
<file path=[Content_Types].xml><?xml version="1.0" encoding="utf-8"?>
<Types xmlns="http://schemas.openxmlformats.org/package/2006/content-types">
  <Default Extension="bin" ContentType="application/vnd.openxmlformats-officedocument.oleObject"/>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91284" w:rsidRDefault="00491284" w:rsidP="00491284">
      <w:pPr>
        <w:spacing w:after="0" w:line="240" w:lineRule="auto"/>
        <w:jc w:val="center"/>
        <w:rPr>
          <w:rFonts w:ascii="Times New Roman" w:hAnsi="Times New Roman" w:cs="Times New Roman"/>
          <w:sz w:val="24"/>
          <w:szCs w:val="24"/>
        </w:rPr>
      </w:pPr>
    </w:p>
    <w:p w:rsidR="00156D0E" w:rsidRPr="00967FED" w:rsidRDefault="00156D0E" w:rsidP="00491284">
      <w:pPr>
        <w:spacing w:after="0" w:line="480" w:lineRule="auto"/>
        <w:jc w:val="center"/>
        <w:rPr>
          <w:rFonts w:ascii="Times New Roman" w:hAnsi="Times New Roman" w:cs="Times New Roman"/>
          <w:sz w:val="24"/>
          <w:szCs w:val="24"/>
        </w:rPr>
      </w:pPr>
      <w:r w:rsidRPr="00967FED">
        <w:rPr>
          <w:rFonts w:ascii="Times New Roman" w:hAnsi="Times New Roman" w:cs="Times New Roman" w:hint="eastAsia"/>
          <w:sz w:val="24"/>
          <w:szCs w:val="24"/>
        </w:rPr>
        <w:t>UNIVERSITY OF OKLAHOMA</w:t>
      </w:r>
    </w:p>
    <w:p w:rsidR="00156D0E" w:rsidRPr="00967FED" w:rsidRDefault="00156D0E" w:rsidP="00491284">
      <w:pPr>
        <w:spacing w:after="0" w:line="480" w:lineRule="auto"/>
        <w:jc w:val="center"/>
        <w:rPr>
          <w:rFonts w:ascii="Times New Roman" w:hAnsi="Times New Roman" w:cs="Times New Roman"/>
          <w:sz w:val="24"/>
          <w:szCs w:val="24"/>
        </w:rPr>
      </w:pPr>
      <w:r w:rsidRPr="00967FED">
        <w:rPr>
          <w:rFonts w:ascii="Times New Roman" w:hAnsi="Times New Roman" w:cs="Times New Roman" w:hint="eastAsia"/>
          <w:sz w:val="24"/>
          <w:szCs w:val="24"/>
        </w:rPr>
        <w:t>GRADUATE COLLEGE</w:t>
      </w:r>
    </w:p>
    <w:p w:rsidR="00156D0E" w:rsidRPr="00967FED" w:rsidRDefault="00156D0E" w:rsidP="00156D0E">
      <w:pPr>
        <w:spacing w:after="0" w:line="480" w:lineRule="auto"/>
        <w:jc w:val="center"/>
        <w:rPr>
          <w:rFonts w:ascii="Times New Roman" w:hAnsi="Times New Roman" w:cs="Times New Roman"/>
          <w:sz w:val="24"/>
          <w:szCs w:val="24"/>
        </w:rPr>
      </w:pPr>
    </w:p>
    <w:p w:rsidR="00156D0E" w:rsidRDefault="00156D0E" w:rsidP="00DE061F">
      <w:pPr>
        <w:spacing w:after="0" w:line="480" w:lineRule="auto"/>
        <w:rPr>
          <w:rFonts w:ascii="Times New Roman" w:hAnsi="Times New Roman" w:cs="Times New Roman"/>
          <w:sz w:val="24"/>
          <w:szCs w:val="24"/>
        </w:rPr>
      </w:pPr>
    </w:p>
    <w:p w:rsidR="00DE061F" w:rsidRPr="00967FED" w:rsidRDefault="00DE061F" w:rsidP="00DE061F">
      <w:pPr>
        <w:spacing w:after="0" w:line="480" w:lineRule="auto"/>
        <w:rPr>
          <w:rFonts w:ascii="Times New Roman" w:hAnsi="Times New Roman" w:cs="Times New Roman"/>
          <w:sz w:val="24"/>
          <w:szCs w:val="24"/>
        </w:rPr>
      </w:pPr>
    </w:p>
    <w:p w:rsidR="00A25DE7" w:rsidRDefault="00AB7D7D" w:rsidP="00AB7D7D">
      <w:pPr>
        <w:spacing w:after="0" w:line="480" w:lineRule="auto"/>
        <w:jc w:val="center"/>
        <w:rPr>
          <w:rFonts w:ascii="Times New Roman" w:hAnsi="Times New Roman" w:cs="Times New Roman"/>
          <w:sz w:val="24"/>
          <w:szCs w:val="24"/>
        </w:rPr>
      </w:pPr>
      <w:r>
        <w:rPr>
          <w:rFonts w:ascii="Times New Roman" w:hAnsi="Times New Roman" w:cs="Times New Roman" w:hint="eastAsia"/>
          <w:sz w:val="24"/>
          <w:szCs w:val="24"/>
        </w:rPr>
        <w:t>CATEGORIZING STUDENTS</w:t>
      </w:r>
      <w:r>
        <w:rPr>
          <w:rFonts w:ascii="Times New Roman" w:hAnsi="Times New Roman" w:cs="Times New Roman"/>
          <w:sz w:val="24"/>
          <w:szCs w:val="24"/>
        </w:rPr>
        <w:t>’</w:t>
      </w:r>
      <w:r>
        <w:rPr>
          <w:rFonts w:ascii="Times New Roman" w:hAnsi="Times New Roman" w:cs="Times New Roman" w:hint="eastAsia"/>
          <w:sz w:val="24"/>
          <w:szCs w:val="24"/>
        </w:rPr>
        <w:t xml:space="preserve"> DIFFICULTIES WITH MATHEMATICAL PROOFS: DEVELOPIONG A MODEL OF THE STRUCTURE </w:t>
      </w:r>
    </w:p>
    <w:p w:rsidR="00AB7D7D" w:rsidRPr="00967FED" w:rsidRDefault="00AB7D7D" w:rsidP="00AB7D7D">
      <w:pPr>
        <w:spacing w:after="0" w:line="480" w:lineRule="auto"/>
        <w:jc w:val="center"/>
        <w:rPr>
          <w:rFonts w:ascii="Times New Roman" w:hAnsi="Times New Roman" w:cs="Times New Roman"/>
          <w:sz w:val="24"/>
          <w:szCs w:val="24"/>
        </w:rPr>
      </w:pPr>
      <w:r>
        <w:rPr>
          <w:rFonts w:ascii="Times New Roman" w:hAnsi="Times New Roman" w:cs="Times New Roman" w:hint="eastAsia"/>
          <w:sz w:val="24"/>
          <w:szCs w:val="24"/>
        </w:rPr>
        <w:t xml:space="preserve">OF PROOF CONSTRUCTION </w:t>
      </w:r>
    </w:p>
    <w:p w:rsidR="00F41ED8" w:rsidRPr="00967FED" w:rsidRDefault="00F41ED8" w:rsidP="00FD5C41">
      <w:pPr>
        <w:spacing w:after="0" w:line="480" w:lineRule="auto"/>
        <w:rPr>
          <w:rFonts w:ascii="Times New Roman" w:hAnsi="Times New Roman" w:cs="Times New Roman"/>
          <w:sz w:val="24"/>
          <w:szCs w:val="24"/>
        </w:rPr>
      </w:pPr>
    </w:p>
    <w:p w:rsidR="00156D0E" w:rsidRPr="00967FED" w:rsidRDefault="00156D0E" w:rsidP="00B47199">
      <w:pPr>
        <w:spacing w:after="0" w:line="480" w:lineRule="auto"/>
        <w:rPr>
          <w:rFonts w:ascii="Times New Roman" w:hAnsi="Times New Roman" w:cs="Times New Roman"/>
          <w:sz w:val="24"/>
          <w:szCs w:val="24"/>
        </w:rPr>
      </w:pPr>
    </w:p>
    <w:p w:rsidR="00156D0E" w:rsidRPr="00967FED" w:rsidRDefault="00156D0E" w:rsidP="00156D0E">
      <w:pPr>
        <w:spacing w:after="0" w:line="480" w:lineRule="auto"/>
        <w:jc w:val="center"/>
        <w:rPr>
          <w:rFonts w:ascii="Times New Roman" w:hAnsi="Times New Roman" w:cs="Times New Roman"/>
          <w:sz w:val="24"/>
          <w:szCs w:val="24"/>
        </w:rPr>
      </w:pPr>
      <w:r w:rsidRPr="00967FED">
        <w:rPr>
          <w:rFonts w:ascii="Times New Roman" w:hAnsi="Times New Roman" w:cs="Times New Roman" w:hint="eastAsia"/>
          <w:sz w:val="24"/>
          <w:szCs w:val="24"/>
        </w:rPr>
        <w:t xml:space="preserve">A DISSERTATION </w:t>
      </w:r>
    </w:p>
    <w:p w:rsidR="00156D0E" w:rsidRPr="00967FED" w:rsidRDefault="00156D0E" w:rsidP="00156D0E">
      <w:pPr>
        <w:spacing w:after="0" w:line="480" w:lineRule="auto"/>
        <w:jc w:val="center"/>
        <w:rPr>
          <w:rFonts w:ascii="Times New Roman" w:hAnsi="Times New Roman" w:cs="Times New Roman"/>
          <w:sz w:val="24"/>
          <w:szCs w:val="24"/>
        </w:rPr>
      </w:pPr>
      <w:r w:rsidRPr="00967FED">
        <w:rPr>
          <w:rFonts w:ascii="Times New Roman" w:hAnsi="Times New Roman" w:cs="Times New Roman" w:hint="eastAsia"/>
          <w:sz w:val="24"/>
          <w:szCs w:val="24"/>
        </w:rPr>
        <w:t>SUBMITTEED TO THE GRADUATE FACULTY</w:t>
      </w:r>
    </w:p>
    <w:p w:rsidR="00156D0E" w:rsidRPr="00967FED" w:rsidRDefault="00156D0E" w:rsidP="00156D0E">
      <w:pPr>
        <w:spacing w:after="0" w:line="480" w:lineRule="auto"/>
        <w:jc w:val="center"/>
        <w:rPr>
          <w:rFonts w:ascii="Times New Roman" w:hAnsi="Times New Roman" w:cs="Times New Roman"/>
          <w:sz w:val="24"/>
          <w:szCs w:val="24"/>
        </w:rPr>
      </w:pPr>
      <w:r w:rsidRPr="00967FED">
        <w:rPr>
          <w:rFonts w:ascii="Times New Roman" w:hAnsi="Times New Roman" w:cs="Times New Roman"/>
          <w:sz w:val="24"/>
          <w:szCs w:val="24"/>
        </w:rPr>
        <w:t xml:space="preserve">in partial fulfillment of the </w:t>
      </w:r>
      <w:r w:rsidRPr="00967FED">
        <w:rPr>
          <w:rFonts w:ascii="Times New Roman" w:hAnsi="Times New Roman" w:cs="Times New Roman" w:hint="eastAsia"/>
          <w:sz w:val="24"/>
          <w:szCs w:val="24"/>
        </w:rPr>
        <w:t xml:space="preserve">requirements for the </w:t>
      </w:r>
    </w:p>
    <w:p w:rsidR="00156D0E" w:rsidRPr="00967FED" w:rsidRDefault="00156D0E" w:rsidP="00156D0E">
      <w:pPr>
        <w:spacing w:after="0" w:line="480" w:lineRule="auto"/>
        <w:jc w:val="center"/>
        <w:rPr>
          <w:rFonts w:ascii="Times New Roman" w:hAnsi="Times New Roman" w:cs="Times New Roman"/>
          <w:sz w:val="24"/>
          <w:szCs w:val="24"/>
        </w:rPr>
      </w:pPr>
      <w:r w:rsidRPr="00967FED">
        <w:rPr>
          <w:rFonts w:ascii="Times New Roman" w:hAnsi="Times New Roman" w:cs="Times New Roman" w:hint="eastAsia"/>
          <w:sz w:val="24"/>
          <w:szCs w:val="24"/>
        </w:rPr>
        <w:t xml:space="preserve">Degree of </w:t>
      </w:r>
    </w:p>
    <w:p w:rsidR="00156D0E" w:rsidRPr="00967FED" w:rsidRDefault="00156D0E" w:rsidP="00156D0E">
      <w:pPr>
        <w:spacing w:after="0" w:line="480" w:lineRule="auto"/>
        <w:jc w:val="center"/>
        <w:rPr>
          <w:rFonts w:ascii="Times New Roman" w:hAnsi="Times New Roman" w:cs="Times New Roman"/>
          <w:sz w:val="24"/>
          <w:szCs w:val="24"/>
        </w:rPr>
      </w:pPr>
      <w:r w:rsidRPr="00967FED">
        <w:rPr>
          <w:rFonts w:ascii="Times New Roman" w:hAnsi="Times New Roman" w:cs="Times New Roman" w:hint="eastAsia"/>
          <w:sz w:val="24"/>
          <w:szCs w:val="24"/>
        </w:rPr>
        <w:t>DOCTOR OF PHILOSOPHY</w:t>
      </w:r>
    </w:p>
    <w:p w:rsidR="00B61529" w:rsidRPr="00967FED" w:rsidRDefault="00B61529" w:rsidP="00DE061F">
      <w:pPr>
        <w:spacing w:after="240" w:line="240" w:lineRule="auto"/>
        <w:rPr>
          <w:rFonts w:ascii="Times New Roman" w:hAnsi="Times New Roman" w:cs="Times New Roman"/>
          <w:sz w:val="24"/>
          <w:szCs w:val="24"/>
        </w:rPr>
      </w:pPr>
    </w:p>
    <w:p w:rsidR="00B61529" w:rsidRDefault="00B61529" w:rsidP="00172B35">
      <w:pPr>
        <w:spacing w:after="240" w:line="240" w:lineRule="auto"/>
        <w:jc w:val="center"/>
        <w:rPr>
          <w:rFonts w:ascii="Times New Roman" w:hAnsi="Times New Roman" w:cs="Times New Roman"/>
          <w:sz w:val="24"/>
          <w:szCs w:val="24"/>
        </w:rPr>
      </w:pPr>
    </w:p>
    <w:p w:rsidR="003B7FFD" w:rsidRDefault="003B7FFD" w:rsidP="00265D1E">
      <w:pPr>
        <w:spacing w:after="240" w:line="240" w:lineRule="auto"/>
        <w:rPr>
          <w:rFonts w:ascii="Times New Roman" w:hAnsi="Times New Roman" w:cs="Times New Roman"/>
          <w:sz w:val="24"/>
          <w:szCs w:val="24"/>
        </w:rPr>
      </w:pPr>
    </w:p>
    <w:p w:rsidR="00B47199" w:rsidRPr="00967FED" w:rsidRDefault="00B47199" w:rsidP="00265D1E">
      <w:pPr>
        <w:spacing w:after="240" w:line="240" w:lineRule="auto"/>
        <w:rPr>
          <w:rFonts w:ascii="Times New Roman" w:hAnsi="Times New Roman" w:cs="Times New Roman"/>
          <w:sz w:val="24"/>
          <w:szCs w:val="24"/>
        </w:rPr>
      </w:pPr>
    </w:p>
    <w:p w:rsidR="00156D0E" w:rsidRPr="00967FED" w:rsidRDefault="00156D0E" w:rsidP="00156D0E">
      <w:pPr>
        <w:spacing w:after="240" w:line="240" w:lineRule="auto"/>
        <w:jc w:val="center"/>
        <w:rPr>
          <w:rFonts w:ascii="Times New Roman" w:hAnsi="Times New Roman" w:cs="Times New Roman"/>
          <w:sz w:val="24"/>
          <w:szCs w:val="24"/>
        </w:rPr>
      </w:pPr>
      <w:r w:rsidRPr="00967FED">
        <w:rPr>
          <w:rFonts w:ascii="Times New Roman" w:hAnsi="Times New Roman" w:cs="Times New Roman" w:hint="eastAsia"/>
          <w:sz w:val="24"/>
          <w:szCs w:val="24"/>
        </w:rPr>
        <w:t>By</w:t>
      </w:r>
    </w:p>
    <w:p w:rsidR="00256CCD" w:rsidRPr="00967FED" w:rsidRDefault="00156D0E" w:rsidP="00156D0E">
      <w:pPr>
        <w:spacing w:after="0" w:line="240" w:lineRule="auto"/>
        <w:jc w:val="center"/>
        <w:rPr>
          <w:rFonts w:ascii="Times New Roman" w:hAnsi="Times New Roman" w:cs="Times New Roman"/>
          <w:sz w:val="24"/>
          <w:szCs w:val="24"/>
        </w:rPr>
      </w:pPr>
      <w:r w:rsidRPr="00967FED">
        <w:rPr>
          <w:rFonts w:ascii="Times New Roman" w:hAnsi="Times New Roman" w:cs="Times New Roman" w:hint="eastAsia"/>
          <w:sz w:val="24"/>
          <w:szCs w:val="24"/>
        </w:rPr>
        <w:t>TETSUYA YAMAMOTO</w:t>
      </w:r>
    </w:p>
    <w:p w:rsidR="00156D0E" w:rsidRPr="00967FED" w:rsidRDefault="00156D0E" w:rsidP="00156D0E">
      <w:pPr>
        <w:spacing w:after="0" w:line="240" w:lineRule="auto"/>
        <w:jc w:val="center"/>
        <w:rPr>
          <w:rFonts w:ascii="Times New Roman" w:hAnsi="Times New Roman" w:cs="Times New Roman"/>
          <w:sz w:val="24"/>
          <w:szCs w:val="24"/>
        </w:rPr>
      </w:pPr>
      <w:r w:rsidRPr="00967FED">
        <w:rPr>
          <w:rFonts w:ascii="Times New Roman" w:hAnsi="Times New Roman" w:cs="Times New Roman" w:hint="eastAsia"/>
          <w:sz w:val="24"/>
          <w:szCs w:val="24"/>
        </w:rPr>
        <w:t>Norman, Oklahoma</w:t>
      </w:r>
    </w:p>
    <w:p w:rsidR="00156D0E" w:rsidRPr="00967FED" w:rsidRDefault="00156D0E" w:rsidP="00156D0E">
      <w:pPr>
        <w:spacing w:after="0" w:line="240" w:lineRule="auto"/>
        <w:jc w:val="center"/>
        <w:rPr>
          <w:rFonts w:ascii="Times New Roman" w:hAnsi="Times New Roman" w:cs="Times New Roman"/>
          <w:sz w:val="24"/>
          <w:szCs w:val="24"/>
        </w:rPr>
      </w:pPr>
      <w:r w:rsidRPr="00967FED">
        <w:rPr>
          <w:rFonts w:ascii="Times New Roman" w:hAnsi="Times New Roman" w:cs="Times New Roman" w:hint="eastAsia"/>
          <w:sz w:val="24"/>
          <w:szCs w:val="24"/>
        </w:rPr>
        <w:t>2015</w:t>
      </w:r>
    </w:p>
    <w:p w:rsidR="00156D0E" w:rsidRDefault="00156D0E" w:rsidP="0063645C">
      <w:pPr>
        <w:spacing w:after="0" w:line="480" w:lineRule="auto"/>
        <w:jc w:val="center"/>
        <w:rPr>
          <w:rFonts w:ascii="Times New Roman" w:hAnsi="Times New Roman" w:cs="Times New Roman"/>
          <w:sz w:val="24"/>
          <w:szCs w:val="24"/>
        </w:rPr>
      </w:pPr>
    </w:p>
    <w:p w:rsidR="00967FED" w:rsidRDefault="00967FED" w:rsidP="00967FED">
      <w:pPr>
        <w:pStyle w:val="NoSpacing"/>
        <w:jc w:val="center"/>
      </w:pPr>
    </w:p>
    <w:p w:rsidR="00967FED" w:rsidRDefault="00967FED" w:rsidP="00967FED">
      <w:pPr>
        <w:pStyle w:val="NoSpacing"/>
        <w:jc w:val="center"/>
      </w:pPr>
    </w:p>
    <w:p w:rsidR="00953A9F" w:rsidRDefault="00953A9F" w:rsidP="00967FED">
      <w:pPr>
        <w:pStyle w:val="NoSpacing"/>
        <w:jc w:val="center"/>
      </w:pPr>
    </w:p>
    <w:p w:rsidR="00967FED" w:rsidRDefault="00967FED" w:rsidP="00953A9F">
      <w:pPr>
        <w:pStyle w:val="NoSpacing"/>
      </w:pPr>
    </w:p>
    <w:p w:rsidR="00E97A34" w:rsidRDefault="00E97A34" w:rsidP="00967FED">
      <w:pPr>
        <w:pStyle w:val="NoSpacing"/>
        <w:jc w:val="center"/>
      </w:pPr>
    </w:p>
    <w:sdt>
      <w:sdtPr>
        <w:rPr>
          <w:caps/>
        </w:rPr>
        <w:alias w:val="Click to enter dissertation title"/>
        <w:tag w:val="Click to enter dissertation title"/>
        <w:id w:val="30091843"/>
        <w:placeholder>
          <w:docPart w:val="5CCE5103C5EC47E383CEB26215994D7F"/>
        </w:placeholder>
      </w:sdtPr>
      <w:sdtEndPr/>
      <w:sdtContent>
        <w:p w:rsidR="00A25DE7" w:rsidRDefault="00DE061F" w:rsidP="00DE061F">
          <w:pPr>
            <w:spacing w:after="0" w:line="240" w:lineRule="auto"/>
            <w:jc w:val="center"/>
            <w:rPr>
              <w:rFonts w:ascii="Times New Roman" w:hAnsi="Times New Roman" w:cs="Times New Roman"/>
              <w:sz w:val="24"/>
              <w:szCs w:val="24"/>
            </w:rPr>
          </w:pPr>
          <w:r>
            <w:rPr>
              <w:rFonts w:ascii="Times New Roman" w:hAnsi="Times New Roman" w:cs="Times New Roman" w:hint="eastAsia"/>
              <w:sz w:val="24"/>
              <w:szCs w:val="24"/>
            </w:rPr>
            <w:t>CATEGORIZING STUDENTS</w:t>
          </w:r>
          <w:r>
            <w:rPr>
              <w:rFonts w:ascii="Times New Roman" w:hAnsi="Times New Roman" w:cs="Times New Roman"/>
              <w:sz w:val="24"/>
              <w:szCs w:val="24"/>
            </w:rPr>
            <w:t>’</w:t>
          </w:r>
          <w:r>
            <w:rPr>
              <w:rFonts w:ascii="Times New Roman" w:hAnsi="Times New Roman" w:cs="Times New Roman" w:hint="eastAsia"/>
              <w:sz w:val="24"/>
              <w:szCs w:val="24"/>
            </w:rPr>
            <w:t xml:space="preserve"> DIFFICULTIES WITH MATHEMATICAL PROOFS: DEVELOPING A MODEL OF THE STRUCTURE </w:t>
          </w:r>
        </w:p>
        <w:p w:rsidR="00967FED" w:rsidRPr="00967FED" w:rsidRDefault="00DE061F" w:rsidP="00DE061F">
          <w:pPr>
            <w:spacing w:after="0" w:line="240" w:lineRule="auto"/>
            <w:jc w:val="center"/>
            <w:rPr>
              <w:rFonts w:ascii="Times New Roman" w:hAnsi="Times New Roman" w:cs="Times New Roman"/>
              <w:sz w:val="24"/>
              <w:szCs w:val="24"/>
            </w:rPr>
          </w:pPr>
          <w:r>
            <w:rPr>
              <w:rFonts w:ascii="Times New Roman" w:hAnsi="Times New Roman" w:cs="Times New Roman" w:hint="eastAsia"/>
              <w:sz w:val="24"/>
              <w:szCs w:val="24"/>
            </w:rPr>
            <w:t>OF PROOF CONSTRUCTION</w:t>
          </w:r>
        </w:p>
        <w:p w:rsidR="00967FED" w:rsidRPr="00730F0A" w:rsidRDefault="00D457DF" w:rsidP="00967FED">
          <w:pPr>
            <w:pStyle w:val="NoSpacing"/>
            <w:jc w:val="center"/>
            <w:rPr>
              <w:caps/>
            </w:rPr>
          </w:pPr>
        </w:p>
      </w:sdtContent>
    </w:sdt>
    <w:p w:rsidR="00967FED" w:rsidRPr="00730F0A" w:rsidRDefault="00967FED" w:rsidP="00967FED">
      <w:pPr>
        <w:pStyle w:val="NoSpacing"/>
        <w:jc w:val="center"/>
        <w:rPr>
          <w:caps/>
        </w:rPr>
      </w:pPr>
    </w:p>
    <w:p w:rsidR="00967FED" w:rsidRDefault="00460393" w:rsidP="00967FED">
      <w:pPr>
        <w:pStyle w:val="NoSpacing"/>
        <w:jc w:val="center"/>
        <w:rPr>
          <w:rFonts w:ascii="Times New Roman" w:hAnsi="Times New Roman" w:cs="Times New Roman"/>
          <w:caps/>
          <w:sz w:val="24"/>
          <w:szCs w:val="24"/>
        </w:rPr>
      </w:pPr>
      <w:r>
        <w:rPr>
          <w:rFonts w:ascii="Times New Roman" w:hAnsi="Times New Roman" w:cs="Times New Roman" w:hint="eastAsia"/>
          <w:caps/>
          <w:sz w:val="24"/>
          <w:szCs w:val="24"/>
        </w:rPr>
        <w:t xml:space="preserve">A Dissertation Approved for the </w:t>
      </w:r>
    </w:p>
    <w:p w:rsidR="00460393" w:rsidRPr="00460393" w:rsidRDefault="00460393" w:rsidP="00967FED">
      <w:pPr>
        <w:pStyle w:val="NoSpacing"/>
        <w:jc w:val="center"/>
        <w:rPr>
          <w:rFonts w:ascii="Times New Roman" w:hAnsi="Times New Roman" w:cs="Times New Roman"/>
          <w:caps/>
          <w:sz w:val="24"/>
          <w:szCs w:val="24"/>
        </w:rPr>
      </w:pPr>
      <w:r>
        <w:rPr>
          <w:rFonts w:ascii="Times New Roman" w:hAnsi="Times New Roman" w:cs="Times New Roman" w:hint="eastAsia"/>
          <w:caps/>
          <w:sz w:val="24"/>
          <w:szCs w:val="24"/>
        </w:rPr>
        <w:t>Department of Mathematics</w:t>
      </w:r>
    </w:p>
    <w:p w:rsidR="00967FED" w:rsidRPr="00730F0A" w:rsidRDefault="00967FED" w:rsidP="00967FED">
      <w:pPr>
        <w:pStyle w:val="NoSpacing"/>
        <w:jc w:val="center"/>
        <w:rPr>
          <w:caps/>
        </w:rPr>
      </w:pPr>
    </w:p>
    <w:p w:rsidR="00967FED" w:rsidRDefault="00967FED" w:rsidP="00967FED">
      <w:pPr>
        <w:pStyle w:val="NoSpacing"/>
        <w:jc w:val="center"/>
        <w:rPr>
          <w:caps/>
        </w:rPr>
      </w:pPr>
    </w:p>
    <w:p w:rsidR="00CF1F17" w:rsidRPr="00730F0A" w:rsidRDefault="00CF1F17" w:rsidP="00967FED">
      <w:pPr>
        <w:pStyle w:val="NoSpacing"/>
        <w:jc w:val="center"/>
        <w:rPr>
          <w:caps/>
        </w:rPr>
      </w:pPr>
    </w:p>
    <w:p w:rsidR="00967FED" w:rsidRDefault="00967FED" w:rsidP="00967FED">
      <w:pPr>
        <w:pStyle w:val="NoSpacing"/>
        <w:jc w:val="center"/>
        <w:rPr>
          <w:caps/>
        </w:rPr>
      </w:pPr>
    </w:p>
    <w:p w:rsidR="00967FED" w:rsidRDefault="00967FED" w:rsidP="00967FED">
      <w:pPr>
        <w:pStyle w:val="NoSpacing"/>
        <w:jc w:val="center"/>
        <w:rPr>
          <w:caps/>
        </w:rPr>
      </w:pPr>
    </w:p>
    <w:p w:rsidR="00CF1F17" w:rsidRDefault="00CF1F17" w:rsidP="00967FED">
      <w:pPr>
        <w:pStyle w:val="NoSpacing"/>
        <w:jc w:val="center"/>
        <w:rPr>
          <w:caps/>
        </w:rPr>
      </w:pPr>
    </w:p>
    <w:p w:rsidR="00460393" w:rsidRDefault="00460393" w:rsidP="00967FED">
      <w:pPr>
        <w:pStyle w:val="NoSpacing"/>
        <w:jc w:val="center"/>
        <w:rPr>
          <w:caps/>
        </w:rPr>
      </w:pPr>
    </w:p>
    <w:p w:rsidR="00265D1E" w:rsidRDefault="00265D1E" w:rsidP="00967FED">
      <w:pPr>
        <w:pStyle w:val="NoSpacing"/>
        <w:jc w:val="center"/>
        <w:rPr>
          <w:caps/>
        </w:rPr>
      </w:pPr>
    </w:p>
    <w:p w:rsidR="00265D1E" w:rsidRDefault="00265D1E" w:rsidP="00967FED">
      <w:pPr>
        <w:pStyle w:val="NoSpacing"/>
        <w:jc w:val="center"/>
        <w:rPr>
          <w:caps/>
        </w:rPr>
      </w:pPr>
    </w:p>
    <w:p w:rsidR="00A25DE7" w:rsidRDefault="00A25DE7" w:rsidP="00CE7F04">
      <w:pPr>
        <w:pStyle w:val="NoSpacing"/>
        <w:rPr>
          <w:caps/>
        </w:rPr>
      </w:pPr>
    </w:p>
    <w:p w:rsidR="00460393" w:rsidRPr="00460393" w:rsidRDefault="00460393" w:rsidP="00967FED">
      <w:pPr>
        <w:pStyle w:val="NoSpacing"/>
        <w:jc w:val="center"/>
        <w:rPr>
          <w:rFonts w:ascii="Times New Roman" w:hAnsi="Times New Roman" w:cs="Times New Roman"/>
          <w:caps/>
          <w:sz w:val="24"/>
          <w:szCs w:val="24"/>
        </w:rPr>
      </w:pPr>
      <w:r>
        <w:rPr>
          <w:rFonts w:ascii="Times New Roman" w:hAnsi="Times New Roman" w:cs="Times New Roman" w:hint="eastAsia"/>
          <w:caps/>
          <w:sz w:val="24"/>
          <w:szCs w:val="24"/>
        </w:rPr>
        <w:t>BY</w:t>
      </w:r>
    </w:p>
    <w:p w:rsidR="00967FED" w:rsidRDefault="00967FED" w:rsidP="00967FED">
      <w:pPr>
        <w:pStyle w:val="NoSpacing"/>
        <w:jc w:val="center"/>
      </w:pPr>
    </w:p>
    <w:p w:rsidR="00967FED" w:rsidRDefault="00967FED" w:rsidP="00967FED">
      <w:pPr>
        <w:pStyle w:val="NoSpacing"/>
        <w:jc w:val="center"/>
      </w:pPr>
    </w:p>
    <w:p w:rsidR="00967FED" w:rsidRDefault="00967FED" w:rsidP="00967FED">
      <w:pPr>
        <w:pStyle w:val="NoSpacing"/>
        <w:jc w:val="right"/>
      </w:pPr>
      <w:r>
        <w:tab/>
      </w:r>
      <w:r>
        <w:tab/>
      </w:r>
      <w:r>
        <w:tab/>
      </w:r>
      <w:r>
        <w:tab/>
        <w:t>______________________________</w:t>
      </w:r>
    </w:p>
    <w:p w:rsidR="008C5D64" w:rsidRDefault="008C5D64" w:rsidP="00967FED">
      <w:pPr>
        <w:pStyle w:val="NoSpacing"/>
        <w:jc w:val="right"/>
        <w:rPr>
          <w:rFonts w:ascii="Times New Roman" w:hAnsi="Times New Roman" w:cs="Times New Roman"/>
          <w:sz w:val="24"/>
          <w:szCs w:val="24"/>
        </w:rPr>
      </w:pPr>
      <w:r w:rsidRPr="008C5D64">
        <w:rPr>
          <w:rFonts w:ascii="Times New Roman" w:hAnsi="Times New Roman" w:cs="Times New Roman"/>
          <w:sz w:val="24"/>
          <w:szCs w:val="24"/>
        </w:rPr>
        <w:t>Dr. Sepideh Stewart, Chair</w:t>
      </w:r>
    </w:p>
    <w:p w:rsidR="00967FED" w:rsidRDefault="00D457DF" w:rsidP="00967FED">
      <w:pPr>
        <w:pStyle w:val="NoSpacing"/>
        <w:ind w:right="600"/>
        <w:jc w:val="right"/>
      </w:pPr>
      <w:sdt>
        <w:sdtPr>
          <w:alias w:val="Click to enter 2nd member name"/>
          <w:tag w:val="2nd member"/>
          <w:id w:val="30091850"/>
          <w:placeholder>
            <w:docPart w:val="6C495407EB95423491445319F6C9E83E"/>
          </w:placeholder>
          <w:showingPlcHdr/>
        </w:sdtPr>
        <w:sdtEndPr/>
        <w:sdtContent>
          <w:r w:rsidR="00967FED" w:rsidRPr="008110A0">
            <w:rPr>
              <w:rStyle w:val="PlaceholderText"/>
              <w:color w:val="FFFFFF" w:themeColor="background1"/>
            </w:rPr>
            <w:t>Click here to enter text.</w:t>
          </w:r>
        </w:sdtContent>
      </w:sdt>
    </w:p>
    <w:p w:rsidR="00967FED" w:rsidRDefault="00967FED" w:rsidP="00967FED">
      <w:pPr>
        <w:pStyle w:val="NoSpacing"/>
        <w:jc w:val="right"/>
      </w:pPr>
    </w:p>
    <w:p w:rsidR="00967FED" w:rsidRDefault="00967FED" w:rsidP="00967FED">
      <w:pPr>
        <w:pStyle w:val="NoSpacing"/>
        <w:jc w:val="right"/>
      </w:pPr>
      <w:r>
        <w:t>______________________________</w:t>
      </w:r>
    </w:p>
    <w:p w:rsidR="008C5D64" w:rsidRDefault="008C5D64" w:rsidP="00967FED">
      <w:pPr>
        <w:pStyle w:val="NoSpacing"/>
        <w:jc w:val="right"/>
        <w:rPr>
          <w:rFonts w:ascii="Times New Roman" w:hAnsi="Times New Roman" w:cs="Times New Roman"/>
          <w:sz w:val="24"/>
          <w:szCs w:val="24"/>
        </w:rPr>
      </w:pPr>
      <w:r w:rsidRPr="008C5D64">
        <w:rPr>
          <w:rFonts w:ascii="Times New Roman" w:hAnsi="Times New Roman" w:cs="Times New Roman"/>
          <w:sz w:val="24"/>
          <w:szCs w:val="24"/>
        </w:rPr>
        <w:t>Dr. John Albert</w:t>
      </w:r>
    </w:p>
    <w:p w:rsidR="00967FED" w:rsidRDefault="00967FED" w:rsidP="00967FED">
      <w:pPr>
        <w:pStyle w:val="NoSpacing"/>
        <w:jc w:val="right"/>
      </w:pPr>
    </w:p>
    <w:p w:rsidR="00967FED" w:rsidRDefault="00967FED" w:rsidP="00967FED">
      <w:pPr>
        <w:pStyle w:val="NoSpacing"/>
        <w:jc w:val="right"/>
        <w:rPr>
          <w:lang w:eastAsia="ko-KR"/>
        </w:rPr>
      </w:pPr>
      <w:r>
        <w:rPr>
          <w:rFonts w:hint="eastAsia"/>
          <w:lang w:eastAsia="ko-KR"/>
        </w:rPr>
        <w:t xml:space="preserve"> </w:t>
      </w:r>
    </w:p>
    <w:p w:rsidR="00967FED" w:rsidRDefault="00967FED" w:rsidP="00967FED">
      <w:pPr>
        <w:pStyle w:val="NoSpacing"/>
        <w:jc w:val="right"/>
      </w:pPr>
      <w:r>
        <w:t>______________________________</w:t>
      </w:r>
    </w:p>
    <w:p w:rsidR="008C5D64" w:rsidRDefault="008C5D64" w:rsidP="00967FED">
      <w:pPr>
        <w:pStyle w:val="NoSpacing"/>
        <w:jc w:val="right"/>
        <w:rPr>
          <w:rFonts w:ascii="Times New Roman" w:hAnsi="Times New Roman" w:cs="Times New Roman"/>
          <w:sz w:val="24"/>
          <w:szCs w:val="24"/>
        </w:rPr>
      </w:pPr>
      <w:r w:rsidRPr="008C5D64">
        <w:rPr>
          <w:rFonts w:ascii="Times New Roman" w:hAnsi="Times New Roman" w:cs="Times New Roman"/>
          <w:sz w:val="24"/>
          <w:szCs w:val="24"/>
        </w:rPr>
        <w:t>Dr. Kyung Lee</w:t>
      </w:r>
    </w:p>
    <w:p w:rsidR="00967FED" w:rsidRDefault="00967FED" w:rsidP="00967FED">
      <w:pPr>
        <w:pStyle w:val="NoSpacing"/>
        <w:jc w:val="right"/>
      </w:pPr>
    </w:p>
    <w:p w:rsidR="00967FED" w:rsidRDefault="00967FED" w:rsidP="00967FED">
      <w:pPr>
        <w:pStyle w:val="NoSpacing"/>
        <w:jc w:val="right"/>
      </w:pPr>
    </w:p>
    <w:p w:rsidR="00967FED" w:rsidRDefault="00967FED" w:rsidP="00967FED">
      <w:pPr>
        <w:pStyle w:val="NoSpacing"/>
        <w:jc w:val="right"/>
      </w:pPr>
      <w:r>
        <w:t>______________________________</w:t>
      </w:r>
    </w:p>
    <w:p w:rsidR="008C5D64" w:rsidRPr="008C5D64" w:rsidRDefault="008C5D64" w:rsidP="00967FED">
      <w:pPr>
        <w:pStyle w:val="NoSpacing"/>
        <w:jc w:val="right"/>
        <w:rPr>
          <w:rFonts w:ascii="Times New Roman" w:hAnsi="Times New Roman" w:cs="Times New Roman"/>
          <w:sz w:val="24"/>
          <w:szCs w:val="24"/>
        </w:rPr>
      </w:pPr>
      <w:r w:rsidRPr="008C5D64">
        <w:rPr>
          <w:rFonts w:ascii="Times New Roman" w:hAnsi="Times New Roman" w:cs="Times New Roman"/>
          <w:sz w:val="24"/>
          <w:szCs w:val="24"/>
        </w:rPr>
        <w:t>Dr. And</w:t>
      </w:r>
      <w:r w:rsidR="003268B4">
        <w:rPr>
          <w:rFonts w:ascii="Times New Roman" w:hAnsi="Times New Roman" w:cs="Times New Roman" w:hint="eastAsia"/>
          <w:sz w:val="24"/>
          <w:szCs w:val="24"/>
        </w:rPr>
        <w:t>rew</w:t>
      </w:r>
      <w:r w:rsidRPr="008C5D64">
        <w:rPr>
          <w:rFonts w:ascii="Times New Roman" w:hAnsi="Times New Roman" w:cs="Times New Roman"/>
          <w:sz w:val="24"/>
          <w:szCs w:val="24"/>
        </w:rPr>
        <w:t xml:space="preserve"> Miller</w:t>
      </w:r>
    </w:p>
    <w:p w:rsidR="00967FED" w:rsidRDefault="00967FED" w:rsidP="00967FED">
      <w:pPr>
        <w:pStyle w:val="NoSpacing"/>
        <w:ind w:right="440"/>
      </w:pPr>
    </w:p>
    <w:p w:rsidR="00967FED" w:rsidRDefault="00967FED" w:rsidP="00967FED">
      <w:pPr>
        <w:pStyle w:val="NoSpacing"/>
        <w:jc w:val="right"/>
      </w:pPr>
    </w:p>
    <w:p w:rsidR="00967FED" w:rsidRDefault="00967FED" w:rsidP="00967FED">
      <w:pPr>
        <w:pStyle w:val="NoSpacing"/>
        <w:jc w:val="right"/>
      </w:pPr>
      <w:r>
        <w:t>______________________________</w:t>
      </w:r>
    </w:p>
    <w:p w:rsidR="008C5D64" w:rsidRPr="008C5D64" w:rsidRDefault="008C5D64" w:rsidP="00967FED">
      <w:pPr>
        <w:pStyle w:val="NoSpacing"/>
        <w:jc w:val="right"/>
        <w:rPr>
          <w:rFonts w:ascii="Times New Roman" w:hAnsi="Times New Roman" w:cs="Times New Roman"/>
          <w:sz w:val="24"/>
          <w:szCs w:val="24"/>
        </w:rPr>
      </w:pPr>
      <w:r w:rsidRPr="008C5D64">
        <w:rPr>
          <w:rFonts w:ascii="Times New Roman" w:hAnsi="Times New Roman" w:cs="Times New Roman"/>
          <w:sz w:val="24"/>
          <w:szCs w:val="24"/>
        </w:rPr>
        <w:t>Dr. Milos Savic</w:t>
      </w:r>
    </w:p>
    <w:p w:rsidR="00967FED" w:rsidRDefault="00967FED" w:rsidP="00967FED">
      <w:pPr>
        <w:pStyle w:val="NoSpacing"/>
        <w:jc w:val="right"/>
      </w:pPr>
    </w:p>
    <w:p w:rsidR="00967FED" w:rsidRDefault="00967FED" w:rsidP="00967FED">
      <w:pPr>
        <w:pStyle w:val="NoSpacing"/>
        <w:ind w:right="440"/>
      </w:pPr>
    </w:p>
    <w:p w:rsidR="00967FED" w:rsidRDefault="00967FED" w:rsidP="00967FED">
      <w:pPr>
        <w:pStyle w:val="NoSpacing"/>
        <w:jc w:val="right"/>
      </w:pPr>
      <w:r>
        <w:t>______________________________</w:t>
      </w:r>
    </w:p>
    <w:p w:rsidR="008C5D64" w:rsidRPr="008C5D64" w:rsidRDefault="008C5D64" w:rsidP="00967FED">
      <w:pPr>
        <w:pStyle w:val="NoSpacing"/>
        <w:jc w:val="right"/>
        <w:rPr>
          <w:rFonts w:ascii="Times New Roman" w:hAnsi="Times New Roman" w:cs="Times New Roman"/>
          <w:sz w:val="24"/>
          <w:szCs w:val="24"/>
        </w:rPr>
      </w:pPr>
      <w:r w:rsidRPr="008C5D64">
        <w:rPr>
          <w:rFonts w:ascii="Times New Roman" w:hAnsi="Times New Roman" w:cs="Times New Roman"/>
          <w:sz w:val="24"/>
          <w:szCs w:val="24"/>
        </w:rPr>
        <w:t>Dr. Robert Terry</w:t>
      </w:r>
    </w:p>
    <w:p w:rsidR="00653DC2" w:rsidRDefault="00653DC2" w:rsidP="008C56E6">
      <w:pPr>
        <w:pStyle w:val="NoSpacing"/>
        <w:sectPr w:rsidR="00653DC2" w:rsidSect="00B83E31">
          <w:pgSz w:w="12240" w:h="15840"/>
          <w:pgMar w:top="1440" w:right="1440" w:bottom="1440" w:left="2325" w:header="720" w:footer="720" w:gutter="0"/>
          <w:pgNumType w:start="1"/>
          <w:cols w:space="720"/>
          <w:docGrid w:linePitch="360"/>
        </w:sectPr>
      </w:pPr>
    </w:p>
    <w:p w:rsidR="008C5D64" w:rsidRDefault="008C5D64" w:rsidP="00AF6C1A">
      <w:pPr>
        <w:spacing w:after="0" w:line="480" w:lineRule="auto"/>
        <w:jc w:val="center"/>
        <w:rPr>
          <w:rFonts w:ascii="Times New Roman" w:hAnsi="Times New Roman" w:cs="Times New Roman"/>
          <w:sz w:val="24"/>
          <w:szCs w:val="24"/>
        </w:rPr>
      </w:pPr>
    </w:p>
    <w:p w:rsidR="008C5D64" w:rsidRDefault="008C5D64" w:rsidP="00AF6C1A">
      <w:pPr>
        <w:spacing w:after="0" w:line="480" w:lineRule="auto"/>
        <w:jc w:val="center"/>
        <w:rPr>
          <w:rFonts w:ascii="Times New Roman" w:hAnsi="Times New Roman" w:cs="Times New Roman"/>
          <w:sz w:val="24"/>
          <w:szCs w:val="24"/>
        </w:rPr>
      </w:pPr>
    </w:p>
    <w:p w:rsidR="008C5D64" w:rsidRDefault="008C5D64" w:rsidP="00AF6C1A">
      <w:pPr>
        <w:spacing w:after="0" w:line="480" w:lineRule="auto"/>
        <w:jc w:val="center"/>
        <w:rPr>
          <w:rFonts w:ascii="Times New Roman" w:hAnsi="Times New Roman" w:cs="Times New Roman"/>
          <w:sz w:val="24"/>
          <w:szCs w:val="24"/>
        </w:rPr>
      </w:pPr>
    </w:p>
    <w:p w:rsidR="008C5D64" w:rsidRDefault="008C5D64" w:rsidP="00AF6C1A">
      <w:pPr>
        <w:spacing w:after="0" w:line="480" w:lineRule="auto"/>
        <w:jc w:val="center"/>
        <w:rPr>
          <w:rFonts w:ascii="Times New Roman" w:hAnsi="Times New Roman" w:cs="Times New Roman"/>
          <w:sz w:val="24"/>
          <w:szCs w:val="24"/>
        </w:rPr>
      </w:pPr>
    </w:p>
    <w:p w:rsidR="008C5D64" w:rsidRDefault="008C5D64" w:rsidP="00AF6C1A">
      <w:pPr>
        <w:spacing w:after="0" w:line="480" w:lineRule="auto"/>
        <w:jc w:val="center"/>
        <w:rPr>
          <w:rFonts w:ascii="Times New Roman" w:hAnsi="Times New Roman" w:cs="Times New Roman"/>
          <w:sz w:val="24"/>
          <w:szCs w:val="24"/>
        </w:rPr>
      </w:pPr>
    </w:p>
    <w:p w:rsidR="008C5D64" w:rsidRDefault="008C5D64" w:rsidP="00AF6C1A">
      <w:pPr>
        <w:spacing w:after="0" w:line="480" w:lineRule="auto"/>
        <w:jc w:val="center"/>
        <w:rPr>
          <w:rFonts w:ascii="Times New Roman" w:hAnsi="Times New Roman" w:cs="Times New Roman"/>
          <w:sz w:val="24"/>
          <w:szCs w:val="24"/>
        </w:rPr>
      </w:pPr>
    </w:p>
    <w:p w:rsidR="008C5D64" w:rsidRDefault="008C5D64" w:rsidP="00AF6C1A">
      <w:pPr>
        <w:spacing w:after="0" w:line="480" w:lineRule="auto"/>
        <w:jc w:val="center"/>
        <w:rPr>
          <w:rFonts w:ascii="Times New Roman" w:hAnsi="Times New Roman" w:cs="Times New Roman"/>
          <w:sz w:val="24"/>
          <w:szCs w:val="24"/>
        </w:rPr>
      </w:pPr>
    </w:p>
    <w:p w:rsidR="008C5D64" w:rsidRDefault="008C5D64" w:rsidP="00AF6C1A">
      <w:pPr>
        <w:spacing w:after="0" w:line="480" w:lineRule="auto"/>
        <w:jc w:val="center"/>
        <w:rPr>
          <w:rFonts w:ascii="Times New Roman" w:hAnsi="Times New Roman" w:cs="Times New Roman"/>
          <w:sz w:val="24"/>
          <w:szCs w:val="24"/>
        </w:rPr>
      </w:pPr>
    </w:p>
    <w:p w:rsidR="008C5D64" w:rsidRDefault="008C5D64" w:rsidP="00AF6C1A">
      <w:pPr>
        <w:spacing w:after="0" w:line="480" w:lineRule="auto"/>
        <w:jc w:val="center"/>
        <w:rPr>
          <w:rFonts w:ascii="Times New Roman" w:hAnsi="Times New Roman" w:cs="Times New Roman"/>
          <w:sz w:val="24"/>
          <w:szCs w:val="24"/>
        </w:rPr>
      </w:pPr>
    </w:p>
    <w:p w:rsidR="008C5D64" w:rsidRDefault="008C5D64" w:rsidP="00AF6C1A">
      <w:pPr>
        <w:spacing w:after="0" w:line="480" w:lineRule="auto"/>
        <w:jc w:val="center"/>
        <w:rPr>
          <w:rFonts w:ascii="Times New Roman" w:hAnsi="Times New Roman" w:cs="Times New Roman"/>
          <w:sz w:val="24"/>
          <w:szCs w:val="24"/>
        </w:rPr>
      </w:pPr>
    </w:p>
    <w:p w:rsidR="008C5D64" w:rsidRDefault="008C5D64" w:rsidP="00AF6C1A">
      <w:pPr>
        <w:spacing w:after="0" w:line="480" w:lineRule="auto"/>
        <w:jc w:val="center"/>
        <w:rPr>
          <w:rFonts w:ascii="Times New Roman" w:hAnsi="Times New Roman" w:cs="Times New Roman"/>
          <w:sz w:val="24"/>
          <w:szCs w:val="24"/>
        </w:rPr>
      </w:pPr>
    </w:p>
    <w:p w:rsidR="008C5D64" w:rsidRDefault="008C5D64" w:rsidP="00AF6C1A">
      <w:pPr>
        <w:spacing w:after="0" w:line="480" w:lineRule="auto"/>
        <w:jc w:val="center"/>
        <w:rPr>
          <w:rFonts w:ascii="Times New Roman" w:hAnsi="Times New Roman" w:cs="Times New Roman"/>
          <w:sz w:val="24"/>
          <w:szCs w:val="24"/>
        </w:rPr>
      </w:pPr>
    </w:p>
    <w:p w:rsidR="008C5D64" w:rsidRDefault="008C5D64" w:rsidP="00AF6C1A">
      <w:pPr>
        <w:spacing w:after="0" w:line="480" w:lineRule="auto"/>
        <w:jc w:val="center"/>
        <w:rPr>
          <w:rFonts w:ascii="Times New Roman" w:hAnsi="Times New Roman" w:cs="Times New Roman"/>
          <w:sz w:val="24"/>
          <w:szCs w:val="24"/>
        </w:rPr>
      </w:pPr>
    </w:p>
    <w:p w:rsidR="008C5D64" w:rsidRDefault="008C5D64" w:rsidP="00AF6C1A">
      <w:pPr>
        <w:spacing w:after="0" w:line="480" w:lineRule="auto"/>
        <w:jc w:val="center"/>
        <w:rPr>
          <w:rFonts w:ascii="Times New Roman" w:hAnsi="Times New Roman" w:cs="Times New Roman"/>
          <w:sz w:val="24"/>
          <w:szCs w:val="24"/>
        </w:rPr>
      </w:pPr>
    </w:p>
    <w:p w:rsidR="008C5D64" w:rsidRDefault="008C5D64" w:rsidP="00AF6C1A">
      <w:pPr>
        <w:spacing w:after="0" w:line="480" w:lineRule="auto"/>
        <w:jc w:val="center"/>
        <w:rPr>
          <w:rFonts w:ascii="Times New Roman" w:hAnsi="Times New Roman" w:cs="Times New Roman"/>
          <w:sz w:val="24"/>
          <w:szCs w:val="24"/>
        </w:rPr>
      </w:pPr>
    </w:p>
    <w:p w:rsidR="008C5D64" w:rsidRDefault="008C5D64" w:rsidP="00AF6C1A">
      <w:pPr>
        <w:spacing w:after="0" w:line="480" w:lineRule="auto"/>
        <w:jc w:val="center"/>
        <w:rPr>
          <w:rFonts w:ascii="Times New Roman" w:hAnsi="Times New Roman" w:cs="Times New Roman"/>
          <w:sz w:val="24"/>
          <w:szCs w:val="24"/>
        </w:rPr>
      </w:pPr>
    </w:p>
    <w:p w:rsidR="008C5D64" w:rsidRDefault="008C5D64" w:rsidP="00AF6C1A">
      <w:pPr>
        <w:spacing w:after="0" w:line="480" w:lineRule="auto"/>
        <w:jc w:val="center"/>
        <w:rPr>
          <w:rFonts w:ascii="Times New Roman" w:hAnsi="Times New Roman" w:cs="Times New Roman"/>
          <w:sz w:val="24"/>
          <w:szCs w:val="24"/>
        </w:rPr>
      </w:pPr>
    </w:p>
    <w:p w:rsidR="008C5D64" w:rsidRDefault="008C5D64" w:rsidP="00AF6C1A">
      <w:pPr>
        <w:spacing w:after="0" w:line="480" w:lineRule="auto"/>
        <w:jc w:val="center"/>
        <w:rPr>
          <w:rFonts w:ascii="Times New Roman" w:hAnsi="Times New Roman" w:cs="Times New Roman"/>
          <w:sz w:val="24"/>
          <w:szCs w:val="24"/>
        </w:rPr>
      </w:pPr>
      <w:bookmarkStart w:id="0" w:name="_GoBack"/>
      <w:bookmarkEnd w:id="0"/>
    </w:p>
    <w:p w:rsidR="008C5D64" w:rsidRDefault="008C5D64" w:rsidP="00AF6C1A">
      <w:pPr>
        <w:spacing w:after="0" w:line="480" w:lineRule="auto"/>
        <w:jc w:val="center"/>
        <w:rPr>
          <w:rFonts w:ascii="Times New Roman" w:hAnsi="Times New Roman" w:cs="Times New Roman"/>
          <w:sz w:val="24"/>
          <w:szCs w:val="24"/>
        </w:rPr>
      </w:pPr>
    </w:p>
    <w:p w:rsidR="008C5D64" w:rsidRDefault="008C5D64" w:rsidP="00AF6C1A">
      <w:pPr>
        <w:spacing w:after="0" w:line="480" w:lineRule="auto"/>
        <w:jc w:val="center"/>
        <w:rPr>
          <w:rFonts w:ascii="Times New Roman" w:hAnsi="Times New Roman" w:cs="Times New Roman"/>
          <w:sz w:val="24"/>
          <w:szCs w:val="24"/>
        </w:rPr>
      </w:pPr>
    </w:p>
    <w:p w:rsidR="008C5D64" w:rsidRDefault="008C5D64" w:rsidP="008C5D64">
      <w:pPr>
        <w:spacing w:after="0" w:line="240" w:lineRule="auto"/>
        <w:jc w:val="center"/>
        <w:rPr>
          <w:rFonts w:ascii="Times New Roman" w:hAnsi="Times New Roman" w:cs="Times New Roman"/>
          <w:sz w:val="24"/>
          <w:szCs w:val="24"/>
        </w:rPr>
      </w:pPr>
    </w:p>
    <w:p w:rsidR="00E97A34" w:rsidRDefault="00E97A34" w:rsidP="008C5D64">
      <w:pPr>
        <w:spacing w:after="0" w:line="240" w:lineRule="auto"/>
        <w:jc w:val="center"/>
        <w:rPr>
          <w:rFonts w:ascii="Times New Roman" w:hAnsi="Times New Roman" w:cs="Times New Roman"/>
          <w:sz w:val="24"/>
          <w:szCs w:val="24"/>
        </w:rPr>
      </w:pPr>
    </w:p>
    <w:p w:rsidR="008C5D64" w:rsidRDefault="008C5D64" w:rsidP="008C5D64">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hint="eastAsia"/>
          <w:sz w:val="24"/>
          <w:szCs w:val="24"/>
        </w:rPr>
        <w:t xml:space="preserve"> Copyright by TETSUYA YAMAMOTO 2015</w:t>
      </w:r>
    </w:p>
    <w:p w:rsidR="008C5D64" w:rsidRDefault="008C5D64" w:rsidP="008C5D64">
      <w:pPr>
        <w:spacing w:after="0" w:line="240" w:lineRule="auto"/>
        <w:jc w:val="center"/>
        <w:rPr>
          <w:rFonts w:ascii="Times New Roman" w:hAnsi="Times New Roman" w:cs="Times New Roman"/>
          <w:sz w:val="24"/>
          <w:szCs w:val="24"/>
        </w:rPr>
      </w:pPr>
      <w:r>
        <w:rPr>
          <w:rFonts w:ascii="Times New Roman" w:hAnsi="Times New Roman" w:cs="Times New Roman" w:hint="eastAsia"/>
          <w:sz w:val="24"/>
          <w:szCs w:val="24"/>
        </w:rPr>
        <w:t>All Rights Reserved</w:t>
      </w:r>
      <w:r w:rsidR="00E97A34">
        <w:rPr>
          <w:rFonts w:ascii="Times New Roman" w:hAnsi="Times New Roman" w:cs="Times New Roman" w:hint="eastAsia"/>
          <w:sz w:val="24"/>
          <w:szCs w:val="24"/>
        </w:rPr>
        <w:t>.</w:t>
      </w:r>
    </w:p>
    <w:p w:rsidR="008C5D64" w:rsidRDefault="008C5D64" w:rsidP="00AF6C1A">
      <w:pPr>
        <w:spacing w:after="0" w:line="480" w:lineRule="auto"/>
        <w:jc w:val="center"/>
        <w:rPr>
          <w:rFonts w:ascii="Times New Roman" w:hAnsi="Times New Roman" w:cs="Times New Roman"/>
          <w:sz w:val="24"/>
          <w:szCs w:val="24"/>
        </w:rPr>
      </w:pPr>
    </w:p>
    <w:p w:rsidR="00D457DF" w:rsidRDefault="00D457DF" w:rsidP="00AF6C1A">
      <w:pPr>
        <w:spacing w:after="0" w:line="480" w:lineRule="auto"/>
        <w:jc w:val="center"/>
        <w:rPr>
          <w:rFonts w:ascii="Times New Roman" w:hAnsi="Times New Roman" w:cs="Times New Roman"/>
          <w:b/>
          <w:sz w:val="28"/>
          <w:szCs w:val="28"/>
        </w:rPr>
        <w:sectPr w:rsidR="00D457DF" w:rsidSect="00653DC2">
          <w:footerReference w:type="default" r:id="rId8"/>
          <w:pgSz w:w="12240" w:h="15840"/>
          <w:pgMar w:top="1440" w:right="1440" w:bottom="1440" w:left="2325" w:header="720" w:footer="720" w:gutter="0"/>
          <w:pgNumType w:fmt="lowerRoman" w:start="4"/>
          <w:cols w:space="720"/>
          <w:docGrid w:linePitch="360"/>
        </w:sectPr>
      </w:pPr>
    </w:p>
    <w:p w:rsidR="00967FED" w:rsidRPr="00CE7F04" w:rsidRDefault="00E4488B" w:rsidP="00AF6C1A">
      <w:pPr>
        <w:spacing w:after="0" w:line="480" w:lineRule="auto"/>
        <w:jc w:val="center"/>
        <w:rPr>
          <w:rFonts w:ascii="Times New Roman" w:hAnsi="Times New Roman" w:cs="Times New Roman"/>
          <w:b/>
          <w:sz w:val="28"/>
          <w:szCs w:val="28"/>
        </w:rPr>
      </w:pPr>
      <w:r w:rsidRPr="00CE7F04">
        <w:rPr>
          <w:rFonts w:ascii="Times New Roman" w:hAnsi="Times New Roman" w:cs="Times New Roman"/>
          <w:b/>
          <w:sz w:val="28"/>
          <w:szCs w:val="28"/>
        </w:rPr>
        <w:lastRenderedPageBreak/>
        <w:t>Acknowledgements</w:t>
      </w:r>
    </w:p>
    <w:p w:rsidR="00027EF9" w:rsidRDefault="002100A5" w:rsidP="00027EF9">
      <w:pPr>
        <w:spacing w:after="0" w:line="480" w:lineRule="auto"/>
        <w:ind w:firstLine="720"/>
        <w:rPr>
          <w:rFonts w:ascii="Times New Roman" w:hAnsi="Times New Roman" w:cs="Times New Roman"/>
          <w:sz w:val="24"/>
          <w:szCs w:val="24"/>
        </w:rPr>
      </w:pPr>
      <w:r>
        <w:rPr>
          <w:rFonts w:ascii="Times New Roman" w:hAnsi="Times New Roman" w:cs="Times New Roman" w:hint="eastAsia"/>
          <w:sz w:val="24"/>
          <w:szCs w:val="24"/>
        </w:rPr>
        <w:t xml:space="preserve">Thanks </w:t>
      </w:r>
      <w:r w:rsidR="00027EF9">
        <w:rPr>
          <w:rFonts w:ascii="Times New Roman" w:hAnsi="Times New Roman" w:cs="Times New Roman"/>
          <w:sz w:val="24"/>
          <w:szCs w:val="24"/>
        </w:rPr>
        <w:t xml:space="preserve">to </w:t>
      </w:r>
      <w:r w:rsidR="00027EF9">
        <w:rPr>
          <w:rFonts w:ascii="Times New Roman" w:hAnsi="Times New Roman" w:cs="Times New Roman" w:hint="eastAsia"/>
          <w:sz w:val="24"/>
          <w:szCs w:val="24"/>
        </w:rPr>
        <w:t xml:space="preserve">Dr. Stewart for </w:t>
      </w:r>
      <w:r w:rsidR="00407EA8">
        <w:rPr>
          <w:rFonts w:ascii="Times New Roman" w:hAnsi="Times New Roman" w:cs="Times New Roman" w:hint="eastAsia"/>
          <w:sz w:val="24"/>
          <w:szCs w:val="24"/>
        </w:rPr>
        <w:t>serving as my dissertation advisor.  Y</w:t>
      </w:r>
      <w:r w:rsidR="005A6528">
        <w:rPr>
          <w:rFonts w:ascii="Times New Roman" w:hAnsi="Times New Roman" w:cs="Times New Roman" w:hint="eastAsia"/>
          <w:sz w:val="24"/>
          <w:szCs w:val="24"/>
        </w:rPr>
        <w:t>our enthusiasm</w:t>
      </w:r>
      <w:r w:rsidR="00CF0A11">
        <w:rPr>
          <w:rFonts w:ascii="Times New Roman" w:hAnsi="Times New Roman" w:cs="Times New Roman" w:hint="eastAsia"/>
          <w:sz w:val="24"/>
          <w:szCs w:val="24"/>
        </w:rPr>
        <w:t xml:space="preserve">, </w:t>
      </w:r>
      <w:r>
        <w:rPr>
          <w:rFonts w:ascii="Times New Roman" w:hAnsi="Times New Roman" w:cs="Times New Roman" w:hint="eastAsia"/>
          <w:sz w:val="24"/>
          <w:szCs w:val="24"/>
        </w:rPr>
        <w:t>seriousness</w:t>
      </w:r>
      <w:r w:rsidR="00CF0A11">
        <w:rPr>
          <w:rFonts w:ascii="Times New Roman" w:hAnsi="Times New Roman" w:cs="Times New Roman" w:hint="eastAsia"/>
          <w:sz w:val="24"/>
          <w:szCs w:val="24"/>
        </w:rPr>
        <w:t>, and willingness to help me</w:t>
      </w:r>
      <w:r w:rsidR="00713F15">
        <w:rPr>
          <w:rFonts w:ascii="Times New Roman" w:hAnsi="Times New Roman" w:cs="Times New Roman" w:hint="eastAsia"/>
          <w:sz w:val="24"/>
          <w:szCs w:val="24"/>
        </w:rPr>
        <w:t xml:space="preserve"> </w:t>
      </w:r>
      <w:r w:rsidR="00407EA8">
        <w:rPr>
          <w:rFonts w:ascii="Times New Roman" w:hAnsi="Times New Roman" w:cs="Times New Roman" w:hint="eastAsia"/>
          <w:sz w:val="24"/>
          <w:szCs w:val="24"/>
        </w:rPr>
        <w:t>were the greatest encouragement and my greatest motivation</w:t>
      </w:r>
      <w:r w:rsidR="005A6528">
        <w:rPr>
          <w:rFonts w:ascii="Times New Roman" w:hAnsi="Times New Roman" w:cs="Times New Roman" w:hint="eastAsia"/>
          <w:sz w:val="24"/>
          <w:szCs w:val="24"/>
        </w:rPr>
        <w:t xml:space="preserve">.  </w:t>
      </w:r>
      <w:r w:rsidR="00536D60">
        <w:rPr>
          <w:rFonts w:ascii="Times New Roman" w:hAnsi="Times New Roman" w:cs="Times New Roman" w:hint="eastAsia"/>
          <w:sz w:val="24"/>
          <w:szCs w:val="24"/>
        </w:rPr>
        <w:t xml:space="preserve">Thank you for making my </w:t>
      </w:r>
      <w:r w:rsidR="00536D60">
        <w:rPr>
          <w:rFonts w:ascii="Times New Roman" w:hAnsi="Times New Roman" w:cs="Times New Roman"/>
          <w:sz w:val="24"/>
          <w:szCs w:val="24"/>
        </w:rPr>
        <w:t>doctoral</w:t>
      </w:r>
      <w:r w:rsidR="00536D60">
        <w:rPr>
          <w:rFonts w:ascii="Times New Roman" w:hAnsi="Times New Roman" w:cs="Times New Roman" w:hint="eastAsia"/>
          <w:sz w:val="24"/>
          <w:szCs w:val="24"/>
        </w:rPr>
        <w:t xml:space="preserve"> study </w:t>
      </w:r>
      <w:r w:rsidR="00831354">
        <w:rPr>
          <w:rFonts w:ascii="Times New Roman" w:hAnsi="Times New Roman" w:cs="Times New Roman" w:hint="eastAsia"/>
          <w:sz w:val="24"/>
          <w:szCs w:val="24"/>
        </w:rPr>
        <w:t>a great</w:t>
      </w:r>
      <w:r w:rsidR="00A95BCD">
        <w:rPr>
          <w:rFonts w:ascii="Times New Roman" w:hAnsi="Times New Roman" w:cs="Times New Roman" w:hint="eastAsia"/>
          <w:sz w:val="24"/>
          <w:szCs w:val="24"/>
        </w:rPr>
        <w:t xml:space="preserve"> learning experience</w:t>
      </w:r>
      <w:r w:rsidR="00027EF9">
        <w:rPr>
          <w:rFonts w:ascii="Times New Roman" w:hAnsi="Times New Roman" w:cs="Times New Roman" w:hint="eastAsia"/>
          <w:sz w:val="24"/>
          <w:szCs w:val="24"/>
        </w:rPr>
        <w:t>.  You gave me many ch</w:t>
      </w:r>
      <w:r w:rsidR="00987CDB">
        <w:rPr>
          <w:rFonts w:ascii="Times New Roman" w:hAnsi="Times New Roman" w:cs="Times New Roman" w:hint="eastAsia"/>
          <w:sz w:val="24"/>
          <w:szCs w:val="24"/>
        </w:rPr>
        <w:t>allenges, which made me a deep</w:t>
      </w:r>
      <w:r w:rsidR="00027EF9">
        <w:rPr>
          <w:rFonts w:ascii="Times New Roman" w:hAnsi="Times New Roman" w:cs="Times New Roman" w:hint="eastAsia"/>
          <w:sz w:val="24"/>
          <w:szCs w:val="24"/>
        </w:rPr>
        <w:t xml:space="preserve"> and critical thinker.  You gave me much freedom, which led me to fully unleash my creativity.  I </w:t>
      </w:r>
      <w:r w:rsidR="009919B5">
        <w:rPr>
          <w:rFonts w:ascii="Times New Roman" w:hAnsi="Times New Roman" w:cs="Times New Roman" w:hint="eastAsia"/>
          <w:sz w:val="24"/>
          <w:szCs w:val="24"/>
        </w:rPr>
        <w:t xml:space="preserve">enjoyed my study and </w:t>
      </w:r>
      <w:r w:rsidR="00027EF9">
        <w:rPr>
          <w:rFonts w:ascii="Times New Roman" w:hAnsi="Times New Roman" w:cs="Times New Roman" w:hint="eastAsia"/>
          <w:sz w:val="24"/>
          <w:szCs w:val="24"/>
        </w:rPr>
        <w:t xml:space="preserve">am satisfied with what I </w:t>
      </w:r>
      <w:r w:rsidR="00867898">
        <w:rPr>
          <w:rFonts w:ascii="Times New Roman" w:hAnsi="Times New Roman" w:cs="Times New Roman" w:hint="eastAsia"/>
          <w:sz w:val="24"/>
          <w:szCs w:val="24"/>
        </w:rPr>
        <w:t>did</w:t>
      </w:r>
      <w:r w:rsidR="00526BA0">
        <w:rPr>
          <w:rFonts w:ascii="Times New Roman" w:hAnsi="Times New Roman" w:cs="Times New Roman" w:hint="eastAsia"/>
          <w:sz w:val="24"/>
          <w:szCs w:val="24"/>
        </w:rPr>
        <w:t xml:space="preserve"> apart from possible flaws</w:t>
      </w:r>
      <w:r w:rsidR="00027EF9">
        <w:rPr>
          <w:rFonts w:ascii="Times New Roman" w:hAnsi="Times New Roman" w:cs="Times New Roman" w:hint="eastAsia"/>
          <w:sz w:val="24"/>
          <w:szCs w:val="24"/>
        </w:rPr>
        <w:t xml:space="preserve">.  </w:t>
      </w:r>
      <w:r w:rsidR="004B4295">
        <w:rPr>
          <w:rFonts w:ascii="Times New Roman" w:hAnsi="Times New Roman" w:cs="Times New Roman" w:hint="eastAsia"/>
          <w:sz w:val="24"/>
          <w:szCs w:val="24"/>
        </w:rPr>
        <w:t xml:space="preserve">I </w:t>
      </w:r>
      <w:r w:rsidR="00536D60">
        <w:rPr>
          <w:rFonts w:ascii="Times New Roman" w:hAnsi="Times New Roman" w:cs="Times New Roman" w:hint="eastAsia"/>
          <w:sz w:val="24"/>
          <w:szCs w:val="24"/>
        </w:rPr>
        <w:t>greatly appreciate</w:t>
      </w:r>
      <w:r w:rsidR="00027EF9">
        <w:rPr>
          <w:rFonts w:ascii="Times New Roman" w:hAnsi="Times New Roman" w:cs="Times New Roman" w:hint="eastAsia"/>
          <w:sz w:val="24"/>
          <w:szCs w:val="24"/>
        </w:rPr>
        <w:t xml:space="preserve"> your </w:t>
      </w:r>
      <w:r w:rsidR="00831354">
        <w:rPr>
          <w:rFonts w:ascii="Times New Roman" w:hAnsi="Times New Roman" w:cs="Times New Roman" w:hint="eastAsia"/>
          <w:sz w:val="24"/>
          <w:szCs w:val="24"/>
        </w:rPr>
        <w:t xml:space="preserve">enormous </w:t>
      </w:r>
      <w:r w:rsidR="00FD3B90">
        <w:rPr>
          <w:rFonts w:ascii="Times New Roman" w:hAnsi="Times New Roman" w:cs="Times New Roman" w:hint="eastAsia"/>
          <w:sz w:val="24"/>
          <w:szCs w:val="24"/>
        </w:rPr>
        <w:t xml:space="preserve">time, </w:t>
      </w:r>
      <w:r w:rsidR="005A6528">
        <w:rPr>
          <w:rFonts w:ascii="Times New Roman" w:hAnsi="Times New Roman" w:cs="Times New Roman" w:hint="eastAsia"/>
          <w:sz w:val="24"/>
          <w:szCs w:val="24"/>
        </w:rPr>
        <w:t>effort</w:t>
      </w:r>
      <w:r w:rsidR="00027EF9">
        <w:rPr>
          <w:rFonts w:ascii="Times New Roman" w:hAnsi="Times New Roman" w:cs="Times New Roman" w:hint="eastAsia"/>
          <w:sz w:val="24"/>
          <w:szCs w:val="24"/>
        </w:rPr>
        <w:t>,</w:t>
      </w:r>
      <w:r w:rsidR="001F5A37">
        <w:rPr>
          <w:rFonts w:ascii="Times New Roman" w:hAnsi="Times New Roman" w:cs="Times New Roman" w:hint="eastAsia"/>
          <w:sz w:val="24"/>
          <w:szCs w:val="24"/>
        </w:rPr>
        <w:t xml:space="preserve"> </w:t>
      </w:r>
      <w:r w:rsidR="00FD3B90">
        <w:rPr>
          <w:rFonts w:ascii="Times New Roman" w:hAnsi="Times New Roman" w:cs="Times New Roman" w:hint="eastAsia"/>
          <w:sz w:val="24"/>
          <w:szCs w:val="24"/>
        </w:rPr>
        <w:t xml:space="preserve">patience, </w:t>
      </w:r>
      <w:r w:rsidR="00831354">
        <w:rPr>
          <w:rFonts w:ascii="Times New Roman" w:hAnsi="Times New Roman" w:cs="Times New Roman" w:hint="eastAsia"/>
          <w:sz w:val="24"/>
          <w:szCs w:val="24"/>
        </w:rPr>
        <w:t xml:space="preserve">encouragements, </w:t>
      </w:r>
      <w:r w:rsidR="00FD3B90">
        <w:rPr>
          <w:rFonts w:ascii="Times New Roman" w:hAnsi="Times New Roman" w:cs="Times New Roman" w:hint="eastAsia"/>
          <w:sz w:val="24"/>
          <w:szCs w:val="24"/>
        </w:rPr>
        <w:t>warmth</w:t>
      </w:r>
      <w:r w:rsidR="004E0C7D">
        <w:rPr>
          <w:rFonts w:ascii="Times New Roman" w:hAnsi="Times New Roman" w:cs="Times New Roman" w:hint="eastAsia"/>
          <w:sz w:val="24"/>
          <w:szCs w:val="24"/>
        </w:rPr>
        <w:t xml:space="preserve">, kindness, </w:t>
      </w:r>
      <w:r w:rsidR="00027EF9">
        <w:rPr>
          <w:rFonts w:ascii="Times New Roman" w:hAnsi="Times New Roman" w:cs="Times New Roman" w:hint="eastAsia"/>
          <w:sz w:val="24"/>
          <w:szCs w:val="24"/>
        </w:rPr>
        <w:t xml:space="preserve">and </w:t>
      </w:r>
      <w:r w:rsidR="00CF0A11">
        <w:rPr>
          <w:rFonts w:ascii="Times New Roman" w:hAnsi="Times New Roman" w:cs="Times New Roman" w:hint="eastAsia"/>
          <w:sz w:val="24"/>
          <w:szCs w:val="24"/>
        </w:rPr>
        <w:t>support</w:t>
      </w:r>
      <w:r w:rsidR="00027EF9">
        <w:rPr>
          <w:rFonts w:ascii="Times New Roman" w:hAnsi="Times New Roman" w:cs="Times New Roman" w:hint="eastAsia"/>
          <w:sz w:val="24"/>
          <w:szCs w:val="24"/>
        </w:rPr>
        <w:t>.</w:t>
      </w:r>
    </w:p>
    <w:p w:rsidR="00027EF9" w:rsidRDefault="00345A4B" w:rsidP="00027EF9">
      <w:pPr>
        <w:spacing w:after="0" w:line="480" w:lineRule="auto"/>
        <w:ind w:firstLine="720"/>
        <w:rPr>
          <w:rFonts w:ascii="Times New Roman" w:hAnsi="Times New Roman" w:cs="Times New Roman"/>
          <w:sz w:val="24"/>
          <w:szCs w:val="24"/>
        </w:rPr>
      </w:pPr>
      <w:r>
        <w:rPr>
          <w:rFonts w:ascii="Times New Roman" w:hAnsi="Times New Roman" w:cs="Times New Roman" w:hint="eastAsia"/>
          <w:sz w:val="24"/>
          <w:szCs w:val="24"/>
        </w:rPr>
        <w:t>T</w:t>
      </w:r>
      <w:r w:rsidR="00027EF9">
        <w:rPr>
          <w:rFonts w:ascii="Times New Roman" w:hAnsi="Times New Roman" w:cs="Times New Roman" w:hint="eastAsia"/>
          <w:sz w:val="24"/>
          <w:szCs w:val="24"/>
        </w:rPr>
        <w:t>hanks to Dr. John Albert, Dr. Marilyn Breen, Dr. Kyung-Bai Lee, and Dr. And</w:t>
      </w:r>
      <w:r w:rsidR="001F5A37">
        <w:rPr>
          <w:rFonts w:ascii="Times New Roman" w:hAnsi="Times New Roman" w:cs="Times New Roman" w:hint="eastAsia"/>
          <w:sz w:val="24"/>
          <w:szCs w:val="24"/>
        </w:rPr>
        <w:t>rew</w:t>
      </w:r>
      <w:r w:rsidR="0042062A">
        <w:rPr>
          <w:rFonts w:ascii="Times New Roman" w:hAnsi="Times New Roman" w:cs="Times New Roman" w:hint="eastAsia"/>
          <w:sz w:val="24"/>
          <w:szCs w:val="24"/>
        </w:rPr>
        <w:t xml:space="preserve"> Miller</w:t>
      </w:r>
      <w:r w:rsidR="00027EF9">
        <w:rPr>
          <w:rFonts w:ascii="Times New Roman" w:hAnsi="Times New Roman" w:cs="Times New Roman" w:hint="eastAsia"/>
          <w:sz w:val="24"/>
          <w:szCs w:val="24"/>
        </w:rPr>
        <w:t xml:space="preserve"> for </w:t>
      </w:r>
      <w:r w:rsidR="00A95BCD">
        <w:rPr>
          <w:rFonts w:ascii="Times New Roman" w:hAnsi="Times New Roman" w:cs="Times New Roman" w:hint="eastAsia"/>
          <w:sz w:val="24"/>
          <w:szCs w:val="24"/>
        </w:rPr>
        <w:t xml:space="preserve">all </w:t>
      </w:r>
      <w:r w:rsidR="00027EF9">
        <w:rPr>
          <w:rFonts w:ascii="Times New Roman" w:hAnsi="Times New Roman" w:cs="Times New Roman" w:hint="eastAsia"/>
          <w:sz w:val="24"/>
          <w:szCs w:val="24"/>
        </w:rPr>
        <w:t xml:space="preserve">your supports and encouragements throughout the </w:t>
      </w:r>
      <w:r w:rsidR="00027EF9">
        <w:rPr>
          <w:rFonts w:ascii="Times New Roman" w:hAnsi="Times New Roman" w:cs="Times New Roman"/>
          <w:sz w:val="24"/>
          <w:szCs w:val="24"/>
        </w:rPr>
        <w:t>years</w:t>
      </w:r>
      <w:r w:rsidR="00027EF9">
        <w:rPr>
          <w:rFonts w:ascii="Times New Roman" w:hAnsi="Times New Roman" w:cs="Times New Roman" w:hint="eastAsia"/>
          <w:sz w:val="24"/>
          <w:szCs w:val="24"/>
        </w:rPr>
        <w:t xml:space="preserve"> of my study at the University of Oklahoma.  </w:t>
      </w:r>
      <w:r w:rsidR="00DE061F">
        <w:rPr>
          <w:rFonts w:ascii="Times New Roman" w:hAnsi="Times New Roman" w:cs="Times New Roman"/>
          <w:sz w:val="24"/>
          <w:szCs w:val="24"/>
        </w:rPr>
        <w:t>Thanks</w:t>
      </w:r>
      <w:r w:rsidR="00DE061F">
        <w:rPr>
          <w:rFonts w:ascii="Times New Roman" w:hAnsi="Times New Roman" w:cs="Times New Roman" w:hint="eastAsia"/>
          <w:sz w:val="24"/>
          <w:szCs w:val="24"/>
        </w:rPr>
        <w:t xml:space="preserve"> to Dr. Milos Savic for </w:t>
      </w:r>
      <w:r w:rsidR="00DD33FB">
        <w:rPr>
          <w:rFonts w:ascii="Times New Roman" w:hAnsi="Times New Roman" w:cs="Times New Roman" w:hint="eastAsia"/>
          <w:sz w:val="24"/>
          <w:szCs w:val="24"/>
        </w:rPr>
        <w:t xml:space="preserve">reviewing my </w:t>
      </w:r>
      <w:r w:rsidR="00713F15">
        <w:rPr>
          <w:rFonts w:ascii="Times New Roman" w:hAnsi="Times New Roman" w:cs="Times New Roman" w:hint="eastAsia"/>
          <w:sz w:val="24"/>
          <w:szCs w:val="24"/>
        </w:rPr>
        <w:t>work</w:t>
      </w:r>
      <w:r w:rsidR="00C77988">
        <w:rPr>
          <w:rFonts w:ascii="Times New Roman" w:hAnsi="Times New Roman" w:cs="Times New Roman" w:hint="eastAsia"/>
          <w:sz w:val="24"/>
          <w:szCs w:val="24"/>
        </w:rPr>
        <w:t xml:space="preserve">.  Your comments and suggestions helped me </w:t>
      </w:r>
      <w:r w:rsidR="00A65A25">
        <w:rPr>
          <w:rFonts w:ascii="Times New Roman" w:hAnsi="Times New Roman" w:cs="Times New Roman" w:hint="eastAsia"/>
          <w:sz w:val="24"/>
          <w:szCs w:val="24"/>
        </w:rPr>
        <w:t xml:space="preserve">to </w:t>
      </w:r>
      <w:r w:rsidR="00A16C87">
        <w:rPr>
          <w:rFonts w:ascii="Times New Roman" w:hAnsi="Times New Roman" w:cs="Times New Roman" w:hint="eastAsia"/>
          <w:sz w:val="24"/>
          <w:szCs w:val="24"/>
        </w:rPr>
        <w:t>make improvements</w:t>
      </w:r>
      <w:r w:rsidR="00BE6042">
        <w:rPr>
          <w:rFonts w:ascii="Times New Roman" w:hAnsi="Times New Roman" w:cs="Times New Roman" w:hint="eastAsia"/>
          <w:sz w:val="24"/>
          <w:szCs w:val="24"/>
        </w:rPr>
        <w:t xml:space="preserve"> in my work</w:t>
      </w:r>
      <w:r w:rsidR="00F24EDC">
        <w:rPr>
          <w:rFonts w:ascii="Times New Roman" w:hAnsi="Times New Roman" w:cs="Times New Roman" w:hint="eastAsia"/>
          <w:sz w:val="24"/>
          <w:szCs w:val="24"/>
        </w:rPr>
        <w:t xml:space="preserve">.  </w:t>
      </w:r>
      <w:r w:rsidR="00027EF9">
        <w:rPr>
          <w:rFonts w:ascii="Times New Roman" w:hAnsi="Times New Roman" w:cs="Times New Roman" w:hint="eastAsia"/>
          <w:sz w:val="24"/>
          <w:szCs w:val="24"/>
        </w:rPr>
        <w:t xml:space="preserve">Thanks to Dr. Lucy Lifschitz, </w:t>
      </w:r>
      <w:r w:rsidR="003268B4">
        <w:rPr>
          <w:rFonts w:ascii="Times New Roman" w:hAnsi="Times New Roman" w:cs="Times New Roman" w:hint="eastAsia"/>
          <w:sz w:val="24"/>
          <w:szCs w:val="24"/>
        </w:rPr>
        <w:t>Dr. Alexander Grigo</w:t>
      </w:r>
      <w:r w:rsidR="0042062A">
        <w:rPr>
          <w:rFonts w:ascii="Times New Roman" w:hAnsi="Times New Roman" w:cs="Times New Roman" w:hint="eastAsia"/>
          <w:sz w:val="24"/>
          <w:szCs w:val="24"/>
        </w:rPr>
        <w:t>, and</w:t>
      </w:r>
      <w:r w:rsidR="003268B4">
        <w:rPr>
          <w:rFonts w:ascii="Times New Roman" w:hAnsi="Times New Roman" w:cs="Times New Roman" w:hint="eastAsia"/>
          <w:sz w:val="24"/>
          <w:szCs w:val="24"/>
        </w:rPr>
        <w:t xml:space="preserve"> </w:t>
      </w:r>
      <w:r w:rsidR="0042062A">
        <w:rPr>
          <w:rFonts w:ascii="Times New Roman" w:hAnsi="Times New Roman" w:cs="Times New Roman" w:hint="eastAsia"/>
          <w:sz w:val="24"/>
          <w:szCs w:val="24"/>
        </w:rPr>
        <w:t xml:space="preserve">Dr. Alan Roche </w:t>
      </w:r>
      <w:r w:rsidR="00027EF9">
        <w:rPr>
          <w:rFonts w:ascii="Times New Roman" w:hAnsi="Times New Roman" w:cs="Times New Roman" w:hint="eastAsia"/>
          <w:sz w:val="24"/>
          <w:szCs w:val="24"/>
        </w:rPr>
        <w:t xml:space="preserve">for helping me </w:t>
      </w:r>
      <w:r w:rsidR="009919B5">
        <w:rPr>
          <w:rFonts w:ascii="Times New Roman" w:hAnsi="Times New Roman" w:cs="Times New Roman" w:hint="eastAsia"/>
          <w:sz w:val="24"/>
          <w:szCs w:val="24"/>
        </w:rPr>
        <w:t xml:space="preserve">to </w:t>
      </w:r>
      <w:r w:rsidR="00027EF9">
        <w:rPr>
          <w:rFonts w:ascii="Times New Roman" w:hAnsi="Times New Roman" w:cs="Times New Roman" w:hint="eastAsia"/>
          <w:sz w:val="24"/>
          <w:szCs w:val="24"/>
        </w:rPr>
        <w:t>collect date</w:t>
      </w:r>
      <w:r w:rsidR="00F24EDC">
        <w:rPr>
          <w:rFonts w:ascii="Times New Roman" w:hAnsi="Times New Roman" w:cs="Times New Roman" w:hint="eastAsia"/>
          <w:sz w:val="24"/>
          <w:szCs w:val="24"/>
        </w:rPr>
        <w:t>.  Thanks to your help</w:t>
      </w:r>
      <w:r w:rsidR="00C77988">
        <w:rPr>
          <w:rFonts w:ascii="Times New Roman" w:hAnsi="Times New Roman" w:cs="Times New Roman" w:hint="eastAsia"/>
          <w:sz w:val="24"/>
          <w:szCs w:val="24"/>
        </w:rPr>
        <w:t xml:space="preserve"> and understanding</w:t>
      </w:r>
      <w:r w:rsidR="00F24EDC">
        <w:rPr>
          <w:rFonts w:ascii="Times New Roman" w:hAnsi="Times New Roman" w:cs="Times New Roman" w:hint="eastAsia"/>
          <w:sz w:val="24"/>
          <w:szCs w:val="24"/>
        </w:rPr>
        <w:t xml:space="preserve">, I was able to obtain precious data.  </w:t>
      </w:r>
      <w:r w:rsidR="00FB6E8D">
        <w:rPr>
          <w:rFonts w:ascii="Times New Roman" w:hAnsi="Times New Roman" w:cs="Times New Roman" w:hint="eastAsia"/>
          <w:sz w:val="24"/>
          <w:szCs w:val="24"/>
        </w:rPr>
        <w:t>T</w:t>
      </w:r>
      <w:r w:rsidR="003268B4">
        <w:rPr>
          <w:rFonts w:ascii="Times New Roman" w:hAnsi="Times New Roman" w:cs="Times New Roman" w:hint="eastAsia"/>
          <w:sz w:val="24"/>
          <w:szCs w:val="24"/>
        </w:rPr>
        <w:t xml:space="preserve">hanks to Dr. Ralf Schmidt </w:t>
      </w:r>
      <w:r w:rsidR="00027EF9">
        <w:rPr>
          <w:rFonts w:ascii="Times New Roman" w:hAnsi="Times New Roman" w:cs="Times New Roman" w:hint="eastAsia"/>
          <w:sz w:val="24"/>
          <w:szCs w:val="24"/>
        </w:rPr>
        <w:t>for spending</w:t>
      </w:r>
      <w:r w:rsidR="008322EE">
        <w:rPr>
          <w:rFonts w:ascii="Times New Roman" w:hAnsi="Times New Roman" w:cs="Times New Roman" w:hint="eastAsia"/>
          <w:sz w:val="24"/>
          <w:szCs w:val="24"/>
        </w:rPr>
        <w:t xml:space="preserve"> </w:t>
      </w:r>
      <w:r w:rsidR="00027EF9">
        <w:rPr>
          <w:rFonts w:ascii="Times New Roman" w:hAnsi="Times New Roman" w:cs="Times New Roman" w:hint="eastAsia"/>
          <w:sz w:val="24"/>
          <w:szCs w:val="24"/>
        </w:rPr>
        <w:t xml:space="preserve">time </w:t>
      </w:r>
      <w:r w:rsidR="00DD33FB">
        <w:rPr>
          <w:rFonts w:ascii="Times New Roman" w:hAnsi="Times New Roman" w:cs="Times New Roman" w:hint="eastAsia"/>
          <w:sz w:val="24"/>
          <w:szCs w:val="24"/>
        </w:rPr>
        <w:t>to review my work</w:t>
      </w:r>
      <w:r w:rsidR="00A65A25">
        <w:rPr>
          <w:rFonts w:ascii="Times New Roman" w:hAnsi="Times New Roman" w:cs="Times New Roman" w:hint="eastAsia"/>
          <w:sz w:val="24"/>
          <w:szCs w:val="24"/>
        </w:rPr>
        <w:t xml:space="preserve"> and for</w:t>
      </w:r>
      <w:r w:rsidR="00F24EDC">
        <w:rPr>
          <w:rFonts w:ascii="Times New Roman" w:hAnsi="Times New Roman" w:cs="Times New Roman" w:hint="eastAsia"/>
          <w:sz w:val="24"/>
          <w:szCs w:val="24"/>
        </w:rPr>
        <w:t xml:space="preserve"> </w:t>
      </w:r>
      <w:r w:rsidR="001F5A37">
        <w:rPr>
          <w:rFonts w:ascii="Times New Roman" w:hAnsi="Times New Roman" w:cs="Times New Roman" w:hint="eastAsia"/>
          <w:sz w:val="24"/>
          <w:szCs w:val="24"/>
        </w:rPr>
        <w:t xml:space="preserve">all </w:t>
      </w:r>
      <w:r w:rsidR="00DD33FB">
        <w:rPr>
          <w:rFonts w:ascii="Times New Roman" w:hAnsi="Times New Roman" w:cs="Times New Roman" w:hint="eastAsia"/>
          <w:sz w:val="24"/>
          <w:szCs w:val="24"/>
        </w:rPr>
        <w:t xml:space="preserve">your </w:t>
      </w:r>
      <w:r w:rsidR="00F24EDC">
        <w:rPr>
          <w:rFonts w:ascii="Times New Roman" w:hAnsi="Times New Roman" w:cs="Times New Roman" w:hint="eastAsia"/>
          <w:sz w:val="24"/>
          <w:szCs w:val="24"/>
        </w:rPr>
        <w:t>help</w:t>
      </w:r>
      <w:r w:rsidR="00027EF9">
        <w:rPr>
          <w:rFonts w:ascii="Times New Roman" w:hAnsi="Times New Roman" w:cs="Times New Roman" w:hint="eastAsia"/>
          <w:sz w:val="24"/>
          <w:szCs w:val="24"/>
        </w:rPr>
        <w:t xml:space="preserve">.  </w:t>
      </w:r>
      <w:r w:rsidR="00F24EDC">
        <w:rPr>
          <w:rFonts w:ascii="Times New Roman" w:hAnsi="Times New Roman" w:cs="Times New Roman" w:hint="eastAsia"/>
          <w:sz w:val="24"/>
          <w:szCs w:val="24"/>
        </w:rPr>
        <w:t>Thank</w:t>
      </w:r>
      <w:r w:rsidR="004B4295">
        <w:rPr>
          <w:rFonts w:ascii="Times New Roman" w:hAnsi="Times New Roman" w:cs="Times New Roman" w:hint="eastAsia"/>
          <w:sz w:val="24"/>
          <w:szCs w:val="24"/>
        </w:rPr>
        <w:t xml:space="preserve">s </w:t>
      </w:r>
      <w:r w:rsidR="00F24EDC">
        <w:rPr>
          <w:rFonts w:ascii="Times New Roman" w:hAnsi="Times New Roman" w:cs="Times New Roman" w:hint="eastAsia"/>
          <w:sz w:val="24"/>
          <w:szCs w:val="24"/>
        </w:rPr>
        <w:t xml:space="preserve">to Dr. Robert Terry for </w:t>
      </w:r>
      <w:r w:rsidR="00BE6042">
        <w:rPr>
          <w:rFonts w:ascii="Times New Roman" w:hAnsi="Times New Roman" w:cs="Times New Roman" w:hint="eastAsia"/>
          <w:sz w:val="24"/>
          <w:szCs w:val="24"/>
        </w:rPr>
        <w:t>joining</w:t>
      </w:r>
      <w:r w:rsidR="00F24EDC">
        <w:rPr>
          <w:rFonts w:ascii="Times New Roman" w:hAnsi="Times New Roman" w:cs="Times New Roman" w:hint="eastAsia"/>
          <w:sz w:val="24"/>
          <w:szCs w:val="24"/>
        </w:rPr>
        <w:t xml:space="preserve"> my committee.  </w:t>
      </w:r>
    </w:p>
    <w:p w:rsidR="00027EF9" w:rsidRDefault="004B4295" w:rsidP="00027EF9">
      <w:pPr>
        <w:spacing w:after="0" w:line="480" w:lineRule="auto"/>
        <w:ind w:firstLine="720"/>
        <w:rPr>
          <w:rFonts w:ascii="Times New Roman" w:hAnsi="Times New Roman" w:cs="Times New Roman"/>
          <w:sz w:val="24"/>
          <w:szCs w:val="24"/>
        </w:rPr>
      </w:pPr>
      <w:r>
        <w:rPr>
          <w:rFonts w:ascii="Times New Roman" w:hAnsi="Times New Roman" w:cs="Times New Roman" w:hint="eastAsia"/>
          <w:sz w:val="24"/>
          <w:szCs w:val="24"/>
        </w:rPr>
        <w:t>Thanks</w:t>
      </w:r>
      <w:r w:rsidR="00027EF9">
        <w:rPr>
          <w:rFonts w:ascii="Times New Roman" w:hAnsi="Times New Roman" w:cs="Times New Roman" w:hint="eastAsia"/>
          <w:sz w:val="24"/>
          <w:szCs w:val="24"/>
        </w:rPr>
        <w:t xml:space="preserve"> to all the professors, staffs, friends</w:t>
      </w:r>
      <w:r>
        <w:rPr>
          <w:rFonts w:ascii="Times New Roman" w:hAnsi="Times New Roman" w:cs="Times New Roman" w:hint="eastAsia"/>
          <w:sz w:val="24"/>
          <w:szCs w:val="24"/>
        </w:rPr>
        <w:t>,</w:t>
      </w:r>
      <w:r w:rsidR="00027EF9">
        <w:rPr>
          <w:rFonts w:ascii="Times New Roman" w:hAnsi="Times New Roman" w:cs="Times New Roman" w:hint="eastAsia"/>
          <w:sz w:val="24"/>
          <w:szCs w:val="24"/>
        </w:rPr>
        <w:t xml:space="preserve"> and colleagues in the mathematics department for making my graduate life rich</w:t>
      </w:r>
      <w:r w:rsidR="008322EE">
        <w:rPr>
          <w:rFonts w:ascii="Times New Roman" w:hAnsi="Times New Roman" w:cs="Times New Roman" w:hint="eastAsia"/>
          <w:sz w:val="24"/>
          <w:szCs w:val="24"/>
        </w:rPr>
        <w:t xml:space="preserve"> and fruitful</w:t>
      </w:r>
      <w:r w:rsidR="00345A4B">
        <w:rPr>
          <w:rFonts w:ascii="Times New Roman" w:hAnsi="Times New Roman" w:cs="Times New Roman" w:hint="eastAsia"/>
          <w:sz w:val="24"/>
          <w:szCs w:val="24"/>
        </w:rPr>
        <w:t xml:space="preserve">.  </w:t>
      </w:r>
      <w:r w:rsidR="00536D60">
        <w:rPr>
          <w:rFonts w:ascii="Times New Roman" w:hAnsi="Times New Roman" w:cs="Times New Roman" w:hint="eastAsia"/>
          <w:sz w:val="24"/>
          <w:szCs w:val="24"/>
        </w:rPr>
        <w:t>T</w:t>
      </w:r>
      <w:r w:rsidR="00FE671F">
        <w:rPr>
          <w:rFonts w:ascii="Times New Roman" w:hAnsi="Times New Roman" w:cs="Times New Roman" w:hint="eastAsia"/>
          <w:sz w:val="24"/>
          <w:szCs w:val="24"/>
        </w:rPr>
        <w:t xml:space="preserve">hanks to my friends for </w:t>
      </w:r>
      <w:r w:rsidR="00BE49AD">
        <w:rPr>
          <w:rFonts w:ascii="Times New Roman" w:hAnsi="Times New Roman" w:cs="Times New Roman" w:hint="eastAsia"/>
          <w:sz w:val="24"/>
          <w:szCs w:val="24"/>
        </w:rPr>
        <w:t xml:space="preserve">all </w:t>
      </w:r>
      <w:r w:rsidR="00FE671F">
        <w:rPr>
          <w:rFonts w:ascii="Times New Roman" w:hAnsi="Times New Roman" w:cs="Times New Roman" w:hint="eastAsia"/>
          <w:sz w:val="24"/>
          <w:szCs w:val="24"/>
        </w:rPr>
        <w:t>your warmth, kindness, encouragements</w:t>
      </w:r>
      <w:r w:rsidR="00B87B2A">
        <w:rPr>
          <w:rFonts w:ascii="Times New Roman" w:hAnsi="Times New Roman" w:cs="Times New Roman" w:hint="eastAsia"/>
          <w:sz w:val="24"/>
          <w:szCs w:val="24"/>
        </w:rPr>
        <w:t>, and friendships</w:t>
      </w:r>
      <w:r w:rsidR="00FE671F">
        <w:rPr>
          <w:rFonts w:ascii="Times New Roman" w:hAnsi="Times New Roman" w:cs="Times New Roman" w:hint="eastAsia"/>
          <w:sz w:val="24"/>
          <w:szCs w:val="24"/>
        </w:rPr>
        <w:t>.</w:t>
      </w:r>
      <w:r w:rsidR="00D40FB4">
        <w:rPr>
          <w:rFonts w:ascii="Times New Roman" w:hAnsi="Times New Roman" w:cs="Times New Roman" w:hint="eastAsia"/>
          <w:sz w:val="24"/>
          <w:szCs w:val="24"/>
        </w:rPr>
        <w:t xml:space="preserve">  </w:t>
      </w:r>
    </w:p>
    <w:p w:rsidR="00027EF9" w:rsidRDefault="00027EF9" w:rsidP="00027EF9">
      <w:pPr>
        <w:spacing w:after="0" w:line="480" w:lineRule="auto"/>
        <w:ind w:firstLine="720"/>
        <w:rPr>
          <w:rFonts w:ascii="Times New Roman" w:hAnsi="Times New Roman" w:cs="Times New Roman"/>
          <w:sz w:val="24"/>
          <w:szCs w:val="24"/>
        </w:rPr>
      </w:pPr>
      <w:r>
        <w:rPr>
          <w:rFonts w:ascii="Times New Roman" w:hAnsi="Times New Roman" w:cs="Times New Roman" w:hint="eastAsia"/>
          <w:sz w:val="24"/>
          <w:szCs w:val="24"/>
        </w:rPr>
        <w:t xml:space="preserve">Lastly, thanks to my wife, Sawako, for your </w:t>
      </w:r>
      <w:r w:rsidR="0042062A">
        <w:rPr>
          <w:rFonts w:ascii="Times New Roman" w:hAnsi="Times New Roman" w:cs="Times New Roman" w:hint="eastAsia"/>
          <w:sz w:val="24"/>
          <w:szCs w:val="24"/>
        </w:rPr>
        <w:t>great</w:t>
      </w:r>
      <w:r>
        <w:rPr>
          <w:rFonts w:ascii="Times New Roman" w:hAnsi="Times New Roman" w:cs="Times New Roman" w:hint="eastAsia"/>
          <w:sz w:val="24"/>
          <w:szCs w:val="24"/>
        </w:rPr>
        <w:t xml:space="preserve"> </w:t>
      </w:r>
      <w:r w:rsidR="00910C64">
        <w:rPr>
          <w:rFonts w:ascii="Times New Roman" w:hAnsi="Times New Roman" w:cs="Times New Roman" w:hint="eastAsia"/>
          <w:sz w:val="24"/>
          <w:szCs w:val="24"/>
        </w:rPr>
        <w:t xml:space="preserve">care and </w:t>
      </w:r>
      <w:r w:rsidR="0042062A">
        <w:rPr>
          <w:rFonts w:ascii="Times New Roman" w:hAnsi="Times New Roman" w:cs="Times New Roman" w:hint="eastAsia"/>
          <w:sz w:val="24"/>
          <w:szCs w:val="24"/>
        </w:rPr>
        <w:t xml:space="preserve">thoughtful </w:t>
      </w:r>
      <w:r>
        <w:rPr>
          <w:rFonts w:ascii="Times New Roman" w:hAnsi="Times New Roman" w:cs="Times New Roman" w:hint="eastAsia"/>
          <w:sz w:val="24"/>
          <w:szCs w:val="24"/>
        </w:rPr>
        <w:t xml:space="preserve">support.   </w:t>
      </w:r>
      <w:r w:rsidR="00FE671F">
        <w:rPr>
          <w:rFonts w:ascii="Times New Roman" w:hAnsi="Times New Roman" w:cs="Times New Roman" w:hint="eastAsia"/>
          <w:sz w:val="24"/>
          <w:szCs w:val="24"/>
        </w:rPr>
        <w:t xml:space="preserve">Without your support, I would not have </w:t>
      </w:r>
      <w:r w:rsidR="00B87B2A">
        <w:rPr>
          <w:rFonts w:ascii="Times New Roman" w:hAnsi="Times New Roman" w:cs="Times New Roman" w:hint="eastAsia"/>
          <w:sz w:val="24"/>
          <w:szCs w:val="24"/>
        </w:rPr>
        <w:t xml:space="preserve">been able to </w:t>
      </w:r>
      <w:r w:rsidR="00FE671F">
        <w:rPr>
          <w:rFonts w:ascii="Times New Roman" w:hAnsi="Times New Roman" w:cs="Times New Roman" w:hint="eastAsia"/>
          <w:sz w:val="24"/>
          <w:szCs w:val="24"/>
        </w:rPr>
        <w:t>come this far.</w:t>
      </w:r>
      <w:r>
        <w:rPr>
          <w:rFonts w:ascii="Times New Roman" w:hAnsi="Times New Roman" w:cs="Times New Roman" w:hint="eastAsia"/>
          <w:sz w:val="24"/>
          <w:szCs w:val="24"/>
        </w:rPr>
        <w:t xml:space="preserve"> </w:t>
      </w:r>
    </w:p>
    <w:p w:rsidR="00A65A25" w:rsidRDefault="00A65A25" w:rsidP="00027EF9">
      <w:pPr>
        <w:spacing w:after="0" w:line="480" w:lineRule="auto"/>
        <w:ind w:firstLine="720"/>
        <w:rPr>
          <w:rFonts w:ascii="Times New Roman" w:hAnsi="Times New Roman" w:cs="Times New Roman"/>
          <w:sz w:val="24"/>
          <w:szCs w:val="24"/>
        </w:rPr>
      </w:pPr>
    </w:p>
    <w:p w:rsidR="00680463" w:rsidRPr="00B53C5C" w:rsidRDefault="00680463" w:rsidP="00CE7F04">
      <w:pPr>
        <w:pStyle w:val="Title"/>
      </w:pPr>
      <w:r w:rsidRPr="00B53C5C">
        <w:lastRenderedPageBreak/>
        <w:t>Table of Contents</w:t>
      </w:r>
    </w:p>
    <w:p w:rsidR="00680463" w:rsidRPr="00B53C5C" w:rsidRDefault="00680463" w:rsidP="00680463">
      <w:pPr>
        <w:pStyle w:val="TOC1"/>
        <w:rPr>
          <w:rFonts w:ascii="Times New Roman" w:hAnsi="Times New Roman"/>
          <w:lang w:eastAsia="ja-JP" w:bidi="ar-SA"/>
        </w:rPr>
      </w:pPr>
      <w:r w:rsidRPr="000857F4">
        <w:rPr>
          <w:rFonts w:ascii="Times New Roman" w:hAnsi="Times New Roman"/>
        </w:rPr>
        <w:t xml:space="preserve">Acknowledgements </w:t>
      </w:r>
      <w:r w:rsidRPr="00B53C5C">
        <w:rPr>
          <w:rFonts w:ascii="Times New Roman" w:hAnsi="Times New Roman"/>
          <w:webHidden/>
        </w:rPr>
        <w:tab/>
      </w:r>
      <w:r w:rsidR="00D457DF">
        <w:rPr>
          <w:rFonts w:ascii="Times New Roman" w:hAnsi="Times New Roman"/>
          <w:webHidden/>
        </w:rPr>
        <w:t>i</w:t>
      </w:r>
      <w:r w:rsidR="00DB135D">
        <w:rPr>
          <w:rFonts w:ascii="Times New Roman" w:hAnsi="Times New Roman" w:hint="eastAsia"/>
          <w:webHidden/>
          <w:lang w:eastAsia="ja-JP"/>
        </w:rPr>
        <w:t>v</w:t>
      </w:r>
    </w:p>
    <w:p w:rsidR="00680463" w:rsidRPr="00B53C5C" w:rsidRDefault="00680463" w:rsidP="00680463">
      <w:pPr>
        <w:pStyle w:val="TOC1"/>
        <w:rPr>
          <w:rFonts w:ascii="Times New Roman" w:hAnsi="Times New Roman"/>
          <w:lang w:eastAsia="ja-JP"/>
        </w:rPr>
      </w:pPr>
      <w:r w:rsidRPr="003B41CB">
        <w:rPr>
          <w:rFonts w:ascii="Times New Roman" w:hAnsi="Times New Roman"/>
        </w:rPr>
        <w:t xml:space="preserve">List of Tables </w:t>
      </w:r>
      <w:r w:rsidRPr="00B53C5C">
        <w:rPr>
          <w:rFonts w:ascii="Times New Roman" w:hAnsi="Times New Roman"/>
          <w:webHidden/>
        </w:rPr>
        <w:tab/>
      </w:r>
      <w:r w:rsidR="00D457DF">
        <w:rPr>
          <w:rFonts w:ascii="Times New Roman" w:hAnsi="Times New Roman"/>
          <w:webHidden/>
        </w:rPr>
        <w:t>i</w:t>
      </w:r>
      <w:r w:rsidR="00DB135D">
        <w:rPr>
          <w:rFonts w:ascii="Times New Roman" w:hAnsi="Times New Roman" w:hint="eastAsia"/>
          <w:webHidden/>
          <w:lang w:eastAsia="ja-JP"/>
        </w:rPr>
        <w:t>x</w:t>
      </w:r>
    </w:p>
    <w:p w:rsidR="00680463" w:rsidRPr="00B53C5C" w:rsidRDefault="00680463" w:rsidP="00680463">
      <w:pPr>
        <w:pStyle w:val="TOC1"/>
        <w:rPr>
          <w:rFonts w:ascii="Times New Roman" w:hAnsi="Times New Roman"/>
          <w:lang w:eastAsia="ja-JP"/>
        </w:rPr>
      </w:pPr>
      <w:r w:rsidRPr="003B41CB">
        <w:rPr>
          <w:rFonts w:ascii="Times New Roman" w:hAnsi="Times New Roman"/>
        </w:rPr>
        <w:t xml:space="preserve">List of Figures </w:t>
      </w:r>
      <w:r w:rsidRPr="00B53C5C">
        <w:rPr>
          <w:rFonts w:ascii="Times New Roman" w:hAnsi="Times New Roman"/>
          <w:webHidden/>
        </w:rPr>
        <w:tab/>
      </w:r>
      <w:r w:rsidR="00D457DF">
        <w:rPr>
          <w:rFonts w:ascii="Times New Roman" w:hAnsi="Times New Roman" w:hint="eastAsia"/>
          <w:lang w:eastAsia="ja-JP"/>
        </w:rPr>
        <w:t>xi</w:t>
      </w:r>
    </w:p>
    <w:p w:rsidR="00680463" w:rsidRPr="00B53C5C" w:rsidRDefault="00680463" w:rsidP="00680463">
      <w:pPr>
        <w:pStyle w:val="TOC1"/>
        <w:rPr>
          <w:rFonts w:ascii="Times New Roman" w:hAnsi="Times New Roman"/>
          <w:lang w:eastAsia="ja-JP" w:bidi="ar-SA"/>
        </w:rPr>
      </w:pPr>
      <w:r w:rsidRPr="00097B58">
        <w:rPr>
          <w:rFonts w:ascii="Times New Roman" w:hAnsi="Times New Roman"/>
        </w:rPr>
        <w:t>Abstract</w:t>
      </w:r>
      <w:r w:rsidRPr="000857F4">
        <w:rPr>
          <w:rFonts w:ascii="Times New Roman" w:hAnsi="Times New Roman"/>
        </w:rPr>
        <w:t xml:space="preserve"> </w:t>
      </w:r>
      <w:r w:rsidRPr="00B53C5C">
        <w:rPr>
          <w:rFonts w:ascii="Times New Roman" w:hAnsi="Times New Roman"/>
          <w:webHidden/>
        </w:rPr>
        <w:tab/>
      </w:r>
      <w:r w:rsidR="00D457DF">
        <w:rPr>
          <w:rFonts w:ascii="Times New Roman" w:hAnsi="Times New Roman" w:hint="eastAsia"/>
          <w:webHidden/>
          <w:lang w:eastAsia="ja-JP"/>
        </w:rPr>
        <w:t>x</w:t>
      </w:r>
      <w:r w:rsidR="00D457DF">
        <w:rPr>
          <w:rFonts w:ascii="Times New Roman" w:hAnsi="Times New Roman"/>
          <w:webHidden/>
          <w:lang w:eastAsia="ja-JP"/>
        </w:rPr>
        <w:t>iii</w:t>
      </w:r>
    </w:p>
    <w:p w:rsidR="00680463" w:rsidRPr="00B53C5C" w:rsidRDefault="00680463" w:rsidP="00680463">
      <w:pPr>
        <w:pStyle w:val="TOC1"/>
        <w:rPr>
          <w:rFonts w:ascii="Times New Roman" w:hAnsi="Times New Roman"/>
          <w:lang w:eastAsia="ja-JP" w:bidi="ar-SA"/>
        </w:rPr>
      </w:pPr>
      <w:r w:rsidRPr="00097B58">
        <w:rPr>
          <w:rFonts w:ascii="Times New Roman" w:hAnsi="Times New Roman"/>
        </w:rPr>
        <w:t>Chapter 1</w:t>
      </w:r>
      <w:r w:rsidRPr="00562B6C">
        <w:rPr>
          <w:rFonts w:ascii="Times New Roman" w:hAnsi="Times New Roman"/>
        </w:rPr>
        <w:t xml:space="preserve">: Introduction </w:t>
      </w:r>
      <w:r w:rsidRPr="00B53C5C">
        <w:rPr>
          <w:rFonts w:ascii="Times New Roman" w:hAnsi="Times New Roman"/>
          <w:webHidden/>
        </w:rPr>
        <w:tab/>
      </w:r>
      <w:r w:rsidR="002D7EE4">
        <w:rPr>
          <w:rFonts w:ascii="Times New Roman" w:hAnsi="Times New Roman" w:hint="eastAsia"/>
          <w:lang w:eastAsia="ja-JP"/>
        </w:rPr>
        <w:t>1</w:t>
      </w:r>
    </w:p>
    <w:p w:rsidR="00680463" w:rsidRPr="00B53C5C" w:rsidRDefault="00680463" w:rsidP="00680463">
      <w:pPr>
        <w:pStyle w:val="TOC2"/>
        <w:tabs>
          <w:tab w:val="right" w:leader="dot" w:pos="8486"/>
        </w:tabs>
        <w:rPr>
          <w:rFonts w:ascii="Times New Roman" w:hAnsi="Times New Roman"/>
          <w:noProof/>
          <w:lang w:eastAsia="ja-JP"/>
        </w:rPr>
      </w:pPr>
      <w:r w:rsidRPr="00B53C5C">
        <w:rPr>
          <w:rFonts w:ascii="Times New Roman" w:hAnsi="Times New Roman"/>
        </w:rPr>
        <w:t xml:space="preserve">1.1 </w:t>
      </w:r>
      <w:r>
        <w:rPr>
          <w:rFonts w:ascii="Times New Roman" w:hAnsi="Times New Roman" w:hint="eastAsia"/>
          <w:lang w:eastAsia="ja-JP"/>
        </w:rPr>
        <w:t>Motivation</w:t>
      </w:r>
      <w:r w:rsidRPr="00B53C5C">
        <w:rPr>
          <w:rFonts w:ascii="Times New Roman" w:hAnsi="Times New Roman"/>
        </w:rPr>
        <w:t xml:space="preserve"> </w:t>
      </w:r>
      <w:r w:rsidR="002D7EE4">
        <w:rPr>
          <w:rFonts w:ascii="Times New Roman" w:hAnsi="Times New Roman" w:hint="eastAsia"/>
          <w:lang w:eastAsia="ja-JP"/>
        </w:rPr>
        <w:t>of the Study</w:t>
      </w:r>
      <w:hyperlink w:anchor="_Toc315681318" w:history="1">
        <w:r w:rsidRPr="00B53C5C">
          <w:rPr>
            <w:rFonts w:ascii="Times New Roman" w:hAnsi="Times New Roman"/>
            <w:noProof/>
            <w:webHidden/>
          </w:rPr>
          <w:tab/>
        </w:r>
      </w:hyperlink>
      <w:r w:rsidR="002D7EE4">
        <w:rPr>
          <w:rFonts w:ascii="Times New Roman" w:hAnsi="Times New Roman" w:hint="eastAsia"/>
          <w:noProof/>
          <w:lang w:eastAsia="ja-JP"/>
        </w:rPr>
        <w:t>1</w:t>
      </w:r>
    </w:p>
    <w:p w:rsidR="00680463" w:rsidRDefault="00680463" w:rsidP="00680463">
      <w:pPr>
        <w:pStyle w:val="TOC2"/>
        <w:tabs>
          <w:tab w:val="right" w:leader="dot" w:pos="8486"/>
        </w:tabs>
        <w:rPr>
          <w:rFonts w:ascii="Times New Roman" w:hAnsi="Times New Roman"/>
          <w:noProof/>
          <w:lang w:eastAsia="ja-JP"/>
        </w:rPr>
      </w:pPr>
      <w:r w:rsidRPr="00B53C5C">
        <w:rPr>
          <w:rFonts w:ascii="Times New Roman" w:hAnsi="Times New Roman"/>
        </w:rPr>
        <w:t xml:space="preserve">1.2 Significance </w:t>
      </w:r>
      <w:r w:rsidR="002D7EE4">
        <w:rPr>
          <w:rFonts w:ascii="Times New Roman" w:hAnsi="Times New Roman" w:hint="eastAsia"/>
          <w:lang w:eastAsia="ja-JP"/>
        </w:rPr>
        <w:t>of the Study</w:t>
      </w:r>
      <w:hyperlink w:anchor="_Toc315681322" w:history="1">
        <w:r w:rsidRPr="00B53C5C">
          <w:rPr>
            <w:rFonts w:ascii="Times New Roman" w:hAnsi="Times New Roman"/>
            <w:noProof/>
            <w:webHidden/>
          </w:rPr>
          <w:tab/>
        </w:r>
      </w:hyperlink>
      <w:r>
        <w:rPr>
          <w:rFonts w:ascii="Times New Roman" w:hAnsi="Times New Roman" w:hint="eastAsia"/>
          <w:noProof/>
          <w:lang w:eastAsia="ja-JP"/>
        </w:rPr>
        <w:t>2</w:t>
      </w:r>
    </w:p>
    <w:p w:rsidR="00CE5A79" w:rsidRPr="00CE5A79" w:rsidRDefault="00CE5A79" w:rsidP="00CE5A79">
      <w:pPr>
        <w:pStyle w:val="TOC2"/>
        <w:tabs>
          <w:tab w:val="right" w:leader="dot" w:pos="8486"/>
        </w:tabs>
        <w:rPr>
          <w:rFonts w:ascii="Times New Roman" w:hAnsi="Times New Roman"/>
          <w:noProof/>
          <w:lang w:eastAsia="ja-JP"/>
        </w:rPr>
      </w:pPr>
      <w:r w:rsidRPr="00B53C5C">
        <w:rPr>
          <w:rFonts w:ascii="Times New Roman" w:hAnsi="Times New Roman"/>
        </w:rPr>
        <w:t>1.</w:t>
      </w:r>
      <w:r>
        <w:rPr>
          <w:rFonts w:ascii="Times New Roman" w:hAnsi="Times New Roman" w:hint="eastAsia"/>
          <w:lang w:eastAsia="ja-JP"/>
        </w:rPr>
        <w:t>3</w:t>
      </w:r>
      <w:r w:rsidRPr="00B53C5C">
        <w:rPr>
          <w:rFonts w:ascii="Times New Roman" w:hAnsi="Times New Roman"/>
        </w:rPr>
        <w:t xml:space="preserve"> </w:t>
      </w:r>
      <w:r>
        <w:rPr>
          <w:rFonts w:ascii="Times New Roman" w:hAnsi="Times New Roman" w:hint="eastAsia"/>
          <w:lang w:eastAsia="ja-JP"/>
        </w:rPr>
        <w:t>Research Purposes</w:t>
      </w:r>
      <w:r w:rsidRPr="00B53C5C">
        <w:rPr>
          <w:rFonts w:ascii="Times New Roman" w:hAnsi="Times New Roman"/>
        </w:rPr>
        <w:t xml:space="preserve"> </w:t>
      </w:r>
      <w:r w:rsidR="002D7EE4">
        <w:rPr>
          <w:rFonts w:ascii="Times New Roman" w:hAnsi="Times New Roman" w:hint="eastAsia"/>
          <w:lang w:eastAsia="ja-JP"/>
        </w:rPr>
        <w:t>and Questions</w:t>
      </w:r>
      <w:hyperlink w:anchor="_Toc315681322" w:history="1">
        <w:r w:rsidRPr="00B53C5C">
          <w:rPr>
            <w:rFonts w:ascii="Times New Roman" w:hAnsi="Times New Roman"/>
            <w:noProof/>
            <w:webHidden/>
          </w:rPr>
          <w:tab/>
        </w:r>
      </w:hyperlink>
      <w:r w:rsidR="002D7EE4">
        <w:rPr>
          <w:rFonts w:ascii="Times New Roman" w:hAnsi="Times New Roman" w:hint="eastAsia"/>
          <w:noProof/>
          <w:lang w:eastAsia="ja-JP"/>
        </w:rPr>
        <w:t>3</w:t>
      </w:r>
    </w:p>
    <w:p w:rsidR="00680463" w:rsidRPr="00F67460" w:rsidRDefault="00680463" w:rsidP="00680463">
      <w:pPr>
        <w:pStyle w:val="TOC2"/>
        <w:tabs>
          <w:tab w:val="right" w:leader="dot" w:pos="8486"/>
        </w:tabs>
        <w:rPr>
          <w:rFonts w:ascii="Times New Roman" w:hAnsi="Times New Roman"/>
          <w:noProof/>
          <w:lang w:eastAsia="ja-JP"/>
        </w:rPr>
      </w:pPr>
      <w:r w:rsidRPr="003B41CB">
        <w:rPr>
          <w:rFonts w:ascii="Times New Roman" w:hAnsi="Times New Roman"/>
          <w:noProof/>
        </w:rPr>
        <w:t>1.</w:t>
      </w:r>
      <w:r w:rsidR="002D7EE4">
        <w:rPr>
          <w:rFonts w:ascii="Times New Roman" w:hAnsi="Times New Roman" w:hint="eastAsia"/>
          <w:noProof/>
          <w:lang w:eastAsia="ja-JP"/>
        </w:rPr>
        <w:t>4</w:t>
      </w:r>
      <w:r>
        <w:rPr>
          <w:rFonts w:ascii="Times New Roman" w:hAnsi="Times New Roman"/>
          <w:noProof/>
        </w:rPr>
        <w:t xml:space="preserve"> </w:t>
      </w:r>
      <w:r w:rsidRPr="003B41CB">
        <w:rPr>
          <w:rFonts w:ascii="Times New Roman" w:hAnsi="Times New Roman"/>
          <w:noProof/>
        </w:rPr>
        <w:t xml:space="preserve">Overview of </w:t>
      </w:r>
      <w:r w:rsidR="00CE5A79">
        <w:rPr>
          <w:rFonts w:ascii="Times New Roman" w:hAnsi="Times New Roman" w:hint="eastAsia"/>
          <w:noProof/>
          <w:lang w:eastAsia="ja-JP"/>
        </w:rPr>
        <w:t xml:space="preserve">the </w:t>
      </w:r>
      <w:r>
        <w:rPr>
          <w:rFonts w:ascii="Times New Roman" w:hAnsi="Times New Roman" w:hint="eastAsia"/>
          <w:noProof/>
          <w:lang w:eastAsia="ja-JP"/>
        </w:rPr>
        <w:t>Study</w:t>
      </w:r>
      <w:r w:rsidRPr="003B41CB">
        <w:rPr>
          <w:rFonts w:ascii="Times New Roman" w:hAnsi="Times New Roman"/>
          <w:noProof/>
        </w:rPr>
        <w:t xml:space="preserve"> </w:t>
      </w:r>
      <w:r w:rsidRPr="00B53C5C">
        <w:rPr>
          <w:rFonts w:ascii="Times New Roman" w:hAnsi="Times New Roman"/>
          <w:noProof/>
          <w:webHidden/>
        </w:rPr>
        <w:tab/>
      </w:r>
      <w:r w:rsidR="004A7B88">
        <w:rPr>
          <w:rFonts w:ascii="Times New Roman" w:hAnsi="Times New Roman" w:hint="eastAsia"/>
          <w:noProof/>
          <w:webHidden/>
          <w:lang w:eastAsia="ja-JP"/>
        </w:rPr>
        <w:t>4</w:t>
      </w:r>
    </w:p>
    <w:p w:rsidR="00680463" w:rsidRPr="00B53C5C" w:rsidRDefault="00680463" w:rsidP="00680463">
      <w:pPr>
        <w:pStyle w:val="TOC1"/>
        <w:rPr>
          <w:rFonts w:ascii="Times New Roman" w:hAnsi="Times New Roman"/>
          <w:lang w:eastAsia="ja-JP" w:bidi="ar-SA"/>
        </w:rPr>
      </w:pPr>
      <w:r w:rsidRPr="003B41CB">
        <w:rPr>
          <w:rFonts w:ascii="Times New Roman" w:hAnsi="Times New Roman"/>
        </w:rPr>
        <w:t xml:space="preserve">Chapter 2: Literature Review </w:t>
      </w:r>
      <w:r w:rsidRPr="00B53C5C">
        <w:rPr>
          <w:rFonts w:ascii="Times New Roman" w:hAnsi="Times New Roman"/>
          <w:webHidden/>
        </w:rPr>
        <w:tab/>
      </w:r>
      <w:r w:rsidR="002D7EE4">
        <w:rPr>
          <w:rFonts w:ascii="Times New Roman" w:hAnsi="Times New Roman" w:hint="eastAsia"/>
          <w:lang w:eastAsia="ja-JP"/>
        </w:rPr>
        <w:t>5</w:t>
      </w:r>
    </w:p>
    <w:p w:rsidR="00680463" w:rsidRPr="00B53C5C" w:rsidRDefault="00680463" w:rsidP="00680463">
      <w:pPr>
        <w:pStyle w:val="TOC2"/>
        <w:tabs>
          <w:tab w:val="right" w:leader="dot" w:pos="8486"/>
        </w:tabs>
        <w:rPr>
          <w:rFonts w:ascii="Times New Roman" w:hAnsi="Times New Roman"/>
          <w:noProof/>
          <w:lang w:eastAsia="ja-JP"/>
        </w:rPr>
      </w:pPr>
      <w:r w:rsidRPr="00B53C5C">
        <w:rPr>
          <w:rFonts w:ascii="Times New Roman" w:hAnsi="Times New Roman"/>
        </w:rPr>
        <w:t xml:space="preserve">2.1 Introduction </w:t>
      </w:r>
      <w:hyperlink w:anchor="_Toc315681318" w:history="1">
        <w:r w:rsidRPr="00B53C5C">
          <w:rPr>
            <w:rFonts w:ascii="Times New Roman" w:hAnsi="Times New Roman"/>
            <w:noProof/>
            <w:webHidden/>
          </w:rPr>
          <w:tab/>
        </w:r>
      </w:hyperlink>
      <w:r w:rsidR="002D7EE4">
        <w:rPr>
          <w:rFonts w:ascii="Times New Roman" w:hAnsi="Times New Roman" w:hint="eastAsia"/>
          <w:noProof/>
          <w:lang w:eastAsia="ja-JP"/>
        </w:rPr>
        <w:t>5</w:t>
      </w:r>
    </w:p>
    <w:p w:rsidR="00680463" w:rsidRPr="00B53C5C" w:rsidRDefault="00680463" w:rsidP="00680463">
      <w:pPr>
        <w:pStyle w:val="TOC2"/>
        <w:tabs>
          <w:tab w:val="right" w:leader="dot" w:pos="8486"/>
        </w:tabs>
        <w:rPr>
          <w:rFonts w:ascii="Times New Roman" w:hAnsi="Times New Roman"/>
          <w:noProof/>
          <w:lang w:eastAsia="ja-JP"/>
        </w:rPr>
      </w:pPr>
      <w:r w:rsidRPr="003B41CB">
        <w:rPr>
          <w:rFonts w:ascii="Times New Roman" w:hAnsi="Times New Roman"/>
          <w:noProof/>
        </w:rPr>
        <w:t xml:space="preserve">2.2 </w:t>
      </w:r>
      <w:r>
        <w:rPr>
          <w:rFonts w:ascii="Times New Roman" w:hAnsi="Times New Roman" w:hint="eastAsia"/>
          <w:noProof/>
          <w:lang w:eastAsia="ja-JP"/>
        </w:rPr>
        <w:t>Theoretical Perspectives</w:t>
      </w:r>
      <w:r w:rsidRPr="003B41CB">
        <w:rPr>
          <w:rFonts w:ascii="Times New Roman" w:hAnsi="Times New Roman"/>
          <w:noProof/>
        </w:rPr>
        <w:t xml:space="preserve"> </w:t>
      </w:r>
      <w:r w:rsidRPr="00B53C5C">
        <w:rPr>
          <w:rFonts w:ascii="Times New Roman" w:hAnsi="Times New Roman"/>
          <w:noProof/>
          <w:webHidden/>
        </w:rPr>
        <w:tab/>
      </w:r>
      <w:r w:rsidR="002D7EE4">
        <w:rPr>
          <w:rFonts w:ascii="Times New Roman" w:hAnsi="Times New Roman" w:hint="eastAsia"/>
          <w:noProof/>
          <w:lang w:eastAsia="ja-JP"/>
        </w:rPr>
        <w:t>5</w:t>
      </w:r>
    </w:p>
    <w:p w:rsidR="00680463" w:rsidRPr="00B53C5C" w:rsidRDefault="00D457DF" w:rsidP="00680463">
      <w:pPr>
        <w:pStyle w:val="TOC2"/>
        <w:tabs>
          <w:tab w:val="right" w:leader="dot" w:pos="8486"/>
        </w:tabs>
        <w:rPr>
          <w:rFonts w:ascii="Times New Roman" w:hAnsi="Times New Roman"/>
          <w:noProof/>
          <w:lang w:eastAsia="ja-JP"/>
        </w:rPr>
      </w:pPr>
      <w:hyperlink w:anchor="_Toc315681325" w:history="1">
        <w:r w:rsidR="00680463" w:rsidRPr="00B53C5C">
          <w:rPr>
            <w:rFonts w:ascii="Times New Roman" w:eastAsia="Times" w:hAnsi="Times New Roman"/>
            <w:noProof/>
            <w:lang w:bidi="ar-SA"/>
          </w:rPr>
          <w:t xml:space="preserve">2.3 </w:t>
        </w:r>
        <w:r w:rsidR="00680463">
          <w:rPr>
            <w:rFonts w:ascii="Times New Roman" w:hAnsi="Times New Roman" w:hint="eastAsia"/>
            <w:noProof/>
            <w:lang w:eastAsia="ja-JP" w:bidi="ar-SA"/>
          </w:rPr>
          <w:t>Students</w:t>
        </w:r>
        <w:r w:rsidR="00680463">
          <w:rPr>
            <w:rFonts w:ascii="Times New Roman" w:hAnsi="Times New Roman"/>
            <w:noProof/>
            <w:lang w:eastAsia="ja-JP" w:bidi="ar-SA"/>
          </w:rPr>
          <w:t>’</w:t>
        </w:r>
        <w:r w:rsidR="00680463">
          <w:rPr>
            <w:rFonts w:ascii="Times New Roman" w:hAnsi="Times New Roman" w:hint="eastAsia"/>
            <w:noProof/>
            <w:lang w:eastAsia="ja-JP" w:bidi="ar-SA"/>
          </w:rPr>
          <w:t xml:space="preserve"> Difficulties</w:t>
        </w:r>
        <w:r w:rsidR="00680463" w:rsidRPr="00B53C5C">
          <w:rPr>
            <w:rFonts w:ascii="Times New Roman" w:eastAsia="Times" w:hAnsi="Times New Roman"/>
            <w:noProof/>
            <w:lang w:bidi="ar-SA"/>
          </w:rPr>
          <w:t xml:space="preserve"> </w:t>
        </w:r>
        <w:r w:rsidR="00680463">
          <w:rPr>
            <w:rFonts w:ascii="Times New Roman" w:hAnsi="Times New Roman" w:hint="eastAsia"/>
            <w:noProof/>
            <w:lang w:eastAsia="ja-JP" w:bidi="ar-SA"/>
          </w:rPr>
          <w:t>with Proof Construction</w:t>
        </w:r>
        <w:r w:rsidR="00680463" w:rsidRPr="00B53C5C">
          <w:rPr>
            <w:rFonts w:ascii="Times New Roman" w:hAnsi="Times New Roman"/>
            <w:noProof/>
            <w:webHidden/>
          </w:rPr>
          <w:tab/>
        </w:r>
        <w:r w:rsidR="004A7B88">
          <w:rPr>
            <w:rFonts w:ascii="Times New Roman" w:hAnsi="Times New Roman" w:hint="eastAsia"/>
            <w:noProof/>
            <w:webHidden/>
            <w:lang w:eastAsia="ja-JP"/>
          </w:rPr>
          <w:t>7</w:t>
        </w:r>
      </w:hyperlink>
    </w:p>
    <w:p w:rsidR="00680463" w:rsidRPr="00B53C5C" w:rsidRDefault="00680463" w:rsidP="00680463">
      <w:pPr>
        <w:pStyle w:val="TOC3"/>
        <w:tabs>
          <w:tab w:val="right" w:leader="dot" w:pos="8486"/>
        </w:tabs>
        <w:rPr>
          <w:rFonts w:ascii="Times New Roman" w:hAnsi="Times New Roman"/>
          <w:noProof/>
          <w:lang w:eastAsia="ja-JP" w:bidi="ar-SA"/>
        </w:rPr>
      </w:pPr>
      <w:r w:rsidRPr="00B53C5C">
        <w:rPr>
          <w:rFonts w:ascii="Times New Roman" w:eastAsia="Times" w:hAnsi="Times New Roman"/>
          <w:noProof/>
          <w:lang w:bidi="ar-SA"/>
        </w:rPr>
        <w:t xml:space="preserve">2.3.1 </w:t>
      </w:r>
      <w:r>
        <w:rPr>
          <w:rFonts w:ascii="Times New Roman" w:hAnsi="Times New Roman" w:hint="eastAsia"/>
          <w:noProof/>
          <w:lang w:eastAsia="ja-JP" w:bidi="ar-SA"/>
        </w:rPr>
        <w:t>Background Knolwedge</w:t>
      </w:r>
      <w:r w:rsidRPr="00B53C5C">
        <w:rPr>
          <w:rFonts w:ascii="Times New Roman" w:eastAsia="Times" w:hAnsi="Times New Roman"/>
          <w:noProof/>
          <w:lang w:bidi="ar-SA"/>
        </w:rPr>
        <w:t xml:space="preserve"> </w:t>
      </w:r>
      <w:hyperlink w:anchor="_Toc315681323" w:history="1">
        <w:r w:rsidRPr="00B53C5C">
          <w:rPr>
            <w:rFonts w:ascii="Times New Roman" w:hAnsi="Times New Roman"/>
            <w:noProof/>
            <w:webHidden/>
          </w:rPr>
          <w:tab/>
        </w:r>
      </w:hyperlink>
      <w:r w:rsidR="00DB135D">
        <w:rPr>
          <w:rFonts w:ascii="Times New Roman" w:hAnsi="Times New Roman" w:hint="eastAsia"/>
          <w:noProof/>
          <w:lang w:eastAsia="ja-JP"/>
        </w:rPr>
        <w:t>9</w:t>
      </w:r>
    </w:p>
    <w:p w:rsidR="00680463" w:rsidRPr="00B53C5C" w:rsidRDefault="00680463" w:rsidP="00680463">
      <w:pPr>
        <w:pStyle w:val="TOC3"/>
        <w:tabs>
          <w:tab w:val="right" w:leader="dot" w:pos="8486"/>
        </w:tabs>
        <w:rPr>
          <w:rFonts w:ascii="Times New Roman" w:hAnsi="Times New Roman"/>
          <w:noProof/>
          <w:lang w:eastAsia="ja-JP"/>
        </w:rPr>
      </w:pPr>
      <w:r w:rsidRPr="00B53C5C">
        <w:rPr>
          <w:rFonts w:ascii="Times New Roman" w:eastAsia="Times" w:hAnsi="Times New Roman"/>
          <w:noProof/>
          <w:lang w:bidi="ar-SA"/>
        </w:rPr>
        <w:t xml:space="preserve">2.3.2 </w:t>
      </w:r>
      <w:r>
        <w:rPr>
          <w:rFonts w:ascii="Times New Roman" w:hAnsi="Times New Roman" w:hint="eastAsia"/>
          <w:noProof/>
          <w:lang w:eastAsia="ja-JP" w:bidi="ar-SA"/>
        </w:rPr>
        <w:t>Reasoning Activity</w:t>
      </w:r>
      <w:r w:rsidRPr="00B53C5C">
        <w:rPr>
          <w:rFonts w:ascii="Times New Roman" w:eastAsia="Times" w:hAnsi="Times New Roman"/>
          <w:noProof/>
          <w:lang w:bidi="ar-SA"/>
        </w:rPr>
        <w:t xml:space="preserve"> </w:t>
      </w:r>
      <w:hyperlink w:anchor="_Toc315681323" w:history="1">
        <w:r w:rsidRPr="00B53C5C">
          <w:rPr>
            <w:rFonts w:ascii="Times New Roman" w:hAnsi="Times New Roman"/>
            <w:noProof/>
            <w:webHidden/>
          </w:rPr>
          <w:tab/>
        </w:r>
      </w:hyperlink>
      <w:r w:rsidR="002D7EE4">
        <w:rPr>
          <w:rFonts w:ascii="Times New Roman" w:hAnsi="Times New Roman" w:hint="eastAsia"/>
          <w:noProof/>
          <w:lang w:eastAsia="ja-JP"/>
        </w:rPr>
        <w:t>19</w:t>
      </w:r>
    </w:p>
    <w:p w:rsidR="00680463" w:rsidRPr="00B53C5C" w:rsidRDefault="00680463" w:rsidP="00680463">
      <w:pPr>
        <w:pStyle w:val="TOC3"/>
        <w:tabs>
          <w:tab w:val="right" w:leader="dot" w:pos="8486"/>
        </w:tabs>
        <w:rPr>
          <w:rFonts w:ascii="Times New Roman" w:hAnsi="Times New Roman"/>
          <w:noProof/>
          <w:lang w:eastAsia="ja-JP" w:bidi="ar-SA"/>
        </w:rPr>
      </w:pPr>
      <w:r w:rsidRPr="00B53C5C">
        <w:rPr>
          <w:rFonts w:ascii="Times New Roman" w:eastAsia="Times" w:hAnsi="Times New Roman"/>
          <w:noProof/>
          <w:lang w:bidi="ar-SA"/>
        </w:rPr>
        <w:t xml:space="preserve">2.3.3 </w:t>
      </w:r>
      <w:r>
        <w:rPr>
          <w:rFonts w:ascii="Times New Roman" w:hAnsi="Times New Roman" w:hint="eastAsia"/>
          <w:noProof/>
          <w:lang w:eastAsia="ja-JP" w:bidi="ar-SA"/>
        </w:rPr>
        <w:t>Mental Attitudes</w:t>
      </w:r>
      <w:hyperlink w:anchor="_Toc315681323" w:history="1">
        <w:r w:rsidRPr="00B53C5C">
          <w:rPr>
            <w:rFonts w:ascii="Times New Roman" w:hAnsi="Times New Roman"/>
            <w:noProof/>
            <w:webHidden/>
          </w:rPr>
          <w:tab/>
        </w:r>
      </w:hyperlink>
      <w:r>
        <w:rPr>
          <w:rFonts w:ascii="Times New Roman" w:hAnsi="Times New Roman" w:hint="eastAsia"/>
          <w:noProof/>
          <w:lang w:eastAsia="ja-JP"/>
        </w:rPr>
        <w:t>2</w:t>
      </w:r>
      <w:r w:rsidR="00DB135D">
        <w:rPr>
          <w:rFonts w:ascii="Times New Roman" w:hAnsi="Times New Roman" w:hint="eastAsia"/>
          <w:noProof/>
          <w:lang w:eastAsia="ja-JP"/>
        </w:rPr>
        <w:t>3</w:t>
      </w:r>
    </w:p>
    <w:p w:rsidR="00680463" w:rsidRPr="004F0151" w:rsidRDefault="00680463" w:rsidP="00680463">
      <w:pPr>
        <w:pStyle w:val="TOC3"/>
        <w:tabs>
          <w:tab w:val="right" w:leader="dot" w:pos="8486"/>
        </w:tabs>
        <w:rPr>
          <w:rFonts w:ascii="Times New Roman" w:hAnsi="Times New Roman"/>
          <w:noProof/>
          <w:lang w:eastAsia="ja-JP"/>
        </w:rPr>
      </w:pPr>
      <w:r w:rsidRPr="00B53C5C">
        <w:rPr>
          <w:rFonts w:ascii="Times New Roman" w:eastAsia="Times" w:hAnsi="Times New Roman"/>
          <w:noProof/>
          <w:lang w:bidi="ar-SA"/>
        </w:rPr>
        <w:t xml:space="preserve">2.3.4 </w:t>
      </w:r>
      <w:r>
        <w:rPr>
          <w:rFonts w:ascii="Times New Roman" w:hAnsi="Times New Roman" w:hint="eastAsia"/>
          <w:noProof/>
          <w:lang w:eastAsia="ja-JP" w:bidi="ar-SA"/>
        </w:rPr>
        <w:t>Affect and Beliefs</w:t>
      </w:r>
      <w:r w:rsidRPr="00B53C5C">
        <w:rPr>
          <w:rFonts w:ascii="Times New Roman" w:eastAsia="Times" w:hAnsi="Times New Roman"/>
          <w:noProof/>
          <w:lang w:bidi="ar-SA"/>
        </w:rPr>
        <w:t xml:space="preserve"> </w:t>
      </w:r>
      <w:hyperlink w:anchor="_Toc315681323" w:history="1">
        <w:r w:rsidRPr="00B53C5C">
          <w:rPr>
            <w:rFonts w:ascii="Times New Roman" w:hAnsi="Times New Roman"/>
            <w:noProof/>
            <w:webHidden/>
          </w:rPr>
          <w:tab/>
        </w:r>
      </w:hyperlink>
      <w:r w:rsidR="002D7EE4">
        <w:rPr>
          <w:rFonts w:ascii="Times New Roman" w:hAnsi="Times New Roman" w:hint="eastAsia"/>
          <w:noProof/>
          <w:lang w:eastAsia="ja-JP"/>
        </w:rPr>
        <w:t>2</w:t>
      </w:r>
      <w:r w:rsidR="00DB135D">
        <w:rPr>
          <w:rFonts w:ascii="Times New Roman" w:hAnsi="Times New Roman" w:hint="eastAsia"/>
          <w:noProof/>
          <w:lang w:eastAsia="ja-JP"/>
        </w:rPr>
        <w:t>4</w:t>
      </w:r>
    </w:p>
    <w:p w:rsidR="00680463" w:rsidRDefault="00D457DF" w:rsidP="00680463">
      <w:pPr>
        <w:pStyle w:val="TOC2"/>
        <w:tabs>
          <w:tab w:val="right" w:leader="dot" w:pos="8486"/>
        </w:tabs>
        <w:rPr>
          <w:rFonts w:ascii="Times New Roman" w:hAnsi="Times New Roman"/>
          <w:noProof/>
          <w:lang w:eastAsia="ja-JP"/>
        </w:rPr>
      </w:pPr>
      <w:hyperlink w:anchor="_Toc315681325" w:history="1">
        <w:r w:rsidR="00680463" w:rsidRPr="00B53C5C">
          <w:rPr>
            <w:rFonts w:ascii="Times New Roman" w:eastAsia="Times" w:hAnsi="Times New Roman"/>
            <w:noProof/>
            <w:lang w:bidi="ar-SA"/>
          </w:rPr>
          <w:t xml:space="preserve">2.4 </w:t>
        </w:r>
        <w:r w:rsidR="00680463">
          <w:rPr>
            <w:rFonts w:ascii="Times New Roman" w:hAnsi="Times New Roman" w:hint="eastAsia"/>
            <w:noProof/>
            <w:lang w:eastAsia="ja-JP" w:bidi="ar-SA"/>
          </w:rPr>
          <w:t>Comprehensive Views of Students</w:t>
        </w:r>
        <w:r w:rsidR="00680463">
          <w:rPr>
            <w:rFonts w:ascii="Times New Roman" w:hAnsi="Times New Roman"/>
            <w:noProof/>
            <w:lang w:eastAsia="ja-JP" w:bidi="ar-SA"/>
          </w:rPr>
          <w:t>’</w:t>
        </w:r>
        <w:r w:rsidR="00680463">
          <w:rPr>
            <w:rFonts w:ascii="Times New Roman" w:hAnsi="Times New Roman" w:hint="eastAsia"/>
            <w:noProof/>
            <w:lang w:eastAsia="ja-JP" w:bidi="ar-SA"/>
          </w:rPr>
          <w:t>Difficulties</w:t>
        </w:r>
        <w:r w:rsidR="00680463" w:rsidRPr="00B53C5C">
          <w:rPr>
            <w:rFonts w:ascii="Times New Roman" w:hAnsi="Times New Roman"/>
            <w:noProof/>
            <w:webHidden/>
          </w:rPr>
          <w:tab/>
        </w:r>
      </w:hyperlink>
      <w:r w:rsidR="00DB135D">
        <w:rPr>
          <w:rFonts w:ascii="Times New Roman" w:hAnsi="Times New Roman" w:hint="eastAsia"/>
          <w:noProof/>
          <w:lang w:eastAsia="ja-JP"/>
        </w:rPr>
        <w:t>28</w:t>
      </w:r>
    </w:p>
    <w:p w:rsidR="00680463" w:rsidRDefault="00D457DF" w:rsidP="00680463">
      <w:pPr>
        <w:pStyle w:val="TOC2"/>
        <w:tabs>
          <w:tab w:val="right" w:leader="dot" w:pos="8486"/>
        </w:tabs>
        <w:rPr>
          <w:rFonts w:ascii="Times New Roman" w:hAnsi="Times New Roman"/>
          <w:noProof/>
          <w:lang w:eastAsia="ja-JP"/>
        </w:rPr>
      </w:pPr>
      <w:hyperlink w:anchor="_Toc315681325" w:history="1">
        <w:r w:rsidR="00680463" w:rsidRPr="00B53C5C">
          <w:rPr>
            <w:rFonts w:ascii="Times New Roman" w:eastAsia="Times" w:hAnsi="Times New Roman"/>
            <w:noProof/>
            <w:lang w:bidi="ar-SA"/>
          </w:rPr>
          <w:t>2.</w:t>
        </w:r>
        <w:r w:rsidR="00680463">
          <w:rPr>
            <w:rFonts w:ascii="Times New Roman" w:hAnsi="Times New Roman" w:hint="eastAsia"/>
            <w:noProof/>
            <w:lang w:eastAsia="ja-JP" w:bidi="ar-SA"/>
          </w:rPr>
          <w:t>5</w:t>
        </w:r>
        <w:r w:rsidR="00680463" w:rsidRPr="00B53C5C">
          <w:rPr>
            <w:rFonts w:ascii="Times New Roman" w:eastAsia="Times" w:hAnsi="Times New Roman"/>
            <w:noProof/>
            <w:lang w:bidi="ar-SA"/>
          </w:rPr>
          <w:t xml:space="preserve"> </w:t>
        </w:r>
        <w:r w:rsidR="00680463">
          <w:rPr>
            <w:rFonts w:ascii="Times New Roman" w:hAnsi="Times New Roman" w:hint="eastAsia"/>
            <w:noProof/>
            <w:lang w:eastAsia="ja-JP" w:bidi="ar-SA"/>
          </w:rPr>
          <w:t>Pedagogical Approaches</w:t>
        </w:r>
        <w:r w:rsidR="00680463" w:rsidRPr="00B53C5C">
          <w:rPr>
            <w:rFonts w:ascii="Times New Roman" w:eastAsia="Times" w:hAnsi="Times New Roman"/>
            <w:noProof/>
            <w:lang w:bidi="ar-SA"/>
          </w:rPr>
          <w:t xml:space="preserve"> </w:t>
        </w:r>
        <w:r w:rsidR="00680463" w:rsidRPr="00B53C5C">
          <w:rPr>
            <w:rFonts w:ascii="Times New Roman" w:hAnsi="Times New Roman"/>
            <w:noProof/>
            <w:webHidden/>
          </w:rPr>
          <w:tab/>
        </w:r>
      </w:hyperlink>
      <w:r w:rsidR="00DB135D">
        <w:rPr>
          <w:rFonts w:ascii="Times New Roman" w:hAnsi="Times New Roman" w:hint="eastAsia"/>
          <w:noProof/>
          <w:lang w:eastAsia="ja-JP"/>
        </w:rPr>
        <w:t>31</w:t>
      </w:r>
    </w:p>
    <w:p w:rsidR="00680463" w:rsidRPr="00EF3676" w:rsidRDefault="00D457DF" w:rsidP="00680463">
      <w:pPr>
        <w:pStyle w:val="TOC2"/>
        <w:tabs>
          <w:tab w:val="right" w:leader="dot" w:pos="8486"/>
        </w:tabs>
        <w:rPr>
          <w:rFonts w:ascii="Times New Roman" w:hAnsi="Times New Roman"/>
          <w:noProof/>
          <w:lang w:eastAsia="ja-JP"/>
        </w:rPr>
      </w:pPr>
      <w:hyperlink w:anchor="_Toc315681325" w:history="1">
        <w:r w:rsidR="00680463" w:rsidRPr="00B53C5C">
          <w:rPr>
            <w:rFonts w:ascii="Times New Roman" w:eastAsia="Times" w:hAnsi="Times New Roman"/>
            <w:noProof/>
            <w:lang w:bidi="ar-SA"/>
          </w:rPr>
          <w:t>2.</w:t>
        </w:r>
        <w:r w:rsidR="00680463">
          <w:rPr>
            <w:rFonts w:ascii="Times New Roman" w:hAnsi="Times New Roman" w:hint="eastAsia"/>
            <w:noProof/>
            <w:lang w:eastAsia="ja-JP" w:bidi="ar-SA"/>
          </w:rPr>
          <w:t>6</w:t>
        </w:r>
        <w:r w:rsidR="00680463" w:rsidRPr="00B53C5C">
          <w:rPr>
            <w:rFonts w:ascii="Times New Roman" w:eastAsia="Times" w:hAnsi="Times New Roman"/>
            <w:noProof/>
            <w:lang w:bidi="ar-SA"/>
          </w:rPr>
          <w:t xml:space="preserve"> </w:t>
        </w:r>
        <w:r w:rsidR="00680463">
          <w:rPr>
            <w:rFonts w:ascii="Times New Roman" w:hAnsi="Times New Roman" w:hint="eastAsia"/>
            <w:noProof/>
            <w:lang w:eastAsia="ja-JP" w:bidi="ar-SA"/>
          </w:rPr>
          <w:t>Summary</w:t>
        </w:r>
        <w:r w:rsidR="00680463" w:rsidRPr="00B53C5C">
          <w:rPr>
            <w:rFonts w:ascii="Times New Roman" w:eastAsia="Times" w:hAnsi="Times New Roman"/>
            <w:noProof/>
            <w:lang w:bidi="ar-SA"/>
          </w:rPr>
          <w:t xml:space="preserve"> </w:t>
        </w:r>
        <w:r w:rsidR="00680463" w:rsidRPr="00B53C5C">
          <w:rPr>
            <w:rFonts w:ascii="Times New Roman" w:hAnsi="Times New Roman"/>
            <w:noProof/>
            <w:webHidden/>
          </w:rPr>
          <w:tab/>
        </w:r>
      </w:hyperlink>
      <w:r w:rsidR="00DB135D">
        <w:rPr>
          <w:rFonts w:ascii="Times New Roman" w:hAnsi="Times New Roman" w:hint="eastAsia"/>
          <w:noProof/>
          <w:lang w:eastAsia="ja-JP"/>
        </w:rPr>
        <w:t>35</w:t>
      </w:r>
    </w:p>
    <w:p w:rsidR="00680463" w:rsidRPr="00B53C5C" w:rsidRDefault="00680463" w:rsidP="00680463">
      <w:pPr>
        <w:pStyle w:val="TOC1"/>
        <w:rPr>
          <w:rFonts w:ascii="Times New Roman" w:hAnsi="Times New Roman"/>
          <w:lang w:bidi="ar-SA"/>
        </w:rPr>
      </w:pPr>
      <w:r w:rsidRPr="003B41CB">
        <w:rPr>
          <w:rFonts w:ascii="Times New Roman" w:hAnsi="Times New Roman"/>
        </w:rPr>
        <w:t xml:space="preserve">Chapter 3: Theoretical Framework </w:t>
      </w:r>
      <w:r w:rsidRPr="00B53C5C">
        <w:rPr>
          <w:rFonts w:ascii="Times New Roman" w:hAnsi="Times New Roman"/>
          <w:webHidden/>
        </w:rPr>
        <w:tab/>
      </w:r>
      <w:r w:rsidR="00DB135D">
        <w:rPr>
          <w:rFonts w:ascii="Times New Roman" w:hAnsi="Times New Roman" w:hint="eastAsia"/>
          <w:webHidden/>
          <w:lang w:eastAsia="ja-JP"/>
        </w:rPr>
        <w:t>38</w:t>
      </w:r>
    </w:p>
    <w:p w:rsidR="00680463" w:rsidRDefault="00680463" w:rsidP="00680463">
      <w:pPr>
        <w:pStyle w:val="TOC2"/>
        <w:tabs>
          <w:tab w:val="right" w:leader="dot" w:pos="8486"/>
        </w:tabs>
        <w:rPr>
          <w:rFonts w:ascii="Times New Roman" w:hAnsi="Times New Roman"/>
          <w:noProof/>
          <w:lang w:eastAsia="ja-JP"/>
        </w:rPr>
      </w:pPr>
      <w:r w:rsidRPr="00B53C5C">
        <w:rPr>
          <w:rFonts w:ascii="Times New Roman" w:hAnsi="Times New Roman"/>
        </w:rPr>
        <w:t xml:space="preserve">3.1 Introduction </w:t>
      </w:r>
      <w:hyperlink w:anchor="_Toc315681318" w:history="1">
        <w:r w:rsidRPr="00B53C5C">
          <w:rPr>
            <w:rFonts w:ascii="Times New Roman" w:hAnsi="Times New Roman"/>
            <w:noProof/>
            <w:webHidden/>
          </w:rPr>
          <w:tab/>
        </w:r>
      </w:hyperlink>
      <w:r w:rsidR="00DB135D">
        <w:rPr>
          <w:rFonts w:ascii="Times New Roman" w:hAnsi="Times New Roman" w:hint="eastAsia"/>
          <w:noProof/>
          <w:lang w:eastAsia="ja-JP"/>
        </w:rPr>
        <w:t>38</w:t>
      </w:r>
    </w:p>
    <w:p w:rsidR="00680463" w:rsidRPr="00B53C5C" w:rsidRDefault="00680463" w:rsidP="00680463">
      <w:pPr>
        <w:pStyle w:val="TOC2"/>
        <w:tabs>
          <w:tab w:val="right" w:leader="dot" w:pos="8486"/>
        </w:tabs>
        <w:rPr>
          <w:rFonts w:ascii="Times New Roman" w:hAnsi="Times New Roman"/>
          <w:noProof/>
          <w:lang w:eastAsia="ja-JP"/>
        </w:rPr>
      </w:pPr>
      <w:r w:rsidRPr="00B53C5C">
        <w:rPr>
          <w:rFonts w:ascii="Times New Roman" w:hAnsi="Times New Roman"/>
        </w:rPr>
        <w:lastRenderedPageBreak/>
        <w:t>3.</w:t>
      </w:r>
      <w:r>
        <w:rPr>
          <w:rFonts w:ascii="Times New Roman" w:hAnsi="Times New Roman" w:hint="eastAsia"/>
          <w:lang w:eastAsia="ja-JP"/>
        </w:rPr>
        <w:t>2</w:t>
      </w:r>
      <w:r w:rsidRPr="00B53C5C">
        <w:rPr>
          <w:rFonts w:ascii="Times New Roman" w:hAnsi="Times New Roman"/>
        </w:rPr>
        <w:t xml:space="preserve"> </w:t>
      </w:r>
      <w:r>
        <w:rPr>
          <w:rFonts w:ascii="Times New Roman" w:hAnsi="Times New Roman" w:hint="eastAsia"/>
          <w:lang w:eastAsia="ja-JP"/>
        </w:rPr>
        <w:t>Creation of a Model of the Structure of Proof Construction</w:t>
      </w:r>
      <w:r w:rsidRPr="00B53C5C">
        <w:rPr>
          <w:rFonts w:ascii="Times New Roman" w:hAnsi="Times New Roman"/>
        </w:rPr>
        <w:t xml:space="preserve"> </w:t>
      </w:r>
      <w:hyperlink w:anchor="_Toc315681318" w:history="1">
        <w:r w:rsidRPr="00B53C5C">
          <w:rPr>
            <w:rFonts w:ascii="Times New Roman" w:hAnsi="Times New Roman"/>
            <w:noProof/>
            <w:webHidden/>
          </w:rPr>
          <w:tab/>
        </w:r>
      </w:hyperlink>
      <w:r w:rsidR="00DB135D">
        <w:rPr>
          <w:rFonts w:ascii="Times New Roman" w:hAnsi="Times New Roman" w:hint="eastAsia"/>
          <w:noProof/>
          <w:lang w:eastAsia="ja-JP"/>
        </w:rPr>
        <w:t>39</w:t>
      </w:r>
    </w:p>
    <w:p w:rsidR="00680463" w:rsidRPr="00B53C5C" w:rsidRDefault="00680463" w:rsidP="00680463">
      <w:pPr>
        <w:pStyle w:val="TOC2"/>
        <w:tabs>
          <w:tab w:val="right" w:leader="dot" w:pos="8486"/>
        </w:tabs>
        <w:rPr>
          <w:rFonts w:ascii="Times New Roman" w:hAnsi="Times New Roman"/>
          <w:noProof/>
          <w:lang w:eastAsia="ja-JP"/>
        </w:rPr>
      </w:pPr>
      <w:r w:rsidRPr="003B41CB">
        <w:rPr>
          <w:rFonts w:ascii="Times New Roman" w:hAnsi="Times New Roman"/>
          <w:noProof/>
        </w:rPr>
        <w:t>3.</w:t>
      </w:r>
      <w:r>
        <w:rPr>
          <w:rFonts w:ascii="Times New Roman" w:hAnsi="Times New Roman" w:hint="eastAsia"/>
          <w:noProof/>
          <w:lang w:eastAsia="ja-JP"/>
        </w:rPr>
        <w:t>3</w:t>
      </w:r>
      <w:r w:rsidRPr="003B41CB">
        <w:rPr>
          <w:rFonts w:ascii="Times New Roman" w:hAnsi="Times New Roman"/>
          <w:noProof/>
        </w:rPr>
        <w:t xml:space="preserve"> </w:t>
      </w:r>
      <w:r>
        <w:rPr>
          <w:rFonts w:ascii="Times New Roman" w:hAnsi="Times New Roman" w:hint="eastAsia"/>
          <w:noProof/>
          <w:lang w:eastAsia="ja-JP"/>
        </w:rPr>
        <w:t xml:space="preserve">Model of the </w:t>
      </w:r>
      <w:r>
        <w:rPr>
          <w:rFonts w:ascii="Times New Roman" w:hAnsi="Times New Roman" w:hint="eastAsia"/>
          <w:noProof/>
          <w:lang w:eastAsia="ja-JP" w:bidi="ar-SA"/>
        </w:rPr>
        <w:t>Structure of Proof Construction</w:t>
      </w:r>
      <w:r w:rsidRPr="003B41CB">
        <w:rPr>
          <w:rFonts w:ascii="Times New Roman" w:hAnsi="Times New Roman"/>
          <w:noProof/>
        </w:rPr>
        <w:t xml:space="preserve"> </w:t>
      </w:r>
      <w:r w:rsidRPr="00B53C5C">
        <w:rPr>
          <w:rFonts w:ascii="Times New Roman" w:hAnsi="Times New Roman"/>
          <w:noProof/>
          <w:webHidden/>
        </w:rPr>
        <w:tab/>
      </w:r>
      <w:r>
        <w:rPr>
          <w:rFonts w:ascii="Times New Roman" w:hAnsi="Times New Roman" w:hint="eastAsia"/>
          <w:noProof/>
          <w:lang w:eastAsia="ja-JP"/>
        </w:rPr>
        <w:t>4</w:t>
      </w:r>
      <w:r w:rsidR="00DB135D">
        <w:rPr>
          <w:rFonts w:ascii="Times New Roman" w:hAnsi="Times New Roman" w:hint="eastAsia"/>
          <w:noProof/>
          <w:lang w:eastAsia="ja-JP"/>
        </w:rPr>
        <w:t>1</w:t>
      </w:r>
    </w:p>
    <w:p w:rsidR="00680463" w:rsidRPr="00B53C5C" w:rsidRDefault="00680463" w:rsidP="00680463">
      <w:pPr>
        <w:pStyle w:val="TOC3"/>
        <w:tabs>
          <w:tab w:val="right" w:leader="dot" w:pos="8486"/>
        </w:tabs>
        <w:rPr>
          <w:rFonts w:ascii="Times New Roman" w:hAnsi="Times New Roman"/>
          <w:noProof/>
          <w:lang w:eastAsia="ja-JP" w:bidi="ar-SA"/>
        </w:rPr>
      </w:pPr>
      <w:r w:rsidRPr="00B53C5C">
        <w:rPr>
          <w:rFonts w:ascii="Times New Roman" w:hAnsi="Times New Roman"/>
        </w:rPr>
        <w:t>3.</w:t>
      </w:r>
      <w:r w:rsidR="00835C20">
        <w:rPr>
          <w:rFonts w:ascii="Times New Roman" w:hAnsi="Times New Roman" w:hint="eastAsia"/>
          <w:lang w:eastAsia="ja-JP"/>
        </w:rPr>
        <w:t>3</w:t>
      </w:r>
      <w:r w:rsidRPr="00B53C5C">
        <w:rPr>
          <w:rFonts w:ascii="Times New Roman" w:hAnsi="Times New Roman"/>
        </w:rPr>
        <w:t xml:space="preserve">.1 </w:t>
      </w:r>
      <w:r w:rsidR="00835C20">
        <w:rPr>
          <w:rFonts w:ascii="Times New Roman" w:hAnsi="Times New Roman" w:hint="eastAsia"/>
          <w:noProof/>
          <w:lang w:eastAsia="ja-JP" w:bidi="ar-SA"/>
        </w:rPr>
        <w:t>Terms</w:t>
      </w:r>
      <w:r w:rsidRPr="00B53C5C">
        <w:rPr>
          <w:rFonts w:ascii="Times New Roman" w:hAnsi="Times New Roman"/>
        </w:rPr>
        <w:t xml:space="preserve"> </w:t>
      </w:r>
      <w:hyperlink w:anchor="_Toc315681323" w:history="1">
        <w:r w:rsidRPr="00B53C5C">
          <w:rPr>
            <w:rFonts w:ascii="Times New Roman" w:hAnsi="Times New Roman"/>
            <w:noProof/>
            <w:webHidden/>
          </w:rPr>
          <w:tab/>
        </w:r>
      </w:hyperlink>
      <w:r w:rsidR="00D70894">
        <w:rPr>
          <w:rFonts w:ascii="Times New Roman" w:hAnsi="Times New Roman" w:hint="eastAsia"/>
          <w:noProof/>
          <w:lang w:eastAsia="ja-JP"/>
        </w:rPr>
        <w:t>4</w:t>
      </w:r>
      <w:r w:rsidR="00DB135D">
        <w:rPr>
          <w:rFonts w:ascii="Times New Roman" w:hAnsi="Times New Roman" w:hint="eastAsia"/>
          <w:noProof/>
          <w:lang w:eastAsia="ja-JP"/>
        </w:rPr>
        <w:t>2</w:t>
      </w:r>
    </w:p>
    <w:p w:rsidR="00680463" w:rsidRDefault="00680463" w:rsidP="00680463">
      <w:pPr>
        <w:pStyle w:val="TOC3"/>
        <w:tabs>
          <w:tab w:val="right" w:leader="dot" w:pos="8486"/>
        </w:tabs>
        <w:rPr>
          <w:rFonts w:ascii="Times New Roman" w:hAnsi="Times New Roman"/>
          <w:noProof/>
          <w:lang w:eastAsia="ja-JP"/>
        </w:rPr>
      </w:pPr>
      <w:r w:rsidRPr="00B53C5C">
        <w:rPr>
          <w:rFonts w:ascii="Times New Roman" w:eastAsia="Times" w:hAnsi="Times New Roman"/>
          <w:noProof/>
          <w:lang w:bidi="ar-SA"/>
        </w:rPr>
        <w:t>3.</w:t>
      </w:r>
      <w:r w:rsidR="00835C20">
        <w:rPr>
          <w:rFonts w:ascii="Times New Roman" w:hAnsi="Times New Roman" w:hint="eastAsia"/>
          <w:noProof/>
          <w:lang w:eastAsia="ja-JP" w:bidi="ar-SA"/>
        </w:rPr>
        <w:t>3</w:t>
      </w:r>
      <w:r w:rsidRPr="00B53C5C">
        <w:rPr>
          <w:rFonts w:ascii="Times New Roman" w:eastAsia="Times" w:hAnsi="Times New Roman"/>
          <w:noProof/>
          <w:lang w:bidi="ar-SA"/>
        </w:rPr>
        <w:t xml:space="preserve">.2 </w:t>
      </w:r>
      <w:r w:rsidR="00835C20">
        <w:rPr>
          <w:rFonts w:ascii="Times New Roman" w:hAnsi="Times New Roman" w:hint="eastAsia"/>
          <w:noProof/>
          <w:lang w:eastAsia="ja-JP" w:bidi="ar-SA"/>
        </w:rPr>
        <w:t xml:space="preserve">Structure of </w:t>
      </w:r>
      <w:r w:rsidR="00835C20" w:rsidRPr="000447F3">
        <w:rPr>
          <w:rFonts w:ascii="Times New Roman" w:hAnsi="Times New Roman" w:hint="eastAsia"/>
          <w:noProof/>
          <w:lang w:eastAsia="ja-JP" w:bidi="ar-SA"/>
        </w:rPr>
        <w:t>R</w:t>
      </w:r>
      <w:r w:rsidR="00835C20" w:rsidRPr="000447F3">
        <w:rPr>
          <w:rFonts w:ascii="Times New Roman" w:hAnsi="Times New Roman"/>
          <w:noProof/>
          <w:lang w:eastAsia="ja-JP" w:bidi="ar-SA"/>
        </w:rPr>
        <w:t>e</w:t>
      </w:r>
      <w:r w:rsidR="00835C20" w:rsidRPr="000447F3">
        <w:rPr>
          <w:rFonts w:ascii="Times New Roman" w:hAnsi="Times New Roman" w:hint="eastAsia"/>
          <w:noProof/>
          <w:lang w:eastAsia="ja-JP" w:bidi="ar-SA"/>
        </w:rPr>
        <w:t>asoning Activity</w:t>
      </w:r>
      <w:r w:rsidRPr="00835C20">
        <w:rPr>
          <w:rFonts w:ascii="Times New Roman" w:hAnsi="Times New Roman"/>
          <w:i/>
        </w:rPr>
        <w:t xml:space="preserve"> </w:t>
      </w:r>
      <w:hyperlink w:anchor="_Toc315681323" w:history="1">
        <w:r w:rsidRPr="00B53C5C">
          <w:rPr>
            <w:rFonts w:ascii="Times New Roman" w:hAnsi="Times New Roman"/>
            <w:noProof/>
            <w:webHidden/>
          </w:rPr>
          <w:tab/>
        </w:r>
      </w:hyperlink>
      <w:r w:rsidR="00D70894">
        <w:rPr>
          <w:rFonts w:ascii="Times New Roman" w:hAnsi="Times New Roman" w:hint="eastAsia"/>
          <w:noProof/>
          <w:lang w:eastAsia="ja-JP"/>
        </w:rPr>
        <w:t>4</w:t>
      </w:r>
      <w:r w:rsidR="00DB135D">
        <w:rPr>
          <w:rFonts w:ascii="Times New Roman" w:hAnsi="Times New Roman" w:hint="eastAsia"/>
          <w:noProof/>
          <w:lang w:eastAsia="ja-JP"/>
        </w:rPr>
        <w:t>5</w:t>
      </w:r>
    </w:p>
    <w:p w:rsidR="00D70894" w:rsidRPr="00D70894" w:rsidRDefault="00D70894" w:rsidP="00D70894">
      <w:pPr>
        <w:pStyle w:val="TOC3"/>
        <w:tabs>
          <w:tab w:val="right" w:leader="dot" w:pos="8486"/>
        </w:tabs>
        <w:rPr>
          <w:rFonts w:ascii="Times New Roman" w:hAnsi="Times New Roman"/>
          <w:noProof/>
          <w:lang w:eastAsia="ja-JP"/>
        </w:rPr>
      </w:pPr>
      <w:r w:rsidRPr="00B53C5C">
        <w:rPr>
          <w:rFonts w:ascii="Times New Roman" w:eastAsia="Times" w:hAnsi="Times New Roman"/>
          <w:noProof/>
          <w:lang w:bidi="ar-SA"/>
        </w:rPr>
        <w:t>3.</w:t>
      </w:r>
      <w:r>
        <w:rPr>
          <w:rFonts w:ascii="Times New Roman" w:hAnsi="Times New Roman" w:hint="eastAsia"/>
          <w:noProof/>
          <w:lang w:eastAsia="ja-JP" w:bidi="ar-SA"/>
        </w:rPr>
        <w:t>3</w:t>
      </w:r>
      <w:r w:rsidRPr="00B53C5C">
        <w:rPr>
          <w:rFonts w:ascii="Times New Roman" w:eastAsia="Times" w:hAnsi="Times New Roman"/>
          <w:noProof/>
          <w:lang w:bidi="ar-SA"/>
        </w:rPr>
        <w:t>.</w:t>
      </w:r>
      <w:r>
        <w:rPr>
          <w:rFonts w:ascii="Times New Roman" w:hAnsi="Times New Roman" w:hint="eastAsia"/>
          <w:noProof/>
          <w:lang w:eastAsia="ja-JP" w:bidi="ar-SA"/>
        </w:rPr>
        <w:t>3</w:t>
      </w:r>
      <w:r w:rsidRPr="00B53C5C">
        <w:rPr>
          <w:rFonts w:ascii="Times New Roman" w:eastAsia="Times" w:hAnsi="Times New Roman"/>
          <w:noProof/>
          <w:lang w:bidi="ar-SA"/>
        </w:rPr>
        <w:t xml:space="preserve"> </w:t>
      </w:r>
      <w:r>
        <w:rPr>
          <w:rFonts w:ascii="Times New Roman" w:hAnsi="Times New Roman" w:hint="eastAsia"/>
          <w:noProof/>
          <w:lang w:eastAsia="ja-JP" w:bidi="ar-SA"/>
        </w:rPr>
        <w:t>Aspects of Proof Construction</w:t>
      </w:r>
      <w:r w:rsidRPr="00835C20">
        <w:rPr>
          <w:rFonts w:ascii="Times New Roman" w:hAnsi="Times New Roman"/>
          <w:i/>
        </w:rPr>
        <w:t xml:space="preserve"> </w:t>
      </w:r>
      <w:hyperlink w:anchor="_Toc315681323" w:history="1">
        <w:r w:rsidRPr="00B53C5C">
          <w:rPr>
            <w:rFonts w:ascii="Times New Roman" w:hAnsi="Times New Roman"/>
            <w:noProof/>
            <w:webHidden/>
          </w:rPr>
          <w:tab/>
        </w:r>
      </w:hyperlink>
      <w:r>
        <w:rPr>
          <w:rFonts w:ascii="Times New Roman" w:hAnsi="Times New Roman" w:hint="eastAsia"/>
          <w:noProof/>
          <w:lang w:eastAsia="ja-JP"/>
        </w:rPr>
        <w:t>5</w:t>
      </w:r>
      <w:r w:rsidR="00DB135D">
        <w:rPr>
          <w:rFonts w:ascii="Times New Roman" w:hAnsi="Times New Roman" w:hint="eastAsia"/>
          <w:noProof/>
          <w:lang w:eastAsia="ja-JP"/>
        </w:rPr>
        <w:t>2</w:t>
      </w:r>
    </w:p>
    <w:p w:rsidR="00680463" w:rsidRDefault="00D457DF" w:rsidP="00680463">
      <w:pPr>
        <w:pStyle w:val="TOC2"/>
        <w:tabs>
          <w:tab w:val="right" w:leader="dot" w:pos="8486"/>
        </w:tabs>
        <w:rPr>
          <w:rFonts w:ascii="Times New Roman" w:hAnsi="Times New Roman"/>
          <w:noProof/>
          <w:lang w:eastAsia="ja-JP"/>
        </w:rPr>
      </w:pPr>
      <w:hyperlink w:anchor="_Toc315681325" w:history="1">
        <w:r w:rsidR="00680463" w:rsidRPr="00B53C5C">
          <w:rPr>
            <w:rFonts w:ascii="Times New Roman" w:eastAsia="Times" w:hAnsi="Times New Roman"/>
            <w:noProof/>
            <w:lang w:bidi="ar-SA"/>
          </w:rPr>
          <w:t>3.</w:t>
        </w:r>
        <w:r w:rsidR="00D70894">
          <w:rPr>
            <w:rFonts w:ascii="Times New Roman" w:hAnsi="Times New Roman" w:hint="eastAsia"/>
            <w:noProof/>
            <w:lang w:eastAsia="ja-JP" w:bidi="ar-SA"/>
          </w:rPr>
          <w:t>4</w:t>
        </w:r>
        <w:r w:rsidR="00680463" w:rsidRPr="00B53C5C">
          <w:rPr>
            <w:rFonts w:ascii="Times New Roman" w:eastAsia="Times" w:hAnsi="Times New Roman"/>
            <w:noProof/>
            <w:lang w:bidi="ar-SA"/>
          </w:rPr>
          <w:t xml:space="preserve"> </w:t>
        </w:r>
        <w:r w:rsidR="00680463">
          <w:rPr>
            <w:rFonts w:ascii="Times New Roman" w:hAnsi="Times New Roman" w:hint="eastAsia"/>
            <w:noProof/>
            <w:lang w:eastAsia="ja-JP" w:bidi="ar-SA"/>
          </w:rPr>
          <w:t>Frameworks for Analyzing Students</w:t>
        </w:r>
        <w:r w:rsidR="00680463">
          <w:rPr>
            <w:rFonts w:ascii="Times New Roman" w:hAnsi="Times New Roman"/>
            <w:noProof/>
            <w:lang w:eastAsia="ja-JP" w:bidi="ar-SA"/>
          </w:rPr>
          <w:t>’</w:t>
        </w:r>
        <w:r w:rsidR="00680463">
          <w:rPr>
            <w:rFonts w:ascii="Times New Roman" w:hAnsi="Times New Roman" w:hint="eastAsia"/>
            <w:noProof/>
            <w:lang w:eastAsia="ja-JP" w:bidi="ar-SA"/>
          </w:rPr>
          <w:t xml:space="preserve"> Proofs</w:t>
        </w:r>
        <w:r w:rsidR="00680463" w:rsidRPr="00B53C5C">
          <w:rPr>
            <w:rFonts w:ascii="Times New Roman" w:eastAsia="Times" w:hAnsi="Times New Roman"/>
            <w:noProof/>
            <w:lang w:bidi="ar-SA"/>
          </w:rPr>
          <w:t xml:space="preserve"> </w:t>
        </w:r>
        <w:r w:rsidR="00680463" w:rsidRPr="00B53C5C">
          <w:rPr>
            <w:rFonts w:ascii="Times New Roman" w:hAnsi="Times New Roman"/>
            <w:noProof/>
            <w:webHidden/>
          </w:rPr>
          <w:tab/>
        </w:r>
      </w:hyperlink>
      <w:r w:rsidR="00DB135D">
        <w:rPr>
          <w:rFonts w:ascii="Times New Roman" w:hAnsi="Times New Roman" w:hint="eastAsia"/>
          <w:noProof/>
          <w:lang w:eastAsia="ja-JP"/>
        </w:rPr>
        <w:t>59</w:t>
      </w:r>
    </w:p>
    <w:p w:rsidR="00B45F40" w:rsidRDefault="00D457DF" w:rsidP="00B45F40">
      <w:pPr>
        <w:pStyle w:val="TOC2"/>
        <w:tabs>
          <w:tab w:val="right" w:leader="dot" w:pos="8486"/>
        </w:tabs>
        <w:rPr>
          <w:rFonts w:ascii="Times New Roman" w:hAnsi="Times New Roman"/>
          <w:noProof/>
          <w:lang w:eastAsia="ja-JP"/>
        </w:rPr>
      </w:pPr>
      <w:hyperlink w:anchor="_Toc315681325" w:history="1">
        <w:r w:rsidR="00B45F40" w:rsidRPr="00B53C5C">
          <w:rPr>
            <w:rFonts w:ascii="Times New Roman" w:eastAsia="Times" w:hAnsi="Times New Roman"/>
            <w:noProof/>
            <w:lang w:bidi="ar-SA"/>
          </w:rPr>
          <w:t>3.</w:t>
        </w:r>
        <w:r w:rsidR="00D70894">
          <w:rPr>
            <w:rFonts w:ascii="Times New Roman" w:hAnsi="Times New Roman" w:hint="eastAsia"/>
            <w:noProof/>
            <w:lang w:eastAsia="ja-JP" w:bidi="ar-SA"/>
          </w:rPr>
          <w:t>5</w:t>
        </w:r>
        <w:r w:rsidR="00B45F40" w:rsidRPr="00B53C5C">
          <w:rPr>
            <w:rFonts w:ascii="Times New Roman" w:eastAsia="Times" w:hAnsi="Times New Roman"/>
            <w:noProof/>
            <w:lang w:bidi="ar-SA"/>
          </w:rPr>
          <w:t xml:space="preserve"> </w:t>
        </w:r>
        <w:r w:rsidR="00B45F40">
          <w:rPr>
            <w:rFonts w:ascii="Times New Roman" w:hAnsi="Times New Roman" w:hint="eastAsia"/>
            <w:noProof/>
            <w:lang w:eastAsia="ja-JP" w:bidi="ar-SA"/>
          </w:rPr>
          <w:t>Types of Proofs</w:t>
        </w:r>
        <w:r w:rsidR="00B45F40" w:rsidRPr="00B53C5C">
          <w:rPr>
            <w:rFonts w:ascii="Times New Roman" w:eastAsia="Times" w:hAnsi="Times New Roman"/>
            <w:noProof/>
            <w:lang w:bidi="ar-SA"/>
          </w:rPr>
          <w:t xml:space="preserve"> </w:t>
        </w:r>
        <w:r w:rsidR="00B45F40" w:rsidRPr="00B53C5C">
          <w:rPr>
            <w:rFonts w:ascii="Times New Roman" w:hAnsi="Times New Roman"/>
            <w:noProof/>
            <w:webHidden/>
          </w:rPr>
          <w:tab/>
        </w:r>
      </w:hyperlink>
      <w:r w:rsidR="00B45F40">
        <w:rPr>
          <w:rFonts w:ascii="Times New Roman" w:hAnsi="Times New Roman" w:hint="eastAsia"/>
          <w:noProof/>
          <w:lang w:eastAsia="ja-JP"/>
        </w:rPr>
        <w:t>6</w:t>
      </w:r>
      <w:r w:rsidR="00DB135D">
        <w:rPr>
          <w:rFonts w:ascii="Times New Roman" w:hAnsi="Times New Roman" w:hint="eastAsia"/>
          <w:noProof/>
          <w:lang w:eastAsia="ja-JP"/>
        </w:rPr>
        <w:t>3</w:t>
      </w:r>
    </w:p>
    <w:p w:rsidR="00C94DCF" w:rsidRPr="00C94DCF" w:rsidRDefault="00C94DCF" w:rsidP="00C94DCF">
      <w:pPr>
        <w:pStyle w:val="TOC3"/>
        <w:tabs>
          <w:tab w:val="right" w:leader="dot" w:pos="8486"/>
        </w:tabs>
        <w:rPr>
          <w:rFonts w:ascii="Times New Roman" w:hAnsi="Times New Roman"/>
          <w:noProof/>
          <w:lang w:eastAsia="ja-JP"/>
        </w:rPr>
      </w:pPr>
      <w:r w:rsidRPr="00B53C5C">
        <w:rPr>
          <w:rFonts w:ascii="Times New Roman" w:eastAsia="Times" w:hAnsi="Times New Roman"/>
          <w:noProof/>
          <w:lang w:bidi="ar-SA"/>
        </w:rPr>
        <w:t>3.</w:t>
      </w:r>
      <w:r>
        <w:rPr>
          <w:rFonts w:ascii="Times New Roman" w:hAnsi="Times New Roman" w:hint="eastAsia"/>
          <w:noProof/>
          <w:lang w:eastAsia="ja-JP" w:bidi="ar-SA"/>
        </w:rPr>
        <w:t>5</w:t>
      </w:r>
      <w:r w:rsidRPr="00B53C5C">
        <w:rPr>
          <w:rFonts w:ascii="Times New Roman" w:eastAsia="Times" w:hAnsi="Times New Roman"/>
          <w:noProof/>
          <w:lang w:bidi="ar-SA"/>
        </w:rPr>
        <w:t>.</w:t>
      </w:r>
      <w:r>
        <w:rPr>
          <w:rFonts w:ascii="Times New Roman" w:hAnsi="Times New Roman" w:hint="eastAsia"/>
          <w:noProof/>
          <w:lang w:eastAsia="ja-JP" w:bidi="ar-SA"/>
        </w:rPr>
        <w:t>1</w:t>
      </w:r>
      <w:r w:rsidRPr="00B53C5C">
        <w:rPr>
          <w:rFonts w:ascii="Times New Roman" w:eastAsia="Times" w:hAnsi="Times New Roman"/>
          <w:noProof/>
          <w:lang w:bidi="ar-SA"/>
        </w:rPr>
        <w:t xml:space="preserve"> </w:t>
      </w:r>
      <w:r>
        <w:rPr>
          <w:rFonts w:ascii="Times New Roman" w:hAnsi="Times New Roman" w:hint="eastAsia"/>
          <w:noProof/>
          <w:lang w:eastAsia="ja-JP" w:bidi="ar-SA"/>
        </w:rPr>
        <w:t>Examples</w:t>
      </w:r>
      <w:r w:rsidRPr="00835C20">
        <w:rPr>
          <w:rFonts w:ascii="Times New Roman" w:hAnsi="Times New Roman"/>
          <w:i/>
        </w:rPr>
        <w:t xml:space="preserve"> </w:t>
      </w:r>
      <w:r>
        <w:rPr>
          <w:rFonts w:ascii="Times New Roman" w:hAnsi="Times New Roman" w:hint="eastAsia"/>
          <w:lang w:eastAsia="ja-JP"/>
        </w:rPr>
        <w:t>of Types of Proofs</w:t>
      </w:r>
      <w:hyperlink w:anchor="_Toc315681323" w:history="1">
        <w:r w:rsidRPr="00B53C5C">
          <w:rPr>
            <w:rFonts w:ascii="Times New Roman" w:hAnsi="Times New Roman"/>
            <w:noProof/>
            <w:webHidden/>
          </w:rPr>
          <w:tab/>
        </w:r>
      </w:hyperlink>
      <w:r>
        <w:rPr>
          <w:rFonts w:ascii="Times New Roman" w:hAnsi="Times New Roman" w:hint="eastAsia"/>
          <w:noProof/>
          <w:lang w:eastAsia="ja-JP"/>
        </w:rPr>
        <w:t>6</w:t>
      </w:r>
      <w:r w:rsidR="00DB135D">
        <w:rPr>
          <w:rFonts w:ascii="Times New Roman" w:hAnsi="Times New Roman" w:hint="eastAsia"/>
          <w:noProof/>
          <w:lang w:eastAsia="ja-JP"/>
        </w:rPr>
        <w:t>3</w:t>
      </w:r>
    </w:p>
    <w:p w:rsidR="00680463" w:rsidRPr="00B53C5C" w:rsidRDefault="00680463" w:rsidP="00680463">
      <w:pPr>
        <w:pStyle w:val="TOC2"/>
        <w:tabs>
          <w:tab w:val="right" w:leader="dot" w:pos="8486"/>
        </w:tabs>
        <w:rPr>
          <w:rFonts w:ascii="Times New Roman" w:hAnsi="Times New Roman"/>
          <w:noProof/>
          <w:lang w:eastAsia="ja-JP"/>
        </w:rPr>
      </w:pPr>
      <w:r w:rsidRPr="00B53C5C">
        <w:rPr>
          <w:rFonts w:ascii="Times New Roman" w:hAnsi="Times New Roman"/>
        </w:rPr>
        <w:t>3.</w:t>
      </w:r>
      <w:r w:rsidR="00C94DCF">
        <w:rPr>
          <w:rFonts w:ascii="Times New Roman" w:hAnsi="Times New Roman" w:hint="eastAsia"/>
          <w:lang w:eastAsia="ja-JP"/>
        </w:rPr>
        <w:t>6</w:t>
      </w:r>
      <w:r w:rsidRPr="00B53C5C">
        <w:rPr>
          <w:rFonts w:ascii="Times New Roman" w:hAnsi="Times New Roman"/>
        </w:rPr>
        <w:t xml:space="preserve"> </w:t>
      </w:r>
      <w:r>
        <w:rPr>
          <w:rFonts w:ascii="Times New Roman" w:hAnsi="Times New Roman" w:hint="eastAsia"/>
          <w:lang w:eastAsia="ja-JP"/>
        </w:rPr>
        <w:t>Reliability of the Model of the Structure of Proof Construction</w:t>
      </w:r>
      <w:r w:rsidRPr="00B53C5C">
        <w:rPr>
          <w:rFonts w:ascii="Times New Roman" w:hAnsi="Times New Roman"/>
        </w:rPr>
        <w:t xml:space="preserve"> </w:t>
      </w:r>
      <w:hyperlink w:anchor="_Toc315681318" w:history="1">
        <w:r w:rsidRPr="00B53C5C">
          <w:rPr>
            <w:rFonts w:ascii="Times New Roman" w:hAnsi="Times New Roman"/>
            <w:noProof/>
            <w:webHidden/>
          </w:rPr>
          <w:tab/>
        </w:r>
      </w:hyperlink>
      <w:r>
        <w:rPr>
          <w:rFonts w:ascii="Times New Roman" w:hAnsi="Times New Roman" w:hint="eastAsia"/>
          <w:noProof/>
          <w:lang w:eastAsia="ja-JP"/>
        </w:rPr>
        <w:t>7</w:t>
      </w:r>
      <w:r w:rsidR="00DB135D">
        <w:rPr>
          <w:rFonts w:ascii="Times New Roman" w:hAnsi="Times New Roman" w:hint="eastAsia"/>
          <w:noProof/>
          <w:lang w:eastAsia="ja-JP"/>
        </w:rPr>
        <w:t>1</w:t>
      </w:r>
    </w:p>
    <w:p w:rsidR="00680463" w:rsidRPr="00EF3676" w:rsidRDefault="00D457DF" w:rsidP="00680463">
      <w:pPr>
        <w:pStyle w:val="TOC2"/>
        <w:tabs>
          <w:tab w:val="right" w:leader="dot" w:pos="8486"/>
        </w:tabs>
        <w:rPr>
          <w:rFonts w:ascii="Times New Roman" w:hAnsi="Times New Roman"/>
          <w:noProof/>
          <w:lang w:eastAsia="ja-JP"/>
        </w:rPr>
      </w:pPr>
      <w:hyperlink w:anchor="_Toc315681325" w:history="1">
        <w:r w:rsidR="00680463" w:rsidRPr="00B53C5C">
          <w:rPr>
            <w:rFonts w:ascii="Times New Roman" w:eastAsia="Times" w:hAnsi="Times New Roman"/>
            <w:noProof/>
            <w:lang w:bidi="ar-SA"/>
          </w:rPr>
          <w:t>3.</w:t>
        </w:r>
        <w:r w:rsidR="00C94DCF">
          <w:rPr>
            <w:rFonts w:ascii="Times New Roman" w:hAnsi="Times New Roman" w:hint="eastAsia"/>
            <w:noProof/>
            <w:lang w:eastAsia="ja-JP" w:bidi="ar-SA"/>
          </w:rPr>
          <w:t>7</w:t>
        </w:r>
        <w:r w:rsidR="00680463" w:rsidRPr="00B53C5C">
          <w:rPr>
            <w:rFonts w:ascii="Times New Roman" w:eastAsia="Times" w:hAnsi="Times New Roman"/>
            <w:noProof/>
            <w:lang w:bidi="ar-SA"/>
          </w:rPr>
          <w:t xml:space="preserve"> </w:t>
        </w:r>
        <w:r w:rsidR="00680463">
          <w:rPr>
            <w:rFonts w:ascii="Times New Roman" w:hAnsi="Times New Roman" w:hint="eastAsia"/>
            <w:noProof/>
            <w:lang w:eastAsia="ja-JP" w:bidi="ar-SA"/>
          </w:rPr>
          <w:t>Summary</w:t>
        </w:r>
        <w:r w:rsidR="00680463" w:rsidRPr="00B53C5C">
          <w:rPr>
            <w:rFonts w:ascii="Times New Roman" w:hAnsi="Times New Roman"/>
            <w:noProof/>
            <w:webHidden/>
          </w:rPr>
          <w:tab/>
        </w:r>
      </w:hyperlink>
      <w:r w:rsidR="00680463">
        <w:rPr>
          <w:rFonts w:ascii="Times New Roman" w:hAnsi="Times New Roman" w:hint="eastAsia"/>
          <w:noProof/>
          <w:lang w:eastAsia="ja-JP"/>
        </w:rPr>
        <w:t>7</w:t>
      </w:r>
      <w:r w:rsidR="00DB135D">
        <w:rPr>
          <w:rFonts w:ascii="Times New Roman" w:hAnsi="Times New Roman" w:hint="eastAsia"/>
          <w:noProof/>
          <w:lang w:eastAsia="ja-JP"/>
        </w:rPr>
        <w:t>4</w:t>
      </w:r>
    </w:p>
    <w:p w:rsidR="00680463" w:rsidRPr="00EF3676" w:rsidRDefault="00680463" w:rsidP="00680463">
      <w:pPr>
        <w:pStyle w:val="TOC1"/>
        <w:rPr>
          <w:rFonts w:ascii="Times New Roman" w:hAnsi="Times New Roman"/>
          <w:lang w:eastAsia="ja-JP" w:bidi="ar-SA"/>
        </w:rPr>
      </w:pPr>
      <w:r w:rsidRPr="00097B58">
        <w:rPr>
          <w:rFonts w:ascii="Times New Roman" w:hAnsi="Times New Roman"/>
        </w:rPr>
        <w:t>Chapter 4: Method</w:t>
      </w:r>
      <w:r w:rsidRPr="00097B58">
        <w:rPr>
          <w:rFonts w:ascii="Times New Roman" w:hAnsi="Times New Roman" w:hint="eastAsia"/>
          <w:lang w:eastAsia="ja-JP"/>
        </w:rPr>
        <w:t>s</w:t>
      </w:r>
      <w:r w:rsidRPr="00097B58">
        <w:rPr>
          <w:rFonts w:ascii="Times New Roman" w:hAnsi="Times New Roman"/>
        </w:rPr>
        <w:t xml:space="preserve"> </w:t>
      </w:r>
      <w:r w:rsidRPr="00EF3676">
        <w:rPr>
          <w:rFonts w:ascii="Times New Roman" w:hAnsi="Times New Roman"/>
          <w:webHidden/>
        </w:rPr>
        <w:tab/>
      </w:r>
      <w:r>
        <w:rPr>
          <w:rFonts w:ascii="Times New Roman" w:hAnsi="Times New Roman" w:hint="eastAsia"/>
          <w:webHidden/>
          <w:lang w:eastAsia="ja-JP"/>
        </w:rPr>
        <w:t>7</w:t>
      </w:r>
      <w:r w:rsidR="00DB135D">
        <w:rPr>
          <w:rFonts w:ascii="Times New Roman" w:hAnsi="Times New Roman" w:hint="eastAsia"/>
          <w:webHidden/>
          <w:lang w:eastAsia="ja-JP"/>
        </w:rPr>
        <w:t>5</w:t>
      </w:r>
    </w:p>
    <w:p w:rsidR="00680463" w:rsidRPr="00EF3676" w:rsidRDefault="00680463" w:rsidP="00680463">
      <w:pPr>
        <w:pStyle w:val="TOC2"/>
        <w:tabs>
          <w:tab w:val="right" w:leader="dot" w:pos="8486"/>
        </w:tabs>
        <w:rPr>
          <w:rFonts w:ascii="Times New Roman" w:hAnsi="Times New Roman"/>
          <w:noProof/>
          <w:lang w:eastAsia="ja-JP"/>
        </w:rPr>
      </w:pPr>
      <w:r w:rsidRPr="00EF3676">
        <w:rPr>
          <w:rFonts w:ascii="Times New Roman" w:hAnsi="Times New Roman"/>
        </w:rPr>
        <w:t xml:space="preserve">4.1 Introduction </w:t>
      </w:r>
      <w:hyperlink w:anchor="_Toc315681318" w:history="1">
        <w:r w:rsidRPr="00EF3676">
          <w:rPr>
            <w:rFonts w:ascii="Times New Roman" w:hAnsi="Times New Roman"/>
            <w:noProof/>
            <w:webHidden/>
          </w:rPr>
          <w:tab/>
        </w:r>
      </w:hyperlink>
      <w:r>
        <w:rPr>
          <w:rFonts w:ascii="Times New Roman" w:hAnsi="Times New Roman" w:hint="eastAsia"/>
          <w:noProof/>
          <w:lang w:eastAsia="ja-JP"/>
        </w:rPr>
        <w:t>7</w:t>
      </w:r>
      <w:r w:rsidR="00DB135D">
        <w:rPr>
          <w:rFonts w:ascii="Times New Roman" w:hAnsi="Times New Roman" w:hint="eastAsia"/>
          <w:noProof/>
          <w:lang w:eastAsia="ja-JP"/>
        </w:rPr>
        <w:t>5</w:t>
      </w:r>
    </w:p>
    <w:p w:rsidR="00680463" w:rsidRDefault="00680463" w:rsidP="00680463">
      <w:pPr>
        <w:pStyle w:val="TOC2"/>
        <w:tabs>
          <w:tab w:val="right" w:leader="dot" w:pos="8486"/>
        </w:tabs>
        <w:rPr>
          <w:rFonts w:ascii="Times New Roman" w:hAnsi="Times New Roman"/>
          <w:noProof/>
          <w:lang w:eastAsia="ja-JP"/>
        </w:rPr>
      </w:pPr>
      <w:r w:rsidRPr="00097B58">
        <w:rPr>
          <w:rFonts w:ascii="Times New Roman" w:hAnsi="Times New Roman"/>
          <w:noProof/>
        </w:rPr>
        <w:t xml:space="preserve">4.2 </w:t>
      </w:r>
      <w:r w:rsidRPr="00097B58">
        <w:rPr>
          <w:rFonts w:ascii="Times New Roman" w:hAnsi="Times New Roman" w:hint="eastAsia"/>
          <w:noProof/>
          <w:lang w:eastAsia="ja-JP"/>
        </w:rPr>
        <w:t>Methodology</w:t>
      </w:r>
      <w:r w:rsidRPr="00097B58">
        <w:rPr>
          <w:rFonts w:ascii="Times New Roman" w:hAnsi="Times New Roman"/>
          <w:noProof/>
        </w:rPr>
        <w:t xml:space="preserve"> </w:t>
      </w:r>
      <w:r w:rsidRPr="00EF3676">
        <w:rPr>
          <w:rFonts w:ascii="Times New Roman" w:hAnsi="Times New Roman"/>
          <w:noProof/>
          <w:webHidden/>
        </w:rPr>
        <w:tab/>
      </w:r>
      <w:r>
        <w:rPr>
          <w:rFonts w:ascii="Times New Roman" w:hAnsi="Times New Roman" w:hint="eastAsia"/>
          <w:noProof/>
          <w:lang w:eastAsia="ja-JP"/>
        </w:rPr>
        <w:t>7</w:t>
      </w:r>
      <w:r w:rsidR="00DB135D">
        <w:rPr>
          <w:rFonts w:ascii="Times New Roman" w:hAnsi="Times New Roman" w:hint="eastAsia"/>
          <w:noProof/>
          <w:lang w:eastAsia="ja-JP"/>
        </w:rPr>
        <w:t>5</w:t>
      </w:r>
    </w:p>
    <w:p w:rsidR="00C8376F" w:rsidRPr="00C94DCF" w:rsidRDefault="00C8376F" w:rsidP="00C8376F">
      <w:pPr>
        <w:pStyle w:val="TOC3"/>
        <w:tabs>
          <w:tab w:val="right" w:leader="dot" w:pos="8486"/>
        </w:tabs>
        <w:rPr>
          <w:rFonts w:ascii="Times New Roman" w:hAnsi="Times New Roman"/>
          <w:noProof/>
          <w:lang w:eastAsia="ja-JP"/>
        </w:rPr>
      </w:pPr>
      <w:r>
        <w:rPr>
          <w:rFonts w:ascii="Times New Roman" w:hAnsi="Times New Roman" w:hint="eastAsia"/>
          <w:noProof/>
          <w:lang w:eastAsia="ja-JP" w:bidi="ar-SA"/>
        </w:rPr>
        <w:t>4</w:t>
      </w:r>
      <w:r w:rsidRPr="00B53C5C">
        <w:rPr>
          <w:rFonts w:ascii="Times New Roman" w:eastAsia="Times" w:hAnsi="Times New Roman"/>
          <w:noProof/>
          <w:lang w:bidi="ar-SA"/>
        </w:rPr>
        <w:t>.</w:t>
      </w:r>
      <w:r>
        <w:rPr>
          <w:rFonts w:ascii="Times New Roman" w:hAnsi="Times New Roman" w:hint="eastAsia"/>
          <w:noProof/>
          <w:lang w:eastAsia="ja-JP" w:bidi="ar-SA"/>
        </w:rPr>
        <w:t>2</w:t>
      </w:r>
      <w:r w:rsidRPr="00B53C5C">
        <w:rPr>
          <w:rFonts w:ascii="Times New Roman" w:eastAsia="Times" w:hAnsi="Times New Roman"/>
          <w:noProof/>
          <w:lang w:bidi="ar-SA"/>
        </w:rPr>
        <w:t>.</w:t>
      </w:r>
      <w:r>
        <w:rPr>
          <w:rFonts w:ascii="Times New Roman" w:hAnsi="Times New Roman" w:hint="eastAsia"/>
          <w:noProof/>
          <w:lang w:eastAsia="ja-JP" w:bidi="ar-SA"/>
        </w:rPr>
        <w:t>1</w:t>
      </w:r>
      <w:r w:rsidRPr="00B53C5C">
        <w:rPr>
          <w:rFonts w:ascii="Times New Roman" w:eastAsia="Times" w:hAnsi="Times New Roman"/>
          <w:noProof/>
          <w:lang w:bidi="ar-SA"/>
        </w:rPr>
        <w:t xml:space="preserve"> </w:t>
      </w:r>
      <w:r>
        <w:rPr>
          <w:rFonts w:ascii="Times New Roman" w:hAnsi="Times New Roman" w:hint="eastAsia"/>
          <w:noProof/>
          <w:lang w:eastAsia="ja-JP" w:bidi="ar-SA"/>
        </w:rPr>
        <w:t>Document Analysis</w:t>
      </w:r>
      <w:hyperlink w:anchor="_Toc315681323" w:history="1">
        <w:r w:rsidRPr="00B53C5C">
          <w:rPr>
            <w:rFonts w:ascii="Times New Roman" w:hAnsi="Times New Roman"/>
            <w:noProof/>
            <w:webHidden/>
          </w:rPr>
          <w:tab/>
        </w:r>
      </w:hyperlink>
      <w:r>
        <w:rPr>
          <w:rFonts w:ascii="Times New Roman" w:hAnsi="Times New Roman" w:hint="eastAsia"/>
          <w:noProof/>
          <w:lang w:eastAsia="ja-JP"/>
        </w:rPr>
        <w:t>7</w:t>
      </w:r>
      <w:r w:rsidR="00DB135D">
        <w:rPr>
          <w:rFonts w:ascii="Times New Roman" w:hAnsi="Times New Roman" w:hint="eastAsia"/>
          <w:noProof/>
          <w:lang w:eastAsia="ja-JP"/>
        </w:rPr>
        <w:t>5</w:t>
      </w:r>
    </w:p>
    <w:p w:rsidR="00C8376F" w:rsidRPr="00C8376F" w:rsidRDefault="00C8376F" w:rsidP="00C8376F">
      <w:pPr>
        <w:pStyle w:val="TOC3"/>
        <w:tabs>
          <w:tab w:val="right" w:leader="dot" w:pos="8486"/>
        </w:tabs>
        <w:rPr>
          <w:rFonts w:ascii="Times New Roman" w:hAnsi="Times New Roman"/>
          <w:noProof/>
          <w:lang w:eastAsia="ja-JP"/>
        </w:rPr>
      </w:pPr>
      <w:r>
        <w:rPr>
          <w:rFonts w:ascii="Times New Roman" w:hAnsi="Times New Roman" w:hint="eastAsia"/>
          <w:noProof/>
          <w:lang w:eastAsia="ja-JP" w:bidi="ar-SA"/>
        </w:rPr>
        <w:t>4</w:t>
      </w:r>
      <w:r w:rsidRPr="00B53C5C">
        <w:rPr>
          <w:rFonts w:ascii="Times New Roman" w:eastAsia="Times" w:hAnsi="Times New Roman"/>
          <w:noProof/>
          <w:lang w:bidi="ar-SA"/>
        </w:rPr>
        <w:t>.</w:t>
      </w:r>
      <w:r>
        <w:rPr>
          <w:rFonts w:ascii="Times New Roman" w:hAnsi="Times New Roman" w:hint="eastAsia"/>
          <w:noProof/>
          <w:lang w:eastAsia="ja-JP" w:bidi="ar-SA"/>
        </w:rPr>
        <w:t>2</w:t>
      </w:r>
      <w:r w:rsidRPr="00B53C5C">
        <w:rPr>
          <w:rFonts w:ascii="Times New Roman" w:eastAsia="Times" w:hAnsi="Times New Roman"/>
          <w:noProof/>
          <w:lang w:bidi="ar-SA"/>
        </w:rPr>
        <w:t>.</w:t>
      </w:r>
      <w:r>
        <w:rPr>
          <w:rFonts w:ascii="Times New Roman" w:hAnsi="Times New Roman" w:hint="eastAsia"/>
          <w:noProof/>
          <w:lang w:eastAsia="ja-JP" w:bidi="ar-SA"/>
        </w:rPr>
        <w:t>2</w:t>
      </w:r>
      <w:r w:rsidRPr="00B53C5C">
        <w:rPr>
          <w:rFonts w:ascii="Times New Roman" w:eastAsia="Times" w:hAnsi="Times New Roman"/>
          <w:noProof/>
          <w:lang w:bidi="ar-SA"/>
        </w:rPr>
        <w:t xml:space="preserve"> </w:t>
      </w:r>
      <w:r>
        <w:rPr>
          <w:rFonts w:ascii="Times New Roman" w:hAnsi="Times New Roman" w:hint="eastAsia"/>
          <w:noProof/>
          <w:lang w:eastAsia="ja-JP" w:bidi="ar-SA"/>
        </w:rPr>
        <w:t>Sampling Method</w:t>
      </w:r>
      <w:hyperlink w:anchor="_Toc315681323" w:history="1">
        <w:r w:rsidRPr="00B53C5C">
          <w:rPr>
            <w:rFonts w:ascii="Times New Roman" w:hAnsi="Times New Roman"/>
            <w:noProof/>
            <w:webHidden/>
          </w:rPr>
          <w:tab/>
        </w:r>
      </w:hyperlink>
      <w:r>
        <w:rPr>
          <w:rFonts w:ascii="Times New Roman" w:hAnsi="Times New Roman" w:hint="eastAsia"/>
          <w:noProof/>
          <w:lang w:eastAsia="ja-JP"/>
        </w:rPr>
        <w:t>7</w:t>
      </w:r>
      <w:r w:rsidR="00DB135D">
        <w:rPr>
          <w:rFonts w:ascii="Times New Roman" w:hAnsi="Times New Roman" w:hint="eastAsia"/>
          <w:noProof/>
          <w:lang w:eastAsia="ja-JP"/>
        </w:rPr>
        <w:t>6</w:t>
      </w:r>
    </w:p>
    <w:p w:rsidR="00680463" w:rsidRPr="00EF3676" w:rsidRDefault="00680463" w:rsidP="00680463">
      <w:pPr>
        <w:pStyle w:val="TOC2"/>
        <w:tabs>
          <w:tab w:val="right" w:leader="dot" w:pos="8486"/>
        </w:tabs>
        <w:rPr>
          <w:rFonts w:ascii="Times New Roman" w:hAnsi="Times New Roman"/>
          <w:noProof/>
          <w:lang w:eastAsia="ja-JP"/>
        </w:rPr>
      </w:pPr>
      <w:r w:rsidRPr="00EF3676">
        <w:rPr>
          <w:rFonts w:ascii="Times New Roman" w:hAnsi="Times New Roman"/>
        </w:rPr>
        <w:t>4.3 Participant</w:t>
      </w:r>
      <w:r w:rsidRPr="00EF3676">
        <w:rPr>
          <w:rFonts w:ascii="Times New Roman" w:hAnsi="Times New Roman"/>
          <w:lang w:eastAsia="ko-KR"/>
        </w:rPr>
        <w:t>s</w:t>
      </w:r>
      <w:r w:rsidRPr="00EF3676">
        <w:rPr>
          <w:rFonts w:ascii="Times New Roman" w:hAnsi="Times New Roman"/>
        </w:rPr>
        <w:t xml:space="preserve"> </w:t>
      </w:r>
      <w:hyperlink w:anchor="_Toc315681318" w:history="1">
        <w:r w:rsidRPr="00EF3676">
          <w:rPr>
            <w:rFonts w:ascii="Times New Roman" w:hAnsi="Times New Roman"/>
            <w:noProof/>
            <w:webHidden/>
          </w:rPr>
          <w:tab/>
        </w:r>
      </w:hyperlink>
      <w:r w:rsidR="003837BE">
        <w:rPr>
          <w:rFonts w:ascii="Times New Roman" w:hAnsi="Times New Roman" w:hint="eastAsia"/>
          <w:noProof/>
          <w:lang w:eastAsia="ja-JP"/>
        </w:rPr>
        <w:t>7</w:t>
      </w:r>
      <w:r w:rsidR="00DB135D">
        <w:rPr>
          <w:rFonts w:ascii="Times New Roman" w:hAnsi="Times New Roman" w:hint="eastAsia"/>
          <w:noProof/>
          <w:lang w:eastAsia="ja-JP"/>
        </w:rPr>
        <w:t>7</w:t>
      </w:r>
    </w:p>
    <w:p w:rsidR="00680463" w:rsidRDefault="00680463" w:rsidP="00680463">
      <w:pPr>
        <w:pStyle w:val="TOC2"/>
        <w:tabs>
          <w:tab w:val="right" w:leader="dot" w:pos="8486"/>
        </w:tabs>
        <w:rPr>
          <w:rFonts w:ascii="Times New Roman" w:hAnsi="Times New Roman"/>
          <w:noProof/>
          <w:lang w:eastAsia="ja-JP"/>
        </w:rPr>
      </w:pPr>
      <w:r w:rsidRPr="00097B58">
        <w:rPr>
          <w:rFonts w:ascii="Times New Roman" w:hAnsi="Times New Roman"/>
          <w:noProof/>
        </w:rPr>
        <w:t xml:space="preserve">4.4 Data Collection </w:t>
      </w:r>
      <w:r w:rsidRPr="00EF3676">
        <w:rPr>
          <w:rFonts w:ascii="Times New Roman" w:hAnsi="Times New Roman"/>
          <w:noProof/>
          <w:webHidden/>
        </w:rPr>
        <w:tab/>
      </w:r>
      <w:r w:rsidR="00261852">
        <w:rPr>
          <w:rFonts w:ascii="Times New Roman" w:hAnsi="Times New Roman" w:hint="eastAsia"/>
          <w:noProof/>
          <w:lang w:eastAsia="ja-JP"/>
        </w:rPr>
        <w:t>78</w:t>
      </w:r>
    </w:p>
    <w:p w:rsidR="00C8376F" w:rsidRDefault="00C8376F" w:rsidP="00C8376F">
      <w:pPr>
        <w:pStyle w:val="TOC3"/>
        <w:tabs>
          <w:tab w:val="right" w:leader="dot" w:pos="8486"/>
        </w:tabs>
        <w:rPr>
          <w:rFonts w:ascii="Times New Roman" w:hAnsi="Times New Roman"/>
          <w:noProof/>
          <w:lang w:eastAsia="ja-JP"/>
        </w:rPr>
      </w:pPr>
      <w:r>
        <w:rPr>
          <w:rFonts w:ascii="Times New Roman" w:hAnsi="Times New Roman" w:hint="eastAsia"/>
          <w:noProof/>
          <w:lang w:eastAsia="ja-JP" w:bidi="ar-SA"/>
        </w:rPr>
        <w:t>4</w:t>
      </w:r>
      <w:r w:rsidRPr="00B53C5C">
        <w:rPr>
          <w:rFonts w:ascii="Times New Roman" w:eastAsia="Times" w:hAnsi="Times New Roman"/>
          <w:noProof/>
          <w:lang w:bidi="ar-SA"/>
        </w:rPr>
        <w:t>.</w:t>
      </w:r>
      <w:r>
        <w:rPr>
          <w:rFonts w:ascii="Times New Roman" w:hAnsi="Times New Roman" w:hint="eastAsia"/>
          <w:noProof/>
          <w:lang w:eastAsia="ja-JP" w:bidi="ar-SA"/>
        </w:rPr>
        <w:t>4</w:t>
      </w:r>
      <w:r w:rsidRPr="00B53C5C">
        <w:rPr>
          <w:rFonts w:ascii="Times New Roman" w:eastAsia="Times" w:hAnsi="Times New Roman"/>
          <w:noProof/>
          <w:lang w:bidi="ar-SA"/>
        </w:rPr>
        <w:t>.</w:t>
      </w:r>
      <w:r>
        <w:rPr>
          <w:rFonts w:ascii="Times New Roman" w:hAnsi="Times New Roman" w:hint="eastAsia"/>
          <w:noProof/>
          <w:lang w:eastAsia="ja-JP" w:bidi="ar-SA"/>
        </w:rPr>
        <w:t>1</w:t>
      </w:r>
      <w:r w:rsidRPr="00B53C5C">
        <w:rPr>
          <w:rFonts w:ascii="Times New Roman" w:eastAsia="Times" w:hAnsi="Times New Roman"/>
          <w:noProof/>
          <w:lang w:bidi="ar-SA"/>
        </w:rPr>
        <w:t xml:space="preserve"> </w:t>
      </w:r>
      <w:r>
        <w:rPr>
          <w:rFonts w:ascii="Times New Roman" w:hAnsi="Times New Roman" w:hint="eastAsia"/>
          <w:noProof/>
          <w:lang w:eastAsia="ja-JP" w:bidi="ar-SA"/>
        </w:rPr>
        <w:t>Students</w:t>
      </w:r>
      <w:r>
        <w:rPr>
          <w:rFonts w:ascii="Times New Roman" w:hAnsi="Times New Roman"/>
          <w:noProof/>
          <w:lang w:eastAsia="ja-JP" w:bidi="ar-SA"/>
        </w:rPr>
        <w:t>’</w:t>
      </w:r>
      <w:r>
        <w:rPr>
          <w:rFonts w:ascii="Times New Roman" w:hAnsi="Times New Roman" w:hint="eastAsia"/>
          <w:noProof/>
          <w:lang w:eastAsia="ja-JP" w:bidi="ar-SA"/>
        </w:rPr>
        <w:t xml:space="preserve"> In-class Exams</w:t>
      </w:r>
      <w:hyperlink w:anchor="_Toc315681323" w:history="1">
        <w:r w:rsidRPr="00B53C5C">
          <w:rPr>
            <w:rFonts w:ascii="Times New Roman" w:hAnsi="Times New Roman"/>
            <w:noProof/>
            <w:webHidden/>
          </w:rPr>
          <w:tab/>
        </w:r>
      </w:hyperlink>
      <w:r w:rsidR="00261852">
        <w:rPr>
          <w:rFonts w:ascii="Times New Roman" w:hAnsi="Times New Roman" w:hint="eastAsia"/>
          <w:noProof/>
          <w:lang w:eastAsia="ja-JP"/>
        </w:rPr>
        <w:t>79</w:t>
      </w:r>
    </w:p>
    <w:p w:rsidR="00C8376F" w:rsidRDefault="00C8376F" w:rsidP="00C8376F">
      <w:pPr>
        <w:pStyle w:val="TOC3"/>
        <w:tabs>
          <w:tab w:val="right" w:leader="dot" w:pos="8486"/>
        </w:tabs>
        <w:rPr>
          <w:rFonts w:ascii="Times New Roman" w:hAnsi="Times New Roman"/>
          <w:noProof/>
          <w:lang w:eastAsia="ja-JP"/>
        </w:rPr>
      </w:pPr>
      <w:r>
        <w:rPr>
          <w:rFonts w:ascii="Times New Roman" w:hAnsi="Times New Roman" w:hint="eastAsia"/>
          <w:noProof/>
          <w:lang w:eastAsia="ja-JP" w:bidi="ar-SA"/>
        </w:rPr>
        <w:t>4</w:t>
      </w:r>
      <w:r w:rsidRPr="00B53C5C">
        <w:rPr>
          <w:rFonts w:ascii="Times New Roman" w:eastAsia="Times" w:hAnsi="Times New Roman"/>
          <w:noProof/>
          <w:lang w:bidi="ar-SA"/>
        </w:rPr>
        <w:t>.</w:t>
      </w:r>
      <w:r>
        <w:rPr>
          <w:rFonts w:ascii="Times New Roman" w:hAnsi="Times New Roman" w:hint="eastAsia"/>
          <w:noProof/>
          <w:lang w:eastAsia="ja-JP" w:bidi="ar-SA"/>
        </w:rPr>
        <w:t>4</w:t>
      </w:r>
      <w:r w:rsidRPr="00B53C5C">
        <w:rPr>
          <w:rFonts w:ascii="Times New Roman" w:eastAsia="Times" w:hAnsi="Times New Roman"/>
          <w:noProof/>
          <w:lang w:bidi="ar-SA"/>
        </w:rPr>
        <w:t>.</w:t>
      </w:r>
      <w:r>
        <w:rPr>
          <w:rFonts w:ascii="Times New Roman" w:hAnsi="Times New Roman" w:hint="eastAsia"/>
          <w:noProof/>
          <w:lang w:eastAsia="ja-JP" w:bidi="ar-SA"/>
        </w:rPr>
        <w:t>2</w:t>
      </w:r>
      <w:r w:rsidRPr="00B53C5C">
        <w:rPr>
          <w:rFonts w:ascii="Times New Roman" w:eastAsia="Times" w:hAnsi="Times New Roman"/>
          <w:noProof/>
          <w:lang w:bidi="ar-SA"/>
        </w:rPr>
        <w:t xml:space="preserve"> </w:t>
      </w:r>
      <w:r>
        <w:rPr>
          <w:rFonts w:ascii="Times New Roman" w:hAnsi="Times New Roman" w:hint="eastAsia"/>
          <w:noProof/>
          <w:lang w:eastAsia="ja-JP" w:bidi="ar-SA"/>
        </w:rPr>
        <w:t>In-Class Problem Solving Sessions</w:t>
      </w:r>
      <w:hyperlink w:anchor="_Toc315681323" w:history="1">
        <w:r w:rsidRPr="00B53C5C">
          <w:rPr>
            <w:rFonts w:ascii="Times New Roman" w:hAnsi="Times New Roman"/>
            <w:noProof/>
            <w:webHidden/>
          </w:rPr>
          <w:tab/>
        </w:r>
      </w:hyperlink>
      <w:r w:rsidR="00261852">
        <w:rPr>
          <w:rFonts w:ascii="Times New Roman" w:hAnsi="Times New Roman" w:hint="eastAsia"/>
          <w:noProof/>
          <w:lang w:eastAsia="ja-JP"/>
        </w:rPr>
        <w:t>79</w:t>
      </w:r>
    </w:p>
    <w:p w:rsidR="00C8376F" w:rsidRPr="00C8376F" w:rsidRDefault="00C8376F" w:rsidP="00C8376F">
      <w:pPr>
        <w:pStyle w:val="TOC3"/>
        <w:tabs>
          <w:tab w:val="right" w:leader="dot" w:pos="8486"/>
        </w:tabs>
        <w:rPr>
          <w:rFonts w:ascii="Times New Roman" w:hAnsi="Times New Roman"/>
          <w:noProof/>
          <w:lang w:eastAsia="ja-JP"/>
        </w:rPr>
      </w:pPr>
      <w:r>
        <w:rPr>
          <w:rFonts w:ascii="Times New Roman" w:hAnsi="Times New Roman" w:hint="eastAsia"/>
          <w:noProof/>
          <w:lang w:eastAsia="ja-JP" w:bidi="ar-SA"/>
        </w:rPr>
        <w:t>4</w:t>
      </w:r>
      <w:r w:rsidRPr="00B53C5C">
        <w:rPr>
          <w:rFonts w:ascii="Times New Roman" w:eastAsia="Times" w:hAnsi="Times New Roman"/>
          <w:noProof/>
          <w:lang w:bidi="ar-SA"/>
        </w:rPr>
        <w:t>.</w:t>
      </w:r>
      <w:r>
        <w:rPr>
          <w:rFonts w:ascii="Times New Roman" w:hAnsi="Times New Roman" w:hint="eastAsia"/>
          <w:noProof/>
          <w:lang w:eastAsia="ja-JP" w:bidi="ar-SA"/>
        </w:rPr>
        <w:t>4</w:t>
      </w:r>
      <w:r w:rsidRPr="00B53C5C">
        <w:rPr>
          <w:rFonts w:ascii="Times New Roman" w:eastAsia="Times" w:hAnsi="Times New Roman"/>
          <w:noProof/>
          <w:lang w:bidi="ar-SA"/>
        </w:rPr>
        <w:t>.</w:t>
      </w:r>
      <w:r>
        <w:rPr>
          <w:rFonts w:ascii="Times New Roman" w:hAnsi="Times New Roman" w:hint="eastAsia"/>
          <w:noProof/>
          <w:lang w:eastAsia="ja-JP" w:bidi="ar-SA"/>
        </w:rPr>
        <w:t>3</w:t>
      </w:r>
      <w:r w:rsidRPr="00B53C5C">
        <w:rPr>
          <w:rFonts w:ascii="Times New Roman" w:eastAsia="Times" w:hAnsi="Times New Roman"/>
          <w:noProof/>
          <w:lang w:bidi="ar-SA"/>
        </w:rPr>
        <w:t xml:space="preserve"> </w:t>
      </w:r>
      <w:r>
        <w:rPr>
          <w:rFonts w:ascii="Times New Roman" w:hAnsi="Times New Roman" w:hint="eastAsia"/>
          <w:noProof/>
          <w:lang w:eastAsia="ja-JP" w:bidi="ar-SA"/>
        </w:rPr>
        <w:t>Individual Problem Solving Sessions</w:t>
      </w:r>
      <w:hyperlink w:anchor="_Toc315681323" w:history="1">
        <w:r w:rsidRPr="00B53C5C">
          <w:rPr>
            <w:rFonts w:ascii="Times New Roman" w:hAnsi="Times New Roman"/>
            <w:noProof/>
            <w:webHidden/>
          </w:rPr>
          <w:tab/>
        </w:r>
      </w:hyperlink>
      <w:r w:rsidR="00261852">
        <w:rPr>
          <w:rFonts w:ascii="Times New Roman" w:hAnsi="Times New Roman" w:hint="eastAsia"/>
          <w:noProof/>
          <w:lang w:eastAsia="ja-JP"/>
        </w:rPr>
        <w:t>80</w:t>
      </w:r>
    </w:p>
    <w:p w:rsidR="00680463" w:rsidRPr="00EF3676" w:rsidRDefault="00680463" w:rsidP="00680463">
      <w:pPr>
        <w:pStyle w:val="TOC2"/>
        <w:tabs>
          <w:tab w:val="right" w:leader="dot" w:pos="8486"/>
        </w:tabs>
        <w:rPr>
          <w:rFonts w:ascii="Times New Roman" w:hAnsi="Times New Roman"/>
          <w:noProof/>
          <w:lang w:eastAsia="ja-JP"/>
        </w:rPr>
      </w:pPr>
      <w:r w:rsidRPr="00097B58">
        <w:rPr>
          <w:rFonts w:ascii="Times New Roman" w:hAnsi="Times New Roman"/>
          <w:noProof/>
        </w:rPr>
        <w:t xml:space="preserve">4.5 Data Analysis </w:t>
      </w:r>
      <w:r w:rsidRPr="00EF3676">
        <w:rPr>
          <w:rFonts w:ascii="Times New Roman" w:hAnsi="Times New Roman"/>
          <w:noProof/>
          <w:webHidden/>
        </w:rPr>
        <w:tab/>
      </w:r>
      <w:r>
        <w:rPr>
          <w:rFonts w:ascii="Times New Roman" w:hAnsi="Times New Roman" w:hint="eastAsia"/>
          <w:noProof/>
          <w:lang w:eastAsia="ja-JP"/>
        </w:rPr>
        <w:t>8</w:t>
      </w:r>
      <w:r w:rsidR="00261852">
        <w:rPr>
          <w:rFonts w:ascii="Times New Roman" w:hAnsi="Times New Roman" w:hint="eastAsia"/>
          <w:noProof/>
          <w:lang w:eastAsia="ja-JP"/>
        </w:rPr>
        <w:t>1</w:t>
      </w:r>
    </w:p>
    <w:p w:rsidR="00680463" w:rsidRPr="009D2E34" w:rsidRDefault="00680463" w:rsidP="00680463">
      <w:pPr>
        <w:pStyle w:val="TOC2"/>
        <w:tabs>
          <w:tab w:val="right" w:leader="dot" w:pos="8486"/>
        </w:tabs>
        <w:rPr>
          <w:rFonts w:ascii="Times New Roman" w:hAnsi="Times New Roman"/>
          <w:noProof/>
          <w:lang w:eastAsia="ja-JP"/>
        </w:rPr>
      </w:pPr>
      <w:r w:rsidRPr="00097B58">
        <w:rPr>
          <w:rFonts w:ascii="Times New Roman" w:hAnsi="Times New Roman"/>
          <w:noProof/>
        </w:rPr>
        <w:t>4.</w:t>
      </w:r>
      <w:r>
        <w:rPr>
          <w:rFonts w:ascii="Times New Roman" w:hAnsi="Times New Roman" w:hint="eastAsia"/>
          <w:noProof/>
          <w:lang w:eastAsia="ja-JP"/>
        </w:rPr>
        <w:t>6</w:t>
      </w:r>
      <w:r w:rsidRPr="00097B58">
        <w:rPr>
          <w:rFonts w:ascii="Times New Roman" w:hAnsi="Times New Roman"/>
          <w:noProof/>
        </w:rPr>
        <w:t xml:space="preserve"> Summary </w:t>
      </w:r>
      <w:r w:rsidRPr="00EF3676">
        <w:rPr>
          <w:rFonts w:ascii="Times New Roman" w:hAnsi="Times New Roman"/>
          <w:noProof/>
          <w:webHidden/>
        </w:rPr>
        <w:tab/>
      </w:r>
      <w:r>
        <w:rPr>
          <w:rFonts w:ascii="Times New Roman" w:hAnsi="Times New Roman" w:hint="eastAsia"/>
          <w:noProof/>
          <w:lang w:eastAsia="ja-JP"/>
        </w:rPr>
        <w:t>8</w:t>
      </w:r>
      <w:r w:rsidR="00261852">
        <w:rPr>
          <w:rFonts w:ascii="Times New Roman" w:hAnsi="Times New Roman" w:hint="eastAsia"/>
          <w:noProof/>
          <w:lang w:eastAsia="ja-JP"/>
        </w:rPr>
        <w:t>2</w:t>
      </w:r>
    </w:p>
    <w:p w:rsidR="00680463" w:rsidRPr="00B159C4" w:rsidRDefault="00680463" w:rsidP="00680463">
      <w:pPr>
        <w:pStyle w:val="TOC1"/>
        <w:rPr>
          <w:rFonts w:ascii="Times New Roman" w:hAnsi="Times New Roman"/>
          <w:lang w:eastAsia="ja-JP" w:bidi="ar-SA"/>
        </w:rPr>
      </w:pPr>
      <w:r w:rsidRPr="00097B58">
        <w:rPr>
          <w:rFonts w:ascii="Times New Roman" w:hAnsi="Times New Roman"/>
        </w:rPr>
        <w:t xml:space="preserve">Chapter 5: Results </w:t>
      </w:r>
      <w:r w:rsidRPr="00B159C4">
        <w:rPr>
          <w:rFonts w:ascii="Times New Roman" w:hAnsi="Times New Roman"/>
          <w:webHidden/>
        </w:rPr>
        <w:tab/>
      </w:r>
      <w:r>
        <w:rPr>
          <w:rFonts w:ascii="Times New Roman" w:hAnsi="Times New Roman" w:hint="eastAsia"/>
          <w:lang w:eastAsia="ja-JP"/>
        </w:rPr>
        <w:t>8</w:t>
      </w:r>
      <w:r w:rsidR="00261852">
        <w:rPr>
          <w:rFonts w:ascii="Times New Roman" w:hAnsi="Times New Roman" w:hint="eastAsia"/>
          <w:lang w:eastAsia="ja-JP"/>
        </w:rPr>
        <w:t>3</w:t>
      </w:r>
    </w:p>
    <w:p w:rsidR="00680463" w:rsidRPr="00B159C4" w:rsidRDefault="00680463" w:rsidP="00680463">
      <w:pPr>
        <w:pStyle w:val="TOC2"/>
        <w:tabs>
          <w:tab w:val="right" w:leader="dot" w:pos="8486"/>
        </w:tabs>
        <w:rPr>
          <w:rFonts w:ascii="Times New Roman" w:hAnsi="Times New Roman"/>
          <w:noProof/>
          <w:lang w:eastAsia="ja-JP"/>
        </w:rPr>
      </w:pPr>
      <w:r w:rsidRPr="00B159C4">
        <w:rPr>
          <w:rFonts w:ascii="Times New Roman" w:hAnsi="Times New Roman"/>
        </w:rPr>
        <w:lastRenderedPageBreak/>
        <w:t xml:space="preserve">5.1 Introduction </w:t>
      </w:r>
      <w:hyperlink w:anchor="_Toc315681318" w:history="1">
        <w:r w:rsidRPr="00B159C4">
          <w:rPr>
            <w:rFonts w:ascii="Times New Roman" w:hAnsi="Times New Roman"/>
            <w:noProof/>
            <w:webHidden/>
          </w:rPr>
          <w:tab/>
        </w:r>
      </w:hyperlink>
      <w:r>
        <w:rPr>
          <w:rFonts w:ascii="Times New Roman" w:hAnsi="Times New Roman" w:hint="eastAsia"/>
          <w:noProof/>
          <w:lang w:eastAsia="ja-JP"/>
        </w:rPr>
        <w:t>8</w:t>
      </w:r>
      <w:r w:rsidR="00261852">
        <w:rPr>
          <w:rFonts w:ascii="Times New Roman" w:hAnsi="Times New Roman" w:hint="eastAsia"/>
          <w:noProof/>
          <w:lang w:eastAsia="ja-JP"/>
        </w:rPr>
        <w:t>3</w:t>
      </w:r>
    </w:p>
    <w:p w:rsidR="00680463" w:rsidRDefault="00680463" w:rsidP="00680463">
      <w:pPr>
        <w:pStyle w:val="TOC2"/>
        <w:tabs>
          <w:tab w:val="right" w:leader="dot" w:pos="8486"/>
        </w:tabs>
        <w:rPr>
          <w:rFonts w:ascii="Times New Roman" w:hAnsi="Times New Roman"/>
          <w:noProof/>
          <w:lang w:eastAsia="ja-JP"/>
        </w:rPr>
      </w:pPr>
      <w:r w:rsidRPr="00097B58">
        <w:rPr>
          <w:rFonts w:ascii="Times New Roman" w:hAnsi="Times New Roman"/>
          <w:noProof/>
        </w:rPr>
        <w:t xml:space="preserve">5.2 </w:t>
      </w:r>
      <w:r w:rsidRPr="00097B58">
        <w:rPr>
          <w:rFonts w:ascii="Times New Roman" w:hAnsi="Times New Roman" w:hint="eastAsia"/>
          <w:noProof/>
          <w:lang w:eastAsia="ja-JP"/>
        </w:rPr>
        <w:t>Examples of Analysis</w:t>
      </w:r>
      <w:r w:rsidRPr="00097B58">
        <w:rPr>
          <w:rFonts w:ascii="Times New Roman" w:hAnsi="Times New Roman"/>
          <w:noProof/>
        </w:rPr>
        <w:t xml:space="preserve"> </w:t>
      </w:r>
      <w:r w:rsidR="00705ED0">
        <w:rPr>
          <w:rFonts w:ascii="Times New Roman" w:hAnsi="Times New Roman" w:hint="eastAsia"/>
          <w:noProof/>
          <w:lang w:eastAsia="ja-JP"/>
        </w:rPr>
        <w:t>Table (Type A)</w:t>
      </w:r>
      <w:r w:rsidRPr="00B159C4">
        <w:rPr>
          <w:rFonts w:ascii="Times New Roman" w:hAnsi="Times New Roman"/>
          <w:noProof/>
          <w:webHidden/>
        </w:rPr>
        <w:tab/>
      </w:r>
      <w:r>
        <w:rPr>
          <w:rFonts w:ascii="Times New Roman" w:hAnsi="Times New Roman" w:hint="eastAsia"/>
          <w:noProof/>
          <w:lang w:eastAsia="ja-JP"/>
        </w:rPr>
        <w:t>8</w:t>
      </w:r>
      <w:r w:rsidR="00261852">
        <w:rPr>
          <w:rFonts w:ascii="Times New Roman" w:hAnsi="Times New Roman" w:hint="eastAsia"/>
          <w:noProof/>
          <w:lang w:eastAsia="ja-JP"/>
        </w:rPr>
        <w:t>3</w:t>
      </w:r>
    </w:p>
    <w:p w:rsidR="00680463" w:rsidRDefault="00680463" w:rsidP="00680463">
      <w:pPr>
        <w:pStyle w:val="TOC2"/>
        <w:tabs>
          <w:tab w:val="right" w:leader="dot" w:pos="8486"/>
        </w:tabs>
        <w:rPr>
          <w:rFonts w:ascii="Times New Roman" w:hAnsi="Times New Roman"/>
          <w:noProof/>
          <w:lang w:eastAsia="ja-JP"/>
        </w:rPr>
      </w:pPr>
      <w:r w:rsidRPr="00097B58">
        <w:rPr>
          <w:rFonts w:ascii="Times New Roman" w:hAnsi="Times New Roman"/>
          <w:noProof/>
        </w:rPr>
        <w:t xml:space="preserve">5.3 </w:t>
      </w:r>
      <w:r w:rsidRPr="00D3449D">
        <w:rPr>
          <w:rFonts w:ascii="Times New Roman" w:hAnsi="Times New Roman" w:hint="eastAsia"/>
          <w:noProof/>
          <w:lang w:eastAsia="ja-JP"/>
        </w:rPr>
        <w:t xml:space="preserve">Difficulties with </w:t>
      </w:r>
      <w:r w:rsidRPr="001870CB">
        <w:rPr>
          <w:rFonts w:ascii="Times New Roman" w:hAnsi="Times New Roman" w:hint="eastAsia"/>
          <w:noProof/>
          <w:lang w:eastAsia="ja-JP"/>
        </w:rPr>
        <w:t>Opening Stage</w:t>
      </w:r>
      <w:r w:rsidRPr="00097B58">
        <w:rPr>
          <w:rFonts w:ascii="Times New Roman" w:hAnsi="Times New Roman"/>
          <w:noProof/>
        </w:rPr>
        <w:t xml:space="preserve"> </w:t>
      </w:r>
      <w:r w:rsidRPr="00B159C4">
        <w:rPr>
          <w:rFonts w:ascii="Times New Roman" w:hAnsi="Times New Roman"/>
          <w:noProof/>
          <w:webHidden/>
        </w:rPr>
        <w:tab/>
      </w:r>
      <w:r>
        <w:rPr>
          <w:rFonts w:ascii="Times New Roman" w:hAnsi="Times New Roman" w:hint="eastAsia"/>
          <w:noProof/>
          <w:lang w:eastAsia="ja-JP"/>
        </w:rPr>
        <w:t>9</w:t>
      </w:r>
      <w:r w:rsidR="00CB07B9">
        <w:rPr>
          <w:rFonts w:ascii="Times New Roman" w:hAnsi="Times New Roman" w:hint="eastAsia"/>
          <w:noProof/>
          <w:lang w:eastAsia="ja-JP"/>
        </w:rPr>
        <w:t>1</w:t>
      </w:r>
    </w:p>
    <w:p w:rsidR="00680463" w:rsidRPr="00B159C4" w:rsidRDefault="00680463" w:rsidP="00680463">
      <w:pPr>
        <w:pStyle w:val="TOC3"/>
        <w:tabs>
          <w:tab w:val="right" w:leader="dot" w:pos="8486"/>
        </w:tabs>
        <w:rPr>
          <w:rFonts w:ascii="Times New Roman" w:hAnsi="Times New Roman"/>
          <w:noProof/>
          <w:lang w:eastAsia="ja-JP" w:bidi="ar-SA"/>
        </w:rPr>
      </w:pPr>
      <w:r w:rsidRPr="00B159C4">
        <w:rPr>
          <w:rFonts w:ascii="Times New Roman" w:hAnsi="Times New Roman"/>
        </w:rPr>
        <w:t>5.</w:t>
      </w:r>
      <w:r>
        <w:rPr>
          <w:rFonts w:ascii="Times New Roman" w:hAnsi="Times New Roman" w:hint="eastAsia"/>
          <w:lang w:eastAsia="ja-JP"/>
        </w:rPr>
        <w:t>3</w:t>
      </w:r>
      <w:r w:rsidRPr="00B159C4">
        <w:rPr>
          <w:rFonts w:ascii="Times New Roman" w:hAnsi="Times New Roman"/>
        </w:rPr>
        <w:t xml:space="preserve">.1 </w:t>
      </w:r>
      <w:r>
        <w:rPr>
          <w:rFonts w:ascii="Times New Roman" w:hAnsi="Times New Roman" w:hint="eastAsia"/>
          <w:noProof/>
          <w:lang w:eastAsia="ja-JP" w:bidi="ar-SA"/>
        </w:rPr>
        <w:t xml:space="preserve">Tlanslating </w:t>
      </w:r>
      <w:r w:rsidR="003837BE">
        <w:rPr>
          <w:rFonts w:ascii="Times New Roman" w:hAnsi="Times New Roman" w:hint="eastAsia"/>
          <w:noProof/>
          <w:lang w:eastAsia="ja-JP" w:bidi="ar-SA"/>
        </w:rPr>
        <w:t xml:space="preserve">a </w:t>
      </w:r>
      <w:r>
        <w:rPr>
          <w:rFonts w:ascii="Times New Roman" w:hAnsi="Times New Roman" w:hint="eastAsia"/>
          <w:noProof/>
          <w:lang w:eastAsia="ja-JP" w:bidi="ar-SA"/>
        </w:rPr>
        <w:t>Conclusion into Mathematical language</w:t>
      </w:r>
      <w:r w:rsidRPr="00B159C4">
        <w:rPr>
          <w:rFonts w:ascii="Times New Roman" w:hAnsi="Times New Roman"/>
        </w:rPr>
        <w:t xml:space="preserve"> </w:t>
      </w:r>
      <w:hyperlink w:anchor="_Toc315681323" w:history="1">
        <w:r w:rsidRPr="00B159C4">
          <w:rPr>
            <w:rFonts w:ascii="Times New Roman" w:hAnsi="Times New Roman"/>
            <w:noProof/>
            <w:webHidden/>
          </w:rPr>
          <w:tab/>
        </w:r>
      </w:hyperlink>
      <w:r>
        <w:rPr>
          <w:rFonts w:ascii="Times New Roman" w:hAnsi="Times New Roman" w:hint="eastAsia"/>
          <w:noProof/>
          <w:lang w:eastAsia="ja-JP"/>
        </w:rPr>
        <w:t>9</w:t>
      </w:r>
      <w:r w:rsidR="00CB07B9">
        <w:rPr>
          <w:rFonts w:ascii="Times New Roman" w:hAnsi="Times New Roman" w:hint="eastAsia"/>
          <w:noProof/>
          <w:lang w:eastAsia="ja-JP"/>
        </w:rPr>
        <w:t>2</w:t>
      </w:r>
    </w:p>
    <w:p w:rsidR="00680463" w:rsidRPr="00B159C4" w:rsidRDefault="00680463" w:rsidP="00680463">
      <w:pPr>
        <w:pStyle w:val="TOC3"/>
        <w:tabs>
          <w:tab w:val="right" w:leader="dot" w:pos="8486"/>
        </w:tabs>
        <w:rPr>
          <w:rFonts w:ascii="Times New Roman" w:hAnsi="Times New Roman"/>
          <w:noProof/>
          <w:lang w:eastAsia="ja-JP"/>
        </w:rPr>
      </w:pPr>
      <w:r w:rsidRPr="00B159C4">
        <w:rPr>
          <w:rFonts w:ascii="Times New Roman" w:eastAsia="Times" w:hAnsi="Times New Roman"/>
          <w:noProof/>
          <w:lang w:bidi="ar-SA"/>
        </w:rPr>
        <w:t>5.</w:t>
      </w:r>
      <w:r>
        <w:rPr>
          <w:rFonts w:ascii="Times New Roman" w:hAnsi="Times New Roman" w:hint="eastAsia"/>
          <w:noProof/>
          <w:lang w:eastAsia="ja-JP" w:bidi="ar-SA"/>
        </w:rPr>
        <w:t>3</w:t>
      </w:r>
      <w:r w:rsidRPr="00B159C4">
        <w:rPr>
          <w:rFonts w:ascii="Times New Roman" w:eastAsia="Times" w:hAnsi="Times New Roman"/>
          <w:noProof/>
          <w:lang w:bidi="ar-SA"/>
        </w:rPr>
        <w:t xml:space="preserve">.2 </w:t>
      </w:r>
      <w:r>
        <w:rPr>
          <w:rFonts w:ascii="Times New Roman" w:hAnsi="Times New Roman" w:hint="eastAsia"/>
          <w:noProof/>
          <w:lang w:eastAsia="ja-JP" w:bidi="ar-SA"/>
        </w:rPr>
        <w:t>Setting a Variable</w:t>
      </w:r>
      <w:r w:rsidRPr="00B159C4">
        <w:rPr>
          <w:rFonts w:ascii="Times New Roman" w:hAnsi="Times New Roman"/>
        </w:rPr>
        <w:t xml:space="preserve"> </w:t>
      </w:r>
      <w:hyperlink w:anchor="_Toc315681323" w:history="1">
        <w:r w:rsidRPr="00B159C4">
          <w:rPr>
            <w:rFonts w:ascii="Times New Roman" w:hAnsi="Times New Roman"/>
            <w:noProof/>
            <w:webHidden/>
          </w:rPr>
          <w:tab/>
        </w:r>
      </w:hyperlink>
      <w:r>
        <w:rPr>
          <w:rFonts w:ascii="Times New Roman" w:hAnsi="Times New Roman" w:hint="eastAsia"/>
          <w:noProof/>
          <w:lang w:eastAsia="ja-JP"/>
        </w:rPr>
        <w:t>10</w:t>
      </w:r>
      <w:r w:rsidR="00CB07B9">
        <w:rPr>
          <w:rFonts w:ascii="Times New Roman" w:hAnsi="Times New Roman" w:hint="eastAsia"/>
          <w:noProof/>
          <w:lang w:eastAsia="ja-JP"/>
        </w:rPr>
        <w:t>2</w:t>
      </w:r>
    </w:p>
    <w:p w:rsidR="00680463" w:rsidRPr="00B159C4" w:rsidRDefault="00680463" w:rsidP="00680463">
      <w:pPr>
        <w:pStyle w:val="TOC2"/>
        <w:tabs>
          <w:tab w:val="right" w:leader="dot" w:pos="8486"/>
        </w:tabs>
        <w:rPr>
          <w:rFonts w:ascii="Times New Roman" w:hAnsi="Times New Roman"/>
          <w:noProof/>
          <w:lang w:eastAsia="ja-JP"/>
        </w:rPr>
      </w:pPr>
      <w:r w:rsidRPr="00097B58">
        <w:rPr>
          <w:rFonts w:ascii="Times New Roman" w:hAnsi="Times New Roman"/>
          <w:noProof/>
        </w:rPr>
        <w:t xml:space="preserve">5.4 </w:t>
      </w:r>
      <w:r w:rsidRPr="00097B58">
        <w:rPr>
          <w:rFonts w:ascii="Times New Roman" w:hAnsi="Times New Roman" w:hint="eastAsia"/>
          <w:noProof/>
          <w:lang w:eastAsia="ja-JP"/>
        </w:rPr>
        <w:t>Difficulties with Rephrasing an Object</w:t>
      </w:r>
      <w:r w:rsidRPr="00097B58">
        <w:rPr>
          <w:rFonts w:ascii="Times New Roman" w:hAnsi="Times New Roman"/>
          <w:noProof/>
        </w:rPr>
        <w:t xml:space="preserve"> </w:t>
      </w:r>
      <w:r w:rsidRPr="00B159C4">
        <w:rPr>
          <w:rFonts w:ascii="Times New Roman" w:hAnsi="Times New Roman"/>
          <w:noProof/>
          <w:webHidden/>
        </w:rPr>
        <w:tab/>
      </w:r>
      <w:r w:rsidRPr="00B159C4">
        <w:rPr>
          <w:rFonts w:ascii="Times New Roman" w:hAnsi="Times New Roman"/>
          <w:noProof/>
        </w:rPr>
        <w:t>1</w:t>
      </w:r>
      <w:r>
        <w:rPr>
          <w:rFonts w:ascii="Times New Roman" w:hAnsi="Times New Roman" w:hint="eastAsia"/>
          <w:noProof/>
          <w:lang w:eastAsia="ja-JP"/>
        </w:rPr>
        <w:t>1</w:t>
      </w:r>
      <w:r w:rsidR="00CB07B9">
        <w:rPr>
          <w:rFonts w:ascii="Times New Roman" w:hAnsi="Times New Roman" w:hint="eastAsia"/>
          <w:noProof/>
          <w:lang w:eastAsia="ja-JP"/>
        </w:rPr>
        <w:t>5</w:t>
      </w:r>
    </w:p>
    <w:p w:rsidR="00680463" w:rsidRPr="00EF3676" w:rsidRDefault="00680463" w:rsidP="00680463">
      <w:pPr>
        <w:pStyle w:val="TOC2"/>
        <w:tabs>
          <w:tab w:val="right" w:leader="dot" w:pos="8486"/>
        </w:tabs>
        <w:rPr>
          <w:rFonts w:ascii="Times New Roman" w:hAnsi="Times New Roman"/>
          <w:noProof/>
          <w:lang w:eastAsia="ja-JP"/>
        </w:rPr>
      </w:pPr>
      <w:r w:rsidRPr="00097B58">
        <w:rPr>
          <w:rFonts w:ascii="Times New Roman" w:hAnsi="Times New Roman" w:hint="eastAsia"/>
          <w:noProof/>
          <w:lang w:eastAsia="ja-JP"/>
        </w:rPr>
        <w:t>5</w:t>
      </w:r>
      <w:r w:rsidRPr="00097B58">
        <w:rPr>
          <w:rFonts w:ascii="Times New Roman" w:hAnsi="Times New Roman"/>
          <w:noProof/>
        </w:rPr>
        <w:t>.</w:t>
      </w:r>
      <w:r w:rsidRPr="00097B58">
        <w:rPr>
          <w:rFonts w:ascii="Times New Roman" w:hAnsi="Times New Roman" w:hint="eastAsia"/>
          <w:noProof/>
          <w:lang w:eastAsia="ja-JP"/>
        </w:rPr>
        <w:t>5</w:t>
      </w:r>
      <w:r w:rsidRPr="00097B58">
        <w:rPr>
          <w:rFonts w:ascii="Times New Roman" w:hAnsi="Times New Roman"/>
          <w:noProof/>
        </w:rPr>
        <w:t xml:space="preserve"> </w:t>
      </w:r>
      <w:r w:rsidRPr="00097B58">
        <w:rPr>
          <w:rFonts w:ascii="Times New Roman" w:hAnsi="Times New Roman" w:hint="eastAsia"/>
          <w:noProof/>
          <w:lang w:eastAsia="ja-JP"/>
        </w:rPr>
        <w:t>Difficulties with Combining Objects</w:t>
      </w:r>
      <w:r w:rsidRPr="00097B58">
        <w:rPr>
          <w:rFonts w:ascii="Times New Roman" w:hAnsi="Times New Roman"/>
          <w:noProof/>
        </w:rPr>
        <w:t xml:space="preserve"> </w:t>
      </w:r>
      <w:r w:rsidRPr="00EF3676">
        <w:rPr>
          <w:rFonts w:ascii="Times New Roman" w:hAnsi="Times New Roman"/>
          <w:noProof/>
          <w:webHidden/>
        </w:rPr>
        <w:tab/>
      </w:r>
      <w:r>
        <w:rPr>
          <w:rFonts w:ascii="Times New Roman" w:hAnsi="Times New Roman" w:hint="eastAsia"/>
          <w:noProof/>
          <w:lang w:eastAsia="ja-JP"/>
        </w:rPr>
        <w:t>13</w:t>
      </w:r>
      <w:r w:rsidR="00CB07B9">
        <w:rPr>
          <w:rFonts w:ascii="Times New Roman" w:hAnsi="Times New Roman" w:hint="eastAsia"/>
          <w:noProof/>
          <w:lang w:eastAsia="ja-JP"/>
        </w:rPr>
        <w:t>0</w:t>
      </w:r>
    </w:p>
    <w:p w:rsidR="00680463" w:rsidRDefault="00680463" w:rsidP="00680463">
      <w:pPr>
        <w:pStyle w:val="TOC2"/>
        <w:tabs>
          <w:tab w:val="right" w:leader="dot" w:pos="8486"/>
        </w:tabs>
        <w:rPr>
          <w:rFonts w:ascii="Times New Roman" w:hAnsi="Times New Roman"/>
          <w:noProof/>
          <w:lang w:eastAsia="ja-JP"/>
        </w:rPr>
      </w:pPr>
      <w:r>
        <w:rPr>
          <w:rFonts w:ascii="Times New Roman" w:hAnsi="Times New Roman" w:hint="eastAsia"/>
          <w:lang w:eastAsia="ja-JP"/>
        </w:rPr>
        <w:t>5</w:t>
      </w:r>
      <w:r w:rsidRPr="00EF3676">
        <w:rPr>
          <w:rFonts w:ascii="Times New Roman" w:hAnsi="Times New Roman"/>
        </w:rPr>
        <w:t>.</w:t>
      </w:r>
      <w:r>
        <w:rPr>
          <w:rFonts w:ascii="Times New Roman" w:hAnsi="Times New Roman" w:hint="eastAsia"/>
          <w:lang w:eastAsia="ja-JP"/>
        </w:rPr>
        <w:t>6</w:t>
      </w:r>
      <w:r w:rsidRPr="00EF3676">
        <w:rPr>
          <w:rFonts w:ascii="Times New Roman" w:hAnsi="Times New Roman"/>
        </w:rPr>
        <w:t xml:space="preserve"> </w:t>
      </w:r>
      <w:r>
        <w:rPr>
          <w:rFonts w:ascii="Times New Roman" w:hAnsi="Times New Roman" w:hint="eastAsia"/>
          <w:lang w:eastAsia="ja-JP"/>
        </w:rPr>
        <w:t>Difficulties with Creating a Cue</w:t>
      </w:r>
      <w:r w:rsidRPr="00EF3676">
        <w:rPr>
          <w:rFonts w:ascii="Times New Roman" w:hAnsi="Times New Roman"/>
        </w:rPr>
        <w:t xml:space="preserve"> </w:t>
      </w:r>
      <w:hyperlink w:anchor="_Toc315681318" w:history="1">
        <w:r w:rsidRPr="00EF3676">
          <w:rPr>
            <w:rFonts w:ascii="Times New Roman" w:hAnsi="Times New Roman"/>
            <w:noProof/>
            <w:webHidden/>
          </w:rPr>
          <w:tab/>
        </w:r>
      </w:hyperlink>
      <w:r>
        <w:rPr>
          <w:rFonts w:ascii="Times New Roman" w:hAnsi="Times New Roman" w:hint="eastAsia"/>
          <w:noProof/>
          <w:lang w:eastAsia="ja-JP"/>
        </w:rPr>
        <w:t>1</w:t>
      </w:r>
      <w:r w:rsidR="00CB07B9">
        <w:rPr>
          <w:rFonts w:ascii="Times New Roman" w:hAnsi="Times New Roman" w:hint="eastAsia"/>
          <w:noProof/>
          <w:lang w:eastAsia="ja-JP"/>
        </w:rPr>
        <w:t>39</w:t>
      </w:r>
    </w:p>
    <w:p w:rsidR="00680463" w:rsidRPr="00B53C5C" w:rsidRDefault="00680463" w:rsidP="00680463">
      <w:pPr>
        <w:pStyle w:val="TOC2"/>
        <w:tabs>
          <w:tab w:val="right" w:leader="dot" w:pos="8486"/>
        </w:tabs>
        <w:rPr>
          <w:rFonts w:ascii="Times New Roman" w:hAnsi="Times New Roman"/>
          <w:noProof/>
          <w:lang w:eastAsia="ja-JP"/>
        </w:rPr>
      </w:pPr>
      <w:r>
        <w:rPr>
          <w:rFonts w:ascii="Times New Roman" w:hAnsi="Times New Roman" w:hint="eastAsia"/>
          <w:lang w:eastAsia="ja-JP"/>
        </w:rPr>
        <w:t>5</w:t>
      </w:r>
      <w:r w:rsidRPr="00B53C5C">
        <w:rPr>
          <w:rFonts w:ascii="Times New Roman" w:hAnsi="Times New Roman"/>
        </w:rPr>
        <w:t>.</w:t>
      </w:r>
      <w:r>
        <w:rPr>
          <w:rFonts w:ascii="Times New Roman" w:hAnsi="Times New Roman" w:hint="eastAsia"/>
          <w:lang w:eastAsia="ja-JP"/>
        </w:rPr>
        <w:t>7</w:t>
      </w:r>
      <w:r w:rsidRPr="00B53C5C">
        <w:rPr>
          <w:rFonts w:ascii="Times New Roman" w:hAnsi="Times New Roman"/>
        </w:rPr>
        <w:t xml:space="preserve"> </w:t>
      </w:r>
      <w:r>
        <w:rPr>
          <w:rFonts w:ascii="Times New Roman" w:hAnsi="Times New Roman" w:hint="eastAsia"/>
          <w:lang w:eastAsia="ja-JP"/>
        </w:rPr>
        <w:t>D</w:t>
      </w:r>
      <w:r>
        <w:rPr>
          <w:rFonts w:ascii="Times New Roman" w:hAnsi="Times New Roman"/>
          <w:lang w:eastAsia="ja-JP"/>
        </w:rPr>
        <w:t>i</w:t>
      </w:r>
      <w:r>
        <w:rPr>
          <w:rFonts w:ascii="Times New Roman" w:hAnsi="Times New Roman" w:hint="eastAsia"/>
          <w:lang w:eastAsia="ja-JP"/>
        </w:rPr>
        <w:t>fficulties with Checking and Exploring</w:t>
      </w:r>
      <w:r w:rsidRPr="00B53C5C">
        <w:rPr>
          <w:rFonts w:ascii="Times New Roman" w:hAnsi="Times New Roman"/>
        </w:rPr>
        <w:t xml:space="preserve"> </w:t>
      </w:r>
      <w:hyperlink w:anchor="_Toc315681318" w:history="1">
        <w:r w:rsidRPr="00B53C5C">
          <w:rPr>
            <w:rFonts w:ascii="Times New Roman" w:hAnsi="Times New Roman"/>
            <w:noProof/>
            <w:webHidden/>
          </w:rPr>
          <w:tab/>
        </w:r>
      </w:hyperlink>
      <w:r>
        <w:rPr>
          <w:rFonts w:ascii="Times New Roman" w:hAnsi="Times New Roman" w:hint="eastAsia"/>
          <w:noProof/>
          <w:lang w:eastAsia="ja-JP"/>
        </w:rPr>
        <w:t>1</w:t>
      </w:r>
      <w:r w:rsidR="00CB07B9">
        <w:rPr>
          <w:rFonts w:ascii="Times New Roman" w:hAnsi="Times New Roman" w:hint="eastAsia"/>
          <w:noProof/>
          <w:lang w:eastAsia="ja-JP"/>
        </w:rPr>
        <w:t>49</w:t>
      </w:r>
    </w:p>
    <w:p w:rsidR="00680463" w:rsidRDefault="00680463" w:rsidP="00680463">
      <w:pPr>
        <w:pStyle w:val="TOC2"/>
        <w:tabs>
          <w:tab w:val="right" w:leader="dot" w:pos="8486"/>
        </w:tabs>
        <w:rPr>
          <w:rFonts w:ascii="Times New Roman" w:hAnsi="Times New Roman"/>
          <w:noProof/>
          <w:lang w:eastAsia="ja-JP"/>
        </w:rPr>
      </w:pPr>
      <w:r>
        <w:rPr>
          <w:rFonts w:ascii="Times New Roman" w:hAnsi="Times New Roman" w:hint="eastAsia"/>
          <w:noProof/>
          <w:lang w:eastAsia="ja-JP"/>
        </w:rPr>
        <w:t>5</w:t>
      </w:r>
      <w:r w:rsidRPr="003B41CB">
        <w:rPr>
          <w:rFonts w:ascii="Times New Roman" w:hAnsi="Times New Roman"/>
          <w:noProof/>
        </w:rPr>
        <w:t>.</w:t>
      </w:r>
      <w:r>
        <w:rPr>
          <w:rFonts w:ascii="Times New Roman" w:hAnsi="Times New Roman" w:hint="eastAsia"/>
          <w:noProof/>
          <w:lang w:eastAsia="ja-JP"/>
        </w:rPr>
        <w:t>8</w:t>
      </w:r>
      <w:r w:rsidRPr="003B41CB">
        <w:rPr>
          <w:rFonts w:ascii="Times New Roman" w:hAnsi="Times New Roman"/>
          <w:noProof/>
        </w:rPr>
        <w:t xml:space="preserve"> </w:t>
      </w:r>
      <w:r>
        <w:rPr>
          <w:rFonts w:ascii="Times New Roman" w:hAnsi="Times New Roman" w:hint="eastAsia"/>
          <w:noProof/>
          <w:lang w:eastAsia="ja-JP" w:bidi="ar-SA"/>
        </w:rPr>
        <w:t>Lack of Background Knolwedge</w:t>
      </w:r>
      <w:r w:rsidRPr="003B41CB">
        <w:rPr>
          <w:rFonts w:ascii="Times New Roman" w:hAnsi="Times New Roman"/>
          <w:noProof/>
        </w:rPr>
        <w:t xml:space="preserve"> </w:t>
      </w:r>
      <w:r w:rsidRPr="00B53C5C">
        <w:rPr>
          <w:rFonts w:ascii="Times New Roman" w:hAnsi="Times New Roman"/>
          <w:noProof/>
          <w:webHidden/>
        </w:rPr>
        <w:tab/>
      </w:r>
      <w:r>
        <w:rPr>
          <w:rFonts w:ascii="Times New Roman" w:hAnsi="Times New Roman" w:hint="eastAsia"/>
          <w:noProof/>
          <w:lang w:eastAsia="ja-JP"/>
        </w:rPr>
        <w:t>15</w:t>
      </w:r>
      <w:r w:rsidR="00CB07B9">
        <w:rPr>
          <w:rFonts w:ascii="Times New Roman" w:hAnsi="Times New Roman" w:hint="eastAsia"/>
          <w:noProof/>
          <w:lang w:eastAsia="ja-JP"/>
        </w:rPr>
        <w:t>4</w:t>
      </w:r>
    </w:p>
    <w:p w:rsidR="00680463" w:rsidRPr="00B53C5C" w:rsidRDefault="00680463" w:rsidP="00680463">
      <w:pPr>
        <w:pStyle w:val="TOC2"/>
        <w:tabs>
          <w:tab w:val="right" w:leader="dot" w:pos="8486"/>
        </w:tabs>
        <w:rPr>
          <w:rFonts w:ascii="Times New Roman" w:hAnsi="Times New Roman"/>
          <w:noProof/>
          <w:lang w:eastAsia="ja-JP"/>
        </w:rPr>
      </w:pPr>
      <w:r>
        <w:rPr>
          <w:rFonts w:ascii="Times New Roman" w:hAnsi="Times New Roman" w:hint="eastAsia"/>
          <w:lang w:eastAsia="ja-JP"/>
        </w:rPr>
        <w:t>5</w:t>
      </w:r>
      <w:r w:rsidRPr="00B53C5C">
        <w:rPr>
          <w:rFonts w:ascii="Times New Roman" w:hAnsi="Times New Roman"/>
        </w:rPr>
        <w:t>.</w:t>
      </w:r>
      <w:r>
        <w:rPr>
          <w:rFonts w:ascii="Times New Roman" w:hAnsi="Times New Roman" w:hint="eastAsia"/>
          <w:lang w:eastAsia="ja-JP"/>
        </w:rPr>
        <w:t>9</w:t>
      </w:r>
      <w:r w:rsidRPr="00B53C5C">
        <w:rPr>
          <w:rFonts w:ascii="Times New Roman" w:hAnsi="Times New Roman"/>
        </w:rPr>
        <w:t xml:space="preserve"> </w:t>
      </w:r>
      <w:r>
        <w:rPr>
          <w:rFonts w:ascii="Times New Roman" w:hAnsi="Times New Roman" w:hint="eastAsia"/>
          <w:lang w:eastAsia="ja-JP"/>
        </w:rPr>
        <w:t>Influence of Mental Attitudes</w:t>
      </w:r>
      <w:r w:rsidRPr="00B53C5C">
        <w:rPr>
          <w:rFonts w:ascii="Times New Roman" w:hAnsi="Times New Roman"/>
        </w:rPr>
        <w:t xml:space="preserve"> </w:t>
      </w:r>
      <w:hyperlink w:anchor="_Toc315681318" w:history="1">
        <w:r w:rsidRPr="00B53C5C">
          <w:rPr>
            <w:rFonts w:ascii="Times New Roman" w:hAnsi="Times New Roman"/>
            <w:noProof/>
            <w:webHidden/>
          </w:rPr>
          <w:tab/>
        </w:r>
      </w:hyperlink>
      <w:r>
        <w:rPr>
          <w:rFonts w:ascii="Times New Roman" w:hAnsi="Times New Roman" w:hint="eastAsia"/>
          <w:noProof/>
          <w:lang w:eastAsia="ja-JP"/>
        </w:rPr>
        <w:t>18</w:t>
      </w:r>
      <w:r w:rsidR="0073411A">
        <w:rPr>
          <w:rFonts w:ascii="Times New Roman" w:hAnsi="Times New Roman" w:hint="eastAsia"/>
          <w:noProof/>
          <w:lang w:eastAsia="ja-JP"/>
        </w:rPr>
        <w:t>4</w:t>
      </w:r>
    </w:p>
    <w:p w:rsidR="00680463" w:rsidRPr="00B53C5C" w:rsidRDefault="00680463" w:rsidP="00680463">
      <w:pPr>
        <w:pStyle w:val="TOC2"/>
        <w:tabs>
          <w:tab w:val="right" w:leader="dot" w:pos="8486"/>
        </w:tabs>
        <w:rPr>
          <w:rFonts w:ascii="Times New Roman" w:hAnsi="Times New Roman"/>
          <w:noProof/>
          <w:lang w:eastAsia="ja-JP"/>
        </w:rPr>
      </w:pPr>
      <w:r>
        <w:rPr>
          <w:rFonts w:ascii="Times New Roman" w:hAnsi="Times New Roman" w:hint="eastAsia"/>
          <w:noProof/>
          <w:lang w:eastAsia="ja-JP"/>
        </w:rPr>
        <w:t>5</w:t>
      </w:r>
      <w:r w:rsidRPr="003B41CB">
        <w:rPr>
          <w:rFonts w:ascii="Times New Roman" w:hAnsi="Times New Roman"/>
          <w:noProof/>
        </w:rPr>
        <w:t>.</w:t>
      </w:r>
      <w:r>
        <w:rPr>
          <w:rFonts w:ascii="Times New Roman" w:hAnsi="Times New Roman" w:hint="eastAsia"/>
          <w:noProof/>
          <w:lang w:eastAsia="ja-JP"/>
        </w:rPr>
        <w:t>10</w:t>
      </w:r>
      <w:r w:rsidRPr="003B41CB">
        <w:rPr>
          <w:rFonts w:ascii="Times New Roman" w:hAnsi="Times New Roman"/>
          <w:noProof/>
        </w:rPr>
        <w:t xml:space="preserve"> </w:t>
      </w:r>
      <w:r>
        <w:rPr>
          <w:rFonts w:ascii="Times New Roman" w:hAnsi="Times New Roman" w:hint="eastAsia"/>
          <w:noProof/>
          <w:lang w:eastAsia="ja-JP" w:bidi="ar-SA"/>
        </w:rPr>
        <w:t>Influence of Affect and Beliefs</w:t>
      </w:r>
      <w:r w:rsidRPr="00B53C5C">
        <w:rPr>
          <w:rFonts w:ascii="Times New Roman" w:hAnsi="Times New Roman"/>
          <w:noProof/>
          <w:webHidden/>
        </w:rPr>
        <w:tab/>
      </w:r>
      <w:r>
        <w:rPr>
          <w:rFonts w:ascii="Times New Roman" w:hAnsi="Times New Roman" w:hint="eastAsia"/>
          <w:noProof/>
          <w:lang w:eastAsia="ja-JP"/>
        </w:rPr>
        <w:t>20</w:t>
      </w:r>
      <w:r w:rsidR="0073411A">
        <w:rPr>
          <w:rFonts w:ascii="Times New Roman" w:hAnsi="Times New Roman" w:hint="eastAsia"/>
          <w:noProof/>
          <w:lang w:eastAsia="ja-JP"/>
        </w:rPr>
        <w:t>1</w:t>
      </w:r>
    </w:p>
    <w:p w:rsidR="00680463" w:rsidRDefault="00D457DF" w:rsidP="00680463">
      <w:pPr>
        <w:pStyle w:val="TOC2"/>
        <w:tabs>
          <w:tab w:val="right" w:leader="dot" w:pos="8486"/>
        </w:tabs>
        <w:rPr>
          <w:rFonts w:ascii="Times New Roman" w:hAnsi="Times New Roman"/>
          <w:noProof/>
          <w:lang w:eastAsia="ja-JP"/>
        </w:rPr>
      </w:pPr>
      <w:hyperlink w:anchor="_Toc315681325" w:history="1">
        <w:r w:rsidR="00680463">
          <w:rPr>
            <w:rFonts w:ascii="Times New Roman" w:hAnsi="Times New Roman" w:hint="eastAsia"/>
            <w:noProof/>
            <w:lang w:eastAsia="ja-JP" w:bidi="ar-SA"/>
          </w:rPr>
          <w:t>5</w:t>
        </w:r>
        <w:r w:rsidR="00680463" w:rsidRPr="00B53C5C">
          <w:rPr>
            <w:rFonts w:ascii="Times New Roman" w:eastAsia="Times" w:hAnsi="Times New Roman"/>
            <w:noProof/>
            <w:lang w:bidi="ar-SA"/>
          </w:rPr>
          <w:t>.</w:t>
        </w:r>
        <w:r w:rsidR="00680463">
          <w:rPr>
            <w:rFonts w:ascii="Times New Roman" w:hAnsi="Times New Roman" w:hint="eastAsia"/>
            <w:noProof/>
            <w:lang w:eastAsia="ja-JP" w:bidi="ar-SA"/>
          </w:rPr>
          <w:t>1</w:t>
        </w:r>
        <w:r w:rsidR="00F82DDA">
          <w:rPr>
            <w:rFonts w:ascii="Times New Roman" w:hAnsi="Times New Roman" w:hint="eastAsia"/>
            <w:noProof/>
            <w:lang w:eastAsia="ja-JP" w:bidi="ar-SA"/>
          </w:rPr>
          <w:t>1</w:t>
        </w:r>
        <w:r w:rsidR="00680463" w:rsidRPr="00B53C5C">
          <w:rPr>
            <w:rFonts w:ascii="Times New Roman" w:eastAsia="Times" w:hAnsi="Times New Roman"/>
            <w:noProof/>
            <w:lang w:bidi="ar-SA"/>
          </w:rPr>
          <w:t xml:space="preserve"> </w:t>
        </w:r>
        <w:r w:rsidR="00680463">
          <w:rPr>
            <w:rFonts w:ascii="Times New Roman" w:hAnsi="Times New Roman" w:hint="eastAsia"/>
            <w:noProof/>
            <w:lang w:eastAsia="ja-JP" w:bidi="ar-SA"/>
          </w:rPr>
          <w:t>Summary</w:t>
        </w:r>
        <w:r w:rsidR="00680463" w:rsidRPr="00B53C5C">
          <w:rPr>
            <w:rFonts w:ascii="Times New Roman" w:eastAsia="Times" w:hAnsi="Times New Roman"/>
            <w:noProof/>
            <w:lang w:bidi="ar-SA"/>
          </w:rPr>
          <w:t xml:space="preserve"> </w:t>
        </w:r>
        <w:r w:rsidR="00680463" w:rsidRPr="00B53C5C">
          <w:rPr>
            <w:rFonts w:ascii="Times New Roman" w:hAnsi="Times New Roman"/>
            <w:noProof/>
            <w:webHidden/>
          </w:rPr>
          <w:tab/>
        </w:r>
      </w:hyperlink>
      <w:r w:rsidR="00680463">
        <w:rPr>
          <w:rFonts w:ascii="Times New Roman" w:hAnsi="Times New Roman" w:hint="eastAsia"/>
          <w:noProof/>
          <w:lang w:eastAsia="ja-JP"/>
        </w:rPr>
        <w:t>2</w:t>
      </w:r>
      <w:r w:rsidR="0073411A">
        <w:rPr>
          <w:rFonts w:ascii="Times New Roman" w:hAnsi="Times New Roman" w:hint="eastAsia"/>
          <w:noProof/>
          <w:lang w:eastAsia="ja-JP"/>
        </w:rPr>
        <w:t>06</w:t>
      </w:r>
    </w:p>
    <w:p w:rsidR="00680463" w:rsidRPr="002A7C3C" w:rsidRDefault="00680463" w:rsidP="00680463">
      <w:pPr>
        <w:pStyle w:val="TOC1"/>
        <w:rPr>
          <w:rFonts w:ascii="Times New Roman" w:hAnsi="Times New Roman"/>
          <w:lang w:eastAsia="ja-JP" w:bidi="ar-SA"/>
        </w:rPr>
      </w:pPr>
      <w:r w:rsidRPr="00097B58">
        <w:rPr>
          <w:rFonts w:ascii="Times New Roman" w:hAnsi="Times New Roman"/>
        </w:rPr>
        <w:t xml:space="preserve">Chapter 6: Discussion </w:t>
      </w:r>
      <w:r w:rsidRPr="002A7C3C">
        <w:rPr>
          <w:rFonts w:ascii="Times New Roman" w:hAnsi="Times New Roman"/>
          <w:webHidden/>
        </w:rPr>
        <w:tab/>
      </w:r>
      <w:r>
        <w:rPr>
          <w:rFonts w:ascii="Times New Roman" w:hAnsi="Times New Roman" w:hint="eastAsia"/>
          <w:webHidden/>
          <w:lang w:eastAsia="ja-JP"/>
        </w:rPr>
        <w:t>2</w:t>
      </w:r>
      <w:r w:rsidR="00547C61">
        <w:rPr>
          <w:rFonts w:ascii="Times New Roman" w:hAnsi="Times New Roman" w:hint="eastAsia"/>
          <w:lang w:eastAsia="ja-JP"/>
        </w:rPr>
        <w:t>08</w:t>
      </w:r>
    </w:p>
    <w:p w:rsidR="00680463" w:rsidRDefault="00680463" w:rsidP="00680463">
      <w:pPr>
        <w:pStyle w:val="TOC2"/>
        <w:tabs>
          <w:tab w:val="right" w:leader="dot" w:pos="8486"/>
        </w:tabs>
        <w:rPr>
          <w:rFonts w:ascii="Times New Roman" w:hAnsi="Times New Roman"/>
          <w:noProof/>
          <w:lang w:eastAsia="ja-JP"/>
        </w:rPr>
      </w:pPr>
      <w:r w:rsidRPr="002A7C3C">
        <w:rPr>
          <w:rFonts w:ascii="Times New Roman" w:hAnsi="Times New Roman"/>
        </w:rPr>
        <w:t xml:space="preserve">6.1 Introduction </w:t>
      </w:r>
      <w:hyperlink w:anchor="_Toc315681318" w:history="1">
        <w:r w:rsidRPr="002A7C3C">
          <w:rPr>
            <w:rFonts w:ascii="Times New Roman" w:hAnsi="Times New Roman"/>
            <w:noProof/>
            <w:webHidden/>
          </w:rPr>
          <w:tab/>
        </w:r>
      </w:hyperlink>
      <w:r w:rsidR="00547C61">
        <w:rPr>
          <w:rFonts w:ascii="Times New Roman" w:hAnsi="Times New Roman" w:hint="eastAsia"/>
          <w:noProof/>
          <w:lang w:eastAsia="ja-JP"/>
        </w:rPr>
        <w:t>208</w:t>
      </w:r>
    </w:p>
    <w:p w:rsidR="00680463" w:rsidRDefault="00680463" w:rsidP="00680463">
      <w:pPr>
        <w:pStyle w:val="TOC2"/>
        <w:tabs>
          <w:tab w:val="right" w:leader="dot" w:pos="8486"/>
        </w:tabs>
        <w:rPr>
          <w:rFonts w:ascii="Times New Roman" w:hAnsi="Times New Roman"/>
          <w:noProof/>
          <w:lang w:eastAsia="ja-JP"/>
        </w:rPr>
      </w:pPr>
      <w:r>
        <w:rPr>
          <w:rFonts w:ascii="Times New Roman" w:hAnsi="Times New Roman" w:hint="eastAsia"/>
          <w:lang w:eastAsia="ja-JP"/>
        </w:rPr>
        <w:t>6</w:t>
      </w:r>
      <w:r w:rsidRPr="00B53C5C">
        <w:rPr>
          <w:rFonts w:ascii="Times New Roman" w:hAnsi="Times New Roman"/>
        </w:rPr>
        <w:t>.</w:t>
      </w:r>
      <w:r>
        <w:rPr>
          <w:rFonts w:ascii="Times New Roman" w:hAnsi="Times New Roman" w:hint="eastAsia"/>
          <w:lang w:eastAsia="ja-JP"/>
        </w:rPr>
        <w:t>2</w:t>
      </w:r>
      <w:r w:rsidRPr="00B53C5C">
        <w:rPr>
          <w:rFonts w:ascii="Times New Roman" w:hAnsi="Times New Roman"/>
        </w:rPr>
        <w:t xml:space="preserve"> </w:t>
      </w:r>
      <w:r w:rsidR="00F82DDA">
        <w:rPr>
          <w:rFonts w:ascii="Times New Roman" w:hAnsi="Times New Roman" w:hint="eastAsia"/>
          <w:lang w:eastAsia="ja-JP"/>
        </w:rPr>
        <w:t xml:space="preserve"> </w:t>
      </w:r>
      <w:r>
        <w:rPr>
          <w:rFonts w:ascii="Times New Roman" w:hAnsi="Times New Roman" w:hint="eastAsia"/>
          <w:lang w:eastAsia="ja-JP"/>
        </w:rPr>
        <w:t xml:space="preserve">Model of </w:t>
      </w:r>
      <w:r>
        <w:rPr>
          <w:rFonts w:ascii="Times New Roman" w:hAnsi="Times New Roman"/>
          <w:lang w:eastAsia="ja-JP"/>
        </w:rPr>
        <w:t>the</w:t>
      </w:r>
      <w:r>
        <w:rPr>
          <w:rFonts w:ascii="Times New Roman" w:hAnsi="Times New Roman" w:hint="eastAsia"/>
          <w:lang w:eastAsia="ja-JP"/>
        </w:rPr>
        <w:t xml:space="preserve"> Structure of Proof Construction</w:t>
      </w:r>
      <w:r w:rsidRPr="00B53C5C">
        <w:rPr>
          <w:rFonts w:ascii="Times New Roman" w:hAnsi="Times New Roman"/>
        </w:rPr>
        <w:t xml:space="preserve"> </w:t>
      </w:r>
      <w:hyperlink w:anchor="_Toc315681318" w:history="1">
        <w:r w:rsidRPr="00B53C5C">
          <w:rPr>
            <w:rFonts w:ascii="Times New Roman" w:hAnsi="Times New Roman"/>
            <w:noProof/>
            <w:webHidden/>
          </w:rPr>
          <w:tab/>
        </w:r>
      </w:hyperlink>
      <w:r w:rsidR="00547C61">
        <w:rPr>
          <w:rFonts w:ascii="Times New Roman" w:hAnsi="Times New Roman" w:hint="eastAsia"/>
          <w:noProof/>
          <w:lang w:eastAsia="ja-JP"/>
        </w:rPr>
        <w:t>208</w:t>
      </w:r>
    </w:p>
    <w:p w:rsidR="009863BB" w:rsidRPr="00B159C4" w:rsidRDefault="009863BB" w:rsidP="009863BB">
      <w:pPr>
        <w:pStyle w:val="TOC3"/>
        <w:tabs>
          <w:tab w:val="right" w:leader="dot" w:pos="8486"/>
        </w:tabs>
        <w:rPr>
          <w:rFonts w:ascii="Times New Roman" w:hAnsi="Times New Roman"/>
          <w:noProof/>
          <w:lang w:eastAsia="ja-JP" w:bidi="ar-SA"/>
        </w:rPr>
      </w:pPr>
      <w:r>
        <w:rPr>
          <w:rFonts w:ascii="Times New Roman" w:hAnsi="Times New Roman" w:hint="eastAsia"/>
          <w:lang w:eastAsia="ja-JP"/>
        </w:rPr>
        <w:t>6</w:t>
      </w:r>
      <w:r w:rsidRPr="00B159C4">
        <w:rPr>
          <w:rFonts w:ascii="Times New Roman" w:hAnsi="Times New Roman"/>
        </w:rPr>
        <w:t>.</w:t>
      </w:r>
      <w:r>
        <w:rPr>
          <w:rFonts w:ascii="Times New Roman" w:hAnsi="Times New Roman" w:hint="eastAsia"/>
          <w:lang w:eastAsia="ja-JP"/>
        </w:rPr>
        <w:t>2</w:t>
      </w:r>
      <w:r w:rsidRPr="00B159C4">
        <w:rPr>
          <w:rFonts w:ascii="Times New Roman" w:hAnsi="Times New Roman"/>
        </w:rPr>
        <w:t xml:space="preserve">.1 </w:t>
      </w:r>
      <w:r w:rsidRPr="009863BB">
        <w:rPr>
          <w:rFonts w:ascii="Times New Roman" w:hAnsi="Times New Roman" w:hint="eastAsia"/>
        </w:rPr>
        <w:t xml:space="preserve">Significance of the </w:t>
      </w:r>
      <w:r w:rsidR="00F3367B">
        <w:rPr>
          <w:rFonts w:ascii="Times New Roman" w:hAnsi="Times New Roman" w:hint="eastAsia"/>
          <w:lang w:eastAsia="ja-JP"/>
        </w:rPr>
        <w:t>M</w:t>
      </w:r>
      <w:r w:rsidRPr="009863BB">
        <w:rPr>
          <w:rFonts w:ascii="Times New Roman" w:hAnsi="Times New Roman" w:hint="eastAsia"/>
        </w:rPr>
        <w:t xml:space="preserve">odel of </w:t>
      </w:r>
      <w:r w:rsidR="00F3367B">
        <w:rPr>
          <w:rFonts w:ascii="Times New Roman" w:hAnsi="Times New Roman" w:hint="eastAsia"/>
          <w:lang w:eastAsia="ja-JP"/>
        </w:rPr>
        <w:t>P</w:t>
      </w:r>
      <w:r w:rsidRPr="009863BB">
        <w:rPr>
          <w:rFonts w:ascii="Times New Roman" w:hAnsi="Times New Roman" w:hint="eastAsia"/>
        </w:rPr>
        <w:t xml:space="preserve">roof </w:t>
      </w:r>
      <w:r w:rsidR="00F3367B">
        <w:rPr>
          <w:rFonts w:ascii="Times New Roman" w:hAnsi="Times New Roman" w:hint="eastAsia"/>
          <w:lang w:eastAsia="ja-JP"/>
        </w:rPr>
        <w:t>C</w:t>
      </w:r>
      <w:r w:rsidRPr="009863BB">
        <w:rPr>
          <w:rFonts w:ascii="Times New Roman" w:hAnsi="Times New Roman" w:hint="eastAsia"/>
        </w:rPr>
        <w:t>onstruction</w:t>
      </w:r>
      <w:r>
        <w:t xml:space="preserve"> </w:t>
      </w:r>
      <w:hyperlink w:anchor="_Toc315681323" w:history="1">
        <w:r w:rsidRPr="00B159C4">
          <w:rPr>
            <w:rFonts w:ascii="Times New Roman" w:hAnsi="Times New Roman"/>
            <w:noProof/>
            <w:webHidden/>
          </w:rPr>
          <w:tab/>
        </w:r>
      </w:hyperlink>
      <w:r w:rsidR="00547C61">
        <w:rPr>
          <w:rFonts w:ascii="Times New Roman" w:hAnsi="Times New Roman" w:hint="eastAsia"/>
          <w:noProof/>
          <w:lang w:eastAsia="ja-JP"/>
        </w:rPr>
        <w:t>209</w:t>
      </w:r>
    </w:p>
    <w:p w:rsidR="009863BB" w:rsidRPr="00B159C4" w:rsidRDefault="009863BB" w:rsidP="009863BB">
      <w:pPr>
        <w:pStyle w:val="TOC3"/>
        <w:tabs>
          <w:tab w:val="right" w:leader="dot" w:pos="8486"/>
        </w:tabs>
        <w:rPr>
          <w:rFonts w:ascii="Times New Roman" w:hAnsi="Times New Roman"/>
          <w:noProof/>
          <w:lang w:eastAsia="ja-JP"/>
        </w:rPr>
      </w:pPr>
      <w:r>
        <w:rPr>
          <w:rFonts w:ascii="Times New Roman" w:hAnsi="Times New Roman" w:hint="eastAsia"/>
          <w:noProof/>
          <w:lang w:eastAsia="ja-JP" w:bidi="ar-SA"/>
        </w:rPr>
        <w:t>6</w:t>
      </w:r>
      <w:r w:rsidRPr="00B159C4">
        <w:rPr>
          <w:rFonts w:ascii="Times New Roman" w:eastAsia="Times" w:hAnsi="Times New Roman"/>
          <w:noProof/>
          <w:lang w:bidi="ar-SA"/>
        </w:rPr>
        <w:t>.</w:t>
      </w:r>
      <w:r>
        <w:rPr>
          <w:rFonts w:ascii="Times New Roman" w:hAnsi="Times New Roman" w:hint="eastAsia"/>
          <w:noProof/>
          <w:lang w:eastAsia="ja-JP" w:bidi="ar-SA"/>
        </w:rPr>
        <w:t>2</w:t>
      </w:r>
      <w:r w:rsidRPr="00B159C4">
        <w:rPr>
          <w:rFonts w:ascii="Times New Roman" w:eastAsia="Times" w:hAnsi="Times New Roman"/>
          <w:noProof/>
          <w:lang w:bidi="ar-SA"/>
        </w:rPr>
        <w:t xml:space="preserve">.2 </w:t>
      </w:r>
      <w:r w:rsidRPr="009863BB">
        <w:rPr>
          <w:rFonts w:ascii="Times New Roman" w:hAnsi="Times New Roman" w:hint="eastAsia"/>
        </w:rPr>
        <w:t xml:space="preserve">Model of the </w:t>
      </w:r>
      <w:r w:rsidR="00F3367B">
        <w:rPr>
          <w:rFonts w:ascii="Times New Roman" w:hAnsi="Times New Roman" w:hint="eastAsia"/>
          <w:lang w:eastAsia="ja-JP"/>
        </w:rPr>
        <w:t>S</w:t>
      </w:r>
      <w:r w:rsidRPr="009863BB">
        <w:rPr>
          <w:rFonts w:ascii="Times New Roman" w:hAnsi="Times New Roman" w:hint="eastAsia"/>
        </w:rPr>
        <w:t xml:space="preserve">tructure of </w:t>
      </w:r>
      <w:r w:rsidR="00F3367B">
        <w:rPr>
          <w:rFonts w:ascii="Times New Roman" w:hAnsi="Times New Roman" w:hint="eastAsia"/>
          <w:lang w:eastAsia="ja-JP"/>
        </w:rPr>
        <w:t>P</w:t>
      </w:r>
      <w:r w:rsidRPr="009863BB">
        <w:rPr>
          <w:rFonts w:ascii="Times New Roman" w:hAnsi="Times New Roman" w:hint="eastAsia"/>
        </w:rPr>
        <w:t xml:space="preserve">roof </w:t>
      </w:r>
      <w:r w:rsidR="00F3367B">
        <w:rPr>
          <w:rFonts w:ascii="Times New Roman" w:hAnsi="Times New Roman" w:hint="eastAsia"/>
          <w:lang w:eastAsia="ja-JP"/>
        </w:rPr>
        <w:t>C</w:t>
      </w:r>
      <w:r w:rsidRPr="009863BB">
        <w:rPr>
          <w:rFonts w:ascii="Times New Roman" w:hAnsi="Times New Roman" w:hint="eastAsia"/>
        </w:rPr>
        <w:t>onstruction</w:t>
      </w:r>
      <w:r>
        <w:rPr>
          <w:rFonts w:ascii="Times New Roman" w:hAnsi="Times New Roman" w:hint="eastAsia"/>
          <w:noProof/>
          <w:lang w:eastAsia="ja-JP" w:bidi="ar-SA"/>
        </w:rPr>
        <w:t xml:space="preserve"> </w:t>
      </w:r>
      <w:hyperlink w:anchor="_Toc315681323" w:history="1">
        <w:r w:rsidRPr="00B159C4">
          <w:rPr>
            <w:rFonts w:ascii="Times New Roman" w:hAnsi="Times New Roman"/>
            <w:noProof/>
            <w:webHidden/>
          </w:rPr>
          <w:tab/>
        </w:r>
      </w:hyperlink>
      <w:r w:rsidR="00547C61">
        <w:rPr>
          <w:rFonts w:ascii="Times New Roman" w:hAnsi="Times New Roman" w:hint="eastAsia"/>
          <w:noProof/>
          <w:lang w:eastAsia="ja-JP"/>
        </w:rPr>
        <w:t>210</w:t>
      </w:r>
    </w:p>
    <w:p w:rsidR="00B01FA0" w:rsidRPr="009863BB" w:rsidRDefault="009863BB" w:rsidP="009863BB">
      <w:pPr>
        <w:pStyle w:val="TOC3"/>
        <w:tabs>
          <w:tab w:val="right" w:leader="dot" w:pos="8486"/>
        </w:tabs>
        <w:rPr>
          <w:rFonts w:ascii="Times New Roman" w:hAnsi="Times New Roman"/>
          <w:noProof/>
          <w:lang w:eastAsia="ja-JP" w:bidi="ar-SA"/>
        </w:rPr>
      </w:pPr>
      <w:r>
        <w:rPr>
          <w:rFonts w:ascii="Times New Roman" w:hAnsi="Times New Roman" w:hint="eastAsia"/>
          <w:lang w:eastAsia="ja-JP"/>
        </w:rPr>
        <w:t>6</w:t>
      </w:r>
      <w:r w:rsidRPr="00B159C4">
        <w:rPr>
          <w:rFonts w:ascii="Times New Roman" w:hAnsi="Times New Roman"/>
        </w:rPr>
        <w:t>.</w:t>
      </w:r>
      <w:r>
        <w:rPr>
          <w:rFonts w:ascii="Times New Roman" w:hAnsi="Times New Roman" w:hint="eastAsia"/>
          <w:lang w:eastAsia="ja-JP"/>
        </w:rPr>
        <w:t>2</w:t>
      </w:r>
      <w:r w:rsidRPr="00B159C4">
        <w:rPr>
          <w:rFonts w:ascii="Times New Roman" w:hAnsi="Times New Roman"/>
        </w:rPr>
        <w:t>.</w:t>
      </w:r>
      <w:r>
        <w:rPr>
          <w:rFonts w:ascii="Times New Roman" w:hAnsi="Times New Roman" w:hint="eastAsia"/>
          <w:lang w:eastAsia="ja-JP"/>
        </w:rPr>
        <w:t>3</w:t>
      </w:r>
      <w:r w:rsidRPr="00B159C4">
        <w:rPr>
          <w:rFonts w:ascii="Times New Roman" w:hAnsi="Times New Roman"/>
        </w:rPr>
        <w:t xml:space="preserve"> </w:t>
      </w:r>
      <w:r>
        <w:rPr>
          <w:rFonts w:ascii="Times New Roman" w:hAnsi="Times New Roman" w:hint="eastAsia"/>
          <w:lang w:eastAsia="ja-JP"/>
        </w:rPr>
        <w:t>Types of Proofs</w:t>
      </w:r>
      <w:r>
        <w:t xml:space="preserve"> </w:t>
      </w:r>
      <w:hyperlink w:anchor="_Toc315681323" w:history="1">
        <w:r w:rsidRPr="00B159C4">
          <w:rPr>
            <w:rFonts w:ascii="Times New Roman" w:hAnsi="Times New Roman"/>
            <w:noProof/>
            <w:webHidden/>
          </w:rPr>
          <w:tab/>
        </w:r>
      </w:hyperlink>
      <w:r w:rsidR="00547C61">
        <w:rPr>
          <w:rFonts w:ascii="Times New Roman" w:hAnsi="Times New Roman" w:hint="eastAsia"/>
          <w:noProof/>
          <w:lang w:eastAsia="ja-JP"/>
        </w:rPr>
        <w:t>217</w:t>
      </w:r>
    </w:p>
    <w:p w:rsidR="00680463" w:rsidRPr="002A7C3C" w:rsidRDefault="00680463" w:rsidP="00680463">
      <w:pPr>
        <w:pStyle w:val="TOC2"/>
        <w:tabs>
          <w:tab w:val="right" w:leader="dot" w:pos="8486"/>
        </w:tabs>
        <w:rPr>
          <w:rFonts w:ascii="Times New Roman" w:hAnsi="Times New Roman"/>
          <w:noProof/>
          <w:lang w:eastAsia="ja-JP"/>
        </w:rPr>
      </w:pPr>
      <w:r w:rsidRPr="00097B58">
        <w:rPr>
          <w:rFonts w:ascii="Times New Roman" w:hAnsi="Times New Roman"/>
          <w:noProof/>
        </w:rPr>
        <w:t>6.</w:t>
      </w:r>
      <w:r w:rsidRPr="00097B58">
        <w:rPr>
          <w:rFonts w:ascii="Times New Roman" w:hAnsi="Times New Roman" w:hint="eastAsia"/>
          <w:noProof/>
          <w:lang w:eastAsia="ja-JP"/>
        </w:rPr>
        <w:t>3</w:t>
      </w:r>
      <w:r w:rsidRPr="00097B58">
        <w:rPr>
          <w:rFonts w:ascii="Times New Roman" w:hAnsi="Times New Roman"/>
          <w:noProof/>
        </w:rPr>
        <w:t xml:space="preserve"> </w:t>
      </w:r>
      <w:r>
        <w:rPr>
          <w:rFonts w:ascii="Times New Roman" w:hAnsi="Times New Roman" w:hint="eastAsia"/>
          <w:noProof/>
          <w:lang w:eastAsia="ja-JP" w:bidi="ar-SA"/>
        </w:rPr>
        <w:t>Sources of Students</w:t>
      </w:r>
      <w:r>
        <w:rPr>
          <w:rFonts w:ascii="Times New Roman" w:hAnsi="Times New Roman"/>
          <w:noProof/>
          <w:lang w:eastAsia="ja-JP" w:bidi="ar-SA"/>
        </w:rPr>
        <w:t>’</w:t>
      </w:r>
      <w:r>
        <w:rPr>
          <w:rFonts w:ascii="Times New Roman" w:hAnsi="Times New Roman" w:hint="eastAsia"/>
          <w:noProof/>
          <w:lang w:eastAsia="ja-JP" w:bidi="ar-SA"/>
        </w:rPr>
        <w:t xml:space="preserve"> Difficulties with Proof Concstruction</w:t>
      </w:r>
      <w:r w:rsidRPr="002A7C3C">
        <w:rPr>
          <w:rFonts w:ascii="Times New Roman" w:eastAsia="Times" w:hAnsi="Times New Roman"/>
          <w:noProof/>
          <w:lang w:bidi="ar-SA"/>
        </w:rPr>
        <w:t xml:space="preserve"> </w:t>
      </w:r>
      <w:r w:rsidRPr="002A7C3C">
        <w:rPr>
          <w:rFonts w:ascii="Times New Roman" w:hAnsi="Times New Roman"/>
          <w:noProof/>
          <w:webHidden/>
        </w:rPr>
        <w:tab/>
      </w:r>
      <w:r>
        <w:rPr>
          <w:rFonts w:ascii="Times New Roman" w:hAnsi="Times New Roman" w:hint="eastAsia"/>
          <w:noProof/>
          <w:lang w:eastAsia="ja-JP"/>
        </w:rPr>
        <w:t>2</w:t>
      </w:r>
      <w:r w:rsidR="00547C61">
        <w:rPr>
          <w:rFonts w:ascii="Times New Roman" w:hAnsi="Times New Roman" w:hint="eastAsia"/>
          <w:noProof/>
          <w:lang w:eastAsia="ja-JP"/>
        </w:rPr>
        <w:t>18</w:t>
      </w:r>
    </w:p>
    <w:p w:rsidR="00680463" w:rsidRPr="002A7C3C" w:rsidRDefault="00680463" w:rsidP="00680463">
      <w:pPr>
        <w:pStyle w:val="TOC3"/>
        <w:tabs>
          <w:tab w:val="right" w:leader="dot" w:pos="8486"/>
        </w:tabs>
        <w:rPr>
          <w:rFonts w:ascii="Times New Roman" w:hAnsi="Times New Roman"/>
          <w:noProof/>
          <w:lang w:eastAsia="ja-JP" w:bidi="ar-SA"/>
        </w:rPr>
      </w:pPr>
      <w:r w:rsidRPr="002A7C3C">
        <w:rPr>
          <w:rFonts w:ascii="Times New Roman" w:eastAsia="Times" w:hAnsi="Times New Roman"/>
          <w:noProof/>
          <w:lang w:bidi="ar-SA"/>
        </w:rPr>
        <w:t>6.</w:t>
      </w:r>
      <w:r>
        <w:rPr>
          <w:rFonts w:ascii="Times New Roman" w:hAnsi="Times New Roman" w:hint="eastAsia"/>
          <w:noProof/>
          <w:lang w:eastAsia="ja-JP" w:bidi="ar-SA"/>
        </w:rPr>
        <w:t>3</w:t>
      </w:r>
      <w:r w:rsidRPr="002A7C3C">
        <w:rPr>
          <w:rFonts w:ascii="Times New Roman" w:eastAsia="Times" w:hAnsi="Times New Roman"/>
          <w:noProof/>
          <w:lang w:bidi="ar-SA"/>
        </w:rPr>
        <w:t xml:space="preserve">.1 </w:t>
      </w:r>
      <w:r>
        <w:rPr>
          <w:rFonts w:ascii="Times New Roman" w:hAnsi="Times New Roman" w:hint="eastAsia"/>
          <w:noProof/>
          <w:lang w:eastAsia="ja-JP" w:bidi="ar-SA"/>
        </w:rPr>
        <w:t>Opening Stage</w:t>
      </w:r>
      <w:r w:rsidRPr="002A7C3C">
        <w:rPr>
          <w:rFonts w:ascii="Times New Roman" w:hAnsi="Times New Roman"/>
        </w:rPr>
        <w:t xml:space="preserve"> </w:t>
      </w:r>
      <w:hyperlink w:anchor="_Toc315681323" w:history="1">
        <w:r w:rsidRPr="002A7C3C">
          <w:rPr>
            <w:rFonts w:ascii="Times New Roman" w:hAnsi="Times New Roman"/>
            <w:noProof/>
            <w:webHidden/>
          </w:rPr>
          <w:tab/>
        </w:r>
      </w:hyperlink>
      <w:r>
        <w:rPr>
          <w:rFonts w:ascii="Times New Roman" w:hAnsi="Times New Roman" w:hint="eastAsia"/>
          <w:noProof/>
          <w:lang w:eastAsia="ja-JP"/>
        </w:rPr>
        <w:t>2</w:t>
      </w:r>
      <w:r w:rsidR="00547C61">
        <w:rPr>
          <w:rFonts w:ascii="Times New Roman" w:hAnsi="Times New Roman" w:hint="eastAsia"/>
          <w:noProof/>
          <w:lang w:eastAsia="ja-JP"/>
        </w:rPr>
        <w:t>19</w:t>
      </w:r>
    </w:p>
    <w:p w:rsidR="00680463" w:rsidRPr="002A7C3C" w:rsidRDefault="00680463" w:rsidP="00680463">
      <w:pPr>
        <w:pStyle w:val="TOC3"/>
        <w:tabs>
          <w:tab w:val="right" w:leader="dot" w:pos="8486"/>
        </w:tabs>
        <w:rPr>
          <w:rFonts w:ascii="Times New Roman" w:hAnsi="Times New Roman"/>
          <w:noProof/>
          <w:lang w:eastAsia="ja-JP"/>
        </w:rPr>
      </w:pPr>
      <w:r w:rsidRPr="002A7C3C">
        <w:rPr>
          <w:rFonts w:ascii="Times New Roman" w:eastAsia="Times" w:hAnsi="Times New Roman"/>
          <w:noProof/>
          <w:lang w:bidi="ar-SA"/>
        </w:rPr>
        <w:t>6.</w:t>
      </w:r>
      <w:r>
        <w:rPr>
          <w:rFonts w:ascii="Times New Roman" w:hAnsi="Times New Roman" w:hint="eastAsia"/>
          <w:noProof/>
          <w:lang w:eastAsia="ja-JP" w:bidi="ar-SA"/>
        </w:rPr>
        <w:t>3</w:t>
      </w:r>
      <w:r w:rsidRPr="002A7C3C">
        <w:rPr>
          <w:rFonts w:ascii="Times New Roman" w:eastAsia="Times" w:hAnsi="Times New Roman"/>
          <w:noProof/>
          <w:lang w:bidi="ar-SA"/>
        </w:rPr>
        <w:t xml:space="preserve">.2 </w:t>
      </w:r>
      <w:r>
        <w:rPr>
          <w:rFonts w:ascii="Times New Roman" w:hAnsi="Times New Roman" w:hint="eastAsia"/>
          <w:noProof/>
          <w:lang w:eastAsia="ja-JP" w:bidi="ar-SA"/>
        </w:rPr>
        <w:t xml:space="preserve"> Rephrasing an Object</w:t>
      </w:r>
      <w:r w:rsidRPr="002A7C3C">
        <w:rPr>
          <w:rFonts w:ascii="Times New Roman" w:eastAsia="Times" w:hAnsi="Times New Roman"/>
          <w:noProof/>
          <w:lang w:bidi="ar-SA"/>
        </w:rPr>
        <w:t xml:space="preserve"> </w:t>
      </w:r>
      <w:hyperlink w:anchor="_Toc315681323" w:history="1">
        <w:r w:rsidRPr="002A7C3C">
          <w:rPr>
            <w:rFonts w:ascii="Times New Roman" w:hAnsi="Times New Roman"/>
            <w:noProof/>
            <w:webHidden/>
          </w:rPr>
          <w:tab/>
        </w:r>
      </w:hyperlink>
      <w:r>
        <w:rPr>
          <w:rFonts w:ascii="Times New Roman" w:hAnsi="Times New Roman" w:hint="eastAsia"/>
          <w:noProof/>
          <w:lang w:eastAsia="ja-JP"/>
        </w:rPr>
        <w:t>2</w:t>
      </w:r>
      <w:r w:rsidR="00F82DDA">
        <w:rPr>
          <w:rFonts w:ascii="Times New Roman" w:hAnsi="Times New Roman" w:hint="eastAsia"/>
          <w:noProof/>
          <w:lang w:eastAsia="ja-JP"/>
        </w:rPr>
        <w:t>2</w:t>
      </w:r>
      <w:r w:rsidR="0063220D">
        <w:rPr>
          <w:rFonts w:ascii="Times New Roman" w:hAnsi="Times New Roman" w:hint="eastAsia"/>
          <w:noProof/>
          <w:lang w:eastAsia="ja-JP"/>
        </w:rPr>
        <w:t>2</w:t>
      </w:r>
    </w:p>
    <w:p w:rsidR="00680463" w:rsidRPr="002A7C3C" w:rsidRDefault="00680463" w:rsidP="00680463">
      <w:pPr>
        <w:pStyle w:val="TOC3"/>
        <w:tabs>
          <w:tab w:val="right" w:leader="dot" w:pos="8486"/>
        </w:tabs>
        <w:rPr>
          <w:rFonts w:ascii="Times New Roman" w:hAnsi="Times New Roman"/>
          <w:noProof/>
          <w:lang w:eastAsia="ja-JP" w:bidi="ar-SA"/>
        </w:rPr>
      </w:pPr>
      <w:r w:rsidRPr="002A7C3C">
        <w:rPr>
          <w:rFonts w:ascii="Times New Roman" w:eastAsia="Times" w:hAnsi="Times New Roman"/>
          <w:noProof/>
          <w:lang w:bidi="ar-SA"/>
        </w:rPr>
        <w:t>6.</w:t>
      </w:r>
      <w:r>
        <w:rPr>
          <w:rFonts w:ascii="Times New Roman" w:hAnsi="Times New Roman" w:hint="eastAsia"/>
          <w:noProof/>
          <w:lang w:eastAsia="ja-JP" w:bidi="ar-SA"/>
        </w:rPr>
        <w:t>3</w:t>
      </w:r>
      <w:r w:rsidRPr="002A7C3C">
        <w:rPr>
          <w:rFonts w:ascii="Times New Roman" w:eastAsia="Times" w:hAnsi="Times New Roman"/>
          <w:noProof/>
          <w:lang w:bidi="ar-SA"/>
        </w:rPr>
        <w:t xml:space="preserve">.3 </w:t>
      </w:r>
      <w:r>
        <w:rPr>
          <w:rFonts w:ascii="Times New Roman" w:hAnsi="Times New Roman" w:hint="eastAsia"/>
          <w:noProof/>
          <w:lang w:eastAsia="ja-JP" w:bidi="ar-SA"/>
        </w:rPr>
        <w:t xml:space="preserve"> Combining Objects</w:t>
      </w:r>
      <w:r w:rsidRPr="002A7C3C">
        <w:rPr>
          <w:rFonts w:ascii="Times New Roman" w:hAnsi="Times New Roman"/>
        </w:rPr>
        <w:t xml:space="preserve"> </w:t>
      </w:r>
      <w:hyperlink w:anchor="_Toc315681323" w:history="1">
        <w:r w:rsidRPr="002A7C3C">
          <w:rPr>
            <w:rFonts w:ascii="Times New Roman" w:hAnsi="Times New Roman"/>
            <w:noProof/>
            <w:webHidden/>
          </w:rPr>
          <w:tab/>
        </w:r>
      </w:hyperlink>
      <w:r>
        <w:rPr>
          <w:rFonts w:ascii="Times New Roman" w:hAnsi="Times New Roman" w:hint="eastAsia"/>
          <w:noProof/>
          <w:lang w:eastAsia="ja-JP"/>
        </w:rPr>
        <w:t>2</w:t>
      </w:r>
      <w:r w:rsidR="0063220D">
        <w:rPr>
          <w:rFonts w:ascii="Times New Roman" w:hAnsi="Times New Roman" w:hint="eastAsia"/>
          <w:noProof/>
          <w:lang w:eastAsia="ja-JP"/>
        </w:rPr>
        <w:t>27</w:t>
      </w:r>
    </w:p>
    <w:p w:rsidR="00680463" w:rsidRPr="002A7C3C" w:rsidRDefault="00680463" w:rsidP="00680463">
      <w:pPr>
        <w:pStyle w:val="TOC3"/>
        <w:tabs>
          <w:tab w:val="right" w:leader="dot" w:pos="8486"/>
        </w:tabs>
        <w:rPr>
          <w:rFonts w:ascii="Times New Roman" w:hAnsi="Times New Roman"/>
          <w:noProof/>
          <w:lang w:eastAsia="ja-JP"/>
        </w:rPr>
      </w:pPr>
      <w:r w:rsidRPr="002A7C3C">
        <w:rPr>
          <w:rFonts w:ascii="Times New Roman" w:eastAsia="Times" w:hAnsi="Times New Roman"/>
          <w:noProof/>
          <w:lang w:bidi="ar-SA"/>
        </w:rPr>
        <w:lastRenderedPageBreak/>
        <w:t>6.</w:t>
      </w:r>
      <w:r>
        <w:rPr>
          <w:rFonts w:ascii="Times New Roman" w:hAnsi="Times New Roman" w:hint="eastAsia"/>
          <w:noProof/>
          <w:lang w:eastAsia="ja-JP" w:bidi="ar-SA"/>
        </w:rPr>
        <w:t>3</w:t>
      </w:r>
      <w:r w:rsidRPr="002A7C3C">
        <w:rPr>
          <w:rFonts w:ascii="Times New Roman" w:eastAsia="Times" w:hAnsi="Times New Roman"/>
          <w:noProof/>
          <w:lang w:bidi="ar-SA"/>
        </w:rPr>
        <w:t xml:space="preserve">.4  </w:t>
      </w:r>
      <w:hyperlink w:anchor="_Toc205695160" w:history="1">
        <w:r>
          <w:rPr>
            <w:rFonts w:ascii="Times New Roman" w:hAnsi="Times New Roman" w:hint="eastAsia"/>
            <w:noProof/>
            <w:lang w:eastAsia="ja-JP" w:bidi="ar-SA"/>
          </w:rPr>
          <w:t>Creating</w:t>
        </w:r>
      </w:hyperlink>
      <w:r>
        <w:rPr>
          <w:rFonts w:ascii="Times New Roman" w:hAnsi="Times New Roman" w:hint="eastAsia"/>
          <w:noProof/>
          <w:lang w:eastAsia="ja-JP" w:bidi="ar-SA"/>
        </w:rPr>
        <w:t xml:space="preserve"> a Cue</w:t>
      </w:r>
      <w:r w:rsidRPr="002A7C3C">
        <w:rPr>
          <w:rFonts w:ascii="Times New Roman" w:eastAsia="Times" w:hAnsi="Times New Roman"/>
          <w:noProof/>
          <w:lang w:bidi="ar-SA"/>
        </w:rPr>
        <w:t xml:space="preserve"> </w:t>
      </w:r>
      <w:hyperlink w:anchor="_Toc315681323" w:history="1">
        <w:r w:rsidRPr="002A7C3C">
          <w:rPr>
            <w:rFonts w:ascii="Times New Roman" w:hAnsi="Times New Roman"/>
            <w:noProof/>
            <w:webHidden/>
          </w:rPr>
          <w:tab/>
        </w:r>
      </w:hyperlink>
      <w:r>
        <w:rPr>
          <w:rFonts w:ascii="Times New Roman" w:hAnsi="Times New Roman" w:hint="eastAsia"/>
          <w:noProof/>
          <w:lang w:eastAsia="ja-JP"/>
        </w:rPr>
        <w:t>2</w:t>
      </w:r>
      <w:r w:rsidR="00F82DDA">
        <w:rPr>
          <w:rFonts w:ascii="Times New Roman" w:hAnsi="Times New Roman" w:hint="eastAsia"/>
          <w:noProof/>
          <w:lang w:eastAsia="ja-JP"/>
        </w:rPr>
        <w:t>3</w:t>
      </w:r>
      <w:r w:rsidR="0063220D">
        <w:rPr>
          <w:rFonts w:ascii="Times New Roman" w:hAnsi="Times New Roman" w:hint="eastAsia"/>
          <w:noProof/>
          <w:lang w:eastAsia="ja-JP"/>
        </w:rPr>
        <w:t>1</w:t>
      </w:r>
    </w:p>
    <w:p w:rsidR="00680463" w:rsidRDefault="00680463" w:rsidP="00680463">
      <w:pPr>
        <w:pStyle w:val="TOC3"/>
        <w:tabs>
          <w:tab w:val="right" w:leader="dot" w:pos="8486"/>
        </w:tabs>
        <w:rPr>
          <w:rFonts w:ascii="Times New Roman" w:hAnsi="Times New Roman"/>
          <w:noProof/>
          <w:lang w:eastAsia="ja-JP"/>
        </w:rPr>
      </w:pPr>
      <w:r w:rsidRPr="002A7C3C">
        <w:rPr>
          <w:rFonts w:ascii="Times New Roman" w:eastAsia="Times" w:hAnsi="Times New Roman"/>
          <w:noProof/>
          <w:lang w:bidi="ar-SA"/>
        </w:rPr>
        <w:t>6.</w:t>
      </w:r>
      <w:r>
        <w:rPr>
          <w:rFonts w:ascii="Times New Roman" w:hAnsi="Times New Roman" w:hint="eastAsia"/>
          <w:noProof/>
          <w:lang w:eastAsia="ja-JP" w:bidi="ar-SA"/>
        </w:rPr>
        <w:t>3</w:t>
      </w:r>
      <w:r w:rsidRPr="002A7C3C">
        <w:rPr>
          <w:rFonts w:ascii="Times New Roman" w:eastAsia="Times" w:hAnsi="Times New Roman"/>
          <w:noProof/>
          <w:lang w:bidi="ar-SA"/>
        </w:rPr>
        <w:t>.5</w:t>
      </w:r>
      <w:r w:rsidRPr="002A7C3C">
        <w:rPr>
          <w:rFonts w:ascii="Times New Roman" w:hAnsi="Times New Roman"/>
        </w:rPr>
        <w:t xml:space="preserve"> </w:t>
      </w:r>
      <w:r>
        <w:rPr>
          <w:rFonts w:ascii="Times New Roman" w:hAnsi="Times New Roman" w:hint="eastAsia"/>
          <w:lang w:eastAsia="ja-JP"/>
        </w:rPr>
        <w:t xml:space="preserve"> </w:t>
      </w:r>
      <w:r>
        <w:rPr>
          <w:rFonts w:ascii="Times New Roman" w:hAnsi="Times New Roman" w:hint="eastAsia"/>
          <w:noProof/>
          <w:lang w:eastAsia="ja-JP" w:bidi="ar-SA"/>
        </w:rPr>
        <w:t>Background Knowledge</w:t>
      </w:r>
      <w:r w:rsidRPr="002A7C3C">
        <w:rPr>
          <w:rFonts w:ascii="Times New Roman" w:hAnsi="Times New Roman"/>
        </w:rPr>
        <w:t xml:space="preserve"> </w:t>
      </w:r>
      <w:hyperlink w:anchor="_Toc315681323" w:history="1">
        <w:r w:rsidRPr="002A7C3C">
          <w:rPr>
            <w:rFonts w:ascii="Times New Roman" w:hAnsi="Times New Roman"/>
            <w:noProof/>
            <w:webHidden/>
          </w:rPr>
          <w:tab/>
        </w:r>
      </w:hyperlink>
      <w:r>
        <w:rPr>
          <w:rFonts w:ascii="Times New Roman" w:hAnsi="Times New Roman" w:hint="eastAsia"/>
          <w:noProof/>
          <w:lang w:eastAsia="ja-JP"/>
        </w:rPr>
        <w:t>2</w:t>
      </w:r>
      <w:r w:rsidR="00F82DDA">
        <w:rPr>
          <w:rFonts w:ascii="Times New Roman" w:hAnsi="Times New Roman" w:hint="eastAsia"/>
          <w:noProof/>
          <w:lang w:eastAsia="ja-JP"/>
        </w:rPr>
        <w:t>3</w:t>
      </w:r>
      <w:r w:rsidR="001453C5">
        <w:rPr>
          <w:rFonts w:ascii="Times New Roman" w:hAnsi="Times New Roman" w:hint="eastAsia"/>
          <w:noProof/>
          <w:lang w:eastAsia="ja-JP"/>
        </w:rPr>
        <w:t>5</w:t>
      </w:r>
    </w:p>
    <w:p w:rsidR="00680463" w:rsidRPr="00772EBB" w:rsidRDefault="00680463" w:rsidP="00680463">
      <w:pPr>
        <w:pStyle w:val="TOC3"/>
        <w:tabs>
          <w:tab w:val="right" w:leader="dot" w:pos="8486"/>
        </w:tabs>
        <w:rPr>
          <w:rFonts w:ascii="Times New Roman" w:hAnsi="Times New Roman"/>
          <w:noProof/>
          <w:lang w:eastAsia="ja-JP" w:bidi="ar-SA"/>
        </w:rPr>
      </w:pPr>
      <w:r w:rsidRPr="00772EBB">
        <w:rPr>
          <w:rFonts w:ascii="Times New Roman" w:eastAsia="Times" w:hAnsi="Times New Roman"/>
          <w:noProof/>
          <w:lang w:bidi="ar-SA"/>
        </w:rPr>
        <w:t>6.</w:t>
      </w:r>
      <w:r w:rsidRPr="00772EBB">
        <w:rPr>
          <w:rFonts w:ascii="Times New Roman" w:hAnsi="Times New Roman"/>
          <w:noProof/>
          <w:lang w:eastAsia="ja-JP" w:bidi="ar-SA"/>
        </w:rPr>
        <w:t>3</w:t>
      </w:r>
      <w:r w:rsidRPr="00772EBB">
        <w:rPr>
          <w:rFonts w:ascii="Times New Roman" w:eastAsia="Times" w:hAnsi="Times New Roman"/>
          <w:noProof/>
          <w:lang w:bidi="ar-SA"/>
        </w:rPr>
        <w:t>.</w:t>
      </w:r>
      <w:r w:rsidRPr="00772EBB">
        <w:rPr>
          <w:rFonts w:ascii="Times New Roman" w:hAnsi="Times New Roman"/>
          <w:noProof/>
          <w:lang w:eastAsia="ja-JP" w:bidi="ar-SA"/>
        </w:rPr>
        <w:t>6</w:t>
      </w:r>
      <w:r w:rsidRPr="00772EBB">
        <w:rPr>
          <w:rFonts w:ascii="Times New Roman" w:eastAsia="Times" w:hAnsi="Times New Roman"/>
          <w:noProof/>
          <w:lang w:bidi="ar-SA"/>
        </w:rPr>
        <w:t xml:space="preserve"> </w:t>
      </w:r>
      <w:r w:rsidRPr="00772EBB">
        <w:rPr>
          <w:rFonts w:ascii="Times New Roman" w:hAnsi="Times New Roman"/>
          <w:noProof/>
          <w:lang w:eastAsia="ja-JP" w:bidi="ar-SA"/>
        </w:rPr>
        <w:t xml:space="preserve"> Mental Attitudes</w:t>
      </w:r>
      <w:r w:rsidRPr="00772EBB">
        <w:rPr>
          <w:rFonts w:ascii="Times New Roman" w:hAnsi="Times New Roman"/>
        </w:rPr>
        <w:t xml:space="preserve"> </w:t>
      </w:r>
      <w:hyperlink w:anchor="_Toc315681323" w:history="1">
        <w:r w:rsidRPr="00772EBB">
          <w:rPr>
            <w:rFonts w:ascii="Times New Roman" w:hAnsi="Times New Roman"/>
            <w:noProof/>
            <w:webHidden/>
          </w:rPr>
          <w:tab/>
        </w:r>
      </w:hyperlink>
      <w:r>
        <w:rPr>
          <w:rFonts w:ascii="Times New Roman" w:hAnsi="Times New Roman" w:hint="eastAsia"/>
          <w:noProof/>
          <w:lang w:eastAsia="ja-JP"/>
        </w:rPr>
        <w:t>2</w:t>
      </w:r>
      <w:r w:rsidR="00F82DDA">
        <w:rPr>
          <w:rFonts w:ascii="Times New Roman" w:hAnsi="Times New Roman" w:hint="eastAsia"/>
          <w:noProof/>
          <w:lang w:eastAsia="ja-JP"/>
        </w:rPr>
        <w:t>4</w:t>
      </w:r>
      <w:r w:rsidR="001453C5">
        <w:rPr>
          <w:rFonts w:ascii="Times New Roman" w:hAnsi="Times New Roman" w:hint="eastAsia"/>
          <w:noProof/>
          <w:lang w:eastAsia="ja-JP"/>
        </w:rPr>
        <w:t>2</w:t>
      </w:r>
    </w:p>
    <w:p w:rsidR="00680463" w:rsidRDefault="00680463" w:rsidP="00680463">
      <w:pPr>
        <w:pStyle w:val="TOC3"/>
        <w:tabs>
          <w:tab w:val="right" w:leader="dot" w:pos="8486"/>
        </w:tabs>
        <w:rPr>
          <w:rFonts w:ascii="Times New Roman" w:hAnsi="Times New Roman"/>
          <w:noProof/>
          <w:lang w:eastAsia="ja-JP"/>
        </w:rPr>
      </w:pPr>
      <w:r w:rsidRPr="00772EBB">
        <w:rPr>
          <w:rFonts w:ascii="Times New Roman" w:eastAsia="Times" w:hAnsi="Times New Roman"/>
          <w:noProof/>
          <w:lang w:bidi="ar-SA"/>
        </w:rPr>
        <w:t>6.</w:t>
      </w:r>
      <w:r w:rsidRPr="00772EBB">
        <w:rPr>
          <w:rFonts w:ascii="Times New Roman" w:hAnsi="Times New Roman"/>
          <w:noProof/>
          <w:lang w:eastAsia="ja-JP" w:bidi="ar-SA"/>
        </w:rPr>
        <w:t>3</w:t>
      </w:r>
      <w:r w:rsidRPr="00772EBB">
        <w:rPr>
          <w:rFonts w:ascii="Times New Roman" w:eastAsia="Times" w:hAnsi="Times New Roman"/>
          <w:noProof/>
          <w:lang w:bidi="ar-SA"/>
        </w:rPr>
        <w:t>.</w:t>
      </w:r>
      <w:r w:rsidRPr="00772EBB">
        <w:rPr>
          <w:rFonts w:ascii="Times New Roman" w:hAnsi="Times New Roman"/>
          <w:noProof/>
          <w:lang w:eastAsia="ja-JP" w:bidi="ar-SA"/>
        </w:rPr>
        <w:t>7</w:t>
      </w:r>
      <w:r w:rsidRPr="00772EBB">
        <w:rPr>
          <w:rFonts w:ascii="Times New Roman" w:eastAsia="Times" w:hAnsi="Times New Roman"/>
          <w:noProof/>
          <w:lang w:bidi="ar-SA"/>
        </w:rPr>
        <w:t xml:space="preserve">  </w:t>
      </w:r>
      <w:r>
        <w:rPr>
          <w:rFonts w:ascii="Times New Roman" w:hAnsi="Times New Roman" w:hint="eastAsia"/>
          <w:lang w:eastAsia="ja-JP"/>
        </w:rPr>
        <w:t>Checking and Exploring, and Affect and Beliefs</w:t>
      </w:r>
      <w:r w:rsidRPr="002A7C3C">
        <w:rPr>
          <w:rFonts w:ascii="Times New Roman" w:eastAsia="Times" w:hAnsi="Times New Roman"/>
          <w:noProof/>
          <w:lang w:bidi="ar-SA"/>
        </w:rPr>
        <w:t xml:space="preserve"> </w:t>
      </w:r>
      <w:hyperlink w:anchor="_Toc315681323" w:history="1">
        <w:r w:rsidRPr="002A7C3C">
          <w:rPr>
            <w:rFonts w:ascii="Times New Roman" w:hAnsi="Times New Roman"/>
            <w:noProof/>
            <w:webHidden/>
          </w:rPr>
          <w:tab/>
        </w:r>
      </w:hyperlink>
      <w:r>
        <w:rPr>
          <w:rFonts w:ascii="Times New Roman" w:hAnsi="Times New Roman" w:hint="eastAsia"/>
          <w:noProof/>
          <w:lang w:eastAsia="ja-JP"/>
        </w:rPr>
        <w:t>2</w:t>
      </w:r>
      <w:r w:rsidR="00F82DDA">
        <w:rPr>
          <w:rFonts w:ascii="Times New Roman" w:hAnsi="Times New Roman" w:hint="eastAsia"/>
          <w:noProof/>
          <w:lang w:eastAsia="ja-JP"/>
        </w:rPr>
        <w:t>4</w:t>
      </w:r>
      <w:r w:rsidR="00FF7FC1">
        <w:rPr>
          <w:rFonts w:ascii="Times New Roman" w:hAnsi="Times New Roman" w:hint="eastAsia"/>
          <w:noProof/>
          <w:lang w:eastAsia="ja-JP"/>
        </w:rPr>
        <w:t>8</w:t>
      </w:r>
    </w:p>
    <w:p w:rsidR="00F82DDA" w:rsidRPr="00F82DDA" w:rsidRDefault="00F82DDA" w:rsidP="00F82DDA">
      <w:pPr>
        <w:pStyle w:val="TOC2"/>
        <w:tabs>
          <w:tab w:val="right" w:leader="dot" w:pos="8486"/>
        </w:tabs>
        <w:rPr>
          <w:rFonts w:ascii="Times New Roman" w:hAnsi="Times New Roman"/>
          <w:noProof/>
          <w:lang w:eastAsia="ja-JP"/>
        </w:rPr>
      </w:pPr>
      <w:r w:rsidRPr="00097B58">
        <w:rPr>
          <w:rFonts w:ascii="Times New Roman" w:hAnsi="Times New Roman"/>
          <w:noProof/>
        </w:rPr>
        <w:t>6.</w:t>
      </w:r>
      <w:r>
        <w:rPr>
          <w:rFonts w:ascii="Times New Roman" w:hAnsi="Times New Roman" w:hint="eastAsia"/>
          <w:noProof/>
          <w:lang w:eastAsia="ja-JP"/>
        </w:rPr>
        <w:t>4</w:t>
      </w:r>
      <w:r w:rsidRPr="00097B58">
        <w:rPr>
          <w:rFonts w:ascii="Times New Roman" w:hAnsi="Times New Roman"/>
          <w:noProof/>
        </w:rPr>
        <w:t xml:space="preserve"> </w:t>
      </w:r>
      <w:r w:rsidRPr="00097B58">
        <w:rPr>
          <w:rFonts w:ascii="Times New Roman" w:hAnsi="Times New Roman" w:hint="eastAsia"/>
          <w:noProof/>
          <w:lang w:eastAsia="ja-JP"/>
        </w:rPr>
        <w:t xml:space="preserve">Usefulness of the Model of </w:t>
      </w:r>
      <w:r w:rsidRPr="00097B58">
        <w:rPr>
          <w:rFonts w:ascii="Times New Roman" w:hAnsi="Times New Roman"/>
          <w:noProof/>
          <w:lang w:eastAsia="ja-JP"/>
        </w:rPr>
        <w:t>the</w:t>
      </w:r>
      <w:r w:rsidRPr="00097B58">
        <w:rPr>
          <w:rFonts w:ascii="Times New Roman" w:hAnsi="Times New Roman" w:hint="eastAsia"/>
          <w:noProof/>
          <w:lang w:eastAsia="ja-JP"/>
        </w:rPr>
        <w:t xml:space="preserve"> Structure of Proof Construction</w:t>
      </w:r>
      <w:r w:rsidRPr="002A7C3C">
        <w:rPr>
          <w:rFonts w:ascii="Times New Roman" w:hAnsi="Times New Roman"/>
          <w:noProof/>
          <w:webHidden/>
        </w:rPr>
        <w:tab/>
      </w:r>
      <w:r>
        <w:rPr>
          <w:rFonts w:ascii="Times New Roman" w:hAnsi="Times New Roman" w:hint="eastAsia"/>
          <w:noProof/>
          <w:lang w:eastAsia="ja-JP"/>
        </w:rPr>
        <w:t>2</w:t>
      </w:r>
      <w:r w:rsidR="001453C5">
        <w:rPr>
          <w:rFonts w:ascii="Times New Roman" w:hAnsi="Times New Roman" w:hint="eastAsia"/>
          <w:noProof/>
          <w:lang w:eastAsia="ja-JP"/>
        </w:rPr>
        <w:t>45</w:t>
      </w:r>
    </w:p>
    <w:p w:rsidR="00680463" w:rsidRDefault="00680463" w:rsidP="00680463">
      <w:pPr>
        <w:pStyle w:val="TOC2"/>
        <w:tabs>
          <w:tab w:val="right" w:leader="dot" w:pos="8486"/>
        </w:tabs>
        <w:rPr>
          <w:rFonts w:ascii="Times New Roman" w:hAnsi="Times New Roman"/>
          <w:noProof/>
          <w:lang w:eastAsia="ja-JP"/>
        </w:rPr>
      </w:pPr>
      <w:r w:rsidRPr="00097B58">
        <w:rPr>
          <w:rFonts w:ascii="Times New Roman" w:hAnsi="Times New Roman"/>
          <w:noProof/>
        </w:rPr>
        <w:t>6.</w:t>
      </w:r>
      <w:r w:rsidR="00F82DDA">
        <w:rPr>
          <w:rFonts w:ascii="Times New Roman" w:hAnsi="Times New Roman" w:hint="eastAsia"/>
          <w:noProof/>
          <w:lang w:eastAsia="ja-JP"/>
        </w:rPr>
        <w:t>5</w:t>
      </w:r>
      <w:r w:rsidRPr="00097B58">
        <w:rPr>
          <w:rFonts w:ascii="Times New Roman" w:hAnsi="Times New Roman"/>
          <w:noProof/>
        </w:rPr>
        <w:t xml:space="preserve"> </w:t>
      </w:r>
      <w:r w:rsidRPr="00097B58">
        <w:rPr>
          <w:rFonts w:ascii="Times New Roman" w:hAnsi="Times New Roman" w:hint="eastAsia"/>
          <w:noProof/>
          <w:lang w:eastAsia="ja-JP"/>
        </w:rPr>
        <w:t>Pedagogial Suggestions</w:t>
      </w:r>
      <w:r w:rsidRPr="002A7C3C">
        <w:rPr>
          <w:rFonts w:ascii="Times New Roman" w:hAnsi="Times New Roman"/>
          <w:noProof/>
          <w:webHidden/>
        </w:rPr>
        <w:tab/>
      </w:r>
      <w:r w:rsidR="001453C5">
        <w:rPr>
          <w:rFonts w:ascii="Times New Roman" w:hAnsi="Times New Roman" w:hint="eastAsia"/>
          <w:noProof/>
          <w:lang w:eastAsia="ja-JP"/>
        </w:rPr>
        <w:t>248</w:t>
      </w:r>
    </w:p>
    <w:p w:rsidR="00F3367B" w:rsidRPr="002A7C3C" w:rsidRDefault="00F3367B" w:rsidP="00F3367B">
      <w:pPr>
        <w:pStyle w:val="TOC3"/>
        <w:tabs>
          <w:tab w:val="right" w:leader="dot" w:pos="8486"/>
        </w:tabs>
        <w:rPr>
          <w:rFonts w:ascii="Times New Roman" w:hAnsi="Times New Roman"/>
          <w:noProof/>
          <w:lang w:eastAsia="ja-JP" w:bidi="ar-SA"/>
        </w:rPr>
      </w:pPr>
      <w:r w:rsidRPr="002A7C3C">
        <w:rPr>
          <w:rFonts w:ascii="Times New Roman" w:eastAsia="Times" w:hAnsi="Times New Roman"/>
          <w:noProof/>
          <w:lang w:bidi="ar-SA"/>
        </w:rPr>
        <w:t>6.</w:t>
      </w:r>
      <w:r>
        <w:rPr>
          <w:rFonts w:ascii="Times New Roman" w:hAnsi="Times New Roman" w:hint="eastAsia"/>
          <w:noProof/>
          <w:lang w:eastAsia="ja-JP" w:bidi="ar-SA"/>
        </w:rPr>
        <w:t>5</w:t>
      </w:r>
      <w:r w:rsidRPr="002A7C3C">
        <w:rPr>
          <w:rFonts w:ascii="Times New Roman" w:eastAsia="Times" w:hAnsi="Times New Roman"/>
          <w:noProof/>
          <w:lang w:bidi="ar-SA"/>
        </w:rPr>
        <w:t xml:space="preserve">.1 </w:t>
      </w:r>
      <w:r w:rsidRPr="00F3367B">
        <w:rPr>
          <w:rFonts w:ascii="Times New Roman" w:hAnsi="Times New Roman"/>
        </w:rPr>
        <w:t>S</w:t>
      </w:r>
      <w:r w:rsidRPr="00F3367B">
        <w:rPr>
          <w:rFonts w:ascii="Times New Roman" w:hAnsi="Times New Roman" w:hint="eastAsia"/>
        </w:rPr>
        <w:t xml:space="preserve">uggestions for </w:t>
      </w:r>
      <w:r>
        <w:rPr>
          <w:rFonts w:ascii="Times New Roman" w:hAnsi="Times New Roman" w:hint="eastAsia"/>
          <w:lang w:eastAsia="ja-JP"/>
        </w:rPr>
        <w:t>S</w:t>
      </w:r>
      <w:r w:rsidRPr="00F3367B">
        <w:rPr>
          <w:rFonts w:ascii="Times New Roman" w:hAnsi="Times New Roman" w:hint="eastAsia"/>
        </w:rPr>
        <w:t>tudents</w:t>
      </w:r>
      <w:r>
        <w:rPr>
          <w:rFonts w:ascii="Times New Roman" w:hAnsi="Times New Roman" w:hint="eastAsia"/>
          <w:noProof/>
          <w:lang w:eastAsia="ja-JP" w:bidi="ar-SA"/>
        </w:rPr>
        <w:t xml:space="preserve"> </w:t>
      </w:r>
      <w:hyperlink w:anchor="_Toc315681323" w:history="1">
        <w:r w:rsidRPr="002A7C3C">
          <w:rPr>
            <w:rFonts w:ascii="Times New Roman" w:hAnsi="Times New Roman"/>
            <w:noProof/>
            <w:webHidden/>
          </w:rPr>
          <w:tab/>
        </w:r>
      </w:hyperlink>
      <w:r w:rsidR="001453C5">
        <w:rPr>
          <w:rFonts w:ascii="Times New Roman" w:hAnsi="Times New Roman" w:hint="eastAsia"/>
          <w:noProof/>
          <w:lang w:eastAsia="ja-JP"/>
        </w:rPr>
        <w:t>248</w:t>
      </w:r>
    </w:p>
    <w:p w:rsidR="00F3367B" w:rsidRPr="002A7C3C" w:rsidRDefault="00F3367B" w:rsidP="00F3367B">
      <w:pPr>
        <w:pStyle w:val="TOC3"/>
        <w:tabs>
          <w:tab w:val="right" w:leader="dot" w:pos="8486"/>
        </w:tabs>
        <w:rPr>
          <w:rFonts w:ascii="Times New Roman" w:hAnsi="Times New Roman"/>
          <w:noProof/>
          <w:lang w:eastAsia="ja-JP"/>
        </w:rPr>
      </w:pPr>
      <w:r w:rsidRPr="002A7C3C">
        <w:rPr>
          <w:rFonts w:ascii="Times New Roman" w:eastAsia="Times" w:hAnsi="Times New Roman"/>
          <w:noProof/>
          <w:lang w:bidi="ar-SA"/>
        </w:rPr>
        <w:t>6.</w:t>
      </w:r>
      <w:r>
        <w:rPr>
          <w:rFonts w:ascii="Times New Roman" w:hAnsi="Times New Roman" w:hint="eastAsia"/>
          <w:noProof/>
          <w:lang w:eastAsia="ja-JP" w:bidi="ar-SA"/>
        </w:rPr>
        <w:t>5</w:t>
      </w:r>
      <w:r w:rsidRPr="002A7C3C">
        <w:rPr>
          <w:rFonts w:ascii="Times New Roman" w:eastAsia="Times" w:hAnsi="Times New Roman"/>
          <w:noProof/>
          <w:lang w:bidi="ar-SA"/>
        </w:rPr>
        <w:t xml:space="preserve">.2 </w:t>
      </w:r>
      <w:r>
        <w:rPr>
          <w:rFonts w:ascii="Times New Roman" w:hAnsi="Times New Roman" w:hint="eastAsia"/>
          <w:noProof/>
          <w:lang w:eastAsia="ja-JP" w:bidi="ar-SA"/>
        </w:rPr>
        <w:t xml:space="preserve"> </w:t>
      </w:r>
      <w:r w:rsidR="006726EB">
        <w:rPr>
          <w:rFonts w:ascii="Times New Roman" w:hAnsi="Times New Roman" w:hint="eastAsia"/>
          <w:noProof/>
          <w:lang w:eastAsia="ja-JP" w:bidi="ar-SA"/>
        </w:rPr>
        <w:t>Suggestions for Instructors</w:t>
      </w:r>
      <w:r w:rsidRPr="002A7C3C">
        <w:rPr>
          <w:rFonts w:ascii="Times New Roman" w:eastAsia="Times" w:hAnsi="Times New Roman"/>
          <w:noProof/>
          <w:lang w:bidi="ar-SA"/>
        </w:rPr>
        <w:t xml:space="preserve"> </w:t>
      </w:r>
      <w:hyperlink w:anchor="_Toc315681323" w:history="1">
        <w:r w:rsidRPr="002A7C3C">
          <w:rPr>
            <w:rFonts w:ascii="Times New Roman" w:hAnsi="Times New Roman"/>
            <w:noProof/>
            <w:webHidden/>
          </w:rPr>
          <w:tab/>
        </w:r>
      </w:hyperlink>
      <w:r>
        <w:rPr>
          <w:rFonts w:ascii="Times New Roman" w:hAnsi="Times New Roman" w:hint="eastAsia"/>
          <w:noProof/>
          <w:lang w:eastAsia="ja-JP"/>
        </w:rPr>
        <w:t>2</w:t>
      </w:r>
      <w:r w:rsidR="001453C5">
        <w:rPr>
          <w:rFonts w:ascii="Times New Roman" w:hAnsi="Times New Roman" w:hint="eastAsia"/>
          <w:noProof/>
          <w:lang w:eastAsia="ja-JP"/>
        </w:rPr>
        <w:t>54</w:t>
      </w:r>
    </w:p>
    <w:p w:rsidR="00F3367B" w:rsidRPr="002A7C3C" w:rsidRDefault="00F3367B" w:rsidP="00F3367B">
      <w:pPr>
        <w:pStyle w:val="TOC3"/>
        <w:tabs>
          <w:tab w:val="right" w:leader="dot" w:pos="8486"/>
        </w:tabs>
        <w:rPr>
          <w:rFonts w:ascii="Times New Roman" w:hAnsi="Times New Roman"/>
          <w:noProof/>
          <w:lang w:eastAsia="ja-JP" w:bidi="ar-SA"/>
        </w:rPr>
      </w:pPr>
      <w:r w:rsidRPr="002A7C3C">
        <w:rPr>
          <w:rFonts w:ascii="Times New Roman" w:eastAsia="Times" w:hAnsi="Times New Roman"/>
          <w:noProof/>
          <w:lang w:bidi="ar-SA"/>
        </w:rPr>
        <w:t>6.</w:t>
      </w:r>
      <w:r>
        <w:rPr>
          <w:rFonts w:ascii="Times New Roman" w:hAnsi="Times New Roman" w:hint="eastAsia"/>
          <w:noProof/>
          <w:lang w:eastAsia="ja-JP" w:bidi="ar-SA"/>
        </w:rPr>
        <w:t>5</w:t>
      </w:r>
      <w:r w:rsidRPr="002A7C3C">
        <w:rPr>
          <w:rFonts w:ascii="Times New Roman" w:eastAsia="Times" w:hAnsi="Times New Roman"/>
          <w:noProof/>
          <w:lang w:bidi="ar-SA"/>
        </w:rPr>
        <w:t xml:space="preserve">.3 </w:t>
      </w:r>
      <w:r>
        <w:rPr>
          <w:rFonts w:ascii="Times New Roman" w:hAnsi="Times New Roman" w:hint="eastAsia"/>
          <w:noProof/>
          <w:lang w:eastAsia="ja-JP" w:bidi="ar-SA"/>
        </w:rPr>
        <w:t xml:space="preserve"> </w:t>
      </w:r>
      <w:r w:rsidR="00EA30AA">
        <w:rPr>
          <w:rFonts w:ascii="Times New Roman" w:hAnsi="Times New Roman" w:hint="eastAsia"/>
          <w:noProof/>
          <w:lang w:eastAsia="ja-JP" w:bidi="ar-SA"/>
        </w:rPr>
        <w:t>Algorithm</w:t>
      </w:r>
      <w:r w:rsidRPr="002A7C3C">
        <w:rPr>
          <w:rFonts w:ascii="Times New Roman" w:hAnsi="Times New Roman"/>
        </w:rPr>
        <w:t xml:space="preserve"> </w:t>
      </w:r>
      <w:r w:rsidR="00EA30AA">
        <w:rPr>
          <w:rFonts w:ascii="Times New Roman" w:hAnsi="Times New Roman" w:hint="eastAsia"/>
          <w:lang w:eastAsia="ja-JP"/>
        </w:rPr>
        <w:t>for Proof Construction</w:t>
      </w:r>
      <w:hyperlink w:anchor="_Toc315681323" w:history="1">
        <w:r w:rsidRPr="002A7C3C">
          <w:rPr>
            <w:rFonts w:ascii="Times New Roman" w:hAnsi="Times New Roman"/>
            <w:noProof/>
            <w:webHidden/>
          </w:rPr>
          <w:tab/>
        </w:r>
      </w:hyperlink>
      <w:r>
        <w:rPr>
          <w:rFonts w:ascii="Times New Roman" w:hAnsi="Times New Roman" w:hint="eastAsia"/>
          <w:noProof/>
          <w:lang w:eastAsia="ja-JP"/>
        </w:rPr>
        <w:t>2</w:t>
      </w:r>
      <w:r w:rsidR="001453C5">
        <w:rPr>
          <w:rFonts w:ascii="Times New Roman" w:hAnsi="Times New Roman" w:hint="eastAsia"/>
          <w:noProof/>
          <w:lang w:eastAsia="ja-JP"/>
        </w:rPr>
        <w:t>57</w:t>
      </w:r>
    </w:p>
    <w:p w:rsidR="00F3367B" w:rsidRPr="00EA30AA" w:rsidRDefault="00EA30AA" w:rsidP="00EA30AA">
      <w:pPr>
        <w:pStyle w:val="TOC3"/>
        <w:tabs>
          <w:tab w:val="right" w:leader="dot" w:pos="8486"/>
        </w:tabs>
        <w:rPr>
          <w:rFonts w:ascii="Times New Roman" w:hAnsi="Times New Roman"/>
          <w:noProof/>
          <w:lang w:eastAsia="ja-JP" w:bidi="ar-SA"/>
        </w:rPr>
      </w:pPr>
      <w:r w:rsidRPr="002A7C3C">
        <w:rPr>
          <w:rFonts w:ascii="Times New Roman" w:eastAsia="Times" w:hAnsi="Times New Roman"/>
          <w:noProof/>
          <w:lang w:bidi="ar-SA"/>
        </w:rPr>
        <w:t>6.</w:t>
      </w:r>
      <w:r>
        <w:rPr>
          <w:rFonts w:ascii="Times New Roman" w:hAnsi="Times New Roman" w:hint="eastAsia"/>
          <w:noProof/>
          <w:lang w:eastAsia="ja-JP" w:bidi="ar-SA"/>
        </w:rPr>
        <w:t>5</w:t>
      </w:r>
      <w:r w:rsidRPr="002A7C3C">
        <w:rPr>
          <w:rFonts w:ascii="Times New Roman" w:eastAsia="Times" w:hAnsi="Times New Roman"/>
          <w:noProof/>
          <w:lang w:bidi="ar-SA"/>
        </w:rPr>
        <w:t>.</w:t>
      </w:r>
      <w:r>
        <w:rPr>
          <w:rFonts w:ascii="Times New Roman" w:hAnsi="Times New Roman" w:hint="eastAsia"/>
          <w:noProof/>
          <w:lang w:eastAsia="ja-JP" w:bidi="ar-SA"/>
        </w:rPr>
        <w:t>4</w:t>
      </w:r>
      <w:r w:rsidRPr="002A7C3C">
        <w:rPr>
          <w:rFonts w:ascii="Times New Roman" w:eastAsia="Times" w:hAnsi="Times New Roman"/>
          <w:noProof/>
          <w:lang w:bidi="ar-SA"/>
        </w:rPr>
        <w:t xml:space="preserve"> </w:t>
      </w:r>
      <w:r>
        <w:rPr>
          <w:rFonts w:ascii="Times New Roman" w:hAnsi="Times New Roman" w:hint="eastAsia"/>
          <w:noProof/>
          <w:lang w:eastAsia="ja-JP" w:bidi="ar-SA"/>
        </w:rPr>
        <w:t xml:space="preserve"> Examples of the Use of Algorithm</w:t>
      </w:r>
      <w:hyperlink w:anchor="_Toc315681323" w:history="1">
        <w:r w:rsidRPr="002A7C3C">
          <w:rPr>
            <w:rFonts w:ascii="Times New Roman" w:hAnsi="Times New Roman"/>
            <w:noProof/>
            <w:webHidden/>
          </w:rPr>
          <w:tab/>
        </w:r>
      </w:hyperlink>
      <w:r w:rsidR="001453C5">
        <w:rPr>
          <w:rFonts w:ascii="Times New Roman" w:hAnsi="Times New Roman" w:hint="eastAsia"/>
          <w:noProof/>
          <w:lang w:eastAsia="ja-JP"/>
        </w:rPr>
        <w:t>261</w:t>
      </w:r>
    </w:p>
    <w:p w:rsidR="00680463" w:rsidRDefault="00680463" w:rsidP="00680463">
      <w:pPr>
        <w:pStyle w:val="TOC2"/>
        <w:tabs>
          <w:tab w:val="right" w:leader="dot" w:pos="8486"/>
        </w:tabs>
        <w:rPr>
          <w:rFonts w:ascii="Times New Roman" w:hAnsi="Times New Roman"/>
          <w:noProof/>
          <w:lang w:eastAsia="ja-JP"/>
        </w:rPr>
      </w:pPr>
      <w:r w:rsidRPr="00097B58">
        <w:rPr>
          <w:rFonts w:ascii="Times New Roman" w:hAnsi="Times New Roman"/>
          <w:noProof/>
        </w:rPr>
        <w:t>6.</w:t>
      </w:r>
      <w:r w:rsidRPr="00097B58">
        <w:rPr>
          <w:rFonts w:ascii="Times New Roman" w:hAnsi="Times New Roman" w:hint="eastAsia"/>
          <w:noProof/>
          <w:lang w:eastAsia="ja-JP"/>
        </w:rPr>
        <w:t>6</w:t>
      </w:r>
      <w:r w:rsidRPr="00097B58">
        <w:rPr>
          <w:rFonts w:ascii="Times New Roman" w:hAnsi="Times New Roman"/>
          <w:noProof/>
        </w:rPr>
        <w:t xml:space="preserve"> </w:t>
      </w:r>
      <w:r w:rsidRPr="00097B58">
        <w:rPr>
          <w:rFonts w:ascii="Times New Roman" w:hAnsi="Times New Roman" w:hint="eastAsia"/>
          <w:noProof/>
          <w:lang w:eastAsia="ja-JP"/>
        </w:rPr>
        <w:t>Conclusion</w:t>
      </w:r>
      <w:r w:rsidRPr="00097B58">
        <w:rPr>
          <w:rFonts w:ascii="Times New Roman" w:hAnsi="Times New Roman"/>
          <w:noProof/>
        </w:rPr>
        <w:t xml:space="preserve"> </w:t>
      </w:r>
      <w:r w:rsidRPr="002A7C3C">
        <w:rPr>
          <w:rFonts w:ascii="Times New Roman" w:hAnsi="Times New Roman"/>
          <w:noProof/>
          <w:webHidden/>
        </w:rPr>
        <w:tab/>
      </w:r>
      <w:r>
        <w:rPr>
          <w:rFonts w:ascii="Times New Roman" w:hAnsi="Times New Roman" w:hint="eastAsia"/>
          <w:noProof/>
          <w:lang w:eastAsia="ja-JP"/>
        </w:rPr>
        <w:t>27</w:t>
      </w:r>
      <w:r w:rsidR="001453C5">
        <w:rPr>
          <w:rFonts w:ascii="Times New Roman" w:hAnsi="Times New Roman" w:hint="eastAsia"/>
          <w:noProof/>
          <w:lang w:eastAsia="ja-JP"/>
        </w:rPr>
        <w:t>0</w:t>
      </w:r>
    </w:p>
    <w:p w:rsidR="00BF147B" w:rsidRPr="002A7C3C" w:rsidRDefault="00BF147B" w:rsidP="00BF147B">
      <w:pPr>
        <w:pStyle w:val="TOC3"/>
        <w:tabs>
          <w:tab w:val="right" w:leader="dot" w:pos="8486"/>
        </w:tabs>
        <w:rPr>
          <w:rFonts w:ascii="Times New Roman" w:hAnsi="Times New Roman"/>
          <w:noProof/>
          <w:lang w:eastAsia="ja-JP" w:bidi="ar-SA"/>
        </w:rPr>
      </w:pPr>
      <w:r w:rsidRPr="002A7C3C">
        <w:rPr>
          <w:rFonts w:ascii="Times New Roman" w:eastAsia="Times" w:hAnsi="Times New Roman"/>
          <w:noProof/>
          <w:lang w:bidi="ar-SA"/>
        </w:rPr>
        <w:t>6.</w:t>
      </w:r>
      <w:r>
        <w:rPr>
          <w:rFonts w:ascii="Times New Roman" w:hAnsi="Times New Roman" w:hint="eastAsia"/>
          <w:noProof/>
          <w:lang w:eastAsia="ja-JP" w:bidi="ar-SA"/>
        </w:rPr>
        <w:t>6</w:t>
      </w:r>
      <w:r w:rsidR="008861AC">
        <w:rPr>
          <w:rFonts w:ascii="Times New Roman" w:eastAsia="Times" w:hAnsi="Times New Roman"/>
          <w:noProof/>
          <w:lang w:bidi="ar-SA"/>
        </w:rPr>
        <w:t>.</w:t>
      </w:r>
      <w:r w:rsidR="008861AC">
        <w:rPr>
          <w:rFonts w:ascii="Times New Roman" w:hAnsi="Times New Roman" w:hint="eastAsia"/>
          <w:noProof/>
          <w:lang w:eastAsia="ja-JP" w:bidi="ar-SA"/>
        </w:rPr>
        <w:t>1</w:t>
      </w:r>
      <w:r w:rsidR="008861AC">
        <w:rPr>
          <w:rFonts w:ascii="Times New Roman" w:hAnsi="Times New Roman" w:hint="eastAsia"/>
          <w:noProof/>
          <w:lang w:eastAsia="ja-JP" w:bidi="ar-SA"/>
        </w:rPr>
        <w:tab/>
      </w:r>
      <w:r>
        <w:rPr>
          <w:rFonts w:ascii="Times New Roman" w:hAnsi="Times New Roman" w:hint="eastAsia"/>
          <w:lang w:eastAsia="ja-JP"/>
        </w:rPr>
        <w:t>Model of the Structure of Proof Construction</w:t>
      </w:r>
      <w:r>
        <w:rPr>
          <w:rFonts w:ascii="Times New Roman" w:hAnsi="Times New Roman" w:hint="eastAsia"/>
          <w:noProof/>
          <w:lang w:eastAsia="ja-JP" w:bidi="ar-SA"/>
        </w:rPr>
        <w:t xml:space="preserve"> </w:t>
      </w:r>
      <w:hyperlink w:anchor="_Toc315681323" w:history="1">
        <w:r w:rsidRPr="002A7C3C">
          <w:rPr>
            <w:rFonts w:ascii="Times New Roman" w:hAnsi="Times New Roman"/>
            <w:noProof/>
            <w:webHidden/>
          </w:rPr>
          <w:tab/>
        </w:r>
      </w:hyperlink>
      <w:r>
        <w:rPr>
          <w:rFonts w:ascii="Times New Roman" w:hAnsi="Times New Roman" w:hint="eastAsia"/>
          <w:noProof/>
          <w:lang w:eastAsia="ja-JP"/>
        </w:rPr>
        <w:t>2</w:t>
      </w:r>
      <w:r w:rsidR="001453C5">
        <w:rPr>
          <w:rFonts w:ascii="Times New Roman" w:hAnsi="Times New Roman" w:hint="eastAsia"/>
          <w:noProof/>
          <w:lang w:eastAsia="ja-JP"/>
        </w:rPr>
        <w:t>71</w:t>
      </w:r>
    </w:p>
    <w:p w:rsidR="00BF147B" w:rsidRPr="002A7C3C" w:rsidRDefault="00BF147B" w:rsidP="00BF147B">
      <w:pPr>
        <w:pStyle w:val="TOC3"/>
        <w:tabs>
          <w:tab w:val="right" w:leader="dot" w:pos="8486"/>
        </w:tabs>
        <w:rPr>
          <w:rFonts w:ascii="Times New Roman" w:hAnsi="Times New Roman"/>
          <w:noProof/>
          <w:lang w:eastAsia="ja-JP"/>
        </w:rPr>
      </w:pPr>
      <w:r w:rsidRPr="002A7C3C">
        <w:rPr>
          <w:rFonts w:ascii="Times New Roman" w:eastAsia="Times" w:hAnsi="Times New Roman"/>
          <w:noProof/>
          <w:lang w:bidi="ar-SA"/>
        </w:rPr>
        <w:t>6.</w:t>
      </w:r>
      <w:r>
        <w:rPr>
          <w:rFonts w:ascii="Times New Roman" w:hAnsi="Times New Roman" w:hint="eastAsia"/>
          <w:noProof/>
          <w:lang w:eastAsia="ja-JP" w:bidi="ar-SA"/>
        </w:rPr>
        <w:t>6</w:t>
      </w:r>
      <w:r w:rsidR="008861AC">
        <w:rPr>
          <w:rFonts w:ascii="Times New Roman" w:eastAsia="Times" w:hAnsi="Times New Roman"/>
          <w:noProof/>
          <w:lang w:bidi="ar-SA"/>
        </w:rPr>
        <w:t>.2</w:t>
      </w:r>
      <w:r w:rsidR="008861AC">
        <w:rPr>
          <w:rFonts w:ascii="Times New Roman" w:hAnsi="Times New Roman" w:hint="eastAsia"/>
          <w:noProof/>
          <w:lang w:eastAsia="ja-JP" w:bidi="ar-SA"/>
        </w:rPr>
        <w:tab/>
      </w:r>
      <w:r>
        <w:rPr>
          <w:rFonts w:ascii="Times New Roman" w:hAnsi="Times New Roman" w:hint="eastAsia"/>
          <w:noProof/>
          <w:lang w:eastAsia="ja-JP" w:bidi="ar-SA"/>
        </w:rPr>
        <w:t xml:space="preserve">Sources of </w:t>
      </w:r>
      <w:r w:rsidR="008861AC">
        <w:rPr>
          <w:rFonts w:ascii="Times New Roman" w:hAnsi="Times New Roman" w:hint="eastAsia"/>
          <w:noProof/>
          <w:lang w:eastAsia="ja-JP" w:bidi="ar-SA"/>
        </w:rPr>
        <w:t>S</w:t>
      </w:r>
      <w:r>
        <w:rPr>
          <w:rFonts w:ascii="Times New Roman" w:hAnsi="Times New Roman" w:hint="eastAsia"/>
          <w:noProof/>
          <w:lang w:eastAsia="ja-JP" w:bidi="ar-SA"/>
        </w:rPr>
        <w:t>tudents</w:t>
      </w:r>
      <w:r>
        <w:rPr>
          <w:rFonts w:ascii="Times New Roman" w:hAnsi="Times New Roman"/>
          <w:noProof/>
          <w:lang w:eastAsia="ja-JP" w:bidi="ar-SA"/>
        </w:rPr>
        <w:t>’</w:t>
      </w:r>
      <w:r>
        <w:rPr>
          <w:rFonts w:ascii="Times New Roman" w:hAnsi="Times New Roman" w:hint="eastAsia"/>
          <w:noProof/>
          <w:lang w:eastAsia="ja-JP" w:bidi="ar-SA"/>
        </w:rPr>
        <w:t xml:space="preserve"> </w:t>
      </w:r>
      <w:r w:rsidR="008861AC">
        <w:rPr>
          <w:rFonts w:ascii="Times New Roman" w:hAnsi="Times New Roman" w:hint="eastAsia"/>
          <w:noProof/>
          <w:lang w:eastAsia="ja-JP" w:bidi="ar-SA"/>
        </w:rPr>
        <w:t>D</w:t>
      </w:r>
      <w:r>
        <w:rPr>
          <w:rFonts w:ascii="Times New Roman" w:hAnsi="Times New Roman" w:hint="eastAsia"/>
          <w:noProof/>
          <w:lang w:eastAsia="ja-JP" w:bidi="ar-SA"/>
        </w:rPr>
        <w:t xml:space="preserve">ifficulties with </w:t>
      </w:r>
      <w:r w:rsidR="008861AC">
        <w:rPr>
          <w:rFonts w:ascii="Times New Roman" w:hAnsi="Times New Roman" w:hint="eastAsia"/>
          <w:noProof/>
          <w:lang w:eastAsia="ja-JP" w:bidi="ar-SA"/>
        </w:rPr>
        <w:t>P</w:t>
      </w:r>
      <w:r>
        <w:rPr>
          <w:rFonts w:ascii="Times New Roman" w:hAnsi="Times New Roman" w:hint="eastAsia"/>
          <w:noProof/>
          <w:lang w:eastAsia="ja-JP" w:bidi="ar-SA"/>
        </w:rPr>
        <w:t xml:space="preserve">roof </w:t>
      </w:r>
      <w:r w:rsidR="008861AC">
        <w:rPr>
          <w:rFonts w:ascii="Times New Roman" w:hAnsi="Times New Roman" w:hint="eastAsia"/>
          <w:noProof/>
          <w:lang w:eastAsia="ja-JP" w:bidi="ar-SA"/>
        </w:rPr>
        <w:t>C</w:t>
      </w:r>
      <w:r>
        <w:rPr>
          <w:rFonts w:ascii="Times New Roman" w:hAnsi="Times New Roman" w:hint="eastAsia"/>
          <w:noProof/>
          <w:lang w:eastAsia="ja-JP" w:bidi="ar-SA"/>
        </w:rPr>
        <w:t>onstruction</w:t>
      </w:r>
      <w:r w:rsidRPr="002A7C3C">
        <w:rPr>
          <w:rFonts w:ascii="Times New Roman" w:eastAsia="Times" w:hAnsi="Times New Roman"/>
          <w:noProof/>
          <w:lang w:bidi="ar-SA"/>
        </w:rPr>
        <w:t xml:space="preserve"> </w:t>
      </w:r>
      <w:hyperlink w:anchor="_Toc315681323" w:history="1">
        <w:r w:rsidRPr="002A7C3C">
          <w:rPr>
            <w:rFonts w:ascii="Times New Roman" w:hAnsi="Times New Roman"/>
            <w:noProof/>
            <w:webHidden/>
          </w:rPr>
          <w:tab/>
        </w:r>
      </w:hyperlink>
      <w:r>
        <w:rPr>
          <w:rFonts w:ascii="Times New Roman" w:hAnsi="Times New Roman" w:hint="eastAsia"/>
          <w:noProof/>
          <w:lang w:eastAsia="ja-JP"/>
        </w:rPr>
        <w:t>2</w:t>
      </w:r>
      <w:r w:rsidR="001453C5">
        <w:rPr>
          <w:rFonts w:ascii="Times New Roman" w:hAnsi="Times New Roman" w:hint="eastAsia"/>
          <w:noProof/>
          <w:lang w:eastAsia="ja-JP"/>
        </w:rPr>
        <w:t>72</w:t>
      </w:r>
    </w:p>
    <w:p w:rsidR="00BF147B" w:rsidRDefault="00BF147B" w:rsidP="00BF147B">
      <w:pPr>
        <w:pStyle w:val="TOC3"/>
        <w:tabs>
          <w:tab w:val="right" w:leader="dot" w:pos="8486"/>
        </w:tabs>
        <w:rPr>
          <w:rFonts w:ascii="Times New Roman" w:hAnsi="Times New Roman"/>
          <w:noProof/>
          <w:lang w:eastAsia="ja-JP"/>
        </w:rPr>
      </w:pPr>
      <w:r w:rsidRPr="002A7C3C">
        <w:rPr>
          <w:rFonts w:ascii="Times New Roman" w:eastAsia="Times" w:hAnsi="Times New Roman"/>
          <w:noProof/>
          <w:lang w:bidi="ar-SA"/>
        </w:rPr>
        <w:t>6.</w:t>
      </w:r>
      <w:r>
        <w:rPr>
          <w:rFonts w:ascii="Times New Roman" w:hAnsi="Times New Roman" w:hint="eastAsia"/>
          <w:noProof/>
          <w:lang w:eastAsia="ja-JP" w:bidi="ar-SA"/>
        </w:rPr>
        <w:t>6</w:t>
      </w:r>
      <w:r w:rsidR="008861AC">
        <w:rPr>
          <w:rFonts w:ascii="Times New Roman" w:eastAsia="Times" w:hAnsi="Times New Roman"/>
          <w:noProof/>
          <w:lang w:bidi="ar-SA"/>
        </w:rPr>
        <w:t>.3</w:t>
      </w:r>
      <w:r w:rsidR="008861AC">
        <w:rPr>
          <w:rFonts w:ascii="Times New Roman" w:hAnsi="Times New Roman" w:hint="eastAsia"/>
          <w:noProof/>
          <w:lang w:eastAsia="ja-JP" w:bidi="ar-SA"/>
        </w:rPr>
        <w:tab/>
        <w:t>Usefulness of the Model of the Structure of Proof Construction</w:t>
      </w:r>
      <w:hyperlink w:anchor="_Toc315681323" w:history="1">
        <w:r w:rsidRPr="002A7C3C">
          <w:rPr>
            <w:rFonts w:ascii="Times New Roman" w:hAnsi="Times New Roman"/>
            <w:noProof/>
            <w:webHidden/>
          </w:rPr>
          <w:tab/>
        </w:r>
      </w:hyperlink>
      <w:r>
        <w:rPr>
          <w:rFonts w:ascii="Times New Roman" w:hAnsi="Times New Roman" w:hint="eastAsia"/>
          <w:noProof/>
          <w:lang w:eastAsia="ja-JP"/>
        </w:rPr>
        <w:t>2</w:t>
      </w:r>
      <w:r w:rsidR="001453C5">
        <w:rPr>
          <w:rFonts w:ascii="Times New Roman" w:hAnsi="Times New Roman" w:hint="eastAsia"/>
          <w:noProof/>
          <w:lang w:eastAsia="ja-JP"/>
        </w:rPr>
        <w:t>73</w:t>
      </w:r>
    </w:p>
    <w:p w:rsidR="008861AC" w:rsidRDefault="008861AC" w:rsidP="008861AC">
      <w:pPr>
        <w:pStyle w:val="TOC3"/>
        <w:tabs>
          <w:tab w:val="right" w:leader="dot" w:pos="8486"/>
        </w:tabs>
        <w:rPr>
          <w:rFonts w:ascii="Times New Roman" w:hAnsi="Times New Roman"/>
          <w:noProof/>
          <w:lang w:eastAsia="ja-JP"/>
        </w:rPr>
      </w:pPr>
      <w:r w:rsidRPr="002A7C3C">
        <w:rPr>
          <w:rFonts w:ascii="Times New Roman" w:eastAsia="Times" w:hAnsi="Times New Roman"/>
          <w:noProof/>
          <w:lang w:bidi="ar-SA"/>
        </w:rPr>
        <w:t>6.</w:t>
      </w:r>
      <w:r>
        <w:rPr>
          <w:rFonts w:ascii="Times New Roman" w:hAnsi="Times New Roman" w:hint="eastAsia"/>
          <w:noProof/>
          <w:lang w:eastAsia="ja-JP" w:bidi="ar-SA"/>
        </w:rPr>
        <w:t>6</w:t>
      </w:r>
      <w:r w:rsidRPr="002A7C3C">
        <w:rPr>
          <w:rFonts w:ascii="Times New Roman" w:eastAsia="Times" w:hAnsi="Times New Roman"/>
          <w:noProof/>
          <w:lang w:bidi="ar-SA"/>
        </w:rPr>
        <w:t>.</w:t>
      </w:r>
      <w:r>
        <w:rPr>
          <w:rFonts w:ascii="Times New Roman" w:hAnsi="Times New Roman" w:hint="eastAsia"/>
          <w:noProof/>
          <w:lang w:eastAsia="ja-JP" w:bidi="ar-SA"/>
        </w:rPr>
        <w:t>4</w:t>
      </w:r>
      <w:r>
        <w:rPr>
          <w:rFonts w:ascii="Times New Roman" w:hAnsi="Times New Roman" w:hint="eastAsia"/>
          <w:noProof/>
          <w:lang w:eastAsia="ja-JP" w:bidi="ar-SA"/>
        </w:rPr>
        <w:tab/>
        <w:t>Pedagogical Suggestions</w:t>
      </w:r>
      <w:hyperlink w:anchor="_Toc315681323" w:history="1">
        <w:r w:rsidRPr="002A7C3C">
          <w:rPr>
            <w:rFonts w:ascii="Times New Roman" w:hAnsi="Times New Roman"/>
            <w:noProof/>
            <w:webHidden/>
          </w:rPr>
          <w:tab/>
        </w:r>
      </w:hyperlink>
      <w:r w:rsidR="001453C5">
        <w:rPr>
          <w:rFonts w:ascii="Times New Roman" w:hAnsi="Times New Roman" w:hint="eastAsia"/>
          <w:noProof/>
          <w:lang w:eastAsia="ja-JP"/>
        </w:rPr>
        <w:t>273</w:t>
      </w:r>
    </w:p>
    <w:p w:rsidR="00680463" w:rsidRDefault="00680463" w:rsidP="00680463">
      <w:pPr>
        <w:pStyle w:val="TOC2"/>
        <w:tabs>
          <w:tab w:val="right" w:leader="dot" w:pos="8486"/>
        </w:tabs>
        <w:rPr>
          <w:rFonts w:ascii="Times New Roman" w:hAnsi="Times New Roman"/>
          <w:noProof/>
          <w:lang w:eastAsia="ja-JP"/>
        </w:rPr>
      </w:pPr>
      <w:r w:rsidRPr="00097B58">
        <w:rPr>
          <w:rFonts w:ascii="Times New Roman" w:hAnsi="Times New Roman"/>
          <w:noProof/>
        </w:rPr>
        <w:t>6.</w:t>
      </w:r>
      <w:r>
        <w:rPr>
          <w:rFonts w:ascii="Times New Roman" w:hAnsi="Times New Roman" w:hint="eastAsia"/>
          <w:noProof/>
          <w:lang w:eastAsia="ja-JP"/>
        </w:rPr>
        <w:t>7</w:t>
      </w:r>
      <w:r w:rsidRPr="00097B58">
        <w:rPr>
          <w:rFonts w:ascii="Times New Roman" w:hAnsi="Times New Roman"/>
          <w:noProof/>
        </w:rPr>
        <w:t xml:space="preserve"> </w:t>
      </w:r>
      <w:r>
        <w:rPr>
          <w:rFonts w:ascii="Times New Roman" w:hAnsi="Times New Roman" w:hint="eastAsia"/>
          <w:noProof/>
          <w:lang w:eastAsia="ja-JP"/>
        </w:rPr>
        <w:t>Limitations</w:t>
      </w:r>
      <w:r w:rsidRPr="002A7C3C">
        <w:rPr>
          <w:rFonts w:ascii="Times New Roman" w:hAnsi="Times New Roman"/>
          <w:noProof/>
          <w:webHidden/>
        </w:rPr>
        <w:tab/>
      </w:r>
      <w:r>
        <w:rPr>
          <w:rFonts w:ascii="Times New Roman" w:hAnsi="Times New Roman" w:hint="eastAsia"/>
          <w:noProof/>
          <w:lang w:eastAsia="ja-JP"/>
        </w:rPr>
        <w:t>2</w:t>
      </w:r>
      <w:r w:rsidR="00F82DDA">
        <w:rPr>
          <w:rFonts w:ascii="Times New Roman" w:hAnsi="Times New Roman" w:hint="eastAsia"/>
          <w:noProof/>
          <w:lang w:eastAsia="ja-JP"/>
        </w:rPr>
        <w:t>7</w:t>
      </w:r>
      <w:r w:rsidR="001453C5">
        <w:rPr>
          <w:rFonts w:ascii="Times New Roman" w:hAnsi="Times New Roman" w:hint="eastAsia"/>
          <w:noProof/>
          <w:lang w:eastAsia="ja-JP"/>
        </w:rPr>
        <w:t>4</w:t>
      </w:r>
    </w:p>
    <w:p w:rsidR="00680463" w:rsidRDefault="00680463" w:rsidP="00680463">
      <w:pPr>
        <w:pStyle w:val="TOC2"/>
        <w:tabs>
          <w:tab w:val="right" w:leader="dot" w:pos="8486"/>
        </w:tabs>
        <w:rPr>
          <w:rFonts w:ascii="Times New Roman" w:hAnsi="Times New Roman"/>
          <w:noProof/>
          <w:lang w:eastAsia="ja-JP"/>
        </w:rPr>
      </w:pPr>
      <w:r w:rsidRPr="00097B58">
        <w:rPr>
          <w:rFonts w:ascii="Times New Roman" w:hAnsi="Times New Roman"/>
          <w:noProof/>
        </w:rPr>
        <w:t>6.</w:t>
      </w:r>
      <w:r>
        <w:rPr>
          <w:rFonts w:ascii="Times New Roman" w:hAnsi="Times New Roman" w:hint="eastAsia"/>
          <w:noProof/>
          <w:lang w:eastAsia="ja-JP"/>
        </w:rPr>
        <w:t>8</w:t>
      </w:r>
      <w:r w:rsidRPr="00097B58">
        <w:rPr>
          <w:rFonts w:ascii="Times New Roman" w:hAnsi="Times New Roman"/>
          <w:noProof/>
        </w:rPr>
        <w:t xml:space="preserve"> </w:t>
      </w:r>
      <w:r>
        <w:rPr>
          <w:rFonts w:ascii="Times New Roman" w:hAnsi="Times New Roman" w:hint="eastAsia"/>
          <w:noProof/>
          <w:lang w:eastAsia="ja-JP"/>
        </w:rPr>
        <w:t>Future Research</w:t>
      </w:r>
      <w:r w:rsidRPr="002A7C3C">
        <w:rPr>
          <w:rFonts w:ascii="Times New Roman" w:hAnsi="Times New Roman"/>
          <w:noProof/>
          <w:webHidden/>
        </w:rPr>
        <w:tab/>
      </w:r>
      <w:r>
        <w:rPr>
          <w:rFonts w:ascii="Times New Roman" w:hAnsi="Times New Roman" w:hint="eastAsia"/>
          <w:noProof/>
          <w:lang w:eastAsia="ja-JP"/>
        </w:rPr>
        <w:t>2</w:t>
      </w:r>
      <w:r w:rsidR="00F82DDA">
        <w:rPr>
          <w:rFonts w:ascii="Times New Roman" w:hAnsi="Times New Roman" w:hint="eastAsia"/>
          <w:noProof/>
          <w:lang w:eastAsia="ja-JP"/>
        </w:rPr>
        <w:t>7</w:t>
      </w:r>
      <w:r w:rsidR="001453C5">
        <w:rPr>
          <w:rFonts w:ascii="Times New Roman" w:hAnsi="Times New Roman" w:hint="eastAsia"/>
          <w:noProof/>
          <w:lang w:eastAsia="ja-JP"/>
        </w:rPr>
        <w:t>5</w:t>
      </w:r>
    </w:p>
    <w:p w:rsidR="00680463" w:rsidRDefault="00680463" w:rsidP="00680463">
      <w:pPr>
        <w:pStyle w:val="TOC1"/>
        <w:rPr>
          <w:rFonts w:ascii="Times New Roman" w:hAnsi="Times New Roman"/>
          <w:webHidden/>
          <w:lang w:eastAsia="ja-JP"/>
        </w:rPr>
      </w:pPr>
      <w:r w:rsidRPr="00877C32">
        <w:rPr>
          <w:rFonts w:ascii="Times New Roman" w:hAnsi="Times New Roman"/>
        </w:rPr>
        <w:t>References</w:t>
      </w:r>
      <w:r w:rsidRPr="00877C32">
        <w:rPr>
          <w:rFonts w:ascii="Times New Roman" w:hAnsi="Times New Roman"/>
          <w:webHidden/>
        </w:rPr>
        <w:tab/>
      </w:r>
      <w:r>
        <w:rPr>
          <w:rFonts w:ascii="Times New Roman" w:hAnsi="Times New Roman" w:hint="eastAsia"/>
          <w:webHidden/>
          <w:lang w:eastAsia="ja-JP"/>
        </w:rPr>
        <w:t>2</w:t>
      </w:r>
      <w:r w:rsidR="00DB7EDD">
        <w:rPr>
          <w:rFonts w:ascii="Times New Roman" w:hAnsi="Times New Roman" w:hint="eastAsia"/>
          <w:webHidden/>
          <w:lang w:eastAsia="ja-JP"/>
        </w:rPr>
        <w:t>7</w:t>
      </w:r>
      <w:r w:rsidR="001453C5">
        <w:rPr>
          <w:rFonts w:ascii="Times New Roman" w:hAnsi="Times New Roman" w:hint="eastAsia"/>
          <w:webHidden/>
          <w:lang w:eastAsia="ja-JP"/>
        </w:rPr>
        <w:t>6</w:t>
      </w:r>
    </w:p>
    <w:p w:rsidR="00A717E9" w:rsidRDefault="00A717E9" w:rsidP="00A717E9">
      <w:pPr>
        <w:pStyle w:val="TOC1"/>
        <w:rPr>
          <w:rFonts w:ascii="Times New Roman" w:hAnsi="Times New Roman"/>
          <w:webHidden/>
          <w:lang w:eastAsia="ja-JP"/>
        </w:rPr>
      </w:pPr>
      <w:r>
        <w:rPr>
          <w:rFonts w:ascii="Times New Roman" w:hAnsi="Times New Roman" w:hint="eastAsia"/>
          <w:lang w:eastAsia="ja-JP"/>
        </w:rPr>
        <w:t>Appendix A</w:t>
      </w:r>
      <w:r w:rsidRPr="00877C32">
        <w:rPr>
          <w:rFonts w:ascii="Times New Roman" w:hAnsi="Times New Roman"/>
          <w:webHidden/>
        </w:rPr>
        <w:tab/>
      </w:r>
      <w:r>
        <w:rPr>
          <w:rFonts w:ascii="Times New Roman" w:hAnsi="Times New Roman" w:hint="eastAsia"/>
          <w:webHidden/>
          <w:lang w:eastAsia="ja-JP"/>
        </w:rPr>
        <w:t>28</w:t>
      </w:r>
      <w:r w:rsidR="00515F1A">
        <w:rPr>
          <w:rFonts w:ascii="Times New Roman" w:hAnsi="Times New Roman"/>
          <w:webHidden/>
          <w:lang w:eastAsia="ja-JP"/>
        </w:rPr>
        <w:t>5</w:t>
      </w:r>
    </w:p>
    <w:p w:rsidR="00A717E9" w:rsidRPr="00A717E9" w:rsidRDefault="00A717E9" w:rsidP="00A717E9">
      <w:pPr>
        <w:rPr>
          <w:lang w:bidi="en-US"/>
        </w:rPr>
      </w:pPr>
    </w:p>
    <w:p w:rsidR="00680463" w:rsidRDefault="00680463" w:rsidP="00CE7F04">
      <w:pPr>
        <w:pStyle w:val="Title"/>
      </w:pPr>
    </w:p>
    <w:p w:rsidR="00680463" w:rsidRDefault="00680463" w:rsidP="00680463">
      <w:pPr>
        <w:rPr>
          <w:lang w:bidi="en-US"/>
        </w:rPr>
      </w:pPr>
    </w:p>
    <w:p w:rsidR="00680463" w:rsidRDefault="00680463" w:rsidP="00680463">
      <w:pPr>
        <w:rPr>
          <w:lang w:bidi="en-US"/>
        </w:rPr>
      </w:pPr>
    </w:p>
    <w:p w:rsidR="00680463" w:rsidRDefault="00680463" w:rsidP="00680463">
      <w:pPr>
        <w:rPr>
          <w:lang w:bidi="en-US"/>
        </w:rPr>
      </w:pPr>
    </w:p>
    <w:p w:rsidR="00680463" w:rsidRPr="00B53C5C" w:rsidRDefault="00680463" w:rsidP="00CE7F04">
      <w:pPr>
        <w:pStyle w:val="Title"/>
      </w:pPr>
      <w:r>
        <w:rPr>
          <w:rFonts w:hint="eastAsia"/>
        </w:rPr>
        <w:lastRenderedPageBreak/>
        <w:t>List of Tables</w:t>
      </w:r>
    </w:p>
    <w:p w:rsidR="00680463" w:rsidRPr="00B53C5C" w:rsidRDefault="00680463" w:rsidP="00680463">
      <w:pPr>
        <w:pStyle w:val="TOC1"/>
        <w:rPr>
          <w:rFonts w:ascii="Times New Roman" w:hAnsi="Times New Roman"/>
          <w:lang w:eastAsia="ja-JP" w:bidi="ar-SA"/>
        </w:rPr>
      </w:pPr>
      <w:r>
        <w:rPr>
          <w:rFonts w:ascii="Times New Roman" w:hAnsi="Times New Roman" w:hint="eastAsia"/>
          <w:lang w:eastAsia="ja-JP"/>
        </w:rPr>
        <w:t>Table</w:t>
      </w:r>
      <w:r>
        <w:rPr>
          <w:rFonts w:ascii="Times New Roman" w:hAnsi="Times New Roman" w:hint="eastAsia"/>
          <w:lang w:eastAsia="ja-JP"/>
        </w:rPr>
        <w:tab/>
      </w:r>
      <w:r w:rsidRPr="000857F4">
        <w:rPr>
          <w:rFonts w:ascii="Times New Roman" w:hAnsi="Times New Roman"/>
        </w:rPr>
        <w:t xml:space="preserve"> </w:t>
      </w:r>
      <w:r w:rsidRPr="00B53C5C">
        <w:rPr>
          <w:rFonts w:ascii="Times New Roman" w:hAnsi="Times New Roman"/>
          <w:webHidden/>
        </w:rPr>
        <w:tab/>
      </w:r>
      <w:r w:rsidR="00027EF9">
        <w:rPr>
          <w:rFonts w:ascii="Times New Roman" w:hAnsi="Times New Roman" w:hint="eastAsia"/>
          <w:webHidden/>
          <w:lang w:eastAsia="ja-JP"/>
        </w:rPr>
        <w:t>Page</w:t>
      </w:r>
    </w:p>
    <w:p w:rsidR="00680463" w:rsidRPr="00B53C5C" w:rsidRDefault="0042493C" w:rsidP="00680463">
      <w:pPr>
        <w:pStyle w:val="TOC1"/>
        <w:spacing w:line="240" w:lineRule="auto"/>
        <w:rPr>
          <w:rFonts w:ascii="Times New Roman" w:hAnsi="Times New Roman"/>
          <w:lang w:eastAsia="ja-JP"/>
        </w:rPr>
      </w:pPr>
      <w:r>
        <w:rPr>
          <w:rFonts w:ascii="Times New Roman" w:hAnsi="Times New Roman" w:hint="eastAsia"/>
          <w:lang w:eastAsia="ja-JP"/>
        </w:rPr>
        <w:t>3.</w:t>
      </w:r>
      <w:r w:rsidR="00680463">
        <w:rPr>
          <w:rFonts w:ascii="Times New Roman" w:hAnsi="Times New Roman" w:hint="eastAsia"/>
          <w:lang w:eastAsia="ja-JP"/>
        </w:rPr>
        <w:t>1:</w:t>
      </w:r>
      <w:r w:rsidR="00680463">
        <w:rPr>
          <w:rFonts w:ascii="Times New Roman" w:hAnsi="Times New Roman" w:hint="eastAsia"/>
          <w:lang w:eastAsia="ja-JP"/>
        </w:rPr>
        <w:tab/>
      </w:r>
      <w:r w:rsidR="00680463" w:rsidRPr="003B41CB">
        <w:rPr>
          <w:rFonts w:ascii="Times New Roman" w:hAnsi="Times New Roman"/>
        </w:rPr>
        <w:t xml:space="preserve"> </w:t>
      </w:r>
      <w:r w:rsidR="00D77369">
        <w:rPr>
          <w:rFonts w:ascii="Times New Roman" w:hAnsi="Times New Roman" w:hint="eastAsia"/>
          <w:lang w:eastAsia="ja-JP"/>
        </w:rPr>
        <w:t>Aspects of Proof Construction</w:t>
      </w:r>
      <w:r w:rsidR="00680463" w:rsidRPr="00B53C5C">
        <w:rPr>
          <w:rFonts w:ascii="Times New Roman" w:hAnsi="Times New Roman"/>
          <w:webHidden/>
        </w:rPr>
        <w:tab/>
      </w:r>
      <w:r w:rsidR="00D77369">
        <w:rPr>
          <w:rFonts w:ascii="Times New Roman" w:hAnsi="Times New Roman" w:hint="eastAsia"/>
          <w:webHidden/>
          <w:lang w:eastAsia="ja-JP"/>
        </w:rPr>
        <w:t>4</w:t>
      </w:r>
      <w:r w:rsidR="00DB135D">
        <w:rPr>
          <w:rFonts w:ascii="Times New Roman" w:hAnsi="Times New Roman" w:hint="eastAsia"/>
          <w:webHidden/>
          <w:lang w:eastAsia="ja-JP"/>
        </w:rPr>
        <w:t>1</w:t>
      </w:r>
    </w:p>
    <w:p w:rsidR="00680463" w:rsidRPr="00B53C5C" w:rsidRDefault="00D77369" w:rsidP="00680463">
      <w:pPr>
        <w:pStyle w:val="TOC1"/>
        <w:spacing w:line="240" w:lineRule="auto"/>
        <w:rPr>
          <w:rFonts w:ascii="Times New Roman" w:hAnsi="Times New Roman"/>
          <w:lang w:eastAsia="ja-JP"/>
        </w:rPr>
      </w:pPr>
      <w:r>
        <w:rPr>
          <w:rFonts w:ascii="Times New Roman" w:hAnsi="Times New Roman" w:hint="eastAsia"/>
          <w:lang w:eastAsia="ja-JP"/>
        </w:rPr>
        <w:t>3.</w:t>
      </w:r>
      <w:r w:rsidR="00680463">
        <w:rPr>
          <w:rFonts w:ascii="Times New Roman" w:hAnsi="Times New Roman" w:hint="eastAsia"/>
          <w:lang w:eastAsia="ja-JP"/>
        </w:rPr>
        <w:t>2:</w:t>
      </w:r>
      <w:r w:rsidR="00680463">
        <w:rPr>
          <w:rFonts w:ascii="Times New Roman" w:hAnsi="Times New Roman" w:hint="eastAsia"/>
          <w:lang w:eastAsia="ja-JP"/>
        </w:rPr>
        <w:tab/>
      </w:r>
      <w:r w:rsidR="00680463" w:rsidRPr="003B41CB">
        <w:rPr>
          <w:rFonts w:ascii="Times New Roman" w:hAnsi="Times New Roman"/>
        </w:rPr>
        <w:t xml:space="preserve"> </w:t>
      </w:r>
      <w:r w:rsidR="00406C51">
        <w:rPr>
          <w:rFonts w:ascii="Times New Roman" w:hAnsi="Times New Roman" w:hint="eastAsia"/>
          <w:lang w:eastAsia="ja-JP"/>
        </w:rPr>
        <w:t>S</w:t>
      </w:r>
      <w:r>
        <w:rPr>
          <w:rFonts w:ascii="Times New Roman" w:hAnsi="Times New Roman" w:hint="eastAsia"/>
          <w:lang w:eastAsia="ja-JP"/>
        </w:rPr>
        <w:t>trucure of the Reasnoing Activity</w:t>
      </w:r>
      <w:r w:rsidR="00680463" w:rsidRPr="00B53C5C">
        <w:rPr>
          <w:rFonts w:ascii="Times New Roman" w:hAnsi="Times New Roman"/>
          <w:webHidden/>
        </w:rPr>
        <w:tab/>
      </w:r>
      <w:r>
        <w:rPr>
          <w:rFonts w:ascii="Times New Roman" w:hAnsi="Times New Roman" w:hint="eastAsia"/>
          <w:lang w:eastAsia="ja-JP"/>
        </w:rPr>
        <w:t>4</w:t>
      </w:r>
      <w:r w:rsidR="00DB135D">
        <w:rPr>
          <w:rFonts w:ascii="Times New Roman" w:hAnsi="Times New Roman" w:hint="eastAsia"/>
          <w:lang w:eastAsia="ja-JP"/>
        </w:rPr>
        <w:t>6</w:t>
      </w:r>
    </w:p>
    <w:p w:rsidR="00680463" w:rsidRPr="00B53C5C" w:rsidRDefault="00D77369" w:rsidP="00680463">
      <w:pPr>
        <w:pStyle w:val="TOC1"/>
        <w:spacing w:line="240" w:lineRule="auto"/>
        <w:rPr>
          <w:rFonts w:ascii="Times New Roman" w:hAnsi="Times New Roman"/>
          <w:lang w:eastAsia="ja-JP" w:bidi="ar-SA"/>
        </w:rPr>
      </w:pPr>
      <w:r>
        <w:rPr>
          <w:rFonts w:ascii="Times New Roman" w:hAnsi="Times New Roman" w:hint="eastAsia"/>
          <w:lang w:eastAsia="ja-JP"/>
        </w:rPr>
        <w:t>3.</w:t>
      </w:r>
      <w:r w:rsidR="00680463">
        <w:rPr>
          <w:rFonts w:ascii="Times New Roman" w:hAnsi="Times New Roman" w:hint="eastAsia"/>
          <w:lang w:eastAsia="ja-JP"/>
        </w:rPr>
        <w:t>3:</w:t>
      </w:r>
      <w:r w:rsidR="00680463">
        <w:rPr>
          <w:rFonts w:ascii="Times New Roman" w:hAnsi="Times New Roman" w:hint="eastAsia"/>
          <w:lang w:eastAsia="ja-JP"/>
        </w:rPr>
        <w:tab/>
      </w:r>
      <w:r w:rsidR="00680463" w:rsidRPr="000857F4">
        <w:rPr>
          <w:rFonts w:ascii="Times New Roman" w:hAnsi="Times New Roman"/>
        </w:rPr>
        <w:t xml:space="preserve"> </w:t>
      </w:r>
      <w:r>
        <w:rPr>
          <w:rFonts w:ascii="Times New Roman" w:hAnsi="Times New Roman" w:hint="eastAsia"/>
          <w:lang w:eastAsia="ja-JP"/>
        </w:rPr>
        <w:t>Analysis Table Type A (Example 1)</w:t>
      </w:r>
      <w:r w:rsidR="00680463" w:rsidRPr="00B53C5C">
        <w:rPr>
          <w:rFonts w:ascii="Times New Roman" w:hAnsi="Times New Roman"/>
          <w:webHidden/>
        </w:rPr>
        <w:tab/>
      </w:r>
      <w:r>
        <w:rPr>
          <w:rFonts w:ascii="Times New Roman" w:hAnsi="Times New Roman" w:hint="eastAsia"/>
          <w:webHidden/>
          <w:lang w:eastAsia="ja-JP"/>
        </w:rPr>
        <w:t>5</w:t>
      </w:r>
      <w:r w:rsidR="00DB135D">
        <w:rPr>
          <w:rFonts w:ascii="Times New Roman" w:hAnsi="Times New Roman" w:hint="eastAsia"/>
          <w:webHidden/>
          <w:lang w:eastAsia="ja-JP"/>
        </w:rPr>
        <w:t>1</w:t>
      </w:r>
    </w:p>
    <w:p w:rsidR="00680463" w:rsidRPr="00B53C5C" w:rsidRDefault="00D77369" w:rsidP="00680463">
      <w:pPr>
        <w:pStyle w:val="TOC1"/>
        <w:spacing w:line="240" w:lineRule="auto"/>
        <w:rPr>
          <w:rFonts w:ascii="Times New Roman" w:hAnsi="Times New Roman"/>
          <w:lang w:eastAsia="ja-JP" w:bidi="ar-SA"/>
        </w:rPr>
      </w:pPr>
      <w:r>
        <w:rPr>
          <w:rFonts w:ascii="Times New Roman" w:hAnsi="Times New Roman" w:hint="eastAsia"/>
          <w:lang w:eastAsia="ja-JP"/>
        </w:rPr>
        <w:t>3.</w:t>
      </w:r>
      <w:r w:rsidR="00680463">
        <w:rPr>
          <w:rFonts w:ascii="Times New Roman" w:hAnsi="Times New Roman" w:hint="eastAsia"/>
          <w:lang w:eastAsia="ja-JP"/>
        </w:rPr>
        <w:t>4:</w:t>
      </w:r>
      <w:r w:rsidR="00680463">
        <w:rPr>
          <w:rFonts w:ascii="Times New Roman" w:hAnsi="Times New Roman" w:hint="eastAsia"/>
          <w:lang w:eastAsia="ja-JP"/>
        </w:rPr>
        <w:tab/>
      </w:r>
      <w:r w:rsidR="00680463" w:rsidRPr="00562B6C">
        <w:rPr>
          <w:rFonts w:ascii="Times New Roman" w:hAnsi="Times New Roman"/>
        </w:rPr>
        <w:t xml:space="preserve"> </w:t>
      </w:r>
      <w:r>
        <w:rPr>
          <w:rFonts w:ascii="Times New Roman" w:hAnsi="Times New Roman" w:hint="eastAsia"/>
          <w:lang w:eastAsia="ja-JP"/>
        </w:rPr>
        <w:t>Analysis Table Type A (Example 2)</w:t>
      </w:r>
      <w:r w:rsidR="00680463" w:rsidRPr="00B53C5C">
        <w:rPr>
          <w:rFonts w:ascii="Times New Roman" w:hAnsi="Times New Roman"/>
          <w:webHidden/>
        </w:rPr>
        <w:tab/>
      </w:r>
      <w:r>
        <w:rPr>
          <w:rFonts w:ascii="Times New Roman" w:hAnsi="Times New Roman" w:hint="eastAsia"/>
          <w:lang w:eastAsia="ja-JP"/>
        </w:rPr>
        <w:t>6</w:t>
      </w:r>
      <w:r w:rsidR="00DB135D">
        <w:rPr>
          <w:rFonts w:ascii="Times New Roman" w:hAnsi="Times New Roman" w:hint="eastAsia"/>
          <w:lang w:eastAsia="ja-JP"/>
        </w:rPr>
        <w:t>0</w:t>
      </w:r>
    </w:p>
    <w:p w:rsidR="00680463" w:rsidRPr="00B53C5C" w:rsidRDefault="00D77369" w:rsidP="00680463">
      <w:pPr>
        <w:pStyle w:val="TOC1"/>
        <w:spacing w:line="240" w:lineRule="auto"/>
        <w:rPr>
          <w:rFonts w:ascii="Times New Roman" w:hAnsi="Times New Roman"/>
          <w:lang w:eastAsia="ja-JP"/>
        </w:rPr>
      </w:pPr>
      <w:r>
        <w:rPr>
          <w:rFonts w:ascii="Times New Roman" w:hAnsi="Times New Roman" w:hint="eastAsia"/>
          <w:lang w:eastAsia="ja-JP"/>
        </w:rPr>
        <w:t>3.</w:t>
      </w:r>
      <w:r w:rsidR="00680463">
        <w:rPr>
          <w:rFonts w:ascii="Times New Roman" w:hAnsi="Times New Roman" w:hint="eastAsia"/>
          <w:lang w:eastAsia="ja-JP"/>
        </w:rPr>
        <w:t>5:</w:t>
      </w:r>
      <w:r w:rsidR="00680463">
        <w:rPr>
          <w:rFonts w:ascii="Times New Roman" w:hAnsi="Times New Roman" w:hint="eastAsia"/>
          <w:lang w:eastAsia="ja-JP"/>
        </w:rPr>
        <w:tab/>
      </w:r>
      <w:r w:rsidR="00680463" w:rsidRPr="003B41CB">
        <w:rPr>
          <w:rFonts w:ascii="Times New Roman" w:hAnsi="Times New Roman"/>
        </w:rPr>
        <w:t xml:space="preserve"> </w:t>
      </w:r>
      <w:r>
        <w:rPr>
          <w:rFonts w:ascii="Times New Roman" w:hAnsi="Times New Roman" w:hint="eastAsia"/>
          <w:lang w:eastAsia="ja-JP"/>
        </w:rPr>
        <w:t xml:space="preserve">Analysis Framework Type B </w:t>
      </w:r>
      <w:r w:rsidR="00680463" w:rsidRPr="00B53C5C">
        <w:rPr>
          <w:rFonts w:ascii="Times New Roman" w:hAnsi="Times New Roman"/>
          <w:webHidden/>
        </w:rPr>
        <w:tab/>
      </w:r>
      <w:r>
        <w:rPr>
          <w:rFonts w:ascii="Times New Roman" w:hAnsi="Times New Roman" w:hint="eastAsia"/>
          <w:webHidden/>
          <w:lang w:eastAsia="ja-JP"/>
        </w:rPr>
        <w:t>6</w:t>
      </w:r>
      <w:r w:rsidR="00DB135D">
        <w:rPr>
          <w:rFonts w:ascii="Times New Roman" w:hAnsi="Times New Roman" w:hint="eastAsia"/>
          <w:webHidden/>
          <w:lang w:eastAsia="ja-JP"/>
        </w:rPr>
        <w:t>1</w:t>
      </w:r>
    </w:p>
    <w:p w:rsidR="00680463" w:rsidRPr="00B53C5C" w:rsidRDefault="00D77369" w:rsidP="00680463">
      <w:pPr>
        <w:pStyle w:val="TOC1"/>
        <w:spacing w:line="240" w:lineRule="auto"/>
        <w:rPr>
          <w:rFonts w:ascii="Times New Roman" w:hAnsi="Times New Roman"/>
          <w:lang w:eastAsia="ja-JP"/>
        </w:rPr>
      </w:pPr>
      <w:r>
        <w:rPr>
          <w:rFonts w:ascii="Times New Roman" w:hAnsi="Times New Roman" w:hint="eastAsia"/>
          <w:lang w:eastAsia="ja-JP"/>
        </w:rPr>
        <w:t>3.</w:t>
      </w:r>
      <w:r w:rsidR="00680463">
        <w:rPr>
          <w:rFonts w:ascii="Times New Roman" w:hAnsi="Times New Roman" w:hint="eastAsia"/>
          <w:lang w:eastAsia="ja-JP"/>
        </w:rPr>
        <w:t>6:</w:t>
      </w:r>
      <w:r w:rsidR="00680463">
        <w:rPr>
          <w:rFonts w:ascii="Times New Roman" w:hAnsi="Times New Roman" w:hint="eastAsia"/>
          <w:lang w:eastAsia="ja-JP"/>
        </w:rPr>
        <w:tab/>
      </w:r>
      <w:r w:rsidR="00680463" w:rsidRPr="003B41CB">
        <w:rPr>
          <w:rFonts w:ascii="Times New Roman" w:hAnsi="Times New Roman"/>
        </w:rPr>
        <w:t xml:space="preserve"> </w:t>
      </w:r>
      <w:r>
        <w:rPr>
          <w:rFonts w:ascii="Times New Roman" w:hAnsi="Times New Roman" w:hint="eastAsia"/>
          <w:lang w:eastAsia="ja-JP"/>
        </w:rPr>
        <w:t>Analysis Framework Tyep C</w:t>
      </w:r>
      <w:r w:rsidR="00680463" w:rsidRPr="00B53C5C">
        <w:rPr>
          <w:rFonts w:ascii="Times New Roman" w:hAnsi="Times New Roman"/>
          <w:webHidden/>
        </w:rPr>
        <w:tab/>
      </w:r>
      <w:r>
        <w:rPr>
          <w:rFonts w:ascii="Times New Roman" w:hAnsi="Times New Roman" w:hint="eastAsia"/>
          <w:lang w:eastAsia="ja-JP"/>
        </w:rPr>
        <w:t>6</w:t>
      </w:r>
      <w:r w:rsidR="00DB135D">
        <w:rPr>
          <w:rFonts w:ascii="Times New Roman" w:hAnsi="Times New Roman" w:hint="eastAsia"/>
          <w:lang w:eastAsia="ja-JP"/>
        </w:rPr>
        <w:t>2</w:t>
      </w:r>
    </w:p>
    <w:p w:rsidR="00680463" w:rsidRPr="00B53C5C" w:rsidRDefault="00D77369" w:rsidP="00680463">
      <w:pPr>
        <w:pStyle w:val="TOC1"/>
        <w:spacing w:line="240" w:lineRule="auto"/>
        <w:rPr>
          <w:rFonts w:ascii="Times New Roman" w:hAnsi="Times New Roman"/>
          <w:lang w:eastAsia="ja-JP" w:bidi="ar-SA"/>
        </w:rPr>
      </w:pPr>
      <w:r>
        <w:rPr>
          <w:rFonts w:ascii="Times New Roman" w:hAnsi="Times New Roman" w:hint="eastAsia"/>
          <w:lang w:eastAsia="ja-JP"/>
        </w:rPr>
        <w:t>3.</w:t>
      </w:r>
      <w:r w:rsidR="00680463">
        <w:rPr>
          <w:rFonts w:ascii="Times New Roman" w:hAnsi="Times New Roman" w:hint="eastAsia"/>
          <w:lang w:eastAsia="ja-JP"/>
        </w:rPr>
        <w:t>7:</w:t>
      </w:r>
      <w:r w:rsidR="00680463">
        <w:rPr>
          <w:rFonts w:ascii="Times New Roman" w:hAnsi="Times New Roman" w:hint="eastAsia"/>
          <w:lang w:eastAsia="ja-JP"/>
        </w:rPr>
        <w:tab/>
      </w:r>
      <w:r w:rsidR="00680463" w:rsidRPr="000857F4">
        <w:rPr>
          <w:rFonts w:ascii="Times New Roman" w:hAnsi="Times New Roman"/>
        </w:rPr>
        <w:t xml:space="preserve"> </w:t>
      </w:r>
      <w:r w:rsidR="00406C51">
        <w:rPr>
          <w:rFonts w:ascii="Times New Roman" w:hAnsi="Times New Roman" w:hint="eastAsia"/>
          <w:lang w:eastAsia="ja-JP"/>
        </w:rPr>
        <w:t xml:space="preserve">Example of </w:t>
      </w:r>
      <w:r>
        <w:rPr>
          <w:rFonts w:ascii="Times New Roman" w:hAnsi="Times New Roman" w:hint="eastAsia"/>
          <w:lang w:eastAsia="ja-JP"/>
        </w:rPr>
        <w:t>Type I (1)</w:t>
      </w:r>
      <w:r w:rsidR="00680463" w:rsidRPr="00B53C5C">
        <w:rPr>
          <w:rFonts w:ascii="Times New Roman" w:hAnsi="Times New Roman"/>
          <w:webHidden/>
        </w:rPr>
        <w:tab/>
      </w:r>
      <w:r w:rsidR="00A17671">
        <w:rPr>
          <w:rFonts w:ascii="Times New Roman" w:hAnsi="Times New Roman" w:hint="eastAsia"/>
          <w:webHidden/>
          <w:lang w:eastAsia="ja-JP"/>
        </w:rPr>
        <w:t>6</w:t>
      </w:r>
      <w:r w:rsidR="00DB135D">
        <w:rPr>
          <w:rFonts w:ascii="Times New Roman" w:hAnsi="Times New Roman" w:hint="eastAsia"/>
          <w:webHidden/>
          <w:lang w:eastAsia="ja-JP"/>
        </w:rPr>
        <w:t>4</w:t>
      </w:r>
    </w:p>
    <w:p w:rsidR="00680463" w:rsidRPr="00B53C5C" w:rsidRDefault="00D77369" w:rsidP="00680463">
      <w:pPr>
        <w:pStyle w:val="TOC1"/>
        <w:spacing w:line="240" w:lineRule="auto"/>
        <w:rPr>
          <w:rFonts w:ascii="Times New Roman" w:hAnsi="Times New Roman"/>
          <w:lang w:eastAsia="ja-JP" w:bidi="ar-SA"/>
        </w:rPr>
      </w:pPr>
      <w:r>
        <w:rPr>
          <w:rFonts w:ascii="Times New Roman" w:hAnsi="Times New Roman" w:hint="eastAsia"/>
          <w:lang w:eastAsia="ja-JP"/>
        </w:rPr>
        <w:t>3.</w:t>
      </w:r>
      <w:r w:rsidR="00680463">
        <w:rPr>
          <w:rFonts w:ascii="Times New Roman" w:hAnsi="Times New Roman" w:hint="eastAsia"/>
          <w:lang w:eastAsia="ja-JP"/>
        </w:rPr>
        <w:t>8:</w:t>
      </w:r>
      <w:r w:rsidR="00680463">
        <w:rPr>
          <w:rFonts w:ascii="Times New Roman" w:hAnsi="Times New Roman" w:hint="eastAsia"/>
          <w:lang w:eastAsia="ja-JP"/>
        </w:rPr>
        <w:tab/>
      </w:r>
      <w:r w:rsidR="00680463" w:rsidRPr="00562B6C">
        <w:rPr>
          <w:rFonts w:ascii="Times New Roman" w:hAnsi="Times New Roman"/>
        </w:rPr>
        <w:t xml:space="preserve"> </w:t>
      </w:r>
      <w:r w:rsidR="00406C51">
        <w:rPr>
          <w:rFonts w:ascii="Times New Roman" w:hAnsi="Times New Roman" w:hint="eastAsia"/>
          <w:lang w:eastAsia="ja-JP"/>
        </w:rPr>
        <w:t xml:space="preserve">Example of </w:t>
      </w:r>
      <w:r>
        <w:rPr>
          <w:rFonts w:ascii="Times New Roman" w:hAnsi="Times New Roman" w:hint="eastAsia"/>
          <w:lang w:eastAsia="ja-JP"/>
        </w:rPr>
        <w:t>T</w:t>
      </w:r>
      <w:r>
        <w:rPr>
          <w:rFonts w:ascii="Times New Roman" w:hAnsi="Times New Roman"/>
          <w:lang w:eastAsia="ja-JP"/>
        </w:rPr>
        <w:t>y</w:t>
      </w:r>
      <w:r>
        <w:rPr>
          <w:rFonts w:ascii="Times New Roman" w:hAnsi="Times New Roman" w:hint="eastAsia"/>
          <w:lang w:eastAsia="ja-JP"/>
        </w:rPr>
        <w:t>pe I (2)</w:t>
      </w:r>
      <w:r w:rsidR="00680463" w:rsidRPr="00B53C5C">
        <w:rPr>
          <w:rFonts w:ascii="Times New Roman" w:hAnsi="Times New Roman"/>
          <w:webHidden/>
        </w:rPr>
        <w:tab/>
      </w:r>
      <w:r w:rsidR="00A17671">
        <w:rPr>
          <w:rFonts w:ascii="Times New Roman" w:hAnsi="Times New Roman" w:hint="eastAsia"/>
          <w:lang w:eastAsia="ja-JP"/>
        </w:rPr>
        <w:t>6</w:t>
      </w:r>
      <w:r w:rsidR="00DB135D">
        <w:rPr>
          <w:rFonts w:ascii="Times New Roman" w:hAnsi="Times New Roman" w:hint="eastAsia"/>
          <w:lang w:eastAsia="ja-JP"/>
        </w:rPr>
        <w:t>5</w:t>
      </w:r>
    </w:p>
    <w:p w:rsidR="00680463" w:rsidRPr="00B53C5C" w:rsidRDefault="00D77369" w:rsidP="00680463">
      <w:pPr>
        <w:pStyle w:val="TOC1"/>
        <w:spacing w:line="240" w:lineRule="auto"/>
        <w:rPr>
          <w:rFonts w:ascii="Times New Roman" w:hAnsi="Times New Roman"/>
          <w:lang w:eastAsia="ja-JP"/>
        </w:rPr>
      </w:pPr>
      <w:r>
        <w:rPr>
          <w:rFonts w:ascii="Times New Roman" w:hAnsi="Times New Roman" w:hint="eastAsia"/>
          <w:lang w:eastAsia="ja-JP"/>
        </w:rPr>
        <w:t>3.</w:t>
      </w:r>
      <w:r w:rsidR="00680463">
        <w:rPr>
          <w:rFonts w:ascii="Times New Roman" w:hAnsi="Times New Roman" w:hint="eastAsia"/>
          <w:lang w:eastAsia="ja-JP"/>
        </w:rPr>
        <w:t>9:</w:t>
      </w:r>
      <w:r w:rsidR="00680463">
        <w:rPr>
          <w:rFonts w:ascii="Times New Roman" w:hAnsi="Times New Roman" w:hint="eastAsia"/>
          <w:lang w:eastAsia="ja-JP"/>
        </w:rPr>
        <w:tab/>
      </w:r>
      <w:r w:rsidR="00680463" w:rsidRPr="003B41CB">
        <w:rPr>
          <w:rFonts w:ascii="Times New Roman" w:hAnsi="Times New Roman"/>
        </w:rPr>
        <w:t xml:space="preserve"> </w:t>
      </w:r>
      <w:r w:rsidR="00406C51">
        <w:rPr>
          <w:rFonts w:ascii="Times New Roman" w:hAnsi="Times New Roman" w:hint="eastAsia"/>
          <w:lang w:eastAsia="ja-JP"/>
        </w:rPr>
        <w:t xml:space="preserve">Example of </w:t>
      </w:r>
      <w:r>
        <w:rPr>
          <w:rFonts w:ascii="Times New Roman" w:hAnsi="Times New Roman" w:hint="eastAsia"/>
          <w:lang w:eastAsia="ja-JP"/>
        </w:rPr>
        <w:t>T</w:t>
      </w:r>
      <w:r>
        <w:rPr>
          <w:rFonts w:ascii="Times New Roman" w:hAnsi="Times New Roman"/>
          <w:lang w:eastAsia="ja-JP"/>
        </w:rPr>
        <w:t>y</w:t>
      </w:r>
      <w:r>
        <w:rPr>
          <w:rFonts w:ascii="Times New Roman" w:hAnsi="Times New Roman" w:hint="eastAsia"/>
          <w:lang w:eastAsia="ja-JP"/>
        </w:rPr>
        <w:t>pe I (3)</w:t>
      </w:r>
      <w:r w:rsidR="00680463" w:rsidRPr="00B53C5C">
        <w:rPr>
          <w:rFonts w:ascii="Times New Roman" w:hAnsi="Times New Roman"/>
          <w:webHidden/>
        </w:rPr>
        <w:tab/>
      </w:r>
      <w:r w:rsidR="00A17671">
        <w:rPr>
          <w:rFonts w:ascii="Times New Roman" w:hAnsi="Times New Roman" w:hint="eastAsia"/>
          <w:webHidden/>
          <w:lang w:eastAsia="ja-JP"/>
        </w:rPr>
        <w:t>6</w:t>
      </w:r>
      <w:r w:rsidR="00DB135D">
        <w:rPr>
          <w:rFonts w:ascii="Times New Roman" w:hAnsi="Times New Roman" w:hint="eastAsia"/>
          <w:webHidden/>
          <w:lang w:eastAsia="ja-JP"/>
        </w:rPr>
        <w:t>6</w:t>
      </w:r>
    </w:p>
    <w:p w:rsidR="00680463" w:rsidRPr="00B53C5C" w:rsidRDefault="00D77369" w:rsidP="00680463">
      <w:pPr>
        <w:pStyle w:val="TOC1"/>
        <w:spacing w:line="240" w:lineRule="auto"/>
        <w:rPr>
          <w:rFonts w:ascii="Times New Roman" w:hAnsi="Times New Roman"/>
          <w:lang w:eastAsia="ja-JP"/>
        </w:rPr>
      </w:pPr>
      <w:r>
        <w:rPr>
          <w:rFonts w:ascii="Times New Roman" w:hAnsi="Times New Roman" w:hint="eastAsia"/>
          <w:lang w:eastAsia="ja-JP"/>
        </w:rPr>
        <w:t>3.</w:t>
      </w:r>
      <w:r w:rsidR="00680463">
        <w:rPr>
          <w:rFonts w:ascii="Times New Roman" w:hAnsi="Times New Roman" w:hint="eastAsia"/>
          <w:lang w:eastAsia="ja-JP"/>
        </w:rPr>
        <w:t>10:</w:t>
      </w:r>
      <w:r w:rsidR="00680463">
        <w:rPr>
          <w:rFonts w:ascii="Times New Roman" w:hAnsi="Times New Roman" w:hint="eastAsia"/>
          <w:lang w:eastAsia="ja-JP"/>
        </w:rPr>
        <w:tab/>
      </w:r>
      <w:r w:rsidR="00680463" w:rsidRPr="003B41CB">
        <w:rPr>
          <w:rFonts w:ascii="Times New Roman" w:hAnsi="Times New Roman"/>
        </w:rPr>
        <w:t xml:space="preserve"> </w:t>
      </w:r>
      <w:r w:rsidR="00406C51">
        <w:rPr>
          <w:rFonts w:ascii="Times New Roman" w:hAnsi="Times New Roman" w:hint="eastAsia"/>
          <w:lang w:eastAsia="ja-JP"/>
        </w:rPr>
        <w:t xml:space="preserve">Example of </w:t>
      </w:r>
      <w:r>
        <w:rPr>
          <w:rFonts w:ascii="Times New Roman" w:hAnsi="Times New Roman" w:hint="eastAsia"/>
          <w:lang w:eastAsia="ja-JP"/>
        </w:rPr>
        <w:t>T</w:t>
      </w:r>
      <w:r>
        <w:rPr>
          <w:rFonts w:ascii="Times New Roman" w:hAnsi="Times New Roman"/>
          <w:lang w:eastAsia="ja-JP"/>
        </w:rPr>
        <w:t>y</w:t>
      </w:r>
      <w:r w:rsidR="00DB135D">
        <w:rPr>
          <w:rFonts w:ascii="Times New Roman" w:hAnsi="Times New Roman" w:hint="eastAsia"/>
          <w:lang w:eastAsia="ja-JP"/>
        </w:rPr>
        <w:t>pe I</w:t>
      </w:r>
      <w:r>
        <w:rPr>
          <w:rFonts w:ascii="Times New Roman" w:hAnsi="Times New Roman" w:hint="eastAsia"/>
          <w:lang w:eastAsia="ja-JP"/>
        </w:rPr>
        <w:t>I (1)</w:t>
      </w:r>
      <w:r w:rsidR="00680463" w:rsidRPr="00B53C5C">
        <w:rPr>
          <w:rFonts w:ascii="Times New Roman" w:hAnsi="Times New Roman"/>
          <w:webHidden/>
        </w:rPr>
        <w:tab/>
      </w:r>
      <w:r w:rsidR="00A17671">
        <w:rPr>
          <w:rFonts w:ascii="Times New Roman" w:hAnsi="Times New Roman" w:hint="eastAsia"/>
          <w:lang w:eastAsia="ja-JP"/>
        </w:rPr>
        <w:t>6</w:t>
      </w:r>
      <w:r w:rsidR="00DB135D">
        <w:rPr>
          <w:rFonts w:ascii="Times New Roman" w:hAnsi="Times New Roman" w:hint="eastAsia"/>
          <w:lang w:eastAsia="ja-JP"/>
        </w:rPr>
        <w:t>7</w:t>
      </w:r>
    </w:p>
    <w:p w:rsidR="00680463" w:rsidRPr="00B53C5C" w:rsidRDefault="00D77369" w:rsidP="00680463">
      <w:pPr>
        <w:pStyle w:val="TOC1"/>
        <w:spacing w:line="240" w:lineRule="auto"/>
        <w:rPr>
          <w:rFonts w:ascii="Times New Roman" w:hAnsi="Times New Roman"/>
          <w:lang w:eastAsia="ja-JP"/>
        </w:rPr>
      </w:pPr>
      <w:r>
        <w:rPr>
          <w:rFonts w:ascii="Times New Roman" w:hAnsi="Times New Roman" w:hint="eastAsia"/>
          <w:lang w:eastAsia="ja-JP"/>
        </w:rPr>
        <w:t>3.</w:t>
      </w:r>
      <w:r w:rsidR="00680463">
        <w:rPr>
          <w:rFonts w:ascii="Times New Roman" w:hAnsi="Times New Roman" w:hint="eastAsia"/>
          <w:lang w:eastAsia="ja-JP"/>
        </w:rPr>
        <w:t>11:</w:t>
      </w:r>
      <w:r w:rsidR="00680463">
        <w:rPr>
          <w:rFonts w:ascii="Times New Roman" w:hAnsi="Times New Roman" w:hint="eastAsia"/>
          <w:lang w:eastAsia="ja-JP"/>
        </w:rPr>
        <w:tab/>
      </w:r>
      <w:r w:rsidR="00680463" w:rsidRPr="003B41CB">
        <w:rPr>
          <w:rFonts w:ascii="Times New Roman" w:hAnsi="Times New Roman"/>
        </w:rPr>
        <w:t xml:space="preserve"> </w:t>
      </w:r>
      <w:r w:rsidR="00406C51">
        <w:rPr>
          <w:rFonts w:ascii="Times New Roman" w:hAnsi="Times New Roman" w:hint="eastAsia"/>
          <w:lang w:eastAsia="ja-JP"/>
        </w:rPr>
        <w:t xml:space="preserve">Example of </w:t>
      </w:r>
      <w:r>
        <w:rPr>
          <w:rFonts w:ascii="Times New Roman" w:hAnsi="Times New Roman" w:hint="eastAsia"/>
          <w:lang w:eastAsia="ja-JP"/>
        </w:rPr>
        <w:t>T</w:t>
      </w:r>
      <w:r>
        <w:rPr>
          <w:rFonts w:ascii="Times New Roman" w:hAnsi="Times New Roman"/>
          <w:lang w:eastAsia="ja-JP"/>
        </w:rPr>
        <w:t>y</w:t>
      </w:r>
      <w:r>
        <w:rPr>
          <w:rFonts w:ascii="Times New Roman" w:hAnsi="Times New Roman" w:hint="eastAsia"/>
          <w:lang w:eastAsia="ja-JP"/>
        </w:rPr>
        <w:t>pe II (2)</w:t>
      </w:r>
      <w:r w:rsidR="00680463" w:rsidRPr="00B53C5C">
        <w:rPr>
          <w:rFonts w:ascii="Times New Roman" w:hAnsi="Times New Roman"/>
          <w:webHidden/>
        </w:rPr>
        <w:tab/>
      </w:r>
      <w:r w:rsidR="00A17671">
        <w:rPr>
          <w:rFonts w:ascii="Times New Roman" w:hAnsi="Times New Roman" w:hint="eastAsia"/>
          <w:webHidden/>
          <w:lang w:eastAsia="ja-JP"/>
        </w:rPr>
        <w:t>6</w:t>
      </w:r>
      <w:r w:rsidR="00DB135D">
        <w:rPr>
          <w:rFonts w:ascii="Times New Roman" w:hAnsi="Times New Roman" w:hint="eastAsia"/>
          <w:webHidden/>
          <w:lang w:eastAsia="ja-JP"/>
        </w:rPr>
        <w:t>8</w:t>
      </w:r>
    </w:p>
    <w:p w:rsidR="00680463" w:rsidRPr="00B53C5C" w:rsidRDefault="00D77369" w:rsidP="00680463">
      <w:pPr>
        <w:pStyle w:val="TOC1"/>
        <w:spacing w:line="240" w:lineRule="auto"/>
        <w:rPr>
          <w:rFonts w:ascii="Times New Roman" w:hAnsi="Times New Roman"/>
          <w:lang w:eastAsia="ja-JP"/>
        </w:rPr>
      </w:pPr>
      <w:r>
        <w:rPr>
          <w:rFonts w:ascii="Times New Roman" w:hAnsi="Times New Roman" w:hint="eastAsia"/>
          <w:lang w:eastAsia="ja-JP"/>
        </w:rPr>
        <w:t>3.12</w:t>
      </w:r>
      <w:r w:rsidR="00680463">
        <w:rPr>
          <w:rFonts w:ascii="Times New Roman" w:hAnsi="Times New Roman" w:hint="eastAsia"/>
          <w:lang w:eastAsia="ja-JP"/>
        </w:rPr>
        <w:t>:</w:t>
      </w:r>
      <w:r w:rsidR="00680463">
        <w:rPr>
          <w:rFonts w:ascii="Times New Roman" w:hAnsi="Times New Roman" w:hint="eastAsia"/>
          <w:lang w:eastAsia="ja-JP"/>
        </w:rPr>
        <w:tab/>
      </w:r>
      <w:r w:rsidR="00680463" w:rsidRPr="003B41CB">
        <w:rPr>
          <w:rFonts w:ascii="Times New Roman" w:hAnsi="Times New Roman"/>
        </w:rPr>
        <w:t xml:space="preserve"> </w:t>
      </w:r>
      <w:r w:rsidR="00406C51">
        <w:rPr>
          <w:rFonts w:ascii="Times New Roman" w:hAnsi="Times New Roman" w:hint="eastAsia"/>
          <w:lang w:eastAsia="ja-JP"/>
        </w:rPr>
        <w:t xml:space="preserve">Example of </w:t>
      </w:r>
      <w:r>
        <w:rPr>
          <w:rFonts w:ascii="Times New Roman" w:hAnsi="Times New Roman" w:hint="eastAsia"/>
          <w:lang w:eastAsia="ja-JP"/>
        </w:rPr>
        <w:t>Type I</w:t>
      </w:r>
      <w:r w:rsidR="00DB135D">
        <w:rPr>
          <w:rFonts w:ascii="Times New Roman" w:hAnsi="Times New Roman" w:hint="eastAsia"/>
          <w:lang w:eastAsia="ja-JP"/>
        </w:rPr>
        <w:t>I</w:t>
      </w:r>
      <w:r>
        <w:rPr>
          <w:rFonts w:ascii="Times New Roman" w:hAnsi="Times New Roman" w:hint="eastAsia"/>
          <w:lang w:eastAsia="ja-JP"/>
        </w:rPr>
        <w:t>I (1)</w:t>
      </w:r>
      <w:r w:rsidR="00680463" w:rsidRPr="00B53C5C">
        <w:rPr>
          <w:rFonts w:ascii="Times New Roman" w:hAnsi="Times New Roman"/>
          <w:webHidden/>
        </w:rPr>
        <w:tab/>
      </w:r>
      <w:r w:rsidR="00DB135D">
        <w:rPr>
          <w:rFonts w:ascii="Times New Roman" w:hAnsi="Times New Roman" w:hint="eastAsia"/>
          <w:lang w:eastAsia="ja-JP"/>
        </w:rPr>
        <w:t>69</w:t>
      </w:r>
    </w:p>
    <w:p w:rsidR="00680463" w:rsidRPr="00B53C5C" w:rsidRDefault="00D77369" w:rsidP="00680463">
      <w:pPr>
        <w:pStyle w:val="TOC1"/>
        <w:spacing w:line="240" w:lineRule="auto"/>
        <w:rPr>
          <w:rFonts w:ascii="Times New Roman" w:hAnsi="Times New Roman"/>
          <w:lang w:eastAsia="ja-JP" w:bidi="ar-SA"/>
        </w:rPr>
      </w:pPr>
      <w:r>
        <w:rPr>
          <w:rFonts w:ascii="Times New Roman" w:hAnsi="Times New Roman" w:hint="eastAsia"/>
          <w:lang w:eastAsia="ja-JP"/>
        </w:rPr>
        <w:t>3.</w:t>
      </w:r>
      <w:r w:rsidR="00680463">
        <w:rPr>
          <w:rFonts w:ascii="Times New Roman" w:hAnsi="Times New Roman" w:hint="eastAsia"/>
          <w:lang w:eastAsia="ja-JP"/>
        </w:rPr>
        <w:t>13:</w:t>
      </w:r>
      <w:r w:rsidR="00680463">
        <w:rPr>
          <w:rFonts w:ascii="Times New Roman" w:hAnsi="Times New Roman" w:hint="eastAsia"/>
          <w:lang w:eastAsia="ja-JP"/>
        </w:rPr>
        <w:tab/>
      </w:r>
      <w:r w:rsidR="00680463" w:rsidRPr="000857F4">
        <w:rPr>
          <w:rFonts w:ascii="Times New Roman" w:hAnsi="Times New Roman"/>
        </w:rPr>
        <w:t xml:space="preserve"> </w:t>
      </w:r>
      <w:r w:rsidR="00406C51">
        <w:rPr>
          <w:rFonts w:ascii="Times New Roman" w:hAnsi="Times New Roman" w:hint="eastAsia"/>
          <w:lang w:eastAsia="ja-JP"/>
        </w:rPr>
        <w:t xml:space="preserve">Example of </w:t>
      </w:r>
      <w:r>
        <w:rPr>
          <w:rFonts w:ascii="Times New Roman" w:hAnsi="Times New Roman" w:hint="eastAsia"/>
          <w:lang w:eastAsia="ja-JP"/>
        </w:rPr>
        <w:t>Type I</w:t>
      </w:r>
      <w:r w:rsidR="00DB135D">
        <w:rPr>
          <w:rFonts w:ascii="Times New Roman" w:hAnsi="Times New Roman" w:hint="eastAsia"/>
          <w:lang w:eastAsia="ja-JP"/>
        </w:rPr>
        <w:t>I</w:t>
      </w:r>
      <w:r>
        <w:rPr>
          <w:rFonts w:ascii="Times New Roman" w:hAnsi="Times New Roman" w:hint="eastAsia"/>
          <w:lang w:eastAsia="ja-JP"/>
        </w:rPr>
        <w:t>I (2)</w:t>
      </w:r>
      <w:r w:rsidR="00680463" w:rsidRPr="00B53C5C">
        <w:rPr>
          <w:rFonts w:ascii="Times New Roman" w:hAnsi="Times New Roman"/>
          <w:webHidden/>
        </w:rPr>
        <w:tab/>
      </w:r>
      <w:r>
        <w:rPr>
          <w:rFonts w:ascii="Times New Roman" w:hAnsi="Times New Roman" w:hint="eastAsia"/>
          <w:webHidden/>
          <w:lang w:eastAsia="ja-JP"/>
        </w:rPr>
        <w:t>7</w:t>
      </w:r>
      <w:r w:rsidR="00DB135D">
        <w:rPr>
          <w:rFonts w:ascii="Times New Roman" w:hAnsi="Times New Roman" w:hint="eastAsia"/>
          <w:webHidden/>
          <w:lang w:eastAsia="ja-JP"/>
        </w:rPr>
        <w:t>0</w:t>
      </w:r>
    </w:p>
    <w:p w:rsidR="00680463" w:rsidRPr="00B53C5C" w:rsidRDefault="00D77369" w:rsidP="00680463">
      <w:pPr>
        <w:pStyle w:val="TOC1"/>
        <w:spacing w:line="240" w:lineRule="auto"/>
        <w:rPr>
          <w:rFonts w:ascii="Times New Roman" w:hAnsi="Times New Roman"/>
          <w:lang w:eastAsia="ja-JP" w:bidi="ar-SA"/>
        </w:rPr>
      </w:pPr>
      <w:r>
        <w:rPr>
          <w:rFonts w:ascii="Times New Roman" w:hAnsi="Times New Roman" w:hint="eastAsia"/>
          <w:lang w:eastAsia="ja-JP"/>
        </w:rPr>
        <w:t>4.1</w:t>
      </w:r>
      <w:r w:rsidR="00680463">
        <w:rPr>
          <w:rFonts w:ascii="Times New Roman" w:hAnsi="Times New Roman" w:hint="eastAsia"/>
          <w:lang w:eastAsia="ja-JP"/>
        </w:rPr>
        <w:t>:</w:t>
      </w:r>
      <w:r w:rsidR="00680463">
        <w:rPr>
          <w:rFonts w:ascii="Times New Roman" w:hAnsi="Times New Roman" w:hint="eastAsia"/>
          <w:lang w:eastAsia="ja-JP"/>
        </w:rPr>
        <w:tab/>
      </w:r>
      <w:r w:rsidR="00680463" w:rsidRPr="00562B6C">
        <w:rPr>
          <w:rFonts w:ascii="Times New Roman" w:hAnsi="Times New Roman"/>
        </w:rPr>
        <w:t xml:space="preserve"> </w:t>
      </w:r>
      <w:r w:rsidR="00406C51">
        <w:rPr>
          <w:rFonts w:ascii="Times New Roman" w:hAnsi="Times New Roman" w:hint="eastAsia"/>
          <w:lang w:eastAsia="ja-JP"/>
        </w:rPr>
        <w:t xml:space="preserve">Participants of </w:t>
      </w:r>
      <w:r>
        <w:rPr>
          <w:rFonts w:ascii="Times New Roman" w:hAnsi="Times New Roman" w:hint="eastAsia"/>
          <w:lang w:eastAsia="ja-JP"/>
        </w:rPr>
        <w:t>Algebra I Students</w:t>
      </w:r>
      <w:r w:rsidR="00680463" w:rsidRPr="00B53C5C">
        <w:rPr>
          <w:rFonts w:ascii="Times New Roman" w:hAnsi="Times New Roman"/>
          <w:webHidden/>
        </w:rPr>
        <w:tab/>
      </w:r>
      <w:r w:rsidR="00406C51">
        <w:rPr>
          <w:rFonts w:ascii="Times New Roman" w:hAnsi="Times New Roman" w:hint="eastAsia"/>
          <w:lang w:eastAsia="ja-JP"/>
        </w:rPr>
        <w:t>7</w:t>
      </w:r>
      <w:r w:rsidR="00261852">
        <w:rPr>
          <w:rFonts w:ascii="Times New Roman" w:hAnsi="Times New Roman" w:hint="eastAsia"/>
          <w:lang w:eastAsia="ja-JP"/>
        </w:rPr>
        <w:t>7</w:t>
      </w:r>
    </w:p>
    <w:p w:rsidR="00680463" w:rsidRPr="00B53C5C" w:rsidRDefault="00D77369" w:rsidP="00680463">
      <w:pPr>
        <w:pStyle w:val="TOC1"/>
        <w:spacing w:line="240" w:lineRule="auto"/>
        <w:rPr>
          <w:rFonts w:ascii="Times New Roman" w:hAnsi="Times New Roman"/>
          <w:lang w:eastAsia="ja-JP"/>
        </w:rPr>
      </w:pPr>
      <w:r>
        <w:rPr>
          <w:rFonts w:ascii="Times New Roman" w:hAnsi="Times New Roman" w:hint="eastAsia"/>
          <w:lang w:eastAsia="ja-JP"/>
        </w:rPr>
        <w:t>4.2</w:t>
      </w:r>
      <w:r w:rsidR="00680463">
        <w:rPr>
          <w:rFonts w:ascii="Times New Roman" w:hAnsi="Times New Roman" w:hint="eastAsia"/>
          <w:lang w:eastAsia="ja-JP"/>
        </w:rPr>
        <w:t>:</w:t>
      </w:r>
      <w:r w:rsidR="00680463">
        <w:rPr>
          <w:rFonts w:ascii="Times New Roman" w:hAnsi="Times New Roman" w:hint="eastAsia"/>
          <w:lang w:eastAsia="ja-JP"/>
        </w:rPr>
        <w:tab/>
      </w:r>
      <w:r w:rsidR="00680463" w:rsidRPr="003B41CB">
        <w:rPr>
          <w:rFonts w:ascii="Times New Roman" w:hAnsi="Times New Roman"/>
        </w:rPr>
        <w:t xml:space="preserve"> </w:t>
      </w:r>
      <w:r w:rsidR="00406C51">
        <w:rPr>
          <w:rFonts w:ascii="Times New Roman" w:hAnsi="Times New Roman" w:hint="eastAsia"/>
          <w:lang w:eastAsia="ja-JP"/>
        </w:rPr>
        <w:t xml:space="preserve">Participants of </w:t>
      </w:r>
      <w:r>
        <w:rPr>
          <w:rFonts w:ascii="Times New Roman" w:hAnsi="Times New Roman" w:hint="eastAsia"/>
          <w:lang w:eastAsia="ja-JP"/>
        </w:rPr>
        <w:t>Algebra II Students</w:t>
      </w:r>
      <w:r w:rsidR="00680463" w:rsidRPr="00B53C5C">
        <w:rPr>
          <w:rFonts w:ascii="Times New Roman" w:hAnsi="Times New Roman"/>
          <w:webHidden/>
        </w:rPr>
        <w:tab/>
      </w:r>
      <w:r w:rsidR="00406C51">
        <w:rPr>
          <w:rFonts w:ascii="Times New Roman" w:hAnsi="Times New Roman" w:hint="eastAsia"/>
          <w:webHidden/>
          <w:lang w:eastAsia="ja-JP"/>
        </w:rPr>
        <w:t>7</w:t>
      </w:r>
      <w:r w:rsidR="00261852">
        <w:rPr>
          <w:rFonts w:ascii="Times New Roman" w:hAnsi="Times New Roman" w:hint="eastAsia"/>
          <w:webHidden/>
          <w:lang w:eastAsia="ja-JP"/>
        </w:rPr>
        <w:t>7</w:t>
      </w:r>
    </w:p>
    <w:p w:rsidR="00680463" w:rsidRPr="00B53C5C" w:rsidRDefault="00D77369" w:rsidP="00680463">
      <w:pPr>
        <w:pStyle w:val="TOC1"/>
        <w:spacing w:line="240" w:lineRule="auto"/>
        <w:rPr>
          <w:rFonts w:ascii="Times New Roman" w:hAnsi="Times New Roman"/>
          <w:lang w:eastAsia="ja-JP"/>
        </w:rPr>
      </w:pPr>
      <w:r>
        <w:rPr>
          <w:rFonts w:ascii="Times New Roman" w:hAnsi="Times New Roman" w:hint="eastAsia"/>
          <w:lang w:eastAsia="ja-JP"/>
        </w:rPr>
        <w:t>4.3</w:t>
      </w:r>
      <w:r w:rsidR="00680463">
        <w:rPr>
          <w:rFonts w:ascii="Times New Roman" w:hAnsi="Times New Roman" w:hint="eastAsia"/>
          <w:lang w:eastAsia="ja-JP"/>
        </w:rPr>
        <w:t>:</w:t>
      </w:r>
      <w:r w:rsidR="00680463">
        <w:rPr>
          <w:rFonts w:ascii="Times New Roman" w:hAnsi="Times New Roman" w:hint="eastAsia"/>
          <w:lang w:eastAsia="ja-JP"/>
        </w:rPr>
        <w:tab/>
      </w:r>
      <w:r w:rsidR="00680463" w:rsidRPr="003B41CB">
        <w:rPr>
          <w:rFonts w:ascii="Times New Roman" w:hAnsi="Times New Roman"/>
        </w:rPr>
        <w:t xml:space="preserve"> </w:t>
      </w:r>
      <w:r w:rsidR="009F0386">
        <w:rPr>
          <w:rFonts w:ascii="Times New Roman" w:hAnsi="Times New Roman" w:hint="eastAsia"/>
          <w:lang w:eastAsia="ja-JP"/>
        </w:rPr>
        <w:t xml:space="preserve">Participants of </w:t>
      </w:r>
      <w:r>
        <w:rPr>
          <w:rFonts w:ascii="Times New Roman" w:hAnsi="Times New Roman" w:hint="eastAsia"/>
          <w:lang w:eastAsia="ja-JP"/>
        </w:rPr>
        <w:t>Analysis I Students</w:t>
      </w:r>
      <w:r w:rsidR="00680463" w:rsidRPr="00B53C5C">
        <w:rPr>
          <w:rFonts w:ascii="Times New Roman" w:hAnsi="Times New Roman"/>
          <w:webHidden/>
        </w:rPr>
        <w:tab/>
      </w:r>
      <w:r w:rsidR="00261852">
        <w:rPr>
          <w:rFonts w:ascii="Times New Roman" w:hAnsi="Times New Roman" w:hint="eastAsia"/>
          <w:lang w:eastAsia="ja-JP"/>
        </w:rPr>
        <w:t>78</w:t>
      </w:r>
    </w:p>
    <w:p w:rsidR="00680463" w:rsidRPr="00B53C5C" w:rsidRDefault="00D77369" w:rsidP="00680463">
      <w:pPr>
        <w:pStyle w:val="TOC1"/>
        <w:spacing w:line="240" w:lineRule="auto"/>
        <w:rPr>
          <w:rFonts w:ascii="Times New Roman" w:hAnsi="Times New Roman"/>
          <w:lang w:eastAsia="ja-JP" w:bidi="ar-SA"/>
        </w:rPr>
      </w:pPr>
      <w:r>
        <w:rPr>
          <w:rFonts w:ascii="Times New Roman" w:hAnsi="Times New Roman" w:hint="eastAsia"/>
          <w:lang w:eastAsia="ja-JP"/>
        </w:rPr>
        <w:t>4.4</w:t>
      </w:r>
      <w:r w:rsidR="00680463">
        <w:rPr>
          <w:rFonts w:ascii="Times New Roman" w:hAnsi="Times New Roman" w:hint="eastAsia"/>
          <w:lang w:eastAsia="ja-JP"/>
        </w:rPr>
        <w:t>:</w:t>
      </w:r>
      <w:r w:rsidR="00680463">
        <w:rPr>
          <w:rFonts w:ascii="Times New Roman" w:hAnsi="Times New Roman" w:hint="eastAsia"/>
          <w:lang w:eastAsia="ja-JP"/>
        </w:rPr>
        <w:tab/>
      </w:r>
      <w:r w:rsidR="00680463" w:rsidRPr="000857F4">
        <w:rPr>
          <w:rFonts w:ascii="Times New Roman" w:hAnsi="Times New Roman"/>
        </w:rPr>
        <w:t xml:space="preserve"> </w:t>
      </w:r>
      <w:r w:rsidR="00D059A8">
        <w:rPr>
          <w:rFonts w:ascii="Times New Roman" w:hAnsi="Times New Roman" w:hint="eastAsia"/>
          <w:lang w:eastAsia="ja-JP"/>
        </w:rPr>
        <w:t xml:space="preserve">Participants of </w:t>
      </w:r>
      <w:r>
        <w:rPr>
          <w:rFonts w:ascii="Times New Roman" w:hAnsi="Times New Roman" w:hint="eastAsia"/>
          <w:lang w:eastAsia="ja-JP"/>
        </w:rPr>
        <w:t>T</w:t>
      </w:r>
      <w:r>
        <w:rPr>
          <w:rFonts w:ascii="Times New Roman" w:hAnsi="Times New Roman"/>
          <w:lang w:eastAsia="ja-JP"/>
        </w:rPr>
        <w:t>o</w:t>
      </w:r>
      <w:r>
        <w:rPr>
          <w:rFonts w:ascii="Times New Roman" w:hAnsi="Times New Roman" w:hint="eastAsia"/>
          <w:lang w:eastAsia="ja-JP"/>
        </w:rPr>
        <w:t>pology I Students</w:t>
      </w:r>
      <w:r w:rsidR="00680463" w:rsidRPr="00B53C5C">
        <w:rPr>
          <w:rFonts w:ascii="Times New Roman" w:hAnsi="Times New Roman"/>
          <w:webHidden/>
        </w:rPr>
        <w:tab/>
      </w:r>
      <w:r w:rsidR="00261852">
        <w:rPr>
          <w:rFonts w:ascii="Times New Roman" w:hAnsi="Times New Roman" w:hint="eastAsia"/>
          <w:webHidden/>
          <w:lang w:eastAsia="ja-JP"/>
        </w:rPr>
        <w:t>78</w:t>
      </w:r>
    </w:p>
    <w:p w:rsidR="00680463" w:rsidRPr="00B53C5C" w:rsidRDefault="00D77369" w:rsidP="00680463">
      <w:pPr>
        <w:pStyle w:val="TOC1"/>
        <w:spacing w:line="240" w:lineRule="auto"/>
        <w:rPr>
          <w:rFonts w:ascii="Times New Roman" w:hAnsi="Times New Roman"/>
          <w:lang w:eastAsia="ja-JP" w:bidi="ar-SA"/>
        </w:rPr>
      </w:pPr>
      <w:r>
        <w:rPr>
          <w:rFonts w:ascii="Times New Roman" w:hAnsi="Times New Roman" w:hint="eastAsia"/>
          <w:lang w:eastAsia="ja-JP"/>
        </w:rPr>
        <w:t>4.5</w:t>
      </w:r>
      <w:r w:rsidR="00680463">
        <w:rPr>
          <w:rFonts w:ascii="Times New Roman" w:hAnsi="Times New Roman" w:hint="eastAsia"/>
          <w:lang w:eastAsia="ja-JP"/>
        </w:rPr>
        <w:t>:</w:t>
      </w:r>
      <w:r w:rsidR="00680463">
        <w:rPr>
          <w:rFonts w:ascii="Times New Roman" w:hAnsi="Times New Roman" w:hint="eastAsia"/>
          <w:lang w:eastAsia="ja-JP"/>
        </w:rPr>
        <w:tab/>
      </w:r>
      <w:r w:rsidR="00680463" w:rsidRPr="00562B6C">
        <w:rPr>
          <w:rFonts w:ascii="Times New Roman" w:hAnsi="Times New Roman"/>
        </w:rPr>
        <w:t xml:space="preserve"> </w:t>
      </w:r>
      <w:r>
        <w:rPr>
          <w:rFonts w:ascii="Times New Roman" w:hAnsi="Times New Roman" w:hint="eastAsia"/>
          <w:lang w:eastAsia="ja-JP"/>
        </w:rPr>
        <w:t>Population Sizes for Examination Scripts</w:t>
      </w:r>
      <w:r w:rsidR="00680463" w:rsidRPr="00B53C5C">
        <w:rPr>
          <w:rFonts w:ascii="Times New Roman" w:hAnsi="Times New Roman"/>
          <w:webHidden/>
        </w:rPr>
        <w:tab/>
      </w:r>
      <w:r w:rsidR="00261852">
        <w:rPr>
          <w:rFonts w:ascii="Times New Roman" w:hAnsi="Times New Roman" w:hint="eastAsia"/>
          <w:lang w:eastAsia="ja-JP"/>
        </w:rPr>
        <w:t>79</w:t>
      </w:r>
    </w:p>
    <w:p w:rsidR="00680463" w:rsidRPr="00B53C5C" w:rsidRDefault="00D77369" w:rsidP="00680463">
      <w:pPr>
        <w:pStyle w:val="TOC1"/>
        <w:spacing w:line="240" w:lineRule="auto"/>
        <w:rPr>
          <w:rFonts w:ascii="Times New Roman" w:hAnsi="Times New Roman"/>
          <w:lang w:eastAsia="ja-JP"/>
        </w:rPr>
      </w:pPr>
      <w:r>
        <w:rPr>
          <w:rFonts w:ascii="Times New Roman" w:hAnsi="Times New Roman" w:hint="eastAsia"/>
          <w:lang w:eastAsia="ja-JP"/>
        </w:rPr>
        <w:t>4.6</w:t>
      </w:r>
      <w:r w:rsidR="00680463">
        <w:rPr>
          <w:rFonts w:ascii="Times New Roman" w:hAnsi="Times New Roman" w:hint="eastAsia"/>
          <w:lang w:eastAsia="ja-JP"/>
        </w:rPr>
        <w:t>:</w:t>
      </w:r>
      <w:r w:rsidR="00680463">
        <w:rPr>
          <w:rFonts w:ascii="Times New Roman" w:hAnsi="Times New Roman" w:hint="eastAsia"/>
          <w:lang w:eastAsia="ja-JP"/>
        </w:rPr>
        <w:tab/>
      </w:r>
      <w:r w:rsidR="00680463" w:rsidRPr="003B41CB">
        <w:rPr>
          <w:rFonts w:ascii="Times New Roman" w:hAnsi="Times New Roman"/>
        </w:rPr>
        <w:t xml:space="preserve"> </w:t>
      </w:r>
      <w:r>
        <w:rPr>
          <w:rFonts w:ascii="Times New Roman" w:hAnsi="Times New Roman" w:hint="eastAsia"/>
          <w:lang w:eastAsia="ja-JP"/>
        </w:rPr>
        <w:t>Population Sizes for In-Class Problem Solving Sessions</w:t>
      </w:r>
      <w:r w:rsidR="00680463" w:rsidRPr="00B53C5C">
        <w:rPr>
          <w:rFonts w:ascii="Times New Roman" w:hAnsi="Times New Roman"/>
          <w:webHidden/>
        </w:rPr>
        <w:tab/>
      </w:r>
      <w:r>
        <w:rPr>
          <w:rFonts w:ascii="Times New Roman" w:hAnsi="Times New Roman" w:hint="eastAsia"/>
          <w:webHidden/>
          <w:lang w:eastAsia="ja-JP"/>
        </w:rPr>
        <w:t>8</w:t>
      </w:r>
      <w:r w:rsidR="00261852">
        <w:rPr>
          <w:rFonts w:ascii="Times New Roman" w:hAnsi="Times New Roman" w:hint="eastAsia"/>
          <w:webHidden/>
          <w:lang w:eastAsia="ja-JP"/>
        </w:rPr>
        <w:t>0</w:t>
      </w:r>
    </w:p>
    <w:p w:rsidR="00680463" w:rsidRPr="00B53C5C" w:rsidRDefault="00D77369" w:rsidP="00680463">
      <w:pPr>
        <w:pStyle w:val="TOC1"/>
        <w:spacing w:line="240" w:lineRule="auto"/>
        <w:rPr>
          <w:rFonts w:ascii="Times New Roman" w:hAnsi="Times New Roman"/>
          <w:lang w:eastAsia="ja-JP"/>
        </w:rPr>
      </w:pPr>
      <w:r>
        <w:rPr>
          <w:rFonts w:ascii="Times New Roman" w:hAnsi="Times New Roman" w:hint="eastAsia"/>
          <w:lang w:eastAsia="ja-JP"/>
        </w:rPr>
        <w:t>4.7</w:t>
      </w:r>
      <w:r w:rsidR="00680463">
        <w:rPr>
          <w:rFonts w:ascii="Times New Roman" w:hAnsi="Times New Roman" w:hint="eastAsia"/>
          <w:lang w:eastAsia="ja-JP"/>
        </w:rPr>
        <w:t>:</w:t>
      </w:r>
      <w:r w:rsidR="00680463">
        <w:rPr>
          <w:rFonts w:ascii="Times New Roman" w:hAnsi="Times New Roman" w:hint="eastAsia"/>
          <w:lang w:eastAsia="ja-JP"/>
        </w:rPr>
        <w:tab/>
      </w:r>
      <w:r w:rsidR="00680463" w:rsidRPr="003B41CB">
        <w:rPr>
          <w:rFonts w:ascii="Times New Roman" w:hAnsi="Times New Roman"/>
        </w:rPr>
        <w:t xml:space="preserve"> </w:t>
      </w:r>
      <w:r>
        <w:rPr>
          <w:rFonts w:ascii="Times New Roman" w:hAnsi="Times New Roman" w:hint="eastAsia"/>
          <w:lang w:eastAsia="ja-JP"/>
        </w:rPr>
        <w:t>Population Sizes for Individual Problem Solving Sessions</w:t>
      </w:r>
      <w:r w:rsidR="00680463" w:rsidRPr="00B53C5C">
        <w:rPr>
          <w:rFonts w:ascii="Times New Roman" w:hAnsi="Times New Roman"/>
          <w:webHidden/>
        </w:rPr>
        <w:tab/>
      </w:r>
      <w:r>
        <w:rPr>
          <w:rFonts w:ascii="Times New Roman" w:hAnsi="Times New Roman" w:hint="eastAsia"/>
          <w:lang w:eastAsia="ja-JP"/>
        </w:rPr>
        <w:t>8</w:t>
      </w:r>
      <w:r w:rsidR="00261852">
        <w:rPr>
          <w:rFonts w:ascii="Times New Roman" w:hAnsi="Times New Roman" w:hint="eastAsia"/>
          <w:lang w:eastAsia="ja-JP"/>
        </w:rPr>
        <w:t>1</w:t>
      </w:r>
    </w:p>
    <w:p w:rsidR="00680463" w:rsidRPr="00B53C5C" w:rsidRDefault="00D77369" w:rsidP="00680463">
      <w:pPr>
        <w:pStyle w:val="TOC1"/>
        <w:spacing w:line="240" w:lineRule="auto"/>
        <w:rPr>
          <w:rFonts w:ascii="Times New Roman" w:hAnsi="Times New Roman"/>
          <w:lang w:eastAsia="ja-JP"/>
        </w:rPr>
      </w:pPr>
      <w:r>
        <w:rPr>
          <w:rFonts w:ascii="Times New Roman" w:hAnsi="Times New Roman" w:hint="eastAsia"/>
          <w:lang w:eastAsia="ja-JP"/>
        </w:rPr>
        <w:t>5.1</w:t>
      </w:r>
      <w:r w:rsidR="00680463">
        <w:rPr>
          <w:rFonts w:ascii="Times New Roman" w:hAnsi="Times New Roman" w:hint="eastAsia"/>
          <w:lang w:eastAsia="ja-JP"/>
        </w:rPr>
        <w:t>:</w:t>
      </w:r>
      <w:r w:rsidR="00680463">
        <w:rPr>
          <w:rFonts w:ascii="Times New Roman" w:hAnsi="Times New Roman" w:hint="eastAsia"/>
          <w:lang w:eastAsia="ja-JP"/>
        </w:rPr>
        <w:tab/>
      </w:r>
      <w:r w:rsidR="00680463" w:rsidRPr="003B41CB">
        <w:rPr>
          <w:rFonts w:ascii="Times New Roman" w:hAnsi="Times New Roman"/>
        </w:rPr>
        <w:t xml:space="preserve"> </w:t>
      </w:r>
      <w:r>
        <w:rPr>
          <w:rFonts w:ascii="Times New Roman" w:hAnsi="Times New Roman" w:hint="eastAsia"/>
          <w:lang w:eastAsia="ja-JP"/>
        </w:rPr>
        <w:t xml:space="preserve">Example of Analysis Table </w:t>
      </w:r>
      <w:r w:rsidR="00D059A8">
        <w:rPr>
          <w:rFonts w:ascii="Times New Roman" w:hAnsi="Times New Roman" w:hint="eastAsia"/>
          <w:lang w:eastAsia="ja-JP"/>
        </w:rPr>
        <w:t>(Type A)</w:t>
      </w:r>
      <w:r w:rsidR="00680463" w:rsidRPr="00B53C5C">
        <w:rPr>
          <w:rFonts w:ascii="Times New Roman" w:hAnsi="Times New Roman"/>
          <w:webHidden/>
        </w:rPr>
        <w:tab/>
      </w:r>
      <w:r w:rsidR="00D059A8">
        <w:rPr>
          <w:rFonts w:ascii="Times New Roman" w:hAnsi="Times New Roman" w:hint="eastAsia"/>
          <w:webHidden/>
          <w:lang w:eastAsia="ja-JP"/>
        </w:rPr>
        <w:t>8</w:t>
      </w:r>
      <w:r w:rsidR="00261852">
        <w:rPr>
          <w:rFonts w:ascii="Times New Roman" w:hAnsi="Times New Roman" w:hint="eastAsia"/>
          <w:webHidden/>
          <w:lang w:eastAsia="ja-JP"/>
        </w:rPr>
        <w:t>4</w:t>
      </w:r>
    </w:p>
    <w:p w:rsidR="00680463" w:rsidRPr="00B53C5C" w:rsidRDefault="00D77369" w:rsidP="00680463">
      <w:pPr>
        <w:pStyle w:val="TOC1"/>
        <w:spacing w:line="240" w:lineRule="auto"/>
        <w:rPr>
          <w:rFonts w:ascii="Times New Roman" w:hAnsi="Times New Roman"/>
          <w:lang w:eastAsia="ja-JP"/>
        </w:rPr>
      </w:pPr>
      <w:r>
        <w:rPr>
          <w:rFonts w:ascii="Times New Roman" w:hAnsi="Times New Roman" w:hint="eastAsia"/>
          <w:lang w:eastAsia="ja-JP"/>
        </w:rPr>
        <w:t>5.2</w:t>
      </w:r>
      <w:r w:rsidR="00680463">
        <w:rPr>
          <w:rFonts w:ascii="Times New Roman" w:hAnsi="Times New Roman" w:hint="eastAsia"/>
          <w:lang w:eastAsia="ja-JP"/>
        </w:rPr>
        <w:t>:</w:t>
      </w:r>
      <w:r w:rsidR="00680463">
        <w:rPr>
          <w:rFonts w:ascii="Times New Roman" w:hAnsi="Times New Roman" w:hint="eastAsia"/>
          <w:lang w:eastAsia="ja-JP"/>
        </w:rPr>
        <w:tab/>
      </w:r>
      <w:r w:rsidR="00680463" w:rsidRPr="003B41CB">
        <w:rPr>
          <w:rFonts w:ascii="Times New Roman" w:hAnsi="Times New Roman"/>
        </w:rPr>
        <w:t xml:space="preserve"> </w:t>
      </w:r>
      <w:r w:rsidR="00A276FA">
        <w:rPr>
          <w:rFonts w:ascii="Times New Roman" w:hAnsi="Times New Roman" w:hint="eastAsia"/>
          <w:lang w:eastAsia="ja-JP"/>
        </w:rPr>
        <w:t>Analysis (T</w:t>
      </w:r>
      <w:r w:rsidR="00A276FA">
        <w:rPr>
          <w:rFonts w:ascii="Times New Roman" w:hAnsi="Times New Roman"/>
          <w:lang w:eastAsia="ja-JP"/>
        </w:rPr>
        <w:t>y</w:t>
      </w:r>
      <w:r w:rsidR="00A276FA">
        <w:rPr>
          <w:rFonts w:ascii="Times New Roman" w:hAnsi="Times New Roman" w:hint="eastAsia"/>
          <w:lang w:eastAsia="ja-JP"/>
        </w:rPr>
        <w:t xml:space="preserve">pe A) </w:t>
      </w:r>
      <w:r w:rsidR="00345E5F">
        <w:rPr>
          <w:rFonts w:ascii="Times New Roman" w:hAnsi="Times New Roman" w:hint="eastAsia"/>
          <w:lang w:eastAsia="ja-JP"/>
        </w:rPr>
        <w:t xml:space="preserve">of </w:t>
      </w:r>
      <w:r w:rsidR="00A276FA">
        <w:rPr>
          <w:rFonts w:ascii="Times New Roman" w:hAnsi="Times New Roman" w:hint="eastAsia"/>
          <w:lang w:eastAsia="ja-JP"/>
        </w:rPr>
        <w:t>Frank</w:t>
      </w:r>
      <w:r w:rsidR="00A276FA">
        <w:rPr>
          <w:rFonts w:ascii="Times New Roman" w:hAnsi="Times New Roman"/>
          <w:lang w:eastAsia="ja-JP"/>
        </w:rPr>
        <w:t>’</w:t>
      </w:r>
      <w:r w:rsidR="00A276FA">
        <w:rPr>
          <w:rFonts w:ascii="Times New Roman" w:hAnsi="Times New Roman" w:hint="eastAsia"/>
          <w:lang w:eastAsia="ja-JP"/>
        </w:rPr>
        <w:t>s Proof</w:t>
      </w:r>
      <w:r w:rsidR="00680463" w:rsidRPr="00B53C5C">
        <w:rPr>
          <w:rFonts w:ascii="Times New Roman" w:hAnsi="Times New Roman"/>
          <w:webHidden/>
        </w:rPr>
        <w:tab/>
      </w:r>
      <w:r w:rsidR="00345E5F">
        <w:rPr>
          <w:rFonts w:ascii="Times New Roman" w:hAnsi="Times New Roman" w:hint="eastAsia"/>
          <w:lang w:eastAsia="ja-JP"/>
        </w:rPr>
        <w:t>9</w:t>
      </w:r>
      <w:r w:rsidR="00CB07B9">
        <w:rPr>
          <w:rFonts w:ascii="Times New Roman" w:hAnsi="Times New Roman" w:hint="eastAsia"/>
          <w:lang w:eastAsia="ja-JP"/>
        </w:rPr>
        <w:t>3</w:t>
      </w:r>
    </w:p>
    <w:p w:rsidR="00680463" w:rsidRPr="00B53C5C" w:rsidRDefault="00A276FA" w:rsidP="00680463">
      <w:pPr>
        <w:pStyle w:val="TOC1"/>
        <w:spacing w:line="240" w:lineRule="auto"/>
        <w:rPr>
          <w:rFonts w:ascii="Times New Roman" w:hAnsi="Times New Roman"/>
          <w:lang w:eastAsia="ja-JP" w:bidi="ar-SA"/>
        </w:rPr>
      </w:pPr>
      <w:r>
        <w:rPr>
          <w:rFonts w:ascii="Times New Roman" w:hAnsi="Times New Roman" w:hint="eastAsia"/>
          <w:lang w:eastAsia="ja-JP"/>
        </w:rPr>
        <w:t>5.3</w:t>
      </w:r>
      <w:r w:rsidR="00680463">
        <w:rPr>
          <w:rFonts w:ascii="Times New Roman" w:hAnsi="Times New Roman" w:hint="eastAsia"/>
          <w:lang w:eastAsia="ja-JP"/>
        </w:rPr>
        <w:t>:</w:t>
      </w:r>
      <w:r w:rsidR="00680463">
        <w:rPr>
          <w:rFonts w:ascii="Times New Roman" w:hAnsi="Times New Roman" w:hint="eastAsia"/>
          <w:lang w:eastAsia="ja-JP"/>
        </w:rPr>
        <w:tab/>
      </w:r>
      <w:r w:rsidR="00680463" w:rsidRPr="000857F4">
        <w:rPr>
          <w:rFonts w:ascii="Times New Roman" w:hAnsi="Times New Roman"/>
        </w:rPr>
        <w:t xml:space="preserve"> </w:t>
      </w:r>
      <w:r>
        <w:rPr>
          <w:rFonts w:ascii="Times New Roman" w:hAnsi="Times New Roman" w:hint="eastAsia"/>
          <w:lang w:eastAsia="ja-JP"/>
        </w:rPr>
        <w:t xml:space="preserve">Analysis (Type A) </w:t>
      </w:r>
      <w:r w:rsidR="00345E5F">
        <w:rPr>
          <w:rFonts w:ascii="Times New Roman" w:hAnsi="Times New Roman" w:hint="eastAsia"/>
          <w:lang w:eastAsia="ja-JP"/>
        </w:rPr>
        <w:t xml:space="preserve">of </w:t>
      </w:r>
      <w:r>
        <w:rPr>
          <w:rFonts w:ascii="Times New Roman" w:hAnsi="Times New Roman" w:hint="eastAsia"/>
          <w:lang w:eastAsia="ja-JP"/>
        </w:rPr>
        <w:t>Cade</w:t>
      </w:r>
      <w:r>
        <w:rPr>
          <w:rFonts w:ascii="Times New Roman" w:hAnsi="Times New Roman"/>
          <w:lang w:eastAsia="ja-JP"/>
        </w:rPr>
        <w:t>’</w:t>
      </w:r>
      <w:r>
        <w:rPr>
          <w:rFonts w:ascii="Times New Roman" w:hAnsi="Times New Roman" w:hint="eastAsia"/>
          <w:lang w:eastAsia="ja-JP"/>
        </w:rPr>
        <w:t>s Proof</w:t>
      </w:r>
      <w:r w:rsidR="00680463" w:rsidRPr="00B53C5C">
        <w:rPr>
          <w:rFonts w:ascii="Times New Roman" w:hAnsi="Times New Roman"/>
          <w:webHidden/>
        </w:rPr>
        <w:tab/>
      </w:r>
      <w:r w:rsidR="00345E5F">
        <w:rPr>
          <w:rFonts w:ascii="Times New Roman" w:hAnsi="Times New Roman" w:hint="eastAsia"/>
          <w:webHidden/>
          <w:lang w:eastAsia="ja-JP"/>
        </w:rPr>
        <w:t>9</w:t>
      </w:r>
      <w:r w:rsidR="00CB07B9">
        <w:rPr>
          <w:rFonts w:ascii="Times New Roman" w:hAnsi="Times New Roman" w:hint="eastAsia"/>
          <w:webHidden/>
          <w:lang w:eastAsia="ja-JP"/>
        </w:rPr>
        <w:t>6</w:t>
      </w:r>
    </w:p>
    <w:p w:rsidR="00680463" w:rsidRPr="00B53C5C" w:rsidRDefault="00A276FA" w:rsidP="00680463">
      <w:pPr>
        <w:pStyle w:val="TOC1"/>
        <w:spacing w:line="240" w:lineRule="auto"/>
        <w:rPr>
          <w:rFonts w:ascii="Times New Roman" w:hAnsi="Times New Roman"/>
          <w:lang w:eastAsia="ja-JP" w:bidi="ar-SA"/>
        </w:rPr>
      </w:pPr>
      <w:r>
        <w:rPr>
          <w:rFonts w:ascii="Times New Roman" w:hAnsi="Times New Roman" w:hint="eastAsia"/>
          <w:lang w:eastAsia="ja-JP"/>
        </w:rPr>
        <w:t>5.</w:t>
      </w:r>
      <w:r w:rsidR="00680463">
        <w:rPr>
          <w:rFonts w:ascii="Times New Roman" w:hAnsi="Times New Roman" w:hint="eastAsia"/>
          <w:lang w:eastAsia="ja-JP"/>
        </w:rPr>
        <w:t>4:</w:t>
      </w:r>
      <w:r w:rsidR="00680463">
        <w:rPr>
          <w:rFonts w:ascii="Times New Roman" w:hAnsi="Times New Roman" w:hint="eastAsia"/>
          <w:lang w:eastAsia="ja-JP"/>
        </w:rPr>
        <w:tab/>
      </w:r>
      <w:r w:rsidR="00680463" w:rsidRPr="00562B6C">
        <w:rPr>
          <w:rFonts w:ascii="Times New Roman" w:hAnsi="Times New Roman"/>
        </w:rPr>
        <w:t xml:space="preserve"> </w:t>
      </w:r>
      <w:r>
        <w:rPr>
          <w:rFonts w:ascii="Times New Roman" w:hAnsi="Times New Roman" w:hint="eastAsia"/>
          <w:lang w:eastAsia="ja-JP"/>
        </w:rPr>
        <w:t xml:space="preserve">Analysis (Type A) </w:t>
      </w:r>
      <w:r w:rsidR="00345E5F">
        <w:rPr>
          <w:rFonts w:ascii="Times New Roman" w:hAnsi="Times New Roman" w:hint="eastAsia"/>
          <w:lang w:eastAsia="ja-JP"/>
        </w:rPr>
        <w:t xml:space="preserve">of </w:t>
      </w:r>
      <w:r>
        <w:rPr>
          <w:rFonts w:ascii="Times New Roman" w:hAnsi="Times New Roman" w:hint="eastAsia"/>
          <w:lang w:eastAsia="ja-JP"/>
        </w:rPr>
        <w:t>Daniel</w:t>
      </w:r>
      <w:r>
        <w:rPr>
          <w:rFonts w:ascii="Times New Roman" w:hAnsi="Times New Roman"/>
          <w:lang w:eastAsia="ja-JP"/>
        </w:rPr>
        <w:t>’</w:t>
      </w:r>
      <w:r>
        <w:rPr>
          <w:rFonts w:ascii="Times New Roman" w:hAnsi="Times New Roman" w:hint="eastAsia"/>
          <w:lang w:eastAsia="ja-JP"/>
        </w:rPr>
        <w:t>s Proof</w:t>
      </w:r>
      <w:r w:rsidR="00680463" w:rsidRPr="00B53C5C">
        <w:rPr>
          <w:rFonts w:ascii="Times New Roman" w:hAnsi="Times New Roman"/>
          <w:webHidden/>
        </w:rPr>
        <w:tab/>
      </w:r>
      <w:r w:rsidR="00CB07B9">
        <w:rPr>
          <w:rFonts w:ascii="Times New Roman" w:hAnsi="Times New Roman" w:hint="eastAsia"/>
          <w:lang w:eastAsia="ja-JP"/>
        </w:rPr>
        <w:t>99</w:t>
      </w:r>
    </w:p>
    <w:p w:rsidR="00680463" w:rsidRDefault="00A276FA" w:rsidP="00680463">
      <w:pPr>
        <w:pStyle w:val="TOC1"/>
        <w:spacing w:line="240" w:lineRule="auto"/>
        <w:rPr>
          <w:rFonts w:ascii="Times New Roman" w:hAnsi="Times New Roman"/>
          <w:webHidden/>
          <w:lang w:eastAsia="ja-JP"/>
        </w:rPr>
      </w:pPr>
      <w:r>
        <w:rPr>
          <w:rFonts w:ascii="Times New Roman" w:hAnsi="Times New Roman" w:hint="eastAsia"/>
          <w:lang w:eastAsia="ja-JP"/>
        </w:rPr>
        <w:t>5.5</w:t>
      </w:r>
      <w:r w:rsidR="00680463">
        <w:rPr>
          <w:rFonts w:ascii="Times New Roman" w:hAnsi="Times New Roman" w:hint="eastAsia"/>
          <w:lang w:eastAsia="ja-JP"/>
        </w:rPr>
        <w:t>:</w:t>
      </w:r>
      <w:r w:rsidR="00680463">
        <w:rPr>
          <w:rFonts w:ascii="Times New Roman" w:hAnsi="Times New Roman" w:hint="eastAsia"/>
          <w:lang w:eastAsia="ja-JP"/>
        </w:rPr>
        <w:tab/>
      </w:r>
      <w:r w:rsidR="00680463" w:rsidRPr="003B41CB">
        <w:rPr>
          <w:rFonts w:ascii="Times New Roman" w:hAnsi="Times New Roman"/>
        </w:rPr>
        <w:t xml:space="preserve"> </w:t>
      </w:r>
      <w:r>
        <w:rPr>
          <w:rFonts w:ascii="Times New Roman" w:hAnsi="Times New Roman" w:hint="eastAsia"/>
          <w:lang w:eastAsia="ja-JP"/>
        </w:rPr>
        <w:t xml:space="preserve">Analysis (Type A) </w:t>
      </w:r>
      <w:r w:rsidR="00345E5F">
        <w:rPr>
          <w:rFonts w:ascii="Times New Roman" w:hAnsi="Times New Roman" w:hint="eastAsia"/>
          <w:lang w:eastAsia="ja-JP"/>
        </w:rPr>
        <w:t xml:space="preserve">of </w:t>
      </w:r>
      <w:r>
        <w:rPr>
          <w:rFonts w:ascii="Times New Roman" w:hAnsi="Times New Roman" w:hint="eastAsia"/>
          <w:lang w:eastAsia="ja-JP"/>
        </w:rPr>
        <w:t>Alex</w:t>
      </w:r>
      <w:r>
        <w:rPr>
          <w:rFonts w:ascii="Times New Roman" w:hAnsi="Times New Roman"/>
          <w:lang w:eastAsia="ja-JP"/>
        </w:rPr>
        <w:t>’</w:t>
      </w:r>
      <w:r>
        <w:rPr>
          <w:rFonts w:ascii="Times New Roman" w:hAnsi="Times New Roman" w:hint="eastAsia"/>
          <w:lang w:eastAsia="ja-JP"/>
        </w:rPr>
        <w:t>s Proof</w:t>
      </w:r>
      <w:r w:rsidR="00680463" w:rsidRPr="00B53C5C">
        <w:rPr>
          <w:rFonts w:ascii="Times New Roman" w:hAnsi="Times New Roman"/>
          <w:webHidden/>
        </w:rPr>
        <w:tab/>
      </w:r>
      <w:r>
        <w:rPr>
          <w:rFonts w:ascii="Times New Roman" w:hAnsi="Times New Roman" w:hint="eastAsia"/>
          <w:webHidden/>
          <w:lang w:eastAsia="ja-JP"/>
        </w:rPr>
        <w:t>1</w:t>
      </w:r>
      <w:r w:rsidR="00345E5F">
        <w:rPr>
          <w:rFonts w:ascii="Times New Roman" w:hAnsi="Times New Roman" w:hint="eastAsia"/>
          <w:webHidden/>
          <w:lang w:eastAsia="ja-JP"/>
        </w:rPr>
        <w:t>0</w:t>
      </w:r>
      <w:r w:rsidR="00CB07B9">
        <w:rPr>
          <w:rFonts w:ascii="Times New Roman" w:hAnsi="Times New Roman" w:hint="eastAsia"/>
          <w:webHidden/>
          <w:lang w:eastAsia="ja-JP"/>
        </w:rPr>
        <w:t>3</w:t>
      </w:r>
    </w:p>
    <w:p w:rsidR="00A276FA" w:rsidRPr="00B53C5C" w:rsidRDefault="00A276FA" w:rsidP="00A276FA">
      <w:pPr>
        <w:pStyle w:val="TOC1"/>
        <w:spacing w:line="240" w:lineRule="auto"/>
        <w:rPr>
          <w:rFonts w:ascii="Times New Roman" w:hAnsi="Times New Roman"/>
          <w:lang w:eastAsia="ja-JP"/>
        </w:rPr>
      </w:pPr>
      <w:r>
        <w:rPr>
          <w:rFonts w:ascii="Times New Roman" w:hAnsi="Times New Roman" w:hint="eastAsia"/>
          <w:lang w:eastAsia="ja-JP"/>
        </w:rPr>
        <w:t>5.6:</w:t>
      </w:r>
      <w:r>
        <w:rPr>
          <w:rFonts w:ascii="Times New Roman" w:hAnsi="Times New Roman" w:hint="eastAsia"/>
          <w:lang w:eastAsia="ja-JP"/>
        </w:rPr>
        <w:tab/>
      </w:r>
      <w:r w:rsidRPr="003B41CB">
        <w:rPr>
          <w:rFonts w:ascii="Times New Roman" w:hAnsi="Times New Roman"/>
        </w:rPr>
        <w:t xml:space="preserve"> </w:t>
      </w:r>
      <w:r>
        <w:rPr>
          <w:rFonts w:ascii="Times New Roman" w:hAnsi="Times New Roman" w:hint="eastAsia"/>
          <w:lang w:eastAsia="ja-JP"/>
        </w:rPr>
        <w:t>Analysis (T</w:t>
      </w:r>
      <w:r>
        <w:rPr>
          <w:rFonts w:ascii="Times New Roman" w:hAnsi="Times New Roman"/>
          <w:lang w:eastAsia="ja-JP"/>
        </w:rPr>
        <w:t>y</w:t>
      </w:r>
      <w:r>
        <w:rPr>
          <w:rFonts w:ascii="Times New Roman" w:hAnsi="Times New Roman" w:hint="eastAsia"/>
          <w:lang w:eastAsia="ja-JP"/>
        </w:rPr>
        <w:t xml:space="preserve">pe A) </w:t>
      </w:r>
      <w:r w:rsidR="00345E5F">
        <w:rPr>
          <w:rFonts w:ascii="Times New Roman" w:hAnsi="Times New Roman" w:hint="eastAsia"/>
          <w:lang w:eastAsia="ja-JP"/>
        </w:rPr>
        <w:t xml:space="preserve">of </w:t>
      </w:r>
      <w:r>
        <w:rPr>
          <w:rFonts w:ascii="Times New Roman" w:hAnsi="Times New Roman" w:hint="eastAsia"/>
          <w:lang w:eastAsia="ja-JP"/>
        </w:rPr>
        <w:t>Quincy</w:t>
      </w:r>
      <w:r>
        <w:rPr>
          <w:rFonts w:ascii="Times New Roman" w:hAnsi="Times New Roman"/>
          <w:lang w:eastAsia="ja-JP"/>
        </w:rPr>
        <w:t>’</w:t>
      </w:r>
      <w:r>
        <w:rPr>
          <w:rFonts w:ascii="Times New Roman" w:hAnsi="Times New Roman" w:hint="eastAsia"/>
          <w:lang w:eastAsia="ja-JP"/>
        </w:rPr>
        <w:t>s Proof</w:t>
      </w:r>
      <w:r w:rsidRPr="00B53C5C">
        <w:rPr>
          <w:rFonts w:ascii="Times New Roman" w:hAnsi="Times New Roman"/>
          <w:webHidden/>
        </w:rPr>
        <w:tab/>
      </w:r>
      <w:r>
        <w:rPr>
          <w:rFonts w:ascii="Times New Roman" w:hAnsi="Times New Roman" w:hint="eastAsia"/>
          <w:lang w:eastAsia="ja-JP"/>
        </w:rPr>
        <w:t>1</w:t>
      </w:r>
      <w:r w:rsidR="00345E5F">
        <w:rPr>
          <w:rFonts w:ascii="Times New Roman" w:hAnsi="Times New Roman" w:hint="eastAsia"/>
          <w:lang w:eastAsia="ja-JP"/>
        </w:rPr>
        <w:t>0</w:t>
      </w:r>
      <w:r w:rsidR="00CB07B9">
        <w:rPr>
          <w:rFonts w:ascii="Times New Roman" w:hAnsi="Times New Roman" w:hint="eastAsia"/>
          <w:lang w:eastAsia="ja-JP"/>
        </w:rPr>
        <w:t>5</w:t>
      </w:r>
    </w:p>
    <w:p w:rsidR="00A276FA" w:rsidRPr="00B53C5C" w:rsidRDefault="00A276FA" w:rsidP="00A276FA">
      <w:pPr>
        <w:pStyle w:val="TOC1"/>
        <w:spacing w:line="240" w:lineRule="auto"/>
        <w:rPr>
          <w:rFonts w:ascii="Times New Roman" w:hAnsi="Times New Roman"/>
          <w:lang w:eastAsia="ja-JP" w:bidi="ar-SA"/>
        </w:rPr>
      </w:pPr>
      <w:r>
        <w:rPr>
          <w:rFonts w:ascii="Times New Roman" w:hAnsi="Times New Roman" w:hint="eastAsia"/>
          <w:lang w:eastAsia="ja-JP"/>
        </w:rPr>
        <w:t>5.</w:t>
      </w:r>
      <w:r w:rsidR="008D10BB">
        <w:rPr>
          <w:rFonts w:ascii="Times New Roman" w:hAnsi="Times New Roman" w:hint="eastAsia"/>
          <w:lang w:eastAsia="ja-JP"/>
        </w:rPr>
        <w:t>7</w:t>
      </w:r>
      <w:r>
        <w:rPr>
          <w:rFonts w:ascii="Times New Roman" w:hAnsi="Times New Roman" w:hint="eastAsia"/>
          <w:lang w:eastAsia="ja-JP"/>
        </w:rPr>
        <w:t>:</w:t>
      </w:r>
      <w:r>
        <w:rPr>
          <w:rFonts w:ascii="Times New Roman" w:hAnsi="Times New Roman" w:hint="eastAsia"/>
          <w:lang w:eastAsia="ja-JP"/>
        </w:rPr>
        <w:tab/>
      </w:r>
      <w:r w:rsidRPr="000857F4">
        <w:rPr>
          <w:rFonts w:ascii="Times New Roman" w:hAnsi="Times New Roman"/>
        </w:rPr>
        <w:t xml:space="preserve"> </w:t>
      </w:r>
      <w:r>
        <w:rPr>
          <w:rFonts w:ascii="Times New Roman" w:hAnsi="Times New Roman" w:hint="eastAsia"/>
          <w:lang w:eastAsia="ja-JP"/>
        </w:rPr>
        <w:t xml:space="preserve">Analysis (Type A) </w:t>
      </w:r>
      <w:r w:rsidR="00345E5F">
        <w:rPr>
          <w:rFonts w:ascii="Times New Roman" w:hAnsi="Times New Roman" w:hint="eastAsia"/>
          <w:lang w:eastAsia="ja-JP"/>
        </w:rPr>
        <w:t xml:space="preserve">of </w:t>
      </w:r>
      <w:r w:rsidR="008D10BB">
        <w:rPr>
          <w:rFonts w:ascii="Times New Roman" w:hAnsi="Times New Roman" w:hint="eastAsia"/>
          <w:lang w:eastAsia="ja-JP"/>
        </w:rPr>
        <w:t>Matthew</w:t>
      </w:r>
      <w:r>
        <w:rPr>
          <w:rFonts w:ascii="Times New Roman" w:hAnsi="Times New Roman"/>
          <w:lang w:eastAsia="ja-JP"/>
        </w:rPr>
        <w:t>’</w:t>
      </w:r>
      <w:r>
        <w:rPr>
          <w:rFonts w:ascii="Times New Roman" w:hAnsi="Times New Roman" w:hint="eastAsia"/>
          <w:lang w:eastAsia="ja-JP"/>
        </w:rPr>
        <w:t>s Proof</w:t>
      </w:r>
      <w:r w:rsidRPr="00B53C5C">
        <w:rPr>
          <w:rFonts w:ascii="Times New Roman" w:hAnsi="Times New Roman"/>
          <w:webHidden/>
        </w:rPr>
        <w:tab/>
      </w:r>
      <w:r>
        <w:rPr>
          <w:rFonts w:ascii="Times New Roman" w:hAnsi="Times New Roman" w:hint="eastAsia"/>
          <w:webHidden/>
          <w:lang w:eastAsia="ja-JP"/>
        </w:rPr>
        <w:t>1</w:t>
      </w:r>
      <w:r w:rsidR="00CB07B9">
        <w:rPr>
          <w:rFonts w:ascii="Times New Roman" w:hAnsi="Times New Roman" w:hint="eastAsia"/>
          <w:webHidden/>
          <w:lang w:eastAsia="ja-JP"/>
        </w:rPr>
        <w:t>09</w:t>
      </w:r>
    </w:p>
    <w:p w:rsidR="00A276FA" w:rsidRPr="00B53C5C" w:rsidRDefault="00A276FA" w:rsidP="00A276FA">
      <w:pPr>
        <w:pStyle w:val="TOC1"/>
        <w:spacing w:line="240" w:lineRule="auto"/>
        <w:rPr>
          <w:rFonts w:ascii="Times New Roman" w:hAnsi="Times New Roman"/>
          <w:lang w:eastAsia="ja-JP" w:bidi="ar-SA"/>
        </w:rPr>
      </w:pPr>
      <w:r>
        <w:rPr>
          <w:rFonts w:ascii="Times New Roman" w:hAnsi="Times New Roman" w:hint="eastAsia"/>
          <w:lang w:eastAsia="ja-JP"/>
        </w:rPr>
        <w:t>5.</w:t>
      </w:r>
      <w:r w:rsidR="008D10BB">
        <w:rPr>
          <w:rFonts w:ascii="Times New Roman" w:hAnsi="Times New Roman" w:hint="eastAsia"/>
          <w:lang w:eastAsia="ja-JP"/>
        </w:rPr>
        <w:t>8</w:t>
      </w:r>
      <w:r>
        <w:rPr>
          <w:rFonts w:ascii="Times New Roman" w:hAnsi="Times New Roman" w:hint="eastAsia"/>
          <w:lang w:eastAsia="ja-JP"/>
        </w:rPr>
        <w:t>:</w:t>
      </w:r>
      <w:r>
        <w:rPr>
          <w:rFonts w:ascii="Times New Roman" w:hAnsi="Times New Roman" w:hint="eastAsia"/>
          <w:lang w:eastAsia="ja-JP"/>
        </w:rPr>
        <w:tab/>
      </w:r>
      <w:r w:rsidRPr="00562B6C">
        <w:rPr>
          <w:rFonts w:ascii="Times New Roman" w:hAnsi="Times New Roman"/>
        </w:rPr>
        <w:t xml:space="preserve"> </w:t>
      </w:r>
      <w:r>
        <w:rPr>
          <w:rFonts w:ascii="Times New Roman" w:hAnsi="Times New Roman" w:hint="eastAsia"/>
          <w:lang w:eastAsia="ja-JP"/>
        </w:rPr>
        <w:t xml:space="preserve">Analysis (Type A) </w:t>
      </w:r>
      <w:r w:rsidR="00345E5F">
        <w:rPr>
          <w:rFonts w:ascii="Times New Roman" w:hAnsi="Times New Roman" w:hint="eastAsia"/>
          <w:lang w:eastAsia="ja-JP"/>
        </w:rPr>
        <w:t xml:space="preserve">of </w:t>
      </w:r>
      <w:r w:rsidR="008D10BB">
        <w:rPr>
          <w:rFonts w:ascii="Times New Roman" w:hAnsi="Times New Roman" w:hint="eastAsia"/>
          <w:lang w:eastAsia="ja-JP"/>
        </w:rPr>
        <w:t>Natalie</w:t>
      </w:r>
      <w:r>
        <w:rPr>
          <w:rFonts w:ascii="Times New Roman" w:hAnsi="Times New Roman"/>
          <w:lang w:eastAsia="ja-JP"/>
        </w:rPr>
        <w:t>’</w:t>
      </w:r>
      <w:r>
        <w:rPr>
          <w:rFonts w:ascii="Times New Roman" w:hAnsi="Times New Roman" w:hint="eastAsia"/>
          <w:lang w:eastAsia="ja-JP"/>
        </w:rPr>
        <w:t>s Proof</w:t>
      </w:r>
      <w:r w:rsidRPr="00B53C5C">
        <w:rPr>
          <w:rFonts w:ascii="Times New Roman" w:hAnsi="Times New Roman"/>
          <w:webHidden/>
        </w:rPr>
        <w:tab/>
      </w:r>
      <w:r>
        <w:rPr>
          <w:rFonts w:ascii="Times New Roman" w:hAnsi="Times New Roman" w:hint="eastAsia"/>
          <w:lang w:eastAsia="ja-JP"/>
        </w:rPr>
        <w:t>1</w:t>
      </w:r>
      <w:r w:rsidR="008D10BB">
        <w:rPr>
          <w:rFonts w:ascii="Times New Roman" w:hAnsi="Times New Roman" w:hint="eastAsia"/>
          <w:lang w:eastAsia="ja-JP"/>
        </w:rPr>
        <w:t>1</w:t>
      </w:r>
      <w:r w:rsidR="00CB07B9">
        <w:rPr>
          <w:rFonts w:ascii="Times New Roman" w:hAnsi="Times New Roman" w:hint="eastAsia"/>
          <w:lang w:eastAsia="ja-JP"/>
        </w:rPr>
        <w:t>1</w:t>
      </w:r>
    </w:p>
    <w:p w:rsidR="00A276FA" w:rsidRPr="00B53C5C" w:rsidRDefault="00A276FA" w:rsidP="00A276FA">
      <w:pPr>
        <w:pStyle w:val="TOC1"/>
        <w:spacing w:line="240" w:lineRule="auto"/>
        <w:rPr>
          <w:rFonts w:ascii="Times New Roman" w:hAnsi="Times New Roman"/>
          <w:lang w:eastAsia="ja-JP"/>
        </w:rPr>
      </w:pPr>
      <w:r>
        <w:rPr>
          <w:rFonts w:ascii="Times New Roman" w:hAnsi="Times New Roman" w:hint="eastAsia"/>
          <w:lang w:eastAsia="ja-JP"/>
        </w:rPr>
        <w:t>5.</w:t>
      </w:r>
      <w:r w:rsidR="008D10BB">
        <w:rPr>
          <w:rFonts w:ascii="Times New Roman" w:hAnsi="Times New Roman" w:hint="eastAsia"/>
          <w:lang w:eastAsia="ja-JP"/>
        </w:rPr>
        <w:t>9</w:t>
      </w:r>
      <w:r>
        <w:rPr>
          <w:rFonts w:ascii="Times New Roman" w:hAnsi="Times New Roman" w:hint="eastAsia"/>
          <w:lang w:eastAsia="ja-JP"/>
        </w:rPr>
        <w:t>:</w:t>
      </w:r>
      <w:r>
        <w:rPr>
          <w:rFonts w:ascii="Times New Roman" w:hAnsi="Times New Roman" w:hint="eastAsia"/>
          <w:lang w:eastAsia="ja-JP"/>
        </w:rPr>
        <w:tab/>
      </w:r>
      <w:r w:rsidRPr="003B41CB">
        <w:rPr>
          <w:rFonts w:ascii="Times New Roman" w:hAnsi="Times New Roman"/>
        </w:rPr>
        <w:t xml:space="preserve"> </w:t>
      </w:r>
      <w:r>
        <w:rPr>
          <w:rFonts w:ascii="Times New Roman" w:hAnsi="Times New Roman" w:hint="eastAsia"/>
          <w:lang w:eastAsia="ja-JP"/>
        </w:rPr>
        <w:t xml:space="preserve">Analysis (Type A) </w:t>
      </w:r>
      <w:r w:rsidR="00345E5F">
        <w:rPr>
          <w:rFonts w:ascii="Times New Roman" w:hAnsi="Times New Roman" w:hint="eastAsia"/>
          <w:lang w:eastAsia="ja-JP"/>
        </w:rPr>
        <w:t xml:space="preserve">of </w:t>
      </w:r>
      <w:r w:rsidR="00F87707">
        <w:rPr>
          <w:rFonts w:ascii="Times New Roman" w:hAnsi="Times New Roman" w:hint="eastAsia"/>
          <w:lang w:eastAsia="ja-JP"/>
        </w:rPr>
        <w:t>Anthony</w:t>
      </w:r>
      <w:r>
        <w:rPr>
          <w:rFonts w:ascii="Times New Roman" w:hAnsi="Times New Roman"/>
          <w:lang w:eastAsia="ja-JP"/>
        </w:rPr>
        <w:t>’</w:t>
      </w:r>
      <w:r>
        <w:rPr>
          <w:rFonts w:ascii="Times New Roman" w:hAnsi="Times New Roman" w:hint="eastAsia"/>
          <w:lang w:eastAsia="ja-JP"/>
        </w:rPr>
        <w:t>s Proof</w:t>
      </w:r>
      <w:r w:rsidRPr="00B53C5C">
        <w:rPr>
          <w:rFonts w:ascii="Times New Roman" w:hAnsi="Times New Roman"/>
          <w:webHidden/>
        </w:rPr>
        <w:tab/>
      </w:r>
      <w:r w:rsidR="00F87707">
        <w:rPr>
          <w:rFonts w:ascii="Times New Roman" w:hAnsi="Times New Roman" w:hint="eastAsia"/>
          <w:webHidden/>
          <w:lang w:eastAsia="ja-JP"/>
        </w:rPr>
        <w:t>11</w:t>
      </w:r>
      <w:r w:rsidR="00CB07B9">
        <w:rPr>
          <w:rFonts w:ascii="Times New Roman" w:hAnsi="Times New Roman" w:hint="eastAsia"/>
          <w:webHidden/>
          <w:lang w:eastAsia="ja-JP"/>
        </w:rPr>
        <w:t>3</w:t>
      </w:r>
    </w:p>
    <w:p w:rsidR="00A276FA" w:rsidRPr="00B53C5C" w:rsidRDefault="00A276FA" w:rsidP="00A276FA">
      <w:pPr>
        <w:pStyle w:val="TOC1"/>
        <w:spacing w:line="240" w:lineRule="auto"/>
        <w:rPr>
          <w:rFonts w:ascii="Times New Roman" w:hAnsi="Times New Roman"/>
          <w:lang w:eastAsia="ja-JP"/>
        </w:rPr>
      </w:pPr>
      <w:r>
        <w:rPr>
          <w:rFonts w:ascii="Times New Roman" w:hAnsi="Times New Roman" w:hint="eastAsia"/>
          <w:lang w:eastAsia="ja-JP"/>
        </w:rPr>
        <w:t>5.</w:t>
      </w:r>
      <w:r w:rsidR="008D10BB">
        <w:rPr>
          <w:rFonts w:ascii="Times New Roman" w:hAnsi="Times New Roman" w:hint="eastAsia"/>
          <w:lang w:eastAsia="ja-JP"/>
        </w:rPr>
        <w:t>10</w:t>
      </w:r>
      <w:r>
        <w:rPr>
          <w:rFonts w:ascii="Times New Roman" w:hAnsi="Times New Roman" w:hint="eastAsia"/>
          <w:lang w:eastAsia="ja-JP"/>
        </w:rPr>
        <w:t>:</w:t>
      </w:r>
      <w:r>
        <w:rPr>
          <w:rFonts w:ascii="Times New Roman" w:hAnsi="Times New Roman" w:hint="eastAsia"/>
          <w:lang w:eastAsia="ja-JP"/>
        </w:rPr>
        <w:tab/>
      </w:r>
      <w:r w:rsidRPr="003B41CB">
        <w:rPr>
          <w:rFonts w:ascii="Times New Roman" w:hAnsi="Times New Roman"/>
        </w:rPr>
        <w:t xml:space="preserve"> </w:t>
      </w:r>
      <w:r>
        <w:rPr>
          <w:rFonts w:ascii="Times New Roman" w:hAnsi="Times New Roman" w:hint="eastAsia"/>
          <w:lang w:eastAsia="ja-JP"/>
        </w:rPr>
        <w:t>Analysis (T</w:t>
      </w:r>
      <w:r>
        <w:rPr>
          <w:rFonts w:ascii="Times New Roman" w:hAnsi="Times New Roman"/>
          <w:lang w:eastAsia="ja-JP"/>
        </w:rPr>
        <w:t>y</w:t>
      </w:r>
      <w:r>
        <w:rPr>
          <w:rFonts w:ascii="Times New Roman" w:hAnsi="Times New Roman" w:hint="eastAsia"/>
          <w:lang w:eastAsia="ja-JP"/>
        </w:rPr>
        <w:t xml:space="preserve">pe A) </w:t>
      </w:r>
      <w:r w:rsidR="00345E5F">
        <w:rPr>
          <w:rFonts w:ascii="Times New Roman" w:hAnsi="Times New Roman" w:hint="eastAsia"/>
          <w:lang w:eastAsia="ja-JP"/>
        </w:rPr>
        <w:t xml:space="preserve">of </w:t>
      </w:r>
      <w:r w:rsidR="00F87707">
        <w:rPr>
          <w:rFonts w:ascii="Times New Roman" w:hAnsi="Times New Roman" w:hint="eastAsia"/>
          <w:lang w:eastAsia="ja-JP"/>
        </w:rPr>
        <w:t>Katherine</w:t>
      </w:r>
      <w:r>
        <w:rPr>
          <w:rFonts w:ascii="Times New Roman" w:hAnsi="Times New Roman"/>
          <w:lang w:eastAsia="ja-JP"/>
        </w:rPr>
        <w:t>’</w:t>
      </w:r>
      <w:r>
        <w:rPr>
          <w:rFonts w:ascii="Times New Roman" w:hAnsi="Times New Roman" w:hint="eastAsia"/>
          <w:lang w:eastAsia="ja-JP"/>
        </w:rPr>
        <w:t>s Proof</w:t>
      </w:r>
      <w:r w:rsidRPr="00B53C5C">
        <w:rPr>
          <w:rFonts w:ascii="Times New Roman" w:hAnsi="Times New Roman"/>
          <w:webHidden/>
        </w:rPr>
        <w:tab/>
      </w:r>
      <w:r>
        <w:rPr>
          <w:rFonts w:ascii="Times New Roman" w:hAnsi="Times New Roman" w:hint="eastAsia"/>
          <w:lang w:eastAsia="ja-JP"/>
        </w:rPr>
        <w:t>1</w:t>
      </w:r>
      <w:r w:rsidR="00345E5F">
        <w:rPr>
          <w:rFonts w:ascii="Times New Roman" w:hAnsi="Times New Roman" w:hint="eastAsia"/>
          <w:lang w:eastAsia="ja-JP"/>
        </w:rPr>
        <w:t>1</w:t>
      </w:r>
      <w:r w:rsidR="00CB07B9">
        <w:rPr>
          <w:rFonts w:ascii="Times New Roman" w:hAnsi="Times New Roman" w:hint="eastAsia"/>
          <w:lang w:eastAsia="ja-JP"/>
        </w:rPr>
        <w:t>6</w:t>
      </w:r>
    </w:p>
    <w:p w:rsidR="00A276FA" w:rsidRPr="00B53C5C" w:rsidRDefault="00A276FA" w:rsidP="00A276FA">
      <w:pPr>
        <w:pStyle w:val="TOC1"/>
        <w:spacing w:line="240" w:lineRule="auto"/>
        <w:rPr>
          <w:rFonts w:ascii="Times New Roman" w:hAnsi="Times New Roman"/>
          <w:lang w:eastAsia="ja-JP" w:bidi="ar-SA"/>
        </w:rPr>
      </w:pPr>
      <w:r>
        <w:rPr>
          <w:rFonts w:ascii="Times New Roman" w:hAnsi="Times New Roman" w:hint="eastAsia"/>
          <w:lang w:eastAsia="ja-JP"/>
        </w:rPr>
        <w:t>5.</w:t>
      </w:r>
      <w:r w:rsidR="008D10BB">
        <w:rPr>
          <w:rFonts w:ascii="Times New Roman" w:hAnsi="Times New Roman" w:hint="eastAsia"/>
          <w:lang w:eastAsia="ja-JP"/>
        </w:rPr>
        <w:t>11</w:t>
      </w:r>
      <w:r>
        <w:rPr>
          <w:rFonts w:ascii="Times New Roman" w:hAnsi="Times New Roman" w:hint="eastAsia"/>
          <w:lang w:eastAsia="ja-JP"/>
        </w:rPr>
        <w:t>:</w:t>
      </w:r>
      <w:r>
        <w:rPr>
          <w:rFonts w:ascii="Times New Roman" w:hAnsi="Times New Roman" w:hint="eastAsia"/>
          <w:lang w:eastAsia="ja-JP"/>
        </w:rPr>
        <w:tab/>
      </w:r>
      <w:r w:rsidRPr="000857F4">
        <w:rPr>
          <w:rFonts w:ascii="Times New Roman" w:hAnsi="Times New Roman"/>
        </w:rPr>
        <w:t xml:space="preserve"> </w:t>
      </w:r>
      <w:r>
        <w:rPr>
          <w:rFonts w:ascii="Times New Roman" w:hAnsi="Times New Roman" w:hint="eastAsia"/>
          <w:lang w:eastAsia="ja-JP"/>
        </w:rPr>
        <w:t xml:space="preserve">Analysis (Type A) </w:t>
      </w:r>
      <w:r w:rsidR="00345E5F">
        <w:rPr>
          <w:rFonts w:ascii="Times New Roman" w:hAnsi="Times New Roman" w:hint="eastAsia"/>
          <w:lang w:eastAsia="ja-JP"/>
        </w:rPr>
        <w:t xml:space="preserve">of </w:t>
      </w:r>
      <w:r w:rsidR="00F87707">
        <w:rPr>
          <w:rFonts w:ascii="Times New Roman" w:hAnsi="Times New Roman" w:hint="eastAsia"/>
          <w:lang w:eastAsia="ja-JP"/>
        </w:rPr>
        <w:t>Natalie</w:t>
      </w:r>
      <w:r>
        <w:rPr>
          <w:rFonts w:ascii="Times New Roman" w:hAnsi="Times New Roman"/>
          <w:lang w:eastAsia="ja-JP"/>
        </w:rPr>
        <w:t>’</w:t>
      </w:r>
      <w:r>
        <w:rPr>
          <w:rFonts w:ascii="Times New Roman" w:hAnsi="Times New Roman" w:hint="eastAsia"/>
          <w:lang w:eastAsia="ja-JP"/>
        </w:rPr>
        <w:t>s Proof</w:t>
      </w:r>
      <w:r w:rsidRPr="00B53C5C">
        <w:rPr>
          <w:rFonts w:ascii="Times New Roman" w:hAnsi="Times New Roman"/>
          <w:webHidden/>
        </w:rPr>
        <w:tab/>
      </w:r>
      <w:r w:rsidR="00F87707">
        <w:rPr>
          <w:rFonts w:ascii="Times New Roman" w:hAnsi="Times New Roman" w:hint="eastAsia"/>
          <w:webHidden/>
          <w:lang w:eastAsia="ja-JP"/>
        </w:rPr>
        <w:t>1</w:t>
      </w:r>
      <w:r w:rsidR="00CB07B9">
        <w:rPr>
          <w:rFonts w:ascii="Times New Roman" w:hAnsi="Times New Roman" w:hint="eastAsia"/>
          <w:webHidden/>
          <w:lang w:eastAsia="ja-JP"/>
        </w:rPr>
        <w:t>19</w:t>
      </w:r>
    </w:p>
    <w:p w:rsidR="00A276FA" w:rsidRPr="00B53C5C" w:rsidRDefault="00A276FA" w:rsidP="00A276FA">
      <w:pPr>
        <w:pStyle w:val="TOC1"/>
        <w:spacing w:line="240" w:lineRule="auto"/>
        <w:rPr>
          <w:rFonts w:ascii="Times New Roman" w:hAnsi="Times New Roman"/>
          <w:lang w:eastAsia="ja-JP" w:bidi="ar-SA"/>
        </w:rPr>
      </w:pPr>
      <w:r>
        <w:rPr>
          <w:rFonts w:ascii="Times New Roman" w:hAnsi="Times New Roman" w:hint="eastAsia"/>
          <w:lang w:eastAsia="ja-JP"/>
        </w:rPr>
        <w:t>5.</w:t>
      </w:r>
      <w:r w:rsidR="008D10BB">
        <w:rPr>
          <w:rFonts w:ascii="Times New Roman" w:hAnsi="Times New Roman" w:hint="eastAsia"/>
          <w:lang w:eastAsia="ja-JP"/>
        </w:rPr>
        <w:t>12</w:t>
      </w:r>
      <w:r>
        <w:rPr>
          <w:rFonts w:ascii="Times New Roman" w:hAnsi="Times New Roman" w:hint="eastAsia"/>
          <w:lang w:eastAsia="ja-JP"/>
        </w:rPr>
        <w:t>:</w:t>
      </w:r>
      <w:r>
        <w:rPr>
          <w:rFonts w:ascii="Times New Roman" w:hAnsi="Times New Roman" w:hint="eastAsia"/>
          <w:lang w:eastAsia="ja-JP"/>
        </w:rPr>
        <w:tab/>
      </w:r>
      <w:r w:rsidRPr="00562B6C">
        <w:rPr>
          <w:rFonts w:ascii="Times New Roman" w:hAnsi="Times New Roman"/>
        </w:rPr>
        <w:t xml:space="preserve"> </w:t>
      </w:r>
      <w:r>
        <w:rPr>
          <w:rFonts w:ascii="Times New Roman" w:hAnsi="Times New Roman" w:hint="eastAsia"/>
          <w:lang w:eastAsia="ja-JP"/>
        </w:rPr>
        <w:t xml:space="preserve">Analysis (Type A) </w:t>
      </w:r>
      <w:r w:rsidR="00345E5F">
        <w:rPr>
          <w:rFonts w:ascii="Times New Roman" w:hAnsi="Times New Roman" w:hint="eastAsia"/>
          <w:lang w:eastAsia="ja-JP"/>
        </w:rPr>
        <w:t xml:space="preserve">of </w:t>
      </w:r>
      <w:r w:rsidR="00F87707">
        <w:rPr>
          <w:rFonts w:ascii="Times New Roman" w:hAnsi="Times New Roman" w:hint="eastAsia"/>
          <w:lang w:eastAsia="ja-JP"/>
        </w:rPr>
        <w:t>Bill</w:t>
      </w:r>
      <w:r>
        <w:rPr>
          <w:rFonts w:ascii="Times New Roman" w:hAnsi="Times New Roman"/>
          <w:lang w:eastAsia="ja-JP"/>
        </w:rPr>
        <w:t>’</w:t>
      </w:r>
      <w:r>
        <w:rPr>
          <w:rFonts w:ascii="Times New Roman" w:hAnsi="Times New Roman" w:hint="eastAsia"/>
          <w:lang w:eastAsia="ja-JP"/>
        </w:rPr>
        <w:t>s Proof</w:t>
      </w:r>
      <w:r w:rsidRPr="00B53C5C">
        <w:rPr>
          <w:rFonts w:ascii="Times New Roman" w:hAnsi="Times New Roman"/>
          <w:webHidden/>
        </w:rPr>
        <w:tab/>
      </w:r>
      <w:r w:rsidR="00F87707">
        <w:rPr>
          <w:rFonts w:ascii="Times New Roman" w:hAnsi="Times New Roman" w:hint="eastAsia"/>
          <w:lang w:eastAsia="ja-JP"/>
        </w:rPr>
        <w:t>12</w:t>
      </w:r>
      <w:r w:rsidR="00CB07B9">
        <w:rPr>
          <w:rFonts w:ascii="Times New Roman" w:hAnsi="Times New Roman" w:hint="eastAsia"/>
          <w:lang w:eastAsia="ja-JP"/>
        </w:rPr>
        <w:t>1</w:t>
      </w:r>
    </w:p>
    <w:p w:rsidR="00A276FA" w:rsidRPr="00B53C5C" w:rsidRDefault="00A276FA" w:rsidP="00A276FA">
      <w:pPr>
        <w:pStyle w:val="TOC1"/>
        <w:spacing w:line="240" w:lineRule="auto"/>
        <w:rPr>
          <w:rFonts w:ascii="Times New Roman" w:hAnsi="Times New Roman"/>
          <w:lang w:eastAsia="ja-JP"/>
        </w:rPr>
      </w:pPr>
      <w:r>
        <w:rPr>
          <w:rFonts w:ascii="Times New Roman" w:hAnsi="Times New Roman" w:hint="eastAsia"/>
          <w:lang w:eastAsia="ja-JP"/>
        </w:rPr>
        <w:t>5.</w:t>
      </w:r>
      <w:r w:rsidR="008D10BB">
        <w:rPr>
          <w:rFonts w:ascii="Times New Roman" w:hAnsi="Times New Roman" w:hint="eastAsia"/>
          <w:lang w:eastAsia="ja-JP"/>
        </w:rPr>
        <w:t>13</w:t>
      </w:r>
      <w:r>
        <w:rPr>
          <w:rFonts w:ascii="Times New Roman" w:hAnsi="Times New Roman" w:hint="eastAsia"/>
          <w:lang w:eastAsia="ja-JP"/>
        </w:rPr>
        <w:t>:</w:t>
      </w:r>
      <w:r>
        <w:rPr>
          <w:rFonts w:ascii="Times New Roman" w:hAnsi="Times New Roman" w:hint="eastAsia"/>
          <w:lang w:eastAsia="ja-JP"/>
        </w:rPr>
        <w:tab/>
      </w:r>
      <w:r w:rsidRPr="003B41CB">
        <w:rPr>
          <w:rFonts w:ascii="Times New Roman" w:hAnsi="Times New Roman"/>
        </w:rPr>
        <w:t xml:space="preserve"> </w:t>
      </w:r>
      <w:r>
        <w:rPr>
          <w:rFonts w:ascii="Times New Roman" w:hAnsi="Times New Roman" w:hint="eastAsia"/>
          <w:lang w:eastAsia="ja-JP"/>
        </w:rPr>
        <w:t xml:space="preserve">Analysis (Type A) </w:t>
      </w:r>
      <w:r w:rsidR="00345E5F">
        <w:rPr>
          <w:rFonts w:ascii="Times New Roman" w:hAnsi="Times New Roman" w:hint="eastAsia"/>
          <w:lang w:eastAsia="ja-JP"/>
        </w:rPr>
        <w:t xml:space="preserve">of </w:t>
      </w:r>
      <w:r w:rsidR="00F32448">
        <w:rPr>
          <w:rFonts w:ascii="Times New Roman" w:hAnsi="Times New Roman" w:hint="eastAsia"/>
          <w:lang w:eastAsia="ja-JP"/>
        </w:rPr>
        <w:t>Anthony</w:t>
      </w:r>
      <w:r>
        <w:rPr>
          <w:rFonts w:ascii="Times New Roman" w:hAnsi="Times New Roman"/>
          <w:lang w:eastAsia="ja-JP"/>
        </w:rPr>
        <w:t>’</w:t>
      </w:r>
      <w:r>
        <w:rPr>
          <w:rFonts w:ascii="Times New Roman" w:hAnsi="Times New Roman" w:hint="eastAsia"/>
          <w:lang w:eastAsia="ja-JP"/>
        </w:rPr>
        <w:t>s Proof</w:t>
      </w:r>
      <w:r w:rsidRPr="00B53C5C">
        <w:rPr>
          <w:rFonts w:ascii="Times New Roman" w:hAnsi="Times New Roman"/>
          <w:webHidden/>
        </w:rPr>
        <w:tab/>
      </w:r>
      <w:r w:rsidR="00F32448">
        <w:rPr>
          <w:rFonts w:ascii="Times New Roman" w:hAnsi="Times New Roman" w:hint="eastAsia"/>
          <w:webHidden/>
          <w:lang w:eastAsia="ja-JP"/>
        </w:rPr>
        <w:t>1</w:t>
      </w:r>
      <w:r w:rsidR="00345E5F">
        <w:rPr>
          <w:rFonts w:ascii="Times New Roman" w:hAnsi="Times New Roman" w:hint="eastAsia"/>
          <w:webHidden/>
          <w:lang w:eastAsia="ja-JP"/>
        </w:rPr>
        <w:t>2</w:t>
      </w:r>
      <w:r w:rsidR="00CB07B9">
        <w:rPr>
          <w:rFonts w:ascii="Times New Roman" w:hAnsi="Times New Roman" w:hint="eastAsia"/>
          <w:webHidden/>
          <w:lang w:eastAsia="ja-JP"/>
        </w:rPr>
        <w:t>3</w:t>
      </w:r>
    </w:p>
    <w:p w:rsidR="00A276FA" w:rsidRPr="00B53C5C" w:rsidRDefault="00A276FA" w:rsidP="00A276FA">
      <w:pPr>
        <w:pStyle w:val="TOC1"/>
        <w:spacing w:line="240" w:lineRule="auto"/>
        <w:rPr>
          <w:rFonts w:ascii="Times New Roman" w:hAnsi="Times New Roman"/>
          <w:lang w:eastAsia="ja-JP"/>
        </w:rPr>
      </w:pPr>
      <w:r>
        <w:rPr>
          <w:rFonts w:ascii="Times New Roman" w:hAnsi="Times New Roman" w:hint="eastAsia"/>
          <w:lang w:eastAsia="ja-JP"/>
        </w:rPr>
        <w:t>5.</w:t>
      </w:r>
      <w:r w:rsidR="008D10BB">
        <w:rPr>
          <w:rFonts w:ascii="Times New Roman" w:hAnsi="Times New Roman" w:hint="eastAsia"/>
          <w:lang w:eastAsia="ja-JP"/>
        </w:rPr>
        <w:t>14</w:t>
      </w:r>
      <w:r>
        <w:rPr>
          <w:rFonts w:ascii="Times New Roman" w:hAnsi="Times New Roman" w:hint="eastAsia"/>
          <w:lang w:eastAsia="ja-JP"/>
        </w:rPr>
        <w:t>:</w:t>
      </w:r>
      <w:r>
        <w:rPr>
          <w:rFonts w:ascii="Times New Roman" w:hAnsi="Times New Roman" w:hint="eastAsia"/>
          <w:lang w:eastAsia="ja-JP"/>
        </w:rPr>
        <w:tab/>
      </w:r>
      <w:r w:rsidRPr="003B41CB">
        <w:rPr>
          <w:rFonts w:ascii="Times New Roman" w:hAnsi="Times New Roman"/>
        </w:rPr>
        <w:t xml:space="preserve"> </w:t>
      </w:r>
      <w:r>
        <w:rPr>
          <w:rFonts w:ascii="Times New Roman" w:hAnsi="Times New Roman" w:hint="eastAsia"/>
          <w:lang w:eastAsia="ja-JP"/>
        </w:rPr>
        <w:t>Analysis (T</w:t>
      </w:r>
      <w:r>
        <w:rPr>
          <w:rFonts w:ascii="Times New Roman" w:hAnsi="Times New Roman"/>
          <w:lang w:eastAsia="ja-JP"/>
        </w:rPr>
        <w:t>y</w:t>
      </w:r>
      <w:r>
        <w:rPr>
          <w:rFonts w:ascii="Times New Roman" w:hAnsi="Times New Roman" w:hint="eastAsia"/>
          <w:lang w:eastAsia="ja-JP"/>
        </w:rPr>
        <w:t xml:space="preserve">pe A) </w:t>
      </w:r>
      <w:r w:rsidR="00345E5F">
        <w:rPr>
          <w:rFonts w:ascii="Times New Roman" w:hAnsi="Times New Roman" w:hint="eastAsia"/>
          <w:lang w:eastAsia="ja-JP"/>
        </w:rPr>
        <w:t xml:space="preserve">of </w:t>
      </w:r>
      <w:r w:rsidR="00F32448">
        <w:rPr>
          <w:rFonts w:ascii="Times New Roman" w:hAnsi="Times New Roman" w:hint="eastAsia"/>
          <w:lang w:eastAsia="ja-JP"/>
        </w:rPr>
        <w:t>Erick</w:t>
      </w:r>
      <w:r>
        <w:rPr>
          <w:rFonts w:ascii="Times New Roman" w:hAnsi="Times New Roman"/>
          <w:lang w:eastAsia="ja-JP"/>
        </w:rPr>
        <w:t>’</w:t>
      </w:r>
      <w:r>
        <w:rPr>
          <w:rFonts w:ascii="Times New Roman" w:hAnsi="Times New Roman" w:hint="eastAsia"/>
          <w:lang w:eastAsia="ja-JP"/>
        </w:rPr>
        <w:t>s Proof</w:t>
      </w:r>
      <w:r w:rsidRPr="00B53C5C">
        <w:rPr>
          <w:rFonts w:ascii="Times New Roman" w:hAnsi="Times New Roman"/>
          <w:webHidden/>
        </w:rPr>
        <w:tab/>
      </w:r>
      <w:r>
        <w:rPr>
          <w:rFonts w:ascii="Times New Roman" w:hAnsi="Times New Roman" w:hint="eastAsia"/>
          <w:lang w:eastAsia="ja-JP"/>
        </w:rPr>
        <w:t>1</w:t>
      </w:r>
      <w:r w:rsidR="00345E5F">
        <w:rPr>
          <w:rFonts w:ascii="Times New Roman" w:hAnsi="Times New Roman" w:hint="eastAsia"/>
          <w:lang w:eastAsia="ja-JP"/>
        </w:rPr>
        <w:t>2</w:t>
      </w:r>
      <w:r w:rsidR="00CB07B9">
        <w:rPr>
          <w:rFonts w:ascii="Times New Roman" w:hAnsi="Times New Roman" w:hint="eastAsia"/>
          <w:lang w:eastAsia="ja-JP"/>
        </w:rPr>
        <w:t>6</w:t>
      </w:r>
    </w:p>
    <w:p w:rsidR="00A276FA" w:rsidRPr="00B53C5C" w:rsidRDefault="00A276FA" w:rsidP="00A276FA">
      <w:pPr>
        <w:pStyle w:val="TOC1"/>
        <w:spacing w:line="240" w:lineRule="auto"/>
        <w:rPr>
          <w:rFonts w:ascii="Times New Roman" w:hAnsi="Times New Roman"/>
          <w:lang w:eastAsia="ja-JP" w:bidi="ar-SA"/>
        </w:rPr>
      </w:pPr>
      <w:r>
        <w:rPr>
          <w:rFonts w:ascii="Times New Roman" w:hAnsi="Times New Roman" w:hint="eastAsia"/>
          <w:lang w:eastAsia="ja-JP"/>
        </w:rPr>
        <w:t>5.</w:t>
      </w:r>
      <w:r w:rsidR="008D10BB">
        <w:rPr>
          <w:rFonts w:ascii="Times New Roman" w:hAnsi="Times New Roman" w:hint="eastAsia"/>
          <w:lang w:eastAsia="ja-JP"/>
        </w:rPr>
        <w:t>15</w:t>
      </w:r>
      <w:r>
        <w:rPr>
          <w:rFonts w:ascii="Times New Roman" w:hAnsi="Times New Roman" w:hint="eastAsia"/>
          <w:lang w:eastAsia="ja-JP"/>
        </w:rPr>
        <w:t>:</w:t>
      </w:r>
      <w:r>
        <w:rPr>
          <w:rFonts w:ascii="Times New Roman" w:hAnsi="Times New Roman" w:hint="eastAsia"/>
          <w:lang w:eastAsia="ja-JP"/>
        </w:rPr>
        <w:tab/>
      </w:r>
      <w:r w:rsidRPr="000857F4">
        <w:rPr>
          <w:rFonts w:ascii="Times New Roman" w:hAnsi="Times New Roman"/>
        </w:rPr>
        <w:t xml:space="preserve"> </w:t>
      </w:r>
      <w:r>
        <w:rPr>
          <w:rFonts w:ascii="Times New Roman" w:hAnsi="Times New Roman" w:hint="eastAsia"/>
          <w:lang w:eastAsia="ja-JP"/>
        </w:rPr>
        <w:t xml:space="preserve">Analysis (Type A) </w:t>
      </w:r>
      <w:r w:rsidR="00223BCB">
        <w:rPr>
          <w:rFonts w:ascii="Times New Roman" w:hAnsi="Times New Roman" w:hint="eastAsia"/>
          <w:lang w:eastAsia="ja-JP"/>
        </w:rPr>
        <w:t xml:space="preserve">of </w:t>
      </w:r>
      <w:r w:rsidR="00243930">
        <w:rPr>
          <w:rFonts w:ascii="Times New Roman" w:hAnsi="Times New Roman" w:hint="eastAsia"/>
          <w:lang w:eastAsia="ja-JP"/>
        </w:rPr>
        <w:t>Berkeley</w:t>
      </w:r>
      <w:r>
        <w:rPr>
          <w:rFonts w:ascii="Times New Roman" w:hAnsi="Times New Roman"/>
          <w:lang w:eastAsia="ja-JP"/>
        </w:rPr>
        <w:t>’</w:t>
      </w:r>
      <w:r>
        <w:rPr>
          <w:rFonts w:ascii="Times New Roman" w:hAnsi="Times New Roman" w:hint="eastAsia"/>
          <w:lang w:eastAsia="ja-JP"/>
        </w:rPr>
        <w:t>s Proof</w:t>
      </w:r>
      <w:r w:rsidRPr="00B53C5C">
        <w:rPr>
          <w:rFonts w:ascii="Times New Roman" w:hAnsi="Times New Roman"/>
          <w:webHidden/>
        </w:rPr>
        <w:tab/>
      </w:r>
      <w:r>
        <w:rPr>
          <w:rFonts w:ascii="Times New Roman" w:hAnsi="Times New Roman" w:hint="eastAsia"/>
          <w:webHidden/>
          <w:lang w:eastAsia="ja-JP"/>
        </w:rPr>
        <w:t>1</w:t>
      </w:r>
      <w:r w:rsidR="00CB07B9">
        <w:rPr>
          <w:rFonts w:ascii="Times New Roman" w:hAnsi="Times New Roman" w:hint="eastAsia"/>
          <w:webHidden/>
          <w:lang w:eastAsia="ja-JP"/>
        </w:rPr>
        <w:t>28</w:t>
      </w:r>
    </w:p>
    <w:p w:rsidR="00A276FA" w:rsidRPr="00B53C5C" w:rsidRDefault="00A276FA" w:rsidP="00A276FA">
      <w:pPr>
        <w:pStyle w:val="TOC1"/>
        <w:spacing w:line="240" w:lineRule="auto"/>
        <w:rPr>
          <w:rFonts w:ascii="Times New Roman" w:hAnsi="Times New Roman"/>
          <w:lang w:eastAsia="ja-JP" w:bidi="ar-SA"/>
        </w:rPr>
      </w:pPr>
      <w:r>
        <w:rPr>
          <w:rFonts w:ascii="Times New Roman" w:hAnsi="Times New Roman" w:hint="eastAsia"/>
          <w:lang w:eastAsia="ja-JP"/>
        </w:rPr>
        <w:t>5.</w:t>
      </w:r>
      <w:r w:rsidR="008D10BB">
        <w:rPr>
          <w:rFonts w:ascii="Times New Roman" w:hAnsi="Times New Roman" w:hint="eastAsia"/>
          <w:lang w:eastAsia="ja-JP"/>
        </w:rPr>
        <w:t>16</w:t>
      </w:r>
      <w:r>
        <w:rPr>
          <w:rFonts w:ascii="Times New Roman" w:hAnsi="Times New Roman" w:hint="eastAsia"/>
          <w:lang w:eastAsia="ja-JP"/>
        </w:rPr>
        <w:t>:</w:t>
      </w:r>
      <w:r>
        <w:rPr>
          <w:rFonts w:ascii="Times New Roman" w:hAnsi="Times New Roman" w:hint="eastAsia"/>
          <w:lang w:eastAsia="ja-JP"/>
        </w:rPr>
        <w:tab/>
      </w:r>
      <w:r w:rsidRPr="00562B6C">
        <w:rPr>
          <w:rFonts w:ascii="Times New Roman" w:hAnsi="Times New Roman"/>
        </w:rPr>
        <w:t xml:space="preserve"> </w:t>
      </w:r>
      <w:r>
        <w:rPr>
          <w:rFonts w:ascii="Times New Roman" w:hAnsi="Times New Roman" w:hint="eastAsia"/>
          <w:lang w:eastAsia="ja-JP"/>
        </w:rPr>
        <w:t xml:space="preserve">Analysis (Type A) </w:t>
      </w:r>
      <w:r w:rsidR="00223BCB">
        <w:rPr>
          <w:rFonts w:ascii="Times New Roman" w:hAnsi="Times New Roman" w:hint="eastAsia"/>
          <w:lang w:eastAsia="ja-JP"/>
        </w:rPr>
        <w:t xml:space="preserve">of </w:t>
      </w:r>
      <w:r w:rsidR="00243930">
        <w:rPr>
          <w:rFonts w:ascii="Times New Roman" w:hAnsi="Times New Roman" w:hint="eastAsia"/>
          <w:lang w:eastAsia="ja-JP"/>
        </w:rPr>
        <w:t>Edward</w:t>
      </w:r>
      <w:r>
        <w:rPr>
          <w:rFonts w:ascii="Times New Roman" w:hAnsi="Times New Roman"/>
          <w:lang w:eastAsia="ja-JP"/>
        </w:rPr>
        <w:t>’</w:t>
      </w:r>
      <w:r>
        <w:rPr>
          <w:rFonts w:ascii="Times New Roman" w:hAnsi="Times New Roman" w:hint="eastAsia"/>
          <w:lang w:eastAsia="ja-JP"/>
        </w:rPr>
        <w:t>s Proof</w:t>
      </w:r>
      <w:r w:rsidRPr="00B53C5C">
        <w:rPr>
          <w:rFonts w:ascii="Times New Roman" w:hAnsi="Times New Roman"/>
          <w:webHidden/>
        </w:rPr>
        <w:tab/>
      </w:r>
      <w:r w:rsidR="00243930">
        <w:rPr>
          <w:rFonts w:ascii="Times New Roman" w:hAnsi="Times New Roman" w:hint="eastAsia"/>
          <w:lang w:eastAsia="ja-JP"/>
        </w:rPr>
        <w:t>13</w:t>
      </w:r>
      <w:r w:rsidR="00CB07B9">
        <w:rPr>
          <w:rFonts w:ascii="Times New Roman" w:hAnsi="Times New Roman" w:hint="eastAsia"/>
          <w:lang w:eastAsia="ja-JP"/>
        </w:rPr>
        <w:t>2</w:t>
      </w:r>
    </w:p>
    <w:p w:rsidR="00A276FA" w:rsidRPr="00B53C5C" w:rsidRDefault="00A276FA" w:rsidP="00A276FA">
      <w:pPr>
        <w:pStyle w:val="TOC1"/>
        <w:spacing w:line="240" w:lineRule="auto"/>
        <w:rPr>
          <w:rFonts w:ascii="Times New Roman" w:hAnsi="Times New Roman"/>
          <w:lang w:eastAsia="ja-JP"/>
        </w:rPr>
      </w:pPr>
      <w:r>
        <w:rPr>
          <w:rFonts w:ascii="Times New Roman" w:hAnsi="Times New Roman" w:hint="eastAsia"/>
          <w:lang w:eastAsia="ja-JP"/>
        </w:rPr>
        <w:t>5.</w:t>
      </w:r>
      <w:r w:rsidR="008D10BB">
        <w:rPr>
          <w:rFonts w:ascii="Times New Roman" w:hAnsi="Times New Roman" w:hint="eastAsia"/>
          <w:lang w:eastAsia="ja-JP"/>
        </w:rPr>
        <w:t>17</w:t>
      </w:r>
      <w:r>
        <w:rPr>
          <w:rFonts w:ascii="Times New Roman" w:hAnsi="Times New Roman" w:hint="eastAsia"/>
          <w:lang w:eastAsia="ja-JP"/>
        </w:rPr>
        <w:t>:</w:t>
      </w:r>
      <w:r>
        <w:rPr>
          <w:rFonts w:ascii="Times New Roman" w:hAnsi="Times New Roman" w:hint="eastAsia"/>
          <w:lang w:eastAsia="ja-JP"/>
        </w:rPr>
        <w:tab/>
      </w:r>
      <w:r w:rsidRPr="003B41CB">
        <w:rPr>
          <w:rFonts w:ascii="Times New Roman" w:hAnsi="Times New Roman"/>
        </w:rPr>
        <w:t xml:space="preserve"> </w:t>
      </w:r>
      <w:r>
        <w:rPr>
          <w:rFonts w:ascii="Times New Roman" w:hAnsi="Times New Roman" w:hint="eastAsia"/>
          <w:lang w:eastAsia="ja-JP"/>
        </w:rPr>
        <w:t>Analysis (T</w:t>
      </w:r>
      <w:r>
        <w:rPr>
          <w:rFonts w:ascii="Times New Roman" w:hAnsi="Times New Roman"/>
          <w:lang w:eastAsia="ja-JP"/>
        </w:rPr>
        <w:t>y</w:t>
      </w:r>
      <w:r>
        <w:rPr>
          <w:rFonts w:ascii="Times New Roman" w:hAnsi="Times New Roman" w:hint="eastAsia"/>
          <w:lang w:eastAsia="ja-JP"/>
        </w:rPr>
        <w:t xml:space="preserve">pe A) </w:t>
      </w:r>
      <w:r w:rsidR="00223BCB">
        <w:rPr>
          <w:rFonts w:ascii="Times New Roman" w:hAnsi="Times New Roman" w:hint="eastAsia"/>
          <w:lang w:eastAsia="ja-JP"/>
        </w:rPr>
        <w:t xml:space="preserve">of </w:t>
      </w:r>
      <w:r w:rsidR="00243930">
        <w:rPr>
          <w:rFonts w:ascii="Times New Roman" w:hAnsi="Times New Roman" w:hint="eastAsia"/>
          <w:lang w:eastAsia="ja-JP"/>
        </w:rPr>
        <w:t>Berkeley</w:t>
      </w:r>
      <w:r>
        <w:rPr>
          <w:rFonts w:ascii="Times New Roman" w:hAnsi="Times New Roman"/>
          <w:lang w:eastAsia="ja-JP"/>
        </w:rPr>
        <w:t>’</w:t>
      </w:r>
      <w:r>
        <w:rPr>
          <w:rFonts w:ascii="Times New Roman" w:hAnsi="Times New Roman" w:hint="eastAsia"/>
          <w:lang w:eastAsia="ja-JP"/>
        </w:rPr>
        <w:t>s Proof</w:t>
      </w:r>
      <w:r w:rsidRPr="00B53C5C">
        <w:rPr>
          <w:rFonts w:ascii="Times New Roman" w:hAnsi="Times New Roman"/>
          <w:webHidden/>
        </w:rPr>
        <w:tab/>
      </w:r>
      <w:r>
        <w:rPr>
          <w:rFonts w:ascii="Times New Roman" w:hAnsi="Times New Roman" w:hint="eastAsia"/>
          <w:lang w:eastAsia="ja-JP"/>
        </w:rPr>
        <w:t>1</w:t>
      </w:r>
      <w:r w:rsidR="00223BCB">
        <w:rPr>
          <w:rFonts w:ascii="Times New Roman" w:hAnsi="Times New Roman" w:hint="eastAsia"/>
          <w:lang w:eastAsia="ja-JP"/>
        </w:rPr>
        <w:t>3</w:t>
      </w:r>
      <w:r w:rsidR="00CB07B9">
        <w:rPr>
          <w:rFonts w:ascii="Times New Roman" w:hAnsi="Times New Roman" w:hint="eastAsia"/>
          <w:lang w:eastAsia="ja-JP"/>
        </w:rPr>
        <w:t>4</w:t>
      </w:r>
    </w:p>
    <w:p w:rsidR="00A276FA" w:rsidRPr="00B53C5C" w:rsidRDefault="00A276FA" w:rsidP="00A276FA">
      <w:pPr>
        <w:pStyle w:val="TOC1"/>
        <w:spacing w:line="240" w:lineRule="auto"/>
        <w:rPr>
          <w:rFonts w:ascii="Times New Roman" w:hAnsi="Times New Roman"/>
          <w:lang w:eastAsia="ja-JP" w:bidi="ar-SA"/>
        </w:rPr>
      </w:pPr>
      <w:r>
        <w:rPr>
          <w:rFonts w:ascii="Times New Roman" w:hAnsi="Times New Roman" w:hint="eastAsia"/>
          <w:lang w:eastAsia="ja-JP"/>
        </w:rPr>
        <w:t>5.</w:t>
      </w:r>
      <w:r w:rsidR="008D10BB">
        <w:rPr>
          <w:rFonts w:ascii="Times New Roman" w:hAnsi="Times New Roman" w:hint="eastAsia"/>
          <w:lang w:eastAsia="ja-JP"/>
        </w:rPr>
        <w:t>18</w:t>
      </w:r>
      <w:r>
        <w:rPr>
          <w:rFonts w:ascii="Times New Roman" w:hAnsi="Times New Roman" w:hint="eastAsia"/>
          <w:lang w:eastAsia="ja-JP"/>
        </w:rPr>
        <w:t>:</w:t>
      </w:r>
      <w:r>
        <w:rPr>
          <w:rFonts w:ascii="Times New Roman" w:hAnsi="Times New Roman" w:hint="eastAsia"/>
          <w:lang w:eastAsia="ja-JP"/>
        </w:rPr>
        <w:tab/>
      </w:r>
      <w:r w:rsidRPr="000857F4">
        <w:rPr>
          <w:rFonts w:ascii="Times New Roman" w:hAnsi="Times New Roman"/>
        </w:rPr>
        <w:t xml:space="preserve"> </w:t>
      </w:r>
      <w:r>
        <w:rPr>
          <w:rFonts w:ascii="Times New Roman" w:hAnsi="Times New Roman" w:hint="eastAsia"/>
          <w:lang w:eastAsia="ja-JP"/>
        </w:rPr>
        <w:t xml:space="preserve">Analysis (Type A) </w:t>
      </w:r>
      <w:r w:rsidR="00223BCB">
        <w:rPr>
          <w:rFonts w:ascii="Times New Roman" w:hAnsi="Times New Roman" w:hint="eastAsia"/>
          <w:lang w:eastAsia="ja-JP"/>
        </w:rPr>
        <w:t xml:space="preserve">of </w:t>
      </w:r>
      <w:r w:rsidR="00243930">
        <w:rPr>
          <w:rFonts w:ascii="Times New Roman" w:hAnsi="Times New Roman" w:hint="eastAsia"/>
          <w:lang w:eastAsia="ja-JP"/>
        </w:rPr>
        <w:t>Dominique</w:t>
      </w:r>
      <w:r>
        <w:rPr>
          <w:rFonts w:ascii="Times New Roman" w:hAnsi="Times New Roman"/>
          <w:lang w:eastAsia="ja-JP"/>
        </w:rPr>
        <w:t>’</w:t>
      </w:r>
      <w:r>
        <w:rPr>
          <w:rFonts w:ascii="Times New Roman" w:hAnsi="Times New Roman" w:hint="eastAsia"/>
          <w:lang w:eastAsia="ja-JP"/>
        </w:rPr>
        <w:t>s Proof</w:t>
      </w:r>
      <w:r w:rsidRPr="00B53C5C">
        <w:rPr>
          <w:rFonts w:ascii="Times New Roman" w:hAnsi="Times New Roman"/>
          <w:webHidden/>
        </w:rPr>
        <w:tab/>
      </w:r>
      <w:r>
        <w:rPr>
          <w:rFonts w:ascii="Times New Roman" w:hAnsi="Times New Roman" w:hint="eastAsia"/>
          <w:webHidden/>
          <w:lang w:eastAsia="ja-JP"/>
        </w:rPr>
        <w:t>1</w:t>
      </w:r>
      <w:r w:rsidR="00223BCB">
        <w:rPr>
          <w:rFonts w:ascii="Times New Roman" w:hAnsi="Times New Roman" w:hint="eastAsia"/>
          <w:webHidden/>
          <w:lang w:eastAsia="ja-JP"/>
        </w:rPr>
        <w:t>3</w:t>
      </w:r>
      <w:r w:rsidR="00CB07B9">
        <w:rPr>
          <w:rFonts w:ascii="Times New Roman" w:hAnsi="Times New Roman" w:hint="eastAsia"/>
          <w:webHidden/>
          <w:lang w:eastAsia="ja-JP"/>
        </w:rPr>
        <w:t>7</w:t>
      </w:r>
    </w:p>
    <w:p w:rsidR="00A276FA" w:rsidRPr="00B53C5C" w:rsidRDefault="00A276FA" w:rsidP="00A276FA">
      <w:pPr>
        <w:pStyle w:val="TOC1"/>
        <w:spacing w:line="240" w:lineRule="auto"/>
        <w:rPr>
          <w:rFonts w:ascii="Times New Roman" w:hAnsi="Times New Roman"/>
          <w:lang w:eastAsia="ja-JP" w:bidi="ar-SA"/>
        </w:rPr>
      </w:pPr>
      <w:r>
        <w:rPr>
          <w:rFonts w:ascii="Times New Roman" w:hAnsi="Times New Roman" w:hint="eastAsia"/>
          <w:lang w:eastAsia="ja-JP"/>
        </w:rPr>
        <w:t>5.</w:t>
      </w:r>
      <w:r w:rsidR="008D10BB">
        <w:rPr>
          <w:rFonts w:ascii="Times New Roman" w:hAnsi="Times New Roman" w:hint="eastAsia"/>
          <w:lang w:eastAsia="ja-JP"/>
        </w:rPr>
        <w:t>19</w:t>
      </w:r>
      <w:r>
        <w:rPr>
          <w:rFonts w:ascii="Times New Roman" w:hAnsi="Times New Roman" w:hint="eastAsia"/>
          <w:lang w:eastAsia="ja-JP"/>
        </w:rPr>
        <w:t>:</w:t>
      </w:r>
      <w:r>
        <w:rPr>
          <w:rFonts w:ascii="Times New Roman" w:hAnsi="Times New Roman" w:hint="eastAsia"/>
          <w:lang w:eastAsia="ja-JP"/>
        </w:rPr>
        <w:tab/>
      </w:r>
      <w:r w:rsidRPr="00562B6C">
        <w:rPr>
          <w:rFonts w:ascii="Times New Roman" w:hAnsi="Times New Roman"/>
        </w:rPr>
        <w:t xml:space="preserve"> </w:t>
      </w:r>
      <w:r>
        <w:rPr>
          <w:rFonts w:ascii="Times New Roman" w:hAnsi="Times New Roman" w:hint="eastAsia"/>
          <w:lang w:eastAsia="ja-JP"/>
        </w:rPr>
        <w:t xml:space="preserve">Analysis (Type A) </w:t>
      </w:r>
      <w:r w:rsidR="00223BCB">
        <w:rPr>
          <w:rFonts w:ascii="Times New Roman" w:hAnsi="Times New Roman" w:hint="eastAsia"/>
          <w:lang w:eastAsia="ja-JP"/>
        </w:rPr>
        <w:t xml:space="preserve">of </w:t>
      </w:r>
      <w:r w:rsidR="00243930">
        <w:rPr>
          <w:rFonts w:ascii="Times New Roman" w:hAnsi="Times New Roman" w:hint="eastAsia"/>
          <w:lang w:eastAsia="ja-JP"/>
        </w:rPr>
        <w:t>Eliot</w:t>
      </w:r>
      <w:r>
        <w:rPr>
          <w:rFonts w:ascii="Times New Roman" w:hAnsi="Times New Roman"/>
          <w:lang w:eastAsia="ja-JP"/>
        </w:rPr>
        <w:t>’</w:t>
      </w:r>
      <w:r>
        <w:rPr>
          <w:rFonts w:ascii="Times New Roman" w:hAnsi="Times New Roman" w:hint="eastAsia"/>
          <w:lang w:eastAsia="ja-JP"/>
        </w:rPr>
        <w:t>s Proof</w:t>
      </w:r>
      <w:r w:rsidRPr="00B53C5C">
        <w:rPr>
          <w:rFonts w:ascii="Times New Roman" w:hAnsi="Times New Roman"/>
          <w:webHidden/>
        </w:rPr>
        <w:tab/>
      </w:r>
      <w:r>
        <w:rPr>
          <w:rFonts w:ascii="Times New Roman" w:hAnsi="Times New Roman" w:hint="eastAsia"/>
          <w:lang w:eastAsia="ja-JP"/>
        </w:rPr>
        <w:t>1</w:t>
      </w:r>
      <w:r w:rsidR="00243930">
        <w:rPr>
          <w:rFonts w:ascii="Times New Roman" w:hAnsi="Times New Roman" w:hint="eastAsia"/>
          <w:lang w:eastAsia="ja-JP"/>
        </w:rPr>
        <w:t>4</w:t>
      </w:r>
      <w:r w:rsidR="00CB07B9">
        <w:rPr>
          <w:rFonts w:ascii="Times New Roman" w:hAnsi="Times New Roman" w:hint="eastAsia"/>
          <w:lang w:eastAsia="ja-JP"/>
        </w:rPr>
        <w:t>0</w:t>
      </w:r>
    </w:p>
    <w:p w:rsidR="00A276FA" w:rsidRPr="00B53C5C" w:rsidRDefault="00A276FA" w:rsidP="00A276FA">
      <w:pPr>
        <w:pStyle w:val="TOC1"/>
        <w:spacing w:line="240" w:lineRule="auto"/>
        <w:rPr>
          <w:rFonts w:ascii="Times New Roman" w:hAnsi="Times New Roman"/>
          <w:lang w:eastAsia="ja-JP"/>
        </w:rPr>
      </w:pPr>
      <w:r>
        <w:rPr>
          <w:rFonts w:ascii="Times New Roman" w:hAnsi="Times New Roman" w:hint="eastAsia"/>
          <w:lang w:eastAsia="ja-JP"/>
        </w:rPr>
        <w:t>5.</w:t>
      </w:r>
      <w:r w:rsidR="008D10BB">
        <w:rPr>
          <w:rFonts w:ascii="Times New Roman" w:hAnsi="Times New Roman" w:hint="eastAsia"/>
          <w:lang w:eastAsia="ja-JP"/>
        </w:rPr>
        <w:t>20</w:t>
      </w:r>
      <w:r>
        <w:rPr>
          <w:rFonts w:ascii="Times New Roman" w:hAnsi="Times New Roman" w:hint="eastAsia"/>
          <w:lang w:eastAsia="ja-JP"/>
        </w:rPr>
        <w:t>:</w:t>
      </w:r>
      <w:r>
        <w:rPr>
          <w:rFonts w:ascii="Times New Roman" w:hAnsi="Times New Roman" w:hint="eastAsia"/>
          <w:lang w:eastAsia="ja-JP"/>
        </w:rPr>
        <w:tab/>
      </w:r>
      <w:r w:rsidRPr="003B41CB">
        <w:rPr>
          <w:rFonts w:ascii="Times New Roman" w:hAnsi="Times New Roman"/>
        </w:rPr>
        <w:t xml:space="preserve"> </w:t>
      </w:r>
      <w:r>
        <w:rPr>
          <w:rFonts w:ascii="Times New Roman" w:hAnsi="Times New Roman" w:hint="eastAsia"/>
          <w:lang w:eastAsia="ja-JP"/>
        </w:rPr>
        <w:t xml:space="preserve">Analysis (Type A) </w:t>
      </w:r>
      <w:r w:rsidR="00223BCB">
        <w:rPr>
          <w:rFonts w:ascii="Times New Roman" w:hAnsi="Times New Roman" w:hint="eastAsia"/>
          <w:lang w:eastAsia="ja-JP"/>
        </w:rPr>
        <w:t xml:space="preserve">of </w:t>
      </w:r>
      <w:r w:rsidR="00FA6989">
        <w:rPr>
          <w:rFonts w:ascii="Times New Roman" w:hAnsi="Times New Roman" w:hint="eastAsia"/>
          <w:lang w:eastAsia="ja-JP"/>
        </w:rPr>
        <w:t>Elgar</w:t>
      </w:r>
      <w:r>
        <w:rPr>
          <w:rFonts w:ascii="Times New Roman" w:hAnsi="Times New Roman"/>
          <w:lang w:eastAsia="ja-JP"/>
        </w:rPr>
        <w:t>’</w:t>
      </w:r>
      <w:r>
        <w:rPr>
          <w:rFonts w:ascii="Times New Roman" w:hAnsi="Times New Roman" w:hint="eastAsia"/>
          <w:lang w:eastAsia="ja-JP"/>
        </w:rPr>
        <w:t>s Proof</w:t>
      </w:r>
      <w:r w:rsidRPr="00B53C5C">
        <w:rPr>
          <w:rFonts w:ascii="Times New Roman" w:hAnsi="Times New Roman"/>
          <w:webHidden/>
        </w:rPr>
        <w:tab/>
      </w:r>
      <w:r>
        <w:rPr>
          <w:rFonts w:ascii="Times New Roman" w:hAnsi="Times New Roman" w:hint="eastAsia"/>
          <w:webHidden/>
          <w:lang w:eastAsia="ja-JP"/>
        </w:rPr>
        <w:t>1</w:t>
      </w:r>
      <w:r w:rsidR="00FA6989">
        <w:rPr>
          <w:rFonts w:ascii="Times New Roman" w:hAnsi="Times New Roman" w:hint="eastAsia"/>
          <w:webHidden/>
          <w:lang w:eastAsia="ja-JP"/>
        </w:rPr>
        <w:t>4</w:t>
      </w:r>
      <w:r w:rsidR="00CB07B9">
        <w:rPr>
          <w:rFonts w:ascii="Times New Roman" w:hAnsi="Times New Roman" w:hint="eastAsia"/>
          <w:webHidden/>
          <w:lang w:eastAsia="ja-JP"/>
        </w:rPr>
        <w:t>2</w:t>
      </w:r>
    </w:p>
    <w:p w:rsidR="00A276FA" w:rsidRDefault="00A276FA" w:rsidP="00A276FA">
      <w:pPr>
        <w:pStyle w:val="TOC1"/>
        <w:spacing w:line="240" w:lineRule="auto"/>
        <w:rPr>
          <w:rFonts w:ascii="Times New Roman" w:hAnsi="Times New Roman"/>
          <w:webHidden/>
          <w:lang w:eastAsia="ja-JP"/>
        </w:rPr>
      </w:pPr>
      <w:r>
        <w:rPr>
          <w:rFonts w:ascii="Times New Roman" w:hAnsi="Times New Roman" w:hint="eastAsia"/>
          <w:lang w:eastAsia="ja-JP"/>
        </w:rPr>
        <w:t>5.</w:t>
      </w:r>
      <w:r w:rsidR="008D10BB">
        <w:rPr>
          <w:rFonts w:ascii="Times New Roman" w:hAnsi="Times New Roman" w:hint="eastAsia"/>
          <w:lang w:eastAsia="ja-JP"/>
        </w:rPr>
        <w:t>21</w:t>
      </w:r>
      <w:r>
        <w:rPr>
          <w:rFonts w:ascii="Times New Roman" w:hAnsi="Times New Roman" w:hint="eastAsia"/>
          <w:lang w:eastAsia="ja-JP"/>
        </w:rPr>
        <w:t>:</w:t>
      </w:r>
      <w:r>
        <w:rPr>
          <w:rFonts w:ascii="Times New Roman" w:hAnsi="Times New Roman" w:hint="eastAsia"/>
          <w:lang w:eastAsia="ja-JP"/>
        </w:rPr>
        <w:tab/>
      </w:r>
      <w:r w:rsidRPr="003B41CB">
        <w:rPr>
          <w:rFonts w:ascii="Times New Roman" w:hAnsi="Times New Roman"/>
        </w:rPr>
        <w:t xml:space="preserve"> </w:t>
      </w:r>
      <w:r>
        <w:rPr>
          <w:rFonts w:ascii="Times New Roman" w:hAnsi="Times New Roman" w:hint="eastAsia"/>
          <w:lang w:eastAsia="ja-JP"/>
        </w:rPr>
        <w:t xml:space="preserve">Analysis (Type A) </w:t>
      </w:r>
      <w:r w:rsidR="00223BCB">
        <w:rPr>
          <w:rFonts w:ascii="Times New Roman" w:hAnsi="Times New Roman" w:hint="eastAsia"/>
          <w:lang w:eastAsia="ja-JP"/>
        </w:rPr>
        <w:t xml:space="preserve">of </w:t>
      </w:r>
      <w:r w:rsidR="00FA6989">
        <w:rPr>
          <w:rFonts w:ascii="Times New Roman" w:hAnsi="Times New Roman" w:hint="eastAsia"/>
          <w:lang w:eastAsia="ja-JP"/>
        </w:rPr>
        <w:t>Kyle</w:t>
      </w:r>
      <w:r>
        <w:rPr>
          <w:rFonts w:ascii="Times New Roman" w:hAnsi="Times New Roman"/>
          <w:lang w:eastAsia="ja-JP"/>
        </w:rPr>
        <w:t>’</w:t>
      </w:r>
      <w:r>
        <w:rPr>
          <w:rFonts w:ascii="Times New Roman" w:hAnsi="Times New Roman" w:hint="eastAsia"/>
          <w:lang w:eastAsia="ja-JP"/>
        </w:rPr>
        <w:t>s Proof</w:t>
      </w:r>
      <w:r w:rsidRPr="00B53C5C">
        <w:rPr>
          <w:rFonts w:ascii="Times New Roman" w:hAnsi="Times New Roman"/>
          <w:webHidden/>
        </w:rPr>
        <w:tab/>
      </w:r>
      <w:r>
        <w:rPr>
          <w:rFonts w:ascii="Times New Roman" w:hAnsi="Times New Roman" w:hint="eastAsia"/>
          <w:webHidden/>
          <w:lang w:eastAsia="ja-JP"/>
        </w:rPr>
        <w:t>1</w:t>
      </w:r>
      <w:r w:rsidR="00223BCB">
        <w:rPr>
          <w:rFonts w:ascii="Times New Roman" w:hAnsi="Times New Roman" w:hint="eastAsia"/>
          <w:webHidden/>
          <w:lang w:eastAsia="ja-JP"/>
        </w:rPr>
        <w:t>4</w:t>
      </w:r>
      <w:r w:rsidR="00CB07B9">
        <w:rPr>
          <w:rFonts w:ascii="Times New Roman" w:hAnsi="Times New Roman" w:hint="eastAsia"/>
          <w:webHidden/>
          <w:lang w:eastAsia="ja-JP"/>
        </w:rPr>
        <w:t>6</w:t>
      </w:r>
    </w:p>
    <w:p w:rsidR="00FA6989" w:rsidRPr="00FA6989" w:rsidRDefault="00FA6989" w:rsidP="00FA6989">
      <w:pPr>
        <w:rPr>
          <w:lang w:bidi="en-US"/>
        </w:rPr>
      </w:pPr>
    </w:p>
    <w:p w:rsidR="00FA6989" w:rsidRPr="00B53C5C" w:rsidRDefault="00FA6989" w:rsidP="00FA6989">
      <w:pPr>
        <w:pStyle w:val="TOC1"/>
        <w:spacing w:line="240" w:lineRule="auto"/>
        <w:rPr>
          <w:rFonts w:ascii="Times New Roman" w:hAnsi="Times New Roman"/>
          <w:lang w:eastAsia="ja-JP"/>
        </w:rPr>
      </w:pPr>
      <w:r>
        <w:rPr>
          <w:rFonts w:ascii="Times New Roman" w:hAnsi="Times New Roman" w:hint="eastAsia"/>
          <w:lang w:eastAsia="ja-JP"/>
        </w:rPr>
        <w:lastRenderedPageBreak/>
        <w:t>5.22:</w:t>
      </w:r>
      <w:r>
        <w:rPr>
          <w:rFonts w:ascii="Times New Roman" w:hAnsi="Times New Roman" w:hint="eastAsia"/>
          <w:lang w:eastAsia="ja-JP"/>
        </w:rPr>
        <w:tab/>
      </w:r>
      <w:r w:rsidRPr="003B41CB">
        <w:rPr>
          <w:rFonts w:ascii="Times New Roman" w:hAnsi="Times New Roman"/>
        </w:rPr>
        <w:t xml:space="preserve"> </w:t>
      </w:r>
      <w:r>
        <w:rPr>
          <w:rFonts w:ascii="Times New Roman" w:hAnsi="Times New Roman" w:hint="eastAsia"/>
          <w:lang w:eastAsia="ja-JP"/>
        </w:rPr>
        <w:t xml:space="preserve">Analysis (Type A) </w:t>
      </w:r>
      <w:r w:rsidR="00223BCB">
        <w:rPr>
          <w:rFonts w:ascii="Times New Roman" w:hAnsi="Times New Roman" w:hint="eastAsia"/>
          <w:lang w:eastAsia="ja-JP"/>
        </w:rPr>
        <w:t xml:space="preserve">of </w:t>
      </w:r>
      <w:r>
        <w:rPr>
          <w:rFonts w:ascii="Times New Roman" w:hAnsi="Times New Roman" w:hint="eastAsia"/>
          <w:lang w:eastAsia="ja-JP"/>
        </w:rPr>
        <w:t>Cart</w:t>
      </w:r>
      <w:r>
        <w:rPr>
          <w:rFonts w:ascii="Times New Roman" w:hAnsi="Times New Roman"/>
          <w:lang w:eastAsia="ja-JP"/>
        </w:rPr>
        <w:t>’</w:t>
      </w:r>
      <w:r>
        <w:rPr>
          <w:rFonts w:ascii="Times New Roman" w:hAnsi="Times New Roman" w:hint="eastAsia"/>
          <w:lang w:eastAsia="ja-JP"/>
        </w:rPr>
        <w:t>s Proof</w:t>
      </w:r>
      <w:r w:rsidRPr="00B53C5C">
        <w:rPr>
          <w:rFonts w:ascii="Times New Roman" w:hAnsi="Times New Roman"/>
          <w:webHidden/>
        </w:rPr>
        <w:tab/>
      </w:r>
      <w:r>
        <w:rPr>
          <w:rFonts w:ascii="Times New Roman" w:hAnsi="Times New Roman" w:hint="eastAsia"/>
          <w:webHidden/>
          <w:lang w:eastAsia="ja-JP"/>
        </w:rPr>
        <w:t>1</w:t>
      </w:r>
      <w:r w:rsidR="00CB07B9">
        <w:rPr>
          <w:rFonts w:ascii="Times New Roman" w:hAnsi="Times New Roman" w:hint="eastAsia"/>
          <w:webHidden/>
          <w:lang w:eastAsia="ja-JP"/>
        </w:rPr>
        <w:t>49</w:t>
      </w:r>
    </w:p>
    <w:p w:rsidR="00FA6989" w:rsidRDefault="00FA6989" w:rsidP="00FA6989">
      <w:pPr>
        <w:pStyle w:val="TOC1"/>
        <w:spacing w:line="240" w:lineRule="auto"/>
        <w:rPr>
          <w:rFonts w:ascii="Times New Roman" w:hAnsi="Times New Roman"/>
          <w:webHidden/>
          <w:lang w:eastAsia="ja-JP"/>
        </w:rPr>
      </w:pPr>
      <w:r>
        <w:rPr>
          <w:rFonts w:ascii="Times New Roman" w:hAnsi="Times New Roman" w:hint="eastAsia"/>
          <w:lang w:eastAsia="ja-JP"/>
        </w:rPr>
        <w:t>5.23:</w:t>
      </w:r>
      <w:r>
        <w:rPr>
          <w:rFonts w:ascii="Times New Roman" w:hAnsi="Times New Roman" w:hint="eastAsia"/>
          <w:lang w:eastAsia="ja-JP"/>
        </w:rPr>
        <w:tab/>
      </w:r>
      <w:r w:rsidRPr="003B41CB">
        <w:rPr>
          <w:rFonts w:ascii="Times New Roman" w:hAnsi="Times New Roman"/>
        </w:rPr>
        <w:t xml:space="preserve"> </w:t>
      </w:r>
      <w:r>
        <w:rPr>
          <w:rFonts w:ascii="Times New Roman" w:hAnsi="Times New Roman" w:hint="eastAsia"/>
          <w:lang w:eastAsia="ja-JP"/>
        </w:rPr>
        <w:t xml:space="preserve">Analysis (Type A) </w:t>
      </w:r>
      <w:r w:rsidR="00223BCB">
        <w:rPr>
          <w:rFonts w:ascii="Times New Roman" w:hAnsi="Times New Roman" w:hint="eastAsia"/>
          <w:lang w:eastAsia="ja-JP"/>
        </w:rPr>
        <w:t>of Ryan</w:t>
      </w:r>
      <w:r>
        <w:rPr>
          <w:rFonts w:ascii="Times New Roman" w:hAnsi="Times New Roman"/>
          <w:lang w:eastAsia="ja-JP"/>
        </w:rPr>
        <w:t>’</w:t>
      </w:r>
      <w:r>
        <w:rPr>
          <w:rFonts w:ascii="Times New Roman" w:hAnsi="Times New Roman" w:hint="eastAsia"/>
          <w:lang w:eastAsia="ja-JP"/>
        </w:rPr>
        <w:t>s Proof</w:t>
      </w:r>
      <w:r w:rsidRPr="00B53C5C">
        <w:rPr>
          <w:rFonts w:ascii="Times New Roman" w:hAnsi="Times New Roman"/>
          <w:webHidden/>
        </w:rPr>
        <w:tab/>
      </w:r>
      <w:r>
        <w:rPr>
          <w:rFonts w:ascii="Times New Roman" w:hAnsi="Times New Roman" w:hint="eastAsia"/>
          <w:webHidden/>
          <w:lang w:eastAsia="ja-JP"/>
        </w:rPr>
        <w:t>1</w:t>
      </w:r>
      <w:r w:rsidR="00223BCB">
        <w:rPr>
          <w:rFonts w:ascii="Times New Roman" w:hAnsi="Times New Roman" w:hint="eastAsia"/>
          <w:webHidden/>
          <w:lang w:eastAsia="ja-JP"/>
        </w:rPr>
        <w:t>5</w:t>
      </w:r>
      <w:r w:rsidR="00CB07B9">
        <w:rPr>
          <w:rFonts w:ascii="Times New Roman" w:hAnsi="Times New Roman" w:hint="eastAsia"/>
          <w:webHidden/>
          <w:lang w:eastAsia="ja-JP"/>
        </w:rPr>
        <w:t>2</w:t>
      </w:r>
    </w:p>
    <w:p w:rsidR="00FA6989" w:rsidRPr="00B53C5C" w:rsidRDefault="00FA6989" w:rsidP="00FA6989">
      <w:pPr>
        <w:pStyle w:val="TOC1"/>
        <w:spacing w:line="240" w:lineRule="auto"/>
        <w:rPr>
          <w:rFonts w:ascii="Times New Roman" w:hAnsi="Times New Roman"/>
          <w:lang w:eastAsia="ja-JP"/>
        </w:rPr>
      </w:pPr>
      <w:r>
        <w:rPr>
          <w:rFonts w:ascii="Times New Roman" w:hAnsi="Times New Roman" w:hint="eastAsia"/>
          <w:lang w:eastAsia="ja-JP"/>
        </w:rPr>
        <w:t>5.24:</w:t>
      </w:r>
      <w:r>
        <w:rPr>
          <w:rFonts w:ascii="Times New Roman" w:hAnsi="Times New Roman" w:hint="eastAsia"/>
          <w:lang w:eastAsia="ja-JP"/>
        </w:rPr>
        <w:tab/>
      </w:r>
      <w:r w:rsidRPr="003B41CB">
        <w:rPr>
          <w:rFonts w:ascii="Times New Roman" w:hAnsi="Times New Roman"/>
        </w:rPr>
        <w:t xml:space="preserve"> </w:t>
      </w:r>
      <w:r>
        <w:rPr>
          <w:rFonts w:ascii="Times New Roman" w:hAnsi="Times New Roman" w:hint="eastAsia"/>
          <w:lang w:eastAsia="ja-JP"/>
        </w:rPr>
        <w:t xml:space="preserve">Analysis (Type A) </w:t>
      </w:r>
      <w:r w:rsidR="00223BCB">
        <w:rPr>
          <w:rFonts w:ascii="Times New Roman" w:hAnsi="Times New Roman" w:hint="eastAsia"/>
          <w:lang w:eastAsia="ja-JP"/>
        </w:rPr>
        <w:t>of Billy</w:t>
      </w:r>
      <w:r>
        <w:rPr>
          <w:rFonts w:ascii="Times New Roman" w:hAnsi="Times New Roman"/>
          <w:lang w:eastAsia="ja-JP"/>
        </w:rPr>
        <w:t>’</w:t>
      </w:r>
      <w:r>
        <w:rPr>
          <w:rFonts w:ascii="Times New Roman" w:hAnsi="Times New Roman" w:hint="eastAsia"/>
          <w:lang w:eastAsia="ja-JP"/>
        </w:rPr>
        <w:t>s Proof</w:t>
      </w:r>
      <w:r w:rsidRPr="00B53C5C">
        <w:rPr>
          <w:rFonts w:ascii="Times New Roman" w:hAnsi="Times New Roman"/>
          <w:webHidden/>
        </w:rPr>
        <w:tab/>
      </w:r>
      <w:r>
        <w:rPr>
          <w:rFonts w:ascii="Times New Roman" w:hAnsi="Times New Roman" w:hint="eastAsia"/>
          <w:webHidden/>
          <w:lang w:eastAsia="ja-JP"/>
        </w:rPr>
        <w:t>1</w:t>
      </w:r>
      <w:r w:rsidR="00223BCB">
        <w:rPr>
          <w:rFonts w:ascii="Times New Roman" w:hAnsi="Times New Roman" w:hint="eastAsia"/>
          <w:webHidden/>
          <w:lang w:eastAsia="ja-JP"/>
        </w:rPr>
        <w:t>5</w:t>
      </w:r>
      <w:r w:rsidR="00CB07B9">
        <w:rPr>
          <w:rFonts w:ascii="Times New Roman" w:hAnsi="Times New Roman" w:hint="eastAsia"/>
          <w:webHidden/>
          <w:lang w:eastAsia="ja-JP"/>
        </w:rPr>
        <w:t>5</w:t>
      </w:r>
    </w:p>
    <w:p w:rsidR="00FA6989" w:rsidRDefault="00FA6989" w:rsidP="00FA6989">
      <w:pPr>
        <w:pStyle w:val="TOC1"/>
        <w:spacing w:line="240" w:lineRule="auto"/>
        <w:rPr>
          <w:rFonts w:ascii="Times New Roman" w:hAnsi="Times New Roman"/>
          <w:webHidden/>
          <w:lang w:eastAsia="ja-JP"/>
        </w:rPr>
      </w:pPr>
      <w:r>
        <w:rPr>
          <w:rFonts w:ascii="Times New Roman" w:hAnsi="Times New Roman" w:hint="eastAsia"/>
          <w:lang w:eastAsia="ja-JP"/>
        </w:rPr>
        <w:t>5.25:</w:t>
      </w:r>
      <w:r>
        <w:rPr>
          <w:rFonts w:ascii="Times New Roman" w:hAnsi="Times New Roman" w:hint="eastAsia"/>
          <w:lang w:eastAsia="ja-JP"/>
        </w:rPr>
        <w:tab/>
      </w:r>
      <w:r w:rsidRPr="003B41CB">
        <w:rPr>
          <w:rFonts w:ascii="Times New Roman" w:hAnsi="Times New Roman"/>
        </w:rPr>
        <w:t xml:space="preserve"> </w:t>
      </w:r>
      <w:r>
        <w:rPr>
          <w:rFonts w:ascii="Times New Roman" w:hAnsi="Times New Roman" w:hint="eastAsia"/>
          <w:lang w:eastAsia="ja-JP"/>
        </w:rPr>
        <w:t xml:space="preserve">Analysis (Type A) </w:t>
      </w:r>
      <w:r w:rsidR="00223BCB">
        <w:rPr>
          <w:rFonts w:ascii="Times New Roman" w:hAnsi="Times New Roman" w:hint="eastAsia"/>
          <w:lang w:eastAsia="ja-JP"/>
        </w:rPr>
        <w:t xml:space="preserve">of </w:t>
      </w:r>
      <w:r>
        <w:rPr>
          <w:rFonts w:ascii="Times New Roman" w:hAnsi="Times New Roman" w:hint="eastAsia"/>
          <w:lang w:eastAsia="ja-JP"/>
        </w:rPr>
        <w:t>Savanna</w:t>
      </w:r>
      <w:r>
        <w:rPr>
          <w:rFonts w:ascii="Times New Roman" w:hAnsi="Times New Roman"/>
          <w:lang w:eastAsia="ja-JP"/>
        </w:rPr>
        <w:t>’</w:t>
      </w:r>
      <w:r>
        <w:rPr>
          <w:rFonts w:ascii="Times New Roman" w:hAnsi="Times New Roman" w:hint="eastAsia"/>
          <w:lang w:eastAsia="ja-JP"/>
        </w:rPr>
        <w:t>s Proof</w:t>
      </w:r>
      <w:r w:rsidRPr="00B53C5C">
        <w:rPr>
          <w:rFonts w:ascii="Times New Roman" w:hAnsi="Times New Roman"/>
          <w:webHidden/>
        </w:rPr>
        <w:tab/>
      </w:r>
      <w:r>
        <w:rPr>
          <w:rFonts w:ascii="Times New Roman" w:hAnsi="Times New Roman" w:hint="eastAsia"/>
          <w:webHidden/>
          <w:lang w:eastAsia="ja-JP"/>
        </w:rPr>
        <w:t>1</w:t>
      </w:r>
      <w:r w:rsidR="00CB07B9">
        <w:rPr>
          <w:rFonts w:ascii="Times New Roman" w:hAnsi="Times New Roman" w:hint="eastAsia"/>
          <w:webHidden/>
          <w:lang w:eastAsia="ja-JP"/>
        </w:rPr>
        <w:t>58</w:t>
      </w:r>
    </w:p>
    <w:p w:rsidR="00FA6989" w:rsidRPr="00B53C5C" w:rsidRDefault="00FA6989" w:rsidP="00FA6989">
      <w:pPr>
        <w:pStyle w:val="TOC1"/>
        <w:spacing w:line="240" w:lineRule="auto"/>
        <w:rPr>
          <w:rFonts w:ascii="Times New Roman" w:hAnsi="Times New Roman"/>
          <w:lang w:eastAsia="ja-JP"/>
        </w:rPr>
      </w:pPr>
      <w:r>
        <w:rPr>
          <w:rFonts w:ascii="Times New Roman" w:hAnsi="Times New Roman" w:hint="eastAsia"/>
          <w:lang w:eastAsia="ja-JP"/>
        </w:rPr>
        <w:t>5.26:</w:t>
      </w:r>
      <w:r>
        <w:rPr>
          <w:rFonts w:ascii="Times New Roman" w:hAnsi="Times New Roman" w:hint="eastAsia"/>
          <w:lang w:eastAsia="ja-JP"/>
        </w:rPr>
        <w:tab/>
      </w:r>
      <w:r w:rsidRPr="003B41CB">
        <w:rPr>
          <w:rFonts w:ascii="Times New Roman" w:hAnsi="Times New Roman"/>
        </w:rPr>
        <w:t xml:space="preserve"> </w:t>
      </w:r>
      <w:r>
        <w:rPr>
          <w:rFonts w:ascii="Times New Roman" w:hAnsi="Times New Roman" w:hint="eastAsia"/>
          <w:lang w:eastAsia="ja-JP"/>
        </w:rPr>
        <w:t xml:space="preserve">Analysis (Type A) </w:t>
      </w:r>
      <w:r w:rsidR="00223BCB">
        <w:rPr>
          <w:rFonts w:ascii="Times New Roman" w:hAnsi="Times New Roman" w:hint="eastAsia"/>
          <w:lang w:eastAsia="ja-JP"/>
        </w:rPr>
        <w:t xml:space="preserve">of </w:t>
      </w:r>
      <w:r>
        <w:rPr>
          <w:rFonts w:ascii="Times New Roman" w:hAnsi="Times New Roman" w:hint="eastAsia"/>
          <w:lang w:eastAsia="ja-JP"/>
        </w:rPr>
        <w:t>Davis</w:t>
      </w:r>
      <w:r>
        <w:rPr>
          <w:rFonts w:ascii="Times New Roman" w:hAnsi="Times New Roman"/>
          <w:lang w:eastAsia="ja-JP"/>
        </w:rPr>
        <w:t>’</w:t>
      </w:r>
      <w:r>
        <w:rPr>
          <w:rFonts w:ascii="Times New Roman" w:hAnsi="Times New Roman" w:hint="eastAsia"/>
          <w:lang w:eastAsia="ja-JP"/>
        </w:rPr>
        <w:t>s Proof</w:t>
      </w:r>
      <w:r w:rsidRPr="00B53C5C">
        <w:rPr>
          <w:rFonts w:ascii="Times New Roman" w:hAnsi="Times New Roman"/>
          <w:webHidden/>
        </w:rPr>
        <w:tab/>
      </w:r>
      <w:r>
        <w:rPr>
          <w:rFonts w:ascii="Times New Roman" w:hAnsi="Times New Roman" w:hint="eastAsia"/>
          <w:webHidden/>
          <w:lang w:eastAsia="ja-JP"/>
        </w:rPr>
        <w:t>16</w:t>
      </w:r>
      <w:r w:rsidR="00CB07B9">
        <w:rPr>
          <w:rFonts w:ascii="Times New Roman" w:hAnsi="Times New Roman" w:hint="eastAsia"/>
          <w:webHidden/>
          <w:lang w:eastAsia="ja-JP"/>
        </w:rPr>
        <w:t>0</w:t>
      </w:r>
    </w:p>
    <w:p w:rsidR="00FA6989" w:rsidRDefault="00FA6989" w:rsidP="00FA6989">
      <w:pPr>
        <w:pStyle w:val="TOC1"/>
        <w:spacing w:line="240" w:lineRule="auto"/>
        <w:rPr>
          <w:rFonts w:ascii="Times New Roman" w:hAnsi="Times New Roman"/>
          <w:webHidden/>
          <w:lang w:eastAsia="ja-JP"/>
        </w:rPr>
      </w:pPr>
      <w:r>
        <w:rPr>
          <w:rFonts w:ascii="Times New Roman" w:hAnsi="Times New Roman" w:hint="eastAsia"/>
          <w:lang w:eastAsia="ja-JP"/>
        </w:rPr>
        <w:t>5.27:</w:t>
      </w:r>
      <w:r>
        <w:rPr>
          <w:rFonts w:ascii="Times New Roman" w:hAnsi="Times New Roman" w:hint="eastAsia"/>
          <w:lang w:eastAsia="ja-JP"/>
        </w:rPr>
        <w:tab/>
      </w:r>
      <w:r w:rsidRPr="003B41CB">
        <w:rPr>
          <w:rFonts w:ascii="Times New Roman" w:hAnsi="Times New Roman"/>
        </w:rPr>
        <w:t xml:space="preserve"> </w:t>
      </w:r>
      <w:r>
        <w:rPr>
          <w:rFonts w:ascii="Times New Roman" w:hAnsi="Times New Roman" w:hint="eastAsia"/>
          <w:lang w:eastAsia="ja-JP"/>
        </w:rPr>
        <w:t xml:space="preserve">Analysis (Type A) </w:t>
      </w:r>
      <w:r w:rsidR="00223BCB">
        <w:rPr>
          <w:rFonts w:ascii="Times New Roman" w:hAnsi="Times New Roman" w:hint="eastAsia"/>
          <w:lang w:eastAsia="ja-JP"/>
        </w:rPr>
        <w:t>of Carlos</w:t>
      </w:r>
      <w:r>
        <w:rPr>
          <w:rFonts w:ascii="Times New Roman" w:hAnsi="Times New Roman"/>
          <w:lang w:eastAsia="ja-JP"/>
        </w:rPr>
        <w:t>’</w:t>
      </w:r>
      <w:r>
        <w:rPr>
          <w:rFonts w:ascii="Times New Roman" w:hAnsi="Times New Roman" w:hint="eastAsia"/>
          <w:lang w:eastAsia="ja-JP"/>
        </w:rPr>
        <w:t>s Proof</w:t>
      </w:r>
      <w:r w:rsidRPr="00B53C5C">
        <w:rPr>
          <w:rFonts w:ascii="Times New Roman" w:hAnsi="Times New Roman"/>
          <w:webHidden/>
        </w:rPr>
        <w:tab/>
      </w:r>
      <w:r>
        <w:rPr>
          <w:rFonts w:ascii="Times New Roman" w:hAnsi="Times New Roman" w:hint="eastAsia"/>
          <w:webHidden/>
          <w:lang w:eastAsia="ja-JP"/>
        </w:rPr>
        <w:t>1</w:t>
      </w:r>
      <w:r w:rsidR="00223BCB">
        <w:rPr>
          <w:rFonts w:ascii="Times New Roman" w:hAnsi="Times New Roman" w:hint="eastAsia"/>
          <w:webHidden/>
          <w:lang w:eastAsia="ja-JP"/>
        </w:rPr>
        <w:t>6</w:t>
      </w:r>
      <w:r w:rsidR="00CB07B9">
        <w:rPr>
          <w:rFonts w:ascii="Times New Roman" w:hAnsi="Times New Roman" w:hint="eastAsia"/>
          <w:webHidden/>
          <w:lang w:eastAsia="ja-JP"/>
        </w:rPr>
        <w:t>2</w:t>
      </w:r>
    </w:p>
    <w:p w:rsidR="00FA6989" w:rsidRDefault="00FA6989" w:rsidP="00FA6989">
      <w:pPr>
        <w:pStyle w:val="TOC1"/>
        <w:spacing w:line="240" w:lineRule="auto"/>
        <w:rPr>
          <w:rFonts w:ascii="Times New Roman" w:hAnsi="Times New Roman"/>
          <w:webHidden/>
          <w:lang w:eastAsia="ja-JP"/>
        </w:rPr>
      </w:pPr>
      <w:r>
        <w:rPr>
          <w:rFonts w:ascii="Times New Roman" w:hAnsi="Times New Roman" w:hint="eastAsia"/>
          <w:lang w:eastAsia="ja-JP"/>
        </w:rPr>
        <w:t>5.28:</w:t>
      </w:r>
      <w:r>
        <w:rPr>
          <w:rFonts w:ascii="Times New Roman" w:hAnsi="Times New Roman" w:hint="eastAsia"/>
          <w:lang w:eastAsia="ja-JP"/>
        </w:rPr>
        <w:tab/>
      </w:r>
      <w:r w:rsidRPr="003B41CB">
        <w:rPr>
          <w:rFonts w:ascii="Times New Roman" w:hAnsi="Times New Roman"/>
        </w:rPr>
        <w:t xml:space="preserve"> </w:t>
      </w:r>
      <w:r>
        <w:rPr>
          <w:rFonts w:ascii="Times New Roman" w:hAnsi="Times New Roman" w:hint="eastAsia"/>
          <w:lang w:eastAsia="ja-JP"/>
        </w:rPr>
        <w:t xml:space="preserve">Analysis (Type A) </w:t>
      </w:r>
      <w:r w:rsidR="00223BCB">
        <w:rPr>
          <w:rFonts w:ascii="Times New Roman" w:hAnsi="Times New Roman" w:hint="eastAsia"/>
          <w:lang w:eastAsia="ja-JP"/>
        </w:rPr>
        <w:t xml:space="preserve">of </w:t>
      </w:r>
      <w:r>
        <w:rPr>
          <w:rFonts w:ascii="Times New Roman" w:hAnsi="Times New Roman" w:hint="eastAsia"/>
          <w:lang w:eastAsia="ja-JP"/>
        </w:rPr>
        <w:t>Elias</w:t>
      </w:r>
      <w:r>
        <w:rPr>
          <w:rFonts w:ascii="Times New Roman" w:hAnsi="Times New Roman"/>
          <w:lang w:eastAsia="ja-JP"/>
        </w:rPr>
        <w:t>’</w:t>
      </w:r>
      <w:r>
        <w:rPr>
          <w:rFonts w:ascii="Times New Roman" w:hAnsi="Times New Roman" w:hint="eastAsia"/>
          <w:lang w:eastAsia="ja-JP"/>
        </w:rPr>
        <w:t>s Proof</w:t>
      </w:r>
      <w:r w:rsidRPr="00B53C5C">
        <w:rPr>
          <w:rFonts w:ascii="Times New Roman" w:hAnsi="Times New Roman"/>
          <w:webHidden/>
        </w:rPr>
        <w:tab/>
      </w:r>
      <w:r>
        <w:rPr>
          <w:rFonts w:ascii="Times New Roman" w:hAnsi="Times New Roman" w:hint="eastAsia"/>
          <w:webHidden/>
          <w:lang w:eastAsia="ja-JP"/>
        </w:rPr>
        <w:t>1</w:t>
      </w:r>
      <w:r w:rsidR="00223BCB">
        <w:rPr>
          <w:rFonts w:ascii="Times New Roman" w:hAnsi="Times New Roman" w:hint="eastAsia"/>
          <w:webHidden/>
          <w:lang w:eastAsia="ja-JP"/>
        </w:rPr>
        <w:t>6</w:t>
      </w:r>
      <w:r w:rsidR="00631A56">
        <w:rPr>
          <w:rFonts w:ascii="Times New Roman" w:hAnsi="Times New Roman" w:hint="eastAsia"/>
          <w:webHidden/>
          <w:lang w:eastAsia="ja-JP"/>
        </w:rPr>
        <w:t>4</w:t>
      </w:r>
    </w:p>
    <w:p w:rsidR="00FA6989" w:rsidRDefault="00FA6989" w:rsidP="00FA6989">
      <w:pPr>
        <w:pStyle w:val="TOC1"/>
        <w:spacing w:line="240" w:lineRule="auto"/>
        <w:rPr>
          <w:rFonts w:ascii="Times New Roman" w:hAnsi="Times New Roman"/>
          <w:webHidden/>
          <w:lang w:eastAsia="ja-JP"/>
        </w:rPr>
      </w:pPr>
      <w:r>
        <w:rPr>
          <w:rFonts w:ascii="Times New Roman" w:hAnsi="Times New Roman" w:hint="eastAsia"/>
          <w:lang w:eastAsia="ja-JP"/>
        </w:rPr>
        <w:t>5.2</w:t>
      </w:r>
      <w:r w:rsidR="004A4D24">
        <w:rPr>
          <w:rFonts w:ascii="Times New Roman" w:hAnsi="Times New Roman" w:hint="eastAsia"/>
          <w:lang w:eastAsia="ja-JP"/>
        </w:rPr>
        <w:t>9</w:t>
      </w:r>
      <w:r>
        <w:rPr>
          <w:rFonts w:ascii="Times New Roman" w:hAnsi="Times New Roman" w:hint="eastAsia"/>
          <w:lang w:eastAsia="ja-JP"/>
        </w:rPr>
        <w:t>:</w:t>
      </w:r>
      <w:r>
        <w:rPr>
          <w:rFonts w:ascii="Times New Roman" w:hAnsi="Times New Roman" w:hint="eastAsia"/>
          <w:lang w:eastAsia="ja-JP"/>
        </w:rPr>
        <w:tab/>
      </w:r>
      <w:r w:rsidRPr="003B41CB">
        <w:rPr>
          <w:rFonts w:ascii="Times New Roman" w:hAnsi="Times New Roman"/>
        </w:rPr>
        <w:t xml:space="preserve"> </w:t>
      </w:r>
      <w:r>
        <w:rPr>
          <w:rFonts w:ascii="Times New Roman" w:hAnsi="Times New Roman" w:hint="eastAsia"/>
          <w:lang w:eastAsia="ja-JP"/>
        </w:rPr>
        <w:t xml:space="preserve">Analysis (Type A) </w:t>
      </w:r>
      <w:r w:rsidR="00223BCB">
        <w:rPr>
          <w:rFonts w:ascii="Times New Roman" w:hAnsi="Times New Roman" w:hint="eastAsia"/>
          <w:lang w:eastAsia="ja-JP"/>
        </w:rPr>
        <w:t xml:space="preserve">of </w:t>
      </w:r>
      <w:r w:rsidR="004A4D24">
        <w:rPr>
          <w:rFonts w:ascii="Times New Roman" w:hAnsi="Times New Roman" w:hint="eastAsia"/>
          <w:lang w:eastAsia="ja-JP"/>
        </w:rPr>
        <w:t>Savanna</w:t>
      </w:r>
      <w:r>
        <w:rPr>
          <w:rFonts w:ascii="Times New Roman" w:hAnsi="Times New Roman"/>
          <w:lang w:eastAsia="ja-JP"/>
        </w:rPr>
        <w:t>’</w:t>
      </w:r>
      <w:r>
        <w:rPr>
          <w:rFonts w:ascii="Times New Roman" w:hAnsi="Times New Roman" w:hint="eastAsia"/>
          <w:lang w:eastAsia="ja-JP"/>
        </w:rPr>
        <w:t>s Proof</w:t>
      </w:r>
      <w:r w:rsidRPr="00B53C5C">
        <w:rPr>
          <w:rFonts w:ascii="Times New Roman" w:hAnsi="Times New Roman"/>
          <w:webHidden/>
        </w:rPr>
        <w:tab/>
      </w:r>
      <w:r>
        <w:rPr>
          <w:rFonts w:ascii="Times New Roman" w:hAnsi="Times New Roman" w:hint="eastAsia"/>
          <w:webHidden/>
          <w:lang w:eastAsia="ja-JP"/>
        </w:rPr>
        <w:t>1</w:t>
      </w:r>
      <w:r w:rsidR="00223BCB">
        <w:rPr>
          <w:rFonts w:ascii="Times New Roman" w:hAnsi="Times New Roman" w:hint="eastAsia"/>
          <w:webHidden/>
          <w:lang w:eastAsia="ja-JP"/>
        </w:rPr>
        <w:t>6</w:t>
      </w:r>
      <w:r w:rsidR="00631A56">
        <w:rPr>
          <w:rFonts w:ascii="Times New Roman" w:hAnsi="Times New Roman" w:hint="eastAsia"/>
          <w:webHidden/>
          <w:lang w:eastAsia="ja-JP"/>
        </w:rPr>
        <w:t>6</w:t>
      </w:r>
    </w:p>
    <w:p w:rsidR="00FA6989" w:rsidRPr="00B53C5C" w:rsidRDefault="00FA6989" w:rsidP="00FA6989">
      <w:pPr>
        <w:pStyle w:val="TOC1"/>
        <w:spacing w:line="240" w:lineRule="auto"/>
        <w:rPr>
          <w:rFonts w:ascii="Times New Roman" w:hAnsi="Times New Roman"/>
          <w:lang w:eastAsia="ja-JP"/>
        </w:rPr>
      </w:pPr>
      <w:r>
        <w:rPr>
          <w:rFonts w:ascii="Times New Roman" w:hAnsi="Times New Roman" w:hint="eastAsia"/>
          <w:lang w:eastAsia="ja-JP"/>
        </w:rPr>
        <w:t>5.</w:t>
      </w:r>
      <w:r w:rsidR="004A4D24">
        <w:rPr>
          <w:rFonts w:ascii="Times New Roman" w:hAnsi="Times New Roman" w:hint="eastAsia"/>
          <w:lang w:eastAsia="ja-JP"/>
        </w:rPr>
        <w:t>3</w:t>
      </w:r>
      <w:r>
        <w:rPr>
          <w:rFonts w:ascii="Times New Roman" w:hAnsi="Times New Roman" w:hint="eastAsia"/>
          <w:lang w:eastAsia="ja-JP"/>
        </w:rPr>
        <w:t>0:</w:t>
      </w:r>
      <w:r>
        <w:rPr>
          <w:rFonts w:ascii="Times New Roman" w:hAnsi="Times New Roman" w:hint="eastAsia"/>
          <w:lang w:eastAsia="ja-JP"/>
        </w:rPr>
        <w:tab/>
      </w:r>
      <w:r w:rsidRPr="003B41CB">
        <w:rPr>
          <w:rFonts w:ascii="Times New Roman" w:hAnsi="Times New Roman"/>
        </w:rPr>
        <w:t xml:space="preserve"> </w:t>
      </w:r>
      <w:r>
        <w:rPr>
          <w:rFonts w:ascii="Times New Roman" w:hAnsi="Times New Roman" w:hint="eastAsia"/>
          <w:lang w:eastAsia="ja-JP"/>
        </w:rPr>
        <w:t xml:space="preserve">Analysis (Type A) </w:t>
      </w:r>
      <w:r w:rsidR="00223BCB">
        <w:rPr>
          <w:rFonts w:ascii="Times New Roman" w:hAnsi="Times New Roman" w:hint="eastAsia"/>
          <w:lang w:eastAsia="ja-JP"/>
        </w:rPr>
        <w:t xml:space="preserve">of </w:t>
      </w:r>
      <w:r w:rsidR="004A4D24">
        <w:rPr>
          <w:rFonts w:ascii="Times New Roman" w:hAnsi="Times New Roman" w:hint="eastAsia"/>
          <w:lang w:eastAsia="ja-JP"/>
        </w:rPr>
        <w:t>Donald</w:t>
      </w:r>
      <w:r>
        <w:rPr>
          <w:rFonts w:ascii="Times New Roman" w:hAnsi="Times New Roman"/>
          <w:lang w:eastAsia="ja-JP"/>
        </w:rPr>
        <w:t>’</w:t>
      </w:r>
      <w:r>
        <w:rPr>
          <w:rFonts w:ascii="Times New Roman" w:hAnsi="Times New Roman" w:hint="eastAsia"/>
          <w:lang w:eastAsia="ja-JP"/>
        </w:rPr>
        <w:t>s Proof</w:t>
      </w:r>
      <w:r w:rsidRPr="00B53C5C">
        <w:rPr>
          <w:rFonts w:ascii="Times New Roman" w:hAnsi="Times New Roman"/>
          <w:webHidden/>
        </w:rPr>
        <w:tab/>
      </w:r>
      <w:r>
        <w:rPr>
          <w:rFonts w:ascii="Times New Roman" w:hAnsi="Times New Roman" w:hint="eastAsia"/>
          <w:webHidden/>
          <w:lang w:eastAsia="ja-JP"/>
        </w:rPr>
        <w:t>1</w:t>
      </w:r>
      <w:r w:rsidR="00631A56">
        <w:rPr>
          <w:rFonts w:ascii="Times New Roman" w:hAnsi="Times New Roman" w:hint="eastAsia"/>
          <w:webHidden/>
          <w:lang w:eastAsia="ja-JP"/>
        </w:rPr>
        <w:t>69</w:t>
      </w:r>
    </w:p>
    <w:p w:rsidR="00FA6989" w:rsidRDefault="00FA6989" w:rsidP="00FA6989">
      <w:pPr>
        <w:pStyle w:val="TOC1"/>
        <w:spacing w:line="240" w:lineRule="auto"/>
        <w:rPr>
          <w:rFonts w:ascii="Times New Roman" w:hAnsi="Times New Roman"/>
          <w:webHidden/>
          <w:lang w:eastAsia="ja-JP"/>
        </w:rPr>
      </w:pPr>
      <w:r>
        <w:rPr>
          <w:rFonts w:ascii="Times New Roman" w:hAnsi="Times New Roman" w:hint="eastAsia"/>
          <w:lang w:eastAsia="ja-JP"/>
        </w:rPr>
        <w:t>5.</w:t>
      </w:r>
      <w:r w:rsidR="004A4D24">
        <w:rPr>
          <w:rFonts w:ascii="Times New Roman" w:hAnsi="Times New Roman" w:hint="eastAsia"/>
          <w:lang w:eastAsia="ja-JP"/>
        </w:rPr>
        <w:t>3</w:t>
      </w:r>
      <w:r>
        <w:rPr>
          <w:rFonts w:ascii="Times New Roman" w:hAnsi="Times New Roman" w:hint="eastAsia"/>
          <w:lang w:eastAsia="ja-JP"/>
        </w:rPr>
        <w:t>1:</w:t>
      </w:r>
      <w:r>
        <w:rPr>
          <w:rFonts w:ascii="Times New Roman" w:hAnsi="Times New Roman" w:hint="eastAsia"/>
          <w:lang w:eastAsia="ja-JP"/>
        </w:rPr>
        <w:tab/>
      </w:r>
      <w:r w:rsidRPr="003B41CB">
        <w:rPr>
          <w:rFonts w:ascii="Times New Roman" w:hAnsi="Times New Roman"/>
        </w:rPr>
        <w:t xml:space="preserve"> </w:t>
      </w:r>
      <w:r>
        <w:rPr>
          <w:rFonts w:ascii="Times New Roman" w:hAnsi="Times New Roman" w:hint="eastAsia"/>
          <w:lang w:eastAsia="ja-JP"/>
        </w:rPr>
        <w:t xml:space="preserve">Analysis (Type A) </w:t>
      </w:r>
      <w:r w:rsidR="00223BCB">
        <w:rPr>
          <w:rFonts w:ascii="Times New Roman" w:hAnsi="Times New Roman" w:hint="eastAsia"/>
          <w:lang w:eastAsia="ja-JP"/>
        </w:rPr>
        <w:t xml:space="preserve">of </w:t>
      </w:r>
      <w:r w:rsidR="004A4D24">
        <w:rPr>
          <w:rFonts w:ascii="Times New Roman" w:hAnsi="Times New Roman" w:hint="eastAsia"/>
          <w:lang w:eastAsia="ja-JP"/>
        </w:rPr>
        <w:t>Dayton</w:t>
      </w:r>
      <w:r>
        <w:rPr>
          <w:rFonts w:ascii="Times New Roman" w:hAnsi="Times New Roman"/>
          <w:lang w:eastAsia="ja-JP"/>
        </w:rPr>
        <w:t>’</w:t>
      </w:r>
      <w:r>
        <w:rPr>
          <w:rFonts w:ascii="Times New Roman" w:hAnsi="Times New Roman" w:hint="eastAsia"/>
          <w:lang w:eastAsia="ja-JP"/>
        </w:rPr>
        <w:t>s Proof</w:t>
      </w:r>
      <w:r w:rsidRPr="00B53C5C">
        <w:rPr>
          <w:rFonts w:ascii="Times New Roman" w:hAnsi="Times New Roman"/>
          <w:webHidden/>
        </w:rPr>
        <w:tab/>
      </w:r>
      <w:r>
        <w:rPr>
          <w:rFonts w:ascii="Times New Roman" w:hAnsi="Times New Roman" w:hint="eastAsia"/>
          <w:webHidden/>
          <w:lang w:eastAsia="ja-JP"/>
        </w:rPr>
        <w:t>1</w:t>
      </w:r>
      <w:r w:rsidR="004A4D24">
        <w:rPr>
          <w:rFonts w:ascii="Times New Roman" w:hAnsi="Times New Roman" w:hint="eastAsia"/>
          <w:webHidden/>
          <w:lang w:eastAsia="ja-JP"/>
        </w:rPr>
        <w:t>7</w:t>
      </w:r>
      <w:r w:rsidR="00631A56">
        <w:rPr>
          <w:rFonts w:ascii="Times New Roman" w:hAnsi="Times New Roman" w:hint="eastAsia"/>
          <w:webHidden/>
          <w:lang w:eastAsia="ja-JP"/>
        </w:rPr>
        <w:t>1</w:t>
      </w:r>
    </w:p>
    <w:p w:rsidR="00FA6989" w:rsidRPr="00B53C5C" w:rsidRDefault="00FA6989" w:rsidP="00FA6989">
      <w:pPr>
        <w:pStyle w:val="TOC1"/>
        <w:spacing w:line="240" w:lineRule="auto"/>
        <w:rPr>
          <w:rFonts w:ascii="Times New Roman" w:hAnsi="Times New Roman"/>
          <w:lang w:eastAsia="ja-JP"/>
        </w:rPr>
      </w:pPr>
      <w:r>
        <w:rPr>
          <w:rFonts w:ascii="Times New Roman" w:hAnsi="Times New Roman" w:hint="eastAsia"/>
          <w:lang w:eastAsia="ja-JP"/>
        </w:rPr>
        <w:t>5.</w:t>
      </w:r>
      <w:r w:rsidR="004A4D24">
        <w:rPr>
          <w:rFonts w:ascii="Times New Roman" w:hAnsi="Times New Roman" w:hint="eastAsia"/>
          <w:lang w:eastAsia="ja-JP"/>
        </w:rPr>
        <w:t>32</w:t>
      </w:r>
      <w:r>
        <w:rPr>
          <w:rFonts w:ascii="Times New Roman" w:hAnsi="Times New Roman" w:hint="eastAsia"/>
          <w:lang w:eastAsia="ja-JP"/>
        </w:rPr>
        <w:t>:</w:t>
      </w:r>
      <w:r>
        <w:rPr>
          <w:rFonts w:ascii="Times New Roman" w:hAnsi="Times New Roman" w:hint="eastAsia"/>
          <w:lang w:eastAsia="ja-JP"/>
        </w:rPr>
        <w:tab/>
      </w:r>
      <w:r w:rsidRPr="003B41CB">
        <w:rPr>
          <w:rFonts w:ascii="Times New Roman" w:hAnsi="Times New Roman"/>
        </w:rPr>
        <w:t xml:space="preserve"> </w:t>
      </w:r>
      <w:r>
        <w:rPr>
          <w:rFonts w:ascii="Times New Roman" w:hAnsi="Times New Roman" w:hint="eastAsia"/>
          <w:lang w:eastAsia="ja-JP"/>
        </w:rPr>
        <w:t xml:space="preserve">Analysis (Type A) </w:t>
      </w:r>
      <w:r w:rsidR="00223BCB">
        <w:rPr>
          <w:rFonts w:ascii="Times New Roman" w:hAnsi="Times New Roman" w:hint="eastAsia"/>
          <w:lang w:eastAsia="ja-JP"/>
        </w:rPr>
        <w:t xml:space="preserve">of </w:t>
      </w:r>
      <w:r w:rsidR="004A4D24">
        <w:rPr>
          <w:rFonts w:ascii="Times New Roman" w:hAnsi="Times New Roman" w:hint="eastAsia"/>
          <w:lang w:eastAsia="ja-JP"/>
        </w:rPr>
        <w:t>Anthony</w:t>
      </w:r>
      <w:r>
        <w:rPr>
          <w:rFonts w:ascii="Times New Roman" w:hAnsi="Times New Roman"/>
          <w:lang w:eastAsia="ja-JP"/>
        </w:rPr>
        <w:t>’</w:t>
      </w:r>
      <w:r>
        <w:rPr>
          <w:rFonts w:ascii="Times New Roman" w:hAnsi="Times New Roman" w:hint="eastAsia"/>
          <w:lang w:eastAsia="ja-JP"/>
        </w:rPr>
        <w:t>s Proof</w:t>
      </w:r>
      <w:r w:rsidRPr="00B53C5C">
        <w:rPr>
          <w:rFonts w:ascii="Times New Roman" w:hAnsi="Times New Roman"/>
          <w:webHidden/>
        </w:rPr>
        <w:tab/>
      </w:r>
      <w:r>
        <w:rPr>
          <w:rFonts w:ascii="Times New Roman" w:hAnsi="Times New Roman" w:hint="eastAsia"/>
          <w:webHidden/>
          <w:lang w:eastAsia="ja-JP"/>
        </w:rPr>
        <w:t>1</w:t>
      </w:r>
      <w:r w:rsidR="00223BCB">
        <w:rPr>
          <w:rFonts w:ascii="Times New Roman" w:hAnsi="Times New Roman" w:hint="eastAsia"/>
          <w:webHidden/>
          <w:lang w:eastAsia="ja-JP"/>
        </w:rPr>
        <w:t>7</w:t>
      </w:r>
      <w:r w:rsidR="00631A56">
        <w:rPr>
          <w:rFonts w:ascii="Times New Roman" w:hAnsi="Times New Roman" w:hint="eastAsia"/>
          <w:webHidden/>
          <w:lang w:eastAsia="ja-JP"/>
        </w:rPr>
        <w:t>3</w:t>
      </w:r>
    </w:p>
    <w:p w:rsidR="00FA6989" w:rsidRDefault="00FA6989" w:rsidP="00FA6989">
      <w:pPr>
        <w:pStyle w:val="TOC1"/>
        <w:spacing w:line="240" w:lineRule="auto"/>
        <w:rPr>
          <w:rFonts w:ascii="Times New Roman" w:hAnsi="Times New Roman"/>
          <w:webHidden/>
          <w:lang w:eastAsia="ja-JP"/>
        </w:rPr>
      </w:pPr>
      <w:r>
        <w:rPr>
          <w:rFonts w:ascii="Times New Roman" w:hAnsi="Times New Roman" w:hint="eastAsia"/>
          <w:lang w:eastAsia="ja-JP"/>
        </w:rPr>
        <w:t>5.</w:t>
      </w:r>
      <w:r w:rsidR="00380C07">
        <w:rPr>
          <w:rFonts w:ascii="Times New Roman" w:hAnsi="Times New Roman" w:hint="eastAsia"/>
          <w:lang w:eastAsia="ja-JP"/>
        </w:rPr>
        <w:t>33</w:t>
      </w:r>
      <w:r>
        <w:rPr>
          <w:rFonts w:ascii="Times New Roman" w:hAnsi="Times New Roman" w:hint="eastAsia"/>
          <w:lang w:eastAsia="ja-JP"/>
        </w:rPr>
        <w:t>:</w:t>
      </w:r>
      <w:r>
        <w:rPr>
          <w:rFonts w:ascii="Times New Roman" w:hAnsi="Times New Roman" w:hint="eastAsia"/>
          <w:lang w:eastAsia="ja-JP"/>
        </w:rPr>
        <w:tab/>
      </w:r>
      <w:r w:rsidRPr="003B41CB">
        <w:rPr>
          <w:rFonts w:ascii="Times New Roman" w:hAnsi="Times New Roman"/>
        </w:rPr>
        <w:t xml:space="preserve"> </w:t>
      </w:r>
      <w:r>
        <w:rPr>
          <w:rFonts w:ascii="Times New Roman" w:hAnsi="Times New Roman" w:hint="eastAsia"/>
          <w:lang w:eastAsia="ja-JP"/>
        </w:rPr>
        <w:t xml:space="preserve">Analysis (Type A) </w:t>
      </w:r>
      <w:r w:rsidR="00223BCB">
        <w:rPr>
          <w:rFonts w:ascii="Times New Roman" w:hAnsi="Times New Roman" w:hint="eastAsia"/>
          <w:lang w:eastAsia="ja-JP"/>
        </w:rPr>
        <w:t xml:space="preserve">of </w:t>
      </w:r>
      <w:r w:rsidR="00380C07">
        <w:rPr>
          <w:rFonts w:ascii="Times New Roman" w:hAnsi="Times New Roman" w:hint="eastAsia"/>
          <w:lang w:eastAsia="ja-JP"/>
        </w:rPr>
        <w:t>Zach</w:t>
      </w:r>
      <w:r>
        <w:rPr>
          <w:rFonts w:ascii="Times New Roman" w:hAnsi="Times New Roman"/>
          <w:lang w:eastAsia="ja-JP"/>
        </w:rPr>
        <w:t>’</w:t>
      </w:r>
      <w:r>
        <w:rPr>
          <w:rFonts w:ascii="Times New Roman" w:hAnsi="Times New Roman" w:hint="eastAsia"/>
          <w:lang w:eastAsia="ja-JP"/>
        </w:rPr>
        <w:t>s Proof</w:t>
      </w:r>
      <w:r w:rsidRPr="00B53C5C">
        <w:rPr>
          <w:rFonts w:ascii="Times New Roman" w:hAnsi="Times New Roman"/>
          <w:webHidden/>
        </w:rPr>
        <w:tab/>
      </w:r>
      <w:r>
        <w:rPr>
          <w:rFonts w:ascii="Times New Roman" w:hAnsi="Times New Roman" w:hint="eastAsia"/>
          <w:webHidden/>
          <w:lang w:eastAsia="ja-JP"/>
        </w:rPr>
        <w:t>1</w:t>
      </w:r>
      <w:r w:rsidR="00223BCB">
        <w:rPr>
          <w:rFonts w:ascii="Times New Roman" w:hAnsi="Times New Roman" w:hint="eastAsia"/>
          <w:webHidden/>
          <w:lang w:eastAsia="ja-JP"/>
        </w:rPr>
        <w:t>7</w:t>
      </w:r>
      <w:r w:rsidR="00631A56">
        <w:rPr>
          <w:rFonts w:ascii="Times New Roman" w:hAnsi="Times New Roman" w:hint="eastAsia"/>
          <w:webHidden/>
          <w:lang w:eastAsia="ja-JP"/>
        </w:rPr>
        <w:t>5</w:t>
      </w:r>
    </w:p>
    <w:p w:rsidR="00380C07" w:rsidRPr="00B53C5C" w:rsidRDefault="00380C07" w:rsidP="00380C07">
      <w:pPr>
        <w:pStyle w:val="TOC1"/>
        <w:spacing w:line="240" w:lineRule="auto"/>
        <w:rPr>
          <w:rFonts w:ascii="Times New Roman" w:hAnsi="Times New Roman"/>
          <w:lang w:eastAsia="ja-JP"/>
        </w:rPr>
      </w:pPr>
      <w:r>
        <w:rPr>
          <w:rFonts w:ascii="Times New Roman" w:hAnsi="Times New Roman" w:hint="eastAsia"/>
          <w:lang w:eastAsia="ja-JP"/>
        </w:rPr>
        <w:t>5.34:</w:t>
      </w:r>
      <w:r>
        <w:rPr>
          <w:rFonts w:ascii="Times New Roman" w:hAnsi="Times New Roman" w:hint="eastAsia"/>
          <w:lang w:eastAsia="ja-JP"/>
        </w:rPr>
        <w:tab/>
      </w:r>
      <w:r w:rsidRPr="003B41CB">
        <w:rPr>
          <w:rFonts w:ascii="Times New Roman" w:hAnsi="Times New Roman"/>
        </w:rPr>
        <w:t xml:space="preserve"> </w:t>
      </w:r>
      <w:r>
        <w:rPr>
          <w:rFonts w:ascii="Times New Roman" w:hAnsi="Times New Roman" w:hint="eastAsia"/>
          <w:lang w:eastAsia="ja-JP"/>
        </w:rPr>
        <w:t>Analysis (T</w:t>
      </w:r>
      <w:r>
        <w:rPr>
          <w:rFonts w:ascii="Times New Roman" w:hAnsi="Times New Roman"/>
          <w:lang w:eastAsia="ja-JP"/>
        </w:rPr>
        <w:t>y</w:t>
      </w:r>
      <w:r>
        <w:rPr>
          <w:rFonts w:ascii="Times New Roman" w:hAnsi="Times New Roman" w:hint="eastAsia"/>
          <w:lang w:eastAsia="ja-JP"/>
        </w:rPr>
        <w:t>pe A) Carlos</w:t>
      </w:r>
      <w:r>
        <w:rPr>
          <w:rFonts w:ascii="Times New Roman" w:hAnsi="Times New Roman"/>
          <w:lang w:eastAsia="ja-JP"/>
        </w:rPr>
        <w:t>’</w:t>
      </w:r>
      <w:r>
        <w:rPr>
          <w:rFonts w:ascii="Times New Roman" w:hAnsi="Times New Roman" w:hint="eastAsia"/>
          <w:lang w:eastAsia="ja-JP"/>
        </w:rPr>
        <w:t>s Proof</w:t>
      </w:r>
      <w:r w:rsidRPr="00B53C5C">
        <w:rPr>
          <w:rFonts w:ascii="Times New Roman" w:hAnsi="Times New Roman"/>
          <w:webHidden/>
        </w:rPr>
        <w:tab/>
      </w:r>
      <w:r w:rsidR="00631A56">
        <w:rPr>
          <w:rFonts w:ascii="Times New Roman" w:hAnsi="Times New Roman" w:hint="eastAsia"/>
          <w:lang w:eastAsia="ja-JP"/>
        </w:rPr>
        <w:t>179</w:t>
      </w:r>
    </w:p>
    <w:p w:rsidR="00380C07" w:rsidRPr="00B53C5C" w:rsidRDefault="00380C07" w:rsidP="00380C07">
      <w:pPr>
        <w:pStyle w:val="TOC1"/>
        <w:spacing w:line="240" w:lineRule="auto"/>
        <w:rPr>
          <w:rFonts w:ascii="Times New Roman" w:hAnsi="Times New Roman"/>
          <w:lang w:eastAsia="ja-JP" w:bidi="ar-SA"/>
        </w:rPr>
      </w:pPr>
      <w:r>
        <w:rPr>
          <w:rFonts w:ascii="Times New Roman" w:hAnsi="Times New Roman" w:hint="eastAsia"/>
          <w:lang w:eastAsia="ja-JP"/>
        </w:rPr>
        <w:t>5.35:</w:t>
      </w:r>
      <w:r>
        <w:rPr>
          <w:rFonts w:ascii="Times New Roman" w:hAnsi="Times New Roman" w:hint="eastAsia"/>
          <w:lang w:eastAsia="ja-JP"/>
        </w:rPr>
        <w:tab/>
      </w:r>
      <w:r w:rsidRPr="000857F4">
        <w:rPr>
          <w:rFonts w:ascii="Times New Roman" w:hAnsi="Times New Roman"/>
        </w:rPr>
        <w:t xml:space="preserve"> </w:t>
      </w:r>
      <w:r>
        <w:rPr>
          <w:rFonts w:ascii="Times New Roman" w:hAnsi="Times New Roman" w:hint="eastAsia"/>
          <w:lang w:eastAsia="ja-JP"/>
        </w:rPr>
        <w:t>Analysis (Type A) Ben</w:t>
      </w:r>
      <w:r>
        <w:rPr>
          <w:rFonts w:ascii="Times New Roman" w:hAnsi="Times New Roman"/>
          <w:lang w:eastAsia="ja-JP"/>
        </w:rPr>
        <w:t>’</w:t>
      </w:r>
      <w:r>
        <w:rPr>
          <w:rFonts w:ascii="Times New Roman" w:hAnsi="Times New Roman" w:hint="eastAsia"/>
          <w:lang w:eastAsia="ja-JP"/>
        </w:rPr>
        <w:t>s Proof</w:t>
      </w:r>
      <w:r w:rsidRPr="00B53C5C">
        <w:rPr>
          <w:rFonts w:ascii="Times New Roman" w:hAnsi="Times New Roman"/>
          <w:webHidden/>
        </w:rPr>
        <w:tab/>
      </w:r>
      <w:r>
        <w:rPr>
          <w:rFonts w:ascii="Times New Roman" w:hAnsi="Times New Roman" w:hint="eastAsia"/>
          <w:webHidden/>
          <w:lang w:eastAsia="ja-JP"/>
        </w:rPr>
        <w:t>1</w:t>
      </w:r>
      <w:r w:rsidR="00223BCB">
        <w:rPr>
          <w:rFonts w:ascii="Times New Roman" w:hAnsi="Times New Roman" w:hint="eastAsia"/>
          <w:webHidden/>
          <w:lang w:eastAsia="ja-JP"/>
        </w:rPr>
        <w:t>8</w:t>
      </w:r>
      <w:r w:rsidR="00631A56">
        <w:rPr>
          <w:rFonts w:ascii="Times New Roman" w:hAnsi="Times New Roman" w:hint="eastAsia"/>
          <w:webHidden/>
          <w:lang w:eastAsia="ja-JP"/>
        </w:rPr>
        <w:t>1</w:t>
      </w:r>
    </w:p>
    <w:p w:rsidR="00380C07" w:rsidRPr="00B53C5C" w:rsidRDefault="00380C07" w:rsidP="00380C07">
      <w:pPr>
        <w:pStyle w:val="TOC1"/>
        <w:spacing w:line="240" w:lineRule="auto"/>
        <w:rPr>
          <w:rFonts w:ascii="Times New Roman" w:hAnsi="Times New Roman"/>
          <w:lang w:eastAsia="ja-JP" w:bidi="ar-SA"/>
        </w:rPr>
      </w:pPr>
      <w:r>
        <w:rPr>
          <w:rFonts w:ascii="Times New Roman" w:hAnsi="Times New Roman" w:hint="eastAsia"/>
          <w:lang w:eastAsia="ja-JP"/>
        </w:rPr>
        <w:t>5.36:</w:t>
      </w:r>
      <w:r>
        <w:rPr>
          <w:rFonts w:ascii="Times New Roman" w:hAnsi="Times New Roman" w:hint="eastAsia"/>
          <w:lang w:eastAsia="ja-JP"/>
        </w:rPr>
        <w:tab/>
      </w:r>
      <w:r w:rsidRPr="00562B6C">
        <w:rPr>
          <w:rFonts w:ascii="Times New Roman" w:hAnsi="Times New Roman"/>
        </w:rPr>
        <w:t xml:space="preserve"> </w:t>
      </w:r>
      <w:r>
        <w:rPr>
          <w:rFonts w:ascii="Times New Roman" w:hAnsi="Times New Roman" w:hint="eastAsia"/>
          <w:lang w:eastAsia="ja-JP"/>
        </w:rPr>
        <w:t>Analysis (Type A) Erick</w:t>
      </w:r>
      <w:r>
        <w:rPr>
          <w:rFonts w:ascii="Times New Roman" w:hAnsi="Times New Roman"/>
          <w:lang w:eastAsia="ja-JP"/>
        </w:rPr>
        <w:t>’</w:t>
      </w:r>
      <w:r>
        <w:rPr>
          <w:rFonts w:ascii="Times New Roman" w:hAnsi="Times New Roman" w:hint="eastAsia"/>
          <w:lang w:eastAsia="ja-JP"/>
        </w:rPr>
        <w:t>s Proof</w:t>
      </w:r>
      <w:r w:rsidRPr="00B53C5C">
        <w:rPr>
          <w:rFonts w:ascii="Times New Roman" w:hAnsi="Times New Roman"/>
          <w:webHidden/>
        </w:rPr>
        <w:tab/>
      </w:r>
      <w:r>
        <w:rPr>
          <w:rFonts w:ascii="Times New Roman" w:hAnsi="Times New Roman" w:hint="eastAsia"/>
          <w:lang w:eastAsia="ja-JP"/>
        </w:rPr>
        <w:t>1</w:t>
      </w:r>
      <w:r w:rsidR="00631A56">
        <w:rPr>
          <w:rFonts w:ascii="Times New Roman" w:hAnsi="Times New Roman" w:hint="eastAsia"/>
          <w:lang w:eastAsia="ja-JP"/>
        </w:rPr>
        <w:t>85</w:t>
      </w:r>
    </w:p>
    <w:p w:rsidR="00380C07" w:rsidRPr="00B53C5C" w:rsidRDefault="00380C07" w:rsidP="00380C07">
      <w:pPr>
        <w:pStyle w:val="TOC1"/>
        <w:spacing w:line="240" w:lineRule="auto"/>
        <w:rPr>
          <w:rFonts w:ascii="Times New Roman" w:hAnsi="Times New Roman"/>
          <w:lang w:eastAsia="ja-JP"/>
        </w:rPr>
      </w:pPr>
      <w:r>
        <w:rPr>
          <w:rFonts w:ascii="Times New Roman" w:hAnsi="Times New Roman" w:hint="eastAsia"/>
          <w:lang w:eastAsia="ja-JP"/>
        </w:rPr>
        <w:t>5.37:</w:t>
      </w:r>
      <w:r>
        <w:rPr>
          <w:rFonts w:ascii="Times New Roman" w:hAnsi="Times New Roman" w:hint="eastAsia"/>
          <w:lang w:eastAsia="ja-JP"/>
        </w:rPr>
        <w:tab/>
      </w:r>
      <w:r w:rsidRPr="003B41CB">
        <w:rPr>
          <w:rFonts w:ascii="Times New Roman" w:hAnsi="Times New Roman"/>
        </w:rPr>
        <w:t xml:space="preserve"> </w:t>
      </w:r>
      <w:r>
        <w:rPr>
          <w:rFonts w:ascii="Times New Roman" w:hAnsi="Times New Roman" w:hint="eastAsia"/>
          <w:lang w:eastAsia="ja-JP"/>
        </w:rPr>
        <w:t>Analysis (T</w:t>
      </w:r>
      <w:r>
        <w:rPr>
          <w:rFonts w:ascii="Times New Roman" w:hAnsi="Times New Roman"/>
          <w:lang w:eastAsia="ja-JP"/>
        </w:rPr>
        <w:t>y</w:t>
      </w:r>
      <w:r>
        <w:rPr>
          <w:rFonts w:ascii="Times New Roman" w:hAnsi="Times New Roman" w:hint="eastAsia"/>
          <w:lang w:eastAsia="ja-JP"/>
        </w:rPr>
        <w:t>pe A) Dustin</w:t>
      </w:r>
      <w:r>
        <w:rPr>
          <w:rFonts w:ascii="Times New Roman" w:hAnsi="Times New Roman"/>
          <w:lang w:eastAsia="ja-JP"/>
        </w:rPr>
        <w:t>’</w:t>
      </w:r>
      <w:r>
        <w:rPr>
          <w:rFonts w:ascii="Times New Roman" w:hAnsi="Times New Roman" w:hint="eastAsia"/>
          <w:lang w:eastAsia="ja-JP"/>
        </w:rPr>
        <w:t>s Proof</w:t>
      </w:r>
      <w:r w:rsidRPr="00B53C5C">
        <w:rPr>
          <w:rFonts w:ascii="Times New Roman" w:hAnsi="Times New Roman"/>
          <w:webHidden/>
        </w:rPr>
        <w:tab/>
      </w:r>
      <w:r>
        <w:rPr>
          <w:rFonts w:ascii="Times New Roman" w:hAnsi="Times New Roman" w:hint="eastAsia"/>
          <w:lang w:eastAsia="ja-JP"/>
        </w:rPr>
        <w:t>1</w:t>
      </w:r>
      <w:r w:rsidR="00631A56">
        <w:rPr>
          <w:rFonts w:ascii="Times New Roman" w:hAnsi="Times New Roman" w:hint="eastAsia"/>
          <w:lang w:eastAsia="ja-JP"/>
        </w:rPr>
        <w:t>89</w:t>
      </w:r>
    </w:p>
    <w:p w:rsidR="00380C07" w:rsidRPr="00B53C5C" w:rsidRDefault="00380C07" w:rsidP="00380C07">
      <w:pPr>
        <w:pStyle w:val="TOC1"/>
        <w:spacing w:line="240" w:lineRule="auto"/>
        <w:rPr>
          <w:rFonts w:ascii="Times New Roman" w:hAnsi="Times New Roman"/>
          <w:lang w:eastAsia="ja-JP" w:bidi="ar-SA"/>
        </w:rPr>
      </w:pPr>
      <w:r>
        <w:rPr>
          <w:rFonts w:ascii="Times New Roman" w:hAnsi="Times New Roman" w:hint="eastAsia"/>
          <w:lang w:eastAsia="ja-JP"/>
        </w:rPr>
        <w:t>5.38:</w:t>
      </w:r>
      <w:r>
        <w:rPr>
          <w:rFonts w:ascii="Times New Roman" w:hAnsi="Times New Roman" w:hint="eastAsia"/>
          <w:lang w:eastAsia="ja-JP"/>
        </w:rPr>
        <w:tab/>
      </w:r>
      <w:r w:rsidRPr="000857F4">
        <w:rPr>
          <w:rFonts w:ascii="Times New Roman" w:hAnsi="Times New Roman"/>
        </w:rPr>
        <w:t xml:space="preserve"> </w:t>
      </w:r>
      <w:r>
        <w:rPr>
          <w:rFonts w:ascii="Times New Roman" w:hAnsi="Times New Roman" w:hint="eastAsia"/>
          <w:lang w:eastAsia="ja-JP"/>
        </w:rPr>
        <w:t>Analysis (Type A) Caleb</w:t>
      </w:r>
      <w:r>
        <w:rPr>
          <w:rFonts w:ascii="Times New Roman" w:hAnsi="Times New Roman"/>
          <w:lang w:eastAsia="ja-JP"/>
        </w:rPr>
        <w:t>’</w:t>
      </w:r>
      <w:r>
        <w:rPr>
          <w:rFonts w:ascii="Times New Roman" w:hAnsi="Times New Roman" w:hint="eastAsia"/>
          <w:lang w:eastAsia="ja-JP"/>
        </w:rPr>
        <w:t>s Proof</w:t>
      </w:r>
      <w:r w:rsidRPr="00B53C5C">
        <w:rPr>
          <w:rFonts w:ascii="Times New Roman" w:hAnsi="Times New Roman"/>
          <w:webHidden/>
        </w:rPr>
        <w:tab/>
      </w:r>
      <w:r w:rsidR="00223BCB">
        <w:rPr>
          <w:rFonts w:ascii="Times New Roman" w:hAnsi="Times New Roman" w:hint="eastAsia"/>
          <w:webHidden/>
          <w:lang w:eastAsia="ja-JP"/>
        </w:rPr>
        <w:t>19</w:t>
      </w:r>
      <w:r w:rsidR="0073411A">
        <w:rPr>
          <w:rFonts w:ascii="Times New Roman" w:hAnsi="Times New Roman" w:hint="eastAsia"/>
          <w:webHidden/>
          <w:lang w:eastAsia="ja-JP"/>
        </w:rPr>
        <w:t>2</w:t>
      </w:r>
    </w:p>
    <w:p w:rsidR="00380C07" w:rsidRPr="00B53C5C" w:rsidRDefault="00380C07" w:rsidP="00380C07">
      <w:pPr>
        <w:pStyle w:val="TOC1"/>
        <w:spacing w:line="240" w:lineRule="auto"/>
        <w:rPr>
          <w:rFonts w:ascii="Times New Roman" w:hAnsi="Times New Roman"/>
          <w:lang w:eastAsia="ja-JP" w:bidi="ar-SA"/>
        </w:rPr>
      </w:pPr>
      <w:r>
        <w:rPr>
          <w:rFonts w:ascii="Times New Roman" w:hAnsi="Times New Roman" w:hint="eastAsia"/>
          <w:lang w:eastAsia="ja-JP"/>
        </w:rPr>
        <w:t>5.39:</w:t>
      </w:r>
      <w:r>
        <w:rPr>
          <w:rFonts w:ascii="Times New Roman" w:hAnsi="Times New Roman" w:hint="eastAsia"/>
          <w:lang w:eastAsia="ja-JP"/>
        </w:rPr>
        <w:tab/>
      </w:r>
      <w:r w:rsidRPr="00562B6C">
        <w:rPr>
          <w:rFonts w:ascii="Times New Roman" w:hAnsi="Times New Roman"/>
        </w:rPr>
        <w:t xml:space="preserve"> </w:t>
      </w:r>
      <w:r>
        <w:rPr>
          <w:rFonts w:ascii="Times New Roman" w:hAnsi="Times New Roman" w:hint="eastAsia"/>
          <w:lang w:eastAsia="ja-JP"/>
        </w:rPr>
        <w:t>Analysis (Type A) Billy</w:t>
      </w:r>
      <w:r>
        <w:rPr>
          <w:rFonts w:ascii="Times New Roman" w:hAnsi="Times New Roman"/>
          <w:lang w:eastAsia="ja-JP"/>
        </w:rPr>
        <w:t>’</w:t>
      </w:r>
      <w:r>
        <w:rPr>
          <w:rFonts w:ascii="Times New Roman" w:hAnsi="Times New Roman" w:hint="eastAsia"/>
          <w:lang w:eastAsia="ja-JP"/>
        </w:rPr>
        <w:t>s Proof</w:t>
      </w:r>
      <w:r w:rsidRPr="00B53C5C">
        <w:rPr>
          <w:rFonts w:ascii="Times New Roman" w:hAnsi="Times New Roman"/>
          <w:webHidden/>
        </w:rPr>
        <w:tab/>
      </w:r>
      <w:r w:rsidR="0073411A">
        <w:rPr>
          <w:rFonts w:ascii="Times New Roman" w:hAnsi="Times New Roman" w:hint="eastAsia"/>
          <w:lang w:eastAsia="ja-JP"/>
        </w:rPr>
        <w:t>194</w:t>
      </w:r>
    </w:p>
    <w:p w:rsidR="00380C07" w:rsidRPr="00B53C5C" w:rsidRDefault="00380C07" w:rsidP="00380C07">
      <w:pPr>
        <w:pStyle w:val="TOC1"/>
        <w:spacing w:line="240" w:lineRule="auto"/>
        <w:rPr>
          <w:rFonts w:ascii="Times New Roman" w:hAnsi="Times New Roman"/>
          <w:lang w:eastAsia="ja-JP"/>
        </w:rPr>
      </w:pPr>
      <w:r>
        <w:rPr>
          <w:rFonts w:ascii="Times New Roman" w:hAnsi="Times New Roman" w:hint="eastAsia"/>
          <w:lang w:eastAsia="ja-JP"/>
        </w:rPr>
        <w:t>5.40:</w:t>
      </w:r>
      <w:r>
        <w:rPr>
          <w:rFonts w:ascii="Times New Roman" w:hAnsi="Times New Roman" w:hint="eastAsia"/>
          <w:lang w:eastAsia="ja-JP"/>
        </w:rPr>
        <w:tab/>
      </w:r>
      <w:r w:rsidRPr="003B41CB">
        <w:rPr>
          <w:rFonts w:ascii="Times New Roman" w:hAnsi="Times New Roman"/>
        </w:rPr>
        <w:t xml:space="preserve"> </w:t>
      </w:r>
      <w:r>
        <w:rPr>
          <w:rFonts w:ascii="Times New Roman" w:hAnsi="Times New Roman" w:hint="eastAsia"/>
          <w:lang w:eastAsia="ja-JP"/>
        </w:rPr>
        <w:t>Analysis (Type A) Collin</w:t>
      </w:r>
      <w:r>
        <w:rPr>
          <w:rFonts w:ascii="Times New Roman" w:hAnsi="Times New Roman"/>
          <w:lang w:eastAsia="ja-JP"/>
        </w:rPr>
        <w:t>’</w:t>
      </w:r>
      <w:r>
        <w:rPr>
          <w:rFonts w:ascii="Times New Roman" w:hAnsi="Times New Roman" w:hint="eastAsia"/>
          <w:lang w:eastAsia="ja-JP"/>
        </w:rPr>
        <w:t>s Proof</w:t>
      </w:r>
      <w:r w:rsidRPr="00B53C5C">
        <w:rPr>
          <w:rFonts w:ascii="Times New Roman" w:hAnsi="Times New Roman"/>
          <w:webHidden/>
        </w:rPr>
        <w:tab/>
      </w:r>
      <w:r w:rsidR="00CA76CD">
        <w:rPr>
          <w:rFonts w:ascii="Times New Roman" w:hAnsi="Times New Roman" w:hint="eastAsia"/>
          <w:webHidden/>
          <w:lang w:eastAsia="ja-JP"/>
        </w:rPr>
        <w:t>19</w:t>
      </w:r>
      <w:r w:rsidR="0073411A">
        <w:rPr>
          <w:rFonts w:ascii="Times New Roman" w:hAnsi="Times New Roman" w:hint="eastAsia"/>
          <w:webHidden/>
          <w:lang w:eastAsia="ja-JP"/>
        </w:rPr>
        <w:t>6</w:t>
      </w:r>
    </w:p>
    <w:p w:rsidR="00380C07" w:rsidRDefault="00380C07" w:rsidP="00380C07">
      <w:pPr>
        <w:pStyle w:val="TOC1"/>
        <w:spacing w:line="240" w:lineRule="auto"/>
        <w:rPr>
          <w:rFonts w:ascii="Times New Roman" w:hAnsi="Times New Roman"/>
          <w:webHidden/>
          <w:lang w:eastAsia="ja-JP"/>
        </w:rPr>
      </w:pPr>
      <w:r>
        <w:rPr>
          <w:rFonts w:ascii="Times New Roman" w:hAnsi="Times New Roman" w:hint="eastAsia"/>
          <w:lang w:eastAsia="ja-JP"/>
        </w:rPr>
        <w:t>5.41:</w:t>
      </w:r>
      <w:r>
        <w:rPr>
          <w:rFonts w:ascii="Times New Roman" w:hAnsi="Times New Roman" w:hint="eastAsia"/>
          <w:lang w:eastAsia="ja-JP"/>
        </w:rPr>
        <w:tab/>
      </w:r>
      <w:r w:rsidRPr="003B41CB">
        <w:rPr>
          <w:rFonts w:ascii="Times New Roman" w:hAnsi="Times New Roman"/>
        </w:rPr>
        <w:t xml:space="preserve"> </w:t>
      </w:r>
      <w:r>
        <w:rPr>
          <w:rFonts w:ascii="Times New Roman" w:hAnsi="Times New Roman" w:hint="eastAsia"/>
          <w:lang w:eastAsia="ja-JP"/>
        </w:rPr>
        <w:t>Analysis (Type A) Louis</w:t>
      </w:r>
      <w:r>
        <w:rPr>
          <w:rFonts w:ascii="Times New Roman" w:hAnsi="Times New Roman"/>
          <w:lang w:eastAsia="ja-JP"/>
        </w:rPr>
        <w:t>’</w:t>
      </w:r>
      <w:r>
        <w:rPr>
          <w:rFonts w:ascii="Times New Roman" w:hAnsi="Times New Roman" w:hint="eastAsia"/>
          <w:lang w:eastAsia="ja-JP"/>
        </w:rPr>
        <w:t>s Proof</w:t>
      </w:r>
      <w:r w:rsidRPr="00B53C5C">
        <w:rPr>
          <w:rFonts w:ascii="Times New Roman" w:hAnsi="Times New Roman"/>
          <w:webHidden/>
        </w:rPr>
        <w:tab/>
      </w:r>
      <w:r w:rsidR="0073411A">
        <w:rPr>
          <w:rFonts w:ascii="Times New Roman" w:hAnsi="Times New Roman" w:hint="eastAsia"/>
          <w:webHidden/>
          <w:lang w:eastAsia="ja-JP"/>
        </w:rPr>
        <w:t>199</w:t>
      </w:r>
    </w:p>
    <w:p w:rsidR="00380C07" w:rsidRPr="00B53C5C" w:rsidRDefault="00380C07" w:rsidP="00380C07">
      <w:pPr>
        <w:pStyle w:val="TOC1"/>
        <w:spacing w:line="240" w:lineRule="auto"/>
        <w:rPr>
          <w:rFonts w:ascii="Times New Roman" w:hAnsi="Times New Roman"/>
          <w:lang w:eastAsia="ja-JP"/>
        </w:rPr>
      </w:pPr>
      <w:r>
        <w:rPr>
          <w:rFonts w:ascii="Times New Roman" w:hAnsi="Times New Roman" w:hint="eastAsia"/>
          <w:lang w:eastAsia="ja-JP"/>
        </w:rPr>
        <w:t>5.42:</w:t>
      </w:r>
      <w:r>
        <w:rPr>
          <w:rFonts w:ascii="Times New Roman" w:hAnsi="Times New Roman" w:hint="eastAsia"/>
          <w:lang w:eastAsia="ja-JP"/>
        </w:rPr>
        <w:tab/>
      </w:r>
      <w:r w:rsidRPr="003B41CB">
        <w:rPr>
          <w:rFonts w:ascii="Times New Roman" w:hAnsi="Times New Roman"/>
        </w:rPr>
        <w:t xml:space="preserve"> </w:t>
      </w:r>
      <w:r>
        <w:rPr>
          <w:rFonts w:ascii="Times New Roman" w:hAnsi="Times New Roman" w:hint="eastAsia"/>
          <w:lang w:eastAsia="ja-JP"/>
        </w:rPr>
        <w:t>Analysis (Type A) Dil</w:t>
      </w:r>
      <w:r w:rsidR="007C6AD1">
        <w:rPr>
          <w:rFonts w:ascii="Times New Roman" w:hAnsi="Times New Roman" w:hint="eastAsia"/>
          <w:lang w:eastAsia="ja-JP"/>
        </w:rPr>
        <w:t>l</w:t>
      </w:r>
      <w:r>
        <w:rPr>
          <w:rFonts w:ascii="Times New Roman" w:hAnsi="Times New Roman" w:hint="eastAsia"/>
          <w:lang w:eastAsia="ja-JP"/>
        </w:rPr>
        <w:t>on</w:t>
      </w:r>
      <w:r>
        <w:rPr>
          <w:rFonts w:ascii="Times New Roman" w:hAnsi="Times New Roman"/>
          <w:lang w:eastAsia="ja-JP"/>
        </w:rPr>
        <w:t>’</w:t>
      </w:r>
      <w:r>
        <w:rPr>
          <w:rFonts w:ascii="Times New Roman" w:hAnsi="Times New Roman" w:hint="eastAsia"/>
          <w:lang w:eastAsia="ja-JP"/>
        </w:rPr>
        <w:t>s Proof</w:t>
      </w:r>
      <w:r w:rsidRPr="00B53C5C">
        <w:rPr>
          <w:rFonts w:ascii="Times New Roman" w:hAnsi="Times New Roman"/>
          <w:webHidden/>
        </w:rPr>
        <w:tab/>
      </w:r>
      <w:r>
        <w:rPr>
          <w:rFonts w:ascii="Times New Roman" w:hAnsi="Times New Roman" w:hint="eastAsia"/>
          <w:webHidden/>
          <w:lang w:eastAsia="ja-JP"/>
        </w:rPr>
        <w:t>2</w:t>
      </w:r>
      <w:r w:rsidR="00CA76CD">
        <w:rPr>
          <w:rFonts w:ascii="Times New Roman" w:hAnsi="Times New Roman" w:hint="eastAsia"/>
          <w:webHidden/>
          <w:lang w:eastAsia="ja-JP"/>
        </w:rPr>
        <w:t>0</w:t>
      </w:r>
      <w:r w:rsidR="0073411A">
        <w:rPr>
          <w:rFonts w:ascii="Times New Roman" w:hAnsi="Times New Roman" w:hint="eastAsia"/>
          <w:webHidden/>
          <w:lang w:eastAsia="ja-JP"/>
        </w:rPr>
        <w:t>3</w:t>
      </w:r>
    </w:p>
    <w:p w:rsidR="00380C07" w:rsidRDefault="00380C07" w:rsidP="00380C07">
      <w:pPr>
        <w:pStyle w:val="TOC1"/>
        <w:spacing w:line="240" w:lineRule="auto"/>
        <w:rPr>
          <w:rFonts w:ascii="Times New Roman" w:hAnsi="Times New Roman"/>
          <w:webHidden/>
          <w:lang w:eastAsia="ja-JP"/>
        </w:rPr>
      </w:pPr>
      <w:r>
        <w:rPr>
          <w:rFonts w:ascii="Times New Roman" w:hAnsi="Times New Roman" w:hint="eastAsia"/>
          <w:lang w:eastAsia="ja-JP"/>
        </w:rPr>
        <w:t>5.</w:t>
      </w:r>
      <w:r w:rsidR="00E81EB1">
        <w:rPr>
          <w:rFonts w:ascii="Times New Roman" w:hAnsi="Times New Roman" w:hint="eastAsia"/>
          <w:lang w:eastAsia="ja-JP"/>
        </w:rPr>
        <w:t>4</w:t>
      </w:r>
      <w:r>
        <w:rPr>
          <w:rFonts w:ascii="Times New Roman" w:hAnsi="Times New Roman" w:hint="eastAsia"/>
          <w:lang w:eastAsia="ja-JP"/>
        </w:rPr>
        <w:t>3:</w:t>
      </w:r>
      <w:r>
        <w:rPr>
          <w:rFonts w:ascii="Times New Roman" w:hAnsi="Times New Roman" w:hint="eastAsia"/>
          <w:lang w:eastAsia="ja-JP"/>
        </w:rPr>
        <w:tab/>
      </w:r>
      <w:r w:rsidRPr="003B41CB">
        <w:rPr>
          <w:rFonts w:ascii="Times New Roman" w:hAnsi="Times New Roman"/>
        </w:rPr>
        <w:t xml:space="preserve"> </w:t>
      </w:r>
      <w:r>
        <w:rPr>
          <w:rFonts w:ascii="Times New Roman" w:hAnsi="Times New Roman" w:hint="eastAsia"/>
          <w:lang w:eastAsia="ja-JP"/>
        </w:rPr>
        <w:t xml:space="preserve">Analysis (Type A) </w:t>
      </w:r>
      <w:r w:rsidR="00E81EB1">
        <w:rPr>
          <w:rFonts w:ascii="Times New Roman" w:hAnsi="Times New Roman" w:hint="eastAsia"/>
          <w:lang w:eastAsia="ja-JP"/>
        </w:rPr>
        <w:t>Anthony</w:t>
      </w:r>
      <w:r>
        <w:rPr>
          <w:rFonts w:ascii="Times New Roman" w:hAnsi="Times New Roman"/>
          <w:lang w:eastAsia="ja-JP"/>
        </w:rPr>
        <w:t>’</w:t>
      </w:r>
      <w:r>
        <w:rPr>
          <w:rFonts w:ascii="Times New Roman" w:hAnsi="Times New Roman" w:hint="eastAsia"/>
          <w:lang w:eastAsia="ja-JP"/>
        </w:rPr>
        <w:t>s Proof</w:t>
      </w:r>
      <w:r w:rsidRPr="00B53C5C">
        <w:rPr>
          <w:rFonts w:ascii="Times New Roman" w:hAnsi="Times New Roman"/>
          <w:webHidden/>
        </w:rPr>
        <w:tab/>
      </w:r>
      <w:r w:rsidR="00E81EB1">
        <w:rPr>
          <w:rFonts w:ascii="Times New Roman" w:hAnsi="Times New Roman" w:hint="eastAsia"/>
          <w:webHidden/>
          <w:lang w:eastAsia="ja-JP"/>
        </w:rPr>
        <w:t>2</w:t>
      </w:r>
      <w:r w:rsidR="00CA76CD">
        <w:rPr>
          <w:rFonts w:ascii="Times New Roman" w:hAnsi="Times New Roman" w:hint="eastAsia"/>
          <w:webHidden/>
          <w:lang w:eastAsia="ja-JP"/>
        </w:rPr>
        <w:t>0</w:t>
      </w:r>
      <w:r w:rsidR="0073411A">
        <w:rPr>
          <w:rFonts w:ascii="Times New Roman" w:hAnsi="Times New Roman" w:hint="eastAsia"/>
          <w:webHidden/>
          <w:lang w:eastAsia="ja-JP"/>
        </w:rPr>
        <w:t>4</w:t>
      </w:r>
    </w:p>
    <w:p w:rsidR="00E81EB1" w:rsidRPr="00E81EB1" w:rsidRDefault="00E81EB1" w:rsidP="00E81EB1">
      <w:pPr>
        <w:rPr>
          <w:webHidden/>
          <w:lang w:bidi="en-US"/>
        </w:rPr>
      </w:pPr>
    </w:p>
    <w:p w:rsidR="007C6AD1" w:rsidRDefault="007C6AD1" w:rsidP="00CE7F04">
      <w:pPr>
        <w:pStyle w:val="Title"/>
      </w:pPr>
    </w:p>
    <w:p w:rsidR="007C6AD1" w:rsidRDefault="007C6AD1" w:rsidP="00CE7F04">
      <w:pPr>
        <w:pStyle w:val="Title"/>
      </w:pPr>
    </w:p>
    <w:p w:rsidR="007C6AD1" w:rsidRDefault="007C6AD1" w:rsidP="007C6AD1">
      <w:pPr>
        <w:rPr>
          <w:lang w:bidi="en-US"/>
        </w:rPr>
      </w:pPr>
    </w:p>
    <w:p w:rsidR="006726EB" w:rsidRDefault="006726EB" w:rsidP="007C6AD1">
      <w:pPr>
        <w:rPr>
          <w:lang w:bidi="en-US"/>
        </w:rPr>
      </w:pPr>
    </w:p>
    <w:p w:rsidR="006726EB" w:rsidRDefault="006726EB" w:rsidP="007C6AD1">
      <w:pPr>
        <w:rPr>
          <w:lang w:bidi="en-US"/>
        </w:rPr>
      </w:pPr>
    </w:p>
    <w:p w:rsidR="006726EB" w:rsidRDefault="006726EB" w:rsidP="007C6AD1">
      <w:pPr>
        <w:rPr>
          <w:lang w:bidi="en-US"/>
        </w:rPr>
      </w:pPr>
    </w:p>
    <w:p w:rsidR="006726EB" w:rsidRDefault="006726EB" w:rsidP="007C6AD1">
      <w:pPr>
        <w:rPr>
          <w:lang w:bidi="en-US"/>
        </w:rPr>
      </w:pPr>
    </w:p>
    <w:p w:rsidR="006726EB" w:rsidRDefault="006726EB" w:rsidP="007C6AD1">
      <w:pPr>
        <w:rPr>
          <w:lang w:bidi="en-US"/>
        </w:rPr>
      </w:pPr>
    </w:p>
    <w:p w:rsidR="006726EB" w:rsidRDefault="006726EB" w:rsidP="007C6AD1">
      <w:pPr>
        <w:rPr>
          <w:lang w:bidi="en-US"/>
        </w:rPr>
      </w:pPr>
    </w:p>
    <w:p w:rsidR="006726EB" w:rsidRDefault="006726EB" w:rsidP="007C6AD1">
      <w:pPr>
        <w:rPr>
          <w:lang w:bidi="en-US"/>
        </w:rPr>
      </w:pPr>
    </w:p>
    <w:p w:rsidR="006726EB" w:rsidRDefault="006726EB" w:rsidP="007C6AD1">
      <w:pPr>
        <w:rPr>
          <w:lang w:bidi="en-US"/>
        </w:rPr>
      </w:pPr>
    </w:p>
    <w:p w:rsidR="007C6AD1" w:rsidRDefault="007C6AD1" w:rsidP="007C6AD1">
      <w:pPr>
        <w:rPr>
          <w:lang w:bidi="en-US"/>
        </w:rPr>
      </w:pPr>
    </w:p>
    <w:p w:rsidR="00967FED" w:rsidRPr="00CE7F04" w:rsidRDefault="00680463" w:rsidP="00CE7F04">
      <w:pPr>
        <w:pStyle w:val="Title"/>
      </w:pPr>
      <w:r w:rsidRPr="00CE7F04">
        <w:rPr>
          <w:rFonts w:hint="eastAsia"/>
        </w:rPr>
        <w:lastRenderedPageBreak/>
        <w:t>List of Figures</w:t>
      </w:r>
    </w:p>
    <w:p w:rsidR="00967FED" w:rsidRPr="00B53C5C" w:rsidRDefault="00680463" w:rsidP="00967FED">
      <w:pPr>
        <w:pStyle w:val="TOC1"/>
        <w:rPr>
          <w:rFonts w:ascii="Times New Roman" w:hAnsi="Times New Roman"/>
          <w:lang w:eastAsia="ja-JP" w:bidi="ar-SA"/>
        </w:rPr>
      </w:pPr>
      <w:r>
        <w:rPr>
          <w:rFonts w:ascii="Times New Roman" w:hAnsi="Times New Roman" w:hint="eastAsia"/>
          <w:lang w:eastAsia="ja-JP"/>
        </w:rPr>
        <w:t>F</w:t>
      </w:r>
      <w:r>
        <w:rPr>
          <w:rFonts w:ascii="Times New Roman" w:hAnsi="Times New Roman"/>
          <w:lang w:eastAsia="ja-JP"/>
        </w:rPr>
        <w:t>i</w:t>
      </w:r>
      <w:r>
        <w:rPr>
          <w:rFonts w:ascii="Times New Roman" w:hAnsi="Times New Roman" w:hint="eastAsia"/>
          <w:lang w:eastAsia="ja-JP"/>
        </w:rPr>
        <w:t>gure</w:t>
      </w:r>
      <w:r>
        <w:rPr>
          <w:rFonts w:ascii="Times New Roman" w:hAnsi="Times New Roman" w:hint="eastAsia"/>
          <w:lang w:eastAsia="ja-JP"/>
        </w:rPr>
        <w:tab/>
      </w:r>
      <w:r w:rsidR="00967FED" w:rsidRPr="000857F4">
        <w:rPr>
          <w:rFonts w:ascii="Times New Roman" w:hAnsi="Times New Roman"/>
        </w:rPr>
        <w:t xml:space="preserve"> </w:t>
      </w:r>
      <w:r w:rsidR="00967FED" w:rsidRPr="00B53C5C">
        <w:rPr>
          <w:rFonts w:ascii="Times New Roman" w:hAnsi="Times New Roman"/>
          <w:webHidden/>
        </w:rPr>
        <w:tab/>
      </w:r>
      <w:r>
        <w:rPr>
          <w:rFonts w:ascii="Times New Roman" w:hAnsi="Times New Roman" w:hint="eastAsia"/>
          <w:webHidden/>
          <w:lang w:eastAsia="ja-JP"/>
        </w:rPr>
        <w:t>Page</w:t>
      </w:r>
    </w:p>
    <w:p w:rsidR="00680463" w:rsidRPr="00B53C5C" w:rsidRDefault="00D77369" w:rsidP="00680463">
      <w:pPr>
        <w:pStyle w:val="TOC1"/>
        <w:spacing w:line="240" w:lineRule="auto"/>
        <w:rPr>
          <w:rFonts w:ascii="Times New Roman" w:hAnsi="Times New Roman"/>
          <w:lang w:eastAsia="ja-JP"/>
        </w:rPr>
      </w:pPr>
      <w:r>
        <w:rPr>
          <w:rFonts w:ascii="Times New Roman" w:hAnsi="Times New Roman" w:hint="eastAsia"/>
          <w:lang w:eastAsia="ja-JP"/>
        </w:rPr>
        <w:t>3.</w:t>
      </w:r>
      <w:r w:rsidR="00680463">
        <w:rPr>
          <w:rFonts w:ascii="Times New Roman" w:hAnsi="Times New Roman" w:hint="eastAsia"/>
          <w:lang w:eastAsia="ja-JP"/>
        </w:rPr>
        <w:t>1:</w:t>
      </w:r>
      <w:r w:rsidR="00680463">
        <w:rPr>
          <w:rFonts w:ascii="Times New Roman" w:hAnsi="Times New Roman" w:hint="eastAsia"/>
          <w:lang w:eastAsia="ja-JP"/>
        </w:rPr>
        <w:tab/>
      </w:r>
      <w:r w:rsidR="00680463" w:rsidRPr="003B41CB">
        <w:rPr>
          <w:rFonts w:ascii="Times New Roman" w:hAnsi="Times New Roman"/>
        </w:rPr>
        <w:t xml:space="preserve"> </w:t>
      </w:r>
      <w:r>
        <w:rPr>
          <w:rFonts w:ascii="Times New Roman" w:hAnsi="Times New Roman" w:hint="eastAsia"/>
          <w:lang w:eastAsia="ja-JP"/>
        </w:rPr>
        <w:t>3D Model of the Structure of Proof Construciton</w:t>
      </w:r>
      <w:r w:rsidR="00680463" w:rsidRPr="00B53C5C">
        <w:rPr>
          <w:rFonts w:ascii="Times New Roman" w:hAnsi="Times New Roman"/>
          <w:webHidden/>
        </w:rPr>
        <w:tab/>
      </w:r>
      <w:r w:rsidR="006B5428">
        <w:rPr>
          <w:rFonts w:ascii="Times New Roman" w:hAnsi="Times New Roman" w:hint="eastAsia"/>
          <w:webHidden/>
          <w:lang w:eastAsia="ja-JP"/>
        </w:rPr>
        <w:t>5</w:t>
      </w:r>
      <w:r w:rsidR="00DB135D">
        <w:rPr>
          <w:rFonts w:ascii="Times New Roman" w:hAnsi="Times New Roman" w:hint="eastAsia"/>
          <w:webHidden/>
          <w:lang w:eastAsia="ja-JP"/>
        </w:rPr>
        <w:t>6</w:t>
      </w:r>
    </w:p>
    <w:p w:rsidR="00680463" w:rsidRPr="00B53C5C" w:rsidRDefault="00D77369" w:rsidP="00680463">
      <w:pPr>
        <w:pStyle w:val="TOC1"/>
        <w:spacing w:line="240" w:lineRule="auto"/>
        <w:rPr>
          <w:rFonts w:ascii="Times New Roman" w:hAnsi="Times New Roman"/>
          <w:lang w:eastAsia="ja-JP"/>
        </w:rPr>
      </w:pPr>
      <w:r>
        <w:rPr>
          <w:rFonts w:ascii="Times New Roman" w:hAnsi="Times New Roman" w:hint="eastAsia"/>
          <w:lang w:eastAsia="ja-JP"/>
        </w:rPr>
        <w:t>5.1</w:t>
      </w:r>
      <w:r w:rsidR="00680463">
        <w:rPr>
          <w:rFonts w:ascii="Times New Roman" w:hAnsi="Times New Roman" w:hint="eastAsia"/>
          <w:lang w:eastAsia="ja-JP"/>
        </w:rPr>
        <w:t>:</w:t>
      </w:r>
      <w:r w:rsidR="00680463">
        <w:rPr>
          <w:rFonts w:ascii="Times New Roman" w:hAnsi="Times New Roman" w:hint="eastAsia"/>
          <w:lang w:eastAsia="ja-JP"/>
        </w:rPr>
        <w:tab/>
      </w:r>
      <w:r w:rsidR="00680463" w:rsidRPr="003B41CB">
        <w:rPr>
          <w:rFonts w:ascii="Times New Roman" w:hAnsi="Times New Roman"/>
        </w:rPr>
        <w:t xml:space="preserve"> </w:t>
      </w:r>
      <w:r>
        <w:rPr>
          <w:rFonts w:ascii="Times New Roman" w:hAnsi="Times New Roman" w:hint="eastAsia"/>
          <w:lang w:eastAsia="ja-JP"/>
        </w:rPr>
        <w:t>Eugene</w:t>
      </w:r>
      <w:r>
        <w:rPr>
          <w:rFonts w:ascii="Times New Roman" w:hAnsi="Times New Roman"/>
          <w:lang w:eastAsia="ja-JP"/>
        </w:rPr>
        <w:t>’</w:t>
      </w:r>
      <w:r>
        <w:rPr>
          <w:rFonts w:ascii="Times New Roman" w:hAnsi="Times New Roman" w:hint="eastAsia"/>
          <w:lang w:eastAsia="ja-JP"/>
        </w:rPr>
        <w:t>s Proof</w:t>
      </w:r>
      <w:r w:rsidR="00680463" w:rsidRPr="00B53C5C">
        <w:rPr>
          <w:rFonts w:ascii="Times New Roman" w:hAnsi="Times New Roman"/>
          <w:webHidden/>
        </w:rPr>
        <w:tab/>
      </w:r>
      <w:r w:rsidR="006B5428">
        <w:rPr>
          <w:rFonts w:ascii="Times New Roman" w:hAnsi="Times New Roman" w:hint="eastAsia"/>
          <w:lang w:eastAsia="ja-JP"/>
        </w:rPr>
        <w:t>8</w:t>
      </w:r>
      <w:r w:rsidR="00261852">
        <w:rPr>
          <w:rFonts w:ascii="Times New Roman" w:hAnsi="Times New Roman" w:hint="eastAsia"/>
          <w:lang w:eastAsia="ja-JP"/>
        </w:rPr>
        <w:t>6</w:t>
      </w:r>
    </w:p>
    <w:p w:rsidR="00680463" w:rsidRPr="00B53C5C" w:rsidRDefault="00D77369" w:rsidP="00680463">
      <w:pPr>
        <w:pStyle w:val="TOC1"/>
        <w:spacing w:line="240" w:lineRule="auto"/>
        <w:rPr>
          <w:rFonts w:ascii="Times New Roman" w:hAnsi="Times New Roman"/>
          <w:lang w:eastAsia="ja-JP" w:bidi="ar-SA"/>
        </w:rPr>
      </w:pPr>
      <w:r>
        <w:rPr>
          <w:rFonts w:ascii="Times New Roman" w:hAnsi="Times New Roman" w:hint="eastAsia"/>
          <w:lang w:eastAsia="ja-JP"/>
        </w:rPr>
        <w:t>5.2</w:t>
      </w:r>
      <w:r w:rsidR="00680463">
        <w:rPr>
          <w:rFonts w:ascii="Times New Roman" w:hAnsi="Times New Roman" w:hint="eastAsia"/>
          <w:lang w:eastAsia="ja-JP"/>
        </w:rPr>
        <w:t>:</w:t>
      </w:r>
      <w:r w:rsidR="00680463">
        <w:rPr>
          <w:rFonts w:ascii="Times New Roman" w:hAnsi="Times New Roman" w:hint="eastAsia"/>
          <w:lang w:eastAsia="ja-JP"/>
        </w:rPr>
        <w:tab/>
      </w:r>
      <w:r w:rsidR="00680463" w:rsidRPr="000857F4">
        <w:rPr>
          <w:rFonts w:ascii="Times New Roman" w:hAnsi="Times New Roman"/>
        </w:rPr>
        <w:t xml:space="preserve"> </w:t>
      </w:r>
      <w:r>
        <w:rPr>
          <w:rFonts w:ascii="Times New Roman" w:hAnsi="Times New Roman" w:hint="eastAsia"/>
          <w:lang w:eastAsia="ja-JP"/>
        </w:rPr>
        <w:t>Zachery</w:t>
      </w:r>
      <w:r>
        <w:rPr>
          <w:rFonts w:ascii="Times New Roman" w:hAnsi="Times New Roman"/>
          <w:lang w:eastAsia="ja-JP"/>
        </w:rPr>
        <w:t>’</w:t>
      </w:r>
      <w:r w:rsidR="00EA3ABB">
        <w:rPr>
          <w:rFonts w:ascii="Times New Roman" w:hAnsi="Times New Roman" w:hint="eastAsia"/>
          <w:lang w:eastAsia="ja-JP"/>
        </w:rPr>
        <w:t>s Proof</w:t>
      </w:r>
      <w:r w:rsidR="00680463" w:rsidRPr="00B53C5C">
        <w:rPr>
          <w:rFonts w:ascii="Times New Roman" w:hAnsi="Times New Roman"/>
          <w:webHidden/>
        </w:rPr>
        <w:tab/>
      </w:r>
      <w:r w:rsidR="006B5428">
        <w:rPr>
          <w:rFonts w:ascii="Times New Roman" w:hAnsi="Times New Roman" w:hint="eastAsia"/>
          <w:webHidden/>
          <w:lang w:eastAsia="ja-JP"/>
        </w:rPr>
        <w:t>8</w:t>
      </w:r>
      <w:r w:rsidR="00261852">
        <w:rPr>
          <w:rFonts w:ascii="Times New Roman" w:hAnsi="Times New Roman" w:hint="eastAsia"/>
          <w:webHidden/>
          <w:lang w:eastAsia="ja-JP"/>
        </w:rPr>
        <w:t>7</w:t>
      </w:r>
    </w:p>
    <w:p w:rsidR="00680463" w:rsidRPr="00B53C5C" w:rsidRDefault="00EA3ABB" w:rsidP="00680463">
      <w:pPr>
        <w:pStyle w:val="TOC1"/>
        <w:spacing w:line="240" w:lineRule="auto"/>
        <w:rPr>
          <w:rFonts w:ascii="Times New Roman" w:hAnsi="Times New Roman"/>
          <w:lang w:eastAsia="ja-JP" w:bidi="ar-SA"/>
        </w:rPr>
      </w:pPr>
      <w:r>
        <w:rPr>
          <w:rFonts w:ascii="Times New Roman" w:hAnsi="Times New Roman" w:hint="eastAsia"/>
          <w:lang w:eastAsia="ja-JP"/>
        </w:rPr>
        <w:t>5.3</w:t>
      </w:r>
      <w:r w:rsidR="00680463">
        <w:rPr>
          <w:rFonts w:ascii="Times New Roman" w:hAnsi="Times New Roman" w:hint="eastAsia"/>
          <w:lang w:eastAsia="ja-JP"/>
        </w:rPr>
        <w:t>:</w:t>
      </w:r>
      <w:r w:rsidR="00680463">
        <w:rPr>
          <w:rFonts w:ascii="Times New Roman" w:hAnsi="Times New Roman" w:hint="eastAsia"/>
          <w:lang w:eastAsia="ja-JP"/>
        </w:rPr>
        <w:tab/>
      </w:r>
      <w:r w:rsidR="00680463" w:rsidRPr="00562B6C">
        <w:rPr>
          <w:rFonts w:ascii="Times New Roman" w:hAnsi="Times New Roman"/>
        </w:rPr>
        <w:t xml:space="preserve"> </w:t>
      </w:r>
      <w:r>
        <w:rPr>
          <w:rFonts w:ascii="Times New Roman" w:hAnsi="Times New Roman" w:hint="eastAsia"/>
          <w:lang w:eastAsia="ja-JP"/>
        </w:rPr>
        <w:t>Caleb</w:t>
      </w:r>
      <w:r>
        <w:rPr>
          <w:rFonts w:ascii="Times New Roman" w:hAnsi="Times New Roman"/>
          <w:lang w:eastAsia="ja-JP"/>
        </w:rPr>
        <w:t>’</w:t>
      </w:r>
      <w:r>
        <w:rPr>
          <w:rFonts w:ascii="Times New Roman" w:hAnsi="Times New Roman" w:hint="eastAsia"/>
          <w:lang w:eastAsia="ja-JP"/>
        </w:rPr>
        <w:t>s Proof</w:t>
      </w:r>
      <w:r w:rsidR="00680463" w:rsidRPr="00B53C5C">
        <w:rPr>
          <w:rFonts w:ascii="Times New Roman" w:hAnsi="Times New Roman"/>
          <w:webHidden/>
        </w:rPr>
        <w:tab/>
      </w:r>
      <w:r w:rsidR="00CB07B9">
        <w:rPr>
          <w:rFonts w:ascii="Times New Roman" w:hAnsi="Times New Roman" w:hint="eastAsia"/>
          <w:lang w:eastAsia="ja-JP"/>
        </w:rPr>
        <w:t>89</w:t>
      </w:r>
    </w:p>
    <w:p w:rsidR="00680463" w:rsidRPr="00B53C5C" w:rsidRDefault="00680463" w:rsidP="00680463">
      <w:pPr>
        <w:pStyle w:val="TOC1"/>
        <w:spacing w:line="240" w:lineRule="auto"/>
        <w:rPr>
          <w:rFonts w:ascii="Times New Roman" w:hAnsi="Times New Roman"/>
          <w:lang w:eastAsia="ja-JP"/>
        </w:rPr>
      </w:pPr>
      <w:r>
        <w:rPr>
          <w:rFonts w:ascii="Times New Roman" w:hAnsi="Times New Roman" w:hint="eastAsia"/>
          <w:lang w:eastAsia="ja-JP"/>
        </w:rPr>
        <w:t>5</w:t>
      </w:r>
      <w:r w:rsidR="00A276FA">
        <w:rPr>
          <w:rFonts w:ascii="Times New Roman" w:hAnsi="Times New Roman" w:hint="eastAsia"/>
          <w:lang w:eastAsia="ja-JP"/>
        </w:rPr>
        <w:t>.4</w:t>
      </w:r>
      <w:r>
        <w:rPr>
          <w:rFonts w:ascii="Times New Roman" w:hAnsi="Times New Roman" w:hint="eastAsia"/>
          <w:lang w:eastAsia="ja-JP"/>
        </w:rPr>
        <w:t>:</w:t>
      </w:r>
      <w:r>
        <w:rPr>
          <w:rFonts w:ascii="Times New Roman" w:hAnsi="Times New Roman" w:hint="eastAsia"/>
          <w:lang w:eastAsia="ja-JP"/>
        </w:rPr>
        <w:tab/>
      </w:r>
      <w:r w:rsidRPr="003B41CB">
        <w:rPr>
          <w:rFonts w:ascii="Times New Roman" w:hAnsi="Times New Roman"/>
        </w:rPr>
        <w:t xml:space="preserve"> </w:t>
      </w:r>
      <w:r w:rsidR="00A276FA">
        <w:rPr>
          <w:rFonts w:ascii="Times New Roman" w:hAnsi="Times New Roman" w:hint="eastAsia"/>
          <w:lang w:eastAsia="ja-JP"/>
        </w:rPr>
        <w:t>Frank</w:t>
      </w:r>
      <w:r w:rsidR="00A276FA">
        <w:rPr>
          <w:rFonts w:ascii="Times New Roman" w:hAnsi="Times New Roman"/>
          <w:lang w:eastAsia="ja-JP"/>
        </w:rPr>
        <w:t>’</w:t>
      </w:r>
      <w:r w:rsidR="00A276FA">
        <w:rPr>
          <w:rFonts w:ascii="Times New Roman" w:hAnsi="Times New Roman" w:hint="eastAsia"/>
          <w:lang w:eastAsia="ja-JP"/>
        </w:rPr>
        <w:t>s Proof</w:t>
      </w:r>
      <w:r w:rsidRPr="00B53C5C">
        <w:rPr>
          <w:rFonts w:ascii="Times New Roman" w:hAnsi="Times New Roman"/>
          <w:webHidden/>
        </w:rPr>
        <w:tab/>
      </w:r>
      <w:r w:rsidR="006B5428">
        <w:rPr>
          <w:rFonts w:ascii="Times New Roman" w:hAnsi="Times New Roman" w:hint="eastAsia"/>
          <w:webHidden/>
          <w:lang w:eastAsia="ja-JP"/>
        </w:rPr>
        <w:t>9</w:t>
      </w:r>
      <w:r w:rsidR="00CB07B9">
        <w:rPr>
          <w:rFonts w:ascii="Times New Roman" w:hAnsi="Times New Roman" w:hint="eastAsia"/>
          <w:webHidden/>
          <w:lang w:eastAsia="ja-JP"/>
        </w:rPr>
        <w:t>4</w:t>
      </w:r>
    </w:p>
    <w:p w:rsidR="00680463" w:rsidRPr="00B53C5C" w:rsidRDefault="00A276FA" w:rsidP="00680463">
      <w:pPr>
        <w:pStyle w:val="TOC1"/>
        <w:spacing w:line="240" w:lineRule="auto"/>
        <w:rPr>
          <w:rFonts w:ascii="Times New Roman" w:hAnsi="Times New Roman"/>
          <w:lang w:eastAsia="ja-JP"/>
        </w:rPr>
      </w:pPr>
      <w:r>
        <w:rPr>
          <w:rFonts w:ascii="Times New Roman" w:hAnsi="Times New Roman" w:hint="eastAsia"/>
          <w:lang w:eastAsia="ja-JP"/>
        </w:rPr>
        <w:t>5.5</w:t>
      </w:r>
      <w:r w:rsidR="00680463">
        <w:rPr>
          <w:rFonts w:ascii="Times New Roman" w:hAnsi="Times New Roman" w:hint="eastAsia"/>
          <w:lang w:eastAsia="ja-JP"/>
        </w:rPr>
        <w:t>:</w:t>
      </w:r>
      <w:r w:rsidR="00680463">
        <w:rPr>
          <w:rFonts w:ascii="Times New Roman" w:hAnsi="Times New Roman" w:hint="eastAsia"/>
          <w:lang w:eastAsia="ja-JP"/>
        </w:rPr>
        <w:tab/>
      </w:r>
      <w:r w:rsidR="00680463" w:rsidRPr="003B41CB">
        <w:rPr>
          <w:rFonts w:ascii="Times New Roman" w:hAnsi="Times New Roman"/>
        </w:rPr>
        <w:t xml:space="preserve"> </w:t>
      </w:r>
      <w:r>
        <w:rPr>
          <w:rFonts w:ascii="Times New Roman" w:hAnsi="Times New Roman" w:hint="eastAsia"/>
          <w:lang w:eastAsia="ja-JP"/>
        </w:rPr>
        <w:t>Cade</w:t>
      </w:r>
      <w:r>
        <w:rPr>
          <w:rFonts w:ascii="Times New Roman" w:hAnsi="Times New Roman"/>
          <w:lang w:eastAsia="ja-JP"/>
        </w:rPr>
        <w:t>’</w:t>
      </w:r>
      <w:r>
        <w:rPr>
          <w:rFonts w:ascii="Times New Roman" w:hAnsi="Times New Roman" w:hint="eastAsia"/>
          <w:lang w:eastAsia="ja-JP"/>
        </w:rPr>
        <w:t>s Strategy</w:t>
      </w:r>
      <w:r w:rsidR="00680463" w:rsidRPr="00B53C5C">
        <w:rPr>
          <w:rFonts w:ascii="Times New Roman" w:hAnsi="Times New Roman"/>
          <w:webHidden/>
        </w:rPr>
        <w:tab/>
      </w:r>
      <w:r w:rsidR="006B5428">
        <w:rPr>
          <w:rFonts w:ascii="Times New Roman" w:hAnsi="Times New Roman" w:hint="eastAsia"/>
          <w:lang w:eastAsia="ja-JP"/>
        </w:rPr>
        <w:t>9</w:t>
      </w:r>
      <w:r w:rsidR="00CB07B9">
        <w:rPr>
          <w:rFonts w:ascii="Times New Roman" w:hAnsi="Times New Roman" w:hint="eastAsia"/>
          <w:lang w:eastAsia="ja-JP"/>
        </w:rPr>
        <w:t>7</w:t>
      </w:r>
    </w:p>
    <w:p w:rsidR="00680463" w:rsidRPr="00B53C5C" w:rsidRDefault="00A276FA" w:rsidP="00680463">
      <w:pPr>
        <w:pStyle w:val="TOC1"/>
        <w:spacing w:line="240" w:lineRule="auto"/>
        <w:rPr>
          <w:rFonts w:ascii="Times New Roman" w:hAnsi="Times New Roman"/>
          <w:lang w:eastAsia="ja-JP" w:bidi="ar-SA"/>
        </w:rPr>
      </w:pPr>
      <w:r>
        <w:rPr>
          <w:rFonts w:ascii="Times New Roman" w:hAnsi="Times New Roman" w:hint="eastAsia"/>
          <w:lang w:eastAsia="ja-JP"/>
        </w:rPr>
        <w:t>5.6</w:t>
      </w:r>
      <w:r w:rsidR="00680463">
        <w:rPr>
          <w:rFonts w:ascii="Times New Roman" w:hAnsi="Times New Roman" w:hint="eastAsia"/>
          <w:lang w:eastAsia="ja-JP"/>
        </w:rPr>
        <w:t>:</w:t>
      </w:r>
      <w:r w:rsidR="00680463">
        <w:rPr>
          <w:rFonts w:ascii="Times New Roman" w:hAnsi="Times New Roman" w:hint="eastAsia"/>
          <w:lang w:eastAsia="ja-JP"/>
        </w:rPr>
        <w:tab/>
      </w:r>
      <w:r w:rsidR="00680463" w:rsidRPr="000857F4">
        <w:rPr>
          <w:rFonts w:ascii="Times New Roman" w:hAnsi="Times New Roman"/>
        </w:rPr>
        <w:t xml:space="preserve"> </w:t>
      </w:r>
      <w:r>
        <w:rPr>
          <w:rFonts w:ascii="Times New Roman" w:hAnsi="Times New Roman" w:hint="eastAsia"/>
          <w:lang w:eastAsia="ja-JP"/>
        </w:rPr>
        <w:t>Cade</w:t>
      </w:r>
      <w:r>
        <w:rPr>
          <w:rFonts w:ascii="Times New Roman" w:hAnsi="Times New Roman"/>
          <w:lang w:eastAsia="ja-JP"/>
        </w:rPr>
        <w:t>’</w:t>
      </w:r>
      <w:r>
        <w:rPr>
          <w:rFonts w:ascii="Times New Roman" w:hAnsi="Times New Roman" w:hint="eastAsia"/>
          <w:lang w:eastAsia="ja-JP"/>
        </w:rPr>
        <w:t>s Proof</w:t>
      </w:r>
      <w:r w:rsidR="00680463" w:rsidRPr="00B53C5C">
        <w:rPr>
          <w:rFonts w:ascii="Times New Roman" w:hAnsi="Times New Roman"/>
          <w:webHidden/>
        </w:rPr>
        <w:tab/>
      </w:r>
      <w:r w:rsidR="006B5428">
        <w:rPr>
          <w:rFonts w:ascii="Times New Roman" w:hAnsi="Times New Roman" w:hint="eastAsia"/>
          <w:webHidden/>
          <w:lang w:eastAsia="ja-JP"/>
        </w:rPr>
        <w:t>9</w:t>
      </w:r>
      <w:r w:rsidR="00CB07B9">
        <w:rPr>
          <w:rFonts w:ascii="Times New Roman" w:hAnsi="Times New Roman" w:hint="eastAsia"/>
          <w:webHidden/>
          <w:lang w:eastAsia="ja-JP"/>
        </w:rPr>
        <w:t>7</w:t>
      </w:r>
    </w:p>
    <w:p w:rsidR="00680463" w:rsidRPr="00B53C5C" w:rsidRDefault="00A276FA" w:rsidP="00680463">
      <w:pPr>
        <w:pStyle w:val="TOC1"/>
        <w:spacing w:line="240" w:lineRule="auto"/>
        <w:rPr>
          <w:rFonts w:ascii="Times New Roman" w:hAnsi="Times New Roman"/>
          <w:lang w:eastAsia="ja-JP" w:bidi="ar-SA"/>
        </w:rPr>
      </w:pPr>
      <w:r>
        <w:rPr>
          <w:rFonts w:ascii="Times New Roman" w:hAnsi="Times New Roman" w:hint="eastAsia"/>
          <w:lang w:eastAsia="ja-JP"/>
        </w:rPr>
        <w:t>5.7</w:t>
      </w:r>
      <w:r w:rsidR="00680463">
        <w:rPr>
          <w:rFonts w:ascii="Times New Roman" w:hAnsi="Times New Roman" w:hint="eastAsia"/>
          <w:lang w:eastAsia="ja-JP"/>
        </w:rPr>
        <w:t>:</w:t>
      </w:r>
      <w:r w:rsidR="00680463">
        <w:rPr>
          <w:rFonts w:ascii="Times New Roman" w:hAnsi="Times New Roman" w:hint="eastAsia"/>
          <w:lang w:eastAsia="ja-JP"/>
        </w:rPr>
        <w:tab/>
      </w:r>
      <w:r w:rsidR="00680463" w:rsidRPr="00562B6C">
        <w:rPr>
          <w:rFonts w:ascii="Times New Roman" w:hAnsi="Times New Roman"/>
        </w:rPr>
        <w:t xml:space="preserve"> </w:t>
      </w:r>
      <w:r>
        <w:rPr>
          <w:rFonts w:ascii="Times New Roman" w:hAnsi="Times New Roman" w:hint="eastAsia"/>
          <w:lang w:eastAsia="ja-JP"/>
        </w:rPr>
        <w:t>Daniel</w:t>
      </w:r>
      <w:r>
        <w:rPr>
          <w:rFonts w:ascii="Times New Roman" w:hAnsi="Times New Roman"/>
          <w:lang w:eastAsia="ja-JP"/>
        </w:rPr>
        <w:t>’</w:t>
      </w:r>
      <w:r>
        <w:rPr>
          <w:rFonts w:ascii="Times New Roman" w:hAnsi="Times New Roman" w:hint="eastAsia"/>
          <w:lang w:eastAsia="ja-JP"/>
        </w:rPr>
        <w:t>s Proof</w:t>
      </w:r>
      <w:r w:rsidR="00680463" w:rsidRPr="00B53C5C">
        <w:rPr>
          <w:rFonts w:ascii="Times New Roman" w:hAnsi="Times New Roman"/>
          <w:webHidden/>
        </w:rPr>
        <w:tab/>
      </w:r>
      <w:r w:rsidR="006B5428">
        <w:rPr>
          <w:rFonts w:ascii="Times New Roman" w:hAnsi="Times New Roman" w:hint="eastAsia"/>
          <w:lang w:eastAsia="ja-JP"/>
        </w:rPr>
        <w:t>10</w:t>
      </w:r>
      <w:r w:rsidR="00CB07B9">
        <w:rPr>
          <w:rFonts w:ascii="Times New Roman" w:hAnsi="Times New Roman" w:hint="eastAsia"/>
          <w:lang w:eastAsia="ja-JP"/>
        </w:rPr>
        <w:t>1</w:t>
      </w:r>
    </w:p>
    <w:p w:rsidR="00680463" w:rsidRPr="00B53C5C" w:rsidRDefault="00A276FA" w:rsidP="00680463">
      <w:pPr>
        <w:pStyle w:val="TOC1"/>
        <w:spacing w:line="240" w:lineRule="auto"/>
        <w:rPr>
          <w:rFonts w:ascii="Times New Roman" w:hAnsi="Times New Roman"/>
          <w:lang w:eastAsia="ja-JP"/>
        </w:rPr>
      </w:pPr>
      <w:r>
        <w:rPr>
          <w:rFonts w:ascii="Times New Roman" w:hAnsi="Times New Roman" w:hint="eastAsia"/>
          <w:lang w:eastAsia="ja-JP"/>
        </w:rPr>
        <w:t>5.8</w:t>
      </w:r>
      <w:r w:rsidR="00680463">
        <w:rPr>
          <w:rFonts w:ascii="Times New Roman" w:hAnsi="Times New Roman" w:hint="eastAsia"/>
          <w:lang w:eastAsia="ja-JP"/>
        </w:rPr>
        <w:t>:</w:t>
      </w:r>
      <w:r w:rsidR="00680463">
        <w:rPr>
          <w:rFonts w:ascii="Times New Roman" w:hAnsi="Times New Roman" w:hint="eastAsia"/>
          <w:lang w:eastAsia="ja-JP"/>
        </w:rPr>
        <w:tab/>
      </w:r>
      <w:r w:rsidR="00680463" w:rsidRPr="003B41CB">
        <w:rPr>
          <w:rFonts w:ascii="Times New Roman" w:hAnsi="Times New Roman"/>
        </w:rPr>
        <w:t xml:space="preserve"> </w:t>
      </w:r>
      <w:r>
        <w:rPr>
          <w:rFonts w:ascii="Times New Roman" w:hAnsi="Times New Roman" w:hint="eastAsia"/>
          <w:lang w:eastAsia="ja-JP"/>
        </w:rPr>
        <w:t>Alex</w:t>
      </w:r>
      <w:r>
        <w:rPr>
          <w:rFonts w:ascii="Times New Roman" w:hAnsi="Times New Roman"/>
          <w:lang w:eastAsia="ja-JP"/>
        </w:rPr>
        <w:t>’</w:t>
      </w:r>
      <w:r>
        <w:rPr>
          <w:rFonts w:ascii="Times New Roman" w:hAnsi="Times New Roman" w:hint="eastAsia"/>
          <w:lang w:eastAsia="ja-JP"/>
        </w:rPr>
        <w:t>s Proof</w:t>
      </w:r>
      <w:r w:rsidR="00680463" w:rsidRPr="00B53C5C">
        <w:rPr>
          <w:rFonts w:ascii="Times New Roman" w:hAnsi="Times New Roman"/>
          <w:webHidden/>
        </w:rPr>
        <w:tab/>
      </w:r>
      <w:r w:rsidR="006B5428">
        <w:rPr>
          <w:rFonts w:ascii="Times New Roman" w:hAnsi="Times New Roman" w:hint="eastAsia"/>
          <w:webHidden/>
          <w:lang w:eastAsia="ja-JP"/>
        </w:rPr>
        <w:t>10</w:t>
      </w:r>
      <w:r w:rsidR="00CB07B9">
        <w:rPr>
          <w:rFonts w:ascii="Times New Roman" w:hAnsi="Times New Roman" w:hint="eastAsia"/>
          <w:webHidden/>
          <w:lang w:eastAsia="ja-JP"/>
        </w:rPr>
        <w:t>4</w:t>
      </w:r>
    </w:p>
    <w:p w:rsidR="00680463" w:rsidRPr="00B53C5C" w:rsidRDefault="00A276FA" w:rsidP="00680463">
      <w:pPr>
        <w:pStyle w:val="TOC1"/>
        <w:spacing w:line="240" w:lineRule="auto"/>
        <w:rPr>
          <w:rFonts w:ascii="Times New Roman" w:hAnsi="Times New Roman"/>
          <w:lang w:eastAsia="ja-JP"/>
        </w:rPr>
      </w:pPr>
      <w:r>
        <w:rPr>
          <w:rFonts w:ascii="Times New Roman" w:hAnsi="Times New Roman" w:hint="eastAsia"/>
          <w:lang w:eastAsia="ja-JP"/>
        </w:rPr>
        <w:t>5.9</w:t>
      </w:r>
      <w:r w:rsidR="00680463">
        <w:rPr>
          <w:rFonts w:ascii="Times New Roman" w:hAnsi="Times New Roman" w:hint="eastAsia"/>
          <w:lang w:eastAsia="ja-JP"/>
        </w:rPr>
        <w:t>:</w:t>
      </w:r>
      <w:r w:rsidR="00680463">
        <w:rPr>
          <w:rFonts w:ascii="Times New Roman" w:hAnsi="Times New Roman" w:hint="eastAsia"/>
          <w:lang w:eastAsia="ja-JP"/>
        </w:rPr>
        <w:tab/>
      </w:r>
      <w:r w:rsidR="00680463" w:rsidRPr="003B41CB">
        <w:rPr>
          <w:rFonts w:ascii="Times New Roman" w:hAnsi="Times New Roman"/>
        </w:rPr>
        <w:t xml:space="preserve"> </w:t>
      </w:r>
      <w:r>
        <w:rPr>
          <w:rFonts w:ascii="Times New Roman" w:hAnsi="Times New Roman" w:hint="eastAsia"/>
          <w:lang w:eastAsia="ja-JP"/>
        </w:rPr>
        <w:t>Quincy</w:t>
      </w:r>
      <w:r>
        <w:rPr>
          <w:rFonts w:ascii="Times New Roman" w:hAnsi="Times New Roman"/>
          <w:lang w:eastAsia="ja-JP"/>
        </w:rPr>
        <w:t>’</w:t>
      </w:r>
      <w:r>
        <w:rPr>
          <w:rFonts w:ascii="Times New Roman" w:hAnsi="Times New Roman" w:hint="eastAsia"/>
          <w:lang w:eastAsia="ja-JP"/>
        </w:rPr>
        <w:t>s Proof</w:t>
      </w:r>
      <w:r w:rsidR="00680463" w:rsidRPr="00B53C5C">
        <w:rPr>
          <w:rFonts w:ascii="Times New Roman" w:hAnsi="Times New Roman"/>
          <w:webHidden/>
        </w:rPr>
        <w:tab/>
      </w:r>
      <w:r w:rsidR="006B5428">
        <w:rPr>
          <w:rFonts w:ascii="Times New Roman" w:hAnsi="Times New Roman" w:hint="eastAsia"/>
          <w:lang w:eastAsia="ja-JP"/>
        </w:rPr>
        <w:t>10</w:t>
      </w:r>
      <w:r w:rsidR="00CB07B9">
        <w:rPr>
          <w:rFonts w:ascii="Times New Roman" w:hAnsi="Times New Roman" w:hint="eastAsia"/>
          <w:lang w:eastAsia="ja-JP"/>
        </w:rPr>
        <w:t>7</w:t>
      </w:r>
    </w:p>
    <w:p w:rsidR="00680463" w:rsidRPr="00B53C5C" w:rsidRDefault="00A276FA" w:rsidP="00680463">
      <w:pPr>
        <w:pStyle w:val="TOC1"/>
        <w:spacing w:line="240" w:lineRule="auto"/>
        <w:rPr>
          <w:rFonts w:ascii="Times New Roman" w:hAnsi="Times New Roman"/>
          <w:lang w:eastAsia="ja-JP"/>
        </w:rPr>
      </w:pPr>
      <w:r>
        <w:rPr>
          <w:rFonts w:ascii="Times New Roman" w:hAnsi="Times New Roman" w:hint="eastAsia"/>
          <w:lang w:eastAsia="ja-JP"/>
        </w:rPr>
        <w:t>5.10</w:t>
      </w:r>
      <w:r w:rsidR="00680463">
        <w:rPr>
          <w:rFonts w:ascii="Times New Roman" w:hAnsi="Times New Roman" w:hint="eastAsia"/>
          <w:lang w:eastAsia="ja-JP"/>
        </w:rPr>
        <w:t>:</w:t>
      </w:r>
      <w:r w:rsidR="00680463">
        <w:rPr>
          <w:rFonts w:ascii="Times New Roman" w:hAnsi="Times New Roman" w:hint="eastAsia"/>
          <w:lang w:eastAsia="ja-JP"/>
        </w:rPr>
        <w:tab/>
      </w:r>
      <w:r w:rsidR="00680463" w:rsidRPr="003B41CB">
        <w:rPr>
          <w:rFonts w:ascii="Times New Roman" w:hAnsi="Times New Roman"/>
        </w:rPr>
        <w:t xml:space="preserve"> </w:t>
      </w:r>
      <w:r>
        <w:rPr>
          <w:rFonts w:ascii="Times New Roman" w:hAnsi="Times New Roman" w:hint="eastAsia"/>
          <w:lang w:eastAsia="ja-JP"/>
        </w:rPr>
        <w:t>Quincy</w:t>
      </w:r>
      <w:r>
        <w:rPr>
          <w:rFonts w:ascii="Times New Roman" w:hAnsi="Times New Roman"/>
          <w:lang w:eastAsia="ja-JP"/>
        </w:rPr>
        <w:t>’</w:t>
      </w:r>
      <w:r>
        <w:rPr>
          <w:rFonts w:ascii="Times New Roman" w:hAnsi="Times New Roman" w:hint="eastAsia"/>
          <w:lang w:eastAsia="ja-JP"/>
        </w:rPr>
        <w:t>s Statement</w:t>
      </w:r>
      <w:r w:rsidR="00680463" w:rsidRPr="00B53C5C">
        <w:rPr>
          <w:rFonts w:ascii="Times New Roman" w:hAnsi="Times New Roman"/>
          <w:webHidden/>
        </w:rPr>
        <w:tab/>
      </w:r>
      <w:r w:rsidR="006B5428">
        <w:rPr>
          <w:rFonts w:ascii="Times New Roman" w:hAnsi="Times New Roman" w:hint="eastAsia"/>
          <w:webHidden/>
          <w:lang w:eastAsia="ja-JP"/>
        </w:rPr>
        <w:t>1</w:t>
      </w:r>
      <w:r w:rsidR="00CB07B9">
        <w:rPr>
          <w:rFonts w:ascii="Times New Roman" w:hAnsi="Times New Roman" w:hint="eastAsia"/>
          <w:webHidden/>
          <w:lang w:eastAsia="ja-JP"/>
        </w:rPr>
        <w:t>08</w:t>
      </w:r>
    </w:p>
    <w:p w:rsidR="00680463" w:rsidRPr="00B53C5C" w:rsidRDefault="008D10BB" w:rsidP="00680463">
      <w:pPr>
        <w:pStyle w:val="TOC1"/>
        <w:spacing w:line="240" w:lineRule="auto"/>
        <w:rPr>
          <w:rFonts w:ascii="Times New Roman" w:hAnsi="Times New Roman"/>
          <w:lang w:eastAsia="ja-JP"/>
        </w:rPr>
      </w:pPr>
      <w:r>
        <w:rPr>
          <w:rFonts w:ascii="Times New Roman" w:hAnsi="Times New Roman" w:hint="eastAsia"/>
          <w:lang w:eastAsia="ja-JP"/>
        </w:rPr>
        <w:t>5.11</w:t>
      </w:r>
      <w:r w:rsidR="00680463">
        <w:rPr>
          <w:rFonts w:ascii="Times New Roman" w:hAnsi="Times New Roman" w:hint="eastAsia"/>
          <w:lang w:eastAsia="ja-JP"/>
        </w:rPr>
        <w:t>:</w:t>
      </w:r>
      <w:r w:rsidR="00680463">
        <w:rPr>
          <w:rFonts w:ascii="Times New Roman" w:hAnsi="Times New Roman" w:hint="eastAsia"/>
          <w:lang w:eastAsia="ja-JP"/>
        </w:rPr>
        <w:tab/>
      </w:r>
      <w:r w:rsidR="00680463" w:rsidRPr="003B41CB">
        <w:rPr>
          <w:rFonts w:ascii="Times New Roman" w:hAnsi="Times New Roman"/>
        </w:rPr>
        <w:t xml:space="preserve"> </w:t>
      </w:r>
      <w:r>
        <w:rPr>
          <w:rFonts w:ascii="Times New Roman" w:hAnsi="Times New Roman" w:hint="eastAsia"/>
          <w:lang w:eastAsia="ja-JP"/>
        </w:rPr>
        <w:t>Matthew</w:t>
      </w:r>
      <w:r>
        <w:rPr>
          <w:rFonts w:ascii="Times New Roman" w:hAnsi="Times New Roman"/>
          <w:lang w:eastAsia="ja-JP"/>
        </w:rPr>
        <w:t>’</w:t>
      </w:r>
      <w:r>
        <w:rPr>
          <w:rFonts w:ascii="Times New Roman" w:hAnsi="Times New Roman" w:hint="eastAsia"/>
          <w:lang w:eastAsia="ja-JP"/>
        </w:rPr>
        <w:t>s Proof</w:t>
      </w:r>
      <w:r w:rsidR="00680463" w:rsidRPr="00B53C5C">
        <w:rPr>
          <w:rFonts w:ascii="Times New Roman" w:hAnsi="Times New Roman"/>
          <w:webHidden/>
        </w:rPr>
        <w:tab/>
      </w:r>
      <w:r w:rsidR="006B5428">
        <w:rPr>
          <w:rFonts w:ascii="Times New Roman" w:hAnsi="Times New Roman" w:hint="eastAsia"/>
          <w:lang w:eastAsia="ja-JP"/>
        </w:rPr>
        <w:t>11</w:t>
      </w:r>
      <w:r w:rsidR="00CB07B9">
        <w:rPr>
          <w:rFonts w:ascii="Times New Roman" w:hAnsi="Times New Roman" w:hint="eastAsia"/>
          <w:lang w:eastAsia="ja-JP"/>
        </w:rPr>
        <w:t>0</w:t>
      </w:r>
    </w:p>
    <w:p w:rsidR="00680463" w:rsidRPr="00B53C5C" w:rsidRDefault="008D10BB" w:rsidP="00680463">
      <w:pPr>
        <w:pStyle w:val="TOC1"/>
        <w:spacing w:line="240" w:lineRule="auto"/>
        <w:rPr>
          <w:rFonts w:ascii="Times New Roman" w:hAnsi="Times New Roman"/>
          <w:lang w:eastAsia="ja-JP" w:bidi="ar-SA"/>
        </w:rPr>
      </w:pPr>
      <w:r>
        <w:rPr>
          <w:rFonts w:ascii="Times New Roman" w:hAnsi="Times New Roman" w:hint="eastAsia"/>
          <w:lang w:eastAsia="ja-JP"/>
        </w:rPr>
        <w:t>5.12</w:t>
      </w:r>
      <w:r w:rsidR="00680463">
        <w:rPr>
          <w:rFonts w:ascii="Times New Roman" w:hAnsi="Times New Roman" w:hint="eastAsia"/>
          <w:lang w:eastAsia="ja-JP"/>
        </w:rPr>
        <w:t>:</w:t>
      </w:r>
      <w:r w:rsidR="00680463">
        <w:rPr>
          <w:rFonts w:ascii="Times New Roman" w:hAnsi="Times New Roman" w:hint="eastAsia"/>
          <w:lang w:eastAsia="ja-JP"/>
        </w:rPr>
        <w:tab/>
      </w:r>
      <w:r w:rsidR="00680463" w:rsidRPr="000857F4">
        <w:rPr>
          <w:rFonts w:ascii="Times New Roman" w:hAnsi="Times New Roman"/>
        </w:rPr>
        <w:t xml:space="preserve"> </w:t>
      </w:r>
      <w:r>
        <w:rPr>
          <w:rFonts w:ascii="Times New Roman" w:hAnsi="Times New Roman" w:hint="eastAsia"/>
          <w:lang w:eastAsia="ja-JP"/>
        </w:rPr>
        <w:t>Natalie</w:t>
      </w:r>
      <w:r>
        <w:rPr>
          <w:rFonts w:ascii="Times New Roman" w:hAnsi="Times New Roman"/>
          <w:lang w:eastAsia="ja-JP"/>
        </w:rPr>
        <w:t>’</w:t>
      </w:r>
      <w:r>
        <w:rPr>
          <w:rFonts w:ascii="Times New Roman" w:hAnsi="Times New Roman" w:hint="eastAsia"/>
          <w:lang w:eastAsia="ja-JP"/>
        </w:rPr>
        <w:t>s Proof</w:t>
      </w:r>
      <w:r w:rsidR="00680463" w:rsidRPr="00B53C5C">
        <w:rPr>
          <w:rFonts w:ascii="Times New Roman" w:hAnsi="Times New Roman"/>
          <w:webHidden/>
        </w:rPr>
        <w:tab/>
      </w:r>
      <w:r w:rsidR="006B5428">
        <w:rPr>
          <w:rFonts w:ascii="Times New Roman" w:hAnsi="Times New Roman" w:hint="eastAsia"/>
          <w:webHidden/>
          <w:lang w:eastAsia="ja-JP"/>
        </w:rPr>
        <w:t>11</w:t>
      </w:r>
      <w:r w:rsidR="00CB07B9">
        <w:rPr>
          <w:rFonts w:ascii="Times New Roman" w:hAnsi="Times New Roman" w:hint="eastAsia"/>
          <w:webHidden/>
          <w:lang w:eastAsia="ja-JP"/>
        </w:rPr>
        <w:t>2</w:t>
      </w:r>
    </w:p>
    <w:p w:rsidR="00680463" w:rsidRPr="00B53C5C" w:rsidRDefault="008D10BB" w:rsidP="00680463">
      <w:pPr>
        <w:pStyle w:val="TOC1"/>
        <w:spacing w:line="240" w:lineRule="auto"/>
        <w:rPr>
          <w:rFonts w:ascii="Times New Roman" w:hAnsi="Times New Roman"/>
          <w:lang w:eastAsia="ja-JP" w:bidi="ar-SA"/>
        </w:rPr>
      </w:pPr>
      <w:r>
        <w:rPr>
          <w:rFonts w:ascii="Times New Roman" w:hAnsi="Times New Roman" w:hint="eastAsia"/>
          <w:lang w:eastAsia="ja-JP"/>
        </w:rPr>
        <w:t>5.13</w:t>
      </w:r>
      <w:r w:rsidR="00680463">
        <w:rPr>
          <w:rFonts w:ascii="Times New Roman" w:hAnsi="Times New Roman" w:hint="eastAsia"/>
          <w:lang w:eastAsia="ja-JP"/>
        </w:rPr>
        <w:t>:</w:t>
      </w:r>
      <w:r w:rsidR="00680463">
        <w:rPr>
          <w:rFonts w:ascii="Times New Roman" w:hAnsi="Times New Roman" w:hint="eastAsia"/>
          <w:lang w:eastAsia="ja-JP"/>
        </w:rPr>
        <w:tab/>
      </w:r>
      <w:r w:rsidR="00680463" w:rsidRPr="00562B6C">
        <w:rPr>
          <w:rFonts w:ascii="Times New Roman" w:hAnsi="Times New Roman"/>
        </w:rPr>
        <w:t xml:space="preserve"> </w:t>
      </w:r>
      <w:r w:rsidR="00F87707">
        <w:rPr>
          <w:rFonts w:ascii="Times New Roman" w:hAnsi="Times New Roman" w:hint="eastAsia"/>
          <w:lang w:eastAsia="ja-JP"/>
        </w:rPr>
        <w:t>Anthony</w:t>
      </w:r>
      <w:r w:rsidR="00F87707">
        <w:rPr>
          <w:rFonts w:ascii="Times New Roman" w:hAnsi="Times New Roman"/>
          <w:lang w:eastAsia="ja-JP"/>
        </w:rPr>
        <w:t>’</w:t>
      </w:r>
      <w:r w:rsidR="00F87707">
        <w:rPr>
          <w:rFonts w:ascii="Times New Roman" w:hAnsi="Times New Roman" w:hint="eastAsia"/>
          <w:lang w:eastAsia="ja-JP"/>
        </w:rPr>
        <w:t>s Proof</w:t>
      </w:r>
      <w:r w:rsidR="00680463" w:rsidRPr="00B53C5C">
        <w:rPr>
          <w:rFonts w:ascii="Times New Roman" w:hAnsi="Times New Roman"/>
          <w:webHidden/>
        </w:rPr>
        <w:tab/>
      </w:r>
      <w:r w:rsidR="006B5428">
        <w:rPr>
          <w:rFonts w:ascii="Times New Roman" w:hAnsi="Times New Roman" w:hint="eastAsia"/>
          <w:webHidden/>
          <w:lang w:eastAsia="ja-JP"/>
        </w:rPr>
        <w:t>11</w:t>
      </w:r>
      <w:r w:rsidR="00CB07B9">
        <w:rPr>
          <w:rFonts w:ascii="Times New Roman" w:hAnsi="Times New Roman" w:hint="eastAsia"/>
          <w:webHidden/>
          <w:lang w:eastAsia="ja-JP"/>
        </w:rPr>
        <w:t>4</w:t>
      </w:r>
    </w:p>
    <w:p w:rsidR="00680463" w:rsidRPr="00B53C5C" w:rsidRDefault="008D10BB" w:rsidP="00680463">
      <w:pPr>
        <w:pStyle w:val="TOC1"/>
        <w:spacing w:line="240" w:lineRule="auto"/>
        <w:rPr>
          <w:rFonts w:ascii="Times New Roman" w:hAnsi="Times New Roman"/>
          <w:lang w:eastAsia="ja-JP"/>
        </w:rPr>
      </w:pPr>
      <w:r>
        <w:rPr>
          <w:rFonts w:ascii="Times New Roman" w:hAnsi="Times New Roman" w:hint="eastAsia"/>
          <w:lang w:eastAsia="ja-JP"/>
        </w:rPr>
        <w:t>5.14</w:t>
      </w:r>
      <w:r w:rsidR="00680463">
        <w:rPr>
          <w:rFonts w:ascii="Times New Roman" w:hAnsi="Times New Roman" w:hint="eastAsia"/>
          <w:lang w:eastAsia="ja-JP"/>
        </w:rPr>
        <w:t>:</w:t>
      </w:r>
      <w:r w:rsidR="00680463">
        <w:rPr>
          <w:rFonts w:ascii="Times New Roman" w:hAnsi="Times New Roman" w:hint="eastAsia"/>
          <w:lang w:eastAsia="ja-JP"/>
        </w:rPr>
        <w:tab/>
      </w:r>
      <w:r w:rsidR="00680463" w:rsidRPr="003B41CB">
        <w:rPr>
          <w:rFonts w:ascii="Times New Roman" w:hAnsi="Times New Roman"/>
        </w:rPr>
        <w:t xml:space="preserve"> </w:t>
      </w:r>
      <w:r w:rsidR="00F87707">
        <w:rPr>
          <w:rFonts w:ascii="Times New Roman" w:hAnsi="Times New Roman" w:hint="eastAsia"/>
          <w:lang w:eastAsia="ja-JP"/>
        </w:rPr>
        <w:t>Katherine</w:t>
      </w:r>
      <w:r w:rsidR="00F87707">
        <w:rPr>
          <w:rFonts w:ascii="Times New Roman" w:hAnsi="Times New Roman"/>
          <w:lang w:eastAsia="ja-JP"/>
        </w:rPr>
        <w:t>’</w:t>
      </w:r>
      <w:r w:rsidR="00F87707">
        <w:rPr>
          <w:rFonts w:ascii="Times New Roman" w:hAnsi="Times New Roman" w:hint="eastAsia"/>
          <w:lang w:eastAsia="ja-JP"/>
        </w:rPr>
        <w:t>s Proof</w:t>
      </w:r>
      <w:r w:rsidR="00680463" w:rsidRPr="00B53C5C">
        <w:rPr>
          <w:rFonts w:ascii="Times New Roman" w:hAnsi="Times New Roman"/>
          <w:webHidden/>
        </w:rPr>
        <w:tab/>
      </w:r>
      <w:r w:rsidR="006B5428">
        <w:rPr>
          <w:rFonts w:ascii="Times New Roman" w:hAnsi="Times New Roman" w:hint="eastAsia"/>
          <w:webHidden/>
          <w:lang w:eastAsia="ja-JP"/>
        </w:rPr>
        <w:t>11</w:t>
      </w:r>
      <w:r w:rsidR="00CB07B9">
        <w:rPr>
          <w:rFonts w:ascii="Times New Roman" w:hAnsi="Times New Roman" w:hint="eastAsia"/>
          <w:webHidden/>
          <w:lang w:eastAsia="ja-JP"/>
        </w:rPr>
        <w:t>7</w:t>
      </w:r>
    </w:p>
    <w:p w:rsidR="00680463" w:rsidRPr="00B53C5C" w:rsidRDefault="008D10BB" w:rsidP="00680463">
      <w:pPr>
        <w:pStyle w:val="TOC1"/>
        <w:spacing w:line="240" w:lineRule="auto"/>
        <w:rPr>
          <w:rFonts w:ascii="Times New Roman" w:hAnsi="Times New Roman"/>
          <w:lang w:eastAsia="ja-JP"/>
        </w:rPr>
      </w:pPr>
      <w:r>
        <w:rPr>
          <w:rFonts w:ascii="Times New Roman" w:hAnsi="Times New Roman" w:hint="eastAsia"/>
          <w:lang w:eastAsia="ja-JP"/>
        </w:rPr>
        <w:t>5.15</w:t>
      </w:r>
      <w:r w:rsidR="00680463">
        <w:rPr>
          <w:rFonts w:ascii="Times New Roman" w:hAnsi="Times New Roman" w:hint="eastAsia"/>
          <w:lang w:eastAsia="ja-JP"/>
        </w:rPr>
        <w:t>:</w:t>
      </w:r>
      <w:r w:rsidR="00680463">
        <w:rPr>
          <w:rFonts w:ascii="Times New Roman" w:hAnsi="Times New Roman" w:hint="eastAsia"/>
          <w:lang w:eastAsia="ja-JP"/>
        </w:rPr>
        <w:tab/>
      </w:r>
      <w:r w:rsidR="00680463" w:rsidRPr="003B41CB">
        <w:rPr>
          <w:rFonts w:ascii="Times New Roman" w:hAnsi="Times New Roman"/>
        </w:rPr>
        <w:t xml:space="preserve"> </w:t>
      </w:r>
      <w:r w:rsidR="00F87707">
        <w:rPr>
          <w:rFonts w:ascii="Times New Roman" w:hAnsi="Times New Roman" w:hint="eastAsia"/>
          <w:lang w:eastAsia="ja-JP"/>
        </w:rPr>
        <w:t>Katherine</w:t>
      </w:r>
      <w:r w:rsidR="00F87707">
        <w:rPr>
          <w:rFonts w:ascii="Times New Roman" w:hAnsi="Times New Roman"/>
          <w:lang w:eastAsia="ja-JP"/>
        </w:rPr>
        <w:t>’</w:t>
      </w:r>
      <w:r w:rsidR="00F87707">
        <w:rPr>
          <w:rFonts w:ascii="Times New Roman" w:hAnsi="Times New Roman" w:hint="eastAsia"/>
          <w:lang w:eastAsia="ja-JP"/>
        </w:rPr>
        <w:t>s Statement</w:t>
      </w:r>
      <w:r w:rsidR="00680463" w:rsidRPr="00B53C5C">
        <w:rPr>
          <w:rFonts w:ascii="Times New Roman" w:hAnsi="Times New Roman"/>
          <w:webHidden/>
        </w:rPr>
        <w:tab/>
      </w:r>
      <w:r w:rsidR="006B5428">
        <w:rPr>
          <w:rFonts w:ascii="Times New Roman" w:hAnsi="Times New Roman" w:hint="eastAsia"/>
          <w:lang w:eastAsia="ja-JP"/>
        </w:rPr>
        <w:t>1</w:t>
      </w:r>
      <w:r w:rsidR="00CB07B9">
        <w:rPr>
          <w:rFonts w:ascii="Times New Roman" w:hAnsi="Times New Roman" w:hint="eastAsia"/>
          <w:lang w:eastAsia="ja-JP"/>
        </w:rPr>
        <w:t>17</w:t>
      </w:r>
    </w:p>
    <w:p w:rsidR="00680463" w:rsidRPr="00B53C5C" w:rsidRDefault="008D10BB" w:rsidP="00680463">
      <w:pPr>
        <w:pStyle w:val="TOC1"/>
        <w:spacing w:line="240" w:lineRule="auto"/>
        <w:rPr>
          <w:rFonts w:ascii="Times New Roman" w:hAnsi="Times New Roman"/>
          <w:lang w:eastAsia="ja-JP" w:bidi="ar-SA"/>
        </w:rPr>
      </w:pPr>
      <w:r>
        <w:rPr>
          <w:rFonts w:ascii="Times New Roman" w:hAnsi="Times New Roman" w:hint="eastAsia"/>
          <w:lang w:eastAsia="ja-JP"/>
        </w:rPr>
        <w:t>5.16</w:t>
      </w:r>
      <w:r w:rsidR="00680463">
        <w:rPr>
          <w:rFonts w:ascii="Times New Roman" w:hAnsi="Times New Roman" w:hint="eastAsia"/>
          <w:lang w:eastAsia="ja-JP"/>
        </w:rPr>
        <w:t>:</w:t>
      </w:r>
      <w:r w:rsidR="00680463">
        <w:rPr>
          <w:rFonts w:ascii="Times New Roman" w:hAnsi="Times New Roman" w:hint="eastAsia"/>
          <w:lang w:eastAsia="ja-JP"/>
        </w:rPr>
        <w:tab/>
      </w:r>
      <w:r w:rsidR="00680463" w:rsidRPr="000857F4">
        <w:rPr>
          <w:rFonts w:ascii="Times New Roman" w:hAnsi="Times New Roman"/>
        </w:rPr>
        <w:t xml:space="preserve"> </w:t>
      </w:r>
      <w:r w:rsidR="00F87707">
        <w:rPr>
          <w:rFonts w:ascii="Times New Roman" w:hAnsi="Times New Roman" w:hint="eastAsia"/>
          <w:lang w:eastAsia="ja-JP"/>
        </w:rPr>
        <w:t>Natalie</w:t>
      </w:r>
      <w:r w:rsidR="00F87707">
        <w:rPr>
          <w:rFonts w:ascii="Times New Roman" w:hAnsi="Times New Roman"/>
          <w:lang w:eastAsia="ja-JP"/>
        </w:rPr>
        <w:t>’</w:t>
      </w:r>
      <w:r w:rsidR="00F87707">
        <w:rPr>
          <w:rFonts w:ascii="Times New Roman" w:hAnsi="Times New Roman" w:hint="eastAsia"/>
          <w:lang w:eastAsia="ja-JP"/>
        </w:rPr>
        <w:t>s Proof</w:t>
      </w:r>
      <w:r w:rsidR="00680463" w:rsidRPr="00B53C5C">
        <w:rPr>
          <w:rFonts w:ascii="Times New Roman" w:hAnsi="Times New Roman"/>
          <w:webHidden/>
        </w:rPr>
        <w:tab/>
      </w:r>
      <w:r w:rsidR="006B5428">
        <w:rPr>
          <w:rFonts w:ascii="Times New Roman" w:hAnsi="Times New Roman" w:hint="eastAsia"/>
          <w:webHidden/>
          <w:lang w:eastAsia="ja-JP"/>
        </w:rPr>
        <w:t>12</w:t>
      </w:r>
      <w:r w:rsidR="00CB07B9">
        <w:rPr>
          <w:rFonts w:ascii="Times New Roman" w:hAnsi="Times New Roman" w:hint="eastAsia"/>
          <w:webHidden/>
          <w:lang w:eastAsia="ja-JP"/>
        </w:rPr>
        <w:t>0</w:t>
      </w:r>
    </w:p>
    <w:p w:rsidR="00680463" w:rsidRPr="00B53C5C" w:rsidRDefault="008D10BB" w:rsidP="00680463">
      <w:pPr>
        <w:pStyle w:val="TOC1"/>
        <w:spacing w:line="240" w:lineRule="auto"/>
        <w:rPr>
          <w:rFonts w:ascii="Times New Roman" w:hAnsi="Times New Roman"/>
          <w:lang w:eastAsia="ja-JP" w:bidi="ar-SA"/>
        </w:rPr>
      </w:pPr>
      <w:r>
        <w:rPr>
          <w:rFonts w:ascii="Times New Roman" w:hAnsi="Times New Roman" w:hint="eastAsia"/>
          <w:lang w:eastAsia="ja-JP"/>
        </w:rPr>
        <w:t>5.17</w:t>
      </w:r>
      <w:r w:rsidR="00680463">
        <w:rPr>
          <w:rFonts w:ascii="Times New Roman" w:hAnsi="Times New Roman" w:hint="eastAsia"/>
          <w:lang w:eastAsia="ja-JP"/>
        </w:rPr>
        <w:t>:</w:t>
      </w:r>
      <w:r w:rsidR="00680463">
        <w:rPr>
          <w:rFonts w:ascii="Times New Roman" w:hAnsi="Times New Roman" w:hint="eastAsia"/>
          <w:lang w:eastAsia="ja-JP"/>
        </w:rPr>
        <w:tab/>
      </w:r>
      <w:r w:rsidR="00680463" w:rsidRPr="00562B6C">
        <w:rPr>
          <w:rFonts w:ascii="Times New Roman" w:hAnsi="Times New Roman"/>
        </w:rPr>
        <w:t xml:space="preserve"> </w:t>
      </w:r>
      <w:r w:rsidR="00F87707">
        <w:rPr>
          <w:rFonts w:ascii="Times New Roman" w:hAnsi="Times New Roman" w:hint="eastAsia"/>
          <w:lang w:eastAsia="ja-JP"/>
        </w:rPr>
        <w:t>Bill</w:t>
      </w:r>
      <w:r w:rsidR="00F87707">
        <w:rPr>
          <w:rFonts w:ascii="Times New Roman" w:hAnsi="Times New Roman"/>
          <w:lang w:eastAsia="ja-JP"/>
        </w:rPr>
        <w:t>’</w:t>
      </w:r>
      <w:r w:rsidR="00F87707">
        <w:rPr>
          <w:rFonts w:ascii="Times New Roman" w:hAnsi="Times New Roman" w:hint="eastAsia"/>
          <w:lang w:eastAsia="ja-JP"/>
        </w:rPr>
        <w:t>s Proof</w:t>
      </w:r>
      <w:r w:rsidR="00680463" w:rsidRPr="00B53C5C">
        <w:rPr>
          <w:rFonts w:ascii="Times New Roman" w:hAnsi="Times New Roman"/>
          <w:webHidden/>
        </w:rPr>
        <w:tab/>
      </w:r>
      <w:r w:rsidR="006B5428">
        <w:rPr>
          <w:rFonts w:ascii="Times New Roman" w:hAnsi="Times New Roman" w:hint="eastAsia"/>
          <w:lang w:eastAsia="ja-JP"/>
        </w:rPr>
        <w:t>12</w:t>
      </w:r>
      <w:r w:rsidR="00CB07B9">
        <w:rPr>
          <w:rFonts w:ascii="Times New Roman" w:hAnsi="Times New Roman" w:hint="eastAsia"/>
          <w:lang w:eastAsia="ja-JP"/>
        </w:rPr>
        <w:t>2</w:t>
      </w:r>
    </w:p>
    <w:p w:rsidR="00680463" w:rsidRPr="00B53C5C" w:rsidRDefault="008D10BB" w:rsidP="00680463">
      <w:pPr>
        <w:pStyle w:val="TOC1"/>
        <w:spacing w:line="240" w:lineRule="auto"/>
        <w:rPr>
          <w:rFonts w:ascii="Times New Roman" w:hAnsi="Times New Roman"/>
          <w:lang w:eastAsia="ja-JP"/>
        </w:rPr>
      </w:pPr>
      <w:r>
        <w:rPr>
          <w:rFonts w:ascii="Times New Roman" w:hAnsi="Times New Roman" w:hint="eastAsia"/>
          <w:lang w:eastAsia="ja-JP"/>
        </w:rPr>
        <w:t>5.18</w:t>
      </w:r>
      <w:r w:rsidR="00680463">
        <w:rPr>
          <w:rFonts w:ascii="Times New Roman" w:hAnsi="Times New Roman" w:hint="eastAsia"/>
          <w:lang w:eastAsia="ja-JP"/>
        </w:rPr>
        <w:t>:</w:t>
      </w:r>
      <w:r w:rsidR="00680463">
        <w:rPr>
          <w:rFonts w:ascii="Times New Roman" w:hAnsi="Times New Roman" w:hint="eastAsia"/>
          <w:lang w:eastAsia="ja-JP"/>
        </w:rPr>
        <w:tab/>
      </w:r>
      <w:r w:rsidR="00680463" w:rsidRPr="003B41CB">
        <w:rPr>
          <w:rFonts w:ascii="Times New Roman" w:hAnsi="Times New Roman"/>
        </w:rPr>
        <w:t xml:space="preserve"> </w:t>
      </w:r>
      <w:r w:rsidR="00F32448">
        <w:rPr>
          <w:rFonts w:ascii="Times New Roman" w:hAnsi="Times New Roman" w:hint="eastAsia"/>
          <w:lang w:eastAsia="ja-JP"/>
        </w:rPr>
        <w:t>Anothony</w:t>
      </w:r>
      <w:r w:rsidR="00F32448">
        <w:rPr>
          <w:rFonts w:ascii="Times New Roman" w:hAnsi="Times New Roman"/>
          <w:lang w:eastAsia="ja-JP"/>
        </w:rPr>
        <w:t>’</w:t>
      </w:r>
      <w:r w:rsidR="00F32448">
        <w:rPr>
          <w:rFonts w:ascii="Times New Roman" w:hAnsi="Times New Roman" w:hint="eastAsia"/>
          <w:lang w:eastAsia="ja-JP"/>
        </w:rPr>
        <w:t>s Proof</w:t>
      </w:r>
      <w:r w:rsidR="00680463" w:rsidRPr="00B53C5C">
        <w:rPr>
          <w:rFonts w:ascii="Times New Roman" w:hAnsi="Times New Roman"/>
          <w:webHidden/>
        </w:rPr>
        <w:tab/>
      </w:r>
      <w:r w:rsidR="006B5428">
        <w:rPr>
          <w:rFonts w:ascii="Times New Roman" w:hAnsi="Times New Roman" w:hint="eastAsia"/>
          <w:webHidden/>
          <w:lang w:eastAsia="ja-JP"/>
        </w:rPr>
        <w:t>12</w:t>
      </w:r>
      <w:r w:rsidR="00CB07B9">
        <w:rPr>
          <w:rFonts w:ascii="Times New Roman" w:hAnsi="Times New Roman" w:hint="eastAsia"/>
          <w:webHidden/>
          <w:lang w:eastAsia="ja-JP"/>
        </w:rPr>
        <w:t>5</w:t>
      </w:r>
    </w:p>
    <w:p w:rsidR="00680463" w:rsidRPr="00B53C5C" w:rsidRDefault="008D10BB" w:rsidP="00680463">
      <w:pPr>
        <w:pStyle w:val="TOC1"/>
        <w:spacing w:line="240" w:lineRule="auto"/>
        <w:rPr>
          <w:rFonts w:ascii="Times New Roman" w:hAnsi="Times New Roman"/>
          <w:lang w:eastAsia="ja-JP"/>
        </w:rPr>
      </w:pPr>
      <w:r>
        <w:rPr>
          <w:rFonts w:ascii="Times New Roman" w:hAnsi="Times New Roman" w:hint="eastAsia"/>
          <w:lang w:eastAsia="ja-JP"/>
        </w:rPr>
        <w:t>5.19</w:t>
      </w:r>
      <w:r w:rsidR="00680463">
        <w:rPr>
          <w:rFonts w:ascii="Times New Roman" w:hAnsi="Times New Roman" w:hint="eastAsia"/>
          <w:lang w:eastAsia="ja-JP"/>
        </w:rPr>
        <w:t>:</w:t>
      </w:r>
      <w:r w:rsidR="00680463">
        <w:rPr>
          <w:rFonts w:ascii="Times New Roman" w:hAnsi="Times New Roman" w:hint="eastAsia"/>
          <w:lang w:eastAsia="ja-JP"/>
        </w:rPr>
        <w:tab/>
      </w:r>
      <w:r w:rsidR="00680463" w:rsidRPr="003B41CB">
        <w:rPr>
          <w:rFonts w:ascii="Times New Roman" w:hAnsi="Times New Roman"/>
        </w:rPr>
        <w:t xml:space="preserve"> </w:t>
      </w:r>
      <w:r w:rsidR="00F32448">
        <w:rPr>
          <w:rFonts w:ascii="Times New Roman" w:hAnsi="Times New Roman" w:hint="eastAsia"/>
          <w:lang w:eastAsia="ja-JP"/>
        </w:rPr>
        <w:t>Erick</w:t>
      </w:r>
      <w:r w:rsidR="00F32448">
        <w:rPr>
          <w:rFonts w:ascii="Times New Roman" w:hAnsi="Times New Roman"/>
          <w:lang w:eastAsia="ja-JP"/>
        </w:rPr>
        <w:t>’</w:t>
      </w:r>
      <w:r w:rsidR="00F32448">
        <w:rPr>
          <w:rFonts w:ascii="Times New Roman" w:hAnsi="Times New Roman" w:hint="eastAsia"/>
          <w:lang w:eastAsia="ja-JP"/>
        </w:rPr>
        <w:t>s Proof</w:t>
      </w:r>
      <w:r w:rsidR="00680463" w:rsidRPr="00B53C5C">
        <w:rPr>
          <w:rFonts w:ascii="Times New Roman" w:hAnsi="Times New Roman"/>
          <w:webHidden/>
        </w:rPr>
        <w:tab/>
      </w:r>
      <w:r w:rsidR="00F32448">
        <w:rPr>
          <w:rFonts w:ascii="Times New Roman" w:hAnsi="Times New Roman" w:hint="eastAsia"/>
          <w:lang w:eastAsia="ja-JP"/>
        </w:rPr>
        <w:t>1</w:t>
      </w:r>
      <w:r w:rsidR="006B5428">
        <w:rPr>
          <w:rFonts w:ascii="Times New Roman" w:hAnsi="Times New Roman" w:hint="eastAsia"/>
          <w:lang w:eastAsia="ja-JP"/>
        </w:rPr>
        <w:t>2</w:t>
      </w:r>
      <w:r w:rsidR="00CB07B9">
        <w:rPr>
          <w:rFonts w:ascii="Times New Roman" w:hAnsi="Times New Roman" w:hint="eastAsia"/>
          <w:lang w:eastAsia="ja-JP"/>
        </w:rPr>
        <w:t>7</w:t>
      </w:r>
    </w:p>
    <w:p w:rsidR="00680463" w:rsidRPr="00B53C5C" w:rsidRDefault="008D10BB" w:rsidP="00680463">
      <w:pPr>
        <w:pStyle w:val="TOC1"/>
        <w:spacing w:line="240" w:lineRule="auto"/>
        <w:rPr>
          <w:rFonts w:ascii="Times New Roman" w:hAnsi="Times New Roman"/>
          <w:lang w:eastAsia="ja-JP"/>
        </w:rPr>
      </w:pPr>
      <w:r>
        <w:rPr>
          <w:rFonts w:ascii="Times New Roman" w:hAnsi="Times New Roman" w:hint="eastAsia"/>
          <w:lang w:eastAsia="ja-JP"/>
        </w:rPr>
        <w:t>5.20</w:t>
      </w:r>
      <w:r w:rsidR="00680463">
        <w:rPr>
          <w:rFonts w:ascii="Times New Roman" w:hAnsi="Times New Roman" w:hint="eastAsia"/>
          <w:lang w:eastAsia="ja-JP"/>
        </w:rPr>
        <w:t>:</w:t>
      </w:r>
      <w:r w:rsidR="00680463">
        <w:rPr>
          <w:rFonts w:ascii="Times New Roman" w:hAnsi="Times New Roman" w:hint="eastAsia"/>
          <w:lang w:eastAsia="ja-JP"/>
        </w:rPr>
        <w:tab/>
      </w:r>
      <w:r w:rsidR="00680463" w:rsidRPr="003B41CB">
        <w:rPr>
          <w:rFonts w:ascii="Times New Roman" w:hAnsi="Times New Roman"/>
        </w:rPr>
        <w:t xml:space="preserve"> </w:t>
      </w:r>
      <w:r w:rsidR="00243930">
        <w:rPr>
          <w:rFonts w:ascii="Times New Roman" w:hAnsi="Times New Roman" w:hint="eastAsia"/>
          <w:lang w:eastAsia="ja-JP"/>
        </w:rPr>
        <w:t>Berkeley</w:t>
      </w:r>
      <w:r w:rsidR="00243930">
        <w:rPr>
          <w:rFonts w:ascii="Times New Roman" w:hAnsi="Times New Roman"/>
          <w:lang w:eastAsia="ja-JP"/>
        </w:rPr>
        <w:t>’</w:t>
      </w:r>
      <w:r w:rsidR="00243930">
        <w:rPr>
          <w:rFonts w:ascii="Times New Roman" w:hAnsi="Times New Roman" w:hint="eastAsia"/>
          <w:lang w:eastAsia="ja-JP"/>
        </w:rPr>
        <w:t>s Proof</w:t>
      </w:r>
      <w:r w:rsidR="00680463" w:rsidRPr="00B53C5C">
        <w:rPr>
          <w:rFonts w:ascii="Times New Roman" w:hAnsi="Times New Roman"/>
          <w:webHidden/>
        </w:rPr>
        <w:tab/>
      </w:r>
      <w:r w:rsidR="00243930">
        <w:rPr>
          <w:rFonts w:ascii="Times New Roman" w:hAnsi="Times New Roman" w:hint="eastAsia"/>
          <w:webHidden/>
          <w:lang w:eastAsia="ja-JP"/>
        </w:rPr>
        <w:t>1</w:t>
      </w:r>
      <w:r w:rsidR="006B5428">
        <w:rPr>
          <w:rFonts w:ascii="Times New Roman" w:hAnsi="Times New Roman" w:hint="eastAsia"/>
          <w:webHidden/>
          <w:lang w:eastAsia="ja-JP"/>
        </w:rPr>
        <w:t>3</w:t>
      </w:r>
      <w:r w:rsidR="00CB07B9">
        <w:rPr>
          <w:rFonts w:ascii="Times New Roman" w:hAnsi="Times New Roman" w:hint="eastAsia"/>
          <w:webHidden/>
          <w:lang w:eastAsia="ja-JP"/>
        </w:rPr>
        <w:t>0</w:t>
      </w:r>
    </w:p>
    <w:p w:rsidR="00680463" w:rsidRPr="00B53C5C" w:rsidRDefault="00243930" w:rsidP="00680463">
      <w:pPr>
        <w:pStyle w:val="TOC1"/>
        <w:spacing w:line="240" w:lineRule="auto"/>
        <w:rPr>
          <w:rFonts w:ascii="Times New Roman" w:hAnsi="Times New Roman"/>
          <w:lang w:eastAsia="ja-JP"/>
        </w:rPr>
      </w:pPr>
      <w:r>
        <w:rPr>
          <w:rFonts w:ascii="Times New Roman" w:hAnsi="Times New Roman" w:hint="eastAsia"/>
          <w:lang w:eastAsia="ja-JP"/>
        </w:rPr>
        <w:t>5.21</w:t>
      </w:r>
      <w:r w:rsidR="00680463">
        <w:rPr>
          <w:rFonts w:ascii="Times New Roman" w:hAnsi="Times New Roman" w:hint="eastAsia"/>
          <w:lang w:eastAsia="ja-JP"/>
        </w:rPr>
        <w:t>:</w:t>
      </w:r>
      <w:r w:rsidR="00680463">
        <w:rPr>
          <w:rFonts w:ascii="Times New Roman" w:hAnsi="Times New Roman" w:hint="eastAsia"/>
          <w:lang w:eastAsia="ja-JP"/>
        </w:rPr>
        <w:tab/>
      </w:r>
      <w:r w:rsidR="00680463" w:rsidRPr="003B41CB">
        <w:rPr>
          <w:rFonts w:ascii="Times New Roman" w:hAnsi="Times New Roman"/>
        </w:rPr>
        <w:t xml:space="preserve"> </w:t>
      </w:r>
      <w:r>
        <w:rPr>
          <w:rFonts w:ascii="Times New Roman" w:hAnsi="Times New Roman" w:hint="eastAsia"/>
          <w:lang w:eastAsia="ja-JP"/>
        </w:rPr>
        <w:t>Edward</w:t>
      </w:r>
      <w:r>
        <w:rPr>
          <w:rFonts w:ascii="Times New Roman" w:hAnsi="Times New Roman"/>
          <w:lang w:eastAsia="ja-JP"/>
        </w:rPr>
        <w:t>’</w:t>
      </w:r>
      <w:r>
        <w:rPr>
          <w:rFonts w:ascii="Times New Roman" w:hAnsi="Times New Roman" w:hint="eastAsia"/>
          <w:lang w:eastAsia="ja-JP"/>
        </w:rPr>
        <w:t>s Proof</w:t>
      </w:r>
      <w:r w:rsidR="00680463" w:rsidRPr="00B53C5C">
        <w:rPr>
          <w:rFonts w:ascii="Times New Roman" w:hAnsi="Times New Roman"/>
          <w:webHidden/>
        </w:rPr>
        <w:tab/>
      </w:r>
      <w:r>
        <w:rPr>
          <w:rFonts w:ascii="Times New Roman" w:hAnsi="Times New Roman" w:hint="eastAsia"/>
          <w:lang w:eastAsia="ja-JP"/>
        </w:rPr>
        <w:t>1</w:t>
      </w:r>
      <w:r w:rsidR="006B5428">
        <w:rPr>
          <w:rFonts w:ascii="Times New Roman" w:hAnsi="Times New Roman" w:hint="eastAsia"/>
          <w:lang w:eastAsia="ja-JP"/>
        </w:rPr>
        <w:t>3</w:t>
      </w:r>
      <w:r w:rsidR="00CB07B9">
        <w:rPr>
          <w:rFonts w:ascii="Times New Roman" w:hAnsi="Times New Roman" w:hint="eastAsia"/>
          <w:lang w:eastAsia="ja-JP"/>
        </w:rPr>
        <w:t>3</w:t>
      </w:r>
    </w:p>
    <w:p w:rsidR="00680463" w:rsidRPr="00B53C5C" w:rsidRDefault="00243930" w:rsidP="00680463">
      <w:pPr>
        <w:pStyle w:val="TOC1"/>
        <w:spacing w:line="240" w:lineRule="auto"/>
        <w:rPr>
          <w:rFonts w:ascii="Times New Roman" w:hAnsi="Times New Roman"/>
          <w:lang w:eastAsia="ja-JP" w:bidi="ar-SA"/>
        </w:rPr>
      </w:pPr>
      <w:r>
        <w:rPr>
          <w:rFonts w:ascii="Times New Roman" w:hAnsi="Times New Roman" w:hint="eastAsia"/>
          <w:lang w:eastAsia="ja-JP"/>
        </w:rPr>
        <w:t>5.22</w:t>
      </w:r>
      <w:r w:rsidR="00680463">
        <w:rPr>
          <w:rFonts w:ascii="Times New Roman" w:hAnsi="Times New Roman" w:hint="eastAsia"/>
          <w:lang w:eastAsia="ja-JP"/>
        </w:rPr>
        <w:t>:</w:t>
      </w:r>
      <w:r w:rsidR="00680463">
        <w:rPr>
          <w:rFonts w:ascii="Times New Roman" w:hAnsi="Times New Roman" w:hint="eastAsia"/>
          <w:lang w:eastAsia="ja-JP"/>
        </w:rPr>
        <w:tab/>
      </w:r>
      <w:r w:rsidR="00680463" w:rsidRPr="000857F4">
        <w:rPr>
          <w:rFonts w:ascii="Times New Roman" w:hAnsi="Times New Roman"/>
        </w:rPr>
        <w:t xml:space="preserve"> </w:t>
      </w:r>
      <w:r>
        <w:rPr>
          <w:rFonts w:ascii="Times New Roman" w:hAnsi="Times New Roman" w:hint="eastAsia"/>
          <w:lang w:eastAsia="ja-JP"/>
        </w:rPr>
        <w:t>Berkeley</w:t>
      </w:r>
      <w:r>
        <w:rPr>
          <w:rFonts w:ascii="Times New Roman" w:hAnsi="Times New Roman"/>
          <w:lang w:eastAsia="ja-JP"/>
        </w:rPr>
        <w:t>’</w:t>
      </w:r>
      <w:r>
        <w:rPr>
          <w:rFonts w:ascii="Times New Roman" w:hAnsi="Times New Roman" w:hint="eastAsia"/>
          <w:lang w:eastAsia="ja-JP"/>
        </w:rPr>
        <w:t>s Proof</w:t>
      </w:r>
      <w:r w:rsidR="00680463" w:rsidRPr="00B53C5C">
        <w:rPr>
          <w:rFonts w:ascii="Times New Roman" w:hAnsi="Times New Roman"/>
          <w:webHidden/>
        </w:rPr>
        <w:tab/>
      </w:r>
      <w:r>
        <w:rPr>
          <w:rFonts w:ascii="Times New Roman" w:hAnsi="Times New Roman" w:hint="eastAsia"/>
          <w:webHidden/>
          <w:lang w:eastAsia="ja-JP"/>
        </w:rPr>
        <w:t>1</w:t>
      </w:r>
      <w:r w:rsidR="006B5428">
        <w:rPr>
          <w:rFonts w:ascii="Times New Roman" w:hAnsi="Times New Roman" w:hint="eastAsia"/>
          <w:webHidden/>
          <w:lang w:eastAsia="ja-JP"/>
        </w:rPr>
        <w:t>3</w:t>
      </w:r>
      <w:r w:rsidR="00CB07B9">
        <w:rPr>
          <w:rFonts w:ascii="Times New Roman" w:hAnsi="Times New Roman" w:hint="eastAsia"/>
          <w:webHidden/>
          <w:lang w:eastAsia="ja-JP"/>
        </w:rPr>
        <w:t>5</w:t>
      </w:r>
    </w:p>
    <w:p w:rsidR="00680463" w:rsidRPr="00B53C5C" w:rsidRDefault="00243930" w:rsidP="00680463">
      <w:pPr>
        <w:pStyle w:val="TOC1"/>
        <w:spacing w:line="240" w:lineRule="auto"/>
        <w:rPr>
          <w:rFonts w:ascii="Times New Roman" w:hAnsi="Times New Roman"/>
          <w:lang w:eastAsia="ja-JP" w:bidi="ar-SA"/>
        </w:rPr>
      </w:pPr>
      <w:r>
        <w:rPr>
          <w:rFonts w:ascii="Times New Roman" w:hAnsi="Times New Roman" w:hint="eastAsia"/>
          <w:lang w:eastAsia="ja-JP"/>
        </w:rPr>
        <w:t>5.23</w:t>
      </w:r>
      <w:r w:rsidR="00680463">
        <w:rPr>
          <w:rFonts w:ascii="Times New Roman" w:hAnsi="Times New Roman" w:hint="eastAsia"/>
          <w:lang w:eastAsia="ja-JP"/>
        </w:rPr>
        <w:t>:</w:t>
      </w:r>
      <w:r w:rsidR="00680463">
        <w:rPr>
          <w:rFonts w:ascii="Times New Roman" w:hAnsi="Times New Roman" w:hint="eastAsia"/>
          <w:lang w:eastAsia="ja-JP"/>
        </w:rPr>
        <w:tab/>
      </w:r>
      <w:r w:rsidR="00680463" w:rsidRPr="00562B6C">
        <w:rPr>
          <w:rFonts w:ascii="Times New Roman" w:hAnsi="Times New Roman"/>
        </w:rPr>
        <w:t xml:space="preserve"> </w:t>
      </w:r>
      <w:r>
        <w:rPr>
          <w:rFonts w:ascii="Times New Roman" w:hAnsi="Times New Roman" w:hint="eastAsia"/>
          <w:lang w:eastAsia="ja-JP"/>
        </w:rPr>
        <w:t>Dominique</w:t>
      </w:r>
      <w:r>
        <w:rPr>
          <w:rFonts w:ascii="Times New Roman" w:hAnsi="Times New Roman"/>
          <w:lang w:eastAsia="ja-JP"/>
        </w:rPr>
        <w:t>’</w:t>
      </w:r>
      <w:r>
        <w:rPr>
          <w:rFonts w:ascii="Times New Roman" w:hAnsi="Times New Roman" w:hint="eastAsia"/>
          <w:lang w:eastAsia="ja-JP"/>
        </w:rPr>
        <w:t>s Proof</w:t>
      </w:r>
      <w:r w:rsidR="00680463" w:rsidRPr="00B53C5C">
        <w:rPr>
          <w:rFonts w:ascii="Times New Roman" w:hAnsi="Times New Roman"/>
          <w:webHidden/>
        </w:rPr>
        <w:tab/>
      </w:r>
      <w:r>
        <w:rPr>
          <w:rFonts w:ascii="Times New Roman" w:hAnsi="Times New Roman" w:hint="eastAsia"/>
          <w:lang w:eastAsia="ja-JP"/>
        </w:rPr>
        <w:t>1</w:t>
      </w:r>
      <w:r w:rsidR="00CB07B9">
        <w:rPr>
          <w:rFonts w:ascii="Times New Roman" w:hAnsi="Times New Roman" w:hint="eastAsia"/>
          <w:lang w:eastAsia="ja-JP"/>
        </w:rPr>
        <w:t>38</w:t>
      </w:r>
    </w:p>
    <w:p w:rsidR="00680463" w:rsidRPr="00B53C5C" w:rsidRDefault="00243930" w:rsidP="00680463">
      <w:pPr>
        <w:pStyle w:val="TOC1"/>
        <w:spacing w:line="240" w:lineRule="auto"/>
        <w:rPr>
          <w:rFonts w:ascii="Times New Roman" w:hAnsi="Times New Roman"/>
          <w:lang w:eastAsia="ja-JP"/>
        </w:rPr>
      </w:pPr>
      <w:r>
        <w:rPr>
          <w:rFonts w:ascii="Times New Roman" w:hAnsi="Times New Roman" w:hint="eastAsia"/>
          <w:lang w:eastAsia="ja-JP"/>
        </w:rPr>
        <w:t>5.24</w:t>
      </w:r>
      <w:r w:rsidR="00680463">
        <w:rPr>
          <w:rFonts w:ascii="Times New Roman" w:hAnsi="Times New Roman" w:hint="eastAsia"/>
          <w:lang w:eastAsia="ja-JP"/>
        </w:rPr>
        <w:t>:</w:t>
      </w:r>
      <w:r w:rsidR="00680463">
        <w:rPr>
          <w:rFonts w:ascii="Times New Roman" w:hAnsi="Times New Roman" w:hint="eastAsia"/>
          <w:lang w:eastAsia="ja-JP"/>
        </w:rPr>
        <w:tab/>
      </w:r>
      <w:r w:rsidR="00680463" w:rsidRPr="003B41CB">
        <w:rPr>
          <w:rFonts w:ascii="Times New Roman" w:hAnsi="Times New Roman"/>
        </w:rPr>
        <w:t xml:space="preserve"> </w:t>
      </w:r>
      <w:r>
        <w:rPr>
          <w:rFonts w:ascii="Times New Roman" w:hAnsi="Times New Roman" w:hint="eastAsia"/>
          <w:lang w:eastAsia="ja-JP"/>
        </w:rPr>
        <w:t>Eliot</w:t>
      </w:r>
      <w:r>
        <w:rPr>
          <w:rFonts w:ascii="Times New Roman" w:hAnsi="Times New Roman"/>
          <w:lang w:eastAsia="ja-JP"/>
        </w:rPr>
        <w:t>’</w:t>
      </w:r>
      <w:r>
        <w:rPr>
          <w:rFonts w:ascii="Times New Roman" w:hAnsi="Times New Roman" w:hint="eastAsia"/>
          <w:lang w:eastAsia="ja-JP"/>
        </w:rPr>
        <w:t>s Proof</w:t>
      </w:r>
      <w:r w:rsidR="00680463" w:rsidRPr="00B53C5C">
        <w:rPr>
          <w:rFonts w:ascii="Times New Roman" w:hAnsi="Times New Roman"/>
          <w:webHidden/>
        </w:rPr>
        <w:tab/>
      </w:r>
      <w:r>
        <w:rPr>
          <w:rFonts w:ascii="Times New Roman" w:hAnsi="Times New Roman" w:hint="eastAsia"/>
          <w:webHidden/>
          <w:lang w:eastAsia="ja-JP"/>
        </w:rPr>
        <w:t>1</w:t>
      </w:r>
      <w:r w:rsidR="006B5428">
        <w:rPr>
          <w:rFonts w:ascii="Times New Roman" w:hAnsi="Times New Roman" w:hint="eastAsia"/>
          <w:webHidden/>
          <w:lang w:eastAsia="ja-JP"/>
        </w:rPr>
        <w:t>4</w:t>
      </w:r>
      <w:r w:rsidR="00CB07B9">
        <w:rPr>
          <w:rFonts w:ascii="Times New Roman" w:hAnsi="Times New Roman" w:hint="eastAsia"/>
          <w:webHidden/>
          <w:lang w:eastAsia="ja-JP"/>
        </w:rPr>
        <w:t>1</w:t>
      </w:r>
    </w:p>
    <w:p w:rsidR="00680463" w:rsidRPr="00B53C5C" w:rsidRDefault="00FA6989" w:rsidP="00680463">
      <w:pPr>
        <w:pStyle w:val="TOC1"/>
        <w:spacing w:line="240" w:lineRule="auto"/>
        <w:rPr>
          <w:rFonts w:ascii="Times New Roman" w:hAnsi="Times New Roman"/>
          <w:lang w:eastAsia="ja-JP"/>
        </w:rPr>
      </w:pPr>
      <w:r>
        <w:rPr>
          <w:rFonts w:ascii="Times New Roman" w:hAnsi="Times New Roman" w:hint="eastAsia"/>
          <w:lang w:eastAsia="ja-JP"/>
        </w:rPr>
        <w:t>5.25</w:t>
      </w:r>
      <w:r w:rsidR="00680463">
        <w:rPr>
          <w:rFonts w:ascii="Times New Roman" w:hAnsi="Times New Roman" w:hint="eastAsia"/>
          <w:lang w:eastAsia="ja-JP"/>
        </w:rPr>
        <w:t>:</w:t>
      </w:r>
      <w:r w:rsidR="00680463">
        <w:rPr>
          <w:rFonts w:ascii="Times New Roman" w:hAnsi="Times New Roman" w:hint="eastAsia"/>
          <w:lang w:eastAsia="ja-JP"/>
        </w:rPr>
        <w:tab/>
      </w:r>
      <w:r w:rsidR="00680463" w:rsidRPr="003B41CB">
        <w:rPr>
          <w:rFonts w:ascii="Times New Roman" w:hAnsi="Times New Roman"/>
        </w:rPr>
        <w:t xml:space="preserve"> </w:t>
      </w:r>
      <w:r>
        <w:rPr>
          <w:rFonts w:ascii="Times New Roman" w:hAnsi="Times New Roman" w:hint="eastAsia"/>
          <w:lang w:eastAsia="ja-JP"/>
        </w:rPr>
        <w:t>Elgar</w:t>
      </w:r>
      <w:r>
        <w:rPr>
          <w:rFonts w:ascii="Times New Roman" w:hAnsi="Times New Roman"/>
          <w:lang w:eastAsia="ja-JP"/>
        </w:rPr>
        <w:t>’</w:t>
      </w:r>
      <w:r>
        <w:rPr>
          <w:rFonts w:ascii="Times New Roman" w:hAnsi="Times New Roman" w:hint="eastAsia"/>
          <w:lang w:eastAsia="ja-JP"/>
        </w:rPr>
        <w:t>s Proof</w:t>
      </w:r>
      <w:r w:rsidR="00680463" w:rsidRPr="00B53C5C">
        <w:rPr>
          <w:rFonts w:ascii="Times New Roman" w:hAnsi="Times New Roman"/>
          <w:webHidden/>
        </w:rPr>
        <w:tab/>
      </w:r>
      <w:r>
        <w:rPr>
          <w:rFonts w:ascii="Times New Roman" w:hAnsi="Times New Roman" w:hint="eastAsia"/>
          <w:lang w:eastAsia="ja-JP"/>
        </w:rPr>
        <w:t>1</w:t>
      </w:r>
      <w:r w:rsidR="006B5428">
        <w:rPr>
          <w:rFonts w:ascii="Times New Roman" w:hAnsi="Times New Roman" w:hint="eastAsia"/>
          <w:lang w:eastAsia="ja-JP"/>
        </w:rPr>
        <w:t>4</w:t>
      </w:r>
      <w:r w:rsidR="00CB07B9">
        <w:rPr>
          <w:rFonts w:ascii="Times New Roman" w:hAnsi="Times New Roman" w:hint="eastAsia"/>
          <w:lang w:eastAsia="ja-JP"/>
        </w:rPr>
        <w:t>3</w:t>
      </w:r>
    </w:p>
    <w:p w:rsidR="00680463" w:rsidRPr="00B53C5C" w:rsidRDefault="00FA6989" w:rsidP="00680463">
      <w:pPr>
        <w:pStyle w:val="TOC1"/>
        <w:spacing w:line="240" w:lineRule="auto"/>
        <w:rPr>
          <w:rFonts w:ascii="Times New Roman" w:hAnsi="Times New Roman"/>
          <w:lang w:eastAsia="ja-JP" w:bidi="ar-SA"/>
        </w:rPr>
      </w:pPr>
      <w:r>
        <w:rPr>
          <w:rFonts w:ascii="Times New Roman" w:hAnsi="Times New Roman" w:hint="eastAsia"/>
          <w:lang w:eastAsia="ja-JP"/>
        </w:rPr>
        <w:t>5.26</w:t>
      </w:r>
      <w:r w:rsidR="00680463">
        <w:rPr>
          <w:rFonts w:ascii="Times New Roman" w:hAnsi="Times New Roman" w:hint="eastAsia"/>
          <w:lang w:eastAsia="ja-JP"/>
        </w:rPr>
        <w:t>:</w:t>
      </w:r>
      <w:r w:rsidR="00680463">
        <w:rPr>
          <w:rFonts w:ascii="Times New Roman" w:hAnsi="Times New Roman" w:hint="eastAsia"/>
          <w:lang w:eastAsia="ja-JP"/>
        </w:rPr>
        <w:tab/>
      </w:r>
      <w:r w:rsidR="00680463" w:rsidRPr="000857F4">
        <w:rPr>
          <w:rFonts w:ascii="Times New Roman" w:hAnsi="Times New Roman"/>
        </w:rPr>
        <w:t xml:space="preserve"> </w:t>
      </w:r>
      <w:r>
        <w:rPr>
          <w:rFonts w:ascii="Times New Roman" w:hAnsi="Times New Roman" w:hint="eastAsia"/>
          <w:lang w:eastAsia="ja-JP"/>
        </w:rPr>
        <w:t>Kyle</w:t>
      </w:r>
      <w:r>
        <w:rPr>
          <w:rFonts w:ascii="Times New Roman" w:hAnsi="Times New Roman"/>
          <w:lang w:eastAsia="ja-JP"/>
        </w:rPr>
        <w:t>’</w:t>
      </w:r>
      <w:r>
        <w:rPr>
          <w:rFonts w:ascii="Times New Roman" w:hAnsi="Times New Roman" w:hint="eastAsia"/>
          <w:lang w:eastAsia="ja-JP"/>
        </w:rPr>
        <w:t>s Proof</w:t>
      </w:r>
      <w:r w:rsidR="00680463" w:rsidRPr="00B53C5C">
        <w:rPr>
          <w:rFonts w:ascii="Times New Roman" w:hAnsi="Times New Roman"/>
          <w:webHidden/>
        </w:rPr>
        <w:tab/>
      </w:r>
      <w:r>
        <w:rPr>
          <w:rFonts w:ascii="Times New Roman" w:hAnsi="Times New Roman" w:hint="eastAsia"/>
          <w:webHidden/>
          <w:lang w:eastAsia="ja-JP"/>
        </w:rPr>
        <w:t>1</w:t>
      </w:r>
      <w:r w:rsidR="00CB07B9">
        <w:rPr>
          <w:rFonts w:ascii="Times New Roman" w:hAnsi="Times New Roman" w:hint="eastAsia"/>
          <w:webHidden/>
          <w:lang w:eastAsia="ja-JP"/>
        </w:rPr>
        <w:t>48</w:t>
      </w:r>
    </w:p>
    <w:p w:rsidR="00680463" w:rsidRPr="00B53C5C" w:rsidRDefault="00FA6989" w:rsidP="00680463">
      <w:pPr>
        <w:pStyle w:val="TOC1"/>
        <w:spacing w:line="240" w:lineRule="auto"/>
        <w:rPr>
          <w:rFonts w:ascii="Times New Roman" w:hAnsi="Times New Roman"/>
          <w:lang w:eastAsia="ja-JP" w:bidi="ar-SA"/>
        </w:rPr>
      </w:pPr>
      <w:r>
        <w:rPr>
          <w:rFonts w:ascii="Times New Roman" w:hAnsi="Times New Roman" w:hint="eastAsia"/>
          <w:lang w:eastAsia="ja-JP"/>
        </w:rPr>
        <w:t>5.27</w:t>
      </w:r>
      <w:r w:rsidR="00680463">
        <w:rPr>
          <w:rFonts w:ascii="Times New Roman" w:hAnsi="Times New Roman" w:hint="eastAsia"/>
          <w:lang w:eastAsia="ja-JP"/>
        </w:rPr>
        <w:t>:</w:t>
      </w:r>
      <w:r w:rsidR="00680463">
        <w:rPr>
          <w:rFonts w:ascii="Times New Roman" w:hAnsi="Times New Roman" w:hint="eastAsia"/>
          <w:lang w:eastAsia="ja-JP"/>
        </w:rPr>
        <w:tab/>
      </w:r>
      <w:r w:rsidR="00680463" w:rsidRPr="00562B6C">
        <w:rPr>
          <w:rFonts w:ascii="Times New Roman" w:hAnsi="Times New Roman"/>
        </w:rPr>
        <w:t xml:space="preserve"> </w:t>
      </w:r>
      <w:r>
        <w:rPr>
          <w:rFonts w:ascii="Times New Roman" w:hAnsi="Times New Roman" w:hint="eastAsia"/>
          <w:lang w:eastAsia="ja-JP"/>
        </w:rPr>
        <w:t>Cart</w:t>
      </w:r>
      <w:r>
        <w:rPr>
          <w:rFonts w:ascii="Times New Roman" w:hAnsi="Times New Roman"/>
          <w:lang w:eastAsia="ja-JP"/>
        </w:rPr>
        <w:t>’</w:t>
      </w:r>
      <w:r>
        <w:rPr>
          <w:rFonts w:ascii="Times New Roman" w:hAnsi="Times New Roman" w:hint="eastAsia"/>
          <w:lang w:eastAsia="ja-JP"/>
        </w:rPr>
        <w:t>s Strategy</w:t>
      </w:r>
      <w:r w:rsidR="00680463" w:rsidRPr="00B53C5C">
        <w:rPr>
          <w:rFonts w:ascii="Times New Roman" w:hAnsi="Times New Roman"/>
          <w:webHidden/>
        </w:rPr>
        <w:tab/>
      </w:r>
      <w:r>
        <w:rPr>
          <w:rFonts w:ascii="Times New Roman" w:hAnsi="Times New Roman" w:hint="eastAsia"/>
          <w:lang w:eastAsia="ja-JP"/>
        </w:rPr>
        <w:t>1</w:t>
      </w:r>
      <w:r w:rsidR="006B5428">
        <w:rPr>
          <w:rFonts w:ascii="Times New Roman" w:hAnsi="Times New Roman" w:hint="eastAsia"/>
          <w:lang w:eastAsia="ja-JP"/>
        </w:rPr>
        <w:t>5</w:t>
      </w:r>
      <w:r w:rsidR="00CB07B9">
        <w:rPr>
          <w:rFonts w:ascii="Times New Roman" w:hAnsi="Times New Roman" w:hint="eastAsia"/>
          <w:lang w:eastAsia="ja-JP"/>
        </w:rPr>
        <w:t>0</w:t>
      </w:r>
    </w:p>
    <w:p w:rsidR="00680463" w:rsidRPr="00B53C5C" w:rsidRDefault="00FA6989" w:rsidP="00680463">
      <w:pPr>
        <w:pStyle w:val="TOC1"/>
        <w:spacing w:line="240" w:lineRule="auto"/>
        <w:rPr>
          <w:rFonts w:ascii="Times New Roman" w:hAnsi="Times New Roman"/>
          <w:lang w:eastAsia="ja-JP"/>
        </w:rPr>
      </w:pPr>
      <w:r>
        <w:rPr>
          <w:rFonts w:ascii="Times New Roman" w:hAnsi="Times New Roman" w:hint="eastAsia"/>
          <w:lang w:eastAsia="ja-JP"/>
        </w:rPr>
        <w:t>5.28</w:t>
      </w:r>
      <w:r w:rsidR="00680463">
        <w:rPr>
          <w:rFonts w:ascii="Times New Roman" w:hAnsi="Times New Roman" w:hint="eastAsia"/>
          <w:lang w:eastAsia="ja-JP"/>
        </w:rPr>
        <w:t>:</w:t>
      </w:r>
      <w:r w:rsidR="00680463">
        <w:rPr>
          <w:rFonts w:ascii="Times New Roman" w:hAnsi="Times New Roman" w:hint="eastAsia"/>
          <w:lang w:eastAsia="ja-JP"/>
        </w:rPr>
        <w:tab/>
      </w:r>
      <w:r w:rsidR="00680463" w:rsidRPr="003B41CB">
        <w:rPr>
          <w:rFonts w:ascii="Times New Roman" w:hAnsi="Times New Roman"/>
        </w:rPr>
        <w:t xml:space="preserve"> </w:t>
      </w:r>
      <w:r>
        <w:rPr>
          <w:rFonts w:ascii="Times New Roman" w:hAnsi="Times New Roman" w:hint="eastAsia"/>
          <w:lang w:eastAsia="ja-JP"/>
        </w:rPr>
        <w:t>Cart</w:t>
      </w:r>
      <w:r>
        <w:rPr>
          <w:rFonts w:ascii="Times New Roman" w:hAnsi="Times New Roman"/>
          <w:lang w:eastAsia="ja-JP"/>
        </w:rPr>
        <w:t>’</w:t>
      </w:r>
      <w:r>
        <w:rPr>
          <w:rFonts w:ascii="Times New Roman" w:hAnsi="Times New Roman" w:hint="eastAsia"/>
          <w:lang w:eastAsia="ja-JP"/>
        </w:rPr>
        <w:t>s Proof</w:t>
      </w:r>
      <w:r w:rsidR="00680463" w:rsidRPr="00B53C5C">
        <w:rPr>
          <w:rFonts w:ascii="Times New Roman" w:hAnsi="Times New Roman"/>
          <w:webHidden/>
        </w:rPr>
        <w:tab/>
      </w:r>
      <w:r>
        <w:rPr>
          <w:rFonts w:ascii="Times New Roman" w:hAnsi="Times New Roman" w:hint="eastAsia"/>
          <w:webHidden/>
          <w:lang w:eastAsia="ja-JP"/>
        </w:rPr>
        <w:t>15</w:t>
      </w:r>
      <w:r w:rsidR="00CB07B9">
        <w:rPr>
          <w:rFonts w:ascii="Times New Roman" w:hAnsi="Times New Roman" w:hint="eastAsia"/>
          <w:webHidden/>
          <w:lang w:eastAsia="ja-JP"/>
        </w:rPr>
        <w:t>1</w:t>
      </w:r>
    </w:p>
    <w:p w:rsidR="00680463" w:rsidRDefault="00FA6989" w:rsidP="00680463">
      <w:pPr>
        <w:pStyle w:val="TOC1"/>
        <w:spacing w:line="240" w:lineRule="auto"/>
        <w:rPr>
          <w:rFonts w:ascii="Times New Roman" w:hAnsi="Times New Roman"/>
          <w:lang w:eastAsia="ja-JP"/>
        </w:rPr>
      </w:pPr>
      <w:r>
        <w:rPr>
          <w:rFonts w:ascii="Times New Roman" w:hAnsi="Times New Roman" w:hint="eastAsia"/>
          <w:lang w:eastAsia="ja-JP"/>
        </w:rPr>
        <w:t>5.29</w:t>
      </w:r>
      <w:r w:rsidR="00680463">
        <w:rPr>
          <w:rFonts w:ascii="Times New Roman" w:hAnsi="Times New Roman" w:hint="eastAsia"/>
          <w:lang w:eastAsia="ja-JP"/>
        </w:rPr>
        <w:t>:</w:t>
      </w:r>
      <w:r w:rsidR="00680463">
        <w:rPr>
          <w:rFonts w:ascii="Times New Roman" w:hAnsi="Times New Roman" w:hint="eastAsia"/>
          <w:lang w:eastAsia="ja-JP"/>
        </w:rPr>
        <w:tab/>
      </w:r>
      <w:r w:rsidR="00680463" w:rsidRPr="003B41CB">
        <w:rPr>
          <w:rFonts w:ascii="Times New Roman" w:hAnsi="Times New Roman"/>
        </w:rPr>
        <w:t xml:space="preserve"> </w:t>
      </w:r>
      <w:r>
        <w:rPr>
          <w:rFonts w:ascii="Times New Roman" w:hAnsi="Times New Roman" w:hint="eastAsia"/>
          <w:lang w:eastAsia="ja-JP"/>
        </w:rPr>
        <w:t>Ryan</w:t>
      </w:r>
      <w:r>
        <w:rPr>
          <w:rFonts w:ascii="Times New Roman" w:hAnsi="Times New Roman"/>
          <w:lang w:eastAsia="ja-JP"/>
        </w:rPr>
        <w:t>’</w:t>
      </w:r>
      <w:r>
        <w:rPr>
          <w:rFonts w:ascii="Times New Roman" w:hAnsi="Times New Roman" w:hint="eastAsia"/>
          <w:lang w:eastAsia="ja-JP"/>
        </w:rPr>
        <w:t>s Proof</w:t>
      </w:r>
      <w:r w:rsidR="00680463" w:rsidRPr="00B53C5C">
        <w:rPr>
          <w:rFonts w:ascii="Times New Roman" w:hAnsi="Times New Roman"/>
          <w:webHidden/>
        </w:rPr>
        <w:tab/>
      </w:r>
      <w:r>
        <w:rPr>
          <w:rFonts w:ascii="Times New Roman" w:hAnsi="Times New Roman" w:hint="eastAsia"/>
          <w:lang w:eastAsia="ja-JP"/>
        </w:rPr>
        <w:t>1</w:t>
      </w:r>
      <w:r w:rsidR="006B5428">
        <w:rPr>
          <w:rFonts w:ascii="Times New Roman" w:hAnsi="Times New Roman" w:hint="eastAsia"/>
          <w:lang w:eastAsia="ja-JP"/>
        </w:rPr>
        <w:t>5</w:t>
      </w:r>
      <w:r w:rsidR="00CB07B9">
        <w:rPr>
          <w:rFonts w:ascii="Times New Roman" w:hAnsi="Times New Roman" w:hint="eastAsia"/>
          <w:lang w:eastAsia="ja-JP"/>
        </w:rPr>
        <w:t>3</w:t>
      </w:r>
    </w:p>
    <w:p w:rsidR="00FA6989" w:rsidRDefault="00FA6989" w:rsidP="00FA6989">
      <w:pPr>
        <w:pStyle w:val="TOC1"/>
        <w:spacing w:line="240" w:lineRule="auto"/>
        <w:rPr>
          <w:rFonts w:ascii="Times New Roman" w:hAnsi="Times New Roman"/>
          <w:lang w:eastAsia="ja-JP"/>
        </w:rPr>
      </w:pPr>
      <w:r>
        <w:rPr>
          <w:rFonts w:ascii="Times New Roman" w:hAnsi="Times New Roman" w:hint="eastAsia"/>
          <w:lang w:eastAsia="ja-JP"/>
        </w:rPr>
        <w:t>5.30:</w:t>
      </w:r>
      <w:r>
        <w:rPr>
          <w:rFonts w:ascii="Times New Roman" w:hAnsi="Times New Roman" w:hint="eastAsia"/>
          <w:lang w:eastAsia="ja-JP"/>
        </w:rPr>
        <w:tab/>
      </w:r>
      <w:r w:rsidRPr="003B41CB">
        <w:rPr>
          <w:rFonts w:ascii="Times New Roman" w:hAnsi="Times New Roman"/>
        </w:rPr>
        <w:t xml:space="preserve"> </w:t>
      </w:r>
      <w:r>
        <w:rPr>
          <w:rFonts w:ascii="Times New Roman" w:hAnsi="Times New Roman" w:hint="eastAsia"/>
          <w:lang w:eastAsia="ja-JP"/>
        </w:rPr>
        <w:t>Billy</w:t>
      </w:r>
      <w:r>
        <w:rPr>
          <w:rFonts w:ascii="Times New Roman" w:hAnsi="Times New Roman"/>
          <w:lang w:eastAsia="ja-JP"/>
        </w:rPr>
        <w:t>’</w:t>
      </w:r>
      <w:r>
        <w:rPr>
          <w:rFonts w:ascii="Times New Roman" w:hAnsi="Times New Roman" w:hint="eastAsia"/>
          <w:lang w:eastAsia="ja-JP"/>
        </w:rPr>
        <w:t>s Proof</w:t>
      </w:r>
      <w:r w:rsidRPr="00B53C5C">
        <w:rPr>
          <w:rFonts w:ascii="Times New Roman" w:hAnsi="Times New Roman"/>
          <w:webHidden/>
        </w:rPr>
        <w:tab/>
      </w:r>
      <w:r>
        <w:rPr>
          <w:rFonts w:ascii="Times New Roman" w:hAnsi="Times New Roman" w:hint="eastAsia"/>
          <w:lang w:eastAsia="ja-JP"/>
        </w:rPr>
        <w:t>1</w:t>
      </w:r>
      <w:r w:rsidR="00CB07B9">
        <w:rPr>
          <w:rFonts w:ascii="Times New Roman" w:hAnsi="Times New Roman" w:hint="eastAsia"/>
          <w:lang w:eastAsia="ja-JP"/>
        </w:rPr>
        <w:t>57</w:t>
      </w:r>
    </w:p>
    <w:p w:rsidR="00680463" w:rsidRPr="00B53C5C" w:rsidRDefault="00FA6989" w:rsidP="00FA6989">
      <w:pPr>
        <w:pStyle w:val="TOC1"/>
        <w:spacing w:line="240" w:lineRule="auto"/>
        <w:rPr>
          <w:rFonts w:ascii="Times New Roman" w:hAnsi="Times New Roman"/>
          <w:lang w:eastAsia="ja-JP"/>
        </w:rPr>
      </w:pPr>
      <w:r>
        <w:rPr>
          <w:rFonts w:ascii="Times New Roman" w:hAnsi="Times New Roman" w:hint="eastAsia"/>
          <w:lang w:eastAsia="ja-JP"/>
        </w:rPr>
        <w:t>5.</w:t>
      </w:r>
      <w:r w:rsidR="00680463">
        <w:rPr>
          <w:rFonts w:ascii="Times New Roman" w:hAnsi="Times New Roman" w:hint="eastAsia"/>
          <w:lang w:eastAsia="ja-JP"/>
        </w:rPr>
        <w:t>31:</w:t>
      </w:r>
      <w:r w:rsidR="00680463">
        <w:rPr>
          <w:rFonts w:ascii="Times New Roman" w:hAnsi="Times New Roman" w:hint="eastAsia"/>
          <w:lang w:eastAsia="ja-JP"/>
        </w:rPr>
        <w:tab/>
      </w:r>
      <w:r w:rsidR="00680463" w:rsidRPr="003B41CB">
        <w:rPr>
          <w:rFonts w:ascii="Times New Roman" w:hAnsi="Times New Roman"/>
        </w:rPr>
        <w:t xml:space="preserve"> </w:t>
      </w:r>
      <w:r>
        <w:rPr>
          <w:rFonts w:ascii="Times New Roman" w:hAnsi="Times New Roman" w:hint="eastAsia"/>
          <w:lang w:eastAsia="ja-JP"/>
        </w:rPr>
        <w:t>Savanna</w:t>
      </w:r>
      <w:r>
        <w:rPr>
          <w:rFonts w:ascii="Times New Roman" w:hAnsi="Times New Roman"/>
          <w:lang w:eastAsia="ja-JP"/>
        </w:rPr>
        <w:t>’</w:t>
      </w:r>
      <w:r>
        <w:rPr>
          <w:rFonts w:ascii="Times New Roman" w:hAnsi="Times New Roman" w:hint="eastAsia"/>
          <w:lang w:eastAsia="ja-JP"/>
        </w:rPr>
        <w:t>s Proof</w:t>
      </w:r>
      <w:r w:rsidR="00680463" w:rsidRPr="00B53C5C">
        <w:rPr>
          <w:rFonts w:ascii="Times New Roman" w:hAnsi="Times New Roman"/>
          <w:webHidden/>
        </w:rPr>
        <w:tab/>
      </w:r>
      <w:r>
        <w:rPr>
          <w:rFonts w:ascii="Times New Roman" w:hAnsi="Times New Roman" w:hint="eastAsia"/>
          <w:webHidden/>
          <w:lang w:eastAsia="ja-JP"/>
        </w:rPr>
        <w:t>1</w:t>
      </w:r>
      <w:r w:rsidR="00CB07B9">
        <w:rPr>
          <w:rFonts w:ascii="Times New Roman" w:hAnsi="Times New Roman" w:hint="eastAsia"/>
          <w:webHidden/>
          <w:lang w:eastAsia="ja-JP"/>
        </w:rPr>
        <w:t>59</w:t>
      </w:r>
    </w:p>
    <w:p w:rsidR="00680463" w:rsidRPr="00B53C5C" w:rsidRDefault="00FA6989" w:rsidP="00680463">
      <w:pPr>
        <w:pStyle w:val="TOC1"/>
        <w:spacing w:line="240" w:lineRule="auto"/>
        <w:rPr>
          <w:rFonts w:ascii="Times New Roman" w:hAnsi="Times New Roman"/>
          <w:lang w:eastAsia="ja-JP"/>
        </w:rPr>
      </w:pPr>
      <w:r>
        <w:rPr>
          <w:rFonts w:ascii="Times New Roman" w:hAnsi="Times New Roman" w:hint="eastAsia"/>
          <w:lang w:eastAsia="ja-JP"/>
        </w:rPr>
        <w:t>5.</w:t>
      </w:r>
      <w:r w:rsidR="00680463">
        <w:rPr>
          <w:rFonts w:ascii="Times New Roman" w:hAnsi="Times New Roman" w:hint="eastAsia"/>
          <w:lang w:eastAsia="ja-JP"/>
        </w:rPr>
        <w:t>32:</w:t>
      </w:r>
      <w:r w:rsidR="00680463">
        <w:rPr>
          <w:rFonts w:ascii="Times New Roman" w:hAnsi="Times New Roman" w:hint="eastAsia"/>
          <w:lang w:eastAsia="ja-JP"/>
        </w:rPr>
        <w:tab/>
      </w:r>
      <w:r w:rsidR="00680463" w:rsidRPr="003B41CB">
        <w:rPr>
          <w:rFonts w:ascii="Times New Roman" w:hAnsi="Times New Roman"/>
        </w:rPr>
        <w:t xml:space="preserve"> </w:t>
      </w:r>
      <w:r>
        <w:rPr>
          <w:rFonts w:ascii="Times New Roman" w:hAnsi="Times New Roman" w:hint="eastAsia"/>
          <w:lang w:eastAsia="ja-JP"/>
        </w:rPr>
        <w:t>Davis</w:t>
      </w:r>
      <w:r>
        <w:rPr>
          <w:rFonts w:ascii="Times New Roman" w:hAnsi="Times New Roman"/>
          <w:lang w:eastAsia="ja-JP"/>
        </w:rPr>
        <w:t>’</w:t>
      </w:r>
      <w:r>
        <w:rPr>
          <w:rFonts w:ascii="Times New Roman" w:hAnsi="Times New Roman" w:hint="eastAsia"/>
          <w:lang w:eastAsia="ja-JP"/>
        </w:rPr>
        <w:t>s Proof</w:t>
      </w:r>
      <w:r w:rsidR="00680463" w:rsidRPr="00B53C5C">
        <w:rPr>
          <w:rFonts w:ascii="Times New Roman" w:hAnsi="Times New Roman"/>
          <w:webHidden/>
        </w:rPr>
        <w:tab/>
      </w:r>
      <w:r>
        <w:rPr>
          <w:rFonts w:ascii="Times New Roman" w:hAnsi="Times New Roman" w:hint="eastAsia"/>
          <w:lang w:eastAsia="ja-JP"/>
        </w:rPr>
        <w:t>1</w:t>
      </w:r>
      <w:r w:rsidR="00AB2A3D">
        <w:rPr>
          <w:rFonts w:ascii="Times New Roman" w:hAnsi="Times New Roman" w:hint="eastAsia"/>
          <w:lang w:eastAsia="ja-JP"/>
        </w:rPr>
        <w:t>6</w:t>
      </w:r>
      <w:r w:rsidR="00CB07B9">
        <w:rPr>
          <w:rFonts w:ascii="Times New Roman" w:hAnsi="Times New Roman" w:hint="eastAsia"/>
          <w:lang w:eastAsia="ja-JP"/>
        </w:rPr>
        <w:t>1</w:t>
      </w:r>
    </w:p>
    <w:p w:rsidR="00680463" w:rsidRPr="00B53C5C" w:rsidRDefault="00FA6989" w:rsidP="00680463">
      <w:pPr>
        <w:pStyle w:val="TOC1"/>
        <w:spacing w:line="240" w:lineRule="auto"/>
        <w:rPr>
          <w:rFonts w:ascii="Times New Roman" w:hAnsi="Times New Roman"/>
          <w:lang w:eastAsia="ja-JP" w:bidi="ar-SA"/>
        </w:rPr>
      </w:pPr>
      <w:r>
        <w:rPr>
          <w:rFonts w:ascii="Times New Roman" w:hAnsi="Times New Roman" w:hint="eastAsia"/>
          <w:lang w:eastAsia="ja-JP"/>
        </w:rPr>
        <w:t>5.</w:t>
      </w:r>
      <w:r w:rsidR="00680463">
        <w:rPr>
          <w:rFonts w:ascii="Times New Roman" w:hAnsi="Times New Roman" w:hint="eastAsia"/>
          <w:lang w:eastAsia="ja-JP"/>
        </w:rPr>
        <w:t>33:</w:t>
      </w:r>
      <w:r w:rsidR="00680463">
        <w:rPr>
          <w:rFonts w:ascii="Times New Roman" w:hAnsi="Times New Roman" w:hint="eastAsia"/>
          <w:lang w:eastAsia="ja-JP"/>
        </w:rPr>
        <w:tab/>
      </w:r>
      <w:r w:rsidR="00680463" w:rsidRPr="000857F4">
        <w:rPr>
          <w:rFonts w:ascii="Times New Roman" w:hAnsi="Times New Roman"/>
        </w:rPr>
        <w:t xml:space="preserve"> </w:t>
      </w:r>
      <w:r>
        <w:rPr>
          <w:rFonts w:ascii="Times New Roman" w:hAnsi="Times New Roman" w:hint="eastAsia"/>
          <w:lang w:eastAsia="ja-JP"/>
        </w:rPr>
        <w:t>Carlos</w:t>
      </w:r>
      <w:r>
        <w:rPr>
          <w:rFonts w:ascii="Times New Roman" w:hAnsi="Times New Roman"/>
          <w:lang w:eastAsia="ja-JP"/>
        </w:rPr>
        <w:t>’</w:t>
      </w:r>
      <w:r>
        <w:rPr>
          <w:rFonts w:ascii="Times New Roman" w:hAnsi="Times New Roman" w:hint="eastAsia"/>
          <w:lang w:eastAsia="ja-JP"/>
        </w:rPr>
        <w:t>s Proof</w:t>
      </w:r>
      <w:r w:rsidR="00680463" w:rsidRPr="00B53C5C">
        <w:rPr>
          <w:rFonts w:ascii="Times New Roman" w:hAnsi="Times New Roman"/>
          <w:webHidden/>
        </w:rPr>
        <w:tab/>
      </w:r>
      <w:r w:rsidR="00680463">
        <w:rPr>
          <w:rFonts w:ascii="Times New Roman" w:hAnsi="Times New Roman" w:hint="eastAsia"/>
          <w:webHidden/>
          <w:lang w:eastAsia="ja-JP"/>
        </w:rPr>
        <w:t>1</w:t>
      </w:r>
      <w:r w:rsidR="00CB07B9">
        <w:rPr>
          <w:rFonts w:ascii="Times New Roman" w:hAnsi="Times New Roman" w:hint="eastAsia"/>
          <w:webHidden/>
          <w:lang w:eastAsia="ja-JP"/>
        </w:rPr>
        <w:t>63</w:t>
      </w:r>
    </w:p>
    <w:p w:rsidR="00680463" w:rsidRPr="00B53C5C" w:rsidRDefault="00FA6989" w:rsidP="00680463">
      <w:pPr>
        <w:pStyle w:val="TOC1"/>
        <w:spacing w:line="240" w:lineRule="auto"/>
        <w:rPr>
          <w:rFonts w:ascii="Times New Roman" w:hAnsi="Times New Roman"/>
          <w:lang w:eastAsia="ja-JP" w:bidi="ar-SA"/>
        </w:rPr>
      </w:pPr>
      <w:r>
        <w:rPr>
          <w:rFonts w:ascii="Times New Roman" w:hAnsi="Times New Roman" w:hint="eastAsia"/>
          <w:lang w:eastAsia="ja-JP"/>
        </w:rPr>
        <w:t>5.</w:t>
      </w:r>
      <w:r w:rsidR="00680463">
        <w:rPr>
          <w:rFonts w:ascii="Times New Roman" w:hAnsi="Times New Roman" w:hint="eastAsia"/>
          <w:lang w:eastAsia="ja-JP"/>
        </w:rPr>
        <w:t>34:</w:t>
      </w:r>
      <w:r w:rsidR="00680463">
        <w:rPr>
          <w:rFonts w:ascii="Times New Roman" w:hAnsi="Times New Roman" w:hint="eastAsia"/>
          <w:lang w:eastAsia="ja-JP"/>
        </w:rPr>
        <w:tab/>
      </w:r>
      <w:r w:rsidR="00680463" w:rsidRPr="00562B6C">
        <w:rPr>
          <w:rFonts w:ascii="Times New Roman" w:hAnsi="Times New Roman"/>
        </w:rPr>
        <w:t xml:space="preserve"> </w:t>
      </w:r>
      <w:r>
        <w:rPr>
          <w:rFonts w:ascii="Times New Roman" w:hAnsi="Times New Roman" w:hint="eastAsia"/>
          <w:lang w:eastAsia="ja-JP"/>
        </w:rPr>
        <w:t>Elias</w:t>
      </w:r>
      <w:r>
        <w:rPr>
          <w:rFonts w:ascii="Times New Roman" w:hAnsi="Times New Roman"/>
          <w:lang w:eastAsia="ja-JP"/>
        </w:rPr>
        <w:t>’</w:t>
      </w:r>
      <w:r>
        <w:rPr>
          <w:rFonts w:ascii="Times New Roman" w:hAnsi="Times New Roman" w:hint="eastAsia"/>
          <w:lang w:eastAsia="ja-JP"/>
        </w:rPr>
        <w:t>s Proof</w:t>
      </w:r>
      <w:r w:rsidR="00680463" w:rsidRPr="00B53C5C">
        <w:rPr>
          <w:rFonts w:ascii="Times New Roman" w:hAnsi="Times New Roman"/>
          <w:webHidden/>
        </w:rPr>
        <w:tab/>
      </w:r>
      <w:r>
        <w:rPr>
          <w:rFonts w:ascii="Times New Roman" w:hAnsi="Times New Roman" w:hint="eastAsia"/>
          <w:lang w:eastAsia="ja-JP"/>
        </w:rPr>
        <w:t>1</w:t>
      </w:r>
      <w:r w:rsidR="00631A56">
        <w:rPr>
          <w:rFonts w:ascii="Times New Roman" w:hAnsi="Times New Roman" w:hint="eastAsia"/>
          <w:lang w:eastAsia="ja-JP"/>
        </w:rPr>
        <w:t>65</w:t>
      </w:r>
    </w:p>
    <w:p w:rsidR="00680463" w:rsidRPr="00B53C5C" w:rsidRDefault="004A4D24" w:rsidP="00680463">
      <w:pPr>
        <w:pStyle w:val="TOC1"/>
        <w:spacing w:line="240" w:lineRule="auto"/>
        <w:rPr>
          <w:rFonts w:ascii="Times New Roman" w:hAnsi="Times New Roman"/>
          <w:lang w:eastAsia="ja-JP"/>
        </w:rPr>
      </w:pPr>
      <w:r>
        <w:rPr>
          <w:rFonts w:ascii="Times New Roman" w:hAnsi="Times New Roman" w:hint="eastAsia"/>
          <w:lang w:eastAsia="ja-JP"/>
        </w:rPr>
        <w:t>5.</w:t>
      </w:r>
      <w:r w:rsidR="00680463">
        <w:rPr>
          <w:rFonts w:ascii="Times New Roman" w:hAnsi="Times New Roman" w:hint="eastAsia"/>
          <w:lang w:eastAsia="ja-JP"/>
        </w:rPr>
        <w:t>35:</w:t>
      </w:r>
      <w:r w:rsidR="00680463">
        <w:rPr>
          <w:rFonts w:ascii="Times New Roman" w:hAnsi="Times New Roman" w:hint="eastAsia"/>
          <w:lang w:eastAsia="ja-JP"/>
        </w:rPr>
        <w:tab/>
      </w:r>
      <w:r w:rsidR="00680463" w:rsidRPr="003B41CB">
        <w:rPr>
          <w:rFonts w:ascii="Times New Roman" w:hAnsi="Times New Roman"/>
        </w:rPr>
        <w:t xml:space="preserve"> </w:t>
      </w:r>
      <w:r>
        <w:rPr>
          <w:rFonts w:ascii="Times New Roman" w:hAnsi="Times New Roman" w:hint="eastAsia"/>
          <w:lang w:eastAsia="ja-JP"/>
        </w:rPr>
        <w:t>Elias</w:t>
      </w:r>
      <w:r>
        <w:rPr>
          <w:rFonts w:ascii="Times New Roman" w:hAnsi="Times New Roman"/>
          <w:lang w:eastAsia="ja-JP"/>
        </w:rPr>
        <w:t>’</w:t>
      </w:r>
      <w:r>
        <w:rPr>
          <w:rFonts w:ascii="Times New Roman" w:hAnsi="Times New Roman" w:hint="eastAsia"/>
          <w:lang w:eastAsia="ja-JP"/>
        </w:rPr>
        <w:t>s Statement</w:t>
      </w:r>
      <w:r w:rsidR="00680463" w:rsidRPr="00B53C5C">
        <w:rPr>
          <w:rFonts w:ascii="Times New Roman" w:hAnsi="Times New Roman"/>
          <w:webHidden/>
        </w:rPr>
        <w:tab/>
      </w:r>
      <w:r>
        <w:rPr>
          <w:rFonts w:ascii="Times New Roman" w:hAnsi="Times New Roman" w:hint="eastAsia"/>
          <w:webHidden/>
          <w:lang w:eastAsia="ja-JP"/>
        </w:rPr>
        <w:t>1</w:t>
      </w:r>
      <w:r w:rsidR="00AB2A3D">
        <w:rPr>
          <w:rFonts w:ascii="Times New Roman" w:hAnsi="Times New Roman" w:hint="eastAsia"/>
          <w:webHidden/>
          <w:lang w:eastAsia="ja-JP"/>
        </w:rPr>
        <w:t>6</w:t>
      </w:r>
      <w:r w:rsidR="00631A56">
        <w:rPr>
          <w:rFonts w:ascii="Times New Roman" w:hAnsi="Times New Roman" w:hint="eastAsia"/>
          <w:webHidden/>
          <w:lang w:eastAsia="ja-JP"/>
        </w:rPr>
        <w:t>6</w:t>
      </w:r>
    </w:p>
    <w:p w:rsidR="00680463" w:rsidRPr="00B53C5C" w:rsidRDefault="004A4D24" w:rsidP="00680463">
      <w:pPr>
        <w:pStyle w:val="TOC1"/>
        <w:spacing w:line="240" w:lineRule="auto"/>
        <w:rPr>
          <w:rFonts w:ascii="Times New Roman" w:hAnsi="Times New Roman"/>
          <w:lang w:eastAsia="ja-JP"/>
        </w:rPr>
      </w:pPr>
      <w:r>
        <w:rPr>
          <w:rFonts w:ascii="Times New Roman" w:hAnsi="Times New Roman" w:hint="eastAsia"/>
          <w:lang w:eastAsia="ja-JP"/>
        </w:rPr>
        <w:t>5.</w:t>
      </w:r>
      <w:r w:rsidR="00680463">
        <w:rPr>
          <w:rFonts w:ascii="Times New Roman" w:hAnsi="Times New Roman" w:hint="eastAsia"/>
          <w:lang w:eastAsia="ja-JP"/>
        </w:rPr>
        <w:t>36:</w:t>
      </w:r>
      <w:r w:rsidR="00680463">
        <w:rPr>
          <w:rFonts w:ascii="Times New Roman" w:hAnsi="Times New Roman" w:hint="eastAsia"/>
          <w:lang w:eastAsia="ja-JP"/>
        </w:rPr>
        <w:tab/>
      </w:r>
      <w:r w:rsidR="00680463" w:rsidRPr="003B41CB">
        <w:rPr>
          <w:rFonts w:ascii="Times New Roman" w:hAnsi="Times New Roman"/>
        </w:rPr>
        <w:t xml:space="preserve"> </w:t>
      </w:r>
      <w:r>
        <w:rPr>
          <w:rFonts w:ascii="Times New Roman" w:hAnsi="Times New Roman" w:hint="eastAsia"/>
          <w:lang w:eastAsia="ja-JP"/>
        </w:rPr>
        <w:t>Savanna</w:t>
      </w:r>
      <w:r>
        <w:rPr>
          <w:rFonts w:ascii="Times New Roman" w:hAnsi="Times New Roman"/>
          <w:lang w:eastAsia="ja-JP"/>
        </w:rPr>
        <w:t>’</w:t>
      </w:r>
      <w:r>
        <w:rPr>
          <w:rFonts w:ascii="Times New Roman" w:hAnsi="Times New Roman" w:hint="eastAsia"/>
          <w:lang w:eastAsia="ja-JP"/>
        </w:rPr>
        <w:t>s Proof</w:t>
      </w:r>
      <w:r w:rsidR="00680463" w:rsidRPr="00B53C5C">
        <w:rPr>
          <w:rFonts w:ascii="Times New Roman" w:hAnsi="Times New Roman"/>
          <w:webHidden/>
        </w:rPr>
        <w:tab/>
      </w:r>
      <w:r>
        <w:rPr>
          <w:rFonts w:ascii="Times New Roman" w:hAnsi="Times New Roman" w:hint="eastAsia"/>
          <w:lang w:eastAsia="ja-JP"/>
        </w:rPr>
        <w:t>1</w:t>
      </w:r>
      <w:r w:rsidR="00631A56">
        <w:rPr>
          <w:rFonts w:ascii="Times New Roman" w:hAnsi="Times New Roman" w:hint="eastAsia"/>
          <w:lang w:eastAsia="ja-JP"/>
        </w:rPr>
        <w:t>68</w:t>
      </w:r>
    </w:p>
    <w:p w:rsidR="00680463" w:rsidRPr="00B53C5C" w:rsidRDefault="004A4D24" w:rsidP="00680463">
      <w:pPr>
        <w:pStyle w:val="TOC1"/>
        <w:spacing w:line="240" w:lineRule="auto"/>
        <w:rPr>
          <w:rFonts w:ascii="Times New Roman" w:hAnsi="Times New Roman"/>
          <w:lang w:eastAsia="ja-JP" w:bidi="ar-SA"/>
        </w:rPr>
      </w:pPr>
      <w:r>
        <w:rPr>
          <w:rFonts w:ascii="Times New Roman" w:hAnsi="Times New Roman" w:hint="eastAsia"/>
          <w:lang w:eastAsia="ja-JP"/>
        </w:rPr>
        <w:t>5.</w:t>
      </w:r>
      <w:r w:rsidR="00680463">
        <w:rPr>
          <w:rFonts w:ascii="Times New Roman" w:hAnsi="Times New Roman" w:hint="eastAsia"/>
          <w:lang w:eastAsia="ja-JP"/>
        </w:rPr>
        <w:t>37:</w:t>
      </w:r>
      <w:r w:rsidR="00680463">
        <w:rPr>
          <w:rFonts w:ascii="Times New Roman" w:hAnsi="Times New Roman" w:hint="eastAsia"/>
          <w:lang w:eastAsia="ja-JP"/>
        </w:rPr>
        <w:tab/>
      </w:r>
      <w:r w:rsidR="00680463" w:rsidRPr="000857F4">
        <w:rPr>
          <w:rFonts w:ascii="Times New Roman" w:hAnsi="Times New Roman"/>
        </w:rPr>
        <w:t xml:space="preserve"> </w:t>
      </w:r>
      <w:r>
        <w:rPr>
          <w:rFonts w:ascii="Times New Roman" w:hAnsi="Times New Roman" w:hint="eastAsia"/>
          <w:lang w:eastAsia="ja-JP"/>
        </w:rPr>
        <w:t>Donald</w:t>
      </w:r>
      <w:r>
        <w:rPr>
          <w:rFonts w:ascii="Times New Roman" w:hAnsi="Times New Roman"/>
          <w:lang w:eastAsia="ja-JP"/>
        </w:rPr>
        <w:t>’</w:t>
      </w:r>
      <w:r>
        <w:rPr>
          <w:rFonts w:ascii="Times New Roman" w:hAnsi="Times New Roman" w:hint="eastAsia"/>
          <w:lang w:eastAsia="ja-JP"/>
        </w:rPr>
        <w:t>s Proof</w:t>
      </w:r>
      <w:r w:rsidR="00680463" w:rsidRPr="00B53C5C">
        <w:rPr>
          <w:rFonts w:ascii="Times New Roman" w:hAnsi="Times New Roman"/>
          <w:webHidden/>
        </w:rPr>
        <w:tab/>
      </w:r>
      <w:r w:rsidR="00680463">
        <w:rPr>
          <w:rFonts w:ascii="Times New Roman" w:hAnsi="Times New Roman" w:hint="eastAsia"/>
          <w:webHidden/>
          <w:lang w:eastAsia="ja-JP"/>
        </w:rPr>
        <w:t>1</w:t>
      </w:r>
      <w:r w:rsidR="00631A56">
        <w:rPr>
          <w:rFonts w:ascii="Times New Roman" w:hAnsi="Times New Roman" w:hint="eastAsia"/>
          <w:webHidden/>
          <w:lang w:eastAsia="ja-JP"/>
        </w:rPr>
        <w:t>70</w:t>
      </w:r>
    </w:p>
    <w:p w:rsidR="00680463" w:rsidRPr="00B53C5C" w:rsidRDefault="004A4D24" w:rsidP="00680463">
      <w:pPr>
        <w:pStyle w:val="TOC1"/>
        <w:spacing w:line="240" w:lineRule="auto"/>
        <w:rPr>
          <w:rFonts w:ascii="Times New Roman" w:hAnsi="Times New Roman"/>
          <w:lang w:eastAsia="ja-JP" w:bidi="ar-SA"/>
        </w:rPr>
      </w:pPr>
      <w:r>
        <w:rPr>
          <w:rFonts w:ascii="Times New Roman" w:hAnsi="Times New Roman" w:hint="eastAsia"/>
          <w:lang w:eastAsia="ja-JP"/>
        </w:rPr>
        <w:t>5.</w:t>
      </w:r>
      <w:r w:rsidR="00680463">
        <w:rPr>
          <w:rFonts w:ascii="Times New Roman" w:hAnsi="Times New Roman" w:hint="eastAsia"/>
          <w:lang w:eastAsia="ja-JP"/>
        </w:rPr>
        <w:t>38:</w:t>
      </w:r>
      <w:r w:rsidR="00680463">
        <w:rPr>
          <w:rFonts w:ascii="Times New Roman" w:hAnsi="Times New Roman" w:hint="eastAsia"/>
          <w:lang w:eastAsia="ja-JP"/>
        </w:rPr>
        <w:tab/>
      </w:r>
      <w:r w:rsidR="00680463" w:rsidRPr="00562B6C">
        <w:rPr>
          <w:rFonts w:ascii="Times New Roman" w:hAnsi="Times New Roman"/>
        </w:rPr>
        <w:t xml:space="preserve"> </w:t>
      </w:r>
      <w:r>
        <w:rPr>
          <w:rFonts w:ascii="Times New Roman" w:hAnsi="Times New Roman" w:hint="eastAsia"/>
          <w:lang w:eastAsia="ja-JP"/>
        </w:rPr>
        <w:t>Dayton</w:t>
      </w:r>
      <w:r>
        <w:rPr>
          <w:rFonts w:ascii="Times New Roman" w:hAnsi="Times New Roman"/>
          <w:lang w:eastAsia="ja-JP"/>
        </w:rPr>
        <w:t>’</w:t>
      </w:r>
      <w:r>
        <w:rPr>
          <w:rFonts w:ascii="Times New Roman" w:hAnsi="Times New Roman" w:hint="eastAsia"/>
          <w:lang w:eastAsia="ja-JP"/>
        </w:rPr>
        <w:t>s Proof</w:t>
      </w:r>
      <w:r w:rsidR="00680463" w:rsidRPr="00B53C5C">
        <w:rPr>
          <w:rFonts w:ascii="Times New Roman" w:hAnsi="Times New Roman"/>
          <w:webHidden/>
        </w:rPr>
        <w:tab/>
      </w:r>
      <w:r>
        <w:rPr>
          <w:rFonts w:ascii="Times New Roman" w:hAnsi="Times New Roman" w:hint="eastAsia"/>
          <w:lang w:eastAsia="ja-JP"/>
        </w:rPr>
        <w:t>1</w:t>
      </w:r>
      <w:r w:rsidR="00631A56">
        <w:rPr>
          <w:rFonts w:ascii="Times New Roman" w:hAnsi="Times New Roman" w:hint="eastAsia"/>
          <w:lang w:eastAsia="ja-JP"/>
        </w:rPr>
        <w:t>72</w:t>
      </w:r>
    </w:p>
    <w:p w:rsidR="00680463" w:rsidRPr="00B53C5C" w:rsidRDefault="004A4D24" w:rsidP="00680463">
      <w:pPr>
        <w:pStyle w:val="TOC1"/>
        <w:spacing w:line="240" w:lineRule="auto"/>
        <w:rPr>
          <w:rFonts w:ascii="Times New Roman" w:hAnsi="Times New Roman"/>
          <w:lang w:eastAsia="ja-JP"/>
        </w:rPr>
      </w:pPr>
      <w:r>
        <w:rPr>
          <w:rFonts w:ascii="Times New Roman" w:hAnsi="Times New Roman" w:hint="eastAsia"/>
          <w:lang w:eastAsia="ja-JP"/>
        </w:rPr>
        <w:t>5.</w:t>
      </w:r>
      <w:r w:rsidR="00680463">
        <w:rPr>
          <w:rFonts w:ascii="Times New Roman" w:hAnsi="Times New Roman" w:hint="eastAsia"/>
          <w:lang w:eastAsia="ja-JP"/>
        </w:rPr>
        <w:t>39:</w:t>
      </w:r>
      <w:r w:rsidR="00680463">
        <w:rPr>
          <w:rFonts w:ascii="Times New Roman" w:hAnsi="Times New Roman" w:hint="eastAsia"/>
          <w:lang w:eastAsia="ja-JP"/>
        </w:rPr>
        <w:tab/>
      </w:r>
      <w:r w:rsidR="00680463" w:rsidRPr="003B41CB">
        <w:rPr>
          <w:rFonts w:ascii="Times New Roman" w:hAnsi="Times New Roman"/>
        </w:rPr>
        <w:t xml:space="preserve"> </w:t>
      </w:r>
      <w:r>
        <w:rPr>
          <w:rFonts w:ascii="Times New Roman" w:hAnsi="Times New Roman" w:hint="eastAsia"/>
          <w:lang w:eastAsia="ja-JP"/>
        </w:rPr>
        <w:t>Anthony</w:t>
      </w:r>
      <w:r>
        <w:rPr>
          <w:rFonts w:ascii="Times New Roman" w:hAnsi="Times New Roman"/>
          <w:lang w:eastAsia="ja-JP"/>
        </w:rPr>
        <w:t>’</w:t>
      </w:r>
      <w:r>
        <w:rPr>
          <w:rFonts w:ascii="Times New Roman" w:hAnsi="Times New Roman" w:hint="eastAsia"/>
          <w:lang w:eastAsia="ja-JP"/>
        </w:rPr>
        <w:t>s Strategy</w:t>
      </w:r>
      <w:r w:rsidR="00680463" w:rsidRPr="00B53C5C">
        <w:rPr>
          <w:rFonts w:ascii="Times New Roman" w:hAnsi="Times New Roman"/>
          <w:webHidden/>
        </w:rPr>
        <w:tab/>
      </w:r>
      <w:r>
        <w:rPr>
          <w:rFonts w:ascii="Times New Roman" w:hAnsi="Times New Roman" w:hint="eastAsia"/>
          <w:webHidden/>
          <w:lang w:eastAsia="ja-JP"/>
        </w:rPr>
        <w:t>1</w:t>
      </w:r>
      <w:r w:rsidR="00AB2A3D">
        <w:rPr>
          <w:rFonts w:ascii="Times New Roman" w:hAnsi="Times New Roman" w:hint="eastAsia"/>
          <w:webHidden/>
          <w:lang w:eastAsia="ja-JP"/>
        </w:rPr>
        <w:t>7</w:t>
      </w:r>
      <w:r w:rsidR="00631A56">
        <w:rPr>
          <w:rFonts w:ascii="Times New Roman" w:hAnsi="Times New Roman" w:hint="eastAsia"/>
          <w:webHidden/>
          <w:lang w:eastAsia="ja-JP"/>
        </w:rPr>
        <w:t>4</w:t>
      </w:r>
    </w:p>
    <w:p w:rsidR="00680463" w:rsidRPr="00B53C5C" w:rsidRDefault="004A4D24" w:rsidP="00680463">
      <w:pPr>
        <w:pStyle w:val="TOC1"/>
        <w:spacing w:line="240" w:lineRule="auto"/>
        <w:rPr>
          <w:rFonts w:ascii="Times New Roman" w:hAnsi="Times New Roman"/>
          <w:lang w:eastAsia="ja-JP"/>
        </w:rPr>
      </w:pPr>
      <w:r>
        <w:rPr>
          <w:rFonts w:ascii="Times New Roman" w:hAnsi="Times New Roman" w:hint="eastAsia"/>
          <w:lang w:eastAsia="ja-JP"/>
        </w:rPr>
        <w:t>5.</w:t>
      </w:r>
      <w:r w:rsidR="00680463">
        <w:rPr>
          <w:rFonts w:ascii="Times New Roman" w:hAnsi="Times New Roman" w:hint="eastAsia"/>
          <w:lang w:eastAsia="ja-JP"/>
        </w:rPr>
        <w:t>40:</w:t>
      </w:r>
      <w:r w:rsidR="00680463">
        <w:rPr>
          <w:rFonts w:ascii="Times New Roman" w:hAnsi="Times New Roman" w:hint="eastAsia"/>
          <w:lang w:eastAsia="ja-JP"/>
        </w:rPr>
        <w:tab/>
      </w:r>
      <w:r w:rsidR="00680463" w:rsidRPr="003B41CB">
        <w:rPr>
          <w:rFonts w:ascii="Times New Roman" w:hAnsi="Times New Roman"/>
        </w:rPr>
        <w:t xml:space="preserve"> </w:t>
      </w:r>
      <w:r>
        <w:rPr>
          <w:rFonts w:ascii="Times New Roman" w:hAnsi="Times New Roman" w:hint="eastAsia"/>
          <w:lang w:eastAsia="ja-JP"/>
        </w:rPr>
        <w:t>Anthony</w:t>
      </w:r>
      <w:r>
        <w:rPr>
          <w:rFonts w:ascii="Times New Roman" w:hAnsi="Times New Roman"/>
          <w:lang w:eastAsia="ja-JP"/>
        </w:rPr>
        <w:t>’</w:t>
      </w:r>
      <w:r>
        <w:rPr>
          <w:rFonts w:ascii="Times New Roman" w:hAnsi="Times New Roman" w:hint="eastAsia"/>
          <w:lang w:eastAsia="ja-JP"/>
        </w:rPr>
        <w:t>s Proof</w:t>
      </w:r>
      <w:r w:rsidR="00680463" w:rsidRPr="00B53C5C">
        <w:rPr>
          <w:rFonts w:ascii="Times New Roman" w:hAnsi="Times New Roman"/>
          <w:webHidden/>
        </w:rPr>
        <w:tab/>
      </w:r>
      <w:r>
        <w:rPr>
          <w:rFonts w:ascii="Times New Roman" w:hAnsi="Times New Roman" w:hint="eastAsia"/>
          <w:lang w:eastAsia="ja-JP"/>
        </w:rPr>
        <w:t>1</w:t>
      </w:r>
      <w:r w:rsidR="00631A56">
        <w:rPr>
          <w:rFonts w:ascii="Times New Roman" w:hAnsi="Times New Roman" w:hint="eastAsia"/>
          <w:lang w:eastAsia="ja-JP"/>
        </w:rPr>
        <w:t>74</w:t>
      </w:r>
    </w:p>
    <w:p w:rsidR="00680463" w:rsidRPr="00B53C5C" w:rsidRDefault="00380C07" w:rsidP="00680463">
      <w:pPr>
        <w:pStyle w:val="TOC1"/>
        <w:spacing w:line="240" w:lineRule="auto"/>
        <w:rPr>
          <w:rFonts w:ascii="Times New Roman" w:hAnsi="Times New Roman"/>
          <w:lang w:eastAsia="ja-JP"/>
        </w:rPr>
      </w:pPr>
      <w:r>
        <w:rPr>
          <w:rFonts w:ascii="Times New Roman" w:hAnsi="Times New Roman" w:hint="eastAsia"/>
          <w:lang w:eastAsia="ja-JP"/>
        </w:rPr>
        <w:t>5.</w:t>
      </w:r>
      <w:r w:rsidR="00680463">
        <w:rPr>
          <w:rFonts w:ascii="Times New Roman" w:hAnsi="Times New Roman" w:hint="eastAsia"/>
          <w:lang w:eastAsia="ja-JP"/>
        </w:rPr>
        <w:t>41:</w:t>
      </w:r>
      <w:r w:rsidR="00680463">
        <w:rPr>
          <w:rFonts w:ascii="Times New Roman" w:hAnsi="Times New Roman" w:hint="eastAsia"/>
          <w:lang w:eastAsia="ja-JP"/>
        </w:rPr>
        <w:tab/>
      </w:r>
      <w:r w:rsidR="00680463" w:rsidRPr="003B41CB">
        <w:rPr>
          <w:rFonts w:ascii="Times New Roman" w:hAnsi="Times New Roman"/>
        </w:rPr>
        <w:t xml:space="preserve"> </w:t>
      </w:r>
      <w:r>
        <w:rPr>
          <w:rFonts w:ascii="Times New Roman" w:hAnsi="Times New Roman" w:hint="eastAsia"/>
          <w:lang w:eastAsia="ja-JP"/>
        </w:rPr>
        <w:t>Zach</w:t>
      </w:r>
      <w:r>
        <w:rPr>
          <w:rFonts w:ascii="Times New Roman" w:hAnsi="Times New Roman"/>
          <w:lang w:eastAsia="ja-JP"/>
        </w:rPr>
        <w:t>’</w:t>
      </w:r>
      <w:r>
        <w:rPr>
          <w:rFonts w:ascii="Times New Roman" w:hAnsi="Times New Roman" w:hint="eastAsia"/>
          <w:lang w:eastAsia="ja-JP"/>
        </w:rPr>
        <w:t>s Proof</w:t>
      </w:r>
      <w:r w:rsidR="00680463" w:rsidRPr="00B53C5C">
        <w:rPr>
          <w:rFonts w:ascii="Times New Roman" w:hAnsi="Times New Roman"/>
          <w:webHidden/>
        </w:rPr>
        <w:tab/>
      </w:r>
      <w:r>
        <w:rPr>
          <w:rFonts w:ascii="Times New Roman" w:hAnsi="Times New Roman" w:hint="eastAsia"/>
          <w:webHidden/>
          <w:lang w:eastAsia="ja-JP"/>
        </w:rPr>
        <w:t>1</w:t>
      </w:r>
      <w:r w:rsidR="00631A56">
        <w:rPr>
          <w:rFonts w:ascii="Times New Roman" w:hAnsi="Times New Roman" w:hint="eastAsia"/>
          <w:webHidden/>
          <w:lang w:eastAsia="ja-JP"/>
        </w:rPr>
        <w:t>78</w:t>
      </w:r>
    </w:p>
    <w:p w:rsidR="00680463" w:rsidRPr="00B53C5C" w:rsidRDefault="00380C07" w:rsidP="00680463">
      <w:pPr>
        <w:pStyle w:val="TOC1"/>
        <w:spacing w:line="240" w:lineRule="auto"/>
        <w:rPr>
          <w:rFonts w:ascii="Times New Roman" w:hAnsi="Times New Roman"/>
          <w:lang w:eastAsia="ja-JP"/>
        </w:rPr>
      </w:pPr>
      <w:r>
        <w:rPr>
          <w:rFonts w:ascii="Times New Roman" w:hAnsi="Times New Roman" w:hint="eastAsia"/>
          <w:lang w:eastAsia="ja-JP"/>
        </w:rPr>
        <w:lastRenderedPageBreak/>
        <w:t>5.</w:t>
      </w:r>
      <w:r w:rsidR="00680463">
        <w:rPr>
          <w:rFonts w:ascii="Times New Roman" w:hAnsi="Times New Roman" w:hint="eastAsia"/>
          <w:lang w:eastAsia="ja-JP"/>
        </w:rPr>
        <w:t>42:</w:t>
      </w:r>
      <w:r w:rsidR="00680463">
        <w:rPr>
          <w:rFonts w:ascii="Times New Roman" w:hAnsi="Times New Roman" w:hint="eastAsia"/>
          <w:lang w:eastAsia="ja-JP"/>
        </w:rPr>
        <w:tab/>
      </w:r>
      <w:r w:rsidR="00680463" w:rsidRPr="003B41CB">
        <w:rPr>
          <w:rFonts w:ascii="Times New Roman" w:hAnsi="Times New Roman"/>
        </w:rPr>
        <w:t xml:space="preserve"> </w:t>
      </w:r>
      <w:r>
        <w:rPr>
          <w:rFonts w:ascii="Times New Roman" w:hAnsi="Times New Roman" w:hint="eastAsia"/>
          <w:lang w:eastAsia="ja-JP"/>
        </w:rPr>
        <w:t>Carlos</w:t>
      </w:r>
      <w:r>
        <w:rPr>
          <w:rFonts w:ascii="Times New Roman" w:hAnsi="Times New Roman"/>
          <w:lang w:eastAsia="ja-JP"/>
        </w:rPr>
        <w:t>’</w:t>
      </w:r>
      <w:r>
        <w:rPr>
          <w:rFonts w:ascii="Times New Roman" w:hAnsi="Times New Roman" w:hint="eastAsia"/>
          <w:lang w:eastAsia="ja-JP"/>
        </w:rPr>
        <w:t>s Proof</w:t>
      </w:r>
      <w:r w:rsidR="00680463" w:rsidRPr="00B53C5C">
        <w:rPr>
          <w:rFonts w:ascii="Times New Roman" w:hAnsi="Times New Roman"/>
          <w:webHidden/>
        </w:rPr>
        <w:tab/>
      </w:r>
      <w:r>
        <w:rPr>
          <w:rFonts w:ascii="Times New Roman" w:hAnsi="Times New Roman" w:hint="eastAsia"/>
          <w:lang w:eastAsia="ja-JP"/>
        </w:rPr>
        <w:t>1</w:t>
      </w:r>
      <w:r w:rsidR="00631A56">
        <w:rPr>
          <w:rFonts w:ascii="Times New Roman" w:hAnsi="Times New Roman" w:hint="eastAsia"/>
          <w:lang w:eastAsia="ja-JP"/>
        </w:rPr>
        <w:t>80</w:t>
      </w:r>
    </w:p>
    <w:p w:rsidR="00680463" w:rsidRPr="00B53C5C" w:rsidRDefault="00380C07" w:rsidP="00680463">
      <w:pPr>
        <w:pStyle w:val="TOC1"/>
        <w:spacing w:line="240" w:lineRule="auto"/>
        <w:rPr>
          <w:rFonts w:ascii="Times New Roman" w:hAnsi="Times New Roman"/>
          <w:lang w:eastAsia="ja-JP" w:bidi="ar-SA"/>
        </w:rPr>
      </w:pPr>
      <w:r>
        <w:rPr>
          <w:rFonts w:ascii="Times New Roman" w:hAnsi="Times New Roman" w:hint="eastAsia"/>
          <w:lang w:eastAsia="ja-JP"/>
        </w:rPr>
        <w:t>5.</w:t>
      </w:r>
      <w:r w:rsidR="00680463">
        <w:rPr>
          <w:rFonts w:ascii="Times New Roman" w:hAnsi="Times New Roman" w:hint="eastAsia"/>
          <w:lang w:eastAsia="ja-JP"/>
        </w:rPr>
        <w:t>43:</w:t>
      </w:r>
      <w:r w:rsidR="00680463">
        <w:rPr>
          <w:rFonts w:ascii="Times New Roman" w:hAnsi="Times New Roman" w:hint="eastAsia"/>
          <w:lang w:eastAsia="ja-JP"/>
        </w:rPr>
        <w:tab/>
      </w:r>
      <w:r w:rsidR="00680463" w:rsidRPr="000857F4">
        <w:rPr>
          <w:rFonts w:ascii="Times New Roman" w:hAnsi="Times New Roman"/>
        </w:rPr>
        <w:t xml:space="preserve"> </w:t>
      </w:r>
      <w:r>
        <w:rPr>
          <w:rFonts w:ascii="Times New Roman" w:hAnsi="Times New Roman" w:hint="eastAsia"/>
          <w:lang w:eastAsia="ja-JP"/>
        </w:rPr>
        <w:t>Ben</w:t>
      </w:r>
      <w:r>
        <w:rPr>
          <w:rFonts w:ascii="Times New Roman" w:hAnsi="Times New Roman"/>
          <w:lang w:eastAsia="ja-JP"/>
        </w:rPr>
        <w:t>’</w:t>
      </w:r>
      <w:r>
        <w:rPr>
          <w:rFonts w:ascii="Times New Roman" w:hAnsi="Times New Roman" w:hint="eastAsia"/>
          <w:lang w:eastAsia="ja-JP"/>
        </w:rPr>
        <w:t>s Proof</w:t>
      </w:r>
      <w:r w:rsidR="00680463" w:rsidRPr="00B53C5C">
        <w:rPr>
          <w:rFonts w:ascii="Times New Roman" w:hAnsi="Times New Roman"/>
          <w:webHidden/>
        </w:rPr>
        <w:tab/>
      </w:r>
      <w:r w:rsidR="00680463">
        <w:rPr>
          <w:rFonts w:ascii="Times New Roman" w:hAnsi="Times New Roman" w:hint="eastAsia"/>
          <w:webHidden/>
          <w:lang w:eastAsia="ja-JP"/>
        </w:rPr>
        <w:t>1</w:t>
      </w:r>
      <w:r w:rsidR="00AB2A3D">
        <w:rPr>
          <w:rFonts w:ascii="Times New Roman" w:hAnsi="Times New Roman" w:hint="eastAsia"/>
          <w:webHidden/>
          <w:lang w:eastAsia="ja-JP"/>
        </w:rPr>
        <w:t>8</w:t>
      </w:r>
      <w:r w:rsidR="00631A56">
        <w:rPr>
          <w:rFonts w:ascii="Times New Roman" w:hAnsi="Times New Roman" w:hint="eastAsia"/>
          <w:webHidden/>
          <w:lang w:eastAsia="ja-JP"/>
        </w:rPr>
        <w:t>3</w:t>
      </w:r>
    </w:p>
    <w:p w:rsidR="00680463" w:rsidRPr="00B53C5C" w:rsidRDefault="00380C07" w:rsidP="00680463">
      <w:pPr>
        <w:pStyle w:val="TOC1"/>
        <w:spacing w:line="240" w:lineRule="auto"/>
        <w:rPr>
          <w:rFonts w:ascii="Times New Roman" w:hAnsi="Times New Roman"/>
          <w:lang w:eastAsia="ja-JP" w:bidi="ar-SA"/>
        </w:rPr>
      </w:pPr>
      <w:r>
        <w:rPr>
          <w:rFonts w:ascii="Times New Roman" w:hAnsi="Times New Roman" w:hint="eastAsia"/>
          <w:lang w:eastAsia="ja-JP"/>
        </w:rPr>
        <w:t>5.</w:t>
      </w:r>
      <w:r w:rsidR="00680463">
        <w:rPr>
          <w:rFonts w:ascii="Times New Roman" w:hAnsi="Times New Roman" w:hint="eastAsia"/>
          <w:lang w:eastAsia="ja-JP"/>
        </w:rPr>
        <w:t>44:</w:t>
      </w:r>
      <w:r w:rsidR="00680463">
        <w:rPr>
          <w:rFonts w:ascii="Times New Roman" w:hAnsi="Times New Roman" w:hint="eastAsia"/>
          <w:lang w:eastAsia="ja-JP"/>
        </w:rPr>
        <w:tab/>
      </w:r>
      <w:r w:rsidR="00680463" w:rsidRPr="00562B6C">
        <w:rPr>
          <w:rFonts w:ascii="Times New Roman" w:hAnsi="Times New Roman"/>
        </w:rPr>
        <w:t xml:space="preserve"> </w:t>
      </w:r>
      <w:r>
        <w:rPr>
          <w:rFonts w:ascii="Times New Roman" w:hAnsi="Times New Roman" w:hint="eastAsia"/>
          <w:lang w:eastAsia="ja-JP"/>
        </w:rPr>
        <w:t>Erick</w:t>
      </w:r>
      <w:r>
        <w:rPr>
          <w:rFonts w:ascii="Times New Roman" w:hAnsi="Times New Roman"/>
          <w:lang w:eastAsia="ja-JP"/>
        </w:rPr>
        <w:t>’</w:t>
      </w:r>
      <w:r>
        <w:rPr>
          <w:rFonts w:ascii="Times New Roman" w:hAnsi="Times New Roman" w:hint="eastAsia"/>
          <w:lang w:eastAsia="ja-JP"/>
        </w:rPr>
        <w:t>s Proof</w:t>
      </w:r>
      <w:r w:rsidR="00680463" w:rsidRPr="00B53C5C">
        <w:rPr>
          <w:rFonts w:ascii="Times New Roman" w:hAnsi="Times New Roman"/>
          <w:webHidden/>
        </w:rPr>
        <w:tab/>
      </w:r>
      <w:r>
        <w:rPr>
          <w:rFonts w:ascii="Times New Roman" w:hAnsi="Times New Roman" w:hint="eastAsia"/>
          <w:webHidden/>
          <w:lang w:eastAsia="ja-JP"/>
        </w:rPr>
        <w:t>1</w:t>
      </w:r>
      <w:r w:rsidR="00631A56">
        <w:rPr>
          <w:rFonts w:ascii="Times New Roman" w:hAnsi="Times New Roman" w:hint="eastAsia"/>
          <w:webHidden/>
          <w:lang w:eastAsia="ja-JP"/>
        </w:rPr>
        <w:t>87</w:t>
      </w:r>
    </w:p>
    <w:p w:rsidR="00680463" w:rsidRPr="00B53C5C" w:rsidRDefault="00380C07" w:rsidP="00680463">
      <w:pPr>
        <w:pStyle w:val="TOC1"/>
        <w:spacing w:line="240" w:lineRule="auto"/>
        <w:rPr>
          <w:rFonts w:ascii="Times New Roman" w:hAnsi="Times New Roman"/>
          <w:lang w:eastAsia="ja-JP"/>
        </w:rPr>
      </w:pPr>
      <w:r>
        <w:rPr>
          <w:rFonts w:ascii="Times New Roman" w:hAnsi="Times New Roman" w:hint="eastAsia"/>
          <w:lang w:eastAsia="ja-JP"/>
        </w:rPr>
        <w:t>5.</w:t>
      </w:r>
      <w:r w:rsidR="00680463">
        <w:rPr>
          <w:rFonts w:ascii="Times New Roman" w:hAnsi="Times New Roman" w:hint="eastAsia"/>
          <w:lang w:eastAsia="ja-JP"/>
        </w:rPr>
        <w:t>45:</w:t>
      </w:r>
      <w:r w:rsidR="00680463">
        <w:rPr>
          <w:rFonts w:ascii="Times New Roman" w:hAnsi="Times New Roman" w:hint="eastAsia"/>
          <w:lang w:eastAsia="ja-JP"/>
        </w:rPr>
        <w:tab/>
      </w:r>
      <w:r w:rsidR="00680463" w:rsidRPr="003B41CB">
        <w:rPr>
          <w:rFonts w:ascii="Times New Roman" w:hAnsi="Times New Roman"/>
        </w:rPr>
        <w:t xml:space="preserve"> </w:t>
      </w:r>
      <w:r>
        <w:rPr>
          <w:rFonts w:ascii="Times New Roman" w:hAnsi="Times New Roman" w:hint="eastAsia"/>
          <w:lang w:eastAsia="ja-JP"/>
        </w:rPr>
        <w:t>Dustin</w:t>
      </w:r>
      <w:r>
        <w:rPr>
          <w:rFonts w:ascii="Times New Roman" w:hAnsi="Times New Roman"/>
          <w:lang w:eastAsia="ja-JP"/>
        </w:rPr>
        <w:t>’</w:t>
      </w:r>
      <w:r>
        <w:rPr>
          <w:rFonts w:ascii="Times New Roman" w:hAnsi="Times New Roman" w:hint="eastAsia"/>
          <w:lang w:eastAsia="ja-JP"/>
        </w:rPr>
        <w:t>s Proof</w:t>
      </w:r>
      <w:r w:rsidR="00680463" w:rsidRPr="00B53C5C">
        <w:rPr>
          <w:rFonts w:ascii="Times New Roman" w:hAnsi="Times New Roman"/>
          <w:webHidden/>
        </w:rPr>
        <w:tab/>
      </w:r>
      <w:r>
        <w:rPr>
          <w:rFonts w:ascii="Times New Roman" w:hAnsi="Times New Roman" w:hint="eastAsia"/>
          <w:webHidden/>
          <w:lang w:eastAsia="ja-JP"/>
        </w:rPr>
        <w:t>1</w:t>
      </w:r>
      <w:r w:rsidR="00AB2A3D">
        <w:rPr>
          <w:rFonts w:ascii="Times New Roman" w:hAnsi="Times New Roman" w:hint="eastAsia"/>
          <w:webHidden/>
          <w:lang w:eastAsia="ja-JP"/>
        </w:rPr>
        <w:t>9</w:t>
      </w:r>
      <w:r w:rsidR="00631A56">
        <w:rPr>
          <w:rFonts w:ascii="Times New Roman" w:hAnsi="Times New Roman" w:hint="eastAsia"/>
          <w:webHidden/>
          <w:lang w:eastAsia="ja-JP"/>
        </w:rPr>
        <w:t>0</w:t>
      </w:r>
    </w:p>
    <w:p w:rsidR="00680463" w:rsidRPr="00B53C5C" w:rsidRDefault="00380C07" w:rsidP="00680463">
      <w:pPr>
        <w:pStyle w:val="TOC1"/>
        <w:spacing w:line="240" w:lineRule="auto"/>
        <w:rPr>
          <w:rFonts w:ascii="Times New Roman" w:hAnsi="Times New Roman"/>
          <w:lang w:eastAsia="ja-JP"/>
        </w:rPr>
      </w:pPr>
      <w:r>
        <w:rPr>
          <w:rFonts w:ascii="Times New Roman" w:hAnsi="Times New Roman" w:hint="eastAsia"/>
          <w:lang w:eastAsia="ja-JP"/>
        </w:rPr>
        <w:t>5.</w:t>
      </w:r>
      <w:r w:rsidR="00680463">
        <w:rPr>
          <w:rFonts w:ascii="Times New Roman" w:hAnsi="Times New Roman" w:hint="eastAsia"/>
          <w:lang w:eastAsia="ja-JP"/>
        </w:rPr>
        <w:t>46:</w:t>
      </w:r>
      <w:r w:rsidR="00680463">
        <w:rPr>
          <w:rFonts w:ascii="Times New Roman" w:hAnsi="Times New Roman" w:hint="eastAsia"/>
          <w:lang w:eastAsia="ja-JP"/>
        </w:rPr>
        <w:tab/>
      </w:r>
      <w:r w:rsidR="00680463" w:rsidRPr="003B41CB">
        <w:rPr>
          <w:rFonts w:ascii="Times New Roman" w:hAnsi="Times New Roman"/>
        </w:rPr>
        <w:t xml:space="preserve"> </w:t>
      </w:r>
      <w:r>
        <w:rPr>
          <w:rFonts w:ascii="Times New Roman" w:hAnsi="Times New Roman" w:hint="eastAsia"/>
          <w:lang w:eastAsia="ja-JP"/>
        </w:rPr>
        <w:t>Dustin</w:t>
      </w:r>
      <w:r>
        <w:rPr>
          <w:rFonts w:ascii="Times New Roman" w:hAnsi="Times New Roman"/>
          <w:lang w:eastAsia="ja-JP"/>
        </w:rPr>
        <w:t>’</w:t>
      </w:r>
      <w:r>
        <w:rPr>
          <w:rFonts w:ascii="Times New Roman" w:hAnsi="Times New Roman" w:hint="eastAsia"/>
          <w:lang w:eastAsia="ja-JP"/>
        </w:rPr>
        <w:t>s Statgement</w:t>
      </w:r>
      <w:r w:rsidR="00680463" w:rsidRPr="00B53C5C">
        <w:rPr>
          <w:rFonts w:ascii="Times New Roman" w:hAnsi="Times New Roman"/>
          <w:webHidden/>
        </w:rPr>
        <w:tab/>
      </w:r>
      <w:r>
        <w:rPr>
          <w:rFonts w:ascii="Times New Roman" w:hAnsi="Times New Roman" w:hint="eastAsia"/>
          <w:lang w:eastAsia="ja-JP"/>
        </w:rPr>
        <w:t>1</w:t>
      </w:r>
      <w:r w:rsidR="00631A56">
        <w:rPr>
          <w:rFonts w:ascii="Times New Roman" w:hAnsi="Times New Roman" w:hint="eastAsia"/>
          <w:lang w:eastAsia="ja-JP"/>
        </w:rPr>
        <w:t>91</w:t>
      </w:r>
    </w:p>
    <w:p w:rsidR="00680463" w:rsidRPr="00B53C5C" w:rsidRDefault="00380C07" w:rsidP="00680463">
      <w:pPr>
        <w:pStyle w:val="TOC1"/>
        <w:spacing w:line="240" w:lineRule="auto"/>
        <w:rPr>
          <w:rFonts w:ascii="Times New Roman" w:hAnsi="Times New Roman"/>
          <w:lang w:eastAsia="ja-JP" w:bidi="ar-SA"/>
        </w:rPr>
      </w:pPr>
      <w:r>
        <w:rPr>
          <w:rFonts w:ascii="Times New Roman" w:hAnsi="Times New Roman" w:hint="eastAsia"/>
          <w:lang w:eastAsia="ja-JP"/>
        </w:rPr>
        <w:t>5.</w:t>
      </w:r>
      <w:r w:rsidR="00680463">
        <w:rPr>
          <w:rFonts w:ascii="Times New Roman" w:hAnsi="Times New Roman" w:hint="eastAsia"/>
          <w:lang w:eastAsia="ja-JP"/>
        </w:rPr>
        <w:t>47:</w:t>
      </w:r>
      <w:r w:rsidR="00680463">
        <w:rPr>
          <w:rFonts w:ascii="Times New Roman" w:hAnsi="Times New Roman" w:hint="eastAsia"/>
          <w:lang w:eastAsia="ja-JP"/>
        </w:rPr>
        <w:tab/>
      </w:r>
      <w:r w:rsidR="00680463" w:rsidRPr="000857F4">
        <w:rPr>
          <w:rFonts w:ascii="Times New Roman" w:hAnsi="Times New Roman"/>
        </w:rPr>
        <w:t xml:space="preserve"> </w:t>
      </w:r>
      <w:r>
        <w:rPr>
          <w:rFonts w:ascii="Times New Roman" w:hAnsi="Times New Roman" w:hint="eastAsia"/>
          <w:lang w:eastAsia="ja-JP"/>
        </w:rPr>
        <w:t>Caleb</w:t>
      </w:r>
      <w:r>
        <w:rPr>
          <w:rFonts w:ascii="Times New Roman" w:hAnsi="Times New Roman"/>
          <w:lang w:eastAsia="ja-JP"/>
        </w:rPr>
        <w:t>’</w:t>
      </w:r>
      <w:r>
        <w:rPr>
          <w:rFonts w:ascii="Times New Roman" w:hAnsi="Times New Roman" w:hint="eastAsia"/>
          <w:lang w:eastAsia="ja-JP"/>
        </w:rPr>
        <w:t>s Proof</w:t>
      </w:r>
      <w:r w:rsidR="00680463" w:rsidRPr="00B53C5C">
        <w:rPr>
          <w:rFonts w:ascii="Times New Roman" w:hAnsi="Times New Roman"/>
          <w:webHidden/>
        </w:rPr>
        <w:tab/>
      </w:r>
      <w:r w:rsidR="00AB2A3D">
        <w:rPr>
          <w:rFonts w:ascii="Times New Roman" w:hAnsi="Times New Roman" w:hint="eastAsia"/>
          <w:webHidden/>
          <w:lang w:eastAsia="ja-JP"/>
        </w:rPr>
        <w:t>19</w:t>
      </w:r>
      <w:r w:rsidR="0073411A">
        <w:rPr>
          <w:rFonts w:ascii="Times New Roman" w:hAnsi="Times New Roman" w:hint="eastAsia"/>
          <w:webHidden/>
          <w:lang w:eastAsia="ja-JP"/>
        </w:rPr>
        <w:t>3</w:t>
      </w:r>
    </w:p>
    <w:p w:rsidR="00680463" w:rsidRPr="00B53C5C" w:rsidRDefault="00380C07" w:rsidP="00680463">
      <w:pPr>
        <w:pStyle w:val="TOC1"/>
        <w:spacing w:line="240" w:lineRule="auto"/>
        <w:rPr>
          <w:rFonts w:ascii="Times New Roman" w:hAnsi="Times New Roman"/>
          <w:lang w:eastAsia="ja-JP" w:bidi="ar-SA"/>
        </w:rPr>
      </w:pPr>
      <w:r>
        <w:rPr>
          <w:rFonts w:ascii="Times New Roman" w:hAnsi="Times New Roman" w:hint="eastAsia"/>
          <w:lang w:eastAsia="ja-JP"/>
        </w:rPr>
        <w:t>5.</w:t>
      </w:r>
      <w:r w:rsidR="00680463">
        <w:rPr>
          <w:rFonts w:ascii="Times New Roman" w:hAnsi="Times New Roman" w:hint="eastAsia"/>
          <w:lang w:eastAsia="ja-JP"/>
        </w:rPr>
        <w:t>48:</w:t>
      </w:r>
      <w:r w:rsidR="00680463">
        <w:rPr>
          <w:rFonts w:ascii="Times New Roman" w:hAnsi="Times New Roman" w:hint="eastAsia"/>
          <w:lang w:eastAsia="ja-JP"/>
        </w:rPr>
        <w:tab/>
      </w:r>
      <w:r w:rsidR="00680463" w:rsidRPr="00562B6C">
        <w:rPr>
          <w:rFonts w:ascii="Times New Roman" w:hAnsi="Times New Roman"/>
        </w:rPr>
        <w:t xml:space="preserve"> </w:t>
      </w:r>
      <w:r>
        <w:rPr>
          <w:rFonts w:ascii="Times New Roman" w:hAnsi="Times New Roman" w:hint="eastAsia"/>
          <w:lang w:eastAsia="ja-JP"/>
        </w:rPr>
        <w:t>Billy</w:t>
      </w:r>
      <w:r>
        <w:rPr>
          <w:rFonts w:ascii="Times New Roman" w:hAnsi="Times New Roman"/>
          <w:lang w:eastAsia="ja-JP"/>
        </w:rPr>
        <w:t>’</w:t>
      </w:r>
      <w:r>
        <w:rPr>
          <w:rFonts w:ascii="Times New Roman" w:hAnsi="Times New Roman" w:hint="eastAsia"/>
          <w:lang w:eastAsia="ja-JP"/>
        </w:rPr>
        <w:t>s Proof</w:t>
      </w:r>
      <w:r w:rsidR="00680463" w:rsidRPr="00B53C5C">
        <w:rPr>
          <w:rFonts w:ascii="Times New Roman" w:hAnsi="Times New Roman"/>
          <w:webHidden/>
        </w:rPr>
        <w:tab/>
      </w:r>
      <w:r w:rsidR="0073411A">
        <w:rPr>
          <w:rFonts w:ascii="Times New Roman" w:hAnsi="Times New Roman" w:hint="eastAsia"/>
          <w:lang w:eastAsia="ja-JP"/>
        </w:rPr>
        <w:t>195</w:t>
      </w:r>
    </w:p>
    <w:p w:rsidR="00680463" w:rsidRPr="00B53C5C" w:rsidRDefault="00380C07" w:rsidP="00680463">
      <w:pPr>
        <w:pStyle w:val="TOC1"/>
        <w:spacing w:line="240" w:lineRule="auto"/>
        <w:rPr>
          <w:rFonts w:ascii="Times New Roman" w:hAnsi="Times New Roman"/>
          <w:lang w:eastAsia="ja-JP"/>
        </w:rPr>
      </w:pPr>
      <w:r>
        <w:rPr>
          <w:rFonts w:ascii="Times New Roman" w:hAnsi="Times New Roman" w:hint="eastAsia"/>
          <w:lang w:eastAsia="ja-JP"/>
        </w:rPr>
        <w:t>5.</w:t>
      </w:r>
      <w:r w:rsidR="00680463">
        <w:rPr>
          <w:rFonts w:ascii="Times New Roman" w:hAnsi="Times New Roman" w:hint="eastAsia"/>
          <w:lang w:eastAsia="ja-JP"/>
        </w:rPr>
        <w:t>49:</w:t>
      </w:r>
      <w:r w:rsidR="00680463">
        <w:rPr>
          <w:rFonts w:ascii="Times New Roman" w:hAnsi="Times New Roman" w:hint="eastAsia"/>
          <w:lang w:eastAsia="ja-JP"/>
        </w:rPr>
        <w:tab/>
      </w:r>
      <w:r w:rsidR="00680463" w:rsidRPr="003B41CB">
        <w:rPr>
          <w:rFonts w:ascii="Times New Roman" w:hAnsi="Times New Roman"/>
        </w:rPr>
        <w:t xml:space="preserve"> </w:t>
      </w:r>
      <w:r>
        <w:rPr>
          <w:rFonts w:ascii="Times New Roman" w:hAnsi="Times New Roman" w:hint="eastAsia"/>
          <w:lang w:eastAsia="ja-JP"/>
        </w:rPr>
        <w:t>Collin</w:t>
      </w:r>
      <w:r>
        <w:rPr>
          <w:rFonts w:ascii="Times New Roman" w:hAnsi="Times New Roman"/>
          <w:lang w:eastAsia="ja-JP"/>
        </w:rPr>
        <w:t>’</w:t>
      </w:r>
      <w:r>
        <w:rPr>
          <w:rFonts w:ascii="Times New Roman" w:hAnsi="Times New Roman" w:hint="eastAsia"/>
          <w:lang w:eastAsia="ja-JP"/>
        </w:rPr>
        <w:t>s Proof</w:t>
      </w:r>
      <w:r w:rsidR="00680463" w:rsidRPr="00B53C5C">
        <w:rPr>
          <w:rFonts w:ascii="Times New Roman" w:hAnsi="Times New Roman"/>
          <w:webHidden/>
        </w:rPr>
        <w:tab/>
      </w:r>
      <w:r w:rsidR="0073411A">
        <w:rPr>
          <w:rFonts w:ascii="Times New Roman" w:hAnsi="Times New Roman" w:hint="eastAsia"/>
          <w:webHidden/>
          <w:lang w:eastAsia="ja-JP"/>
        </w:rPr>
        <w:t>198</w:t>
      </w:r>
    </w:p>
    <w:p w:rsidR="00680463" w:rsidRPr="00B53C5C" w:rsidRDefault="00380C07" w:rsidP="00680463">
      <w:pPr>
        <w:pStyle w:val="TOC1"/>
        <w:spacing w:line="240" w:lineRule="auto"/>
        <w:rPr>
          <w:rFonts w:ascii="Times New Roman" w:hAnsi="Times New Roman"/>
          <w:lang w:eastAsia="ja-JP"/>
        </w:rPr>
      </w:pPr>
      <w:r>
        <w:rPr>
          <w:rFonts w:ascii="Times New Roman" w:hAnsi="Times New Roman" w:hint="eastAsia"/>
          <w:lang w:eastAsia="ja-JP"/>
        </w:rPr>
        <w:t>5.</w:t>
      </w:r>
      <w:r w:rsidR="00680463">
        <w:rPr>
          <w:rFonts w:ascii="Times New Roman" w:hAnsi="Times New Roman" w:hint="eastAsia"/>
          <w:lang w:eastAsia="ja-JP"/>
        </w:rPr>
        <w:t>50:</w:t>
      </w:r>
      <w:r w:rsidR="00680463">
        <w:rPr>
          <w:rFonts w:ascii="Times New Roman" w:hAnsi="Times New Roman" w:hint="eastAsia"/>
          <w:lang w:eastAsia="ja-JP"/>
        </w:rPr>
        <w:tab/>
      </w:r>
      <w:r w:rsidR="00680463" w:rsidRPr="003B41CB">
        <w:rPr>
          <w:rFonts w:ascii="Times New Roman" w:hAnsi="Times New Roman"/>
        </w:rPr>
        <w:t xml:space="preserve"> </w:t>
      </w:r>
      <w:r>
        <w:rPr>
          <w:rFonts w:ascii="Times New Roman" w:hAnsi="Times New Roman" w:hint="eastAsia"/>
          <w:lang w:eastAsia="ja-JP"/>
        </w:rPr>
        <w:t>Louis</w:t>
      </w:r>
      <w:r>
        <w:rPr>
          <w:rFonts w:ascii="Times New Roman" w:hAnsi="Times New Roman"/>
          <w:lang w:eastAsia="ja-JP"/>
        </w:rPr>
        <w:t>’</w:t>
      </w:r>
      <w:r>
        <w:rPr>
          <w:rFonts w:ascii="Times New Roman" w:hAnsi="Times New Roman" w:hint="eastAsia"/>
          <w:lang w:eastAsia="ja-JP"/>
        </w:rPr>
        <w:t>s Proof</w:t>
      </w:r>
      <w:r w:rsidR="00680463" w:rsidRPr="00B53C5C">
        <w:rPr>
          <w:rFonts w:ascii="Times New Roman" w:hAnsi="Times New Roman"/>
          <w:webHidden/>
        </w:rPr>
        <w:tab/>
      </w:r>
      <w:r>
        <w:rPr>
          <w:rFonts w:ascii="Times New Roman" w:hAnsi="Times New Roman" w:hint="eastAsia"/>
          <w:lang w:eastAsia="ja-JP"/>
        </w:rPr>
        <w:t>20</w:t>
      </w:r>
      <w:r w:rsidR="0073411A">
        <w:rPr>
          <w:rFonts w:ascii="Times New Roman" w:hAnsi="Times New Roman" w:hint="eastAsia"/>
          <w:lang w:eastAsia="ja-JP"/>
        </w:rPr>
        <w:t>0</w:t>
      </w:r>
    </w:p>
    <w:p w:rsidR="00680463" w:rsidRPr="00B53C5C" w:rsidRDefault="00380C07" w:rsidP="00680463">
      <w:pPr>
        <w:pStyle w:val="TOC1"/>
        <w:spacing w:line="240" w:lineRule="auto"/>
        <w:rPr>
          <w:rFonts w:ascii="Times New Roman" w:hAnsi="Times New Roman"/>
          <w:lang w:eastAsia="ja-JP"/>
        </w:rPr>
      </w:pPr>
      <w:r>
        <w:rPr>
          <w:rFonts w:ascii="Times New Roman" w:hAnsi="Times New Roman" w:hint="eastAsia"/>
          <w:lang w:eastAsia="ja-JP"/>
        </w:rPr>
        <w:t>5.</w:t>
      </w:r>
      <w:r w:rsidR="00680463">
        <w:rPr>
          <w:rFonts w:ascii="Times New Roman" w:hAnsi="Times New Roman" w:hint="eastAsia"/>
          <w:lang w:eastAsia="ja-JP"/>
        </w:rPr>
        <w:t>51:</w:t>
      </w:r>
      <w:r w:rsidR="00680463">
        <w:rPr>
          <w:rFonts w:ascii="Times New Roman" w:hAnsi="Times New Roman" w:hint="eastAsia"/>
          <w:lang w:eastAsia="ja-JP"/>
        </w:rPr>
        <w:tab/>
      </w:r>
      <w:r w:rsidR="00680463" w:rsidRPr="003B41CB">
        <w:rPr>
          <w:rFonts w:ascii="Times New Roman" w:hAnsi="Times New Roman"/>
        </w:rPr>
        <w:t xml:space="preserve"> </w:t>
      </w:r>
      <w:r>
        <w:rPr>
          <w:rFonts w:ascii="Times New Roman" w:hAnsi="Times New Roman" w:hint="eastAsia"/>
          <w:lang w:eastAsia="ja-JP"/>
        </w:rPr>
        <w:t>Dillon</w:t>
      </w:r>
      <w:r>
        <w:rPr>
          <w:rFonts w:ascii="Times New Roman" w:hAnsi="Times New Roman"/>
          <w:lang w:eastAsia="ja-JP"/>
        </w:rPr>
        <w:t>’</w:t>
      </w:r>
      <w:r>
        <w:rPr>
          <w:rFonts w:ascii="Times New Roman" w:hAnsi="Times New Roman" w:hint="eastAsia"/>
          <w:lang w:eastAsia="ja-JP"/>
        </w:rPr>
        <w:t>s Proof</w:t>
      </w:r>
      <w:r w:rsidR="00680463" w:rsidRPr="00B53C5C">
        <w:rPr>
          <w:rFonts w:ascii="Times New Roman" w:hAnsi="Times New Roman"/>
          <w:webHidden/>
        </w:rPr>
        <w:tab/>
      </w:r>
      <w:r>
        <w:rPr>
          <w:rFonts w:ascii="Times New Roman" w:hAnsi="Times New Roman" w:hint="eastAsia"/>
          <w:webHidden/>
          <w:lang w:eastAsia="ja-JP"/>
        </w:rPr>
        <w:t>2</w:t>
      </w:r>
      <w:r w:rsidR="00AB2A3D">
        <w:rPr>
          <w:rFonts w:ascii="Times New Roman" w:hAnsi="Times New Roman" w:hint="eastAsia"/>
          <w:webHidden/>
          <w:lang w:eastAsia="ja-JP"/>
        </w:rPr>
        <w:t>0</w:t>
      </w:r>
      <w:r w:rsidR="0073411A">
        <w:rPr>
          <w:rFonts w:ascii="Times New Roman" w:hAnsi="Times New Roman" w:hint="eastAsia"/>
          <w:webHidden/>
          <w:lang w:eastAsia="ja-JP"/>
        </w:rPr>
        <w:t>4</w:t>
      </w:r>
    </w:p>
    <w:p w:rsidR="00680463" w:rsidRPr="00B53C5C" w:rsidRDefault="00E81EB1" w:rsidP="00680463">
      <w:pPr>
        <w:pStyle w:val="TOC1"/>
        <w:spacing w:line="240" w:lineRule="auto"/>
        <w:rPr>
          <w:rFonts w:ascii="Times New Roman" w:hAnsi="Times New Roman"/>
          <w:lang w:eastAsia="ja-JP"/>
        </w:rPr>
      </w:pPr>
      <w:r>
        <w:rPr>
          <w:rFonts w:ascii="Times New Roman" w:hAnsi="Times New Roman" w:hint="eastAsia"/>
          <w:lang w:eastAsia="ja-JP"/>
        </w:rPr>
        <w:t>5.</w:t>
      </w:r>
      <w:r w:rsidR="00680463">
        <w:rPr>
          <w:rFonts w:ascii="Times New Roman" w:hAnsi="Times New Roman" w:hint="eastAsia"/>
          <w:lang w:eastAsia="ja-JP"/>
        </w:rPr>
        <w:t>52:</w:t>
      </w:r>
      <w:r w:rsidR="00680463">
        <w:rPr>
          <w:rFonts w:ascii="Times New Roman" w:hAnsi="Times New Roman" w:hint="eastAsia"/>
          <w:lang w:eastAsia="ja-JP"/>
        </w:rPr>
        <w:tab/>
      </w:r>
      <w:r w:rsidR="00680463" w:rsidRPr="003B41CB">
        <w:rPr>
          <w:rFonts w:ascii="Times New Roman" w:hAnsi="Times New Roman"/>
        </w:rPr>
        <w:t xml:space="preserve"> </w:t>
      </w:r>
      <w:r>
        <w:rPr>
          <w:rFonts w:ascii="Times New Roman" w:hAnsi="Times New Roman" w:hint="eastAsia"/>
          <w:lang w:eastAsia="ja-JP"/>
        </w:rPr>
        <w:t>Anthony</w:t>
      </w:r>
      <w:r>
        <w:rPr>
          <w:rFonts w:ascii="Times New Roman" w:hAnsi="Times New Roman"/>
          <w:lang w:eastAsia="ja-JP"/>
        </w:rPr>
        <w:t>’</w:t>
      </w:r>
      <w:r>
        <w:rPr>
          <w:rFonts w:ascii="Times New Roman" w:hAnsi="Times New Roman" w:hint="eastAsia"/>
          <w:lang w:eastAsia="ja-JP"/>
        </w:rPr>
        <w:t>s Proof</w:t>
      </w:r>
      <w:r w:rsidR="00680463" w:rsidRPr="00B53C5C">
        <w:rPr>
          <w:rFonts w:ascii="Times New Roman" w:hAnsi="Times New Roman"/>
          <w:webHidden/>
        </w:rPr>
        <w:tab/>
      </w:r>
      <w:r>
        <w:rPr>
          <w:rFonts w:ascii="Times New Roman" w:hAnsi="Times New Roman" w:hint="eastAsia"/>
          <w:lang w:eastAsia="ja-JP"/>
        </w:rPr>
        <w:t>2</w:t>
      </w:r>
      <w:r w:rsidR="0073411A">
        <w:rPr>
          <w:rFonts w:ascii="Times New Roman" w:hAnsi="Times New Roman" w:hint="eastAsia"/>
          <w:lang w:eastAsia="ja-JP"/>
        </w:rPr>
        <w:t>05</w:t>
      </w:r>
    </w:p>
    <w:p w:rsidR="00E81EB1" w:rsidRPr="00B53C5C" w:rsidRDefault="00E81EB1" w:rsidP="00E81EB1">
      <w:pPr>
        <w:pStyle w:val="TOC1"/>
        <w:spacing w:line="240" w:lineRule="auto"/>
        <w:rPr>
          <w:rFonts w:ascii="Times New Roman" w:hAnsi="Times New Roman"/>
          <w:lang w:eastAsia="ja-JP"/>
        </w:rPr>
      </w:pPr>
      <w:r>
        <w:rPr>
          <w:rFonts w:ascii="Times New Roman" w:hAnsi="Times New Roman" w:hint="eastAsia"/>
          <w:lang w:eastAsia="ja-JP"/>
        </w:rPr>
        <w:t>6.1:</w:t>
      </w:r>
      <w:r>
        <w:rPr>
          <w:rFonts w:ascii="Times New Roman" w:hAnsi="Times New Roman" w:hint="eastAsia"/>
          <w:lang w:eastAsia="ja-JP"/>
        </w:rPr>
        <w:tab/>
      </w:r>
      <w:r w:rsidRPr="003B41CB">
        <w:rPr>
          <w:rFonts w:ascii="Times New Roman" w:hAnsi="Times New Roman"/>
        </w:rPr>
        <w:t xml:space="preserve"> </w:t>
      </w:r>
      <w:r>
        <w:rPr>
          <w:rFonts w:ascii="Times New Roman" w:hAnsi="Times New Roman" w:hint="eastAsia"/>
          <w:lang w:eastAsia="ja-JP"/>
        </w:rPr>
        <w:t>F</w:t>
      </w:r>
      <w:r w:rsidR="00AB2A3D">
        <w:rPr>
          <w:rFonts w:ascii="Times New Roman" w:hAnsi="Times New Roman" w:hint="eastAsia"/>
          <w:lang w:eastAsia="ja-JP"/>
        </w:rPr>
        <w:t>rank</w:t>
      </w:r>
      <w:r>
        <w:rPr>
          <w:rFonts w:ascii="Times New Roman" w:hAnsi="Times New Roman"/>
          <w:lang w:eastAsia="ja-JP"/>
        </w:rPr>
        <w:t>’</w:t>
      </w:r>
      <w:r>
        <w:rPr>
          <w:rFonts w:ascii="Times New Roman" w:hAnsi="Times New Roman" w:hint="eastAsia"/>
          <w:lang w:eastAsia="ja-JP"/>
        </w:rPr>
        <w:t>s Proof</w:t>
      </w:r>
      <w:r w:rsidRPr="00B53C5C">
        <w:rPr>
          <w:rFonts w:ascii="Times New Roman" w:hAnsi="Times New Roman"/>
          <w:webHidden/>
        </w:rPr>
        <w:tab/>
      </w:r>
      <w:r>
        <w:rPr>
          <w:rFonts w:ascii="Times New Roman" w:hAnsi="Times New Roman" w:hint="eastAsia"/>
          <w:webHidden/>
          <w:lang w:eastAsia="ja-JP"/>
        </w:rPr>
        <w:t>2</w:t>
      </w:r>
      <w:r w:rsidR="00AB2A3D">
        <w:rPr>
          <w:rFonts w:ascii="Times New Roman" w:hAnsi="Times New Roman" w:hint="eastAsia"/>
          <w:webHidden/>
          <w:lang w:eastAsia="ja-JP"/>
        </w:rPr>
        <w:t>2</w:t>
      </w:r>
      <w:r w:rsidR="0063220D">
        <w:rPr>
          <w:rFonts w:ascii="Times New Roman" w:hAnsi="Times New Roman" w:hint="eastAsia"/>
          <w:webHidden/>
          <w:lang w:eastAsia="ja-JP"/>
        </w:rPr>
        <w:t>2</w:t>
      </w:r>
    </w:p>
    <w:p w:rsidR="00E81EB1" w:rsidRPr="00B53C5C" w:rsidRDefault="00E81EB1" w:rsidP="00E81EB1">
      <w:pPr>
        <w:pStyle w:val="TOC1"/>
        <w:spacing w:line="240" w:lineRule="auto"/>
        <w:rPr>
          <w:rFonts w:ascii="Times New Roman" w:hAnsi="Times New Roman"/>
          <w:lang w:eastAsia="ja-JP"/>
        </w:rPr>
      </w:pPr>
      <w:r>
        <w:rPr>
          <w:rFonts w:ascii="Times New Roman" w:hAnsi="Times New Roman" w:hint="eastAsia"/>
          <w:lang w:eastAsia="ja-JP"/>
        </w:rPr>
        <w:t>6.2:</w:t>
      </w:r>
      <w:r>
        <w:rPr>
          <w:rFonts w:ascii="Times New Roman" w:hAnsi="Times New Roman" w:hint="eastAsia"/>
          <w:lang w:eastAsia="ja-JP"/>
        </w:rPr>
        <w:tab/>
      </w:r>
      <w:r w:rsidRPr="003B41CB">
        <w:rPr>
          <w:rFonts w:ascii="Times New Roman" w:hAnsi="Times New Roman"/>
        </w:rPr>
        <w:t xml:space="preserve"> </w:t>
      </w:r>
      <w:r>
        <w:rPr>
          <w:rFonts w:ascii="Times New Roman" w:hAnsi="Times New Roman" w:hint="eastAsia"/>
          <w:lang w:eastAsia="ja-JP"/>
        </w:rPr>
        <w:t>Billy</w:t>
      </w:r>
      <w:r>
        <w:rPr>
          <w:rFonts w:ascii="Times New Roman" w:hAnsi="Times New Roman"/>
          <w:lang w:eastAsia="ja-JP"/>
        </w:rPr>
        <w:t>’</w:t>
      </w:r>
      <w:r>
        <w:rPr>
          <w:rFonts w:ascii="Times New Roman" w:hAnsi="Times New Roman" w:hint="eastAsia"/>
          <w:lang w:eastAsia="ja-JP"/>
        </w:rPr>
        <w:t>s Proof</w:t>
      </w:r>
      <w:r w:rsidRPr="00B53C5C">
        <w:rPr>
          <w:rFonts w:ascii="Times New Roman" w:hAnsi="Times New Roman"/>
          <w:webHidden/>
        </w:rPr>
        <w:tab/>
      </w:r>
      <w:r>
        <w:rPr>
          <w:rFonts w:ascii="Times New Roman" w:hAnsi="Times New Roman" w:hint="eastAsia"/>
          <w:lang w:eastAsia="ja-JP"/>
        </w:rPr>
        <w:t>2</w:t>
      </w:r>
      <w:r w:rsidR="0063220D">
        <w:rPr>
          <w:rFonts w:ascii="Times New Roman" w:hAnsi="Times New Roman" w:hint="eastAsia"/>
          <w:lang w:eastAsia="ja-JP"/>
        </w:rPr>
        <w:t>23</w:t>
      </w:r>
    </w:p>
    <w:p w:rsidR="00E81EB1" w:rsidRPr="00B53C5C" w:rsidRDefault="00E81EB1" w:rsidP="00E81EB1">
      <w:pPr>
        <w:pStyle w:val="TOC1"/>
        <w:spacing w:line="240" w:lineRule="auto"/>
        <w:rPr>
          <w:rFonts w:ascii="Times New Roman" w:hAnsi="Times New Roman"/>
          <w:lang w:eastAsia="ja-JP" w:bidi="ar-SA"/>
        </w:rPr>
      </w:pPr>
      <w:r>
        <w:rPr>
          <w:rFonts w:ascii="Times New Roman" w:hAnsi="Times New Roman" w:hint="eastAsia"/>
          <w:lang w:eastAsia="ja-JP"/>
        </w:rPr>
        <w:t>6.3:</w:t>
      </w:r>
      <w:r>
        <w:rPr>
          <w:rFonts w:ascii="Times New Roman" w:hAnsi="Times New Roman" w:hint="eastAsia"/>
          <w:lang w:eastAsia="ja-JP"/>
        </w:rPr>
        <w:tab/>
        <w:t xml:space="preserve"> Elias</w:t>
      </w:r>
      <w:r>
        <w:rPr>
          <w:rFonts w:ascii="Times New Roman" w:hAnsi="Times New Roman"/>
          <w:lang w:eastAsia="ja-JP"/>
        </w:rPr>
        <w:t>’</w:t>
      </w:r>
      <w:r>
        <w:rPr>
          <w:rFonts w:ascii="Times New Roman" w:hAnsi="Times New Roman" w:hint="eastAsia"/>
          <w:lang w:eastAsia="ja-JP"/>
        </w:rPr>
        <w:t>s Proof</w:t>
      </w:r>
      <w:r w:rsidRPr="00B53C5C">
        <w:rPr>
          <w:rFonts w:ascii="Times New Roman" w:hAnsi="Times New Roman"/>
          <w:webHidden/>
        </w:rPr>
        <w:tab/>
      </w:r>
      <w:r>
        <w:rPr>
          <w:rFonts w:ascii="Times New Roman" w:hAnsi="Times New Roman" w:hint="eastAsia"/>
          <w:lang w:eastAsia="ja-JP"/>
        </w:rPr>
        <w:t>2</w:t>
      </w:r>
      <w:r w:rsidR="0063220D">
        <w:rPr>
          <w:rFonts w:ascii="Times New Roman" w:hAnsi="Times New Roman" w:hint="eastAsia"/>
          <w:lang w:eastAsia="ja-JP"/>
        </w:rPr>
        <w:t>24</w:t>
      </w:r>
    </w:p>
    <w:p w:rsidR="00E81EB1" w:rsidRPr="00B53C5C" w:rsidRDefault="00E81EB1" w:rsidP="00E81EB1">
      <w:pPr>
        <w:pStyle w:val="TOC1"/>
        <w:spacing w:line="240" w:lineRule="auto"/>
        <w:rPr>
          <w:rFonts w:ascii="Times New Roman" w:hAnsi="Times New Roman"/>
          <w:lang w:eastAsia="ja-JP"/>
        </w:rPr>
      </w:pPr>
      <w:r>
        <w:rPr>
          <w:rFonts w:ascii="Times New Roman" w:hAnsi="Times New Roman" w:hint="eastAsia"/>
          <w:lang w:eastAsia="ja-JP"/>
        </w:rPr>
        <w:t>6.4:</w:t>
      </w:r>
      <w:r>
        <w:rPr>
          <w:rFonts w:ascii="Times New Roman" w:hAnsi="Times New Roman" w:hint="eastAsia"/>
          <w:lang w:eastAsia="ja-JP"/>
        </w:rPr>
        <w:tab/>
      </w:r>
      <w:r w:rsidRPr="003B41CB">
        <w:rPr>
          <w:rFonts w:ascii="Times New Roman" w:hAnsi="Times New Roman"/>
        </w:rPr>
        <w:t xml:space="preserve"> </w:t>
      </w:r>
      <w:r>
        <w:rPr>
          <w:rFonts w:ascii="Times New Roman" w:hAnsi="Times New Roman" w:hint="eastAsia"/>
          <w:lang w:eastAsia="ja-JP"/>
        </w:rPr>
        <w:t>Savanna</w:t>
      </w:r>
      <w:r>
        <w:rPr>
          <w:rFonts w:ascii="Times New Roman" w:hAnsi="Times New Roman"/>
          <w:lang w:eastAsia="ja-JP"/>
        </w:rPr>
        <w:t>’</w:t>
      </w:r>
      <w:r>
        <w:rPr>
          <w:rFonts w:ascii="Times New Roman" w:hAnsi="Times New Roman" w:hint="eastAsia"/>
          <w:lang w:eastAsia="ja-JP"/>
        </w:rPr>
        <w:t>s Proof</w:t>
      </w:r>
      <w:r w:rsidRPr="00B53C5C">
        <w:rPr>
          <w:rFonts w:ascii="Times New Roman" w:hAnsi="Times New Roman"/>
          <w:webHidden/>
        </w:rPr>
        <w:tab/>
      </w:r>
      <w:r>
        <w:rPr>
          <w:rFonts w:ascii="Times New Roman" w:hAnsi="Times New Roman" w:hint="eastAsia"/>
          <w:webHidden/>
          <w:lang w:eastAsia="ja-JP"/>
        </w:rPr>
        <w:t>2</w:t>
      </w:r>
      <w:r w:rsidR="00AB2A3D">
        <w:rPr>
          <w:rFonts w:ascii="Times New Roman" w:hAnsi="Times New Roman" w:hint="eastAsia"/>
          <w:webHidden/>
          <w:lang w:eastAsia="ja-JP"/>
        </w:rPr>
        <w:t>2</w:t>
      </w:r>
      <w:r w:rsidR="0063220D">
        <w:rPr>
          <w:rFonts w:ascii="Times New Roman" w:hAnsi="Times New Roman" w:hint="eastAsia"/>
          <w:webHidden/>
          <w:lang w:eastAsia="ja-JP"/>
        </w:rPr>
        <w:t>4</w:t>
      </w:r>
    </w:p>
    <w:p w:rsidR="00E81EB1" w:rsidRPr="00B53C5C" w:rsidRDefault="00E81EB1" w:rsidP="00E81EB1">
      <w:pPr>
        <w:pStyle w:val="TOC1"/>
        <w:spacing w:line="240" w:lineRule="auto"/>
        <w:rPr>
          <w:rFonts w:ascii="Times New Roman" w:hAnsi="Times New Roman"/>
          <w:lang w:eastAsia="ja-JP"/>
        </w:rPr>
      </w:pPr>
      <w:r>
        <w:rPr>
          <w:rFonts w:ascii="Times New Roman" w:hAnsi="Times New Roman" w:hint="eastAsia"/>
          <w:lang w:eastAsia="ja-JP"/>
        </w:rPr>
        <w:t>6.5:</w:t>
      </w:r>
      <w:r>
        <w:rPr>
          <w:rFonts w:ascii="Times New Roman" w:hAnsi="Times New Roman" w:hint="eastAsia"/>
          <w:lang w:eastAsia="ja-JP"/>
        </w:rPr>
        <w:tab/>
      </w:r>
      <w:r w:rsidRPr="003B41CB">
        <w:rPr>
          <w:rFonts w:ascii="Times New Roman" w:hAnsi="Times New Roman"/>
        </w:rPr>
        <w:t xml:space="preserve"> </w:t>
      </w:r>
      <w:r>
        <w:rPr>
          <w:rFonts w:ascii="Times New Roman" w:hAnsi="Times New Roman" w:hint="eastAsia"/>
          <w:lang w:eastAsia="ja-JP"/>
        </w:rPr>
        <w:t>Natalie</w:t>
      </w:r>
      <w:r>
        <w:rPr>
          <w:rFonts w:ascii="Times New Roman" w:hAnsi="Times New Roman"/>
          <w:lang w:eastAsia="ja-JP"/>
        </w:rPr>
        <w:t>’</w:t>
      </w:r>
      <w:r>
        <w:rPr>
          <w:rFonts w:ascii="Times New Roman" w:hAnsi="Times New Roman" w:hint="eastAsia"/>
          <w:lang w:eastAsia="ja-JP"/>
        </w:rPr>
        <w:t>s Strategy</w:t>
      </w:r>
      <w:r w:rsidRPr="00B53C5C">
        <w:rPr>
          <w:rFonts w:ascii="Times New Roman" w:hAnsi="Times New Roman"/>
          <w:webHidden/>
        </w:rPr>
        <w:tab/>
      </w:r>
      <w:r>
        <w:rPr>
          <w:rFonts w:ascii="Times New Roman" w:hAnsi="Times New Roman" w:hint="eastAsia"/>
          <w:lang w:eastAsia="ja-JP"/>
        </w:rPr>
        <w:t>2</w:t>
      </w:r>
      <w:r w:rsidR="0063220D">
        <w:rPr>
          <w:rFonts w:ascii="Times New Roman" w:hAnsi="Times New Roman" w:hint="eastAsia"/>
          <w:lang w:eastAsia="ja-JP"/>
        </w:rPr>
        <w:t>25</w:t>
      </w:r>
    </w:p>
    <w:p w:rsidR="00E81EB1" w:rsidRPr="00B53C5C" w:rsidRDefault="00E81EB1" w:rsidP="00E81EB1">
      <w:pPr>
        <w:pStyle w:val="TOC1"/>
        <w:spacing w:line="240" w:lineRule="auto"/>
        <w:rPr>
          <w:rFonts w:ascii="Times New Roman" w:hAnsi="Times New Roman"/>
          <w:lang w:eastAsia="ja-JP" w:bidi="ar-SA"/>
        </w:rPr>
      </w:pPr>
      <w:r>
        <w:rPr>
          <w:rFonts w:ascii="Times New Roman" w:hAnsi="Times New Roman" w:hint="eastAsia"/>
          <w:lang w:eastAsia="ja-JP"/>
        </w:rPr>
        <w:t>6.6:</w:t>
      </w:r>
      <w:r>
        <w:rPr>
          <w:rFonts w:ascii="Times New Roman" w:hAnsi="Times New Roman" w:hint="eastAsia"/>
          <w:lang w:eastAsia="ja-JP"/>
        </w:rPr>
        <w:tab/>
      </w:r>
      <w:r w:rsidRPr="000857F4">
        <w:rPr>
          <w:rFonts w:ascii="Times New Roman" w:hAnsi="Times New Roman"/>
        </w:rPr>
        <w:t xml:space="preserve"> </w:t>
      </w:r>
      <w:r>
        <w:rPr>
          <w:rFonts w:ascii="Times New Roman" w:hAnsi="Times New Roman" w:hint="eastAsia"/>
          <w:lang w:eastAsia="ja-JP"/>
        </w:rPr>
        <w:t>Savanna</w:t>
      </w:r>
      <w:r>
        <w:rPr>
          <w:rFonts w:ascii="Times New Roman" w:hAnsi="Times New Roman"/>
          <w:lang w:eastAsia="ja-JP"/>
        </w:rPr>
        <w:t>’</w:t>
      </w:r>
      <w:r>
        <w:rPr>
          <w:rFonts w:ascii="Times New Roman" w:hAnsi="Times New Roman" w:hint="eastAsia"/>
          <w:lang w:eastAsia="ja-JP"/>
        </w:rPr>
        <w:t>s Proof</w:t>
      </w:r>
      <w:r w:rsidRPr="00B53C5C">
        <w:rPr>
          <w:rFonts w:ascii="Times New Roman" w:hAnsi="Times New Roman"/>
          <w:webHidden/>
        </w:rPr>
        <w:tab/>
      </w:r>
      <w:r>
        <w:rPr>
          <w:rFonts w:ascii="Times New Roman" w:hAnsi="Times New Roman" w:hint="eastAsia"/>
          <w:webHidden/>
          <w:lang w:eastAsia="ja-JP"/>
        </w:rPr>
        <w:t>2</w:t>
      </w:r>
      <w:r w:rsidR="00AB2A3D">
        <w:rPr>
          <w:rFonts w:ascii="Times New Roman" w:hAnsi="Times New Roman" w:hint="eastAsia"/>
          <w:webHidden/>
          <w:lang w:eastAsia="ja-JP"/>
        </w:rPr>
        <w:t>2</w:t>
      </w:r>
      <w:r w:rsidR="0063220D">
        <w:rPr>
          <w:rFonts w:ascii="Times New Roman" w:hAnsi="Times New Roman" w:hint="eastAsia"/>
          <w:webHidden/>
          <w:lang w:eastAsia="ja-JP"/>
        </w:rPr>
        <w:t>5</w:t>
      </w:r>
    </w:p>
    <w:p w:rsidR="00E81EB1" w:rsidRPr="00B53C5C" w:rsidRDefault="00E81EB1" w:rsidP="00E81EB1">
      <w:pPr>
        <w:pStyle w:val="TOC1"/>
        <w:spacing w:line="240" w:lineRule="auto"/>
        <w:rPr>
          <w:rFonts w:ascii="Times New Roman" w:hAnsi="Times New Roman"/>
          <w:lang w:eastAsia="ja-JP" w:bidi="ar-SA"/>
        </w:rPr>
      </w:pPr>
      <w:r>
        <w:rPr>
          <w:rFonts w:ascii="Times New Roman" w:hAnsi="Times New Roman" w:hint="eastAsia"/>
          <w:lang w:eastAsia="ja-JP"/>
        </w:rPr>
        <w:t>6.7:</w:t>
      </w:r>
      <w:r>
        <w:rPr>
          <w:rFonts w:ascii="Times New Roman" w:hAnsi="Times New Roman" w:hint="eastAsia"/>
          <w:lang w:eastAsia="ja-JP"/>
        </w:rPr>
        <w:tab/>
      </w:r>
      <w:r w:rsidRPr="00562B6C">
        <w:rPr>
          <w:rFonts w:ascii="Times New Roman" w:hAnsi="Times New Roman"/>
        </w:rPr>
        <w:t xml:space="preserve"> </w:t>
      </w:r>
      <w:r>
        <w:rPr>
          <w:rFonts w:ascii="Times New Roman" w:hAnsi="Times New Roman" w:hint="eastAsia"/>
          <w:lang w:eastAsia="ja-JP"/>
        </w:rPr>
        <w:t>Erick</w:t>
      </w:r>
      <w:r>
        <w:rPr>
          <w:rFonts w:ascii="Times New Roman" w:hAnsi="Times New Roman"/>
          <w:lang w:eastAsia="ja-JP"/>
        </w:rPr>
        <w:t>’</w:t>
      </w:r>
      <w:r>
        <w:rPr>
          <w:rFonts w:ascii="Times New Roman" w:hAnsi="Times New Roman" w:hint="eastAsia"/>
          <w:lang w:eastAsia="ja-JP"/>
        </w:rPr>
        <w:t>s Proof</w:t>
      </w:r>
      <w:r w:rsidRPr="00B53C5C">
        <w:rPr>
          <w:rFonts w:ascii="Times New Roman" w:hAnsi="Times New Roman"/>
          <w:webHidden/>
        </w:rPr>
        <w:tab/>
      </w:r>
      <w:r>
        <w:rPr>
          <w:rFonts w:ascii="Times New Roman" w:hAnsi="Times New Roman" w:hint="eastAsia"/>
          <w:lang w:eastAsia="ja-JP"/>
        </w:rPr>
        <w:t>2</w:t>
      </w:r>
      <w:r w:rsidR="0063220D">
        <w:rPr>
          <w:rFonts w:ascii="Times New Roman" w:hAnsi="Times New Roman" w:hint="eastAsia"/>
          <w:lang w:eastAsia="ja-JP"/>
        </w:rPr>
        <w:t>26</w:t>
      </w:r>
    </w:p>
    <w:p w:rsidR="00E81EB1" w:rsidRPr="00B53C5C" w:rsidRDefault="00E81EB1" w:rsidP="00E81EB1">
      <w:pPr>
        <w:pStyle w:val="TOC1"/>
        <w:spacing w:line="240" w:lineRule="auto"/>
        <w:rPr>
          <w:rFonts w:ascii="Times New Roman" w:hAnsi="Times New Roman"/>
          <w:lang w:eastAsia="ja-JP"/>
        </w:rPr>
      </w:pPr>
      <w:r>
        <w:rPr>
          <w:rFonts w:ascii="Times New Roman" w:hAnsi="Times New Roman" w:hint="eastAsia"/>
          <w:lang w:eastAsia="ja-JP"/>
        </w:rPr>
        <w:t>6.8:</w:t>
      </w:r>
      <w:r>
        <w:rPr>
          <w:rFonts w:ascii="Times New Roman" w:hAnsi="Times New Roman" w:hint="eastAsia"/>
          <w:lang w:eastAsia="ja-JP"/>
        </w:rPr>
        <w:tab/>
      </w:r>
      <w:r w:rsidRPr="003B41CB">
        <w:rPr>
          <w:rFonts w:ascii="Times New Roman" w:hAnsi="Times New Roman"/>
        </w:rPr>
        <w:t xml:space="preserve"> </w:t>
      </w:r>
      <w:r>
        <w:rPr>
          <w:rFonts w:ascii="Times New Roman" w:hAnsi="Times New Roman" w:hint="eastAsia"/>
          <w:lang w:eastAsia="ja-JP"/>
        </w:rPr>
        <w:t>Berkeley</w:t>
      </w:r>
      <w:r>
        <w:rPr>
          <w:rFonts w:ascii="Times New Roman" w:hAnsi="Times New Roman"/>
          <w:lang w:eastAsia="ja-JP"/>
        </w:rPr>
        <w:t>’</w:t>
      </w:r>
      <w:r>
        <w:rPr>
          <w:rFonts w:ascii="Times New Roman" w:hAnsi="Times New Roman" w:hint="eastAsia"/>
          <w:lang w:eastAsia="ja-JP"/>
        </w:rPr>
        <w:t>s Proof</w:t>
      </w:r>
      <w:r w:rsidRPr="00B53C5C">
        <w:rPr>
          <w:rFonts w:ascii="Times New Roman" w:hAnsi="Times New Roman"/>
          <w:webHidden/>
        </w:rPr>
        <w:tab/>
      </w:r>
      <w:r>
        <w:rPr>
          <w:rFonts w:ascii="Times New Roman" w:hAnsi="Times New Roman" w:hint="eastAsia"/>
          <w:webHidden/>
          <w:lang w:eastAsia="ja-JP"/>
        </w:rPr>
        <w:t>2</w:t>
      </w:r>
      <w:r w:rsidR="0063220D">
        <w:rPr>
          <w:rFonts w:ascii="Times New Roman" w:hAnsi="Times New Roman" w:hint="eastAsia"/>
          <w:webHidden/>
          <w:lang w:eastAsia="ja-JP"/>
        </w:rPr>
        <w:t>28</w:t>
      </w:r>
    </w:p>
    <w:p w:rsidR="00E81EB1" w:rsidRPr="00B53C5C" w:rsidRDefault="00E81EB1" w:rsidP="00E81EB1">
      <w:pPr>
        <w:pStyle w:val="TOC1"/>
        <w:spacing w:line="240" w:lineRule="auto"/>
        <w:rPr>
          <w:rFonts w:ascii="Times New Roman" w:hAnsi="Times New Roman"/>
          <w:lang w:eastAsia="ja-JP"/>
        </w:rPr>
      </w:pPr>
      <w:r>
        <w:rPr>
          <w:rFonts w:ascii="Times New Roman" w:hAnsi="Times New Roman" w:hint="eastAsia"/>
          <w:lang w:eastAsia="ja-JP"/>
        </w:rPr>
        <w:t>6.9:</w:t>
      </w:r>
      <w:r>
        <w:rPr>
          <w:rFonts w:ascii="Times New Roman" w:hAnsi="Times New Roman" w:hint="eastAsia"/>
          <w:lang w:eastAsia="ja-JP"/>
        </w:rPr>
        <w:tab/>
      </w:r>
      <w:r w:rsidRPr="003B41CB">
        <w:rPr>
          <w:rFonts w:ascii="Times New Roman" w:hAnsi="Times New Roman"/>
        </w:rPr>
        <w:t xml:space="preserve"> </w:t>
      </w:r>
      <w:r>
        <w:rPr>
          <w:rFonts w:ascii="Times New Roman" w:hAnsi="Times New Roman" w:hint="eastAsia"/>
          <w:lang w:eastAsia="ja-JP"/>
        </w:rPr>
        <w:t>Edward</w:t>
      </w:r>
      <w:r>
        <w:rPr>
          <w:rFonts w:ascii="Times New Roman" w:hAnsi="Times New Roman"/>
          <w:lang w:eastAsia="ja-JP"/>
        </w:rPr>
        <w:t>’</w:t>
      </w:r>
      <w:r>
        <w:rPr>
          <w:rFonts w:ascii="Times New Roman" w:hAnsi="Times New Roman" w:hint="eastAsia"/>
          <w:lang w:eastAsia="ja-JP"/>
        </w:rPr>
        <w:t>s Proof</w:t>
      </w:r>
      <w:r w:rsidRPr="00B53C5C">
        <w:rPr>
          <w:rFonts w:ascii="Times New Roman" w:hAnsi="Times New Roman"/>
          <w:webHidden/>
        </w:rPr>
        <w:tab/>
      </w:r>
      <w:r>
        <w:rPr>
          <w:rFonts w:ascii="Times New Roman" w:hAnsi="Times New Roman" w:hint="eastAsia"/>
          <w:lang w:eastAsia="ja-JP"/>
        </w:rPr>
        <w:t>2</w:t>
      </w:r>
      <w:r w:rsidR="0063220D">
        <w:rPr>
          <w:rFonts w:ascii="Times New Roman" w:hAnsi="Times New Roman" w:hint="eastAsia"/>
          <w:lang w:eastAsia="ja-JP"/>
        </w:rPr>
        <w:t>28</w:t>
      </w:r>
    </w:p>
    <w:p w:rsidR="00E81EB1" w:rsidRPr="00B53C5C" w:rsidRDefault="00E81EB1" w:rsidP="00E81EB1">
      <w:pPr>
        <w:pStyle w:val="TOC1"/>
        <w:spacing w:line="240" w:lineRule="auto"/>
        <w:rPr>
          <w:rFonts w:ascii="Times New Roman" w:hAnsi="Times New Roman"/>
          <w:lang w:eastAsia="ja-JP"/>
        </w:rPr>
      </w:pPr>
      <w:r>
        <w:rPr>
          <w:rFonts w:ascii="Times New Roman" w:hAnsi="Times New Roman" w:hint="eastAsia"/>
          <w:lang w:eastAsia="ja-JP"/>
        </w:rPr>
        <w:t>6.10:</w:t>
      </w:r>
      <w:r>
        <w:rPr>
          <w:rFonts w:ascii="Times New Roman" w:hAnsi="Times New Roman" w:hint="eastAsia"/>
          <w:lang w:eastAsia="ja-JP"/>
        </w:rPr>
        <w:tab/>
        <w:t xml:space="preserve"> Frank</w:t>
      </w:r>
      <w:r>
        <w:rPr>
          <w:rFonts w:ascii="Times New Roman" w:hAnsi="Times New Roman"/>
          <w:lang w:eastAsia="ja-JP"/>
        </w:rPr>
        <w:t>’</w:t>
      </w:r>
      <w:r>
        <w:rPr>
          <w:rFonts w:ascii="Times New Roman" w:hAnsi="Times New Roman" w:hint="eastAsia"/>
          <w:lang w:eastAsia="ja-JP"/>
        </w:rPr>
        <w:t>s Proof</w:t>
      </w:r>
      <w:r w:rsidRPr="00B53C5C">
        <w:rPr>
          <w:rFonts w:ascii="Times New Roman" w:hAnsi="Times New Roman"/>
          <w:webHidden/>
        </w:rPr>
        <w:tab/>
      </w:r>
      <w:r>
        <w:rPr>
          <w:rFonts w:ascii="Times New Roman" w:hAnsi="Times New Roman" w:hint="eastAsia"/>
          <w:webHidden/>
          <w:lang w:eastAsia="ja-JP"/>
        </w:rPr>
        <w:t>2</w:t>
      </w:r>
      <w:r w:rsidR="0063220D">
        <w:rPr>
          <w:rFonts w:ascii="Times New Roman" w:hAnsi="Times New Roman" w:hint="eastAsia"/>
          <w:webHidden/>
          <w:lang w:eastAsia="ja-JP"/>
        </w:rPr>
        <w:t>29</w:t>
      </w:r>
    </w:p>
    <w:p w:rsidR="00E81EB1" w:rsidRPr="00B53C5C" w:rsidRDefault="00E81EB1" w:rsidP="00E81EB1">
      <w:pPr>
        <w:pStyle w:val="TOC1"/>
        <w:spacing w:line="240" w:lineRule="auto"/>
        <w:rPr>
          <w:rFonts w:ascii="Times New Roman" w:hAnsi="Times New Roman"/>
          <w:lang w:eastAsia="ja-JP"/>
        </w:rPr>
      </w:pPr>
      <w:r>
        <w:rPr>
          <w:rFonts w:ascii="Times New Roman" w:hAnsi="Times New Roman" w:hint="eastAsia"/>
          <w:lang w:eastAsia="ja-JP"/>
        </w:rPr>
        <w:t>6.11:</w:t>
      </w:r>
      <w:r>
        <w:rPr>
          <w:rFonts w:ascii="Times New Roman" w:hAnsi="Times New Roman" w:hint="eastAsia"/>
          <w:lang w:eastAsia="ja-JP"/>
        </w:rPr>
        <w:tab/>
      </w:r>
      <w:r w:rsidRPr="003B41CB">
        <w:rPr>
          <w:rFonts w:ascii="Times New Roman" w:hAnsi="Times New Roman"/>
        </w:rPr>
        <w:t xml:space="preserve"> </w:t>
      </w:r>
      <w:r>
        <w:rPr>
          <w:rFonts w:ascii="Times New Roman" w:hAnsi="Times New Roman" w:hint="eastAsia"/>
          <w:lang w:eastAsia="ja-JP"/>
        </w:rPr>
        <w:t>Carlos</w:t>
      </w:r>
      <w:r>
        <w:rPr>
          <w:rFonts w:ascii="Times New Roman" w:hAnsi="Times New Roman"/>
          <w:lang w:eastAsia="ja-JP"/>
        </w:rPr>
        <w:t>’</w:t>
      </w:r>
      <w:r>
        <w:rPr>
          <w:rFonts w:ascii="Times New Roman" w:hAnsi="Times New Roman" w:hint="eastAsia"/>
          <w:lang w:eastAsia="ja-JP"/>
        </w:rPr>
        <w:t>s Proof</w:t>
      </w:r>
      <w:r w:rsidRPr="00B53C5C">
        <w:rPr>
          <w:rFonts w:ascii="Times New Roman" w:hAnsi="Times New Roman"/>
          <w:webHidden/>
        </w:rPr>
        <w:tab/>
      </w:r>
      <w:r>
        <w:rPr>
          <w:rFonts w:ascii="Times New Roman" w:hAnsi="Times New Roman" w:hint="eastAsia"/>
          <w:lang w:eastAsia="ja-JP"/>
        </w:rPr>
        <w:t>2</w:t>
      </w:r>
      <w:r w:rsidR="0063220D">
        <w:rPr>
          <w:rFonts w:ascii="Times New Roman" w:hAnsi="Times New Roman" w:hint="eastAsia"/>
          <w:lang w:eastAsia="ja-JP"/>
        </w:rPr>
        <w:t>29</w:t>
      </w:r>
    </w:p>
    <w:p w:rsidR="00E81EB1" w:rsidRPr="00B53C5C" w:rsidRDefault="00E81EB1" w:rsidP="00E81EB1">
      <w:pPr>
        <w:pStyle w:val="TOC1"/>
        <w:spacing w:line="240" w:lineRule="auto"/>
        <w:rPr>
          <w:rFonts w:ascii="Times New Roman" w:hAnsi="Times New Roman"/>
          <w:lang w:eastAsia="ja-JP" w:bidi="ar-SA"/>
        </w:rPr>
      </w:pPr>
      <w:r>
        <w:rPr>
          <w:rFonts w:ascii="Times New Roman" w:hAnsi="Times New Roman" w:hint="eastAsia"/>
          <w:lang w:eastAsia="ja-JP"/>
        </w:rPr>
        <w:t>6.12:</w:t>
      </w:r>
      <w:r>
        <w:rPr>
          <w:rFonts w:ascii="Times New Roman" w:hAnsi="Times New Roman" w:hint="eastAsia"/>
          <w:lang w:eastAsia="ja-JP"/>
        </w:rPr>
        <w:tab/>
      </w:r>
      <w:r w:rsidRPr="000857F4">
        <w:rPr>
          <w:rFonts w:ascii="Times New Roman" w:hAnsi="Times New Roman"/>
        </w:rPr>
        <w:t xml:space="preserve"> </w:t>
      </w:r>
      <w:r>
        <w:rPr>
          <w:rFonts w:ascii="Times New Roman" w:hAnsi="Times New Roman" w:hint="eastAsia"/>
          <w:lang w:eastAsia="ja-JP"/>
        </w:rPr>
        <w:t>Cal</w:t>
      </w:r>
      <w:r w:rsidR="00725C70">
        <w:rPr>
          <w:rFonts w:ascii="Times New Roman" w:hAnsi="Times New Roman" w:hint="eastAsia"/>
          <w:lang w:eastAsia="ja-JP"/>
        </w:rPr>
        <w:t>os</w:t>
      </w:r>
      <w:r>
        <w:rPr>
          <w:rFonts w:ascii="Times New Roman" w:hAnsi="Times New Roman"/>
          <w:lang w:eastAsia="ja-JP"/>
        </w:rPr>
        <w:t>’</w:t>
      </w:r>
      <w:r>
        <w:rPr>
          <w:rFonts w:ascii="Times New Roman" w:hAnsi="Times New Roman" w:hint="eastAsia"/>
          <w:lang w:eastAsia="ja-JP"/>
        </w:rPr>
        <w:t>s Proof</w:t>
      </w:r>
      <w:r w:rsidRPr="00B53C5C">
        <w:rPr>
          <w:rFonts w:ascii="Times New Roman" w:hAnsi="Times New Roman"/>
          <w:webHidden/>
        </w:rPr>
        <w:tab/>
      </w:r>
      <w:r>
        <w:rPr>
          <w:rFonts w:ascii="Times New Roman" w:hAnsi="Times New Roman" w:hint="eastAsia"/>
          <w:webHidden/>
          <w:lang w:eastAsia="ja-JP"/>
        </w:rPr>
        <w:t>2</w:t>
      </w:r>
      <w:r w:rsidR="00725C70">
        <w:rPr>
          <w:rFonts w:ascii="Times New Roman" w:hAnsi="Times New Roman" w:hint="eastAsia"/>
          <w:webHidden/>
          <w:lang w:eastAsia="ja-JP"/>
        </w:rPr>
        <w:t>3</w:t>
      </w:r>
      <w:r w:rsidR="0063220D">
        <w:rPr>
          <w:rFonts w:ascii="Times New Roman" w:hAnsi="Times New Roman" w:hint="eastAsia"/>
          <w:webHidden/>
          <w:lang w:eastAsia="ja-JP"/>
        </w:rPr>
        <w:t>0</w:t>
      </w:r>
    </w:p>
    <w:p w:rsidR="00E81EB1" w:rsidRPr="00B53C5C" w:rsidRDefault="00E81EB1" w:rsidP="00E81EB1">
      <w:pPr>
        <w:pStyle w:val="TOC1"/>
        <w:spacing w:line="240" w:lineRule="auto"/>
        <w:rPr>
          <w:rFonts w:ascii="Times New Roman" w:hAnsi="Times New Roman"/>
          <w:lang w:eastAsia="ja-JP" w:bidi="ar-SA"/>
        </w:rPr>
      </w:pPr>
      <w:r>
        <w:rPr>
          <w:rFonts w:ascii="Times New Roman" w:hAnsi="Times New Roman" w:hint="eastAsia"/>
          <w:lang w:eastAsia="ja-JP"/>
        </w:rPr>
        <w:t>6.13:</w:t>
      </w:r>
      <w:r>
        <w:rPr>
          <w:rFonts w:ascii="Times New Roman" w:hAnsi="Times New Roman" w:hint="eastAsia"/>
          <w:lang w:eastAsia="ja-JP"/>
        </w:rPr>
        <w:tab/>
      </w:r>
      <w:r w:rsidRPr="00562B6C">
        <w:rPr>
          <w:rFonts w:ascii="Times New Roman" w:hAnsi="Times New Roman"/>
        </w:rPr>
        <w:t xml:space="preserve"> </w:t>
      </w:r>
      <w:r>
        <w:rPr>
          <w:rFonts w:ascii="Times New Roman" w:hAnsi="Times New Roman" w:hint="eastAsia"/>
          <w:lang w:eastAsia="ja-JP"/>
        </w:rPr>
        <w:t>Cade</w:t>
      </w:r>
      <w:r>
        <w:rPr>
          <w:rFonts w:ascii="Times New Roman" w:hAnsi="Times New Roman"/>
          <w:lang w:eastAsia="ja-JP"/>
        </w:rPr>
        <w:t>’</w:t>
      </w:r>
      <w:r>
        <w:rPr>
          <w:rFonts w:ascii="Times New Roman" w:hAnsi="Times New Roman" w:hint="eastAsia"/>
          <w:lang w:eastAsia="ja-JP"/>
        </w:rPr>
        <w:t>s Proof</w:t>
      </w:r>
      <w:r w:rsidRPr="00B53C5C">
        <w:rPr>
          <w:rFonts w:ascii="Times New Roman" w:hAnsi="Times New Roman"/>
          <w:webHidden/>
        </w:rPr>
        <w:tab/>
      </w:r>
      <w:r>
        <w:rPr>
          <w:rFonts w:ascii="Times New Roman" w:hAnsi="Times New Roman" w:hint="eastAsia"/>
          <w:webHidden/>
          <w:lang w:eastAsia="ja-JP"/>
        </w:rPr>
        <w:t>23</w:t>
      </w:r>
      <w:r w:rsidR="001453C5">
        <w:rPr>
          <w:rFonts w:ascii="Times New Roman" w:hAnsi="Times New Roman" w:hint="eastAsia"/>
          <w:webHidden/>
          <w:lang w:eastAsia="ja-JP"/>
        </w:rPr>
        <w:t>2</w:t>
      </w:r>
    </w:p>
    <w:p w:rsidR="00E81EB1" w:rsidRPr="00B53C5C" w:rsidRDefault="00E81EB1" w:rsidP="00E81EB1">
      <w:pPr>
        <w:pStyle w:val="TOC1"/>
        <w:spacing w:line="240" w:lineRule="auto"/>
        <w:rPr>
          <w:rFonts w:ascii="Times New Roman" w:hAnsi="Times New Roman"/>
          <w:lang w:eastAsia="ja-JP"/>
        </w:rPr>
      </w:pPr>
      <w:r>
        <w:rPr>
          <w:rFonts w:ascii="Times New Roman" w:hAnsi="Times New Roman" w:hint="eastAsia"/>
          <w:lang w:eastAsia="ja-JP"/>
        </w:rPr>
        <w:t>6.14:</w:t>
      </w:r>
      <w:r>
        <w:rPr>
          <w:rFonts w:ascii="Times New Roman" w:hAnsi="Times New Roman" w:hint="eastAsia"/>
          <w:lang w:eastAsia="ja-JP"/>
        </w:rPr>
        <w:tab/>
      </w:r>
      <w:r w:rsidRPr="003B41CB">
        <w:rPr>
          <w:rFonts w:ascii="Times New Roman" w:hAnsi="Times New Roman"/>
        </w:rPr>
        <w:t xml:space="preserve"> </w:t>
      </w:r>
      <w:r>
        <w:rPr>
          <w:rFonts w:ascii="Times New Roman" w:hAnsi="Times New Roman" w:hint="eastAsia"/>
          <w:lang w:eastAsia="ja-JP"/>
        </w:rPr>
        <w:t>Alex</w:t>
      </w:r>
      <w:r>
        <w:rPr>
          <w:rFonts w:ascii="Times New Roman" w:hAnsi="Times New Roman"/>
          <w:lang w:eastAsia="ja-JP"/>
        </w:rPr>
        <w:t>’</w:t>
      </w:r>
      <w:r>
        <w:rPr>
          <w:rFonts w:ascii="Times New Roman" w:hAnsi="Times New Roman" w:hint="eastAsia"/>
          <w:lang w:eastAsia="ja-JP"/>
        </w:rPr>
        <w:t>s Proof</w:t>
      </w:r>
      <w:r w:rsidRPr="00B53C5C">
        <w:rPr>
          <w:rFonts w:ascii="Times New Roman" w:hAnsi="Times New Roman"/>
          <w:webHidden/>
        </w:rPr>
        <w:tab/>
      </w:r>
      <w:r>
        <w:rPr>
          <w:rFonts w:ascii="Times New Roman" w:hAnsi="Times New Roman" w:hint="eastAsia"/>
          <w:webHidden/>
          <w:lang w:eastAsia="ja-JP"/>
        </w:rPr>
        <w:t>2</w:t>
      </w:r>
      <w:r w:rsidR="00725C70">
        <w:rPr>
          <w:rFonts w:ascii="Times New Roman" w:hAnsi="Times New Roman" w:hint="eastAsia"/>
          <w:webHidden/>
          <w:lang w:eastAsia="ja-JP"/>
        </w:rPr>
        <w:t>3</w:t>
      </w:r>
      <w:r w:rsidR="001453C5">
        <w:rPr>
          <w:rFonts w:ascii="Times New Roman" w:hAnsi="Times New Roman" w:hint="eastAsia"/>
          <w:webHidden/>
          <w:lang w:eastAsia="ja-JP"/>
        </w:rPr>
        <w:t>2</w:t>
      </w:r>
    </w:p>
    <w:p w:rsidR="00E81EB1" w:rsidRPr="00B53C5C" w:rsidRDefault="00E81EB1" w:rsidP="00E81EB1">
      <w:pPr>
        <w:pStyle w:val="TOC1"/>
        <w:spacing w:line="240" w:lineRule="auto"/>
        <w:rPr>
          <w:rFonts w:ascii="Times New Roman" w:hAnsi="Times New Roman"/>
          <w:lang w:eastAsia="ja-JP"/>
        </w:rPr>
      </w:pPr>
      <w:r>
        <w:rPr>
          <w:rFonts w:ascii="Times New Roman" w:hAnsi="Times New Roman" w:hint="eastAsia"/>
          <w:lang w:eastAsia="ja-JP"/>
        </w:rPr>
        <w:t>6.15:</w:t>
      </w:r>
      <w:r>
        <w:rPr>
          <w:rFonts w:ascii="Times New Roman" w:hAnsi="Times New Roman" w:hint="eastAsia"/>
          <w:lang w:eastAsia="ja-JP"/>
        </w:rPr>
        <w:tab/>
      </w:r>
      <w:r w:rsidRPr="003B41CB">
        <w:rPr>
          <w:rFonts w:ascii="Times New Roman" w:hAnsi="Times New Roman"/>
        </w:rPr>
        <w:t xml:space="preserve"> </w:t>
      </w:r>
      <w:r>
        <w:rPr>
          <w:rFonts w:ascii="Times New Roman" w:hAnsi="Times New Roman" w:hint="eastAsia"/>
          <w:lang w:eastAsia="ja-JP"/>
        </w:rPr>
        <w:t>Eliot</w:t>
      </w:r>
      <w:r>
        <w:rPr>
          <w:rFonts w:ascii="Times New Roman" w:hAnsi="Times New Roman"/>
          <w:lang w:eastAsia="ja-JP"/>
        </w:rPr>
        <w:t>’</w:t>
      </w:r>
      <w:r>
        <w:rPr>
          <w:rFonts w:ascii="Times New Roman" w:hAnsi="Times New Roman" w:hint="eastAsia"/>
          <w:lang w:eastAsia="ja-JP"/>
        </w:rPr>
        <w:t>s Statement</w:t>
      </w:r>
      <w:r w:rsidRPr="00B53C5C">
        <w:rPr>
          <w:rFonts w:ascii="Times New Roman" w:hAnsi="Times New Roman"/>
          <w:webHidden/>
        </w:rPr>
        <w:tab/>
      </w:r>
      <w:r>
        <w:rPr>
          <w:rFonts w:ascii="Times New Roman" w:hAnsi="Times New Roman" w:hint="eastAsia"/>
          <w:lang w:eastAsia="ja-JP"/>
        </w:rPr>
        <w:t>2</w:t>
      </w:r>
      <w:r w:rsidR="001453C5">
        <w:rPr>
          <w:rFonts w:ascii="Times New Roman" w:hAnsi="Times New Roman" w:hint="eastAsia"/>
          <w:lang w:eastAsia="ja-JP"/>
        </w:rPr>
        <w:t>33</w:t>
      </w:r>
    </w:p>
    <w:p w:rsidR="00E81EB1" w:rsidRPr="00B53C5C" w:rsidRDefault="00E81EB1" w:rsidP="00E81EB1">
      <w:pPr>
        <w:pStyle w:val="TOC1"/>
        <w:spacing w:line="240" w:lineRule="auto"/>
        <w:rPr>
          <w:rFonts w:ascii="Times New Roman" w:hAnsi="Times New Roman"/>
          <w:lang w:eastAsia="ja-JP" w:bidi="ar-SA"/>
        </w:rPr>
      </w:pPr>
      <w:r>
        <w:rPr>
          <w:rFonts w:ascii="Times New Roman" w:hAnsi="Times New Roman" w:hint="eastAsia"/>
          <w:lang w:eastAsia="ja-JP"/>
        </w:rPr>
        <w:t>6.16:</w:t>
      </w:r>
      <w:r>
        <w:rPr>
          <w:rFonts w:ascii="Times New Roman" w:hAnsi="Times New Roman" w:hint="eastAsia"/>
          <w:lang w:eastAsia="ja-JP"/>
        </w:rPr>
        <w:tab/>
      </w:r>
      <w:r w:rsidRPr="000857F4">
        <w:rPr>
          <w:rFonts w:ascii="Times New Roman" w:hAnsi="Times New Roman"/>
        </w:rPr>
        <w:t xml:space="preserve"> </w:t>
      </w:r>
      <w:r>
        <w:rPr>
          <w:rFonts w:ascii="Times New Roman" w:hAnsi="Times New Roman" w:hint="eastAsia"/>
          <w:lang w:eastAsia="ja-JP"/>
        </w:rPr>
        <w:t>Frank</w:t>
      </w:r>
      <w:r>
        <w:rPr>
          <w:rFonts w:ascii="Times New Roman" w:hAnsi="Times New Roman"/>
          <w:lang w:eastAsia="ja-JP"/>
        </w:rPr>
        <w:t>’</w:t>
      </w:r>
      <w:r>
        <w:rPr>
          <w:rFonts w:ascii="Times New Roman" w:hAnsi="Times New Roman" w:hint="eastAsia"/>
          <w:lang w:eastAsia="ja-JP"/>
        </w:rPr>
        <w:t>s Proof</w:t>
      </w:r>
      <w:r w:rsidRPr="00B53C5C">
        <w:rPr>
          <w:rFonts w:ascii="Times New Roman" w:hAnsi="Times New Roman"/>
          <w:webHidden/>
        </w:rPr>
        <w:tab/>
      </w:r>
      <w:r>
        <w:rPr>
          <w:rFonts w:ascii="Times New Roman" w:hAnsi="Times New Roman" w:hint="eastAsia"/>
          <w:webHidden/>
          <w:lang w:eastAsia="ja-JP"/>
        </w:rPr>
        <w:t>2</w:t>
      </w:r>
      <w:r w:rsidR="00725C70">
        <w:rPr>
          <w:rFonts w:ascii="Times New Roman" w:hAnsi="Times New Roman" w:hint="eastAsia"/>
          <w:webHidden/>
          <w:lang w:eastAsia="ja-JP"/>
        </w:rPr>
        <w:t>3</w:t>
      </w:r>
      <w:r w:rsidR="001453C5">
        <w:rPr>
          <w:rFonts w:ascii="Times New Roman" w:hAnsi="Times New Roman" w:hint="eastAsia"/>
          <w:webHidden/>
          <w:lang w:eastAsia="ja-JP"/>
        </w:rPr>
        <w:t>3</w:t>
      </w:r>
    </w:p>
    <w:p w:rsidR="00E81EB1" w:rsidRPr="00B53C5C" w:rsidRDefault="00E81EB1" w:rsidP="00E81EB1">
      <w:pPr>
        <w:pStyle w:val="TOC1"/>
        <w:spacing w:line="240" w:lineRule="auto"/>
        <w:rPr>
          <w:rFonts w:ascii="Times New Roman" w:hAnsi="Times New Roman"/>
          <w:lang w:eastAsia="ja-JP" w:bidi="ar-SA"/>
        </w:rPr>
      </w:pPr>
      <w:r>
        <w:rPr>
          <w:rFonts w:ascii="Times New Roman" w:hAnsi="Times New Roman" w:hint="eastAsia"/>
          <w:lang w:eastAsia="ja-JP"/>
        </w:rPr>
        <w:t>6.17:</w:t>
      </w:r>
      <w:r>
        <w:rPr>
          <w:rFonts w:ascii="Times New Roman" w:hAnsi="Times New Roman" w:hint="eastAsia"/>
          <w:lang w:eastAsia="ja-JP"/>
        </w:rPr>
        <w:tab/>
      </w:r>
      <w:r w:rsidRPr="00562B6C">
        <w:rPr>
          <w:rFonts w:ascii="Times New Roman" w:hAnsi="Times New Roman"/>
        </w:rPr>
        <w:t xml:space="preserve"> </w:t>
      </w:r>
      <w:r>
        <w:rPr>
          <w:rFonts w:ascii="Times New Roman" w:hAnsi="Times New Roman" w:hint="eastAsia"/>
          <w:lang w:eastAsia="ja-JP"/>
        </w:rPr>
        <w:t>Carlos</w:t>
      </w:r>
      <w:r>
        <w:rPr>
          <w:rFonts w:ascii="Times New Roman" w:hAnsi="Times New Roman"/>
          <w:lang w:eastAsia="ja-JP"/>
        </w:rPr>
        <w:t>’</w:t>
      </w:r>
      <w:r>
        <w:rPr>
          <w:rFonts w:ascii="Times New Roman" w:hAnsi="Times New Roman" w:hint="eastAsia"/>
          <w:lang w:eastAsia="ja-JP"/>
        </w:rPr>
        <w:t>s Proof</w:t>
      </w:r>
      <w:r w:rsidRPr="00B53C5C">
        <w:rPr>
          <w:rFonts w:ascii="Times New Roman" w:hAnsi="Times New Roman"/>
          <w:webHidden/>
        </w:rPr>
        <w:tab/>
      </w:r>
      <w:r>
        <w:rPr>
          <w:rFonts w:ascii="Times New Roman" w:hAnsi="Times New Roman" w:hint="eastAsia"/>
          <w:lang w:eastAsia="ja-JP"/>
        </w:rPr>
        <w:t>2</w:t>
      </w:r>
      <w:r w:rsidR="001453C5">
        <w:rPr>
          <w:rFonts w:ascii="Times New Roman" w:hAnsi="Times New Roman" w:hint="eastAsia"/>
          <w:lang w:eastAsia="ja-JP"/>
        </w:rPr>
        <w:t>34</w:t>
      </w:r>
    </w:p>
    <w:p w:rsidR="00E81EB1" w:rsidRPr="00B53C5C" w:rsidRDefault="00E81EB1" w:rsidP="00E81EB1">
      <w:pPr>
        <w:pStyle w:val="TOC1"/>
        <w:spacing w:line="240" w:lineRule="auto"/>
        <w:rPr>
          <w:rFonts w:ascii="Times New Roman" w:hAnsi="Times New Roman"/>
          <w:lang w:eastAsia="ja-JP"/>
        </w:rPr>
      </w:pPr>
      <w:r>
        <w:rPr>
          <w:rFonts w:ascii="Times New Roman" w:hAnsi="Times New Roman" w:hint="eastAsia"/>
          <w:lang w:eastAsia="ja-JP"/>
        </w:rPr>
        <w:t>6.18:</w:t>
      </w:r>
      <w:r>
        <w:rPr>
          <w:rFonts w:ascii="Times New Roman" w:hAnsi="Times New Roman" w:hint="eastAsia"/>
          <w:lang w:eastAsia="ja-JP"/>
        </w:rPr>
        <w:tab/>
      </w:r>
      <w:r w:rsidRPr="003B41CB">
        <w:rPr>
          <w:rFonts w:ascii="Times New Roman" w:hAnsi="Times New Roman"/>
        </w:rPr>
        <w:t xml:space="preserve"> </w:t>
      </w:r>
      <w:r>
        <w:rPr>
          <w:rFonts w:ascii="Times New Roman" w:hAnsi="Times New Roman" w:hint="eastAsia"/>
          <w:lang w:eastAsia="ja-JP"/>
        </w:rPr>
        <w:t>Kyle</w:t>
      </w:r>
      <w:r>
        <w:rPr>
          <w:rFonts w:ascii="Times New Roman" w:hAnsi="Times New Roman"/>
          <w:lang w:eastAsia="ja-JP"/>
        </w:rPr>
        <w:t>’</w:t>
      </w:r>
      <w:r>
        <w:rPr>
          <w:rFonts w:ascii="Times New Roman" w:hAnsi="Times New Roman" w:hint="eastAsia"/>
          <w:lang w:eastAsia="ja-JP"/>
        </w:rPr>
        <w:t>s Proof</w:t>
      </w:r>
      <w:r w:rsidRPr="00B53C5C">
        <w:rPr>
          <w:rFonts w:ascii="Times New Roman" w:hAnsi="Times New Roman"/>
          <w:webHidden/>
        </w:rPr>
        <w:tab/>
      </w:r>
      <w:r>
        <w:rPr>
          <w:rFonts w:ascii="Times New Roman" w:hAnsi="Times New Roman" w:hint="eastAsia"/>
          <w:webHidden/>
          <w:lang w:eastAsia="ja-JP"/>
        </w:rPr>
        <w:t>2</w:t>
      </w:r>
      <w:r w:rsidR="00725C70">
        <w:rPr>
          <w:rFonts w:ascii="Times New Roman" w:hAnsi="Times New Roman" w:hint="eastAsia"/>
          <w:webHidden/>
          <w:lang w:eastAsia="ja-JP"/>
        </w:rPr>
        <w:t>3</w:t>
      </w:r>
      <w:r w:rsidR="001453C5">
        <w:rPr>
          <w:rFonts w:ascii="Times New Roman" w:hAnsi="Times New Roman" w:hint="eastAsia"/>
          <w:webHidden/>
          <w:lang w:eastAsia="ja-JP"/>
        </w:rPr>
        <w:t>4</w:t>
      </w:r>
    </w:p>
    <w:p w:rsidR="00680463" w:rsidRPr="00B53C5C" w:rsidRDefault="00E81EB1" w:rsidP="00680463">
      <w:pPr>
        <w:pStyle w:val="TOC1"/>
        <w:spacing w:line="240" w:lineRule="auto"/>
        <w:rPr>
          <w:rFonts w:ascii="Times New Roman" w:hAnsi="Times New Roman"/>
          <w:lang w:eastAsia="ja-JP"/>
        </w:rPr>
      </w:pPr>
      <w:r>
        <w:rPr>
          <w:rFonts w:ascii="Times New Roman" w:hAnsi="Times New Roman" w:hint="eastAsia"/>
          <w:lang w:eastAsia="ja-JP"/>
        </w:rPr>
        <w:t>6.1</w:t>
      </w:r>
      <w:r w:rsidR="00680463">
        <w:rPr>
          <w:rFonts w:ascii="Times New Roman" w:hAnsi="Times New Roman" w:hint="eastAsia"/>
          <w:lang w:eastAsia="ja-JP"/>
        </w:rPr>
        <w:t>9:</w:t>
      </w:r>
      <w:r w:rsidR="00680463">
        <w:rPr>
          <w:rFonts w:ascii="Times New Roman" w:hAnsi="Times New Roman" w:hint="eastAsia"/>
          <w:lang w:eastAsia="ja-JP"/>
        </w:rPr>
        <w:tab/>
      </w:r>
      <w:r w:rsidR="00680463" w:rsidRPr="003B41CB">
        <w:rPr>
          <w:rFonts w:ascii="Times New Roman" w:hAnsi="Times New Roman"/>
        </w:rPr>
        <w:t xml:space="preserve"> </w:t>
      </w:r>
      <w:r>
        <w:rPr>
          <w:rFonts w:ascii="Times New Roman" w:hAnsi="Times New Roman" w:hint="eastAsia"/>
          <w:lang w:eastAsia="ja-JP"/>
        </w:rPr>
        <w:t>Billy</w:t>
      </w:r>
      <w:r>
        <w:rPr>
          <w:rFonts w:ascii="Times New Roman" w:hAnsi="Times New Roman"/>
          <w:lang w:eastAsia="ja-JP"/>
        </w:rPr>
        <w:t>’</w:t>
      </w:r>
      <w:r>
        <w:rPr>
          <w:rFonts w:ascii="Times New Roman" w:hAnsi="Times New Roman" w:hint="eastAsia"/>
          <w:lang w:eastAsia="ja-JP"/>
        </w:rPr>
        <w:t>s Proof</w:t>
      </w:r>
      <w:r w:rsidR="00680463" w:rsidRPr="00B53C5C">
        <w:rPr>
          <w:rFonts w:ascii="Times New Roman" w:hAnsi="Times New Roman"/>
          <w:webHidden/>
        </w:rPr>
        <w:tab/>
      </w:r>
      <w:r>
        <w:rPr>
          <w:rFonts w:ascii="Times New Roman" w:hAnsi="Times New Roman" w:hint="eastAsia"/>
          <w:webHidden/>
          <w:lang w:eastAsia="ja-JP"/>
        </w:rPr>
        <w:t>2</w:t>
      </w:r>
      <w:r w:rsidR="00725C70">
        <w:rPr>
          <w:rFonts w:ascii="Times New Roman" w:hAnsi="Times New Roman" w:hint="eastAsia"/>
          <w:webHidden/>
          <w:lang w:eastAsia="ja-JP"/>
        </w:rPr>
        <w:t>3</w:t>
      </w:r>
      <w:r w:rsidR="001453C5">
        <w:rPr>
          <w:rFonts w:ascii="Times New Roman" w:hAnsi="Times New Roman" w:hint="eastAsia"/>
          <w:webHidden/>
          <w:lang w:eastAsia="ja-JP"/>
        </w:rPr>
        <w:t>6</w:t>
      </w:r>
    </w:p>
    <w:p w:rsidR="00680463" w:rsidRPr="00B53C5C" w:rsidRDefault="00E81EB1" w:rsidP="00680463">
      <w:pPr>
        <w:pStyle w:val="TOC1"/>
        <w:spacing w:line="240" w:lineRule="auto"/>
        <w:rPr>
          <w:rFonts w:ascii="Times New Roman" w:hAnsi="Times New Roman"/>
          <w:lang w:eastAsia="ja-JP"/>
        </w:rPr>
      </w:pPr>
      <w:r>
        <w:rPr>
          <w:rFonts w:ascii="Times New Roman" w:hAnsi="Times New Roman" w:hint="eastAsia"/>
          <w:lang w:eastAsia="ja-JP"/>
        </w:rPr>
        <w:t>6.2</w:t>
      </w:r>
      <w:r w:rsidR="00680463">
        <w:rPr>
          <w:rFonts w:ascii="Times New Roman" w:hAnsi="Times New Roman" w:hint="eastAsia"/>
          <w:lang w:eastAsia="ja-JP"/>
        </w:rPr>
        <w:t>0:</w:t>
      </w:r>
      <w:r w:rsidR="00680463">
        <w:rPr>
          <w:rFonts w:ascii="Times New Roman" w:hAnsi="Times New Roman" w:hint="eastAsia"/>
          <w:lang w:eastAsia="ja-JP"/>
        </w:rPr>
        <w:tab/>
      </w:r>
      <w:r w:rsidR="00680463" w:rsidRPr="003B41CB">
        <w:rPr>
          <w:rFonts w:ascii="Times New Roman" w:hAnsi="Times New Roman"/>
        </w:rPr>
        <w:t xml:space="preserve"> </w:t>
      </w:r>
      <w:r>
        <w:rPr>
          <w:rFonts w:ascii="Times New Roman" w:hAnsi="Times New Roman" w:hint="eastAsia"/>
          <w:lang w:eastAsia="ja-JP"/>
        </w:rPr>
        <w:t>Savanna</w:t>
      </w:r>
      <w:r>
        <w:rPr>
          <w:rFonts w:ascii="Times New Roman" w:hAnsi="Times New Roman"/>
          <w:lang w:eastAsia="ja-JP"/>
        </w:rPr>
        <w:t>’</w:t>
      </w:r>
      <w:r>
        <w:rPr>
          <w:rFonts w:ascii="Times New Roman" w:hAnsi="Times New Roman" w:hint="eastAsia"/>
          <w:lang w:eastAsia="ja-JP"/>
        </w:rPr>
        <w:t>s Proof</w:t>
      </w:r>
      <w:r w:rsidR="00680463" w:rsidRPr="00B53C5C">
        <w:rPr>
          <w:rFonts w:ascii="Times New Roman" w:hAnsi="Times New Roman"/>
          <w:webHidden/>
        </w:rPr>
        <w:tab/>
      </w:r>
      <w:r>
        <w:rPr>
          <w:rFonts w:ascii="Times New Roman" w:hAnsi="Times New Roman" w:hint="eastAsia"/>
          <w:lang w:eastAsia="ja-JP"/>
        </w:rPr>
        <w:t>2</w:t>
      </w:r>
      <w:r w:rsidR="001453C5">
        <w:rPr>
          <w:rFonts w:ascii="Times New Roman" w:hAnsi="Times New Roman" w:hint="eastAsia"/>
          <w:lang w:eastAsia="ja-JP"/>
        </w:rPr>
        <w:t>37</w:t>
      </w:r>
    </w:p>
    <w:p w:rsidR="00E81EB1" w:rsidRPr="00B53C5C" w:rsidRDefault="00E81EB1" w:rsidP="00E81EB1">
      <w:pPr>
        <w:pStyle w:val="TOC1"/>
        <w:spacing w:line="240" w:lineRule="auto"/>
        <w:rPr>
          <w:rFonts w:ascii="Times New Roman" w:hAnsi="Times New Roman"/>
          <w:lang w:eastAsia="ja-JP"/>
        </w:rPr>
      </w:pPr>
      <w:r>
        <w:rPr>
          <w:rFonts w:ascii="Times New Roman" w:hAnsi="Times New Roman" w:hint="eastAsia"/>
          <w:lang w:eastAsia="ja-JP"/>
        </w:rPr>
        <w:t>6.21:</w:t>
      </w:r>
      <w:r>
        <w:rPr>
          <w:rFonts w:ascii="Times New Roman" w:hAnsi="Times New Roman" w:hint="eastAsia"/>
          <w:lang w:eastAsia="ja-JP"/>
        </w:rPr>
        <w:tab/>
      </w:r>
      <w:r w:rsidRPr="003B41CB">
        <w:rPr>
          <w:rFonts w:ascii="Times New Roman" w:hAnsi="Times New Roman"/>
        </w:rPr>
        <w:t xml:space="preserve"> </w:t>
      </w:r>
      <w:r>
        <w:rPr>
          <w:rFonts w:ascii="Times New Roman" w:hAnsi="Times New Roman" w:hint="eastAsia"/>
          <w:lang w:eastAsia="ja-JP"/>
        </w:rPr>
        <w:t>Carlos</w:t>
      </w:r>
      <w:r>
        <w:rPr>
          <w:rFonts w:ascii="Times New Roman" w:hAnsi="Times New Roman"/>
          <w:lang w:eastAsia="ja-JP"/>
        </w:rPr>
        <w:t>’</w:t>
      </w:r>
      <w:r>
        <w:rPr>
          <w:rFonts w:ascii="Times New Roman" w:hAnsi="Times New Roman" w:hint="eastAsia"/>
          <w:lang w:eastAsia="ja-JP"/>
        </w:rPr>
        <w:t>s Proof</w:t>
      </w:r>
      <w:r w:rsidRPr="00B53C5C">
        <w:rPr>
          <w:rFonts w:ascii="Times New Roman" w:hAnsi="Times New Roman"/>
          <w:webHidden/>
        </w:rPr>
        <w:tab/>
      </w:r>
      <w:r>
        <w:rPr>
          <w:rFonts w:ascii="Times New Roman" w:hAnsi="Times New Roman" w:hint="eastAsia"/>
          <w:lang w:eastAsia="ja-JP"/>
        </w:rPr>
        <w:t>2</w:t>
      </w:r>
      <w:r w:rsidR="001453C5">
        <w:rPr>
          <w:rFonts w:ascii="Times New Roman" w:hAnsi="Times New Roman" w:hint="eastAsia"/>
          <w:lang w:eastAsia="ja-JP"/>
        </w:rPr>
        <w:t>37</w:t>
      </w:r>
    </w:p>
    <w:p w:rsidR="00E81EB1" w:rsidRPr="00B53C5C" w:rsidRDefault="00E81EB1" w:rsidP="00E81EB1">
      <w:pPr>
        <w:pStyle w:val="TOC1"/>
        <w:spacing w:line="240" w:lineRule="auto"/>
        <w:rPr>
          <w:rFonts w:ascii="Times New Roman" w:hAnsi="Times New Roman"/>
          <w:lang w:eastAsia="ja-JP" w:bidi="ar-SA"/>
        </w:rPr>
      </w:pPr>
      <w:r>
        <w:rPr>
          <w:rFonts w:ascii="Times New Roman" w:hAnsi="Times New Roman" w:hint="eastAsia"/>
          <w:lang w:eastAsia="ja-JP"/>
        </w:rPr>
        <w:t>6.22:</w:t>
      </w:r>
      <w:r>
        <w:rPr>
          <w:rFonts w:ascii="Times New Roman" w:hAnsi="Times New Roman" w:hint="eastAsia"/>
          <w:lang w:eastAsia="ja-JP"/>
        </w:rPr>
        <w:tab/>
      </w:r>
      <w:r w:rsidRPr="000857F4">
        <w:rPr>
          <w:rFonts w:ascii="Times New Roman" w:hAnsi="Times New Roman"/>
        </w:rPr>
        <w:t xml:space="preserve"> </w:t>
      </w:r>
      <w:r>
        <w:rPr>
          <w:rFonts w:ascii="Times New Roman" w:hAnsi="Times New Roman" w:hint="eastAsia"/>
          <w:lang w:eastAsia="ja-JP"/>
        </w:rPr>
        <w:t>Caleb</w:t>
      </w:r>
      <w:r>
        <w:rPr>
          <w:rFonts w:ascii="Times New Roman" w:hAnsi="Times New Roman"/>
          <w:lang w:eastAsia="ja-JP"/>
        </w:rPr>
        <w:t>’</w:t>
      </w:r>
      <w:r>
        <w:rPr>
          <w:rFonts w:ascii="Times New Roman" w:hAnsi="Times New Roman" w:hint="eastAsia"/>
          <w:lang w:eastAsia="ja-JP"/>
        </w:rPr>
        <w:t>s Proof</w:t>
      </w:r>
      <w:r w:rsidRPr="00B53C5C">
        <w:rPr>
          <w:rFonts w:ascii="Times New Roman" w:hAnsi="Times New Roman"/>
          <w:webHidden/>
        </w:rPr>
        <w:tab/>
      </w:r>
      <w:r>
        <w:rPr>
          <w:rFonts w:ascii="Times New Roman" w:hAnsi="Times New Roman" w:hint="eastAsia"/>
          <w:webHidden/>
          <w:lang w:eastAsia="ja-JP"/>
        </w:rPr>
        <w:t>2</w:t>
      </w:r>
      <w:r w:rsidR="001453C5">
        <w:rPr>
          <w:rFonts w:ascii="Times New Roman" w:hAnsi="Times New Roman" w:hint="eastAsia"/>
          <w:webHidden/>
          <w:lang w:eastAsia="ja-JP"/>
        </w:rPr>
        <w:t>38</w:t>
      </w:r>
    </w:p>
    <w:p w:rsidR="00E81EB1" w:rsidRPr="00B53C5C" w:rsidRDefault="00E81EB1" w:rsidP="00E81EB1">
      <w:pPr>
        <w:pStyle w:val="TOC1"/>
        <w:spacing w:line="240" w:lineRule="auto"/>
        <w:rPr>
          <w:rFonts w:ascii="Times New Roman" w:hAnsi="Times New Roman"/>
          <w:lang w:eastAsia="ja-JP" w:bidi="ar-SA"/>
        </w:rPr>
      </w:pPr>
      <w:r>
        <w:rPr>
          <w:rFonts w:ascii="Times New Roman" w:hAnsi="Times New Roman" w:hint="eastAsia"/>
          <w:lang w:eastAsia="ja-JP"/>
        </w:rPr>
        <w:t>6.23:</w:t>
      </w:r>
      <w:r>
        <w:rPr>
          <w:rFonts w:ascii="Times New Roman" w:hAnsi="Times New Roman" w:hint="eastAsia"/>
          <w:lang w:eastAsia="ja-JP"/>
        </w:rPr>
        <w:tab/>
      </w:r>
      <w:r w:rsidRPr="00562B6C">
        <w:rPr>
          <w:rFonts w:ascii="Times New Roman" w:hAnsi="Times New Roman"/>
        </w:rPr>
        <w:t xml:space="preserve"> </w:t>
      </w:r>
      <w:r>
        <w:rPr>
          <w:rFonts w:ascii="Times New Roman" w:hAnsi="Times New Roman" w:hint="eastAsia"/>
          <w:lang w:eastAsia="ja-JP"/>
        </w:rPr>
        <w:t>Elias</w:t>
      </w:r>
      <w:r>
        <w:rPr>
          <w:rFonts w:ascii="Times New Roman" w:hAnsi="Times New Roman"/>
          <w:lang w:eastAsia="ja-JP"/>
        </w:rPr>
        <w:t>’</w:t>
      </w:r>
      <w:r>
        <w:rPr>
          <w:rFonts w:ascii="Times New Roman" w:hAnsi="Times New Roman" w:hint="eastAsia"/>
          <w:lang w:eastAsia="ja-JP"/>
        </w:rPr>
        <w:t>s Statement</w:t>
      </w:r>
      <w:r w:rsidRPr="00B53C5C">
        <w:rPr>
          <w:rFonts w:ascii="Times New Roman" w:hAnsi="Times New Roman"/>
          <w:webHidden/>
        </w:rPr>
        <w:tab/>
      </w:r>
      <w:r w:rsidR="001453C5">
        <w:rPr>
          <w:rFonts w:ascii="Times New Roman" w:hAnsi="Times New Roman" w:hint="eastAsia"/>
          <w:lang w:eastAsia="ja-JP"/>
        </w:rPr>
        <w:t>239</w:t>
      </w:r>
    </w:p>
    <w:p w:rsidR="00E81EB1" w:rsidRPr="00B53C5C" w:rsidRDefault="00E81EB1" w:rsidP="00E81EB1">
      <w:pPr>
        <w:pStyle w:val="TOC1"/>
        <w:spacing w:line="240" w:lineRule="auto"/>
        <w:rPr>
          <w:rFonts w:ascii="Times New Roman" w:hAnsi="Times New Roman"/>
          <w:lang w:eastAsia="ja-JP"/>
        </w:rPr>
      </w:pPr>
      <w:r>
        <w:rPr>
          <w:rFonts w:ascii="Times New Roman" w:hAnsi="Times New Roman" w:hint="eastAsia"/>
          <w:lang w:eastAsia="ja-JP"/>
        </w:rPr>
        <w:t>6.24:</w:t>
      </w:r>
      <w:r>
        <w:rPr>
          <w:rFonts w:ascii="Times New Roman" w:hAnsi="Times New Roman" w:hint="eastAsia"/>
          <w:lang w:eastAsia="ja-JP"/>
        </w:rPr>
        <w:tab/>
      </w:r>
      <w:r w:rsidRPr="003B41CB">
        <w:rPr>
          <w:rFonts w:ascii="Times New Roman" w:hAnsi="Times New Roman"/>
        </w:rPr>
        <w:t xml:space="preserve"> </w:t>
      </w:r>
      <w:r>
        <w:rPr>
          <w:rFonts w:ascii="Times New Roman" w:hAnsi="Times New Roman" w:hint="eastAsia"/>
          <w:lang w:eastAsia="ja-JP"/>
        </w:rPr>
        <w:t>Elias</w:t>
      </w:r>
      <w:r>
        <w:rPr>
          <w:rFonts w:ascii="Times New Roman" w:hAnsi="Times New Roman"/>
          <w:lang w:eastAsia="ja-JP"/>
        </w:rPr>
        <w:t>’</w:t>
      </w:r>
      <w:r>
        <w:rPr>
          <w:rFonts w:ascii="Times New Roman" w:hAnsi="Times New Roman" w:hint="eastAsia"/>
          <w:lang w:eastAsia="ja-JP"/>
        </w:rPr>
        <w:t>s Proof</w:t>
      </w:r>
      <w:r w:rsidRPr="00B53C5C">
        <w:rPr>
          <w:rFonts w:ascii="Times New Roman" w:hAnsi="Times New Roman"/>
          <w:webHidden/>
        </w:rPr>
        <w:tab/>
      </w:r>
      <w:r>
        <w:rPr>
          <w:rFonts w:ascii="Times New Roman" w:hAnsi="Times New Roman" w:hint="eastAsia"/>
          <w:webHidden/>
          <w:lang w:eastAsia="ja-JP"/>
        </w:rPr>
        <w:t>2</w:t>
      </w:r>
      <w:r w:rsidR="001453C5">
        <w:rPr>
          <w:rFonts w:ascii="Times New Roman" w:hAnsi="Times New Roman" w:hint="eastAsia"/>
          <w:webHidden/>
          <w:lang w:eastAsia="ja-JP"/>
        </w:rPr>
        <w:t>39</w:t>
      </w:r>
    </w:p>
    <w:p w:rsidR="00E81EB1" w:rsidRPr="00B53C5C" w:rsidRDefault="00E81EB1" w:rsidP="00E81EB1">
      <w:pPr>
        <w:pStyle w:val="TOC1"/>
        <w:spacing w:line="240" w:lineRule="auto"/>
        <w:rPr>
          <w:rFonts w:ascii="Times New Roman" w:hAnsi="Times New Roman"/>
          <w:lang w:eastAsia="ja-JP"/>
        </w:rPr>
      </w:pPr>
      <w:r>
        <w:rPr>
          <w:rFonts w:ascii="Times New Roman" w:hAnsi="Times New Roman" w:hint="eastAsia"/>
          <w:lang w:eastAsia="ja-JP"/>
        </w:rPr>
        <w:t>6.25:</w:t>
      </w:r>
      <w:r>
        <w:rPr>
          <w:rFonts w:ascii="Times New Roman" w:hAnsi="Times New Roman" w:hint="eastAsia"/>
          <w:lang w:eastAsia="ja-JP"/>
        </w:rPr>
        <w:tab/>
      </w:r>
      <w:r w:rsidRPr="003B41CB">
        <w:rPr>
          <w:rFonts w:ascii="Times New Roman" w:hAnsi="Times New Roman"/>
        </w:rPr>
        <w:t xml:space="preserve"> </w:t>
      </w:r>
      <w:r>
        <w:rPr>
          <w:rFonts w:ascii="Times New Roman" w:hAnsi="Times New Roman" w:hint="eastAsia"/>
          <w:lang w:eastAsia="ja-JP"/>
        </w:rPr>
        <w:t>Frank</w:t>
      </w:r>
      <w:r>
        <w:rPr>
          <w:rFonts w:ascii="Times New Roman" w:hAnsi="Times New Roman"/>
          <w:lang w:eastAsia="ja-JP"/>
        </w:rPr>
        <w:t>’</w:t>
      </w:r>
      <w:r>
        <w:rPr>
          <w:rFonts w:ascii="Times New Roman" w:hAnsi="Times New Roman" w:hint="eastAsia"/>
          <w:lang w:eastAsia="ja-JP"/>
        </w:rPr>
        <w:t>s Proof</w:t>
      </w:r>
      <w:r w:rsidRPr="00B53C5C">
        <w:rPr>
          <w:rFonts w:ascii="Times New Roman" w:hAnsi="Times New Roman"/>
          <w:webHidden/>
        </w:rPr>
        <w:tab/>
      </w:r>
      <w:r>
        <w:rPr>
          <w:rFonts w:ascii="Times New Roman" w:hAnsi="Times New Roman" w:hint="eastAsia"/>
          <w:lang w:eastAsia="ja-JP"/>
        </w:rPr>
        <w:t>24</w:t>
      </w:r>
      <w:r w:rsidR="001453C5">
        <w:rPr>
          <w:rFonts w:ascii="Times New Roman" w:hAnsi="Times New Roman" w:hint="eastAsia"/>
          <w:lang w:eastAsia="ja-JP"/>
        </w:rPr>
        <w:t>1</w:t>
      </w:r>
    </w:p>
    <w:p w:rsidR="00E81EB1" w:rsidRPr="00B53C5C" w:rsidRDefault="00E81EB1" w:rsidP="00E81EB1">
      <w:pPr>
        <w:pStyle w:val="TOC1"/>
        <w:spacing w:line="240" w:lineRule="auto"/>
        <w:rPr>
          <w:rFonts w:ascii="Times New Roman" w:hAnsi="Times New Roman"/>
          <w:lang w:eastAsia="ja-JP" w:bidi="ar-SA"/>
        </w:rPr>
      </w:pPr>
      <w:r>
        <w:rPr>
          <w:rFonts w:ascii="Times New Roman" w:hAnsi="Times New Roman" w:hint="eastAsia"/>
          <w:lang w:eastAsia="ja-JP"/>
        </w:rPr>
        <w:t>6.26:</w:t>
      </w:r>
      <w:r>
        <w:rPr>
          <w:rFonts w:ascii="Times New Roman" w:hAnsi="Times New Roman" w:hint="eastAsia"/>
          <w:lang w:eastAsia="ja-JP"/>
        </w:rPr>
        <w:tab/>
      </w:r>
      <w:r w:rsidRPr="000857F4">
        <w:rPr>
          <w:rFonts w:ascii="Times New Roman" w:hAnsi="Times New Roman"/>
        </w:rPr>
        <w:t xml:space="preserve"> </w:t>
      </w:r>
      <w:r>
        <w:rPr>
          <w:rFonts w:ascii="Times New Roman" w:hAnsi="Times New Roman" w:hint="eastAsia"/>
          <w:lang w:eastAsia="ja-JP"/>
        </w:rPr>
        <w:t>Quincy</w:t>
      </w:r>
      <w:r>
        <w:rPr>
          <w:rFonts w:ascii="Times New Roman" w:hAnsi="Times New Roman"/>
          <w:lang w:eastAsia="ja-JP"/>
        </w:rPr>
        <w:t>’</w:t>
      </w:r>
      <w:r>
        <w:rPr>
          <w:rFonts w:ascii="Times New Roman" w:hAnsi="Times New Roman" w:hint="eastAsia"/>
          <w:lang w:eastAsia="ja-JP"/>
        </w:rPr>
        <w:t>s Proof</w:t>
      </w:r>
      <w:r w:rsidRPr="00B53C5C">
        <w:rPr>
          <w:rFonts w:ascii="Times New Roman" w:hAnsi="Times New Roman"/>
          <w:webHidden/>
        </w:rPr>
        <w:tab/>
      </w:r>
      <w:r>
        <w:rPr>
          <w:rFonts w:ascii="Times New Roman" w:hAnsi="Times New Roman" w:hint="eastAsia"/>
          <w:webHidden/>
          <w:lang w:eastAsia="ja-JP"/>
        </w:rPr>
        <w:t>24</w:t>
      </w:r>
      <w:r w:rsidR="001453C5">
        <w:rPr>
          <w:rFonts w:ascii="Times New Roman" w:hAnsi="Times New Roman" w:hint="eastAsia"/>
          <w:webHidden/>
          <w:lang w:eastAsia="ja-JP"/>
        </w:rPr>
        <w:t>1</w:t>
      </w:r>
    </w:p>
    <w:p w:rsidR="00E81EB1" w:rsidRPr="00B53C5C" w:rsidRDefault="00E81EB1" w:rsidP="00E81EB1">
      <w:pPr>
        <w:pStyle w:val="TOC1"/>
        <w:spacing w:line="240" w:lineRule="auto"/>
        <w:rPr>
          <w:rFonts w:ascii="Times New Roman" w:hAnsi="Times New Roman"/>
          <w:lang w:eastAsia="ja-JP" w:bidi="ar-SA"/>
        </w:rPr>
      </w:pPr>
      <w:r>
        <w:rPr>
          <w:rFonts w:ascii="Times New Roman" w:hAnsi="Times New Roman" w:hint="eastAsia"/>
          <w:lang w:eastAsia="ja-JP"/>
        </w:rPr>
        <w:t>6.27:</w:t>
      </w:r>
      <w:r>
        <w:rPr>
          <w:rFonts w:ascii="Times New Roman" w:hAnsi="Times New Roman" w:hint="eastAsia"/>
          <w:lang w:eastAsia="ja-JP"/>
        </w:rPr>
        <w:tab/>
      </w:r>
      <w:r w:rsidRPr="00562B6C">
        <w:rPr>
          <w:rFonts w:ascii="Times New Roman" w:hAnsi="Times New Roman"/>
        </w:rPr>
        <w:t xml:space="preserve"> </w:t>
      </w:r>
      <w:r>
        <w:rPr>
          <w:rFonts w:ascii="Times New Roman" w:hAnsi="Times New Roman" w:hint="eastAsia"/>
          <w:lang w:eastAsia="ja-JP"/>
        </w:rPr>
        <w:t>Berkeley</w:t>
      </w:r>
      <w:r>
        <w:rPr>
          <w:rFonts w:ascii="Times New Roman" w:hAnsi="Times New Roman"/>
          <w:lang w:eastAsia="ja-JP"/>
        </w:rPr>
        <w:t>’</w:t>
      </w:r>
      <w:r>
        <w:rPr>
          <w:rFonts w:ascii="Times New Roman" w:hAnsi="Times New Roman" w:hint="eastAsia"/>
          <w:lang w:eastAsia="ja-JP"/>
        </w:rPr>
        <w:t>s Strategy</w:t>
      </w:r>
      <w:r w:rsidRPr="00B53C5C">
        <w:rPr>
          <w:rFonts w:ascii="Times New Roman" w:hAnsi="Times New Roman"/>
          <w:webHidden/>
        </w:rPr>
        <w:tab/>
      </w:r>
      <w:r>
        <w:rPr>
          <w:rFonts w:ascii="Times New Roman" w:hAnsi="Times New Roman" w:hint="eastAsia"/>
          <w:lang w:eastAsia="ja-JP"/>
        </w:rPr>
        <w:t>2</w:t>
      </w:r>
      <w:r w:rsidR="001453C5">
        <w:rPr>
          <w:rFonts w:ascii="Times New Roman" w:hAnsi="Times New Roman" w:hint="eastAsia"/>
          <w:lang w:eastAsia="ja-JP"/>
        </w:rPr>
        <w:t>43</w:t>
      </w:r>
    </w:p>
    <w:p w:rsidR="00680463" w:rsidRDefault="00E81EB1" w:rsidP="004F5ACA">
      <w:pPr>
        <w:pStyle w:val="TOC1"/>
        <w:spacing w:line="240" w:lineRule="auto"/>
        <w:rPr>
          <w:rFonts w:ascii="Times New Roman" w:hAnsi="Times New Roman"/>
          <w:lang w:eastAsia="ja-JP"/>
        </w:rPr>
      </w:pPr>
      <w:r>
        <w:rPr>
          <w:rFonts w:ascii="Times New Roman" w:hAnsi="Times New Roman" w:hint="eastAsia"/>
          <w:lang w:eastAsia="ja-JP"/>
        </w:rPr>
        <w:t>6.28:</w:t>
      </w:r>
      <w:r>
        <w:rPr>
          <w:rFonts w:ascii="Times New Roman" w:hAnsi="Times New Roman" w:hint="eastAsia"/>
          <w:lang w:eastAsia="ja-JP"/>
        </w:rPr>
        <w:tab/>
      </w:r>
      <w:r w:rsidRPr="003B41CB">
        <w:rPr>
          <w:rFonts w:ascii="Times New Roman" w:hAnsi="Times New Roman"/>
        </w:rPr>
        <w:t xml:space="preserve"> </w:t>
      </w:r>
      <w:r>
        <w:rPr>
          <w:rFonts w:ascii="Times New Roman" w:hAnsi="Times New Roman" w:hint="eastAsia"/>
          <w:lang w:eastAsia="ja-JP"/>
        </w:rPr>
        <w:t>Ryan</w:t>
      </w:r>
      <w:r>
        <w:rPr>
          <w:rFonts w:ascii="Times New Roman" w:hAnsi="Times New Roman"/>
          <w:lang w:eastAsia="ja-JP"/>
        </w:rPr>
        <w:t>’</w:t>
      </w:r>
      <w:r>
        <w:rPr>
          <w:rFonts w:ascii="Times New Roman" w:hAnsi="Times New Roman" w:hint="eastAsia"/>
          <w:lang w:eastAsia="ja-JP"/>
        </w:rPr>
        <w:t>s Proof</w:t>
      </w:r>
      <w:r w:rsidRPr="00B53C5C">
        <w:rPr>
          <w:rFonts w:ascii="Times New Roman" w:hAnsi="Times New Roman"/>
          <w:webHidden/>
        </w:rPr>
        <w:tab/>
      </w:r>
      <w:r>
        <w:rPr>
          <w:rFonts w:ascii="Times New Roman" w:hAnsi="Times New Roman" w:hint="eastAsia"/>
          <w:webHidden/>
          <w:lang w:eastAsia="ja-JP"/>
        </w:rPr>
        <w:t>2</w:t>
      </w:r>
      <w:r w:rsidR="009E48AF">
        <w:rPr>
          <w:rFonts w:ascii="Times New Roman" w:hAnsi="Times New Roman" w:hint="eastAsia"/>
          <w:webHidden/>
          <w:lang w:eastAsia="ja-JP"/>
        </w:rPr>
        <w:t>4</w:t>
      </w:r>
      <w:r w:rsidR="001453C5">
        <w:rPr>
          <w:rFonts w:ascii="Times New Roman" w:hAnsi="Times New Roman" w:hint="eastAsia"/>
          <w:webHidden/>
          <w:lang w:eastAsia="ja-JP"/>
        </w:rPr>
        <w:t>4</w:t>
      </w:r>
    </w:p>
    <w:p w:rsidR="004F5ACA" w:rsidRDefault="004F5ACA" w:rsidP="0063645C">
      <w:pPr>
        <w:spacing w:after="0" w:line="480" w:lineRule="auto"/>
        <w:jc w:val="center"/>
        <w:rPr>
          <w:rFonts w:ascii="Times New Roman" w:hAnsi="Times New Roman" w:cs="Times New Roman"/>
          <w:sz w:val="24"/>
          <w:szCs w:val="24"/>
        </w:rPr>
      </w:pPr>
    </w:p>
    <w:p w:rsidR="004F5ACA" w:rsidRDefault="004F5ACA" w:rsidP="0063645C">
      <w:pPr>
        <w:spacing w:after="0" w:line="480" w:lineRule="auto"/>
        <w:jc w:val="center"/>
        <w:rPr>
          <w:rFonts w:ascii="Times New Roman" w:hAnsi="Times New Roman" w:cs="Times New Roman"/>
          <w:sz w:val="24"/>
          <w:szCs w:val="24"/>
        </w:rPr>
      </w:pPr>
    </w:p>
    <w:p w:rsidR="004F5ACA" w:rsidRDefault="004F5ACA" w:rsidP="0063645C">
      <w:pPr>
        <w:spacing w:after="0" w:line="480" w:lineRule="auto"/>
        <w:jc w:val="center"/>
        <w:rPr>
          <w:rFonts w:ascii="Times New Roman" w:hAnsi="Times New Roman" w:cs="Times New Roman"/>
          <w:sz w:val="24"/>
          <w:szCs w:val="24"/>
        </w:rPr>
      </w:pPr>
    </w:p>
    <w:p w:rsidR="004F5ACA" w:rsidRDefault="004F5ACA" w:rsidP="0063645C">
      <w:pPr>
        <w:spacing w:after="0" w:line="480" w:lineRule="auto"/>
        <w:jc w:val="center"/>
        <w:rPr>
          <w:rFonts w:ascii="Times New Roman" w:hAnsi="Times New Roman" w:cs="Times New Roman"/>
          <w:sz w:val="24"/>
          <w:szCs w:val="24"/>
        </w:rPr>
      </w:pPr>
    </w:p>
    <w:p w:rsidR="00256CCD" w:rsidRPr="00CE7F04" w:rsidRDefault="00256CCD" w:rsidP="0063645C">
      <w:pPr>
        <w:spacing w:after="0" w:line="480" w:lineRule="auto"/>
        <w:jc w:val="center"/>
        <w:rPr>
          <w:rFonts w:ascii="Times New Roman" w:hAnsi="Times New Roman" w:cs="Times New Roman"/>
          <w:b/>
          <w:sz w:val="28"/>
          <w:szCs w:val="28"/>
        </w:rPr>
      </w:pPr>
      <w:r w:rsidRPr="00CE7F04">
        <w:rPr>
          <w:rFonts w:ascii="Times New Roman" w:hAnsi="Times New Roman" w:cs="Times New Roman" w:hint="eastAsia"/>
          <w:b/>
          <w:sz w:val="28"/>
          <w:szCs w:val="28"/>
        </w:rPr>
        <w:lastRenderedPageBreak/>
        <w:t>Abstract</w:t>
      </w:r>
    </w:p>
    <w:p w:rsidR="00B83B94" w:rsidRDefault="00F655B2" w:rsidP="00000182">
      <w:pPr>
        <w:spacing w:after="0" w:line="480" w:lineRule="auto"/>
        <w:rPr>
          <w:rFonts w:ascii="Times New Roman" w:hAnsi="Times New Roman" w:cs="Times New Roman"/>
          <w:b/>
          <w:sz w:val="28"/>
          <w:szCs w:val="28"/>
        </w:rPr>
      </w:pPr>
      <w:r>
        <w:rPr>
          <w:rFonts w:ascii="Times New Roman" w:hAnsi="Times New Roman" w:cs="Times New Roman" w:hint="eastAsia"/>
          <w:sz w:val="24"/>
          <w:szCs w:val="24"/>
        </w:rPr>
        <w:t>P</w:t>
      </w:r>
      <w:r w:rsidR="0063645C">
        <w:rPr>
          <w:rFonts w:ascii="Times New Roman" w:hAnsi="Times New Roman" w:cs="Times New Roman" w:hint="eastAsia"/>
          <w:sz w:val="24"/>
          <w:szCs w:val="24"/>
        </w:rPr>
        <w:t xml:space="preserve">roof is </w:t>
      </w:r>
      <w:r w:rsidR="00BB653F">
        <w:rPr>
          <w:rFonts w:ascii="Times New Roman" w:hAnsi="Times New Roman" w:cs="Times New Roman" w:hint="eastAsia"/>
          <w:sz w:val="24"/>
          <w:szCs w:val="24"/>
        </w:rPr>
        <w:t>an</w:t>
      </w:r>
      <w:r w:rsidR="0063645C">
        <w:rPr>
          <w:rFonts w:ascii="Times New Roman" w:hAnsi="Times New Roman" w:cs="Times New Roman" w:hint="eastAsia"/>
          <w:sz w:val="24"/>
          <w:szCs w:val="24"/>
        </w:rPr>
        <w:t xml:space="preserve"> </w:t>
      </w:r>
      <w:r w:rsidR="00912A25">
        <w:rPr>
          <w:rFonts w:ascii="Times New Roman" w:hAnsi="Times New Roman" w:cs="Times New Roman" w:hint="eastAsia"/>
          <w:sz w:val="24"/>
          <w:szCs w:val="24"/>
        </w:rPr>
        <w:t>essential skill in</w:t>
      </w:r>
      <w:r w:rsidR="0063645C">
        <w:rPr>
          <w:rFonts w:ascii="Times New Roman" w:hAnsi="Times New Roman" w:cs="Times New Roman" w:hint="eastAsia"/>
          <w:sz w:val="24"/>
          <w:szCs w:val="24"/>
        </w:rPr>
        <w:t xml:space="preserve"> </w:t>
      </w:r>
      <w:r w:rsidR="00912A25">
        <w:rPr>
          <w:rFonts w:ascii="Times New Roman" w:hAnsi="Times New Roman" w:cs="Times New Roman" w:hint="eastAsia"/>
          <w:sz w:val="24"/>
          <w:szCs w:val="24"/>
        </w:rPr>
        <w:t>mathematics</w:t>
      </w:r>
      <w:r w:rsidR="00BD12BF">
        <w:rPr>
          <w:rFonts w:ascii="Times New Roman" w:hAnsi="Times New Roman" w:cs="Times New Roman" w:hint="eastAsia"/>
          <w:sz w:val="24"/>
          <w:szCs w:val="24"/>
        </w:rPr>
        <w:t xml:space="preserve"> and a key </w:t>
      </w:r>
      <w:r w:rsidR="00DF5BB4">
        <w:rPr>
          <w:rFonts w:ascii="Times New Roman" w:hAnsi="Times New Roman" w:cs="Times New Roman" w:hint="eastAsia"/>
          <w:sz w:val="24"/>
          <w:szCs w:val="24"/>
        </w:rPr>
        <w:t xml:space="preserve">component </w:t>
      </w:r>
      <w:r w:rsidR="00BD12BF">
        <w:rPr>
          <w:rFonts w:ascii="Times New Roman" w:hAnsi="Times New Roman" w:cs="Times New Roman" w:hint="eastAsia"/>
          <w:sz w:val="24"/>
          <w:szCs w:val="24"/>
        </w:rPr>
        <w:t>in mathematics education</w:t>
      </w:r>
      <w:r>
        <w:rPr>
          <w:rFonts w:ascii="Times New Roman" w:hAnsi="Times New Roman" w:cs="Times New Roman" w:hint="eastAsia"/>
          <w:sz w:val="24"/>
          <w:szCs w:val="24"/>
        </w:rPr>
        <w:t>.  However,</w:t>
      </w:r>
      <w:r w:rsidR="000B6790">
        <w:rPr>
          <w:rFonts w:ascii="Times New Roman" w:hAnsi="Times New Roman" w:cs="Times New Roman" w:hint="eastAsia"/>
          <w:sz w:val="24"/>
          <w:szCs w:val="24"/>
        </w:rPr>
        <w:t xml:space="preserve"> studies have shown </w:t>
      </w:r>
      <w:r w:rsidR="009F2433">
        <w:rPr>
          <w:rFonts w:ascii="Times New Roman" w:hAnsi="Times New Roman" w:cs="Times New Roman" w:hint="eastAsia"/>
          <w:sz w:val="24"/>
          <w:szCs w:val="24"/>
        </w:rPr>
        <w:t xml:space="preserve">that many </w:t>
      </w:r>
      <w:r w:rsidR="0063645C">
        <w:rPr>
          <w:rFonts w:ascii="Times New Roman" w:hAnsi="Times New Roman" w:cs="Times New Roman" w:hint="eastAsia"/>
          <w:sz w:val="24"/>
          <w:szCs w:val="24"/>
        </w:rPr>
        <w:t xml:space="preserve">students </w:t>
      </w:r>
      <w:r w:rsidR="005F279F">
        <w:rPr>
          <w:rFonts w:ascii="Times New Roman" w:hAnsi="Times New Roman" w:cs="Times New Roman" w:hint="eastAsia"/>
          <w:sz w:val="24"/>
          <w:szCs w:val="24"/>
        </w:rPr>
        <w:t xml:space="preserve">encounter various </w:t>
      </w:r>
      <w:r w:rsidR="005F279F">
        <w:rPr>
          <w:rFonts w:ascii="Times New Roman" w:hAnsi="Times New Roman" w:cs="Times New Roman"/>
          <w:sz w:val="24"/>
          <w:szCs w:val="24"/>
        </w:rPr>
        <w:t>difficulties</w:t>
      </w:r>
      <w:r w:rsidR="00761DA8">
        <w:rPr>
          <w:rFonts w:ascii="Times New Roman" w:hAnsi="Times New Roman" w:cs="Times New Roman" w:hint="eastAsia"/>
          <w:sz w:val="24"/>
          <w:szCs w:val="24"/>
        </w:rPr>
        <w:t xml:space="preserve"> with proof </w:t>
      </w:r>
      <w:r w:rsidR="00192B1C">
        <w:rPr>
          <w:rFonts w:ascii="Times New Roman" w:hAnsi="Times New Roman" w:cs="Times New Roman" w:hint="eastAsia"/>
          <w:sz w:val="24"/>
          <w:szCs w:val="24"/>
        </w:rPr>
        <w:t>at all levels</w:t>
      </w:r>
      <w:r w:rsidR="0063645C">
        <w:rPr>
          <w:rFonts w:ascii="Times New Roman" w:hAnsi="Times New Roman" w:cs="Times New Roman" w:hint="eastAsia"/>
          <w:sz w:val="24"/>
          <w:szCs w:val="24"/>
        </w:rPr>
        <w:t xml:space="preserve">.  </w:t>
      </w:r>
      <w:r w:rsidR="00D36682">
        <w:rPr>
          <w:rFonts w:ascii="Times New Roman" w:hAnsi="Times New Roman" w:cs="Times New Roman" w:hint="eastAsia"/>
          <w:sz w:val="24"/>
          <w:szCs w:val="24"/>
        </w:rPr>
        <w:t>Studies have also shown t</w:t>
      </w:r>
      <w:r w:rsidR="00396489">
        <w:rPr>
          <w:rFonts w:ascii="Times New Roman" w:hAnsi="Times New Roman" w:cs="Times New Roman" w:hint="eastAsia"/>
          <w:sz w:val="24"/>
          <w:szCs w:val="24"/>
        </w:rPr>
        <w:t>hat proof is challenging not on</w:t>
      </w:r>
      <w:r w:rsidR="00D36682">
        <w:rPr>
          <w:rFonts w:ascii="Times New Roman" w:hAnsi="Times New Roman" w:cs="Times New Roman" w:hint="eastAsia"/>
          <w:sz w:val="24"/>
          <w:szCs w:val="24"/>
        </w:rPr>
        <w:t xml:space="preserve">ly for students to learn but also for instructors to teach.  </w:t>
      </w:r>
      <w:r w:rsidR="00026BB9">
        <w:rPr>
          <w:rFonts w:ascii="Times New Roman" w:hAnsi="Times New Roman" w:cs="Times New Roman" w:hint="eastAsia"/>
          <w:sz w:val="24"/>
          <w:szCs w:val="24"/>
        </w:rPr>
        <w:t xml:space="preserve">Researchers </w:t>
      </w:r>
      <w:r w:rsidR="009F2433">
        <w:rPr>
          <w:rFonts w:ascii="Times New Roman" w:hAnsi="Times New Roman" w:cs="Times New Roman" w:hint="eastAsia"/>
          <w:sz w:val="24"/>
          <w:szCs w:val="24"/>
        </w:rPr>
        <w:t xml:space="preserve">in mathematics education </w:t>
      </w:r>
      <w:r w:rsidR="00026BB9">
        <w:rPr>
          <w:rFonts w:ascii="Times New Roman" w:hAnsi="Times New Roman" w:cs="Times New Roman" w:hint="eastAsia"/>
          <w:sz w:val="24"/>
          <w:szCs w:val="24"/>
        </w:rPr>
        <w:t xml:space="preserve">have endeavored to provide an effective teaching method to help students with proof construction.  However, there seems to be no effective and decisive method that is widely accepted by the </w:t>
      </w:r>
      <w:r w:rsidR="009F2433">
        <w:rPr>
          <w:rFonts w:ascii="Times New Roman" w:hAnsi="Times New Roman" w:cs="Times New Roman" w:hint="eastAsia"/>
          <w:sz w:val="24"/>
          <w:szCs w:val="24"/>
        </w:rPr>
        <w:t xml:space="preserve">mathematics </w:t>
      </w:r>
      <w:r w:rsidR="00026BB9">
        <w:rPr>
          <w:rFonts w:ascii="Times New Roman" w:hAnsi="Times New Roman" w:cs="Times New Roman" w:hint="eastAsia"/>
          <w:sz w:val="24"/>
          <w:szCs w:val="24"/>
        </w:rPr>
        <w:t xml:space="preserve">community.  </w:t>
      </w:r>
      <w:r w:rsidR="00AB4723">
        <w:rPr>
          <w:rFonts w:ascii="Times New Roman" w:hAnsi="Times New Roman" w:cs="Times New Roman" w:hint="eastAsia"/>
          <w:sz w:val="24"/>
          <w:szCs w:val="24"/>
        </w:rPr>
        <w:t>T</w:t>
      </w:r>
      <w:r w:rsidR="00AB4723">
        <w:rPr>
          <w:rFonts w:ascii="Times New Roman" w:hAnsi="Times New Roman" w:cs="Times New Roman"/>
          <w:sz w:val="24"/>
          <w:szCs w:val="24"/>
        </w:rPr>
        <w:t>h</w:t>
      </w:r>
      <w:r w:rsidR="00AB4723">
        <w:rPr>
          <w:rFonts w:ascii="Times New Roman" w:hAnsi="Times New Roman" w:cs="Times New Roman" w:hint="eastAsia"/>
          <w:sz w:val="24"/>
          <w:szCs w:val="24"/>
        </w:rPr>
        <w:t xml:space="preserve">e purposes of my </w:t>
      </w:r>
      <w:r w:rsidR="00396489">
        <w:rPr>
          <w:rFonts w:ascii="Times New Roman" w:hAnsi="Times New Roman" w:cs="Times New Roman" w:hint="eastAsia"/>
          <w:sz w:val="24"/>
          <w:szCs w:val="24"/>
        </w:rPr>
        <w:t>dissertation</w:t>
      </w:r>
      <w:r w:rsidR="00AB4723">
        <w:rPr>
          <w:rFonts w:ascii="Times New Roman" w:hAnsi="Times New Roman" w:cs="Times New Roman" w:hint="eastAsia"/>
          <w:sz w:val="24"/>
          <w:szCs w:val="24"/>
        </w:rPr>
        <w:t xml:space="preserve"> were to </w:t>
      </w:r>
      <w:r w:rsidR="00396489">
        <w:rPr>
          <w:rFonts w:ascii="Times New Roman" w:hAnsi="Times New Roman" w:cs="Times New Roman" w:hint="eastAsia"/>
          <w:sz w:val="24"/>
          <w:szCs w:val="24"/>
        </w:rPr>
        <w:t xml:space="preserve">reveal </w:t>
      </w:r>
      <w:r w:rsidR="00AB4723">
        <w:rPr>
          <w:rFonts w:ascii="Times New Roman" w:hAnsi="Times New Roman" w:cs="Times New Roman" w:hint="eastAsia"/>
          <w:sz w:val="24"/>
          <w:szCs w:val="24"/>
        </w:rPr>
        <w:t>the sources of students</w:t>
      </w:r>
      <w:r w:rsidR="00AB4723">
        <w:rPr>
          <w:rFonts w:ascii="Times New Roman" w:hAnsi="Times New Roman" w:cs="Times New Roman"/>
          <w:sz w:val="24"/>
          <w:szCs w:val="24"/>
        </w:rPr>
        <w:t>’</w:t>
      </w:r>
      <w:r w:rsidR="00AB4723">
        <w:rPr>
          <w:rFonts w:ascii="Times New Roman" w:hAnsi="Times New Roman" w:cs="Times New Roman" w:hint="eastAsia"/>
          <w:sz w:val="24"/>
          <w:szCs w:val="24"/>
        </w:rPr>
        <w:t xml:space="preserve"> difficulties and provide effective methods to help them overcome their difficulties.  In order to </w:t>
      </w:r>
      <w:r w:rsidR="009F2433">
        <w:rPr>
          <w:rFonts w:ascii="Times New Roman" w:hAnsi="Times New Roman" w:cs="Times New Roman" w:hint="eastAsia"/>
          <w:sz w:val="24"/>
          <w:szCs w:val="24"/>
        </w:rPr>
        <w:t>achieve these</w:t>
      </w:r>
      <w:r w:rsidR="00AB4723">
        <w:rPr>
          <w:rFonts w:ascii="Times New Roman" w:hAnsi="Times New Roman" w:cs="Times New Roman" w:hint="eastAsia"/>
          <w:sz w:val="24"/>
          <w:szCs w:val="24"/>
        </w:rPr>
        <w:t xml:space="preserve">, I first </w:t>
      </w:r>
      <w:r w:rsidR="009F2433">
        <w:rPr>
          <w:rFonts w:ascii="Times New Roman" w:hAnsi="Times New Roman" w:cs="Times New Roman" w:hint="eastAsia"/>
          <w:sz w:val="24"/>
          <w:szCs w:val="24"/>
        </w:rPr>
        <w:t>created</w:t>
      </w:r>
      <w:r w:rsidR="00AB4723">
        <w:rPr>
          <w:rFonts w:ascii="Times New Roman" w:hAnsi="Times New Roman" w:cs="Times New Roman" w:hint="eastAsia"/>
          <w:sz w:val="24"/>
          <w:szCs w:val="24"/>
        </w:rPr>
        <w:t xml:space="preserve"> a model of the structure of proof construction.  </w:t>
      </w:r>
      <w:r w:rsidR="009F2433">
        <w:rPr>
          <w:rFonts w:ascii="Times New Roman" w:hAnsi="Times New Roman" w:cs="Times New Roman" w:hint="eastAsia"/>
          <w:sz w:val="24"/>
          <w:szCs w:val="24"/>
        </w:rPr>
        <w:t>The model provided</w:t>
      </w:r>
      <w:r w:rsidR="00AB4723">
        <w:rPr>
          <w:rFonts w:ascii="Times New Roman" w:hAnsi="Times New Roman" w:cs="Times New Roman" w:hint="eastAsia"/>
          <w:sz w:val="24"/>
          <w:szCs w:val="24"/>
        </w:rPr>
        <w:t xml:space="preserve"> a comprehensive view of </w:t>
      </w:r>
      <w:r w:rsidR="008C0F7C">
        <w:rPr>
          <w:rFonts w:ascii="Times New Roman" w:hAnsi="Times New Roman" w:cs="Times New Roman" w:hint="eastAsia"/>
          <w:sz w:val="24"/>
          <w:szCs w:val="24"/>
        </w:rPr>
        <w:t xml:space="preserve">proof construction, which </w:t>
      </w:r>
      <w:r w:rsidR="005567D2">
        <w:rPr>
          <w:rFonts w:ascii="Times New Roman" w:hAnsi="Times New Roman" w:cs="Times New Roman" w:hint="eastAsia"/>
          <w:sz w:val="24"/>
          <w:szCs w:val="24"/>
        </w:rPr>
        <w:t>could encompass</w:t>
      </w:r>
      <w:r w:rsidR="00AB4723">
        <w:rPr>
          <w:rFonts w:ascii="Times New Roman" w:hAnsi="Times New Roman" w:cs="Times New Roman" w:hint="eastAsia"/>
          <w:sz w:val="24"/>
          <w:szCs w:val="24"/>
        </w:rPr>
        <w:t xml:space="preserve"> the aspects, factors, patterns, and features involved in cognitive process in proof </w:t>
      </w:r>
      <w:r w:rsidR="00AB4723">
        <w:rPr>
          <w:rFonts w:ascii="Times New Roman" w:hAnsi="Times New Roman" w:cs="Times New Roman"/>
          <w:sz w:val="24"/>
          <w:szCs w:val="24"/>
        </w:rPr>
        <w:t>construction</w:t>
      </w:r>
      <w:r w:rsidR="00AB4723">
        <w:rPr>
          <w:rFonts w:ascii="Times New Roman" w:hAnsi="Times New Roman" w:cs="Times New Roman" w:hint="eastAsia"/>
          <w:sz w:val="24"/>
          <w:szCs w:val="24"/>
        </w:rPr>
        <w:t xml:space="preserve">.  </w:t>
      </w:r>
      <w:r w:rsidR="009F2433">
        <w:rPr>
          <w:rFonts w:ascii="Times New Roman" w:hAnsi="Times New Roman" w:cs="Times New Roman" w:hint="eastAsia"/>
          <w:sz w:val="24"/>
          <w:szCs w:val="24"/>
        </w:rPr>
        <w:t>I</w:t>
      </w:r>
      <w:r w:rsidR="00926E05">
        <w:rPr>
          <w:rFonts w:ascii="Times New Roman" w:hAnsi="Times New Roman" w:cs="Times New Roman" w:hint="eastAsia"/>
          <w:sz w:val="24"/>
          <w:szCs w:val="24"/>
        </w:rPr>
        <w:t>n light of the structure of proof construction</w:t>
      </w:r>
      <w:r w:rsidR="009F2433">
        <w:rPr>
          <w:rFonts w:ascii="Times New Roman" w:hAnsi="Times New Roman" w:cs="Times New Roman" w:hint="eastAsia"/>
          <w:sz w:val="24"/>
          <w:szCs w:val="24"/>
        </w:rPr>
        <w:t>, I examined students</w:t>
      </w:r>
      <w:r w:rsidR="009F2433">
        <w:rPr>
          <w:rFonts w:ascii="Times New Roman" w:hAnsi="Times New Roman" w:cs="Times New Roman"/>
          <w:sz w:val="24"/>
          <w:szCs w:val="24"/>
        </w:rPr>
        <w:t>’</w:t>
      </w:r>
      <w:r w:rsidR="009F2433">
        <w:rPr>
          <w:rFonts w:ascii="Times New Roman" w:hAnsi="Times New Roman" w:cs="Times New Roman" w:hint="eastAsia"/>
          <w:sz w:val="24"/>
          <w:szCs w:val="24"/>
        </w:rPr>
        <w:t xml:space="preserve"> proofs from </w:t>
      </w:r>
      <w:r w:rsidR="00396489">
        <w:rPr>
          <w:rFonts w:ascii="Times New Roman" w:hAnsi="Times New Roman" w:cs="Times New Roman" w:hint="eastAsia"/>
          <w:sz w:val="24"/>
          <w:szCs w:val="24"/>
        </w:rPr>
        <w:t>undergraduate Algebra, Analysis, and Topology</w:t>
      </w:r>
      <w:r w:rsidR="009F2433">
        <w:rPr>
          <w:rFonts w:ascii="Times New Roman" w:hAnsi="Times New Roman" w:cs="Times New Roman" w:hint="eastAsia"/>
          <w:sz w:val="24"/>
          <w:szCs w:val="24"/>
        </w:rPr>
        <w:t xml:space="preserve"> courses</w:t>
      </w:r>
      <w:r w:rsidR="00396489">
        <w:rPr>
          <w:rFonts w:ascii="Times New Roman" w:hAnsi="Times New Roman" w:cs="Times New Roman" w:hint="eastAsia"/>
          <w:sz w:val="24"/>
          <w:szCs w:val="24"/>
        </w:rPr>
        <w:t xml:space="preserve">.  </w:t>
      </w:r>
      <w:r w:rsidR="00926E05">
        <w:rPr>
          <w:rFonts w:ascii="Times New Roman" w:hAnsi="Times New Roman" w:cs="Times New Roman" w:hint="eastAsia"/>
          <w:sz w:val="24"/>
          <w:szCs w:val="24"/>
        </w:rPr>
        <w:t>The model</w:t>
      </w:r>
      <w:r w:rsidR="008C0F7C">
        <w:rPr>
          <w:rFonts w:ascii="Times New Roman" w:hAnsi="Times New Roman" w:cs="Times New Roman" w:hint="eastAsia"/>
          <w:sz w:val="24"/>
          <w:szCs w:val="24"/>
        </w:rPr>
        <w:t xml:space="preserve"> </w:t>
      </w:r>
      <w:r w:rsidR="00D10565">
        <w:rPr>
          <w:rFonts w:ascii="Times New Roman" w:hAnsi="Times New Roman" w:cs="Times New Roman" w:hint="eastAsia"/>
          <w:sz w:val="24"/>
          <w:szCs w:val="24"/>
        </w:rPr>
        <w:t xml:space="preserve">of the structure of proof construction </w:t>
      </w:r>
      <w:r w:rsidR="00067B5A">
        <w:rPr>
          <w:rFonts w:ascii="Times New Roman" w:hAnsi="Times New Roman" w:cs="Times New Roman" w:hint="eastAsia"/>
          <w:sz w:val="24"/>
          <w:szCs w:val="24"/>
        </w:rPr>
        <w:t xml:space="preserve">enabled me to </w:t>
      </w:r>
      <w:r w:rsidR="00D10565">
        <w:rPr>
          <w:rFonts w:ascii="Times New Roman" w:hAnsi="Times New Roman" w:cs="Times New Roman" w:hint="eastAsia"/>
          <w:sz w:val="24"/>
          <w:szCs w:val="24"/>
        </w:rPr>
        <w:t>identify, analyze, and explain their</w:t>
      </w:r>
      <w:r w:rsidR="00067B5A">
        <w:rPr>
          <w:rFonts w:ascii="Times New Roman" w:hAnsi="Times New Roman" w:cs="Times New Roman" w:hint="eastAsia"/>
          <w:sz w:val="24"/>
          <w:szCs w:val="24"/>
        </w:rPr>
        <w:t xml:space="preserve"> difficulties</w:t>
      </w:r>
      <w:r w:rsidR="008C0F7C">
        <w:rPr>
          <w:rFonts w:ascii="Times New Roman" w:hAnsi="Times New Roman" w:cs="Times New Roman" w:hint="eastAsia"/>
          <w:sz w:val="24"/>
          <w:szCs w:val="24"/>
        </w:rPr>
        <w:t xml:space="preserve"> in an organized and systematic way.  </w:t>
      </w:r>
      <w:r w:rsidR="00026BB9">
        <w:rPr>
          <w:rFonts w:ascii="Times New Roman" w:hAnsi="Times New Roman" w:cs="Times New Roman" w:hint="eastAsia"/>
          <w:sz w:val="24"/>
          <w:szCs w:val="24"/>
        </w:rPr>
        <w:t>The findings from the analysis of students</w:t>
      </w:r>
      <w:r w:rsidR="00026BB9">
        <w:rPr>
          <w:rFonts w:ascii="Times New Roman" w:hAnsi="Times New Roman" w:cs="Times New Roman"/>
          <w:sz w:val="24"/>
          <w:szCs w:val="24"/>
        </w:rPr>
        <w:t>’</w:t>
      </w:r>
      <w:r w:rsidR="00026BB9">
        <w:rPr>
          <w:rFonts w:ascii="Times New Roman" w:hAnsi="Times New Roman" w:cs="Times New Roman" w:hint="eastAsia"/>
          <w:sz w:val="24"/>
          <w:szCs w:val="24"/>
        </w:rPr>
        <w:t xml:space="preserve"> proofs and the knowledge derived from the model of the structure of proof construction led me to produce an algorithm for proof </w:t>
      </w:r>
      <w:r w:rsidR="00026BB9">
        <w:rPr>
          <w:rFonts w:ascii="Times New Roman" w:hAnsi="Times New Roman" w:cs="Times New Roman"/>
          <w:sz w:val="24"/>
          <w:szCs w:val="24"/>
        </w:rPr>
        <w:t>construction</w:t>
      </w:r>
      <w:r w:rsidR="00026BB9">
        <w:rPr>
          <w:rFonts w:ascii="Times New Roman" w:hAnsi="Times New Roman" w:cs="Times New Roman" w:hint="eastAsia"/>
          <w:sz w:val="24"/>
          <w:szCs w:val="24"/>
        </w:rPr>
        <w:t xml:space="preserve"> </w:t>
      </w:r>
      <w:r w:rsidR="00026BB9">
        <w:rPr>
          <w:rFonts w:ascii="Times New Roman" w:hAnsi="Times New Roman" w:cs="Times New Roman"/>
          <w:sz w:val="24"/>
          <w:szCs w:val="24"/>
        </w:rPr>
        <w:t>that</w:t>
      </w:r>
      <w:r w:rsidR="00026BB9">
        <w:rPr>
          <w:rFonts w:ascii="Times New Roman" w:hAnsi="Times New Roman" w:cs="Times New Roman" w:hint="eastAsia"/>
          <w:sz w:val="24"/>
          <w:szCs w:val="24"/>
        </w:rPr>
        <w:t xml:space="preserve"> can be applicable to various proofs.  The algorithm can serve as metacognitive knowledge for helping students, especially </w:t>
      </w:r>
      <w:r w:rsidR="009B2FCB">
        <w:rPr>
          <w:rFonts w:ascii="Times New Roman" w:hAnsi="Times New Roman" w:cs="Times New Roman" w:hint="eastAsia"/>
          <w:sz w:val="24"/>
          <w:szCs w:val="24"/>
        </w:rPr>
        <w:t xml:space="preserve">those </w:t>
      </w:r>
      <w:r w:rsidR="00026BB9">
        <w:rPr>
          <w:rFonts w:ascii="Times New Roman" w:hAnsi="Times New Roman" w:cs="Times New Roman" w:hint="eastAsia"/>
          <w:sz w:val="24"/>
          <w:szCs w:val="24"/>
        </w:rPr>
        <w:t xml:space="preserve">who struggle with proof construction, </w:t>
      </w:r>
      <w:r w:rsidR="009B2FCB">
        <w:rPr>
          <w:rFonts w:ascii="Times New Roman" w:hAnsi="Times New Roman" w:cs="Times New Roman" w:hint="eastAsia"/>
          <w:sz w:val="24"/>
          <w:szCs w:val="24"/>
        </w:rPr>
        <w:t xml:space="preserve">to </w:t>
      </w:r>
      <w:r w:rsidR="00026BB9">
        <w:rPr>
          <w:rFonts w:ascii="Times New Roman" w:hAnsi="Times New Roman" w:cs="Times New Roman" w:hint="eastAsia"/>
          <w:sz w:val="24"/>
          <w:szCs w:val="24"/>
        </w:rPr>
        <w:t xml:space="preserve">overcome their difficulties.  </w:t>
      </w:r>
      <w:r w:rsidR="009B2FCB">
        <w:rPr>
          <w:rFonts w:ascii="Times New Roman" w:hAnsi="Times New Roman" w:cs="Times New Roman" w:hint="eastAsia"/>
          <w:sz w:val="24"/>
          <w:szCs w:val="24"/>
        </w:rPr>
        <w:t xml:space="preserve">It is the </w:t>
      </w:r>
      <w:r w:rsidR="009B2FCB">
        <w:rPr>
          <w:rFonts w:ascii="Times New Roman" w:hAnsi="Times New Roman" w:cs="Times New Roman"/>
          <w:sz w:val="24"/>
          <w:szCs w:val="24"/>
        </w:rPr>
        <w:t>aspiration</w:t>
      </w:r>
      <w:r w:rsidR="009B2FCB">
        <w:rPr>
          <w:rFonts w:ascii="Times New Roman" w:hAnsi="Times New Roman" w:cs="Times New Roman" w:hint="eastAsia"/>
          <w:sz w:val="24"/>
          <w:szCs w:val="24"/>
        </w:rPr>
        <w:t xml:space="preserve"> of this study to </w:t>
      </w:r>
      <w:r w:rsidR="00026BB9">
        <w:rPr>
          <w:rFonts w:ascii="Times New Roman" w:hAnsi="Times New Roman" w:cs="Times New Roman" w:hint="eastAsia"/>
          <w:sz w:val="24"/>
          <w:szCs w:val="24"/>
        </w:rPr>
        <w:t xml:space="preserve">contribute to the </w:t>
      </w:r>
      <w:r w:rsidR="00613E92">
        <w:rPr>
          <w:rFonts w:ascii="Times New Roman" w:hAnsi="Times New Roman" w:cs="Times New Roman" w:hint="eastAsia"/>
          <w:sz w:val="24"/>
          <w:szCs w:val="24"/>
        </w:rPr>
        <w:t xml:space="preserve">development of </w:t>
      </w:r>
      <w:r w:rsidR="009B2FCB">
        <w:rPr>
          <w:rFonts w:ascii="Times New Roman" w:hAnsi="Times New Roman" w:cs="Times New Roman" w:hint="eastAsia"/>
          <w:sz w:val="24"/>
          <w:szCs w:val="24"/>
        </w:rPr>
        <w:t>a teaching method</w:t>
      </w:r>
      <w:r w:rsidR="00613E92">
        <w:rPr>
          <w:rFonts w:ascii="Times New Roman" w:hAnsi="Times New Roman" w:cs="Times New Roman" w:hint="eastAsia"/>
          <w:sz w:val="24"/>
          <w:szCs w:val="24"/>
        </w:rPr>
        <w:t xml:space="preserve"> to </w:t>
      </w:r>
      <w:r w:rsidR="009B2FCB">
        <w:rPr>
          <w:rFonts w:ascii="Times New Roman" w:hAnsi="Times New Roman" w:cs="Times New Roman" w:hint="eastAsia"/>
          <w:sz w:val="24"/>
          <w:szCs w:val="24"/>
        </w:rPr>
        <w:t>help students learn proofs effectively</w:t>
      </w:r>
      <w:r w:rsidR="00613E92">
        <w:rPr>
          <w:rFonts w:ascii="Times New Roman" w:hAnsi="Times New Roman" w:cs="Times New Roman" w:hint="eastAsia"/>
          <w:sz w:val="24"/>
          <w:szCs w:val="24"/>
        </w:rPr>
        <w:t>.</w:t>
      </w:r>
      <w:r w:rsidR="00142BB8">
        <w:rPr>
          <w:rFonts w:ascii="Times New Roman" w:hAnsi="Times New Roman" w:cs="Times New Roman" w:hint="eastAsia"/>
          <w:sz w:val="24"/>
          <w:szCs w:val="24"/>
        </w:rPr>
        <w:t xml:space="preserve">  </w:t>
      </w:r>
      <w:bookmarkStart w:id="1" w:name="Abstract"/>
      <w:bookmarkStart w:id="2" w:name="Chapter1"/>
      <w:bookmarkStart w:id="3" w:name="Chapter_1"/>
    </w:p>
    <w:p w:rsidR="00653DC2" w:rsidRDefault="00653DC2" w:rsidP="00000182">
      <w:pPr>
        <w:spacing w:after="0" w:line="480" w:lineRule="auto"/>
        <w:rPr>
          <w:rFonts w:ascii="Times New Roman" w:hAnsi="Times New Roman" w:cs="Times New Roman"/>
          <w:b/>
          <w:sz w:val="28"/>
          <w:szCs w:val="28"/>
        </w:rPr>
        <w:sectPr w:rsidR="00653DC2" w:rsidSect="00D457DF">
          <w:footerReference w:type="default" r:id="rId9"/>
          <w:type w:val="continuous"/>
          <w:pgSz w:w="12240" w:h="15840"/>
          <w:pgMar w:top="1440" w:right="1440" w:bottom="1440" w:left="2325" w:header="720" w:footer="720" w:gutter="0"/>
          <w:pgNumType w:fmt="lowerRoman" w:start="4"/>
          <w:cols w:space="720"/>
          <w:docGrid w:linePitch="360"/>
        </w:sectPr>
      </w:pPr>
    </w:p>
    <w:p w:rsidR="0011621D" w:rsidRPr="00000182" w:rsidRDefault="00000182" w:rsidP="00E51DF6">
      <w:pPr>
        <w:spacing w:after="0" w:line="480" w:lineRule="auto"/>
        <w:jc w:val="center"/>
        <w:rPr>
          <w:rFonts w:ascii="Times New Roman" w:hAnsi="Times New Roman" w:cs="Times New Roman"/>
          <w:b/>
          <w:sz w:val="28"/>
          <w:szCs w:val="28"/>
        </w:rPr>
      </w:pPr>
      <w:r>
        <w:rPr>
          <w:rFonts w:ascii="Times New Roman" w:hAnsi="Times New Roman" w:cs="Times New Roman"/>
          <w:b/>
          <w:sz w:val="28"/>
          <w:szCs w:val="28"/>
        </w:rPr>
        <w:lastRenderedPageBreak/>
        <w:t>Chapter</w:t>
      </w:r>
      <w:r>
        <w:rPr>
          <w:rFonts w:ascii="Times New Roman" w:hAnsi="Times New Roman" w:cs="Times New Roman" w:hint="eastAsia"/>
          <w:b/>
          <w:sz w:val="28"/>
          <w:szCs w:val="28"/>
        </w:rPr>
        <w:t xml:space="preserve">  </w:t>
      </w:r>
      <w:r w:rsidR="00330FF5" w:rsidRPr="00000182">
        <w:rPr>
          <w:rFonts w:ascii="Times New Roman" w:hAnsi="Times New Roman" w:cs="Times New Roman"/>
          <w:b/>
          <w:sz w:val="28"/>
          <w:szCs w:val="28"/>
        </w:rPr>
        <w:t>1</w:t>
      </w:r>
      <w:bookmarkEnd w:id="1"/>
      <w:bookmarkEnd w:id="2"/>
      <w:bookmarkEnd w:id="3"/>
      <w:r w:rsidR="00442C4C">
        <w:rPr>
          <w:rFonts w:ascii="Times New Roman" w:hAnsi="Times New Roman" w:cs="Times New Roman" w:hint="eastAsia"/>
          <w:b/>
          <w:sz w:val="28"/>
          <w:szCs w:val="28"/>
        </w:rPr>
        <w:t xml:space="preserve">: </w:t>
      </w:r>
      <w:r w:rsidR="0011621D" w:rsidRPr="00000182">
        <w:rPr>
          <w:rFonts w:ascii="Times New Roman" w:hAnsi="Times New Roman" w:cs="Times New Roman"/>
          <w:b/>
          <w:sz w:val="28"/>
          <w:szCs w:val="28"/>
        </w:rPr>
        <w:t>Introduction</w:t>
      </w:r>
    </w:p>
    <w:p w:rsidR="008F6C18" w:rsidRPr="004D4934" w:rsidRDefault="00000182" w:rsidP="00AB7C9D">
      <w:pPr>
        <w:spacing w:after="0" w:line="480" w:lineRule="auto"/>
        <w:rPr>
          <w:rFonts w:ascii="Times New Roman" w:hAnsi="Times New Roman" w:cs="Times New Roman"/>
          <w:b/>
          <w:sz w:val="24"/>
          <w:szCs w:val="24"/>
        </w:rPr>
      </w:pPr>
      <w:r>
        <w:rPr>
          <w:rFonts w:ascii="Times New Roman" w:hAnsi="Times New Roman" w:cs="Times New Roman" w:hint="eastAsia"/>
          <w:b/>
          <w:sz w:val="24"/>
          <w:szCs w:val="24"/>
        </w:rPr>
        <w:t>1.1</w:t>
      </w:r>
      <w:r>
        <w:rPr>
          <w:rFonts w:ascii="Times New Roman" w:hAnsi="Times New Roman" w:cs="Times New Roman" w:hint="eastAsia"/>
          <w:b/>
          <w:sz w:val="24"/>
          <w:szCs w:val="24"/>
        </w:rPr>
        <w:tab/>
      </w:r>
      <w:r w:rsidR="00AB7C9D">
        <w:rPr>
          <w:rFonts w:ascii="Times New Roman" w:hAnsi="Times New Roman" w:cs="Times New Roman" w:hint="eastAsia"/>
          <w:b/>
          <w:sz w:val="24"/>
          <w:szCs w:val="24"/>
        </w:rPr>
        <w:t>Motivation</w:t>
      </w:r>
      <w:r w:rsidR="00595166">
        <w:rPr>
          <w:rFonts w:ascii="Times New Roman" w:hAnsi="Times New Roman" w:cs="Times New Roman" w:hint="eastAsia"/>
          <w:b/>
          <w:sz w:val="24"/>
          <w:szCs w:val="24"/>
        </w:rPr>
        <w:t xml:space="preserve"> of </w:t>
      </w:r>
      <w:r w:rsidR="00595166">
        <w:rPr>
          <w:rFonts w:ascii="Times New Roman" w:hAnsi="Times New Roman" w:cs="Times New Roman"/>
          <w:b/>
          <w:sz w:val="24"/>
          <w:szCs w:val="24"/>
        </w:rPr>
        <w:t>th</w:t>
      </w:r>
      <w:r w:rsidR="00595166">
        <w:rPr>
          <w:rFonts w:ascii="Times New Roman" w:hAnsi="Times New Roman" w:cs="Times New Roman" w:hint="eastAsia"/>
          <w:b/>
          <w:sz w:val="24"/>
          <w:szCs w:val="24"/>
        </w:rPr>
        <w:t>e Study</w:t>
      </w:r>
    </w:p>
    <w:p w:rsidR="00DA463F" w:rsidRDefault="0033688C" w:rsidP="0009469A">
      <w:pPr>
        <w:spacing w:after="0" w:line="480" w:lineRule="auto"/>
        <w:ind w:firstLine="720"/>
        <w:rPr>
          <w:rFonts w:ascii="Times New Roman" w:hAnsi="Times New Roman" w:cs="Times New Roman"/>
          <w:sz w:val="24"/>
          <w:szCs w:val="24"/>
        </w:rPr>
      </w:pPr>
      <w:r>
        <w:rPr>
          <w:rFonts w:ascii="Times New Roman" w:hAnsi="Times New Roman" w:cs="Times New Roman" w:hint="eastAsia"/>
          <w:sz w:val="24"/>
          <w:szCs w:val="24"/>
        </w:rPr>
        <w:t xml:space="preserve">Proof has been </w:t>
      </w:r>
      <w:r w:rsidR="00554B6E">
        <w:rPr>
          <w:rFonts w:ascii="Times New Roman" w:hAnsi="Times New Roman" w:cs="Times New Roman" w:hint="eastAsia"/>
          <w:sz w:val="24"/>
          <w:szCs w:val="24"/>
        </w:rPr>
        <w:t xml:space="preserve">a </w:t>
      </w:r>
      <w:r w:rsidR="00136799">
        <w:rPr>
          <w:rFonts w:ascii="Times New Roman" w:hAnsi="Times New Roman" w:cs="Times New Roman" w:hint="eastAsia"/>
          <w:sz w:val="24"/>
          <w:szCs w:val="24"/>
        </w:rPr>
        <w:t>central topic for discussion</w:t>
      </w:r>
      <w:r>
        <w:rPr>
          <w:rFonts w:ascii="Times New Roman" w:hAnsi="Times New Roman" w:cs="Times New Roman" w:hint="eastAsia"/>
          <w:sz w:val="24"/>
          <w:szCs w:val="24"/>
        </w:rPr>
        <w:t xml:space="preserve"> </w:t>
      </w:r>
      <w:r w:rsidR="00136799">
        <w:rPr>
          <w:rFonts w:ascii="Times New Roman" w:hAnsi="Times New Roman" w:cs="Times New Roman" w:hint="eastAsia"/>
          <w:sz w:val="24"/>
          <w:szCs w:val="24"/>
        </w:rPr>
        <w:t>among researchers</w:t>
      </w:r>
      <w:r w:rsidR="007340AB" w:rsidRPr="004D4934">
        <w:rPr>
          <w:rFonts w:ascii="Times New Roman" w:hAnsi="Times New Roman" w:cs="Times New Roman"/>
          <w:sz w:val="24"/>
          <w:szCs w:val="24"/>
        </w:rPr>
        <w:t xml:space="preserve"> </w:t>
      </w:r>
      <w:r w:rsidR="000A6232">
        <w:rPr>
          <w:rFonts w:ascii="Times New Roman" w:hAnsi="Times New Roman" w:cs="Times New Roman" w:hint="eastAsia"/>
          <w:sz w:val="24"/>
          <w:szCs w:val="24"/>
        </w:rPr>
        <w:t xml:space="preserve">in mathematics </w:t>
      </w:r>
      <w:r w:rsidR="000A6232">
        <w:rPr>
          <w:rFonts w:ascii="Times New Roman" w:hAnsi="Times New Roman" w:cs="Times New Roman"/>
          <w:sz w:val="24"/>
          <w:szCs w:val="24"/>
        </w:rPr>
        <w:t>education</w:t>
      </w:r>
      <w:r w:rsidR="000A6232">
        <w:rPr>
          <w:rFonts w:ascii="Times New Roman" w:hAnsi="Times New Roman" w:cs="Times New Roman" w:hint="eastAsia"/>
          <w:sz w:val="24"/>
          <w:szCs w:val="24"/>
        </w:rPr>
        <w:t xml:space="preserve"> </w:t>
      </w:r>
      <w:r w:rsidR="007340AB" w:rsidRPr="004D4934">
        <w:rPr>
          <w:rFonts w:ascii="Times New Roman" w:hAnsi="Times New Roman" w:cs="Times New Roman"/>
          <w:sz w:val="24"/>
          <w:szCs w:val="24"/>
        </w:rPr>
        <w:t>for some decades</w:t>
      </w:r>
      <w:r w:rsidR="00284B2B">
        <w:rPr>
          <w:rFonts w:ascii="Times New Roman" w:hAnsi="Times New Roman" w:cs="Times New Roman" w:hint="eastAsia"/>
          <w:sz w:val="24"/>
          <w:szCs w:val="24"/>
        </w:rPr>
        <w:t xml:space="preserve">.  </w:t>
      </w:r>
      <w:r w:rsidR="000A6232">
        <w:rPr>
          <w:rFonts w:ascii="Times New Roman" w:hAnsi="Times New Roman" w:cs="Times New Roman" w:hint="eastAsia"/>
          <w:sz w:val="24"/>
          <w:szCs w:val="24"/>
        </w:rPr>
        <w:t>Based on the existing literature, it seems most r</w:t>
      </w:r>
      <w:r w:rsidR="006015F1" w:rsidRPr="004D4934">
        <w:rPr>
          <w:rFonts w:ascii="Times New Roman" w:hAnsi="Times New Roman" w:cs="Times New Roman"/>
          <w:sz w:val="24"/>
          <w:szCs w:val="24"/>
        </w:rPr>
        <w:t xml:space="preserve">esearchers </w:t>
      </w:r>
      <w:r w:rsidR="000A6232">
        <w:rPr>
          <w:rFonts w:ascii="Times New Roman" w:hAnsi="Times New Roman" w:cs="Times New Roman" w:hint="eastAsia"/>
          <w:sz w:val="24"/>
          <w:szCs w:val="24"/>
        </w:rPr>
        <w:t>are in agreement</w:t>
      </w:r>
      <w:r w:rsidR="006015F1" w:rsidRPr="004D4934">
        <w:rPr>
          <w:rFonts w:ascii="Times New Roman" w:hAnsi="Times New Roman" w:cs="Times New Roman"/>
          <w:sz w:val="24"/>
          <w:szCs w:val="24"/>
        </w:rPr>
        <w:t xml:space="preserve"> </w:t>
      </w:r>
      <w:r w:rsidR="00160358">
        <w:rPr>
          <w:rFonts w:ascii="Times New Roman" w:hAnsi="Times New Roman" w:cs="Times New Roman" w:hint="eastAsia"/>
          <w:sz w:val="24"/>
          <w:szCs w:val="24"/>
        </w:rPr>
        <w:t>that</w:t>
      </w:r>
      <w:r w:rsidR="00951D1D" w:rsidRPr="004D4934">
        <w:rPr>
          <w:rFonts w:ascii="Times New Roman" w:hAnsi="Times New Roman" w:cs="Times New Roman"/>
          <w:sz w:val="24"/>
          <w:szCs w:val="24"/>
        </w:rPr>
        <w:t xml:space="preserve"> </w:t>
      </w:r>
      <w:r w:rsidR="004F6353">
        <w:rPr>
          <w:rFonts w:ascii="Times New Roman" w:hAnsi="Times New Roman" w:cs="Times New Roman"/>
          <w:sz w:val="24"/>
          <w:szCs w:val="24"/>
        </w:rPr>
        <w:t>proof</w:t>
      </w:r>
      <w:r w:rsidR="007340AB" w:rsidRPr="004D4934">
        <w:rPr>
          <w:rFonts w:ascii="Times New Roman" w:hAnsi="Times New Roman" w:cs="Times New Roman"/>
          <w:sz w:val="24"/>
          <w:szCs w:val="24"/>
        </w:rPr>
        <w:t xml:space="preserve"> </w:t>
      </w:r>
      <w:r w:rsidR="00160358">
        <w:rPr>
          <w:rFonts w:ascii="Times New Roman" w:hAnsi="Times New Roman" w:cs="Times New Roman" w:hint="eastAsia"/>
          <w:sz w:val="24"/>
          <w:szCs w:val="24"/>
        </w:rPr>
        <w:t>is</w:t>
      </w:r>
      <w:r w:rsidR="007340AB" w:rsidRPr="004D4934">
        <w:rPr>
          <w:rFonts w:ascii="Times New Roman" w:hAnsi="Times New Roman" w:cs="Times New Roman"/>
          <w:sz w:val="24"/>
          <w:szCs w:val="24"/>
        </w:rPr>
        <w:t xml:space="preserve"> </w:t>
      </w:r>
      <w:r w:rsidR="00713320">
        <w:rPr>
          <w:rFonts w:ascii="Times New Roman" w:hAnsi="Times New Roman" w:cs="Times New Roman" w:hint="eastAsia"/>
          <w:sz w:val="24"/>
          <w:szCs w:val="24"/>
        </w:rPr>
        <w:t xml:space="preserve">one of the </w:t>
      </w:r>
      <w:r w:rsidR="00284B2B">
        <w:rPr>
          <w:rFonts w:ascii="Times New Roman" w:hAnsi="Times New Roman" w:cs="Times New Roman" w:hint="eastAsia"/>
          <w:sz w:val="24"/>
          <w:szCs w:val="24"/>
        </w:rPr>
        <w:t>key</w:t>
      </w:r>
      <w:r w:rsidR="00713320">
        <w:rPr>
          <w:rFonts w:ascii="Times New Roman" w:hAnsi="Times New Roman" w:cs="Times New Roman" w:hint="eastAsia"/>
          <w:sz w:val="24"/>
          <w:szCs w:val="24"/>
        </w:rPr>
        <w:t xml:space="preserve"> components</w:t>
      </w:r>
      <w:r w:rsidR="007340AB" w:rsidRPr="004D4934">
        <w:rPr>
          <w:rFonts w:ascii="Times New Roman" w:hAnsi="Times New Roman" w:cs="Times New Roman"/>
          <w:sz w:val="24"/>
          <w:szCs w:val="24"/>
        </w:rPr>
        <w:t xml:space="preserve"> in mathematics education</w:t>
      </w:r>
      <w:r w:rsidR="00F72BE0">
        <w:rPr>
          <w:rFonts w:ascii="Times New Roman" w:hAnsi="Times New Roman" w:cs="Times New Roman" w:hint="eastAsia"/>
          <w:sz w:val="24"/>
          <w:szCs w:val="24"/>
        </w:rPr>
        <w:t xml:space="preserve">: </w:t>
      </w:r>
      <w:r w:rsidR="00F72BE0">
        <w:rPr>
          <w:rFonts w:ascii="Times New Roman" w:hAnsi="Times New Roman" w:cs="Times New Roman"/>
          <w:sz w:val="24"/>
          <w:szCs w:val="24"/>
        </w:rPr>
        <w:t>“</w:t>
      </w:r>
      <w:r w:rsidR="00F72BE0">
        <w:rPr>
          <w:rFonts w:ascii="Times New Roman" w:hAnsi="Times New Roman" w:cs="Times New Roman" w:hint="eastAsia"/>
          <w:sz w:val="24"/>
          <w:szCs w:val="24"/>
        </w:rPr>
        <w:t>the essence of mathematics</w:t>
      </w:r>
      <w:r w:rsidR="00F72BE0">
        <w:rPr>
          <w:rFonts w:ascii="Times New Roman" w:hAnsi="Times New Roman" w:cs="Times New Roman"/>
          <w:sz w:val="24"/>
          <w:szCs w:val="24"/>
        </w:rPr>
        <w:t>”</w:t>
      </w:r>
      <w:r w:rsidR="00F72BE0">
        <w:rPr>
          <w:rFonts w:ascii="Times New Roman" w:hAnsi="Times New Roman" w:cs="Times New Roman" w:hint="eastAsia"/>
          <w:sz w:val="24"/>
          <w:szCs w:val="24"/>
        </w:rPr>
        <w:t xml:space="preserve"> (</w:t>
      </w:r>
      <w:r w:rsidR="007340AB" w:rsidRPr="004D4934">
        <w:rPr>
          <w:rFonts w:ascii="Times New Roman" w:hAnsi="Times New Roman" w:cs="Times New Roman"/>
          <w:sz w:val="24"/>
          <w:szCs w:val="24"/>
        </w:rPr>
        <w:t>B</w:t>
      </w:r>
      <w:bookmarkStart w:id="4" w:name="Baylis"/>
      <w:bookmarkEnd w:id="4"/>
      <w:r w:rsidR="007340AB" w:rsidRPr="004D4934">
        <w:rPr>
          <w:rFonts w:ascii="Times New Roman" w:hAnsi="Times New Roman" w:cs="Times New Roman"/>
          <w:sz w:val="24"/>
          <w:szCs w:val="24"/>
        </w:rPr>
        <w:t>aylis</w:t>
      </w:r>
      <w:r w:rsidR="00F72BE0">
        <w:rPr>
          <w:rFonts w:ascii="Times New Roman" w:hAnsi="Times New Roman" w:cs="Times New Roman" w:hint="eastAsia"/>
          <w:sz w:val="24"/>
          <w:szCs w:val="24"/>
        </w:rPr>
        <w:t>,</w:t>
      </w:r>
      <w:r w:rsidR="007340AB" w:rsidRPr="004D4934">
        <w:rPr>
          <w:rFonts w:ascii="Times New Roman" w:hAnsi="Times New Roman" w:cs="Times New Roman"/>
          <w:sz w:val="24"/>
          <w:szCs w:val="24"/>
        </w:rPr>
        <w:t>1983)</w:t>
      </w:r>
      <w:r w:rsidR="00F72BE0">
        <w:rPr>
          <w:rFonts w:ascii="Times New Roman" w:hAnsi="Times New Roman" w:cs="Times New Roman" w:hint="eastAsia"/>
          <w:sz w:val="24"/>
          <w:szCs w:val="24"/>
        </w:rPr>
        <w:t xml:space="preserve">; </w:t>
      </w:r>
      <w:r w:rsidR="009C0A11" w:rsidRPr="004D4934">
        <w:rPr>
          <w:rFonts w:ascii="Times New Roman" w:hAnsi="Times New Roman" w:cs="Times New Roman"/>
          <w:sz w:val="24"/>
          <w:szCs w:val="24"/>
        </w:rPr>
        <w:t>“the guts</w:t>
      </w:r>
      <w:r w:rsidR="009C0A11">
        <w:rPr>
          <w:rFonts w:ascii="Times New Roman" w:hAnsi="Times New Roman" w:cs="Times New Roman"/>
          <w:sz w:val="24"/>
          <w:szCs w:val="24"/>
        </w:rPr>
        <w:t xml:space="preserve"> of mathematics”</w:t>
      </w:r>
      <w:r w:rsidR="009C0A11">
        <w:rPr>
          <w:rFonts w:ascii="Times New Roman" w:hAnsi="Times New Roman" w:cs="Times New Roman" w:hint="eastAsia"/>
          <w:sz w:val="24"/>
          <w:szCs w:val="24"/>
        </w:rPr>
        <w:t xml:space="preserve"> (</w:t>
      </w:r>
      <w:r w:rsidR="009C0A11">
        <w:rPr>
          <w:rFonts w:ascii="Times New Roman" w:hAnsi="Times New Roman" w:cs="Times New Roman"/>
          <w:sz w:val="24"/>
          <w:szCs w:val="24"/>
        </w:rPr>
        <w:t>Wu</w:t>
      </w:r>
      <w:r w:rsidR="009C0A11">
        <w:rPr>
          <w:rFonts w:ascii="Times New Roman" w:hAnsi="Times New Roman" w:cs="Times New Roman" w:hint="eastAsia"/>
          <w:sz w:val="24"/>
          <w:szCs w:val="24"/>
        </w:rPr>
        <w:t xml:space="preserve">, </w:t>
      </w:r>
      <w:r w:rsidR="009C0A11" w:rsidRPr="004D4934">
        <w:rPr>
          <w:rFonts w:ascii="Times New Roman" w:hAnsi="Times New Roman" w:cs="Times New Roman"/>
          <w:sz w:val="24"/>
          <w:szCs w:val="24"/>
        </w:rPr>
        <w:t>1996)</w:t>
      </w:r>
      <w:r w:rsidR="009C0A11">
        <w:rPr>
          <w:rFonts w:ascii="Times New Roman" w:hAnsi="Times New Roman" w:cs="Times New Roman" w:hint="eastAsia"/>
          <w:sz w:val="24"/>
          <w:szCs w:val="24"/>
        </w:rPr>
        <w:t xml:space="preserve">; </w:t>
      </w:r>
      <w:r w:rsidR="002D4588">
        <w:rPr>
          <w:rFonts w:ascii="Times New Roman" w:hAnsi="Times New Roman" w:cs="Times New Roman"/>
          <w:sz w:val="24"/>
          <w:szCs w:val="24"/>
        </w:rPr>
        <w:t>“</w:t>
      </w:r>
      <w:r w:rsidR="002D4588" w:rsidRPr="004D4934">
        <w:rPr>
          <w:rFonts w:ascii="Times New Roman" w:hAnsi="Times New Roman" w:cs="Times New Roman"/>
          <w:sz w:val="24"/>
          <w:szCs w:val="24"/>
        </w:rPr>
        <w:t>important at all grades and in all content domains” (Kilpatrick, Swafford &amp; Findell, 2001)</w:t>
      </w:r>
      <w:r w:rsidR="002D4588">
        <w:rPr>
          <w:rFonts w:ascii="Times New Roman" w:hAnsi="Times New Roman" w:cs="Times New Roman" w:hint="eastAsia"/>
          <w:sz w:val="24"/>
          <w:szCs w:val="24"/>
        </w:rPr>
        <w:t>;</w:t>
      </w:r>
      <w:r w:rsidR="002D4588" w:rsidRPr="004D4934">
        <w:rPr>
          <w:rFonts w:ascii="Times New Roman" w:hAnsi="Times New Roman" w:cs="Times New Roman"/>
          <w:sz w:val="24"/>
          <w:szCs w:val="24"/>
        </w:rPr>
        <w:t xml:space="preserve"> </w:t>
      </w:r>
      <w:r w:rsidR="00713320">
        <w:rPr>
          <w:rFonts w:ascii="Times New Roman" w:hAnsi="Times New Roman" w:cs="Times New Roman"/>
          <w:sz w:val="24"/>
          <w:szCs w:val="24"/>
        </w:rPr>
        <w:t>“</w:t>
      </w:r>
      <w:r w:rsidR="00713320" w:rsidRPr="004D4934">
        <w:rPr>
          <w:rFonts w:ascii="Times New Roman" w:hAnsi="Times New Roman" w:cs="Times New Roman"/>
          <w:sz w:val="24"/>
          <w:szCs w:val="24"/>
        </w:rPr>
        <w:t>the fundamental tool for extending the field of mathematics</w:t>
      </w:r>
      <w:r w:rsidR="00713320">
        <w:rPr>
          <w:rFonts w:ascii="Times New Roman" w:hAnsi="Times New Roman" w:cs="Times New Roman"/>
          <w:sz w:val="24"/>
          <w:szCs w:val="24"/>
        </w:rPr>
        <w:t>”</w:t>
      </w:r>
      <w:r w:rsidR="00713320">
        <w:rPr>
          <w:rFonts w:ascii="Times New Roman" w:hAnsi="Times New Roman" w:cs="Times New Roman" w:hint="eastAsia"/>
          <w:sz w:val="24"/>
          <w:szCs w:val="24"/>
        </w:rPr>
        <w:t xml:space="preserve"> (Driscoll, 1983); </w:t>
      </w:r>
      <w:r w:rsidR="00716A91">
        <w:rPr>
          <w:rFonts w:ascii="Times New Roman" w:hAnsi="Times New Roman" w:cs="Times New Roman"/>
          <w:sz w:val="24"/>
          <w:szCs w:val="24"/>
        </w:rPr>
        <w:t>“</w:t>
      </w:r>
      <w:r w:rsidR="00716A91">
        <w:rPr>
          <w:rFonts w:ascii="Times New Roman" w:hAnsi="Times New Roman" w:cs="Times New Roman" w:hint="eastAsia"/>
          <w:sz w:val="24"/>
          <w:szCs w:val="24"/>
        </w:rPr>
        <w:t>the</w:t>
      </w:r>
      <w:r w:rsidR="001E16DD">
        <w:rPr>
          <w:rFonts w:ascii="Times New Roman" w:hAnsi="Times New Roman" w:cs="Times New Roman" w:hint="eastAsia"/>
          <w:sz w:val="24"/>
          <w:szCs w:val="24"/>
        </w:rPr>
        <w:t xml:space="preserve"> heart of mathematical practice</w:t>
      </w:r>
      <w:r w:rsidR="00716A91">
        <w:rPr>
          <w:rFonts w:ascii="Times New Roman" w:hAnsi="Times New Roman" w:cs="Times New Roman"/>
          <w:sz w:val="24"/>
          <w:szCs w:val="24"/>
        </w:rPr>
        <w:t>”</w:t>
      </w:r>
      <w:r w:rsidR="00716A91">
        <w:rPr>
          <w:rFonts w:ascii="Times New Roman" w:hAnsi="Times New Roman" w:cs="Times New Roman" w:hint="eastAsia"/>
          <w:sz w:val="24"/>
          <w:szCs w:val="24"/>
        </w:rPr>
        <w:t xml:space="preserve"> (</w:t>
      </w:r>
      <w:r w:rsidR="00716A91" w:rsidRPr="004D4934">
        <w:rPr>
          <w:rFonts w:ascii="Times New Roman" w:hAnsi="Times New Roman" w:cs="Times New Roman"/>
          <w:sz w:val="24"/>
          <w:szCs w:val="24"/>
        </w:rPr>
        <w:t xml:space="preserve">Ball, </w:t>
      </w:r>
      <w:r w:rsidR="00716A91">
        <w:rPr>
          <w:rFonts w:ascii="Times New Roman" w:hAnsi="Times New Roman" w:cs="Times New Roman"/>
          <w:sz w:val="24"/>
          <w:szCs w:val="24"/>
        </w:rPr>
        <w:t>Hoyles,</w:t>
      </w:r>
      <w:r w:rsidR="00716A91">
        <w:rPr>
          <w:rFonts w:ascii="Times New Roman" w:hAnsi="Times New Roman" w:cs="Times New Roman" w:hint="eastAsia"/>
          <w:sz w:val="24"/>
          <w:szCs w:val="24"/>
        </w:rPr>
        <w:t xml:space="preserve"> </w:t>
      </w:r>
      <w:r w:rsidR="00716A91" w:rsidRPr="004D4934">
        <w:rPr>
          <w:rFonts w:ascii="Times New Roman" w:hAnsi="Times New Roman" w:cs="Times New Roman"/>
          <w:sz w:val="24"/>
          <w:szCs w:val="24"/>
        </w:rPr>
        <w:t xml:space="preserve">Jahnke, </w:t>
      </w:r>
      <w:r w:rsidR="00582B31">
        <w:rPr>
          <w:rFonts w:ascii="Times New Roman" w:hAnsi="Times New Roman" w:cs="Times New Roman" w:hint="eastAsia"/>
          <w:sz w:val="24"/>
          <w:szCs w:val="24"/>
        </w:rPr>
        <w:t>&amp;</w:t>
      </w:r>
      <w:r w:rsidR="00716A91" w:rsidRPr="004D4934">
        <w:rPr>
          <w:rFonts w:ascii="Times New Roman" w:hAnsi="Times New Roman" w:cs="Times New Roman"/>
          <w:sz w:val="24"/>
          <w:szCs w:val="24"/>
        </w:rPr>
        <w:t xml:space="preserve"> Movshovitz-Hadar, 2002)</w:t>
      </w:r>
      <w:r w:rsidR="00716A91">
        <w:rPr>
          <w:rFonts w:ascii="Times New Roman" w:hAnsi="Times New Roman" w:cs="Times New Roman" w:hint="eastAsia"/>
          <w:sz w:val="24"/>
          <w:szCs w:val="24"/>
        </w:rPr>
        <w:t>;</w:t>
      </w:r>
      <w:r w:rsidR="00716A91">
        <w:rPr>
          <w:rFonts w:ascii="Times New Roman" w:hAnsi="Times New Roman" w:cs="Times New Roman"/>
          <w:sz w:val="24"/>
          <w:szCs w:val="24"/>
        </w:rPr>
        <w:t xml:space="preserve"> </w:t>
      </w:r>
      <w:r w:rsidR="00713320">
        <w:rPr>
          <w:rFonts w:ascii="Times New Roman" w:hAnsi="Times New Roman" w:cs="Times New Roman"/>
          <w:sz w:val="24"/>
          <w:szCs w:val="24"/>
        </w:rPr>
        <w:t xml:space="preserve"> </w:t>
      </w:r>
      <w:r w:rsidR="001E16DD">
        <w:rPr>
          <w:rFonts w:ascii="Times New Roman" w:hAnsi="Times New Roman" w:cs="Times New Roman" w:hint="eastAsia"/>
          <w:sz w:val="24"/>
          <w:szCs w:val="24"/>
        </w:rPr>
        <w:t xml:space="preserve">and </w:t>
      </w:r>
      <w:r w:rsidR="00F72BE0">
        <w:rPr>
          <w:rFonts w:ascii="Times New Roman" w:hAnsi="Times New Roman" w:cs="Times New Roman"/>
          <w:sz w:val="24"/>
          <w:szCs w:val="24"/>
        </w:rPr>
        <w:t>“</w:t>
      </w:r>
      <w:r w:rsidR="00F72BE0">
        <w:rPr>
          <w:rFonts w:ascii="Times New Roman" w:hAnsi="Times New Roman" w:cs="Times New Roman" w:hint="eastAsia"/>
          <w:sz w:val="24"/>
          <w:szCs w:val="24"/>
        </w:rPr>
        <w:t>the basis of mathematical understanding</w:t>
      </w:r>
      <w:r w:rsidR="00F72BE0">
        <w:rPr>
          <w:rFonts w:ascii="Times New Roman" w:hAnsi="Times New Roman" w:cs="Times New Roman"/>
          <w:sz w:val="24"/>
          <w:szCs w:val="24"/>
        </w:rPr>
        <w:t>”</w:t>
      </w:r>
      <w:r w:rsidR="00F72BE0">
        <w:rPr>
          <w:rFonts w:ascii="Times New Roman" w:hAnsi="Times New Roman" w:cs="Times New Roman" w:hint="eastAsia"/>
          <w:sz w:val="24"/>
          <w:szCs w:val="24"/>
        </w:rPr>
        <w:t xml:space="preserve"> (</w:t>
      </w:r>
      <w:r w:rsidR="00326292">
        <w:rPr>
          <w:rFonts w:ascii="Times New Roman" w:hAnsi="Times New Roman" w:cs="Times New Roman"/>
          <w:sz w:val="24"/>
          <w:szCs w:val="24"/>
        </w:rPr>
        <w:t>Ciri</w:t>
      </w:r>
      <w:bookmarkStart w:id="5" w:name="Reference"/>
      <w:r w:rsidR="00326292">
        <w:rPr>
          <w:rFonts w:ascii="Times New Roman" w:hAnsi="Times New Roman" w:cs="Times New Roman"/>
          <w:sz w:val="24"/>
          <w:szCs w:val="24"/>
        </w:rPr>
        <w:t>l</w:t>
      </w:r>
      <w:bookmarkEnd w:id="5"/>
      <w:r w:rsidR="00326292">
        <w:rPr>
          <w:rFonts w:ascii="Times New Roman" w:hAnsi="Times New Roman" w:cs="Times New Roman"/>
          <w:sz w:val="24"/>
          <w:szCs w:val="24"/>
        </w:rPr>
        <w:t xml:space="preserve">lo </w:t>
      </w:r>
      <w:r w:rsidR="00582B31">
        <w:rPr>
          <w:rFonts w:ascii="Times New Roman" w:hAnsi="Times New Roman" w:cs="Times New Roman" w:hint="eastAsia"/>
          <w:sz w:val="24"/>
          <w:szCs w:val="24"/>
        </w:rPr>
        <w:t>&amp;</w:t>
      </w:r>
      <w:r w:rsidR="00326292">
        <w:rPr>
          <w:rFonts w:ascii="Times New Roman" w:hAnsi="Times New Roman" w:cs="Times New Roman"/>
          <w:sz w:val="24"/>
          <w:szCs w:val="24"/>
        </w:rPr>
        <w:t xml:space="preserve"> Herbst</w:t>
      </w:r>
      <w:r w:rsidR="00326292">
        <w:rPr>
          <w:rFonts w:ascii="Times New Roman" w:hAnsi="Times New Roman" w:cs="Times New Roman" w:hint="eastAsia"/>
          <w:sz w:val="24"/>
          <w:szCs w:val="24"/>
        </w:rPr>
        <w:t xml:space="preserve">, </w:t>
      </w:r>
      <w:r w:rsidR="00326292" w:rsidRPr="004D4934">
        <w:rPr>
          <w:rFonts w:ascii="Times New Roman" w:hAnsi="Times New Roman" w:cs="Times New Roman"/>
          <w:sz w:val="24"/>
          <w:szCs w:val="24"/>
        </w:rPr>
        <w:t>2012</w:t>
      </w:r>
      <w:r w:rsidR="002D4588">
        <w:rPr>
          <w:rFonts w:ascii="Times New Roman" w:hAnsi="Times New Roman" w:cs="Times New Roman" w:hint="eastAsia"/>
          <w:sz w:val="24"/>
          <w:szCs w:val="24"/>
        </w:rPr>
        <w:t>)</w:t>
      </w:r>
      <w:r w:rsidR="0037274C">
        <w:rPr>
          <w:rFonts w:ascii="Times New Roman" w:hAnsi="Times New Roman" w:cs="Times New Roman" w:hint="eastAsia"/>
          <w:sz w:val="24"/>
          <w:szCs w:val="24"/>
        </w:rPr>
        <w:t xml:space="preserve">.  </w:t>
      </w:r>
      <w:r w:rsidR="002D4588">
        <w:rPr>
          <w:rFonts w:ascii="Times New Roman" w:hAnsi="Times New Roman" w:cs="Times New Roman" w:hint="eastAsia"/>
          <w:sz w:val="24"/>
          <w:szCs w:val="24"/>
        </w:rPr>
        <w:t>Wu (1996) suggested</w:t>
      </w:r>
      <w:r w:rsidR="002D4588" w:rsidRPr="004D4934">
        <w:rPr>
          <w:rFonts w:ascii="Times New Roman" w:hAnsi="Times New Roman" w:cs="Times New Roman"/>
          <w:sz w:val="24"/>
          <w:szCs w:val="24"/>
        </w:rPr>
        <w:t xml:space="preserve"> that anyone who want</w:t>
      </w:r>
      <w:r w:rsidR="002D4588">
        <w:rPr>
          <w:rFonts w:ascii="Times New Roman" w:hAnsi="Times New Roman" w:cs="Times New Roman" w:hint="eastAsia"/>
          <w:sz w:val="24"/>
          <w:szCs w:val="24"/>
        </w:rPr>
        <w:t>ed</w:t>
      </w:r>
      <w:r w:rsidR="002D4588" w:rsidRPr="004D4934">
        <w:rPr>
          <w:rFonts w:ascii="Times New Roman" w:hAnsi="Times New Roman" w:cs="Times New Roman"/>
          <w:sz w:val="24"/>
          <w:szCs w:val="24"/>
        </w:rPr>
        <w:t xml:space="preserve"> to learn</w:t>
      </w:r>
      <w:r w:rsidR="002D4588">
        <w:rPr>
          <w:rFonts w:ascii="Times New Roman" w:hAnsi="Times New Roman" w:cs="Times New Roman"/>
          <w:sz w:val="24"/>
          <w:szCs w:val="24"/>
        </w:rPr>
        <w:t xml:space="preserve"> mathematics </w:t>
      </w:r>
      <w:r w:rsidR="002D4588">
        <w:rPr>
          <w:rFonts w:ascii="Times New Roman" w:hAnsi="Times New Roman" w:cs="Times New Roman" w:hint="eastAsia"/>
          <w:sz w:val="24"/>
          <w:szCs w:val="24"/>
        </w:rPr>
        <w:t>had to</w:t>
      </w:r>
      <w:r w:rsidR="002D4588">
        <w:rPr>
          <w:rFonts w:ascii="Times New Roman" w:hAnsi="Times New Roman" w:cs="Times New Roman"/>
          <w:sz w:val="24"/>
          <w:szCs w:val="24"/>
        </w:rPr>
        <w:t xml:space="preserve"> learn proofs.</w:t>
      </w:r>
      <w:r w:rsidR="002D4588">
        <w:rPr>
          <w:rFonts w:ascii="Times New Roman" w:hAnsi="Times New Roman" w:cs="Times New Roman" w:hint="eastAsia"/>
          <w:sz w:val="24"/>
          <w:szCs w:val="24"/>
        </w:rPr>
        <w:t xml:space="preserve">  </w:t>
      </w:r>
      <w:r w:rsidR="007340AB" w:rsidRPr="004D4934">
        <w:rPr>
          <w:rFonts w:ascii="Times New Roman" w:hAnsi="Times New Roman" w:cs="Times New Roman"/>
          <w:sz w:val="24"/>
          <w:szCs w:val="24"/>
        </w:rPr>
        <w:t>Hanna (</w:t>
      </w:r>
      <w:r w:rsidR="00216030" w:rsidRPr="004D4934">
        <w:rPr>
          <w:rFonts w:ascii="Times New Roman" w:hAnsi="Times New Roman" w:cs="Times New Roman"/>
          <w:sz w:val="24"/>
          <w:szCs w:val="24"/>
        </w:rPr>
        <w:t>200</w:t>
      </w:r>
      <w:r w:rsidR="005E3454">
        <w:rPr>
          <w:rFonts w:ascii="Times New Roman" w:hAnsi="Times New Roman" w:cs="Times New Roman" w:hint="eastAsia"/>
          <w:sz w:val="24"/>
          <w:szCs w:val="24"/>
        </w:rPr>
        <w:t>0</w:t>
      </w:r>
      <w:r w:rsidR="007340AB" w:rsidRPr="004D4934">
        <w:rPr>
          <w:rFonts w:ascii="Times New Roman" w:hAnsi="Times New Roman" w:cs="Times New Roman"/>
          <w:sz w:val="24"/>
          <w:szCs w:val="24"/>
        </w:rPr>
        <w:t xml:space="preserve">) </w:t>
      </w:r>
      <w:r w:rsidR="001E16DD">
        <w:rPr>
          <w:rFonts w:ascii="Times New Roman" w:hAnsi="Times New Roman" w:cs="Times New Roman" w:hint="eastAsia"/>
          <w:sz w:val="24"/>
          <w:szCs w:val="24"/>
        </w:rPr>
        <w:t>proclaimed</w:t>
      </w:r>
      <w:r w:rsidR="00B01E16" w:rsidRPr="004D4934">
        <w:rPr>
          <w:rFonts w:ascii="Times New Roman" w:hAnsi="Times New Roman" w:cs="Times New Roman"/>
          <w:sz w:val="24"/>
          <w:szCs w:val="24"/>
        </w:rPr>
        <w:t xml:space="preserve"> “</w:t>
      </w:r>
      <w:r w:rsidR="0037274C">
        <w:rPr>
          <w:rFonts w:ascii="Times New Roman" w:hAnsi="Times New Roman" w:cs="Times New Roman" w:hint="eastAsia"/>
          <w:sz w:val="24"/>
          <w:szCs w:val="24"/>
        </w:rPr>
        <w:t>s</w:t>
      </w:r>
      <w:r w:rsidR="00B01E16" w:rsidRPr="004D4934">
        <w:rPr>
          <w:rFonts w:ascii="Times New Roman" w:hAnsi="Times New Roman" w:cs="Times New Roman"/>
          <w:sz w:val="24"/>
          <w:szCs w:val="24"/>
        </w:rPr>
        <w:t>tudents cannot be said to have learned mathematics, or even about mathematics, unless they</w:t>
      </w:r>
      <w:r w:rsidR="001E16DD">
        <w:rPr>
          <w:rFonts w:ascii="Times New Roman" w:hAnsi="Times New Roman" w:cs="Times New Roman"/>
          <w:sz w:val="24"/>
          <w:szCs w:val="24"/>
        </w:rPr>
        <w:t xml:space="preserve"> have learned what proof is”</w:t>
      </w:r>
      <w:r w:rsidR="001E16DD">
        <w:rPr>
          <w:rFonts w:ascii="Times New Roman" w:hAnsi="Times New Roman" w:cs="Times New Roman" w:hint="eastAsia"/>
          <w:sz w:val="24"/>
          <w:szCs w:val="24"/>
        </w:rPr>
        <w:t xml:space="preserve"> </w:t>
      </w:r>
      <w:r w:rsidR="00B01E16" w:rsidRPr="004D4934">
        <w:rPr>
          <w:rFonts w:ascii="Times New Roman" w:hAnsi="Times New Roman" w:cs="Times New Roman"/>
          <w:sz w:val="24"/>
          <w:szCs w:val="24"/>
        </w:rPr>
        <w:t>(</w:t>
      </w:r>
      <w:r w:rsidR="005E3454">
        <w:rPr>
          <w:rFonts w:ascii="Times New Roman" w:hAnsi="Times New Roman" w:cs="Times New Roman"/>
          <w:sz w:val="24"/>
          <w:szCs w:val="24"/>
        </w:rPr>
        <w:t>p</w:t>
      </w:r>
      <w:r w:rsidR="001E16DD">
        <w:rPr>
          <w:rFonts w:ascii="Times New Roman" w:hAnsi="Times New Roman" w:cs="Times New Roman" w:hint="eastAsia"/>
          <w:sz w:val="24"/>
          <w:szCs w:val="24"/>
        </w:rPr>
        <w:t xml:space="preserve">. </w:t>
      </w:r>
      <w:r w:rsidR="00B01E16" w:rsidRPr="004D4934">
        <w:rPr>
          <w:rFonts w:ascii="Times New Roman" w:hAnsi="Times New Roman" w:cs="Times New Roman"/>
          <w:sz w:val="24"/>
          <w:szCs w:val="24"/>
        </w:rPr>
        <w:t>24)</w:t>
      </w:r>
      <w:r w:rsidR="0037274C">
        <w:rPr>
          <w:rFonts w:ascii="Times New Roman" w:hAnsi="Times New Roman" w:cs="Times New Roman" w:hint="eastAsia"/>
          <w:sz w:val="24"/>
          <w:szCs w:val="24"/>
        </w:rPr>
        <w:t>.</w:t>
      </w:r>
      <w:r w:rsidR="00B01E16" w:rsidRPr="004D4934">
        <w:rPr>
          <w:rFonts w:ascii="Times New Roman" w:hAnsi="Times New Roman" w:cs="Times New Roman"/>
          <w:sz w:val="24"/>
          <w:szCs w:val="24"/>
        </w:rPr>
        <w:t xml:space="preserve"> </w:t>
      </w:r>
    </w:p>
    <w:p w:rsidR="00595166" w:rsidRDefault="008970CB" w:rsidP="008970CB">
      <w:pPr>
        <w:spacing w:after="0" w:line="480" w:lineRule="auto"/>
        <w:ind w:firstLine="720"/>
        <w:rPr>
          <w:rFonts w:ascii="Times New Roman" w:hAnsi="Times New Roman" w:cs="Times New Roman"/>
          <w:sz w:val="24"/>
          <w:szCs w:val="24"/>
        </w:rPr>
      </w:pPr>
      <w:r>
        <w:rPr>
          <w:rFonts w:ascii="Times New Roman" w:hAnsi="Times New Roman" w:cs="Times New Roman" w:hint="eastAsia"/>
          <w:sz w:val="24"/>
          <w:szCs w:val="24"/>
        </w:rPr>
        <w:t xml:space="preserve">While proving is an essential skill </w:t>
      </w:r>
      <w:r w:rsidRPr="004D4934">
        <w:rPr>
          <w:rFonts w:ascii="Times New Roman" w:hAnsi="Times New Roman" w:cs="Times New Roman"/>
          <w:sz w:val="24"/>
          <w:szCs w:val="24"/>
        </w:rPr>
        <w:t>in collegiate mathematic</w:t>
      </w:r>
      <w:r>
        <w:rPr>
          <w:rFonts w:ascii="Times New Roman" w:hAnsi="Times New Roman" w:cs="Times New Roman"/>
          <w:sz w:val="24"/>
          <w:szCs w:val="24"/>
        </w:rPr>
        <w:t>s</w:t>
      </w:r>
      <w:r>
        <w:rPr>
          <w:rFonts w:ascii="Times New Roman" w:hAnsi="Times New Roman" w:cs="Times New Roman" w:hint="eastAsia"/>
          <w:sz w:val="24"/>
          <w:szCs w:val="24"/>
        </w:rPr>
        <w:t xml:space="preserve">, </w:t>
      </w:r>
      <w:r w:rsidR="0090517E">
        <w:rPr>
          <w:rFonts w:ascii="Times New Roman" w:hAnsi="Times New Roman" w:cs="Times New Roman" w:hint="eastAsia"/>
          <w:sz w:val="24"/>
          <w:szCs w:val="24"/>
        </w:rPr>
        <w:t xml:space="preserve">studies have shown </w:t>
      </w:r>
      <w:r w:rsidR="000541E9">
        <w:rPr>
          <w:rFonts w:ascii="Times New Roman" w:hAnsi="Times New Roman" w:cs="Times New Roman" w:hint="eastAsia"/>
          <w:sz w:val="24"/>
          <w:szCs w:val="24"/>
        </w:rPr>
        <w:t xml:space="preserve">that </w:t>
      </w:r>
      <w:r w:rsidR="00D01774">
        <w:rPr>
          <w:rFonts w:ascii="Times New Roman" w:hAnsi="Times New Roman" w:cs="Times New Roman" w:hint="eastAsia"/>
          <w:sz w:val="24"/>
          <w:szCs w:val="24"/>
        </w:rPr>
        <w:t xml:space="preserve">students </w:t>
      </w:r>
      <w:r w:rsidR="00D01774">
        <w:rPr>
          <w:rFonts w:ascii="Times New Roman" w:hAnsi="Times New Roman" w:cs="Times New Roman"/>
          <w:sz w:val="24"/>
          <w:szCs w:val="24"/>
        </w:rPr>
        <w:t>encounter</w:t>
      </w:r>
      <w:r w:rsidR="00D01774">
        <w:rPr>
          <w:rFonts w:ascii="Times New Roman" w:hAnsi="Times New Roman" w:cs="Times New Roman" w:hint="eastAsia"/>
          <w:sz w:val="24"/>
          <w:szCs w:val="24"/>
        </w:rPr>
        <w:t xml:space="preserve"> various difficulties with proofs</w:t>
      </w:r>
      <w:r w:rsidR="007D16BA">
        <w:rPr>
          <w:rFonts w:ascii="Times New Roman" w:hAnsi="Times New Roman" w:cs="Times New Roman" w:hint="eastAsia"/>
          <w:sz w:val="24"/>
          <w:szCs w:val="24"/>
        </w:rPr>
        <w:t xml:space="preserve"> </w:t>
      </w:r>
      <w:r w:rsidR="00D04412">
        <w:rPr>
          <w:rFonts w:ascii="Times New Roman" w:hAnsi="Times New Roman" w:cs="Times New Roman" w:hint="eastAsia"/>
          <w:sz w:val="24"/>
          <w:szCs w:val="24"/>
        </w:rPr>
        <w:t xml:space="preserve">at all levels </w:t>
      </w:r>
      <w:r w:rsidR="00D01325">
        <w:rPr>
          <w:rFonts w:ascii="Times New Roman" w:hAnsi="Times New Roman" w:cs="Times New Roman" w:hint="eastAsia"/>
          <w:sz w:val="24"/>
          <w:szCs w:val="24"/>
        </w:rPr>
        <w:t xml:space="preserve">(Paola </w:t>
      </w:r>
      <w:r w:rsidR="00582B31">
        <w:rPr>
          <w:rFonts w:ascii="Times New Roman" w:hAnsi="Times New Roman" w:cs="Times New Roman" w:hint="eastAsia"/>
          <w:sz w:val="24"/>
          <w:szCs w:val="24"/>
        </w:rPr>
        <w:t>&amp;</w:t>
      </w:r>
      <w:r w:rsidR="00D01325">
        <w:rPr>
          <w:rFonts w:ascii="Times New Roman" w:hAnsi="Times New Roman" w:cs="Times New Roman" w:hint="eastAsia"/>
          <w:sz w:val="24"/>
          <w:szCs w:val="24"/>
        </w:rPr>
        <w:t xml:space="preserve"> Inglis, 2011; Pfeiffer, 2009; Stylianides</w:t>
      </w:r>
      <w:r w:rsidR="001D2694">
        <w:rPr>
          <w:rFonts w:ascii="Times New Roman" w:hAnsi="Times New Roman" w:cs="Times New Roman" w:hint="eastAsia"/>
          <w:sz w:val="24"/>
          <w:szCs w:val="24"/>
        </w:rPr>
        <w:t xml:space="preserve">, </w:t>
      </w:r>
      <w:r w:rsidR="001D2694" w:rsidRPr="001D2694">
        <w:rPr>
          <w:rFonts w:ascii="Times New Roman" w:hAnsi="Times New Roman" w:cs="Times New Roman" w:hint="eastAsia"/>
          <w:bCs/>
          <w:kern w:val="36"/>
          <w:sz w:val="24"/>
          <w:szCs w:val="24"/>
        </w:rPr>
        <w:t xml:space="preserve">Stylianides, </w:t>
      </w:r>
      <w:r w:rsidR="002550A2">
        <w:rPr>
          <w:rFonts w:ascii="Times New Roman" w:hAnsi="Times New Roman" w:cs="Times New Roman" w:hint="eastAsia"/>
          <w:bCs/>
          <w:kern w:val="36"/>
          <w:sz w:val="24"/>
          <w:szCs w:val="24"/>
        </w:rPr>
        <w:t>&amp;</w:t>
      </w:r>
      <w:r w:rsidR="001D2694" w:rsidRPr="001D2694">
        <w:rPr>
          <w:rFonts w:ascii="Times New Roman" w:hAnsi="Times New Roman" w:cs="Times New Roman" w:hint="eastAsia"/>
          <w:bCs/>
          <w:kern w:val="36"/>
          <w:sz w:val="24"/>
          <w:szCs w:val="24"/>
        </w:rPr>
        <w:t xml:space="preserve"> Philippou</w:t>
      </w:r>
      <w:r w:rsidR="00D01325">
        <w:rPr>
          <w:rFonts w:ascii="Times New Roman" w:hAnsi="Times New Roman" w:cs="Times New Roman" w:hint="eastAsia"/>
          <w:sz w:val="24"/>
          <w:szCs w:val="24"/>
        </w:rPr>
        <w:t>, 2007;</w:t>
      </w:r>
      <w:r w:rsidR="00D01325" w:rsidRPr="007F5286">
        <w:rPr>
          <w:rFonts w:ascii="Times New Roman" w:hAnsi="Times New Roman" w:cs="Times New Roman" w:hint="eastAsia"/>
          <w:sz w:val="24"/>
          <w:szCs w:val="24"/>
        </w:rPr>
        <w:t xml:space="preserve"> </w:t>
      </w:r>
      <w:r w:rsidR="00D01325">
        <w:rPr>
          <w:rFonts w:ascii="Times New Roman" w:hAnsi="Times New Roman" w:cs="Times New Roman" w:hint="eastAsia"/>
          <w:sz w:val="24"/>
          <w:szCs w:val="24"/>
        </w:rPr>
        <w:t xml:space="preserve">Harel </w:t>
      </w:r>
      <w:r w:rsidR="002550A2">
        <w:rPr>
          <w:rFonts w:ascii="Times New Roman" w:hAnsi="Times New Roman" w:cs="Times New Roman" w:hint="eastAsia"/>
          <w:sz w:val="24"/>
          <w:szCs w:val="24"/>
        </w:rPr>
        <w:t>&amp;</w:t>
      </w:r>
      <w:r w:rsidR="00D01325">
        <w:rPr>
          <w:rFonts w:ascii="Times New Roman" w:hAnsi="Times New Roman" w:cs="Times New Roman" w:hint="eastAsia"/>
          <w:sz w:val="24"/>
          <w:szCs w:val="24"/>
        </w:rPr>
        <w:t xml:space="preserve"> So</w:t>
      </w:r>
      <w:r w:rsidR="002550A2">
        <w:rPr>
          <w:rFonts w:ascii="Times New Roman" w:hAnsi="Times New Roman" w:cs="Times New Roman" w:hint="eastAsia"/>
          <w:sz w:val="24"/>
          <w:szCs w:val="24"/>
        </w:rPr>
        <w:t>wder, 2007; Weber, 2006; Baker &amp;</w:t>
      </w:r>
      <w:r w:rsidR="00D01325">
        <w:rPr>
          <w:rFonts w:ascii="Times New Roman" w:hAnsi="Times New Roman" w:cs="Times New Roman" w:hint="eastAsia"/>
          <w:sz w:val="24"/>
          <w:szCs w:val="24"/>
        </w:rPr>
        <w:t xml:space="preserve"> Campbell, 2004; Epp, 2003;</w:t>
      </w:r>
      <w:r w:rsidR="00D01325" w:rsidRPr="007F5286">
        <w:rPr>
          <w:rFonts w:ascii="Times New Roman" w:hAnsi="Times New Roman" w:cs="Times New Roman" w:hint="eastAsia"/>
          <w:sz w:val="24"/>
          <w:szCs w:val="24"/>
        </w:rPr>
        <w:t xml:space="preserve"> </w:t>
      </w:r>
      <w:r w:rsidR="00D01325">
        <w:rPr>
          <w:rFonts w:ascii="Times New Roman" w:hAnsi="Times New Roman" w:cs="Times New Roman" w:hint="eastAsia"/>
          <w:sz w:val="24"/>
          <w:szCs w:val="24"/>
        </w:rPr>
        <w:t>Weber, 2001;</w:t>
      </w:r>
      <w:r w:rsidR="00D01325" w:rsidRPr="007F5286">
        <w:rPr>
          <w:rFonts w:ascii="Times New Roman" w:hAnsi="Times New Roman" w:cs="Times New Roman" w:hint="eastAsia"/>
          <w:sz w:val="24"/>
          <w:szCs w:val="24"/>
        </w:rPr>
        <w:t xml:space="preserve"> </w:t>
      </w:r>
      <w:r w:rsidR="00D01325">
        <w:rPr>
          <w:rFonts w:ascii="Times New Roman" w:hAnsi="Times New Roman" w:cs="Times New Roman" w:hint="eastAsia"/>
          <w:sz w:val="24"/>
          <w:szCs w:val="24"/>
        </w:rPr>
        <w:t xml:space="preserve">Dreyfus, 1999; Moore, 1994; Ruthven </w:t>
      </w:r>
      <w:r w:rsidR="002550A2">
        <w:rPr>
          <w:rFonts w:ascii="Times New Roman" w:hAnsi="Times New Roman" w:cs="Times New Roman" w:hint="eastAsia"/>
          <w:sz w:val="24"/>
          <w:szCs w:val="24"/>
        </w:rPr>
        <w:t>&amp;</w:t>
      </w:r>
      <w:r w:rsidR="00D01325">
        <w:rPr>
          <w:rFonts w:ascii="Times New Roman" w:hAnsi="Times New Roman" w:cs="Times New Roman" w:hint="eastAsia"/>
          <w:sz w:val="24"/>
          <w:szCs w:val="24"/>
        </w:rPr>
        <w:t xml:space="preserve"> Coe, 1994).  </w:t>
      </w:r>
      <w:r w:rsidR="00942611">
        <w:rPr>
          <w:rFonts w:ascii="Times New Roman" w:hAnsi="Times New Roman" w:cs="Times New Roman" w:hint="eastAsia"/>
          <w:sz w:val="24"/>
          <w:szCs w:val="24"/>
        </w:rPr>
        <w:t>CadwalladerOlsker</w:t>
      </w:r>
      <w:r w:rsidR="00DB5239">
        <w:rPr>
          <w:rFonts w:ascii="Times New Roman" w:hAnsi="Times New Roman" w:cs="Times New Roman" w:hint="eastAsia"/>
          <w:sz w:val="24"/>
          <w:szCs w:val="24"/>
        </w:rPr>
        <w:t xml:space="preserve"> </w:t>
      </w:r>
      <w:r w:rsidR="00903B21">
        <w:rPr>
          <w:rFonts w:ascii="Times New Roman" w:hAnsi="Times New Roman" w:cs="Times New Roman" w:hint="eastAsia"/>
          <w:sz w:val="24"/>
          <w:szCs w:val="24"/>
        </w:rPr>
        <w:t>and</w:t>
      </w:r>
      <w:r w:rsidR="00942611">
        <w:rPr>
          <w:rFonts w:ascii="Times New Roman" w:hAnsi="Times New Roman" w:cs="Times New Roman" w:hint="eastAsia"/>
          <w:sz w:val="24"/>
          <w:szCs w:val="24"/>
        </w:rPr>
        <w:t xml:space="preserve"> Miller (2013) made a representative statement, saying </w:t>
      </w:r>
      <w:r w:rsidR="00942611">
        <w:rPr>
          <w:rFonts w:ascii="Times New Roman" w:hAnsi="Times New Roman" w:cs="Times New Roman"/>
          <w:sz w:val="24"/>
          <w:szCs w:val="24"/>
        </w:rPr>
        <w:t>“</w:t>
      </w:r>
      <w:r w:rsidR="00942611">
        <w:rPr>
          <w:rFonts w:ascii="Times New Roman" w:hAnsi="Times New Roman" w:cs="Times New Roman" w:hint="eastAsia"/>
          <w:sz w:val="24"/>
          <w:szCs w:val="24"/>
        </w:rPr>
        <w:t>it was notoriously difficult for students to develop the ability to write and read proofs</w:t>
      </w:r>
      <w:r w:rsidR="00662375">
        <w:rPr>
          <w:rFonts w:ascii="Times New Roman" w:hAnsi="Times New Roman" w:cs="Times New Roman"/>
          <w:sz w:val="24"/>
          <w:szCs w:val="24"/>
        </w:rPr>
        <w:t>”</w:t>
      </w:r>
      <w:r w:rsidR="00903B21">
        <w:rPr>
          <w:rFonts w:ascii="Times New Roman" w:hAnsi="Times New Roman" w:cs="Times New Roman" w:hint="eastAsia"/>
          <w:sz w:val="24"/>
          <w:szCs w:val="24"/>
        </w:rPr>
        <w:t xml:space="preserve"> (p</w:t>
      </w:r>
      <w:r w:rsidR="00662375">
        <w:rPr>
          <w:rFonts w:ascii="Times New Roman" w:hAnsi="Times New Roman" w:cs="Times New Roman" w:hint="eastAsia"/>
          <w:sz w:val="24"/>
          <w:szCs w:val="24"/>
        </w:rPr>
        <w:t xml:space="preserve">. </w:t>
      </w:r>
      <w:r w:rsidR="00903B21">
        <w:rPr>
          <w:rFonts w:ascii="Times New Roman" w:hAnsi="Times New Roman" w:cs="Times New Roman" w:hint="eastAsia"/>
          <w:sz w:val="24"/>
          <w:szCs w:val="24"/>
        </w:rPr>
        <w:t>379)</w:t>
      </w:r>
      <w:r w:rsidR="00942611">
        <w:rPr>
          <w:rFonts w:ascii="Times New Roman" w:hAnsi="Times New Roman" w:cs="Times New Roman" w:hint="eastAsia"/>
          <w:sz w:val="24"/>
          <w:szCs w:val="24"/>
        </w:rPr>
        <w:t xml:space="preserve">.  </w:t>
      </w:r>
      <w:r w:rsidR="00136799">
        <w:rPr>
          <w:rFonts w:ascii="Times New Roman" w:hAnsi="Times New Roman" w:cs="Times New Roman" w:hint="eastAsia"/>
          <w:sz w:val="24"/>
          <w:szCs w:val="24"/>
        </w:rPr>
        <w:t xml:space="preserve">Mariotti (2006) reported proofs were so difficult that many teachers </w:t>
      </w:r>
      <w:r w:rsidR="000C34DF">
        <w:rPr>
          <w:rFonts w:ascii="Times New Roman" w:hAnsi="Times New Roman" w:cs="Times New Roman" w:hint="eastAsia"/>
          <w:sz w:val="24"/>
          <w:szCs w:val="24"/>
        </w:rPr>
        <w:t xml:space="preserve">even </w:t>
      </w:r>
      <w:r w:rsidR="00136799">
        <w:rPr>
          <w:rFonts w:ascii="Times New Roman" w:hAnsi="Times New Roman" w:cs="Times New Roman" w:hint="eastAsia"/>
          <w:sz w:val="24"/>
          <w:szCs w:val="24"/>
        </w:rPr>
        <w:t xml:space="preserve">gave up teaching </w:t>
      </w:r>
      <w:r w:rsidR="00747446">
        <w:rPr>
          <w:rFonts w:ascii="Times New Roman" w:hAnsi="Times New Roman" w:cs="Times New Roman" w:hint="eastAsia"/>
          <w:sz w:val="24"/>
          <w:szCs w:val="24"/>
        </w:rPr>
        <w:t>proofs</w:t>
      </w:r>
      <w:r w:rsidR="00136799">
        <w:rPr>
          <w:rFonts w:ascii="Times New Roman" w:hAnsi="Times New Roman" w:cs="Times New Roman" w:hint="eastAsia"/>
          <w:sz w:val="24"/>
          <w:szCs w:val="24"/>
        </w:rPr>
        <w:t xml:space="preserve">. </w:t>
      </w:r>
      <w:r w:rsidR="00CA0447">
        <w:rPr>
          <w:rFonts w:ascii="Times New Roman" w:hAnsi="Times New Roman" w:cs="Times New Roman" w:hint="eastAsia"/>
          <w:sz w:val="24"/>
          <w:szCs w:val="24"/>
        </w:rPr>
        <w:t xml:space="preserve"> Hanna </w:t>
      </w:r>
      <w:r w:rsidR="00CA0447" w:rsidRPr="00255EA3">
        <w:rPr>
          <w:rFonts w:ascii="Times New Roman" w:hAnsi="Times New Roman" w:cs="Times New Roman"/>
          <w:sz w:val="24"/>
          <w:szCs w:val="24"/>
        </w:rPr>
        <w:t>and Villiers (2007)</w:t>
      </w:r>
      <w:r w:rsidR="00CA0447">
        <w:rPr>
          <w:rFonts w:ascii="Times New Roman" w:hAnsi="Times New Roman" w:cs="Times New Roman" w:hint="eastAsia"/>
          <w:sz w:val="24"/>
          <w:szCs w:val="24"/>
        </w:rPr>
        <w:t xml:space="preserve"> </w:t>
      </w:r>
      <w:r w:rsidR="001300F8">
        <w:rPr>
          <w:rFonts w:ascii="Times New Roman" w:hAnsi="Times New Roman" w:cs="Times New Roman" w:hint="eastAsia"/>
          <w:sz w:val="24"/>
          <w:szCs w:val="24"/>
        </w:rPr>
        <w:t>claimed</w:t>
      </w:r>
      <w:r w:rsidR="00CA0447">
        <w:rPr>
          <w:rFonts w:ascii="Times New Roman" w:hAnsi="Times New Roman" w:cs="Times New Roman" w:hint="eastAsia"/>
          <w:sz w:val="24"/>
          <w:szCs w:val="24"/>
        </w:rPr>
        <w:t xml:space="preserve"> that the challenges that educators faced in teaching proof had increased as proof had been more valued in </w:t>
      </w:r>
      <w:r w:rsidR="00CA0447">
        <w:rPr>
          <w:rFonts w:ascii="Times New Roman" w:hAnsi="Times New Roman" w:cs="Times New Roman"/>
          <w:sz w:val="24"/>
          <w:szCs w:val="24"/>
        </w:rPr>
        <w:t>mathematics</w:t>
      </w:r>
      <w:r w:rsidR="00CA0447">
        <w:rPr>
          <w:rFonts w:ascii="Times New Roman" w:hAnsi="Times New Roman" w:cs="Times New Roman" w:hint="eastAsia"/>
          <w:sz w:val="24"/>
          <w:szCs w:val="24"/>
        </w:rPr>
        <w:t xml:space="preserve"> learning. </w:t>
      </w:r>
    </w:p>
    <w:p w:rsidR="00EF2D63" w:rsidRPr="00595166" w:rsidRDefault="00595166" w:rsidP="00595166">
      <w:pPr>
        <w:spacing w:after="0" w:line="480" w:lineRule="auto"/>
        <w:rPr>
          <w:rFonts w:ascii="Times New Roman" w:hAnsi="Times New Roman" w:cs="Times New Roman"/>
          <w:b/>
          <w:sz w:val="24"/>
          <w:szCs w:val="24"/>
        </w:rPr>
      </w:pPr>
      <w:r w:rsidRPr="00595166">
        <w:rPr>
          <w:rFonts w:ascii="Times New Roman" w:hAnsi="Times New Roman" w:cs="Times New Roman" w:hint="eastAsia"/>
          <w:b/>
          <w:sz w:val="24"/>
          <w:szCs w:val="24"/>
        </w:rPr>
        <w:lastRenderedPageBreak/>
        <w:t>1.2</w:t>
      </w:r>
      <w:r w:rsidRPr="00595166">
        <w:rPr>
          <w:rFonts w:ascii="Times New Roman" w:hAnsi="Times New Roman" w:cs="Times New Roman" w:hint="eastAsia"/>
          <w:b/>
          <w:sz w:val="24"/>
          <w:szCs w:val="24"/>
        </w:rPr>
        <w:tab/>
        <w:t xml:space="preserve">Significance of </w:t>
      </w:r>
      <w:r w:rsidRPr="00595166">
        <w:rPr>
          <w:rFonts w:ascii="Times New Roman" w:hAnsi="Times New Roman" w:cs="Times New Roman"/>
          <w:b/>
          <w:sz w:val="24"/>
          <w:szCs w:val="24"/>
        </w:rPr>
        <w:t>th</w:t>
      </w:r>
      <w:r w:rsidRPr="00595166">
        <w:rPr>
          <w:rFonts w:ascii="Times New Roman" w:hAnsi="Times New Roman" w:cs="Times New Roman" w:hint="eastAsia"/>
          <w:b/>
          <w:sz w:val="24"/>
          <w:szCs w:val="24"/>
        </w:rPr>
        <w:t>e Study</w:t>
      </w:r>
      <w:r w:rsidR="00CA0447" w:rsidRPr="00595166">
        <w:rPr>
          <w:rFonts w:ascii="Times New Roman" w:hAnsi="Times New Roman" w:cs="Times New Roman" w:hint="eastAsia"/>
          <w:b/>
          <w:sz w:val="24"/>
          <w:szCs w:val="24"/>
        </w:rPr>
        <w:t xml:space="preserve"> </w:t>
      </w:r>
    </w:p>
    <w:p w:rsidR="00595166" w:rsidRDefault="00D04412" w:rsidP="00595166">
      <w:pPr>
        <w:spacing w:after="0" w:line="480" w:lineRule="auto"/>
        <w:ind w:firstLine="720"/>
        <w:rPr>
          <w:rFonts w:ascii="Times New Roman" w:hAnsi="Times New Roman" w:cs="Times New Roman"/>
          <w:sz w:val="24"/>
          <w:szCs w:val="24"/>
        </w:rPr>
      </w:pPr>
      <w:r>
        <w:rPr>
          <w:rFonts w:ascii="Times New Roman" w:hAnsi="Times New Roman" w:cs="Times New Roman" w:hint="eastAsia"/>
          <w:sz w:val="24"/>
          <w:szCs w:val="24"/>
        </w:rPr>
        <w:t>Although students</w:t>
      </w:r>
      <w:r>
        <w:rPr>
          <w:rFonts w:ascii="Times New Roman" w:hAnsi="Times New Roman" w:cs="Times New Roman"/>
          <w:sz w:val="24"/>
          <w:szCs w:val="24"/>
        </w:rPr>
        <w:t>’</w:t>
      </w:r>
      <w:r>
        <w:rPr>
          <w:rFonts w:ascii="Times New Roman" w:hAnsi="Times New Roman" w:cs="Times New Roman" w:hint="eastAsia"/>
          <w:sz w:val="24"/>
          <w:szCs w:val="24"/>
        </w:rPr>
        <w:t xml:space="preserve"> difficulties with proof construction have been well </w:t>
      </w:r>
      <w:r w:rsidR="00E86D51">
        <w:rPr>
          <w:rFonts w:ascii="Times New Roman" w:hAnsi="Times New Roman" w:cs="Times New Roman" w:hint="eastAsia"/>
          <w:sz w:val="24"/>
          <w:szCs w:val="24"/>
        </w:rPr>
        <w:t>researched</w:t>
      </w:r>
      <w:r>
        <w:rPr>
          <w:rFonts w:ascii="Times New Roman" w:hAnsi="Times New Roman" w:cs="Times New Roman" w:hint="eastAsia"/>
          <w:sz w:val="24"/>
          <w:szCs w:val="24"/>
        </w:rPr>
        <w:t xml:space="preserve">, </w:t>
      </w:r>
      <w:r w:rsidR="00E35700">
        <w:rPr>
          <w:rFonts w:ascii="Times New Roman" w:hAnsi="Times New Roman" w:cs="Times New Roman" w:hint="eastAsia"/>
          <w:sz w:val="24"/>
          <w:szCs w:val="24"/>
        </w:rPr>
        <w:t>th</w:t>
      </w:r>
      <w:r w:rsidR="00E86D51">
        <w:rPr>
          <w:rFonts w:ascii="Times New Roman" w:hAnsi="Times New Roman" w:cs="Times New Roman" w:hint="eastAsia"/>
          <w:sz w:val="24"/>
          <w:szCs w:val="24"/>
        </w:rPr>
        <w:t>e</w:t>
      </w:r>
      <w:r w:rsidR="00E35700">
        <w:rPr>
          <w:rFonts w:ascii="Times New Roman" w:hAnsi="Times New Roman" w:cs="Times New Roman" w:hint="eastAsia"/>
          <w:sz w:val="24"/>
          <w:szCs w:val="24"/>
        </w:rPr>
        <w:t xml:space="preserve"> issue</w:t>
      </w:r>
      <w:r w:rsidR="008F1B5A">
        <w:rPr>
          <w:rFonts w:ascii="Times New Roman" w:hAnsi="Times New Roman" w:cs="Times New Roman" w:hint="eastAsia"/>
          <w:sz w:val="24"/>
          <w:szCs w:val="24"/>
        </w:rPr>
        <w:t xml:space="preserve"> </w:t>
      </w:r>
      <w:r w:rsidR="001213F8">
        <w:rPr>
          <w:rFonts w:ascii="Times New Roman" w:hAnsi="Times New Roman" w:cs="Times New Roman" w:hint="eastAsia"/>
          <w:sz w:val="24"/>
          <w:szCs w:val="24"/>
        </w:rPr>
        <w:t>still seems to be</w:t>
      </w:r>
      <w:r w:rsidR="00F970FD">
        <w:rPr>
          <w:rFonts w:ascii="Times New Roman" w:hAnsi="Times New Roman" w:cs="Times New Roman" w:hint="eastAsia"/>
          <w:sz w:val="24"/>
          <w:szCs w:val="24"/>
        </w:rPr>
        <w:t xml:space="preserve"> </w:t>
      </w:r>
      <w:r w:rsidR="008F1B5A">
        <w:rPr>
          <w:rFonts w:ascii="Times New Roman" w:hAnsi="Times New Roman" w:cs="Times New Roman" w:hint="eastAsia"/>
          <w:sz w:val="24"/>
          <w:szCs w:val="24"/>
        </w:rPr>
        <w:t>wide open</w:t>
      </w:r>
      <w:r w:rsidR="00716A91">
        <w:rPr>
          <w:rFonts w:ascii="Times New Roman" w:hAnsi="Times New Roman" w:cs="Times New Roman" w:hint="eastAsia"/>
          <w:sz w:val="24"/>
          <w:szCs w:val="24"/>
        </w:rPr>
        <w:t xml:space="preserve"> for further </w:t>
      </w:r>
      <w:r w:rsidR="00AB20A8">
        <w:rPr>
          <w:rFonts w:ascii="Times New Roman" w:hAnsi="Times New Roman" w:cs="Times New Roman" w:hint="eastAsia"/>
          <w:sz w:val="24"/>
          <w:szCs w:val="24"/>
        </w:rPr>
        <w:t xml:space="preserve">discussion and </w:t>
      </w:r>
      <w:r w:rsidR="00716A91">
        <w:rPr>
          <w:rFonts w:ascii="Times New Roman" w:hAnsi="Times New Roman" w:cs="Times New Roman" w:hint="eastAsia"/>
          <w:sz w:val="24"/>
          <w:szCs w:val="24"/>
        </w:rPr>
        <w:t>investigation</w:t>
      </w:r>
      <w:r>
        <w:rPr>
          <w:rFonts w:ascii="Times New Roman" w:hAnsi="Times New Roman" w:cs="Times New Roman" w:hint="eastAsia"/>
          <w:sz w:val="24"/>
          <w:szCs w:val="24"/>
        </w:rPr>
        <w:t>.</w:t>
      </w:r>
      <w:r w:rsidR="00F665F5">
        <w:rPr>
          <w:rFonts w:ascii="Times New Roman" w:hAnsi="Times New Roman" w:cs="Times New Roman" w:hint="eastAsia"/>
          <w:sz w:val="24"/>
          <w:szCs w:val="24"/>
        </w:rPr>
        <w:t xml:space="preserve">  Dreyfus (2012) </w:t>
      </w:r>
      <w:r w:rsidR="0018481D">
        <w:rPr>
          <w:rFonts w:ascii="Times New Roman" w:hAnsi="Times New Roman" w:cs="Times New Roman" w:hint="eastAsia"/>
          <w:sz w:val="24"/>
          <w:szCs w:val="24"/>
        </w:rPr>
        <w:t>belie</w:t>
      </w:r>
      <w:r w:rsidR="000541E9">
        <w:rPr>
          <w:rFonts w:ascii="Times New Roman" w:hAnsi="Times New Roman" w:cs="Times New Roman" w:hint="eastAsia"/>
          <w:sz w:val="24"/>
          <w:szCs w:val="24"/>
        </w:rPr>
        <w:t>ve</w:t>
      </w:r>
      <w:r w:rsidR="0018481D">
        <w:rPr>
          <w:rFonts w:ascii="Times New Roman" w:hAnsi="Times New Roman" w:cs="Times New Roman" w:hint="eastAsia"/>
          <w:sz w:val="24"/>
          <w:szCs w:val="24"/>
        </w:rPr>
        <w:t>s</w:t>
      </w:r>
      <w:r w:rsidR="00F665F5">
        <w:rPr>
          <w:rFonts w:ascii="Times New Roman" w:hAnsi="Times New Roman" w:cs="Times New Roman" w:hint="eastAsia"/>
          <w:sz w:val="24"/>
          <w:szCs w:val="24"/>
        </w:rPr>
        <w:t xml:space="preserve"> various questions regarding students</w:t>
      </w:r>
      <w:r w:rsidR="00F665F5">
        <w:rPr>
          <w:rFonts w:ascii="Times New Roman" w:hAnsi="Times New Roman" w:cs="Times New Roman"/>
          <w:sz w:val="24"/>
          <w:szCs w:val="24"/>
        </w:rPr>
        <w:t>’</w:t>
      </w:r>
      <w:r w:rsidR="00F665F5">
        <w:rPr>
          <w:rFonts w:ascii="Times New Roman" w:hAnsi="Times New Roman" w:cs="Times New Roman" w:hint="eastAsia"/>
          <w:sz w:val="24"/>
          <w:szCs w:val="24"/>
        </w:rPr>
        <w:t xml:space="preserve"> </w:t>
      </w:r>
      <w:r w:rsidR="00F665F5">
        <w:rPr>
          <w:rFonts w:ascii="Times New Roman" w:hAnsi="Times New Roman" w:cs="Times New Roman"/>
          <w:sz w:val="24"/>
          <w:szCs w:val="24"/>
        </w:rPr>
        <w:t>cognitive</w:t>
      </w:r>
      <w:r w:rsidR="00F665F5">
        <w:rPr>
          <w:rFonts w:ascii="Times New Roman" w:hAnsi="Times New Roman" w:cs="Times New Roman" w:hint="eastAsia"/>
          <w:sz w:val="24"/>
          <w:szCs w:val="24"/>
        </w:rPr>
        <w:t xml:space="preserve"> difficulties with proof </w:t>
      </w:r>
      <w:r w:rsidR="00F665F5">
        <w:rPr>
          <w:rFonts w:ascii="Times New Roman" w:hAnsi="Times New Roman" w:cs="Times New Roman"/>
          <w:sz w:val="24"/>
          <w:szCs w:val="24"/>
        </w:rPr>
        <w:t>construction</w:t>
      </w:r>
      <w:r w:rsidR="00F665F5">
        <w:rPr>
          <w:rFonts w:ascii="Times New Roman" w:hAnsi="Times New Roman" w:cs="Times New Roman" w:hint="eastAsia"/>
          <w:sz w:val="24"/>
          <w:szCs w:val="24"/>
        </w:rPr>
        <w:t xml:space="preserve"> must be </w:t>
      </w:r>
      <w:r w:rsidR="00F665F5">
        <w:rPr>
          <w:rFonts w:ascii="Times New Roman" w:hAnsi="Times New Roman" w:cs="Times New Roman"/>
          <w:sz w:val="24"/>
          <w:szCs w:val="24"/>
        </w:rPr>
        <w:t>answered</w:t>
      </w:r>
      <w:r w:rsidR="00F665F5">
        <w:rPr>
          <w:rFonts w:ascii="Times New Roman" w:hAnsi="Times New Roman" w:cs="Times New Roman" w:hint="eastAsia"/>
          <w:sz w:val="24"/>
          <w:szCs w:val="24"/>
        </w:rPr>
        <w:t>.</w:t>
      </w:r>
      <w:r>
        <w:rPr>
          <w:rFonts w:ascii="Times New Roman" w:hAnsi="Times New Roman" w:cs="Times New Roman" w:hint="eastAsia"/>
          <w:sz w:val="24"/>
          <w:szCs w:val="24"/>
        </w:rPr>
        <w:t xml:space="preserve">  </w:t>
      </w:r>
      <w:r w:rsidR="0018481D">
        <w:rPr>
          <w:rFonts w:ascii="Times New Roman" w:hAnsi="Times New Roman" w:cs="Times New Roman" w:hint="eastAsia"/>
          <w:sz w:val="24"/>
          <w:szCs w:val="24"/>
        </w:rPr>
        <w:t xml:space="preserve">For example, </w:t>
      </w:r>
      <w:r w:rsidR="0018481D">
        <w:rPr>
          <w:rFonts w:ascii="Times New Roman" w:hAnsi="Times New Roman" w:cs="Times New Roman"/>
          <w:sz w:val="24"/>
          <w:szCs w:val="24"/>
        </w:rPr>
        <w:t>“</w:t>
      </w:r>
      <w:r w:rsidR="00AD2C2D">
        <w:rPr>
          <w:rFonts w:ascii="Times New Roman" w:hAnsi="Times New Roman" w:cs="Times New Roman" w:hint="eastAsia"/>
          <w:sz w:val="24"/>
          <w:szCs w:val="24"/>
        </w:rPr>
        <w:t>what is involved in cognitive processes in proof construction</w:t>
      </w:r>
      <w:r w:rsidR="0018481D">
        <w:rPr>
          <w:rFonts w:ascii="Times New Roman" w:hAnsi="Times New Roman" w:cs="Times New Roman" w:hint="eastAsia"/>
          <w:sz w:val="24"/>
          <w:szCs w:val="24"/>
        </w:rPr>
        <w:t>?</w:t>
      </w:r>
      <w:r w:rsidR="0018481D">
        <w:rPr>
          <w:rFonts w:ascii="Times New Roman" w:hAnsi="Times New Roman" w:cs="Times New Roman"/>
          <w:sz w:val="24"/>
          <w:szCs w:val="24"/>
        </w:rPr>
        <w:t>”</w:t>
      </w:r>
      <w:r w:rsidR="0018481D">
        <w:rPr>
          <w:rFonts w:ascii="Times New Roman" w:hAnsi="Times New Roman" w:cs="Times New Roman" w:hint="eastAsia"/>
          <w:sz w:val="24"/>
          <w:szCs w:val="24"/>
        </w:rPr>
        <w:t xml:space="preserve">  </w:t>
      </w:r>
      <w:r w:rsidR="00DF05D1">
        <w:rPr>
          <w:rFonts w:ascii="Times New Roman" w:hAnsi="Times New Roman" w:cs="Times New Roman" w:hint="eastAsia"/>
          <w:sz w:val="24"/>
          <w:szCs w:val="24"/>
        </w:rPr>
        <w:t xml:space="preserve"> </w:t>
      </w:r>
      <w:r w:rsidR="00E35700">
        <w:rPr>
          <w:rFonts w:ascii="Times New Roman" w:hAnsi="Times New Roman" w:cs="Times New Roman" w:hint="eastAsia"/>
          <w:sz w:val="24"/>
          <w:szCs w:val="24"/>
        </w:rPr>
        <w:t xml:space="preserve">Ayalon and Even (2008) claimed the </w:t>
      </w:r>
      <w:r w:rsidR="00887C8D">
        <w:rPr>
          <w:rFonts w:ascii="Times New Roman" w:hAnsi="Times New Roman" w:cs="Times New Roman" w:hint="eastAsia"/>
          <w:sz w:val="24"/>
          <w:szCs w:val="24"/>
        </w:rPr>
        <w:t>need</w:t>
      </w:r>
      <w:r w:rsidR="00E35700">
        <w:rPr>
          <w:rFonts w:ascii="Times New Roman" w:hAnsi="Times New Roman" w:cs="Times New Roman" w:hint="eastAsia"/>
          <w:sz w:val="24"/>
          <w:szCs w:val="24"/>
        </w:rPr>
        <w:t xml:space="preserve"> </w:t>
      </w:r>
      <w:r w:rsidR="000541E9">
        <w:rPr>
          <w:rFonts w:ascii="Times New Roman" w:hAnsi="Times New Roman" w:cs="Times New Roman" w:hint="eastAsia"/>
          <w:sz w:val="24"/>
          <w:szCs w:val="24"/>
        </w:rPr>
        <w:t>for</w:t>
      </w:r>
      <w:r w:rsidR="00E35700">
        <w:rPr>
          <w:rFonts w:ascii="Times New Roman" w:hAnsi="Times New Roman" w:cs="Times New Roman" w:hint="eastAsia"/>
          <w:sz w:val="24"/>
          <w:szCs w:val="24"/>
        </w:rPr>
        <w:t xml:space="preserve"> establishing views and approaches to deductive reasoning.  </w:t>
      </w:r>
      <w:r w:rsidR="008F1B5A">
        <w:rPr>
          <w:rFonts w:ascii="Times New Roman" w:hAnsi="Times New Roman" w:cs="Times New Roman" w:hint="eastAsia"/>
          <w:sz w:val="24"/>
          <w:szCs w:val="24"/>
        </w:rPr>
        <w:t>CadwalladerOlsker</w:t>
      </w:r>
      <w:r w:rsidR="00211E95" w:rsidRPr="00211E95">
        <w:rPr>
          <w:rFonts w:ascii="Times New Roman" w:hAnsi="Times New Roman" w:cs="Times New Roman" w:hint="eastAsia"/>
          <w:sz w:val="24"/>
          <w:szCs w:val="24"/>
        </w:rPr>
        <w:t xml:space="preserve">, Miller, </w:t>
      </w:r>
      <w:r w:rsidR="00582B31">
        <w:rPr>
          <w:rFonts w:ascii="Times New Roman" w:hAnsi="Times New Roman" w:cs="Times New Roman" w:hint="eastAsia"/>
          <w:sz w:val="24"/>
          <w:szCs w:val="24"/>
        </w:rPr>
        <w:t>and</w:t>
      </w:r>
      <w:r w:rsidR="00211E95" w:rsidRPr="00211E95">
        <w:rPr>
          <w:rFonts w:ascii="Times New Roman" w:hAnsi="Times New Roman" w:cs="Times New Roman" w:hint="eastAsia"/>
          <w:sz w:val="24"/>
          <w:szCs w:val="24"/>
        </w:rPr>
        <w:t xml:space="preserve"> Hartmann (2013)</w:t>
      </w:r>
      <w:r w:rsidR="008F1B5A">
        <w:rPr>
          <w:rFonts w:ascii="Times New Roman" w:hAnsi="Times New Roman" w:cs="Times New Roman" w:hint="eastAsia"/>
          <w:sz w:val="24"/>
          <w:szCs w:val="24"/>
        </w:rPr>
        <w:t xml:space="preserve"> </w:t>
      </w:r>
      <w:r w:rsidR="00211E95">
        <w:rPr>
          <w:rFonts w:ascii="Times New Roman" w:hAnsi="Times New Roman" w:cs="Times New Roman" w:hint="eastAsia"/>
          <w:sz w:val="24"/>
          <w:szCs w:val="24"/>
        </w:rPr>
        <w:t>stressed</w:t>
      </w:r>
      <w:r w:rsidR="008F1B5A">
        <w:rPr>
          <w:rFonts w:ascii="Times New Roman" w:hAnsi="Times New Roman" w:cs="Times New Roman" w:hint="eastAsia"/>
          <w:sz w:val="24"/>
          <w:szCs w:val="24"/>
        </w:rPr>
        <w:t xml:space="preserve"> </w:t>
      </w:r>
      <w:r w:rsidR="00887C8D">
        <w:rPr>
          <w:rFonts w:ascii="Times New Roman" w:hAnsi="Times New Roman" w:cs="Times New Roman" w:hint="eastAsia"/>
          <w:sz w:val="24"/>
          <w:szCs w:val="24"/>
        </w:rPr>
        <w:t xml:space="preserve">the significance of </w:t>
      </w:r>
      <w:r w:rsidR="00211E95">
        <w:rPr>
          <w:rFonts w:ascii="Times New Roman" w:hAnsi="Times New Roman" w:cs="Times New Roman" w:hint="eastAsia"/>
          <w:sz w:val="24"/>
          <w:szCs w:val="24"/>
        </w:rPr>
        <w:t>elucidating what constitute</w:t>
      </w:r>
      <w:r w:rsidR="00244241">
        <w:rPr>
          <w:rFonts w:ascii="Times New Roman" w:hAnsi="Times New Roman" w:cs="Times New Roman" w:hint="eastAsia"/>
          <w:sz w:val="24"/>
          <w:szCs w:val="24"/>
        </w:rPr>
        <w:t>d</w:t>
      </w:r>
      <w:r w:rsidR="00211E95">
        <w:rPr>
          <w:rFonts w:ascii="Times New Roman" w:hAnsi="Times New Roman" w:cs="Times New Roman" w:hint="eastAsia"/>
          <w:sz w:val="24"/>
          <w:szCs w:val="24"/>
        </w:rPr>
        <w:t xml:space="preserve"> a</w:t>
      </w:r>
      <w:r w:rsidR="00887C8D">
        <w:rPr>
          <w:rFonts w:ascii="Times New Roman" w:hAnsi="Times New Roman" w:cs="Times New Roman" w:hint="eastAsia"/>
          <w:sz w:val="24"/>
          <w:szCs w:val="24"/>
        </w:rPr>
        <w:t xml:space="preserve"> proof.  Knuth (2002) </w:t>
      </w:r>
      <w:r w:rsidR="00CA0447">
        <w:rPr>
          <w:rFonts w:ascii="Times New Roman" w:hAnsi="Times New Roman" w:cs="Times New Roman" w:hint="eastAsia"/>
          <w:sz w:val="24"/>
          <w:szCs w:val="24"/>
        </w:rPr>
        <w:t>emphasized</w:t>
      </w:r>
      <w:r w:rsidR="00887C8D">
        <w:rPr>
          <w:rFonts w:ascii="Times New Roman" w:hAnsi="Times New Roman" w:cs="Times New Roman" w:hint="eastAsia"/>
          <w:sz w:val="24"/>
          <w:szCs w:val="24"/>
        </w:rPr>
        <w:t xml:space="preserve"> the </w:t>
      </w:r>
      <w:r w:rsidR="00887C8D">
        <w:rPr>
          <w:rFonts w:ascii="Times New Roman" w:hAnsi="Times New Roman" w:cs="Times New Roman"/>
          <w:sz w:val="24"/>
          <w:szCs w:val="24"/>
        </w:rPr>
        <w:t>importance</w:t>
      </w:r>
      <w:r w:rsidR="00887C8D">
        <w:rPr>
          <w:rFonts w:ascii="Times New Roman" w:hAnsi="Times New Roman" w:cs="Times New Roman" w:hint="eastAsia"/>
          <w:sz w:val="24"/>
          <w:szCs w:val="24"/>
        </w:rPr>
        <w:t xml:space="preserve"> of clarifying the nature and components of proof.  </w:t>
      </w:r>
      <w:r w:rsidR="001300F8">
        <w:rPr>
          <w:rFonts w:ascii="Times New Roman" w:hAnsi="Times New Roman" w:cs="Times New Roman" w:hint="eastAsia"/>
          <w:sz w:val="24"/>
          <w:szCs w:val="24"/>
        </w:rPr>
        <w:t xml:space="preserve">It </w:t>
      </w:r>
      <w:r w:rsidR="006E5716">
        <w:rPr>
          <w:rFonts w:ascii="Times New Roman" w:hAnsi="Times New Roman" w:cs="Times New Roman" w:hint="eastAsia"/>
          <w:sz w:val="24"/>
          <w:szCs w:val="24"/>
        </w:rPr>
        <w:t>is also</w:t>
      </w:r>
      <w:r w:rsidR="001300F8">
        <w:rPr>
          <w:rFonts w:ascii="Times New Roman" w:hAnsi="Times New Roman" w:cs="Times New Roman" w:hint="eastAsia"/>
          <w:sz w:val="24"/>
          <w:szCs w:val="24"/>
        </w:rPr>
        <w:t xml:space="preserve"> </w:t>
      </w:r>
      <w:r w:rsidR="00EF5A93">
        <w:rPr>
          <w:rFonts w:ascii="Times New Roman" w:hAnsi="Times New Roman" w:cs="Times New Roman" w:hint="eastAsia"/>
          <w:sz w:val="24"/>
          <w:szCs w:val="24"/>
        </w:rPr>
        <w:t>crucial</w:t>
      </w:r>
      <w:r w:rsidR="001300F8">
        <w:rPr>
          <w:rFonts w:ascii="Times New Roman" w:hAnsi="Times New Roman" w:cs="Times New Roman" w:hint="eastAsia"/>
          <w:sz w:val="24"/>
          <w:szCs w:val="24"/>
        </w:rPr>
        <w:t xml:space="preserve"> to provide </w:t>
      </w:r>
      <w:r w:rsidR="006E5716">
        <w:rPr>
          <w:rFonts w:ascii="Times New Roman" w:hAnsi="Times New Roman" w:cs="Times New Roman" w:hint="eastAsia"/>
          <w:sz w:val="24"/>
          <w:szCs w:val="24"/>
        </w:rPr>
        <w:t>an effective method</w:t>
      </w:r>
      <w:r w:rsidR="001300F8">
        <w:rPr>
          <w:rFonts w:ascii="Times New Roman" w:hAnsi="Times New Roman" w:cs="Times New Roman" w:hint="eastAsia"/>
          <w:sz w:val="24"/>
          <w:szCs w:val="24"/>
        </w:rPr>
        <w:t xml:space="preserve"> to help students </w:t>
      </w:r>
      <w:r w:rsidR="00EA4C1B">
        <w:rPr>
          <w:rFonts w:ascii="Times New Roman" w:hAnsi="Times New Roman" w:cs="Times New Roman" w:hint="eastAsia"/>
          <w:sz w:val="24"/>
          <w:szCs w:val="24"/>
        </w:rPr>
        <w:t>with</w:t>
      </w:r>
      <w:r w:rsidR="006E5716">
        <w:rPr>
          <w:rFonts w:ascii="Times New Roman" w:hAnsi="Times New Roman" w:cs="Times New Roman" w:hint="eastAsia"/>
          <w:sz w:val="24"/>
          <w:szCs w:val="24"/>
        </w:rPr>
        <w:t xml:space="preserve"> </w:t>
      </w:r>
      <w:r w:rsidR="001300F8">
        <w:rPr>
          <w:rFonts w:ascii="Times New Roman" w:hAnsi="Times New Roman" w:cs="Times New Roman" w:hint="eastAsia"/>
          <w:sz w:val="24"/>
          <w:szCs w:val="24"/>
        </w:rPr>
        <w:t>deductive reasoning.  Harel and Sowder (1998) urged the necessity of fostering students</w:t>
      </w:r>
      <w:r w:rsidR="001300F8">
        <w:rPr>
          <w:rFonts w:ascii="Times New Roman" w:hAnsi="Times New Roman" w:cs="Times New Roman"/>
          <w:sz w:val="24"/>
          <w:szCs w:val="24"/>
        </w:rPr>
        <w:t>’</w:t>
      </w:r>
      <w:r w:rsidR="001300F8">
        <w:rPr>
          <w:rFonts w:ascii="Times New Roman" w:hAnsi="Times New Roman" w:cs="Times New Roman" w:hint="eastAsia"/>
          <w:sz w:val="24"/>
          <w:szCs w:val="24"/>
        </w:rPr>
        <w:t xml:space="preserve"> skills for logical deduction.  Weber and Alcock (2004) </w:t>
      </w:r>
      <w:r w:rsidR="006E5716">
        <w:rPr>
          <w:rFonts w:ascii="Times New Roman" w:hAnsi="Times New Roman" w:cs="Times New Roman" w:hint="eastAsia"/>
          <w:sz w:val="24"/>
          <w:szCs w:val="24"/>
        </w:rPr>
        <w:t>indicated</w:t>
      </w:r>
      <w:r w:rsidR="001300F8">
        <w:rPr>
          <w:rFonts w:ascii="Times New Roman" w:hAnsi="Times New Roman" w:cs="Times New Roman" w:hint="eastAsia"/>
          <w:sz w:val="24"/>
          <w:szCs w:val="24"/>
        </w:rPr>
        <w:t xml:space="preserve"> </w:t>
      </w:r>
      <w:r w:rsidR="006E5716">
        <w:rPr>
          <w:rFonts w:ascii="Times New Roman" w:hAnsi="Times New Roman" w:cs="Times New Roman" w:hint="eastAsia"/>
          <w:sz w:val="24"/>
          <w:szCs w:val="24"/>
        </w:rPr>
        <w:t xml:space="preserve">the </w:t>
      </w:r>
      <w:r w:rsidR="001B7D4E">
        <w:rPr>
          <w:rFonts w:ascii="Times New Roman" w:hAnsi="Times New Roman" w:cs="Times New Roman" w:hint="eastAsia"/>
          <w:sz w:val="24"/>
          <w:szCs w:val="24"/>
        </w:rPr>
        <w:t>importance</w:t>
      </w:r>
      <w:r w:rsidR="006E5716">
        <w:rPr>
          <w:rFonts w:ascii="Times New Roman" w:hAnsi="Times New Roman" w:cs="Times New Roman" w:hint="eastAsia"/>
          <w:sz w:val="24"/>
          <w:szCs w:val="24"/>
        </w:rPr>
        <w:t xml:space="preserve"> of </w:t>
      </w:r>
      <w:r w:rsidR="00EA4C1B">
        <w:rPr>
          <w:rFonts w:ascii="Times New Roman" w:hAnsi="Times New Roman" w:cs="Times New Roman" w:hint="eastAsia"/>
          <w:sz w:val="24"/>
          <w:szCs w:val="24"/>
        </w:rPr>
        <w:t>practicing</w:t>
      </w:r>
      <w:r w:rsidR="001300F8">
        <w:rPr>
          <w:rFonts w:ascii="Times New Roman" w:hAnsi="Times New Roman" w:cs="Times New Roman" w:hint="eastAsia"/>
          <w:sz w:val="24"/>
          <w:szCs w:val="24"/>
        </w:rPr>
        <w:t xml:space="preserve"> </w:t>
      </w:r>
      <w:r w:rsidR="006E5716">
        <w:rPr>
          <w:rFonts w:ascii="Times New Roman" w:hAnsi="Times New Roman" w:cs="Times New Roman" w:hint="eastAsia"/>
          <w:sz w:val="24"/>
          <w:szCs w:val="24"/>
        </w:rPr>
        <w:t>both syntactic and semantic approaches</w:t>
      </w:r>
      <w:r w:rsidR="00EA4C1B">
        <w:rPr>
          <w:rFonts w:ascii="Times New Roman" w:hAnsi="Times New Roman" w:cs="Times New Roman" w:hint="eastAsia"/>
          <w:sz w:val="24"/>
          <w:szCs w:val="24"/>
        </w:rPr>
        <w:t xml:space="preserve"> for deductive reasoning</w:t>
      </w:r>
      <w:r w:rsidR="006E5716">
        <w:rPr>
          <w:rFonts w:ascii="Times New Roman" w:hAnsi="Times New Roman" w:cs="Times New Roman" w:hint="eastAsia"/>
          <w:sz w:val="24"/>
          <w:szCs w:val="24"/>
        </w:rPr>
        <w:t xml:space="preserve">.  </w:t>
      </w:r>
      <w:r w:rsidR="001300F8">
        <w:rPr>
          <w:rFonts w:ascii="Times New Roman" w:hAnsi="Times New Roman" w:cs="Times New Roman" w:hint="eastAsia"/>
          <w:sz w:val="24"/>
          <w:szCs w:val="24"/>
        </w:rPr>
        <w:t xml:space="preserve"> </w:t>
      </w:r>
      <w:r w:rsidR="006E5716">
        <w:rPr>
          <w:rFonts w:ascii="Times New Roman" w:hAnsi="Times New Roman" w:cs="Times New Roman" w:hint="eastAsia"/>
          <w:sz w:val="24"/>
          <w:szCs w:val="24"/>
        </w:rPr>
        <w:t xml:space="preserve">However, there seems to be little research </w:t>
      </w:r>
      <w:r w:rsidR="00EA4C1B">
        <w:rPr>
          <w:rFonts w:ascii="Times New Roman" w:hAnsi="Times New Roman" w:cs="Times New Roman" w:hint="eastAsia"/>
          <w:sz w:val="24"/>
          <w:szCs w:val="24"/>
        </w:rPr>
        <w:t xml:space="preserve">that provided specific and practical knowledge to help students with proof construction based on logical deduction.  </w:t>
      </w:r>
      <w:r w:rsidR="00E35700">
        <w:rPr>
          <w:rFonts w:ascii="Times New Roman" w:hAnsi="Times New Roman" w:cs="Times New Roman" w:hint="eastAsia"/>
          <w:sz w:val="24"/>
          <w:szCs w:val="24"/>
        </w:rPr>
        <w:t xml:space="preserve">Harel and Sowder (2007) </w:t>
      </w:r>
      <w:r w:rsidR="000A6232">
        <w:rPr>
          <w:rFonts w:ascii="Times New Roman" w:hAnsi="Times New Roman" w:cs="Times New Roman" w:hint="eastAsia"/>
          <w:sz w:val="24"/>
          <w:szCs w:val="24"/>
        </w:rPr>
        <w:t xml:space="preserve">also </w:t>
      </w:r>
      <w:r w:rsidR="00E35700">
        <w:rPr>
          <w:rFonts w:ascii="Times New Roman" w:hAnsi="Times New Roman" w:cs="Times New Roman" w:hint="eastAsia"/>
          <w:sz w:val="24"/>
          <w:szCs w:val="24"/>
        </w:rPr>
        <w:t>raised a question of critical importance</w:t>
      </w:r>
      <w:r w:rsidR="00E86D51">
        <w:rPr>
          <w:rFonts w:ascii="Times New Roman" w:hAnsi="Times New Roman" w:cs="Times New Roman" w:hint="eastAsia"/>
          <w:sz w:val="24"/>
          <w:szCs w:val="24"/>
        </w:rPr>
        <w:t>:</w:t>
      </w:r>
      <w:r w:rsidR="00E35700">
        <w:rPr>
          <w:rFonts w:ascii="Times New Roman" w:hAnsi="Times New Roman" w:cs="Times New Roman" w:hint="eastAsia"/>
          <w:sz w:val="24"/>
          <w:szCs w:val="24"/>
        </w:rPr>
        <w:t xml:space="preserve"> </w:t>
      </w:r>
      <w:r w:rsidR="00E35700">
        <w:rPr>
          <w:rFonts w:ascii="Times New Roman" w:hAnsi="Times New Roman" w:cs="Times New Roman"/>
          <w:sz w:val="24"/>
          <w:szCs w:val="24"/>
        </w:rPr>
        <w:t>“</w:t>
      </w:r>
      <w:r w:rsidR="00E35700">
        <w:rPr>
          <w:rFonts w:ascii="Times New Roman" w:hAnsi="Times New Roman" w:cs="Times New Roman" w:hint="eastAsia"/>
          <w:sz w:val="24"/>
          <w:szCs w:val="24"/>
        </w:rPr>
        <w:t>What instructional interventions can bring students to see an intellectual need to refine and alter their current proof scheme</w:t>
      </w:r>
      <w:r w:rsidR="00C019CC">
        <w:rPr>
          <w:rFonts w:ascii="Times New Roman" w:hAnsi="Times New Roman" w:cs="Times New Roman" w:hint="eastAsia"/>
          <w:sz w:val="24"/>
          <w:szCs w:val="24"/>
        </w:rPr>
        <w:t>s into deductive proof schemes?</w:t>
      </w:r>
      <w:r w:rsidR="00C019CC">
        <w:rPr>
          <w:rFonts w:ascii="Times New Roman" w:hAnsi="Times New Roman" w:cs="Times New Roman"/>
          <w:sz w:val="24"/>
          <w:szCs w:val="24"/>
        </w:rPr>
        <w:t>”</w:t>
      </w:r>
      <w:r w:rsidR="00C019CC">
        <w:rPr>
          <w:rFonts w:ascii="Times New Roman" w:hAnsi="Times New Roman" w:cs="Times New Roman" w:hint="eastAsia"/>
          <w:sz w:val="24"/>
          <w:szCs w:val="24"/>
        </w:rPr>
        <w:t xml:space="preserve"> </w:t>
      </w:r>
      <w:r w:rsidR="00E35700">
        <w:rPr>
          <w:rFonts w:ascii="Times New Roman" w:hAnsi="Times New Roman" w:cs="Times New Roman" w:hint="eastAsia"/>
          <w:sz w:val="24"/>
          <w:szCs w:val="24"/>
        </w:rPr>
        <w:t>(p</w:t>
      </w:r>
      <w:r w:rsidR="00C019CC">
        <w:rPr>
          <w:rFonts w:ascii="Times New Roman" w:hAnsi="Times New Roman" w:cs="Times New Roman" w:hint="eastAsia"/>
          <w:sz w:val="24"/>
          <w:szCs w:val="24"/>
        </w:rPr>
        <w:t xml:space="preserve">. </w:t>
      </w:r>
      <w:r w:rsidR="00E35700">
        <w:rPr>
          <w:rFonts w:ascii="Times New Roman" w:hAnsi="Times New Roman" w:cs="Times New Roman" w:hint="eastAsia"/>
          <w:sz w:val="24"/>
          <w:szCs w:val="24"/>
        </w:rPr>
        <w:t>47)</w:t>
      </w:r>
      <w:r w:rsidR="00C019CC">
        <w:rPr>
          <w:rFonts w:ascii="Times New Roman" w:hAnsi="Times New Roman" w:cs="Times New Roman"/>
          <w:sz w:val="24"/>
          <w:szCs w:val="24"/>
        </w:rPr>
        <w:t>.</w:t>
      </w:r>
      <w:r w:rsidR="00E35700">
        <w:rPr>
          <w:rFonts w:ascii="Times New Roman" w:hAnsi="Times New Roman" w:cs="Times New Roman" w:hint="eastAsia"/>
          <w:sz w:val="24"/>
          <w:szCs w:val="24"/>
        </w:rPr>
        <w:t xml:space="preserve">  </w:t>
      </w:r>
    </w:p>
    <w:p w:rsidR="00405277" w:rsidRPr="004D4934" w:rsidRDefault="00F970FD" w:rsidP="00CF1A31">
      <w:pPr>
        <w:spacing w:after="0" w:line="480" w:lineRule="auto"/>
        <w:ind w:firstLine="720"/>
        <w:rPr>
          <w:rFonts w:ascii="Times New Roman" w:hAnsi="Times New Roman" w:cs="Times New Roman"/>
          <w:sz w:val="24"/>
          <w:szCs w:val="24"/>
        </w:rPr>
      </w:pPr>
      <w:r>
        <w:rPr>
          <w:rFonts w:ascii="Times New Roman" w:hAnsi="Times New Roman" w:cs="Times New Roman" w:hint="eastAsia"/>
          <w:sz w:val="24"/>
          <w:szCs w:val="24"/>
        </w:rPr>
        <w:t xml:space="preserve">Ball, </w:t>
      </w:r>
      <w:r w:rsidRPr="004D4934">
        <w:rPr>
          <w:rFonts w:ascii="Times New Roman" w:hAnsi="Times New Roman" w:cs="Times New Roman"/>
          <w:sz w:val="24"/>
          <w:szCs w:val="24"/>
        </w:rPr>
        <w:t xml:space="preserve">Hoyles, Jahnke, </w:t>
      </w:r>
      <w:r>
        <w:rPr>
          <w:rFonts w:ascii="Times New Roman" w:hAnsi="Times New Roman" w:cs="Times New Roman" w:hint="eastAsia"/>
          <w:sz w:val="24"/>
          <w:szCs w:val="24"/>
        </w:rPr>
        <w:t>and</w:t>
      </w:r>
      <w:r w:rsidRPr="004D4934">
        <w:rPr>
          <w:rFonts w:ascii="Times New Roman" w:hAnsi="Times New Roman" w:cs="Times New Roman"/>
          <w:sz w:val="24"/>
          <w:szCs w:val="24"/>
        </w:rPr>
        <w:t xml:space="preserve"> Movshoitz-Hadar</w:t>
      </w:r>
      <w:r>
        <w:rPr>
          <w:rFonts w:ascii="Times New Roman" w:hAnsi="Times New Roman" w:cs="Times New Roman" w:hint="eastAsia"/>
          <w:sz w:val="24"/>
          <w:szCs w:val="24"/>
        </w:rPr>
        <w:t xml:space="preserve"> (2002) </w:t>
      </w:r>
      <w:r w:rsidR="00345B79">
        <w:rPr>
          <w:rFonts w:ascii="Times New Roman" w:hAnsi="Times New Roman" w:cs="Times New Roman" w:hint="eastAsia"/>
          <w:sz w:val="24"/>
          <w:szCs w:val="24"/>
        </w:rPr>
        <w:t>exhorted</w:t>
      </w:r>
      <w:r>
        <w:rPr>
          <w:rFonts w:ascii="Times New Roman" w:hAnsi="Times New Roman" w:cs="Times New Roman" w:hint="eastAsia"/>
          <w:sz w:val="24"/>
          <w:szCs w:val="24"/>
        </w:rPr>
        <w:t xml:space="preserve"> the need of </w:t>
      </w:r>
      <w:r w:rsidR="00716A91">
        <w:rPr>
          <w:rFonts w:ascii="Times New Roman" w:hAnsi="Times New Roman" w:cs="Times New Roman" w:hint="eastAsia"/>
          <w:sz w:val="24"/>
          <w:szCs w:val="24"/>
        </w:rPr>
        <w:t xml:space="preserve">accumulating </w:t>
      </w:r>
      <w:r>
        <w:rPr>
          <w:rFonts w:ascii="Times New Roman" w:hAnsi="Times New Roman" w:cs="Times New Roman" w:hint="eastAsia"/>
          <w:sz w:val="24"/>
          <w:szCs w:val="24"/>
        </w:rPr>
        <w:t xml:space="preserve">empirical studies </w:t>
      </w:r>
      <w:r w:rsidR="00716A91">
        <w:rPr>
          <w:rFonts w:ascii="Times New Roman" w:hAnsi="Times New Roman" w:cs="Times New Roman" w:hint="eastAsia"/>
          <w:sz w:val="24"/>
          <w:szCs w:val="24"/>
        </w:rPr>
        <w:t>on</w:t>
      </w:r>
      <w:r>
        <w:rPr>
          <w:rFonts w:ascii="Times New Roman" w:hAnsi="Times New Roman" w:cs="Times New Roman" w:hint="eastAsia"/>
          <w:sz w:val="24"/>
          <w:szCs w:val="24"/>
        </w:rPr>
        <w:t xml:space="preserve"> students</w:t>
      </w:r>
      <w:r>
        <w:rPr>
          <w:rFonts w:ascii="Times New Roman" w:hAnsi="Times New Roman" w:cs="Times New Roman"/>
          <w:sz w:val="24"/>
          <w:szCs w:val="24"/>
        </w:rPr>
        <w:t>’</w:t>
      </w:r>
      <w:r>
        <w:rPr>
          <w:rFonts w:ascii="Times New Roman" w:hAnsi="Times New Roman" w:cs="Times New Roman" w:hint="eastAsia"/>
          <w:sz w:val="24"/>
          <w:szCs w:val="24"/>
        </w:rPr>
        <w:t xml:space="preserve"> difficulties with proofs</w:t>
      </w:r>
      <w:r w:rsidR="00CA7D5F">
        <w:rPr>
          <w:rFonts w:ascii="Times New Roman" w:hAnsi="Times New Roman" w:cs="Times New Roman" w:hint="eastAsia"/>
          <w:sz w:val="24"/>
          <w:szCs w:val="24"/>
        </w:rPr>
        <w:t xml:space="preserve"> in order to </w:t>
      </w:r>
      <w:r w:rsidR="00C66FA4">
        <w:rPr>
          <w:rFonts w:ascii="Times New Roman" w:hAnsi="Times New Roman" w:cs="Times New Roman" w:hint="eastAsia"/>
          <w:sz w:val="24"/>
          <w:szCs w:val="24"/>
        </w:rPr>
        <w:t xml:space="preserve">develop effective teaching strategies to teach proofs.  </w:t>
      </w:r>
      <w:r w:rsidR="00C02E24">
        <w:rPr>
          <w:rFonts w:ascii="Times New Roman" w:hAnsi="Times New Roman" w:cs="Times New Roman" w:hint="eastAsia"/>
          <w:sz w:val="24"/>
          <w:szCs w:val="24"/>
        </w:rPr>
        <w:t>Brown,</w:t>
      </w:r>
      <w:r w:rsidR="00C02E24" w:rsidRPr="006E1FA3">
        <w:rPr>
          <w:rFonts w:ascii="Times New Roman" w:hAnsi="Times New Roman" w:cs="Times New Roman" w:hint="eastAsia"/>
          <w:sz w:val="24"/>
          <w:szCs w:val="24"/>
        </w:rPr>
        <w:t xml:space="preserve"> Bransford, Ferrara, </w:t>
      </w:r>
      <w:r w:rsidR="00C02E24">
        <w:rPr>
          <w:rFonts w:ascii="Times New Roman" w:hAnsi="Times New Roman" w:cs="Times New Roman" w:hint="eastAsia"/>
          <w:sz w:val="24"/>
          <w:szCs w:val="24"/>
        </w:rPr>
        <w:t>and Campione (1983) suggested that highly developed metacognitive skills are one of the crucial factors for help students successfully solve problems.  M</w:t>
      </w:r>
      <w:r w:rsidR="00C02E24">
        <w:rPr>
          <w:rFonts w:ascii="Times New Roman" w:hAnsi="Times New Roman" w:cs="Times New Roman"/>
          <w:sz w:val="24"/>
          <w:szCs w:val="24"/>
        </w:rPr>
        <w:t>etacognitive</w:t>
      </w:r>
      <w:r w:rsidR="00C02E24">
        <w:rPr>
          <w:rFonts w:ascii="Times New Roman" w:hAnsi="Times New Roman" w:cs="Times New Roman" w:hint="eastAsia"/>
          <w:sz w:val="24"/>
          <w:szCs w:val="24"/>
        </w:rPr>
        <w:t xml:space="preserve"> knowledge means  the </w:t>
      </w:r>
      <w:r w:rsidR="00C02E24">
        <w:rPr>
          <w:rFonts w:ascii="Times New Roman" w:hAnsi="Times New Roman" w:cs="Times New Roman"/>
          <w:sz w:val="24"/>
          <w:szCs w:val="24"/>
        </w:rPr>
        <w:t>“</w:t>
      </w:r>
      <w:r w:rsidR="00C02E24">
        <w:rPr>
          <w:rFonts w:ascii="Times New Roman" w:hAnsi="Times New Roman" w:cs="Times New Roman" w:hint="eastAsia"/>
          <w:sz w:val="24"/>
          <w:szCs w:val="24"/>
        </w:rPr>
        <w:t>knowledge of one</w:t>
      </w:r>
      <w:r w:rsidR="00C02E24">
        <w:rPr>
          <w:rFonts w:ascii="Times New Roman" w:hAnsi="Times New Roman" w:cs="Times New Roman"/>
          <w:sz w:val="24"/>
          <w:szCs w:val="24"/>
        </w:rPr>
        <w:t>’</w:t>
      </w:r>
      <w:r w:rsidR="00C02E24">
        <w:rPr>
          <w:rFonts w:ascii="Times New Roman" w:hAnsi="Times New Roman" w:cs="Times New Roman" w:hint="eastAsia"/>
          <w:sz w:val="24"/>
          <w:szCs w:val="24"/>
        </w:rPr>
        <w:t>s knowledge, processes, and cognitive and affective states; and the ability to consciously and deliberately monitor and regulate one</w:t>
      </w:r>
      <w:r w:rsidR="00C02E24">
        <w:rPr>
          <w:rFonts w:ascii="Times New Roman" w:hAnsi="Times New Roman" w:cs="Times New Roman"/>
          <w:sz w:val="24"/>
          <w:szCs w:val="24"/>
        </w:rPr>
        <w:t>’</w:t>
      </w:r>
      <w:r w:rsidR="00C02E24">
        <w:rPr>
          <w:rFonts w:ascii="Times New Roman" w:hAnsi="Times New Roman" w:cs="Times New Roman" w:hint="eastAsia"/>
          <w:sz w:val="24"/>
          <w:szCs w:val="24"/>
        </w:rPr>
        <w:t>s knowledge, processes and cognitive and affective states</w:t>
      </w:r>
      <w:r w:rsidR="00C02E24">
        <w:rPr>
          <w:rFonts w:ascii="Times New Roman" w:hAnsi="Times New Roman" w:cs="Times New Roman"/>
          <w:sz w:val="24"/>
          <w:szCs w:val="24"/>
        </w:rPr>
        <w:t>”</w:t>
      </w:r>
      <w:r w:rsidR="00C02E24">
        <w:rPr>
          <w:rFonts w:ascii="Times New Roman" w:hAnsi="Times New Roman" w:cs="Times New Roman" w:hint="eastAsia"/>
          <w:sz w:val="24"/>
          <w:szCs w:val="24"/>
        </w:rPr>
        <w:t xml:space="preserve"> (Papaleontiou-Louca, 2003, p.10-11).  </w:t>
      </w:r>
      <w:r w:rsidR="003B3598">
        <w:rPr>
          <w:rFonts w:ascii="Times New Roman" w:hAnsi="Times New Roman" w:cs="Times New Roman" w:hint="eastAsia"/>
          <w:sz w:val="24"/>
          <w:szCs w:val="24"/>
        </w:rPr>
        <w:t xml:space="preserve">The </w:t>
      </w:r>
      <w:r w:rsidR="00460FD3">
        <w:rPr>
          <w:rFonts w:ascii="Times New Roman" w:hAnsi="Times New Roman" w:cs="Times New Roman" w:hint="eastAsia"/>
          <w:sz w:val="24"/>
          <w:szCs w:val="24"/>
        </w:rPr>
        <w:t xml:space="preserve">significance </w:t>
      </w:r>
      <w:r w:rsidR="003B3598">
        <w:rPr>
          <w:rFonts w:ascii="Times New Roman" w:hAnsi="Times New Roman" w:cs="Times New Roman" w:hint="eastAsia"/>
          <w:sz w:val="24"/>
          <w:szCs w:val="24"/>
        </w:rPr>
        <w:t>of this study is to fill</w:t>
      </w:r>
      <w:r w:rsidR="004E7AFA">
        <w:rPr>
          <w:rFonts w:ascii="Times New Roman" w:hAnsi="Times New Roman" w:cs="Times New Roman" w:hint="eastAsia"/>
          <w:sz w:val="24"/>
          <w:szCs w:val="24"/>
        </w:rPr>
        <w:t xml:space="preserve"> </w:t>
      </w:r>
      <w:r w:rsidR="009675E0">
        <w:rPr>
          <w:rFonts w:ascii="Times New Roman" w:hAnsi="Times New Roman" w:cs="Times New Roman" w:hint="eastAsia"/>
          <w:sz w:val="24"/>
          <w:szCs w:val="24"/>
        </w:rPr>
        <w:t xml:space="preserve">the </w:t>
      </w:r>
      <w:r w:rsidR="004E7AFA">
        <w:rPr>
          <w:rFonts w:ascii="Times New Roman" w:hAnsi="Times New Roman" w:cs="Times New Roman" w:hint="eastAsia"/>
          <w:sz w:val="24"/>
          <w:szCs w:val="24"/>
        </w:rPr>
        <w:t xml:space="preserve">gaps </w:t>
      </w:r>
      <w:r w:rsidR="003B3598">
        <w:rPr>
          <w:rFonts w:ascii="Times New Roman" w:hAnsi="Times New Roman" w:cs="Times New Roman" w:hint="eastAsia"/>
          <w:sz w:val="24"/>
          <w:szCs w:val="24"/>
        </w:rPr>
        <w:t>among</w:t>
      </w:r>
      <w:r w:rsidR="004E7AFA">
        <w:rPr>
          <w:rFonts w:ascii="Times New Roman" w:hAnsi="Times New Roman" w:cs="Times New Roman" w:hint="eastAsia"/>
          <w:sz w:val="24"/>
          <w:szCs w:val="24"/>
        </w:rPr>
        <w:t xml:space="preserve"> the </w:t>
      </w:r>
      <w:r w:rsidR="004E7AFA">
        <w:rPr>
          <w:rFonts w:ascii="Times New Roman" w:hAnsi="Times New Roman" w:cs="Times New Roman"/>
          <w:sz w:val="24"/>
          <w:szCs w:val="24"/>
        </w:rPr>
        <w:t>research</w:t>
      </w:r>
      <w:r w:rsidR="004E7AFA">
        <w:rPr>
          <w:rFonts w:ascii="Times New Roman" w:hAnsi="Times New Roman" w:cs="Times New Roman" w:hint="eastAsia"/>
          <w:sz w:val="24"/>
          <w:szCs w:val="24"/>
        </w:rPr>
        <w:t xml:space="preserve"> literature by </w:t>
      </w:r>
      <w:r w:rsidR="00C66FA4">
        <w:rPr>
          <w:rFonts w:ascii="Times New Roman" w:hAnsi="Times New Roman" w:cs="Times New Roman" w:hint="eastAsia"/>
          <w:sz w:val="24"/>
          <w:szCs w:val="24"/>
        </w:rPr>
        <w:t xml:space="preserve">providing </w:t>
      </w:r>
      <w:r w:rsidR="001B7D4E">
        <w:rPr>
          <w:rFonts w:ascii="Times New Roman" w:hAnsi="Times New Roman" w:cs="Times New Roman" w:hint="eastAsia"/>
          <w:sz w:val="24"/>
          <w:szCs w:val="24"/>
        </w:rPr>
        <w:t xml:space="preserve">a model of the </w:t>
      </w:r>
      <w:r w:rsidR="001B7D4E">
        <w:rPr>
          <w:rFonts w:ascii="Times New Roman" w:hAnsi="Times New Roman" w:cs="Times New Roman"/>
          <w:sz w:val="24"/>
          <w:szCs w:val="24"/>
        </w:rPr>
        <w:t>structure</w:t>
      </w:r>
      <w:r w:rsidR="001B7D4E">
        <w:rPr>
          <w:rFonts w:ascii="Times New Roman" w:hAnsi="Times New Roman" w:cs="Times New Roman" w:hint="eastAsia"/>
          <w:sz w:val="24"/>
          <w:szCs w:val="24"/>
        </w:rPr>
        <w:t xml:space="preserve"> of proof construction.  </w:t>
      </w:r>
      <w:r w:rsidR="0018481D">
        <w:rPr>
          <w:rFonts w:ascii="Times New Roman" w:hAnsi="Times New Roman" w:cs="Times New Roman" w:hint="eastAsia"/>
          <w:sz w:val="24"/>
          <w:szCs w:val="24"/>
        </w:rPr>
        <w:t>The aim</w:t>
      </w:r>
      <w:r w:rsidR="003B3598">
        <w:rPr>
          <w:rFonts w:ascii="Times New Roman" w:hAnsi="Times New Roman" w:cs="Times New Roman" w:hint="eastAsia"/>
          <w:sz w:val="24"/>
          <w:szCs w:val="24"/>
        </w:rPr>
        <w:t>s</w:t>
      </w:r>
      <w:r w:rsidR="0018481D">
        <w:rPr>
          <w:rFonts w:ascii="Times New Roman" w:hAnsi="Times New Roman" w:cs="Times New Roman" w:hint="eastAsia"/>
          <w:sz w:val="24"/>
          <w:szCs w:val="24"/>
        </w:rPr>
        <w:t xml:space="preserve"> of this study is</w:t>
      </w:r>
      <w:r w:rsidR="001B7D4E">
        <w:rPr>
          <w:rFonts w:ascii="Times New Roman" w:hAnsi="Times New Roman" w:cs="Times New Roman" w:hint="eastAsia"/>
          <w:sz w:val="24"/>
          <w:szCs w:val="24"/>
        </w:rPr>
        <w:t xml:space="preserve"> to contribute to </w:t>
      </w:r>
      <w:r w:rsidR="004E7AFA">
        <w:rPr>
          <w:rFonts w:ascii="Times New Roman" w:hAnsi="Times New Roman" w:cs="Times New Roman" w:hint="eastAsia"/>
          <w:sz w:val="24"/>
          <w:szCs w:val="24"/>
        </w:rPr>
        <w:t>the body of innovative instructional methods</w:t>
      </w:r>
      <w:r w:rsidR="001B7D4E">
        <w:rPr>
          <w:rFonts w:ascii="Times New Roman" w:hAnsi="Times New Roman" w:cs="Times New Roman" w:hint="eastAsia"/>
          <w:sz w:val="24"/>
          <w:szCs w:val="24"/>
        </w:rPr>
        <w:t xml:space="preserve"> </w:t>
      </w:r>
      <w:r w:rsidR="006337E8">
        <w:rPr>
          <w:rFonts w:ascii="Times New Roman" w:hAnsi="Times New Roman" w:cs="Times New Roman" w:hint="eastAsia"/>
          <w:sz w:val="24"/>
          <w:szCs w:val="24"/>
        </w:rPr>
        <w:t xml:space="preserve">to teach proofs </w:t>
      </w:r>
      <w:r w:rsidR="00635E43">
        <w:rPr>
          <w:rFonts w:ascii="Times New Roman" w:hAnsi="Times New Roman" w:cs="Times New Roman" w:hint="eastAsia"/>
          <w:sz w:val="24"/>
          <w:szCs w:val="24"/>
        </w:rPr>
        <w:t xml:space="preserve">by providing metacognitive knowledge </w:t>
      </w:r>
      <w:r w:rsidR="006337E8">
        <w:rPr>
          <w:rFonts w:ascii="Times New Roman" w:hAnsi="Times New Roman" w:cs="Times New Roman" w:hint="eastAsia"/>
          <w:sz w:val="24"/>
          <w:szCs w:val="24"/>
        </w:rPr>
        <w:t>that can</w:t>
      </w:r>
      <w:r w:rsidR="00635E43">
        <w:rPr>
          <w:rFonts w:ascii="Times New Roman" w:hAnsi="Times New Roman" w:cs="Times New Roman" w:hint="eastAsia"/>
          <w:sz w:val="24"/>
          <w:szCs w:val="24"/>
        </w:rPr>
        <w:t xml:space="preserve"> </w:t>
      </w:r>
      <w:r w:rsidR="001B7D4E">
        <w:rPr>
          <w:rFonts w:ascii="Times New Roman" w:hAnsi="Times New Roman" w:cs="Times New Roman" w:hint="eastAsia"/>
          <w:sz w:val="24"/>
          <w:szCs w:val="24"/>
        </w:rPr>
        <w:t xml:space="preserve">help </w:t>
      </w:r>
      <w:r w:rsidR="00AD56BD">
        <w:rPr>
          <w:rFonts w:ascii="Times New Roman" w:hAnsi="Times New Roman" w:cs="Times New Roman" w:hint="eastAsia"/>
          <w:sz w:val="24"/>
          <w:szCs w:val="24"/>
        </w:rPr>
        <w:t xml:space="preserve">students </w:t>
      </w:r>
      <w:r w:rsidR="001B7D4E">
        <w:rPr>
          <w:rFonts w:ascii="Times New Roman" w:hAnsi="Times New Roman" w:cs="Times New Roman" w:hint="eastAsia"/>
          <w:sz w:val="24"/>
          <w:szCs w:val="24"/>
        </w:rPr>
        <w:t xml:space="preserve">with proof construction.  </w:t>
      </w:r>
      <w:r w:rsidR="00C66FA4">
        <w:rPr>
          <w:rFonts w:ascii="Times New Roman" w:hAnsi="Times New Roman" w:cs="Times New Roman" w:hint="eastAsia"/>
          <w:sz w:val="24"/>
          <w:szCs w:val="24"/>
        </w:rPr>
        <w:t xml:space="preserve"> </w:t>
      </w:r>
      <w:r w:rsidR="00460FD3">
        <w:rPr>
          <w:rFonts w:ascii="Times New Roman" w:hAnsi="Times New Roman" w:cs="Times New Roman" w:hint="eastAsia"/>
          <w:sz w:val="24"/>
          <w:szCs w:val="24"/>
        </w:rPr>
        <w:t xml:space="preserve"> </w:t>
      </w:r>
    </w:p>
    <w:p w:rsidR="00304477" w:rsidRDefault="00000182" w:rsidP="0009469A">
      <w:pPr>
        <w:spacing w:after="0" w:line="480" w:lineRule="auto"/>
        <w:rPr>
          <w:rFonts w:ascii="Times New Roman" w:hAnsi="Times New Roman" w:cs="Times New Roman"/>
          <w:b/>
          <w:sz w:val="24"/>
          <w:szCs w:val="24"/>
        </w:rPr>
      </w:pPr>
      <w:r>
        <w:rPr>
          <w:rFonts w:ascii="Times New Roman" w:hAnsi="Times New Roman" w:cs="Times New Roman" w:hint="eastAsia"/>
          <w:b/>
          <w:sz w:val="24"/>
          <w:szCs w:val="24"/>
        </w:rPr>
        <w:t>1.3</w:t>
      </w:r>
      <w:r>
        <w:rPr>
          <w:rFonts w:ascii="Times New Roman" w:hAnsi="Times New Roman" w:cs="Times New Roman" w:hint="eastAsia"/>
          <w:b/>
          <w:sz w:val="24"/>
          <w:szCs w:val="24"/>
        </w:rPr>
        <w:tab/>
      </w:r>
      <w:r w:rsidR="002D7EE4">
        <w:rPr>
          <w:rFonts w:ascii="Times New Roman" w:hAnsi="Times New Roman" w:cs="Times New Roman" w:hint="eastAsia"/>
          <w:b/>
          <w:sz w:val="24"/>
          <w:szCs w:val="24"/>
        </w:rPr>
        <w:t xml:space="preserve">Research </w:t>
      </w:r>
      <w:r w:rsidR="0011621D" w:rsidRPr="004D4934">
        <w:rPr>
          <w:rFonts w:ascii="Times New Roman" w:hAnsi="Times New Roman" w:cs="Times New Roman"/>
          <w:b/>
          <w:sz w:val="24"/>
          <w:szCs w:val="24"/>
        </w:rPr>
        <w:t>Purpose</w:t>
      </w:r>
      <w:r w:rsidR="00990824">
        <w:rPr>
          <w:rFonts w:ascii="Times New Roman" w:hAnsi="Times New Roman" w:cs="Times New Roman" w:hint="eastAsia"/>
          <w:b/>
          <w:sz w:val="24"/>
          <w:szCs w:val="24"/>
        </w:rPr>
        <w:t>s</w:t>
      </w:r>
      <w:r w:rsidR="00797538">
        <w:rPr>
          <w:rFonts w:ascii="Times New Roman" w:hAnsi="Times New Roman" w:cs="Times New Roman" w:hint="eastAsia"/>
          <w:b/>
          <w:sz w:val="24"/>
          <w:szCs w:val="24"/>
        </w:rPr>
        <w:t xml:space="preserve"> </w:t>
      </w:r>
      <w:r w:rsidR="002D7EE4">
        <w:rPr>
          <w:rFonts w:ascii="Times New Roman" w:hAnsi="Times New Roman" w:cs="Times New Roman" w:hint="eastAsia"/>
          <w:b/>
          <w:sz w:val="24"/>
          <w:szCs w:val="24"/>
        </w:rPr>
        <w:t>and Questions</w:t>
      </w:r>
    </w:p>
    <w:p w:rsidR="00B46E4A" w:rsidRDefault="00B46E4A" w:rsidP="0009469A">
      <w:pPr>
        <w:spacing w:after="0" w:line="480" w:lineRule="auto"/>
        <w:rPr>
          <w:rFonts w:ascii="Times New Roman" w:hAnsi="Times New Roman" w:cs="Times New Roman"/>
          <w:sz w:val="24"/>
          <w:szCs w:val="24"/>
        </w:rPr>
      </w:pPr>
      <w:r>
        <w:rPr>
          <w:rFonts w:ascii="Times New Roman" w:hAnsi="Times New Roman" w:cs="Times New Roman" w:hint="eastAsia"/>
          <w:b/>
          <w:sz w:val="24"/>
          <w:szCs w:val="24"/>
        </w:rPr>
        <w:tab/>
      </w:r>
      <w:r>
        <w:rPr>
          <w:rFonts w:ascii="Times New Roman" w:hAnsi="Times New Roman" w:cs="Times New Roman" w:hint="eastAsia"/>
          <w:sz w:val="24"/>
          <w:szCs w:val="24"/>
        </w:rPr>
        <w:t>The aims of this study</w:t>
      </w:r>
      <w:r w:rsidR="000541E9">
        <w:rPr>
          <w:rFonts w:ascii="Times New Roman" w:hAnsi="Times New Roman" w:cs="Times New Roman" w:hint="eastAsia"/>
          <w:sz w:val="24"/>
          <w:szCs w:val="24"/>
        </w:rPr>
        <w:t xml:space="preserve"> </w:t>
      </w:r>
      <w:r w:rsidR="00E5155D">
        <w:rPr>
          <w:rFonts w:ascii="Times New Roman" w:hAnsi="Times New Roman" w:cs="Times New Roman" w:hint="eastAsia"/>
          <w:sz w:val="24"/>
          <w:szCs w:val="24"/>
        </w:rPr>
        <w:t>we</w:t>
      </w:r>
      <w:r w:rsidR="000541E9">
        <w:rPr>
          <w:rFonts w:ascii="Times New Roman" w:hAnsi="Times New Roman" w:cs="Times New Roman" w:hint="eastAsia"/>
          <w:sz w:val="24"/>
          <w:szCs w:val="24"/>
        </w:rPr>
        <w:t xml:space="preserve">re to establish a model of the structure of proof </w:t>
      </w:r>
      <w:r w:rsidR="000541E9">
        <w:rPr>
          <w:rFonts w:ascii="Times New Roman" w:hAnsi="Times New Roman" w:cs="Times New Roman"/>
          <w:sz w:val="24"/>
          <w:szCs w:val="24"/>
        </w:rPr>
        <w:t>construction</w:t>
      </w:r>
      <w:r w:rsidR="000541E9">
        <w:rPr>
          <w:rFonts w:ascii="Times New Roman" w:hAnsi="Times New Roman" w:cs="Times New Roman" w:hint="eastAsia"/>
          <w:sz w:val="24"/>
          <w:szCs w:val="24"/>
        </w:rPr>
        <w:t>, to identify students</w:t>
      </w:r>
      <w:r w:rsidR="000541E9">
        <w:rPr>
          <w:rFonts w:ascii="Times New Roman" w:hAnsi="Times New Roman" w:cs="Times New Roman"/>
          <w:sz w:val="24"/>
          <w:szCs w:val="24"/>
        </w:rPr>
        <w:t>’</w:t>
      </w:r>
      <w:r w:rsidR="000541E9">
        <w:rPr>
          <w:rFonts w:ascii="Times New Roman" w:hAnsi="Times New Roman" w:cs="Times New Roman" w:hint="eastAsia"/>
          <w:sz w:val="24"/>
          <w:szCs w:val="24"/>
        </w:rPr>
        <w:t xml:space="preserve"> difficulties and clarify the sources of their difficulties, and to provide pedagogical suggestions to help students with proof </w:t>
      </w:r>
      <w:r w:rsidR="000541E9">
        <w:rPr>
          <w:rFonts w:ascii="Times New Roman" w:hAnsi="Times New Roman" w:cs="Times New Roman"/>
          <w:sz w:val="24"/>
          <w:szCs w:val="24"/>
        </w:rPr>
        <w:t>construction</w:t>
      </w:r>
      <w:r w:rsidR="000541E9">
        <w:rPr>
          <w:rFonts w:ascii="Times New Roman" w:hAnsi="Times New Roman" w:cs="Times New Roman" w:hint="eastAsia"/>
          <w:sz w:val="24"/>
          <w:szCs w:val="24"/>
        </w:rPr>
        <w:t>.</w:t>
      </w:r>
      <w:r w:rsidR="00E5155D">
        <w:rPr>
          <w:rFonts w:ascii="Times New Roman" w:hAnsi="Times New Roman" w:cs="Times New Roman" w:hint="eastAsia"/>
          <w:sz w:val="24"/>
          <w:szCs w:val="24"/>
        </w:rPr>
        <w:t xml:space="preserve">  This study attempted to meet the needs for providing a comprehensive view of proof, which revealed the components and nature of proof </w:t>
      </w:r>
      <w:r w:rsidR="00E5155D">
        <w:rPr>
          <w:rFonts w:ascii="Times New Roman" w:hAnsi="Times New Roman" w:cs="Times New Roman"/>
          <w:sz w:val="24"/>
          <w:szCs w:val="24"/>
        </w:rPr>
        <w:t>construction</w:t>
      </w:r>
      <w:r w:rsidR="00E5155D">
        <w:rPr>
          <w:rFonts w:ascii="Times New Roman" w:hAnsi="Times New Roman" w:cs="Times New Roman" w:hint="eastAsia"/>
          <w:sz w:val="24"/>
          <w:szCs w:val="24"/>
        </w:rPr>
        <w:t xml:space="preserve"> to students.  This study also attempted to fill the gaps caused by a deficiency of an effective method to help students with proof </w:t>
      </w:r>
      <w:r w:rsidR="00E5155D">
        <w:rPr>
          <w:rFonts w:ascii="Times New Roman" w:hAnsi="Times New Roman" w:cs="Times New Roman"/>
          <w:sz w:val="24"/>
          <w:szCs w:val="24"/>
        </w:rPr>
        <w:t>construction</w:t>
      </w:r>
      <w:r w:rsidR="00E5155D">
        <w:rPr>
          <w:rFonts w:ascii="Times New Roman" w:hAnsi="Times New Roman" w:cs="Times New Roman" w:hint="eastAsia"/>
          <w:sz w:val="24"/>
          <w:szCs w:val="24"/>
        </w:rPr>
        <w:t xml:space="preserve"> based on logical deduction.</w:t>
      </w:r>
      <w:r w:rsidR="00B13C2C">
        <w:rPr>
          <w:rFonts w:ascii="Times New Roman" w:hAnsi="Times New Roman" w:cs="Times New Roman" w:hint="eastAsia"/>
          <w:sz w:val="24"/>
          <w:szCs w:val="24"/>
        </w:rPr>
        <w:t xml:space="preserve">  In order to help students grasp a comprehensive view of proof </w:t>
      </w:r>
      <w:r w:rsidR="00B13C2C">
        <w:rPr>
          <w:rFonts w:ascii="Times New Roman" w:hAnsi="Times New Roman" w:cs="Times New Roman"/>
          <w:sz w:val="24"/>
          <w:szCs w:val="24"/>
        </w:rPr>
        <w:t>construction</w:t>
      </w:r>
      <w:r w:rsidR="00B13C2C">
        <w:rPr>
          <w:rFonts w:ascii="Times New Roman" w:hAnsi="Times New Roman" w:cs="Times New Roman" w:hint="eastAsia"/>
          <w:sz w:val="24"/>
          <w:szCs w:val="24"/>
        </w:rPr>
        <w:t xml:space="preserve"> and enhance their skills for logical deduction, the following research questions were  </w:t>
      </w:r>
      <w:r w:rsidR="000A6232">
        <w:rPr>
          <w:rFonts w:ascii="Times New Roman" w:hAnsi="Times New Roman" w:cs="Times New Roman" w:hint="eastAsia"/>
          <w:sz w:val="24"/>
          <w:szCs w:val="24"/>
        </w:rPr>
        <w:t>considered</w:t>
      </w:r>
      <w:r w:rsidR="00B13C2C">
        <w:rPr>
          <w:rFonts w:ascii="Times New Roman" w:hAnsi="Times New Roman" w:cs="Times New Roman" w:hint="eastAsia"/>
          <w:sz w:val="24"/>
          <w:szCs w:val="24"/>
        </w:rPr>
        <w:t>.</w:t>
      </w:r>
    </w:p>
    <w:p w:rsidR="003923DB" w:rsidRPr="00950513" w:rsidRDefault="00304477" w:rsidP="00950513">
      <w:pPr>
        <w:spacing w:after="0" w:line="480" w:lineRule="auto"/>
        <w:rPr>
          <w:rFonts w:ascii="Times New Roman" w:hAnsi="Times New Roman" w:cs="Times New Roman"/>
          <w:b/>
          <w:sz w:val="24"/>
          <w:szCs w:val="24"/>
        </w:rPr>
      </w:pPr>
      <w:r>
        <w:rPr>
          <w:rFonts w:ascii="Times New Roman" w:hAnsi="Times New Roman" w:cs="Times New Roman" w:hint="eastAsia"/>
          <w:b/>
          <w:sz w:val="24"/>
          <w:szCs w:val="24"/>
        </w:rPr>
        <w:t xml:space="preserve">Research </w:t>
      </w:r>
      <w:r w:rsidR="00797538">
        <w:rPr>
          <w:rFonts w:ascii="Times New Roman" w:hAnsi="Times New Roman" w:cs="Times New Roman" w:hint="eastAsia"/>
          <w:b/>
          <w:sz w:val="24"/>
          <w:szCs w:val="24"/>
        </w:rPr>
        <w:t>Questions</w:t>
      </w:r>
    </w:p>
    <w:p w:rsidR="00402B60" w:rsidRDefault="009B5DE2" w:rsidP="009E69E3">
      <w:pPr>
        <w:spacing w:after="0" w:line="480" w:lineRule="auto"/>
        <w:ind w:left="720"/>
        <w:rPr>
          <w:rFonts w:ascii="Times New Roman" w:hAnsi="Times New Roman" w:cs="Times New Roman"/>
          <w:sz w:val="24"/>
          <w:szCs w:val="24"/>
        </w:rPr>
      </w:pPr>
      <w:r>
        <w:rPr>
          <w:rFonts w:ascii="Times New Roman" w:hAnsi="Times New Roman" w:cs="Times New Roman" w:hint="eastAsia"/>
          <w:sz w:val="24"/>
          <w:szCs w:val="24"/>
        </w:rPr>
        <w:t xml:space="preserve">1. </w:t>
      </w:r>
      <w:r w:rsidR="00402B60">
        <w:rPr>
          <w:rFonts w:ascii="Times New Roman" w:hAnsi="Times New Roman" w:cs="Times New Roman" w:hint="eastAsia"/>
          <w:sz w:val="24"/>
          <w:szCs w:val="24"/>
        </w:rPr>
        <w:t xml:space="preserve">What </w:t>
      </w:r>
      <w:r w:rsidR="00547086">
        <w:rPr>
          <w:rFonts w:ascii="Times New Roman" w:hAnsi="Times New Roman" w:cs="Times New Roman" w:hint="eastAsia"/>
          <w:sz w:val="24"/>
          <w:szCs w:val="24"/>
        </w:rPr>
        <w:t xml:space="preserve">is a </w:t>
      </w:r>
      <w:r w:rsidR="00950513">
        <w:rPr>
          <w:rFonts w:ascii="Times New Roman" w:hAnsi="Times New Roman" w:cs="Times New Roman" w:hint="eastAsia"/>
          <w:sz w:val="24"/>
          <w:szCs w:val="24"/>
        </w:rPr>
        <w:t xml:space="preserve">suitable </w:t>
      </w:r>
      <w:r w:rsidR="00EF5780">
        <w:rPr>
          <w:rFonts w:ascii="Times New Roman" w:hAnsi="Times New Roman" w:cs="Times New Roman" w:hint="eastAsia"/>
          <w:sz w:val="24"/>
          <w:szCs w:val="24"/>
        </w:rPr>
        <w:t xml:space="preserve">model </w:t>
      </w:r>
      <w:r w:rsidR="00131D63">
        <w:rPr>
          <w:rFonts w:ascii="Times New Roman" w:hAnsi="Times New Roman" w:cs="Times New Roman" w:hint="eastAsia"/>
          <w:sz w:val="24"/>
          <w:szCs w:val="24"/>
        </w:rPr>
        <w:t xml:space="preserve">for characterizing the structure of proof </w:t>
      </w:r>
      <w:r w:rsidR="00CE5A79">
        <w:rPr>
          <w:rFonts w:ascii="Times New Roman" w:hAnsi="Times New Roman" w:cs="Times New Roman"/>
          <w:sz w:val="24"/>
          <w:szCs w:val="24"/>
        </w:rPr>
        <w:t>construction</w:t>
      </w:r>
      <w:r w:rsidR="00131D63">
        <w:rPr>
          <w:rFonts w:ascii="Times New Roman" w:hAnsi="Times New Roman" w:cs="Times New Roman" w:hint="eastAsia"/>
          <w:sz w:val="24"/>
          <w:szCs w:val="24"/>
        </w:rPr>
        <w:t>?</w:t>
      </w:r>
    </w:p>
    <w:p w:rsidR="009B5DE2" w:rsidRDefault="00DB7070" w:rsidP="009E69E3">
      <w:pPr>
        <w:spacing w:after="0" w:line="480" w:lineRule="auto"/>
        <w:ind w:left="720"/>
        <w:rPr>
          <w:rFonts w:ascii="Times New Roman" w:hAnsi="Times New Roman" w:cs="Times New Roman"/>
          <w:sz w:val="24"/>
          <w:szCs w:val="24"/>
        </w:rPr>
      </w:pPr>
      <w:r>
        <w:rPr>
          <w:rFonts w:ascii="Times New Roman" w:hAnsi="Times New Roman" w:cs="Times New Roman" w:hint="eastAsia"/>
          <w:sz w:val="24"/>
          <w:szCs w:val="24"/>
        </w:rPr>
        <w:t>2</w:t>
      </w:r>
      <w:r w:rsidR="009B5DE2">
        <w:rPr>
          <w:rFonts w:ascii="Times New Roman" w:hAnsi="Times New Roman" w:cs="Times New Roman" w:hint="eastAsia"/>
          <w:sz w:val="24"/>
          <w:szCs w:val="24"/>
        </w:rPr>
        <w:t xml:space="preserve">. What </w:t>
      </w:r>
      <w:r w:rsidR="009E69E3">
        <w:rPr>
          <w:rFonts w:ascii="Times New Roman" w:hAnsi="Times New Roman" w:cs="Times New Roman" w:hint="eastAsia"/>
          <w:sz w:val="24"/>
          <w:szCs w:val="24"/>
        </w:rPr>
        <w:t xml:space="preserve">difficulties </w:t>
      </w:r>
      <w:r w:rsidR="00A3626C">
        <w:rPr>
          <w:rFonts w:ascii="Times New Roman" w:hAnsi="Times New Roman" w:cs="Times New Roman" w:hint="eastAsia"/>
          <w:sz w:val="24"/>
          <w:szCs w:val="24"/>
        </w:rPr>
        <w:t xml:space="preserve">do </w:t>
      </w:r>
      <w:r w:rsidR="009E69E3">
        <w:rPr>
          <w:rFonts w:ascii="Times New Roman" w:hAnsi="Times New Roman" w:cs="Times New Roman" w:hint="eastAsia"/>
          <w:sz w:val="24"/>
          <w:szCs w:val="24"/>
        </w:rPr>
        <w:t xml:space="preserve">students have with proof construction and </w:t>
      </w:r>
      <w:r w:rsidR="009E69E3">
        <w:rPr>
          <w:rFonts w:ascii="Times New Roman" w:hAnsi="Times New Roman" w:cs="Times New Roman"/>
          <w:sz w:val="24"/>
          <w:szCs w:val="24"/>
        </w:rPr>
        <w:t>what</w:t>
      </w:r>
      <w:r w:rsidR="009E69E3">
        <w:rPr>
          <w:rFonts w:ascii="Times New Roman" w:hAnsi="Times New Roman" w:cs="Times New Roman" w:hint="eastAsia"/>
          <w:sz w:val="24"/>
          <w:szCs w:val="24"/>
        </w:rPr>
        <w:t xml:space="preserve"> are the sources of their difficulties</w:t>
      </w:r>
      <w:r w:rsidR="00027F75">
        <w:rPr>
          <w:rFonts w:ascii="Times New Roman" w:hAnsi="Times New Roman" w:cs="Times New Roman" w:hint="eastAsia"/>
          <w:sz w:val="24"/>
          <w:szCs w:val="24"/>
        </w:rPr>
        <w:t xml:space="preserve"> in light of the structure of proof construction</w:t>
      </w:r>
      <w:r w:rsidR="009E69E3">
        <w:rPr>
          <w:rFonts w:ascii="Times New Roman" w:hAnsi="Times New Roman" w:cs="Times New Roman" w:hint="eastAsia"/>
          <w:sz w:val="24"/>
          <w:szCs w:val="24"/>
        </w:rPr>
        <w:t>?</w:t>
      </w:r>
    </w:p>
    <w:p w:rsidR="009B5DE2" w:rsidRDefault="00DB7070" w:rsidP="00797538">
      <w:pPr>
        <w:spacing w:after="0" w:line="480" w:lineRule="auto"/>
        <w:ind w:firstLine="720"/>
        <w:rPr>
          <w:rFonts w:ascii="Times New Roman" w:hAnsi="Times New Roman" w:cs="Times New Roman"/>
          <w:sz w:val="24"/>
          <w:szCs w:val="24"/>
        </w:rPr>
      </w:pPr>
      <w:r>
        <w:rPr>
          <w:rFonts w:ascii="Times New Roman" w:hAnsi="Times New Roman" w:cs="Times New Roman" w:hint="eastAsia"/>
          <w:sz w:val="24"/>
          <w:szCs w:val="24"/>
        </w:rPr>
        <w:t>3</w:t>
      </w:r>
      <w:r w:rsidR="009B5DE2">
        <w:rPr>
          <w:rFonts w:ascii="Times New Roman" w:hAnsi="Times New Roman" w:cs="Times New Roman" w:hint="eastAsia"/>
          <w:sz w:val="24"/>
          <w:szCs w:val="24"/>
        </w:rPr>
        <w:t xml:space="preserve">. </w:t>
      </w:r>
      <w:r w:rsidR="00631BE1" w:rsidRPr="009B5DE2">
        <w:rPr>
          <w:rFonts w:ascii="Times New Roman" w:hAnsi="Times New Roman" w:cs="Times New Roman" w:hint="eastAsia"/>
          <w:sz w:val="24"/>
          <w:szCs w:val="24"/>
        </w:rPr>
        <w:t xml:space="preserve">How useful </w:t>
      </w:r>
      <w:r w:rsidR="00631BE1">
        <w:rPr>
          <w:rFonts w:ascii="Times New Roman" w:hAnsi="Times New Roman" w:cs="Times New Roman" w:hint="eastAsia"/>
          <w:sz w:val="24"/>
          <w:szCs w:val="24"/>
        </w:rPr>
        <w:t>is</w:t>
      </w:r>
      <w:r w:rsidR="00631BE1" w:rsidRPr="009B5DE2">
        <w:rPr>
          <w:rFonts w:ascii="Times New Roman" w:hAnsi="Times New Roman" w:cs="Times New Roman" w:hint="eastAsia"/>
          <w:sz w:val="24"/>
          <w:szCs w:val="24"/>
        </w:rPr>
        <w:t xml:space="preserve"> the model </w:t>
      </w:r>
      <w:r w:rsidR="00631BE1">
        <w:rPr>
          <w:rFonts w:ascii="Times New Roman" w:hAnsi="Times New Roman" w:cs="Times New Roman" w:hint="eastAsia"/>
          <w:sz w:val="24"/>
          <w:szCs w:val="24"/>
        </w:rPr>
        <w:t xml:space="preserve">of </w:t>
      </w:r>
      <w:r w:rsidR="00631BE1">
        <w:rPr>
          <w:rFonts w:ascii="Times New Roman" w:hAnsi="Times New Roman" w:cs="Times New Roman"/>
          <w:sz w:val="24"/>
          <w:szCs w:val="24"/>
        </w:rPr>
        <w:t>the</w:t>
      </w:r>
      <w:r w:rsidR="00631BE1">
        <w:rPr>
          <w:rFonts w:ascii="Times New Roman" w:hAnsi="Times New Roman" w:cs="Times New Roman" w:hint="eastAsia"/>
          <w:sz w:val="24"/>
          <w:szCs w:val="24"/>
        </w:rPr>
        <w:t xml:space="preserve"> structure of proof </w:t>
      </w:r>
      <w:r w:rsidR="00631BE1">
        <w:rPr>
          <w:rFonts w:ascii="Times New Roman" w:hAnsi="Times New Roman" w:cs="Times New Roman"/>
          <w:sz w:val="24"/>
          <w:szCs w:val="24"/>
        </w:rPr>
        <w:t>construction</w:t>
      </w:r>
      <w:r w:rsidR="00631BE1">
        <w:rPr>
          <w:rFonts w:ascii="Times New Roman" w:hAnsi="Times New Roman" w:cs="Times New Roman" w:hint="eastAsia"/>
          <w:sz w:val="24"/>
          <w:szCs w:val="24"/>
        </w:rPr>
        <w:t>?</w:t>
      </w:r>
    </w:p>
    <w:p w:rsidR="002072B8" w:rsidRPr="003E342B" w:rsidRDefault="00DB7070" w:rsidP="007A3E0C">
      <w:pPr>
        <w:spacing w:after="0" w:line="480" w:lineRule="auto"/>
        <w:ind w:left="720"/>
        <w:rPr>
          <w:rFonts w:ascii="Times New Roman" w:hAnsi="Times New Roman" w:cs="Times New Roman"/>
          <w:sz w:val="24"/>
          <w:szCs w:val="24"/>
        </w:rPr>
      </w:pPr>
      <w:r>
        <w:rPr>
          <w:rFonts w:ascii="Times New Roman" w:hAnsi="Times New Roman" w:cs="Times New Roman" w:hint="eastAsia"/>
          <w:sz w:val="24"/>
          <w:szCs w:val="24"/>
        </w:rPr>
        <w:t xml:space="preserve">4. </w:t>
      </w:r>
      <w:r w:rsidR="00631BE1">
        <w:rPr>
          <w:rFonts w:ascii="Times New Roman" w:hAnsi="Times New Roman" w:cs="Times New Roman" w:hint="eastAsia"/>
          <w:sz w:val="24"/>
          <w:szCs w:val="24"/>
        </w:rPr>
        <w:t xml:space="preserve">What pedagogical suggestions can </w:t>
      </w:r>
      <w:r w:rsidR="008C47AA">
        <w:rPr>
          <w:rFonts w:ascii="Times New Roman" w:hAnsi="Times New Roman" w:cs="Times New Roman" w:hint="eastAsia"/>
          <w:sz w:val="24"/>
          <w:szCs w:val="24"/>
        </w:rPr>
        <w:t xml:space="preserve">be drawn </w:t>
      </w:r>
      <w:r w:rsidR="00631BE1">
        <w:rPr>
          <w:rFonts w:ascii="Times New Roman" w:hAnsi="Times New Roman" w:cs="Times New Roman" w:hint="eastAsia"/>
          <w:sz w:val="24"/>
          <w:szCs w:val="24"/>
        </w:rPr>
        <w:t>to help students with proof construction?</w:t>
      </w:r>
    </w:p>
    <w:p w:rsidR="00E02BE3" w:rsidRDefault="00E02BE3" w:rsidP="00E02BE3">
      <w:pPr>
        <w:spacing w:after="0" w:line="480" w:lineRule="auto"/>
        <w:rPr>
          <w:rFonts w:ascii="Times New Roman" w:hAnsi="Times New Roman" w:cs="Times New Roman"/>
          <w:b/>
          <w:sz w:val="24"/>
          <w:szCs w:val="24"/>
        </w:rPr>
      </w:pPr>
      <w:r>
        <w:rPr>
          <w:rFonts w:ascii="Times New Roman" w:hAnsi="Times New Roman" w:cs="Times New Roman" w:hint="eastAsia"/>
          <w:b/>
          <w:sz w:val="24"/>
          <w:szCs w:val="24"/>
        </w:rPr>
        <w:t>1.</w:t>
      </w:r>
      <w:r w:rsidR="00797538">
        <w:rPr>
          <w:rFonts w:ascii="Times New Roman" w:hAnsi="Times New Roman" w:cs="Times New Roman" w:hint="eastAsia"/>
          <w:b/>
          <w:sz w:val="24"/>
          <w:szCs w:val="24"/>
        </w:rPr>
        <w:t>4</w:t>
      </w:r>
      <w:r>
        <w:rPr>
          <w:rFonts w:ascii="Times New Roman" w:hAnsi="Times New Roman" w:cs="Times New Roman" w:hint="eastAsia"/>
          <w:b/>
          <w:sz w:val="24"/>
          <w:szCs w:val="24"/>
        </w:rPr>
        <w:tab/>
      </w:r>
      <w:r w:rsidR="007D270F">
        <w:rPr>
          <w:rFonts w:ascii="Times New Roman" w:hAnsi="Times New Roman" w:cs="Times New Roman" w:hint="eastAsia"/>
          <w:b/>
          <w:sz w:val="24"/>
          <w:szCs w:val="24"/>
        </w:rPr>
        <w:t>O</w:t>
      </w:r>
      <w:r>
        <w:rPr>
          <w:rFonts w:ascii="Times New Roman" w:hAnsi="Times New Roman" w:cs="Times New Roman" w:hint="eastAsia"/>
          <w:b/>
          <w:sz w:val="24"/>
          <w:szCs w:val="24"/>
        </w:rPr>
        <w:t xml:space="preserve">verview of </w:t>
      </w:r>
      <w:r w:rsidR="004A7B88">
        <w:rPr>
          <w:rFonts w:ascii="Times New Roman" w:hAnsi="Times New Roman" w:cs="Times New Roman" w:hint="eastAsia"/>
          <w:b/>
          <w:sz w:val="24"/>
          <w:szCs w:val="24"/>
        </w:rPr>
        <w:t xml:space="preserve">the </w:t>
      </w:r>
      <w:r w:rsidR="007D270F">
        <w:rPr>
          <w:rFonts w:ascii="Times New Roman" w:hAnsi="Times New Roman" w:cs="Times New Roman" w:hint="eastAsia"/>
          <w:b/>
          <w:sz w:val="24"/>
          <w:szCs w:val="24"/>
        </w:rPr>
        <w:t>Study</w:t>
      </w:r>
    </w:p>
    <w:p w:rsidR="00E02BE3" w:rsidRPr="00224B75" w:rsidRDefault="00E02BE3" w:rsidP="00224B75">
      <w:pPr>
        <w:spacing w:after="0" w:line="480" w:lineRule="auto"/>
        <w:rPr>
          <w:rFonts w:ascii="Times New Roman" w:hAnsi="Times New Roman" w:cs="Times New Roman"/>
          <w:sz w:val="24"/>
          <w:szCs w:val="24"/>
        </w:rPr>
      </w:pPr>
      <w:r>
        <w:rPr>
          <w:rFonts w:ascii="Times New Roman" w:hAnsi="Times New Roman" w:cs="Times New Roman" w:hint="eastAsia"/>
          <w:b/>
          <w:sz w:val="24"/>
          <w:szCs w:val="24"/>
        </w:rPr>
        <w:tab/>
      </w:r>
      <w:r w:rsidRPr="004D4934">
        <w:rPr>
          <w:rFonts w:ascii="Times New Roman" w:hAnsi="Times New Roman" w:cs="Times New Roman"/>
          <w:b/>
          <w:sz w:val="24"/>
          <w:szCs w:val="24"/>
        </w:rPr>
        <w:t xml:space="preserve"> </w:t>
      </w:r>
      <w:r w:rsidR="000541E9">
        <w:rPr>
          <w:rFonts w:ascii="Times New Roman" w:hAnsi="Times New Roman" w:cs="Times New Roman" w:hint="eastAsia"/>
          <w:sz w:val="24"/>
          <w:szCs w:val="24"/>
        </w:rPr>
        <w:t>This study examined students</w:t>
      </w:r>
      <w:r w:rsidR="000541E9">
        <w:rPr>
          <w:rFonts w:ascii="Times New Roman" w:hAnsi="Times New Roman" w:cs="Times New Roman"/>
          <w:sz w:val="24"/>
          <w:szCs w:val="24"/>
        </w:rPr>
        <w:t>’</w:t>
      </w:r>
      <w:r w:rsidR="000541E9">
        <w:rPr>
          <w:rFonts w:ascii="Times New Roman" w:hAnsi="Times New Roman" w:cs="Times New Roman" w:hint="eastAsia"/>
          <w:sz w:val="24"/>
          <w:szCs w:val="24"/>
        </w:rPr>
        <w:t xml:space="preserve"> difficulties with proof </w:t>
      </w:r>
      <w:r w:rsidR="000541E9">
        <w:rPr>
          <w:rFonts w:ascii="Times New Roman" w:hAnsi="Times New Roman" w:cs="Times New Roman"/>
          <w:sz w:val="24"/>
          <w:szCs w:val="24"/>
        </w:rPr>
        <w:t>construction</w:t>
      </w:r>
      <w:r w:rsidR="000541E9">
        <w:rPr>
          <w:rFonts w:ascii="Times New Roman" w:hAnsi="Times New Roman" w:cs="Times New Roman" w:hint="eastAsia"/>
          <w:sz w:val="24"/>
          <w:szCs w:val="24"/>
        </w:rPr>
        <w:t xml:space="preserve"> in light of the </w:t>
      </w:r>
      <w:r w:rsidR="000541E9">
        <w:rPr>
          <w:rFonts w:ascii="Times New Roman" w:hAnsi="Times New Roman" w:cs="Times New Roman"/>
          <w:sz w:val="24"/>
          <w:szCs w:val="24"/>
        </w:rPr>
        <w:t>structure</w:t>
      </w:r>
      <w:r w:rsidR="000541E9">
        <w:rPr>
          <w:rFonts w:ascii="Times New Roman" w:hAnsi="Times New Roman" w:cs="Times New Roman" w:hint="eastAsia"/>
          <w:sz w:val="24"/>
          <w:szCs w:val="24"/>
        </w:rPr>
        <w:t xml:space="preserve"> of proof </w:t>
      </w:r>
      <w:r w:rsidR="000541E9">
        <w:rPr>
          <w:rFonts w:ascii="Times New Roman" w:hAnsi="Times New Roman" w:cs="Times New Roman"/>
          <w:sz w:val="24"/>
          <w:szCs w:val="24"/>
        </w:rPr>
        <w:t xml:space="preserve">construction. </w:t>
      </w:r>
      <w:r w:rsidR="000541E9">
        <w:rPr>
          <w:rFonts w:ascii="Times New Roman" w:hAnsi="Times New Roman" w:cs="Times New Roman" w:hint="eastAsia"/>
          <w:sz w:val="24"/>
          <w:szCs w:val="24"/>
        </w:rPr>
        <w:t xml:space="preserve"> The </w:t>
      </w:r>
      <w:r w:rsidR="000541E9">
        <w:rPr>
          <w:rFonts w:ascii="Times New Roman" w:hAnsi="Times New Roman" w:cs="Times New Roman"/>
          <w:sz w:val="24"/>
          <w:szCs w:val="24"/>
        </w:rPr>
        <w:t>structure</w:t>
      </w:r>
      <w:r w:rsidR="000541E9">
        <w:rPr>
          <w:rFonts w:ascii="Times New Roman" w:hAnsi="Times New Roman" w:cs="Times New Roman" w:hint="eastAsia"/>
          <w:sz w:val="24"/>
          <w:szCs w:val="24"/>
        </w:rPr>
        <w:t xml:space="preserve"> of proof </w:t>
      </w:r>
      <w:r w:rsidR="000541E9">
        <w:rPr>
          <w:rFonts w:ascii="Times New Roman" w:hAnsi="Times New Roman" w:cs="Times New Roman"/>
          <w:sz w:val="24"/>
          <w:szCs w:val="24"/>
        </w:rPr>
        <w:t>construction</w:t>
      </w:r>
      <w:r w:rsidR="000541E9">
        <w:rPr>
          <w:rFonts w:ascii="Times New Roman" w:hAnsi="Times New Roman" w:cs="Times New Roman" w:hint="eastAsia"/>
          <w:sz w:val="24"/>
          <w:szCs w:val="24"/>
        </w:rPr>
        <w:t xml:space="preserve"> provides a comprehensive view of proof construction, which </w:t>
      </w:r>
      <w:r w:rsidR="007C5A74">
        <w:rPr>
          <w:rFonts w:ascii="Times New Roman" w:hAnsi="Times New Roman" w:cs="Times New Roman" w:hint="eastAsia"/>
          <w:sz w:val="24"/>
          <w:szCs w:val="24"/>
        </w:rPr>
        <w:t xml:space="preserve">encompass the aspects, factors, patterns, and features that involve in cognitive process.  </w:t>
      </w:r>
      <w:r w:rsidR="0063238D">
        <w:rPr>
          <w:rFonts w:ascii="Times New Roman" w:hAnsi="Times New Roman" w:cs="Times New Roman" w:hint="eastAsia"/>
          <w:sz w:val="24"/>
          <w:szCs w:val="24"/>
        </w:rPr>
        <w:t xml:space="preserve">Chapter 2 </w:t>
      </w:r>
      <w:r>
        <w:rPr>
          <w:rFonts w:ascii="Times New Roman" w:hAnsi="Times New Roman" w:cs="Times New Roman" w:hint="eastAsia"/>
          <w:sz w:val="24"/>
          <w:szCs w:val="24"/>
        </w:rPr>
        <w:t xml:space="preserve">examines the </w:t>
      </w:r>
      <w:r w:rsidR="00A44D24">
        <w:rPr>
          <w:rFonts w:ascii="Times New Roman" w:hAnsi="Times New Roman" w:cs="Times New Roman" w:hint="eastAsia"/>
          <w:sz w:val="24"/>
          <w:szCs w:val="24"/>
        </w:rPr>
        <w:t>relevant</w:t>
      </w:r>
      <w:r>
        <w:rPr>
          <w:rFonts w:ascii="Times New Roman" w:hAnsi="Times New Roman" w:cs="Times New Roman" w:hint="eastAsia"/>
          <w:sz w:val="24"/>
          <w:szCs w:val="24"/>
        </w:rPr>
        <w:t xml:space="preserve"> </w:t>
      </w:r>
      <w:r w:rsidR="00CA7257">
        <w:rPr>
          <w:rFonts w:ascii="Times New Roman" w:hAnsi="Times New Roman" w:cs="Times New Roman" w:hint="eastAsia"/>
          <w:sz w:val="24"/>
          <w:szCs w:val="24"/>
        </w:rPr>
        <w:t>literature</w:t>
      </w:r>
      <w:r w:rsidR="00CE1A4F">
        <w:rPr>
          <w:rFonts w:ascii="Times New Roman" w:hAnsi="Times New Roman" w:cs="Times New Roman" w:hint="eastAsia"/>
          <w:sz w:val="24"/>
          <w:szCs w:val="24"/>
        </w:rPr>
        <w:t xml:space="preserve"> regarding</w:t>
      </w:r>
      <w:r w:rsidR="00CA7257">
        <w:rPr>
          <w:rFonts w:ascii="Times New Roman" w:hAnsi="Times New Roman" w:cs="Times New Roman" w:hint="eastAsia"/>
          <w:sz w:val="24"/>
          <w:szCs w:val="24"/>
        </w:rPr>
        <w:t xml:space="preserve"> </w:t>
      </w:r>
      <w:r w:rsidR="00BB5C10">
        <w:rPr>
          <w:rFonts w:ascii="Times New Roman" w:hAnsi="Times New Roman" w:cs="Times New Roman" w:hint="eastAsia"/>
          <w:sz w:val="24"/>
          <w:szCs w:val="24"/>
        </w:rPr>
        <w:t xml:space="preserve">the </w:t>
      </w:r>
      <w:r w:rsidR="00CA7257">
        <w:rPr>
          <w:rFonts w:ascii="Times New Roman" w:hAnsi="Times New Roman" w:cs="Times New Roman" w:hint="eastAsia"/>
          <w:sz w:val="24"/>
          <w:szCs w:val="24"/>
        </w:rPr>
        <w:t xml:space="preserve">theoretical perspectives on proof construction, </w:t>
      </w:r>
      <w:r w:rsidR="00CE2ECC">
        <w:rPr>
          <w:rFonts w:ascii="Times New Roman" w:hAnsi="Times New Roman" w:cs="Times New Roman" w:hint="eastAsia"/>
          <w:sz w:val="24"/>
          <w:szCs w:val="24"/>
        </w:rPr>
        <w:t xml:space="preserve"> </w:t>
      </w:r>
      <w:r w:rsidR="00CA7257">
        <w:rPr>
          <w:rFonts w:ascii="Times New Roman" w:hAnsi="Times New Roman" w:cs="Times New Roman" w:hint="eastAsia"/>
          <w:sz w:val="24"/>
          <w:szCs w:val="24"/>
        </w:rPr>
        <w:t>students</w:t>
      </w:r>
      <w:r w:rsidR="00CA7257">
        <w:rPr>
          <w:rFonts w:ascii="Times New Roman" w:hAnsi="Times New Roman" w:cs="Times New Roman"/>
          <w:sz w:val="24"/>
          <w:szCs w:val="24"/>
        </w:rPr>
        <w:t>’</w:t>
      </w:r>
      <w:r w:rsidR="00CA7257">
        <w:rPr>
          <w:rFonts w:ascii="Times New Roman" w:hAnsi="Times New Roman" w:cs="Times New Roman" w:hint="eastAsia"/>
          <w:sz w:val="24"/>
          <w:szCs w:val="24"/>
        </w:rPr>
        <w:t xml:space="preserve"> difficulties with proof construction, and pedagogical approaches to help students with proof construction.  </w:t>
      </w:r>
      <w:r w:rsidR="0063238D">
        <w:rPr>
          <w:rFonts w:ascii="Times New Roman" w:hAnsi="Times New Roman" w:cs="Times New Roman" w:hint="eastAsia"/>
          <w:sz w:val="24"/>
          <w:szCs w:val="24"/>
        </w:rPr>
        <w:t xml:space="preserve">Chapter 3 </w:t>
      </w:r>
      <w:r w:rsidR="00677790">
        <w:rPr>
          <w:rFonts w:ascii="Times New Roman" w:hAnsi="Times New Roman" w:cs="Times New Roman" w:hint="eastAsia"/>
          <w:sz w:val="24"/>
          <w:szCs w:val="24"/>
        </w:rPr>
        <w:t xml:space="preserve">presents how a model </w:t>
      </w:r>
      <w:r w:rsidR="00CE1A4F">
        <w:rPr>
          <w:rFonts w:ascii="Times New Roman" w:hAnsi="Times New Roman" w:cs="Times New Roman" w:hint="eastAsia"/>
          <w:sz w:val="24"/>
          <w:szCs w:val="24"/>
        </w:rPr>
        <w:t>of</w:t>
      </w:r>
      <w:r w:rsidR="002F0C55">
        <w:rPr>
          <w:rFonts w:ascii="Times New Roman" w:hAnsi="Times New Roman" w:cs="Times New Roman" w:hint="eastAsia"/>
          <w:sz w:val="24"/>
          <w:szCs w:val="24"/>
        </w:rPr>
        <w:t xml:space="preserve"> t</w:t>
      </w:r>
      <w:r w:rsidR="005062EE">
        <w:rPr>
          <w:rFonts w:ascii="Times New Roman" w:hAnsi="Times New Roman" w:cs="Times New Roman" w:hint="eastAsia"/>
          <w:sz w:val="24"/>
          <w:szCs w:val="24"/>
        </w:rPr>
        <w:t>he st</w:t>
      </w:r>
      <w:r w:rsidR="00CE1A4F">
        <w:rPr>
          <w:rFonts w:ascii="Times New Roman" w:hAnsi="Times New Roman" w:cs="Times New Roman" w:hint="eastAsia"/>
          <w:sz w:val="24"/>
          <w:szCs w:val="24"/>
        </w:rPr>
        <w:t>ructure of proof construction</w:t>
      </w:r>
      <w:r w:rsidR="00677790">
        <w:rPr>
          <w:rFonts w:ascii="Times New Roman" w:hAnsi="Times New Roman" w:cs="Times New Roman" w:hint="eastAsia"/>
          <w:sz w:val="24"/>
          <w:szCs w:val="24"/>
        </w:rPr>
        <w:t xml:space="preserve"> was created, elaborates the model of the structure of proof  construction, offers the framework for analyzing students</w:t>
      </w:r>
      <w:r w:rsidR="00677790">
        <w:rPr>
          <w:rFonts w:ascii="Times New Roman" w:hAnsi="Times New Roman" w:cs="Times New Roman"/>
          <w:sz w:val="24"/>
          <w:szCs w:val="24"/>
        </w:rPr>
        <w:t>’</w:t>
      </w:r>
      <w:r w:rsidR="00677790">
        <w:rPr>
          <w:rFonts w:ascii="Times New Roman" w:hAnsi="Times New Roman" w:cs="Times New Roman" w:hint="eastAsia"/>
          <w:sz w:val="24"/>
          <w:szCs w:val="24"/>
        </w:rPr>
        <w:t xml:space="preserve"> difficulties with proof construction, and discusses the reliability of the model while </w:t>
      </w:r>
      <w:r w:rsidR="009D1BB4">
        <w:rPr>
          <w:rFonts w:ascii="Times New Roman" w:hAnsi="Times New Roman" w:cs="Times New Roman" w:hint="eastAsia"/>
          <w:sz w:val="24"/>
          <w:szCs w:val="24"/>
        </w:rPr>
        <w:t>relating</w:t>
      </w:r>
      <w:r w:rsidR="00677790">
        <w:rPr>
          <w:rFonts w:ascii="Times New Roman" w:hAnsi="Times New Roman" w:cs="Times New Roman" w:hint="eastAsia"/>
          <w:sz w:val="24"/>
          <w:szCs w:val="24"/>
        </w:rPr>
        <w:t xml:space="preserve"> </w:t>
      </w:r>
      <w:r w:rsidR="0045497F">
        <w:rPr>
          <w:rFonts w:ascii="Times New Roman" w:hAnsi="Times New Roman" w:cs="Times New Roman" w:hint="eastAsia"/>
          <w:sz w:val="24"/>
          <w:szCs w:val="24"/>
        </w:rPr>
        <w:t xml:space="preserve">some other </w:t>
      </w:r>
      <w:r w:rsidR="00677790">
        <w:rPr>
          <w:rFonts w:ascii="Times New Roman" w:hAnsi="Times New Roman" w:cs="Times New Roman" w:hint="eastAsia"/>
          <w:sz w:val="24"/>
          <w:szCs w:val="24"/>
        </w:rPr>
        <w:t xml:space="preserve">relevant </w:t>
      </w:r>
      <w:r w:rsidR="008154DB">
        <w:rPr>
          <w:rFonts w:ascii="Times New Roman" w:hAnsi="Times New Roman" w:cs="Times New Roman" w:hint="eastAsia"/>
          <w:sz w:val="24"/>
          <w:szCs w:val="24"/>
        </w:rPr>
        <w:t xml:space="preserve">theoretical </w:t>
      </w:r>
      <w:r w:rsidR="0045497F">
        <w:rPr>
          <w:rFonts w:ascii="Times New Roman" w:hAnsi="Times New Roman" w:cs="Times New Roman" w:hint="eastAsia"/>
          <w:sz w:val="24"/>
          <w:szCs w:val="24"/>
        </w:rPr>
        <w:t>frameworks</w:t>
      </w:r>
      <w:r w:rsidR="00677790">
        <w:rPr>
          <w:rFonts w:ascii="Times New Roman" w:hAnsi="Times New Roman" w:cs="Times New Roman" w:hint="eastAsia"/>
          <w:sz w:val="24"/>
          <w:szCs w:val="24"/>
        </w:rPr>
        <w:t xml:space="preserve"> for a support</w:t>
      </w:r>
      <w:r w:rsidR="0063238D">
        <w:rPr>
          <w:rFonts w:ascii="Times New Roman" w:hAnsi="Times New Roman" w:cs="Times New Roman" w:hint="eastAsia"/>
          <w:sz w:val="24"/>
          <w:szCs w:val="24"/>
        </w:rPr>
        <w:t>.  Chap</w:t>
      </w:r>
      <w:r w:rsidR="00CB7705">
        <w:rPr>
          <w:rFonts w:ascii="Times New Roman" w:hAnsi="Times New Roman" w:cs="Times New Roman" w:hint="eastAsia"/>
          <w:sz w:val="24"/>
          <w:szCs w:val="24"/>
        </w:rPr>
        <w:t xml:space="preserve">ter 4 describes </w:t>
      </w:r>
      <w:r w:rsidR="0045497F">
        <w:rPr>
          <w:rFonts w:ascii="Times New Roman" w:hAnsi="Times New Roman" w:cs="Times New Roman" w:hint="eastAsia"/>
          <w:sz w:val="24"/>
          <w:szCs w:val="24"/>
        </w:rPr>
        <w:t xml:space="preserve">the </w:t>
      </w:r>
      <w:r w:rsidR="009B21C5">
        <w:rPr>
          <w:rFonts w:ascii="Times New Roman" w:hAnsi="Times New Roman" w:cs="Times New Roman" w:hint="eastAsia"/>
          <w:sz w:val="24"/>
          <w:szCs w:val="24"/>
        </w:rPr>
        <w:t>methodology</w:t>
      </w:r>
      <w:r w:rsidR="0045497F">
        <w:rPr>
          <w:rFonts w:ascii="Times New Roman" w:hAnsi="Times New Roman" w:cs="Times New Roman" w:hint="eastAsia"/>
          <w:sz w:val="24"/>
          <w:szCs w:val="24"/>
        </w:rPr>
        <w:t xml:space="preserve"> </w:t>
      </w:r>
      <w:r w:rsidR="00CB7705">
        <w:rPr>
          <w:rFonts w:ascii="Times New Roman" w:hAnsi="Times New Roman" w:cs="Times New Roman" w:hint="eastAsia"/>
          <w:sz w:val="24"/>
          <w:szCs w:val="24"/>
        </w:rPr>
        <w:t>that justifie</w:t>
      </w:r>
      <w:r w:rsidR="006C5DF8">
        <w:rPr>
          <w:rFonts w:ascii="Times New Roman" w:hAnsi="Times New Roman" w:cs="Times New Roman" w:hint="eastAsia"/>
          <w:sz w:val="24"/>
          <w:szCs w:val="24"/>
        </w:rPr>
        <w:t>d the method this study adopted</w:t>
      </w:r>
      <w:r w:rsidR="00CB7705">
        <w:rPr>
          <w:rFonts w:ascii="Times New Roman" w:hAnsi="Times New Roman" w:cs="Times New Roman" w:hint="eastAsia"/>
          <w:sz w:val="24"/>
          <w:szCs w:val="24"/>
        </w:rPr>
        <w:t xml:space="preserve"> </w:t>
      </w:r>
      <w:r w:rsidR="006C5DF8">
        <w:rPr>
          <w:rFonts w:ascii="Times New Roman" w:hAnsi="Times New Roman" w:cs="Times New Roman" w:hint="eastAsia"/>
          <w:sz w:val="24"/>
          <w:szCs w:val="24"/>
        </w:rPr>
        <w:t xml:space="preserve">and </w:t>
      </w:r>
      <w:r w:rsidR="00CB7705">
        <w:rPr>
          <w:rFonts w:ascii="Times New Roman" w:hAnsi="Times New Roman" w:cs="Times New Roman" w:hint="eastAsia"/>
          <w:sz w:val="24"/>
          <w:szCs w:val="24"/>
        </w:rPr>
        <w:t>details the ways to collect and analyze students</w:t>
      </w:r>
      <w:r w:rsidR="00CB7705">
        <w:rPr>
          <w:rFonts w:ascii="Times New Roman" w:hAnsi="Times New Roman" w:cs="Times New Roman"/>
          <w:sz w:val="24"/>
          <w:szCs w:val="24"/>
        </w:rPr>
        <w:t>’</w:t>
      </w:r>
      <w:r w:rsidR="00CB7705">
        <w:rPr>
          <w:rFonts w:ascii="Times New Roman" w:hAnsi="Times New Roman" w:cs="Times New Roman" w:hint="eastAsia"/>
          <w:sz w:val="24"/>
          <w:szCs w:val="24"/>
        </w:rPr>
        <w:t xml:space="preserve"> proofs</w:t>
      </w:r>
      <w:r w:rsidR="009B21C5">
        <w:rPr>
          <w:rFonts w:ascii="Times New Roman" w:hAnsi="Times New Roman" w:cs="Times New Roman" w:hint="eastAsia"/>
          <w:sz w:val="24"/>
          <w:szCs w:val="24"/>
        </w:rPr>
        <w:t xml:space="preserve">.  Chapter 5 </w:t>
      </w:r>
      <w:r w:rsidR="00CB7705">
        <w:rPr>
          <w:rFonts w:ascii="Times New Roman" w:hAnsi="Times New Roman" w:cs="Times New Roman" w:hint="eastAsia"/>
          <w:sz w:val="24"/>
          <w:szCs w:val="24"/>
        </w:rPr>
        <w:t>presents v</w:t>
      </w:r>
      <w:r w:rsidR="0035532B">
        <w:rPr>
          <w:rFonts w:ascii="Times New Roman" w:hAnsi="Times New Roman" w:cs="Times New Roman" w:hint="eastAsia"/>
          <w:sz w:val="24"/>
          <w:szCs w:val="24"/>
        </w:rPr>
        <w:t>arious examples</w:t>
      </w:r>
      <w:r w:rsidR="002A3C00">
        <w:rPr>
          <w:rFonts w:ascii="Times New Roman" w:hAnsi="Times New Roman" w:cs="Times New Roman" w:hint="eastAsia"/>
          <w:sz w:val="24"/>
          <w:szCs w:val="24"/>
        </w:rPr>
        <w:t xml:space="preserve"> collected from students</w:t>
      </w:r>
      <w:r w:rsidR="002A3C00">
        <w:rPr>
          <w:rFonts w:ascii="Times New Roman" w:hAnsi="Times New Roman" w:cs="Times New Roman"/>
          <w:sz w:val="24"/>
          <w:szCs w:val="24"/>
        </w:rPr>
        <w:t>’</w:t>
      </w:r>
      <w:r w:rsidR="002A3C00">
        <w:rPr>
          <w:rFonts w:ascii="Times New Roman" w:hAnsi="Times New Roman" w:cs="Times New Roman" w:hint="eastAsia"/>
          <w:sz w:val="24"/>
          <w:szCs w:val="24"/>
        </w:rPr>
        <w:t xml:space="preserve"> proofs to describe possible </w:t>
      </w:r>
      <w:r w:rsidR="0035532B">
        <w:rPr>
          <w:rFonts w:ascii="Times New Roman" w:hAnsi="Times New Roman" w:cs="Times New Roman" w:hint="eastAsia"/>
          <w:sz w:val="24"/>
          <w:szCs w:val="24"/>
        </w:rPr>
        <w:t>sources of students</w:t>
      </w:r>
      <w:r w:rsidR="0035532B">
        <w:rPr>
          <w:rFonts w:ascii="Times New Roman" w:hAnsi="Times New Roman" w:cs="Times New Roman"/>
          <w:sz w:val="24"/>
          <w:szCs w:val="24"/>
        </w:rPr>
        <w:t>’</w:t>
      </w:r>
      <w:r w:rsidR="0035532B">
        <w:rPr>
          <w:rFonts w:ascii="Times New Roman" w:hAnsi="Times New Roman" w:cs="Times New Roman" w:hint="eastAsia"/>
          <w:sz w:val="24"/>
          <w:szCs w:val="24"/>
        </w:rPr>
        <w:t xml:space="preserve"> difficulties with proof constru</w:t>
      </w:r>
      <w:r w:rsidR="007125B5">
        <w:rPr>
          <w:rFonts w:ascii="Times New Roman" w:hAnsi="Times New Roman" w:cs="Times New Roman" w:hint="eastAsia"/>
          <w:sz w:val="24"/>
          <w:szCs w:val="24"/>
        </w:rPr>
        <w:t>c</w:t>
      </w:r>
      <w:r w:rsidR="0035532B">
        <w:rPr>
          <w:rFonts w:ascii="Times New Roman" w:hAnsi="Times New Roman" w:cs="Times New Roman" w:hint="eastAsia"/>
          <w:sz w:val="24"/>
          <w:szCs w:val="24"/>
        </w:rPr>
        <w:t>tion</w:t>
      </w:r>
      <w:r w:rsidR="002A3C00">
        <w:rPr>
          <w:rFonts w:ascii="Times New Roman" w:hAnsi="Times New Roman" w:cs="Times New Roman" w:hint="eastAsia"/>
          <w:sz w:val="24"/>
          <w:szCs w:val="24"/>
        </w:rPr>
        <w:t xml:space="preserve"> and </w:t>
      </w:r>
      <w:r w:rsidR="00F912C5">
        <w:rPr>
          <w:rFonts w:ascii="Times New Roman" w:hAnsi="Times New Roman" w:cs="Times New Roman" w:hint="eastAsia"/>
          <w:sz w:val="24"/>
          <w:szCs w:val="24"/>
        </w:rPr>
        <w:t xml:space="preserve">to </w:t>
      </w:r>
      <w:r w:rsidR="002A3C00">
        <w:rPr>
          <w:rFonts w:ascii="Times New Roman" w:hAnsi="Times New Roman" w:cs="Times New Roman" w:hint="eastAsia"/>
          <w:sz w:val="24"/>
          <w:szCs w:val="24"/>
        </w:rPr>
        <w:t xml:space="preserve">analyze </w:t>
      </w:r>
      <w:r w:rsidR="002A3C00">
        <w:rPr>
          <w:rFonts w:ascii="Times New Roman" w:hAnsi="Times New Roman" w:cs="Times New Roman"/>
          <w:sz w:val="24"/>
          <w:szCs w:val="24"/>
        </w:rPr>
        <w:t>their</w:t>
      </w:r>
      <w:r w:rsidR="002A3C00">
        <w:rPr>
          <w:rFonts w:ascii="Times New Roman" w:hAnsi="Times New Roman" w:cs="Times New Roman" w:hint="eastAsia"/>
          <w:sz w:val="24"/>
          <w:szCs w:val="24"/>
        </w:rPr>
        <w:t xml:space="preserve"> proofs based on the analysis framework</w:t>
      </w:r>
      <w:r w:rsidR="009B21C5">
        <w:rPr>
          <w:rFonts w:ascii="Times New Roman" w:hAnsi="Times New Roman" w:cs="Times New Roman" w:hint="eastAsia"/>
          <w:sz w:val="24"/>
          <w:szCs w:val="24"/>
        </w:rPr>
        <w:t xml:space="preserve">.  Chapter 6 </w:t>
      </w:r>
      <w:r w:rsidR="002A3C00">
        <w:rPr>
          <w:rFonts w:ascii="Times New Roman" w:hAnsi="Times New Roman" w:cs="Times New Roman" w:hint="eastAsia"/>
          <w:sz w:val="24"/>
          <w:szCs w:val="24"/>
        </w:rPr>
        <w:t>highlights the findings from the analysis of students</w:t>
      </w:r>
      <w:r w:rsidR="002A3C00">
        <w:rPr>
          <w:rFonts w:ascii="Times New Roman" w:hAnsi="Times New Roman" w:cs="Times New Roman"/>
          <w:sz w:val="24"/>
          <w:szCs w:val="24"/>
        </w:rPr>
        <w:t>’</w:t>
      </w:r>
      <w:r w:rsidR="002A3C00">
        <w:rPr>
          <w:rFonts w:ascii="Times New Roman" w:hAnsi="Times New Roman" w:cs="Times New Roman" w:hint="eastAsia"/>
          <w:sz w:val="24"/>
          <w:szCs w:val="24"/>
        </w:rPr>
        <w:t xml:space="preserve"> proofs while relating them to the literature</w:t>
      </w:r>
      <w:r w:rsidR="00F9238C">
        <w:rPr>
          <w:rFonts w:ascii="Times New Roman" w:hAnsi="Times New Roman" w:cs="Times New Roman" w:hint="eastAsia"/>
          <w:sz w:val="24"/>
          <w:szCs w:val="24"/>
        </w:rPr>
        <w:t xml:space="preserve"> and provides </w:t>
      </w:r>
      <w:r w:rsidR="00F9238C">
        <w:rPr>
          <w:rFonts w:ascii="Times New Roman" w:hAnsi="Times New Roman" w:cs="Times New Roman"/>
          <w:sz w:val="24"/>
          <w:szCs w:val="24"/>
        </w:rPr>
        <w:t>specific</w:t>
      </w:r>
      <w:r w:rsidR="00F9238C">
        <w:rPr>
          <w:rFonts w:ascii="Times New Roman" w:hAnsi="Times New Roman" w:cs="Times New Roman" w:hint="eastAsia"/>
          <w:sz w:val="24"/>
          <w:szCs w:val="24"/>
        </w:rPr>
        <w:t xml:space="preserve"> and practical suggestions to help students overcome their difficulties with proof construction.  </w:t>
      </w:r>
    </w:p>
    <w:p w:rsidR="00000182" w:rsidRDefault="00000182" w:rsidP="00E02BE3">
      <w:pPr>
        <w:spacing w:after="0" w:line="480" w:lineRule="auto"/>
        <w:rPr>
          <w:rFonts w:ascii="Times New Roman" w:hAnsi="Times New Roman" w:cs="Times New Roman"/>
          <w:b/>
          <w:sz w:val="24"/>
          <w:szCs w:val="24"/>
        </w:rPr>
      </w:pPr>
    </w:p>
    <w:p w:rsidR="00000182" w:rsidRDefault="00000182" w:rsidP="008670DB">
      <w:pPr>
        <w:spacing w:after="0" w:line="480" w:lineRule="auto"/>
        <w:jc w:val="center"/>
        <w:rPr>
          <w:rFonts w:ascii="Times New Roman" w:hAnsi="Times New Roman" w:cs="Times New Roman"/>
          <w:b/>
          <w:sz w:val="24"/>
          <w:szCs w:val="24"/>
        </w:rPr>
      </w:pPr>
    </w:p>
    <w:p w:rsidR="008670DB" w:rsidRPr="00000182" w:rsidRDefault="00442C4C" w:rsidP="00442C4C">
      <w:pPr>
        <w:spacing w:after="0" w:line="480" w:lineRule="auto"/>
        <w:jc w:val="center"/>
        <w:rPr>
          <w:rFonts w:ascii="Times New Roman" w:hAnsi="Times New Roman" w:cs="Times New Roman"/>
          <w:b/>
          <w:sz w:val="28"/>
          <w:szCs w:val="28"/>
        </w:rPr>
      </w:pPr>
      <w:r>
        <w:rPr>
          <w:rFonts w:ascii="Times New Roman" w:hAnsi="Times New Roman" w:cs="Times New Roman"/>
          <w:b/>
          <w:sz w:val="28"/>
          <w:szCs w:val="28"/>
        </w:rPr>
        <w:t>C</w:t>
      </w:r>
      <w:r w:rsidR="00D30E5A">
        <w:rPr>
          <w:rFonts w:ascii="Times New Roman" w:hAnsi="Times New Roman" w:cs="Times New Roman" w:hint="eastAsia"/>
          <w:b/>
          <w:sz w:val="28"/>
          <w:szCs w:val="28"/>
        </w:rPr>
        <w:t>hapter</w:t>
      </w:r>
      <w:r>
        <w:rPr>
          <w:rFonts w:ascii="Times New Roman" w:hAnsi="Times New Roman" w:cs="Times New Roman"/>
          <w:b/>
          <w:sz w:val="28"/>
          <w:szCs w:val="28"/>
        </w:rPr>
        <w:t xml:space="preserve"> 2</w:t>
      </w:r>
      <w:r>
        <w:rPr>
          <w:rFonts w:ascii="Times New Roman" w:hAnsi="Times New Roman" w:cs="Times New Roman" w:hint="eastAsia"/>
          <w:b/>
          <w:sz w:val="28"/>
          <w:szCs w:val="28"/>
        </w:rPr>
        <w:t xml:space="preserve">: </w:t>
      </w:r>
      <w:r w:rsidR="008670DB" w:rsidRPr="00000182">
        <w:rPr>
          <w:rFonts w:ascii="Times New Roman" w:hAnsi="Times New Roman" w:cs="Times New Roman"/>
          <w:b/>
          <w:sz w:val="28"/>
          <w:szCs w:val="28"/>
        </w:rPr>
        <w:t>Literature Review</w:t>
      </w:r>
    </w:p>
    <w:p w:rsidR="008670DB" w:rsidRPr="004D4934" w:rsidRDefault="00000182" w:rsidP="008670DB">
      <w:pPr>
        <w:spacing w:after="0" w:line="480" w:lineRule="auto"/>
        <w:rPr>
          <w:rFonts w:ascii="Times New Roman" w:hAnsi="Times New Roman" w:cs="Times New Roman"/>
          <w:b/>
          <w:sz w:val="24"/>
          <w:szCs w:val="24"/>
        </w:rPr>
      </w:pPr>
      <w:r>
        <w:rPr>
          <w:rFonts w:ascii="Times New Roman" w:hAnsi="Times New Roman" w:cs="Times New Roman" w:hint="eastAsia"/>
          <w:b/>
          <w:sz w:val="24"/>
          <w:szCs w:val="24"/>
        </w:rPr>
        <w:t>2.1</w:t>
      </w:r>
      <w:r>
        <w:rPr>
          <w:rFonts w:ascii="Times New Roman" w:hAnsi="Times New Roman" w:cs="Times New Roman" w:hint="eastAsia"/>
          <w:b/>
          <w:sz w:val="24"/>
          <w:szCs w:val="24"/>
        </w:rPr>
        <w:tab/>
      </w:r>
      <w:r w:rsidR="008670DB" w:rsidRPr="004D4934">
        <w:rPr>
          <w:rFonts w:ascii="Times New Roman" w:hAnsi="Times New Roman" w:cs="Times New Roman"/>
          <w:b/>
          <w:sz w:val="24"/>
          <w:szCs w:val="24"/>
        </w:rPr>
        <w:t>Introduction</w:t>
      </w:r>
    </w:p>
    <w:p w:rsidR="008670DB" w:rsidRDefault="008670DB" w:rsidP="009B317D">
      <w:pPr>
        <w:spacing w:after="0" w:line="480" w:lineRule="auto"/>
        <w:ind w:firstLine="720"/>
        <w:rPr>
          <w:rFonts w:ascii="Times New Roman" w:hAnsi="Times New Roman" w:cs="Times New Roman"/>
          <w:sz w:val="24"/>
          <w:szCs w:val="24"/>
        </w:rPr>
      </w:pPr>
      <w:r w:rsidRPr="004D4934">
        <w:rPr>
          <w:rFonts w:ascii="Times New Roman" w:hAnsi="Times New Roman" w:cs="Times New Roman"/>
          <w:sz w:val="24"/>
          <w:szCs w:val="24"/>
        </w:rPr>
        <w:t xml:space="preserve">This chapter </w:t>
      </w:r>
      <w:r w:rsidR="005533EC">
        <w:rPr>
          <w:rFonts w:ascii="Times New Roman" w:hAnsi="Times New Roman" w:cs="Times New Roman" w:hint="eastAsia"/>
          <w:sz w:val="24"/>
          <w:szCs w:val="24"/>
        </w:rPr>
        <w:t>gives a comprehensive review on</w:t>
      </w:r>
      <w:r w:rsidRPr="004D4934">
        <w:rPr>
          <w:rFonts w:ascii="Times New Roman" w:hAnsi="Times New Roman" w:cs="Times New Roman"/>
          <w:sz w:val="24"/>
          <w:szCs w:val="24"/>
        </w:rPr>
        <w:t xml:space="preserve"> literature </w:t>
      </w:r>
      <w:r w:rsidR="005533EC">
        <w:rPr>
          <w:rFonts w:ascii="Times New Roman" w:hAnsi="Times New Roman" w:cs="Times New Roman" w:hint="eastAsia"/>
          <w:sz w:val="24"/>
          <w:szCs w:val="24"/>
        </w:rPr>
        <w:t>regarding</w:t>
      </w:r>
      <w:r w:rsidR="00F7465D">
        <w:rPr>
          <w:rFonts w:ascii="Times New Roman" w:hAnsi="Times New Roman" w:cs="Times New Roman" w:hint="eastAsia"/>
          <w:sz w:val="24"/>
          <w:szCs w:val="24"/>
        </w:rPr>
        <w:t xml:space="preserve"> </w:t>
      </w:r>
      <w:r w:rsidRPr="004D4934">
        <w:rPr>
          <w:rFonts w:ascii="Times New Roman" w:hAnsi="Times New Roman" w:cs="Times New Roman"/>
          <w:sz w:val="24"/>
          <w:szCs w:val="24"/>
        </w:rPr>
        <w:t>the issues of proof construction</w:t>
      </w:r>
      <w:r w:rsidR="00CD3433">
        <w:rPr>
          <w:rFonts w:ascii="Times New Roman" w:hAnsi="Times New Roman" w:cs="Times New Roman" w:hint="eastAsia"/>
          <w:sz w:val="24"/>
          <w:szCs w:val="24"/>
        </w:rPr>
        <w:t xml:space="preserve"> while identifying</w:t>
      </w:r>
      <w:r w:rsidRPr="004D4934">
        <w:rPr>
          <w:rFonts w:ascii="Times New Roman" w:hAnsi="Times New Roman" w:cs="Times New Roman"/>
          <w:sz w:val="24"/>
          <w:szCs w:val="24"/>
        </w:rPr>
        <w:t xml:space="preserve"> the </w:t>
      </w:r>
      <w:r w:rsidR="006E1F1F">
        <w:rPr>
          <w:rFonts w:ascii="Times New Roman" w:hAnsi="Times New Roman" w:cs="Times New Roman" w:hint="eastAsia"/>
          <w:sz w:val="24"/>
          <w:szCs w:val="24"/>
        </w:rPr>
        <w:t>problems</w:t>
      </w:r>
      <w:r w:rsidRPr="004D4934">
        <w:rPr>
          <w:rFonts w:ascii="Times New Roman" w:hAnsi="Times New Roman" w:cs="Times New Roman"/>
          <w:sz w:val="24"/>
          <w:szCs w:val="24"/>
        </w:rPr>
        <w:t xml:space="preserve"> </w:t>
      </w:r>
      <w:r w:rsidR="0050271A">
        <w:rPr>
          <w:rFonts w:ascii="Times New Roman" w:hAnsi="Times New Roman" w:cs="Times New Roman" w:hint="eastAsia"/>
          <w:sz w:val="24"/>
          <w:szCs w:val="24"/>
        </w:rPr>
        <w:t>to</w:t>
      </w:r>
      <w:r w:rsidRPr="004D4934">
        <w:rPr>
          <w:rFonts w:ascii="Times New Roman" w:hAnsi="Times New Roman" w:cs="Times New Roman"/>
          <w:sz w:val="24"/>
          <w:szCs w:val="24"/>
        </w:rPr>
        <w:t xml:space="preserve"> be examined and the gaps </w:t>
      </w:r>
      <w:r w:rsidR="0050271A">
        <w:rPr>
          <w:rFonts w:ascii="Times New Roman" w:hAnsi="Times New Roman" w:cs="Times New Roman" w:hint="eastAsia"/>
          <w:sz w:val="24"/>
          <w:szCs w:val="24"/>
        </w:rPr>
        <w:t>to</w:t>
      </w:r>
      <w:r w:rsidRPr="004D4934">
        <w:rPr>
          <w:rFonts w:ascii="Times New Roman" w:hAnsi="Times New Roman" w:cs="Times New Roman"/>
          <w:sz w:val="24"/>
          <w:szCs w:val="24"/>
        </w:rPr>
        <w:t xml:space="preserve"> be filled</w:t>
      </w:r>
      <w:r w:rsidR="0095478B">
        <w:rPr>
          <w:rFonts w:ascii="Times New Roman" w:hAnsi="Times New Roman" w:cs="Times New Roman" w:hint="eastAsia"/>
          <w:sz w:val="24"/>
          <w:szCs w:val="24"/>
        </w:rPr>
        <w:t>.</w:t>
      </w:r>
      <w:r w:rsidRPr="004D4934">
        <w:rPr>
          <w:rFonts w:ascii="Times New Roman" w:hAnsi="Times New Roman" w:cs="Times New Roman"/>
          <w:sz w:val="24"/>
          <w:szCs w:val="24"/>
        </w:rPr>
        <w:t xml:space="preserve">  </w:t>
      </w:r>
      <w:r w:rsidR="00F7465D">
        <w:rPr>
          <w:rFonts w:ascii="Times New Roman" w:hAnsi="Times New Roman" w:cs="Times New Roman" w:hint="eastAsia"/>
          <w:sz w:val="24"/>
          <w:szCs w:val="24"/>
        </w:rPr>
        <w:t>This chapter consists of three parts</w:t>
      </w:r>
      <w:r w:rsidR="005533EC">
        <w:rPr>
          <w:rFonts w:ascii="Times New Roman" w:hAnsi="Times New Roman" w:cs="Times New Roman" w:hint="eastAsia"/>
          <w:sz w:val="24"/>
          <w:szCs w:val="24"/>
        </w:rPr>
        <w:t>:</w:t>
      </w:r>
      <w:r w:rsidR="00F7465D">
        <w:rPr>
          <w:rFonts w:ascii="Times New Roman" w:hAnsi="Times New Roman" w:cs="Times New Roman" w:hint="eastAsia"/>
          <w:sz w:val="24"/>
          <w:szCs w:val="24"/>
        </w:rPr>
        <w:t xml:space="preserve"> </w:t>
      </w:r>
      <w:r w:rsidR="00A15F8F">
        <w:rPr>
          <w:rFonts w:ascii="Times New Roman" w:hAnsi="Times New Roman" w:cs="Times New Roman" w:hint="eastAsia"/>
          <w:sz w:val="24"/>
          <w:szCs w:val="24"/>
        </w:rPr>
        <w:t>theoretical perspectives on proof construction</w:t>
      </w:r>
      <w:r w:rsidR="005533EC">
        <w:rPr>
          <w:rFonts w:ascii="Times New Roman" w:hAnsi="Times New Roman" w:cs="Times New Roman" w:hint="eastAsia"/>
          <w:sz w:val="24"/>
          <w:szCs w:val="24"/>
        </w:rPr>
        <w:t>;</w:t>
      </w:r>
      <w:r w:rsidR="00501999">
        <w:rPr>
          <w:rFonts w:ascii="Times New Roman" w:hAnsi="Times New Roman" w:cs="Times New Roman" w:hint="eastAsia"/>
          <w:sz w:val="24"/>
          <w:szCs w:val="24"/>
        </w:rPr>
        <w:t xml:space="preserve"> existing research </w:t>
      </w:r>
      <w:r w:rsidR="0050271A">
        <w:rPr>
          <w:rFonts w:ascii="Times New Roman" w:hAnsi="Times New Roman" w:cs="Times New Roman" w:hint="eastAsia"/>
          <w:sz w:val="24"/>
          <w:szCs w:val="24"/>
        </w:rPr>
        <w:t>on students</w:t>
      </w:r>
      <w:r w:rsidR="0050271A">
        <w:rPr>
          <w:rFonts w:ascii="Times New Roman" w:hAnsi="Times New Roman" w:cs="Times New Roman"/>
          <w:sz w:val="24"/>
          <w:szCs w:val="24"/>
        </w:rPr>
        <w:t>’</w:t>
      </w:r>
      <w:r w:rsidR="00501999">
        <w:rPr>
          <w:rFonts w:ascii="Times New Roman" w:hAnsi="Times New Roman" w:cs="Times New Roman" w:hint="eastAsia"/>
          <w:sz w:val="24"/>
          <w:szCs w:val="24"/>
        </w:rPr>
        <w:t xml:space="preserve"> difficulties with proof construction</w:t>
      </w:r>
      <w:r w:rsidR="005533EC">
        <w:rPr>
          <w:rFonts w:ascii="Times New Roman" w:hAnsi="Times New Roman" w:cs="Times New Roman" w:hint="eastAsia"/>
          <w:sz w:val="24"/>
          <w:szCs w:val="24"/>
        </w:rPr>
        <w:t xml:space="preserve">; and </w:t>
      </w:r>
      <w:r w:rsidRPr="004D4934">
        <w:rPr>
          <w:rFonts w:ascii="Times New Roman" w:hAnsi="Times New Roman" w:cs="Times New Roman"/>
          <w:sz w:val="24"/>
          <w:szCs w:val="24"/>
        </w:rPr>
        <w:t xml:space="preserve">pedagogical approaches </w:t>
      </w:r>
      <w:r w:rsidR="009026DA">
        <w:rPr>
          <w:rFonts w:ascii="Times New Roman" w:hAnsi="Times New Roman" w:cs="Times New Roman" w:hint="eastAsia"/>
          <w:sz w:val="24"/>
          <w:szCs w:val="24"/>
        </w:rPr>
        <w:t>for helping</w:t>
      </w:r>
      <w:r w:rsidR="009B317D">
        <w:rPr>
          <w:rFonts w:ascii="Times New Roman" w:hAnsi="Times New Roman" w:cs="Times New Roman"/>
          <w:sz w:val="24"/>
          <w:szCs w:val="24"/>
        </w:rPr>
        <w:t xml:space="preserve"> students with proof</w:t>
      </w:r>
      <w:r w:rsidR="009026DA">
        <w:rPr>
          <w:rFonts w:ascii="Times New Roman" w:hAnsi="Times New Roman" w:cs="Times New Roman" w:hint="eastAsia"/>
          <w:sz w:val="24"/>
          <w:szCs w:val="24"/>
        </w:rPr>
        <w:t xml:space="preserve"> construction</w:t>
      </w:r>
      <w:r w:rsidR="009B317D">
        <w:rPr>
          <w:rFonts w:ascii="Times New Roman" w:hAnsi="Times New Roman" w:cs="Times New Roman"/>
          <w:sz w:val="24"/>
          <w:szCs w:val="24"/>
        </w:rPr>
        <w:t xml:space="preserve">.  </w:t>
      </w:r>
    </w:p>
    <w:p w:rsidR="00CF053C" w:rsidRPr="004D4934" w:rsidRDefault="0094328C" w:rsidP="00676741">
      <w:pPr>
        <w:spacing w:after="0" w:line="480" w:lineRule="auto"/>
        <w:rPr>
          <w:rFonts w:ascii="Times New Roman" w:hAnsi="Times New Roman" w:cs="Times New Roman"/>
          <w:b/>
          <w:sz w:val="24"/>
          <w:szCs w:val="24"/>
        </w:rPr>
      </w:pPr>
      <w:r>
        <w:rPr>
          <w:rFonts w:ascii="Times New Roman" w:hAnsi="Times New Roman" w:cs="Times New Roman" w:hint="eastAsia"/>
          <w:b/>
          <w:sz w:val="24"/>
          <w:szCs w:val="24"/>
        </w:rPr>
        <w:t>2.</w:t>
      </w:r>
      <w:r w:rsidR="00613DE3">
        <w:rPr>
          <w:rFonts w:ascii="Times New Roman" w:hAnsi="Times New Roman" w:cs="Times New Roman" w:hint="eastAsia"/>
          <w:b/>
          <w:sz w:val="24"/>
          <w:szCs w:val="24"/>
        </w:rPr>
        <w:t>2</w:t>
      </w:r>
      <w:r w:rsidR="00000182">
        <w:rPr>
          <w:rFonts w:ascii="Times New Roman" w:hAnsi="Times New Roman" w:cs="Times New Roman" w:hint="eastAsia"/>
          <w:b/>
          <w:sz w:val="24"/>
          <w:szCs w:val="24"/>
        </w:rPr>
        <w:tab/>
      </w:r>
      <w:r w:rsidR="00CF053C" w:rsidRPr="004D4934">
        <w:rPr>
          <w:rFonts w:ascii="Times New Roman" w:hAnsi="Times New Roman" w:cs="Times New Roman"/>
          <w:b/>
          <w:sz w:val="24"/>
          <w:szCs w:val="24"/>
        </w:rPr>
        <w:t xml:space="preserve">Theoretical </w:t>
      </w:r>
      <w:r w:rsidR="00C71920" w:rsidRPr="004D4934">
        <w:rPr>
          <w:rFonts w:ascii="Times New Roman" w:hAnsi="Times New Roman" w:cs="Times New Roman"/>
          <w:b/>
          <w:sz w:val="24"/>
          <w:szCs w:val="24"/>
        </w:rPr>
        <w:t>Perspective</w:t>
      </w:r>
      <w:r w:rsidR="00BD6D7A" w:rsidRPr="004D4934">
        <w:rPr>
          <w:rFonts w:ascii="Times New Roman" w:hAnsi="Times New Roman" w:cs="Times New Roman"/>
          <w:b/>
          <w:sz w:val="24"/>
          <w:szCs w:val="24"/>
        </w:rPr>
        <w:t>s</w:t>
      </w:r>
    </w:p>
    <w:p w:rsidR="00335BF5" w:rsidRDefault="004E6BA6" w:rsidP="00676741">
      <w:pPr>
        <w:spacing w:after="0" w:line="480" w:lineRule="auto"/>
        <w:ind w:firstLine="720"/>
        <w:rPr>
          <w:rFonts w:ascii="Times New Roman" w:hAnsi="Times New Roman" w:cs="Times New Roman"/>
          <w:sz w:val="24"/>
          <w:szCs w:val="24"/>
        </w:rPr>
      </w:pPr>
      <w:r>
        <w:rPr>
          <w:rFonts w:ascii="Times New Roman" w:hAnsi="Times New Roman" w:cs="Times New Roman" w:hint="eastAsia"/>
          <w:sz w:val="24"/>
          <w:szCs w:val="24"/>
        </w:rPr>
        <w:t>T</w:t>
      </w:r>
      <w:r w:rsidR="00400372">
        <w:rPr>
          <w:rFonts w:ascii="Times New Roman" w:hAnsi="Times New Roman" w:cs="Times New Roman" w:hint="eastAsia"/>
          <w:sz w:val="24"/>
          <w:szCs w:val="24"/>
        </w:rPr>
        <w:t>his section</w:t>
      </w:r>
      <w:r w:rsidR="005F2AA9">
        <w:rPr>
          <w:rFonts w:ascii="Times New Roman" w:hAnsi="Times New Roman" w:cs="Times New Roman" w:hint="eastAsia"/>
          <w:sz w:val="24"/>
          <w:szCs w:val="24"/>
        </w:rPr>
        <w:t xml:space="preserve"> discuss</w:t>
      </w:r>
      <w:r>
        <w:rPr>
          <w:rFonts w:ascii="Times New Roman" w:hAnsi="Times New Roman" w:cs="Times New Roman" w:hint="eastAsia"/>
          <w:sz w:val="24"/>
          <w:szCs w:val="24"/>
        </w:rPr>
        <w:t>es</w:t>
      </w:r>
      <w:r w:rsidR="00400372">
        <w:rPr>
          <w:rFonts w:ascii="Times New Roman" w:hAnsi="Times New Roman" w:cs="Times New Roman" w:hint="eastAsia"/>
          <w:sz w:val="24"/>
          <w:szCs w:val="24"/>
        </w:rPr>
        <w:t xml:space="preserve"> </w:t>
      </w:r>
      <w:r w:rsidR="00C44EBD">
        <w:rPr>
          <w:rFonts w:ascii="Times New Roman" w:hAnsi="Times New Roman" w:cs="Times New Roman" w:hint="eastAsia"/>
          <w:sz w:val="24"/>
          <w:szCs w:val="24"/>
        </w:rPr>
        <w:t>the following three</w:t>
      </w:r>
      <w:r w:rsidR="00400372">
        <w:rPr>
          <w:rFonts w:ascii="Times New Roman" w:hAnsi="Times New Roman" w:cs="Times New Roman" w:hint="eastAsia"/>
          <w:sz w:val="24"/>
          <w:szCs w:val="24"/>
        </w:rPr>
        <w:t xml:space="preserve"> theoretical frameworks </w:t>
      </w:r>
      <w:r w:rsidR="005F2AA9">
        <w:rPr>
          <w:rFonts w:ascii="Times New Roman" w:hAnsi="Times New Roman" w:cs="Times New Roman" w:hint="eastAsia"/>
          <w:sz w:val="24"/>
          <w:szCs w:val="24"/>
        </w:rPr>
        <w:t>for proof construction</w:t>
      </w:r>
      <w:r w:rsidR="00640ECD" w:rsidRPr="004D4934">
        <w:rPr>
          <w:rFonts w:ascii="Times New Roman" w:hAnsi="Times New Roman" w:cs="Times New Roman"/>
          <w:sz w:val="24"/>
          <w:szCs w:val="24"/>
        </w:rPr>
        <w:t xml:space="preserve">: </w:t>
      </w:r>
      <w:r w:rsidR="00285D05">
        <w:rPr>
          <w:rFonts w:ascii="Times New Roman" w:hAnsi="Times New Roman" w:cs="Times New Roman" w:hint="eastAsia"/>
          <w:sz w:val="24"/>
          <w:szCs w:val="24"/>
        </w:rPr>
        <w:t>(</w:t>
      </w:r>
      <w:r w:rsidR="00400372">
        <w:rPr>
          <w:rFonts w:ascii="Times New Roman" w:hAnsi="Times New Roman" w:cs="Times New Roman" w:hint="eastAsia"/>
          <w:sz w:val="24"/>
          <w:szCs w:val="24"/>
        </w:rPr>
        <w:t>1</w:t>
      </w:r>
      <w:r w:rsidR="00285D05">
        <w:rPr>
          <w:rFonts w:ascii="Times New Roman" w:hAnsi="Times New Roman" w:cs="Times New Roman" w:hint="eastAsia"/>
          <w:sz w:val="24"/>
          <w:szCs w:val="24"/>
        </w:rPr>
        <w:t xml:space="preserve">) </w:t>
      </w:r>
      <w:r w:rsidR="0012141A" w:rsidRPr="004D4934">
        <w:rPr>
          <w:rFonts w:ascii="Times New Roman" w:hAnsi="Times New Roman" w:cs="Times New Roman"/>
          <w:sz w:val="24"/>
          <w:szCs w:val="24"/>
        </w:rPr>
        <w:t>p</w:t>
      </w:r>
      <w:r w:rsidR="00640ECD" w:rsidRPr="004D4934">
        <w:rPr>
          <w:rFonts w:ascii="Times New Roman" w:hAnsi="Times New Roman" w:cs="Times New Roman"/>
          <w:sz w:val="24"/>
          <w:szCs w:val="24"/>
        </w:rPr>
        <w:t xml:space="preserve">roof </w:t>
      </w:r>
      <w:r w:rsidR="0012141A" w:rsidRPr="004D4934">
        <w:rPr>
          <w:rFonts w:ascii="Times New Roman" w:hAnsi="Times New Roman" w:cs="Times New Roman"/>
          <w:sz w:val="24"/>
          <w:szCs w:val="24"/>
        </w:rPr>
        <w:t>s</w:t>
      </w:r>
      <w:r w:rsidR="00640ECD" w:rsidRPr="004D4934">
        <w:rPr>
          <w:rFonts w:ascii="Times New Roman" w:hAnsi="Times New Roman" w:cs="Times New Roman"/>
          <w:sz w:val="24"/>
          <w:szCs w:val="24"/>
        </w:rPr>
        <w:t>chemes</w:t>
      </w:r>
      <w:r w:rsidR="00AC7892" w:rsidRPr="004D4934">
        <w:rPr>
          <w:rFonts w:ascii="Times New Roman" w:hAnsi="Times New Roman" w:cs="Times New Roman"/>
          <w:sz w:val="24"/>
          <w:szCs w:val="24"/>
        </w:rPr>
        <w:t xml:space="preserve"> </w:t>
      </w:r>
      <w:r w:rsidR="00640ECD" w:rsidRPr="004D4934">
        <w:rPr>
          <w:rFonts w:ascii="Times New Roman" w:hAnsi="Times New Roman" w:cs="Times New Roman"/>
          <w:sz w:val="24"/>
          <w:szCs w:val="24"/>
        </w:rPr>
        <w:t>(</w:t>
      </w:r>
      <w:r w:rsidR="0012141A" w:rsidRPr="004D4934">
        <w:rPr>
          <w:rFonts w:ascii="Times New Roman" w:hAnsi="Times New Roman" w:cs="Times New Roman"/>
          <w:sz w:val="24"/>
          <w:szCs w:val="24"/>
        </w:rPr>
        <w:t xml:space="preserve">Harel </w:t>
      </w:r>
      <w:r w:rsidR="008B7082">
        <w:rPr>
          <w:rFonts w:ascii="Times New Roman" w:hAnsi="Times New Roman" w:cs="Times New Roman" w:hint="eastAsia"/>
          <w:sz w:val="24"/>
          <w:szCs w:val="24"/>
        </w:rPr>
        <w:t>&amp;</w:t>
      </w:r>
      <w:r w:rsidR="0012141A" w:rsidRPr="004D4934">
        <w:rPr>
          <w:rFonts w:ascii="Times New Roman" w:hAnsi="Times New Roman" w:cs="Times New Roman"/>
          <w:sz w:val="24"/>
          <w:szCs w:val="24"/>
        </w:rPr>
        <w:t xml:space="preserve"> Sowder, </w:t>
      </w:r>
      <w:r w:rsidR="00640ECD" w:rsidRPr="004D4934">
        <w:rPr>
          <w:rFonts w:ascii="Times New Roman" w:hAnsi="Times New Roman" w:cs="Times New Roman"/>
          <w:sz w:val="24"/>
          <w:szCs w:val="24"/>
        </w:rPr>
        <w:t>1998)</w:t>
      </w:r>
      <w:r w:rsidR="00285D05">
        <w:rPr>
          <w:rFonts w:ascii="Times New Roman" w:hAnsi="Times New Roman" w:cs="Times New Roman" w:hint="eastAsia"/>
          <w:sz w:val="24"/>
          <w:szCs w:val="24"/>
        </w:rPr>
        <w:t>; (</w:t>
      </w:r>
      <w:r w:rsidR="00400372">
        <w:rPr>
          <w:rFonts w:ascii="Times New Roman" w:hAnsi="Times New Roman" w:cs="Times New Roman" w:hint="eastAsia"/>
          <w:sz w:val="24"/>
          <w:szCs w:val="24"/>
        </w:rPr>
        <w:t>2</w:t>
      </w:r>
      <w:r w:rsidR="00285D05">
        <w:rPr>
          <w:rFonts w:ascii="Times New Roman" w:hAnsi="Times New Roman" w:cs="Times New Roman" w:hint="eastAsia"/>
          <w:sz w:val="24"/>
          <w:szCs w:val="24"/>
        </w:rPr>
        <w:t xml:space="preserve">) </w:t>
      </w:r>
      <w:r w:rsidR="00960045" w:rsidRPr="004D4934">
        <w:rPr>
          <w:rFonts w:ascii="Times New Roman" w:hAnsi="Times New Roman" w:cs="Times New Roman"/>
          <w:sz w:val="24"/>
          <w:szCs w:val="24"/>
        </w:rPr>
        <w:t xml:space="preserve">syntactic and the semantic </w:t>
      </w:r>
      <w:r w:rsidR="008B7082">
        <w:rPr>
          <w:rFonts w:ascii="Times New Roman" w:hAnsi="Times New Roman" w:cs="Times New Roman" w:hint="eastAsia"/>
          <w:sz w:val="24"/>
          <w:szCs w:val="24"/>
        </w:rPr>
        <w:t>approaches</w:t>
      </w:r>
      <w:r w:rsidR="00960045" w:rsidRPr="004D4934">
        <w:rPr>
          <w:rFonts w:ascii="Times New Roman" w:hAnsi="Times New Roman" w:cs="Times New Roman"/>
          <w:sz w:val="24"/>
          <w:szCs w:val="24"/>
        </w:rPr>
        <w:t xml:space="preserve"> (</w:t>
      </w:r>
      <w:r w:rsidR="00951A4C">
        <w:rPr>
          <w:rFonts w:ascii="Times New Roman" w:hAnsi="Times New Roman" w:cs="Times New Roman" w:hint="eastAsia"/>
          <w:sz w:val="24"/>
          <w:szCs w:val="24"/>
        </w:rPr>
        <w:t xml:space="preserve">Weber </w:t>
      </w:r>
      <w:r w:rsidR="008B7082">
        <w:rPr>
          <w:rFonts w:ascii="Times New Roman" w:hAnsi="Times New Roman" w:cs="Times New Roman" w:hint="eastAsia"/>
          <w:sz w:val="24"/>
          <w:szCs w:val="24"/>
        </w:rPr>
        <w:t>&amp;</w:t>
      </w:r>
      <w:r w:rsidR="00951A4C">
        <w:rPr>
          <w:rFonts w:ascii="Times New Roman" w:hAnsi="Times New Roman" w:cs="Times New Roman" w:hint="eastAsia"/>
          <w:sz w:val="24"/>
          <w:szCs w:val="24"/>
        </w:rPr>
        <w:t xml:space="preserve"> Alcock</w:t>
      </w:r>
      <w:r w:rsidR="00960045" w:rsidRPr="004D4934">
        <w:rPr>
          <w:rFonts w:ascii="Times New Roman" w:hAnsi="Times New Roman" w:cs="Times New Roman"/>
          <w:sz w:val="24"/>
          <w:szCs w:val="24"/>
        </w:rPr>
        <w:t>, 2004)</w:t>
      </w:r>
      <w:r w:rsidR="00285D05">
        <w:rPr>
          <w:rFonts w:ascii="Times New Roman" w:hAnsi="Times New Roman" w:cs="Times New Roman" w:hint="eastAsia"/>
          <w:sz w:val="24"/>
          <w:szCs w:val="24"/>
        </w:rPr>
        <w:t>;</w:t>
      </w:r>
      <w:r w:rsidR="00960045" w:rsidRPr="004D4934">
        <w:rPr>
          <w:rFonts w:ascii="Times New Roman" w:hAnsi="Times New Roman" w:cs="Times New Roman"/>
          <w:sz w:val="24"/>
          <w:szCs w:val="24"/>
        </w:rPr>
        <w:t xml:space="preserve"> and</w:t>
      </w:r>
      <w:r w:rsidR="00285D05">
        <w:rPr>
          <w:rFonts w:ascii="Times New Roman" w:hAnsi="Times New Roman" w:cs="Times New Roman" w:hint="eastAsia"/>
          <w:sz w:val="24"/>
          <w:szCs w:val="24"/>
        </w:rPr>
        <w:t xml:space="preserve"> (</w:t>
      </w:r>
      <w:r w:rsidR="00400372">
        <w:rPr>
          <w:rFonts w:ascii="Times New Roman" w:hAnsi="Times New Roman" w:cs="Times New Roman" w:hint="eastAsia"/>
          <w:sz w:val="24"/>
          <w:szCs w:val="24"/>
        </w:rPr>
        <w:t>3</w:t>
      </w:r>
      <w:r w:rsidR="00285D05">
        <w:rPr>
          <w:rFonts w:ascii="Times New Roman" w:hAnsi="Times New Roman" w:cs="Times New Roman" w:hint="eastAsia"/>
          <w:sz w:val="24"/>
          <w:szCs w:val="24"/>
        </w:rPr>
        <w:t xml:space="preserve">) </w:t>
      </w:r>
      <w:r w:rsidR="000E6B57" w:rsidRPr="000E6B57">
        <w:rPr>
          <w:rFonts w:ascii="Times New Roman" w:hAnsi="Times New Roman" w:cs="Times New Roman" w:hint="eastAsia"/>
          <w:i/>
          <w:sz w:val="24"/>
          <w:szCs w:val="24"/>
        </w:rPr>
        <w:t>the formal-rhetorical</w:t>
      </w:r>
      <w:r w:rsidR="000E6B57">
        <w:rPr>
          <w:rFonts w:ascii="Times New Roman" w:hAnsi="Times New Roman" w:cs="Times New Roman" w:hint="eastAsia"/>
          <w:sz w:val="24"/>
          <w:szCs w:val="24"/>
        </w:rPr>
        <w:t xml:space="preserve"> and </w:t>
      </w:r>
      <w:r w:rsidR="000E6B57" w:rsidRPr="000E6B57">
        <w:rPr>
          <w:rFonts w:ascii="Times New Roman" w:hAnsi="Times New Roman" w:cs="Times New Roman" w:hint="eastAsia"/>
          <w:i/>
          <w:sz w:val="24"/>
          <w:szCs w:val="24"/>
        </w:rPr>
        <w:t>problem-centered</w:t>
      </w:r>
      <w:r w:rsidR="0012141A" w:rsidRPr="004D4934">
        <w:rPr>
          <w:rFonts w:ascii="Times New Roman" w:hAnsi="Times New Roman" w:cs="Times New Roman"/>
          <w:sz w:val="24"/>
          <w:szCs w:val="24"/>
        </w:rPr>
        <w:t xml:space="preserve"> </w:t>
      </w:r>
      <w:r w:rsidR="000E6B57">
        <w:rPr>
          <w:rFonts w:ascii="Times New Roman" w:hAnsi="Times New Roman" w:cs="Times New Roman" w:hint="eastAsia"/>
          <w:sz w:val="24"/>
          <w:szCs w:val="24"/>
        </w:rPr>
        <w:t xml:space="preserve">parts </w:t>
      </w:r>
      <w:r w:rsidR="0012141A" w:rsidRPr="004D4934">
        <w:rPr>
          <w:rFonts w:ascii="Times New Roman" w:hAnsi="Times New Roman" w:cs="Times New Roman"/>
          <w:sz w:val="24"/>
          <w:szCs w:val="24"/>
        </w:rPr>
        <w:t>(</w:t>
      </w:r>
      <w:r w:rsidR="000E6B57">
        <w:rPr>
          <w:rFonts w:ascii="Times New Roman" w:hAnsi="Times New Roman" w:cs="Times New Roman" w:hint="eastAsia"/>
          <w:sz w:val="24"/>
          <w:szCs w:val="24"/>
        </w:rPr>
        <w:t xml:space="preserve">Selden </w:t>
      </w:r>
      <w:r w:rsidR="008B7082">
        <w:rPr>
          <w:rFonts w:ascii="Times New Roman" w:hAnsi="Times New Roman" w:cs="Times New Roman" w:hint="eastAsia"/>
          <w:sz w:val="24"/>
          <w:szCs w:val="24"/>
        </w:rPr>
        <w:t>&amp;</w:t>
      </w:r>
      <w:r w:rsidR="000E6B57">
        <w:rPr>
          <w:rFonts w:ascii="Times New Roman" w:hAnsi="Times New Roman" w:cs="Times New Roman" w:hint="eastAsia"/>
          <w:sz w:val="24"/>
          <w:szCs w:val="24"/>
        </w:rPr>
        <w:t xml:space="preserve"> Selden</w:t>
      </w:r>
      <w:r w:rsidR="0012141A" w:rsidRPr="004D4934">
        <w:rPr>
          <w:rFonts w:ascii="Times New Roman" w:hAnsi="Times New Roman" w:cs="Times New Roman"/>
          <w:sz w:val="24"/>
          <w:szCs w:val="24"/>
        </w:rPr>
        <w:t>, 200</w:t>
      </w:r>
      <w:r w:rsidR="000E6B57">
        <w:rPr>
          <w:rFonts w:ascii="Times New Roman" w:hAnsi="Times New Roman" w:cs="Times New Roman" w:hint="eastAsia"/>
          <w:sz w:val="24"/>
          <w:szCs w:val="24"/>
        </w:rPr>
        <w:t>7</w:t>
      </w:r>
      <w:r w:rsidR="0012141A" w:rsidRPr="004D4934">
        <w:rPr>
          <w:rFonts w:ascii="Times New Roman" w:hAnsi="Times New Roman" w:cs="Times New Roman"/>
          <w:sz w:val="24"/>
          <w:szCs w:val="24"/>
        </w:rPr>
        <w:t xml:space="preserve">). </w:t>
      </w:r>
      <w:r w:rsidR="005F2AA9">
        <w:rPr>
          <w:rFonts w:ascii="Times New Roman" w:hAnsi="Times New Roman" w:cs="Times New Roman"/>
          <w:sz w:val="24"/>
          <w:szCs w:val="24"/>
        </w:rPr>
        <w:t xml:space="preserve"> </w:t>
      </w:r>
    </w:p>
    <w:p w:rsidR="00330BD1" w:rsidRDefault="008C5E25" w:rsidP="00B56D88">
      <w:pPr>
        <w:spacing w:after="0" w:line="480" w:lineRule="auto"/>
        <w:ind w:firstLine="720"/>
        <w:rPr>
          <w:rFonts w:ascii="Times New Roman" w:hAnsi="Times New Roman" w:cs="Times New Roman"/>
          <w:sz w:val="24"/>
          <w:szCs w:val="24"/>
        </w:rPr>
      </w:pPr>
      <w:r w:rsidRPr="004D4934">
        <w:rPr>
          <w:rFonts w:ascii="Times New Roman" w:hAnsi="Times New Roman" w:cs="Times New Roman"/>
          <w:sz w:val="24"/>
          <w:szCs w:val="24"/>
        </w:rPr>
        <w:t xml:space="preserve">Harel and Sowder (1998) </w:t>
      </w:r>
      <w:r w:rsidR="004E6BA6">
        <w:rPr>
          <w:rFonts w:ascii="Times New Roman" w:hAnsi="Times New Roman" w:cs="Times New Roman" w:hint="eastAsia"/>
          <w:sz w:val="24"/>
          <w:szCs w:val="24"/>
        </w:rPr>
        <w:t>classified</w:t>
      </w:r>
      <w:r w:rsidRPr="004D4934">
        <w:rPr>
          <w:rFonts w:ascii="Times New Roman" w:hAnsi="Times New Roman" w:cs="Times New Roman"/>
          <w:sz w:val="24"/>
          <w:szCs w:val="24"/>
        </w:rPr>
        <w:t xml:space="preserve"> student proof schemes into three levels: external</w:t>
      </w:r>
      <w:r w:rsidR="00C36A7A">
        <w:rPr>
          <w:rFonts w:ascii="Times New Roman" w:hAnsi="Times New Roman" w:cs="Times New Roman" w:hint="eastAsia"/>
          <w:sz w:val="24"/>
          <w:szCs w:val="24"/>
        </w:rPr>
        <w:t>,</w:t>
      </w:r>
      <w:r w:rsidR="00C36A7A">
        <w:rPr>
          <w:rFonts w:ascii="Times New Roman" w:hAnsi="Times New Roman" w:cs="Times New Roman"/>
          <w:sz w:val="24"/>
          <w:szCs w:val="24"/>
        </w:rPr>
        <w:t xml:space="preserve"> empirical</w:t>
      </w:r>
      <w:r w:rsidR="00C36A7A">
        <w:rPr>
          <w:rFonts w:ascii="Times New Roman" w:hAnsi="Times New Roman" w:cs="Times New Roman" w:hint="eastAsia"/>
          <w:sz w:val="24"/>
          <w:szCs w:val="24"/>
        </w:rPr>
        <w:t xml:space="preserve">, </w:t>
      </w:r>
      <w:r w:rsidRPr="004D4934">
        <w:rPr>
          <w:rFonts w:ascii="Times New Roman" w:hAnsi="Times New Roman" w:cs="Times New Roman"/>
          <w:sz w:val="24"/>
          <w:szCs w:val="24"/>
        </w:rPr>
        <w:t>and analytical.  In the external proof schemes, students convince themselves and others based on external sources such as (</w:t>
      </w:r>
      <w:r w:rsidR="00C36A7A">
        <w:rPr>
          <w:rFonts w:ascii="Times New Roman" w:hAnsi="Times New Roman" w:cs="Times New Roman" w:hint="eastAsia"/>
          <w:sz w:val="24"/>
          <w:szCs w:val="24"/>
        </w:rPr>
        <w:t>a</w:t>
      </w:r>
      <w:r w:rsidRPr="004D4934">
        <w:rPr>
          <w:rFonts w:ascii="Times New Roman" w:hAnsi="Times New Roman" w:cs="Times New Roman"/>
          <w:sz w:val="24"/>
          <w:szCs w:val="24"/>
        </w:rPr>
        <w:t>) the ritual of the appearance of the argument (the ritual proof scheme); (</w:t>
      </w:r>
      <w:r w:rsidR="00C36A7A">
        <w:rPr>
          <w:rFonts w:ascii="Times New Roman" w:hAnsi="Times New Roman" w:cs="Times New Roman" w:hint="eastAsia"/>
          <w:sz w:val="24"/>
          <w:szCs w:val="24"/>
        </w:rPr>
        <w:t>b</w:t>
      </w:r>
      <w:r w:rsidR="00C36A7A">
        <w:rPr>
          <w:rFonts w:ascii="Times New Roman" w:hAnsi="Times New Roman" w:cs="Times New Roman"/>
          <w:sz w:val="24"/>
          <w:szCs w:val="24"/>
        </w:rPr>
        <w:t xml:space="preserve">) </w:t>
      </w:r>
      <w:r w:rsidRPr="004D4934">
        <w:rPr>
          <w:rFonts w:ascii="Times New Roman" w:hAnsi="Times New Roman" w:cs="Times New Roman"/>
          <w:sz w:val="24"/>
          <w:szCs w:val="24"/>
        </w:rPr>
        <w:t>the word of a textbook or a teacher (the authoritarian scheme); and (</w:t>
      </w:r>
      <w:r w:rsidR="00C36A7A">
        <w:rPr>
          <w:rFonts w:ascii="Times New Roman" w:hAnsi="Times New Roman" w:cs="Times New Roman" w:hint="eastAsia"/>
          <w:sz w:val="24"/>
          <w:szCs w:val="24"/>
        </w:rPr>
        <w:t>c</w:t>
      </w:r>
      <w:r w:rsidRPr="004D4934">
        <w:rPr>
          <w:rFonts w:ascii="Times New Roman" w:hAnsi="Times New Roman" w:cs="Times New Roman"/>
          <w:sz w:val="24"/>
          <w:szCs w:val="24"/>
        </w:rPr>
        <w:t xml:space="preserve">) some symbolic manipulation without understanding the meaning of the symbol (the symbolic scheme).  The empirical proof schemes include verifying the validity of their reasoning by using some specific examples (the inductive scheme) or through their rudimentary mental </w:t>
      </w:r>
      <w:r w:rsidR="00FA6EAB">
        <w:rPr>
          <w:rFonts w:ascii="Times New Roman" w:hAnsi="Times New Roman" w:cs="Times New Roman"/>
          <w:sz w:val="24"/>
          <w:szCs w:val="24"/>
        </w:rPr>
        <w:t>images (the perceptual scheme).</w:t>
      </w:r>
      <w:r w:rsidR="00FA6EAB">
        <w:rPr>
          <w:rFonts w:ascii="Times New Roman" w:hAnsi="Times New Roman" w:cs="Times New Roman" w:hint="eastAsia"/>
          <w:sz w:val="24"/>
          <w:szCs w:val="24"/>
        </w:rPr>
        <w:t xml:space="preserve">  </w:t>
      </w:r>
      <w:r w:rsidRPr="004D4934">
        <w:rPr>
          <w:rFonts w:ascii="Times New Roman" w:hAnsi="Times New Roman" w:cs="Times New Roman"/>
          <w:sz w:val="24"/>
          <w:szCs w:val="24"/>
        </w:rPr>
        <w:t>The analytical proof schemes include validating through the use of logical deduction.  Analytical proof schemes include considering the generality, setting a g</w:t>
      </w:r>
      <w:r w:rsidR="00A271CF" w:rsidRPr="004D4934">
        <w:rPr>
          <w:rFonts w:ascii="Times New Roman" w:hAnsi="Times New Roman" w:cs="Times New Roman"/>
          <w:sz w:val="24"/>
          <w:szCs w:val="24"/>
        </w:rPr>
        <w:t xml:space="preserve">oal, and transforming images.  </w:t>
      </w:r>
      <w:r w:rsidR="00330BD1">
        <w:rPr>
          <w:rFonts w:ascii="Times New Roman" w:hAnsi="Times New Roman" w:cs="Times New Roman" w:hint="eastAsia"/>
          <w:sz w:val="24"/>
          <w:szCs w:val="24"/>
        </w:rPr>
        <w:t>Several researchers suggested that students should grow out of their external, empirical, and pictorial proof schemes, and acquire analytical proof scheme (</w:t>
      </w:r>
      <w:r w:rsidR="00330BD1" w:rsidRPr="004D4934">
        <w:rPr>
          <w:rFonts w:ascii="Times New Roman" w:hAnsi="Times New Roman" w:cs="Times New Roman"/>
          <w:sz w:val="24"/>
          <w:szCs w:val="24"/>
        </w:rPr>
        <w:t>Fi</w:t>
      </w:r>
      <w:r w:rsidR="00330BD1">
        <w:rPr>
          <w:rFonts w:ascii="Times New Roman" w:hAnsi="Times New Roman" w:cs="Times New Roman"/>
          <w:sz w:val="24"/>
          <w:szCs w:val="24"/>
        </w:rPr>
        <w:t xml:space="preserve">nlow-Bates, Lerman, </w:t>
      </w:r>
      <w:r w:rsidR="00330BD1">
        <w:rPr>
          <w:rFonts w:ascii="Times New Roman" w:hAnsi="Times New Roman" w:cs="Times New Roman" w:hint="eastAsia"/>
          <w:sz w:val="24"/>
          <w:szCs w:val="24"/>
        </w:rPr>
        <w:t>&amp;</w:t>
      </w:r>
      <w:r w:rsidR="00330BD1">
        <w:rPr>
          <w:rFonts w:ascii="Times New Roman" w:hAnsi="Times New Roman" w:cs="Times New Roman"/>
          <w:sz w:val="24"/>
          <w:szCs w:val="24"/>
        </w:rPr>
        <w:t xml:space="preserve"> Morgan</w:t>
      </w:r>
      <w:r w:rsidR="00330BD1">
        <w:rPr>
          <w:rFonts w:ascii="Times New Roman" w:hAnsi="Times New Roman" w:cs="Times New Roman" w:hint="eastAsia"/>
          <w:sz w:val="24"/>
          <w:szCs w:val="24"/>
        </w:rPr>
        <w:t xml:space="preserve">, </w:t>
      </w:r>
      <w:r w:rsidR="00330BD1">
        <w:rPr>
          <w:rFonts w:ascii="Times New Roman" w:hAnsi="Times New Roman" w:cs="Times New Roman"/>
          <w:sz w:val="24"/>
          <w:szCs w:val="24"/>
        </w:rPr>
        <w:t>1993</w:t>
      </w:r>
      <w:r w:rsidR="00330BD1">
        <w:rPr>
          <w:rFonts w:ascii="Times New Roman" w:hAnsi="Times New Roman" w:cs="Times New Roman" w:hint="eastAsia"/>
          <w:sz w:val="24"/>
          <w:szCs w:val="24"/>
        </w:rPr>
        <w:t xml:space="preserve">; Harel &amp; Sowder, 1998; </w:t>
      </w:r>
      <w:r w:rsidR="00330BD1" w:rsidRPr="004D4934">
        <w:rPr>
          <w:rFonts w:ascii="Times New Roman" w:hAnsi="Times New Roman" w:cs="Times New Roman"/>
          <w:sz w:val="24"/>
          <w:szCs w:val="24"/>
        </w:rPr>
        <w:t xml:space="preserve">Recio </w:t>
      </w:r>
      <w:r w:rsidR="00330BD1">
        <w:rPr>
          <w:rFonts w:ascii="Times New Roman" w:hAnsi="Times New Roman" w:cs="Times New Roman" w:hint="eastAsia"/>
          <w:sz w:val="24"/>
          <w:szCs w:val="24"/>
        </w:rPr>
        <w:t>&amp;</w:t>
      </w:r>
      <w:r w:rsidR="00330BD1" w:rsidRPr="004D4934">
        <w:rPr>
          <w:rFonts w:ascii="Times New Roman" w:hAnsi="Times New Roman" w:cs="Times New Roman"/>
          <w:sz w:val="24"/>
          <w:szCs w:val="24"/>
        </w:rPr>
        <w:t xml:space="preserve"> Godi</w:t>
      </w:r>
      <w:r w:rsidR="00330BD1">
        <w:rPr>
          <w:rFonts w:ascii="Times New Roman" w:hAnsi="Times New Roman" w:cs="Times New Roman"/>
          <w:sz w:val="24"/>
          <w:szCs w:val="24"/>
        </w:rPr>
        <w:t>no</w:t>
      </w:r>
      <w:r w:rsidR="00330BD1">
        <w:rPr>
          <w:rFonts w:ascii="Times New Roman" w:hAnsi="Times New Roman" w:cs="Times New Roman" w:hint="eastAsia"/>
          <w:sz w:val="24"/>
          <w:szCs w:val="24"/>
        </w:rPr>
        <w:t xml:space="preserve">, </w:t>
      </w:r>
      <w:r w:rsidR="00330BD1">
        <w:rPr>
          <w:rFonts w:ascii="Times New Roman" w:hAnsi="Times New Roman" w:cs="Times New Roman"/>
          <w:sz w:val="24"/>
          <w:szCs w:val="24"/>
        </w:rPr>
        <w:t>2001;</w:t>
      </w:r>
      <w:r w:rsidR="00330BD1" w:rsidRPr="004D4934">
        <w:rPr>
          <w:rFonts w:ascii="Times New Roman" w:hAnsi="Times New Roman" w:cs="Times New Roman"/>
          <w:sz w:val="24"/>
          <w:szCs w:val="24"/>
        </w:rPr>
        <w:t xml:space="preserve"> Zaslavsky</w:t>
      </w:r>
      <w:r w:rsidR="00330BD1">
        <w:rPr>
          <w:rFonts w:ascii="Times New Roman" w:hAnsi="Times New Roman" w:cs="Times New Roman"/>
          <w:sz w:val="24"/>
          <w:szCs w:val="24"/>
        </w:rPr>
        <w:t xml:space="preserve"> </w:t>
      </w:r>
      <w:r w:rsidR="00330BD1">
        <w:rPr>
          <w:rFonts w:ascii="Times New Roman" w:hAnsi="Times New Roman" w:cs="Times New Roman" w:hint="eastAsia"/>
          <w:sz w:val="24"/>
          <w:szCs w:val="24"/>
        </w:rPr>
        <w:t>&amp;</w:t>
      </w:r>
      <w:r w:rsidR="00330BD1">
        <w:rPr>
          <w:rFonts w:ascii="Times New Roman" w:hAnsi="Times New Roman" w:cs="Times New Roman"/>
          <w:sz w:val="24"/>
          <w:szCs w:val="24"/>
        </w:rPr>
        <w:t xml:space="preserve"> Shir</w:t>
      </w:r>
      <w:r w:rsidR="00330BD1">
        <w:rPr>
          <w:rFonts w:ascii="Times New Roman" w:hAnsi="Times New Roman" w:cs="Times New Roman" w:hint="eastAsia"/>
          <w:sz w:val="24"/>
          <w:szCs w:val="24"/>
        </w:rPr>
        <w:t xml:space="preserve">, </w:t>
      </w:r>
      <w:r w:rsidR="00330BD1">
        <w:rPr>
          <w:rFonts w:ascii="Times New Roman" w:hAnsi="Times New Roman" w:cs="Times New Roman"/>
          <w:sz w:val="24"/>
          <w:szCs w:val="24"/>
        </w:rPr>
        <w:t>2005</w:t>
      </w:r>
      <w:r w:rsidR="00330BD1">
        <w:rPr>
          <w:rFonts w:ascii="Times New Roman" w:hAnsi="Times New Roman" w:cs="Times New Roman" w:hint="eastAsia"/>
          <w:sz w:val="24"/>
          <w:szCs w:val="24"/>
        </w:rPr>
        <w:t xml:space="preserve">; </w:t>
      </w:r>
      <w:r w:rsidR="00330BD1">
        <w:rPr>
          <w:rFonts w:ascii="Times New Roman" w:hAnsi="Times New Roman" w:cs="Times New Roman"/>
          <w:sz w:val="24"/>
          <w:szCs w:val="24"/>
        </w:rPr>
        <w:t xml:space="preserve">Stylianou, Chae, </w:t>
      </w:r>
      <w:r w:rsidR="00330BD1">
        <w:rPr>
          <w:rFonts w:ascii="Times New Roman" w:hAnsi="Times New Roman" w:cs="Times New Roman" w:hint="eastAsia"/>
          <w:sz w:val="24"/>
          <w:szCs w:val="24"/>
        </w:rPr>
        <w:t>&amp;</w:t>
      </w:r>
      <w:r w:rsidR="00330BD1">
        <w:rPr>
          <w:rFonts w:ascii="Times New Roman" w:hAnsi="Times New Roman" w:cs="Times New Roman"/>
          <w:sz w:val="24"/>
          <w:szCs w:val="24"/>
        </w:rPr>
        <w:t xml:space="preserve"> Blanton</w:t>
      </w:r>
      <w:r w:rsidR="00330BD1">
        <w:rPr>
          <w:rFonts w:ascii="Times New Roman" w:hAnsi="Times New Roman" w:cs="Times New Roman" w:hint="eastAsia"/>
          <w:sz w:val="24"/>
          <w:szCs w:val="24"/>
        </w:rPr>
        <w:t xml:space="preserve">, </w:t>
      </w:r>
      <w:r w:rsidR="00330BD1">
        <w:rPr>
          <w:rFonts w:ascii="Times New Roman" w:hAnsi="Times New Roman" w:cs="Times New Roman"/>
          <w:sz w:val="24"/>
          <w:szCs w:val="24"/>
        </w:rPr>
        <w:t>2006</w:t>
      </w:r>
      <w:r w:rsidR="00330BD1">
        <w:rPr>
          <w:rFonts w:ascii="Times New Roman" w:hAnsi="Times New Roman" w:cs="Times New Roman" w:hint="eastAsia"/>
          <w:sz w:val="24"/>
          <w:szCs w:val="24"/>
        </w:rPr>
        <w:t xml:space="preserve">).  </w:t>
      </w:r>
      <w:r w:rsidR="000E0876">
        <w:rPr>
          <w:rFonts w:ascii="Times New Roman" w:hAnsi="Times New Roman" w:cs="Times New Roman" w:hint="eastAsia"/>
          <w:sz w:val="24"/>
          <w:szCs w:val="24"/>
        </w:rPr>
        <w:t>T</w:t>
      </w:r>
      <w:r w:rsidR="00330BD1">
        <w:rPr>
          <w:rFonts w:ascii="Times New Roman" w:hAnsi="Times New Roman" w:cs="Times New Roman" w:hint="eastAsia"/>
          <w:sz w:val="24"/>
          <w:szCs w:val="24"/>
        </w:rPr>
        <w:t>h</w:t>
      </w:r>
      <w:r w:rsidR="009D463F">
        <w:rPr>
          <w:rFonts w:ascii="Times New Roman" w:hAnsi="Times New Roman" w:cs="Times New Roman" w:hint="eastAsia"/>
          <w:sz w:val="24"/>
          <w:szCs w:val="24"/>
        </w:rPr>
        <w:t xml:space="preserve">ose </w:t>
      </w:r>
      <w:r w:rsidR="00330BD1">
        <w:rPr>
          <w:rFonts w:ascii="Times New Roman" w:hAnsi="Times New Roman" w:cs="Times New Roman" w:hint="eastAsia"/>
          <w:sz w:val="24"/>
          <w:szCs w:val="24"/>
        </w:rPr>
        <w:t>studies</w:t>
      </w:r>
      <w:r w:rsidR="000E0876">
        <w:rPr>
          <w:rFonts w:ascii="Times New Roman" w:hAnsi="Times New Roman" w:cs="Times New Roman" w:hint="eastAsia"/>
          <w:sz w:val="24"/>
          <w:szCs w:val="24"/>
        </w:rPr>
        <w:t xml:space="preserve"> revealed that</w:t>
      </w:r>
      <w:r w:rsidR="00330BD1">
        <w:rPr>
          <w:rFonts w:ascii="Times New Roman" w:hAnsi="Times New Roman" w:cs="Times New Roman" w:hint="eastAsia"/>
          <w:sz w:val="24"/>
          <w:szCs w:val="24"/>
        </w:rPr>
        <w:t xml:space="preserve"> students </w:t>
      </w:r>
      <w:r w:rsidR="000E0876">
        <w:rPr>
          <w:rFonts w:ascii="Times New Roman" w:hAnsi="Times New Roman" w:cs="Times New Roman" w:hint="eastAsia"/>
          <w:sz w:val="24"/>
          <w:szCs w:val="24"/>
        </w:rPr>
        <w:t>had difficulties with practicing</w:t>
      </w:r>
      <w:r w:rsidR="00330BD1">
        <w:rPr>
          <w:rFonts w:ascii="Times New Roman" w:hAnsi="Times New Roman" w:cs="Times New Roman" w:hint="eastAsia"/>
          <w:sz w:val="24"/>
          <w:szCs w:val="24"/>
        </w:rPr>
        <w:t xml:space="preserve"> analytical proof scheme.  </w:t>
      </w:r>
      <w:r w:rsidR="009D463F">
        <w:rPr>
          <w:rFonts w:ascii="Times New Roman" w:hAnsi="Times New Roman" w:cs="Times New Roman" w:hint="eastAsia"/>
          <w:sz w:val="24"/>
          <w:szCs w:val="24"/>
        </w:rPr>
        <w:t>Instead, t</w:t>
      </w:r>
      <w:r w:rsidR="00330BD1">
        <w:rPr>
          <w:rFonts w:ascii="Times New Roman" w:hAnsi="Times New Roman" w:cs="Times New Roman" w:hint="eastAsia"/>
          <w:sz w:val="24"/>
          <w:szCs w:val="24"/>
        </w:rPr>
        <w:t xml:space="preserve">hey tended to depend on diagrams, pictures, and specific examples for reasoning.  </w:t>
      </w:r>
    </w:p>
    <w:p w:rsidR="002A2A6B" w:rsidRDefault="00691861" w:rsidP="005B2C0E">
      <w:pPr>
        <w:spacing w:after="0" w:line="480" w:lineRule="auto"/>
        <w:ind w:firstLine="720"/>
        <w:rPr>
          <w:rFonts w:ascii="Times New Roman" w:hAnsi="Times New Roman" w:cs="Times New Roman"/>
          <w:sz w:val="24"/>
          <w:szCs w:val="24"/>
        </w:rPr>
      </w:pPr>
      <w:r w:rsidRPr="004D4934">
        <w:rPr>
          <w:rFonts w:ascii="Times New Roman" w:hAnsi="Times New Roman" w:cs="Times New Roman"/>
          <w:sz w:val="24"/>
          <w:szCs w:val="24"/>
        </w:rPr>
        <w:t xml:space="preserve">Weber and Alcock (2004) presented a theoretical framework for the types of thinking process in proving.  They introduced two types of proof production: syntactic </w:t>
      </w:r>
      <w:r w:rsidR="00C36A7A">
        <w:rPr>
          <w:rFonts w:ascii="Times New Roman" w:hAnsi="Times New Roman" w:cs="Times New Roman" w:hint="eastAsia"/>
          <w:sz w:val="24"/>
          <w:szCs w:val="24"/>
        </w:rPr>
        <w:t xml:space="preserve">and </w:t>
      </w:r>
      <w:r w:rsidRPr="004D4934">
        <w:rPr>
          <w:rFonts w:ascii="Times New Roman" w:hAnsi="Times New Roman" w:cs="Times New Roman"/>
          <w:sz w:val="24"/>
          <w:szCs w:val="24"/>
        </w:rPr>
        <w:t xml:space="preserve">semantic.  The former represents the proof production in which students derive valid inferences by manipulating definitions and symbols.  The latter represents the proof production in which students draws formal inferences while using instantiations of mathematical concepts.  </w:t>
      </w:r>
      <w:r w:rsidR="00C37266">
        <w:rPr>
          <w:rFonts w:ascii="Times New Roman" w:hAnsi="Times New Roman" w:cs="Times New Roman" w:hint="eastAsia"/>
          <w:sz w:val="24"/>
          <w:szCs w:val="24"/>
        </w:rPr>
        <w:t>More specifically</w:t>
      </w:r>
      <w:r w:rsidR="00A5011E">
        <w:rPr>
          <w:rFonts w:ascii="Times New Roman" w:hAnsi="Times New Roman" w:cs="Times New Roman" w:hint="eastAsia"/>
          <w:sz w:val="24"/>
          <w:szCs w:val="24"/>
        </w:rPr>
        <w:t>, t</w:t>
      </w:r>
      <w:r w:rsidR="00A5011E" w:rsidRPr="004D4934">
        <w:rPr>
          <w:rFonts w:ascii="Times New Roman" w:hAnsi="Times New Roman" w:cs="Times New Roman"/>
          <w:sz w:val="24"/>
          <w:szCs w:val="24"/>
        </w:rPr>
        <w:t xml:space="preserve">he semantic approach </w:t>
      </w:r>
      <w:r w:rsidR="0080475F">
        <w:rPr>
          <w:rFonts w:ascii="Times New Roman" w:hAnsi="Times New Roman" w:cs="Times New Roman" w:hint="eastAsia"/>
          <w:sz w:val="24"/>
          <w:szCs w:val="24"/>
        </w:rPr>
        <w:t>is the one in which</w:t>
      </w:r>
      <w:r w:rsidR="00A5011E" w:rsidRPr="004D4934">
        <w:rPr>
          <w:rFonts w:ascii="Times New Roman" w:hAnsi="Times New Roman" w:cs="Times New Roman"/>
          <w:sz w:val="24"/>
          <w:szCs w:val="24"/>
        </w:rPr>
        <w:t xml:space="preserve"> stu</w:t>
      </w:r>
      <w:r w:rsidR="00A5011E">
        <w:rPr>
          <w:rFonts w:ascii="Times New Roman" w:hAnsi="Times New Roman" w:cs="Times New Roman"/>
          <w:sz w:val="24"/>
          <w:szCs w:val="24"/>
        </w:rPr>
        <w:t xml:space="preserve">dents </w:t>
      </w:r>
      <w:r w:rsidR="00A5011E">
        <w:rPr>
          <w:rFonts w:ascii="Times New Roman" w:hAnsi="Times New Roman" w:cs="Times New Roman" w:hint="eastAsia"/>
          <w:sz w:val="24"/>
          <w:szCs w:val="24"/>
        </w:rPr>
        <w:t>explore and figure out the way to reach the conclusion</w:t>
      </w:r>
      <w:r w:rsidR="0080475F">
        <w:rPr>
          <w:rFonts w:ascii="Times New Roman" w:hAnsi="Times New Roman" w:cs="Times New Roman" w:hint="eastAsia"/>
          <w:sz w:val="24"/>
          <w:szCs w:val="24"/>
        </w:rPr>
        <w:t xml:space="preserve"> while understanding the situation, creating examples, </w:t>
      </w:r>
      <w:r w:rsidR="00190633">
        <w:rPr>
          <w:rFonts w:ascii="Times New Roman" w:hAnsi="Times New Roman" w:cs="Times New Roman" w:hint="eastAsia"/>
          <w:sz w:val="24"/>
          <w:szCs w:val="24"/>
        </w:rPr>
        <w:t xml:space="preserve">applying </w:t>
      </w:r>
      <w:r w:rsidR="0080475F">
        <w:rPr>
          <w:rFonts w:ascii="Times New Roman" w:hAnsi="Times New Roman" w:cs="Times New Roman" w:hint="eastAsia"/>
          <w:sz w:val="24"/>
          <w:szCs w:val="24"/>
        </w:rPr>
        <w:t>relevant facts,</w:t>
      </w:r>
      <w:r w:rsidR="0080475F" w:rsidRPr="0033390D">
        <w:rPr>
          <w:rFonts w:ascii="Times New Roman" w:hAnsi="Times New Roman" w:cs="Times New Roman"/>
          <w:sz w:val="24"/>
          <w:szCs w:val="24"/>
        </w:rPr>
        <w:t xml:space="preserve"> </w:t>
      </w:r>
      <w:r w:rsidR="0080475F">
        <w:rPr>
          <w:rFonts w:ascii="Times New Roman" w:hAnsi="Times New Roman" w:cs="Times New Roman" w:hint="eastAsia"/>
          <w:sz w:val="24"/>
          <w:szCs w:val="24"/>
        </w:rPr>
        <w:t xml:space="preserve">and </w:t>
      </w:r>
      <w:r w:rsidR="0080475F">
        <w:rPr>
          <w:rFonts w:ascii="Times New Roman" w:hAnsi="Times New Roman" w:cs="Times New Roman"/>
          <w:sz w:val="24"/>
          <w:szCs w:val="24"/>
        </w:rPr>
        <w:t>check</w:t>
      </w:r>
      <w:r w:rsidR="0080475F">
        <w:rPr>
          <w:rFonts w:ascii="Times New Roman" w:hAnsi="Times New Roman" w:cs="Times New Roman" w:hint="eastAsia"/>
          <w:sz w:val="24"/>
          <w:szCs w:val="24"/>
        </w:rPr>
        <w:t>ing</w:t>
      </w:r>
      <w:r w:rsidR="0080475F">
        <w:rPr>
          <w:rFonts w:ascii="Times New Roman" w:hAnsi="Times New Roman" w:cs="Times New Roman"/>
          <w:sz w:val="24"/>
          <w:szCs w:val="24"/>
        </w:rPr>
        <w:t xml:space="preserve"> what they have done</w:t>
      </w:r>
      <w:r w:rsidR="00A5011E">
        <w:rPr>
          <w:rFonts w:ascii="Times New Roman" w:hAnsi="Times New Roman" w:cs="Times New Roman" w:hint="eastAsia"/>
          <w:sz w:val="24"/>
          <w:szCs w:val="24"/>
        </w:rPr>
        <w:t xml:space="preserve">.  </w:t>
      </w:r>
      <w:r w:rsidR="0028133D">
        <w:rPr>
          <w:rFonts w:ascii="Times New Roman" w:hAnsi="Times New Roman" w:cs="Times New Roman" w:hint="eastAsia"/>
          <w:sz w:val="24"/>
          <w:szCs w:val="24"/>
        </w:rPr>
        <w:t xml:space="preserve">Semantic approach may depend on mathematical contents while syntactic approach may not.  </w:t>
      </w:r>
      <w:r w:rsidR="002A2A6B">
        <w:rPr>
          <w:rFonts w:ascii="Times New Roman" w:hAnsi="Times New Roman" w:cs="Times New Roman" w:hint="eastAsia"/>
          <w:sz w:val="24"/>
          <w:szCs w:val="24"/>
        </w:rPr>
        <w:t xml:space="preserve">Weber and Alcock (2009) </w:t>
      </w:r>
      <w:r w:rsidR="002A2A6B" w:rsidRPr="004D4934">
        <w:rPr>
          <w:rFonts w:ascii="Times New Roman" w:hAnsi="Times New Roman" w:cs="Times New Roman"/>
          <w:sz w:val="24"/>
          <w:szCs w:val="24"/>
        </w:rPr>
        <w:t>suggest</w:t>
      </w:r>
      <w:r w:rsidR="002A2A6B">
        <w:rPr>
          <w:rFonts w:ascii="Times New Roman" w:hAnsi="Times New Roman" w:cs="Times New Roman" w:hint="eastAsia"/>
          <w:sz w:val="24"/>
          <w:szCs w:val="24"/>
        </w:rPr>
        <w:t>ed</w:t>
      </w:r>
      <w:r w:rsidR="002A2A6B" w:rsidRPr="004D4934">
        <w:rPr>
          <w:rFonts w:ascii="Times New Roman" w:hAnsi="Times New Roman" w:cs="Times New Roman"/>
          <w:sz w:val="24"/>
          <w:szCs w:val="24"/>
        </w:rPr>
        <w:t xml:space="preserve"> that both </w:t>
      </w:r>
      <w:r w:rsidR="002A2A6B">
        <w:rPr>
          <w:rFonts w:ascii="Times New Roman" w:hAnsi="Times New Roman" w:cs="Times New Roman" w:hint="eastAsia"/>
          <w:sz w:val="24"/>
          <w:szCs w:val="24"/>
        </w:rPr>
        <w:t>syntactic and semantic</w:t>
      </w:r>
      <w:r w:rsidR="002A2A6B" w:rsidRPr="004D4934">
        <w:rPr>
          <w:rFonts w:ascii="Times New Roman" w:hAnsi="Times New Roman" w:cs="Times New Roman"/>
          <w:sz w:val="24"/>
          <w:szCs w:val="24"/>
        </w:rPr>
        <w:t xml:space="preserve"> </w:t>
      </w:r>
      <w:r w:rsidR="002A2A6B">
        <w:rPr>
          <w:rFonts w:ascii="Times New Roman" w:hAnsi="Times New Roman" w:cs="Times New Roman" w:hint="eastAsia"/>
          <w:sz w:val="24"/>
          <w:szCs w:val="24"/>
        </w:rPr>
        <w:t>approaches</w:t>
      </w:r>
      <w:r w:rsidR="002A2A6B" w:rsidRPr="004D4934">
        <w:rPr>
          <w:rFonts w:ascii="Times New Roman" w:hAnsi="Times New Roman" w:cs="Times New Roman"/>
          <w:sz w:val="24"/>
          <w:szCs w:val="24"/>
        </w:rPr>
        <w:t xml:space="preserve"> must concur</w:t>
      </w:r>
      <w:r w:rsidR="002A2A6B">
        <w:rPr>
          <w:rFonts w:ascii="Times New Roman" w:hAnsi="Times New Roman" w:cs="Times New Roman"/>
          <w:sz w:val="24"/>
          <w:szCs w:val="24"/>
        </w:rPr>
        <w:t xml:space="preserve"> </w:t>
      </w:r>
      <w:r w:rsidR="002A2A6B">
        <w:rPr>
          <w:rFonts w:ascii="Times New Roman" w:hAnsi="Times New Roman" w:cs="Times New Roman" w:hint="eastAsia"/>
          <w:sz w:val="24"/>
          <w:szCs w:val="24"/>
        </w:rPr>
        <w:t>for</w:t>
      </w:r>
      <w:r w:rsidR="002A2A6B">
        <w:rPr>
          <w:rFonts w:ascii="Times New Roman" w:hAnsi="Times New Roman" w:cs="Times New Roman"/>
          <w:sz w:val="24"/>
          <w:szCs w:val="24"/>
        </w:rPr>
        <w:t xml:space="preserve"> proof</w:t>
      </w:r>
      <w:r w:rsidR="002A2A6B">
        <w:rPr>
          <w:rFonts w:ascii="Times New Roman" w:hAnsi="Times New Roman" w:cs="Times New Roman" w:hint="eastAsia"/>
          <w:sz w:val="24"/>
          <w:szCs w:val="24"/>
        </w:rPr>
        <w:t xml:space="preserve"> production based on deductive reasoning</w:t>
      </w:r>
      <w:r w:rsidR="002A2A6B">
        <w:rPr>
          <w:rFonts w:ascii="Times New Roman" w:hAnsi="Times New Roman" w:cs="Times New Roman"/>
          <w:sz w:val="24"/>
          <w:szCs w:val="24"/>
        </w:rPr>
        <w:t>.</w:t>
      </w:r>
      <w:r w:rsidR="002A2A6B">
        <w:rPr>
          <w:rFonts w:ascii="Times New Roman" w:hAnsi="Times New Roman" w:cs="Times New Roman" w:hint="eastAsia"/>
          <w:sz w:val="24"/>
          <w:szCs w:val="24"/>
        </w:rPr>
        <w:t xml:space="preserve">      </w:t>
      </w:r>
    </w:p>
    <w:p w:rsidR="00045F8F" w:rsidRDefault="00F36555" w:rsidP="00820F4E">
      <w:pPr>
        <w:spacing w:after="0" w:line="480" w:lineRule="auto"/>
        <w:ind w:firstLine="720"/>
        <w:rPr>
          <w:rFonts w:ascii="Times New Roman" w:hAnsi="Times New Roman" w:cs="Times New Roman"/>
          <w:sz w:val="24"/>
          <w:szCs w:val="24"/>
        </w:rPr>
      </w:pPr>
      <w:r>
        <w:rPr>
          <w:rFonts w:ascii="Times New Roman" w:hAnsi="Times New Roman" w:cs="Times New Roman" w:hint="eastAsia"/>
          <w:sz w:val="24"/>
          <w:szCs w:val="24"/>
        </w:rPr>
        <w:t xml:space="preserve">Selden and Selden (2007) </w:t>
      </w:r>
      <w:r w:rsidR="00820F4E">
        <w:rPr>
          <w:rFonts w:ascii="Times New Roman" w:hAnsi="Times New Roman" w:cs="Times New Roman" w:hint="eastAsia"/>
          <w:sz w:val="24"/>
          <w:szCs w:val="24"/>
        </w:rPr>
        <w:t>offered</w:t>
      </w:r>
      <w:r>
        <w:rPr>
          <w:rFonts w:ascii="Times New Roman" w:hAnsi="Times New Roman" w:cs="Times New Roman" w:hint="eastAsia"/>
          <w:sz w:val="24"/>
          <w:szCs w:val="24"/>
        </w:rPr>
        <w:t xml:space="preserve"> a model </w:t>
      </w:r>
      <w:r w:rsidR="00820F4E">
        <w:rPr>
          <w:rFonts w:ascii="Times New Roman" w:hAnsi="Times New Roman" w:cs="Times New Roman" w:hint="eastAsia"/>
          <w:sz w:val="24"/>
          <w:szCs w:val="24"/>
        </w:rPr>
        <w:t>of the structure of a proof</w:t>
      </w:r>
      <w:r w:rsidR="00125FCD">
        <w:rPr>
          <w:rFonts w:ascii="Times New Roman" w:hAnsi="Times New Roman" w:cs="Times New Roman" w:hint="eastAsia"/>
          <w:sz w:val="24"/>
          <w:szCs w:val="24"/>
        </w:rPr>
        <w:t xml:space="preserve">.  </w:t>
      </w:r>
      <w:r w:rsidR="00820F4E">
        <w:rPr>
          <w:rFonts w:ascii="Times New Roman" w:hAnsi="Times New Roman" w:cs="Times New Roman" w:hint="eastAsia"/>
          <w:sz w:val="24"/>
          <w:szCs w:val="24"/>
        </w:rPr>
        <w:t>They</w:t>
      </w:r>
      <w:r w:rsidR="00125FCD">
        <w:rPr>
          <w:rFonts w:ascii="Times New Roman" w:hAnsi="Times New Roman" w:cs="Times New Roman" w:hint="eastAsia"/>
          <w:sz w:val="24"/>
          <w:szCs w:val="24"/>
        </w:rPr>
        <w:t xml:space="preserve"> </w:t>
      </w:r>
      <w:r w:rsidR="007C60DF">
        <w:rPr>
          <w:rFonts w:ascii="Times New Roman" w:hAnsi="Times New Roman" w:cs="Times New Roman" w:hint="eastAsia"/>
          <w:sz w:val="24"/>
          <w:szCs w:val="24"/>
        </w:rPr>
        <w:t>claimed</w:t>
      </w:r>
      <w:r w:rsidR="00125FCD">
        <w:rPr>
          <w:rFonts w:ascii="Times New Roman" w:hAnsi="Times New Roman" w:cs="Times New Roman" w:hint="eastAsia"/>
          <w:sz w:val="24"/>
          <w:szCs w:val="24"/>
        </w:rPr>
        <w:t xml:space="preserve"> </w:t>
      </w:r>
      <w:r w:rsidR="00820F4E">
        <w:rPr>
          <w:rFonts w:ascii="Times New Roman" w:hAnsi="Times New Roman" w:cs="Times New Roman" w:hint="eastAsia"/>
          <w:sz w:val="24"/>
          <w:szCs w:val="24"/>
        </w:rPr>
        <w:t xml:space="preserve">that a </w:t>
      </w:r>
      <w:r w:rsidR="008115A0">
        <w:rPr>
          <w:rFonts w:ascii="Times New Roman" w:hAnsi="Times New Roman" w:cs="Times New Roman" w:hint="eastAsia"/>
          <w:sz w:val="24"/>
          <w:szCs w:val="24"/>
        </w:rPr>
        <w:t>proof consisted of two parts</w:t>
      </w:r>
      <w:r w:rsidR="00125FCD">
        <w:rPr>
          <w:rFonts w:ascii="Times New Roman" w:hAnsi="Times New Roman" w:cs="Times New Roman" w:hint="eastAsia"/>
          <w:sz w:val="24"/>
          <w:szCs w:val="24"/>
        </w:rPr>
        <w:t xml:space="preserve">: the </w:t>
      </w:r>
      <w:r w:rsidR="00125FCD" w:rsidRPr="00125FCD">
        <w:rPr>
          <w:rFonts w:ascii="Times New Roman" w:hAnsi="Times New Roman" w:cs="Times New Roman" w:hint="eastAsia"/>
          <w:i/>
          <w:sz w:val="24"/>
          <w:szCs w:val="24"/>
        </w:rPr>
        <w:t>formal-rhetorical</w:t>
      </w:r>
      <w:r w:rsidR="00125FCD">
        <w:rPr>
          <w:rFonts w:ascii="Times New Roman" w:hAnsi="Times New Roman" w:cs="Times New Roman" w:hint="eastAsia"/>
          <w:sz w:val="24"/>
          <w:szCs w:val="24"/>
        </w:rPr>
        <w:t xml:space="preserve"> part and </w:t>
      </w:r>
      <w:r w:rsidR="00125FCD" w:rsidRPr="00125FCD">
        <w:rPr>
          <w:rFonts w:ascii="Times New Roman" w:hAnsi="Times New Roman" w:cs="Times New Roman" w:hint="eastAsia"/>
          <w:i/>
          <w:sz w:val="24"/>
          <w:szCs w:val="24"/>
        </w:rPr>
        <w:t>problem-centered</w:t>
      </w:r>
      <w:r w:rsidR="00125FCD">
        <w:rPr>
          <w:rFonts w:ascii="Times New Roman" w:hAnsi="Times New Roman" w:cs="Times New Roman" w:hint="eastAsia"/>
          <w:sz w:val="24"/>
          <w:szCs w:val="24"/>
        </w:rPr>
        <w:t xml:space="preserve"> part.  </w:t>
      </w:r>
      <w:r w:rsidR="00125FCD">
        <w:rPr>
          <w:rFonts w:ascii="Times New Roman" w:hAnsi="Times New Roman" w:cs="Times New Roman"/>
          <w:sz w:val="24"/>
          <w:szCs w:val="24"/>
        </w:rPr>
        <w:t>T</w:t>
      </w:r>
      <w:r w:rsidR="00125FCD">
        <w:rPr>
          <w:rFonts w:ascii="Times New Roman" w:hAnsi="Times New Roman" w:cs="Times New Roman" w:hint="eastAsia"/>
          <w:sz w:val="24"/>
          <w:szCs w:val="24"/>
        </w:rPr>
        <w:t xml:space="preserve">he </w:t>
      </w:r>
      <w:r w:rsidR="00733797" w:rsidRPr="00125FCD">
        <w:rPr>
          <w:rFonts w:ascii="Times New Roman" w:hAnsi="Times New Roman" w:cs="Times New Roman" w:hint="eastAsia"/>
          <w:i/>
          <w:sz w:val="24"/>
          <w:szCs w:val="24"/>
        </w:rPr>
        <w:t>formal-rhetorical</w:t>
      </w:r>
      <w:r w:rsidR="00733797">
        <w:rPr>
          <w:rFonts w:ascii="Times New Roman" w:hAnsi="Times New Roman" w:cs="Times New Roman" w:hint="eastAsia"/>
          <w:sz w:val="24"/>
          <w:szCs w:val="24"/>
        </w:rPr>
        <w:t xml:space="preserve"> part </w:t>
      </w:r>
      <w:r w:rsidR="008115A0">
        <w:rPr>
          <w:rFonts w:ascii="Times New Roman" w:hAnsi="Times New Roman" w:cs="Times New Roman" w:hint="eastAsia"/>
          <w:sz w:val="24"/>
          <w:szCs w:val="24"/>
        </w:rPr>
        <w:t xml:space="preserve">stands for the part of a proof that can be obtained by unpacking a concept into the definition. </w:t>
      </w:r>
      <w:r w:rsidR="00820F4E">
        <w:rPr>
          <w:rFonts w:ascii="Times New Roman" w:hAnsi="Times New Roman" w:cs="Times New Roman" w:hint="eastAsia"/>
          <w:sz w:val="24"/>
          <w:szCs w:val="24"/>
        </w:rPr>
        <w:t xml:space="preserve"> </w:t>
      </w:r>
      <w:r w:rsidR="008115A0">
        <w:rPr>
          <w:rFonts w:ascii="Times New Roman" w:hAnsi="Times New Roman" w:cs="Times New Roman" w:hint="eastAsia"/>
          <w:sz w:val="24"/>
          <w:szCs w:val="24"/>
        </w:rPr>
        <w:t xml:space="preserve">The </w:t>
      </w:r>
      <w:r w:rsidR="00733797" w:rsidRPr="00125FCD">
        <w:rPr>
          <w:rFonts w:ascii="Times New Roman" w:hAnsi="Times New Roman" w:cs="Times New Roman" w:hint="eastAsia"/>
          <w:i/>
          <w:sz w:val="24"/>
          <w:szCs w:val="24"/>
        </w:rPr>
        <w:t>problem-centered</w:t>
      </w:r>
      <w:r w:rsidR="00733797">
        <w:rPr>
          <w:rFonts w:ascii="Times New Roman" w:hAnsi="Times New Roman" w:cs="Times New Roman" w:hint="eastAsia"/>
          <w:sz w:val="24"/>
          <w:szCs w:val="24"/>
        </w:rPr>
        <w:t xml:space="preserve"> part is</w:t>
      </w:r>
      <w:r w:rsidR="008115A0">
        <w:rPr>
          <w:rFonts w:ascii="Times New Roman" w:hAnsi="Times New Roman" w:cs="Times New Roman" w:hint="eastAsia"/>
          <w:sz w:val="24"/>
          <w:szCs w:val="24"/>
        </w:rPr>
        <w:t xml:space="preserve"> the remaining part, which </w:t>
      </w:r>
      <w:r w:rsidR="003E1D03">
        <w:rPr>
          <w:rFonts w:ascii="Times New Roman" w:hAnsi="Times New Roman" w:cs="Times New Roman" w:hint="eastAsia"/>
          <w:sz w:val="24"/>
          <w:szCs w:val="24"/>
        </w:rPr>
        <w:t xml:space="preserve">is the core of problem solving done </w:t>
      </w:r>
      <w:r w:rsidR="00733797">
        <w:rPr>
          <w:rFonts w:ascii="Times New Roman" w:hAnsi="Times New Roman" w:cs="Times New Roman" w:hint="eastAsia"/>
          <w:sz w:val="24"/>
          <w:szCs w:val="24"/>
        </w:rPr>
        <w:t xml:space="preserve">through </w:t>
      </w:r>
      <w:r w:rsidR="00FF61A7">
        <w:rPr>
          <w:rFonts w:ascii="Times New Roman" w:hAnsi="Times New Roman" w:cs="Times New Roman" w:hint="eastAsia"/>
          <w:sz w:val="24"/>
          <w:szCs w:val="24"/>
        </w:rPr>
        <w:t>rigorous</w:t>
      </w:r>
      <w:r w:rsidR="00733797">
        <w:rPr>
          <w:rFonts w:ascii="Times New Roman" w:hAnsi="Times New Roman" w:cs="Times New Roman" w:hint="eastAsia"/>
          <w:sz w:val="24"/>
          <w:szCs w:val="24"/>
        </w:rPr>
        <w:t xml:space="preserve"> </w:t>
      </w:r>
      <w:r w:rsidR="00FC6875">
        <w:rPr>
          <w:rFonts w:ascii="Times New Roman" w:hAnsi="Times New Roman" w:cs="Times New Roman" w:hint="eastAsia"/>
          <w:sz w:val="24"/>
          <w:szCs w:val="24"/>
        </w:rPr>
        <w:t>thoughts, a deep understanding</w:t>
      </w:r>
      <w:r w:rsidR="00285981">
        <w:rPr>
          <w:rFonts w:ascii="Times New Roman" w:hAnsi="Times New Roman" w:cs="Times New Roman"/>
          <w:sz w:val="24"/>
          <w:szCs w:val="24"/>
        </w:rPr>
        <w:t>, and</w:t>
      </w:r>
      <w:r w:rsidR="00733797">
        <w:rPr>
          <w:rFonts w:ascii="Times New Roman" w:hAnsi="Times New Roman" w:cs="Times New Roman" w:hint="eastAsia"/>
          <w:sz w:val="24"/>
          <w:szCs w:val="24"/>
        </w:rPr>
        <w:t xml:space="preserve"> intuition.  </w:t>
      </w:r>
      <w:r w:rsidR="00B4648A">
        <w:rPr>
          <w:rFonts w:ascii="Times New Roman" w:hAnsi="Times New Roman" w:cs="Times New Roman" w:hint="eastAsia"/>
          <w:sz w:val="24"/>
          <w:szCs w:val="24"/>
        </w:rPr>
        <w:t>It seems t</w:t>
      </w:r>
      <w:r w:rsidR="003E1D03">
        <w:rPr>
          <w:rFonts w:ascii="Times New Roman" w:hAnsi="Times New Roman" w:cs="Times New Roman" w:hint="eastAsia"/>
          <w:sz w:val="24"/>
          <w:szCs w:val="24"/>
        </w:rPr>
        <w:t xml:space="preserve">he </w:t>
      </w:r>
      <w:r w:rsidR="003E1D03" w:rsidRPr="00125FCD">
        <w:rPr>
          <w:rFonts w:ascii="Times New Roman" w:hAnsi="Times New Roman" w:cs="Times New Roman" w:hint="eastAsia"/>
          <w:i/>
          <w:sz w:val="24"/>
          <w:szCs w:val="24"/>
        </w:rPr>
        <w:t>formal-rhetorical</w:t>
      </w:r>
      <w:r w:rsidR="003E1D03">
        <w:rPr>
          <w:rFonts w:ascii="Times New Roman" w:hAnsi="Times New Roman" w:cs="Times New Roman" w:hint="eastAsia"/>
          <w:sz w:val="24"/>
          <w:szCs w:val="24"/>
        </w:rPr>
        <w:t xml:space="preserve"> part</w:t>
      </w:r>
      <w:r w:rsidR="00B4648A">
        <w:rPr>
          <w:rFonts w:ascii="Times New Roman" w:hAnsi="Times New Roman" w:cs="Times New Roman" w:hint="eastAsia"/>
          <w:sz w:val="24"/>
          <w:szCs w:val="24"/>
        </w:rPr>
        <w:t xml:space="preserve"> corresponds to </w:t>
      </w:r>
      <w:r w:rsidR="00711E5C">
        <w:rPr>
          <w:rFonts w:ascii="Times New Roman" w:hAnsi="Times New Roman" w:cs="Times New Roman" w:hint="eastAsia"/>
          <w:sz w:val="24"/>
          <w:szCs w:val="24"/>
        </w:rPr>
        <w:t>the</w:t>
      </w:r>
      <w:r w:rsidR="00B4648A">
        <w:rPr>
          <w:rFonts w:ascii="Times New Roman" w:hAnsi="Times New Roman" w:cs="Times New Roman" w:hint="eastAsia"/>
          <w:sz w:val="24"/>
          <w:szCs w:val="24"/>
        </w:rPr>
        <w:t xml:space="preserve"> product obtained through a syntactic approach and the </w:t>
      </w:r>
      <w:r w:rsidR="00B4648A" w:rsidRPr="00125FCD">
        <w:rPr>
          <w:rFonts w:ascii="Times New Roman" w:hAnsi="Times New Roman" w:cs="Times New Roman" w:hint="eastAsia"/>
          <w:i/>
          <w:sz w:val="24"/>
          <w:szCs w:val="24"/>
        </w:rPr>
        <w:t>problem-centered</w:t>
      </w:r>
      <w:r w:rsidR="00B4648A">
        <w:rPr>
          <w:rFonts w:ascii="Times New Roman" w:hAnsi="Times New Roman" w:cs="Times New Roman" w:hint="eastAsia"/>
          <w:sz w:val="24"/>
          <w:szCs w:val="24"/>
        </w:rPr>
        <w:t xml:space="preserve"> part corresponds to </w:t>
      </w:r>
      <w:r w:rsidR="00711E5C">
        <w:rPr>
          <w:rFonts w:ascii="Times New Roman" w:hAnsi="Times New Roman" w:cs="Times New Roman" w:hint="eastAsia"/>
          <w:sz w:val="24"/>
          <w:szCs w:val="24"/>
        </w:rPr>
        <w:t>the</w:t>
      </w:r>
      <w:r w:rsidR="00B4648A">
        <w:rPr>
          <w:rFonts w:ascii="Times New Roman" w:hAnsi="Times New Roman" w:cs="Times New Roman" w:hint="eastAsia"/>
          <w:sz w:val="24"/>
          <w:szCs w:val="24"/>
        </w:rPr>
        <w:t xml:space="preserve"> product obtaine</w:t>
      </w:r>
      <w:r w:rsidR="00820F4E">
        <w:rPr>
          <w:rFonts w:ascii="Times New Roman" w:hAnsi="Times New Roman" w:cs="Times New Roman" w:hint="eastAsia"/>
          <w:sz w:val="24"/>
          <w:szCs w:val="24"/>
        </w:rPr>
        <w:t xml:space="preserve">d through a semantic approach.  They </w:t>
      </w:r>
      <w:r w:rsidR="00BB5014">
        <w:rPr>
          <w:rFonts w:ascii="Times New Roman" w:hAnsi="Times New Roman" w:cs="Times New Roman" w:hint="eastAsia"/>
          <w:sz w:val="24"/>
          <w:szCs w:val="24"/>
        </w:rPr>
        <w:t>offered a proof framework as</w:t>
      </w:r>
      <w:r w:rsidR="006A43E1">
        <w:rPr>
          <w:rFonts w:ascii="Times New Roman" w:hAnsi="Times New Roman" w:cs="Times New Roman" w:hint="eastAsia"/>
          <w:sz w:val="24"/>
          <w:szCs w:val="24"/>
        </w:rPr>
        <w:t xml:space="preserve"> </w:t>
      </w:r>
      <w:r w:rsidR="0012297E">
        <w:rPr>
          <w:rFonts w:ascii="Times New Roman" w:hAnsi="Times New Roman" w:cs="Times New Roman" w:hint="eastAsia"/>
          <w:sz w:val="24"/>
          <w:szCs w:val="24"/>
        </w:rPr>
        <w:t>an</w:t>
      </w:r>
      <w:r w:rsidR="001B2001">
        <w:rPr>
          <w:rFonts w:ascii="Times New Roman" w:hAnsi="Times New Roman" w:cs="Times New Roman" w:hint="eastAsia"/>
          <w:sz w:val="24"/>
          <w:szCs w:val="24"/>
        </w:rPr>
        <w:t xml:space="preserve"> </w:t>
      </w:r>
      <w:r w:rsidR="009F5092">
        <w:rPr>
          <w:rFonts w:ascii="Times New Roman" w:hAnsi="Times New Roman" w:cs="Times New Roman" w:hint="eastAsia"/>
          <w:sz w:val="24"/>
          <w:szCs w:val="24"/>
        </w:rPr>
        <w:t>instructional method</w:t>
      </w:r>
      <w:r w:rsidR="0041576C">
        <w:rPr>
          <w:rFonts w:ascii="Times New Roman" w:hAnsi="Times New Roman" w:cs="Times New Roman" w:hint="eastAsia"/>
          <w:sz w:val="24"/>
          <w:szCs w:val="24"/>
        </w:rPr>
        <w:t xml:space="preserve"> to help students with </w:t>
      </w:r>
      <w:r w:rsidR="0083170D">
        <w:rPr>
          <w:rFonts w:ascii="Times New Roman" w:hAnsi="Times New Roman" w:cs="Times New Roman" w:hint="eastAsia"/>
          <w:sz w:val="24"/>
          <w:szCs w:val="24"/>
        </w:rPr>
        <w:t>proof construction</w:t>
      </w:r>
      <w:r w:rsidR="0041576C">
        <w:rPr>
          <w:rFonts w:ascii="Times New Roman" w:hAnsi="Times New Roman" w:cs="Times New Roman" w:hint="eastAsia"/>
          <w:sz w:val="24"/>
          <w:szCs w:val="24"/>
        </w:rPr>
        <w:t xml:space="preserve">.  </w:t>
      </w:r>
      <w:r w:rsidR="0012297E">
        <w:rPr>
          <w:rFonts w:ascii="Times New Roman" w:hAnsi="Times New Roman" w:cs="Times New Roman" w:hint="eastAsia"/>
          <w:sz w:val="24"/>
          <w:szCs w:val="24"/>
        </w:rPr>
        <w:t xml:space="preserve">According to their method, </w:t>
      </w:r>
      <w:r w:rsidR="00BB5014" w:rsidRPr="00BB5014">
        <w:rPr>
          <w:rFonts w:ascii="Times New Roman" w:hAnsi="Times New Roman" w:cs="Times New Roman" w:hint="eastAsia"/>
          <w:sz w:val="24"/>
          <w:szCs w:val="24"/>
        </w:rPr>
        <w:t xml:space="preserve">students should first write a hypothesis, leave a blank space, put </w:t>
      </w:r>
      <w:r w:rsidR="00BB5014" w:rsidRPr="00BB5014">
        <w:rPr>
          <w:rFonts w:ascii="Times New Roman" w:hAnsi="Times New Roman" w:cs="Times New Roman"/>
          <w:sz w:val="24"/>
          <w:szCs w:val="24"/>
        </w:rPr>
        <w:t>the</w:t>
      </w:r>
      <w:r w:rsidR="00BB5014" w:rsidRPr="00BB5014">
        <w:rPr>
          <w:rFonts w:ascii="Times New Roman" w:hAnsi="Times New Roman" w:cs="Times New Roman" w:hint="eastAsia"/>
          <w:sz w:val="24"/>
          <w:szCs w:val="24"/>
        </w:rPr>
        <w:t xml:space="preserve"> conclusion at the end</w:t>
      </w:r>
      <w:r w:rsidR="00201446">
        <w:rPr>
          <w:rFonts w:ascii="Times New Roman" w:hAnsi="Times New Roman" w:cs="Times New Roman" w:hint="eastAsia"/>
          <w:sz w:val="24"/>
          <w:szCs w:val="24"/>
        </w:rPr>
        <w:t xml:space="preserve">.  Next, they fill the earlier blank space </w:t>
      </w:r>
      <w:r w:rsidR="0033220F">
        <w:rPr>
          <w:rFonts w:ascii="Times New Roman" w:hAnsi="Times New Roman" w:cs="Times New Roman" w:hint="eastAsia"/>
          <w:sz w:val="24"/>
          <w:szCs w:val="24"/>
        </w:rPr>
        <w:t xml:space="preserve">by </w:t>
      </w:r>
      <w:r w:rsidR="001B2001">
        <w:rPr>
          <w:rFonts w:ascii="Times New Roman" w:hAnsi="Times New Roman" w:cs="Times New Roman" w:hint="eastAsia"/>
          <w:sz w:val="24"/>
          <w:szCs w:val="24"/>
        </w:rPr>
        <w:t>insert</w:t>
      </w:r>
      <w:r w:rsidR="006B530B">
        <w:rPr>
          <w:rFonts w:ascii="Times New Roman" w:hAnsi="Times New Roman" w:cs="Times New Roman" w:hint="eastAsia"/>
          <w:sz w:val="24"/>
          <w:szCs w:val="24"/>
        </w:rPr>
        <w:t>ing</w:t>
      </w:r>
      <w:r w:rsidR="001B2001">
        <w:rPr>
          <w:rFonts w:ascii="Times New Roman" w:hAnsi="Times New Roman" w:cs="Times New Roman" w:hint="eastAsia"/>
          <w:sz w:val="24"/>
          <w:szCs w:val="24"/>
        </w:rPr>
        <w:t xml:space="preserve"> the </w:t>
      </w:r>
      <w:r w:rsidR="001B2001">
        <w:rPr>
          <w:rFonts w:ascii="Times New Roman" w:hAnsi="Times New Roman" w:cs="Times New Roman"/>
          <w:sz w:val="24"/>
          <w:szCs w:val="24"/>
        </w:rPr>
        <w:t>beginning</w:t>
      </w:r>
      <w:r w:rsidR="001B2001">
        <w:rPr>
          <w:rFonts w:ascii="Times New Roman" w:hAnsi="Times New Roman" w:cs="Times New Roman" w:hint="eastAsia"/>
          <w:sz w:val="24"/>
          <w:szCs w:val="24"/>
        </w:rPr>
        <w:t xml:space="preserve"> and end of </w:t>
      </w:r>
      <w:r w:rsidR="00201446">
        <w:rPr>
          <w:rFonts w:ascii="Times New Roman" w:hAnsi="Times New Roman" w:cs="Times New Roman" w:hint="eastAsia"/>
          <w:sz w:val="24"/>
          <w:szCs w:val="24"/>
        </w:rPr>
        <w:t xml:space="preserve">the </w:t>
      </w:r>
      <w:r w:rsidR="0033220F">
        <w:rPr>
          <w:rFonts w:ascii="Times New Roman" w:hAnsi="Times New Roman" w:cs="Times New Roman" w:hint="eastAsia"/>
          <w:sz w:val="24"/>
          <w:szCs w:val="24"/>
        </w:rPr>
        <w:t>unpacked conclusion</w:t>
      </w:r>
      <w:r w:rsidR="001B2001">
        <w:rPr>
          <w:rFonts w:ascii="Times New Roman" w:hAnsi="Times New Roman" w:cs="Times New Roman" w:hint="eastAsia"/>
          <w:sz w:val="24"/>
          <w:szCs w:val="24"/>
        </w:rPr>
        <w:t xml:space="preserve">.  </w:t>
      </w:r>
      <w:r w:rsidR="00FF68D5">
        <w:rPr>
          <w:rFonts w:ascii="Times New Roman" w:hAnsi="Times New Roman" w:cs="Times New Roman" w:hint="eastAsia"/>
          <w:sz w:val="24"/>
          <w:szCs w:val="24"/>
        </w:rPr>
        <w:t>S</w:t>
      </w:r>
      <w:r w:rsidR="00FF68D5" w:rsidRPr="00BB5014">
        <w:rPr>
          <w:rFonts w:ascii="Times New Roman" w:hAnsi="Times New Roman" w:cs="Times New Roman" w:hint="eastAsia"/>
          <w:sz w:val="24"/>
          <w:szCs w:val="24"/>
        </w:rPr>
        <w:t xml:space="preserve">tudents write a proof from both ends toward </w:t>
      </w:r>
      <w:r w:rsidR="00FF68D5" w:rsidRPr="00BB5014">
        <w:rPr>
          <w:rFonts w:ascii="Times New Roman" w:hAnsi="Times New Roman" w:cs="Times New Roman"/>
          <w:sz w:val="24"/>
          <w:szCs w:val="24"/>
        </w:rPr>
        <w:t>the</w:t>
      </w:r>
      <w:r w:rsidR="00FF68D5" w:rsidRPr="00BB5014">
        <w:rPr>
          <w:rFonts w:ascii="Times New Roman" w:hAnsi="Times New Roman" w:cs="Times New Roman" w:hint="eastAsia"/>
          <w:sz w:val="24"/>
          <w:szCs w:val="24"/>
        </w:rPr>
        <w:t xml:space="preserve"> middle.  </w:t>
      </w:r>
      <w:r w:rsidR="00FF68D5">
        <w:rPr>
          <w:rFonts w:ascii="Times New Roman" w:hAnsi="Times New Roman" w:cs="Times New Roman" w:hint="eastAsia"/>
          <w:sz w:val="24"/>
          <w:szCs w:val="24"/>
        </w:rPr>
        <w:t xml:space="preserve">However, it is not completely clear how they should advance a reasoning process in </w:t>
      </w:r>
      <w:r w:rsidR="00FF68D5">
        <w:rPr>
          <w:rFonts w:ascii="Times New Roman" w:hAnsi="Times New Roman" w:cs="Times New Roman"/>
          <w:sz w:val="24"/>
          <w:szCs w:val="24"/>
        </w:rPr>
        <w:t>the</w:t>
      </w:r>
      <w:r w:rsidR="00FF68D5">
        <w:rPr>
          <w:rFonts w:ascii="Times New Roman" w:hAnsi="Times New Roman" w:cs="Times New Roman" w:hint="eastAsia"/>
          <w:sz w:val="24"/>
          <w:szCs w:val="24"/>
        </w:rPr>
        <w:t xml:space="preserve"> remaining part.  In addition, t</w:t>
      </w:r>
      <w:r w:rsidR="00625646">
        <w:rPr>
          <w:rFonts w:ascii="Times New Roman" w:hAnsi="Times New Roman" w:cs="Times New Roman" w:hint="eastAsia"/>
          <w:sz w:val="24"/>
          <w:szCs w:val="24"/>
        </w:rPr>
        <w:t>he</w:t>
      </w:r>
      <w:r w:rsidR="00F238A4">
        <w:rPr>
          <w:rFonts w:ascii="Times New Roman" w:hAnsi="Times New Roman" w:cs="Times New Roman" w:hint="eastAsia"/>
          <w:sz w:val="24"/>
          <w:szCs w:val="24"/>
        </w:rPr>
        <w:t>ir</w:t>
      </w:r>
      <w:r w:rsidR="00625646">
        <w:rPr>
          <w:rFonts w:ascii="Times New Roman" w:hAnsi="Times New Roman" w:cs="Times New Roman" w:hint="eastAsia"/>
          <w:sz w:val="24"/>
          <w:szCs w:val="24"/>
        </w:rPr>
        <w:t xml:space="preserve"> </w:t>
      </w:r>
      <w:r w:rsidR="00662F81">
        <w:rPr>
          <w:rFonts w:ascii="Times New Roman" w:hAnsi="Times New Roman" w:cs="Times New Roman" w:hint="eastAsia"/>
          <w:sz w:val="24"/>
          <w:szCs w:val="24"/>
        </w:rPr>
        <w:t>method</w:t>
      </w:r>
      <w:r w:rsidR="00625646">
        <w:rPr>
          <w:rFonts w:ascii="Times New Roman" w:hAnsi="Times New Roman" w:cs="Times New Roman" w:hint="eastAsia"/>
          <w:sz w:val="24"/>
          <w:szCs w:val="24"/>
        </w:rPr>
        <w:t xml:space="preserve"> of leaving a</w:t>
      </w:r>
      <w:r w:rsidR="00D64E4F">
        <w:rPr>
          <w:rFonts w:ascii="Times New Roman" w:hAnsi="Times New Roman" w:cs="Times New Roman" w:hint="eastAsia"/>
          <w:sz w:val="24"/>
          <w:szCs w:val="24"/>
        </w:rPr>
        <w:t xml:space="preserve"> blank space </w:t>
      </w:r>
      <w:r w:rsidR="004624A2">
        <w:rPr>
          <w:rFonts w:ascii="Times New Roman" w:hAnsi="Times New Roman" w:cs="Times New Roman" w:hint="eastAsia"/>
          <w:sz w:val="24"/>
          <w:szCs w:val="24"/>
        </w:rPr>
        <w:t>at the beginning of proof construction</w:t>
      </w:r>
      <w:r w:rsidR="00F238A4">
        <w:rPr>
          <w:rFonts w:ascii="Times New Roman" w:hAnsi="Times New Roman" w:cs="Times New Roman" w:hint="eastAsia"/>
          <w:sz w:val="24"/>
          <w:szCs w:val="24"/>
        </w:rPr>
        <w:t xml:space="preserve"> </w:t>
      </w:r>
      <w:r w:rsidR="00662F81">
        <w:rPr>
          <w:rFonts w:ascii="Times New Roman" w:hAnsi="Times New Roman" w:cs="Times New Roman" w:hint="eastAsia"/>
          <w:sz w:val="24"/>
          <w:szCs w:val="24"/>
        </w:rPr>
        <w:t xml:space="preserve">may </w:t>
      </w:r>
      <w:r w:rsidR="00FF68D5">
        <w:rPr>
          <w:rFonts w:ascii="Times New Roman" w:hAnsi="Times New Roman" w:cs="Times New Roman" w:hint="eastAsia"/>
          <w:sz w:val="24"/>
          <w:szCs w:val="24"/>
        </w:rPr>
        <w:t>not be</w:t>
      </w:r>
      <w:r w:rsidR="00662F81">
        <w:rPr>
          <w:rFonts w:ascii="Times New Roman" w:hAnsi="Times New Roman" w:cs="Times New Roman" w:hint="eastAsia"/>
          <w:sz w:val="24"/>
          <w:szCs w:val="24"/>
        </w:rPr>
        <w:t xml:space="preserve"> </w:t>
      </w:r>
      <w:r w:rsidR="00BB5014">
        <w:rPr>
          <w:rFonts w:ascii="Times New Roman" w:hAnsi="Times New Roman" w:cs="Times New Roman" w:hint="eastAsia"/>
          <w:sz w:val="24"/>
          <w:szCs w:val="24"/>
        </w:rPr>
        <w:t>perfectly practical</w:t>
      </w:r>
      <w:r w:rsidR="00B6252C">
        <w:rPr>
          <w:rFonts w:ascii="Times New Roman" w:hAnsi="Times New Roman" w:cs="Times New Roman" w:hint="eastAsia"/>
          <w:sz w:val="24"/>
          <w:szCs w:val="24"/>
        </w:rPr>
        <w:t xml:space="preserve">.  </w:t>
      </w:r>
    </w:p>
    <w:p w:rsidR="006C1CBB" w:rsidRDefault="00BB5014" w:rsidP="00045F8F">
      <w:pPr>
        <w:spacing w:after="0" w:line="480" w:lineRule="auto"/>
        <w:rPr>
          <w:rFonts w:ascii="Times New Roman" w:hAnsi="Times New Roman" w:cs="Times New Roman"/>
          <w:sz w:val="24"/>
          <w:szCs w:val="24"/>
        </w:rPr>
      </w:pPr>
      <w:r w:rsidRPr="00BB5014">
        <w:rPr>
          <w:rFonts w:ascii="Times New Roman" w:hAnsi="Times New Roman" w:cs="Times New Roman" w:hint="eastAsia"/>
          <w:sz w:val="24"/>
          <w:szCs w:val="24"/>
        </w:rPr>
        <w:t xml:space="preserve"> </w:t>
      </w:r>
      <w:r w:rsidR="00045F8F">
        <w:rPr>
          <w:rFonts w:ascii="Times New Roman" w:hAnsi="Times New Roman" w:cs="Times New Roman" w:hint="eastAsia"/>
          <w:sz w:val="24"/>
          <w:szCs w:val="24"/>
        </w:rPr>
        <w:tab/>
        <w:t xml:space="preserve">The </w:t>
      </w:r>
      <w:r w:rsidR="009D463F">
        <w:rPr>
          <w:rFonts w:ascii="Times New Roman" w:hAnsi="Times New Roman" w:cs="Times New Roman" w:hint="eastAsia"/>
          <w:sz w:val="24"/>
          <w:szCs w:val="24"/>
        </w:rPr>
        <w:t xml:space="preserve">above </w:t>
      </w:r>
      <w:r w:rsidR="00045F8F">
        <w:rPr>
          <w:rFonts w:ascii="Times New Roman" w:hAnsi="Times New Roman" w:cs="Times New Roman" w:hint="eastAsia"/>
          <w:sz w:val="24"/>
          <w:szCs w:val="24"/>
        </w:rPr>
        <w:t xml:space="preserve">frameworks were used for the following two reasons.  First, </w:t>
      </w:r>
      <w:r w:rsidR="009D463F">
        <w:rPr>
          <w:rFonts w:ascii="Times New Roman" w:hAnsi="Times New Roman" w:cs="Times New Roman" w:hint="eastAsia"/>
          <w:sz w:val="24"/>
          <w:szCs w:val="24"/>
        </w:rPr>
        <w:t>they</w:t>
      </w:r>
      <w:r w:rsidR="00045F8F">
        <w:rPr>
          <w:rFonts w:ascii="Times New Roman" w:hAnsi="Times New Roman" w:cs="Times New Roman" w:hint="eastAsia"/>
          <w:sz w:val="24"/>
          <w:szCs w:val="24"/>
        </w:rPr>
        <w:t xml:space="preserve"> helped to understand students</w:t>
      </w:r>
      <w:r w:rsidR="00045F8F">
        <w:rPr>
          <w:rFonts w:ascii="Times New Roman" w:hAnsi="Times New Roman" w:cs="Times New Roman"/>
          <w:sz w:val="24"/>
          <w:szCs w:val="24"/>
        </w:rPr>
        <w:t>’</w:t>
      </w:r>
      <w:r w:rsidR="00045F8F">
        <w:rPr>
          <w:rFonts w:ascii="Times New Roman" w:hAnsi="Times New Roman" w:cs="Times New Roman" w:hint="eastAsia"/>
          <w:sz w:val="24"/>
          <w:szCs w:val="24"/>
        </w:rPr>
        <w:t xml:space="preserve"> approaches for proof construction</w:t>
      </w:r>
      <w:r w:rsidR="00772F9A">
        <w:rPr>
          <w:rFonts w:ascii="Times New Roman" w:hAnsi="Times New Roman" w:cs="Times New Roman" w:hint="eastAsia"/>
          <w:sz w:val="24"/>
          <w:szCs w:val="24"/>
        </w:rPr>
        <w:t xml:space="preserve"> and </w:t>
      </w:r>
      <w:r w:rsidR="00045F8F">
        <w:rPr>
          <w:rFonts w:ascii="Times New Roman" w:hAnsi="Times New Roman" w:cs="Times New Roman" w:hint="eastAsia"/>
          <w:sz w:val="24"/>
          <w:szCs w:val="24"/>
        </w:rPr>
        <w:t xml:space="preserve">logical deduction, and the structure of a proof.  Second, they helped to identify </w:t>
      </w:r>
      <w:r w:rsidR="00045F8F">
        <w:rPr>
          <w:rFonts w:ascii="Times New Roman" w:hAnsi="Times New Roman" w:cs="Times New Roman"/>
          <w:sz w:val="24"/>
          <w:szCs w:val="24"/>
        </w:rPr>
        <w:t xml:space="preserve">the position of my study </w:t>
      </w:r>
      <w:r w:rsidR="00045F8F">
        <w:rPr>
          <w:rFonts w:ascii="Times New Roman" w:hAnsi="Times New Roman" w:cs="Times New Roman" w:hint="eastAsia"/>
          <w:sz w:val="24"/>
          <w:szCs w:val="24"/>
        </w:rPr>
        <w:t xml:space="preserve"> among various studies on proof construction.  More specifically, they made it </w:t>
      </w:r>
      <w:r w:rsidR="00045F8F">
        <w:rPr>
          <w:rFonts w:ascii="Times New Roman" w:hAnsi="Times New Roman" w:cs="Times New Roman"/>
          <w:sz w:val="24"/>
          <w:szCs w:val="24"/>
        </w:rPr>
        <w:t>clear</w:t>
      </w:r>
      <w:r w:rsidR="00045F8F">
        <w:rPr>
          <w:rFonts w:ascii="Times New Roman" w:hAnsi="Times New Roman" w:cs="Times New Roman" w:hint="eastAsia"/>
          <w:sz w:val="24"/>
          <w:szCs w:val="24"/>
        </w:rPr>
        <w:t xml:space="preserve"> that my study was centered at an exploration of metacognitive knowledge for the skills of logical deduction in proof construction.  </w:t>
      </w:r>
      <w:r w:rsidRPr="00BB5014">
        <w:rPr>
          <w:rFonts w:ascii="Times New Roman" w:hAnsi="Times New Roman" w:cs="Times New Roman" w:hint="eastAsia"/>
          <w:sz w:val="24"/>
          <w:szCs w:val="24"/>
        </w:rPr>
        <w:t xml:space="preserve"> </w:t>
      </w:r>
      <w:r w:rsidR="00204CDE">
        <w:rPr>
          <w:rFonts w:ascii="Times New Roman" w:hAnsi="Times New Roman" w:cs="Times New Roman" w:hint="eastAsia"/>
          <w:sz w:val="24"/>
          <w:szCs w:val="24"/>
        </w:rPr>
        <w:t>The frameworks</w:t>
      </w:r>
      <w:r w:rsidR="00B3798E">
        <w:rPr>
          <w:rFonts w:ascii="Times New Roman" w:hAnsi="Times New Roman" w:cs="Times New Roman" w:hint="eastAsia"/>
          <w:sz w:val="24"/>
          <w:szCs w:val="24"/>
        </w:rPr>
        <w:t xml:space="preserve"> also provided </w:t>
      </w:r>
      <w:r w:rsidR="00B3798E">
        <w:rPr>
          <w:rFonts w:ascii="Times New Roman" w:hAnsi="Times New Roman" w:cs="Times New Roman"/>
          <w:sz w:val="24"/>
          <w:szCs w:val="24"/>
        </w:rPr>
        <w:t>the</w:t>
      </w:r>
      <w:r w:rsidR="00B3798E">
        <w:rPr>
          <w:rFonts w:ascii="Times New Roman" w:hAnsi="Times New Roman" w:cs="Times New Roman" w:hint="eastAsia"/>
          <w:sz w:val="24"/>
          <w:szCs w:val="24"/>
        </w:rPr>
        <w:t xml:space="preserve"> gaps to fill and the demands to meet.  </w:t>
      </w:r>
      <w:r w:rsidR="00772F9A">
        <w:rPr>
          <w:rFonts w:ascii="Times New Roman" w:hAnsi="Times New Roman" w:cs="Times New Roman" w:hint="eastAsia"/>
          <w:sz w:val="24"/>
          <w:szCs w:val="24"/>
        </w:rPr>
        <w:t>The frameworks</w:t>
      </w:r>
      <w:r w:rsidR="00B3798E">
        <w:rPr>
          <w:rFonts w:ascii="Times New Roman" w:hAnsi="Times New Roman" w:cs="Times New Roman" w:hint="eastAsia"/>
          <w:sz w:val="24"/>
          <w:szCs w:val="24"/>
        </w:rPr>
        <w:t xml:space="preserve"> led m</w:t>
      </w:r>
      <w:r w:rsidR="009D463F">
        <w:rPr>
          <w:rFonts w:ascii="Times New Roman" w:hAnsi="Times New Roman" w:cs="Times New Roman" w:hint="eastAsia"/>
          <w:sz w:val="24"/>
          <w:szCs w:val="24"/>
        </w:rPr>
        <w:t xml:space="preserve">y study </w:t>
      </w:r>
      <w:r w:rsidR="00B3798E">
        <w:rPr>
          <w:rFonts w:ascii="Times New Roman" w:hAnsi="Times New Roman" w:cs="Times New Roman" w:hint="eastAsia"/>
          <w:sz w:val="24"/>
          <w:szCs w:val="24"/>
        </w:rPr>
        <w:t xml:space="preserve">to </w:t>
      </w:r>
      <w:r w:rsidR="009D463F">
        <w:rPr>
          <w:rFonts w:ascii="Times New Roman" w:hAnsi="Times New Roman" w:cs="Times New Roman" w:hint="eastAsia"/>
          <w:sz w:val="24"/>
          <w:szCs w:val="24"/>
        </w:rPr>
        <w:t xml:space="preserve">explore </w:t>
      </w:r>
      <w:r w:rsidR="002F6ED2">
        <w:rPr>
          <w:rFonts w:ascii="Times New Roman" w:hAnsi="Times New Roman" w:cs="Times New Roman" w:hint="eastAsia"/>
          <w:sz w:val="24"/>
          <w:szCs w:val="24"/>
        </w:rPr>
        <w:t>the skills</w:t>
      </w:r>
      <w:r w:rsidR="009D463F">
        <w:rPr>
          <w:rFonts w:ascii="Times New Roman" w:hAnsi="Times New Roman" w:cs="Times New Roman" w:hint="eastAsia"/>
          <w:sz w:val="24"/>
          <w:szCs w:val="24"/>
        </w:rPr>
        <w:t xml:space="preserve"> </w:t>
      </w:r>
      <w:r w:rsidR="002F6ED2">
        <w:rPr>
          <w:rFonts w:ascii="Times New Roman" w:hAnsi="Times New Roman" w:cs="Times New Roman" w:hint="eastAsia"/>
          <w:sz w:val="24"/>
          <w:szCs w:val="24"/>
        </w:rPr>
        <w:t xml:space="preserve">for </w:t>
      </w:r>
      <w:r w:rsidR="009D463F">
        <w:rPr>
          <w:rFonts w:ascii="Times New Roman" w:hAnsi="Times New Roman" w:cs="Times New Roman" w:hint="eastAsia"/>
          <w:sz w:val="24"/>
          <w:szCs w:val="24"/>
        </w:rPr>
        <w:t xml:space="preserve"> practic</w:t>
      </w:r>
      <w:r w:rsidR="002F6ED2">
        <w:rPr>
          <w:rFonts w:ascii="Times New Roman" w:hAnsi="Times New Roman" w:cs="Times New Roman" w:hint="eastAsia"/>
          <w:sz w:val="24"/>
          <w:szCs w:val="24"/>
        </w:rPr>
        <w:t>ing</w:t>
      </w:r>
      <w:r w:rsidR="009D463F">
        <w:rPr>
          <w:rFonts w:ascii="Times New Roman" w:hAnsi="Times New Roman" w:cs="Times New Roman" w:hint="eastAsia"/>
          <w:sz w:val="24"/>
          <w:szCs w:val="24"/>
        </w:rPr>
        <w:t xml:space="preserve"> analytical proof scheme</w:t>
      </w:r>
      <w:r w:rsidR="007C60DF">
        <w:rPr>
          <w:rFonts w:ascii="Times New Roman" w:hAnsi="Times New Roman" w:cs="Times New Roman" w:hint="eastAsia"/>
          <w:sz w:val="24"/>
          <w:szCs w:val="24"/>
        </w:rPr>
        <w:t xml:space="preserve">, </w:t>
      </w:r>
      <w:r w:rsidR="00CC1CF3">
        <w:rPr>
          <w:rFonts w:ascii="Times New Roman" w:hAnsi="Times New Roman" w:cs="Times New Roman" w:hint="eastAsia"/>
          <w:sz w:val="24"/>
          <w:szCs w:val="24"/>
        </w:rPr>
        <w:t>clarify the mechanis</w:t>
      </w:r>
      <w:r w:rsidR="00204CDE">
        <w:rPr>
          <w:rFonts w:ascii="Times New Roman" w:hAnsi="Times New Roman" w:cs="Times New Roman" w:hint="eastAsia"/>
          <w:sz w:val="24"/>
          <w:szCs w:val="24"/>
        </w:rPr>
        <w:t>m</w:t>
      </w:r>
      <w:r w:rsidR="00B3798E">
        <w:rPr>
          <w:rFonts w:ascii="Times New Roman" w:hAnsi="Times New Roman" w:cs="Times New Roman" w:hint="eastAsia"/>
          <w:sz w:val="24"/>
          <w:szCs w:val="24"/>
        </w:rPr>
        <w:t xml:space="preserve"> </w:t>
      </w:r>
      <w:r w:rsidR="003E7F86">
        <w:rPr>
          <w:rFonts w:ascii="Times New Roman" w:hAnsi="Times New Roman" w:cs="Times New Roman" w:hint="eastAsia"/>
          <w:sz w:val="24"/>
          <w:szCs w:val="24"/>
        </w:rPr>
        <w:t>of</w:t>
      </w:r>
      <w:r w:rsidR="00E716E6">
        <w:rPr>
          <w:rFonts w:ascii="Times New Roman" w:hAnsi="Times New Roman" w:cs="Times New Roman" w:hint="eastAsia"/>
          <w:sz w:val="24"/>
          <w:szCs w:val="24"/>
        </w:rPr>
        <w:t xml:space="preserve"> syntactic</w:t>
      </w:r>
      <w:r w:rsidR="00B3798E">
        <w:rPr>
          <w:rFonts w:ascii="Times New Roman" w:hAnsi="Times New Roman" w:cs="Times New Roman" w:hint="eastAsia"/>
          <w:sz w:val="24"/>
          <w:szCs w:val="24"/>
        </w:rPr>
        <w:t xml:space="preserve"> approach and semantic approaches, and provide </w:t>
      </w:r>
      <w:r w:rsidR="00204CDE">
        <w:rPr>
          <w:rFonts w:ascii="Times New Roman" w:hAnsi="Times New Roman" w:cs="Times New Roman" w:hint="eastAsia"/>
          <w:sz w:val="24"/>
          <w:szCs w:val="24"/>
        </w:rPr>
        <w:t>an</w:t>
      </w:r>
      <w:r w:rsidR="003E7F86">
        <w:rPr>
          <w:rFonts w:ascii="Times New Roman" w:hAnsi="Times New Roman" w:cs="Times New Roman" w:hint="eastAsia"/>
          <w:sz w:val="24"/>
          <w:szCs w:val="24"/>
        </w:rPr>
        <w:t xml:space="preserve"> effective </w:t>
      </w:r>
      <w:r w:rsidR="007C60DF">
        <w:rPr>
          <w:rFonts w:ascii="Times New Roman" w:hAnsi="Times New Roman" w:cs="Times New Roman" w:hint="eastAsia"/>
          <w:sz w:val="24"/>
          <w:szCs w:val="24"/>
        </w:rPr>
        <w:t xml:space="preserve">method to </w:t>
      </w:r>
      <w:r w:rsidR="007C60DF" w:rsidRPr="00BB5014">
        <w:rPr>
          <w:rFonts w:ascii="Times New Roman" w:hAnsi="Times New Roman" w:cs="Times New Roman" w:hint="eastAsia"/>
          <w:sz w:val="24"/>
          <w:szCs w:val="24"/>
        </w:rPr>
        <w:t xml:space="preserve">write a proof </w:t>
      </w:r>
      <w:r w:rsidR="003E7F86">
        <w:rPr>
          <w:rFonts w:ascii="Times New Roman" w:hAnsi="Times New Roman" w:cs="Times New Roman" w:hint="eastAsia"/>
          <w:sz w:val="24"/>
          <w:szCs w:val="24"/>
        </w:rPr>
        <w:t>from the top down.</w:t>
      </w:r>
      <w:r w:rsidR="00204CDE">
        <w:rPr>
          <w:rFonts w:ascii="Times New Roman" w:hAnsi="Times New Roman" w:cs="Times New Roman" w:hint="eastAsia"/>
          <w:sz w:val="24"/>
          <w:szCs w:val="24"/>
        </w:rPr>
        <w:t xml:space="preserve">  </w:t>
      </w:r>
    </w:p>
    <w:p w:rsidR="00214D1B" w:rsidRPr="004D4934" w:rsidRDefault="00000182" w:rsidP="00676741">
      <w:pPr>
        <w:spacing w:after="0" w:line="480" w:lineRule="auto"/>
        <w:rPr>
          <w:rFonts w:ascii="Times New Roman" w:hAnsi="Times New Roman" w:cs="Times New Roman"/>
          <w:b/>
          <w:sz w:val="24"/>
          <w:szCs w:val="24"/>
        </w:rPr>
      </w:pPr>
      <w:r>
        <w:rPr>
          <w:rFonts w:ascii="Times New Roman" w:hAnsi="Times New Roman" w:cs="Times New Roman" w:hint="eastAsia"/>
          <w:b/>
          <w:sz w:val="24"/>
          <w:szCs w:val="24"/>
        </w:rPr>
        <w:t>2.3</w:t>
      </w:r>
      <w:r>
        <w:rPr>
          <w:rFonts w:ascii="Times New Roman" w:hAnsi="Times New Roman" w:cs="Times New Roman" w:hint="eastAsia"/>
          <w:b/>
          <w:sz w:val="24"/>
          <w:szCs w:val="24"/>
        </w:rPr>
        <w:tab/>
      </w:r>
      <w:r w:rsidR="00395241" w:rsidRPr="004D4934">
        <w:rPr>
          <w:rFonts w:ascii="Times New Roman" w:hAnsi="Times New Roman" w:cs="Times New Roman"/>
          <w:b/>
          <w:sz w:val="24"/>
          <w:szCs w:val="24"/>
        </w:rPr>
        <w:t>Students’ Difficulties</w:t>
      </w:r>
      <w:r w:rsidR="007C68AD">
        <w:rPr>
          <w:rFonts w:ascii="Times New Roman" w:hAnsi="Times New Roman" w:cs="Times New Roman" w:hint="eastAsia"/>
          <w:b/>
          <w:sz w:val="24"/>
          <w:szCs w:val="24"/>
        </w:rPr>
        <w:t xml:space="preserve"> with Proof Construction</w:t>
      </w:r>
    </w:p>
    <w:p w:rsidR="004C1807" w:rsidRDefault="00AD0457" w:rsidP="00676741">
      <w:pPr>
        <w:spacing w:after="0" w:line="480" w:lineRule="auto"/>
        <w:ind w:firstLine="720"/>
        <w:rPr>
          <w:rFonts w:ascii="Times New Roman" w:hAnsi="Times New Roman" w:cs="Times New Roman"/>
          <w:sz w:val="24"/>
          <w:szCs w:val="24"/>
        </w:rPr>
      </w:pPr>
      <w:r>
        <w:rPr>
          <w:rFonts w:ascii="Times New Roman" w:hAnsi="Times New Roman" w:cs="Times New Roman" w:hint="eastAsia"/>
          <w:sz w:val="24"/>
          <w:szCs w:val="24"/>
        </w:rPr>
        <w:t>This section</w:t>
      </w:r>
      <w:r w:rsidR="00526AB5" w:rsidRPr="004D4934">
        <w:rPr>
          <w:rFonts w:ascii="Times New Roman" w:hAnsi="Times New Roman" w:cs="Times New Roman"/>
          <w:sz w:val="24"/>
          <w:szCs w:val="24"/>
        </w:rPr>
        <w:t xml:space="preserve"> </w:t>
      </w:r>
      <w:r w:rsidR="00ED423D">
        <w:rPr>
          <w:rFonts w:ascii="Times New Roman" w:hAnsi="Times New Roman" w:cs="Times New Roman" w:hint="eastAsia"/>
          <w:sz w:val="24"/>
          <w:szCs w:val="24"/>
        </w:rPr>
        <w:t>reviews the literature</w:t>
      </w:r>
      <w:r w:rsidR="00526AB5" w:rsidRPr="004D4934">
        <w:rPr>
          <w:rFonts w:ascii="Times New Roman" w:hAnsi="Times New Roman" w:cs="Times New Roman"/>
          <w:sz w:val="24"/>
          <w:szCs w:val="24"/>
        </w:rPr>
        <w:t xml:space="preserve"> on students’ diffi</w:t>
      </w:r>
      <w:r w:rsidR="007279CB" w:rsidRPr="004D4934">
        <w:rPr>
          <w:rFonts w:ascii="Times New Roman" w:hAnsi="Times New Roman" w:cs="Times New Roman"/>
          <w:sz w:val="24"/>
          <w:szCs w:val="24"/>
        </w:rPr>
        <w:t>culties with proof construction</w:t>
      </w:r>
      <w:r w:rsidR="00ED423D">
        <w:rPr>
          <w:rFonts w:ascii="Times New Roman" w:hAnsi="Times New Roman" w:cs="Times New Roman" w:hint="eastAsia"/>
          <w:sz w:val="24"/>
          <w:szCs w:val="24"/>
        </w:rPr>
        <w:t xml:space="preserve"> </w:t>
      </w:r>
      <w:r w:rsidR="00024923">
        <w:rPr>
          <w:rFonts w:ascii="Times New Roman" w:hAnsi="Times New Roman" w:cs="Times New Roman" w:hint="eastAsia"/>
          <w:sz w:val="24"/>
          <w:szCs w:val="24"/>
        </w:rPr>
        <w:t>in terms of</w:t>
      </w:r>
      <w:r w:rsidR="00290B4C">
        <w:rPr>
          <w:rFonts w:ascii="Times New Roman" w:hAnsi="Times New Roman" w:cs="Times New Roman" w:hint="eastAsia"/>
          <w:sz w:val="24"/>
          <w:szCs w:val="24"/>
        </w:rPr>
        <w:t xml:space="preserve"> four aspects</w:t>
      </w:r>
      <w:r w:rsidR="005918AE" w:rsidRPr="004D4934">
        <w:rPr>
          <w:rFonts w:ascii="Times New Roman" w:hAnsi="Times New Roman" w:cs="Times New Roman"/>
          <w:sz w:val="24"/>
          <w:szCs w:val="24"/>
        </w:rPr>
        <w:t xml:space="preserve">: </w:t>
      </w:r>
      <w:r w:rsidR="00941836" w:rsidRPr="00AD0457">
        <w:rPr>
          <w:rFonts w:ascii="Times New Roman" w:hAnsi="Times New Roman" w:cs="Times New Roman"/>
          <w:i/>
          <w:sz w:val="24"/>
          <w:szCs w:val="24"/>
        </w:rPr>
        <w:t>b</w:t>
      </w:r>
      <w:r w:rsidR="00942B42" w:rsidRPr="00AD0457">
        <w:rPr>
          <w:rFonts w:ascii="Times New Roman" w:hAnsi="Times New Roman" w:cs="Times New Roman"/>
          <w:i/>
          <w:sz w:val="24"/>
          <w:szCs w:val="24"/>
        </w:rPr>
        <w:t xml:space="preserve">ackground </w:t>
      </w:r>
      <w:r w:rsidR="00941836" w:rsidRPr="00AD0457">
        <w:rPr>
          <w:rFonts w:ascii="Times New Roman" w:hAnsi="Times New Roman" w:cs="Times New Roman"/>
          <w:i/>
          <w:sz w:val="24"/>
          <w:szCs w:val="24"/>
        </w:rPr>
        <w:t>k</w:t>
      </w:r>
      <w:r w:rsidR="00586B92" w:rsidRPr="00AD0457">
        <w:rPr>
          <w:rFonts w:ascii="Times New Roman" w:hAnsi="Times New Roman" w:cs="Times New Roman"/>
          <w:i/>
          <w:sz w:val="24"/>
          <w:szCs w:val="24"/>
        </w:rPr>
        <w:t>nowledge</w:t>
      </w:r>
      <w:r w:rsidR="00A159B8" w:rsidRPr="004D4934">
        <w:rPr>
          <w:rFonts w:ascii="Times New Roman" w:hAnsi="Times New Roman" w:cs="Times New Roman"/>
          <w:sz w:val="24"/>
          <w:szCs w:val="24"/>
        </w:rPr>
        <w:t>,</w:t>
      </w:r>
      <w:r w:rsidR="00586B92" w:rsidRPr="004D4934">
        <w:rPr>
          <w:rFonts w:ascii="Times New Roman" w:hAnsi="Times New Roman" w:cs="Times New Roman"/>
          <w:sz w:val="24"/>
          <w:szCs w:val="24"/>
        </w:rPr>
        <w:t xml:space="preserve"> </w:t>
      </w:r>
      <w:r w:rsidR="00941836" w:rsidRPr="00AD0457">
        <w:rPr>
          <w:rFonts w:ascii="Times New Roman" w:hAnsi="Times New Roman" w:cs="Times New Roman"/>
          <w:i/>
          <w:sz w:val="24"/>
          <w:szCs w:val="24"/>
        </w:rPr>
        <w:t>r</w:t>
      </w:r>
      <w:r w:rsidR="00586B92" w:rsidRPr="00AD0457">
        <w:rPr>
          <w:rFonts w:ascii="Times New Roman" w:hAnsi="Times New Roman" w:cs="Times New Roman"/>
          <w:i/>
          <w:sz w:val="24"/>
          <w:szCs w:val="24"/>
        </w:rPr>
        <w:t xml:space="preserve">easoning </w:t>
      </w:r>
      <w:r w:rsidR="00024923">
        <w:rPr>
          <w:rFonts w:ascii="Times New Roman" w:hAnsi="Times New Roman" w:cs="Times New Roman" w:hint="eastAsia"/>
          <w:i/>
          <w:sz w:val="24"/>
          <w:szCs w:val="24"/>
        </w:rPr>
        <w:t>activity</w:t>
      </w:r>
      <w:r w:rsidR="00750A20" w:rsidRPr="004D4934">
        <w:rPr>
          <w:rFonts w:ascii="Times New Roman" w:hAnsi="Times New Roman" w:cs="Times New Roman"/>
          <w:sz w:val="24"/>
          <w:szCs w:val="24"/>
        </w:rPr>
        <w:t xml:space="preserve">, </w:t>
      </w:r>
      <w:r w:rsidR="00941836" w:rsidRPr="00AD0457">
        <w:rPr>
          <w:rFonts w:ascii="Times New Roman" w:hAnsi="Times New Roman" w:cs="Times New Roman"/>
          <w:i/>
          <w:sz w:val="24"/>
          <w:szCs w:val="24"/>
        </w:rPr>
        <w:t>mental attitudes</w:t>
      </w:r>
      <w:r w:rsidR="00941836">
        <w:rPr>
          <w:rFonts w:ascii="Times New Roman" w:hAnsi="Times New Roman" w:cs="Times New Roman"/>
          <w:sz w:val="24"/>
          <w:szCs w:val="24"/>
        </w:rPr>
        <w:t xml:space="preserve">, and </w:t>
      </w:r>
      <w:r w:rsidR="00941836" w:rsidRPr="00AD0457">
        <w:rPr>
          <w:rFonts w:ascii="Times New Roman" w:hAnsi="Times New Roman" w:cs="Times New Roman"/>
          <w:i/>
          <w:sz w:val="24"/>
          <w:szCs w:val="24"/>
        </w:rPr>
        <w:t>a</w:t>
      </w:r>
      <w:r w:rsidR="00750A20" w:rsidRPr="00AD0457">
        <w:rPr>
          <w:rFonts w:ascii="Times New Roman" w:hAnsi="Times New Roman" w:cs="Times New Roman"/>
          <w:i/>
          <w:sz w:val="24"/>
          <w:szCs w:val="24"/>
        </w:rPr>
        <w:t xml:space="preserve">ffect and </w:t>
      </w:r>
      <w:r w:rsidR="00941836" w:rsidRPr="00AD0457">
        <w:rPr>
          <w:rFonts w:ascii="Times New Roman" w:hAnsi="Times New Roman" w:cs="Times New Roman"/>
          <w:i/>
          <w:sz w:val="24"/>
          <w:szCs w:val="24"/>
        </w:rPr>
        <w:t>b</w:t>
      </w:r>
      <w:r w:rsidR="00750A20" w:rsidRPr="00AD0457">
        <w:rPr>
          <w:rFonts w:ascii="Times New Roman" w:hAnsi="Times New Roman" w:cs="Times New Roman"/>
          <w:i/>
          <w:sz w:val="24"/>
          <w:szCs w:val="24"/>
        </w:rPr>
        <w:t>eliefs</w:t>
      </w:r>
      <w:r w:rsidR="005918AE" w:rsidRPr="004D4934">
        <w:rPr>
          <w:rFonts w:ascii="Times New Roman" w:hAnsi="Times New Roman" w:cs="Times New Roman"/>
          <w:sz w:val="24"/>
          <w:szCs w:val="24"/>
        </w:rPr>
        <w:t xml:space="preserve">. </w:t>
      </w:r>
      <w:r w:rsidR="00290B4C">
        <w:rPr>
          <w:rFonts w:ascii="Times New Roman" w:hAnsi="Times New Roman" w:cs="Times New Roman" w:hint="eastAsia"/>
          <w:sz w:val="24"/>
          <w:szCs w:val="24"/>
        </w:rPr>
        <w:t>The followings are the definition of each term.</w:t>
      </w:r>
    </w:p>
    <w:p w:rsidR="004C1807" w:rsidRPr="004C1807" w:rsidRDefault="00FE7683" w:rsidP="004C1807">
      <w:pPr>
        <w:pStyle w:val="ListParagraph"/>
        <w:numPr>
          <w:ilvl w:val="0"/>
          <w:numId w:val="13"/>
        </w:numPr>
        <w:spacing w:line="480" w:lineRule="auto"/>
      </w:pPr>
      <w:r w:rsidRPr="004C1807">
        <w:rPr>
          <w:i/>
        </w:rPr>
        <w:t>Background k</w:t>
      </w:r>
      <w:r w:rsidR="00586B92" w:rsidRPr="004C1807">
        <w:rPr>
          <w:i/>
        </w:rPr>
        <w:t>nowledge</w:t>
      </w:r>
      <w:r w:rsidR="004C1807">
        <w:rPr>
          <w:rFonts w:eastAsiaTheme="minorEastAsia" w:hint="eastAsia"/>
        </w:rPr>
        <w:t xml:space="preserve">: </w:t>
      </w:r>
      <w:r w:rsidR="0099238A" w:rsidRPr="004C1807">
        <w:t xml:space="preserve">the knowledge </w:t>
      </w:r>
      <w:r w:rsidR="002D51CB" w:rsidRPr="004C1807">
        <w:rPr>
          <w:rFonts w:hint="eastAsia"/>
        </w:rPr>
        <w:t xml:space="preserve">necessary </w:t>
      </w:r>
      <w:r w:rsidR="004C1807">
        <w:rPr>
          <w:rFonts w:eastAsiaTheme="minorEastAsia" w:hint="eastAsia"/>
        </w:rPr>
        <w:t>for solving</w:t>
      </w:r>
      <w:r w:rsidR="008A70C9" w:rsidRPr="004C1807">
        <w:rPr>
          <w:rFonts w:hint="eastAsia"/>
        </w:rPr>
        <w:t xml:space="preserve"> a given proof problem</w:t>
      </w:r>
      <w:r w:rsidR="0099238A" w:rsidRPr="004C1807">
        <w:t xml:space="preserve">.  </w:t>
      </w:r>
      <w:r w:rsidR="009C51A0" w:rsidRPr="004C1807">
        <w:rPr>
          <w:rFonts w:hint="eastAsia"/>
        </w:rPr>
        <w:t>It</w:t>
      </w:r>
      <w:r w:rsidR="0099238A" w:rsidRPr="004C1807">
        <w:t xml:space="preserve"> i</w:t>
      </w:r>
      <w:r w:rsidR="00942B42" w:rsidRPr="004C1807">
        <w:t>nclud</w:t>
      </w:r>
      <w:r w:rsidR="0099238A" w:rsidRPr="004C1807">
        <w:t>e</w:t>
      </w:r>
      <w:r w:rsidR="009C51A0" w:rsidRPr="004C1807">
        <w:rPr>
          <w:rFonts w:hint="eastAsia"/>
        </w:rPr>
        <w:t>s</w:t>
      </w:r>
      <w:r w:rsidR="00942B42" w:rsidRPr="004C1807">
        <w:t xml:space="preserve"> concepts, definitions, notations, theorems,</w:t>
      </w:r>
      <w:r w:rsidR="0099238A" w:rsidRPr="004C1807">
        <w:t xml:space="preserve"> proposition,</w:t>
      </w:r>
      <w:r w:rsidR="00942B42" w:rsidRPr="004C1807">
        <w:t xml:space="preserve"> </w:t>
      </w:r>
      <w:r w:rsidR="00AD0457" w:rsidRPr="004C1807">
        <w:rPr>
          <w:rFonts w:hint="eastAsia"/>
        </w:rPr>
        <w:t xml:space="preserve">mathematical laws, </w:t>
      </w:r>
      <w:r w:rsidR="00942B42" w:rsidRPr="004C1807">
        <w:t>and problem solving tec</w:t>
      </w:r>
      <w:r w:rsidR="003C014F" w:rsidRPr="004C1807">
        <w:t>h</w:t>
      </w:r>
      <w:r w:rsidR="00942B42" w:rsidRPr="004C1807">
        <w:t>niques</w:t>
      </w:r>
      <w:r w:rsidR="00586B92" w:rsidRPr="004C1807">
        <w:t xml:space="preserve">.  </w:t>
      </w:r>
    </w:p>
    <w:p w:rsidR="004C1807" w:rsidRPr="004C1807" w:rsidRDefault="00586B92" w:rsidP="004C1807">
      <w:pPr>
        <w:pStyle w:val="ListParagraph"/>
        <w:numPr>
          <w:ilvl w:val="0"/>
          <w:numId w:val="13"/>
        </w:numPr>
        <w:spacing w:line="480" w:lineRule="auto"/>
      </w:pPr>
      <w:r w:rsidRPr="004C1807">
        <w:rPr>
          <w:i/>
        </w:rPr>
        <w:t xml:space="preserve">Reasoning </w:t>
      </w:r>
      <w:r w:rsidR="00024923" w:rsidRPr="004C1807">
        <w:rPr>
          <w:rFonts w:hint="eastAsia"/>
          <w:i/>
        </w:rPr>
        <w:t>activity</w:t>
      </w:r>
      <w:r w:rsidR="004C1807">
        <w:rPr>
          <w:rFonts w:eastAsiaTheme="minorEastAsia" w:hint="eastAsia"/>
        </w:rPr>
        <w:t xml:space="preserve">: </w:t>
      </w:r>
      <w:r w:rsidR="002B709B" w:rsidRPr="004C1807">
        <w:rPr>
          <w:rFonts w:hint="eastAsia"/>
        </w:rPr>
        <w:t xml:space="preserve">cognitive actions </w:t>
      </w:r>
      <w:r w:rsidR="00A45A87" w:rsidRPr="004C1807">
        <w:rPr>
          <w:rFonts w:hint="eastAsia"/>
        </w:rPr>
        <w:t xml:space="preserve">or operations </w:t>
      </w:r>
      <w:r w:rsidR="002B709B" w:rsidRPr="004C1807">
        <w:rPr>
          <w:rFonts w:hint="eastAsia"/>
        </w:rPr>
        <w:t>for advancing a reasoning process</w:t>
      </w:r>
      <w:r w:rsidRPr="004C1807">
        <w:t xml:space="preserve">.  </w:t>
      </w:r>
    </w:p>
    <w:p w:rsidR="00657FFE" w:rsidRPr="00657FFE" w:rsidRDefault="00750A20" w:rsidP="004C1807">
      <w:pPr>
        <w:pStyle w:val="ListParagraph"/>
        <w:numPr>
          <w:ilvl w:val="0"/>
          <w:numId w:val="13"/>
        </w:numPr>
        <w:spacing w:line="480" w:lineRule="auto"/>
      </w:pPr>
      <w:r w:rsidRPr="004C1807">
        <w:rPr>
          <w:i/>
        </w:rPr>
        <w:t>Mental attitudes</w:t>
      </w:r>
      <w:r w:rsidR="00657FFE">
        <w:rPr>
          <w:rFonts w:eastAsiaTheme="minorEastAsia" w:hint="eastAsia"/>
        </w:rPr>
        <w:t xml:space="preserve">: </w:t>
      </w:r>
      <w:r w:rsidR="00285981" w:rsidRPr="004C1807">
        <w:t>tenacity</w:t>
      </w:r>
      <w:r w:rsidRPr="004C1807">
        <w:t xml:space="preserve">, </w:t>
      </w:r>
      <w:r w:rsidR="00024923" w:rsidRPr="004C1807">
        <w:rPr>
          <w:rFonts w:hint="eastAsia"/>
        </w:rPr>
        <w:t xml:space="preserve">persistence, </w:t>
      </w:r>
      <w:r w:rsidRPr="004C1807">
        <w:t>flexibility, carefulness</w:t>
      </w:r>
      <w:r w:rsidR="00024923" w:rsidRPr="004C1807">
        <w:rPr>
          <w:rFonts w:hint="eastAsia"/>
        </w:rPr>
        <w:t>, and precision</w:t>
      </w:r>
      <w:r w:rsidRPr="004C1807">
        <w:t xml:space="preserve">.  </w:t>
      </w:r>
    </w:p>
    <w:p w:rsidR="00536B4B" w:rsidRPr="00F21F58" w:rsidRDefault="00826BC8" w:rsidP="004C1807">
      <w:pPr>
        <w:pStyle w:val="ListParagraph"/>
        <w:numPr>
          <w:ilvl w:val="0"/>
          <w:numId w:val="13"/>
        </w:numPr>
        <w:spacing w:line="480" w:lineRule="auto"/>
      </w:pPr>
      <w:r w:rsidRPr="004C1807">
        <w:rPr>
          <w:i/>
        </w:rPr>
        <w:t>Affect and beliefs</w:t>
      </w:r>
      <w:r w:rsidR="00290B4C">
        <w:rPr>
          <w:rFonts w:eastAsiaTheme="minorEastAsia" w:hint="eastAsia"/>
        </w:rPr>
        <w:t xml:space="preserve">: </w:t>
      </w:r>
      <w:r w:rsidRPr="004C1807">
        <w:t>emotions</w:t>
      </w:r>
      <w:r w:rsidR="00024923" w:rsidRPr="004C1807">
        <w:rPr>
          <w:rFonts w:hint="eastAsia"/>
        </w:rPr>
        <w:t xml:space="preserve">, feelings, </w:t>
      </w:r>
      <w:r w:rsidR="00657FFE">
        <w:rPr>
          <w:rFonts w:eastAsiaTheme="minorEastAsia" w:hint="eastAsia"/>
        </w:rPr>
        <w:t xml:space="preserve">self-confidence, </w:t>
      </w:r>
      <w:r w:rsidR="00024923" w:rsidRPr="004C1807">
        <w:rPr>
          <w:rFonts w:hint="eastAsia"/>
        </w:rPr>
        <w:t>beliefs,</w:t>
      </w:r>
      <w:r w:rsidRPr="004C1807">
        <w:t xml:space="preserve"> and</w:t>
      </w:r>
      <w:r w:rsidR="00024923" w:rsidRPr="004C1807">
        <w:t xml:space="preserve"> perceptions toward mathematics</w:t>
      </w:r>
      <w:r w:rsidR="00024923" w:rsidRPr="004C1807">
        <w:rPr>
          <w:rFonts w:hint="eastAsia"/>
        </w:rPr>
        <w:t xml:space="preserve">, </w:t>
      </w:r>
      <w:r w:rsidRPr="004C1807">
        <w:t>proofs</w:t>
      </w:r>
      <w:r w:rsidR="00024923" w:rsidRPr="004C1807">
        <w:rPr>
          <w:rFonts w:hint="eastAsia"/>
        </w:rPr>
        <w:t>, and logics</w:t>
      </w:r>
      <w:r w:rsidRPr="004C1807">
        <w:t xml:space="preserve">.  </w:t>
      </w:r>
    </w:p>
    <w:p w:rsidR="00F21F58" w:rsidRPr="00955260" w:rsidRDefault="00F21F58" w:rsidP="00955260">
      <w:pPr>
        <w:spacing w:after="0" w:line="480" w:lineRule="auto"/>
        <w:ind w:firstLine="720"/>
        <w:rPr>
          <w:rFonts w:ascii="Times New Roman" w:hAnsi="Times New Roman" w:cs="Times New Roman"/>
          <w:sz w:val="24"/>
          <w:szCs w:val="24"/>
        </w:rPr>
      </w:pPr>
      <w:r>
        <w:rPr>
          <w:rFonts w:ascii="Times New Roman" w:hAnsi="Times New Roman" w:cs="Times New Roman" w:hint="eastAsia"/>
          <w:sz w:val="24"/>
          <w:szCs w:val="24"/>
        </w:rPr>
        <w:t xml:space="preserve">The above aspects seem to cover the categories that Schoenfeld (2010) included in his theoretical framework for problem-solving.  The following are the categories </w:t>
      </w:r>
      <w:r w:rsidRPr="00C24EB9">
        <w:rPr>
          <w:rFonts w:ascii="Times New Roman" w:hAnsi="Times New Roman" w:cs="Times New Roman" w:hint="eastAsia"/>
          <w:sz w:val="24"/>
          <w:szCs w:val="24"/>
        </w:rPr>
        <w:t xml:space="preserve">Schoenfeld </w:t>
      </w:r>
      <w:r>
        <w:rPr>
          <w:rFonts w:ascii="Times New Roman" w:hAnsi="Times New Roman" w:cs="Times New Roman" w:hint="eastAsia"/>
          <w:sz w:val="24"/>
          <w:szCs w:val="24"/>
        </w:rPr>
        <w:t>included</w:t>
      </w:r>
      <w:r w:rsidRPr="00C24EB9">
        <w:rPr>
          <w:rFonts w:ascii="Times New Roman" w:hAnsi="Times New Roman" w:cs="Times New Roman" w:hint="eastAsia"/>
          <w:sz w:val="24"/>
          <w:szCs w:val="24"/>
        </w:rPr>
        <w:t>: (1) knowledge base (</w:t>
      </w:r>
      <w:r w:rsidRPr="00C24EB9">
        <w:rPr>
          <w:rFonts w:ascii="Times New Roman" w:hAnsi="Times New Roman" w:cs="Times New Roman"/>
          <w:sz w:val="24"/>
          <w:szCs w:val="24"/>
        </w:rPr>
        <w:t xml:space="preserve">what </w:t>
      </w:r>
      <w:r w:rsidRPr="00C24EB9">
        <w:rPr>
          <w:rFonts w:ascii="Times New Roman" w:hAnsi="Times New Roman" w:cs="Times New Roman" w:hint="eastAsia"/>
          <w:sz w:val="24"/>
          <w:szCs w:val="24"/>
        </w:rPr>
        <w:t xml:space="preserve">students know); (2) problem-solving strategies (the </w:t>
      </w:r>
      <w:r w:rsidRPr="00C24EB9">
        <w:rPr>
          <w:rFonts w:ascii="Times New Roman" w:hAnsi="Times New Roman" w:cs="Times New Roman"/>
          <w:sz w:val="24"/>
          <w:szCs w:val="24"/>
        </w:rPr>
        <w:t xml:space="preserve">tools or </w:t>
      </w:r>
      <w:r w:rsidRPr="00C24EB9">
        <w:rPr>
          <w:rFonts w:ascii="Times New Roman" w:hAnsi="Times New Roman" w:cs="Times New Roman" w:hint="eastAsia"/>
          <w:sz w:val="24"/>
          <w:szCs w:val="24"/>
        </w:rPr>
        <w:t xml:space="preserve">the </w:t>
      </w:r>
      <w:r w:rsidRPr="00C24EB9">
        <w:rPr>
          <w:rFonts w:ascii="Times New Roman" w:hAnsi="Times New Roman" w:cs="Times New Roman"/>
          <w:sz w:val="24"/>
          <w:szCs w:val="24"/>
        </w:rPr>
        <w:t xml:space="preserve">techniques </w:t>
      </w:r>
      <w:r w:rsidRPr="00C24EB9">
        <w:rPr>
          <w:rFonts w:ascii="Times New Roman" w:hAnsi="Times New Roman" w:cs="Times New Roman" w:hint="eastAsia"/>
          <w:sz w:val="24"/>
          <w:szCs w:val="24"/>
        </w:rPr>
        <w:t>for solving problems); (3) self-regulation or monitoring (monitoring and assessing progress); (4) beliefs (one</w:t>
      </w:r>
      <w:r w:rsidRPr="00C24EB9">
        <w:rPr>
          <w:rFonts w:ascii="Times New Roman" w:hAnsi="Times New Roman" w:cs="Times New Roman"/>
          <w:sz w:val="24"/>
          <w:szCs w:val="24"/>
        </w:rPr>
        <w:t>’</w:t>
      </w:r>
      <w:r w:rsidRPr="00C24EB9">
        <w:rPr>
          <w:rFonts w:ascii="Times New Roman" w:hAnsi="Times New Roman" w:cs="Times New Roman" w:hint="eastAsia"/>
          <w:sz w:val="24"/>
          <w:szCs w:val="24"/>
        </w:rPr>
        <w:t xml:space="preserve">s understanding, feelings, perceptions, decision).  </w:t>
      </w:r>
      <w:r>
        <w:rPr>
          <w:rFonts w:ascii="Times New Roman" w:hAnsi="Times New Roman" w:cs="Times New Roman" w:hint="eastAsia"/>
          <w:sz w:val="24"/>
          <w:szCs w:val="24"/>
        </w:rPr>
        <w:t xml:space="preserve">(1) </w:t>
      </w:r>
      <w:r w:rsidRPr="00D3776C">
        <w:rPr>
          <w:rFonts w:ascii="Times New Roman" w:hAnsi="Times New Roman" w:cs="Times New Roman" w:hint="eastAsia"/>
          <w:i/>
          <w:sz w:val="24"/>
          <w:szCs w:val="24"/>
        </w:rPr>
        <w:t>Background knowledge</w:t>
      </w:r>
      <w:r w:rsidR="00F92245">
        <w:rPr>
          <w:rFonts w:ascii="Times New Roman" w:hAnsi="Times New Roman" w:cs="Times New Roman" w:hint="eastAsia"/>
          <w:sz w:val="24"/>
          <w:szCs w:val="24"/>
        </w:rPr>
        <w:t xml:space="preserve"> </w:t>
      </w:r>
      <w:r>
        <w:rPr>
          <w:rFonts w:ascii="Times New Roman" w:hAnsi="Times New Roman" w:cs="Times New Roman" w:hint="eastAsia"/>
          <w:sz w:val="24"/>
          <w:szCs w:val="24"/>
        </w:rPr>
        <w:t>directly correspond</w:t>
      </w:r>
      <w:r w:rsidR="00F92245">
        <w:rPr>
          <w:rFonts w:ascii="Times New Roman" w:hAnsi="Times New Roman" w:cs="Times New Roman" w:hint="eastAsia"/>
          <w:sz w:val="24"/>
          <w:szCs w:val="24"/>
        </w:rPr>
        <w:t>s</w:t>
      </w:r>
      <w:r>
        <w:rPr>
          <w:rFonts w:ascii="Times New Roman" w:hAnsi="Times New Roman" w:cs="Times New Roman" w:hint="eastAsia"/>
          <w:sz w:val="24"/>
          <w:szCs w:val="24"/>
        </w:rPr>
        <w:t xml:space="preserve"> to knowledge base.  (2) </w:t>
      </w:r>
      <w:r w:rsidRPr="00334408">
        <w:rPr>
          <w:rFonts w:ascii="Times New Roman" w:hAnsi="Times New Roman" w:cs="Times New Roman" w:hint="eastAsia"/>
          <w:i/>
          <w:sz w:val="24"/>
          <w:szCs w:val="24"/>
        </w:rPr>
        <w:t>Reasoning activity</w:t>
      </w:r>
      <w:r>
        <w:rPr>
          <w:rFonts w:ascii="Times New Roman" w:hAnsi="Times New Roman" w:cs="Times New Roman" w:hint="eastAsia"/>
          <w:sz w:val="24"/>
          <w:szCs w:val="24"/>
        </w:rPr>
        <w:t xml:space="preserve"> may correspond to problem-solving strategies because the r</w:t>
      </w:r>
      <w:r w:rsidRPr="00D3776C">
        <w:rPr>
          <w:rFonts w:ascii="Times New Roman" w:hAnsi="Times New Roman" w:cs="Times New Roman" w:hint="eastAsia"/>
          <w:i/>
          <w:sz w:val="24"/>
          <w:szCs w:val="24"/>
        </w:rPr>
        <w:t>easoning activity</w:t>
      </w:r>
      <w:r>
        <w:rPr>
          <w:rFonts w:ascii="Times New Roman" w:hAnsi="Times New Roman" w:cs="Times New Roman" w:hint="eastAsia"/>
          <w:sz w:val="24"/>
          <w:szCs w:val="24"/>
        </w:rPr>
        <w:t xml:space="preserve"> can be all considered to be strategies and techniques for constructing a proving argument.  (3) </w:t>
      </w:r>
      <w:r w:rsidRPr="00334408">
        <w:rPr>
          <w:rFonts w:ascii="Times New Roman" w:hAnsi="Times New Roman" w:cs="Times New Roman" w:hint="eastAsia"/>
          <w:i/>
          <w:sz w:val="24"/>
          <w:szCs w:val="24"/>
        </w:rPr>
        <w:t>Mental attitudes</w:t>
      </w:r>
      <w:r>
        <w:rPr>
          <w:rFonts w:ascii="Times New Roman" w:hAnsi="Times New Roman" w:cs="Times New Roman" w:hint="eastAsia"/>
          <w:sz w:val="24"/>
          <w:szCs w:val="24"/>
        </w:rPr>
        <w:t xml:space="preserve"> may correspond to self-regulation or monitoring because the components of mental attitudes (tenacity, persistence, flexibility, </w:t>
      </w:r>
      <w:r>
        <w:rPr>
          <w:rFonts w:ascii="Times New Roman" w:hAnsi="Times New Roman" w:cs="Times New Roman"/>
          <w:sz w:val="24"/>
          <w:szCs w:val="24"/>
        </w:rPr>
        <w:t>carefulness</w:t>
      </w:r>
      <w:r>
        <w:rPr>
          <w:rFonts w:ascii="Times New Roman" w:hAnsi="Times New Roman" w:cs="Times New Roman" w:hint="eastAsia"/>
          <w:sz w:val="24"/>
          <w:szCs w:val="24"/>
        </w:rPr>
        <w:t xml:space="preserve">, alertness, and precision) </w:t>
      </w:r>
      <w:r w:rsidR="00F92245">
        <w:rPr>
          <w:rFonts w:ascii="Times New Roman" w:hAnsi="Times New Roman" w:cs="Times New Roman" w:hint="eastAsia"/>
          <w:sz w:val="24"/>
          <w:szCs w:val="24"/>
        </w:rPr>
        <w:t>can be considered to be</w:t>
      </w:r>
      <w:r>
        <w:rPr>
          <w:rFonts w:ascii="Times New Roman" w:hAnsi="Times New Roman" w:cs="Times New Roman" w:hint="eastAsia"/>
          <w:sz w:val="24"/>
          <w:szCs w:val="24"/>
        </w:rPr>
        <w:t xml:space="preserve"> mind tools for self-regulation.  (4) </w:t>
      </w:r>
      <w:r w:rsidRPr="00E71532">
        <w:rPr>
          <w:rFonts w:ascii="Times New Roman" w:hAnsi="Times New Roman" w:cs="Times New Roman" w:hint="eastAsia"/>
          <w:i/>
          <w:sz w:val="24"/>
          <w:szCs w:val="24"/>
        </w:rPr>
        <w:t xml:space="preserve">Affect </w:t>
      </w:r>
      <w:r w:rsidRPr="00E71532">
        <w:rPr>
          <w:rFonts w:ascii="Times New Roman" w:hAnsi="Times New Roman" w:cs="Times New Roman" w:hint="eastAsia"/>
          <w:sz w:val="24"/>
          <w:szCs w:val="24"/>
        </w:rPr>
        <w:t>and</w:t>
      </w:r>
      <w:r w:rsidRPr="00E71532">
        <w:rPr>
          <w:rFonts w:ascii="Times New Roman" w:hAnsi="Times New Roman" w:cs="Times New Roman" w:hint="eastAsia"/>
          <w:i/>
          <w:sz w:val="24"/>
          <w:szCs w:val="24"/>
        </w:rPr>
        <w:t xml:space="preserve"> beliefs</w:t>
      </w:r>
      <w:r>
        <w:rPr>
          <w:rFonts w:ascii="Times New Roman" w:hAnsi="Times New Roman" w:cs="Times New Roman" w:hint="eastAsia"/>
          <w:sz w:val="24"/>
          <w:szCs w:val="24"/>
        </w:rPr>
        <w:t xml:space="preserve"> may directly correspond to beliefs  because both share the same components such as feelings and beliefs.  </w:t>
      </w:r>
    </w:p>
    <w:p w:rsidR="00090DD5" w:rsidRDefault="00090DD5" w:rsidP="00000182">
      <w:pPr>
        <w:spacing w:after="0" w:line="480" w:lineRule="auto"/>
        <w:rPr>
          <w:rFonts w:ascii="Times New Roman" w:hAnsi="Times New Roman" w:cs="Times New Roman"/>
          <w:b/>
          <w:sz w:val="24"/>
          <w:szCs w:val="24"/>
        </w:rPr>
      </w:pPr>
    </w:p>
    <w:p w:rsidR="00090DD5" w:rsidRDefault="00090DD5" w:rsidP="00000182">
      <w:pPr>
        <w:spacing w:after="0" w:line="480" w:lineRule="auto"/>
        <w:rPr>
          <w:rFonts w:ascii="Times New Roman" w:hAnsi="Times New Roman" w:cs="Times New Roman"/>
          <w:b/>
          <w:sz w:val="24"/>
          <w:szCs w:val="24"/>
        </w:rPr>
      </w:pPr>
    </w:p>
    <w:p w:rsidR="00000182" w:rsidRDefault="00000182" w:rsidP="00000182">
      <w:pPr>
        <w:spacing w:after="0" w:line="480" w:lineRule="auto"/>
        <w:rPr>
          <w:rFonts w:ascii="Times New Roman" w:hAnsi="Times New Roman" w:cs="Times New Roman"/>
          <w:b/>
          <w:sz w:val="24"/>
          <w:szCs w:val="24"/>
        </w:rPr>
      </w:pPr>
      <w:r>
        <w:rPr>
          <w:rFonts w:ascii="Times New Roman" w:hAnsi="Times New Roman" w:cs="Times New Roman" w:hint="eastAsia"/>
          <w:b/>
          <w:sz w:val="24"/>
          <w:szCs w:val="24"/>
        </w:rPr>
        <w:t>2.3.1</w:t>
      </w:r>
      <w:r>
        <w:rPr>
          <w:rFonts w:ascii="Times New Roman" w:hAnsi="Times New Roman" w:cs="Times New Roman" w:hint="eastAsia"/>
          <w:b/>
          <w:sz w:val="24"/>
          <w:szCs w:val="24"/>
        </w:rPr>
        <w:tab/>
      </w:r>
      <w:r w:rsidR="00CF5639" w:rsidRPr="004D4934">
        <w:rPr>
          <w:rFonts w:ascii="Times New Roman" w:hAnsi="Times New Roman" w:cs="Times New Roman"/>
          <w:b/>
          <w:sz w:val="24"/>
          <w:szCs w:val="24"/>
        </w:rPr>
        <w:t xml:space="preserve">Background </w:t>
      </w:r>
      <w:r>
        <w:rPr>
          <w:rFonts w:ascii="Times New Roman" w:hAnsi="Times New Roman" w:cs="Times New Roman" w:hint="eastAsia"/>
          <w:b/>
          <w:sz w:val="24"/>
          <w:szCs w:val="24"/>
        </w:rPr>
        <w:t>K</w:t>
      </w:r>
      <w:r w:rsidR="00433F6B" w:rsidRPr="004D4934">
        <w:rPr>
          <w:rFonts w:ascii="Times New Roman" w:hAnsi="Times New Roman" w:cs="Times New Roman"/>
          <w:b/>
          <w:sz w:val="24"/>
          <w:szCs w:val="24"/>
        </w:rPr>
        <w:t>nowledge</w:t>
      </w:r>
      <w:r w:rsidR="00546B76" w:rsidRPr="004D4934">
        <w:rPr>
          <w:rFonts w:ascii="Times New Roman" w:hAnsi="Times New Roman" w:cs="Times New Roman"/>
          <w:b/>
          <w:sz w:val="24"/>
          <w:szCs w:val="24"/>
        </w:rPr>
        <w:t xml:space="preserve">  </w:t>
      </w:r>
    </w:p>
    <w:p w:rsidR="00B76015" w:rsidRPr="004D4934" w:rsidRDefault="00531380" w:rsidP="00000182">
      <w:pPr>
        <w:spacing w:after="0" w:line="480" w:lineRule="auto"/>
        <w:ind w:firstLine="720"/>
        <w:rPr>
          <w:rFonts w:ascii="Times New Roman" w:hAnsi="Times New Roman" w:cs="Times New Roman"/>
          <w:b/>
          <w:sz w:val="24"/>
          <w:szCs w:val="24"/>
        </w:rPr>
      </w:pPr>
      <w:r>
        <w:rPr>
          <w:rFonts w:ascii="Times New Roman" w:hAnsi="Times New Roman" w:cs="Times New Roman" w:hint="eastAsia"/>
          <w:sz w:val="24"/>
          <w:szCs w:val="24"/>
        </w:rPr>
        <w:t>In order to construct a successful proof, s</w:t>
      </w:r>
      <w:r w:rsidR="00E54E48">
        <w:rPr>
          <w:rFonts w:ascii="Times New Roman" w:hAnsi="Times New Roman" w:cs="Times New Roman" w:hint="eastAsia"/>
          <w:sz w:val="24"/>
          <w:szCs w:val="24"/>
        </w:rPr>
        <w:t>tudents</w:t>
      </w:r>
      <w:r w:rsidR="00931F95">
        <w:rPr>
          <w:rFonts w:ascii="Times New Roman" w:hAnsi="Times New Roman" w:cs="Times New Roman" w:hint="eastAsia"/>
          <w:sz w:val="24"/>
          <w:szCs w:val="24"/>
        </w:rPr>
        <w:t xml:space="preserve"> </w:t>
      </w:r>
      <w:r>
        <w:rPr>
          <w:rFonts w:ascii="Times New Roman" w:hAnsi="Times New Roman" w:cs="Times New Roman" w:hint="eastAsia"/>
          <w:sz w:val="24"/>
          <w:szCs w:val="24"/>
        </w:rPr>
        <w:t xml:space="preserve">need </w:t>
      </w:r>
      <w:r w:rsidR="00931F95">
        <w:rPr>
          <w:rFonts w:ascii="Times New Roman" w:hAnsi="Times New Roman" w:cs="Times New Roman" w:hint="eastAsia"/>
          <w:sz w:val="24"/>
          <w:szCs w:val="24"/>
        </w:rPr>
        <w:t xml:space="preserve">to be </w:t>
      </w:r>
      <w:r w:rsidR="00B80E0F">
        <w:rPr>
          <w:rFonts w:ascii="Times New Roman" w:hAnsi="Times New Roman" w:cs="Times New Roman" w:hint="eastAsia"/>
          <w:sz w:val="24"/>
          <w:szCs w:val="24"/>
        </w:rPr>
        <w:t xml:space="preserve">fully </w:t>
      </w:r>
      <w:r w:rsidR="00931F95">
        <w:rPr>
          <w:rFonts w:ascii="Times New Roman" w:hAnsi="Times New Roman" w:cs="Times New Roman" w:hint="eastAsia"/>
          <w:sz w:val="24"/>
          <w:szCs w:val="24"/>
        </w:rPr>
        <w:t>equipped with the</w:t>
      </w:r>
      <w:r w:rsidR="00E54E48">
        <w:rPr>
          <w:rFonts w:ascii="Times New Roman" w:hAnsi="Times New Roman" w:cs="Times New Roman" w:hint="eastAsia"/>
          <w:sz w:val="24"/>
          <w:szCs w:val="24"/>
        </w:rPr>
        <w:t xml:space="preserve"> knowledge around a given proof problem.  In particular, </w:t>
      </w:r>
      <w:r w:rsidR="001F62B7">
        <w:rPr>
          <w:rFonts w:ascii="Times New Roman" w:hAnsi="Times New Roman" w:cs="Times New Roman" w:hint="eastAsia"/>
          <w:sz w:val="24"/>
          <w:szCs w:val="24"/>
        </w:rPr>
        <w:t xml:space="preserve"> their knowledge </w:t>
      </w:r>
      <w:r w:rsidR="00B80E0F">
        <w:rPr>
          <w:rFonts w:ascii="Times New Roman" w:hAnsi="Times New Roman" w:cs="Times New Roman" w:hint="eastAsia"/>
          <w:sz w:val="24"/>
          <w:szCs w:val="24"/>
        </w:rPr>
        <w:t>about</w:t>
      </w:r>
      <w:r w:rsidR="001F62B7">
        <w:rPr>
          <w:rFonts w:ascii="Times New Roman" w:hAnsi="Times New Roman" w:cs="Times New Roman" w:hint="eastAsia"/>
          <w:sz w:val="24"/>
          <w:szCs w:val="24"/>
        </w:rPr>
        <w:t xml:space="preserve"> </w:t>
      </w:r>
      <w:r w:rsidR="00931F95">
        <w:rPr>
          <w:rFonts w:ascii="Times New Roman" w:hAnsi="Times New Roman" w:cs="Times New Roman" w:hint="eastAsia"/>
          <w:sz w:val="24"/>
          <w:szCs w:val="24"/>
        </w:rPr>
        <w:t xml:space="preserve">the </w:t>
      </w:r>
      <w:r w:rsidR="001F62B7">
        <w:rPr>
          <w:rFonts w:ascii="Times New Roman" w:hAnsi="Times New Roman" w:cs="Times New Roman" w:hint="eastAsia"/>
          <w:sz w:val="24"/>
          <w:szCs w:val="24"/>
        </w:rPr>
        <w:t>concept</w:t>
      </w:r>
      <w:r w:rsidR="00BD18ED">
        <w:rPr>
          <w:rFonts w:ascii="Times New Roman" w:hAnsi="Times New Roman" w:cs="Times New Roman" w:hint="eastAsia"/>
          <w:sz w:val="24"/>
          <w:szCs w:val="24"/>
        </w:rPr>
        <w:t>s</w:t>
      </w:r>
      <w:r w:rsidR="00931F95">
        <w:rPr>
          <w:rFonts w:ascii="Times New Roman" w:hAnsi="Times New Roman" w:cs="Times New Roman" w:hint="eastAsia"/>
          <w:sz w:val="24"/>
          <w:szCs w:val="24"/>
        </w:rPr>
        <w:t xml:space="preserve"> involved in the proof</w:t>
      </w:r>
      <w:r w:rsidR="001F62B7">
        <w:rPr>
          <w:rFonts w:ascii="Times New Roman" w:hAnsi="Times New Roman" w:cs="Times New Roman" w:hint="eastAsia"/>
          <w:sz w:val="24"/>
          <w:szCs w:val="24"/>
        </w:rPr>
        <w:t xml:space="preserve"> is indispensable.  This section discusses </w:t>
      </w:r>
      <w:r w:rsidR="00931F95">
        <w:rPr>
          <w:rFonts w:ascii="Times New Roman" w:hAnsi="Times New Roman" w:cs="Times New Roman" w:hint="eastAsia"/>
          <w:sz w:val="24"/>
          <w:szCs w:val="24"/>
        </w:rPr>
        <w:t xml:space="preserve">the </w:t>
      </w:r>
      <w:r w:rsidR="00BD18ED">
        <w:rPr>
          <w:rFonts w:ascii="Times New Roman" w:hAnsi="Times New Roman" w:cs="Times New Roman" w:hint="eastAsia"/>
          <w:sz w:val="24"/>
          <w:szCs w:val="24"/>
        </w:rPr>
        <w:t>significance</w:t>
      </w:r>
      <w:r w:rsidR="00931F95">
        <w:rPr>
          <w:rFonts w:ascii="Times New Roman" w:hAnsi="Times New Roman" w:cs="Times New Roman" w:hint="eastAsia"/>
          <w:sz w:val="24"/>
          <w:szCs w:val="24"/>
        </w:rPr>
        <w:t xml:space="preserve"> of students</w:t>
      </w:r>
      <w:r w:rsidR="00931F95">
        <w:rPr>
          <w:rFonts w:ascii="Times New Roman" w:hAnsi="Times New Roman" w:cs="Times New Roman"/>
          <w:sz w:val="24"/>
          <w:szCs w:val="24"/>
        </w:rPr>
        <w:t>’</w:t>
      </w:r>
      <w:r w:rsidR="00931F95">
        <w:rPr>
          <w:rFonts w:ascii="Times New Roman" w:hAnsi="Times New Roman" w:cs="Times New Roman" w:hint="eastAsia"/>
          <w:sz w:val="24"/>
          <w:szCs w:val="24"/>
        </w:rPr>
        <w:t xml:space="preserve"> </w:t>
      </w:r>
      <w:r w:rsidR="001F62B7">
        <w:rPr>
          <w:rFonts w:ascii="Times New Roman" w:hAnsi="Times New Roman" w:cs="Times New Roman" w:hint="eastAsia"/>
          <w:sz w:val="24"/>
          <w:szCs w:val="24"/>
        </w:rPr>
        <w:t xml:space="preserve">knowledge of concepts from the following three </w:t>
      </w:r>
      <w:r w:rsidR="00B80E0F">
        <w:rPr>
          <w:rFonts w:ascii="Times New Roman" w:hAnsi="Times New Roman" w:cs="Times New Roman" w:hint="eastAsia"/>
          <w:sz w:val="24"/>
          <w:szCs w:val="24"/>
        </w:rPr>
        <w:t>angles</w:t>
      </w:r>
      <w:r w:rsidR="009B49CE" w:rsidRPr="004D4934">
        <w:rPr>
          <w:rFonts w:ascii="Times New Roman" w:hAnsi="Times New Roman" w:cs="Times New Roman"/>
          <w:sz w:val="24"/>
          <w:szCs w:val="24"/>
        </w:rPr>
        <w:t>:</w:t>
      </w:r>
      <w:r w:rsidR="006035EB" w:rsidRPr="004D4934">
        <w:rPr>
          <w:rFonts w:ascii="Times New Roman" w:hAnsi="Times New Roman" w:cs="Times New Roman"/>
          <w:sz w:val="24"/>
          <w:szCs w:val="24"/>
        </w:rPr>
        <w:t xml:space="preserve"> </w:t>
      </w:r>
      <w:r w:rsidR="007B6664">
        <w:rPr>
          <w:rFonts w:ascii="Times New Roman" w:hAnsi="Times New Roman" w:cs="Times New Roman" w:hint="eastAsia"/>
          <w:sz w:val="24"/>
          <w:szCs w:val="24"/>
        </w:rPr>
        <w:t xml:space="preserve">mathematical </w:t>
      </w:r>
      <w:r w:rsidR="006035EB" w:rsidRPr="004D4934">
        <w:rPr>
          <w:rFonts w:ascii="Times New Roman" w:hAnsi="Times New Roman" w:cs="Times New Roman"/>
          <w:sz w:val="24"/>
          <w:szCs w:val="24"/>
        </w:rPr>
        <w:t>language</w:t>
      </w:r>
      <w:r w:rsidR="009B49CE" w:rsidRPr="004D4934">
        <w:rPr>
          <w:rFonts w:ascii="Times New Roman" w:hAnsi="Times New Roman" w:cs="Times New Roman"/>
          <w:sz w:val="24"/>
          <w:szCs w:val="24"/>
        </w:rPr>
        <w:t>;</w:t>
      </w:r>
      <w:r w:rsidR="006035EB" w:rsidRPr="004D4934">
        <w:rPr>
          <w:rFonts w:ascii="Times New Roman" w:hAnsi="Times New Roman" w:cs="Times New Roman"/>
          <w:sz w:val="24"/>
          <w:szCs w:val="24"/>
        </w:rPr>
        <w:t xml:space="preserve"> definitions</w:t>
      </w:r>
      <w:r w:rsidR="009B49CE" w:rsidRPr="004D4934">
        <w:rPr>
          <w:rFonts w:ascii="Times New Roman" w:hAnsi="Times New Roman" w:cs="Times New Roman"/>
          <w:sz w:val="24"/>
          <w:szCs w:val="24"/>
        </w:rPr>
        <w:t xml:space="preserve">; and </w:t>
      </w:r>
      <w:r w:rsidR="00931F95">
        <w:rPr>
          <w:rFonts w:ascii="Times New Roman" w:hAnsi="Times New Roman" w:cs="Times New Roman" w:hint="eastAsia"/>
          <w:sz w:val="24"/>
          <w:szCs w:val="24"/>
        </w:rPr>
        <w:t>abstract thinking</w:t>
      </w:r>
      <w:r w:rsidR="00EC1CC4" w:rsidRPr="004D4934">
        <w:rPr>
          <w:rFonts w:ascii="Times New Roman" w:hAnsi="Times New Roman" w:cs="Times New Roman"/>
          <w:sz w:val="24"/>
          <w:szCs w:val="24"/>
        </w:rPr>
        <w:t xml:space="preserve">. </w:t>
      </w:r>
      <w:r w:rsidR="006035EB" w:rsidRPr="004D4934">
        <w:rPr>
          <w:rFonts w:ascii="Times New Roman" w:hAnsi="Times New Roman" w:cs="Times New Roman"/>
          <w:sz w:val="24"/>
          <w:szCs w:val="24"/>
        </w:rPr>
        <w:t xml:space="preserve"> </w:t>
      </w:r>
    </w:p>
    <w:p w:rsidR="00000182" w:rsidRPr="00AB575A" w:rsidRDefault="007B6664" w:rsidP="00000182">
      <w:pPr>
        <w:spacing w:after="0" w:line="480" w:lineRule="auto"/>
        <w:rPr>
          <w:rFonts w:ascii="Times New Roman" w:hAnsi="Times New Roman" w:cs="Times New Roman"/>
          <w:b/>
          <w:sz w:val="24"/>
          <w:szCs w:val="24"/>
        </w:rPr>
      </w:pPr>
      <w:r>
        <w:rPr>
          <w:rFonts w:ascii="Times New Roman" w:hAnsi="Times New Roman" w:cs="Times New Roman" w:hint="eastAsia"/>
          <w:b/>
          <w:sz w:val="24"/>
          <w:szCs w:val="24"/>
        </w:rPr>
        <w:t>Mathematical l</w:t>
      </w:r>
      <w:r w:rsidR="00951510" w:rsidRPr="00AB575A">
        <w:rPr>
          <w:rFonts w:ascii="Times New Roman" w:hAnsi="Times New Roman" w:cs="Times New Roman"/>
          <w:b/>
          <w:sz w:val="24"/>
          <w:szCs w:val="24"/>
        </w:rPr>
        <w:t>anguage</w:t>
      </w:r>
      <w:r w:rsidR="00546B76" w:rsidRPr="00AB575A">
        <w:rPr>
          <w:rFonts w:ascii="Times New Roman" w:hAnsi="Times New Roman" w:cs="Times New Roman"/>
          <w:b/>
          <w:sz w:val="24"/>
          <w:szCs w:val="24"/>
        </w:rPr>
        <w:t xml:space="preserve">  </w:t>
      </w:r>
    </w:p>
    <w:p w:rsidR="0069694E" w:rsidRDefault="00AE4E44" w:rsidP="00000182">
      <w:pPr>
        <w:spacing w:after="0" w:line="480" w:lineRule="auto"/>
        <w:ind w:firstLine="720"/>
        <w:rPr>
          <w:rFonts w:ascii="Times New Roman" w:hAnsi="Times New Roman" w:cs="Times New Roman"/>
          <w:sz w:val="24"/>
          <w:szCs w:val="24"/>
        </w:rPr>
      </w:pPr>
      <w:r>
        <w:rPr>
          <w:rFonts w:ascii="Times New Roman" w:hAnsi="Times New Roman" w:cs="Times New Roman" w:hint="eastAsia"/>
          <w:sz w:val="24"/>
          <w:szCs w:val="24"/>
        </w:rPr>
        <w:t xml:space="preserve">As </w:t>
      </w:r>
      <w:r w:rsidR="007502BD" w:rsidRPr="004D4934">
        <w:rPr>
          <w:rFonts w:ascii="Times New Roman" w:hAnsi="Times New Roman" w:cs="Times New Roman"/>
          <w:sz w:val="24"/>
          <w:szCs w:val="24"/>
        </w:rPr>
        <w:t>Tall (1991) pointed out</w:t>
      </w:r>
      <w:r>
        <w:rPr>
          <w:rFonts w:ascii="Times New Roman" w:hAnsi="Times New Roman" w:cs="Times New Roman" w:hint="eastAsia"/>
          <w:sz w:val="24"/>
          <w:szCs w:val="24"/>
        </w:rPr>
        <w:t xml:space="preserve">, mathematical language is one of the </w:t>
      </w:r>
      <w:r w:rsidR="007502BD" w:rsidRPr="004D4934">
        <w:rPr>
          <w:rFonts w:ascii="Times New Roman" w:hAnsi="Times New Roman" w:cs="Times New Roman"/>
          <w:sz w:val="24"/>
          <w:szCs w:val="24"/>
        </w:rPr>
        <w:t>difficult</w:t>
      </w:r>
      <w:r>
        <w:rPr>
          <w:rFonts w:ascii="Times New Roman" w:hAnsi="Times New Roman" w:cs="Times New Roman" w:hint="eastAsia"/>
          <w:sz w:val="24"/>
          <w:szCs w:val="24"/>
        </w:rPr>
        <w:t>ies that</w:t>
      </w:r>
      <w:r w:rsidR="007502BD" w:rsidRPr="004D4934">
        <w:rPr>
          <w:rFonts w:ascii="Times New Roman" w:hAnsi="Times New Roman" w:cs="Times New Roman"/>
          <w:sz w:val="24"/>
          <w:szCs w:val="24"/>
        </w:rPr>
        <w:t xml:space="preserve"> students face in starting to learn proofs.  </w:t>
      </w:r>
      <w:r w:rsidR="001045C9" w:rsidRPr="004D4934">
        <w:rPr>
          <w:rFonts w:ascii="Times New Roman" w:hAnsi="Times New Roman" w:cs="Times New Roman"/>
          <w:sz w:val="24"/>
          <w:szCs w:val="24"/>
        </w:rPr>
        <w:t xml:space="preserve">Moore (1994) </w:t>
      </w:r>
      <w:r w:rsidR="00AD4C8A">
        <w:rPr>
          <w:rFonts w:ascii="Times New Roman" w:hAnsi="Times New Roman" w:cs="Times New Roman" w:hint="eastAsia"/>
          <w:sz w:val="24"/>
          <w:szCs w:val="24"/>
        </w:rPr>
        <w:t>also provided</w:t>
      </w:r>
      <w:r>
        <w:rPr>
          <w:rFonts w:ascii="Times New Roman" w:hAnsi="Times New Roman" w:cs="Times New Roman" w:hint="eastAsia"/>
          <w:sz w:val="24"/>
          <w:szCs w:val="24"/>
        </w:rPr>
        <w:t xml:space="preserve"> </w:t>
      </w:r>
      <w:r w:rsidRPr="004D4934">
        <w:rPr>
          <w:rFonts w:ascii="Times New Roman" w:hAnsi="Times New Roman" w:cs="Times New Roman"/>
          <w:sz w:val="24"/>
          <w:szCs w:val="24"/>
        </w:rPr>
        <w:t xml:space="preserve">students’ difficulties with </w:t>
      </w:r>
      <w:r>
        <w:rPr>
          <w:rFonts w:ascii="Times New Roman" w:hAnsi="Times New Roman" w:cs="Times New Roman" w:hint="eastAsia"/>
          <w:sz w:val="24"/>
          <w:szCs w:val="24"/>
        </w:rPr>
        <w:t xml:space="preserve">mathematical language as one of the major sources of their difficulties with proof </w:t>
      </w:r>
      <w:r>
        <w:rPr>
          <w:rFonts w:ascii="Times New Roman" w:hAnsi="Times New Roman" w:cs="Times New Roman"/>
          <w:sz w:val="24"/>
          <w:szCs w:val="24"/>
        </w:rPr>
        <w:t>construction</w:t>
      </w:r>
      <w:r>
        <w:rPr>
          <w:rFonts w:ascii="Times New Roman" w:hAnsi="Times New Roman" w:cs="Times New Roman" w:hint="eastAsia"/>
          <w:sz w:val="24"/>
          <w:szCs w:val="24"/>
        </w:rPr>
        <w:t xml:space="preserve">.  </w:t>
      </w:r>
      <w:r w:rsidR="009D3810">
        <w:rPr>
          <w:rFonts w:ascii="Times New Roman" w:hAnsi="Times New Roman" w:cs="Times New Roman" w:hint="eastAsia"/>
          <w:sz w:val="24"/>
          <w:szCs w:val="24"/>
        </w:rPr>
        <w:t>M</w:t>
      </w:r>
      <w:r w:rsidR="00A423FC">
        <w:rPr>
          <w:rFonts w:ascii="Times New Roman" w:hAnsi="Times New Roman" w:cs="Times New Roman" w:hint="eastAsia"/>
          <w:sz w:val="24"/>
          <w:szCs w:val="24"/>
        </w:rPr>
        <w:t>athematical l</w:t>
      </w:r>
      <w:r w:rsidR="009645D7" w:rsidRPr="004D4934">
        <w:rPr>
          <w:rFonts w:ascii="Times New Roman" w:hAnsi="Times New Roman" w:cs="Times New Roman"/>
          <w:sz w:val="24"/>
          <w:szCs w:val="24"/>
        </w:rPr>
        <w:t xml:space="preserve">anguage </w:t>
      </w:r>
      <w:r w:rsidR="002A5D55">
        <w:rPr>
          <w:rFonts w:ascii="Times New Roman" w:hAnsi="Times New Roman" w:cs="Times New Roman" w:hint="eastAsia"/>
          <w:sz w:val="24"/>
          <w:szCs w:val="24"/>
        </w:rPr>
        <w:t>consists</w:t>
      </w:r>
      <w:r w:rsidR="0085255C">
        <w:rPr>
          <w:rFonts w:ascii="Times New Roman" w:hAnsi="Times New Roman" w:cs="Times New Roman" w:hint="eastAsia"/>
          <w:sz w:val="24"/>
          <w:szCs w:val="24"/>
        </w:rPr>
        <w:t xml:space="preserve"> of </w:t>
      </w:r>
      <w:r w:rsidR="002A5D55">
        <w:rPr>
          <w:rFonts w:ascii="Times New Roman" w:hAnsi="Times New Roman" w:cs="Times New Roman" w:hint="eastAsia"/>
          <w:sz w:val="24"/>
          <w:szCs w:val="24"/>
        </w:rPr>
        <w:t>mathematical terms, notations</w:t>
      </w:r>
      <w:r w:rsidR="007B6664">
        <w:rPr>
          <w:rFonts w:ascii="Times New Roman" w:hAnsi="Times New Roman" w:cs="Times New Roman" w:hint="eastAsia"/>
          <w:sz w:val="24"/>
          <w:szCs w:val="24"/>
        </w:rPr>
        <w:t>, and</w:t>
      </w:r>
      <w:r w:rsidR="007B6664" w:rsidRPr="007B6664">
        <w:rPr>
          <w:rFonts w:ascii="Times New Roman" w:hAnsi="Times New Roman" w:cs="Times New Roman" w:hint="eastAsia"/>
          <w:sz w:val="24"/>
          <w:szCs w:val="24"/>
        </w:rPr>
        <w:t xml:space="preserve"> </w:t>
      </w:r>
      <w:r w:rsidR="007B6664">
        <w:rPr>
          <w:rFonts w:ascii="Times New Roman" w:hAnsi="Times New Roman" w:cs="Times New Roman" w:hint="eastAsia"/>
          <w:sz w:val="24"/>
          <w:szCs w:val="24"/>
        </w:rPr>
        <w:t>logical words</w:t>
      </w:r>
      <w:r w:rsidR="0085255C">
        <w:rPr>
          <w:rFonts w:ascii="Times New Roman" w:hAnsi="Times New Roman" w:cs="Times New Roman" w:hint="eastAsia"/>
          <w:sz w:val="24"/>
          <w:szCs w:val="24"/>
        </w:rPr>
        <w:t xml:space="preserve">.  </w:t>
      </w:r>
      <w:r w:rsidR="009D3810">
        <w:rPr>
          <w:rFonts w:ascii="Times New Roman" w:hAnsi="Times New Roman" w:cs="Times New Roman" w:hint="eastAsia"/>
          <w:sz w:val="24"/>
          <w:szCs w:val="24"/>
        </w:rPr>
        <w:t>F</w:t>
      </w:r>
      <w:r w:rsidR="009D3810">
        <w:rPr>
          <w:rFonts w:ascii="Times New Roman" w:hAnsi="Times New Roman" w:cs="Times New Roman"/>
          <w:sz w:val="24"/>
          <w:szCs w:val="24"/>
        </w:rPr>
        <w:t>o</w:t>
      </w:r>
      <w:r w:rsidR="009D3810">
        <w:rPr>
          <w:rFonts w:ascii="Times New Roman" w:hAnsi="Times New Roman" w:cs="Times New Roman" w:hint="eastAsia"/>
          <w:sz w:val="24"/>
          <w:szCs w:val="24"/>
        </w:rPr>
        <w:t xml:space="preserve">r example, </w:t>
      </w:r>
      <w:r w:rsidR="003C5E4D" w:rsidRPr="004D4934">
        <w:rPr>
          <w:rFonts w:ascii="Times New Roman" w:hAnsi="Times New Roman" w:cs="Times New Roman"/>
          <w:sz w:val="24"/>
          <w:szCs w:val="24"/>
        </w:rPr>
        <w:t>“</w:t>
      </w:r>
      <w:r w:rsidR="003C5E4D">
        <w:rPr>
          <w:rFonts w:ascii="Times New Roman" w:hAnsi="Times New Roman" w:cs="Times New Roman" w:hint="eastAsia"/>
          <w:sz w:val="24"/>
          <w:szCs w:val="24"/>
        </w:rPr>
        <w:t>continuous,</w:t>
      </w:r>
      <w:r w:rsidR="003C5E4D">
        <w:rPr>
          <w:rFonts w:ascii="Times New Roman" w:hAnsi="Times New Roman" w:cs="Times New Roman"/>
          <w:sz w:val="24"/>
          <w:szCs w:val="24"/>
        </w:rPr>
        <w:t>”</w:t>
      </w:r>
      <w:r w:rsidR="003C5E4D" w:rsidRPr="004D4934">
        <w:rPr>
          <w:rFonts w:ascii="Times New Roman" w:hAnsi="Times New Roman" w:cs="Times New Roman"/>
          <w:sz w:val="24"/>
          <w:szCs w:val="24"/>
        </w:rPr>
        <w:t xml:space="preserve"> “differentiable</w:t>
      </w:r>
      <w:r w:rsidR="003C5E4D">
        <w:rPr>
          <w:rFonts w:ascii="Times New Roman" w:hAnsi="Times New Roman" w:cs="Times New Roman" w:hint="eastAsia"/>
          <w:sz w:val="24"/>
          <w:szCs w:val="24"/>
        </w:rPr>
        <w:t>,</w:t>
      </w:r>
      <w:r w:rsidR="003C5E4D" w:rsidRPr="004D4934">
        <w:rPr>
          <w:rFonts w:ascii="Times New Roman" w:hAnsi="Times New Roman" w:cs="Times New Roman"/>
          <w:sz w:val="24"/>
          <w:szCs w:val="24"/>
        </w:rPr>
        <w:t xml:space="preserve">” and “homomorphism” </w:t>
      </w:r>
      <w:r w:rsidR="003C5E4D">
        <w:rPr>
          <w:rFonts w:ascii="Times New Roman" w:hAnsi="Times New Roman" w:cs="Times New Roman" w:hint="eastAsia"/>
          <w:sz w:val="24"/>
          <w:szCs w:val="24"/>
        </w:rPr>
        <w:t xml:space="preserve">are examples of mathematical terms.  </w:t>
      </w:r>
      <w:r w:rsidR="003C5E4D">
        <w:rPr>
          <w:rFonts w:ascii="Times New Roman" w:hAnsi="Times New Roman" w:cs="Times New Roman"/>
          <w:sz w:val="24"/>
          <w:szCs w:val="24"/>
        </w:rPr>
        <w:t>“</w:t>
      </w:r>
      <w:r w:rsidR="003C5E4D" w:rsidRPr="004D4934">
        <w:rPr>
          <w:rFonts w:ascii="Times New Roman" w:hAnsi="Times New Roman" w:cs="Times New Roman"/>
          <w:position w:val="-10"/>
          <w:sz w:val="24"/>
          <w:szCs w:val="24"/>
        </w:rPr>
        <w:object w:dxaOrig="90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7.4pt;height:17.4pt" o:ole="">
            <v:imagedata r:id="rId10" o:title=""/>
          </v:shape>
          <o:OLEObject Type="Embed" ProgID="Equation.3" ShapeID="_x0000_i1025" DrawAspect="Content" ObjectID="_1493541887" r:id="rId11"/>
        </w:object>
      </w:r>
      <w:r w:rsidR="003C5E4D" w:rsidRPr="004D4934">
        <w:rPr>
          <w:rFonts w:ascii="Times New Roman" w:hAnsi="Times New Roman" w:cs="Times New Roman"/>
          <w:sz w:val="24"/>
          <w:szCs w:val="24"/>
        </w:rPr>
        <w:t>,</w:t>
      </w:r>
      <w:r w:rsidR="003C5E4D">
        <w:rPr>
          <w:rFonts w:ascii="Times New Roman" w:hAnsi="Times New Roman" w:cs="Times New Roman"/>
          <w:sz w:val="24"/>
          <w:szCs w:val="24"/>
        </w:rPr>
        <w:t>”</w:t>
      </w:r>
      <w:r w:rsidR="003C5E4D" w:rsidRPr="004D4934">
        <w:rPr>
          <w:rFonts w:ascii="Times New Roman" w:hAnsi="Times New Roman" w:cs="Times New Roman"/>
          <w:sz w:val="24"/>
          <w:szCs w:val="24"/>
        </w:rPr>
        <w:t xml:space="preserve"> </w:t>
      </w:r>
      <w:r w:rsidR="003C5E4D">
        <w:rPr>
          <w:rFonts w:ascii="Times New Roman" w:hAnsi="Times New Roman" w:cs="Times New Roman"/>
          <w:sz w:val="24"/>
          <w:szCs w:val="24"/>
        </w:rPr>
        <w:t>“</w:t>
      </w:r>
      <w:r w:rsidR="003C5E4D" w:rsidRPr="004D4934">
        <w:rPr>
          <w:rFonts w:ascii="Times New Roman" w:hAnsi="Times New Roman" w:cs="Times New Roman"/>
          <w:position w:val="-10"/>
          <w:sz w:val="24"/>
          <w:szCs w:val="24"/>
        </w:rPr>
        <w:object w:dxaOrig="499" w:dyaOrig="320">
          <v:shape id="_x0000_i1026" type="#_x0000_t75" style="width:24.6pt;height:17.4pt" o:ole="">
            <v:imagedata r:id="rId12" o:title=""/>
          </v:shape>
          <o:OLEObject Type="Embed" ProgID="Equation.3" ShapeID="_x0000_i1026" DrawAspect="Content" ObjectID="_1493541888" r:id="rId13"/>
        </w:object>
      </w:r>
      <w:r w:rsidR="003C5E4D" w:rsidRPr="004D4934">
        <w:rPr>
          <w:rFonts w:ascii="Times New Roman" w:hAnsi="Times New Roman" w:cs="Times New Roman"/>
          <w:sz w:val="24"/>
          <w:szCs w:val="24"/>
        </w:rPr>
        <w:t>,</w:t>
      </w:r>
      <w:r w:rsidR="003C5E4D">
        <w:rPr>
          <w:rFonts w:ascii="Times New Roman" w:hAnsi="Times New Roman" w:cs="Times New Roman"/>
          <w:sz w:val="24"/>
          <w:szCs w:val="24"/>
        </w:rPr>
        <w:t>”</w:t>
      </w:r>
      <w:r w:rsidR="003C5E4D" w:rsidRPr="004D4934">
        <w:rPr>
          <w:rFonts w:ascii="Times New Roman" w:hAnsi="Times New Roman" w:cs="Times New Roman"/>
          <w:sz w:val="24"/>
          <w:szCs w:val="24"/>
        </w:rPr>
        <w:t xml:space="preserve"> and </w:t>
      </w:r>
      <w:r w:rsidR="003C5E4D">
        <w:rPr>
          <w:rFonts w:ascii="Times New Roman" w:hAnsi="Times New Roman" w:cs="Times New Roman"/>
          <w:sz w:val="24"/>
          <w:szCs w:val="24"/>
        </w:rPr>
        <w:t>“</w:t>
      </w:r>
      <w:r w:rsidR="003C5E4D" w:rsidRPr="004D4934">
        <w:rPr>
          <w:rFonts w:ascii="Times New Roman" w:hAnsi="Times New Roman" w:cs="Times New Roman"/>
          <w:position w:val="-10"/>
          <w:sz w:val="24"/>
          <w:szCs w:val="24"/>
        </w:rPr>
        <w:object w:dxaOrig="580" w:dyaOrig="320">
          <v:shape id="_x0000_i1027" type="#_x0000_t75" style="width:30pt;height:17.4pt" o:ole="">
            <v:imagedata r:id="rId14" o:title=""/>
          </v:shape>
          <o:OLEObject Type="Embed" ProgID="Equation.3" ShapeID="_x0000_i1027" DrawAspect="Content" ObjectID="_1493541889" r:id="rId15"/>
        </w:object>
      </w:r>
      <w:r w:rsidR="003C5E4D">
        <w:rPr>
          <w:rFonts w:ascii="Times New Roman" w:hAnsi="Times New Roman" w:cs="Times New Roman"/>
          <w:sz w:val="24"/>
          <w:szCs w:val="24"/>
        </w:rPr>
        <w:t>”</w:t>
      </w:r>
      <w:r w:rsidR="003C5E4D">
        <w:rPr>
          <w:rFonts w:ascii="Times New Roman" w:hAnsi="Times New Roman" w:cs="Times New Roman" w:hint="eastAsia"/>
          <w:sz w:val="24"/>
          <w:szCs w:val="24"/>
        </w:rPr>
        <w:t xml:space="preserve"> </w:t>
      </w:r>
      <w:r w:rsidR="003C5E4D" w:rsidRPr="004D4934">
        <w:rPr>
          <w:rFonts w:ascii="Times New Roman" w:hAnsi="Times New Roman" w:cs="Times New Roman"/>
          <w:sz w:val="24"/>
          <w:szCs w:val="24"/>
        </w:rPr>
        <w:t xml:space="preserve">are examples of mathematical notations.  </w:t>
      </w:r>
      <w:r w:rsidR="003C5E4D">
        <w:rPr>
          <w:rFonts w:ascii="Times New Roman" w:hAnsi="Times New Roman" w:cs="Times New Roman"/>
          <w:sz w:val="24"/>
          <w:szCs w:val="24"/>
        </w:rPr>
        <w:t>“</w:t>
      </w:r>
      <w:r w:rsidR="003C5E4D">
        <w:rPr>
          <w:rFonts w:ascii="Times New Roman" w:hAnsi="Times New Roman" w:cs="Times New Roman" w:hint="eastAsia"/>
          <w:sz w:val="24"/>
          <w:szCs w:val="24"/>
        </w:rPr>
        <w:t>If,</w:t>
      </w:r>
      <w:r w:rsidR="003C5E4D">
        <w:rPr>
          <w:rFonts w:ascii="Times New Roman" w:hAnsi="Times New Roman" w:cs="Times New Roman"/>
          <w:sz w:val="24"/>
          <w:szCs w:val="24"/>
        </w:rPr>
        <w:t>”</w:t>
      </w:r>
      <w:r w:rsidR="003C5E4D">
        <w:rPr>
          <w:rFonts w:ascii="Times New Roman" w:hAnsi="Times New Roman" w:cs="Times New Roman" w:hint="eastAsia"/>
          <w:sz w:val="24"/>
          <w:szCs w:val="24"/>
        </w:rPr>
        <w:t xml:space="preserve"> </w:t>
      </w:r>
      <w:r w:rsidR="003C5E4D">
        <w:rPr>
          <w:rFonts w:ascii="Times New Roman" w:hAnsi="Times New Roman" w:cs="Times New Roman"/>
          <w:sz w:val="24"/>
          <w:szCs w:val="24"/>
        </w:rPr>
        <w:t>“</w:t>
      </w:r>
      <w:r w:rsidR="003C5E4D">
        <w:rPr>
          <w:rFonts w:ascii="Times New Roman" w:hAnsi="Times New Roman" w:cs="Times New Roman" w:hint="eastAsia"/>
          <w:sz w:val="24"/>
          <w:szCs w:val="24"/>
        </w:rPr>
        <w:t>then,</w:t>
      </w:r>
      <w:r w:rsidR="003C5E4D">
        <w:rPr>
          <w:rFonts w:ascii="Times New Roman" w:hAnsi="Times New Roman" w:cs="Times New Roman"/>
          <w:sz w:val="24"/>
          <w:szCs w:val="24"/>
        </w:rPr>
        <w:t>”</w:t>
      </w:r>
      <w:r w:rsidR="003C5E4D">
        <w:rPr>
          <w:rFonts w:ascii="Times New Roman" w:hAnsi="Times New Roman" w:cs="Times New Roman" w:hint="eastAsia"/>
          <w:sz w:val="24"/>
          <w:szCs w:val="24"/>
        </w:rPr>
        <w:t xml:space="preserve"> </w:t>
      </w:r>
      <w:r w:rsidR="003C5E4D">
        <w:rPr>
          <w:rFonts w:ascii="Times New Roman" w:hAnsi="Times New Roman" w:cs="Times New Roman"/>
          <w:sz w:val="24"/>
          <w:szCs w:val="24"/>
        </w:rPr>
        <w:t>“</w:t>
      </w:r>
      <w:r w:rsidR="003C5E4D">
        <w:rPr>
          <w:rFonts w:ascii="Times New Roman" w:hAnsi="Times New Roman" w:cs="Times New Roman" w:hint="eastAsia"/>
          <w:sz w:val="24"/>
          <w:szCs w:val="24"/>
        </w:rPr>
        <w:t>for all,</w:t>
      </w:r>
      <w:r w:rsidR="003C5E4D">
        <w:rPr>
          <w:rFonts w:ascii="Times New Roman" w:hAnsi="Times New Roman" w:cs="Times New Roman"/>
          <w:sz w:val="24"/>
          <w:szCs w:val="24"/>
        </w:rPr>
        <w:t>”</w:t>
      </w:r>
      <w:r w:rsidR="003C5E4D">
        <w:rPr>
          <w:rFonts w:ascii="Times New Roman" w:hAnsi="Times New Roman" w:cs="Times New Roman" w:hint="eastAsia"/>
          <w:sz w:val="24"/>
          <w:szCs w:val="24"/>
        </w:rPr>
        <w:t xml:space="preserve"> and</w:t>
      </w:r>
      <w:r w:rsidR="003C5E4D">
        <w:rPr>
          <w:rFonts w:ascii="Times New Roman" w:hAnsi="Times New Roman" w:cs="Times New Roman"/>
          <w:sz w:val="24"/>
          <w:szCs w:val="24"/>
        </w:rPr>
        <w:t xml:space="preserve"> “there exists”</w:t>
      </w:r>
      <w:r w:rsidR="003C5E4D">
        <w:rPr>
          <w:rFonts w:ascii="Times New Roman" w:hAnsi="Times New Roman" w:cs="Times New Roman" w:hint="eastAsia"/>
          <w:sz w:val="24"/>
          <w:szCs w:val="24"/>
        </w:rPr>
        <w:t xml:space="preserve"> </w:t>
      </w:r>
      <w:r w:rsidR="009645D7" w:rsidRPr="004D4934">
        <w:rPr>
          <w:rFonts w:ascii="Times New Roman" w:hAnsi="Times New Roman" w:cs="Times New Roman"/>
          <w:sz w:val="24"/>
          <w:szCs w:val="24"/>
        </w:rPr>
        <w:t xml:space="preserve">are examples of logical words.  </w:t>
      </w:r>
      <w:r w:rsidR="005050EE">
        <w:rPr>
          <w:rFonts w:ascii="Times New Roman" w:hAnsi="Times New Roman" w:cs="Times New Roman" w:hint="eastAsia"/>
          <w:sz w:val="24"/>
          <w:szCs w:val="24"/>
        </w:rPr>
        <w:t>Students</w:t>
      </w:r>
      <w:r w:rsidR="005050EE">
        <w:rPr>
          <w:rFonts w:ascii="Times New Roman" w:hAnsi="Times New Roman" w:cs="Times New Roman"/>
          <w:sz w:val="24"/>
          <w:szCs w:val="24"/>
        </w:rPr>
        <w:t>’</w:t>
      </w:r>
      <w:r w:rsidR="005050EE" w:rsidRPr="004D4934">
        <w:rPr>
          <w:rFonts w:ascii="Times New Roman" w:hAnsi="Times New Roman" w:cs="Times New Roman"/>
          <w:sz w:val="24"/>
          <w:szCs w:val="24"/>
        </w:rPr>
        <w:t xml:space="preserve"> ability </w:t>
      </w:r>
      <w:r w:rsidR="005050EE">
        <w:rPr>
          <w:rFonts w:ascii="Times New Roman" w:hAnsi="Times New Roman" w:cs="Times New Roman" w:hint="eastAsia"/>
          <w:sz w:val="24"/>
          <w:szCs w:val="24"/>
        </w:rPr>
        <w:t>of using</w:t>
      </w:r>
      <w:r w:rsidR="005050EE" w:rsidRPr="004D4934">
        <w:rPr>
          <w:rFonts w:ascii="Times New Roman" w:hAnsi="Times New Roman" w:cs="Times New Roman"/>
          <w:sz w:val="24"/>
          <w:szCs w:val="24"/>
        </w:rPr>
        <w:t xml:space="preserve"> </w:t>
      </w:r>
      <w:r w:rsidR="003C5E4D">
        <w:rPr>
          <w:rFonts w:ascii="Times New Roman" w:hAnsi="Times New Roman" w:cs="Times New Roman" w:hint="eastAsia"/>
          <w:sz w:val="24"/>
          <w:szCs w:val="24"/>
        </w:rPr>
        <w:t>mathematical language</w:t>
      </w:r>
      <w:r w:rsidR="005050EE" w:rsidRPr="004D4934">
        <w:rPr>
          <w:rFonts w:ascii="Times New Roman" w:hAnsi="Times New Roman" w:cs="Times New Roman"/>
          <w:sz w:val="24"/>
          <w:szCs w:val="24"/>
        </w:rPr>
        <w:t xml:space="preserve"> </w:t>
      </w:r>
      <w:r w:rsidR="008F4B6F">
        <w:rPr>
          <w:rFonts w:ascii="Times New Roman" w:hAnsi="Times New Roman" w:cs="Times New Roman" w:hint="eastAsia"/>
          <w:sz w:val="24"/>
          <w:szCs w:val="24"/>
        </w:rPr>
        <w:t xml:space="preserve">around a concept </w:t>
      </w:r>
      <w:r w:rsidR="002A5D55">
        <w:rPr>
          <w:rFonts w:ascii="Times New Roman" w:hAnsi="Times New Roman" w:cs="Times New Roman" w:hint="eastAsia"/>
          <w:sz w:val="24"/>
          <w:szCs w:val="24"/>
        </w:rPr>
        <w:t xml:space="preserve">depends on </w:t>
      </w:r>
      <w:r w:rsidR="008F4B6F">
        <w:rPr>
          <w:rFonts w:ascii="Times New Roman" w:hAnsi="Times New Roman" w:cs="Times New Roman" w:hint="eastAsia"/>
          <w:sz w:val="24"/>
          <w:szCs w:val="24"/>
        </w:rPr>
        <w:t xml:space="preserve">their levels of </w:t>
      </w:r>
      <w:r w:rsidR="005050EE" w:rsidRPr="004D4934">
        <w:rPr>
          <w:rFonts w:ascii="Times New Roman" w:hAnsi="Times New Roman" w:cs="Times New Roman"/>
          <w:sz w:val="24"/>
          <w:szCs w:val="24"/>
        </w:rPr>
        <w:t xml:space="preserve">understanding of </w:t>
      </w:r>
      <w:r w:rsidR="008F4B6F">
        <w:rPr>
          <w:rFonts w:ascii="Times New Roman" w:hAnsi="Times New Roman" w:cs="Times New Roman" w:hint="eastAsia"/>
          <w:sz w:val="24"/>
          <w:szCs w:val="24"/>
        </w:rPr>
        <w:t xml:space="preserve">the </w:t>
      </w:r>
      <w:r w:rsidR="005050EE" w:rsidRPr="004D4934">
        <w:rPr>
          <w:rFonts w:ascii="Times New Roman" w:hAnsi="Times New Roman" w:cs="Times New Roman"/>
          <w:sz w:val="24"/>
          <w:szCs w:val="24"/>
        </w:rPr>
        <w:t xml:space="preserve">concept.  </w:t>
      </w:r>
      <w:r w:rsidR="005050EE">
        <w:rPr>
          <w:rFonts w:ascii="Times New Roman" w:hAnsi="Times New Roman" w:cs="Times New Roman" w:hint="eastAsia"/>
          <w:sz w:val="24"/>
          <w:szCs w:val="24"/>
        </w:rPr>
        <w:t xml:space="preserve">Moore (1994) pointed out </w:t>
      </w:r>
      <w:r w:rsidR="002A5D55">
        <w:rPr>
          <w:rFonts w:ascii="Times New Roman" w:hAnsi="Times New Roman" w:cs="Times New Roman" w:hint="eastAsia"/>
          <w:sz w:val="24"/>
          <w:szCs w:val="24"/>
        </w:rPr>
        <w:t xml:space="preserve">that </w:t>
      </w:r>
      <w:r w:rsidR="005050EE">
        <w:rPr>
          <w:rFonts w:ascii="Times New Roman" w:hAnsi="Times New Roman" w:cs="Times New Roman" w:hint="eastAsia"/>
          <w:sz w:val="24"/>
          <w:szCs w:val="24"/>
        </w:rPr>
        <w:t>students</w:t>
      </w:r>
      <w:r w:rsidR="005050EE">
        <w:rPr>
          <w:rFonts w:ascii="Times New Roman" w:hAnsi="Times New Roman" w:cs="Times New Roman"/>
          <w:sz w:val="24"/>
          <w:szCs w:val="24"/>
        </w:rPr>
        <w:t>’</w:t>
      </w:r>
      <w:r w:rsidR="005050EE">
        <w:rPr>
          <w:rFonts w:ascii="Times New Roman" w:hAnsi="Times New Roman" w:cs="Times New Roman" w:hint="eastAsia"/>
          <w:sz w:val="24"/>
          <w:szCs w:val="24"/>
        </w:rPr>
        <w:t xml:space="preserve"> lack</w:t>
      </w:r>
      <w:r w:rsidR="005050EE" w:rsidRPr="004D4934">
        <w:rPr>
          <w:rFonts w:ascii="Times New Roman" w:hAnsi="Times New Roman" w:cs="Times New Roman"/>
          <w:sz w:val="24"/>
          <w:szCs w:val="24"/>
        </w:rPr>
        <w:t xml:space="preserve"> of understanding </w:t>
      </w:r>
      <w:r w:rsidR="005050EE">
        <w:rPr>
          <w:rFonts w:ascii="Times New Roman" w:hAnsi="Times New Roman" w:cs="Times New Roman" w:hint="eastAsia"/>
          <w:sz w:val="24"/>
          <w:szCs w:val="24"/>
        </w:rPr>
        <w:t xml:space="preserve">of </w:t>
      </w:r>
      <w:r w:rsidR="005050EE">
        <w:rPr>
          <w:rFonts w:ascii="Times New Roman" w:hAnsi="Times New Roman" w:cs="Times New Roman"/>
          <w:sz w:val="24"/>
          <w:szCs w:val="24"/>
        </w:rPr>
        <w:t xml:space="preserve">concepts </w:t>
      </w:r>
      <w:r w:rsidR="007B6664">
        <w:rPr>
          <w:rFonts w:ascii="Times New Roman" w:hAnsi="Times New Roman" w:cs="Times New Roman" w:hint="eastAsia"/>
          <w:sz w:val="24"/>
          <w:szCs w:val="24"/>
        </w:rPr>
        <w:t xml:space="preserve">can </w:t>
      </w:r>
      <w:r w:rsidR="005050EE">
        <w:rPr>
          <w:rFonts w:ascii="Times New Roman" w:hAnsi="Times New Roman" w:cs="Times New Roman" w:hint="eastAsia"/>
          <w:sz w:val="24"/>
          <w:szCs w:val="24"/>
        </w:rPr>
        <w:t>hinder</w:t>
      </w:r>
      <w:r w:rsidR="005050EE">
        <w:rPr>
          <w:rFonts w:ascii="Times New Roman" w:hAnsi="Times New Roman" w:cs="Times New Roman"/>
          <w:sz w:val="24"/>
          <w:szCs w:val="24"/>
        </w:rPr>
        <w:t xml:space="preserve"> </w:t>
      </w:r>
      <w:r w:rsidR="005050EE">
        <w:rPr>
          <w:rFonts w:ascii="Times New Roman" w:hAnsi="Times New Roman" w:cs="Times New Roman" w:hint="eastAsia"/>
          <w:sz w:val="24"/>
          <w:szCs w:val="24"/>
        </w:rPr>
        <w:t xml:space="preserve">them </w:t>
      </w:r>
      <w:r w:rsidR="005050EE" w:rsidRPr="004D4934">
        <w:rPr>
          <w:rFonts w:ascii="Times New Roman" w:hAnsi="Times New Roman" w:cs="Times New Roman"/>
          <w:sz w:val="24"/>
          <w:szCs w:val="24"/>
        </w:rPr>
        <w:t>from correctly using the language and notation.</w:t>
      </w:r>
      <w:r w:rsidR="005050EE">
        <w:rPr>
          <w:rFonts w:ascii="Times New Roman" w:hAnsi="Times New Roman" w:cs="Times New Roman" w:hint="eastAsia"/>
          <w:sz w:val="24"/>
          <w:szCs w:val="24"/>
        </w:rPr>
        <w:t xml:space="preserve">  </w:t>
      </w:r>
    </w:p>
    <w:p w:rsidR="00000182" w:rsidRPr="00A92968" w:rsidRDefault="00000182" w:rsidP="00527698">
      <w:pPr>
        <w:spacing w:after="0" w:line="480" w:lineRule="auto"/>
        <w:rPr>
          <w:rFonts w:ascii="Times New Roman" w:hAnsi="Times New Roman" w:cs="Times New Roman"/>
          <w:b/>
          <w:sz w:val="24"/>
          <w:szCs w:val="24"/>
        </w:rPr>
      </w:pPr>
      <w:r w:rsidRPr="00A92968">
        <w:rPr>
          <w:rFonts w:ascii="Times New Roman" w:hAnsi="Times New Roman" w:cs="Times New Roman"/>
          <w:b/>
          <w:sz w:val="24"/>
          <w:szCs w:val="24"/>
        </w:rPr>
        <w:t>Definiti</w:t>
      </w:r>
      <w:r w:rsidRPr="00A92968">
        <w:rPr>
          <w:rFonts w:ascii="Times New Roman" w:hAnsi="Times New Roman" w:cs="Times New Roman" w:hint="eastAsia"/>
          <w:b/>
          <w:sz w:val="24"/>
          <w:szCs w:val="24"/>
        </w:rPr>
        <w:t>on</w:t>
      </w:r>
      <w:r w:rsidR="00AD4C8A">
        <w:rPr>
          <w:rFonts w:ascii="Times New Roman" w:hAnsi="Times New Roman" w:cs="Times New Roman" w:hint="eastAsia"/>
          <w:b/>
          <w:sz w:val="24"/>
          <w:szCs w:val="24"/>
        </w:rPr>
        <w:t>s</w:t>
      </w:r>
    </w:p>
    <w:p w:rsidR="006F7F38" w:rsidRDefault="005050EE" w:rsidP="005050EE">
      <w:pPr>
        <w:spacing w:after="0" w:line="480" w:lineRule="auto"/>
        <w:ind w:firstLine="720"/>
        <w:rPr>
          <w:rFonts w:ascii="Times New Roman" w:hAnsi="Times New Roman" w:cs="Times New Roman"/>
          <w:sz w:val="24"/>
          <w:szCs w:val="24"/>
        </w:rPr>
      </w:pPr>
      <w:r>
        <w:rPr>
          <w:rFonts w:ascii="Times New Roman" w:hAnsi="Times New Roman" w:cs="Times New Roman" w:hint="eastAsia"/>
          <w:sz w:val="24"/>
          <w:szCs w:val="24"/>
        </w:rPr>
        <w:t xml:space="preserve">Definitions of mathematical concepts </w:t>
      </w:r>
      <w:r w:rsidR="00527698">
        <w:rPr>
          <w:rFonts w:ascii="Times New Roman" w:hAnsi="Times New Roman" w:cs="Times New Roman" w:hint="eastAsia"/>
          <w:sz w:val="24"/>
          <w:szCs w:val="24"/>
        </w:rPr>
        <w:t xml:space="preserve">are </w:t>
      </w:r>
      <w:r>
        <w:rPr>
          <w:rFonts w:ascii="Times New Roman" w:hAnsi="Times New Roman" w:cs="Times New Roman" w:hint="eastAsia"/>
          <w:sz w:val="24"/>
          <w:szCs w:val="24"/>
        </w:rPr>
        <w:t xml:space="preserve">central and fundamental mathematical language.  </w:t>
      </w:r>
      <w:r w:rsidR="00D515BD">
        <w:rPr>
          <w:rFonts w:ascii="Times New Roman" w:hAnsi="Times New Roman" w:cs="Times New Roman" w:hint="eastAsia"/>
          <w:sz w:val="24"/>
          <w:szCs w:val="24"/>
        </w:rPr>
        <w:t xml:space="preserve">Students </w:t>
      </w:r>
      <w:r w:rsidR="00BD7B41">
        <w:rPr>
          <w:rFonts w:ascii="Times New Roman" w:hAnsi="Times New Roman" w:cs="Times New Roman" w:hint="eastAsia"/>
          <w:sz w:val="24"/>
          <w:szCs w:val="24"/>
        </w:rPr>
        <w:t xml:space="preserve">have </w:t>
      </w:r>
      <w:r w:rsidR="00D515BD">
        <w:rPr>
          <w:rFonts w:ascii="Times New Roman" w:hAnsi="Times New Roman" w:cs="Times New Roman" w:hint="eastAsia"/>
          <w:sz w:val="24"/>
          <w:szCs w:val="24"/>
        </w:rPr>
        <w:t>two types of difficulties with definitions: not understanding the content</w:t>
      </w:r>
      <w:r w:rsidR="006E2944">
        <w:rPr>
          <w:rFonts w:ascii="Times New Roman" w:hAnsi="Times New Roman" w:cs="Times New Roman" w:hint="eastAsia"/>
          <w:sz w:val="24"/>
          <w:szCs w:val="24"/>
        </w:rPr>
        <w:t>s</w:t>
      </w:r>
      <w:r w:rsidR="00D515BD">
        <w:rPr>
          <w:rFonts w:ascii="Times New Roman" w:hAnsi="Times New Roman" w:cs="Times New Roman" w:hint="eastAsia"/>
          <w:sz w:val="24"/>
          <w:szCs w:val="24"/>
        </w:rPr>
        <w:t xml:space="preserve"> of definition</w:t>
      </w:r>
      <w:r w:rsidR="006E2944">
        <w:rPr>
          <w:rFonts w:ascii="Times New Roman" w:hAnsi="Times New Roman" w:cs="Times New Roman" w:hint="eastAsia"/>
          <w:sz w:val="24"/>
          <w:szCs w:val="24"/>
        </w:rPr>
        <w:t>s</w:t>
      </w:r>
      <w:r w:rsidR="00D56D41">
        <w:rPr>
          <w:rFonts w:ascii="Times New Roman" w:hAnsi="Times New Roman" w:cs="Times New Roman" w:hint="eastAsia"/>
          <w:sz w:val="24"/>
          <w:szCs w:val="24"/>
        </w:rPr>
        <w:t>; being unable to use the definitions</w:t>
      </w:r>
      <w:r w:rsidR="00D515BD">
        <w:rPr>
          <w:rFonts w:ascii="Times New Roman" w:hAnsi="Times New Roman" w:cs="Times New Roman" w:hint="eastAsia"/>
          <w:sz w:val="24"/>
          <w:szCs w:val="24"/>
        </w:rPr>
        <w:t xml:space="preserve">.  </w:t>
      </w:r>
      <w:r w:rsidR="006F7F38">
        <w:rPr>
          <w:rFonts w:ascii="Times New Roman" w:hAnsi="Times New Roman" w:cs="Times New Roman" w:hint="eastAsia"/>
          <w:sz w:val="24"/>
          <w:szCs w:val="24"/>
        </w:rPr>
        <w:t>The</w:t>
      </w:r>
      <w:r w:rsidR="00D56D41">
        <w:rPr>
          <w:rFonts w:ascii="Times New Roman" w:hAnsi="Times New Roman" w:cs="Times New Roman" w:hint="eastAsia"/>
          <w:sz w:val="24"/>
          <w:szCs w:val="24"/>
        </w:rPr>
        <w:t xml:space="preserve">re are </w:t>
      </w:r>
      <w:r w:rsidR="00773AE6">
        <w:rPr>
          <w:rFonts w:ascii="Times New Roman" w:hAnsi="Times New Roman" w:cs="Times New Roman" w:hint="eastAsia"/>
          <w:sz w:val="24"/>
          <w:szCs w:val="24"/>
        </w:rPr>
        <w:t>four</w:t>
      </w:r>
      <w:r w:rsidR="00D56D41">
        <w:rPr>
          <w:rFonts w:ascii="Times New Roman" w:hAnsi="Times New Roman" w:cs="Times New Roman" w:hint="eastAsia"/>
          <w:sz w:val="24"/>
          <w:szCs w:val="24"/>
        </w:rPr>
        <w:t xml:space="preserve"> factors that cause their difficulties: </w:t>
      </w:r>
      <w:r w:rsidR="00773AE6">
        <w:rPr>
          <w:rFonts w:ascii="Times New Roman" w:hAnsi="Times New Roman" w:cs="Times New Roman" w:hint="eastAsia"/>
          <w:sz w:val="24"/>
          <w:szCs w:val="24"/>
        </w:rPr>
        <w:t xml:space="preserve">(a) </w:t>
      </w:r>
      <w:r w:rsidR="006F7F38">
        <w:rPr>
          <w:rFonts w:ascii="Times New Roman" w:hAnsi="Times New Roman" w:cs="Times New Roman" w:hint="eastAsia"/>
          <w:sz w:val="24"/>
          <w:szCs w:val="24"/>
        </w:rPr>
        <w:t>the gap between students</w:t>
      </w:r>
      <w:r w:rsidR="006F7F38">
        <w:rPr>
          <w:rFonts w:ascii="Times New Roman" w:hAnsi="Times New Roman" w:cs="Times New Roman"/>
          <w:sz w:val="24"/>
          <w:szCs w:val="24"/>
        </w:rPr>
        <w:t>’</w:t>
      </w:r>
      <w:r w:rsidR="006F7F38">
        <w:rPr>
          <w:rFonts w:ascii="Times New Roman" w:hAnsi="Times New Roman" w:cs="Times New Roman" w:hint="eastAsia"/>
          <w:sz w:val="24"/>
          <w:szCs w:val="24"/>
        </w:rPr>
        <w:t xml:space="preserve"> </w:t>
      </w:r>
      <w:r w:rsidR="006F7F38" w:rsidRPr="00955260">
        <w:rPr>
          <w:rFonts w:ascii="Times New Roman" w:hAnsi="Times New Roman" w:cs="Times New Roman" w:hint="eastAsia"/>
          <w:sz w:val="24"/>
          <w:szCs w:val="24"/>
        </w:rPr>
        <w:t>concept image and concept definition</w:t>
      </w:r>
      <w:r w:rsidR="00D56D41" w:rsidRPr="00955260">
        <w:rPr>
          <w:rFonts w:ascii="Times New Roman" w:hAnsi="Times New Roman" w:cs="Times New Roman" w:hint="eastAsia"/>
          <w:sz w:val="24"/>
          <w:szCs w:val="24"/>
        </w:rPr>
        <w:t>;</w:t>
      </w:r>
      <w:r w:rsidR="00D56D41">
        <w:rPr>
          <w:rFonts w:ascii="Times New Roman" w:hAnsi="Times New Roman" w:cs="Times New Roman" w:hint="eastAsia"/>
          <w:sz w:val="24"/>
          <w:szCs w:val="24"/>
        </w:rPr>
        <w:t xml:space="preserve"> </w:t>
      </w:r>
      <w:r w:rsidR="00773AE6">
        <w:rPr>
          <w:rFonts w:ascii="Times New Roman" w:hAnsi="Times New Roman" w:cs="Times New Roman" w:hint="eastAsia"/>
          <w:sz w:val="24"/>
          <w:szCs w:val="24"/>
        </w:rPr>
        <w:t>(b) the nature of definitions as stipulated language</w:t>
      </w:r>
      <w:r w:rsidR="00D56D41">
        <w:rPr>
          <w:rFonts w:ascii="Times New Roman" w:hAnsi="Times New Roman" w:cs="Times New Roman" w:hint="eastAsia"/>
          <w:sz w:val="24"/>
          <w:szCs w:val="24"/>
        </w:rPr>
        <w:t xml:space="preserve">; </w:t>
      </w:r>
      <w:r w:rsidR="00773AE6">
        <w:rPr>
          <w:rFonts w:ascii="Times New Roman" w:hAnsi="Times New Roman" w:cs="Times New Roman" w:hint="eastAsia"/>
          <w:sz w:val="24"/>
          <w:szCs w:val="24"/>
        </w:rPr>
        <w:t xml:space="preserve">(c) </w:t>
      </w:r>
      <w:r w:rsidR="006F7F38">
        <w:rPr>
          <w:rFonts w:ascii="Times New Roman" w:hAnsi="Times New Roman" w:cs="Times New Roman" w:hint="eastAsia"/>
          <w:sz w:val="24"/>
          <w:szCs w:val="24"/>
        </w:rPr>
        <w:t>the difference between mathematical definition and everyday language</w:t>
      </w:r>
      <w:r w:rsidR="00AE5A44">
        <w:rPr>
          <w:rFonts w:ascii="Times New Roman" w:hAnsi="Times New Roman" w:cs="Times New Roman" w:hint="eastAsia"/>
          <w:sz w:val="24"/>
          <w:szCs w:val="24"/>
        </w:rPr>
        <w:t xml:space="preserve">; and </w:t>
      </w:r>
      <w:r w:rsidR="00773AE6">
        <w:rPr>
          <w:rFonts w:ascii="Times New Roman" w:hAnsi="Times New Roman" w:cs="Times New Roman" w:hint="eastAsia"/>
          <w:sz w:val="24"/>
          <w:szCs w:val="24"/>
        </w:rPr>
        <w:t xml:space="preserve">(d) </w:t>
      </w:r>
      <w:r w:rsidR="00AE5A44">
        <w:rPr>
          <w:rFonts w:ascii="Times New Roman" w:hAnsi="Times New Roman" w:cs="Times New Roman" w:hint="eastAsia"/>
          <w:sz w:val="24"/>
          <w:szCs w:val="24"/>
        </w:rPr>
        <w:t>the learning way to approach definitions</w:t>
      </w:r>
      <w:r w:rsidR="006F7F38">
        <w:rPr>
          <w:rFonts w:ascii="Times New Roman" w:hAnsi="Times New Roman" w:cs="Times New Roman" w:hint="eastAsia"/>
          <w:sz w:val="24"/>
          <w:szCs w:val="24"/>
        </w:rPr>
        <w:t>.</w:t>
      </w:r>
    </w:p>
    <w:p w:rsidR="00773AE6" w:rsidRPr="00955260" w:rsidRDefault="006F7F38" w:rsidP="00773AE6">
      <w:pPr>
        <w:spacing w:after="0" w:line="480" w:lineRule="auto"/>
        <w:ind w:firstLine="720"/>
        <w:rPr>
          <w:rFonts w:ascii="Times New Roman" w:hAnsi="Times New Roman" w:cs="Times New Roman"/>
          <w:sz w:val="24"/>
          <w:szCs w:val="24"/>
        </w:rPr>
      </w:pPr>
      <w:r w:rsidRPr="00955260">
        <w:rPr>
          <w:rFonts w:ascii="Times New Roman" w:hAnsi="Times New Roman" w:cs="Times New Roman" w:hint="eastAsia"/>
          <w:sz w:val="24"/>
          <w:szCs w:val="24"/>
        </w:rPr>
        <w:t xml:space="preserve">Tall and </w:t>
      </w:r>
      <w:r w:rsidRPr="00955260">
        <w:rPr>
          <w:rFonts w:ascii="Times New Roman" w:hAnsi="Times New Roman" w:cs="Times New Roman"/>
          <w:sz w:val="24"/>
          <w:szCs w:val="24"/>
        </w:rPr>
        <w:t>Vinner (19</w:t>
      </w:r>
      <w:r w:rsidRPr="00955260">
        <w:rPr>
          <w:rFonts w:ascii="Times New Roman" w:hAnsi="Times New Roman" w:cs="Times New Roman" w:hint="eastAsia"/>
          <w:sz w:val="24"/>
          <w:szCs w:val="24"/>
        </w:rPr>
        <w:t>8</w:t>
      </w:r>
      <w:r w:rsidRPr="00955260">
        <w:rPr>
          <w:rFonts w:ascii="Times New Roman" w:hAnsi="Times New Roman" w:cs="Times New Roman"/>
          <w:sz w:val="24"/>
          <w:szCs w:val="24"/>
        </w:rPr>
        <w:t xml:space="preserve">1) </w:t>
      </w:r>
      <w:r w:rsidRPr="00955260">
        <w:rPr>
          <w:rFonts w:ascii="Times New Roman" w:hAnsi="Times New Roman" w:cs="Times New Roman" w:hint="eastAsia"/>
          <w:sz w:val="24"/>
          <w:szCs w:val="24"/>
        </w:rPr>
        <w:t>introduced the notions of concept images and concept definition</w:t>
      </w:r>
      <w:r w:rsidRPr="00955260">
        <w:rPr>
          <w:rFonts w:ascii="Times New Roman" w:hAnsi="Times New Roman" w:cs="Times New Roman"/>
          <w:sz w:val="24"/>
          <w:szCs w:val="24"/>
        </w:rPr>
        <w:t>”</w:t>
      </w:r>
      <w:r w:rsidRPr="00955260">
        <w:rPr>
          <w:rFonts w:ascii="Times New Roman" w:hAnsi="Times New Roman" w:cs="Times New Roman" w:hint="eastAsia"/>
          <w:sz w:val="24"/>
          <w:szCs w:val="24"/>
        </w:rPr>
        <w:t xml:space="preserve">   Concept image </w:t>
      </w:r>
      <w:r w:rsidR="00C03D02" w:rsidRPr="00955260">
        <w:rPr>
          <w:rFonts w:ascii="Times New Roman" w:hAnsi="Times New Roman" w:cs="Times New Roman" w:hint="eastAsia"/>
          <w:sz w:val="24"/>
          <w:szCs w:val="24"/>
        </w:rPr>
        <w:t>is</w:t>
      </w:r>
      <w:r w:rsidRPr="00955260">
        <w:rPr>
          <w:rFonts w:ascii="Times New Roman" w:hAnsi="Times New Roman" w:cs="Times New Roman" w:hint="eastAsia"/>
          <w:sz w:val="24"/>
          <w:szCs w:val="24"/>
        </w:rPr>
        <w:t xml:space="preserve"> the total of the mental pictures of concepts and related properties.  C</w:t>
      </w:r>
      <w:r w:rsidRPr="00955260">
        <w:rPr>
          <w:rFonts w:ascii="Times New Roman" w:hAnsi="Times New Roman" w:cs="Times New Roman"/>
          <w:sz w:val="24"/>
          <w:szCs w:val="24"/>
        </w:rPr>
        <w:t>o</w:t>
      </w:r>
      <w:r w:rsidRPr="00955260">
        <w:rPr>
          <w:rFonts w:ascii="Times New Roman" w:hAnsi="Times New Roman" w:cs="Times New Roman" w:hint="eastAsia"/>
          <w:sz w:val="24"/>
          <w:szCs w:val="24"/>
        </w:rPr>
        <w:t xml:space="preserve">ncept definition is a formal definition of concept, which can be found in a textbook.  </w:t>
      </w:r>
      <w:r w:rsidR="00C03D02" w:rsidRPr="00955260">
        <w:rPr>
          <w:rFonts w:ascii="Times New Roman" w:hAnsi="Times New Roman" w:cs="Times New Roman"/>
          <w:sz w:val="24"/>
          <w:szCs w:val="24"/>
        </w:rPr>
        <w:t xml:space="preserve">Alcock (2007) </w:t>
      </w:r>
      <w:r w:rsidR="00C03D02" w:rsidRPr="00955260">
        <w:rPr>
          <w:rFonts w:ascii="Times New Roman" w:hAnsi="Times New Roman" w:cs="Times New Roman" w:hint="eastAsia"/>
          <w:sz w:val="24"/>
          <w:szCs w:val="24"/>
        </w:rPr>
        <w:t xml:space="preserve">observed that </w:t>
      </w:r>
      <w:r w:rsidR="00C03D02" w:rsidRPr="00955260">
        <w:rPr>
          <w:rFonts w:ascii="Times New Roman" w:hAnsi="Times New Roman" w:cs="Times New Roman"/>
          <w:sz w:val="24"/>
          <w:szCs w:val="24"/>
        </w:rPr>
        <w:t xml:space="preserve">students made extra assumptions that </w:t>
      </w:r>
      <w:r w:rsidR="00C03D02" w:rsidRPr="00955260">
        <w:rPr>
          <w:rFonts w:ascii="Times New Roman" w:hAnsi="Times New Roman" w:cs="Times New Roman" w:hint="eastAsia"/>
          <w:sz w:val="24"/>
          <w:szCs w:val="24"/>
        </w:rPr>
        <w:t>concepts</w:t>
      </w:r>
      <w:r w:rsidR="00C03D02" w:rsidRPr="00955260">
        <w:rPr>
          <w:rFonts w:ascii="Times New Roman" w:hAnsi="Times New Roman" w:cs="Times New Roman"/>
          <w:sz w:val="24"/>
          <w:szCs w:val="24"/>
        </w:rPr>
        <w:t xml:space="preserve"> did not </w:t>
      </w:r>
      <w:r w:rsidR="00257E82" w:rsidRPr="00955260">
        <w:rPr>
          <w:rFonts w:ascii="Times New Roman" w:hAnsi="Times New Roman" w:cs="Times New Roman" w:hint="eastAsia"/>
          <w:sz w:val="24"/>
          <w:szCs w:val="24"/>
        </w:rPr>
        <w:t>include</w:t>
      </w:r>
      <w:r w:rsidR="00C03D02" w:rsidRPr="00955260">
        <w:rPr>
          <w:rFonts w:ascii="Times New Roman" w:hAnsi="Times New Roman" w:cs="Times New Roman" w:hint="eastAsia"/>
          <w:sz w:val="24"/>
          <w:szCs w:val="24"/>
        </w:rPr>
        <w:t xml:space="preserve">.  </w:t>
      </w:r>
      <w:r w:rsidR="00C03D02" w:rsidRPr="00955260">
        <w:rPr>
          <w:rFonts w:ascii="Times New Roman" w:hAnsi="Times New Roman" w:cs="Times New Roman"/>
          <w:sz w:val="24"/>
          <w:szCs w:val="24"/>
        </w:rPr>
        <w:t>Their</w:t>
      </w:r>
      <w:r w:rsidR="00C03D02" w:rsidRPr="00955260">
        <w:rPr>
          <w:rFonts w:ascii="Times New Roman" w:hAnsi="Times New Roman" w:cs="Times New Roman" w:hint="eastAsia"/>
          <w:sz w:val="24"/>
          <w:szCs w:val="24"/>
        </w:rPr>
        <w:t xml:space="preserve"> incomplete concept image led to their</w:t>
      </w:r>
      <w:r w:rsidR="00C03D02" w:rsidRPr="00955260">
        <w:rPr>
          <w:rFonts w:ascii="Times New Roman" w:hAnsi="Times New Roman" w:cs="Times New Roman"/>
          <w:sz w:val="24"/>
          <w:szCs w:val="24"/>
        </w:rPr>
        <w:t xml:space="preserve"> difficulties with using definitions </w:t>
      </w:r>
      <w:r w:rsidR="00C03D02" w:rsidRPr="00955260">
        <w:rPr>
          <w:rFonts w:ascii="Times New Roman" w:hAnsi="Times New Roman" w:cs="Times New Roman" w:hint="eastAsia"/>
          <w:sz w:val="24"/>
          <w:szCs w:val="24"/>
        </w:rPr>
        <w:t>to express their ideas</w:t>
      </w:r>
      <w:r w:rsidR="00D56D41" w:rsidRPr="00955260">
        <w:rPr>
          <w:rFonts w:ascii="Times New Roman" w:hAnsi="Times New Roman" w:cs="Times New Roman"/>
          <w:sz w:val="24"/>
          <w:szCs w:val="24"/>
        </w:rPr>
        <w:t xml:space="preserve">.  </w:t>
      </w:r>
      <w:r w:rsidR="00773AE6" w:rsidRPr="00955260">
        <w:rPr>
          <w:rFonts w:ascii="Times New Roman" w:hAnsi="Times New Roman" w:cs="Times New Roman" w:hint="eastAsia"/>
          <w:sz w:val="24"/>
          <w:szCs w:val="24"/>
        </w:rPr>
        <w:t xml:space="preserve">Students need to take effort to </w:t>
      </w:r>
      <w:r w:rsidR="00D56D41" w:rsidRPr="00955260">
        <w:rPr>
          <w:rFonts w:ascii="Times New Roman" w:hAnsi="Times New Roman" w:cs="Times New Roman" w:hint="eastAsia"/>
          <w:sz w:val="24"/>
          <w:szCs w:val="24"/>
        </w:rPr>
        <w:t xml:space="preserve">narrow the gap between </w:t>
      </w:r>
      <w:r w:rsidR="00C03D02" w:rsidRPr="00955260">
        <w:rPr>
          <w:rFonts w:ascii="Times New Roman" w:hAnsi="Times New Roman" w:cs="Times New Roman" w:hint="eastAsia"/>
          <w:sz w:val="24"/>
          <w:szCs w:val="24"/>
        </w:rPr>
        <w:t xml:space="preserve">their concept image </w:t>
      </w:r>
      <w:r w:rsidR="00D56D41" w:rsidRPr="00955260">
        <w:rPr>
          <w:rFonts w:ascii="Times New Roman" w:hAnsi="Times New Roman" w:cs="Times New Roman" w:hint="eastAsia"/>
          <w:sz w:val="24"/>
          <w:szCs w:val="24"/>
        </w:rPr>
        <w:t>and</w:t>
      </w:r>
      <w:r w:rsidR="00C03D02" w:rsidRPr="00955260">
        <w:rPr>
          <w:rFonts w:ascii="Times New Roman" w:hAnsi="Times New Roman" w:cs="Times New Roman" w:hint="eastAsia"/>
          <w:sz w:val="24"/>
          <w:szCs w:val="24"/>
        </w:rPr>
        <w:t xml:space="preserve"> concept definition.  </w:t>
      </w:r>
      <w:r w:rsidR="00773AE6" w:rsidRPr="00955260">
        <w:rPr>
          <w:rFonts w:ascii="Times New Roman" w:hAnsi="Times New Roman" w:cs="Times New Roman" w:hint="eastAsia"/>
          <w:sz w:val="24"/>
          <w:szCs w:val="24"/>
        </w:rPr>
        <w:t xml:space="preserve">It takes time for them to be </w:t>
      </w:r>
      <w:r w:rsidR="008E034F" w:rsidRPr="00955260">
        <w:rPr>
          <w:rFonts w:ascii="Times New Roman" w:hAnsi="Times New Roman" w:cs="Times New Roman"/>
          <w:sz w:val="24"/>
          <w:szCs w:val="24"/>
        </w:rPr>
        <w:t xml:space="preserve">“formally operable” </w:t>
      </w:r>
      <w:r w:rsidR="00773AE6" w:rsidRPr="00955260">
        <w:rPr>
          <w:rFonts w:ascii="Times New Roman" w:hAnsi="Times New Roman" w:cs="Times New Roman" w:hint="eastAsia"/>
          <w:sz w:val="24"/>
          <w:szCs w:val="24"/>
        </w:rPr>
        <w:t xml:space="preserve">so that they can </w:t>
      </w:r>
      <w:r w:rsidR="008E034F" w:rsidRPr="00955260">
        <w:rPr>
          <w:rFonts w:ascii="Times New Roman" w:hAnsi="Times New Roman" w:cs="Times New Roman"/>
          <w:sz w:val="24"/>
          <w:szCs w:val="24"/>
        </w:rPr>
        <w:t>us</w:t>
      </w:r>
      <w:r w:rsidR="00773AE6" w:rsidRPr="00955260">
        <w:rPr>
          <w:rFonts w:ascii="Times New Roman" w:hAnsi="Times New Roman" w:cs="Times New Roman" w:hint="eastAsia"/>
          <w:sz w:val="24"/>
          <w:szCs w:val="24"/>
        </w:rPr>
        <w:t>e</w:t>
      </w:r>
      <w:r w:rsidR="008E034F" w:rsidRPr="00955260">
        <w:rPr>
          <w:rFonts w:ascii="Times New Roman" w:hAnsi="Times New Roman" w:cs="Times New Roman"/>
          <w:sz w:val="24"/>
          <w:szCs w:val="24"/>
        </w:rPr>
        <w:t xml:space="preserve"> a definition or a theorem to create a formal argument</w:t>
      </w:r>
      <w:r w:rsidR="008E034F" w:rsidRPr="00955260">
        <w:rPr>
          <w:rFonts w:ascii="Times New Roman" w:hAnsi="Times New Roman" w:cs="Times New Roman" w:hint="eastAsia"/>
          <w:sz w:val="24"/>
          <w:szCs w:val="24"/>
        </w:rPr>
        <w:t xml:space="preserve"> (</w:t>
      </w:r>
      <w:r w:rsidR="00773AE6" w:rsidRPr="00955260">
        <w:rPr>
          <w:rFonts w:ascii="Times New Roman" w:hAnsi="Times New Roman" w:cs="Times New Roman" w:hint="eastAsia"/>
          <w:sz w:val="24"/>
          <w:szCs w:val="24"/>
        </w:rPr>
        <w:t xml:space="preserve">Bills </w:t>
      </w:r>
      <w:r w:rsidR="00AD4C8A" w:rsidRPr="00955260">
        <w:rPr>
          <w:rFonts w:ascii="Times New Roman" w:hAnsi="Times New Roman" w:cs="Times New Roman" w:hint="eastAsia"/>
          <w:sz w:val="24"/>
          <w:szCs w:val="24"/>
        </w:rPr>
        <w:t>&amp;</w:t>
      </w:r>
      <w:r w:rsidR="00773AE6" w:rsidRPr="00955260">
        <w:rPr>
          <w:rFonts w:ascii="Times New Roman" w:hAnsi="Times New Roman" w:cs="Times New Roman" w:hint="eastAsia"/>
          <w:sz w:val="24"/>
          <w:szCs w:val="24"/>
        </w:rPr>
        <w:t xml:space="preserve"> Tall, </w:t>
      </w:r>
      <w:r w:rsidR="008E034F" w:rsidRPr="00955260">
        <w:rPr>
          <w:rFonts w:ascii="Times New Roman" w:hAnsi="Times New Roman" w:cs="Times New Roman" w:hint="eastAsia"/>
          <w:sz w:val="24"/>
          <w:szCs w:val="24"/>
        </w:rPr>
        <w:t>1998)</w:t>
      </w:r>
      <w:r w:rsidR="008E034F" w:rsidRPr="00955260">
        <w:rPr>
          <w:rFonts w:ascii="Times New Roman" w:hAnsi="Times New Roman" w:cs="Times New Roman"/>
          <w:sz w:val="24"/>
          <w:szCs w:val="24"/>
        </w:rPr>
        <w:t xml:space="preserve">.  </w:t>
      </w:r>
    </w:p>
    <w:p w:rsidR="006A58CB" w:rsidRDefault="005050EE" w:rsidP="005050EE">
      <w:pPr>
        <w:spacing w:after="0" w:line="480" w:lineRule="auto"/>
        <w:ind w:firstLine="720"/>
        <w:rPr>
          <w:rFonts w:ascii="Times New Roman" w:hAnsi="Times New Roman" w:cs="Times New Roman"/>
          <w:sz w:val="24"/>
          <w:szCs w:val="24"/>
        </w:rPr>
      </w:pPr>
      <w:r>
        <w:rPr>
          <w:rFonts w:ascii="Times New Roman" w:hAnsi="Times New Roman" w:cs="Times New Roman" w:hint="eastAsia"/>
          <w:sz w:val="24"/>
          <w:szCs w:val="24"/>
        </w:rPr>
        <w:t xml:space="preserve">Edwards and Ward </w:t>
      </w:r>
      <w:r w:rsidR="00A067CC">
        <w:rPr>
          <w:rFonts w:ascii="Times New Roman" w:hAnsi="Times New Roman" w:cs="Times New Roman" w:hint="eastAsia"/>
          <w:sz w:val="24"/>
          <w:szCs w:val="24"/>
        </w:rPr>
        <w:t xml:space="preserve">(2008) </w:t>
      </w:r>
      <w:r w:rsidR="00BD7B41">
        <w:rPr>
          <w:rFonts w:ascii="Times New Roman" w:hAnsi="Times New Roman" w:cs="Times New Roman" w:hint="eastAsia"/>
          <w:sz w:val="24"/>
          <w:szCs w:val="24"/>
        </w:rPr>
        <w:t xml:space="preserve">attributed a chief role of definitions to </w:t>
      </w:r>
      <w:r w:rsidR="00BD7B41">
        <w:rPr>
          <w:rFonts w:ascii="Times New Roman" w:hAnsi="Times New Roman" w:cs="Times New Roman"/>
          <w:sz w:val="24"/>
          <w:szCs w:val="24"/>
        </w:rPr>
        <w:t>the</w:t>
      </w:r>
      <w:r w:rsidR="00BD7B41">
        <w:rPr>
          <w:rFonts w:ascii="Times New Roman" w:hAnsi="Times New Roman" w:cs="Times New Roman" w:hint="eastAsia"/>
          <w:sz w:val="24"/>
          <w:szCs w:val="24"/>
        </w:rPr>
        <w:t xml:space="preserve"> creation of concepts.   They considered</w:t>
      </w:r>
      <w:r w:rsidR="00D515BD">
        <w:rPr>
          <w:rFonts w:ascii="Times New Roman" w:hAnsi="Times New Roman" w:cs="Times New Roman" w:hint="eastAsia"/>
          <w:sz w:val="24"/>
          <w:szCs w:val="24"/>
        </w:rPr>
        <w:t xml:space="preserve"> </w:t>
      </w:r>
      <w:r w:rsidR="006E2944">
        <w:rPr>
          <w:rFonts w:ascii="Times New Roman" w:hAnsi="Times New Roman" w:cs="Times New Roman" w:hint="eastAsia"/>
          <w:sz w:val="24"/>
          <w:szCs w:val="24"/>
        </w:rPr>
        <w:t>definitions</w:t>
      </w:r>
      <w:r w:rsidR="00D515BD">
        <w:rPr>
          <w:rFonts w:ascii="Times New Roman" w:hAnsi="Times New Roman" w:cs="Times New Roman" w:hint="eastAsia"/>
          <w:sz w:val="24"/>
          <w:szCs w:val="24"/>
        </w:rPr>
        <w:t xml:space="preserve"> as stipulated language</w:t>
      </w:r>
      <w:r w:rsidR="00F60F4F">
        <w:rPr>
          <w:rFonts w:ascii="Times New Roman" w:hAnsi="Times New Roman" w:cs="Times New Roman" w:hint="eastAsia"/>
          <w:sz w:val="24"/>
          <w:szCs w:val="24"/>
        </w:rPr>
        <w:t>, in which</w:t>
      </w:r>
      <w:r w:rsidR="006E2944">
        <w:rPr>
          <w:rFonts w:ascii="Times New Roman" w:hAnsi="Times New Roman" w:cs="Times New Roman" w:hint="eastAsia"/>
          <w:sz w:val="24"/>
          <w:szCs w:val="24"/>
        </w:rPr>
        <w:t xml:space="preserve"> t</w:t>
      </w:r>
      <w:r w:rsidR="00DA661B">
        <w:rPr>
          <w:rFonts w:ascii="Times New Roman" w:hAnsi="Times New Roman" w:cs="Times New Roman" w:hint="eastAsia"/>
          <w:sz w:val="24"/>
          <w:szCs w:val="24"/>
        </w:rPr>
        <w:t xml:space="preserve">he meaning-relation </w:t>
      </w:r>
      <w:r w:rsidR="00BD7B41">
        <w:rPr>
          <w:rFonts w:ascii="Times New Roman" w:hAnsi="Times New Roman" w:cs="Times New Roman" w:hint="eastAsia"/>
          <w:sz w:val="24"/>
          <w:szCs w:val="24"/>
        </w:rPr>
        <w:t>was</w:t>
      </w:r>
      <w:r w:rsidR="00DA661B">
        <w:rPr>
          <w:rFonts w:ascii="Times New Roman" w:hAnsi="Times New Roman" w:cs="Times New Roman" w:hint="eastAsia"/>
          <w:sz w:val="24"/>
          <w:szCs w:val="24"/>
        </w:rPr>
        <w:t xml:space="preserve"> </w:t>
      </w:r>
      <w:r>
        <w:rPr>
          <w:rFonts w:ascii="Times New Roman" w:hAnsi="Times New Roman" w:cs="Times New Roman" w:hint="eastAsia"/>
          <w:sz w:val="24"/>
          <w:szCs w:val="24"/>
        </w:rPr>
        <w:t xml:space="preserve">explicitly and self-consciously set up.  </w:t>
      </w:r>
      <w:r w:rsidR="00AE5A44">
        <w:rPr>
          <w:rFonts w:ascii="Times New Roman" w:hAnsi="Times New Roman" w:cs="Times New Roman" w:hint="eastAsia"/>
          <w:sz w:val="24"/>
          <w:szCs w:val="24"/>
        </w:rPr>
        <w:t>W</w:t>
      </w:r>
      <w:r w:rsidR="006E2944">
        <w:rPr>
          <w:rFonts w:ascii="Times New Roman" w:hAnsi="Times New Roman" w:cs="Times New Roman" w:hint="eastAsia"/>
          <w:sz w:val="24"/>
          <w:szCs w:val="24"/>
        </w:rPr>
        <w:t xml:space="preserve">hen </w:t>
      </w:r>
      <w:r w:rsidR="00BD7B41">
        <w:rPr>
          <w:rFonts w:ascii="Times New Roman" w:hAnsi="Times New Roman" w:cs="Times New Roman" w:hint="eastAsia"/>
          <w:sz w:val="24"/>
          <w:szCs w:val="24"/>
        </w:rPr>
        <w:t>students</w:t>
      </w:r>
      <w:r w:rsidR="006E2944">
        <w:rPr>
          <w:rFonts w:ascii="Times New Roman" w:hAnsi="Times New Roman" w:cs="Times New Roman" w:hint="eastAsia"/>
          <w:sz w:val="24"/>
          <w:szCs w:val="24"/>
        </w:rPr>
        <w:t xml:space="preserve"> deal with a definition, they </w:t>
      </w:r>
      <w:r w:rsidR="00AE5A44">
        <w:rPr>
          <w:rFonts w:ascii="Times New Roman" w:hAnsi="Times New Roman" w:cs="Times New Roman" w:hint="eastAsia"/>
          <w:sz w:val="24"/>
          <w:szCs w:val="24"/>
        </w:rPr>
        <w:t>face a difficulty of building</w:t>
      </w:r>
      <w:r w:rsidR="00C70CD7">
        <w:rPr>
          <w:rFonts w:ascii="Times New Roman" w:hAnsi="Times New Roman" w:cs="Times New Roman" w:hint="eastAsia"/>
          <w:sz w:val="24"/>
          <w:szCs w:val="24"/>
        </w:rPr>
        <w:t xml:space="preserve"> </w:t>
      </w:r>
      <w:r w:rsidR="006E2944">
        <w:rPr>
          <w:rFonts w:ascii="Times New Roman" w:hAnsi="Times New Roman" w:cs="Times New Roman" w:hint="eastAsia"/>
          <w:sz w:val="24"/>
          <w:szCs w:val="24"/>
        </w:rPr>
        <w:t xml:space="preserve">up their thoughts on the concept.  </w:t>
      </w:r>
      <w:r w:rsidR="006A58CB">
        <w:rPr>
          <w:rFonts w:ascii="Times New Roman" w:hAnsi="Times New Roman" w:cs="Times New Roman" w:hint="eastAsia"/>
          <w:sz w:val="24"/>
          <w:szCs w:val="24"/>
        </w:rPr>
        <w:t xml:space="preserve"> </w:t>
      </w:r>
      <w:r w:rsidR="00AE5A44">
        <w:rPr>
          <w:rFonts w:ascii="Times New Roman" w:hAnsi="Times New Roman" w:cs="Times New Roman"/>
          <w:sz w:val="24"/>
          <w:szCs w:val="24"/>
        </w:rPr>
        <w:t xml:space="preserve">Zaslavsky </w:t>
      </w:r>
      <w:r w:rsidR="00AD4C8A">
        <w:rPr>
          <w:rFonts w:ascii="Times New Roman" w:hAnsi="Times New Roman" w:cs="Times New Roman" w:hint="eastAsia"/>
          <w:sz w:val="24"/>
          <w:szCs w:val="24"/>
        </w:rPr>
        <w:t>&amp;</w:t>
      </w:r>
      <w:r w:rsidR="00AE5A44">
        <w:rPr>
          <w:rFonts w:ascii="Times New Roman" w:hAnsi="Times New Roman" w:cs="Times New Roman"/>
          <w:sz w:val="24"/>
          <w:szCs w:val="24"/>
        </w:rPr>
        <w:t xml:space="preserve"> Shir</w:t>
      </w:r>
      <w:r w:rsidR="00AE5A44">
        <w:rPr>
          <w:rFonts w:ascii="Times New Roman" w:hAnsi="Times New Roman" w:cs="Times New Roman" w:hint="eastAsia"/>
          <w:sz w:val="24"/>
          <w:szCs w:val="24"/>
        </w:rPr>
        <w:t xml:space="preserve"> (</w:t>
      </w:r>
      <w:r w:rsidR="00AE5A44" w:rsidRPr="004D4934">
        <w:rPr>
          <w:rFonts w:ascii="Times New Roman" w:hAnsi="Times New Roman" w:cs="Times New Roman"/>
          <w:sz w:val="24"/>
          <w:szCs w:val="24"/>
        </w:rPr>
        <w:t>2005)</w:t>
      </w:r>
      <w:r w:rsidR="00AE5A44">
        <w:rPr>
          <w:rFonts w:ascii="Times New Roman" w:hAnsi="Times New Roman" w:cs="Times New Roman" w:hint="eastAsia"/>
          <w:sz w:val="24"/>
          <w:szCs w:val="24"/>
        </w:rPr>
        <w:t xml:space="preserve"> suggested that students should know the role of definitions to overcome their difficulties with understanding definitions</w:t>
      </w:r>
      <w:r w:rsidR="00AE5A44" w:rsidRPr="004D4934">
        <w:rPr>
          <w:rFonts w:ascii="Times New Roman" w:hAnsi="Times New Roman" w:cs="Times New Roman"/>
          <w:sz w:val="24"/>
          <w:szCs w:val="24"/>
        </w:rPr>
        <w:t xml:space="preserve">.  </w:t>
      </w:r>
    </w:p>
    <w:p w:rsidR="00310E3B" w:rsidRDefault="00AE5A44" w:rsidP="002E5ADF">
      <w:pPr>
        <w:spacing w:after="0" w:line="480" w:lineRule="auto"/>
        <w:ind w:firstLine="720"/>
        <w:rPr>
          <w:rFonts w:ascii="Times New Roman" w:hAnsi="Times New Roman" w:cs="Times New Roman"/>
          <w:sz w:val="24"/>
          <w:szCs w:val="24"/>
        </w:rPr>
      </w:pPr>
      <w:r>
        <w:rPr>
          <w:rFonts w:ascii="Times New Roman" w:hAnsi="Times New Roman" w:cs="Times New Roman" w:hint="eastAsia"/>
          <w:sz w:val="24"/>
          <w:szCs w:val="24"/>
        </w:rPr>
        <w:t>T</w:t>
      </w:r>
      <w:r w:rsidR="007E03D7">
        <w:rPr>
          <w:rFonts w:ascii="Times New Roman" w:hAnsi="Times New Roman" w:cs="Times New Roman" w:hint="eastAsia"/>
          <w:sz w:val="24"/>
          <w:szCs w:val="24"/>
        </w:rPr>
        <w:t xml:space="preserve">he </w:t>
      </w:r>
      <w:r>
        <w:rPr>
          <w:rFonts w:ascii="Times New Roman" w:hAnsi="Times New Roman" w:cs="Times New Roman" w:hint="eastAsia"/>
          <w:sz w:val="24"/>
          <w:szCs w:val="24"/>
        </w:rPr>
        <w:t>difference</w:t>
      </w:r>
      <w:r w:rsidR="007E03D7">
        <w:rPr>
          <w:rFonts w:ascii="Times New Roman" w:hAnsi="Times New Roman" w:cs="Times New Roman" w:hint="eastAsia"/>
          <w:sz w:val="24"/>
          <w:szCs w:val="24"/>
        </w:rPr>
        <w:t xml:space="preserve"> between mathematical definition</w:t>
      </w:r>
      <w:r w:rsidR="0067361B">
        <w:rPr>
          <w:rFonts w:ascii="Times New Roman" w:hAnsi="Times New Roman" w:cs="Times New Roman" w:hint="eastAsia"/>
          <w:sz w:val="24"/>
          <w:szCs w:val="24"/>
        </w:rPr>
        <w:t>s</w:t>
      </w:r>
      <w:r w:rsidR="007E03D7">
        <w:rPr>
          <w:rFonts w:ascii="Times New Roman" w:hAnsi="Times New Roman" w:cs="Times New Roman" w:hint="eastAsia"/>
          <w:sz w:val="24"/>
          <w:szCs w:val="24"/>
        </w:rPr>
        <w:t xml:space="preserve"> and everyday language</w:t>
      </w:r>
      <w:r w:rsidR="0067361B">
        <w:rPr>
          <w:rFonts w:ascii="Times New Roman" w:hAnsi="Times New Roman" w:cs="Times New Roman" w:hint="eastAsia"/>
          <w:sz w:val="24"/>
          <w:szCs w:val="24"/>
        </w:rPr>
        <w:t xml:space="preserve"> </w:t>
      </w:r>
      <w:r>
        <w:rPr>
          <w:rFonts w:ascii="Times New Roman" w:hAnsi="Times New Roman" w:cs="Times New Roman" w:hint="eastAsia"/>
          <w:sz w:val="24"/>
          <w:szCs w:val="24"/>
        </w:rPr>
        <w:t>also causes student</w:t>
      </w:r>
      <w:r>
        <w:rPr>
          <w:rFonts w:ascii="Times New Roman" w:hAnsi="Times New Roman" w:cs="Times New Roman"/>
          <w:sz w:val="24"/>
          <w:szCs w:val="24"/>
        </w:rPr>
        <w:t>’</w:t>
      </w:r>
      <w:r>
        <w:rPr>
          <w:rFonts w:ascii="Times New Roman" w:hAnsi="Times New Roman" w:cs="Times New Roman" w:hint="eastAsia"/>
          <w:sz w:val="24"/>
          <w:szCs w:val="24"/>
        </w:rPr>
        <w:t xml:space="preserve">s difficulties with definitions </w:t>
      </w:r>
      <w:r w:rsidR="0067361B">
        <w:rPr>
          <w:rFonts w:ascii="Times New Roman" w:hAnsi="Times New Roman" w:cs="Times New Roman" w:hint="eastAsia"/>
          <w:sz w:val="24"/>
          <w:szCs w:val="24"/>
        </w:rPr>
        <w:t xml:space="preserve">(Edwards </w:t>
      </w:r>
      <w:r w:rsidR="00AD4C8A">
        <w:rPr>
          <w:rFonts w:ascii="Times New Roman" w:hAnsi="Times New Roman" w:cs="Times New Roman" w:hint="eastAsia"/>
          <w:sz w:val="24"/>
          <w:szCs w:val="24"/>
        </w:rPr>
        <w:t>&amp;</w:t>
      </w:r>
      <w:r w:rsidR="0067361B">
        <w:rPr>
          <w:rFonts w:ascii="Times New Roman" w:hAnsi="Times New Roman" w:cs="Times New Roman" w:hint="eastAsia"/>
          <w:sz w:val="24"/>
          <w:szCs w:val="24"/>
        </w:rPr>
        <w:t xml:space="preserve"> Ward, 2004; Epp, 2003; Selden &amp; Selden, 2007)</w:t>
      </w:r>
      <w:r w:rsidR="007E03D7">
        <w:rPr>
          <w:rFonts w:ascii="Times New Roman" w:hAnsi="Times New Roman" w:cs="Times New Roman" w:hint="eastAsia"/>
          <w:sz w:val="24"/>
          <w:szCs w:val="24"/>
        </w:rPr>
        <w:t xml:space="preserve">.  </w:t>
      </w:r>
      <w:r w:rsidR="00964759">
        <w:rPr>
          <w:rFonts w:ascii="Times New Roman" w:hAnsi="Times New Roman" w:cs="Times New Roman" w:hint="eastAsia"/>
          <w:sz w:val="24"/>
          <w:szCs w:val="24"/>
        </w:rPr>
        <w:t>T</w:t>
      </w:r>
      <w:r w:rsidR="00A57F27" w:rsidRPr="004D4934">
        <w:rPr>
          <w:rFonts w:ascii="Times New Roman" w:hAnsi="Times New Roman" w:cs="Times New Roman"/>
          <w:sz w:val="24"/>
          <w:szCs w:val="24"/>
        </w:rPr>
        <w:t xml:space="preserve">he definitions in everyday language </w:t>
      </w:r>
      <w:r w:rsidR="00964759">
        <w:rPr>
          <w:rFonts w:ascii="Times New Roman" w:hAnsi="Times New Roman" w:cs="Times New Roman" w:hint="eastAsia"/>
          <w:sz w:val="24"/>
          <w:szCs w:val="24"/>
        </w:rPr>
        <w:t>are</w:t>
      </w:r>
      <w:r w:rsidR="003A653D" w:rsidRPr="004D4934">
        <w:rPr>
          <w:rFonts w:ascii="Times New Roman" w:hAnsi="Times New Roman" w:cs="Times New Roman"/>
          <w:sz w:val="24"/>
          <w:szCs w:val="24"/>
        </w:rPr>
        <w:t xml:space="preserve"> extracted from examples </w:t>
      </w:r>
      <w:r w:rsidR="00A57F27" w:rsidRPr="004D4934">
        <w:rPr>
          <w:rFonts w:ascii="Times New Roman" w:hAnsi="Times New Roman" w:cs="Times New Roman"/>
          <w:sz w:val="24"/>
          <w:szCs w:val="24"/>
        </w:rPr>
        <w:t xml:space="preserve">and evidence </w:t>
      </w:r>
      <w:r w:rsidR="003A653D" w:rsidRPr="004D4934">
        <w:rPr>
          <w:rFonts w:ascii="Times New Roman" w:hAnsi="Times New Roman" w:cs="Times New Roman"/>
          <w:sz w:val="24"/>
          <w:szCs w:val="24"/>
        </w:rPr>
        <w:t xml:space="preserve">while the </w:t>
      </w:r>
      <w:r w:rsidR="00A57F27" w:rsidRPr="004D4934">
        <w:rPr>
          <w:rFonts w:ascii="Times New Roman" w:hAnsi="Times New Roman" w:cs="Times New Roman"/>
          <w:sz w:val="24"/>
          <w:szCs w:val="24"/>
        </w:rPr>
        <w:t>definitions in mathematical language</w:t>
      </w:r>
      <w:r w:rsidR="003A653D" w:rsidRPr="004D4934">
        <w:rPr>
          <w:rFonts w:ascii="Times New Roman" w:hAnsi="Times New Roman" w:cs="Times New Roman"/>
          <w:sz w:val="24"/>
          <w:szCs w:val="24"/>
        </w:rPr>
        <w:t xml:space="preserve"> </w:t>
      </w:r>
      <w:r w:rsidR="00964759">
        <w:rPr>
          <w:rFonts w:ascii="Times New Roman" w:hAnsi="Times New Roman" w:cs="Times New Roman" w:hint="eastAsia"/>
          <w:sz w:val="24"/>
          <w:szCs w:val="24"/>
        </w:rPr>
        <w:t>are</w:t>
      </w:r>
      <w:r w:rsidR="00A57F27" w:rsidRPr="004D4934">
        <w:rPr>
          <w:rFonts w:ascii="Times New Roman" w:hAnsi="Times New Roman" w:cs="Times New Roman"/>
          <w:sz w:val="24"/>
          <w:szCs w:val="24"/>
        </w:rPr>
        <w:t xml:space="preserve"> defined by</w:t>
      </w:r>
      <w:r w:rsidR="003A653D" w:rsidRPr="004D4934">
        <w:rPr>
          <w:rFonts w:ascii="Times New Roman" w:hAnsi="Times New Roman" w:cs="Times New Roman"/>
          <w:sz w:val="24"/>
          <w:szCs w:val="24"/>
        </w:rPr>
        <w:t xml:space="preserve"> stipulat</w:t>
      </w:r>
      <w:r w:rsidR="00A57F27" w:rsidRPr="004D4934">
        <w:rPr>
          <w:rFonts w:ascii="Times New Roman" w:hAnsi="Times New Roman" w:cs="Times New Roman"/>
          <w:sz w:val="24"/>
          <w:szCs w:val="24"/>
        </w:rPr>
        <w:t>ion</w:t>
      </w:r>
      <w:r w:rsidR="0067361B">
        <w:rPr>
          <w:rFonts w:ascii="Times New Roman" w:hAnsi="Times New Roman" w:cs="Times New Roman" w:hint="eastAsia"/>
          <w:sz w:val="24"/>
          <w:szCs w:val="24"/>
        </w:rPr>
        <w:t xml:space="preserve"> (Edwards </w:t>
      </w:r>
      <w:r w:rsidR="00AD4C8A">
        <w:rPr>
          <w:rFonts w:ascii="Times New Roman" w:hAnsi="Times New Roman" w:cs="Times New Roman" w:hint="eastAsia"/>
          <w:sz w:val="24"/>
          <w:szCs w:val="24"/>
        </w:rPr>
        <w:t>&amp;</w:t>
      </w:r>
      <w:r w:rsidR="0067361B">
        <w:rPr>
          <w:rFonts w:ascii="Times New Roman" w:hAnsi="Times New Roman" w:cs="Times New Roman" w:hint="eastAsia"/>
          <w:sz w:val="24"/>
          <w:szCs w:val="24"/>
        </w:rPr>
        <w:t xml:space="preserve"> Ward, 2004)</w:t>
      </w:r>
      <w:r w:rsidR="003A653D" w:rsidRPr="004D4934">
        <w:rPr>
          <w:rFonts w:ascii="Times New Roman" w:hAnsi="Times New Roman" w:cs="Times New Roman"/>
          <w:sz w:val="24"/>
          <w:szCs w:val="24"/>
        </w:rPr>
        <w:t xml:space="preserve">.  </w:t>
      </w:r>
      <w:r>
        <w:rPr>
          <w:rFonts w:ascii="Times New Roman" w:hAnsi="Times New Roman" w:cs="Times New Roman" w:hint="eastAsia"/>
          <w:sz w:val="24"/>
          <w:szCs w:val="24"/>
        </w:rPr>
        <w:t>S</w:t>
      </w:r>
      <w:r w:rsidR="00975226">
        <w:rPr>
          <w:rFonts w:ascii="Times New Roman" w:hAnsi="Times New Roman" w:cs="Times New Roman" w:hint="eastAsia"/>
          <w:sz w:val="24"/>
          <w:szCs w:val="24"/>
        </w:rPr>
        <w:t>ome</w:t>
      </w:r>
      <w:r w:rsidR="003A653D" w:rsidRPr="004D4934">
        <w:rPr>
          <w:rFonts w:ascii="Times New Roman" w:hAnsi="Times New Roman" w:cs="Times New Roman"/>
          <w:sz w:val="24"/>
          <w:szCs w:val="24"/>
        </w:rPr>
        <w:t xml:space="preserve"> mathematical </w:t>
      </w:r>
      <w:r w:rsidR="008A75AD">
        <w:rPr>
          <w:rFonts w:ascii="Times New Roman" w:hAnsi="Times New Roman" w:cs="Times New Roman" w:hint="eastAsia"/>
          <w:sz w:val="24"/>
          <w:szCs w:val="24"/>
        </w:rPr>
        <w:t>language are</w:t>
      </w:r>
      <w:r w:rsidR="003A653D" w:rsidRPr="004D4934">
        <w:rPr>
          <w:rFonts w:ascii="Times New Roman" w:hAnsi="Times New Roman" w:cs="Times New Roman"/>
          <w:sz w:val="24"/>
          <w:szCs w:val="24"/>
        </w:rPr>
        <w:t xml:space="preserve"> used in everyday language but they ha</w:t>
      </w:r>
      <w:r w:rsidR="008A75AD">
        <w:rPr>
          <w:rFonts w:ascii="Times New Roman" w:hAnsi="Times New Roman" w:cs="Times New Roman" w:hint="eastAsia"/>
          <w:sz w:val="24"/>
          <w:szCs w:val="24"/>
        </w:rPr>
        <w:t>ve</w:t>
      </w:r>
      <w:r w:rsidR="003A653D" w:rsidRPr="004D4934">
        <w:rPr>
          <w:rFonts w:ascii="Times New Roman" w:hAnsi="Times New Roman" w:cs="Times New Roman"/>
          <w:sz w:val="24"/>
          <w:szCs w:val="24"/>
        </w:rPr>
        <w:t xml:space="preserve"> different meanings.  </w:t>
      </w:r>
      <w:r w:rsidR="00AD0871">
        <w:rPr>
          <w:rFonts w:ascii="Times New Roman" w:hAnsi="Times New Roman" w:cs="Times New Roman" w:hint="eastAsia"/>
          <w:sz w:val="24"/>
          <w:szCs w:val="24"/>
        </w:rPr>
        <w:t xml:space="preserve">Frid (1994) and Cornu (1991) </w:t>
      </w:r>
      <w:r w:rsidR="005149B0">
        <w:rPr>
          <w:rFonts w:ascii="Times New Roman" w:hAnsi="Times New Roman" w:cs="Times New Roman" w:hint="eastAsia"/>
          <w:sz w:val="24"/>
          <w:szCs w:val="24"/>
        </w:rPr>
        <w:t>observed</w:t>
      </w:r>
      <w:r w:rsidR="00405277" w:rsidRPr="004D4934">
        <w:rPr>
          <w:rFonts w:ascii="Times New Roman" w:hAnsi="Times New Roman" w:cs="Times New Roman"/>
          <w:sz w:val="24"/>
          <w:szCs w:val="24"/>
        </w:rPr>
        <w:t xml:space="preserve"> </w:t>
      </w:r>
      <w:r w:rsidR="00090DD5">
        <w:rPr>
          <w:rFonts w:ascii="Times New Roman" w:hAnsi="Times New Roman" w:cs="Times New Roman" w:hint="eastAsia"/>
          <w:sz w:val="24"/>
          <w:szCs w:val="24"/>
        </w:rPr>
        <w:t xml:space="preserve">that </w:t>
      </w:r>
      <w:r w:rsidR="00405277" w:rsidRPr="004D4934">
        <w:rPr>
          <w:rFonts w:ascii="Times New Roman" w:hAnsi="Times New Roman" w:cs="Times New Roman"/>
          <w:sz w:val="24"/>
          <w:szCs w:val="24"/>
        </w:rPr>
        <w:t xml:space="preserve">students interpreted the language “limit” in terms of everyday meaning.  </w:t>
      </w:r>
      <w:r>
        <w:rPr>
          <w:rFonts w:ascii="Times New Roman" w:hAnsi="Times New Roman" w:cs="Times New Roman" w:hint="eastAsia"/>
          <w:sz w:val="24"/>
          <w:szCs w:val="24"/>
        </w:rPr>
        <w:t>Awareness of t</w:t>
      </w:r>
      <w:r w:rsidR="0067361B">
        <w:rPr>
          <w:rFonts w:ascii="Times New Roman" w:hAnsi="Times New Roman" w:cs="Times New Roman" w:hint="eastAsia"/>
          <w:sz w:val="24"/>
          <w:szCs w:val="24"/>
        </w:rPr>
        <w:t xml:space="preserve">he distinction between mathematical language and everyday language helps students </w:t>
      </w:r>
      <w:r w:rsidR="00AD1D39" w:rsidRPr="004D4934">
        <w:rPr>
          <w:rFonts w:ascii="Times New Roman" w:hAnsi="Times New Roman" w:cs="Times New Roman"/>
          <w:sz w:val="24"/>
          <w:szCs w:val="24"/>
        </w:rPr>
        <w:t xml:space="preserve">integrate new mathematical rules into their cognitive framework </w:t>
      </w:r>
      <w:r w:rsidR="0067361B">
        <w:rPr>
          <w:rFonts w:ascii="Times New Roman" w:hAnsi="Times New Roman" w:cs="Times New Roman" w:hint="eastAsia"/>
          <w:sz w:val="24"/>
          <w:szCs w:val="24"/>
        </w:rPr>
        <w:t xml:space="preserve">(Epp, 2003).  </w:t>
      </w:r>
    </w:p>
    <w:p w:rsidR="00DE1AEA" w:rsidRDefault="00310E3B" w:rsidP="002E5ADF">
      <w:pPr>
        <w:spacing w:after="0" w:line="480" w:lineRule="auto"/>
        <w:ind w:firstLine="720"/>
        <w:rPr>
          <w:rFonts w:ascii="Times New Roman" w:hAnsi="Times New Roman" w:cs="Times New Roman"/>
          <w:sz w:val="24"/>
          <w:szCs w:val="24"/>
        </w:rPr>
      </w:pPr>
      <w:r>
        <w:rPr>
          <w:rFonts w:ascii="Times New Roman" w:hAnsi="Times New Roman" w:cs="Times New Roman" w:hint="eastAsia"/>
          <w:sz w:val="24"/>
          <w:szCs w:val="24"/>
        </w:rPr>
        <w:t xml:space="preserve">A </w:t>
      </w:r>
      <w:r>
        <w:rPr>
          <w:rFonts w:ascii="Times New Roman" w:hAnsi="Times New Roman" w:cs="Times New Roman"/>
          <w:sz w:val="24"/>
          <w:szCs w:val="24"/>
        </w:rPr>
        <w:t>mathematical</w:t>
      </w:r>
      <w:r>
        <w:rPr>
          <w:rFonts w:ascii="Times New Roman" w:hAnsi="Times New Roman" w:cs="Times New Roman" w:hint="eastAsia"/>
          <w:sz w:val="24"/>
          <w:szCs w:val="24"/>
        </w:rPr>
        <w:t xml:space="preserve"> definition has a logical structure.  Selden and Selden (2007) pointed out that every part of the mathematical definition contributes to supporting the structure.  For example, small parts of a definition such as </w:t>
      </w:r>
      <w:r>
        <w:rPr>
          <w:rFonts w:ascii="Times New Roman" w:hAnsi="Times New Roman" w:cs="Times New Roman"/>
          <w:sz w:val="24"/>
          <w:szCs w:val="24"/>
        </w:rPr>
        <w:t>“</w:t>
      </w:r>
      <w:r>
        <w:rPr>
          <w:rFonts w:ascii="Times New Roman" w:hAnsi="Times New Roman" w:cs="Times New Roman" w:hint="eastAsia"/>
          <w:sz w:val="24"/>
          <w:szCs w:val="24"/>
        </w:rPr>
        <w:t xml:space="preserve">for any </w:t>
      </w:r>
      <w:r>
        <w:rPr>
          <w:rFonts w:ascii="Times New Roman" w:hAnsi="Times New Roman" w:cs="Times New Roman"/>
          <w:sz w:val="24"/>
          <w:szCs w:val="24"/>
        </w:rPr>
        <w:t>…”</w:t>
      </w:r>
      <w:r>
        <w:rPr>
          <w:rFonts w:ascii="Times New Roman" w:hAnsi="Times New Roman" w:cs="Times New Roman" w:hint="eastAsia"/>
          <w:sz w:val="24"/>
          <w:szCs w:val="24"/>
        </w:rPr>
        <w:t xml:space="preserve"> </w:t>
      </w:r>
      <w:r>
        <w:rPr>
          <w:rFonts w:ascii="Times New Roman" w:hAnsi="Times New Roman" w:cs="Times New Roman"/>
          <w:sz w:val="24"/>
          <w:szCs w:val="24"/>
        </w:rPr>
        <w:t>“</w:t>
      </w:r>
      <w:r>
        <w:rPr>
          <w:rFonts w:ascii="Times New Roman" w:hAnsi="Times New Roman" w:cs="Times New Roman" w:hint="eastAsia"/>
          <w:sz w:val="24"/>
          <w:szCs w:val="24"/>
        </w:rPr>
        <w:t xml:space="preserve">for some </w:t>
      </w:r>
      <w:r>
        <w:rPr>
          <w:rFonts w:ascii="Times New Roman" w:hAnsi="Times New Roman" w:cs="Times New Roman"/>
          <w:sz w:val="24"/>
          <w:szCs w:val="24"/>
        </w:rPr>
        <w:t>…”</w:t>
      </w:r>
      <w:r>
        <w:rPr>
          <w:rFonts w:ascii="Times New Roman" w:hAnsi="Times New Roman" w:cs="Times New Roman" w:hint="eastAsia"/>
          <w:sz w:val="24"/>
          <w:szCs w:val="24"/>
        </w:rPr>
        <w:t xml:space="preserve"> play an important role in decidin</w:t>
      </w:r>
      <w:r w:rsidR="00675258">
        <w:rPr>
          <w:rFonts w:ascii="Times New Roman" w:hAnsi="Times New Roman" w:cs="Times New Roman" w:hint="eastAsia"/>
          <w:sz w:val="24"/>
          <w:szCs w:val="24"/>
        </w:rPr>
        <w:t xml:space="preserve">g the structure of the concept.  </w:t>
      </w:r>
      <w:r w:rsidR="00417738">
        <w:rPr>
          <w:rFonts w:ascii="Times New Roman" w:hAnsi="Times New Roman" w:cs="Times New Roman" w:hint="eastAsia"/>
          <w:sz w:val="24"/>
          <w:szCs w:val="24"/>
        </w:rPr>
        <w:t>Mathematical definitions</w:t>
      </w:r>
      <w:r w:rsidR="00675258">
        <w:rPr>
          <w:rFonts w:ascii="Times New Roman" w:hAnsi="Times New Roman" w:cs="Times New Roman" w:hint="eastAsia"/>
          <w:sz w:val="24"/>
          <w:szCs w:val="24"/>
        </w:rPr>
        <w:t xml:space="preserve"> often involve a conditional statement in it.  For example, the definition of continuity of </w:t>
      </w:r>
      <w:r w:rsidR="00675258" w:rsidRPr="00675258">
        <w:rPr>
          <w:rFonts w:ascii="Times New Roman" w:hAnsi="Times New Roman" w:cs="Times New Roman"/>
          <w:position w:val="-10"/>
          <w:sz w:val="24"/>
          <w:szCs w:val="24"/>
        </w:rPr>
        <w:object w:dxaOrig="540" w:dyaOrig="320">
          <v:shape id="_x0000_i1028" type="#_x0000_t75" style="width:27pt;height:17.4pt" o:ole="">
            <v:imagedata r:id="rId16" o:title=""/>
          </v:shape>
          <o:OLEObject Type="Embed" ProgID="Equation.3" ShapeID="_x0000_i1028" DrawAspect="Content" ObjectID="_1493541890" r:id="rId17"/>
        </w:object>
      </w:r>
      <w:r w:rsidR="00675258">
        <w:rPr>
          <w:rFonts w:ascii="Times New Roman" w:hAnsi="Times New Roman" w:cs="Times New Roman" w:hint="eastAsia"/>
          <w:sz w:val="24"/>
          <w:szCs w:val="24"/>
        </w:rPr>
        <w:t>at</w:t>
      </w:r>
      <w:r w:rsidR="00675258" w:rsidRPr="00675258">
        <w:rPr>
          <w:rFonts w:ascii="Times New Roman" w:hAnsi="Times New Roman" w:cs="Times New Roman"/>
          <w:position w:val="-6"/>
          <w:sz w:val="24"/>
          <w:szCs w:val="24"/>
        </w:rPr>
        <w:object w:dxaOrig="560" w:dyaOrig="220">
          <v:shape id="_x0000_i1029" type="#_x0000_t75" style="width:27pt;height:11.4pt" o:ole="">
            <v:imagedata r:id="rId18" o:title=""/>
          </v:shape>
          <o:OLEObject Type="Embed" ProgID="Equation.3" ShapeID="_x0000_i1029" DrawAspect="Content" ObjectID="_1493541891" r:id="rId19"/>
        </w:object>
      </w:r>
      <w:r w:rsidR="00675258">
        <w:rPr>
          <w:rFonts w:ascii="Times New Roman" w:hAnsi="Times New Roman" w:cs="Times New Roman" w:hint="eastAsia"/>
          <w:sz w:val="24"/>
          <w:szCs w:val="24"/>
        </w:rPr>
        <w:t xml:space="preserve"> is that for every </w:t>
      </w:r>
      <w:r w:rsidR="00675258" w:rsidRPr="00675258">
        <w:rPr>
          <w:rFonts w:ascii="Times New Roman" w:hAnsi="Times New Roman" w:cs="Times New Roman"/>
          <w:position w:val="-6"/>
          <w:sz w:val="24"/>
          <w:szCs w:val="24"/>
        </w:rPr>
        <w:object w:dxaOrig="560" w:dyaOrig="279">
          <v:shape id="_x0000_i1030" type="#_x0000_t75" style="width:27pt;height:13.8pt" o:ole="">
            <v:imagedata r:id="rId20" o:title=""/>
          </v:shape>
          <o:OLEObject Type="Embed" ProgID="Equation.3" ShapeID="_x0000_i1030" DrawAspect="Content" ObjectID="_1493541892" r:id="rId21"/>
        </w:object>
      </w:r>
      <w:r w:rsidR="00675258">
        <w:rPr>
          <w:rFonts w:ascii="Times New Roman" w:hAnsi="Times New Roman" w:cs="Times New Roman" w:hint="eastAsia"/>
          <w:sz w:val="24"/>
          <w:szCs w:val="24"/>
        </w:rPr>
        <w:t xml:space="preserve">, there exists a </w:t>
      </w:r>
      <w:r w:rsidR="00675258" w:rsidRPr="00675258">
        <w:rPr>
          <w:rFonts w:ascii="Times New Roman" w:hAnsi="Times New Roman" w:cs="Times New Roman"/>
          <w:position w:val="-6"/>
          <w:sz w:val="24"/>
          <w:szCs w:val="24"/>
        </w:rPr>
        <w:object w:dxaOrig="560" w:dyaOrig="279">
          <v:shape id="_x0000_i1031" type="#_x0000_t75" style="width:27pt;height:13.8pt" o:ole="">
            <v:imagedata r:id="rId22" o:title=""/>
          </v:shape>
          <o:OLEObject Type="Embed" ProgID="Equation.3" ShapeID="_x0000_i1031" DrawAspect="Content" ObjectID="_1493541893" r:id="rId23"/>
        </w:object>
      </w:r>
      <w:r w:rsidR="00675258">
        <w:rPr>
          <w:rFonts w:ascii="Times New Roman" w:hAnsi="Times New Roman" w:cs="Times New Roman" w:hint="eastAsia"/>
          <w:sz w:val="24"/>
          <w:szCs w:val="24"/>
        </w:rPr>
        <w:t xml:space="preserve">such that if </w:t>
      </w:r>
      <w:r w:rsidR="00675258" w:rsidRPr="00675258">
        <w:rPr>
          <w:rFonts w:ascii="Times New Roman" w:hAnsi="Times New Roman" w:cs="Times New Roman"/>
          <w:position w:val="-14"/>
          <w:sz w:val="24"/>
          <w:szCs w:val="24"/>
        </w:rPr>
        <w:object w:dxaOrig="980" w:dyaOrig="400">
          <v:shape id="_x0000_i1032" type="#_x0000_t75" style="width:47.4pt;height:19.8pt" o:ole="">
            <v:imagedata r:id="rId24" o:title=""/>
          </v:shape>
          <o:OLEObject Type="Embed" ProgID="Equation.3" ShapeID="_x0000_i1032" DrawAspect="Content" ObjectID="_1493541894" r:id="rId25"/>
        </w:object>
      </w:r>
      <w:r w:rsidR="00675258">
        <w:rPr>
          <w:rFonts w:ascii="Times New Roman" w:hAnsi="Times New Roman" w:cs="Times New Roman" w:hint="eastAsia"/>
          <w:sz w:val="24"/>
          <w:szCs w:val="24"/>
        </w:rPr>
        <w:t xml:space="preserve">, </w:t>
      </w:r>
      <w:r w:rsidR="00417738">
        <w:rPr>
          <w:rFonts w:ascii="Times New Roman" w:hAnsi="Times New Roman" w:cs="Times New Roman" w:hint="eastAsia"/>
          <w:sz w:val="24"/>
          <w:szCs w:val="24"/>
        </w:rPr>
        <w:t>then</w:t>
      </w:r>
      <w:r w:rsidR="00675258" w:rsidRPr="00675258">
        <w:rPr>
          <w:rFonts w:ascii="Times New Roman" w:hAnsi="Times New Roman" w:cs="Times New Roman"/>
          <w:position w:val="-14"/>
          <w:sz w:val="24"/>
          <w:szCs w:val="24"/>
        </w:rPr>
        <w:object w:dxaOrig="1640" w:dyaOrig="400">
          <v:shape id="_x0000_i1033" type="#_x0000_t75" style="width:83.4pt;height:19.8pt" o:ole="">
            <v:imagedata r:id="rId26" o:title=""/>
          </v:shape>
          <o:OLEObject Type="Embed" ProgID="Equation.3" ShapeID="_x0000_i1033" DrawAspect="Content" ObjectID="_1493541895" r:id="rId27"/>
        </w:object>
      </w:r>
      <w:r w:rsidR="00675258">
        <w:rPr>
          <w:rFonts w:ascii="Times New Roman" w:hAnsi="Times New Roman" w:cs="Times New Roman" w:hint="eastAsia"/>
          <w:sz w:val="24"/>
          <w:szCs w:val="24"/>
        </w:rPr>
        <w:t>.  Selden and Selden (2007) suggested that students should pay attention to all parts of a definition.</w:t>
      </w:r>
    </w:p>
    <w:p w:rsidR="002072B8" w:rsidRPr="004D4934" w:rsidRDefault="00472492" w:rsidP="00C666CF">
      <w:pPr>
        <w:spacing w:after="0" w:line="480" w:lineRule="auto"/>
        <w:ind w:firstLine="720"/>
        <w:rPr>
          <w:rFonts w:ascii="Times New Roman" w:hAnsi="Times New Roman" w:cs="Times New Roman"/>
          <w:sz w:val="24"/>
          <w:szCs w:val="24"/>
        </w:rPr>
      </w:pPr>
      <w:r>
        <w:rPr>
          <w:rFonts w:ascii="Times New Roman" w:hAnsi="Times New Roman" w:cs="Times New Roman" w:hint="eastAsia"/>
          <w:sz w:val="24"/>
          <w:szCs w:val="24"/>
        </w:rPr>
        <w:t xml:space="preserve">The way to approach definitions </w:t>
      </w:r>
      <w:r w:rsidR="00AE5A44">
        <w:rPr>
          <w:rFonts w:ascii="Times New Roman" w:hAnsi="Times New Roman" w:cs="Times New Roman" w:hint="eastAsia"/>
          <w:sz w:val="24"/>
          <w:szCs w:val="24"/>
        </w:rPr>
        <w:t>influences one</w:t>
      </w:r>
      <w:r w:rsidR="00AE5A44">
        <w:rPr>
          <w:rFonts w:ascii="Times New Roman" w:hAnsi="Times New Roman" w:cs="Times New Roman"/>
          <w:sz w:val="24"/>
          <w:szCs w:val="24"/>
        </w:rPr>
        <w:t>’</w:t>
      </w:r>
      <w:r w:rsidR="00AE5A44">
        <w:rPr>
          <w:rFonts w:ascii="Times New Roman" w:hAnsi="Times New Roman" w:cs="Times New Roman" w:hint="eastAsia"/>
          <w:sz w:val="24"/>
          <w:szCs w:val="24"/>
        </w:rPr>
        <w:t>s ability to understand definitions</w:t>
      </w:r>
      <w:r w:rsidR="000E20CB">
        <w:rPr>
          <w:rFonts w:ascii="Times New Roman" w:hAnsi="Times New Roman" w:cs="Times New Roman" w:hint="eastAsia"/>
          <w:sz w:val="24"/>
          <w:szCs w:val="24"/>
        </w:rPr>
        <w:t xml:space="preserve">.  </w:t>
      </w:r>
      <w:r w:rsidR="00E1413F">
        <w:rPr>
          <w:rFonts w:ascii="Times New Roman" w:hAnsi="Times New Roman" w:cs="Times New Roman" w:hint="eastAsia"/>
          <w:sz w:val="24"/>
          <w:szCs w:val="24"/>
        </w:rPr>
        <w:t>S</w:t>
      </w:r>
      <w:r w:rsidR="002B489C" w:rsidRPr="004D4934">
        <w:rPr>
          <w:rFonts w:ascii="Times New Roman" w:hAnsi="Times New Roman" w:cs="Times New Roman"/>
          <w:sz w:val="24"/>
          <w:szCs w:val="24"/>
        </w:rPr>
        <w:t xml:space="preserve">tudents and mathematicians </w:t>
      </w:r>
      <w:r w:rsidR="000E20CB">
        <w:rPr>
          <w:rFonts w:ascii="Times New Roman" w:hAnsi="Times New Roman" w:cs="Times New Roman" w:hint="eastAsia"/>
          <w:sz w:val="24"/>
          <w:szCs w:val="24"/>
        </w:rPr>
        <w:t>took</w:t>
      </w:r>
      <w:r w:rsidR="002B489C" w:rsidRPr="004D4934">
        <w:rPr>
          <w:rFonts w:ascii="Times New Roman" w:hAnsi="Times New Roman" w:cs="Times New Roman"/>
          <w:sz w:val="24"/>
          <w:szCs w:val="24"/>
        </w:rPr>
        <w:t xml:space="preserve"> different cognitive processes in comprehending definitions</w:t>
      </w:r>
      <w:r w:rsidR="00E1413F">
        <w:rPr>
          <w:rFonts w:ascii="Times New Roman" w:hAnsi="Times New Roman" w:cs="Times New Roman" w:hint="eastAsia"/>
          <w:sz w:val="24"/>
          <w:szCs w:val="24"/>
        </w:rPr>
        <w:t xml:space="preserve"> (Vinner, 1991)</w:t>
      </w:r>
      <w:r w:rsidR="002B489C" w:rsidRPr="004D4934">
        <w:rPr>
          <w:rFonts w:ascii="Times New Roman" w:hAnsi="Times New Roman" w:cs="Times New Roman"/>
          <w:sz w:val="24"/>
          <w:szCs w:val="24"/>
        </w:rPr>
        <w:t xml:space="preserve">. </w:t>
      </w:r>
      <w:r w:rsidR="001E4BA4" w:rsidRPr="004D4934">
        <w:rPr>
          <w:rFonts w:ascii="Times New Roman" w:hAnsi="Times New Roman" w:cs="Times New Roman"/>
          <w:sz w:val="24"/>
          <w:szCs w:val="24"/>
        </w:rPr>
        <w:t xml:space="preserve"> </w:t>
      </w:r>
      <w:r w:rsidR="00B934D8" w:rsidRPr="004D4934">
        <w:rPr>
          <w:rFonts w:ascii="Times New Roman" w:hAnsi="Times New Roman" w:cs="Times New Roman"/>
          <w:sz w:val="24"/>
          <w:szCs w:val="24"/>
        </w:rPr>
        <w:t xml:space="preserve">Paramerswaran (2010) </w:t>
      </w:r>
      <w:r w:rsidR="00F15578">
        <w:rPr>
          <w:rFonts w:ascii="Times New Roman" w:hAnsi="Times New Roman" w:cs="Times New Roman" w:hint="eastAsia"/>
          <w:sz w:val="24"/>
          <w:szCs w:val="24"/>
        </w:rPr>
        <w:t>ex</w:t>
      </w:r>
      <w:r>
        <w:rPr>
          <w:rFonts w:ascii="Times New Roman" w:hAnsi="Times New Roman" w:cs="Times New Roman" w:hint="eastAsia"/>
          <w:sz w:val="24"/>
          <w:szCs w:val="24"/>
        </w:rPr>
        <w:t>plored</w:t>
      </w:r>
      <w:r w:rsidR="00BB29E5">
        <w:rPr>
          <w:rFonts w:ascii="Times New Roman" w:hAnsi="Times New Roman" w:cs="Times New Roman" w:hint="eastAsia"/>
          <w:sz w:val="24"/>
          <w:szCs w:val="24"/>
        </w:rPr>
        <w:t xml:space="preserve"> </w:t>
      </w:r>
      <w:r w:rsidR="00B934D8" w:rsidRPr="004D4934">
        <w:rPr>
          <w:rFonts w:ascii="Times New Roman" w:hAnsi="Times New Roman" w:cs="Times New Roman"/>
          <w:sz w:val="24"/>
          <w:szCs w:val="24"/>
        </w:rPr>
        <w:t xml:space="preserve">how </w:t>
      </w:r>
      <w:r w:rsidR="00F15578">
        <w:rPr>
          <w:rFonts w:ascii="Times New Roman" w:hAnsi="Times New Roman" w:cs="Times New Roman" w:hint="eastAsia"/>
          <w:sz w:val="24"/>
          <w:szCs w:val="24"/>
        </w:rPr>
        <w:t>mathematicians</w:t>
      </w:r>
      <w:r w:rsidR="00B934D8" w:rsidRPr="004D4934">
        <w:rPr>
          <w:rFonts w:ascii="Times New Roman" w:hAnsi="Times New Roman" w:cs="Times New Roman"/>
          <w:sz w:val="24"/>
          <w:szCs w:val="24"/>
        </w:rPr>
        <w:t xml:space="preserve"> </w:t>
      </w:r>
      <w:r w:rsidR="000E20CB">
        <w:rPr>
          <w:rFonts w:ascii="Times New Roman" w:hAnsi="Times New Roman" w:cs="Times New Roman" w:hint="eastAsia"/>
          <w:sz w:val="24"/>
          <w:szCs w:val="24"/>
        </w:rPr>
        <w:t>approached</w:t>
      </w:r>
      <w:r w:rsidR="00B934D8" w:rsidRPr="004D4934">
        <w:rPr>
          <w:rFonts w:ascii="Times New Roman" w:hAnsi="Times New Roman" w:cs="Times New Roman"/>
          <w:sz w:val="24"/>
          <w:szCs w:val="24"/>
        </w:rPr>
        <w:t xml:space="preserve"> definitions.  </w:t>
      </w:r>
      <w:r w:rsidR="00AD4C8A">
        <w:rPr>
          <w:rFonts w:ascii="Times New Roman" w:hAnsi="Times New Roman" w:cs="Times New Roman" w:hint="eastAsia"/>
          <w:sz w:val="24"/>
          <w:szCs w:val="24"/>
        </w:rPr>
        <w:t>They found</w:t>
      </w:r>
      <w:r w:rsidR="0018353D">
        <w:rPr>
          <w:rFonts w:ascii="Times New Roman" w:hAnsi="Times New Roman" w:cs="Times New Roman" w:hint="eastAsia"/>
          <w:sz w:val="24"/>
          <w:szCs w:val="24"/>
        </w:rPr>
        <w:t xml:space="preserve"> </w:t>
      </w:r>
      <w:r w:rsidR="005029B5">
        <w:rPr>
          <w:rFonts w:ascii="Times New Roman" w:hAnsi="Times New Roman" w:cs="Times New Roman" w:hint="eastAsia"/>
          <w:sz w:val="24"/>
          <w:szCs w:val="24"/>
        </w:rPr>
        <w:t xml:space="preserve">three </w:t>
      </w:r>
      <w:r w:rsidR="00B934D8" w:rsidRPr="004D4934">
        <w:rPr>
          <w:rFonts w:ascii="Times New Roman" w:hAnsi="Times New Roman" w:cs="Times New Roman"/>
          <w:sz w:val="24"/>
          <w:szCs w:val="24"/>
        </w:rPr>
        <w:t xml:space="preserve">factors </w:t>
      </w:r>
      <w:r w:rsidR="00BB29E5">
        <w:rPr>
          <w:rFonts w:ascii="Times New Roman" w:hAnsi="Times New Roman" w:cs="Times New Roman" w:hint="eastAsia"/>
          <w:sz w:val="24"/>
          <w:szCs w:val="24"/>
        </w:rPr>
        <w:t xml:space="preserve">that helped </w:t>
      </w:r>
      <w:r w:rsidR="00B934D8" w:rsidRPr="004D4934">
        <w:rPr>
          <w:rFonts w:ascii="Times New Roman" w:hAnsi="Times New Roman" w:cs="Times New Roman"/>
          <w:sz w:val="24"/>
          <w:szCs w:val="24"/>
        </w:rPr>
        <w:t xml:space="preserve">mathematicians </w:t>
      </w:r>
      <w:r w:rsidR="00B934D8">
        <w:rPr>
          <w:rFonts w:ascii="Times New Roman" w:hAnsi="Times New Roman" w:cs="Times New Roman" w:hint="eastAsia"/>
          <w:sz w:val="24"/>
          <w:szCs w:val="24"/>
        </w:rPr>
        <w:t>enhance their</w:t>
      </w:r>
      <w:r w:rsidR="00B934D8" w:rsidRPr="004D4934">
        <w:rPr>
          <w:rFonts w:ascii="Times New Roman" w:hAnsi="Times New Roman" w:cs="Times New Roman"/>
          <w:sz w:val="24"/>
          <w:szCs w:val="24"/>
        </w:rPr>
        <w:t xml:space="preserve"> understanding of definitions: (1) </w:t>
      </w:r>
      <w:r w:rsidR="005029B5">
        <w:rPr>
          <w:rFonts w:ascii="Times New Roman" w:hAnsi="Times New Roman" w:cs="Times New Roman" w:hint="eastAsia"/>
          <w:sz w:val="24"/>
          <w:szCs w:val="24"/>
        </w:rPr>
        <w:t xml:space="preserve">examples; (2) </w:t>
      </w:r>
      <w:r w:rsidR="00B934D8" w:rsidRPr="004D4934">
        <w:rPr>
          <w:rFonts w:ascii="Times New Roman" w:hAnsi="Times New Roman" w:cs="Times New Roman"/>
          <w:sz w:val="24"/>
          <w:szCs w:val="24"/>
        </w:rPr>
        <w:t xml:space="preserve">reformulations of definitions </w:t>
      </w:r>
      <w:r w:rsidR="0018353D">
        <w:rPr>
          <w:rFonts w:ascii="Times New Roman" w:hAnsi="Times New Roman" w:cs="Times New Roman" w:hint="eastAsia"/>
          <w:sz w:val="24"/>
          <w:szCs w:val="24"/>
        </w:rPr>
        <w:t>with</w:t>
      </w:r>
      <w:r w:rsidR="00B934D8" w:rsidRPr="004D4934">
        <w:rPr>
          <w:rFonts w:ascii="Times New Roman" w:hAnsi="Times New Roman" w:cs="Times New Roman"/>
          <w:sz w:val="24"/>
          <w:szCs w:val="24"/>
        </w:rPr>
        <w:t xml:space="preserve"> a related theorem; (</w:t>
      </w:r>
      <w:r w:rsidR="00CD226F">
        <w:rPr>
          <w:rFonts w:ascii="Times New Roman" w:hAnsi="Times New Roman" w:cs="Times New Roman" w:hint="eastAsia"/>
          <w:sz w:val="24"/>
          <w:szCs w:val="24"/>
        </w:rPr>
        <w:t>3</w:t>
      </w:r>
      <w:r w:rsidR="00B934D8" w:rsidRPr="004D4934">
        <w:rPr>
          <w:rFonts w:ascii="Times New Roman" w:hAnsi="Times New Roman" w:cs="Times New Roman"/>
          <w:sz w:val="24"/>
          <w:szCs w:val="24"/>
        </w:rPr>
        <w:t xml:space="preserve">) resolutions to the conflicts evoked in facing an example that contradicts </w:t>
      </w:r>
      <w:r w:rsidR="0018353D">
        <w:rPr>
          <w:rFonts w:ascii="Times New Roman" w:hAnsi="Times New Roman" w:cs="Times New Roman" w:hint="eastAsia"/>
          <w:sz w:val="24"/>
          <w:szCs w:val="24"/>
        </w:rPr>
        <w:t>their</w:t>
      </w:r>
      <w:r w:rsidR="00B934D8" w:rsidRPr="004D4934">
        <w:rPr>
          <w:rFonts w:ascii="Times New Roman" w:hAnsi="Times New Roman" w:cs="Times New Roman"/>
          <w:sz w:val="24"/>
          <w:szCs w:val="24"/>
        </w:rPr>
        <w:t xml:space="preserve"> concept image of the definition.  </w:t>
      </w:r>
      <w:r w:rsidR="005219D4" w:rsidRPr="004D4934">
        <w:rPr>
          <w:rFonts w:ascii="Times New Roman" w:hAnsi="Times New Roman" w:cs="Times New Roman"/>
          <w:sz w:val="24"/>
          <w:szCs w:val="24"/>
        </w:rPr>
        <w:t xml:space="preserve">Paramerswaran </w:t>
      </w:r>
      <w:r w:rsidR="00AD4C8A">
        <w:rPr>
          <w:rFonts w:ascii="Times New Roman" w:hAnsi="Times New Roman" w:cs="Times New Roman" w:hint="eastAsia"/>
          <w:sz w:val="24"/>
          <w:szCs w:val="24"/>
        </w:rPr>
        <w:t xml:space="preserve">(2010) </w:t>
      </w:r>
      <w:r w:rsidR="00CD226F">
        <w:rPr>
          <w:rFonts w:ascii="Times New Roman" w:hAnsi="Times New Roman" w:cs="Times New Roman" w:hint="eastAsia"/>
          <w:sz w:val="24"/>
          <w:szCs w:val="24"/>
        </w:rPr>
        <w:t>provided</w:t>
      </w:r>
      <w:r w:rsidR="005219D4" w:rsidRPr="004D4934">
        <w:rPr>
          <w:rFonts w:ascii="Times New Roman" w:hAnsi="Times New Roman" w:cs="Times New Roman"/>
          <w:sz w:val="24"/>
          <w:szCs w:val="24"/>
        </w:rPr>
        <w:t xml:space="preserve"> </w:t>
      </w:r>
      <w:r w:rsidR="005219D4">
        <w:rPr>
          <w:rFonts w:ascii="Times New Roman" w:hAnsi="Times New Roman" w:cs="Times New Roman" w:hint="eastAsia"/>
          <w:sz w:val="24"/>
          <w:szCs w:val="24"/>
        </w:rPr>
        <w:t>necessary</w:t>
      </w:r>
      <w:r w:rsidR="005219D4" w:rsidRPr="004D4934">
        <w:rPr>
          <w:rFonts w:ascii="Times New Roman" w:hAnsi="Times New Roman" w:cs="Times New Roman"/>
          <w:sz w:val="24"/>
          <w:szCs w:val="24"/>
        </w:rPr>
        <w:t xml:space="preserve"> stages in understanding definitions: (1) familiarizing oneself with the notation</w:t>
      </w:r>
      <w:r w:rsidR="005219D4">
        <w:rPr>
          <w:rFonts w:ascii="Times New Roman" w:hAnsi="Times New Roman" w:cs="Times New Roman" w:hint="eastAsia"/>
          <w:sz w:val="24"/>
          <w:szCs w:val="24"/>
        </w:rPr>
        <w:t>;</w:t>
      </w:r>
      <w:r w:rsidR="005219D4" w:rsidRPr="004D4934">
        <w:rPr>
          <w:rFonts w:ascii="Times New Roman" w:hAnsi="Times New Roman" w:cs="Times New Roman"/>
          <w:sz w:val="24"/>
          <w:szCs w:val="24"/>
        </w:rPr>
        <w:t xml:space="preserve"> (2) building a concept image</w:t>
      </w:r>
      <w:r w:rsidR="005219D4">
        <w:rPr>
          <w:rFonts w:ascii="Times New Roman" w:hAnsi="Times New Roman" w:cs="Times New Roman" w:hint="eastAsia"/>
          <w:sz w:val="24"/>
          <w:szCs w:val="24"/>
        </w:rPr>
        <w:t>;</w:t>
      </w:r>
      <w:r w:rsidR="005219D4" w:rsidRPr="004D4934">
        <w:rPr>
          <w:rFonts w:ascii="Times New Roman" w:hAnsi="Times New Roman" w:cs="Times New Roman"/>
          <w:sz w:val="24"/>
          <w:szCs w:val="24"/>
        </w:rPr>
        <w:t xml:space="preserve"> (3) acquiring examples</w:t>
      </w:r>
      <w:r w:rsidR="005219D4">
        <w:rPr>
          <w:rFonts w:ascii="Times New Roman" w:hAnsi="Times New Roman" w:cs="Times New Roman" w:hint="eastAsia"/>
          <w:sz w:val="24"/>
          <w:szCs w:val="24"/>
        </w:rPr>
        <w:t>;</w:t>
      </w:r>
      <w:r w:rsidR="005219D4" w:rsidRPr="004D4934">
        <w:rPr>
          <w:rFonts w:ascii="Times New Roman" w:hAnsi="Times New Roman" w:cs="Times New Roman"/>
          <w:sz w:val="24"/>
          <w:szCs w:val="24"/>
        </w:rPr>
        <w:t xml:space="preserve"> and (4) learning how to use a definition</w:t>
      </w:r>
      <w:r w:rsidR="00A37143">
        <w:rPr>
          <w:rFonts w:ascii="Times New Roman" w:hAnsi="Times New Roman" w:cs="Times New Roman"/>
          <w:sz w:val="24"/>
          <w:szCs w:val="24"/>
        </w:rPr>
        <w:t>.</w:t>
      </w:r>
      <w:r w:rsidR="00A37143">
        <w:rPr>
          <w:rFonts w:ascii="Times New Roman" w:hAnsi="Times New Roman" w:cs="Times New Roman" w:hint="eastAsia"/>
          <w:sz w:val="24"/>
          <w:szCs w:val="24"/>
        </w:rPr>
        <w:t xml:space="preserve">  </w:t>
      </w:r>
    </w:p>
    <w:p w:rsidR="00547CD2" w:rsidRDefault="00527698" w:rsidP="004079E3">
      <w:pPr>
        <w:spacing w:after="0" w:line="480" w:lineRule="auto"/>
        <w:ind w:firstLine="720"/>
        <w:rPr>
          <w:rFonts w:ascii="Times New Roman" w:hAnsi="Times New Roman" w:cs="Times New Roman"/>
          <w:sz w:val="24"/>
          <w:szCs w:val="24"/>
        </w:rPr>
      </w:pPr>
      <w:r>
        <w:rPr>
          <w:rFonts w:ascii="Times New Roman" w:hAnsi="Times New Roman" w:cs="Times New Roman" w:hint="eastAsia"/>
          <w:sz w:val="24"/>
          <w:szCs w:val="24"/>
        </w:rPr>
        <w:t>The d</w:t>
      </w:r>
      <w:r w:rsidR="00035B01">
        <w:rPr>
          <w:rFonts w:ascii="Times New Roman" w:hAnsi="Times New Roman" w:cs="Times New Roman" w:hint="eastAsia"/>
          <w:sz w:val="24"/>
          <w:szCs w:val="24"/>
        </w:rPr>
        <w:t>efinition</w:t>
      </w:r>
      <w:r>
        <w:rPr>
          <w:rFonts w:ascii="Times New Roman" w:hAnsi="Times New Roman" w:cs="Times New Roman" w:hint="eastAsia"/>
          <w:sz w:val="24"/>
          <w:szCs w:val="24"/>
        </w:rPr>
        <w:t xml:space="preserve"> of a concept</w:t>
      </w:r>
      <w:r w:rsidR="00035B01">
        <w:rPr>
          <w:rFonts w:ascii="Times New Roman" w:hAnsi="Times New Roman" w:cs="Times New Roman" w:hint="eastAsia"/>
          <w:sz w:val="24"/>
          <w:szCs w:val="24"/>
        </w:rPr>
        <w:t xml:space="preserve"> play</w:t>
      </w:r>
      <w:r>
        <w:rPr>
          <w:rFonts w:ascii="Times New Roman" w:hAnsi="Times New Roman" w:cs="Times New Roman" w:hint="eastAsia"/>
          <w:sz w:val="24"/>
          <w:szCs w:val="24"/>
        </w:rPr>
        <w:t>s</w:t>
      </w:r>
      <w:r w:rsidR="00035B01">
        <w:rPr>
          <w:rFonts w:ascii="Times New Roman" w:hAnsi="Times New Roman" w:cs="Times New Roman" w:hint="eastAsia"/>
          <w:sz w:val="24"/>
          <w:szCs w:val="24"/>
        </w:rPr>
        <w:t xml:space="preserve"> </w:t>
      </w:r>
      <w:r>
        <w:rPr>
          <w:rFonts w:ascii="Times New Roman" w:hAnsi="Times New Roman" w:cs="Times New Roman" w:hint="eastAsia"/>
          <w:sz w:val="24"/>
          <w:szCs w:val="24"/>
        </w:rPr>
        <w:t>a significant</w:t>
      </w:r>
      <w:r w:rsidR="00035B01">
        <w:rPr>
          <w:rFonts w:ascii="Times New Roman" w:hAnsi="Times New Roman" w:cs="Times New Roman" w:hint="eastAsia"/>
          <w:sz w:val="24"/>
          <w:szCs w:val="24"/>
        </w:rPr>
        <w:t xml:space="preserve"> role in proof</w:t>
      </w:r>
      <w:r>
        <w:rPr>
          <w:rFonts w:ascii="Times New Roman" w:hAnsi="Times New Roman" w:cs="Times New Roman" w:hint="eastAsia"/>
          <w:sz w:val="24"/>
          <w:szCs w:val="24"/>
        </w:rPr>
        <w:t xml:space="preserve"> construction</w:t>
      </w:r>
      <w:r w:rsidR="00035B01">
        <w:rPr>
          <w:rFonts w:ascii="Times New Roman" w:hAnsi="Times New Roman" w:cs="Times New Roman" w:hint="eastAsia"/>
          <w:sz w:val="24"/>
          <w:szCs w:val="24"/>
        </w:rPr>
        <w:t xml:space="preserve">.  A proving argument is constructed based on the definition.  </w:t>
      </w:r>
      <w:r>
        <w:rPr>
          <w:rFonts w:ascii="Times New Roman" w:hAnsi="Times New Roman" w:cs="Times New Roman" w:hint="eastAsia"/>
          <w:sz w:val="24"/>
          <w:szCs w:val="24"/>
        </w:rPr>
        <w:t>However, d</w:t>
      </w:r>
      <w:r w:rsidR="00035B01">
        <w:rPr>
          <w:rFonts w:ascii="Times New Roman" w:hAnsi="Times New Roman" w:cs="Times New Roman" w:hint="eastAsia"/>
          <w:sz w:val="24"/>
          <w:szCs w:val="24"/>
        </w:rPr>
        <w:t xml:space="preserve">efinitions can be difficult for students to understand and use </w:t>
      </w:r>
      <w:r w:rsidR="00BE2179">
        <w:rPr>
          <w:rFonts w:ascii="Times New Roman" w:hAnsi="Times New Roman" w:cs="Times New Roman" w:hint="eastAsia"/>
          <w:sz w:val="24"/>
          <w:szCs w:val="24"/>
        </w:rPr>
        <w:t>due to their</w:t>
      </w:r>
      <w:r w:rsidR="00035B01">
        <w:rPr>
          <w:rFonts w:ascii="Times New Roman" w:hAnsi="Times New Roman" w:cs="Times New Roman" w:hint="eastAsia"/>
          <w:sz w:val="24"/>
          <w:szCs w:val="24"/>
        </w:rPr>
        <w:t xml:space="preserve"> complex nature</w:t>
      </w:r>
      <w:r>
        <w:rPr>
          <w:rFonts w:ascii="Times New Roman" w:hAnsi="Times New Roman" w:cs="Times New Roman" w:hint="eastAsia"/>
          <w:sz w:val="24"/>
          <w:szCs w:val="24"/>
        </w:rPr>
        <w:t xml:space="preserve">, </w:t>
      </w:r>
      <w:r w:rsidR="00035B01">
        <w:rPr>
          <w:rFonts w:ascii="Times New Roman" w:hAnsi="Times New Roman" w:cs="Times New Roman" w:hint="eastAsia"/>
          <w:sz w:val="24"/>
          <w:szCs w:val="24"/>
        </w:rPr>
        <w:t xml:space="preserve">which everyday language does not have.  </w:t>
      </w:r>
      <w:r w:rsidR="00357BF3">
        <w:rPr>
          <w:rFonts w:ascii="Times New Roman" w:hAnsi="Times New Roman" w:cs="Times New Roman" w:hint="eastAsia"/>
          <w:sz w:val="24"/>
          <w:szCs w:val="24"/>
        </w:rPr>
        <w:t xml:space="preserve">Students need to know how to </w:t>
      </w:r>
      <w:r w:rsidR="00035B01">
        <w:rPr>
          <w:rFonts w:ascii="Times New Roman" w:hAnsi="Times New Roman" w:cs="Times New Roman" w:hint="eastAsia"/>
          <w:sz w:val="24"/>
          <w:szCs w:val="24"/>
        </w:rPr>
        <w:t xml:space="preserve">learn and </w:t>
      </w:r>
      <w:r w:rsidR="00357BF3">
        <w:rPr>
          <w:rFonts w:ascii="Times New Roman" w:hAnsi="Times New Roman" w:cs="Times New Roman" w:hint="eastAsia"/>
          <w:sz w:val="24"/>
          <w:szCs w:val="24"/>
        </w:rPr>
        <w:t>apply</w:t>
      </w:r>
      <w:r w:rsidR="00035B01">
        <w:rPr>
          <w:rFonts w:ascii="Times New Roman" w:hAnsi="Times New Roman" w:cs="Times New Roman" w:hint="eastAsia"/>
          <w:sz w:val="24"/>
          <w:szCs w:val="24"/>
        </w:rPr>
        <w:t xml:space="preserve"> definitions.  </w:t>
      </w:r>
      <w:r w:rsidR="0023701F">
        <w:rPr>
          <w:rFonts w:ascii="Times New Roman" w:hAnsi="Times New Roman" w:cs="Times New Roman" w:hint="eastAsia"/>
          <w:sz w:val="24"/>
          <w:szCs w:val="24"/>
        </w:rPr>
        <w:t xml:space="preserve">The next section </w:t>
      </w:r>
      <w:r>
        <w:rPr>
          <w:rFonts w:ascii="Times New Roman" w:hAnsi="Times New Roman" w:cs="Times New Roman" w:hint="eastAsia"/>
          <w:sz w:val="24"/>
          <w:szCs w:val="24"/>
        </w:rPr>
        <w:t>discusses</w:t>
      </w:r>
      <w:r w:rsidR="0023701F">
        <w:rPr>
          <w:rFonts w:ascii="Times New Roman" w:hAnsi="Times New Roman" w:cs="Times New Roman" w:hint="eastAsia"/>
          <w:sz w:val="24"/>
          <w:szCs w:val="24"/>
        </w:rPr>
        <w:t xml:space="preserve"> </w:t>
      </w:r>
      <w:r w:rsidR="003A6466">
        <w:rPr>
          <w:rFonts w:ascii="Times New Roman" w:hAnsi="Times New Roman" w:cs="Times New Roman" w:hint="eastAsia"/>
          <w:sz w:val="24"/>
          <w:szCs w:val="24"/>
        </w:rPr>
        <w:t xml:space="preserve">abstract thinking, which </w:t>
      </w:r>
      <w:r>
        <w:rPr>
          <w:rFonts w:ascii="Times New Roman" w:hAnsi="Times New Roman" w:cs="Times New Roman" w:hint="eastAsia"/>
          <w:sz w:val="24"/>
          <w:szCs w:val="24"/>
        </w:rPr>
        <w:t>plays an</w:t>
      </w:r>
      <w:r w:rsidR="006F1DA2">
        <w:rPr>
          <w:rFonts w:ascii="Times New Roman" w:hAnsi="Times New Roman" w:cs="Times New Roman" w:hint="eastAsia"/>
          <w:sz w:val="24"/>
          <w:szCs w:val="24"/>
        </w:rPr>
        <w:t xml:space="preserve"> important </w:t>
      </w:r>
      <w:r>
        <w:rPr>
          <w:rFonts w:ascii="Times New Roman" w:hAnsi="Times New Roman" w:cs="Times New Roman" w:hint="eastAsia"/>
          <w:sz w:val="24"/>
          <w:szCs w:val="24"/>
        </w:rPr>
        <w:t>role in</w:t>
      </w:r>
      <w:r w:rsidR="00010A09">
        <w:rPr>
          <w:rFonts w:ascii="Times New Roman" w:hAnsi="Times New Roman" w:cs="Times New Roman" w:hint="eastAsia"/>
          <w:sz w:val="24"/>
          <w:szCs w:val="24"/>
        </w:rPr>
        <w:t xml:space="preserve"> </w:t>
      </w:r>
      <w:r w:rsidR="00222289">
        <w:rPr>
          <w:rFonts w:ascii="Times New Roman" w:hAnsi="Times New Roman" w:cs="Times New Roman" w:hint="eastAsia"/>
          <w:sz w:val="24"/>
          <w:szCs w:val="24"/>
        </w:rPr>
        <w:t>connecting</w:t>
      </w:r>
      <w:r w:rsidR="006F1DA2">
        <w:rPr>
          <w:rFonts w:ascii="Times New Roman" w:hAnsi="Times New Roman" w:cs="Times New Roman" w:hint="eastAsia"/>
          <w:sz w:val="24"/>
          <w:szCs w:val="24"/>
        </w:rPr>
        <w:t xml:space="preserve"> </w:t>
      </w:r>
      <w:r w:rsidR="003A6466" w:rsidRPr="00527698">
        <w:rPr>
          <w:rFonts w:ascii="Times New Roman" w:hAnsi="Times New Roman" w:cs="Times New Roman" w:hint="eastAsia"/>
          <w:i/>
          <w:sz w:val="24"/>
          <w:szCs w:val="24"/>
        </w:rPr>
        <w:t>background knowledge</w:t>
      </w:r>
      <w:r w:rsidR="003A6466">
        <w:rPr>
          <w:rFonts w:ascii="Times New Roman" w:hAnsi="Times New Roman" w:cs="Times New Roman" w:hint="eastAsia"/>
          <w:sz w:val="24"/>
          <w:szCs w:val="24"/>
        </w:rPr>
        <w:t xml:space="preserve"> and </w:t>
      </w:r>
      <w:r w:rsidR="003A6466" w:rsidRPr="00527698">
        <w:rPr>
          <w:rFonts w:ascii="Times New Roman" w:hAnsi="Times New Roman" w:cs="Times New Roman" w:hint="eastAsia"/>
          <w:i/>
          <w:sz w:val="24"/>
          <w:szCs w:val="24"/>
        </w:rPr>
        <w:t>reasoning activity</w:t>
      </w:r>
      <w:r w:rsidR="003A6466">
        <w:rPr>
          <w:rFonts w:ascii="Times New Roman" w:hAnsi="Times New Roman" w:cs="Times New Roman" w:hint="eastAsia"/>
          <w:sz w:val="24"/>
          <w:szCs w:val="24"/>
        </w:rPr>
        <w:t xml:space="preserve"> in </w:t>
      </w:r>
      <w:r w:rsidR="00010A09">
        <w:rPr>
          <w:rFonts w:ascii="Times New Roman" w:hAnsi="Times New Roman" w:cs="Times New Roman" w:hint="eastAsia"/>
          <w:sz w:val="24"/>
          <w:szCs w:val="24"/>
        </w:rPr>
        <w:t>proof construction</w:t>
      </w:r>
      <w:r w:rsidR="004079E3">
        <w:rPr>
          <w:rFonts w:ascii="Times New Roman" w:hAnsi="Times New Roman" w:cs="Times New Roman" w:hint="eastAsia"/>
          <w:sz w:val="24"/>
          <w:szCs w:val="24"/>
        </w:rPr>
        <w:t xml:space="preserve">.  </w:t>
      </w:r>
    </w:p>
    <w:p w:rsidR="00000182" w:rsidRPr="00086ADC" w:rsidRDefault="003A6466" w:rsidP="00000182">
      <w:pPr>
        <w:spacing w:after="0" w:line="480" w:lineRule="auto"/>
        <w:rPr>
          <w:rFonts w:ascii="Times New Roman" w:hAnsi="Times New Roman" w:cs="Times New Roman"/>
          <w:b/>
          <w:sz w:val="24"/>
          <w:szCs w:val="24"/>
        </w:rPr>
      </w:pPr>
      <w:r>
        <w:rPr>
          <w:rFonts w:ascii="Times New Roman" w:hAnsi="Times New Roman" w:cs="Times New Roman" w:hint="eastAsia"/>
          <w:b/>
          <w:sz w:val="24"/>
          <w:szCs w:val="24"/>
        </w:rPr>
        <w:t xml:space="preserve">Abstract </w:t>
      </w:r>
      <w:r w:rsidR="00802CBA">
        <w:rPr>
          <w:rFonts w:ascii="Times New Roman" w:hAnsi="Times New Roman" w:cs="Times New Roman" w:hint="eastAsia"/>
          <w:b/>
          <w:sz w:val="24"/>
          <w:szCs w:val="24"/>
        </w:rPr>
        <w:t>t</w:t>
      </w:r>
      <w:r>
        <w:rPr>
          <w:rFonts w:ascii="Times New Roman" w:hAnsi="Times New Roman" w:cs="Times New Roman" w:hint="eastAsia"/>
          <w:b/>
          <w:sz w:val="24"/>
          <w:szCs w:val="24"/>
        </w:rPr>
        <w:t>hinking</w:t>
      </w:r>
      <w:r w:rsidR="00E07EB3" w:rsidRPr="00086ADC">
        <w:rPr>
          <w:rFonts w:ascii="Times New Roman" w:hAnsi="Times New Roman" w:cs="Times New Roman"/>
          <w:b/>
          <w:sz w:val="24"/>
          <w:szCs w:val="24"/>
        </w:rPr>
        <w:t xml:space="preserve">  </w:t>
      </w:r>
    </w:p>
    <w:p w:rsidR="008B5BDD" w:rsidRPr="004D4934" w:rsidRDefault="00090F51" w:rsidP="00676741">
      <w:pPr>
        <w:spacing w:after="0" w:line="480" w:lineRule="auto"/>
        <w:ind w:firstLine="720"/>
        <w:rPr>
          <w:rFonts w:ascii="Times New Roman" w:hAnsi="Times New Roman" w:cs="Times New Roman"/>
          <w:sz w:val="24"/>
          <w:szCs w:val="24"/>
        </w:rPr>
      </w:pPr>
      <w:r w:rsidRPr="004D4934">
        <w:rPr>
          <w:rFonts w:ascii="Times New Roman" w:hAnsi="Times New Roman" w:cs="Times New Roman"/>
          <w:sz w:val="24"/>
          <w:szCs w:val="24"/>
        </w:rPr>
        <w:t xml:space="preserve">Abstract thinking is the ability to generalize and synthesize objects into concepts through representations.  Dreyfus (2002) viewed abstraction as the most important processes to be developed in advanced mathematical thinking.  </w:t>
      </w:r>
      <w:r w:rsidR="00691564" w:rsidRPr="004D4934">
        <w:rPr>
          <w:rFonts w:ascii="Times New Roman" w:hAnsi="Times New Roman" w:cs="Times New Roman"/>
          <w:sz w:val="24"/>
          <w:szCs w:val="24"/>
        </w:rPr>
        <w:t xml:space="preserve">He </w:t>
      </w:r>
      <w:r w:rsidR="00121D4E">
        <w:rPr>
          <w:rFonts w:ascii="Times New Roman" w:hAnsi="Times New Roman" w:cs="Times New Roman" w:hint="eastAsia"/>
          <w:sz w:val="24"/>
          <w:szCs w:val="24"/>
        </w:rPr>
        <w:t>claimed</w:t>
      </w:r>
      <w:r w:rsidR="00691564" w:rsidRPr="004D4934">
        <w:rPr>
          <w:rFonts w:ascii="Times New Roman" w:hAnsi="Times New Roman" w:cs="Times New Roman"/>
          <w:sz w:val="24"/>
          <w:szCs w:val="24"/>
        </w:rPr>
        <w:t xml:space="preserve"> a</w:t>
      </w:r>
      <w:r w:rsidRPr="004D4934">
        <w:rPr>
          <w:rFonts w:ascii="Times New Roman" w:hAnsi="Times New Roman" w:cs="Times New Roman"/>
          <w:sz w:val="24"/>
          <w:szCs w:val="24"/>
        </w:rPr>
        <w:t xml:space="preserve">chieving </w:t>
      </w:r>
      <w:r w:rsidR="00691564" w:rsidRPr="004D4934">
        <w:rPr>
          <w:rFonts w:ascii="Times New Roman" w:hAnsi="Times New Roman" w:cs="Times New Roman"/>
          <w:sz w:val="24"/>
          <w:szCs w:val="24"/>
        </w:rPr>
        <w:t>the ability of abstraction</w:t>
      </w:r>
      <w:r w:rsidRPr="004D4934">
        <w:rPr>
          <w:rFonts w:ascii="Times New Roman" w:hAnsi="Times New Roman" w:cs="Times New Roman"/>
          <w:sz w:val="24"/>
          <w:szCs w:val="24"/>
        </w:rPr>
        <w:t xml:space="preserve"> may well be </w:t>
      </w:r>
      <w:r w:rsidR="00691564" w:rsidRPr="004D4934">
        <w:rPr>
          <w:rFonts w:ascii="Times New Roman" w:hAnsi="Times New Roman" w:cs="Times New Roman"/>
          <w:sz w:val="24"/>
          <w:szCs w:val="24"/>
        </w:rPr>
        <w:t>considered as the</w:t>
      </w:r>
      <w:r w:rsidRPr="004D4934">
        <w:rPr>
          <w:rFonts w:ascii="Times New Roman" w:hAnsi="Times New Roman" w:cs="Times New Roman"/>
          <w:sz w:val="24"/>
          <w:szCs w:val="24"/>
        </w:rPr>
        <w:t xml:space="preserve"> most important goal of advanced mathematics </w:t>
      </w:r>
      <w:r w:rsidR="00176042" w:rsidRPr="004D4934">
        <w:rPr>
          <w:rFonts w:ascii="Times New Roman" w:hAnsi="Times New Roman" w:cs="Times New Roman"/>
          <w:sz w:val="24"/>
          <w:szCs w:val="24"/>
        </w:rPr>
        <w:t>learning</w:t>
      </w:r>
      <w:r w:rsidR="00691564" w:rsidRPr="004D4934">
        <w:rPr>
          <w:rFonts w:ascii="Times New Roman" w:hAnsi="Times New Roman" w:cs="Times New Roman"/>
          <w:sz w:val="24"/>
          <w:szCs w:val="24"/>
        </w:rPr>
        <w:t>.</w:t>
      </w:r>
      <w:r w:rsidRPr="004D4934">
        <w:rPr>
          <w:rFonts w:ascii="Times New Roman" w:hAnsi="Times New Roman" w:cs="Times New Roman"/>
          <w:sz w:val="24"/>
          <w:szCs w:val="24"/>
        </w:rPr>
        <w:t xml:space="preserve">  </w:t>
      </w:r>
      <w:r w:rsidR="00C3731D" w:rsidRPr="004D4934">
        <w:rPr>
          <w:rFonts w:ascii="Times New Roman" w:hAnsi="Times New Roman" w:cs="Times New Roman"/>
          <w:sz w:val="24"/>
          <w:szCs w:val="24"/>
        </w:rPr>
        <w:t>Frasier</w:t>
      </w:r>
      <w:r w:rsidR="00B55C2E">
        <w:rPr>
          <w:rFonts w:ascii="Times New Roman" w:hAnsi="Times New Roman" w:cs="Times New Roman" w:hint="eastAsia"/>
          <w:sz w:val="24"/>
          <w:szCs w:val="24"/>
        </w:rPr>
        <w:t xml:space="preserve"> and Panasuk</w:t>
      </w:r>
      <w:r w:rsidR="00C3731D" w:rsidRPr="004D4934">
        <w:rPr>
          <w:rFonts w:ascii="Times New Roman" w:hAnsi="Times New Roman" w:cs="Times New Roman"/>
          <w:sz w:val="24"/>
          <w:szCs w:val="24"/>
        </w:rPr>
        <w:t xml:space="preserve"> (2013) agreed that abstract thinking </w:t>
      </w:r>
      <w:r w:rsidR="006563E0" w:rsidRPr="004D4934">
        <w:rPr>
          <w:rFonts w:ascii="Times New Roman" w:hAnsi="Times New Roman" w:cs="Times New Roman"/>
          <w:sz w:val="24"/>
          <w:szCs w:val="24"/>
        </w:rPr>
        <w:t>wa</w:t>
      </w:r>
      <w:r w:rsidR="00C3731D" w:rsidRPr="004D4934">
        <w:rPr>
          <w:rFonts w:ascii="Times New Roman" w:hAnsi="Times New Roman" w:cs="Times New Roman"/>
          <w:sz w:val="24"/>
          <w:szCs w:val="24"/>
        </w:rPr>
        <w:t>s centr</w:t>
      </w:r>
      <w:r w:rsidR="002F5BA9" w:rsidRPr="004D4934">
        <w:rPr>
          <w:rFonts w:ascii="Times New Roman" w:hAnsi="Times New Roman" w:cs="Times New Roman"/>
          <w:sz w:val="24"/>
          <w:szCs w:val="24"/>
        </w:rPr>
        <w:t xml:space="preserve">al to conceptual understanding and </w:t>
      </w:r>
      <w:r w:rsidR="006563E0" w:rsidRPr="004D4934">
        <w:rPr>
          <w:rFonts w:ascii="Times New Roman" w:hAnsi="Times New Roman" w:cs="Times New Roman"/>
          <w:sz w:val="24"/>
          <w:szCs w:val="24"/>
        </w:rPr>
        <w:t>wa</w:t>
      </w:r>
      <w:r w:rsidR="002F5BA9" w:rsidRPr="004D4934">
        <w:rPr>
          <w:rFonts w:ascii="Times New Roman" w:hAnsi="Times New Roman" w:cs="Times New Roman"/>
          <w:sz w:val="24"/>
          <w:szCs w:val="24"/>
        </w:rPr>
        <w:t>s an essential part of mathematics learning.  In p</w:t>
      </w:r>
      <w:r w:rsidR="006563E0" w:rsidRPr="004D4934">
        <w:rPr>
          <w:rFonts w:ascii="Times New Roman" w:hAnsi="Times New Roman" w:cs="Times New Roman"/>
          <w:sz w:val="24"/>
          <w:szCs w:val="24"/>
        </w:rPr>
        <w:t xml:space="preserve">articular, they placed proofs as the typical instance of abstract thinking.   </w:t>
      </w:r>
      <w:r w:rsidR="008B5BDD" w:rsidRPr="004D4934">
        <w:rPr>
          <w:rFonts w:ascii="Times New Roman" w:hAnsi="Times New Roman" w:cs="Times New Roman"/>
          <w:sz w:val="24"/>
          <w:szCs w:val="24"/>
        </w:rPr>
        <w:t>Dreyfus (2002) included generalizing</w:t>
      </w:r>
      <w:r w:rsidR="00772F9A">
        <w:rPr>
          <w:rFonts w:ascii="Times New Roman" w:hAnsi="Times New Roman" w:cs="Times New Roman"/>
          <w:sz w:val="24"/>
          <w:szCs w:val="24"/>
        </w:rPr>
        <w:t xml:space="preserve"> and abstracting</w:t>
      </w:r>
      <w:r w:rsidR="008B5BDD" w:rsidRPr="004D4934">
        <w:rPr>
          <w:rFonts w:ascii="Times New Roman" w:hAnsi="Times New Roman" w:cs="Times New Roman"/>
          <w:sz w:val="24"/>
          <w:szCs w:val="24"/>
        </w:rPr>
        <w:t>, synthesizing</w:t>
      </w:r>
      <w:r w:rsidR="00772F9A">
        <w:rPr>
          <w:rFonts w:ascii="Times New Roman" w:hAnsi="Times New Roman" w:cs="Times New Roman"/>
          <w:sz w:val="24"/>
          <w:szCs w:val="24"/>
        </w:rPr>
        <w:t xml:space="preserve"> and abstracting</w:t>
      </w:r>
      <w:r w:rsidR="008B5BDD" w:rsidRPr="004D4934">
        <w:rPr>
          <w:rFonts w:ascii="Times New Roman" w:hAnsi="Times New Roman" w:cs="Times New Roman"/>
          <w:sz w:val="24"/>
          <w:szCs w:val="24"/>
        </w:rPr>
        <w:t xml:space="preserve">, and representing </w:t>
      </w:r>
      <w:r w:rsidR="00772F9A">
        <w:rPr>
          <w:rFonts w:ascii="Times New Roman" w:hAnsi="Times New Roman" w:cs="Times New Roman"/>
          <w:sz w:val="24"/>
          <w:szCs w:val="24"/>
        </w:rPr>
        <w:t>and abstracting</w:t>
      </w:r>
      <w:r w:rsidR="00A47EF5" w:rsidRPr="004D4934">
        <w:rPr>
          <w:rFonts w:ascii="Times New Roman" w:hAnsi="Times New Roman" w:cs="Times New Roman"/>
          <w:sz w:val="24"/>
          <w:szCs w:val="24"/>
        </w:rPr>
        <w:t xml:space="preserve"> </w:t>
      </w:r>
      <w:r w:rsidR="008B5BDD" w:rsidRPr="004D4934">
        <w:rPr>
          <w:rFonts w:ascii="Times New Roman" w:hAnsi="Times New Roman" w:cs="Times New Roman"/>
          <w:sz w:val="24"/>
          <w:szCs w:val="24"/>
        </w:rPr>
        <w:t>as basic component</w:t>
      </w:r>
      <w:r w:rsidR="00C61DDC" w:rsidRPr="004D4934">
        <w:rPr>
          <w:rFonts w:ascii="Times New Roman" w:hAnsi="Times New Roman" w:cs="Times New Roman"/>
          <w:sz w:val="24"/>
          <w:szCs w:val="24"/>
        </w:rPr>
        <w:t xml:space="preserve"> processes</w:t>
      </w:r>
      <w:r w:rsidR="008B5BDD" w:rsidRPr="004D4934">
        <w:rPr>
          <w:rFonts w:ascii="Times New Roman" w:hAnsi="Times New Roman" w:cs="Times New Roman"/>
          <w:sz w:val="24"/>
          <w:szCs w:val="24"/>
        </w:rPr>
        <w:t xml:space="preserve"> of abstract thinking.  </w:t>
      </w:r>
    </w:p>
    <w:p w:rsidR="00285FFB" w:rsidRPr="004D4934" w:rsidRDefault="00285FFB" w:rsidP="001A371E">
      <w:pPr>
        <w:spacing w:after="0" w:line="480" w:lineRule="auto"/>
        <w:ind w:firstLine="720"/>
        <w:rPr>
          <w:rFonts w:ascii="Times New Roman" w:hAnsi="Times New Roman" w:cs="Times New Roman"/>
          <w:b/>
          <w:sz w:val="24"/>
          <w:szCs w:val="24"/>
        </w:rPr>
      </w:pPr>
      <w:r w:rsidRPr="004D4934">
        <w:rPr>
          <w:rFonts w:ascii="Times New Roman" w:hAnsi="Times New Roman" w:cs="Times New Roman"/>
          <w:b/>
          <w:sz w:val="24"/>
          <w:szCs w:val="24"/>
        </w:rPr>
        <w:t xml:space="preserve">Generalizing </w:t>
      </w:r>
      <w:r w:rsidR="00A47EF5" w:rsidRPr="004D4934">
        <w:rPr>
          <w:rFonts w:ascii="Times New Roman" w:hAnsi="Times New Roman" w:cs="Times New Roman"/>
          <w:b/>
          <w:sz w:val="24"/>
          <w:szCs w:val="24"/>
        </w:rPr>
        <w:t>and Abstracting</w:t>
      </w:r>
      <w:r w:rsidR="001A371E">
        <w:rPr>
          <w:rFonts w:ascii="Times New Roman" w:hAnsi="Times New Roman" w:cs="Times New Roman" w:hint="eastAsia"/>
          <w:b/>
          <w:sz w:val="24"/>
          <w:szCs w:val="24"/>
        </w:rPr>
        <w:t xml:space="preserve">.  </w:t>
      </w:r>
      <w:r w:rsidRPr="004D4934">
        <w:rPr>
          <w:rFonts w:ascii="Times New Roman" w:hAnsi="Times New Roman" w:cs="Times New Roman"/>
          <w:sz w:val="24"/>
          <w:szCs w:val="24"/>
        </w:rPr>
        <w:t xml:space="preserve">Both generalizing and abstracting are </w:t>
      </w:r>
      <w:r w:rsidR="00A17EB9" w:rsidRPr="004D4934">
        <w:rPr>
          <w:rFonts w:ascii="Times New Roman" w:hAnsi="Times New Roman" w:cs="Times New Roman"/>
          <w:sz w:val="24"/>
          <w:szCs w:val="24"/>
        </w:rPr>
        <w:t xml:space="preserve">the </w:t>
      </w:r>
      <w:r w:rsidRPr="004D4934">
        <w:rPr>
          <w:rFonts w:ascii="Times New Roman" w:hAnsi="Times New Roman" w:cs="Times New Roman"/>
          <w:sz w:val="24"/>
          <w:szCs w:val="24"/>
        </w:rPr>
        <w:t xml:space="preserve">processes </w:t>
      </w:r>
      <w:r w:rsidR="00222289">
        <w:rPr>
          <w:rFonts w:ascii="Times New Roman" w:hAnsi="Times New Roman" w:cs="Times New Roman" w:hint="eastAsia"/>
          <w:sz w:val="24"/>
          <w:szCs w:val="24"/>
        </w:rPr>
        <w:t>to construct</w:t>
      </w:r>
      <w:r w:rsidRPr="004D4934">
        <w:rPr>
          <w:rFonts w:ascii="Times New Roman" w:hAnsi="Times New Roman" w:cs="Times New Roman"/>
          <w:sz w:val="24"/>
          <w:szCs w:val="24"/>
        </w:rPr>
        <w:t xml:space="preserve"> a </w:t>
      </w:r>
      <w:r w:rsidR="00222289">
        <w:rPr>
          <w:rFonts w:ascii="Times New Roman" w:hAnsi="Times New Roman" w:cs="Times New Roman" w:hint="eastAsia"/>
          <w:sz w:val="24"/>
          <w:szCs w:val="24"/>
        </w:rPr>
        <w:t xml:space="preserve">cognitive </w:t>
      </w:r>
      <w:r w:rsidRPr="004D4934">
        <w:rPr>
          <w:rFonts w:ascii="Times New Roman" w:hAnsi="Times New Roman" w:cs="Times New Roman"/>
          <w:sz w:val="24"/>
          <w:szCs w:val="24"/>
        </w:rPr>
        <w:t xml:space="preserve">structure </w:t>
      </w:r>
      <w:r w:rsidR="006F1FF3">
        <w:rPr>
          <w:rFonts w:ascii="Times New Roman" w:hAnsi="Times New Roman" w:cs="Times New Roman" w:hint="eastAsia"/>
          <w:sz w:val="24"/>
          <w:szCs w:val="24"/>
        </w:rPr>
        <w:t>of</w:t>
      </w:r>
      <w:r w:rsidRPr="004D4934">
        <w:rPr>
          <w:rFonts w:ascii="Times New Roman" w:hAnsi="Times New Roman" w:cs="Times New Roman"/>
          <w:sz w:val="24"/>
          <w:szCs w:val="24"/>
        </w:rPr>
        <w:t xml:space="preserve"> a concept.  </w:t>
      </w:r>
      <w:r w:rsidR="006F1FF3">
        <w:rPr>
          <w:rFonts w:ascii="Times New Roman" w:hAnsi="Times New Roman" w:cs="Times New Roman" w:hint="eastAsia"/>
          <w:sz w:val="24"/>
          <w:szCs w:val="24"/>
        </w:rPr>
        <w:t xml:space="preserve">The ability to generalize and abstract </w:t>
      </w:r>
      <w:r w:rsidR="0065400A">
        <w:rPr>
          <w:rFonts w:ascii="Times New Roman" w:hAnsi="Times New Roman" w:cs="Times New Roman" w:hint="eastAsia"/>
          <w:sz w:val="24"/>
          <w:szCs w:val="24"/>
        </w:rPr>
        <w:t>is crucial</w:t>
      </w:r>
      <w:r w:rsidRPr="004D4934">
        <w:rPr>
          <w:rFonts w:ascii="Times New Roman" w:hAnsi="Times New Roman" w:cs="Times New Roman"/>
          <w:sz w:val="24"/>
          <w:szCs w:val="24"/>
        </w:rPr>
        <w:t xml:space="preserve"> for </w:t>
      </w:r>
      <w:r w:rsidR="006F1FF3">
        <w:rPr>
          <w:rFonts w:ascii="Times New Roman" w:hAnsi="Times New Roman" w:cs="Times New Roman" w:hint="eastAsia"/>
          <w:sz w:val="24"/>
          <w:szCs w:val="24"/>
        </w:rPr>
        <w:t>students</w:t>
      </w:r>
      <w:r w:rsidR="006F1FF3">
        <w:rPr>
          <w:rFonts w:ascii="Times New Roman" w:hAnsi="Times New Roman" w:cs="Times New Roman"/>
          <w:sz w:val="24"/>
          <w:szCs w:val="24"/>
        </w:rPr>
        <w:t>’</w:t>
      </w:r>
      <w:r w:rsidRPr="004D4934">
        <w:rPr>
          <w:rFonts w:ascii="Times New Roman" w:hAnsi="Times New Roman" w:cs="Times New Roman"/>
          <w:sz w:val="24"/>
          <w:szCs w:val="24"/>
        </w:rPr>
        <w:t xml:space="preserve"> formal thinking</w:t>
      </w:r>
      <w:r w:rsidR="006F1FF3">
        <w:rPr>
          <w:rFonts w:ascii="Times New Roman" w:hAnsi="Times New Roman" w:cs="Times New Roman" w:hint="eastAsia"/>
          <w:sz w:val="24"/>
          <w:szCs w:val="24"/>
        </w:rPr>
        <w:t xml:space="preserve"> in proof construction</w:t>
      </w:r>
      <w:r w:rsidRPr="004D4934">
        <w:rPr>
          <w:rFonts w:ascii="Times New Roman" w:hAnsi="Times New Roman" w:cs="Times New Roman"/>
          <w:sz w:val="24"/>
          <w:szCs w:val="24"/>
        </w:rPr>
        <w:t>.  Dreyfus (2002) defined generalizing to be a process of “deriving or inducing from particulars, to identify commonalities, to expand domains of validity (p</w:t>
      </w:r>
      <w:r w:rsidR="002851B0">
        <w:rPr>
          <w:rFonts w:ascii="Times New Roman" w:hAnsi="Times New Roman" w:cs="Times New Roman" w:hint="eastAsia"/>
          <w:sz w:val="24"/>
          <w:szCs w:val="24"/>
        </w:rPr>
        <w:t xml:space="preserve">. </w:t>
      </w:r>
      <w:r w:rsidRPr="004D4934">
        <w:rPr>
          <w:rFonts w:ascii="Times New Roman" w:hAnsi="Times New Roman" w:cs="Times New Roman"/>
          <w:sz w:val="24"/>
          <w:szCs w:val="24"/>
        </w:rPr>
        <w:t xml:space="preserve">35)” </w:t>
      </w:r>
      <w:r w:rsidR="00B72134" w:rsidRPr="004D4934">
        <w:rPr>
          <w:rFonts w:ascii="Times New Roman" w:hAnsi="Times New Roman" w:cs="Times New Roman"/>
          <w:sz w:val="24"/>
          <w:szCs w:val="24"/>
        </w:rPr>
        <w:t>and</w:t>
      </w:r>
      <w:r w:rsidRPr="004D4934">
        <w:rPr>
          <w:rFonts w:ascii="Times New Roman" w:hAnsi="Times New Roman" w:cs="Times New Roman"/>
          <w:sz w:val="24"/>
          <w:szCs w:val="24"/>
        </w:rPr>
        <w:t xml:space="preserve"> defined abstracting to be a process of “building of mental structures from properties of and relationships between mathematical objects (p</w:t>
      </w:r>
      <w:r w:rsidR="002851B0">
        <w:rPr>
          <w:rFonts w:ascii="Times New Roman" w:hAnsi="Times New Roman" w:cs="Times New Roman" w:hint="eastAsia"/>
          <w:sz w:val="24"/>
          <w:szCs w:val="24"/>
        </w:rPr>
        <w:t xml:space="preserve">. </w:t>
      </w:r>
      <w:r w:rsidRPr="004D4934">
        <w:rPr>
          <w:rFonts w:ascii="Times New Roman" w:hAnsi="Times New Roman" w:cs="Times New Roman"/>
          <w:sz w:val="24"/>
          <w:szCs w:val="24"/>
        </w:rPr>
        <w:t xml:space="preserve">37)”.  </w:t>
      </w:r>
      <w:r w:rsidR="0065400A">
        <w:rPr>
          <w:rFonts w:ascii="Times New Roman" w:hAnsi="Times New Roman" w:cs="Times New Roman" w:hint="eastAsia"/>
          <w:sz w:val="24"/>
          <w:szCs w:val="24"/>
        </w:rPr>
        <w:t>T</w:t>
      </w:r>
      <w:r w:rsidR="0065400A">
        <w:rPr>
          <w:rFonts w:ascii="Times New Roman" w:hAnsi="Times New Roman" w:cs="Times New Roman"/>
          <w:sz w:val="24"/>
          <w:szCs w:val="24"/>
        </w:rPr>
        <w:t>h</w:t>
      </w:r>
      <w:r w:rsidR="0065400A">
        <w:rPr>
          <w:rFonts w:ascii="Times New Roman" w:hAnsi="Times New Roman" w:cs="Times New Roman" w:hint="eastAsia"/>
          <w:sz w:val="24"/>
          <w:szCs w:val="24"/>
        </w:rPr>
        <w:t>ere is</w:t>
      </w:r>
      <w:r w:rsidRPr="004D4934">
        <w:rPr>
          <w:rFonts w:ascii="Times New Roman" w:hAnsi="Times New Roman" w:cs="Times New Roman"/>
          <w:sz w:val="24"/>
          <w:szCs w:val="24"/>
        </w:rPr>
        <w:t xml:space="preserve"> a c</w:t>
      </w:r>
      <w:r w:rsidR="0065400A">
        <w:rPr>
          <w:rFonts w:ascii="Times New Roman" w:hAnsi="Times New Roman" w:cs="Times New Roman"/>
          <w:sz w:val="24"/>
          <w:szCs w:val="24"/>
        </w:rPr>
        <w:t>oncise distinction between them</w:t>
      </w:r>
      <w:r w:rsidR="0065400A">
        <w:rPr>
          <w:rFonts w:ascii="Times New Roman" w:hAnsi="Times New Roman" w:cs="Times New Roman" w:hint="eastAsia"/>
          <w:sz w:val="24"/>
          <w:szCs w:val="24"/>
        </w:rPr>
        <w:t>.  Th</w:t>
      </w:r>
      <w:r w:rsidRPr="004D4934">
        <w:rPr>
          <w:rFonts w:ascii="Times New Roman" w:hAnsi="Times New Roman" w:cs="Times New Roman"/>
          <w:sz w:val="24"/>
          <w:szCs w:val="24"/>
        </w:rPr>
        <w:t xml:space="preserve">e former involves an expansion of the individual’s knowledge structure while the latter involves a mental re-construction of the existing structure.  Tall </w:t>
      </w:r>
      <w:r w:rsidR="00955260">
        <w:rPr>
          <w:rFonts w:ascii="Times New Roman" w:hAnsi="Times New Roman" w:cs="Times New Roman" w:hint="eastAsia"/>
          <w:sz w:val="24"/>
          <w:szCs w:val="24"/>
        </w:rPr>
        <w:t>(</w:t>
      </w:r>
      <w:r w:rsidR="00D7397C">
        <w:rPr>
          <w:rFonts w:ascii="Times New Roman" w:hAnsi="Times New Roman" w:cs="Times New Roman" w:hint="eastAsia"/>
          <w:sz w:val="24"/>
          <w:szCs w:val="24"/>
        </w:rPr>
        <w:t>1991</w:t>
      </w:r>
      <w:r w:rsidR="00955260">
        <w:rPr>
          <w:rFonts w:ascii="Times New Roman" w:hAnsi="Times New Roman" w:cs="Times New Roman" w:hint="eastAsia"/>
          <w:sz w:val="24"/>
          <w:szCs w:val="24"/>
        </w:rPr>
        <w:t>, p.</w:t>
      </w:r>
      <w:r w:rsidR="00455E5C">
        <w:rPr>
          <w:rFonts w:ascii="Times New Roman" w:hAnsi="Times New Roman" w:cs="Times New Roman" w:hint="eastAsia"/>
          <w:sz w:val="24"/>
          <w:szCs w:val="24"/>
        </w:rPr>
        <w:t xml:space="preserve"> </w:t>
      </w:r>
      <w:r w:rsidR="00955260">
        <w:rPr>
          <w:rFonts w:ascii="Times New Roman" w:hAnsi="Times New Roman" w:cs="Times New Roman" w:hint="eastAsia"/>
          <w:sz w:val="24"/>
          <w:szCs w:val="24"/>
        </w:rPr>
        <w:t xml:space="preserve">12) </w:t>
      </w:r>
      <w:r w:rsidRPr="004D4934">
        <w:rPr>
          <w:rFonts w:ascii="Times New Roman" w:hAnsi="Times New Roman" w:cs="Times New Roman"/>
          <w:sz w:val="24"/>
          <w:szCs w:val="24"/>
        </w:rPr>
        <w:t xml:space="preserve">gave a clear illustration </w:t>
      </w:r>
      <w:r w:rsidR="0065400A">
        <w:rPr>
          <w:rFonts w:ascii="Times New Roman" w:hAnsi="Times New Roman" w:cs="Times New Roman" w:hint="eastAsia"/>
          <w:sz w:val="24"/>
          <w:szCs w:val="24"/>
        </w:rPr>
        <w:t>of</w:t>
      </w:r>
      <w:r w:rsidRPr="004D4934">
        <w:rPr>
          <w:rFonts w:ascii="Times New Roman" w:hAnsi="Times New Roman" w:cs="Times New Roman"/>
          <w:sz w:val="24"/>
          <w:szCs w:val="24"/>
        </w:rPr>
        <w:t xml:space="preserve"> the difference between them, using the following example</w:t>
      </w:r>
      <w:r w:rsidR="00E34EB1">
        <w:rPr>
          <w:rFonts w:ascii="Times New Roman" w:hAnsi="Times New Roman" w:cs="Times New Roman" w:hint="eastAsia"/>
          <w:sz w:val="24"/>
          <w:szCs w:val="24"/>
        </w:rPr>
        <w:t>:</w:t>
      </w:r>
    </w:p>
    <w:p w:rsidR="00DF1D93" w:rsidRPr="00955260" w:rsidRDefault="00B46547" w:rsidP="00D667EE">
      <w:pPr>
        <w:spacing w:after="0" w:line="480" w:lineRule="auto"/>
        <w:ind w:left="720" w:hanging="720"/>
        <w:rPr>
          <w:rFonts w:ascii="Times New Roman" w:hAnsi="Times New Roman" w:cs="Times New Roman"/>
          <w:sz w:val="24"/>
          <w:szCs w:val="24"/>
        </w:rPr>
      </w:pPr>
      <w:r>
        <w:rPr>
          <w:rFonts w:ascii="Times New Roman" w:hAnsi="Times New Roman" w:cs="Times New Roman" w:hint="eastAsia"/>
          <w:sz w:val="24"/>
          <w:szCs w:val="24"/>
        </w:rPr>
        <w:tab/>
      </w:r>
      <w:r w:rsidR="00285FFB" w:rsidRPr="00955260">
        <w:rPr>
          <w:rFonts w:ascii="Times New Roman" w:hAnsi="Times New Roman" w:cs="Times New Roman"/>
          <w:sz w:val="24"/>
          <w:szCs w:val="24"/>
        </w:rPr>
        <w:t xml:space="preserve">For instance, we generalize the solution of linear equations in two and three dimensions to n-dimensions and we abstract from this context the notion of a vector space.  In doing so, two very different mental objects are produced:  The generalization </w:t>
      </w:r>
      <w:r w:rsidR="00285FFB" w:rsidRPr="00955260">
        <w:rPr>
          <w:rFonts w:ascii="Times New Roman" w:hAnsi="Times New Roman" w:cs="Times New Roman"/>
          <w:position w:val="-4"/>
          <w:sz w:val="24"/>
          <w:szCs w:val="24"/>
        </w:rPr>
        <w:object w:dxaOrig="320" w:dyaOrig="300">
          <v:shape id="_x0000_i1034" type="#_x0000_t75" style="width:17.4pt;height:15pt" o:ole="">
            <v:imagedata r:id="rId28" o:title=""/>
          </v:shape>
          <o:OLEObject Type="Embed" ProgID="Equation.3" ShapeID="_x0000_i1034" DrawAspect="Content" ObjectID="_1493541896" r:id="rId29"/>
        </w:object>
      </w:r>
      <w:r w:rsidR="00285FFB" w:rsidRPr="00955260">
        <w:rPr>
          <w:rFonts w:ascii="Times New Roman" w:hAnsi="Times New Roman" w:cs="Times New Roman"/>
          <w:sz w:val="24"/>
          <w:szCs w:val="24"/>
        </w:rPr>
        <w:t>and the abstraction, a vector space V over a fi</w:t>
      </w:r>
      <w:r w:rsidR="000328A5" w:rsidRPr="00955260">
        <w:rPr>
          <w:rFonts w:ascii="Times New Roman" w:hAnsi="Times New Roman" w:cs="Times New Roman" w:hint="eastAsia"/>
          <w:sz w:val="24"/>
          <w:szCs w:val="24"/>
        </w:rPr>
        <w:t>el</w:t>
      </w:r>
      <w:r w:rsidR="00285FFB" w:rsidRPr="00955260">
        <w:rPr>
          <w:rFonts w:ascii="Times New Roman" w:hAnsi="Times New Roman" w:cs="Times New Roman"/>
          <w:sz w:val="24"/>
          <w:szCs w:val="24"/>
        </w:rPr>
        <w:t>d F</w:t>
      </w:r>
      <w:r w:rsidRPr="00955260">
        <w:rPr>
          <w:rFonts w:ascii="Times New Roman" w:hAnsi="Times New Roman" w:cs="Times New Roman"/>
          <w:sz w:val="24"/>
          <w:szCs w:val="24"/>
        </w:rPr>
        <w:t xml:space="preserve">.  </w:t>
      </w:r>
      <w:r w:rsidR="0065400A" w:rsidRPr="00955260">
        <w:rPr>
          <w:rFonts w:ascii="Times New Roman" w:hAnsi="Times New Roman" w:cs="Times New Roman" w:hint="eastAsia"/>
          <w:sz w:val="24"/>
          <w:szCs w:val="24"/>
        </w:rPr>
        <w:t>The generalization</w:t>
      </w:r>
      <w:r w:rsidR="00285FFB" w:rsidRPr="00955260">
        <w:rPr>
          <w:rFonts w:ascii="Times New Roman" w:hAnsi="Times New Roman" w:cs="Times New Roman"/>
          <w:position w:val="-4"/>
          <w:sz w:val="24"/>
          <w:szCs w:val="24"/>
        </w:rPr>
        <w:object w:dxaOrig="320" w:dyaOrig="300">
          <v:shape id="_x0000_i1035" type="#_x0000_t75" style="width:17.4pt;height:15pt" o:ole="">
            <v:imagedata r:id="rId28" o:title=""/>
          </v:shape>
          <o:OLEObject Type="Embed" ProgID="Equation.3" ShapeID="_x0000_i1035" DrawAspect="Content" ObjectID="_1493541897" r:id="rId30"/>
        </w:object>
      </w:r>
      <w:r w:rsidR="00285FFB" w:rsidRPr="00955260">
        <w:rPr>
          <w:rFonts w:ascii="Times New Roman" w:hAnsi="Times New Roman" w:cs="Times New Roman"/>
          <w:sz w:val="24"/>
          <w:szCs w:val="24"/>
        </w:rPr>
        <w:t xml:space="preserve">simply extends the chain of ideas from </w:t>
      </w:r>
      <w:r w:rsidR="00285FFB" w:rsidRPr="00955260">
        <w:rPr>
          <w:rFonts w:ascii="Times New Roman" w:hAnsi="Times New Roman" w:cs="Times New Roman"/>
          <w:position w:val="-4"/>
          <w:sz w:val="24"/>
          <w:szCs w:val="24"/>
        </w:rPr>
        <w:object w:dxaOrig="300" w:dyaOrig="300">
          <v:shape id="_x0000_i1036" type="#_x0000_t75" style="width:15pt;height:15pt" o:ole="">
            <v:imagedata r:id="rId31" o:title=""/>
          </v:shape>
          <o:OLEObject Type="Embed" ProgID="Equation.3" ShapeID="_x0000_i1036" DrawAspect="Content" ObjectID="_1493541898" r:id="rId32"/>
        </w:object>
      </w:r>
      <w:r w:rsidR="00285FFB" w:rsidRPr="00955260">
        <w:rPr>
          <w:rFonts w:ascii="Times New Roman" w:hAnsi="Times New Roman" w:cs="Times New Roman"/>
          <w:sz w:val="24"/>
          <w:szCs w:val="24"/>
        </w:rPr>
        <w:t xml:space="preserve">to </w:t>
      </w:r>
      <w:r w:rsidR="00285FFB" w:rsidRPr="00955260">
        <w:rPr>
          <w:rFonts w:ascii="Times New Roman" w:hAnsi="Times New Roman" w:cs="Times New Roman"/>
          <w:position w:val="-4"/>
          <w:sz w:val="24"/>
          <w:szCs w:val="24"/>
        </w:rPr>
        <w:object w:dxaOrig="320" w:dyaOrig="300">
          <v:shape id="_x0000_i1037" type="#_x0000_t75" style="width:17.4pt;height:15pt" o:ole="">
            <v:imagedata r:id="rId33" o:title=""/>
          </v:shape>
          <o:OLEObject Type="Embed" ProgID="Equation.3" ShapeID="_x0000_i1037" DrawAspect="Content" ObjectID="_1493541899" r:id="rId34"/>
        </w:object>
      </w:r>
      <w:r w:rsidR="00285FFB" w:rsidRPr="00955260">
        <w:rPr>
          <w:rFonts w:ascii="Times New Roman" w:hAnsi="Times New Roman" w:cs="Times New Roman"/>
          <w:sz w:val="24"/>
          <w:szCs w:val="24"/>
        </w:rPr>
        <w:t xml:space="preserve">and from </w:t>
      </w:r>
      <w:r w:rsidR="00285FFB" w:rsidRPr="00955260">
        <w:rPr>
          <w:rFonts w:ascii="Times New Roman" w:hAnsi="Times New Roman" w:cs="Times New Roman"/>
          <w:position w:val="-4"/>
          <w:sz w:val="24"/>
          <w:szCs w:val="24"/>
        </w:rPr>
        <w:object w:dxaOrig="320" w:dyaOrig="300">
          <v:shape id="_x0000_i1038" type="#_x0000_t75" style="width:17.4pt;height:15pt" o:ole="">
            <v:imagedata r:id="rId35" o:title=""/>
          </v:shape>
          <o:OLEObject Type="Embed" ProgID="Equation.3" ShapeID="_x0000_i1038" DrawAspect="Content" ObjectID="_1493541900" r:id="rId36"/>
        </w:object>
      </w:r>
      <w:r w:rsidR="00285FFB" w:rsidRPr="00955260">
        <w:rPr>
          <w:rFonts w:ascii="Times New Roman" w:hAnsi="Times New Roman" w:cs="Times New Roman"/>
          <w:sz w:val="24"/>
          <w:szCs w:val="24"/>
        </w:rPr>
        <w:t>to</w:t>
      </w:r>
      <w:r w:rsidR="00285FFB" w:rsidRPr="00955260">
        <w:rPr>
          <w:rFonts w:ascii="Times New Roman" w:hAnsi="Times New Roman" w:cs="Times New Roman"/>
          <w:position w:val="-4"/>
          <w:sz w:val="24"/>
          <w:szCs w:val="24"/>
        </w:rPr>
        <w:object w:dxaOrig="320" w:dyaOrig="300">
          <v:shape id="_x0000_i1039" type="#_x0000_t75" style="width:17.4pt;height:15pt" o:ole="">
            <v:imagedata r:id="rId37" o:title=""/>
          </v:shape>
          <o:OLEObject Type="Embed" ProgID="Equation.3" ShapeID="_x0000_i1039" DrawAspect="Content" ObjectID="_1493541901" r:id="rId38"/>
        </w:object>
      </w:r>
      <w:r w:rsidR="00285FFB" w:rsidRPr="00955260">
        <w:rPr>
          <w:rFonts w:ascii="Times New Roman" w:hAnsi="Times New Roman" w:cs="Times New Roman"/>
          <w:sz w:val="24"/>
          <w:szCs w:val="24"/>
        </w:rPr>
        <w:t>, and so on, which is described by applying the usual arithmetic processes to each coordinate.  The abstraction V is a very different mental object, which is defined by a list of axioms.  While the former simply involves an extension of familiar processes, the latter requires a massive mental reorganization</w:t>
      </w:r>
      <w:r w:rsidR="005B6CEC" w:rsidRPr="00955260">
        <w:rPr>
          <w:rFonts w:ascii="Times New Roman" w:hAnsi="Times New Roman" w:cs="Times New Roman" w:hint="eastAsia"/>
          <w:sz w:val="24"/>
          <w:szCs w:val="24"/>
        </w:rPr>
        <w:t xml:space="preserve">. </w:t>
      </w:r>
    </w:p>
    <w:p w:rsidR="00F87A34" w:rsidRPr="004D4934" w:rsidRDefault="00285FFB" w:rsidP="008C333D">
      <w:pPr>
        <w:spacing w:after="0" w:line="480" w:lineRule="auto"/>
        <w:rPr>
          <w:rFonts w:ascii="Times New Roman" w:hAnsi="Times New Roman" w:cs="Times New Roman"/>
          <w:sz w:val="24"/>
          <w:szCs w:val="24"/>
        </w:rPr>
      </w:pPr>
      <w:r w:rsidRPr="004D4934">
        <w:rPr>
          <w:rFonts w:ascii="Times New Roman" w:hAnsi="Times New Roman" w:cs="Times New Roman"/>
          <w:sz w:val="24"/>
          <w:szCs w:val="24"/>
        </w:rPr>
        <w:t xml:space="preserve"> </w:t>
      </w:r>
      <w:r w:rsidRPr="004D4934">
        <w:rPr>
          <w:rFonts w:ascii="Times New Roman" w:hAnsi="Times New Roman" w:cs="Times New Roman"/>
          <w:sz w:val="24"/>
          <w:szCs w:val="24"/>
        </w:rPr>
        <w:tab/>
      </w:r>
      <w:r w:rsidR="00A47EF5" w:rsidRPr="004D4934">
        <w:rPr>
          <w:rFonts w:ascii="Times New Roman" w:hAnsi="Times New Roman" w:cs="Times New Roman"/>
          <w:sz w:val="24"/>
          <w:szCs w:val="24"/>
        </w:rPr>
        <w:t xml:space="preserve">Dreyfus (2002) considered generalizing, synthesizing, and representing as </w:t>
      </w:r>
      <w:r w:rsidRPr="004D4934">
        <w:rPr>
          <w:rFonts w:ascii="Times New Roman" w:hAnsi="Times New Roman" w:cs="Times New Roman"/>
          <w:sz w:val="24"/>
          <w:szCs w:val="24"/>
        </w:rPr>
        <w:t>a prerequisite basis to abstracting: generalizing and synthesizing (p</w:t>
      </w:r>
      <w:r w:rsidR="002851B0">
        <w:rPr>
          <w:rFonts w:ascii="Times New Roman" w:hAnsi="Times New Roman" w:cs="Times New Roman" w:hint="eastAsia"/>
          <w:sz w:val="24"/>
          <w:szCs w:val="24"/>
        </w:rPr>
        <w:t xml:space="preserve">. </w:t>
      </w:r>
      <w:r w:rsidR="0059066F">
        <w:rPr>
          <w:rFonts w:ascii="Times New Roman" w:hAnsi="Times New Roman" w:cs="Times New Roman"/>
          <w:sz w:val="24"/>
          <w:szCs w:val="24"/>
        </w:rPr>
        <w:t>34).</w:t>
      </w:r>
      <w:r w:rsidRPr="004D4934">
        <w:rPr>
          <w:rFonts w:ascii="Times New Roman" w:hAnsi="Times New Roman" w:cs="Times New Roman"/>
          <w:sz w:val="24"/>
          <w:szCs w:val="24"/>
        </w:rPr>
        <w:t xml:space="preserve">   </w:t>
      </w:r>
      <w:r w:rsidR="00B527B8">
        <w:rPr>
          <w:rFonts w:ascii="Times New Roman" w:hAnsi="Times New Roman" w:cs="Times New Roman" w:hint="eastAsia"/>
          <w:sz w:val="24"/>
          <w:szCs w:val="24"/>
        </w:rPr>
        <w:t>A</w:t>
      </w:r>
      <w:r w:rsidRPr="004D4934">
        <w:rPr>
          <w:rFonts w:ascii="Times New Roman" w:hAnsi="Times New Roman" w:cs="Times New Roman"/>
          <w:sz w:val="24"/>
          <w:szCs w:val="24"/>
        </w:rPr>
        <w:t xml:space="preserve">bstraction </w:t>
      </w:r>
      <w:r w:rsidR="00D71789">
        <w:rPr>
          <w:rFonts w:ascii="Times New Roman" w:hAnsi="Times New Roman" w:cs="Times New Roman"/>
          <w:sz w:val="24"/>
          <w:szCs w:val="24"/>
        </w:rPr>
        <w:t>requir</w:t>
      </w:r>
      <w:r w:rsidR="00D71789">
        <w:rPr>
          <w:rFonts w:ascii="Times New Roman" w:hAnsi="Times New Roman" w:cs="Times New Roman" w:hint="eastAsia"/>
          <w:sz w:val="24"/>
          <w:szCs w:val="24"/>
        </w:rPr>
        <w:t>es</w:t>
      </w:r>
      <w:r w:rsidRPr="004D4934">
        <w:rPr>
          <w:rFonts w:ascii="Times New Roman" w:hAnsi="Times New Roman" w:cs="Times New Roman"/>
          <w:sz w:val="24"/>
          <w:szCs w:val="24"/>
        </w:rPr>
        <w:t xml:space="preserve"> more cognitive </w:t>
      </w:r>
      <w:r w:rsidR="00A47EF5" w:rsidRPr="004D4934">
        <w:rPr>
          <w:rFonts w:ascii="Times New Roman" w:hAnsi="Times New Roman" w:cs="Times New Roman"/>
          <w:sz w:val="24"/>
          <w:szCs w:val="24"/>
        </w:rPr>
        <w:t>load</w:t>
      </w:r>
      <w:r w:rsidRPr="004D4934">
        <w:rPr>
          <w:rFonts w:ascii="Times New Roman" w:hAnsi="Times New Roman" w:cs="Times New Roman"/>
          <w:sz w:val="24"/>
          <w:szCs w:val="24"/>
        </w:rPr>
        <w:t xml:space="preserve"> than generalizing and synthesizing</w:t>
      </w:r>
      <w:r w:rsidR="00521B21">
        <w:rPr>
          <w:rFonts w:ascii="Times New Roman" w:hAnsi="Times New Roman" w:cs="Times New Roman" w:hint="eastAsia"/>
          <w:sz w:val="24"/>
          <w:szCs w:val="24"/>
        </w:rPr>
        <w:t xml:space="preserve"> because </w:t>
      </w:r>
      <w:r w:rsidR="00A47EF5" w:rsidRPr="004D4934">
        <w:rPr>
          <w:rFonts w:ascii="Times New Roman" w:hAnsi="Times New Roman" w:cs="Times New Roman"/>
          <w:sz w:val="24"/>
          <w:szCs w:val="24"/>
        </w:rPr>
        <w:t xml:space="preserve">abstraction </w:t>
      </w:r>
      <w:r w:rsidR="00D71789">
        <w:rPr>
          <w:rFonts w:ascii="Times New Roman" w:hAnsi="Times New Roman" w:cs="Times New Roman" w:hint="eastAsia"/>
          <w:sz w:val="24"/>
          <w:szCs w:val="24"/>
        </w:rPr>
        <w:t>requires</w:t>
      </w:r>
      <w:r w:rsidR="00A47EF5" w:rsidRPr="004D4934">
        <w:rPr>
          <w:rFonts w:ascii="Times New Roman" w:hAnsi="Times New Roman" w:cs="Times New Roman"/>
          <w:sz w:val="24"/>
          <w:szCs w:val="24"/>
        </w:rPr>
        <w:t xml:space="preserve"> more</w:t>
      </w:r>
      <w:r w:rsidRPr="004D4934">
        <w:rPr>
          <w:rFonts w:ascii="Times New Roman" w:hAnsi="Times New Roman" w:cs="Times New Roman"/>
          <w:sz w:val="24"/>
          <w:szCs w:val="24"/>
        </w:rPr>
        <w:t xml:space="preserve"> attention to the structure of the properties and </w:t>
      </w:r>
      <w:r w:rsidR="00D4334B" w:rsidRPr="004D4934">
        <w:rPr>
          <w:rFonts w:ascii="Times New Roman" w:hAnsi="Times New Roman" w:cs="Times New Roman"/>
          <w:sz w:val="24"/>
          <w:szCs w:val="24"/>
        </w:rPr>
        <w:t xml:space="preserve">their </w:t>
      </w:r>
      <w:r w:rsidRPr="004D4934">
        <w:rPr>
          <w:rFonts w:ascii="Times New Roman" w:hAnsi="Times New Roman" w:cs="Times New Roman"/>
          <w:sz w:val="24"/>
          <w:szCs w:val="24"/>
        </w:rPr>
        <w:t xml:space="preserve">relationships than the objects themselves.  </w:t>
      </w:r>
      <w:r w:rsidR="00D71789">
        <w:rPr>
          <w:rFonts w:ascii="Times New Roman" w:hAnsi="Times New Roman" w:cs="Times New Roman" w:hint="eastAsia"/>
          <w:sz w:val="24"/>
          <w:szCs w:val="24"/>
        </w:rPr>
        <w:t>For example, w</w:t>
      </w:r>
      <w:r w:rsidR="00B527B8">
        <w:rPr>
          <w:rFonts w:ascii="Times New Roman" w:hAnsi="Times New Roman" w:cs="Times New Roman" w:hint="eastAsia"/>
          <w:sz w:val="24"/>
          <w:szCs w:val="24"/>
        </w:rPr>
        <w:t xml:space="preserve">hen his </w:t>
      </w:r>
      <w:r w:rsidR="006B3712" w:rsidRPr="004D4934">
        <w:rPr>
          <w:rFonts w:ascii="Times New Roman" w:hAnsi="Times New Roman" w:cs="Times New Roman"/>
          <w:sz w:val="24"/>
          <w:szCs w:val="24"/>
        </w:rPr>
        <w:t xml:space="preserve">students </w:t>
      </w:r>
      <w:r w:rsidR="00B527B8">
        <w:rPr>
          <w:rFonts w:ascii="Times New Roman" w:hAnsi="Times New Roman" w:cs="Times New Roman" w:hint="eastAsia"/>
          <w:sz w:val="24"/>
          <w:szCs w:val="24"/>
        </w:rPr>
        <w:t>tried</w:t>
      </w:r>
      <w:r w:rsidR="006B3712" w:rsidRPr="004D4934">
        <w:rPr>
          <w:rFonts w:ascii="Times New Roman" w:hAnsi="Times New Roman" w:cs="Times New Roman"/>
          <w:sz w:val="24"/>
          <w:szCs w:val="24"/>
        </w:rPr>
        <w:t xml:space="preserve"> to understand the concept of </w:t>
      </w:r>
      <w:r w:rsidR="00266BB0">
        <w:rPr>
          <w:rFonts w:ascii="Times New Roman" w:hAnsi="Times New Roman" w:cs="Times New Roman" w:hint="eastAsia"/>
          <w:sz w:val="24"/>
          <w:szCs w:val="24"/>
        </w:rPr>
        <w:t>field</w:t>
      </w:r>
      <w:r w:rsidR="00B527B8">
        <w:rPr>
          <w:rFonts w:ascii="Times New Roman" w:hAnsi="Times New Roman" w:cs="Times New Roman" w:hint="eastAsia"/>
          <w:sz w:val="24"/>
          <w:szCs w:val="24"/>
        </w:rPr>
        <w:t>, they</w:t>
      </w:r>
      <w:r w:rsidR="006B3712" w:rsidRPr="004D4934">
        <w:rPr>
          <w:rFonts w:ascii="Times New Roman" w:hAnsi="Times New Roman" w:cs="Times New Roman"/>
          <w:sz w:val="24"/>
          <w:szCs w:val="24"/>
        </w:rPr>
        <w:t xml:space="preserve"> </w:t>
      </w:r>
      <w:r w:rsidR="00B527B8">
        <w:rPr>
          <w:rFonts w:ascii="Times New Roman" w:hAnsi="Times New Roman" w:cs="Times New Roman" w:hint="eastAsia"/>
          <w:sz w:val="24"/>
          <w:szCs w:val="24"/>
        </w:rPr>
        <w:t>focused</w:t>
      </w:r>
      <w:r w:rsidR="006B3712" w:rsidRPr="004D4934">
        <w:rPr>
          <w:rFonts w:ascii="Times New Roman" w:hAnsi="Times New Roman" w:cs="Times New Roman"/>
          <w:sz w:val="24"/>
          <w:szCs w:val="24"/>
        </w:rPr>
        <w:t xml:space="preserve"> on the relationships that exist</w:t>
      </w:r>
      <w:r w:rsidR="00A4024D">
        <w:rPr>
          <w:rFonts w:ascii="Times New Roman" w:hAnsi="Times New Roman" w:cs="Times New Roman" w:hint="eastAsia"/>
          <w:sz w:val="24"/>
          <w:szCs w:val="24"/>
        </w:rPr>
        <w:t>ed</w:t>
      </w:r>
      <w:r w:rsidR="006B3712" w:rsidRPr="004D4934">
        <w:rPr>
          <w:rFonts w:ascii="Times New Roman" w:hAnsi="Times New Roman" w:cs="Times New Roman"/>
          <w:sz w:val="24"/>
          <w:szCs w:val="24"/>
        </w:rPr>
        <w:t xml:space="preserve"> between numbers rather than on the number</w:t>
      </w:r>
      <w:r w:rsidR="005D1CCE">
        <w:rPr>
          <w:rFonts w:ascii="Times New Roman" w:hAnsi="Times New Roman" w:cs="Times New Roman" w:hint="eastAsia"/>
          <w:sz w:val="24"/>
          <w:szCs w:val="24"/>
        </w:rPr>
        <w:t>s</w:t>
      </w:r>
      <w:r w:rsidR="006B3712" w:rsidRPr="004D4934">
        <w:rPr>
          <w:rFonts w:ascii="Times New Roman" w:hAnsi="Times New Roman" w:cs="Times New Roman"/>
          <w:sz w:val="24"/>
          <w:szCs w:val="24"/>
        </w:rPr>
        <w:t xml:space="preserve"> themselves</w:t>
      </w:r>
      <w:r w:rsidR="00257E82">
        <w:rPr>
          <w:rFonts w:ascii="Times New Roman" w:hAnsi="Times New Roman" w:cs="Times New Roman" w:hint="eastAsia"/>
          <w:sz w:val="24"/>
          <w:szCs w:val="24"/>
        </w:rPr>
        <w:t xml:space="preserve"> (Dreyfus, 2002)</w:t>
      </w:r>
      <w:r w:rsidR="006B3712" w:rsidRPr="004D4934">
        <w:rPr>
          <w:rFonts w:ascii="Times New Roman" w:hAnsi="Times New Roman" w:cs="Times New Roman"/>
          <w:sz w:val="24"/>
          <w:szCs w:val="24"/>
        </w:rPr>
        <w:t xml:space="preserve">.  </w:t>
      </w:r>
    </w:p>
    <w:p w:rsidR="00285FFB" w:rsidRPr="004D4934" w:rsidRDefault="00285FFB" w:rsidP="001A371E">
      <w:pPr>
        <w:spacing w:after="0" w:line="480" w:lineRule="auto"/>
        <w:ind w:firstLine="720"/>
        <w:rPr>
          <w:rFonts w:ascii="Times New Roman" w:hAnsi="Times New Roman" w:cs="Times New Roman"/>
          <w:sz w:val="24"/>
          <w:szCs w:val="24"/>
        </w:rPr>
      </w:pPr>
      <w:r w:rsidRPr="004D4934">
        <w:rPr>
          <w:rFonts w:ascii="Times New Roman" w:hAnsi="Times New Roman" w:cs="Times New Roman"/>
          <w:b/>
          <w:sz w:val="24"/>
          <w:szCs w:val="24"/>
        </w:rPr>
        <w:t xml:space="preserve">Synthesizing and </w:t>
      </w:r>
      <w:r w:rsidR="00AB0999">
        <w:rPr>
          <w:rFonts w:ascii="Times New Roman" w:hAnsi="Times New Roman" w:cs="Times New Roman" w:hint="eastAsia"/>
          <w:b/>
          <w:sz w:val="24"/>
          <w:szCs w:val="24"/>
        </w:rPr>
        <w:t>A</w:t>
      </w:r>
      <w:r w:rsidRPr="004D4934">
        <w:rPr>
          <w:rFonts w:ascii="Times New Roman" w:hAnsi="Times New Roman" w:cs="Times New Roman"/>
          <w:b/>
          <w:sz w:val="24"/>
          <w:szCs w:val="24"/>
        </w:rPr>
        <w:t>bstracting</w:t>
      </w:r>
      <w:r w:rsidR="001A371E">
        <w:rPr>
          <w:rFonts w:ascii="Times New Roman" w:hAnsi="Times New Roman" w:cs="Times New Roman" w:hint="eastAsia"/>
          <w:b/>
          <w:sz w:val="24"/>
          <w:szCs w:val="24"/>
        </w:rPr>
        <w:t>.</w:t>
      </w:r>
      <w:r w:rsidR="001A371E">
        <w:rPr>
          <w:rFonts w:ascii="Times New Roman" w:hAnsi="Times New Roman" w:cs="Times New Roman" w:hint="eastAsia"/>
          <w:sz w:val="24"/>
          <w:szCs w:val="24"/>
        </w:rPr>
        <w:t xml:space="preserve">  </w:t>
      </w:r>
      <w:r w:rsidRPr="004D4934">
        <w:rPr>
          <w:rFonts w:ascii="Times New Roman" w:hAnsi="Times New Roman" w:cs="Times New Roman"/>
          <w:sz w:val="24"/>
          <w:szCs w:val="24"/>
        </w:rPr>
        <w:t>According to Dreyfus (2002), synthesizing is a process of “combining or composing parts in such a way that they form a whole or an entity (p</w:t>
      </w:r>
      <w:r w:rsidR="002851B0">
        <w:rPr>
          <w:rFonts w:ascii="Times New Roman" w:hAnsi="Times New Roman" w:cs="Times New Roman" w:hint="eastAsia"/>
          <w:sz w:val="24"/>
          <w:szCs w:val="24"/>
        </w:rPr>
        <w:t xml:space="preserve">. </w:t>
      </w:r>
      <w:r w:rsidRPr="004D4934">
        <w:rPr>
          <w:rFonts w:ascii="Times New Roman" w:hAnsi="Times New Roman" w:cs="Times New Roman"/>
          <w:sz w:val="24"/>
          <w:szCs w:val="24"/>
        </w:rPr>
        <w:t xml:space="preserve">35).”  It is a process of integrating separate facts into a </w:t>
      </w:r>
      <w:r w:rsidR="009A6AEC">
        <w:rPr>
          <w:rFonts w:ascii="Times New Roman" w:hAnsi="Times New Roman" w:cs="Times New Roman" w:hint="eastAsia"/>
          <w:sz w:val="24"/>
          <w:szCs w:val="24"/>
        </w:rPr>
        <w:t>complete</w:t>
      </w:r>
      <w:r w:rsidRPr="004D4934">
        <w:rPr>
          <w:rFonts w:ascii="Times New Roman" w:hAnsi="Times New Roman" w:cs="Times New Roman"/>
          <w:sz w:val="24"/>
          <w:szCs w:val="24"/>
        </w:rPr>
        <w:t xml:space="preserve"> picture, which is not just a sum of parts but a structure of interrelated facts.  </w:t>
      </w:r>
      <w:r w:rsidR="006C5595">
        <w:rPr>
          <w:rFonts w:ascii="Times New Roman" w:hAnsi="Times New Roman" w:cs="Times New Roman" w:hint="eastAsia"/>
          <w:sz w:val="24"/>
          <w:szCs w:val="24"/>
        </w:rPr>
        <w:t xml:space="preserve">This </w:t>
      </w:r>
      <w:r w:rsidR="00266BB0">
        <w:rPr>
          <w:rFonts w:ascii="Times New Roman" w:hAnsi="Times New Roman" w:cs="Times New Roman" w:hint="eastAsia"/>
          <w:sz w:val="24"/>
          <w:szCs w:val="24"/>
        </w:rPr>
        <w:t>can</w:t>
      </w:r>
      <w:r w:rsidR="006C5595">
        <w:rPr>
          <w:rFonts w:ascii="Times New Roman" w:hAnsi="Times New Roman" w:cs="Times New Roman" w:hint="eastAsia"/>
          <w:sz w:val="24"/>
          <w:szCs w:val="24"/>
        </w:rPr>
        <w:t xml:space="preserve"> be applied to the following example.  S</w:t>
      </w:r>
      <w:r w:rsidRPr="004D4934">
        <w:rPr>
          <w:rFonts w:ascii="Times New Roman" w:hAnsi="Times New Roman" w:cs="Times New Roman"/>
          <w:sz w:val="24"/>
          <w:szCs w:val="24"/>
        </w:rPr>
        <w:t xml:space="preserve">uppose that a student has the following mental representation for continuity: </w:t>
      </w:r>
      <w:r w:rsidR="00D17BD2" w:rsidRPr="00D17BD2">
        <w:rPr>
          <w:rFonts w:ascii="Times New Roman" w:hAnsi="Times New Roman" w:cs="Times New Roman"/>
          <w:position w:val="-10"/>
          <w:sz w:val="24"/>
          <w:szCs w:val="24"/>
        </w:rPr>
        <w:object w:dxaOrig="540" w:dyaOrig="320">
          <v:shape id="_x0000_i1040" type="#_x0000_t75" style="width:27pt;height:16.2pt" o:ole="">
            <v:imagedata r:id="rId39" o:title=""/>
          </v:shape>
          <o:OLEObject Type="Embed" ProgID="Equation.3" ShapeID="_x0000_i1040" DrawAspect="Content" ObjectID="_1493541902" r:id="rId40"/>
        </w:object>
      </w:r>
      <w:r w:rsidRPr="004D4934">
        <w:rPr>
          <w:rFonts w:ascii="Times New Roman" w:hAnsi="Times New Roman" w:cs="Times New Roman"/>
          <w:sz w:val="24"/>
          <w:szCs w:val="24"/>
        </w:rPr>
        <w:t>is continuous at</w:t>
      </w:r>
      <w:r w:rsidRPr="004D4934">
        <w:rPr>
          <w:rFonts w:ascii="Times New Roman" w:hAnsi="Times New Roman" w:cs="Times New Roman"/>
          <w:position w:val="-6"/>
          <w:sz w:val="24"/>
          <w:szCs w:val="24"/>
        </w:rPr>
        <w:object w:dxaOrig="560" w:dyaOrig="220">
          <v:shape id="_x0000_i1041" type="#_x0000_t75" style="width:24.6pt;height:11.4pt" o:ole="">
            <v:imagedata r:id="rId41" o:title=""/>
          </v:shape>
          <o:OLEObject Type="Embed" ProgID="Equation.3" ShapeID="_x0000_i1041" DrawAspect="Content" ObjectID="_1493541903" r:id="rId42"/>
        </w:object>
      </w:r>
      <w:r w:rsidRPr="004D4934">
        <w:rPr>
          <w:rFonts w:ascii="Times New Roman" w:hAnsi="Times New Roman" w:cs="Times New Roman"/>
          <w:sz w:val="24"/>
          <w:szCs w:val="24"/>
        </w:rPr>
        <w:t xml:space="preserve"> if and only if for every real number</w:t>
      </w:r>
      <w:r w:rsidRPr="004D4934">
        <w:rPr>
          <w:rFonts w:ascii="Times New Roman" w:hAnsi="Times New Roman" w:cs="Times New Roman"/>
          <w:position w:val="-6"/>
          <w:sz w:val="24"/>
          <w:szCs w:val="24"/>
        </w:rPr>
        <w:object w:dxaOrig="580" w:dyaOrig="279">
          <v:shape id="_x0000_i1042" type="#_x0000_t75" style="width:30pt;height:13.8pt" o:ole="">
            <v:imagedata r:id="rId43" o:title=""/>
          </v:shape>
          <o:OLEObject Type="Embed" ProgID="Equation.3" ShapeID="_x0000_i1042" DrawAspect="Content" ObjectID="_1493541904" r:id="rId44"/>
        </w:object>
      </w:r>
      <w:r w:rsidRPr="004D4934">
        <w:rPr>
          <w:rFonts w:ascii="Times New Roman" w:hAnsi="Times New Roman" w:cs="Times New Roman"/>
          <w:sz w:val="24"/>
          <w:szCs w:val="24"/>
        </w:rPr>
        <w:t xml:space="preserve">, there exists a real number </w:t>
      </w:r>
      <w:r w:rsidRPr="004D4934">
        <w:rPr>
          <w:rFonts w:ascii="Times New Roman" w:hAnsi="Times New Roman" w:cs="Times New Roman"/>
          <w:position w:val="-6"/>
          <w:sz w:val="24"/>
          <w:szCs w:val="24"/>
        </w:rPr>
        <w:object w:dxaOrig="580" w:dyaOrig="279">
          <v:shape id="_x0000_i1043" type="#_x0000_t75" style="width:30pt;height:13.8pt" o:ole="">
            <v:imagedata r:id="rId45" o:title=""/>
          </v:shape>
          <o:OLEObject Type="Embed" ProgID="Equation.3" ShapeID="_x0000_i1043" DrawAspect="Content" ObjectID="_1493541905" r:id="rId46"/>
        </w:object>
      </w:r>
      <w:r w:rsidRPr="004D4934">
        <w:rPr>
          <w:rFonts w:ascii="Times New Roman" w:hAnsi="Times New Roman" w:cs="Times New Roman"/>
          <w:sz w:val="24"/>
          <w:szCs w:val="24"/>
        </w:rPr>
        <w:t>such that if</w:t>
      </w:r>
      <w:r w:rsidR="00D17BD2" w:rsidRPr="00D17BD2">
        <w:rPr>
          <w:rFonts w:ascii="Times New Roman" w:hAnsi="Times New Roman" w:cs="Times New Roman"/>
          <w:position w:val="-14"/>
          <w:sz w:val="24"/>
          <w:szCs w:val="24"/>
        </w:rPr>
        <w:object w:dxaOrig="999" w:dyaOrig="400">
          <v:shape id="_x0000_i1044" type="#_x0000_t75" style="width:50.4pt;height:20.4pt" o:ole="">
            <v:imagedata r:id="rId47" o:title=""/>
          </v:shape>
          <o:OLEObject Type="Embed" ProgID="Equation.3" ShapeID="_x0000_i1044" DrawAspect="Content" ObjectID="_1493541906" r:id="rId48"/>
        </w:object>
      </w:r>
      <w:r w:rsidRPr="004D4934">
        <w:rPr>
          <w:rFonts w:ascii="Times New Roman" w:hAnsi="Times New Roman" w:cs="Times New Roman"/>
          <w:sz w:val="24"/>
          <w:szCs w:val="24"/>
        </w:rPr>
        <w:t>, then</w:t>
      </w:r>
      <w:r w:rsidR="00D17BD2" w:rsidRPr="00D17BD2">
        <w:rPr>
          <w:rFonts w:ascii="Times New Roman" w:hAnsi="Times New Roman" w:cs="Times New Roman"/>
          <w:position w:val="-14"/>
          <w:sz w:val="24"/>
          <w:szCs w:val="24"/>
        </w:rPr>
        <w:object w:dxaOrig="1660" w:dyaOrig="400">
          <v:shape id="_x0000_i1045" type="#_x0000_t75" style="width:83.4pt;height:20.4pt" o:ole="">
            <v:imagedata r:id="rId49" o:title=""/>
          </v:shape>
          <o:OLEObject Type="Embed" ProgID="Equation.3" ShapeID="_x0000_i1045" DrawAspect="Content" ObjectID="_1493541907" r:id="rId50"/>
        </w:object>
      </w:r>
      <w:r w:rsidRPr="004D4934">
        <w:rPr>
          <w:rFonts w:ascii="Times New Roman" w:hAnsi="Times New Roman" w:cs="Times New Roman"/>
          <w:sz w:val="24"/>
          <w:szCs w:val="24"/>
        </w:rPr>
        <w:t>.  Then, suppose that the student learns another representation for continuity of a function at</w:t>
      </w:r>
      <w:r w:rsidRPr="004D4934">
        <w:rPr>
          <w:rFonts w:ascii="Times New Roman" w:hAnsi="Times New Roman" w:cs="Times New Roman"/>
          <w:position w:val="-6"/>
          <w:sz w:val="24"/>
          <w:szCs w:val="24"/>
        </w:rPr>
        <w:object w:dxaOrig="560" w:dyaOrig="220">
          <v:shape id="_x0000_i1046" type="#_x0000_t75" style="width:24.6pt;height:11.4pt" o:ole="">
            <v:imagedata r:id="rId41" o:title=""/>
          </v:shape>
          <o:OLEObject Type="Embed" ProgID="Equation.3" ShapeID="_x0000_i1046" DrawAspect="Content" ObjectID="_1493541908" r:id="rId51"/>
        </w:object>
      </w:r>
      <w:r w:rsidRPr="004D4934">
        <w:rPr>
          <w:rFonts w:ascii="Times New Roman" w:hAnsi="Times New Roman" w:cs="Times New Roman"/>
          <w:sz w:val="24"/>
          <w:szCs w:val="24"/>
        </w:rPr>
        <w:t>:  a function</w:t>
      </w:r>
      <w:r w:rsidR="00D17BD2" w:rsidRPr="00D17BD2">
        <w:rPr>
          <w:rFonts w:ascii="Times New Roman" w:hAnsi="Times New Roman" w:cs="Times New Roman"/>
          <w:position w:val="-10"/>
          <w:sz w:val="24"/>
          <w:szCs w:val="24"/>
        </w:rPr>
        <w:object w:dxaOrig="1359" w:dyaOrig="320">
          <v:shape id="_x0000_i1047" type="#_x0000_t75" style="width:67.2pt;height:16.2pt" o:ole="">
            <v:imagedata r:id="rId52" o:title=""/>
          </v:shape>
          <o:OLEObject Type="Embed" ProgID="Equation.3" ShapeID="_x0000_i1047" DrawAspect="Content" ObjectID="_1493541909" r:id="rId53"/>
        </w:object>
      </w:r>
      <w:r w:rsidRPr="004D4934">
        <w:rPr>
          <w:rFonts w:ascii="Times New Roman" w:hAnsi="Times New Roman" w:cs="Times New Roman"/>
          <w:sz w:val="24"/>
          <w:szCs w:val="24"/>
        </w:rPr>
        <w:t xml:space="preserve">, where </w:t>
      </w:r>
      <w:r w:rsidRPr="004D4934">
        <w:rPr>
          <w:rFonts w:ascii="Times New Roman" w:hAnsi="Times New Roman" w:cs="Times New Roman"/>
          <w:position w:val="-4"/>
          <w:sz w:val="24"/>
          <w:szCs w:val="24"/>
        </w:rPr>
        <w:object w:dxaOrig="279" w:dyaOrig="260">
          <v:shape id="_x0000_i1048" type="#_x0000_t75" style="width:13.8pt;height:13.2pt" o:ole="">
            <v:imagedata r:id="rId54" o:title=""/>
          </v:shape>
          <o:OLEObject Type="Embed" ProgID="Equation.3" ShapeID="_x0000_i1048" DrawAspect="Content" ObjectID="_1493541910" r:id="rId55"/>
        </w:object>
      </w:r>
      <w:r w:rsidRPr="004D4934">
        <w:rPr>
          <w:rFonts w:ascii="Times New Roman" w:hAnsi="Times New Roman" w:cs="Times New Roman"/>
          <w:sz w:val="24"/>
          <w:szCs w:val="24"/>
        </w:rPr>
        <w:t xml:space="preserve"> and </w:t>
      </w:r>
      <w:r w:rsidRPr="004D4934">
        <w:rPr>
          <w:rFonts w:ascii="Times New Roman" w:hAnsi="Times New Roman" w:cs="Times New Roman"/>
          <w:position w:val="-4"/>
          <w:sz w:val="24"/>
          <w:szCs w:val="24"/>
        </w:rPr>
        <w:object w:dxaOrig="220" w:dyaOrig="260">
          <v:shape id="_x0000_i1049" type="#_x0000_t75" style="width:11.4pt;height:13.2pt" o:ole="">
            <v:imagedata r:id="rId56" o:title=""/>
          </v:shape>
          <o:OLEObject Type="Embed" ProgID="Equation.3" ShapeID="_x0000_i1049" DrawAspect="Content" ObjectID="_1493541911" r:id="rId57"/>
        </w:object>
      </w:r>
      <w:r w:rsidRPr="004D4934">
        <w:rPr>
          <w:rFonts w:ascii="Times New Roman" w:hAnsi="Times New Roman" w:cs="Times New Roman"/>
          <w:sz w:val="24"/>
          <w:szCs w:val="24"/>
        </w:rPr>
        <w:t>are topological spaces, is continuous at</w:t>
      </w:r>
      <w:r w:rsidRPr="004D4934">
        <w:rPr>
          <w:rFonts w:ascii="Times New Roman" w:hAnsi="Times New Roman" w:cs="Times New Roman"/>
          <w:position w:val="-6"/>
          <w:sz w:val="24"/>
          <w:szCs w:val="24"/>
        </w:rPr>
        <w:object w:dxaOrig="560" w:dyaOrig="220">
          <v:shape id="_x0000_i1050" type="#_x0000_t75" style="width:24.6pt;height:11.4pt" o:ole="">
            <v:imagedata r:id="rId58" o:title=""/>
          </v:shape>
          <o:OLEObject Type="Embed" ProgID="Equation.3" ShapeID="_x0000_i1050" DrawAspect="Content" ObjectID="_1493541912" r:id="rId59"/>
        </w:object>
      </w:r>
      <w:r w:rsidRPr="004D4934">
        <w:rPr>
          <w:rFonts w:ascii="Times New Roman" w:hAnsi="Times New Roman" w:cs="Times New Roman"/>
          <w:sz w:val="24"/>
          <w:szCs w:val="24"/>
        </w:rPr>
        <w:t xml:space="preserve"> if and only if for every open neighborhood </w:t>
      </w:r>
      <w:r w:rsidRPr="004D4934">
        <w:rPr>
          <w:rFonts w:ascii="Times New Roman" w:hAnsi="Times New Roman" w:cs="Times New Roman"/>
          <w:position w:val="-6"/>
          <w:sz w:val="24"/>
          <w:szCs w:val="24"/>
        </w:rPr>
        <w:object w:dxaOrig="240" w:dyaOrig="279">
          <v:shape id="_x0000_i1051" type="#_x0000_t75" style="width:12pt;height:13.8pt" o:ole="">
            <v:imagedata r:id="rId60" o:title=""/>
          </v:shape>
          <o:OLEObject Type="Embed" ProgID="Equation.3" ShapeID="_x0000_i1051" DrawAspect="Content" ObjectID="_1493541913" r:id="rId61"/>
        </w:object>
      </w:r>
      <w:r w:rsidRPr="004D4934">
        <w:rPr>
          <w:rFonts w:ascii="Times New Roman" w:hAnsi="Times New Roman" w:cs="Times New Roman"/>
          <w:sz w:val="24"/>
          <w:szCs w:val="24"/>
        </w:rPr>
        <w:t>of</w:t>
      </w:r>
      <w:r w:rsidR="00DD70B1" w:rsidRPr="00D17BD2">
        <w:rPr>
          <w:rFonts w:ascii="Times New Roman" w:hAnsi="Times New Roman" w:cs="Times New Roman"/>
          <w:position w:val="-10"/>
          <w:sz w:val="24"/>
          <w:szCs w:val="24"/>
        </w:rPr>
        <w:object w:dxaOrig="520" w:dyaOrig="320">
          <v:shape id="_x0000_i1052" type="#_x0000_t75" style="width:26.4pt;height:16.2pt" o:ole="">
            <v:imagedata r:id="rId62" o:title=""/>
          </v:shape>
          <o:OLEObject Type="Embed" ProgID="Equation.3" ShapeID="_x0000_i1052" DrawAspect="Content" ObjectID="_1493541914" r:id="rId63"/>
        </w:object>
      </w:r>
      <w:r w:rsidRPr="004D4934">
        <w:rPr>
          <w:rFonts w:ascii="Times New Roman" w:hAnsi="Times New Roman" w:cs="Times New Roman"/>
          <w:sz w:val="24"/>
          <w:szCs w:val="24"/>
        </w:rPr>
        <w:t xml:space="preserve">, there exists an open neighborhood </w:t>
      </w:r>
      <w:r w:rsidRPr="004D4934">
        <w:rPr>
          <w:rFonts w:ascii="Times New Roman" w:hAnsi="Times New Roman" w:cs="Times New Roman"/>
          <w:position w:val="-6"/>
          <w:sz w:val="24"/>
          <w:szCs w:val="24"/>
        </w:rPr>
        <w:object w:dxaOrig="260" w:dyaOrig="279">
          <v:shape id="_x0000_i1053" type="#_x0000_t75" style="width:13.2pt;height:13.8pt" o:ole="">
            <v:imagedata r:id="rId64" o:title=""/>
          </v:shape>
          <o:OLEObject Type="Embed" ProgID="Equation.3" ShapeID="_x0000_i1053" DrawAspect="Content" ObjectID="_1493541915" r:id="rId65"/>
        </w:object>
      </w:r>
      <w:r w:rsidRPr="004D4934">
        <w:rPr>
          <w:rFonts w:ascii="Times New Roman" w:hAnsi="Times New Roman" w:cs="Times New Roman"/>
          <w:sz w:val="24"/>
          <w:szCs w:val="24"/>
        </w:rPr>
        <w:t xml:space="preserve">of </w:t>
      </w:r>
      <w:r w:rsidRPr="004D4934">
        <w:rPr>
          <w:rFonts w:ascii="Times New Roman" w:hAnsi="Times New Roman" w:cs="Times New Roman"/>
          <w:position w:val="-6"/>
          <w:sz w:val="24"/>
          <w:szCs w:val="24"/>
        </w:rPr>
        <w:object w:dxaOrig="180" w:dyaOrig="220">
          <v:shape id="_x0000_i1054" type="#_x0000_t75" style="width:9.6pt;height:11.4pt" o:ole="">
            <v:imagedata r:id="rId66" o:title=""/>
          </v:shape>
          <o:OLEObject Type="Embed" ProgID="Equation.3" ShapeID="_x0000_i1054" DrawAspect="Content" ObjectID="_1493541916" r:id="rId67"/>
        </w:object>
      </w:r>
      <w:r w:rsidRPr="004D4934">
        <w:rPr>
          <w:rFonts w:ascii="Times New Roman" w:hAnsi="Times New Roman" w:cs="Times New Roman"/>
          <w:sz w:val="24"/>
          <w:szCs w:val="24"/>
        </w:rPr>
        <w:t>such that</w:t>
      </w:r>
      <w:r w:rsidR="00D17BD2" w:rsidRPr="00D17BD2">
        <w:rPr>
          <w:rFonts w:ascii="Times New Roman" w:hAnsi="Times New Roman" w:cs="Times New Roman"/>
          <w:position w:val="-10"/>
          <w:sz w:val="24"/>
          <w:szCs w:val="24"/>
        </w:rPr>
        <w:object w:dxaOrig="1040" w:dyaOrig="320">
          <v:shape id="_x0000_i1055" type="#_x0000_t75" style="width:51.6pt;height:16.2pt" o:ole="">
            <v:imagedata r:id="rId68" o:title=""/>
          </v:shape>
          <o:OLEObject Type="Embed" ProgID="Equation.3" ShapeID="_x0000_i1055" DrawAspect="Content" ObjectID="_1493541917" r:id="rId69"/>
        </w:object>
      </w:r>
      <w:r w:rsidRPr="004D4934">
        <w:rPr>
          <w:rFonts w:ascii="Times New Roman" w:hAnsi="Times New Roman" w:cs="Times New Roman"/>
          <w:sz w:val="24"/>
          <w:szCs w:val="24"/>
        </w:rPr>
        <w:t xml:space="preserve">.  At first, those two concepts may exist independently of each other in the students’ mind, but later, the student may relate and connect each other to establish a stronger concept of continuity.  Thus, integrating different mental presentations for the same concept into an interrelated structure </w:t>
      </w:r>
      <w:r w:rsidR="00740066">
        <w:rPr>
          <w:rFonts w:ascii="Times New Roman" w:hAnsi="Times New Roman" w:cs="Times New Roman" w:hint="eastAsia"/>
          <w:sz w:val="24"/>
          <w:szCs w:val="24"/>
        </w:rPr>
        <w:t>can be considered as</w:t>
      </w:r>
      <w:r w:rsidRPr="004D4934">
        <w:rPr>
          <w:rFonts w:ascii="Times New Roman" w:hAnsi="Times New Roman" w:cs="Times New Roman"/>
          <w:sz w:val="24"/>
          <w:szCs w:val="24"/>
        </w:rPr>
        <w:t xml:space="preserve"> synthesizing.    </w:t>
      </w:r>
    </w:p>
    <w:p w:rsidR="00285FFB" w:rsidRPr="004D4934" w:rsidRDefault="00285FFB" w:rsidP="00676741">
      <w:pPr>
        <w:spacing w:after="0" w:line="480" w:lineRule="auto"/>
        <w:rPr>
          <w:rFonts w:ascii="Times New Roman" w:hAnsi="Times New Roman" w:cs="Times New Roman"/>
          <w:sz w:val="24"/>
          <w:szCs w:val="24"/>
        </w:rPr>
      </w:pPr>
      <w:r w:rsidRPr="004D4934">
        <w:rPr>
          <w:rFonts w:ascii="Times New Roman" w:hAnsi="Times New Roman" w:cs="Times New Roman"/>
          <w:sz w:val="24"/>
          <w:szCs w:val="24"/>
        </w:rPr>
        <w:tab/>
        <w:t xml:space="preserve">Synthesizing is a crucial process to construct a more powerful mental representation for a concept, namely, to build a more solid understanding of the concept.  The ability of synthesizing makes a difference in understanding a concept and solving a problem.   For example, in a mathematician’s mind, several mental representations for a concept may be strongly linked to form a broad and strong world for the concept.  Then, </w:t>
      </w:r>
      <w:r w:rsidR="009A6AEC">
        <w:rPr>
          <w:rFonts w:ascii="Times New Roman" w:hAnsi="Times New Roman" w:cs="Times New Roman" w:hint="eastAsia"/>
          <w:sz w:val="24"/>
          <w:szCs w:val="24"/>
        </w:rPr>
        <w:t>the mathematician</w:t>
      </w:r>
      <w:r w:rsidRPr="004D4934">
        <w:rPr>
          <w:rFonts w:ascii="Times New Roman" w:hAnsi="Times New Roman" w:cs="Times New Roman"/>
          <w:sz w:val="24"/>
          <w:szCs w:val="24"/>
        </w:rPr>
        <w:t xml:space="preserve"> can grasp one representation from several angles.  </w:t>
      </w:r>
      <w:r w:rsidR="009A6AEC">
        <w:rPr>
          <w:rFonts w:ascii="Times New Roman" w:hAnsi="Times New Roman" w:cs="Times New Roman" w:hint="eastAsia"/>
          <w:sz w:val="24"/>
          <w:szCs w:val="24"/>
        </w:rPr>
        <w:t xml:space="preserve">The </w:t>
      </w:r>
      <w:r w:rsidRPr="004D4934">
        <w:rPr>
          <w:rFonts w:ascii="Times New Roman" w:hAnsi="Times New Roman" w:cs="Times New Roman"/>
          <w:sz w:val="24"/>
          <w:szCs w:val="24"/>
        </w:rPr>
        <w:t xml:space="preserve">representation is supported by other representations in the mind.  </w:t>
      </w:r>
      <w:r w:rsidR="009A6AEC">
        <w:rPr>
          <w:rFonts w:ascii="Times New Roman" w:hAnsi="Times New Roman" w:cs="Times New Roman" w:hint="eastAsia"/>
          <w:sz w:val="24"/>
          <w:szCs w:val="24"/>
        </w:rPr>
        <w:t>T</w:t>
      </w:r>
      <w:r w:rsidR="00691D5D" w:rsidRPr="004D4934">
        <w:rPr>
          <w:rFonts w:ascii="Times New Roman" w:hAnsi="Times New Roman" w:cs="Times New Roman"/>
          <w:sz w:val="24"/>
          <w:szCs w:val="24"/>
        </w:rPr>
        <w:t xml:space="preserve">he ability of </w:t>
      </w:r>
      <w:r w:rsidRPr="004D4934">
        <w:rPr>
          <w:rFonts w:ascii="Times New Roman" w:hAnsi="Times New Roman" w:cs="Times New Roman"/>
          <w:sz w:val="24"/>
          <w:szCs w:val="24"/>
        </w:rPr>
        <w:t xml:space="preserve">synthesizing allows the mathematician to make seemingly independent mental representations complementary.  Therefore, </w:t>
      </w:r>
      <w:r w:rsidR="00691D5D" w:rsidRPr="004D4934">
        <w:rPr>
          <w:rFonts w:ascii="Times New Roman" w:hAnsi="Times New Roman" w:cs="Times New Roman"/>
          <w:sz w:val="24"/>
          <w:szCs w:val="24"/>
        </w:rPr>
        <w:t xml:space="preserve">the ability of </w:t>
      </w:r>
      <w:r w:rsidRPr="004D4934">
        <w:rPr>
          <w:rFonts w:ascii="Times New Roman" w:hAnsi="Times New Roman" w:cs="Times New Roman"/>
          <w:sz w:val="24"/>
          <w:szCs w:val="24"/>
        </w:rPr>
        <w:t xml:space="preserve">synthesizing increases the power of flexibility to switch representations, which makes it easier </w:t>
      </w:r>
      <w:r w:rsidR="009A6AEC">
        <w:rPr>
          <w:rFonts w:ascii="Times New Roman" w:hAnsi="Times New Roman" w:cs="Times New Roman" w:hint="eastAsia"/>
          <w:sz w:val="24"/>
          <w:szCs w:val="24"/>
        </w:rPr>
        <w:t xml:space="preserve">for the mathematician </w:t>
      </w:r>
      <w:r w:rsidRPr="004D4934">
        <w:rPr>
          <w:rFonts w:ascii="Times New Roman" w:hAnsi="Times New Roman" w:cs="Times New Roman"/>
          <w:sz w:val="24"/>
          <w:szCs w:val="24"/>
        </w:rPr>
        <w:t xml:space="preserve">to deal with problems.  In addition, </w:t>
      </w:r>
      <w:r w:rsidR="009A6AEC">
        <w:rPr>
          <w:rFonts w:ascii="Times New Roman" w:hAnsi="Times New Roman" w:cs="Times New Roman" w:hint="eastAsia"/>
          <w:sz w:val="24"/>
          <w:szCs w:val="24"/>
        </w:rPr>
        <w:t>the mathematician</w:t>
      </w:r>
      <w:r w:rsidRPr="004D4934">
        <w:rPr>
          <w:rFonts w:ascii="Times New Roman" w:hAnsi="Times New Roman" w:cs="Times New Roman"/>
          <w:sz w:val="24"/>
          <w:szCs w:val="24"/>
        </w:rPr>
        <w:t xml:space="preserve"> can see the mental world of the concept from a bird’s eye view, which makes it easier to make use of those representations </w:t>
      </w:r>
      <w:r w:rsidR="003006CE" w:rsidRPr="004D4934">
        <w:rPr>
          <w:rFonts w:ascii="Times New Roman" w:hAnsi="Times New Roman" w:cs="Times New Roman"/>
          <w:sz w:val="24"/>
          <w:szCs w:val="24"/>
        </w:rPr>
        <w:t>according to the given</w:t>
      </w:r>
      <w:r w:rsidRPr="004D4934">
        <w:rPr>
          <w:rFonts w:ascii="Times New Roman" w:hAnsi="Times New Roman" w:cs="Times New Roman"/>
          <w:sz w:val="24"/>
          <w:szCs w:val="24"/>
        </w:rPr>
        <w:t xml:space="preserve"> situations.  </w:t>
      </w:r>
    </w:p>
    <w:p w:rsidR="00285FFB" w:rsidRPr="004D4934" w:rsidRDefault="00285FFB" w:rsidP="00676741">
      <w:pPr>
        <w:spacing w:after="0" w:line="480" w:lineRule="auto"/>
        <w:ind w:firstLine="720"/>
        <w:rPr>
          <w:rFonts w:ascii="Times New Roman" w:hAnsi="Times New Roman" w:cs="Times New Roman"/>
          <w:sz w:val="24"/>
          <w:szCs w:val="24"/>
        </w:rPr>
      </w:pPr>
      <w:r w:rsidRPr="004D4934">
        <w:rPr>
          <w:rFonts w:ascii="Times New Roman" w:hAnsi="Times New Roman" w:cs="Times New Roman"/>
          <w:sz w:val="24"/>
          <w:szCs w:val="24"/>
        </w:rPr>
        <w:t xml:space="preserve">On one hand, students may have difficulties </w:t>
      </w:r>
      <w:r w:rsidR="00D367FF" w:rsidRPr="004D4934">
        <w:rPr>
          <w:rFonts w:ascii="Times New Roman" w:hAnsi="Times New Roman" w:cs="Times New Roman"/>
          <w:sz w:val="24"/>
          <w:szCs w:val="24"/>
        </w:rPr>
        <w:t>with</w:t>
      </w:r>
      <w:r w:rsidRPr="004D4934">
        <w:rPr>
          <w:rFonts w:ascii="Times New Roman" w:hAnsi="Times New Roman" w:cs="Times New Roman"/>
          <w:sz w:val="24"/>
          <w:szCs w:val="24"/>
        </w:rPr>
        <w:t xml:space="preserve"> </w:t>
      </w:r>
      <w:r w:rsidR="00CE07ED" w:rsidRPr="004D4934">
        <w:rPr>
          <w:rFonts w:ascii="Times New Roman" w:hAnsi="Times New Roman" w:cs="Times New Roman"/>
          <w:sz w:val="24"/>
          <w:szCs w:val="24"/>
        </w:rPr>
        <w:t>abstract</w:t>
      </w:r>
      <w:r w:rsidRPr="004D4934">
        <w:rPr>
          <w:rFonts w:ascii="Times New Roman" w:hAnsi="Times New Roman" w:cs="Times New Roman"/>
          <w:sz w:val="24"/>
          <w:szCs w:val="24"/>
        </w:rPr>
        <w:t xml:space="preserve"> thinking because they </w:t>
      </w:r>
      <w:r w:rsidR="00266BB0">
        <w:rPr>
          <w:rFonts w:ascii="Times New Roman" w:hAnsi="Times New Roman" w:cs="Times New Roman" w:hint="eastAsia"/>
          <w:sz w:val="24"/>
          <w:szCs w:val="24"/>
        </w:rPr>
        <w:t>may</w:t>
      </w:r>
      <w:r w:rsidR="00D367FF" w:rsidRPr="004D4934">
        <w:rPr>
          <w:rFonts w:ascii="Times New Roman" w:hAnsi="Times New Roman" w:cs="Times New Roman"/>
          <w:sz w:val="24"/>
          <w:szCs w:val="24"/>
        </w:rPr>
        <w:t xml:space="preserve"> </w:t>
      </w:r>
      <w:r w:rsidRPr="004D4934">
        <w:rPr>
          <w:rFonts w:ascii="Times New Roman" w:hAnsi="Times New Roman" w:cs="Times New Roman"/>
          <w:sz w:val="24"/>
          <w:szCs w:val="24"/>
        </w:rPr>
        <w:t xml:space="preserve">fail to synthesize mental representations for a concept.  Even if </w:t>
      </w:r>
      <w:r w:rsidR="001679A9" w:rsidRPr="004D4934">
        <w:rPr>
          <w:rFonts w:ascii="Times New Roman" w:hAnsi="Times New Roman" w:cs="Times New Roman"/>
          <w:sz w:val="24"/>
          <w:szCs w:val="24"/>
        </w:rPr>
        <w:t>students have</w:t>
      </w:r>
      <w:r w:rsidRPr="004D4934">
        <w:rPr>
          <w:rFonts w:ascii="Times New Roman" w:hAnsi="Times New Roman" w:cs="Times New Roman"/>
          <w:sz w:val="24"/>
          <w:szCs w:val="24"/>
        </w:rPr>
        <w:t xml:space="preserve"> the same mental representations as mathematicians </w:t>
      </w:r>
      <w:r w:rsidR="00D367FF" w:rsidRPr="004D4934">
        <w:rPr>
          <w:rFonts w:ascii="Times New Roman" w:hAnsi="Times New Roman" w:cs="Times New Roman"/>
          <w:sz w:val="24"/>
          <w:szCs w:val="24"/>
        </w:rPr>
        <w:t>do</w:t>
      </w:r>
      <w:r w:rsidRPr="004D4934">
        <w:rPr>
          <w:rFonts w:ascii="Times New Roman" w:hAnsi="Times New Roman" w:cs="Times New Roman"/>
          <w:sz w:val="24"/>
          <w:szCs w:val="24"/>
        </w:rPr>
        <w:t xml:space="preserve">, if they </w:t>
      </w:r>
      <w:r w:rsidR="00D367FF" w:rsidRPr="004D4934">
        <w:rPr>
          <w:rFonts w:ascii="Times New Roman" w:hAnsi="Times New Roman" w:cs="Times New Roman"/>
          <w:sz w:val="24"/>
          <w:szCs w:val="24"/>
        </w:rPr>
        <w:t>fail</w:t>
      </w:r>
      <w:r w:rsidRPr="004D4934">
        <w:rPr>
          <w:rFonts w:ascii="Times New Roman" w:hAnsi="Times New Roman" w:cs="Times New Roman"/>
          <w:sz w:val="24"/>
          <w:szCs w:val="24"/>
        </w:rPr>
        <w:t xml:space="preserve"> to synthesize them, they </w:t>
      </w:r>
      <w:r w:rsidR="00D367FF" w:rsidRPr="004D4934">
        <w:rPr>
          <w:rFonts w:ascii="Times New Roman" w:hAnsi="Times New Roman" w:cs="Times New Roman"/>
          <w:sz w:val="24"/>
          <w:szCs w:val="24"/>
        </w:rPr>
        <w:t>would</w:t>
      </w:r>
      <w:r w:rsidRPr="004D4934">
        <w:rPr>
          <w:rFonts w:ascii="Times New Roman" w:hAnsi="Times New Roman" w:cs="Times New Roman"/>
          <w:sz w:val="24"/>
          <w:szCs w:val="24"/>
        </w:rPr>
        <w:t xml:space="preserve"> grasp one representation by itself.  In addition, that </w:t>
      </w:r>
      <w:r w:rsidR="001679A9" w:rsidRPr="004D4934">
        <w:rPr>
          <w:rFonts w:ascii="Times New Roman" w:hAnsi="Times New Roman" w:cs="Times New Roman"/>
          <w:sz w:val="24"/>
          <w:szCs w:val="24"/>
        </w:rPr>
        <w:t xml:space="preserve">would </w:t>
      </w:r>
      <w:r w:rsidRPr="004D4934">
        <w:rPr>
          <w:rFonts w:ascii="Times New Roman" w:hAnsi="Times New Roman" w:cs="Times New Roman"/>
          <w:sz w:val="24"/>
          <w:szCs w:val="24"/>
        </w:rPr>
        <w:t xml:space="preserve">make it difficult for them to know where they </w:t>
      </w:r>
      <w:r w:rsidR="009A6AEC">
        <w:rPr>
          <w:rFonts w:ascii="Times New Roman" w:hAnsi="Times New Roman" w:cs="Times New Roman" w:hint="eastAsia"/>
          <w:sz w:val="24"/>
          <w:szCs w:val="24"/>
        </w:rPr>
        <w:t>stand</w:t>
      </w:r>
      <w:r w:rsidRPr="004D4934">
        <w:rPr>
          <w:rFonts w:ascii="Times New Roman" w:hAnsi="Times New Roman" w:cs="Times New Roman"/>
          <w:sz w:val="24"/>
          <w:szCs w:val="24"/>
        </w:rPr>
        <w:t xml:space="preserve"> in the world </w:t>
      </w:r>
      <w:r w:rsidR="009A6AEC">
        <w:rPr>
          <w:rFonts w:ascii="Times New Roman" w:hAnsi="Times New Roman" w:cs="Times New Roman" w:hint="eastAsia"/>
          <w:sz w:val="24"/>
          <w:szCs w:val="24"/>
        </w:rPr>
        <w:t>around</w:t>
      </w:r>
      <w:r w:rsidRPr="004D4934">
        <w:rPr>
          <w:rFonts w:ascii="Times New Roman" w:hAnsi="Times New Roman" w:cs="Times New Roman"/>
          <w:sz w:val="24"/>
          <w:szCs w:val="24"/>
        </w:rPr>
        <w:t xml:space="preserve"> the c</w:t>
      </w:r>
      <w:r w:rsidR="009A6AEC">
        <w:rPr>
          <w:rFonts w:ascii="Times New Roman" w:hAnsi="Times New Roman" w:cs="Times New Roman"/>
          <w:sz w:val="24"/>
          <w:szCs w:val="24"/>
        </w:rPr>
        <w:t xml:space="preserve">oncept and to make good use of </w:t>
      </w:r>
      <w:r w:rsidR="009A6AEC">
        <w:rPr>
          <w:rFonts w:ascii="Times New Roman" w:hAnsi="Times New Roman" w:cs="Times New Roman" w:hint="eastAsia"/>
          <w:sz w:val="24"/>
          <w:szCs w:val="24"/>
        </w:rPr>
        <w:t xml:space="preserve">available </w:t>
      </w:r>
      <w:r w:rsidRPr="004D4934">
        <w:rPr>
          <w:rFonts w:ascii="Times New Roman" w:hAnsi="Times New Roman" w:cs="Times New Roman"/>
          <w:sz w:val="24"/>
          <w:szCs w:val="24"/>
        </w:rPr>
        <w:t xml:space="preserve">representations </w:t>
      </w:r>
      <w:r w:rsidR="00266BB0">
        <w:rPr>
          <w:rFonts w:ascii="Times New Roman" w:hAnsi="Times New Roman" w:cs="Times New Roman" w:hint="eastAsia"/>
          <w:sz w:val="24"/>
          <w:szCs w:val="24"/>
        </w:rPr>
        <w:t>in solving a</w:t>
      </w:r>
      <w:r w:rsidRPr="004D4934">
        <w:rPr>
          <w:rFonts w:ascii="Times New Roman" w:hAnsi="Times New Roman" w:cs="Times New Roman"/>
          <w:sz w:val="24"/>
          <w:szCs w:val="24"/>
        </w:rPr>
        <w:t xml:space="preserve"> </w:t>
      </w:r>
      <w:r w:rsidR="00D367FF" w:rsidRPr="004D4934">
        <w:rPr>
          <w:rFonts w:ascii="Times New Roman" w:hAnsi="Times New Roman" w:cs="Times New Roman"/>
          <w:sz w:val="24"/>
          <w:szCs w:val="24"/>
        </w:rPr>
        <w:t xml:space="preserve">given </w:t>
      </w:r>
      <w:r w:rsidR="00266BB0">
        <w:rPr>
          <w:rFonts w:ascii="Times New Roman" w:hAnsi="Times New Roman" w:cs="Times New Roman"/>
          <w:sz w:val="24"/>
          <w:szCs w:val="24"/>
        </w:rPr>
        <w:t>problem</w:t>
      </w:r>
      <w:r w:rsidRPr="004D4934">
        <w:rPr>
          <w:rFonts w:ascii="Times New Roman" w:hAnsi="Times New Roman" w:cs="Times New Roman"/>
          <w:sz w:val="24"/>
          <w:szCs w:val="24"/>
        </w:rPr>
        <w:t xml:space="preserve">.  </w:t>
      </w:r>
    </w:p>
    <w:p w:rsidR="00285FFB" w:rsidRPr="004D4934" w:rsidRDefault="00285FFB" w:rsidP="00676741">
      <w:pPr>
        <w:spacing w:after="0" w:line="480" w:lineRule="auto"/>
        <w:ind w:firstLine="720"/>
        <w:rPr>
          <w:rFonts w:ascii="Times New Roman" w:hAnsi="Times New Roman" w:cs="Times New Roman"/>
          <w:sz w:val="24"/>
          <w:szCs w:val="24"/>
        </w:rPr>
      </w:pPr>
      <w:r w:rsidRPr="004D4934">
        <w:rPr>
          <w:rFonts w:ascii="Times New Roman" w:hAnsi="Times New Roman" w:cs="Times New Roman"/>
          <w:sz w:val="24"/>
          <w:szCs w:val="24"/>
        </w:rPr>
        <w:t xml:space="preserve">Moreover, </w:t>
      </w:r>
      <w:r w:rsidR="00A5288E">
        <w:rPr>
          <w:rFonts w:ascii="Times New Roman" w:hAnsi="Times New Roman" w:cs="Times New Roman" w:hint="eastAsia"/>
          <w:sz w:val="24"/>
          <w:szCs w:val="24"/>
        </w:rPr>
        <w:t xml:space="preserve">mathematicians find themselves in a world around a concept that they have formed through synthesizing some mental representations.  This may prove difficult when trying to communicate with students who has a </w:t>
      </w:r>
      <w:r w:rsidRPr="004D4934">
        <w:rPr>
          <w:rFonts w:ascii="Times New Roman" w:hAnsi="Times New Roman" w:cs="Times New Roman"/>
          <w:sz w:val="24"/>
          <w:szCs w:val="24"/>
        </w:rPr>
        <w:t>narrower and unorganized world</w:t>
      </w:r>
      <w:r w:rsidR="00A5288E">
        <w:rPr>
          <w:rFonts w:ascii="Times New Roman" w:hAnsi="Times New Roman" w:cs="Times New Roman" w:hint="eastAsia"/>
          <w:sz w:val="24"/>
          <w:szCs w:val="24"/>
        </w:rPr>
        <w:t xml:space="preserve"> around the concept</w:t>
      </w:r>
      <w:r w:rsidRPr="004D4934">
        <w:rPr>
          <w:rFonts w:ascii="Times New Roman" w:hAnsi="Times New Roman" w:cs="Times New Roman"/>
          <w:sz w:val="24"/>
          <w:szCs w:val="24"/>
        </w:rPr>
        <w:t xml:space="preserve">.  This may cause conflicts between instructors’ teaching and students’ learning.    </w:t>
      </w:r>
    </w:p>
    <w:p w:rsidR="00285FFB" w:rsidRPr="004D4934" w:rsidRDefault="00285FFB" w:rsidP="001A371E">
      <w:pPr>
        <w:spacing w:after="0" w:line="480" w:lineRule="auto"/>
        <w:ind w:firstLine="720"/>
        <w:rPr>
          <w:rFonts w:ascii="Times New Roman" w:hAnsi="Times New Roman" w:cs="Times New Roman"/>
          <w:sz w:val="24"/>
          <w:szCs w:val="24"/>
        </w:rPr>
      </w:pPr>
      <w:r w:rsidRPr="004D4934">
        <w:rPr>
          <w:rFonts w:ascii="Times New Roman" w:hAnsi="Times New Roman" w:cs="Times New Roman"/>
          <w:b/>
          <w:sz w:val="24"/>
          <w:szCs w:val="24"/>
        </w:rPr>
        <w:t xml:space="preserve">Representing and </w:t>
      </w:r>
      <w:r w:rsidR="00CD0F45">
        <w:rPr>
          <w:rFonts w:ascii="Times New Roman" w:hAnsi="Times New Roman" w:cs="Times New Roman" w:hint="eastAsia"/>
          <w:b/>
          <w:sz w:val="24"/>
          <w:szCs w:val="24"/>
        </w:rPr>
        <w:t>A</w:t>
      </w:r>
      <w:r w:rsidRPr="004D4934">
        <w:rPr>
          <w:rFonts w:ascii="Times New Roman" w:hAnsi="Times New Roman" w:cs="Times New Roman"/>
          <w:b/>
          <w:sz w:val="24"/>
          <w:szCs w:val="24"/>
        </w:rPr>
        <w:t>bstracting</w:t>
      </w:r>
      <w:r w:rsidR="001A371E">
        <w:rPr>
          <w:rFonts w:ascii="Times New Roman" w:hAnsi="Times New Roman" w:cs="Times New Roman" w:hint="eastAsia"/>
          <w:sz w:val="24"/>
          <w:szCs w:val="24"/>
        </w:rPr>
        <w:t xml:space="preserve">.  </w:t>
      </w:r>
      <w:r w:rsidR="00FE176D" w:rsidRPr="004D4934">
        <w:rPr>
          <w:rFonts w:ascii="Times New Roman" w:hAnsi="Times New Roman" w:cs="Times New Roman"/>
          <w:sz w:val="24"/>
          <w:szCs w:val="24"/>
        </w:rPr>
        <w:t xml:space="preserve">A representation is a realization of a mathematical notion.  Representations take several forms: algebraic expressions, notations, graphs, figures, tables, matrices, arrow-diagrams, and words.  In addition, representations can become tools to solve problems and construct meanings (Davis </w:t>
      </w:r>
      <w:r w:rsidR="00F1018D">
        <w:rPr>
          <w:rFonts w:ascii="Times New Roman" w:hAnsi="Times New Roman" w:cs="Times New Roman" w:hint="eastAsia"/>
          <w:sz w:val="24"/>
          <w:szCs w:val="24"/>
        </w:rPr>
        <w:t>&amp;</w:t>
      </w:r>
      <w:r w:rsidR="00FE176D" w:rsidRPr="004D4934">
        <w:rPr>
          <w:rFonts w:ascii="Times New Roman" w:hAnsi="Times New Roman" w:cs="Times New Roman"/>
          <w:sz w:val="24"/>
          <w:szCs w:val="24"/>
        </w:rPr>
        <w:t xml:space="preserve"> Maher, 1997, </w:t>
      </w:r>
      <w:r w:rsidR="004F118C">
        <w:rPr>
          <w:rFonts w:ascii="Times New Roman" w:hAnsi="Times New Roman" w:cs="Times New Roman"/>
          <w:sz w:val="24"/>
          <w:szCs w:val="24"/>
        </w:rPr>
        <w:t>Radford, 2000, Sfard, 2000).</w:t>
      </w:r>
      <w:r w:rsidR="004F118C">
        <w:rPr>
          <w:rFonts w:ascii="Times New Roman" w:hAnsi="Times New Roman" w:cs="Times New Roman" w:hint="eastAsia"/>
          <w:sz w:val="24"/>
          <w:szCs w:val="24"/>
        </w:rPr>
        <w:t xml:space="preserve">  </w:t>
      </w:r>
      <w:r w:rsidRPr="004D4934">
        <w:rPr>
          <w:rFonts w:ascii="Times New Roman" w:hAnsi="Times New Roman" w:cs="Times New Roman"/>
          <w:sz w:val="24"/>
          <w:szCs w:val="24"/>
        </w:rPr>
        <w:t>Dreyfus (2002) viewed representing and abstracting as complementary processes in opposite directions.  “A concept is often abstracted from several of its representations, on the other hand, representations are always representations of some more abstract concept (p</w:t>
      </w:r>
      <w:r w:rsidR="002851B0">
        <w:rPr>
          <w:rFonts w:ascii="Times New Roman" w:hAnsi="Times New Roman" w:cs="Times New Roman" w:hint="eastAsia"/>
          <w:sz w:val="24"/>
          <w:szCs w:val="24"/>
        </w:rPr>
        <w:t xml:space="preserve">. </w:t>
      </w:r>
      <w:r w:rsidRPr="004D4934">
        <w:rPr>
          <w:rFonts w:ascii="Times New Roman" w:hAnsi="Times New Roman" w:cs="Times New Roman"/>
          <w:sz w:val="24"/>
          <w:szCs w:val="24"/>
        </w:rPr>
        <w:t>38).</w:t>
      </w:r>
      <w:r w:rsidR="00AB2AEF" w:rsidRPr="004D4934">
        <w:rPr>
          <w:rFonts w:ascii="Times New Roman" w:hAnsi="Times New Roman" w:cs="Times New Roman"/>
          <w:sz w:val="24"/>
          <w:szCs w:val="24"/>
        </w:rPr>
        <w:t xml:space="preserve">”  </w:t>
      </w:r>
      <w:r w:rsidR="00723D00" w:rsidRPr="004D4934">
        <w:rPr>
          <w:rFonts w:ascii="Times New Roman" w:hAnsi="Times New Roman" w:cs="Times New Roman"/>
          <w:sz w:val="24"/>
          <w:szCs w:val="24"/>
        </w:rPr>
        <w:t xml:space="preserve">Dreyfus (2002) further </w:t>
      </w:r>
      <w:r w:rsidRPr="004D4934">
        <w:rPr>
          <w:rFonts w:ascii="Times New Roman" w:hAnsi="Times New Roman" w:cs="Times New Roman"/>
          <w:sz w:val="24"/>
          <w:szCs w:val="24"/>
        </w:rPr>
        <w:t xml:space="preserve">claimed that learning processes </w:t>
      </w:r>
      <w:r w:rsidR="00F67859" w:rsidRPr="004D4934">
        <w:rPr>
          <w:rFonts w:ascii="Times New Roman" w:hAnsi="Times New Roman" w:cs="Times New Roman"/>
          <w:sz w:val="24"/>
          <w:szCs w:val="24"/>
        </w:rPr>
        <w:t>evolved in</w:t>
      </w:r>
      <w:r w:rsidRPr="004D4934">
        <w:rPr>
          <w:rFonts w:ascii="Times New Roman" w:hAnsi="Times New Roman" w:cs="Times New Roman"/>
          <w:sz w:val="24"/>
          <w:szCs w:val="24"/>
        </w:rPr>
        <w:t xml:space="preserve"> four stages: using a single representation, using more than one representation in parallel, making links between parallel representations, and integrating representation and flexible switching between them.  Once this process has been completed, one has formed an abstract notion of a concept.</w:t>
      </w:r>
      <w:r w:rsidR="00786365" w:rsidRPr="004D4934">
        <w:rPr>
          <w:rFonts w:ascii="Times New Roman" w:hAnsi="Times New Roman" w:cs="Times New Roman"/>
          <w:sz w:val="24"/>
          <w:szCs w:val="24"/>
        </w:rPr>
        <w:t xml:space="preserve">  </w:t>
      </w:r>
    </w:p>
    <w:p w:rsidR="007C4871" w:rsidRPr="004D4934" w:rsidRDefault="00786365" w:rsidP="00676741">
      <w:pPr>
        <w:spacing w:after="0" w:line="480" w:lineRule="auto"/>
        <w:rPr>
          <w:rFonts w:ascii="Times New Roman" w:hAnsi="Times New Roman" w:cs="Times New Roman"/>
          <w:b/>
          <w:sz w:val="24"/>
          <w:szCs w:val="24"/>
        </w:rPr>
      </w:pPr>
      <w:r w:rsidRPr="004D4934">
        <w:rPr>
          <w:rFonts w:ascii="Times New Roman" w:hAnsi="Times New Roman" w:cs="Times New Roman"/>
          <w:sz w:val="24"/>
          <w:szCs w:val="24"/>
        </w:rPr>
        <w:tab/>
      </w:r>
      <w:r w:rsidR="007C4871" w:rsidRPr="004D4934">
        <w:rPr>
          <w:rFonts w:ascii="Times New Roman" w:hAnsi="Times New Roman" w:cs="Times New Roman"/>
          <w:sz w:val="24"/>
          <w:szCs w:val="24"/>
        </w:rPr>
        <w:t>Dreyfus (2002) classified representations into two kinds.  One is a symbolic representation and the other is a mental representation.  He made a distinction between them in the following way.  “A symbolic representation is externally written or spoken, usually with the aim of making communication about the concept easier.  A mental representation, on the other hand, refers to internal schemata or frames of reference which a person uses to in</w:t>
      </w:r>
      <w:r w:rsidR="00B85D76">
        <w:rPr>
          <w:rFonts w:ascii="Times New Roman" w:hAnsi="Times New Roman" w:cs="Times New Roman"/>
          <w:sz w:val="24"/>
          <w:szCs w:val="24"/>
        </w:rPr>
        <w:t>teract with the external world”</w:t>
      </w:r>
      <w:r w:rsidR="007C4871" w:rsidRPr="004D4934">
        <w:rPr>
          <w:rFonts w:ascii="Times New Roman" w:hAnsi="Times New Roman" w:cs="Times New Roman"/>
          <w:sz w:val="24"/>
          <w:szCs w:val="24"/>
        </w:rPr>
        <w:t xml:space="preserve"> (p</w:t>
      </w:r>
      <w:r w:rsidR="00132BC5">
        <w:rPr>
          <w:rFonts w:ascii="Times New Roman" w:hAnsi="Times New Roman" w:cs="Times New Roman" w:hint="eastAsia"/>
          <w:sz w:val="24"/>
          <w:szCs w:val="24"/>
        </w:rPr>
        <w:t xml:space="preserve">. </w:t>
      </w:r>
      <w:r w:rsidR="00B85D76">
        <w:rPr>
          <w:rFonts w:ascii="Times New Roman" w:hAnsi="Times New Roman" w:cs="Times New Roman"/>
          <w:sz w:val="24"/>
          <w:szCs w:val="24"/>
        </w:rPr>
        <w:t>31)</w:t>
      </w:r>
      <w:r w:rsidR="007C4871" w:rsidRPr="004D4934">
        <w:rPr>
          <w:rFonts w:ascii="Times New Roman" w:hAnsi="Times New Roman" w:cs="Times New Roman"/>
          <w:sz w:val="24"/>
          <w:szCs w:val="24"/>
        </w:rPr>
        <w:t xml:space="preserve">.  </w:t>
      </w:r>
    </w:p>
    <w:p w:rsidR="007C4871" w:rsidRPr="004D4934" w:rsidRDefault="007C4871" w:rsidP="00676741">
      <w:pPr>
        <w:spacing w:after="0" w:line="480" w:lineRule="auto"/>
        <w:ind w:firstLine="720"/>
        <w:rPr>
          <w:rFonts w:ascii="Times New Roman" w:hAnsi="Times New Roman" w:cs="Times New Roman"/>
          <w:sz w:val="24"/>
          <w:szCs w:val="24"/>
        </w:rPr>
      </w:pPr>
      <w:r w:rsidRPr="004D4934">
        <w:rPr>
          <w:rFonts w:ascii="Times New Roman" w:hAnsi="Times New Roman" w:cs="Times New Roman"/>
          <w:sz w:val="24"/>
          <w:szCs w:val="24"/>
        </w:rPr>
        <w:t xml:space="preserve">Symbolic representations play an important role in mathematical thinking and learning.  They make it easier and more convenient to express, convey, and understand mathematical ideas and arguments.  As Olson and Campbell (1994) described, their role is to make an individual’s implicit knowledge explicit in terms of symbols.  On the other hand, a mental representation is a mental picture that occurs in the mind when an individual thinks of a mathematical notion.  It involves his or her understanding of the notion.  Therefore, it happens that different individuals have different mental representations for the same notion in accordance with their understanding levels.  </w:t>
      </w:r>
    </w:p>
    <w:p w:rsidR="007C4871" w:rsidRPr="004D4934" w:rsidRDefault="006C5595" w:rsidP="00676741">
      <w:pPr>
        <w:spacing w:after="0" w:line="480" w:lineRule="auto"/>
        <w:ind w:firstLine="720"/>
        <w:rPr>
          <w:rFonts w:ascii="Times New Roman" w:hAnsi="Times New Roman" w:cs="Times New Roman"/>
          <w:sz w:val="24"/>
          <w:szCs w:val="24"/>
        </w:rPr>
      </w:pPr>
      <w:r>
        <w:rPr>
          <w:rFonts w:ascii="Times New Roman" w:hAnsi="Times New Roman" w:cs="Times New Roman" w:hint="eastAsia"/>
          <w:sz w:val="24"/>
          <w:szCs w:val="24"/>
        </w:rPr>
        <w:t xml:space="preserve">Their concepts </w:t>
      </w:r>
      <w:r w:rsidR="009F1B30">
        <w:rPr>
          <w:rFonts w:ascii="Times New Roman" w:hAnsi="Times New Roman" w:cs="Times New Roman" w:hint="eastAsia"/>
          <w:sz w:val="24"/>
          <w:szCs w:val="24"/>
        </w:rPr>
        <w:t>can</w:t>
      </w:r>
      <w:r>
        <w:rPr>
          <w:rFonts w:ascii="Times New Roman" w:hAnsi="Times New Roman" w:cs="Times New Roman" w:hint="eastAsia"/>
          <w:sz w:val="24"/>
          <w:szCs w:val="24"/>
        </w:rPr>
        <w:t xml:space="preserve"> be applied to the following example.  A</w:t>
      </w:r>
      <w:r w:rsidR="007C4871" w:rsidRPr="004D4934">
        <w:rPr>
          <w:rFonts w:ascii="Times New Roman" w:hAnsi="Times New Roman" w:cs="Times New Roman"/>
          <w:sz w:val="24"/>
          <w:szCs w:val="24"/>
        </w:rPr>
        <w:t xml:space="preserve"> symbolic representation of a limit concept of a function as </w:t>
      </w:r>
      <w:r w:rsidR="007C4871" w:rsidRPr="009F1B30">
        <w:rPr>
          <w:rFonts w:ascii="Times New Roman" w:hAnsi="Times New Roman" w:cs="Times New Roman"/>
          <w:i/>
          <w:sz w:val="24"/>
          <w:szCs w:val="24"/>
        </w:rPr>
        <w:t>x</w:t>
      </w:r>
      <w:r w:rsidR="007C4871" w:rsidRPr="004D4934">
        <w:rPr>
          <w:rFonts w:ascii="Times New Roman" w:hAnsi="Times New Roman" w:cs="Times New Roman"/>
          <w:sz w:val="24"/>
          <w:szCs w:val="24"/>
        </w:rPr>
        <w:t xml:space="preserve"> approaches </w:t>
      </w:r>
      <w:r w:rsidR="007C4871" w:rsidRPr="004D4934">
        <w:rPr>
          <w:rFonts w:ascii="Times New Roman" w:hAnsi="Times New Roman" w:cs="Times New Roman"/>
          <w:i/>
          <w:sz w:val="24"/>
          <w:szCs w:val="24"/>
        </w:rPr>
        <w:t>a</w:t>
      </w:r>
      <w:r w:rsidR="007C4871" w:rsidRPr="004D4934">
        <w:rPr>
          <w:rFonts w:ascii="Times New Roman" w:hAnsi="Times New Roman" w:cs="Times New Roman"/>
          <w:sz w:val="24"/>
          <w:szCs w:val="24"/>
        </w:rPr>
        <w:t xml:space="preserve"> </w:t>
      </w:r>
      <w:r w:rsidR="00285981" w:rsidRPr="004D4934">
        <w:rPr>
          <w:rFonts w:ascii="Times New Roman" w:hAnsi="Times New Roman" w:cs="Times New Roman"/>
          <w:sz w:val="24"/>
          <w:szCs w:val="24"/>
        </w:rPr>
        <w:t>is</w:t>
      </w:r>
      <w:r w:rsidR="007C4871" w:rsidRPr="004D4934">
        <w:rPr>
          <w:rFonts w:ascii="Times New Roman" w:hAnsi="Times New Roman" w:cs="Times New Roman"/>
          <w:position w:val="-20"/>
          <w:sz w:val="24"/>
          <w:szCs w:val="24"/>
        </w:rPr>
        <w:object w:dxaOrig="880" w:dyaOrig="440">
          <v:shape id="_x0000_i1056" type="#_x0000_t75" style="width:42pt;height:22.8pt" o:ole="">
            <v:imagedata r:id="rId70" o:title=""/>
          </v:shape>
          <o:OLEObject Type="Embed" ProgID="Equation.3" ShapeID="_x0000_i1056" DrawAspect="Content" ObjectID="_1493541918" r:id="rId71"/>
        </w:object>
      </w:r>
      <w:r w:rsidR="007C4871" w:rsidRPr="004D4934">
        <w:rPr>
          <w:rFonts w:ascii="Times New Roman" w:hAnsi="Times New Roman" w:cs="Times New Roman"/>
          <w:sz w:val="24"/>
          <w:szCs w:val="24"/>
        </w:rPr>
        <w:t>.  However, students may have different mental representations for it.  Some may mistakenly assume that it is the same as</w:t>
      </w:r>
      <w:r w:rsidR="007C4871" w:rsidRPr="004D4934">
        <w:rPr>
          <w:rFonts w:ascii="Times New Roman" w:hAnsi="Times New Roman" w:cs="Times New Roman"/>
          <w:position w:val="-10"/>
          <w:sz w:val="24"/>
          <w:szCs w:val="24"/>
        </w:rPr>
        <w:object w:dxaOrig="540" w:dyaOrig="320">
          <v:shape id="_x0000_i1057" type="#_x0000_t75" style="width:24.6pt;height:17.4pt" o:ole="">
            <v:imagedata r:id="rId72" o:title=""/>
          </v:shape>
          <o:OLEObject Type="Embed" ProgID="Equation.3" ShapeID="_x0000_i1057" DrawAspect="Content" ObjectID="_1493541919" r:id="rId73"/>
        </w:object>
      </w:r>
      <w:r w:rsidR="007C4871" w:rsidRPr="004D4934">
        <w:rPr>
          <w:rFonts w:ascii="Times New Roman" w:hAnsi="Times New Roman" w:cs="Times New Roman"/>
          <w:sz w:val="24"/>
          <w:szCs w:val="24"/>
        </w:rPr>
        <w:t xml:space="preserve">; some may correctly relate it to the fact that it exists if and only if </w:t>
      </w:r>
      <w:r w:rsidR="007C4871" w:rsidRPr="004D4934">
        <w:rPr>
          <w:rFonts w:ascii="Times New Roman" w:hAnsi="Times New Roman" w:cs="Times New Roman"/>
          <w:position w:val="-20"/>
          <w:sz w:val="24"/>
          <w:szCs w:val="24"/>
        </w:rPr>
        <w:object w:dxaOrig="2060" w:dyaOrig="440">
          <v:shape id="_x0000_i1058" type="#_x0000_t75" style="width:105pt;height:22.8pt" o:ole="">
            <v:imagedata r:id="rId74" o:title=""/>
          </v:shape>
          <o:OLEObject Type="Embed" ProgID="Equation.3" ShapeID="_x0000_i1058" DrawAspect="Content" ObjectID="_1493541920" r:id="rId75"/>
        </w:object>
      </w:r>
      <w:r w:rsidR="007C4871" w:rsidRPr="004D4934">
        <w:rPr>
          <w:rFonts w:ascii="Times New Roman" w:hAnsi="Times New Roman" w:cs="Times New Roman"/>
          <w:sz w:val="24"/>
          <w:szCs w:val="24"/>
        </w:rPr>
        <w:t xml:space="preserve">; some may even recall that </w:t>
      </w:r>
      <w:r w:rsidR="007C4871" w:rsidRPr="004D4934">
        <w:rPr>
          <w:rFonts w:ascii="Times New Roman" w:hAnsi="Times New Roman" w:cs="Times New Roman"/>
          <w:position w:val="-20"/>
          <w:sz w:val="24"/>
          <w:szCs w:val="24"/>
        </w:rPr>
        <w:object w:dxaOrig="880" w:dyaOrig="440">
          <v:shape id="_x0000_i1059" type="#_x0000_t75" style="width:42pt;height:22.8pt" o:ole="">
            <v:imagedata r:id="rId70" o:title=""/>
          </v:shape>
          <o:OLEObject Type="Embed" ProgID="Equation.3" ShapeID="_x0000_i1059" DrawAspect="Content" ObjectID="_1493541921" r:id="rId76"/>
        </w:object>
      </w:r>
      <w:r w:rsidR="007C4871" w:rsidRPr="004D4934">
        <w:rPr>
          <w:rFonts w:ascii="Times New Roman" w:hAnsi="Times New Roman" w:cs="Times New Roman"/>
          <w:sz w:val="24"/>
          <w:szCs w:val="24"/>
        </w:rPr>
        <w:t>=</w:t>
      </w:r>
      <w:r w:rsidR="007C4871" w:rsidRPr="004D4934">
        <w:rPr>
          <w:rFonts w:ascii="Times New Roman" w:hAnsi="Times New Roman" w:cs="Times New Roman"/>
          <w:position w:val="-4"/>
          <w:sz w:val="24"/>
          <w:szCs w:val="24"/>
        </w:rPr>
        <w:object w:dxaOrig="220" w:dyaOrig="260">
          <v:shape id="_x0000_i1060" type="#_x0000_t75" style="width:11.4pt;height:13.2pt" o:ole="">
            <v:imagedata r:id="rId77" o:title=""/>
          </v:shape>
          <o:OLEObject Type="Embed" ProgID="Equation.3" ShapeID="_x0000_i1060" DrawAspect="Content" ObjectID="_1493541922" r:id="rId78"/>
        </w:object>
      </w:r>
      <w:r w:rsidR="00F425CF" w:rsidRPr="004D4934">
        <w:rPr>
          <w:rFonts w:ascii="Times New Roman" w:hAnsi="Times New Roman" w:cs="Times New Roman"/>
          <w:sz w:val="24"/>
          <w:szCs w:val="24"/>
        </w:rPr>
        <w:t xml:space="preserve">  i</w:t>
      </w:r>
      <w:r w:rsidR="007C4871" w:rsidRPr="004D4934">
        <w:rPr>
          <w:rFonts w:ascii="Times New Roman" w:hAnsi="Times New Roman" w:cs="Times New Roman"/>
          <w:sz w:val="24"/>
          <w:szCs w:val="24"/>
        </w:rPr>
        <w:t xml:space="preserve">f and only if for every real number </w:t>
      </w:r>
      <w:r w:rsidR="007C4871" w:rsidRPr="004D4934">
        <w:rPr>
          <w:rFonts w:ascii="Times New Roman" w:hAnsi="Times New Roman" w:cs="Times New Roman"/>
          <w:position w:val="-6"/>
          <w:sz w:val="24"/>
          <w:szCs w:val="24"/>
        </w:rPr>
        <w:object w:dxaOrig="580" w:dyaOrig="279">
          <v:shape id="_x0000_i1061" type="#_x0000_t75" style="width:30pt;height:13.8pt" o:ole="">
            <v:imagedata r:id="rId43" o:title=""/>
          </v:shape>
          <o:OLEObject Type="Embed" ProgID="Equation.3" ShapeID="_x0000_i1061" DrawAspect="Content" ObjectID="_1493541923" r:id="rId79"/>
        </w:object>
      </w:r>
      <w:r w:rsidR="007C4871" w:rsidRPr="004D4934">
        <w:rPr>
          <w:rFonts w:ascii="Times New Roman" w:hAnsi="Times New Roman" w:cs="Times New Roman"/>
          <w:sz w:val="24"/>
          <w:szCs w:val="24"/>
        </w:rPr>
        <w:t xml:space="preserve">, there exists a real number </w:t>
      </w:r>
      <w:r w:rsidR="007C4871" w:rsidRPr="004D4934">
        <w:rPr>
          <w:rFonts w:ascii="Times New Roman" w:hAnsi="Times New Roman" w:cs="Times New Roman"/>
          <w:position w:val="-6"/>
          <w:sz w:val="24"/>
          <w:szCs w:val="24"/>
        </w:rPr>
        <w:object w:dxaOrig="580" w:dyaOrig="279">
          <v:shape id="_x0000_i1062" type="#_x0000_t75" style="width:30pt;height:13.8pt" o:ole="">
            <v:imagedata r:id="rId45" o:title=""/>
          </v:shape>
          <o:OLEObject Type="Embed" ProgID="Equation.3" ShapeID="_x0000_i1062" DrawAspect="Content" ObjectID="_1493541924" r:id="rId80"/>
        </w:object>
      </w:r>
      <w:r w:rsidR="007C4871" w:rsidRPr="004D4934">
        <w:rPr>
          <w:rFonts w:ascii="Times New Roman" w:hAnsi="Times New Roman" w:cs="Times New Roman"/>
          <w:sz w:val="24"/>
          <w:szCs w:val="24"/>
        </w:rPr>
        <w:t xml:space="preserve">such that for all real number </w:t>
      </w:r>
      <w:r w:rsidR="007C4871" w:rsidRPr="004D4934">
        <w:rPr>
          <w:rFonts w:ascii="Times New Roman" w:hAnsi="Times New Roman" w:cs="Times New Roman"/>
          <w:position w:val="-6"/>
          <w:sz w:val="24"/>
          <w:szCs w:val="24"/>
        </w:rPr>
        <w:object w:dxaOrig="200" w:dyaOrig="220">
          <v:shape id="_x0000_i1063" type="#_x0000_t75" style="width:11.4pt;height:11.4pt" o:ole="">
            <v:imagedata r:id="rId81" o:title=""/>
          </v:shape>
          <o:OLEObject Type="Embed" ProgID="Equation.3" ShapeID="_x0000_i1063" DrawAspect="Content" ObjectID="_1493541925" r:id="rId82"/>
        </w:object>
      </w:r>
      <w:r w:rsidR="007C4871" w:rsidRPr="004D4934">
        <w:rPr>
          <w:rFonts w:ascii="Times New Roman" w:hAnsi="Times New Roman" w:cs="Times New Roman"/>
          <w:sz w:val="24"/>
          <w:szCs w:val="24"/>
        </w:rPr>
        <w:t xml:space="preserve">with  </w:t>
      </w:r>
      <w:r w:rsidR="007C4871" w:rsidRPr="004D4934">
        <w:rPr>
          <w:rFonts w:ascii="Times New Roman" w:hAnsi="Times New Roman" w:cs="Times New Roman"/>
          <w:position w:val="-6"/>
          <w:sz w:val="24"/>
          <w:szCs w:val="24"/>
        </w:rPr>
        <w:object w:dxaOrig="1320" w:dyaOrig="279">
          <v:shape id="_x0000_i1064" type="#_x0000_t75" style="width:66pt;height:13.8pt" o:ole="">
            <v:imagedata r:id="rId83" o:title=""/>
          </v:shape>
          <o:OLEObject Type="Embed" ProgID="Equation.3" ShapeID="_x0000_i1064" DrawAspect="Content" ObjectID="_1493541926" r:id="rId84"/>
        </w:object>
      </w:r>
      <w:r w:rsidR="007C4871" w:rsidRPr="004D4934">
        <w:rPr>
          <w:rFonts w:ascii="Times New Roman" w:hAnsi="Times New Roman" w:cs="Times New Roman"/>
          <w:sz w:val="24"/>
          <w:szCs w:val="24"/>
        </w:rPr>
        <w:t>implies</w:t>
      </w:r>
      <w:r w:rsidR="009344C1" w:rsidRPr="009344C1">
        <w:rPr>
          <w:rFonts w:ascii="Times New Roman" w:hAnsi="Times New Roman" w:cs="Times New Roman"/>
          <w:position w:val="-14"/>
          <w:sz w:val="24"/>
          <w:szCs w:val="24"/>
        </w:rPr>
        <w:object w:dxaOrig="1359" w:dyaOrig="400">
          <v:shape id="_x0000_i1065" type="#_x0000_t75" style="width:67.2pt;height:20.4pt" o:ole="">
            <v:imagedata r:id="rId85" o:title=""/>
          </v:shape>
          <o:OLEObject Type="Embed" ProgID="Equation.3" ShapeID="_x0000_i1065" DrawAspect="Content" ObjectID="_1493541927" r:id="rId86"/>
        </w:object>
      </w:r>
      <w:r w:rsidR="007C4871" w:rsidRPr="004D4934">
        <w:rPr>
          <w:rFonts w:ascii="Times New Roman" w:hAnsi="Times New Roman" w:cs="Times New Roman"/>
          <w:sz w:val="24"/>
          <w:szCs w:val="24"/>
        </w:rPr>
        <w:t>.  Similarly, for the notion of continuity, some students may vaguely picture a mental image of some kind of smooth curve that contains neither a jump discontinuity nor a removable discontinuity; some may recall that</w:t>
      </w:r>
      <w:r w:rsidR="009344C1" w:rsidRPr="009344C1">
        <w:rPr>
          <w:rFonts w:ascii="Times New Roman" w:hAnsi="Times New Roman" w:cs="Times New Roman"/>
          <w:position w:val="-10"/>
          <w:sz w:val="24"/>
          <w:szCs w:val="24"/>
        </w:rPr>
        <w:object w:dxaOrig="540" w:dyaOrig="320">
          <v:shape id="_x0000_i1066" type="#_x0000_t75" style="width:27pt;height:16.2pt" o:ole="">
            <v:imagedata r:id="rId87" o:title=""/>
          </v:shape>
          <o:OLEObject Type="Embed" ProgID="Equation.3" ShapeID="_x0000_i1066" DrawAspect="Content" ObjectID="_1493541928" r:id="rId88"/>
        </w:object>
      </w:r>
      <w:r w:rsidR="007C4871" w:rsidRPr="004D4934">
        <w:rPr>
          <w:rFonts w:ascii="Times New Roman" w:hAnsi="Times New Roman" w:cs="Times New Roman"/>
          <w:sz w:val="24"/>
          <w:szCs w:val="24"/>
        </w:rPr>
        <w:t xml:space="preserve"> is continuous at </w:t>
      </w:r>
      <w:r w:rsidR="007C4871" w:rsidRPr="004D4934">
        <w:rPr>
          <w:rFonts w:ascii="Times New Roman" w:hAnsi="Times New Roman" w:cs="Times New Roman"/>
          <w:position w:val="-6"/>
          <w:sz w:val="24"/>
          <w:szCs w:val="24"/>
        </w:rPr>
        <w:object w:dxaOrig="580" w:dyaOrig="220">
          <v:shape id="_x0000_i1067" type="#_x0000_t75" style="width:30pt;height:11.4pt" o:ole="">
            <v:imagedata r:id="rId89" o:title=""/>
          </v:shape>
          <o:OLEObject Type="Embed" ProgID="Equation.3" ShapeID="_x0000_i1067" DrawAspect="Content" ObjectID="_1493541929" r:id="rId90"/>
        </w:object>
      </w:r>
      <w:r w:rsidR="007C4871" w:rsidRPr="004D4934">
        <w:rPr>
          <w:rFonts w:ascii="Times New Roman" w:hAnsi="Times New Roman" w:cs="Times New Roman"/>
          <w:sz w:val="24"/>
          <w:szCs w:val="24"/>
        </w:rPr>
        <w:t>if and only if</w:t>
      </w:r>
      <w:r w:rsidR="009344C1" w:rsidRPr="009344C1">
        <w:rPr>
          <w:rFonts w:ascii="Times New Roman" w:hAnsi="Times New Roman" w:cs="Times New Roman"/>
          <w:position w:val="-20"/>
          <w:sz w:val="24"/>
          <w:szCs w:val="24"/>
        </w:rPr>
        <w:object w:dxaOrig="1579" w:dyaOrig="440">
          <v:shape id="_x0000_i1068" type="#_x0000_t75" style="width:78.6pt;height:21.6pt" o:ole="">
            <v:imagedata r:id="rId91" o:title=""/>
          </v:shape>
          <o:OLEObject Type="Embed" ProgID="Equation.3" ShapeID="_x0000_i1068" DrawAspect="Content" ObjectID="_1493541930" r:id="rId92"/>
        </w:object>
      </w:r>
      <w:r w:rsidR="007C4871" w:rsidRPr="004D4934">
        <w:rPr>
          <w:rFonts w:ascii="Times New Roman" w:hAnsi="Times New Roman" w:cs="Times New Roman"/>
          <w:sz w:val="24"/>
          <w:szCs w:val="24"/>
        </w:rPr>
        <w:t xml:space="preserve">; some may conceive that </w:t>
      </w:r>
      <w:r w:rsidR="009344C1" w:rsidRPr="009344C1">
        <w:rPr>
          <w:rFonts w:ascii="Times New Roman" w:hAnsi="Times New Roman" w:cs="Times New Roman"/>
          <w:position w:val="-10"/>
          <w:sz w:val="24"/>
          <w:szCs w:val="24"/>
        </w:rPr>
        <w:object w:dxaOrig="540" w:dyaOrig="320">
          <v:shape id="_x0000_i1069" type="#_x0000_t75" style="width:27pt;height:16.2pt" o:ole="">
            <v:imagedata r:id="rId93" o:title=""/>
          </v:shape>
          <o:OLEObject Type="Embed" ProgID="Equation.3" ShapeID="_x0000_i1069" DrawAspect="Content" ObjectID="_1493541931" r:id="rId94"/>
        </w:object>
      </w:r>
      <w:r w:rsidR="007C4871" w:rsidRPr="004D4934">
        <w:rPr>
          <w:rFonts w:ascii="Times New Roman" w:hAnsi="Times New Roman" w:cs="Times New Roman"/>
          <w:sz w:val="24"/>
          <w:szCs w:val="24"/>
        </w:rPr>
        <w:t>is continuous if</w:t>
      </w:r>
      <w:r w:rsidR="009344C1">
        <w:rPr>
          <w:rFonts w:ascii="Times New Roman" w:hAnsi="Times New Roman" w:cs="Times New Roman"/>
          <w:sz w:val="24"/>
          <w:szCs w:val="24"/>
        </w:rPr>
        <w:t xml:space="preserve"> and only if for every sequence</w:t>
      </w:r>
      <w:r w:rsidR="007C4871" w:rsidRPr="004D4934">
        <w:rPr>
          <w:rFonts w:ascii="Times New Roman" w:hAnsi="Times New Roman" w:cs="Times New Roman"/>
          <w:sz w:val="24"/>
          <w:szCs w:val="24"/>
        </w:rPr>
        <w:t xml:space="preserve"> </w:t>
      </w:r>
      <w:r w:rsidR="007C4871" w:rsidRPr="004D4934">
        <w:rPr>
          <w:rFonts w:ascii="Times New Roman" w:hAnsi="Times New Roman" w:cs="Times New Roman"/>
          <w:position w:val="-12"/>
          <w:sz w:val="24"/>
          <w:szCs w:val="24"/>
        </w:rPr>
        <w:object w:dxaOrig="279" w:dyaOrig="360">
          <v:shape id="_x0000_i1070" type="#_x0000_t75" style="width:13.8pt;height:18.6pt" o:ole="">
            <v:imagedata r:id="rId95" o:title=""/>
          </v:shape>
          <o:OLEObject Type="Embed" ProgID="Equation.3" ShapeID="_x0000_i1070" DrawAspect="Content" ObjectID="_1493541932" r:id="rId96"/>
        </w:object>
      </w:r>
      <w:r w:rsidR="007C4871" w:rsidRPr="004D4934">
        <w:rPr>
          <w:rFonts w:ascii="Times New Roman" w:hAnsi="Times New Roman" w:cs="Times New Roman"/>
          <w:sz w:val="24"/>
          <w:szCs w:val="24"/>
        </w:rPr>
        <w:t xml:space="preserve">of points in the domain which converges to </w:t>
      </w:r>
      <w:r w:rsidR="007C4871" w:rsidRPr="004D4934">
        <w:rPr>
          <w:rFonts w:ascii="Times New Roman" w:hAnsi="Times New Roman" w:cs="Times New Roman"/>
          <w:position w:val="-6"/>
          <w:sz w:val="24"/>
          <w:szCs w:val="24"/>
        </w:rPr>
        <w:object w:dxaOrig="200" w:dyaOrig="220">
          <v:shape id="_x0000_i1071" type="#_x0000_t75" style="width:11.4pt;height:11.4pt" o:ole="">
            <v:imagedata r:id="rId97" o:title=""/>
          </v:shape>
          <o:OLEObject Type="Embed" ProgID="Equation.3" ShapeID="_x0000_i1071" DrawAspect="Content" ObjectID="_1493541933" r:id="rId98"/>
        </w:object>
      </w:r>
      <w:r w:rsidR="007C4871" w:rsidRPr="004D4934">
        <w:rPr>
          <w:rFonts w:ascii="Times New Roman" w:hAnsi="Times New Roman" w:cs="Times New Roman"/>
          <w:sz w:val="24"/>
          <w:szCs w:val="24"/>
        </w:rPr>
        <w:t xml:space="preserve">, </w:t>
      </w:r>
      <w:r w:rsidR="00455E5C" w:rsidRPr="009344C1">
        <w:rPr>
          <w:rFonts w:ascii="Times New Roman" w:hAnsi="Times New Roman" w:cs="Times New Roman"/>
          <w:position w:val="-20"/>
          <w:sz w:val="24"/>
          <w:szCs w:val="24"/>
        </w:rPr>
        <w:object w:dxaOrig="1579" w:dyaOrig="440">
          <v:shape id="_x0000_i1072" type="#_x0000_t75" style="width:78.6pt;height:21.6pt" o:ole="">
            <v:imagedata r:id="rId91" o:title=""/>
          </v:shape>
          <o:OLEObject Type="Embed" ProgID="Equation.3" ShapeID="_x0000_i1072" DrawAspect="Content" ObjectID="_1493541934" r:id="rId99"/>
        </w:object>
      </w:r>
      <w:r w:rsidR="007C4871" w:rsidRPr="004D4934">
        <w:rPr>
          <w:rFonts w:ascii="Times New Roman" w:hAnsi="Times New Roman" w:cs="Times New Roman"/>
          <w:sz w:val="24"/>
          <w:szCs w:val="24"/>
        </w:rPr>
        <w:t xml:space="preserve">; and some may even think of the topological idea that a function </w:t>
      </w:r>
      <w:r w:rsidR="009344C1" w:rsidRPr="009344C1">
        <w:rPr>
          <w:rFonts w:ascii="Times New Roman" w:hAnsi="Times New Roman" w:cs="Times New Roman"/>
          <w:position w:val="-10"/>
          <w:sz w:val="24"/>
          <w:szCs w:val="24"/>
        </w:rPr>
        <w:object w:dxaOrig="1359" w:dyaOrig="320">
          <v:shape id="_x0000_i1073" type="#_x0000_t75" style="width:67.2pt;height:16.2pt" o:ole="">
            <v:imagedata r:id="rId100" o:title=""/>
          </v:shape>
          <o:OLEObject Type="Embed" ProgID="Equation.3" ShapeID="_x0000_i1073" DrawAspect="Content" ObjectID="_1493541935" r:id="rId101"/>
        </w:object>
      </w:r>
      <w:r w:rsidR="007C4871" w:rsidRPr="004D4934">
        <w:rPr>
          <w:rFonts w:ascii="Times New Roman" w:hAnsi="Times New Roman" w:cs="Times New Roman"/>
          <w:sz w:val="24"/>
          <w:szCs w:val="24"/>
        </w:rPr>
        <w:t xml:space="preserve">, where </w:t>
      </w:r>
      <w:r w:rsidR="007C4871" w:rsidRPr="004D4934">
        <w:rPr>
          <w:rFonts w:ascii="Times New Roman" w:hAnsi="Times New Roman" w:cs="Times New Roman"/>
          <w:position w:val="-4"/>
          <w:sz w:val="24"/>
          <w:szCs w:val="24"/>
        </w:rPr>
        <w:object w:dxaOrig="279" w:dyaOrig="260">
          <v:shape id="_x0000_i1074" type="#_x0000_t75" style="width:13.8pt;height:13.2pt" o:ole="">
            <v:imagedata r:id="rId54" o:title=""/>
          </v:shape>
          <o:OLEObject Type="Embed" ProgID="Equation.3" ShapeID="_x0000_i1074" DrawAspect="Content" ObjectID="_1493541936" r:id="rId102"/>
        </w:object>
      </w:r>
      <w:r w:rsidR="007C4871" w:rsidRPr="004D4934">
        <w:rPr>
          <w:rFonts w:ascii="Times New Roman" w:hAnsi="Times New Roman" w:cs="Times New Roman"/>
          <w:sz w:val="24"/>
          <w:szCs w:val="24"/>
        </w:rPr>
        <w:t xml:space="preserve"> and </w:t>
      </w:r>
      <w:r w:rsidR="007C4871" w:rsidRPr="004D4934">
        <w:rPr>
          <w:rFonts w:ascii="Times New Roman" w:hAnsi="Times New Roman" w:cs="Times New Roman"/>
          <w:position w:val="-4"/>
          <w:sz w:val="24"/>
          <w:szCs w:val="24"/>
        </w:rPr>
        <w:object w:dxaOrig="220" w:dyaOrig="260">
          <v:shape id="_x0000_i1075" type="#_x0000_t75" style="width:11.4pt;height:13.2pt" o:ole="">
            <v:imagedata r:id="rId56" o:title=""/>
          </v:shape>
          <o:OLEObject Type="Embed" ProgID="Equation.3" ShapeID="_x0000_i1075" DrawAspect="Content" ObjectID="_1493541937" r:id="rId103"/>
        </w:object>
      </w:r>
      <w:r w:rsidR="007C4871" w:rsidRPr="004D4934">
        <w:rPr>
          <w:rFonts w:ascii="Times New Roman" w:hAnsi="Times New Roman" w:cs="Times New Roman"/>
          <w:sz w:val="24"/>
          <w:szCs w:val="24"/>
        </w:rPr>
        <w:t xml:space="preserve">are topological spaces, is continuous if and only if for every open set  </w:t>
      </w:r>
      <w:r w:rsidR="007C4871" w:rsidRPr="004D4934">
        <w:rPr>
          <w:rFonts w:ascii="Times New Roman" w:hAnsi="Times New Roman" w:cs="Times New Roman"/>
          <w:position w:val="-6"/>
          <w:sz w:val="24"/>
          <w:szCs w:val="24"/>
        </w:rPr>
        <w:object w:dxaOrig="680" w:dyaOrig="279">
          <v:shape id="_x0000_i1076" type="#_x0000_t75" style="width:33pt;height:13.8pt" o:ole="">
            <v:imagedata r:id="rId104" o:title=""/>
          </v:shape>
          <o:OLEObject Type="Embed" ProgID="Equation.3" ShapeID="_x0000_i1076" DrawAspect="Content" ObjectID="_1493541938" r:id="rId105"/>
        </w:object>
      </w:r>
      <w:r w:rsidR="007C4871" w:rsidRPr="004D4934">
        <w:rPr>
          <w:rFonts w:ascii="Times New Roman" w:hAnsi="Times New Roman" w:cs="Times New Roman"/>
          <w:sz w:val="24"/>
          <w:szCs w:val="24"/>
        </w:rPr>
        <w:t xml:space="preserve">, the inverse image </w:t>
      </w:r>
      <w:r w:rsidR="007C4871" w:rsidRPr="004D4934">
        <w:rPr>
          <w:rFonts w:ascii="Times New Roman" w:hAnsi="Times New Roman" w:cs="Times New Roman"/>
          <w:position w:val="-10"/>
          <w:sz w:val="24"/>
          <w:szCs w:val="24"/>
        </w:rPr>
        <w:object w:dxaOrig="760" w:dyaOrig="360">
          <v:shape id="_x0000_i1077" type="#_x0000_t75" style="width:37.8pt;height:18.6pt" o:ole="">
            <v:imagedata r:id="rId106" o:title=""/>
          </v:shape>
          <o:OLEObject Type="Embed" ProgID="Equation.3" ShapeID="_x0000_i1077" DrawAspect="Content" ObjectID="_1493541939" r:id="rId107"/>
        </w:object>
      </w:r>
      <w:r w:rsidR="007C4871" w:rsidRPr="004D4934">
        <w:rPr>
          <w:rFonts w:ascii="Times New Roman" w:hAnsi="Times New Roman" w:cs="Times New Roman"/>
          <w:sz w:val="24"/>
          <w:szCs w:val="24"/>
        </w:rPr>
        <w:t xml:space="preserve">is an open subset of </w:t>
      </w:r>
      <w:r w:rsidR="007C4871" w:rsidRPr="004D4934">
        <w:rPr>
          <w:rFonts w:ascii="Times New Roman" w:hAnsi="Times New Roman" w:cs="Times New Roman"/>
          <w:position w:val="-4"/>
          <w:sz w:val="24"/>
          <w:szCs w:val="24"/>
        </w:rPr>
        <w:object w:dxaOrig="279" w:dyaOrig="260">
          <v:shape id="_x0000_i1078" type="#_x0000_t75" style="width:13.8pt;height:13.2pt" o:ole="">
            <v:imagedata r:id="rId108" o:title=""/>
          </v:shape>
          <o:OLEObject Type="Embed" ProgID="Equation.3" ShapeID="_x0000_i1078" DrawAspect="Content" ObjectID="_1493541940" r:id="rId109"/>
        </w:object>
      </w:r>
      <w:r w:rsidR="007C4871" w:rsidRPr="004D4934">
        <w:rPr>
          <w:rFonts w:ascii="Times New Roman" w:hAnsi="Times New Roman" w:cs="Times New Roman"/>
          <w:sz w:val="24"/>
          <w:szCs w:val="24"/>
        </w:rPr>
        <w:t xml:space="preserve">.  </w:t>
      </w:r>
    </w:p>
    <w:p w:rsidR="007C4871" w:rsidRPr="004D4934" w:rsidRDefault="00132BC5" w:rsidP="00676741">
      <w:pPr>
        <w:spacing w:after="0" w:line="480" w:lineRule="auto"/>
        <w:ind w:firstLine="720"/>
        <w:rPr>
          <w:rFonts w:ascii="Times New Roman" w:hAnsi="Times New Roman" w:cs="Times New Roman"/>
          <w:sz w:val="24"/>
          <w:szCs w:val="24"/>
        </w:rPr>
      </w:pPr>
      <w:r>
        <w:rPr>
          <w:rFonts w:ascii="Times New Roman" w:hAnsi="Times New Roman" w:cs="Times New Roman" w:hint="eastAsia"/>
          <w:sz w:val="24"/>
          <w:szCs w:val="24"/>
        </w:rPr>
        <w:t>S</w:t>
      </w:r>
      <w:r w:rsidR="007C4871" w:rsidRPr="004D4934">
        <w:rPr>
          <w:rFonts w:ascii="Times New Roman" w:hAnsi="Times New Roman" w:cs="Times New Roman"/>
          <w:sz w:val="24"/>
          <w:szCs w:val="24"/>
        </w:rPr>
        <w:t xml:space="preserve">ome </w:t>
      </w:r>
      <w:r w:rsidR="00605F57">
        <w:rPr>
          <w:rFonts w:ascii="Times New Roman" w:hAnsi="Times New Roman" w:cs="Times New Roman" w:hint="eastAsia"/>
          <w:sz w:val="24"/>
          <w:szCs w:val="24"/>
        </w:rPr>
        <w:t>form</w:t>
      </w:r>
      <w:r w:rsidR="007C4871" w:rsidRPr="004D4934">
        <w:rPr>
          <w:rFonts w:ascii="Times New Roman" w:hAnsi="Times New Roman" w:cs="Times New Roman"/>
          <w:sz w:val="24"/>
          <w:szCs w:val="24"/>
        </w:rPr>
        <w:t xml:space="preserve"> rich mental representations and others have limited mental representations for the same </w:t>
      </w:r>
      <w:r>
        <w:rPr>
          <w:rFonts w:ascii="Times New Roman" w:hAnsi="Times New Roman" w:cs="Times New Roman" w:hint="eastAsia"/>
          <w:sz w:val="24"/>
          <w:szCs w:val="24"/>
        </w:rPr>
        <w:t>concept</w:t>
      </w:r>
      <w:r w:rsidR="007C4871" w:rsidRPr="004D4934">
        <w:rPr>
          <w:rFonts w:ascii="Times New Roman" w:hAnsi="Times New Roman" w:cs="Times New Roman"/>
          <w:sz w:val="24"/>
          <w:szCs w:val="24"/>
        </w:rPr>
        <w:t xml:space="preserve">.  </w:t>
      </w:r>
      <w:r w:rsidR="00605F57">
        <w:rPr>
          <w:rFonts w:ascii="Times New Roman" w:hAnsi="Times New Roman" w:cs="Times New Roman" w:hint="eastAsia"/>
          <w:sz w:val="24"/>
          <w:szCs w:val="24"/>
        </w:rPr>
        <w:t xml:space="preserve">Such a </w:t>
      </w:r>
      <w:r>
        <w:rPr>
          <w:rFonts w:ascii="Times New Roman" w:hAnsi="Times New Roman" w:cs="Times New Roman" w:hint="eastAsia"/>
          <w:sz w:val="24"/>
          <w:szCs w:val="24"/>
        </w:rPr>
        <w:t>difference</w:t>
      </w:r>
      <w:r w:rsidR="00605F57">
        <w:rPr>
          <w:rFonts w:ascii="Times New Roman" w:hAnsi="Times New Roman" w:cs="Times New Roman" w:hint="eastAsia"/>
          <w:sz w:val="24"/>
          <w:szCs w:val="24"/>
        </w:rPr>
        <w:t xml:space="preserve"> can become</w:t>
      </w:r>
      <w:r>
        <w:rPr>
          <w:rFonts w:ascii="Times New Roman" w:hAnsi="Times New Roman" w:cs="Times New Roman" w:hint="eastAsia"/>
          <w:sz w:val="24"/>
          <w:szCs w:val="24"/>
        </w:rPr>
        <w:t xml:space="preserve"> a source of </w:t>
      </w:r>
      <w:r w:rsidR="00377C7A">
        <w:rPr>
          <w:rFonts w:ascii="Times New Roman" w:hAnsi="Times New Roman" w:cs="Times New Roman" w:hint="eastAsia"/>
          <w:sz w:val="24"/>
          <w:szCs w:val="24"/>
        </w:rPr>
        <w:t>students</w:t>
      </w:r>
      <w:r w:rsidR="00377C7A">
        <w:rPr>
          <w:rFonts w:ascii="Times New Roman" w:hAnsi="Times New Roman" w:cs="Times New Roman"/>
          <w:sz w:val="24"/>
          <w:szCs w:val="24"/>
        </w:rPr>
        <w:t>’</w:t>
      </w:r>
      <w:r w:rsidR="00377C7A">
        <w:rPr>
          <w:rFonts w:ascii="Times New Roman" w:hAnsi="Times New Roman" w:cs="Times New Roman" w:hint="eastAsia"/>
          <w:sz w:val="24"/>
          <w:szCs w:val="24"/>
        </w:rPr>
        <w:t xml:space="preserve"> difficulties with learning.  </w:t>
      </w:r>
      <w:r w:rsidR="007C4871" w:rsidRPr="004D4934">
        <w:rPr>
          <w:rFonts w:ascii="Times New Roman" w:hAnsi="Times New Roman" w:cs="Times New Roman"/>
          <w:sz w:val="24"/>
          <w:szCs w:val="24"/>
        </w:rPr>
        <w:t>For example, students</w:t>
      </w:r>
      <w:r w:rsidR="00377C7A">
        <w:rPr>
          <w:rFonts w:ascii="Times New Roman" w:hAnsi="Times New Roman" w:cs="Times New Roman" w:hint="eastAsia"/>
          <w:sz w:val="24"/>
          <w:szCs w:val="24"/>
        </w:rPr>
        <w:t xml:space="preserve"> encounter</w:t>
      </w:r>
      <w:r w:rsidR="007C4871" w:rsidRPr="004D4934">
        <w:rPr>
          <w:rFonts w:ascii="Times New Roman" w:hAnsi="Times New Roman" w:cs="Times New Roman"/>
          <w:sz w:val="24"/>
          <w:szCs w:val="24"/>
        </w:rPr>
        <w:t xml:space="preserve"> difficulties</w:t>
      </w:r>
      <w:r w:rsidR="00377C7A">
        <w:rPr>
          <w:rFonts w:ascii="Times New Roman" w:hAnsi="Times New Roman" w:cs="Times New Roman" w:hint="eastAsia"/>
          <w:sz w:val="24"/>
          <w:szCs w:val="24"/>
        </w:rPr>
        <w:t xml:space="preserve"> with understanding their instructors</w:t>
      </w:r>
      <w:r w:rsidR="007C4871" w:rsidRPr="004D4934">
        <w:rPr>
          <w:rFonts w:ascii="Times New Roman" w:hAnsi="Times New Roman" w:cs="Times New Roman"/>
          <w:sz w:val="24"/>
          <w:szCs w:val="24"/>
        </w:rPr>
        <w:t xml:space="preserve"> because the students and their instructor have different mental representations for the same </w:t>
      </w:r>
      <w:r w:rsidR="00377C7A">
        <w:rPr>
          <w:rFonts w:ascii="Times New Roman" w:hAnsi="Times New Roman" w:cs="Times New Roman" w:hint="eastAsia"/>
          <w:sz w:val="24"/>
          <w:szCs w:val="24"/>
        </w:rPr>
        <w:t>concept</w:t>
      </w:r>
      <w:r w:rsidR="007C4871" w:rsidRPr="004D4934">
        <w:rPr>
          <w:rFonts w:ascii="Times New Roman" w:hAnsi="Times New Roman" w:cs="Times New Roman"/>
          <w:sz w:val="24"/>
          <w:szCs w:val="24"/>
        </w:rPr>
        <w:t xml:space="preserve">.  Dreyfus </w:t>
      </w:r>
      <w:r w:rsidR="00230102">
        <w:rPr>
          <w:rFonts w:ascii="Times New Roman" w:hAnsi="Times New Roman" w:cs="Times New Roman" w:hint="eastAsia"/>
          <w:sz w:val="24"/>
          <w:szCs w:val="24"/>
        </w:rPr>
        <w:t xml:space="preserve">(2002, p.31) </w:t>
      </w:r>
      <w:r w:rsidR="00605F57">
        <w:rPr>
          <w:rFonts w:ascii="Times New Roman" w:hAnsi="Times New Roman" w:cs="Times New Roman"/>
          <w:sz w:val="24"/>
          <w:szCs w:val="24"/>
        </w:rPr>
        <w:t>described</w:t>
      </w:r>
      <w:r w:rsidR="00605F57">
        <w:rPr>
          <w:rFonts w:ascii="Times New Roman" w:hAnsi="Times New Roman" w:cs="Times New Roman" w:hint="eastAsia"/>
          <w:sz w:val="24"/>
          <w:szCs w:val="24"/>
        </w:rPr>
        <w:t xml:space="preserve"> this situation in the following way</w:t>
      </w:r>
      <w:r w:rsidR="00D667EE">
        <w:rPr>
          <w:rFonts w:ascii="Times New Roman" w:hAnsi="Times New Roman" w:cs="Times New Roman" w:hint="eastAsia"/>
          <w:sz w:val="24"/>
          <w:szCs w:val="24"/>
        </w:rPr>
        <w:t>:</w:t>
      </w:r>
      <w:r w:rsidR="007C4871" w:rsidRPr="004D4934">
        <w:rPr>
          <w:rFonts w:ascii="Times New Roman" w:hAnsi="Times New Roman" w:cs="Times New Roman"/>
          <w:sz w:val="24"/>
          <w:szCs w:val="24"/>
        </w:rPr>
        <w:t xml:space="preserve"> </w:t>
      </w:r>
    </w:p>
    <w:p w:rsidR="008C333D" w:rsidRPr="004D4934" w:rsidRDefault="007C4871" w:rsidP="00D667EE">
      <w:pPr>
        <w:spacing w:after="0" w:line="480" w:lineRule="auto"/>
        <w:ind w:left="720"/>
        <w:rPr>
          <w:rFonts w:ascii="Times New Roman" w:hAnsi="Times New Roman" w:cs="Times New Roman"/>
          <w:sz w:val="24"/>
          <w:szCs w:val="24"/>
        </w:rPr>
      </w:pPr>
      <w:r w:rsidRPr="004D4934">
        <w:rPr>
          <w:rFonts w:ascii="Times New Roman" w:hAnsi="Times New Roman" w:cs="Times New Roman"/>
          <w:sz w:val="24"/>
          <w:szCs w:val="24"/>
        </w:rPr>
        <w:t xml:space="preserve"> a student’s notion of a function may be limited to processes (of computation or mapping), whereas the teacher teaching indefinite integrals may think of the function in the integral as an object to be transformed.  Such discrepancies easily lead to situations where students are unable to understand teachers</w:t>
      </w:r>
      <w:r w:rsidR="00D667EE">
        <w:rPr>
          <w:rFonts w:ascii="Times New Roman" w:hAnsi="Times New Roman" w:cs="Times New Roman" w:hint="eastAsia"/>
          <w:sz w:val="24"/>
          <w:szCs w:val="24"/>
        </w:rPr>
        <w:t>.</w:t>
      </w:r>
      <w:r w:rsidRPr="004D4934">
        <w:rPr>
          <w:rFonts w:ascii="Times New Roman" w:hAnsi="Times New Roman" w:cs="Times New Roman"/>
          <w:sz w:val="24"/>
          <w:szCs w:val="24"/>
        </w:rPr>
        <w:t xml:space="preserve"> </w:t>
      </w:r>
    </w:p>
    <w:p w:rsidR="00266961" w:rsidRDefault="007C4871" w:rsidP="00D667EE">
      <w:pPr>
        <w:spacing w:after="0" w:line="480" w:lineRule="auto"/>
        <w:ind w:firstLine="720"/>
        <w:rPr>
          <w:rFonts w:ascii="Times New Roman" w:hAnsi="Times New Roman" w:cs="Times New Roman"/>
          <w:sz w:val="24"/>
          <w:szCs w:val="24"/>
        </w:rPr>
      </w:pPr>
      <w:r w:rsidRPr="004D4934">
        <w:rPr>
          <w:rFonts w:ascii="Times New Roman" w:hAnsi="Times New Roman" w:cs="Times New Roman"/>
          <w:sz w:val="24"/>
          <w:szCs w:val="24"/>
        </w:rPr>
        <w:t xml:space="preserve">Students’ mental representations evoked by a notion </w:t>
      </w:r>
      <w:r w:rsidR="00605F57">
        <w:rPr>
          <w:rFonts w:ascii="Times New Roman" w:hAnsi="Times New Roman" w:cs="Times New Roman" w:hint="eastAsia"/>
          <w:sz w:val="24"/>
          <w:szCs w:val="24"/>
        </w:rPr>
        <w:t>can</w:t>
      </w:r>
      <w:r w:rsidRPr="004D4934">
        <w:rPr>
          <w:rFonts w:ascii="Times New Roman" w:hAnsi="Times New Roman" w:cs="Times New Roman"/>
          <w:sz w:val="24"/>
          <w:szCs w:val="24"/>
        </w:rPr>
        <w:t xml:space="preserve"> be limited or even incorrect</w:t>
      </w:r>
      <w:r w:rsidR="00605F57">
        <w:rPr>
          <w:rFonts w:ascii="Times New Roman" w:hAnsi="Times New Roman" w:cs="Times New Roman" w:hint="eastAsia"/>
          <w:sz w:val="24"/>
          <w:szCs w:val="24"/>
        </w:rPr>
        <w:t xml:space="preserve">.  Then, they are unable to </w:t>
      </w:r>
      <w:r w:rsidRPr="004D4934">
        <w:rPr>
          <w:rFonts w:ascii="Times New Roman" w:hAnsi="Times New Roman" w:cs="Times New Roman"/>
          <w:sz w:val="24"/>
          <w:szCs w:val="24"/>
        </w:rPr>
        <w:t xml:space="preserve">understand what their instructor means by it.  This issue occurs not only when students learn from their instructor or a textbook but also when they solve problems.  </w:t>
      </w:r>
      <w:r w:rsidR="00605F57">
        <w:rPr>
          <w:rFonts w:ascii="Times New Roman" w:hAnsi="Times New Roman" w:cs="Times New Roman" w:hint="eastAsia"/>
          <w:sz w:val="24"/>
          <w:szCs w:val="24"/>
        </w:rPr>
        <w:t>With</w:t>
      </w:r>
      <w:r w:rsidRPr="004D4934">
        <w:rPr>
          <w:rFonts w:ascii="Times New Roman" w:hAnsi="Times New Roman" w:cs="Times New Roman"/>
          <w:sz w:val="24"/>
          <w:szCs w:val="24"/>
        </w:rPr>
        <w:t xml:space="preserve"> richer representations of a concept, </w:t>
      </w:r>
      <w:r w:rsidR="00605F57">
        <w:rPr>
          <w:rFonts w:ascii="Times New Roman" w:hAnsi="Times New Roman" w:cs="Times New Roman" w:hint="eastAsia"/>
          <w:sz w:val="24"/>
          <w:szCs w:val="24"/>
        </w:rPr>
        <w:t>students can have</w:t>
      </w:r>
      <w:r w:rsidRPr="004D4934">
        <w:rPr>
          <w:rFonts w:ascii="Times New Roman" w:hAnsi="Times New Roman" w:cs="Times New Roman"/>
          <w:sz w:val="24"/>
          <w:szCs w:val="24"/>
        </w:rPr>
        <w:t xml:space="preserve"> more</w:t>
      </w:r>
      <w:r w:rsidR="003E7416">
        <w:rPr>
          <w:rFonts w:ascii="Times New Roman" w:hAnsi="Times New Roman" w:cs="Times New Roman"/>
          <w:sz w:val="24"/>
          <w:szCs w:val="24"/>
        </w:rPr>
        <w:t xml:space="preserve"> strategies </w:t>
      </w:r>
      <w:r w:rsidR="006B32C7">
        <w:rPr>
          <w:rFonts w:ascii="Times New Roman" w:hAnsi="Times New Roman" w:cs="Times New Roman" w:hint="eastAsia"/>
          <w:sz w:val="24"/>
          <w:szCs w:val="24"/>
        </w:rPr>
        <w:t>to tackle</w:t>
      </w:r>
      <w:r w:rsidR="003E7416">
        <w:rPr>
          <w:rFonts w:ascii="Times New Roman" w:hAnsi="Times New Roman" w:cs="Times New Roman"/>
          <w:sz w:val="24"/>
          <w:szCs w:val="24"/>
        </w:rPr>
        <w:t xml:space="preserve"> problems.</w:t>
      </w:r>
      <w:r w:rsidR="003E7416">
        <w:rPr>
          <w:rFonts w:ascii="Times New Roman" w:hAnsi="Times New Roman" w:cs="Times New Roman" w:hint="eastAsia"/>
          <w:sz w:val="24"/>
          <w:szCs w:val="24"/>
        </w:rPr>
        <w:t xml:space="preserve">  </w:t>
      </w:r>
      <w:r w:rsidRPr="004D4934">
        <w:rPr>
          <w:rFonts w:ascii="Times New Roman" w:hAnsi="Times New Roman" w:cs="Times New Roman"/>
          <w:sz w:val="24"/>
          <w:szCs w:val="24"/>
        </w:rPr>
        <w:t>Kaput (198</w:t>
      </w:r>
      <w:r w:rsidR="006335C9">
        <w:rPr>
          <w:rFonts w:ascii="Times New Roman" w:hAnsi="Times New Roman" w:cs="Times New Roman" w:hint="eastAsia"/>
          <w:sz w:val="24"/>
          <w:szCs w:val="24"/>
        </w:rPr>
        <w:t>9</w:t>
      </w:r>
      <w:r w:rsidRPr="004D4934">
        <w:rPr>
          <w:rFonts w:ascii="Times New Roman" w:hAnsi="Times New Roman" w:cs="Times New Roman"/>
          <w:sz w:val="24"/>
          <w:szCs w:val="24"/>
        </w:rPr>
        <w:t xml:space="preserve">) and Clements (1983) showed that the use of several representations was successful in helping students improve their understanding of a concept.  </w:t>
      </w:r>
      <w:r w:rsidR="006B32C7">
        <w:rPr>
          <w:rFonts w:ascii="Times New Roman" w:hAnsi="Times New Roman" w:cs="Times New Roman" w:hint="eastAsia"/>
          <w:sz w:val="24"/>
          <w:szCs w:val="24"/>
        </w:rPr>
        <w:t>With</w:t>
      </w:r>
      <w:r w:rsidRPr="004D4934">
        <w:rPr>
          <w:rFonts w:ascii="Times New Roman" w:hAnsi="Times New Roman" w:cs="Times New Roman"/>
          <w:sz w:val="24"/>
          <w:szCs w:val="24"/>
        </w:rPr>
        <w:t xml:space="preserve"> poor mental representations, the types of problem</w:t>
      </w:r>
      <w:r w:rsidR="006B32C7">
        <w:rPr>
          <w:rFonts w:ascii="Times New Roman" w:hAnsi="Times New Roman" w:cs="Times New Roman" w:hint="eastAsia"/>
          <w:sz w:val="24"/>
          <w:szCs w:val="24"/>
        </w:rPr>
        <w:t>s</w:t>
      </w:r>
      <w:r w:rsidRPr="004D4934">
        <w:rPr>
          <w:rFonts w:ascii="Times New Roman" w:hAnsi="Times New Roman" w:cs="Times New Roman"/>
          <w:sz w:val="24"/>
          <w:szCs w:val="24"/>
        </w:rPr>
        <w:t xml:space="preserve"> that </w:t>
      </w:r>
      <w:r w:rsidR="006B32C7">
        <w:rPr>
          <w:rFonts w:ascii="Times New Roman" w:hAnsi="Times New Roman" w:cs="Times New Roman" w:hint="eastAsia"/>
          <w:sz w:val="24"/>
          <w:szCs w:val="24"/>
        </w:rPr>
        <w:t>students can get access to</w:t>
      </w:r>
      <w:r w:rsidRPr="004D4934">
        <w:rPr>
          <w:rFonts w:ascii="Times New Roman" w:hAnsi="Times New Roman" w:cs="Times New Roman"/>
          <w:sz w:val="24"/>
          <w:szCs w:val="24"/>
        </w:rPr>
        <w:t xml:space="preserve"> are more limited.  Selden, Mason, and Selden (1989</w:t>
      </w:r>
      <w:r w:rsidR="00027A4B">
        <w:rPr>
          <w:rFonts w:ascii="Times New Roman" w:hAnsi="Times New Roman" w:cs="Times New Roman" w:hint="eastAsia"/>
          <w:sz w:val="24"/>
          <w:szCs w:val="24"/>
        </w:rPr>
        <w:t>, p</w:t>
      </w:r>
      <w:r w:rsidR="00455E5C">
        <w:rPr>
          <w:rFonts w:ascii="Times New Roman" w:hAnsi="Times New Roman" w:cs="Times New Roman" w:hint="eastAsia"/>
          <w:sz w:val="24"/>
          <w:szCs w:val="24"/>
        </w:rPr>
        <w:t>p</w:t>
      </w:r>
      <w:r w:rsidR="00027A4B">
        <w:rPr>
          <w:rFonts w:ascii="Times New Roman" w:hAnsi="Times New Roman" w:cs="Times New Roman" w:hint="eastAsia"/>
          <w:sz w:val="24"/>
          <w:szCs w:val="24"/>
        </w:rPr>
        <w:t>.</w:t>
      </w:r>
      <w:r w:rsidR="00455E5C">
        <w:rPr>
          <w:rFonts w:ascii="Times New Roman" w:hAnsi="Times New Roman" w:cs="Times New Roman" w:hint="eastAsia"/>
          <w:sz w:val="24"/>
          <w:szCs w:val="24"/>
        </w:rPr>
        <w:t xml:space="preserve"> </w:t>
      </w:r>
      <w:r w:rsidR="00027A4B">
        <w:rPr>
          <w:rFonts w:ascii="Times New Roman" w:hAnsi="Times New Roman" w:cs="Times New Roman" w:hint="eastAsia"/>
          <w:sz w:val="24"/>
          <w:szCs w:val="24"/>
        </w:rPr>
        <w:t>48-49</w:t>
      </w:r>
      <w:r w:rsidRPr="004D4934">
        <w:rPr>
          <w:rFonts w:ascii="Times New Roman" w:hAnsi="Times New Roman" w:cs="Times New Roman"/>
          <w:sz w:val="24"/>
          <w:szCs w:val="24"/>
        </w:rPr>
        <w:t>) gave several non-routine problems to average Calculus students to see how well they perform</w:t>
      </w:r>
      <w:r w:rsidR="00CF352A">
        <w:rPr>
          <w:rFonts w:ascii="Times New Roman" w:hAnsi="Times New Roman" w:cs="Times New Roman" w:hint="eastAsia"/>
          <w:sz w:val="24"/>
          <w:szCs w:val="24"/>
        </w:rPr>
        <w:t>ed</w:t>
      </w:r>
      <w:r w:rsidRPr="004D4934">
        <w:rPr>
          <w:rFonts w:ascii="Times New Roman" w:hAnsi="Times New Roman" w:cs="Times New Roman"/>
          <w:sz w:val="24"/>
          <w:szCs w:val="24"/>
        </w:rPr>
        <w:t xml:space="preserve">.  </w:t>
      </w:r>
      <w:r w:rsidR="004A015D" w:rsidRPr="004D4934">
        <w:rPr>
          <w:rFonts w:ascii="Times New Roman" w:hAnsi="Times New Roman" w:cs="Times New Roman"/>
          <w:sz w:val="24"/>
          <w:szCs w:val="24"/>
        </w:rPr>
        <w:t>T</w:t>
      </w:r>
      <w:r w:rsidRPr="004D4934">
        <w:rPr>
          <w:rFonts w:ascii="Times New Roman" w:hAnsi="Times New Roman" w:cs="Times New Roman"/>
          <w:sz w:val="24"/>
          <w:szCs w:val="24"/>
        </w:rPr>
        <w:t xml:space="preserve">he following </w:t>
      </w:r>
      <w:r w:rsidR="004A015D" w:rsidRPr="004D4934">
        <w:rPr>
          <w:rFonts w:ascii="Times New Roman" w:hAnsi="Times New Roman" w:cs="Times New Roman"/>
          <w:sz w:val="24"/>
          <w:szCs w:val="24"/>
        </w:rPr>
        <w:t xml:space="preserve">was one of the </w:t>
      </w:r>
      <w:r w:rsidRPr="004D4934">
        <w:rPr>
          <w:rFonts w:ascii="Times New Roman" w:hAnsi="Times New Roman" w:cs="Times New Roman"/>
          <w:sz w:val="24"/>
          <w:szCs w:val="24"/>
        </w:rPr>
        <w:t>problem</w:t>
      </w:r>
      <w:r w:rsidR="004A015D" w:rsidRPr="004D4934">
        <w:rPr>
          <w:rFonts w:ascii="Times New Roman" w:hAnsi="Times New Roman" w:cs="Times New Roman"/>
          <w:sz w:val="24"/>
          <w:szCs w:val="24"/>
        </w:rPr>
        <w:t>s: Decide if</w:t>
      </w:r>
      <w:r w:rsidR="00202AF0" w:rsidRPr="00202AF0">
        <w:rPr>
          <w:rFonts w:ascii="Times New Roman" w:hAnsi="Times New Roman" w:cs="Times New Roman"/>
          <w:position w:val="-24"/>
          <w:sz w:val="24"/>
          <w:szCs w:val="24"/>
        </w:rPr>
        <w:object w:dxaOrig="1939" w:dyaOrig="620">
          <v:shape id="_x0000_i1079" type="#_x0000_t75" style="width:97.8pt;height:31.2pt" o:ole="">
            <v:imagedata r:id="rId110" o:title=""/>
          </v:shape>
          <o:OLEObject Type="Embed" ProgID="Equation.3" ShapeID="_x0000_i1079" DrawAspect="Content" ObjectID="_1493541941" r:id="rId111"/>
        </w:object>
      </w:r>
      <w:r w:rsidRPr="004D4934">
        <w:rPr>
          <w:rFonts w:ascii="Times New Roman" w:hAnsi="Times New Roman" w:cs="Times New Roman"/>
          <w:sz w:val="24"/>
          <w:szCs w:val="24"/>
        </w:rPr>
        <w:t xml:space="preserve"> ha</w:t>
      </w:r>
      <w:r w:rsidR="009F1B30">
        <w:rPr>
          <w:rFonts w:ascii="Times New Roman" w:hAnsi="Times New Roman" w:cs="Times New Roman"/>
          <w:sz w:val="24"/>
          <w:szCs w:val="24"/>
        </w:rPr>
        <w:t xml:space="preserve">s any roots between -1 and 0.  </w:t>
      </w:r>
      <w:r w:rsidR="00F87A34">
        <w:rPr>
          <w:rFonts w:ascii="Times New Roman" w:hAnsi="Times New Roman" w:cs="Times New Roman" w:hint="eastAsia"/>
          <w:sz w:val="24"/>
          <w:szCs w:val="24"/>
        </w:rPr>
        <w:t>They</w:t>
      </w:r>
      <w:r w:rsidRPr="004D4934">
        <w:rPr>
          <w:rFonts w:ascii="Times New Roman" w:hAnsi="Times New Roman" w:cs="Times New Roman"/>
          <w:sz w:val="24"/>
          <w:szCs w:val="24"/>
        </w:rPr>
        <w:t xml:space="preserve"> </w:t>
      </w:r>
      <w:r w:rsidR="009F1B30">
        <w:rPr>
          <w:rFonts w:ascii="Times New Roman" w:hAnsi="Times New Roman" w:cs="Times New Roman" w:hint="eastAsia"/>
          <w:sz w:val="24"/>
          <w:szCs w:val="24"/>
        </w:rPr>
        <w:t>observed</w:t>
      </w:r>
      <w:r w:rsidRPr="004D4934">
        <w:rPr>
          <w:rFonts w:ascii="Times New Roman" w:hAnsi="Times New Roman" w:cs="Times New Roman"/>
          <w:sz w:val="24"/>
          <w:szCs w:val="24"/>
        </w:rPr>
        <w:t xml:space="preserve"> </w:t>
      </w:r>
      <w:r w:rsidR="003D3A00">
        <w:rPr>
          <w:rFonts w:ascii="Times New Roman" w:hAnsi="Times New Roman" w:cs="Times New Roman" w:hint="eastAsia"/>
          <w:sz w:val="24"/>
          <w:szCs w:val="24"/>
        </w:rPr>
        <w:t xml:space="preserve">that </w:t>
      </w:r>
      <w:r w:rsidRPr="004D4934">
        <w:rPr>
          <w:rFonts w:ascii="Times New Roman" w:hAnsi="Times New Roman" w:cs="Times New Roman"/>
          <w:sz w:val="24"/>
          <w:szCs w:val="24"/>
        </w:rPr>
        <w:t xml:space="preserve">nine out of seventeen students </w:t>
      </w:r>
      <w:r w:rsidR="004E6A77">
        <w:rPr>
          <w:rFonts w:ascii="Times New Roman" w:hAnsi="Times New Roman" w:cs="Times New Roman" w:hint="eastAsia"/>
          <w:sz w:val="24"/>
          <w:szCs w:val="24"/>
        </w:rPr>
        <w:t xml:space="preserve">were unable to </w:t>
      </w:r>
      <w:r w:rsidRPr="004D4934">
        <w:rPr>
          <w:rFonts w:ascii="Times New Roman" w:hAnsi="Times New Roman" w:cs="Times New Roman"/>
          <w:sz w:val="24"/>
          <w:szCs w:val="24"/>
        </w:rPr>
        <w:t xml:space="preserve">solve </w:t>
      </w:r>
      <w:r w:rsidR="004A015D" w:rsidRPr="004D4934">
        <w:rPr>
          <w:rFonts w:ascii="Times New Roman" w:hAnsi="Times New Roman" w:cs="Times New Roman"/>
          <w:sz w:val="24"/>
          <w:szCs w:val="24"/>
        </w:rPr>
        <w:t>the problem</w:t>
      </w:r>
      <w:r w:rsidRPr="004D4934">
        <w:rPr>
          <w:rFonts w:ascii="Times New Roman" w:hAnsi="Times New Roman" w:cs="Times New Roman"/>
          <w:sz w:val="24"/>
          <w:szCs w:val="24"/>
        </w:rPr>
        <w:t xml:space="preserve">.  </w:t>
      </w:r>
      <w:r w:rsidR="00127C41" w:rsidRPr="004D4934">
        <w:rPr>
          <w:rFonts w:ascii="Times New Roman" w:hAnsi="Times New Roman" w:cs="Times New Roman"/>
          <w:sz w:val="24"/>
          <w:szCs w:val="24"/>
        </w:rPr>
        <w:t>T</w:t>
      </w:r>
      <w:r w:rsidRPr="004D4934">
        <w:rPr>
          <w:rFonts w:ascii="Times New Roman" w:hAnsi="Times New Roman" w:cs="Times New Roman"/>
          <w:sz w:val="24"/>
          <w:szCs w:val="24"/>
        </w:rPr>
        <w:t xml:space="preserve">hey </w:t>
      </w:r>
      <w:r w:rsidR="00231546" w:rsidRPr="004D4934">
        <w:rPr>
          <w:rFonts w:ascii="Times New Roman" w:hAnsi="Times New Roman" w:cs="Times New Roman"/>
          <w:sz w:val="24"/>
          <w:szCs w:val="24"/>
        </w:rPr>
        <w:t xml:space="preserve">were unable to </w:t>
      </w:r>
      <w:r w:rsidR="00CF352A">
        <w:rPr>
          <w:rFonts w:ascii="Times New Roman" w:hAnsi="Times New Roman" w:cs="Times New Roman" w:hint="eastAsia"/>
          <w:sz w:val="24"/>
          <w:szCs w:val="24"/>
        </w:rPr>
        <w:t>think</w:t>
      </w:r>
      <w:r w:rsidR="00231546" w:rsidRPr="004D4934">
        <w:rPr>
          <w:rFonts w:ascii="Times New Roman" w:hAnsi="Times New Roman" w:cs="Times New Roman"/>
          <w:sz w:val="24"/>
          <w:szCs w:val="24"/>
        </w:rPr>
        <w:t xml:space="preserve"> about the function</w:t>
      </w:r>
      <w:r w:rsidR="00202AF0" w:rsidRPr="00202AF0">
        <w:rPr>
          <w:rFonts w:ascii="Times New Roman" w:hAnsi="Times New Roman" w:cs="Times New Roman"/>
          <w:position w:val="-24"/>
          <w:sz w:val="24"/>
          <w:szCs w:val="24"/>
        </w:rPr>
        <w:object w:dxaOrig="2360" w:dyaOrig="620">
          <v:shape id="_x0000_i1080" type="#_x0000_t75" style="width:117.6pt;height:31.2pt" o:ole="">
            <v:imagedata r:id="rId112" o:title=""/>
          </v:shape>
          <o:OLEObject Type="Embed" ProgID="Equation.3" ShapeID="_x0000_i1080" DrawAspect="Content" ObjectID="_1493541942" r:id="rId113"/>
        </w:object>
      </w:r>
      <w:r w:rsidR="00231546" w:rsidRPr="004D4934">
        <w:rPr>
          <w:rFonts w:ascii="Times New Roman" w:hAnsi="Times New Roman" w:cs="Times New Roman"/>
          <w:sz w:val="24"/>
          <w:szCs w:val="24"/>
        </w:rPr>
        <w:t xml:space="preserve"> in a graphical sense, </w:t>
      </w:r>
      <w:r w:rsidR="00CF352A">
        <w:rPr>
          <w:rFonts w:ascii="Times New Roman" w:hAnsi="Times New Roman" w:cs="Times New Roman" w:hint="eastAsia"/>
          <w:sz w:val="24"/>
          <w:szCs w:val="24"/>
        </w:rPr>
        <w:t>take</w:t>
      </w:r>
      <w:r w:rsidR="004A015D" w:rsidRPr="004D4934">
        <w:rPr>
          <w:rFonts w:ascii="Times New Roman" w:hAnsi="Times New Roman" w:cs="Times New Roman"/>
          <w:sz w:val="24"/>
          <w:szCs w:val="24"/>
        </w:rPr>
        <w:t xml:space="preserve"> the derivative of the function</w:t>
      </w:r>
      <w:r w:rsidR="00231546" w:rsidRPr="004D4934">
        <w:rPr>
          <w:rFonts w:ascii="Times New Roman" w:hAnsi="Times New Roman" w:cs="Times New Roman"/>
          <w:sz w:val="24"/>
          <w:szCs w:val="24"/>
        </w:rPr>
        <w:t xml:space="preserve"> to check if it increase</w:t>
      </w:r>
      <w:r w:rsidR="00ED2A51">
        <w:rPr>
          <w:rFonts w:ascii="Times New Roman" w:hAnsi="Times New Roman" w:cs="Times New Roman" w:hint="eastAsia"/>
          <w:sz w:val="24"/>
          <w:szCs w:val="24"/>
        </w:rPr>
        <w:t>d</w:t>
      </w:r>
      <w:r w:rsidR="00231546" w:rsidRPr="004D4934">
        <w:rPr>
          <w:rFonts w:ascii="Times New Roman" w:hAnsi="Times New Roman" w:cs="Times New Roman"/>
          <w:sz w:val="24"/>
          <w:szCs w:val="24"/>
        </w:rPr>
        <w:t xml:space="preserve"> or decrease</w:t>
      </w:r>
      <w:r w:rsidR="00ED2A51">
        <w:rPr>
          <w:rFonts w:ascii="Times New Roman" w:hAnsi="Times New Roman" w:cs="Times New Roman" w:hint="eastAsia"/>
          <w:sz w:val="24"/>
          <w:szCs w:val="24"/>
        </w:rPr>
        <w:t>d</w:t>
      </w:r>
      <w:r w:rsidR="00231546" w:rsidRPr="004D4934">
        <w:rPr>
          <w:rFonts w:ascii="Times New Roman" w:hAnsi="Times New Roman" w:cs="Times New Roman"/>
          <w:sz w:val="24"/>
          <w:szCs w:val="24"/>
        </w:rPr>
        <w:t xml:space="preserve"> on the given interval, and </w:t>
      </w:r>
      <w:r w:rsidR="00CF352A">
        <w:rPr>
          <w:rFonts w:ascii="Times New Roman" w:hAnsi="Times New Roman" w:cs="Times New Roman" w:hint="eastAsia"/>
          <w:sz w:val="24"/>
          <w:szCs w:val="24"/>
        </w:rPr>
        <w:t>use</w:t>
      </w:r>
      <w:r w:rsidR="00231546" w:rsidRPr="004D4934">
        <w:rPr>
          <w:rFonts w:ascii="Times New Roman" w:hAnsi="Times New Roman" w:cs="Times New Roman"/>
          <w:sz w:val="24"/>
          <w:szCs w:val="24"/>
        </w:rPr>
        <w:t xml:space="preserve"> the limit concept to figure out the end behavior of the function as </w:t>
      </w:r>
      <w:r w:rsidR="00231546" w:rsidRPr="004D4934">
        <w:rPr>
          <w:rFonts w:ascii="Times New Roman" w:hAnsi="Times New Roman" w:cs="Times New Roman"/>
          <w:position w:val="-6"/>
          <w:sz w:val="24"/>
          <w:szCs w:val="24"/>
        </w:rPr>
        <w:object w:dxaOrig="200" w:dyaOrig="220">
          <v:shape id="_x0000_i1081" type="#_x0000_t75" style="width:11.4pt;height:11.4pt" o:ole="">
            <v:imagedata r:id="rId114" o:title=""/>
          </v:shape>
          <o:OLEObject Type="Embed" ProgID="Equation.3" ShapeID="_x0000_i1081" DrawAspect="Content" ObjectID="_1493541943" r:id="rId115"/>
        </w:object>
      </w:r>
      <w:r w:rsidR="00231546" w:rsidRPr="004D4934">
        <w:rPr>
          <w:rFonts w:ascii="Times New Roman" w:hAnsi="Times New Roman" w:cs="Times New Roman"/>
          <w:sz w:val="24"/>
          <w:szCs w:val="24"/>
        </w:rPr>
        <w:t>approache</w:t>
      </w:r>
      <w:r w:rsidR="00ED2A51">
        <w:rPr>
          <w:rFonts w:ascii="Times New Roman" w:hAnsi="Times New Roman" w:cs="Times New Roman" w:hint="eastAsia"/>
          <w:sz w:val="24"/>
          <w:szCs w:val="24"/>
        </w:rPr>
        <w:t>d</w:t>
      </w:r>
      <w:r w:rsidR="00231546" w:rsidRPr="004D4934">
        <w:rPr>
          <w:rFonts w:ascii="Times New Roman" w:hAnsi="Times New Roman" w:cs="Times New Roman"/>
          <w:sz w:val="24"/>
          <w:szCs w:val="24"/>
        </w:rPr>
        <w:t xml:space="preserve"> 0</w:t>
      </w:r>
      <w:r w:rsidRPr="004D4934">
        <w:rPr>
          <w:rFonts w:ascii="Times New Roman" w:hAnsi="Times New Roman" w:cs="Times New Roman"/>
          <w:sz w:val="24"/>
          <w:szCs w:val="24"/>
        </w:rPr>
        <w:t xml:space="preserve">.  Instead, they tried </w:t>
      </w:r>
      <w:r w:rsidR="00231546" w:rsidRPr="004D4934">
        <w:rPr>
          <w:rFonts w:ascii="Times New Roman" w:hAnsi="Times New Roman" w:cs="Times New Roman"/>
          <w:sz w:val="24"/>
          <w:szCs w:val="24"/>
        </w:rPr>
        <w:t>to manage</w:t>
      </w:r>
      <w:r w:rsidRPr="004D4934">
        <w:rPr>
          <w:rFonts w:ascii="Times New Roman" w:hAnsi="Times New Roman" w:cs="Times New Roman"/>
          <w:sz w:val="24"/>
          <w:szCs w:val="24"/>
        </w:rPr>
        <w:t xml:space="preserve"> the problem in a primitive way, plugging some numbers into</w:t>
      </w:r>
      <w:r w:rsidRPr="004D4934">
        <w:rPr>
          <w:rFonts w:ascii="Times New Roman" w:hAnsi="Times New Roman" w:cs="Times New Roman"/>
          <w:position w:val="-6"/>
          <w:sz w:val="24"/>
          <w:szCs w:val="24"/>
        </w:rPr>
        <w:object w:dxaOrig="200" w:dyaOrig="220">
          <v:shape id="_x0000_i1082" type="#_x0000_t75" style="width:11.4pt;height:11.4pt" o:ole="">
            <v:imagedata r:id="rId116" o:title=""/>
          </v:shape>
          <o:OLEObject Type="Embed" ProgID="Equation.3" ShapeID="_x0000_i1082" DrawAspect="Content" ObjectID="_1493541944" r:id="rId117"/>
        </w:object>
      </w:r>
      <w:r w:rsidRPr="004D4934">
        <w:rPr>
          <w:rFonts w:ascii="Times New Roman" w:hAnsi="Times New Roman" w:cs="Times New Roman"/>
          <w:sz w:val="24"/>
          <w:szCs w:val="24"/>
        </w:rPr>
        <w:t xml:space="preserve">, using trial and error, </w:t>
      </w:r>
      <w:r w:rsidR="00231546" w:rsidRPr="004D4934">
        <w:rPr>
          <w:rFonts w:ascii="Times New Roman" w:hAnsi="Times New Roman" w:cs="Times New Roman"/>
          <w:sz w:val="24"/>
          <w:szCs w:val="24"/>
        </w:rPr>
        <w:t>or</w:t>
      </w:r>
      <w:r w:rsidRPr="004D4934">
        <w:rPr>
          <w:rFonts w:ascii="Times New Roman" w:hAnsi="Times New Roman" w:cs="Times New Roman"/>
          <w:sz w:val="24"/>
          <w:szCs w:val="24"/>
        </w:rPr>
        <w:t xml:space="preserve"> making a guess.  This was an example showing that students </w:t>
      </w:r>
      <w:r w:rsidR="00CF352A">
        <w:rPr>
          <w:rFonts w:ascii="Times New Roman" w:hAnsi="Times New Roman" w:cs="Times New Roman" w:hint="eastAsia"/>
          <w:sz w:val="24"/>
          <w:szCs w:val="24"/>
        </w:rPr>
        <w:t>were unable to solve</w:t>
      </w:r>
      <w:r w:rsidRPr="004D4934">
        <w:rPr>
          <w:rFonts w:ascii="Times New Roman" w:hAnsi="Times New Roman" w:cs="Times New Roman"/>
          <w:sz w:val="24"/>
          <w:szCs w:val="24"/>
        </w:rPr>
        <w:t xml:space="preserve"> a problem successfully because their mental representations were limited.  More specifically, the given expression evoked those students just a symbolic representation, namely, a relatively complicated algebraic equation.  It did not occur to them that </w:t>
      </w:r>
      <w:r w:rsidR="00231546" w:rsidRPr="004D4934">
        <w:rPr>
          <w:rFonts w:ascii="Times New Roman" w:hAnsi="Times New Roman" w:cs="Times New Roman"/>
          <w:sz w:val="24"/>
          <w:szCs w:val="24"/>
        </w:rPr>
        <w:t xml:space="preserve">the given expression </w:t>
      </w:r>
      <w:r w:rsidR="009E427A">
        <w:rPr>
          <w:rFonts w:ascii="Times New Roman" w:hAnsi="Times New Roman" w:cs="Times New Roman"/>
          <w:sz w:val="24"/>
          <w:szCs w:val="24"/>
        </w:rPr>
        <w:t>might</w:t>
      </w:r>
      <w:r w:rsidR="00231546" w:rsidRPr="004D4934">
        <w:rPr>
          <w:rFonts w:ascii="Times New Roman" w:hAnsi="Times New Roman" w:cs="Times New Roman"/>
          <w:sz w:val="24"/>
          <w:szCs w:val="24"/>
        </w:rPr>
        <w:t xml:space="preserve"> be a graphical </w:t>
      </w:r>
      <w:r w:rsidRPr="004D4934">
        <w:rPr>
          <w:rFonts w:ascii="Times New Roman" w:hAnsi="Times New Roman" w:cs="Times New Roman"/>
          <w:sz w:val="24"/>
          <w:szCs w:val="24"/>
        </w:rPr>
        <w:t xml:space="preserve">representation of a relation of </w:t>
      </w:r>
      <w:r w:rsidR="00231546" w:rsidRPr="004D4934">
        <w:rPr>
          <w:rFonts w:ascii="Times New Roman" w:hAnsi="Times New Roman" w:cs="Times New Roman"/>
          <w:sz w:val="24"/>
          <w:szCs w:val="24"/>
        </w:rPr>
        <w:t xml:space="preserve">the two </w:t>
      </w:r>
      <w:r w:rsidRPr="004D4934">
        <w:rPr>
          <w:rFonts w:ascii="Times New Roman" w:hAnsi="Times New Roman" w:cs="Times New Roman"/>
          <w:sz w:val="24"/>
          <w:szCs w:val="24"/>
        </w:rPr>
        <w:t>functions</w:t>
      </w:r>
      <w:r w:rsidR="00231546" w:rsidRPr="004D4934">
        <w:rPr>
          <w:rFonts w:ascii="Times New Roman" w:hAnsi="Times New Roman" w:cs="Times New Roman"/>
          <w:sz w:val="24"/>
          <w:szCs w:val="24"/>
        </w:rPr>
        <w:t>, which were</w:t>
      </w:r>
      <w:r w:rsidR="00202AF0" w:rsidRPr="00202AF0">
        <w:rPr>
          <w:rFonts w:ascii="Times New Roman" w:hAnsi="Times New Roman" w:cs="Times New Roman"/>
          <w:position w:val="-24"/>
          <w:sz w:val="24"/>
          <w:szCs w:val="24"/>
        </w:rPr>
        <w:object w:dxaOrig="2360" w:dyaOrig="620">
          <v:shape id="_x0000_i1083" type="#_x0000_t75" style="width:117.6pt;height:31.2pt" o:ole="">
            <v:imagedata r:id="rId118" o:title=""/>
          </v:shape>
          <o:OLEObject Type="Embed" ProgID="Equation.3" ShapeID="_x0000_i1083" DrawAspect="Content" ObjectID="_1493541945" r:id="rId119"/>
        </w:object>
      </w:r>
      <w:r w:rsidR="00231546" w:rsidRPr="004D4934">
        <w:rPr>
          <w:rFonts w:ascii="Times New Roman" w:hAnsi="Times New Roman" w:cs="Times New Roman"/>
          <w:sz w:val="24"/>
          <w:szCs w:val="24"/>
        </w:rPr>
        <w:t xml:space="preserve"> </w:t>
      </w:r>
      <w:r w:rsidR="00285981">
        <w:rPr>
          <w:rFonts w:ascii="Times New Roman" w:hAnsi="Times New Roman" w:cs="Times New Roman" w:hint="eastAsia"/>
          <w:sz w:val="24"/>
          <w:szCs w:val="24"/>
        </w:rPr>
        <w:t xml:space="preserve"> </w:t>
      </w:r>
      <w:r w:rsidR="00285981" w:rsidRPr="004D4934">
        <w:rPr>
          <w:rFonts w:ascii="Times New Roman" w:hAnsi="Times New Roman" w:cs="Times New Roman"/>
          <w:sz w:val="24"/>
          <w:szCs w:val="24"/>
        </w:rPr>
        <w:t>and</w:t>
      </w:r>
      <w:r w:rsidR="00202AF0" w:rsidRPr="00202AF0">
        <w:rPr>
          <w:rFonts w:ascii="Times New Roman" w:hAnsi="Times New Roman" w:cs="Times New Roman"/>
          <w:position w:val="-10"/>
          <w:sz w:val="24"/>
          <w:szCs w:val="24"/>
        </w:rPr>
        <w:object w:dxaOrig="859" w:dyaOrig="320">
          <v:shape id="_x0000_i1084" type="#_x0000_t75" style="width:43.8pt;height:16.2pt" o:ole="">
            <v:imagedata r:id="rId120" o:title=""/>
          </v:shape>
          <o:OLEObject Type="Embed" ProgID="Equation.3" ShapeID="_x0000_i1084" DrawAspect="Content" ObjectID="_1493541946" r:id="rId121"/>
        </w:object>
      </w:r>
      <w:r w:rsidRPr="004D4934">
        <w:rPr>
          <w:rFonts w:ascii="Times New Roman" w:hAnsi="Times New Roman" w:cs="Times New Roman"/>
          <w:sz w:val="24"/>
          <w:szCs w:val="24"/>
        </w:rPr>
        <w:t xml:space="preserve">.  Their mental representations for the given expression were not broad enough to cover a graphical representation for it.  However, it </w:t>
      </w:r>
      <w:r w:rsidR="00CB40F8" w:rsidRPr="004D4934">
        <w:rPr>
          <w:rFonts w:ascii="Times New Roman" w:hAnsi="Times New Roman" w:cs="Times New Roman"/>
          <w:sz w:val="24"/>
          <w:szCs w:val="24"/>
        </w:rPr>
        <w:t>might not be</w:t>
      </w:r>
      <w:r w:rsidRPr="004D4934">
        <w:rPr>
          <w:rFonts w:ascii="Times New Roman" w:hAnsi="Times New Roman" w:cs="Times New Roman"/>
          <w:sz w:val="24"/>
          <w:szCs w:val="24"/>
        </w:rPr>
        <w:t xml:space="preserve"> enough for an individual to be equipped with rich </w:t>
      </w:r>
      <w:r w:rsidR="00CA4856" w:rsidRPr="004D4934">
        <w:rPr>
          <w:rFonts w:ascii="Times New Roman" w:hAnsi="Times New Roman" w:cs="Times New Roman"/>
          <w:sz w:val="24"/>
          <w:szCs w:val="24"/>
        </w:rPr>
        <w:t>re</w:t>
      </w:r>
      <w:r w:rsidRPr="004D4934">
        <w:rPr>
          <w:rFonts w:ascii="Times New Roman" w:hAnsi="Times New Roman" w:cs="Times New Roman"/>
          <w:sz w:val="24"/>
          <w:szCs w:val="24"/>
        </w:rPr>
        <w:t>presentations in solving problem</w:t>
      </w:r>
      <w:r w:rsidR="00CA4856" w:rsidRPr="004D4934">
        <w:rPr>
          <w:rFonts w:ascii="Times New Roman" w:hAnsi="Times New Roman" w:cs="Times New Roman"/>
          <w:sz w:val="24"/>
          <w:szCs w:val="24"/>
        </w:rPr>
        <w:t>s</w:t>
      </w:r>
      <w:r w:rsidRPr="004D4934">
        <w:rPr>
          <w:rFonts w:ascii="Times New Roman" w:hAnsi="Times New Roman" w:cs="Times New Roman"/>
          <w:sz w:val="24"/>
          <w:szCs w:val="24"/>
        </w:rPr>
        <w:t xml:space="preserve"> </w:t>
      </w:r>
      <w:r w:rsidR="00CA4856" w:rsidRPr="004D4934">
        <w:rPr>
          <w:rFonts w:ascii="Times New Roman" w:hAnsi="Times New Roman" w:cs="Times New Roman"/>
          <w:sz w:val="24"/>
          <w:szCs w:val="24"/>
        </w:rPr>
        <w:t xml:space="preserve">or in constructing proofs </w:t>
      </w:r>
      <w:r w:rsidRPr="004D4934">
        <w:rPr>
          <w:rFonts w:ascii="Times New Roman" w:hAnsi="Times New Roman" w:cs="Times New Roman"/>
          <w:sz w:val="24"/>
          <w:szCs w:val="24"/>
        </w:rPr>
        <w:t>successfully.</w:t>
      </w:r>
      <w:r w:rsidR="00CA4856" w:rsidRPr="004D4934">
        <w:rPr>
          <w:rFonts w:ascii="Times New Roman" w:hAnsi="Times New Roman" w:cs="Times New Roman"/>
          <w:sz w:val="24"/>
          <w:szCs w:val="24"/>
        </w:rPr>
        <w:t xml:space="preserve">  The ability to </w:t>
      </w:r>
      <w:r w:rsidR="00CB40F8" w:rsidRPr="004D4934">
        <w:rPr>
          <w:rFonts w:ascii="Times New Roman" w:hAnsi="Times New Roman" w:cs="Times New Roman"/>
          <w:sz w:val="24"/>
          <w:szCs w:val="24"/>
        </w:rPr>
        <w:t xml:space="preserve">flexibly </w:t>
      </w:r>
      <w:r w:rsidR="00CA4856" w:rsidRPr="004D4934">
        <w:rPr>
          <w:rFonts w:ascii="Times New Roman" w:hAnsi="Times New Roman" w:cs="Times New Roman"/>
          <w:sz w:val="24"/>
          <w:szCs w:val="24"/>
        </w:rPr>
        <w:t>switch representations</w:t>
      </w:r>
      <w:r w:rsidR="00CB40F8" w:rsidRPr="004D4934">
        <w:rPr>
          <w:rFonts w:ascii="Times New Roman" w:hAnsi="Times New Roman" w:cs="Times New Roman"/>
          <w:sz w:val="24"/>
          <w:szCs w:val="24"/>
        </w:rPr>
        <w:t xml:space="preserve"> according to a situation would be</w:t>
      </w:r>
      <w:r w:rsidR="00CA4856" w:rsidRPr="004D4934">
        <w:rPr>
          <w:rFonts w:ascii="Times New Roman" w:hAnsi="Times New Roman" w:cs="Times New Roman"/>
          <w:sz w:val="24"/>
          <w:szCs w:val="24"/>
        </w:rPr>
        <w:t xml:space="preserve"> also required.  R</w:t>
      </w:r>
      <w:r w:rsidR="009D7B55" w:rsidRPr="004D4934">
        <w:rPr>
          <w:rFonts w:ascii="Times New Roman" w:hAnsi="Times New Roman" w:cs="Times New Roman"/>
          <w:sz w:val="24"/>
          <w:szCs w:val="24"/>
        </w:rPr>
        <w:t xml:space="preserve">epresenting </w:t>
      </w:r>
      <w:r w:rsidR="0064262F">
        <w:rPr>
          <w:rFonts w:ascii="Times New Roman" w:hAnsi="Times New Roman" w:cs="Times New Roman" w:hint="eastAsia"/>
          <w:sz w:val="24"/>
          <w:szCs w:val="24"/>
        </w:rPr>
        <w:t>can be considered</w:t>
      </w:r>
      <w:r w:rsidR="00266961" w:rsidRPr="004D4934">
        <w:rPr>
          <w:rFonts w:ascii="Times New Roman" w:hAnsi="Times New Roman" w:cs="Times New Roman"/>
          <w:sz w:val="24"/>
          <w:szCs w:val="24"/>
        </w:rPr>
        <w:t xml:space="preserve"> </w:t>
      </w:r>
      <w:r w:rsidR="0064262F">
        <w:rPr>
          <w:rFonts w:ascii="Times New Roman" w:hAnsi="Times New Roman" w:cs="Times New Roman" w:hint="eastAsia"/>
          <w:sz w:val="24"/>
          <w:szCs w:val="24"/>
        </w:rPr>
        <w:t xml:space="preserve">to be one of the </w:t>
      </w:r>
      <w:r w:rsidR="00266961" w:rsidRPr="004D4934">
        <w:rPr>
          <w:rFonts w:ascii="Times New Roman" w:hAnsi="Times New Roman" w:cs="Times New Roman"/>
          <w:sz w:val="24"/>
          <w:szCs w:val="24"/>
        </w:rPr>
        <w:t>fundamental process</w:t>
      </w:r>
      <w:r w:rsidR="0064262F">
        <w:rPr>
          <w:rFonts w:ascii="Times New Roman" w:hAnsi="Times New Roman" w:cs="Times New Roman" w:hint="eastAsia"/>
          <w:sz w:val="24"/>
          <w:szCs w:val="24"/>
        </w:rPr>
        <w:t>es</w:t>
      </w:r>
      <w:r w:rsidR="00266961" w:rsidRPr="004D4934">
        <w:rPr>
          <w:rFonts w:ascii="Times New Roman" w:hAnsi="Times New Roman" w:cs="Times New Roman"/>
          <w:sz w:val="24"/>
          <w:szCs w:val="24"/>
        </w:rPr>
        <w:t xml:space="preserve"> of abstract thinking taken not only in the construction of the knowledge of concepts but also in the reasoning activity of proof construction.  </w:t>
      </w:r>
    </w:p>
    <w:p w:rsidR="0064262F" w:rsidRPr="004D4934" w:rsidRDefault="00335264" w:rsidP="00676741">
      <w:pPr>
        <w:spacing w:after="0" w:line="480" w:lineRule="auto"/>
        <w:ind w:firstLine="720"/>
        <w:rPr>
          <w:rFonts w:ascii="Times New Roman" w:hAnsi="Times New Roman" w:cs="Times New Roman"/>
          <w:sz w:val="24"/>
          <w:szCs w:val="24"/>
        </w:rPr>
      </w:pPr>
      <w:r>
        <w:rPr>
          <w:rFonts w:ascii="Times New Roman" w:hAnsi="Times New Roman" w:cs="Times New Roman" w:hint="eastAsia"/>
          <w:sz w:val="24"/>
          <w:szCs w:val="24"/>
        </w:rPr>
        <w:t>Thus, generalizing, synthesizing, and representing are possible factors that can influence students</w:t>
      </w:r>
      <w:r>
        <w:rPr>
          <w:rFonts w:ascii="Times New Roman" w:hAnsi="Times New Roman" w:cs="Times New Roman"/>
          <w:sz w:val="24"/>
          <w:szCs w:val="24"/>
        </w:rPr>
        <w:t>’</w:t>
      </w:r>
      <w:r>
        <w:rPr>
          <w:rFonts w:ascii="Times New Roman" w:hAnsi="Times New Roman" w:cs="Times New Roman" w:hint="eastAsia"/>
          <w:sz w:val="24"/>
          <w:szCs w:val="24"/>
        </w:rPr>
        <w:t xml:space="preserve"> use of their background knowledge</w:t>
      </w:r>
      <w:r w:rsidR="00CE7B33">
        <w:rPr>
          <w:rFonts w:ascii="Times New Roman" w:hAnsi="Times New Roman" w:cs="Times New Roman" w:hint="eastAsia"/>
          <w:sz w:val="24"/>
          <w:szCs w:val="24"/>
        </w:rPr>
        <w:t xml:space="preserve"> in proof construction.</w:t>
      </w:r>
      <w:r>
        <w:rPr>
          <w:rFonts w:ascii="Times New Roman" w:hAnsi="Times New Roman" w:cs="Times New Roman" w:hint="eastAsia"/>
          <w:sz w:val="24"/>
          <w:szCs w:val="24"/>
        </w:rPr>
        <w:t xml:space="preserve">  T</w:t>
      </w:r>
      <w:r w:rsidR="000D3831">
        <w:rPr>
          <w:rFonts w:ascii="Times New Roman" w:hAnsi="Times New Roman" w:cs="Times New Roman" w:hint="eastAsia"/>
          <w:sz w:val="24"/>
          <w:szCs w:val="24"/>
        </w:rPr>
        <w:t xml:space="preserve">he next sections reviews </w:t>
      </w:r>
      <w:r>
        <w:rPr>
          <w:rFonts w:ascii="Times New Roman" w:hAnsi="Times New Roman" w:cs="Times New Roman" w:hint="eastAsia"/>
          <w:sz w:val="24"/>
          <w:szCs w:val="24"/>
        </w:rPr>
        <w:t>the studies that</w:t>
      </w:r>
      <w:r w:rsidR="000D3831">
        <w:rPr>
          <w:rFonts w:ascii="Times New Roman" w:hAnsi="Times New Roman" w:cs="Times New Roman" w:hint="eastAsia"/>
          <w:sz w:val="24"/>
          <w:szCs w:val="24"/>
        </w:rPr>
        <w:t xml:space="preserve"> </w:t>
      </w:r>
      <w:r>
        <w:rPr>
          <w:rFonts w:ascii="Times New Roman" w:hAnsi="Times New Roman" w:cs="Times New Roman" w:hint="eastAsia"/>
          <w:sz w:val="24"/>
          <w:szCs w:val="24"/>
        </w:rPr>
        <w:t xml:space="preserve">can </w:t>
      </w:r>
      <w:r w:rsidR="00CE7B33">
        <w:rPr>
          <w:rFonts w:ascii="Times New Roman" w:hAnsi="Times New Roman" w:cs="Times New Roman" w:hint="eastAsia"/>
          <w:sz w:val="24"/>
          <w:szCs w:val="24"/>
        </w:rPr>
        <w:t>directly affect</w:t>
      </w:r>
      <w:r w:rsidR="000D3831">
        <w:rPr>
          <w:rFonts w:ascii="Times New Roman" w:hAnsi="Times New Roman" w:cs="Times New Roman" w:hint="eastAsia"/>
          <w:sz w:val="24"/>
          <w:szCs w:val="24"/>
        </w:rPr>
        <w:t xml:space="preserve"> thinking actions </w:t>
      </w:r>
      <w:r w:rsidR="00CE7B33">
        <w:rPr>
          <w:rFonts w:ascii="Times New Roman" w:hAnsi="Times New Roman" w:cs="Times New Roman" w:hint="eastAsia"/>
          <w:sz w:val="24"/>
          <w:szCs w:val="24"/>
        </w:rPr>
        <w:t>in advancing a reasoning process</w:t>
      </w:r>
      <w:r w:rsidR="000D3831">
        <w:rPr>
          <w:rFonts w:ascii="Times New Roman" w:hAnsi="Times New Roman" w:cs="Times New Roman" w:hint="eastAsia"/>
          <w:sz w:val="24"/>
          <w:szCs w:val="24"/>
        </w:rPr>
        <w:t xml:space="preserve"> in proof construction.  </w:t>
      </w:r>
    </w:p>
    <w:p w:rsidR="00983C40" w:rsidRDefault="00983C40" w:rsidP="00983C40">
      <w:pPr>
        <w:spacing w:after="0" w:line="480" w:lineRule="auto"/>
        <w:rPr>
          <w:rFonts w:ascii="Times New Roman" w:hAnsi="Times New Roman" w:cs="Times New Roman"/>
          <w:b/>
          <w:sz w:val="24"/>
          <w:szCs w:val="24"/>
        </w:rPr>
      </w:pPr>
      <w:r>
        <w:rPr>
          <w:rFonts w:ascii="Times New Roman" w:hAnsi="Times New Roman" w:cs="Times New Roman" w:hint="eastAsia"/>
          <w:b/>
          <w:sz w:val="24"/>
          <w:szCs w:val="24"/>
        </w:rPr>
        <w:t>2.3.2</w:t>
      </w:r>
      <w:r>
        <w:rPr>
          <w:rFonts w:ascii="Times New Roman" w:hAnsi="Times New Roman" w:cs="Times New Roman" w:hint="eastAsia"/>
          <w:b/>
          <w:sz w:val="24"/>
          <w:szCs w:val="24"/>
        </w:rPr>
        <w:tab/>
      </w:r>
      <w:r w:rsidR="00266961" w:rsidRPr="004D4934">
        <w:rPr>
          <w:rFonts w:ascii="Times New Roman" w:hAnsi="Times New Roman" w:cs="Times New Roman"/>
          <w:b/>
          <w:sz w:val="24"/>
          <w:szCs w:val="24"/>
        </w:rPr>
        <w:t xml:space="preserve">Reasoning </w:t>
      </w:r>
      <w:r w:rsidR="00802CBA">
        <w:rPr>
          <w:rFonts w:ascii="Times New Roman" w:hAnsi="Times New Roman" w:cs="Times New Roman" w:hint="eastAsia"/>
          <w:b/>
          <w:sz w:val="24"/>
          <w:szCs w:val="24"/>
        </w:rPr>
        <w:t>A</w:t>
      </w:r>
      <w:r w:rsidR="00D376E2">
        <w:rPr>
          <w:rFonts w:ascii="Times New Roman" w:hAnsi="Times New Roman" w:cs="Times New Roman"/>
          <w:b/>
          <w:sz w:val="24"/>
          <w:szCs w:val="24"/>
        </w:rPr>
        <w:t>ctivity</w:t>
      </w:r>
      <w:r w:rsidR="00266961" w:rsidRPr="004D4934">
        <w:rPr>
          <w:rFonts w:ascii="Times New Roman" w:hAnsi="Times New Roman" w:cs="Times New Roman"/>
          <w:b/>
          <w:sz w:val="24"/>
          <w:szCs w:val="24"/>
        </w:rPr>
        <w:t xml:space="preserve">  </w:t>
      </w:r>
    </w:p>
    <w:p w:rsidR="007C4871" w:rsidRPr="004D4934" w:rsidRDefault="00BB53EF" w:rsidP="00983C40">
      <w:pPr>
        <w:spacing w:after="0" w:line="480" w:lineRule="auto"/>
        <w:ind w:firstLine="720"/>
        <w:rPr>
          <w:rFonts w:ascii="Times New Roman" w:hAnsi="Times New Roman" w:cs="Times New Roman"/>
          <w:b/>
          <w:sz w:val="24"/>
          <w:szCs w:val="24"/>
        </w:rPr>
      </w:pPr>
      <w:r w:rsidRPr="004D4934">
        <w:rPr>
          <w:rFonts w:ascii="Times New Roman" w:hAnsi="Times New Roman" w:cs="Times New Roman"/>
          <w:sz w:val="24"/>
          <w:szCs w:val="24"/>
        </w:rPr>
        <w:t xml:space="preserve">The reasoning activity for proof construction is the scene in which students advance their reasoning processes </w:t>
      </w:r>
      <w:r w:rsidR="00086ADC">
        <w:rPr>
          <w:rFonts w:ascii="Times New Roman" w:hAnsi="Times New Roman" w:cs="Times New Roman" w:hint="eastAsia"/>
          <w:sz w:val="24"/>
          <w:szCs w:val="24"/>
        </w:rPr>
        <w:t>for reaching</w:t>
      </w:r>
      <w:r w:rsidR="00C12049" w:rsidRPr="004D4934">
        <w:rPr>
          <w:rFonts w:ascii="Times New Roman" w:hAnsi="Times New Roman" w:cs="Times New Roman"/>
          <w:sz w:val="24"/>
          <w:szCs w:val="24"/>
        </w:rPr>
        <w:t xml:space="preserve"> the goal </w:t>
      </w:r>
      <w:r w:rsidRPr="004D4934">
        <w:rPr>
          <w:rFonts w:ascii="Times New Roman" w:hAnsi="Times New Roman" w:cs="Times New Roman"/>
          <w:sz w:val="24"/>
          <w:szCs w:val="24"/>
        </w:rPr>
        <w:t xml:space="preserve">while using the premises and transforming representations.  </w:t>
      </w:r>
      <w:r w:rsidR="00C12049" w:rsidRPr="004D4934">
        <w:rPr>
          <w:rFonts w:ascii="Times New Roman" w:hAnsi="Times New Roman" w:cs="Times New Roman"/>
          <w:sz w:val="24"/>
          <w:szCs w:val="24"/>
        </w:rPr>
        <w:t>Students transform objects by s</w:t>
      </w:r>
      <w:r w:rsidR="009D7B55" w:rsidRPr="004D4934">
        <w:rPr>
          <w:rFonts w:ascii="Times New Roman" w:hAnsi="Times New Roman" w:cs="Times New Roman"/>
          <w:sz w:val="24"/>
          <w:szCs w:val="24"/>
        </w:rPr>
        <w:t>witching representat</w:t>
      </w:r>
      <w:r w:rsidRPr="004D4934">
        <w:rPr>
          <w:rFonts w:ascii="Times New Roman" w:hAnsi="Times New Roman" w:cs="Times New Roman"/>
          <w:sz w:val="24"/>
          <w:szCs w:val="24"/>
        </w:rPr>
        <w:t xml:space="preserve">ions </w:t>
      </w:r>
      <w:r w:rsidR="00C12049" w:rsidRPr="004D4934">
        <w:rPr>
          <w:rFonts w:ascii="Times New Roman" w:hAnsi="Times New Roman" w:cs="Times New Roman"/>
          <w:sz w:val="24"/>
          <w:szCs w:val="24"/>
        </w:rPr>
        <w:t xml:space="preserve">and construct an argument based on logical and deductive reasoning.  </w:t>
      </w:r>
      <w:r w:rsidR="009D7B55" w:rsidRPr="004D4934">
        <w:rPr>
          <w:rFonts w:ascii="Times New Roman" w:hAnsi="Times New Roman" w:cs="Times New Roman"/>
          <w:sz w:val="24"/>
          <w:szCs w:val="24"/>
        </w:rPr>
        <w:t xml:space="preserve"> </w:t>
      </w:r>
    </w:p>
    <w:p w:rsidR="00983C40" w:rsidRPr="009A0C90" w:rsidRDefault="007C4871" w:rsidP="00983C40">
      <w:pPr>
        <w:spacing w:after="0" w:line="480" w:lineRule="auto"/>
        <w:rPr>
          <w:rFonts w:ascii="Times New Roman" w:hAnsi="Times New Roman" w:cs="Times New Roman"/>
          <w:sz w:val="24"/>
          <w:szCs w:val="24"/>
        </w:rPr>
      </w:pPr>
      <w:r w:rsidRPr="009A0C90">
        <w:rPr>
          <w:rFonts w:ascii="Times New Roman" w:hAnsi="Times New Roman" w:cs="Times New Roman"/>
          <w:b/>
          <w:sz w:val="24"/>
          <w:szCs w:val="24"/>
        </w:rPr>
        <w:t>Switching representations</w:t>
      </w:r>
    </w:p>
    <w:p w:rsidR="007C4871" w:rsidRPr="004D4934" w:rsidRDefault="00DA2921" w:rsidP="00983C40">
      <w:pPr>
        <w:spacing w:after="0" w:line="480" w:lineRule="auto"/>
        <w:ind w:firstLine="720"/>
        <w:rPr>
          <w:rFonts w:ascii="Times New Roman" w:hAnsi="Times New Roman" w:cs="Times New Roman"/>
          <w:sz w:val="24"/>
          <w:szCs w:val="24"/>
        </w:rPr>
      </w:pPr>
      <w:r>
        <w:rPr>
          <w:rFonts w:ascii="Times New Roman" w:hAnsi="Times New Roman" w:cs="Times New Roman" w:hint="eastAsia"/>
          <w:sz w:val="24"/>
          <w:szCs w:val="24"/>
        </w:rPr>
        <w:t>R</w:t>
      </w:r>
      <w:r w:rsidR="007C4871" w:rsidRPr="004D4934">
        <w:rPr>
          <w:rFonts w:ascii="Times New Roman" w:hAnsi="Times New Roman" w:cs="Times New Roman"/>
          <w:sz w:val="24"/>
          <w:szCs w:val="24"/>
        </w:rPr>
        <w:t>ich mental representations</w:t>
      </w:r>
      <w:r>
        <w:rPr>
          <w:rFonts w:ascii="Times New Roman" w:hAnsi="Times New Roman" w:cs="Times New Roman" w:hint="eastAsia"/>
          <w:sz w:val="24"/>
          <w:szCs w:val="24"/>
        </w:rPr>
        <w:t xml:space="preserve"> help students </w:t>
      </w:r>
      <w:r>
        <w:rPr>
          <w:rFonts w:ascii="Times New Roman" w:hAnsi="Times New Roman" w:cs="Times New Roman"/>
          <w:sz w:val="24"/>
          <w:szCs w:val="24"/>
        </w:rPr>
        <w:t>tackle</w:t>
      </w:r>
      <w:r>
        <w:rPr>
          <w:rFonts w:ascii="Times New Roman" w:hAnsi="Times New Roman" w:cs="Times New Roman" w:hint="eastAsia"/>
          <w:sz w:val="24"/>
          <w:szCs w:val="24"/>
        </w:rPr>
        <w:t xml:space="preserve"> a problem by providing more </w:t>
      </w:r>
      <w:r w:rsidR="00735E16">
        <w:rPr>
          <w:rFonts w:ascii="Times New Roman" w:hAnsi="Times New Roman" w:cs="Times New Roman" w:hint="eastAsia"/>
          <w:sz w:val="24"/>
          <w:szCs w:val="24"/>
        </w:rPr>
        <w:t>information for dealing with it</w:t>
      </w:r>
      <w:r>
        <w:rPr>
          <w:rFonts w:ascii="Times New Roman" w:hAnsi="Times New Roman" w:cs="Times New Roman" w:hint="eastAsia"/>
          <w:sz w:val="24"/>
          <w:szCs w:val="24"/>
        </w:rPr>
        <w:t xml:space="preserve">.  At the same time, having rich mental representations </w:t>
      </w:r>
      <w:r w:rsidR="00735E16">
        <w:rPr>
          <w:rFonts w:ascii="Times New Roman" w:hAnsi="Times New Roman" w:cs="Times New Roman" w:hint="eastAsia"/>
          <w:sz w:val="24"/>
          <w:szCs w:val="24"/>
        </w:rPr>
        <w:t>may</w:t>
      </w:r>
      <w:r>
        <w:rPr>
          <w:rFonts w:ascii="Times New Roman" w:hAnsi="Times New Roman" w:cs="Times New Roman" w:hint="eastAsia"/>
          <w:sz w:val="24"/>
          <w:szCs w:val="24"/>
        </w:rPr>
        <w:t xml:space="preserve"> cause a difficulty to </w:t>
      </w:r>
      <w:r w:rsidR="00735E16">
        <w:rPr>
          <w:rFonts w:ascii="Times New Roman" w:hAnsi="Times New Roman" w:cs="Times New Roman" w:hint="eastAsia"/>
          <w:sz w:val="24"/>
          <w:szCs w:val="24"/>
        </w:rPr>
        <w:t>students</w:t>
      </w:r>
      <w:r>
        <w:rPr>
          <w:rFonts w:ascii="Times New Roman" w:hAnsi="Times New Roman" w:cs="Times New Roman" w:hint="eastAsia"/>
          <w:sz w:val="24"/>
          <w:szCs w:val="24"/>
        </w:rPr>
        <w:t xml:space="preserve">: </w:t>
      </w:r>
      <w:r w:rsidR="007C4871" w:rsidRPr="004D4934">
        <w:rPr>
          <w:rFonts w:ascii="Times New Roman" w:hAnsi="Times New Roman" w:cs="Times New Roman"/>
          <w:sz w:val="24"/>
          <w:szCs w:val="24"/>
        </w:rPr>
        <w:t xml:space="preserve"> </w:t>
      </w:r>
      <w:r>
        <w:rPr>
          <w:rFonts w:ascii="Times New Roman" w:hAnsi="Times New Roman" w:cs="Times New Roman" w:hint="eastAsia"/>
          <w:sz w:val="24"/>
          <w:szCs w:val="24"/>
        </w:rPr>
        <w:t>they</w:t>
      </w:r>
      <w:r w:rsidR="007C4871" w:rsidRPr="004D4934">
        <w:rPr>
          <w:rFonts w:ascii="Times New Roman" w:hAnsi="Times New Roman" w:cs="Times New Roman"/>
          <w:sz w:val="24"/>
          <w:szCs w:val="24"/>
        </w:rPr>
        <w:t xml:space="preserve"> may get confused in choosing the best representation from among several</w:t>
      </w:r>
      <w:r>
        <w:rPr>
          <w:rFonts w:ascii="Times New Roman" w:hAnsi="Times New Roman" w:cs="Times New Roman" w:hint="eastAsia"/>
          <w:sz w:val="24"/>
          <w:szCs w:val="24"/>
        </w:rPr>
        <w:t xml:space="preserve"> </w:t>
      </w:r>
      <w:r w:rsidR="00735E16">
        <w:rPr>
          <w:rFonts w:ascii="Times New Roman" w:hAnsi="Times New Roman" w:cs="Times New Roman" w:hint="eastAsia"/>
          <w:sz w:val="24"/>
          <w:szCs w:val="24"/>
        </w:rPr>
        <w:t>option</w:t>
      </w:r>
      <w:r>
        <w:rPr>
          <w:rFonts w:ascii="Times New Roman" w:hAnsi="Times New Roman" w:cs="Times New Roman" w:hint="eastAsia"/>
          <w:sz w:val="24"/>
          <w:szCs w:val="24"/>
        </w:rPr>
        <w:t>s</w:t>
      </w:r>
      <w:r w:rsidR="007C4871" w:rsidRPr="004D4934">
        <w:rPr>
          <w:rFonts w:ascii="Times New Roman" w:hAnsi="Times New Roman" w:cs="Times New Roman"/>
          <w:sz w:val="24"/>
          <w:szCs w:val="24"/>
        </w:rPr>
        <w:t xml:space="preserve">.  It can happen that </w:t>
      </w:r>
      <w:r w:rsidR="001E1B50" w:rsidRPr="004D4934">
        <w:rPr>
          <w:rFonts w:ascii="Times New Roman" w:hAnsi="Times New Roman" w:cs="Times New Roman"/>
          <w:sz w:val="24"/>
          <w:szCs w:val="24"/>
        </w:rPr>
        <w:t>students choose</w:t>
      </w:r>
      <w:r w:rsidR="007C4871" w:rsidRPr="004D4934">
        <w:rPr>
          <w:rFonts w:ascii="Times New Roman" w:hAnsi="Times New Roman" w:cs="Times New Roman"/>
          <w:sz w:val="24"/>
          <w:szCs w:val="24"/>
        </w:rPr>
        <w:t xml:space="preserve"> a less ef</w:t>
      </w:r>
      <w:r w:rsidR="00723D00" w:rsidRPr="004D4934">
        <w:rPr>
          <w:rFonts w:ascii="Times New Roman" w:hAnsi="Times New Roman" w:cs="Times New Roman"/>
          <w:sz w:val="24"/>
          <w:szCs w:val="24"/>
        </w:rPr>
        <w:t>fective representation and fail</w:t>
      </w:r>
      <w:r w:rsidR="007C4871" w:rsidRPr="004D4934">
        <w:rPr>
          <w:rFonts w:ascii="Times New Roman" w:hAnsi="Times New Roman" w:cs="Times New Roman"/>
          <w:sz w:val="24"/>
          <w:szCs w:val="24"/>
        </w:rPr>
        <w:t xml:space="preserve"> to solve a problem efficiently or successfully.   For example, </w:t>
      </w:r>
      <w:r w:rsidR="00735E16">
        <w:rPr>
          <w:rFonts w:ascii="Times New Roman" w:hAnsi="Times New Roman" w:cs="Times New Roman" w:hint="eastAsia"/>
          <w:sz w:val="24"/>
          <w:szCs w:val="24"/>
        </w:rPr>
        <w:t>suppose</w:t>
      </w:r>
      <w:r w:rsidR="007C4871" w:rsidRPr="004D4934">
        <w:rPr>
          <w:rFonts w:ascii="Times New Roman" w:hAnsi="Times New Roman" w:cs="Times New Roman"/>
          <w:sz w:val="24"/>
          <w:szCs w:val="24"/>
        </w:rPr>
        <w:t xml:space="preserve"> that students are given a function</w:t>
      </w:r>
      <w:r w:rsidR="007C4871" w:rsidRPr="004D4934">
        <w:rPr>
          <w:rFonts w:ascii="Times New Roman" w:hAnsi="Times New Roman" w:cs="Times New Roman"/>
          <w:position w:val="-10"/>
          <w:sz w:val="24"/>
          <w:szCs w:val="24"/>
        </w:rPr>
        <w:object w:dxaOrig="1640" w:dyaOrig="360">
          <v:shape id="_x0000_i1085" type="#_x0000_t75" style="width:84pt;height:18.6pt" o:ole="">
            <v:imagedata r:id="rId122" o:title=""/>
          </v:shape>
          <o:OLEObject Type="Embed" ProgID="Equation.3" ShapeID="_x0000_i1085" DrawAspect="Content" ObjectID="_1493541947" r:id="rId123"/>
        </w:object>
      </w:r>
      <w:r w:rsidR="007C4871" w:rsidRPr="004D4934">
        <w:rPr>
          <w:rFonts w:ascii="Times New Roman" w:hAnsi="Times New Roman" w:cs="Times New Roman"/>
          <w:sz w:val="24"/>
          <w:szCs w:val="24"/>
        </w:rPr>
        <w:t xml:space="preserve">and asked to obtain the derivative of the function at </w:t>
      </w:r>
      <w:r w:rsidR="007C4871" w:rsidRPr="004D4934">
        <w:rPr>
          <w:rFonts w:ascii="Times New Roman" w:hAnsi="Times New Roman" w:cs="Times New Roman"/>
          <w:position w:val="-6"/>
          <w:sz w:val="24"/>
          <w:szCs w:val="24"/>
        </w:rPr>
        <w:object w:dxaOrig="520" w:dyaOrig="279">
          <v:shape id="_x0000_i1086" type="#_x0000_t75" style="width:24.6pt;height:13.8pt" o:ole="">
            <v:imagedata r:id="rId124" o:title=""/>
          </v:shape>
          <o:OLEObject Type="Embed" ProgID="Equation.3" ShapeID="_x0000_i1086" DrawAspect="Content" ObjectID="_1493541948" r:id="rId125"/>
        </w:object>
      </w:r>
      <w:r w:rsidR="007C4871" w:rsidRPr="004D4934">
        <w:rPr>
          <w:rFonts w:ascii="Times New Roman" w:hAnsi="Times New Roman" w:cs="Times New Roman"/>
          <w:sz w:val="24"/>
          <w:szCs w:val="24"/>
        </w:rPr>
        <w:t xml:space="preserve">by using the definition of derivative.  Some students may apply </w:t>
      </w:r>
      <w:r w:rsidR="00202AF0" w:rsidRPr="00202AF0">
        <w:rPr>
          <w:rFonts w:ascii="Times New Roman" w:hAnsi="Times New Roman" w:cs="Times New Roman"/>
          <w:position w:val="-24"/>
          <w:sz w:val="24"/>
          <w:szCs w:val="24"/>
        </w:rPr>
        <w:object w:dxaOrig="2680" w:dyaOrig="620">
          <v:shape id="_x0000_i1087" type="#_x0000_t75" style="width:134.4pt;height:31.2pt" o:ole="">
            <v:imagedata r:id="rId126" o:title=""/>
          </v:shape>
          <o:OLEObject Type="Embed" ProgID="Equation.3" ShapeID="_x0000_i1087" DrawAspect="Content" ObjectID="_1493541949" r:id="rId127"/>
        </w:object>
      </w:r>
      <w:r w:rsidR="007C4871" w:rsidRPr="004D4934">
        <w:rPr>
          <w:rFonts w:ascii="Times New Roman" w:hAnsi="Times New Roman" w:cs="Times New Roman"/>
          <w:sz w:val="24"/>
          <w:szCs w:val="24"/>
        </w:rPr>
        <w:t xml:space="preserve">to evaluate </w:t>
      </w:r>
      <w:r w:rsidR="00202AF0" w:rsidRPr="00202AF0">
        <w:rPr>
          <w:rFonts w:ascii="Times New Roman" w:hAnsi="Times New Roman" w:cs="Times New Roman"/>
          <w:position w:val="-24"/>
          <w:sz w:val="24"/>
          <w:szCs w:val="24"/>
        </w:rPr>
        <w:object w:dxaOrig="2540" w:dyaOrig="620">
          <v:shape id="_x0000_i1088" type="#_x0000_t75" style="width:127.8pt;height:31.2pt" o:ole="">
            <v:imagedata r:id="rId128" o:title=""/>
          </v:shape>
          <o:OLEObject Type="Embed" ProgID="Equation.3" ShapeID="_x0000_i1088" DrawAspect="Content" ObjectID="_1493541950" r:id="rId129"/>
        </w:object>
      </w:r>
      <w:r w:rsidR="007C4871" w:rsidRPr="004D4934">
        <w:rPr>
          <w:rFonts w:ascii="Times New Roman" w:hAnsi="Times New Roman" w:cs="Times New Roman"/>
          <w:sz w:val="24"/>
          <w:szCs w:val="24"/>
        </w:rPr>
        <w:t xml:space="preserve">and others may apply </w:t>
      </w:r>
      <w:r w:rsidR="00BC757F" w:rsidRPr="00202AF0">
        <w:rPr>
          <w:rFonts w:ascii="Times New Roman" w:hAnsi="Times New Roman" w:cs="Times New Roman"/>
          <w:position w:val="-24"/>
          <w:sz w:val="24"/>
          <w:szCs w:val="24"/>
        </w:rPr>
        <w:object w:dxaOrig="2340" w:dyaOrig="620">
          <v:shape id="_x0000_i1089" type="#_x0000_t75" style="width:117pt;height:31.2pt" o:ole="">
            <v:imagedata r:id="rId130" o:title=""/>
          </v:shape>
          <o:OLEObject Type="Embed" ProgID="Equation.3" ShapeID="_x0000_i1089" DrawAspect="Content" ObjectID="_1493541951" r:id="rId131"/>
        </w:object>
      </w:r>
      <w:r w:rsidR="007C4871" w:rsidRPr="004D4934">
        <w:rPr>
          <w:rFonts w:ascii="Times New Roman" w:hAnsi="Times New Roman" w:cs="Times New Roman"/>
          <w:sz w:val="24"/>
          <w:szCs w:val="24"/>
        </w:rPr>
        <w:t xml:space="preserve"> to evaluate</w:t>
      </w:r>
      <w:r w:rsidR="00BC757F" w:rsidRPr="00202AF0">
        <w:rPr>
          <w:rFonts w:ascii="Times New Roman" w:hAnsi="Times New Roman" w:cs="Times New Roman"/>
          <w:position w:val="-24"/>
          <w:sz w:val="24"/>
          <w:szCs w:val="24"/>
        </w:rPr>
        <w:object w:dxaOrig="2240" w:dyaOrig="620">
          <v:shape id="_x0000_i1090" type="#_x0000_t75" style="width:112.2pt;height:31.2pt" o:ole="">
            <v:imagedata r:id="rId132" o:title=""/>
          </v:shape>
          <o:OLEObject Type="Embed" ProgID="Equation.3" ShapeID="_x0000_i1090" DrawAspect="Content" ObjectID="_1493541952" r:id="rId133"/>
        </w:object>
      </w:r>
      <w:r w:rsidR="007C4871" w:rsidRPr="004D4934">
        <w:rPr>
          <w:rFonts w:ascii="Times New Roman" w:hAnsi="Times New Roman" w:cs="Times New Roman"/>
          <w:sz w:val="24"/>
          <w:szCs w:val="24"/>
        </w:rPr>
        <w:t xml:space="preserve"> .  Both methods work, but the latter turns out to be easier and faster.  This is just a small example, but in a more advanced mathematics, the situation can be more serious.  Failing to adopting a more effective representation can lead the individual to a less effective problem solving strategy and may end up with confusing the individual.  Thus, students’ difficulties </w:t>
      </w:r>
      <w:r w:rsidR="00ED2A51">
        <w:rPr>
          <w:rFonts w:ascii="Times New Roman" w:hAnsi="Times New Roman" w:cs="Times New Roman" w:hint="eastAsia"/>
          <w:sz w:val="24"/>
          <w:szCs w:val="24"/>
        </w:rPr>
        <w:t>with</w:t>
      </w:r>
      <w:r w:rsidR="007C4871" w:rsidRPr="004D4934">
        <w:rPr>
          <w:rFonts w:ascii="Times New Roman" w:hAnsi="Times New Roman" w:cs="Times New Roman"/>
          <w:sz w:val="24"/>
          <w:szCs w:val="24"/>
        </w:rPr>
        <w:t xml:space="preserve"> problem solving can be partly </w:t>
      </w:r>
      <w:r w:rsidR="0030437B">
        <w:rPr>
          <w:rFonts w:ascii="Times New Roman" w:hAnsi="Times New Roman" w:cs="Times New Roman" w:hint="eastAsia"/>
          <w:sz w:val="24"/>
          <w:szCs w:val="24"/>
        </w:rPr>
        <w:t xml:space="preserve">due to </w:t>
      </w:r>
      <w:r w:rsidR="007C4871" w:rsidRPr="004D4934">
        <w:rPr>
          <w:rFonts w:ascii="Times New Roman" w:hAnsi="Times New Roman" w:cs="Times New Roman"/>
          <w:sz w:val="24"/>
          <w:szCs w:val="24"/>
        </w:rPr>
        <w:t xml:space="preserve">the difficulty </w:t>
      </w:r>
      <w:r w:rsidR="00800FF2">
        <w:rPr>
          <w:rFonts w:ascii="Times New Roman" w:hAnsi="Times New Roman" w:cs="Times New Roman" w:hint="eastAsia"/>
          <w:sz w:val="24"/>
          <w:szCs w:val="24"/>
        </w:rPr>
        <w:t>with deciding</w:t>
      </w:r>
      <w:r w:rsidR="007C4871" w:rsidRPr="004D4934">
        <w:rPr>
          <w:rFonts w:ascii="Times New Roman" w:hAnsi="Times New Roman" w:cs="Times New Roman"/>
          <w:sz w:val="24"/>
          <w:szCs w:val="24"/>
        </w:rPr>
        <w:t xml:space="preserve"> when to use which representation in accordance with a situation.  Dreyfus (2002) asserted </w:t>
      </w:r>
      <w:r w:rsidR="000D7197">
        <w:rPr>
          <w:rFonts w:ascii="Times New Roman" w:hAnsi="Times New Roman" w:cs="Times New Roman"/>
          <w:sz w:val="24"/>
          <w:szCs w:val="24"/>
        </w:rPr>
        <w:t>“</w:t>
      </w:r>
      <w:r w:rsidR="007C4871" w:rsidRPr="004D4934">
        <w:rPr>
          <w:rFonts w:ascii="Times New Roman" w:hAnsi="Times New Roman" w:cs="Times New Roman"/>
          <w:sz w:val="24"/>
          <w:szCs w:val="24"/>
        </w:rPr>
        <w:t>an individual needs to be able to flexibly switch from one representation to a more efficient one in problem solving</w:t>
      </w:r>
      <w:r w:rsidR="000D7197">
        <w:rPr>
          <w:rFonts w:ascii="Times New Roman" w:hAnsi="Times New Roman" w:cs="Times New Roman"/>
          <w:sz w:val="24"/>
          <w:szCs w:val="24"/>
        </w:rPr>
        <w:t>”</w:t>
      </w:r>
      <w:r w:rsidR="000D7197">
        <w:rPr>
          <w:rFonts w:ascii="Times New Roman" w:hAnsi="Times New Roman" w:cs="Times New Roman" w:hint="eastAsia"/>
          <w:sz w:val="24"/>
          <w:szCs w:val="24"/>
        </w:rPr>
        <w:t xml:space="preserve"> </w:t>
      </w:r>
      <w:r w:rsidR="007C4871" w:rsidRPr="004D4934">
        <w:rPr>
          <w:rFonts w:ascii="Times New Roman" w:hAnsi="Times New Roman" w:cs="Times New Roman"/>
          <w:sz w:val="24"/>
          <w:szCs w:val="24"/>
        </w:rPr>
        <w:t>(p</w:t>
      </w:r>
      <w:r w:rsidR="002851B0">
        <w:rPr>
          <w:rFonts w:ascii="Times New Roman" w:hAnsi="Times New Roman" w:cs="Times New Roman" w:hint="eastAsia"/>
          <w:sz w:val="24"/>
          <w:szCs w:val="24"/>
        </w:rPr>
        <w:t xml:space="preserve">. </w:t>
      </w:r>
      <w:r w:rsidR="007C4871" w:rsidRPr="004D4934">
        <w:rPr>
          <w:rFonts w:ascii="Times New Roman" w:hAnsi="Times New Roman" w:cs="Times New Roman"/>
          <w:sz w:val="24"/>
          <w:szCs w:val="24"/>
        </w:rPr>
        <w:t xml:space="preserve">32).   </w:t>
      </w:r>
    </w:p>
    <w:p w:rsidR="00983C40" w:rsidRPr="009A0C90" w:rsidRDefault="00C12049" w:rsidP="00983C40">
      <w:pPr>
        <w:spacing w:after="0" w:line="480" w:lineRule="auto"/>
        <w:rPr>
          <w:rFonts w:ascii="Times New Roman" w:hAnsi="Times New Roman" w:cs="Times New Roman"/>
          <w:b/>
          <w:sz w:val="24"/>
          <w:szCs w:val="24"/>
        </w:rPr>
      </w:pPr>
      <w:r w:rsidRPr="009A0C90">
        <w:rPr>
          <w:rFonts w:ascii="Times New Roman" w:hAnsi="Times New Roman" w:cs="Times New Roman"/>
          <w:b/>
          <w:sz w:val="24"/>
          <w:szCs w:val="24"/>
        </w:rPr>
        <w:t>Logical and deductive reasoning</w:t>
      </w:r>
    </w:p>
    <w:p w:rsidR="007F00E0" w:rsidRDefault="00BA2BEC" w:rsidP="007F00E0">
      <w:pPr>
        <w:spacing w:after="0" w:line="480" w:lineRule="auto"/>
        <w:ind w:firstLine="720"/>
        <w:rPr>
          <w:rFonts w:ascii="Times New Roman" w:hAnsi="Times New Roman" w:cs="Times New Roman"/>
          <w:sz w:val="24"/>
          <w:szCs w:val="24"/>
        </w:rPr>
      </w:pPr>
      <w:r w:rsidRPr="004D4934">
        <w:rPr>
          <w:rFonts w:ascii="Times New Roman" w:hAnsi="Times New Roman" w:cs="Times New Roman"/>
          <w:sz w:val="24"/>
          <w:szCs w:val="24"/>
        </w:rPr>
        <w:t>Logical</w:t>
      </w:r>
      <w:r w:rsidR="002C63D6" w:rsidRPr="004D4934">
        <w:rPr>
          <w:rFonts w:ascii="Times New Roman" w:hAnsi="Times New Roman" w:cs="Times New Roman"/>
          <w:sz w:val="24"/>
          <w:szCs w:val="24"/>
        </w:rPr>
        <w:t xml:space="preserve"> and</w:t>
      </w:r>
      <w:r w:rsidR="00DD1D0C" w:rsidRPr="004D4934">
        <w:rPr>
          <w:rFonts w:ascii="Times New Roman" w:hAnsi="Times New Roman" w:cs="Times New Roman"/>
          <w:sz w:val="24"/>
          <w:szCs w:val="24"/>
        </w:rPr>
        <w:t xml:space="preserve"> </w:t>
      </w:r>
      <w:r w:rsidR="002C63D6" w:rsidRPr="004D4934">
        <w:rPr>
          <w:rFonts w:ascii="Times New Roman" w:hAnsi="Times New Roman" w:cs="Times New Roman"/>
          <w:sz w:val="24"/>
          <w:szCs w:val="24"/>
        </w:rPr>
        <w:t xml:space="preserve">deductive </w:t>
      </w:r>
      <w:r w:rsidR="00DD1D0C" w:rsidRPr="004D4934">
        <w:rPr>
          <w:rFonts w:ascii="Times New Roman" w:hAnsi="Times New Roman" w:cs="Times New Roman"/>
          <w:sz w:val="24"/>
          <w:szCs w:val="24"/>
        </w:rPr>
        <w:t>reasoning play</w:t>
      </w:r>
      <w:r w:rsidR="002C63D6" w:rsidRPr="004D4934">
        <w:rPr>
          <w:rFonts w:ascii="Times New Roman" w:hAnsi="Times New Roman" w:cs="Times New Roman"/>
          <w:sz w:val="24"/>
          <w:szCs w:val="24"/>
        </w:rPr>
        <w:t>s</w:t>
      </w:r>
      <w:r w:rsidR="00DD1D0C" w:rsidRPr="004D4934">
        <w:rPr>
          <w:rFonts w:ascii="Times New Roman" w:hAnsi="Times New Roman" w:cs="Times New Roman"/>
          <w:sz w:val="24"/>
          <w:szCs w:val="24"/>
        </w:rPr>
        <w:t xml:space="preserve"> a </w:t>
      </w:r>
      <w:r w:rsidR="002C63D6" w:rsidRPr="004D4934">
        <w:rPr>
          <w:rFonts w:ascii="Times New Roman" w:hAnsi="Times New Roman" w:cs="Times New Roman"/>
          <w:sz w:val="24"/>
          <w:szCs w:val="24"/>
        </w:rPr>
        <w:t>central</w:t>
      </w:r>
      <w:r w:rsidR="00DD1D0C" w:rsidRPr="004D4934">
        <w:rPr>
          <w:rFonts w:ascii="Times New Roman" w:hAnsi="Times New Roman" w:cs="Times New Roman"/>
          <w:sz w:val="24"/>
          <w:szCs w:val="24"/>
        </w:rPr>
        <w:t xml:space="preserve"> part of proof construction</w:t>
      </w:r>
      <w:r w:rsidR="002C63D6" w:rsidRPr="004D4934">
        <w:rPr>
          <w:rFonts w:ascii="Times New Roman" w:hAnsi="Times New Roman" w:cs="Times New Roman"/>
          <w:sz w:val="24"/>
          <w:szCs w:val="24"/>
        </w:rPr>
        <w:t>.</w:t>
      </w:r>
      <w:r w:rsidR="00DD1D0C" w:rsidRPr="004D4934">
        <w:rPr>
          <w:rFonts w:ascii="Times New Roman" w:hAnsi="Times New Roman" w:cs="Times New Roman"/>
          <w:sz w:val="24"/>
          <w:szCs w:val="24"/>
        </w:rPr>
        <w:t xml:space="preserve"> </w:t>
      </w:r>
      <w:r w:rsidR="00390224" w:rsidRPr="004D4934">
        <w:rPr>
          <w:rFonts w:ascii="Times New Roman" w:hAnsi="Times New Roman" w:cs="Times New Roman"/>
          <w:sz w:val="24"/>
          <w:szCs w:val="24"/>
        </w:rPr>
        <w:t xml:space="preserve"> </w:t>
      </w:r>
      <w:r w:rsidR="009B3296">
        <w:rPr>
          <w:rFonts w:ascii="Times New Roman" w:hAnsi="Times New Roman" w:cs="Times New Roman" w:hint="eastAsia"/>
          <w:sz w:val="24"/>
          <w:szCs w:val="24"/>
        </w:rPr>
        <w:t>Epp (2003) stressed the need of providing a method to help students develop</w:t>
      </w:r>
      <w:r w:rsidR="007C148D">
        <w:rPr>
          <w:rFonts w:ascii="Times New Roman" w:hAnsi="Times New Roman" w:cs="Times New Roman" w:hint="eastAsia"/>
          <w:sz w:val="24"/>
          <w:szCs w:val="24"/>
        </w:rPr>
        <w:t xml:space="preserve"> their formal reasoning skills.  </w:t>
      </w:r>
      <w:r w:rsidR="002C63D6" w:rsidRPr="004D4934">
        <w:rPr>
          <w:rFonts w:ascii="Times New Roman" w:hAnsi="Times New Roman" w:cs="Times New Roman"/>
          <w:sz w:val="24"/>
          <w:szCs w:val="24"/>
        </w:rPr>
        <w:t>K</w:t>
      </w:r>
      <w:r w:rsidR="002430D0">
        <w:rPr>
          <w:rFonts w:ascii="Times New Roman" w:hAnsi="Times New Roman" w:cs="Times New Roman" w:hint="eastAsia"/>
          <w:sz w:val="24"/>
          <w:szCs w:val="24"/>
        </w:rPr>
        <w:t>n</w:t>
      </w:r>
      <w:r w:rsidR="000F1640">
        <w:rPr>
          <w:rFonts w:ascii="Times New Roman" w:hAnsi="Times New Roman" w:cs="Times New Roman" w:hint="eastAsia"/>
          <w:sz w:val="24"/>
          <w:szCs w:val="24"/>
        </w:rPr>
        <w:t>a</w:t>
      </w:r>
      <w:r w:rsidR="002C63D6" w:rsidRPr="004D4934">
        <w:rPr>
          <w:rFonts w:ascii="Times New Roman" w:hAnsi="Times New Roman" w:cs="Times New Roman"/>
          <w:sz w:val="24"/>
          <w:szCs w:val="24"/>
        </w:rPr>
        <w:t xml:space="preserve">pp (2005) pointed </w:t>
      </w:r>
      <w:r w:rsidR="007C148D">
        <w:rPr>
          <w:rFonts w:ascii="Times New Roman" w:hAnsi="Times New Roman" w:cs="Times New Roman" w:hint="eastAsia"/>
          <w:sz w:val="24"/>
          <w:szCs w:val="24"/>
        </w:rPr>
        <w:t>out that</w:t>
      </w:r>
      <w:r w:rsidR="002C63D6" w:rsidRPr="004D4934">
        <w:rPr>
          <w:rFonts w:ascii="Times New Roman" w:hAnsi="Times New Roman" w:cs="Times New Roman"/>
          <w:sz w:val="24"/>
          <w:szCs w:val="24"/>
        </w:rPr>
        <w:t xml:space="preserve"> lack of awareness of the laws of logic and deductive reasoning </w:t>
      </w:r>
      <w:r w:rsidR="007C148D">
        <w:rPr>
          <w:rFonts w:ascii="Times New Roman" w:hAnsi="Times New Roman" w:cs="Times New Roman" w:hint="eastAsia"/>
          <w:sz w:val="24"/>
          <w:szCs w:val="24"/>
        </w:rPr>
        <w:t xml:space="preserve">was </w:t>
      </w:r>
      <w:r w:rsidR="00E46BCC" w:rsidRPr="004D4934">
        <w:rPr>
          <w:rFonts w:ascii="Times New Roman" w:hAnsi="Times New Roman" w:cs="Times New Roman"/>
          <w:sz w:val="24"/>
          <w:szCs w:val="24"/>
        </w:rPr>
        <w:t xml:space="preserve">one of the causes of </w:t>
      </w:r>
      <w:r w:rsidR="002C63D6" w:rsidRPr="004D4934">
        <w:rPr>
          <w:rFonts w:ascii="Times New Roman" w:hAnsi="Times New Roman" w:cs="Times New Roman"/>
          <w:sz w:val="24"/>
          <w:szCs w:val="24"/>
        </w:rPr>
        <w:t>students</w:t>
      </w:r>
      <w:r w:rsidR="0046129E" w:rsidRPr="004D4934">
        <w:rPr>
          <w:rFonts w:ascii="Times New Roman" w:hAnsi="Times New Roman" w:cs="Times New Roman"/>
          <w:sz w:val="24"/>
          <w:szCs w:val="24"/>
        </w:rPr>
        <w:t>’</w:t>
      </w:r>
      <w:r w:rsidR="002C63D6" w:rsidRPr="004D4934">
        <w:rPr>
          <w:rFonts w:ascii="Times New Roman" w:hAnsi="Times New Roman" w:cs="Times New Roman"/>
          <w:sz w:val="24"/>
          <w:szCs w:val="24"/>
        </w:rPr>
        <w:t xml:space="preserve"> difficulties with proof construction.  </w:t>
      </w:r>
      <w:r w:rsidR="00CE59AD" w:rsidRPr="004D4934">
        <w:rPr>
          <w:rFonts w:ascii="Times New Roman" w:hAnsi="Times New Roman" w:cs="Times New Roman"/>
          <w:sz w:val="24"/>
          <w:szCs w:val="24"/>
        </w:rPr>
        <w:t xml:space="preserve">The laws of logic, including </w:t>
      </w:r>
      <w:r w:rsidR="005E7478" w:rsidRPr="004D4934">
        <w:rPr>
          <w:rFonts w:ascii="Times New Roman" w:hAnsi="Times New Roman" w:cs="Times New Roman"/>
          <w:sz w:val="24"/>
          <w:szCs w:val="24"/>
        </w:rPr>
        <w:t>the laws of syllogism</w:t>
      </w:r>
      <w:r w:rsidR="00CE59AD" w:rsidRPr="004D4934">
        <w:rPr>
          <w:rFonts w:ascii="Times New Roman" w:hAnsi="Times New Roman" w:cs="Times New Roman"/>
          <w:sz w:val="24"/>
          <w:szCs w:val="24"/>
        </w:rPr>
        <w:t>,</w:t>
      </w:r>
      <w:r w:rsidR="005E7478" w:rsidRPr="004D4934">
        <w:rPr>
          <w:rFonts w:ascii="Times New Roman" w:hAnsi="Times New Roman" w:cs="Times New Roman"/>
          <w:sz w:val="24"/>
          <w:szCs w:val="24"/>
        </w:rPr>
        <w:t xml:space="preserve"> </w:t>
      </w:r>
      <w:r w:rsidR="00B62D97" w:rsidRPr="004D4934">
        <w:rPr>
          <w:rFonts w:ascii="Times New Roman" w:hAnsi="Times New Roman" w:cs="Times New Roman"/>
          <w:sz w:val="24"/>
          <w:szCs w:val="24"/>
        </w:rPr>
        <w:t>form</w:t>
      </w:r>
      <w:r w:rsidR="00C10BBE" w:rsidRPr="004D4934">
        <w:rPr>
          <w:rFonts w:ascii="Times New Roman" w:hAnsi="Times New Roman" w:cs="Times New Roman"/>
          <w:sz w:val="24"/>
          <w:szCs w:val="24"/>
        </w:rPr>
        <w:t xml:space="preserve"> </w:t>
      </w:r>
      <w:r w:rsidR="00842A17" w:rsidRPr="004D4934">
        <w:rPr>
          <w:rFonts w:ascii="Times New Roman" w:hAnsi="Times New Roman" w:cs="Times New Roman"/>
          <w:sz w:val="24"/>
          <w:szCs w:val="24"/>
        </w:rPr>
        <w:t>the</w:t>
      </w:r>
      <w:r w:rsidR="00C10BBE" w:rsidRPr="004D4934">
        <w:rPr>
          <w:rFonts w:ascii="Times New Roman" w:hAnsi="Times New Roman" w:cs="Times New Roman"/>
          <w:sz w:val="24"/>
          <w:szCs w:val="24"/>
        </w:rPr>
        <w:t xml:space="preserve"> </w:t>
      </w:r>
      <w:r w:rsidR="00E23461" w:rsidRPr="004D4934">
        <w:rPr>
          <w:rFonts w:ascii="Times New Roman" w:hAnsi="Times New Roman" w:cs="Times New Roman"/>
          <w:sz w:val="24"/>
          <w:szCs w:val="24"/>
        </w:rPr>
        <w:t>s</w:t>
      </w:r>
      <w:r w:rsidR="00C10BBE" w:rsidRPr="004D4934">
        <w:rPr>
          <w:rFonts w:ascii="Times New Roman" w:hAnsi="Times New Roman" w:cs="Times New Roman"/>
          <w:sz w:val="24"/>
          <w:szCs w:val="24"/>
        </w:rPr>
        <w:t xml:space="preserve">ystem </w:t>
      </w:r>
      <w:r w:rsidR="00E23461" w:rsidRPr="004D4934">
        <w:rPr>
          <w:rFonts w:ascii="Times New Roman" w:hAnsi="Times New Roman" w:cs="Times New Roman"/>
          <w:sz w:val="24"/>
          <w:szCs w:val="24"/>
        </w:rPr>
        <w:t>with which an argument can be validated</w:t>
      </w:r>
      <w:r w:rsidR="00C10BBE" w:rsidRPr="004D4934">
        <w:rPr>
          <w:rFonts w:ascii="Times New Roman" w:hAnsi="Times New Roman" w:cs="Times New Roman"/>
          <w:sz w:val="24"/>
          <w:szCs w:val="24"/>
        </w:rPr>
        <w:t xml:space="preserve">.  </w:t>
      </w:r>
      <w:r w:rsidR="0052355E" w:rsidRPr="004D4934">
        <w:rPr>
          <w:rFonts w:ascii="Times New Roman" w:hAnsi="Times New Roman" w:cs="Times New Roman"/>
          <w:sz w:val="24"/>
          <w:szCs w:val="24"/>
        </w:rPr>
        <w:t>D</w:t>
      </w:r>
      <w:r w:rsidR="00C10BBE" w:rsidRPr="004D4934">
        <w:rPr>
          <w:rFonts w:ascii="Times New Roman" w:hAnsi="Times New Roman" w:cs="Times New Roman"/>
          <w:sz w:val="24"/>
          <w:szCs w:val="24"/>
        </w:rPr>
        <w:t xml:space="preserve">eductive reasoning is the process </w:t>
      </w:r>
      <w:r w:rsidR="00735E16">
        <w:rPr>
          <w:rFonts w:ascii="Times New Roman" w:hAnsi="Times New Roman" w:cs="Times New Roman" w:hint="eastAsia"/>
          <w:sz w:val="24"/>
          <w:szCs w:val="24"/>
        </w:rPr>
        <w:t>of reaching</w:t>
      </w:r>
      <w:r w:rsidR="00C10BBE" w:rsidRPr="004D4934">
        <w:rPr>
          <w:rFonts w:ascii="Times New Roman" w:hAnsi="Times New Roman" w:cs="Times New Roman"/>
          <w:sz w:val="24"/>
          <w:szCs w:val="24"/>
        </w:rPr>
        <w:t xml:space="preserve"> a conclus</w:t>
      </w:r>
      <w:r w:rsidR="00735E16">
        <w:rPr>
          <w:rFonts w:ascii="Times New Roman" w:hAnsi="Times New Roman" w:cs="Times New Roman"/>
          <w:sz w:val="24"/>
          <w:szCs w:val="24"/>
        </w:rPr>
        <w:t>ion by using the given premises</w:t>
      </w:r>
      <w:r w:rsidR="00735E16">
        <w:rPr>
          <w:rFonts w:ascii="Times New Roman" w:hAnsi="Times New Roman" w:cs="Times New Roman" w:hint="eastAsia"/>
          <w:sz w:val="24"/>
          <w:szCs w:val="24"/>
        </w:rPr>
        <w:t xml:space="preserve">, </w:t>
      </w:r>
      <w:r w:rsidR="00C10BBE" w:rsidRPr="004D4934">
        <w:rPr>
          <w:rFonts w:ascii="Times New Roman" w:hAnsi="Times New Roman" w:cs="Times New Roman"/>
          <w:sz w:val="24"/>
          <w:szCs w:val="24"/>
        </w:rPr>
        <w:t>assumptions, previous statement</w:t>
      </w:r>
      <w:r w:rsidR="00735E16">
        <w:rPr>
          <w:rFonts w:ascii="Times New Roman" w:hAnsi="Times New Roman" w:cs="Times New Roman" w:hint="eastAsia"/>
          <w:sz w:val="24"/>
          <w:szCs w:val="24"/>
        </w:rPr>
        <w:t>s</w:t>
      </w:r>
      <w:r w:rsidR="00C10BBE" w:rsidRPr="004D4934">
        <w:rPr>
          <w:rFonts w:ascii="Times New Roman" w:hAnsi="Times New Roman" w:cs="Times New Roman"/>
          <w:sz w:val="24"/>
          <w:szCs w:val="24"/>
        </w:rPr>
        <w:t xml:space="preserve">, </w:t>
      </w:r>
      <w:r w:rsidR="00735E16">
        <w:rPr>
          <w:rFonts w:ascii="Times New Roman" w:hAnsi="Times New Roman" w:cs="Times New Roman" w:hint="eastAsia"/>
          <w:sz w:val="24"/>
          <w:szCs w:val="24"/>
        </w:rPr>
        <w:t xml:space="preserve">and </w:t>
      </w:r>
      <w:r w:rsidR="002664A8">
        <w:rPr>
          <w:rFonts w:ascii="Times New Roman" w:hAnsi="Times New Roman" w:cs="Times New Roman" w:hint="eastAsia"/>
          <w:sz w:val="24"/>
          <w:szCs w:val="24"/>
        </w:rPr>
        <w:t xml:space="preserve">relevant theorems and </w:t>
      </w:r>
      <w:r w:rsidR="00C10BBE" w:rsidRPr="004D4934">
        <w:rPr>
          <w:rFonts w:ascii="Times New Roman" w:hAnsi="Times New Roman" w:cs="Times New Roman"/>
          <w:sz w:val="24"/>
          <w:szCs w:val="24"/>
        </w:rPr>
        <w:t xml:space="preserve">propositions.  </w:t>
      </w:r>
      <w:r w:rsidR="00086380" w:rsidRPr="004D4934">
        <w:rPr>
          <w:rFonts w:ascii="Times New Roman" w:hAnsi="Times New Roman" w:cs="Times New Roman"/>
          <w:sz w:val="24"/>
          <w:szCs w:val="24"/>
        </w:rPr>
        <w:t xml:space="preserve">If students fail to </w:t>
      </w:r>
      <w:r w:rsidR="00B62D97" w:rsidRPr="004D4934">
        <w:rPr>
          <w:rFonts w:ascii="Times New Roman" w:hAnsi="Times New Roman" w:cs="Times New Roman"/>
          <w:sz w:val="24"/>
          <w:szCs w:val="24"/>
        </w:rPr>
        <w:t>follow</w:t>
      </w:r>
      <w:r w:rsidR="00086380" w:rsidRPr="004D4934">
        <w:rPr>
          <w:rFonts w:ascii="Times New Roman" w:hAnsi="Times New Roman" w:cs="Times New Roman"/>
          <w:sz w:val="24"/>
          <w:szCs w:val="24"/>
        </w:rPr>
        <w:t xml:space="preserve"> the laws of logic, their proofs </w:t>
      </w:r>
      <w:r w:rsidR="00735E16">
        <w:rPr>
          <w:rFonts w:ascii="Times New Roman" w:hAnsi="Times New Roman" w:cs="Times New Roman" w:hint="eastAsia"/>
          <w:sz w:val="24"/>
          <w:szCs w:val="24"/>
        </w:rPr>
        <w:t xml:space="preserve">will </w:t>
      </w:r>
      <w:r w:rsidR="00086380" w:rsidRPr="004D4934">
        <w:rPr>
          <w:rFonts w:ascii="Times New Roman" w:hAnsi="Times New Roman" w:cs="Times New Roman"/>
          <w:sz w:val="24"/>
          <w:szCs w:val="24"/>
        </w:rPr>
        <w:t xml:space="preserve">collapse.  </w:t>
      </w:r>
      <w:r w:rsidR="00D93364" w:rsidRPr="004D4934">
        <w:rPr>
          <w:rFonts w:ascii="Times New Roman" w:hAnsi="Times New Roman" w:cs="Times New Roman"/>
          <w:sz w:val="24"/>
          <w:szCs w:val="24"/>
        </w:rPr>
        <w:t xml:space="preserve">For example, Weber (2002) </w:t>
      </w:r>
      <w:r w:rsidR="00727892">
        <w:rPr>
          <w:rFonts w:ascii="Times New Roman" w:hAnsi="Times New Roman" w:cs="Times New Roman" w:hint="eastAsia"/>
          <w:sz w:val="24"/>
          <w:szCs w:val="24"/>
        </w:rPr>
        <w:t>observed</w:t>
      </w:r>
      <w:r w:rsidR="00F200D2" w:rsidRPr="004D4934">
        <w:rPr>
          <w:rFonts w:ascii="Times New Roman" w:hAnsi="Times New Roman" w:cs="Times New Roman"/>
          <w:sz w:val="24"/>
          <w:szCs w:val="24"/>
        </w:rPr>
        <w:t xml:space="preserve"> </w:t>
      </w:r>
      <w:r w:rsidR="007C148D">
        <w:rPr>
          <w:rFonts w:ascii="Times New Roman" w:hAnsi="Times New Roman" w:cs="Times New Roman" w:hint="eastAsia"/>
          <w:sz w:val="24"/>
          <w:szCs w:val="24"/>
        </w:rPr>
        <w:t xml:space="preserve">that </w:t>
      </w:r>
      <w:r w:rsidR="00692542" w:rsidRPr="004D4934">
        <w:rPr>
          <w:rFonts w:ascii="Times New Roman" w:hAnsi="Times New Roman" w:cs="Times New Roman"/>
          <w:sz w:val="24"/>
          <w:szCs w:val="24"/>
        </w:rPr>
        <w:t xml:space="preserve">students </w:t>
      </w:r>
      <w:r w:rsidR="007C148D">
        <w:rPr>
          <w:rFonts w:ascii="Times New Roman" w:hAnsi="Times New Roman" w:cs="Times New Roman" w:hint="eastAsia"/>
          <w:sz w:val="24"/>
          <w:szCs w:val="24"/>
        </w:rPr>
        <w:t>were unable to make</w:t>
      </w:r>
      <w:r w:rsidR="00727892">
        <w:rPr>
          <w:rFonts w:ascii="Times New Roman" w:hAnsi="Times New Roman" w:cs="Times New Roman" w:hint="eastAsia"/>
          <w:sz w:val="24"/>
          <w:szCs w:val="24"/>
        </w:rPr>
        <w:t xml:space="preserve"> their proving arguments complete </w:t>
      </w:r>
      <w:r w:rsidR="007C148D">
        <w:rPr>
          <w:rFonts w:ascii="Times New Roman" w:hAnsi="Times New Roman" w:cs="Times New Roman" w:hint="eastAsia"/>
          <w:sz w:val="24"/>
          <w:szCs w:val="24"/>
        </w:rPr>
        <w:t>because they</w:t>
      </w:r>
      <w:r w:rsidR="00727892">
        <w:rPr>
          <w:rFonts w:ascii="Times New Roman" w:hAnsi="Times New Roman" w:cs="Times New Roman" w:hint="eastAsia"/>
          <w:sz w:val="24"/>
          <w:szCs w:val="24"/>
        </w:rPr>
        <w:t xml:space="preserve"> abus</w:t>
      </w:r>
      <w:r w:rsidR="007C148D">
        <w:rPr>
          <w:rFonts w:ascii="Times New Roman" w:hAnsi="Times New Roman" w:cs="Times New Roman" w:hint="eastAsia"/>
          <w:sz w:val="24"/>
          <w:szCs w:val="24"/>
        </w:rPr>
        <w:t>ed</w:t>
      </w:r>
      <w:r w:rsidR="00692542" w:rsidRPr="004D4934">
        <w:rPr>
          <w:rFonts w:ascii="Times New Roman" w:hAnsi="Times New Roman" w:cs="Times New Roman"/>
          <w:sz w:val="24"/>
          <w:szCs w:val="24"/>
        </w:rPr>
        <w:t xml:space="preserve"> the laws of logic</w:t>
      </w:r>
      <w:r w:rsidR="00D93364" w:rsidRPr="004D4934">
        <w:rPr>
          <w:rFonts w:ascii="Times New Roman" w:hAnsi="Times New Roman" w:cs="Times New Roman"/>
          <w:sz w:val="24"/>
          <w:szCs w:val="24"/>
        </w:rPr>
        <w:t xml:space="preserve">.  </w:t>
      </w:r>
      <w:r w:rsidR="00727892">
        <w:rPr>
          <w:rFonts w:ascii="Times New Roman" w:hAnsi="Times New Roman" w:cs="Times New Roman" w:hint="eastAsia"/>
          <w:sz w:val="24"/>
          <w:szCs w:val="24"/>
        </w:rPr>
        <w:t>His students</w:t>
      </w:r>
      <w:r w:rsidR="00D93364" w:rsidRPr="004D4934">
        <w:rPr>
          <w:rFonts w:ascii="Times New Roman" w:hAnsi="Times New Roman" w:cs="Times New Roman"/>
          <w:sz w:val="24"/>
          <w:szCs w:val="24"/>
        </w:rPr>
        <w:t xml:space="preserve"> tried to prove a statement by </w:t>
      </w:r>
      <w:r w:rsidR="00727892">
        <w:rPr>
          <w:rFonts w:ascii="Times New Roman" w:hAnsi="Times New Roman" w:cs="Times New Roman" w:hint="eastAsia"/>
          <w:sz w:val="24"/>
          <w:szCs w:val="24"/>
        </w:rPr>
        <w:t>finding</w:t>
      </w:r>
      <w:r w:rsidR="00D93364" w:rsidRPr="004D4934">
        <w:rPr>
          <w:rFonts w:ascii="Times New Roman" w:hAnsi="Times New Roman" w:cs="Times New Roman"/>
          <w:sz w:val="24"/>
          <w:szCs w:val="24"/>
        </w:rPr>
        <w:t xml:space="preserve"> a theorem that </w:t>
      </w:r>
      <w:r w:rsidR="00FF402E">
        <w:rPr>
          <w:rFonts w:ascii="Times New Roman" w:hAnsi="Times New Roman" w:cs="Times New Roman" w:hint="eastAsia"/>
          <w:sz w:val="24"/>
          <w:szCs w:val="24"/>
        </w:rPr>
        <w:t>might</w:t>
      </w:r>
      <w:r w:rsidR="00D93364" w:rsidRPr="004D4934">
        <w:rPr>
          <w:rFonts w:ascii="Times New Roman" w:hAnsi="Times New Roman" w:cs="Times New Roman"/>
          <w:sz w:val="24"/>
          <w:szCs w:val="24"/>
        </w:rPr>
        <w:t xml:space="preserve"> support the statement and by proving</w:t>
      </w:r>
      <w:r w:rsidR="00692542" w:rsidRPr="004D4934">
        <w:rPr>
          <w:rFonts w:ascii="Times New Roman" w:hAnsi="Times New Roman" w:cs="Times New Roman"/>
          <w:sz w:val="24"/>
          <w:szCs w:val="24"/>
        </w:rPr>
        <w:t xml:space="preserve"> the hypothesis of the theorem.  </w:t>
      </w:r>
      <w:r w:rsidR="00461C45" w:rsidRPr="004D4934">
        <w:rPr>
          <w:rFonts w:ascii="Times New Roman" w:hAnsi="Times New Roman" w:cs="Times New Roman"/>
          <w:sz w:val="24"/>
          <w:szCs w:val="24"/>
        </w:rPr>
        <w:t xml:space="preserve">  </w:t>
      </w:r>
      <w:r w:rsidR="00D93364" w:rsidRPr="004D4934">
        <w:rPr>
          <w:rFonts w:ascii="Times New Roman" w:hAnsi="Times New Roman" w:cs="Times New Roman"/>
          <w:sz w:val="24"/>
          <w:szCs w:val="24"/>
        </w:rPr>
        <w:t xml:space="preserve"> </w:t>
      </w:r>
    </w:p>
    <w:p w:rsidR="00D0047D" w:rsidRPr="004D4934" w:rsidRDefault="00D0047D" w:rsidP="007F00E0">
      <w:pPr>
        <w:spacing w:after="0" w:line="480" w:lineRule="auto"/>
        <w:ind w:firstLine="720"/>
        <w:rPr>
          <w:rFonts w:ascii="Times New Roman" w:hAnsi="Times New Roman" w:cs="Times New Roman"/>
          <w:sz w:val="24"/>
          <w:szCs w:val="24"/>
        </w:rPr>
      </w:pPr>
      <w:r w:rsidRPr="004D4934">
        <w:rPr>
          <w:rFonts w:ascii="Times New Roman" w:hAnsi="Times New Roman" w:cs="Times New Roman"/>
          <w:sz w:val="24"/>
          <w:szCs w:val="24"/>
        </w:rPr>
        <w:t xml:space="preserve">Stylianides and Stylianides (2007) </w:t>
      </w:r>
      <w:r w:rsidR="00B87868" w:rsidRPr="004D4934">
        <w:rPr>
          <w:rFonts w:ascii="Times New Roman" w:hAnsi="Times New Roman" w:cs="Times New Roman"/>
          <w:sz w:val="24"/>
          <w:szCs w:val="24"/>
        </w:rPr>
        <w:t>conceptualized proof</w:t>
      </w:r>
      <w:r w:rsidR="00D350BA">
        <w:rPr>
          <w:rFonts w:ascii="Times New Roman" w:hAnsi="Times New Roman" w:cs="Times New Roman" w:hint="eastAsia"/>
          <w:sz w:val="24"/>
          <w:szCs w:val="24"/>
        </w:rPr>
        <w:t xml:space="preserve">, </w:t>
      </w:r>
      <w:r w:rsidRPr="004D4934">
        <w:rPr>
          <w:rFonts w:ascii="Times New Roman" w:hAnsi="Times New Roman" w:cs="Times New Roman"/>
          <w:sz w:val="24"/>
          <w:szCs w:val="24"/>
        </w:rPr>
        <w:t xml:space="preserve">focusing on deductive reasoning.  </w:t>
      </w:r>
      <w:r w:rsidR="00DB10D3" w:rsidRPr="004D4934">
        <w:rPr>
          <w:rFonts w:ascii="Times New Roman" w:hAnsi="Times New Roman" w:cs="Times New Roman"/>
          <w:sz w:val="24"/>
          <w:szCs w:val="24"/>
        </w:rPr>
        <w:t xml:space="preserve">They considered as the components of proof the following three </w:t>
      </w:r>
      <w:r w:rsidR="00B87868" w:rsidRPr="004D4934">
        <w:rPr>
          <w:rFonts w:ascii="Times New Roman" w:hAnsi="Times New Roman" w:cs="Times New Roman"/>
          <w:sz w:val="24"/>
          <w:szCs w:val="24"/>
        </w:rPr>
        <w:t>factors</w:t>
      </w:r>
      <w:r w:rsidR="00DB10D3" w:rsidRPr="004D4934">
        <w:rPr>
          <w:rFonts w:ascii="Times New Roman" w:hAnsi="Times New Roman" w:cs="Times New Roman"/>
          <w:sz w:val="24"/>
          <w:szCs w:val="24"/>
        </w:rPr>
        <w:t>:</w:t>
      </w:r>
      <w:r w:rsidR="0000407A">
        <w:rPr>
          <w:rFonts w:ascii="Times New Roman" w:hAnsi="Times New Roman" w:cs="Times New Roman" w:hint="eastAsia"/>
          <w:sz w:val="24"/>
          <w:szCs w:val="24"/>
        </w:rPr>
        <w:t xml:space="preserve"> (1)</w:t>
      </w:r>
      <w:r w:rsidR="00DB10D3" w:rsidRPr="004D4934">
        <w:rPr>
          <w:rFonts w:ascii="Times New Roman" w:hAnsi="Times New Roman" w:cs="Times New Roman"/>
          <w:sz w:val="24"/>
          <w:szCs w:val="24"/>
        </w:rPr>
        <w:t xml:space="preserve"> the set of accepted statements such as definitions, axioms, and theorems</w:t>
      </w:r>
      <w:r w:rsidR="002815FE">
        <w:rPr>
          <w:rFonts w:ascii="Times New Roman" w:hAnsi="Times New Roman" w:cs="Times New Roman" w:hint="eastAsia"/>
          <w:sz w:val="24"/>
          <w:szCs w:val="24"/>
        </w:rPr>
        <w:t xml:space="preserve">; (2) </w:t>
      </w:r>
      <w:r w:rsidR="00DB10D3" w:rsidRPr="004D4934">
        <w:rPr>
          <w:rFonts w:ascii="Times New Roman" w:hAnsi="Times New Roman" w:cs="Times New Roman"/>
          <w:sz w:val="24"/>
          <w:szCs w:val="24"/>
        </w:rPr>
        <w:t>the modes of argumentation such as application of logical rules of inference</w:t>
      </w:r>
      <w:r w:rsidR="002815FE">
        <w:rPr>
          <w:rFonts w:ascii="Times New Roman" w:hAnsi="Times New Roman" w:cs="Times New Roman" w:hint="eastAsia"/>
          <w:sz w:val="24"/>
          <w:szCs w:val="24"/>
        </w:rPr>
        <w:t xml:space="preserve">; (3) </w:t>
      </w:r>
      <w:r w:rsidR="00DB10D3" w:rsidRPr="004D4934">
        <w:rPr>
          <w:rFonts w:ascii="Times New Roman" w:hAnsi="Times New Roman" w:cs="Times New Roman"/>
          <w:sz w:val="24"/>
          <w:szCs w:val="24"/>
        </w:rPr>
        <w:t>and the modes of argument representation such as verbal, pictorial and algebraic representation</w:t>
      </w:r>
      <w:r w:rsidR="00B87868" w:rsidRPr="004D4934">
        <w:rPr>
          <w:rFonts w:ascii="Times New Roman" w:hAnsi="Times New Roman" w:cs="Times New Roman"/>
          <w:sz w:val="24"/>
          <w:szCs w:val="24"/>
        </w:rPr>
        <w:t>s</w:t>
      </w:r>
      <w:r w:rsidR="00DB10D3" w:rsidRPr="004D4934">
        <w:rPr>
          <w:rFonts w:ascii="Times New Roman" w:hAnsi="Times New Roman" w:cs="Times New Roman"/>
          <w:sz w:val="24"/>
          <w:szCs w:val="24"/>
        </w:rPr>
        <w:t>.</w:t>
      </w:r>
      <w:r w:rsidR="00B87868" w:rsidRPr="004D4934">
        <w:rPr>
          <w:rFonts w:ascii="Times New Roman" w:hAnsi="Times New Roman" w:cs="Times New Roman"/>
          <w:sz w:val="24"/>
          <w:szCs w:val="24"/>
        </w:rPr>
        <w:t xml:space="preserve">  In particular, they associated deductive reasoning with </w:t>
      </w:r>
      <w:r w:rsidR="00873987" w:rsidRPr="004D4934">
        <w:rPr>
          <w:rFonts w:ascii="Times New Roman" w:hAnsi="Times New Roman" w:cs="Times New Roman"/>
          <w:sz w:val="24"/>
          <w:szCs w:val="24"/>
        </w:rPr>
        <w:t>the modes of argumentation as l</w:t>
      </w:r>
      <w:r w:rsidR="00217B3D" w:rsidRPr="004D4934">
        <w:rPr>
          <w:rFonts w:ascii="Times New Roman" w:hAnsi="Times New Roman" w:cs="Times New Roman"/>
          <w:sz w:val="24"/>
          <w:szCs w:val="24"/>
        </w:rPr>
        <w:t>o</w:t>
      </w:r>
      <w:r w:rsidR="009F765A" w:rsidRPr="004D4934">
        <w:rPr>
          <w:rFonts w:ascii="Times New Roman" w:hAnsi="Times New Roman" w:cs="Times New Roman"/>
          <w:sz w:val="24"/>
          <w:szCs w:val="24"/>
        </w:rPr>
        <w:t>g</w:t>
      </w:r>
      <w:r w:rsidR="00217B3D" w:rsidRPr="004D4934">
        <w:rPr>
          <w:rFonts w:ascii="Times New Roman" w:hAnsi="Times New Roman" w:cs="Times New Roman"/>
          <w:sz w:val="24"/>
          <w:szCs w:val="24"/>
        </w:rPr>
        <w:t>ically necessary inferences while introducing the theory of Joh</w:t>
      </w:r>
      <w:r w:rsidR="00845E09">
        <w:rPr>
          <w:rFonts w:ascii="Times New Roman" w:hAnsi="Times New Roman" w:cs="Times New Roman" w:hint="eastAsia"/>
          <w:sz w:val="24"/>
          <w:szCs w:val="24"/>
        </w:rPr>
        <w:t>n</w:t>
      </w:r>
      <w:r w:rsidR="00217B3D" w:rsidRPr="004D4934">
        <w:rPr>
          <w:rFonts w:ascii="Times New Roman" w:hAnsi="Times New Roman" w:cs="Times New Roman"/>
          <w:sz w:val="24"/>
          <w:szCs w:val="24"/>
        </w:rPr>
        <w:t>son-Laird’s and Bera’s</w:t>
      </w:r>
      <w:r w:rsidR="009F765A" w:rsidRPr="004D4934">
        <w:rPr>
          <w:rFonts w:ascii="Times New Roman" w:hAnsi="Times New Roman" w:cs="Times New Roman"/>
          <w:sz w:val="24"/>
          <w:szCs w:val="24"/>
        </w:rPr>
        <w:t xml:space="preserve"> (1984).  According to their </w:t>
      </w:r>
      <w:r w:rsidR="00217B3D" w:rsidRPr="004D4934">
        <w:rPr>
          <w:rFonts w:ascii="Times New Roman" w:hAnsi="Times New Roman" w:cs="Times New Roman"/>
          <w:sz w:val="24"/>
          <w:szCs w:val="24"/>
        </w:rPr>
        <w:t xml:space="preserve">theory, </w:t>
      </w:r>
      <w:r w:rsidR="00BB6F36" w:rsidRPr="004D4934">
        <w:rPr>
          <w:rFonts w:ascii="Times New Roman" w:hAnsi="Times New Roman" w:cs="Times New Roman"/>
          <w:sz w:val="24"/>
          <w:szCs w:val="24"/>
        </w:rPr>
        <w:t>deductive reasoning contains the</w:t>
      </w:r>
      <w:r w:rsidR="00217B3D" w:rsidRPr="004D4934">
        <w:rPr>
          <w:rFonts w:ascii="Times New Roman" w:hAnsi="Times New Roman" w:cs="Times New Roman"/>
          <w:sz w:val="24"/>
          <w:szCs w:val="24"/>
        </w:rPr>
        <w:t xml:space="preserve"> three stages in proof construction: (1) constructing </w:t>
      </w:r>
      <w:r w:rsidR="00BB6F36" w:rsidRPr="004D4934">
        <w:rPr>
          <w:rFonts w:ascii="Times New Roman" w:hAnsi="Times New Roman" w:cs="Times New Roman"/>
          <w:sz w:val="24"/>
          <w:szCs w:val="24"/>
        </w:rPr>
        <w:t xml:space="preserve">a mental model to represent the structure of the </w:t>
      </w:r>
      <w:r w:rsidR="000D634F" w:rsidRPr="004D4934">
        <w:rPr>
          <w:rFonts w:ascii="Times New Roman" w:hAnsi="Times New Roman" w:cs="Times New Roman"/>
          <w:sz w:val="24"/>
          <w:szCs w:val="24"/>
        </w:rPr>
        <w:t xml:space="preserve">premises of a given statement, </w:t>
      </w:r>
      <w:r w:rsidR="00217B3D" w:rsidRPr="004D4934">
        <w:rPr>
          <w:rFonts w:ascii="Times New Roman" w:hAnsi="Times New Roman" w:cs="Times New Roman"/>
          <w:sz w:val="24"/>
          <w:szCs w:val="24"/>
        </w:rPr>
        <w:t>(2) scan</w:t>
      </w:r>
      <w:r w:rsidR="000D634F" w:rsidRPr="004D4934">
        <w:rPr>
          <w:rFonts w:ascii="Times New Roman" w:hAnsi="Times New Roman" w:cs="Times New Roman"/>
          <w:sz w:val="24"/>
          <w:szCs w:val="24"/>
        </w:rPr>
        <w:t>ning</w:t>
      </w:r>
      <w:r w:rsidR="00217B3D" w:rsidRPr="004D4934">
        <w:rPr>
          <w:rFonts w:ascii="Times New Roman" w:hAnsi="Times New Roman" w:cs="Times New Roman"/>
          <w:sz w:val="24"/>
          <w:szCs w:val="24"/>
        </w:rPr>
        <w:t xml:space="preserve"> the model </w:t>
      </w:r>
      <w:r w:rsidR="000D634F" w:rsidRPr="004D4934">
        <w:rPr>
          <w:rFonts w:ascii="Times New Roman" w:hAnsi="Times New Roman" w:cs="Times New Roman"/>
          <w:sz w:val="24"/>
          <w:szCs w:val="24"/>
        </w:rPr>
        <w:t>to acquire</w:t>
      </w:r>
      <w:r w:rsidR="00217B3D" w:rsidRPr="004D4934">
        <w:rPr>
          <w:rFonts w:ascii="Times New Roman" w:hAnsi="Times New Roman" w:cs="Times New Roman"/>
          <w:sz w:val="24"/>
          <w:szCs w:val="24"/>
        </w:rPr>
        <w:t xml:space="preserve"> informative </w:t>
      </w:r>
      <w:r w:rsidR="000D634F" w:rsidRPr="004D4934">
        <w:rPr>
          <w:rFonts w:ascii="Times New Roman" w:hAnsi="Times New Roman" w:cs="Times New Roman"/>
          <w:sz w:val="24"/>
          <w:szCs w:val="24"/>
        </w:rPr>
        <w:t>inference</w:t>
      </w:r>
      <w:r w:rsidR="00217B3D" w:rsidRPr="004D4934">
        <w:rPr>
          <w:rFonts w:ascii="Times New Roman" w:hAnsi="Times New Roman" w:cs="Times New Roman"/>
          <w:sz w:val="24"/>
          <w:szCs w:val="24"/>
        </w:rPr>
        <w:t>, and (3) searching for</w:t>
      </w:r>
      <w:r w:rsidR="000D634F" w:rsidRPr="004D4934">
        <w:rPr>
          <w:rFonts w:ascii="Times New Roman" w:hAnsi="Times New Roman" w:cs="Times New Roman"/>
          <w:sz w:val="24"/>
          <w:szCs w:val="24"/>
        </w:rPr>
        <w:t xml:space="preserve"> alternative mental models such as counterexamples</w:t>
      </w:r>
      <w:r w:rsidR="00217B3D" w:rsidRPr="004D4934">
        <w:rPr>
          <w:rFonts w:ascii="Times New Roman" w:hAnsi="Times New Roman" w:cs="Times New Roman"/>
          <w:sz w:val="24"/>
          <w:szCs w:val="24"/>
        </w:rPr>
        <w:t xml:space="preserve">.  </w:t>
      </w:r>
      <w:r w:rsidR="000D634F" w:rsidRPr="004D4934">
        <w:rPr>
          <w:rFonts w:ascii="Times New Roman" w:hAnsi="Times New Roman" w:cs="Times New Roman"/>
          <w:sz w:val="24"/>
          <w:szCs w:val="24"/>
        </w:rPr>
        <w:t xml:space="preserve"> </w:t>
      </w:r>
      <w:r w:rsidR="00FE1FBF" w:rsidRPr="004D4934">
        <w:rPr>
          <w:rFonts w:ascii="Times New Roman" w:hAnsi="Times New Roman" w:cs="Times New Roman"/>
          <w:sz w:val="24"/>
          <w:szCs w:val="24"/>
        </w:rPr>
        <w:t xml:space="preserve">They </w:t>
      </w:r>
      <w:r w:rsidR="009F765A" w:rsidRPr="004D4934">
        <w:rPr>
          <w:rFonts w:ascii="Times New Roman" w:hAnsi="Times New Roman" w:cs="Times New Roman"/>
          <w:sz w:val="24"/>
          <w:szCs w:val="24"/>
        </w:rPr>
        <w:t>considered as</w:t>
      </w:r>
      <w:r w:rsidR="006A4949" w:rsidRPr="004D4934">
        <w:rPr>
          <w:rFonts w:ascii="Times New Roman" w:hAnsi="Times New Roman" w:cs="Times New Roman"/>
          <w:sz w:val="24"/>
          <w:szCs w:val="24"/>
        </w:rPr>
        <w:t xml:space="preserve"> the main abilities for </w:t>
      </w:r>
      <w:r w:rsidR="00FE1FBF" w:rsidRPr="004D4934">
        <w:rPr>
          <w:rFonts w:ascii="Times New Roman" w:hAnsi="Times New Roman" w:cs="Times New Roman"/>
          <w:sz w:val="24"/>
          <w:szCs w:val="24"/>
        </w:rPr>
        <w:t xml:space="preserve">deductive reasoning </w:t>
      </w:r>
      <w:r w:rsidR="006A4949" w:rsidRPr="004D4934">
        <w:rPr>
          <w:rFonts w:ascii="Times New Roman" w:hAnsi="Times New Roman" w:cs="Times New Roman"/>
          <w:sz w:val="24"/>
          <w:szCs w:val="24"/>
        </w:rPr>
        <w:t xml:space="preserve">the ability to build </w:t>
      </w:r>
      <w:r w:rsidR="009F765A" w:rsidRPr="004D4934">
        <w:rPr>
          <w:rFonts w:ascii="Times New Roman" w:hAnsi="Times New Roman" w:cs="Times New Roman"/>
          <w:sz w:val="24"/>
          <w:szCs w:val="24"/>
        </w:rPr>
        <w:t xml:space="preserve">a </w:t>
      </w:r>
      <w:r w:rsidR="006A4949" w:rsidRPr="004D4934">
        <w:rPr>
          <w:rFonts w:ascii="Times New Roman" w:hAnsi="Times New Roman" w:cs="Times New Roman"/>
          <w:sz w:val="24"/>
          <w:szCs w:val="24"/>
        </w:rPr>
        <w:t>model</w:t>
      </w:r>
      <w:r w:rsidR="009F765A" w:rsidRPr="004D4934">
        <w:rPr>
          <w:rFonts w:ascii="Times New Roman" w:hAnsi="Times New Roman" w:cs="Times New Roman"/>
          <w:sz w:val="24"/>
          <w:szCs w:val="24"/>
        </w:rPr>
        <w:t xml:space="preserve"> of the premise</w:t>
      </w:r>
      <w:r w:rsidR="006A4949" w:rsidRPr="004D4934">
        <w:rPr>
          <w:rFonts w:ascii="Times New Roman" w:hAnsi="Times New Roman" w:cs="Times New Roman"/>
          <w:sz w:val="24"/>
          <w:szCs w:val="24"/>
        </w:rPr>
        <w:t xml:space="preserve"> </w:t>
      </w:r>
      <w:r w:rsidR="00FF41A2" w:rsidRPr="004D4934">
        <w:rPr>
          <w:rFonts w:ascii="Times New Roman" w:hAnsi="Times New Roman" w:cs="Times New Roman"/>
          <w:sz w:val="24"/>
          <w:szCs w:val="24"/>
        </w:rPr>
        <w:t xml:space="preserve">of a given statement </w:t>
      </w:r>
      <w:r w:rsidR="006A4949" w:rsidRPr="004D4934">
        <w:rPr>
          <w:rFonts w:ascii="Times New Roman" w:hAnsi="Times New Roman" w:cs="Times New Roman"/>
          <w:sz w:val="24"/>
          <w:szCs w:val="24"/>
        </w:rPr>
        <w:t>as well as</w:t>
      </w:r>
      <w:r w:rsidR="00FE1FBF" w:rsidRPr="004D4934">
        <w:rPr>
          <w:rFonts w:ascii="Times New Roman" w:hAnsi="Times New Roman" w:cs="Times New Roman"/>
          <w:sz w:val="24"/>
          <w:szCs w:val="24"/>
        </w:rPr>
        <w:t xml:space="preserve"> the linguistic competence to comprehend logical terms such as “and”, “or”, “not”, “if”, “none”, “some”, “all” in the premises</w:t>
      </w:r>
      <w:r w:rsidR="006A4949" w:rsidRPr="004D4934">
        <w:rPr>
          <w:rFonts w:ascii="Times New Roman" w:hAnsi="Times New Roman" w:cs="Times New Roman"/>
          <w:sz w:val="24"/>
          <w:szCs w:val="24"/>
        </w:rPr>
        <w:t>.</w:t>
      </w:r>
      <w:r w:rsidR="00FF41A2" w:rsidRPr="004D4934">
        <w:rPr>
          <w:rFonts w:ascii="Times New Roman" w:hAnsi="Times New Roman" w:cs="Times New Roman"/>
          <w:sz w:val="24"/>
          <w:szCs w:val="24"/>
        </w:rPr>
        <w:t xml:space="preserve">  </w:t>
      </w:r>
      <w:r w:rsidR="00F83A5E" w:rsidRPr="004D4934">
        <w:rPr>
          <w:rFonts w:ascii="Times New Roman" w:hAnsi="Times New Roman" w:cs="Times New Roman"/>
          <w:sz w:val="24"/>
          <w:szCs w:val="24"/>
        </w:rPr>
        <w:t>In particular,</w:t>
      </w:r>
      <w:r w:rsidR="00FF41A2" w:rsidRPr="004D4934">
        <w:rPr>
          <w:rFonts w:ascii="Times New Roman" w:hAnsi="Times New Roman" w:cs="Times New Roman"/>
          <w:sz w:val="24"/>
          <w:szCs w:val="24"/>
        </w:rPr>
        <w:t xml:space="preserve"> working memory capacity was the key to successful deductive reasoning.</w:t>
      </w:r>
      <w:r w:rsidR="00F83A5E" w:rsidRPr="004D4934">
        <w:rPr>
          <w:rFonts w:ascii="Times New Roman" w:hAnsi="Times New Roman" w:cs="Times New Roman"/>
          <w:sz w:val="24"/>
          <w:szCs w:val="24"/>
        </w:rPr>
        <w:t xml:space="preserve">  </w:t>
      </w:r>
      <w:r w:rsidR="006A4B1E" w:rsidRPr="004D4934">
        <w:rPr>
          <w:rFonts w:ascii="Times New Roman" w:hAnsi="Times New Roman" w:cs="Times New Roman"/>
          <w:sz w:val="24"/>
          <w:szCs w:val="24"/>
        </w:rPr>
        <w:t>They claimed that</w:t>
      </w:r>
      <w:r w:rsidR="00E05D49" w:rsidRPr="004D4934">
        <w:rPr>
          <w:rFonts w:ascii="Times New Roman" w:hAnsi="Times New Roman" w:cs="Times New Roman"/>
          <w:sz w:val="24"/>
          <w:szCs w:val="24"/>
        </w:rPr>
        <w:t xml:space="preserve"> p</w:t>
      </w:r>
      <w:r w:rsidR="00D50E66" w:rsidRPr="004D4934">
        <w:rPr>
          <w:rFonts w:ascii="Times New Roman" w:hAnsi="Times New Roman" w:cs="Times New Roman"/>
          <w:sz w:val="24"/>
          <w:szCs w:val="24"/>
        </w:rPr>
        <w:t xml:space="preserve">ractice </w:t>
      </w:r>
      <w:r w:rsidR="00E05D49" w:rsidRPr="004D4934">
        <w:rPr>
          <w:rFonts w:ascii="Times New Roman" w:hAnsi="Times New Roman" w:cs="Times New Roman"/>
          <w:sz w:val="24"/>
          <w:szCs w:val="24"/>
        </w:rPr>
        <w:t>helped students enhance their</w:t>
      </w:r>
      <w:r w:rsidR="00D50E66" w:rsidRPr="004D4934">
        <w:rPr>
          <w:rFonts w:ascii="Times New Roman" w:hAnsi="Times New Roman" w:cs="Times New Roman"/>
          <w:sz w:val="24"/>
          <w:szCs w:val="24"/>
        </w:rPr>
        <w:t xml:space="preserve"> working memory</w:t>
      </w:r>
      <w:r w:rsidR="00E05D49" w:rsidRPr="004D4934">
        <w:rPr>
          <w:rFonts w:ascii="Times New Roman" w:hAnsi="Times New Roman" w:cs="Times New Roman"/>
          <w:sz w:val="24"/>
          <w:szCs w:val="24"/>
        </w:rPr>
        <w:t xml:space="preserve">, which </w:t>
      </w:r>
      <w:r w:rsidR="00A7351F">
        <w:rPr>
          <w:rFonts w:ascii="Times New Roman" w:hAnsi="Times New Roman" w:cs="Times New Roman" w:hint="eastAsia"/>
          <w:sz w:val="24"/>
          <w:szCs w:val="24"/>
        </w:rPr>
        <w:t>might</w:t>
      </w:r>
      <w:r w:rsidR="00E05D49" w:rsidRPr="004D4934">
        <w:rPr>
          <w:rFonts w:ascii="Times New Roman" w:hAnsi="Times New Roman" w:cs="Times New Roman"/>
          <w:sz w:val="24"/>
          <w:szCs w:val="24"/>
        </w:rPr>
        <w:t xml:space="preserve"> lead to the improvement of </w:t>
      </w:r>
      <w:r w:rsidR="006A4B1E" w:rsidRPr="004D4934">
        <w:rPr>
          <w:rFonts w:ascii="Times New Roman" w:hAnsi="Times New Roman" w:cs="Times New Roman"/>
          <w:sz w:val="24"/>
          <w:szCs w:val="24"/>
        </w:rPr>
        <w:t xml:space="preserve">the ability </w:t>
      </w:r>
      <w:r w:rsidR="00A7351F">
        <w:rPr>
          <w:rFonts w:ascii="Times New Roman" w:hAnsi="Times New Roman" w:cs="Times New Roman" w:hint="eastAsia"/>
          <w:sz w:val="24"/>
          <w:szCs w:val="24"/>
        </w:rPr>
        <w:t>of</w:t>
      </w:r>
      <w:r w:rsidR="006A4B1E" w:rsidRPr="004D4934">
        <w:rPr>
          <w:rFonts w:ascii="Times New Roman" w:hAnsi="Times New Roman" w:cs="Times New Roman"/>
          <w:sz w:val="24"/>
          <w:szCs w:val="24"/>
        </w:rPr>
        <w:t xml:space="preserve"> </w:t>
      </w:r>
      <w:r w:rsidR="00E05D49" w:rsidRPr="004D4934">
        <w:rPr>
          <w:rFonts w:ascii="Times New Roman" w:hAnsi="Times New Roman" w:cs="Times New Roman"/>
          <w:sz w:val="24"/>
          <w:szCs w:val="24"/>
        </w:rPr>
        <w:t>deductive reasoning</w:t>
      </w:r>
      <w:r w:rsidR="006A4B1E" w:rsidRPr="004D4934">
        <w:rPr>
          <w:rFonts w:ascii="Times New Roman" w:hAnsi="Times New Roman" w:cs="Times New Roman"/>
          <w:sz w:val="24"/>
          <w:szCs w:val="24"/>
        </w:rPr>
        <w:t xml:space="preserve"> and proving</w:t>
      </w:r>
      <w:r w:rsidR="00D50E66" w:rsidRPr="004D4934">
        <w:rPr>
          <w:rFonts w:ascii="Times New Roman" w:hAnsi="Times New Roman" w:cs="Times New Roman"/>
          <w:sz w:val="24"/>
          <w:szCs w:val="24"/>
        </w:rPr>
        <w:t xml:space="preserve">.  </w:t>
      </w:r>
      <w:r w:rsidR="006A4B1E" w:rsidRPr="004D4934">
        <w:rPr>
          <w:rFonts w:ascii="Times New Roman" w:hAnsi="Times New Roman" w:cs="Times New Roman"/>
          <w:sz w:val="24"/>
          <w:szCs w:val="24"/>
        </w:rPr>
        <w:t xml:space="preserve">They further suggested that practice </w:t>
      </w:r>
      <w:r w:rsidR="004E6A77">
        <w:rPr>
          <w:rFonts w:ascii="Times New Roman" w:hAnsi="Times New Roman" w:cs="Times New Roman"/>
          <w:sz w:val="24"/>
          <w:szCs w:val="24"/>
        </w:rPr>
        <w:t>might</w:t>
      </w:r>
      <w:r w:rsidR="006A4B1E" w:rsidRPr="004D4934">
        <w:rPr>
          <w:rFonts w:ascii="Times New Roman" w:hAnsi="Times New Roman" w:cs="Times New Roman"/>
          <w:sz w:val="24"/>
          <w:szCs w:val="24"/>
        </w:rPr>
        <w:t xml:space="preserve"> help students internalize the general logical structu</w:t>
      </w:r>
      <w:r w:rsidR="0084599C" w:rsidRPr="004D4934">
        <w:rPr>
          <w:rFonts w:ascii="Times New Roman" w:hAnsi="Times New Roman" w:cs="Times New Roman"/>
          <w:sz w:val="24"/>
          <w:szCs w:val="24"/>
        </w:rPr>
        <w:t xml:space="preserve">re of proof method such as proof by contradiction.  </w:t>
      </w:r>
      <w:r w:rsidR="00A7351F">
        <w:rPr>
          <w:rFonts w:ascii="Times New Roman" w:hAnsi="Times New Roman" w:cs="Times New Roman" w:hint="eastAsia"/>
          <w:sz w:val="24"/>
          <w:szCs w:val="24"/>
        </w:rPr>
        <w:t>P</w:t>
      </w:r>
      <w:r w:rsidR="0084599C" w:rsidRPr="004D4934">
        <w:rPr>
          <w:rFonts w:ascii="Times New Roman" w:hAnsi="Times New Roman" w:cs="Times New Roman"/>
          <w:sz w:val="24"/>
          <w:szCs w:val="24"/>
        </w:rPr>
        <w:t xml:space="preserve">ractice and the knowledge of the structure of proof method </w:t>
      </w:r>
      <w:r w:rsidR="00A7351F">
        <w:rPr>
          <w:rFonts w:ascii="Times New Roman" w:hAnsi="Times New Roman" w:cs="Times New Roman" w:hint="eastAsia"/>
          <w:sz w:val="24"/>
          <w:szCs w:val="24"/>
        </w:rPr>
        <w:t>can</w:t>
      </w:r>
      <w:r w:rsidR="0084599C" w:rsidRPr="004D4934">
        <w:rPr>
          <w:rFonts w:ascii="Times New Roman" w:hAnsi="Times New Roman" w:cs="Times New Roman"/>
          <w:sz w:val="24"/>
          <w:szCs w:val="24"/>
        </w:rPr>
        <w:t xml:space="preserve"> help students enhance their proving ability.  </w:t>
      </w:r>
      <w:r w:rsidR="00A7351F">
        <w:rPr>
          <w:rFonts w:ascii="Times New Roman" w:hAnsi="Times New Roman" w:cs="Times New Roman" w:hint="eastAsia"/>
          <w:sz w:val="24"/>
          <w:szCs w:val="24"/>
        </w:rPr>
        <w:t>T</w:t>
      </w:r>
      <w:r w:rsidR="0084599C" w:rsidRPr="004D4934">
        <w:rPr>
          <w:rFonts w:ascii="Times New Roman" w:hAnsi="Times New Roman" w:cs="Times New Roman"/>
          <w:sz w:val="24"/>
          <w:szCs w:val="24"/>
        </w:rPr>
        <w:t xml:space="preserve">his study further </w:t>
      </w:r>
      <w:r w:rsidR="00A7351F">
        <w:rPr>
          <w:rFonts w:ascii="Times New Roman" w:hAnsi="Times New Roman" w:cs="Times New Roman" w:hint="eastAsia"/>
          <w:sz w:val="24"/>
          <w:szCs w:val="24"/>
        </w:rPr>
        <w:t>aims to explore</w:t>
      </w:r>
      <w:r w:rsidR="0084599C" w:rsidRPr="004D4934">
        <w:rPr>
          <w:rFonts w:ascii="Times New Roman" w:hAnsi="Times New Roman" w:cs="Times New Roman"/>
          <w:sz w:val="24"/>
          <w:szCs w:val="24"/>
        </w:rPr>
        <w:t xml:space="preserve"> the knowledge of the </w:t>
      </w:r>
      <w:r w:rsidR="00FB17D5" w:rsidRPr="004D4934">
        <w:rPr>
          <w:rFonts w:ascii="Times New Roman" w:hAnsi="Times New Roman" w:cs="Times New Roman"/>
          <w:sz w:val="24"/>
          <w:szCs w:val="24"/>
        </w:rPr>
        <w:t xml:space="preserve">general logical </w:t>
      </w:r>
      <w:r w:rsidR="0084599C" w:rsidRPr="004D4934">
        <w:rPr>
          <w:rFonts w:ascii="Times New Roman" w:hAnsi="Times New Roman" w:cs="Times New Roman"/>
          <w:sz w:val="24"/>
          <w:szCs w:val="24"/>
        </w:rPr>
        <w:t xml:space="preserve">structure of </w:t>
      </w:r>
      <w:r w:rsidR="00451480" w:rsidRPr="004D4934">
        <w:rPr>
          <w:rFonts w:ascii="Times New Roman" w:hAnsi="Times New Roman" w:cs="Times New Roman"/>
          <w:sz w:val="24"/>
          <w:szCs w:val="24"/>
        </w:rPr>
        <w:t>proving itself</w:t>
      </w:r>
      <w:r w:rsidR="0084599C" w:rsidRPr="004D4934">
        <w:rPr>
          <w:rFonts w:ascii="Times New Roman" w:hAnsi="Times New Roman" w:cs="Times New Roman"/>
          <w:sz w:val="24"/>
          <w:szCs w:val="24"/>
        </w:rPr>
        <w:t xml:space="preserve"> beyond </w:t>
      </w:r>
      <w:r w:rsidR="00A7351F">
        <w:rPr>
          <w:rFonts w:ascii="Times New Roman" w:hAnsi="Times New Roman" w:cs="Times New Roman" w:hint="eastAsia"/>
          <w:sz w:val="24"/>
          <w:szCs w:val="24"/>
        </w:rPr>
        <w:t xml:space="preserve">a </w:t>
      </w:r>
      <w:r w:rsidR="0084599C" w:rsidRPr="004D4934">
        <w:rPr>
          <w:rFonts w:ascii="Times New Roman" w:hAnsi="Times New Roman" w:cs="Times New Roman"/>
          <w:sz w:val="24"/>
          <w:szCs w:val="24"/>
        </w:rPr>
        <w:t xml:space="preserve">proof method, investigating </w:t>
      </w:r>
      <w:r w:rsidR="00D50E66" w:rsidRPr="004D4934">
        <w:rPr>
          <w:rFonts w:ascii="Times New Roman" w:hAnsi="Times New Roman" w:cs="Times New Roman"/>
          <w:sz w:val="24"/>
          <w:szCs w:val="24"/>
        </w:rPr>
        <w:t xml:space="preserve">specifically what </w:t>
      </w:r>
      <w:r w:rsidR="00EF0DF6">
        <w:rPr>
          <w:rFonts w:ascii="Times New Roman" w:hAnsi="Times New Roman" w:cs="Times New Roman" w:hint="eastAsia"/>
          <w:sz w:val="24"/>
          <w:szCs w:val="24"/>
        </w:rPr>
        <w:t>is</w:t>
      </w:r>
      <w:r w:rsidR="00D50E66" w:rsidRPr="004D4934">
        <w:rPr>
          <w:rFonts w:ascii="Times New Roman" w:hAnsi="Times New Roman" w:cs="Times New Roman"/>
          <w:sz w:val="24"/>
          <w:szCs w:val="24"/>
        </w:rPr>
        <w:t xml:space="preserve"> involved in </w:t>
      </w:r>
      <w:r w:rsidR="00451480" w:rsidRPr="004D4934">
        <w:rPr>
          <w:rFonts w:ascii="Times New Roman" w:hAnsi="Times New Roman" w:cs="Times New Roman"/>
          <w:sz w:val="24"/>
          <w:szCs w:val="24"/>
        </w:rPr>
        <w:t xml:space="preserve">proof construction </w:t>
      </w:r>
      <w:r w:rsidR="005F2085" w:rsidRPr="004D4934">
        <w:rPr>
          <w:rFonts w:ascii="Times New Roman" w:hAnsi="Times New Roman" w:cs="Times New Roman"/>
          <w:sz w:val="24"/>
          <w:szCs w:val="24"/>
        </w:rPr>
        <w:t xml:space="preserve">which </w:t>
      </w:r>
      <w:r w:rsidR="00EF0DF6">
        <w:rPr>
          <w:rFonts w:ascii="Times New Roman" w:hAnsi="Times New Roman" w:cs="Times New Roman" w:hint="eastAsia"/>
          <w:sz w:val="24"/>
          <w:szCs w:val="24"/>
        </w:rPr>
        <w:t>may</w:t>
      </w:r>
      <w:r w:rsidR="004E6A77">
        <w:rPr>
          <w:rFonts w:ascii="Times New Roman" w:hAnsi="Times New Roman" w:cs="Times New Roman" w:hint="eastAsia"/>
          <w:sz w:val="24"/>
          <w:szCs w:val="24"/>
        </w:rPr>
        <w:t xml:space="preserve"> </w:t>
      </w:r>
      <w:r w:rsidR="005F2085" w:rsidRPr="004D4934">
        <w:rPr>
          <w:rFonts w:ascii="Times New Roman" w:hAnsi="Times New Roman" w:cs="Times New Roman"/>
          <w:sz w:val="24"/>
          <w:szCs w:val="24"/>
        </w:rPr>
        <w:t>help students enhance their deductive reasoning</w:t>
      </w:r>
      <w:r w:rsidR="00D50E66" w:rsidRPr="004D4934">
        <w:rPr>
          <w:rFonts w:ascii="Times New Roman" w:hAnsi="Times New Roman" w:cs="Times New Roman"/>
          <w:sz w:val="24"/>
          <w:szCs w:val="24"/>
        </w:rPr>
        <w:t xml:space="preserve">. </w:t>
      </w:r>
      <w:r w:rsidR="00F14481" w:rsidRPr="004D4934">
        <w:rPr>
          <w:rFonts w:ascii="Times New Roman" w:hAnsi="Times New Roman" w:cs="Times New Roman"/>
          <w:sz w:val="24"/>
          <w:szCs w:val="24"/>
        </w:rPr>
        <w:t xml:space="preserve"> </w:t>
      </w:r>
    </w:p>
    <w:p w:rsidR="00ED6CE0" w:rsidRPr="00745E90" w:rsidRDefault="00ED6CE0" w:rsidP="00676741">
      <w:pPr>
        <w:spacing w:after="0" w:line="480" w:lineRule="auto"/>
        <w:rPr>
          <w:rFonts w:ascii="Times New Roman" w:hAnsi="Times New Roman" w:cs="Times New Roman"/>
          <w:sz w:val="24"/>
          <w:szCs w:val="24"/>
        </w:rPr>
      </w:pPr>
      <w:r w:rsidRPr="004D4934">
        <w:rPr>
          <w:rFonts w:ascii="Times New Roman" w:hAnsi="Times New Roman" w:cs="Times New Roman"/>
          <w:sz w:val="24"/>
          <w:szCs w:val="24"/>
        </w:rPr>
        <w:tab/>
        <w:t xml:space="preserve">Alcock and Weber (2005) investigated how students validated an argument, using a proof </w:t>
      </w:r>
      <w:r w:rsidR="00E049C7" w:rsidRPr="004D4934">
        <w:rPr>
          <w:rFonts w:ascii="Times New Roman" w:hAnsi="Times New Roman" w:cs="Times New Roman"/>
          <w:sz w:val="24"/>
          <w:szCs w:val="24"/>
        </w:rPr>
        <w:t>from</w:t>
      </w:r>
      <w:r w:rsidRPr="004D4934">
        <w:rPr>
          <w:rFonts w:ascii="Times New Roman" w:hAnsi="Times New Roman" w:cs="Times New Roman"/>
          <w:sz w:val="24"/>
          <w:szCs w:val="24"/>
        </w:rPr>
        <w:t xml:space="preserve"> real analysis.  They found out that students</w:t>
      </w:r>
      <w:r w:rsidR="00E049C7" w:rsidRPr="004D4934">
        <w:rPr>
          <w:rFonts w:ascii="Times New Roman" w:hAnsi="Times New Roman" w:cs="Times New Roman"/>
          <w:sz w:val="24"/>
          <w:szCs w:val="24"/>
        </w:rPr>
        <w:t xml:space="preserve"> were unable</w:t>
      </w:r>
      <w:r w:rsidRPr="004D4934">
        <w:rPr>
          <w:rFonts w:ascii="Times New Roman" w:hAnsi="Times New Roman" w:cs="Times New Roman"/>
          <w:sz w:val="24"/>
          <w:szCs w:val="24"/>
        </w:rPr>
        <w:t xml:space="preserve"> to validate a proof </w:t>
      </w:r>
      <w:r w:rsidR="00E049C7" w:rsidRPr="004D4934">
        <w:rPr>
          <w:rFonts w:ascii="Times New Roman" w:hAnsi="Times New Roman" w:cs="Times New Roman"/>
          <w:sz w:val="24"/>
          <w:szCs w:val="24"/>
        </w:rPr>
        <w:t>because</w:t>
      </w:r>
      <w:r w:rsidRPr="004D4934">
        <w:rPr>
          <w:rFonts w:ascii="Times New Roman" w:hAnsi="Times New Roman" w:cs="Times New Roman"/>
          <w:sz w:val="24"/>
          <w:szCs w:val="24"/>
        </w:rPr>
        <w:t xml:space="preserve"> </w:t>
      </w:r>
      <w:r w:rsidR="00E049C7" w:rsidRPr="004D4934">
        <w:rPr>
          <w:rFonts w:ascii="Times New Roman" w:hAnsi="Times New Roman" w:cs="Times New Roman"/>
          <w:sz w:val="24"/>
          <w:szCs w:val="24"/>
        </w:rPr>
        <w:t>they failed</w:t>
      </w:r>
      <w:r w:rsidRPr="004D4934">
        <w:rPr>
          <w:rFonts w:ascii="Times New Roman" w:hAnsi="Times New Roman" w:cs="Times New Roman"/>
          <w:sz w:val="24"/>
          <w:szCs w:val="24"/>
        </w:rPr>
        <w:t xml:space="preserve"> to infer and check warrants</w:t>
      </w:r>
      <w:r w:rsidR="00E049C7" w:rsidRPr="004D4934">
        <w:rPr>
          <w:rFonts w:ascii="Times New Roman" w:hAnsi="Times New Roman" w:cs="Times New Roman"/>
          <w:sz w:val="24"/>
          <w:szCs w:val="24"/>
        </w:rPr>
        <w:t xml:space="preserve">.  </w:t>
      </w:r>
      <w:r w:rsidR="00FE1345">
        <w:rPr>
          <w:rFonts w:ascii="Times New Roman" w:hAnsi="Times New Roman" w:cs="Times New Roman" w:hint="eastAsia"/>
          <w:sz w:val="24"/>
          <w:szCs w:val="24"/>
        </w:rPr>
        <w:t>In this case</w:t>
      </w:r>
      <w:r w:rsidR="00E049C7" w:rsidRPr="004D4934">
        <w:rPr>
          <w:rFonts w:ascii="Times New Roman" w:hAnsi="Times New Roman" w:cs="Times New Roman"/>
          <w:sz w:val="24"/>
          <w:szCs w:val="24"/>
        </w:rPr>
        <w:t xml:space="preserve">, warrants </w:t>
      </w:r>
      <w:r w:rsidR="008D7CA9" w:rsidRPr="004D4934">
        <w:rPr>
          <w:rFonts w:ascii="Times New Roman" w:hAnsi="Times New Roman" w:cs="Times New Roman"/>
          <w:sz w:val="24"/>
          <w:szCs w:val="24"/>
        </w:rPr>
        <w:t>means</w:t>
      </w:r>
      <w:r w:rsidR="00E049C7" w:rsidRPr="004D4934">
        <w:rPr>
          <w:rFonts w:ascii="Times New Roman" w:hAnsi="Times New Roman" w:cs="Times New Roman"/>
          <w:sz w:val="24"/>
          <w:szCs w:val="24"/>
        </w:rPr>
        <w:t xml:space="preserve"> </w:t>
      </w:r>
      <w:r w:rsidRPr="004D4934">
        <w:rPr>
          <w:rFonts w:ascii="Times New Roman" w:hAnsi="Times New Roman" w:cs="Times New Roman"/>
          <w:sz w:val="24"/>
          <w:szCs w:val="24"/>
        </w:rPr>
        <w:t>asserted preceding statements, accepted knowledge</w:t>
      </w:r>
      <w:r w:rsidR="00E049C7" w:rsidRPr="004D4934">
        <w:rPr>
          <w:rFonts w:ascii="Times New Roman" w:hAnsi="Times New Roman" w:cs="Times New Roman"/>
          <w:sz w:val="24"/>
          <w:szCs w:val="24"/>
        </w:rPr>
        <w:t>,</w:t>
      </w:r>
      <w:r w:rsidRPr="004D4934">
        <w:rPr>
          <w:rFonts w:ascii="Times New Roman" w:hAnsi="Times New Roman" w:cs="Times New Roman"/>
          <w:sz w:val="24"/>
          <w:szCs w:val="24"/>
        </w:rPr>
        <w:t xml:space="preserve"> or </w:t>
      </w:r>
      <w:r w:rsidR="00E049C7" w:rsidRPr="004D4934">
        <w:rPr>
          <w:rFonts w:ascii="Times New Roman" w:hAnsi="Times New Roman" w:cs="Times New Roman"/>
          <w:sz w:val="24"/>
          <w:szCs w:val="24"/>
        </w:rPr>
        <w:t xml:space="preserve">accepted </w:t>
      </w:r>
      <w:r w:rsidRPr="004D4934">
        <w:rPr>
          <w:rFonts w:ascii="Times New Roman" w:hAnsi="Times New Roman" w:cs="Times New Roman"/>
          <w:sz w:val="24"/>
          <w:szCs w:val="24"/>
        </w:rPr>
        <w:t xml:space="preserve">assertions. They suggested that the importance of inferring and evaluating implicit warrants used in proofs should be emphasized in a classroom in order to help students develop their proving skills and understand new proofs.  </w:t>
      </w:r>
    </w:p>
    <w:p w:rsidR="005B1418" w:rsidRPr="004D4934" w:rsidRDefault="00835981" w:rsidP="00676741">
      <w:pPr>
        <w:spacing w:after="0" w:line="480" w:lineRule="auto"/>
        <w:ind w:firstLine="720"/>
        <w:rPr>
          <w:rFonts w:ascii="Times New Roman" w:hAnsi="Times New Roman" w:cs="Times New Roman"/>
          <w:sz w:val="24"/>
          <w:szCs w:val="24"/>
        </w:rPr>
      </w:pPr>
      <w:r>
        <w:rPr>
          <w:rFonts w:ascii="Times New Roman" w:hAnsi="Times New Roman" w:cs="Times New Roman" w:hint="eastAsia"/>
          <w:sz w:val="24"/>
          <w:szCs w:val="24"/>
        </w:rPr>
        <w:t>The start of a proof</w:t>
      </w:r>
      <w:r w:rsidR="006A0A84" w:rsidRPr="004D4934">
        <w:rPr>
          <w:rFonts w:ascii="Times New Roman" w:hAnsi="Times New Roman" w:cs="Times New Roman"/>
          <w:sz w:val="24"/>
          <w:szCs w:val="24"/>
        </w:rPr>
        <w:t xml:space="preserve"> </w:t>
      </w:r>
      <w:r w:rsidR="0028106E">
        <w:rPr>
          <w:rFonts w:ascii="Times New Roman" w:hAnsi="Times New Roman" w:cs="Times New Roman" w:hint="eastAsia"/>
          <w:sz w:val="24"/>
          <w:szCs w:val="24"/>
        </w:rPr>
        <w:t>can</w:t>
      </w:r>
      <w:r w:rsidR="006A0A84" w:rsidRPr="004D4934">
        <w:rPr>
          <w:rFonts w:ascii="Times New Roman" w:hAnsi="Times New Roman" w:cs="Times New Roman"/>
          <w:sz w:val="24"/>
          <w:szCs w:val="24"/>
        </w:rPr>
        <w:t xml:space="preserve"> be one of the key factors </w:t>
      </w:r>
      <w:r>
        <w:rPr>
          <w:rFonts w:ascii="Times New Roman" w:hAnsi="Times New Roman" w:cs="Times New Roman" w:hint="eastAsia"/>
          <w:sz w:val="24"/>
          <w:szCs w:val="24"/>
        </w:rPr>
        <w:t>in</w:t>
      </w:r>
      <w:r w:rsidR="006A0A84" w:rsidRPr="004D4934">
        <w:rPr>
          <w:rFonts w:ascii="Times New Roman" w:hAnsi="Times New Roman" w:cs="Times New Roman"/>
          <w:sz w:val="24"/>
          <w:szCs w:val="24"/>
        </w:rPr>
        <w:t xml:space="preserve"> the reasoning activity of proof construction.  </w:t>
      </w:r>
      <w:r>
        <w:rPr>
          <w:rFonts w:ascii="Times New Roman" w:hAnsi="Times New Roman" w:cs="Times New Roman" w:hint="eastAsia"/>
          <w:sz w:val="24"/>
          <w:szCs w:val="24"/>
        </w:rPr>
        <w:t xml:space="preserve">It is a scene in which students make sure what they are asked to prove and what proving strategy they use </w:t>
      </w:r>
      <w:r w:rsidR="00BA5EDD" w:rsidRPr="004D4934">
        <w:rPr>
          <w:rFonts w:ascii="Times New Roman" w:hAnsi="Times New Roman" w:cs="Times New Roman"/>
          <w:sz w:val="24"/>
          <w:szCs w:val="24"/>
        </w:rPr>
        <w:t xml:space="preserve">before </w:t>
      </w:r>
      <w:r>
        <w:rPr>
          <w:rFonts w:ascii="Times New Roman" w:hAnsi="Times New Roman" w:cs="Times New Roman" w:hint="eastAsia"/>
          <w:sz w:val="24"/>
          <w:szCs w:val="24"/>
        </w:rPr>
        <w:t>writing</w:t>
      </w:r>
      <w:r w:rsidR="00BA5EDD" w:rsidRPr="004D4934">
        <w:rPr>
          <w:rFonts w:ascii="Times New Roman" w:hAnsi="Times New Roman" w:cs="Times New Roman"/>
          <w:sz w:val="24"/>
          <w:szCs w:val="24"/>
        </w:rPr>
        <w:t xml:space="preserve"> out a proof.  </w:t>
      </w:r>
      <w:r w:rsidR="006A0A84" w:rsidRPr="004D4934">
        <w:rPr>
          <w:rFonts w:ascii="Times New Roman" w:hAnsi="Times New Roman" w:cs="Times New Roman"/>
          <w:sz w:val="24"/>
          <w:szCs w:val="24"/>
        </w:rPr>
        <w:t xml:space="preserve">Baker and Campbell (2004) observed students failed to prove because they </w:t>
      </w:r>
      <w:r w:rsidR="008B3917">
        <w:rPr>
          <w:rFonts w:ascii="Times New Roman" w:hAnsi="Times New Roman" w:cs="Times New Roman" w:hint="eastAsia"/>
          <w:sz w:val="24"/>
          <w:szCs w:val="24"/>
        </w:rPr>
        <w:t>did not</w:t>
      </w:r>
      <w:r w:rsidR="006A0A84" w:rsidRPr="004D4934">
        <w:rPr>
          <w:rFonts w:ascii="Times New Roman" w:hAnsi="Times New Roman" w:cs="Times New Roman"/>
          <w:sz w:val="24"/>
          <w:szCs w:val="24"/>
        </w:rPr>
        <w:t xml:space="preserve"> pay full attention to the given statem</w:t>
      </w:r>
      <w:r w:rsidR="00776B93">
        <w:rPr>
          <w:rFonts w:ascii="Times New Roman" w:hAnsi="Times New Roman" w:cs="Times New Roman"/>
          <w:sz w:val="24"/>
          <w:szCs w:val="24"/>
        </w:rPr>
        <w:t xml:space="preserve">ent </w:t>
      </w:r>
      <w:r w:rsidR="004A7430">
        <w:rPr>
          <w:rFonts w:ascii="Times New Roman" w:hAnsi="Times New Roman" w:cs="Times New Roman"/>
          <w:sz w:val="24"/>
          <w:szCs w:val="24"/>
        </w:rPr>
        <w:t xml:space="preserve">and </w:t>
      </w:r>
      <w:r w:rsidR="00FE3B77">
        <w:rPr>
          <w:rFonts w:ascii="Times New Roman" w:hAnsi="Times New Roman" w:cs="Times New Roman" w:hint="eastAsia"/>
          <w:sz w:val="24"/>
          <w:szCs w:val="24"/>
        </w:rPr>
        <w:t>did not</w:t>
      </w:r>
      <w:r w:rsidR="00776B93">
        <w:rPr>
          <w:rFonts w:ascii="Times New Roman" w:hAnsi="Times New Roman" w:cs="Times New Roman"/>
          <w:sz w:val="24"/>
          <w:szCs w:val="24"/>
        </w:rPr>
        <w:t xml:space="preserve"> think about the meaning</w:t>
      </w:r>
      <w:r w:rsidR="004A7430">
        <w:rPr>
          <w:rFonts w:ascii="Times New Roman" w:hAnsi="Times New Roman" w:cs="Times New Roman"/>
          <w:sz w:val="24"/>
          <w:szCs w:val="24"/>
        </w:rPr>
        <w:t xml:space="preserve"> of the statement</w:t>
      </w:r>
      <w:r w:rsidR="00776B93">
        <w:rPr>
          <w:rFonts w:ascii="Times New Roman" w:hAnsi="Times New Roman" w:cs="Times New Roman"/>
          <w:sz w:val="24"/>
          <w:szCs w:val="24"/>
        </w:rPr>
        <w:t xml:space="preserve">.  </w:t>
      </w:r>
      <w:r w:rsidR="00171AA8" w:rsidRPr="004D4934">
        <w:rPr>
          <w:rFonts w:ascii="Times New Roman" w:hAnsi="Times New Roman" w:cs="Times New Roman"/>
          <w:sz w:val="24"/>
          <w:szCs w:val="24"/>
        </w:rPr>
        <w:t>Selden and Selden (2003</w:t>
      </w:r>
      <w:r w:rsidR="00654565" w:rsidRPr="004D4934">
        <w:rPr>
          <w:rFonts w:ascii="Times New Roman" w:hAnsi="Times New Roman" w:cs="Times New Roman"/>
          <w:sz w:val="24"/>
          <w:szCs w:val="24"/>
        </w:rPr>
        <w:t>b</w:t>
      </w:r>
      <w:r w:rsidR="00173AF3" w:rsidRPr="004D4934">
        <w:rPr>
          <w:rFonts w:ascii="Times New Roman" w:hAnsi="Times New Roman" w:cs="Times New Roman"/>
          <w:sz w:val="24"/>
          <w:szCs w:val="24"/>
        </w:rPr>
        <w:t xml:space="preserve">) </w:t>
      </w:r>
      <w:r w:rsidR="00800FF2">
        <w:rPr>
          <w:rFonts w:ascii="Times New Roman" w:hAnsi="Times New Roman" w:cs="Times New Roman" w:hint="eastAsia"/>
          <w:sz w:val="24"/>
          <w:szCs w:val="24"/>
        </w:rPr>
        <w:t>observed</w:t>
      </w:r>
      <w:r w:rsidR="00173AF3" w:rsidRPr="004D4934">
        <w:rPr>
          <w:rFonts w:ascii="Times New Roman" w:hAnsi="Times New Roman" w:cs="Times New Roman"/>
          <w:sz w:val="24"/>
          <w:szCs w:val="24"/>
        </w:rPr>
        <w:t xml:space="preserve"> that students</w:t>
      </w:r>
      <w:r w:rsidR="00171AA8" w:rsidRPr="004D4934">
        <w:rPr>
          <w:rFonts w:ascii="Times New Roman" w:hAnsi="Times New Roman" w:cs="Times New Roman"/>
          <w:sz w:val="24"/>
          <w:szCs w:val="24"/>
        </w:rPr>
        <w:t xml:space="preserve"> lack</w:t>
      </w:r>
      <w:r w:rsidR="00B76543" w:rsidRPr="004D4934">
        <w:rPr>
          <w:rFonts w:ascii="Times New Roman" w:hAnsi="Times New Roman" w:cs="Times New Roman"/>
          <w:sz w:val="24"/>
          <w:szCs w:val="24"/>
        </w:rPr>
        <w:t>ed</w:t>
      </w:r>
      <w:r w:rsidR="00171AA8" w:rsidRPr="004D4934">
        <w:rPr>
          <w:rFonts w:ascii="Times New Roman" w:hAnsi="Times New Roman" w:cs="Times New Roman"/>
          <w:sz w:val="24"/>
          <w:szCs w:val="24"/>
        </w:rPr>
        <w:t xml:space="preserve"> their attention to global picture of an argument</w:t>
      </w:r>
      <w:r w:rsidR="004A7430">
        <w:rPr>
          <w:rFonts w:ascii="Times New Roman" w:hAnsi="Times New Roman" w:cs="Times New Roman"/>
          <w:sz w:val="24"/>
          <w:szCs w:val="24"/>
        </w:rPr>
        <w:t xml:space="preserve"> </w:t>
      </w:r>
      <w:r w:rsidR="00FE3B77">
        <w:rPr>
          <w:rFonts w:ascii="Times New Roman" w:hAnsi="Times New Roman" w:cs="Times New Roman" w:hint="eastAsia"/>
          <w:sz w:val="24"/>
          <w:szCs w:val="24"/>
        </w:rPr>
        <w:t>and focused</w:t>
      </w:r>
      <w:r w:rsidR="00171AA8" w:rsidRPr="004D4934">
        <w:rPr>
          <w:rFonts w:ascii="Times New Roman" w:hAnsi="Times New Roman" w:cs="Times New Roman"/>
          <w:sz w:val="24"/>
          <w:szCs w:val="24"/>
        </w:rPr>
        <w:t xml:space="preserve"> on local issues</w:t>
      </w:r>
      <w:r w:rsidR="00FE3B77">
        <w:rPr>
          <w:rFonts w:ascii="Times New Roman" w:hAnsi="Times New Roman" w:cs="Times New Roman" w:hint="eastAsia"/>
          <w:sz w:val="24"/>
          <w:szCs w:val="24"/>
        </w:rPr>
        <w:t xml:space="preserve"> in validating </w:t>
      </w:r>
      <w:r w:rsidR="00171AA8" w:rsidRPr="004D4934">
        <w:rPr>
          <w:rFonts w:ascii="Times New Roman" w:hAnsi="Times New Roman" w:cs="Times New Roman"/>
          <w:sz w:val="24"/>
          <w:szCs w:val="24"/>
        </w:rPr>
        <w:t xml:space="preserve">their arguments.  </w:t>
      </w:r>
      <w:r w:rsidR="00840E5F" w:rsidRPr="004D4934">
        <w:rPr>
          <w:rFonts w:ascii="Times New Roman" w:hAnsi="Times New Roman" w:cs="Times New Roman"/>
          <w:sz w:val="24"/>
          <w:szCs w:val="24"/>
        </w:rPr>
        <w:t xml:space="preserve">   </w:t>
      </w:r>
    </w:p>
    <w:p w:rsidR="00206EF3" w:rsidRDefault="00C7750D" w:rsidP="00676741">
      <w:pPr>
        <w:spacing w:after="0" w:line="480" w:lineRule="auto"/>
        <w:ind w:firstLine="720"/>
        <w:rPr>
          <w:rFonts w:ascii="Times New Roman" w:hAnsi="Times New Roman" w:cs="Times New Roman"/>
          <w:sz w:val="24"/>
          <w:szCs w:val="24"/>
        </w:rPr>
      </w:pPr>
      <w:r>
        <w:rPr>
          <w:rFonts w:ascii="Times New Roman" w:hAnsi="Times New Roman" w:cs="Times New Roman" w:hint="eastAsia"/>
          <w:sz w:val="24"/>
          <w:szCs w:val="24"/>
        </w:rPr>
        <w:t xml:space="preserve">The role of mathematical language is closely related to logical and deductive reasoning.  </w:t>
      </w:r>
      <w:r w:rsidR="00074E7E" w:rsidRPr="004D4934">
        <w:rPr>
          <w:rFonts w:ascii="Times New Roman" w:hAnsi="Times New Roman" w:cs="Times New Roman"/>
          <w:sz w:val="24"/>
          <w:szCs w:val="24"/>
        </w:rPr>
        <w:t>Selden and Selden</w:t>
      </w:r>
      <w:r w:rsidR="00171AA8" w:rsidRPr="004D4934">
        <w:rPr>
          <w:rFonts w:ascii="Times New Roman" w:hAnsi="Times New Roman" w:cs="Times New Roman"/>
          <w:sz w:val="24"/>
          <w:szCs w:val="24"/>
        </w:rPr>
        <w:t xml:space="preserve"> (1995) </w:t>
      </w:r>
      <w:r w:rsidR="00074E7E" w:rsidRPr="004D4934">
        <w:rPr>
          <w:rFonts w:ascii="Times New Roman" w:hAnsi="Times New Roman" w:cs="Times New Roman"/>
          <w:sz w:val="24"/>
          <w:szCs w:val="24"/>
        </w:rPr>
        <w:t>discussed students’</w:t>
      </w:r>
      <w:r w:rsidR="00171AA8" w:rsidRPr="004D4934">
        <w:rPr>
          <w:rFonts w:ascii="Times New Roman" w:hAnsi="Times New Roman" w:cs="Times New Roman"/>
          <w:sz w:val="24"/>
          <w:szCs w:val="24"/>
        </w:rPr>
        <w:t xml:space="preserve"> difficulties with understanding </w:t>
      </w:r>
      <w:r w:rsidR="0062189B">
        <w:rPr>
          <w:rFonts w:ascii="Times New Roman" w:hAnsi="Times New Roman" w:cs="Times New Roman" w:hint="eastAsia"/>
          <w:sz w:val="24"/>
          <w:szCs w:val="24"/>
        </w:rPr>
        <w:t xml:space="preserve">of </w:t>
      </w:r>
      <w:r w:rsidR="00171AA8" w:rsidRPr="004D4934">
        <w:rPr>
          <w:rFonts w:ascii="Times New Roman" w:hAnsi="Times New Roman" w:cs="Times New Roman"/>
          <w:sz w:val="24"/>
          <w:szCs w:val="24"/>
        </w:rPr>
        <w:t>the logic for validation</w:t>
      </w:r>
      <w:r>
        <w:rPr>
          <w:rFonts w:ascii="Times New Roman" w:hAnsi="Times New Roman" w:cs="Times New Roman" w:hint="eastAsia"/>
          <w:sz w:val="24"/>
          <w:szCs w:val="24"/>
        </w:rPr>
        <w:t xml:space="preserve">.  </w:t>
      </w:r>
      <w:r w:rsidR="00E53E0F">
        <w:rPr>
          <w:rFonts w:ascii="Times New Roman" w:hAnsi="Times New Roman" w:cs="Times New Roman" w:hint="eastAsia"/>
          <w:sz w:val="24"/>
          <w:szCs w:val="24"/>
        </w:rPr>
        <w:t>In particular, they noted students</w:t>
      </w:r>
      <w:r w:rsidR="00E53E0F">
        <w:rPr>
          <w:rFonts w:ascii="Times New Roman" w:hAnsi="Times New Roman" w:cs="Times New Roman"/>
          <w:sz w:val="24"/>
          <w:szCs w:val="24"/>
        </w:rPr>
        <w:t>’</w:t>
      </w:r>
      <w:r w:rsidR="00E53E0F">
        <w:rPr>
          <w:rFonts w:ascii="Times New Roman" w:hAnsi="Times New Roman" w:cs="Times New Roman" w:hint="eastAsia"/>
          <w:sz w:val="24"/>
          <w:szCs w:val="24"/>
        </w:rPr>
        <w:t xml:space="preserve"> </w:t>
      </w:r>
      <w:r w:rsidR="00486BC3">
        <w:rPr>
          <w:rFonts w:ascii="Times New Roman" w:hAnsi="Times New Roman" w:cs="Times New Roman" w:hint="eastAsia"/>
          <w:sz w:val="24"/>
          <w:szCs w:val="24"/>
        </w:rPr>
        <w:t xml:space="preserve">difficulties with </w:t>
      </w:r>
      <w:r w:rsidR="00486BC3">
        <w:rPr>
          <w:rFonts w:ascii="Times New Roman" w:hAnsi="Times New Roman" w:cs="Times New Roman"/>
          <w:sz w:val="24"/>
          <w:szCs w:val="24"/>
        </w:rPr>
        <w:t>“</w:t>
      </w:r>
      <w:r w:rsidR="00171AA8" w:rsidRPr="004D4934">
        <w:rPr>
          <w:rFonts w:ascii="Times New Roman" w:hAnsi="Times New Roman" w:cs="Times New Roman"/>
          <w:sz w:val="24"/>
          <w:szCs w:val="24"/>
        </w:rPr>
        <w:t>unpacking</w:t>
      </w:r>
      <w:r w:rsidR="00486BC3">
        <w:rPr>
          <w:rFonts w:ascii="Times New Roman" w:hAnsi="Times New Roman" w:cs="Times New Roman"/>
          <w:sz w:val="24"/>
          <w:szCs w:val="24"/>
        </w:rPr>
        <w:t>”</w:t>
      </w:r>
      <w:r w:rsidR="00171AA8" w:rsidRPr="004D4934">
        <w:rPr>
          <w:rFonts w:ascii="Times New Roman" w:hAnsi="Times New Roman" w:cs="Times New Roman"/>
          <w:sz w:val="24"/>
          <w:szCs w:val="24"/>
        </w:rPr>
        <w:t xml:space="preserve"> informal stat</w:t>
      </w:r>
      <w:r w:rsidR="00921F77">
        <w:rPr>
          <w:rFonts w:ascii="Times New Roman" w:hAnsi="Times New Roman" w:cs="Times New Roman"/>
          <w:sz w:val="24"/>
          <w:szCs w:val="24"/>
        </w:rPr>
        <w:t>ements into formal statements.</w:t>
      </w:r>
      <w:r w:rsidR="00A01220">
        <w:rPr>
          <w:rFonts w:ascii="Times New Roman" w:hAnsi="Times New Roman" w:cs="Times New Roman" w:hint="eastAsia"/>
          <w:sz w:val="24"/>
          <w:szCs w:val="24"/>
        </w:rPr>
        <w:t xml:space="preserve">  </w:t>
      </w:r>
      <w:r w:rsidR="00DF02DA">
        <w:rPr>
          <w:rFonts w:ascii="Times New Roman" w:hAnsi="Times New Roman" w:cs="Times New Roman" w:hint="eastAsia"/>
          <w:sz w:val="24"/>
          <w:szCs w:val="24"/>
        </w:rPr>
        <w:t xml:space="preserve">They </w:t>
      </w:r>
      <w:r w:rsidR="00D350BA">
        <w:rPr>
          <w:rFonts w:ascii="Times New Roman" w:hAnsi="Times New Roman" w:cs="Times New Roman" w:hint="eastAsia"/>
          <w:sz w:val="24"/>
          <w:szCs w:val="24"/>
        </w:rPr>
        <w:t>used</w:t>
      </w:r>
      <w:r w:rsidR="00DF02DA">
        <w:rPr>
          <w:rFonts w:ascii="Times New Roman" w:hAnsi="Times New Roman" w:cs="Times New Roman" w:hint="eastAsia"/>
          <w:sz w:val="24"/>
          <w:szCs w:val="24"/>
        </w:rPr>
        <w:t xml:space="preserve"> the term </w:t>
      </w:r>
      <w:r w:rsidR="003E0D74">
        <w:rPr>
          <w:rFonts w:ascii="Times New Roman" w:hAnsi="Times New Roman" w:cs="Times New Roman"/>
          <w:sz w:val="24"/>
          <w:szCs w:val="24"/>
        </w:rPr>
        <w:t>“</w:t>
      </w:r>
      <w:r w:rsidR="00486BC3">
        <w:rPr>
          <w:rFonts w:ascii="Times New Roman" w:hAnsi="Times New Roman" w:cs="Times New Roman" w:hint="eastAsia"/>
          <w:sz w:val="24"/>
          <w:szCs w:val="24"/>
        </w:rPr>
        <w:t>u</w:t>
      </w:r>
      <w:r w:rsidR="003E0D74">
        <w:rPr>
          <w:rFonts w:ascii="Times New Roman" w:hAnsi="Times New Roman" w:cs="Times New Roman" w:hint="eastAsia"/>
          <w:sz w:val="24"/>
          <w:szCs w:val="24"/>
        </w:rPr>
        <w:t>npacking</w:t>
      </w:r>
      <w:r w:rsidR="003E0D74">
        <w:rPr>
          <w:rFonts w:ascii="Times New Roman" w:hAnsi="Times New Roman" w:cs="Times New Roman"/>
          <w:sz w:val="24"/>
          <w:szCs w:val="24"/>
        </w:rPr>
        <w:t>”</w:t>
      </w:r>
      <w:r w:rsidR="003E0D74">
        <w:rPr>
          <w:rFonts w:ascii="Times New Roman" w:hAnsi="Times New Roman" w:cs="Times New Roman" w:hint="eastAsia"/>
          <w:sz w:val="24"/>
          <w:szCs w:val="24"/>
        </w:rPr>
        <w:t xml:space="preserve"> </w:t>
      </w:r>
      <w:r w:rsidR="00DF02DA">
        <w:rPr>
          <w:rFonts w:ascii="Times New Roman" w:hAnsi="Times New Roman" w:cs="Times New Roman" w:hint="eastAsia"/>
          <w:sz w:val="24"/>
          <w:szCs w:val="24"/>
        </w:rPr>
        <w:t xml:space="preserve">to </w:t>
      </w:r>
      <w:r w:rsidR="00D350BA">
        <w:rPr>
          <w:rFonts w:ascii="Times New Roman" w:hAnsi="Times New Roman" w:cs="Times New Roman" w:hint="eastAsia"/>
          <w:sz w:val="24"/>
          <w:szCs w:val="24"/>
        </w:rPr>
        <w:t>mean</w:t>
      </w:r>
      <w:r w:rsidR="00A01220">
        <w:rPr>
          <w:rFonts w:ascii="Times New Roman" w:hAnsi="Times New Roman" w:cs="Times New Roman" w:hint="eastAsia"/>
          <w:sz w:val="24"/>
          <w:szCs w:val="24"/>
        </w:rPr>
        <w:t xml:space="preserve"> </w:t>
      </w:r>
      <w:r w:rsidR="00DF02DA">
        <w:rPr>
          <w:rFonts w:ascii="Times New Roman" w:hAnsi="Times New Roman" w:cs="Times New Roman" w:hint="eastAsia"/>
          <w:sz w:val="24"/>
          <w:szCs w:val="24"/>
        </w:rPr>
        <w:t>changing</w:t>
      </w:r>
      <w:r w:rsidR="003E0D74">
        <w:rPr>
          <w:rFonts w:ascii="Times New Roman" w:hAnsi="Times New Roman" w:cs="Times New Roman" w:hint="eastAsia"/>
          <w:sz w:val="24"/>
          <w:szCs w:val="24"/>
        </w:rPr>
        <w:t xml:space="preserve"> a</w:t>
      </w:r>
      <w:r w:rsidR="00A01220">
        <w:rPr>
          <w:rFonts w:ascii="Times New Roman" w:hAnsi="Times New Roman" w:cs="Times New Roman" w:hint="eastAsia"/>
          <w:sz w:val="24"/>
          <w:szCs w:val="24"/>
        </w:rPr>
        <w:t>n informal</w:t>
      </w:r>
      <w:r w:rsidR="003E0D74">
        <w:rPr>
          <w:rFonts w:ascii="Times New Roman" w:hAnsi="Times New Roman" w:cs="Times New Roman" w:hint="eastAsia"/>
          <w:sz w:val="24"/>
          <w:szCs w:val="24"/>
        </w:rPr>
        <w:t xml:space="preserve"> statement </w:t>
      </w:r>
      <w:r w:rsidR="00A01220">
        <w:rPr>
          <w:rFonts w:ascii="Times New Roman" w:hAnsi="Times New Roman" w:cs="Times New Roman" w:hint="eastAsia"/>
          <w:sz w:val="24"/>
          <w:szCs w:val="24"/>
        </w:rPr>
        <w:t xml:space="preserve">into a formal </w:t>
      </w:r>
      <w:r w:rsidR="00486BC3">
        <w:rPr>
          <w:rFonts w:ascii="Times New Roman" w:hAnsi="Times New Roman" w:cs="Times New Roman" w:hint="eastAsia"/>
          <w:sz w:val="24"/>
          <w:szCs w:val="24"/>
        </w:rPr>
        <w:t>one</w:t>
      </w:r>
      <w:r w:rsidR="00A01220">
        <w:rPr>
          <w:rFonts w:ascii="Times New Roman" w:hAnsi="Times New Roman" w:cs="Times New Roman" w:hint="eastAsia"/>
          <w:sz w:val="24"/>
          <w:szCs w:val="24"/>
        </w:rPr>
        <w:t xml:space="preserve"> </w:t>
      </w:r>
      <w:r w:rsidR="00535C4D">
        <w:rPr>
          <w:rFonts w:ascii="Times New Roman" w:hAnsi="Times New Roman" w:cs="Times New Roman" w:hint="eastAsia"/>
          <w:sz w:val="24"/>
          <w:szCs w:val="24"/>
        </w:rPr>
        <w:t>so that it could involve</w:t>
      </w:r>
      <w:r w:rsidR="003E0D74">
        <w:rPr>
          <w:rFonts w:ascii="Times New Roman" w:hAnsi="Times New Roman" w:cs="Times New Roman" w:hint="eastAsia"/>
          <w:sz w:val="24"/>
          <w:szCs w:val="24"/>
        </w:rPr>
        <w:t xml:space="preserve"> those terms that play</w:t>
      </w:r>
      <w:r w:rsidR="00535C4D">
        <w:rPr>
          <w:rFonts w:ascii="Times New Roman" w:hAnsi="Times New Roman" w:cs="Times New Roman" w:hint="eastAsia"/>
          <w:sz w:val="24"/>
          <w:szCs w:val="24"/>
        </w:rPr>
        <w:t>ed</w:t>
      </w:r>
      <w:r w:rsidR="003E0D74">
        <w:rPr>
          <w:rFonts w:ascii="Times New Roman" w:hAnsi="Times New Roman" w:cs="Times New Roman" w:hint="eastAsia"/>
          <w:sz w:val="24"/>
          <w:szCs w:val="24"/>
        </w:rPr>
        <w:t xml:space="preserve"> an </w:t>
      </w:r>
      <w:r w:rsidR="003E0D74">
        <w:rPr>
          <w:rFonts w:ascii="Times New Roman" w:hAnsi="Times New Roman" w:cs="Times New Roman"/>
          <w:sz w:val="24"/>
          <w:szCs w:val="24"/>
        </w:rPr>
        <w:t>important</w:t>
      </w:r>
      <w:r w:rsidR="003E0D74">
        <w:rPr>
          <w:rFonts w:ascii="Times New Roman" w:hAnsi="Times New Roman" w:cs="Times New Roman" w:hint="eastAsia"/>
          <w:sz w:val="24"/>
          <w:szCs w:val="24"/>
        </w:rPr>
        <w:t xml:space="preserve"> role </w:t>
      </w:r>
      <w:r w:rsidR="00FE1345">
        <w:rPr>
          <w:rFonts w:ascii="Times New Roman" w:hAnsi="Times New Roman" w:cs="Times New Roman" w:hint="eastAsia"/>
          <w:sz w:val="24"/>
          <w:szCs w:val="24"/>
        </w:rPr>
        <w:t>in</w:t>
      </w:r>
      <w:r w:rsidR="003E0D74">
        <w:rPr>
          <w:rFonts w:ascii="Times New Roman" w:hAnsi="Times New Roman" w:cs="Times New Roman"/>
          <w:sz w:val="24"/>
          <w:szCs w:val="24"/>
        </w:rPr>
        <w:t xml:space="preserve"> logic</w:t>
      </w:r>
      <w:r w:rsidR="003E0D74">
        <w:rPr>
          <w:rFonts w:ascii="Times New Roman" w:hAnsi="Times New Roman" w:cs="Times New Roman" w:hint="eastAsia"/>
          <w:sz w:val="24"/>
          <w:szCs w:val="24"/>
        </w:rPr>
        <w:t xml:space="preserve"> </w:t>
      </w:r>
      <w:r w:rsidR="00B3345E">
        <w:rPr>
          <w:rFonts w:ascii="Times New Roman" w:hAnsi="Times New Roman" w:cs="Times New Roman" w:hint="eastAsia"/>
          <w:sz w:val="24"/>
          <w:szCs w:val="24"/>
        </w:rPr>
        <w:t>such as</w:t>
      </w:r>
      <w:r w:rsidR="003E0D74">
        <w:rPr>
          <w:rFonts w:ascii="Times New Roman" w:hAnsi="Times New Roman" w:cs="Times New Roman" w:hint="eastAsia"/>
          <w:sz w:val="24"/>
          <w:szCs w:val="24"/>
        </w:rPr>
        <w:t xml:space="preserve"> </w:t>
      </w:r>
      <w:r w:rsidR="00455E5C">
        <w:rPr>
          <w:rFonts w:ascii="Times New Roman" w:hAnsi="Times New Roman" w:cs="Times New Roman"/>
          <w:sz w:val="24"/>
          <w:szCs w:val="24"/>
        </w:rPr>
        <w:t>“</w:t>
      </w:r>
      <w:r w:rsidR="003E0D74" w:rsidRPr="004D4934">
        <w:rPr>
          <w:rFonts w:ascii="Times New Roman" w:hAnsi="Times New Roman" w:cs="Times New Roman"/>
          <w:sz w:val="24"/>
          <w:szCs w:val="24"/>
        </w:rPr>
        <w:t xml:space="preserve">if”, “for all”, </w:t>
      </w:r>
      <w:r w:rsidR="003E0D74">
        <w:rPr>
          <w:rFonts w:ascii="Times New Roman" w:hAnsi="Times New Roman" w:cs="Times New Roman" w:hint="eastAsia"/>
          <w:sz w:val="24"/>
          <w:szCs w:val="24"/>
        </w:rPr>
        <w:t xml:space="preserve">and </w:t>
      </w:r>
      <w:r w:rsidR="003E0D74" w:rsidRPr="004D4934">
        <w:rPr>
          <w:rFonts w:ascii="Times New Roman" w:hAnsi="Times New Roman" w:cs="Times New Roman"/>
          <w:sz w:val="24"/>
          <w:szCs w:val="24"/>
        </w:rPr>
        <w:t>“then</w:t>
      </w:r>
      <w:r w:rsidR="003E0D74">
        <w:rPr>
          <w:rFonts w:ascii="Times New Roman" w:hAnsi="Times New Roman" w:cs="Times New Roman" w:hint="eastAsia"/>
          <w:sz w:val="24"/>
          <w:szCs w:val="24"/>
        </w:rPr>
        <w:t>.</w:t>
      </w:r>
      <w:r w:rsidR="003E0D74" w:rsidRPr="004D4934">
        <w:rPr>
          <w:rFonts w:ascii="Times New Roman" w:hAnsi="Times New Roman" w:cs="Times New Roman"/>
          <w:sz w:val="24"/>
          <w:szCs w:val="24"/>
        </w:rPr>
        <w:t>”</w:t>
      </w:r>
      <w:r w:rsidR="003E0D74">
        <w:rPr>
          <w:rFonts w:ascii="Times New Roman" w:hAnsi="Times New Roman" w:cs="Times New Roman" w:hint="eastAsia"/>
          <w:sz w:val="24"/>
          <w:szCs w:val="24"/>
        </w:rPr>
        <w:t xml:space="preserve">  </w:t>
      </w:r>
      <w:r w:rsidR="00DF02DA">
        <w:rPr>
          <w:rFonts w:ascii="Times New Roman" w:hAnsi="Times New Roman" w:cs="Times New Roman" w:hint="eastAsia"/>
          <w:sz w:val="24"/>
          <w:szCs w:val="24"/>
        </w:rPr>
        <w:t>The</w:t>
      </w:r>
      <w:r w:rsidR="00D350BA">
        <w:rPr>
          <w:rFonts w:ascii="Times New Roman" w:hAnsi="Times New Roman" w:cs="Times New Roman" w:hint="eastAsia"/>
          <w:sz w:val="24"/>
          <w:szCs w:val="24"/>
        </w:rPr>
        <w:t>y gave the</w:t>
      </w:r>
      <w:r w:rsidR="00486BC3">
        <w:rPr>
          <w:rFonts w:ascii="Times New Roman" w:hAnsi="Times New Roman" w:cs="Times New Roman" w:hint="eastAsia"/>
          <w:sz w:val="24"/>
          <w:szCs w:val="24"/>
        </w:rPr>
        <w:t xml:space="preserve"> following example</w:t>
      </w:r>
      <w:r w:rsidR="00D350BA">
        <w:rPr>
          <w:rFonts w:ascii="Times New Roman" w:hAnsi="Times New Roman" w:cs="Times New Roman" w:hint="eastAsia"/>
          <w:sz w:val="24"/>
          <w:szCs w:val="24"/>
        </w:rPr>
        <w:t xml:space="preserve"> of </w:t>
      </w:r>
      <w:r w:rsidR="00D350BA">
        <w:rPr>
          <w:rFonts w:ascii="Times New Roman" w:hAnsi="Times New Roman" w:cs="Times New Roman"/>
          <w:sz w:val="24"/>
          <w:szCs w:val="24"/>
        </w:rPr>
        <w:t>“</w:t>
      </w:r>
      <w:r w:rsidR="00D350BA">
        <w:rPr>
          <w:rFonts w:ascii="Times New Roman" w:hAnsi="Times New Roman" w:cs="Times New Roman" w:hint="eastAsia"/>
          <w:sz w:val="24"/>
          <w:szCs w:val="24"/>
        </w:rPr>
        <w:t>unpacking</w:t>
      </w:r>
      <w:r w:rsidR="00206EF3">
        <w:rPr>
          <w:rFonts w:ascii="Times New Roman" w:hAnsi="Times New Roman" w:cs="Times New Roman" w:hint="eastAsia"/>
          <w:sz w:val="24"/>
          <w:szCs w:val="24"/>
        </w:rPr>
        <w:t>.</w:t>
      </w:r>
      <w:r w:rsidR="00D350BA">
        <w:rPr>
          <w:rFonts w:ascii="Times New Roman" w:hAnsi="Times New Roman" w:cs="Times New Roman"/>
          <w:sz w:val="24"/>
          <w:szCs w:val="24"/>
        </w:rPr>
        <w:t>”</w:t>
      </w:r>
      <w:r w:rsidR="00206EF3">
        <w:rPr>
          <w:rFonts w:ascii="Times New Roman" w:hAnsi="Times New Roman" w:cs="Times New Roman" w:hint="eastAsia"/>
          <w:sz w:val="24"/>
          <w:szCs w:val="24"/>
        </w:rPr>
        <w:t xml:space="preserve">  </w:t>
      </w:r>
      <w:r w:rsidR="00E669CD" w:rsidRPr="004D4934">
        <w:rPr>
          <w:rFonts w:ascii="Times New Roman" w:hAnsi="Times New Roman" w:cs="Times New Roman"/>
          <w:sz w:val="24"/>
          <w:szCs w:val="24"/>
        </w:rPr>
        <w:t xml:space="preserve">“A function is continuous </w:t>
      </w:r>
      <w:r w:rsidR="009446AC">
        <w:rPr>
          <w:rFonts w:ascii="Times New Roman" w:hAnsi="Times New Roman" w:cs="Times New Roman"/>
          <w:sz w:val="24"/>
          <w:szCs w:val="24"/>
        </w:rPr>
        <w:t>whenever it is differentiable”</w:t>
      </w:r>
      <w:r w:rsidR="00DF02DA">
        <w:rPr>
          <w:rFonts w:ascii="Times New Roman" w:hAnsi="Times New Roman" w:cs="Times New Roman" w:hint="eastAsia"/>
          <w:sz w:val="24"/>
          <w:szCs w:val="24"/>
        </w:rPr>
        <w:t xml:space="preserve"> </w:t>
      </w:r>
      <w:r w:rsidR="00535C4D">
        <w:rPr>
          <w:rFonts w:ascii="Times New Roman" w:hAnsi="Times New Roman" w:cs="Times New Roman" w:hint="eastAsia"/>
          <w:sz w:val="24"/>
          <w:szCs w:val="24"/>
        </w:rPr>
        <w:t>is</w:t>
      </w:r>
      <w:r w:rsidR="00486BC3">
        <w:rPr>
          <w:rFonts w:ascii="Times New Roman" w:hAnsi="Times New Roman" w:cs="Times New Roman" w:hint="eastAsia"/>
          <w:sz w:val="24"/>
          <w:szCs w:val="24"/>
        </w:rPr>
        <w:t xml:space="preserve"> an informal statement.  </w:t>
      </w:r>
      <w:r w:rsidR="00D350BA">
        <w:rPr>
          <w:rFonts w:ascii="Times New Roman" w:hAnsi="Times New Roman" w:cs="Times New Roman" w:hint="eastAsia"/>
          <w:sz w:val="24"/>
          <w:szCs w:val="24"/>
        </w:rPr>
        <w:t>S</w:t>
      </w:r>
      <w:r w:rsidR="00486BC3">
        <w:rPr>
          <w:rFonts w:ascii="Times New Roman" w:hAnsi="Times New Roman" w:cs="Times New Roman" w:hint="eastAsia"/>
          <w:sz w:val="24"/>
          <w:szCs w:val="24"/>
        </w:rPr>
        <w:t xml:space="preserve">tudents need to </w:t>
      </w:r>
      <w:r w:rsidR="00486BC3">
        <w:rPr>
          <w:rFonts w:ascii="Times New Roman" w:hAnsi="Times New Roman" w:cs="Times New Roman"/>
          <w:sz w:val="24"/>
          <w:szCs w:val="24"/>
        </w:rPr>
        <w:t>“</w:t>
      </w:r>
      <w:r w:rsidR="00486BC3">
        <w:rPr>
          <w:rFonts w:ascii="Times New Roman" w:hAnsi="Times New Roman" w:cs="Times New Roman" w:hint="eastAsia"/>
          <w:sz w:val="24"/>
          <w:szCs w:val="24"/>
        </w:rPr>
        <w:t>unpack</w:t>
      </w:r>
      <w:r w:rsidR="00486BC3">
        <w:rPr>
          <w:rFonts w:ascii="Times New Roman" w:hAnsi="Times New Roman" w:cs="Times New Roman"/>
          <w:sz w:val="24"/>
          <w:szCs w:val="24"/>
        </w:rPr>
        <w:t>”</w:t>
      </w:r>
      <w:r w:rsidR="00486BC3">
        <w:rPr>
          <w:rFonts w:ascii="Times New Roman" w:hAnsi="Times New Roman" w:cs="Times New Roman" w:hint="eastAsia"/>
          <w:sz w:val="24"/>
          <w:szCs w:val="24"/>
        </w:rPr>
        <w:t xml:space="preserve"> </w:t>
      </w:r>
      <w:r w:rsidR="00D350BA">
        <w:rPr>
          <w:rFonts w:ascii="Times New Roman" w:hAnsi="Times New Roman" w:cs="Times New Roman" w:hint="eastAsia"/>
          <w:sz w:val="24"/>
          <w:szCs w:val="24"/>
        </w:rPr>
        <w:t>the statement</w:t>
      </w:r>
      <w:r w:rsidR="00486BC3">
        <w:rPr>
          <w:rFonts w:ascii="Times New Roman" w:hAnsi="Times New Roman" w:cs="Times New Roman" w:hint="eastAsia"/>
          <w:sz w:val="24"/>
          <w:szCs w:val="24"/>
        </w:rPr>
        <w:t xml:space="preserve"> into </w:t>
      </w:r>
      <w:r w:rsidR="00E669CD" w:rsidRPr="004D4934">
        <w:rPr>
          <w:rFonts w:ascii="Times New Roman" w:hAnsi="Times New Roman" w:cs="Times New Roman"/>
          <w:sz w:val="24"/>
          <w:szCs w:val="24"/>
        </w:rPr>
        <w:t xml:space="preserve">“For all </w:t>
      </w:r>
      <w:r w:rsidR="00285981" w:rsidRPr="004D4934">
        <w:rPr>
          <w:rFonts w:ascii="Times New Roman" w:hAnsi="Times New Roman" w:cs="Times New Roman"/>
          <w:sz w:val="24"/>
          <w:szCs w:val="24"/>
        </w:rPr>
        <w:t>functions</w:t>
      </w:r>
      <w:r w:rsidR="00714007" w:rsidRPr="004D4934">
        <w:rPr>
          <w:rFonts w:ascii="Times New Roman" w:hAnsi="Times New Roman" w:cs="Times New Roman"/>
          <w:position w:val="-10"/>
          <w:sz w:val="24"/>
          <w:szCs w:val="24"/>
        </w:rPr>
        <w:object w:dxaOrig="240" w:dyaOrig="320">
          <v:shape id="_x0000_i1091" type="#_x0000_t75" style="width:12pt;height:17.4pt" o:ole="">
            <v:imagedata r:id="rId134" o:title=""/>
          </v:shape>
          <o:OLEObject Type="Embed" ProgID="Equation.3" ShapeID="_x0000_i1091" DrawAspect="Content" ObjectID="_1493541953" r:id="rId135"/>
        </w:object>
      </w:r>
      <w:r w:rsidR="00E669CD" w:rsidRPr="004D4934">
        <w:rPr>
          <w:rFonts w:ascii="Times New Roman" w:hAnsi="Times New Roman" w:cs="Times New Roman"/>
          <w:sz w:val="24"/>
          <w:szCs w:val="24"/>
        </w:rPr>
        <w:t xml:space="preserve">, if </w:t>
      </w:r>
      <w:r w:rsidR="00714007" w:rsidRPr="004D4934">
        <w:rPr>
          <w:rFonts w:ascii="Times New Roman" w:hAnsi="Times New Roman" w:cs="Times New Roman"/>
          <w:position w:val="-10"/>
          <w:sz w:val="24"/>
          <w:szCs w:val="24"/>
        </w:rPr>
        <w:object w:dxaOrig="240" w:dyaOrig="320">
          <v:shape id="_x0000_i1092" type="#_x0000_t75" style="width:12pt;height:17.4pt" o:ole="">
            <v:imagedata r:id="rId136" o:title=""/>
          </v:shape>
          <o:OLEObject Type="Embed" ProgID="Equation.3" ShapeID="_x0000_i1092" DrawAspect="Content" ObjectID="_1493541954" r:id="rId137"/>
        </w:object>
      </w:r>
      <w:r w:rsidR="00E669CD" w:rsidRPr="004D4934">
        <w:rPr>
          <w:rFonts w:ascii="Times New Roman" w:hAnsi="Times New Roman" w:cs="Times New Roman"/>
          <w:sz w:val="24"/>
          <w:szCs w:val="24"/>
        </w:rPr>
        <w:t xml:space="preserve"> is differentiable, then </w:t>
      </w:r>
      <w:r w:rsidR="00714007" w:rsidRPr="004D4934">
        <w:rPr>
          <w:rFonts w:ascii="Times New Roman" w:hAnsi="Times New Roman" w:cs="Times New Roman"/>
          <w:position w:val="-10"/>
          <w:sz w:val="24"/>
          <w:szCs w:val="24"/>
        </w:rPr>
        <w:object w:dxaOrig="240" w:dyaOrig="320">
          <v:shape id="_x0000_i1093" type="#_x0000_t75" style="width:12pt;height:17.4pt" o:ole="">
            <v:imagedata r:id="rId136" o:title=""/>
          </v:shape>
          <o:OLEObject Type="Embed" ProgID="Equation.3" ShapeID="_x0000_i1093" DrawAspect="Content" ObjectID="_1493541955" r:id="rId138"/>
        </w:object>
      </w:r>
      <w:r w:rsidR="00E669CD" w:rsidRPr="004D4934">
        <w:rPr>
          <w:rFonts w:ascii="Times New Roman" w:hAnsi="Times New Roman" w:cs="Times New Roman"/>
          <w:sz w:val="24"/>
          <w:szCs w:val="24"/>
        </w:rPr>
        <w:t xml:space="preserve"> is continuous</w:t>
      </w:r>
      <w:r w:rsidR="00CD0F45">
        <w:rPr>
          <w:rFonts w:ascii="Times New Roman" w:hAnsi="Times New Roman" w:cs="Times New Roman" w:hint="eastAsia"/>
          <w:sz w:val="24"/>
          <w:szCs w:val="24"/>
        </w:rPr>
        <w:t>.</w:t>
      </w:r>
      <w:r w:rsidR="00CD0F45">
        <w:rPr>
          <w:rFonts w:ascii="Times New Roman" w:hAnsi="Times New Roman" w:cs="Times New Roman"/>
          <w:sz w:val="24"/>
          <w:szCs w:val="24"/>
        </w:rPr>
        <w:t>”</w:t>
      </w:r>
      <w:r w:rsidR="00E669CD" w:rsidRPr="004D4934">
        <w:rPr>
          <w:rFonts w:ascii="Times New Roman" w:hAnsi="Times New Roman" w:cs="Times New Roman"/>
          <w:sz w:val="24"/>
          <w:szCs w:val="24"/>
        </w:rPr>
        <w:t xml:space="preserve">  </w:t>
      </w:r>
      <w:r w:rsidR="003E0D74">
        <w:rPr>
          <w:rFonts w:ascii="Times New Roman" w:hAnsi="Times New Roman" w:cs="Times New Roman" w:hint="eastAsia"/>
          <w:sz w:val="24"/>
          <w:szCs w:val="24"/>
        </w:rPr>
        <w:t>In this example</w:t>
      </w:r>
      <w:r w:rsidR="00AB269D">
        <w:rPr>
          <w:rFonts w:ascii="Times New Roman" w:hAnsi="Times New Roman" w:cs="Times New Roman"/>
          <w:sz w:val="24"/>
          <w:szCs w:val="24"/>
        </w:rPr>
        <w:t xml:space="preserve">, </w:t>
      </w:r>
      <w:r w:rsidR="00921F77">
        <w:rPr>
          <w:rFonts w:ascii="Times New Roman" w:hAnsi="Times New Roman" w:cs="Times New Roman"/>
          <w:sz w:val="24"/>
          <w:szCs w:val="24"/>
        </w:rPr>
        <w:t>the word</w:t>
      </w:r>
      <w:r w:rsidR="00AB269D">
        <w:rPr>
          <w:rFonts w:ascii="Times New Roman" w:hAnsi="Times New Roman" w:cs="Times New Roman"/>
          <w:sz w:val="24"/>
          <w:szCs w:val="24"/>
        </w:rPr>
        <w:t xml:space="preserve"> “whenever” </w:t>
      </w:r>
      <w:r w:rsidR="00921F77">
        <w:rPr>
          <w:rFonts w:ascii="Times New Roman" w:hAnsi="Times New Roman" w:cs="Times New Roman"/>
          <w:sz w:val="24"/>
          <w:szCs w:val="24"/>
        </w:rPr>
        <w:t xml:space="preserve">was </w:t>
      </w:r>
      <w:r w:rsidR="00486BC3">
        <w:rPr>
          <w:rFonts w:ascii="Times New Roman" w:hAnsi="Times New Roman" w:cs="Times New Roman" w:hint="eastAsia"/>
          <w:sz w:val="24"/>
          <w:szCs w:val="24"/>
        </w:rPr>
        <w:t>considered</w:t>
      </w:r>
      <w:r w:rsidR="00921F77">
        <w:rPr>
          <w:rFonts w:ascii="Times New Roman" w:hAnsi="Times New Roman" w:cs="Times New Roman"/>
          <w:sz w:val="24"/>
          <w:szCs w:val="24"/>
        </w:rPr>
        <w:t xml:space="preserve"> </w:t>
      </w:r>
      <w:r w:rsidR="00486BC3">
        <w:rPr>
          <w:rFonts w:ascii="Times New Roman" w:hAnsi="Times New Roman" w:cs="Times New Roman" w:hint="eastAsia"/>
          <w:sz w:val="24"/>
          <w:szCs w:val="24"/>
        </w:rPr>
        <w:t>to be</w:t>
      </w:r>
      <w:r w:rsidR="00AB269D">
        <w:rPr>
          <w:rFonts w:ascii="Times New Roman" w:hAnsi="Times New Roman" w:cs="Times New Roman"/>
          <w:sz w:val="24"/>
          <w:szCs w:val="24"/>
        </w:rPr>
        <w:t xml:space="preserve"> </w:t>
      </w:r>
      <w:r w:rsidR="00AD19A2">
        <w:rPr>
          <w:rFonts w:ascii="Times New Roman" w:hAnsi="Times New Roman" w:cs="Times New Roman"/>
          <w:sz w:val="24"/>
          <w:szCs w:val="24"/>
        </w:rPr>
        <w:t xml:space="preserve">an </w:t>
      </w:r>
      <w:r w:rsidR="00AB269D">
        <w:rPr>
          <w:rFonts w:ascii="Times New Roman" w:hAnsi="Times New Roman" w:cs="Times New Roman"/>
          <w:sz w:val="24"/>
          <w:szCs w:val="24"/>
        </w:rPr>
        <w:t xml:space="preserve">informal </w:t>
      </w:r>
      <w:r w:rsidR="003E0D74">
        <w:rPr>
          <w:rFonts w:ascii="Times New Roman" w:hAnsi="Times New Roman" w:cs="Times New Roman" w:hint="eastAsia"/>
          <w:sz w:val="24"/>
          <w:szCs w:val="24"/>
        </w:rPr>
        <w:t>expression</w:t>
      </w:r>
      <w:r w:rsidR="00AB269D">
        <w:rPr>
          <w:rFonts w:ascii="Times New Roman" w:hAnsi="Times New Roman" w:cs="Times New Roman"/>
          <w:sz w:val="24"/>
          <w:szCs w:val="24"/>
        </w:rPr>
        <w:t xml:space="preserve"> and </w:t>
      </w:r>
      <w:r w:rsidR="00921F77">
        <w:rPr>
          <w:rFonts w:ascii="Times New Roman" w:hAnsi="Times New Roman" w:cs="Times New Roman"/>
          <w:sz w:val="24"/>
          <w:szCs w:val="24"/>
        </w:rPr>
        <w:t xml:space="preserve">the phrase </w:t>
      </w:r>
      <w:r w:rsidR="00AB269D">
        <w:rPr>
          <w:rFonts w:ascii="Times New Roman" w:hAnsi="Times New Roman" w:cs="Times New Roman"/>
          <w:sz w:val="24"/>
          <w:szCs w:val="24"/>
        </w:rPr>
        <w:t xml:space="preserve">“for all” </w:t>
      </w:r>
      <w:r w:rsidR="00921F77">
        <w:rPr>
          <w:rFonts w:ascii="Times New Roman" w:hAnsi="Times New Roman" w:cs="Times New Roman"/>
          <w:sz w:val="24"/>
          <w:szCs w:val="24"/>
        </w:rPr>
        <w:t xml:space="preserve">was </w:t>
      </w:r>
      <w:r w:rsidR="00486BC3">
        <w:rPr>
          <w:rFonts w:ascii="Times New Roman" w:hAnsi="Times New Roman" w:cs="Times New Roman" w:hint="eastAsia"/>
          <w:sz w:val="24"/>
          <w:szCs w:val="24"/>
        </w:rPr>
        <w:t>considered to be</w:t>
      </w:r>
      <w:r w:rsidR="00AB269D">
        <w:rPr>
          <w:rFonts w:ascii="Times New Roman" w:hAnsi="Times New Roman" w:cs="Times New Roman"/>
          <w:sz w:val="24"/>
          <w:szCs w:val="24"/>
        </w:rPr>
        <w:t xml:space="preserve"> </w:t>
      </w:r>
      <w:r w:rsidR="00AD19A2">
        <w:rPr>
          <w:rFonts w:ascii="Times New Roman" w:hAnsi="Times New Roman" w:cs="Times New Roman"/>
          <w:sz w:val="24"/>
          <w:szCs w:val="24"/>
        </w:rPr>
        <w:t xml:space="preserve">a </w:t>
      </w:r>
      <w:r w:rsidR="00AB269D">
        <w:rPr>
          <w:rFonts w:ascii="Times New Roman" w:hAnsi="Times New Roman" w:cs="Times New Roman"/>
          <w:sz w:val="24"/>
          <w:szCs w:val="24"/>
        </w:rPr>
        <w:t xml:space="preserve">formal </w:t>
      </w:r>
      <w:r w:rsidR="003E0D74">
        <w:rPr>
          <w:rFonts w:ascii="Times New Roman" w:hAnsi="Times New Roman" w:cs="Times New Roman" w:hint="eastAsia"/>
          <w:sz w:val="24"/>
          <w:szCs w:val="24"/>
        </w:rPr>
        <w:t>expression</w:t>
      </w:r>
      <w:r w:rsidR="00AB269D">
        <w:rPr>
          <w:rFonts w:ascii="Times New Roman" w:hAnsi="Times New Roman" w:cs="Times New Roman"/>
          <w:sz w:val="24"/>
          <w:szCs w:val="24"/>
        </w:rPr>
        <w:t>.</w:t>
      </w:r>
      <w:r w:rsidR="00E53E0F">
        <w:rPr>
          <w:rFonts w:ascii="Times New Roman" w:hAnsi="Times New Roman" w:cs="Times New Roman" w:hint="eastAsia"/>
          <w:sz w:val="24"/>
          <w:szCs w:val="24"/>
        </w:rPr>
        <w:t xml:space="preserve">  </w:t>
      </w:r>
    </w:p>
    <w:p w:rsidR="008D7CA9" w:rsidRDefault="008D7CA9" w:rsidP="00676741">
      <w:pPr>
        <w:spacing w:after="0" w:line="480" w:lineRule="auto"/>
        <w:ind w:firstLine="720"/>
        <w:rPr>
          <w:rFonts w:ascii="Times New Roman" w:hAnsi="Times New Roman" w:cs="Times New Roman"/>
          <w:sz w:val="24"/>
          <w:szCs w:val="24"/>
        </w:rPr>
      </w:pPr>
      <w:r w:rsidRPr="004D4934">
        <w:rPr>
          <w:rFonts w:ascii="Times New Roman" w:hAnsi="Times New Roman" w:cs="Times New Roman"/>
          <w:sz w:val="24"/>
          <w:szCs w:val="24"/>
        </w:rPr>
        <w:t>Ball, Hoyles, Jahnke, and Movshovitz-Hadar (2002) defined mathematical reasoning as a set of practices and norms that serve</w:t>
      </w:r>
      <w:r w:rsidR="00D356DF">
        <w:rPr>
          <w:rFonts w:ascii="Times New Roman" w:hAnsi="Times New Roman" w:cs="Times New Roman" w:hint="eastAsia"/>
          <w:sz w:val="24"/>
          <w:szCs w:val="24"/>
        </w:rPr>
        <w:t>d</w:t>
      </w:r>
      <w:r w:rsidRPr="004D4934">
        <w:rPr>
          <w:rFonts w:ascii="Times New Roman" w:hAnsi="Times New Roman" w:cs="Times New Roman"/>
          <w:sz w:val="24"/>
          <w:szCs w:val="24"/>
        </w:rPr>
        <w:t xml:space="preserve"> as an instrument of inquiry and justification.  They found the reasoning of justification on (1) public knowledge evolving in mathematics community, including mathematical ideas, procedures, methods, concepts, axioms, and publicly accepted knowledge and (2) mathematical language, including symbols, notations, definitions, and representations, and rules of logic and syntax.  Those factors can be categorized in a different way.  For example, a distinction can be made between procedures and terms and between mathematical language and rules of logic.  Moreover, notations and definitions </w:t>
      </w:r>
      <w:r w:rsidR="009B3296">
        <w:rPr>
          <w:rFonts w:ascii="Times New Roman" w:hAnsi="Times New Roman" w:cs="Times New Roman" w:hint="eastAsia"/>
          <w:sz w:val="24"/>
          <w:szCs w:val="24"/>
        </w:rPr>
        <w:t>can</w:t>
      </w:r>
      <w:r w:rsidRPr="004D4934">
        <w:rPr>
          <w:rFonts w:ascii="Times New Roman" w:hAnsi="Times New Roman" w:cs="Times New Roman"/>
          <w:sz w:val="24"/>
          <w:szCs w:val="24"/>
        </w:rPr>
        <w:t xml:space="preserve"> be included in mathematical knowledge.  In </w:t>
      </w:r>
      <w:r w:rsidR="006D74E9">
        <w:rPr>
          <w:rFonts w:ascii="Times New Roman" w:hAnsi="Times New Roman" w:cs="Times New Roman"/>
          <w:sz w:val="24"/>
          <w:szCs w:val="24"/>
        </w:rPr>
        <w:t>this study</w:t>
      </w:r>
      <w:r w:rsidRPr="004D4934">
        <w:rPr>
          <w:rFonts w:ascii="Times New Roman" w:hAnsi="Times New Roman" w:cs="Times New Roman"/>
          <w:sz w:val="24"/>
          <w:szCs w:val="24"/>
        </w:rPr>
        <w:t xml:space="preserve">, </w:t>
      </w:r>
      <w:r w:rsidR="00767BA3">
        <w:rPr>
          <w:rFonts w:ascii="Times New Roman" w:hAnsi="Times New Roman" w:cs="Times New Roman" w:hint="eastAsia"/>
          <w:sz w:val="24"/>
          <w:szCs w:val="24"/>
        </w:rPr>
        <w:t>mathematical</w:t>
      </w:r>
      <w:r w:rsidRPr="004D4934">
        <w:rPr>
          <w:rFonts w:ascii="Times New Roman" w:hAnsi="Times New Roman" w:cs="Times New Roman"/>
          <w:sz w:val="24"/>
          <w:szCs w:val="24"/>
        </w:rPr>
        <w:t xml:space="preserve"> ideas, procedures, methods, and logic and syntax </w:t>
      </w:r>
      <w:r w:rsidR="00767BA3">
        <w:rPr>
          <w:rFonts w:ascii="Times New Roman" w:hAnsi="Times New Roman" w:cs="Times New Roman" w:hint="eastAsia"/>
          <w:sz w:val="24"/>
          <w:szCs w:val="24"/>
        </w:rPr>
        <w:t xml:space="preserve">are considered to be </w:t>
      </w:r>
      <w:r w:rsidRPr="004D4934">
        <w:rPr>
          <w:rFonts w:ascii="Times New Roman" w:hAnsi="Times New Roman" w:cs="Times New Roman"/>
          <w:sz w:val="24"/>
          <w:szCs w:val="24"/>
        </w:rPr>
        <w:t xml:space="preserve">“actions” or “operations” while concepts, axioms, symbols, definitions, and representations </w:t>
      </w:r>
      <w:r w:rsidR="00767BA3">
        <w:rPr>
          <w:rFonts w:ascii="Times New Roman" w:hAnsi="Times New Roman" w:cs="Times New Roman" w:hint="eastAsia"/>
          <w:sz w:val="24"/>
          <w:szCs w:val="24"/>
        </w:rPr>
        <w:t xml:space="preserve">are considered to be </w:t>
      </w:r>
      <w:r w:rsidRPr="004D4934">
        <w:rPr>
          <w:rFonts w:ascii="Times New Roman" w:hAnsi="Times New Roman" w:cs="Times New Roman"/>
          <w:sz w:val="24"/>
          <w:szCs w:val="24"/>
        </w:rPr>
        <w:t xml:space="preserve">“objects.” </w:t>
      </w:r>
    </w:p>
    <w:p w:rsidR="000050FE" w:rsidRDefault="000050FE" w:rsidP="00676741">
      <w:pPr>
        <w:spacing w:after="0" w:line="480" w:lineRule="auto"/>
        <w:ind w:firstLine="720"/>
        <w:rPr>
          <w:rFonts w:ascii="Times New Roman" w:hAnsi="Times New Roman" w:cs="Times New Roman"/>
          <w:sz w:val="24"/>
          <w:szCs w:val="24"/>
        </w:rPr>
      </w:pPr>
      <w:r>
        <w:rPr>
          <w:rFonts w:ascii="Times New Roman" w:hAnsi="Times New Roman" w:cs="Times New Roman" w:hint="eastAsia"/>
          <w:sz w:val="24"/>
          <w:szCs w:val="24"/>
        </w:rPr>
        <w:t>Students</w:t>
      </w:r>
      <w:r>
        <w:rPr>
          <w:rFonts w:ascii="Times New Roman" w:hAnsi="Times New Roman" w:cs="Times New Roman"/>
          <w:sz w:val="24"/>
          <w:szCs w:val="24"/>
        </w:rPr>
        <w:t>’</w:t>
      </w:r>
      <w:r>
        <w:rPr>
          <w:rFonts w:ascii="Times New Roman" w:hAnsi="Times New Roman" w:cs="Times New Roman" w:hint="eastAsia"/>
          <w:sz w:val="24"/>
          <w:szCs w:val="24"/>
        </w:rPr>
        <w:t xml:space="preserve"> knowledge and their </w:t>
      </w:r>
      <w:r w:rsidR="00AF3963">
        <w:rPr>
          <w:rFonts w:ascii="Times New Roman" w:hAnsi="Times New Roman" w:cs="Times New Roman" w:hint="eastAsia"/>
          <w:sz w:val="24"/>
          <w:szCs w:val="24"/>
        </w:rPr>
        <w:t>reasoning activities</w:t>
      </w:r>
      <w:r>
        <w:rPr>
          <w:rFonts w:ascii="Times New Roman" w:hAnsi="Times New Roman" w:cs="Times New Roman" w:hint="eastAsia"/>
          <w:sz w:val="24"/>
          <w:szCs w:val="24"/>
        </w:rPr>
        <w:t xml:space="preserve"> are not the only factors </w:t>
      </w:r>
      <w:r w:rsidR="00AF3963">
        <w:rPr>
          <w:rFonts w:ascii="Times New Roman" w:hAnsi="Times New Roman" w:cs="Times New Roman" w:hint="eastAsia"/>
          <w:sz w:val="24"/>
          <w:szCs w:val="24"/>
        </w:rPr>
        <w:t xml:space="preserve">that are </w:t>
      </w:r>
      <w:r>
        <w:rPr>
          <w:rFonts w:ascii="Times New Roman" w:hAnsi="Times New Roman" w:cs="Times New Roman" w:hint="eastAsia"/>
          <w:sz w:val="24"/>
          <w:szCs w:val="24"/>
        </w:rPr>
        <w:t xml:space="preserve">involved in their cognitive activities in proof construction.  The next section </w:t>
      </w:r>
      <w:r w:rsidR="00AF3963">
        <w:rPr>
          <w:rFonts w:ascii="Times New Roman" w:hAnsi="Times New Roman" w:cs="Times New Roman" w:hint="eastAsia"/>
          <w:sz w:val="24"/>
          <w:szCs w:val="24"/>
        </w:rPr>
        <w:t>reviews the studies related to</w:t>
      </w:r>
      <w:r>
        <w:rPr>
          <w:rFonts w:ascii="Times New Roman" w:hAnsi="Times New Roman" w:cs="Times New Roman" w:hint="eastAsia"/>
          <w:sz w:val="24"/>
          <w:szCs w:val="24"/>
        </w:rPr>
        <w:t xml:space="preserve"> another aspect of </w:t>
      </w:r>
      <w:r w:rsidR="00AF3963">
        <w:rPr>
          <w:rFonts w:ascii="Times New Roman" w:hAnsi="Times New Roman" w:cs="Times New Roman" w:hint="eastAsia"/>
          <w:sz w:val="24"/>
          <w:szCs w:val="24"/>
        </w:rPr>
        <w:t>students</w:t>
      </w:r>
      <w:r w:rsidR="00AF3963">
        <w:rPr>
          <w:rFonts w:ascii="Times New Roman" w:hAnsi="Times New Roman" w:cs="Times New Roman"/>
          <w:sz w:val="24"/>
          <w:szCs w:val="24"/>
        </w:rPr>
        <w:t>’</w:t>
      </w:r>
      <w:r w:rsidR="00AF3963">
        <w:rPr>
          <w:rFonts w:ascii="Times New Roman" w:hAnsi="Times New Roman" w:cs="Times New Roman" w:hint="eastAsia"/>
          <w:sz w:val="24"/>
          <w:szCs w:val="24"/>
        </w:rPr>
        <w:t xml:space="preserve"> </w:t>
      </w:r>
      <w:r>
        <w:rPr>
          <w:rFonts w:ascii="Times New Roman" w:hAnsi="Times New Roman" w:cs="Times New Roman" w:hint="eastAsia"/>
          <w:sz w:val="24"/>
          <w:szCs w:val="24"/>
        </w:rPr>
        <w:t>cognitive activit</w:t>
      </w:r>
      <w:r w:rsidR="00AF3963">
        <w:rPr>
          <w:rFonts w:ascii="Times New Roman" w:hAnsi="Times New Roman" w:cs="Times New Roman" w:hint="eastAsia"/>
          <w:sz w:val="24"/>
          <w:szCs w:val="24"/>
        </w:rPr>
        <w:t>ies</w:t>
      </w:r>
      <w:r>
        <w:rPr>
          <w:rFonts w:ascii="Times New Roman" w:hAnsi="Times New Roman" w:cs="Times New Roman" w:hint="eastAsia"/>
          <w:sz w:val="24"/>
          <w:szCs w:val="24"/>
        </w:rPr>
        <w:t xml:space="preserve"> </w:t>
      </w:r>
      <w:r w:rsidR="00CD77BC">
        <w:rPr>
          <w:rFonts w:ascii="Times New Roman" w:hAnsi="Times New Roman" w:cs="Times New Roman" w:hint="eastAsia"/>
          <w:sz w:val="24"/>
          <w:szCs w:val="24"/>
        </w:rPr>
        <w:t xml:space="preserve">involved </w:t>
      </w:r>
      <w:r>
        <w:rPr>
          <w:rFonts w:ascii="Times New Roman" w:hAnsi="Times New Roman" w:cs="Times New Roman" w:hint="eastAsia"/>
          <w:sz w:val="24"/>
          <w:szCs w:val="24"/>
        </w:rPr>
        <w:t xml:space="preserve">in proof construction.  </w:t>
      </w:r>
    </w:p>
    <w:p w:rsidR="00983C40" w:rsidRDefault="00983C40" w:rsidP="00983C40">
      <w:pPr>
        <w:spacing w:after="0" w:line="480" w:lineRule="auto"/>
        <w:rPr>
          <w:rFonts w:ascii="Times New Roman" w:hAnsi="Times New Roman" w:cs="Times New Roman"/>
          <w:b/>
          <w:sz w:val="24"/>
          <w:szCs w:val="24"/>
        </w:rPr>
      </w:pPr>
      <w:r>
        <w:rPr>
          <w:rFonts w:ascii="Times New Roman" w:hAnsi="Times New Roman" w:cs="Times New Roman" w:hint="eastAsia"/>
          <w:b/>
          <w:sz w:val="24"/>
          <w:szCs w:val="24"/>
        </w:rPr>
        <w:t>2.3.3</w:t>
      </w:r>
      <w:r>
        <w:rPr>
          <w:rFonts w:ascii="Times New Roman" w:hAnsi="Times New Roman" w:cs="Times New Roman" w:hint="eastAsia"/>
          <w:b/>
          <w:sz w:val="24"/>
          <w:szCs w:val="24"/>
        </w:rPr>
        <w:tab/>
      </w:r>
      <w:r w:rsidR="0028395B" w:rsidRPr="004D4934">
        <w:rPr>
          <w:rFonts w:ascii="Times New Roman" w:hAnsi="Times New Roman" w:cs="Times New Roman"/>
          <w:b/>
          <w:sz w:val="24"/>
          <w:szCs w:val="24"/>
        </w:rPr>
        <w:t xml:space="preserve">Mental </w:t>
      </w:r>
      <w:r w:rsidR="00802CBA">
        <w:rPr>
          <w:rFonts w:ascii="Times New Roman" w:hAnsi="Times New Roman" w:cs="Times New Roman" w:hint="eastAsia"/>
          <w:b/>
          <w:sz w:val="24"/>
          <w:szCs w:val="24"/>
        </w:rPr>
        <w:t>A</w:t>
      </w:r>
      <w:r w:rsidR="0028395B" w:rsidRPr="004D4934">
        <w:rPr>
          <w:rFonts w:ascii="Times New Roman" w:hAnsi="Times New Roman" w:cs="Times New Roman"/>
          <w:b/>
          <w:sz w:val="24"/>
          <w:szCs w:val="24"/>
        </w:rPr>
        <w:t>ttitudes</w:t>
      </w:r>
    </w:p>
    <w:p w:rsidR="00AB575A" w:rsidRDefault="006F3D9F" w:rsidP="00983C40">
      <w:pPr>
        <w:spacing w:after="0" w:line="480" w:lineRule="auto"/>
        <w:ind w:firstLine="720"/>
        <w:rPr>
          <w:rFonts w:ascii="Times New Roman" w:hAnsi="Times New Roman" w:cs="Times New Roman"/>
          <w:sz w:val="24"/>
          <w:szCs w:val="24"/>
        </w:rPr>
      </w:pPr>
      <w:r w:rsidRPr="004D4934">
        <w:rPr>
          <w:rFonts w:ascii="Times New Roman" w:hAnsi="Times New Roman" w:cs="Times New Roman"/>
          <w:sz w:val="24"/>
          <w:szCs w:val="24"/>
        </w:rPr>
        <w:t xml:space="preserve">A proving activity involves not only a logical and reasoning mental-activity but also some psychological aspects.  </w:t>
      </w:r>
      <w:r w:rsidR="00C95B29" w:rsidRPr="004D4934">
        <w:rPr>
          <w:rFonts w:ascii="Times New Roman" w:hAnsi="Times New Roman" w:cs="Times New Roman"/>
          <w:sz w:val="24"/>
          <w:szCs w:val="24"/>
        </w:rPr>
        <w:t xml:space="preserve">Furinghetti and Morselli </w:t>
      </w:r>
      <w:r w:rsidR="00C95B29">
        <w:rPr>
          <w:rFonts w:ascii="Times New Roman" w:hAnsi="Times New Roman" w:cs="Times New Roman"/>
          <w:sz w:val="24"/>
          <w:szCs w:val="24"/>
        </w:rPr>
        <w:t xml:space="preserve">(2009) asserted </w:t>
      </w:r>
      <w:r w:rsidR="00C95B29" w:rsidRPr="004D4934">
        <w:rPr>
          <w:rFonts w:ascii="Times New Roman" w:hAnsi="Times New Roman" w:cs="Times New Roman"/>
          <w:sz w:val="24"/>
          <w:szCs w:val="24"/>
        </w:rPr>
        <w:t xml:space="preserve"> “purely cognitive behavior is extremely rare in performing mathematical activity</w:t>
      </w:r>
      <w:r w:rsidR="008F5BC2">
        <w:rPr>
          <w:rFonts w:ascii="Times New Roman" w:hAnsi="Times New Roman" w:cs="Times New Roman" w:hint="eastAsia"/>
          <w:sz w:val="24"/>
          <w:szCs w:val="24"/>
        </w:rPr>
        <w:t>.</w:t>
      </w:r>
      <w:r w:rsidR="008F5BC2">
        <w:rPr>
          <w:rFonts w:ascii="Times New Roman" w:hAnsi="Times New Roman" w:cs="Times New Roman"/>
          <w:sz w:val="24"/>
          <w:szCs w:val="24"/>
        </w:rPr>
        <w:t>”</w:t>
      </w:r>
      <w:r w:rsidR="008F5BC2">
        <w:rPr>
          <w:rFonts w:ascii="Times New Roman" w:hAnsi="Times New Roman" w:cs="Times New Roman" w:hint="eastAsia"/>
          <w:sz w:val="24"/>
          <w:szCs w:val="24"/>
        </w:rPr>
        <w:t xml:space="preserve">  </w:t>
      </w:r>
      <w:r w:rsidR="009E0B6D" w:rsidRPr="004D4934">
        <w:rPr>
          <w:rFonts w:ascii="Times New Roman" w:hAnsi="Times New Roman" w:cs="Times New Roman"/>
          <w:sz w:val="24"/>
          <w:szCs w:val="24"/>
        </w:rPr>
        <w:t xml:space="preserve">Lai (2011) </w:t>
      </w:r>
      <w:r w:rsidR="005A32CA" w:rsidRPr="004D4934">
        <w:rPr>
          <w:rFonts w:ascii="Times New Roman" w:hAnsi="Times New Roman" w:cs="Times New Roman"/>
          <w:sz w:val="24"/>
          <w:szCs w:val="24"/>
        </w:rPr>
        <w:t xml:space="preserve">included making inferences, using deductive reasoning, judging or evaluating, making decisions, and solving problems in the component skills of critical thinking.  She </w:t>
      </w:r>
      <w:r w:rsidR="00B87EFF">
        <w:rPr>
          <w:rFonts w:ascii="Times New Roman" w:hAnsi="Times New Roman" w:cs="Times New Roman" w:hint="eastAsia"/>
          <w:sz w:val="24"/>
          <w:szCs w:val="24"/>
        </w:rPr>
        <w:t>included</w:t>
      </w:r>
      <w:r w:rsidR="005A32CA" w:rsidRPr="004D4934">
        <w:rPr>
          <w:rFonts w:ascii="Times New Roman" w:hAnsi="Times New Roman" w:cs="Times New Roman"/>
          <w:sz w:val="24"/>
          <w:szCs w:val="24"/>
        </w:rPr>
        <w:t xml:space="preserve"> inquisitiveness, flexibility, a propensity to seek reason, </w:t>
      </w:r>
      <w:r w:rsidR="00E91593" w:rsidRPr="004D4934">
        <w:rPr>
          <w:rFonts w:ascii="Times New Roman" w:hAnsi="Times New Roman" w:cs="Times New Roman"/>
          <w:sz w:val="24"/>
          <w:szCs w:val="24"/>
        </w:rPr>
        <w:t xml:space="preserve">and </w:t>
      </w:r>
      <w:r w:rsidR="005A32CA" w:rsidRPr="004D4934">
        <w:rPr>
          <w:rFonts w:ascii="Times New Roman" w:hAnsi="Times New Roman" w:cs="Times New Roman"/>
          <w:sz w:val="24"/>
          <w:szCs w:val="24"/>
        </w:rPr>
        <w:t xml:space="preserve">a desire to </w:t>
      </w:r>
      <w:r w:rsidR="001008CF" w:rsidRPr="004D4934">
        <w:rPr>
          <w:rFonts w:ascii="Times New Roman" w:hAnsi="Times New Roman" w:cs="Times New Roman"/>
          <w:sz w:val="24"/>
          <w:szCs w:val="24"/>
        </w:rPr>
        <w:t xml:space="preserve">be well-informed, </w:t>
      </w:r>
      <w:r w:rsidR="00B87EFF">
        <w:rPr>
          <w:rFonts w:ascii="Times New Roman" w:hAnsi="Times New Roman" w:cs="Times New Roman" w:hint="eastAsia"/>
          <w:sz w:val="24"/>
          <w:szCs w:val="24"/>
        </w:rPr>
        <w:t>in</w:t>
      </w:r>
      <w:r w:rsidR="001008CF" w:rsidRPr="004D4934">
        <w:rPr>
          <w:rFonts w:ascii="Times New Roman" w:hAnsi="Times New Roman" w:cs="Times New Roman"/>
          <w:sz w:val="24"/>
          <w:szCs w:val="24"/>
        </w:rPr>
        <w:t xml:space="preserve"> the cognitive dispositions required by critical thinking.  </w:t>
      </w:r>
      <w:r w:rsidR="000547A3">
        <w:rPr>
          <w:rFonts w:ascii="Times New Roman" w:hAnsi="Times New Roman" w:cs="Times New Roman" w:hint="eastAsia"/>
          <w:sz w:val="24"/>
          <w:szCs w:val="24"/>
        </w:rPr>
        <w:t>These cognitive dispositions</w:t>
      </w:r>
      <w:r w:rsidR="000547A3" w:rsidRPr="004D4934">
        <w:rPr>
          <w:rFonts w:ascii="Times New Roman" w:hAnsi="Times New Roman" w:cs="Times New Roman"/>
          <w:sz w:val="24"/>
          <w:szCs w:val="24"/>
        </w:rPr>
        <w:t xml:space="preserve"> can be applied to students</w:t>
      </w:r>
      <w:r w:rsidR="000547A3">
        <w:rPr>
          <w:rFonts w:ascii="Times New Roman" w:hAnsi="Times New Roman" w:cs="Times New Roman"/>
          <w:sz w:val="24"/>
          <w:szCs w:val="24"/>
        </w:rPr>
        <w:t>’</w:t>
      </w:r>
      <w:r w:rsidR="000547A3" w:rsidRPr="004D4934">
        <w:rPr>
          <w:rFonts w:ascii="Times New Roman" w:hAnsi="Times New Roman" w:cs="Times New Roman"/>
          <w:sz w:val="24"/>
          <w:szCs w:val="24"/>
        </w:rPr>
        <w:t xml:space="preserve"> proving activit</w:t>
      </w:r>
      <w:r w:rsidR="000547A3">
        <w:rPr>
          <w:rFonts w:ascii="Times New Roman" w:hAnsi="Times New Roman" w:cs="Times New Roman" w:hint="eastAsia"/>
          <w:sz w:val="24"/>
          <w:szCs w:val="24"/>
        </w:rPr>
        <w:t>ies</w:t>
      </w:r>
      <w:r w:rsidR="000547A3" w:rsidRPr="004D4934">
        <w:rPr>
          <w:rFonts w:ascii="Times New Roman" w:hAnsi="Times New Roman" w:cs="Times New Roman"/>
          <w:sz w:val="24"/>
          <w:szCs w:val="24"/>
        </w:rPr>
        <w:t xml:space="preserve">.  In </w:t>
      </w:r>
      <w:r w:rsidR="000547A3">
        <w:rPr>
          <w:rFonts w:ascii="Times New Roman" w:hAnsi="Times New Roman" w:cs="Times New Roman" w:hint="eastAsia"/>
          <w:sz w:val="24"/>
          <w:szCs w:val="24"/>
        </w:rPr>
        <w:t>proof construction</w:t>
      </w:r>
      <w:r w:rsidR="000547A3" w:rsidRPr="004D4934">
        <w:rPr>
          <w:rFonts w:ascii="Times New Roman" w:hAnsi="Times New Roman" w:cs="Times New Roman"/>
          <w:sz w:val="24"/>
          <w:szCs w:val="24"/>
        </w:rPr>
        <w:t xml:space="preserve">, inquisitiveness and a propensity to seek reason </w:t>
      </w:r>
      <w:r w:rsidR="000547A3">
        <w:rPr>
          <w:rFonts w:ascii="Times New Roman" w:hAnsi="Times New Roman" w:cs="Times New Roman" w:hint="eastAsia"/>
          <w:sz w:val="24"/>
          <w:szCs w:val="24"/>
        </w:rPr>
        <w:t xml:space="preserve">may </w:t>
      </w:r>
      <w:r w:rsidR="000547A3" w:rsidRPr="004D4934">
        <w:rPr>
          <w:rFonts w:ascii="Times New Roman" w:hAnsi="Times New Roman" w:cs="Times New Roman"/>
          <w:sz w:val="24"/>
          <w:szCs w:val="24"/>
        </w:rPr>
        <w:t xml:space="preserve">motivate </w:t>
      </w:r>
      <w:r w:rsidR="000547A3">
        <w:rPr>
          <w:rFonts w:ascii="Times New Roman" w:hAnsi="Times New Roman" w:cs="Times New Roman" w:hint="eastAsia"/>
          <w:sz w:val="24"/>
          <w:szCs w:val="24"/>
        </w:rPr>
        <w:t>students</w:t>
      </w:r>
      <w:r w:rsidR="000547A3" w:rsidRPr="004D4934">
        <w:rPr>
          <w:rFonts w:ascii="Times New Roman" w:hAnsi="Times New Roman" w:cs="Times New Roman"/>
          <w:sz w:val="24"/>
          <w:szCs w:val="24"/>
        </w:rPr>
        <w:t xml:space="preserve"> to </w:t>
      </w:r>
      <w:r w:rsidR="001A7309">
        <w:rPr>
          <w:rFonts w:ascii="Times New Roman" w:hAnsi="Times New Roman" w:cs="Times New Roman" w:hint="eastAsia"/>
          <w:sz w:val="24"/>
          <w:szCs w:val="24"/>
        </w:rPr>
        <w:t>tackle a given problem</w:t>
      </w:r>
      <w:r w:rsidR="000547A3">
        <w:rPr>
          <w:rFonts w:ascii="Times New Roman" w:hAnsi="Times New Roman" w:cs="Times New Roman" w:hint="eastAsia"/>
          <w:sz w:val="24"/>
          <w:szCs w:val="24"/>
        </w:rPr>
        <w:t xml:space="preserve"> persistently</w:t>
      </w:r>
      <w:r w:rsidR="000547A3" w:rsidRPr="004D4934">
        <w:rPr>
          <w:rFonts w:ascii="Times New Roman" w:hAnsi="Times New Roman" w:cs="Times New Roman"/>
          <w:sz w:val="24"/>
          <w:szCs w:val="24"/>
        </w:rPr>
        <w:t xml:space="preserve">.  A desire to be well-informed </w:t>
      </w:r>
      <w:r w:rsidR="000547A3">
        <w:rPr>
          <w:rFonts w:ascii="Times New Roman" w:hAnsi="Times New Roman" w:cs="Times New Roman" w:hint="eastAsia"/>
          <w:sz w:val="24"/>
          <w:szCs w:val="24"/>
        </w:rPr>
        <w:t>may urge students</w:t>
      </w:r>
      <w:r w:rsidR="000547A3" w:rsidRPr="004D4934">
        <w:rPr>
          <w:rFonts w:ascii="Times New Roman" w:hAnsi="Times New Roman" w:cs="Times New Roman"/>
          <w:sz w:val="24"/>
          <w:szCs w:val="24"/>
        </w:rPr>
        <w:t xml:space="preserve"> to look for information </w:t>
      </w:r>
      <w:r w:rsidR="006A0CAD">
        <w:rPr>
          <w:rFonts w:ascii="Times New Roman" w:hAnsi="Times New Roman" w:cs="Times New Roman" w:hint="eastAsia"/>
          <w:sz w:val="24"/>
          <w:szCs w:val="24"/>
        </w:rPr>
        <w:t>widely</w:t>
      </w:r>
      <w:r w:rsidR="000547A3" w:rsidRPr="004D4934">
        <w:rPr>
          <w:rFonts w:ascii="Times New Roman" w:hAnsi="Times New Roman" w:cs="Times New Roman"/>
          <w:sz w:val="24"/>
          <w:szCs w:val="24"/>
        </w:rPr>
        <w:t xml:space="preserve"> to advance a reasoning process.  </w:t>
      </w:r>
      <w:r w:rsidR="008F5BC2" w:rsidRPr="004D4934">
        <w:rPr>
          <w:rFonts w:ascii="Times New Roman" w:hAnsi="Times New Roman" w:cs="Times New Roman"/>
          <w:sz w:val="24"/>
          <w:szCs w:val="24"/>
        </w:rPr>
        <w:t xml:space="preserve">Beyer (1985) </w:t>
      </w:r>
      <w:r w:rsidR="006A0CAD">
        <w:rPr>
          <w:rFonts w:ascii="Times New Roman" w:hAnsi="Times New Roman" w:cs="Times New Roman" w:hint="eastAsia"/>
          <w:sz w:val="24"/>
          <w:szCs w:val="24"/>
        </w:rPr>
        <w:t xml:space="preserve">noted precision and flexibility as factors of helping students with their </w:t>
      </w:r>
      <w:r w:rsidR="006A0CAD">
        <w:rPr>
          <w:rFonts w:ascii="Times New Roman" w:hAnsi="Times New Roman" w:cs="Times New Roman"/>
          <w:sz w:val="24"/>
          <w:szCs w:val="24"/>
        </w:rPr>
        <w:t>reasoning</w:t>
      </w:r>
      <w:r w:rsidR="006A0CAD">
        <w:rPr>
          <w:rFonts w:ascii="Times New Roman" w:hAnsi="Times New Roman" w:cs="Times New Roman" w:hint="eastAsia"/>
          <w:sz w:val="24"/>
          <w:szCs w:val="24"/>
        </w:rPr>
        <w:t xml:space="preserve"> processes.  He </w:t>
      </w:r>
      <w:r w:rsidR="008F5BC2" w:rsidRPr="004D4934">
        <w:rPr>
          <w:rFonts w:ascii="Times New Roman" w:hAnsi="Times New Roman" w:cs="Times New Roman"/>
          <w:sz w:val="24"/>
          <w:szCs w:val="24"/>
        </w:rPr>
        <w:t xml:space="preserve">considered a frame of mind and a number of specific mental operations </w:t>
      </w:r>
      <w:r w:rsidR="00B87EFF">
        <w:rPr>
          <w:rFonts w:ascii="Times New Roman" w:hAnsi="Times New Roman" w:cs="Times New Roman" w:hint="eastAsia"/>
          <w:sz w:val="24"/>
          <w:szCs w:val="24"/>
        </w:rPr>
        <w:t>to be</w:t>
      </w:r>
      <w:r w:rsidR="008F5BC2" w:rsidRPr="004D4934">
        <w:rPr>
          <w:rFonts w:ascii="Times New Roman" w:hAnsi="Times New Roman" w:cs="Times New Roman"/>
          <w:sz w:val="24"/>
          <w:szCs w:val="24"/>
        </w:rPr>
        <w:t xml:space="preserve"> two major dimensions of critical thinking.  He included in the frame of mind “an alertness to the need to evaluate information and a willingness to test opinions, and a desire to consider all view-points</w:t>
      </w:r>
      <w:r w:rsidR="000547A3">
        <w:rPr>
          <w:rFonts w:ascii="Times New Roman" w:hAnsi="Times New Roman" w:cs="Times New Roman"/>
          <w:sz w:val="24"/>
          <w:szCs w:val="24"/>
        </w:rPr>
        <w:t>”</w:t>
      </w:r>
      <w:r w:rsidR="008F5BC2" w:rsidRPr="004D4934">
        <w:rPr>
          <w:rFonts w:ascii="Times New Roman" w:hAnsi="Times New Roman" w:cs="Times New Roman"/>
          <w:sz w:val="24"/>
          <w:szCs w:val="24"/>
        </w:rPr>
        <w:t xml:space="preserve"> (p</w:t>
      </w:r>
      <w:r w:rsidR="007A385E">
        <w:rPr>
          <w:rFonts w:ascii="Times New Roman" w:hAnsi="Times New Roman" w:cs="Times New Roman" w:hint="eastAsia"/>
          <w:sz w:val="24"/>
          <w:szCs w:val="24"/>
        </w:rPr>
        <w:t xml:space="preserve">. </w:t>
      </w:r>
      <w:r w:rsidR="008F5BC2" w:rsidRPr="004D4934">
        <w:rPr>
          <w:rFonts w:ascii="Times New Roman" w:hAnsi="Times New Roman" w:cs="Times New Roman"/>
          <w:sz w:val="24"/>
          <w:szCs w:val="24"/>
        </w:rPr>
        <w:t xml:space="preserve">131).  </w:t>
      </w:r>
      <w:r w:rsidR="000547A3">
        <w:rPr>
          <w:rFonts w:ascii="Times New Roman" w:hAnsi="Times New Roman" w:cs="Times New Roman" w:hint="eastAsia"/>
          <w:sz w:val="24"/>
          <w:szCs w:val="24"/>
        </w:rPr>
        <w:t xml:space="preserve">Baker and Campbell (2004) </w:t>
      </w:r>
      <w:r w:rsidR="00850D32">
        <w:rPr>
          <w:rFonts w:ascii="Times New Roman" w:hAnsi="Times New Roman" w:cs="Times New Roman" w:hint="eastAsia"/>
          <w:sz w:val="24"/>
          <w:szCs w:val="24"/>
        </w:rPr>
        <w:t>also pointed out</w:t>
      </w:r>
      <w:r w:rsidR="000547A3">
        <w:rPr>
          <w:rFonts w:ascii="Times New Roman" w:hAnsi="Times New Roman" w:cs="Times New Roman" w:hint="eastAsia"/>
          <w:sz w:val="24"/>
          <w:szCs w:val="24"/>
        </w:rPr>
        <w:t xml:space="preserve"> the importance of students</w:t>
      </w:r>
      <w:r w:rsidR="000547A3">
        <w:rPr>
          <w:rFonts w:ascii="Times New Roman" w:hAnsi="Times New Roman" w:cs="Times New Roman"/>
          <w:sz w:val="24"/>
          <w:szCs w:val="24"/>
        </w:rPr>
        <w:t>’</w:t>
      </w:r>
      <w:r w:rsidR="000547A3">
        <w:rPr>
          <w:rFonts w:ascii="Times New Roman" w:hAnsi="Times New Roman" w:cs="Times New Roman" w:hint="eastAsia"/>
          <w:sz w:val="24"/>
          <w:szCs w:val="24"/>
        </w:rPr>
        <w:t xml:space="preserve"> precision in dealing with objects.  They</w:t>
      </w:r>
      <w:r w:rsidR="000547A3" w:rsidRPr="004D4934">
        <w:rPr>
          <w:rFonts w:ascii="Times New Roman" w:hAnsi="Times New Roman" w:cs="Times New Roman"/>
          <w:sz w:val="24"/>
          <w:szCs w:val="24"/>
        </w:rPr>
        <w:t xml:space="preserve"> observed </w:t>
      </w:r>
      <w:r w:rsidR="000547A3">
        <w:rPr>
          <w:rFonts w:ascii="Times New Roman" w:hAnsi="Times New Roman" w:cs="Times New Roman" w:hint="eastAsia"/>
          <w:sz w:val="24"/>
          <w:szCs w:val="24"/>
        </w:rPr>
        <w:t>students had difficulties</w:t>
      </w:r>
      <w:r w:rsidR="000547A3" w:rsidRPr="004D4934">
        <w:rPr>
          <w:rFonts w:ascii="Times New Roman" w:hAnsi="Times New Roman" w:cs="Times New Roman"/>
          <w:sz w:val="24"/>
          <w:szCs w:val="24"/>
        </w:rPr>
        <w:t xml:space="preserve"> with</w:t>
      </w:r>
      <w:r w:rsidR="000547A3">
        <w:rPr>
          <w:rFonts w:ascii="Times New Roman" w:hAnsi="Times New Roman" w:cs="Times New Roman" w:hint="eastAsia"/>
          <w:sz w:val="24"/>
          <w:szCs w:val="24"/>
        </w:rPr>
        <w:t xml:space="preserve"> correctly</w:t>
      </w:r>
      <w:r w:rsidR="000547A3" w:rsidRPr="004D4934">
        <w:rPr>
          <w:rFonts w:ascii="Times New Roman" w:hAnsi="Times New Roman" w:cs="Times New Roman"/>
          <w:sz w:val="24"/>
          <w:szCs w:val="24"/>
        </w:rPr>
        <w:t xml:space="preserve"> </w:t>
      </w:r>
      <w:r w:rsidR="000547A3">
        <w:rPr>
          <w:rFonts w:ascii="Times New Roman" w:hAnsi="Times New Roman" w:cs="Times New Roman" w:hint="eastAsia"/>
          <w:sz w:val="24"/>
          <w:szCs w:val="24"/>
        </w:rPr>
        <w:t xml:space="preserve">using </w:t>
      </w:r>
      <w:r w:rsidR="000547A3" w:rsidRPr="004D4934">
        <w:rPr>
          <w:rFonts w:ascii="Times New Roman" w:hAnsi="Times New Roman" w:cs="Times New Roman"/>
          <w:sz w:val="24"/>
          <w:szCs w:val="24"/>
        </w:rPr>
        <w:t xml:space="preserve">mathematical language.  </w:t>
      </w:r>
      <w:r w:rsidR="00124EB1">
        <w:rPr>
          <w:rFonts w:ascii="Times New Roman" w:hAnsi="Times New Roman" w:cs="Times New Roman" w:hint="eastAsia"/>
          <w:sz w:val="24"/>
          <w:szCs w:val="24"/>
        </w:rPr>
        <w:t xml:space="preserve">The mental dispositions such as persistency, tenacity, flexibility, carefulness, alertness, and precision </w:t>
      </w:r>
      <w:r w:rsidR="00A5646A">
        <w:rPr>
          <w:rFonts w:ascii="Times New Roman" w:hAnsi="Times New Roman" w:cs="Times New Roman" w:hint="eastAsia"/>
          <w:sz w:val="24"/>
          <w:szCs w:val="24"/>
        </w:rPr>
        <w:t>can</w:t>
      </w:r>
      <w:r w:rsidR="00124EB1">
        <w:rPr>
          <w:rFonts w:ascii="Times New Roman" w:hAnsi="Times New Roman" w:cs="Times New Roman" w:hint="eastAsia"/>
          <w:sz w:val="24"/>
          <w:szCs w:val="24"/>
        </w:rPr>
        <w:t xml:space="preserve"> play an important role as a helm of using knowledge and practicing the </w:t>
      </w:r>
      <w:r w:rsidR="00124EB1">
        <w:rPr>
          <w:rFonts w:ascii="Times New Roman" w:hAnsi="Times New Roman" w:cs="Times New Roman"/>
          <w:sz w:val="24"/>
          <w:szCs w:val="24"/>
        </w:rPr>
        <w:t>operations</w:t>
      </w:r>
      <w:r w:rsidR="00124EB1">
        <w:rPr>
          <w:rFonts w:ascii="Times New Roman" w:hAnsi="Times New Roman" w:cs="Times New Roman" w:hint="eastAsia"/>
          <w:sz w:val="24"/>
          <w:szCs w:val="24"/>
        </w:rPr>
        <w:t xml:space="preserve"> to advance a </w:t>
      </w:r>
      <w:r w:rsidR="00124EB1">
        <w:rPr>
          <w:rFonts w:ascii="Times New Roman" w:hAnsi="Times New Roman" w:cs="Times New Roman"/>
          <w:sz w:val="24"/>
          <w:szCs w:val="24"/>
        </w:rPr>
        <w:t>reasoning</w:t>
      </w:r>
      <w:r w:rsidR="00124EB1">
        <w:rPr>
          <w:rFonts w:ascii="Times New Roman" w:hAnsi="Times New Roman" w:cs="Times New Roman" w:hint="eastAsia"/>
          <w:sz w:val="24"/>
          <w:szCs w:val="24"/>
        </w:rPr>
        <w:t xml:space="preserve"> process in proof </w:t>
      </w:r>
      <w:r w:rsidR="00124EB1">
        <w:rPr>
          <w:rFonts w:ascii="Times New Roman" w:hAnsi="Times New Roman" w:cs="Times New Roman"/>
          <w:sz w:val="24"/>
          <w:szCs w:val="24"/>
        </w:rPr>
        <w:t>construction</w:t>
      </w:r>
      <w:r w:rsidR="00124EB1">
        <w:rPr>
          <w:rFonts w:ascii="Times New Roman" w:hAnsi="Times New Roman" w:cs="Times New Roman" w:hint="eastAsia"/>
          <w:sz w:val="24"/>
          <w:szCs w:val="24"/>
        </w:rPr>
        <w:t xml:space="preserve">.  </w:t>
      </w:r>
      <w:r w:rsidR="00245FC8">
        <w:rPr>
          <w:rFonts w:ascii="Times New Roman" w:hAnsi="Times New Roman" w:cs="Times New Roman" w:hint="eastAsia"/>
          <w:sz w:val="24"/>
          <w:szCs w:val="24"/>
        </w:rPr>
        <w:t xml:space="preserve">While </w:t>
      </w:r>
      <w:r w:rsidR="00617885">
        <w:rPr>
          <w:rFonts w:ascii="Times New Roman" w:hAnsi="Times New Roman" w:cs="Times New Roman" w:hint="eastAsia"/>
          <w:sz w:val="24"/>
          <w:szCs w:val="24"/>
        </w:rPr>
        <w:t>those mental attitudes</w:t>
      </w:r>
      <w:r w:rsidR="003235F4">
        <w:rPr>
          <w:rFonts w:ascii="Times New Roman" w:hAnsi="Times New Roman" w:cs="Times New Roman" w:hint="eastAsia"/>
          <w:sz w:val="24"/>
          <w:szCs w:val="24"/>
        </w:rPr>
        <w:t xml:space="preserve"> influence students</w:t>
      </w:r>
      <w:r w:rsidR="003235F4">
        <w:rPr>
          <w:rFonts w:ascii="Times New Roman" w:hAnsi="Times New Roman" w:cs="Times New Roman"/>
          <w:sz w:val="24"/>
          <w:szCs w:val="24"/>
        </w:rPr>
        <w:t>’</w:t>
      </w:r>
      <w:r w:rsidR="003235F4">
        <w:rPr>
          <w:rFonts w:ascii="Times New Roman" w:hAnsi="Times New Roman" w:cs="Times New Roman" w:hint="eastAsia"/>
          <w:sz w:val="24"/>
          <w:szCs w:val="24"/>
        </w:rPr>
        <w:t xml:space="preserve"> performances as necessary psychological traits for proof construction, there are psychological traits that can also affect their performances, but are not necessary for them to be equipped with.  The next section </w:t>
      </w:r>
      <w:r w:rsidR="005F375F">
        <w:rPr>
          <w:rFonts w:ascii="Times New Roman" w:hAnsi="Times New Roman" w:cs="Times New Roman" w:hint="eastAsia"/>
          <w:sz w:val="24"/>
          <w:szCs w:val="24"/>
        </w:rPr>
        <w:t xml:space="preserve">goes over the studies related to those traits.  </w:t>
      </w:r>
    </w:p>
    <w:p w:rsidR="00983C40" w:rsidRDefault="00983C40" w:rsidP="00983C40">
      <w:pPr>
        <w:spacing w:after="0" w:line="480" w:lineRule="auto"/>
        <w:rPr>
          <w:rFonts w:ascii="Times New Roman" w:hAnsi="Times New Roman" w:cs="Times New Roman"/>
          <w:b/>
          <w:sz w:val="24"/>
          <w:szCs w:val="24"/>
        </w:rPr>
      </w:pPr>
      <w:r>
        <w:rPr>
          <w:rFonts w:ascii="Times New Roman" w:hAnsi="Times New Roman" w:cs="Times New Roman" w:hint="eastAsia"/>
          <w:b/>
          <w:sz w:val="24"/>
          <w:szCs w:val="24"/>
        </w:rPr>
        <w:t>2.3.4</w:t>
      </w:r>
      <w:r>
        <w:rPr>
          <w:rFonts w:ascii="Times New Roman" w:hAnsi="Times New Roman" w:cs="Times New Roman" w:hint="eastAsia"/>
          <w:b/>
          <w:sz w:val="24"/>
          <w:szCs w:val="24"/>
        </w:rPr>
        <w:tab/>
      </w:r>
      <w:r w:rsidR="00B62376" w:rsidRPr="004D4934">
        <w:rPr>
          <w:rFonts w:ascii="Times New Roman" w:hAnsi="Times New Roman" w:cs="Times New Roman"/>
          <w:b/>
          <w:sz w:val="24"/>
          <w:szCs w:val="24"/>
        </w:rPr>
        <w:t>Affect and Beliefs</w:t>
      </w:r>
    </w:p>
    <w:p w:rsidR="00B62376" w:rsidRDefault="00617885" w:rsidP="00983C40">
      <w:pPr>
        <w:spacing w:after="0" w:line="480" w:lineRule="auto"/>
        <w:ind w:firstLine="720"/>
        <w:rPr>
          <w:rFonts w:ascii="Times New Roman" w:hAnsi="Times New Roman" w:cs="Times New Roman"/>
          <w:sz w:val="24"/>
          <w:szCs w:val="24"/>
        </w:rPr>
      </w:pPr>
      <w:r>
        <w:rPr>
          <w:rFonts w:ascii="Times New Roman" w:hAnsi="Times New Roman" w:cs="Times New Roman" w:hint="eastAsia"/>
          <w:sz w:val="24"/>
          <w:szCs w:val="24"/>
        </w:rPr>
        <w:t xml:space="preserve">Affect and beliefs such as emotions, feelings, moods, and beliefs toward logic, proofs, and mathematics are psychological traits that </w:t>
      </w:r>
      <w:r w:rsidR="002E67D0">
        <w:rPr>
          <w:rFonts w:ascii="Times New Roman" w:hAnsi="Times New Roman" w:cs="Times New Roman" w:hint="eastAsia"/>
          <w:sz w:val="24"/>
          <w:szCs w:val="24"/>
        </w:rPr>
        <w:t>can</w:t>
      </w:r>
      <w:r>
        <w:rPr>
          <w:rFonts w:ascii="Times New Roman" w:hAnsi="Times New Roman" w:cs="Times New Roman" w:hint="eastAsia"/>
          <w:sz w:val="24"/>
          <w:szCs w:val="24"/>
        </w:rPr>
        <w:t xml:space="preserve"> influence students</w:t>
      </w:r>
      <w:r>
        <w:rPr>
          <w:rFonts w:ascii="Times New Roman" w:hAnsi="Times New Roman" w:cs="Times New Roman"/>
          <w:sz w:val="24"/>
          <w:szCs w:val="24"/>
        </w:rPr>
        <w:t>’</w:t>
      </w:r>
      <w:r>
        <w:rPr>
          <w:rFonts w:ascii="Times New Roman" w:hAnsi="Times New Roman" w:cs="Times New Roman" w:hint="eastAsia"/>
          <w:sz w:val="24"/>
          <w:szCs w:val="24"/>
        </w:rPr>
        <w:t xml:space="preserve"> performances on proof construction.  However, unlike </w:t>
      </w:r>
      <w:r w:rsidR="002E67D0">
        <w:rPr>
          <w:rFonts w:ascii="Times New Roman" w:hAnsi="Times New Roman" w:cs="Times New Roman" w:hint="eastAsia"/>
          <w:sz w:val="24"/>
          <w:szCs w:val="24"/>
        </w:rPr>
        <w:t xml:space="preserve">the </w:t>
      </w:r>
      <w:r w:rsidR="00245FC8">
        <w:rPr>
          <w:rFonts w:ascii="Times New Roman" w:hAnsi="Times New Roman" w:cs="Times New Roman" w:hint="eastAsia"/>
          <w:sz w:val="24"/>
          <w:szCs w:val="24"/>
        </w:rPr>
        <w:t xml:space="preserve">mental attitudes </w:t>
      </w:r>
      <w:r>
        <w:rPr>
          <w:rFonts w:ascii="Times New Roman" w:hAnsi="Times New Roman" w:cs="Times New Roman" w:hint="eastAsia"/>
          <w:sz w:val="24"/>
          <w:szCs w:val="24"/>
        </w:rPr>
        <w:t xml:space="preserve">such as tenacity, persistency, </w:t>
      </w:r>
      <w:r>
        <w:rPr>
          <w:rFonts w:ascii="Times New Roman" w:hAnsi="Times New Roman" w:cs="Times New Roman"/>
          <w:sz w:val="24"/>
          <w:szCs w:val="24"/>
        </w:rPr>
        <w:t>flexibility</w:t>
      </w:r>
      <w:r>
        <w:rPr>
          <w:rFonts w:ascii="Times New Roman" w:hAnsi="Times New Roman" w:cs="Times New Roman" w:hint="eastAsia"/>
          <w:sz w:val="24"/>
          <w:szCs w:val="24"/>
        </w:rPr>
        <w:t xml:space="preserve">, </w:t>
      </w:r>
      <w:r w:rsidR="00245FC8">
        <w:rPr>
          <w:rFonts w:ascii="Times New Roman" w:hAnsi="Times New Roman" w:cs="Times New Roman" w:hint="eastAsia"/>
          <w:sz w:val="24"/>
          <w:szCs w:val="24"/>
        </w:rPr>
        <w:t>carefulness</w:t>
      </w:r>
      <w:r>
        <w:rPr>
          <w:rFonts w:ascii="Times New Roman" w:hAnsi="Times New Roman" w:cs="Times New Roman" w:hint="eastAsia"/>
          <w:sz w:val="24"/>
          <w:szCs w:val="24"/>
        </w:rPr>
        <w:t xml:space="preserve">, alertness, and precision, </w:t>
      </w:r>
      <w:r w:rsidR="005F375F">
        <w:rPr>
          <w:rFonts w:ascii="Times New Roman" w:hAnsi="Times New Roman" w:cs="Times New Roman" w:hint="eastAsia"/>
          <w:sz w:val="24"/>
          <w:szCs w:val="24"/>
        </w:rPr>
        <w:t>affect and beliefs</w:t>
      </w:r>
      <w:r>
        <w:rPr>
          <w:rFonts w:ascii="Times New Roman" w:hAnsi="Times New Roman" w:cs="Times New Roman" w:hint="eastAsia"/>
          <w:sz w:val="24"/>
          <w:szCs w:val="24"/>
        </w:rPr>
        <w:t xml:space="preserve"> are not the psychological traits that students are required to </w:t>
      </w:r>
      <w:r w:rsidR="005F375F">
        <w:rPr>
          <w:rFonts w:ascii="Times New Roman" w:hAnsi="Times New Roman" w:cs="Times New Roman" w:hint="eastAsia"/>
          <w:sz w:val="24"/>
          <w:szCs w:val="24"/>
        </w:rPr>
        <w:t>hold</w:t>
      </w:r>
      <w:r>
        <w:rPr>
          <w:rFonts w:ascii="Times New Roman" w:hAnsi="Times New Roman" w:cs="Times New Roman" w:hint="eastAsia"/>
          <w:sz w:val="24"/>
          <w:szCs w:val="24"/>
        </w:rPr>
        <w:t xml:space="preserve"> for proof construction.  </w:t>
      </w:r>
      <w:r w:rsidR="005F375F">
        <w:rPr>
          <w:rFonts w:ascii="Times New Roman" w:hAnsi="Times New Roman" w:cs="Times New Roman" w:hint="eastAsia"/>
          <w:sz w:val="24"/>
          <w:szCs w:val="24"/>
        </w:rPr>
        <w:t xml:space="preserve">Different individuals have different affect and beliefs.  </w:t>
      </w:r>
      <w:r w:rsidR="002E67D0">
        <w:rPr>
          <w:rFonts w:ascii="Times New Roman" w:hAnsi="Times New Roman" w:cs="Times New Roman" w:hint="eastAsia"/>
          <w:sz w:val="24"/>
          <w:szCs w:val="24"/>
        </w:rPr>
        <w:t>Students</w:t>
      </w:r>
      <w:r w:rsidR="002E67D0">
        <w:rPr>
          <w:rFonts w:ascii="Times New Roman" w:hAnsi="Times New Roman" w:cs="Times New Roman"/>
          <w:sz w:val="24"/>
          <w:szCs w:val="24"/>
        </w:rPr>
        <w:t>’</w:t>
      </w:r>
      <w:r w:rsidR="002E67D0">
        <w:rPr>
          <w:rFonts w:ascii="Times New Roman" w:hAnsi="Times New Roman" w:cs="Times New Roman" w:hint="eastAsia"/>
          <w:sz w:val="24"/>
          <w:szCs w:val="24"/>
        </w:rPr>
        <w:t xml:space="preserve"> states of a</w:t>
      </w:r>
      <w:r w:rsidR="005F375F">
        <w:rPr>
          <w:rFonts w:ascii="Times New Roman" w:hAnsi="Times New Roman" w:cs="Times New Roman" w:hint="eastAsia"/>
          <w:sz w:val="24"/>
          <w:szCs w:val="24"/>
        </w:rPr>
        <w:t xml:space="preserve">ffect and beliefs </w:t>
      </w:r>
      <w:r w:rsidR="002E67D0">
        <w:rPr>
          <w:rFonts w:ascii="Times New Roman" w:hAnsi="Times New Roman" w:cs="Times New Roman" w:hint="eastAsia"/>
          <w:sz w:val="24"/>
          <w:szCs w:val="24"/>
        </w:rPr>
        <w:t>influence</w:t>
      </w:r>
      <w:r>
        <w:rPr>
          <w:rFonts w:ascii="Times New Roman" w:hAnsi="Times New Roman" w:cs="Times New Roman"/>
          <w:sz w:val="24"/>
          <w:szCs w:val="24"/>
        </w:rPr>
        <w:t xml:space="preserve"> their performances</w:t>
      </w:r>
      <w:r>
        <w:rPr>
          <w:rFonts w:ascii="Times New Roman" w:hAnsi="Times New Roman" w:cs="Times New Roman" w:hint="eastAsia"/>
          <w:sz w:val="24"/>
          <w:szCs w:val="24"/>
        </w:rPr>
        <w:t xml:space="preserve"> </w:t>
      </w:r>
      <w:r w:rsidR="005F375F">
        <w:rPr>
          <w:rFonts w:ascii="Times New Roman" w:hAnsi="Times New Roman" w:cs="Times New Roman" w:hint="eastAsia"/>
          <w:sz w:val="24"/>
          <w:szCs w:val="24"/>
        </w:rPr>
        <w:t xml:space="preserve">on proof construction </w:t>
      </w:r>
      <w:r>
        <w:rPr>
          <w:rFonts w:ascii="Times New Roman" w:hAnsi="Times New Roman" w:cs="Times New Roman" w:hint="eastAsia"/>
          <w:sz w:val="24"/>
          <w:szCs w:val="24"/>
        </w:rPr>
        <w:t>from inside</w:t>
      </w:r>
      <w:r>
        <w:rPr>
          <w:rFonts w:ascii="Times New Roman" w:hAnsi="Times New Roman" w:cs="Times New Roman"/>
          <w:sz w:val="24"/>
          <w:szCs w:val="24"/>
        </w:rPr>
        <w:t xml:space="preserve"> individually. </w:t>
      </w:r>
      <w:r>
        <w:rPr>
          <w:rFonts w:ascii="Times New Roman" w:hAnsi="Times New Roman" w:cs="Times New Roman" w:hint="eastAsia"/>
          <w:sz w:val="24"/>
          <w:szCs w:val="24"/>
        </w:rPr>
        <w:t xml:space="preserve"> </w:t>
      </w:r>
      <w:r w:rsidR="009B01F3" w:rsidRPr="004D4934">
        <w:rPr>
          <w:rFonts w:ascii="Times New Roman" w:hAnsi="Times New Roman" w:cs="Times New Roman"/>
          <w:sz w:val="24"/>
          <w:szCs w:val="24"/>
        </w:rPr>
        <w:t xml:space="preserve">McLeod (1994) included emotions, attitudes, and beliefs in the affective domain.  </w:t>
      </w:r>
      <w:r w:rsidR="00C95B29" w:rsidRPr="004D4934">
        <w:rPr>
          <w:rFonts w:ascii="Times New Roman" w:hAnsi="Times New Roman" w:cs="Times New Roman"/>
          <w:sz w:val="24"/>
          <w:szCs w:val="24"/>
        </w:rPr>
        <w:t xml:space="preserve">Furinghetti and Morselli </w:t>
      </w:r>
      <w:r w:rsidR="00C95B29">
        <w:rPr>
          <w:rFonts w:ascii="Times New Roman" w:hAnsi="Times New Roman" w:cs="Times New Roman"/>
          <w:sz w:val="24"/>
          <w:szCs w:val="24"/>
        </w:rPr>
        <w:t xml:space="preserve">(2009) </w:t>
      </w:r>
      <w:r w:rsidR="008A13F1">
        <w:rPr>
          <w:rFonts w:ascii="Times New Roman" w:hAnsi="Times New Roman" w:cs="Times New Roman" w:hint="eastAsia"/>
          <w:sz w:val="24"/>
          <w:szCs w:val="24"/>
        </w:rPr>
        <w:t>asserted</w:t>
      </w:r>
      <w:r w:rsidR="00245FC8">
        <w:rPr>
          <w:rFonts w:ascii="Times New Roman" w:hAnsi="Times New Roman" w:cs="Times New Roman"/>
          <w:sz w:val="24"/>
          <w:szCs w:val="24"/>
        </w:rPr>
        <w:t xml:space="preserve"> </w:t>
      </w:r>
      <w:r w:rsidR="00717A82">
        <w:rPr>
          <w:rFonts w:ascii="Times New Roman" w:hAnsi="Times New Roman" w:cs="Times New Roman" w:hint="eastAsia"/>
          <w:sz w:val="24"/>
          <w:szCs w:val="24"/>
        </w:rPr>
        <w:t xml:space="preserve">a psychological trait such as </w:t>
      </w:r>
      <w:r w:rsidR="00245FC8">
        <w:rPr>
          <w:rFonts w:ascii="Times New Roman" w:hAnsi="Times New Roman" w:cs="Times New Roman"/>
          <w:sz w:val="24"/>
          <w:szCs w:val="24"/>
        </w:rPr>
        <w:t>affect</w:t>
      </w:r>
      <w:r w:rsidR="00C95B29">
        <w:rPr>
          <w:rFonts w:ascii="Times New Roman" w:hAnsi="Times New Roman" w:cs="Times New Roman" w:hint="eastAsia"/>
          <w:sz w:val="24"/>
          <w:szCs w:val="24"/>
        </w:rPr>
        <w:t xml:space="preserve"> </w:t>
      </w:r>
      <w:r w:rsidR="00717A82">
        <w:rPr>
          <w:rFonts w:ascii="Times New Roman" w:hAnsi="Times New Roman" w:cs="Times New Roman" w:hint="eastAsia"/>
          <w:sz w:val="24"/>
          <w:szCs w:val="24"/>
        </w:rPr>
        <w:t>should be a</w:t>
      </w:r>
      <w:r w:rsidR="00C95B29" w:rsidRPr="004D4934">
        <w:rPr>
          <w:rFonts w:ascii="Times New Roman" w:hAnsi="Times New Roman" w:cs="Times New Roman"/>
          <w:sz w:val="24"/>
          <w:szCs w:val="24"/>
        </w:rPr>
        <w:t xml:space="preserve"> crucial </w:t>
      </w:r>
      <w:r w:rsidR="008A13F1">
        <w:rPr>
          <w:rFonts w:ascii="Times New Roman" w:hAnsi="Times New Roman" w:cs="Times New Roman" w:hint="eastAsia"/>
          <w:sz w:val="24"/>
          <w:szCs w:val="24"/>
        </w:rPr>
        <w:t>factors influencing</w:t>
      </w:r>
      <w:r w:rsidR="00C95B29">
        <w:rPr>
          <w:rFonts w:ascii="Times New Roman" w:hAnsi="Times New Roman" w:cs="Times New Roman" w:hint="eastAsia"/>
          <w:sz w:val="24"/>
          <w:szCs w:val="24"/>
        </w:rPr>
        <w:t xml:space="preserve"> mathematical activities</w:t>
      </w:r>
      <w:r w:rsidR="00C95B29" w:rsidRPr="004D4934">
        <w:rPr>
          <w:rFonts w:ascii="Times New Roman" w:hAnsi="Times New Roman" w:cs="Times New Roman"/>
          <w:sz w:val="24"/>
          <w:szCs w:val="24"/>
        </w:rPr>
        <w:t xml:space="preserve">.  </w:t>
      </w:r>
      <w:r w:rsidR="008429BB">
        <w:rPr>
          <w:rFonts w:ascii="Times New Roman" w:hAnsi="Times New Roman" w:cs="Times New Roman" w:hint="eastAsia"/>
          <w:sz w:val="24"/>
          <w:szCs w:val="24"/>
        </w:rPr>
        <w:t xml:space="preserve">It is easily conceivable that emotions that stem from </w:t>
      </w:r>
      <w:r w:rsidR="008429BB" w:rsidRPr="004D4934">
        <w:rPr>
          <w:rFonts w:ascii="Times New Roman" w:hAnsi="Times New Roman" w:cs="Times New Roman"/>
          <w:sz w:val="24"/>
          <w:szCs w:val="24"/>
        </w:rPr>
        <w:t xml:space="preserve">fear, confidence, impatience, patience, anxiety, safeness, frustration, restlessness, and composure </w:t>
      </w:r>
      <w:r w:rsidR="008429BB">
        <w:rPr>
          <w:rFonts w:ascii="Times New Roman" w:hAnsi="Times New Roman" w:cs="Times New Roman" w:hint="eastAsia"/>
          <w:sz w:val="24"/>
          <w:szCs w:val="24"/>
        </w:rPr>
        <w:t xml:space="preserve">can influence </w:t>
      </w:r>
      <w:r w:rsidR="008429BB" w:rsidRPr="004D4934">
        <w:rPr>
          <w:rFonts w:ascii="Times New Roman" w:hAnsi="Times New Roman" w:cs="Times New Roman"/>
          <w:sz w:val="24"/>
          <w:szCs w:val="24"/>
        </w:rPr>
        <w:t xml:space="preserve">a student’s proving performance.  </w:t>
      </w:r>
      <w:r w:rsidR="00717A82">
        <w:rPr>
          <w:rFonts w:ascii="Times New Roman" w:hAnsi="Times New Roman" w:cs="Times New Roman" w:hint="eastAsia"/>
          <w:sz w:val="24"/>
          <w:szCs w:val="24"/>
        </w:rPr>
        <w:t>Individual beliefs</w:t>
      </w:r>
      <w:r w:rsidR="00A00159" w:rsidRPr="004D4934">
        <w:rPr>
          <w:rFonts w:ascii="Times New Roman" w:hAnsi="Times New Roman" w:cs="Times New Roman"/>
          <w:sz w:val="24"/>
          <w:szCs w:val="24"/>
        </w:rPr>
        <w:t xml:space="preserve"> </w:t>
      </w:r>
      <w:r w:rsidR="00C95B29">
        <w:rPr>
          <w:rFonts w:ascii="Times New Roman" w:hAnsi="Times New Roman" w:cs="Times New Roman" w:hint="eastAsia"/>
          <w:sz w:val="24"/>
          <w:szCs w:val="24"/>
        </w:rPr>
        <w:t>can</w:t>
      </w:r>
      <w:r w:rsidR="00A00159" w:rsidRPr="004D4934">
        <w:rPr>
          <w:rFonts w:ascii="Times New Roman" w:hAnsi="Times New Roman" w:cs="Times New Roman"/>
          <w:sz w:val="24"/>
          <w:szCs w:val="24"/>
        </w:rPr>
        <w:t xml:space="preserve"> also </w:t>
      </w:r>
      <w:r w:rsidR="002E67D0">
        <w:rPr>
          <w:rFonts w:ascii="Times New Roman" w:hAnsi="Times New Roman" w:cs="Times New Roman" w:hint="eastAsia"/>
          <w:sz w:val="24"/>
          <w:szCs w:val="24"/>
        </w:rPr>
        <w:t>influence</w:t>
      </w:r>
      <w:r w:rsidR="00A00159" w:rsidRPr="004D4934">
        <w:rPr>
          <w:rFonts w:ascii="Times New Roman" w:hAnsi="Times New Roman" w:cs="Times New Roman"/>
          <w:sz w:val="24"/>
          <w:szCs w:val="24"/>
        </w:rPr>
        <w:t xml:space="preserve"> students’ problem solving performances.  </w:t>
      </w:r>
    </w:p>
    <w:p w:rsidR="003475C0" w:rsidRDefault="00AA6CD6" w:rsidP="00FB7F5D">
      <w:pPr>
        <w:spacing w:after="0" w:line="480" w:lineRule="auto"/>
        <w:ind w:firstLine="720"/>
        <w:rPr>
          <w:rFonts w:ascii="Times New Roman" w:hAnsi="Times New Roman" w:cs="Times New Roman"/>
          <w:sz w:val="24"/>
          <w:szCs w:val="24"/>
        </w:rPr>
      </w:pPr>
      <w:r>
        <w:rPr>
          <w:rFonts w:ascii="Times New Roman" w:hAnsi="Times New Roman" w:cs="Times New Roman" w:hint="eastAsia"/>
          <w:sz w:val="24"/>
          <w:szCs w:val="24"/>
        </w:rPr>
        <w:t xml:space="preserve">Skemp (1979) positioned emotions to be an important and essential part in human cognitive activities.  Skemp introduced the concepts of </w:t>
      </w:r>
      <w:r w:rsidRPr="00E738EE">
        <w:rPr>
          <w:rFonts w:ascii="Times New Roman" w:hAnsi="Times New Roman" w:cs="Times New Roman" w:hint="eastAsia"/>
          <w:i/>
          <w:sz w:val="24"/>
          <w:szCs w:val="24"/>
        </w:rPr>
        <w:t>goals</w:t>
      </w:r>
      <w:r>
        <w:rPr>
          <w:rFonts w:ascii="Times New Roman" w:hAnsi="Times New Roman" w:cs="Times New Roman" w:hint="eastAsia"/>
          <w:sz w:val="24"/>
          <w:szCs w:val="24"/>
        </w:rPr>
        <w:t xml:space="preserve"> and </w:t>
      </w:r>
      <w:r w:rsidRPr="00E738EE">
        <w:rPr>
          <w:rFonts w:ascii="Times New Roman" w:hAnsi="Times New Roman" w:cs="Times New Roman" w:hint="eastAsia"/>
          <w:i/>
          <w:sz w:val="24"/>
          <w:szCs w:val="24"/>
        </w:rPr>
        <w:t>anti-goals</w:t>
      </w:r>
      <w:r>
        <w:rPr>
          <w:rFonts w:ascii="Times New Roman" w:hAnsi="Times New Roman" w:cs="Times New Roman" w:hint="eastAsia"/>
          <w:sz w:val="24"/>
          <w:szCs w:val="24"/>
        </w:rPr>
        <w:t xml:space="preserve">.  </w:t>
      </w:r>
      <w:r w:rsidR="00B57502">
        <w:rPr>
          <w:rFonts w:ascii="Times New Roman" w:hAnsi="Times New Roman" w:cs="Times New Roman" w:hint="eastAsia"/>
          <w:sz w:val="24"/>
          <w:szCs w:val="24"/>
        </w:rPr>
        <w:t xml:space="preserve">He defined </w:t>
      </w:r>
      <w:r w:rsidR="00B57502" w:rsidRPr="00E738EE">
        <w:rPr>
          <w:rFonts w:ascii="Times New Roman" w:hAnsi="Times New Roman" w:cs="Times New Roman" w:hint="eastAsia"/>
          <w:i/>
          <w:sz w:val="24"/>
          <w:szCs w:val="24"/>
        </w:rPr>
        <w:t>goals</w:t>
      </w:r>
      <w:r w:rsidR="00B57502">
        <w:rPr>
          <w:rFonts w:ascii="Times New Roman" w:hAnsi="Times New Roman" w:cs="Times New Roman" w:hint="eastAsia"/>
          <w:sz w:val="24"/>
          <w:szCs w:val="24"/>
        </w:rPr>
        <w:t xml:space="preserve"> to be the ones that students want to </w:t>
      </w:r>
      <w:r w:rsidR="00B57502">
        <w:rPr>
          <w:rFonts w:ascii="Times New Roman" w:hAnsi="Times New Roman" w:cs="Times New Roman"/>
          <w:sz w:val="24"/>
          <w:szCs w:val="24"/>
        </w:rPr>
        <w:t>accomplish</w:t>
      </w:r>
      <w:r w:rsidR="00B57502">
        <w:rPr>
          <w:rFonts w:ascii="Times New Roman" w:hAnsi="Times New Roman" w:cs="Times New Roman" w:hint="eastAsia"/>
          <w:sz w:val="24"/>
          <w:szCs w:val="24"/>
        </w:rPr>
        <w:t xml:space="preserve"> while he referred to </w:t>
      </w:r>
      <w:r w:rsidR="00B57502" w:rsidRPr="00E738EE">
        <w:rPr>
          <w:rFonts w:ascii="Times New Roman" w:hAnsi="Times New Roman" w:cs="Times New Roman" w:hint="eastAsia"/>
          <w:i/>
          <w:sz w:val="24"/>
          <w:szCs w:val="24"/>
        </w:rPr>
        <w:t>anti-goals</w:t>
      </w:r>
      <w:r w:rsidR="00B57502">
        <w:rPr>
          <w:rFonts w:ascii="Times New Roman" w:hAnsi="Times New Roman" w:cs="Times New Roman" w:hint="eastAsia"/>
          <w:sz w:val="24"/>
          <w:szCs w:val="24"/>
        </w:rPr>
        <w:t xml:space="preserve"> as the ones students may want to avoid. </w:t>
      </w:r>
      <w:r w:rsidR="004F6A4C">
        <w:rPr>
          <w:rFonts w:ascii="Times New Roman" w:hAnsi="Times New Roman" w:cs="Times New Roman" w:hint="eastAsia"/>
          <w:sz w:val="24"/>
          <w:szCs w:val="24"/>
        </w:rPr>
        <w:t xml:space="preserve"> He claimed that students had different emotions according to </w:t>
      </w:r>
      <w:r w:rsidR="004F6A4C">
        <w:rPr>
          <w:rFonts w:ascii="Times New Roman" w:hAnsi="Times New Roman" w:cs="Times New Roman"/>
          <w:sz w:val="24"/>
          <w:szCs w:val="24"/>
        </w:rPr>
        <w:t>which type of goal they</w:t>
      </w:r>
      <w:r w:rsidR="004F6A4C">
        <w:rPr>
          <w:rFonts w:ascii="Times New Roman" w:hAnsi="Times New Roman" w:cs="Times New Roman" w:hint="eastAsia"/>
          <w:sz w:val="24"/>
          <w:szCs w:val="24"/>
        </w:rPr>
        <w:t xml:space="preserve"> went through.</w:t>
      </w:r>
      <w:r w:rsidR="004F6A4C">
        <w:rPr>
          <w:rFonts w:ascii="Times New Roman" w:hAnsi="Times New Roman" w:cs="Times New Roman"/>
          <w:sz w:val="24"/>
          <w:szCs w:val="24"/>
        </w:rPr>
        <w:t xml:space="preserve"> </w:t>
      </w:r>
      <w:r w:rsidR="00B57502">
        <w:rPr>
          <w:rFonts w:ascii="Times New Roman" w:hAnsi="Times New Roman" w:cs="Times New Roman" w:hint="eastAsia"/>
          <w:sz w:val="24"/>
          <w:szCs w:val="24"/>
        </w:rPr>
        <w:t xml:space="preserve"> </w:t>
      </w:r>
      <w:r w:rsidR="00E738EE">
        <w:rPr>
          <w:rFonts w:ascii="Times New Roman" w:hAnsi="Times New Roman" w:cs="Times New Roman" w:hint="eastAsia"/>
          <w:sz w:val="24"/>
          <w:szCs w:val="24"/>
        </w:rPr>
        <w:t xml:space="preserve">He associated </w:t>
      </w:r>
      <w:r w:rsidR="00E738EE" w:rsidRPr="00E738EE">
        <w:rPr>
          <w:rFonts w:ascii="Times New Roman" w:hAnsi="Times New Roman" w:cs="Times New Roman" w:hint="eastAsia"/>
          <w:i/>
          <w:sz w:val="24"/>
          <w:szCs w:val="24"/>
        </w:rPr>
        <w:t>goals</w:t>
      </w:r>
      <w:r w:rsidR="00E738EE">
        <w:rPr>
          <w:rFonts w:ascii="Times New Roman" w:hAnsi="Times New Roman" w:cs="Times New Roman" w:hint="eastAsia"/>
          <w:sz w:val="24"/>
          <w:szCs w:val="24"/>
        </w:rPr>
        <w:t xml:space="preserve"> with pleasure, confidence, frustration, un-pleasure, and </w:t>
      </w:r>
      <w:r w:rsidR="00E738EE" w:rsidRPr="00E738EE">
        <w:rPr>
          <w:rFonts w:ascii="Times New Roman" w:hAnsi="Times New Roman" w:cs="Times New Roman" w:hint="eastAsia"/>
          <w:i/>
          <w:sz w:val="24"/>
          <w:szCs w:val="24"/>
        </w:rPr>
        <w:t>antigoals</w:t>
      </w:r>
      <w:r w:rsidR="00E738EE">
        <w:rPr>
          <w:rFonts w:ascii="Times New Roman" w:hAnsi="Times New Roman" w:cs="Times New Roman" w:hint="eastAsia"/>
          <w:sz w:val="24"/>
          <w:szCs w:val="24"/>
        </w:rPr>
        <w:t xml:space="preserve"> with fear, security, anxiety, and relief.  </w:t>
      </w:r>
      <w:r>
        <w:rPr>
          <w:rFonts w:ascii="Times New Roman" w:hAnsi="Times New Roman" w:cs="Times New Roman" w:hint="eastAsia"/>
          <w:sz w:val="24"/>
          <w:szCs w:val="24"/>
        </w:rPr>
        <w:t xml:space="preserve">He </w:t>
      </w:r>
      <w:r w:rsidR="00B57502">
        <w:rPr>
          <w:rFonts w:ascii="Times New Roman" w:hAnsi="Times New Roman" w:cs="Times New Roman" w:hint="eastAsia"/>
          <w:sz w:val="24"/>
          <w:szCs w:val="24"/>
        </w:rPr>
        <w:t xml:space="preserve">made a distinction between the emotions.  </w:t>
      </w:r>
      <w:r w:rsidR="00FB7F5D">
        <w:rPr>
          <w:rFonts w:ascii="Times New Roman" w:hAnsi="Times New Roman" w:cs="Times New Roman" w:hint="eastAsia"/>
          <w:sz w:val="24"/>
          <w:szCs w:val="24"/>
        </w:rPr>
        <w:t>He indicated those emotions could influence students</w:t>
      </w:r>
      <w:r w:rsidR="00FB7F5D">
        <w:rPr>
          <w:rFonts w:ascii="Times New Roman" w:hAnsi="Times New Roman" w:cs="Times New Roman"/>
          <w:sz w:val="24"/>
          <w:szCs w:val="24"/>
        </w:rPr>
        <w:t>’</w:t>
      </w:r>
      <w:r w:rsidR="00FB7F5D">
        <w:rPr>
          <w:rFonts w:ascii="Times New Roman" w:hAnsi="Times New Roman" w:cs="Times New Roman" w:hint="eastAsia"/>
          <w:sz w:val="24"/>
          <w:szCs w:val="24"/>
        </w:rPr>
        <w:t xml:space="preserve"> learning positively or negatively.  The same thing can be said to students</w:t>
      </w:r>
      <w:r w:rsidR="00FB7F5D">
        <w:rPr>
          <w:rFonts w:ascii="Times New Roman" w:hAnsi="Times New Roman" w:cs="Times New Roman"/>
          <w:sz w:val="24"/>
          <w:szCs w:val="24"/>
        </w:rPr>
        <w:t>’</w:t>
      </w:r>
      <w:r w:rsidR="00FB7F5D">
        <w:rPr>
          <w:rFonts w:ascii="Times New Roman" w:hAnsi="Times New Roman" w:cs="Times New Roman" w:hint="eastAsia"/>
          <w:sz w:val="24"/>
          <w:szCs w:val="24"/>
        </w:rPr>
        <w:t xml:space="preserve"> proving activities.  </w:t>
      </w:r>
    </w:p>
    <w:p w:rsidR="00FB7F5D" w:rsidRDefault="00FB7F5D" w:rsidP="00FB7F5D">
      <w:pPr>
        <w:spacing w:after="0" w:line="480" w:lineRule="auto"/>
        <w:ind w:firstLine="720"/>
        <w:rPr>
          <w:rFonts w:ascii="Times New Roman" w:hAnsi="Times New Roman" w:cs="Times New Roman"/>
          <w:sz w:val="24"/>
          <w:szCs w:val="24"/>
        </w:rPr>
      </w:pPr>
      <w:r w:rsidRPr="004D4934">
        <w:rPr>
          <w:rFonts w:ascii="Times New Roman" w:hAnsi="Times New Roman" w:cs="Times New Roman"/>
          <w:sz w:val="24"/>
          <w:szCs w:val="24"/>
        </w:rPr>
        <w:t xml:space="preserve">Goldin, Rosken, and Torner (2009) stressed </w:t>
      </w:r>
      <w:r>
        <w:rPr>
          <w:rFonts w:ascii="Times New Roman" w:hAnsi="Times New Roman" w:cs="Times New Roman" w:hint="eastAsia"/>
          <w:sz w:val="24"/>
          <w:szCs w:val="24"/>
        </w:rPr>
        <w:t xml:space="preserve">that </w:t>
      </w:r>
      <w:r w:rsidRPr="004D4934">
        <w:rPr>
          <w:rFonts w:ascii="Times New Roman" w:hAnsi="Times New Roman" w:cs="Times New Roman"/>
          <w:sz w:val="24"/>
          <w:szCs w:val="24"/>
        </w:rPr>
        <w:t xml:space="preserve">beliefs are important factors in teaching and learning of mathematics.  </w:t>
      </w:r>
      <w:r>
        <w:rPr>
          <w:rFonts w:ascii="Times New Roman" w:hAnsi="Times New Roman" w:cs="Times New Roman" w:hint="eastAsia"/>
          <w:sz w:val="24"/>
          <w:szCs w:val="24"/>
        </w:rPr>
        <w:t>For example, a</w:t>
      </w:r>
      <w:r w:rsidRPr="004D4934">
        <w:rPr>
          <w:rFonts w:ascii="Times New Roman" w:hAnsi="Times New Roman" w:cs="Times New Roman"/>
          <w:sz w:val="24"/>
          <w:szCs w:val="24"/>
        </w:rPr>
        <w:t xml:space="preserve"> belief that a definition is a static description of a term </w:t>
      </w:r>
      <w:r>
        <w:rPr>
          <w:rFonts w:ascii="Times New Roman" w:hAnsi="Times New Roman" w:cs="Times New Roman" w:hint="eastAsia"/>
          <w:sz w:val="24"/>
          <w:szCs w:val="24"/>
        </w:rPr>
        <w:t>might</w:t>
      </w:r>
      <w:r w:rsidRPr="004D4934">
        <w:rPr>
          <w:rFonts w:ascii="Times New Roman" w:hAnsi="Times New Roman" w:cs="Times New Roman"/>
          <w:sz w:val="24"/>
          <w:szCs w:val="24"/>
        </w:rPr>
        <w:t xml:space="preserve"> </w:t>
      </w:r>
      <w:r>
        <w:rPr>
          <w:rFonts w:ascii="Times New Roman" w:hAnsi="Times New Roman" w:cs="Times New Roman" w:hint="eastAsia"/>
          <w:sz w:val="24"/>
          <w:szCs w:val="24"/>
        </w:rPr>
        <w:t>mis</w:t>
      </w:r>
      <w:r w:rsidRPr="004D4934">
        <w:rPr>
          <w:rFonts w:ascii="Times New Roman" w:hAnsi="Times New Roman" w:cs="Times New Roman"/>
          <w:sz w:val="24"/>
          <w:szCs w:val="24"/>
        </w:rPr>
        <w:t>lead student</w:t>
      </w:r>
      <w:r>
        <w:rPr>
          <w:rFonts w:ascii="Times New Roman" w:hAnsi="Times New Roman" w:cs="Times New Roman" w:hint="eastAsia"/>
          <w:sz w:val="24"/>
          <w:szCs w:val="24"/>
        </w:rPr>
        <w:t>s</w:t>
      </w:r>
      <w:r w:rsidRPr="004D4934">
        <w:rPr>
          <w:rFonts w:ascii="Times New Roman" w:hAnsi="Times New Roman" w:cs="Times New Roman"/>
          <w:sz w:val="24"/>
          <w:szCs w:val="24"/>
        </w:rPr>
        <w:t xml:space="preserve"> to </w:t>
      </w:r>
      <w:r>
        <w:rPr>
          <w:rFonts w:ascii="Times New Roman" w:hAnsi="Times New Roman" w:cs="Times New Roman" w:hint="eastAsia"/>
          <w:sz w:val="24"/>
          <w:szCs w:val="24"/>
        </w:rPr>
        <w:t>ignore</w:t>
      </w:r>
      <w:r w:rsidRPr="004D4934">
        <w:rPr>
          <w:rFonts w:ascii="Times New Roman" w:hAnsi="Times New Roman" w:cs="Times New Roman"/>
          <w:sz w:val="24"/>
          <w:szCs w:val="24"/>
        </w:rPr>
        <w:t xml:space="preserve"> the </w:t>
      </w:r>
      <w:r>
        <w:rPr>
          <w:rFonts w:ascii="Times New Roman" w:hAnsi="Times New Roman" w:cs="Times New Roman" w:hint="eastAsia"/>
          <w:sz w:val="24"/>
          <w:szCs w:val="24"/>
        </w:rPr>
        <w:t xml:space="preserve">logical structure of definitions to help them advance a reasoning process </w:t>
      </w:r>
      <w:r w:rsidRPr="004D4934">
        <w:rPr>
          <w:rFonts w:ascii="Times New Roman" w:hAnsi="Times New Roman" w:cs="Times New Roman"/>
          <w:sz w:val="24"/>
          <w:szCs w:val="24"/>
        </w:rPr>
        <w:t xml:space="preserve">in </w:t>
      </w:r>
      <w:r>
        <w:rPr>
          <w:rFonts w:ascii="Times New Roman" w:hAnsi="Times New Roman" w:cs="Times New Roman" w:hint="eastAsia"/>
          <w:sz w:val="24"/>
          <w:szCs w:val="24"/>
        </w:rPr>
        <w:t>proof construction</w:t>
      </w:r>
      <w:r w:rsidRPr="004D4934">
        <w:rPr>
          <w:rFonts w:ascii="Times New Roman" w:hAnsi="Times New Roman" w:cs="Times New Roman"/>
          <w:sz w:val="24"/>
          <w:szCs w:val="24"/>
        </w:rPr>
        <w:t xml:space="preserve">.  Moore </w:t>
      </w:r>
      <w:r>
        <w:rPr>
          <w:rFonts w:ascii="Times New Roman" w:hAnsi="Times New Roman" w:cs="Times New Roman" w:hint="eastAsia"/>
          <w:sz w:val="24"/>
          <w:szCs w:val="24"/>
        </w:rPr>
        <w:t>(1994) indicated</w:t>
      </w:r>
      <w:r w:rsidRPr="004D4934">
        <w:rPr>
          <w:rFonts w:ascii="Times New Roman" w:hAnsi="Times New Roman" w:cs="Times New Roman"/>
          <w:sz w:val="24"/>
          <w:szCs w:val="24"/>
        </w:rPr>
        <w:t xml:space="preserve"> that </w:t>
      </w:r>
      <w:r>
        <w:rPr>
          <w:rFonts w:ascii="Times New Roman" w:hAnsi="Times New Roman" w:cs="Times New Roman" w:hint="eastAsia"/>
          <w:sz w:val="24"/>
          <w:szCs w:val="24"/>
        </w:rPr>
        <w:t>students who believed</w:t>
      </w:r>
      <w:r w:rsidRPr="004D4934">
        <w:rPr>
          <w:rFonts w:ascii="Times New Roman" w:hAnsi="Times New Roman" w:cs="Times New Roman"/>
          <w:sz w:val="24"/>
          <w:szCs w:val="24"/>
        </w:rPr>
        <w:t xml:space="preserve"> that an explanation </w:t>
      </w:r>
      <w:r>
        <w:rPr>
          <w:rFonts w:ascii="Times New Roman" w:hAnsi="Times New Roman" w:cs="Times New Roman" w:hint="eastAsia"/>
          <w:sz w:val="24"/>
          <w:szCs w:val="24"/>
        </w:rPr>
        <w:t>was</w:t>
      </w:r>
      <w:r w:rsidRPr="004D4934">
        <w:rPr>
          <w:rFonts w:ascii="Times New Roman" w:hAnsi="Times New Roman" w:cs="Times New Roman"/>
          <w:sz w:val="24"/>
          <w:szCs w:val="24"/>
        </w:rPr>
        <w:t xml:space="preserve"> enough for proving </w:t>
      </w:r>
      <w:r>
        <w:rPr>
          <w:rFonts w:ascii="Times New Roman" w:hAnsi="Times New Roman" w:cs="Times New Roman" w:hint="eastAsia"/>
          <w:sz w:val="24"/>
          <w:szCs w:val="24"/>
        </w:rPr>
        <w:t>might lack</w:t>
      </w:r>
      <w:r w:rsidRPr="004D4934">
        <w:rPr>
          <w:rFonts w:ascii="Times New Roman" w:hAnsi="Times New Roman" w:cs="Times New Roman"/>
          <w:sz w:val="24"/>
          <w:szCs w:val="24"/>
        </w:rPr>
        <w:t xml:space="preserve"> </w:t>
      </w:r>
      <w:r>
        <w:rPr>
          <w:rFonts w:ascii="Times New Roman" w:hAnsi="Times New Roman" w:cs="Times New Roman" w:hint="eastAsia"/>
          <w:sz w:val="24"/>
          <w:szCs w:val="24"/>
        </w:rPr>
        <w:t>a</w:t>
      </w:r>
      <w:r w:rsidRPr="004D4934">
        <w:rPr>
          <w:rFonts w:ascii="Times New Roman" w:hAnsi="Times New Roman" w:cs="Times New Roman"/>
          <w:sz w:val="24"/>
          <w:szCs w:val="24"/>
        </w:rPr>
        <w:t xml:space="preserve"> rigor based on rules of logic</w:t>
      </w:r>
      <w:r>
        <w:rPr>
          <w:rFonts w:ascii="Times New Roman" w:hAnsi="Times New Roman" w:cs="Times New Roman" w:hint="eastAsia"/>
          <w:sz w:val="24"/>
          <w:szCs w:val="24"/>
        </w:rPr>
        <w:t xml:space="preserve"> in constructing a proof</w:t>
      </w:r>
      <w:r w:rsidRPr="004D4934">
        <w:rPr>
          <w:rFonts w:ascii="Times New Roman" w:hAnsi="Times New Roman" w:cs="Times New Roman"/>
          <w:sz w:val="24"/>
          <w:szCs w:val="24"/>
        </w:rPr>
        <w:t xml:space="preserve">.  </w:t>
      </w:r>
      <w:r>
        <w:rPr>
          <w:rFonts w:ascii="Times New Roman" w:hAnsi="Times New Roman" w:cs="Times New Roman" w:hint="eastAsia"/>
          <w:sz w:val="24"/>
          <w:szCs w:val="24"/>
        </w:rPr>
        <w:t>In addition</w:t>
      </w:r>
      <w:r w:rsidRPr="004D4934">
        <w:rPr>
          <w:rFonts w:ascii="Times New Roman" w:hAnsi="Times New Roman" w:cs="Times New Roman"/>
          <w:sz w:val="24"/>
          <w:szCs w:val="24"/>
        </w:rPr>
        <w:t>, beliefs and affect are not independent of each other</w:t>
      </w:r>
      <w:r>
        <w:rPr>
          <w:rFonts w:ascii="Times New Roman" w:hAnsi="Times New Roman" w:cs="Times New Roman" w:hint="eastAsia"/>
          <w:sz w:val="24"/>
          <w:szCs w:val="24"/>
        </w:rPr>
        <w:t xml:space="preserve"> but influence each other.  </w:t>
      </w:r>
      <w:r w:rsidRPr="004D4934">
        <w:rPr>
          <w:rFonts w:ascii="Times New Roman" w:hAnsi="Times New Roman" w:cs="Times New Roman"/>
          <w:sz w:val="24"/>
          <w:szCs w:val="24"/>
        </w:rPr>
        <w:t xml:space="preserve">Goldin, Rosken, and Torner (2009) proclaimed beliefs </w:t>
      </w:r>
      <w:r>
        <w:rPr>
          <w:rFonts w:ascii="Times New Roman" w:hAnsi="Times New Roman" w:cs="Times New Roman" w:hint="eastAsia"/>
          <w:sz w:val="24"/>
          <w:szCs w:val="24"/>
        </w:rPr>
        <w:t>and perceptions might</w:t>
      </w:r>
      <w:r w:rsidRPr="004D4934">
        <w:rPr>
          <w:rFonts w:ascii="Times New Roman" w:hAnsi="Times New Roman" w:cs="Times New Roman"/>
          <w:sz w:val="24"/>
          <w:szCs w:val="24"/>
        </w:rPr>
        <w:t xml:space="preserve"> influence students’ success in both learning and problem solving.  </w:t>
      </w:r>
      <w:r>
        <w:rPr>
          <w:rFonts w:ascii="Times New Roman" w:hAnsi="Times New Roman" w:cs="Times New Roman" w:hint="eastAsia"/>
          <w:sz w:val="24"/>
          <w:szCs w:val="24"/>
        </w:rPr>
        <w:t>T</w:t>
      </w:r>
      <w:r w:rsidRPr="004D4934">
        <w:rPr>
          <w:rFonts w:ascii="Times New Roman" w:hAnsi="Times New Roman" w:cs="Times New Roman"/>
          <w:sz w:val="24"/>
          <w:szCs w:val="24"/>
        </w:rPr>
        <w:t>heir claims</w:t>
      </w:r>
      <w:r>
        <w:rPr>
          <w:rFonts w:ascii="Times New Roman" w:hAnsi="Times New Roman" w:cs="Times New Roman" w:hint="eastAsia"/>
          <w:sz w:val="24"/>
          <w:szCs w:val="24"/>
        </w:rPr>
        <w:t xml:space="preserve"> can be </w:t>
      </w:r>
      <w:r w:rsidRPr="004D4934">
        <w:rPr>
          <w:rFonts w:ascii="Times New Roman" w:hAnsi="Times New Roman" w:cs="Times New Roman"/>
          <w:sz w:val="24"/>
          <w:szCs w:val="24"/>
        </w:rPr>
        <w:t xml:space="preserve">applied to </w:t>
      </w:r>
      <w:r>
        <w:rPr>
          <w:rFonts w:ascii="Times New Roman" w:hAnsi="Times New Roman" w:cs="Times New Roman" w:hint="eastAsia"/>
          <w:sz w:val="24"/>
          <w:szCs w:val="24"/>
        </w:rPr>
        <w:t xml:space="preserve">proof construction.  Affects and beliefs cannot be ignorable factors in proof construction.  </w:t>
      </w:r>
    </w:p>
    <w:p w:rsidR="005C09C5" w:rsidRDefault="00932A4D" w:rsidP="005C09C5">
      <w:pPr>
        <w:spacing w:after="0" w:line="480" w:lineRule="auto"/>
        <w:ind w:firstLine="720"/>
        <w:rPr>
          <w:rFonts w:ascii="Times New Roman" w:hAnsi="Times New Roman" w:cs="Times New Roman"/>
          <w:sz w:val="24"/>
          <w:szCs w:val="24"/>
        </w:rPr>
      </w:pPr>
      <w:r>
        <w:rPr>
          <w:rFonts w:ascii="Times New Roman" w:hAnsi="Times New Roman" w:cs="Times New Roman" w:hint="eastAsia"/>
          <w:sz w:val="24"/>
          <w:szCs w:val="24"/>
        </w:rPr>
        <w:t>Students</w:t>
      </w:r>
      <w:r>
        <w:rPr>
          <w:rFonts w:ascii="Times New Roman" w:hAnsi="Times New Roman" w:cs="Times New Roman"/>
          <w:sz w:val="24"/>
          <w:szCs w:val="24"/>
        </w:rPr>
        <w:t>’</w:t>
      </w:r>
      <w:r w:rsidR="005C09C5">
        <w:rPr>
          <w:rFonts w:ascii="Times New Roman" w:hAnsi="Times New Roman" w:cs="Times New Roman" w:hint="eastAsia"/>
          <w:sz w:val="24"/>
          <w:szCs w:val="24"/>
        </w:rPr>
        <w:t xml:space="preserve"> proof schemes </w:t>
      </w:r>
      <w:r>
        <w:rPr>
          <w:rFonts w:ascii="Times New Roman" w:hAnsi="Times New Roman" w:cs="Times New Roman" w:hint="eastAsia"/>
          <w:sz w:val="24"/>
          <w:szCs w:val="24"/>
        </w:rPr>
        <w:t xml:space="preserve">can be interpreted as </w:t>
      </w:r>
      <w:r w:rsidR="00FB7F5D">
        <w:rPr>
          <w:rFonts w:ascii="Times New Roman" w:hAnsi="Times New Roman" w:cs="Times New Roman" w:hint="eastAsia"/>
          <w:sz w:val="24"/>
          <w:szCs w:val="24"/>
        </w:rPr>
        <w:t xml:space="preserve">representative examples of </w:t>
      </w:r>
      <w:r>
        <w:rPr>
          <w:rFonts w:ascii="Times New Roman" w:hAnsi="Times New Roman" w:cs="Times New Roman" w:hint="eastAsia"/>
          <w:sz w:val="24"/>
          <w:szCs w:val="24"/>
        </w:rPr>
        <w:t xml:space="preserve">their beliefs toward proofs.  As shown at the beginning of this  chapter, Harel </w:t>
      </w:r>
      <w:r>
        <w:rPr>
          <w:rFonts w:ascii="Times New Roman" w:hAnsi="Times New Roman" w:cs="Times New Roman"/>
          <w:sz w:val="24"/>
          <w:szCs w:val="24"/>
        </w:rPr>
        <w:t>and</w:t>
      </w:r>
      <w:r>
        <w:rPr>
          <w:rFonts w:ascii="Times New Roman" w:hAnsi="Times New Roman" w:cs="Times New Roman" w:hint="eastAsia"/>
          <w:sz w:val="24"/>
          <w:szCs w:val="24"/>
        </w:rPr>
        <w:t xml:space="preserve"> Sowder (1998) introduced three types of proof schemes: external conviction; empirical, and analytical.  Those proof schemes were further </w:t>
      </w:r>
      <w:r w:rsidR="005C09C5">
        <w:rPr>
          <w:rFonts w:ascii="Times New Roman" w:hAnsi="Times New Roman" w:cs="Times New Roman" w:hint="eastAsia"/>
          <w:sz w:val="24"/>
          <w:szCs w:val="24"/>
        </w:rPr>
        <w:t xml:space="preserve">explored, developed, and refined </w:t>
      </w:r>
      <w:r>
        <w:rPr>
          <w:rFonts w:ascii="Times New Roman" w:hAnsi="Times New Roman" w:cs="Times New Roman" w:hint="eastAsia"/>
          <w:sz w:val="24"/>
          <w:szCs w:val="24"/>
        </w:rPr>
        <w:t>by several researchers</w:t>
      </w:r>
      <w:r w:rsidR="005C09C5">
        <w:rPr>
          <w:rFonts w:ascii="Times New Roman" w:hAnsi="Times New Roman" w:cs="Times New Roman" w:hint="eastAsia"/>
          <w:sz w:val="24"/>
          <w:szCs w:val="24"/>
        </w:rPr>
        <w:t xml:space="preserve">.  </w:t>
      </w:r>
      <w:r w:rsidR="005C09C5" w:rsidRPr="004D4934">
        <w:rPr>
          <w:rFonts w:ascii="Times New Roman" w:hAnsi="Times New Roman" w:cs="Times New Roman"/>
          <w:sz w:val="24"/>
          <w:szCs w:val="24"/>
        </w:rPr>
        <w:t xml:space="preserve">Finlow-Bates, Lerman, and Morgan (1993) observed students with different types of proof schemes.  The students with empirical proof schemes valued proofs that contained evidence.  The students with pictorial proof schemes valued proofs explained with diagrams or figures.  The students with analytical proof schemes valued deductive reasoning.  The students with empirical and pictorial proof schemes must know the limitations of proofs constructed with their proof schemes in validation and persuasion.  </w:t>
      </w:r>
    </w:p>
    <w:p w:rsidR="005C09C5" w:rsidRDefault="005C09C5" w:rsidP="005C09C5">
      <w:pPr>
        <w:spacing w:after="0" w:line="480" w:lineRule="auto"/>
        <w:ind w:firstLine="720"/>
        <w:rPr>
          <w:rFonts w:ascii="Times New Roman" w:hAnsi="Times New Roman" w:cs="Times New Roman"/>
          <w:sz w:val="24"/>
          <w:szCs w:val="24"/>
        </w:rPr>
      </w:pPr>
      <w:r>
        <w:rPr>
          <w:rFonts w:ascii="Times New Roman" w:hAnsi="Times New Roman" w:cs="Times New Roman" w:hint="eastAsia"/>
          <w:sz w:val="24"/>
          <w:szCs w:val="24"/>
        </w:rPr>
        <w:t>Students</w:t>
      </w:r>
      <w:r>
        <w:rPr>
          <w:rFonts w:ascii="Times New Roman" w:hAnsi="Times New Roman" w:cs="Times New Roman"/>
          <w:sz w:val="24"/>
          <w:szCs w:val="24"/>
        </w:rPr>
        <w:t>’</w:t>
      </w:r>
      <w:r>
        <w:rPr>
          <w:rFonts w:ascii="Times New Roman" w:hAnsi="Times New Roman" w:cs="Times New Roman" w:hint="eastAsia"/>
          <w:sz w:val="24"/>
          <w:szCs w:val="24"/>
        </w:rPr>
        <w:t xml:space="preserve"> proof schemes can influence their performances in constructing proofs</w:t>
      </w:r>
      <w:r w:rsidRPr="004D4934">
        <w:rPr>
          <w:rFonts w:ascii="Times New Roman" w:hAnsi="Times New Roman" w:cs="Times New Roman"/>
          <w:sz w:val="24"/>
          <w:szCs w:val="24"/>
        </w:rPr>
        <w:t xml:space="preserve">.  Zaslavsky and Shir (2005) </w:t>
      </w:r>
      <w:r>
        <w:rPr>
          <w:rFonts w:ascii="Times New Roman" w:hAnsi="Times New Roman" w:cs="Times New Roman" w:hint="eastAsia"/>
          <w:sz w:val="24"/>
          <w:szCs w:val="24"/>
        </w:rPr>
        <w:t>found that</w:t>
      </w:r>
      <w:r w:rsidRPr="004D4934">
        <w:rPr>
          <w:rFonts w:ascii="Times New Roman" w:hAnsi="Times New Roman" w:cs="Times New Roman"/>
          <w:sz w:val="24"/>
          <w:szCs w:val="24"/>
        </w:rPr>
        <w:t xml:space="preserve"> external schemes and empirical schemes </w:t>
      </w:r>
      <w:r>
        <w:rPr>
          <w:rFonts w:ascii="Times New Roman" w:hAnsi="Times New Roman" w:cs="Times New Roman" w:hint="eastAsia"/>
          <w:sz w:val="24"/>
          <w:szCs w:val="24"/>
        </w:rPr>
        <w:t>can be</w:t>
      </w:r>
      <w:r w:rsidRPr="004D4934">
        <w:rPr>
          <w:rFonts w:ascii="Times New Roman" w:hAnsi="Times New Roman" w:cs="Times New Roman"/>
          <w:sz w:val="24"/>
          <w:szCs w:val="24"/>
        </w:rPr>
        <w:t xml:space="preserve"> the sources of students’ difficulties with proving.  </w:t>
      </w:r>
      <w:r>
        <w:rPr>
          <w:rFonts w:ascii="Times New Roman" w:hAnsi="Times New Roman" w:cs="Times New Roman" w:hint="eastAsia"/>
          <w:sz w:val="24"/>
          <w:szCs w:val="24"/>
        </w:rPr>
        <w:t xml:space="preserve">They found out </w:t>
      </w:r>
      <w:r w:rsidRPr="004D4934">
        <w:rPr>
          <w:rFonts w:ascii="Times New Roman" w:hAnsi="Times New Roman" w:cs="Times New Roman"/>
          <w:sz w:val="24"/>
          <w:szCs w:val="24"/>
        </w:rPr>
        <w:t xml:space="preserve">some students assumed that definitions accounted for the conclusion of a given statement, which represented </w:t>
      </w:r>
      <w:r>
        <w:rPr>
          <w:rFonts w:ascii="Times New Roman" w:hAnsi="Times New Roman" w:cs="Times New Roman" w:hint="eastAsia"/>
          <w:sz w:val="24"/>
          <w:szCs w:val="24"/>
        </w:rPr>
        <w:t>their</w:t>
      </w:r>
      <w:r w:rsidRPr="004D4934">
        <w:rPr>
          <w:rFonts w:ascii="Times New Roman" w:hAnsi="Times New Roman" w:cs="Times New Roman"/>
          <w:sz w:val="24"/>
          <w:szCs w:val="24"/>
        </w:rPr>
        <w:t xml:space="preserve"> external proof schemes</w:t>
      </w:r>
      <w:r>
        <w:rPr>
          <w:rFonts w:ascii="Times New Roman" w:hAnsi="Times New Roman" w:cs="Times New Roman" w:hint="eastAsia"/>
          <w:sz w:val="24"/>
          <w:szCs w:val="24"/>
        </w:rPr>
        <w:t>, and</w:t>
      </w:r>
      <w:r w:rsidRPr="004D4934">
        <w:rPr>
          <w:rFonts w:ascii="Times New Roman" w:hAnsi="Times New Roman" w:cs="Times New Roman"/>
          <w:sz w:val="24"/>
          <w:szCs w:val="24"/>
        </w:rPr>
        <w:t xml:space="preserve"> </w:t>
      </w:r>
      <w:r>
        <w:rPr>
          <w:rFonts w:ascii="Times New Roman" w:hAnsi="Times New Roman" w:cs="Times New Roman" w:hint="eastAsia"/>
          <w:sz w:val="24"/>
          <w:szCs w:val="24"/>
        </w:rPr>
        <w:t>that others</w:t>
      </w:r>
      <w:r w:rsidRPr="004D4934">
        <w:rPr>
          <w:rFonts w:ascii="Times New Roman" w:hAnsi="Times New Roman" w:cs="Times New Roman"/>
          <w:sz w:val="24"/>
          <w:szCs w:val="24"/>
        </w:rPr>
        <w:t xml:space="preserve"> depended on examples to validate their arguments, which represented </w:t>
      </w:r>
      <w:r>
        <w:rPr>
          <w:rFonts w:ascii="Times New Roman" w:hAnsi="Times New Roman" w:cs="Times New Roman" w:hint="eastAsia"/>
          <w:sz w:val="24"/>
          <w:szCs w:val="24"/>
        </w:rPr>
        <w:t>their</w:t>
      </w:r>
      <w:r w:rsidRPr="004D4934">
        <w:rPr>
          <w:rFonts w:ascii="Times New Roman" w:hAnsi="Times New Roman" w:cs="Times New Roman"/>
          <w:sz w:val="24"/>
          <w:szCs w:val="24"/>
        </w:rPr>
        <w:t xml:space="preserve"> empirical proof schemes.  </w:t>
      </w:r>
      <w:r>
        <w:rPr>
          <w:rFonts w:ascii="Times New Roman" w:hAnsi="Times New Roman" w:cs="Times New Roman" w:hint="eastAsia"/>
          <w:sz w:val="24"/>
          <w:szCs w:val="24"/>
        </w:rPr>
        <w:t>Students</w:t>
      </w:r>
      <w:r>
        <w:rPr>
          <w:rFonts w:ascii="Times New Roman" w:hAnsi="Times New Roman" w:cs="Times New Roman"/>
          <w:sz w:val="24"/>
          <w:szCs w:val="24"/>
        </w:rPr>
        <w:t>’</w:t>
      </w:r>
      <w:r>
        <w:rPr>
          <w:rFonts w:ascii="Times New Roman" w:hAnsi="Times New Roman" w:cs="Times New Roman" w:hint="eastAsia"/>
          <w:sz w:val="24"/>
          <w:szCs w:val="24"/>
        </w:rPr>
        <w:t xml:space="preserve"> external and empirical schemes hindered them from developing and practicing analytic schemes.  </w:t>
      </w:r>
      <w:r w:rsidRPr="004D4934">
        <w:rPr>
          <w:rFonts w:ascii="Times New Roman" w:hAnsi="Times New Roman" w:cs="Times New Roman"/>
          <w:sz w:val="24"/>
          <w:szCs w:val="24"/>
        </w:rPr>
        <w:t xml:space="preserve">Recio and Godino (2001) </w:t>
      </w:r>
      <w:r>
        <w:rPr>
          <w:rFonts w:ascii="Times New Roman" w:hAnsi="Times New Roman" w:cs="Times New Roman" w:hint="eastAsia"/>
          <w:sz w:val="24"/>
          <w:szCs w:val="24"/>
        </w:rPr>
        <w:t xml:space="preserve">ascribed a possible source of their empirical schemes to their prior knowledge of the way to draw a conclusion that they </w:t>
      </w:r>
      <w:r>
        <w:rPr>
          <w:rFonts w:ascii="Times New Roman" w:hAnsi="Times New Roman" w:cs="Times New Roman"/>
          <w:sz w:val="24"/>
          <w:szCs w:val="24"/>
        </w:rPr>
        <w:t>acquired</w:t>
      </w:r>
      <w:r>
        <w:rPr>
          <w:rFonts w:ascii="Times New Roman" w:hAnsi="Times New Roman" w:cs="Times New Roman" w:hint="eastAsia"/>
          <w:sz w:val="24"/>
          <w:szCs w:val="24"/>
        </w:rPr>
        <w:t xml:space="preserve"> through social sciences.  </w:t>
      </w:r>
      <w:r w:rsidRPr="004D4934">
        <w:rPr>
          <w:rFonts w:ascii="Times New Roman" w:hAnsi="Times New Roman" w:cs="Times New Roman"/>
          <w:sz w:val="24"/>
          <w:szCs w:val="24"/>
        </w:rPr>
        <w:t xml:space="preserve">   </w:t>
      </w:r>
    </w:p>
    <w:p w:rsidR="005C09C5" w:rsidRDefault="005C09C5" w:rsidP="005C09C5">
      <w:pPr>
        <w:spacing w:after="0" w:line="480" w:lineRule="auto"/>
        <w:ind w:firstLine="720"/>
        <w:rPr>
          <w:rFonts w:ascii="Times New Roman" w:hAnsi="Times New Roman" w:cs="Times New Roman"/>
          <w:sz w:val="24"/>
          <w:szCs w:val="24"/>
        </w:rPr>
      </w:pPr>
      <w:r>
        <w:rPr>
          <w:rFonts w:ascii="Times New Roman" w:hAnsi="Times New Roman" w:cs="Times New Roman" w:hint="eastAsia"/>
          <w:sz w:val="24"/>
          <w:szCs w:val="24"/>
        </w:rPr>
        <w:t>Some researchers investigated the relationship between students</w:t>
      </w:r>
      <w:r>
        <w:rPr>
          <w:rFonts w:ascii="Times New Roman" w:hAnsi="Times New Roman" w:cs="Times New Roman"/>
          <w:sz w:val="24"/>
          <w:szCs w:val="24"/>
        </w:rPr>
        <w:t>’</w:t>
      </w:r>
      <w:r>
        <w:rPr>
          <w:rFonts w:ascii="Times New Roman" w:hAnsi="Times New Roman" w:cs="Times New Roman" w:hint="eastAsia"/>
          <w:sz w:val="24"/>
          <w:szCs w:val="24"/>
        </w:rPr>
        <w:t xml:space="preserve"> proof schemes </w:t>
      </w:r>
      <w:r>
        <w:rPr>
          <w:rFonts w:ascii="Times New Roman" w:hAnsi="Times New Roman" w:cs="Times New Roman"/>
          <w:sz w:val="24"/>
          <w:szCs w:val="24"/>
        </w:rPr>
        <w:t>and</w:t>
      </w:r>
      <w:r>
        <w:rPr>
          <w:rFonts w:ascii="Times New Roman" w:hAnsi="Times New Roman" w:cs="Times New Roman" w:hint="eastAsia"/>
          <w:sz w:val="24"/>
          <w:szCs w:val="24"/>
        </w:rPr>
        <w:t xml:space="preserve"> their problem solving strategies.  For example, </w:t>
      </w:r>
      <w:r w:rsidRPr="004D4934">
        <w:rPr>
          <w:rFonts w:ascii="Times New Roman" w:hAnsi="Times New Roman" w:cs="Times New Roman"/>
          <w:sz w:val="24"/>
          <w:szCs w:val="24"/>
        </w:rPr>
        <w:t xml:space="preserve">Stylianou, Chae, and Blanton (2006) explored the patterns of problem solving in proof construction </w:t>
      </w:r>
      <w:r>
        <w:rPr>
          <w:rFonts w:ascii="Times New Roman" w:hAnsi="Times New Roman" w:cs="Times New Roman" w:hint="eastAsia"/>
          <w:sz w:val="24"/>
          <w:szCs w:val="24"/>
        </w:rPr>
        <w:t>in light of</w:t>
      </w:r>
      <w:r w:rsidRPr="004D4934">
        <w:rPr>
          <w:rFonts w:ascii="Times New Roman" w:hAnsi="Times New Roman" w:cs="Times New Roman"/>
          <w:sz w:val="24"/>
          <w:szCs w:val="24"/>
        </w:rPr>
        <w:t xml:space="preserve"> their proof schemes.  Using </w:t>
      </w:r>
      <w:r>
        <w:rPr>
          <w:rFonts w:ascii="Times New Roman" w:hAnsi="Times New Roman" w:cs="Times New Roman" w:hint="eastAsia"/>
          <w:sz w:val="24"/>
          <w:szCs w:val="24"/>
        </w:rPr>
        <w:t>some</w:t>
      </w:r>
      <w:r w:rsidRPr="004D4934">
        <w:rPr>
          <w:rFonts w:ascii="Times New Roman" w:hAnsi="Times New Roman" w:cs="Times New Roman"/>
          <w:sz w:val="24"/>
          <w:szCs w:val="24"/>
        </w:rPr>
        <w:t xml:space="preserve"> problems </w:t>
      </w:r>
      <w:r>
        <w:rPr>
          <w:rFonts w:ascii="Times New Roman" w:hAnsi="Times New Roman" w:cs="Times New Roman" w:hint="eastAsia"/>
          <w:sz w:val="24"/>
          <w:szCs w:val="24"/>
        </w:rPr>
        <w:t>for proof construction in elementary number theory</w:t>
      </w:r>
      <w:r w:rsidRPr="004D4934">
        <w:rPr>
          <w:rFonts w:ascii="Times New Roman" w:hAnsi="Times New Roman" w:cs="Times New Roman"/>
          <w:sz w:val="24"/>
          <w:szCs w:val="24"/>
        </w:rPr>
        <w:t>, they observed the following</w:t>
      </w:r>
      <w:r w:rsidR="004E7BD4">
        <w:rPr>
          <w:rFonts w:ascii="Times New Roman" w:hAnsi="Times New Roman" w:cs="Times New Roman" w:hint="eastAsia"/>
          <w:sz w:val="24"/>
          <w:szCs w:val="24"/>
        </w:rPr>
        <w:t>s.  First, t</w:t>
      </w:r>
      <w:r w:rsidRPr="004D4934">
        <w:rPr>
          <w:rFonts w:ascii="Times New Roman" w:hAnsi="Times New Roman" w:cs="Times New Roman"/>
          <w:sz w:val="24"/>
          <w:szCs w:val="24"/>
        </w:rPr>
        <w:t xml:space="preserve">he students with external schemes </w:t>
      </w:r>
      <w:r>
        <w:rPr>
          <w:rFonts w:ascii="Times New Roman" w:hAnsi="Times New Roman" w:cs="Times New Roman" w:hint="eastAsia"/>
          <w:sz w:val="24"/>
          <w:szCs w:val="24"/>
        </w:rPr>
        <w:t>used a</w:t>
      </w:r>
      <w:r w:rsidRPr="004D4934">
        <w:rPr>
          <w:rFonts w:ascii="Times New Roman" w:hAnsi="Times New Roman" w:cs="Times New Roman"/>
          <w:sz w:val="24"/>
          <w:szCs w:val="24"/>
        </w:rPr>
        <w:t xml:space="preserve"> definition of </w:t>
      </w:r>
      <w:r>
        <w:rPr>
          <w:rFonts w:ascii="Times New Roman" w:hAnsi="Times New Roman" w:cs="Times New Roman" w:hint="eastAsia"/>
          <w:sz w:val="24"/>
          <w:szCs w:val="24"/>
        </w:rPr>
        <w:t>concept</w:t>
      </w:r>
      <w:r w:rsidRPr="004D4934">
        <w:rPr>
          <w:rFonts w:ascii="Times New Roman" w:hAnsi="Times New Roman" w:cs="Times New Roman"/>
          <w:sz w:val="24"/>
          <w:szCs w:val="24"/>
        </w:rPr>
        <w:t xml:space="preserve"> based on </w:t>
      </w:r>
      <w:r>
        <w:rPr>
          <w:rFonts w:ascii="Times New Roman" w:hAnsi="Times New Roman" w:cs="Times New Roman" w:hint="eastAsia"/>
          <w:sz w:val="24"/>
          <w:szCs w:val="24"/>
        </w:rPr>
        <w:t xml:space="preserve">their incomplete concept images formed through </w:t>
      </w:r>
      <w:r w:rsidRPr="004D4934">
        <w:rPr>
          <w:rFonts w:ascii="Times New Roman" w:hAnsi="Times New Roman" w:cs="Times New Roman"/>
          <w:sz w:val="24"/>
          <w:szCs w:val="24"/>
        </w:rPr>
        <w:t xml:space="preserve">what they saw in a textbook or on what they heard in a past classroom.  </w:t>
      </w:r>
      <w:r>
        <w:rPr>
          <w:rFonts w:ascii="Times New Roman" w:hAnsi="Times New Roman" w:cs="Times New Roman" w:hint="eastAsia"/>
          <w:sz w:val="24"/>
          <w:szCs w:val="24"/>
        </w:rPr>
        <w:t xml:space="preserve">Concept image is a mental picture of a concept built in the process of their learning experiences (Tall </w:t>
      </w:r>
      <w:r w:rsidR="009028DA">
        <w:rPr>
          <w:rFonts w:ascii="Times New Roman" w:hAnsi="Times New Roman" w:cs="Times New Roman" w:hint="eastAsia"/>
          <w:sz w:val="24"/>
          <w:szCs w:val="24"/>
        </w:rPr>
        <w:t>&amp;</w:t>
      </w:r>
      <w:r>
        <w:rPr>
          <w:rFonts w:ascii="Times New Roman" w:hAnsi="Times New Roman" w:cs="Times New Roman" w:hint="eastAsia"/>
          <w:sz w:val="24"/>
          <w:szCs w:val="24"/>
        </w:rPr>
        <w:t xml:space="preserve"> Vinner</w:t>
      </w:r>
      <w:r w:rsidR="009028DA">
        <w:rPr>
          <w:rFonts w:ascii="Times New Roman" w:hAnsi="Times New Roman" w:cs="Times New Roman" w:hint="eastAsia"/>
          <w:sz w:val="24"/>
          <w:szCs w:val="24"/>
        </w:rPr>
        <w:t>,</w:t>
      </w:r>
      <w:r>
        <w:rPr>
          <w:rFonts w:ascii="Times New Roman" w:hAnsi="Times New Roman" w:cs="Times New Roman" w:hint="eastAsia"/>
          <w:sz w:val="24"/>
          <w:szCs w:val="24"/>
        </w:rPr>
        <w:t xml:space="preserve"> 1981).   The students</w:t>
      </w:r>
      <w:r w:rsidRPr="004D4934">
        <w:rPr>
          <w:rFonts w:ascii="Times New Roman" w:hAnsi="Times New Roman" w:cs="Times New Roman"/>
          <w:sz w:val="24"/>
          <w:szCs w:val="24"/>
        </w:rPr>
        <w:t xml:space="preserve"> expected that </w:t>
      </w:r>
      <w:r>
        <w:rPr>
          <w:rFonts w:ascii="Times New Roman" w:hAnsi="Times New Roman" w:cs="Times New Roman" w:hint="eastAsia"/>
          <w:sz w:val="24"/>
          <w:szCs w:val="24"/>
        </w:rPr>
        <w:t>a</w:t>
      </w:r>
      <w:r w:rsidRPr="004D4934">
        <w:rPr>
          <w:rFonts w:ascii="Times New Roman" w:hAnsi="Times New Roman" w:cs="Times New Roman"/>
          <w:sz w:val="24"/>
          <w:szCs w:val="24"/>
        </w:rPr>
        <w:t xml:space="preserve"> proof should follow from the definition without further exploration and discussion of it.  </w:t>
      </w:r>
      <w:r w:rsidR="004E7BD4">
        <w:rPr>
          <w:rFonts w:ascii="Times New Roman" w:hAnsi="Times New Roman" w:cs="Times New Roman" w:hint="eastAsia"/>
          <w:sz w:val="24"/>
          <w:szCs w:val="24"/>
        </w:rPr>
        <w:t>Second, t</w:t>
      </w:r>
      <w:r w:rsidRPr="004D4934">
        <w:rPr>
          <w:rFonts w:ascii="Times New Roman" w:hAnsi="Times New Roman" w:cs="Times New Roman"/>
          <w:sz w:val="24"/>
          <w:szCs w:val="24"/>
        </w:rPr>
        <w:t xml:space="preserve">he students with empirical schemes resorted to a convincing pattern through numerical examples for supporting their proof.  However, they rarely introduced definitions or symbolic representations of the problem.  </w:t>
      </w:r>
      <w:r w:rsidR="004E7BD4">
        <w:rPr>
          <w:rFonts w:ascii="Times New Roman" w:hAnsi="Times New Roman" w:cs="Times New Roman" w:hint="eastAsia"/>
          <w:sz w:val="24"/>
          <w:szCs w:val="24"/>
        </w:rPr>
        <w:t>Third, t</w:t>
      </w:r>
      <w:r w:rsidRPr="004D4934">
        <w:rPr>
          <w:rFonts w:ascii="Times New Roman" w:hAnsi="Times New Roman" w:cs="Times New Roman"/>
          <w:sz w:val="24"/>
          <w:szCs w:val="24"/>
        </w:rPr>
        <w:t xml:space="preserve">he students with analytical schemes showed the abilities to set a goal for their subsequent activities, symbolize the definition, explore the definition, gain further information, link the new information to the initial problem, and keep goals while monitoring their actions.  </w:t>
      </w:r>
    </w:p>
    <w:p w:rsidR="005C09C5" w:rsidRPr="007F00E0" w:rsidRDefault="005C09C5" w:rsidP="007F00E0">
      <w:pPr>
        <w:spacing w:after="0" w:line="480" w:lineRule="auto"/>
        <w:ind w:firstLine="720"/>
        <w:rPr>
          <w:rFonts w:ascii="Times New Roman" w:hAnsi="Times New Roman" w:cs="Times New Roman"/>
          <w:sz w:val="24"/>
          <w:szCs w:val="24"/>
        </w:rPr>
      </w:pPr>
      <w:r>
        <w:rPr>
          <w:rFonts w:ascii="Times New Roman" w:hAnsi="Times New Roman" w:cs="Times New Roman" w:hint="eastAsia"/>
          <w:sz w:val="24"/>
          <w:szCs w:val="24"/>
        </w:rPr>
        <w:t>The observations that Stylianou, Chae, and Blanton (2006) made indicated that students</w:t>
      </w:r>
      <w:r>
        <w:rPr>
          <w:rFonts w:ascii="Times New Roman" w:hAnsi="Times New Roman" w:cs="Times New Roman"/>
          <w:sz w:val="24"/>
          <w:szCs w:val="24"/>
        </w:rPr>
        <w:t>’</w:t>
      </w:r>
      <w:r>
        <w:rPr>
          <w:rFonts w:ascii="Times New Roman" w:hAnsi="Times New Roman" w:cs="Times New Roman" w:hint="eastAsia"/>
          <w:sz w:val="24"/>
          <w:szCs w:val="24"/>
        </w:rPr>
        <w:t xml:space="preserve"> perspectives toward proof construction might be a crucial factor for successful proof construction.  </w:t>
      </w:r>
      <w:r w:rsidRPr="004D4934">
        <w:rPr>
          <w:rFonts w:ascii="Times New Roman" w:hAnsi="Times New Roman" w:cs="Times New Roman"/>
          <w:sz w:val="24"/>
          <w:szCs w:val="24"/>
        </w:rPr>
        <w:t xml:space="preserve">The external schemes </w:t>
      </w:r>
      <w:r>
        <w:rPr>
          <w:rFonts w:ascii="Times New Roman" w:hAnsi="Times New Roman" w:cs="Times New Roman" w:hint="eastAsia"/>
          <w:sz w:val="24"/>
          <w:szCs w:val="24"/>
        </w:rPr>
        <w:t xml:space="preserve">may </w:t>
      </w:r>
      <w:r w:rsidRPr="004D4934">
        <w:rPr>
          <w:rFonts w:ascii="Times New Roman" w:hAnsi="Times New Roman" w:cs="Times New Roman"/>
          <w:sz w:val="24"/>
          <w:szCs w:val="24"/>
        </w:rPr>
        <w:t xml:space="preserve">lead students to depend on their memorization for constructing and validating their arguments.  The empirical schemes </w:t>
      </w:r>
      <w:r>
        <w:rPr>
          <w:rFonts w:ascii="Times New Roman" w:hAnsi="Times New Roman" w:cs="Times New Roman" w:hint="eastAsia"/>
          <w:sz w:val="24"/>
          <w:szCs w:val="24"/>
        </w:rPr>
        <w:t xml:space="preserve">may </w:t>
      </w:r>
      <w:r w:rsidRPr="004D4934">
        <w:rPr>
          <w:rFonts w:ascii="Times New Roman" w:hAnsi="Times New Roman" w:cs="Times New Roman"/>
          <w:sz w:val="24"/>
          <w:szCs w:val="24"/>
        </w:rPr>
        <w:t xml:space="preserve">blind them from exploring a logical </w:t>
      </w:r>
      <w:r>
        <w:rPr>
          <w:rFonts w:ascii="Times New Roman" w:hAnsi="Times New Roman" w:cs="Times New Roman" w:hint="eastAsia"/>
          <w:sz w:val="24"/>
          <w:szCs w:val="24"/>
        </w:rPr>
        <w:t>and deductive reasoning argument</w:t>
      </w:r>
      <w:r w:rsidRPr="004D4934">
        <w:rPr>
          <w:rFonts w:ascii="Times New Roman" w:hAnsi="Times New Roman" w:cs="Times New Roman"/>
          <w:sz w:val="24"/>
          <w:szCs w:val="24"/>
        </w:rPr>
        <w:t xml:space="preserve">.  It </w:t>
      </w:r>
      <w:r>
        <w:rPr>
          <w:rFonts w:ascii="Times New Roman" w:hAnsi="Times New Roman" w:cs="Times New Roman" w:hint="eastAsia"/>
          <w:sz w:val="24"/>
          <w:szCs w:val="24"/>
        </w:rPr>
        <w:t>seems</w:t>
      </w:r>
      <w:r w:rsidRPr="004D4934">
        <w:rPr>
          <w:rFonts w:ascii="Times New Roman" w:hAnsi="Times New Roman" w:cs="Times New Roman"/>
          <w:sz w:val="24"/>
          <w:szCs w:val="24"/>
        </w:rPr>
        <w:t xml:space="preserve"> </w:t>
      </w:r>
      <w:r w:rsidR="007F00E0">
        <w:rPr>
          <w:rFonts w:ascii="Times New Roman" w:hAnsi="Times New Roman" w:cs="Times New Roman" w:hint="eastAsia"/>
          <w:sz w:val="24"/>
          <w:szCs w:val="24"/>
        </w:rPr>
        <w:t>imperative</w:t>
      </w:r>
      <w:r w:rsidRPr="004D4934">
        <w:rPr>
          <w:rFonts w:ascii="Times New Roman" w:hAnsi="Times New Roman" w:cs="Times New Roman"/>
          <w:sz w:val="24"/>
          <w:szCs w:val="24"/>
        </w:rPr>
        <w:t xml:space="preserve"> to </w:t>
      </w:r>
      <w:r>
        <w:rPr>
          <w:rFonts w:ascii="Times New Roman" w:hAnsi="Times New Roman" w:cs="Times New Roman" w:hint="eastAsia"/>
          <w:sz w:val="24"/>
          <w:szCs w:val="24"/>
        </w:rPr>
        <w:t>provide practical knowledge for helping</w:t>
      </w:r>
      <w:r w:rsidRPr="004D4934">
        <w:rPr>
          <w:rFonts w:ascii="Times New Roman" w:hAnsi="Times New Roman" w:cs="Times New Roman"/>
          <w:sz w:val="24"/>
          <w:szCs w:val="24"/>
        </w:rPr>
        <w:t xml:space="preserve"> student</w:t>
      </w:r>
      <w:r>
        <w:rPr>
          <w:rFonts w:ascii="Times New Roman" w:hAnsi="Times New Roman" w:cs="Times New Roman" w:hint="eastAsia"/>
          <w:sz w:val="24"/>
          <w:szCs w:val="24"/>
        </w:rPr>
        <w:t>s</w:t>
      </w:r>
      <w:r w:rsidRPr="004D4934">
        <w:rPr>
          <w:rFonts w:ascii="Times New Roman" w:hAnsi="Times New Roman" w:cs="Times New Roman"/>
          <w:sz w:val="24"/>
          <w:szCs w:val="24"/>
        </w:rPr>
        <w:t xml:space="preserve"> </w:t>
      </w:r>
      <w:r>
        <w:rPr>
          <w:rFonts w:ascii="Times New Roman" w:hAnsi="Times New Roman" w:cs="Times New Roman" w:hint="eastAsia"/>
          <w:sz w:val="24"/>
          <w:szCs w:val="24"/>
        </w:rPr>
        <w:t>grow out of</w:t>
      </w:r>
      <w:r w:rsidRPr="004D4934">
        <w:rPr>
          <w:rFonts w:ascii="Times New Roman" w:hAnsi="Times New Roman" w:cs="Times New Roman"/>
          <w:sz w:val="24"/>
          <w:szCs w:val="24"/>
        </w:rPr>
        <w:t xml:space="preserve"> their external and empirical proof schemes</w:t>
      </w:r>
      <w:r>
        <w:rPr>
          <w:rFonts w:ascii="Times New Roman" w:hAnsi="Times New Roman" w:cs="Times New Roman" w:hint="eastAsia"/>
          <w:sz w:val="24"/>
          <w:szCs w:val="24"/>
        </w:rPr>
        <w:t xml:space="preserve"> and develop and enforce analytical schemes</w:t>
      </w:r>
      <w:r w:rsidRPr="004D4934">
        <w:rPr>
          <w:rFonts w:ascii="Times New Roman" w:hAnsi="Times New Roman" w:cs="Times New Roman"/>
          <w:sz w:val="24"/>
          <w:szCs w:val="24"/>
        </w:rPr>
        <w:t xml:space="preserve">.  </w:t>
      </w:r>
    </w:p>
    <w:p w:rsidR="0024375D" w:rsidRPr="004D4934" w:rsidRDefault="00983C40" w:rsidP="00676741">
      <w:pPr>
        <w:spacing w:after="0" w:line="480" w:lineRule="auto"/>
        <w:rPr>
          <w:rFonts w:ascii="Times New Roman" w:hAnsi="Times New Roman" w:cs="Times New Roman"/>
          <w:b/>
          <w:sz w:val="24"/>
          <w:szCs w:val="24"/>
        </w:rPr>
      </w:pPr>
      <w:r>
        <w:rPr>
          <w:rFonts w:ascii="Times New Roman" w:hAnsi="Times New Roman" w:cs="Times New Roman" w:hint="eastAsia"/>
          <w:b/>
          <w:sz w:val="24"/>
          <w:szCs w:val="24"/>
        </w:rPr>
        <w:t>2.4</w:t>
      </w:r>
      <w:r>
        <w:rPr>
          <w:rFonts w:ascii="Times New Roman" w:hAnsi="Times New Roman" w:cs="Times New Roman" w:hint="eastAsia"/>
          <w:b/>
          <w:sz w:val="24"/>
          <w:szCs w:val="24"/>
        </w:rPr>
        <w:tab/>
      </w:r>
      <w:r w:rsidR="00706586">
        <w:rPr>
          <w:rFonts w:ascii="Times New Roman" w:hAnsi="Times New Roman" w:cs="Times New Roman" w:hint="eastAsia"/>
          <w:b/>
          <w:sz w:val="24"/>
          <w:szCs w:val="24"/>
        </w:rPr>
        <w:t>Comprehensive View</w:t>
      </w:r>
      <w:r w:rsidR="004D3982">
        <w:rPr>
          <w:rFonts w:ascii="Times New Roman" w:hAnsi="Times New Roman" w:cs="Times New Roman" w:hint="eastAsia"/>
          <w:b/>
          <w:sz w:val="24"/>
          <w:szCs w:val="24"/>
        </w:rPr>
        <w:t>s</w:t>
      </w:r>
      <w:r w:rsidR="0097372D" w:rsidRPr="004D4934">
        <w:rPr>
          <w:rFonts w:ascii="Times New Roman" w:hAnsi="Times New Roman" w:cs="Times New Roman"/>
          <w:b/>
          <w:sz w:val="24"/>
          <w:szCs w:val="24"/>
        </w:rPr>
        <w:t xml:space="preserve"> of </w:t>
      </w:r>
      <w:r w:rsidR="00802CBA">
        <w:rPr>
          <w:rFonts w:ascii="Times New Roman" w:hAnsi="Times New Roman" w:cs="Times New Roman" w:hint="eastAsia"/>
          <w:b/>
          <w:sz w:val="24"/>
          <w:szCs w:val="24"/>
        </w:rPr>
        <w:t>S</w:t>
      </w:r>
      <w:r w:rsidR="0097372D" w:rsidRPr="004D4934">
        <w:rPr>
          <w:rFonts w:ascii="Times New Roman" w:hAnsi="Times New Roman" w:cs="Times New Roman"/>
          <w:b/>
          <w:sz w:val="24"/>
          <w:szCs w:val="24"/>
        </w:rPr>
        <w:t xml:space="preserve">tudents’ </w:t>
      </w:r>
      <w:r w:rsidR="00802CBA">
        <w:rPr>
          <w:rFonts w:ascii="Times New Roman" w:hAnsi="Times New Roman" w:cs="Times New Roman" w:hint="eastAsia"/>
          <w:b/>
          <w:sz w:val="24"/>
          <w:szCs w:val="24"/>
        </w:rPr>
        <w:t>D</w:t>
      </w:r>
      <w:r w:rsidR="0097372D" w:rsidRPr="004D4934">
        <w:rPr>
          <w:rFonts w:ascii="Times New Roman" w:hAnsi="Times New Roman" w:cs="Times New Roman"/>
          <w:b/>
          <w:sz w:val="24"/>
          <w:szCs w:val="24"/>
        </w:rPr>
        <w:t>ifficulties</w:t>
      </w:r>
      <w:r w:rsidR="00B76015" w:rsidRPr="004D4934">
        <w:rPr>
          <w:rFonts w:ascii="Times New Roman" w:hAnsi="Times New Roman" w:cs="Times New Roman"/>
          <w:b/>
          <w:sz w:val="24"/>
          <w:szCs w:val="24"/>
        </w:rPr>
        <w:t xml:space="preserve"> </w:t>
      </w:r>
    </w:p>
    <w:p w:rsidR="0076204E" w:rsidRPr="004D4934" w:rsidRDefault="0076204E" w:rsidP="00676741">
      <w:pPr>
        <w:spacing w:after="0" w:line="480" w:lineRule="auto"/>
        <w:ind w:firstLine="720"/>
        <w:rPr>
          <w:rFonts w:ascii="Times New Roman" w:hAnsi="Times New Roman" w:cs="Times New Roman"/>
          <w:sz w:val="24"/>
          <w:szCs w:val="24"/>
        </w:rPr>
      </w:pPr>
      <w:r w:rsidRPr="004D4934">
        <w:rPr>
          <w:rFonts w:ascii="Times New Roman" w:hAnsi="Times New Roman" w:cs="Times New Roman"/>
          <w:sz w:val="24"/>
          <w:szCs w:val="24"/>
        </w:rPr>
        <w:t>Selden and Selden (2003a) speculated that students’ difficulties with reasoning errors resulted partly from underlying misconceptions.  They described several factors as possible underlying misconceptions while showing examples mainly from introductory abstract algebra</w:t>
      </w:r>
      <w:r w:rsidR="004F2F9F">
        <w:rPr>
          <w:rFonts w:ascii="Times New Roman" w:hAnsi="Times New Roman" w:cs="Times New Roman" w:hint="eastAsia"/>
          <w:sz w:val="24"/>
          <w:szCs w:val="24"/>
        </w:rPr>
        <w:t xml:space="preserve"> (</w:t>
      </w:r>
      <w:r w:rsidR="000A0965">
        <w:rPr>
          <w:rFonts w:ascii="Times New Roman" w:hAnsi="Times New Roman" w:cs="Times New Roman" w:hint="eastAsia"/>
          <w:sz w:val="24"/>
          <w:szCs w:val="24"/>
        </w:rPr>
        <w:t xml:space="preserve">2003a, </w:t>
      </w:r>
      <w:r w:rsidR="004F2F9F">
        <w:rPr>
          <w:rFonts w:ascii="Times New Roman" w:hAnsi="Times New Roman" w:cs="Times New Roman" w:hint="eastAsia"/>
          <w:sz w:val="24"/>
          <w:szCs w:val="24"/>
        </w:rPr>
        <w:t>p.</w:t>
      </w:r>
      <w:r w:rsidR="00455E5C">
        <w:rPr>
          <w:rFonts w:ascii="Times New Roman" w:hAnsi="Times New Roman" w:cs="Times New Roman" w:hint="eastAsia"/>
          <w:sz w:val="24"/>
          <w:szCs w:val="24"/>
        </w:rPr>
        <w:t xml:space="preserve"> </w:t>
      </w:r>
      <w:r w:rsidR="004F2F9F">
        <w:rPr>
          <w:rFonts w:ascii="Times New Roman" w:hAnsi="Times New Roman" w:cs="Times New Roman" w:hint="eastAsia"/>
          <w:sz w:val="24"/>
          <w:szCs w:val="24"/>
        </w:rPr>
        <w:t>6-10)</w:t>
      </w:r>
      <w:r w:rsidRPr="004D4934">
        <w:rPr>
          <w:rFonts w:ascii="Times New Roman" w:hAnsi="Times New Roman" w:cs="Times New Roman"/>
          <w:sz w:val="24"/>
          <w:szCs w:val="24"/>
        </w:rPr>
        <w:t xml:space="preserve">. </w:t>
      </w:r>
    </w:p>
    <w:p w:rsidR="0076204E" w:rsidRPr="004D4934" w:rsidRDefault="0076204E" w:rsidP="00422C98">
      <w:pPr>
        <w:spacing w:line="240" w:lineRule="auto"/>
        <w:ind w:firstLine="720"/>
        <w:rPr>
          <w:rFonts w:ascii="Times New Roman" w:hAnsi="Times New Roman" w:cs="Times New Roman"/>
          <w:sz w:val="24"/>
          <w:szCs w:val="24"/>
        </w:rPr>
      </w:pPr>
      <w:r w:rsidRPr="004D4934">
        <w:rPr>
          <w:rFonts w:ascii="Times New Roman" w:hAnsi="Times New Roman" w:cs="Times New Roman"/>
          <w:sz w:val="24"/>
          <w:szCs w:val="24"/>
        </w:rPr>
        <w:t>M1. They can use the conclusion for an argument that should be proved.</w:t>
      </w:r>
    </w:p>
    <w:p w:rsidR="0076204E" w:rsidRPr="004D4934" w:rsidRDefault="0076204E" w:rsidP="00422C98">
      <w:pPr>
        <w:spacing w:line="240" w:lineRule="auto"/>
        <w:ind w:firstLine="720"/>
        <w:rPr>
          <w:rFonts w:ascii="Times New Roman" w:hAnsi="Times New Roman" w:cs="Times New Roman"/>
          <w:sz w:val="24"/>
          <w:szCs w:val="24"/>
        </w:rPr>
      </w:pPr>
      <w:r w:rsidRPr="004D4934">
        <w:rPr>
          <w:rFonts w:ascii="Times New Roman" w:hAnsi="Times New Roman" w:cs="Times New Roman"/>
          <w:sz w:val="24"/>
          <w:szCs w:val="24"/>
        </w:rPr>
        <w:t>M2. Anything that has a name always exists.</w:t>
      </w:r>
    </w:p>
    <w:p w:rsidR="0076204E" w:rsidRPr="004D4934" w:rsidRDefault="0076204E" w:rsidP="00422C98">
      <w:pPr>
        <w:spacing w:line="240" w:lineRule="auto"/>
        <w:ind w:firstLine="720"/>
        <w:rPr>
          <w:rFonts w:ascii="Times New Roman" w:hAnsi="Times New Roman" w:cs="Times New Roman"/>
          <w:sz w:val="24"/>
          <w:szCs w:val="24"/>
        </w:rPr>
      </w:pPr>
      <w:r w:rsidRPr="004D4934">
        <w:rPr>
          <w:rFonts w:ascii="Times New Roman" w:hAnsi="Times New Roman" w:cs="Times New Roman"/>
          <w:sz w:val="24"/>
          <w:szCs w:val="24"/>
        </w:rPr>
        <w:t xml:space="preserve">M3. Different symbols always represent different things.  </w:t>
      </w:r>
    </w:p>
    <w:p w:rsidR="0076204E" w:rsidRPr="004D4934" w:rsidRDefault="0076204E" w:rsidP="00422C98">
      <w:pPr>
        <w:spacing w:line="240" w:lineRule="auto"/>
        <w:ind w:firstLine="720"/>
        <w:rPr>
          <w:rFonts w:ascii="Times New Roman" w:hAnsi="Times New Roman" w:cs="Times New Roman"/>
          <w:sz w:val="24"/>
          <w:szCs w:val="24"/>
        </w:rPr>
      </w:pPr>
      <w:r w:rsidRPr="004D4934">
        <w:rPr>
          <w:rFonts w:ascii="Times New Roman" w:hAnsi="Times New Roman" w:cs="Times New Roman"/>
          <w:sz w:val="24"/>
          <w:szCs w:val="24"/>
        </w:rPr>
        <w:t>M4. The converse is true.</w:t>
      </w:r>
    </w:p>
    <w:p w:rsidR="0076204E" w:rsidRPr="004D4934" w:rsidRDefault="0076204E" w:rsidP="00422C98">
      <w:pPr>
        <w:spacing w:line="240" w:lineRule="auto"/>
        <w:ind w:firstLine="720"/>
        <w:rPr>
          <w:rFonts w:ascii="Times New Roman" w:hAnsi="Times New Roman" w:cs="Times New Roman"/>
          <w:sz w:val="24"/>
          <w:szCs w:val="24"/>
        </w:rPr>
      </w:pPr>
      <w:r w:rsidRPr="004D4934">
        <w:rPr>
          <w:rFonts w:ascii="Times New Roman" w:hAnsi="Times New Roman" w:cs="Times New Roman"/>
          <w:sz w:val="24"/>
          <w:szCs w:val="24"/>
        </w:rPr>
        <w:t>M5. The rules used for real numbers are always applicable.</w:t>
      </w:r>
    </w:p>
    <w:p w:rsidR="0076204E" w:rsidRPr="004D4934" w:rsidRDefault="0076204E" w:rsidP="00422C98">
      <w:pPr>
        <w:spacing w:line="240" w:lineRule="auto"/>
        <w:ind w:firstLine="720"/>
        <w:rPr>
          <w:rFonts w:ascii="Times New Roman" w:hAnsi="Times New Roman" w:cs="Times New Roman"/>
          <w:sz w:val="24"/>
          <w:szCs w:val="24"/>
        </w:rPr>
      </w:pPr>
      <w:r w:rsidRPr="004D4934">
        <w:rPr>
          <w:rFonts w:ascii="Times New Roman" w:hAnsi="Times New Roman" w:cs="Times New Roman"/>
          <w:sz w:val="24"/>
          <w:szCs w:val="24"/>
        </w:rPr>
        <w:t>M6. Inequalities are conserved if the same operation is practiced to both sides.</w:t>
      </w:r>
    </w:p>
    <w:p w:rsidR="0076204E" w:rsidRPr="004D4934" w:rsidRDefault="0076204E" w:rsidP="00422C98">
      <w:pPr>
        <w:spacing w:line="240" w:lineRule="auto"/>
        <w:ind w:firstLine="720"/>
        <w:rPr>
          <w:rFonts w:ascii="Times New Roman" w:hAnsi="Times New Roman" w:cs="Times New Roman"/>
          <w:sz w:val="24"/>
          <w:szCs w:val="24"/>
        </w:rPr>
      </w:pPr>
      <w:r w:rsidRPr="004D4934">
        <w:rPr>
          <w:rFonts w:ascii="Times New Roman" w:hAnsi="Times New Roman" w:cs="Times New Roman"/>
          <w:sz w:val="24"/>
          <w:szCs w:val="24"/>
        </w:rPr>
        <w:t>M7. A set can be interchangeable with an element.</w:t>
      </w:r>
    </w:p>
    <w:p w:rsidR="0076204E" w:rsidRPr="004D4934" w:rsidRDefault="00CA7C1E" w:rsidP="00676741">
      <w:pPr>
        <w:spacing w:after="0" w:line="480" w:lineRule="auto"/>
        <w:ind w:firstLine="720"/>
        <w:rPr>
          <w:rFonts w:ascii="Times New Roman" w:hAnsi="Times New Roman" w:cs="Times New Roman"/>
          <w:sz w:val="24"/>
          <w:szCs w:val="24"/>
        </w:rPr>
      </w:pPr>
      <w:r>
        <w:rPr>
          <w:rFonts w:ascii="Times New Roman" w:hAnsi="Times New Roman" w:cs="Times New Roman" w:hint="eastAsia"/>
          <w:sz w:val="24"/>
          <w:szCs w:val="24"/>
        </w:rPr>
        <w:t>T</w:t>
      </w:r>
      <w:r w:rsidR="006D74E9">
        <w:rPr>
          <w:rFonts w:ascii="Times New Roman" w:hAnsi="Times New Roman" w:cs="Times New Roman"/>
          <w:sz w:val="24"/>
          <w:szCs w:val="24"/>
        </w:rPr>
        <w:t>his study</w:t>
      </w:r>
      <w:r>
        <w:rPr>
          <w:rFonts w:ascii="Times New Roman" w:hAnsi="Times New Roman" w:cs="Times New Roman" w:hint="eastAsia"/>
          <w:sz w:val="24"/>
          <w:szCs w:val="24"/>
        </w:rPr>
        <w:t xml:space="preserve"> considers</w:t>
      </w:r>
      <w:r w:rsidR="00422C98">
        <w:rPr>
          <w:rFonts w:ascii="Times New Roman" w:hAnsi="Times New Roman" w:cs="Times New Roman"/>
          <w:sz w:val="24"/>
          <w:szCs w:val="24"/>
        </w:rPr>
        <w:t xml:space="preserve"> </w:t>
      </w:r>
      <w:r w:rsidR="0076204E" w:rsidRPr="004D4934">
        <w:rPr>
          <w:rFonts w:ascii="Times New Roman" w:hAnsi="Times New Roman" w:cs="Times New Roman"/>
          <w:sz w:val="24"/>
          <w:szCs w:val="24"/>
        </w:rPr>
        <w:t xml:space="preserve">proof construction from four aspects: background knowledge, reasoning aspect, mental attitudes, and affect </w:t>
      </w:r>
      <w:r w:rsidR="005E3197">
        <w:rPr>
          <w:rFonts w:ascii="Times New Roman" w:hAnsi="Times New Roman" w:cs="Times New Roman"/>
          <w:sz w:val="24"/>
          <w:szCs w:val="24"/>
        </w:rPr>
        <w:t>and beliefs</w:t>
      </w:r>
      <w:r w:rsidR="0076204E" w:rsidRPr="004D4934">
        <w:rPr>
          <w:rFonts w:ascii="Times New Roman" w:hAnsi="Times New Roman" w:cs="Times New Roman"/>
          <w:sz w:val="24"/>
          <w:szCs w:val="24"/>
        </w:rPr>
        <w:t>. M1</w:t>
      </w:r>
      <w:r w:rsidR="00082226" w:rsidRPr="004D4934">
        <w:rPr>
          <w:rFonts w:ascii="Times New Roman" w:hAnsi="Times New Roman" w:cs="Times New Roman"/>
          <w:sz w:val="24"/>
          <w:szCs w:val="24"/>
        </w:rPr>
        <w:t>, M4, and M7</w:t>
      </w:r>
      <w:r w:rsidR="0076204E" w:rsidRPr="004D4934">
        <w:rPr>
          <w:rFonts w:ascii="Times New Roman" w:hAnsi="Times New Roman" w:cs="Times New Roman"/>
          <w:sz w:val="24"/>
          <w:szCs w:val="24"/>
        </w:rPr>
        <w:t xml:space="preserve"> </w:t>
      </w:r>
      <w:r w:rsidR="00082226" w:rsidRPr="004D4934">
        <w:rPr>
          <w:rFonts w:ascii="Times New Roman" w:hAnsi="Times New Roman" w:cs="Times New Roman"/>
          <w:sz w:val="24"/>
          <w:szCs w:val="24"/>
        </w:rPr>
        <w:t>can be</w:t>
      </w:r>
      <w:r w:rsidR="0076204E" w:rsidRPr="004D4934">
        <w:rPr>
          <w:rFonts w:ascii="Times New Roman" w:hAnsi="Times New Roman" w:cs="Times New Roman"/>
          <w:sz w:val="24"/>
          <w:szCs w:val="24"/>
        </w:rPr>
        <w:t xml:space="preserve"> categorized in the knowledge of proving techniques.  </w:t>
      </w:r>
      <w:r w:rsidR="00082226" w:rsidRPr="004D4934">
        <w:rPr>
          <w:rFonts w:ascii="Times New Roman" w:hAnsi="Times New Roman" w:cs="Times New Roman"/>
          <w:sz w:val="24"/>
          <w:szCs w:val="24"/>
        </w:rPr>
        <w:t xml:space="preserve">M6 can be categorized in the knowledge.  </w:t>
      </w:r>
      <w:r w:rsidR="0076204E" w:rsidRPr="004D4934">
        <w:rPr>
          <w:rFonts w:ascii="Times New Roman" w:hAnsi="Times New Roman" w:cs="Times New Roman"/>
          <w:sz w:val="24"/>
          <w:szCs w:val="24"/>
        </w:rPr>
        <w:t xml:space="preserve">M2, M3, </w:t>
      </w:r>
      <w:r w:rsidR="00281708">
        <w:rPr>
          <w:rFonts w:ascii="Times New Roman" w:hAnsi="Times New Roman" w:cs="Times New Roman"/>
          <w:sz w:val="24"/>
          <w:szCs w:val="24"/>
        </w:rPr>
        <w:t xml:space="preserve">and </w:t>
      </w:r>
      <w:r w:rsidR="0076204E" w:rsidRPr="004D4934">
        <w:rPr>
          <w:rFonts w:ascii="Times New Roman" w:hAnsi="Times New Roman" w:cs="Times New Roman"/>
          <w:sz w:val="24"/>
          <w:szCs w:val="24"/>
        </w:rPr>
        <w:t xml:space="preserve">M5 </w:t>
      </w:r>
      <w:r w:rsidR="00082226" w:rsidRPr="004D4934">
        <w:rPr>
          <w:rFonts w:ascii="Times New Roman" w:hAnsi="Times New Roman" w:cs="Times New Roman"/>
          <w:sz w:val="24"/>
          <w:szCs w:val="24"/>
        </w:rPr>
        <w:t>can be</w:t>
      </w:r>
      <w:r w:rsidR="0076204E" w:rsidRPr="004D4934">
        <w:rPr>
          <w:rFonts w:ascii="Times New Roman" w:hAnsi="Times New Roman" w:cs="Times New Roman"/>
          <w:sz w:val="24"/>
          <w:szCs w:val="24"/>
        </w:rPr>
        <w:t xml:space="preserve"> categorized in the mental attitude of carefulness in dealing with an object.  </w:t>
      </w:r>
      <w:r w:rsidR="003C1FFC" w:rsidRPr="004D4934">
        <w:rPr>
          <w:rFonts w:ascii="Times New Roman" w:hAnsi="Times New Roman" w:cs="Times New Roman"/>
          <w:sz w:val="24"/>
          <w:szCs w:val="24"/>
        </w:rPr>
        <w:t>The</w:t>
      </w:r>
      <w:r w:rsidR="00752D41">
        <w:rPr>
          <w:rFonts w:ascii="Times New Roman" w:hAnsi="Times New Roman" w:cs="Times New Roman" w:hint="eastAsia"/>
          <w:sz w:val="24"/>
          <w:szCs w:val="24"/>
        </w:rPr>
        <w:t>ir</w:t>
      </w:r>
      <w:r w:rsidR="003C1FFC" w:rsidRPr="004D4934">
        <w:rPr>
          <w:rFonts w:ascii="Times New Roman" w:hAnsi="Times New Roman" w:cs="Times New Roman"/>
          <w:sz w:val="24"/>
          <w:szCs w:val="24"/>
        </w:rPr>
        <w:t xml:space="preserve"> findings and the insights </w:t>
      </w:r>
      <w:r w:rsidR="00FF630A" w:rsidRPr="004D4934">
        <w:rPr>
          <w:rFonts w:ascii="Times New Roman" w:hAnsi="Times New Roman" w:cs="Times New Roman"/>
          <w:sz w:val="24"/>
          <w:szCs w:val="24"/>
        </w:rPr>
        <w:t xml:space="preserve">above </w:t>
      </w:r>
      <w:r w:rsidR="00752D41">
        <w:rPr>
          <w:rFonts w:ascii="Times New Roman" w:hAnsi="Times New Roman" w:cs="Times New Roman" w:hint="eastAsia"/>
          <w:sz w:val="24"/>
          <w:szCs w:val="24"/>
        </w:rPr>
        <w:t>might</w:t>
      </w:r>
      <w:r w:rsidR="003C1FFC" w:rsidRPr="004D4934">
        <w:rPr>
          <w:rFonts w:ascii="Times New Roman" w:hAnsi="Times New Roman" w:cs="Times New Roman"/>
          <w:sz w:val="24"/>
          <w:szCs w:val="24"/>
        </w:rPr>
        <w:t xml:space="preserve"> be </w:t>
      </w:r>
      <w:r w:rsidR="00752D41">
        <w:rPr>
          <w:rFonts w:ascii="Times New Roman" w:hAnsi="Times New Roman" w:cs="Times New Roman" w:hint="eastAsia"/>
          <w:sz w:val="24"/>
          <w:szCs w:val="24"/>
        </w:rPr>
        <w:t>useful</w:t>
      </w:r>
      <w:r w:rsidR="003C1FFC" w:rsidRPr="004D4934">
        <w:rPr>
          <w:rFonts w:ascii="Times New Roman" w:hAnsi="Times New Roman" w:cs="Times New Roman"/>
          <w:sz w:val="24"/>
          <w:szCs w:val="24"/>
        </w:rPr>
        <w:t xml:space="preserve"> </w:t>
      </w:r>
      <w:r w:rsidR="00281708">
        <w:rPr>
          <w:rFonts w:ascii="Times New Roman" w:hAnsi="Times New Roman" w:cs="Times New Roman"/>
          <w:sz w:val="24"/>
          <w:szCs w:val="24"/>
        </w:rPr>
        <w:t>in</w:t>
      </w:r>
      <w:r w:rsidR="003C1FFC" w:rsidRPr="004D4934">
        <w:rPr>
          <w:rFonts w:ascii="Times New Roman" w:hAnsi="Times New Roman" w:cs="Times New Roman"/>
          <w:sz w:val="24"/>
          <w:szCs w:val="24"/>
        </w:rPr>
        <w:t xml:space="preserve"> </w:t>
      </w:r>
      <w:r w:rsidR="00752D41">
        <w:rPr>
          <w:rFonts w:ascii="Times New Roman" w:hAnsi="Times New Roman" w:cs="Times New Roman" w:hint="eastAsia"/>
          <w:sz w:val="24"/>
          <w:szCs w:val="24"/>
        </w:rPr>
        <w:t>helping</w:t>
      </w:r>
      <w:r w:rsidR="004A4969" w:rsidRPr="004D4934">
        <w:rPr>
          <w:rFonts w:ascii="Times New Roman" w:hAnsi="Times New Roman" w:cs="Times New Roman"/>
          <w:sz w:val="24"/>
          <w:szCs w:val="24"/>
        </w:rPr>
        <w:t xml:space="preserve"> students with the same problems or similar problems in </w:t>
      </w:r>
      <w:r w:rsidR="00752D41">
        <w:rPr>
          <w:rFonts w:ascii="Times New Roman" w:hAnsi="Times New Roman" w:cs="Times New Roman" w:hint="eastAsia"/>
          <w:sz w:val="24"/>
          <w:szCs w:val="24"/>
        </w:rPr>
        <w:t>the same subjects</w:t>
      </w:r>
      <w:r w:rsidR="004A4969" w:rsidRPr="004D4934">
        <w:rPr>
          <w:rFonts w:ascii="Times New Roman" w:hAnsi="Times New Roman" w:cs="Times New Roman"/>
          <w:sz w:val="24"/>
          <w:szCs w:val="24"/>
        </w:rPr>
        <w:t xml:space="preserve">.  </w:t>
      </w:r>
      <w:r w:rsidR="00752D41">
        <w:rPr>
          <w:rFonts w:ascii="Times New Roman" w:hAnsi="Times New Roman" w:cs="Times New Roman" w:hint="eastAsia"/>
          <w:sz w:val="24"/>
          <w:szCs w:val="24"/>
        </w:rPr>
        <w:t>On the other hand</w:t>
      </w:r>
      <w:r w:rsidR="004A4969" w:rsidRPr="004D4934">
        <w:rPr>
          <w:rFonts w:ascii="Times New Roman" w:hAnsi="Times New Roman" w:cs="Times New Roman"/>
          <w:sz w:val="24"/>
          <w:szCs w:val="24"/>
        </w:rPr>
        <w:t xml:space="preserve">, </w:t>
      </w:r>
      <w:r w:rsidR="007045C6">
        <w:rPr>
          <w:rFonts w:ascii="Times New Roman" w:hAnsi="Times New Roman" w:cs="Times New Roman"/>
          <w:sz w:val="24"/>
          <w:szCs w:val="24"/>
        </w:rPr>
        <w:t>their</w:t>
      </w:r>
      <w:r w:rsidR="004A4969" w:rsidRPr="004D4934">
        <w:rPr>
          <w:rFonts w:ascii="Times New Roman" w:hAnsi="Times New Roman" w:cs="Times New Roman"/>
          <w:sz w:val="24"/>
          <w:szCs w:val="24"/>
        </w:rPr>
        <w:t xml:space="preserve"> </w:t>
      </w:r>
      <w:r w:rsidR="00716028" w:rsidRPr="004D4934">
        <w:rPr>
          <w:rFonts w:ascii="Times New Roman" w:hAnsi="Times New Roman" w:cs="Times New Roman"/>
          <w:sz w:val="24"/>
          <w:szCs w:val="24"/>
        </w:rPr>
        <w:t xml:space="preserve">findings and insights </w:t>
      </w:r>
      <w:r w:rsidR="007045C6">
        <w:rPr>
          <w:rFonts w:ascii="Times New Roman" w:hAnsi="Times New Roman" w:cs="Times New Roman" w:hint="eastAsia"/>
          <w:sz w:val="24"/>
          <w:szCs w:val="24"/>
        </w:rPr>
        <w:t>might be</w:t>
      </w:r>
      <w:r w:rsidR="002D7A9E">
        <w:rPr>
          <w:rFonts w:ascii="Times New Roman" w:hAnsi="Times New Roman" w:cs="Times New Roman"/>
          <w:sz w:val="24"/>
          <w:szCs w:val="24"/>
        </w:rPr>
        <w:t xml:space="preserve"> </w:t>
      </w:r>
      <w:r w:rsidR="00A47AA1">
        <w:rPr>
          <w:rFonts w:ascii="Times New Roman" w:hAnsi="Times New Roman" w:cs="Times New Roman" w:hint="eastAsia"/>
          <w:sz w:val="24"/>
          <w:szCs w:val="24"/>
        </w:rPr>
        <w:t xml:space="preserve">limited to certain </w:t>
      </w:r>
      <w:r w:rsidR="00007D5F">
        <w:rPr>
          <w:rFonts w:ascii="Times New Roman" w:hAnsi="Times New Roman" w:cs="Times New Roman" w:hint="eastAsia"/>
          <w:sz w:val="24"/>
          <w:szCs w:val="24"/>
        </w:rPr>
        <w:t xml:space="preserve">types of </w:t>
      </w:r>
      <w:r w:rsidR="00A47AA1">
        <w:rPr>
          <w:rFonts w:ascii="Times New Roman" w:hAnsi="Times New Roman" w:cs="Times New Roman" w:hint="eastAsia"/>
          <w:sz w:val="24"/>
          <w:szCs w:val="24"/>
        </w:rPr>
        <w:t>problems</w:t>
      </w:r>
      <w:r w:rsidR="002D7A9E">
        <w:rPr>
          <w:rFonts w:ascii="Times New Roman" w:hAnsi="Times New Roman" w:cs="Times New Roman"/>
          <w:sz w:val="24"/>
          <w:szCs w:val="24"/>
        </w:rPr>
        <w:t xml:space="preserve"> in </w:t>
      </w:r>
      <w:r w:rsidR="007045C6">
        <w:rPr>
          <w:rFonts w:ascii="Times New Roman" w:hAnsi="Times New Roman" w:cs="Times New Roman" w:hint="eastAsia"/>
          <w:sz w:val="24"/>
          <w:szCs w:val="24"/>
        </w:rPr>
        <w:t>the same</w:t>
      </w:r>
      <w:r w:rsidR="00EE2433">
        <w:rPr>
          <w:rFonts w:ascii="Times New Roman" w:hAnsi="Times New Roman" w:cs="Times New Roman" w:hint="eastAsia"/>
          <w:sz w:val="24"/>
          <w:szCs w:val="24"/>
        </w:rPr>
        <w:t xml:space="preserve"> subject (</w:t>
      </w:r>
      <w:r w:rsidR="002D7A9E">
        <w:rPr>
          <w:rFonts w:ascii="Times New Roman" w:hAnsi="Times New Roman" w:cs="Times New Roman"/>
          <w:sz w:val="24"/>
          <w:szCs w:val="24"/>
        </w:rPr>
        <w:t>introductory algebra</w:t>
      </w:r>
      <w:r w:rsidR="00EE2433">
        <w:rPr>
          <w:rFonts w:ascii="Times New Roman" w:hAnsi="Times New Roman" w:cs="Times New Roman" w:hint="eastAsia"/>
          <w:sz w:val="24"/>
          <w:szCs w:val="24"/>
        </w:rPr>
        <w:t>)</w:t>
      </w:r>
      <w:r w:rsidR="00CE66EE">
        <w:rPr>
          <w:rFonts w:ascii="Times New Roman" w:hAnsi="Times New Roman" w:cs="Times New Roman"/>
          <w:sz w:val="24"/>
          <w:szCs w:val="24"/>
        </w:rPr>
        <w:t xml:space="preserve">.  </w:t>
      </w:r>
      <w:r w:rsidR="007045C6">
        <w:rPr>
          <w:rFonts w:ascii="Times New Roman" w:hAnsi="Times New Roman" w:cs="Times New Roman" w:hint="eastAsia"/>
          <w:sz w:val="24"/>
          <w:szCs w:val="24"/>
        </w:rPr>
        <w:t>They might not be considered to be generalized sources of students</w:t>
      </w:r>
      <w:r w:rsidR="007045C6">
        <w:rPr>
          <w:rFonts w:ascii="Times New Roman" w:hAnsi="Times New Roman" w:cs="Times New Roman"/>
          <w:sz w:val="24"/>
          <w:szCs w:val="24"/>
        </w:rPr>
        <w:t>’</w:t>
      </w:r>
      <w:r w:rsidR="007045C6">
        <w:rPr>
          <w:rFonts w:ascii="Times New Roman" w:hAnsi="Times New Roman" w:cs="Times New Roman" w:hint="eastAsia"/>
          <w:sz w:val="24"/>
          <w:szCs w:val="24"/>
        </w:rPr>
        <w:t xml:space="preserve"> difficulties that can applicable to any problem from any subject.  In addition, m</w:t>
      </w:r>
      <w:r w:rsidR="00CE66EE">
        <w:rPr>
          <w:rFonts w:ascii="Times New Roman" w:hAnsi="Times New Roman" w:cs="Times New Roman"/>
          <w:sz w:val="24"/>
          <w:szCs w:val="24"/>
        </w:rPr>
        <w:t>ore t</w:t>
      </w:r>
      <w:r w:rsidR="00535B49">
        <w:rPr>
          <w:rFonts w:ascii="Times New Roman" w:hAnsi="Times New Roman" w:cs="Times New Roman"/>
          <w:sz w:val="24"/>
          <w:szCs w:val="24"/>
        </w:rPr>
        <w:t>ypes of possible misconceptions</w:t>
      </w:r>
      <w:r w:rsidR="00CB12F4">
        <w:rPr>
          <w:rFonts w:ascii="Times New Roman" w:hAnsi="Times New Roman" w:cs="Times New Roman" w:hint="eastAsia"/>
          <w:sz w:val="24"/>
          <w:szCs w:val="24"/>
        </w:rPr>
        <w:t xml:space="preserve"> may be detected with a further investigation into other problems </w:t>
      </w:r>
      <w:r w:rsidR="008742C5">
        <w:rPr>
          <w:rFonts w:ascii="Times New Roman" w:hAnsi="Times New Roman" w:cs="Times New Roman" w:hint="eastAsia"/>
          <w:sz w:val="24"/>
          <w:szCs w:val="24"/>
        </w:rPr>
        <w:t>from</w:t>
      </w:r>
      <w:r w:rsidR="00CB12F4">
        <w:rPr>
          <w:rFonts w:ascii="Times New Roman" w:hAnsi="Times New Roman" w:cs="Times New Roman" w:hint="eastAsia"/>
          <w:sz w:val="24"/>
          <w:szCs w:val="24"/>
        </w:rPr>
        <w:t xml:space="preserve"> </w:t>
      </w:r>
      <w:r w:rsidR="008742C5">
        <w:rPr>
          <w:rFonts w:ascii="Times New Roman" w:hAnsi="Times New Roman" w:cs="Times New Roman" w:hint="eastAsia"/>
          <w:sz w:val="24"/>
          <w:szCs w:val="24"/>
        </w:rPr>
        <w:t>any subject</w:t>
      </w:r>
      <w:r w:rsidR="00C8678B">
        <w:rPr>
          <w:rFonts w:ascii="Times New Roman" w:hAnsi="Times New Roman" w:cs="Times New Roman" w:hint="eastAsia"/>
          <w:sz w:val="24"/>
          <w:szCs w:val="24"/>
        </w:rPr>
        <w:t xml:space="preserve">.  It would be meaningful to </w:t>
      </w:r>
      <w:r w:rsidR="008742C5">
        <w:rPr>
          <w:rFonts w:ascii="Times New Roman" w:hAnsi="Times New Roman" w:cs="Times New Roman" w:hint="eastAsia"/>
          <w:sz w:val="24"/>
          <w:szCs w:val="24"/>
        </w:rPr>
        <w:t xml:space="preserve">investigate a method that can make it possible to </w:t>
      </w:r>
      <w:r w:rsidR="00C8678B">
        <w:rPr>
          <w:rFonts w:ascii="Times New Roman" w:hAnsi="Times New Roman" w:cs="Times New Roman" w:hint="eastAsia"/>
          <w:sz w:val="24"/>
          <w:szCs w:val="24"/>
        </w:rPr>
        <w:t xml:space="preserve">categorize various sources of students difficulties with proof </w:t>
      </w:r>
      <w:r w:rsidR="00C8678B">
        <w:rPr>
          <w:rFonts w:ascii="Times New Roman" w:hAnsi="Times New Roman" w:cs="Times New Roman"/>
          <w:sz w:val="24"/>
          <w:szCs w:val="24"/>
        </w:rPr>
        <w:t>construction</w:t>
      </w:r>
      <w:r w:rsidR="00C8678B">
        <w:rPr>
          <w:rFonts w:ascii="Times New Roman" w:hAnsi="Times New Roman" w:cs="Times New Roman" w:hint="eastAsia"/>
          <w:sz w:val="24"/>
          <w:szCs w:val="24"/>
        </w:rPr>
        <w:t xml:space="preserve"> </w:t>
      </w:r>
      <w:r w:rsidR="00CB12F4">
        <w:rPr>
          <w:rFonts w:ascii="Times New Roman" w:hAnsi="Times New Roman" w:cs="Times New Roman" w:hint="eastAsia"/>
          <w:sz w:val="24"/>
          <w:szCs w:val="24"/>
        </w:rPr>
        <w:t xml:space="preserve">in an organized and </w:t>
      </w:r>
      <w:r w:rsidR="008742C5">
        <w:rPr>
          <w:rFonts w:ascii="Times New Roman" w:hAnsi="Times New Roman" w:cs="Times New Roman" w:hint="eastAsia"/>
          <w:sz w:val="24"/>
          <w:szCs w:val="24"/>
        </w:rPr>
        <w:t>systematic way which can be applicable to any problem from any mathematical subject</w:t>
      </w:r>
      <w:r w:rsidR="00C8678B">
        <w:rPr>
          <w:rFonts w:ascii="Times New Roman" w:hAnsi="Times New Roman" w:cs="Times New Roman" w:hint="eastAsia"/>
          <w:sz w:val="24"/>
          <w:szCs w:val="24"/>
        </w:rPr>
        <w:t xml:space="preserve">. </w:t>
      </w:r>
      <w:r w:rsidR="00AA11AE">
        <w:rPr>
          <w:rFonts w:ascii="Times New Roman" w:hAnsi="Times New Roman" w:cs="Times New Roman"/>
          <w:sz w:val="24"/>
          <w:szCs w:val="24"/>
        </w:rPr>
        <w:t xml:space="preserve">  </w:t>
      </w:r>
    </w:p>
    <w:p w:rsidR="0097372D" w:rsidRPr="004D4934" w:rsidRDefault="0097372D" w:rsidP="006626AC">
      <w:pPr>
        <w:spacing w:after="0" w:line="480" w:lineRule="auto"/>
        <w:ind w:firstLine="720"/>
        <w:rPr>
          <w:rFonts w:ascii="Times New Roman" w:hAnsi="Times New Roman" w:cs="Times New Roman"/>
          <w:sz w:val="24"/>
          <w:szCs w:val="24"/>
        </w:rPr>
      </w:pPr>
      <w:r w:rsidRPr="004D4934">
        <w:rPr>
          <w:rFonts w:ascii="Times New Roman" w:hAnsi="Times New Roman" w:cs="Times New Roman"/>
          <w:sz w:val="24"/>
          <w:szCs w:val="24"/>
        </w:rPr>
        <w:t xml:space="preserve">Weber (2006) classified the causes of students’ difficulties with proofs in three categories: (1) </w:t>
      </w:r>
      <w:r w:rsidR="00954D34" w:rsidRPr="004D4934">
        <w:rPr>
          <w:rFonts w:ascii="Times New Roman" w:hAnsi="Times New Roman" w:cs="Times New Roman"/>
          <w:sz w:val="24"/>
          <w:szCs w:val="24"/>
        </w:rPr>
        <w:t xml:space="preserve">Students lack knowledge of </w:t>
      </w:r>
      <w:r w:rsidR="006B558A" w:rsidRPr="004D4934">
        <w:rPr>
          <w:rFonts w:ascii="Times New Roman" w:hAnsi="Times New Roman" w:cs="Times New Roman"/>
          <w:sz w:val="24"/>
          <w:szCs w:val="24"/>
        </w:rPr>
        <w:t xml:space="preserve">mathematical </w:t>
      </w:r>
      <w:r w:rsidR="00230D94" w:rsidRPr="004D4934">
        <w:rPr>
          <w:rFonts w:ascii="Times New Roman" w:hAnsi="Times New Roman" w:cs="Times New Roman"/>
          <w:sz w:val="24"/>
          <w:szCs w:val="24"/>
        </w:rPr>
        <w:t>proof</w:t>
      </w:r>
      <w:r w:rsidR="006B558A" w:rsidRPr="004D4934">
        <w:rPr>
          <w:rFonts w:ascii="Times New Roman" w:hAnsi="Times New Roman" w:cs="Times New Roman"/>
          <w:sz w:val="24"/>
          <w:szCs w:val="24"/>
        </w:rPr>
        <w:t xml:space="preserve">; (2) </w:t>
      </w:r>
      <w:r w:rsidRPr="004D4934">
        <w:rPr>
          <w:rFonts w:ascii="Times New Roman" w:hAnsi="Times New Roman" w:cs="Times New Roman"/>
          <w:sz w:val="24"/>
          <w:szCs w:val="24"/>
        </w:rPr>
        <w:t xml:space="preserve">Students misunderstand and misapply a concept or a theorem; </w:t>
      </w:r>
      <w:r w:rsidR="006B558A" w:rsidRPr="004D4934">
        <w:rPr>
          <w:rFonts w:ascii="Times New Roman" w:hAnsi="Times New Roman" w:cs="Times New Roman"/>
          <w:sz w:val="24"/>
          <w:szCs w:val="24"/>
        </w:rPr>
        <w:t xml:space="preserve">and </w:t>
      </w:r>
      <w:r w:rsidRPr="004D4934">
        <w:rPr>
          <w:rFonts w:ascii="Times New Roman" w:hAnsi="Times New Roman" w:cs="Times New Roman"/>
          <w:sz w:val="24"/>
          <w:szCs w:val="24"/>
        </w:rPr>
        <w:t>(</w:t>
      </w:r>
      <w:r w:rsidR="006B558A" w:rsidRPr="004D4934">
        <w:rPr>
          <w:rFonts w:ascii="Times New Roman" w:hAnsi="Times New Roman" w:cs="Times New Roman"/>
          <w:sz w:val="24"/>
          <w:szCs w:val="24"/>
        </w:rPr>
        <w:t>3</w:t>
      </w:r>
      <w:r w:rsidRPr="004D4934">
        <w:rPr>
          <w:rFonts w:ascii="Times New Roman" w:hAnsi="Times New Roman" w:cs="Times New Roman"/>
          <w:sz w:val="24"/>
          <w:szCs w:val="24"/>
        </w:rPr>
        <w:t xml:space="preserve">) </w:t>
      </w:r>
      <w:r w:rsidR="006B558A" w:rsidRPr="004D4934">
        <w:rPr>
          <w:rFonts w:ascii="Times New Roman" w:hAnsi="Times New Roman" w:cs="Times New Roman"/>
          <w:sz w:val="24"/>
          <w:szCs w:val="24"/>
        </w:rPr>
        <w:t xml:space="preserve">Students do not know how to develop </w:t>
      </w:r>
      <w:r w:rsidR="002B787C">
        <w:rPr>
          <w:rFonts w:ascii="Times New Roman" w:hAnsi="Times New Roman" w:cs="Times New Roman" w:hint="eastAsia"/>
          <w:sz w:val="24"/>
          <w:szCs w:val="24"/>
        </w:rPr>
        <w:t xml:space="preserve">proving </w:t>
      </w:r>
      <w:r w:rsidR="006B558A" w:rsidRPr="004D4934">
        <w:rPr>
          <w:rFonts w:ascii="Times New Roman" w:hAnsi="Times New Roman" w:cs="Times New Roman"/>
          <w:sz w:val="24"/>
          <w:szCs w:val="24"/>
        </w:rPr>
        <w:t xml:space="preserve">strategies.  </w:t>
      </w:r>
      <w:r w:rsidR="002B787C">
        <w:rPr>
          <w:rFonts w:ascii="Times New Roman" w:hAnsi="Times New Roman" w:cs="Times New Roman" w:hint="eastAsia"/>
          <w:sz w:val="24"/>
          <w:szCs w:val="24"/>
        </w:rPr>
        <w:t xml:space="preserve">Weber </w:t>
      </w:r>
      <w:r w:rsidR="00CE7BFF">
        <w:rPr>
          <w:rFonts w:ascii="Times New Roman" w:hAnsi="Times New Roman" w:cs="Times New Roman" w:hint="eastAsia"/>
          <w:sz w:val="24"/>
          <w:szCs w:val="24"/>
        </w:rPr>
        <w:t xml:space="preserve">set the framework </w:t>
      </w:r>
      <w:r w:rsidR="00281992">
        <w:rPr>
          <w:rFonts w:ascii="Times New Roman" w:hAnsi="Times New Roman" w:cs="Times New Roman" w:hint="eastAsia"/>
          <w:sz w:val="24"/>
          <w:szCs w:val="24"/>
        </w:rPr>
        <w:t>for modeling proof construction</w:t>
      </w:r>
      <w:r w:rsidR="002B787C">
        <w:rPr>
          <w:rFonts w:ascii="Times New Roman" w:hAnsi="Times New Roman" w:cs="Times New Roman" w:hint="eastAsia"/>
          <w:sz w:val="24"/>
          <w:szCs w:val="24"/>
        </w:rPr>
        <w:t xml:space="preserve"> </w:t>
      </w:r>
      <w:r w:rsidR="00281992">
        <w:rPr>
          <w:rFonts w:ascii="Times New Roman" w:hAnsi="Times New Roman" w:cs="Times New Roman" w:hint="eastAsia"/>
          <w:sz w:val="24"/>
          <w:szCs w:val="24"/>
        </w:rPr>
        <w:t xml:space="preserve">from </w:t>
      </w:r>
      <w:r w:rsidR="002B787C">
        <w:rPr>
          <w:rFonts w:ascii="Times New Roman" w:hAnsi="Times New Roman" w:cs="Times New Roman" w:hint="eastAsia"/>
          <w:sz w:val="24"/>
          <w:szCs w:val="24"/>
        </w:rPr>
        <w:t xml:space="preserve">mainly two angles: knowledge base </w:t>
      </w:r>
      <w:r w:rsidR="002B787C">
        <w:rPr>
          <w:rFonts w:ascii="Times New Roman" w:hAnsi="Times New Roman" w:cs="Times New Roman"/>
          <w:sz w:val="24"/>
          <w:szCs w:val="24"/>
        </w:rPr>
        <w:t>and</w:t>
      </w:r>
      <w:r w:rsidR="002B787C">
        <w:rPr>
          <w:rFonts w:ascii="Times New Roman" w:hAnsi="Times New Roman" w:cs="Times New Roman" w:hint="eastAsia"/>
          <w:sz w:val="24"/>
          <w:szCs w:val="24"/>
        </w:rPr>
        <w:t xml:space="preserve"> how to use the knowledge to advance a reasoning process.  (1) and (2) belong to the knowledge base and (3) belong to the use of knowledge.  </w:t>
      </w:r>
      <w:r w:rsidR="00281992">
        <w:rPr>
          <w:rFonts w:ascii="Times New Roman" w:hAnsi="Times New Roman" w:cs="Times New Roman" w:hint="eastAsia"/>
          <w:sz w:val="24"/>
          <w:szCs w:val="24"/>
        </w:rPr>
        <w:t xml:space="preserve">Students </w:t>
      </w:r>
      <w:r w:rsidR="00DC7257">
        <w:rPr>
          <w:rFonts w:ascii="Times New Roman" w:hAnsi="Times New Roman" w:cs="Times New Roman" w:hint="eastAsia"/>
          <w:sz w:val="24"/>
          <w:szCs w:val="24"/>
        </w:rPr>
        <w:t>struggle</w:t>
      </w:r>
      <w:r w:rsidR="00281992">
        <w:rPr>
          <w:rFonts w:ascii="Times New Roman" w:hAnsi="Times New Roman" w:cs="Times New Roman" w:hint="eastAsia"/>
          <w:sz w:val="24"/>
          <w:szCs w:val="24"/>
        </w:rPr>
        <w:t xml:space="preserve"> with </w:t>
      </w:r>
      <w:r w:rsidR="00DC7257">
        <w:rPr>
          <w:rFonts w:ascii="Times New Roman" w:hAnsi="Times New Roman" w:cs="Times New Roman" w:hint="eastAsia"/>
          <w:sz w:val="24"/>
          <w:szCs w:val="24"/>
        </w:rPr>
        <w:t xml:space="preserve">how to apply </w:t>
      </w:r>
      <w:r w:rsidR="00DC7257">
        <w:rPr>
          <w:rFonts w:ascii="Times New Roman" w:hAnsi="Times New Roman" w:cs="Times New Roman"/>
          <w:sz w:val="24"/>
          <w:szCs w:val="24"/>
        </w:rPr>
        <w:t>their</w:t>
      </w:r>
      <w:r w:rsidR="00281992">
        <w:rPr>
          <w:rFonts w:ascii="Times New Roman" w:hAnsi="Times New Roman" w:cs="Times New Roman" w:hint="eastAsia"/>
          <w:sz w:val="24"/>
          <w:szCs w:val="24"/>
        </w:rPr>
        <w:t xml:space="preserve"> </w:t>
      </w:r>
      <w:r w:rsidR="00DC7257">
        <w:rPr>
          <w:rFonts w:ascii="Times New Roman" w:hAnsi="Times New Roman" w:cs="Times New Roman" w:hint="eastAsia"/>
          <w:sz w:val="24"/>
          <w:szCs w:val="24"/>
        </w:rPr>
        <w:t>knowledge to their proof construction</w:t>
      </w:r>
      <w:r w:rsidR="00281992">
        <w:rPr>
          <w:rFonts w:ascii="Times New Roman" w:hAnsi="Times New Roman" w:cs="Times New Roman" w:hint="eastAsia"/>
          <w:sz w:val="24"/>
          <w:szCs w:val="24"/>
        </w:rPr>
        <w:t xml:space="preserve">.  However, it seems little has been discussed about specifically what </w:t>
      </w:r>
      <w:r w:rsidR="006A4DE1">
        <w:rPr>
          <w:rFonts w:ascii="Times New Roman" w:hAnsi="Times New Roman" w:cs="Times New Roman" w:hint="eastAsia"/>
          <w:sz w:val="24"/>
          <w:szCs w:val="24"/>
        </w:rPr>
        <w:t>proving strategies</w:t>
      </w:r>
      <w:r w:rsidR="00281992">
        <w:rPr>
          <w:rFonts w:ascii="Times New Roman" w:hAnsi="Times New Roman" w:cs="Times New Roman" w:hint="eastAsia"/>
          <w:sz w:val="24"/>
          <w:szCs w:val="24"/>
        </w:rPr>
        <w:t xml:space="preserve"> </w:t>
      </w:r>
      <w:r w:rsidR="00DC7257">
        <w:rPr>
          <w:rFonts w:ascii="Times New Roman" w:hAnsi="Times New Roman" w:cs="Times New Roman" w:hint="eastAsia"/>
          <w:sz w:val="24"/>
          <w:szCs w:val="24"/>
        </w:rPr>
        <w:t xml:space="preserve">are available for students.  </w:t>
      </w:r>
      <w:r w:rsidR="00CE7BFF">
        <w:rPr>
          <w:rFonts w:ascii="Times New Roman" w:hAnsi="Times New Roman" w:cs="Times New Roman"/>
          <w:sz w:val="24"/>
          <w:szCs w:val="24"/>
        </w:rPr>
        <w:t xml:space="preserve">It would be meaningful </w:t>
      </w:r>
      <w:r w:rsidR="00CE7BFF">
        <w:rPr>
          <w:rFonts w:ascii="Times New Roman" w:hAnsi="Times New Roman" w:cs="Times New Roman" w:hint="eastAsia"/>
          <w:sz w:val="24"/>
          <w:szCs w:val="24"/>
        </w:rPr>
        <w:t xml:space="preserve">to </w:t>
      </w:r>
      <w:r w:rsidR="006A4DE1">
        <w:rPr>
          <w:rFonts w:ascii="Times New Roman" w:hAnsi="Times New Roman" w:cs="Times New Roman" w:hint="eastAsia"/>
          <w:sz w:val="24"/>
          <w:szCs w:val="24"/>
        </w:rPr>
        <w:t>provide a specific proving strategy</w:t>
      </w:r>
      <w:r w:rsidR="00CE7BFF">
        <w:rPr>
          <w:rFonts w:ascii="Times New Roman" w:hAnsi="Times New Roman" w:cs="Times New Roman" w:hint="eastAsia"/>
          <w:sz w:val="24"/>
          <w:szCs w:val="24"/>
        </w:rPr>
        <w:t>.</w:t>
      </w:r>
      <w:r w:rsidR="003579A4">
        <w:rPr>
          <w:rFonts w:ascii="Times New Roman" w:hAnsi="Times New Roman" w:cs="Times New Roman" w:hint="eastAsia"/>
          <w:sz w:val="24"/>
          <w:szCs w:val="24"/>
        </w:rPr>
        <w:t xml:space="preserve"> </w:t>
      </w:r>
      <w:r w:rsidR="007E37F3" w:rsidRPr="004D4934">
        <w:rPr>
          <w:rFonts w:ascii="Times New Roman" w:hAnsi="Times New Roman" w:cs="Times New Roman"/>
          <w:sz w:val="24"/>
          <w:szCs w:val="24"/>
        </w:rPr>
        <w:t xml:space="preserve">Gibson (1998) </w:t>
      </w:r>
      <w:r w:rsidR="00281992">
        <w:rPr>
          <w:rFonts w:ascii="Times New Roman" w:hAnsi="Times New Roman" w:cs="Times New Roman" w:hint="eastAsia"/>
          <w:sz w:val="24"/>
          <w:szCs w:val="24"/>
        </w:rPr>
        <w:t xml:space="preserve">set a </w:t>
      </w:r>
      <w:r w:rsidR="00281992">
        <w:rPr>
          <w:rFonts w:ascii="Times New Roman" w:hAnsi="Times New Roman" w:cs="Times New Roman"/>
          <w:sz w:val="24"/>
          <w:szCs w:val="24"/>
        </w:rPr>
        <w:t>framework</w:t>
      </w:r>
      <w:r w:rsidR="00281992">
        <w:rPr>
          <w:rFonts w:ascii="Times New Roman" w:hAnsi="Times New Roman" w:cs="Times New Roman" w:hint="eastAsia"/>
          <w:sz w:val="24"/>
          <w:szCs w:val="24"/>
        </w:rPr>
        <w:t xml:space="preserve"> for</w:t>
      </w:r>
      <w:r w:rsidR="007E37F3" w:rsidRPr="004D4934">
        <w:rPr>
          <w:rFonts w:ascii="Times New Roman" w:hAnsi="Times New Roman" w:cs="Times New Roman"/>
          <w:sz w:val="24"/>
          <w:szCs w:val="24"/>
        </w:rPr>
        <w:t xml:space="preserve"> examining students’</w:t>
      </w:r>
      <w:r w:rsidR="003A6D08" w:rsidRPr="004D4934">
        <w:rPr>
          <w:rFonts w:ascii="Times New Roman" w:hAnsi="Times New Roman" w:cs="Times New Roman"/>
          <w:sz w:val="24"/>
          <w:szCs w:val="24"/>
        </w:rPr>
        <w:t xml:space="preserve"> difficulties with proofs</w:t>
      </w:r>
      <w:r w:rsidR="00281992">
        <w:rPr>
          <w:rFonts w:ascii="Times New Roman" w:hAnsi="Times New Roman" w:cs="Times New Roman" w:hint="eastAsia"/>
          <w:sz w:val="24"/>
          <w:szCs w:val="24"/>
        </w:rPr>
        <w:t xml:space="preserve"> in terms of the following four factors</w:t>
      </w:r>
      <w:r w:rsidR="003A6D08" w:rsidRPr="004D4934">
        <w:rPr>
          <w:rFonts w:ascii="Times New Roman" w:hAnsi="Times New Roman" w:cs="Times New Roman"/>
          <w:sz w:val="24"/>
          <w:szCs w:val="24"/>
        </w:rPr>
        <w:t>: (1) the rules and nature of proof; (2) conceptual understanding; (3) proof techniques and strategies; and (4) cognitive load.</w:t>
      </w:r>
      <w:r w:rsidR="00000225" w:rsidRPr="004D4934">
        <w:rPr>
          <w:rFonts w:ascii="Times New Roman" w:hAnsi="Times New Roman" w:cs="Times New Roman"/>
          <w:sz w:val="24"/>
          <w:szCs w:val="24"/>
        </w:rPr>
        <w:t xml:space="preserve"> </w:t>
      </w:r>
      <w:r w:rsidR="00F17DD8" w:rsidRPr="004D4934">
        <w:rPr>
          <w:rFonts w:ascii="Times New Roman" w:hAnsi="Times New Roman" w:cs="Times New Roman"/>
          <w:sz w:val="24"/>
          <w:szCs w:val="24"/>
        </w:rPr>
        <w:t xml:space="preserve"> </w:t>
      </w:r>
      <w:r w:rsidR="0018034D">
        <w:rPr>
          <w:rFonts w:ascii="Times New Roman" w:hAnsi="Times New Roman" w:cs="Times New Roman" w:hint="eastAsia"/>
          <w:sz w:val="24"/>
          <w:szCs w:val="24"/>
        </w:rPr>
        <w:t xml:space="preserve">What seems to be scarce are concrete suggestions to help students overcome their difficulties in each aspect.  For example, </w:t>
      </w:r>
      <w:r w:rsidR="005508BE">
        <w:rPr>
          <w:rFonts w:ascii="Times New Roman" w:hAnsi="Times New Roman" w:cs="Times New Roman" w:hint="eastAsia"/>
          <w:sz w:val="24"/>
          <w:szCs w:val="24"/>
        </w:rPr>
        <w:t xml:space="preserve">(1) </w:t>
      </w:r>
      <w:r w:rsidR="004F0151">
        <w:rPr>
          <w:rFonts w:ascii="Times New Roman" w:hAnsi="Times New Roman" w:cs="Times New Roman" w:hint="eastAsia"/>
          <w:sz w:val="24"/>
          <w:szCs w:val="24"/>
        </w:rPr>
        <w:t xml:space="preserve">and (4) </w:t>
      </w:r>
      <w:r w:rsidR="0067701D">
        <w:rPr>
          <w:rFonts w:ascii="Times New Roman" w:hAnsi="Times New Roman" w:cs="Times New Roman" w:hint="eastAsia"/>
          <w:sz w:val="24"/>
          <w:szCs w:val="24"/>
        </w:rPr>
        <w:t>might</w:t>
      </w:r>
      <w:r w:rsidR="005508BE">
        <w:rPr>
          <w:rFonts w:ascii="Times New Roman" w:hAnsi="Times New Roman" w:cs="Times New Roman" w:hint="eastAsia"/>
          <w:sz w:val="24"/>
          <w:szCs w:val="24"/>
        </w:rPr>
        <w:t xml:space="preserve"> be more specified</w:t>
      </w:r>
      <w:r w:rsidR="0018034D">
        <w:rPr>
          <w:rFonts w:ascii="Times New Roman" w:hAnsi="Times New Roman" w:cs="Times New Roman" w:hint="eastAsia"/>
          <w:sz w:val="24"/>
          <w:szCs w:val="24"/>
        </w:rPr>
        <w:t xml:space="preserve"> in order to help students in a practical way</w:t>
      </w:r>
      <w:r w:rsidR="005508BE">
        <w:rPr>
          <w:rFonts w:ascii="Times New Roman" w:hAnsi="Times New Roman" w:cs="Times New Roman" w:hint="eastAsia"/>
          <w:sz w:val="24"/>
          <w:szCs w:val="24"/>
        </w:rPr>
        <w:t xml:space="preserve">.  </w:t>
      </w:r>
      <w:r w:rsidR="0018034D">
        <w:rPr>
          <w:rFonts w:ascii="Times New Roman" w:hAnsi="Times New Roman" w:cs="Times New Roman" w:hint="eastAsia"/>
          <w:sz w:val="24"/>
          <w:szCs w:val="24"/>
        </w:rPr>
        <w:t>It would be meaningful to investigate exactly what the rules of proof exist, what nature of proof students shou</w:t>
      </w:r>
      <w:r w:rsidR="00850ACA">
        <w:rPr>
          <w:rFonts w:ascii="Times New Roman" w:hAnsi="Times New Roman" w:cs="Times New Roman" w:hint="eastAsia"/>
          <w:sz w:val="24"/>
          <w:szCs w:val="24"/>
        </w:rPr>
        <w:t>ld know, and what factors cause students cognitive heavy load.</w:t>
      </w:r>
      <w:r w:rsidR="0018034D">
        <w:rPr>
          <w:rFonts w:ascii="Times New Roman" w:hAnsi="Times New Roman" w:cs="Times New Roman" w:hint="eastAsia"/>
          <w:sz w:val="24"/>
          <w:szCs w:val="24"/>
        </w:rPr>
        <w:t xml:space="preserve"> </w:t>
      </w:r>
      <w:r w:rsidR="005508BE">
        <w:rPr>
          <w:rFonts w:ascii="Times New Roman" w:hAnsi="Times New Roman" w:cs="Times New Roman" w:hint="eastAsia"/>
          <w:sz w:val="24"/>
          <w:szCs w:val="24"/>
        </w:rPr>
        <w:t xml:space="preserve">  </w:t>
      </w:r>
      <w:r w:rsidR="003579A4">
        <w:rPr>
          <w:rFonts w:ascii="Times New Roman" w:hAnsi="Times New Roman" w:cs="Times New Roman" w:hint="eastAsia"/>
          <w:sz w:val="24"/>
          <w:szCs w:val="24"/>
        </w:rPr>
        <w:t xml:space="preserve">  </w:t>
      </w:r>
    </w:p>
    <w:p w:rsidR="0024375D" w:rsidRPr="004D4934" w:rsidRDefault="0024375D" w:rsidP="00676741">
      <w:pPr>
        <w:spacing w:after="0" w:line="480" w:lineRule="auto"/>
        <w:ind w:firstLine="720"/>
        <w:rPr>
          <w:rFonts w:ascii="Times New Roman" w:hAnsi="Times New Roman" w:cs="Times New Roman"/>
          <w:sz w:val="24"/>
          <w:szCs w:val="24"/>
        </w:rPr>
      </w:pPr>
      <w:r w:rsidRPr="004D4934">
        <w:rPr>
          <w:rFonts w:ascii="Times New Roman" w:hAnsi="Times New Roman" w:cs="Times New Roman"/>
          <w:sz w:val="24"/>
          <w:szCs w:val="24"/>
        </w:rPr>
        <w:t>Moore (1994</w:t>
      </w:r>
      <w:r w:rsidR="002E1E47">
        <w:rPr>
          <w:rFonts w:ascii="Times New Roman" w:hAnsi="Times New Roman" w:cs="Times New Roman" w:hint="eastAsia"/>
          <w:sz w:val="24"/>
          <w:szCs w:val="24"/>
        </w:rPr>
        <w:t>, p. 251- 252</w:t>
      </w:r>
      <w:r w:rsidRPr="004D4934">
        <w:rPr>
          <w:rFonts w:ascii="Times New Roman" w:hAnsi="Times New Roman" w:cs="Times New Roman"/>
          <w:sz w:val="24"/>
          <w:szCs w:val="24"/>
        </w:rPr>
        <w:t xml:space="preserve">) </w:t>
      </w:r>
      <w:r w:rsidR="00BB1780">
        <w:rPr>
          <w:rFonts w:ascii="Times New Roman" w:hAnsi="Times New Roman" w:cs="Times New Roman" w:hint="eastAsia"/>
          <w:sz w:val="24"/>
          <w:szCs w:val="24"/>
        </w:rPr>
        <w:t xml:space="preserve">provided </w:t>
      </w:r>
      <w:r w:rsidR="00EB6F01">
        <w:rPr>
          <w:rFonts w:ascii="Times New Roman" w:hAnsi="Times New Roman" w:cs="Times New Roman" w:hint="eastAsia"/>
          <w:sz w:val="24"/>
          <w:szCs w:val="24"/>
        </w:rPr>
        <w:t>the</w:t>
      </w:r>
      <w:r w:rsidR="00BB1780">
        <w:rPr>
          <w:rFonts w:ascii="Times New Roman" w:hAnsi="Times New Roman" w:cs="Times New Roman" w:hint="eastAsia"/>
          <w:sz w:val="24"/>
          <w:szCs w:val="24"/>
        </w:rPr>
        <w:t xml:space="preserve"> sources of</w:t>
      </w:r>
      <w:r w:rsidRPr="004D4934">
        <w:rPr>
          <w:rFonts w:ascii="Times New Roman" w:hAnsi="Times New Roman" w:cs="Times New Roman"/>
          <w:sz w:val="24"/>
          <w:szCs w:val="24"/>
        </w:rPr>
        <w:t xml:space="preserve"> stude</w:t>
      </w:r>
      <w:r w:rsidR="00BB1780">
        <w:rPr>
          <w:rFonts w:ascii="Times New Roman" w:hAnsi="Times New Roman" w:cs="Times New Roman"/>
          <w:sz w:val="24"/>
          <w:szCs w:val="24"/>
        </w:rPr>
        <w:t>nts’ cognitive difficulties</w:t>
      </w:r>
      <w:r w:rsidR="00EB6F01">
        <w:rPr>
          <w:rFonts w:ascii="Times New Roman" w:hAnsi="Times New Roman" w:cs="Times New Roman" w:hint="eastAsia"/>
          <w:sz w:val="24"/>
          <w:szCs w:val="24"/>
        </w:rPr>
        <w:t xml:space="preserve"> in a more specific way that can be </w:t>
      </w:r>
      <w:r w:rsidR="00F43D23">
        <w:rPr>
          <w:rFonts w:ascii="Times New Roman" w:hAnsi="Times New Roman" w:cs="Times New Roman" w:hint="eastAsia"/>
          <w:sz w:val="24"/>
          <w:szCs w:val="24"/>
        </w:rPr>
        <w:t>applied</w:t>
      </w:r>
      <w:r w:rsidR="00EB6F01">
        <w:rPr>
          <w:rFonts w:ascii="Times New Roman" w:hAnsi="Times New Roman" w:cs="Times New Roman" w:hint="eastAsia"/>
          <w:sz w:val="24"/>
          <w:szCs w:val="24"/>
        </w:rPr>
        <w:t xml:space="preserve"> to </w:t>
      </w:r>
      <w:r w:rsidR="005D2097">
        <w:rPr>
          <w:rFonts w:ascii="Times New Roman" w:hAnsi="Times New Roman" w:cs="Times New Roman" w:hint="eastAsia"/>
          <w:sz w:val="24"/>
          <w:szCs w:val="24"/>
        </w:rPr>
        <w:t xml:space="preserve">problems </w:t>
      </w:r>
      <w:r w:rsidR="005D2097">
        <w:rPr>
          <w:rFonts w:ascii="Times New Roman" w:hAnsi="Times New Roman" w:cs="Times New Roman"/>
          <w:sz w:val="24"/>
          <w:szCs w:val="24"/>
        </w:rPr>
        <w:t>across</w:t>
      </w:r>
      <w:r w:rsidR="005D2097">
        <w:rPr>
          <w:rFonts w:ascii="Times New Roman" w:hAnsi="Times New Roman" w:cs="Times New Roman" w:hint="eastAsia"/>
          <w:sz w:val="24"/>
          <w:szCs w:val="24"/>
        </w:rPr>
        <w:t xml:space="preserve"> mathematical subjects</w:t>
      </w:r>
      <w:r w:rsidR="00BB1780">
        <w:rPr>
          <w:rFonts w:ascii="Times New Roman" w:hAnsi="Times New Roman" w:cs="Times New Roman" w:hint="eastAsia"/>
          <w:sz w:val="24"/>
          <w:szCs w:val="24"/>
        </w:rPr>
        <w:t>.  He gave the follow</w:t>
      </w:r>
      <w:r w:rsidRPr="004D4934">
        <w:rPr>
          <w:rFonts w:ascii="Times New Roman" w:hAnsi="Times New Roman" w:cs="Times New Roman"/>
          <w:sz w:val="24"/>
          <w:szCs w:val="24"/>
        </w:rPr>
        <w:t xml:space="preserve">ing seven major sources.  </w:t>
      </w:r>
    </w:p>
    <w:p w:rsidR="0024375D" w:rsidRPr="004D4934" w:rsidRDefault="0024375D" w:rsidP="005E3197">
      <w:pPr>
        <w:spacing w:afterLines="100" w:after="240" w:line="240" w:lineRule="auto"/>
        <w:ind w:left="720"/>
        <w:rPr>
          <w:rFonts w:ascii="Times New Roman" w:hAnsi="Times New Roman" w:cs="Times New Roman"/>
          <w:sz w:val="24"/>
          <w:szCs w:val="24"/>
        </w:rPr>
      </w:pPr>
      <w:r w:rsidRPr="004D4934">
        <w:rPr>
          <w:rFonts w:ascii="Times New Roman" w:hAnsi="Times New Roman" w:cs="Times New Roman"/>
          <w:sz w:val="24"/>
          <w:szCs w:val="24"/>
        </w:rPr>
        <w:t xml:space="preserve">D1. The students did not know the definitions, that is, they were unable to state the definitions. </w:t>
      </w:r>
    </w:p>
    <w:p w:rsidR="0024375D" w:rsidRPr="004D4934" w:rsidRDefault="0024375D" w:rsidP="005E3197">
      <w:pPr>
        <w:spacing w:afterLines="100" w:after="240" w:line="240" w:lineRule="auto"/>
        <w:ind w:firstLine="720"/>
        <w:rPr>
          <w:rFonts w:ascii="Times New Roman" w:hAnsi="Times New Roman" w:cs="Times New Roman"/>
          <w:sz w:val="24"/>
          <w:szCs w:val="24"/>
        </w:rPr>
      </w:pPr>
      <w:r w:rsidRPr="004D4934">
        <w:rPr>
          <w:rFonts w:ascii="Times New Roman" w:hAnsi="Times New Roman" w:cs="Times New Roman"/>
          <w:sz w:val="24"/>
          <w:szCs w:val="24"/>
        </w:rPr>
        <w:t>D2. The students had little intuitive understanding of the concepts.</w:t>
      </w:r>
    </w:p>
    <w:p w:rsidR="0024375D" w:rsidRPr="004D4934" w:rsidRDefault="0024375D" w:rsidP="005E3197">
      <w:pPr>
        <w:spacing w:afterLines="100" w:after="240" w:line="240" w:lineRule="auto"/>
        <w:ind w:firstLine="720"/>
        <w:rPr>
          <w:rFonts w:ascii="Times New Roman" w:hAnsi="Times New Roman" w:cs="Times New Roman"/>
          <w:sz w:val="24"/>
          <w:szCs w:val="24"/>
        </w:rPr>
      </w:pPr>
      <w:r w:rsidRPr="004D4934">
        <w:rPr>
          <w:rFonts w:ascii="Times New Roman" w:hAnsi="Times New Roman" w:cs="Times New Roman"/>
          <w:sz w:val="24"/>
          <w:szCs w:val="24"/>
        </w:rPr>
        <w:t>D3. The students’ concept images were inadequate for doing the proofs.</w:t>
      </w:r>
    </w:p>
    <w:p w:rsidR="0024375D" w:rsidRPr="004D4934" w:rsidRDefault="0024375D" w:rsidP="005E3197">
      <w:pPr>
        <w:spacing w:afterLines="100" w:after="240" w:line="240" w:lineRule="auto"/>
        <w:ind w:left="720"/>
        <w:rPr>
          <w:rFonts w:ascii="Times New Roman" w:hAnsi="Times New Roman" w:cs="Times New Roman"/>
          <w:sz w:val="24"/>
          <w:szCs w:val="24"/>
        </w:rPr>
      </w:pPr>
      <w:r w:rsidRPr="004D4934">
        <w:rPr>
          <w:rFonts w:ascii="Times New Roman" w:hAnsi="Times New Roman" w:cs="Times New Roman"/>
          <w:sz w:val="24"/>
          <w:szCs w:val="24"/>
        </w:rPr>
        <w:t>D4. The students were unable, or unwilling, to generate and use their own examples.</w:t>
      </w:r>
    </w:p>
    <w:p w:rsidR="0024375D" w:rsidRPr="004D4934" w:rsidRDefault="0024375D" w:rsidP="005E3197">
      <w:pPr>
        <w:spacing w:afterLines="100" w:after="240" w:line="240" w:lineRule="auto"/>
        <w:ind w:left="720"/>
        <w:rPr>
          <w:rFonts w:ascii="Times New Roman" w:hAnsi="Times New Roman" w:cs="Times New Roman"/>
          <w:sz w:val="24"/>
          <w:szCs w:val="24"/>
        </w:rPr>
      </w:pPr>
      <w:r w:rsidRPr="004D4934">
        <w:rPr>
          <w:rFonts w:ascii="Times New Roman" w:hAnsi="Times New Roman" w:cs="Times New Roman"/>
          <w:sz w:val="24"/>
          <w:szCs w:val="24"/>
        </w:rPr>
        <w:t xml:space="preserve">D5. The students did not know how to use definitions to obtain the overall structure of proofs. </w:t>
      </w:r>
    </w:p>
    <w:p w:rsidR="0024375D" w:rsidRPr="004D4934" w:rsidRDefault="0024375D" w:rsidP="005E3197">
      <w:pPr>
        <w:spacing w:afterLines="100" w:after="240" w:line="240" w:lineRule="auto"/>
        <w:ind w:left="720"/>
        <w:rPr>
          <w:rFonts w:ascii="Times New Roman" w:hAnsi="Times New Roman" w:cs="Times New Roman"/>
          <w:sz w:val="24"/>
          <w:szCs w:val="24"/>
        </w:rPr>
      </w:pPr>
      <w:r w:rsidRPr="004D4934">
        <w:rPr>
          <w:rFonts w:ascii="Times New Roman" w:hAnsi="Times New Roman" w:cs="Times New Roman"/>
          <w:sz w:val="24"/>
          <w:szCs w:val="24"/>
        </w:rPr>
        <w:t>D6. The students were unable to understand and use mathematical language and notation.</w:t>
      </w:r>
    </w:p>
    <w:p w:rsidR="0024375D" w:rsidRPr="00422C98" w:rsidRDefault="0024375D" w:rsidP="005E3197">
      <w:pPr>
        <w:spacing w:afterLines="100" w:after="240" w:line="240" w:lineRule="auto"/>
        <w:ind w:firstLine="720"/>
        <w:rPr>
          <w:rFonts w:ascii="Times New Roman" w:hAnsi="Times New Roman" w:cs="Times New Roman"/>
          <w:sz w:val="24"/>
          <w:szCs w:val="24"/>
        </w:rPr>
      </w:pPr>
      <w:r w:rsidRPr="004D4934">
        <w:rPr>
          <w:rFonts w:ascii="Times New Roman" w:hAnsi="Times New Roman" w:cs="Times New Roman"/>
          <w:sz w:val="24"/>
          <w:szCs w:val="24"/>
        </w:rPr>
        <w:t>D7. The students di</w:t>
      </w:r>
      <w:r w:rsidR="00422C98">
        <w:rPr>
          <w:rFonts w:ascii="Times New Roman" w:hAnsi="Times New Roman" w:cs="Times New Roman"/>
          <w:sz w:val="24"/>
          <w:szCs w:val="24"/>
        </w:rPr>
        <w:t>d not know how to begin proofs.</w:t>
      </w:r>
    </w:p>
    <w:p w:rsidR="0024375D" w:rsidRPr="004D4934" w:rsidRDefault="0024375D" w:rsidP="00676741">
      <w:pPr>
        <w:spacing w:after="0" w:line="480" w:lineRule="auto"/>
        <w:ind w:firstLine="720"/>
        <w:rPr>
          <w:rFonts w:ascii="Times New Roman" w:hAnsi="Times New Roman" w:cs="Times New Roman"/>
          <w:sz w:val="24"/>
          <w:szCs w:val="24"/>
        </w:rPr>
      </w:pPr>
      <w:r w:rsidRPr="004D4934">
        <w:rPr>
          <w:rFonts w:ascii="Times New Roman" w:hAnsi="Times New Roman" w:cs="Times New Roman"/>
          <w:sz w:val="24"/>
          <w:szCs w:val="24"/>
        </w:rPr>
        <w:t xml:space="preserve">Moore further categorized the above into three types in terms of the following factors: (a) concept understanding; (b) mathematical language and notation; and (c) getting started on a proof.  He related D1, D2, D3, D4, and D5 to (a) concept understanding, D6 to (b) concept understanding, and D7 to (c) getting started on a proof.  In addition, he pointed out that students’ perceptions of mathematics and proof </w:t>
      </w:r>
      <w:r w:rsidR="0067701D">
        <w:rPr>
          <w:rFonts w:ascii="Times New Roman" w:hAnsi="Times New Roman" w:cs="Times New Roman" w:hint="eastAsia"/>
          <w:sz w:val="24"/>
          <w:szCs w:val="24"/>
        </w:rPr>
        <w:t>might</w:t>
      </w:r>
      <w:r w:rsidRPr="004D4934">
        <w:rPr>
          <w:rFonts w:ascii="Times New Roman" w:hAnsi="Times New Roman" w:cs="Times New Roman"/>
          <w:sz w:val="24"/>
          <w:szCs w:val="24"/>
        </w:rPr>
        <w:t xml:space="preserve"> affect their proof-writing performances negatively: (i) view mathematics as computations and symbol manipulations; (ii) view proof as procedures; and (iii) view proof as explanation without rigor.   </w:t>
      </w:r>
    </w:p>
    <w:p w:rsidR="0024375D" w:rsidRPr="004D4934" w:rsidRDefault="0024375D" w:rsidP="00676741">
      <w:pPr>
        <w:spacing w:after="0" w:line="480" w:lineRule="auto"/>
        <w:ind w:firstLine="720"/>
        <w:rPr>
          <w:rFonts w:ascii="Times New Roman" w:hAnsi="Times New Roman" w:cs="Times New Roman"/>
          <w:sz w:val="24"/>
          <w:szCs w:val="24"/>
        </w:rPr>
      </w:pPr>
      <w:r w:rsidRPr="004D4934">
        <w:rPr>
          <w:rFonts w:ascii="Times New Roman" w:hAnsi="Times New Roman" w:cs="Times New Roman"/>
          <w:sz w:val="24"/>
          <w:szCs w:val="24"/>
        </w:rPr>
        <w:t xml:space="preserve">The </w:t>
      </w:r>
      <w:r w:rsidR="00437706">
        <w:rPr>
          <w:rFonts w:ascii="Times New Roman" w:hAnsi="Times New Roman" w:cs="Times New Roman" w:hint="eastAsia"/>
          <w:sz w:val="24"/>
          <w:szCs w:val="24"/>
        </w:rPr>
        <w:t>following are the correspondences between the factors in the above</w:t>
      </w:r>
      <w:r w:rsidRPr="004D4934">
        <w:rPr>
          <w:rFonts w:ascii="Times New Roman" w:hAnsi="Times New Roman" w:cs="Times New Roman"/>
          <w:sz w:val="24"/>
          <w:szCs w:val="24"/>
        </w:rPr>
        <w:t xml:space="preserve"> so</w:t>
      </w:r>
      <w:r w:rsidR="00422C98">
        <w:rPr>
          <w:rFonts w:ascii="Times New Roman" w:hAnsi="Times New Roman" w:cs="Times New Roman"/>
          <w:sz w:val="24"/>
          <w:szCs w:val="24"/>
        </w:rPr>
        <w:t xml:space="preserve">urces and the aspects from which </w:t>
      </w:r>
      <w:r w:rsidR="00437706">
        <w:rPr>
          <w:rFonts w:ascii="Times New Roman" w:hAnsi="Times New Roman" w:cs="Times New Roman" w:hint="eastAsia"/>
          <w:sz w:val="24"/>
          <w:szCs w:val="24"/>
        </w:rPr>
        <w:t>this study</w:t>
      </w:r>
      <w:r w:rsidR="00422C98">
        <w:rPr>
          <w:rFonts w:ascii="Times New Roman" w:hAnsi="Times New Roman" w:cs="Times New Roman"/>
          <w:sz w:val="24"/>
          <w:szCs w:val="24"/>
        </w:rPr>
        <w:t xml:space="preserve"> view</w:t>
      </w:r>
      <w:r w:rsidR="00437706">
        <w:rPr>
          <w:rFonts w:ascii="Times New Roman" w:hAnsi="Times New Roman" w:cs="Times New Roman" w:hint="eastAsia"/>
          <w:sz w:val="24"/>
          <w:szCs w:val="24"/>
        </w:rPr>
        <w:t>s</w:t>
      </w:r>
      <w:r w:rsidR="00422C98">
        <w:rPr>
          <w:rFonts w:ascii="Times New Roman" w:hAnsi="Times New Roman" w:cs="Times New Roman"/>
          <w:sz w:val="24"/>
          <w:szCs w:val="24"/>
        </w:rPr>
        <w:t xml:space="preserve"> proof construction</w:t>
      </w:r>
      <w:r w:rsidRPr="004D4934">
        <w:rPr>
          <w:rFonts w:ascii="Times New Roman" w:hAnsi="Times New Roman" w:cs="Times New Roman"/>
          <w:sz w:val="24"/>
          <w:szCs w:val="24"/>
        </w:rPr>
        <w:t>.</w:t>
      </w:r>
    </w:p>
    <w:p w:rsidR="0024375D" w:rsidRPr="004D4934" w:rsidRDefault="00CD2466" w:rsidP="00676741">
      <w:pPr>
        <w:spacing w:after="0" w:line="480" w:lineRule="auto"/>
        <w:ind w:firstLine="720"/>
        <w:rPr>
          <w:rFonts w:ascii="Times New Roman" w:hAnsi="Times New Roman" w:cs="Times New Roman"/>
          <w:sz w:val="24"/>
          <w:szCs w:val="24"/>
        </w:rPr>
      </w:pPr>
      <w:r w:rsidRPr="004D4934">
        <w:rPr>
          <w:rFonts w:ascii="Times New Roman" w:hAnsi="Times New Roman" w:cs="Times New Roman"/>
          <w:sz w:val="24"/>
          <w:szCs w:val="24"/>
        </w:rPr>
        <w:t xml:space="preserve">Affect and Beliefs: </w:t>
      </w:r>
      <w:r w:rsidR="0024375D" w:rsidRPr="004D4934">
        <w:rPr>
          <w:rFonts w:ascii="Times New Roman" w:hAnsi="Times New Roman" w:cs="Times New Roman"/>
          <w:sz w:val="24"/>
          <w:szCs w:val="24"/>
        </w:rPr>
        <w:t xml:space="preserve">This </w:t>
      </w:r>
      <w:r w:rsidR="00534343">
        <w:rPr>
          <w:rFonts w:ascii="Times New Roman" w:hAnsi="Times New Roman" w:cs="Times New Roman"/>
          <w:sz w:val="24"/>
          <w:szCs w:val="24"/>
        </w:rPr>
        <w:t xml:space="preserve">aspect </w:t>
      </w:r>
      <w:r w:rsidR="0024375D" w:rsidRPr="004D4934">
        <w:rPr>
          <w:rFonts w:ascii="Times New Roman" w:hAnsi="Times New Roman" w:cs="Times New Roman"/>
          <w:sz w:val="24"/>
          <w:szCs w:val="24"/>
        </w:rPr>
        <w:t>corresponds to students’ views of mathematics and poof that Moore mentioned.</w:t>
      </w:r>
    </w:p>
    <w:p w:rsidR="0024375D" w:rsidRPr="004D4934" w:rsidRDefault="00CD2466" w:rsidP="00676741">
      <w:pPr>
        <w:spacing w:after="0" w:line="480" w:lineRule="auto"/>
        <w:ind w:firstLine="720"/>
        <w:rPr>
          <w:rFonts w:ascii="Times New Roman" w:hAnsi="Times New Roman" w:cs="Times New Roman"/>
          <w:sz w:val="24"/>
          <w:szCs w:val="24"/>
        </w:rPr>
      </w:pPr>
      <w:r w:rsidRPr="004D4934">
        <w:rPr>
          <w:rFonts w:ascii="Times New Roman" w:hAnsi="Times New Roman" w:cs="Times New Roman"/>
          <w:sz w:val="24"/>
          <w:szCs w:val="24"/>
        </w:rPr>
        <w:t xml:space="preserve">Background </w:t>
      </w:r>
      <w:r w:rsidR="00EB6F01">
        <w:rPr>
          <w:rFonts w:ascii="Times New Roman" w:hAnsi="Times New Roman" w:cs="Times New Roman" w:hint="eastAsia"/>
          <w:sz w:val="24"/>
          <w:szCs w:val="24"/>
        </w:rPr>
        <w:t>k</w:t>
      </w:r>
      <w:r w:rsidRPr="004D4934">
        <w:rPr>
          <w:rFonts w:ascii="Times New Roman" w:hAnsi="Times New Roman" w:cs="Times New Roman"/>
          <w:sz w:val="24"/>
          <w:szCs w:val="24"/>
        </w:rPr>
        <w:t xml:space="preserve">nowledge: </w:t>
      </w:r>
      <w:r w:rsidR="0024375D" w:rsidRPr="004D4934">
        <w:rPr>
          <w:rFonts w:ascii="Times New Roman" w:hAnsi="Times New Roman" w:cs="Times New Roman"/>
          <w:sz w:val="24"/>
          <w:szCs w:val="24"/>
        </w:rPr>
        <w:t xml:space="preserve">This covers D1, D2, D3, and D6. D1 is about students’ lack of knowledge of the definitions of concepts.  D2 is about students’ problems with understanding concepts and theorems, which results in their lack of knowledge of those concepts and theorems. D3 is about students’ inabilities to express their concept images, which can be considered as their lack of knowledge.  D6 is about students’ lack of knowledge in notation and language.  </w:t>
      </w:r>
    </w:p>
    <w:p w:rsidR="0024375D" w:rsidRPr="004D4934" w:rsidRDefault="00CD2466" w:rsidP="00676741">
      <w:pPr>
        <w:spacing w:after="0" w:line="480" w:lineRule="auto"/>
        <w:ind w:firstLine="720"/>
        <w:rPr>
          <w:rFonts w:ascii="Times New Roman" w:hAnsi="Times New Roman" w:cs="Times New Roman"/>
          <w:sz w:val="24"/>
          <w:szCs w:val="24"/>
        </w:rPr>
      </w:pPr>
      <w:r w:rsidRPr="004D4934">
        <w:rPr>
          <w:rFonts w:ascii="Times New Roman" w:hAnsi="Times New Roman" w:cs="Times New Roman"/>
          <w:sz w:val="24"/>
          <w:szCs w:val="24"/>
        </w:rPr>
        <w:t xml:space="preserve">Reasoning </w:t>
      </w:r>
      <w:r w:rsidR="00EB6F01">
        <w:rPr>
          <w:rFonts w:ascii="Times New Roman" w:hAnsi="Times New Roman" w:cs="Times New Roman" w:hint="eastAsia"/>
          <w:sz w:val="24"/>
          <w:szCs w:val="24"/>
        </w:rPr>
        <w:t>activity</w:t>
      </w:r>
      <w:r w:rsidRPr="004D4934">
        <w:rPr>
          <w:rFonts w:ascii="Times New Roman" w:hAnsi="Times New Roman" w:cs="Times New Roman"/>
          <w:sz w:val="24"/>
          <w:szCs w:val="24"/>
        </w:rPr>
        <w:t xml:space="preserve">: </w:t>
      </w:r>
      <w:r w:rsidR="0024375D" w:rsidRPr="004D4934">
        <w:rPr>
          <w:rFonts w:ascii="Times New Roman" w:hAnsi="Times New Roman" w:cs="Times New Roman"/>
          <w:sz w:val="24"/>
          <w:szCs w:val="24"/>
        </w:rPr>
        <w:t xml:space="preserve">This covers D4, D5 and D7.  D4 is about students’ ability to generate an example, which involves exploring, which is an operation practiced in reasoning process.  D5 is about students’ inability to use the definition of a concept to advance their reasoning process.  D7 is about students’ inability to advance their reasoning process at the beginning stage of proof construction.  </w:t>
      </w:r>
    </w:p>
    <w:p w:rsidR="0024375D" w:rsidRPr="004D4934" w:rsidRDefault="00DA445C" w:rsidP="00676741">
      <w:pPr>
        <w:spacing w:after="0" w:line="480" w:lineRule="auto"/>
        <w:ind w:firstLine="720"/>
        <w:rPr>
          <w:rFonts w:ascii="Times New Roman" w:hAnsi="Times New Roman" w:cs="Times New Roman"/>
          <w:sz w:val="24"/>
          <w:szCs w:val="24"/>
        </w:rPr>
      </w:pPr>
      <w:r>
        <w:rPr>
          <w:rFonts w:ascii="Times New Roman" w:hAnsi="Times New Roman" w:cs="Times New Roman" w:hint="eastAsia"/>
          <w:sz w:val="24"/>
          <w:szCs w:val="24"/>
        </w:rPr>
        <w:t xml:space="preserve">Different researchers have examined </w:t>
      </w:r>
      <w:r w:rsidR="003B6E83">
        <w:rPr>
          <w:rFonts w:ascii="Times New Roman" w:hAnsi="Times New Roman" w:cs="Times New Roman" w:hint="eastAsia"/>
          <w:sz w:val="24"/>
          <w:szCs w:val="24"/>
        </w:rPr>
        <w:t>the</w:t>
      </w:r>
      <w:r>
        <w:rPr>
          <w:rFonts w:ascii="Times New Roman" w:hAnsi="Times New Roman" w:cs="Times New Roman" w:hint="eastAsia"/>
          <w:sz w:val="24"/>
          <w:szCs w:val="24"/>
        </w:rPr>
        <w:t xml:space="preserve"> sources of students</w:t>
      </w:r>
      <w:r>
        <w:rPr>
          <w:rFonts w:ascii="Times New Roman" w:hAnsi="Times New Roman" w:cs="Times New Roman"/>
          <w:sz w:val="24"/>
          <w:szCs w:val="24"/>
        </w:rPr>
        <w:t>’</w:t>
      </w:r>
      <w:r>
        <w:rPr>
          <w:rFonts w:ascii="Times New Roman" w:hAnsi="Times New Roman" w:cs="Times New Roman" w:hint="eastAsia"/>
          <w:sz w:val="24"/>
          <w:szCs w:val="24"/>
        </w:rPr>
        <w:t xml:space="preserve"> difficulties from different angles.  It seems most of the methods </w:t>
      </w:r>
      <w:r w:rsidR="003B6E83">
        <w:rPr>
          <w:rFonts w:ascii="Times New Roman" w:hAnsi="Times New Roman" w:cs="Times New Roman" w:hint="eastAsia"/>
          <w:sz w:val="24"/>
          <w:szCs w:val="24"/>
        </w:rPr>
        <w:t>adopted in their studies</w:t>
      </w:r>
      <w:r>
        <w:rPr>
          <w:rFonts w:ascii="Times New Roman" w:hAnsi="Times New Roman" w:cs="Times New Roman" w:hint="eastAsia"/>
          <w:sz w:val="24"/>
          <w:szCs w:val="24"/>
        </w:rPr>
        <w:t xml:space="preserve"> were deriv</w:t>
      </w:r>
      <w:r w:rsidR="003B6E83">
        <w:rPr>
          <w:rFonts w:ascii="Times New Roman" w:hAnsi="Times New Roman" w:cs="Times New Roman" w:hint="eastAsia"/>
          <w:sz w:val="24"/>
          <w:szCs w:val="24"/>
        </w:rPr>
        <w:t>ing</w:t>
      </w:r>
      <w:r>
        <w:rPr>
          <w:rFonts w:ascii="Times New Roman" w:hAnsi="Times New Roman" w:cs="Times New Roman" w:hint="eastAsia"/>
          <w:sz w:val="24"/>
          <w:szCs w:val="24"/>
        </w:rPr>
        <w:t xml:space="preserve"> the</w:t>
      </w:r>
      <w:r w:rsidR="00F847CA">
        <w:rPr>
          <w:rFonts w:ascii="Times New Roman" w:hAnsi="Times New Roman" w:cs="Times New Roman" w:hint="eastAsia"/>
          <w:sz w:val="24"/>
          <w:szCs w:val="24"/>
        </w:rPr>
        <w:t xml:space="preserve">ir findings </w:t>
      </w:r>
      <w:r w:rsidR="007E45D6">
        <w:rPr>
          <w:rFonts w:ascii="Times New Roman" w:hAnsi="Times New Roman" w:cs="Times New Roman" w:hint="eastAsia"/>
          <w:sz w:val="24"/>
          <w:szCs w:val="24"/>
        </w:rPr>
        <w:t>about</w:t>
      </w:r>
      <w:r w:rsidR="00F847CA">
        <w:rPr>
          <w:rFonts w:ascii="Times New Roman" w:hAnsi="Times New Roman" w:cs="Times New Roman" w:hint="eastAsia"/>
          <w:sz w:val="24"/>
          <w:szCs w:val="24"/>
        </w:rPr>
        <w:t xml:space="preserve"> </w:t>
      </w:r>
      <w:r>
        <w:rPr>
          <w:rFonts w:ascii="Times New Roman" w:hAnsi="Times New Roman" w:cs="Times New Roman" w:hint="eastAsia"/>
          <w:sz w:val="24"/>
          <w:szCs w:val="24"/>
        </w:rPr>
        <w:t>students</w:t>
      </w:r>
      <w:r>
        <w:rPr>
          <w:rFonts w:ascii="Times New Roman" w:hAnsi="Times New Roman" w:cs="Times New Roman"/>
          <w:sz w:val="24"/>
          <w:szCs w:val="24"/>
        </w:rPr>
        <w:t>’</w:t>
      </w:r>
      <w:r>
        <w:rPr>
          <w:rFonts w:ascii="Times New Roman" w:hAnsi="Times New Roman" w:cs="Times New Roman" w:hint="eastAsia"/>
          <w:sz w:val="24"/>
          <w:szCs w:val="24"/>
        </w:rPr>
        <w:t xml:space="preserve"> difficulties directly from students</w:t>
      </w:r>
      <w:r>
        <w:rPr>
          <w:rFonts w:ascii="Times New Roman" w:hAnsi="Times New Roman" w:cs="Times New Roman"/>
          <w:sz w:val="24"/>
          <w:szCs w:val="24"/>
        </w:rPr>
        <w:t>’</w:t>
      </w:r>
      <w:r>
        <w:rPr>
          <w:rFonts w:ascii="Times New Roman" w:hAnsi="Times New Roman" w:cs="Times New Roman" w:hint="eastAsia"/>
          <w:sz w:val="24"/>
          <w:szCs w:val="24"/>
        </w:rPr>
        <w:t xml:space="preserve"> proofs.  There seems to be little research that </w:t>
      </w:r>
      <w:r w:rsidR="00994249">
        <w:rPr>
          <w:rFonts w:ascii="Times New Roman" w:hAnsi="Times New Roman" w:cs="Times New Roman" w:hint="eastAsia"/>
          <w:sz w:val="24"/>
          <w:szCs w:val="24"/>
        </w:rPr>
        <w:t xml:space="preserve">first </w:t>
      </w:r>
      <w:r w:rsidR="00C96BDD">
        <w:rPr>
          <w:rFonts w:ascii="Times New Roman" w:hAnsi="Times New Roman" w:cs="Times New Roman" w:hint="eastAsia"/>
          <w:sz w:val="24"/>
          <w:szCs w:val="24"/>
        </w:rPr>
        <w:t xml:space="preserve">set a framework for </w:t>
      </w:r>
      <w:r w:rsidR="00C96BDD">
        <w:rPr>
          <w:rFonts w:ascii="Times New Roman" w:hAnsi="Times New Roman" w:cs="Times New Roman"/>
          <w:sz w:val="24"/>
          <w:szCs w:val="24"/>
        </w:rPr>
        <w:t>modeling</w:t>
      </w:r>
      <w:r w:rsidR="00C96BDD">
        <w:rPr>
          <w:rFonts w:ascii="Times New Roman" w:hAnsi="Times New Roman" w:cs="Times New Roman" w:hint="eastAsia"/>
          <w:sz w:val="24"/>
          <w:szCs w:val="24"/>
        </w:rPr>
        <w:t xml:space="preserve"> proof construction and the</w:t>
      </w:r>
      <w:r w:rsidR="007E45D6">
        <w:rPr>
          <w:rFonts w:ascii="Times New Roman" w:hAnsi="Times New Roman" w:cs="Times New Roman" w:hint="eastAsia"/>
          <w:sz w:val="24"/>
          <w:szCs w:val="24"/>
        </w:rPr>
        <w:t>n examined students</w:t>
      </w:r>
      <w:r w:rsidR="007E45D6">
        <w:rPr>
          <w:rFonts w:ascii="Times New Roman" w:hAnsi="Times New Roman" w:cs="Times New Roman"/>
          <w:sz w:val="24"/>
          <w:szCs w:val="24"/>
        </w:rPr>
        <w:t>’</w:t>
      </w:r>
      <w:r w:rsidR="007E45D6">
        <w:rPr>
          <w:rFonts w:ascii="Times New Roman" w:hAnsi="Times New Roman" w:cs="Times New Roman" w:hint="eastAsia"/>
          <w:sz w:val="24"/>
          <w:szCs w:val="24"/>
        </w:rPr>
        <w:t xml:space="preserve"> proofs in light of the </w:t>
      </w:r>
      <w:r w:rsidR="00C96BDD">
        <w:rPr>
          <w:rFonts w:ascii="Times New Roman" w:hAnsi="Times New Roman" w:cs="Times New Roman" w:hint="eastAsia"/>
          <w:sz w:val="24"/>
          <w:szCs w:val="24"/>
        </w:rPr>
        <w:t>framework</w:t>
      </w:r>
      <w:r w:rsidR="00994249">
        <w:rPr>
          <w:rFonts w:ascii="Times New Roman" w:hAnsi="Times New Roman" w:cs="Times New Roman" w:hint="eastAsia"/>
          <w:sz w:val="24"/>
          <w:szCs w:val="24"/>
        </w:rPr>
        <w:t xml:space="preserve">.  </w:t>
      </w:r>
    </w:p>
    <w:p w:rsidR="00395241" w:rsidRPr="004D4934" w:rsidRDefault="00983C40" w:rsidP="00676741">
      <w:pPr>
        <w:spacing w:after="0" w:line="480" w:lineRule="auto"/>
        <w:rPr>
          <w:rFonts w:ascii="Times New Roman" w:hAnsi="Times New Roman" w:cs="Times New Roman"/>
          <w:b/>
          <w:sz w:val="24"/>
          <w:szCs w:val="24"/>
        </w:rPr>
      </w:pPr>
      <w:r>
        <w:rPr>
          <w:rFonts w:ascii="Times New Roman" w:hAnsi="Times New Roman" w:cs="Times New Roman" w:hint="eastAsia"/>
          <w:b/>
          <w:sz w:val="24"/>
          <w:szCs w:val="24"/>
        </w:rPr>
        <w:t>2.5</w:t>
      </w:r>
      <w:r>
        <w:rPr>
          <w:rFonts w:ascii="Times New Roman" w:hAnsi="Times New Roman" w:cs="Times New Roman" w:hint="eastAsia"/>
          <w:b/>
          <w:sz w:val="24"/>
          <w:szCs w:val="24"/>
        </w:rPr>
        <w:tab/>
      </w:r>
      <w:r w:rsidR="006D7353" w:rsidRPr="004D4934">
        <w:rPr>
          <w:rFonts w:ascii="Times New Roman" w:hAnsi="Times New Roman" w:cs="Times New Roman"/>
          <w:b/>
          <w:sz w:val="24"/>
          <w:szCs w:val="24"/>
        </w:rPr>
        <w:t>Pedagogical</w:t>
      </w:r>
      <w:r w:rsidR="00395241" w:rsidRPr="004D4934">
        <w:rPr>
          <w:rFonts w:ascii="Times New Roman" w:hAnsi="Times New Roman" w:cs="Times New Roman"/>
          <w:b/>
          <w:sz w:val="24"/>
          <w:szCs w:val="24"/>
        </w:rPr>
        <w:t xml:space="preserve"> Approach</w:t>
      </w:r>
      <w:r w:rsidR="00706586">
        <w:rPr>
          <w:rFonts w:ascii="Times New Roman" w:hAnsi="Times New Roman" w:cs="Times New Roman" w:hint="eastAsia"/>
          <w:b/>
          <w:sz w:val="24"/>
          <w:szCs w:val="24"/>
        </w:rPr>
        <w:t>es</w:t>
      </w:r>
    </w:p>
    <w:p w:rsidR="00E431D9" w:rsidRDefault="003E6AAB" w:rsidP="00867FEE">
      <w:pPr>
        <w:spacing w:after="0" w:line="480" w:lineRule="auto"/>
        <w:ind w:firstLine="720"/>
        <w:rPr>
          <w:rFonts w:ascii="Times New Roman" w:hAnsi="Times New Roman" w:cs="Times New Roman"/>
          <w:sz w:val="24"/>
          <w:szCs w:val="24"/>
        </w:rPr>
      </w:pPr>
      <w:r>
        <w:rPr>
          <w:rFonts w:ascii="Times New Roman" w:hAnsi="Times New Roman" w:cs="Times New Roman" w:hint="eastAsia"/>
          <w:sz w:val="24"/>
          <w:szCs w:val="24"/>
        </w:rPr>
        <w:t>Proof construction</w:t>
      </w:r>
      <w:r w:rsidR="006A339B" w:rsidRPr="004D4934">
        <w:rPr>
          <w:rFonts w:ascii="Times New Roman" w:hAnsi="Times New Roman" w:cs="Times New Roman"/>
          <w:sz w:val="24"/>
          <w:szCs w:val="24"/>
        </w:rPr>
        <w:t xml:space="preserve"> is difficult not only for students to learn but also for instructors to teach.  </w:t>
      </w:r>
      <w:r w:rsidR="00100D45">
        <w:rPr>
          <w:rFonts w:ascii="Times New Roman" w:hAnsi="Times New Roman" w:cs="Times New Roman" w:hint="eastAsia"/>
          <w:sz w:val="24"/>
          <w:szCs w:val="24"/>
        </w:rPr>
        <w:t xml:space="preserve">Several researchers </w:t>
      </w:r>
      <w:r w:rsidR="00BA28D6">
        <w:rPr>
          <w:rFonts w:ascii="Times New Roman" w:hAnsi="Times New Roman" w:cs="Times New Roman" w:hint="eastAsia"/>
          <w:sz w:val="24"/>
          <w:szCs w:val="24"/>
        </w:rPr>
        <w:t>attributed students</w:t>
      </w:r>
      <w:r w:rsidR="00BA28D6">
        <w:rPr>
          <w:rFonts w:ascii="Times New Roman" w:hAnsi="Times New Roman" w:cs="Times New Roman"/>
          <w:sz w:val="24"/>
          <w:szCs w:val="24"/>
        </w:rPr>
        <w:t>’</w:t>
      </w:r>
      <w:r w:rsidR="00BA28D6">
        <w:rPr>
          <w:rFonts w:ascii="Times New Roman" w:hAnsi="Times New Roman" w:cs="Times New Roman" w:hint="eastAsia"/>
          <w:sz w:val="24"/>
          <w:szCs w:val="24"/>
        </w:rPr>
        <w:t xml:space="preserve"> inability to prove to the prior instruction they received</w:t>
      </w:r>
      <w:r w:rsidR="00100D45">
        <w:rPr>
          <w:rFonts w:ascii="Times New Roman" w:hAnsi="Times New Roman" w:cs="Times New Roman" w:hint="eastAsia"/>
          <w:sz w:val="24"/>
          <w:szCs w:val="24"/>
        </w:rPr>
        <w:t xml:space="preserve">.  </w:t>
      </w:r>
      <w:r w:rsidR="00C41AC0" w:rsidRPr="004D4934">
        <w:rPr>
          <w:rFonts w:ascii="Times New Roman" w:hAnsi="Times New Roman" w:cs="Times New Roman"/>
          <w:sz w:val="24"/>
          <w:szCs w:val="24"/>
        </w:rPr>
        <w:t xml:space="preserve">Epp </w:t>
      </w:r>
      <w:r w:rsidR="00564D8E" w:rsidRPr="004D4934">
        <w:rPr>
          <w:rFonts w:ascii="Times New Roman" w:hAnsi="Times New Roman" w:cs="Times New Roman"/>
          <w:sz w:val="24"/>
          <w:szCs w:val="24"/>
        </w:rPr>
        <w:t xml:space="preserve">(2003) </w:t>
      </w:r>
      <w:r w:rsidR="00867FEE">
        <w:rPr>
          <w:rFonts w:ascii="Times New Roman" w:hAnsi="Times New Roman" w:cs="Times New Roman" w:hint="eastAsia"/>
          <w:sz w:val="24"/>
          <w:szCs w:val="24"/>
        </w:rPr>
        <w:t>indicated</w:t>
      </w:r>
      <w:r w:rsidR="00FF329C" w:rsidRPr="004D4934">
        <w:rPr>
          <w:rFonts w:ascii="Times New Roman" w:hAnsi="Times New Roman" w:cs="Times New Roman"/>
          <w:sz w:val="24"/>
          <w:szCs w:val="24"/>
        </w:rPr>
        <w:t xml:space="preserve"> </w:t>
      </w:r>
      <w:r w:rsidR="00BA28D6">
        <w:rPr>
          <w:rFonts w:ascii="Times New Roman" w:hAnsi="Times New Roman" w:cs="Times New Roman" w:hint="eastAsia"/>
          <w:sz w:val="24"/>
          <w:szCs w:val="24"/>
        </w:rPr>
        <w:t xml:space="preserve">the instruction with too much emphasis on </w:t>
      </w:r>
      <w:r w:rsidR="00564D8E" w:rsidRPr="004D4934">
        <w:rPr>
          <w:rFonts w:ascii="Times New Roman" w:hAnsi="Times New Roman" w:cs="Times New Roman"/>
          <w:sz w:val="24"/>
          <w:szCs w:val="24"/>
        </w:rPr>
        <w:t>general principles or concr</w:t>
      </w:r>
      <w:r w:rsidR="006401C0">
        <w:rPr>
          <w:rFonts w:ascii="Times New Roman" w:hAnsi="Times New Roman" w:cs="Times New Roman"/>
          <w:sz w:val="24"/>
          <w:szCs w:val="24"/>
        </w:rPr>
        <w:t>ete problem-solving strategies</w:t>
      </w:r>
      <w:r w:rsidR="00BA28D6">
        <w:rPr>
          <w:rFonts w:ascii="Times New Roman" w:hAnsi="Times New Roman" w:cs="Times New Roman" w:hint="eastAsia"/>
          <w:sz w:val="24"/>
          <w:szCs w:val="24"/>
        </w:rPr>
        <w:t xml:space="preserve"> might </w:t>
      </w:r>
      <w:r w:rsidR="000C6A1E">
        <w:rPr>
          <w:rFonts w:ascii="Times New Roman" w:hAnsi="Times New Roman" w:cs="Times New Roman" w:hint="eastAsia"/>
          <w:sz w:val="24"/>
          <w:szCs w:val="24"/>
        </w:rPr>
        <w:t>impede students from</w:t>
      </w:r>
      <w:r w:rsidR="00DF46DB">
        <w:rPr>
          <w:rFonts w:ascii="Times New Roman" w:hAnsi="Times New Roman" w:cs="Times New Roman" w:hint="eastAsia"/>
          <w:sz w:val="24"/>
          <w:szCs w:val="24"/>
        </w:rPr>
        <w:t xml:space="preserve"> developing their </w:t>
      </w:r>
      <w:r w:rsidR="000C6A1E">
        <w:rPr>
          <w:rFonts w:ascii="Times New Roman" w:hAnsi="Times New Roman" w:cs="Times New Roman" w:hint="eastAsia"/>
          <w:sz w:val="24"/>
          <w:szCs w:val="24"/>
        </w:rPr>
        <w:t>logical</w:t>
      </w:r>
      <w:r w:rsidR="00DF46DB">
        <w:rPr>
          <w:rFonts w:ascii="Times New Roman" w:hAnsi="Times New Roman" w:cs="Times New Roman" w:hint="eastAsia"/>
          <w:sz w:val="24"/>
          <w:szCs w:val="24"/>
        </w:rPr>
        <w:t>,</w:t>
      </w:r>
      <w:r w:rsidR="000C6A1E">
        <w:rPr>
          <w:rFonts w:ascii="Times New Roman" w:hAnsi="Times New Roman" w:cs="Times New Roman" w:hint="eastAsia"/>
          <w:sz w:val="24"/>
          <w:szCs w:val="24"/>
        </w:rPr>
        <w:t xml:space="preserve"> deductive</w:t>
      </w:r>
      <w:r w:rsidR="00DF46DB">
        <w:rPr>
          <w:rFonts w:ascii="Times New Roman" w:hAnsi="Times New Roman" w:cs="Times New Roman" w:hint="eastAsia"/>
          <w:sz w:val="24"/>
          <w:szCs w:val="24"/>
        </w:rPr>
        <w:t>, and</w:t>
      </w:r>
      <w:r w:rsidR="000C6A1E">
        <w:rPr>
          <w:rFonts w:ascii="Times New Roman" w:hAnsi="Times New Roman" w:cs="Times New Roman" w:hint="eastAsia"/>
          <w:sz w:val="24"/>
          <w:szCs w:val="24"/>
        </w:rPr>
        <w:t xml:space="preserve"> formal reasoning</w:t>
      </w:r>
      <w:r w:rsidR="00DF46DB">
        <w:rPr>
          <w:rFonts w:ascii="Times New Roman" w:hAnsi="Times New Roman" w:cs="Times New Roman" w:hint="eastAsia"/>
          <w:sz w:val="24"/>
          <w:szCs w:val="24"/>
        </w:rPr>
        <w:t>-skill</w:t>
      </w:r>
      <w:r w:rsidR="000C6A1E">
        <w:rPr>
          <w:rFonts w:ascii="Times New Roman" w:hAnsi="Times New Roman" w:cs="Times New Roman" w:hint="eastAsia"/>
          <w:sz w:val="24"/>
          <w:szCs w:val="24"/>
        </w:rPr>
        <w:t xml:space="preserve">.  </w:t>
      </w:r>
      <w:r w:rsidR="007065E1">
        <w:rPr>
          <w:rFonts w:ascii="Times New Roman" w:hAnsi="Times New Roman" w:cs="Times New Roman" w:hint="eastAsia"/>
          <w:sz w:val="24"/>
          <w:szCs w:val="24"/>
        </w:rPr>
        <w:t>It is conceivable that if</w:t>
      </w:r>
      <w:r w:rsidR="00567E95">
        <w:rPr>
          <w:rFonts w:ascii="Times New Roman" w:hAnsi="Times New Roman" w:cs="Times New Roman" w:hint="eastAsia"/>
          <w:sz w:val="24"/>
          <w:szCs w:val="24"/>
        </w:rPr>
        <w:t xml:space="preserve"> s</w:t>
      </w:r>
      <w:r w:rsidR="000C6A1E">
        <w:rPr>
          <w:rFonts w:ascii="Times New Roman" w:hAnsi="Times New Roman" w:cs="Times New Roman" w:hint="eastAsia"/>
          <w:sz w:val="24"/>
          <w:szCs w:val="24"/>
        </w:rPr>
        <w:t>tudents</w:t>
      </w:r>
      <w:r w:rsidR="00567E95">
        <w:rPr>
          <w:rFonts w:ascii="Times New Roman" w:hAnsi="Times New Roman" w:cs="Times New Roman" w:hint="eastAsia"/>
          <w:sz w:val="24"/>
          <w:szCs w:val="24"/>
        </w:rPr>
        <w:t xml:space="preserve"> are accustomed to mathematics learning which focuses on problem solving techniques, they might get disturbed when they face proofs for understanding and constructing</w:t>
      </w:r>
      <w:r w:rsidR="006401C0">
        <w:rPr>
          <w:rFonts w:ascii="Times New Roman" w:hAnsi="Times New Roman" w:cs="Times New Roman"/>
          <w:sz w:val="24"/>
          <w:szCs w:val="24"/>
        </w:rPr>
        <w:t>.</w:t>
      </w:r>
      <w:r w:rsidR="006401C0">
        <w:rPr>
          <w:rFonts w:ascii="Times New Roman" w:hAnsi="Times New Roman" w:cs="Times New Roman" w:hint="eastAsia"/>
          <w:sz w:val="24"/>
          <w:szCs w:val="24"/>
        </w:rPr>
        <w:t xml:space="preserve">  </w:t>
      </w:r>
      <w:r w:rsidR="00E431D9">
        <w:rPr>
          <w:rFonts w:ascii="Times New Roman" w:hAnsi="Times New Roman" w:cs="Times New Roman" w:hint="eastAsia"/>
          <w:sz w:val="24"/>
          <w:szCs w:val="24"/>
        </w:rPr>
        <w:t xml:space="preserve">According to Davis (1998, cited in Dreyfus, </w:t>
      </w:r>
      <w:r w:rsidR="00D33B55">
        <w:rPr>
          <w:rFonts w:ascii="Times New Roman" w:hAnsi="Times New Roman" w:cs="Times New Roman" w:hint="eastAsia"/>
          <w:sz w:val="24"/>
          <w:szCs w:val="24"/>
        </w:rPr>
        <w:t xml:space="preserve">2002, </w:t>
      </w:r>
      <w:r w:rsidR="00E431D9">
        <w:rPr>
          <w:rFonts w:ascii="Times New Roman" w:hAnsi="Times New Roman" w:cs="Times New Roman" w:hint="eastAsia"/>
          <w:sz w:val="24"/>
          <w:szCs w:val="24"/>
        </w:rPr>
        <w:t>p.28)</w:t>
      </w:r>
      <w:r w:rsidR="00680A92">
        <w:rPr>
          <w:rFonts w:ascii="Times New Roman" w:hAnsi="Times New Roman" w:cs="Times New Roman" w:hint="eastAsia"/>
          <w:sz w:val="24"/>
          <w:szCs w:val="24"/>
        </w:rPr>
        <w:t>:</w:t>
      </w:r>
    </w:p>
    <w:p w:rsidR="00E431D9" w:rsidRDefault="00D33B55" w:rsidP="00E431D9">
      <w:pPr>
        <w:spacing w:after="0" w:line="480" w:lineRule="auto"/>
        <w:ind w:left="720"/>
        <w:rPr>
          <w:rFonts w:ascii="Times New Roman" w:hAnsi="Times New Roman" w:cs="Times New Roman"/>
          <w:sz w:val="24"/>
          <w:szCs w:val="24"/>
        </w:rPr>
      </w:pPr>
      <w:r>
        <w:rPr>
          <w:rFonts w:ascii="Times New Roman" w:hAnsi="Times New Roman" w:cs="Times New Roman" w:hint="eastAsia"/>
          <w:sz w:val="24"/>
          <w:szCs w:val="24"/>
        </w:rPr>
        <w:t>M</w:t>
      </w:r>
      <w:r w:rsidR="007065E1" w:rsidRPr="004D4934">
        <w:rPr>
          <w:rFonts w:ascii="Times New Roman" w:hAnsi="Times New Roman" w:cs="Times New Roman"/>
          <w:sz w:val="24"/>
          <w:szCs w:val="24"/>
        </w:rPr>
        <w:t xml:space="preserve">ost mathematics instruction, from elementary school through college courses, teaches what might be called rituals: </w:t>
      </w:r>
      <w:r w:rsidR="00E431D9">
        <w:rPr>
          <w:rFonts w:ascii="Times New Roman" w:hAnsi="Times New Roman" w:cs="Times New Roman"/>
          <w:sz w:val="24"/>
          <w:szCs w:val="24"/>
        </w:rPr>
        <w:t>‘</w:t>
      </w:r>
      <w:r w:rsidR="007065E1" w:rsidRPr="004D4934">
        <w:rPr>
          <w:rFonts w:ascii="Times New Roman" w:hAnsi="Times New Roman" w:cs="Times New Roman"/>
          <w:sz w:val="24"/>
          <w:szCs w:val="24"/>
        </w:rPr>
        <w:t>do thi</w:t>
      </w:r>
      <w:r w:rsidR="00E431D9">
        <w:rPr>
          <w:rFonts w:ascii="Times New Roman" w:hAnsi="Times New Roman" w:cs="Times New Roman"/>
          <w:sz w:val="24"/>
          <w:szCs w:val="24"/>
        </w:rPr>
        <w:t>s, then do this, then do this …’</w:t>
      </w:r>
      <w:r w:rsidR="007065E1" w:rsidRPr="004D4934">
        <w:rPr>
          <w:rFonts w:ascii="Times New Roman" w:hAnsi="Times New Roman" w:cs="Times New Roman"/>
          <w:sz w:val="24"/>
          <w:szCs w:val="24"/>
        </w:rPr>
        <w:t xml:space="preserve"> and Teachers … will typically accept the correctly performed ritual as en</w:t>
      </w:r>
      <w:r w:rsidR="00680A92">
        <w:rPr>
          <w:rFonts w:ascii="Times New Roman" w:hAnsi="Times New Roman" w:cs="Times New Roman"/>
          <w:sz w:val="24"/>
          <w:szCs w:val="24"/>
        </w:rPr>
        <w:t>ough success for the time being</w:t>
      </w:r>
      <w:r w:rsidR="00680A92">
        <w:rPr>
          <w:rFonts w:ascii="Times New Roman" w:hAnsi="Times New Roman" w:cs="Times New Roman" w:hint="eastAsia"/>
          <w:sz w:val="24"/>
          <w:szCs w:val="24"/>
        </w:rPr>
        <w:t>.</w:t>
      </w:r>
      <w:r w:rsidR="007065E1" w:rsidRPr="004D4934">
        <w:rPr>
          <w:rFonts w:ascii="Times New Roman" w:hAnsi="Times New Roman" w:cs="Times New Roman"/>
          <w:sz w:val="24"/>
          <w:szCs w:val="24"/>
        </w:rPr>
        <w:t xml:space="preserve"> </w:t>
      </w:r>
    </w:p>
    <w:p w:rsidR="0084030F" w:rsidRDefault="007065E1" w:rsidP="0084030F">
      <w:pPr>
        <w:spacing w:after="0" w:line="480" w:lineRule="auto"/>
        <w:ind w:firstLine="720"/>
        <w:rPr>
          <w:rFonts w:ascii="Times New Roman" w:hAnsi="Times New Roman" w:cs="Times New Roman"/>
          <w:sz w:val="24"/>
          <w:szCs w:val="24"/>
        </w:rPr>
      </w:pPr>
      <w:r>
        <w:rPr>
          <w:rFonts w:ascii="Times New Roman" w:hAnsi="Times New Roman" w:cs="Times New Roman" w:hint="eastAsia"/>
          <w:sz w:val="24"/>
          <w:szCs w:val="24"/>
        </w:rPr>
        <w:t xml:space="preserve">This approach might </w:t>
      </w:r>
      <w:r w:rsidR="00634139">
        <w:rPr>
          <w:rFonts w:ascii="Times New Roman" w:hAnsi="Times New Roman" w:cs="Times New Roman" w:hint="eastAsia"/>
          <w:sz w:val="24"/>
          <w:szCs w:val="24"/>
        </w:rPr>
        <w:t xml:space="preserve">mislead students to form a wrong view that mathematics is learning ritual while </w:t>
      </w:r>
      <w:r>
        <w:rPr>
          <w:rFonts w:ascii="Times New Roman" w:hAnsi="Times New Roman" w:cs="Times New Roman" w:hint="eastAsia"/>
          <w:sz w:val="24"/>
          <w:szCs w:val="24"/>
        </w:rPr>
        <w:t>imped</w:t>
      </w:r>
      <w:r w:rsidR="00634139">
        <w:rPr>
          <w:rFonts w:ascii="Times New Roman" w:hAnsi="Times New Roman" w:cs="Times New Roman" w:hint="eastAsia"/>
          <w:sz w:val="24"/>
          <w:szCs w:val="24"/>
        </w:rPr>
        <w:t>ing</w:t>
      </w:r>
      <w:r>
        <w:rPr>
          <w:rFonts w:ascii="Times New Roman" w:hAnsi="Times New Roman" w:cs="Times New Roman" w:hint="eastAsia"/>
          <w:sz w:val="24"/>
          <w:szCs w:val="24"/>
        </w:rPr>
        <w:t xml:space="preserve"> students from rigorous, deductive, logical, and formal thinking in proof construction.  Moreover, </w:t>
      </w:r>
      <w:r w:rsidR="00100D45" w:rsidRPr="004D4934">
        <w:rPr>
          <w:rFonts w:ascii="Times New Roman" w:hAnsi="Times New Roman" w:cs="Times New Roman"/>
          <w:sz w:val="24"/>
          <w:szCs w:val="24"/>
        </w:rPr>
        <w:t xml:space="preserve">Knuth (2002) </w:t>
      </w:r>
      <w:r w:rsidR="004C4D79">
        <w:rPr>
          <w:rFonts w:ascii="Times New Roman" w:hAnsi="Times New Roman" w:cs="Times New Roman" w:hint="eastAsia"/>
          <w:sz w:val="24"/>
          <w:szCs w:val="24"/>
        </w:rPr>
        <w:t>claimed</w:t>
      </w:r>
      <w:r w:rsidR="00100D45" w:rsidRPr="004D4934">
        <w:rPr>
          <w:rFonts w:ascii="Times New Roman" w:hAnsi="Times New Roman" w:cs="Times New Roman"/>
          <w:sz w:val="24"/>
          <w:szCs w:val="24"/>
        </w:rPr>
        <w:t xml:space="preserve"> secondary mathematics teachers’ perceptions towards proofs and their knowledge of proofs</w:t>
      </w:r>
      <w:r>
        <w:rPr>
          <w:rFonts w:ascii="Times New Roman" w:hAnsi="Times New Roman" w:cs="Times New Roman" w:hint="eastAsia"/>
          <w:sz w:val="24"/>
          <w:szCs w:val="24"/>
        </w:rPr>
        <w:t xml:space="preserve"> might affect their students</w:t>
      </w:r>
      <w:r>
        <w:rPr>
          <w:rFonts w:ascii="Times New Roman" w:hAnsi="Times New Roman" w:cs="Times New Roman"/>
          <w:sz w:val="24"/>
          <w:szCs w:val="24"/>
        </w:rPr>
        <w:t>’</w:t>
      </w:r>
      <w:r>
        <w:rPr>
          <w:rFonts w:ascii="Times New Roman" w:hAnsi="Times New Roman" w:cs="Times New Roman" w:hint="eastAsia"/>
          <w:sz w:val="24"/>
          <w:szCs w:val="24"/>
        </w:rPr>
        <w:t xml:space="preserve"> proving skills</w:t>
      </w:r>
      <w:r w:rsidR="00100D45" w:rsidRPr="004D4934">
        <w:rPr>
          <w:rFonts w:ascii="Times New Roman" w:hAnsi="Times New Roman" w:cs="Times New Roman"/>
          <w:sz w:val="24"/>
          <w:szCs w:val="24"/>
        </w:rPr>
        <w:t xml:space="preserve">.  </w:t>
      </w:r>
      <w:r w:rsidR="00680A92">
        <w:rPr>
          <w:rFonts w:ascii="Times New Roman" w:hAnsi="Times New Roman" w:cs="Times New Roman" w:hint="eastAsia"/>
          <w:sz w:val="24"/>
          <w:szCs w:val="24"/>
        </w:rPr>
        <w:t>T</w:t>
      </w:r>
      <w:r w:rsidR="00100D45" w:rsidRPr="004D4934">
        <w:rPr>
          <w:rFonts w:ascii="Times New Roman" w:hAnsi="Times New Roman" w:cs="Times New Roman"/>
          <w:sz w:val="24"/>
          <w:szCs w:val="24"/>
        </w:rPr>
        <w:t>hrough interview</w:t>
      </w:r>
      <w:r w:rsidR="00680A92">
        <w:rPr>
          <w:rFonts w:ascii="Times New Roman" w:hAnsi="Times New Roman" w:cs="Times New Roman" w:hint="eastAsia"/>
          <w:sz w:val="24"/>
          <w:szCs w:val="24"/>
        </w:rPr>
        <w:t>ing</w:t>
      </w:r>
      <w:r w:rsidR="00100D45" w:rsidRPr="004D4934">
        <w:rPr>
          <w:rFonts w:ascii="Times New Roman" w:hAnsi="Times New Roman" w:cs="Times New Roman"/>
          <w:sz w:val="24"/>
          <w:szCs w:val="24"/>
        </w:rPr>
        <w:t xml:space="preserve"> </w:t>
      </w:r>
      <w:r w:rsidR="00680A92">
        <w:rPr>
          <w:rFonts w:ascii="Times New Roman" w:hAnsi="Times New Roman" w:cs="Times New Roman" w:hint="eastAsia"/>
          <w:sz w:val="24"/>
          <w:szCs w:val="24"/>
        </w:rPr>
        <w:t>17</w:t>
      </w:r>
      <w:r w:rsidR="00100D45" w:rsidRPr="004D4934">
        <w:rPr>
          <w:rFonts w:ascii="Times New Roman" w:hAnsi="Times New Roman" w:cs="Times New Roman"/>
          <w:sz w:val="24"/>
          <w:szCs w:val="24"/>
        </w:rPr>
        <w:t xml:space="preserve"> secondary mathematics teachers</w:t>
      </w:r>
      <w:r w:rsidR="00680A92">
        <w:rPr>
          <w:rFonts w:ascii="Times New Roman" w:hAnsi="Times New Roman" w:cs="Times New Roman" w:hint="eastAsia"/>
          <w:sz w:val="24"/>
          <w:szCs w:val="24"/>
        </w:rPr>
        <w:t>, Knuth observed</w:t>
      </w:r>
      <w:r w:rsidR="00100D45" w:rsidRPr="004D4934">
        <w:rPr>
          <w:rFonts w:ascii="Times New Roman" w:hAnsi="Times New Roman" w:cs="Times New Roman"/>
          <w:sz w:val="24"/>
          <w:szCs w:val="24"/>
        </w:rPr>
        <w:t xml:space="preserve"> that all of them accepted their students’ empirical arguments</w:t>
      </w:r>
      <w:r w:rsidR="004C4D79">
        <w:rPr>
          <w:rFonts w:ascii="Times New Roman" w:hAnsi="Times New Roman" w:cs="Times New Roman" w:hint="eastAsia"/>
          <w:sz w:val="24"/>
          <w:szCs w:val="24"/>
        </w:rPr>
        <w:t xml:space="preserve">.  </w:t>
      </w:r>
      <w:r w:rsidR="00867FEE">
        <w:rPr>
          <w:rFonts w:ascii="Times New Roman" w:hAnsi="Times New Roman" w:cs="Times New Roman" w:hint="eastAsia"/>
          <w:sz w:val="24"/>
          <w:szCs w:val="24"/>
        </w:rPr>
        <w:t>This sort of</w:t>
      </w:r>
      <w:r w:rsidR="004C4D79">
        <w:rPr>
          <w:rFonts w:ascii="Times New Roman" w:hAnsi="Times New Roman" w:cs="Times New Roman" w:hint="eastAsia"/>
          <w:sz w:val="24"/>
          <w:szCs w:val="24"/>
        </w:rPr>
        <w:t xml:space="preserve"> approach might </w:t>
      </w:r>
      <w:r w:rsidR="00862B31">
        <w:rPr>
          <w:rFonts w:ascii="Times New Roman" w:hAnsi="Times New Roman" w:cs="Times New Roman" w:hint="eastAsia"/>
          <w:sz w:val="24"/>
          <w:szCs w:val="24"/>
        </w:rPr>
        <w:t>enhance students</w:t>
      </w:r>
      <w:r w:rsidR="00862B31">
        <w:rPr>
          <w:rFonts w:ascii="Times New Roman" w:hAnsi="Times New Roman" w:cs="Times New Roman"/>
          <w:sz w:val="24"/>
          <w:szCs w:val="24"/>
        </w:rPr>
        <w:t>’</w:t>
      </w:r>
      <w:r w:rsidR="00862B31">
        <w:rPr>
          <w:rFonts w:ascii="Times New Roman" w:hAnsi="Times New Roman" w:cs="Times New Roman" w:hint="eastAsia"/>
          <w:sz w:val="24"/>
          <w:szCs w:val="24"/>
        </w:rPr>
        <w:t xml:space="preserve"> wrong perspectives on proof construction</w:t>
      </w:r>
      <w:r w:rsidR="00100D45" w:rsidRPr="004D4934">
        <w:rPr>
          <w:rFonts w:ascii="Times New Roman" w:hAnsi="Times New Roman" w:cs="Times New Roman"/>
          <w:sz w:val="24"/>
          <w:szCs w:val="24"/>
        </w:rPr>
        <w:t xml:space="preserve"> that showing some examples would be enough to prove a statement.  </w:t>
      </w:r>
      <w:r w:rsidR="00867FEE" w:rsidRPr="004D4934">
        <w:rPr>
          <w:rFonts w:ascii="Times New Roman" w:hAnsi="Times New Roman" w:cs="Times New Roman"/>
          <w:sz w:val="24"/>
          <w:szCs w:val="24"/>
        </w:rPr>
        <w:t xml:space="preserve">Harel and Sowder (1998) </w:t>
      </w:r>
      <w:r w:rsidR="00867FEE">
        <w:rPr>
          <w:rFonts w:ascii="Times New Roman" w:hAnsi="Times New Roman" w:cs="Times New Roman" w:hint="eastAsia"/>
          <w:sz w:val="24"/>
          <w:szCs w:val="24"/>
        </w:rPr>
        <w:t xml:space="preserve">warned that if instructors guided their students to get accustomed to justifying a statement based on some examples, they might </w:t>
      </w:r>
      <w:r w:rsidR="00867FEE" w:rsidRPr="004D4934">
        <w:rPr>
          <w:rFonts w:ascii="Times New Roman" w:hAnsi="Times New Roman" w:cs="Times New Roman"/>
          <w:sz w:val="24"/>
          <w:szCs w:val="24"/>
        </w:rPr>
        <w:t xml:space="preserve">enhance their </w:t>
      </w:r>
      <w:r w:rsidR="00867FEE">
        <w:rPr>
          <w:rFonts w:ascii="Times New Roman" w:hAnsi="Times New Roman" w:cs="Times New Roman" w:hint="eastAsia"/>
          <w:sz w:val="24"/>
          <w:szCs w:val="24"/>
        </w:rPr>
        <w:t>students</w:t>
      </w:r>
      <w:r w:rsidR="00867FEE">
        <w:rPr>
          <w:rFonts w:ascii="Times New Roman" w:hAnsi="Times New Roman" w:cs="Times New Roman"/>
          <w:sz w:val="24"/>
          <w:szCs w:val="24"/>
        </w:rPr>
        <w:t>’</w:t>
      </w:r>
      <w:r w:rsidR="00867FEE">
        <w:rPr>
          <w:rFonts w:ascii="Times New Roman" w:hAnsi="Times New Roman" w:cs="Times New Roman" w:hint="eastAsia"/>
          <w:sz w:val="24"/>
          <w:szCs w:val="24"/>
        </w:rPr>
        <w:t xml:space="preserve"> </w:t>
      </w:r>
      <w:r w:rsidR="00867FEE" w:rsidRPr="004D4934">
        <w:rPr>
          <w:rFonts w:ascii="Times New Roman" w:hAnsi="Times New Roman" w:cs="Times New Roman"/>
          <w:sz w:val="24"/>
          <w:szCs w:val="24"/>
        </w:rPr>
        <w:t>empirical schemes</w:t>
      </w:r>
      <w:r w:rsidR="00867FEE">
        <w:rPr>
          <w:rFonts w:ascii="Times New Roman" w:hAnsi="Times New Roman" w:cs="Times New Roman" w:hint="eastAsia"/>
          <w:sz w:val="24"/>
          <w:szCs w:val="24"/>
        </w:rPr>
        <w:t xml:space="preserve"> and prevent their students from developing analytical proof scheme</w:t>
      </w:r>
      <w:r w:rsidR="00867FEE" w:rsidRPr="004D4934">
        <w:rPr>
          <w:rFonts w:ascii="Times New Roman" w:hAnsi="Times New Roman" w:cs="Times New Roman"/>
          <w:sz w:val="24"/>
          <w:szCs w:val="24"/>
        </w:rPr>
        <w:t xml:space="preserve">.  </w:t>
      </w:r>
      <w:r w:rsidR="0084030F">
        <w:rPr>
          <w:rFonts w:ascii="Times New Roman" w:hAnsi="Times New Roman" w:cs="Times New Roman" w:hint="eastAsia"/>
          <w:sz w:val="24"/>
          <w:szCs w:val="24"/>
        </w:rPr>
        <w:t xml:space="preserve">As </w:t>
      </w:r>
      <w:r w:rsidR="000C6A1E" w:rsidRPr="004D4934">
        <w:rPr>
          <w:rFonts w:ascii="Times New Roman" w:hAnsi="Times New Roman" w:cs="Times New Roman"/>
          <w:sz w:val="24"/>
          <w:szCs w:val="24"/>
        </w:rPr>
        <w:t xml:space="preserve">Dreyfus (2002) </w:t>
      </w:r>
      <w:r w:rsidR="00634139">
        <w:rPr>
          <w:rFonts w:ascii="Times New Roman" w:hAnsi="Times New Roman" w:cs="Times New Roman" w:hint="eastAsia"/>
          <w:sz w:val="24"/>
          <w:szCs w:val="24"/>
        </w:rPr>
        <w:t>pointed out</w:t>
      </w:r>
      <w:r w:rsidR="0084030F">
        <w:rPr>
          <w:rFonts w:ascii="Times New Roman" w:hAnsi="Times New Roman" w:cs="Times New Roman" w:hint="eastAsia"/>
          <w:sz w:val="24"/>
          <w:szCs w:val="24"/>
        </w:rPr>
        <w:t>:</w:t>
      </w:r>
    </w:p>
    <w:p w:rsidR="000C6A1E" w:rsidRDefault="000C6A1E" w:rsidP="0084030F">
      <w:pPr>
        <w:spacing w:after="0" w:line="480" w:lineRule="auto"/>
        <w:ind w:left="720" w:firstLine="60"/>
        <w:rPr>
          <w:rFonts w:ascii="Times New Roman" w:hAnsi="Times New Roman" w:cs="Times New Roman"/>
          <w:sz w:val="24"/>
          <w:szCs w:val="24"/>
        </w:rPr>
      </w:pPr>
      <w:r w:rsidRPr="004D4934">
        <w:rPr>
          <w:rFonts w:ascii="Times New Roman" w:hAnsi="Times New Roman" w:cs="Times New Roman"/>
          <w:sz w:val="24"/>
          <w:szCs w:val="24"/>
        </w:rPr>
        <w:t>Students have been taught the products of the activity of scores of mathematicians in their final form, but they have not gained insight into the process that has led mathematicians to create these products</w:t>
      </w:r>
      <w:r w:rsidR="0084030F">
        <w:rPr>
          <w:rFonts w:ascii="Times New Roman" w:hAnsi="Times New Roman" w:cs="Times New Roman" w:hint="eastAsia"/>
          <w:sz w:val="24"/>
          <w:szCs w:val="24"/>
        </w:rPr>
        <w:t xml:space="preserve"> (p.28)</w:t>
      </w:r>
      <w:r w:rsidR="00045E83">
        <w:rPr>
          <w:rFonts w:ascii="Times New Roman" w:hAnsi="Times New Roman" w:cs="Times New Roman" w:hint="eastAsia"/>
          <w:sz w:val="24"/>
          <w:szCs w:val="24"/>
        </w:rPr>
        <w:t>.</w:t>
      </w:r>
    </w:p>
    <w:p w:rsidR="009E0460" w:rsidRDefault="007E3ABB" w:rsidP="00676741">
      <w:pPr>
        <w:spacing w:after="0" w:line="480" w:lineRule="auto"/>
        <w:ind w:firstLine="720"/>
        <w:rPr>
          <w:rFonts w:ascii="Times New Roman" w:hAnsi="Times New Roman" w:cs="Times New Roman"/>
          <w:sz w:val="24"/>
          <w:szCs w:val="24"/>
        </w:rPr>
      </w:pPr>
      <w:r>
        <w:rPr>
          <w:rFonts w:ascii="Times New Roman" w:hAnsi="Times New Roman" w:cs="Times New Roman" w:hint="eastAsia"/>
          <w:sz w:val="24"/>
          <w:szCs w:val="24"/>
        </w:rPr>
        <w:t>To enhance students</w:t>
      </w:r>
      <w:r>
        <w:rPr>
          <w:rFonts w:ascii="Times New Roman" w:hAnsi="Times New Roman" w:cs="Times New Roman"/>
          <w:sz w:val="24"/>
          <w:szCs w:val="24"/>
        </w:rPr>
        <w:t>’</w:t>
      </w:r>
      <w:r>
        <w:rPr>
          <w:rFonts w:ascii="Times New Roman" w:hAnsi="Times New Roman" w:cs="Times New Roman" w:hint="eastAsia"/>
          <w:sz w:val="24"/>
          <w:szCs w:val="24"/>
        </w:rPr>
        <w:t xml:space="preserve"> conception of proof, </w:t>
      </w:r>
      <w:r w:rsidR="005E37A4" w:rsidRPr="004D4934">
        <w:rPr>
          <w:rFonts w:ascii="Times New Roman" w:hAnsi="Times New Roman" w:cs="Times New Roman"/>
          <w:sz w:val="24"/>
          <w:szCs w:val="24"/>
        </w:rPr>
        <w:t>Harel (</w:t>
      </w:r>
      <w:r w:rsidR="00957824" w:rsidRPr="004D4934">
        <w:rPr>
          <w:rFonts w:ascii="Times New Roman" w:hAnsi="Times New Roman" w:cs="Times New Roman"/>
          <w:sz w:val="24"/>
          <w:szCs w:val="24"/>
        </w:rPr>
        <w:t xml:space="preserve">2001) </w:t>
      </w:r>
      <w:r w:rsidR="00D37B55" w:rsidRPr="004D4934">
        <w:rPr>
          <w:rFonts w:ascii="Times New Roman" w:hAnsi="Times New Roman" w:cs="Times New Roman"/>
          <w:sz w:val="24"/>
          <w:szCs w:val="24"/>
        </w:rPr>
        <w:t xml:space="preserve">advocated the </w:t>
      </w:r>
      <w:r w:rsidR="008250F3" w:rsidRPr="004D4934">
        <w:rPr>
          <w:rFonts w:ascii="Times New Roman" w:hAnsi="Times New Roman" w:cs="Times New Roman"/>
          <w:sz w:val="24"/>
          <w:szCs w:val="24"/>
        </w:rPr>
        <w:t xml:space="preserve">DNR </w:t>
      </w:r>
      <w:r w:rsidR="00D37B55" w:rsidRPr="004D4934">
        <w:rPr>
          <w:rFonts w:ascii="Times New Roman" w:hAnsi="Times New Roman" w:cs="Times New Roman"/>
          <w:sz w:val="24"/>
          <w:szCs w:val="24"/>
        </w:rPr>
        <w:t>system</w:t>
      </w:r>
      <w:r w:rsidR="00CC7B1E" w:rsidRPr="004D4934">
        <w:rPr>
          <w:rFonts w:ascii="Times New Roman" w:hAnsi="Times New Roman" w:cs="Times New Roman"/>
          <w:sz w:val="24"/>
          <w:szCs w:val="24"/>
        </w:rPr>
        <w:t xml:space="preserve"> – a system of pedagogical principles consisting of </w:t>
      </w:r>
      <w:r w:rsidR="009B541D">
        <w:rPr>
          <w:rFonts w:ascii="Times New Roman" w:hAnsi="Times New Roman" w:cs="Times New Roman" w:hint="eastAsia"/>
          <w:sz w:val="24"/>
          <w:szCs w:val="24"/>
        </w:rPr>
        <w:t>D</w:t>
      </w:r>
      <w:r w:rsidR="00D37B55" w:rsidRPr="004D4934">
        <w:rPr>
          <w:rFonts w:ascii="Times New Roman" w:hAnsi="Times New Roman" w:cs="Times New Roman"/>
          <w:sz w:val="24"/>
          <w:szCs w:val="24"/>
        </w:rPr>
        <w:t xml:space="preserve">uality, </w:t>
      </w:r>
      <w:r w:rsidR="009B541D">
        <w:rPr>
          <w:rFonts w:ascii="Times New Roman" w:hAnsi="Times New Roman" w:cs="Times New Roman" w:hint="eastAsia"/>
          <w:sz w:val="24"/>
          <w:szCs w:val="24"/>
        </w:rPr>
        <w:t>N</w:t>
      </w:r>
      <w:r w:rsidR="00D37B55" w:rsidRPr="004D4934">
        <w:rPr>
          <w:rFonts w:ascii="Times New Roman" w:hAnsi="Times New Roman" w:cs="Times New Roman"/>
          <w:sz w:val="24"/>
          <w:szCs w:val="24"/>
        </w:rPr>
        <w:t xml:space="preserve">ecessity, and </w:t>
      </w:r>
      <w:r w:rsidR="009B541D">
        <w:rPr>
          <w:rFonts w:ascii="Times New Roman" w:hAnsi="Times New Roman" w:cs="Times New Roman" w:hint="eastAsia"/>
          <w:sz w:val="24"/>
          <w:szCs w:val="24"/>
        </w:rPr>
        <w:t>R</w:t>
      </w:r>
      <w:r w:rsidR="00D37B55" w:rsidRPr="004D4934">
        <w:rPr>
          <w:rFonts w:ascii="Times New Roman" w:hAnsi="Times New Roman" w:cs="Times New Roman"/>
          <w:sz w:val="24"/>
          <w:szCs w:val="24"/>
        </w:rPr>
        <w:t xml:space="preserve">epeated-reasoning.  </w:t>
      </w:r>
      <w:r w:rsidR="00AF6CD8" w:rsidRPr="004D4934">
        <w:rPr>
          <w:rFonts w:ascii="Times New Roman" w:hAnsi="Times New Roman" w:cs="Times New Roman"/>
          <w:sz w:val="24"/>
          <w:szCs w:val="24"/>
        </w:rPr>
        <w:t>According to Harel (2000), t</w:t>
      </w:r>
      <w:r w:rsidR="00CC0F2A" w:rsidRPr="004D4934">
        <w:rPr>
          <w:rFonts w:ascii="Times New Roman" w:hAnsi="Times New Roman" w:cs="Times New Roman"/>
          <w:sz w:val="24"/>
          <w:szCs w:val="24"/>
        </w:rPr>
        <w:t xml:space="preserve">he duality principle means that </w:t>
      </w:r>
      <w:r w:rsidR="00F97781" w:rsidRPr="004D4934">
        <w:rPr>
          <w:rFonts w:ascii="Times New Roman" w:hAnsi="Times New Roman" w:cs="Times New Roman"/>
          <w:sz w:val="24"/>
          <w:szCs w:val="24"/>
        </w:rPr>
        <w:t>students’ ways of thinking and their ways of understanding have mutual influences on each other</w:t>
      </w:r>
      <w:r w:rsidR="00CC0F2A" w:rsidRPr="004D4934">
        <w:rPr>
          <w:rFonts w:ascii="Times New Roman" w:hAnsi="Times New Roman" w:cs="Times New Roman"/>
          <w:sz w:val="24"/>
          <w:szCs w:val="24"/>
        </w:rPr>
        <w:t xml:space="preserve">.  </w:t>
      </w:r>
      <w:r w:rsidR="00B76C8A">
        <w:rPr>
          <w:rFonts w:ascii="Times New Roman" w:hAnsi="Times New Roman" w:cs="Times New Roman" w:hint="eastAsia"/>
          <w:sz w:val="24"/>
          <w:szCs w:val="24"/>
        </w:rPr>
        <w:t>S</w:t>
      </w:r>
      <w:r w:rsidR="00DC4E74" w:rsidRPr="004D4934">
        <w:rPr>
          <w:rFonts w:ascii="Times New Roman" w:hAnsi="Times New Roman" w:cs="Times New Roman"/>
          <w:sz w:val="24"/>
          <w:szCs w:val="24"/>
        </w:rPr>
        <w:t xml:space="preserve">tudents need </w:t>
      </w:r>
      <w:r w:rsidR="00B76C8A">
        <w:rPr>
          <w:rFonts w:ascii="Times New Roman" w:hAnsi="Times New Roman" w:cs="Times New Roman" w:hint="eastAsia"/>
          <w:sz w:val="24"/>
          <w:szCs w:val="24"/>
        </w:rPr>
        <w:t>help</w:t>
      </w:r>
      <w:r w:rsidR="00DC4E74" w:rsidRPr="004D4934">
        <w:rPr>
          <w:rFonts w:ascii="Times New Roman" w:hAnsi="Times New Roman" w:cs="Times New Roman"/>
          <w:sz w:val="24"/>
          <w:szCs w:val="24"/>
        </w:rPr>
        <w:t xml:space="preserve"> with </w:t>
      </w:r>
      <w:r w:rsidR="00B76C8A">
        <w:rPr>
          <w:rFonts w:ascii="Times New Roman" w:hAnsi="Times New Roman" w:cs="Times New Roman" w:hint="eastAsia"/>
          <w:sz w:val="24"/>
          <w:szCs w:val="24"/>
        </w:rPr>
        <w:t xml:space="preserve">the </w:t>
      </w:r>
      <w:r w:rsidR="00DC4E74" w:rsidRPr="004D4934">
        <w:rPr>
          <w:rFonts w:ascii="Times New Roman" w:hAnsi="Times New Roman" w:cs="Times New Roman"/>
          <w:sz w:val="24"/>
          <w:szCs w:val="24"/>
        </w:rPr>
        <w:t xml:space="preserve">ways of thinking to enhance their ways of understanding and vice versa.  </w:t>
      </w:r>
      <w:r w:rsidR="002A10AA">
        <w:rPr>
          <w:rFonts w:ascii="Times New Roman" w:hAnsi="Times New Roman" w:cs="Times New Roman" w:hint="eastAsia"/>
          <w:sz w:val="24"/>
          <w:szCs w:val="24"/>
        </w:rPr>
        <w:t xml:space="preserve">By </w:t>
      </w:r>
      <w:r w:rsidR="00AD1098">
        <w:rPr>
          <w:rFonts w:ascii="Times New Roman" w:hAnsi="Times New Roman" w:cs="Times New Roman"/>
          <w:sz w:val="24"/>
          <w:szCs w:val="24"/>
        </w:rPr>
        <w:t>“</w:t>
      </w:r>
      <w:r w:rsidR="002A10AA">
        <w:rPr>
          <w:rFonts w:ascii="Times New Roman" w:hAnsi="Times New Roman" w:cs="Times New Roman" w:hint="eastAsia"/>
          <w:sz w:val="24"/>
          <w:szCs w:val="24"/>
        </w:rPr>
        <w:t>w</w:t>
      </w:r>
      <w:r w:rsidR="00DF35F4" w:rsidRPr="004D4934">
        <w:rPr>
          <w:rFonts w:ascii="Times New Roman" w:hAnsi="Times New Roman" w:cs="Times New Roman"/>
          <w:sz w:val="24"/>
          <w:szCs w:val="24"/>
        </w:rPr>
        <w:t>ays of understanding</w:t>
      </w:r>
      <w:r w:rsidR="002A10AA">
        <w:rPr>
          <w:rFonts w:ascii="Times New Roman" w:hAnsi="Times New Roman" w:cs="Times New Roman" w:hint="eastAsia"/>
          <w:sz w:val="24"/>
          <w:szCs w:val="24"/>
        </w:rPr>
        <w:t>,</w:t>
      </w:r>
      <w:r w:rsidR="00AD1098">
        <w:rPr>
          <w:rFonts w:ascii="Times New Roman" w:hAnsi="Times New Roman" w:cs="Times New Roman"/>
          <w:sz w:val="24"/>
          <w:szCs w:val="24"/>
        </w:rPr>
        <w:t>”</w:t>
      </w:r>
      <w:r w:rsidR="002A10AA">
        <w:rPr>
          <w:rFonts w:ascii="Times New Roman" w:hAnsi="Times New Roman" w:cs="Times New Roman" w:hint="eastAsia"/>
          <w:sz w:val="24"/>
          <w:szCs w:val="24"/>
        </w:rPr>
        <w:t xml:space="preserve"> Harel</w:t>
      </w:r>
      <w:r w:rsidR="00DF35F4" w:rsidRPr="004D4934">
        <w:rPr>
          <w:rFonts w:ascii="Times New Roman" w:hAnsi="Times New Roman" w:cs="Times New Roman"/>
          <w:sz w:val="24"/>
          <w:szCs w:val="24"/>
        </w:rPr>
        <w:t xml:space="preserve"> </w:t>
      </w:r>
      <w:r w:rsidR="00FA428C" w:rsidRPr="004D4934">
        <w:rPr>
          <w:rFonts w:ascii="Times New Roman" w:hAnsi="Times New Roman" w:cs="Times New Roman"/>
          <w:sz w:val="24"/>
          <w:szCs w:val="24"/>
        </w:rPr>
        <w:t>refer</w:t>
      </w:r>
      <w:r w:rsidR="002A10AA">
        <w:rPr>
          <w:rFonts w:ascii="Times New Roman" w:hAnsi="Times New Roman" w:cs="Times New Roman" w:hint="eastAsia"/>
          <w:sz w:val="24"/>
          <w:szCs w:val="24"/>
        </w:rPr>
        <w:t xml:space="preserve">red </w:t>
      </w:r>
      <w:r w:rsidR="00FA428C" w:rsidRPr="004D4934">
        <w:rPr>
          <w:rFonts w:ascii="Times New Roman" w:hAnsi="Times New Roman" w:cs="Times New Roman"/>
          <w:sz w:val="24"/>
          <w:szCs w:val="24"/>
        </w:rPr>
        <w:t>to</w:t>
      </w:r>
      <w:r w:rsidR="00DF35F4" w:rsidRPr="004D4934">
        <w:rPr>
          <w:rFonts w:ascii="Times New Roman" w:hAnsi="Times New Roman" w:cs="Times New Roman"/>
          <w:sz w:val="24"/>
          <w:szCs w:val="24"/>
        </w:rPr>
        <w:t xml:space="preserve"> </w:t>
      </w:r>
      <w:r w:rsidR="00DD7686" w:rsidRPr="004D4934">
        <w:rPr>
          <w:rFonts w:ascii="Times New Roman" w:hAnsi="Times New Roman" w:cs="Times New Roman"/>
          <w:sz w:val="24"/>
          <w:szCs w:val="24"/>
        </w:rPr>
        <w:t xml:space="preserve">the ways of </w:t>
      </w:r>
      <w:r w:rsidR="00DF35F4" w:rsidRPr="004D4934">
        <w:rPr>
          <w:rFonts w:ascii="Times New Roman" w:hAnsi="Times New Roman" w:cs="Times New Roman"/>
          <w:sz w:val="24"/>
          <w:szCs w:val="24"/>
        </w:rPr>
        <w:t xml:space="preserve">specific mathematical actions </w:t>
      </w:r>
      <w:r w:rsidR="00DD7686" w:rsidRPr="004D4934">
        <w:rPr>
          <w:rFonts w:ascii="Times New Roman" w:hAnsi="Times New Roman" w:cs="Times New Roman"/>
          <w:sz w:val="24"/>
          <w:szCs w:val="24"/>
        </w:rPr>
        <w:t>taken in</w:t>
      </w:r>
      <w:r w:rsidR="00DF35F4" w:rsidRPr="004D4934">
        <w:rPr>
          <w:rFonts w:ascii="Times New Roman" w:hAnsi="Times New Roman" w:cs="Times New Roman"/>
          <w:sz w:val="24"/>
          <w:szCs w:val="24"/>
        </w:rPr>
        <w:t xml:space="preserve"> interpreting concepts, solving problems, and justifying an argument.  </w:t>
      </w:r>
      <w:r w:rsidR="00AD1098">
        <w:rPr>
          <w:rFonts w:ascii="Times New Roman" w:hAnsi="Times New Roman" w:cs="Times New Roman" w:hint="eastAsia"/>
          <w:sz w:val="24"/>
          <w:szCs w:val="24"/>
        </w:rPr>
        <w:t xml:space="preserve">By </w:t>
      </w:r>
      <w:r w:rsidR="00AD1098">
        <w:rPr>
          <w:rFonts w:ascii="Times New Roman" w:hAnsi="Times New Roman" w:cs="Times New Roman"/>
          <w:sz w:val="24"/>
          <w:szCs w:val="24"/>
        </w:rPr>
        <w:t>“</w:t>
      </w:r>
      <w:r w:rsidR="00AD1098">
        <w:rPr>
          <w:rFonts w:ascii="Times New Roman" w:hAnsi="Times New Roman" w:cs="Times New Roman" w:hint="eastAsia"/>
          <w:sz w:val="24"/>
          <w:szCs w:val="24"/>
        </w:rPr>
        <w:t>w</w:t>
      </w:r>
      <w:r w:rsidR="00DF35F4" w:rsidRPr="004D4934">
        <w:rPr>
          <w:rFonts w:ascii="Times New Roman" w:hAnsi="Times New Roman" w:cs="Times New Roman"/>
          <w:sz w:val="24"/>
          <w:szCs w:val="24"/>
        </w:rPr>
        <w:t>ays of thinking</w:t>
      </w:r>
      <w:r w:rsidR="00AD1098">
        <w:rPr>
          <w:rFonts w:ascii="Times New Roman" w:hAnsi="Times New Roman" w:cs="Times New Roman" w:hint="eastAsia"/>
          <w:sz w:val="24"/>
          <w:szCs w:val="24"/>
        </w:rPr>
        <w:t>,</w:t>
      </w:r>
      <w:r w:rsidR="00AD1098">
        <w:rPr>
          <w:rFonts w:ascii="Times New Roman" w:hAnsi="Times New Roman" w:cs="Times New Roman"/>
          <w:sz w:val="24"/>
          <w:szCs w:val="24"/>
        </w:rPr>
        <w:t>”</w:t>
      </w:r>
      <w:r w:rsidR="00AD1098">
        <w:rPr>
          <w:rFonts w:ascii="Times New Roman" w:hAnsi="Times New Roman" w:cs="Times New Roman" w:hint="eastAsia"/>
          <w:sz w:val="24"/>
          <w:szCs w:val="24"/>
        </w:rPr>
        <w:t xml:space="preserve"> he</w:t>
      </w:r>
      <w:r w:rsidR="00DF35F4" w:rsidRPr="004D4934">
        <w:rPr>
          <w:rFonts w:ascii="Times New Roman" w:hAnsi="Times New Roman" w:cs="Times New Roman"/>
          <w:sz w:val="24"/>
          <w:szCs w:val="24"/>
        </w:rPr>
        <w:t xml:space="preserve"> mean</w:t>
      </w:r>
      <w:r w:rsidR="00AD1098">
        <w:rPr>
          <w:rFonts w:ascii="Times New Roman" w:hAnsi="Times New Roman" w:cs="Times New Roman" w:hint="eastAsia"/>
          <w:sz w:val="24"/>
          <w:szCs w:val="24"/>
        </w:rPr>
        <w:t>t</w:t>
      </w:r>
      <w:r w:rsidR="00DF35F4" w:rsidRPr="004D4934">
        <w:rPr>
          <w:rFonts w:ascii="Times New Roman" w:hAnsi="Times New Roman" w:cs="Times New Roman"/>
          <w:sz w:val="24"/>
          <w:szCs w:val="24"/>
        </w:rPr>
        <w:t xml:space="preserve"> </w:t>
      </w:r>
      <w:r w:rsidR="00DD7686" w:rsidRPr="004D4934">
        <w:rPr>
          <w:rFonts w:ascii="Times New Roman" w:hAnsi="Times New Roman" w:cs="Times New Roman"/>
          <w:sz w:val="24"/>
          <w:szCs w:val="24"/>
        </w:rPr>
        <w:t xml:space="preserve">the ways that </w:t>
      </w:r>
      <w:r w:rsidR="00DF35F4" w:rsidRPr="004D4934">
        <w:rPr>
          <w:rFonts w:ascii="Times New Roman" w:hAnsi="Times New Roman" w:cs="Times New Roman"/>
          <w:sz w:val="24"/>
          <w:szCs w:val="24"/>
        </w:rPr>
        <w:t>govern</w:t>
      </w:r>
      <w:r w:rsidR="00AD1098">
        <w:rPr>
          <w:rFonts w:ascii="Times New Roman" w:hAnsi="Times New Roman" w:cs="Times New Roman" w:hint="eastAsia"/>
          <w:sz w:val="24"/>
          <w:szCs w:val="24"/>
        </w:rPr>
        <w:t>ed</w:t>
      </w:r>
      <w:r w:rsidR="00DF35F4" w:rsidRPr="004D4934">
        <w:rPr>
          <w:rFonts w:ascii="Times New Roman" w:hAnsi="Times New Roman" w:cs="Times New Roman"/>
          <w:sz w:val="24"/>
          <w:szCs w:val="24"/>
        </w:rPr>
        <w:t xml:space="preserve"> ways of understanding</w:t>
      </w:r>
      <w:r w:rsidR="00DD7686" w:rsidRPr="004D4934">
        <w:rPr>
          <w:rFonts w:ascii="Times New Roman" w:hAnsi="Times New Roman" w:cs="Times New Roman"/>
          <w:sz w:val="24"/>
          <w:szCs w:val="24"/>
        </w:rPr>
        <w:t xml:space="preserve"> such as beliefs, </w:t>
      </w:r>
      <w:r w:rsidR="008212E4" w:rsidRPr="004D4934">
        <w:rPr>
          <w:rFonts w:ascii="Times New Roman" w:hAnsi="Times New Roman" w:cs="Times New Roman"/>
          <w:sz w:val="24"/>
          <w:szCs w:val="24"/>
        </w:rPr>
        <w:t>perceptions</w:t>
      </w:r>
      <w:r w:rsidR="00DD7686" w:rsidRPr="004D4934">
        <w:rPr>
          <w:rFonts w:ascii="Times New Roman" w:hAnsi="Times New Roman" w:cs="Times New Roman"/>
          <w:sz w:val="24"/>
          <w:szCs w:val="24"/>
        </w:rPr>
        <w:t>, or views of mathematics</w:t>
      </w:r>
      <w:r w:rsidR="008212E4" w:rsidRPr="004D4934">
        <w:rPr>
          <w:rFonts w:ascii="Times New Roman" w:hAnsi="Times New Roman" w:cs="Times New Roman"/>
          <w:sz w:val="24"/>
          <w:szCs w:val="24"/>
        </w:rPr>
        <w:t xml:space="preserve">, problem solving approaches, and proof schemes.  </w:t>
      </w:r>
      <w:r w:rsidR="00CC0F2A" w:rsidRPr="004D4934">
        <w:rPr>
          <w:rFonts w:ascii="Times New Roman" w:hAnsi="Times New Roman" w:cs="Times New Roman"/>
          <w:sz w:val="24"/>
          <w:szCs w:val="24"/>
        </w:rPr>
        <w:t xml:space="preserve">The necessity principle means that </w:t>
      </w:r>
      <w:r w:rsidR="00B7047E" w:rsidRPr="004D4934">
        <w:rPr>
          <w:rFonts w:ascii="Times New Roman" w:hAnsi="Times New Roman" w:cs="Times New Roman"/>
          <w:sz w:val="24"/>
          <w:szCs w:val="24"/>
        </w:rPr>
        <w:t xml:space="preserve">students </w:t>
      </w:r>
      <w:r w:rsidR="001617B5" w:rsidRPr="004D4934">
        <w:rPr>
          <w:rFonts w:ascii="Times New Roman" w:hAnsi="Times New Roman" w:cs="Times New Roman"/>
          <w:sz w:val="24"/>
          <w:szCs w:val="24"/>
        </w:rPr>
        <w:t>understand</w:t>
      </w:r>
      <w:r w:rsidR="00DC4E74" w:rsidRPr="004D4934">
        <w:rPr>
          <w:rFonts w:ascii="Times New Roman" w:hAnsi="Times New Roman" w:cs="Times New Roman"/>
          <w:sz w:val="24"/>
          <w:szCs w:val="24"/>
        </w:rPr>
        <w:t xml:space="preserve"> </w:t>
      </w:r>
      <w:r w:rsidR="001617B5" w:rsidRPr="004D4934">
        <w:rPr>
          <w:rFonts w:ascii="Times New Roman" w:hAnsi="Times New Roman" w:cs="Times New Roman"/>
          <w:sz w:val="24"/>
          <w:szCs w:val="24"/>
        </w:rPr>
        <w:t xml:space="preserve">a learning concept </w:t>
      </w:r>
      <w:r w:rsidR="00DC4E74" w:rsidRPr="004D4934">
        <w:rPr>
          <w:rFonts w:ascii="Times New Roman" w:hAnsi="Times New Roman" w:cs="Times New Roman"/>
          <w:sz w:val="24"/>
          <w:szCs w:val="24"/>
        </w:rPr>
        <w:t xml:space="preserve">by having </w:t>
      </w:r>
      <w:r w:rsidR="00B7047E" w:rsidRPr="004D4934">
        <w:rPr>
          <w:rFonts w:ascii="Times New Roman" w:hAnsi="Times New Roman" w:cs="Times New Roman"/>
          <w:sz w:val="24"/>
          <w:szCs w:val="24"/>
        </w:rPr>
        <w:t xml:space="preserve">an intellectual need for </w:t>
      </w:r>
      <w:r w:rsidR="001617B5" w:rsidRPr="004D4934">
        <w:rPr>
          <w:rFonts w:ascii="Times New Roman" w:hAnsi="Times New Roman" w:cs="Times New Roman"/>
          <w:sz w:val="24"/>
          <w:szCs w:val="24"/>
        </w:rPr>
        <w:t xml:space="preserve">the concept </w:t>
      </w:r>
      <w:r w:rsidR="00B7047E" w:rsidRPr="004D4934">
        <w:rPr>
          <w:rFonts w:ascii="Times New Roman" w:hAnsi="Times New Roman" w:cs="Times New Roman"/>
          <w:sz w:val="24"/>
          <w:szCs w:val="24"/>
        </w:rPr>
        <w:t xml:space="preserve">and </w:t>
      </w:r>
      <w:r w:rsidR="009E0460">
        <w:rPr>
          <w:rFonts w:ascii="Times New Roman" w:hAnsi="Times New Roman" w:cs="Times New Roman" w:hint="eastAsia"/>
          <w:sz w:val="24"/>
          <w:szCs w:val="24"/>
        </w:rPr>
        <w:t xml:space="preserve">by </w:t>
      </w:r>
      <w:r w:rsidR="001617B5" w:rsidRPr="004D4934">
        <w:rPr>
          <w:rFonts w:ascii="Times New Roman" w:hAnsi="Times New Roman" w:cs="Times New Roman"/>
          <w:sz w:val="24"/>
          <w:szCs w:val="24"/>
        </w:rPr>
        <w:t>eliciting</w:t>
      </w:r>
      <w:r w:rsidR="00B7047E" w:rsidRPr="004D4934">
        <w:rPr>
          <w:rFonts w:ascii="Times New Roman" w:hAnsi="Times New Roman" w:cs="Times New Roman"/>
          <w:sz w:val="24"/>
          <w:szCs w:val="24"/>
        </w:rPr>
        <w:t xml:space="preserve"> the concept from the solution</w:t>
      </w:r>
      <w:r w:rsidR="001617B5" w:rsidRPr="004D4934">
        <w:rPr>
          <w:rFonts w:ascii="Times New Roman" w:hAnsi="Times New Roman" w:cs="Times New Roman"/>
          <w:sz w:val="24"/>
          <w:szCs w:val="24"/>
        </w:rPr>
        <w:t xml:space="preserve"> to the problem involving the concept</w:t>
      </w:r>
      <w:r w:rsidR="00B7047E" w:rsidRPr="004D4934">
        <w:rPr>
          <w:rFonts w:ascii="Times New Roman" w:hAnsi="Times New Roman" w:cs="Times New Roman"/>
          <w:sz w:val="24"/>
          <w:szCs w:val="24"/>
        </w:rPr>
        <w:t xml:space="preserve">.  </w:t>
      </w:r>
      <w:r w:rsidR="002A10AA">
        <w:rPr>
          <w:rFonts w:ascii="Times New Roman" w:hAnsi="Times New Roman" w:cs="Times New Roman" w:hint="eastAsia"/>
          <w:sz w:val="24"/>
          <w:szCs w:val="24"/>
        </w:rPr>
        <w:t xml:space="preserve">By </w:t>
      </w:r>
      <w:r w:rsidR="00AD1098">
        <w:rPr>
          <w:rFonts w:ascii="Times New Roman" w:hAnsi="Times New Roman" w:cs="Times New Roman"/>
          <w:sz w:val="24"/>
          <w:szCs w:val="24"/>
        </w:rPr>
        <w:t>“</w:t>
      </w:r>
      <w:r w:rsidR="002A10AA">
        <w:rPr>
          <w:rFonts w:ascii="Times New Roman" w:hAnsi="Times New Roman" w:cs="Times New Roman" w:hint="eastAsia"/>
          <w:sz w:val="24"/>
          <w:szCs w:val="24"/>
        </w:rPr>
        <w:t>a</w:t>
      </w:r>
      <w:r w:rsidR="002A10AA">
        <w:rPr>
          <w:rFonts w:ascii="Times New Roman" w:hAnsi="Times New Roman" w:cs="Times New Roman"/>
          <w:sz w:val="24"/>
          <w:szCs w:val="24"/>
        </w:rPr>
        <w:t>n intellectual need</w:t>
      </w:r>
      <w:r w:rsidR="002A10AA">
        <w:rPr>
          <w:rFonts w:ascii="Times New Roman" w:hAnsi="Times New Roman" w:cs="Times New Roman" w:hint="eastAsia"/>
          <w:sz w:val="24"/>
          <w:szCs w:val="24"/>
        </w:rPr>
        <w:t>,</w:t>
      </w:r>
      <w:r w:rsidR="00AD1098">
        <w:rPr>
          <w:rFonts w:ascii="Times New Roman" w:hAnsi="Times New Roman" w:cs="Times New Roman"/>
          <w:sz w:val="24"/>
          <w:szCs w:val="24"/>
        </w:rPr>
        <w:t>”</w:t>
      </w:r>
      <w:r w:rsidR="002A10AA">
        <w:rPr>
          <w:rFonts w:ascii="Times New Roman" w:hAnsi="Times New Roman" w:cs="Times New Roman" w:hint="eastAsia"/>
          <w:sz w:val="24"/>
          <w:szCs w:val="24"/>
        </w:rPr>
        <w:t xml:space="preserve"> </w:t>
      </w:r>
      <w:r w:rsidR="009A3FB4" w:rsidRPr="004D4934">
        <w:rPr>
          <w:rFonts w:ascii="Times New Roman" w:hAnsi="Times New Roman" w:cs="Times New Roman"/>
          <w:sz w:val="24"/>
          <w:szCs w:val="24"/>
        </w:rPr>
        <w:t xml:space="preserve"> </w:t>
      </w:r>
      <w:r w:rsidR="002A10AA">
        <w:rPr>
          <w:rFonts w:ascii="Times New Roman" w:hAnsi="Times New Roman" w:cs="Times New Roman" w:hint="eastAsia"/>
          <w:sz w:val="24"/>
          <w:szCs w:val="24"/>
        </w:rPr>
        <w:t xml:space="preserve">Harel </w:t>
      </w:r>
      <w:r w:rsidR="009A3FB4" w:rsidRPr="004D4934">
        <w:rPr>
          <w:rFonts w:ascii="Times New Roman" w:hAnsi="Times New Roman" w:cs="Times New Roman"/>
          <w:sz w:val="24"/>
          <w:szCs w:val="24"/>
        </w:rPr>
        <w:t>refer</w:t>
      </w:r>
      <w:r w:rsidR="002A10AA">
        <w:rPr>
          <w:rFonts w:ascii="Times New Roman" w:hAnsi="Times New Roman" w:cs="Times New Roman" w:hint="eastAsia"/>
          <w:sz w:val="24"/>
          <w:szCs w:val="24"/>
        </w:rPr>
        <w:t>red</w:t>
      </w:r>
      <w:r w:rsidR="009A3FB4" w:rsidRPr="004D4934">
        <w:rPr>
          <w:rFonts w:ascii="Times New Roman" w:hAnsi="Times New Roman" w:cs="Times New Roman"/>
          <w:sz w:val="24"/>
          <w:szCs w:val="24"/>
        </w:rPr>
        <w:t xml:space="preserve"> to a desire to </w:t>
      </w:r>
      <w:r w:rsidR="0035079D" w:rsidRPr="004D4934">
        <w:rPr>
          <w:rFonts w:ascii="Times New Roman" w:hAnsi="Times New Roman" w:cs="Times New Roman"/>
          <w:sz w:val="24"/>
          <w:szCs w:val="24"/>
        </w:rPr>
        <w:t xml:space="preserve">search for a resolution to a problem that a student’s existing knowledge cannot cope with.  </w:t>
      </w:r>
      <w:r w:rsidR="00F97781" w:rsidRPr="004D4934">
        <w:rPr>
          <w:rFonts w:ascii="Times New Roman" w:hAnsi="Times New Roman" w:cs="Times New Roman"/>
          <w:sz w:val="24"/>
          <w:szCs w:val="24"/>
        </w:rPr>
        <w:t>The repeated-r</w:t>
      </w:r>
      <w:r w:rsidR="005735CF" w:rsidRPr="004D4934">
        <w:rPr>
          <w:rFonts w:ascii="Times New Roman" w:hAnsi="Times New Roman" w:cs="Times New Roman"/>
          <w:sz w:val="24"/>
          <w:szCs w:val="24"/>
        </w:rPr>
        <w:t xml:space="preserve">easoning principle means </w:t>
      </w:r>
      <w:r w:rsidR="00D74F57" w:rsidRPr="004D4934">
        <w:rPr>
          <w:rFonts w:ascii="Times New Roman" w:hAnsi="Times New Roman" w:cs="Times New Roman"/>
          <w:sz w:val="24"/>
          <w:szCs w:val="24"/>
        </w:rPr>
        <w:t xml:space="preserve">students must practice reasoning </w:t>
      </w:r>
      <w:r w:rsidR="002A2162" w:rsidRPr="004D4934">
        <w:rPr>
          <w:rFonts w:ascii="Times New Roman" w:hAnsi="Times New Roman" w:cs="Times New Roman"/>
          <w:sz w:val="24"/>
          <w:szCs w:val="24"/>
        </w:rPr>
        <w:t>while applying the duality and the necessity principles so that they can make</w:t>
      </w:r>
      <w:r w:rsidR="00D74F57" w:rsidRPr="004D4934">
        <w:rPr>
          <w:rFonts w:ascii="Times New Roman" w:hAnsi="Times New Roman" w:cs="Times New Roman"/>
          <w:sz w:val="24"/>
          <w:szCs w:val="24"/>
        </w:rPr>
        <w:t xml:space="preserve"> </w:t>
      </w:r>
      <w:r w:rsidR="002A2162" w:rsidRPr="004D4934">
        <w:rPr>
          <w:rFonts w:ascii="Times New Roman" w:hAnsi="Times New Roman" w:cs="Times New Roman"/>
          <w:sz w:val="24"/>
          <w:szCs w:val="24"/>
        </w:rPr>
        <w:t xml:space="preserve">their </w:t>
      </w:r>
      <w:r w:rsidR="00D74F57" w:rsidRPr="004D4934">
        <w:rPr>
          <w:rFonts w:ascii="Times New Roman" w:hAnsi="Times New Roman" w:cs="Times New Roman"/>
          <w:sz w:val="24"/>
          <w:szCs w:val="24"/>
        </w:rPr>
        <w:t>ways of thinking and ways of understanding</w:t>
      </w:r>
      <w:r w:rsidR="005735CF" w:rsidRPr="004D4934">
        <w:rPr>
          <w:rFonts w:ascii="Times New Roman" w:hAnsi="Times New Roman" w:cs="Times New Roman"/>
          <w:sz w:val="24"/>
          <w:szCs w:val="24"/>
        </w:rPr>
        <w:t xml:space="preserve"> autonomous and spontaneous. </w:t>
      </w:r>
    </w:p>
    <w:p w:rsidR="00A45AD1" w:rsidRPr="004D4934" w:rsidRDefault="008212E4" w:rsidP="00676741">
      <w:pPr>
        <w:spacing w:after="0" w:line="480" w:lineRule="auto"/>
        <w:ind w:firstLine="720"/>
        <w:rPr>
          <w:rFonts w:ascii="Times New Roman" w:hAnsi="Times New Roman" w:cs="Times New Roman"/>
          <w:sz w:val="24"/>
          <w:szCs w:val="24"/>
        </w:rPr>
      </w:pPr>
      <w:r w:rsidRPr="004D4934">
        <w:rPr>
          <w:rFonts w:ascii="Times New Roman" w:hAnsi="Times New Roman" w:cs="Times New Roman"/>
          <w:sz w:val="24"/>
          <w:szCs w:val="24"/>
        </w:rPr>
        <w:t xml:space="preserve">Harel </w:t>
      </w:r>
      <w:r w:rsidR="001C02ED">
        <w:rPr>
          <w:rFonts w:ascii="Times New Roman" w:hAnsi="Times New Roman" w:cs="Times New Roman" w:hint="eastAsia"/>
          <w:sz w:val="24"/>
          <w:szCs w:val="24"/>
        </w:rPr>
        <w:t xml:space="preserve">(2001) </w:t>
      </w:r>
      <w:r w:rsidRPr="004D4934">
        <w:rPr>
          <w:rFonts w:ascii="Times New Roman" w:hAnsi="Times New Roman" w:cs="Times New Roman"/>
          <w:sz w:val="24"/>
          <w:szCs w:val="24"/>
        </w:rPr>
        <w:t>suggested that teachers should (1) “form instructional goals in terms of ways of thinking (p</w:t>
      </w:r>
      <w:r w:rsidR="00AD1098">
        <w:rPr>
          <w:rFonts w:ascii="Times New Roman" w:hAnsi="Times New Roman" w:cs="Times New Roman" w:hint="eastAsia"/>
          <w:sz w:val="24"/>
          <w:szCs w:val="24"/>
        </w:rPr>
        <w:t>.</w:t>
      </w:r>
      <w:r w:rsidRPr="004D4934">
        <w:rPr>
          <w:rFonts w:ascii="Times New Roman" w:hAnsi="Times New Roman" w:cs="Times New Roman"/>
          <w:sz w:val="24"/>
          <w:szCs w:val="24"/>
        </w:rPr>
        <w:t>6)</w:t>
      </w:r>
      <w:r w:rsidR="009E0460">
        <w:rPr>
          <w:rFonts w:ascii="Times New Roman" w:hAnsi="Times New Roman" w:cs="Times New Roman" w:hint="eastAsia"/>
          <w:sz w:val="24"/>
          <w:szCs w:val="24"/>
        </w:rPr>
        <w:t>,</w:t>
      </w:r>
      <w:r w:rsidR="009E0460">
        <w:rPr>
          <w:rFonts w:ascii="Times New Roman" w:hAnsi="Times New Roman" w:cs="Times New Roman"/>
          <w:sz w:val="24"/>
          <w:szCs w:val="24"/>
        </w:rPr>
        <w:t>”</w:t>
      </w:r>
      <w:r w:rsidRPr="004D4934">
        <w:rPr>
          <w:rFonts w:ascii="Times New Roman" w:hAnsi="Times New Roman" w:cs="Times New Roman"/>
          <w:sz w:val="24"/>
          <w:szCs w:val="24"/>
        </w:rPr>
        <w:t xml:space="preserve"> (2) “devise and use appropriate instructional activities through which students can build ways of understanding that can potentially lead the construction of desirable ways of thinking (p</w:t>
      </w:r>
      <w:r w:rsidR="009C20F6">
        <w:rPr>
          <w:rFonts w:ascii="Times New Roman" w:hAnsi="Times New Roman" w:cs="Times New Roman" w:hint="eastAsia"/>
          <w:sz w:val="24"/>
          <w:szCs w:val="24"/>
        </w:rPr>
        <w:t xml:space="preserve">. </w:t>
      </w:r>
      <w:r w:rsidRPr="004D4934">
        <w:rPr>
          <w:rFonts w:ascii="Times New Roman" w:hAnsi="Times New Roman" w:cs="Times New Roman"/>
          <w:sz w:val="24"/>
          <w:szCs w:val="24"/>
        </w:rPr>
        <w:t>6)</w:t>
      </w:r>
      <w:r w:rsidR="00AD1D39">
        <w:rPr>
          <w:rFonts w:ascii="Times New Roman" w:hAnsi="Times New Roman" w:cs="Times New Roman" w:hint="eastAsia"/>
          <w:sz w:val="24"/>
          <w:szCs w:val="24"/>
        </w:rPr>
        <w:t>.</w:t>
      </w:r>
      <w:r w:rsidRPr="004D4934">
        <w:rPr>
          <w:rFonts w:ascii="Times New Roman" w:hAnsi="Times New Roman" w:cs="Times New Roman"/>
          <w:sz w:val="24"/>
          <w:szCs w:val="24"/>
        </w:rPr>
        <w:t>”</w:t>
      </w:r>
      <w:r w:rsidR="00C65529" w:rsidRPr="004D4934">
        <w:rPr>
          <w:rFonts w:ascii="Times New Roman" w:hAnsi="Times New Roman" w:cs="Times New Roman"/>
          <w:sz w:val="24"/>
          <w:szCs w:val="24"/>
        </w:rPr>
        <w:t xml:space="preserve">  </w:t>
      </w:r>
      <w:r w:rsidR="005F1735">
        <w:rPr>
          <w:rFonts w:ascii="Times New Roman" w:hAnsi="Times New Roman" w:cs="Times New Roman" w:hint="eastAsia"/>
          <w:sz w:val="24"/>
          <w:szCs w:val="24"/>
        </w:rPr>
        <w:t>Harel</w:t>
      </w:r>
      <w:r w:rsidR="00C65529" w:rsidRPr="004D4934">
        <w:rPr>
          <w:rFonts w:ascii="Times New Roman" w:hAnsi="Times New Roman" w:cs="Times New Roman"/>
          <w:sz w:val="24"/>
          <w:szCs w:val="24"/>
        </w:rPr>
        <w:t xml:space="preserve"> stressed teachers should pay attention to “how students should come to know facts and procedures and how they should practice those facts and procedures” rather than “whether they need to remember facts or master procedures (p</w:t>
      </w:r>
      <w:r w:rsidR="009C20F6">
        <w:rPr>
          <w:rFonts w:ascii="Times New Roman" w:hAnsi="Times New Roman" w:cs="Times New Roman" w:hint="eastAsia"/>
          <w:sz w:val="24"/>
          <w:szCs w:val="24"/>
        </w:rPr>
        <w:t xml:space="preserve">. </w:t>
      </w:r>
      <w:r w:rsidR="00C65529" w:rsidRPr="004D4934">
        <w:rPr>
          <w:rFonts w:ascii="Times New Roman" w:hAnsi="Times New Roman" w:cs="Times New Roman"/>
          <w:sz w:val="24"/>
          <w:szCs w:val="24"/>
        </w:rPr>
        <w:t>9).”</w:t>
      </w:r>
      <w:r w:rsidR="00A9759F">
        <w:rPr>
          <w:rFonts w:ascii="Times New Roman" w:hAnsi="Times New Roman" w:cs="Times New Roman" w:hint="eastAsia"/>
          <w:sz w:val="24"/>
          <w:szCs w:val="24"/>
        </w:rPr>
        <w:t xml:space="preserve">  </w:t>
      </w:r>
      <w:r w:rsidR="005F1735">
        <w:rPr>
          <w:rFonts w:ascii="Times New Roman" w:hAnsi="Times New Roman" w:cs="Times New Roman"/>
          <w:sz w:val="24"/>
          <w:szCs w:val="24"/>
        </w:rPr>
        <w:t>Harel claimed</w:t>
      </w:r>
      <w:r w:rsidR="00C96C23" w:rsidRPr="004D4934">
        <w:rPr>
          <w:rFonts w:ascii="Times New Roman" w:hAnsi="Times New Roman" w:cs="Times New Roman"/>
          <w:sz w:val="24"/>
          <w:szCs w:val="24"/>
        </w:rPr>
        <w:t xml:space="preserve"> the DNR-based instruction </w:t>
      </w:r>
      <w:r w:rsidR="00DC7A65">
        <w:rPr>
          <w:rFonts w:ascii="Times New Roman" w:hAnsi="Times New Roman" w:cs="Times New Roman" w:hint="eastAsia"/>
          <w:sz w:val="24"/>
          <w:szCs w:val="24"/>
        </w:rPr>
        <w:t>might</w:t>
      </w:r>
      <w:r w:rsidR="00C96C23" w:rsidRPr="004D4934">
        <w:rPr>
          <w:rFonts w:ascii="Times New Roman" w:hAnsi="Times New Roman" w:cs="Times New Roman"/>
          <w:sz w:val="24"/>
          <w:szCs w:val="24"/>
        </w:rPr>
        <w:t xml:space="preserve"> help students develop their transformational proof schemes</w:t>
      </w:r>
      <w:r w:rsidR="00DC7A65">
        <w:rPr>
          <w:rFonts w:ascii="Times New Roman" w:hAnsi="Times New Roman" w:cs="Times New Roman" w:hint="eastAsia"/>
          <w:sz w:val="24"/>
          <w:szCs w:val="24"/>
        </w:rPr>
        <w:t xml:space="preserve">.  Transformational proof scheme is </w:t>
      </w:r>
      <w:r w:rsidR="00AD1D39">
        <w:rPr>
          <w:rFonts w:ascii="Times New Roman" w:hAnsi="Times New Roman" w:cs="Times New Roman" w:hint="eastAsia"/>
          <w:sz w:val="24"/>
          <w:szCs w:val="24"/>
        </w:rPr>
        <w:t xml:space="preserve">an </w:t>
      </w:r>
      <w:r w:rsidR="00DC7A65">
        <w:rPr>
          <w:rFonts w:ascii="Times New Roman" w:hAnsi="Times New Roman" w:cs="Times New Roman" w:hint="eastAsia"/>
          <w:sz w:val="24"/>
          <w:szCs w:val="24"/>
        </w:rPr>
        <w:t>analytic proof scheme</w:t>
      </w:r>
      <w:r w:rsidR="00C96C23" w:rsidRPr="004D4934">
        <w:rPr>
          <w:rFonts w:ascii="Times New Roman" w:hAnsi="Times New Roman" w:cs="Times New Roman"/>
          <w:sz w:val="24"/>
          <w:szCs w:val="24"/>
        </w:rPr>
        <w:t xml:space="preserve"> which </w:t>
      </w:r>
      <w:r w:rsidR="00DC7A65">
        <w:rPr>
          <w:rFonts w:ascii="Times New Roman" w:hAnsi="Times New Roman" w:cs="Times New Roman" w:hint="eastAsia"/>
          <w:sz w:val="24"/>
          <w:szCs w:val="24"/>
        </w:rPr>
        <w:t xml:space="preserve">enables </w:t>
      </w:r>
      <w:r w:rsidR="00C96C23" w:rsidRPr="004D4934">
        <w:rPr>
          <w:rFonts w:ascii="Times New Roman" w:hAnsi="Times New Roman" w:cs="Times New Roman"/>
          <w:sz w:val="24"/>
          <w:szCs w:val="24"/>
        </w:rPr>
        <w:t xml:space="preserve">students </w:t>
      </w:r>
      <w:r w:rsidR="00DC7A65">
        <w:rPr>
          <w:rFonts w:ascii="Times New Roman" w:hAnsi="Times New Roman" w:cs="Times New Roman" w:hint="eastAsia"/>
          <w:sz w:val="24"/>
          <w:szCs w:val="24"/>
        </w:rPr>
        <w:t>to</w:t>
      </w:r>
      <w:r w:rsidR="00C96C23" w:rsidRPr="004D4934">
        <w:rPr>
          <w:rFonts w:ascii="Times New Roman" w:hAnsi="Times New Roman" w:cs="Times New Roman"/>
          <w:sz w:val="24"/>
          <w:szCs w:val="24"/>
        </w:rPr>
        <w:t xml:space="preserve"> reach conclusions through logical deduction while generalizing an idea, applying mental operations that are goal oriented, and transforming images.  </w:t>
      </w:r>
      <w:r w:rsidR="004D55E8" w:rsidRPr="004D4934">
        <w:rPr>
          <w:rFonts w:ascii="Times New Roman" w:hAnsi="Times New Roman" w:cs="Times New Roman"/>
          <w:sz w:val="24"/>
          <w:szCs w:val="24"/>
        </w:rPr>
        <w:t xml:space="preserve">                                                                                                                                                                                                                                             </w:t>
      </w:r>
    </w:p>
    <w:p w:rsidR="00247D6F" w:rsidRDefault="00247D6F" w:rsidP="00676741">
      <w:pPr>
        <w:spacing w:after="0" w:line="480" w:lineRule="auto"/>
        <w:ind w:firstLine="720"/>
        <w:rPr>
          <w:rFonts w:ascii="Times New Roman" w:hAnsi="Times New Roman" w:cs="Times New Roman"/>
          <w:sz w:val="24"/>
          <w:szCs w:val="24"/>
        </w:rPr>
      </w:pPr>
      <w:r>
        <w:rPr>
          <w:rFonts w:ascii="Times New Roman" w:hAnsi="Times New Roman" w:cs="Times New Roman" w:hint="eastAsia"/>
          <w:sz w:val="24"/>
          <w:szCs w:val="24"/>
        </w:rPr>
        <w:t>Students</w:t>
      </w:r>
      <w:r>
        <w:rPr>
          <w:rFonts w:ascii="Times New Roman" w:hAnsi="Times New Roman" w:cs="Times New Roman"/>
          <w:sz w:val="24"/>
          <w:szCs w:val="24"/>
        </w:rPr>
        <w:t>’</w:t>
      </w:r>
      <w:r>
        <w:rPr>
          <w:rFonts w:ascii="Times New Roman" w:hAnsi="Times New Roman" w:cs="Times New Roman" w:hint="eastAsia"/>
          <w:sz w:val="24"/>
          <w:szCs w:val="24"/>
        </w:rPr>
        <w:t xml:space="preserve"> ways of thinking can be fostered and enhanced through problem solving.  </w:t>
      </w:r>
      <w:r w:rsidR="00AD3639" w:rsidRPr="004D4934">
        <w:rPr>
          <w:rFonts w:ascii="Times New Roman" w:hAnsi="Times New Roman" w:cs="Times New Roman"/>
          <w:sz w:val="24"/>
          <w:szCs w:val="24"/>
        </w:rPr>
        <w:t xml:space="preserve">Smith (2006) hypothesized the problem-based structure of the courses </w:t>
      </w:r>
      <w:r w:rsidR="003C5ABA">
        <w:rPr>
          <w:rFonts w:ascii="Times New Roman" w:hAnsi="Times New Roman" w:cs="Times New Roman" w:hint="eastAsia"/>
          <w:sz w:val="24"/>
          <w:szCs w:val="24"/>
        </w:rPr>
        <w:t>may</w:t>
      </w:r>
      <w:r w:rsidR="00AD3639" w:rsidRPr="004D4934">
        <w:rPr>
          <w:rFonts w:ascii="Times New Roman" w:hAnsi="Times New Roman" w:cs="Times New Roman"/>
          <w:sz w:val="24"/>
          <w:szCs w:val="24"/>
        </w:rPr>
        <w:t xml:space="preserve"> be more effective than the traditional lecture-based teaching in helping students impr</w:t>
      </w:r>
      <w:r w:rsidR="00615EB2">
        <w:rPr>
          <w:rFonts w:ascii="Times New Roman" w:hAnsi="Times New Roman" w:cs="Times New Roman"/>
          <w:sz w:val="24"/>
          <w:szCs w:val="24"/>
        </w:rPr>
        <w:t>ove their proving-strategies.</w:t>
      </w:r>
      <w:r w:rsidR="00615EB2">
        <w:rPr>
          <w:rFonts w:ascii="Times New Roman" w:hAnsi="Times New Roman" w:cs="Times New Roman" w:hint="eastAsia"/>
          <w:sz w:val="24"/>
          <w:szCs w:val="24"/>
        </w:rPr>
        <w:t xml:space="preserve">  </w:t>
      </w:r>
      <w:r>
        <w:rPr>
          <w:rFonts w:ascii="Times New Roman" w:hAnsi="Times New Roman" w:cs="Times New Roman" w:hint="eastAsia"/>
          <w:sz w:val="24"/>
          <w:szCs w:val="24"/>
        </w:rPr>
        <w:t>In her research project, she</w:t>
      </w:r>
      <w:r w:rsidR="00AD3639" w:rsidRPr="004D4934">
        <w:rPr>
          <w:rFonts w:ascii="Times New Roman" w:hAnsi="Times New Roman" w:cs="Times New Roman"/>
          <w:sz w:val="24"/>
          <w:szCs w:val="24"/>
        </w:rPr>
        <w:t xml:space="preserve"> recruit</w:t>
      </w:r>
      <w:r>
        <w:rPr>
          <w:rFonts w:ascii="Times New Roman" w:hAnsi="Times New Roman" w:cs="Times New Roman" w:hint="eastAsia"/>
          <w:sz w:val="24"/>
          <w:szCs w:val="24"/>
        </w:rPr>
        <w:t>ed</w:t>
      </w:r>
      <w:r w:rsidR="00AD3639" w:rsidRPr="004D4934">
        <w:rPr>
          <w:rFonts w:ascii="Times New Roman" w:hAnsi="Times New Roman" w:cs="Times New Roman"/>
          <w:sz w:val="24"/>
          <w:szCs w:val="24"/>
        </w:rPr>
        <w:t xml:space="preserve"> six students from a problem-based number theory course and conduct</w:t>
      </w:r>
      <w:r w:rsidR="006307F8">
        <w:rPr>
          <w:rFonts w:ascii="Times New Roman" w:hAnsi="Times New Roman" w:cs="Times New Roman" w:hint="eastAsia"/>
          <w:sz w:val="24"/>
          <w:szCs w:val="24"/>
        </w:rPr>
        <w:t>ed</w:t>
      </w:r>
      <w:r w:rsidR="00AD3639" w:rsidRPr="004D4934">
        <w:rPr>
          <w:rFonts w:ascii="Times New Roman" w:hAnsi="Times New Roman" w:cs="Times New Roman"/>
          <w:sz w:val="24"/>
          <w:szCs w:val="24"/>
        </w:rPr>
        <w:t xml:space="preserve"> a task-based interview session</w:t>
      </w:r>
      <w:r w:rsidR="006307F8">
        <w:rPr>
          <w:rFonts w:ascii="Times New Roman" w:hAnsi="Times New Roman" w:cs="Times New Roman" w:hint="eastAsia"/>
          <w:sz w:val="24"/>
          <w:szCs w:val="24"/>
        </w:rPr>
        <w:t xml:space="preserve">.  In the session, she had </w:t>
      </w:r>
      <w:r w:rsidR="006307F8">
        <w:rPr>
          <w:rFonts w:ascii="Times New Roman" w:hAnsi="Times New Roman" w:cs="Times New Roman"/>
          <w:sz w:val="24"/>
          <w:szCs w:val="24"/>
        </w:rPr>
        <w:t>the</w:t>
      </w:r>
      <w:r w:rsidR="006307F8">
        <w:rPr>
          <w:rFonts w:ascii="Times New Roman" w:hAnsi="Times New Roman" w:cs="Times New Roman" w:hint="eastAsia"/>
          <w:sz w:val="24"/>
          <w:szCs w:val="24"/>
        </w:rPr>
        <w:t xml:space="preserve"> student-participants</w:t>
      </w:r>
      <w:r w:rsidR="00AD3639" w:rsidRPr="004D4934">
        <w:rPr>
          <w:rFonts w:ascii="Times New Roman" w:hAnsi="Times New Roman" w:cs="Times New Roman"/>
          <w:sz w:val="24"/>
          <w:szCs w:val="24"/>
        </w:rPr>
        <w:t xml:space="preserve"> prove some number theory statements</w:t>
      </w:r>
      <w:r w:rsidR="006307F8">
        <w:rPr>
          <w:rFonts w:ascii="Times New Roman" w:hAnsi="Times New Roman" w:cs="Times New Roman" w:hint="eastAsia"/>
          <w:sz w:val="24"/>
          <w:szCs w:val="24"/>
        </w:rPr>
        <w:t xml:space="preserve">. She </w:t>
      </w:r>
      <w:r w:rsidR="00AD3639" w:rsidRPr="004D4934">
        <w:rPr>
          <w:rFonts w:ascii="Times New Roman" w:hAnsi="Times New Roman" w:cs="Times New Roman"/>
          <w:sz w:val="24"/>
          <w:szCs w:val="24"/>
        </w:rPr>
        <w:t xml:space="preserve">observed that (1) the participants showed flexibility in shifting the four phases for proving </w:t>
      </w:r>
      <w:r w:rsidR="006D7353" w:rsidRPr="004D4934">
        <w:rPr>
          <w:rFonts w:ascii="Times New Roman" w:hAnsi="Times New Roman" w:cs="Times New Roman"/>
          <w:sz w:val="24"/>
          <w:szCs w:val="24"/>
        </w:rPr>
        <w:t>processes</w:t>
      </w:r>
      <w:r w:rsidR="00AD3639" w:rsidRPr="004D4934">
        <w:rPr>
          <w:rFonts w:ascii="Times New Roman" w:hAnsi="Times New Roman" w:cs="Times New Roman"/>
          <w:sz w:val="24"/>
          <w:szCs w:val="24"/>
        </w:rPr>
        <w:t xml:space="preserve">: using initial strategies, constructing informal arguments, constructing a formal proof, and validating on the final argument, and (2) they showed a variety of proving strategies while the literature often </w:t>
      </w:r>
      <w:r w:rsidR="00B01EBA" w:rsidRPr="004D4934">
        <w:rPr>
          <w:rFonts w:ascii="Times New Roman" w:hAnsi="Times New Roman" w:cs="Times New Roman"/>
          <w:sz w:val="24"/>
          <w:szCs w:val="24"/>
        </w:rPr>
        <w:t>discussed</w:t>
      </w:r>
      <w:r w:rsidR="00AD3639" w:rsidRPr="004D4934">
        <w:rPr>
          <w:rFonts w:ascii="Times New Roman" w:hAnsi="Times New Roman" w:cs="Times New Roman"/>
          <w:sz w:val="24"/>
          <w:szCs w:val="24"/>
        </w:rPr>
        <w:t xml:space="preserve"> students’ static tendencies for proving.</w:t>
      </w:r>
    </w:p>
    <w:p w:rsidR="00634139" w:rsidRDefault="00AD3639" w:rsidP="00247D6F">
      <w:pPr>
        <w:spacing w:after="0" w:line="480" w:lineRule="auto"/>
        <w:ind w:firstLine="720"/>
        <w:rPr>
          <w:rFonts w:ascii="Times New Roman" w:hAnsi="Times New Roman" w:cs="Times New Roman"/>
          <w:sz w:val="24"/>
          <w:szCs w:val="24"/>
        </w:rPr>
      </w:pPr>
      <w:r w:rsidRPr="004D4934">
        <w:rPr>
          <w:rFonts w:ascii="Times New Roman" w:hAnsi="Times New Roman" w:cs="Times New Roman"/>
          <w:sz w:val="24"/>
          <w:szCs w:val="24"/>
        </w:rPr>
        <w:t xml:space="preserve"> </w:t>
      </w:r>
      <w:r w:rsidR="00247D6F" w:rsidRPr="004D4934">
        <w:rPr>
          <w:rFonts w:ascii="Times New Roman" w:hAnsi="Times New Roman" w:cs="Times New Roman"/>
          <w:sz w:val="24"/>
          <w:szCs w:val="24"/>
        </w:rPr>
        <w:t xml:space="preserve">Ball, Hoyles, Jahnke, and Movshovitz-Hadar </w:t>
      </w:r>
      <w:r w:rsidR="00247D6F">
        <w:rPr>
          <w:rFonts w:ascii="Times New Roman" w:hAnsi="Times New Roman" w:cs="Times New Roman" w:hint="eastAsia"/>
          <w:sz w:val="24"/>
          <w:szCs w:val="24"/>
        </w:rPr>
        <w:t xml:space="preserve">(2002) noted more environmental factors </w:t>
      </w:r>
      <w:r w:rsidR="006307F8">
        <w:rPr>
          <w:rFonts w:ascii="Times New Roman" w:hAnsi="Times New Roman" w:cs="Times New Roman" w:hint="eastAsia"/>
          <w:sz w:val="24"/>
          <w:szCs w:val="24"/>
        </w:rPr>
        <w:t>for helping</w:t>
      </w:r>
      <w:r w:rsidR="00247D6F">
        <w:rPr>
          <w:rFonts w:ascii="Times New Roman" w:hAnsi="Times New Roman" w:cs="Times New Roman" w:hint="eastAsia"/>
          <w:sz w:val="24"/>
          <w:szCs w:val="24"/>
        </w:rPr>
        <w:t xml:space="preserve"> students</w:t>
      </w:r>
      <w:r w:rsidR="006307F8">
        <w:rPr>
          <w:rFonts w:ascii="Times New Roman" w:hAnsi="Times New Roman" w:cs="Times New Roman" w:hint="eastAsia"/>
          <w:sz w:val="24"/>
          <w:szCs w:val="24"/>
        </w:rPr>
        <w:t xml:space="preserve"> more effectively learn</w:t>
      </w:r>
      <w:r w:rsidR="00247D6F">
        <w:rPr>
          <w:rFonts w:ascii="Times New Roman" w:hAnsi="Times New Roman" w:cs="Times New Roman" w:hint="eastAsia"/>
          <w:sz w:val="24"/>
          <w:szCs w:val="24"/>
        </w:rPr>
        <w:t xml:space="preserve"> proof construction.  They </w:t>
      </w:r>
      <w:r w:rsidR="00247D6F" w:rsidRPr="004D4934">
        <w:rPr>
          <w:rFonts w:ascii="Times New Roman" w:hAnsi="Times New Roman" w:cs="Times New Roman"/>
          <w:sz w:val="24"/>
          <w:szCs w:val="24"/>
        </w:rPr>
        <w:t xml:space="preserve">claimed that three areas must be considered with regard to the teaching of proof: (1) the role and the function of proof; (2) the gradual processes and complexities involved in proving; and (3) effective teaching strategies.  Their research led to the following three domains of work as the factors for teachers to help their students learn mathematical reasoning: (1) selecting mathematical tasks; (2) making mathematical knowledge public and scaffolding the use of language and knowledge; (3) creating positive learning environment in a classroom.   </w:t>
      </w:r>
      <w:r w:rsidRPr="004D4934">
        <w:rPr>
          <w:rFonts w:ascii="Times New Roman" w:hAnsi="Times New Roman" w:cs="Times New Roman"/>
          <w:sz w:val="24"/>
          <w:szCs w:val="24"/>
        </w:rPr>
        <w:t xml:space="preserve"> </w:t>
      </w:r>
    </w:p>
    <w:p w:rsidR="00DC7A65" w:rsidRDefault="007E3ABB" w:rsidP="00D71D40">
      <w:pPr>
        <w:spacing w:after="0" w:line="480" w:lineRule="auto"/>
        <w:ind w:firstLine="720"/>
        <w:rPr>
          <w:rFonts w:ascii="Times New Roman" w:hAnsi="Times New Roman" w:cs="Times New Roman"/>
          <w:sz w:val="24"/>
          <w:szCs w:val="24"/>
        </w:rPr>
      </w:pPr>
      <w:r>
        <w:rPr>
          <w:rFonts w:ascii="Times New Roman" w:hAnsi="Times New Roman" w:cs="Times New Roman" w:hint="eastAsia"/>
          <w:sz w:val="24"/>
          <w:szCs w:val="24"/>
        </w:rPr>
        <w:t xml:space="preserve">This study considers analytical proof scheme to be an ideal </w:t>
      </w:r>
      <w:r>
        <w:rPr>
          <w:rFonts w:ascii="Times New Roman" w:hAnsi="Times New Roman" w:cs="Times New Roman"/>
          <w:sz w:val="24"/>
          <w:szCs w:val="24"/>
        </w:rPr>
        <w:t>proof</w:t>
      </w:r>
      <w:r>
        <w:rPr>
          <w:rFonts w:ascii="Times New Roman" w:hAnsi="Times New Roman" w:cs="Times New Roman" w:hint="eastAsia"/>
          <w:sz w:val="24"/>
          <w:szCs w:val="24"/>
        </w:rPr>
        <w:t xml:space="preserve"> scheme students should develop.  </w:t>
      </w:r>
      <w:r w:rsidR="00F8132B">
        <w:rPr>
          <w:rFonts w:ascii="Times New Roman" w:hAnsi="Times New Roman" w:cs="Times New Roman" w:hint="eastAsia"/>
          <w:sz w:val="24"/>
          <w:szCs w:val="24"/>
        </w:rPr>
        <w:t xml:space="preserve">Different researchers </w:t>
      </w:r>
      <w:r w:rsidR="00D71D40">
        <w:rPr>
          <w:rFonts w:ascii="Times New Roman" w:hAnsi="Times New Roman" w:cs="Times New Roman" w:hint="eastAsia"/>
          <w:sz w:val="24"/>
          <w:szCs w:val="24"/>
        </w:rPr>
        <w:t>suggested different</w:t>
      </w:r>
      <w:r w:rsidR="00F8132B">
        <w:rPr>
          <w:rFonts w:ascii="Times New Roman" w:hAnsi="Times New Roman" w:cs="Times New Roman" w:hint="eastAsia"/>
          <w:sz w:val="24"/>
          <w:szCs w:val="24"/>
        </w:rPr>
        <w:t xml:space="preserve"> pedagogical approaches to </w:t>
      </w:r>
      <w:r w:rsidR="00F8132B">
        <w:rPr>
          <w:rFonts w:ascii="Times New Roman" w:hAnsi="Times New Roman" w:cs="Times New Roman"/>
          <w:sz w:val="24"/>
          <w:szCs w:val="24"/>
        </w:rPr>
        <w:t>help</w:t>
      </w:r>
      <w:r w:rsidR="00F8132B">
        <w:rPr>
          <w:rFonts w:ascii="Times New Roman" w:hAnsi="Times New Roman" w:cs="Times New Roman" w:hint="eastAsia"/>
          <w:sz w:val="24"/>
          <w:szCs w:val="24"/>
        </w:rPr>
        <w:t xml:space="preserve"> students </w:t>
      </w:r>
      <w:r w:rsidR="00455E5C">
        <w:rPr>
          <w:rFonts w:ascii="Times New Roman" w:hAnsi="Times New Roman" w:cs="Times New Roman" w:hint="eastAsia"/>
          <w:sz w:val="24"/>
          <w:szCs w:val="24"/>
        </w:rPr>
        <w:t xml:space="preserve">with analytical proof scheme.  </w:t>
      </w:r>
      <w:r w:rsidR="00C21A89">
        <w:rPr>
          <w:rFonts w:ascii="Times New Roman" w:hAnsi="Times New Roman" w:cs="Times New Roman" w:hint="eastAsia"/>
          <w:sz w:val="24"/>
          <w:szCs w:val="24"/>
        </w:rPr>
        <w:t xml:space="preserve">Most of them </w:t>
      </w:r>
      <w:r w:rsidR="0089212D">
        <w:rPr>
          <w:rFonts w:ascii="Times New Roman" w:hAnsi="Times New Roman" w:cs="Times New Roman" w:hint="eastAsia"/>
          <w:sz w:val="24"/>
          <w:szCs w:val="24"/>
        </w:rPr>
        <w:t xml:space="preserve">provided a teaching method but did not </w:t>
      </w:r>
      <w:r w:rsidR="000119D2">
        <w:rPr>
          <w:rFonts w:ascii="Times New Roman" w:hAnsi="Times New Roman" w:cs="Times New Roman" w:hint="eastAsia"/>
          <w:sz w:val="24"/>
          <w:szCs w:val="24"/>
        </w:rPr>
        <w:t>show</w:t>
      </w:r>
      <w:r w:rsidR="0089212D">
        <w:rPr>
          <w:rFonts w:ascii="Times New Roman" w:hAnsi="Times New Roman" w:cs="Times New Roman" w:hint="eastAsia"/>
          <w:sz w:val="24"/>
          <w:szCs w:val="24"/>
        </w:rPr>
        <w:t xml:space="preserve"> specifically what should be taught.  </w:t>
      </w:r>
      <w:r w:rsidR="000119D2">
        <w:rPr>
          <w:rFonts w:ascii="Times New Roman" w:hAnsi="Times New Roman" w:cs="Times New Roman" w:hint="eastAsia"/>
          <w:sz w:val="24"/>
          <w:szCs w:val="24"/>
        </w:rPr>
        <w:t>There seems to be a need for the study that explores</w:t>
      </w:r>
      <w:r w:rsidR="00C21A89">
        <w:rPr>
          <w:rFonts w:ascii="Times New Roman" w:hAnsi="Times New Roman" w:cs="Times New Roman" w:hint="eastAsia"/>
          <w:sz w:val="24"/>
          <w:szCs w:val="24"/>
        </w:rPr>
        <w:t xml:space="preserve"> specific and practical knowledge that help</w:t>
      </w:r>
      <w:r w:rsidR="000119D2">
        <w:rPr>
          <w:rFonts w:ascii="Times New Roman" w:hAnsi="Times New Roman" w:cs="Times New Roman" w:hint="eastAsia"/>
          <w:sz w:val="24"/>
          <w:szCs w:val="24"/>
        </w:rPr>
        <w:t>s</w:t>
      </w:r>
      <w:r w:rsidR="00C21A89">
        <w:rPr>
          <w:rFonts w:ascii="Times New Roman" w:hAnsi="Times New Roman" w:cs="Times New Roman" w:hint="eastAsia"/>
          <w:sz w:val="24"/>
          <w:szCs w:val="24"/>
        </w:rPr>
        <w:t xml:space="preserve"> students advance a reasoning process based on logical deduction.   </w:t>
      </w:r>
    </w:p>
    <w:p w:rsidR="00975AC0" w:rsidRPr="00975AC0" w:rsidRDefault="004F0151" w:rsidP="00975AC0">
      <w:pPr>
        <w:spacing w:after="0" w:line="480" w:lineRule="auto"/>
        <w:rPr>
          <w:rFonts w:ascii="Times New Roman" w:hAnsi="Times New Roman" w:cs="Times New Roman"/>
          <w:b/>
          <w:sz w:val="24"/>
          <w:szCs w:val="24"/>
        </w:rPr>
      </w:pPr>
      <w:r>
        <w:rPr>
          <w:rFonts w:ascii="Times New Roman" w:hAnsi="Times New Roman" w:cs="Times New Roman" w:hint="eastAsia"/>
          <w:b/>
          <w:sz w:val="24"/>
          <w:szCs w:val="24"/>
        </w:rPr>
        <w:t xml:space="preserve">2.6 </w:t>
      </w:r>
      <w:r w:rsidR="00975AC0" w:rsidRPr="00975AC0">
        <w:rPr>
          <w:rFonts w:ascii="Times New Roman" w:hAnsi="Times New Roman" w:cs="Times New Roman" w:hint="eastAsia"/>
          <w:b/>
          <w:sz w:val="24"/>
          <w:szCs w:val="24"/>
        </w:rPr>
        <w:t>Summary</w:t>
      </w:r>
    </w:p>
    <w:p w:rsidR="00521A89" w:rsidRPr="00521A89" w:rsidRDefault="00521A89" w:rsidP="00521A89">
      <w:pPr>
        <w:spacing w:after="0" w:line="480" w:lineRule="auto"/>
        <w:ind w:firstLine="720"/>
        <w:rPr>
          <w:rFonts w:ascii="Times New Roman" w:hAnsi="Times New Roman" w:cs="Times New Roman"/>
          <w:sz w:val="24"/>
          <w:szCs w:val="24"/>
        </w:rPr>
      </w:pPr>
      <w:r w:rsidRPr="00521A89">
        <w:rPr>
          <w:rFonts w:ascii="Times New Roman" w:hAnsi="Times New Roman" w:cs="Times New Roman"/>
          <w:sz w:val="24"/>
          <w:szCs w:val="24"/>
        </w:rPr>
        <w:t>Different researchers have examined students’ difficulties with proving from different angles.  Much of the research illuminated a particular aspect of proof construction: mathematical language (Finlow-Bates, 1994; Thurston, 1994; Selden &amp; Selden, 1995; Dreyfus, 1999); students’ understanding and usage of definitions (Tall, 1991; Vinner 1991; Frid, 1994; Moore, 1994; Edward &amp; Wards, 2004; Zaslavsky &amp; Shir, 2005; Knapp, 2006; Alcock, 2007; Selden &amp; Selden, 2007; Edward &amp; Wards, 2008; Paramerswaran, 2010); logic (Weber, 2002; Stylianides &amp; Stylianides, 2007; Selden &amp; Selden, 2009; Savic, 2011); informal representations (</w:t>
      </w:r>
      <w:r w:rsidR="00F44A3E">
        <w:rPr>
          <w:rFonts w:ascii="Times New Roman" w:hAnsi="Times New Roman" w:cs="Times New Roman" w:hint="eastAsia"/>
          <w:sz w:val="24"/>
          <w:szCs w:val="24"/>
        </w:rPr>
        <w:t xml:space="preserve">Weber </w:t>
      </w:r>
      <w:r w:rsidR="009B541D">
        <w:rPr>
          <w:rFonts w:ascii="Times New Roman" w:hAnsi="Times New Roman" w:cs="Times New Roman" w:hint="eastAsia"/>
          <w:sz w:val="24"/>
          <w:szCs w:val="24"/>
        </w:rPr>
        <w:t>&amp;</w:t>
      </w:r>
      <w:r w:rsidR="00F44A3E">
        <w:rPr>
          <w:rFonts w:ascii="Times New Roman" w:hAnsi="Times New Roman" w:cs="Times New Roman" w:hint="eastAsia"/>
          <w:sz w:val="24"/>
          <w:szCs w:val="24"/>
        </w:rPr>
        <w:t xml:space="preserve"> </w:t>
      </w:r>
      <w:r w:rsidRPr="00521A89">
        <w:rPr>
          <w:rFonts w:ascii="Times New Roman" w:hAnsi="Times New Roman" w:cs="Times New Roman"/>
          <w:sz w:val="24"/>
          <w:szCs w:val="24"/>
        </w:rPr>
        <w:t>Alcock, 2004; Weber</w:t>
      </w:r>
      <w:r w:rsidR="00F44A3E">
        <w:rPr>
          <w:rFonts w:ascii="Times New Roman" w:hAnsi="Times New Roman" w:cs="Times New Roman" w:hint="eastAsia"/>
          <w:sz w:val="24"/>
          <w:szCs w:val="24"/>
        </w:rPr>
        <w:t xml:space="preserve"> &amp; Alcock</w:t>
      </w:r>
      <w:r w:rsidRPr="00521A89">
        <w:rPr>
          <w:rFonts w:ascii="Times New Roman" w:hAnsi="Times New Roman" w:cs="Times New Roman"/>
          <w:sz w:val="24"/>
          <w:szCs w:val="24"/>
        </w:rPr>
        <w:t>, 20</w:t>
      </w:r>
      <w:r w:rsidR="00F44A3E">
        <w:rPr>
          <w:rFonts w:ascii="Times New Roman" w:hAnsi="Times New Roman" w:cs="Times New Roman" w:hint="eastAsia"/>
          <w:sz w:val="24"/>
          <w:szCs w:val="24"/>
        </w:rPr>
        <w:t>09</w:t>
      </w:r>
      <w:r w:rsidRPr="00521A89">
        <w:rPr>
          <w:rFonts w:ascii="Times New Roman" w:hAnsi="Times New Roman" w:cs="Times New Roman"/>
          <w:sz w:val="24"/>
          <w:szCs w:val="24"/>
        </w:rPr>
        <w:t xml:space="preserve">; Lew, Mejia-Ramos, &amp; Weber, 2013); and proving strategies (Weber, 2001).  </w:t>
      </w:r>
      <w:r w:rsidR="00A1681E">
        <w:rPr>
          <w:rFonts w:ascii="Times New Roman" w:hAnsi="Times New Roman" w:cs="Times New Roman" w:hint="eastAsia"/>
          <w:sz w:val="24"/>
          <w:szCs w:val="24"/>
        </w:rPr>
        <w:t>Although some aspects of proof have been well-researched</w:t>
      </w:r>
      <w:r w:rsidRPr="00521A89">
        <w:rPr>
          <w:rFonts w:ascii="Times New Roman" w:hAnsi="Times New Roman" w:cs="Times New Roman"/>
          <w:sz w:val="24"/>
          <w:szCs w:val="24"/>
        </w:rPr>
        <w:t xml:space="preserve">, there seems to be only a handful of studies that investigated various sources of student’s difficulties from a comprehensive point of view (Moore, 1994; Gibson, 1998; Selden &amp; Selden, 2003, Weber, 2006).  </w:t>
      </w:r>
      <w:r w:rsidR="00B0506F">
        <w:rPr>
          <w:rFonts w:ascii="Times New Roman" w:hAnsi="Times New Roman" w:cs="Times New Roman" w:hint="eastAsia"/>
          <w:sz w:val="24"/>
          <w:szCs w:val="24"/>
        </w:rPr>
        <w:t>In addition</w:t>
      </w:r>
      <w:r w:rsidR="00B0506F" w:rsidRPr="00B0506F">
        <w:rPr>
          <w:rFonts w:ascii="Times New Roman" w:hAnsi="Times New Roman" w:cs="Times New Roman"/>
          <w:sz w:val="24"/>
          <w:szCs w:val="24"/>
        </w:rPr>
        <w:t xml:space="preserve">, </w:t>
      </w:r>
      <w:r w:rsidR="00A1681E">
        <w:rPr>
          <w:rFonts w:ascii="Times New Roman" w:hAnsi="Times New Roman" w:cs="Times New Roman" w:hint="eastAsia"/>
          <w:sz w:val="24"/>
          <w:szCs w:val="24"/>
        </w:rPr>
        <w:t xml:space="preserve">in my knowledge, </w:t>
      </w:r>
      <w:r w:rsidR="00B0506F" w:rsidRPr="00B0506F">
        <w:rPr>
          <w:rFonts w:ascii="Times New Roman" w:hAnsi="Times New Roman" w:cs="Times New Roman"/>
          <w:sz w:val="24"/>
          <w:szCs w:val="24"/>
        </w:rPr>
        <w:t xml:space="preserve">few studies </w:t>
      </w:r>
      <w:r w:rsidR="00A1681E">
        <w:rPr>
          <w:rFonts w:ascii="Times New Roman" w:hAnsi="Times New Roman" w:cs="Times New Roman" w:hint="eastAsia"/>
          <w:sz w:val="24"/>
          <w:szCs w:val="24"/>
        </w:rPr>
        <w:t>have</w:t>
      </w:r>
      <w:r w:rsidR="00B0506F" w:rsidRPr="00B0506F">
        <w:rPr>
          <w:rFonts w:ascii="Times New Roman" w:hAnsi="Times New Roman" w:cs="Times New Roman"/>
          <w:sz w:val="24"/>
          <w:szCs w:val="24"/>
        </w:rPr>
        <w:t xml:space="preserve"> discussed sources of students’ difficulties through </w:t>
      </w:r>
      <w:r w:rsidR="007A3D37">
        <w:rPr>
          <w:rFonts w:ascii="Times New Roman" w:hAnsi="Times New Roman" w:cs="Times New Roman" w:hint="eastAsia"/>
          <w:sz w:val="24"/>
          <w:szCs w:val="24"/>
        </w:rPr>
        <w:t>various</w:t>
      </w:r>
      <w:r w:rsidR="00B0506F" w:rsidRPr="00B0506F">
        <w:rPr>
          <w:rFonts w:ascii="Times New Roman" w:hAnsi="Times New Roman" w:cs="Times New Roman"/>
          <w:sz w:val="24"/>
          <w:szCs w:val="24"/>
        </w:rPr>
        <w:t xml:space="preserve"> problems from multiple mathematical subjects.  </w:t>
      </w:r>
    </w:p>
    <w:p w:rsidR="006B4EDE" w:rsidRDefault="00521A89" w:rsidP="004D3048">
      <w:pPr>
        <w:spacing w:after="0" w:line="480" w:lineRule="auto"/>
        <w:ind w:firstLine="720"/>
        <w:rPr>
          <w:rFonts w:ascii="Times New Roman" w:hAnsi="Times New Roman" w:cs="Times New Roman"/>
          <w:sz w:val="24"/>
          <w:szCs w:val="24"/>
        </w:rPr>
      </w:pPr>
      <w:r w:rsidRPr="00521A89">
        <w:rPr>
          <w:rFonts w:ascii="Times New Roman" w:hAnsi="Times New Roman" w:cs="Times New Roman"/>
          <w:sz w:val="24"/>
          <w:szCs w:val="24"/>
        </w:rPr>
        <w:t xml:space="preserve">Logical deduction is a central aspect of proof construction.  Harel and Sowder (1998) stressed the necessity of fostering students’ skills for logical deduction.  </w:t>
      </w:r>
      <w:r w:rsidR="00B0506F" w:rsidRPr="00B0506F">
        <w:rPr>
          <w:rFonts w:ascii="Times New Roman" w:hAnsi="Times New Roman" w:cs="Times New Roman"/>
          <w:sz w:val="24"/>
          <w:szCs w:val="24"/>
        </w:rPr>
        <w:t xml:space="preserve">With several studies related to proof schemes (Harel </w:t>
      </w:r>
      <w:r w:rsidR="007A3D37">
        <w:rPr>
          <w:rFonts w:ascii="Times New Roman" w:hAnsi="Times New Roman" w:cs="Times New Roman" w:hint="eastAsia"/>
          <w:sz w:val="24"/>
          <w:szCs w:val="24"/>
        </w:rPr>
        <w:t>&amp;</w:t>
      </w:r>
      <w:r w:rsidR="00B0506F" w:rsidRPr="00B0506F">
        <w:rPr>
          <w:rFonts w:ascii="Times New Roman" w:hAnsi="Times New Roman" w:cs="Times New Roman"/>
          <w:sz w:val="24"/>
          <w:szCs w:val="24"/>
        </w:rPr>
        <w:t xml:space="preserve"> Sowder, 2007; Stylianou, Chae,&amp; Blanton, 2006; Zaslabsky </w:t>
      </w:r>
      <w:r w:rsidR="007A3D37">
        <w:rPr>
          <w:rFonts w:ascii="Times New Roman" w:hAnsi="Times New Roman" w:cs="Times New Roman" w:hint="eastAsia"/>
          <w:sz w:val="24"/>
          <w:szCs w:val="24"/>
        </w:rPr>
        <w:t>&amp;</w:t>
      </w:r>
      <w:r w:rsidR="00B0506F" w:rsidRPr="00B0506F">
        <w:rPr>
          <w:rFonts w:ascii="Times New Roman" w:hAnsi="Times New Roman" w:cs="Times New Roman"/>
          <w:sz w:val="24"/>
          <w:szCs w:val="24"/>
        </w:rPr>
        <w:t xml:space="preserve"> Shir, 2005</w:t>
      </w:r>
      <w:r w:rsidR="00D00BCA">
        <w:rPr>
          <w:rFonts w:ascii="Times New Roman" w:hAnsi="Times New Roman" w:cs="Times New Roman" w:hint="eastAsia"/>
          <w:sz w:val="24"/>
          <w:szCs w:val="24"/>
        </w:rPr>
        <w:t xml:space="preserve">; Weber </w:t>
      </w:r>
      <w:r w:rsidR="007A3D37">
        <w:rPr>
          <w:rFonts w:ascii="Times New Roman" w:hAnsi="Times New Roman" w:cs="Times New Roman" w:hint="eastAsia"/>
          <w:sz w:val="24"/>
          <w:szCs w:val="24"/>
        </w:rPr>
        <w:t>&amp;</w:t>
      </w:r>
      <w:r w:rsidR="00D00BCA">
        <w:rPr>
          <w:rFonts w:ascii="Times New Roman" w:hAnsi="Times New Roman" w:cs="Times New Roman" w:hint="eastAsia"/>
          <w:sz w:val="24"/>
          <w:szCs w:val="24"/>
        </w:rPr>
        <w:t xml:space="preserve"> Alcock, 2004</w:t>
      </w:r>
      <w:r w:rsidR="00B0506F" w:rsidRPr="00B0506F">
        <w:rPr>
          <w:rFonts w:ascii="Times New Roman" w:hAnsi="Times New Roman" w:cs="Times New Roman"/>
          <w:sz w:val="24"/>
          <w:szCs w:val="24"/>
        </w:rPr>
        <w:t xml:space="preserve">), </w:t>
      </w:r>
      <w:r w:rsidR="00F815F2">
        <w:rPr>
          <w:rFonts w:ascii="Times New Roman" w:hAnsi="Times New Roman" w:cs="Times New Roman" w:hint="eastAsia"/>
          <w:sz w:val="24"/>
          <w:szCs w:val="24"/>
        </w:rPr>
        <w:t>many</w:t>
      </w:r>
      <w:r w:rsidR="00B810BD">
        <w:rPr>
          <w:rFonts w:ascii="Times New Roman" w:hAnsi="Times New Roman" w:cs="Times New Roman" w:hint="eastAsia"/>
          <w:sz w:val="24"/>
          <w:szCs w:val="24"/>
        </w:rPr>
        <w:t xml:space="preserve"> </w:t>
      </w:r>
      <w:r w:rsidR="00B0506F" w:rsidRPr="00B0506F">
        <w:rPr>
          <w:rFonts w:ascii="Times New Roman" w:hAnsi="Times New Roman" w:cs="Times New Roman"/>
          <w:sz w:val="24"/>
          <w:szCs w:val="24"/>
        </w:rPr>
        <w:t xml:space="preserve">studies have not </w:t>
      </w:r>
      <w:r w:rsidR="00E92F57">
        <w:rPr>
          <w:rFonts w:ascii="Times New Roman" w:hAnsi="Times New Roman" w:cs="Times New Roman" w:hint="eastAsia"/>
          <w:sz w:val="24"/>
          <w:szCs w:val="24"/>
        </w:rPr>
        <w:t>explored</w:t>
      </w:r>
      <w:r w:rsidR="00B0506F" w:rsidRPr="00B0506F">
        <w:rPr>
          <w:rFonts w:ascii="Times New Roman" w:hAnsi="Times New Roman" w:cs="Times New Roman"/>
          <w:sz w:val="24"/>
          <w:szCs w:val="24"/>
        </w:rPr>
        <w:t xml:space="preserve"> the knowledge </w:t>
      </w:r>
      <w:r w:rsidR="00E92F57">
        <w:rPr>
          <w:rFonts w:ascii="Times New Roman" w:hAnsi="Times New Roman" w:cs="Times New Roman" w:hint="eastAsia"/>
          <w:sz w:val="24"/>
          <w:szCs w:val="24"/>
        </w:rPr>
        <w:t xml:space="preserve">for </w:t>
      </w:r>
      <w:r w:rsidR="00B0506F" w:rsidRPr="00B0506F">
        <w:rPr>
          <w:rFonts w:ascii="Times New Roman" w:hAnsi="Times New Roman" w:cs="Times New Roman"/>
          <w:sz w:val="24"/>
          <w:szCs w:val="24"/>
        </w:rPr>
        <w:t xml:space="preserve">enhancing students’ skills for logical deduction.  </w:t>
      </w:r>
      <w:r w:rsidR="000F6DCB">
        <w:rPr>
          <w:rFonts w:ascii="Times New Roman" w:hAnsi="Times New Roman" w:cs="Times New Roman"/>
          <w:sz w:val="24"/>
          <w:szCs w:val="24"/>
        </w:rPr>
        <w:t>W</w:t>
      </w:r>
      <w:r w:rsidR="000F6DCB">
        <w:rPr>
          <w:rFonts w:ascii="Times New Roman" w:hAnsi="Times New Roman" w:cs="Times New Roman" w:hint="eastAsia"/>
          <w:sz w:val="24"/>
          <w:szCs w:val="24"/>
        </w:rPr>
        <w:t xml:space="preserve">eber and Alcock (2004) indicated that both </w:t>
      </w:r>
      <w:r w:rsidR="000F6DCB">
        <w:rPr>
          <w:rFonts w:ascii="Times New Roman" w:hAnsi="Times New Roman" w:cs="Times New Roman"/>
          <w:sz w:val="24"/>
          <w:szCs w:val="24"/>
        </w:rPr>
        <w:t>syntactic</w:t>
      </w:r>
      <w:r w:rsidR="000F6DCB">
        <w:rPr>
          <w:rFonts w:ascii="Times New Roman" w:hAnsi="Times New Roman" w:cs="Times New Roman" w:hint="eastAsia"/>
          <w:sz w:val="24"/>
          <w:szCs w:val="24"/>
        </w:rPr>
        <w:t xml:space="preserve"> and semantic approaches must concur </w:t>
      </w:r>
      <w:r w:rsidR="00D572C9">
        <w:rPr>
          <w:rFonts w:ascii="Times New Roman" w:hAnsi="Times New Roman" w:cs="Times New Roman" w:hint="eastAsia"/>
          <w:sz w:val="24"/>
          <w:szCs w:val="24"/>
        </w:rPr>
        <w:t>to construct</w:t>
      </w:r>
      <w:r w:rsidR="000763C2">
        <w:rPr>
          <w:rFonts w:ascii="Times New Roman" w:hAnsi="Times New Roman" w:cs="Times New Roman" w:hint="eastAsia"/>
          <w:sz w:val="24"/>
          <w:szCs w:val="24"/>
        </w:rPr>
        <w:t xml:space="preserve"> a </w:t>
      </w:r>
      <w:r w:rsidR="00D572C9">
        <w:rPr>
          <w:rFonts w:ascii="Times New Roman" w:hAnsi="Times New Roman" w:cs="Times New Roman" w:hint="eastAsia"/>
          <w:sz w:val="24"/>
          <w:szCs w:val="24"/>
        </w:rPr>
        <w:t xml:space="preserve">successful </w:t>
      </w:r>
      <w:r w:rsidR="000F6DCB">
        <w:rPr>
          <w:rFonts w:ascii="Times New Roman" w:hAnsi="Times New Roman" w:cs="Times New Roman" w:hint="eastAsia"/>
          <w:sz w:val="24"/>
          <w:szCs w:val="24"/>
        </w:rPr>
        <w:t xml:space="preserve">proof based on logical deduction.  </w:t>
      </w:r>
      <w:r w:rsidR="0005582B">
        <w:rPr>
          <w:rFonts w:ascii="Times New Roman" w:hAnsi="Times New Roman" w:cs="Times New Roman" w:hint="eastAsia"/>
          <w:sz w:val="24"/>
          <w:szCs w:val="24"/>
        </w:rPr>
        <w:t xml:space="preserve">Moreover, </w:t>
      </w:r>
      <w:r w:rsidRPr="00521A89">
        <w:rPr>
          <w:rFonts w:ascii="Times New Roman" w:hAnsi="Times New Roman" w:cs="Times New Roman"/>
          <w:sz w:val="24"/>
          <w:szCs w:val="24"/>
        </w:rPr>
        <w:t xml:space="preserve">Ayalon and Even (2008) claimed that views and approaches to deductive reasoning should be given more attention.  </w:t>
      </w:r>
      <w:r w:rsidR="0005582B">
        <w:rPr>
          <w:rFonts w:ascii="Times New Roman" w:hAnsi="Times New Roman" w:cs="Times New Roman" w:hint="eastAsia"/>
          <w:sz w:val="24"/>
          <w:szCs w:val="24"/>
        </w:rPr>
        <w:t>T</w:t>
      </w:r>
      <w:r w:rsidR="0005582B">
        <w:rPr>
          <w:rFonts w:ascii="Times New Roman" w:hAnsi="Times New Roman" w:cs="Times New Roman"/>
          <w:sz w:val="24"/>
          <w:szCs w:val="24"/>
        </w:rPr>
        <w:t>h</w:t>
      </w:r>
      <w:r w:rsidR="0005582B">
        <w:rPr>
          <w:rFonts w:ascii="Times New Roman" w:hAnsi="Times New Roman" w:cs="Times New Roman" w:hint="eastAsia"/>
          <w:sz w:val="24"/>
          <w:szCs w:val="24"/>
        </w:rPr>
        <w:t xml:space="preserve">ere is a strong need and demand for providing an effective way to help students practice both syntactic and semantic approaches.  </w:t>
      </w:r>
      <w:r w:rsidRPr="00521A89">
        <w:rPr>
          <w:rFonts w:ascii="Times New Roman" w:hAnsi="Times New Roman" w:cs="Times New Roman"/>
          <w:sz w:val="24"/>
          <w:szCs w:val="24"/>
        </w:rPr>
        <w:t xml:space="preserve">  </w:t>
      </w:r>
    </w:p>
    <w:p w:rsidR="00521A89" w:rsidRPr="00521A89" w:rsidRDefault="00521A89" w:rsidP="0005701A">
      <w:pPr>
        <w:spacing w:after="0" w:line="480" w:lineRule="auto"/>
        <w:ind w:firstLine="720"/>
        <w:rPr>
          <w:rFonts w:ascii="Times New Roman" w:hAnsi="Times New Roman" w:cs="Times New Roman"/>
          <w:sz w:val="24"/>
          <w:szCs w:val="24"/>
        </w:rPr>
      </w:pPr>
      <w:r w:rsidRPr="00521A89">
        <w:rPr>
          <w:rFonts w:ascii="Times New Roman" w:hAnsi="Times New Roman" w:cs="Times New Roman"/>
          <w:sz w:val="24"/>
          <w:szCs w:val="24"/>
        </w:rPr>
        <w:t xml:space="preserve">CadwalladerOlsker, Miller, and Hartmann (2013) attributed a source of students’ difficulties with proving to the students’ incomplete understanding of what makes a mathematical proof.  Knuth (2002) suggested how to view the nature of proof and what constitutes proofs should be clarified.  It is important to describe a view of proof construction in the form of a model.  Kieran (1998) suggested both empirical and theoretical research should involve explicitly formulated models to describe observed phenomena.  </w:t>
      </w:r>
      <w:r w:rsidR="00780CF1" w:rsidRPr="00B0506F">
        <w:rPr>
          <w:rFonts w:ascii="Times New Roman" w:hAnsi="Times New Roman" w:cs="Times New Roman"/>
          <w:sz w:val="24"/>
          <w:szCs w:val="24"/>
        </w:rPr>
        <w:t>Papaleontiou-Louca (2003) stressed the importance of providing metacognition (knowledge of one’s processes and cognitive states) by modeling task completion for s</w:t>
      </w:r>
      <w:r w:rsidR="000F6DCB">
        <w:rPr>
          <w:rFonts w:ascii="Times New Roman" w:hAnsi="Times New Roman" w:cs="Times New Roman"/>
          <w:sz w:val="24"/>
          <w:szCs w:val="24"/>
        </w:rPr>
        <w:t>tudents’ effective learning.</w:t>
      </w:r>
      <w:r w:rsidR="000F6DCB">
        <w:rPr>
          <w:rFonts w:ascii="Times New Roman" w:hAnsi="Times New Roman" w:cs="Times New Roman" w:hint="eastAsia"/>
          <w:sz w:val="24"/>
          <w:szCs w:val="24"/>
        </w:rPr>
        <w:t xml:space="preserve">  </w:t>
      </w:r>
      <w:r w:rsidRPr="00521A89">
        <w:rPr>
          <w:rFonts w:ascii="Times New Roman" w:hAnsi="Times New Roman" w:cs="Times New Roman"/>
          <w:sz w:val="24"/>
          <w:szCs w:val="24"/>
        </w:rPr>
        <w:t xml:space="preserve">Selden and Selden (2007) created a </w:t>
      </w:r>
      <w:r w:rsidR="0094470E">
        <w:rPr>
          <w:rFonts w:ascii="Times New Roman" w:hAnsi="Times New Roman" w:cs="Times New Roman" w:hint="eastAsia"/>
          <w:sz w:val="24"/>
          <w:szCs w:val="24"/>
        </w:rPr>
        <w:t xml:space="preserve">proof framework as an aid of constructing a proof, focusing on the way to produce the </w:t>
      </w:r>
      <w:r w:rsidRPr="0094470E">
        <w:rPr>
          <w:rFonts w:ascii="Times New Roman" w:hAnsi="Times New Roman" w:cs="Times New Roman"/>
          <w:i/>
          <w:sz w:val="24"/>
          <w:szCs w:val="24"/>
        </w:rPr>
        <w:t xml:space="preserve">formal-rhetorical </w:t>
      </w:r>
      <w:r w:rsidR="0094470E" w:rsidRPr="0094470E">
        <w:rPr>
          <w:rFonts w:ascii="Times New Roman" w:hAnsi="Times New Roman" w:cs="Times New Roman" w:hint="eastAsia"/>
          <w:i/>
          <w:sz w:val="24"/>
          <w:szCs w:val="24"/>
        </w:rPr>
        <w:t>part</w:t>
      </w:r>
      <w:r w:rsidR="0094470E">
        <w:rPr>
          <w:rFonts w:ascii="Times New Roman" w:hAnsi="Times New Roman" w:cs="Times New Roman" w:hint="eastAsia"/>
          <w:sz w:val="24"/>
          <w:szCs w:val="24"/>
        </w:rPr>
        <w:t xml:space="preserve">. </w:t>
      </w:r>
      <w:r w:rsidR="00B810BD">
        <w:rPr>
          <w:rFonts w:ascii="Times New Roman" w:hAnsi="Times New Roman" w:cs="Times New Roman" w:hint="eastAsia"/>
          <w:sz w:val="24"/>
          <w:szCs w:val="24"/>
        </w:rPr>
        <w:t xml:space="preserve"> However, their method may not </w:t>
      </w:r>
      <w:r w:rsidR="000F6DCB">
        <w:rPr>
          <w:rFonts w:ascii="Times New Roman" w:hAnsi="Times New Roman" w:cs="Times New Roman" w:hint="eastAsia"/>
          <w:sz w:val="24"/>
          <w:szCs w:val="24"/>
        </w:rPr>
        <w:t>be effective in helping</w:t>
      </w:r>
      <w:r w:rsidR="00B810BD">
        <w:rPr>
          <w:rFonts w:ascii="Times New Roman" w:hAnsi="Times New Roman" w:cs="Times New Roman" w:hint="eastAsia"/>
          <w:sz w:val="24"/>
          <w:szCs w:val="24"/>
        </w:rPr>
        <w:t xml:space="preserve"> students write a proof from the top down.</w:t>
      </w:r>
      <w:r w:rsidR="0094470E">
        <w:rPr>
          <w:rFonts w:ascii="Times New Roman" w:hAnsi="Times New Roman" w:cs="Times New Roman" w:hint="eastAsia"/>
          <w:sz w:val="24"/>
          <w:szCs w:val="24"/>
        </w:rPr>
        <w:t xml:space="preserve"> </w:t>
      </w:r>
      <w:r w:rsidRPr="00521A89">
        <w:rPr>
          <w:rFonts w:ascii="Times New Roman" w:hAnsi="Times New Roman" w:cs="Times New Roman"/>
          <w:sz w:val="24"/>
          <w:szCs w:val="24"/>
        </w:rPr>
        <w:t xml:space="preserve"> </w:t>
      </w:r>
      <w:r w:rsidR="00B810BD">
        <w:rPr>
          <w:rFonts w:ascii="Times New Roman" w:hAnsi="Times New Roman" w:cs="Times New Roman" w:hint="eastAsia"/>
          <w:sz w:val="24"/>
          <w:szCs w:val="24"/>
        </w:rPr>
        <w:t xml:space="preserve">There seems to be room for exploring </w:t>
      </w:r>
      <w:r w:rsidR="000F6DCB">
        <w:rPr>
          <w:rFonts w:ascii="Times New Roman" w:hAnsi="Times New Roman" w:cs="Times New Roman" w:hint="eastAsia"/>
          <w:sz w:val="24"/>
          <w:szCs w:val="24"/>
        </w:rPr>
        <w:t xml:space="preserve">the way to help students write a proof from the top down.  </w:t>
      </w:r>
      <w:r w:rsidR="00B810BD">
        <w:rPr>
          <w:rFonts w:ascii="Times New Roman" w:hAnsi="Times New Roman" w:cs="Times New Roman" w:hint="eastAsia"/>
          <w:sz w:val="24"/>
          <w:szCs w:val="24"/>
        </w:rPr>
        <w:t xml:space="preserve"> </w:t>
      </w:r>
      <w:r w:rsidRPr="00521A89">
        <w:rPr>
          <w:rFonts w:ascii="Times New Roman" w:hAnsi="Times New Roman" w:cs="Times New Roman"/>
          <w:sz w:val="24"/>
          <w:szCs w:val="24"/>
        </w:rPr>
        <w:t xml:space="preserve">    </w:t>
      </w:r>
    </w:p>
    <w:p w:rsidR="0054106A" w:rsidRDefault="00521A89" w:rsidP="00780CF1">
      <w:pPr>
        <w:spacing w:after="0" w:line="480" w:lineRule="auto"/>
        <w:ind w:firstLine="720"/>
        <w:rPr>
          <w:rFonts w:ascii="Times New Roman" w:hAnsi="Times New Roman" w:cs="Times New Roman"/>
          <w:sz w:val="24"/>
          <w:szCs w:val="24"/>
        </w:rPr>
      </w:pPr>
      <w:r w:rsidRPr="00521A89">
        <w:rPr>
          <w:rFonts w:ascii="Times New Roman" w:hAnsi="Times New Roman" w:cs="Times New Roman"/>
          <w:sz w:val="24"/>
          <w:szCs w:val="24"/>
        </w:rPr>
        <w:t xml:space="preserve">Considering </w:t>
      </w:r>
      <w:r w:rsidR="00F972C3">
        <w:rPr>
          <w:rFonts w:ascii="Times New Roman" w:hAnsi="Times New Roman" w:cs="Times New Roman" w:hint="eastAsia"/>
          <w:sz w:val="24"/>
          <w:szCs w:val="24"/>
        </w:rPr>
        <w:t>the existing gaps in the literature</w:t>
      </w:r>
      <w:r w:rsidRPr="00521A89">
        <w:rPr>
          <w:rFonts w:ascii="Times New Roman" w:hAnsi="Times New Roman" w:cs="Times New Roman"/>
          <w:sz w:val="24"/>
          <w:szCs w:val="24"/>
        </w:rPr>
        <w:t xml:space="preserve">, this study </w:t>
      </w:r>
      <w:r w:rsidR="00F972C3">
        <w:rPr>
          <w:rFonts w:ascii="Times New Roman" w:hAnsi="Times New Roman" w:cs="Times New Roman" w:hint="eastAsia"/>
          <w:sz w:val="24"/>
          <w:szCs w:val="24"/>
        </w:rPr>
        <w:t>created</w:t>
      </w:r>
      <w:r w:rsidRPr="00521A89">
        <w:rPr>
          <w:rFonts w:ascii="Times New Roman" w:hAnsi="Times New Roman" w:cs="Times New Roman"/>
          <w:sz w:val="24"/>
          <w:szCs w:val="24"/>
        </w:rPr>
        <w:t xml:space="preserve"> a framework for modeling the structure of proof construction, which can (a) encompass the aspects, factors, patterns, and features involved in cognitive processes in proof construction across mathematical subjects, (b) explain sources of students’ difficulties with proving in a clear, organized, and systematic way from a comprehensive perspective, and (c) help students enhance their skills for logical deduction by providing metacognitive and methodological knowledge.  </w:t>
      </w:r>
      <w:r w:rsidR="00780CF1">
        <w:rPr>
          <w:rFonts w:ascii="Times New Roman" w:hAnsi="Times New Roman" w:cs="Times New Roman" w:hint="eastAsia"/>
          <w:sz w:val="24"/>
          <w:szCs w:val="24"/>
        </w:rPr>
        <w:t>T</w:t>
      </w:r>
      <w:r w:rsidR="00780CF1">
        <w:rPr>
          <w:rFonts w:ascii="Times New Roman" w:hAnsi="Times New Roman" w:cs="Times New Roman"/>
          <w:sz w:val="24"/>
          <w:szCs w:val="24"/>
        </w:rPr>
        <w:t>his study address</w:t>
      </w:r>
      <w:r w:rsidR="006C2D62">
        <w:rPr>
          <w:rFonts w:ascii="Times New Roman" w:hAnsi="Times New Roman" w:cs="Times New Roman" w:hint="eastAsia"/>
          <w:sz w:val="24"/>
          <w:szCs w:val="24"/>
        </w:rPr>
        <w:t>es</w:t>
      </w:r>
      <w:r w:rsidR="00B0506F" w:rsidRPr="00B0506F">
        <w:rPr>
          <w:rFonts w:ascii="Times New Roman" w:hAnsi="Times New Roman" w:cs="Times New Roman"/>
          <w:sz w:val="24"/>
          <w:szCs w:val="24"/>
        </w:rPr>
        <w:t xml:space="preserve"> the following research questions: (1) </w:t>
      </w:r>
      <w:r w:rsidR="00780CF1">
        <w:rPr>
          <w:rFonts w:ascii="Times New Roman" w:hAnsi="Times New Roman" w:cs="Times New Roman" w:hint="eastAsia"/>
          <w:sz w:val="24"/>
          <w:szCs w:val="24"/>
        </w:rPr>
        <w:t xml:space="preserve">What is a </w:t>
      </w:r>
      <w:r w:rsidR="00CA52D4">
        <w:rPr>
          <w:rFonts w:ascii="Times New Roman" w:hAnsi="Times New Roman" w:cs="Times New Roman" w:hint="eastAsia"/>
          <w:sz w:val="24"/>
          <w:szCs w:val="24"/>
        </w:rPr>
        <w:t xml:space="preserve">suitable </w:t>
      </w:r>
      <w:r w:rsidR="00780CF1">
        <w:rPr>
          <w:rFonts w:ascii="Times New Roman" w:hAnsi="Times New Roman" w:cs="Times New Roman" w:hint="eastAsia"/>
          <w:sz w:val="24"/>
          <w:szCs w:val="24"/>
        </w:rPr>
        <w:t xml:space="preserve">model </w:t>
      </w:r>
      <w:r w:rsidR="00CA52D4">
        <w:rPr>
          <w:rFonts w:ascii="Times New Roman" w:hAnsi="Times New Roman" w:cs="Times New Roman" w:hint="eastAsia"/>
          <w:sz w:val="24"/>
          <w:szCs w:val="24"/>
        </w:rPr>
        <w:t xml:space="preserve">for characterizing the structure of proof </w:t>
      </w:r>
      <w:r w:rsidR="00CA52D4">
        <w:rPr>
          <w:rFonts w:ascii="Times New Roman" w:hAnsi="Times New Roman" w:cs="Times New Roman"/>
          <w:sz w:val="24"/>
          <w:szCs w:val="24"/>
        </w:rPr>
        <w:t>construction</w:t>
      </w:r>
      <w:r w:rsidR="00780CF1">
        <w:rPr>
          <w:rFonts w:ascii="Times New Roman" w:hAnsi="Times New Roman" w:cs="Times New Roman" w:hint="eastAsia"/>
          <w:sz w:val="24"/>
          <w:szCs w:val="24"/>
        </w:rPr>
        <w:t xml:space="preserve">?  (2) </w:t>
      </w:r>
      <w:r w:rsidR="00B0506F" w:rsidRPr="00B0506F">
        <w:rPr>
          <w:rFonts w:ascii="Times New Roman" w:hAnsi="Times New Roman" w:cs="Times New Roman"/>
          <w:sz w:val="24"/>
          <w:szCs w:val="24"/>
        </w:rPr>
        <w:t xml:space="preserve">What </w:t>
      </w:r>
      <w:r w:rsidR="00F47BF5">
        <w:rPr>
          <w:rFonts w:ascii="Times New Roman" w:hAnsi="Times New Roman" w:cs="Times New Roman" w:hint="eastAsia"/>
          <w:sz w:val="24"/>
          <w:szCs w:val="24"/>
        </w:rPr>
        <w:t>difficulties do students have with proof construction and what are the sources of their difficulties in light of the structure of proof construction</w:t>
      </w:r>
      <w:r w:rsidR="00B0506F" w:rsidRPr="00B0506F">
        <w:rPr>
          <w:rFonts w:ascii="Times New Roman" w:hAnsi="Times New Roman" w:cs="Times New Roman"/>
          <w:sz w:val="24"/>
          <w:szCs w:val="24"/>
        </w:rPr>
        <w:t xml:space="preserve">?  </w:t>
      </w:r>
      <w:r w:rsidR="001C02ED">
        <w:rPr>
          <w:rFonts w:ascii="Times New Roman" w:hAnsi="Times New Roman" w:cs="Times New Roman" w:hint="eastAsia"/>
          <w:sz w:val="24"/>
          <w:szCs w:val="24"/>
        </w:rPr>
        <w:t xml:space="preserve">(3) How useful is the model of the structure of proof construction?  </w:t>
      </w:r>
      <w:r w:rsidR="00B0506F" w:rsidRPr="00B0506F">
        <w:rPr>
          <w:rFonts w:ascii="Times New Roman" w:hAnsi="Times New Roman" w:cs="Times New Roman"/>
          <w:sz w:val="24"/>
          <w:szCs w:val="24"/>
        </w:rPr>
        <w:t>(</w:t>
      </w:r>
      <w:r w:rsidR="001C02ED">
        <w:rPr>
          <w:rFonts w:ascii="Times New Roman" w:hAnsi="Times New Roman" w:cs="Times New Roman" w:hint="eastAsia"/>
          <w:sz w:val="24"/>
          <w:szCs w:val="24"/>
        </w:rPr>
        <w:t>4</w:t>
      </w:r>
      <w:r w:rsidR="00B0506F" w:rsidRPr="00B0506F">
        <w:rPr>
          <w:rFonts w:ascii="Times New Roman" w:hAnsi="Times New Roman" w:cs="Times New Roman"/>
          <w:sz w:val="24"/>
          <w:szCs w:val="24"/>
        </w:rPr>
        <w:t xml:space="preserve">) What pedagogical suggestions can be derived </w:t>
      </w:r>
      <w:r w:rsidR="00CA52D4">
        <w:rPr>
          <w:rFonts w:ascii="Times New Roman" w:hAnsi="Times New Roman" w:cs="Times New Roman" w:hint="eastAsia"/>
          <w:sz w:val="24"/>
          <w:szCs w:val="24"/>
        </w:rPr>
        <w:t xml:space="preserve">to help students with proof </w:t>
      </w:r>
      <w:r w:rsidR="003167FF">
        <w:rPr>
          <w:rFonts w:ascii="Times New Roman" w:hAnsi="Times New Roman" w:cs="Times New Roman"/>
          <w:sz w:val="24"/>
          <w:szCs w:val="24"/>
        </w:rPr>
        <w:t>construction</w:t>
      </w:r>
      <w:r w:rsidR="00B0506F" w:rsidRPr="00B0506F">
        <w:rPr>
          <w:rFonts w:ascii="Times New Roman" w:hAnsi="Times New Roman" w:cs="Times New Roman"/>
          <w:sz w:val="24"/>
          <w:szCs w:val="24"/>
        </w:rPr>
        <w:t xml:space="preserve">?  </w:t>
      </w:r>
    </w:p>
    <w:p w:rsidR="00DF7C65" w:rsidRDefault="00DF7C65" w:rsidP="00780CF1">
      <w:pPr>
        <w:spacing w:after="0" w:line="480" w:lineRule="auto"/>
        <w:ind w:firstLine="720"/>
        <w:rPr>
          <w:rFonts w:ascii="Times New Roman" w:hAnsi="Times New Roman" w:cs="Times New Roman"/>
          <w:sz w:val="24"/>
          <w:szCs w:val="24"/>
        </w:rPr>
      </w:pPr>
    </w:p>
    <w:p w:rsidR="00DF7C65" w:rsidRDefault="00DF7C65" w:rsidP="00780CF1">
      <w:pPr>
        <w:spacing w:after="0" w:line="480" w:lineRule="auto"/>
        <w:ind w:firstLine="720"/>
        <w:rPr>
          <w:rFonts w:ascii="Times New Roman" w:hAnsi="Times New Roman" w:cs="Times New Roman"/>
          <w:sz w:val="24"/>
          <w:szCs w:val="24"/>
        </w:rPr>
      </w:pPr>
    </w:p>
    <w:p w:rsidR="00DC79CE" w:rsidRDefault="00DC79CE" w:rsidP="00780CF1">
      <w:pPr>
        <w:spacing w:after="0" w:line="480" w:lineRule="auto"/>
        <w:ind w:firstLine="720"/>
        <w:rPr>
          <w:rFonts w:ascii="Times New Roman" w:hAnsi="Times New Roman" w:cs="Times New Roman"/>
          <w:sz w:val="24"/>
          <w:szCs w:val="24"/>
        </w:rPr>
      </w:pPr>
    </w:p>
    <w:p w:rsidR="00DC79CE" w:rsidRDefault="00DC79CE" w:rsidP="00780CF1">
      <w:pPr>
        <w:spacing w:after="0" w:line="480" w:lineRule="auto"/>
        <w:ind w:firstLine="720"/>
        <w:rPr>
          <w:rFonts w:ascii="Times New Roman" w:hAnsi="Times New Roman" w:cs="Times New Roman"/>
          <w:sz w:val="24"/>
          <w:szCs w:val="24"/>
        </w:rPr>
      </w:pPr>
    </w:p>
    <w:p w:rsidR="00DC79CE" w:rsidRDefault="00DC79CE" w:rsidP="00780CF1">
      <w:pPr>
        <w:spacing w:after="0" w:line="480" w:lineRule="auto"/>
        <w:ind w:firstLine="720"/>
        <w:rPr>
          <w:rFonts w:ascii="Times New Roman" w:hAnsi="Times New Roman" w:cs="Times New Roman"/>
          <w:sz w:val="24"/>
          <w:szCs w:val="24"/>
        </w:rPr>
      </w:pPr>
    </w:p>
    <w:p w:rsidR="00DC79CE" w:rsidRDefault="00DC79CE" w:rsidP="00780CF1">
      <w:pPr>
        <w:spacing w:after="0" w:line="480" w:lineRule="auto"/>
        <w:ind w:firstLine="720"/>
        <w:rPr>
          <w:rFonts w:ascii="Times New Roman" w:hAnsi="Times New Roman" w:cs="Times New Roman"/>
          <w:sz w:val="24"/>
          <w:szCs w:val="24"/>
        </w:rPr>
      </w:pPr>
    </w:p>
    <w:p w:rsidR="00DF7C65" w:rsidRDefault="00DF7C65" w:rsidP="00780CF1">
      <w:pPr>
        <w:spacing w:after="0" w:line="480" w:lineRule="auto"/>
        <w:ind w:firstLine="720"/>
        <w:rPr>
          <w:rFonts w:ascii="Times New Roman" w:hAnsi="Times New Roman" w:cs="Times New Roman"/>
          <w:sz w:val="24"/>
          <w:szCs w:val="24"/>
        </w:rPr>
      </w:pPr>
    </w:p>
    <w:p w:rsidR="00154AE0" w:rsidRPr="00983C40" w:rsidRDefault="001A371E" w:rsidP="001A371E">
      <w:pPr>
        <w:spacing w:after="0" w:line="480" w:lineRule="auto"/>
        <w:jc w:val="center"/>
        <w:rPr>
          <w:rFonts w:ascii="Times New Roman" w:hAnsi="Times New Roman" w:cs="Times New Roman"/>
          <w:b/>
          <w:sz w:val="28"/>
          <w:szCs w:val="28"/>
        </w:rPr>
      </w:pPr>
      <w:r>
        <w:rPr>
          <w:rFonts w:ascii="Times New Roman" w:hAnsi="Times New Roman" w:cs="Times New Roman"/>
          <w:b/>
          <w:sz w:val="28"/>
          <w:szCs w:val="28"/>
        </w:rPr>
        <w:t>Chapter 3</w:t>
      </w:r>
      <w:r>
        <w:rPr>
          <w:rFonts w:ascii="Times New Roman" w:hAnsi="Times New Roman" w:cs="Times New Roman" w:hint="eastAsia"/>
          <w:b/>
          <w:sz w:val="28"/>
          <w:szCs w:val="28"/>
        </w:rPr>
        <w:t xml:space="preserve">:  </w:t>
      </w:r>
      <w:r w:rsidR="003F7D29" w:rsidRPr="00983C40">
        <w:rPr>
          <w:rFonts w:ascii="Times New Roman" w:hAnsi="Times New Roman" w:cs="Times New Roman"/>
          <w:b/>
          <w:sz w:val="28"/>
          <w:szCs w:val="28"/>
        </w:rPr>
        <w:t>Theoretical Framework</w:t>
      </w:r>
    </w:p>
    <w:p w:rsidR="00983C40" w:rsidRDefault="00983C40" w:rsidP="00676741">
      <w:pPr>
        <w:spacing w:after="0" w:line="480" w:lineRule="auto"/>
        <w:rPr>
          <w:rFonts w:ascii="Times New Roman" w:hAnsi="Times New Roman" w:cs="Times New Roman"/>
          <w:b/>
          <w:sz w:val="24"/>
          <w:szCs w:val="24"/>
        </w:rPr>
      </w:pPr>
      <w:r>
        <w:rPr>
          <w:rFonts w:ascii="Times New Roman" w:hAnsi="Times New Roman" w:cs="Times New Roman" w:hint="eastAsia"/>
          <w:b/>
          <w:sz w:val="24"/>
          <w:szCs w:val="24"/>
        </w:rPr>
        <w:t>3.1</w:t>
      </w:r>
      <w:r>
        <w:rPr>
          <w:rFonts w:ascii="Times New Roman" w:hAnsi="Times New Roman" w:cs="Times New Roman" w:hint="eastAsia"/>
          <w:b/>
          <w:sz w:val="24"/>
          <w:szCs w:val="24"/>
        </w:rPr>
        <w:tab/>
        <w:t>Introduction</w:t>
      </w:r>
    </w:p>
    <w:p w:rsidR="003F36DD" w:rsidRDefault="00320FA7" w:rsidP="00884CA2">
      <w:pPr>
        <w:spacing w:after="0" w:line="480" w:lineRule="auto"/>
        <w:ind w:firstLine="720"/>
        <w:rPr>
          <w:rFonts w:ascii="Times New Roman" w:hAnsi="Times New Roman" w:cs="Times New Roman"/>
          <w:sz w:val="24"/>
          <w:szCs w:val="24"/>
        </w:rPr>
      </w:pPr>
      <w:r w:rsidRPr="004D4934">
        <w:rPr>
          <w:rFonts w:ascii="Times New Roman" w:hAnsi="Times New Roman" w:cs="Times New Roman"/>
          <w:sz w:val="24"/>
          <w:szCs w:val="24"/>
        </w:rPr>
        <w:t>In order</w:t>
      </w:r>
      <w:r>
        <w:rPr>
          <w:rFonts w:ascii="Times New Roman" w:hAnsi="Times New Roman" w:cs="Times New Roman" w:hint="eastAsia"/>
          <w:sz w:val="24"/>
          <w:szCs w:val="24"/>
        </w:rPr>
        <w:t xml:space="preserve"> </w:t>
      </w:r>
      <w:r w:rsidRPr="004D4934">
        <w:rPr>
          <w:rFonts w:ascii="Times New Roman" w:hAnsi="Times New Roman" w:cs="Times New Roman"/>
          <w:sz w:val="24"/>
          <w:szCs w:val="24"/>
        </w:rPr>
        <w:t xml:space="preserve">to examine students’ difficulties with </w:t>
      </w:r>
      <w:r>
        <w:rPr>
          <w:rFonts w:ascii="Times New Roman" w:hAnsi="Times New Roman" w:cs="Times New Roman" w:hint="eastAsia"/>
          <w:sz w:val="24"/>
          <w:szCs w:val="24"/>
        </w:rPr>
        <w:t xml:space="preserve">proof construction, </w:t>
      </w:r>
      <w:r w:rsidR="00802ABB">
        <w:rPr>
          <w:rFonts w:ascii="Times New Roman" w:hAnsi="Times New Roman" w:cs="Times New Roman" w:hint="eastAsia"/>
          <w:sz w:val="24"/>
          <w:szCs w:val="24"/>
        </w:rPr>
        <w:t>it</w:t>
      </w:r>
      <w:r w:rsidR="00AE38AF">
        <w:rPr>
          <w:rFonts w:ascii="Times New Roman" w:hAnsi="Times New Roman" w:cs="Times New Roman" w:hint="eastAsia"/>
          <w:sz w:val="24"/>
          <w:szCs w:val="24"/>
        </w:rPr>
        <w:t xml:space="preserve"> was </w:t>
      </w:r>
      <w:r w:rsidR="00B26EEE">
        <w:rPr>
          <w:rFonts w:ascii="Times New Roman" w:hAnsi="Times New Roman" w:cs="Times New Roman" w:hint="eastAsia"/>
          <w:sz w:val="24"/>
          <w:szCs w:val="24"/>
        </w:rPr>
        <w:t>necessary and important</w:t>
      </w:r>
      <w:r w:rsidR="00AE38AF">
        <w:rPr>
          <w:rFonts w:ascii="Times New Roman" w:hAnsi="Times New Roman" w:cs="Times New Roman" w:hint="eastAsia"/>
          <w:sz w:val="24"/>
          <w:szCs w:val="24"/>
        </w:rPr>
        <w:t xml:space="preserve"> to have</w:t>
      </w:r>
      <w:r w:rsidR="0016071C">
        <w:rPr>
          <w:rFonts w:ascii="Times New Roman" w:hAnsi="Times New Roman" w:cs="Times New Roman" w:hint="eastAsia"/>
          <w:sz w:val="24"/>
          <w:szCs w:val="24"/>
        </w:rPr>
        <w:t xml:space="preserve"> </w:t>
      </w:r>
      <w:r w:rsidR="008F6BF6">
        <w:rPr>
          <w:rFonts w:ascii="Times New Roman" w:hAnsi="Times New Roman" w:cs="Times New Roman" w:hint="eastAsia"/>
          <w:sz w:val="24"/>
          <w:szCs w:val="24"/>
        </w:rPr>
        <w:t xml:space="preserve">a framework </w:t>
      </w:r>
      <w:r w:rsidR="00DF087C">
        <w:rPr>
          <w:rFonts w:ascii="Times New Roman" w:hAnsi="Times New Roman" w:cs="Times New Roman" w:hint="eastAsia"/>
          <w:sz w:val="24"/>
          <w:szCs w:val="24"/>
        </w:rPr>
        <w:t xml:space="preserve">for </w:t>
      </w:r>
      <w:r w:rsidR="0016071C">
        <w:rPr>
          <w:rFonts w:ascii="Times New Roman" w:hAnsi="Times New Roman" w:cs="Times New Roman" w:hint="eastAsia"/>
          <w:sz w:val="24"/>
          <w:szCs w:val="24"/>
        </w:rPr>
        <w:t>analyzing students</w:t>
      </w:r>
      <w:r w:rsidR="0016071C">
        <w:rPr>
          <w:rFonts w:ascii="Times New Roman" w:hAnsi="Times New Roman" w:cs="Times New Roman"/>
          <w:sz w:val="24"/>
          <w:szCs w:val="24"/>
        </w:rPr>
        <w:t>’</w:t>
      </w:r>
      <w:r w:rsidR="008F6BF6">
        <w:rPr>
          <w:rFonts w:ascii="Times New Roman" w:hAnsi="Times New Roman" w:cs="Times New Roman" w:hint="eastAsia"/>
          <w:sz w:val="24"/>
          <w:szCs w:val="24"/>
        </w:rPr>
        <w:t xml:space="preserve"> difficulties</w:t>
      </w:r>
      <w:r w:rsidR="007065CD">
        <w:rPr>
          <w:rFonts w:ascii="Times New Roman" w:hAnsi="Times New Roman" w:cs="Times New Roman" w:hint="eastAsia"/>
          <w:sz w:val="24"/>
          <w:szCs w:val="24"/>
        </w:rPr>
        <w:t xml:space="preserve"> in </w:t>
      </w:r>
      <w:r w:rsidR="00992420">
        <w:rPr>
          <w:rFonts w:ascii="Times New Roman" w:hAnsi="Times New Roman" w:cs="Times New Roman" w:hint="eastAsia"/>
          <w:sz w:val="24"/>
          <w:szCs w:val="24"/>
        </w:rPr>
        <w:t>an organized</w:t>
      </w:r>
      <w:r w:rsidR="008C7AD1">
        <w:rPr>
          <w:rFonts w:ascii="Times New Roman" w:hAnsi="Times New Roman" w:cs="Times New Roman" w:hint="eastAsia"/>
          <w:sz w:val="24"/>
          <w:szCs w:val="24"/>
        </w:rPr>
        <w:t xml:space="preserve"> and systematic</w:t>
      </w:r>
      <w:r w:rsidR="007065CD">
        <w:rPr>
          <w:rFonts w:ascii="Times New Roman" w:hAnsi="Times New Roman" w:cs="Times New Roman" w:hint="eastAsia"/>
          <w:sz w:val="24"/>
          <w:szCs w:val="24"/>
        </w:rPr>
        <w:t xml:space="preserve"> way</w:t>
      </w:r>
      <w:r w:rsidR="008F6BF6">
        <w:rPr>
          <w:rFonts w:ascii="Times New Roman" w:hAnsi="Times New Roman" w:cs="Times New Roman" w:hint="eastAsia"/>
          <w:sz w:val="24"/>
          <w:szCs w:val="24"/>
        </w:rPr>
        <w:t xml:space="preserve">.  </w:t>
      </w:r>
      <w:r w:rsidR="003825B0" w:rsidRPr="006B4EDE">
        <w:rPr>
          <w:rFonts w:ascii="Times New Roman" w:hAnsi="Times New Roman" w:cs="Times New Roman"/>
          <w:sz w:val="24"/>
          <w:szCs w:val="24"/>
        </w:rPr>
        <w:t xml:space="preserve">Brown (1998) suggested that the results should be analyzed with theorization.  Kieran (1998) stressed the </w:t>
      </w:r>
      <w:r w:rsidR="003825B0" w:rsidRPr="006B4EDE">
        <w:rPr>
          <w:rFonts w:ascii="Times New Roman" w:hAnsi="Times New Roman" w:cs="Times New Roman" w:hint="eastAsia"/>
          <w:sz w:val="24"/>
          <w:szCs w:val="24"/>
        </w:rPr>
        <w:t>significance</w:t>
      </w:r>
      <w:r w:rsidR="003825B0" w:rsidRPr="006B4EDE">
        <w:rPr>
          <w:rFonts w:ascii="Times New Roman" w:hAnsi="Times New Roman" w:cs="Times New Roman"/>
          <w:sz w:val="24"/>
          <w:szCs w:val="24"/>
        </w:rPr>
        <w:t xml:space="preserve"> of involving a model for describing results in order to better understand the observed phenomena.  </w:t>
      </w:r>
      <w:r w:rsidR="00884CA2">
        <w:rPr>
          <w:rFonts w:ascii="Times New Roman" w:hAnsi="Times New Roman" w:cs="Times New Roman"/>
          <w:sz w:val="24"/>
          <w:szCs w:val="24"/>
        </w:rPr>
        <w:t>CadwalladerOlsker</w:t>
      </w:r>
      <w:r w:rsidR="00884CA2">
        <w:rPr>
          <w:rFonts w:ascii="Times New Roman" w:hAnsi="Times New Roman" w:cs="Times New Roman" w:hint="eastAsia"/>
          <w:sz w:val="24"/>
          <w:szCs w:val="24"/>
        </w:rPr>
        <w:t xml:space="preserve">, Miller, and Hartmann </w:t>
      </w:r>
      <w:r w:rsidR="00884CA2" w:rsidRPr="006B4EDE">
        <w:rPr>
          <w:rFonts w:ascii="Times New Roman" w:hAnsi="Times New Roman" w:cs="Times New Roman"/>
          <w:sz w:val="24"/>
          <w:szCs w:val="24"/>
        </w:rPr>
        <w:t xml:space="preserve">(2013) </w:t>
      </w:r>
      <w:r w:rsidR="00884CA2">
        <w:rPr>
          <w:rFonts w:ascii="Times New Roman" w:hAnsi="Times New Roman" w:cs="Times New Roman" w:hint="eastAsia"/>
          <w:sz w:val="24"/>
          <w:szCs w:val="24"/>
        </w:rPr>
        <w:t>indicated</w:t>
      </w:r>
      <w:r w:rsidR="00884CA2" w:rsidRPr="006B4EDE">
        <w:rPr>
          <w:rFonts w:ascii="Times New Roman" w:hAnsi="Times New Roman" w:cs="Times New Roman"/>
          <w:sz w:val="24"/>
          <w:szCs w:val="24"/>
        </w:rPr>
        <w:t xml:space="preserve"> students’ </w:t>
      </w:r>
      <w:r w:rsidR="0005081B">
        <w:rPr>
          <w:rFonts w:ascii="Times New Roman" w:hAnsi="Times New Roman" w:cs="Times New Roman" w:hint="eastAsia"/>
          <w:sz w:val="24"/>
          <w:szCs w:val="24"/>
        </w:rPr>
        <w:t xml:space="preserve">wrong </w:t>
      </w:r>
      <w:r w:rsidR="00884CA2">
        <w:rPr>
          <w:rFonts w:ascii="Times New Roman" w:hAnsi="Times New Roman" w:cs="Times New Roman" w:hint="eastAsia"/>
          <w:sz w:val="24"/>
          <w:szCs w:val="24"/>
        </w:rPr>
        <w:t>perspectives on</w:t>
      </w:r>
      <w:r w:rsidR="00884CA2" w:rsidRPr="006B4EDE">
        <w:rPr>
          <w:rFonts w:ascii="Times New Roman" w:hAnsi="Times New Roman" w:cs="Times New Roman"/>
          <w:sz w:val="24"/>
          <w:szCs w:val="24"/>
        </w:rPr>
        <w:t xml:space="preserve"> proofs </w:t>
      </w:r>
      <w:r w:rsidR="00884CA2">
        <w:rPr>
          <w:rFonts w:ascii="Times New Roman" w:hAnsi="Times New Roman" w:cs="Times New Roman" w:hint="eastAsia"/>
          <w:sz w:val="24"/>
          <w:szCs w:val="24"/>
        </w:rPr>
        <w:t>may</w:t>
      </w:r>
      <w:r w:rsidR="00884CA2" w:rsidRPr="006B4EDE">
        <w:rPr>
          <w:rFonts w:ascii="Times New Roman" w:hAnsi="Times New Roman" w:cs="Times New Roman"/>
          <w:sz w:val="24"/>
          <w:szCs w:val="24"/>
        </w:rPr>
        <w:t xml:space="preserve"> cause </w:t>
      </w:r>
      <w:r w:rsidR="00992420">
        <w:rPr>
          <w:rFonts w:ascii="Times New Roman" w:hAnsi="Times New Roman" w:cs="Times New Roman" w:hint="eastAsia"/>
          <w:sz w:val="24"/>
          <w:szCs w:val="24"/>
        </w:rPr>
        <w:t>their</w:t>
      </w:r>
      <w:r w:rsidR="00884CA2" w:rsidRPr="006B4EDE">
        <w:rPr>
          <w:rFonts w:ascii="Times New Roman" w:hAnsi="Times New Roman" w:cs="Times New Roman"/>
          <w:sz w:val="24"/>
          <w:szCs w:val="24"/>
        </w:rPr>
        <w:t xml:space="preserve"> difficulties with </w:t>
      </w:r>
      <w:r w:rsidR="00884CA2">
        <w:rPr>
          <w:rFonts w:ascii="Times New Roman" w:hAnsi="Times New Roman" w:cs="Times New Roman" w:hint="eastAsia"/>
          <w:sz w:val="24"/>
          <w:szCs w:val="24"/>
        </w:rPr>
        <w:t>proof construction</w:t>
      </w:r>
      <w:r w:rsidR="00884CA2">
        <w:rPr>
          <w:rFonts w:ascii="Times New Roman" w:hAnsi="Times New Roman" w:cs="Times New Roman"/>
          <w:sz w:val="24"/>
          <w:szCs w:val="24"/>
        </w:rPr>
        <w:t xml:space="preserve">. </w:t>
      </w:r>
      <w:r w:rsidR="00F972C3">
        <w:rPr>
          <w:rFonts w:ascii="Times New Roman" w:hAnsi="Times New Roman" w:cs="Times New Roman" w:hint="eastAsia"/>
          <w:sz w:val="24"/>
          <w:szCs w:val="24"/>
        </w:rPr>
        <w:t xml:space="preserve"> </w:t>
      </w:r>
      <w:r w:rsidR="00884CA2" w:rsidRPr="006B4EDE">
        <w:rPr>
          <w:rFonts w:ascii="Times New Roman" w:hAnsi="Times New Roman" w:cs="Times New Roman"/>
          <w:sz w:val="24"/>
          <w:szCs w:val="24"/>
        </w:rPr>
        <w:t>Knuth (2002) stressed the importance of clarifying the nature and components of proofs</w:t>
      </w:r>
      <w:r w:rsidR="00884CA2">
        <w:rPr>
          <w:rFonts w:ascii="Times New Roman" w:hAnsi="Times New Roman" w:cs="Times New Roman" w:hint="eastAsia"/>
          <w:sz w:val="24"/>
          <w:szCs w:val="24"/>
        </w:rPr>
        <w:t xml:space="preserve"> so that they </w:t>
      </w:r>
      <w:r w:rsidR="00A61DA8">
        <w:rPr>
          <w:rFonts w:ascii="Times New Roman" w:hAnsi="Times New Roman" w:cs="Times New Roman" w:hint="eastAsia"/>
          <w:sz w:val="24"/>
          <w:szCs w:val="24"/>
        </w:rPr>
        <w:t>might</w:t>
      </w:r>
      <w:r w:rsidR="00884CA2">
        <w:rPr>
          <w:rFonts w:ascii="Times New Roman" w:hAnsi="Times New Roman" w:cs="Times New Roman" w:hint="eastAsia"/>
          <w:sz w:val="24"/>
          <w:szCs w:val="24"/>
        </w:rPr>
        <w:t xml:space="preserve"> learn proof construction effectively</w:t>
      </w:r>
      <w:r w:rsidR="00884CA2" w:rsidRPr="006B4EDE">
        <w:rPr>
          <w:rFonts w:ascii="Times New Roman" w:hAnsi="Times New Roman" w:cs="Times New Roman"/>
          <w:sz w:val="24"/>
          <w:szCs w:val="24"/>
        </w:rPr>
        <w:t xml:space="preserve">.  </w:t>
      </w:r>
      <w:r w:rsidR="00992420">
        <w:rPr>
          <w:rFonts w:ascii="Times New Roman" w:hAnsi="Times New Roman" w:cs="Times New Roman" w:hint="eastAsia"/>
          <w:sz w:val="24"/>
          <w:szCs w:val="24"/>
        </w:rPr>
        <w:t xml:space="preserve">In my knowledge, </w:t>
      </w:r>
      <w:r w:rsidR="0064265B">
        <w:rPr>
          <w:rFonts w:ascii="Times New Roman" w:hAnsi="Times New Roman" w:cs="Times New Roman" w:hint="eastAsia"/>
          <w:sz w:val="24"/>
          <w:szCs w:val="24"/>
        </w:rPr>
        <w:t>a</w:t>
      </w:r>
      <w:r w:rsidR="00FC00DD">
        <w:rPr>
          <w:rFonts w:ascii="Times New Roman" w:hAnsi="Times New Roman" w:cs="Times New Roman" w:hint="eastAsia"/>
          <w:sz w:val="24"/>
          <w:szCs w:val="24"/>
        </w:rPr>
        <w:t xml:space="preserve"> suitable framework </w:t>
      </w:r>
      <w:r w:rsidR="0064265B">
        <w:rPr>
          <w:rFonts w:ascii="Times New Roman" w:hAnsi="Times New Roman" w:cs="Times New Roman" w:hint="eastAsia"/>
          <w:sz w:val="24"/>
          <w:szCs w:val="24"/>
        </w:rPr>
        <w:t>for examining</w:t>
      </w:r>
      <w:r w:rsidR="00FC00DD">
        <w:rPr>
          <w:rFonts w:ascii="Times New Roman" w:hAnsi="Times New Roman" w:cs="Times New Roman" w:hint="eastAsia"/>
          <w:sz w:val="24"/>
          <w:szCs w:val="24"/>
        </w:rPr>
        <w:t xml:space="preserve"> students</w:t>
      </w:r>
      <w:r w:rsidR="00FC00DD">
        <w:rPr>
          <w:rFonts w:ascii="Times New Roman" w:hAnsi="Times New Roman" w:cs="Times New Roman"/>
          <w:sz w:val="24"/>
          <w:szCs w:val="24"/>
        </w:rPr>
        <w:t>’</w:t>
      </w:r>
      <w:r w:rsidR="00FC00DD">
        <w:rPr>
          <w:rFonts w:ascii="Times New Roman" w:hAnsi="Times New Roman" w:cs="Times New Roman" w:hint="eastAsia"/>
          <w:sz w:val="24"/>
          <w:szCs w:val="24"/>
        </w:rPr>
        <w:t xml:space="preserve"> difficulties in light of the </w:t>
      </w:r>
      <w:r w:rsidR="00FC00DD">
        <w:rPr>
          <w:rFonts w:ascii="Times New Roman" w:hAnsi="Times New Roman" w:cs="Times New Roman"/>
          <w:sz w:val="24"/>
          <w:szCs w:val="24"/>
        </w:rPr>
        <w:t>structure</w:t>
      </w:r>
      <w:r w:rsidR="00FC00DD">
        <w:rPr>
          <w:rFonts w:ascii="Times New Roman" w:hAnsi="Times New Roman" w:cs="Times New Roman" w:hint="eastAsia"/>
          <w:sz w:val="24"/>
          <w:szCs w:val="24"/>
        </w:rPr>
        <w:t xml:space="preserve"> of proof </w:t>
      </w:r>
      <w:r w:rsidR="00FC00DD">
        <w:rPr>
          <w:rFonts w:ascii="Times New Roman" w:hAnsi="Times New Roman" w:cs="Times New Roman"/>
          <w:sz w:val="24"/>
          <w:szCs w:val="24"/>
        </w:rPr>
        <w:t>construction</w:t>
      </w:r>
      <w:r w:rsidR="00992420">
        <w:rPr>
          <w:rFonts w:ascii="Times New Roman" w:hAnsi="Times New Roman" w:cs="Times New Roman" w:hint="eastAsia"/>
          <w:sz w:val="24"/>
          <w:szCs w:val="24"/>
        </w:rPr>
        <w:t xml:space="preserve"> was lacking in the literature</w:t>
      </w:r>
      <w:r w:rsidR="00FC00DD">
        <w:rPr>
          <w:rFonts w:ascii="Times New Roman" w:hAnsi="Times New Roman" w:cs="Times New Roman" w:hint="eastAsia"/>
          <w:sz w:val="24"/>
          <w:szCs w:val="24"/>
        </w:rPr>
        <w:t xml:space="preserve">.  </w:t>
      </w:r>
      <w:r w:rsidR="00802ABB">
        <w:rPr>
          <w:rFonts w:ascii="Times New Roman" w:hAnsi="Times New Roman" w:cs="Times New Roman" w:hint="eastAsia"/>
          <w:sz w:val="24"/>
          <w:szCs w:val="24"/>
        </w:rPr>
        <w:t>Therefore, it was significant for this research</w:t>
      </w:r>
      <w:r w:rsidR="00C23D84">
        <w:rPr>
          <w:rFonts w:ascii="Times New Roman" w:hAnsi="Times New Roman" w:cs="Times New Roman" w:hint="eastAsia"/>
          <w:sz w:val="24"/>
          <w:szCs w:val="24"/>
        </w:rPr>
        <w:t xml:space="preserve"> </w:t>
      </w:r>
      <w:r w:rsidR="00863C8D">
        <w:rPr>
          <w:rFonts w:ascii="Times New Roman" w:hAnsi="Times New Roman" w:cs="Times New Roman" w:hint="eastAsia"/>
          <w:sz w:val="24"/>
          <w:szCs w:val="24"/>
        </w:rPr>
        <w:t xml:space="preserve">to </w:t>
      </w:r>
      <w:r w:rsidR="0005081B">
        <w:rPr>
          <w:rFonts w:ascii="Times New Roman" w:hAnsi="Times New Roman" w:cs="Times New Roman" w:hint="eastAsia"/>
          <w:sz w:val="24"/>
          <w:szCs w:val="24"/>
        </w:rPr>
        <w:t>build</w:t>
      </w:r>
      <w:r w:rsidR="00863C8D">
        <w:rPr>
          <w:rFonts w:ascii="Times New Roman" w:hAnsi="Times New Roman" w:cs="Times New Roman" w:hint="eastAsia"/>
          <w:sz w:val="24"/>
          <w:szCs w:val="24"/>
        </w:rPr>
        <w:t xml:space="preserve"> a framework for </w:t>
      </w:r>
      <w:r w:rsidR="00E641DD">
        <w:rPr>
          <w:rFonts w:ascii="Times New Roman" w:hAnsi="Times New Roman" w:cs="Times New Roman" w:hint="eastAsia"/>
          <w:sz w:val="24"/>
          <w:szCs w:val="24"/>
        </w:rPr>
        <w:t xml:space="preserve">providing a comprehensive </w:t>
      </w:r>
      <w:r w:rsidR="0005081B">
        <w:rPr>
          <w:rFonts w:ascii="Times New Roman" w:hAnsi="Times New Roman" w:cs="Times New Roman" w:hint="eastAsia"/>
          <w:sz w:val="24"/>
          <w:szCs w:val="24"/>
        </w:rPr>
        <w:t>view</w:t>
      </w:r>
      <w:r w:rsidR="00893E08">
        <w:rPr>
          <w:rFonts w:ascii="Times New Roman" w:hAnsi="Times New Roman" w:cs="Times New Roman" w:hint="eastAsia"/>
          <w:sz w:val="24"/>
          <w:szCs w:val="24"/>
        </w:rPr>
        <w:t xml:space="preserve"> that </w:t>
      </w:r>
      <w:r w:rsidR="00992420">
        <w:rPr>
          <w:rFonts w:ascii="Times New Roman" w:hAnsi="Times New Roman" w:cs="Times New Roman" w:hint="eastAsia"/>
          <w:sz w:val="24"/>
          <w:szCs w:val="24"/>
        </w:rPr>
        <w:t xml:space="preserve">can </w:t>
      </w:r>
      <w:r w:rsidR="0005081B">
        <w:rPr>
          <w:rFonts w:ascii="Times New Roman" w:hAnsi="Times New Roman" w:cs="Times New Roman" w:hint="eastAsia"/>
          <w:sz w:val="24"/>
          <w:szCs w:val="24"/>
        </w:rPr>
        <w:t>encompass</w:t>
      </w:r>
      <w:r w:rsidR="00863C8D">
        <w:rPr>
          <w:rFonts w:ascii="Times New Roman" w:hAnsi="Times New Roman" w:cs="Times New Roman" w:hint="eastAsia"/>
          <w:sz w:val="24"/>
          <w:szCs w:val="24"/>
        </w:rPr>
        <w:t xml:space="preserve"> </w:t>
      </w:r>
      <w:r w:rsidR="00E641DD">
        <w:rPr>
          <w:rFonts w:ascii="Times New Roman" w:hAnsi="Times New Roman" w:cs="Times New Roman" w:hint="eastAsia"/>
          <w:sz w:val="24"/>
          <w:szCs w:val="24"/>
        </w:rPr>
        <w:t>the</w:t>
      </w:r>
      <w:r w:rsidR="00863C8D">
        <w:rPr>
          <w:rFonts w:ascii="Times New Roman" w:hAnsi="Times New Roman" w:cs="Times New Roman" w:hint="eastAsia"/>
          <w:sz w:val="24"/>
          <w:szCs w:val="24"/>
        </w:rPr>
        <w:t xml:space="preserve"> </w:t>
      </w:r>
      <w:r w:rsidR="00D60135">
        <w:rPr>
          <w:rFonts w:ascii="Times New Roman" w:hAnsi="Times New Roman" w:cs="Times New Roman" w:hint="eastAsia"/>
          <w:sz w:val="24"/>
          <w:szCs w:val="24"/>
        </w:rPr>
        <w:t xml:space="preserve">aspects, factors, patterns, </w:t>
      </w:r>
      <w:r w:rsidR="00D60135">
        <w:rPr>
          <w:rFonts w:ascii="Times New Roman" w:hAnsi="Times New Roman" w:cs="Times New Roman"/>
          <w:sz w:val="24"/>
          <w:szCs w:val="24"/>
        </w:rPr>
        <w:t>and</w:t>
      </w:r>
      <w:r w:rsidR="00D60135">
        <w:rPr>
          <w:rFonts w:ascii="Times New Roman" w:hAnsi="Times New Roman" w:cs="Times New Roman" w:hint="eastAsia"/>
          <w:sz w:val="24"/>
          <w:szCs w:val="24"/>
        </w:rPr>
        <w:t xml:space="preserve"> features of</w:t>
      </w:r>
      <w:r w:rsidR="00E641DD">
        <w:rPr>
          <w:rFonts w:ascii="Times New Roman" w:hAnsi="Times New Roman" w:cs="Times New Roman" w:hint="eastAsia"/>
          <w:sz w:val="24"/>
          <w:szCs w:val="24"/>
        </w:rPr>
        <w:t xml:space="preserve"> proof construction</w:t>
      </w:r>
      <w:r w:rsidR="00863C8D">
        <w:rPr>
          <w:rFonts w:ascii="Times New Roman" w:hAnsi="Times New Roman" w:cs="Times New Roman" w:hint="eastAsia"/>
          <w:sz w:val="24"/>
          <w:szCs w:val="24"/>
        </w:rPr>
        <w:t xml:space="preserve">.  </w:t>
      </w:r>
    </w:p>
    <w:p w:rsidR="003F36DD" w:rsidRPr="006D5BD5" w:rsidRDefault="002272FD" w:rsidP="003F36DD">
      <w:pPr>
        <w:spacing w:after="0" w:line="480" w:lineRule="auto"/>
        <w:ind w:firstLine="720"/>
        <w:rPr>
          <w:rFonts w:ascii="Times New Roman" w:hAnsi="Times New Roman" w:cs="Times New Roman"/>
          <w:sz w:val="24"/>
          <w:szCs w:val="24"/>
        </w:rPr>
      </w:pPr>
      <w:r>
        <w:rPr>
          <w:rFonts w:ascii="Times New Roman" w:hAnsi="Times New Roman" w:cs="Times New Roman" w:hint="eastAsia"/>
          <w:sz w:val="24"/>
          <w:szCs w:val="24"/>
        </w:rPr>
        <w:t xml:space="preserve">The following </w:t>
      </w:r>
      <w:r w:rsidR="00213133">
        <w:rPr>
          <w:rFonts w:ascii="Times New Roman" w:hAnsi="Times New Roman" w:cs="Times New Roman" w:hint="eastAsia"/>
          <w:sz w:val="24"/>
          <w:szCs w:val="24"/>
        </w:rPr>
        <w:t xml:space="preserve">theoretical perspectives </w:t>
      </w:r>
      <w:r w:rsidR="001B6D13">
        <w:rPr>
          <w:rFonts w:ascii="Times New Roman" w:hAnsi="Times New Roman" w:cs="Times New Roman" w:hint="eastAsia"/>
          <w:sz w:val="24"/>
          <w:szCs w:val="24"/>
        </w:rPr>
        <w:t xml:space="preserve">led </w:t>
      </w:r>
      <w:r w:rsidR="002B2AE3">
        <w:rPr>
          <w:rFonts w:ascii="Times New Roman" w:hAnsi="Times New Roman" w:cs="Times New Roman" w:hint="eastAsia"/>
          <w:sz w:val="24"/>
          <w:szCs w:val="24"/>
        </w:rPr>
        <w:t xml:space="preserve">me </w:t>
      </w:r>
      <w:r w:rsidR="001B6D13">
        <w:rPr>
          <w:rFonts w:ascii="Times New Roman" w:hAnsi="Times New Roman" w:cs="Times New Roman" w:hint="eastAsia"/>
          <w:sz w:val="24"/>
          <w:szCs w:val="24"/>
        </w:rPr>
        <w:t>to</w:t>
      </w:r>
      <w:r>
        <w:rPr>
          <w:rFonts w:ascii="Times New Roman" w:hAnsi="Times New Roman" w:cs="Times New Roman" w:hint="eastAsia"/>
          <w:sz w:val="24"/>
          <w:szCs w:val="24"/>
        </w:rPr>
        <w:t xml:space="preserve"> the creation of </w:t>
      </w:r>
      <w:r w:rsidR="002B2AE3">
        <w:rPr>
          <w:rFonts w:ascii="Times New Roman" w:hAnsi="Times New Roman" w:cs="Times New Roman" w:hint="eastAsia"/>
          <w:sz w:val="24"/>
          <w:szCs w:val="24"/>
        </w:rPr>
        <w:t>a</w:t>
      </w:r>
      <w:r>
        <w:rPr>
          <w:rFonts w:ascii="Times New Roman" w:hAnsi="Times New Roman" w:cs="Times New Roman" w:hint="eastAsia"/>
          <w:sz w:val="24"/>
          <w:szCs w:val="24"/>
        </w:rPr>
        <w:t xml:space="preserve"> model</w:t>
      </w:r>
      <w:r w:rsidR="00213133">
        <w:rPr>
          <w:rFonts w:ascii="Times New Roman" w:hAnsi="Times New Roman" w:cs="Times New Roman" w:hint="eastAsia"/>
          <w:sz w:val="24"/>
          <w:szCs w:val="24"/>
        </w:rPr>
        <w:t xml:space="preserve">.  </w:t>
      </w:r>
      <w:r>
        <w:rPr>
          <w:rFonts w:ascii="Times New Roman" w:hAnsi="Times New Roman" w:cs="Times New Roman" w:hint="eastAsia"/>
          <w:sz w:val="24"/>
          <w:szCs w:val="24"/>
        </w:rPr>
        <w:t>Harel and Sowder (1998)</w:t>
      </w:r>
      <w:r w:rsidR="00BC2449">
        <w:rPr>
          <w:rFonts w:ascii="Times New Roman" w:hAnsi="Times New Roman" w:cs="Times New Roman" w:hint="eastAsia"/>
          <w:sz w:val="24"/>
          <w:szCs w:val="24"/>
        </w:rPr>
        <w:t xml:space="preserve"> discussed three major types of proof schemes: external, empirical, and analytical.  Among the three types of proof schemes, </w:t>
      </w:r>
      <w:r>
        <w:rPr>
          <w:rFonts w:ascii="Times New Roman" w:hAnsi="Times New Roman" w:cs="Times New Roman" w:hint="eastAsia"/>
          <w:sz w:val="24"/>
          <w:szCs w:val="24"/>
        </w:rPr>
        <w:t>t</w:t>
      </w:r>
      <w:r w:rsidR="003F36DD">
        <w:rPr>
          <w:rFonts w:ascii="Times New Roman" w:hAnsi="Times New Roman" w:cs="Times New Roman" w:hint="eastAsia"/>
          <w:sz w:val="24"/>
          <w:szCs w:val="24"/>
        </w:rPr>
        <w:t xml:space="preserve">his study </w:t>
      </w:r>
      <w:r w:rsidR="00FC00DD">
        <w:rPr>
          <w:rFonts w:ascii="Times New Roman" w:hAnsi="Times New Roman" w:cs="Times New Roman" w:hint="eastAsia"/>
          <w:sz w:val="24"/>
          <w:szCs w:val="24"/>
        </w:rPr>
        <w:t xml:space="preserve">considered analytical proof scheme to be </w:t>
      </w:r>
      <w:r w:rsidR="00BC2449">
        <w:rPr>
          <w:rFonts w:ascii="Times New Roman" w:hAnsi="Times New Roman" w:cs="Times New Roman" w:hint="eastAsia"/>
          <w:sz w:val="24"/>
          <w:szCs w:val="24"/>
        </w:rPr>
        <w:t>the</w:t>
      </w:r>
      <w:r w:rsidR="00FC00DD">
        <w:rPr>
          <w:rFonts w:ascii="Times New Roman" w:hAnsi="Times New Roman" w:cs="Times New Roman" w:hint="eastAsia"/>
          <w:sz w:val="24"/>
          <w:szCs w:val="24"/>
        </w:rPr>
        <w:t xml:space="preserve"> desired proof scheme </w:t>
      </w:r>
      <w:r>
        <w:rPr>
          <w:rFonts w:ascii="Times New Roman" w:hAnsi="Times New Roman" w:cs="Times New Roman" w:hint="eastAsia"/>
          <w:sz w:val="24"/>
          <w:szCs w:val="24"/>
        </w:rPr>
        <w:t xml:space="preserve">that </w:t>
      </w:r>
      <w:r w:rsidR="00FC00DD">
        <w:rPr>
          <w:rFonts w:ascii="Times New Roman" w:hAnsi="Times New Roman" w:cs="Times New Roman" w:hint="eastAsia"/>
          <w:sz w:val="24"/>
          <w:szCs w:val="24"/>
        </w:rPr>
        <w:t xml:space="preserve">students </w:t>
      </w:r>
      <w:r w:rsidR="00BC2449">
        <w:rPr>
          <w:rFonts w:ascii="Times New Roman" w:hAnsi="Times New Roman" w:cs="Times New Roman" w:hint="eastAsia"/>
          <w:sz w:val="24"/>
          <w:szCs w:val="24"/>
        </w:rPr>
        <w:t>should</w:t>
      </w:r>
      <w:r w:rsidR="00FC00DD">
        <w:rPr>
          <w:rFonts w:ascii="Times New Roman" w:hAnsi="Times New Roman" w:cs="Times New Roman" w:hint="eastAsia"/>
          <w:sz w:val="24"/>
          <w:szCs w:val="24"/>
        </w:rPr>
        <w:t xml:space="preserve"> acquire </w:t>
      </w:r>
      <w:r w:rsidR="00FC00DD">
        <w:rPr>
          <w:rFonts w:ascii="Times New Roman" w:hAnsi="Times New Roman" w:cs="Times New Roman"/>
          <w:sz w:val="24"/>
          <w:szCs w:val="24"/>
        </w:rPr>
        <w:t>and</w:t>
      </w:r>
      <w:r w:rsidR="00FC00DD">
        <w:rPr>
          <w:rFonts w:ascii="Times New Roman" w:hAnsi="Times New Roman" w:cs="Times New Roman" w:hint="eastAsia"/>
          <w:sz w:val="24"/>
          <w:szCs w:val="24"/>
        </w:rPr>
        <w:t xml:space="preserve"> develop</w:t>
      </w:r>
      <w:r w:rsidR="003F36DD">
        <w:rPr>
          <w:rFonts w:ascii="Times New Roman" w:hAnsi="Times New Roman" w:cs="Times New Roman" w:hint="eastAsia"/>
          <w:sz w:val="24"/>
          <w:szCs w:val="24"/>
        </w:rPr>
        <w:t xml:space="preserve">.  </w:t>
      </w:r>
      <w:r w:rsidR="00E630A6">
        <w:rPr>
          <w:rFonts w:ascii="Times New Roman" w:hAnsi="Times New Roman" w:cs="Times New Roman" w:hint="eastAsia"/>
          <w:sz w:val="24"/>
          <w:szCs w:val="24"/>
        </w:rPr>
        <w:t>The framework was created so that it could agree with the characteristics of analytical proof scheme</w:t>
      </w:r>
      <w:r w:rsidR="004D41AD">
        <w:rPr>
          <w:rFonts w:ascii="Times New Roman" w:hAnsi="Times New Roman" w:cs="Times New Roman" w:hint="eastAsia"/>
          <w:sz w:val="24"/>
          <w:szCs w:val="24"/>
        </w:rPr>
        <w:t>:</w:t>
      </w:r>
      <w:r w:rsidR="00834540">
        <w:rPr>
          <w:rFonts w:ascii="Times New Roman" w:hAnsi="Times New Roman" w:cs="Times New Roman" w:hint="eastAsia"/>
          <w:sz w:val="24"/>
          <w:szCs w:val="24"/>
        </w:rPr>
        <w:t xml:space="preserve"> setting a goal for subsequent activities</w:t>
      </w:r>
      <w:r w:rsidR="004D41AD">
        <w:rPr>
          <w:rFonts w:ascii="Times New Roman" w:hAnsi="Times New Roman" w:cs="Times New Roman" w:hint="eastAsia"/>
          <w:sz w:val="24"/>
          <w:szCs w:val="24"/>
        </w:rPr>
        <w:t>;</w:t>
      </w:r>
      <w:r w:rsidR="00834540">
        <w:rPr>
          <w:rFonts w:ascii="Times New Roman" w:hAnsi="Times New Roman" w:cs="Times New Roman" w:hint="eastAsia"/>
          <w:sz w:val="24"/>
          <w:szCs w:val="24"/>
        </w:rPr>
        <w:t xml:space="preserve"> </w:t>
      </w:r>
      <w:r w:rsidR="00834540">
        <w:rPr>
          <w:rFonts w:ascii="Times New Roman" w:hAnsi="Times New Roman" w:cs="Times New Roman"/>
          <w:sz w:val="24"/>
          <w:szCs w:val="24"/>
        </w:rPr>
        <w:t>symbolizing</w:t>
      </w:r>
      <w:r w:rsidR="00834540">
        <w:rPr>
          <w:rFonts w:ascii="Times New Roman" w:hAnsi="Times New Roman" w:cs="Times New Roman" w:hint="eastAsia"/>
          <w:sz w:val="24"/>
          <w:szCs w:val="24"/>
        </w:rPr>
        <w:t xml:space="preserve"> definition</w:t>
      </w:r>
      <w:r w:rsidR="004D41AD">
        <w:rPr>
          <w:rFonts w:ascii="Times New Roman" w:hAnsi="Times New Roman" w:cs="Times New Roman" w:hint="eastAsia"/>
          <w:sz w:val="24"/>
          <w:szCs w:val="24"/>
        </w:rPr>
        <w:t>;</w:t>
      </w:r>
      <w:r w:rsidR="00834540">
        <w:rPr>
          <w:rFonts w:ascii="Times New Roman" w:hAnsi="Times New Roman" w:cs="Times New Roman" w:hint="eastAsia"/>
          <w:sz w:val="24"/>
          <w:szCs w:val="24"/>
        </w:rPr>
        <w:t xml:space="preserve"> gaining new </w:t>
      </w:r>
      <w:r w:rsidR="00834540">
        <w:rPr>
          <w:rFonts w:ascii="Times New Roman" w:hAnsi="Times New Roman" w:cs="Times New Roman"/>
          <w:sz w:val="24"/>
          <w:szCs w:val="24"/>
        </w:rPr>
        <w:t>information</w:t>
      </w:r>
      <w:r w:rsidR="004D41AD">
        <w:rPr>
          <w:rFonts w:ascii="Times New Roman" w:hAnsi="Times New Roman" w:cs="Times New Roman" w:hint="eastAsia"/>
          <w:sz w:val="24"/>
          <w:szCs w:val="24"/>
        </w:rPr>
        <w:t>;</w:t>
      </w:r>
      <w:r w:rsidR="00834540">
        <w:rPr>
          <w:rFonts w:ascii="Times New Roman" w:hAnsi="Times New Roman" w:cs="Times New Roman" w:hint="eastAsia"/>
          <w:sz w:val="24"/>
          <w:szCs w:val="24"/>
        </w:rPr>
        <w:t xml:space="preserve"> and linking new information to the initial problem.  </w:t>
      </w:r>
      <w:r w:rsidR="00E27160">
        <w:rPr>
          <w:rFonts w:ascii="Times New Roman" w:hAnsi="Times New Roman" w:cs="Times New Roman" w:hint="eastAsia"/>
          <w:sz w:val="24"/>
          <w:szCs w:val="24"/>
        </w:rPr>
        <w:t>Weber and Alcock</w:t>
      </w:r>
      <w:r w:rsidR="001B6D13">
        <w:rPr>
          <w:rFonts w:ascii="Times New Roman" w:hAnsi="Times New Roman" w:cs="Times New Roman" w:hint="eastAsia"/>
          <w:sz w:val="24"/>
          <w:szCs w:val="24"/>
        </w:rPr>
        <w:t xml:space="preserve"> </w:t>
      </w:r>
      <w:r w:rsidR="00E27160">
        <w:rPr>
          <w:rFonts w:ascii="Times New Roman" w:hAnsi="Times New Roman" w:cs="Times New Roman" w:hint="eastAsia"/>
          <w:sz w:val="24"/>
          <w:szCs w:val="24"/>
        </w:rPr>
        <w:t>(</w:t>
      </w:r>
      <w:r w:rsidR="00821548">
        <w:rPr>
          <w:rFonts w:ascii="Times New Roman" w:hAnsi="Times New Roman" w:cs="Times New Roman" w:hint="eastAsia"/>
          <w:sz w:val="24"/>
          <w:szCs w:val="24"/>
        </w:rPr>
        <w:t>2004)</w:t>
      </w:r>
      <w:r>
        <w:rPr>
          <w:rFonts w:ascii="Times New Roman" w:hAnsi="Times New Roman" w:cs="Times New Roman" w:hint="eastAsia"/>
          <w:sz w:val="24"/>
          <w:szCs w:val="24"/>
        </w:rPr>
        <w:t xml:space="preserve"> </w:t>
      </w:r>
      <w:r w:rsidR="00E27160">
        <w:rPr>
          <w:rFonts w:ascii="Times New Roman" w:hAnsi="Times New Roman" w:cs="Times New Roman" w:hint="eastAsia"/>
          <w:sz w:val="24"/>
          <w:szCs w:val="24"/>
        </w:rPr>
        <w:t xml:space="preserve">discussed two major ways to realize analytical proof scheme: syntactic and semantics approaches.  </w:t>
      </w:r>
      <w:r w:rsidR="00391E10">
        <w:rPr>
          <w:rFonts w:ascii="Times New Roman" w:hAnsi="Times New Roman" w:cs="Times New Roman" w:hint="eastAsia"/>
          <w:sz w:val="24"/>
          <w:szCs w:val="24"/>
        </w:rPr>
        <w:t>The</w:t>
      </w:r>
      <w:r w:rsidR="00213133">
        <w:rPr>
          <w:rFonts w:ascii="Times New Roman" w:hAnsi="Times New Roman" w:cs="Times New Roman" w:hint="eastAsia"/>
          <w:sz w:val="24"/>
          <w:szCs w:val="24"/>
        </w:rPr>
        <w:t xml:space="preserve"> framework </w:t>
      </w:r>
      <w:r w:rsidR="00B96D7B">
        <w:rPr>
          <w:rFonts w:ascii="Times New Roman" w:hAnsi="Times New Roman" w:cs="Times New Roman" w:hint="eastAsia"/>
          <w:sz w:val="24"/>
          <w:szCs w:val="24"/>
        </w:rPr>
        <w:t>was</w:t>
      </w:r>
      <w:r w:rsidR="00C374DE">
        <w:rPr>
          <w:rFonts w:ascii="Times New Roman" w:hAnsi="Times New Roman" w:cs="Times New Roman" w:hint="eastAsia"/>
          <w:sz w:val="24"/>
          <w:szCs w:val="24"/>
        </w:rPr>
        <w:t xml:space="preserve"> designed</w:t>
      </w:r>
      <w:r w:rsidR="00213133">
        <w:rPr>
          <w:rFonts w:ascii="Times New Roman" w:hAnsi="Times New Roman" w:cs="Times New Roman" w:hint="eastAsia"/>
          <w:sz w:val="24"/>
          <w:szCs w:val="24"/>
        </w:rPr>
        <w:t xml:space="preserve"> </w:t>
      </w:r>
      <w:r w:rsidR="0041132D">
        <w:rPr>
          <w:rFonts w:ascii="Times New Roman" w:hAnsi="Times New Roman" w:cs="Times New Roman" w:hint="eastAsia"/>
          <w:sz w:val="24"/>
          <w:szCs w:val="24"/>
        </w:rPr>
        <w:t>to be</w:t>
      </w:r>
      <w:r w:rsidR="00DA7FF9">
        <w:rPr>
          <w:rFonts w:ascii="Times New Roman" w:hAnsi="Times New Roman" w:cs="Times New Roman" w:hint="eastAsia"/>
          <w:sz w:val="24"/>
          <w:szCs w:val="24"/>
        </w:rPr>
        <w:t xml:space="preserve"> metacognitive knowledge for </w:t>
      </w:r>
      <w:r w:rsidR="0041132D">
        <w:rPr>
          <w:rFonts w:ascii="Times New Roman" w:hAnsi="Times New Roman" w:cs="Times New Roman" w:hint="eastAsia"/>
          <w:sz w:val="24"/>
          <w:szCs w:val="24"/>
        </w:rPr>
        <w:t xml:space="preserve">enabling students to practice </w:t>
      </w:r>
      <w:r w:rsidR="00A1656F">
        <w:rPr>
          <w:rFonts w:ascii="Times New Roman" w:hAnsi="Times New Roman" w:cs="Times New Roman"/>
          <w:sz w:val="24"/>
          <w:szCs w:val="24"/>
        </w:rPr>
        <w:t>syntactic</w:t>
      </w:r>
      <w:r w:rsidR="00DA7FF9">
        <w:rPr>
          <w:rFonts w:ascii="Times New Roman" w:hAnsi="Times New Roman" w:cs="Times New Roman" w:hint="eastAsia"/>
          <w:sz w:val="24"/>
          <w:szCs w:val="24"/>
        </w:rPr>
        <w:t xml:space="preserve"> and semantic approaches</w:t>
      </w:r>
      <w:r w:rsidR="00A1656F">
        <w:rPr>
          <w:rFonts w:ascii="Times New Roman" w:hAnsi="Times New Roman" w:cs="Times New Roman" w:hint="eastAsia"/>
          <w:sz w:val="24"/>
          <w:szCs w:val="24"/>
        </w:rPr>
        <w:t xml:space="preserve">.  </w:t>
      </w:r>
      <w:r w:rsidR="00243684">
        <w:rPr>
          <w:rFonts w:ascii="Times New Roman" w:hAnsi="Times New Roman" w:cs="Times New Roman" w:hint="eastAsia"/>
          <w:sz w:val="24"/>
          <w:szCs w:val="24"/>
        </w:rPr>
        <w:t xml:space="preserve">The exploration of a framework </w:t>
      </w:r>
      <w:r w:rsidR="002B2AE3">
        <w:rPr>
          <w:rFonts w:ascii="Times New Roman" w:hAnsi="Times New Roman" w:cs="Times New Roman" w:hint="eastAsia"/>
          <w:sz w:val="24"/>
          <w:szCs w:val="24"/>
        </w:rPr>
        <w:t>clarified</w:t>
      </w:r>
      <w:r w:rsidR="005B7D12">
        <w:rPr>
          <w:rFonts w:ascii="Times New Roman" w:hAnsi="Times New Roman" w:cs="Times New Roman" w:hint="eastAsia"/>
          <w:sz w:val="24"/>
          <w:szCs w:val="24"/>
        </w:rPr>
        <w:t xml:space="preserve"> </w:t>
      </w:r>
      <w:r w:rsidR="00243684">
        <w:rPr>
          <w:rFonts w:ascii="Times New Roman" w:hAnsi="Times New Roman" w:cs="Times New Roman" w:hint="eastAsia"/>
          <w:sz w:val="24"/>
          <w:szCs w:val="24"/>
        </w:rPr>
        <w:t xml:space="preserve">types of cognitive actions </w:t>
      </w:r>
      <w:r w:rsidR="002B2AE3">
        <w:rPr>
          <w:rFonts w:ascii="Times New Roman" w:hAnsi="Times New Roman" w:cs="Times New Roman" w:hint="eastAsia"/>
          <w:sz w:val="24"/>
          <w:szCs w:val="24"/>
        </w:rPr>
        <w:t>contributing to</w:t>
      </w:r>
      <w:r w:rsidR="005B7D12">
        <w:rPr>
          <w:rFonts w:ascii="Times New Roman" w:hAnsi="Times New Roman" w:cs="Times New Roman" w:hint="eastAsia"/>
          <w:sz w:val="24"/>
          <w:szCs w:val="24"/>
        </w:rPr>
        <w:t xml:space="preserve"> </w:t>
      </w:r>
      <w:r w:rsidR="00243684">
        <w:rPr>
          <w:rFonts w:ascii="Times New Roman" w:hAnsi="Times New Roman" w:cs="Times New Roman" w:hint="eastAsia"/>
          <w:sz w:val="24"/>
          <w:szCs w:val="24"/>
        </w:rPr>
        <w:t>s</w:t>
      </w:r>
      <w:r w:rsidR="006A5B6D">
        <w:rPr>
          <w:rFonts w:ascii="Times New Roman" w:hAnsi="Times New Roman" w:cs="Times New Roman" w:hint="eastAsia"/>
          <w:sz w:val="24"/>
          <w:szCs w:val="24"/>
        </w:rPr>
        <w:t xml:space="preserve">yntactic </w:t>
      </w:r>
      <w:r w:rsidR="00243684">
        <w:rPr>
          <w:rFonts w:ascii="Times New Roman" w:hAnsi="Times New Roman" w:cs="Times New Roman" w:hint="eastAsia"/>
          <w:sz w:val="24"/>
          <w:szCs w:val="24"/>
        </w:rPr>
        <w:t xml:space="preserve">and semantic </w:t>
      </w:r>
      <w:r w:rsidR="006A5B6D">
        <w:rPr>
          <w:rFonts w:ascii="Times New Roman" w:hAnsi="Times New Roman" w:cs="Times New Roman" w:hint="eastAsia"/>
          <w:sz w:val="24"/>
          <w:szCs w:val="24"/>
        </w:rPr>
        <w:t>approach</w:t>
      </w:r>
      <w:r w:rsidR="00243684">
        <w:rPr>
          <w:rFonts w:ascii="Times New Roman" w:hAnsi="Times New Roman" w:cs="Times New Roman" w:hint="eastAsia"/>
          <w:sz w:val="24"/>
          <w:szCs w:val="24"/>
        </w:rPr>
        <w:t>es</w:t>
      </w:r>
      <w:r w:rsidR="005B7D12">
        <w:rPr>
          <w:rFonts w:ascii="Times New Roman" w:hAnsi="Times New Roman" w:cs="Times New Roman" w:hint="eastAsia"/>
          <w:sz w:val="24"/>
          <w:szCs w:val="24"/>
        </w:rPr>
        <w:t xml:space="preserve">.    </w:t>
      </w:r>
      <w:r w:rsidR="00243684">
        <w:rPr>
          <w:rFonts w:ascii="Times New Roman" w:hAnsi="Times New Roman" w:cs="Times New Roman" w:hint="eastAsia"/>
          <w:sz w:val="24"/>
          <w:szCs w:val="24"/>
        </w:rPr>
        <w:t xml:space="preserve"> </w:t>
      </w:r>
    </w:p>
    <w:p w:rsidR="006D5BD5" w:rsidRDefault="00A22A6B" w:rsidP="00884CA2">
      <w:pPr>
        <w:spacing w:after="0" w:line="480" w:lineRule="auto"/>
        <w:ind w:firstLine="720"/>
        <w:rPr>
          <w:rFonts w:ascii="Times New Roman" w:hAnsi="Times New Roman" w:cs="Times New Roman"/>
          <w:sz w:val="24"/>
          <w:szCs w:val="24"/>
        </w:rPr>
      </w:pPr>
      <w:r>
        <w:rPr>
          <w:rFonts w:ascii="Times New Roman" w:hAnsi="Times New Roman" w:cs="Times New Roman" w:hint="eastAsia"/>
          <w:sz w:val="24"/>
          <w:szCs w:val="24"/>
        </w:rPr>
        <w:t>In this chapter, I will</w:t>
      </w:r>
      <w:r w:rsidR="005A36BD">
        <w:rPr>
          <w:rFonts w:ascii="Times New Roman" w:hAnsi="Times New Roman" w:cs="Times New Roman" w:hint="eastAsia"/>
          <w:sz w:val="24"/>
          <w:szCs w:val="24"/>
        </w:rPr>
        <w:t xml:space="preserve"> present a </w:t>
      </w:r>
      <w:r w:rsidR="00B45F40">
        <w:rPr>
          <w:rFonts w:ascii="Times New Roman" w:hAnsi="Times New Roman" w:cs="Times New Roman" w:hint="eastAsia"/>
          <w:sz w:val="24"/>
          <w:szCs w:val="24"/>
        </w:rPr>
        <w:t>model of</w:t>
      </w:r>
      <w:r w:rsidR="005A36BD">
        <w:rPr>
          <w:rFonts w:ascii="Times New Roman" w:hAnsi="Times New Roman" w:cs="Times New Roman" w:hint="eastAsia"/>
          <w:sz w:val="24"/>
          <w:szCs w:val="24"/>
        </w:rPr>
        <w:t xml:space="preserve"> </w:t>
      </w:r>
      <w:r w:rsidR="00D60135">
        <w:rPr>
          <w:rFonts w:ascii="Times New Roman" w:hAnsi="Times New Roman" w:cs="Times New Roman" w:hint="eastAsia"/>
          <w:sz w:val="24"/>
          <w:szCs w:val="24"/>
        </w:rPr>
        <w:t>the structure of proof construction</w:t>
      </w:r>
      <w:r w:rsidR="00E03ADC">
        <w:rPr>
          <w:rFonts w:ascii="Times New Roman" w:hAnsi="Times New Roman" w:cs="Times New Roman" w:hint="eastAsia"/>
          <w:sz w:val="24"/>
          <w:szCs w:val="24"/>
        </w:rPr>
        <w:t xml:space="preserve"> and a framework for </w:t>
      </w:r>
      <w:r w:rsidR="00E03ADC">
        <w:rPr>
          <w:rFonts w:ascii="Times New Roman" w:hAnsi="Times New Roman" w:cs="Times New Roman"/>
          <w:sz w:val="24"/>
          <w:szCs w:val="24"/>
        </w:rPr>
        <w:t>analyzing</w:t>
      </w:r>
      <w:r w:rsidR="00E03ADC">
        <w:rPr>
          <w:rFonts w:ascii="Times New Roman" w:hAnsi="Times New Roman" w:cs="Times New Roman" w:hint="eastAsia"/>
          <w:sz w:val="24"/>
          <w:szCs w:val="24"/>
        </w:rPr>
        <w:t xml:space="preserve"> students</w:t>
      </w:r>
      <w:r w:rsidR="00E03ADC">
        <w:rPr>
          <w:rFonts w:ascii="Times New Roman" w:hAnsi="Times New Roman" w:cs="Times New Roman"/>
          <w:sz w:val="24"/>
          <w:szCs w:val="24"/>
        </w:rPr>
        <w:t>’</w:t>
      </w:r>
      <w:r w:rsidR="00E03ADC">
        <w:rPr>
          <w:rFonts w:ascii="Times New Roman" w:hAnsi="Times New Roman" w:cs="Times New Roman" w:hint="eastAsia"/>
          <w:sz w:val="24"/>
          <w:szCs w:val="24"/>
        </w:rPr>
        <w:t xml:space="preserve"> proofs.  The analysis framework was built based on the model of </w:t>
      </w:r>
      <w:r w:rsidR="00E03ADC">
        <w:rPr>
          <w:rFonts w:ascii="Times New Roman" w:hAnsi="Times New Roman" w:cs="Times New Roman"/>
          <w:sz w:val="24"/>
          <w:szCs w:val="24"/>
        </w:rPr>
        <w:t>the</w:t>
      </w:r>
      <w:r w:rsidR="00E03ADC">
        <w:rPr>
          <w:rFonts w:ascii="Times New Roman" w:hAnsi="Times New Roman" w:cs="Times New Roman" w:hint="eastAsia"/>
          <w:sz w:val="24"/>
          <w:szCs w:val="24"/>
        </w:rPr>
        <w:t xml:space="preserve"> structure of proof </w:t>
      </w:r>
      <w:r w:rsidR="00E03ADC">
        <w:rPr>
          <w:rFonts w:ascii="Times New Roman" w:hAnsi="Times New Roman" w:cs="Times New Roman"/>
          <w:sz w:val="24"/>
          <w:szCs w:val="24"/>
        </w:rPr>
        <w:t>construction</w:t>
      </w:r>
      <w:r w:rsidR="00E03ADC">
        <w:rPr>
          <w:rFonts w:ascii="Times New Roman" w:hAnsi="Times New Roman" w:cs="Times New Roman" w:hint="eastAsia"/>
          <w:sz w:val="24"/>
          <w:szCs w:val="24"/>
        </w:rPr>
        <w:t xml:space="preserve">.  </w:t>
      </w:r>
      <w:r w:rsidR="001D3B0F">
        <w:rPr>
          <w:rFonts w:ascii="Times New Roman" w:hAnsi="Times New Roman" w:cs="Times New Roman" w:hint="eastAsia"/>
          <w:sz w:val="24"/>
          <w:szCs w:val="24"/>
        </w:rPr>
        <w:t>I will</w:t>
      </w:r>
      <w:r w:rsidR="0030557F">
        <w:rPr>
          <w:rFonts w:ascii="Times New Roman" w:hAnsi="Times New Roman" w:cs="Times New Roman" w:hint="eastAsia"/>
          <w:sz w:val="24"/>
          <w:szCs w:val="24"/>
        </w:rPr>
        <w:t xml:space="preserve"> </w:t>
      </w:r>
      <w:r w:rsidR="001D3B0F">
        <w:rPr>
          <w:rFonts w:ascii="Times New Roman" w:hAnsi="Times New Roman" w:cs="Times New Roman"/>
          <w:sz w:val="24"/>
          <w:szCs w:val="24"/>
        </w:rPr>
        <w:t>describe</w:t>
      </w:r>
      <w:r w:rsidR="001D3B0F">
        <w:rPr>
          <w:rFonts w:ascii="Times New Roman" w:hAnsi="Times New Roman" w:cs="Times New Roman" w:hint="eastAsia"/>
          <w:sz w:val="24"/>
          <w:szCs w:val="24"/>
        </w:rPr>
        <w:t xml:space="preserve"> the process of the creation of the model, detail the contents of the model, introduce </w:t>
      </w:r>
      <w:r w:rsidR="00ED7777">
        <w:rPr>
          <w:rFonts w:ascii="Times New Roman" w:hAnsi="Times New Roman" w:cs="Times New Roman" w:hint="eastAsia"/>
          <w:sz w:val="24"/>
          <w:szCs w:val="24"/>
        </w:rPr>
        <w:t xml:space="preserve">types of proofs, and </w:t>
      </w:r>
      <w:r w:rsidR="001D3B0F">
        <w:rPr>
          <w:rFonts w:ascii="Times New Roman" w:hAnsi="Times New Roman" w:cs="Times New Roman" w:hint="eastAsia"/>
          <w:sz w:val="24"/>
          <w:szCs w:val="24"/>
        </w:rPr>
        <w:t>discuss</w:t>
      </w:r>
      <w:r w:rsidR="00340BA1">
        <w:rPr>
          <w:rFonts w:ascii="Times New Roman" w:hAnsi="Times New Roman" w:cs="Times New Roman" w:hint="eastAsia"/>
          <w:sz w:val="24"/>
          <w:szCs w:val="24"/>
        </w:rPr>
        <w:t xml:space="preserve"> </w:t>
      </w:r>
      <w:r w:rsidR="00ED7777">
        <w:rPr>
          <w:rFonts w:ascii="Times New Roman" w:hAnsi="Times New Roman" w:cs="Times New Roman" w:hint="eastAsia"/>
          <w:sz w:val="24"/>
          <w:szCs w:val="24"/>
        </w:rPr>
        <w:t xml:space="preserve">inter-rater reliability </w:t>
      </w:r>
      <w:r w:rsidR="00340BA1">
        <w:rPr>
          <w:rFonts w:ascii="Times New Roman" w:hAnsi="Times New Roman" w:cs="Times New Roman" w:hint="eastAsia"/>
          <w:sz w:val="24"/>
          <w:szCs w:val="24"/>
        </w:rPr>
        <w:t>for</w:t>
      </w:r>
      <w:r w:rsidR="00ED7777">
        <w:rPr>
          <w:rFonts w:ascii="Times New Roman" w:hAnsi="Times New Roman" w:cs="Times New Roman" w:hint="eastAsia"/>
          <w:sz w:val="24"/>
          <w:szCs w:val="24"/>
        </w:rPr>
        <w:t xml:space="preserve"> the model</w:t>
      </w:r>
      <w:r w:rsidR="005A36BD">
        <w:rPr>
          <w:rFonts w:ascii="Times New Roman" w:hAnsi="Times New Roman" w:cs="Times New Roman" w:hint="eastAsia"/>
          <w:sz w:val="24"/>
          <w:szCs w:val="24"/>
        </w:rPr>
        <w:t>.</w:t>
      </w:r>
    </w:p>
    <w:p w:rsidR="00C447B6" w:rsidRPr="004D4934" w:rsidRDefault="00ED0299" w:rsidP="00676741">
      <w:pPr>
        <w:spacing w:after="0" w:line="480" w:lineRule="auto"/>
        <w:rPr>
          <w:rFonts w:ascii="Times New Roman" w:hAnsi="Times New Roman" w:cs="Times New Roman"/>
          <w:b/>
          <w:sz w:val="24"/>
          <w:szCs w:val="24"/>
        </w:rPr>
      </w:pPr>
      <w:r w:rsidRPr="004D4934">
        <w:rPr>
          <w:rFonts w:ascii="Times New Roman" w:hAnsi="Times New Roman" w:cs="Times New Roman"/>
          <w:b/>
          <w:sz w:val="24"/>
          <w:szCs w:val="24"/>
        </w:rPr>
        <w:t>3.</w:t>
      </w:r>
      <w:r w:rsidR="00983C40">
        <w:rPr>
          <w:rFonts w:ascii="Times New Roman" w:hAnsi="Times New Roman" w:cs="Times New Roman" w:hint="eastAsia"/>
          <w:b/>
          <w:sz w:val="24"/>
          <w:szCs w:val="24"/>
        </w:rPr>
        <w:t>2</w:t>
      </w:r>
      <w:r w:rsidR="00983C40">
        <w:rPr>
          <w:rFonts w:ascii="Times New Roman" w:hAnsi="Times New Roman" w:cs="Times New Roman" w:hint="eastAsia"/>
          <w:b/>
          <w:sz w:val="24"/>
          <w:szCs w:val="24"/>
        </w:rPr>
        <w:tab/>
      </w:r>
      <w:r w:rsidR="00541DB6">
        <w:rPr>
          <w:rFonts w:ascii="Times New Roman" w:hAnsi="Times New Roman" w:cs="Times New Roman" w:hint="eastAsia"/>
          <w:b/>
          <w:sz w:val="24"/>
          <w:szCs w:val="24"/>
        </w:rPr>
        <w:t xml:space="preserve">Creation of </w:t>
      </w:r>
      <w:r w:rsidR="00D57F86">
        <w:rPr>
          <w:rFonts w:ascii="Times New Roman" w:hAnsi="Times New Roman" w:cs="Times New Roman" w:hint="eastAsia"/>
          <w:b/>
          <w:sz w:val="24"/>
          <w:szCs w:val="24"/>
        </w:rPr>
        <w:t xml:space="preserve">a </w:t>
      </w:r>
      <w:r w:rsidR="00933F32">
        <w:rPr>
          <w:rFonts w:ascii="Times New Roman" w:hAnsi="Times New Roman" w:cs="Times New Roman" w:hint="eastAsia"/>
          <w:b/>
          <w:sz w:val="24"/>
          <w:szCs w:val="24"/>
        </w:rPr>
        <w:t xml:space="preserve">Model </w:t>
      </w:r>
      <w:r w:rsidR="002D7EE4">
        <w:rPr>
          <w:rFonts w:ascii="Times New Roman" w:hAnsi="Times New Roman" w:cs="Times New Roman" w:hint="eastAsia"/>
          <w:b/>
          <w:sz w:val="24"/>
          <w:szCs w:val="24"/>
        </w:rPr>
        <w:t>of the Structure of Proof Construction</w:t>
      </w:r>
    </w:p>
    <w:p w:rsidR="001B2605" w:rsidRDefault="008870E0" w:rsidP="00823D0E">
      <w:pPr>
        <w:spacing w:after="0" w:line="480" w:lineRule="auto"/>
        <w:ind w:firstLine="720"/>
        <w:rPr>
          <w:rFonts w:ascii="Times New Roman" w:hAnsi="Times New Roman" w:cs="Times New Roman"/>
          <w:sz w:val="24"/>
          <w:szCs w:val="24"/>
        </w:rPr>
      </w:pPr>
      <w:r>
        <w:rPr>
          <w:rFonts w:ascii="Times New Roman" w:hAnsi="Times New Roman" w:cs="Times New Roman" w:hint="eastAsia"/>
          <w:sz w:val="24"/>
          <w:szCs w:val="24"/>
        </w:rPr>
        <w:t>In order to</w:t>
      </w:r>
      <w:r w:rsidR="00DC4304">
        <w:rPr>
          <w:rFonts w:ascii="Times New Roman" w:hAnsi="Times New Roman" w:cs="Times New Roman" w:hint="eastAsia"/>
          <w:sz w:val="24"/>
          <w:szCs w:val="24"/>
        </w:rPr>
        <w:t xml:space="preserve"> create a model of the structure of proof construction, the think-aloud method was applied to the researcher</w:t>
      </w:r>
      <w:r w:rsidR="00DC4304">
        <w:rPr>
          <w:rFonts w:ascii="Times New Roman" w:hAnsi="Times New Roman" w:cs="Times New Roman"/>
          <w:sz w:val="24"/>
          <w:szCs w:val="24"/>
        </w:rPr>
        <w:t>’</w:t>
      </w:r>
      <w:r w:rsidR="00DC4304">
        <w:rPr>
          <w:rFonts w:ascii="Times New Roman" w:hAnsi="Times New Roman" w:cs="Times New Roman" w:hint="eastAsia"/>
          <w:sz w:val="24"/>
          <w:szCs w:val="24"/>
        </w:rPr>
        <w:t xml:space="preserve">s cognitive processes </w:t>
      </w:r>
      <w:r w:rsidR="002B64C7">
        <w:rPr>
          <w:rFonts w:ascii="Times New Roman" w:hAnsi="Times New Roman" w:cs="Times New Roman" w:hint="eastAsia"/>
          <w:sz w:val="24"/>
          <w:szCs w:val="24"/>
        </w:rPr>
        <w:t>in his proving activities</w:t>
      </w:r>
      <w:r w:rsidR="004B29AB">
        <w:rPr>
          <w:rFonts w:ascii="Times New Roman" w:hAnsi="Times New Roman" w:cs="Times New Roman" w:hint="eastAsia"/>
          <w:sz w:val="24"/>
          <w:szCs w:val="24"/>
        </w:rPr>
        <w:t xml:space="preserve">.  </w:t>
      </w:r>
      <w:r w:rsidR="00B7219C" w:rsidRPr="00B7219C">
        <w:rPr>
          <w:rFonts w:ascii="Times New Roman" w:hAnsi="Times New Roman" w:cs="Times New Roman" w:hint="eastAsia"/>
          <w:sz w:val="24"/>
          <w:szCs w:val="24"/>
        </w:rPr>
        <w:t xml:space="preserve">According to Charters (2003), think-aloud is </w:t>
      </w:r>
      <w:r w:rsidR="00B7219C" w:rsidRPr="00B7219C">
        <w:rPr>
          <w:rFonts w:ascii="Times New Roman" w:hAnsi="Times New Roman" w:cs="Times New Roman"/>
          <w:sz w:val="24"/>
          <w:szCs w:val="24"/>
        </w:rPr>
        <w:t>“</w:t>
      </w:r>
      <w:r w:rsidR="00B7219C" w:rsidRPr="00B7219C">
        <w:rPr>
          <w:rFonts w:ascii="Times New Roman" w:hAnsi="Times New Roman" w:cs="Times New Roman" w:hint="eastAsia"/>
          <w:sz w:val="24"/>
          <w:szCs w:val="24"/>
        </w:rPr>
        <w:t>a research method, in which participants speak aloud any words in their mind as they complete a task (</w:t>
      </w:r>
      <w:r w:rsidR="000C009D">
        <w:rPr>
          <w:rFonts w:ascii="Times New Roman" w:hAnsi="Times New Roman" w:cs="Times New Roman" w:hint="eastAsia"/>
          <w:sz w:val="24"/>
          <w:szCs w:val="24"/>
        </w:rPr>
        <w:t>p.</w:t>
      </w:r>
      <w:r w:rsidR="004E4DB0">
        <w:rPr>
          <w:rFonts w:ascii="Times New Roman" w:hAnsi="Times New Roman" w:cs="Times New Roman" w:hint="eastAsia"/>
          <w:sz w:val="24"/>
          <w:szCs w:val="24"/>
        </w:rPr>
        <w:t xml:space="preserve"> </w:t>
      </w:r>
      <w:r w:rsidR="00B7219C" w:rsidRPr="00B7219C">
        <w:rPr>
          <w:rFonts w:ascii="Times New Roman" w:hAnsi="Times New Roman" w:cs="Times New Roman" w:hint="eastAsia"/>
          <w:sz w:val="24"/>
          <w:szCs w:val="24"/>
        </w:rPr>
        <w:t>68)</w:t>
      </w:r>
      <w:r w:rsidR="00B7219C" w:rsidRPr="00B7219C">
        <w:rPr>
          <w:rFonts w:ascii="Times New Roman" w:hAnsi="Times New Roman" w:cs="Times New Roman"/>
          <w:sz w:val="24"/>
          <w:szCs w:val="24"/>
        </w:rPr>
        <w:t>”</w:t>
      </w:r>
      <w:r w:rsidR="00B7219C" w:rsidRPr="00B7219C">
        <w:rPr>
          <w:rFonts w:ascii="Times New Roman" w:hAnsi="Times New Roman" w:cs="Times New Roman" w:hint="eastAsia"/>
          <w:sz w:val="24"/>
          <w:szCs w:val="24"/>
        </w:rPr>
        <w:t>.  T</w:t>
      </w:r>
      <w:r w:rsidR="00B7219C" w:rsidRPr="00B7219C">
        <w:rPr>
          <w:rFonts w:ascii="Times New Roman" w:hAnsi="Times New Roman" w:cs="Times New Roman"/>
          <w:sz w:val="24"/>
          <w:szCs w:val="24"/>
        </w:rPr>
        <w:t>h</w:t>
      </w:r>
      <w:r w:rsidR="00B7219C" w:rsidRPr="00B7219C">
        <w:rPr>
          <w:rFonts w:ascii="Times New Roman" w:hAnsi="Times New Roman" w:cs="Times New Roman" w:hint="eastAsia"/>
          <w:sz w:val="24"/>
          <w:szCs w:val="24"/>
        </w:rPr>
        <w:t xml:space="preserve">ink-aloud is </w:t>
      </w:r>
      <w:r w:rsidR="000F5A86">
        <w:rPr>
          <w:rFonts w:ascii="Times New Roman" w:hAnsi="Times New Roman" w:cs="Times New Roman" w:hint="eastAsia"/>
          <w:sz w:val="24"/>
          <w:szCs w:val="24"/>
        </w:rPr>
        <w:t>considered to be a</w:t>
      </w:r>
      <w:r w:rsidR="00B7219C" w:rsidRPr="00B7219C">
        <w:rPr>
          <w:rFonts w:ascii="Times New Roman" w:hAnsi="Times New Roman" w:cs="Times New Roman" w:hint="eastAsia"/>
          <w:sz w:val="24"/>
          <w:szCs w:val="24"/>
        </w:rPr>
        <w:t xml:space="preserve"> valid and effective research method to understand individual</w:t>
      </w:r>
      <w:r w:rsidR="00B7219C" w:rsidRPr="00B7219C">
        <w:rPr>
          <w:rFonts w:ascii="Times New Roman" w:hAnsi="Times New Roman" w:cs="Times New Roman"/>
          <w:sz w:val="24"/>
          <w:szCs w:val="24"/>
        </w:rPr>
        <w:t>’</w:t>
      </w:r>
      <w:r w:rsidR="00B7219C" w:rsidRPr="00B7219C">
        <w:rPr>
          <w:rFonts w:ascii="Times New Roman" w:hAnsi="Times New Roman" w:cs="Times New Roman" w:hint="eastAsia"/>
          <w:sz w:val="24"/>
          <w:szCs w:val="24"/>
        </w:rPr>
        <w:t>s thinking process (Van Someren</w:t>
      </w:r>
      <w:r w:rsidR="0035788E">
        <w:rPr>
          <w:rFonts w:ascii="Times New Roman" w:hAnsi="Times New Roman" w:cs="Times New Roman" w:hint="eastAsia"/>
          <w:sz w:val="24"/>
          <w:szCs w:val="24"/>
        </w:rPr>
        <w:t xml:space="preserve">, Barnard, </w:t>
      </w:r>
      <w:r w:rsidR="00D57F86">
        <w:rPr>
          <w:rFonts w:ascii="Times New Roman" w:hAnsi="Times New Roman" w:cs="Times New Roman" w:hint="eastAsia"/>
          <w:sz w:val="24"/>
          <w:szCs w:val="24"/>
        </w:rPr>
        <w:t>&amp;</w:t>
      </w:r>
      <w:r w:rsidR="0035788E">
        <w:rPr>
          <w:rFonts w:ascii="Times New Roman" w:hAnsi="Times New Roman" w:cs="Times New Roman" w:hint="eastAsia"/>
          <w:sz w:val="24"/>
          <w:szCs w:val="24"/>
        </w:rPr>
        <w:t xml:space="preserve"> Snadberg</w:t>
      </w:r>
      <w:r w:rsidR="00B7219C" w:rsidRPr="00B7219C">
        <w:rPr>
          <w:rFonts w:ascii="Times New Roman" w:hAnsi="Times New Roman" w:cs="Times New Roman" w:hint="eastAsia"/>
          <w:sz w:val="24"/>
          <w:szCs w:val="24"/>
        </w:rPr>
        <w:t>, 1994; Olson</w:t>
      </w:r>
      <w:r w:rsidR="0035788E">
        <w:rPr>
          <w:rFonts w:ascii="Times New Roman" w:hAnsi="Times New Roman" w:cs="Times New Roman" w:hint="eastAsia"/>
          <w:sz w:val="24"/>
          <w:szCs w:val="24"/>
        </w:rPr>
        <w:t xml:space="preserve">, Duffy, </w:t>
      </w:r>
      <w:r w:rsidR="00D57F86">
        <w:rPr>
          <w:rFonts w:ascii="Times New Roman" w:hAnsi="Times New Roman" w:cs="Times New Roman" w:hint="eastAsia"/>
          <w:sz w:val="24"/>
          <w:szCs w:val="24"/>
        </w:rPr>
        <w:t>&amp;</w:t>
      </w:r>
      <w:r w:rsidR="0035788E">
        <w:rPr>
          <w:rFonts w:ascii="Times New Roman" w:hAnsi="Times New Roman" w:cs="Times New Roman" w:hint="eastAsia"/>
          <w:sz w:val="24"/>
          <w:szCs w:val="24"/>
        </w:rPr>
        <w:t xml:space="preserve"> Mack, 1984).  </w:t>
      </w:r>
      <w:r w:rsidR="002B64C7">
        <w:rPr>
          <w:rFonts w:ascii="Times New Roman" w:hAnsi="Times New Roman" w:cs="Times New Roman" w:hint="eastAsia"/>
          <w:sz w:val="24"/>
          <w:szCs w:val="24"/>
        </w:rPr>
        <w:t>T</w:t>
      </w:r>
      <w:r w:rsidR="004B29AB">
        <w:rPr>
          <w:rFonts w:ascii="Times New Roman" w:hAnsi="Times New Roman" w:cs="Times New Roman"/>
          <w:sz w:val="24"/>
          <w:szCs w:val="24"/>
        </w:rPr>
        <w:t>his</w:t>
      </w:r>
      <w:r w:rsidR="004B29AB">
        <w:rPr>
          <w:rFonts w:ascii="Times New Roman" w:hAnsi="Times New Roman" w:cs="Times New Roman" w:hint="eastAsia"/>
          <w:sz w:val="24"/>
          <w:szCs w:val="24"/>
        </w:rPr>
        <w:t xml:space="preserve"> study aimed to </w:t>
      </w:r>
      <w:r w:rsidR="005270D3">
        <w:rPr>
          <w:rFonts w:ascii="Times New Roman" w:hAnsi="Times New Roman" w:cs="Times New Roman" w:hint="eastAsia"/>
          <w:sz w:val="24"/>
          <w:szCs w:val="24"/>
        </w:rPr>
        <w:t>examine students</w:t>
      </w:r>
      <w:r w:rsidR="005270D3">
        <w:rPr>
          <w:rFonts w:ascii="Times New Roman" w:hAnsi="Times New Roman" w:cs="Times New Roman"/>
          <w:sz w:val="24"/>
          <w:szCs w:val="24"/>
        </w:rPr>
        <w:t>’</w:t>
      </w:r>
      <w:r w:rsidR="005270D3">
        <w:rPr>
          <w:rFonts w:ascii="Times New Roman" w:hAnsi="Times New Roman" w:cs="Times New Roman" w:hint="eastAsia"/>
          <w:sz w:val="24"/>
          <w:szCs w:val="24"/>
        </w:rPr>
        <w:t xml:space="preserve"> difficulties with proof </w:t>
      </w:r>
      <w:r w:rsidR="005270D3">
        <w:rPr>
          <w:rFonts w:ascii="Times New Roman" w:hAnsi="Times New Roman" w:cs="Times New Roman"/>
          <w:sz w:val="24"/>
          <w:szCs w:val="24"/>
        </w:rPr>
        <w:t>construction</w:t>
      </w:r>
      <w:r w:rsidR="005270D3">
        <w:rPr>
          <w:rFonts w:ascii="Times New Roman" w:hAnsi="Times New Roman" w:cs="Times New Roman" w:hint="eastAsia"/>
          <w:sz w:val="24"/>
          <w:szCs w:val="24"/>
        </w:rPr>
        <w:t xml:space="preserve"> </w:t>
      </w:r>
      <w:r w:rsidR="00F6515D">
        <w:rPr>
          <w:rFonts w:ascii="Times New Roman" w:hAnsi="Times New Roman" w:cs="Times New Roman" w:hint="eastAsia"/>
          <w:sz w:val="24"/>
          <w:szCs w:val="24"/>
        </w:rPr>
        <w:t>ac</w:t>
      </w:r>
      <w:r w:rsidR="004B29AB">
        <w:rPr>
          <w:rFonts w:ascii="Times New Roman" w:hAnsi="Times New Roman" w:cs="Times New Roman" w:hint="eastAsia"/>
          <w:sz w:val="24"/>
          <w:szCs w:val="24"/>
        </w:rPr>
        <w:t xml:space="preserve">ross </w:t>
      </w:r>
      <w:r w:rsidR="004B29AB">
        <w:rPr>
          <w:rFonts w:ascii="Times New Roman" w:hAnsi="Times New Roman" w:cs="Times New Roman"/>
          <w:sz w:val="24"/>
          <w:szCs w:val="24"/>
        </w:rPr>
        <w:t>mathematical</w:t>
      </w:r>
      <w:r w:rsidR="004B29AB">
        <w:rPr>
          <w:rFonts w:ascii="Times New Roman" w:hAnsi="Times New Roman" w:cs="Times New Roman" w:hint="eastAsia"/>
          <w:sz w:val="24"/>
          <w:szCs w:val="24"/>
        </w:rPr>
        <w:t xml:space="preserve"> subjects</w:t>
      </w:r>
      <w:r w:rsidR="002B64C7">
        <w:rPr>
          <w:rFonts w:ascii="Times New Roman" w:hAnsi="Times New Roman" w:cs="Times New Roman" w:hint="eastAsia"/>
          <w:sz w:val="24"/>
          <w:szCs w:val="24"/>
        </w:rPr>
        <w:t xml:space="preserve">.  </w:t>
      </w:r>
      <w:r w:rsidR="004E4DB0">
        <w:rPr>
          <w:rFonts w:ascii="Times New Roman" w:hAnsi="Times New Roman" w:cs="Times New Roman" w:hint="eastAsia"/>
          <w:sz w:val="24"/>
          <w:szCs w:val="24"/>
        </w:rPr>
        <w:t>I</w:t>
      </w:r>
      <w:r w:rsidR="001A0F4E">
        <w:rPr>
          <w:rFonts w:ascii="Times New Roman" w:hAnsi="Times New Roman" w:cs="Times New Roman" w:hint="eastAsia"/>
          <w:sz w:val="24"/>
          <w:szCs w:val="24"/>
        </w:rPr>
        <w:t xml:space="preserve"> </w:t>
      </w:r>
      <w:r w:rsidR="00D10060">
        <w:rPr>
          <w:rFonts w:ascii="Times New Roman" w:hAnsi="Times New Roman" w:cs="Times New Roman" w:hint="eastAsia"/>
          <w:sz w:val="24"/>
          <w:szCs w:val="24"/>
        </w:rPr>
        <w:t>proved 40</w:t>
      </w:r>
      <w:r w:rsidR="001A0F4E">
        <w:rPr>
          <w:rFonts w:ascii="Times New Roman" w:hAnsi="Times New Roman" w:cs="Times New Roman" w:hint="eastAsia"/>
          <w:sz w:val="24"/>
          <w:szCs w:val="24"/>
        </w:rPr>
        <w:t xml:space="preserve"> t</w:t>
      </w:r>
      <w:r w:rsidR="004B29AB">
        <w:rPr>
          <w:rFonts w:ascii="Times New Roman" w:hAnsi="Times New Roman" w:cs="Times New Roman" w:hint="eastAsia"/>
          <w:sz w:val="24"/>
          <w:szCs w:val="24"/>
        </w:rPr>
        <w:t xml:space="preserve">heorems, propositions, and lemmas collected from </w:t>
      </w:r>
      <w:r w:rsidR="001A0F4E">
        <w:rPr>
          <w:rFonts w:ascii="Times New Roman" w:hAnsi="Times New Roman" w:cs="Times New Roman" w:hint="eastAsia"/>
          <w:sz w:val="24"/>
          <w:szCs w:val="24"/>
        </w:rPr>
        <w:t xml:space="preserve">a variety of mathematical subjects such as </w:t>
      </w:r>
      <w:r w:rsidR="004B29AB">
        <w:rPr>
          <w:rFonts w:ascii="Times New Roman" w:hAnsi="Times New Roman" w:cs="Times New Roman" w:hint="eastAsia"/>
          <w:sz w:val="24"/>
          <w:szCs w:val="24"/>
        </w:rPr>
        <w:t>undergraduate Analysis, Algebra, and Topology</w:t>
      </w:r>
      <w:r w:rsidR="001A0F4E">
        <w:rPr>
          <w:rFonts w:ascii="Times New Roman" w:hAnsi="Times New Roman" w:cs="Times New Roman" w:hint="eastAsia"/>
          <w:sz w:val="24"/>
          <w:szCs w:val="24"/>
        </w:rPr>
        <w:t>,</w:t>
      </w:r>
      <w:r w:rsidR="00696DEB">
        <w:rPr>
          <w:rFonts w:ascii="Times New Roman" w:hAnsi="Times New Roman" w:cs="Times New Roman" w:hint="eastAsia"/>
          <w:sz w:val="24"/>
          <w:szCs w:val="24"/>
        </w:rPr>
        <w:t xml:space="preserve"> Discrete Mathematics, and Calculus</w:t>
      </w:r>
      <w:r w:rsidR="004B29AB">
        <w:rPr>
          <w:rFonts w:ascii="Times New Roman" w:hAnsi="Times New Roman" w:cs="Times New Roman" w:hint="eastAsia"/>
          <w:sz w:val="24"/>
          <w:szCs w:val="24"/>
        </w:rPr>
        <w:t xml:space="preserve">. </w:t>
      </w:r>
      <w:r w:rsidR="00F6515D">
        <w:rPr>
          <w:rFonts w:ascii="Times New Roman" w:hAnsi="Times New Roman" w:cs="Times New Roman" w:hint="eastAsia"/>
          <w:sz w:val="24"/>
          <w:szCs w:val="24"/>
        </w:rPr>
        <w:t xml:space="preserve"> </w:t>
      </w:r>
    </w:p>
    <w:p w:rsidR="00823D0E" w:rsidRDefault="008C6E74" w:rsidP="00823D0E">
      <w:pPr>
        <w:spacing w:after="0" w:line="480" w:lineRule="auto"/>
        <w:ind w:firstLine="720"/>
        <w:rPr>
          <w:rFonts w:ascii="Times New Roman" w:hAnsi="Times New Roman" w:cs="Times New Roman"/>
          <w:sz w:val="24"/>
          <w:szCs w:val="24"/>
        </w:rPr>
      </w:pPr>
      <w:r>
        <w:rPr>
          <w:rFonts w:ascii="Times New Roman" w:hAnsi="Times New Roman" w:cs="Times New Roman" w:hint="eastAsia"/>
          <w:sz w:val="24"/>
          <w:szCs w:val="24"/>
        </w:rPr>
        <w:t xml:space="preserve">Through self-monitoring, </w:t>
      </w:r>
      <w:r w:rsidR="004E4DB0">
        <w:rPr>
          <w:rFonts w:ascii="Times New Roman" w:hAnsi="Times New Roman" w:cs="Times New Roman" w:hint="eastAsia"/>
          <w:sz w:val="24"/>
          <w:szCs w:val="24"/>
        </w:rPr>
        <w:t>I</w:t>
      </w:r>
      <w:r>
        <w:rPr>
          <w:rFonts w:ascii="Times New Roman" w:hAnsi="Times New Roman" w:cs="Times New Roman" w:hint="eastAsia"/>
          <w:sz w:val="24"/>
          <w:szCs w:val="24"/>
        </w:rPr>
        <w:t xml:space="preserve"> </w:t>
      </w:r>
      <w:r w:rsidR="00D37E61">
        <w:rPr>
          <w:rFonts w:ascii="Times New Roman" w:hAnsi="Times New Roman" w:cs="Times New Roman" w:hint="eastAsia"/>
          <w:sz w:val="24"/>
          <w:szCs w:val="24"/>
        </w:rPr>
        <w:t>investigated</w:t>
      </w:r>
      <w:r>
        <w:rPr>
          <w:rFonts w:ascii="Times New Roman" w:hAnsi="Times New Roman" w:cs="Times New Roman" w:hint="eastAsia"/>
          <w:sz w:val="24"/>
          <w:szCs w:val="24"/>
        </w:rPr>
        <w:t xml:space="preserve"> </w:t>
      </w:r>
      <w:r w:rsidR="00E641DD">
        <w:rPr>
          <w:rFonts w:ascii="Times New Roman" w:hAnsi="Times New Roman" w:cs="Times New Roman" w:hint="eastAsia"/>
          <w:sz w:val="24"/>
          <w:szCs w:val="24"/>
        </w:rPr>
        <w:t xml:space="preserve">and categorized </w:t>
      </w:r>
      <w:r w:rsidR="003078C6">
        <w:rPr>
          <w:rFonts w:ascii="Times New Roman" w:hAnsi="Times New Roman" w:cs="Times New Roman" w:hint="eastAsia"/>
          <w:sz w:val="24"/>
          <w:szCs w:val="24"/>
        </w:rPr>
        <w:t>possible</w:t>
      </w:r>
      <w:r w:rsidR="00E641DD">
        <w:rPr>
          <w:rFonts w:ascii="Times New Roman" w:hAnsi="Times New Roman" w:cs="Times New Roman" w:hint="eastAsia"/>
          <w:sz w:val="24"/>
          <w:szCs w:val="24"/>
        </w:rPr>
        <w:t xml:space="preserve"> </w:t>
      </w:r>
      <w:r w:rsidR="002B64C7">
        <w:rPr>
          <w:rFonts w:ascii="Times New Roman" w:hAnsi="Times New Roman" w:cs="Times New Roman" w:hint="eastAsia"/>
          <w:sz w:val="24"/>
          <w:szCs w:val="24"/>
        </w:rPr>
        <w:t xml:space="preserve">aspects and factors that </w:t>
      </w:r>
      <w:r>
        <w:rPr>
          <w:rFonts w:ascii="Times New Roman" w:hAnsi="Times New Roman" w:cs="Times New Roman" w:hint="eastAsia"/>
          <w:sz w:val="24"/>
          <w:szCs w:val="24"/>
        </w:rPr>
        <w:t xml:space="preserve">might be involved in cognitive processes in proof construction.  In particular, </w:t>
      </w:r>
      <w:r w:rsidR="00802ABB">
        <w:rPr>
          <w:rFonts w:ascii="Times New Roman" w:hAnsi="Times New Roman" w:cs="Times New Roman" w:hint="eastAsia"/>
          <w:sz w:val="24"/>
          <w:szCs w:val="24"/>
        </w:rPr>
        <w:t>I</w:t>
      </w:r>
      <w:r w:rsidR="005270D3">
        <w:rPr>
          <w:rFonts w:ascii="Times New Roman" w:hAnsi="Times New Roman" w:cs="Times New Roman" w:hint="eastAsia"/>
          <w:sz w:val="24"/>
          <w:szCs w:val="24"/>
        </w:rPr>
        <w:t xml:space="preserve"> </w:t>
      </w:r>
      <w:r w:rsidR="006F1EB2">
        <w:rPr>
          <w:rFonts w:ascii="Times New Roman" w:hAnsi="Times New Roman" w:cs="Times New Roman" w:hint="eastAsia"/>
          <w:sz w:val="24"/>
          <w:szCs w:val="24"/>
        </w:rPr>
        <w:t>noted</w:t>
      </w:r>
      <w:r>
        <w:rPr>
          <w:rFonts w:ascii="Times New Roman" w:hAnsi="Times New Roman" w:cs="Times New Roman" w:hint="eastAsia"/>
          <w:sz w:val="24"/>
          <w:szCs w:val="24"/>
        </w:rPr>
        <w:t xml:space="preserve"> the operations </w:t>
      </w:r>
      <w:r w:rsidR="00456C23">
        <w:rPr>
          <w:rFonts w:ascii="Times New Roman" w:hAnsi="Times New Roman" w:cs="Times New Roman" w:hint="eastAsia"/>
          <w:sz w:val="24"/>
          <w:szCs w:val="24"/>
        </w:rPr>
        <w:t xml:space="preserve">used </w:t>
      </w:r>
      <w:r>
        <w:rPr>
          <w:rFonts w:ascii="Times New Roman" w:hAnsi="Times New Roman" w:cs="Times New Roman" w:hint="eastAsia"/>
          <w:sz w:val="24"/>
          <w:szCs w:val="24"/>
        </w:rPr>
        <w:t xml:space="preserve">to generate a new statement from the previous statement in a proof.  </w:t>
      </w:r>
      <w:r w:rsidR="00485820">
        <w:rPr>
          <w:rFonts w:ascii="Times New Roman" w:hAnsi="Times New Roman" w:cs="Times New Roman" w:hint="eastAsia"/>
          <w:sz w:val="24"/>
          <w:szCs w:val="24"/>
        </w:rPr>
        <w:t>T</w:t>
      </w:r>
      <w:r w:rsidR="00485820">
        <w:rPr>
          <w:rFonts w:ascii="Times New Roman" w:hAnsi="Times New Roman" w:cs="Times New Roman"/>
          <w:sz w:val="24"/>
          <w:szCs w:val="24"/>
        </w:rPr>
        <w:t>h</w:t>
      </w:r>
      <w:r w:rsidR="00485820">
        <w:rPr>
          <w:rFonts w:ascii="Times New Roman" w:hAnsi="Times New Roman" w:cs="Times New Roman" w:hint="eastAsia"/>
          <w:sz w:val="24"/>
          <w:szCs w:val="24"/>
        </w:rPr>
        <w:t xml:space="preserve">ose operations were carefully observed, described, abstracted, and organized to model the structure of </w:t>
      </w:r>
      <w:r w:rsidR="00485820" w:rsidRPr="00485820">
        <w:rPr>
          <w:rFonts w:ascii="Times New Roman" w:hAnsi="Times New Roman" w:cs="Times New Roman" w:hint="eastAsia"/>
          <w:i/>
          <w:sz w:val="24"/>
          <w:szCs w:val="24"/>
        </w:rPr>
        <w:t xml:space="preserve">the </w:t>
      </w:r>
      <w:r w:rsidR="00485820" w:rsidRPr="00485820">
        <w:rPr>
          <w:rFonts w:ascii="Times New Roman" w:hAnsi="Times New Roman" w:cs="Times New Roman"/>
          <w:i/>
          <w:sz w:val="24"/>
          <w:szCs w:val="24"/>
        </w:rPr>
        <w:t>reasoning activity</w:t>
      </w:r>
      <w:r w:rsidR="00485820">
        <w:rPr>
          <w:rFonts w:ascii="Times New Roman" w:hAnsi="Times New Roman" w:cs="Times New Roman" w:hint="eastAsia"/>
          <w:sz w:val="24"/>
          <w:szCs w:val="24"/>
        </w:rPr>
        <w:t xml:space="preserve">.  </w:t>
      </w:r>
      <w:r w:rsidR="00BC4CE7">
        <w:rPr>
          <w:rFonts w:ascii="Times New Roman" w:hAnsi="Times New Roman" w:cs="Times New Roman" w:hint="eastAsia"/>
          <w:sz w:val="24"/>
          <w:szCs w:val="24"/>
        </w:rPr>
        <w:t xml:space="preserve">This study will use the expression </w:t>
      </w:r>
      <w:r w:rsidR="00BC4CE7">
        <w:rPr>
          <w:rFonts w:ascii="Times New Roman" w:hAnsi="Times New Roman" w:cs="Times New Roman"/>
          <w:sz w:val="24"/>
          <w:szCs w:val="24"/>
        </w:rPr>
        <w:t>“</w:t>
      </w:r>
      <w:r w:rsidR="00BC4CE7" w:rsidRPr="006F1EB2">
        <w:rPr>
          <w:rFonts w:ascii="Times New Roman" w:hAnsi="Times New Roman" w:cs="Times New Roman" w:hint="eastAsia"/>
          <w:i/>
          <w:sz w:val="24"/>
          <w:szCs w:val="24"/>
        </w:rPr>
        <w:t>the reasoning activity</w:t>
      </w:r>
      <w:r w:rsidR="00BC4CE7">
        <w:rPr>
          <w:rFonts w:ascii="Times New Roman" w:hAnsi="Times New Roman" w:cs="Times New Roman"/>
          <w:sz w:val="24"/>
          <w:szCs w:val="24"/>
        </w:rPr>
        <w:t>”</w:t>
      </w:r>
      <w:r w:rsidR="00BC4CE7">
        <w:rPr>
          <w:rFonts w:ascii="Times New Roman" w:hAnsi="Times New Roman" w:cs="Times New Roman" w:hint="eastAsia"/>
          <w:sz w:val="24"/>
          <w:szCs w:val="24"/>
        </w:rPr>
        <w:t xml:space="preserve"> to represent on</w:t>
      </w:r>
      <w:r w:rsidR="00BC4CE7">
        <w:rPr>
          <w:rFonts w:ascii="Times New Roman" w:hAnsi="Times New Roman" w:cs="Times New Roman"/>
          <w:sz w:val="24"/>
          <w:szCs w:val="24"/>
        </w:rPr>
        <w:t>e’</w:t>
      </w:r>
      <w:r w:rsidR="00BC4CE7">
        <w:rPr>
          <w:rFonts w:ascii="Times New Roman" w:hAnsi="Times New Roman" w:cs="Times New Roman" w:hint="eastAsia"/>
          <w:sz w:val="24"/>
          <w:szCs w:val="24"/>
        </w:rPr>
        <w:t xml:space="preserve">s cognitive </w:t>
      </w:r>
      <w:r w:rsidR="009C44DF">
        <w:rPr>
          <w:rFonts w:ascii="Times New Roman" w:hAnsi="Times New Roman" w:cs="Times New Roman" w:hint="eastAsia"/>
          <w:sz w:val="24"/>
          <w:szCs w:val="24"/>
        </w:rPr>
        <w:t>actions</w:t>
      </w:r>
      <w:r w:rsidR="00BC4CE7">
        <w:rPr>
          <w:rFonts w:ascii="Times New Roman" w:hAnsi="Times New Roman" w:cs="Times New Roman" w:hint="eastAsia"/>
          <w:sz w:val="24"/>
          <w:szCs w:val="24"/>
        </w:rPr>
        <w:t xml:space="preserve"> for advancing a </w:t>
      </w:r>
      <w:r w:rsidR="00BC4CE7">
        <w:rPr>
          <w:rFonts w:ascii="Times New Roman" w:hAnsi="Times New Roman" w:cs="Times New Roman"/>
          <w:sz w:val="24"/>
          <w:szCs w:val="24"/>
        </w:rPr>
        <w:t>reasoning</w:t>
      </w:r>
      <w:r w:rsidR="00BC4CE7">
        <w:rPr>
          <w:rFonts w:ascii="Times New Roman" w:hAnsi="Times New Roman" w:cs="Times New Roman" w:hint="eastAsia"/>
          <w:sz w:val="24"/>
          <w:szCs w:val="24"/>
        </w:rPr>
        <w:t xml:space="preserve"> process in proof construction.  </w:t>
      </w:r>
      <w:r w:rsidR="006F1EB2">
        <w:rPr>
          <w:rFonts w:ascii="Times New Roman" w:hAnsi="Times New Roman" w:cs="Times New Roman" w:hint="eastAsia"/>
          <w:sz w:val="24"/>
          <w:szCs w:val="24"/>
        </w:rPr>
        <w:t>While going</w:t>
      </w:r>
      <w:r w:rsidRPr="00B7219C">
        <w:rPr>
          <w:rFonts w:ascii="Times New Roman" w:hAnsi="Times New Roman" w:cs="Times New Roman" w:hint="eastAsia"/>
          <w:sz w:val="24"/>
          <w:szCs w:val="24"/>
        </w:rPr>
        <w:t xml:space="preserve"> </w:t>
      </w:r>
      <w:r w:rsidRPr="00B7219C">
        <w:rPr>
          <w:rFonts w:ascii="Times New Roman" w:hAnsi="Times New Roman" w:cs="Times New Roman"/>
          <w:sz w:val="24"/>
          <w:szCs w:val="24"/>
        </w:rPr>
        <w:t>through</w:t>
      </w:r>
      <w:r w:rsidR="00D37E61">
        <w:rPr>
          <w:rFonts w:ascii="Times New Roman" w:hAnsi="Times New Roman" w:cs="Times New Roman" w:hint="eastAsia"/>
          <w:sz w:val="24"/>
          <w:szCs w:val="24"/>
        </w:rPr>
        <w:t xml:space="preserve"> </w:t>
      </w:r>
      <w:r w:rsidRPr="00B7219C">
        <w:rPr>
          <w:rFonts w:ascii="Times New Roman" w:hAnsi="Times New Roman" w:cs="Times New Roman" w:hint="eastAsia"/>
          <w:sz w:val="24"/>
          <w:szCs w:val="24"/>
        </w:rPr>
        <w:t>40 theorems and propositions</w:t>
      </w:r>
      <w:r w:rsidR="006F1EB2">
        <w:rPr>
          <w:rFonts w:ascii="Times New Roman" w:hAnsi="Times New Roman" w:cs="Times New Roman" w:hint="eastAsia"/>
          <w:sz w:val="24"/>
          <w:szCs w:val="24"/>
        </w:rPr>
        <w:t>, t</w:t>
      </w:r>
      <w:r>
        <w:rPr>
          <w:rFonts w:ascii="Times New Roman" w:hAnsi="Times New Roman" w:cs="Times New Roman" w:hint="eastAsia"/>
          <w:sz w:val="24"/>
          <w:szCs w:val="24"/>
        </w:rPr>
        <w:t>he model</w:t>
      </w:r>
      <w:r w:rsidRPr="006B4EDE">
        <w:rPr>
          <w:rFonts w:ascii="Times New Roman" w:hAnsi="Times New Roman" w:cs="Times New Roman" w:hint="eastAsia"/>
          <w:sz w:val="24"/>
          <w:szCs w:val="24"/>
        </w:rPr>
        <w:t xml:space="preserve"> was adjusted </w:t>
      </w:r>
      <w:r>
        <w:rPr>
          <w:rFonts w:ascii="Times New Roman" w:hAnsi="Times New Roman" w:cs="Times New Roman" w:hint="eastAsia"/>
          <w:sz w:val="24"/>
          <w:szCs w:val="24"/>
        </w:rPr>
        <w:t xml:space="preserve">and refined </w:t>
      </w:r>
      <w:r w:rsidRPr="006B4EDE">
        <w:rPr>
          <w:rFonts w:ascii="Times New Roman" w:hAnsi="Times New Roman" w:cs="Times New Roman" w:hint="eastAsia"/>
          <w:sz w:val="24"/>
          <w:szCs w:val="24"/>
        </w:rPr>
        <w:t xml:space="preserve">until </w:t>
      </w:r>
      <w:r>
        <w:rPr>
          <w:rFonts w:ascii="Times New Roman" w:hAnsi="Times New Roman" w:cs="Times New Roman" w:hint="eastAsia"/>
          <w:sz w:val="24"/>
          <w:szCs w:val="24"/>
        </w:rPr>
        <w:t>it</w:t>
      </w:r>
      <w:r w:rsidRPr="006B4EDE">
        <w:rPr>
          <w:rFonts w:ascii="Times New Roman" w:hAnsi="Times New Roman" w:cs="Times New Roman"/>
          <w:sz w:val="24"/>
          <w:szCs w:val="24"/>
        </w:rPr>
        <w:t xml:space="preserve"> </w:t>
      </w:r>
      <w:r w:rsidR="002B64C7">
        <w:rPr>
          <w:rFonts w:ascii="Times New Roman" w:hAnsi="Times New Roman" w:cs="Times New Roman" w:hint="eastAsia"/>
          <w:sz w:val="24"/>
          <w:szCs w:val="24"/>
        </w:rPr>
        <w:t>explained</w:t>
      </w:r>
      <w:r w:rsidRPr="006B4EDE">
        <w:rPr>
          <w:rFonts w:ascii="Times New Roman" w:hAnsi="Times New Roman" w:cs="Times New Roman"/>
          <w:sz w:val="24"/>
          <w:szCs w:val="24"/>
        </w:rPr>
        <w:t xml:space="preserve"> every operation </w:t>
      </w:r>
      <w:r>
        <w:rPr>
          <w:rFonts w:ascii="Times New Roman" w:hAnsi="Times New Roman" w:cs="Times New Roman" w:hint="eastAsia"/>
          <w:sz w:val="24"/>
          <w:szCs w:val="24"/>
        </w:rPr>
        <w:t>used</w:t>
      </w:r>
      <w:r w:rsidRPr="006B4EDE">
        <w:rPr>
          <w:rFonts w:ascii="Times New Roman" w:hAnsi="Times New Roman" w:cs="Times New Roman"/>
          <w:sz w:val="24"/>
          <w:szCs w:val="24"/>
        </w:rPr>
        <w:t xml:space="preserve"> </w:t>
      </w:r>
      <w:r w:rsidRPr="006B4EDE">
        <w:rPr>
          <w:rFonts w:ascii="Times New Roman" w:hAnsi="Times New Roman" w:cs="Times New Roman" w:hint="eastAsia"/>
          <w:sz w:val="24"/>
          <w:szCs w:val="24"/>
        </w:rPr>
        <w:t>to</w:t>
      </w:r>
      <w:r w:rsidRPr="006B4EDE">
        <w:rPr>
          <w:rFonts w:ascii="Times New Roman" w:hAnsi="Times New Roman" w:cs="Times New Roman"/>
          <w:sz w:val="24"/>
          <w:szCs w:val="24"/>
        </w:rPr>
        <w:t xml:space="preserve"> </w:t>
      </w:r>
      <w:r w:rsidRPr="006B4EDE">
        <w:rPr>
          <w:rFonts w:ascii="Times New Roman" w:hAnsi="Times New Roman" w:cs="Times New Roman" w:hint="eastAsia"/>
          <w:sz w:val="24"/>
          <w:szCs w:val="24"/>
        </w:rPr>
        <w:t xml:space="preserve">generate a statement </w:t>
      </w:r>
      <w:r>
        <w:rPr>
          <w:rFonts w:ascii="Times New Roman" w:hAnsi="Times New Roman" w:cs="Times New Roman" w:hint="eastAsia"/>
          <w:sz w:val="24"/>
          <w:szCs w:val="24"/>
        </w:rPr>
        <w:t xml:space="preserve">from the previous </w:t>
      </w:r>
      <w:r w:rsidR="00E8793D">
        <w:rPr>
          <w:rFonts w:ascii="Times New Roman" w:hAnsi="Times New Roman" w:cs="Times New Roman" w:hint="eastAsia"/>
          <w:sz w:val="24"/>
          <w:szCs w:val="24"/>
        </w:rPr>
        <w:t>one</w:t>
      </w:r>
      <w:r>
        <w:rPr>
          <w:rFonts w:ascii="Times New Roman" w:hAnsi="Times New Roman" w:cs="Times New Roman" w:hint="eastAsia"/>
          <w:sz w:val="24"/>
          <w:szCs w:val="24"/>
        </w:rPr>
        <w:t xml:space="preserve"> </w:t>
      </w:r>
      <w:r w:rsidRPr="006B4EDE">
        <w:rPr>
          <w:rFonts w:ascii="Times New Roman" w:hAnsi="Times New Roman" w:cs="Times New Roman" w:hint="eastAsia"/>
          <w:sz w:val="24"/>
          <w:szCs w:val="24"/>
        </w:rPr>
        <w:t xml:space="preserve">for </w:t>
      </w:r>
      <w:r>
        <w:rPr>
          <w:rFonts w:ascii="Times New Roman" w:hAnsi="Times New Roman" w:cs="Times New Roman" w:hint="eastAsia"/>
          <w:sz w:val="24"/>
          <w:szCs w:val="24"/>
        </w:rPr>
        <w:t>every</w:t>
      </w:r>
      <w:r w:rsidRPr="006B4EDE">
        <w:rPr>
          <w:rFonts w:ascii="Times New Roman" w:hAnsi="Times New Roman" w:cs="Times New Roman" w:hint="eastAsia"/>
          <w:sz w:val="24"/>
          <w:szCs w:val="24"/>
        </w:rPr>
        <w:t xml:space="preserve"> step in each of those proofs</w:t>
      </w:r>
      <w:r w:rsidRPr="006B4EDE">
        <w:rPr>
          <w:rFonts w:ascii="Times New Roman" w:hAnsi="Times New Roman" w:cs="Times New Roman"/>
          <w:sz w:val="24"/>
          <w:szCs w:val="24"/>
        </w:rPr>
        <w:t xml:space="preserve">.  </w:t>
      </w:r>
      <w:r w:rsidR="00485820">
        <w:rPr>
          <w:rFonts w:ascii="Times New Roman" w:hAnsi="Times New Roman" w:cs="Times New Roman"/>
          <w:sz w:val="24"/>
          <w:szCs w:val="24"/>
        </w:rPr>
        <w:t xml:space="preserve">As </w:t>
      </w:r>
      <w:r w:rsidR="00485820">
        <w:rPr>
          <w:rFonts w:ascii="Times New Roman" w:hAnsi="Times New Roman" w:cs="Times New Roman" w:hint="eastAsia"/>
          <w:sz w:val="24"/>
          <w:szCs w:val="24"/>
        </w:rPr>
        <w:t>a</w:t>
      </w:r>
      <w:r w:rsidR="00485820">
        <w:rPr>
          <w:rFonts w:ascii="Times New Roman" w:hAnsi="Times New Roman" w:cs="Times New Roman"/>
          <w:sz w:val="24"/>
          <w:szCs w:val="24"/>
        </w:rPr>
        <w:t xml:space="preserve"> result,  a framework for modeling the structure of </w:t>
      </w:r>
      <w:r w:rsidR="00485820" w:rsidRPr="00485820">
        <w:rPr>
          <w:rFonts w:ascii="Times New Roman" w:hAnsi="Times New Roman" w:cs="Times New Roman"/>
          <w:i/>
          <w:sz w:val="24"/>
          <w:szCs w:val="24"/>
        </w:rPr>
        <w:t>the reasoning process</w:t>
      </w:r>
      <w:r w:rsidR="00485820" w:rsidRPr="00485820">
        <w:rPr>
          <w:rFonts w:ascii="Times New Roman" w:hAnsi="Times New Roman" w:cs="Times New Roman" w:hint="eastAsia"/>
          <w:i/>
          <w:sz w:val="24"/>
          <w:szCs w:val="24"/>
        </w:rPr>
        <w:t xml:space="preserve"> </w:t>
      </w:r>
      <w:r w:rsidR="00485820" w:rsidRPr="001E481D">
        <w:rPr>
          <w:rFonts w:ascii="Times New Roman" w:hAnsi="Times New Roman" w:cs="Times New Roman" w:hint="eastAsia"/>
          <w:sz w:val="24"/>
          <w:szCs w:val="24"/>
        </w:rPr>
        <w:t>was created</w:t>
      </w:r>
      <w:r w:rsidR="00485820">
        <w:rPr>
          <w:rFonts w:ascii="Times New Roman" w:hAnsi="Times New Roman" w:cs="Times New Roman"/>
          <w:sz w:val="24"/>
          <w:szCs w:val="24"/>
        </w:rPr>
        <w:t xml:space="preserve">.  </w:t>
      </w:r>
      <w:r w:rsidR="008F080C">
        <w:rPr>
          <w:rFonts w:ascii="Times New Roman" w:hAnsi="Times New Roman" w:cs="Times New Roman" w:hint="eastAsia"/>
          <w:sz w:val="24"/>
          <w:szCs w:val="24"/>
        </w:rPr>
        <w:t xml:space="preserve">The model </w:t>
      </w:r>
      <w:r w:rsidR="00485820">
        <w:rPr>
          <w:rFonts w:ascii="Times New Roman" w:hAnsi="Times New Roman" w:cs="Times New Roman" w:hint="eastAsia"/>
          <w:sz w:val="24"/>
          <w:szCs w:val="24"/>
        </w:rPr>
        <w:t>consisted of f</w:t>
      </w:r>
      <w:r w:rsidR="00590586">
        <w:rPr>
          <w:rFonts w:ascii="Times New Roman" w:hAnsi="Times New Roman" w:cs="Times New Roman"/>
          <w:sz w:val="24"/>
          <w:szCs w:val="24"/>
        </w:rPr>
        <w:t xml:space="preserve">our </w:t>
      </w:r>
      <w:r w:rsidR="00590586">
        <w:rPr>
          <w:rFonts w:ascii="Times New Roman" w:hAnsi="Times New Roman" w:cs="Times New Roman" w:hint="eastAsia"/>
          <w:sz w:val="24"/>
          <w:szCs w:val="24"/>
        </w:rPr>
        <w:t>types of</w:t>
      </w:r>
      <w:r w:rsidR="00590586">
        <w:rPr>
          <w:rFonts w:ascii="Times New Roman" w:hAnsi="Times New Roman" w:cs="Times New Roman"/>
          <w:sz w:val="24"/>
          <w:szCs w:val="24"/>
        </w:rPr>
        <w:t xml:space="preserve"> </w:t>
      </w:r>
      <w:r w:rsidR="00590586">
        <w:rPr>
          <w:rFonts w:ascii="Times New Roman" w:hAnsi="Times New Roman" w:cs="Times New Roman" w:hint="eastAsia"/>
          <w:sz w:val="24"/>
          <w:szCs w:val="24"/>
        </w:rPr>
        <w:t>operations for advancing a reasoning process (</w:t>
      </w:r>
      <w:r w:rsidR="00590586" w:rsidRPr="00FC2C15">
        <w:rPr>
          <w:rFonts w:ascii="Times New Roman" w:hAnsi="Times New Roman" w:cs="Times New Roman" w:hint="eastAsia"/>
          <w:i/>
          <w:sz w:val="24"/>
          <w:szCs w:val="24"/>
        </w:rPr>
        <w:t>rephrasing an object</w:t>
      </w:r>
      <w:r w:rsidR="00590586">
        <w:rPr>
          <w:rFonts w:ascii="Times New Roman" w:hAnsi="Times New Roman" w:cs="Times New Roman" w:hint="eastAsia"/>
          <w:sz w:val="24"/>
          <w:szCs w:val="24"/>
        </w:rPr>
        <w:t xml:space="preserve">, </w:t>
      </w:r>
      <w:r w:rsidR="00590586" w:rsidRPr="00FC2C15">
        <w:rPr>
          <w:rFonts w:ascii="Times New Roman" w:hAnsi="Times New Roman" w:cs="Times New Roman" w:hint="eastAsia"/>
          <w:i/>
          <w:sz w:val="24"/>
          <w:szCs w:val="24"/>
        </w:rPr>
        <w:t>combining objects</w:t>
      </w:r>
      <w:r w:rsidR="00590586">
        <w:rPr>
          <w:rFonts w:ascii="Times New Roman" w:hAnsi="Times New Roman" w:cs="Times New Roman" w:hint="eastAsia"/>
          <w:sz w:val="24"/>
          <w:szCs w:val="24"/>
        </w:rPr>
        <w:t xml:space="preserve">, </w:t>
      </w:r>
      <w:r w:rsidR="00590586" w:rsidRPr="00E72C52">
        <w:rPr>
          <w:rFonts w:ascii="Times New Roman" w:hAnsi="Times New Roman" w:cs="Times New Roman" w:hint="eastAsia"/>
          <w:i/>
          <w:sz w:val="24"/>
          <w:szCs w:val="24"/>
        </w:rPr>
        <w:t>creating a cue</w:t>
      </w:r>
      <w:r w:rsidR="00590586">
        <w:rPr>
          <w:rFonts w:ascii="Times New Roman" w:hAnsi="Times New Roman" w:cs="Times New Roman" w:hint="eastAsia"/>
          <w:sz w:val="24"/>
          <w:szCs w:val="24"/>
        </w:rPr>
        <w:t xml:space="preserve">, and </w:t>
      </w:r>
      <w:r w:rsidR="00590586" w:rsidRPr="00FC2C15">
        <w:rPr>
          <w:rFonts w:ascii="Times New Roman" w:hAnsi="Times New Roman" w:cs="Times New Roman" w:hint="eastAsia"/>
          <w:i/>
          <w:sz w:val="24"/>
          <w:szCs w:val="24"/>
        </w:rPr>
        <w:t>exploring and checking</w:t>
      </w:r>
      <w:r w:rsidR="00590586">
        <w:rPr>
          <w:rFonts w:ascii="Times New Roman" w:hAnsi="Times New Roman" w:cs="Times New Roman" w:hint="eastAsia"/>
          <w:sz w:val="24"/>
          <w:szCs w:val="24"/>
        </w:rPr>
        <w:t xml:space="preserve">).  Considering the importance of a start of proof construction, two stages </w:t>
      </w:r>
      <w:r w:rsidR="0085149C">
        <w:rPr>
          <w:rFonts w:ascii="Times New Roman" w:hAnsi="Times New Roman" w:cs="Times New Roman" w:hint="eastAsia"/>
          <w:sz w:val="24"/>
          <w:szCs w:val="24"/>
        </w:rPr>
        <w:t xml:space="preserve">were set in the </w:t>
      </w:r>
      <w:r w:rsidR="00485820">
        <w:rPr>
          <w:rFonts w:ascii="Times New Roman" w:hAnsi="Times New Roman" w:cs="Times New Roman" w:hint="eastAsia"/>
          <w:sz w:val="24"/>
          <w:szCs w:val="24"/>
        </w:rPr>
        <w:t>framework</w:t>
      </w:r>
      <w:r w:rsidR="0085149C">
        <w:rPr>
          <w:rFonts w:ascii="Times New Roman" w:hAnsi="Times New Roman" w:cs="Times New Roman" w:hint="eastAsia"/>
          <w:sz w:val="24"/>
          <w:szCs w:val="24"/>
        </w:rPr>
        <w:t xml:space="preserve"> </w:t>
      </w:r>
      <w:r w:rsidR="00590586">
        <w:rPr>
          <w:rFonts w:ascii="Times New Roman" w:hAnsi="Times New Roman" w:cs="Times New Roman" w:hint="eastAsia"/>
          <w:sz w:val="24"/>
          <w:szCs w:val="24"/>
        </w:rPr>
        <w:t>(</w:t>
      </w:r>
      <w:r w:rsidR="00590586" w:rsidRPr="00AF6C53">
        <w:rPr>
          <w:rFonts w:ascii="Times New Roman" w:hAnsi="Times New Roman" w:cs="Times New Roman" w:hint="eastAsia"/>
          <w:i/>
          <w:sz w:val="24"/>
          <w:szCs w:val="24"/>
        </w:rPr>
        <w:t xml:space="preserve">the </w:t>
      </w:r>
      <w:r w:rsidR="00590586" w:rsidRPr="00AF6C53">
        <w:rPr>
          <w:rFonts w:ascii="Times New Roman" w:hAnsi="Times New Roman" w:cs="Times New Roman"/>
          <w:i/>
          <w:sz w:val="24"/>
          <w:szCs w:val="24"/>
        </w:rPr>
        <w:t>opening</w:t>
      </w:r>
      <w:r w:rsidR="00590586" w:rsidRPr="00AF6C53">
        <w:rPr>
          <w:rFonts w:ascii="Times New Roman" w:hAnsi="Times New Roman" w:cs="Times New Roman" w:hint="eastAsia"/>
          <w:i/>
          <w:sz w:val="24"/>
          <w:szCs w:val="24"/>
        </w:rPr>
        <w:t xml:space="preserve"> stage</w:t>
      </w:r>
      <w:r w:rsidR="00590586">
        <w:rPr>
          <w:rFonts w:ascii="Times New Roman" w:hAnsi="Times New Roman" w:cs="Times New Roman" w:hint="eastAsia"/>
          <w:sz w:val="24"/>
          <w:szCs w:val="24"/>
        </w:rPr>
        <w:t xml:space="preserve"> and </w:t>
      </w:r>
      <w:r w:rsidR="00590586" w:rsidRPr="0085149C">
        <w:rPr>
          <w:rFonts w:ascii="Times New Roman" w:hAnsi="Times New Roman" w:cs="Times New Roman" w:hint="eastAsia"/>
          <w:i/>
          <w:sz w:val="24"/>
          <w:szCs w:val="24"/>
        </w:rPr>
        <w:t>the body construction stage</w:t>
      </w:r>
      <w:r w:rsidR="00590586">
        <w:rPr>
          <w:rFonts w:ascii="Times New Roman" w:hAnsi="Times New Roman" w:cs="Times New Roman" w:hint="eastAsia"/>
          <w:sz w:val="24"/>
          <w:szCs w:val="24"/>
        </w:rPr>
        <w:t>)</w:t>
      </w:r>
      <w:r w:rsidR="00590586">
        <w:rPr>
          <w:rFonts w:ascii="Times New Roman" w:hAnsi="Times New Roman" w:cs="Times New Roman"/>
          <w:sz w:val="24"/>
          <w:szCs w:val="24"/>
        </w:rPr>
        <w:t xml:space="preserve">.  </w:t>
      </w:r>
      <w:r w:rsidR="00E812E0" w:rsidRPr="00E812E0">
        <w:rPr>
          <w:rFonts w:ascii="Times New Roman" w:hAnsi="Times New Roman" w:cs="Times New Roman" w:hint="eastAsia"/>
          <w:i/>
          <w:sz w:val="24"/>
          <w:szCs w:val="24"/>
        </w:rPr>
        <w:t>The reasoning activity</w:t>
      </w:r>
      <w:r w:rsidR="00E812E0">
        <w:rPr>
          <w:rFonts w:ascii="Times New Roman" w:hAnsi="Times New Roman" w:cs="Times New Roman" w:hint="eastAsia"/>
          <w:sz w:val="24"/>
          <w:szCs w:val="24"/>
        </w:rPr>
        <w:t xml:space="preserve"> </w:t>
      </w:r>
      <w:r w:rsidR="00485820">
        <w:rPr>
          <w:rFonts w:ascii="Times New Roman" w:hAnsi="Times New Roman" w:cs="Times New Roman" w:hint="eastAsia"/>
          <w:sz w:val="24"/>
          <w:szCs w:val="24"/>
        </w:rPr>
        <w:t xml:space="preserve">focuses on </w:t>
      </w:r>
      <w:r w:rsidR="00E812E0">
        <w:rPr>
          <w:rFonts w:ascii="Times New Roman" w:hAnsi="Times New Roman" w:cs="Times New Roman" w:hint="eastAsia"/>
          <w:sz w:val="24"/>
          <w:szCs w:val="24"/>
        </w:rPr>
        <w:t xml:space="preserve">how a reasoning process is advanced in proof construction.  </w:t>
      </w:r>
      <w:r w:rsidR="006A60A8">
        <w:rPr>
          <w:rFonts w:ascii="Times New Roman" w:hAnsi="Times New Roman" w:cs="Times New Roman" w:hint="eastAsia"/>
          <w:sz w:val="24"/>
          <w:szCs w:val="24"/>
        </w:rPr>
        <w:t xml:space="preserve">The </w:t>
      </w:r>
      <w:r w:rsidR="006A60A8">
        <w:rPr>
          <w:rFonts w:ascii="Times New Roman" w:hAnsi="Times New Roman" w:cs="Times New Roman"/>
          <w:sz w:val="24"/>
          <w:szCs w:val="24"/>
        </w:rPr>
        <w:t>operations</w:t>
      </w:r>
      <w:r w:rsidR="006A60A8">
        <w:rPr>
          <w:rFonts w:ascii="Times New Roman" w:hAnsi="Times New Roman" w:cs="Times New Roman" w:hint="eastAsia"/>
          <w:sz w:val="24"/>
          <w:szCs w:val="24"/>
        </w:rPr>
        <w:t xml:space="preserve"> used in </w:t>
      </w:r>
      <w:r w:rsidR="006A60A8" w:rsidRPr="006A60A8">
        <w:rPr>
          <w:rFonts w:ascii="Times New Roman" w:hAnsi="Times New Roman" w:cs="Times New Roman" w:hint="eastAsia"/>
          <w:i/>
          <w:sz w:val="24"/>
          <w:szCs w:val="24"/>
        </w:rPr>
        <w:t>the reasoning activity</w:t>
      </w:r>
      <w:r w:rsidR="006A60A8">
        <w:rPr>
          <w:rFonts w:ascii="Times New Roman" w:hAnsi="Times New Roman" w:cs="Times New Roman" w:hint="eastAsia"/>
          <w:sz w:val="24"/>
          <w:szCs w:val="24"/>
        </w:rPr>
        <w:t xml:space="preserve"> </w:t>
      </w:r>
      <w:r w:rsidR="00AD7431">
        <w:rPr>
          <w:rFonts w:ascii="Times New Roman" w:hAnsi="Times New Roman" w:cs="Times New Roman" w:hint="eastAsia"/>
          <w:sz w:val="24"/>
          <w:szCs w:val="24"/>
        </w:rPr>
        <w:t>were considered to be</w:t>
      </w:r>
      <w:r w:rsidR="006A60A8">
        <w:rPr>
          <w:rFonts w:ascii="Times New Roman" w:hAnsi="Times New Roman" w:cs="Times New Roman" w:hint="eastAsia"/>
          <w:sz w:val="24"/>
          <w:szCs w:val="24"/>
        </w:rPr>
        <w:t xml:space="preserve"> the tools for constructing a proof.  </w:t>
      </w:r>
      <w:r w:rsidR="00E812E0">
        <w:rPr>
          <w:rFonts w:ascii="Times New Roman" w:hAnsi="Times New Roman" w:cs="Times New Roman" w:hint="eastAsia"/>
          <w:sz w:val="24"/>
          <w:szCs w:val="24"/>
        </w:rPr>
        <w:t xml:space="preserve">Then, </w:t>
      </w:r>
      <w:r w:rsidR="006A60A8">
        <w:rPr>
          <w:rFonts w:ascii="Times New Roman" w:hAnsi="Times New Roman" w:cs="Times New Roman" w:hint="eastAsia"/>
          <w:sz w:val="24"/>
          <w:szCs w:val="24"/>
        </w:rPr>
        <w:t xml:space="preserve">the contents or the material on which the operations work can be </w:t>
      </w:r>
      <w:r w:rsidR="006A60A8">
        <w:rPr>
          <w:rFonts w:ascii="Times New Roman" w:hAnsi="Times New Roman" w:cs="Times New Roman"/>
          <w:sz w:val="24"/>
          <w:szCs w:val="24"/>
        </w:rPr>
        <w:t>another</w:t>
      </w:r>
      <w:r w:rsidR="006A60A8">
        <w:rPr>
          <w:rFonts w:ascii="Times New Roman" w:hAnsi="Times New Roman" w:cs="Times New Roman" w:hint="eastAsia"/>
          <w:sz w:val="24"/>
          <w:szCs w:val="24"/>
        </w:rPr>
        <w:t xml:space="preserve"> important aspect </w:t>
      </w:r>
      <w:r w:rsidR="006A60A8">
        <w:rPr>
          <w:rFonts w:ascii="Times New Roman" w:hAnsi="Times New Roman" w:cs="Times New Roman"/>
          <w:sz w:val="24"/>
          <w:szCs w:val="24"/>
        </w:rPr>
        <w:t>that</w:t>
      </w:r>
      <w:r w:rsidR="006A60A8">
        <w:rPr>
          <w:rFonts w:ascii="Times New Roman" w:hAnsi="Times New Roman" w:cs="Times New Roman" w:hint="eastAsia"/>
          <w:sz w:val="24"/>
          <w:szCs w:val="24"/>
        </w:rPr>
        <w:t xml:space="preserve"> decide</w:t>
      </w:r>
      <w:r w:rsidR="009C44DF">
        <w:rPr>
          <w:rFonts w:ascii="Times New Roman" w:hAnsi="Times New Roman" w:cs="Times New Roman" w:hint="eastAsia"/>
          <w:sz w:val="24"/>
          <w:szCs w:val="24"/>
        </w:rPr>
        <w:t>s</w:t>
      </w:r>
      <w:r w:rsidR="006A60A8">
        <w:rPr>
          <w:rFonts w:ascii="Times New Roman" w:hAnsi="Times New Roman" w:cs="Times New Roman" w:hint="eastAsia"/>
          <w:sz w:val="24"/>
          <w:szCs w:val="24"/>
        </w:rPr>
        <w:t xml:space="preserve"> the degree of success in students</w:t>
      </w:r>
      <w:r w:rsidR="006A60A8">
        <w:rPr>
          <w:rFonts w:ascii="Times New Roman" w:hAnsi="Times New Roman" w:cs="Times New Roman"/>
          <w:sz w:val="24"/>
          <w:szCs w:val="24"/>
        </w:rPr>
        <w:t>’</w:t>
      </w:r>
      <w:r w:rsidR="006A60A8">
        <w:rPr>
          <w:rFonts w:ascii="Times New Roman" w:hAnsi="Times New Roman" w:cs="Times New Roman" w:hint="eastAsia"/>
          <w:sz w:val="24"/>
          <w:szCs w:val="24"/>
        </w:rPr>
        <w:t xml:space="preserve"> performances on proof </w:t>
      </w:r>
      <w:r w:rsidR="006A60A8">
        <w:rPr>
          <w:rFonts w:ascii="Times New Roman" w:hAnsi="Times New Roman" w:cs="Times New Roman"/>
          <w:sz w:val="24"/>
          <w:szCs w:val="24"/>
        </w:rPr>
        <w:t>construction</w:t>
      </w:r>
      <w:r w:rsidR="006A60A8">
        <w:rPr>
          <w:rFonts w:ascii="Times New Roman" w:hAnsi="Times New Roman" w:cs="Times New Roman" w:hint="eastAsia"/>
          <w:sz w:val="24"/>
          <w:szCs w:val="24"/>
        </w:rPr>
        <w:t>.  Th</w:t>
      </w:r>
      <w:r w:rsidR="00CC706A">
        <w:rPr>
          <w:rFonts w:ascii="Times New Roman" w:hAnsi="Times New Roman" w:cs="Times New Roman" w:hint="eastAsia"/>
          <w:sz w:val="24"/>
          <w:szCs w:val="24"/>
        </w:rPr>
        <w:t>ose</w:t>
      </w:r>
      <w:r w:rsidR="006A60A8">
        <w:rPr>
          <w:rFonts w:ascii="Times New Roman" w:hAnsi="Times New Roman" w:cs="Times New Roman" w:hint="eastAsia"/>
          <w:sz w:val="24"/>
          <w:szCs w:val="24"/>
        </w:rPr>
        <w:t xml:space="preserve"> are the</w:t>
      </w:r>
      <w:r w:rsidR="00E812E0">
        <w:rPr>
          <w:rFonts w:ascii="Times New Roman" w:hAnsi="Times New Roman" w:cs="Times New Roman" w:hint="eastAsia"/>
          <w:sz w:val="24"/>
          <w:szCs w:val="24"/>
        </w:rPr>
        <w:t xml:space="preserve"> knowledge of concepts, definitions, notations, properties, facts, rules, and techniques.  This study uses the expression </w:t>
      </w:r>
      <w:r w:rsidR="00E812E0">
        <w:rPr>
          <w:rFonts w:ascii="Times New Roman" w:hAnsi="Times New Roman" w:cs="Times New Roman"/>
          <w:sz w:val="24"/>
          <w:szCs w:val="24"/>
        </w:rPr>
        <w:t>“</w:t>
      </w:r>
      <w:r w:rsidR="00E812E0" w:rsidRPr="00E812E0">
        <w:rPr>
          <w:rFonts w:ascii="Times New Roman" w:hAnsi="Times New Roman" w:cs="Times New Roman" w:hint="eastAsia"/>
          <w:i/>
          <w:sz w:val="24"/>
          <w:szCs w:val="24"/>
        </w:rPr>
        <w:t>the background knowledge</w:t>
      </w:r>
      <w:r w:rsidR="00E812E0">
        <w:rPr>
          <w:rFonts w:ascii="Times New Roman" w:hAnsi="Times New Roman" w:cs="Times New Roman"/>
          <w:sz w:val="24"/>
          <w:szCs w:val="24"/>
        </w:rPr>
        <w:t>”</w:t>
      </w:r>
      <w:r w:rsidR="00E812E0">
        <w:rPr>
          <w:rFonts w:ascii="Times New Roman" w:hAnsi="Times New Roman" w:cs="Times New Roman" w:hint="eastAsia"/>
          <w:sz w:val="24"/>
          <w:szCs w:val="24"/>
        </w:rPr>
        <w:t xml:space="preserve"> to represent the knowledge students are required to be equipped with in order to solve a given proving problem.  </w:t>
      </w:r>
    </w:p>
    <w:p w:rsidR="005D6AB3" w:rsidRDefault="00E8793D" w:rsidP="005D6AB3">
      <w:pPr>
        <w:spacing w:after="0" w:line="480" w:lineRule="auto"/>
        <w:ind w:firstLine="720"/>
        <w:rPr>
          <w:rFonts w:ascii="Times New Roman" w:hAnsi="Times New Roman" w:cs="Times New Roman"/>
          <w:sz w:val="24"/>
          <w:szCs w:val="24"/>
        </w:rPr>
      </w:pPr>
      <w:r>
        <w:rPr>
          <w:rFonts w:ascii="Times New Roman" w:hAnsi="Times New Roman" w:cs="Times New Roman" w:hint="eastAsia"/>
          <w:sz w:val="24"/>
          <w:szCs w:val="24"/>
        </w:rPr>
        <w:t xml:space="preserve">In order to view proof construction in a </w:t>
      </w:r>
      <w:r>
        <w:rPr>
          <w:rFonts w:ascii="Times New Roman" w:hAnsi="Times New Roman" w:cs="Times New Roman"/>
          <w:sz w:val="24"/>
          <w:szCs w:val="24"/>
        </w:rPr>
        <w:t>comprehensive</w:t>
      </w:r>
      <w:r>
        <w:rPr>
          <w:rFonts w:ascii="Times New Roman" w:hAnsi="Times New Roman" w:cs="Times New Roman" w:hint="eastAsia"/>
          <w:sz w:val="24"/>
          <w:szCs w:val="24"/>
        </w:rPr>
        <w:t xml:space="preserve"> way, </w:t>
      </w:r>
      <w:r w:rsidR="00CE7C04">
        <w:rPr>
          <w:rFonts w:ascii="Times New Roman" w:hAnsi="Times New Roman" w:cs="Times New Roman" w:hint="eastAsia"/>
          <w:sz w:val="24"/>
          <w:szCs w:val="24"/>
        </w:rPr>
        <w:t>besides</w:t>
      </w:r>
      <w:r>
        <w:rPr>
          <w:rFonts w:ascii="Times New Roman" w:hAnsi="Times New Roman" w:cs="Times New Roman" w:hint="eastAsia"/>
          <w:sz w:val="24"/>
          <w:szCs w:val="24"/>
        </w:rPr>
        <w:t xml:space="preserve"> the aspect</w:t>
      </w:r>
      <w:r w:rsidR="00CE7C04">
        <w:rPr>
          <w:rFonts w:ascii="Times New Roman" w:hAnsi="Times New Roman" w:cs="Times New Roman" w:hint="eastAsia"/>
          <w:sz w:val="24"/>
          <w:szCs w:val="24"/>
        </w:rPr>
        <w:t>s</w:t>
      </w:r>
      <w:r>
        <w:rPr>
          <w:rFonts w:ascii="Times New Roman" w:hAnsi="Times New Roman" w:cs="Times New Roman" w:hint="eastAsia"/>
          <w:sz w:val="24"/>
          <w:szCs w:val="24"/>
        </w:rPr>
        <w:t xml:space="preserve"> of </w:t>
      </w:r>
      <w:r w:rsidRPr="00E812E0">
        <w:rPr>
          <w:rFonts w:ascii="Times New Roman" w:hAnsi="Times New Roman" w:cs="Times New Roman" w:hint="eastAsia"/>
          <w:i/>
          <w:sz w:val="24"/>
          <w:szCs w:val="24"/>
        </w:rPr>
        <w:t>the reasoning activity</w:t>
      </w:r>
      <w:r>
        <w:rPr>
          <w:rFonts w:ascii="Times New Roman" w:hAnsi="Times New Roman" w:cs="Times New Roman" w:hint="eastAsia"/>
          <w:sz w:val="24"/>
          <w:szCs w:val="24"/>
        </w:rPr>
        <w:t xml:space="preserve"> </w:t>
      </w:r>
      <w:r w:rsidR="00E812E0">
        <w:rPr>
          <w:rFonts w:ascii="Times New Roman" w:hAnsi="Times New Roman" w:cs="Times New Roman" w:hint="eastAsia"/>
          <w:sz w:val="24"/>
          <w:szCs w:val="24"/>
        </w:rPr>
        <w:t xml:space="preserve">and </w:t>
      </w:r>
      <w:r w:rsidR="00E812E0" w:rsidRPr="00E812E0">
        <w:rPr>
          <w:rFonts w:ascii="Times New Roman" w:hAnsi="Times New Roman" w:cs="Times New Roman" w:hint="eastAsia"/>
          <w:i/>
          <w:sz w:val="24"/>
          <w:szCs w:val="24"/>
        </w:rPr>
        <w:t>the background knowledge</w:t>
      </w:r>
      <w:r w:rsidR="00CE7C04">
        <w:rPr>
          <w:rFonts w:ascii="Times New Roman" w:hAnsi="Times New Roman" w:cs="Times New Roman" w:hint="eastAsia"/>
          <w:sz w:val="24"/>
          <w:szCs w:val="24"/>
        </w:rPr>
        <w:t xml:space="preserve">, some </w:t>
      </w:r>
      <w:r>
        <w:rPr>
          <w:rFonts w:ascii="Times New Roman" w:hAnsi="Times New Roman" w:cs="Times New Roman" w:hint="eastAsia"/>
          <w:sz w:val="24"/>
          <w:szCs w:val="24"/>
        </w:rPr>
        <w:t xml:space="preserve">psychological aspects were </w:t>
      </w:r>
      <w:r w:rsidR="00CE7C04">
        <w:rPr>
          <w:rFonts w:ascii="Times New Roman" w:hAnsi="Times New Roman" w:cs="Times New Roman" w:hint="eastAsia"/>
          <w:sz w:val="24"/>
          <w:szCs w:val="24"/>
        </w:rPr>
        <w:t xml:space="preserve">also </w:t>
      </w:r>
      <w:r>
        <w:rPr>
          <w:rFonts w:ascii="Times New Roman" w:hAnsi="Times New Roman" w:cs="Times New Roman" w:hint="eastAsia"/>
          <w:sz w:val="24"/>
          <w:szCs w:val="24"/>
        </w:rPr>
        <w:t xml:space="preserve">considered.  </w:t>
      </w:r>
      <w:r w:rsidR="00541DB6" w:rsidRPr="00C24EB9">
        <w:rPr>
          <w:rFonts w:ascii="Times New Roman" w:hAnsi="Times New Roman" w:cs="Times New Roman" w:hint="eastAsia"/>
          <w:sz w:val="24"/>
          <w:szCs w:val="24"/>
        </w:rPr>
        <w:t>Harel and Sowder (2007</w:t>
      </w:r>
      <w:r w:rsidR="00D1350F">
        <w:rPr>
          <w:rFonts w:ascii="Times New Roman" w:hAnsi="Times New Roman" w:cs="Times New Roman" w:hint="eastAsia"/>
          <w:sz w:val="24"/>
          <w:szCs w:val="24"/>
        </w:rPr>
        <w:t>, p. 4</w:t>
      </w:r>
      <w:r w:rsidR="00541DB6" w:rsidRPr="00C24EB9">
        <w:rPr>
          <w:rFonts w:ascii="Times New Roman" w:hAnsi="Times New Roman" w:cs="Times New Roman" w:hint="eastAsia"/>
          <w:sz w:val="24"/>
          <w:szCs w:val="24"/>
        </w:rPr>
        <w:t xml:space="preserve">) asserted </w:t>
      </w:r>
      <w:r w:rsidR="00541DB6" w:rsidRPr="00C24EB9">
        <w:rPr>
          <w:rFonts w:ascii="Times New Roman" w:hAnsi="Times New Roman" w:cs="Times New Roman"/>
          <w:sz w:val="24"/>
          <w:szCs w:val="24"/>
        </w:rPr>
        <w:t>“</w:t>
      </w:r>
      <w:r w:rsidR="00541DB6" w:rsidRPr="00C24EB9">
        <w:rPr>
          <w:rFonts w:ascii="Times New Roman" w:hAnsi="Times New Roman" w:cs="Times New Roman" w:hint="eastAsia"/>
          <w:sz w:val="24"/>
          <w:szCs w:val="24"/>
        </w:rPr>
        <w:t xml:space="preserve">a single factor usually is not </w:t>
      </w:r>
      <w:r w:rsidR="00541DB6" w:rsidRPr="00C24EB9">
        <w:rPr>
          <w:rFonts w:ascii="Times New Roman" w:hAnsi="Times New Roman" w:cs="Times New Roman"/>
          <w:sz w:val="24"/>
          <w:szCs w:val="24"/>
        </w:rPr>
        <w:t>sufficient</w:t>
      </w:r>
      <w:r w:rsidR="00541DB6" w:rsidRPr="00C24EB9">
        <w:rPr>
          <w:rFonts w:ascii="Times New Roman" w:hAnsi="Times New Roman" w:cs="Times New Roman" w:hint="eastAsia"/>
          <w:sz w:val="24"/>
          <w:szCs w:val="24"/>
        </w:rPr>
        <w:t xml:space="preserve"> to account for students</w:t>
      </w:r>
      <w:r w:rsidR="00541DB6" w:rsidRPr="00C24EB9">
        <w:rPr>
          <w:rFonts w:ascii="Times New Roman" w:hAnsi="Times New Roman" w:cs="Times New Roman"/>
          <w:sz w:val="24"/>
          <w:szCs w:val="24"/>
        </w:rPr>
        <w:t>’</w:t>
      </w:r>
      <w:r w:rsidR="00541DB6" w:rsidRPr="00C24EB9">
        <w:rPr>
          <w:rFonts w:ascii="Times New Roman" w:hAnsi="Times New Roman" w:cs="Times New Roman" w:hint="eastAsia"/>
          <w:sz w:val="24"/>
          <w:szCs w:val="24"/>
        </w:rPr>
        <w:t xml:space="preserve"> behaviors with proof.</w:t>
      </w:r>
      <w:r w:rsidR="00541DB6" w:rsidRPr="00C24EB9">
        <w:rPr>
          <w:rFonts w:ascii="Times New Roman" w:hAnsi="Times New Roman" w:cs="Times New Roman"/>
          <w:sz w:val="24"/>
          <w:szCs w:val="24"/>
        </w:rPr>
        <w:t>”</w:t>
      </w:r>
      <w:r w:rsidR="00541DB6" w:rsidRPr="00C24EB9">
        <w:rPr>
          <w:rFonts w:ascii="Times New Roman" w:hAnsi="Times New Roman" w:cs="Times New Roman" w:hint="eastAsia"/>
          <w:sz w:val="24"/>
          <w:szCs w:val="24"/>
        </w:rPr>
        <w:t xml:space="preserve">  Furinghetti and Morselli (2009) observed that mathematical thinking was not dominated by purely cognitive behavior but might be influenced by </w:t>
      </w:r>
      <w:r w:rsidR="00541DB6" w:rsidRPr="00C24EB9">
        <w:rPr>
          <w:rFonts w:ascii="Times New Roman" w:hAnsi="Times New Roman" w:cs="Times New Roman"/>
          <w:sz w:val="24"/>
          <w:szCs w:val="24"/>
        </w:rPr>
        <w:t>another</w:t>
      </w:r>
      <w:r w:rsidR="00541DB6" w:rsidRPr="00C24EB9">
        <w:rPr>
          <w:rFonts w:ascii="Times New Roman" w:hAnsi="Times New Roman" w:cs="Times New Roman" w:hint="eastAsia"/>
          <w:sz w:val="24"/>
          <w:szCs w:val="24"/>
        </w:rPr>
        <w:t xml:space="preserve"> factor such as affect.  </w:t>
      </w:r>
      <w:r w:rsidR="000166B6">
        <w:rPr>
          <w:rFonts w:ascii="Times New Roman" w:hAnsi="Times New Roman" w:cs="Times New Roman" w:hint="eastAsia"/>
          <w:sz w:val="24"/>
          <w:szCs w:val="24"/>
        </w:rPr>
        <w:t xml:space="preserve">In addition to the aspects of </w:t>
      </w:r>
      <w:r w:rsidR="000166B6" w:rsidRPr="000166B6">
        <w:rPr>
          <w:rFonts w:ascii="Times New Roman" w:hAnsi="Times New Roman" w:cs="Times New Roman" w:hint="eastAsia"/>
          <w:i/>
          <w:sz w:val="24"/>
          <w:szCs w:val="24"/>
        </w:rPr>
        <w:t>the reasoning activity</w:t>
      </w:r>
      <w:r w:rsidR="000166B6">
        <w:rPr>
          <w:rFonts w:ascii="Times New Roman" w:hAnsi="Times New Roman" w:cs="Times New Roman" w:hint="eastAsia"/>
          <w:sz w:val="24"/>
          <w:szCs w:val="24"/>
        </w:rPr>
        <w:t xml:space="preserve"> and </w:t>
      </w:r>
      <w:r w:rsidR="000166B6" w:rsidRPr="000166B6">
        <w:rPr>
          <w:rFonts w:ascii="Times New Roman" w:hAnsi="Times New Roman" w:cs="Times New Roman" w:hint="eastAsia"/>
          <w:i/>
          <w:sz w:val="24"/>
          <w:szCs w:val="24"/>
        </w:rPr>
        <w:t>the background knowledge</w:t>
      </w:r>
      <w:r w:rsidR="000166B6">
        <w:rPr>
          <w:rFonts w:ascii="Times New Roman" w:hAnsi="Times New Roman" w:cs="Times New Roman" w:hint="eastAsia"/>
          <w:sz w:val="24"/>
          <w:szCs w:val="24"/>
        </w:rPr>
        <w:t>, t</w:t>
      </w:r>
      <w:r w:rsidR="00C855EB">
        <w:rPr>
          <w:rFonts w:ascii="Times New Roman" w:hAnsi="Times New Roman" w:cs="Times New Roman" w:hint="eastAsia"/>
          <w:sz w:val="24"/>
          <w:szCs w:val="24"/>
        </w:rPr>
        <w:t xml:space="preserve">he model </w:t>
      </w:r>
      <w:r w:rsidR="00195ADA">
        <w:rPr>
          <w:rFonts w:ascii="Times New Roman" w:hAnsi="Times New Roman" w:cs="Times New Roman" w:hint="eastAsia"/>
          <w:sz w:val="24"/>
          <w:szCs w:val="24"/>
        </w:rPr>
        <w:t>was set to include</w:t>
      </w:r>
      <w:r w:rsidR="00C855EB">
        <w:rPr>
          <w:rFonts w:ascii="Times New Roman" w:hAnsi="Times New Roman" w:cs="Times New Roman" w:hint="eastAsia"/>
          <w:sz w:val="24"/>
          <w:szCs w:val="24"/>
        </w:rPr>
        <w:t xml:space="preserve"> two </w:t>
      </w:r>
      <w:r w:rsidR="00195ADA">
        <w:rPr>
          <w:rFonts w:ascii="Times New Roman" w:hAnsi="Times New Roman" w:cs="Times New Roman" w:hint="eastAsia"/>
          <w:sz w:val="24"/>
          <w:szCs w:val="24"/>
        </w:rPr>
        <w:t xml:space="preserve">other </w:t>
      </w:r>
      <w:r w:rsidR="00C855EB">
        <w:rPr>
          <w:rFonts w:ascii="Times New Roman" w:hAnsi="Times New Roman" w:cs="Times New Roman" w:hint="eastAsia"/>
          <w:sz w:val="24"/>
          <w:szCs w:val="24"/>
        </w:rPr>
        <w:t xml:space="preserve">psychological aspects: </w:t>
      </w:r>
      <w:r w:rsidR="00C855EB" w:rsidRPr="00C855EB">
        <w:rPr>
          <w:rFonts w:ascii="Times New Roman" w:hAnsi="Times New Roman" w:cs="Times New Roman" w:hint="eastAsia"/>
          <w:i/>
          <w:sz w:val="24"/>
          <w:szCs w:val="24"/>
        </w:rPr>
        <w:t>m</w:t>
      </w:r>
      <w:r w:rsidR="00541DB6" w:rsidRPr="00C24EB9">
        <w:rPr>
          <w:rFonts w:ascii="Times New Roman" w:hAnsi="Times New Roman" w:cs="Times New Roman" w:hint="eastAsia"/>
          <w:i/>
          <w:sz w:val="24"/>
          <w:szCs w:val="24"/>
        </w:rPr>
        <w:t>ental attitudes</w:t>
      </w:r>
      <w:r w:rsidR="00541DB6" w:rsidRPr="00C24EB9">
        <w:rPr>
          <w:rFonts w:ascii="Times New Roman" w:hAnsi="Times New Roman" w:cs="Times New Roman" w:hint="eastAsia"/>
          <w:sz w:val="24"/>
          <w:szCs w:val="24"/>
        </w:rPr>
        <w:t xml:space="preserve"> (tenacity, </w:t>
      </w:r>
      <w:r w:rsidR="00541DB6">
        <w:rPr>
          <w:rFonts w:ascii="Times New Roman" w:hAnsi="Times New Roman" w:cs="Times New Roman" w:hint="eastAsia"/>
          <w:sz w:val="24"/>
          <w:szCs w:val="24"/>
        </w:rPr>
        <w:t xml:space="preserve">persistency, </w:t>
      </w:r>
      <w:r w:rsidR="00541DB6" w:rsidRPr="00C24EB9">
        <w:rPr>
          <w:rFonts w:ascii="Times New Roman" w:hAnsi="Times New Roman" w:cs="Times New Roman" w:hint="eastAsia"/>
          <w:sz w:val="24"/>
          <w:szCs w:val="24"/>
        </w:rPr>
        <w:t xml:space="preserve">flexibility, carefulness, </w:t>
      </w:r>
      <w:r w:rsidR="00541DB6">
        <w:rPr>
          <w:rFonts w:ascii="Times New Roman" w:hAnsi="Times New Roman" w:cs="Times New Roman" w:hint="eastAsia"/>
          <w:sz w:val="24"/>
          <w:szCs w:val="24"/>
        </w:rPr>
        <w:t xml:space="preserve">alertness, </w:t>
      </w:r>
      <w:r w:rsidR="00541DB6" w:rsidRPr="00C24EB9">
        <w:rPr>
          <w:rFonts w:ascii="Times New Roman" w:hAnsi="Times New Roman" w:cs="Times New Roman" w:hint="eastAsia"/>
          <w:sz w:val="24"/>
          <w:szCs w:val="24"/>
        </w:rPr>
        <w:t xml:space="preserve">and precision); and </w:t>
      </w:r>
      <w:r w:rsidR="00541DB6" w:rsidRPr="00C24EB9">
        <w:rPr>
          <w:rFonts w:ascii="Times New Roman" w:hAnsi="Times New Roman" w:cs="Times New Roman" w:hint="eastAsia"/>
          <w:i/>
          <w:sz w:val="24"/>
          <w:szCs w:val="24"/>
        </w:rPr>
        <w:t>affect and beliefs</w:t>
      </w:r>
      <w:r w:rsidR="00541DB6" w:rsidRPr="00C24EB9">
        <w:rPr>
          <w:rFonts w:ascii="Times New Roman" w:hAnsi="Times New Roman" w:cs="Times New Roman" w:hint="eastAsia"/>
          <w:sz w:val="24"/>
          <w:szCs w:val="24"/>
        </w:rPr>
        <w:t xml:space="preserve"> (emotions, self-confidence, </w:t>
      </w:r>
      <w:r w:rsidR="00541DB6">
        <w:rPr>
          <w:rFonts w:ascii="Times New Roman" w:hAnsi="Times New Roman" w:cs="Times New Roman" w:hint="eastAsia"/>
          <w:sz w:val="24"/>
          <w:szCs w:val="24"/>
        </w:rPr>
        <w:t xml:space="preserve">and </w:t>
      </w:r>
      <w:r w:rsidR="00541DB6" w:rsidRPr="00C24EB9">
        <w:rPr>
          <w:rFonts w:ascii="Times New Roman" w:hAnsi="Times New Roman" w:cs="Times New Roman" w:hint="eastAsia"/>
          <w:sz w:val="24"/>
          <w:szCs w:val="24"/>
        </w:rPr>
        <w:t xml:space="preserve">beliefs toward </w:t>
      </w:r>
      <w:r w:rsidR="00541DB6">
        <w:rPr>
          <w:rFonts w:ascii="Times New Roman" w:hAnsi="Times New Roman" w:cs="Times New Roman" w:hint="eastAsia"/>
          <w:sz w:val="24"/>
          <w:szCs w:val="24"/>
        </w:rPr>
        <w:t>logic</w:t>
      </w:r>
      <w:r w:rsidR="00541DB6" w:rsidRPr="00C24EB9">
        <w:rPr>
          <w:rFonts w:ascii="Times New Roman" w:hAnsi="Times New Roman" w:cs="Times New Roman" w:hint="eastAsia"/>
          <w:sz w:val="24"/>
          <w:szCs w:val="24"/>
        </w:rPr>
        <w:t xml:space="preserve">, </w:t>
      </w:r>
      <w:r w:rsidR="00541DB6">
        <w:rPr>
          <w:rFonts w:ascii="Times New Roman" w:hAnsi="Times New Roman" w:cs="Times New Roman" w:hint="eastAsia"/>
          <w:sz w:val="24"/>
          <w:szCs w:val="24"/>
        </w:rPr>
        <w:t>proofs</w:t>
      </w:r>
      <w:r w:rsidR="00541DB6" w:rsidRPr="00C24EB9">
        <w:rPr>
          <w:rFonts w:ascii="Times New Roman" w:hAnsi="Times New Roman" w:cs="Times New Roman" w:hint="eastAsia"/>
          <w:sz w:val="24"/>
          <w:szCs w:val="24"/>
        </w:rPr>
        <w:t xml:space="preserve">, and </w:t>
      </w:r>
      <w:r w:rsidR="00541DB6">
        <w:rPr>
          <w:rFonts w:ascii="Times New Roman" w:hAnsi="Times New Roman" w:cs="Times New Roman" w:hint="eastAsia"/>
          <w:sz w:val="24"/>
          <w:szCs w:val="24"/>
        </w:rPr>
        <w:t>mathematics</w:t>
      </w:r>
      <w:r w:rsidR="00541DB6" w:rsidRPr="00C24EB9">
        <w:rPr>
          <w:rFonts w:ascii="Times New Roman" w:hAnsi="Times New Roman" w:cs="Times New Roman" w:hint="eastAsia"/>
          <w:sz w:val="24"/>
          <w:szCs w:val="24"/>
        </w:rPr>
        <w:t xml:space="preserve">).  </w:t>
      </w:r>
      <w:r w:rsidR="005D6AB3">
        <w:rPr>
          <w:rFonts w:ascii="Times New Roman" w:hAnsi="Times New Roman" w:cs="Times New Roman" w:hint="eastAsia"/>
          <w:sz w:val="24"/>
          <w:szCs w:val="24"/>
        </w:rPr>
        <w:t xml:space="preserve">The </w:t>
      </w:r>
      <w:r w:rsidR="003D01E2">
        <w:rPr>
          <w:rFonts w:ascii="Times New Roman" w:hAnsi="Times New Roman" w:cs="Times New Roman" w:hint="eastAsia"/>
          <w:sz w:val="24"/>
          <w:szCs w:val="24"/>
        </w:rPr>
        <w:t xml:space="preserve">table 3.1 shows the aspects of proof </w:t>
      </w:r>
      <w:r w:rsidR="003D01E2">
        <w:rPr>
          <w:rFonts w:ascii="Times New Roman" w:hAnsi="Times New Roman" w:cs="Times New Roman"/>
          <w:sz w:val="24"/>
          <w:szCs w:val="24"/>
        </w:rPr>
        <w:t>construction</w:t>
      </w:r>
      <w:r w:rsidR="005D6AB3">
        <w:rPr>
          <w:rFonts w:ascii="Times New Roman" w:hAnsi="Times New Roman" w:cs="Times New Roman" w:hint="eastAsia"/>
          <w:sz w:val="24"/>
          <w:szCs w:val="24"/>
        </w:rPr>
        <w:t>.</w:t>
      </w:r>
    </w:p>
    <w:p w:rsidR="00714959" w:rsidRPr="008818F3" w:rsidRDefault="005D6AB3" w:rsidP="00714959">
      <w:pPr>
        <w:spacing w:after="0" w:line="480" w:lineRule="auto"/>
        <w:rPr>
          <w:rFonts w:ascii="Times New Roman" w:hAnsi="Times New Roman" w:cs="Times New Roman"/>
          <w:sz w:val="24"/>
          <w:szCs w:val="24"/>
        </w:rPr>
      </w:pPr>
      <w:r w:rsidRPr="008818F3">
        <w:rPr>
          <w:rFonts w:ascii="Times New Roman" w:hAnsi="Times New Roman" w:cs="Times New Roman" w:hint="eastAsia"/>
          <w:sz w:val="24"/>
          <w:szCs w:val="24"/>
        </w:rPr>
        <w:t>Table 3.1</w:t>
      </w:r>
    </w:p>
    <w:p w:rsidR="005D6AB3" w:rsidRPr="008818F3" w:rsidRDefault="005D6AB3" w:rsidP="00714959">
      <w:pPr>
        <w:spacing w:after="0" w:line="480" w:lineRule="auto"/>
        <w:rPr>
          <w:rFonts w:ascii="Times New Roman" w:hAnsi="Times New Roman" w:cs="Times New Roman"/>
          <w:i/>
          <w:sz w:val="24"/>
          <w:szCs w:val="24"/>
        </w:rPr>
      </w:pPr>
      <w:r w:rsidRPr="008818F3">
        <w:rPr>
          <w:rFonts w:ascii="Times New Roman" w:hAnsi="Times New Roman" w:cs="Times New Roman" w:hint="eastAsia"/>
          <w:i/>
          <w:sz w:val="24"/>
          <w:szCs w:val="24"/>
        </w:rPr>
        <w:t>Aspects of Proof Construction</w:t>
      </w:r>
    </w:p>
    <w:tbl>
      <w:tblPr>
        <w:tblStyle w:val="TableGrid"/>
        <w:tblW w:w="0" w:type="auto"/>
        <w:tblInd w:w="108" w:type="dxa"/>
        <w:tblLayout w:type="fixed"/>
        <w:tblLook w:val="04A0" w:firstRow="1" w:lastRow="0" w:firstColumn="1" w:lastColumn="0" w:noHBand="0" w:noVBand="1"/>
      </w:tblPr>
      <w:tblGrid>
        <w:gridCol w:w="993"/>
        <w:gridCol w:w="7371"/>
      </w:tblGrid>
      <w:tr w:rsidR="005D6AB3" w:rsidTr="005D6AB3">
        <w:trPr>
          <w:trHeight w:val="327"/>
        </w:trPr>
        <w:tc>
          <w:tcPr>
            <w:tcW w:w="8364" w:type="dxa"/>
            <w:gridSpan w:val="2"/>
          </w:tcPr>
          <w:p w:rsidR="005D6AB3" w:rsidRPr="008818F3" w:rsidRDefault="005D6AB3" w:rsidP="00DD4F45">
            <w:pPr>
              <w:rPr>
                <w:rFonts w:ascii="Times New Roman" w:hAnsi="Times New Roman" w:cs="Times New Roman"/>
                <w:sz w:val="24"/>
                <w:szCs w:val="24"/>
              </w:rPr>
            </w:pPr>
            <w:r w:rsidRPr="008818F3">
              <w:rPr>
                <w:rFonts w:ascii="Times New Roman" w:hAnsi="Times New Roman" w:cs="Times New Roman" w:hint="eastAsia"/>
                <w:sz w:val="24"/>
                <w:szCs w:val="24"/>
              </w:rPr>
              <w:t>Reasoning Activity (See Table 3.2.)</w:t>
            </w:r>
          </w:p>
        </w:tc>
      </w:tr>
      <w:tr w:rsidR="005D6AB3" w:rsidTr="005D6AB3">
        <w:tc>
          <w:tcPr>
            <w:tcW w:w="993" w:type="dxa"/>
            <w:vMerge w:val="restart"/>
          </w:tcPr>
          <w:p w:rsidR="005D6AB3" w:rsidRPr="008818F3" w:rsidRDefault="005D6AB3" w:rsidP="00DD4F45">
            <w:pPr>
              <w:rPr>
                <w:rFonts w:ascii="Times New Roman" w:hAnsi="Times New Roman" w:cs="Times New Roman"/>
                <w:sz w:val="16"/>
                <w:szCs w:val="16"/>
              </w:rPr>
            </w:pPr>
            <w:r w:rsidRPr="008818F3">
              <w:rPr>
                <w:rFonts w:ascii="Times New Roman" w:hAnsi="Times New Roman" w:cs="Times New Roman" w:hint="eastAsia"/>
                <w:sz w:val="16"/>
                <w:szCs w:val="16"/>
              </w:rPr>
              <w:t>Main</w:t>
            </w:r>
          </w:p>
        </w:tc>
        <w:tc>
          <w:tcPr>
            <w:tcW w:w="7371" w:type="dxa"/>
          </w:tcPr>
          <w:p w:rsidR="005D6AB3" w:rsidRPr="008818F3" w:rsidRDefault="005D6AB3" w:rsidP="00DD4F45">
            <w:pPr>
              <w:rPr>
                <w:rFonts w:ascii="Times New Roman" w:hAnsi="Times New Roman" w:cs="Times New Roman"/>
                <w:sz w:val="24"/>
                <w:szCs w:val="24"/>
              </w:rPr>
            </w:pPr>
            <w:r w:rsidRPr="008818F3">
              <w:rPr>
                <w:rFonts w:ascii="Times New Roman" w:hAnsi="Times New Roman" w:cs="Times New Roman"/>
                <w:sz w:val="24"/>
                <w:szCs w:val="24"/>
              </w:rPr>
              <w:t>R</w:t>
            </w:r>
            <w:r w:rsidRPr="008818F3">
              <w:rPr>
                <w:rFonts w:ascii="Times New Roman" w:hAnsi="Times New Roman" w:cs="Times New Roman" w:hint="eastAsia"/>
                <w:sz w:val="24"/>
                <w:szCs w:val="24"/>
              </w:rPr>
              <w:t>ephrasing an object</w:t>
            </w:r>
          </w:p>
        </w:tc>
      </w:tr>
      <w:tr w:rsidR="005D6AB3" w:rsidTr="005D6AB3">
        <w:tc>
          <w:tcPr>
            <w:tcW w:w="993" w:type="dxa"/>
            <w:vMerge/>
          </w:tcPr>
          <w:p w:rsidR="005D6AB3" w:rsidRPr="008818F3" w:rsidRDefault="005D6AB3" w:rsidP="00DD4F45">
            <w:pPr>
              <w:rPr>
                <w:rFonts w:ascii="Times New Roman" w:hAnsi="Times New Roman" w:cs="Times New Roman"/>
                <w:sz w:val="24"/>
                <w:szCs w:val="24"/>
              </w:rPr>
            </w:pPr>
          </w:p>
        </w:tc>
        <w:tc>
          <w:tcPr>
            <w:tcW w:w="7371" w:type="dxa"/>
          </w:tcPr>
          <w:p w:rsidR="005D6AB3" w:rsidRPr="008818F3" w:rsidRDefault="005D6AB3" w:rsidP="00DD4F45">
            <w:pPr>
              <w:rPr>
                <w:rFonts w:ascii="Times New Roman" w:hAnsi="Times New Roman" w:cs="Times New Roman"/>
                <w:sz w:val="24"/>
                <w:szCs w:val="24"/>
              </w:rPr>
            </w:pPr>
            <w:r w:rsidRPr="008818F3">
              <w:rPr>
                <w:rFonts w:ascii="Times New Roman" w:hAnsi="Times New Roman" w:cs="Times New Roman" w:hint="eastAsia"/>
                <w:sz w:val="24"/>
                <w:szCs w:val="24"/>
              </w:rPr>
              <w:t>Combining objects</w:t>
            </w:r>
          </w:p>
        </w:tc>
      </w:tr>
      <w:tr w:rsidR="005D6AB3" w:rsidTr="005D6AB3">
        <w:tc>
          <w:tcPr>
            <w:tcW w:w="993" w:type="dxa"/>
            <w:vMerge/>
          </w:tcPr>
          <w:p w:rsidR="005D6AB3" w:rsidRPr="008818F3" w:rsidRDefault="005D6AB3" w:rsidP="00DD4F45">
            <w:pPr>
              <w:rPr>
                <w:rFonts w:ascii="Times New Roman" w:hAnsi="Times New Roman" w:cs="Times New Roman"/>
                <w:sz w:val="24"/>
                <w:szCs w:val="24"/>
              </w:rPr>
            </w:pPr>
          </w:p>
        </w:tc>
        <w:tc>
          <w:tcPr>
            <w:tcW w:w="7371" w:type="dxa"/>
          </w:tcPr>
          <w:p w:rsidR="005D6AB3" w:rsidRPr="008818F3" w:rsidRDefault="005D6AB3" w:rsidP="00DD4F45">
            <w:pPr>
              <w:rPr>
                <w:rFonts w:ascii="Times New Roman" w:hAnsi="Times New Roman" w:cs="Times New Roman"/>
                <w:sz w:val="24"/>
                <w:szCs w:val="24"/>
              </w:rPr>
            </w:pPr>
            <w:r w:rsidRPr="008818F3">
              <w:rPr>
                <w:rFonts w:ascii="Times New Roman" w:hAnsi="Times New Roman" w:cs="Times New Roman" w:hint="eastAsia"/>
                <w:sz w:val="24"/>
                <w:szCs w:val="24"/>
              </w:rPr>
              <w:t>Creating a cue</w:t>
            </w:r>
          </w:p>
        </w:tc>
      </w:tr>
      <w:tr w:rsidR="005D6AB3" w:rsidTr="005D6AB3">
        <w:tc>
          <w:tcPr>
            <w:tcW w:w="993" w:type="dxa"/>
          </w:tcPr>
          <w:p w:rsidR="005D6AB3" w:rsidRPr="008818F3" w:rsidRDefault="005D6AB3" w:rsidP="00DD4F45">
            <w:pPr>
              <w:rPr>
                <w:rFonts w:ascii="Times New Roman" w:hAnsi="Times New Roman" w:cs="Times New Roman"/>
                <w:sz w:val="16"/>
                <w:szCs w:val="16"/>
              </w:rPr>
            </w:pPr>
            <w:r w:rsidRPr="008818F3">
              <w:rPr>
                <w:rFonts w:ascii="Times New Roman" w:hAnsi="Times New Roman" w:cs="Times New Roman" w:hint="eastAsia"/>
                <w:sz w:val="16"/>
                <w:szCs w:val="16"/>
              </w:rPr>
              <w:t>Supporting</w:t>
            </w:r>
          </w:p>
        </w:tc>
        <w:tc>
          <w:tcPr>
            <w:tcW w:w="7371" w:type="dxa"/>
          </w:tcPr>
          <w:p w:rsidR="005D6AB3" w:rsidRPr="008818F3" w:rsidRDefault="005D6AB3" w:rsidP="00DD4F45">
            <w:pPr>
              <w:rPr>
                <w:rFonts w:ascii="Times New Roman" w:hAnsi="Times New Roman" w:cs="Times New Roman"/>
                <w:sz w:val="24"/>
                <w:szCs w:val="24"/>
              </w:rPr>
            </w:pPr>
            <w:r w:rsidRPr="008818F3">
              <w:rPr>
                <w:rFonts w:ascii="Times New Roman" w:hAnsi="Times New Roman" w:cs="Times New Roman" w:hint="eastAsia"/>
                <w:sz w:val="24"/>
                <w:szCs w:val="24"/>
              </w:rPr>
              <w:t>Checking and Exploring</w:t>
            </w:r>
          </w:p>
        </w:tc>
      </w:tr>
      <w:tr w:rsidR="005D6AB3" w:rsidTr="005D6AB3">
        <w:trPr>
          <w:trHeight w:val="203"/>
        </w:trPr>
        <w:tc>
          <w:tcPr>
            <w:tcW w:w="8364" w:type="dxa"/>
            <w:gridSpan w:val="2"/>
          </w:tcPr>
          <w:p w:rsidR="005D6AB3" w:rsidRPr="008818F3" w:rsidRDefault="005D6AB3" w:rsidP="00DD4F45">
            <w:pPr>
              <w:rPr>
                <w:rFonts w:ascii="Times New Roman" w:hAnsi="Times New Roman" w:cs="Times New Roman"/>
                <w:sz w:val="24"/>
                <w:szCs w:val="24"/>
              </w:rPr>
            </w:pPr>
            <w:r w:rsidRPr="008818F3">
              <w:rPr>
                <w:rFonts w:ascii="Times New Roman" w:hAnsi="Times New Roman" w:cs="Times New Roman" w:hint="eastAsia"/>
                <w:sz w:val="24"/>
                <w:szCs w:val="24"/>
              </w:rPr>
              <w:t>Background Knowledge</w:t>
            </w:r>
          </w:p>
        </w:tc>
      </w:tr>
      <w:tr w:rsidR="005D6AB3" w:rsidTr="005D6AB3">
        <w:tc>
          <w:tcPr>
            <w:tcW w:w="993" w:type="dxa"/>
          </w:tcPr>
          <w:p w:rsidR="005D6AB3" w:rsidRPr="008818F3" w:rsidRDefault="005D6AB3" w:rsidP="00DD4F45">
            <w:pPr>
              <w:rPr>
                <w:rFonts w:ascii="Times New Roman" w:hAnsi="Times New Roman" w:cs="Times New Roman"/>
                <w:sz w:val="24"/>
                <w:szCs w:val="24"/>
              </w:rPr>
            </w:pPr>
          </w:p>
        </w:tc>
        <w:tc>
          <w:tcPr>
            <w:tcW w:w="7371" w:type="dxa"/>
          </w:tcPr>
          <w:p w:rsidR="005D6AB3" w:rsidRPr="008818F3" w:rsidRDefault="005D6AB3" w:rsidP="00DD4F45">
            <w:pPr>
              <w:rPr>
                <w:rFonts w:ascii="Times New Roman" w:hAnsi="Times New Roman" w:cs="Times New Roman"/>
                <w:sz w:val="24"/>
                <w:szCs w:val="24"/>
              </w:rPr>
            </w:pPr>
            <w:r w:rsidRPr="008818F3">
              <w:rPr>
                <w:rFonts w:ascii="Times New Roman" w:hAnsi="Times New Roman" w:cs="Times New Roman" w:hint="eastAsia"/>
                <w:sz w:val="24"/>
                <w:szCs w:val="24"/>
              </w:rPr>
              <w:t xml:space="preserve">definitions, properties, theorems, propositions, mathematical laws, and problem solving techniques </w:t>
            </w:r>
          </w:p>
        </w:tc>
      </w:tr>
      <w:tr w:rsidR="005D6AB3" w:rsidTr="005D6AB3">
        <w:tc>
          <w:tcPr>
            <w:tcW w:w="8364" w:type="dxa"/>
            <w:gridSpan w:val="2"/>
          </w:tcPr>
          <w:p w:rsidR="005D6AB3" w:rsidRPr="008818F3" w:rsidRDefault="005D6AB3" w:rsidP="00DD4F45">
            <w:pPr>
              <w:rPr>
                <w:rFonts w:ascii="Times New Roman" w:hAnsi="Times New Roman" w:cs="Times New Roman"/>
                <w:sz w:val="24"/>
                <w:szCs w:val="24"/>
              </w:rPr>
            </w:pPr>
            <w:r w:rsidRPr="008818F3">
              <w:rPr>
                <w:rFonts w:ascii="Times New Roman" w:hAnsi="Times New Roman" w:cs="Times New Roman" w:hint="eastAsia"/>
                <w:sz w:val="24"/>
                <w:szCs w:val="24"/>
              </w:rPr>
              <w:t>Mental Attitudes</w:t>
            </w:r>
          </w:p>
        </w:tc>
      </w:tr>
      <w:tr w:rsidR="005D6AB3" w:rsidTr="005D6AB3">
        <w:tc>
          <w:tcPr>
            <w:tcW w:w="993" w:type="dxa"/>
            <w:vMerge w:val="restart"/>
          </w:tcPr>
          <w:p w:rsidR="005D6AB3" w:rsidRPr="008818F3" w:rsidRDefault="005D6AB3" w:rsidP="00DD4F45">
            <w:pPr>
              <w:rPr>
                <w:rFonts w:ascii="Times New Roman" w:hAnsi="Times New Roman" w:cs="Times New Roman"/>
                <w:sz w:val="24"/>
                <w:szCs w:val="24"/>
              </w:rPr>
            </w:pPr>
          </w:p>
        </w:tc>
        <w:tc>
          <w:tcPr>
            <w:tcW w:w="7371" w:type="dxa"/>
          </w:tcPr>
          <w:p w:rsidR="005D6AB3" w:rsidRPr="008818F3" w:rsidRDefault="005D6AB3" w:rsidP="005D6AB3">
            <w:pPr>
              <w:rPr>
                <w:rFonts w:ascii="Times New Roman" w:hAnsi="Times New Roman" w:cs="Times New Roman"/>
                <w:sz w:val="24"/>
                <w:szCs w:val="24"/>
              </w:rPr>
            </w:pPr>
            <w:r w:rsidRPr="008818F3">
              <w:rPr>
                <w:rFonts w:ascii="Times New Roman" w:hAnsi="Times New Roman" w:cs="Times New Roman" w:hint="eastAsia"/>
                <w:sz w:val="24"/>
                <w:szCs w:val="24"/>
              </w:rPr>
              <w:t>Tenacity (persistency and patience)</w:t>
            </w:r>
          </w:p>
        </w:tc>
      </w:tr>
      <w:tr w:rsidR="005D6AB3" w:rsidTr="005D6AB3">
        <w:tc>
          <w:tcPr>
            <w:tcW w:w="993" w:type="dxa"/>
            <w:vMerge/>
          </w:tcPr>
          <w:p w:rsidR="005D6AB3" w:rsidRPr="008818F3" w:rsidRDefault="005D6AB3" w:rsidP="00DD4F45">
            <w:pPr>
              <w:rPr>
                <w:rFonts w:ascii="Times New Roman" w:hAnsi="Times New Roman" w:cs="Times New Roman"/>
                <w:sz w:val="24"/>
                <w:szCs w:val="24"/>
              </w:rPr>
            </w:pPr>
          </w:p>
        </w:tc>
        <w:tc>
          <w:tcPr>
            <w:tcW w:w="7371" w:type="dxa"/>
          </w:tcPr>
          <w:p w:rsidR="005D6AB3" w:rsidRPr="008818F3" w:rsidRDefault="005D6AB3" w:rsidP="00DD4F45">
            <w:pPr>
              <w:rPr>
                <w:rFonts w:ascii="Times New Roman" w:hAnsi="Times New Roman" w:cs="Times New Roman"/>
                <w:sz w:val="24"/>
                <w:szCs w:val="24"/>
              </w:rPr>
            </w:pPr>
            <w:r w:rsidRPr="008818F3">
              <w:rPr>
                <w:rFonts w:ascii="Times New Roman" w:hAnsi="Times New Roman" w:cs="Times New Roman" w:hint="eastAsia"/>
                <w:sz w:val="24"/>
                <w:szCs w:val="24"/>
              </w:rPr>
              <w:t>Flexibility</w:t>
            </w:r>
          </w:p>
        </w:tc>
      </w:tr>
      <w:tr w:rsidR="005D6AB3" w:rsidTr="005D6AB3">
        <w:tc>
          <w:tcPr>
            <w:tcW w:w="993" w:type="dxa"/>
            <w:vMerge/>
          </w:tcPr>
          <w:p w:rsidR="005D6AB3" w:rsidRPr="008818F3" w:rsidRDefault="005D6AB3" w:rsidP="00DD4F45">
            <w:pPr>
              <w:rPr>
                <w:rFonts w:ascii="Times New Roman" w:hAnsi="Times New Roman" w:cs="Times New Roman"/>
                <w:sz w:val="24"/>
                <w:szCs w:val="24"/>
              </w:rPr>
            </w:pPr>
          </w:p>
        </w:tc>
        <w:tc>
          <w:tcPr>
            <w:tcW w:w="7371" w:type="dxa"/>
          </w:tcPr>
          <w:p w:rsidR="005D6AB3" w:rsidRPr="008818F3" w:rsidRDefault="005D6AB3" w:rsidP="00DD4F45">
            <w:pPr>
              <w:rPr>
                <w:rFonts w:ascii="Times New Roman" w:hAnsi="Times New Roman" w:cs="Times New Roman"/>
                <w:sz w:val="24"/>
                <w:szCs w:val="24"/>
              </w:rPr>
            </w:pPr>
            <w:r w:rsidRPr="008818F3">
              <w:rPr>
                <w:rFonts w:ascii="Times New Roman" w:hAnsi="Times New Roman" w:cs="Times New Roman" w:hint="eastAsia"/>
                <w:sz w:val="24"/>
                <w:szCs w:val="24"/>
              </w:rPr>
              <w:t>Carefulness (alertness and precision)</w:t>
            </w:r>
          </w:p>
        </w:tc>
      </w:tr>
      <w:tr w:rsidR="005D6AB3" w:rsidTr="005D6AB3">
        <w:tc>
          <w:tcPr>
            <w:tcW w:w="8364" w:type="dxa"/>
            <w:gridSpan w:val="2"/>
          </w:tcPr>
          <w:p w:rsidR="005D6AB3" w:rsidRPr="008818F3" w:rsidRDefault="005D6AB3" w:rsidP="00DD4F45">
            <w:pPr>
              <w:rPr>
                <w:rFonts w:ascii="Times New Roman" w:hAnsi="Times New Roman" w:cs="Times New Roman"/>
                <w:sz w:val="24"/>
                <w:szCs w:val="24"/>
              </w:rPr>
            </w:pPr>
            <w:r w:rsidRPr="008818F3">
              <w:rPr>
                <w:rFonts w:ascii="Times New Roman" w:hAnsi="Times New Roman" w:cs="Times New Roman" w:hint="eastAsia"/>
                <w:sz w:val="24"/>
                <w:szCs w:val="24"/>
              </w:rPr>
              <w:t>Affect and Beliefs</w:t>
            </w:r>
          </w:p>
        </w:tc>
      </w:tr>
      <w:tr w:rsidR="005D6AB3" w:rsidTr="005D6AB3">
        <w:tc>
          <w:tcPr>
            <w:tcW w:w="993" w:type="dxa"/>
          </w:tcPr>
          <w:p w:rsidR="005D6AB3" w:rsidRPr="008818F3" w:rsidRDefault="005D6AB3" w:rsidP="00DD4F45">
            <w:pPr>
              <w:rPr>
                <w:rFonts w:ascii="Times New Roman" w:hAnsi="Times New Roman" w:cs="Times New Roman"/>
                <w:sz w:val="24"/>
                <w:szCs w:val="24"/>
              </w:rPr>
            </w:pPr>
          </w:p>
        </w:tc>
        <w:tc>
          <w:tcPr>
            <w:tcW w:w="7371" w:type="dxa"/>
          </w:tcPr>
          <w:p w:rsidR="005D6AB3" w:rsidRPr="008818F3" w:rsidRDefault="005D6AB3" w:rsidP="00DD4F45">
            <w:pPr>
              <w:rPr>
                <w:rFonts w:ascii="Times New Roman" w:hAnsi="Times New Roman" w:cs="Times New Roman"/>
                <w:sz w:val="24"/>
                <w:szCs w:val="24"/>
              </w:rPr>
            </w:pPr>
            <w:r w:rsidRPr="008818F3">
              <w:rPr>
                <w:rFonts w:ascii="Times New Roman" w:hAnsi="Times New Roman" w:cs="Times New Roman" w:hint="eastAsia"/>
                <w:sz w:val="24"/>
                <w:szCs w:val="24"/>
              </w:rPr>
              <w:t>Affect (emotions, moods, feelings, self-confidence)</w:t>
            </w:r>
          </w:p>
        </w:tc>
      </w:tr>
      <w:tr w:rsidR="005D6AB3" w:rsidTr="005D6AB3">
        <w:tc>
          <w:tcPr>
            <w:tcW w:w="993" w:type="dxa"/>
          </w:tcPr>
          <w:p w:rsidR="005D6AB3" w:rsidRDefault="005D6AB3" w:rsidP="00DD4F45">
            <w:pPr>
              <w:rPr>
                <w:rFonts w:ascii="Times New Roman" w:hAnsi="Times New Roman" w:cs="Times New Roman"/>
                <w:sz w:val="24"/>
                <w:szCs w:val="24"/>
              </w:rPr>
            </w:pPr>
          </w:p>
        </w:tc>
        <w:tc>
          <w:tcPr>
            <w:tcW w:w="7371" w:type="dxa"/>
          </w:tcPr>
          <w:p w:rsidR="005D6AB3" w:rsidRDefault="005D6AB3" w:rsidP="00DD4F45">
            <w:pPr>
              <w:rPr>
                <w:rFonts w:ascii="Times New Roman" w:hAnsi="Times New Roman" w:cs="Times New Roman"/>
                <w:sz w:val="24"/>
                <w:szCs w:val="24"/>
              </w:rPr>
            </w:pPr>
            <w:r>
              <w:rPr>
                <w:rFonts w:ascii="Times New Roman" w:hAnsi="Times New Roman" w:cs="Times New Roman" w:hint="eastAsia"/>
                <w:sz w:val="24"/>
                <w:szCs w:val="24"/>
              </w:rPr>
              <w:t>Beliefs (schemes, beliefs toward mathematics, proof, and logic)</w:t>
            </w:r>
          </w:p>
        </w:tc>
      </w:tr>
    </w:tbl>
    <w:p w:rsidR="005D6AB3" w:rsidRDefault="005D6AB3" w:rsidP="000447F3">
      <w:pPr>
        <w:spacing w:after="0" w:line="240" w:lineRule="auto"/>
        <w:rPr>
          <w:rFonts w:ascii="Times New Roman" w:hAnsi="Times New Roman" w:cs="Times New Roman"/>
          <w:sz w:val="24"/>
          <w:szCs w:val="24"/>
        </w:rPr>
      </w:pPr>
    </w:p>
    <w:p w:rsidR="00A303A3" w:rsidRPr="004D4934" w:rsidRDefault="00A303A3" w:rsidP="00A303A3">
      <w:pPr>
        <w:spacing w:after="0" w:line="480" w:lineRule="auto"/>
        <w:rPr>
          <w:rFonts w:ascii="Times New Roman" w:hAnsi="Times New Roman" w:cs="Times New Roman"/>
          <w:b/>
          <w:sz w:val="24"/>
          <w:szCs w:val="24"/>
        </w:rPr>
      </w:pPr>
      <w:r w:rsidRPr="004D4934">
        <w:rPr>
          <w:rFonts w:ascii="Times New Roman" w:hAnsi="Times New Roman" w:cs="Times New Roman"/>
          <w:b/>
          <w:sz w:val="24"/>
          <w:szCs w:val="24"/>
        </w:rPr>
        <w:t>3.</w:t>
      </w:r>
      <w:r>
        <w:rPr>
          <w:rFonts w:ascii="Times New Roman" w:hAnsi="Times New Roman" w:cs="Times New Roman" w:hint="eastAsia"/>
          <w:b/>
          <w:sz w:val="24"/>
          <w:szCs w:val="24"/>
        </w:rPr>
        <w:t>3</w:t>
      </w:r>
      <w:r>
        <w:rPr>
          <w:rFonts w:ascii="Times New Roman" w:hAnsi="Times New Roman" w:cs="Times New Roman" w:hint="eastAsia"/>
          <w:b/>
          <w:sz w:val="24"/>
          <w:szCs w:val="24"/>
        </w:rPr>
        <w:tab/>
      </w:r>
      <w:r w:rsidR="00933F32">
        <w:rPr>
          <w:rFonts w:ascii="Times New Roman" w:hAnsi="Times New Roman" w:cs="Times New Roman" w:hint="eastAsia"/>
          <w:b/>
          <w:sz w:val="24"/>
          <w:szCs w:val="24"/>
        </w:rPr>
        <w:t xml:space="preserve">Model of </w:t>
      </w:r>
      <w:r w:rsidR="0048094C">
        <w:rPr>
          <w:rFonts w:ascii="Times New Roman" w:hAnsi="Times New Roman" w:cs="Times New Roman" w:hint="eastAsia"/>
          <w:b/>
          <w:sz w:val="24"/>
          <w:szCs w:val="24"/>
        </w:rPr>
        <w:t xml:space="preserve">the </w:t>
      </w:r>
      <w:r>
        <w:rPr>
          <w:rFonts w:ascii="Times New Roman" w:hAnsi="Times New Roman" w:cs="Times New Roman" w:hint="eastAsia"/>
          <w:b/>
          <w:sz w:val="24"/>
          <w:szCs w:val="24"/>
        </w:rPr>
        <w:t>Structure of Proof Construction</w:t>
      </w:r>
    </w:p>
    <w:p w:rsidR="00D10060" w:rsidRDefault="004567C2" w:rsidP="00E61C01">
      <w:pPr>
        <w:spacing w:after="0" w:line="480" w:lineRule="auto"/>
        <w:ind w:firstLine="720"/>
        <w:rPr>
          <w:rFonts w:ascii="Times New Roman" w:hAnsi="Times New Roman" w:cs="Times New Roman"/>
          <w:sz w:val="24"/>
          <w:szCs w:val="24"/>
        </w:rPr>
      </w:pPr>
      <w:r>
        <w:rPr>
          <w:rFonts w:ascii="Times New Roman" w:hAnsi="Times New Roman" w:cs="Times New Roman" w:hint="eastAsia"/>
          <w:sz w:val="24"/>
          <w:szCs w:val="24"/>
        </w:rPr>
        <w:t xml:space="preserve">This section </w:t>
      </w:r>
      <w:r w:rsidR="004A7663">
        <w:rPr>
          <w:rFonts w:ascii="Times New Roman" w:hAnsi="Times New Roman" w:cs="Times New Roman" w:hint="eastAsia"/>
          <w:sz w:val="24"/>
          <w:szCs w:val="24"/>
        </w:rPr>
        <w:t xml:space="preserve">first introduces </w:t>
      </w:r>
      <w:r w:rsidR="009A69E2">
        <w:rPr>
          <w:rFonts w:ascii="Times New Roman" w:hAnsi="Times New Roman" w:cs="Times New Roman" w:hint="eastAsia"/>
          <w:sz w:val="24"/>
          <w:szCs w:val="24"/>
        </w:rPr>
        <w:t xml:space="preserve">and defines </w:t>
      </w:r>
      <w:r w:rsidR="004A7663">
        <w:rPr>
          <w:rFonts w:ascii="Times New Roman" w:hAnsi="Times New Roman" w:cs="Times New Roman" w:hint="eastAsia"/>
          <w:sz w:val="24"/>
          <w:szCs w:val="24"/>
        </w:rPr>
        <w:t xml:space="preserve">terms </w:t>
      </w:r>
      <w:r w:rsidR="009A69E2">
        <w:rPr>
          <w:rFonts w:ascii="Times New Roman" w:hAnsi="Times New Roman" w:cs="Times New Roman" w:hint="eastAsia"/>
          <w:sz w:val="24"/>
          <w:szCs w:val="24"/>
        </w:rPr>
        <w:t xml:space="preserve">used </w:t>
      </w:r>
      <w:r w:rsidR="00477AAA">
        <w:rPr>
          <w:rFonts w:ascii="Times New Roman" w:hAnsi="Times New Roman" w:cs="Times New Roman" w:hint="eastAsia"/>
          <w:sz w:val="24"/>
          <w:szCs w:val="24"/>
        </w:rPr>
        <w:t>in</w:t>
      </w:r>
      <w:r w:rsidR="004A7663">
        <w:rPr>
          <w:rFonts w:ascii="Times New Roman" w:hAnsi="Times New Roman" w:cs="Times New Roman" w:hint="eastAsia"/>
          <w:sz w:val="24"/>
          <w:szCs w:val="24"/>
        </w:rPr>
        <w:t xml:space="preserve"> the </w:t>
      </w:r>
      <w:r w:rsidR="00477AAA">
        <w:rPr>
          <w:rFonts w:ascii="Times New Roman" w:hAnsi="Times New Roman" w:cs="Times New Roman" w:hint="eastAsia"/>
          <w:sz w:val="24"/>
          <w:szCs w:val="24"/>
        </w:rPr>
        <w:t xml:space="preserve">model of the </w:t>
      </w:r>
      <w:r w:rsidR="004A7663">
        <w:rPr>
          <w:rFonts w:ascii="Times New Roman" w:hAnsi="Times New Roman" w:cs="Times New Roman" w:hint="eastAsia"/>
          <w:sz w:val="24"/>
          <w:szCs w:val="24"/>
        </w:rPr>
        <w:t xml:space="preserve">structure of proof </w:t>
      </w:r>
      <w:r w:rsidR="004A7663">
        <w:rPr>
          <w:rFonts w:ascii="Times New Roman" w:hAnsi="Times New Roman" w:cs="Times New Roman"/>
          <w:sz w:val="24"/>
          <w:szCs w:val="24"/>
        </w:rPr>
        <w:t>construction</w:t>
      </w:r>
      <w:r w:rsidR="00477AAA">
        <w:rPr>
          <w:rFonts w:ascii="Times New Roman" w:hAnsi="Times New Roman" w:cs="Times New Roman" w:hint="eastAsia"/>
          <w:sz w:val="24"/>
          <w:szCs w:val="24"/>
        </w:rPr>
        <w:t>.  Then,</w:t>
      </w:r>
      <w:r w:rsidR="004A7663">
        <w:rPr>
          <w:rFonts w:ascii="Times New Roman" w:hAnsi="Times New Roman" w:cs="Times New Roman" w:hint="eastAsia"/>
          <w:sz w:val="24"/>
          <w:szCs w:val="24"/>
        </w:rPr>
        <w:t xml:space="preserve"> </w:t>
      </w:r>
      <w:r w:rsidR="00477AAA">
        <w:rPr>
          <w:rFonts w:ascii="Times New Roman" w:hAnsi="Times New Roman" w:cs="Times New Roman" w:hint="eastAsia"/>
          <w:sz w:val="24"/>
          <w:szCs w:val="24"/>
        </w:rPr>
        <w:t>it</w:t>
      </w:r>
      <w:r w:rsidR="009A69E2">
        <w:rPr>
          <w:rFonts w:ascii="Times New Roman" w:hAnsi="Times New Roman" w:cs="Times New Roman" w:hint="eastAsia"/>
          <w:sz w:val="24"/>
          <w:szCs w:val="24"/>
        </w:rPr>
        <w:t xml:space="preserve"> </w:t>
      </w:r>
      <w:r>
        <w:rPr>
          <w:rFonts w:ascii="Times New Roman" w:hAnsi="Times New Roman" w:cs="Times New Roman" w:hint="eastAsia"/>
          <w:sz w:val="24"/>
          <w:szCs w:val="24"/>
        </w:rPr>
        <w:t>presents</w:t>
      </w:r>
      <w:r w:rsidR="002A6774">
        <w:rPr>
          <w:rFonts w:ascii="Times New Roman" w:hAnsi="Times New Roman" w:cs="Times New Roman" w:hint="eastAsia"/>
          <w:sz w:val="24"/>
          <w:szCs w:val="24"/>
        </w:rPr>
        <w:t xml:space="preserve"> </w:t>
      </w:r>
      <w:r w:rsidR="00477AAA">
        <w:rPr>
          <w:rFonts w:ascii="Times New Roman" w:hAnsi="Times New Roman" w:cs="Times New Roman" w:hint="eastAsia"/>
          <w:sz w:val="24"/>
          <w:szCs w:val="24"/>
        </w:rPr>
        <w:t>a</w:t>
      </w:r>
      <w:r w:rsidR="00641639">
        <w:rPr>
          <w:rFonts w:ascii="Times New Roman" w:hAnsi="Times New Roman" w:cs="Times New Roman" w:hint="eastAsia"/>
          <w:sz w:val="24"/>
          <w:szCs w:val="24"/>
        </w:rPr>
        <w:t xml:space="preserve"> model of</w:t>
      </w:r>
      <w:r w:rsidR="00637F84">
        <w:rPr>
          <w:rFonts w:ascii="Times New Roman" w:hAnsi="Times New Roman" w:cs="Times New Roman" w:hint="eastAsia"/>
          <w:sz w:val="24"/>
          <w:szCs w:val="24"/>
        </w:rPr>
        <w:t xml:space="preserve"> the structure of </w:t>
      </w:r>
      <w:r w:rsidR="00C855EB" w:rsidRPr="00C855EB">
        <w:rPr>
          <w:rFonts w:ascii="Times New Roman" w:hAnsi="Times New Roman" w:cs="Times New Roman" w:hint="eastAsia"/>
          <w:i/>
          <w:sz w:val="24"/>
          <w:szCs w:val="24"/>
        </w:rPr>
        <w:t>the reasoning activity</w:t>
      </w:r>
      <w:r w:rsidR="00C855EB">
        <w:rPr>
          <w:rFonts w:ascii="Times New Roman" w:hAnsi="Times New Roman" w:cs="Times New Roman" w:hint="eastAsia"/>
          <w:sz w:val="24"/>
          <w:szCs w:val="24"/>
        </w:rPr>
        <w:t xml:space="preserve"> (</w:t>
      </w:r>
      <w:r w:rsidR="00044CC7">
        <w:rPr>
          <w:rFonts w:ascii="Times New Roman" w:hAnsi="Times New Roman" w:cs="Times New Roman" w:hint="eastAsia"/>
          <w:sz w:val="24"/>
          <w:szCs w:val="24"/>
        </w:rPr>
        <w:t>Table 3.2</w:t>
      </w:r>
      <w:r w:rsidR="00C855EB">
        <w:rPr>
          <w:rFonts w:ascii="Times New Roman" w:hAnsi="Times New Roman" w:cs="Times New Roman" w:hint="eastAsia"/>
          <w:sz w:val="24"/>
          <w:szCs w:val="24"/>
        </w:rPr>
        <w:t>)</w:t>
      </w:r>
      <w:r w:rsidR="00637F84">
        <w:rPr>
          <w:rFonts w:ascii="Times New Roman" w:hAnsi="Times New Roman" w:cs="Times New Roman" w:hint="eastAsia"/>
          <w:sz w:val="24"/>
          <w:szCs w:val="24"/>
        </w:rPr>
        <w:t xml:space="preserve"> </w:t>
      </w:r>
      <w:r w:rsidR="00477AAA">
        <w:rPr>
          <w:rFonts w:ascii="Times New Roman" w:hAnsi="Times New Roman" w:cs="Times New Roman" w:hint="eastAsia"/>
          <w:sz w:val="24"/>
          <w:szCs w:val="24"/>
        </w:rPr>
        <w:t xml:space="preserve">and </w:t>
      </w:r>
      <w:r w:rsidR="00637F84">
        <w:rPr>
          <w:rFonts w:ascii="Times New Roman" w:hAnsi="Times New Roman" w:cs="Times New Roman" w:hint="eastAsia"/>
          <w:sz w:val="24"/>
          <w:szCs w:val="24"/>
        </w:rPr>
        <w:t xml:space="preserve">a </w:t>
      </w:r>
      <w:r w:rsidR="00641639">
        <w:rPr>
          <w:rFonts w:ascii="Times New Roman" w:hAnsi="Times New Roman" w:cs="Times New Roman" w:hint="eastAsia"/>
          <w:sz w:val="24"/>
          <w:szCs w:val="24"/>
        </w:rPr>
        <w:t xml:space="preserve">comprehensive view </w:t>
      </w:r>
      <w:r w:rsidR="00637F84">
        <w:rPr>
          <w:rFonts w:ascii="Times New Roman" w:hAnsi="Times New Roman" w:cs="Times New Roman" w:hint="eastAsia"/>
          <w:sz w:val="24"/>
          <w:szCs w:val="24"/>
        </w:rPr>
        <w:t xml:space="preserve">of </w:t>
      </w:r>
      <w:r w:rsidR="00637F84">
        <w:rPr>
          <w:rFonts w:ascii="Times New Roman" w:hAnsi="Times New Roman" w:cs="Times New Roman"/>
          <w:sz w:val="24"/>
          <w:szCs w:val="24"/>
        </w:rPr>
        <w:t>proof construction in a 3D figure</w:t>
      </w:r>
      <w:r w:rsidR="005522AF">
        <w:rPr>
          <w:rFonts w:ascii="Times New Roman" w:hAnsi="Times New Roman" w:cs="Times New Roman" w:hint="eastAsia"/>
          <w:sz w:val="24"/>
          <w:szCs w:val="24"/>
        </w:rPr>
        <w:t xml:space="preserve"> (F</w:t>
      </w:r>
      <w:r w:rsidR="005522AF">
        <w:rPr>
          <w:rFonts w:ascii="Times New Roman" w:hAnsi="Times New Roman" w:cs="Times New Roman"/>
          <w:sz w:val="24"/>
          <w:szCs w:val="24"/>
        </w:rPr>
        <w:t>i</w:t>
      </w:r>
      <w:r w:rsidR="005522AF">
        <w:rPr>
          <w:rFonts w:ascii="Times New Roman" w:hAnsi="Times New Roman" w:cs="Times New Roman" w:hint="eastAsia"/>
          <w:sz w:val="24"/>
          <w:szCs w:val="24"/>
        </w:rPr>
        <w:t>gure 3.1)</w:t>
      </w:r>
      <w:r w:rsidR="00477AAA">
        <w:rPr>
          <w:rFonts w:ascii="Times New Roman" w:hAnsi="Times New Roman" w:cs="Times New Roman" w:hint="eastAsia"/>
          <w:sz w:val="24"/>
          <w:szCs w:val="24"/>
        </w:rPr>
        <w:t xml:space="preserve"> with detailed explanation</w:t>
      </w:r>
      <w:r w:rsidR="00637F84">
        <w:rPr>
          <w:rFonts w:ascii="Times New Roman" w:hAnsi="Times New Roman" w:cs="Times New Roman"/>
          <w:sz w:val="24"/>
          <w:szCs w:val="24"/>
        </w:rPr>
        <w:t>.</w:t>
      </w:r>
      <w:r w:rsidR="00C855EB">
        <w:rPr>
          <w:rFonts w:ascii="Times New Roman" w:hAnsi="Times New Roman" w:cs="Times New Roman" w:hint="eastAsia"/>
          <w:sz w:val="24"/>
          <w:szCs w:val="24"/>
        </w:rPr>
        <w:t xml:space="preserve">  </w:t>
      </w:r>
    </w:p>
    <w:p w:rsidR="00D30E5A" w:rsidRDefault="00D30E5A" w:rsidP="004A7663">
      <w:pPr>
        <w:spacing w:after="0" w:line="480" w:lineRule="auto"/>
        <w:rPr>
          <w:rFonts w:ascii="Times New Roman" w:hAnsi="Times New Roman" w:cs="Times New Roman"/>
          <w:b/>
          <w:sz w:val="24"/>
          <w:szCs w:val="24"/>
        </w:rPr>
      </w:pPr>
    </w:p>
    <w:p w:rsidR="00C200DB" w:rsidRPr="004A7663" w:rsidRDefault="004A7663" w:rsidP="004A7663">
      <w:pPr>
        <w:spacing w:after="0" w:line="480" w:lineRule="auto"/>
        <w:rPr>
          <w:rFonts w:ascii="Times New Roman" w:hAnsi="Times New Roman" w:cs="Times New Roman"/>
          <w:b/>
          <w:sz w:val="24"/>
          <w:szCs w:val="24"/>
        </w:rPr>
      </w:pPr>
      <w:r w:rsidRPr="004A7663">
        <w:rPr>
          <w:rFonts w:ascii="Times New Roman" w:hAnsi="Times New Roman" w:cs="Times New Roman" w:hint="eastAsia"/>
          <w:b/>
          <w:sz w:val="24"/>
          <w:szCs w:val="24"/>
        </w:rPr>
        <w:t>3.3. 1</w:t>
      </w:r>
      <w:r w:rsidRPr="004A7663">
        <w:rPr>
          <w:rFonts w:ascii="Times New Roman" w:hAnsi="Times New Roman" w:cs="Times New Roman" w:hint="eastAsia"/>
          <w:b/>
          <w:sz w:val="24"/>
          <w:szCs w:val="24"/>
        </w:rPr>
        <w:tab/>
        <w:t>Terms</w:t>
      </w:r>
    </w:p>
    <w:p w:rsidR="004A7663" w:rsidRPr="005C3560" w:rsidRDefault="004A7663" w:rsidP="004A7663">
      <w:pPr>
        <w:spacing w:after="0" w:line="480" w:lineRule="auto"/>
        <w:rPr>
          <w:rFonts w:ascii="Times New Roman" w:hAnsi="Times New Roman" w:cs="Times New Roman"/>
          <w:b/>
          <w:sz w:val="24"/>
          <w:szCs w:val="24"/>
        </w:rPr>
      </w:pPr>
      <w:r w:rsidRPr="005C3560">
        <w:rPr>
          <w:rFonts w:ascii="Times New Roman" w:hAnsi="Times New Roman" w:cs="Times New Roman" w:hint="eastAsia"/>
          <w:b/>
          <w:sz w:val="24"/>
          <w:szCs w:val="24"/>
        </w:rPr>
        <w:t>Mathematical language</w:t>
      </w:r>
    </w:p>
    <w:p w:rsidR="000C27C7" w:rsidRDefault="004A7663" w:rsidP="004A7663">
      <w:pPr>
        <w:spacing w:after="0" w:line="480" w:lineRule="auto"/>
        <w:ind w:firstLine="720"/>
        <w:rPr>
          <w:rFonts w:ascii="Times New Roman" w:hAnsi="Times New Roman" w:cs="Times New Roman"/>
          <w:sz w:val="24"/>
          <w:szCs w:val="24"/>
        </w:rPr>
      </w:pPr>
      <w:r>
        <w:rPr>
          <w:rFonts w:ascii="Times New Roman" w:hAnsi="Times New Roman" w:cs="Times New Roman" w:hint="eastAsia"/>
          <w:sz w:val="24"/>
          <w:szCs w:val="24"/>
        </w:rPr>
        <w:t xml:space="preserve">I </w:t>
      </w:r>
      <w:r w:rsidR="00802ABB">
        <w:rPr>
          <w:rFonts w:ascii="Times New Roman" w:hAnsi="Times New Roman" w:cs="Times New Roman" w:hint="eastAsia"/>
          <w:sz w:val="24"/>
          <w:szCs w:val="24"/>
        </w:rPr>
        <w:t>referred</w:t>
      </w:r>
      <w:r>
        <w:rPr>
          <w:rFonts w:ascii="Times New Roman" w:hAnsi="Times New Roman" w:cs="Times New Roman" w:hint="eastAsia"/>
          <w:sz w:val="24"/>
          <w:szCs w:val="24"/>
        </w:rPr>
        <w:t xml:space="preserve"> </w:t>
      </w:r>
      <w:r w:rsidR="00802ABB">
        <w:rPr>
          <w:rFonts w:ascii="Times New Roman" w:hAnsi="Times New Roman" w:cs="Times New Roman" w:hint="eastAsia"/>
          <w:sz w:val="24"/>
          <w:szCs w:val="24"/>
        </w:rPr>
        <w:t xml:space="preserve">to </w:t>
      </w:r>
      <w:r>
        <w:rPr>
          <w:rFonts w:ascii="Times New Roman" w:hAnsi="Times New Roman" w:cs="Times New Roman" w:hint="eastAsia"/>
          <w:sz w:val="24"/>
          <w:szCs w:val="24"/>
        </w:rPr>
        <w:t>mathematical language that is fine-grained enough to help students make a clear distinction from everyday language, to advance a reasoning process</w:t>
      </w:r>
      <w:r w:rsidR="00BD77D6">
        <w:rPr>
          <w:rFonts w:ascii="Times New Roman" w:hAnsi="Times New Roman" w:cs="Times New Roman" w:hint="eastAsia"/>
          <w:sz w:val="24"/>
          <w:szCs w:val="24"/>
        </w:rPr>
        <w:t xml:space="preserve"> rigorously</w:t>
      </w:r>
      <w:r>
        <w:rPr>
          <w:rFonts w:ascii="Times New Roman" w:hAnsi="Times New Roman" w:cs="Times New Roman" w:hint="eastAsia"/>
          <w:sz w:val="24"/>
          <w:szCs w:val="24"/>
        </w:rPr>
        <w:t>, and convince others without leaving any ambiguity</w:t>
      </w:r>
      <w:r w:rsidR="00802ABB">
        <w:rPr>
          <w:rFonts w:ascii="Times New Roman" w:hAnsi="Times New Roman" w:cs="Times New Roman" w:hint="eastAsia"/>
          <w:sz w:val="24"/>
          <w:szCs w:val="24"/>
        </w:rPr>
        <w:t xml:space="preserve"> as </w:t>
      </w:r>
      <w:r w:rsidR="00802ABB" w:rsidRPr="00802ABB">
        <w:rPr>
          <w:rFonts w:ascii="Times New Roman" w:hAnsi="Times New Roman" w:cs="Times New Roman" w:hint="eastAsia"/>
          <w:i/>
          <w:sz w:val="24"/>
          <w:szCs w:val="24"/>
        </w:rPr>
        <w:t>mathematical language</w:t>
      </w:r>
      <w:r>
        <w:rPr>
          <w:rFonts w:ascii="Times New Roman" w:hAnsi="Times New Roman" w:cs="Times New Roman" w:hint="eastAsia"/>
          <w:sz w:val="24"/>
          <w:szCs w:val="24"/>
        </w:rPr>
        <w:t xml:space="preserve">.  </w:t>
      </w:r>
      <w:r w:rsidR="00CB05E3">
        <w:rPr>
          <w:rFonts w:ascii="Times New Roman" w:hAnsi="Times New Roman" w:cs="Times New Roman" w:hint="eastAsia"/>
          <w:sz w:val="24"/>
          <w:szCs w:val="24"/>
        </w:rPr>
        <w:t xml:space="preserve">The definition of a concept is a representative </w:t>
      </w:r>
      <w:r w:rsidR="00CB05E3" w:rsidRPr="00AB0801">
        <w:rPr>
          <w:rFonts w:ascii="Times New Roman" w:hAnsi="Times New Roman" w:cs="Times New Roman" w:hint="eastAsia"/>
          <w:i/>
          <w:sz w:val="24"/>
          <w:szCs w:val="24"/>
        </w:rPr>
        <w:t>mathematical language</w:t>
      </w:r>
      <w:r w:rsidR="00CB05E3">
        <w:rPr>
          <w:rFonts w:ascii="Times New Roman" w:hAnsi="Times New Roman" w:cs="Times New Roman" w:hint="eastAsia"/>
          <w:sz w:val="24"/>
          <w:szCs w:val="24"/>
        </w:rPr>
        <w:t xml:space="preserve">.  </w:t>
      </w:r>
      <w:r>
        <w:rPr>
          <w:rFonts w:ascii="Times New Roman" w:hAnsi="Times New Roman" w:cs="Times New Roman" w:hint="eastAsia"/>
          <w:sz w:val="24"/>
          <w:szCs w:val="24"/>
        </w:rPr>
        <w:t xml:space="preserve">For example, the </w:t>
      </w:r>
      <w:r w:rsidR="008C1CE9">
        <w:rPr>
          <w:rFonts w:ascii="Times New Roman" w:hAnsi="Times New Roman" w:cs="Times New Roman" w:hint="eastAsia"/>
          <w:sz w:val="24"/>
          <w:szCs w:val="24"/>
        </w:rPr>
        <w:t>word</w:t>
      </w:r>
      <w:r>
        <w:rPr>
          <w:rFonts w:ascii="Times New Roman" w:hAnsi="Times New Roman" w:cs="Times New Roman" w:hint="eastAsia"/>
          <w:sz w:val="24"/>
          <w:szCs w:val="24"/>
        </w:rPr>
        <w:t xml:space="preserve"> </w:t>
      </w:r>
      <w:r>
        <w:rPr>
          <w:rFonts w:ascii="Times New Roman" w:hAnsi="Times New Roman" w:cs="Times New Roman"/>
          <w:sz w:val="24"/>
          <w:szCs w:val="24"/>
        </w:rPr>
        <w:t>“</w:t>
      </w:r>
      <w:r>
        <w:rPr>
          <w:rFonts w:ascii="Times New Roman" w:hAnsi="Times New Roman" w:cs="Times New Roman" w:hint="eastAsia"/>
          <w:sz w:val="24"/>
          <w:szCs w:val="24"/>
        </w:rPr>
        <w:t>limit</w:t>
      </w:r>
      <w:r>
        <w:rPr>
          <w:rFonts w:ascii="Times New Roman" w:hAnsi="Times New Roman" w:cs="Times New Roman"/>
          <w:sz w:val="24"/>
          <w:szCs w:val="24"/>
        </w:rPr>
        <w:t>”</w:t>
      </w:r>
      <w:r>
        <w:rPr>
          <w:rFonts w:ascii="Times New Roman" w:hAnsi="Times New Roman" w:cs="Times New Roman" w:hint="eastAsia"/>
          <w:sz w:val="24"/>
          <w:szCs w:val="24"/>
        </w:rPr>
        <w:t xml:space="preserve"> </w:t>
      </w:r>
      <w:r w:rsidR="006D2775">
        <w:rPr>
          <w:rFonts w:ascii="Times New Roman" w:hAnsi="Times New Roman" w:cs="Times New Roman" w:hint="eastAsia"/>
          <w:sz w:val="24"/>
          <w:szCs w:val="24"/>
        </w:rPr>
        <w:t xml:space="preserve">in </w:t>
      </w:r>
      <w:r w:rsidR="006D2775">
        <w:rPr>
          <w:rFonts w:ascii="Times New Roman" w:hAnsi="Times New Roman" w:cs="Times New Roman"/>
          <w:sz w:val="24"/>
          <w:szCs w:val="24"/>
        </w:rPr>
        <w:t>the</w:t>
      </w:r>
      <w:r w:rsidR="006D2775">
        <w:rPr>
          <w:rFonts w:ascii="Times New Roman" w:hAnsi="Times New Roman" w:cs="Times New Roman" w:hint="eastAsia"/>
          <w:sz w:val="24"/>
          <w:szCs w:val="24"/>
        </w:rPr>
        <w:t xml:space="preserve"> statement </w:t>
      </w:r>
      <w:r w:rsidR="006D2775">
        <w:rPr>
          <w:rFonts w:ascii="Times New Roman" w:hAnsi="Times New Roman" w:cs="Times New Roman"/>
          <w:sz w:val="24"/>
          <w:szCs w:val="24"/>
        </w:rPr>
        <w:t>“</w:t>
      </w:r>
      <w:r w:rsidR="006D2775">
        <w:rPr>
          <w:rFonts w:ascii="Times New Roman" w:hAnsi="Times New Roman" w:cs="Times New Roman" w:hint="eastAsia"/>
          <w:sz w:val="24"/>
          <w:szCs w:val="24"/>
        </w:rPr>
        <w:t>There is a speed limit</w:t>
      </w:r>
      <w:r w:rsidR="006D2775">
        <w:rPr>
          <w:rFonts w:ascii="Times New Roman" w:hAnsi="Times New Roman" w:cs="Times New Roman"/>
          <w:sz w:val="24"/>
          <w:szCs w:val="24"/>
        </w:rPr>
        <w:t>”</w:t>
      </w:r>
      <w:r w:rsidR="006D2775">
        <w:rPr>
          <w:rFonts w:ascii="Times New Roman" w:hAnsi="Times New Roman" w:cs="Times New Roman" w:hint="eastAsia"/>
          <w:sz w:val="24"/>
          <w:szCs w:val="24"/>
        </w:rPr>
        <w:t xml:space="preserve">  is</w:t>
      </w:r>
      <w:r>
        <w:rPr>
          <w:rFonts w:ascii="Times New Roman" w:hAnsi="Times New Roman" w:cs="Times New Roman" w:hint="eastAsia"/>
          <w:sz w:val="24"/>
          <w:szCs w:val="24"/>
        </w:rPr>
        <w:t xml:space="preserve"> </w:t>
      </w:r>
      <w:r w:rsidR="00A320B7">
        <w:rPr>
          <w:rFonts w:ascii="Times New Roman" w:hAnsi="Times New Roman" w:cs="Times New Roman" w:hint="eastAsia"/>
          <w:sz w:val="24"/>
          <w:szCs w:val="24"/>
        </w:rPr>
        <w:t xml:space="preserve">everyday language.  The </w:t>
      </w:r>
      <w:r w:rsidR="00FD0797">
        <w:rPr>
          <w:rFonts w:ascii="Times New Roman" w:hAnsi="Times New Roman" w:cs="Times New Roman" w:hint="eastAsia"/>
          <w:sz w:val="24"/>
          <w:szCs w:val="24"/>
        </w:rPr>
        <w:t>statement</w:t>
      </w:r>
      <w:r w:rsidR="00A320B7">
        <w:rPr>
          <w:rFonts w:ascii="Times New Roman" w:hAnsi="Times New Roman" w:cs="Times New Roman" w:hint="eastAsia"/>
          <w:sz w:val="24"/>
          <w:szCs w:val="24"/>
        </w:rPr>
        <w:t xml:space="preserve"> </w:t>
      </w:r>
      <w:r>
        <w:rPr>
          <w:rFonts w:ascii="Times New Roman" w:hAnsi="Times New Roman" w:cs="Times New Roman"/>
          <w:sz w:val="24"/>
          <w:szCs w:val="24"/>
        </w:rPr>
        <w:t>“</w:t>
      </w:r>
      <w:r w:rsidR="00CB05E3">
        <w:rPr>
          <w:rFonts w:ascii="Times New Roman" w:hAnsi="Times New Roman" w:cs="Times New Roman" w:hint="eastAsia"/>
          <w:sz w:val="24"/>
          <w:szCs w:val="24"/>
        </w:rPr>
        <w:t>T</w:t>
      </w:r>
      <w:r>
        <w:rPr>
          <w:rFonts w:ascii="Times New Roman" w:hAnsi="Times New Roman" w:cs="Times New Roman" w:hint="eastAsia"/>
          <w:sz w:val="24"/>
          <w:szCs w:val="24"/>
        </w:rPr>
        <w:t xml:space="preserve">he limit of </w:t>
      </w:r>
      <w:r w:rsidR="007B03D4" w:rsidRPr="004A7663">
        <w:rPr>
          <w:rFonts w:ascii="Times New Roman" w:hAnsi="Times New Roman" w:cs="Times New Roman"/>
          <w:position w:val="-10"/>
          <w:sz w:val="24"/>
          <w:szCs w:val="24"/>
        </w:rPr>
        <w:object w:dxaOrig="540" w:dyaOrig="320">
          <v:shape id="_x0000_i1094" type="#_x0000_t75" style="width:27pt;height:16.2pt" o:ole="">
            <v:imagedata r:id="rId139" o:title=""/>
          </v:shape>
          <o:OLEObject Type="Embed" ProgID="Equation.3" ShapeID="_x0000_i1094" DrawAspect="Content" ObjectID="_1493541956" r:id="rId140"/>
        </w:object>
      </w:r>
      <w:r w:rsidR="006A43E0">
        <w:rPr>
          <w:rFonts w:ascii="Times New Roman" w:hAnsi="Times New Roman" w:cs="Times New Roman" w:hint="eastAsia"/>
          <w:sz w:val="24"/>
          <w:szCs w:val="24"/>
        </w:rPr>
        <w:t xml:space="preserve">as </w:t>
      </w:r>
      <w:r w:rsidR="006A43E0" w:rsidRPr="004A7663">
        <w:rPr>
          <w:rFonts w:ascii="Times New Roman" w:hAnsi="Times New Roman" w:cs="Times New Roman"/>
          <w:position w:val="-6"/>
          <w:sz w:val="24"/>
          <w:szCs w:val="24"/>
        </w:rPr>
        <w:object w:dxaOrig="200" w:dyaOrig="220">
          <v:shape id="_x0000_i1095" type="#_x0000_t75" style="width:9.6pt;height:11.4pt" o:ole="">
            <v:imagedata r:id="rId141" o:title=""/>
          </v:shape>
          <o:OLEObject Type="Embed" ProgID="Equation.3" ShapeID="_x0000_i1095" DrawAspect="Content" ObjectID="_1493541957" r:id="rId142"/>
        </w:object>
      </w:r>
      <w:r w:rsidR="006A43E0">
        <w:rPr>
          <w:rFonts w:ascii="Times New Roman" w:hAnsi="Times New Roman" w:cs="Times New Roman" w:hint="eastAsia"/>
          <w:sz w:val="24"/>
          <w:szCs w:val="24"/>
        </w:rPr>
        <w:t xml:space="preserve"> approaches </w:t>
      </w:r>
      <w:r w:rsidR="00751F87" w:rsidRPr="006A43E0">
        <w:rPr>
          <w:rFonts w:ascii="Times New Roman" w:hAnsi="Times New Roman" w:cs="Times New Roman"/>
          <w:position w:val="-4"/>
          <w:sz w:val="24"/>
          <w:szCs w:val="24"/>
        </w:rPr>
        <w:object w:dxaOrig="139" w:dyaOrig="260">
          <v:shape id="_x0000_i1096" type="#_x0000_t75" style="width:6.6pt;height:13.2pt" o:ole="">
            <v:imagedata r:id="rId143" o:title=""/>
          </v:shape>
          <o:OLEObject Type="Embed" ProgID="Equation.3" ShapeID="_x0000_i1096" DrawAspect="Content" ObjectID="_1493541958" r:id="rId144"/>
        </w:object>
      </w:r>
      <w:r w:rsidR="006A43E0">
        <w:rPr>
          <w:rFonts w:ascii="Times New Roman" w:hAnsi="Times New Roman" w:cs="Times New Roman" w:hint="eastAsia"/>
          <w:sz w:val="24"/>
          <w:szCs w:val="24"/>
        </w:rPr>
        <w:t xml:space="preserve"> </w:t>
      </w:r>
      <w:r w:rsidR="00FD0797">
        <w:rPr>
          <w:rFonts w:ascii="Times New Roman" w:hAnsi="Times New Roman" w:cs="Times New Roman" w:hint="eastAsia"/>
          <w:sz w:val="24"/>
          <w:szCs w:val="24"/>
        </w:rPr>
        <w:t>is 2</w:t>
      </w:r>
      <w:r>
        <w:rPr>
          <w:rFonts w:ascii="Times New Roman" w:hAnsi="Times New Roman" w:cs="Times New Roman"/>
          <w:sz w:val="24"/>
          <w:szCs w:val="24"/>
        </w:rPr>
        <w:t>”</w:t>
      </w:r>
      <w:r>
        <w:rPr>
          <w:rFonts w:ascii="Times New Roman" w:hAnsi="Times New Roman" w:cs="Times New Roman" w:hint="eastAsia"/>
          <w:sz w:val="24"/>
          <w:szCs w:val="24"/>
        </w:rPr>
        <w:t xml:space="preserve"> </w:t>
      </w:r>
      <w:r w:rsidR="00FD0797">
        <w:rPr>
          <w:rFonts w:ascii="Times New Roman" w:hAnsi="Times New Roman" w:cs="Times New Roman" w:hint="eastAsia"/>
          <w:sz w:val="24"/>
          <w:szCs w:val="24"/>
        </w:rPr>
        <w:t xml:space="preserve">may remind some students who have not </w:t>
      </w:r>
      <w:r w:rsidR="000C27C7">
        <w:rPr>
          <w:rFonts w:ascii="Times New Roman" w:hAnsi="Times New Roman" w:cs="Times New Roman" w:hint="eastAsia"/>
          <w:sz w:val="24"/>
          <w:szCs w:val="24"/>
        </w:rPr>
        <w:t xml:space="preserve">learned Calculus </w:t>
      </w:r>
      <w:r w:rsidR="00FD0797">
        <w:rPr>
          <w:rFonts w:ascii="Times New Roman" w:hAnsi="Times New Roman" w:cs="Times New Roman" w:hint="eastAsia"/>
          <w:sz w:val="24"/>
          <w:szCs w:val="24"/>
        </w:rPr>
        <w:t xml:space="preserve">of the everyday language </w:t>
      </w:r>
      <w:r w:rsidR="00FD0797">
        <w:rPr>
          <w:rFonts w:ascii="Times New Roman" w:hAnsi="Times New Roman" w:cs="Times New Roman"/>
          <w:sz w:val="24"/>
          <w:szCs w:val="24"/>
        </w:rPr>
        <w:t>“</w:t>
      </w:r>
      <w:r w:rsidR="00BD77D6">
        <w:rPr>
          <w:rFonts w:ascii="Times New Roman" w:hAnsi="Times New Roman" w:cs="Times New Roman" w:hint="eastAsia"/>
          <w:sz w:val="24"/>
          <w:szCs w:val="24"/>
        </w:rPr>
        <w:t>limit</w:t>
      </w:r>
      <w:r w:rsidR="00E53683">
        <w:rPr>
          <w:rFonts w:ascii="Times New Roman" w:hAnsi="Times New Roman" w:cs="Times New Roman" w:hint="eastAsia"/>
          <w:sz w:val="24"/>
          <w:szCs w:val="24"/>
        </w:rPr>
        <w:t>.</w:t>
      </w:r>
      <w:r w:rsidR="00FD0797">
        <w:rPr>
          <w:rFonts w:ascii="Times New Roman" w:hAnsi="Times New Roman" w:cs="Times New Roman"/>
          <w:sz w:val="24"/>
          <w:szCs w:val="24"/>
        </w:rPr>
        <w:t>”</w:t>
      </w:r>
      <w:r w:rsidR="00CB05E3">
        <w:rPr>
          <w:rFonts w:ascii="Times New Roman" w:hAnsi="Times New Roman" w:cs="Times New Roman" w:hint="eastAsia"/>
          <w:sz w:val="24"/>
          <w:szCs w:val="24"/>
        </w:rPr>
        <w:t xml:space="preserve"> </w:t>
      </w:r>
      <w:r w:rsidR="00FD0797">
        <w:rPr>
          <w:rFonts w:ascii="Times New Roman" w:hAnsi="Times New Roman" w:cs="Times New Roman" w:hint="eastAsia"/>
          <w:sz w:val="24"/>
          <w:szCs w:val="24"/>
        </w:rPr>
        <w:t xml:space="preserve">Although the </w:t>
      </w:r>
      <w:r w:rsidR="00FD0797">
        <w:rPr>
          <w:rFonts w:ascii="Times New Roman" w:hAnsi="Times New Roman" w:cs="Times New Roman"/>
          <w:sz w:val="24"/>
          <w:szCs w:val="24"/>
        </w:rPr>
        <w:t>“</w:t>
      </w:r>
      <w:r w:rsidR="00FD0797">
        <w:rPr>
          <w:rFonts w:ascii="Times New Roman" w:hAnsi="Times New Roman" w:cs="Times New Roman" w:hint="eastAsia"/>
          <w:sz w:val="24"/>
          <w:szCs w:val="24"/>
        </w:rPr>
        <w:t>limit</w:t>
      </w:r>
      <w:r w:rsidR="00FD0797">
        <w:rPr>
          <w:rFonts w:ascii="Times New Roman" w:hAnsi="Times New Roman" w:cs="Times New Roman"/>
          <w:sz w:val="24"/>
          <w:szCs w:val="24"/>
        </w:rPr>
        <w:t>”</w:t>
      </w:r>
      <w:r w:rsidR="00FD0797">
        <w:rPr>
          <w:rFonts w:ascii="Times New Roman" w:hAnsi="Times New Roman" w:cs="Times New Roman" w:hint="eastAsia"/>
          <w:sz w:val="24"/>
          <w:szCs w:val="24"/>
        </w:rPr>
        <w:t xml:space="preserve"> in the statement is mathematical language, the difference </w:t>
      </w:r>
      <w:r w:rsidR="00636772">
        <w:rPr>
          <w:rFonts w:ascii="Times New Roman" w:hAnsi="Times New Roman" w:cs="Times New Roman" w:hint="eastAsia"/>
          <w:sz w:val="24"/>
          <w:szCs w:val="24"/>
        </w:rPr>
        <w:t xml:space="preserve">between the everyday language and the mathematical language </w:t>
      </w:r>
      <w:r w:rsidR="00636772">
        <w:rPr>
          <w:rFonts w:ascii="Times New Roman" w:hAnsi="Times New Roman" w:cs="Times New Roman"/>
          <w:sz w:val="24"/>
          <w:szCs w:val="24"/>
        </w:rPr>
        <w:t>should</w:t>
      </w:r>
      <w:r w:rsidR="00636772">
        <w:rPr>
          <w:rFonts w:ascii="Times New Roman" w:hAnsi="Times New Roman" w:cs="Times New Roman" w:hint="eastAsia"/>
          <w:sz w:val="24"/>
          <w:szCs w:val="24"/>
        </w:rPr>
        <w:t xml:space="preserve"> </w:t>
      </w:r>
      <w:r w:rsidR="000C27C7">
        <w:rPr>
          <w:rFonts w:ascii="Times New Roman" w:hAnsi="Times New Roman" w:cs="Times New Roman" w:hint="eastAsia"/>
          <w:sz w:val="24"/>
          <w:szCs w:val="24"/>
        </w:rPr>
        <w:t>not</w:t>
      </w:r>
      <w:r w:rsidR="00FD0797">
        <w:rPr>
          <w:rFonts w:ascii="Times New Roman" w:hAnsi="Times New Roman" w:cs="Times New Roman" w:hint="eastAsia"/>
          <w:sz w:val="24"/>
          <w:szCs w:val="24"/>
        </w:rPr>
        <w:t xml:space="preserve"> </w:t>
      </w:r>
      <w:r w:rsidR="00CB05E3">
        <w:rPr>
          <w:rFonts w:ascii="Times New Roman" w:hAnsi="Times New Roman" w:cs="Times New Roman" w:hint="eastAsia"/>
          <w:sz w:val="24"/>
          <w:szCs w:val="24"/>
        </w:rPr>
        <w:t xml:space="preserve">be </w:t>
      </w:r>
      <w:r w:rsidR="00FD0797">
        <w:rPr>
          <w:rFonts w:ascii="Times New Roman" w:hAnsi="Times New Roman" w:cs="Times New Roman" w:hint="eastAsia"/>
          <w:sz w:val="24"/>
          <w:szCs w:val="24"/>
        </w:rPr>
        <w:t xml:space="preserve">clear to </w:t>
      </w:r>
      <w:r w:rsidR="000C27C7">
        <w:rPr>
          <w:rFonts w:ascii="Times New Roman" w:hAnsi="Times New Roman" w:cs="Times New Roman" w:hint="eastAsia"/>
          <w:sz w:val="24"/>
          <w:szCs w:val="24"/>
        </w:rPr>
        <w:t>those</w:t>
      </w:r>
      <w:r w:rsidR="00FD0797">
        <w:rPr>
          <w:rFonts w:ascii="Times New Roman" w:hAnsi="Times New Roman" w:cs="Times New Roman" w:hint="eastAsia"/>
          <w:sz w:val="24"/>
          <w:szCs w:val="24"/>
        </w:rPr>
        <w:t xml:space="preserve"> students </w:t>
      </w:r>
      <w:r w:rsidR="000C27C7">
        <w:rPr>
          <w:rFonts w:ascii="Times New Roman" w:hAnsi="Times New Roman" w:cs="Times New Roman" w:hint="eastAsia"/>
          <w:sz w:val="24"/>
          <w:szCs w:val="24"/>
        </w:rPr>
        <w:t xml:space="preserve">until they learn the definition of </w:t>
      </w:r>
      <w:r w:rsidR="00636772">
        <w:rPr>
          <w:rFonts w:ascii="Times New Roman" w:hAnsi="Times New Roman" w:cs="Times New Roman" w:hint="eastAsia"/>
          <w:sz w:val="24"/>
          <w:szCs w:val="24"/>
        </w:rPr>
        <w:t xml:space="preserve">the </w:t>
      </w:r>
      <w:r w:rsidR="000C27C7">
        <w:rPr>
          <w:rFonts w:ascii="Times New Roman" w:hAnsi="Times New Roman" w:cs="Times New Roman" w:hint="eastAsia"/>
          <w:sz w:val="24"/>
          <w:szCs w:val="24"/>
        </w:rPr>
        <w:t xml:space="preserve">mathematical concept </w:t>
      </w:r>
      <w:r w:rsidR="000C27C7">
        <w:rPr>
          <w:rFonts w:ascii="Times New Roman" w:hAnsi="Times New Roman" w:cs="Times New Roman"/>
          <w:sz w:val="24"/>
          <w:szCs w:val="24"/>
        </w:rPr>
        <w:t>“</w:t>
      </w:r>
      <w:r w:rsidR="000C27C7">
        <w:rPr>
          <w:rFonts w:ascii="Times New Roman" w:hAnsi="Times New Roman" w:cs="Times New Roman" w:hint="eastAsia"/>
          <w:sz w:val="24"/>
          <w:szCs w:val="24"/>
        </w:rPr>
        <w:t>limit.</w:t>
      </w:r>
      <w:r w:rsidR="000C27C7">
        <w:rPr>
          <w:rFonts w:ascii="Times New Roman" w:hAnsi="Times New Roman" w:cs="Times New Roman"/>
          <w:sz w:val="24"/>
          <w:szCs w:val="24"/>
        </w:rPr>
        <w:t>”</w:t>
      </w:r>
      <w:r w:rsidR="000C27C7">
        <w:rPr>
          <w:rFonts w:ascii="Times New Roman" w:hAnsi="Times New Roman" w:cs="Times New Roman" w:hint="eastAsia"/>
          <w:sz w:val="24"/>
          <w:szCs w:val="24"/>
        </w:rPr>
        <w:t xml:space="preserve"> In </w:t>
      </w:r>
      <w:r w:rsidR="00CB05E3">
        <w:rPr>
          <w:rFonts w:ascii="Times New Roman" w:hAnsi="Times New Roman" w:cs="Times New Roman" w:hint="eastAsia"/>
          <w:sz w:val="24"/>
          <w:szCs w:val="24"/>
        </w:rPr>
        <w:t>constructing a proof</w:t>
      </w:r>
      <w:r w:rsidR="000C27C7">
        <w:rPr>
          <w:rFonts w:ascii="Times New Roman" w:hAnsi="Times New Roman" w:cs="Times New Roman" w:hint="eastAsia"/>
          <w:sz w:val="24"/>
          <w:szCs w:val="24"/>
        </w:rPr>
        <w:t xml:space="preserve">, students </w:t>
      </w:r>
      <w:r w:rsidR="00636772">
        <w:rPr>
          <w:rFonts w:ascii="Times New Roman" w:hAnsi="Times New Roman" w:cs="Times New Roman" w:hint="eastAsia"/>
          <w:sz w:val="24"/>
          <w:szCs w:val="24"/>
        </w:rPr>
        <w:t>are</w:t>
      </w:r>
      <w:r w:rsidR="000C27C7">
        <w:rPr>
          <w:rFonts w:ascii="Times New Roman" w:hAnsi="Times New Roman" w:cs="Times New Roman" w:hint="eastAsia"/>
          <w:sz w:val="24"/>
          <w:szCs w:val="24"/>
        </w:rPr>
        <w:t xml:space="preserve"> able to advance a </w:t>
      </w:r>
      <w:r w:rsidR="000C27C7">
        <w:rPr>
          <w:rFonts w:ascii="Times New Roman" w:hAnsi="Times New Roman" w:cs="Times New Roman"/>
          <w:sz w:val="24"/>
          <w:szCs w:val="24"/>
        </w:rPr>
        <w:t>reasoning</w:t>
      </w:r>
      <w:r w:rsidR="000C27C7">
        <w:rPr>
          <w:rFonts w:ascii="Times New Roman" w:hAnsi="Times New Roman" w:cs="Times New Roman" w:hint="eastAsia"/>
          <w:sz w:val="24"/>
          <w:szCs w:val="24"/>
        </w:rPr>
        <w:t xml:space="preserve"> process rigorously when they rephrase the statement </w:t>
      </w:r>
      <w:r w:rsidR="000C27C7">
        <w:rPr>
          <w:rFonts w:ascii="Times New Roman" w:hAnsi="Times New Roman" w:cs="Times New Roman"/>
          <w:sz w:val="24"/>
          <w:szCs w:val="24"/>
        </w:rPr>
        <w:t>“</w:t>
      </w:r>
      <w:r w:rsidR="00CB05E3">
        <w:rPr>
          <w:rFonts w:ascii="Times New Roman" w:hAnsi="Times New Roman" w:cs="Times New Roman" w:hint="eastAsia"/>
          <w:sz w:val="24"/>
          <w:szCs w:val="24"/>
        </w:rPr>
        <w:t>T</w:t>
      </w:r>
      <w:r w:rsidR="000C27C7">
        <w:rPr>
          <w:rFonts w:ascii="Times New Roman" w:hAnsi="Times New Roman" w:cs="Times New Roman" w:hint="eastAsia"/>
          <w:sz w:val="24"/>
          <w:szCs w:val="24"/>
        </w:rPr>
        <w:t xml:space="preserve">he limit of </w:t>
      </w:r>
      <w:r w:rsidR="000C27C7" w:rsidRPr="004A7663">
        <w:rPr>
          <w:rFonts w:ascii="Times New Roman" w:hAnsi="Times New Roman" w:cs="Times New Roman"/>
          <w:position w:val="-10"/>
          <w:sz w:val="24"/>
          <w:szCs w:val="24"/>
        </w:rPr>
        <w:object w:dxaOrig="540" w:dyaOrig="320">
          <v:shape id="_x0000_i1097" type="#_x0000_t75" style="width:27pt;height:16.2pt" o:ole="">
            <v:imagedata r:id="rId139" o:title=""/>
          </v:shape>
          <o:OLEObject Type="Embed" ProgID="Equation.3" ShapeID="_x0000_i1097" DrawAspect="Content" ObjectID="_1493541959" r:id="rId145"/>
        </w:object>
      </w:r>
      <w:r w:rsidR="000C27C7">
        <w:rPr>
          <w:rFonts w:ascii="Times New Roman" w:hAnsi="Times New Roman" w:cs="Times New Roman" w:hint="eastAsia"/>
          <w:sz w:val="24"/>
          <w:szCs w:val="24"/>
        </w:rPr>
        <w:t xml:space="preserve">as </w:t>
      </w:r>
      <w:r w:rsidR="000C27C7" w:rsidRPr="004A7663">
        <w:rPr>
          <w:rFonts w:ascii="Times New Roman" w:hAnsi="Times New Roman" w:cs="Times New Roman"/>
          <w:position w:val="-6"/>
          <w:sz w:val="24"/>
          <w:szCs w:val="24"/>
        </w:rPr>
        <w:object w:dxaOrig="200" w:dyaOrig="220">
          <v:shape id="_x0000_i1098" type="#_x0000_t75" style="width:9.6pt;height:11.4pt" o:ole="">
            <v:imagedata r:id="rId141" o:title=""/>
          </v:shape>
          <o:OLEObject Type="Embed" ProgID="Equation.3" ShapeID="_x0000_i1098" DrawAspect="Content" ObjectID="_1493541960" r:id="rId146"/>
        </w:object>
      </w:r>
      <w:r w:rsidR="000C27C7">
        <w:rPr>
          <w:rFonts w:ascii="Times New Roman" w:hAnsi="Times New Roman" w:cs="Times New Roman" w:hint="eastAsia"/>
          <w:sz w:val="24"/>
          <w:szCs w:val="24"/>
        </w:rPr>
        <w:t xml:space="preserve"> approaches </w:t>
      </w:r>
      <w:r w:rsidR="000C27C7" w:rsidRPr="006A43E0">
        <w:rPr>
          <w:rFonts w:ascii="Times New Roman" w:hAnsi="Times New Roman" w:cs="Times New Roman"/>
          <w:position w:val="-4"/>
          <w:sz w:val="24"/>
          <w:szCs w:val="24"/>
        </w:rPr>
        <w:object w:dxaOrig="139" w:dyaOrig="260">
          <v:shape id="_x0000_i1099" type="#_x0000_t75" style="width:6.6pt;height:13.2pt" o:ole="">
            <v:imagedata r:id="rId143" o:title=""/>
          </v:shape>
          <o:OLEObject Type="Embed" ProgID="Equation.3" ShapeID="_x0000_i1099" DrawAspect="Content" ObjectID="_1493541961" r:id="rId147"/>
        </w:object>
      </w:r>
      <w:r w:rsidR="000C27C7">
        <w:rPr>
          <w:rFonts w:ascii="Times New Roman" w:hAnsi="Times New Roman" w:cs="Times New Roman" w:hint="eastAsia"/>
          <w:sz w:val="24"/>
          <w:szCs w:val="24"/>
        </w:rPr>
        <w:t xml:space="preserve"> is 2</w:t>
      </w:r>
      <w:r w:rsidR="000C27C7">
        <w:rPr>
          <w:rFonts w:ascii="Times New Roman" w:hAnsi="Times New Roman" w:cs="Times New Roman"/>
          <w:sz w:val="24"/>
          <w:szCs w:val="24"/>
        </w:rPr>
        <w:t>”</w:t>
      </w:r>
      <w:r w:rsidR="00CB05E3">
        <w:rPr>
          <w:rFonts w:ascii="Times New Roman" w:hAnsi="Times New Roman" w:cs="Times New Roman" w:hint="eastAsia"/>
          <w:sz w:val="24"/>
          <w:szCs w:val="24"/>
        </w:rPr>
        <w:t xml:space="preserve"> with</w:t>
      </w:r>
      <w:r w:rsidR="00A320B7">
        <w:rPr>
          <w:rFonts w:ascii="Times New Roman" w:hAnsi="Times New Roman" w:cs="Times New Roman" w:hint="eastAsia"/>
          <w:sz w:val="24"/>
          <w:szCs w:val="24"/>
        </w:rPr>
        <w:t xml:space="preserve"> </w:t>
      </w:r>
      <w:r w:rsidR="00636772">
        <w:rPr>
          <w:rFonts w:ascii="Times New Roman" w:hAnsi="Times New Roman" w:cs="Times New Roman" w:hint="eastAsia"/>
          <w:sz w:val="24"/>
          <w:szCs w:val="24"/>
        </w:rPr>
        <w:t xml:space="preserve">the </w:t>
      </w:r>
      <w:r w:rsidR="00636772" w:rsidRPr="00636772">
        <w:rPr>
          <w:rFonts w:ascii="Times New Roman" w:hAnsi="Times New Roman" w:cs="Times New Roman" w:hint="eastAsia"/>
          <w:i/>
          <w:sz w:val="24"/>
          <w:szCs w:val="24"/>
        </w:rPr>
        <w:t>mathematical language</w:t>
      </w:r>
      <w:r w:rsidR="00636772">
        <w:rPr>
          <w:rFonts w:ascii="Times New Roman" w:hAnsi="Times New Roman" w:cs="Times New Roman" w:hint="eastAsia"/>
          <w:sz w:val="24"/>
          <w:szCs w:val="24"/>
        </w:rPr>
        <w:t xml:space="preserve"> </w:t>
      </w:r>
      <w:r w:rsidR="000C27C7">
        <w:rPr>
          <w:rFonts w:ascii="Times New Roman" w:hAnsi="Times New Roman" w:cs="Times New Roman"/>
          <w:sz w:val="24"/>
          <w:szCs w:val="24"/>
        </w:rPr>
        <w:t>“</w:t>
      </w:r>
      <w:r w:rsidR="000C27C7">
        <w:rPr>
          <w:rFonts w:ascii="Times New Roman" w:hAnsi="Times New Roman" w:cs="Times New Roman" w:hint="eastAsia"/>
          <w:sz w:val="24"/>
          <w:szCs w:val="24"/>
        </w:rPr>
        <w:t>F</w:t>
      </w:r>
      <w:r w:rsidR="000C27C7">
        <w:rPr>
          <w:rFonts w:ascii="Times New Roman" w:hAnsi="Times New Roman" w:cs="Times New Roman"/>
          <w:sz w:val="24"/>
          <w:szCs w:val="24"/>
        </w:rPr>
        <w:t>o</w:t>
      </w:r>
      <w:r w:rsidR="000C27C7">
        <w:rPr>
          <w:rFonts w:ascii="Times New Roman" w:hAnsi="Times New Roman" w:cs="Times New Roman" w:hint="eastAsia"/>
          <w:sz w:val="24"/>
          <w:szCs w:val="24"/>
        </w:rPr>
        <w:t xml:space="preserve">r every </w:t>
      </w:r>
      <w:r w:rsidR="000C27C7" w:rsidRPr="00FD0797">
        <w:rPr>
          <w:rFonts w:ascii="Times New Roman" w:hAnsi="Times New Roman" w:cs="Times New Roman"/>
          <w:position w:val="-6"/>
          <w:sz w:val="24"/>
          <w:szCs w:val="24"/>
        </w:rPr>
        <w:object w:dxaOrig="580" w:dyaOrig="279">
          <v:shape id="_x0000_i1100" type="#_x0000_t75" style="width:29.4pt;height:14.4pt" o:ole="">
            <v:imagedata r:id="rId148" o:title=""/>
          </v:shape>
          <o:OLEObject Type="Embed" ProgID="Equation.3" ShapeID="_x0000_i1100" DrawAspect="Content" ObjectID="_1493541962" r:id="rId149"/>
        </w:object>
      </w:r>
      <w:r w:rsidR="000C27C7">
        <w:rPr>
          <w:rFonts w:ascii="Times New Roman" w:hAnsi="Times New Roman" w:cs="Times New Roman" w:hint="eastAsia"/>
          <w:sz w:val="24"/>
          <w:szCs w:val="24"/>
        </w:rPr>
        <w:t xml:space="preserve">, there exists a </w:t>
      </w:r>
      <w:r w:rsidR="000C27C7" w:rsidRPr="00FD0797">
        <w:rPr>
          <w:rFonts w:ascii="Times New Roman" w:hAnsi="Times New Roman" w:cs="Times New Roman"/>
          <w:position w:val="-6"/>
          <w:sz w:val="24"/>
          <w:szCs w:val="24"/>
        </w:rPr>
        <w:object w:dxaOrig="580" w:dyaOrig="279">
          <v:shape id="_x0000_i1101" type="#_x0000_t75" style="width:29.4pt;height:14.4pt" o:ole="">
            <v:imagedata r:id="rId150" o:title=""/>
          </v:shape>
          <o:OLEObject Type="Embed" ProgID="Equation.3" ShapeID="_x0000_i1101" DrawAspect="Content" ObjectID="_1493541963" r:id="rId151"/>
        </w:object>
      </w:r>
      <w:r w:rsidR="000C27C7">
        <w:rPr>
          <w:rFonts w:ascii="Times New Roman" w:hAnsi="Times New Roman" w:cs="Times New Roman" w:hint="eastAsia"/>
          <w:sz w:val="24"/>
          <w:szCs w:val="24"/>
        </w:rPr>
        <w:t xml:space="preserve">such that if </w:t>
      </w:r>
      <w:r w:rsidR="00DB2491" w:rsidRPr="00FD0797">
        <w:rPr>
          <w:rFonts w:ascii="Times New Roman" w:hAnsi="Times New Roman" w:cs="Times New Roman"/>
          <w:position w:val="-14"/>
          <w:sz w:val="24"/>
          <w:szCs w:val="24"/>
        </w:rPr>
        <w:object w:dxaOrig="1320" w:dyaOrig="400">
          <v:shape id="_x0000_i1102" type="#_x0000_t75" style="width:66pt;height:20.4pt" o:ole="">
            <v:imagedata r:id="rId152" o:title=""/>
          </v:shape>
          <o:OLEObject Type="Embed" ProgID="Equation.3" ShapeID="_x0000_i1102" DrawAspect="Content" ObjectID="_1493541964" r:id="rId153"/>
        </w:object>
      </w:r>
      <w:r w:rsidR="000C27C7">
        <w:rPr>
          <w:rFonts w:ascii="Times New Roman" w:hAnsi="Times New Roman" w:cs="Times New Roman" w:hint="eastAsia"/>
          <w:sz w:val="24"/>
          <w:szCs w:val="24"/>
        </w:rPr>
        <w:t xml:space="preserve">, then </w:t>
      </w:r>
      <w:r w:rsidR="000C27C7" w:rsidRPr="000C27C7">
        <w:rPr>
          <w:rFonts w:ascii="Times New Roman" w:hAnsi="Times New Roman" w:cs="Times New Roman"/>
          <w:position w:val="-14"/>
          <w:sz w:val="24"/>
          <w:szCs w:val="24"/>
        </w:rPr>
        <w:object w:dxaOrig="1320" w:dyaOrig="400">
          <v:shape id="_x0000_i1103" type="#_x0000_t75" style="width:66pt;height:20.4pt" o:ole="">
            <v:imagedata r:id="rId154" o:title=""/>
          </v:shape>
          <o:OLEObject Type="Embed" ProgID="Equation.3" ShapeID="_x0000_i1103" DrawAspect="Content" ObjectID="_1493541965" r:id="rId155"/>
        </w:object>
      </w:r>
      <w:r w:rsidR="000C27C7">
        <w:rPr>
          <w:rFonts w:ascii="Times New Roman" w:hAnsi="Times New Roman" w:cs="Times New Roman" w:hint="eastAsia"/>
          <w:sz w:val="24"/>
          <w:szCs w:val="24"/>
        </w:rPr>
        <w:t>.</w:t>
      </w:r>
      <w:r w:rsidR="000C27C7">
        <w:rPr>
          <w:rFonts w:ascii="Times New Roman" w:hAnsi="Times New Roman" w:cs="Times New Roman"/>
          <w:sz w:val="24"/>
          <w:szCs w:val="24"/>
        </w:rPr>
        <w:t>”</w:t>
      </w:r>
      <w:r w:rsidR="000C27C7">
        <w:rPr>
          <w:rFonts w:ascii="Times New Roman" w:hAnsi="Times New Roman" w:cs="Times New Roman" w:hint="eastAsia"/>
          <w:sz w:val="24"/>
          <w:szCs w:val="24"/>
        </w:rPr>
        <w:t xml:space="preserve">  </w:t>
      </w:r>
    </w:p>
    <w:p w:rsidR="00A320B7" w:rsidRDefault="008C1CE9" w:rsidP="00636772">
      <w:pPr>
        <w:spacing w:after="0" w:line="480" w:lineRule="auto"/>
        <w:ind w:firstLine="720"/>
        <w:rPr>
          <w:rFonts w:ascii="Times New Roman" w:hAnsi="Times New Roman" w:cs="Times New Roman"/>
          <w:sz w:val="24"/>
          <w:szCs w:val="24"/>
        </w:rPr>
      </w:pPr>
      <w:r>
        <w:rPr>
          <w:rFonts w:ascii="Times New Roman" w:hAnsi="Times New Roman" w:cs="Times New Roman" w:hint="eastAsia"/>
          <w:sz w:val="24"/>
          <w:szCs w:val="24"/>
        </w:rPr>
        <w:t>For</w:t>
      </w:r>
      <w:r w:rsidR="002F7D1A">
        <w:rPr>
          <w:rFonts w:ascii="Times New Roman" w:hAnsi="Times New Roman" w:cs="Times New Roman" w:hint="eastAsia"/>
          <w:sz w:val="24"/>
          <w:szCs w:val="24"/>
        </w:rPr>
        <w:t xml:space="preserve"> </w:t>
      </w:r>
      <w:r w:rsidR="00CC768A">
        <w:rPr>
          <w:rFonts w:ascii="Times New Roman" w:hAnsi="Times New Roman" w:cs="Times New Roman"/>
          <w:sz w:val="24"/>
          <w:szCs w:val="24"/>
        </w:rPr>
        <w:t>another</w:t>
      </w:r>
      <w:r>
        <w:rPr>
          <w:rFonts w:ascii="Times New Roman" w:hAnsi="Times New Roman" w:cs="Times New Roman" w:hint="eastAsia"/>
          <w:sz w:val="24"/>
          <w:szCs w:val="24"/>
        </w:rPr>
        <w:t xml:space="preserve"> example, the statement of </w:t>
      </w:r>
      <w:r>
        <w:rPr>
          <w:rFonts w:ascii="Times New Roman" w:hAnsi="Times New Roman" w:cs="Times New Roman"/>
          <w:sz w:val="24"/>
          <w:szCs w:val="24"/>
        </w:rPr>
        <w:t>“</w:t>
      </w:r>
      <w:r w:rsidRPr="00AC6991">
        <w:rPr>
          <w:rFonts w:ascii="Times New Roman" w:hAnsi="Times New Roman" w:cs="Times New Roman"/>
          <w:position w:val="-10"/>
          <w:sz w:val="24"/>
          <w:szCs w:val="24"/>
        </w:rPr>
        <w:object w:dxaOrig="1400" w:dyaOrig="320">
          <v:shape id="_x0000_i1104" type="#_x0000_t75" style="width:69pt;height:17.4pt" o:ole="">
            <v:imagedata r:id="rId156" o:title=""/>
          </v:shape>
          <o:OLEObject Type="Embed" ProgID="Equation.3" ShapeID="_x0000_i1104" DrawAspect="Content" ObjectID="_1493541966" r:id="rId157"/>
        </w:object>
      </w:r>
      <w:r>
        <w:rPr>
          <w:rFonts w:ascii="Times New Roman" w:hAnsi="Times New Roman" w:cs="Times New Roman" w:hint="eastAsia"/>
          <w:sz w:val="24"/>
          <w:szCs w:val="24"/>
        </w:rPr>
        <w:t>is continuous</w:t>
      </w:r>
      <w:r>
        <w:rPr>
          <w:rFonts w:ascii="Times New Roman" w:hAnsi="Times New Roman" w:cs="Times New Roman"/>
          <w:sz w:val="24"/>
          <w:szCs w:val="24"/>
        </w:rPr>
        <w:t>”</w:t>
      </w:r>
      <w:r w:rsidR="00C7750D">
        <w:rPr>
          <w:rFonts w:ascii="Times New Roman" w:hAnsi="Times New Roman" w:cs="Times New Roman" w:hint="eastAsia"/>
          <w:sz w:val="24"/>
          <w:szCs w:val="24"/>
        </w:rPr>
        <w:t xml:space="preserve"> is</w:t>
      </w:r>
      <w:r>
        <w:rPr>
          <w:rFonts w:ascii="Times New Roman" w:hAnsi="Times New Roman" w:cs="Times New Roman" w:hint="eastAsia"/>
          <w:sz w:val="24"/>
          <w:szCs w:val="24"/>
        </w:rPr>
        <w:t xml:space="preserve"> </w:t>
      </w:r>
      <w:r>
        <w:rPr>
          <w:rFonts w:ascii="Times New Roman" w:hAnsi="Times New Roman" w:cs="Times New Roman"/>
          <w:sz w:val="24"/>
          <w:szCs w:val="24"/>
        </w:rPr>
        <w:t>mathematical</w:t>
      </w:r>
      <w:r w:rsidR="00CC768A">
        <w:rPr>
          <w:rFonts w:ascii="Times New Roman" w:hAnsi="Times New Roman" w:cs="Times New Roman" w:hint="eastAsia"/>
          <w:sz w:val="24"/>
          <w:szCs w:val="24"/>
        </w:rPr>
        <w:t xml:space="preserve"> language</w:t>
      </w:r>
      <w:r w:rsidR="00120320">
        <w:rPr>
          <w:rFonts w:ascii="Times New Roman" w:hAnsi="Times New Roman" w:cs="Times New Roman" w:hint="eastAsia"/>
          <w:sz w:val="24"/>
          <w:szCs w:val="24"/>
        </w:rPr>
        <w:t>.  H</w:t>
      </w:r>
      <w:r w:rsidR="00120320">
        <w:rPr>
          <w:rFonts w:ascii="Times New Roman" w:hAnsi="Times New Roman" w:cs="Times New Roman"/>
          <w:sz w:val="24"/>
          <w:szCs w:val="24"/>
        </w:rPr>
        <w:t>o</w:t>
      </w:r>
      <w:r w:rsidR="00120320">
        <w:rPr>
          <w:rFonts w:ascii="Times New Roman" w:hAnsi="Times New Roman" w:cs="Times New Roman" w:hint="eastAsia"/>
          <w:sz w:val="24"/>
          <w:szCs w:val="24"/>
        </w:rPr>
        <w:t>wever, it may be</w:t>
      </w:r>
      <w:r w:rsidR="0008415D">
        <w:rPr>
          <w:rFonts w:ascii="Times New Roman" w:hAnsi="Times New Roman" w:cs="Times New Roman" w:hint="eastAsia"/>
          <w:sz w:val="24"/>
          <w:szCs w:val="24"/>
        </w:rPr>
        <w:t xml:space="preserve"> </w:t>
      </w:r>
      <w:r>
        <w:rPr>
          <w:rFonts w:ascii="Times New Roman" w:hAnsi="Times New Roman" w:cs="Times New Roman"/>
          <w:sz w:val="24"/>
          <w:szCs w:val="24"/>
        </w:rPr>
        <w:t>“</w:t>
      </w:r>
      <w:r>
        <w:rPr>
          <w:rFonts w:ascii="Times New Roman" w:hAnsi="Times New Roman" w:cs="Times New Roman" w:hint="eastAsia"/>
          <w:sz w:val="24"/>
          <w:szCs w:val="24"/>
        </w:rPr>
        <w:t>coarse</w:t>
      </w:r>
      <w:r>
        <w:rPr>
          <w:rFonts w:ascii="Times New Roman" w:hAnsi="Times New Roman" w:cs="Times New Roman"/>
          <w:sz w:val="24"/>
          <w:szCs w:val="24"/>
        </w:rPr>
        <w:t>”</w:t>
      </w:r>
      <w:r>
        <w:rPr>
          <w:rFonts w:ascii="Times New Roman" w:hAnsi="Times New Roman" w:cs="Times New Roman" w:hint="eastAsia"/>
          <w:sz w:val="24"/>
          <w:szCs w:val="24"/>
        </w:rPr>
        <w:t xml:space="preserve"> for </w:t>
      </w:r>
      <w:r w:rsidR="00CB05E3">
        <w:rPr>
          <w:rFonts w:ascii="Times New Roman" w:hAnsi="Times New Roman" w:cs="Times New Roman" w:hint="eastAsia"/>
          <w:sz w:val="24"/>
          <w:szCs w:val="24"/>
        </w:rPr>
        <w:t xml:space="preserve">topology </w:t>
      </w:r>
      <w:r>
        <w:rPr>
          <w:rFonts w:ascii="Times New Roman" w:hAnsi="Times New Roman" w:cs="Times New Roman" w:hint="eastAsia"/>
          <w:sz w:val="24"/>
          <w:szCs w:val="24"/>
        </w:rPr>
        <w:t>students to advance a reasoning argument</w:t>
      </w:r>
      <w:r w:rsidR="000C27C7">
        <w:rPr>
          <w:rFonts w:ascii="Times New Roman" w:hAnsi="Times New Roman" w:cs="Times New Roman" w:hint="eastAsia"/>
          <w:sz w:val="24"/>
          <w:szCs w:val="24"/>
        </w:rPr>
        <w:t xml:space="preserve"> in </w:t>
      </w:r>
      <w:r w:rsidR="00CB05E3">
        <w:rPr>
          <w:rFonts w:ascii="Times New Roman" w:hAnsi="Times New Roman" w:cs="Times New Roman" w:hint="eastAsia"/>
          <w:sz w:val="24"/>
          <w:szCs w:val="24"/>
        </w:rPr>
        <w:t xml:space="preserve">constructing </w:t>
      </w:r>
      <w:r w:rsidR="00120320">
        <w:rPr>
          <w:rFonts w:ascii="Times New Roman" w:hAnsi="Times New Roman" w:cs="Times New Roman" w:hint="eastAsia"/>
          <w:sz w:val="24"/>
          <w:szCs w:val="24"/>
        </w:rPr>
        <w:t>a proof</w:t>
      </w:r>
      <w:r>
        <w:rPr>
          <w:rFonts w:ascii="Times New Roman" w:hAnsi="Times New Roman" w:cs="Times New Roman" w:hint="eastAsia"/>
          <w:sz w:val="24"/>
          <w:szCs w:val="24"/>
        </w:rPr>
        <w:t xml:space="preserve">.  </w:t>
      </w:r>
      <w:r w:rsidR="000C27C7">
        <w:rPr>
          <w:rFonts w:ascii="Times New Roman" w:hAnsi="Times New Roman" w:cs="Times New Roman" w:hint="eastAsia"/>
          <w:sz w:val="24"/>
          <w:szCs w:val="24"/>
        </w:rPr>
        <w:t xml:space="preserve">When </w:t>
      </w:r>
      <w:r w:rsidR="00CB05E3">
        <w:rPr>
          <w:rFonts w:ascii="Times New Roman" w:hAnsi="Times New Roman" w:cs="Times New Roman" w:hint="eastAsia"/>
          <w:sz w:val="24"/>
          <w:szCs w:val="24"/>
        </w:rPr>
        <w:t xml:space="preserve">they </w:t>
      </w:r>
      <w:r w:rsidR="00120320">
        <w:rPr>
          <w:rFonts w:ascii="Times New Roman" w:hAnsi="Times New Roman" w:cs="Times New Roman" w:hint="eastAsia"/>
          <w:sz w:val="24"/>
          <w:szCs w:val="24"/>
        </w:rPr>
        <w:t>rephrase</w:t>
      </w:r>
      <w:r>
        <w:rPr>
          <w:rFonts w:ascii="Times New Roman" w:hAnsi="Times New Roman" w:cs="Times New Roman" w:hint="eastAsia"/>
          <w:sz w:val="24"/>
          <w:szCs w:val="24"/>
        </w:rPr>
        <w:t xml:space="preserve"> the statement </w:t>
      </w:r>
      <w:r w:rsidR="00120320">
        <w:rPr>
          <w:rFonts w:ascii="Times New Roman" w:hAnsi="Times New Roman" w:cs="Times New Roman" w:hint="eastAsia"/>
          <w:sz w:val="24"/>
          <w:szCs w:val="24"/>
        </w:rPr>
        <w:t xml:space="preserve">by applying the definition, which is </w:t>
      </w:r>
      <w:r w:rsidR="00120320">
        <w:rPr>
          <w:rFonts w:ascii="Times New Roman" w:hAnsi="Times New Roman" w:cs="Times New Roman"/>
          <w:sz w:val="24"/>
          <w:szCs w:val="24"/>
        </w:rPr>
        <w:t>“</w:t>
      </w:r>
      <w:r w:rsidR="00120320">
        <w:rPr>
          <w:rFonts w:ascii="Times New Roman" w:hAnsi="Times New Roman" w:cs="Times New Roman" w:hint="eastAsia"/>
          <w:sz w:val="24"/>
          <w:szCs w:val="24"/>
        </w:rPr>
        <w:t xml:space="preserve">for an open set </w:t>
      </w:r>
      <w:r w:rsidR="00120320" w:rsidRPr="0026662E">
        <w:rPr>
          <w:rFonts w:ascii="Times New Roman" w:hAnsi="Times New Roman" w:cs="Times New Roman" w:hint="eastAsia"/>
          <w:i/>
          <w:sz w:val="24"/>
          <w:szCs w:val="24"/>
        </w:rPr>
        <w:t>V</w:t>
      </w:r>
      <w:r w:rsidR="00120320">
        <w:rPr>
          <w:rFonts w:ascii="Times New Roman" w:hAnsi="Times New Roman" w:cs="Times New Roman" w:hint="eastAsia"/>
          <w:sz w:val="24"/>
          <w:szCs w:val="24"/>
        </w:rPr>
        <w:t xml:space="preserve"> in </w:t>
      </w:r>
      <w:r w:rsidR="00120320" w:rsidRPr="0026662E">
        <w:rPr>
          <w:rFonts w:ascii="Times New Roman" w:hAnsi="Times New Roman" w:cs="Times New Roman" w:hint="eastAsia"/>
          <w:i/>
          <w:sz w:val="24"/>
          <w:szCs w:val="24"/>
        </w:rPr>
        <w:t>Y</w:t>
      </w:r>
      <w:r w:rsidR="00120320">
        <w:rPr>
          <w:rFonts w:ascii="Times New Roman" w:hAnsi="Times New Roman" w:cs="Times New Roman" w:hint="eastAsia"/>
          <w:sz w:val="24"/>
          <w:szCs w:val="24"/>
        </w:rPr>
        <w:t xml:space="preserve">, </w:t>
      </w:r>
      <w:r w:rsidR="00120320" w:rsidRPr="00AC6991">
        <w:rPr>
          <w:rFonts w:ascii="Times New Roman" w:hAnsi="Times New Roman" w:cs="Times New Roman"/>
          <w:position w:val="-10"/>
          <w:sz w:val="24"/>
          <w:szCs w:val="24"/>
        </w:rPr>
        <w:object w:dxaOrig="760" w:dyaOrig="360">
          <v:shape id="_x0000_i1105" type="#_x0000_t75" style="width:37.8pt;height:18.6pt" o:ole="">
            <v:imagedata r:id="rId158" o:title=""/>
          </v:shape>
          <o:OLEObject Type="Embed" ProgID="Equation.3" ShapeID="_x0000_i1105" DrawAspect="Content" ObjectID="_1493541967" r:id="rId159"/>
        </w:object>
      </w:r>
      <w:r w:rsidR="00120320">
        <w:rPr>
          <w:rFonts w:ascii="Times New Roman" w:hAnsi="Times New Roman" w:cs="Times New Roman" w:hint="eastAsia"/>
          <w:sz w:val="24"/>
          <w:szCs w:val="24"/>
        </w:rPr>
        <w:t xml:space="preserve">is open in </w:t>
      </w:r>
      <w:r w:rsidR="00120320" w:rsidRPr="0026662E">
        <w:rPr>
          <w:rFonts w:ascii="Times New Roman" w:hAnsi="Times New Roman" w:cs="Times New Roman" w:hint="eastAsia"/>
          <w:i/>
          <w:sz w:val="24"/>
          <w:szCs w:val="24"/>
        </w:rPr>
        <w:t>X</w:t>
      </w:r>
      <w:r w:rsidR="00120320" w:rsidRPr="00E57E1E">
        <w:rPr>
          <w:rFonts w:ascii="Times New Roman" w:hAnsi="Times New Roman" w:cs="Times New Roman" w:hint="eastAsia"/>
          <w:sz w:val="24"/>
          <w:szCs w:val="24"/>
        </w:rPr>
        <w:t>,</w:t>
      </w:r>
      <w:r w:rsidR="00120320">
        <w:rPr>
          <w:rFonts w:ascii="Times New Roman" w:hAnsi="Times New Roman" w:cs="Times New Roman"/>
          <w:sz w:val="24"/>
          <w:szCs w:val="24"/>
        </w:rPr>
        <w:t>”</w:t>
      </w:r>
      <w:r w:rsidR="00120320">
        <w:rPr>
          <w:rFonts w:ascii="Times New Roman" w:hAnsi="Times New Roman" w:cs="Times New Roman" w:hint="eastAsia"/>
          <w:sz w:val="24"/>
          <w:szCs w:val="24"/>
        </w:rPr>
        <w:t xml:space="preserve"> they </w:t>
      </w:r>
      <w:r w:rsidR="00CB05E3">
        <w:rPr>
          <w:rFonts w:ascii="Times New Roman" w:hAnsi="Times New Roman" w:cs="Times New Roman" w:hint="eastAsia"/>
          <w:sz w:val="24"/>
          <w:szCs w:val="24"/>
        </w:rPr>
        <w:t xml:space="preserve">can </w:t>
      </w:r>
      <w:r w:rsidR="00120320">
        <w:rPr>
          <w:rFonts w:ascii="Times New Roman" w:hAnsi="Times New Roman" w:cs="Times New Roman" w:hint="eastAsia"/>
          <w:sz w:val="24"/>
          <w:szCs w:val="24"/>
        </w:rPr>
        <w:t xml:space="preserve">make the given statement a </w:t>
      </w:r>
      <w:r>
        <w:rPr>
          <w:rFonts w:ascii="Times New Roman" w:hAnsi="Times New Roman" w:cs="Times New Roman"/>
          <w:sz w:val="24"/>
          <w:szCs w:val="24"/>
        </w:rPr>
        <w:t>“</w:t>
      </w:r>
      <w:r>
        <w:rPr>
          <w:rFonts w:ascii="Times New Roman" w:hAnsi="Times New Roman" w:cs="Times New Roman" w:hint="eastAsia"/>
          <w:sz w:val="24"/>
          <w:szCs w:val="24"/>
        </w:rPr>
        <w:t>fine</w:t>
      </w:r>
      <w:r w:rsidR="002F7D1A">
        <w:rPr>
          <w:rFonts w:ascii="Times New Roman" w:hAnsi="Times New Roman" w:cs="Times New Roman" w:hint="eastAsia"/>
          <w:sz w:val="24"/>
          <w:szCs w:val="24"/>
        </w:rPr>
        <w:t>-grained</w:t>
      </w:r>
      <w:r>
        <w:rPr>
          <w:rFonts w:ascii="Times New Roman" w:hAnsi="Times New Roman" w:cs="Times New Roman"/>
          <w:sz w:val="24"/>
          <w:szCs w:val="24"/>
        </w:rPr>
        <w:t>”</w:t>
      </w:r>
      <w:r>
        <w:rPr>
          <w:rFonts w:ascii="Times New Roman" w:hAnsi="Times New Roman" w:cs="Times New Roman" w:hint="eastAsia"/>
          <w:sz w:val="24"/>
          <w:szCs w:val="24"/>
        </w:rPr>
        <w:t xml:space="preserve"> enough</w:t>
      </w:r>
      <w:r w:rsidR="0008415D">
        <w:rPr>
          <w:rFonts w:ascii="Times New Roman" w:hAnsi="Times New Roman" w:cs="Times New Roman" w:hint="eastAsia"/>
          <w:sz w:val="24"/>
          <w:szCs w:val="24"/>
        </w:rPr>
        <w:t xml:space="preserve"> to further advance a reasoning process</w:t>
      </w:r>
      <w:r>
        <w:rPr>
          <w:rFonts w:ascii="Times New Roman" w:hAnsi="Times New Roman" w:cs="Times New Roman" w:hint="eastAsia"/>
          <w:sz w:val="24"/>
          <w:szCs w:val="24"/>
        </w:rPr>
        <w:t xml:space="preserve">.  </w:t>
      </w:r>
      <w:r w:rsidR="00CB05E3">
        <w:rPr>
          <w:rFonts w:ascii="Times New Roman" w:hAnsi="Times New Roman" w:cs="Times New Roman" w:hint="eastAsia"/>
          <w:sz w:val="24"/>
          <w:szCs w:val="24"/>
        </w:rPr>
        <w:t xml:space="preserve">I called </w:t>
      </w:r>
      <w:r w:rsidR="00E53683">
        <w:rPr>
          <w:rFonts w:ascii="Times New Roman" w:hAnsi="Times New Roman" w:cs="Times New Roman" w:hint="eastAsia"/>
          <w:sz w:val="24"/>
          <w:szCs w:val="24"/>
        </w:rPr>
        <w:t>this type of rephrasing</w:t>
      </w:r>
      <w:r w:rsidR="00CB05E3">
        <w:rPr>
          <w:rFonts w:ascii="Times New Roman" w:hAnsi="Times New Roman" w:cs="Times New Roman" w:hint="eastAsia"/>
          <w:sz w:val="24"/>
          <w:szCs w:val="24"/>
        </w:rPr>
        <w:t xml:space="preserve"> </w:t>
      </w:r>
      <w:r w:rsidR="00CB05E3">
        <w:rPr>
          <w:rFonts w:ascii="Times New Roman" w:hAnsi="Times New Roman" w:cs="Times New Roman"/>
          <w:sz w:val="24"/>
          <w:szCs w:val="24"/>
        </w:rPr>
        <w:t>“</w:t>
      </w:r>
      <w:r w:rsidR="00CB05E3">
        <w:rPr>
          <w:rFonts w:ascii="Times New Roman" w:hAnsi="Times New Roman" w:cs="Times New Roman" w:hint="eastAsia"/>
          <w:sz w:val="24"/>
          <w:szCs w:val="24"/>
        </w:rPr>
        <w:t>t</w:t>
      </w:r>
      <w:r>
        <w:rPr>
          <w:rFonts w:ascii="Times New Roman" w:hAnsi="Times New Roman" w:cs="Times New Roman"/>
          <w:sz w:val="24"/>
          <w:szCs w:val="24"/>
        </w:rPr>
        <w:t>ranslati</w:t>
      </w:r>
      <w:r w:rsidR="00636772">
        <w:rPr>
          <w:rFonts w:ascii="Times New Roman" w:hAnsi="Times New Roman" w:cs="Times New Roman" w:hint="eastAsia"/>
          <w:sz w:val="24"/>
          <w:szCs w:val="24"/>
        </w:rPr>
        <w:t>on</w:t>
      </w:r>
      <w:r>
        <w:rPr>
          <w:rFonts w:ascii="Times New Roman" w:hAnsi="Times New Roman" w:cs="Times New Roman"/>
          <w:sz w:val="24"/>
          <w:szCs w:val="24"/>
        </w:rPr>
        <w:t xml:space="preserve"> of an object into </w:t>
      </w:r>
      <w:r w:rsidRPr="009228A7">
        <w:rPr>
          <w:rFonts w:ascii="Times New Roman" w:hAnsi="Times New Roman" w:cs="Times New Roman"/>
          <w:i/>
          <w:sz w:val="24"/>
          <w:szCs w:val="24"/>
        </w:rPr>
        <w:t>mathematical language</w:t>
      </w:r>
      <w:r w:rsidR="00CB05E3">
        <w:rPr>
          <w:rFonts w:ascii="Times New Roman" w:hAnsi="Times New Roman" w:cs="Times New Roman" w:hint="eastAsia"/>
          <w:sz w:val="24"/>
          <w:szCs w:val="24"/>
        </w:rPr>
        <w:t>.</w:t>
      </w:r>
      <w:r w:rsidR="00CB05E3">
        <w:rPr>
          <w:rFonts w:ascii="Times New Roman" w:hAnsi="Times New Roman" w:cs="Times New Roman"/>
          <w:sz w:val="24"/>
          <w:szCs w:val="24"/>
        </w:rPr>
        <w:t>”</w:t>
      </w:r>
      <w:r w:rsidR="00CB05E3">
        <w:rPr>
          <w:rFonts w:ascii="Times New Roman" w:hAnsi="Times New Roman" w:cs="Times New Roman" w:hint="eastAsia"/>
          <w:sz w:val="24"/>
          <w:szCs w:val="24"/>
        </w:rPr>
        <w:t xml:space="preserve">  </w:t>
      </w:r>
      <w:r w:rsidR="00636772">
        <w:rPr>
          <w:rFonts w:ascii="Times New Roman" w:hAnsi="Times New Roman" w:cs="Times New Roman" w:hint="eastAsia"/>
          <w:sz w:val="24"/>
          <w:szCs w:val="24"/>
        </w:rPr>
        <w:t>Rephrasing a statement containing a mathematical concept by applying the definition</w:t>
      </w:r>
      <w:r w:rsidR="00322E72">
        <w:rPr>
          <w:rFonts w:ascii="Times New Roman" w:hAnsi="Times New Roman" w:cs="Times New Roman" w:hint="eastAsia"/>
          <w:sz w:val="24"/>
          <w:szCs w:val="24"/>
        </w:rPr>
        <w:t xml:space="preserve"> of the concept</w:t>
      </w:r>
      <w:r w:rsidR="00636772">
        <w:rPr>
          <w:rFonts w:ascii="Times New Roman" w:hAnsi="Times New Roman" w:cs="Times New Roman" w:hint="eastAsia"/>
          <w:sz w:val="24"/>
          <w:szCs w:val="24"/>
        </w:rPr>
        <w:t xml:space="preserve"> is the most representative example of translation of an object into </w:t>
      </w:r>
      <w:r w:rsidR="00636772" w:rsidRPr="00636772">
        <w:rPr>
          <w:rFonts w:ascii="Times New Roman" w:hAnsi="Times New Roman" w:cs="Times New Roman" w:hint="eastAsia"/>
          <w:i/>
          <w:sz w:val="24"/>
          <w:szCs w:val="24"/>
        </w:rPr>
        <w:t>mathematical language</w:t>
      </w:r>
      <w:r w:rsidR="00636772">
        <w:rPr>
          <w:rFonts w:ascii="Times New Roman" w:hAnsi="Times New Roman" w:cs="Times New Roman" w:hint="eastAsia"/>
          <w:sz w:val="24"/>
          <w:szCs w:val="24"/>
        </w:rPr>
        <w:t xml:space="preserve">. </w:t>
      </w:r>
      <w:r>
        <w:rPr>
          <w:rFonts w:ascii="Times New Roman" w:hAnsi="Times New Roman" w:cs="Times New Roman"/>
          <w:sz w:val="24"/>
          <w:szCs w:val="24"/>
        </w:rPr>
        <w:t xml:space="preserve">  </w:t>
      </w:r>
      <w:r w:rsidR="00A320B7">
        <w:rPr>
          <w:rFonts w:ascii="Times New Roman" w:hAnsi="Times New Roman" w:cs="Times New Roman"/>
          <w:sz w:val="24"/>
          <w:szCs w:val="24"/>
        </w:rPr>
        <w:t xml:space="preserve">A statement </w:t>
      </w:r>
      <w:r w:rsidR="00A320B7">
        <w:rPr>
          <w:rFonts w:ascii="Times New Roman" w:hAnsi="Times New Roman" w:cs="Times New Roman" w:hint="eastAsia"/>
          <w:sz w:val="24"/>
          <w:szCs w:val="24"/>
        </w:rPr>
        <w:t>gains a power that</w:t>
      </w:r>
      <w:r w:rsidR="00A320B7">
        <w:rPr>
          <w:rFonts w:ascii="Times New Roman" w:hAnsi="Times New Roman" w:cs="Times New Roman"/>
          <w:sz w:val="24"/>
          <w:szCs w:val="24"/>
        </w:rPr>
        <w:t xml:space="preserve"> enable</w:t>
      </w:r>
      <w:r w:rsidR="00A320B7">
        <w:rPr>
          <w:rFonts w:ascii="Times New Roman" w:hAnsi="Times New Roman" w:cs="Times New Roman" w:hint="eastAsia"/>
          <w:sz w:val="24"/>
          <w:szCs w:val="24"/>
        </w:rPr>
        <w:t>s</w:t>
      </w:r>
      <w:r w:rsidR="00A320B7">
        <w:rPr>
          <w:rFonts w:ascii="Times New Roman" w:hAnsi="Times New Roman" w:cs="Times New Roman"/>
          <w:sz w:val="24"/>
          <w:szCs w:val="24"/>
        </w:rPr>
        <w:t xml:space="preserve"> students to advanc</w:t>
      </w:r>
      <w:r w:rsidR="00A320B7">
        <w:rPr>
          <w:rFonts w:ascii="Times New Roman" w:hAnsi="Times New Roman" w:cs="Times New Roman" w:hint="eastAsia"/>
          <w:sz w:val="24"/>
          <w:szCs w:val="24"/>
        </w:rPr>
        <w:t>e</w:t>
      </w:r>
      <w:r w:rsidR="00A320B7">
        <w:rPr>
          <w:rFonts w:ascii="Times New Roman" w:hAnsi="Times New Roman" w:cs="Times New Roman"/>
          <w:sz w:val="24"/>
          <w:szCs w:val="24"/>
        </w:rPr>
        <w:t xml:space="preserve"> a reasoning process </w:t>
      </w:r>
      <w:r w:rsidR="00636772">
        <w:rPr>
          <w:rFonts w:ascii="Times New Roman" w:hAnsi="Times New Roman" w:cs="Times New Roman" w:hint="eastAsia"/>
          <w:sz w:val="24"/>
          <w:szCs w:val="24"/>
        </w:rPr>
        <w:t xml:space="preserve">rigorously </w:t>
      </w:r>
      <w:r w:rsidR="00A320B7">
        <w:rPr>
          <w:rFonts w:ascii="Times New Roman" w:hAnsi="Times New Roman" w:cs="Times New Roman"/>
          <w:sz w:val="24"/>
          <w:szCs w:val="24"/>
        </w:rPr>
        <w:t xml:space="preserve">when it </w:t>
      </w:r>
      <w:r w:rsidR="00A320B7">
        <w:rPr>
          <w:rFonts w:ascii="Times New Roman" w:hAnsi="Times New Roman" w:cs="Times New Roman" w:hint="eastAsia"/>
          <w:sz w:val="24"/>
          <w:szCs w:val="24"/>
        </w:rPr>
        <w:t>is translated into</w:t>
      </w:r>
      <w:r w:rsidR="00A320B7">
        <w:rPr>
          <w:rFonts w:ascii="Times New Roman" w:hAnsi="Times New Roman" w:cs="Times New Roman"/>
          <w:sz w:val="24"/>
          <w:szCs w:val="24"/>
        </w:rPr>
        <w:t xml:space="preserve"> </w:t>
      </w:r>
      <w:r w:rsidR="00A320B7" w:rsidRPr="0009076F">
        <w:rPr>
          <w:rFonts w:ascii="Times New Roman" w:hAnsi="Times New Roman" w:cs="Times New Roman"/>
          <w:i/>
          <w:sz w:val="24"/>
          <w:szCs w:val="24"/>
        </w:rPr>
        <w:t>mathematical language</w:t>
      </w:r>
      <w:r w:rsidR="00A320B7">
        <w:rPr>
          <w:rFonts w:ascii="Times New Roman" w:hAnsi="Times New Roman" w:cs="Times New Roman" w:hint="eastAsia"/>
          <w:sz w:val="24"/>
          <w:szCs w:val="24"/>
        </w:rPr>
        <w:t xml:space="preserve">.  </w:t>
      </w:r>
      <w:r w:rsidR="00A320B7">
        <w:rPr>
          <w:rFonts w:ascii="Times New Roman" w:hAnsi="Times New Roman" w:cs="Times New Roman"/>
          <w:sz w:val="24"/>
          <w:szCs w:val="24"/>
        </w:rPr>
        <w:t xml:space="preserve">  </w:t>
      </w:r>
    </w:p>
    <w:p w:rsidR="00C7750D" w:rsidRDefault="0024007A" w:rsidP="0024007A">
      <w:pPr>
        <w:spacing w:after="0" w:line="480" w:lineRule="auto"/>
        <w:ind w:firstLine="720"/>
        <w:rPr>
          <w:rFonts w:ascii="Times New Roman" w:hAnsi="Times New Roman" w:cs="Times New Roman"/>
          <w:sz w:val="24"/>
          <w:szCs w:val="24"/>
        </w:rPr>
      </w:pPr>
      <w:r>
        <w:rPr>
          <w:rFonts w:ascii="Times New Roman" w:hAnsi="Times New Roman" w:cs="Times New Roman" w:hint="eastAsia"/>
          <w:sz w:val="24"/>
          <w:szCs w:val="24"/>
        </w:rPr>
        <w:t>I made a distinction between translating</w:t>
      </w:r>
      <w:r w:rsidR="00C7750D">
        <w:rPr>
          <w:rFonts w:ascii="Times New Roman" w:hAnsi="Times New Roman" w:cs="Times New Roman" w:hint="eastAsia"/>
          <w:sz w:val="24"/>
          <w:szCs w:val="24"/>
        </w:rPr>
        <w:t xml:space="preserve"> an object into </w:t>
      </w:r>
      <w:r w:rsidR="00C7750D" w:rsidRPr="0024007A">
        <w:rPr>
          <w:rFonts w:ascii="Times New Roman" w:hAnsi="Times New Roman" w:cs="Times New Roman" w:hint="eastAsia"/>
          <w:i/>
          <w:sz w:val="24"/>
          <w:szCs w:val="24"/>
        </w:rPr>
        <w:t>mathematical language</w:t>
      </w:r>
      <w:r w:rsidR="00C7750D">
        <w:rPr>
          <w:rFonts w:ascii="Times New Roman" w:hAnsi="Times New Roman" w:cs="Times New Roman" w:hint="eastAsia"/>
          <w:sz w:val="24"/>
          <w:szCs w:val="24"/>
        </w:rPr>
        <w:t xml:space="preserve"> </w:t>
      </w:r>
      <w:r>
        <w:rPr>
          <w:rFonts w:ascii="Times New Roman" w:hAnsi="Times New Roman" w:cs="Times New Roman" w:hint="eastAsia"/>
          <w:sz w:val="24"/>
          <w:szCs w:val="24"/>
        </w:rPr>
        <w:t>and unpacking,</w:t>
      </w:r>
      <w:r w:rsidR="00C7750D">
        <w:rPr>
          <w:rFonts w:ascii="Times New Roman" w:hAnsi="Times New Roman" w:cs="Times New Roman" w:hint="eastAsia"/>
          <w:sz w:val="24"/>
          <w:szCs w:val="24"/>
        </w:rPr>
        <w:t xml:space="preserve"> which Selden and Selden </w:t>
      </w:r>
      <w:r>
        <w:rPr>
          <w:rFonts w:ascii="Times New Roman" w:hAnsi="Times New Roman" w:cs="Times New Roman" w:hint="eastAsia"/>
          <w:sz w:val="24"/>
          <w:szCs w:val="24"/>
        </w:rPr>
        <w:t xml:space="preserve">(1995) introduced.  </w:t>
      </w:r>
      <w:r w:rsidR="00C7750D">
        <w:rPr>
          <w:rFonts w:ascii="Times New Roman" w:hAnsi="Times New Roman" w:cs="Times New Roman" w:hint="eastAsia"/>
          <w:sz w:val="24"/>
          <w:szCs w:val="24"/>
        </w:rPr>
        <w:t xml:space="preserve">They gave the following example </w:t>
      </w:r>
      <w:r w:rsidR="00322E72">
        <w:rPr>
          <w:rFonts w:ascii="Times New Roman" w:hAnsi="Times New Roman" w:cs="Times New Roman" w:hint="eastAsia"/>
          <w:sz w:val="24"/>
          <w:szCs w:val="24"/>
        </w:rPr>
        <w:t>for</w:t>
      </w:r>
      <w:r w:rsidR="00C7750D">
        <w:rPr>
          <w:rFonts w:ascii="Times New Roman" w:hAnsi="Times New Roman" w:cs="Times New Roman" w:hint="eastAsia"/>
          <w:sz w:val="24"/>
          <w:szCs w:val="24"/>
        </w:rPr>
        <w:t xml:space="preserve"> </w:t>
      </w:r>
      <w:r w:rsidR="00C7750D">
        <w:rPr>
          <w:rFonts w:ascii="Times New Roman" w:hAnsi="Times New Roman" w:cs="Times New Roman"/>
          <w:sz w:val="24"/>
          <w:szCs w:val="24"/>
        </w:rPr>
        <w:t>“</w:t>
      </w:r>
      <w:r w:rsidR="00C7750D">
        <w:rPr>
          <w:rFonts w:ascii="Times New Roman" w:hAnsi="Times New Roman" w:cs="Times New Roman" w:hint="eastAsia"/>
          <w:sz w:val="24"/>
          <w:szCs w:val="24"/>
        </w:rPr>
        <w:t>unpacking.</w:t>
      </w:r>
      <w:r w:rsidR="00C7750D">
        <w:rPr>
          <w:rFonts w:ascii="Times New Roman" w:hAnsi="Times New Roman" w:cs="Times New Roman"/>
          <w:sz w:val="24"/>
          <w:szCs w:val="24"/>
        </w:rPr>
        <w:t>”</w:t>
      </w:r>
      <w:r w:rsidR="00C7750D">
        <w:rPr>
          <w:rFonts w:ascii="Times New Roman" w:hAnsi="Times New Roman" w:cs="Times New Roman" w:hint="eastAsia"/>
          <w:sz w:val="24"/>
          <w:szCs w:val="24"/>
        </w:rPr>
        <w:t xml:space="preserve">  </w:t>
      </w:r>
      <w:r w:rsidR="00C7750D" w:rsidRPr="004D4934">
        <w:rPr>
          <w:rFonts w:ascii="Times New Roman" w:hAnsi="Times New Roman" w:cs="Times New Roman"/>
          <w:sz w:val="24"/>
          <w:szCs w:val="24"/>
        </w:rPr>
        <w:t xml:space="preserve">“A function is continuous </w:t>
      </w:r>
      <w:r w:rsidR="00C7750D">
        <w:rPr>
          <w:rFonts w:ascii="Times New Roman" w:hAnsi="Times New Roman" w:cs="Times New Roman"/>
          <w:sz w:val="24"/>
          <w:szCs w:val="24"/>
        </w:rPr>
        <w:t>whenever it is differentiable”</w:t>
      </w:r>
      <w:r w:rsidR="00C7750D">
        <w:rPr>
          <w:rFonts w:ascii="Times New Roman" w:hAnsi="Times New Roman" w:cs="Times New Roman" w:hint="eastAsia"/>
          <w:sz w:val="24"/>
          <w:szCs w:val="24"/>
        </w:rPr>
        <w:t xml:space="preserve"> </w:t>
      </w:r>
      <w:r>
        <w:rPr>
          <w:rFonts w:ascii="Times New Roman" w:hAnsi="Times New Roman" w:cs="Times New Roman" w:hint="eastAsia"/>
          <w:sz w:val="24"/>
          <w:szCs w:val="24"/>
        </w:rPr>
        <w:t>is unpacked</w:t>
      </w:r>
      <w:r w:rsidR="00C7750D">
        <w:rPr>
          <w:rFonts w:ascii="Times New Roman" w:hAnsi="Times New Roman" w:cs="Times New Roman" w:hint="eastAsia"/>
          <w:sz w:val="24"/>
          <w:szCs w:val="24"/>
        </w:rPr>
        <w:t xml:space="preserve"> into </w:t>
      </w:r>
      <w:r w:rsidR="00C7750D" w:rsidRPr="004D4934">
        <w:rPr>
          <w:rFonts w:ascii="Times New Roman" w:hAnsi="Times New Roman" w:cs="Times New Roman"/>
          <w:sz w:val="24"/>
          <w:szCs w:val="24"/>
        </w:rPr>
        <w:t>“For all functions</w:t>
      </w:r>
      <w:r w:rsidR="00C7750D" w:rsidRPr="004D4934">
        <w:rPr>
          <w:rFonts w:ascii="Times New Roman" w:hAnsi="Times New Roman" w:cs="Times New Roman"/>
          <w:position w:val="-10"/>
          <w:sz w:val="24"/>
          <w:szCs w:val="24"/>
        </w:rPr>
        <w:object w:dxaOrig="240" w:dyaOrig="320">
          <v:shape id="_x0000_i1106" type="#_x0000_t75" style="width:12pt;height:17.4pt" o:ole="">
            <v:imagedata r:id="rId134" o:title=""/>
          </v:shape>
          <o:OLEObject Type="Embed" ProgID="Equation.3" ShapeID="_x0000_i1106" DrawAspect="Content" ObjectID="_1493541968" r:id="rId160"/>
        </w:object>
      </w:r>
      <w:r w:rsidR="00C7750D" w:rsidRPr="004D4934">
        <w:rPr>
          <w:rFonts w:ascii="Times New Roman" w:hAnsi="Times New Roman" w:cs="Times New Roman"/>
          <w:sz w:val="24"/>
          <w:szCs w:val="24"/>
        </w:rPr>
        <w:t xml:space="preserve">, if </w:t>
      </w:r>
      <w:r w:rsidR="00C7750D" w:rsidRPr="004D4934">
        <w:rPr>
          <w:rFonts w:ascii="Times New Roman" w:hAnsi="Times New Roman" w:cs="Times New Roman"/>
          <w:position w:val="-10"/>
          <w:sz w:val="24"/>
          <w:szCs w:val="24"/>
        </w:rPr>
        <w:object w:dxaOrig="240" w:dyaOrig="320">
          <v:shape id="_x0000_i1107" type="#_x0000_t75" style="width:12pt;height:17.4pt" o:ole="">
            <v:imagedata r:id="rId136" o:title=""/>
          </v:shape>
          <o:OLEObject Type="Embed" ProgID="Equation.3" ShapeID="_x0000_i1107" DrawAspect="Content" ObjectID="_1493541969" r:id="rId161"/>
        </w:object>
      </w:r>
      <w:r w:rsidR="00C7750D" w:rsidRPr="004D4934">
        <w:rPr>
          <w:rFonts w:ascii="Times New Roman" w:hAnsi="Times New Roman" w:cs="Times New Roman"/>
          <w:sz w:val="24"/>
          <w:szCs w:val="24"/>
        </w:rPr>
        <w:t xml:space="preserve"> is differentiable, then </w:t>
      </w:r>
      <w:r w:rsidR="00C7750D" w:rsidRPr="004D4934">
        <w:rPr>
          <w:rFonts w:ascii="Times New Roman" w:hAnsi="Times New Roman" w:cs="Times New Roman"/>
          <w:position w:val="-10"/>
          <w:sz w:val="24"/>
          <w:szCs w:val="24"/>
        </w:rPr>
        <w:object w:dxaOrig="240" w:dyaOrig="320">
          <v:shape id="_x0000_i1108" type="#_x0000_t75" style="width:12pt;height:17.4pt" o:ole="">
            <v:imagedata r:id="rId136" o:title=""/>
          </v:shape>
          <o:OLEObject Type="Embed" ProgID="Equation.3" ShapeID="_x0000_i1108" DrawAspect="Content" ObjectID="_1493541970" r:id="rId162"/>
        </w:object>
      </w:r>
      <w:r w:rsidR="00C7750D" w:rsidRPr="004D4934">
        <w:rPr>
          <w:rFonts w:ascii="Times New Roman" w:hAnsi="Times New Roman" w:cs="Times New Roman"/>
          <w:sz w:val="24"/>
          <w:szCs w:val="24"/>
        </w:rPr>
        <w:t xml:space="preserve"> is continuous</w:t>
      </w:r>
      <w:r w:rsidR="00C7750D">
        <w:rPr>
          <w:rFonts w:ascii="Times New Roman" w:hAnsi="Times New Roman" w:cs="Times New Roman" w:hint="eastAsia"/>
          <w:sz w:val="24"/>
          <w:szCs w:val="24"/>
        </w:rPr>
        <w:t>.</w:t>
      </w:r>
      <w:r w:rsidR="00C7750D">
        <w:rPr>
          <w:rFonts w:ascii="Times New Roman" w:hAnsi="Times New Roman" w:cs="Times New Roman"/>
          <w:sz w:val="24"/>
          <w:szCs w:val="24"/>
        </w:rPr>
        <w:t>”</w:t>
      </w:r>
      <w:r w:rsidR="00C7750D" w:rsidRPr="004D4934">
        <w:rPr>
          <w:rFonts w:ascii="Times New Roman" w:hAnsi="Times New Roman" w:cs="Times New Roman"/>
          <w:sz w:val="24"/>
          <w:szCs w:val="24"/>
        </w:rPr>
        <w:t xml:space="preserve">  </w:t>
      </w:r>
      <w:r w:rsidR="00C7750D">
        <w:rPr>
          <w:rFonts w:ascii="Times New Roman" w:hAnsi="Times New Roman" w:cs="Times New Roman" w:hint="eastAsia"/>
          <w:sz w:val="24"/>
          <w:szCs w:val="24"/>
        </w:rPr>
        <w:t>A</w:t>
      </w:r>
      <w:r w:rsidR="00C7750D">
        <w:rPr>
          <w:rFonts w:ascii="Times New Roman" w:hAnsi="Times New Roman" w:cs="Times New Roman"/>
          <w:sz w:val="24"/>
          <w:szCs w:val="24"/>
        </w:rPr>
        <w:t xml:space="preserve">fter “unpacking” the </w:t>
      </w:r>
      <w:r w:rsidR="00C7750D">
        <w:rPr>
          <w:rFonts w:ascii="Times New Roman" w:hAnsi="Times New Roman" w:cs="Times New Roman" w:hint="eastAsia"/>
          <w:sz w:val="24"/>
          <w:szCs w:val="24"/>
        </w:rPr>
        <w:t xml:space="preserve">informal </w:t>
      </w:r>
      <w:r w:rsidR="00C7750D" w:rsidRPr="004D4934">
        <w:rPr>
          <w:rFonts w:ascii="Times New Roman" w:hAnsi="Times New Roman" w:cs="Times New Roman"/>
          <w:sz w:val="24"/>
          <w:szCs w:val="24"/>
        </w:rPr>
        <w:t>statement</w:t>
      </w:r>
      <w:r w:rsidR="00C7750D">
        <w:rPr>
          <w:rFonts w:ascii="Times New Roman" w:hAnsi="Times New Roman" w:cs="Times New Roman"/>
          <w:sz w:val="24"/>
          <w:szCs w:val="24"/>
        </w:rPr>
        <w:t>, the new statement still contain</w:t>
      </w:r>
      <w:r w:rsidR="00C7750D">
        <w:rPr>
          <w:rFonts w:ascii="Times New Roman" w:hAnsi="Times New Roman" w:cs="Times New Roman" w:hint="eastAsia"/>
          <w:sz w:val="24"/>
          <w:szCs w:val="24"/>
        </w:rPr>
        <w:t>s</w:t>
      </w:r>
      <w:r w:rsidR="00C7750D">
        <w:rPr>
          <w:rFonts w:ascii="Times New Roman" w:hAnsi="Times New Roman" w:cs="Times New Roman"/>
          <w:sz w:val="24"/>
          <w:szCs w:val="24"/>
        </w:rPr>
        <w:t xml:space="preserve"> the words “differentiable” and “continuous</w:t>
      </w:r>
      <w:r w:rsidR="00C7750D">
        <w:rPr>
          <w:rFonts w:ascii="Times New Roman" w:hAnsi="Times New Roman" w:cs="Times New Roman" w:hint="eastAsia"/>
          <w:sz w:val="24"/>
          <w:szCs w:val="24"/>
        </w:rPr>
        <w:t>.</w:t>
      </w:r>
      <w:r w:rsidR="00C7750D">
        <w:rPr>
          <w:rFonts w:ascii="Times New Roman" w:hAnsi="Times New Roman" w:cs="Times New Roman"/>
          <w:sz w:val="24"/>
          <w:szCs w:val="24"/>
        </w:rPr>
        <w:t xml:space="preserve">”  </w:t>
      </w:r>
      <w:r>
        <w:rPr>
          <w:rFonts w:ascii="Times New Roman" w:hAnsi="Times New Roman" w:cs="Times New Roman" w:hint="eastAsia"/>
          <w:sz w:val="24"/>
          <w:szCs w:val="24"/>
        </w:rPr>
        <w:t>T</w:t>
      </w:r>
      <w:r w:rsidR="00C7750D">
        <w:rPr>
          <w:rFonts w:ascii="Times New Roman" w:hAnsi="Times New Roman" w:cs="Times New Roman" w:hint="eastAsia"/>
          <w:sz w:val="24"/>
          <w:szCs w:val="24"/>
        </w:rPr>
        <w:t xml:space="preserve">he unpacked statement </w:t>
      </w:r>
      <w:r w:rsidR="00C7750D" w:rsidRPr="004D4934">
        <w:rPr>
          <w:rFonts w:ascii="Times New Roman" w:hAnsi="Times New Roman" w:cs="Times New Roman"/>
          <w:sz w:val="24"/>
          <w:szCs w:val="24"/>
        </w:rPr>
        <w:t>“</w:t>
      </w:r>
      <w:r w:rsidR="00C7750D">
        <w:rPr>
          <w:rFonts w:ascii="Times New Roman" w:hAnsi="Times New Roman" w:cs="Times New Roman" w:hint="eastAsia"/>
          <w:sz w:val="24"/>
          <w:szCs w:val="24"/>
        </w:rPr>
        <w:t>a</w:t>
      </w:r>
      <w:r w:rsidR="00C7750D" w:rsidRPr="004D4934">
        <w:rPr>
          <w:rFonts w:ascii="Times New Roman" w:hAnsi="Times New Roman" w:cs="Times New Roman"/>
          <w:sz w:val="24"/>
          <w:szCs w:val="24"/>
        </w:rPr>
        <w:t xml:space="preserve"> function is continuous </w:t>
      </w:r>
      <w:r w:rsidR="00C7750D">
        <w:rPr>
          <w:rFonts w:ascii="Times New Roman" w:hAnsi="Times New Roman" w:cs="Times New Roman"/>
          <w:sz w:val="24"/>
          <w:szCs w:val="24"/>
        </w:rPr>
        <w:t>whenever it is differentiable”</w:t>
      </w:r>
      <w:r w:rsidR="00C7750D">
        <w:rPr>
          <w:rFonts w:ascii="Times New Roman" w:hAnsi="Times New Roman" w:cs="Times New Roman" w:hint="eastAsia"/>
          <w:sz w:val="24"/>
          <w:szCs w:val="24"/>
        </w:rPr>
        <w:t xml:space="preserve"> can be still </w:t>
      </w:r>
      <w:r w:rsidR="00C7750D">
        <w:rPr>
          <w:rFonts w:ascii="Times New Roman" w:hAnsi="Times New Roman" w:cs="Times New Roman"/>
          <w:sz w:val="24"/>
          <w:szCs w:val="24"/>
        </w:rPr>
        <w:t>“</w:t>
      </w:r>
      <w:r w:rsidR="00C7750D">
        <w:rPr>
          <w:rFonts w:ascii="Times New Roman" w:hAnsi="Times New Roman" w:cs="Times New Roman" w:hint="eastAsia"/>
          <w:sz w:val="24"/>
          <w:szCs w:val="24"/>
        </w:rPr>
        <w:t>coarse</w:t>
      </w:r>
      <w:r w:rsidR="00636772">
        <w:rPr>
          <w:rFonts w:ascii="Times New Roman" w:hAnsi="Times New Roman" w:cs="Times New Roman" w:hint="eastAsia"/>
          <w:sz w:val="24"/>
          <w:szCs w:val="24"/>
        </w:rPr>
        <w:t>.</w:t>
      </w:r>
      <w:r w:rsidR="00C7750D">
        <w:rPr>
          <w:rFonts w:ascii="Times New Roman" w:hAnsi="Times New Roman" w:cs="Times New Roman"/>
          <w:sz w:val="24"/>
          <w:szCs w:val="24"/>
        </w:rPr>
        <w:t>”</w:t>
      </w:r>
      <w:r w:rsidR="00C7750D">
        <w:rPr>
          <w:rFonts w:ascii="Times New Roman" w:hAnsi="Times New Roman" w:cs="Times New Roman" w:hint="eastAsia"/>
          <w:sz w:val="24"/>
          <w:szCs w:val="24"/>
        </w:rPr>
        <w:t xml:space="preserve"> </w:t>
      </w:r>
      <w:r w:rsidR="00636772">
        <w:rPr>
          <w:rFonts w:ascii="Times New Roman" w:hAnsi="Times New Roman" w:cs="Times New Roman" w:hint="eastAsia"/>
          <w:sz w:val="24"/>
          <w:szCs w:val="24"/>
        </w:rPr>
        <w:t>It</w:t>
      </w:r>
      <w:r w:rsidR="00C7750D">
        <w:rPr>
          <w:rFonts w:ascii="Times New Roman" w:hAnsi="Times New Roman" w:cs="Times New Roman" w:hint="eastAsia"/>
          <w:sz w:val="24"/>
          <w:szCs w:val="24"/>
        </w:rPr>
        <w:t xml:space="preserve"> may not be </w:t>
      </w:r>
      <w:r w:rsidR="00C7750D">
        <w:rPr>
          <w:rFonts w:ascii="Times New Roman" w:hAnsi="Times New Roman" w:cs="Times New Roman"/>
          <w:sz w:val="24"/>
          <w:szCs w:val="24"/>
        </w:rPr>
        <w:t>“</w:t>
      </w:r>
      <w:r w:rsidR="00C7750D">
        <w:rPr>
          <w:rFonts w:ascii="Times New Roman" w:hAnsi="Times New Roman" w:cs="Times New Roman" w:hint="eastAsia"/>
          <w:sz w:val="24"/>
          <w:szCs w:val="24"/>
        </w:rPr>
        <w:t>fine-grained</w:t>
      </w:r>
      <w:r w:rsidR="00C7750D">
        <w:rPr>
          <w:rFonts w:ascii="Times New Roman" w:hAnsi="Times New Roman" w:cs="Times New Roman"/>
          <w:sz w:val="24"/>
          <w:szCs w:val="24"/>
        </w:rPr>
        <w:t>”</w:t>
      </w:r>
      <w:r w:rsidR="00C7750D">
        <w:rPr>
          <w:rFonts w:ascii="Times New Roman" w:hAnsi="Times New Roman" w:cs="Times New Roman" w:hint="eastAsia"/>
          <w:sz w:val="24"/>
          <w:szCs w:val="24"/>
        </w:rPr>
        <w:t xml:space="preserve"> enough to advance a </w:t>
      </w:r>
      <w:r w:rsidR="00C7750D">
        <w:rPr>
          <w:rFonts w:ascii="Times New Roman" w:hAnsi="Times New Roman" w:cs="Times New Roman"/>
          <w:sz w:val="24"/>
          <w:szCs w:val="24"/>
        </w:rPr>
        <w:t>reasoning</w:t>
      </w:r>
      <w:r w:rsidR="00C7750D">
        <w:rPr>
          <w:rFonts w:ascii="Times New Roman" w:hAnsi="Times New Roman" w:cs="Times New Roman" w:hint="eastAsia"/>
          <w:sz w:val="24"/>
          <w:szCs w:val="24"/>
        </w:rPr>
        <w:t xml:space="preserve"> process </w:t>
      </w:r>
      <w:r w:rsidR="00322E72">
        <w:rPr>
          <w:rFonts w:ascii="Times New Roman" w:hAnsi="Times New Roman" w:cs="Times New Roman" w:hint="eastAsia"/>
          <w:sz w:val="24"/>
          <w:szCs w:val="24"/>
        </w:rPr>
        <w:t xml:space="preserve">rigorously </w:t>
      </w:r>
      <w:r w:rsidR="00C7750D">
        <w:rPr>
          <w:rFonts w:ascii="Times New Roman" w:hAnsi="Times New Roman" w:cs="Times New Roman"/>
          <w:sz w:val="24"/>
          <w:szCs w:val="24"/>
        </w:rPr>
        <w:t>because</w:t>
      </w:r>
      <w:r w:rsidR="00C7750D">
        <w:rPr>
          <w:rFonts w:ascii="Times New Roman" w:hAnsi="Times New Roman" w:cs="Times New Roman" w:hint="eastAsia"/>
          <w:sz w:val="24"/>
          <w:szCs w:val="24"/>
        </w:rPr>
        <w:t xml:space="preserve"> the </w:t>
      </w:r>
      <w:r w:rsidR="00C7750D">
        <w:rPr>
          <w:rFonts w:ascii="Times New Roman" w:hAnsi="Times New Roman" w:cs="Times New Roman"/>
          <w:sz w:val="24"/>
          <w:szCs w:val="24"/>
        </w:rPr>
        <w:t>mathematical</w:t>
      </w:r>
      <w:r w:rsidR="00C7750D">
        <w:rPr>
          <w:rFonts w:ascii="Times New Roman" w:hAnsi="Times New Roman" w:cs="Times New Roman" w:hint="eastAsia"/>
          <w:sz w:val="24"/>
          <w:szCs w:val="24"/>
        </w:rPr>
        <w:t xml:space="preserve"> terms </w:t>
      </w:r>
      <w:r w:rsidR="00C7750D">
        <w:rPr>
          <w:rFonts w:ascii="Times New Roman" w:hAnsi="Times New Roman" w:cs="Times New Roman"/>
          <w:sz w:val="24"/>
          <w:szCs w:val="24"/>
        </w:rPr>
        <w:t xml:space="preserve">“differentiable” and “continuous” </w:t>
      </w:r>
      <w:r w:rsidR="00C7750D">
        <w:rPr>
          <w:rFonts w:ascii="Times New Roman" w:hAnsi="Times New Roman" w:cs="Times New Roman" w:hint="eastAsia"/>
          <w:sz w:val="24"/>
          <w:szCs w:val="24"/>
        </w:rPr>
        <w:t xml:space="preserve">still remain in the new statement.  In order to further advance a reasoning process, the term </w:t>
      </w:r>
      <w:r w:rsidR="00C7750D">
        <w:rPr>
          <w:rFonts w:ascii="Times New Roman" w:hAnsi="Times New Roman" w:cs="Times New Roman"/>
          <w:sz w:val="24"/>
          <w:szCs w:val="24"/>
        </w:rPr>
        <w:t>“</w:t>
      </w:r>
      <w:r w:rsidR="00C7750D">
        <w:rPr>
          <w:rFonts w:ascii="Times New Roman" w:hAnsi="Times New Roman" w:cs="Times New Roman" w:hint="eastAsia"/>
          <w:sz w:val="24"/>
          <w:szCs w:val="24"/>
        </w:rPr>
        <w:t>continuous</w:t>
      </w:r>
      <w:r w:rsidR="00C7750D">
        <w:rPr>
          <w:rFonts w:ascii="Times New Roman" w:hAnsi="Times New Roman" w:cs="Times New Roman"/>
          <w:sz w:val="24"/>
          <w:szCs w:val="24"/>
        </w:rPr>
        <w:t>”</w:t>
      </w:r>
      <w:r w:rsidR="00C7750D">
        <w:rPr>
          <w:rFonts w:ascii="Times New Roman" w:hAnsi="Times New Roman" w:cs="Times New Roman" w:hint="eastAsia"/>
          <w:sz w:val="24"/>
          <w:szCs w:val="24"/>
        </w:rPr>
        <w:t xml:space="preserve"> may need to be translated into a </w:t>
      </w:r>
      <w:r w:rsidR="00C7750D">
        <w:rPr>
          <w:rFonts w:ascii="Times New Roman" w:hAnsi="Times New Roman" w:cs="Times New Roman"/>
          <w:sz w:val="24"/>
          <w:szCs w:val="24"/>
        </w:rPr>
        <w:t>“</w:t>
      </w:r>
      <w:r w:rsidR="00C7750D">
        <w:rPr>
          <w:rFonts w:ascii="Times New Roman" w:hAnsi="Times New Roman" w:cs="Times New Roman" w:hint="eastAsia"/>
          <w:sz w:val="24"/>
          <w:szCs w:val="24"/>
        </w:rPr>
        <w:t>finer</w:t>
      </w:r>
      <w:r w:rsidR="00C7750D">
        <w:rPr>
          <w:rFonts w:ascii="Times New Roman" w:hAnsi="Times New Roman" w:cs="Times New Roman"/>
          <w:sz w:val="24"/>
          <w:szCs w:val="24"/>
        </w:rPr>
        <w:t>”</w:t>
      </w:r>
      <w:r w:rsidR="00C7750D">
        <w:rPr>
          <w:rFonts w:ascii="Times New Roman" w:hAnsi="Times New Roman" w:cs="Times New Roman" w:hint="eastAsia"/>
          <w:sz w:val="24"/>
          <w:szCs w:val="24"/>
        </w:rPr>
        <w:t xml:space="preserve"> object: </w:t>
      </w:r>
      <w:r w:rsidR="00636772" w:rsidRPr="00BC757F">
        <w:rPr>
          <w:rFonts w:ascii="Times New Roman" w:hAnsi="Times New Roman" w:cs="Times New Roman"/>
          <w:position w:val="-20"/>
          <w:sz w:val="24"/>
          <w:szCs w:val="24"/>
        </w:rPr>
        <w:object w:dxaOrig="1600" w:dyaOrig="440">
          <v:shape id="_x0000_i1109" type="#_x0000_t75" style="width:80.4pt;height:21.6pt" o:ole="">
            <v:imagedata r:id="rId163" o:title=""/>
          </v:shape>
          <o:OLEObject Type="Embed" ProgID="Equation.3" ShapeID="_x0000_i1109" DrawAspect="Content" ObjectID="_1493541971" r:id="rId164"/>
        </w:object>
      </w:r>
      <w:r w:rsidR="00C7750D">
        <w:rPr>
          <w:rFonts w:ascii="Times New Roman" w:hAnsi="Times New Roman" w:cs="Times New Roman" w:hint="eastAsia"/>
          <w:sz w:val="24"/>
          <w:szCs w:val="24"/>
        </w:rPr>
        <w:t xml:space="preserve"> for </w:t>
      </w:r>
      <w:r w:rsidR="00C7750D">
        <w:rPr>
          <w:rFonts w:ascii="Times New Roman" w:hAnsi="Times New Roman" w:cs="Times New Roman"/>
          <w:sz w:val="24"/>
          <w:szCs w:val="24"/>
        </w:rPr>
        <w:t>all</w:t>
      </w:r>
      <w:r w:rsidR="00C7750D" w:rsidRPr="00F535B1">
        <w:rPr>
          <w:rFonts w:ascii="Times New Roman" w:hAnsi="Times New Roman" w:cs="Times New Roman"/>
          <w:position w:val="-6"/>
          <w:sz w:val="24"/>
          <w:szCs w:val="24"/>
        </w:rPr>
        <w:object w:dxaOrig="660" w:dyaOrig="279">
          <v:shape id="_x0000_i1110" type="#_x0000_t75" style="width:34.2pt;height:13.8pt" o:ole="">
            <v:imagedata r:id="rId165" o:title=""/>
          </v:shape>
          <o:OLEObject Type="Embed" ProgID="Equation.3" ShapeID="_x0000_i1110" DrawAspect="Content" ObjectID="_1493541972" r:id="rId166"/>
        </w:object>
      </w:r>
      <w:r w:rsidR="00C7750D">
        <w:rPr>
          <w:rFonts w:ascii="Times New Roman" w:hAnsi="Times New Roman" w:cs="Times New Roman" w:hint="eastAsia"/>
          <w:sz w:val="24"/>
          <w:szCs w:val="24"/>
        </w:rPr>
        <w:t>.</w:t>
      </w:r>
      <w:r w:rsidR="00C7750D">
        <w:rPr>
          <w:rFonts w:ascii="Times New Roman" w:hAnsi="Times New Roman" w:cs="Times New Roman"/>
          <w:sz w:val="24"/>
          <w:szCs w:val="24"/>
        </w:rPr>
        <w:t>”</w:t>
      </w:r>
      <w:r w:rsidR="00C7750D">
        <w:rPr>
          <w:rFonts w:ascii="Times New Roman" w:hAnsi="Times New Roman" w:cs="Times New Roman" w:hint="eastAsia"/>
          <w:sz w:val="24"/>
          <w:szCs w:val="24"/>
        </w:rPr>
        <w:t xml:space="preserve">  Similarly, the term </w:t>
      </w:r>
      <w:r w:rsidR="00C7750D">
        <w:rPr>
          <w:rFonts w:ascii="Times New Roman" w:hAnsi="Times New Roman" w:cs="Times New Roman"/>
          <w:sz w:val="24"/>
          <w:szCs w:val="24"/>
        </w:rPr>
        <w:t>“</w:t>
      </w:r>
      <w:r w:rsidR="00C7750D">
        <w:rPr>
          <w:rFonts w:ascii="Times New Roman" w:hAnsi="Times New Roman" w:cs="Times New Roman" w:hint="eastAsia"/>
          <w:sz w:val="24"/>
          <w:szCs w:val="24"/>
        </w:rPr>
        <w:t>differentiable</w:t>
      </w:r>
      <w:r w:rsidR="00C7750D">
        <w:rPr>
          <w:rFonts w:ascii="Times New Roman" w:hAnsi="Times New Roman" w:cs="Times New Roman"/>
          <w:sz w:val="24"/>
          <w:szCs w:val="24"/>
        </w:rPr>
        <w:t>”</w:t>
      </w:r>
      <w:r w:rsidR="00C7750D">
        <w:rPr>
          <w:rFonts w:ascii="Times New Roman" w:hAnsi="Times New Roman" w:cs="Times New Roman" w:hint="eastAsia"/>
          <w:sz w:val="24"/>
          <w:szCs w:val="24"/>
        </w:rPr>
        <w:t xml:space="preserve"> may need to be translated into </w:t>
      </w:r>
      <w:r w:rsidR="00C7750D">
        <w:rPr>
          <w:rFonts w:ascii="Times New Roman" w:hAnsi="Times New Roman" w:cs="Times New Roman"/>
          <w:sz w:val="24"/>
          <w:szCs w:val="24"/>
        </w:rPr>
        <w:t>“</w:t>
      </w:r>
      <w:r w:rsidR="00C7750D" w:rsidRPr="00BC757F">
        <w:rPr>
          <w:rFonts w:ascii="Times New Roman" w:hAnsi="Times New Roman" w:cs="Times New Roman"/>
          <w:position w:val="-24"/>
          <w:sz w:val="24"/>
          <w:szCs w:val="24"/>
        </w:rPr>
        <w:object w:dxaOrig="3800" w:dyaOrig="660">
          <v:shape id="_x0000_i1111" type="#_x0000_t75" style="width:189.6pt;height:33pt" o:ole="">
            <v:imagedata r:id="rId167" o:title=""/>
          </v:shape>
          <o:OLEObject Type="Embed" ProgID="Equation.3" ShapeID="_x0000_i1111" DrawAspect="Content" ObjectID="_1493541973" r:id="rId168"/>
        </w:object>
      </w:r>
      <w:r w:rsidR="00C7750D">
        <w:rPr>
          <w:rFonts w:ascii="Times New Roman" w:hAnsi="Times New Roman" w:cs="Times New Roman" w:hint="eastAsia"/>
          <w:sz w:val="24"/>
          <w:szCs w:val="24"/>
        </w:rPr>
        <w:t xml:space="preserve">for all </w:t>
      </w:r>
      <w:r w:rsidR="00C7750D" w:rsidRPr="009344C1">
        <w:rPr>
          <w:rFonts w:ascii="Times New Roman" w:hAnsi="Times New Roman" w:cs="Times New Roman"/>
          <w:position w:val="-10"/>
          <w:sz w:val="24"/>
          <w:szCs w:val="24"/>
        </w:rPr>
        <w:object w:dxaOrig="940" w:dyaOrig="360">
          <v:shape id="_x0000_i1112" type="#_x0000_t75" style="width:47.4pt;height:18.6pt" o:ole="">
            <v:imagedata r:id="rId169" o:title=""/>
          </v:shape>
          <o:OLEObject Type="Embed" ProgID="Equation.3" ShapeID="_x0000_i1112" DrawAspect="Content" ObjectID="_1493541974" r:id="rId170"/>
        </w:object>
      </w:r>
      <w:r w:rsidR="00C7750D">
        <w:rPr>
          <w:rFonts w:ascii="Times New Roman" w:hAnsi="Times New Roman" w:cs="Times New Roman" w:hint="eastAsia"/>
          <w:sz w:val="24"/>
          <w:szCs w:val="24"/>
        </w:rPr>
        <w:t xml:space="preserve"> with </w:t>
      </w:r>
      <w:r w:rsidR="00C7750D" w:rsidRPr="009344C1">
        <w:rPr>
          <w:rFonts w:ascii="Times New Roman" w:hAnsi="Times New Roman" w:cs="Times New Roman"/>
          <w:position w:val="-6"/>
          <w:sz w:val="24"/>
          <w:szCs w:val="24"/>
        </w:rPr>
        <w:object w:dxaOrig="660" w:dyaOrig="320">
          <v:shape id="_x0000_i1113" type="#_x0000_t75" style="width:33pt;height:16.2pt" o:ole="">
            <v:imagedata r:id="rId171" o:title=""/>
          </v:shape>
          <o:OLEObject Type="Embed" ProgID="Equation.3" ShapeID="_x0000_i1113" DrawAspect="Content" ObjectID="_1493541975" r:id="rId172"/>
        </w:object>
      </w:r>
      <w:r w:rsidR="00C7750D">
        <w:rPr>
          <w:rFonts w:ascii="Times New Roman" w:hAnsi="Times New Roman" w:cs="Times New Roman" w:hint="eastAsia"/>
          <w:sz w:val="24"/>
          <w:szCs w:val="24"/>
        </w:rPr>
        <w:t>.</w:t>
      </w:r>
      <w:r w:rsidR="00C7750D">
        <w:rPr>
          <w:rFonts w:ascii="Times New Roman" w:hAnsi="Times New Roman" w:cs="Times New Roman"/>
          <w:sz w:val="24"/>
          <w:szCs w:val="24"/>
        </w:rPr>
        <w:t>”</w:t>
      </w:r>
      <w:r w:rsidR="00C7750D">
        <w:rPr>
          <w:rFonts w:ascii="Times New Roman" w:hAnsi="Times New Roman" w:cs="Times New Roman" w:hint="eastAsia"/>
          <w:sz w:val="24"/>
          <w:szCs w:val="24"/>
        </w:rPr>
        <w:t xml:space="preserve">  </w:t>
      </w:r>
    </w:p>
    <w:p w:rsidR="00C7750D" w:rsidRDefault="00636772" w:rsidP="00C7750D">
      <w:pPr>
        <w:spacing w:after="0" w:line="480" w:lineRule="auto"/>
        <w:ind w:firstLine="720"/>
        <w:rPr>
          <w:rFonts w:ascii="Times New Roman" w:hAnsi="Times New Roman" w:cs="Times New Roman"/>
          <w:sz w:val="24"/>
          <w:szCs w:val="24"/>
        </w:rPr>
      </w:pPr>
      <w:r>
        <w:rPr>
          <w:rFonts w:ascii="Times New Roman" w:hAnsi="Times New Roman" w:cs="Times New Roman" w:hint="eastAsia"/>
          <w:sz w:val="24"/>
          <w:szCs w:val="24"/>
        </w:rPr>
        <w:t>The characteristic of the operation</w:t>
      </w:r>
      <w:r w:rsidR="00C7750D">
        <w:rPr>
          <w:rFonts w:ascii="Times New Roman" w:hAnsi="Times New Roman" w:cs="Times New Roman" w:hint="eastAsia"/>
          <w:sz w:val="24"/>
          <w:szCs w:val="24"/>
        </w:rPr>
        <w:t xml:space="preserve"> of </w:t>
      </w:r>
      <w:r>
        <w:rPr>
          <w:rFonts w:ascii="Times New Roman" w:hAnsi="Times New Roman" w:cs="Times New Roman" w:hint="eastAsia"/>
          <w:sz w:val="24"/>
          <w:szCs w:val="24"/>
        </w:rPr>
        <w:t>translating</w:t>
      </w:r>
      <w:r w:rsidR="00C7750D">
        <w:rPr>
          <w:rFonts w:ascii="Times New Roman" w:hAnsi="Times New Roman" w:cs="Times New Roman" w:hint="eastAsia"/>
          <w:sz w:val="24"/>
          <w:szCs w:val="24"/>
        </w:rPr>
        <w:t xml:space="preserve"> an object into </w:t>
      </w:r>
      <w:r w:rsidR="00C7750D" w:rsidRPr="003C7B6B">
        <w:rPr>
          <w:rFonts w:ascii="Times New Roman" w:hAnsi="Times New Roman" w:cs="Times New Roman" w:hint="eastAsia"/>
          <w:i/>
          <w:sz w:val="24"/>
          <w:szCs w:val="24"/>
        </w:rPr>
        <w:t>mathematical language</w:t>
      </w:r>
      <w:r>
        <w:rPr>
          <w:rFonts w:ascii="Times New Roman" w:hAnsi="Times New Roman" w:cs="Times New Roman" w:hint="eastAsia"/>
          <w:sz w:val="24"/>
          <w:szCs w:val="24"/>
        </w:rPr>
        <w:t xml:space="preserve"> is that the </w:t>
      </w:r>
      <w:r w:rsidR="00281B84" w:rsidRPr="00ED0076">
        <w:rPr>
          <w:rFonts w:ascii="Times New Roman" w:hAnsi="Times New Roman" w:cs="Times New Roman" w:hint="eastAsia"/>
          <w:i/>
          <w:sz w:val="24"/>
          <w:szCs w:val="24"/>
        </w:rPr>
        <w:t>mathematical language</w:t>
      </w:r>
      <w:r w:rsidR="00281B84">
        <w:rPr>
          <w:rFonts w:ascii="Times New Roman" w:hAnsi="Times New Roman" w:cs="Times New Roman" w:hint="eastAsia"/>
          <w:sz w:val="24"/>
          <w:szCs w:val="24"/>
        </w:rPr>
        <w:t xml:space="preserve"> contains </w:t>
      </w:r>
      <w:r w:rsidR="00C7750D">
        <w:rPr>
          <w:rFonts w:ascii="Times New Roman" w:hAnsi="Times New Roman" w:cs="Times New Roman" w:hint="eastAsia"/>
          <w:sz w:val="24"/>
          <w:szCs w:val="24"/>
        </w:rPr>
        <w:t xml:space="preserve">variables.  Variables are crucial and </w:t>
      </w:r>
      <w:r w:rsidR="00C7750D">
        <w:rPr>
          <w:rFonts w:ascii="Times New Roman" w:hAnsi="Times New Roman" w:cs="Times New Roman"/>
          <w:sz w:val="24"/>
          <w:szCs w:val="24"/>
        </w:rPr>
        <w:t>indispensable</w:t>
      </w:r>
      <w:r w:rsidR="00C7750D">
        <w:rPr>
          <w:rFonts w:ascii="Times New Roman" w:hAnsi="Times New Roman" w:cs="Times New Roman" w:hint="eastAsia"/>
          <w:sz w:val="24"/>
          <w:szCs w:val="24"/>
        </w:rPr>
        <w:t xml:space="preserve"> elements of </w:t>
      </w:r>
      <w:r w:rsidR="00C7750D" w:rsidRPr="00DC74E3">
        <w:rPr>
          <w:rFonts w:ascii="Times New Roman" w:hAnsi="Times New Roman" w:cs="Times New Roman" w:hint="eastAsia"/>
          <w:i/>
          <w:sz w:val="24"/>
          <w:szCs w:val="24"/>
        </w:rPr>
        <w:t>mathematical language</w:t>
      </w:r>
      <w:r w:rsidR="00C7750D">
        <w:rPr>
          <w:rFonts w:ascii="Times New Roman" w:hAnsi="Times New Roman" w:cs="Times New Roman" w:hint="eastAsia"/>
          <w:sz w:val="24"/>
          <w:szCs w:val="24"/>
        </w:rPr>
        <w:t xml:space="preserve">.  Variables serve as fundamental elements for making a </w:t>
      </w:r>
      <w:r w:rsidR="00C7750D">
        <w:rPr>
          <w:rFonts w:ascii="Times New Roman" w:hAnsi="Times New Roman" w:cs="Times New Roman"/>
          <w:sz w:val="24"/>
          <w:szCs w:val="24"/>
        </w:rPr>
        <w:t>mathematical</w:t>
      </w:r>
      <w:r w:rsidR="00281B84">
        <w:rPr>
          <w:rFonts w:ascii="Times New Roman" w:hAnsi="Times New Roman" w:cs="Times New Roman" w:hint="eastAsia"/>
          <w:sz w:val="24"/>
          <w:szCs w:val="24"/>
        </w:rPr>
        <w:t xml:space="preserve"> argument formal and rigorous.  </w:t>
      </w:r>
      <w:r w:rsidR="00C7750D">
        <w:rPr>
          <w:rFonts w:ascii="Times New Roman" w:hAnsi="Times New Roman" w:cs="Times New Roman" w:hint="eastAsia"/>
          <w:sz w:val="24"/>
          <w:szCs w:val="24"/>
        </w:rPr>
        <w:t xml:space="preserve">In the above example that Selden and Selden gave, the new statement obtained by </w:t>
      </w:r>
      <w:r w:rsidR="00C7750D">
        <w:rPr>
          <w:rFonts w:ascii="Times New Roman" w:hAnsi="Times New Roman" w:cs="Times New Roman"/>
          <w:sz w:val="24"/>
          <w:szCs w:val="24"/>
        </w:rPr>
        <w:t>“</w:t>
      </w:r>
      <w:r w:rsidR="00C7750D">
        <w:rPr>
          <w:rFonts w:ascii="Times New Roman" w:hAnsi="Times New Roman" w:cs="Times New Roman" w:hint="eastAsia"/>
          <w:sz w:val="24"/>
          <w:szCs w:val="24"/>
        </w:rPr>
        <w:t>unpacking</w:t>
      </w:r>
      <w:r w:rsidR="00C7750D">
        <w:rPr>
          <w:rFonts w:ascii="Times New Roman" w:hAnsi="Times New Roman" w:cs="Times New Roman"/>
          <w:sz w:val="24"/>
          <w:szCs w:val="24"/>
        </w:rPr>
        <w:t>”</w:t>
      </w:r>
      <w:r w:rsidR="00C7750D">
        <w:rPr>
          <w:rFonts w:ascii="Times New Roman" w:hAnsi="Times New Roman" w:cs="Times New Roman" w:hint="eastAsia"/>
          <w:sz w:val="24"/>
          <w:szCs w:val="24"/>
        </w:rPr>
        <w:t xml:space="preserve"> did not include any variables.  In my study, their translation is considered to be </w:t>
      </w:r>
      <w:r w:rsidR="00C7750D">
        <w:rPr>
          <w:rFonts w:ascii="Times New Roman" w:hAnsi="Times New Roman" w:cs="Times New Roman"/>
          <w:sz w:val="24"/>
          <w:szCs w:val="24"/>
        </w:rPr>
        <w:t>“</w:t>
      </w:r>
      <w:r w:rsidR="00C7750D">
        <w:rPr>
          <w:rFonts w:ascii="Times New Roman" w:hAnsi="Times New Roman" w:cs="Times New Roman" w:hint="eastAsia"/>
          <w:sz w:val="24"/>
          <w:szCs w:val="24"/>
        </w:rPr>
        <w:t>rephrasing a</w:t>
      </w:r>
      <w:r w:rsidR="00ED0076">
        <w:rPr>
          <w:rFonts w:ascii="Times New Roman" w:hAnsi="Times New Roman" w:cs="Times New Roman" w:hint="eastAsia"/>
          <w:sz w:val="24"/>
          <w:szCs w:val="24"/>
        </w:rPr>
        <w:t>n object through interpretation,</w:t>
      </w:r>
      <w:r w:rsidR="00C7750D">
        <w:rPr>
          <w:rFonts w:ascii="Times New Roman" w:hAnsi="Times New Roman" w:cs="Times New Roman"/>
          <w:sz w:val="24"/>
          <w:szCs w:val="24"/>
        </w:rPr>
        <w:t>”</w:t>
      </w:r>
      <w:r w:rsidR="00C7750D">
        <w:rPr>
          <w:rFonts w:ascii="Times New Roman" w:hAnsi="Times New Roman" w:cs="Times New Roman" w:hint="eastAsia"/>
          <w:sz w:val="24"/>
          <w:szCs w:val="24"/>
        </w:rPr>
        <w:t xml:space="preserve">  </w:t>
      </w:r>
      <w:r w:rsidR="00ED0076">
        <w:rPr>
          <w:rFonts w:ascii="Times New Roman" w:hAnsi="Times New Roman" w:cs="Times New Roman" w:hint="eastAsia"/>
          <w:sz w:val="24"/>
          <w:szCs w:val="24"/>
        </w:rPr>
        <w:t xml:space="preserve">but </w:t>
      </w:r>
      <w:r w:rsidR="00C7750D">
        <w:rPr>
          <w:rFonts w:ascii="Times New Roman" w:hAnsi="Times New Roman" w:cs="Times New Roman" w:hint="eastAsia"/>
          <w:sz w:val="24"/>
          <w:szCs w:val="24"/>
        </w:rPr>
        <w:t xml:space="preserve">translation of an object into </w:t>
      </w:r>
      <w:r w:rsidR="00C7750D" w:rsidRPr="003C7B6B">
        <w:rPr>
          <w:rFonts w:ascii="Times New Roman" w:hAnsi="Times New Roman" w:cs="Times New Roman" w:hint="eastAsia"/>
          <w:i/>
          <w:sz w:val="24"/>
          <w:szCs w:val="24"/>
        </w:rPr>
        <w:t>mathematical language</w:t>
      </w:r>
      <w:r w:rsidR="00C7750D">
        <w:rPr>
          <w:rFonts w:ascii="Times New Roman" w:hAnsi="Times New Roman" w:cs="Times New Roman" w:hint="eastAsia"/>
          <w:sz w:val="24"/>
          <w:szCs w:val="24"/>
        </w:rPr>
        <w:t xml:space="preserve"> is not just rephrasing an object.  </w:t>
      </w:r>
      <w:r w:rsidR="00ED0076">
        <w:rPr>
          <w:rFonts w:ascii="Times New Roman" w:hAnsi="Times New Roman" w:cs="Times New Roman" w:hint="eastAsia"/>
          <w:sz w:val="24"/>
          <w:szCs w:val="24"/>
        </w:rPr>
        <w:t xml:space="preserve">The operation of translating an object into </w:t>
      </w:r>
      <w:r w:rsidR="00ED0076" w:rsidRPr="00ED0076">
        <w:rPr>
          <w:rFonts w:ascii="Times New Roman" w:hAnsi="Times New Roman" w:cs="Times New Roman" w:hint="eastAsia"/>
          <w:i/>
          <w:sz w:val="24"/>
          <w:szCs w:val="24"/>
        </w:rPr>
        <w:t>mathematical language</w:t>
      </w:r>
      <w:r w:rsidR="00C7750D">
        <w:rPr>
          <w:rFonts w:ascii="Times New Roman" w:hAnsi="Times New Roman" w:cs="Times New Roman" w:hint="eastAsia"/>
          <w:sz w:val="24"/>
          <w:szCs w:val="24"/>
        </w:rPr>
        <w:t xml:space="preserve"> infuse</w:t>
      </w:r>
      <w:r w:rsidR="00ED0076">
        <w:rPr>
          <w:rFonts w:ascii="Times New Roman" w:hAnsi="Times New Roman" w:cs="Times New Roman" w:hint="eastAsia"/>
          <w:sz w:val="24"/>
          <w:szCs w:val="24"/>
        </w:rPr>
        <w:t>s</w:t>
      </w:r>
      <w:r w:rsidR="00C7750D">
        <w:rPr>
          <w:rFonts w:ascii="Times New Roman" w:hAnsi="Times New Roman" w:cs="Times New Roman" w:hint="eastAsia"/>
          <w:sz w:val="24"/>
          <w:szCs w:val="24"/>
        </w:rPr>
        <w:t xml:space="preserve"> a motive power into </w:t>
      </w:r>
      <w:r w:rsidR="00ED0076">
        <w:rPr>
          <w:rFonts w:ascii="Times New Roman" w:hAnsi="Times New Roman" w:cs="Times New Roman" w:hint="eastAsia"/>
          <w:sz w:val="24"/>
          <w:szCs w:val="24"/>
        </w:rPr>
        <w:t>the</w:t>
      </w:r>
      <w:r w:rsidR="00C7750D">
        <w:rPr>
          <w:rFonts w:ascii="Times New Roman" w:hAnsi="Times New Roman" w:cs="Times New Roman" w:hint="eastAsia"/>
          <w:sz w:val="24"/>
          <w:szCs w:val="24"/>
        </w:rPr>
        <w:t xml:space="preserve"> original object so that the new object may enable students to </w:t>
      </w:r>
      <w:r w:rsidR="00C7750D">
        <w:rPr>
          <w:rFonts w:ascii="Times New Roman" w:hAnsi="Times New Roman" w:cs="Times New Roman"/>
          <w:sz w:val="24"/>
          <w:szCs w:val="24"/>
        </w:rPr>
        <w:t>develop</w:t>
      </w:r>
      <w:r w:rsidR="00C7750D">
        <w:rPr>
          <w:rFonts w:ascii="Times New Roman" w:hAnsi="Times New Roman" w:cs="Times New Roman" w:hint="eastAsia"/>
          <w:sz w:val="24"/>
          <w:szCs w:val="24"/>
        </w:rPr>
        <w:t xml:space="preserve"> a further argument.  </w:t>
      </w:r>
    </w:p>
    <w:p w:rsidR="00C7750D" w:rsidRDefault="00C7750D" w:rsidP="00C7750D">
      <w:pPr>
        <w:spacing w:after="0" w:line="480" w:lineRule="auto"/>
        <w:ind w:firstLine="720"/>
        <w:rPr>
          <w:rFonts w:ascii="Times New Roman" w:hAnsi="Times New Roman" w:cs="Times New Roman"/>
          <w:sz w:val="24"/>
          <w:szCs w:val="24"/>
        </w:rPr>
      </w:pPr>
      <w:r>
        <w:rPr>
          <w:rFonts w:ascii="Times New Roman" w:hAnsi="Times New Roman" w:cs="Times New Roman" w:hint="eastAsia"/>
          <w:sz w:val="24"/>
          <w:szCs w:val="24"/>
        </w:rPr>
        <w:t xml:space="preserve">There is another difference between </w:t>
      </w:r>
      <w:r>
        <w:rPr>
          <w:rFonts w:ascii="Times New Roman" w:hAnsi="Times New Roman" w:cs="Times New Roman"/>
          <w:sz w:val="24"/>
          <w:szCs w:val="24"/>
        </w:rPr>
        <w:t>‘</w:t>
      </w:r>
      <w:r>
        <w:rPr>
          <w:rFonts w:ascii="Times New Roman" w:hAnsi="Times New Roman" w:cs="Times New Roman" w:hint="eastAsia"/>
          <w:sz w:val="24"/>
          <w:szCs w:val="24"/>
        </w:rPr>
        <w:t>unpacking</w:t>
      </w:r>
      <w:r>
        <w:rPr>
          <w:rFonts w:ascii="Times New Roman" w:hAnsi="Times New Roman" w:cs="Times New Roman"/>
          <w:sz w:val="24"/>
          <w:szCs w:val="24"/>
        </w:rPr>
        <w:t>”</w:t>
      </w:r>
      <w:r>
        <w:rPr>
          <w:rFonts w:ascii="Times New Roman" w:hAnsi="Times New Roman" w:cs="Times New Roman" w:hint="eastAsia"/>
          <w:sz w:val="24"/>
          <w:szCs w:val="24"/>
        </w:rPr>
        <w:t xml:space="preserve"> and </w:t>
      </w:r>
      <w:r>
        <w:rPr>
          <w:rFonts w:ascii="Times New Roman" w:hAnsi="Times New Roman" w:cs="Times New Roman"/>
          <w:sz w:val="24"/>
          <w:szCs w:val="24"/>
        </w:rPr>
        <w:t>“</w:t>
      </w:r>
      <w:r>
        <w:rPr>
          <w:rFonts w:ascii="Times New Roman" w:hAnsi="Times New Roman" w:cs="Times New Roman" w:hint="eastAsia"/>
          <w:sz w:val="24"/>
          <w:szCs w:val="24"/>
        </w:rPr>
        <w:t xml:space="preserve">translation of an object into </w:t>
      </w:r>
      <w:r w:rsidRPr="00CB3DE4">
        <w:rPr>
          <w:rFonts w:ascii="Times New Roman" w:hAnsi="Times New Roman" w:cs="Times New Roman" w:hint="eastAsia"/>
          <w:i/>
          <w:sz w:val="24"/>
          <w:szCs w:val="24"/>
        </w:rPr>
        <w:t>mathematical language</w:t>
      </w:r>
      <w:r>
        <w:rPr>
          <w:rFonts w:ascii="Times New Roman" w:hAnsi="Times New Roman" w:cs="Times New Roman" w:hint="eastAsia"/>
          <w:sz w:val="24"/>
          <w:szCs w:val="24"/>
        </w:rPr>
        <w:t>.</w:t>
      </w:r>
      <w:r>
        <w:rPr>
          <w:rFonts w:ascii="Times New Roman" w:hAnsi="Times New Roman" w:cs="Times New Roman"/>
          <w:sz w:val="24"/>
          <w:szCs w:val="24"/>
        </w:rPr>
        <w:t>”</w:t>
      </w:r>
      <w:r>
        <w:rPr>
          <w:rFonts w:ascii="Times New Roman" w:hAnsi="Times New Roman" w:cs="Times New Roman" w:hint="eastAsia"/>
          <w:sz w:val="24"/>
          <w:szCs w:val="24"/>
        </w:rPr>
        <w:t xml:space="preserve">  A statement </w:t>
      </w:r>
      <w:r>
        <w:rPr>
          <w:rFonts w:ascii="Times New Roman" w:hAnsi="Times New Roman" w:cs="Times New Roman"/>
          <w:sz w:val="24"/>
          <w:szCs w:val="24"/>
        </w:rPr>
        <w:t>“</w:t>
      </w:r>
      <w:r>
        <w:rPr>
          <w:rFonts w:ascii="Times New Roman" w:hAnsi="Times New Roman" w:cs="Times New Roman" w:hint="eastAsia"/>
          <w:sz w:val="24"/>
          <w:szCs w:val="24"/>
        </w:rPr>
        <w:t xml:space="preserve">a vector </w:t>
      </w:r>
      <w:r w:rsidRPr="00CB3DE4">
        <w:rPr>
          <w:rFonts w:ascii="Times New Roman" w:hAnsi="Times New Roman" w:cs="Times New Roman" w:hint="eastAsia"/>
          <w:i/>
          <w:sz w:val="24"/>
          <w:szCs w:val="24"/>
        </w:rPr>
        <w:t>u</w:t>
      </w:r>
      <w:r>
        <w:rPr>
          <w:rFonts w:ascii="Times New Roman" w:hAnsi="Times New Roman" w:cs="Times New Roman" w:hint="eastAsia"/>
          <w:sz w:val="24"/>
          <w:szCs w:val="24"/>
        </w:rPr>
        <w:t xml:space="preserve"> and a vector </w:t>
      </w:r>
      <w:r w:rsidRPr="00CB3DE4">
        <w:rPr>
          <w:rFonts w:ascii="Times New Roman" w:hAnsi="Times New Roman" w:cs="Times New Roman" w:hint="eastAsia"/>
          <w:i/>
          <w:sz w:val="24"/>
          <w:szCs w:val="24"/>
        </w:rPr>
        <w:t>v</w:t>
      </w:r>
      <w:r>
        <w:rPr>
          <w:rFonts w:ascii="Times New Roman" w:hAnsi="Times New Roman" w:cs="Times New Roman" w:hint="eastAsia"/>
          <w:sz w:val="24"/>
          <w:szCs w:val="24"/>
        </w:rPr>
        <w:t xml:space="preserve"> are orthogonal</w:t>
      </w:r>
      <w:r>
        <w:rPr>
          <w:rFonts w:ascii="Times New Roman" w:hAnsi="Times New Roman" w:cs="Times New Roman"/>
          <w:sz w:val="24"/>
          <w:szCs w:val="24"/>
        </w:rPr>
        <w:t>”</w:t>
      </w:r>
      <w:r>
        <w:rPr>
          <w:rFonts w:ascii="Times New Roman" w:hAnsi="Times New Roman" w:cs="Times New Roman" w:hint="eastAsia"/>
          <w:sz w:val="24"/>
          <w:szCs w:val="24"/>
        </w:rPr>
        <w:t xml:space="preserve"> can be translated into </w:t>
      </w:r>
      <w:r w:rsidRPr="00CB3DE4">
        <w:rPr>
          <w:rFonts w:ascii="Times New Roman" w:hAnsi="Times New Roman" w:cs="Times New Roman" w:hint="eastAsia"/>
          <w:i/>
          <w:sz w:val="24"/>
          <w:szCs w:val="24"/>
        </w:rPr>
        <w:t>mathematical language</w:t>
      </w:r>
      <w:r w:rsidR="009E50FB">
        <w:rPr>
          <w:rFonts w:ascii="Times New Roman" w:hAnsi="Times New Roman" w:cs="Times New Roman" w:hint="eastAsia"/>
          <w:sz w:val="24"/>
          <w:szCs w:val="24"/>
        </w:rPr>
        <w:t xml:space="preserve"> </w:t>
      </w:r>
      <w:r w:rsidR="009E50FB">
        <w:rPr>
          <w:rFonts w:ascii="Times New Roman" w:hAnsi="Times New Roman" w:cs="Times New Roman"/>
          <w:sz w:val="24"/>
          <w:szCs w:val="24"/>
        </w:rPr>
        <w:t>“</w:t>
      </w:r>
      <w:r w:rsidRPr="003A59F0">
        <w:rPr>
          <w:rFonts w:ascii="Times New Roman" w:hAnsi="Times New Roman" w:cs="Times New Roman"/>
          <w:position w:val="-6"/>
          <w:sz w:val="24"/>
          <w:szCs w:val="24"/>
        </w:rPr>
        <w:object w:dxaOrig="200" w:dyaOrig="220">
          <v:shape id="_x0000_i1114" type="#_x0000_t75" style="width:9.6pt;height:11.4pt" o:ole="">
            <v:imagedata r:id="rId173" o:title=""/>
          </v:shape>
          <o:OLEObject Type="Embed" ProgID="Equation.3" ShapeID="_x0000_i1114" DrawAspect="Content" ObjectID="_1493541976" r:id="rId174"/>
        </w:object>
      </w:r>
      <w:r w:rsidRPr="00270FFF">
        <w:rPr>
          <w:rFonts w:ascii="Times New Roman" w:hAnsi="Times New Roman" w:cs="Times New Roman"/>
          <w:sz w:val="24"/>
          <w:szCs w:val="24"/>
        </w:rPr>
        <w:object w:dxaOrig="120" w:dyaOrig="120">
          <v:shape id="_x0000_i1115" type="#_x0000_t75" style="width:6pt;height:6pt" o:ole="">
            <v:imagedata r:id="rId175" o:title=""/>
          </v:shape>
          <o:OLEObject Type="Embed" ProgID="Equation.3" ShapeID="_x0000_i1115" DrawAspect="Content" ObjectID="_1493541977" r:id="rId176"/>
        </w:object>
      </w:r>
      <w:r w:rsidRPr="003A59F0">
        <w:rPr>
          <w:rFonts w:ascii="Times New Roman" w:hAnsi="Times New Roman" w:cs="Times New Roman"/>
          <w:position w:val="-6"/>
          <w:sz w:val="24"/>
          <w:szCs w:val="24"/>
        </w:rPr>
        <w:object w:dxaOrig="540" w:dyaOrig="279">
          <v:shape id="_x0000_i1116" type="#_x0000_t75" style="width:26.4pt;height:13.8pt" o:ole="">
            <v:imagedata r:id="rId177" o:title=""/>
          </v:shape>
          <o:OLEObject Type="Embed" ProgID="Equation.3" ShapeID="_x0000_i1116" DrawAspect="Content" ObjectID="_1493541978" r:id="rId178"/>
        </w:object>
      </w:r>
      <w:r>
        <w:rPr>
          <w:rFonts w:ascii="Times New Roman" w:hAnsi="Times New Roman" w:cs="Times New Roman" w:hint="eastAsia"/>
          <w:sz w:val="24"/>
          <w:szCs w:val="24"/>
        </w:rPr>
        <w:t>.</w:t>
      </w:r>
      <w:r w:rsidR="009E50FB">
        <w:rPr>
          <w:rFonts w:ascii="Times New Roman" w:hAnsi="Times New Roman" w:cs="Times New Roman"/>
          <w:sz w:val="24"/>
          <w:szCs w:val="24"/>
        </w:rPr>
        <w:t>”</w:t>
      </w:r>
      <w:r>
        <w:rPr>
          <w:rFonts w:ascii="Times New Roman" w:hAnsi="Times New Roman" w:cs="Times New Roman" w:hint="eastAsia"/>
          <w:sz w:val="24"/>
          <w:szCs w:val="24"/>
        </w:rPr>
        <w:t xml:space="preserve">  However, this translation may not be considered to be </w:t>
      </w:r>
      <w:r>
        <w:rPr>
          <w:rFonts w:ascii="Times New Roman" w:hAnsi="Times New Roman" w:cs="Times New Roman"/>
          <w:sz w:val="24"/>
          <w:szCs w:val="24"/>
        </w:rPr>
        <w:t>“</w:t>
      </w:r>
      <w:r>
        <w:rPr>
          <w:rFonts w:ascii="Times New Roman" w:hAnsi="Times New Roman" w:cs="Times New Roman" w:hint="eastAsia"/>
          <w:sz w:val="24"/>
          <w:szCs w:val="24"/>
        </w:rPr>
        <w:t>unpacking</w:t>
      </w:r>
      <w:r>
        <w:rPr>
          <w:rFonts w:ascii="Times New Roman" w:hAnsi="Times New Roman" w:cs="Times New Roman"/>
          <w:sz w:val="24"/>
          <w:szCs w:val="24"/>
        </w:rPr>
        <w:t>”</w:t>
      </w:r>
      <w:r>
        <w:rPr>
          <w:rFonts w:ascii="Times New Roman" w:hAnsi="Times New Roman" w:cs="Times New Roman" w:hint="eastAsia"/>
          <w:sz w:val="24"/>
          <w:szCs w:val="24"/>
        </w:rPr>
        <w:t xml:space="preserve"> because the new object does not involve any logical terms.  For another example, students may be asked to find the dimensions of the rectangle with the area 15 </w:t>
      </w:r>
      <w:r w:rsidRPr="005E4A64">
        <w:rPr>
          <w:rFonts w:ascii="Times New Roman" w:hAnsi="Times New Roman" w:cs="Times New Roman"/>
          <w:position w:val="-6"/>
          <w:sz w:val="24"/>
          <w:szCs w:val="24"/>
        </w:rPr>
        <w:object w:dxaOrig="440" w:dyaOrig="320">
          <v:shape id="_x0000_i1117" type="#_x0000_t75" style="width:22.8pt;height:17.4pt" o:ole="">
            <v:imagedata r:id="rId179" o:title=""/>
          </v:shape>
          <o:OLEObject Type="Embed" ProgID="Equation.3" ShapeID="_x0000_i1117" DrawAspect="Content" ObjectID="_1493541979" r:id="rId180"/>
        </w:object>
      </w:r>
      <w:r>
        <w:rPr>
          <w:rFonts w:ascii="Times New Roman" w:hAnsi="Times New Roman" w:cs="Times New Roman" w:hint="eastAsia"/>
          <w:sz w:val="24"/>
          <w:szCs w:val="24"/>
        </w:rPr>
        <w:t xml:space="preserve"> such that its length is 2 </w:t>
      </w:r>
      <w:r w:rsidRPr="005E4A64">
        <w:rPr>
          <w:rFonts w:ascii="Times New Roman" w:hAnsi="Times New Roman" w:cs="Times New Roman" w:hint="eastAsia"/>
          <w:i/>
          <w:sz w:val="24"/>
          <w:szCs w:val="24"/>
        </w:rPr>
        <w:t>cm</w:t>
      </w:r>
      <w:r>
        <w:rPr>
          <w:rFonts w:ascii="Times New Roman" w:hAnsi="Times New Roman" w:cs="Times New Roman" w:hint="eastAsia"/>
          <w:sz w:val="24"/>
          <w:szCs w:val="24"/>
        </w:rPr>
        <w:t xml:space="preserve"> </w:t>
      </w:r>
      <w:r>
        <w:rPr>
          <w:rFonts w:ascii="Times New Roman" w:hAnsi="Times New Roman" w:cs="Times New Roman"/>
          <w:sz w:val="24"/>
          <w:szCs w:val="24"/>
        </w:rPr>
        <w:t>greater than</w:t>
      </w:r>
      <w:r>
        <w:rPr>
          <w:rFonts w:ascii="Times New Roman" w:hAnsi="Times New Roman" w:cs="Times New Roman" w:hint="eastAsia"/>
          <w:sz w:val="24"/>
          <w:szCs w:val="24"/>
        </w:rPr>
        <w:t xml:space="preserve"> its width.  The sentence can be translated into the </w:t>
      </w:r>
      <w:r>
        <w:rPr>
          <w:rFonts w:ascii="Times New Roman" w:hAnsi="Times New Roman" w:cs="Times New Roman"/>
          <w:sz w:val="24"/>
          <w:szCs w:val="24"/>
        </w:rPr>
        <w:t>following</w:t>
      </w:r>
      <w:r>
        <w:rPr>
          <w:rFonts w:ascii="Times New Roman" w:hAnsi="Times New Roman" w:cs="Times New Roman" w:hint="eastAsia"/>
          <w:sz w:val="24"/>
          <w:szCs w:val="24"/>
        </w:rPr>
        <w:t xml:space="preserve"> </w:t>
      </w:r>
      <w:r w:rsidRPr="00CB3DE4">
        <w:rPr>
          <w:rFonts w:ascii="Times New Roman" w:hAnsi="Times New Roman" w:cs="Times New Roman" w:hint="eastAsia"/>
          <w:i/>
          <w:sz w:val="24"/>
          <w:szCs w:val="24"/>
        </w:rPr>
        <w:t>mathematical language</w:t>
      </w:r>
      <w:r>
        <w:rPr>
          <w:rFonts w:ascii="Times New Roman" w:hAnsi="Times New Roman" w:cs="Times New Roman" w:hint="eastAsia"/>
          <w:sz w:val="24"/>
          <w:szCs w:val="24"/>
        </w:rPr>
        <w:t xml:space="preserve">: </w:t>
      </w:r>
      <w:r>
        <w:rPr>
          <w:rFonts w:ascii="Times New Roman" w:hAnsi="Times New Roman" w:cs="Times New Roman"/>
          <w:sz w:val="24"/>
          <w:szCs w:val="24"/>
        </w:rPr>
        <w:t>“</w:t>
      </w:r>
      <w:r w:rsidRPr="00753BBC">
        <w:rPr>
          <w:rFonts w:ascii="Times New Roman" w:hAnsi="Times New Roman" w:cs="Times New Roman"/>
          <w:position w:val="-6"/>
          <w:sz w:val="24"/>
          <w:szCs w:val="24"/>
        </w:rPr>
        <w:object w:dxaOrig="760" w:dyaOrig="279">
          <v:shape id="_x0000_i1118" type="#_x0000_t75" style="width:39pt;height:13.8pt" o:ole="">
            <v:imagedata r:id="rId181" o:title=""/>
          </v:shape>
          <o:OLEObject Type="Embed" ProgID="Equation.3" ShapeID="_x0000_i1118" DrawAspect="Content" ObjectID="_1493541980" r:id="rId182"/>
        </w:object>
      </w:r>
      <w:r>
        <w:rPr>
          <w:rFonts w:ascii="Times New Roman" w:hAnsi="Times New Roman" w:cs="Times New Roman"/>
          <w:sz w:val="24"/>
          <w:szCs w:val="24"/>
        </w:rPr>
        <w:t>”</w:t>
      </w:r>
      <w:r>
        <w:rPr>
          <w:rFonts w:ascii="Times New Roman" w:hAnsi="Times New Roman" w:cs="Times New Roman" w:hint="eastAsia"/>
          <w:sz w:val="24"/>
          <w:szCs w:val="24"/>
        </w:rPr>
        <w:t xml:space="preserve"> and </w:t>
      </w:r>
      <w:r>
        <w:rPr>
          <w:rFonts w:ascii="Times New Roman" w:hAnsi="Times New Roman" w:cs="Times New Roman"/>
          <w:sz w:val="24"/>
          <w:szCs w:val="24"/>
        </w:rPr>
        <w:t>“</w:t>
      </w:r>
      <w:r w:rsidRPr="00753BBC">
        <w:rPr>
          <w:rFonts w:ascii="Times New Roman" w:hAnsi="Times New Roman" w:cs="Times New Roman"/>
          <w:position w:val="-6"/>
          <w:sz w:val="24"/>
          <w:szCs w:val="24"/>
        </w:rPr>
        <w:object w:dxaOrig="920" w:dyaOrig="279">
          <v:shape id="_x0000_i1119" type="#_x0000_t75" style="width:47.4pt;height:13.8pt" o:ole="">
            <v:imagedata r:id="rId183" o:title=""/>
          </v:shape>
          <o:OLEObject Type="Embed" ProgID="Equation.3" ShapeID="_x0000_i1119" DrawAspect="Content" ObjectID="_1493541981" r:id="rId184"/>
        </w:object>
      </w:r>
      <w:r>
        <w:rPr>
          <w:rFonts w:ascii="Times New Roman" w:hAnsi="Times New Roman" w:cs="Times New Roman" w:hint="eastAsia"/>
          <w:sz w:val="24"/>
          <w:szCs w:val="24"/>
        </w:rPr>
        <w:t>.</w:t>
      </w:r>
      <w:r>
        <w:rPr>
          <w:rFonts w:ascii="Times New Roman" w:hAnsi="Times New Roman" w:cs="Times New Roman"/>
          <w:sz w:val="24"/>
          <w:szCs w:val="24"/>
        </w:rPr>
        <w:t>”</w:t>
      </w:r>
      <w:r>
        <w:rPr>
          <w:rFonts w:ascii="Times New Roman" w:hAnsi="Times New Roman" w:cs="Times New Roman" w:hint="eastAsia"/>
          <w:sz w:val="24"/>
          <w:szCs w:val="24"/>
        </w:rPr>
        <w:t xml:space="preserve">  However, this may not be considered to be </w:t>
      </w:r>
      <w:r>
        <w:rPr>
          <w:rFonts w:ascii="Times New Roman" w:hAnsi="Times New Roman" w:cs="Times New Roman"/>
          <w:sz w:val="24"/>
          <w:szCs w:val="24"/>
        </w:rPr>
        <w:t>“</w:t>
      </w:r>
      <w:r>
        <w:rPr>
          <w:rFonts w:ascii="Times New Roman" w:hAnsi="Times New Roman" w:cs="Times New Roman" w:hint="eastAsia"/>
          <w:sz w:val="24"/>
          <w:szCs w:val="24"/>
        </w:rPr>
        <w:t>unpacking</w:t>
      </w:r>
      <w:r>
        <w:rPr>
          <w:rFonts w:ascii="Times New Roman" w:hAnsi="Times New Roman" w:cs="Times New Roman"/>
          <w:sz w:val="24"/>
          <w:szCs w:val="24"/>
        </w:rPr>
        <w:t>”</w:t>
      </w:r>
      <w:r>
        <w:rPr>
          <w:rFonts w:ascii="Times New Roman" w:hAnsi="Times New Roman" w:cs="Times New Roman" w:hint="eastAsia"/>
          <w:sz w:val="24"/>
          <w:szCs w:val="24"/>
        </w:rPr>
        <w:t xml:space="preserve"> because they do not involve logical terms.  </w:t>
      </w:r>
      <w:r>
        <w:rPr>
          <w:rFonts w:ascii="Times New Roman" w:hAnsi="Times New Roman" w:cs="Times New Roman"/>
          <w:sz w:val="24"/>
          <w:szCs w:val="24"/>
        </w:rPr>
        <w:t>“</w:t>
      </w:r>
      <w:r>
        <w:rPr>
          <w:rFonts w:ascii="Times New Roman" w:hAnsi="Times New Roman" w:cs="Times New Roman" w:hint="eastAsia"/>
          <w:sz w:val="24"/>
          <w:szCs w:val="24"/>
        </w:rPr>
        <w:t xml:space="preserve">Translating into </w:t>
      </w:r>
      <w:r w:rsidRPr="00CB3DE4">
        <w:rPr>
          <w:rFonts w:ascii="Times New Roman" w:hAnsi="Times New Roman" w:cs="Times New Roman" w:hint="eastAsia"/>
          <w:i/>
          <w:sz w:val="24"/>
          <w:szCs w:val="24"/>
        </w:rPr>
        <w:t>mathematical language</w:t>
      </w:r>
      <w:r>
        <w:rPr>
          <w:rFonts w:ascii="Times New Roman" w:hAnsi="Times New Roman" w:cs="Times New Roman"/>
          <w:sz w:val="24"/>
          <w:szCs w:val="24"/>
        </w:rPr>
        <w:t xml:space="preserve">” </w:t>
      </w:r>
      <w:r>
        <w:rPr>
          <w:rFonts w:ascii="Times New Roman" w:hAnsi="Times New Roman" w:cs="Times New Roman" w:hint="eastAsia"/>
          <w:sz w:val="24"/>
          <w:szCs w:val="24"/>
        </w:rPr>
        <w:t xml:space="preserve">includes </w:t>
      </w:r>
      <w:r>
        <w:rPr>
          <w:rFonts w:ascii="Times New Roman" w:hAnsi="Times New Roman" w:cs="Times New Roman"/>
          <w:sz w:val="24"/>
          <w:szCs w:val="24"/>
        </w:rPr>
        <w:t>“</w:t>
      </w:r>
      <w:r>
        <w:rPr>
          <w:rFonts w:ascii="Times New Roman" w:hAnsi="Times New Roman" w:cs="Times New Roman" w:hint="eastAsia"/>
          <w:sz w:val="24"/>
          <w:szCs w:val="24"/>
        </w:rPr>
        <w:t>unpacking,</w:t>
      </w:r>
      <w:r>
        <w:rPr>
          <w:rFonts w:ascii="Times New Roman" w:hAnsi="Times New Roman" w:cs="Times New Roman"/>
          <w:sz w:val="24"/>
          <w:szCs w:val="24"/>
        </w:rPr>
        <w:t>”</w:t>
      </w:r>
      <w:r>
        <w:rPr>
          <w:rFonts w:ascii="Times New Roman" w:hAnsi="Times New Roman" w:cs="Times New Roman" w:hint="eastAsia"/>
          <w:sz w:val="24"/>
          <w:szCs w:val="24"/>
        </w:rPr>
        <w:t xml:space="preserve"> but not vice versa.  For these reasons, I will use the expression </w:t>
      </w:r>
      <w:r>
        <w:rPr>
          <w:rFonts w:ascii="Times New Roman" w:hAnsi="Times New Roman" w:cs="Times New Roman"/>
          <w:sz w:val="24"/>
          <w:szCs w:val="24"/>
        </w:rPr>
        <w:t>“</w:t>
      </w:r>
      <w:r>
        <w:rPr>
          <w:rFonts w:ascii="Times New Roman" w:hAnsi="Times New Roman" w:cs="Times New Roman" w:hint="eastAsia"/>
          <w:sz w:val="24"/>
          <w:szCs w:val="24"/>
        </w:rPr>
        <w:t xml:space="preserve">translation of an object into </w:t>
      </w:r>
      <w:r w:rsidRPr="00E63C06">
        <w:rPr>
          <w:rFonts w:ascii="Times New Roman" w:hAnsi="Times New Roman" w:cs="Times New Roman" w:hint="eastAsia"/>
          <w:i/>
          <w:sz w:val="24"/>
          <w:szCs w:val="24"/>
        </w:rPr>
        <w:t>mathematical language</w:t>
      </w:r>
      <w:r>
        <w:rPr>
          <w:rFonts w:ascii="Times New Roman" w:hAnsi="Times New Roman" w:cs="Times New Roman"/>
          <w:sz w:val="24"/>
          <w:szCs w:val="24"/>
        </w:rPr>
        <w:t>”</w:t>
      </w:r>
      <w:r>
        <w:rPr>
          <w:rFonts w:ascii="Times New Roman" w:hAnsi="Times New Roman" w:cs="Times New Roman" w:hint="eastAsia"/>
          <w:sz w:val="24"/>
          <w:szCs w:val="24"/>
        </w:rPr>
        <w:t xml:space="preserve"> throughout this study instead of using </w:t>
      </w:r>
      <w:r>
        <w:rPr>
          <w:rFonts w:ascii="Times New Roman" w:hAnsi="Times New Roman" w:cs="Times New Roman"/>
          <w:sz w:val="24"/>
          <w:szCs w:val="24"/>
        </w:rPr>
        <w:t>“</w:t>
      </w:r>
      <w:r>
        <w:rPr>
          <w:rFonts w:ascii="Times New Roman" w:hAnsi="Times New Roman" w:cs="Times New Roman" w:hint="eastAsia"/>
          <w:sz w:val="24"/>
          <w:szCs w:val="24"/>
        </w:rPr>
        <w:t>unpacking.</w:t>
      </w:r>
      <w:r>
        <w:rPr>
          <w:rFonts w:ascii="Times New Roman" w:hAnsi="Times New Roman" w:cs="Times New Roman"/>
          <w:sz w:val="24"/>
          <w:szCs w:val="24"/>
        </w:rPr>
        <w:t>”</w:t>
      </w:r>
      <w:r>
        <w:rPr>
          <w:rFonts w:ascii="Times New Roman" w:hAnsi="Times New Roman" w:cs="Times New Roman" w:hint="eastAsia"/>
          <w:sz w:val="24"/>
          <w:szCs w:val="24"/>
        </w:rPr>
        <w:t xml:space="preserve"> </w:t>
      </w:r>
    </w:p>
    <w:p w:rsidR="00C7750D" w:rsidRDefault="00C7750D" w:rsidP="00C7750D">
      <w:pPr>
        <w:spacing w:after="0" w:line="480" w:lineRule="auto"/>
        <w:ind w:firstLine="720"/>
        <w:rPr>
          <w:rFonts w:ascii="Times New Roman" w:hAnsi="Times New Roman" w:cs="Times New Roman"/>
          <w:sz w:val="24"/>
          <w:szCs w:val="24"/>
        </w:rPr>
      </w:pPr>
      <w:r>
        <w:rPr>
          <w:rFonts w:ascii="Times New Roman" w:hAnsi="Times New Roman" w:cs="Times New Roman" w:hint="eastAsia"/>
          <w:sz w:val="24"/>
          <w:szCs w:val="24"/>
        </w:rPr>
        <w:t>T</w:t>
      </w:r>
      <w:r>
        <w:rPr>
          <w:rFonts w:ascii="Times New Roman" w:hAnsi="Times New Roman" w:cs="Times New Roman"/>
          <w:sz w:val="24"/>
          <w:szCs w:val="24"/>
        </w:rPr>
        <w:t>h</w:t>
      </w:r>
      <w:r>
        <w:rPr>
          <w:rFonts w:ascii="Times New Roman" w:hAnsi="Times New Roman" w:cs="Times New Roman" w:hint="eastAsia"/>
          <w:sz w:val="24"/>
          <w:szCs w:val="24"/>
        </w:rPr>
        <w:t xml:space="preserve">ere may be a confusion in the way that the operation is named </w:t>
      </w:r>
      <w:r>
        <w:rPr>
          <w:rFonts w:ascii="Times New Roman" w:hAnsi="Times New Roman" w:cs="Times New Roman"/>
          <w:sz w:val="24"/>
          <w:szCs w:val="24"/>
        </w:rPr>
        <w:t>“</w:t>
      </w:r>
      <w:r>
        <w:rPr>
          <w:rFonts w:ascii="Times New Roman" w:hAnsi="Times New Roman" w:cs="Times New Roman" w:hint="eastAsia"/>
          <w:sz w:val="24"/>
          <w:szCs w:val="24"/>
        </w:rPr>
        <w:t xml:space="preserve">translating an object into </w:t>
      </w:r>
      <w:r w:rsidRPr="00E63C06">
        <w:rPr>
          <w:rFonts w:ascii="Times New Roman" w:hAnsi="Times New Roman" w:cs="Times New Roman" w:hint="eastAsia"/>
          <w:i/>
          <w:sz w:val="24"/>
          <w:szCs w:val="24"/>
        </w:rPr>
        <w:t>mathematical language</w:t>
      </w:r>
      <w:r>
        <w:rPr>
          <w:rFonts w:ascii="Times New Roman" w:hAnsi="Times New Roman" w:cs="Times New Roman" w:hint="eastAsia"/>
          <w:sz w:val="24"/>
          <w:szCs w:val="24"/>
        </w:rPr>
        <w:t>.</w:t>
      </w:r>
      <w:r>
        <w:rPr>
          <w:rFonts w:ascii="Times New Roman" w:hAnsi="Times New Roman" w:cs="Times New Roman"/>
          <w:sz w:val="24"/>
          <w:szCs w:val="24"/>
        </w:rPr>
        <w:t>”</w:t>
      </w:r>
      <w:r>
        <w:rPr>
          <w:rFonts w:ascii="Times New Roman" w:hAnsi="Times New Roman" w:cs="Times New Roman" w:hint="eastAsia"/>
          <w:sz w:val="24"/>
          <w:szCs w:val="24"/>
        </w:rPr>
        <w:t xml:space="preserve">  For example, although the statement </w:t>
      </w:r>
      <w:r>
        <w:rPr>
          <w:rFonts w:ascii="Times New Roman" w:hAnsi="Times New Roman" w:cs="Times New Roman"/>
          <w:sz w:val="24"/>
          <w:szCs w:val="24"/>
        </w:rPr>
        <w:t>“</w:t>
      </w:r>
      <w:r>
        <w:rPr>
          <w:rFonts w:ascii="Times New Roman" w:hAnsi="Times New Roman" w:cs="Times New Roman" w:hint="eastAsia"/>
          <w:sz w:val="24"/>
          <w:szCs w:val="24"/>
        </w:rPr>
        <w:t xml:space="preserve">a function </w:t>
      </w:r>
      <w:r w:rsidRPr="006A2024">
        <w:rPr>
          <w:rFonts w:ascii="Times New Roman" w:hAnsi="Times New Roman" w:cs="Times New Roman"/>
          <w:position w:val="-10"/>
          <w:sz w:val="24"/>
          <w:szCs w:val="24"/>
        </w:rPr>
        <w:object w:dxaOrig="1060" w:dyaOrig="320">
          <v:shape id="_x0000_i1120" type="#_x0000_t75" style="width:53.4pt;height:16.2pt" o:ole="">
            <v:imagedata r:id="rId185" o:title=""/>
          </v:shape>
          <o:OLEObject Type="Embed" ProgID="Equation.3" ShapeID="_x0000_i1120" DrawAspect="Content" ObjectID="_1493541982" r:id="rId186"/>
        </w:object>
      </w:r>
      <w:r>
        <w:rPr>
          <w:rFonts w:ascii="Times New Roman" w:hAnsi="Times New Roman" w:cs="Times New Roman" w:hint="eastAsia"/>
          <w:sz w:val="24"/>
          <w:szCs w:val="24"/>
        </w:rPr>
        <w:t>is continuous</w:t>
      </w:r>
      <w:r>
        <w:rPr>
          <w:rFonts w:ascii="Times New Roman" w:hAnsi="Times New Roman" w:cs="Times New Roman"/>
          <w:sz w:val="24"/>
          <w:szCs w:val="24"/>
        </w:rPr>
        <w:t>”</w:t>
      </w:r>
      <w:r>
        <w:rPr>
          <w:rFonts w:ascii="Times New Roman" w:hAnsi="Times New Roman" w:cs="Times New Roman" w:hint="eastAsia"/>
          <w:sz w:val="24"/>
          <w:szCs w:val="24"/>
        </w:rPr>
        <w:t xml:space="preserve"> </w:t>
      </w:r>
      <w:r>
        <w:rPr>
          <w:rFonts w:ascii="Times New Roman" w:hAnsi="Times New Roman" w:cs="Times New Roman"/>
          <w:sz w:val="24"/>
          <w:szCs w:val="24"/>
        </w:rPr>
        <w:t>is</w:t>
      </w:r>
      <w:r>
        <w:rPr>
          <w:rFonts w:ascii="Times New Roman" w:hAnsi="Times New Roman" w:cs="Times New Roman" w:hint="eastAsia"/>
          <w:sz w:val="24"/>
          <w:szCs w:val="24"/>
        </w:rPr>
        <w:t xml:space="preserve"> mathematical language, </w:t>
      </w:r>
      <w:r w:rsidR="009E50FB">
        <w:rPr>
          <w:rFonts w:ascii="Times New Roman" w:hAnsi="Times New Roman" w:cs="Times New Roman" w:hint="eastAsia"/>
          <w:sz w:val="24"/>
          <w:szCs w:val="24"/>
        </w:rPr>
        <w:t>it is not considered to be</w:t>
      </w:r>
      <w:r>
        <w:rPr>
          <w:rFonts w:ascii="Times New Roman" w:hAnsi="Times New Roman" w:cs="Times New Roman" w:hint="eastAsia"/>
          <w:sz w:val="24"/>
          <w:szCs w:val="24"/>
        </w:rPr>
        <w:t xml:space="preserve"> </w:t>
      </w:r>
      <w:r w:rsidRPr="004E1741">
        <w:rPr>
          <w:rFonts w:ascii="Times New Roman" w:hAnsi="Times New Roman" w:cs="Times New Roman" w:hint="eastAsia"/>
          <w:i/>
          <w:sz w:val="24"/>
          <w:szCs w:val="24"/>
        </w:rPr>
        <w:t>mathematical language</w:t>
      </w:r>
      <w:r>
        <w:rPr>
          <w:rFonts w:ascii="Times New Roman" w:hAnsi="Times New Roman" w:cs="Times New Roman" w:hint="eastAsia"/>
          <w:sz w:val="24"/>
          <w:szCs w:val="24"/>
        </w:rPr>
        <w:t xml:space="preserve"> because it may be still too coarse for students to further advance their </w:t>
      </w:r>
      <w:r>
        <w:rPr>
          <w:rFonts w:ascii="Times New Roman" w:hAnsi="Times New Roman" w:cs="Times New Roman"/>
          <w:sz w:val="24"/>
          <w:szCs w:val="24"/>
        </w:rPr>
        <w:t>reasoning</w:t>
      </w:r>
      <w:r>
        <w:rPr>
          <w:rFonts w:ascii="Times New Roman" w:hAnsi="Times New Roman" w:cs="Times New Roman" w:hint="eastAsia"/>
          <w:sz w:val="24"/>
          <w:szCs w:val="24"/>
        </w:rPr>
        <w:t xml:space="preserve"> arguments.  In order to avoid the confusion, this study uses italicized </w:t>
      </w:r>
      <w:r>
        <w:rPr>
          <w:rFonts w:ascii="Times New Roman" w:hAnsi="Times New Roman" w:cs="Times New Roman"/>
          <w:sz w:val="24"/>
          <w:szCs w:val="24"/>
        </w:rPr>
        <w:t>“</w:t>
      </w:r>
      <w:r w:rsidRPr="00BD4307">
        <w:rPr>
          <w:rFonts w:ascii="Times New Roman" w:hAnsi="Times New Roman" w:cs="Times New Roman" w:hint="eastAsia"/>
          <w:i/>
          <w:sz w:val="24"/>
          <w:szCs w:val="24"/>
        </w:rPr>
        <w:t>mathematical language</w:t>
      </w:r>
      <w:r>
        <w:rPr>
          <w:rFonts w:ascii="Times New Roman" w:hAnsi="Times New Roman" w:cs="Times New Roman"/>
          <w:sz w:val="24"/>
          <w:szCs w:val="24"/>
        </w:rPr>
        <w:t>”</w:t>
      </w:r>
      <w:r>
        <w:rPr>
          <w:rFonts w:ascii="Times New Roman" w:hAnsi="Times New Roman" w:cs="Times New Roman" w:hint="eastAsia"/>
          <w:sz w:val="24"/>
          <w:szCs w:val="24"/>
        </w:rPr>
        <w:t xml:space="preserve"> to represent mathematical language that is </w:t>
      </w:r>
      <w:r>
        <w:rPr>
          <w:rFonts w:ascii="Times New Roman" w:hAnsi="Times New Roman" w:cs="Times New Roman"/>
          <w:sz w:val="24"/>
          <w:szCs w:val="24"/>
        </w:rPr>
        <w:t>“</w:t>
      </w:r>
      <w:r>
        <w:rPr>
          <w:rFonts w:ascii="Times New Roman" w:hAnsi="Times New Roman" w:cs="Times New Roman" w:hint="eastAsia"/>
          <w:sz w:val="24"/>
          <w:szCs w:val="24"/>
        </w:rPr>
        <w:t>fine-grained</w:t>
      </w:r>
      <w:r>
        <w:rPr>
          <w:rFonts w:ascii="Times New Roman" w:hAnsi="Times New Roman" w:cs="Times New Roman"/>
          <w:sz w:val="24"/>
          <w:szCs w:val="24"/>
        </w:rPr>
        <w:t>”</w:t>
      </w:r>
      <w:r>
        <w:rPr>
          <w:rFonts w:ascii="Times New Roman" w:hAnsi="Times New Roman" w:cs="Times New Roman" w:hint="eastAsia"/>
          <w:sz w:val="24"/>
          <w:szCs w:val="24"/>
        </w:rPr>
        <w:t xml:space="preserve"> enough to allow students to </w:t>
      </w:r>
      <w:r>
        <w:rPr>
          <w:rFonts w:ascii="Times New Roman" w:hAnsi="Times New Roman" w:cs="Times New Roman"/>
          <w:sz w:val="24"/>
          <w:szCs w:val="24"/>
        </w:rPr>
        <w:t>further</w:t>
      </w:r>
      <w:r>
        <w:rPr>
          <w:rFonts w:ascii="Times New Roman" w:hAnsi="Times New Roman" w:cs="Times New Roman" w:hint="eastAsia"/>
          <w:sz w:val="24"/>
          <w:szCs w:val="24"/>
        </w:rPr>
        <w:t xml:space="preserve"> develop their arguments.  </w:t>
      </w:r>
    </w:p>
    <w:p w:rsidR="00C200DB" w:rsidRPr="005C3560" w:rsidRDefault="004A5B09" w:rsidP="004A5B09">
      <w:pPr>
        <w:spacing w:after="0" w:line="480" w:lineRule="auto"/>
        <w:rPr>
          <w:rFonts w:ascii="Times New Roman" w:hAnsi="Times New Roman" w:cs="Times New Roman"/>
          <w:b/>
          <w:sz w:val="24"/>
          <w:szCs w:val="24"/>
        </w:rPr>
      </w:pPr>
      <w:r w:rsidRPr="005C3560">
        <w:rPr>
          <w:rFonts w:ascii="Times New Roman" w:hAnsi="Times New Roman" w:cs="Times New Roman" w:hint="eastAsia"/>
          <w:b/>
          <w:sz w:val="24"/>
          <w:szCs w:val="24"/>
        </w:rPr>
        <w:t>Ignition phrases</w:t>
      </w:r>
    </w:p>
    <w:p w:rsidR="004A5B09" w:rsidRDefault="004A5B09" w:rsidP="00B649CD">
      <w:pPr>
        <w:spacing w:after="0" w:line="480" w:lineRule="auto"/>
        <w:ind w:firstLine="720"/>
        <w:rPr>
          <w:rFonts w:ascii="Times New Roman" w:hAnsi="Times New Roman" w:cs="Times New Roman"/>
          <w:sz w:val="24"/>
          <w:szCs w:val="24"/>
        </w:rPr>
      </w:pPr>
      <w:r>
        <w:rPr>
          <w:rFonts w:ascii="Times New Roman" w:hAnsi="Times New Roman" w:cs="Times New Roman" w:hint="eastAsia"/>
          <w:sz w:val="24"/>
          <w:szCs w:val="24"/>
        </w:rPr>
        <w:t xml:space="preserve">In my study, I called the phrase  </w:t>
      </w:r>
      <w:r>
        <w:rPr>
          <w:rFonts w:ascii="Times New Roman" w:hAnsi="Times New Roman" w:cs="Times New Roman"/>
          <w:sz w:val="24"/>
          <w:szCs w:val="24"/>
        </w:rPr>
        <w:t>“</w:t>
      </w:r>
      <w:r>
        <w:rPr>
          <w:rFonts w:ascii="Times New Roman" w:hAnsi="Times New Roman" w:cs="Times New Roman" w:hint="eastAsia"/>
          <w:sz w:val="24"/>
          <w:szCs w:val="24"/>
        </w:rPr>
        <w:t xml:space="preserve">for every </w:t>
      </w:r>
      <w:r>
        <w:rPr>
          <w:rFonts w:ascii="Times New Roman" w:hAnsi="Times New Roman" w:cs="Times New Roman"/>
          <w:sz w:val="24"/>
          <w:szCs w:val="24"/>
        </w:rPr>
        <w:t>…</w:t>
      </w:r>
      <w:r>
        <w:rPr>
          <w:rFonts w:ascii="Times New Roman" w:hAnsi="Times New Roman" w:cs="Times New Roman" w:hint="eastAsia"/>
          <w:sz w:val="24"/>
          <w:szCs w:val="24"/>
        </w:rPr>
        <w:t>,</w:t>
      </w:r>
      <w:r>
        <w:rPr>
          <w:rFonts w:ascii="Times New Roman" w:hAnsi="Times New Roman" w:cs="Times New Roman"/>
          <w:sz w:val="24"/>
          <w:szCs w:val="24"/>
        </w:rPr>
        <w:t>”</w:t>
      </w:r>
      <w:r>
        <w:rPr>
          <w:rFonts w:ascii="Times New Roman" w:hAnsi="Times New Roman" w:cs="Times New Roman" w:hint="eastAsia"/>
          <w:sz w:val="24"/>
          <w:szCs w:val="24"/>
        </w:rPr>
        <w:t xml:space="preserve"> </w:t>
      </w:r>
      <w:r>
        <w:rPr>
          <w:rFonts w:ascii="Times New Roman" w:hAnsi="Times New Roman" w:cs="Times New Roman"/>
          <w:sz w:val="24"/>
          <w:szCs w:val="24"/>
        </w:rPr>
        <w:t>“</w:t>
      </w:r>
      <w:r>
        <w:rPr>
          <w:rFonts w:ascii="Times New Roman" w:hAnsi="Times New Roman" w:cs="Times New Roman" w:hint="eastAsia"/>
          <w:sz w:val="24"/>
          <w:szCs w:val="24"/>
        </w:rPr>
        <w:t xml:space="preserve">for any </w:t>
      </w:r>
      <w:r>
        <w:rPr>
          <w:rFonts w:ascii="Times New Roman" w:hAnsi="Times New Roman" w:cs="Times New Roman"/>
          <w:sz w:val="24"/>
          <w:szCs w:val="24"/>
        </w:rPr>
        <w:t>…</w:t>
      </w:r>
      <w:r>
        <w:rPr>
          <w:rFonts w:ascii="Times New Roman" w:hAnsi="Times New Roman" w:cs="Times New Roman" w:hint="eastAsia"/>
          <w:sz w:val="24"/>
          <w:szCs w:val="24"/>
        </w:rPr>
        <w:t>,</w:t>
      </w:r>
      <w:r>
        <w:rPr>
          <w:rFonts w:ascii="Times New Roman" w:hAnsi="Times New Roman" w:cs="Times New Roman"/>
          <w:sz w:val="24"/>
          <w:szCs w:val="24"/>
        </w:rPr>
        <w:t>”</w:t>
      </w:r>
      <w:r>
        <w:rPr>
          <w:rFonts w:ascii="Times New Roman" w:hAnsi="Times New Roman" w:cs="Times New Roman" w:hint="eastAsia"/>
          <w:sz w:val="24"/>
          <w:szCs w:val="24"/>
        </w:rPr>
        <w:t xml:space="preserve">  or </w:t>
      </w:r>
      <w:r>
        <w:rPr>
          <w:rFonts w:ascii="Times New Roman" w:hAnsi="Times New Roman" w:cs="Times New Roman"/>
          <w:sz w:val="24"/>
          <w:szCs w:val="24"/>
        </w:rPr>
        <w:t>“</w:t>
      </w:r>
      <w:r>
        <w:rPr>
          <w:rFonts w:ascii="Times New Roman" w:hAnsi="Times New Roman" w:cs="Times New Roman" w:hint="eastAsia"/>
          <w:sz w:val="24"/>
          <w:szCs w:val="24"/>
        </w:rPr>
        <w:t xml:space="preserve">for all </w:t>
      </w:r>
      <w:r>
        <w:rPr>
          <w:rFonts w:ascii="Times New Roman" w:hAnsi="Times New Roman" w:cs="Times New Roman"/>
          <w:sz w:val="24"/>
          <w:szCs w:val="24"/>
        </w:rPr>
        <w:t>…</w:t>
      </w:r>
      <w:r>
        <w:rPr>
          <w:rFonts w:ascii="Times New Roman" w:hAnsi="Times New Roman" w:cs="Times New Roman" w:hint="eastAsia"/>
          <w:sz w:val="24"/>
          <w:szCs w:val="24"/>
        </w:rPr>
        <w:t>.</w:t>
      </w:r>
      <w:r>
        <w:rPr>
          <w:rFonts w:ascii="Times New Roman" w:hAnsi="Times New Roman" w:cs="Times New Roman"/>
          <w:sz w:val="24"/>
          <w:szCs w:val="24"/>
        </w:rPr>
        <w:t>”</w:t>
      </w:r>
      <w:r>
        <w:rPr>
          <w:rFonts w:ascii="Times New Roman" w:hAnsi="Times New Roman" w:cs="Times New Roman" w:hint="eastAsia"/>
          <w:sz w:val="24"/>
          <w:szCs w:val="24"/>
        </w:rPr>
        <w:t xml:space="preserve"> an ignition phrase.   The phrase </w:t>
      </w:r>
      <w:r>
        <w:rPr>
          <w:rFonts w:ascii="Times New Roman" w:hAnsi="Times New Roman" w:cs="Times New Roman"/>
          <w:sz w:val="24"/>
          <w:szCs w:val="24"/>
        </w:rPr>
        <w:t>“</w:t>
      </w:r>
      <w:r>
        <w:rPr>
          <w:rFonts w:ascii="Times New Roman" w:hAnsi="Times New Roman" w:cs="Times New Roman" w:hint="eastAsia"/>
          <w:sz w:val="24"/>
          <w:szCs w:val="24"/>
        </w:rPr>
        <w:t xml:space="preserve">if </w:t>
      </w:r>
      <w:r>
        <w:rPr>
          <w:rFonts w:ascii="Times New Roman" w:hAnsi="Times New Roman" w:cs="Times New Roman"/>
          <w:sz w:val="24"/>
          <w:szCs w:val="24"/>
        </w:rPr>
        <w:t>…”</w:t>
      </w:r>
      <w:r>
        <w:rPr>
          <w:rFonts w:ascii="Times New Roman" w:hAnsi="Times New Roman" w:cs="Times New Roman" w:hint="eastAsia"/>
          <w:sz w:val="24"/>
          <w:szCs w:val="24"/>
        </w:rPr>
        <w:t xml:space="preserve">  can be an ignition phrase when it is rephrased with </w:t>
      </w:r>
      <w:r>
        <w:rPr>
          <w:rFonts w:ascii="Times New Roman" w:hAnsi="Times New Roman" w:cs="Times New Roman"/>
          <w:sz w:val="24"/>
          <w:szCs w:val="24"/>
        </w:rPr>
        <w:t>“</w:t>
      </w:r>
      <w:r>
        <w:rPr>
          <w:rFonts w:ascii="Times New Roman" w:hAnsi="Times New Roman" w:cs="Times New Roman" w:hint="eastAsia"/>
          <w:sz w:val="24"/>
          <w:szCs w:val="24"/>
        </w:rPr>
        <w:t xml:space="preserve">for every </w:t>
      </w:r>
      <w:r>
        <w:rPr>
          <w:rFonts w:ascii="Times New Roman" w:hAnsi="Times New Roman" w:cs="Times New Roman"/>
          <w:sz w:val="24"/>
          <w:szCs w:val="24"/>
        </w:rPr>
        <w:t>…</w:t>
      </w:r>
      <w:r>
        <w:rPr>
          <w:rFonts w:ascii="Times New Roman" w:hAnsi="Times New Roman" w:cs="Times New Roman" w:hint="eastAsia"/>
          <w:sz w:val="24"/>
          <w:szCs w:val="24"/>
        </w:rPr>
        <w:t>,</w:t>
      </w:r>
      <w:r>
        <w:rPr>
          <w:rFonts w:ascii="Times New Roman" w:hAnsi="Times New Roman" w:cs="Times New Roman"/>
          <w:sz w:val="24"/>
          <w:szCs w:val="24"/>
        </w:rPr>
        <w:t>”</w:t>
      </w:r>
      <w:r>
        <w:rPr>
          <w:rFonts w:ascii="Times New Roman" w:hAnsi="Times New Roman" w:cs="Times New Roman" w:hint="eastAsia"/>
          <w:sz w:val="24"/>
          <w:szCs w:val="24"/>
        </w:rPr>
        <w:t xml:space="preserve"> </w:t>
      </w:r>
      <w:r>
        <w:rPr>
          <w:rFonts w:ascii="Times New Roman" w:hAnsi="Times New Roman" w:cs="Times New Roman"/>
          <w:sz w:val="24"/>
          <w:szCs w:val="24"/>
        </w:rPr>
        <w:t>“</w:t>
      </w:r>
      <w:r>
        <w:rPr>
          <w:rFonts w:ascii="Times New Roman" w:hAnsi="Times New Roman" w:cs="Times New Roman" w:hint="eastAsia"/>
          <w:sz w:val="24"/>
          <w:szCs w:val="24"/>
        </w:rPr>
        <w:t xml:space="preserve">for any </w:t>
      </w:r>
      <w:r>
        <w:rPr>
          <w:rFonts w:ascii="Times New Roman" w:hAnsi="Times New Roman" w:cs="Times New Roman"/>
          <w:sz w:val="24"/>
          <w:szCs w:val="24"/>
        </w:rPr>
        <w:t>…</w:t>
      </w:r>
      <w:r>
        <w:rPr>
          <w:rFonts w:ascii="Times New Roman" w:hAnsi="Times New Roman" w:cs="Times New Roman" w:hint="eastAsia"/>
          <w:sz w:val="24"/>
          <w:szCs w:val="24"/>
        </w:rPr>
        <w:t>,</w:t>
      </w:r>
      <w:r>
        <w:rPr>
          <w:rFonts w:ascii="Times New Roman" w:hAnsi="Times New Roman" w:cs="Times New Roman"/>
          <w:sz w:val="24"/>
          <w:szCs w:val="24"/>
        </w:rPr>
        <w:t>”</w:t>
      </w:r>
      <w:r>
        <w:rPr>
          <w:rFonts w:ascii="Times New Roman" w:hAnsi="Times New Roman" w:cs="Times New Roman" w:hint="eastAsia"/>
          <w:sz w:val="24"/>
          <w:szCs w:val="24"/>
        </w:rPr>
        <w:t xml:space="preserve">  or </w:t>
      </w:r>
      <w:r>
        <w:rPr>
          <w:rFonts w:ascii="Times New Roman" w:hAnsi="Times New Roman" w:cs="Times New Roman"/>
          <w:sz w:val="24"/>
          <w:szCs w:val="24"/>
        </w:rPr>
        <w:t>“</w:t>
      </w:r>
      <w:r>
        <w:rPr>
          <w:rFonts w:ascii="Times New Roman" w:hAnsi="Times New Roman" w:cs="Times New Roman" w:hint="eastAsia"/>
          <w:sz w:val="24"/>
          <w:szCs w:val="24"/>
        </w:rPr>
        <w:t xml:space="preserve">for all </w:t>
      </w:r>
      <w:r>
        <w:rPr>
          <w:rFonts w:ascii="Times New Roman" w:hAnsi="Times New Roman" w:cs="Times New Roman"/>
          <w:sz w:val="24"/>
          <w:szCs w:val="24"/>
        </w:rPr>
        <w:t>…</w:t>
      </w:r>
      <w:r>
        <w:rPr>
          <w:rFonts w:ascii="Times New Roman" w:hAnsi="Times New Roman" w:cs="Times New Roman" w:hint="eastAsia"/>
          <w:sz w:val="24"/>
          <w:szCs w:val="24"/>
        </w:rPr>
        <w:t>.</w:t>
      </w:r>
      <w:r>
        <w:rPr>
          <w:rFonts w:ascii="Times New Roman" w:hAnsi="Times New Roman" w:cs="Times New Roman"/>
          <w:sz w:val="24"/>
          <w:szCs w:val="24"/>
        </w:rPr>
        <w:t>”</w:t>
      </w:r>
      <w:r>
        <w:rPr>
          <w:rFonts w:ascii="Times New Roman" w:hAnsi="Times New Roman" w:cs="Times New Roman" w:hint="eastAsia"/>
          <w:sz w:val="24"/>
          <w:szCs w:val="24"/>
        </w:rPr>
        <w:t xml:space="preserve"> </w:t>
      </w:r>
      <w:r w:rsidR="0066484B">
        <w:rPr>
          <w:rFonts w:ascii="Times New Roman" w:hAnsi="Times New Roman" w:cs="Times New Roman" w:hint="eastAsia"/>
          <w:sz w:val="24"/>
          <w:szCs w:val="24"/>
        </w:rPr>
        <w:t xml:space="preserve">I also considered </w:t>
      </w:r>
      <w:r w:rsidR="0066484B">
        <w:rPr>
          <w:rFonts w:ascii="Times New Roman" w:hAnsi="Times New Roman" w:cs="Times New Roman"/>
          <w:sz w:val="24"/>
          <w:szCs w:val="24"/>
        </w:rPr>
        <w:t>“</w:t>
      </w:r>
      <w:r w:rsidR="0066484B">
        <w:rPr>
          <w:rFonts w:ascii="Times New Roman" w:hAnsi="Times New Roman" w:cs="Times New Roman" w:hint="eastAsia"/>
          <w:sz w:val="24"/>
          <w:szCs w:val="24"/>
        </w:rPr>
        <w:t xml:space="preserve">for some </w:t>
      </w:r>
      <w:r w:rsidR="0066484B">
        <w:rPr>
          <w:rFonts w:ascii="Times New Roman" w:hAnsi="Times New Roman" w:cs="Times New Roman"/>
          <w:sz w:val="24"/>
          <w:szCs w:val="24"/>
        </w:rPr>
        <w:t>…”</w:t>
      </w:r>
      <w:r w:rsidR="0066484B">
        <w:rPr>
          <w:rFonts w:ascii="Times New Roman" w:hAnsi="Times New Roman" w:cs="Times New Roman" w:hint="eastAsia"/>
          <w:sz w:val="24"/>
          <w:szCs w:val="24"/>
        </w:rPr>
        <w:t xml:space="preserve"> to be an ignition phrase.   The phrase </w:t>
      </w:r>
      <w:r w:rsidR="0066484B">
        <w:rPr>
          <w:rFonts w:ascii="Times New Roman" w:hAnsi="Times New Roman" w:cs="Times New Roman"/>
          <w:sz w:val="24"/>
          <w:szCs w:val="24"/>
        </w:rPr>
        <w:t>“</w:t>
      </w:r>
      <w:r w:rsidR="0066484B">
        <w:rPr>
          <w:rFonts w:ascii="Times New Roman" w:hAnsi="Times New Roman" w:cs="Times New Roman" w:hint="eastAsia"/>
          <w:sz w:val="24"/>
          <w:szCs w:val="24"/>
        </w:rPr>
        <w:t xml:space="preserve">There exists </w:t>
      </w:r>
      <w:r w:rsidR="0066484B">
        <w:rPr>
          <w:rFonts w:ascii="Times New Roman" w:hAnsi="Times New Roman" w:cs="Times New Roman"/>
          <w:sz w:val="24"/>
          <w:szCs w:val="24"/>
        </w:rPr>
        <w:t>…</w:t>
      </w:r>
      <w:r w:rsidR="0066484B">
        <w:rPr>
          <w:rFonts w:ascii="Times New Roman" w:hAnsi="Times New Roman" w:cs="Times New Roman" w:hint="eastAsia"/>
          <w:sz w:val="24"/>
          <w:szCs w:val="24"/>
        </w:rPr>
        <w:t>.</w:t>
      </w:r>
      <w:r w:rsidR="0066484B">
        <w:rPr>
          <w:rFonts w:ascii="Times New Roman" w:hAnsi="Times New Roman" w:cs="Times New Roman"/>
          <w:sz w:val="24"/>
          <w:szCs w:val="24"/>
        </w:rPr>
        <w:t>”</w:t>
      </w:r>
      <w:r w:rsidR="0066484B">
        <w:rPr>
          <w:rFonts w:ascii="Times New Roman" w:hAnsi="Times New Roman" w:cs="Times New Roman" w:hint="eastAsia"/>
          <w:sz w:val="24"/>
          <w:szCs w:val="24"/>
        </w:rPr>
        <w:t xml:space="preserve"> can be an ignition phrase when it is rephrased with </w:t>
      </w:r>
      <w:r w:rsidR="0066484B">
        <w:rPr>
          <w:rFonts w:ascii="Times New Roman" w:hAnsi="Times New Roman" w:cs="Times New Roman"/>
          <w:sz w:val="24"/>
          <w:szCs w:val="24"/>
        </w:rPr>
        <w:t>“</w:t>
      </w:r>
      <w:r w:rsidR="0066484B">
        <w:rPr>
          <w:rFonts w:ascii="Times New Roman" w:hAnsi="Times New Roman" w:cs="Times New Roman" w:hint="eastAsia"/>
          <w:sz w:val="24"/>
          <w:szCs w:val="24"/>
        </w:rPr>
        <w:t xml:space="preserve">for some </w:t>
      </w:r>
      <w:r w:rsidR="0066484B">
        <w:rPr>
          <w:rFonts w:ascii="Times New Roman" w:hAnsi="Times New Roman" w:cs="Times New Roman"/>
          <w:sz w:val="24"/>
          <w:szCs w:val="24"/>
        </w:rPr>
        <w:t>…</w:t>
      </w:r>
      <w:r w:rsidR="0066484B">
        <w:rPr>
          <w:rFonts w:ascii="Times New Roman" w:hAnsi="Times New Roman" w:cs="Times New Roman" w:hint="eastAsia"/>
          <w:sz w:val="24"/>
          <w:szCs w:val="24"/>
        </w:rPr>
        <w:t>.</w:t>
      </w:r>
      <w:r w:rsidR="0066484B">
        <w:rPr>
          <w:rFonts w:ascii="Times New Roman" w:hAnsi="Times New Roman" w:cs="Times New Roman"/>
          <w:sz w:val="24"/>
          <w:szCs w:val="24"/>
        </w:rPr>
        <w:t>”</w:t>
      </w:r>
      <w:r w:rsidR="0066484B">
        <w:rPr>
          <w:rFonts w:ascii="Times New Roman" w:hAnsi="Times New Roman" w:cs="Times New Roman" w:hint="eastAsia"/>
          <w:sz w:val="24"/>
          <w:szCs w:val="24"/>
        </w:rPr>
        <w:t xml:space="preserve">  Ignition phrases can be </w:t>
      </w:r>
      <w:r w:rsidR="00FA6A3E">
        <w:rPr>
          <w:rFonts w:ascii="Times New Roman" w:hAnsi="Times New Roman" w:cs="Times New Roman" w:hint="eastAsia"/>
          <w:sz w:val="24"/>
          <w:szCs w:val="24"/>
        </w:rPr>
        <w:t>the marks</w:t>
      </w:r>
      <w:r w:rsidR="0066484B">
        <w:rPr>
          <w:rFonts w:ascii="Times New Roman" w:hAnsi="Times New Roman" w:cs="Times New Roman" w:hint="eastAsia"/>
          <w:sz w:val="24"/>
          <w:szCs w:val="24"/>
        </w:rPr>
        <w:t xml:space="preserve"> from which students </w:t>
      </w:r>
      <w:r w:rsidR="00FA6A3E">
        <w:rPr>
          <w:rFonts w:ascii="Times New Roman" w:hAnsi="Times New Roman" w:cs="Times New Roman" w:hint="eastAsia"/>
          <w:sz w:val="24"/>
          <w:szCs w:val="24"/>
        </w:rPr>
        <w:t xml:space="preserve">can </w:t>
      </w:r>
      <w:r w:rsidR="0066484B">
        <w:rPr>
          <w:rFonts w:ascii="Times New Roman" w:hAnsi="Times New Roman" w:cs="Times New Roman" w:hint="eastAsia"/>
          <w:sz w:val="24"/>
          <w:szCs w:val="24"/>
        </w:rPr>
        <w:t>derive and set a variable</w:t>
      </w:r>
      <w:r w:rsidR="00FA6A3E">
        <w:rPr>
          <w:rFonts w:ascii="Times New Roman" w:hAnsi="Times New Roman" w:cs="Times New Roman" w:hint="eastAsia"/>
          <w:sz w:val="24"/>
          <w:szCs w:val="24"/>
        </w:rPr>
        <w:t xml:space="preserve"> in the process of proof constructi</w:t>
      </w:r>
      <w:r w:rsidR="00D54FC5">
        <w:rPr>
          <w:rFonts w:ascii="Times New Roman" w:hAnsi="Times New Roman" w:cs="Times New Roman" w:hint="eastAsia"/>
          <w:sz w:val="24"/>
          <w:szCs w:val="24"/>
        </w:rPr>
        <w:t>o</w:t>
      </w:r>
      <w:r w:rsidR="00FA6A3E">
        <w:rPr>
          <w:rFonts w:ascii="Times New Roman" w:hAnsi="Times New Roman" w:cs="Times New Roman" w:hint="eastAsia"/>
          <w:sz w:val="24"/>
          <w:szCs w:val="24"/>
        </w:rPr>
        <w:t>n</w:t>
      </w:r>
      <w:r w:rsidR="0066484B">
        <w:rPr>
          <w:rFonts w:ascii="Times New Roman" w:hAnsi="Times New Roman" w:cs="Times New Roman" w:hint="eastAsia"/>
          <w:sz w:val="24"/>
          <w:szCs w:val="24"/>
        </w:rPr>
        <w:t xml:space="preserve">.  </w:t>
      </w:r>
      <w:r w:rsidR="00D54FC5">
        <w:rPr>
          <w:rFonts w:ascii="Times New Roman" w:hAnsi="Times New Roman" w:cs="Times New Roman" w:hint="eastAsia"/>
          <w:sz w:val="24"/>
          <w:szCs w:val="24"/>
        </w:rPr>
        <w:t xml:space="preserve">However, all ignition phrases </w:t>
      </w:r>
      <w:r w:rsidR="002F531B">
        <w:rPr>
          <w:rFonts w:ascii="Times New Roman" w:hAnsi="Times New Roman" w:cs="Times New Roman" w:hint="eastAsia"/>
          <w:sz w:val="24"/>
          <w:szCs w:val="24"/>
        </w:rPr>
        <w:t>are not useful in deriving and setting a variable</w:t>
      </w:r>
      <w:r w:rsidR="00D54FC5">
        <w:rPr>
          <w:rFonts w:ascii="Times New Roman" w:hAnsi="Times New Roman" w:cs="Times New Roman" w:hint="eastAsia"/>
          <w:sz w:val="24"/>
          <w:szCs w:val="24"/>
        </w:rPr>
        <w:t xml:space="preserve">.  </w:t>
      </w:r>
      <w:r w:rsidR="0066484B">
        <w:rPr>
          <w:rFonts w:ascii="Times New Roman" w:hAnsi="Times New Roman" w:cs="Times New Roman" w:hint="eastAsia"/>
          <w:sz w:val="24"/>
          <w:szCs w:val="24"/>
        </w:rPr>
        <w:t xml:space="preserve">I made a distinction between an ignition phrase and an </w:t>
      </w:r>
      <w:r w:rsidR="0066484B" w:rsidRPr="0066484B">
        <w:rPr>
          <w:rFonts w:ascii="Times New Roman" w:hAnsi="Times New Roman" w:cs="Times New Roman" w:hint="eastAsia"/>
          <w:i/>
          <w:sz w:val="24"/>
          <w:szCs w:val="24"/>
        </w:rPr>
        <w:t>ignition phrase</w:t>
      </w:r>
      <w:r w:rsidR="0066484B">
        <w:rPr>
          <w:rFonts w:ascii="Times New Roman" w:hAnsi="Times New Roman" w:cs="Times New Roman" w:hint="eastAsia"/>
          <w:sz w:val="24"/>
          <w:szCs w:val="24"/>
        </w:rPr>
        <w:t xml:space="preserve">.  </w:t>
      </w:r>
      <w:r w:rsidR="002F531B">
        <w:rPr>
          <w:rFonts w:ascii="Times New Roman" w:hAnsi="Times New Roman" w:cs="Times New Roman" w:hint="eastAsia"/>
          <w:sz w:val="24"/>
          <w:szCs w:val="24"/>
        </w:rPr>
        <w:t>I called the ignition phrase</w:t>
      </w:r>
      <w:r w:rsidR="00663D52">
        <w:rPr>
          <w:rFonts w:ascii="Times New Roman" w:hAnsi="Times New Roman" w:cs="Times New Roman" w:hint="eastAsia"/>
          <w:sz w:val="24"/>
          <w:szCs w:val="24"/>
        </w:rPr>
        <w:t xml:space="preserve">  from which a variable must be </w:t>
      </w:r>
      <w:r w:rsidR="00E57E1E">
        <w:rPr>
          <w:rFonts w:ascii="Times New Roman" w:hAnsi="Times New Roman" w:cs="Times New Roman" w:hint="eastAsia"/>
          <w:sz w:val="24"/>
          <w:szCs w:val="24"/>
        </w:rPr>
        <w:t>necessarily</w:t>
      </w:r>
      <w:r w:rsidR="00663D52">
        <w:rPr>
          <w:rFonts w:ascii="Times New Roman" w:hAnsi="Times New Roman" w:cs="Times New Roman" w:hint="eastAsia"/>
          <w:sz w:val="24"/>
          <w:szCs w:val="24"/>
        </w:rPr>
        <w:t xml:space="preserve"> derived and set for advancing a reasoning process</w:t>
      </w:r>
      <w:r w:rsidR="00486919">
        <w:rPr>
          <w:rFonts w:ascii="Times New Roman" w:hAnsi="Times New Roman" w:cs="Times New Roman" w:hint="eastAsia"/>
          <w:sz w:val="24"/>
          <w:szCs w:val="24"/>
        </w:rPr>
        <w:t xml:space="preserve"> </w:t>
      </w:r>
      <w:r w:rsidR="00486919">
        <w:rPr>
          <w:rFonts w:ascii="Times New Roman" w:hAnsi="Times New Roman" w:cs="Times New Roman"/>
          <w:sz w:val="24"/>
          <w:szCs w:val="24"/>
        </w:rPr>
        <w:t>“</w:t>
      </w:r>
      <w:r w:rsidR="00486919">
        <w:rPr>
          <w:rFonts w:ascii="Times New Roman" w:hAnsi="Times New Roman" w:cs="Times New Roman" w:hint="eastAsia"/>
          <w:sz w:val="24"/>
          <w:szCs w:val="24"/>
        </w:rPr>
        <w:t xml:space="preserve">an </w:t>
      </w:r>
      <w:r w:rsidR="00486919" w:rsidRPr="00663D52">
        <w:rPr>
          <w:rFonts w:ascii="Times New Roman" w:hAnsi="Times New Roman" w:cs="Times New Roman" w:hint="eastAsia"/>
          <w:i/>
          <w:sz w:val="24"/>
          <w:szCs w:val="24"/>
        </w:rPr>
        <w:t>ignition phrase</w:t>
      </w:r>
      <w:r w:rsidR="00E57E1E">
        <w:rPr>
          <w:rFonts w:ascii="Times New Roman" w:hAnsi="Times New Roman" w:cs="Times New Roman" w:hint="eastAsia"/>
          <w:sz w:val="24"/>
          <w:szCs w:val="24"/>
        </w:rPr>
        <w:t>.</w:t>
      </w:r>
      <w:r w:rsidR="00486919">
        <w:rPr>
          <w:rFonts w:ascii="Times New Roman" w:hAnsi="Times New Roman" w:cs="Times New Roman"/>
          <w:sz w:val="24"/>
          <w:szCs w:val="24"/>
        </w:rPr>
        <w:t>”</w:t>
      </w:r>
      <w:r w:rsidR="00663D52">
        <w:rPr>
          <w:rFonts w:ascii="Times New Roman" w:hAnsi="Times New Roman" w:cs="Times New Roman" w:hint="eastAsia"/>
          <w:sz w:val="24"/>
          <w:szCs w:val="24"/>
        </w:rPr>
        <w:t xml:space="preserve">  </w:t>
      </w:r>
      <w:r w:rsidR="002F531B">
        <w:rPr>
          <w:rFonts w:ascii="Times New Roman" w:hAnsi="Times New Roman" w:cs="Times New Roman" w:hint="eastAsia"/>
          <w:sz w:val="24"/>
          <w:szCs w:val="24"/>
        </w:rPr>
        <w:t xml:space="preserve"> </w:t>
      </w:r>
      <w:r>
        <w:rPr>
          <w:rFonts w:ascii="Times New Roman" w:hAnsi="Times New Roman" w:cs="Times New Roman" w:hint="eastAsia"/>
          <w:sz w:val="24"/>
          <w:szCs w:val="24"/>
        </w:rPr>
        <w:t xml:space="preserve">In the </w:t>
      </w:r>
      <w:r w:rsidR="00E57E1E">
        <w:rPr>
          <w:rFonts w:ascii="Times New Roman" w:hAnsi="Times New Roman" w:cs="Times New Roman" w:hint="eastAsia"/>
          <w:sz w:val="24"/>
          <w:szCs w:val="24"/>
        </w:rPr>
        <w:t xml:space="preserve">above example </w:t>
      </w:r>
      <w:r w:rsidR="00E57E1E">
        <w:rPr>
          <w:rFonts w:ascii="Times New Roman" w:hAnsi="Times New Roman" w:cs="Times New Roman"/>
          <w:sz w:val="24"/>
          <w:szCs w:val="24"/>
        </w:rPr>
        <w:t>“</w:t>
      </w:r>
      <w:r w:rsidR="00E57E1E">
        <w:rPr>
          <w:rFonts w:ascii="Times New Roman" w:hAnsi="Times New Roman" w:cs="Times New Roman" w:hint="eastAsia"/>
          <w:sz w:val="24"/>
          <w:szCs w:val="24"/>
        </w:rPr>
        <w:t xml:space="preserve">for an open set </w:t>
      </w:r>
      <w:r w:rsidR="00E57E1E" w:rsidRPr="0026662E">
        <w:rPr>
          <w:rFonts w:ascii="Times New Roman" w:hAnsi="Times New Roman" w:cs="Times New Roman" w:hint="eastAsia"/>
          <w:i/>
          <w:sz w:val="24"/>
          <w:szCs w:val="24"/>
        </w:rPr>
        <w:t>V</w:t>
      </w:r>
      <w:r w:rsidR="00E57E1E">
        <w:rPr>
          <w:rFonts w:ascii="Times New Roman" w:hAnsi="Times New Roman" w:cs="Times New Roman" w:hint="eastAsia"/>
          <w:sz w:val="24"/>
          <w:szCs w:val="24"/>
        </w:rPr>
        <w:t xml:space="preserve"> in </w:t>
      </w:r>
      <w:r w:rsidR="00E57E1E" w:rsidRPr="0026662E">
        <w:rPr>
          <w:rFonts w:ascii="Times New Roman" w:hAnsi="Times New Roman" w:cs="Times New Roman" w:hint="eastAsia"/>
          <w:i/>
          <w:sz w:val="24"/>
          <w:szCs w:val="24"/>
        </w:rPr>
        <w:t>Y</w:t>
      </w:r>
      <w:r w:rsidR="00E57E1E">
        <w:rPr>
          <w:rFonts w:ascii="Times New Roman" w:hAnsi="Times New Roman" w:cs="Times New Roman" w:hint="eastAsia"/>
          <w:sz w:val="24"/>
          <w:szCs w:val="24"/>
        </w:rPr>
        <w:t>, if it is given in the conclusion of a given statement,</w:t>
      </w:r>
      <w:r w:rsidR="00E57E1E" w:rsidRPr="00AC6991">
        <w:rPr>
          <w:rFonts w:ascii="Times New Roman" w:hAnsi="Times New Roman" w:cs="Times New Roman"/>
          <w:position w:val="-10"/>
          <w:sz w:val="24"/>
          <w:szCs w:val="24"/>
        </w:rPr>
        <w:object w:dxaOrig="760" w:dyaOrig="360">
          <v:shape id="_x0000_i1121" type="#_x0000_t75" style="width:37.8pt;height:18.6pt" o:ole="">
            <v:imagedata r:id="rId158" o:title=""/>
          </v:shape>
          <o:OLEObject Type="Embed" ProgID="Equation.3" ShapeID="_x0000_i1121" DrawAspect="Content" ObjectID="_1493541983" r:id="rId187"/>
        </w:object>
      </w:r>
      <w:r w:rsidR="00E57E1E">
        <w:rPr>
          <w:rFonts w:ascii="Times New Roman" w:hAnsi="Times New Roman" w:cs="Times New Roman" w:hint="eastAsia"/>
          <w:sz w:val="24"/>
          <w:szCs w:val="24"/>
        </w:rPr>
        <w:t xml:space="preserve">is open in </w:t>
      </w:r>
      <w:r w:rsidR="00E57E1E" w:rsidRPr="0026662E">
        <w:rPr>
          <w:rFonts w:ascii="Times New Roman" w:hAnsi="Times New Roman" w:cs="Times New Roman" w:hint="eastAsia"/>
          <w:i/>
          <w:sz w:val="24"/>
          <w:szCs w:val="24"/>
        </w:rPr>
        <w:t>X</w:t>
      </w:r>
      <w:r w:rsidR="00E57E1E" w:rsidRPr="00E57E1E">
        <w:rPr>
          <w:rFonts w:ascii="Times New Roman" w:hAnsi="Times New Roman" w:cs="Times New Roman" w:hint="eastAsia"/>
          <w:sz w:val="24"/>
          <w:szCs w:val="24"/>
        </w:rPr>
        <w:t>,</w:t>
      </w:r>
      <w:r w:rsidR="00E57E1E">
        <w:rPr>
          <w:rFonts w:ascii="Times New Roman" w:hAnsi="Times New Roman" w:cs="Times New Roman"/>
          <w:sz w:val="24"/>
          <w:szCs w:val="24"/>
        </w:rPr>
        <w:t>”</w:t>
      </w:r>
      <w:r w:rsidR="00E57E1E">
        <w:rPr>
          <w:rFonts w:ascii="Times New Roman" w:hAnsi="Times New Roman" w:cs="Times New Roman" w:hint="eastAsia"/>
          <w:sz w:val="24"/>
          <w:szCs w:val="24"/>
        </w:rPr>
        <w:t xml:space="preserve"> the phrase</w:t>
      </w:r>
      <w:r>
        <w:rPr>
          <w:rFonts w:ascii="Times New Roman" w:hAnsi="Times New Roman" w:cs="Times New Roman" w:hint="eastAsia"/>
          <w:sz w:val="24"/>
          <w:szCs w:val="24"/>
        </w:rPr>
        <w:t xml:space="preserve"> </w:t>
      </w:r>
      <w:r>
        <w:rPr>
          <w:rFonts w:ascii="Times New Roman" w:hAnsi="Times New Roman" w:cs="Times New Roman"/>
          <w:sz w:val="24"/>
          <w:szCs w:val="24"/>
        </w:rPr>
        <w:t>“</w:t>
      </w:r>
      <w:r>
        <w:rPr>
          <w:rFonts w:ascii="Times New Roman" w:hAnsi="Times New Roman" w:cs="Times New Roman" w:hint="eastAsia"/>
          <w:sz w:val="24"/>
          <w:szCs w:val="24"/>
        </w:rPr>
        <w:t xml:space="preserve">for an open set </w:t>
      </w:r>
      <w:r w:rsidRPr="0026662E">
        <w:rPr>
          <w:rFonts w:ascii="Times New Roman" w:hAnsi="Times New Roman" w:cs="Times New Roman" w:hint="eastAsia"/>
          <w:i/>
          <w:sz w:val="24"/>
          <w:szCs w:val="24"/>
        </w:rPr>
        <w:t>V</w:t>
      </w:r>
      <w:r>
        <w:rPr>
          <w:rFonts w:ascii="Times New Roman" w:hAnsi="Times New Roman" w:cs="Times New Roman"/>
          <w:sz w:val="24"/>
          <w:szCs w:val="24"/>
        </w:rPr>
        <w:t>”</w:t>
      </w:r>
      <w:r>
        <w:rPr>
          <w:rFonts w:ascii="Times New Roman" w:hAnsi="Times New Roman" w:cs="Times New Roman" w:hint="eastAsia"/>
          <w:sz w:val="24"/>
          <w:szCs w:val="24"/>
        </w:rPr>
        <w:t xml:space="preserve"> is </w:t>
      </w:r>
      <w:r w:rsidRPr="00EF1000">
        <w:rPr>
          <w:rFonts w:ascii="Times New Roman" w:hAnsi="Times New Roman" w:cs="Times New Roman" w:hint="eastAsia"/>
          <w:i/>
          <w:sz w:val="24"/>
          <w:szCs w:val="24"/>
        </w:rPr>
        <w:t>an ignition phrase</w:t>
      </w:r>
      <w:r w:rsidR="00DD4F45">
        <w:rPr>
          <w:rFonts w:ascii="Times New Roman" w:hAnsi="Times New Roman" w:cs="Times New Roman" w:hint="eastAsia"/>
          <w:sz w:val="24"/>
          <w:szCs w:val="24"/>
        </w:rPr>
        <w:t xml:space="preserve"> if it is in the </w:t>
      </w:r>
      <w:r w:rsidR="00DD4F45" w:rsidRPr="00B649CD">
        <w:rPr>
          <w:rFonts w:ascii="Times New Roman" w:hAnsi="Times New Roman" w:cs="Times New Roman" w:hint="eastAsia"/>
          <w:i/>
          <w:sz w:val="24"/>
          <w:szCs w:val="24"/>
        </w:rPr>
        <w:t>mathematical language</w:t>
      </w:r>
      <w:r w:rsidR="00DD4F45">
        <w:rPr>
          <w:rFonts w:ascii="Times New Roman" w:hAnsi="Times New Roman" w:cs="Times New Roman" w:hint="eastAsia"/>
          <w:sz w:val="24"/>
          <w:szCs w:val="24"/>
        </w:rPr>
        <w:t xml:space="preserve"> for the conclusion of a given statement.</w:t>
      </w:r>
      <w:r w:rsidR="00B649CD">
        <w:rPr>
          <w:rFonts w:ascii="Times New Roman" w:hAnsi="Times New Roman" w:cs="Times New Roman" w:hint="eastAsia"/>
          <w:sz w:val="24"/>
          <w:szCs w:val="24"/>
        </w:rPr>
        <w:t xml:space="preserve">  More specifically, i</w:t>
      </w:r>
      <w:r w:rsidR="00486919">
        <w:rPr>
          <w:rFonts w:ascii="Times New Roman" w:hAnsi="Times New Roman" w:cs="Times New Roman" w:hint="eastAsia"/>
          <w:sz w:val="24"/>
          <w:szCs w:val="24"/>
        </w:rPr>
        <w:t xml:space="preserve">f a topology students is asked to prove  </w:t>
      </w:r>
      <w:r w:rsidR="00486919">
        <w:rPr>
          <w:rFonts w:ascii="Times New Roman" w:hAnsi="Times New Roman" w:cs="Times New Roman"/>
          <w:sz w:val="24"/>
          <w:szCs w:val="24"/>
        </w:rPr>
        <w:t>“</w:t>
      </w:r>
      <w:r w:rsidR="00486919" w:rsidRPr="00AC6991">
        <w:rPr>
          <w:rFonts w:ascii="Times New Roman" w:hAnsi="Times New Roman" w:cs="Times New Roman"/>
          <w:position w:val="-10"/>
          <w:sz w:val="24"/>
          <w:szCs w:val="24"/>
        </w:rPr>
        <w:object w:dxaOrig="1400" w:dyaOrig="320">
          <v:shape id="_x0000_i1122" type="#_x0000_t75" style="width:69pt;height:17.4pt" o:ole="">
            <v:imagedata r:id="rId156" o:title=""/>
          </v:shape>
          <o:OLEObject Type="Embed" ProgID="Equation.3" ShapeID="_x0000_i1122" DrawAspect="Content" ObjectID="_1493541984" r:id="rId188"/>
        </w:object>
      </w:r>
      <w:r w:rsidR="00486919">
        <w:rPr>
          <w:rFonts w:ascii="Times New Roman" w:hAnsi="Times New Roman" w:cs="Times New Roman" w:hint="eastAsia"/>
          <w:sz w:val="24"/>
          <w:szCs w:val="24"/>
        </w:rPr>
        <w:t>is continuous,</w:t>
      </w:r>
      <w:r w:rsidR="00486919">
        <w:rPr>
          <w:rFonts w:ascii="Times New Roman" w:hAnsi="Times New Roman" w:cs="Times New Roman"/>
          <w:sz w:val="24"/>
          <w:szCs w:val="24"/>
        </w:rPr>
        <w:t>”</w:t>
      </w:r>
      <w:r w:rsidR="00486919">
        <w:rPr>
          <w:rFonts w:ascii="Times New Roman" w:hAnsi="Times New Roman" w:cs="Times New Roman" w:hint="eastAsia"/>
          <w:sz w:val="24"/>
          <w:szCs w:val="24"/>
        </w:rPr>
        <w:t xml:space="preserve"> the student</w:t>
      </w:r>
      <w:r>
        <w:rPr>
          <w:rFonts w:ascii="Times New Roman" w:hAnsi="Times New Roman" w:cs="Times New Roman" w:hint="eastAsia"/>
          <w:sz w:val="24"/>
          <w:szCs w:val="24"/>
        </w:rPr>
        <w:t xml:space="preserve"> </w:t>
      </w:r>
      <w:r w:rsidR="00486919">
        <w:rPr>
          <w:rFonts w:ascii="Times New Roman" w:hAnsi="Times New Roman" w:cs="Times New Roman" w:hint="eastAsia"/>
          <w:sz w:val="24"/>
          <w:szCs w:val="24"/>
        </w:rPr>
        <w:t>can</w:t>
      </w:r>
      <w:r>
        <w:rPr>
          <w:rFonts w:ascii="Times New Roman" w:hAnsi="Times New Roman" w:cs="Times New Roman" w:hint="eastAsia"/>
          <w:sz w:val="24"/>
          <w:szCs w:val="24"/>
        </w:rPr>
        <w:t xml:space="preserve"> start a </w:t>
      </w:r>
      <w:r w:rsidR="00486919">
        <w:rPr>
          <w:rFonts w:ascii="Times New Roman" w:hAnsi="Times New Roman" w:cs="Times New Roman" w:hint="eastAsia"/>
          <w:sz w:val="24"/>
          <w:szCs w:val="24"/>
        </w:rPr>
        <w:t>proof</w:t>
      </w:r>
      <w:r>
        <w:rPr>
          <w:rFonts w:ascii="Times New Roman" w:hAnsi="Times New Roman" w:cs="Times New Roman" w:hint="eastAsia"/>
          <w:sz w:val="24"/>
          <w:szCs w:val="24"/>
        </w:rPr>
        <w:t xml:space="preserve"> by setting </w:t>
      </w:r>
      <w:r w:rsidR="00486919">
        <w:rPr>
          <w:rFonts w:ascii="Times New Roman" w:hAnsi="Times New Roman" w:cs="Times New Roman" w:hint="eastAsia"/>
          <w:sz w:val="24"/>
          <w:szCs w:val="24"/>
        </w:rPr>
        <w:t xml:space="preserve">a variable </w:t>
      </w:r>
      <w:r>
        <w:rPr>
          <w:rFonts w:ascii="Times New Roman" w:hAnsi="Times New Roman" w:cs="Times New Roman"/>
          <w:sz w:val="24"/>
          <w:szCs w:val="24"/>
        </w:rPr>
        <w:t>“</w:t>
      </w:r>
      <w:r>
        <w:rPr>
          <w:rFonts w:ascii="Times New Roman" w:hAnsi="Times New Roman" w:cs="Times New Roman" w:hint="eastAsia"/>
          <w:sz w:val="24"/>
          <w:szCs w:val="24"/>
        </w:rPr>
        <w:t xml:space="preserve">Suppose </w:t>
      </w:r>
      <w:r w:rsidRPr="00EF1000">
        <w:rPr>
          <w:rFonts w:ascii="Times New Roman" w:hAnsi="Times New Roman" w:cs="Times New Roman" w:hint="eastAsia"/>
          <w:i/>
          <w:sz w:val="24"/>
          <w:szCs w:val="24"/>
        </w:rPr>
        <w:t>V</w:t>
      </w:r>
      <w:r>
        <w:rPr>
          <w:rFonts w:ascii="Times New Roman" w:hAnsi="Times New Roman" w:cs="Times New Roman" w:hint="eastAsia"/>
          <w:sz w:val="24"/>
          <w:szCs w:val="24"/>
        </w:rPr>
        <w:t xml:space="preserve"> is an open set in </w:t>
      </w:r>
      <w:r w:rsidRPr="00EF1000">
        <w:rPr>
          <w:rFonts w:ascii="Times New Roman" w:hAnsi="Times New Roman" w:cs="Times New Roman" w:hint="eastAsia"/>
          <w:i/>
          <w:sz w:val="24"/>
          <w:szCs w:val="24"/>
        </w:rPr>
        <w:t>X</w:t>
      </w:r>
      <w:r w:rsidR="00B649CD">
        <w:rPr>
          <w:rFonts w:ascii="Times New Roman" w:hAnsi="Times New Roman" w:cs="Times New Roman" w:hint="eastAsia"/>
          <w:sz w:val="24"/>
          <w:szCs w:val="24"/>
        </w:rPr>
        <w:t>.</w:t>
      </w:r>
      <w:r>
        <w:rPr>
          <w:rFonts w:ascii="Times New Roman" w:hAnsi="Times New Roman" w:cs="Times New Roman"/>
          <w:sz w:val="24"/>
          <w:szCs w:val="24"/>
        </w:rPr>
        <w:t>”</w:t>
      </w:r>
      <w:r>
        <w:rPr>
          <w:rFonts w:ascii="Times New Roman" w:hAnsi="Times New Roman" w:cs="Times New Roman" w:hint="eastAsia"/>
          <w:sz w:val="24"/>
          <w:szCs w:val="24"/>
        </w:rPr>
        <w:t xml:space="preserve">  </w:t>
      </w:r>
    </w:p>
    <w:p w:rsidR="00997AF1" w:rsidRPr="004D4934" w:rsidRDefault="00997AF1" w:rsidP="00997AF1">
      <w:pPr>
        <w:spacing w:after="0" w:line="480" w:lineRule="auto"/>
        <w:rPr>
          <w:rFonts w:ascii="Times New Roman" w:hAnsi="Times New Roman" w:cs="Times New Roman"/>
          <w:b/>
          <w:sz w:val="24"/>
          <w:szCs w:val="24"/>
        </w:rPr>
      </w:pPr>
      <w:r w:rsidRPr="004D4934">
        <w:rPr>
          <w:rFonts w:ascii="Times New Roman" w:hAnsi="Times New Roman" w:cs="Times New Roman"/>
          <w:b/>
          <w:sz w:val="24"/>
          <w:szCs w:val="24"/>
        </w:rPr>
        <w:t>3.</w:t>
      </w:r>
      <w:r>
        <w:rPr>
          <w:rFonts w:ascii="Times New Roman" w:hAnsi="Times New Roman" w:cs="Times New Roman" w:hint="eastAsia"/>
          <w:b/>
          <w:sz w:val="24"/>
          <w:szCs w:val="24"/>
        </w:rPr>
        <w:t>3</w:t>
      </w:r>
      <w:r w:rsidRPr="004D4934">
        <w:rPr>
          <w:rFonts w:ascii="Times New Roman" w:hAnsi="Times New Roman" w:cs="Times New Roman"/>
          <w:b/>
          <w:sz w:val="24"/>
          <w:szCs w:val="24"/>
        </w:rPr>
        <w:t>.</w:t>
      </w:r>
      <w:r>
        <w:rPr>
          <w:rFonts w:ascii="Times New Roman" w:hAnsi="Times New Roman" w:cs="Times New Roman" w:hint="eastAsia"/>
          <w:b/>
          <w:sz w:val="24"/>
          <w:szCs w:val="24"/>
        </w:rPr>
        <w:t>2</w:t>
      </w:r>
      <w:r>
        <w:rPr>
          <w:rFonts w:ascii="Times New Roman" w:hAnsi="Times New Roman" w:cs="Times New Roman" w:hint="eastAsia"/>
          <w:b/>
          <w:sz w:val="24"/>
          <w:szCs w:val="24"/>
        </w:rPr>
        <w:tab/>
        <w:t xml:space="preserve">Structure of </w:t>
      </w:r>
      <w:r w:rsidRPr="000447F3">
        <w:rPr>
          <w:rFonts w:ascii="Times New Roman" w:hAnsi="Times New Roman" w:cs="Times New Roman" w:hint="eastAsia"/>
          <w:b/>
          <w:sz w:val="24"/>
          <w:szCs w:val="24"/>
        </w:rPr>
        <w:t>R</w:t>
      </w:r>
      <w:r w:rsidRPr="000447F3">
        <w:rPr>
          <w:rFonts w:ascii="Times New Roman" w:hAnsi="Times New Roman" w:cs="Times New Roman"/>
          <w:b/>
          <w:sz w:val="24"/>
          <w:szCs w:val="24"/>
        </w:rPr>
        <w:t xml:space="preserve">easoning </w:t>
      </w:r>
      <w:r w:rsidRPr="000447F3">
        <w:rPr>
          <w:rFonts w:ascii="Times New Roman" w:hAnsi="Times New Roman" w:cs="Times New Roman" w:hint="eastAsia"/>
          <w:b/>
          <w:sz w:val="24"/>
          <w:szCs w:val="24"/>
        </w:rPr>
        <w:t>A</w:t>
      </w:r>
      <w:r w:rsidRPr="000447F3">
        <w:rPr>
          <w:rFonts w:ascii="Times New Roman" w:hAnsi="Times New Roman" w:cs="Times New Roman"/>
          <w:b/>
          <w:sz w:val="24"/>
          <w:szCs w:val="24"/>
        </w:rPr>
        <w:t>ctivity</w:t>
      </w:r>
    </w:p>
    <w:p w:rsidR="00676BA6" w:rsidRDefault="00997AF1" w:rsidP="00DB0EC1">
      <w:pPr>
        <w:spacing w:after="0" w:line="480" w:lineRule="auto"/>
        <w:rPr>
          <w:rFonts w:ascii="Times New Roman" w:hAnsi="Times New Roman" w:cs="Times New Roman"/>
          <w:sz w:val="24"/>
          <w:szCs w:val="24"/>
        </w:rPr>
      </w:pPr>
      <w:r>
        <w:rPr>
          <w:rFonts w:ascii="Times New Roman" w:hAnsi="Times New Roman" w:cs="Times New Roman" w:hint="eastAsia"/>
          <w:sz w:val="24"/>
          <w:szCs w:val="24"/>
        </w:rPr>
        <w:tab/>
      </w:r>
      <w:r w:rsidR="00CF162A">
        <w:rPr>
          <w:rFonts w:ascii="Times New Roman" w:hAnsi="Times New Roman" w:cs="Times New Roman" w:hint="eastAsia"/>
          <w:sz w:val="24"/>
          <w:szCs w:val="24"/>
        </w:rPr>
        <w:t>T</w:t>
      </w:r>
      <w:r w:rsidR="00CF162A">
        <w:rPr>
          <w:rFonts w:ascii="Times New Roman" w:hAnsi="Times New Roman" w:cs="Times New Roman"/>
          <w:sz w:val="24"/>
          <w:szCs w:val="24"/>
        </w:rPr>
        <w:t>h</w:t>
      </w:r>
      <w:r w:rsidR="00CF162A">
        <w:rPr>
          <w:rFonts w:ascii="Times New Roman" w:hAnsi="Times New Roman" w:cs="Times New Roman" w:hint="eastAsia"/>
          <w:sz w:val="24"/>
          <w:szCs w:val="24"/>
        </w:rPr>
        <w:t xml:space="preserve">ere are two stages in </w:t>
      </w:r>
      <w:r w:rsidR="00676BA6">
        <w:rPr>
          <w:rFonts w:ascii="Times New Roman" w:hAnsi="Times New Roman" w:cs="Times New Roman" w:hint="eastAsia"/>
          <w:sz w:val="24"/>
          <w:szCs w:val="24"/>
        </w:rPr>
        <w:t xml:space="preserve">which </w:t>
      </w:r>
      <w:r w:rsidR="00CF162A">
        <w:rPr>
          <w:rFonts w:ascii="Times New Roman" w:hAnsi="Times New Roman" w:cs="Times New Roman" w:hint="eastAsia"/>
          <w:sz w:val="24"/>
          <w:szCs w:val="24"/>
        </w:rPr>
        <w:t xml:space="preserve">the </w:t>
      </w:r>
      <w:r w:rsidR="00CF162A" w:rsidRPr="00676BA6">
        <w:rPr>
          <w:rFonts w:ascii="Times New Roman" w:hAnsi="Times New Roman" w:cs="Times New Roman" w:hint="eastAsia"/>
          <w:i/>
          <w:sz w:val="24"/>
          <w:szCs w:val="24"/>
        </w:rPr>
        <w:t>reasoning activity</w:t>
      </w:r>
      <w:r w:rsidR="00676BA6" w:rsidRPr="00676BA6">
        <w:rPr>
          <w:rFonts w:ascii="Times New Roman" w:hAnsi="Times New Roman" w:cs="Times New Roman" w:hint="eastAsia"/>
          <w:i/>
          <w:sz w:val="24"/>
          <w:szCs w:val="24"/>
        </w:rPr>
        <w:t xml:space="preserve"> </w:t>
      </w:r>
      <w:r w:rsidR="00676BA6">
        <w:rPr>
          <w:rFonts w:ascii="Times New Roman" w:hAnsi="Times New Roman" w:cs="Times New Roman" w:hint="eastAsia"/>
          <w:sz w:val="24"/>
          <w:szCs w:val="24"/>
        </w:rPr>
        <w:t>occurs</w:t>
      </w:r>
      <w:r w:rsidR="00CF162A">
        <w:rPr>
          <w:rFonts w:ascii="Times New Roman" w:hAnsi="Times New Roman" w:cs="Times New Roman" w:hint="eastAsia"/>
          <w:sz w:val="24"/>
          <w:szCs w:val="24"/>
        </w:rPr>
        <w:t xml:space="preserve">: </w:t>
      </w:r>
      <w:r w:rsidR="00CF162A" w:rsidRPr="00CF162A">
        <w:rPr>
          <w:rFonts w:ascii="Times New Roman" w:hAnsi="Times New Roman" w:cs="Times New Roman" w:hint="eastAsia"/>
          <w:i/>
          <w:sz w:val="24"/>
          <w:szCs w:val="24"/>
        </w:rPr>
        <w:t>opening stage</w:t>
      </w:r>
      <w:r w:rsidR="00CF162A">
        <w:rPr>
          <w:rFonts w:ascii="Times New Roman" w:hAnsi="Times New Roman" w:cs="Times New Roman" w:hint="eastAsia"/>
          <w:sz w:val="24"/>
          <w:szCs w:val="24"/>
        </w:rPr>
        <w:t xml:space="preserve"> and </w:t>
      </w:r>
      <w:r w:rsidR="00CF162A" w:rsidRPr="00CF162A">
        <w:rPr>
          <w:rFonts w:ascii="Times New Roman" w:hAnsi="Times New Roman" w:cs="Times New Roman" w:hint="eastAsia"/>
          <w:i/>
          <w:sz w:val="24"/>
          <w:szCs w:val="24"/>
        </w:rPr>
        <w:t xml:space="preserve">body </w:t>
      </w:r>
      <w:r w:rsidR="00CF162A" w:rsidRPr="00CF162A">
        <w:rPr>
          <w:rFonts w:ascii="Times New Roman" w:hAnsi="Times New Roman" w:cs="Times New Roman"/>
          <w:i/>
          <w:sz w:val="24"/>
          <w:szCs w:val="24"/>
        </w:rPr>
        <w:t>construction</w:t>
      </w:r>
      <w:r w:rsidR="00CF162A" w:rsidRPr="00CF162A">
        <w:rPr>
          <w:rFonts w:ascii="Times New Roman" w:hAnsi="Times New Roman" w:cs="Times New Roman" w:hint="eastAsia"/>
          <w:i/>
          <w:sz w:val="24"/>
          <w:szCs w:val="24"/>
        </w:rPr>
        <w:t xml:space="preserve"> stage</w:t>
      </w:r>
      <w:r w:rsidR="00CF162A">
        <w:rPr>
          <w:rFonts w:ascii="Times New Roman" w:hAnsi="Times New Roman" w:cs="Times New Roman" w:hint="eastAsia"/>
          <w:sz w:val="24"/>
          <w:szCs w:val="24"/>
        </w:rPr>
        <w:t xml:space="preserve">.  </w:t>
      </w:r>
      <w:r w:rsidR="00676BA6">
        <w:rPr>
          <w:rFonts w:ascii="Times New Roman" w:hAnsi="Times New Roman" w:cs="Times New Roman" w:hint="eastAsia"/>
          <w:sz w:val="24"/>
          <w:szCs w:val="24"/>
        </w:rPr>
        <w:t>T</w:t>
      </w:r>
      <w:r w:rsidR="00676BA6">
        <w:rPr>
          <w:rFonts w:ascii="Times New Roman" w:hAnsi="Times New Roman" w:cs="Times New Roman"/>
          <w:sz w:val="24"/>
          <w:szCs w:val="24"/>
        </w:rPr>
        <w:t>h</w:t>
      </w:r>
      <w:r w:rsidR="00676BA6">
        <w:rPr>
          <w:rFonts w:ascii="Times New Roman" w:hAnsi="Times New Roman" w:cs="Times New Roman" w:hint="eastAsia"/>
          <w:sz w:val="24"/>
          <w:szCs w:val="24"/>
        </w:rPr>
        <w:t>ere are four types of operations that compose the reasoning activities</w:t>
      </w:r>
      <w:r w:rsidR="00676BA6">
        <w:rPr>
          <w:rFonts w:ascii="Times New Roman" w:hAnsi="Times New Roman" w:cs="Times New Roman"/>
          <w:sz w:val="24"/>
          <w:szCs w:val="24"/>
        </w:rPr>
        <w:t xml:space="preserve">: </w:t>
      </w:r>
      <w:r w:rsidR="00676BA6" w:rsidRPr="00676BA6">
        <w:rPr>
          <w:rFonts w:ascii="Times New Roman" w:hAnsi="Times New Roman" w:cs="Times New Roman"/>
          <w:i/>
          <w:sz w:val="24"/>
          <w:szCs w:val="24"/>
        </w:rPr>
        <w:t>rephrasing an object</w:t>
      </w:r>
      <w:r w:rsidR="00676BA6">
        <w:rPr>
          <w:rFonts w:ascii="Times New Roman" w:hAnsi="Times New Roman" w:cs="Times New Roman"/>
          <w:sz w:val="24"/>
          <w:szCs w:val="24"/>
        </w:rPr>
        <w:t xml:space="preserve">; </w:t>
      </w:r>
      <w:r w:rsidR="00676BA6" w:rsidRPr="00676BA6">
        <w:rPr>
          <w:rFonts w:ascii="Times New Roman" w:hAnsi="Times New Roman" w:cs="Times New Roman"/>
          <w:i/>
          <w:sz w:val="24"/>
          <w:szCs w:val="24"/>
        </w:rPr>
        <w:t>combining objects</w:t>
      </w:r>
      <w:r w:rsidR="00676BA6">
        <w:rPr>
          <w:rFonts w:ascii="Times New Roman" w:hAnsi="Times New Roman" w:cs="Times New Roman"/>
          <w:sz w:val="24"/>
          <w:szCs w:val="24"/>
        </w:rPr>
        <w:t xml:space="preserve">; </w:t>
      </w:r>
      <w:r w:rsidR="00676BA6" w:rsidRPr="00676BA6">
        <w:rPr>
          <w:rFonts w:ascii="Times New Roman" w:hAnsi="Times New Roman" w:cs="Times New Roman"/>
          <w:i/>
          <w:sz w:val="24"/>
          <w:szCs w:val="24"/>
        </w:rPr>
        <w:t>creating a cue</w:t>
      </w:r>
      <w:r w:rsidR="00676BA6">
        <w:rPr>
          <w:rFonts w:ascii="Times New Roman" w:hAnsi="Times New Roman" w:cs="Times New Roman"/>
          <w:sz w:val="24"/>
          <w:szCs w:val="24"/>
        </w:rPr>
        <w:t xml:space="preserve">; and </w:t>
      </w:r>
      <w:r w:rsidR="00676BA6" w:rsidRPr="00676BA6">
        <w:rPr>
          <w:rFonts w:ascii="Times New Roman" w:hAnsi="Times New Roman" w:cs="Times New Roman"/>
          <w:i/>
          <w:sz w:val="24"/>
          <w:szCs w:val="24"/>
        </w:rPr>
        <w:t>checking and exploring</w:t>
      </w:r>
      <w:r w:rsidR="00676BA6">
        <w:rPr>
          <w:rFonts w:ascii="Times New Roman" w:hAnsi="Times New Roman" w:cs="Times New Roman"/>
          <w:sz w:val="24"/>
          <w:szCs w:val="24"/>
        </w:rPr>
        <w:t>.</w:t>
      </w:r>
      <w:r w:rsidR="00676BA6">
        <w:rPr>
          <w:rFonts w:ascii="Times New Roman" w:hAnsi="Times New Roman" w:cs="Times New Roman" w:hint="eastAsia"/>
          <w:sz w:val="24"/>
          <w:szCs w:val="24"/>
        </w:rPr>
        <w:t xml:space="preserve">  </w:t>
      </w:r>
      <w:r>
        <w:rPr>
          <w:rFonts w:ascii="Times New Roman" w:hAnsi="Times New Roman" w:cs="Times New Roman" w:hint="eastAsia"/>
          <w:sz w:val="24"/>
          <w:szCs w:val="24"/>
        </w:rPr>
        <w:t xml:space="preserve"> </w:t>
      </w:r>
      <w:r w:rsidR="009B591B">
        <w:rPr>
          <w:rFonts w:ascii="Times New Roman" w:hAnsi="Times New Roman" w:cs="Times New Roman" w:hint="eastAsia"/>
          <w:sz w:val="24"/>
          <w:szCs w:val="24"/>
        </w:rPr>
        <w:t>This section first</w:t>
      </w:r>
      <w:r w:rsidR="00676BA6">
        <w:rPr>
          <w:rFonts w:ascii="Times New Roman" w:hAnsi="Times New Roman" w:cs="Times New Roman" w:hint="eastAsia"/>
          <w:sz w:val="24"/>
          <w:szCs w:val="24"/>
        </w:rPr>
        <w:t xml:space="preserve"> </w:t>
      </w:r>
      <w:r w:rsidR="008818F3">
        <w:rPr>
          <w:rFonts w:ascii="Times New Roman" w:hAnsi="Times New Roman" w:cs="Times New Roman"/>
          <w:sz w:val="24"/>
          <w:szCs w:val="24"/>
        </w:rPr>
        <w:t>describes</w:t>
      </w:r>
      <w:r w:rsidR="00676BA6">
        <w:rPr>
          <w:rFonts w:ascii="Times New Roman" w:hAnsi="Times New Roman" w:cs="Times New Roman" w:hint="eastAsia"/>
          <w:sz w:val="24"/>
          <w:szCs w:val="24"/>
        </w:rPr>
        <w:t xml:space="preserve"> the model of the structure of the </w:t>
      </w:r>
      <w:r w:rsidR="00676BA6" w:rsidRPr="008818F3">
        <w:rPr>
          <w:rFonts w:ascii="Times New Roman" w:hAnsi="Times New Roman" w:cs="Times New Roman" w:hint="eastAsia"/>
          <w:i/>
          <w:sz w:val="24"/>
          <w:szCs w:val="24"/>
        </w:rPr>
        <w:t>reasoning activity</w:t>
      </w:r>
      <w:r w:rsidR="00676BA6">
        <w:rPr>
          <w:rFonts w:ascii="Times New Roman" w:hAnsi="Times New Roman" w:cs="Times New Roman" w:hint="eastAsia"/>
          <w:sz w:val="24"/>
          <w:szCs w:val="24"/>
        </w:rPr>
        <w:t xml:space="preserve"> (Table 3.2) and </w:t>
      </w:r>
      <w:r w:rsidR="009B591B">
        <w:rPr>
          <w:rFonts w:ascii="Times New Roman" w:hAnsi="Times New Roman" w:cs="Times New Roman" w:hint="eastAsia"/>
          <w:sz w:val="24"/>
          <w:szCs w:val="24"/>
        </w:rPr>
        <w:t>detail</w:t>
      </w:r>
      <w:r w:rsidR="00676BA6">
        <w:rPr>
          <w:rFonts w:ascii="Times New Roman" w:hAnsi="Times New Roman" w:cs="Times New Roman" w:hint="eastAsia"/>
          <w:sz w:val="24"/>
          <w:szCs w:val="24"/>
        </w:rPr>
        <w:t xml:space="preserve"> the </w:t>
      </w:r>
      <w:r w:rsidR="008818F3">
        <w:rPr>
          <w:rFonts w:ascii="Times New Roman" w:hAnsi="Times New Roman" w:cs="Times New Roman" w:hint="eastAsia"/>
          <w:sz w:val="24"/>
          <w:szCs w:val="24"/>
        </w:rPr>
        <w:t>s</w:t>
      </w:r>
      <w:r w:rsidR="00676BA6">
        <w:rPr>
          <w:rFonts w:ascii="Times New Roman" w:hAnsi="Times New Roman" w:cs="Times New Roman" w:hint="eastAsia"/>
          <w:sz w:val="24"/>
          <w:szCs w:val="24"/>
        </w:rPr>
        <w:t xml:space="preserve">tages and </w:t>
      </w:r>
      <w:r w:rsidR="008818F3">
        <w:rPr>
          <w:rFonts w:ascii="Times New Roman" w:hAnsi="Times New Roman" w:cs="Times New Roman" w:hint="eastAsia"/>
          <w:sz w:val="24"/>
          <w:szCs w:val="24"/>
        </w:rPr>
        <w:t>the</w:t>
      </w:r>
      <w:r w:rsidR="00676BA6">
        <w:rPr>
          <w:rFonts w:ascii="Times New Roman" w:hAnsi="Times New Roman" w:cs="Times New Roman" w:hint="eastAsia"/>
          <w:sz w:val="24"/>
          <w:szCs w:val="24"/>
        </w:rPr>
        <w:t xml:space="preserve"> operation</w:t>
      </w:r>
      <w:r w:rsidR="008818F3">
        <w:rPr>
          <w:rFonts w:ascii="Times New Roman" w:hAnsi="Times New Roman" w:cs="Times New Roman" w:hint="eastAsia"/>
          <w:sz w:val="24"/>
          <w:szCs w:val="24"/>
        </w:rPr>
        <w:t>s</w:t>
      </w:r>
      <w:r w:rsidR="00676BA6">
        <w:rPr>
          <w:rFonts w:ascii="Times New Roman" w:hAnsi="Times New Roman" w:cs="Times New Roman" w:hint="eastAsia"/>
          <w:sz w:val="24"/>
          <w:szCs w:val="24"/>
        </w:rPr>
        <w:t xml:space="preserve">.  </w:t>
      </w:r>
    </w:p>
    <w:p w:rsidR="009B591B" w:rsidRDefault="009B591B" w:rsidP="00DB0EC1">
      <w:pPr>
        <w:spacing w:after="0" w:line="480" w:lineRule="auto"/>
        <w:rPr>
          <w:rFonts w:ascii="Times New Roman" w:hAnsi="Times New Roman" w:cs="Times New Roman"/>
          <w:sz w:val="24"/>
          <w:szCs w:val="24"/>
        </w:rPr>
      </w:pPr>
    </w:p>
    <w:p w:rsidR="00802ABB" w:rsidRDefault="00044CC7" w:rsidP="00714959">
      <w:pPr>
        <w:spacing w:after="0" w:line="240" w:lineRule="auto"/>
        <w:rPr>
          <w:rFonts w:ascii="Times New Roman" w:hAnsi="Times New Roman" w:cs="Times New Roman"/>
          <w:b/>
          <w:sz w:val="20"/>
          <w:szCs w:val="20"/>
        </w:rPr>
      </w:pPr>
      <w:r w:rsidRPr="003D3A00">
        <w:rPr>
          <w:rFonts w:ascii="Times New Roman" w:hAnsi="Times New Roman" w:cs="Times New Roman"/>
          <w:b/>
          <w:sz w:val="20"/>
          <w:szCs w:val="20"/>
        </w:rPr>
        <w:t>Table 3.2</w:t>
      </w:r>
      <w:r w:rsidR="004567C2" w:rsidRPr="003D3A00">
        <w:rPr>
          <w:rFonts w:ascii="Times New Roman" w:hAnsi="Times New Roman" w:cs="Times New Roman"/>
          <w:b/>
          <w:sz w:val="20"/>
          <w:szCs w:val="20"/>
        </w:rPr>
        <w:t xml:space="preserve"> </w:t>
      </w:r>
    </w:p>
    <w:p w:rsidR="004567C2" w:rsidRPr="003D3A00" w:rsidRDefault="004567C2" w:rsidP="00714959">
      <w:pPr>
        <w:spacing w:after="0" w:line="240" w:lineRule="auto"/>
        <w:rPr>
          <w:rFonts w:ascii="Times New Roman" w:hAnsi="Times New Roman" w:cs="Times New Roman"/>
          <w:b/>
          <w:sz w:val="20"/>
          <w:szCs w:val="20"/>
        </w:rPr>
      </w:pPr>
      <w:r w:rsidRPr="00714959">
        <w:rPr>
          <w:rFonts w:ascii="Times New Roman" w:hAnsi="Times New Roman" w:cs="Times New Roman"/>
          <w:b/>
          <w:i/>
          <w:sz w:val="20"/>
          <w:szCs w:val="20"/>
        </w:rPr>
        <w:t xml:space="preserve">Structure of </w:t>
      </w:r>
      <w:r w:rsidR="00D3449D" w:rsidRPr="00714959">
        <w:rPr>
          <w:rFonts w:ascii="Times New Roman" w:hAnsi="Times New Roman" w:cs="Times New Roman" w:hint="eastAsia"/>
          <w:b/>
          <w:i/>
          <w:sz w:val="20"/>
          <w:szCs w:val="20"/>
        </w:rPr>
        <w:t xml:space="preserve">the </w:t>
      </w:r>
      <w:r w:rsidRPr="00714959">
        <w:rPr>
          <w:rFonts w:ascii="Times New Roman" w:hAnsi="Times New Roman" w:cs="Times New Roman"/>
          <w:b/>
          <w:i/>
          <w:sz w:val="20"/>
          <w:szCs w:val="20"/>
        </w:rPr>
        <w:t>Reasoning Activity</w:t>
      </w:r>
    </w:p>
    <w:p w:rsidR="004567C2" w:rsidRPr="003D3A00" w:rsidRDefault="004567C2" w:rsidP="004567C2">
      <w:pPr>
        <w:spacing w:after="0" w:line="240" w:lineRule="auto"/>
        <w:rPr>
          <w:rFonts w:ascii="Times New Roman" w:hAnsi="Times New Roman" w:cs="Times New Roman"/>
          <w:b/>
          <w:sz w:val="20"/>
          <w:szCs w:val="20"/>
        </w:rPr>
      </w:pPr>
    </w:p>
    <w:tbl>
      <w:tblPr>
        <w:tblStyle w:val="TableGrid"/>
        <w:tblW w:w="8505" w:type="dxa"/>
        <w:tblInd w:w="108" w:type="dxa"/>
        <w:tblLayout w:type="fixed"/>
        <w:tblLook w:val="04A0" w:firstRow="1" w:lastRow="0" w:firstColumn="1" w:lastColumn="0" w:noHBand="0" w:noVBand="1"/>
      </w:tblPr>
      <w:tblGrid>
        <w:gridCol w:w="993"/>
        <w:gridCol w:w="1701"/>
        <w:gridCol w:w="425"/>
        <w:gridCol w:w="425"/>
        <w:gridCol w:w="284"/>
        <w:gridCol w:w="850"/>
        <w:gridCol w:w="425"/>
        <w:gridCol w:w="426"/>
        <w:gridCol w:w="425"/>
        <w:gridCol w:w="283"/>
        <w:gridCol w:w="284"/>
        <w:gridCol w:w="992"/>
        <w:gridCol w:w="992"/>
      </w:tblGrid>
      <w:tr w:rsidR="004567C2" w:rsidRPr="004D4934" w:rsidTr="00E641DD">
        <w:trPr>
          <w:trHeight w:val="273"/>
        </w:trPr>
        <w:tc>
          <w:tcPr>
            <w:tcW w:w="993" w:type="dxa"/>
            <w:vMerge w:val="restart"/>
          </w:tcPr>
          <w:p w:rsidR="004567C2" w:rsidRPr="0085657A" w:rsidRDefault="004567C2" w:rsidP="00E641DD">
            <w:pPr>
              <w:jc w:val="center"/>
              <w:rPr>
                <w:rFonts w:ascii="Times New Roman" w:hAnsi="Times New Roman" w:cs="Times New Roman"/>
                <w:sz w:val="14"/>
                <w:szCs w:val="14"/>
              </w:rPr>
            </w:pPr>
            <w:r w:rsidRPr="0085657A">
              <w:rPr>
                <w:rFonts w:ascii="Times New Roman" w:hAnsi="Times New Roman" w:cs="Times New Roman"/>
                <w:sz w:val="14"/>
                <w:szCs w:val="14"/>
              </w:rPr>
              <w:t>Reasoning Activity</w:t>
            </w:r>
          </w:p>
          <w:p w:rsidR="004567C2" w:rsidRPr="0085657A" w:rsidRDefault="004567C2" w:rsidP="00E641DD">
            <w:pPr>
              <w:jc w:val="center"/>
              <w:rPr>
                <w:rFonts w:ascii="Times New Roman" w:hAnsi="Times New Roman" w:cs="Times New Roman"/>
                <w:sz w:val="14"/>
                <w:szCs w:val="14"/>
              </w:rPr>
            </w:pPr>
            <w:r w:rsidRPr="0085657A">
              <w:rPr>
                <w:rFonts w:ascii="Times New Roman" w:hAnsi="Times New Roman" w:cs="Times New Roman"/>
                <w:sz w:val="14"/>
                <w:szCs w:val="14"/>
              </w:rPr>
              <w:t>in Proof</w:t>
            </w:r>
          </w:p>
          <w:p w:rsidR="004567C2" w:rsidRPr="004D4934" w:rsidRDefault="004567C2" w:rsidP="00E641DD">
            <w:pPr>
              <w:jc w:val="center"/>
              <w:rPr>
                <w:rFonts w:ascii="Times New Roman" w:hAnsi="Times New Roman" w:cs="Times New Roman"/>
                <w:sz w:val="16"/>
                <w:szCs w:val="16"/>
              </w:rPr>
            </w:pPr>
            <w:r w:rsidRPr="0085657A">
              <w:rPr>
                <w:rFonts w:ascii="Times New Roman" w:hAnsi="Times New Roman" w:cs="Times New Roman"/>
                <w:sz w:val="14"/>
                <w:szCs w:val="14"/>
              </w:rPr>
              <w:t>Construction</w:t>
            </w:r>
          </w:p>
        </w:tc>
        <w:tc>
          <w:tcPr>
            <w:tcW w:w="1701" w:type="dxa"/>
          </w:tcPr>
          <w:p w:rsidR="004567C2" w:rsidRPr="004D4934" w:rsidRDefault="004567C2" w:rsidP="00E641DD">
            <w:pPr>
              <w:rPr>
                <w:rFonts w:ascii="Times New Roman" w:hAnsi="Times New Roman" w:cs="Times New Roman"/>
                <w:sz w:val="16"/>
                <w:szCs w:val="16"/>
              </w:rPr>
            </w:pPr>
            <w:r w:rsidRPr="004D4934">
              <w:rPr>
                <w:rFonts w:ascii="Times New Roman" w:hAnsi="Times New Roman" w:cs="Times New Roman"/>
                <w:b/>
                <w:noProof/>
                <w:sz w:val="24"/>
                <w:szCs w:val="24"/>
                <w:lang w:eastAsia="en-US"/>
              </w:rPr>
              <mc:AlternateContent>
                <mc:Choice Requires="wps">
                  <w:drawing>
                    <wp:anchor distT="0" distB="0" distL="114300" distR="114300" simplePos="0" relativeHeight="252248064" behindDoc="0" locked="0" layoutInCell="1" allowOverlap="1" wp14:anchorId="6648004B" wp14:editId="734032F5">
                      <wp:simplePos x="0" y="0"/>
                      <wp:positionH relativeFrom="column">
                        <wp:posOffset>697593</wp:posOffset>
                      </wp:positionH>
                      <wp:positionV relativeFrom="paragraph">
                        <wp:posOffset>11916</wp:posOffset>
                      </wp:positionV>
                      <wp:extent cx="266700" cy="95250"/>
                      <wp:effectExtent l="0" t="19050" r="38100" b="38100"/>
                      <wp:wrapNone/>
                      <wp:docPr id="1345" name="Right Arrow 1345"/>
                      <wp:cNvGraphicFramePr/>
                      <a:graphic xmlns:a="http://schemas.openxmlformats.org/drawingml/2006/main">
                        <a:graphicData uri="http://schemas.microsoft.com/office/word/2010/wordprocessingShape">
                          <wps:wsp>
                            <wps:cNvSpPr/>
                            <wps:spPr>
                              <a:xfrm>
                                <a:off x="0" y="0"/>
                                <a:ext cx="266700" cy="95250"/>
                              </a:xfrm>
                              <a:prstGeom prst="rightArrow">
                                <a:avLst/>
                              </a:prstGeom>
                              <a:noFill/>
                              <a:ln w="635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5581562"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1345" o:spid="_x0000_s1026" type="#_x0000_t13" style="position:absolute;margin-left:54.95pt;margin-top:.95pt;width:21pt;height:7.5pt;z-index:252248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" adj="17743" filled="f" strokecolor="#385d8a" strokeweight=".5pt"/>
                  </w:pict>
                </mc:Fallback>
              </mc:AlternateContent>
            </w:r>
            <w:r>
              <w:rPr>
                <w:rFonts w:ascii="Times New Roman" w:hAnsi="Times New Roman" w:cs="Times New Roman"/>
                <w:sz w:val="16"/>
                <w:szCs w:val="16"/>
              </w:rPr>
              <w:t xml:space="preserve">  </w:t>
            </w:r>
            <w:r w:rsidRPr="004D4934">
              <w:rPr>
                <w:rFonts w:ascii="Times New Roman" w:hAnsi="Times New Roman" w:cs="Times New Roman"/>
                <w:sz w:val="16"/>
                <w:szCs w:val="16"/>
              </w:rPr>
              <w:t>ACTIONS</w:t>
            </w:r>
          </w:p>
        </w:tc>
        <w:tc>
          <w:tcPr>
            <w:tcW w:w="3827" w:type="dxa"/>
            <w:gridSpan w:val="9"/>
          </w:tcPr>
          <w:p w:rsidR="004567C2" w:rsidRPr="004D4934" w:rsidRDefault="004567C2" w:rsidP="00E641DD">
            <w:pPr>
              <w:jc w:val="center"/>
              <w:rPr>
                <w:rFonts w:ascii="Times New Roman" w:hAnsi="Times New Roman" w:cs="Times New Roman"/>
                <w:sz w:val="16"/>
                <w:szCs w:val="16"/>
              </w:rPr>
            </w:pPr>
            <w:r w:rsidRPr="004D4934">
              <w:rPr>
                <w:rFonts w:ascii="Times New Roman" w:hAnsi="Times New Roman" w:cs="Times New Roman"/>
                <w:sz w:val="16"/>
                <w:szCs w:val="16"/>
              </w:rPr>
              <w:t>MAIN</w:t>
            </w:r>
          </w:p>
        </w:tc>
        <w:tc>
          <w:tcPr>
            <w:tcW w:w="1984" w:type="dxa"/>
            <w:gridSpan w:val="2"/>
          </w:tcPr>
          <w:p w:rsidR="004567C2" w:rsidRPr="004D4934" w:rsidRDefault="004567C2" w:rsidP="00E641DD">
            <w:pPr>
              <w:jc w:val="center"/>
              <w:rPr>
                <w:rFonts w:ascii="Times New Roman" w:hAnsi="Times New Roman" w:cs="Times New Roman"/>
                <w:sz w:val="16"/>
                <w:szCs w:val="16"/>
              </w:rPr>
            </w:pPr>
            <w:r w:rsidRPr="004D4934">
              <w:rPr>
                <w:rFonts w:ascii="Times New Roman" w:hAnsi="Times New Roman" w:cs="Times New Roman"/>
                <w:sz w:val="16"/>
                <w:szCs w:val="16"/>
              </w:rPr>
              <w:t>SUPPORTING</w:t>
            </w:r>
          </w:p>
        </w:tc>
      </w:tr>
      <w:tr w:rsidR="004567C2" w:rsidRPr="004D4934" w:rsidTr="00E641DD">
        <w:trPr>
          <w:trHeight w:val="464"/>
        </w:trPr>
        <w:tc>
          <w:tcPr>
            <w:tcW w:w="993" w:type="dxa"/>
            <w:vMerge/>
            <w:tcBorders>
              <w:bottom w:val="single" w:sz="4" w:space="0" w:color="auto"/>
            </w:tcBorders>
          </w:tcPr>
          <w:p w:rsidR="004567C2" w:rsidRPr="004D4934" w:rsidRDefault="004567C2" w:rsidP="00E641DD">
            <w:pPr>
              <w:rPr>
                <w:rFonts w:ascii="Times New Roman" w:hAnsi="Times New Roman" w:cs="Times New Roman"/>
                <w:sz w:val="16"/>
                <w:szCs w:val="16"/>
              </w:rPr>
            </w:pPr>
          </w:p>
        </w:tc>
        <w:tc>
          <w:tcPr>
            <w:tcW w:w="1701" w:type="dxa"/>
          </w:tcPr>
          <w:p w:rsidR="004567C2" w:rsidRPr="004D4934" w:rsidRDefault="004567C2" w:rsidP="00E641DD">
            <w:pPr>
              <w:rPr>
                <w:rFonts w:ascii="Times New Roman" w:hAnsi="Times New Roman" w:cs="Times New Roman"/>
                <w:sz w:val="16"/>
                <w:szCs w:val="16"/>
              </w:rPr>
            </w:pPr>
            <w:r w:rsidRPr="004D4934">
              <w:rPr>
                <w:rFonts w:ascii="Times New Roman" w:hAnsi="Times New Roman" w:cs="Times New Roman"/>
                <w:b/>
                <w:noProof/>
                <w:sz w:val="24"/>
                <w:szCs w:val="24"/>
                <w:lang w:eastAsia="en-US"/>
              </w:rPr>
              <mc:AlternateContent>
                <mc:Choice Requires="wps">
                  <w:drawing>
                    <wp:anchor distT="0" distB="0" distL="114300" distR="114300" simplePos="0" relativeHeight="252249088" behindDoc="0" locked="0" layoutInCell="1" allowOverlap="1" wp14:anchorId="00EFC88F" wp14:editId="09EDCAA1">
                      <wp:simplePos x="0" y="0"/>
                      <wp:positionH relativeFrom="column">
                        <wp:posOffset>694690</wp:posOffset>
                      </wp:positionH>
                      <wp:positionV relativeFrom="paragraph">
                        <wp:posOffset>161925</wp:posOffset>
                      </wp:positionV>
                      <wp:extent cx="266700" cy="95250"/>
                      <wp:effectExtent l="0" t="19050" r="38100" b="38100"/>
                      <wp:wrapNone/>
                      <wp:docPr id="1544" name="Right Arrow 1544"/>
                      <wp:cNvGraphicFramePr/>
                      <a:graphic xmlns:a="http://schemas.openxmlformats.org/drawingml/2006/main">
                        <a:graphicData uri="http://schemas.microsoft.com/office/word/2010/wordprocessingShape">
                          <wps:wsp>
                            <wps:cNvSpPr/>
                            <wps:spPr>
                              <a:xfrm>
                                <a:off x="0" y="0"/>
                                <a:ext cx="266700" cy="95250"/>
                              </a:xfrm>
                              <a:prstGeom prst="rightArrow">
                                <a:avLst/>
                              </a:prstGeom>
                              <a:noFill/>
                              <a:ln w="635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A724C5" id="Right Arrow 1544" o:spid="_x0000_s1026" type="#_x0000_t13" style="position:absolute;margin-left:54.7pt;margin-top:12.75pt;width:21pt;height:7.5pt;z-index:252249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" adj="17743" filled="f" strokecolor="#385d8a" strokeweight=".5pt"/>
                  </w:pict>
                </mc:Fallback>
              </mc:AlternateContent>
            </w:r>
            <w:r>
              <w:rPr>
                <w:rFonts w:ascii="Times New Roman" w:hAnsi="Times New Roman" w:cs="Times New Roman"/>
                <w:sz w:val="16"/>
                <w:szCs w:val="16"/>
              </w:rPr>
              <w:t>Roles of the Actions</w:t>
            </w:r>
          </w:p>
        </w:tc>
        <w:tc>
          <w:tcPr>
            <w:tcW w:w="1984" w:type="dxa"/>
            <w:gridSpan w:val="4"/>
            <w:tcBorders>
              <w:bottom w:val="single" w:sz="4" w:space="0" w:color="auto"/>
            </w:tcBorders>
          </w:tcPr>
          <w:p w:rsidR="004567C2" w:rsidRPr="004D4934" w:rsidRDefault="004567C2" w:rsidP="00E641DD">
            <w:pPr>
              <w:jc w:val="center"/>
              <w:rPr>
                <w:rFonts w:ascii="Times New Roman" w:hAnsi="Times New Roman" w:cs="Times New Roman"/>
                <w:sz w:val="16"/>
                <w:szCs w:val="16"/>
              </w:rPr>
            </w:pPr>
            <w:r w:rsidRPr="004D4934">
              <w:rPr>
                <w:rFonts w:ascii="Times New Roman" w:hAnsi="Times New Roman" w:cs="Times New Roman"/>
                <w:sz w:val="16"/>
                <w:szCs w:val="16"/>
              </w:rPr>
              <w:t>Transforming objects</w:t>
            </w:r>
          </w:p>
        </w:tc>
        <w:tc>
          <w:tcPr>
            <w:tcW w:w="1843" w:type="dxa"/>
            <w:gridSpan w:val="5"/>
            <w:tcBorders>
              <w:bottom w:val="single" w:sz="4" w:space="0" w:color="auto"/>
            </w:tcBorders>
          </w:tcPr>
          <w:p w:rsidR="004567C2" w:rsidRPr="004D4934" w:rsidRDefault="004567C2" w:rsidP="00E641DD">
            <w:pPr>
              <w:ind w:left="12"/>
              <w:jc w:val="center"/>
              <w:rPr>
                <w:rFonts w:ascii="Times New Roman" w:hAnsi="Times New Roman" w:cs="Times New Roman"/>
                <w:sz w:val="16"/>
                <w:szCs w:val="16"/>
              </w:rPr>
            </w:pPr>
            <w:r w:rsidRPr="004D4934">
              <w:rPr>
                <w:rFonts w:ascii="Times New Roman" w:hAnsi="Times New Roman" w:cs="Times New Roman"/>
                <w:sz w:val="16"/>
                <w:szCs w:val="16"/>
              </w:rPr>
              <w:t>Igniting processes</w:t>
            </w:r>
          </w:p>
        </w:tc>
        <w:tc>
          <w:tcPr>
            <w:tcW w:w="1984" w:type="dxa"/>
            <w:gridSpan w:val="2"/>
          </w:tcPr>
          <w:p w:rsidR="004567C2" w:rsidRPr="004D4934" w:rsidRDefault="004567C2" w:rsidP="00E641DD">
            <w:pPr>
              <w:jc w:val="center"/>
              <w:rPr>
                <w:rFonts w:ascii="Times New Roman" w:hAnsi="Times New Roman" w:cs="Times New Roman"/>
                <w:sz w:val="16"/>
                <w:szCs w:val="16"/>
              </w:rPr>
            </w:pPr>
            <w:r w:rsidRPr="004D4934">
              <w:rPr>
                <w:rFonts w:ascii="Times New Roman" w:hAnsi="Times New Roman" w:cs="Times New Roman"/>
                <w:sz w:val="16"/>
                <w:szCs w:val="16"/>
              </w:rPr>
              <w:t xml:space="preserve">Supporting </w:t>
            </w:r>
          </w:p>
          <w:p w:rsidR="004567C2" w:rsidRPr="004D4934" w:rsidRDefault="004567C2" w:rsidP="00E641DD">
            <w:pPr>
              <w:jc w:val="center"/>
              <w:rPr>
                <w:rFonts w:ascii="Times New Roman" w:hAnsi="Times New Roman" w:cs="Times New Roman"/>
                <w:sz w:val="20"/>
                <w:szCs w:val="20"/>
              </w:rPr>
            </w:pPr>
            <w:r>
              <w:rPr>
                <w:rFonts w:ascii="Times New Roman" w:hAnsi="Times New Roman" w:cs="Times New Roman" w:hint="eastAsia"/>
                <w:sz w:val="16"/>
                <w:szCs w:val="16"/>
              </w:rPr>
              <w:t>a proving argument</w:t>
            </w:r>
          </w:p>
        </w:tc>
      </w:tr>
      <w:tr w:rsidR="004567C2" w:rsidRPr="004D4934" w:rsidTr="00E641DD">
        <w:trPr>
          <w:trHeight w:val="811"/>
        </w:trPr>
        <w:tc>
          <w:tcPr>
            <w:tcW w:w="993" w:type="dxa"/>
            <w:vMerge w:val="restart"/>
            <w:tcBorders>
              <w:bottom w:val="single" w:sz="4" w:space="0" w:color="auto"/>
            </w:tcBorders>
          </w:tcPr>
          <w:p w:rsidR="004567C2" w:rsidRPr="004D4934" w:rsidRDefault="004567C2" w:rsidP="00E641DD">
            <w:pPr>
              <w:jc w:val="center"/>
              <w:rPr>
                <w:rFonts w:ascii="Times New Roman" w:hAnsi="Times New Roman" w:cs="Times New Roman"/>
                <w:sz w:val="16"/>
                <w:szCs w:val="16"/>
              </w:rPr>
            </w:pPr>
          </w:p>
          <w:p w:rsidR="004567C2" w:rsidRPr="004D4934" w:rsidRDefault="004567C2" w:rsidP="00E641DD">
            <w:pPr>
              <w:jc w:val="center"/>
              <w:rPr>
                <w:rFonts w:ascii="Times New Roman" w:hAnsi="Times New Roman" w:cs="Times New Roman"/>
                <w:sz w:val="16"/>
                <w:szCs w:val="16"/>
              </w:rPr>
            </w:pPr>
            <w:r w:rsidRPr="004D4934">
              <w:rPr>
                <w:rFonts w:ascii="Times New Roman" w:hAnsi="Times New Roman" w:cs="Times New Roman"/>
                <w:sz w:val="16"/>
                <w:szCs w:val="16"/>
              </w:rPr>
              <w:t xml:space="preserve">                </w:t>
            </w:r>
          </w:p>
          <w:p w:rsidR="004567C2" w:rsidRPr="004D4934" w:rsidRDefault="004567C2" w:rsidP="00E641DD">
            <w:pPr>
              <w:jc w:val="center"/>
              <w:rPr>
                <w:rFonts w:ascii="Times New Roman" w:hAnsi="Times New Roman" w:cs="Times New Roman"/>
                <w:sz w:val="16"/>
                <w:szCs w:val="16"/>
              </w:rPr>
            </w:pPr>
            <w:r w:rsidRPr="004D4934">
              <w:rPr>
                <w:rFonts w:ascii="Times New Roman" w:hAnsi="Times New Roman" w:cs="Times New Roman"/>
                <w:b/>
                <w:noProof/>
                <w:sz w:val="24"/>
                <w:szCs w:val="24"/>
                <w:lang w:eastAsia="en-US"/>
              </w:rPr>
              <mc:AlternateContent>
                <mc:Choice Requires="wps">
                  <w:drawing>
                    <wp:anchor distT="0" distB="0" distL="114300" distR="114300" simplePos="0" relativeHeight="252251136" behindDoc="0" locked="0" layoutInCell="1" allowOverlap="1" wp14:anchorId="02832A35" wp14:editId="7CF6D634">
                      <wp:simplePos x="0" y="0"/>
                      <wp:positionH relativeFrom="column">
                        <wp:posOffset>93345</wp:posOffset>
                      </wp:positionH>
                      <wp:positionV relativeFrom="paragraph">
                        <wp:posOffset>263525</wp:posOffset>
                      </wp:positionV>
                      <wp:extent cx="266700" cy="95250"/>
                      <wp:effectExtent l="9525" t="9525" r="47625" b="47625"/>
                      <wp:wrapNone/>
                      <wp:docPr id="1545" name="Right Arrow 1545"/>
                      <wp:cNvGraphicFramePr/>
                      <a:graphic xmlns:a="http://schemas.openxmlformats.org/drawingml/2006/main">
                        <a:graphicData uri="http://schemas.microsoft.com/office/word/2010/wordprocessingShape">
                          <wps:wsp>
                            <wps:cNvSpPr/>
                            <wps:spPr>
                              <a:xfrm rot="5400000">
                                <a:off x="0" y="0"/>
                                <a:ext cx="266700" cy="95250"/>
                              </a:xfrm>
                              <a:prstGeom prst="rightArrow">
                                <a:avLst/>
                              </a:prstGeom>
                              <a:noFill/>
                              <a:ln w="635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CEC882" id="Right Arrow 1545" o:spid="_x0000_s1026" type="#_x0000_t13" style="position:absolute;margin-left:7.35pt;margin-top:20.75pt;width:21pt;height:7.5pt;rotation:90;z-index:252251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" adj="17743" filled="f" strokecolor="#385d8a" strokeweight=".5pt"/>
                  </w:pict>
                </mc:Fallback>
              </mc:AlternateContent>
            </w:r>
            <w:r w:rsidRPr="004D4934">
              <w:rPr>
                <w:rFonts w:ascii="Times New Roman" w:hAnsi="Times New Roman" w:cs="Times New Roman"/>
                <w:sz w:val="16"/>
                <w:szCs w:val="16"/>
              </w:rPr>
              <w:t>STAGES</w:t>
            </w:r>
          </w:p>
        </w:tc>
        <w:tc>
          <w:tcPr>
            <w:tcW w:w="1701" w:type="dxa"/>
            <w:vMerge w:val="restart"/>
          </w:tcPr>
          <w:p w:rsidR="004567C2" w:rsidRDefault="004567C2" w:rsidP="00E641DD">
            <w:pPr>
              <w:rPr>
                <w:rFonts w:ascii="Times New Roman" w:hAnsi="Times New Roman" w:cs="Times New Roman"/>
                <w:sz w:val="16"/>
                <w:szCs w:val="16"/>
              </w:rPr>
            </w:pPr>
            <w:r w:rsidRPr="004D4934">
              <w:rPr>
                <w:rFonts w:ascii="Times New Roman" w:hAnsi="Times New Roman" w:cs="Times New Roman"/>
                <w:noProof/>
                <w:sz w:val="16"/>
                <w:szCs w:val="16"/>
                <w:lang w:eastAsia="en-US"/>
              </w:rPr>
              <mc:AlternateContent>
                <mc:Choice Requires="wps">
                  <w:drawing>
                    <wp:anchor distT="0" distB="0" distL="114300" distR="114300" simplePos="0" relativeHeight="252250112" behindDoc="0" locked="0" layoutInCell="1" allowOverlap="1" wp14:anchorId="24849220" wp14:editId="0CE6A6ED">
                      <wp:simplePos x="0" y="0"/>
                      <wp:positionH relativeFrom="column">
                        <wp:posOffset>-58494</wp:posOffset>
                      </wp:positionH>
                      <wp:positionV relativeFrom="paragraph">
                        <wp:posOffset>12568</wp:posOffset>
                      </wp:positionV>
                      <wp:extent cx="1026721" cy="760021"/>
                      <wp:effectExtent l="0" t="0" r="21590" b="21590"/>
                      <wp:wrapNone/>
                      <wp:docPr id="1546" name="Straight Connector 1546"/>
                      <wp:cNvGraphicFramePr/>
                      <a:graphic xmlns:a="http://schemas.openxmlformats.org/drawingml/2006/main">
                        <a:graphicData uri="http://schemas.microsoft.com/office/word/2010/wordprocessingShape">
                          <wps:wsp>
                            <wps:cNvCnPr/>
                            <wps:spPr>
                              <a:xfrm>
                                <a:off x="0" y="0"/>
                                <a:ext cx="1026721" cy="760021"/>
                              </a:xfrm>
                              <a:prstGeom prst="line">
                                <a:avLst/>
                              </a:prstGeom>
                              <a:noFill/>
                              <a:ln w="9525" cap="flat" cmpd="sng" algn="ctr">
                                <a:solidFill>
                                  <a:srgbClr val="4F81BD">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00E2696D" id="Straight Connector 1546" o:spid="_x0000_s1026" style="position:absolute;z-index:252250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6pt,1pt" to="76.25pt,6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" strokecolor="#4a7ebb"/>
                  </w:pict>
                </mc:Fallback>
              </mc:AlternateContent>
            </w:r>
            <w:r w:rsidRPr="004D4934">
              <w:rPr>
                <w:rFonts w:ascii="Times New Roman" w:hAnsi="Times New Roman" w:cs="Times New Roman"/>
                <w:sz w:val="16"/>
                <w:szCs w:val="16"/>
              </w:rPr>
              <w:t xml:space="preserve"> </w:t>
            </w:r>
          </w:p>
          <w:p w:rsidR="004567C2" w:rsidRPr="004D4934" w:rsidRDefault="004567C2" w:rsidP="00E641DD">
            <w:pPr>
              <w:rPr>
                <w:rFonts w:ascii="Times New Roman" w:hAnsi="Times New Roman" w:cs="Times New Roman"/>
                <w:sz w:val="16"/>
                <w:szCs w:val="16"/>
              </w:rPr>
            </w:pPr>
            <w:r>
              <w:rPr>
                <w:rFonts w:ascii="Times New Roman" w:hAnsi="Times New Roman" w:cs="Times New Roman"/>
                <w:sz w:val="16"/>
                <w:szCs w:val="16"/>
              </w:rPr>
              <w:t xml:space="preserve">          </w:t>
            </w:r>
            <w:r w:rsidRPr="004D4934">
              <w:rPr>
                <w:rFonts w:ascii="Times New Roman" w:hAnsi="Times New Roman" w:cs="Times New Roman"/>
                <w:sz w:val="16"/>
                <w:szCs w:val="16"/>
              </w:rPr>
              <w:t>Operations</w:t>
            </w:r>
          </w:p>
          <w:p w:rsidR="004567C2" w:rsidRPr="004D4934" w:rsidRDefault="004567C2" w:rsidP="00E641DD">
            <w:pPr>
              <w:rPr>
                <w:rFonts w:ascii="Times New Roman" w:hAnsi="Times New Roman" w:cs="Times New Roman"/>
                <w:sz w:val="16"/>
                <w:szCs w:val="16"/>
              </w:rPr>
            </w:pPr>
            <w:r w:rsidRPr="004D4934">
              <w:rPr>
                <w:rFonts w:ascii="Times New Roman" w:hAnsi="Times New Roman" w:cs="Times New Roman"/>
                <w:b/>
                <w:noProof/>
                <w:sz w:val="24"/>
                <w:szCs w:val="24"/>
                <w:lang w:eastAsia="en-US"/>
              </w:rPr>
              <mc:AlternateContent>
                <mc:Choice Requires="wps">
                  <w:drawing>
                    <wp:anchor distT="0" distB="0" distL="114300" distR="114300" simplePos="0" relativeHeight="252252160" behindDoc="0" locked="0" layoutInCell="1" allowOverlap="1" wp14:anchorId="079E88A6" wp14:editId="67ED04C5">
                      <wp:simplePos x="0" y="0"/>
                      <wp:positionH relativeFrom="column">
                        <wp:posOffset>698500</wp:posOffset>
                      </wp:positionH>
                      <wp:positionV relativeFrom="paragraph">
                        <wp:posOffset>-11430</wp:posOffset>
                      </wp:positionV>
                      <wp:extent cx="266700" cy="95250"/>
                      <wp:effectExtent l="0" t="19050" r="38100" b="38100"/>
                      <wp:wrapNone/>
                      <wp:docPr id="1547" name="Right Arrow 1547"/>
                      <wp:cNvGraphicFramePr/>
                      <a:graphic xmlns:a="http://schemas.openxmlformats.org/drawingml/2006/main">
                        <a:graphicData uri="http://schemas.microsoft.com/office/word/2010/wordprocessingShape">
                          <wps:wsp>
                            <wps:cNvSpPr/>
                            <wps:spPr>
                              <a:xfrm>
                                <a:off x="0" y="0"/>
                                <a:ext cx="266700" cy="95250"/>
                              </a:xfrm>
                              <a:prstGeom prst="rightArrow">
                                <a:avLst/>
                              </a:prstGeom>
                              <a:noFill/>
                              <a:ln w="635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82F2C4" id="Right Arrow 1547" o:spid="_x0000_s1026" type="#_x0000_t13" style="position:absolute;margin-left:55pt;margin-top:-.9pt;width:21pt;height:7.5pt;z-index:252252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" adj="17743" filled="f" strokecolor="#385d8a" strokeweight=".5pt"/>
                  </w:pict>
                </mc:Fallback>
              </mc:AlternateContent>
            </w:r>
            <w:r w:rsidRPr="004D4934">
              <w:rPr>
                <w:rFonts w:ascii="Times New Roman" w:hAnsi="Times New Roman" w:cs="Times New Roman"/>
                <w:sz w:val="16"/>
                <w:szCs w:val="16"/>
              </w:rPr>
              <w:t xml:space="preserve"> </w:t>
            </w:r>
          </w:p>
          <w:p w:rsidR="004567C2" w:rsidRPr="004D4934" w:rsidRDefault="004567C2" w:rsidP="00E641DD">
            <w:pPr>
              <w:rPr>
                <w:rFonts w:ascii="Times New Roman" w:hAnsi="Times New Roman" w:cs="Times New Roman"/>
                <w:sz w:val="16"/>
                <w:szCs w:val="16"/>
              </w:rPr>
            </w:pPr>
            <w:r w:rsidRPr="004D4934">
              <w:rPr>
                <w:rFonts w:ascii="Times New Roman" w:hAnsi="Times New Roman" w:cs="Times New Roman"/>
                <w:b/>
                <w:noProof/>
                <w:sz w:val="24"/>
                <w:szCs w:val="24"/>
                <w:lang w:eastAsia="en-US"/>
              </w:rPr>
              <mc:AlternateContent>
                <mc:Choice Requires="wps">
                  <w:drawing>
                    <wp:anchor distT="0" distB="0" distL="114300" distR="114300" simplePos="0" relativeHeight="252253184" behindDoc="0" locked="0" layoutInCell="1" allowOverlap="1" wp14:anchorId="0ADCE9D0" wp14:editId="580287C9">
                      <wp:simplePos x="0" y="0"/>
                      <wp:positionH relativeFrom="column">
                        <wp:posOffset>215828</wp:posOffset>
                      </wp:positionH>
                      <wp:positionV relativeFrom="paragraph">
                        <wp:posOffset>143312</wp:posOffset>
                      </wp:positionV>
                      <wp:extent cx="266700" cy="95250"/>
                      <wp:effectExtent l="9525" t="9525" r="47625" b="47625"/>
                      <wp:wrapNone/>
                      <wp:docPr id="1548" name="Right Arrow 1548"/>
                      <wp:cNvGraphicFramePr/>
                      <a:graphic xmlns:a="http://schemas.openxmlformats.org/drawingml/2006/main">
                        <a:graphicData uri="http://schemas.microsoft.com/office/word/2010/wordprocessingShape">
                          <wps:wsp>
                            <wps:cNvSpPr/>
                            <wps:spPr>
                              <a:xfrm rot="5400000">
                                <a:off x="0" y="0"/>
                                <a:ext cx="266700" cy="95250"/>
                              </a:xfrm>
                              <a:prstGeom prst="rightArrow">
                                <a:avLst/>
                              </a:prstGeom>
                              <a:noFill/>
                              <a:ln w="635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AC0225" id="Right Arrow 1548" o:spid="_x0000_s1026" type="#_x0000_t13" style="position:absolute;margin-left:17pt;margin-top:11.3pt;width:21pt;height:7.5pt;rotation:90;z-index:252253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" adj="17743" filled="f" strokecolor="#385d8a" strokeweight=".5pt"/>
                  </w:pict>
                </mc:Fallback>
              </mc:AlternateContent>
            </w:r>
            <w:r w:rsidRPr="004D4934">
              <w:rPr>
                <w:rFonts w:ascii="Times New Roman" w:hAnsi="Times New Roman" w:cs="Times New Roman"/>
                <w:sz w:val="16"/>
                <w:szCs w:val="16"/>
              </w:rPr>
              <w:t>Steps</w:t>
            </w:r>
          </w:p>
        </w:tc>
        <w:tc>
          <w:tcPr>
            <w:tcW w:w="1134" w:type="dxa"/>
            <w:gridSpan w:val="3"/>
            <w:tcBorders>
              <w:bottom w:val="single" w:sz="4" w:space="0" w:color="auto"/>
            </w:tcBorders>
          </w:tcPr>
          <w:p w:rsidR="004567C2" w:rsidRPr="004D4934" w:rsidRDefault="004567C2" w:rsidP="00E641DD">
            <w:pPr>
              <w:jc w:val="center"/>
              <w:rPr>
                <w:rFonts w:ascii="Times New Roman" w:hAnsi="Times New Roman" w:cs="Times New Roman"/>
                <w:sz w:val="16"/>
                <w:szCs w:val="16"/>
              </w:rPr>
            </w:pPr>
            <w:r w:rsidRPr="004D4934">
              <w:rPr>
                <w:rFonts w:ascii="Times New Roman" w:hAnsi="Times New Roman" w:cs="Times New Roman"/>
                <w:sz w:val="16"/>
                <w:szCs w:val="16"/>
              </w:rPr>
              <w:t>R</w:t>
            </w:r>
          </w:p>
          <w:p w:rsidR="004567C2" w:rsidRPr="004D4934" w:rsidRDefault="004567C2" w:rsidP="00E641DD">
            <w:pPr>
              <w:jc w:val="center"/>
              <w:rPr>
                <w:rFonts w:ascii="Times New Roman" w:hAnsi="Times New Roman" w:cs="Times New Roman"/>
                <w:sz w:val="16"/>
                <w:szCs w:val="16"/>
              </w:rPr>
            </w:pPr>
            <w:r w:rsidRPr="004D4934">
              <w:rPr>
                <w:rFonts w:ascii="Times New Roman" w:hAnsi="Times New Roman" w:cs="Times New Roman"/>
                <w:sz w:val="16"/>
                <w:szCs w:val="16"/>
              </w:rPr>
              <w:t>Rephrasing</w:t>
            </w:r>
          </w:p>
          <w:p w:rsidR="004567C2" w:rsidRPr="004D4934" w:rsidRDefault="004567C2" w:rsidP="00E641DD">
            <w:pPr>
              <w:jc w:val="center"/>
              <w:rPr>
                <w:rFonts w:ascii="Times New Roman" w:hAnsi="Times New Roman" w:cs="Times New Roman"/>
                <w:sz w:val="16"/>
                <w:szCs w:val="16"/>
              </w:rPr>
            </w:pPr>
            <w:r w:rsidRPr="004D4934">
              <w:rPr>
                <w:rFonts w:ascii="Times New Roman" w:hAnsi="Times New Roman" w:cs="Times New Roman"/>
                <w:sz w:val="16"/>
                <w:szCs w:val="16"/>
              </w:rPr>
              <w:t>Objects</w:t>
            </w:r>
          </w:p>
        </w:tc>
        <w:tc>
          <w:tcPr>
            <w:tcW w:w="850" w:type="dxa"/>
          </w:tcPr>
          <w:p w:rsidR="004567C2" w:rsidRPr="004D4934" w:rsidRDefault="004567C2" w:rsidP="00E641DD">
            <w:pPr>
              <w:jc w:val="center"/>
              <w:rPr>
                <w:rFonts w:ascii="Times New Roman" w:hAnsi="Times New Roman" w:cs="Times New Roman"/>
                <w:sz w:val="16"/>
                <w:szCs w:val="16"/>
              </w:rPr>
            </w:pPr>
            <w:r w:rsidRPr="004D4934">
              <w:rPr>
                <w:rFonts w:ascii="Times New Roman" w:hAnsi="Times New Roman" w:cs="Times New Roman"/>
                <w:sz w:val="16"/>
                <w:szCs w:val="16"/>
              </w:rPr>
              <w:t>CO</w:t>
            </w:r>
          </w:p>
          <w:p w:rsidR="004567C2" w:rsidRPr="004D4934" w:rsidRDefault="004567C2" w:rsidP="00E641DD">
            <w:pPr>
              <w:rPr>
                <w:rFonts w:ascii="Times New Roman" w:hAnsi="Times New Roman" w:cs="Times New Roman"/>
                <w:sz w:val="16"/>
                <w:szCs w:val="16"/>
              </w:rPr>
            </w:pPr>
            <w:r w:rsidRPr="004D4934">
              <w:rPr>
                <w:rFonts w:ascii="Times New Roman" w:hAnsi="Times New Roman" w:cs="Times New Roman"/>
                <w:sz w:val="16"/>
                <w:szCs w:val="16"/>
              </w:rPr>
              <w:t>Combining</w:t>
            </w:r>
          </w:p>
          <w:p w:rsidR="004567C2" w:rsidRPr="004D4934" w:rsidRDefault="004567C2" w:rsidP="00E641DD">
            <w:pPr>
              <w:jc w:val="center"/>
              <w:rPr>
                <w:rFonts w:ascii="Times New Roman" w:hAnsi="Times New Roman" w:cs="Times New Roman"/>
                <w:sz w:val="16"/>
                <w:szCs w:val="16"/>
              </w:rPr>
            </w:pPr>
            <w:r w:rsidRPr="004D4934">
              <w:rPr>
                <w:rFonts w:ascii="Times New Roman" w:hAnsi="Times New Roman" w:cs="Times New Roman"/>
                <w:sz w:val="16"/>
                <w:szCs w:val="16"/>
              </w:rPr>
              <w:t>Objects</w:t>
            </w:r>
          </w:p>
        </w:tc>
        <w:tc>
          <w:tcPr>
            <w:tcW w:w="1843" w:type="dxa"/>
            <w:gridSpan w:val="5"/>
            <w:tcBorders>
              <w:bottom w:val="single" w:sz="4" w:space="0" w:color="auto"/>
            </w:tcBorders>
          </w:tcPr>
          <w:p w:rsidR="004567C2" w:rsidRPr="004D4934" w:rsidRDefault="004567C2" w:rsidP="00E641DD">
            <w:pPr>
              <w:jc w:val="center"/>
              <w:rPr>
                <w:rFonts w:ascii="Times New Roman" w:hAnsi="Times New Roman" w:cs="Times New Roman"/>
                <w:sz w:val="16"/>
                <w:szCs w:val="16"/>
              </w:rPr>
            </w:pPr>
            <w:r w:rsidRPr="004D4934">
              <w:rPr>
                <w:rFonts w:ascii="Times New Roman" w:hAnsi="Times New Roman" w:cs="Times New Roman"/>
                <w:sz w:val="16"/>
                <w:szCs w:val="16"/>
              </w:rPr>
              <w:t>C</w:t>
            </w:r>
          </w:p>
          <w:p w:rsidR="004567C2" w:rsidRPr="004D4934" w:rsidRDefault="004567C2" w:rsidP="00E641DD">
            <w:pPr>
              <w:jc w:val="center"/>
              <w:rPr>
                <w:rFonts w:ascii="Times New Roman" w:hAnsi="Times New Roman" w:cs="Times New Roman"/>
                <w:sz w:val="16"/>
                <w:szCs w:val="16"/>
              </w:rPr>
            </w:pPr>
            <w:r w:rsidRPr="004D4934">
              <w:rPr>
                <w:rFonts w:ascii="Times New Roman" w:hAnsi="Times New Roman" w:cs="Times New Roman"/>
                <w:sz w:val="16"/>
                <w:szCs w:val="16"/>
              </w:rPr>
              <w:t>Creating a Cue</w:t>
            </w:r>
          </w:p>
        </w:tc>
        <w:tc>
          <w:tcPr>
            <w:tcW w:w="992" w:type="dxa"/>
            <w:vMerge w:val="restart"/>
          </w:tcPr>
          <w:p w:rsidR="004567C2" w:rsidRDefault="004567C2" w:rsidP="00E641DD">
            <w:pPr>
              <w:jc w:val="center"/>
              <w:rPr>
                <w:rFonts w:ascii="Times New Roman" w:hAnsi="Times New Roman" w:cs="Times New Roman"/>
                <w:sz w:val="16"/>
                <w:szCs w:val="16"/>
              </w:rPr>
            </w:pPr>
            <w:r w:rsidRPr="004D4934">
              <w:rPr>
                <w:rFonts w:ascii="Times New Roman" w:hAnsi="Times New Roman" w:cs="Times New Roman"/>
                <w:sz w:val="16"/>
                <w:szCs w:val="16"/>
              </w:rPr>
              <w:t>Ch</w:t>
            </w:r>
          </w:p>
          <w:p w:rsidR="004567C2" w:rsidRDefault="004567C2" w:rsidP="00E641DD">
            <w:pPr>
              <w:rPr>
                <w:rFonts w:ascii="Times New Roman" w:hAnsi="Times New Roman" w:cs="Times New Roman"/>
                <w:sz w:val="16"/>
                <w:szCs w:val="16"/>
              </w:rPr>
            </w:pPr>
            <w:r w:rsidRPr="004D4934">
              <w:rPr>
                <w:rFonts w:ascii="Times New Roman" w:hAnsi="Times New Roman" w:cs="Times New Roman"/>
                <w:sz w:val="16"/>
                <w:szCs w:val="16"/>
              </w:rPr>
              <w:t>Checking</w:t>
            </w:r>
          </w:p>
          <w:p w:rsidR="004567C2" w:rsidRDefault="004567C2" w:rsidP="00E641DD">
            <w:pPr>
              <w:rPr>
                <w:rFonts w:ascii="Times New Roman" w:hAnsi="Times New Roman" w:cs="Times New Roman"/>
                <w:sz w:val="16"/>
                <w:szCs w:val="16"/>
              </w:rPr>
            </w:pPr>
            <w:r>
              <w:rPr>
                <w:rFonts w:ascii="Times New Roman" w:hAnsi="Times New Roman" w:cs="Times New Roman" w:hint="eastAsia"/>
                <w:sz w:val="16"/>
                <w:szCs w:val="16"/>
              </w:rPr>
              <w:t>(observe,</w:t>
            </w:r>
          </w:p>
          <w:p w:rsidR="004567C2" w:rsidRDefault="004567C2" w:rsidP="00E641DD">
            <w:pPr>
              <w:rPr>
                <w:rFonts w:ascii="Times New Roman" w:hAnsi="Times New Roman" w:cs="Times New Roman"/>
                <w:sz w:val="16"/>
                <w:szCs w:val="16"/>
              </w:rPr>
            </w:pPr>
            <w:r>
              <w:rPr>
                <w:rFonts w:ascii="Times New Roman" w:hAnsi="Times New Roman" w:cs="Times New Roman" w:hint="eastAsia"/>
                <w:sz w:val="16"/>
                <w:szCs w:val="16"/>
              </w:rPr>
              <w:t>review,</w:t>
            </w:r>
          </w:p>
          <w:p w:rsidR="004567C2" w:rsidRDefault="004567C2" w:rsidP="00E641DD">
            <w:pPr>
              <w:rPr>
                <w:rFonts w:ascii="Times New Roman" w:hAnsi="Times New Roman" w:cs="Times New Roman"/>
                <w:sz w:val="16"/>
                <w:szCs w:val="16"/>
              </w:rPr>
            </w:pPr>
            <w:r>
              <w:rPr>
                <w:rFonts w:ascii="Times New Roman" w:hAnsi="Times New Roman" w:cs="Times New Roman" w:hint="eastAsia"/>
                <w:sz w:val="16"/>
                <w:szCs w:val="16"/>
              </w:rPr>
              <w:t>reflect,</w:t>
            </w:r>
          </w:p>
          <w:p w:rsidR="00D200E9" w:rsidRDefault="00D200E9" w:rsidP="00E641DD">
            <w:pPr>
              <w:rPr>
                <w:rFonts w:ascii="Times New Roman" w:hAnsi="Times New Roman" w:cs="Times New Roman"/>
                <w:sz w:val="16"/>
                <w:szCs w:val="16"/>
              </w:rPr>
            </w:pPr>
            <w:r>
              <w:rPr>
                <w:rFonts w:ascii="Times New Roman" w:hAnsi="Times New Roman" w:cs="Times New Roman" w:hint="eastAsia"/>
                <w:sz w:val="16"/>
                <w:szCs w:val="16"/>
              </w:rPr>
              <w:t>test, adjust,</w:t>
            </w:r>
          </w:p>
          <w:p w:rsidR="004567C2" w:rsidRDefault="004567C2" w:rsidP="00E641DD">
            <w:pPr>
              <w:rPr>
                <w:rFonts w:ascii="Times New Roman" w:hAnsi="Times New Roman" w:cs="Times New Roman"/>
                <w:sz w:val="16"/>
                <w:szCs w:val="16"/>
              </w:rPr>
            </w:pPr>
            <w:r>
              <w:rPr>
                <w:rFonts w:ascii="Times New Roman" w:hAnsi="Times New Roman" w:cs="Times New Roman" w:hint="eastAsia"/>
                <w:sz w:val="16"/>
                <w:szCs w:val="16"/>
              </w:rPr>
              <w:t>modify,</w:t>
            </w:r>
          </w:p>
          <w:p w:rsidR="004567C2" w:rsidRPr="004D4934" w:rsidRDefault="004567C2" w:rsidP="00E641DD">
            <w:pPr>
              <w:rPr>
                <w:rFonts w:ascii="Times New Roman" w:hAnsi="Times New Roman" w:cs="Times New Roman"/>
                <w:sz w:val="16"/>
                <w:szCs w:val="16"/>
              </w:rPr>
            </w:pPr>
            <w:r>
              <w:rPr>
                <w:rFonts w:ascii="Times New Roman" w:hAnsi="Times New Roman" w:cs="Times New Roman" w:hint="eastAsia"/>
                <w:sz w:val="16"/>
                <w:szCs w:val="16"/>
              </w:rPr>
              <w:t>correct)</w:t>
            </w:r>
          </w:p>
        </w:tc>
        <w:tc>
          <w:tcPr>
            <w:tcW w:w="992" w:type="dxa"/>
            <w:vMerge w:val="restart"/>
          </w:tcPr>
          <w:p w:rsidR="004567C2" w:rsidRDefault="004567C2" w:rsidP="00E641DD">
            <w:pPr>
              <w:jc w:val="center"/>
              <w:rPr>
                <w:rFonts w:ascii="Times New Roman" w:hAnsi="Times New Roman" w:cs="Times New Roman"/>
                <w:sz w:val="16"/>
                <w:szCs w:val="16"/>
              </w:rPr>
            </w:pPr>
            <w:r w:rsidRPr="004D4934">
              <w:rPr>
                <w:rFonts w:ascii="Times New Roman" w:hAnsi="Times New Roman" w:cs="Times New Roman"/>
                <w:sz w:val="16"/>
                <w:szCs w:val="16"/>
              </w:rPr>
              <w:t>Ex</w:t>
            </w:r>
          </w:p>
          <w:p w:rsidR="004567C2" w:rsidRDefault="004567C2" w:rsidP="00E641DD">
            <w:pPr>
              <w:rPr>
                <w:rFonts w:ascii="Times New Roman" w:hAnsi="Times New Roman" w:cs="Times New Roman"/>
                <w:sz w:val="16"/>
                <w:szCs w:val="16"/>
              </w:rPr>
            </w:pPr>
            <w:r w:rsidRPr="004D4934">
              <w:rPr>
                <w:rFonts w:ascii="Times New Roman" w:hAnsi="Times New Roman" w:cs="Times New Roman"/>
                <w:sz w:val="16"/>
                <w:szCs w:val="16"/>
              </w:rPr>
              <w:t>Exploring</w:t>
            </w:r>
          </w:p>
          <w:p w:rsidR="004567C2" w:rsidRDefault="004567C2" w:rsidP="00E641DD">
            <w:pPr>
              <w:rPr>
                <w:rFonts w:ascii="Times New Roman" w:hAnsi="Times New Roman" w:cs="Times New Roman"/>
                <w:sz w:val="16"/>
                <w:szCs w:val="16"/>
              </w:rPr>
            </w:pPr>
            <w:r>
              <w:rPr>
                <w:rFonts w:ascii="Times New Roman" w:hAnsi="Times New Roman" w:cs="Times New Roman" w:hint="eastAsia"/>
                <w:sz w:val="16"/>
                <w:szCs w:val="16"/>
              </w:rPr>
              <w:t>(search,</w:t>
            </w:r>
          </w:p>
          <w:p w:rsidR="004567C2" w:rsidRDefault="004567C2" w:rsidP="00E641DD">
            <w:pPr>
              <w:rPr>
                <w:rFonts w:ascii="Times New Roman" w:hAnsi="Times New Roman" w:cs="Times New Roman"/>
                <w:sz w:val="16"/>
                <w:szCs w:val="16"/>
              </w:rPr>
            </w:pPr>
            <w:r>
              <w:rPr>
                <w:rFonts w:ascii="Times New Roman" w:hAnsi="Times New Roman" w:cs="Times New Roman" w:hint="eastAsia"/>
                <w:sz w:val="16"/>
                <w:szCs w:val="16"/>
              </w:rPr>
              <w:t>try,</w:t>
            </w:r>
          </w:p>
          <w:p w:rsidR="004567C2" w:rsidRDefault="004567C2" w:rsidP="00E641DD">
            <w:pPr>
              <w:rPr>
                <w:rFonts w:ascii="Times New Roman" w:hAnsi="Times New Roman" w:cs="Times New Roman"/>
                <w:sz w:val="16"/>
                <w:szCs w:val="16"/>
              </w:rPr>
            </w:pPr>
            <w:r>
              <w:rPr>
                <w:rFonts w:ascii="Times New Roman" w:hAnsi="Times New Roman" w:cs="Times New Roman" w:hint="eastAsia"/>
                <w:sz w:val="16"/>
                <w:szCs w:val="16"/>
              </w:rPr>
              <w:t>illustrate,</w:t>
            </w:r>
          </w:p>
          <w:p w:rsidR="004567C2" w:rsidRDefault="004567C2" w:rsidP="00E641DD">
            <w:pPr>
              <w:rPr>
                <w:rFonts w:ascii="Times New Roman" w:hAnsi="Times New Roman" w:cs="Times New Roman"/>
                <w:sz w:val="16"/>
                <w:szCs w:val="16"/>
              </w:rPr>
            </w:pPr>
            <w:r>
              <w:rPr>
                <w:rFonts w:ascii="Times New Roman" w:hAnsi="Times New Roman" w:cs="Times New Roman" w:hint="eastAsia"/>
                <w:sz w:val="16"/>
                <w:szCs w:val="16"/>
              </w:rPr>
              <w:t>experi-</w:t>
            </w:r>
          </w:p>
          <w:p w:rsidR="004567C2" w:rsidRDefault="004567C2" w:rsidP="00E641DD">
            <w:pPr>
              <w:rPr>
                <w:rFonts w:ascii="Times New Roman" w:hAnsi="Times New Roman" w:cs="Times New Roman"/>
                <w:sz w:val="16"/>
                <w:szCs w:val="16"/>
              </w:rPr>
            </w:pPr>
            <w:r>
              <w:rPr>
                <w:rFonts w:ascii="Times New Roman" w:hAnsi="Times New Roman" w:cs="Times New Roman" w:hint="eastAsia"/>
                <w:sz w:val="16"/>
                <w:szCs w:val="16"/>
              </w:rPr>
              <w:t>mennt,</w:t>
            </w:r>
          </w:p>
          <w:p w:rsidR="004567C2" w:rsidRPr="004D4934" w:rsidRDefault="004567C2" w:rsidP="00E641DD">
            <w:pPr>
              <w:rPr>
                <w:rFonts w:ascii="Times New Roman" w:hAnsi="Times New Roman" w:cs="Times New Roman"/>
                <w:sz w:val="16"/>
                <w:szCs w:val="16"/>
              </w:rPr>
            </w:pPr>
            <w:r>
              <w:rPr>
                <w:rFonts w:ascii="Times New Roman" w:hAnsi="Times New Roman" w:cs="Times New Roman" w:hint="eastAsia"/>
                <w:sz w:val="16"/>
                <w:szCs w:val="16"/>
              </w:rPr>
              <w:t>intuit)</w:t>
            </w:r>
          </w:p>
        </w:tc>
      </w:tr>
      <w:tr w:rsidR="004567C2" w:rsidRPr="004D4934" w:rsidTr="00E641DD">
        <w:trPr>
          <w:trHeight w:val="422"/>
        </w:trPr>
        <w:tc>
          <w:tcPr>
            <w:tcW w:w="993" w:type="dxa"/>
            <w:vMerge/>
          </w:tcPr>
          <w:p w:rsidR="004567C2" w:rsidRPr="004D4934" w:rsidRDefault="004567C2" w:rsidP="00E641DD">
            <w:pPr>
              <w:rPr>
                <w:rFonts w:ascii="Times New Roman" w:hAnsi="Times New Roman" w:cs="Times New Roman"/>
                <w:sz w:val="16"/>
                <w:szCs w:val="16"/>
              </w:rPr>
            </w:pPr>
          </w:p>
        </w:tc>
        <w:tc>
          <w:tcPr>
            <w:tcW w:w="1701" w:type="dxa"/>
            <w:vMerge/>
          </w:tcPr>
          <w:p w:rsidR="004567C2" w:rsidRPr="004D4934" w:rsidRDefault="004567C2" w:rsidP="00E641DD">
            <w:pPr>
              <w:rPr>
                <w:rFonts w:ascii="Times New Roman" w:hAnsi="Times New Roman" w:cs="Times New Roman"/>
                <w:sz w:val="16"/>
                <w:szCs w:val="16"/>
              </w:rPr>
            </w:pPr>
          </w:p>
        </w:tc>
        <w:tc>
          <w:tcPr>
            <w:tcW w:w="425" w:type="dxa"/>
          </w:tcPr>
          <w:p w:rsidR="004567C2" w:rsidRPr="004D4934" w:rsidRDefault="004567C2" w:rsidP="00E641DD">
            <w:pPr>
              <w:jc w:val="center"/>
              <w:rPr>
                <w:rFonts w:ascii="Times New Roman" w:hAnsi="Times New Roman" w:cs="Times New Roman"/>
                <w:sz w:val="16"/>
                <w:szCs w:val="16"/>
              </w:rPr>
            </w:pPr>
            <w:r w:rsidRPr="004D4934">
              <w:rPr>
                <w:rFonts w:ascii="Times New Roman" w:hAnsi="Times New Roman" w:cs="Times New Roman"/>
                <w:sz w:val="16"/>
                <w:szCs w:val="16"/>
              </w:rPr>
              <w:t>R</w:t>
            </w:r>
          </w:p>
          <w:p w:rsidR="004567C2" w:rsidRPr="004D4934" w:rsidRDefault="004567C2" w:rsidP="00E641DD">
            <w:pPr>
              <w:jc w:val="center"/>
              <w:rPr>
                <w:rFonts w:ascii="Times New Roman" w:hAnsi="Times New Roman" w:cs="Times New Roman"/>
                <w:sz w:val="16"/>
                <w:szCs w:val="16"/>
              </w:rPr>
            </w:pPr>
            <w:r w:rsidRPr="004D4934">
              <w:rPr>
                <w:rFonts w:ascii="Times New Roman" w:hAnsi="Times New Roman" w:cs="Times New Roman"/>
                <w:sz w:val="16"/>
                <w:szCs w:val="16"/>
              </w:rPr>
              <w:t>1</w:t>
            </w:r>
          </w:p>
        </w:tc>
        <w:tc>
          <w:tcPr>
            <w:tcW w:w="425" w:type="dxa"/>
          </w:tcPr>
          <w:p w:rsidR="004567C2" w:rsidRPr="004D4934" w:rsidRDefault="004567C2" w:rsidP="00E641DD">
            <w:pPr>
              <w:jc w:val="center"/>
              <w:rPr>
                <w:rFonts w:ascii="Times New Roman" w:hAnsi="Times New Roman" w:cs="Times New Roman"/>
                <w:sz w:val="16"/>
                <w:szCs w:val="16"/>
              </w:rPr>
            </w:pPr>
            <w:r w:rsidRPr="004D4934">
              <w:rPr>
                <w:rFonts w:ascii="Times New Roman" w:hAnsi="Times New Roman" w:cs="Times New Roman"/>
                <w:sz w:val="16"/>
                <w:szCs w:val="16"/>
              </w:rPr>
              <w:t>R</w:t>
            </w:r>
          </w:p>
          <w:p w:rsidR="004567C2" w:rsidRPr="004D4934" w:rsidRDefault="004567C2" w:rsidP="00E641DD">
            <w:pPr>
              <w:jc w:val="center"/>
              <w:rPr>
                <w:rFonts w:ascii="Times New Roman" w:hAnsi="Times New Roman" w:cs="Times New Roman"/>
                <w:sz w:val="16"/>
                <w:szCs w:val="16"/>
              </w:rPr>
            </w:pPr>
            <w:r w:rsidRPr="004D4934">
              <w:rPr>
                <w:rFonts w:ascii="Times New Roman" w:hAnsi="Times New Roman" w:cs="Times New Roman"/>
                <w:sz w:val="16"/>
                <w:szCs w:val="16"/>
              </w:rPr>
              <w:t>2</w:t>
            </w:r>
          </w:p>
        </w:tc>
        <w:tc>
          <w:tcPr>
            <w:tcW w:w="284" w:type="dxa"/>
          </w:tcPr>
          <w:p w:rsidR="004567C2" w:rsidRPr="004D4934" w:rsidRDefault="004567C2" w:rsidP="00E641DD">
            <w:pPr>
              <w:jc w:val="center"/>
              <w:rPr>
                <w:rFonts w:ascii="Times New Roman" w:hAnsi="Times New Roman" w:cs="Times New Roman"/>
                <w:sz w:val="16"/>
                <w:szCs w:val="16"/>
              </w:rPr>
            </w:pPr>
            <w:r w:rsidRPr="004D4934">
              <w:rPr>
                <w:rFonts w:ascii="Times New Roman" w:hAnsi="Times New Roman" w:cs="Times New Roman"/>
                <w:sz w:val="16"/>
                <w:szCs w:val="16"/>
              </w:rPr>
              <w:t>R</w:t>
            </w:r>
          </w:p>
          <w:p w:rsidR="004567C2" w:rsidRPr="004D4934" w:rsidRDefault="004567C2" w:rsidP="00E641DD">
            <w:pPr>
              <w:jc w:val="center"/>
              <w:rPr>
                <w:rFonts w:ascii="Times New Roman" w:hAnsi="Times New Roman" w:cs="Times New Roman"/>
                <w:sz w:val="16"/>
                <w:szCs w:val="16"/>
              </w:rPr>
            </w:pPr>
            <w:r w:rsidRPr="004D4934">
              <w:rPr>
                <w:rFonts w:ascii="Times New Roman" w:hAnsi="Times New Roman" w:cs="Times New Roman"/>
                <w:sz w:val="16"/>
                <w:szCs w:val="16"/>
              </w:rPr>
              <w:t>3</w:t>
            </w:r>
          </w:p>
        </w:tc>
        <w:tc>
          <w:tcPr>
            <w:tcW w:w="850" w:type="dxa"/>
          </w:tcPr>
          <w:p w:rsidR="004567C2" w:rsidRPr="004D4934" w:rsidRDefault="004567C2" w:rsidP="00E641DD">
            <w:pPr>
              <w:jc w:val="center"/>
              <w:rPr>
                <w:rFonts w:ascii="Times New Roman" w:hAnsi="Times New Roman" w:cs="Times New Roman"/>
                <w:sz w:val="16"/>
                <w:szCs w:val="16"/>
              </w:rPr>
            </w:pPr>
            <w:r w:rsidRPr="004D4934">
              <w:rPr>
                <w:rFonts w:ascii="Times New Roman" w:hAnsi="Times New Roman" w:cs="Times New Roman"/>
                <w:sz w:val="16"/>
                <w:szCs w:val="16"/>
              </w:rPr>
              <w:t>CO(S,T)R</w:t>
            </w:r>
          </w:p>
        </w:tc>
        <w:tc>
          <w:tcPr>
            <w:tcW w:w="425" w:type="dxa"/>
          </w:tcPr>
          <w:p w:rsidR="004567C2" w:rsidRPr="004D4934" w:rsidRDefault="004567C2" w:rsidP="00E641DD">
            <w:pPr>
              <w:jc w:val="center"/>
              <w:rPr>
                <w:rFonts w:ascii="Times New Roman" w:hAnsi="Times New Roman" w:cs="Times New Roman"/>
                <w:sz w:val="16"/>
                <w:szCs w:val="16"/>
              </w:rPr>
            </w:pPr>
            <w:r w:rsidRPr="004D4934">
              <w:rPr>
                <w:rFonts w:ascii="Times New Roman" w:hAnsi="Times New Roman" w:cs="Times New Roman"/>
                <w:sz w:val="16"/>
                <w:szCs w:val="16"/>
              </w:rPr>
              <w:t>C</w:t>
            </w:r>
          </w:p>
          <w:p w:rsidR="004567C2" w:rsidRPr="004D4934" w:rsidRDefault="004567C2" w:rsidP="00E641DD">
            <w:pPr>
              <w:jc w:val="center"/>
              <w:rPr>
                <w:rFonts w:ascii="Times New Roman" w:hAnsi="Times New Roman" w:cs="Times New Roman"/>
                <w:sz w:val="16"/>
                <w:szCs w:val="16"/>
              </w:rPr>
            </w:pPr>
            <w:r w:rsidRPr="004D4934">
              <w:rPr>
                <w:rFonts w:ascii="Times New Roman" w:hAnsi="Times New Roman" w:cs="Times New Roman"/>
                <w:sz w:val="16"/>
                <w:szCs w:val="16"/>
              </w:rPr>
              <w:t>1</w:t>
            </w:r>
          </w:p>
        </w:tc>
        <w:tc>
          <w:tcPr>
            <w:tcW w:w="426" w:type="dxa"/>
          </w:tcPr>
          <w:p w:rsidR="004567C2" w:rsidRPr="004D4934" w:rsidRDefault="004567C2" w:rsidP="00E641DD">
            <w:pPr>
              <w:jc w:val="center"/>
              <w:rPr>
                <w:rFonts w:ascii="Times New Roman" w:hAnsi="Times New Roman" w:cs="Times New Roman"/>
                <w:sz w:val="16"/>
                <w:szCs w:val="16"/>
              </w:rPr>
            </w:pPr>
            <w:r w:rsidRPr="004D4934">
              <w:rPr>
                <w:rFonts w:ascii="Times New Roman" w:hAnsi="Times New Roman" w:cs="Times New Roman"/>
                <w:sz w:val="16"/>
                <w:szCs w:val="16"/>
              </w:rPr>
              <w:t>C</w:t>
            </w:r>
          </w:p>
          <w:p w:rsidR="004567C2" w:rsidRPr="004D4934" w:rsidRDefault="004567C2" w:rsidP="00E641DD">
            <w:pPr>
              <w:jc w:val="center"/>
              <w:rPr>
                <w:rFonts w:ascii="Times New Roman" w:hAnsi="Times New Roman" w:cs="Times New Roman"/>
                <w:sz w:val="16"/>
                <w:szCs w:val="16"/>
              </w:rPr>
            </w:pPr>
            <w:r w:rsidRPr="004D4934">
              <w:rPr>
                <w:rFonts w:ascii="Times New Roman" w:hAnsi="Times New Roman" w:cs="Times New Roman"/>
                <w:sz w:val="16"/>
                <w:szCs w:val="16"/>
              </w:rPr>
              <w:t>2</w:t>
            </w:r>
          </w:p>
        </w:tc>
        <w:tc>
          <w:tcPr>
            <w:tcW w:w="425" w:type="dxa"/>
          </w:tcPr>
          <w:p w:rsidR="004567C2" w:rsidRPr="004D4934" w:rsidRDefault="004567C2" w:rsidP="00E641DD">
            <w:pPr>
              <w:jc w:val="center"/>
              <w:rPr>
                <w:rFonts w:ascii="Times New Roman" w:hAnsi="Times New Roman" w:cs="Times New Roman"/>
                <w:sz w:val="16"/>
                <w:szCs w:val="16"/>
              </w:rPr>
            </w:pPr>
            <w:r w:rsidRPr="004D4934">
              <w:rPr>
                <w:rFonts w:ascii="Times New Roman" w:hAnsi="Times New Roman" w:cs="Times New Roman"/>
                <w:sz w:val="16"/>
                <w:szCs w:val="16"/>
              </w:rPr>
              <w:t>C</w:t>
            </w:r>
          </w:p>
          <w:p w:rsidR="004567C2" w:rsidRPr="004D4934" w:rsidRDefault="004567C2" w:rsidP="00E641DD">
            <w:pPr>
              <w:jc w:val="center"/>
              <w:rPr>
                <w:rFonts w:ascii="Times New Roman" w:hAnsi="Times New Roman" w:cs="Times New Roman"/>
                <w:sz w:val="16"/>
                <w:szCs w:val="16"/>
              </w:rPr>
            </w:pPr>
            <w:r w:rsidRPr="004D4934">
              <w:rPr>
                <w:rFonts w:ascii="Times New Roman" w:hAnsi="Times New Roman" w:cs="Times New Roman"/>
                <w:sz w:val="16"/>
                <w:szCs w:val="16"/>
              </w:rPr>
              <w:t>3</w:t>
            </w:r>
          </w:p>
        </w:tc>
        <w:tc>
          <w:tcPr>
            <w:tcW w:w="283" w:type="dxa"/>
          </w:tcPr>
          <w:p w:rsidR="004567C2" w:rsidRPr="004D4934" w:rsidRDefault="004567C2" w:rsidP="00E641DD">
            <w:pPr>
              <w:rPr>
                <w:rFonts w:ascii="Times New Roman" w:hAnsi="Times New Roman" w:cs="Times New Roman"/>
                <w:sz w:val="16"/>
                <w:szCs w:val="16"/>
              </w:rPr>
            </w:pPr>
            <w:r w:rsidRPr="004D4934">
              <w:rPr>
                <w:rFonts w:ascii="Times New Roman" w:hAnsi="Times New Roman" w:cs="Times New Roman"/>
                <w:sz w:val="16"/>
                <w:szCs w:val="16"/>
              </w:rPr>
              <w:t>C4</w:t>
            </w:r>
          </w:p>
        </w:tc>
        <w:tc>
          <w:tcPr>
            <w:tcW w:w="284" w:type="dxa"/>
          </w:tcPr>
          <w:p w:rsidR="004567C2" w:rsidRPr="004D4934" w:rsidRDefault="004567C2" w:rsidP="00E641DD">
            <w:pPr>
              <w:rPr>
                <w:rFonts w:ascii="Times New Roman" w:hAnsi="Times New Roman" w:cs="Times New Roman"/>
                <w:sz w:val="16"/>
                <w:szCs w:val="16"/>
              </w:rPr>
            </w:pPr>
            <w:r>
              <w:rPr>
                <w:rFonts w:ascii="Times New Roman" w:hAnsi="Times New Roman" w:cs="Times New Roman"/>
                <w:sz w:val="16"/>
                <w:szCs w:val="16"/>
              </w:rPr>
              <w:t>C5</w:t>
            </w:r>
          </w:p>
        </w:tc>
        <w:tc>
          <w:tcPr>
            <w:tcW w:w="992" w:type="dxa"/>
            <w:vMerge/>
          </w:tcPr>
          <w:p w:rsidR="004567C2" w:rsidRPr="004D4934" w:rsidRDefault="004567C2" w:rsidP="00E641DD">
            <w:pPr>
              <w:rPr>
                <w:rFonts w:ascii="Times New Roman" w:hAnsi="Times New Roman" w:cs="Times New Roman"/>
                <w:sz w:val="16"/>
                <w:szCs w:val="16"/>
              </w:rPr>
            </w:pPr>
          </w:p>
        </w:tc>
        <w:tc>
          <w:tcPr>
            <w:tcW w:w="992" w:type="dxa"/>
            <w:vMerge/>
          </w:tcPr>
          <w:p w:rsidR="004567C2" w:rsidRPr="004D4934" w:rsidRDefault="004567C2" w:rsidP="00E641DD">
            <w:pPr>
              <w:rPr>
                <w:rFonts w:ascii="Times New Roman" w:hAnsi="Times New Roman" w:cs="Times New Roman"/>
                <w:sz w:val="16"/>
                <w:szCs w:val="16"/>
              </w:rPr>
            </w:pPr>
          </w:p>
        </w:tc>
      </w:tr>
      <w:tr w:rsidR="004567C2" w:rsidRPr="004D4934" w:rsidTr="00E641DD">
        <w:trPr>
          <w:trHeight w:val="336"/>
        </w:trPr>
        <w:tc>
          <w:tcPr>
            <w:tcW w:w="993" w:type="dxa"/>
            <w:vMerge w:val="restart"/>
          </w:tcPr>
          <w:p w:rsidR="004567C2" w:rsidRPr="004D4934" w:rsidRDefault="004567C2" w:rsidP="00E641DD">
            <w:pPr>
              <w:rPr>
                <w:rFonts w:ascii="Times New Roman" w:hAnsi="Times New Roman" w:cs="Times New Roman"/>
                <w:sz w:val="16"/>
                <w:szCs w:val="16"/>
              </w:rPr>
            </w:pPr>
          </w:p>
          <w:p w:rsidR="004567C2" w:rsidRDefault="004567C2" w:rsidP="00E641DD">
            <w:pPr>
              <w:rPr>
                <w:rFonts w:ascii="Times New Roman" w:hAnsi="Times New Roman" w:cs="Times New Roman"/>
                <w:sz w:val="16"/>
                <w:szCs w:val="16"/>
              </w:rPr>
            </w:pPr>
          </w:p>
          <w:p w:rsidR="004567C2" w:rsidRDefault="004567C2" w:rsidP="00E641DD">
            <w:pPr>
              <w:rPr>
                <w:rFonts w:ascii="Times New Roman" w:hAnsi="Times New Roman" w:cs="Times New Roman"/>
                <w:sz w:val="16"/>
                <w:szCs w:val="16"/>
              </w:rPr>
            </w:pPr>
          </w:p>
          <w:p w:rsidR="004567C2" w:rsidRPr="004D4934" w:rsidRDefault="004567C2" w:rsidP="00E641DD">
            <w:pPr>
              <w:rPr>
                <w:rFonts w:ascii="Times New Roman" w:hAnsi="Times New Roman" w:cs="Times New Roman"/>
                <w:sz w:val="16"/>
                <w:szCs w:val="16"/>
              </w:rPr>
            </w:pPr>
          </w:p>
          <w:p w:rsidR="004567C2" w:rsidRPr="004D4934" w:rsidRDefault="004567C2" w:rsidP="00E641DD">
            <w:pPr>
              <w:rPr>
                <w:rFonts w:ascii="Times New Roman" w:hAnsi="Times New Roman" w:cs="Times New Roman"/>
                <w:sz w:val="16"/>
                <w:szCs w:val="16"/>
              </w:rPr>
            </w:pPr>
          </w:p>
          <w:p w:rsidR="004567C2" w:rsidRPr="004D4934" w:rsidRDefault="004567C2" w:rsidP="00E641DD">
            <w:pPr>
              <w:jc w:val="center"/>
              <w:rPr>
                <w:rFonts w:ascii="Times New Roman" w:hAnsi="Times New Roman" w:cs="Times New Roman"/>
                <w:sz w:val="16"/>
                <w:szCs w:val="16"/>
              </w:rPr>
            </w:pPr>
            <w:r w:rsidRPr="004D4934">
              <w:rPr>
                <w:rFonts w:ascii="Times New Roman" w:hAnsi="Times New Roman" w:cs="Times New Roman"/>
                <w:sz w:val="16"/>
                <w:szCs w:val="16"/>
              </w:rPr>
              <w:t>Opening</w:t>
            </w:r>
          </w:p>
          <w:p w:rsidR="004567C2" w:rsidRPr="004D4934" w:rsidRDefault="004567C2" w:rsidP="00E641DD">
            <w:pPr>
              <w:jc w:val="center"/>
              <w:rPr>
                <w:rFonts w:ascii="Times New Roman" w:hAnsi="Times New Roman" w:cs="Times New Roman"/>
                <w:sz w:val="16"/>
                <w:szCs w:val="16"/>
              </w:rPr>
            </w:pPr>
            <w:r w:rsidRPr="004D4934">
              <w:rPr>
                <w:rFonts w:ascii="Times New Roman" w:hAnsi="Times New Roman" w:cs="Times New Roman"/>
                <w:sz w:val="16"/>
                <w:szCs w:val="16"/>
              </w:rPr>
              <w:t>Stage</w:t>
            </w:r>
          </w:p>
        </w:tc>
        <w:tc>
          <w:tcPr>
            <w:tcW w:w="1701" w:type="dxa"/>
          </w:tcPr>
          <w:p w:rsidR="004567C2" w:rsidRPr="004D4934" w:rsidRDefault="004567C2" w:rsidP="00E641DD">
            <w:pPr>
              <w:rPr>
                <w:rFonts w:ascii="Times New Roman" w:hAnsi="Times New Roman" w:cs="Times New Roman"/>
                <w:sz w:val="16"/>
                <w:szCs w:val="16"/>
              </w:rPr>
            </w:pPr>
            <w:r w:rsidRPr="004D4934">
              <w:rPr>
                <w:rFonts w:ascii="Times New Roman" w:hAnsi="Times New Roman" w:cs="Times New Roman"/>
                <w:sz w:val="16"/>
                <w:szCs w:val="16"/>
              </w:rPr>
              <w:t>Z: Cho</w:t>
            </w:r>
            <w:r>
              <w:rPr>
                <w:rFonts w:ascii="Times New Roman" w:hAnsi="Times New Roman" w:cs="Times New Roman"/>
                <w:sz w:val="16"/>
                <w:szCs w:val="16"/>
              </w:rPr>
              <w:t xml:space="preserve">ose a major proving </w:t>
            </w:r>
            <w:r w:rsidRPr="004D4934">
              <w:rPr>
                <w:rFonts w:ascii="Times New Roman" w:hAnsi="Times New Roman" w:cs="Times New Roman"/>
                <w:sz w:val="16"/>
                <w:szCs w:val="16"/>
              </w:rPr>
              <w:t>strategy</w:t>
            </w:r>
            <w:r>
              <w:rPr>
                <w:rFonts w:ascii="Times New Roman" w:hAnsi="Times New Roman" w:cs="Times New Roman"/>
                <w:sz w:val="16"/>
                <w:szCs w:val="16"/>
              </w:rPr>
              <w:t>.</w:t>
            </w:r>
          </w:p>
        </w:tc>
        <w:tc>
          <w:tcPr>
            <w:tcW w:w="3827" w:type="dxa"/>
            <w:gridSpan w:val="9"/>
          </w:tcPr>
          <w:p w:rsidR="004567C2" w:rsidRPr="004D4934" w:rsidRDefault="004567C2" w:rsidP="00E641DD">
            <w:pPr>
              <w:rPr>
                <w:rFonts w:ascii="Times New Roman" w:hAnsi="Times New Roman" w:cs="Times New Roman"/>
                <w:sz w:val="16"/>
                <w:szCs w:val="16"/>
              </w:rPr>
            </w:pPr>
            <w:r>
              <w:rPr>
                <w:rFonts w:ascii="Times New Roman" w:hAnsi="Times New Roman" w:cs="Times New Roman"/>
                <w:sz w:val="16"/>
                <w:szCs w:val="16"/>
              </w:rPr>
              <w:t xml:space="preserve">Decide which </w:t>
            </w:r>
            <w:r>
              <w:rPr>
                <w:rFonts w:ascii="Times New Roman" w:hAnsi="Times New Roman" w:cs="Times New Roman" w:hint="eastAsia"/>
                <w:sz w:val="16"/>
                <w:szCs w:val="16"/>
              </w:rPr>
              <w:t xml:space="preserve">proving </w:t>
            </w:r>
            <w:r>
              <w:rPr>
                <w:rFonts w:ascii="Times New Roman" w:hAnsi="Times New Roman" w:cs="Times New Roman"/>
                <w:sz w:val="16"/>
                <w:szCs w:val="16"/>
              </w:rPr>
              <w:t>strategy to use, a direct proof, an i</w:t>
            </w:r>
            <w:r w:rsidRPr="004D4934">
              <w:rPr>
                <w:rFonts w:ascii="Times New Roman" w:hAnsi="Times New Roman" w:cs="Times New Roman"/>
                <w:sz w:val="16"/>
                <w:szCs w:val="16"/>
              </w:rPr>
              <w:t>ndirect proof</w:t>
            </w:r>
            <w:r>
              <w:rPr>
                <w:rFonts w:ascii="Times New Roman" w:hAnsi="Times New Roman" w:cs="Times New Roman"/>
                <w:sz w:val="16"/>
                <w:szCs w:val="16"/>
              </w:rPr>
              <w:t xml:space="preserve">, or a mathematical induction. </w:t>
            </w:r>
          </w:p>
        </w:tc>
        <w:tc>
          <w:tcPr>
            <w:tcW w:w="992" w:type="dxa"/>
          </w:tcPr>
          <w:p w:rsidR="004567C2" w:rsidRPr="004D4934" w:rsidRDefault="004567C2" w:rsidP="00E641DD">
            <w:pPr>
              <w:rPr>
                <w:rFonts w:ascii="Times New Roman" w:hAnsi="Times New Roman" w:cs="Times New Roman"/>
                <w:sz w:val="20"/>
                <w:szCs w:val="20"/>
              </w:rPr>
            </w:pPr>
          </w:p>
        </w:tc>
        <w:tc>
          <w:tcPr>
            <w:tcW w:w="992" w:type="dxa"/>
          </w:tcPr>
          <w:p w:rsidR="004567C2" w:rsidRPr="004D4934" w:rsidRDefault="004567C2" w:rsidP="00E641DD">
            <w:pPr>
              <w:rPr>
                <w:rFonts w:ascii="Times New Roman" w:hAnsi="Times New Roman" w:cs="Times New Roman"/>
                <w:sz w:val="20"/>
                <w:szCs w:val="20"/>
              </w:rPr>
            </w:pPr>
          </w:p>
        </w:tc>
      </w:tr>
      <w:tr w:rsidR="004567C2" w:rsidRPr="004D4934" w:rsidTr="00E641DD">
        <w:trPr>
          <w:trHeight w:val="368"/>
        </w:trPr>
        <w:tc>
          <w:tcPr>
            <w:tcW w:w="993" w:type="dxa"/>
            <w:vMerge/>
          </w:tcPr>
          <w:p w:rsidR="004567C2" w:rsidRPr="004D4934" w:rsidRDefault="004567C2" w:rsidP="00E641DD">
            <w:pPr>
              <w:rPr>
                <w:rFonts w:ascii="Times New Roman" w:hAnsi="Times New Roman" w:cs="Times New Roman"/>
                <w:sz w:val="16"/>
                <w:szCs w:val="16"/>
              </w:rPr>
            </w:pPr>
          </w:p>
        </w:tc>
        <w:tc>
          <w:tcPr>
            <w:tcW w:w="1701" w:type="dxa"/>
          </w:tcPr>
          <w:p w:rsidR="004567C2" w:rsidRPr="004D4934" w:rsidRDefault="004567C2" w:rsidP="00E641DD">
            <w:pPr>
              <w:rPr>
                <w:rFonts w:ascii="Times New Roman" w:hAnsi="Times New Roman" w:cs="Times New Roman"/>
                <w:sz w:val="16"/>
                <w:szCs w:val="16"/>
              </w:rPr>
            </w:pPr>
            <w:r w:rsidRPr="004D4934">
              <w:rPr>
                <w:rFonts w:ascii="Times New Roman" w:hAnsi="Times New Roman" w:cs="Times New Roman"/>
                <w:sz w:val="16"/>
                <w:szCs w:val="16"/>
              </w:rPr>
              <w:t>X:  Set a goal</w:t>
            </w:r>
            <w:r>
              <w:rPr>
                <w:rFonts w:ascii="Times New Roman" w:hAnsi="Times New Roman" w:cs="Times New Roman"/>
                <w:sz w:val="16"/>
                <w:szCs w:val="16"/>
              </w:rPr>
              <w:t>.</w:t>
            </w:r>
          </w:p>
        </w:tc>
        <w:tc>
          <w:tcPr>
            <w:tcW w:w="3827" w:type="dxa"/>
            <w:gridSpan w:val="9"/>
          </w:tcPr>
          <w:p w:rsidR="004567C2" w:rsidRPr="004D4934" w:rsidRDefault="004567C2" w:rsidP="00E641DD">
            <w:pPr>
              <w:rPr>
                <w:rFonts w:ascii="Times New Roman" w:hAnsi="Times New Roman" w:cs="Times New Roman"/>
                <w:sz w:val="16"/>
                <w:szCs w:val="16"/>
              </w:rPr>
            </w:pPr>
            <w:r w:rsidRPr="004D4934">
              <w:rPr>
                <w:rFonts w:ascii="Times New Roman" w:hAnsi="Times New Roman" w:cs="Times New Roman"/>
                <w:sz w:val="16"/>
                <w:szCs w:val="16"/>
              </w:rPr>
              <w:t>Given  (Find the conclusion of the given statement)</w:t>
            </w:r>
          </w:p>
        </w:tc>
        <w:tc>
          <w:tcPr>
            <w:tcW w:w="992" w:type="dxa"/>
          </w:tcPr>
          <w:p w:rsidR="004567C2" w:rsidRPr="004D4934" w:rsidRDefault="004567C2" w:rsidP="00E641DD">
            <w:pPr>
              <w:jc w:val="center"/>
              <w:rPr>
                <w:rFonts w:ascii="Times New Roman" w:hAnsi="Times New Roman" w:cs="Times New Roman"/>
                <w:sz w:val="20"/>
                <w:szCs w:val="20"/>
              </w:rPr>
            </w:pPr>
          </w:p>
        </w:tc>
        <w:tc>
          <w:tcPr>
            <w:tcW w:w="992" w:type="dxa"/>
          </w:tcPr>
          <w:p w:rsidR="004567C2" w:rsidRPr="004D4934" w:rsidRDefault="004567C2" w:rsidP="00E641DD">
            <w:pPr>
              <w:jc w:val="center"/>
              <w:rPr>
                <w:rFonts w:ascii="Times New Roman" w:hAnsi="Times New Roman" w:cs="Times New Roman"/>
                <w:sz w:val="20"/>
                <w:szCs w:val="20"/>
              </w:rPr>
            </w:pPr>
          </w:p>
        </w:tc>
      </w:tr>
      <w:tr w:rsidR="004567C2" w:rsidRPr="004D4934" w:rsidTr="00E641DD">
        <w:trPr>
          <w:trHeight w:val="665"/>
        </w:trPr>
        <w:tc>
          <w:tcPr>
            <w:tcW w:w="993" w:type="dxa"/>
            <w:vMerge/>
          </w:tcPr>
          <w:p w:rsidR="004567C2" w:rsidRPr="004D4934" w:rsidRDefault="004567C2" w:rsidP="00E641DD">
            <w:pPr>
              <w:rPr>
                <w:rFonts w:ascii="Times New Roman" w:hAnsi="Times New Roman" w:cs="Times New Roman"/>
                <w:sz w:val="16"/>
                <w:szCs w:val="16"/>
              </w:rPr>
            </w:pPr>
          </w:p>
        </w:tc>
        <w:tc>
          <w:tcPr>
            <w:tcW w:w="1701" w:type="dxa"/>
          </w:tcPr>
          <w:p w:rsidR="004567C2" w:rsidRPr="004D4934" w:rsidRDefault="004567C2" w:rsidP="00E641DD">
            <w:pPr>
              <w:rPr>
                <w:rFonts w:ascii="Times New Roman" w:hAnsi="Times New Roman" w:cs="Times New Roman"/>
                <w:sz w:val="16"/>
                <w:szCs w:val="16"/>
              </w:rPr>
            </w:pPr>
            <w:r w:rsidRPr="004D4934">
              <w:rPr>
                <w:rFonts w:ascii="Times New Roman" w:hAnsi="Times New Roman" w:cs="Times New Roman"/>
                <w:sz w:val="16"/>
                <w:szCs w:val="16"/>
              </w:rPr>
              <w:t xml:space="preserve">Y: </w:t>
            </w:r>
            <w:r>
              <w:rPr>
                <w:rFonts w:ascii="Times New Roman" w:hAnsi="Times New Roman" w:cs="Times New Roman"/>
                <w:sz w:val="16"/>
                <w:szCs w:val="16"/>
              </w:rPr>
              <w:t>Make</w:t>
            </w:r>
            <w:r w:rsidRPr="004D4934">
              <w:rPr>
                <w:rFonts w:ascii="Times New Roman" w:hAnsi="Times New Roman" w:cs="Times New Roman"/>
                <w:sz w:val="16"/>
                <w:szCs w:val="16"/>
              </w:rPr>
              <w:t xml:space="preserve"> </w:t>
            </w:r>
            <w:r>
              <w:rPr>
                <w:rFonts w:ascii="Times New Roman" w:hAnsi="Times New Roman" w:cs="Times New Roman"/>
                <w:sz w:val="16"/>
                <w:szCs w:val="16"/>
              </w:rPr>
              <w:t>the goal clearer.</w:t>
            </w:r>
          </w:p>
        </w:tc>
        <w:tc>
          <w:tcPr>
            <w:tcW w:w="3827" w:type="dxa"/>
            <w:gridSpan w:val="9"/>
          </w:tcPr>
          <w:p w:rsidR="004567C2" w:rsidRPr="004D4934" w:rsidRDefault="004567C2" w:rsidP="00E641DD">
            <w:pPr>
              <w:rPr>
                <w:rFonts w:ascii="Times New Roman" w:hAnsi="Times New Roman" w:cs="Times New Roman"/>
                <w:sz w:val="16"/>
                <w:szCs w:val="16"/>
              </w:rPr>
            </w:pPr>
            <w:r w:rsidRPr="004D4934">
              <w:rPr>
                <w:rFonts w:ascii="Times New Roman" w:hAnsi="Times New Roman" w:cs="Times New Roman"/>
                <w:sz w:val="16"/>
                <w:szCs w:val="16"/>
              </w:rPr>
              <w:t xml:space="preserve">R1, R2, R3 (Translate the goal into </w:t>
            </w:r>
            <w:r w:rsidRPr="00B14E81">
              <w:rPr>
                <w:rFonts w:ascii="Times New Roman" w:hAnsi="Times New Roman" w:cs="Times New Roman"/>
                <w:i/>
                <w:sz w:val="16"/>
                <w:szCs w:val="16"/>
              </w:rPr>
              <w:t>mathematical language</w:t>
            </w:r>
            <w:r w:rsidRPr="004D4934">
              <w:rPr>
                <w:rFonts w:ascii="Times New Roman" w:hAnsi="Times New Roman" w:cs="Times New Roman"/>
                <w:sz w:val="16"/>
                <w:szCs w:val="16"/>
              </w:rPr>
              <w:t>. For a contrapositive case, negate the given statement</w:t>
            </w:r>
            <w:r>
              <w:rPr>
                <w:rFonts w:ascii="Times New Roman" w:hAnsi="Times New Roman" w:cs="Times New Roman"/>
                <w:sz w:val="16"/>
                <w:szCs w:val="16"/>
              </w:rPr>
              <w:t xml:space="preserve"> in </w:t>
            </w:r>
            <w:r w:rsidRPr="00955B47">
              <w:rPr>
                <w:rFonts w:ascii="Times New Roman" w:hAnsi="Times New Roman" w:cs="Times New Roman"/>
                <w:i/>
                <w:sz w:val="16"/>
                <w:szCs w:val="16"/>
              </w:rPr>
              <w:t>mathematical language</w:t>
            </w:r>
            <w:r w:rsidRPr="004D4934">
              <w:rPr>
                <w:rFonts w:ascii="Times New Roman" w:hAnsi="Times New Roman" w:cs="Times New Roman"/>
                <w:sz w:val="16"/>
                <w:szCs w:val="16"/>
              </w:rPr>
              <w:t>.)</w:t>
            </w:r>
          </w:p>
        </w:tc>
        <w:tc>
          <w:tcPr>
            <w:tcW w:w="992" w:type="dxa"/>
          </w:tcPr>
          <w:p w:rsidR="004567C2" w:rsidRPr="004D4934" w:rsidRDefault="004567C2" w:rsidP="00E641DD">
            <w:pPr>
              <w:rPr>
                <w:rFonts w:ascii="Times New Roman" w:hAnsi="Times New Roman" w:cs="Times New Roman"/>
                <w:sz w:val="20"/>
                <w:szCs w:val="20"/>
              </w:rPr>
            </w:pPr>
          </w:p>
        </w:tc>
        <w:tc>
          <w:tcPr>
            <w:tcW w:w="992" w:type="dxa"/>
          </w:tcPr>
          <w:p w:rsidR="004567C2" w:rsidRPr="004D4934" w:rsidRDefault="004567C2" w:rsidP="00E641DD">
            <w:pPr>
              <w:rPr>
                <w:rFonts w:ascii="Times New Roman" w:hAnsi="Times New Roman" w:cs="Times New Roman"/>
                <w:sz w:val="20"/>
                <w:szCs w:val="20"/>
              </w:rPr>
            </w:pPr>
          </w:p>
        </w:tc>
      </w:tr>
      <w:tr w:rsidR="004567C2" w:rsidRPr="004D4934" w:rsidTr="00E641DD">
        <w:trPr>
          <w:trHeight w:val="519"/>
        </w:trPr>
        <w:tc>
          <w:tcPr>
            <w:tcW w:w="993" w:type="dxa"/>
            <w:vMerge/>
          </w:tcPr>
          <w:p w:rsidR="004567C2" w:rsidRPr="004D4934" w:rsidRDefault="004567C2" w:rsidP="00E641DD">
            <w:pPr>
              <w:rPr>
                <w:rFonts w:ascii="Times New Roman" w:hAnsi="Times New Roman" w:cs="Times New Roman"/>
                <w:sz w:val="16"/>
                <w:szCs w:val="16"/>
              </w:rPr>
            </w:pPr>
          </w:p>
        </w:tc>
        <w:tc>
          <w:tcPr>
            <w:tcW w:w="1701" w:type="dxa"/>
          </w:tcPr>
          <w:p w:rsidR="004567C2" w:rsidRPr="004D4934" w:rsidRDefault="004567C2" w:rsidP="00E641DD">
            <w:pPr>
              <w:rPr>
                <w:rFonts w:ascii="Times New Roman" w:hAnsi="Times New Roman" w:cs="Times New Roman"/>
                <w:sz w:val="16"/>
                <w:szCs w:val="16"/>
              </w:rPr>
            </w:pPr>
            <w:r w:rsidRPr="004D4934">
              <w:rPr>
                <w:rFonts w:ascii="Times New Roman" w:hAnsi="Times New Roman" w:cs="Times New Roman"/>
                <w:sz w:val="16"/>
                <w:szCs w:val="16"/>
              </w:rPr>
              <w:t xml:space="preserve">P:  </w:t>
            </w:r>
            <w:r>
              <w:rPr>
                <w:rFonts w:ascii="Times New Roman" w:hAnsi="Times New Roman" w:cs="Times New Roman"/>
                <w:sz w:val="16"/>
                <w:szCs w:val="16"/>
              </w:rPr>
              <w:t>Make sure of the</w:t>
            </w:r>
            <w:r w:rsidRPr="004D4934">
              <w:rPr>
                <w:rFonts w:ascii="Times New Roman" w:hAnsi="Times New Roman" w:cs="Times New Roman"/>
                <w:sz w:val="16"/>
                <w:szCs w:val="16"/>
              </w:rPr>
              <w:t xml:space="preserve">  </w:t>
            </w:r>
          </w:p>
          <w:p w:rsidR="004567C2" w:rsidRPr="004D4934" w:rsidRDefault="004567C2" w:rsidP="00E641DD">
            <w:pPr>
              <w:rPr>
                <w:rFonts w:ascii="Times New Roman" w:hAnsi="Times New Roman" w:cs="Times New Roman"/>
                <w:sz w:val="16"/>
                <w:szCs w:val="16"/>
              </w:rPr>
            </w:pPr>
            <w:r>
              <w:rPr>
                <w:rFonts w:ascii="Times New Roman" w:hAnsi="Times New Roman" w:cs="Times New Roman"/>
                <w:sz w:val="16"/>
                <w:szCs w:val="16"/>
              </w:rPr>
              <w:t>hypotheses.</w:t>
            </w:r>
          </w:p>
        </w:tc>
        <w:tc>
          <w:tcPr>
            <w:tcW w:w="3827" w:type="dxa"/>
            <w:gridSpan w:val="9"/>
          </w:tcPr>
          <w:p w:rsidR="004567C2" w:rsidRPr="004D4934" w:rsidRDefault="004567C2" w:rsidP="00E641DD">
            <w:pPr>
              <w:rPr>
                <w:rFonts w:ascii="Times New Roman" w:hAnsi="Times New Roman" w:cs="Times New Roman"/>
                <w:sz w:val="16"/>
                <w:szCs w:val="16"/>
              </w:rPr>
            </w:pPr>
            <w:r w:rsidRPr="004D4934">
              <w:rPr>
                <w:rFonts w:ascii="Times New Roman" w:hAnsi="Times New Roman" w:cs="Times New Roman"/>
                <w:sz w:val="16"/>
                <w:szCs w:val="16"/>
              </w:rPr>
              <w:t xml:space="preserve">Given  (Find </w:t>
            </w:r>
            <w:r>
              <w:rPr>
                <w:rFonts w:ascii="Times New Roman" w:hAnsi="Times New Roman" w:cs="Times New Roman"/>
                <w:sz w:val="16"/>
                <w:szCs w:val="16"/>
              </w:rPr>
              <w:t xml:space="preserve">all </w:t>
            </w:r>
            <w:r w:rsidRPr="004D4934">
              <w:rPr>
                <w:rFonts w:ascii="Times New Roman" w:hAnsi="Times New Roman" w:cs="Times New Roman"/>
                <w:sz w:val="16"/>
                <w:szCs w:val="16"/>
              </w:rPr>
              <w:t>the hypothes</w:t>
            </w:r>
            <w:r>
              <w:rPr>
                <w:rFonts w:ascii="Times New Roman" w:hAnsi="Times New Roman" w:cs="Times New Roman"/>
                <w:sz w:val="16"/>
                <w:szCs w:val="16"/>
              </w:rPr>
              <w:t>e</w:t>
            </w:r>
            <w:r w:rsidRPr="004D4934">
              <w:rPr>
                <w:rFonts w:ascii="Times New Roman" w:hAnsi="Times New Roman" w:cs="Times New Roman"/>
                <w:sz w:val="16"/>
                <w:szCs w:val="16"/>
              </w:rPr>
              <w:t>s of the given statement</w:t>
            </w:r>
            <w:r>
              <w:rPr>
                <w:rFonts w:ascii="Times New Roman" w:hAnsi="Times New Roman" w:cs="Times New Roman"/>
                <w:sz w:val="16"/>
                <w:szCs w:val="16"/>
              </w:rPr>
              <w:t xml:space="preserve"> and translate them into </w:t>
            </w:r>
            <w:r w:rsidRPr="00955B47">
              <w:rPr>
                <w:rFonts w:ascii="Times New Roman" w:hAnsi="Times New Roman" w:cs="Times New Roman"/>
                <w:i/>
                <w:sz w:val="16"/>
                <w:szCs w:val="16"/>
              </w:rPr>
              <w:t>mathematical language</w:t>
            </w:r>
            <w:r>
              <w:rPr>
                <w:rFonts w:ascii="Times New Roman" w:hAnsi="Times New Roman" w:cs="Times New Roman"/>
                <w:sz w:val="16"/>
                <w:szCs w:val="16"/>
              </w:rPr>
              <w:t xml:space="preserve"> if necessary.</w:t>
            </w:r>
            <w:r w:rsidRPr="004D4934">
              <w:rPr>
                <w:rFonts w:ascii="Times New Roman" w:hAnsi="Times New Roman" w:cs="Times New Roman"/>
                <w:sz w:val="16"/>
                <w:szCs w:val="16"/>
              </w:rPr>
              <w:t>)</w:t>
            </w:r>
          </w:p>
        </w:tc>
        <w:tc>
          <w:tcPr>
            <w:tcW w:w="992" w:type="dxa"/>
          </w:tcPr>
          <w:p w:rsidR="004567C2" w:rsidRPr="004D4934" w:rsidRDefault="004567C2" w:rsidP="00E641DD">
            <w:pPr>
              <w:rPr>
                <w:rFonts w:ascii="Times New Roman" w:hAnsi="Times New Roman" w:cs="Times New Roman"/>
                <w:sz w:val="20"/>
                <w:szCs w:val="20"/>
              </w:rPr>
            </w:pPr>
          </w:p>
        </w:tc>
        <w:tc>
          <w:tcPr>
            <w:tcW w:w="992" w:type="dxa"/>
          </w:tcPr>
          <w:p w:rsidR="004567C2" w:rsidRPr="004D4934" w:rsidRDefault="004567C2" w:rsidP="00E641DD">
            <w:pPr>
              <w:rPr>
                <w:rFonts w:ascii="Times New Roman" w:hAnsi="Times New Roman" w:cs="Times New Roman"/>
                <w:sz w:val="20"/>
                <w:szCs w:val="20"/>
              </w:rPr>
            </w:pPr>
          </w:p>
        </w:tc>
      </w:tr>
      <w:tr w:rsidR="004567C2" w:rsidRPr="004D4934" w:rsidTr="00E641DD">
        <w:trPr>
          <w:trHeight w:val="386"/>
        </w:trPr>
        <w:tc>
          <w:tcPr>
            <w:tcW w:w="993" w:type="dxa"/>
            <w:vMerge/>
          </w:tcPr>
          <w:p w:rsidR="004567C2" w:rsidRPr="004D4934" w:rsidRDefault="004567C2" w:rsidP="00E641DD">
            <w:pPr>
              <w:rPr>
                <w:rFonts w:ascii="Times New Roman" w:hAnsi="Times New Roman" w:cs="Times New Roman"/>
                <w:sz w:val="16"/>
                <w:szCs w:val="16"/>
              </w:rPr>
            </w:pPr>
          </w:p>
        </w:tc>
        <w:tc>
          <w:tcPr>
            <w:tcW w:w="1701" w:type="dxa"/>
          </w:tcPr>
          <w:p w:rsidR="004567C2" w:rsidRPr="004D4934" w:rsidRDefault="004567C2" w:rsidP="00E641DD">
            <w:pPr>
              <w:rPr>
                <w:rFonts w:ascii="Times New Roman" w:hAnsi="Times New Roman" w:cs="Times New Roman"/>
                <w:sz w:val="16"/>
                <w:szCs w:val="16"/>
              </w:rPr>
            </w:pPr>
            <w:r w:rsidRPr="004D4934">
              <w:rPr>
                <w:rFonts w:ascii="Times New Roman" w:hAnsi="Times New Roman" w:cs="Times New Roman"/>
                <w:sz w:val="16"/>
                <w:szCs w:val="16"/>
              </w:rPr>
              <w:t>S: Set a variable</w:t>
            </w:r>
          </w:p>
        </w:tc>
        <w:tc>
          <w:tcPr>
            <w:tcW w:w="3827" w:type="dxa"/>
            <w:gridSpan w:val="9"/>
          </w:tcPr>
          <w:p w:rsidR="004567C2" w:rsidRPr="004D4934" w:rsidRDefault="004567C2" w:rsidP="00E641DD">
            <w:pPr>
              <w:rPr>
                <w:rFonts w:ascii="Times New Roman" w:hAnsi="Times New Roman" w:cs="Times New Roman"/>
                <w:sz w:val="16"/>
                <w:szCs w:val="16"/>
              </w:rPr>
            </w:pPr>
            <w:r w:rsidRPr="004D4934">
              <w:rPr>
                <w:rFonts w:ascii="Times New Roman" w:hAnsi="Times New Roman" w:cs="Times New Roman"/>
                <w:sz w:val="16"/>
                <w:szCs w:val="16"/>
              </w:rPr>
              <w:t>C1, C2, C3, C4</w:t>
            </w:r>
            <w:r>
              <w:rPr>
                <w:rFonts w:ascii="Times New Roman" w:hAnsi="Times New Roman" w:cs="Times New Roman"/>
                <w:sz w:val="16"/>
                <w:szCs w:val="16"/>
              </w:rPr>
              <w:t xml:space="preserve">, C5 or given </w:t>
            </w:r>
            <w:r w:rsidRPr="004D4934">
              <w:rPr>
                <w:rFonts w:ascii="Times New Roman" w:hAnsi="Times New Roman" w:cs="Times New Roman"/>
                <w:sz w:val="16"/>
                <w:szCs w:val="16"/>
              </w:rPr>
              <w:t xml:space="preserve"> (S can be the same as P.)</w:t>
            </w:r>
            <w:r>
              <w:rPr>
                <w:rFonts w:ascii="Times New Roman" w:hAnsi="Times New Roman" w:cs="Times New Roman"/>
                <w:sz w:val="16"/>
                <w:szCs w:val="16"/>
              </w:rPr>
              <w:t xml:space="preserve"> In most cases, this </w:t>
            </w:r>
            <w:r>
              <w:rPr>
                <w:rFonts w:ascii="Times New Roman" w:hAnsi="Times New Roman" w:cs="Times New Roman" w:hint="eastAsia"/>
                <w:sz w:val="16"/>
                <w:szCs w:val="16"/>
              </w:rPr>
              <w:t xml:space="preserve">step </w:t>
            </w:r>
            <w:r>
              <w:rPr>
                <w:rFonts w:ascii="Times New Roman" w:hAnsi="Times New Roman" w:cs="Times New Roman"/>
                <w:sz w:val="16"/>
                <w:szCs w:val="16"/>
              </w:rPr>
              <w:t>corresponds</w:t>
            </w:r>
            <w:r>
              <w:rPr>
                <w:rFonts w:ascii="Times New Roman" w:hAnsi="Times New Roman" w:cs="Times New Roman" w:hint="eastAsia"/>
                <w:sz w:val="16"/>
                <w:szCs w:val="16"/>
              </w:rPr>
              <w:t xml:space="preserve"> to</w:t>
            </w:r>
            <w:r>
              <w:rPr>
                <w:rFonts w:ascii="Times New Roman" w:hAnsi="Times New Roman" w:cs="Times New Roman"/>
                <w:sz w:val="16"/>
                <w:szCs w:val="16"/>
              </w:rPr>
              <w:t xml:space="preserve"> Step 1.</w:t>
            </w:r>
          </w:p>
        </w:tc>
        <w:tc>
          <w:tcPr>
            <w:tcW w:w="992" w:type="dxa"/>
          </w:tcPr>
          <w:p w:rsidR="004567C2" w:rsidRPr="004D4934" w:rsidRDefault="004567C2" w:rsidP="00E641DD">
            <w:pPr>
              <w:rPr>
                <w:rFonts w:ascii="Times New Roman" w:hAnsi="Times New Roman" w:cs="Times New Roman"/>
                <w:sz w:val="20"/>
                <w:szCs w:val="20"/>
              </w:rPr>
            </w:pPr>
          </w:p>
        </w:tc>
        <w:tc>
          <w:tcPr>
            <w:tcW w:w="992" w:type="dxa"/>
          </w:tcPr>
          <w:p w:rsidR="004567C2" w:rsidRPr="004D4934" w:rsidRDefault="004567C2" w:rsidP="00E641DD">
            <w:pPr>
              <w:rPr>
                <w:rFonts w:ascii="Times New Roman" w:hAnsi="Times New Roman" w:cs="Times New Roman"/>
                <w:sz w:val="20"/>
                <w:szCs w:val="20"/>
              </w:rPr>
            </w:pPr>
          </w:p>
        </w:tc>
      </w:tr>
      <w:tr w:rsidR="004567C2" w:rsidRPr="004D4934" w:rsidTr="00E641DD">
        <w:trPr>
          <w:trHeight w:val="473"/>
        </w:trPr>
        <w:tc>
          <w:tcPr>
            <w:tcW w:w="993" w:type="dxa"/>
            <w:vMerge w:val="restart"/>
          </w:tcPr>
          <w:p w:rsidR="004567C2" w:rsidRPr="004D4934" w:rsidRDefault="004567C2" w:rsidP="00E641DD">
            <w:pPr>
              <w:rPr>
                <w:rFonts w:ascii="Times New Roman" w:hAnsi="Times New Roman" w:cs="Times New Roman"/>
                <w:sz w:val="16"/>
                <w:szCs w:val="16"/>
              </w:rPr>
            </w:pPr>
          </w:p>
          <w:p w:rsidR="004567C2" w:rsidRPr="004D4934" w:rsidRDefault="004567C2" w:rsidP="00E641DD">
            <w:pPr>
              <w:jc w:val="center"/>
              <w:rPr>
                <w:rFonts w:ascii="Times New Roman" w:hAnsi="Times New Roman" w:cs="Times New Roman"/>
                <w:sz w:val="16"/>
                <w:szCs w:val="16"/>
              </w:rPr>
            </w:pPr>
          </w:p>
          <w:p w:rsidR="004567C2" w:rsidRPr="004D4934" w:rsidRDefault="004567C2" w:rsidP="00E641DD">
            <w:pPr>
              <w:jc w:val="center"/>
              <w:rPr>
                <w:rFonts w:ascii="Times New Roman" w:hAnsi="Times New Roman" w:cs="Times New Roman"/>
                <w:sz w:val="16"/>
                <w:szCs w:val="16"/>
              </w:rPr>
            </w:pPr>
            <w:r w:rsidRPr="004D4934">
              <w:rPr>
                <w:rFonts w:ascii="Times New Roman" w:hAnsi="Times New Roman" w:cs="Times New Roman"/>
                <w:sz w:val="16"/>
                <w:szCs w:val="16"/>
              </w:rPr>
              <w:t>Body</w:t>
            </w:r>
          </w:p>
          <w:p w:rsidR="004567C2" w:rsidRPr="004D4934" w:rsidRDefault="004567C2" w:rsidP="00E641DD">
            <w:pPr>
              <w:jc w:val="center"/>
              <w:rPr>
                <w:rFonts w:ascii="Times New Roman" w:hAnsi="Times New Roman" w:cs="Times New Roman"/>
                <w:sz w:val="16"/>
                <w:szCs w:val="16"/>
              </w:rPr>
            </w:pPr>
            <w:r w:rsidRPr="004D4934">
              <w:rPr>
                <w:rFonts w:ascii="Times New Roman" w:hAnsi="Times New Roman" w:cs="Times New Roman"/>
                <w:sz w:val="16"/>
                <w:szCs w:val="16"/>
              </w:rPr>
              <w:t>Construction</w:t>
            </w:r>
          </w:p>
          <w:p w:rsidR="004567C2" w:rsidRPr="004D4934" w:rsidRDefault="004567C2" w:rsidP="00E641DD">
            <w:pPr>
              <w:jc w:val="center"/>
              <w:rPr>
                <w:rFonts w:ascii="Times New Roman" w:hAnsi="Times New Roman" w:cs="Times New Roman"/>
                <w:sz w:val="16"/>
                <w:szCs w:val="16"/>
              </w:rPr>
            </w:pPr>
            <w:r w:rsidRPr="004D4934">
              <w:rPr>
                <w:rFonts w:ascii="Times New Roman" w:hAnsi="Times New Roman" w:cs="Times New Roman"/>
                <w:sz w:val="16"/>
                <w:szCs w:val="16"/>
              </w:rPr>
              <w:t>Stage</w:t>
            </w:r>
          </w:p>
        </w:tc>
        <w:tc>
          <w:tcPr>
            <w:tcW w:w="1701" w:type="dxa"/>
          </w:tcPr>
          <w:p w:rsidR="004567C2" w:rsidRPr="004D4934" w:rsidRDefault="004567C2" w:rsidP="00E641DD">
            <w:pPr>
              <w:rPr>
                <w:rFonts w:ascii="Times New Roman" w:hAnsi="Times New Roman" w:cs="Times New Roman"/>
                <w:sz w:val="16"/>
                <w:szCs w:val="16"/>
              </w:rPr>
            </w:pPr>
            <w:r w:rsidRPr="004D4934">
              <w:rPr>
                <w:rFonts w:ascii="Times New Roman" w:hAnsi="Times New Roman" w:cs="Times New Roman"/>
                <w:sz w:val="16"/>
                <w:szCs w:val="16"/>
              </w:rPr>
              <w:t>Step 1</w:t>
            </w:r>
          </w:p>
        </w:tc>
        <w:tc>
          <w:tcPr>
            <w:tcW w:w="1134" w:type="dxa"/>
            <w:gridSpan w:val="3"/>
          </w:tcPr>
          <w:p w:rsidR="004567C2" w:rsidRPr="004D4934" w:rsidRDefault="004567C2" w:rsidP="00E641DD">
            <w:pPr>
              <w:rPr>
                <w:rFonts w:ascii="Times New Roman" w:hAnsi="Times New Roman" w:cs="Times New Roman"/>
                <w:sz w:val="16"/>
                <w:szCs w:val="16"/>
              </w:rPr>
            </w:pPr>
            <w:r w:rsidRPr="004D4934">
              <w:rPr>
                <w:rFonts w:ascii="Times New Roman" w:hAnsi="Times New Roman" w:cs="Times New Roman"/>
                <w:noProof/>
                <w:sz w:val="16"/>
                <w:szCs w:val="16"/>
                <w:lang w:eastAsia="en-US"/>
              </w:rPr>
              <mc:AlternateContent>
                <mc:Choice Requires="wps">
                  <w:drawing>
                    <wp:anchor distT="0" distB="0" distL="114300" distR="114300" simplePos="0" relativeHeight="252241920" behindDoc="0" locked="0" layoutInCell="1" allowOverlap="1" wp14:anchorId="741FFED6" wp14:editId="0A804943">
                      <wp:simplePos x="0" y="0"/>
                      <wp:positionH relativeFrom="column">
                        <wp:posOffset>440690</wp:posOffset>
                      </wp:positionH>
                      <wp:positionV relativeFrom="paragraph">
                        <wp:posOffset>0</wp:posOffset>
                      </wp:positionV>
                      <wp:extent cx="0" cy="1002030"/>
                      <wp:effectExtent l="0" t="0" r="19050" b="26670"/>
                      <wp:wrapNone/>
                      <wp:docPr id="1549" name="Straight Connector 1549"/>
                      <wp:cNvGraphicFramePr/>
                      <a:graphic xmlns:a="http://schemas.openxmlformats.org/drawingml/2006/main">
                        <a:graphicData uri="http://schemas.microsoft.com/office/word/2010/wordprocessingShape">
                          <wps:wsp>
                            <wps:cNvCnPr/>
                            <wps:spPr>
                              <a:xfrm>
                                <a:off x="0" y="0"/>
                                <a:ext cx="0" cy="1002030"/>
                              </a:xfrm>
                              <a:prstGeom prst="line">
                                <a:avLst/>
                              </a:prstGeom>
                              <a:noFill/>
                              <a:ln w="9525" cap="flat" cmpd="sng" algn="ctr">
                                <a:solidFill>
                                  <a:srgbClr val="4F81BD">
                                    <a:shade val="95000"/>
                                    <a:satMod val="105000"/>
                                  </a:srgbClr>
                                </a:solidFill>
                                <a:prstDash val="dash"/>
                              </a:ln>
                              <a:effectLst/>
                            </wps:spPr>
                            <wps:bodyPr/>
                          </wps:wsp>
                        </a:graphicData>
                      </a:graphic>
                      <wp14:sizeRelV relativeFrom="margin">
                        <wp14:pctHeight>0</wp14:pctHeight>
                      </wp14:sizeRelV>
                    </wp:anchor>
                  </w:drawing>
                </mc:Choice>
                <mc:Fallback>
                  <w:pict>
                    <v:line w14:anchorId="44094989" id="Straight Connector 1549" o:spid="_x0000_s1026" style="position:absolute;z-index:2522419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4.7pt,0" to="34.7pt,7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" strokecolor="#4a7ebb">
                      <v:stroke dashstyle="dash"/>
                    </v:line>
                  </w:pict>
                </mc:Fallback>
              </mc:AlternateContent>
            </w:r>
            <w:r w:rsidRPr="004D4934">
              <w:rPr>
                <w:rFonts w:ascii="Times New Roman" w:hAnsi="Times New Roman" w:cs="Times New Roman"/>
                <w:noProof/>
                <w:sz w:val="16"/>
                <w:szCs w:val="16"/>
                <w:lang w:eastAsia="en-US"/>
              </w:rPr>
              <mc:AlternateContent>
                <mc:Choice Requires="wps">
                  <w:drawing>
                    <wp:anchor distT="0" distB="0" distL="114300" distR="114300" simplePos="0" relativeHeight="252242944" behindDoc="0" locked="0" layoutInCell="1" allowOverlap="1" wp14:anchorId="76874A01" wp14:editId="3F2F112F">
                      <wp:simplePos x="0" y="0"/>
                      <wp:positionH relativeFrom="column">
                        <wp:posOffset>190995</wp:posOffset>
                      </wp:positionH>
                      <wp:positionV relativeFrom="paragraph">
                        <wp:posOffset>0</wp:posOffset>
                      </wp:positionV>
                      <wp:extent cx="0" cy="1002030"/>
                      <wp:effectExtent l="0" t="0" r="19050" b="26670"/>
                      <wp:wrapNone/>
                      <wp:docPr id="1550" name="Straight Connector 1550"/>
                      <wp:cNvGraphicFramePr/>
                      <a:graphic xmlns:a="http://schemas.openxmlformats.org/drawingml/2006/main">
                        <a:graphicData uri="http://schemas.microsoft.com/office/word/2010/wordprocessingShape">
                          <wps:wsp>
                            <wps:cNvCnPr/>
                            <wps:spPr>
                              <a:xfrm>
                                <a:off x="0" y="0"/>
                                <a:ext cx="0" cy="1002030"/>
                              </a:xfrm>
                              <a:prstGeom prst="line">
                                <a:avLst/>
                              </a:prstGeom>
                              <a:noFill/>
                              <a:ln w="9525" cap="flat" cmpd="sng" algn="ctr">
                                <a:solidFill>
                                  <a:srgbClr val="4F81BD">
                                    <a:shade val="95000"/>
                                    <a:satMod val="105000"/>
                                  </a:srgbClr>
                                </a:solidFill>
                                <a:prstDash val="dash"/>
                              </a:ln>
                              <a:effectLst/>
                            </wps:spPr>
                            <wps:bodyPr/>
                          </wps:wsp>
                        </a:graphicData>
                      </a:graphic>
                      <wp14:sizeRelV relativeFrom="margin">
                        <wp14:pctHeight>0</wp14:pctHeight>
                      </wp14:sizeRelV>
                    </wp:anchor>
                  </w:drawing>
                </mc:Choice>
                <mc:Fallback>
                  <w:pict>
                    <v:line w14:anchorId="7B4EFA85" id="Straight Connector 1550" o:spid="_x0000_s1026" style="position:absolute;z-index:2522429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5.05pt,0" to="15.05pt,7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" strokecolor="#4a7ebb">
                      <v:stroke dashstyle="dash"/>
                    </v:line>
                  </w:pict>
                </mc:Fallback>
              </mc:AlternateContent>
            </w:r>
          </w:p>
          <w:p w:rsidR="004567C2" w:rsidRPr="004D4934" w:rsidRDefault="004567C2" w:rsidP="00E641DD">
            <w:pPr>
              <w:rPr>
                <w:rFonts w:ascii="Times New Roman" w:hAnsi="Times New Roman" w:cs="Times New Roman"/>
                <w:sz w:val="16"/>
                <w:szCs w:val="16"/>
              </w:rPr>
            </w:pPr>
          </w:p>
        </w:tc>
        <w:tc>
          <w:tcPr>
            <w:tcW w:w="850" w:type="dxa"/>
          </w:tcPr>
          <w:p w:rsidR="004567C2" w:rsidRPr="004D4934" w:rsidRDefault="004567C2" w:rsidP="00E641DD">
            <w:pPr>
              <w:rPr>
                <w:rFonts w:ascii="Times New Roman" w:hAnsi="Times New Roman" w:cs="Times New Roman"/>
                <w:sz w:val="16"/>
                <w:szCs w:val="16"/>
              </w:rPr>
            </w:pPr>
          </w:p>
        </w:tc>
        <w:tc>
          <w:tcPr>
            <w:tcW w:w="1843" w:type="dxa"/>
            <w:gridSpan w:val="5"/>
          </w:tcPr>
          <w:p w:rsidR="004567C2" w:rsidRPr="004D4934" w:rsidRDefault="004567C2" w:rsidP="00E641DD">
            <w:pPr>
              <w:rPr>
                <w:rFonts w:ascii="Times New Roman" w:hAnsi="Times New Roman" w:cs="Times New Roman"/>
                <w:sz w:val="16"/>
                <w:szCs w:val="16"/>
              </w:rPr>
            </w:pPr>
            <w:r w:rsidRPr="004D4934">
              <w:rPr>
                <w:rFonts w:ascii="Times New Roman" w:hAnsi="Times New Roman" w:cs="Times New Roman"/>
                <w:noProof/>
                <w:sz w:val="16"/>
                <w:szCs w:val="16"/>
                <w:lang w:eastAsia="en-US"/>
              </w:rPr>
              <mc:AlternateContent>
                <mc:Choice Requires="wps">
                  <w:drawing>
                    <wp:anchor distT="0" distB="0" distL="114300" distR="114300" simplePos="0" relativeHeight="252247040" behindDoc="0" locked="0" layoutInCell="1" allowOverlap="1" wp14:anchorId="0BB305A1" wp14:editId="6DEBA4E3">
                      <wp:simplePos x="0" y="0"/>
                      <wp:positionH relativeFrom="column">
                        <wp:posOffset>612140</wp:posOffset>
                      </wp:positionH>
                      <wp:positionV relativeFrom="paragraph">
                        <wp:posOffset>17780</wp:posOffset>
                      </wp:positionV>
                      <wp:extent cx="0" cy="1002030"/>
                      <wp:effectExtent l="0" t="0" r="19050" b="26670"/>
                      <wp:wrapNone/>
                      <wp:docPr id="1551" name="Straight Connector 1551"/>
                      <wp:cNvGraphicFramePr/>
                      <a:graphic xmlns:a="http://schemas.openxmlformats.org/drawingml/2006/main">
                        <a:graphicData uri="http://schemas.microsoft.com/office/word/2010/wordprocessingShape">
                          <wps:wsp>
                            <wps:cNvCnPr/>
                            <wps:spPr>
                              <a:xfrm>
                                <a:off x="0" y="0"/>
                                <a:ext cx="0" cy="1002030"/>
                              </a:xfrm>
                              <a:prstGeom prst="line">
                                <a:avLst/>
                              </a:prstGeom>
                              <a:noFill/>
                              <a:ln w="9525" cap="flat" cmpd="sng" algn="ctr">
                                <a:solidFill>
                                  <a:srgbClr val="4F81BD">
                                    <a:shade val="95000"/>
                                    <a:satMod val="105000"/>
                                  </a:srgbClr>
                                </a:solidFill>
                                <a:prstDash val="dash"/>
                              </a:ln>
                              <a:effectLst/>
                            </wps:spPr>
                            <wps:bodyPr/>
                          </wps:wsp>
                        </a:graphicData>
                      </a:graphic>
                      <wp14:sizeRelV relativeFrom="margin">
                        <wp14:pctHeight>0</wp14:pctHeight>
                      </wp14:sizeRelV>
                    </wp:anchor>
                  </w:drawing>
                </mc:Choice>
                <mc:Fallback>
                  <w:pict>
                    <v:line w14:anchorId="7F581177" id="Straight Connector 1551" o:spid="_x0000_s1026" style="position:absolute;z-index:2522470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8.2pt,1.4pt" to="48.2pt,8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" strokecolor="#4a7ebb">
                      <v:stroke dashstyle="dash"/>
                    </v:line>
                  </w:pict>
                </mc:Fallback>
              </mc:AlternateContent>
            </w:r>
            <w:r w:rsidRPr="004D4934">
              <w:rPr>
                <w:rFonts w:ascii="Times New Roman" w:hAnsi="Times New Roman" w:cs="Times New Roman"/>
                <w:noProof/>
                <w:sz w:val="16"/>
                <w:szCs w:val="16"/>
                <w:lang w:eastAsia="en-US"/>
              </w:rPr>
              <mc:AlternateContent>
                <mc:Choice Requires="wps">
                  <w:drawing>
                    <wp:anchor distT="0" distB="0" distL="114300" distR="114300" simplePos="0" relativeHeight="252246016" behindDoc="0" locked="0" layoutInCell="1" allowOverlap="1" wp14:anchorId="04218989" wp14:editId="15A603FF">
                      <wp:simplePos x="0" y="0"/>
                      <wp:positionH relativeFrom="column">
                        <wp:posOffset>805947</wp:posOffset>
                      </wp:positionH>
                      <wp:positionV relativeFrom="paragraph">
                        <wp:posOffset>20955</wp:posOffset>
                      </wp:positionV>
                      <wp:extent cx="0" cy="1002030"/>
                      <wp:effectExtent l="0" t="0" r="19050" b="26670"/>
                      <wp:wrapNone/>
                      <wp:docPr id="1552" name="Straight Connector 1552"/>
                      <wp:cNvGraphicFramePr/>
                      <a:graphic xmlns:a="http://schemas.openxmlformats.org/drawingml/2006/main">
                        <a:graphicData uri="http://schemas.microsoft.com/office/word/2010/wordprocessingShape">
                          <wps:wsp>
                            <wps:cNvCnPr/>
                            <wps:spPr>
                              <a:xfrm>
                                <a:off x="0" y="0"/>
                                <a:ext cx="0" cy="1002030"/>
                              </a:xfrm>
                              <a:prstGeom prst="line">
                                <a:avLst/>
                              </a:prstGeom>
                              <a:noFill/>
                              <a:ln w="9525" cap="flat" cmpd="sng" algn="ctr">
                                <a:solidFill>
                                  <a:srgbClr val="4F81BD">
                                    <a:shade val="95000"/>
                                    <a:satMod val="105000"/>
                                  </a:srgbClr>
                                </a:solidFill>
                                <a:prstDash val="dash"/>
                              </a:ln>
                              <a:effectLst/>
                            </wps:spPr>
                            <wps:bodyPr/>
                          </wps:wsp>
                        </a:graphicData>
                      </a:graphic>
                      <wp14:sizeRelV relativeFrom="margin">
                        <wp14:pctHeight>0</wp14:pctHeight>
                      </wp14:sizeRelV>
                    </wp:anchor>
                  </w:drawing>
                </mc:Choice>
                <mc:Fallback>
                  <w:pict>
                    <v:line w14:anchorId="0E8442D0" id="Straight Connector 1552" o:spid="_x0000_s1026" style="position:absolute;z-index:2522460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63.45pt,1.65pt" to="63.45pt,8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" strokecolor="#4a7ebb">
                      <v:stroke dashstyle="dash"/>
                    </v:line>
                  </w:pict>
                </mc:Fallback>
              </mc:AlternateContent>
            </w:r>
            <w:r w:rsidRPr="004D4934">
              <w:rPr>
                <w:rFonts w:ascii="Times New Roman" w:hAnsi="Times New Roman" w:cs="Times New Roman"/>
                <w:noProof/>
                <w:sz w:val="16"/>
                <w:szCs w:val="16"/>
                <w:lang w:eastAsia="en-US"/>
              </w:rPr>
              <mc:AlternateContent>
                <mc:Choice Requires="wps">
                  <w:drawing>
                    <wp:anchor distT="0" distB="0" distL="114300" distR="114300" simplePos="0" relativeHeight="252244992" behindDoc="0" locked="0" layoutInCell="1" allowOverlap="1" wp14:anchorId="1CF3FC18" wp14:editId="571AEFDF">
                      <wp:simplePos x="0" y="0"/>
                      <wp:positionH relativeFrom="column">
                        <wp:posOffset>366395</wp:posOffset>
                      </wp:positionH>
                      <wp:positionV relativeFrom="paragraph">
                        <wp:posOffset>11430</wp:posOffset>
                      </wp:positionV>
                      <wp:extent cx="0" cy="1002030"/>
                      <wp:effectExtent l="0" t="0" r="19050" b="26670"/>
                      <wp:wrapNone/>
                      <wp:docPr id="1553" name="Straight Connector 1553"/>
                      <wp:cNvGraphicFramePr/>
                      <a:graphic xmlns:a="http://schemas.openxmlformats.org/drawingml/2006/main">
                        <a:graphicData uri="http://schemas.microsoft.com/office/word/2010/wordprocessingShape">
                          <wps:wsp>
                            <wps:cNvCnPr/>
                            <wps:spPr>
                              <a:xfrm>
                                <a:off x="0" y="0"/>
                                <a:ext cx="0" cy="1002030"/>
                              </a:xfrm>
                              <a:prstGeom prst="line">
                                <a:avLst/>
                              </a:prstGeom>
                              <a:noFill/>
                              <a:ln w="9525" cap="flat" cmpd="sng" algn="ctr">
                                <a:solidFill>
                                  <a:srgbClr val="4F81BD">
                                    <a:shade val="95000"/>
                                    <a:satMod val="105000"/>
                                  </a:srgbClr>
                                </a:solidFill>
                                <a:prstDash val="dash"/>
                              </a:ln>
                              <a:effectLst/>
                            </wps:spPr>
                            <wps:bodyPr/>
                          </wps:wsp>
                        </a:graphicData>
                      </a:graphic>
                      <wp14:sizeRelV relativeFrom="margin">
                        <wp14:pctHeight>0</wp14:pctHeight>
                      </wp14:sizeRelV>
                    </wp:anchor>
                  </w:drawing>
                </mc:Choice>
                <mc:Fallback>
                  <w:pict>
                    <v:line w14:anchorId="3CCBB389" id="Straight Connector 1553" o:spid="_x0000_s1026" style="position:absolute;z-index:2522449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8.85pt,.9pt" to="28.85pt,7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" strokecolor="#4a7ebb">
                      <v:stroke dashstyle="dash"/>
                    </v:line>
                  </w:pict>
                </mc:Fallback>
              </mc:AlternateContent>
            </w:r>
            <w:r w:rsidRPr="004D4934">
              <w:rPr>
                <w:rFonts w:ascii="Times New Roman" w:hAnsi="Times New Roman" w:cs="Times New Roman"/>
                <w:noProof/>
                <w:sz w:val="16"/>
                <w:szCs w:val="16"/>
                <w:lang w:eastAsia="en-US"/>
              </w:rPr>
              <mc:AlternateContent>
                <mc:Choice Requires="wps">
                  <w:drawing>
                    <wp:anchor distT="0" distB="0" distL="114300" distR="114300" simplePos="0" relativeHeight="252243968" behindDoc="0" locked="0" layoutInCell="1" allowOverlap="1" wp14:anchorId="3F711EF8" wp14:editId="71BDEB94">
                      <wp:simplePos x="0" y="0"/>
                      <wp:positionH relativeFrom="column">
                        <wp:posOffset>167953</wp:posOffset>
                      </wp:positionH>
                      <wp:positionV relativeFrom="paragraph">
                        <wp:posOffset>11875</wp:posOffset>
                      </wp:positionV>
                      <wp:extent cx="0" cy="1002030"/>
                      <wp:effectExtent l="0" t="0" r="19050" b="26670"/>
                      <wp:wrapNone/>
                      <wp:docPr id="1554" name="Straight Connector 1554"/>
                      <wp:cNvGraphicFramePr/>
                      <a:graphic xmlns:a="http://schemas.openxmlformats.org/drawingml/2006/main">
                        <a:graphicData uri="http://schemas.microsoft.com/office/word/2010/wordprocessingShape">
                          <wps:wsp>
                            <wps:cNvCnPr/>
                            <wps:spPr>
                              <a:xfrm>
                                <a:off x="0" y="0"/>
                                <a:ext cx="0" cy="1002030"/>
                              </a:xfrm>
                              <a:prstGeom prst="line">
                                <a:avLst/>
                              </a:prstGeom>
                              <a:noFill/>
                              <a:ln w="9525" cap="flat" cmpd="sng" algn="ctr">
                                <a:solidFill>
                                  <a:srgbClr val="4F81BD">
                                    <a:shade val="95000"/>
                                    <a:satMod val="105000"/>
                                  </a:srgbClr>
                                </a:solidFill>
                                <a:prstDash val="dash"/>
                              </a:ln>
                              <a:effectLst/>
                            </wps:spPr>
                            <wps:bodyPr/>
                          </wps:wsp>
                        </a:graphicData>
                      </a:graphic>
                      <wp14:sizeRelV relativeFrom="margin">
                        <wp14:pctHeight>0</wp14:pctHeight>
                      </wp14:sizeRelV>
                    </wp:anchor>
                  </w:drawing>
                </mc:Choice>
                <mc:Fallback>
                  <w:pict>
                    <v:line w14:anchorId="52CCBD0A" id="Straight Connector 1554" o:spid="_x0000_s1026" style="position:absolute;z-index:2522439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3.2pt,.95pt" to="13.2pt,7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" strokecolor="#4a7ebb">
                      <v:stroke dashstyle="dash"/>
                    </v:line>
                  </w:pict>
                </mc:Fallback>
              </mc:AlternateContent>
            </w:r>
          </w:p>
        </w:tc>
        <w:tc>
          <w:tcPr>
            <w:tcW w:w="992" w:type="dxa"/>
          </w:tcPr>
          <w:p w:rsidR="004567C2" w:rsidRPr="004D4934" w:rsidRDefault="004567C2" w:rsidP="00E641DD">
            <w:pPr>
              <w:rPr>
                <w:rFonts w:ascii="Times New Roman" w:hAnsi="Times New Roman" w:cs="Times New Roman"/>
                <w:sz w:val="20"/>
                <w:szCs w:val="20"/>
              </w:rPr>
            </w:pPr>
          </w:p>
        </w:tc>
        <w:tc>
          <w:tcPr>
            <w:tcW w:w="992" w:type="dxa"/>
          </w:tcPr>
          <w:p w:rsidR="004567C2" w:rsidRPr="004D4934" w:rsidRDefault="004567C2" w:rsidP="00E641DD">
            <w:pPr>
              <w:rPr>
                <w:rFonts w:ascii="Times New Roman" w:hAnsi="Times New Roman" w:cs="Times New Roman"/>
                <w:sz w:val="20"/>
                <w:szCs w:val="20"/>
              </w:rPr>
            </w:pPr>
          </w:p>
        </w:tc>
      </w:tr>
      <w:tr w:rsidR="004567C2" w:rsidRPr="004D4934" w:rsidTr="00E641DD">
        <w:trPr>
          <w:trHeight w:val="154"/>
        </w:trPr>
        <w:tc>
          <w:tcPr>
            <w:tcW w:w="993" w:type="dxa"/>
            <w:vMerge/>
          </w:tcPr>
          <w:p w:rsidR="004567C2" w:rsidRPr="004D4934" w:rsidRDefault="004567C2" w:rsidP="00E641DD">
            <w:pPr>
              <w:rPr>
                <w:rFonts w:ascii="Times New Roman" w:hAnsi="Times New Roman" w:cs="Times New Roman"/>
                <w:sz w:val="16"/>
                <w:szCs w:val="16"/>
              </w:rPr>
            </w:pPr>
          </w:p>
        </w:tc>
        <w:tc>
          <w:tcPr>
            <w:tcW w:w="1701" w:type="dxa"/>
          </w:tcPr>
          <w:p w:rsidR="004567C2" w:rsidRPr="004D4934" w:rsidRDefault="004567C2" w:rsidP="00E641DD">
            <w:pPr>
              <w:rPr>
                <w:rFonts w:ascii="Times New Roman" w:hAnsi="Times New Roman" w:cs="Times New Roman"/>
                <w:sz w:val="16"/>
                <w:szCs w:val="16"/>
              </w:rPr>
            </w:pPr>
            <w:r w:rsidRPr="004D4934">
              <w:rPr>
                <w:rFonts w:ascii="Times New Roman" w:hAnsi="Times New Roman" w:cs="Times New Roman"/>
                <w:sz w:val="16"/>
                <w:szCs w:val="16"/>
              </w:rPr>
              <w:t>Step 2</w:t>
            </w:r>
          </w:p>
        </w:tc>
        <w:tc>
          <w:tcPr>
            <w:tcW w:w="1134" w:type="dxa"/>
            <w:gridSpan w:val="3"/>
          </w:tcPr>
          <w:p w:rsidR="004567C2" w:rsidRPr="004D4934" w:rsidRDefault="004567C2" w:rsidP="00E641DD">
            <w:pPr>
              <w:rPr>
                <w:rFonts w:ascii="Times New Roman" w:hAnsi="Times New Roman" w:cs="Times New Roman"/>
                <w:sz w:val="16"/>
                <w:szCs w:val="16"/>
              </w:rPr>
            </w:pPr>
          </w:p>
          <w:p w:rsidR="004567C2" w:rsidRPr="004D4934" w:rsidRDefault="004567C2" w:rsidP="00E641DD">
            <w:pPr>
              <w:rPr>
                <w:rFonts w:ascii="Times New Roman" w:hAnsi="Times New Roman" w:cs="Times New Roman"/>
                <w:sz w:val="16"/>
                <w:szCs w:val="16"/>
              </w:rPr>
            </w:pPr>
          </w:p>
        </w:tc>
        <w:tc>
          <w:tcPr>
            <w:tcW w:w="850" w:type="dxa"/>
          </w:tcPr>
          <w:p w:rsidR="004567C2" w:rsidRPr="004D4934" w:rsidRDefault="004567C2" w:rsidP="00E641DD">
            <w:pPr>
              <w:rPr>
                <w:rFonts w:ascii="Times New Roman" w:hAnsi="Times New Roman" w:cs="Times New Roman"/>
                <w:sz w:val="16"/>
                <w:szCs w:val="16"/>
              </w:rPr>
            </w:pPr>
          </w:p>
        </w:tc>
        <w:tc>
          <w:tcPr>
            <w:tcW w:w="1843" w:type="dxa"/>
            <w:gridSpan w:val="5"/>
          </w:tcPr>
          <w:p w:rsidR="004567C2" w:rsidRPr="004D4934" w:rsidRDefault="004567C2" w:rsidP="00E641DD">
            <w:pPr>
              <w:rPr>
                <w:rFonts w:ascii="Times New Roman" w:hAnsi="Times New Roman" w:cs="Times New Roman"/>
                <w:sz w:val="16"/>
                <w:szCs w:val="16"/>
              </w:rPr>
            </w:pPr>
          </w:p>
        </w:tc>
        <w:tc>
          <w:tcPr>
            <w:tcW w:w="992" w:type="dxa"/>
          </w:tcPr>
          <w:p w:rsidR="004567C2" w:rsidRPr="004D4934" w:rsidRDefault="004567C2" w:rsidP="00E641DD">
            <w:pPr>
              <w:rPr>
                <w:rFonts w:ascii="Times New Roman" w:hAnsi="Times New Roman" w:cs="Times New Roman"/>
                <w:sz w:val="20"/>
                <w:szCs w:val="20"/>
              </w:rPr>
            </w:pPr>
          </w:p>
        </w:tc>
        <w:tc>
          <w:tcPr>
            <w:tcW w:w="992" w:type="dxa"/>
          </w:tcPr>
          <w:p w:rsidR="004567C2" w:rsidRPr="004D4934" w:rsidRDefault="004567C2" w:rsidP="00E641DD">
            <w:pPr>
              <w:rPr>
                <w:rFonts w:ascii="Times New Roman" w:hAnsi="Times New Roman" w:cs="Times New Roman"/>
                <w:sz w:val="20"/>
                <w:szCs w:val="20"/>
              </w:rPr>
            </w:pPr>
          </w:p>
        </w:tc>
      </w:tr>
      <w:tr w:rsidR="004567C2" w:rsidRPr="004D4934" w:rsidTr="00E641DD">
        <w:trPr>
          <w:trHeight w:val="300"/>
        </w:trPr>
        <w:tc>
          <w:tcPr>
            <w:tcW w:w="993" w:type="dxa"/>
            <w:vMerge/>
          </w:tcPr>
          <w:p w:rsidR="004567C2" w:rsidRPr="004D4934" w:rsidRDefault="004567C2" w:rsidP="00E641DD">
            <w:pPr>
              <w:rPr>
                <w:rFonts w:ascii="Times New Roman" w:hAnsi="Times New Roman" w:cs="Times New Roman"/>
                <w:sz w:val="16"/>
                <w:szCs w:val="16"/>
              </w:rPr>
            </w:pPr>
          </w:p>
        </w:tc>
        <w:tc>
          <w:tcPr>
            <w:tcW w:w="1701" w:type="dxa"/>
          </w:tcPr>
          <w:p w:rsidR="004567C2" w:rsidRPr="004D4934" w:rsidRDefault="004567C2" w:rsidP="00E641DD">
            <w:pPr>
              <w:rPr>
                <w:rFonts w:ascii="Times New Roman" w:hAnsi="Times New Roman" w:cs="Times New Roman"/>
                <w:sz w:val="16"/>
                <w:szCs w:val="16"/>
              </w:rPr>
            </w:pPr>
            <w:r w:rsidRPr="004D4934">
              <w:rPr>
                <w:rFonts w:ascii="Times New Roman" w:hAnsi="Times New Roman" w:cs="Times New Roman"/>
                <w:sz w:val="16"/>
                <w:szCs w:val="16"/>
              </w:rPr>
              <w:t>…</w:t>
            </w:r>
          </w:p>
        </w:tc>
        <w:tc>
          <w:tcPr>
            <w:tcW w:w="1134" w:type="dxa"/>
            <w:gridSpan w:val="3"/>
          </w:tcPr>
          <w:p w:rsidR="004567C2" w:rsidRPr="004D4934" w:rsidRDefault="004567C2" w:rsidP="00E641DD">
            <w:pPr>
              <w:rPr>
                <w:rFonts w:ascii="Times New Roman" w:hAnsi="Times New Roman" w:cs="Times New Roman"/>
                <w:sz w:val="16"/>
                <w:szCs w:val="16"/>
              </w:rPr>
            </w:pPr>
          </w:p>
        </w:tc>
        <w:tc>
          <w:tcPr>
            <w:tcW w:w="850" w:type="dxa"/>
          </w:tcPr>
          <w:p w:rsidR="004567C2" w:rsidRPr="004D4934" w:rsidRDefault="004567C2" w:rsidP="00E641DD">
            <w:pPr>
              <w:rPr>
                <w:rFonts w:ascii="Times New Roman" w:hAnsi="Times New Roman" w:cs="Times New Roman"/>
                <w:sz w:val="16"/>
                <w:szCs w:val="16"/>
              </w:rPr>
            </w:pPr>
          </w:p>
        </w:tc>
        <w:tc>
          <w:tcPr>
            <w:tcW w:w="1843" w:type="dxa"/>
            <w:gridSpan w:val="5"/>
          </w:tcPr>
          <w:p w:rsidR="004567C2" w:rsidRPr="004D4934" w:rsidRDefault="004567C2" w:rsidP="00E641DD">
            <w:pPr>
              <w:rPr>
                <w:rFonts w:ascii="Times New Roman" w:hAnsi="Times New Roman" w:cs="Times New Roman"/>
                <w:sz w:val="16"/>
                <w:szCs w:val="16"/>
              </w:rPr>
            </w:pPr>
          </w:p>
        </w:tc>
        <w:tc>
          <w:tcPr>
            <w:tcW w:w="992" w:type="dxa"/>
          </w:tcPr>
          <w:p w:rsidR="004567C2" w:rsidRPr="004D4934" w:rsidRDefault="004567C2" w:rsidP="00E641DD">
            <w:pPr>
              <w:rPr>
                <w:rFonts w:ascii="Times New Roman" w:hAnsi="Times New Roman" w:cs="Times New Roman"/>
                <w:sz w:val="20"/>
                <w:szCs w:val="20"/>
              </w:rPr>
            </w:pPr>
          </w:p>
        </w:tc>
        <w:tc>
          <w:tcPr>
            <w:tcW w:w="992" w:type="dxa"/>
          </w:tcPr>
          <w:p w:rsidR="004567C2" w:rsidRPr="004D4934" w:rsidRDefault="004567C2" w:rsidP="00E641DD">
            <w:pPr>
              <w:rPr>
                <w:rFonts w:ascii="Times New Roman" w:hAnsi="Times New Roman" w:cs="Times New Roman"/>
                <w:sz w:val="20"/>
                <w:szCs w:val="20"/>
              </w:rPr>
            </w:pPr>
          </w:p>
        </w:tc>
      </w:tr>
      <w:tr w:rsidR="004567C2" w:rsidRPr="004D4934" w:rsidTr="00E641DD">
        <w:trPr>
          <w:trHeight w:val="409"/>
        </w:trPr>
        <w:tc>
          <w:tcPr>
            <w:tcW w:w="993" w:type="dxa"/>
            <w:vMerge/>
          </w:tcPr>
          <w:p w:rsidR="004567C2" w:rsidRPr="004D4934" w:rsidRDefault="004567C2" w:rsidP="00E641DD">
            <w:pPr>
              <w:rPr>
                <w:rFonts w:ascii="Times New Roman" w:hAnsi="Times New Roman" w:cs="Times New Roman"/>
                <w:sz w:val="16"/>
                <w:szCs w:val="16"/>
              </w:rPr>
            </w:pPr>
          </w:p>
        </w:tc>
        <w:tc>
          <w:tcPr>
            <w:tcW w:w="1701" w:type="dxa"/>
          </w:tcPr>
          <w:p w:rsidR="004567C2" w:rsidRPr="004D4934" w:rsidRDefault="004567C2" w:rsidP="00E641DD">
            <w:pPr>
              <w:rPr>
                <w:rFonts w:ascii="Times New Roman" w:hAnsi="Times New Roman" w:cs="Times New Roman"/>
                <w:sz w:val="16"/>
                <w:szCs w:val="16"/>
              </w:rPr>
            </w:pPr>
            <w:r w:rsidRPr="004D4934">
              <w:rPr>
                <w:rFonts w:ascii="Times New Roman" w:hAnsi="Times New Roman" w:cs="Times New Roman"/>
                <w:sz w:val="16"/>
                <w:szCs w:val="16"/>
              </w:rPr>
              <w:t>Conclusion</w:t>
            </w:r>
          </w:p>
        </w:tc>
        <w:tc>
          <w:tcPr>
            <w:tcW w:w="1134" w:type="dxa"/>
            <w:gridSpan w:val="3"/>
          </w:tcPr>
          <w:p w:rsidR="004567C2" w:rsidRPr="004D4934" w:rsidRDefault="004567C2" w:rsidP="00E641DD">
            <w:pPr>
              <w:rPr>
                <w:rFonts w:ascii="Times New Roman" w:hAnsi="Times New Roman" w:cs="Times New Roman"/>
                <w:sz w:val="16"/>
                <w:szCs w:val="16"/>
              </w:rPr>
            </w:pPr>
          </w:p>
          <w:p w:rsidR="004567C2" w:rsidRPr="004D4934" w:rsidRDefault="004567C2" w:rsidP="00E641DD">
            <w:pPr>
              <w:rPr>
                <w:rFonts w:ascii="Times New Roman" w:hAnsi="Times New Roman" w:cs="Times New Roman"/>
                <w:sz w:val="16"/>
                <w:szCs w:val="16"/>
              </w:rPr>
            </w:pPr>
          </w:p>
        </w:tc>
        <w:tc>
          <w:tcPr>
            <w:tcW w:w="850" w:type="dxa"/>
          </w:tcPr>
          <w:p w:rsidR="004567C2" w:rsidRPr="004D4934" w:rsidRDefault="004567C2" w:rsidP="00E641DD">
            <w:pPr>
              <w:rPr>
                <w:rFonts w:ascii="Times New Roman" w:hAnsi="Times New Roman" w:cs="Times New Roman"/>
                <w:sz w:val="16"/>
                <w:szCs w:val="16"/>
              </w:rPr>
            </w:pPr>
          </w:p>
        </w:tc>
        <w:tc>
          <w:tcPr>
            <w:tcW w:w="1843" w:type="dxa"/>
            <w:gridSpan w:val="5"/>
          </w:tcPr>
          <w:p w:rsidR="004567C2" w:rsidRPr="004D4934" w:rsidRDefault="004567C2" w:rsidP="00E641DD">
            <w:pPr>
              <w:rPr>
                <w:rFonts w:ascii="Times New Roman" w:hAnsi="Times New Roman" w:cs="Times New Roman"/>
                <w:sz w:val="16"/>
                <w:szCs w:val="16"/>
              </w:rPr>
            </w:pPr>
          </w:p>
        </w:tc>
        <w:tc>
          <w:tcPr>
            <w:tcW w:w="992" w:type="dxa"/>
          </w:tcPr>
          <w:p w:rsidR="004567C2" w:rsidRPr="004D4934" w:rsidRDefault="004567C2" w:rsidP="00E641DD">
            <w:pPr>
              <w:rPr>
                <w:rFonts w:ascii="Times New Roman" w:hAnsi="Times New Roman" w:cs="Times New Roman"/>
                <w:sz w:val="20"/>
                <w:szCs w:val="20"/>
              </w:rPr>
            </w:pPr>
          </w:p>
        </w:tc>
        <w:tc>
          <w:tcPr>
            <w:tcW w:w="992" w:type="dxa"/>
          </w:tcPr>
          <w:p w:rsidR="004567C2" w:rsidRPr="004D4934" w:rsidRDefault="004567C2" w:rsidP="00E641DD">
            <w:pPr>
              <w:rPr>
                <w:rFonts w:ascii="Times New Roman" w:hAnsi="Times New Roman" w:cs="Times New Roman"/>
                <w:sz w:val="20"/>
                <w:szCs w:val="20"/>
              </w:rPr>
            </w:pPr>
          </w:p>
        </w:tc>
      </w:tr>
    </w:tbl>
    <w:p w:rsidR="004567C2" w:rsidRPr="004D4934" w:rsidRDefault="004567C2" w:rsidP="004567C2">
      <w:pPr>
        <w:spacing w:after="0" w:line="240" w:lineRule="auto"/>
        <w:rPr>
          <w:rFonts w:ascii="Times New Roman" w:hAnsi="Times New Roman" w:cs="Times New Roman"/>
          <w:sz w:val="18"/>
          <w:szCs w:val="18"/>
        </w:rPr>
      </w:pPr>
      <w:r w:rsidRPr="004D4934">
        <w:rPr>
          <w:rFonts w:ascii="Times New Roman" w:hAnsi="Times New Roman" w:cs="Times New Roman"/>
          <w:sz w:val="18"/>
          <w:szCs w:val="18"/>
        </w:rPr>
        <w:t xml:space="preserve">      </w:t>
      </w:r>
      <w:r w:rsidRPr="004D4934">
        <w:rPr>
          <w:rFonts w:ascii="Times New Roman" w:hAnsi="Times New Roman" w:cs="Times New Roman"/>
          <w:sz w:val="18"/>
          <w:szCs w:val="18"/>
        </w:rPr>
        <w:tab/>
      </w:r>
      <w:r w:rsidRPr="004D4934">
        <w:rPr>
          <w:rFonts w:ascii="Times New Roman" w:hAnsi="Times New Roman" w:cs="Times New Roman"/>
          <w:sz w:val="18"/>
          <w:szCs w:val="18"/>
        </w:rPr>
        <w:tab/>
      </w:r>
      <w:r w:rsidRPr="004D4934">
        <w:rPr>
          <w:rFonts w:ascii="Times New Roman" w:hAnsi="Times New Roman" w:cs="Times New Roman"/>
          <w:sz w:val="18"/>
          <w:szCs w:val="18"/>
        </w:rPr>
        <w:tab/>
        <w:t xml:space="preserve">                              </w:t>
      </w:r>
    </w:p>
    <w:tbl>
      <w:tblPr>
        <w:tblStyle w:val="TableGrid"/>
        <w:tblW w:w="0" w:type="auto"/>
        <w:tblInd w:w="108" w:type="dxa"/>
        <w:tblLook w:val="04A0" w:firstRow="1" w:lastRow="0" w:firstColumn="1" w:lastColumn="0" w:noHBand="0" w:noVBand="1"/>
      </w:tblPr>
      <w:tblGrid>
        <w:gridCol w:w="1766"/>
        <w:gridCol w:w="6739"/>
      </w:tblGrid>
      <w:tr w:rsidR="004567C2" w:rsidRPr="004D4934" w:rsidTr="00E641DD">
        <w:trPr>
          <w:trHeight w:val="242"/>
        </w:trPr>
        <w:tc>
          <w:tcPr>
            <w:tcW w:w="8505" w:type="dxa"/>
            <w:gridSpan w:val="2"/>
          </w:tcPr>
          <w:p w:rsidR="004567C2" w:rsidRPr="004D4934" w:rsidRDefault="004567C2" w:rsidP="00E641DD">
            <w:pPr>
              <w:jc w:val="center"/>
              <w:rPr>
                <w:rFonts w:ascii="Times New Roman" w:hAnsi="Times New Roman" w:cs="Times New Roman"/>
                <w:sz w:val="16"/>
                <w:szCs w:val="16"/>
              </w:rPr>
            </w:pPr>
            <w:r w:rsidRPr="004D4934">
              <w:rPr>
                <w:rFonts w:ascii="Times New Roman" w:hAnsi="Times New Roman" w:cs="Times New Roman"/>
                <w:sz w:val="16"/>
                <w:szCs w:val="16"/>
                <w:shd w:val="pct15" w:color="auto" w:fill="FFFFFF"/>
              </w:rPr>
              <w:t>Actions</w:t>
            </w:r>
          </w:p>
        </w:tc>
      </w:tr>
      <w:tr w:rsidR="004567C2" w:rsidRPr="004D4934" w:rsidTr="00E641DD">
        <w:trPr>
          <w:trHeight w:val="483"/>
        </w:trPr>
        <w:tc>
          <w:tcPr>
            <w:tcW w:w="1766" w:type="dxa"/>
          </w:tcPr>
          <w:p w:rsidR="004567C2" w:rsidRPr="004D4934" w:rsidRDefault="004567C2" w:rsidP="00E641DD">
            <w:pPr>
              <w:rPr>
                <w:rFonts w:ascii="Times New Roman" w:hAnsi="Times New Roman" w:cs="Times New Roman"/>
                <w:sz w:val="16"/>
                <w:szCs w:val="16"/>
              </w:rPr>
            </w:pPr>
            <w:r w:rsidRPr="004D4934">
              <w:rPr>
                <w:rFonts w:ascii="Times New Roman" w:hAnsi="Times New Roman" w:cs="Times New Roman"/>
                <w:sz w:val="16"/>
                <w:szCs w:val="16"/>
              </w:rPr>
              <w:t>Main Actions</w:t>
            </w:r>
          </w:p>
        </w:tc>
        <w:tc>
          <w:tcPr>
            <w:tcW w:w="6739" w:type="dxa"/>
          </w:tcPr>
          <w:p w:rsidR="004567C2" w:rsidRPr="004D4934" w:rsidRDefault="004567C2" w:rsidP="00E641DD">
            <w:pPr>
              <w:rPr>
                <w:rFonts w:ascii="Times New Roman" w:hAnsi="Times New Roman" w:cs="Times New Roman"/>
                <w:sz w:val="16"/>
                <w:szCs w:val="16"/>
              </w:rPr>
            </w:pPr>
            <w:r>
              <w:rPr>
                <w:rFonts w:ascii="Times New Roman" w:hAnsi="Times New Roman" w:cs="Times New Roman"/>
                <w:sz w:val="16"/>
                <w:szCs w:val="16"/>
              </w:rPr>
              <w:t>The operations</w:t>
            </w:r>
            <w:r w:rsidRPr="004D4934">
              <w:rPr>
                <w:rFonts w:ascii="Times New Roman" w:hAnsi="Times New Roman" w:cs="Times New Roman"/>
                <w:sz w:val="16"/>
                <w:szCs w:val="16"/>
              </w:rPr>
              <w:t xml:space="preserve"> </w:t>
            </w:r>
            <w:r>
              <w:rPr>
                <w:rFonts w:ascii="Times New Roman" w:hAnsi="Times New Roman" w:cs="Times New Roman"/>
                <w:sz w:val="16"/>
                <w:szCs w:val="16"/>
              </w:rPr>
              <w:t>applied to a step to generate the next step</w:t>
            </w:r>
            <w:r w:rsidRPr="004D4934">
              <w:rPr>
                <w:rFonts w:ascii="Times New Roman" w:hAnsi="Times New Roman" w:cs="Times New Roman"/>
                <w:sz w:val="16"/>
                <w:szCs w:val="16"/>
              </w:rPr>
              <w:t xml:space="preserve">, whose </w:t>
            </w:r>
            <w:r>
              <w:rPr>
                <w:rFonts w:ascii="Times New Roman" w:hAnsi="Times New Roman" w:cs="Times New Roman"/>
                <w:sz w:val="16"/>
                <w:szCs w:val="16"/>
              </w:rPr>
              <w:t xml:space="preserve">outcome </w:t>
            </w:r>
            <w:r w:rsidRPr="004D4934">
              <w:rPr>
                <w:rFonts w:ascii="Times New Roman" w:hAnsi="Times New Roman" w:cs="Times New Roman"/>
                <w:sz w:val="16"/>
                <w:szCs w:val="16"/>
              </w:rPr>
              <w:t xml:space="preserve"> must be explicitly expressed to convince </w:t>
            </w:r>
            <w:r>
              <w:rPr>
                <w:rFonts w:ascii="Times New Roman" w:hAnsi="Times New Roman" w:cs="Times New Roman"/>
                <w:sz w:val="16"/>
                <w:szCs w:val="16"/>
              </w:rPr>
              <w:t>others</w:t>
            </w:r>
          </w:p>
        </w:tc>
      </w:tr>
      <w:tr w:rsidR="004567C2" w:rsidRPr="004D4934" w:rsidTr="00E641DD">
        <w:trPr>
          <w:trHeight w:val="263"/>
        </w:trPr>
        <w:tc>
          <w:tcPr>
            <w:tcW w:w="1766" w:type="dxa"/>
          </w:tcPr>
          <w:p w:rsidR="004567C2" w:rsidRPr="004D4934" w:rsidRDefault="004567C2" w:rsidP="00E641DD">
            <w:pPr>
              <w:rPr>
                <w:rFonts w:ascii="Times New Roman" w:hAnsi="Times New Roman" w:cs="Times New Roman"/>
                <w:sz w:val="16"/>
                <w:szCs w:val="16"/>
              </w:rPr>
            </w:pPr>
            <w:r w:rsidRPr="004D4934">
              <w:rPr>
                <w:rFonts w:ascii="Times New Roman" w:hAnsi="Times New Roman" w:cs="Times New Roman"/>
                <w:sz w:val="16"/>
                <w:szCs w:val="16"/>
              </w:rPr>
              <w:t>Supporting Actions</w:t>
            </w:r>
          </w:p>
        </w:tc>
        <w:tc>
          <w:tcPr>
            <w:tcW w:w="6739" w:type="dxa"/>
          </w:tcPr>
          <w:p w:rsidR="004567C2" w:rsidRPr="004D4934" w:rsidRDefault="004567C2" w:rsidP="00E641DD">
            <w:pPr>
              <w:rPr>
                <w:rFonts w:ascii="Times New Roman" w:hAnsi="Times New Roman" w:cs="Times New Roman"/>
                <w:sz w:val="16"/>
                <w:szCs w:val="16"/>
              </w:rPr>
            </w:pPr>
            <w:r>
              <w:rPr>
                <w:rFonts w:ascii="Times New Roman" w:hAnsi="Times New Roman" w:cs="Times New Roman"/>
                <w:sz w:val="16"/>
                <w:szCs w:val="16"/>
              </w:rPr>
              <w:t>The operations to produce s</w:t>
            </w:r>
            <w:r w:rsidRPr="004D4934">
              <w:rPr>
                <w:rFonts w:ascii="Times New Roman" w:hAnsi="Times New Roman" w:cs="Times New Roman"/>
                <w:sz w:val="16"/>
                <w:szCs w:val="16"/>
              </w:rPr>
              <w:t xml:space="preserve">ide work, whose </w:t>
            </w:r>
            <w:r>
              <w:rPr>
                <w:rFonts w:ascii="Times New Roman" w:hAnsi="Times New Roman" w:cs="Times New Roman"/>
                <w:sz w:val="16"/>
                <w:szCs w:val="16"/>
              </w:rPr>
              <w:t>outcome</w:t>
            </w:r>
            <w:r w:rsidRPr="004D4934">
              <w:rPr>
                <w:rFonts w:ascii="Times New Roman" w:hAnsi="Times New Roman" w:cs="Times New Roman"/>
                <w:sz w:val="16"/>
                <w:szCs w:val="16"/>
              </w:rPr>
              <w:t xml:space="preserve"> do</w:t>
            </w:r>
            <w:r>
              <w:rPr>
                <w:rFonts w:ascii="Times New Roman" w:hAnsi="Times New Roman" w:cs="Times New Roman"/>
                <w:sz w:val="16"/>
                <w:szCs w:val="16"/>
              </w:rPr>
              <w:t>es</w:t>
            </w:r>
            <w:r w:rsidRPr="004D4934">
              <w:rPr>
                <w:rFonts w:ascii="Times New Roman" w:hAnsi="Times New Roman" w:cs="Times New Roman"/>
                <w:sz w:val="16"/>
                <w:szCs w:val="16"/>
              </w:rPr>
              <w:t xml:space="preserve"> not necessarily have to appear in the proof to convince </w:t>
            </w:r>
            <w:r>
              <w:rPr>
                <w:rFonts w:ascii="Times New Roman" w:hAnsi="Times New Roman" w:cs="Times New Roman"/>
                <w:sz w:val="16"/>
                <w:szCs w:val="16"/>
              </w:rPr>
              <w:t>others</w:t>
            </w:r>
          </w:p>
        </w:tc>
      </w:tr>
    </w:tbl>
    <w:p w:rsidR="004567C2" w:rsidRPr="004D4934" w:rsidRDefault="004567C2" w:rsidP="004567C2">
      <w:pPr>
        <w:spacing w:after="0" w:line="240" w:lineRule="auto"/>
        <w:rPr>
          <w:rFonts w:ascii="Times New Roman" w:hAnsi="Times New Roman" w:cs="Times New Roman"/>
          <w:sz w:val="16"/>
          <w:szCs w:val="16"/>
        </w:rPr>
      </w:pPr>
      <w:r w:rsidRPr="004D4934">
        <w:rPr>
          <w:rFonts w:ascii="Times New Roman" w:hAnsi="Times New Roman" w:cs="Times New Roman"/>
          <w:sz w:val="16"/>
          <w:szCs w:val="16"/>
        </w:rPr>
        <w:t xml:space="preserve">  </w:t>
      </w:r>
    </w:p>
    <w:tbl>
      <w:tblPr>
        <w:tblStyle w:val="TableGrid"/>
        <w:tblW w:w="0" w:type="auto"/>
        <w:tblInd w:w="108" w:type="dxa"/>
        <w:tblLook w:val="04A0" w:firstRow="1" w:lastRow="0" w:firstColumn="1" w:lastColumn="0" w:noHBand="0" w:noVBand="1"/>
      </w:tblPr>
      <w:tblGrid>
        <w:gridCol w:w="517"/>
        <w:gridCol w:w="7988"/>
      </w:tblGrid>
      <w:tr w:rsidR="004567C2" w:rsidRPr="004D4934" w:rsidTr="00E641DD">
        <w:trPr>
          <w:trHeight w:val="243"/>
        </w:trPr>
        <w:tc>
          <w:tcPr>
            <w:tcW w:w="8505" w:type="dxa"/>
            <w:gridSpan w:val="2"/>
          </w:tcPr>
          <w:p w:rsidR="004567C2" w:rsidRPr="004D4934" w:rsidRDefault="004567C2" w:rsidP="00E641DD">
            <w:pPr>
              <w:jc w:val="center"/>
              <w:rPr>
                <w:rFonts w:ascii="Times New Roman" w:hAnsi="Times New Roman" w:cs="Times New Roman"/>
                <w:sz w:val="16"/>
                <w:szCs w:val="16"/>
              </w:rPr>
            </w:pPr>
            <w:r w:rsidRPr="004D4934">
              <w:rPr>
                <w:rFonts w:ascii="Times New Roman" w:hAnsi="Times New Roman" w:cs="Times New Roman"/>
                <w:sz w:val="16"/>
                <w:szCs w:val="16"/>
                <w:shd w:val="pct15" w:color="auto" w:fill="FFFFFF"/>
              </w:rPr>
              <w:t>Rephrasing an object</w:t>
            </w:r>
          </w:p>
        </w:tc>
      </w:tr>
      <w:tr w:rsidR="004567C2" w:rsidRPr="004D4934" w:rsidTr="00E641DD">
        <w:trPr>
          <w:trHeight w:val="484"/>
        </w:trPr>
        <w:tc>
          <w:tcPr>
            <w:tcW w:w="517" w:type="dxa"/>
          </w:tcPr>
          <w:p w:rsidR="004567C2" w:rsidRPr="004D4934" w:rsidRDefault="004567C2" w:rsidP="00E641DD">
            <w:pPr>
              <w:rPr>
                <w:rFonts w:ascii="Times New Roman" w:hAnsi="Times New Roman" w:cs="Times New Roman"/>
                <w:sz w:val="16"/>
                <w:szCs w:val="16"/>
              </w:rPr>
            </w:pPr>
            <w:r w:rsidRPr="004D4934">
              <w:rPr>
                <w:rFonts w:ascii="Times New Roman" w:hAnsi="Times New Roman" w:cs="Times New Roman"/>
                <w:sz w:val="16"/>
                <w:szCs w:val="16"/>
              </w:rPr>
              <w:t>R1</w:t>
            </w:r>
          </w:p>
        </w:tc>
        <w:tc>
          <w:tcPr>
            <w:tcW w:w="7988" w:type="dxa"/>
          </w:tcPr>
          <w:p w:rsidR="004567C2" w:rsidRPr="004D4934" w:rsidRDefault="004567C2" w:rsidP="00E641DD">
            <w:pPr>
              <w:rPr>
                <w:rFonts w:ascii="Times New Roman" w:hAnsi="Times New Roman" w:cs="Times New Roman"/>
                <w:sz w:val="16"/>
                <w:szCs w:val="16"/>
              </w:rPr>
            </w:pPr>
            <w:r w:rsidRPr="004D4934">
              <w:rPr>
                <w:rFonts w:ascii="Times New Roman" w:hAnsi="Times New Roman" w:cs="Times New Roman"/>
                <w:sz w:val="16"/>
                <w:szCs w:val="16"/>
              </w:rPr>
              <w:t xml:space="preserve">Rephrasing an object by </w:t>
            </w:r>
            <w:r>
              <w:rPr>
                <w:rFonts w:ascii="Times New Roman" w:hAnsi="Times New Roman" w:cs="Times New Roman" w:hint="eastAsia"/>
                <w:sz w:val="16"/>
                <w:szCs w:val="16"/>
              </w:rPr>
              <w:t>translating a concept</w:t>
            </w:r>
            <w:r w:rsidRPr="004D4934">
              <w:rPr>
                <w:rFonts w:ascii="Times New Roman" w:hAnsi="Times New Roman" w:cs="Times New Roman"/>
                <w:sz w:val="16"/>
                <w:szCs w:val="16"/>
              </w:rPr>
              <w:t xml:space="preserve">, a theorem, or a property of concept into </w:t>
            </w:r>
            <w:r>
              <w:rPr>
                <w:rFonts w:ascii="Times New Roman" w:hAnsi="Times New Roman" w:cs="Times New Roman" w:hint="eastAsia"/>
                <w:sz w:val="16"/>
                <w:szCs w:val="16"/>
              </w:rPr>
              <w:t xml:space="preserve">mathematical language mainly </w:t>
            </w:r>
            <w:r>
              <w:rPr>
                <w:rFonts w:ascii="Times New Roman" w:hAnsi="Times New Roman" w:cs="Times New Roman"/>
                <w:sz w:val="16"/>
                <w:szCs w:val="16"/>
              </w:rPr>
              <w:t>through</w:t>
            </w:r>
            <w:r>
              <w:rPr>
                <w:rFonts w:ascii="Times New Roman" w:hAnsi="Times New Roman" w:cs="Times New Roman" w:hint="eastAsia"/>
                <w:sz w:val="16"/>
                <w:szCs w:val="16"/>
              </w:rPr>
              <w:t xml:space="preserve"> applying its definition.</w:t>
            </w:r>
          </w:p>
        </w:tc>
      </w:tr>
      <w:tr w:rsidR="004567C2" w:rsidRPr="004D4934" w:rsidTr="00E641DD">
        <w:trPr>
          <w:trHeight w:val="243"/>
        </w:trPr>
        <w:tc>
          <w:tcPr>
            <w:tcW w:w="517" w:type="dxa"/>
          </w:tcPr>
          <w:p w:rsidR="004567C2" w:rsidRPr="004D4934" w:rsidRDefault="004567C2" w:rsidP="00E641DD">
            <w:pPr>
              <w:rPr>
                <w:rFonts w:ascii="Times New Roman" w:hAnsi="Times New Roman" w:cs="Times New Roman"/>
                <w:sz w:val="16"/>
                <w:szCs w:val="16"/>
              </w:rPr>
            </w:pPr>
            <w:r w:rsidRPr="004D4934">
              <w:rPr>
                <w:rFonts w:ascii="Times New Roman" w:hAnsi="Times New Roman" w:cs="Times New Roman"/>
                <w:sz w:val="16"/>
                <w:szCs w:val="16"/>
              </w:rPr>
              <w:t>R2</w:t>
            </w:r>
          </w:p>
        </w:tc>
        <w:tc>
          <w:tcPr>
            <w:tcW w:w="7988" w:type="dxa"/>
          </w:tcPr>
          <w:p w:rsidR="004567C2" w:rsidRPr="004D4934" w:rsidRDefault="004567C2" w:rsidP="00E641DD">
            <w:pPr>
              <w:rPr>
                <w:rFonts w:ascii="Times New Roman" w:hAnsi="Times New Roman" w:cs="Times New Roman"/>
                <w:sz w:val="16"/>
                <w:szCs w:val="16"/>
              </w:rPr>
            </w:pPr>
            <w:r w:rsidRPr="004D4934">
              <w:rPr>
                <w:rFonts w:ascii="Times New Roman" w:hAnsi="Times New Roman" w:cs="Times New Roman"/>
                <w:sz w:val="16"/>
                <w:szCs w:val="16"/>
              </w:rPr>
              <w:t xml:space="preserve">Rephrasing an object </w:t>
            </w:r>
            <w:r>
              <w:rPr>
                <w:rFonts w:ascii="Times New Roman" w:hAnsi="Times New Roman" w:cs="Times New Roman" w:hint="eastAsia"/>
                <w:sz w:val="16"/>
                <w:szCs w:val="16"/>
              </w:rPr>
              <w:t>through</w:t>
            </w:r>
            <w:r w:rsidRPr="004D4934">
              <w:rPr>
                <w:rFonts w:ascii="Times New Roman" w:hAnsi="Times New Roman" w:cs="Times New Roman"/>
                <w:sz w:val="16"/>
                <w:szCs w:val="16"/>
              </w:rPr>
              <w:t xml:space="preserve"> formal </w:t>
            </w:r>
            <w:r>
              <w:rPr>
                <w:rFonts w:ascii="Times New Roman" w:hAnsi="Times New Roman" w:cs="Times New Roman"/>
                <w:sz w:val="16"/>
                <w:szCs w:val="16"/>
              </w:rPr>
              <w:t>interpretation</w:t>
            </w:r>
            <w:r>
              <w:rPr>
                <w:rFonts w:ascii="Times New Roman" w:hAnsi="Times New Roman" w:cs="Times New Roman" w:hint="eastAsia"/>
                <w:sz w:val="16"/>
                <w:szCs w:val="16"/>
              </w:rPr>
              <w:t>,</w:t>
            </w:r>
            <w:r w:rsidRPr="004D4934">
              <w:rPr>
                <w:rFonts w:ascii="Times New Roman" w:hAnsi="Times New Roman" w:cs="Times New Roman"/>
                <w:sz w:val="16"/>
                <w:szCs w:val="16"/>
              </w:rPr>
              <w:t xml:space="preserve"> informal interpretation, or common sense</w:t>
            </w:r>
            <w:r>
              <w:rPr>
                <w:rFonts w:ascii="Times New Roman" w:hAnsi="Times New Roman" w:cs="Times New Roman" w:hint="eastAsia"/>
                <w:sz w:val="16"/>
                <w:szCs w:val="16"/>
              </w:rPr>
              <w:t>.</w:t>
            </w:r>
          </w:p>
        </w:tc>
      </w:tr>
      <w:tr w:rsidR="004567C2" w:rsidRPr="004D4934" w:rsidTr="00E641DD">
        <w:trPr>
          <w:trHeight w:val="263"/>
        </w:trPr>
        <w:tc>
          <w:tcPr>
            <w:tcW w:w="517" w:type="dxa"/>
          </w:tcPr>
          <w:p w:rsidR="004567C2" w:rsidRPr="004D4934" w:rsidRDefault="004567C2" w:rsidP="00E641DD">
            <w:pPr>
              <w:rPr>
                <w:rFonts w:ascii="Times New Roman" w:hAnsi="Times New Roman" w:cs="Times New Roman"/>
                <w:sz w:val="16"/>
                <w:szCs w:val="16"/>
              </w:rPr>
            </w:pPr>
            <w:r w:rsidRPr="004D4934">
              <w:rPr>
                <w:rFonts w:ascii="Times New Roman" w:hAnsi="Times New Roman" w:cs="Times New Roman"/>
                <w:sz w:val="16"/>
                <w:szCs w:val="16"/>
              </w:rPr>
              <w:t>R3</w:t>
            </w:r>
          </w:p>
        </w:tc>
        <w:tc>
          <w:tcPr>
            <w:tcW w:w="7988" w:type="dxa"/>
          </w:tcPr>
          <w:p w:rsidR="004567C2" w:rsidRPr="004D4934" w:rsidRDefault="004567C2" w:rsidP="00E641DD">
            <w:pPr>
              <w:rPr>
                <w:rFonts w:ascii="Times New Roman" w:hAnsi="Times New Roman" w:cs="Times New Roman"/>
                <w:sz w:val="16"/>
                <w:szCs w:val="16"/>
              </w:rPr>
            </w:pPr>
            <w:r w:rsidRPr="004D4934">
              <w:rPr>
                <w:rFonts w:ascii="Times New Roman" w:hAnsi="Times New Roman" w:cs="Times New Roman"/>
                <w:sz w:val="16"/>
                <w:szCs w:val="16"/>
              </w:rPr>
              <w:t xml:space="preserve">Rephrasing an object </w:t>
            </w:r>
            <w:r>
              <w:rPr>
                <w:rFonts w:ascii="Times New Roman" w:hAnsi="Times New Roman" w:cs="Times New Roman" w:hint="eastAsia"/>
                <w:sz w:val="16"/>
                <w:szCs w:val="16"/>
              </w:rPr>
              <w:t xml:space="preserve">through algebraic manipulation or </w:t>
            </w:r>
            <w:r w:rsidRPr="004D4934">
              <w:rPr>
                <w:rFonts w:ascii="Times New Roman" w:hAnsi="Times New Roman" w:cs="Times New Roman"/>
                <w:sz w:val="16"/>
                <w:szCs w:val="16"/>
              </w:rPr>
              <w:t xml:space="preserve"> calculation</w:t>
            </w:r>
            <w:r>
              <w:rPr>
                <w:rFonts w:ascii="Times New Roman" w:hAnsi="Times New Roman" w:cs="Times New Roman" w:hint="eastAsia"/>
                <w:sz w:val="16"/>
                <w:szCs w:val="16"/>
              </w:rPr>
              <w:t>, including</w:t>
            </w:r>
            <w:r w:rsidRPr="004D4934">
              <w:rPr>
                <w:rFonts w:ascii="Times New Roman" w:hAnsi="Times New Roman" w:cs="Times New Roman"/>
                <w:sz w:val="16"/>
                <w:szCs w:val="16"/>
              </w:rPr>
              <w:t xml:space="preserve"> solving an equation</w:t>
            </w:r>
            <w:r>
              <w:rPr>
                <w:rFonts w:ascii="Times New Roman" w:hAnsi="Times New Roman" w:cs="Times New Roman" w:hint="eastAsia"/>
                <w:sz w:val="16"/>
                <w:szCs w:val="16"/>
              </w:rPr>
              <w:t>.</w:t>
            </w:r>
          </w:p>
        </w:tc>
      </w:tr>
    </w:tbl>
    <w:p w:rsidR="004567C2" w:rsidRPr="004D4934" w:rsidRDefault="004567C2" w:rsidP="004567C2">
      <w:pPr>
        <w:spacing w:after="0" w:line="240" w:lineRule="auto"/>
        <w:rPr>
          <w:rFonts w:ascii="Times New Roman" w:hAnsi="Times New Roman" w:cs="Times New Roman"/>
          <w:sz w:val="16"/>
          <w:szCs w:val="16"/>
          <w:bdr w:val="single" w:sz="4" w:space="0" w:color="auto"/>
          <w:shd w:val="pct15" w:color="auto" w:fill="FFFFFF"/>
        </w:rPr>
      </w:pPr>
    </w:p>
    <w:tbl>
      <w:tblPr>
        <w:tblStyle w:val="TableGrid"/>
        <w:tblW w:w="0" w:type="auto"/>
        <w:tblInd w:w="108" w:type="dxa"/>
        <w:tblLook w:val="04A0" w:firstRow="1" w:lastRow="0" w:firstColumn="1" w:lastColumn="0" w:noHBand="0" w:noVBand="1"/>
      </w:tblPr>
      <w:tblGrid>
        <w:gridCol w:w="1061"/>
        <w:gridCol w:w="7444"/>
      </w:tblGrid>
      <w:tr w:rsidR="004567C2" w:rsidRPr="004D4934" w:rsidTr="00E641DD">
        <w:trPr>
          <w:trHeight w:val="306"/>
        </w:trPr>
        <w:tc>
          <w:tcPr>
            <w:tcW w:w="8505" w:type="dxa"/>
            <w:gridSpan w:val="2"/>
          </w:tcPr>
          <w:p w:rsidR="004567C2" w:rsidRPr="004D4934" w:rsidRDefault="004567C2" w:rsidP="00E641DD">
            <w:pPr>
              <w:jc w:val="center"/>
              <w:rPr>
                <w:rFonts w:ascii="Times New Roman" w:hAnsi="Times New Roman" w:cs="Times New Roman"/>
                <w:sz w:val="16"/>
                <w:szCs w:val="16"/>
              </w:rPr>
            </w:pPr>
            <w:r w:rsidRPr="004D4934">
              <w:rPr>
                <w:rFonts w:ascii="Times New Roman" w:hAnsi="Times New Roman" w:cs="Times New Roman"/>
                <w:sz w:val="16"/>
                <w:szCs w:val="16"/>
                <w:shd w:val="pct15" w:color="auto" w:fill="FFFFFF"/>
              </w:rPr>
              <w:t>Combining objects</w:t>
            </w:r>
          </w:p>
        </w:tc>
      </w:tr>
      <w:tr w:rsidR="004567C2" w:rsidRPr="004D4934" w:rsidTr="00E641DD">
        <w:trPr>
          <w:trHeight w:val="471"/>
        </w:trPr>
        <w:tc>
          <w:tcPr>
            <w:tcW w:w="1061" w:type="dxa"/>
          </w:tcPr>
          <w:p w:rsidR="004567C2" w:rsidRPr="004D4934" w:rsidRDefault="004567C2" w:rsidP="00E641DD">
            <w:pPr>
              <w:jc w:val="center"/>
              <w:rPr>
                <w:rFonts w:ascii="Times New Roman" w:hAnsi="Times New Roman" w:cs="Times New Roman"/>
                <w:sz w:val="16"/>
                <w:szCs w:val="16"/>
              </w:rPr>
            </w:pPr>
            <w:r w:rsidRPr="004D4934">
              <w:rPr>
                <w:rFonts w:ascii="Times New Roman" w:hAnsi="Times New Roman" w:cs="Times New Roman"/>
                <w:sz w:val="16"/>
                <w:szCs w:val="16"/>
              </w:rPr>
              <w:t>CO(S, T)R</w:t>
            </w:r>
          </w:p>
        </w:tc>
        <w:tc>
          <w:tcPr>
            <w:tcW w:w="7444" w:type="dxa"/>
          </w:tcPr>
          <w:p w:rsidR="004567C2" w:rsidRPr="004D4934" w:rsidRDefault="004567C2" w:rsidP="00E641DD">
            <w:pPr>
              <w:rPr>
                <w:rFonts w:ascii="Times New Roman" w:hAnsi="Times New Roman" w:cs="Times New Roman"/>
                <w:sz w:val="16"/>
                <w:szCs w:val="16"/>
              </w:rPr>
            </w:pPr>
            <w:r w:rsidRPr="004D4934">
              <w:rPr>
                <w:rFonts w:ascii="Times New Roman" w:hAnsi="Times New Roman" w:cs="Times New Roman"/>
                <w:sz w:val="16"/>
                <w:szCs w:val="16"/>
              </w:rPr>
              <w:t xml:space="preserve">Connect and combine different pieces of objects </w:t>
            </w:r>
            <w:r>
              <w:rPr>
                <w:rFonts w:ascii="Times New Roman" w:hAnsi="Times New Roman" w:cs="Times New Roman"/>
                <w:sz w:val="16"/>
                <w:szCs w:val="16"/>
              </w:rPr>
              <w:t xml:space="preserve">(S and T) </w:t>
            </w:r>
            <w:r w:rsidRPr="004D4934">
              <w:rPr>
                <w:rFonts w:ascii="Times New Roman" w:hAnsi="Times New Roman" w:cs="Times New Roman"/>
                <w:sz w:val="16"/>
                <w:szCs w:val="16"/>
              </w:rPr>
              <w:t xml:space="preserve">to create a new object. This action is always accompanied by an </w:t>
            </w:r>
            <w:r>
              <w:rPr>
                <w:rFonts w:ascii="Times New Roman" w:hAnsi="Times New Roman" w:cs="Times New Roman"/>
                <w:sz w:val="16"/>
                <w:szCs w:val="16"/>
              </w:rPr>
              <w:t>operation</w:t>
            </w:r>
            <w:r w:rsidRPr="004D4934">
              <w:rPr>
                <w:rFonts w:ascii="Times New Roman" w:hAnsi="Times New Roman" w:cs="Times New Roman"/>
                <w:sz w:val="16"/>
                <w:szCs w:val="16"/>
              </w:rPr>
              <w:t xml:space="preserve"> of rephrasing.</w:t>
            </w:r>
          </w:p>
        </w:tc>
      </w:tr>
    </w:tbl>
    <w:p w:rsidR="004567C2" w:rsidRPr="004D4934" w:rsidRDefault="004567C2" w:rsidP="004567C2">
      <w:pPr>
        <w:spacing w:after="0" w:line="240" w:lineRule="auto"/>
        <w:rPr>
          <w:rFonts w:ascii="Times New Roman" w:hAnsi="Times New Roman" w:cs="Times New Roman"/>
          <w:sz w:val="16"/>
          <w:szCs w:val="16"/>
          <w:bdr w:val="single" w:sz="4" w:space="0" w:color="auto"/>
          <w:shd w:val="pct15" w:color="auto" w:fill="FFFFFF"/>
        </w:rPr>
      </w:pPr>
    </w:p>
    <w:tbl>
      <w:tblPr>
        <w:tblStyle w:val="TableGrid"/>
        <w:tblW w:w="0" w:type="auto"/>
        <w:tblInd w:w="108" w:type="dxa"/>
        <w:tblLook w:val="04A0" w:firstRow="1" w:lastRow="0" w:firstColumn="1" w:lastColumn="0" w:noHBand="0" w:noVBand="1"/>
      </w:tblPr>
      <w:tblGrid>
        <w:gridCol w:w="432"/>
        <w:gridCol w:w="8073"/>
      </w:tblGrid>
      <w:tr w:rsidR="004567C2" w:rsidRPr="004D4934" w:rsidTr="00E641DD">
        <w:trPr>
          <w:trHeight w:val="282"/>
        </w:trPr>
        <w:tc>
          <w:tcPr>
            <w:tcW w:w="8505" w:type="dxa"/>
            <w:gridSpan w:val="2"/>
          </w:tcPr>
          <w:p w:rsidR="004567C2" w:rsidRPr="004D4934" w:rsidRDefault="004567C2" w:rsidP="00E641DD">
            <w:pPr>
              <w:jc w:val="center"/>
              <w:rPr>
                <w:rFonts w:ascii="Times New Roman" w:hAnsi="Times New Roman" w:cs="Times New Roman"/>
                <w:sz w:val="16"/>
                <w:szCs w:val="16"/>
              </w:rPr>
            </w:pPr>
            <w:r w:rsidRPr="004D4934">
              <w:rPr>
                <w:rFonts w:ascii="Times New Roman" w:hAnsi="Times New Roman" w:cs="Times New Roman"/>
                <w:sz w:val="16"/>
                <w:szCs w:val="16"/>
                <w:shd w:val="pct15" w:color="auto" w:fill="FFFFFF"/>
              </w:rPr>
              <w:t>Creating a cue</w:t>
            </w:r>
          </w:p>
        </w:tc>
      </w:tr>
      <w:tr w:rsidR="004567C2" w:rsidRPr="004D4934" w:rsidTr="00E641DD">
        <w:trPr>
          <w:trHeight w:val="282"/>
        </w:trPr>
        <w:tc>
          <w:tcPr>
            <w:tcW w:w="432" w:type="dxa"/>
          </w:tcPr>
          <w:p w:rsidR="004567C2" w:rsidRPr="004D4934" w:rsidRDefault="004567C2" w:rsidP="00E641DD">
            <w:pPr>
              <w:rPr>
                <w:rFonts w:ascii="Times New Roman" w:hAnsi="Times New Roman" w:cs="Times New Roman"/>
                <w:sz w:val="16"/>
                <w:szCs w:val="16"/>
              </w:rPr>
            </w:pPr>
            <w:r w:rsidRPr="004D4934">
              <w:rPr>
                <w:rFonts w:ascii="Times New Roman" w:hAnsi="Times New Roman" w:cs="Times New Roman"/>
                <w:sz w:val="16"/>
                <w:szCs w:val="16"/>
              </w:rPr>
              <w:t>C1</w:t>
            </w:r>
          </w:p>
        </w:tc>
        <w:tc>
          <w:tcPr>
            <w:tcW w:w="8073" w:type="dxa"/>
          </w:tcPr>
          <w:p w:rsidR="004567C2" w:rsidRPr="004D4934" w:rsidRDefault="004567C2" w:rsidP="00E641DD">
            <w:pPr>
              <w:rPr>
                <w:rFonts w:ascii="Times New Roman" w:hAnsi="Times New Roman" w:cs="Times New Roman"/>
                <w:sz w:val="16"/>
                <w:szCs w:val="16"/>
              </w:rPr>
            </w:pPr>
            <w:r w:rsidRPr="004D4934">
              <w:rPr>
                <w:rFonts w:ascii="Times New Roman" w:hAnsi="Times New Roman" w:cs="Times New Roman"/>
                <w:sz w:val="16"/>
                <w:szCs w:val="16"/>
              </w:rPr>
              <w:t>Set a variable.</w:t>
            </w:r>
          </w:p>
        </w:tc>
      </w:tr>
      <w:tr w:rsidR="004567C2" w:rsidRPr="004D4934" w:rsidTr="00E641DD">
        <w:trPr>
          <w:trHeight w:val="282"/>
        </w:trPr>
        <w:tc>
          <w:tcPr>
            <w:tcW w:w="432" w:type="dxa"/>
          </w:tcPr>
          <w:p w:rsidR="004567C2" w:rsidRPr="004D4934" w:rsidRDefault="004567C2" w:rsidP="00E641DD">
            <w:pPr>
              <w:rPr>
                <w:rFonts w:ascii="Times New Roman" w:hAnsi="Times New Roman" w:cs="Times New Roman"/>
                <w:sz w:val="16"/>
                <w:szCs w:val="16"/>
              </w:rPr>
            </w:pPr>
            <w:r w:rsidRPr="004D4934">
              <w:rPr>
                <w:rFonts w:ascii="Times New Roman" w:hAnsi="Times New Roman" w:cs="Times New Roman"/>
                <w:sz w:val="16"/>
                <w:szCs w:val="16"/>
              </w:rPr>
              <w:t>C2</w:t>
            </w:r>
          </w:p>
        </w:tc>
        <w:tc>
          <w:tcPr>
            <w:tcW w:w="8073" w:type="dxa"/>
          </w:tcPr>
          <w:p w:rsidR="004567C2" w:rsidRPr="004D4934" w:rsidRDefault="004567C2" w:rsidP="00E641DD">
            <w:pPr>
              <w:rPr>
                <w:rFonts w:ascii="Times New Roman" w:hAnsi="Times New Roman" w:cs="Times New Roman"/>
                <w:sz w:val="16"/>
                <w:szCs w:val="16"/>
              </w:rPr>
            </w:pPr>
            <w:r>
              <w:rPr>
                <w:rFonts w:ascii="Times New Roman" w:hAnsi="Times New Roman" w:cs="Times New Roman"/>
                <w:sz w:val="16"/>
                <w:szCs w:val="16"/>
              </w:rPr>
              <w:t xml:space="preserve">Recall </w:t>
            </w:r>
            <w:r w:rsidRPr="004D4934">
              <w:rPr>
                <w:rFonts w:ascii="Times New Roman" w:hAnsi="Times New Roman" w:cs="Times New Roman"/>
                <w:sz w:val="16"/>
                <w:szCs w:val="16"/>
              </w:rPr>
              <w:t xml:space="preserve">prior knowledge, including a theorem, a </w:t>
            </w:r>
            <w:r>
              <w:rPr>
                <w:rFonts w:ascii="Times New Roman" w:hAnsi="Times New Roman" w:cs="Times New Roman"/>
                <w:sz w:val="16"/>
                <w:szCs w:val="16"/>
              </w:rPr>
              <w:t>proposition</w:t>
            </w:r>
            <w:r w:rsidRPr="004D4934">
              <w:rPr>
                <w:rFonts w:ascii="Times New Roman" w:hAnsi="Times New Roman" w:cs="Times New Roman"/>
                <w:sz w:val="16"/>
                <w:szCs w:val="16"/>
              </w:rPr>
              <w:t>, a property of concept, or a</w:t>
            </w:r>
            <w:r>
              <w:rPr>
                <w:rFonts w:ascii="Times New Roman" w:hAnsi="Times New Roman" w:cs="Times New Roman" w:hint="eastAsia"/>
                <w:sz w:val="16"/>
                <w:szCs w:val="16"/>
              </w:rPr>
              <w:t xml:space="preserve"> mathematical </w:t>
            </w:r>
            <w:r w:rsidRPr="004D4934">
              <w:rPr>
                <w:rFonts w:ascii="Times New Roman" w:hAnsi="Times New Roman" w:cs="Times New Roman"/>
                <w:sz w:val="16"/>
                <w:szCs w:val="16"/>
              </w:rPr>
              <w:t>law.</w:t>
            </w:r>
          </w:p>
        </w:tc>
      </w:tr>
      <w:tr w:rsidR="004567C2" w:rsidRPr="004D4934" w:rsidTr="00E641DD">
        <w:trPr>
          <w:trHeight w:val="282"/>
        </w:trPr>
        <w:tc>
          <w:tcPr>
            <w:tcW w:w="432" w:type="dxa"/>
          </w:tcPr>
          <w:p w:rsidR="004567C2" w:rsidRPr="004D4934" w:rsidRDefault="004567C2" w:rsidP="00E641DD">
            <w:pPr>
              <w:rPr>
                <w:rFonts w:ascii="Times New Roman" w:hAnsi="Times New Roman" w:cs="Times New Roman"/>
                <w:sz w:val="16"/>
                <w:szCs w:val="16"/>
              </w:rPr>
            </w:pPr>
            <w:r w:rsidRPr="004D4934">
              <w:rPr>
                <w:rFonts w:ascii="Times New Roman" w:hAnsi="Times New Roman" w:cs="Times New Roman"/>
                <w:sz w:val="16"/>
                <w:szCs w:val="16"/>
              </w:rPr>
              <w:t>C3</w:t>
            </w:r>
          </w:p>
        </w:tc>
        <w:tc>
          <w:tcPr>
            <w:tcW w:w="8073" w:type="dxa"/>
          </w:tcPr>
          <w:p w:rsidR="004567C2" w:rsidRPr="004D4934" w:rsidRDefault="004567C2" w:rsidP="00E641DD">
            <w:pPr>
              <w:rPr>
                <w:rFonts w:ascii="Times New Roman" w:hAnsi="Times New Roman" w:cs="Times New Roman"/>
                <w:sz w:val="16"/>
                <w:szCs w:val="16"/>
              </w:rPr>
            </w:pPr>
            <w:r w:rsidRPr="004D4934">
              <w:rPr>
                <w:rFonts w:ascii="Times New Roman" w:hAnsi="Times New Roman" w:cs="Times New Roman"/>
                <w:sz w:val="16"/>
                <w:szCs w:val="16"/>
              </w:rPr>
              <w:t>Set some cases.</w:t>
            </w:r>
          </w:p>
        </w:tc>
      </w:tr>
      <w:tr w:rsidR="004567C2" w:rsidRPr="004D4934" w:rsidTr="00E641DD">
        <w:trPr>
          <w:trHeight w:val="282"/>
        </w:trPr>
        <w:tc>
          <w:tcPr>
            <w:tcW w:w="432" w:type="dxa"/>
          </w:tcPr>
          <w:p w:rsidR="004567C2" w:rsidRPr="004D4934" w:rsidRDefault="004567C2" w:rsidP="00E641DD">
            <w:pPr>
              <w:rPr>
                <w:rFonts w:ascii="Times New Roman" w:hAnsi="Times New Roman" w:cs="Times New Roman"/>
                <w:sz w:val="18"/>
                <w:szCs w:val="18"/>
              </w:rPr>
            </w:pPr>
            <w:r w:rsidRPr="004D4934">
              <w:rPr>
                <w:rFonts w:ascii="Times New Roman" w:hAnsi="Times New Roman" w:cs="Times New Roman"/>
                <w:sz w:val="18"/>
                <w:szCs w:val="18"/>
              </w:rPr>
              <w:t>C4</w:t>
            </w:r>
          </w:p>
        </w:tc>
        <w:tc>
          <w:tcPr>
            <w:tcW w:w="8073" w:type="dxa"/>
          </w:tcPr>
          <w:p w:rsidR="004567C2" w:rsidRPr="008D2F7A" w:rsidRDefault="004567C2" w:rsidP="00D200E9">
            <w:pPr>
              <w:rPr>
                <w:rFonts w:ascii="Times New Roman" w:hAnsi="Times New Roman" w:cs="Times New Roman"/>
                <w:sz w:val="16"/>
                <w:szCs w:val="16"/>
              </w:rPr>
            </w:pPr>
            <w:r w:rsidRPr="008D2F7A">
              <w:rPr>
                <w:rFonts w:ascii="Times New Roman" w:hAnsi="Times New Roman" w:cs="Times New Roman"/>
                <w:sz w:val="16"/>
                <w:szCs w:val="16"/>
              </w:rPr>
              <w:t>Make a claim</w:t>
            </w:r>
            <w:r w:rsidR="00D200E9">
              <w:rPr>
                <w:rFonts w:ascii="Times New Roman" w:hAnsi="Times New Roman" w:cs="Times New Roman" w:hint="eastAsia"/>
                <w:sz w:val="16"/>
                <w:szCs w:val="16"/>
              </w:rPr>
              <w:t xml:space="preserve"> or a new object</w:t>
            </w:r>
          </w:p>
        </w:tc>
      </w:tr>
      <w:tr w:rsidR="004567C2" w:rsidRPr="004D4934" w:rsidTr="00E641DD">
        <w:trPr>
          <w:trHeight w:val="282"/>
        </w:trPr>
        <w:tc>
          <w:tcPr>
            <w:tcW w:w="432" w:type="dxa"/>
          </w:tcPr>
          <w:p w:rsidR="004567C2" w:rsidRPr="004D4934" w:rsidRDefault="004567C2" w:rsidP="00E641DD">
            <w:pPr>
              <w:rPr>
                <w:rFonts w:ascii="Times New Roman" w:hAnsi="Times New Roman" w:cs="Times New Roman"/>
                <w:sz w:val="18"/>
                <w:szCs w:val="18"/>
              </w:rPr>
            </w:pPr>
            <w:r>
              <w:rPr>
                <w:rFonts w:ascii="Times New Roman" w:hAnsi="Times New Roman" w:cs="Times New Roman"/>
                <w:sz w:val="18"/>
                <w:szCs w:val="18"/>
              </w:rPr>
              <w:t>C5</w:t>
            </w:r>
          </w:p>
        </w:tc>
        <w:tc>
          <w:tcPr>
            <w:tcW w:w="8073" w:type="dxa"/>
          </w:tcPr>
          <w:p w:rsidR="004567C2" w:rsidRPr="008D2F7A" w:rsidRDefault="004567C2" w:rsidP="00E641DD">
            <w:pPr>
              <w:rPr>
                <w:rFonts w:ascii="Times New Roman" w:hAnsi="Times New Roman" w:cs="Times New Roman"/>
                <w:sz w:val="16"/>
                <w:szCs w:val="16"/>
              </w:rPr>
            </w:pPr>
            <w:r w:rsidRPr="008D2F7A">
              <w:rPr>
                <w:rFonts w:ascii="Times New Roman" w:hAnsi="Times New Roman" w:cs="Times New Roman"/>
                <w:sz w:val="16"/>
                <w:szCs w:val="16"/>
              </w:rPr>
              <w:t>Consider an object.</w:t>
            </w:r>
          </w:p>
        </w:tc>
      </w:tr>
    </w:tbl>
    <w:p w:rsidR="007F6F8B" w:rsidRPr="002003B5" w:rsidRDefault="00CB26B7" w:rsidP="002003B5">
      <w:pPr>
        <w:spacing w:after="0" w:line="480" w:lineRule="auto"/>
        <w:ind w:firstLine="720"/>
        <w:rPr>
          <w:rFonts w:ascii="Times New Roman" w:hAnsi="Times New Roman" w:cs="Times New Roman"/>
          <w:b/>
          <w:sz w:val="24"/>
          <w:szCs w:val="24"/>
        </w:rPr>
      </w:pPr>
      <w:r>
        <w:rPr>
          <w:rFonts w:ascii="Times New Roman" w:hAnsi="Times New Roman" w:cs="Times New Roman" w:hint="eastAsia"/>
          <w:b/>
          <w:sz w:val="24"/>
          <w:szCs w:val="24"/>
        </w:rPr>
        <w:t>The opening stage</w:t>
      </w:r>
      <w:r w:rsidR="002003B5">
        <w:rPr>
          <w:rFonts w:ascii="Times New Roman" w:hAnsi="Times New Roman" w:cs="Times New Roman" w:hint="eastAsia"/>
          <w:b/>
          <w:sz w:val="24"/>
          <w:szCs w:val="24"/>
        </w:rPr>
        <w:t xml:space="preserve">. </w:t>
      </w:r>
      <w:r w:rsidR="00FF4706">
        <w:rPr>
          <w:rFonts w:ascii="Times New Roman" w:hAnsi="Times New Roman" w:cs="Times New Roman" w:hint="eastAsia"/>
          <w:sz w:val="24"/>
          <w:szCs w:val="24"/>
        </w:rPr>
        <w:t xml:space="preserve">The </w:t>
      </w:r>
      <w:r w:rsidR="00FF4706" w:rsidRPr="00FF4706">
        <w:rPr>
          <w:rFonts w:ascii="Times New Roman" w:hAnsi="Times New Roman" w:cs="Times New Roman" w:hint="eastAsia"/>
          <w:i/>
          <w:sz w:val="24"/>
          <w:szCs w:val="24"/>
        </w:rPr>
        <w:t>opening stage</w:t>
      </w:r>
      <w:r w:rsidR="00FF4706">
        <w:rPr>
          <w:rFonts w:ascii="Times New Roman" w:hAnsi="Times New Roman" w:cs="Times New Roman" w:hint="eastAsia"/>
          <w:sz w:val="24"/>
          <w:szCs w:val="24"/>
        </w:rPr>
        <w:t xml:space="preserve"> is a preparation stage at which students decide a major proving strategy (a direct proof, or a proof by contrapositive, by contradiction, or by mathematical induction), make the goal of </w:t>
      </w:r>
      <w:r w:rsidR="00FF4706">
        <w:rPr>
          <w:rFonts w:ascii="Times New Roman" w:hAnsi="Times New Roman" w:cs="Times New Roman"/>
          <w:sz w:val="24"/>
          <w:szCs w:val="24"/>
        </w:rPr>
        <w:t>the</w:t>
      </w:r>
      <w:r w:rsidR="00FF4706">
        <w:rPr>
          <w:rFonts w:ascii="Times New Roman" w:hAnsi="Times New Roman" w:cs="Times New Roman" w:hint="eastAsia"/>
          <w:sz w:val="24"/>
          <w:szCs w:val="24"/>
        </w:rPr>
        <w:t xml:space="preserve"> proof clearer by translating the conclusion of a given statement, and set a starting variable by finding an </w:t>
      </w:r>
      <w:r w:rsidR="00FF4706" w:rsidRPr="00C4495C">
        <w:rPr>
          <w:rFonts w:ascii="Times New Roman" w:hAnsi="Times New Roman" w:cs="Times New Roman" w:hint="eastAsia"/>
          <w:i/>
          <w:sz w:val="24"/>
          <w:szCs w:val="24"/>
        </w:rPr>
        <w:t>ignition phrase</w:t>
      </w:r>
      <w:r w:rsidR="007426EC">
        <w:rPr>
          <w:rFonts w:ascii="Times New Roman" w:hAnsi="Times New Roman" w:cs="Times New Roman" w:hint="eastAsia"/>
          <w:sz w:val="24"/>
          <w:szCs w:val="24"/>
        </w:rPr>
        <w:t xml:space="preserve">.  </w:t>
      </w:r>
      <w:r w:rsidR="00FF4706">
        <w:rPr>
          <w:rFonts w:ascii="Times New Roman" w:hAnsi="Times New Roman" w:cs="Times New Roman" w:hint="eastAsia"/>
          <w:sz w:val="24"/>
          <w:szCs w:val="24"/>
        </w:rPr>
        <w:t xml:space="preserve">Here are steps </w:t>
      </w:r>
      <w:r w:rsidR="00E4093A">
        <w:rPr>
          <w:rFonts w:ascii="Times New Roman" w:hAnsi="Times New Roman" w:cs="Times New Roman" w:hint="eastAsia"/>
          <w:sz w:val="24"/>
          <w:szCs w:val="24"/>
        </w:rPr>
        <w:t xml:space="preserve">that students can </w:t>
      </w:r>
      <w:r w:rsidR="00FF4706">
        <w:rPr>
          <w:rFonts w:ascii="Times New Roman" w:hAnsi="Times New Roman" w:cs="Times New Roman" w:hint="eastAsia"/>
          <w:sz w:val="24"/>
          <w:szCs w:val="24"/>
        </w:rPr>
        <w:t xml:space="preserve">take in the </w:t>
      </w:r>
      <w:r w:rsidR="00FF4706" w:rsidRPr="00FF4706">
        <w:rPr>
          <w:rFonts w:ascii="Times New Roman" w:hAnsi="Times New Roman" w:cs="Times New Roman" w:hint="eastAsia"/>
          <w:i/>
          <w:sz w:val="24"/>
          <w:szCs w:val="24"/>
        </w:rPr>
        <w:t>opening stage</w:t>
      </w:r>
      <w:r w:rsidR="00FF4706">
        <w:rPr>
          <w:rFonts w:ascii="Times New Roman" w:hAnsi="Times New Roman" w:cs="Times New Roman" w:hint="eastAsia"/>
          <w:sz w:val="24"/>
          <w:szCs w:val="24"/>
        </w:rPr>
        <w:t>.  S</w:t>
      </w:r>
      <w:r w:rsidR="00D43F76">
        <w:rPr>
          <w:rFonts w:ascii="Times New Roman" w:hAnsi="Times New Roman" w:cs="Times New Roman"/>
          <w:sz w:val="24"/>
          <w:szCs w:val="24"/>
        </w:rPr>
        <w:t xml:space="preserve">tudents </w:t>
      </w:r>
      <w:r w:rsidR="00716F86">
        <w:rPr>
          <w:rFonts w:ascii="Times New Roman" w:hAnsi="Times New Roman" w:cs="Times New Roman" w:hint="eastAsia"/>
          <w:sz w:val="24"/>
          <w:szCs w:val="24"/>
        </w:rPr>
        <w:t xml:space="preserve">first </w:t>
      </w:r>
      <w:r w:rsidR="00D43F76">
        <w:rPr>
          <w:rFonts w:ascii="Times New Roman" w:hAnsi="Times New Roman" w:cs="Times New Roman"/>
          <w:sz w:val="24"/>
          <w:szCs w:val="24"/>
        </w:rPr>
        <w:t xml:space="preserve">decide whether to use a direct proof or an indirect proof, </w:t>
      </w:r>
      <w:r w:rsidR="00716F86">
        <w:rPr>
          <w:rFonts w:ascii="Times New Roman" w:hAnsi="Times New Roman" w:cs="Times New Roman" w:hint="eastAsia"/>
          <w:sz w:val="24"/>
          <w:szCs w:val="24"/>
        </w:rPr>
        <w:t xml:space="preserve">then </w:t>
      </w:r>
      <w:r w:rsidR="0067765C">
        <w:rPr>
          <w:rFonts w:ascii="Times New Roman" w:hAnsi="Times New Roman" w:cs="Times New Roman" w:hint="eastAsia"/>
          <w:sz w:val="24"/>
          <w:szCs w:val="24"/>
        </w:rPr>
        <w:t>note</w:t>
      </w:r>
      <w:r w:rsidR="007F6F8B">
        <w:rPr>
          <w:rFonts w:ascii="Times New Roman" w:hAnsi="Times New Roman" w:cs="Times New Roman"/>
          <w:sz w:val="24"/>
          <w:szCs w:val="24"/>
        </w:rPr>
        <w:t xml:space="preserve"> the conclusion of the given statement, translate it into </w:t>
      </w:r>
      <w:r w:rsidR="007F6F8B" w:rsidRPr="007F6F8B">
        <w:rPr>
          <w:rFonts w:ascii="Times New Roman" w:hAnsi="Times New Roman" w:cs="Times New Roman"/>
          <w:i/>
          <w:sz w:val="24"/>
          <w:szCs w:val="24"/>
        </w:rPr>
        <w:t>mathematical language</w:t>
      </w:r>
      <w:r w:rsidR="007F6F8B">
        <w:rPr>
          <w:rFonts w:ascii="Times New Roman" w:hAnsi="Times New Roman" w:cs="Times New Roman"/>
          <w:sz w:val="24"/>
          <w:szCs w:val="24"/>
        </w:rPr>
        <w:t xml:space="preserve">, </w:t>
      </w:r>
      <w:r w:rsidR="00D628ED">
        <w:rPr>
          <w:rFonts w:ascii="Times New Roman" w:hAnsi="Times New Roman" w:cs="Times New Roman" w:hint="eastAsia"/>
          <w:sz w:val="24"/>
          <w:szCs w:val="24"/>
        </w:rPr>
        <w:t xml:space="preserve">find </w:t>
      </w:r>
      <w:r w:rsidR="00D628ED" w:rsidRPr="00D628ED">
        <w:rPr>
          <w:rFonts w:ascii="Times New Roman" w:hAnsi="Times New Roman" w:cs="Times New Roman" w:hint="eastAsia"/>
          <w:i/>
          <w:sz w:val="24"/>
          <w:szCs w:val="24"/>
        </w:rPr>
        <w:t>an ignition phrase</w:t>
      </w:r>
      <w:r w:rsidR="00D628ED">
        <w:rPr>
          <w:rFonts w:ascii="Times New Roman" w:hAnsi="Times New Roman" w:cs="Times New Roman" w:hint="eastAsia"/>
          <w:sz w:val="24"/>
          <w:szCs w:val="24"/>
        </w:rPr>
        <w:t xml:space="preserve"> contained in </w:t>
      </w:r>
      <w:r w:rsidR="00D628ED" w:rsidRPr="00D628ED">
        <w:rPr>
          <w:rFonts w:ascii="Times New Roman" w:hAnsi="Times New Roman" w:cs="Times New Roman" w:hint="eastAsia"/>
          <w:i/>
          <w:sz w:val="24"/>
          <w:szCs w:val="24"/>
        </w:rPr>
        <w:t>the mathematical language</w:t>
      </w:r>
      <w:r w:rsidR="00D628ED">
        <w:rPr>
          <w:rFonts w:ascii="Times New Roman" w:hAnsi="Times New Roman" w:cs="Times New Roman" w:hint="eastAsia"/>
          <w:sz w:val="24"/>
          <w:szCs w:val="24"/>
        </w:rPr>
        <w:t xml:space="preserve">, </w:t>
      </w:r>
      <w:r w:rsidR="007F6F8B">
        <w:rPr>
          <w:rFonts w:ascii="Times New Roman" w:hAnsi="Times New Roman" w:cs="Times New Roman"/>
          <w:sz w:val="24"/>
          <w:szCs w:val="24"/>
        </w:rPr>
        <w:t xml:space="preserve">derive a starting variable from </w:t>
      </w:r>
      <w:r w:rsidR="007F6F8B" w:rsidRPr="007F6F8B">
        <w:rPr>
          <w:rFonts w:ascii="Times New Roman" w:hAnsi="Times New Roman" w:cs="Times New Roman"/>
          <w:i/>
          <w:sz w:val="24"/>
          <w:szCs w:val="24"/>
        </w:rPr>
        <w:t xml:space="preserve">the </w:t>
      </w:r>
      <w:r w:rsidR="00B2452F">
        <w:rPr>
          <w:rFonts w:ascii="Times New Roman" w:hAnsi="Times New Roman" w:cs="Times New Roman" w:hint="eastAsia"/>
          <w:i/>
          <w:sz w:val="24"/>
          <w:szCs w:val="24"/>
        </w:rPr>
        <w:t>ignition</w:t>
      </w:r>
      <w:r w:rsidR="00D628ED">
        <w:rPr>
          <w:rFonts w:ascii="Times New Roman" w:hAnsi="Times New Roman" w:cs="Times New Roman" w:hint="eastAsia"/>
          <w:i/>
          <w:sz w:val="24"/>
          <w:szCs w:val="24"/>
        </w:rPr>
        <w:t xml:space="preserve"> phrase</w:t>
      </w:r>
      <w:r w:rsidR="007F6F8B">
        <w:rPr>
          <w:rFonts w:ascii="Times New Roman" w:hAnsi="Times New Roman" w:cs="Times New Roman"/>
          <w:sz w:val="24"/>
          <w:szCs w:val="24"/>
        </w:rPr>
        <w:t xml:space="preserve">, set the starting variable to </w:t>
      </w:r>
      <w:r w:rsidR="00AB5AD5">
        <w:rPr>
          <w:rFonts w:ascii="Times New Roman" w:hAnsi="Times New Roman" w:cs="Times New Roman" w:hint="eastAsia"/>
          <w:sz w:val="24"/>
          <w:szCs w:val="24"/>
        </w:rPr>
        <w:t xml:space="preserve">start the </w:t>
      </w:r>
      <w:r w:rsidR="00AB5AD5" w:rsidRPr="00AB5AD5">
        <w:rPr>
          <w:rFonts w:ascii="Times New Roman" w:hAnsi="Times New Roman" w:cs="Times New Roman" w:hint="eastAsia"/>
          <w:i/>
          <w:sz w:val="24"/>
          <w:szCs w:val="24"/>
        </w:rPr>
        <w:t>body construction stage</w:t>
      </w:r>
      <w:r w:rsidR="00AB5AD5">
        <w:rPr>
          <w:rFonts w:ascii="Times New Roman" w:hAnsi="Times New Roman" w:cs="Times New Roman" w:hint="eastAsia"/>
          <w:sz w:val="24"/>
          <w:szCs w:val="24"/>
        </w:rPr>
        <w:t xml:space="preserve">.  If there is no </w:t>
      </w:r>
      <w:r w:rsidR="00AB5AD5" w:rsidRPr="00AB5AD5">
        <w:rPr>
          <w:rFonts w:ascii="Times New Roman" w:hAnsi="Times New Roman" w:cs="Times New Roman" w:hint="eastAsia"/>
          <w:i/>
          <w:sz w:val="24"/>
          <w:szCs w:val="24"/>
        </w:rPr>
        <w:t>ignition phrase</w:t>
      </w:r>
      <w:r w:rsidR="00AB5AD5">
        <w:rPr>
          <w:rFonts w:ascii="Times New Roman" w:hAnsi="Times New Roman" w:cs="Times New Roman" w:hint="eastAsia"/>
          <w:sz w:val="24"/>
          <w:szCs w:val="24"/>
        </w:rPr>
        <w:t xml:space="preserve"> in the </w:t>
      </w:r>
      <w:r w:rsidR="00AB5AD5" w:rsidRPr="00AB5AD5">
        <w:rPr>
          <w:rFonts w:ascii="Times New Roman" w:hAnsi="Times New Roman" w:cs="Times New Roman" w:hint="eastAsia"/>
          <w:i/>
          <w:sz w:val="24"/>
          <w:szCs w:val="24"/>
        </w:rPr>
        <w:t>mathematical language</w:t>
      </w:r>
      <w:r w:rsidR="00AB5AD5">
        <w:rPr>
          <w:rFonts w:ascii="Times New Roman" w:hAnsi="Times New Roman" w:cs="Times New Roman" w:hint="eastAsia"/>
          <w:sz w:val="24"/>
          <w:szCs w:val="24"/>
        </w:rPr>
        <w:t xml:space="preserve"> for the conclusion, students translate a hypothesis into </w:t>
      </w:r>
      <w:r w:rsidR="00AB5AD5" w:rsidRPr="00BE71B9">
        <w:rPr>
          <w:rFonts w:ascii="Times New Roman" w:hAnsi="Times New Roman" w:cs="Times New Roman" w:hint="eastAsia"/>
          <w:i/>
          <w:sz w:val="24"/>
          <w:szCs w:val="24"/>
        </w:rPr>
        <w:t xml:space="preserve">mathematical </w:t>
      </w:r>
      <w:r w:rsidR="00AB5AD5" w:rsidRPr="00BE71B9">
        <w:rPr>
          <w:rFonts w:ascii="Times New Roman" w:hAnsi="Times New Roman" w:cs="Times New Roman"/>
          <w:i/>
          <w:sz w:val="24"/>
          <w:szCs w:val="24"/>
        </w:rPr>
        <w:t>language</w:t>
      </w:r>
      <w:r w:rsidR="00AB5AD5">
        <w:rPr>
          <w:rFonts w:ascii="Times New Roman" w:hAnsi="Times New Roman" w:cs="Times New Roman" w:hint="eastAsia"/>
          <w:sz w:val="24"/>
          <w:szCs w:val="24"/>
        </w:rPr>
        <w:t xml:space="preserve"> to derive a starting variable.  </w:t>
      </w:r>
      <w:r w:rsidR="00312F66">
        <w:rPr>
          <w:rFonts w:ascii="Times New Roman" w:hAnsi="Times New Roman" w:cs="Times New Roman" w:hint="eastAsia"/>
          <w:sz w:val="24"/>
          <w:szCs w:val="24"/>
        </w:rPr>
        <w:t>In some proofs</w:t>
      </w:r>
      <w:r w:rsidR="00AB5AD5">
        <w:rPr>
          <w:rFonts w:ascii="Times New Roman" w:hAnsi="Times New Roman" w:cs="Times New Roman" w:hint="eastAsia"/>
          <w:sz w:val="24"/>
          <w:szCs w:val="24"/>
        </w:rPr>
        <w:t xml:space="preserve">, students do not need to derive a starting variable because it is already given in the problem.  </w:t>
      </w:r>
      <w:r w:rsidR="003106D3">
        <w:rPr>
          <w:rFonts w:ascii="Times New Roman" w:hAnsi="Times New Roman" w:cs="Times New Roman" w:hint="eastAsia"/>
          <w:sz w:val="24"/>
          <w:szCs w:val="24"/>
        </w:rPr>
        <w:t xml:space="preserve">Although the work in the </w:t>
      </w:r>
      <w:r w:rsidR="003106D3" w:rsidRPr="003106D3">
        <w:rPr>
          <w:rFonts w:ascii="Times New Roman" w:hAnsi="Times New Roman" w:cs="Times New Roman" w:hint="eastAsia"/>
          <w:i/>
          <w:sz w:val="24"/>
          <w:szCs w:val="24"/>
        </w:rPr>
        <w:t>opening stage</w:t>
      </w:r>
      <w:r w:rsidR="003106D3">
        <w:rPr>
          <w:rFonts w:ascii="Times New Roman" w:hAnsi="Times New Roman" w:cs="Times New Roman" w:hint="eastAsia"/>
          <w:sz w:val="24"/>
          <w:szCs w:val="24"/>
        </w:rPr>
        <w:t xml:space="preserve"> is useful, the work does not necessarily have to be expressed to convince others.   </w:t>
      </w:r>
    </w:p>
    <w:p w:rsidR="009C7DD4" w:rsidRPr="002003B5" w:rsidRDefault="00CB26B7" w:rsidP="002003B5">
      <w:pPr>
        <w:spacing w:after="0" w:line="480" w:lineRule="auto"/>
        <w:ind w:firstLine="720"/>
        <w:rPr>
          <w:rFonts w:ascii="Times New Roman" w:hAnsi="Times New Roman" w:cs="Times New Roman"/>
          <w:b/>
          <w:sz w:val="24"/>
          <w:szCs w:val="24"/>
        </w:rPr>
      </w:pPr>
      <w:r w:rsidRPr="00CB26B7">
        <w:rPr>
          <w:rFonts w:ascii="Times New Roman" w:hAnsi="Times New Roman" w:cs="Times New Roman" w:hint="eastAsia"/>
          <w:b/>
          <w:sz w:val="24"/>
          <w:szCs w:val="24"/>
        </w:rPr>
        <w:t>The body construction stage</w:t>
      </w:r>
      <w:r w:rsidR="002003B5">
        <w:rPr>
          <w:rFonts w:ascii="Times New Roman" w:hAnsi="Times New Roman" w:cs="Times New Roman" w:hint="eastAsia"/>
          <w:b/>
          <w:sz w:val="24"/>
          <w:szCs w:val="24"/>
        </w:rPr>
        <w:t xml:space="preserve">.  </w:t>
      </w:r>
      <w:r w:rsidR="00CD2E81">
        <w:rPr>
          <w:rFonts w:ascii="Times New Roman" w:hAnsi="Times New Roman" w:cs="Times New Roman" w:hint="eastAsia"/>
          <w:sz w:val="24"/>
          <w:szCs w:val="24"/>
        </w:rPr>
        <w:t>T</w:t>
      </w:r>
      <w:r w:rsidR="0025600B" w:rsidRPr="00F025C6">
        <w:rPr>
          <w:rFonts w:ascii="Times New Roman" w:hAnsi="Times New Roman" w:cs="Times New Roman" w:hint="eastAsia"/>
          <w:i/>
          <w:sz w:val="24"/>
          <w:szCs w:val="24"/>
        </w:rPr>
        <w:t xml:space="preserve">he </w:t>
      </w:r>
      <w:r w:rsidR="00E52628" w:rsidRPr="00F025C6">
        <w:rPr>
          <w:rFonts w:ascii="Times New Roman" w:hAnsi="Times New Roman" w:cs="Times New Roman" w:hint="eastAsia"/>
          <w:i/>
          <w:sz w:val="24"/>
          <w:szCs w:val="24"/>
        </w:rPr>
        <w:t xml:space="preserve">body </w:t>
      </w:r>
      <w:r w:rsidR="00E52628" w:rsidRPr="00F025C6">
        <w:rPr>
          <w:rFonts w:ascii="Times New Roman" w:hAnsi="Times New Roman" w:cs="Times New Roman"/>
          <w:i/>
          <w:sz w:val="24"/>
          <w:szCs w:val="24"/>
        </w:rPr>
        <w:t>construction</w:t>
      </w:r>
      <w:r w:rsidR="00E52628" w:rsidRPr="00F025C6">
        <w:rPr>
          <w:rFonts w:ascii="Times New Roman" w:hAnsi="Times New Roman" w:cs="Times New Roman" w:hint="eastAsia"/>
          <w:i/>
          <w:sz w:val="24"/>
          <w:szCs w:val="24"/>
        </w:rPr>
        <w:t xml:space="preserve"> stage</w:t>
      </w:r>
      <w:r w:rsidR="00CD2E81">
        <w:rPr>
          <w:rFonts w:ascii="Times New Roman" w:hAnsi="Times New Roman" w:cs="Times New Roman" w:hint="eastAsia"/>
          <w:sz w:val="24"/>
          <w:szCs w:val="24"/>
        </w:rPr>
        <w:t xml:space="preserve"> is the </w:t>
      </w:r>
      <w:r w:rsidR="002003B5">
        <w:rPr>
          <w:rFonts w:ascii="Times New Roman" w:hAnsi="Times New Roman" w:cs="Times New Roman" w:hint="eastAsia"/>
          <w:sz w:val="24"/>
          <w:szCs w:val="24"/>
        </w:rPr>
        <w:t xml:space="preserve">main part of a proof, </w:t>
      </w:r>
      <w:r w:rsidR="00CD2E81">
        <w:rPr>
          <w:rFonts w:ascii="Times New Roman" w:hAnsi="Times New Roman" w:cs="Times New Roman" w:hint="eastAsia"/>
          <w:sz w:val="24"/>
          <w:szCs w:val="24"/>
        </w:rPr>
        <w:t>in which students advance their reasoning process</w:t>
      </w:r>
      <w:r w:rsidR="00DF33AE">
        <w:rPr>
          <w:rFonts w:ascii="Times New Roman" w:hAnsi="Times New Roman" w:cs="Times New Roman" w:hint="eastAsia"/>
          <w:sz w:val="24"/>
          <w:szCs w:val="24"/>
        </w:rPr>
        <w:t xml:space="preserve"> </w:t>
      </w:r>
      <w:r w:rsidR="001F2D7F">
        <w:rPr>
          <w:rFonts w:ascii="Times New Roman" w:hAnsi="Times New Roman" w:cs="Times New Roman" w:hint="eastAsia"/>
          <w:sz w:val="24"/>
          <w:szCs w:val="24"/>
        </w:rPr>
        <w:t>by making good use of the four operations</w:t>
      </w:r>
      <w:r w:rsidR="00312F66">
        <w:rPr>
          <w:rFonts w:ascii="Times New Roman" w:hAnsi="Times New Roman" w:cs="Times New Roman" w:hint="eastAsia"/>
          <w:sz w:val="24"/>
          <w:szCs w:val="24"/>
        </w:rPr>
        <w:t xml:space="preserve"> (</w:t>
      </w:r>
      <w:r w:rsidR="00312F66" w:rsidRPr="00312F66">
        <w:rPr>
          <w:rFonts w:ascii="Times New Roman" w:hAnsi="Times New Roman" w:cs="Times New Roman" w:hint="eastAsia"/>
          <w:i/>
          <w:sz w:val="24"/>
          <w:szCs w:val="24"/>
        </w:rPr>
        <w:t>rephrasing an object</w:t>
      </w:r>
      <w:r w:rsidR="00312F66">
        <w:rPr>
          <w:rFonts w:ascii="Times New Roman" w:hAnsi="Times New Roman" w:cs="Times New Roman" w:hint="eastAsia"/>
          <w:sz w:val="24"/>
          <w:szCs w:val="24"/>
        </w:rPr>
        <w:t xml:space="preserve">, </w:t>
      </w:r>
      <w:r w:rsidR="00312F66" w:rsidRPr="00312F66">
        <w:rPr>
          <w:rFonts w:ascii="Times New Roman" w:hAnsi="Times New Roman" w:cs="Times New Roman" w:hint="eastAsia"/>
          <w:i/>
          <w:sz w:val="24"/>
          <w:szCs w:val="24"/>
        </w:rPr>
        <w:t>combining objects</w:t>
      </w:r>
      <w:r w:rsidR="00312F66">
        <w:rPr>
          <w:rFonts w:ascii="Times New Roman" w:hAnsi="Times New Roman" w:cs="Times New Roman" w:hint="eastAsia"/>
          <w:sz w:val="24"/>
          <w:szCs w:val="24"/>
        </w:rPr>
        <w:t xml:space="preserve">, </w:t>
      </w:r>
      <w:r w:rsidR="00312F66" w:rsidRPr="00312F66">
        <w:rPr>
          <w:rFonts w:ascii="Times New Roman" w:hAnsi="Times New Roman" w:cs="Times New Roman" w:hint="eastAsia"/>
          <w:i/>
          <w:sz w:val="24"/>
          <w:szCs w:val="24"/>
        </w:rPr>
        <w:t>creating a cue</w:t>
      </w:r>
      <w:r w:rsidR="00312F66">
        <w:rPr>
          <w:rFonts w:ascii="Times New Roman" w:hAnsi="Times New Roman" w:cs="Times New Roman" w:hint="eastAsia"/>
          <w:sz w:val="24"/>
          <w:szCs w:val="24"/>
        </w:rPr>
        <w:t xml:space="preserve">, and </w:t>
      </w:r>
      <w:r w:rsidR="00312F66" w:rsidRPr="00312F66">
        <w:rPr>
          <w:rFonts w:ascii="Times New Roman" w:hAnsi="Times New Roman" w:cs="Times New Roman" w:hint="eastAsia"/>
          <w:i/>
          <w:sz w:val="24"/>
          <w:szCs w:val="24"/>
        </w:rPr>
        <w:t>checking and exploring</w:t>
      </w:r>
      <w:r w:rsidR="00312F66">
        <w:rPr>
          <w:rFonts w:ascii="Times New Roman" w:hAnsi="Times New Roman" w:cs="Times New Roman" w:hint="eastAsia"/>
          <w:sz w:val="24"/>
          <w:szCs w:val="24"/>
        </w:rPr>
        <w:t>)</w:t>
      </w:r>
      <w:r w:rsidR="00CD2E81">
        <w:rPr>
          <w:rFonts w:ascii="Times New Roman" w:hAnsi="Times New Roman" w:cs="Times New Roman" w:hint="eastAsia"/>
          <w:sz w:val="24"/>
          <w:szCs w:val="24"/>
        </w:rPr>
        <w:t>.</w:t>
      </w:r>
      <w:r w:rsidR="00E52628">
        <w:rPr>
          <w:rFonts w:ascii="Times New Roman" w:hAnsi="Times New Roman" w:cs="Times New Roman" w:hint="eastAsia"/>
          <w:sz w:val="24"/>
          <w:szCs w:val="24"/>
        </w:rPr>
        <w:t xml:space="preserve">  </w:t>
      </w:r>
      <w:r w:rsidR="00DF33AE">
        <w:rPr>
          <w:rFonts w:ascii="Times New Roman" w:hAnsi="Times New Roman" w:cs="Times New Roman" w:hint="eastAsia"/>
          <w:sz w:val="24"/>
          <w:szCs w:val="24"/>
        </w:rPr>
        <w:t xml:space="preserve">   </w:t>
      </w:r>
    </w:p>
    <w:p w:rsidR="0059354C" w:rsidRPr="002003B5" w:rsidRDefault="00FC3600" w:rsidP="002003B5">
      <w:pPr>
        <w:spacing w:after="0" w:line="480" w:lineRule="auto"/>
        <w:ind w:firstLine="720"/>
        <w:rPr>
          <w:rFonts w:ascii="Times New Roman" w:hAnsi="Times New Roman" w:cs="Times New Roman"/>
          <w:b/>
          <w:sz w:val="24"/>
          <w:szCs w:val="24"/>
        </w:rPr>
      </w:pPr>
      <w:r>
        <w:rPr>
          <w:rFonts w:ascii="Times New Roman" w:hAnsi="Times New Roman" w:cs="Times New Roman" w:hint="eastAsia"/>
          <w:b/>
          <w:sz w:val="24"/>
          <w:szCs w:val="24"/>
        </w:rPr>
        <w:t>Cognitive</w:t>
      </w:r>
      <w:r w:rsidR="0024663E">
        <w:rPr>
          <w:rFonts w:ascii="Times New Roman" w:hAnsi="Times New Roman" w:cs="Times New Roman" w:hint="eastAsia"/>
          <w:b/>
          <w:sz w:val="24"/>
          <w:szCs w:val="24"/>
        </w:rPr>
        <w:t xml:space="preserve"> a</w:t>
      </w:r>
      <w:r w:rsidR="002003B5">
        <w:rPr>
          <w:rFonts w:ascii="Times New Roman" w:hAnsi="Times New Roman" w:cs="Times New Roman"/>
          <w:b/>
          <w:sz w:val="24"/>
          <w:szCs w:val="24"/>
        </w:rPr>
        <w:t>ctions</w:t>
      </w:r>
      <w:r w:rsidR="002003B5">
        <w:rPr>
          <w:rFonts w:ascii="Times New Roman" w:hAnsi="Times New Roman" w:cs="Times New Roman" w:hint="eastAsia"/>
          <w:b/>
          <w:sz w:val="24"/>
          <w:szCs w:val="24"/>
        </w:rPr>
        <w:t xml:space="preserve">.  </w:t>
      </w:r>
      <w:r w:rsidR="001347B3">
        <w:rPr>
          <w:rFonts w:ascii="Times New Roman" w:hAnsi="Times New Roman" w:cs="Times New Roman" w:hint="eastAsia"/>
          <w:sz w:val="24"/>
          <w:szCs w:val="24"/>
        </w:rPr>
        <w:t>The first row in the top table shows there are two ma</w:t>
      </w:r>
      <w:r w:rsidR="001F7065">
        <w:rPr>
          <w:rFonts w:ascii="Times New Roman" w:hAnsi="Times New Roman" w:cs="Times New Roman" w:hint="eastAsia"/>
          <w:sz w:val="24"/>
          <w:szCs w:val="24"/>
        </w:rPr>
        <w:t>in</w:t>
      </w:r>
      <w:r w:rsidR="001347B3">
        <w:rPr>
          <w:rFonts w:ascii="Times New Roman" w:hAnsi="Times New Roman" w:cs="Times New Roman" w:hint="eastAsia"/>
          <w:sz w:val="24"/>
          <w:szCs w:val="24"/>
        </w:rPr>
        <w:t xml:space="preserve"> actions to be taken in proof construction</w:t>
      </w:r>
      <w:r w:rsidR="00B220EE">
        <w:rPr>
          <w:rFonts w:ascii="Times New Roman" w:hAnsi="Times New Roman" w:cs="Times New Roman" w:hint="eastAsia"/>
          <w:sz w:val="24"/>
          <w:szCs w:val="24"/>
        </w:rPr>
        <w:t xml:space="preserve">: (a) </w:t>
      </w:r>
      <w:r w:rsidR="001347B3" w:rsidRPr="001347B3">
        <w:rPr>
          <w:rFonts w:ascii="Times New Roman" w:hAnsi="Times New Roman" w:cs="Times New Roman" w:hint="eastAsia"/>
          <w:i/>
          <w:sz w:val="24"/>
          <w:szCs w:val="24"/>
        </w:rPr>
        <w:t>ma</w:t>
      </w:r>
      <w:r w:rsidR="001F7065">
        <w:rPr>
          <w:rFonts w:ascii="Times New Roman" w:hAnsi="Times New Roman" w:cs="Times New Roman" w:hint="eastAsia"/>
          <w:i/>
          <w:sz w:val="24"/>
          <w:szCs w:val="24"/>
        </w:rPr>
        <w:t>in</w:t>
      </w:r>
      <w:r w:rsidR="001347B3" w:rsidRPr="001347B3">
        <w:rPr>
          <w:rFonts w:ascii="Times New Roman" w:hAnsi="Times New Roman" w:cs="Times New Roman" w:hint="eastAsia"/>
          <w:i/>
          <w:sz w:val="24"/>
          <w:szCs w:val="24"/>
        </w:rPr>
        <w:t xml:space="preserve"> actions</w:t>
      </w:r>
      <w:r w:rsidR="001347B3">
        <w:rPr>
          <w:rFonts w:ascii="Times New Roman" w:hAnsi="Times New Roman" w:cs="Times New Roman" w:hint="eastAsia"/>
          <w:sz w:val="24"/>
          <w:szCs w:val="24"/>
        </w:rPr>
        <w:t xml:space="preserve"> and </w:t>
      </w:r>
      <w:r w:rsidR="00B220EE">
        <w:rPr>
          <w:rFonts w:ascii="Times New Roman" w:hAnsi="Times New Roman" w:cs="Times New Roman" w:hint="eastAsia"/>
          <w:sz w:val="24"/>
          <w:szCs w:val="24"/>
        </w:rPr>
        <w:t xml:space="preserve">(b) </w:t>
      </w:r>
      <w:r w:rsidR="001347B3" w:rsidRPr="001347B3">
        <w:rPr>
          <w:rFonts w:ascii="Times New Roman" w:hAnsi="Times New Roman" w:cs="Times New Roman" w:hint="eastAsia"/>
          <w:i/>
          <w:sz w:val="24"/>
          <w:szCs w:val="24"/>
        </w:rPr>
        <w:t>supporting actions</w:t>
      </w:r>
      <w:r w:rsidR="001347B3">
        <w:rPr>
          <w:rFonts w:ascii="Times New Roman" w:hAnsi="Times New Roman" w:cs="Times New Roman" w:hint="eastAsia"/>
          <w:sz w:val="24"/>
          <w:szCs w:val="24"/>
        </w:rPr>
        <w:t xml:space="preserve">.  </w:t>
      </w:r>
      <w:r w:rsidR="00530AB3">
        <w:rPr>
          <w:rFonts w:ascii="Times New Roman" w:hAnsi="Times New Roman" w:cs="Times New Roman" w:hint="eastAsia"/>
          <w:sz w:val="24"/>
          <w:szCs w:val="24"/>
        </w:rPr>
        <w:t xml:space="preserve">The difference between them is the necessity of </w:t>
      </w:r>
      <w:r w:rsidR="001F7065">
        <w:rPr>
          <w:rFonts w:ascii="Times New Roman" w:hAnsi="Times New Roman" w:cs="Times New Roman" w:hint="eastAsia"/>
          <w:sz w:val="24"/>
          <w:szCs w:val="24"/>
        </w:rPr>
        <w:t>explicitly writing</w:t>
      </w:r>
      <w:r w:rsidR="00530AB3">
        <w:rPr>
          <w:rFonts w:ascii="Times New Roman" w:hAnsi="Times New Roman" w:cs="Times New Roman" w:hint="eastAsia"/>
          <w:sz w:val="24"/>
          <w:szCs w:val="24"/>
        </w:rPr>
        <w:t xml:space="preserve"> the work obtained through the actions in convincing </w:t>
      </w:r>
      <w:r w:rsidR="00530AB3">
        <w:rPr>
          <w:rFonts w:ascii="Times New Roman" w:hAnsi="Times New Roman" w:cs="Times New Roman"/>
          <w:sz w:val="24"/>
          <w:szCs w:val="24"/>
        </w:rPr>
        <w:t>others</w:t>
      </w:r>
      <w:r w:rsidR="00530AB3">
        <w:rPr>
          <w:rFonts w:ascii="Times New Roman" w:hAnsi="Times New Roman" w:cs="Times New Roman" w:hint="eastAsia"/>
          <w:sz w:val="24"/>
          <w:szCs w:val="24"/>
        </w:rPr>
        <w:t xml:space="preserve"> of </w:t>
      </w:r>
      <w:r w:rsidR="00530AB3">
        <w:rPr>
          <w:rFonts w:ascii="Times New Roman" w:hAnsi="Times New Roman" w:cs="Times New Roman"/>
          <w:sz w:val="24"/>
          <w:szCs w:val="24"/>
        </w:rPr>
        <w:t>the</w:t>
      </w:r>
      <w:r w:rsidR="00530AB3">
        <w:rPr>
          <w:rFonts w:ascii="Times New Roman" w:hAnsi="Times New Roman" w:cs="Times New Roman" w:hint="eastAsia"/>
          <w:sz w:val="24"/>
          <w:szCs w:val="24"/>
        </w:rPr>
        <w:t xml:space="preserve"> validity of the proving argument.  Students</w:t>
      </w:r>
      <w:r w:rsidR="00530AB3">
        <w:rPr>
          <w:rFonts w:ascii="Times New Roman" w:hAnsi="Times New Roman" w:cs="Times New Roman"/>
          <w:sz w:val="24"/>
          <w:szCs w:val="24"/>
        </w:rPr>
        <w:t>’</w:t>
      </w:r>
      <w:r w:rsidR="00530AB3">
        <w:rPr>
          <w:rFonts w:ascii="Times New Roman" w:hAnsi="Times New Roman" w:cs="Times New Roman" w:hint="eastAsia"/>
          <w:sz w:val="24"/>
          <w:szCs w:val="24"/>
        </w:rPr>
        <w:t xml:space="preserve"> work </w:t>
      </w:r>
      <w:r w:rsidR="001F7065">
        <w:rPr>
          <w:rFonts w:ascii="Times New Roman" w:hAnsi="Times New Roman" w:cs="Times New Roman" w:hint="eastAsia"/>
          <w:sz w:val="24"/>
          <w:szCs w:val="24"/>
        </w:rPr>
        <w:t>that is performed</w:t>
      </w:r>
      <w:r w:rsidR="00530AB3">
        <w:rPr>
          <w:rFonts w:ascii="Times New Roman" w:hAnsi="Times New Roman" w:cs="Times New Roman" w:hint="eastAsia"/>
          <w:sz w:val="24"/>
          <w:szCs w:val="24"/>
        </w:rPr>
        <w:t xml:space="preserve"> through </w:t>
      </w:r>
      <w:r w:rsidR="00530AB3" w:rsidRPr="001F7065">
        <w:rPr>
          <w:rFonts w:ascii="Times New Roman" w:hAnsi="Times New Roman" w:cs="Times New Roman" w:hint="eastAsia"/>
          <w:sz w:val="24"/>
          <w:szCs w:val="24"/>
        </w:rPr>
        <w:t>the</w:t>
      </w:r>
      <w:r w:rsidR="00530AB3" w:rsidRPr="00530AB3">
        <w:rPr>
          <w:rFonts w:ascii="Times New Roman" w:hAnsi="Times New Roman" w:cs="Times New Roman" w:hint="eastAsia"/>
          <w:i/>
          <w:sz w:val="24"/>
          <w:szCs w:val="24"/>
        </w:rPr>
        <w:t xml:space="preserve"> ma</w:t>
      </w:r>
      <w:r w:rsidR="001F7065">
        <w:rPr>
          <w:rFonts w:ascii="Times New Roman" w:hAnsi="Times New Roman" w:cs="Times New Roman" w:hint="eastAsia"/>
          <w:i/>
          <w:sz w:val="24"/>
          <w:szCs w:val="24"/>
        </w:rPr>
        <w:t>in</w:t>
      </w:r>
      <w:r w:rsidR="00530AB3" w:rsidRPr="00530AB3">
        <w:rPr>
          <w:rFonts w:ascii="Times New Roman" w:hAnsi="Times New Roman" w:cs="Times New Roman" w:hint="eastAsia"/>
          <w:i/>
          <w:sz w:val="24"/>
          <w:szCs w:val="24"/>
        </w:rPr>
        <w:t xml:space="preserve"> actions</w:t>
      </w:r>
      <w:r w:rsidR="00530AB3">
        <w:rPr>
          <w:rFonts w:ascii="Times New Roman" w:hAnsi="Times New Roman" w:cs="Times New Roman" w:hint="eastAsia"/>
          <w:sz w:val="24"/>
          <w:szCs w:val="24"/>
        </w:rPr>
        <w:t xml:space="preserve"> must be explicitly </w:t>
      </w:r>
      <w:r w:rsidR="00AB5BC3">
        <w:rPr>
          <w:rFonts w:ascii="Times New Roman" w:hAnsi="Times New Roman" w:cs="Times New Roman" w:hint="eastAsia"/>
          <w:sz w:val="24"/>
          <w:szCs w:val="24"/>
        </w:rPr>
        <w:t>written out</w:t>
      </w:r>
      <w:r w:rsidR="00530AB3">
        <w:rPr>
          <w:rFonts w:ascii="Times New Roman" w:hAnsi="Times New Roman" w:cs="Times New Roman" w:hint="eastAsia"/>
          <w:sz w:val="24"/>
          <w:szCs w:val="24"/>
        </w:rPr>
        <w:t xml:space="preserve"> while students</w:t>
      </w:r>
      <w:r w:rsidR="00530AB3">
        <w:rPr>
          <w:rFonts w:ascii="Times New Roman" w:hAnsi="Times New Roman" w:cs="Times New Roman"/>
          <w:sz w:val="24"/>
          <w:szCs w:val="24"/>
        </w:rPr>
        <w:t>’</w:t>
      </w:r>
      <w:r w:rsidR="00530AB3">
        <w:rPr>
          <w:rFonts w:ascii="Times New Roman" w:hAnsi="Times New Roman" w:cs="Times New Roman" w:hint="eastAsia"/>
          <w:sz w:val="24"/>
          <w:szCs w:val="24"/>
        </w:rPr>
        <w:t xml:space="preserve"> work done through </w:t>
      </w:r>
      <w:r w:rsidR="00530AB3" w:rsidRPr="00AB5BC3">
        <w:rPr>
          <w:rFonts w:ascii="Times New Roman" w:hAnsi="Times New Roman" w:cs="Times New Roman" w:hint="eastAsia"/>
          <w:sz w:val="24"/>
          <w:szCs w:val="24"/>
        </w:rPr>
        <w:t>the</w:t>
      </w:r>
      <w:r w:rsidR="00530AB3" w:rsidRPr="00AB750C">
        <w:rPr>
          <w:rFonts w:ascii="Times New Roman" w:hAnsi="Times New Roman" w:cs="Times New Roman" w:hint="eastAsia"/>
          <w:i/>
          <w:sz w:val="24"/>
          <w:szCs w:val="24"/>
        </w:rPr>
        <w:t xml:space="preserve"> supporting actions</w:t>
      </w:r>
      <w:r w:rsidR="00530AB3">
        <w:rPr>
          <w:rFonts w:ascii="Times New Roman" w:hAnsi="Times New Roman" w:cs="Times New Roman" w:hint="eastAsia"/>
          <w:sz w:val="24"/>
          <w:szCs w:val="24"/>
        </w:rPr>
        <w:t xml:space="preserve"> do not so that students can convince others of </w:t>
      </w:r>
      <w:r w:rsidR="00530AB3">
        <w:rPr>
          <w:rFonts w:ascii="Times New Roman" w:hAnsi="Times New Roman" w:cs="Times New Roman"/>
          <w:sz w:val="24"/>
          <w:szCs w:val="24"/>
        </w:rPr>
        <w:t>the</w:t>
      </w:r>
      <w:r w:rsidR="00530AB3">
        <w:rPr>
          <w:rFonts w:ascii="Times New Roman" w:hAnsi="Times New Roman" w:cs="Times New Roman" w:hint="eastAsia"/>
          <w:sz w:val="24"/>
          <w:szCs w:val="24"/>
        </w:rPr>
        <w:t xml:space="preserve"> validity of their proving arguments.  </w:t>
      </w:r>
      <w:r w:rsidR="00F2200D">
        <w:rPr>
          <w:rFonts w:ascii="Times New Roman" w:hAnsi="Times New Roman" w:cs="Times New Roman" w:hint="eastAsia"/>
          <w:sz w:val="24"/>
          <w:szCs w:val="24"/>
        </w:rPr>
        <w:t xml:space="preserve">The former actions </w:t>
      </w:r>
      <w:r w:rsidR="00A70BE1">
        <w:rPr>
          <w:rFonts w:ascii="Times New Roman" w:hAnsi="Times New Roman" w:cs="Times New Roman" w:hint="eastAsia"/>
          <w:sz w:val="24"/>
          <w:szCs w:val="24"/>
        </w:rPr>
        <w:t xml:space="preserve">are </w:t>
      </w:r>
      <w:r w:rsidR="00D0438F">
        <w:rPr>
          <w:rFonts w:ascii="Times New Roman" w:hAnsi="Times New Roman" w:cs="Times New Roman" w:hint="eastAsia"/>
          <w:sz w:val="24"/>
          <w:szCs w:val="24"/>
        </w:rPr>
        <w:t xml:space="preserve">the tools directly used to generate a statement for a </w:t>
      </w:r>
      <w:r w:rsidR="00B22283">
        <w:rPr>
          <w:rFonts w:ascii="Times New Roman" w:hAnsi="Times New Roman" w:cs="Times New Roman" w:hint="eastAsia"/>
          <w:sz w:val="24"/>
          <w:szCs w:val="24"/>
        </w:rPr>
        <w:t>reasoning process</w:t>
      </w:r>
      <w:r w:rsidR="00D0438F">
        <w:rPr>
          <w:rFonts w:ascii="Times New Roman" w:hAnsi="Times New Roman" w:cs="Times New Roman" w:hint="eastAsia"/>
          <w:sz w:val="24"/>
          <w:szCs w:val="24"/>
        </w:rPr>
        <w:t xml:space="preserve"> while the latter actions are the tools used to</w:t>
      </w:r>
      <w:r w:rsidR="00B22283">
        <w:rPr>
          <w:rFonts w:ascii="Times New Roman" w:hAnsi="Times New Roman" w:cs="Times New Roman" w:hint="eastAsia"/>
          <w:sz w:val="24"/>
          <w:szCs w:val="24"/>
        </w:rPr>
        <w:t xml:space="preserve"> explore and prepare for an idea or a thought to advance a </w:t>
      </w:r>
      <w:r w:rsidR="00B22283">
        <w:rPr>
          <w:rFonts w:ascii="Times New Roman" w:hAnsi="Times New Roman" w:cs="Times New Roman"/>
          <w:sz w:val="24"/>
          <w:szCs w:val="24"/>
        </w:rPr>
        <w:t>reasoning</w:t>
      </w:r>
      <w:r w:rsidR="00B22283">
        <w:rPr>
          <w:rFonts w:ascii="Times New Roman" w:hAnsi="Times New Roman" w:cs="Times New Roman" w:hint="eastAsia"/>
          <w:sz w:val="24"/>
          <w:szCs w:val="24"/>
        </w:rPr>
        <w:t xml:space="preserve"> process</w:t>
      </w:r>
      <w:r w:rsidR="00F2200D">
        <w:rPr>
          <w:rFonts w:ascii="Times New Roman" w:hAnsi="Times New Roman" w:cs="Times New Roman" w:hint="eastAsia"/>
          <w:sz w:val="24"/>
          <w:szCs w:val="24"/>
        </w:rPr>
        <w:t xml:space="preserve">. </w:t>
      </w:r>
    </w:p>
    <w:p w:rsidR="0016043F" w:rsidRDefault="00AB750C" w:rsidP="00206630">
      <w:pPr>
        <w:spacing w:after="0" w:line="480" w:lineRule="auto"/>
        <w:ind w:firstLine="720"/>
        <w:rPr>
          <w:rFonts w:ascii="Times New Roman" w:hAnsi="Times New Roman" w:cs="Times New Roman"/>
          <w:sz w:val="24"/>
          <w:szCs w:val="24"/>
        </w:rPr>
      </w:pPr>
      <w:r>
        <w:rPr>
          <w:rFonts w:ascii="Times New Roman" w:hAnsi="Times New Roman" w:cs="Times New Roman" w:hint="eastAsia"/>
          <w:sz w:val="24"/>
          <w:szCs w:val="24"/>
        </w:rPr>
        <w:t>The ma</w:t>
      </w:r>
      <w:r w:rsidR="00AB5BC3">
        <w:rPr>
          <w:rFonts w:ascii="Times New Roman" w:hAnsi="Times New Roman" w:cs="Times New Roman" w:hint="eastAsia"/>
          <w:sz w:val="24"/>
          <w:szCs w:val="24"/>
        </w:rPr>
        <w:t>in</w:t>
      </w:r>
      <w:r>
        <w:rPr>
          <w:rFonts w:ascii="Times New Roman" w:hAnsi="Times New Roman" w:cs="Times New Roman" w:hint="eastAsia"/>
          <w:sz w:val="24"/>
          <w:szCs w:val="24"/>
        </w:rPr>
        <w:t xml:space="preserve"> actions have two roles.  One is </w:t>
      </w:r>
      <w:r w:rsidRPr="004B73FA">
        <w:rPr>
          <w:rFonts w:ascii="Times New Roman" w:hAnsi="Times New Roman" w:cs="Times New Roman" w:hint="eastAsia"/>
          <w:sz w:val="24"/>
          <w:szCs w:val="24"/>
        </w:rPr>
        <w:t>transform</w:t>
      </w:r>
      <w:r w:rsidR="004B73FA">
        <w:rPr>
          <w:rFonts w:ascii="Times New Roman" w:hAnsi="Times New Roman" w:cs="Times New Roman" w:hint="eastAsia"/>
          <w:sz w:val="24"/>
          <w:szCs w:val="24"/>
        </w:rPr>
        <w:t>ing</w:t>
      </w:r>
      <w:r>
        <w:rPr>
          <w:rFonts w:ascii="Times New Roman" w:hAnsi="Times New Roman" w:cs="Times New Roman" w:hint="eastAsia"/>
          <w:sz w:val="24"/>
          <w:szCs w:val="24"/>
        </w:rPr>
        <w:t xml:space="preserve"> an object and the </w:t>
      </w:r>
      <w:r>
        <w:rPr>
          <w:rFonts w:ascii="Times New Roman" w:hAnsi="Times New Roman" w:cs="Times New Roman"/>
          <w:sz w:val="24"/>
          <w:szCs w:val="24"/>
        </w:rPr>
        <w:t>other</w:t>
      </w:r>
      <w:r>
        <w:rPr>
          <w:rFonts w:ascii="Times New Roman" w:hAnsi="Times New Roman" w:cs="Times New Roman" w:hint="eastAsia"/>
          <w:sz w:val="24"/>
          <w:szCs w:val="24"/>
        </w:rPr>
        <w:t xml:space="preserve"> </w:t>
      </w:r>
      <w:r w:rsidRPr="004B73FA">
        <w:rPr>
          <w:rFonts w:ascii="Times New Roman" w:hAnsi="Times New Roman" w:cs="Times New Roman" w:hint="eastAsia"/>
          <w:sz w:val="24"/>
          <w:szCs w:val="24"/>
        </w:rPr>
        <w:t>is ignit</w:t>
      </w:r>
      <w:r w:rsidR="004B73FA">
        <w:rPr>
          <w:rFonts w:ascii="Times New Roman" w:hAnsi="Times New Roman" w:cs="Times New Roman" w:hint="eastAsia"/>
          <w:sz w:val="24"/>
          <w:szCs w:val="24"/>
        </w:rPr>
        <w:t>ing</w:t>
      </w:r>
      <w:r w:rsidRPr="004B73FA">
        <w:rPr>
          <w:rFonts w:ascii="Times New Roman" w:hAnsi="Times New Roman" w:cs="Times New Roman" w:hint="eastAsia"/>
          <w:sz w:val="24"/>
          <w:szCs w:val="24"/>
        </w:rPr>
        <w:t xml:space="preserve"> a reasoning</w:t>
      </w:r>
      <w:r>
        <w:rPr>
          <w:rFonts w:ascii="Times New Roman" w:hAnsi="Times New Roman" w:cs="Times New Roman" w:hint="eastAsia"/>
          <w:sz w:val="24"/>
          <w:szCs w:val="24"/>
        </w:rPr>
        <w:t xml:space="preserve"> process.  </w:t>
      </w:r>
      <w:r w:rsidR="004B73FA">
        <w:rPr>
          <w:rFonts w:ascii="Times New Roman" w:hAnsi="Times New Roman" w:cs="Times New Roman" w:hint="eastAsia"/>
          <w:sz w:val="24"/>
          <w:szCs w:val="24"/>
        </w:rPr>
        <w:t>T</w:t>
      </w:r>
      <w:r w:rsidRPr="004B73FA">
        <w:rPr>
          <w:rFonts w:ascii="Times New Roman" w:hAnsi="Times New Roman" w:cs="Times New Roman" w:hint="eastAsia"/>
          <w:sz w:val="24"/>
          <w:szCs w:val="24"/>
        </w:rPr>
        <w:t>ransform</w:t>
      </w:r>
      <w:r w:rsidR="004B73FA">
        <w:rPr>
          <w:rFonts w:ascii="Times New Roman" w:hAnsi="Times New Roman" w:cs="Times New Roman" w:hint="eastAsia"/>
          <w:sz w:val="24"/>
          <w:szCs w:val="24"/>
        </w:rPr>
        <w:t>ing</w:t>
      </w:r>
      <w:r w:rsidRPr="004B73FA">
        <w:rPr>
          <w:rFonts w:ascii="Times New Roman" w:hAnsi="Times New Roman" w:cs="Times New Roman" w:hint="eastAsia"/>
          <w:sz w:val="24"/>
          <w:szCs w:val="24"/>
        </w:rPr>
        <w:t xml:space="preserve"> </w:t>
      </w:r>
      <w:r w:rsidR="004B73FA">
        <w:rPr>
          <w:rFonts w:ascii="Times New Roman" w:hAnsi="Times New Roman" w:cs="Times New Roman" w:hint="eastAsia"/>
          <w:sz w:val="24"/>
          <w:szCs w:val="24"/>
        </w:rPr>
        <w:t xml:space="preserve">an object means changing an expression. </w:t>
      </w:r>
      <w:r>
        <w:rPr>
          <w:rFonts w:ascii="Times New Roman" w:hAnsi="Times New Roman" w:cs="Times New Roman" w:hint="eastAsia"/>
          <w:sz w:val="24"/>
          <w:szCs w:val="24"/>
        </w:rPr>
        <w:t xml:space="preserve">An object can be a word, a phrase, and a </w:t>
      </w:r>
      <w:r w:rsidR="00376C77">
        <w:rPr>
          <w:rFonts w:ascii="Times New Roman" w:hAnsi="Times New Roman" w:cs="Times New Roman" w:hint="eastAsia"/>
          <w:sz w:val="24"/>
          <w:szCs w:val="24"/>
        </w:rPr>
        <w:t>sentence</w:t>
      </w:r>
      <w:r>
        <w:rPr>
          <w:rFonts w:ascii="Times New Roman" w:hAnsi="Times New Roman" w:cs="Times New Roman" w:hint="eastAsia"/>
          <w:sz w:val="24"/>
          <w:szCs w:val="24"/>
        </w:rPr>
        <w:t xml:space="preserve">.  </w:t>
      </w:r>
      <w:r w:rsidR="002003B5">
        <w:rPr>
          <w:rFonts w:ascii="Times New Roman" w:hAnsi="Times New Roman" w:cs="Times New Roman"/>
          <w:sz w:val="24"/>
          <w:szCs w:val="24"/>
        </w:rPr>
        <w:t>“</w:t>
      </w:r>
      <w:r w:rsidR="004B73FA">
        <w:rPr>
          <w:rFonts w:ascii="Times New Roman" w:hAnsi="Times New Roman" w:cs="Times New Roman" w:hint="eastAsia"/>
          <w:sz w:val="24"/>
          <w:szCs w:val="24"/>
        </w:rPr>
        <w:t>Igniting</w:t>
      </w:r>
      <w:r w:rsidR="0077358C">
        <w:rPr>
          <w:rFonts w:ascii="Times New Roman" w:hAnsi="Times New Roman" w:cs="Times New Roman" w:hint="eastAsia"/>
          <w:sz w:val="24"/>
          <w:szCs w:val="24"/>
        </w:rPr>
        <w:t xml:space="preserve"> a process</w:t>
      </w:r>
      <w:r w:rsidR="002003B5">
        <w:rPr>
          <w:rFonts w:ascii="Times New Roman" w:hAnsi="Times New Roman" w:cs="Times New Roman"/>
          <w:sz w:val="24"/>
          <w:szCs w:val="24"/>
        </w:rPr>
        <w:t>”</w:t>
      </w:r>
      <w:r w:rsidR="0077358C">
        <w:rPr>
          <w:rFonts w:ascii="Times New Roman" w:hAnsi="Times New Roman" w:cs="Times New Roman" w:hint="eastAsia"/>
          <w:sz w:val="24"/>
          <w:szCs w:val="24"/>
        </w:rPr>
        <w:t xml:space="preserve"> means spark</w:t>
      </w:r>
      <w:r w:rsidR="004B73FA">
        <w:rPr>
          <w:rFonts w:ascii="Times New Roman" w:hAnsi="Times New Roman" w:cs="Times New Roman" w:hint="eastAsia"/>
          <w:sz w:val="24"/>
          <w:szCs w:val="24"/>
        </w:rPr>
        <w:t>ing</w:t>
      </w:r>
      <w:r w:rsidR="0077358C">
        <w:rPr>
          <w:rFonts w:ascii="Times New Roman" w:hAnsi="Times New Roman" w:cs="Times New Roman" w:hint="eastAsia"/>
          <w:sz w:val="24"/>
          <w:szCs w:val="24"/>
        </w:rPr>
        <w:t xml:space="preserve"> </w:t>
      </w:r>
      <w:r w:rsidR="00E60914">
        <w:rPr>
          <w:rFonts w:ascii="Times New Roman" w:hAnsi="Times New Roman" w:cs="Times New Roman" w:hint="eastAsia"/>
          <w:sz w:val="24"/>
          <w:szCs w:val="24"/>
        </w:rPr>
        <w:t xml:space="preserve">a process </w:t>
      </w:r>
      <w:r w:rsidR="0077358C">
        <w:rPr>
          <w:rFonts w:ascii="Times New Roman" w:hAnsi="Times New Roman" w:cs="Times New Roman" w:hint="eastAsia"/>
          <w:sz w:val="24"/>
          <w:szCs w:val="24"/>
        </w:rPr>
        <w:t>or trigger</w:t>
      </w:r>
      <w:r w:rsidR="004B73FA">
        <w:rPr>
          <w:rFonts w:ascii="Times New Roman" w:hAnsi="Times New Roman" w:cs="Times New Roman" w:hint="eastAsia"/>
          <w:sz w:val="24"/>
          <w:szCs w:val="24"/>
        </w:rPr>
        <w:t>ing</w:t>
      </w:r>
      <w:r w:rsidR="006A14AB">
        <w:rPr>
          <w:rFonts w:ascii="Times New Roman" w:hAnsi="Times New Roman" w:cs="Times New Roman" w:hint="eastAsia"/>
          <w:sz w:val="24"/>
          <w:szCs w:val="24"/>
        </w:rPr>
        <w:t xml:space="preserve"> an argument.  </w:t>
      </w:r>
      <w:r w:rsidR="00376C77">
        <w:rPr>
          <w:rFonts w:ascii="Times New Roman" w:hAnsi="Times New Roman" w:cs="Times New Roman" w:hint="eastAsia"/>
          <w:sz w:val="24"/>
          <w:szCs w:val="24"/>
        </w:rPr>
        <w:t>The main actions include three types of operation</w:t>
      </w:r>
      <w:r w:rsidR="00E436E5">
        <w:rPr>
          <w:rFonts w:ascii="Times New Roman" w:hAnsi="Times New Roman" w:cs="Times New Roman" w:hint="eastAsia"/>
          <w:sz w:val="24"/>
          <w:szCs w:val="24"/>
        </w:rPr>
        <w:t>s</w:t>
      </w:r>
      <w:r w:rsidR="00376C77">
        <w:rPr>
          <w:rFonts w:ascii="Times New Roman" w:hAnsi="Times New Roman" w:cs="Times New Roman" w:hint="eastAsia"/>
          <w:sz w:val="24"/>
          <w:szCs w:val="24"/>
        </w:rPr>
        <w:t xml:space="preserve">: </w:t>
      </w:r>
      <w:r w:rsidR="00376C77" w:rsidRPr="00376C77">
        <w:rPr>
          <w:rFonts w:ascii="Times New Roman" w:hAnsi="Times New Roman" w:cs="Times New Roman" w:hint="eastAsia"/>
          <w:i/>
          <w:sz w:val="24"/>
          <w:szCs w:val="24"/>
        </w:rPr>
        <w:t>rephrasing an object</w:t>
      </w:r>
      <w:r w:rsidR="00376C77">
        <w:rPr>
          <w:rFonts w:ascii="Times New Roman" w:hAnsi="Times New Roman" w:cs="Times New Roman" w:hint="eastAsia"/>
          <w:sz w:val="24"/>
          <w:szCs w:val="24"/>
        </w:rPr>
        <w:t xml:space="preserve">, </w:t>
      </w:r>
      <w:r w:rsidR="00376C77" w:rsidRPr="00376C77">
        <w:rPr>
          <w:rFonts w:ascii="Times New Roman" w:hAnsi="Times New Roman" w:cs="Times New Roman" w:hint="eastAsia"/>
          <w:i/>
          <w:sz w:val="24"/>
          <w:szCs w:val="24"/>
        </w:rPr>
        <w:t>combining objects</w:t>
      </w:r>
      <w:r w:rsidR="00376C77">
        <w:rPr>
          <w:rFonts w:ascii="Times New Roman" w:hAnsi="Times New Roman" w:cs="Times New Roman" w:hint="eastAsia"/>
          <w:sz w:val="24"/>
          <w:szCs w:val="24"/>
        </w:rPr>
        <w:t xml:space="preserve">, and </w:t>
      </w:r>
      <w:r w:rsidR="00376C77" w:rsidRPr="00376C77">
        <w:rPr>
          <w:rFonts w:ascii="Times New Roman" w:hAnsi="Times New Roman" w:cs="Times New Roman" w:hint="eastAsia"/>
          <w:i/>
          <w:sz w:val="24"/>
          <w:szCs w:val="24"/>
        </w:rPr>
        <w:t>creating a cue</w:t>
      </w:r>
      <w:r w:rsidR="00376C77">
        <w:rPr>
          <w:rFonts w:ascii="Times New Roman" w:hAnsi="Times New Roman" w:cs="Times New Roman" w:hint="eastAsia"/>
          <w:sz w:val="24"/>
          <w:szCs w:val="24"/>
        </w:rPr>
        <w:t xml:space="preserve">.  </w:t>
      </w:r>
      <w:r w:rsidR="00432425" w:rsidRPr="00432425">
        <w:rPr>
          <w:rFonts w:ascii="Times New Roman" w:hAnsi="Times New Roman" w:cs="Times New Roman" w:hint="eastAsia"/>
          <w:i/>
          <w:sz w:val="24"/>
          <w:szCs w:val="24"/>
        </w:rPr>
        <w:t>Rephrasing an object</w:t>
      </w:r>
      <w:r w:rsidR="00432425">
        <w:rPr>
          <w:rFonts w:ascii="Times New Roman" w:hAnsi="Times New Roman" w:cs="Times New Roman" w:hint="eastAsia"/>
          <w:sz w:val="24"/>
          <w:szCs w:val="24"/>
        </w:rPr>
        <w:t xml:space="preserve"> and </w:t>
      </w:r>
      <w:r w:rsidR="00432425" w:rsidRPr="00432425">
        <w:rPr>
          <w:rFonts w:ascii="Times New Roman" w:hAnsi="Times New Roman" w:cs="Times New Roman" w:hint="eastAsia"/>
          <w:i/>
          <w:sz w:val="24"/>
          <w:szCs w:val="24"/>
        </w:rPr>
        <w:t>combining objects</w:t>
      </w:r>
      <w:r w:rsidR="00432425">
        <w:rPr>
          <w:rFonts w:ascii="Times New Roman" w:hAnsi="Times New Roman" w:cs="Times New Roman" w:hint="eastAsia"/>
          <w:sz w:val="24"/>
          <w:szCs w:val="24"/>
        </w:rPr>
        <w:t xml:space="preserve"> play a role to </w:t>
      </w:r>
      <w:r w:rsidR="00432425" w:rsidRPr="00432425">
        <w:rPr>
          <w:rFonts w:ascii="Times New Roman" w:hAnsi="Times New Roman" w:cs="Times New Roman" w:hint="eastAsia"/>
          <w:i/>
          <w:sz w:val="24"/>
          <w:szCs w:val="24"/>
        </w:rPr>
        <w:t>transform</w:t>
      </w:r>
      <w:r w:rsidR="00432425">
        <w:rPr>
          <w:rFonts w:ascii="Times New Roman" w:hAnsi="Times New Roman" w:cs="Times New Roman" w:hint="eastAsia"/>
          <w:sz w:val="24"/>
          <w:szCs w:val="24"/>
        </w:rPr>
        <w:t xml:space="preserve"> an object.  </w:t>
      </w:r>
      <w:r w:rsidR="00432425" w:rsidRPr="00432425">
        <w:rPr>
          <w:rFonts w:ascii="Times New Roman" w:hAnsi="Times New Roman" w:cs="Times New Roman" w:hint="eastAsia"/>
          <w:i/>
          <w:sz w:val="24"/>
          <w:szCs w:val="24"/>
        </w:rPr>
        <w:t>Creating a cue</w:t>
      </w:r>
      <w:r w:rsidR="00432425">
        <w:rPr>
          <w:rFonts w:ascii="Times New Roman" w:hAnsi="Times New Roman" w:cs="Times New Roman" w:hint="eastAsia"/>
          <w:sz w:val="24"/>
          <w:szCs w:val="24"/>
        </w:rPr>
        <w:t xml:space="preserve"> plays a role to </w:t>
      </w:r>
      <w:r w:rsidR="00432425" w:rsidRPr="00432425">
        <w:rPr>
          <w:rFonts w:ascii="Times New Roman" w:hAnsi="Times New Roman" w:cs="Times New Roman" w:hint="eastAsia"/>
          <w:i/>
          <w:sz w:val="24"/>
          <w:szCs w:val="24"/>
        </w:rPr>
        <w:t>ignite</w:t>
      </w:r>
      <w:r w:rsidR="00432425">
        <w:rPr>
          <w:rFonts w:ascii="Times New Roman" w:hAnsi="Times New Roman" w:cs="Times New Roman" w:hint="eastAsia"/>
          <w:sz w:val="24"/>
          <w:szCs w:val="24"/>
        </w:rPr>
        <w:t xml:space="preserve"> a process.  </w:t>
      </w:r>
      <w:r w:rsidR="00A677DF" w:rsidRPr="00A677DF">
        <w:rPr>
          <w:rFonts w:ascii="Times New Roman" w:hAnsi="Times New Roman" w:cs="Times New Roman" w:hint="eastAsia"/>
          <w:i/>
          <w:sz w:val="24"/>
          <w:szCs w:val="24"/>
        </w:rPr>
        <w:t>Rephrasing an object</w:t>
      </w:r>
      <w:r w:rsidR="00A677DF">
        <w:rPr>
          <w:rFonts w:ascii="Times New Roman" w:hAnsi="Times New Roman" w:cs="Times New Roman" w:hint="eastAsia"/>
          <w:sz w:val="24"/>
          <w:szCs w:val="24"/>
        </w:rPr>
        <w:t xml:space="preserve"> has three types: by applying definitions, properties, and theorems; through interpretation; and through algebraic manipulation.  Creating a cue has 5 types: setting a variable; recalling and applying prior knowledge; setting some cases; making a claim or creating a new object; and considering an object. </w:t>
      </w:r>
      <w:r w:rsidR="0059354C">
        <w:rPr>
          <w:rFonts w:ascii="Times New Roman" w:hAnsi="Times New Roman" w:cs="Times New Roman" w:hint="eastAsia"/>
          <w:sz w:val="24"/>
          <w:szCs w:val="24"/>
        </w:rPr>
        <w:t xml:space="preserve">Those operations are direct </w:t>
      </w:r>
      <w:r w:rsidR="005A2F86">
        <w:rPr>
          <w:rFonts w:ascii="Times New Roman" w:hAnsi="Times New Roman" w:cs="Times New Roman" w:hint="eastAsia"/>
          <w:sz w:val="24"/>
          <w:szCs w:val="24"/>
        </w:rPr>
        <w:t xml:space="preserve">cognitive </w:t>
      </w:r>
      <w:r w:rsidR="0059354C">
        <w:rPr>
          <w:rFonts w:ascii="Times New Roman" w:hAnsi="Times New Roman" w:cs="Times New Roman" w:hint="eastAsia"/>
          <w:sz w:val="24"/>
          <w:szCs w:val="24"/>
        </w:rPr>
        <w:t xml:space="preserve">actions taken to generate the next step from the previous step.  </w:t>
      </w:r>
      <w:r w:rsidR="00DB662C">
        <w:rPr>
          <w:rFonts w:ascii="Times New Roman" w:hAnsi="Times New Roman" w:cs="Times New Roman" w:hint="eastAsia"/>
          <w:sz w:val="24"/>
          <w:szCs w:val="24"/>
        </w:rPr>
        <w:t>Among those the operations</w:t>
      </w:r>
      <w:r w:rsidR="00A677DF">
        <w:rPr>
          <w:rFonts w:ascii="Times New Roman" w:hAnsi="Times New Roman" w:cs="Times New Roman" w:hint="eastAsia"/>
          <w:sz w:val="24"/>
          <w:szCs w:val="24"/>
        </w:rPr>
        <w:t xml:space="preserve"> (</w:t>
      </w:r>
      <w:r w:rsidR="00A677DF" w:rsidRPr="00A677DF">
        <w:rPr>
          <w:rFonts w:ascii="Times New Roman" w:hAnsi="Times New Roman" w:cs="Times New Roman" w:hint="eastAsia"/>
          <w:i/>
          <w:sz w:val="24"/>
          <w:szCs w:val="24"/>
        </w:rPr>
        <w:t>rephrasing an object</w:t>
      </w:r>
      <w:r w:rsidR="00A677DF">
        <w:rPr>
          <w:rFonts w:ascii="Times New Roman" w:hAnsi="Times New Roman" w:cs="Times New Roman" w:hint="eastAsia"/>
          <w:sz w:val="24"/>
          <w:szCs w:val="24"/>
        </w:rPr>
        <w:t xml:space="preserve">; </w:t>
      </w:r>
      <w:r w:rsidR="00A677DF" w:rsidRPr="00A677DF">
        <w:rPr>
          <w:rFonts w:ascii="Times New Roman" w:hAnsi="Times New Roman" w:cs="Times New Roman" w:hint="eastAsia"/>
          <w:i/>
          <w:sz w:val="24"/>
          <w:szCs w:val="24"/>
        </w:rPr>
        <w:t>combining objects</w:t>
      </w:r>
      <w:r w:rsidR="00A677DF">
        <w:rPr>
          <w:rFonts w:ascii="Times New Roman" w:hAnsi="Times New Roman" w:cs="Times New Roman" w:hint="eastAsia"/>
          <w:sz w:val="24"/>
          <w:szCs w:val="24"/>
        </w:rPr>
        <w:t xml:space="preserve">; and </w:t>
      </w:r>
      <w:r w:rsidR="00A677DF" w:rsidRPr="00A677DF">
        <w:rPr>
          <w:rFonts w:ascii="Times New Roman" w:hAnsi="Times New Roman" w:cs="Times New Roman" w:hint="eastAsia"/>
          <w:i/>
          <w:sz w:val="24"/>
          <w:szCs w:val="24"/>
        </w:rPr>
        <w:t>creating a cue</w:t>
      </w:r>
      <w:r w:rsidR="00A677DF">
        <w:rPr>
          <w:rFonts w:ascii="Times New Roman" w:hAnsi="Times New Roman" w:cs="Times New Roman" w:hint="eastAsia"/>
          <w:sz w:val="24"/>
          <w:szCs w:val="24"/>
        </w:rPr>
        <w:t>)</w:t>
      </w:r>
      <w:r w:rsidR="00DB662C">
        <w:rPr>
          <w:rFonts w:ascii="Times New Roman" w:hAnsi="Times New Roman" w:cs="Times New Roman" w:hint="eastAsia"/>
          <w:sz w:val="24"/>
          <w:szCs w:val="24"/>
        </w:rPr>
        <w:t xml:space="preserve">, </w:t>
      </w:r>
      <w:r w:rsidR="00DB662C" w:rsidRPr="004331AD">
        <w:rPr>
          <w:rFonts w:ascii="Times New Roman" w:hAnsi="Times New Roman" w:cs="Times New Roman" w:hint="eastAsia"/>
          <w:i/>
          <w:sz w:val="24"/>
          <w:szCs w:val="24"/>
        </w:rPr>
        <w:t>rephrasing an object</w:t>
      </w:r>
      <w:r w:rsidR="00DB662C">
        <w:rPr>
          <w:rFonts w:ascii="Times New Roman" w:hAnsi="Times New Roman" w:cs="Times New Roman" w:hint="eastAsia"/>
          <w:sz w:val="24"/>
          <w:szCs w:val="24"/>
        </w:rPr>
        <w:t xml:space="preserve"> </w:t>
      </w:r>
      <w:r w:rsidR="004331AD">
        <w:rPr>
          <w:rFonts w:ascii="Times New Roman" w:hAnsi="Times New Roman" w:cs="Times New Roman" w:hint="eastAsia"/>
          <w:sz w:val="24"/>
          <w:szCs w:val="24"/>
        </w:rPr>
        <w:t xml:space="preserve">is considered </w:t>
      </w:r>
      <w:r w:rsidR="006A14AB">
        <w:rPr>
          <w:rFonts w:ascii="Times New Roman" w:hAnsi="Times New Roman" w:cs="Times New Roman" w:hint="eastAsia"/>
          <w:sz w:val="24"/>
          <w:szCs w:val="24"/>
        </w:rPr>
        <w:t>to be</w:t>
      </w:r>
      <w:r w:rsidR="004331AD">
        <w:rPr>
          <w:rFonts w:ascii="Times New Roman" w:hAnsi="Times New Roman" w:cs="Times New Roman" w:hint="eastAsia"/>
          <w:sz w:val="24"/>
          <w:szCs w:val="24"/>
        </w:rPr>
        <w:t xml:space="preserve"> the </w:t>
      </w:r>
      <w:r w:rsidR="00D53BD5">
        <w:rPr>
          <w:rFonts w:ascii="Times New Roman" w:hAnsi="Times New Roman" w:cs="Times New Roman" w:hint="eastAsia"/>
          <w:sz w:val="24"/>
          <w:szCs w:val="24"/>
        </w:rPr>
        <w:t>primary</w:t>
      </w:r>
      <w:r w:rsidR="004331AD">
        <w:rPr>
          <w:rFonts w:ascii="Times New Roman" w:hAnsi="Times New Roman" w:cs="Times New Roman" w:hint="eastAsia"/>
          <w:sz w:val="24"/>
          <w:szCs w:val="24"/>
        </w:rPr>
        <w:t xml:space="preserve"> operation.  </w:t>
      </w:r>
      <w:r w:rsidR="004331AD" w:rsidRPr="004331AD">
        <w:rPr>
          <w:rFonts w:ascii="Times New Roman" w:hAnsi="Times New Roman" w:cs="Times New Roman" w:hint="eastAsia"/>
          <w:i/>
          <w:sz w:val="24"/>
          <w:szCs w:val="24"/>
        </w:rPr>
        <w:t>Combining objects</w:t>
      </w:r>
      <w:r w:rsidR="004331AD">
        <w:rPr>
          <w:rFonts w:ascii="Times New Roman" w:hAnsi="Times New Roman" w:cs="Times New Roman" w:hint="eastAsia"/>
          <w:sz w:val="24"/>
          <w:szCs w:val="24"/>
        </w:rPr>
        <w:t xml:space="preserve"> is the next level of operation, which students </w:t>
      </w:r>
      <w:r w:rsidR="00FB73E1">
        <w:rPr>
          <w:rFonts w:ascii="Times New Roman" w:hAnsi="Times New Roman" w:cs="Times New Roman" w:hint="eastAsia"/>
          <w:sz w:val="24"/>
          <w:szCs w:val="24"/>
        </w:rPr>
        <w:t>can</w:t>
      </w:r>
      <w:r w:rsidR="004331AD">
        <w:rPr>
          <w:rFonts w:ascii="Times New Roman" w:hAnsi="Times New Roman" w:cs="Times New Roman" w:hint="eastAsia"/>
          <w:sz w:val="24"/>
          <w:szCs w:val="24"/>
        </w:rPr>
        <w:t xml:space="preserve"> try when the operation of </w:t>
      </w:r>
      <w:r w:rsidR="004331AD" w:rsidRPr="004331AD">
        <w:rPr>
          <w:rFonts w:ascii="Times New Roman" w:hAnsi="Times New Roman" w:cs="Times New Roman" w:hint="eastAsia"/>
          <w:i/>
          <w:sz w:val="24"/>
          <w:szCs w:val="24"/>
        </w:rPr>
        <w:t>rephrasing an object</w:t>
      </w:r>
      <w:r w:rsidR="004331AD">
        <w:rPr>
          <w:rFonts w:ascii="Times New Roman" w:hAnsi="Times New Roman" w:cs="Times New Roman" w:hint="eastAsia"/>
          <w:sz w:val="24"/>
          <w:szCs w:val="24"/>
        </w:rPr>
        <w:t xml:space="preserve"> does not work for advancing a reasoning proce</w:t>
      </w:r>
      <w:r w:rsidR="005F2C40">
        <w:rPr>
          <w:rFonts w:ascii="Times New Roman" w:hAnsi="Times New Roman" w:cs="Times New Roman" w:hint="eastAsia"/>
          <w:sz w:val="24"/>
          <w:szCs w:val="24"/>
        </w:rPr>
        <w:t>s</w:t>
      </w:r>
      <w:r w:rsidR="004331AD">
        <w:rPr>
          <w:rFonts w:ascii="Times New Roman" w:hAnsi="Times New Roman" w:cs="Times New Roman" w:hint="eastAsia"/>
          <w:sz w:val="24"/>
          <w:szCs w:val="24"/>
        </w:rPr>
        <w:t xml:space="preserve">s.  </w:t>
      </w:r>
      <w:r w:rsidR="004331AD" w:rsidRPr="004331AD">
        <w:rPr>
          <w:rFonts w:ascii="Times New Roman" w:hAnsi="Times New Roman" w:cs="Times New Roman" w:hint="eastAsia"/>
          <w:i/>
          <w:sz w:val="24"/>
          <w:szCs w:val="24"/>
        </w:rPr>
        <w:t>Creating a cue</w:t>
      </w:r>
      <w:r w:rsidR="004331AD">
        <w:rPr>
          <w:rFonts w:ascii="Times New Roman" w:hAnsi="Times New Roman" w:cs="Times New Roman" w:hint="eastAsia"/>
          <w:sz w:val="24"/>
          <w:szCs w:val="24"/>
        </w:rPr>
        <w:t xml:space="preserve"> is the highest level of operation, which students </w:t>
      </w:r>
      <w:r w:rsidR="00FB73E1">
        <w:rPr>
          <w:rFonts w:ascii="Times New Roman" w:hAnsi="Times New Roman" w:cs="Times New Roman" w:hint="eastAsia"/>
          <w:sz w:val="24"/>
          <w:szCs w:val="24"/>
        </w:rPr>
        <w:t>can</w:t>
      </w:r>
      <w:r w:rsidR="004331AD">
        <w:rPr>
          <w:rFonts w:ascii="Times New Roman" w:hAnsi="Times New Roman" w:cs="Times New Roman" w:hint="eastAsia"/>
          <w:sz w:val="24"/>
          <w:szCs w:val="24"/>
        </w:rPr>
        <w:t xml:space="preserve"> try when neither </w:t>
      </w:r>
      <w:r w:rsidR="004331AD" w:rsidRPr="004331AD">
        <w:rPr>
          <w:rFonts w:ascii="Times New Roman" w:hAnsi="Times New Roman" w:cs="Times New Roman" w:hint="eastAsia"/>
          <w:i/>
          <w:sz w:val="24"/>
          <w:szCs w:val="24"/>
        </w:rPr>
        <w:t>rephrasing an object</w:t>
      </w:r>
      <w:r w:rsidR="004331AD">
        <w:rPr>
          <w:rFonts w:ascii="Times New Roman" w:hAnsi="Times New Roman" w:cs="Times New Roman" w:hint="eastAsia"/>
          <w:sz w:val="24"/>
          <w:szCs w:val="24"/>
        </w:rPr>
        <w:t xml:space="preserve"> nor </w:t>
      </w:r>
      <w:r w:rsidR="004331AD" w:rsidRPr="004331AD">
        <w:rPr>
          <w:rFonts w:ascii="Times New Roman" w:hAnsi="Times New Roman" w:cs="Times New Roman" w:hint="eastAsia"/>
          <w:i/>
          <w:sz w:val="24"/>
          <w:szCs w:val="24"/>
        </w:rPr>
        <w:t>combining objects</w:t>
      </w:r>
      <w:r w:rsidR="004331AD">
        <w:rPr>
          <w:rFonts w:ascii="Times New Roman" w:hAnsi="Times New Roman" w:cs="Times New Roman" w:hint="eastAsia"/>
          <w:sz w:val="24"/>
          <w:szCs w:val="24"/>
        </w:rPr>
        <w:t xml:space="preserve"> work in advancing a reasoning process.  In a sense, </w:t>
      </w:r>
      <w:r w:rsidR="004331AD" w:rsidRPr="005619DD">
        <w:rPr>
          <w:rFonts w:ascii="Times New Roman" w:hAnsi="Times New Roman" w:cs="Times New Roman" w:hint="eastAsia"/>
          <w:i/>
          <w:sz w:val="24"/>
          <w:szCs w:val="24"/>
        </w:rPr>
        <w:t>creating a cue</w:t>
      </w:r>
      <w:r w:rsidR="004331AD">
        <w:rPr>
          <w:rFonts w:ascii="Times New Roman" w:hAnsi="Times New Roman" w:cs="Times New Roman" w:hint="eastAsia"/>
          <w:sz w:val="24"/>
          <w:szCs w:val="24"/>
        </w:rPr>
        <w:t xml:space="preserve"> can be considered as the most difficult operation of all</w:t>
      </w:r>
      <w:r w:rsidR="005619DD">
        <w:rPr>
          <w:rFonts w:ascii="Times New Roman" w:hAnsi="Times New Roman" w:cs="Times New Roman" w:hint="eastAsia"/>
          <w:sz w:val="24"/>
          <w:szCs w:val="24"/>
        </w:rPr>
        <w:t xml:space="preserve"> those three operations</w:t>
      </w:r>
      <w:r w:rsidR="004331AD">
        <w:rPr>
          <w:rFonts w:ascii="Times New Roman" w:hAnsi="Times New Roman" w:cs="Times New Roman" w:hint="eastAsia"/>
          <w:sz w:val="24"/>
          <w:szCs w:val="24"/>
        </w:rPr>
        <w:t>.</w:t>
      </w:r>
      <w:r w:rsidR="00A677DF">
        <w:rPr>
          <w:rFonts w:ascii="Times New Roman" w:hAnsi="Times New Roman" w:cs="Times New Roman" w:hint="eastAsia"/>
          <w:sz w:val="24"/>
          <w:szCs w:val="24"/>
        </w:rPr>
        <w:t xml:space="preserve">    </w:t>
      </w:r>
    </w:p>
    <w:p w:rsidR="00D023E0" w:rsidRDefault="0059354C" w:rsidP="00D43F76">
      <w:pPr>
        <w:spacing w:after="0" w:line="480" w:lineRule="auto"/>
        <w:ind w:firstLine="720"/>
        <w:rPr>
          <w:rFonts w:ascii="Times New Roman" w:hAnsi="Times New Roman" w:cs="Times New Roman"/>
          <w:sz w:val="24"/>
          <w:szCs w:val="24"/>
        </w:rPr>
      </w:pPr>
      <w:r w:rsidRPr="00402235">
        <w:rPr>
          <w:rFonts w:ascii="Times New Roman" w:hAnsi="Times New Roman" w:cs="Times New Roman" w:hint="eastAsia"/>
          <w:i/>
          <w:sz w:val="24"/>
          <w:szCs w:val="24"/>
        </w:rPr>
        <w:t>The</w:t>
      </w:r>
      <w:r>
        <w:rPr>
          <w:rFonts w:ascii="Times New Roman" w:hAnsi="Times New Roman" w:cs="Times New Roman" w:hint="eastAsia"/>
          <w:sz w:val="24"/>
          <w:szCs w:val="24"/>
        </w:rPr>
        <w:t xml:space="preserve"> </w:t>
      </w:r>
      <w:r w:rsidRPr="0059354C">
        <w:rPr>
          <w:rFonts w:ascii="Times New Roman" w:hAnsi="Times New Roman" w:cs="Times New Roman" w:hint="eastAsia"/>
          <w:i/>
          <w:sz w:val="24"/>
          <w:szCs w:val="24"/>
        </w:rPr>
        <w:t>supporting actions</w:t>
      </w:r>
      <w:r>
        <w:rPr>
          <w:rFonts w:ascii="Times New Roman" w:hAnsi="Times New Roman" w:cs="Times New Roman" w:hint="eastAsia"/>
          <w:sz w:val="24"/>
          <w:szCs w:val="24"/>
        </w:rPr>
        <w:t xml:space="preserve"> </w:t>
      </w:r>
      <w:r w:rsidR="00A70BE1">
        <w:rPr>
          <w:rFonts w:ascii="Times New Roman" w:hAnsi="Times New Roman" w:cs="Times New Roman" w:hint="eastAsia"/>
          <w:sz w:val="24"/>
          <w:szCs w:val="24"/>
        </w:rPr>
        <w:t xml:space="preserve">are </w:t>
      </w:r>
      <w:r w:rsidR="009A5B9C">
        <w:rPr>
          <w:rFonts w:ascii="Times New Roman" w:hAnsi="Times New Roman" w:cs="Times New Roman" w:hint="eastAsia"/>
          <w:sz w:val="24"/>
          <w:szCs w:val="24"/>
        </w:rPr>
        <w:t xml:space="preserve">the </w:t>
      </w:r>
      <w:r w:rsidR="00284B3A">
        <w:rPr>
          <w:rFonts w:ascii="Times New Roman" w:hAnsi="Times New Roman" w:cs="Times New Roman" w:hint="eastAsia"/>
          <w:sz w:val="24"/>
          <w:szCs w:val="24"/>
        </w:rPr>
        <w:t>cognitive actions</w:t>
      </w:r>
      <w:r w:rsidR="009A5B9C">
        <w:rPr>
          <w:rFonts w:ascii="Times New Roman" w:hAnsi="Times New Roman" w:cs="Times New Roman" w:hint="eastAsia"/>
          <w:sz w:val="24"/>
          <w:szCs w:val="24"/>
        </w:rPr>
        <w:t xml:space="preserve"> </w:t>
      </w:r>
      <w:r w:rsidR="00284B3A">
        <w:rPr>
          <w:rFonts w:ascii="Times New Roman" w:hAnsi="Times New Roman" w:cs="Times New Roman" w:hint="eastAsia"/>
          <w:sz w:val="24"/>
          <w:szCs w:val="24"/>
        </w:rPr>
        <w:t xml:space="preserve">that </w:t>
      </w:r>
      <w:r w:rsidR="000E1614">
        <w:rPr>
          <w:rFonts w:ascii="Times New Roman" w:hAnsi="Times New Roman" w:cs="Times New Roman" w:hint="eastAsia"/>
          <w:sz w:val="24"/>
          <w:szCs w:val="24"/>
        </w:rPr>
        <w:t xml:space="preserve">support and work behind the </w:t>
      </w:r>
      <w:r w:rsidR="000E1614" w:rsidRPr="000E1614">
        <w:rPr>
          <w:rFonts w:ascii="Times New Roman" w:hAnsi="Times New Roman" w:cs="Times New Roman" w:hint="eastAsia"/>
          <w:i/>
          <w:sz w:val="24"/>
          <w:szCs w:val="24"/>
        </w:rPr>
        <w:t>main actions</w:t>
      </w:r>
      <w:r w:rsidR="006B22E8">
        <w:rPr>
          <w:rFonts w:ascii="Times New Roman" w:hAnsi="Times New Roman" w:cs="Times New Roman"/>
          <w:sz w:val="24"/>
          <w:szCs w:val="24"/>
        </w:rPr>
        <w:t xml:space="preserve">.  </w:t>
      </w:r>
      <w:r w:rsidR="00284B3A">
        <w:rPr>
          <w:rFonts w:ascii="Times New Roman" w:hAnsi="Times New Roman" w:cs="Times New Roman" w:hint="eastAsia"/>
          <w:sz w:val="24"/>
          <w:szCs w:val="24"/>
        </w:rPr>
        <w:t xml:space="preserve">The </w:t>
      </w:r>
      <w:r w:rsidR="00284B3A" w:rsidRPr="007E7135">
        <w:rPr>
          <w:rFonts w:ascii="Times New Roman" w:hAnsi="Times New Roman" w:cs="Times New Roman" w:hint="eastAsia"/>
          <w:i/>
          <w:sz w:val="24"/>
          <w:szCs w:val="24"/>
        </w:rPr>
        <w:t>supporting actions</w:t>
      </w:r>
      <w:r w:rsidR="00284B3A">
        <w:rPr>
          <w:rFonts w:ascii="Times New Roman" w:hAnsi="Times New Roman" w:cs="Times New Roman" w:hint="eastAsia"/>
          <w:sz w:val="24"/>
          <w:szCs w:val="24"/>
        </w:rPr>
        <w:t xml:space="preserve"> </w:t>
      </w:r>
      <w:r w:rsidR="007E7135">
        <w:rPr>
          <w:rFonts w:ascii="Times New Roman" w:hAnsi="Times New Roman" w:cs="Times New Roman" w:hint="eastAsia"/>
          <w:sz w:val="24"/>
          <w:szCs w:val="24"/>
        </w:rPr>
        <w:t xml:space="preserve">include </w:t>
      </w:r>
      <w:r w:rsidR="007E7135">
        <w:rPr>
          <w:rFonts w:ascii="Times New Roman" w:hAnsi="Times New Roman" w:cs="Times New Roman" w:hint="eastAsia"/>
          <w:i/>
          <w:sz w:val="24"/>
          <w:szCs w:val="24"/>
        </w:rPr>
        <w:t>c</w:t>
      </w:r>
      <w:r w:rsidR="006B22E8" w:rsidRPr="008101AF">
        <w:rPr>
          <w:rFonts w:ascii="Times New Roman" w:hAnsi="Times New Roman" w:cs="Times New Roman"/>
          <w:i/>
          <w:sz w:val="24"/>
          <w:szCs w:val="24"/>
        </w:rPr>
        <w:t>hecking</w:t>
      </w:r>
      <w:r w:rsidR="009A5B9C">
        <w:rPr>
          <w:rFonts w:ascii="Times New Roman" w:hAnsi="Times New Roman" w:cs="Times New Roman" w:hint="eastAsia"/>
          <w:sz w:val="24"/>
          <w:szCs w:val="24"/>
        </w:rPr>
        <w:t xml:space="preserve"> </w:t>
      </w:r>
      <w:r w:rsidR="006B22E8">
        <w:rPr>
          <w:rFonts w:ascii="Times New Roman" w:hAnsi="Times New Roman" w:cs="Times New Roman"/>
          <w:sz w:val="24"/>
          <w:szCs w:val="24"/>
        </w:rPr>
        <w:t xml:space="preserve">and </w:t>
      </w:r>
      <w:r w:rsidR="008101AF" w:rsidRPr="008101AF">
        <w:rPr>
          <w:rFonts w:ascii="Times New Roman" w:hAnsi="Times New Roman" w:cs="Times New Roman"/>
          <w:i/>
          <w:sz w:val="24"/>
          <w:szCs w:val="24"/>
        </w:rPr>
        <w:t>e</w:t>
      </w:r>
      <w:r w:rsidR="006B22E8" w:rsidRPr="008101AF">
        <w:rPr>
          <w:rFonts w:ascii="Times New Roman" w:hAnsi="Times New Roman" w:cs="Times New Roman"/>
          <w:i/>
          <w:sz w:val="24"/>
          <w:szCs w:val="24"/>
        </w:rPr>
        <w:t>xploring</w:t>
      </w:r>
      <w:r w:rsidR="007E7135">
        <w:rPr>
          <w:rFonts w:ascii="Times New Roman" w:hAnsi="Times New Roman" w:cs="Times New Roman" w:hint="eastAsia"/>
          <w:sz w:val="24"/>
          <w:szCs w:val="24"/>
        </w:rPr>
        <w:t xml:space="preserve">.  </w:t>
      </w:r>
      <w:r w:rsidR="008101AF">
        <w:rPr>
          <w:rFonts w:ascii="Times New Roman" w:hAnsi="Times New Roman" w:cs="Times New Roman"/>
          <w:sz w:val="24"/>
          <w:szCs w:val="24"/>
        </w:rPr>
        <w:t>For example, when students have impasses, they may</w:t>
      </w:r>
      <w:r w:rsidR="009D7A80">
        <w:rPr>
          <w:rFonts w:ascii="Times New Roman" w:hAnsi="Times New Roman" w:cs="Times New Roman" w:hint="eastAsia"/>
          <w:sz w:val="24"/>
          <w:szCs w:val="24"/>
        </w:rPr>
        <w:t xml:space="preserve"> </w:t>
      </w:r>
      <w:r w:rsidR="008101AF">
        <w:rPr>
          <w:rFonts w:ascii="Times New Roman" w:hAnsi="Times New Roman" w:cs="Times New Roman"/>
          <w:sz w:val="24"/>
          <w:szCs w:val="24"/>
        </w:rPr>
        <w:t>check</w:t>
      </w:r>
      <w:r w:rsidR="00284B3A">
        <w:rPr>
          <w:rFonts w:ascii="Times New Roman" w:hAnsi="Times New Roman" w:cs="Times New Roman" w:hint="eastAsia"/>
          <w:sz w:val="24"/>
          <w:szCs w:val="24"/>
        </w:rPr>
        <w:t>, adjust, modify, evaluate, and correct</w:t>
      </w:r>
      <w:r w:rsidR="008101AF">
        <w:rPr>
          <w:rFonts w:ascii="Times New Roman" w:hAnsi="Times New Roman" w:cs="Times New Roman"/>
          <w:sz w:val="24"/>
          <w:szCs w:val="24"/>
        </w:rPr>
        <w:t xml:space="preserve"> what they have done</w:t>
      </w:r>
      <w:r w:rsidR="00612402">
        <w:rPr>
          <w:rFonts w:ascii="Times New Roman" w:hAnsi="Times New Roman" w:cs="Times New Roman"/>
          <w:sz w:val="24"/>
          <w:szCs w:val="24"/>
        </w:rPr>
        <w:t xml:space="preserve"> or explore a</w:t>
      </w:r>
      <w:r w:rsidR="007E7135">
        <w:rPr>
          <w:rFonts w:ascii="Times New Roman" w:hAnsi="Times New Roman" w:cs="Times New Roman" w:hint="eastAsia"/>
          <w:sz w:val="24"/>
          <w:szCs w:val="24"/>
        </w:rPr>
        <w:t xml:space="preserve"> method to overcome the difficulty </w:t>
      </w:r>
      <w:r w:rsidR="00612402">
        <w:rPr>
          <w:rFonts w:ascii="Times New Roman" w:hAnsi="Times New Roman" w:cs="Times New Roman"/>
          <w:sz w:val="24"/>
          <w:szCs w:val="24"/>
        </w:rPr>
        <w:t xml:space="preserve">through </w:t>
      </w:r>
      <w:r w:rsidR="007E7135">
        <w:rPr>
          <w:rFonts w:ascii="Times New Roman" w:hAnsi="Times New Roman" w:cs="Times New Roman" w:hint="eastAsia"/>
          <w:sz w:val="24"/>
          <w:szCs w:val="24"/>
        </w:rPr>
        <w:t>using</w:t>
      </w:r>
      <w:r w:rsidR="00284B3A">
        <w:rPr>
          <w:rFonts w:ascii="Times New Roman" w:hAnsi="Times New Roman" w:cs="Times New Roman" w:hint="eastAsia"/>
          <w:sz w:val="24"/>
          <w:szCs w:val="24"/>
        </w:rPr>
        <w:t xml:space="preserve"> a diagram, </w:t>
      </w:r>
      <w:r w:rsidR="00612402">
        <w:rPr>
          <w:rFonts w:ascii="Times New Roman" w:hAnsi="Times New Roman" w:cs="Times New Roman"/>
          <w:sz w:val="24"/>
          <w:szCs w:val="24"/>
        </w:rPr>
        <w:t>creating an example</w:t>
      </w:r>
      <w:r w:rsidR="00284B3A">
        <w:rPr>
          <w:rFonts w:ascii="Times New Roman" w:hAnsi="Times New Roman" w:cs="Times New Roman" w:hint="eastAsia"/>
          <w:sz w:val="24"/>
          <w:szCs w:val="24"/>
        </w:rPr>
        <w:t xml:space="preserve">, intuiting, or doing </w:t>
      </w:r>
      <w:r w:rsidR="00284B3A">
        <w:rPr>
          <w:rFonts w:ascii="Times New Roman" w:hAnsi="Times New Roman" w:cs="Times New Roman"/>
          <w:sz w:val="24"/>
          <w:szCs w:val="24"/>
        </w:rPr>
        <w:t>trial and error</w:t>
      </w:r>
      <w:r w:rsidR="00A677DF">
        <w:rPr>
          <w:rFonts w:ascii="Times New Roman" w:hAnsi="Times New Roman" w:cs="Times New Roman"/>
          <w:sz w:val="24"/>
          <w:szCs w:val="24"/>
        </w:rPr>
        <w:t>.</w:t>
      </w:r>
      <w:r w:rsidR="00A677DF">
        <w:rPr>
          <w:rFonts w:ascii="Times New Roman" w:hAnsi="Times New Roman" w:cs="Times New Roman" w:hint="eastAsia"/>
          <w:sz w:val="24"/>
          <w:szCs w:val="24"/>
        </w:rPr>
        <w:t xml:space="preserve">  </w:t>
      </w:r>
      <w:r w:rsidR="007E7135">
        <w:rPr>
          <w:rFonts w:ascii="Times New Roman" w:hAnsi="Times New Roman" w:cs="Times New Roman" w:hint="eastAsia"/>
          <w:sz w:val="24"/>
          <w:szCs w:val="24"/>
        </w:rPr>
        <w:t xml:space="preserve">The word </w:t>
      </w:r>
      <w:r w:rsidR="007E7135">
        <w:rPr>
          <w:rFonts w:ascii="Times New Roman" w:hAnsi="Times New Roman" w:cs="Times New Roman"/>
          <w:sz w:val="24"/>
          <w:szCs w:val="24"/>
        </w:rPr>
        <w:t>“</w:t>
      </w:r>
      <w:r w:rsidR="007E7135">
        <w:rPr>
          <w:rFonts w:ascii="Times New Roman" w:hAnsi="Times New Roman" w:cs="Times New Roman" w:hint="eastAsia"/>
          <w:sz w:val="24"/>
          <w:szCs w:val="24"/>
        </w:rPr>
        <w:t>supporting</w:t>
      </w:r>
      <w:r w:rsidR="007E7135">
        <w:rPr>
          <w:rFonts w:ascii="Times New Roman" w:hAnsi="Times New Roman" w:cs="Times New Roman"/>
          <w:sz w:val="24"/>
          <w:szCs w:val="24"/>
        </w:rPr>
        <w:t>”</w:t>
      </w:r>
      <w:r w:rsidR="007E7135">
        <w:rPr>
          <w:rFonts w:ascii="Times New Roman" w:hAnsi="Times New Roman" w:cs="Times New Roman" w:hint="eastAsia"/>
          <w:sz w:val="24"/>
          <w:szCs w:val="24"/>
        </w:rPr>
        <w:t xml:space="preserve"> does not mean </w:t>
      </w:r>
      <w:r w:rsidR="007E7135">
        <w:rPr>
          <w:rFonts w:ascii="Times New Roman" w:hAnsi="Times New Roman" w:cs="Times New Roman"/>
          <w:sz w:val="24"/>
          <w:szCs w:val="24"/>
        </w:rPr>
        <w:t>“</w:t>
      </w:r>
      <w:r w:rsidR="007E7135">
        <w:rPr>
          <w:rFonts w:ascii="Times New Roman" w:hAnsi="Times New Roman" w:cs="Times New Roman" w:hint="eastAsia"/>
          <w:sz w:val="24"/>
          <w:szCs w:val="24"/>
        </w:rPr>
        <w:t>less important.</w:t>
      </w:r>
      <w:r w:rsidR="007E7135">
        <w:rPr>
          <w:rFonts w:ascii="Times New Roman" w:hAnsi="Times New Roman" w:cs="Times New Roman"/>
          <w:sz w:val="24"/>
          <w:szCs w:val="24"/>
        </w:rPr>
        <w:t>”</w:t>
      </w:r>
      <w:r w:rsidR="007E7135">
        <w:rPr>
          <w:rFonts w:ascii="Times New Roman" w:hAnsi="Times New Roman" w:cs="Times New Roman" w:hint="eastAsia"/>
          <w:sz w:val="24"/>
          <w:szCs w:val="24"/>
        </w:rPr>
        <w:t xml:space="preserve"> </w:t>
      </w:r>
      <w:r w:rsidR="00D43F76">
        <w:rPr>
          <w:rFonts w:ascii="Times New Roman" w:hAnsi="Times New Roman" w:cs="Times New Roman"/>
          <w:sz w:val="24"/>
          <w:szCs w:val="24"/>
        </w:rPr>
        <w:t xml:space="preserve"> </w:t>
      </w:r>
      <w:r w:rsidR="00244F29">
        <w:rPr>
          <w:rFonts w:ascii="Times New Roman" w:hAnsi="Times New Roman" w:cs="Times New Roman" w:hint="eastAsia"/>
          <w:sz w:val="24"/>
          <w:szCs w:val="24"/>
        </w:rPr>
        <w:t>The function of s</w:t>
      </w:r>
      <w:r w:rsidR="007E7135" w:rsidRPr="007E7135">
        <w:rPr>
          <w:rFonts w:ascii="Times New Roman" w:hAnsi="Times New Roman" w:cs="Times New Roman" w:hint="eastAsia"/>
          <w:i/>
          <w:sz w:val="24"/>
          <w:szCs w:val="24"/>
        </w:rPr>
        <w:t>upporting actions</w:t>
      </w:r>
      <w:r w:rsidR="007E7135">
        <w:rPr>
          <w:rFonts w:ascii="Times New Roman" w:hAnsi="Times New Roman" w:cs="Times New Roman" w:hint="eastAsia"/>
          <w:sz w:val="24"/>
          <w:szCs w:val="24"/>
        </w:rPr>
        <w:t xml:space="preserve"> </w:t>
      </w:r>
      <w:r w:rsidR="00244F29">
        <w:rPr>
          <w:rFonts w:ascii="Times New Roman" w:hAnsi="Times New Roman" w:cs="Times New Roman" w:hint="eastAsia"/>
          <w:sz w:val="24"/>
          <w:szCs w:val="24"/>
        </w:rPr>
        <w:t xml:space="preserve">is as important  </w:t>
      </w:r>
      <w:r w:rsidR="007E7135">
        <w:rPr>
          <w:rFonts w:ascii="Times New Roman" w:hAnsi="Times New Roman" w:cs="Times New Roman" w:hint="eastAsia"/>
          <w:sz w:val="24"/>
          <w:szCs w:val="24"/>
        </w:rPr>
        <w:t xml:space="preserve">as </w:t>
      </w:r>
      <w:r w:rsidR="00244F29">
        <w:rPr>
          <w:rFonts w:ascii="Times New Roman" w:hAnsi="Times New Roman" w:cs="Times New Roman" w:hint="eastAsia"/>
          <w:sz w:val="24"/>
          <w:szCs w:val="24"/>
        </w:rPr>
        <w:t xml:space="preserve">that of </w:t>
      </w:r>
      <w:r w:rsidR="007E7135" w:rsidRPr="007E7135">
        <w:rPr>
          <w:rFonts w:ascii="Times New Roman" w:hAnsi="Times New Roman" w:cs="Times New Roman" w:hint="eastAsia"/>
          <w:i/>
          <w:sz w:val="24"/>
          <w:szCs w:val="24"/>
        </w:rPr>
        <w:t>main actions</w:t>
      </w:r>
      <w:r w:rsidR="007E7135">
        <w:rPr>
          <w:rFonts w:ascii="Times New Roman" w:hAnsi="Times New Roman" w:cs="Times New Roman" w:hint="eastAsia"/>
          <w:sz w:val="24"/>
          <w:szCs w:val="24"/>
        </w:rPr>
        <w:t xml:space="preserve">.  </w:t>
      </w:r>
      <w:r w:rsidR="00887F77">
        <w:rPr>
          <w:rFonts w:ascii="Times New Roman" w:hAnsi="Times New Roman" w:cs="Times New Roman" w:hint="eastAsia"/>
          <w:sz w:val="24"/>
          <w:szCs w:val="24"/>
        </w:rPr>
        <w:t xml:space="preserve">In </w:t>
      </w:r>
      <w:r w:rsidR="00BE2AFB">
        <w:rPr>
          <w:rFonts w:ascii="Times New Roman" w:hAnsi="Times New Roman" w:cs="Times New Roman" w:hint="eastAsia"/>
          <w:sz w:val="24"/>
          <w:szCs w:val="24"/>
        </w:rPr>
        <w:t xml:space="preserve">having others evaluate </w:t>
      </w:r>
      <w:r w:rsidR="008B29BD">
        <w:rPr>
          <w:rFonts w:ascii="Times New Roman" w:hAnsi="Times New Roman" w:cs="Times New Roman" w:hint="eastAsia"/>
          <w:sz w:val="24"/>
          <w:szCs w:val="24"/>
        </w:rPr>
        <w:t>the proof</w:t>
      </w:r>
      <w:r w:rsidR="00887F77">
        <w:rPr>
          <w:rFonts w:ascii="Times New Roman" w:hAnsi="Times New Roman" w:cs="Times New Roman" w:hint="eastAsia"/>
          <w:sz w:val="24"/>
          <w:szCs w:val="24"/>
        </w:rPr>
        <w:t xml:space="preserve">, the work performed </w:t>
      </w:r>
      <w:r w:rsidR="00244F29">
        <w:rPr>
          <w:rFonts w:ascii="Times New Roman" w:hAnsi="Times New Roman" w:cs="Times New Roman" w:hint="eastAsia"/>
          <w:sz w:val="24"/>
          <w:szCs w:val="24"/>
        </w:rPr>
        <w:t>through</w:t>
      </w:r>
      <w:r w:rsidR="00887F77">
        <w:rPr>
          <w:rFonts w:ascii="Times New Roman" w:hAnsi="Times New Roman" w:cs="Times New Roman" w:hint="eastAsia"/>
          <w:sz w:val="24"/>
          <w:szCs w:val="24"/>
        </w:rPr>
        <w:t xml:space="preserve"> </w:t>
      </w:r>
      <w:r w:rsidR="00887F77" w:rsidRPr="00887F77">
        <w:rPr>
          <w:rFonts w:ascii="Times New Roman" w:hAnsi="Times New Roman" w:cs="Times New Roman" w:hint="eastAsia"/>
          <w:i/>
          <w:sz w:val="24"/>
          <w:szCs w:val="24"/>
        </w:rPr>
        <w:t>main actions</w:t>
      </w:r>
      <w:r w:rsidR="00887F77">
        <w:rPr>
          <w:rFonts w:ascii="Times New Roman" w:hAnsi="Times New Roman" w:cs="Times New Roman" w:hint="eastAsia"/>
          <w:sz w:val="24"/>
          <w:szCs w:val="24"/>
        </w:rPr>
        <w:t xml:space="preserve"> must be explicitly written out while the work performed </w:t>
      </w:r>
      <w:r w:rsidR="00244F29">
        <w:rPr>
          <w:rFonts w:ascii="Times New Roman" w:hAnsi="Times New Roman" w:cs="Times New Roman" w:hint="eastAsia"/>
          <w:sz w:val="24"/>
          <w:szCs w:val="24"/>
        </w:rPr>
        <w:t>through</w:t>
      </w:r>
      <w:r w:rsidR="00887F77">
        <w:rPr>
          <w:rFonts w:ascii="Times New Roman" w:hAnsi="Times New Roman" w:cs="Times New Roman" w:hint="eastAsia"/>
          <w:sz w:val="24"/>
          <w:szCs w:val="24"/>
        </w:rPr>
        <w:t xml:space="preserve"> </w:t>
      </w:r>
      <w:r w:rsidR="00887F77" w:rsidRPr="00887F77">
        <w:rPr>
          <w:rFonts w:ascii="Times New Roman" w:hAnsi="Times New Roman" w:cs="Times New Roman" w:hint="eastAsia"/>
          <w:i/>
          <w:sz w:val="24"/>
          <w:szCs w:val="24"/>
        </w:rPr>
        <w:t>supporting actions</w:t>
      </w:r>
      <w:r w:rsidR="00887F77">
        <w:rPr>
          <w:rFonts w:ascii="Times New Roman" w:hAnsi="Times New Roman" w:cs="Times New Roman" w:hint="eastAsia"/>
          <w:sz w:val="24"/>
          <w:szCs w:val="24"/>
        </w:rPr>
        <w:t xml:space="preserve"> does not necessarily have to be</w:t>
      </w:r>
      <w:r w:rsidR="00843F72">
        <w:rPr>
          <w:rFonts w:ascii="Times New Roman" w:hAnsi="Times New Roman" w:cs="Times New Roman" w:hint="eastAsia"/>
          <w:sz w:val="24"/>
          <w:szCs w:val="24"/>
        </w:rPr>
        <w:t xml:space="preserve"> </w:t>
      </w:r>
      <w:r w:rsidR="00E60914">
        <w:rPr>
          <w:rFonts w:ascii="Times New Roman" w:hAnsi="Times New Roman" w:cs="Times New Roman" w:hint="eastAsia"/>
          <w:sz w:val="24"/>
          <w:szCs w:val="24"/>
        </w:rPr>
        <w:t>stated</w:t>
      </w:r>
      <w:r w:rsidR="00887F77">
        <w:rPr>
          <w:rFonts w:ascii="Times New Roman" w:hAnsi="Times New Roman" w:cs="Times New Roman" w:hint="eastAsia"/>
          <w:sz w:val="24"/>
          <w:szCs w:val="24"/>
        </w:rPr>
        <w:t>.</w:t>
      </w:r>
    </w:p>
    <w:p w:rsidR="007F3008" w:rsidRPr="00245E2E" w:rsidRDefault="00BF1CD5" w:rsidP="007F3008">
      <w:pPr>
        <w:spacing w:after="0" w:line="480" w:lineRule="auto"/>
        <w:rPr>
          <w:rFonts w:ascii="Times New Roman" w:hAnsi="Times New Roman" w:cs="Times New Roman"/>
          <w:b/>
          <w:sz w:val="24"/>
          <w:szCs w:val="24"/>
        </w:rPr>
      </w:pPr>
      <w:r>
        <w:rPr>
          <w:rFonts w:ascii="Times New Roman" w:hAnsi="Times New Roman" w:cs="Times New Roman" w:hint="eastAsia"/>
          <w:b/>
          <w:sz w:val="24"/>
          <w:szCs w:val="24"/>
        </w:rPr>
        <w:t xml:space="preserve">Illustrations of </w:t>
      </w:r>
      <w:r w:rsidR="00B6491B">
        <w:rPr>
          <w:rFonts w:ascii="Times New Roman" w:hAnsi="Times New Roman" w:cs="Times New Roman" w:hint="eastAsia"/>
          <w:b/>
          <w:sz w:val="24"/>
          <w:szCs w:val="24"/>
        </w:rPr>
        <w:t>the reasoning activity</w:t>
      </w:r>
    </w:p>
    <w:p w:rsidR="00074413" w:rsidRPr="003A6BA8" w:rsidRDefault="00074413" w:rsidP="004D393F">
      <w:pPr>
        <w:spacing w:after="0" w:line="480" w:lineRule="auto"/>
        <w:rPr>
          <w:rFonts w:ascii="Times New Roman" w:hAnsi="Times New Roman" w:cs="Times New Roman"/>
          <w:sz w:val="24"/>
          <w:szCs w:val="24"/>
        </w:rPr>
      </w:pPr>
      <w:r>
        <w:rPr>
          <w:rFonts w:ascii="Times New Roman" w:hAnsi="Times New Roman" w:cs="Times New Roman"/>
          <w:i/>
          <w:noProof/>
          <w:sz w:val="24"/>
          <w:szCs w:val="24"/>
          <w:lang w:eastAsia="en-US"/>
        </w:rPr>
        <mc:AlternateContent>
          <mc:Choice Requires="wps">
            <w:drawing>
              <wp:anchor distT="0" distB="0" distL="114300" distR="114300" simplePos="0" relativeHeight="251837440" behindDoc="0" locked="0" layoutInCell="1" allowOverlap="1" wp14:anchorId="55906327" wp14:editId="1F38BB24">
                <wp:simplePos x="0" y="0"/>
                <wp:positionH relativeFrom="column">
                  <wp:posOffset>328571</wp:posOffset>
                </wp:positionH>
                <wp:positionV relativeFrom="paragraph">
                  <wp:posOffset>668545</wp:posOffset>
                </wp:positionV>
                <wp:extent cx="5038725" cy="850789"/>
                <wp:effectExtent l="0" t="0" r="28575" b="26035"/>
                <wp:wrapNone/>
                <wp:docPr id="44" name="Rectangle 44"/>
                <wp:cNvGraphicFramePr/>
                <a:graphic xmlns:a="http://schemas.openxmlformats.org/drawingml/2006/main">
                  <a:graphicData uri="http://schemas.microsoft.com/office/word/2010/wordprocessingShape">
                    <wps:wsp>
                      <wps:cNvSpPr/>
                      <wps:spPr>
                        <a:xfrm>
                          <a:off x="0" y="0"/>
                          <a:ext cx="5038725" cy="850789"/>
                        </a:xfrm>
                        <a:prstGeom prst="rect">
                          <a:avLst/>
                        </a:prstGeom>
                        <a:no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364A973" id="Rectangle 44" o:spid="_x0000_s1026" style="position:absolute;margin-left:25.85pt;margin-top:52.65pt;width:396.75pt;height:67pt;z-index:251837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" filled="f" strokecolor="#385d8a" strokeweight="2pt"/>
            </w:pict>
          </mc:Fallback>
        </mc:AlternateContent>
      </w:r>
      <w:r w:rsidR="00932078">
        <w:rPr>
          <w:rFonts w:ascii="Times New Roman" w:hAnsi="Times New Roman" w:cs="Times New Roman"/>
          <w:sz w:val="24"/>
          <w:szCs w:val="24"/>
        </w:rPr>
        <w:tab/>
      </w:r>
      <w:r w:rsidR="007C155B">
        <w:rPr>
          <w:rFonts w:ascii="Times New Roman" w:hAnsi="Times New Roman" w:cs="Times New Roman"/>
          <w:sz w:val="24"/>
          <w:szCs w:val="24"/>
        </w:rPr>
        <w:t>In order to</w:t>
      </w:r>
      <w:r w:rsidR="00932078">
        <w:rPr>
          <w:rFonts w:ascii="Times New Roman" w:hAnsi="Times New Roman" w:cs="Times New Roman"/>
          <w:sz w:val="24"/>
          <w:szCs w:val="24"/>
        </w:rPr>
        <w:t xml:space="preserve"> </w:t>
      </w:r>
      <w:r w:rsidR="005563F1">
        <w:rPr>
          <w:rFonts w:ascii="Times New Roman" w:hAnsi="Times New Roman" w:cs="Times New Roman"/>
          <w:sz w:val="24"/>
          <w:szCs w:val="24"/>
        </w:rPr>
        <w:t>give concrete examples</w:t>
      </w:r>
      <w:r w:rsidR="00076264">
        <w:rPr>
          <w:rFonts w:ascii="Times New Roman" w:hAnsi="Times New Roman" w:cs="Times New Roman" w:hint="eastAsia"/>
          <w:sz w:val="24"/>
          <w:szCs w:val="24"/>
        </w:rPr>
        <w:t xml:space="preserve"> </w:t>
      </w:r>
      <w:r w:rsidR="00BF1CD5">
        <w:rPr>
          <w:rFonts w:ascii="Times New Roman" w:hAnsi="Times New Roman" w:cs="Times New Roman" w:hint="eastAsia"/>
          <w:sz w:val="24"/>
          <w:szCs w:val="24"/>
        </w:rPr>
        <w:t>of</w:t>
      </w:r>
      <w:r w:rsidR="00076264">
        <w:rPr>
          <w:rFonts w:ascii="Times New Roman" w:hAnsi="Times New Roman" w:cs="Times New Roman" w:hint="eastAsia"/>
          <w:sz w:val="24"/>
          <w:szCs w:val="24"/>
        </w:rPr>
        <w:t xml:space="preserve"> the components of the </w:t>
      </w:r>
      <w:r w:rsidR="00BF1CD5" w:rsidRPr="00BF1CD5">
        <w:rPr>
          <w:rFonts w:ascii="Times New Roman" w:hAnsi="Times New Roman" w:cs="Times New Roman" w:hint="eastAsia"/>
          <w:i/>
          <w:sz w:val="24"/>
          <w:szCs w:val="24"/>
        </w:rPr>
        <w:t>reasoning activity</w:t>
      </w:r>
      <w:r w:rsidR="007C155B">
        <w:rPr>
          <w:rFonts w:ascii="Times New Roman" w:hAnsi="Times New Roman" w:cs="Times New Roman"/>
          <w:sz w:val="24"/>
          <w:szCs w:val="24"/>
        </w:rPr>
        <w:t xml:space="preserve">,  </w:t>
      </w:r>
      <w:r w:rsidR="00076264">
        <w:rPr>
          <w:rFonts w:ascii="Times New Roman" w:hAnsi="Times New Roman" w:cs="Times New Roman" w:hint="eastAsia"/>
          <w:sz w:val="24"/>
          <w:szCs w:val="24"/>
        </w:rPr>
        <w:t xml:space="preserve">the </w:t>
      </w:r>
      <w:r w:rsidR="00076264">
        <w:rPr>
          <w:rFonts w:ascii="Times New Roman" w:hAnsi="Times New Roman" w:cs="Times New Roman"/>
          <w:sz w:val="24"/>
          <w:szCs w:val="24"/>
        </w:rPr>
        <w:t>analysis</w:t>
      </w:r>
      <w:r w:rsidR="00076264">
        <w:rPr>
          <w:rFonts w:ascii="Times New Roman" w:hAnsi="Times New Roman" w:cs="Times New Roman" w:hint="eastAsia"/>
          <w:sz w:val="24"/>
          <w:szCs w:val="24"/>
        </w:rPr>
        <w:t xml:space="preserve"> of a proof problem from Analysis is presented</w:t>
      </w:r>
      <w:r w:rsidR="005563F1">
        <w:rPr>
          <w:rFonts w:ascii="Times New Roman" w:hAnsi="Times New Roman" w:cs="Times New Roman"/>
          <w:sz w:val="24"/>
          <w:szCs w:val="24"/>
        </w:rPr>
        <w:t>.</w:t>
      </w:r>
      <w:r w:rsidR="005D1328">
        <w:rPr>
          <w:rFonts w:ascii="Times New Roman" w:hAnsi="Times New Roman" w:cs="Times New Roman"/>
          <w:sz w:val="24"/>
          <w:szCs w:val="24"/>
        </w:rPr>
        <w:t xml:space="preserve">  </w:t>
      </w:r>
    </w:p>
    <w:p w:rsidR="007E2441" w:rsidRDefault="007E2441" w:rsidP="00CB26B7">
      <w:pPr>
        <w:spacing w:after="0" w:line="240" w:lineRule="auto"/>
        <w:ind w:left="720"/>
        <w:rPr>
          <w:rFonts w:ascii="Times New Roman" w:hAnsi="Times New Roman" w:cs="Times New Roman"/>
          <w:sz w:val="24"/>
          <w:szCs w:val="24"/>
        </w:rPr>
      </w:pPr>
      <w:r>
        <w:rPr>
          <w:rFonts w:ascii="Times New Roman" w:hAnsi="Times New Roman" w:cs="Times New Roman" w:hint="eastAsia"/>
          <w:sz w:val="24"/>
          <w:szCs w:val="24"/>
        </w:rPr>
        <w:t>Example (Analysis)</w:t>
      </w:r>
    </w:p>
    <w:p w:rsidR="007E2441" w:rsidRDefault="007E2441" w:rsidP="00CB26B7">
      <w:pPr>
        <w:spacing w:after="0" w:line="240" w:lineRule="auto"/>
        <w:ind w:left="720"/>
        <w:rPr>
          <w:rFonts w:ascii="Times New Roman" w:hAnsi="Times New Roman" w:cs="Times New Roman"/>
          <w:sz w:val="24"/>
          <w:szCs w:val="24"/>
        </w:rPr>
      </w:pPr>
    </w:p>
    <w:p w:rsidR="00C15441" w:rsidRDefault="00074413" w:rsidP="00CB26B7">
      <w:pPr>
        <w:spacing w:after="0" w:line="240" w:lineRule="auto"/>
        <w:ind w:left="720"/>
        <w:rPr>
          <w:rFonts w:ascii="Times New Roman" w:hAnsi="Times New Roman" w:cs="Times New Roman"/>
          <w:sz w:val="24"/>
          <w:szCs w:val="24"/>
        </w:rPr>
      </w:pPr>
      <w:r>
        <w:rPr>
          <w:rFonts w:ascii="Times New Roman" w:hAnsi="Times New Roman" w:cs="Times New Roman" w:hint="eastAsia"/>
          <w:i/>
          <w:sz w:val="24"/>
          <w:szCs w:val="24"/>
        </w:rPr>
        <w:t xml:space="preserve"> </w:t>
      </w:r>
      <w:r w:rsidR="007F1ACD" w:rsidRPr="007B6B02">
        <w:rPr>
          <w:rFonts w:ascii="Times New Roman" w:hAnsi="Times New Roman" w:cs="Times New Roman"/>
          <w:i/>
          <w:sz w:val="24"/>
          <w:szCs w:val="24"/>
        </w:rPr>
        <w:t xml:space="preserve">Prove that if </w:t>
      </w:r>
      <w:r w:rsidR="007F1ACD" w:rsidRPr="007B6B02">
        <w:rPr>
          <w:rFonts w:ascii="Times New Roman" w:hAnsi="Times New Roman" w:cs="Times New Roman"/>
          <w:i/>
          <w:position w:val="-10"/>
          <w:sz w:val="24"/>
          <w:szCs w:val="24"/>
        </w:rPr>
        <w:object w:dxaOrig="980" w:dyaOrig="320">
          <v:shape id="_x0000_i1123" type="#_x0000_t75" style="width:47.4pt;height:17.4pt" o:ole="">
            <v:imagedata r:id="rId189" o:title=""/>
          </v:shape>
          <o:OLEObject Type="Embed" ProgID="Equation.3" ShapeID="_x0000_i1123" DrawAspect="Content" ObjectID="_1493541985" r:id="rId190"/>
        </w:object>
      </w:r>
      <w:r w:rsidR="00283D09">
        <w:rPr>
          <w:rFonts w:ascii="Times New Roman" w:hAnsi="Times New Roman" w:cs="Times New Roman" w:hint="eastAsia"/>
          <w:i/>
          <w:sz w:val="24"/>
          <w:szCs w:val="24"/>
        </w:rPr>
        <w:t xml:space="preserve"> </w:t>
      </w:r>
      <w:r w:rsidR="007F1ACD" w:rsidRPr="007B6B02">
        <w:rPr>
          <w:rFonts w:ascii="Times New Roman" w:hAnsi="Times New Roman" w:cs="Times New Roman"/>
          <w:i/>
          <w:sz w:val="24"/>
          <w:szCs w:val="24"/>
        </w:rPr>
        <w:t xml:space="preserve">for all </w:t>
      </w:r>
      <w:r w:rsidR="007F1ACD" w:rsidRPr="007B6B02">
        <w:rPr>
          <w:rFonts w:ascii="Times New Roman" w:hAnsi="Times New Roman" w:cs="Times New Roman"/>
          <w:i/>
          <w:position w:val="-6"/>
          <w:sz w:val="24"/>
          <w:szCs w:val="24"/>
        </w:rPr>
        <w:object w:dxaOrig="200" w:dyaOrig="220">
          <v:shape id="_x0000_i1124" type="#_x0000_t75" style="width:11.4pt;height:11.4pt" o:ole="">
            <v:imagedata r:id="rId191" o:title=""/>
          </v:shape>
          <o:OLEObject Type="Embed" ProgID="Equation.3" ShapeID="_x0000_i1124" DrawAspect="Content" ObjectID="_1493541986" r:id="rId192"/>
        </w:object>
      </w:r>
      <w:r w:rsidR="007F1ACD" w:rsidRPr="007B6B02">
        <w:rPr>
          <w:rFonts w:ascii="Times New Roman" w:hAnsi="Times New Roman" w:cs="Times New Roman"/>
          <w:i/>
          <w:sz w:val="24"/>
          <w:szCs w:val="24"/>
        </w:rPr>
        <w:t>in an interval</w:t>
      </w:r>
      <w:r w:rsidR="007F1ACD" w:rsidRPr="007B6B02">
        <w:rPr>
          <w:rFonts w:ascii="Times New Roman" w:hAnsi="Times New Roman" w:cs="Times New Roman"/>
          <w:i/>
          <w:position w:val="-10"/>
          <w:sz w:val="24"/>
          <w:szCs w:val="24"/>
        </w:rPr>
        <w:object w:dxaOrig="580" w:dyaOrig="320">
          <v:shape id="_x0000_i1125" type="#_x0000_t75" style="width:30pt;height:17.4pt" o:ole="">
            <v:imagedata r:id="rId193" o:title=""/>
          </v:shape>
          <o:OLEObject Type="Embed" ProgID="Equation.3" ShapeID="_x0000_i1125" DrawAspect="Content" ObjectID="_1493541987" r:id="rId194"/>
        </w:object>
      </w:r>
      <w:r w:rsidR="007F1ACD" w:rsidRPr="007B6B02">
        <w:rPr>
          <w:rFonts w:ascii="Times New Roman" w:hAnsi="Times New Roman" w:cs="Times New Roman"/>
          <w:i/>
          <w:sz w:val="24"/>
          <w:szCs w:val="24"/>
        </w:rPr>
        <w:t xml:space="preserve">, then </w:t>
      </w:r>
      <w:r w:rsidR="007F1ACD" w:rsidRPr="007B6B02">
        <w:rPr>
          <w:rFonts w:ascii="Times New Roman" w:hAnsi="Times New Roman" w:cs="Times New Roman"/>
          <w:i/>
          <w:position w:val="-10"/>
          <w:sz w:val="24"/>
          <w:szCs w:val="24"/>
        </w:rPr>
        <w:object w:dxaOrig="540" w:dyaOrig="320">
          <v:shape id="_x0000_i1126" type="#_x0000_t75" style="width:24.6pt;height:17.4pt" o:ole="">
            <v:imagedata r:id="rId195" o:title=""/>
          </v:shape>
          <o:OLEObject Type="Embed" ProgID="Equation.3" ShapeID="_x0000_i1126" DrawAspect="Content" ObjectID="_1493541988" r:id="rId196"/>
        </w:object>
      </w:r>
      <w:r w:rsidR="007F1ACD" w:rsidRPr="007B6B02">
        <w:rPr>
          <w:rFonts w:ascii="Times New Roman" w:hAnsi="Times New Roman" w:cs="Times New Roman"/>
          <w:i/>
          <w:sz w:val="24"/>
          <w:szCs w:val="24"/>
        </w:rPr>
        <w:t xml:space="preserve">is constant </w:t>
      </w:r>
      <w:r w:rsidR="00285981" w:rsidRPr="007B6B02">
        <w:rPr>
          <w:rFonts w:ascii="Times New Roman" w:hAnsi="Times New Roman" w:cs="Times New Roman"/>
          <w:i/>
          <w:sz w:val="24"/>
          <w:szCs w:val="24"/>
        </w:rPr>
        <w:t>on</w:t>
      </w:r>
      <w:r w:rsidR="007F1ACD" w:rsidRPr="007B6B02">
        <w:rPr>
          <w:rFonts w:ascii="Times New Roman" w:hAnsi="Times New Roman" w:cs="Times New Roman"/>
          <w:i/>
          <w:position w:val="-10"/>
          <w:sz w:val="24"/>
          <w:szCs w:val="24"/>
        </w:rPr>
        <w:object w:dxaOrig="580" w:dyaOrig="320">
          <v:shape id="_x0000_i1127" type="#_x0000_t75" style="width:30pt;height:17.4pt" o:ole="">
            <v:imagedata r:id="rId197" o:title=""/>
          </v:shape>
          <o:OLEObject Type="Embed" ProgID="Equation.3" ShapeID="_x0000_i1127" DrawAspect="Content" ObjectID="_1493541989" r:id="rId198"/>
        </w:object>
      </w:r>
      <w:r w:rsidR="007F1ACD" w:rsidRPr="007B6B02">
        <w:rPr>
          <w:rFonts w:ascii="Times New Roman" w:hAnsi="Times New Roman" w:cs="Times New Roman"/>
          <w:i/>
          <w:sz w:val="24"/>
          <w:szCs w:val="24"/>
        </w:rPr>
        <w:t>, using the Mean Value Theorem.</w:t>
      </w:r>
    </w:p>
    <w:p w:rsidR="00B46106" w:rsidRPr="00B46106" w:rsidRDefault="00B46106" w:rsidP="00CB26B7">
      <w:pPr>
        <w:spacing w:after="0" w:line="240" w:lineRule="auto"/>
        <w:ind w:left="720"/>
        <w:rPr>
          <w:rFonts w:ascii="Times New Roman" w:hAnsi="Times New Roman" w:cs="Times New Roman"/>
          <w:sz w:val="24"/>
          <w:szCs w:val="24"/>
        </w:rPr>
      </w:pPr>
    </w:p>
    <w:p w:rsidR="007F1ACD" w:rsidRPr="004D4934" w:rsidRDefault="00C95375" w:rsidP="00B67D85">
      <w:pPr>
        <w:spacing w:after="0" w:line="480" w:lineRule="auto"/>
        <w:ind w:firstLine="720"/>
        <w:rPr>
          <w:rFonts w:ascii="Times New Roman" w:hAnsi="Times New Roman" w:cs="Times New Roman"/>
          <w:sz w:val="24"/>
          <w:szCs w:val="24"/>
        </w:rPr>
      </w:pPr>
      <w:r>
        <w:rPr>
          <w:rFonts w:ascii="Times New Roman" w:hAnsi="Times New Roman" w:cs="Times New Roman" w:hint="eastAsia"/>
          <w:sz w:val="24"/>
          <w:szCs w:val="24"/>
        </w:rPr>
        <w:t xml:space="preserve">In the </w:t>
      </w:r>
      <w:r w:rsidRPr="00C95375">
        <w:rPr>
          <w:rFonts w:ascii="Times New Roman" w:hAnsi="Times New Roman" w:cs="Times New Roman" w:hint="eastAsia"/>
          <w:i/>
          <w:sz w:val="24"/>
          <w:szCs w:val="24"/>
        </w:rPr>
        <w:t>opening stage</w:t>
      </w:r>
      <w:r>
        <w:rPr>
          <w:rFonts w:ascii="Times New Roman" w:hAnsi="Times New Roman" w:cs="Times New Roman" w:hint="eastAsia"/>
          <w:sz w:val="24"/>
          <w:szCs w:val="24"/>
        </w:rPr>
        <w:t xml:space="preserve">, </w:t>
      </w:r>
      <w:r w:rsidR="00074413">
        <w:rPr>
          <w:rFonts w:ascii="Times New Roman" w:hAnsi="Times New Roman" w:cs="Times New Roman" w:hint="eastAsia"/>
          <w:sz w:val="24"/>
          <w:szCs w:val="24"/>
        </w:rPr>
        <w:t>first</w:t>
      </w:r>
      <w:r w:rsidR="00B6491B">
        <w:rPr>
          <w:rFonts w:ascii="Times New Roman" w:hAnsi="Times New Roman" w:cs="Times New Roman" w:hint="eastAsia"/>
          <w:sz w:val="24"/>
          <w:szCs w:val="24"/>
        </w:rPr>
        <w:t xml:space="preserve"> decide which proving strategy to use.  In this case, choose a direct proof.  Then, </w:t>
      </w:r>
      <w:r w:rsidR="00870D87">
        <w:rPr>
          <w:rFonts w:ascii="Times New Roman" w:hAnsi="Times New Roman" w:cs="Times New Roman" w:hint="eastAsia"/>
          <w:sz w:val="24"/>
          <w:szCs w:val="24"/>
        </w:rPr>
        <w:t>note the conclusion of the given statement</w:t>
      </w:r>
      <w:r w:rsidR="00B6491B">
        <w:rPr>
          <w:rFonts w:ascii="Times New Roman" w:hAnsi="Times New Roman" w:cs="Times New Roman" w:hint="eastAsia"/>
          <w:sz w:val="24"/>
          <w:szCs w:val="24"/>
        </w:rPr>
        <w:t xml:space="preserve"> </w:t>
      </w:r>
      <w:r w:rsidR="007F1ACD" w:rsidRPr="004D4934">
        <w:rPr>
          <w:rFonts w:ascii="Times New Roman" w:hAnsi="Times New Roman" w:cs="Times New Roman"/>
          <w:sz w:val="24"/>
          <w:szCs w:val="24"/>
        </w:rPr>
        <w:t xml:space="preserve">.  </w:t>
      </w:r>
      <w:r w:rsidR="00283D09">
        <w:rPr>
          <w:rFonts w:ascii="Times New Roman" w:hAnsi="Times New Roman" w:cs="Times New Roman" w:hint="eastAsia"/>
          <w:sz w:val="24"/>
          <w:szCs w:val="24"/>
        </w:rPr>
        <w:t>T</w:t>
      </w:r>
      <w:r w:rsidR="007F1ACD" w:rsidRPr="004D4934">
        <w:rPr>
          <w:rFonts w:ascii="Times New Roman" w:hAnsi="Times New Roman" w:cs="Times New Roman"/>
          <w:sz w:val="24"/>
          <w:szCs w:val="24"/>
        </w:rPr>
        <w:t xml:space="preserve">he goal </w:t>
      </w:r>
      <w:r w:rsidR="00870D87">
        <w:rPr>
          <w:rFonts w:ascii="Times New Roman" w:hAnsi="Times New Roman" w:cs="Times New Roman" w:hint="eastAsia"/>
          <w:sz w:val="24"/>
          <w:szCs w:val="24"/>
        </w:rPr>
        <w:t>of th</w:t>
      </w:r>
      <w:r w:rsidR="00283D09">
        <w:rPr>
          <w:rFonts w:ascii="Times New Roman" w:hAnsi="Times New Roman" w:cs="Times New Roman" w:hint="eastAsia"/>
          <w:sz w:val="24"/>
          <w:szCs w:val="24"/>
        </w:rPr>
        <w:t xml:space="preserve">is </w:t>
      </w:r>
      <w:r w:rsidR="00870D87">
        <w:rPr>
          <w:rFonts w:ascii="Times New Roman" w:hAnsi="Times New Roman" w:cs="Times New Roman" w:hint="eastAsia"/>
          <w:sz w:val="24"/>
          <w:szCs w:val="24"/>
        </w:rPr>
        <w:t xml:space="preserve">proof </w:t>
      </w:r>
      <w:r w:rsidR="00634D88">
        <w:rPr>
          <w:rFonts w:ascii="Times New Roman" w:hAnsi="Times New Roman" w:cs="Times New Roman"/>
          <w:sz w:val="24"/>
          <w:szCs w:val="24"/>
        </w:rPr>
        <w:t>is to show that</w:t>
      </w:r>
      <w:r w:rsidR="007F1ACD" w:rsidRPr="004D4934">
        <w:rPr>
          <w:rFonts w:ascii="Times New Roman" w:hAnsi="Times New Roman" w:cs="Times New Roman"/>
          <w:position w:val="-10"/>
          <w:sz w:val="24"/>
          <w:szCs w:val="24"/>
        </w:rPr>
        <w:object w:dxaOrig="540" w:dyaOrig="320">
          <v:shape id="_x0000_i1128" type="#_x0000_t75" style="width:24.6pt;height:17.4pt" o:ole="">
            <v:imagedata r:id="rId195" o:title=""/>
          </v:shape>
          <o:OLEObject Type="Embed" ProgID="Equation.3" ShapeID="_x0000_i1128" DrawAspect="Content" ObjectID="_1493541990" r:id="rId199"/>
        </w:object>
      </w:r>
      <w:r w:rsidR="007F1ACD" w:rsidRPr="004D4934">
        <w:rPr>
          <w:rFonts w:ascii="Times New Roman" w:hAnsi="Times New Roman" w:cs="Times New Roman"/>
          <w:sz w:val="24"/>
          <w:szCs w:val="24"/>
        </w:rPr>
        <w:t>is constant on</w:t>
      </w:r>
      <w:r w:rsidR="007F1ACD" w:rsidRPr="004D4934">
        <w:rPr>
          <w:rFonts w:ascii="Times New Roman" w:hAnsi="Times New Roman" w:cs="Times New Roman"/>
          <w:position w:val="-10"/>
          <w:sz w:val="24"/>
          <w:szCs w:val="24"/>
        </w:rPr>
        <w:object w:dxaOrig="580" w:dyaOrig="320">
          <v:shape id="_x0000_i1129" type="#_x0000_t75" style="width:30pt;height:17.4pt" o:ole="">
            <v:imagedata r:id="rId197" o:title=""/>
          </v:shape>
          <o:OLEObject Type="Embed" ProgID="Equation.3" ShapeID="_x0000_i1129" DrawAspect="Content" ObjectID="_1493541991" r:id="rId200"/>
        </w:object>
      </w:r>
      <w:r w:rsidR="007F1ACD" w:rsidRPr="004D4934">
        <w:rPr>
          <w:rFonts w:ascii="Times New Roman" w:hAnsi="Times New Roman" w:cs="Times New Roman"/>
          <w:sz w:val="24"/>
          <w:szCs w:val="24"/>
        </w:rPr>
        <w:t xml:space="preserve">.  </w:t>
      </w:r>
      <w:r w:rsidR="00D6020A">
        <w:rPr>
          <w:rFonts w:ascii="Times New Roman" w:hAnsi="Times New Roman" w:cs="Times New Roman" w:hint="eastAsia"/>
          <w:sz w:val="24"/>
          <w:szCs w:val="24"/>
        </w:rPr>
        <w:t>Then, t</w:t>
      </w:r>
      <w:r w:rsidR="003D7B17">
        <w:rPr>
          <w:rFonts w:ascii="Times New Roman" w:hAnsi="Times New Roman" w:cs="Times New Roman"/>
          <w:sz w:val="24"/>
          <w:szCs w:val="24"/>
        </w:rPr>
        <w:t>ranslat</w:t>
      </w:r>
      <w:r w:rsidR="008B16ED">
        <w:rPr>
          <w:rFonts w:ascii="Times New Roman" w:hAnsi="Times New Roman" w:cs="Times New Roman" w:hint="eastAsia"/>
          <w:sz w:val="24"/>
          <w:szCs w:val="24"/>
        </w:rPr>
        <w:t>e</w:t>
      </w:r>
      <w:r w:rsidR="009F195D">
        <w:rPr>
          <w:rFonts w:ascii="Times New Roman" w:hAnsi="Times New Roman" w:cs="Times New Roman"/>
          <w:sz w:val="24"/>
          <w:szCs w:val="24"/>
        </w:rPr>
        <w:t xml:space="preserve"> the conclusion </w:t>
      </w:r>
      <w:r w:rsidR="003D7B17">
        <w:rPr>
          <w:rFonts w:ascii="Times New Roman" w:hAnsi="Times New Roman" w:cs="Times New Roman"/>
          <w:sz w:val="24"/>
          <w:szCs w:val="24"/>
        </w:rPr>
        <w:t xml:space="preserve">into </w:t>
      </w:r>
      <w:r w:rsidR="003D7B17" w:rsidRPr="003D7B17">
        <w:rPr>
          <w:rFonts w:ascii="Times New Roman" w:hAnsi="Times New Roman" w:cs="Times New Roman"/>
          <w:i/>
          <w:sz w:val="24"/>
          <w:szCs w:val="24"/>
        </w:rPr>
        <w:t>mathematical language</w:t>
      </w:r>
      <w:r w:rsidR="00516C38">
        <w:rPr>
          <w:rFonts w:ascii="Times New Roman" w:hAnsi="Times New Roman" w:cs="Times New Roman" w:hint="eastAsia"/>
          <w:sz w:val="24"/>
          <w:szCs w:val="24"/>
        </w:rPr>
        <w:t>.  B</w:t>
      </w:r>
      <w:r w:rsidR="008B16ED">
        <w:rPr>
          <w:rFonts w:ascii="Times New Roman" w:hAnsi="Times New Roman" w:cs="Times New Roman" w:hint="eastAsia"/>
          <w:sz w:val="24"/>
          <w:szCs w:val="24"/>
        </w:rPr>
        <w:t xml:space="preserve">y doing that, </w:t>
      </w:r>
      <w:r w:rsidR="00634D88">
        <w:rPr>
          <w:rFonts w:ascii="Times New Roman" w:hAnsi="Times New Roman" w:cs="Times New Roman" w:hint="eastAsia"/>
          <w:sz w:val="24"/>
          <w:szCs w:val="24"/>
        </w:rPr>
        <w:t>students</w:t>
      </w:r>
      <w:r w:rsidR="008B16ED">
        <w:rPr>
          <w:rFonts w:ascii="Times New Roman" w:hAnsi="Times New Roman" w:cs="Times New Roman" w:hint="eastAsia"/>
          <w:sz w:val="24"/>
          <w:szCs w:val="24"/>
        </w:rPr>
        <w:t xml:space="preserve"> can make </w:t>
      </w:r>
      <w:r w:rsidR="003D7B17">
        <w:rPr>
          <w:rFonts w:ascii="Times New Roman" w:hAnsi="Times New Roman" w:cs="Times New Roman"/>
          <w:sz w:val="24"/>
          <w:szCs w:val="24"/>
        </w:rPr>
        <w:t xml:space="preserve">the goal of the proof </w:t>
      </w:r>
      <w:r w:rsidR="00B154DA">
        <w:rPr>
          <w:rFonts w:ascii="Times New Roman" w:hAnsi="Times New Roman" w:cs="Times New Roman" w:hint="eastAsia"/>
          <w:sz w:val="24"/>
          <w:szCs w:val="24"/>
        </w:rPr>
        <w:t xml:space="preserve">clearer </w:t>
      </w:r>
      <w:r w:rsidR="00E42892">
        <w:rPr>
          <w:rFonts w:ascii="Times New Roman" w:hAnsi="Times New Roman" w:cs="Times New Roman" w:hint="eastAsia"/>
          <w:sz w:val="24"/>
          <w:szCs w:val="24"/>
        </w:rPr>
        <w:t xml:space="preserve">and can </w:t>
      </w:r>
      <w:r w:rsidR="00091A90">
        <w:rPr>
          <w:rFonts w:ascii="Times New Roman" w:hAnsi="Times New Roman" w:cs="Times New Roman" w:hint="eastAsia"/>
          <w:sz w:val="24"/>
          <w:szCs w:val="24"/>
        </w:rPr>
        <w:t>prepare</w:t>
      </w:r>
      <w:r w:rsidR="00E42892">
        <w:rPr>
          <w:rFonts w:ascii="Times New Roman" w:hAnsi="Times New Roman" w:cs="Times New Roman" w:hint="eastAsia"/>
          <w:sz w:val="24"/>
          <w:szCs w:val="24"/>
        </w:rPr>
        <w:t xml:space="preserve"> </w:t>
      </w:r>
      <w:r w:rsidR="00091A90">
        <w:rPr>
          <w:rFonts w:ascii="Times New Roman" w:hAnsi="Times New Roman" w:cs="Times New Roman" w:hint="eastAsia"/>
          <w:sz w:val="24"/>
          <w:szCs w:val="24"/>
        </w:rPr>
        <w:t xml:space="preserve">for setting a </w:t>
      </w:r>
      <w:r w:rsidR="00E42892">
        <w:rPr>
          <w:rFonts w:ascii="Times New Roman" w:hAnsi="Times New Roman" w:cs="Times New Roman" w:hint="eastAsia"/>
          <w:sz w:val="24"/>
          <w:szCs w:val="24"/>
        </w:rPr>
        <w:t>starting variable</w:t>
      </w:r>
      <w:r w:rsidR="009F195D">
        <w:rPr>
          <w:rFonts w:ascii="Times New Roman" w:hAnsi="Times New Roman" w:cs="Times New Roman"/>
          <w:sz w:val="24"/>
          <w:szCs w:val="24"/>
        </w:rPr>
        <w:t xml:space="preserve">.  </w:t>
      </w:r>
      <w:r w:rsidR="00091A90">
        <w:rPr>
          <w:rFonts w:ascii="Times New Roman" w:hAnsi="Times New Roman" w:cs="Times New Roman" w:hint="eastAsia"/>
          <w:sz w:val="24"/>
          <w:szCs w:val="24"/>
        </w:rPr>
        <w:t>The mathematical language for the conclusion</w:t>
      </w:r>
      <w:r w:rsidR="009F195D">
        <w:rPr>
          <w:rFonts w:ascii="Times New Roman" w:hAnsi="Times New Roman" w:cs="Times New Roman"/>
          <w:sz w:val="24"/>
          <w:szCs w:val="24"/>
        </w:rPr>
        <w:t xml:space="preserve"> </w:t>
      </w:r>
      <w:r w:rsidR="008B16ED">
        <w:rPr>
          <w:rFonts w:ascii="Times New Roman" w:hAnsi="Times New Roman" w:cs="Times New Roman"/>
          <w:sz w:val="24"/>
          <w:szCs w:val="24"/>
        </w:rPr>
        <w:t>“</w:t>
      </w:r>
      <w:r w:rsidR="008B16ED" w:rsidRPr="004D4934">
        <w:rPr>
          <w:rFonts w:ascii="Times New Roman" w:hAnsi="Times New Roman" w:cs="Times New Roman"/>
          <w:position w:val="-10"/>
          <w:sz w:val="24"/>
          <w:szCs w:val="24"/>
        </w:rPr>
        <w:object w:dxaOrig="540" w:dyaOrig="320">
          <v:shape id="_x0000_i1130" type="#_x0000_t75" style="width:24.6pt;height:17.4pt" o:ole="">
            <v:imagedata r:id="rId195" o:title=""/>
          </v:shape>
          <o:OLEObject Type="Embed" ProgID="Equation.3" ShapeID="_x0000_i1130" DrawAspect="Content" ObjectID="_1493541992" r:id="rId201"/>
        </w:object>
      </w:r>
      <w:r w:rsidR="008B16ED" w:rsidRPr="004D4934">
        <w:rPr>
          <w:rFonts w:ascii="Times New Roman" w:hAnsi="Times New Roman" w:cs="Times New Roman"/>
          <w:sz w:val="24"/>
          <w:szCs w:val="24"/>
        </w:rPr>
        <w:t>is constant on</w:t>
      </w:r>
      <w:r w:rsidR="008B16ED" w:rsidRPr="004D4934">
        <w:rPr>
          <w:rFonts w:ascii="Times New Roman" w:hAnsi="Times New Roman" w:cs="Times New Roman"/>
          <w:position w:val="-10"/>
          <w:sz w:val="24"/>
          <w:szCs w:val="24"/>
        </w:rPr>
        <w:object w:dxaOrig="580" w:dyaOrig="320">
          <v:shape id="_x0000_i1131" type="#_x0000_t75" style="width:30pt;height:17.4pt" o:ole="">
            <v:imagedata r:id="rId197" o:title=""/>
          </v:shape>
          <o:OLEObject Type="Embed" ProgID="Equation.3" ShapeID="_x0000_i1131" DrawAspect="Content" ObjectID="_1493541993" r:id="rId202"/>
        </w:object>
      </w:r>
      <w:r w:rsidR="008B16ED">
        <w:rPr>
          <w:rFonts w:ascii="Times New Roman" w:hAnsi="Times New Roman" w:cs="Times New Roman"/>
          <w:sz w:val="24"/>
          <w:szCs w:val="24"/>
        </w:rPr>
        <w:t>”</w:t>
      </w:r>
      <w:r w:rsidR="007F1ACD" w:rsidRPr="004D4934">
        <w:rPr>
          <w:rFonts w:ascii="Times New Roman" w:hAnsi="Times New Roman" w:cs="Times New Roman"/>
          <w:sz w:val="24"/>
          <w:szCs w:val="24"/>
        </w:rPr>
        <w:t xml:space="preserve"> </w:t>
      </w:r>
      <w:r w:rsidR="00091A90">
        <w:rPr>
          <w:rFonts w:ascii="Times New Roman" w:hAnsi="Times New Roman" w:cs="Times New Roman" w:hint="eastAsia"/>
          <w:sz w:val="24"/>
          <w:szCs w:val="24"/>
        </w:rPr>
        <w:t>is</w:t>
      </w:r>
      <w:r w:rsidR="00E42892">
        <w:rPr>
          <w:rFonts w:ascii="Times New Roman" w:hAnsi="Times New Roman" w:cs="Times New Roman" w:hint="eastAsia"/>
          <w:sz w:val="24"/>
          <w:szCs w:val="24"/>
        </w:rPr>
        <w:t xml:space="preserve"> </w:t>
      </w:r>
      <w:r w:rsidR="009F195D">
        <w:rPr>
          <w:rFonts w:ascii="Times New Roman" w:hAnsi="Times New Roman" w:cs="Times New Roman"/>
          <w:sz w:val="24"/>
          <w:szCs w:val="24"/>
        </w:rPr>
        <w:t>“</w:t>
      </w:r>
      <w:r w:rsidR="00530B50">
        <w:rPr>
          <w:rFonts w:ascii="Times New Roman" w:hAnsi="Times New Roman" w:cs="Times New Roman" w:hint="eastAsia"/>
          <w:sz w:val="24"/>
          <w:szCs w:val="24"/>
        </w:rPr>
        <w:t xml:space="preserve"> </w:t>
      </w:r>
      <w:r w:rsidR="00285981" w:rsidRPr="004D4934">
        <w:rPr>
          <w:rFonts w:ascii="Times New Roman" w:hAnsi="Times New Roman" w:cs="Times New Roman"/>
          <w:sz w:val="24"/>
          <w:szCs w:val="24"/>
        </w:rPr>
        <w:t>for</w:t>
      </w:r>
      <w:r w:rsidR="007F1ACD" w:rsidRPr="004D4934">
        <w:rPr>
          <w:rFonts w:ascii="Times New Roman" w:hAnsi="Times New Roman" w:cs="Times New Roman"/>
          <w:position w:val="-10"/>
          <w:sz w:val="24"/>
          <w:szCs w:val="24"/>
        </w:rPr>
        <w:object w:dxaOrig="1300" w:dyaOrig="340">
          <v:shape id="_x0000_i1132" type="#_x0000_t75" style="width:66pt;height:18.6pt" o:ole="">
            <v:imagedata r:id="rId203" o:title=""/>
          </v:shape>
          <o:OLEObject Type="Embed" ProgID="Equation.3" ShapeID="_x0000_i1132" DrawAspect="Content" ObjectID="_1493541994" r:id="rId204"/>
        </w:object>
      </w:r>
      <w:r w:rsidR="009F195D">
        <w:rPr>
          <w:rFonts w:ascii="Times New Roman" w:hAnsi="Times New Roman" w:cs="Times New Roman"/>
          <w:sz w:val="24"/>
          <w:szCs w:val="24"/>
        </w:rPr>
        <w:t xml:space="preserve">” </w:t>
      </w:r>
      <w:r w:rsidR="007F1ACD" w:rsidRPr="004D4934">
        <w:rPr>
          <w:rFonts w:ascii="Times New Roman" w:hAnsi="Times New Roman" w:cs="Times New Roman"/>
          <w:sz w:val="24"/>
          <w:szCs w:val="24"/>
        </w:rPr>
        <w:t xml:space="preserve">by </w:t>
      </w:r>
      <w:r w:rsidR="007F1ACD" w:rsidRPr="00634D88">
        <w:rPr>
          <w:rFonts w:ascii="Times New Roman" w:hAnsi="Times New Roman" w:cs="Times New Roman"/>
          <w:sz w:val="24"/>
          <w:szCs w:val="24"/>
        </w:rPr>
        <w:t>applying the definition o</w:t>
      </w:r>
      <w:r w:rsidR="007F1ACD" w:rsidRPr="004D4934">
        <w:rPr>
          <w:rFonts w:ascii="Times New Roman" w:hAnsi="Times New Roman" w:cs="Times New Roman"/>
          <w:sz w:val="24"/>
          <w:szCs w:val="24"/>
        </w:rPr>
        <w:t>f a function being constant</w:t>
      </w:r>
      <w:r w:rsidR="007F1ACD">
        <w:rPr>
          <w:rFonts w:ascii="Times New Roman" w:hAnsi="Times New Roman" w:cs="Times New Roman"/>
          <w:sz w:val="24"/>
          <w:szCs w:val="24"/>
        </w:rPr>
        <w:t xml:space="preserve"> </w:t>
      </w:r>
      <w:r w:rsidR="009F195D">
        <w:rPr>
          <w:rFonts w:ascii="Times New Roman" w:hAnsi="Times New Roman" w:cs="Times New Roman"/>
          <w:sz w:val="24"/>
          <w:szCs w:val="24"/>
        </w:rPr>
        <w:t xml:space="preserve">(R1).  </w:t>
      </w:r>
      <w:r w:rsidR="00091A90">
        <w:rPr>
          <w:rFonts w:ascii="Times New Roman" w:hAnsi="Times New Roman" w:cs="Times New Roman" w:hint="eastAsia"/>
          <w:sz w:val="24"/>
          <w:szCs w:val="24"/>
        </w:rPr>
        <w:t>Then, f</w:t>
      </w:r>
      <w:r w:rsidR="00E42892">
        <w:rPr>
          <w:rFonts w:ascii="Times New Roman" w:hAnsi="Times New Roman" w:cs="Times New Roman" w:hint="eastAsia"/>
          <w:sz w:val="24"/>
          <w:szCs w:val="24"/>
        </w:rPr>
        <w:t>ind</w:t>
      </w:r>
      <w:r w:rsidR="009F195D">
        <w:rPr>
          <w:rFonts w:ascii="Times New Roman" w:hAnsi="Times New Roman" w:cs="Times New Roman"/>
          <w:sz w:val="24"/>
          <w:szCs w:val="24"/>
        </w:rPr>
        <w:t xml:space="preserve"> </w:t>
      </w:r>
      <w:r w:rsidR="009F195D" w:rsidRPr="009F195D">
        <w:rPr>
          <w:rFonts w:ascii="Times New Roman" w:hAnsi="Times New Roman" w:cs="Times New Roman"/>
          <w:i/>
          <w:sz w:val="24"/>
          <w:szCs w:val="24"/>
        </w:rPr>
        <w:t>an ignition phrase</w:t>
      </w:r>
      <w:r w:rsidR="009F195D">
        <w:rPr>
          <w:rFonts w:ascii="Times New Roman" w:hAnsi="Times New Roman" w:cs="Times New Roman"/>
          <w:sz w:val="24"/>
          <w:szCs w:val="24"/>
        </w:rPr>
        <w:t xml:space="preserve"> </w:t>
      </w:r>
      <w:r w:rsidR="00EA0460">
        <w:rPr>
          <w:rFonts w:ascii="Times New Roman" w:hAnsi="Times New Roman" w:cs="Times New Roman"/>
          <w:sz w:val="24"/>
          <w:szCs w:val="24"/>
        </w:rPr>
        <w:t>“</w:t>
      </w:r>
      <w:r w:rsidR="00285981">
        <w:rPr>
          <w:rFonts w:ascii="Times New Roman" w:hAnsi="Times New Roman" w:cs="Times New Roman"/>
          <w:sz w:val="24"/>
          <w:szCs w:val="24"/>
        </w:rPr>
        <w:t>for</w:t>
      </w:r>
      <w:r w:rsidR="009F195D" w:rsidRPr="004D4934">
        <w:rPr>
          <w:rFonts w:ascii="Times New Roman" w:hAnsi="Times New Roman" w:cs="Times New Roman"/>
          <w:position w:val="-10"/>
          <w:sz w:val="24"/>
          <w:szCs w:val="24"/>
        </w:rPr>
        <w:object w:dxaOrig="1300" w:dyaOrig="340">
          <v:shape id="_x0000_i1133" type="#_x0000_t75" style="width:66pt;height:18.6pt" o:ole="">
            <v:imagedata r:id="rId203" o:title=""/>
          </v:shape>
          <o:OLEObject Type="Embed" ProgID="Equation.3" ShapeID="_x0000_i1133" DrawAspect="Content" ObjectID="_1493541995" r:id="rId205"/>
        </w:object>
      </w:r>
      <w:r w:rsidR="00EA0460">
        <w:rPr>
          <w:rFonts w:ascii="Times New Roman" w:hAnsi="Times New Roman" w:cs="Times New Roman"/>
          <w:sz w:val="24"/>
          <w:szCs w:val="24"/>
        </w:rPr>
        <w:t xml:space="preserve">” </w:t>
      </w:r>
      <w:r w:rsidR="005D30CA">
        <w:rPr>
          <w:rFonts w:ascii="Times New Roman" w:hAnsi="Times New Roman" w:cs="Times New Roman"/>
          <w:sz w:val="24"/>
          <w:szCs w:val="24"/>
        </w:rPr>
        <w:t>to derive</w:t>
      </w:r>
      <w:r w:rsidR="00EA0460">
        <w:rPr>
          <w:rFonts w:ascii="Times New Roman" w:hAnsi="Times New Roman" w:cs="Times New Roman"/>
          <w:sz w:val="24"/>
          <w:szCs w:val="24"/>
        </w:rPr>
        <w:t xml:space="preserve"> starting variables</w:t>
      </w:r>
      <w:r w:rsidR="005D30CA">
        <w:rPr>
          <w:rFonts w:ascii="Times New Roman" w:hAnsi="Times New Roman" w:cs="Times New Roman"/>
          <w:sz w:val="24"/>
          <w:szCs w:val="24"/>
        </w:rPr>
        <w:t xml:space="preserve">.  </w:t>
      </w:r>
      <w:r w:rsidR="005D30CA" w:rsidRPr="005D30CA">
        <w:rPr>
          <w:rFonts w:ascii="Times New Roman" w:hAnsi="Times New Roman" w:cs="Times New Roman"/>
          <w:i/>
          <w:sz w:val="24"/>
          <w:szCs w:val="24"/>
        </w:rPr>
        <w:t>An ignition phrase</w:t>
      </w:r>
      <w:r w:rsidR="00274670">
        <w:rPr>
          <w:rFonts w:ascii="Times New Roman" w:hAnsi="Times New Roman" w:cs="Times New Roman" w:hint="eastAsia"/>
          <w:sz w:val="24"/>
          <w:szCs w:val="24"/>
        </w:rPr>
        <w:t xml:space="preserve"> </w:t>
      </w:r>
      <w:r w:rsidR="003D64A7">
        <w:rPr>
          <w:rFonts w:ascii="Times New Roman" w:hAnsi="Times New Roman" w:cs="Times New Roman" w:hint="eastAsia"/>
          <w:sz w:val="24"/>
          <w:szCs w:val="24"/>
        </w:rPr>
        <w:t xml:space="preserve">is a phrase containing </w:t>
      </w:r>
      <w:r w:rsidR="003D64A7">
        <w:rPr>
          <w:rFonts w:ascii="Times New Roman" w:hAnsi="Times New Roman" w:cs="Times New Roman"/>
          <w:sz w:val="24"/>
          <w:szCs w:val="24"/>
        </w:rPr>
        <w:t>“</w:t>
      </w:r>
      <w:r w:rsidR="003D64A7">
        <w:rPr>
          <w:rFonts w:ascii="Times New Roman" w:hAnsi="Times New Roman" w:cs="Times New Roman" w:hint="eastAsia"/>
          <w:sz w:val="24"/>
          <w:szCs w:val="24"/>
        </w:rPr>
        <w:t>for ~</w:t>
      </w:r>
      <w:r w:rsidR="003D64A7">
        <w:rPr>
          <w:rFonts w:ascii="Times New Roman" w:hAnsi="Times New Roman" w:cs="Times New Roman"/>
          <w:sz w:val="24"/>
          <w:szCs w:val="24"/>
        </w:rPr>
        <w:t>”</w:t>
      </w:r>
      <w:r w:rsidR="003D64A7">
        <w:rPr>
          <w:rFonts w:ascii="Times New Roman" w:hAnsi="Times New Roman" w:cs="Times New Roman" w:hint="eastAsia"/>
          <w:sz w:val="24"/>
          <w:szCs w:val="24"/>
        </w:rPr>
        <w:t xml:space="preserve"> or </w:t>
      </w:r>
      <w:r w:rsidR="003D64A7">
        <w:rPr>
          <w:rFonts w:ascii="Times New Roman" w:hAnsi="Times New Roman" w:cs="Times New Roman"/>
          <w:sz w:val="24"/>
          <w:szCs w:val="24"/>
        </w:rPr>
        <w:t>“</w:t>
      </w:r>
      <w:r w:rsidR="003D64A7">
        <w:rPr>
          <w:rFonts w:ascii="Times New Roman" w:hAnsi="Times New Roman" w:cs="Times New Roman" w:hint="eastAsia"/>
          <w:sz w:val="24"/>
          <w:szCs w:val="24"/>
        </w:rPr>
        <w:t>if ~</w:t>
      </w:r>
      <w:r w:rsidR="003D64A7">
        <w:rPr>
          <w:rFonts w:ascii="Times New Roman" w:hAnsi="Times New Roman" w:cs="Times New Roman"/>
          <w:sz w:val="24"/>
          <w:szCs w:val="24"/>
        </w:rPr>
        <w:t>,”</w:t>
      </w:r>
      <w:r w:rsidR="003D64A7">
        <w:rPr>
          <w:rFonts w:ascii="Times New Roman" w:hAnsi="Times New Roman" w:cs="Times New Roman" w:hint="eastAsia"/>
          <w:sz w:val="24"/>
          <w:szCs w:val="24"/>
        </w:rPr>
        <w:t xml:space="preserve"> which </w:t>
      </w:r>
      <w:r w:rsidR="00D4153D">
        <w:rPr>
          <w:rFonts w:ascii="Times New Roman" w:hAnsi="Times New Roman" w:cs="Times New Roman" w:hint="eastAsia"/>
          <w:sz w:val="24"/>
          <w:szCs w:val="24"/>
        </w:rPr>
        <w:t xml:space="preserve">plays an important role </w:t>
      </w:r>
      <w:r w:rsidR="00634D88">
        <w:rPr>
          <w:rFonts w:ascii="Times New Roman" w:hAnsi="Times New Roman" w:cs="Times New Roman" w:hint="eastAsia"/>
          <w:sz w:val="24"/>
          <w:szCs w:val="24"/>
        </w:rPr>
        <w:t>to help students</w:t>
      </w:r>
      <w:r w:rsidR="006C619B">
        <w:rPr>
          <w:rFonts w:ascii="Times New Roman" w:hAnsi="Times New Roman" w:cs="Times New Roman" w:hint="eastAsia"/>
          <w:sz w:val="24"/>
          <w:szCs w:val="24"/>
        </w:rPr>
        <w:t xml:space="preserve"> </w:t>
      </w:r>
      <w:r w:rsidR="005D30CA">
        <w:rPr>
          <w:rFonts w:ascii="Times New Roman" w:hAnsi="Times New Roman" w:cs="Times New Roman"/>
          <w:sz w:val="24"/>
          <w:szCs w:val="24"/>
        </w:rPr>
        <w:t xml:space="preserve">find and set a variable.  </w:t>
      </w:r>
      <w:r w:rsidR="000C3B65">
        <w:rPr>
          <w:rFonts w:ascii="Times New Roman" w:hAnsi="Times New Roman" w:cs="Times New Roman" w:hint="eastAsia"/>
          <w:sz w:val="24"/>
          <w:szCs w:val="24"/>
        </w:rPr>
        <w:t xml:space="preserve">Then, </w:t>
      </w:r>
      <w:r w:rsidR="00091A90">
        <w:rPr>
          <w:rFonts w:ascii="Times New Roman" w:hAnsi="Times New Roman" w:cs="Times New Roman" w:hint="eastAsia"/>
          <w:sz w:val="24"/>
          <w:szCs w:val="24"/>
        </w:rPr>
        <w:t>s</w:t>
      </w:r>
      <w:r w:rsidR="009F29BC">
        <w:rPr>
          <w:rFonts w:ascii="Times New Roman" w:hAnsi="Times New Roman" w:cs="Times New Roman" w:hint="eastAsia"/>
          <w:sz w:val="24"/>
          <w:szCs w:val="24"/>
        </w:rPr>
        <w:t xml:space="preserve">tart </w:t>
      </w:r>
      <w:r w:rsidR="00091A90">
        <w:rPr>
          <w:rFonts w:ascii="Times New Roman" w:hAnsi="Times New Roman" w:cs="Times New Roman" w:hint="eastAsia"/>
          <w:sz w:val="24"/>
          <w:szCs w:val="24"/>
        </w:rPr>
        <w:t xml:space="preserve">the </w:t>
      </w:r>
      <w:r w:rsidR="00091A90" w:rsidRPr="00091A90">
        <w:rPr>
          <w:rFonts w:ascii="Times New Roman" w:hAnsi="Times New Roman" w:cs="Times New Roman" w:hint="eastAsia"/>
          <w:i/>
          <w:sz w:val="24"/>
          <w:szCs w:val="24"/>
        </w:rPr>
        <w:t>body construction stage</w:t>
      </w:r>
      <w:r w:rsidR="00091A90">
        <w:rPr>
          <w:rFonts w:ascii="Times New Roman" w:hAnsi="Times New Roman" w:cs="Times New Roman" w:hint="eastAsia"/>
          <w:sz w:val="24"/>
          <w:szCs w:val="24"/>
        </w:rPr>
        <w:t xml:space="preserve"> </w:t>
      </w:r>
      <w:r w:rsidR="007F1ACD">
        <w:rPr>
          <w:rFonts w:ascii="Times New Roman" w:hAnsi="Times New Roman" w:cs="Times New Roman"/>
          <w:sz w:val="24"/>
          <w:szCs w:val="24"/>
        </w:rPr>
        <w:t xml:space="preserve">with </w:t>
      </w:r>
      <w:r w:rsidR="007F1ACD" w:rsidRPr="004D4934">
        <w:rPr>
          <w:rFonts w:ascii="Times New Roman" w:hAnsi="Times New Roman" w:cs="Times New Roman"/>
          <w:sz w:val="24"/>
          <w:szCs w:val="24"/>
        </w:rPr>
        <w:t xml:space="preserve">“Let </w:t>
      </w:r>
      <w:r w:rsidR="007F1ACD" w:rsidRPr="004D4934">
        <w:rPr>
          <w:rFonts w:ascii="Times New Roman" w:hAnsi="Times New Roman" w:cs="Times New Roman"/>
          <w:position w:val="-10"/>
          <w:sz w:val="24"/>
          <w:szCs w:val="24"/>
        </w:rPr>
        <w:object w:dxaOrig="580" w:dyaOrig="340">
          <v:shape id="_x0000_i1134" type="#_x0000_t75" style="width:30pt;height:18.6pt" o:ole="">
            <v:imagedata r:id="rId206" o:title=""/>
          </v:shape>
          <o:OLEObject Type="Embed" ProgID="Equation.3" ShapeID="_x0000_i1134" DrawAspect="Content" ObjectID="_1493541996" r:id="rId207"/>
        </w:object>
      </w:r>
      <w:r w:rsidR="007F1ACD" w:rsidRPr="004D4934">
        <w:rPr>
          <w:rFonts w:ascii="Times New Roman" w:hAnsi="Times New Roman" w:cs="Times New Roman"/>
          <w:sz w:val="24"/>
          <w:szCs w:val="24"/>
        </w:rPr>
        <w:t xml:space="preserve"> be arbitrary </w:t>
      </w:r>
      <w:r w:rsidR="00F30684">
        <w:rPr>
          <w:rFonts w:ascii="Times New Roman" w:hAnsi="Times New Roman" w:cs="Times New Roman" w:hint="eastAsia"/>
          <w:sz w:val="24"/>
          <w:szCs w:val="24"/>
        </w:rPr>
        <w:t>numbers</w:t>
      </w:r>
      <w:r w:rsidR="007F1ACD" w:rsidRPr="004D4934">
        <w:rPr>
          <w:rFonts w:ascii="Times New Roman" w:hAnsi="Times New Roman" w:cs="Times New Roman"/>
          <w:sz w:val="24"/>
          <w:szCs w:val="24"/>
        </w:rPr>
        <w:t xml:space="preserve"> found in </w:t>
      </w:r>
      <w:r w:rsidR="007F1ACD" w:rsidRPr="004D4934">
        <w:rPr>
          <w:rFonts w:ascii="Times New Roman" w:hAnsi="Times New Roman" w:cs="Times New Roman"/>
          <w:position w:val="-10"/>
          <w:sz w:val="24"/>
          <w:szCs w:val="24"/>
        </w:rPr>
        <w:object w:dxaOrig="580" w:dyaOrig="320">
          <v:shape id="_x0000_i1135" type="#_x0000_t75" style="width:30pt;height:17.4pt" o:ole="">
            <v:imagedata r:id="rId208" o:title=""/>
          </v:shape>
          <o:OLEObject Type="Embed" ProgID="Equation.3" ShapeID="_x0000_i1135" DrawAspect="Content" ObjectID="_1493541997" r:id="rId209"/>
        </w:object>
      </w:r>
      <w:r w:rsidR="007F1ACD" w:rsidRPr="004D4934">
        <w:rPr>
          <w:rFonts w:ascii="Times New Roman" w:hAnsi="Times New Roman" w:cs="Times New Roman"/>
          <w:sz w:val="24"/>
          <w:szCs w:val="24"/>
        </w:rPr>
        <w:t xml:space="preserve"> with</w:t>
      </w:r>
      <w:r w:rsidR="007F1ACD" w:rsidRPr="004D4934">
        <w:rPr>
          <w:rFonts w:ascii="Times New Roman" w:hAnsi="Times New Roman" w:cs="Times New Roman"/>
          <w:position w:val="-10"/>
          <w:sz w:val="24"/>
          <w:szCs w:val="24"/>
        </w:rPr>
        <w:object w:dxaOrig="720" w:dyaOrig="340">
          <v:shape id="_x0000_i1136" type="#_x0000_t75" style="width:37.8pt;height:18.6pt" o:ole="">
            <v:imagedata r:id="rId210" o:title=""/>
          </v:shape>
          <o:OLEObject Type="Embed" ProgID="Equation.3" ShapeID="_x0000_i1136" DrawAspect="Content" ObjectID="_1493541998" r:id="rId211"/>
        </w:object>
      </w:r>
      <w:r w:rsidR="007F1ACD" w:rsidRPr="004D4934">
        <w:rPr>
          <w:rFonts w:ascii="Times New Roman" w:hAnsi="Times New Roman" w:cs="Times New Roman"/>
          <w:sz w:val="24"/>
          <w:szCs w:val="24"/>
        </w:rPr>
        <w:t xml:space="preserve">” </w:t>
      </w:r>
      <w:r w:rsidR="005D30CA">
        <w:rPr>
          <w:rFonts w:ascii="Times New Roman" w:hAnsi="Times New Roman" w:cs="Times New Roman"/>
          <w:sz w:val="24"/>
          <w:szCs w:val="24"/>
        </w:rPr>
        <w:t xml:space="preserve">(C1).  </w:t>
      </w:r>
      <w:r w:rsidR="00101D74">
        <w:rPr>
          <w:rFonts w:ascii="Times New Roman" w:hAnsi="Times New Roman" w:cs="Times New Roman" w:hint="eastAsia"/>
          <w:sz w:val="24"/>
          <w:szCs w:val="24"/>
        </w:rPr>
        <w:t>Call this</w:t>
      </w:r>
      <w:r w:rsidR="009F3097">
        <w:rPr>
          <w:rFonts w:ascii="Times New Roman" w:hAnsi="Times New Roman" w:cs="Times New Roman" w:hint="eastAsia"/>
          <w:sz w:val="24"/>
          <w:szCs w:val="24"/>
        </w:rPr>
        <w:t xml:space="preserve"> </w:t>
      </w:r>
      <w:r w:rsidR="00101D74">
        <w:rPr>
          <w:rFonts w:ascii="Times New Roman" w:hAnsi="Times New Roman" w:cs="Times New Roman"/>
          <w:sz w:val="24"/>
          <w:szCs w:val="24"/>
        </w:rPr>
        <w:t>“</w:t>
      </w:r>
      <w:r w:rsidR="00101D74">
        <w:rPr>
          <w:rFonts w:ascii="Times New Roman" w:hAnsi="Times New Roman" w:cs="Times New Roman" w:hint="eastAsia"/>
          <w:sz w:val="24"/>
          <w:szCs w:val="24"/>
        </w:rPr>
        <w:t>o</w:t>
      </w:r>
      <w:r w:rsidR="009F3097">
        <w:rPr>
          <w:rFonts w:ascii="Times New Roman" w:hAnsi="Times New Roman" w:cs="Times New Roman" w:hint="eastAsia"/>
          <w:sz w:val="24"/>
          <w:szCs w:val="24"/>
        </w:rPr>
        <w:t>bject 1.</w:t>
      </w:r>
      <w:r w:rsidR="00101D74">
        <w:rPr>
          <w:rFonts w:ascii="Times New Roman" w:hAnsi="Times New Roman" w:cs="Times New Roman"/>
          <w:sz w:val="24"/>
          <w:szCs w:val="24"/>
        </w:rPr>
        <w:t>”</w:t>
      </w:r>
      <w:r w:rsidR="009F3097">
        <w:rPr>
          <w:rFonts w:ascii="Times New Roman" w:hAnsi="Times New Roman" w:cs="Times New Roman" w:hint="eastAsia"/>
          <w:sz w:val="24"/>
          <w:szCs w:val="24"/>
        </w:rPr>
        <w:t xml:space="preserve">  </w:t>
      </w:r>
      <w:r w:rsidR="00AF66B4">
        <w:rPr>
          <w:rFonts w:ascii="Times New Roman" w:hAnsi="Times New Roman" w:cs="Times New Roman" w:hint="eastAsia"/>
          <w:sz w:val="24"/>
          <w:szCs w:val="24"/>
        </w:rPr>
        <w:t xml:space="preserve">An </w:t>
      </w:r>
      <w:r w:rsidR="00AF66B4">
        <w:rPr>
          <w:rFonts w:ascii="Times New Roman" w:hAnsi="Times New Roman" w:cs="Times New Roman"/>
          <w:sz w:val="24"/>
          <w:szCs w:val="24"/>
        </w:rPr>
        <w:t>“</w:t>
      </w:r>
      <w:r w:rsidR="005830D7">
        <w:rPr>
          <w:rFonts w:ascii="Times New Roman" w:hAnsi="Times New Roman" w:cs="Times New Roman" w:hint="eastAsia"/>
          <w:sz w:val="24"/>
          <w:szCs w:val="24"/>
        </w:rPr>
        <w:t>object</w:t>
      </w:r>
      <w:r w:rsidR="00AF66B4">
        <w:rPr>
          <w:rFonts w:ascii="Times New Roman" w:hAnsi="Times New Roman" w:cs="Times New Roman"/>
          <w:sz w:val="24"/>
          <w:szCs w:val="24"/>
        </w:rPr>
        <w:t>”</w:t>
      </w:r>
      <w:r w:rsidR="005830D7">
        <w:rPr>
          <w:rFonts w:ascii="Times New Roman" w:hAnsi="Times New Roman" w:cs="Times New Roman" w:hint="eastAsia"/>
          <w:sz w:val="24"/>
          <w:szCs w:val="24"/>
        </w:rPr>
        <w:t xml:space="preserve"> means a statement or sentence for each step.  </w:t>
      </w:r>
      <w:r w:rsidR="00B67D85">
        <w:rPr>
          <w:rFonts w:ascii="Times New Roman" w:hAnsi="Times New Roman" w:cs="Times New Roman" w:hint="eastAsia"/>
          <w:sz w:val="24"/>
          <w:szCs w:val="24"/>
        </w:rPr>
        <w:t>To advance a reasoning process,</w:t>
      </w:r>
      <w:r w:rsidR="009758B7">
        <w:rPr>
          <w:rFonts w:ascii="Times New Roman" w:hAnsi="Times New Roman" w:cs="Times New Roman" w:hint="eastAsia"/>
          <w:sz w:val="24"/>
          <w:szCs w:val="24"/>
        </w:rPr>
        <w:t xml:space="preserve"> </w:t>
      </w:r>
      <w:r w:rsidR="003B7C49">
        <w:rPr>
          <w:rFonts w:ascii="Times New Roman" w:hAnsi="Times New Roman" w:cs="Times New Roman" w:hint="eastAsia"/>
          <w:sz w:val="24"/>
          <w:szCs w:val="24"/>
        </w:rPr>
        <w:t xml:space="preserve">first </w:t>
      </w:r>
      <w:r w:rsidR="00DA6CCA">
        <w:rPr>
          <w:rFonts w:ascii="Times New Roman" w:hAnsi="Times New Roman" w:cs="Times New Roman" w:hint="eastAsia"/>
          <w:sz w:val="24"/>
          <w:szCs w:val="24"/>
        </w:rPr>
        <w:t>apply</w:t>
      </w:r>
      <w:r w:rsidR="003B7C49">
        <w:rPr>
          <w:rFonts w:ascii="Times New Roman" w:hAnsi="Times New Roman" w:cs="Times New Roman" w:hint="eastAsia"/>
          <w:sz w:val="24"/>
          <w:szCs w:val="24"/>
        </w:rPr>
        <w:t xml:space="preserve"> </w:t>
      </w:r>
      <w:r w:rsidR="003B7C49" w:rsidRPr="00DA6CCA">
        <w:rPr>
          <w:rFonts w:ascii="Times New Roman" w:hAnsi="Times New Roman" w:cs="Times New Roman" w:hint="eastAsia"/>
          <w:i/>
          <w:sz w:val="24"/>
          <w:szCs w:val="24"/>
        </w:rPr>
        <w:t xml:space="preserve">rephrasing </w:t>
      </w:r>
      <w:r w:rsidR="00DA6CCA" w:rsidRPr="00DA6CCA">
        <w:rPr>
          <w:rFonts w:ascii="Times New Roman" w:hAnsi="Times New Roman" w:cs="Times New Roman" w:hint="eastAsia"/>
          <w:i/>
          <w:sz w:val="24"/>
          <w:szCs w:val="24"/>
        </w:rPr>
        <w:t>an object</w:t>
      </w:r>
      <w:r w:rsidR="003B7C49">
        <w:rPr>
          <w:rFonts w:ascii="Times New Roman" w:hAnsi="Times New Roman" w:cs="Times New Roman" w:hint="eastAsia"/>
          <w:sz w:val="24"/>
          <w:szCs w:val="24"/>
        </w:rPr>
        <w:t>.  However, there is no way to rephrase it</w:t>
      </w:r>
      <w:r w:rsidR="00DA6CCA">
        <w:rPr>
          <w:rFonts w:ascii="Times New Roman" w:hAnsi="Times New Roman" w:cs="Times New Roman" w:hint="eastAsia"/>
          <w:sz w:val="24"/>
          <w:szCs w:val="24"/>
        </w:rPr>
        <w:t xml:space="preserve"> this time</w:t>
      </w:r>
      <w:r w:rsidR="003B7C49">
        <w:rPr>
          <w:rFonts w:ascii="Times New Roman" w:hAnsi="Times New Roman" w:cs="Times New Roman" w:hint="eastAsia"/>
          <w:sz w:val="24"/>
          <w:szCs w:val="24"/>
        </w:rPr>
        <w:t xml:space="preserve">.  Then, try </w:t>
      </w:r>
      <w:r w:rsidR="003B7C49" w:rsidRPr="00DA6CCA">
        <w:rPr>
          <w:rFonts w:ascii="Times New Roman" w:hAnsi="Times New Roman" w:cs="Times New Roman"/>
          <w:i/>
          <w:sz w:val="24"/>
          <w:szCs w:val="24"/>
        </w:rPr>
        <w:t>combining</w:t>
      </w:r>
      <w:r w:rsidR="003B7C49" w:rsidRPr="00DA6CCA">
        <w:rPr>
          <w:rFonts w:ascii="Times New Roman" w:hAnsi="Times New Roman" w:cs="Times New Roman" w:hint="eastAsia"/>
          <w:i/>
          <w:sz w:val="24"/>
          <w:szCs w:val="24"/>
        </w:rPr>
        <w:t xml:space="preserve"> objects</w:t>
      </w:r>
      <w:r w:rsidR="003B7C49">
        <w:rPr>
          <w:rFonts w:ascii="Times New Roman" w:hAnsi="Times New Roman" w:cs="Times New Roman" w:hint="eastAsia"/>
          <w:sz w:val="24"/>
          <w:szCs w:val="24"/>
        </w:rPr>
        <w:t xml:space="preserve">.  In order to combine objects, look for a </w:t>
      </w:r>
      <w:r w:rsidR="008362CC">
        <w:rPr>
          <w:rFonts w:ascii="Times New Roman" w:hAnsi="Times New Roman" w:cs="Times New Roman" w:hint="eastAsia"/>
          <w:sz w:val="24"/>
          <w:szCs w:val="24"/>
        </w:rPr>
        <w:t xml:space="preserve">given </w:t>
      </w:r>
      <w:r w:rsidR="003B7C49">
        <w:rPr>
          <w:rFonts w:ascii="Times New Roman" w:hAnsi="Times New Roman" w:cs="Times New Roman"/>
          <w:sz w:val="24"/>
          <w:szCs w:val="24"/>
        </w:rPr>
        <w:t>condition</w:t>
      </w:r>
      <w:r w:rsidR="003B7C49">
        <w:rPr>
          <w:rFonts w:ascii="Times New Roman" w:hAnsi="Times New Roman" w:cs="Times New Roman" w:hint="eastAsia"/>
          <w:sz w:val="24"/>
          <w:szCs w:val="24"/>
        </w:rPr>
        <w:t xml:space="preserve">.  </w:t>
      </w:r>
      <w:r w:rsidR="008362CC">
        <w:rPr>
          <w:rFonts w:ascii="Times New Roman" w:hAnsi="Times New Roman" w:cs="Times New Roman" w:hint="eastAsia"/>
          <w:sz w:val="24"/>
          <w:szCs w:val="24"/>
        </w:rPr>
        <w:t>Since</w:t>
      </w:r>
      <w:r w:rsidR="003B7C49">
        <w:rPr>
          <w:rFonts w:ascii="Times New Roman" w:hAnsi="Times New Roman" w:cs="Times New Roman" w:hint="eastAsia"/>
          <w:sz w:val="24"/>
          <w:szCs w:val="24"/>
        </w:rPr>
        <w:t xml:space="preserve"> </w:t>
      </w:r>
      <w:r w:rsidR="00B67D85">
        <w:rPr>
          <w:rFonts w:ascii="Times New Roman" w:hAnsi="Times New Roman" w:cs="Times New Roman" w:hint="eastAsia"/>
          <w:sz w:val="24"/>
          <w:szCs w:val="24"/>
        </w:rPr>
        <w:t>this problem requires</w:t>
      </w:r>
      <w:r w:rsidR="007F1ACD" w:rsidRPr="004D4934">
        <w:rPr>
          <w:rFonts w:ascii="Times New Roman" w:hAnsi="Times New Roman" w:cs="Times New Roman"/>
          <w:sz w:val="24"/>
          <w:szCs w:val="24"/>
        </w:rPr>
        <w:t xml:space="preserve"> </w:t>
      </w:r>
      <w:r w:rsidR="00B67D85">
        <w:rPr>
          <w:rFonts w:ascii="Times New Roman" w:hAnsi="Times New Roman" w:cs="Times New Roman" w:hint="eastAsia"/>
          <w:sz w:val="24"/>
          <w:szCs w:val="24"/>
        </w:rPr>
        <w:t>the use of</w:t>
      </w:r>
      <w:r w:rsidR="007F1ACD" w:rsidRPr="004D4934">
        <w:rPr>
          <w:rFonts w:ascii="Times New Roman" w:hAnsi="Times New Roman" w:cs="Times New Roman"/>
          <w:sz w:val="24"/>
          <w:szCs w:val="24"/>
        </w:rPr>
        <w:t xml:space="preserve"> the Mean Value Theorem</w:t>
      </w:r>
      <w:r w:rsidR="008362CC">
        <w:rPr>
          <w:rFonts w:ascii="Times New Roman" w:hAnsi="Times New Roman" w:cs="Times New Roman" w:hint="eastAsia"/>
          <w:sz w:val="24"/>
          <w:szCs w:val="24"/>
        </w:rPr>
        <w:t>,</w:t>
      </w:r>
      <w:r w:rsidR="003B7C49">
        <w:rPr>
          <w:rFonts w:ascii="Times New Roman" w:hAnsi="Times New Roman" w:cs="Times New Roman" w:hint="eastAsia"/>
          <w:sz w:val="24"/>
          <w:szCs w:val="24"/>
        </w:rPr>
        <w:t xml:space="preserve"> </w:t>
      </w:r>
      <w:r w:rsidR="00B67D85">
        <w:rPr>
          <w:rFonts w:ascii="Times New Roman" w:hAnsi="Times New Roman" w:cs="Times New Roman" w:hint="eastAsia"/>
          <w:sz w:val="24"/>
          <w:szCs w:val="24"/>
        </w:rPr>
        <w:t xml:space="preserve">recall </w:t>
      </w:r>
      <w:r w:rsidR="003B7C49">
        <w:rPr>
          <w:rFonts w:ascii="Times New Roman" w:hAnsi="Times New Roman" w:cs="Times New Roman" w:hint="eastAsia"/>
          <w:sz w:val="24"/>
          <w:szCs w:val="24"/>
        </w:rPr>
        <w:t xml:space="preserve">the </w:t>
      </w:r>
      <w:r w:rsidR="008362CC">
        <w:rPr>
          <w:rFonts w:ascii="Times New Roman" w:hAnsi="Times New Roman" w:cs="Times New Roman" w:hint="eastAsia"/>
          <w:sz w:val="24"/>
          <w:szCs w:val="24"/>
        </w:rPr>
        <w:t>Mean Value T</w:t>
      </w:r>
      <w:r w:rsidR="003B7C49">
        <w:rPr>
          <w:rFonts w:ascii="Times New Roman" w:hAnsi="Times New Roman" w:cs="Times New Roman" w:hint="eastAsia"/>
          <w:sz w:val="24"/>
          <w:szCs w:val="24"/>
        </w:rPr>
        <w:t>heorem</w:t>
      </w:r>
      <w:r w:rsidR="00CD1D64">
        <w:rPr>
          <w:rFonts w:ascii="Times New Roman" w:hAnsi="Times New Roman" w:cs="Times New Roman" w:hint="eastAsia"/>
          <w:sz w:val="24"/>
          <w:szCs w:val="24"/>
        </w:rPr>
        <w:t xml:space="preserve"> and translate it into </w:t>
      </w:r>
      <w:r w:rsidR="00CD1D64" w:rsidRPr="00F40E29">
        <w:rPr>
          <w:rFonts w:ascii="Times New Roman" w:hAnsi="Times New Roman" w:cs="Times New Roman" w:hint="eastAsia"/>
          <w:i/>
          <w:sz w:val="24"/>
          <w:szCs w:val="24"/>
        </w:rPr>
        <w:t xml:space="preserve">mathematical </w:t>
      </w:r>
      <w:r w:rsidR="00CD1D64" w:rsidRPr="00F40E29">
        <w:rPr>
          <w:rFonts w:ascii="Times New Roman" w:hAnsi="Times New Roman" w:cs="Times New Roman"/>
          <w:i/>
          <w:sz w:val="24"/>
          <w:szCs w:val="24"/>
        </w:rPr>
        <w:t>language</w:t>
      </w:r>
      <w:r w:rsidR="00013350">
        <w:rPr>
          <w:rFonts w:ascii="Times New Roman" w:hAnsi="Times New Roman" w:cs="Times New Roman"/>
          <w:sz w:val="24"/>
          <w:szCs w:val="24"/>
        </w:rPr>
        <w:t xml:space="preserve"> “S</w:t>
      </w:r>
      <w:r w:rsidR="007F1ACD" w:rsidRPr="004D4934">
        <w:rPr>
          <w:rFonts w:ascii="Times New Roman" w:hAnsi="Times New Roman" w:cs="Times New Roman"/>
          <w:sz w:val="24"/>
          <w:szCs w:val="24"/>
        </w:rPr>
        <w:t xml:space="preserve">uppose that a function </w:t>
      </w:r>
      <w:r w:rsidR="007F1ACD" w:rsidRPr="004D4934">
        <w:rPr>
          <w:rFonts w:ascii="Times New Roman" w:hAnsi="Times New Roman" w:cs="Times New Roman"/>
          <w:position w:val="-10"/>
          <w:sz w:val="24"/>
          <w:szCs w:val="24"/>
        </w:rPr>
        <w:object w:dxaOrig="540" w:dyaOrig="320">
          <v:shape id="_x0000_i1137" type="#_x0000_t75" style="width:24.6pt;height:17.4pt" o:ole="">
            <v:imagedata r:id="rId212" o:title=""/>
          </v:shape>
          <o:OLEObject Type="Embed" ProgID="Equation.3" ShapeID="_x0000_i1137" DrawAspect="Content" ObjectID="_1493541999" r:id="rId213"/>
        </w:object>
      </w:r>
      <w:r w:rsidR="007F1ACD" w:rsidRPr="004D4934">
        <w:rPr>
          <w:rFonts w:ascii="Times New Roman" w:hAnsi="Times New Roman" w:cs="Times New Roman"/>
          <w:sz w:val="24"/>
          <w:szCs w:val="24"/>
        </w:rPr>
        <w:t xml:space="preserve"> is continuous on </w:t>
      </w:r>
      <w:r w:rsidR="007F1ACD" w:rsidRPr="004D4934">
        <w:rPr>
          <w:rFonts w:ascii="Times New Roman" w:hAnsi="Times New Roman" w:cs="Times New Roman"/>
          <w:position w:val="-10"/>
          <w:sz w:val="24"/>
          <w:szCs w:val="24"/>
        </w:rPr>
        <w:object w:dxaOrig="639" w:dyaOrig="320">
          <v:shape id="_x0000_i1138" type="#_x0000_t75" style="width:34.8pt;height:17.4pt" o:ole="">
            <v:imagedata r:id="rId214" o:title=""/>
          </v:shape>
          <o:OLEObject Type="Embed" ProgID="Equation.3" ShapeID="_x0000_i1138" DrawAspect="Content" ObjectID="_1493542000" r:id="rId215"/>
        </w:object>
      </w:r>
      <w:r w:rsidR="007F1ACD" w:rsidRPr="004D4934">
        <w:rPr>
          <w:rFonts w:ascii="Times New Roman" w:hAnsi="Times New Roman" w:cs="Times New Roman"/>
          <w:sz w:val="24"/>
          <w:szCs w:val="24"/>
        </w:rPr>
        <w:t>and differentiable on</w:t>
      </w:r>
      <w:r w:rsidR="007F1ACD" w:rsidRPr="004D4934">
        <w:rPr>
          <w:rFonts w:ascii="Times New Roman" w:hAnsi="Times New Roman" w:cs="Times New Roman"/>
          <w:position w:val="-10"/>
          <w:sz w:val="24"/>
          <w:szCs w:val="24"/>
        </w:rPr>
        <w:object w:dxaOrig="660" w:dyaOrig="320">
          <v:shape id="_x0000_i1139" type="#_x0000_t75" style="width:33pt;height:17.4pt" o:ole="">
            <v:imagedata r:id="rId216" o:title=""/>
          </v:shape>
          <o:OLEObject Type="Embed" ProgID="Equation.3" ShapeID="_x0000_i1139" DrawAspect="Content" ObjectID="_1493542001" r:id="rId217"/>
        </w:object>
      </w:r>
      <w:r w:rsidR="007F1ACD" w:rsidRPr="004D4934">
        <w:rPr>
          <w:rFonts w:ascii="Times New Roman" w:hAnsi="Times New Roman" w:cs="Times New Roman"/>
          <w:sz w:val="24"/>
          <w:szCs w:val="24"/>
        </w:rPr>
        <w:t xml:space="preserve">.  Then, there must exist a value </w:t>
      </w:r>
      <w:r w:rsidR="007F1ACD" w:rsidRPr="004D4934">
        <w:rPr>
          <w:rFonts w:ascii="Times New Roman" w:hAnsi="Times New Roman" w:cs="Times New Roman"/>
          <w:position w:val="-10"/>
          <w:sz w:val="24"/>
          <w:szCs w:val="24"/>
        </w:rPr>
        <w:object w:dxaOrig="1020" w:dyaOrig="320">
          <v:shape id="_x0000_i1140" type="#_x0000_t75" style="width:49.8pt;height:17.4pt" o:ole="">
            <v:imagedata r:id="rId218" o:title=""/>
          </v:shape>
          <o:OLEObject Type="Embed" ProgID="Equation.3" ShapeID="_x0000_i1140" DrawAspect="Content" ObjectID="_1493542002" r:id="rId219"/>
        </w:object>
      </w:r>
      <w:r w:rsidR="007F1ACD" w:rsidRPr="004D4934">
        <w:rPr>
          <w:rFonts w:ascii="Times New Roman" w:hAnsi="Times New Roman" w:cs="Times New Roman"/>
          <w:sz w:val="24"/>
          <w:szCs w:val="24"/>
        </w:rPr>
        <w:t>such that</w:t>
      </w:r>
      <w:r w:rsidR="007F1ACD" w:rsidRPr="004D4934">
        <w:rPr>
          <w:rFonts w:ascii="Times New Roman" w:hAnsi="Times New Roman" w:cs="Times New Roman"/>
          <w:position w:val="-28"/>
          <w:sz w:val="24"/>
          <w:szCs w:val="24"/>
        </w:rPr>
        <w:object w:dxaOrig="2120" w:dyaOrig="660">
          <v:shape id="_x0000_i1141" type="#_x0000_t75" style="width:103.2pt;height:33pt" o:ole="">
            <v:imagedata r:id="rId220" o:title=""/>
          </v:shape>
          <o:OLEObject Type="Embed" ProgID="Equation.3" ShapeID="_x0000_i1141" DrawAspect="Content" ObjectID="_1493542003" r:id="rId221"/>
        </w:object>
      </w:r>
      <w:r w:rsidR="00013350">
        <w:rPr>
          <w:rFonts w:ascii="Times New Roman" w:hAnsi="Times New Roman" w:cs="Times New Roman"/>
          <w:sz w:val="24"/>
          <w:szCs w:val="24"/>
        </w:rPr>
        <w:t>”</w:t>
      </w:r>
      <w:r w:rsidR="00CD1D64">
        <w:rPr>
          <w:rFonts w:ascii="Times New Roman" w:hAnsi="Times New Roman" w:cs="Times New Roman" w:hint="eastAsia"/>
          <w:sz w:val="24"/>
          <w:szCs w:val="24"/>
        </w:rPr>
        <w:t xml:space="preserve"> (R1)</w:t>
      </w:r>
      <w:r w:rsidR="00013350">
        <w:rPr>
          <w:rFonts w:ascii="Times New Roman" w:hAnsi="Times New Roman" w:cs="Times New Roman"/>
          <w:sz w:val="24"/>
          <w:szCs w:val="24"/>
        </w:rPr>
        <w:t xml:space="preserve">.  </w:t>
      </w:r>
      <w:r w:rsidR="00101D74">
        <w:rPr>
          <w:rFonts w:ascii="Times New Roman" w:hAnsi="Times New Roman" w:cs="Times New Roman" w:hint="eastAsia"/>
          <w:sz w:val="24"/>
          <w:szCs w:val="24"/>
        </w:rPr>
        <w:t xml:space="preserve">Call this </w:t>
      </w:r>
      <w:r w:rsidR="00101D74">
        <w:rPr>
          <w:rFonts w:ascii="Times New Roman" w:hAnsi="Times New Roman" w:cs="Times New Roman"/>
          <w:sz w:val="24"/>
          <w:szCs w:val="24"/>
        </w:rPr>
        <w:t>“</w:t>
      </w:r>
      <w:r w:rsidR="00101D74">
        <w:rPr>
          <w:rFonts w:ascii="Times New Roman" w:hAnsi="Times New Roman" w:cs="Times New Roman" w:hint="eastAsia"/>
          <w:sz w:val="24"/>
          <w:szCs w:val="24"/>
        </w:rPr>
        <w:t>object</w:t>
      </w:r>
      <w:r w:rsidR="00687381">
        <w:rPr>
          <w:rFonts w:ascii="Times New Roman" w:hAnsi="Times New Roman" w:cs="Times New Roman" w:hint="eastAsia"/>
          <w:sz w:val="24"/>
          <w:szCs w:val="24"/>
        </w:rPr>
        <w:t xml:space="preserve"> 2</w:t>
      </w:r>
      <w:r w:rsidR="009F3097">
        <w:rPr>
          <w:rFonts w:ascii="Times New Roman" w:hAnsi="Times New Roman" w:cs="Times New Roman" w:hint="eastAsia"/>
          <w:sz w:val="24"/>
          <w:szCs w:val="24"/>
        </w:rPr>
        <w:t>.</w:t>
      </w:r>
      <w:r w:rsidR="00101D74">
        <w:rPr>
          <w:rFonts w:ascii="Times New Roman" w:hAnsi="Times New Roman" w:cs="Times New Roman"/>
          <w:sz w:val="24"/>
          <w:szCs w:val="24"/>
        </w:rPr>
        <w:t>”</w:t>
      </w:r>
      <w:r w:rsidR="009F3097">
        <w:rPr>
          <w:rFonts w:ascii="Times New Roman" w:hAnsi="Times New Roman" w:cs="Times New Roman" w:hint="eastAsia"/>
          <w:sz w:val="24"/>
          <w:szCs w:val="24"/>
        </w:rPr>
        <w:t xml:space="preserve">  </w:t>
      </w:r>
      <w:r w:rsidR="00425310">
        <w:rPr>
          <w:rFonts w:ascii="Times New Roman" w:hAnsi="Times New Roman" w:cs="Times New Roman" w:hint="eastAsia"/>
          <w:sz w:val="24"/>
          <w:szCs w:val="24"/>
        </w:rPr>
        <w:t>Then, combine the objects 1 and 2</w:t>
      </w:r>
      <w:r w:rsidR="009F3097">
        <w:rPr>
          <w:rFonts w:ascii="Times New Roman" w:hAnsi="Times New Roman" w:cs="Times New Roman" w:hint="eastAsia"/>
          <w:sz w:val="24"/>
          <w:szCs w:val="24"/>
        </w:rPr>
        <w:t xml:space="preserve">.  To combine different objects, find a connection between them.  The object 1 states </w:t>
      </w:r>
      <w:r w:rsidR="009F3097">
        <w:rPr>
          <w:rFonts w:ascii="Times New Roman" w:hAnsi="Times New Roman" w:cs="Times New Roman"/>
          <w:sz w:val="24"/>
          <w:szCs w:val="24"/>
        </w:rPr>
        <w:t>“</w:t>
      </w:r>
      <w:r w:rsidR="009F3097" w:rsidRPr="004D4934">
        <w:rPr>
          <w:rFonts w:ascii="Times New Roman" w:hAnsi="Times New Roman" w:cs="Times New Roman"/>
          <w:sz w:val="24"/>
          <w:szCs w:val="24"/>
        </w:rPr>
        <w:t xml:space="preserve">Let </w:t>
      </w:r>
      <w:r w:rsidR="004764A4" w:rsidRPr="004D4934">
        <w:rPr>
          <w:rFonts w:ascii="Times New Roman" w:hAnsi="Times New Roman" w:cs="Times New Roman"/>
          <w:position w:val="-10"/>
          <w:sz w:val="24"/>
          <w:szCs w:val="24"/>
        </w:rPr>
        <w:object w:dxaOrig="1320" w:dyaOrig="340">
          <v:shape id="_x0000_i1142" type="#_x0000_t75" style="width:69pt;height:18.6pt" o:ole="">
            <v:imagedata r:id="rId222" o:title=""/>
          </v:shape>
          <o:OLEObject Type="Embed" ProgID="Equation.3" ShapeID="_x0000_i1142" DrawAspect="Content" ObjectID="_1493542004" r:id="rId223"/>
        </w:object>
      </w:r>
      <w:r w:rsidR="009F3097" w:rsidRPr="004D4934">
        <w:rPr>
          <w:rFonts w:ascii="Times New Roman" w:hAnsi="Times New Roman" w:cs="Times New Roman"/>
          <w:sz w:val="24"/>
          <w:szCs w:val="24"/>
        </w:rPr>
        <w:t xml:space="preserve"> with</w:t>
      </w:r>
      <w:r w:rsidR="009F3097" w:rsidRPr="004D4934">
        <w:rPr>
          <w:rFonts w:ascii="Times New Roman" w:hAnsi="Times New Roman" w:cs="Times New Roman"/>
          <w:position w:val="-10"/>
          <w:sz w:val="24"/>
          <w:szCs w:val="24"/>
        </w:rPr>
        <w:object w:dxaOrig="720" w:dyaOrig="340">
          <v:shape id="_x0000_i1143" type="#_x0000_t75" style="width:37.8pt;height:18.6pt" o:ole="">
            <v:imagedata r:id="rId210" o:title=""/>
          </v:shape>
          <o:OLEObject Type="Embed" ProgID="Equation.3" ShapeID="_x0000_i1143" DrawAspect="Content" ObjectID="_1493542005" r:id="rId224"/>
        </w:object>
      </w:r>
      <w:r w:rsidR="009F3097">
        <w:rPr>
          <w:rFonts w:ascii="Times New Roman" w:hAnsi="Times New Roman" w:cs="Times New Roman" w:hint="eastAsia"/>
          <w:sz w:val="24"/>
          <w:szCs w:val="24"/>
        </w:rPr>
        <w:t>.</w:t>
      </w:r>
      <w:r w:rsidR="009F3097">
        <w:rPr>
          <w:rFonts w:ascii="Times New Roman" w:hAnsi="Times New Roman" w:cs="Times New Roman"/>
          <w:sz w:val="24"/>
          <w:szCs w:val="24"/>
        </w:rPr>
        <w:t>”</w:t>
      </w:r>
      <w:r w:rsidR="009F3097">
        <w:rPr>
          <w:rFonts w:ascii="Times New Roman" w:hAnsi="Times New Roman" w:cs="Times New Roman" w:hint="eastAsia"/>
          <w:sz w:val="24"/>
          <w:szCs w:val="24"/>
        </w:rPr>
        <w:t xml:space="preserve">  The object 2 states </w:t>
      </w:r>
      <w:r w:rsidR="009F3097">
        <w:rPr>
          <w:rFonts w:ascii="Times New Roman" w:hAnsi="Times New Roman" w:cs="Times New Roman"/>
          <w:sz w:val="24"/>
          <w:szCs w:val="24"/>
        </w:rPr>
        <w:t>“S</w:t>
      </w:r>
      <w:r w:rsidR="00A059F5">
        <w:rPr>
          <w:rFonts w:ascii="Times New Roman" w:hAnsi="Times New Roman" w:cs="Times New Roman"/>
          <w:sz w:val="24"/>
          <w:szCs w:val="24"/>
        </w:rPr>
        <w:t>uppose that a function</w:t>
      </w:r>
      <w:r w:rsidR="009F3097" w:rsidRPr="004D4934">
        <w:rPr>
          <w:rFonts w:ascii="Times New Roman" w:hAnsi="Times New Roman" w:cs="Times New Roman"/>
          <w:position w:val="-10"/>
          <w:sz w:val="24"/>
          <w:szCs w:val="24"/>
        </w:rPr>
        <w:object w:dxaOrig="540" w:dyaOrig="320">
          <v:shape id="_x0000_i1144" type="#_x0000_t75" style="width:24.6pt;height:17.4pt" o:ole="">
            <v:imagedata r:id="rId212" o:title=""/>
          </v:shape>
          <o:OLEObject Type="Embed" ProgID="Equation.3" ShapeID="_x0000_i1144" DrawAspect="Content" ObjectID="_1493542006" r:id="rId225"/>
        </w:object>
      </w:r>
      <w:r w:rsidR="009F3097" w:rsidRPr="004D4934">
        <w:rPr>
          <w:rFonts w:ascii="Times New Roman" w:hAnsi="Times New Roman" w:cs="Times New Roman"/>
          <w:sz w:val="24"/>
          <w:szCs w:val="24"/>
        </w:rPr>
        <w:t xml:space="preserve"> is continuous on </w:t>
      </w:r>
      <w:r w:rsidR="009F3097" w:rsidRPr="004D4934">
        <w:rPr>
          <w:rFonts w:ascii="Times New Roman" w:hAnsi="Times New Roman" w:cs="Times New Roman"/>
          <w:position w:val="-10"/>
          <w:sz w:val="24"/>
          <w:szCs w:val="24"/>
        </w:rPr>
        <w:object w:dxaOrig="639" w:dyaOrig="320">
          <v:shape id="_x0000_i1145" type="#_x0000_t75" style="width:34.8pt;height:17.4pt" o:ole="">
            <v:imagedata r:id="rId214" o:title=""/>
          </v:shape>
          <o:OLEObject Type="Embed" ProgID="Equation.3" ShapeID="_x0000_i1145" DrawAspect="Content" ObjectID="_1493542007" r:id="rId226"/>
        </w:object>
      </w:r>
      <w:r w:rsidR="009F3097" w:rsidRPr="004D4934">
        <w:rPr>
          <w:rFonts w:ascii="Times New Roman" w:hAnsi="Times New Roman" w:cs="Times New Roman"/>
          <w:sz w:val="24"/>
          <w:szCs w:val="24"/>
        </w:rPr>
        <w:t>and differentiable on</w:t>
      </w:r>
      <w:r w:rsidR="009F3097" w:rsidRPr="004D4934">
        <w:rPr>
          <w:rFonts w:ascii="Times New Roman" w:hAnsi="Times New Roman" w:cs="Times New Roman"/>
          <w:position w:val="-10"/>
          <w:sz w:val="24"/>
          <w:szCs w:val="24"/>
        </w:rPr>
        <w:object w:dxaOrig="660" w:dyaOrig="320">
          <v:shape id="_x0000_i1146" type="#_x0000_t75" style="width:33pt;height:17.4pt" o:ole="">
            <v:imagedata r:id="rId216" o:title=""/>
          </v:shape>
          <o:OLEObject Type="Embed" ProgID="Equation.3" ShapeID="_x0000_i1146" DrawAspect="Content" ObjectID="_1493542008" r:id="rId227"/>
        </w:object>
      </w:r>
      <w:r w:rsidR="009F3097" w:rsidRPr="004D4934">
        <w:rPr>
          <w:rFonts w:ascii="Times New Roman" w:hAnsi="Times New Roman" w:cs="Times New Roman"/>
          <w:sz w:val="24"/>
          <w:szCs w:val="24"/>
        </w:rPr>
        <w:t xml:space="preserve">.  Then, there must exist a value </w:t>
      </w:r>
      <w:r w:rsidR="009F3097" w:rsidRPr="004D4934">
        <w:rPr>
          <w:rFonts w:ascii="Times New Roman" w:hAnsi="Times New Roman" w:cs="Times New Roman"/>
          <w:position w:val="-10"/>
          <w:sz w:val="24"/>
          <w:szCs w:val="24"/>
        </w:rPr>
        <w:object w:dxaOrig="1020" w:dyaOrig="320">
          <v:shape id="_x0000_i1147" type="#_x0000_t75" style="width:49.8pt;height:17.4pt" o:ole="">
            <v:imagedata r:id="rId218" o:title=""/>
          </v:shape>
          <o:OLEObject Type="Embed" ProgID="Equation.3" ShapeID="_x0000_i1147" DrawAspect="Content" ObjectID="_1493542009" r:id="rId228"/>
        </w:object>
      </w:r>
      <w:r w:rsidR="009F3097" w:rsidRPr="004D4934">
        <w:rPr>
          <w:rFonts w:ascii="Times New Roman" w:hAnsi="Times New Roman" w:cs="Times New Roman"/>
          <w:sz w:val="24"/>
          <w:szCs w:val="24"/>
        </w:rPr>
        <w:t>such that</w:t>
      </w:r>
      <w:r w:rsidR="009F3097" w:rsidRPr="004D4934">
        <w:rPr>
          <w:rFonts w:ascii="Times New Roman" w:hAnsi="Times New Roman" w:cs="Times New Roman"/>
          <w:position w:val="-28"/>
          <w:sz w:val="24"/>
          <w:szCs w:val="24"/>
        </w:rPr>
        <w:object w:dxaOrig="2120" w:dyaOrig="660">
          <v:shape id="_x0000_i1148" type="#_x0000_t75" style="width:103.2pt;height:33pt" o:ole="">
            <v:imagedata r:id="rId220" o:title=""/>
          </v:shape>
          <o:OLEObject Type="Embed" ProgID="Equation.3" ShapeID="_x0000_i1148" DrawAspect="Content" ObjectID="_1493542010" r:id="rId229"/>
        </w:object>
      </w:r>
      <w:r w:rsidR="009F3097">
        <w:rPr>
          <w:rFonts w:ascii="Times New Roman" w:hAnsi="Times New Roman" w:cs="Times New Roman"/>
          <w:sz w:val="24"/>
          <w:szCs w:val="24"/>
        </w:rPr>
        <w:t xml:space="preserve">”.  </w:t>
      </w:r>
      <w:r w:rsidR="007E7254">
        <w:rPr>
          <w:rFonts w:ascii="Times New Roman" w:hAnsi="Times New Roman" w:cs="Times New Roman"/>
          <w:sz w:val="24"/>
          <w:szCs w:val="24"/>
        </w:rPr>
        <w:t>I</w:t>
      </w:r>
      <w:r w:rsidR="007D4849">
        <w:rPr>
          <w:rFonts w:ascii="Times New Roman" w:hAnsi="Times New Roman" w:cs="Times New Roman" w:hint="eastAsia"/>
          <w:sz w:val="24"/>
          <w:szCs w:val="24"/>
        </w:rPr>
        <w:t>n order to</w:t>
      </w:r>
      <w:r w:rsidR="007F1ACD" w:rsidRPr="004D4934">
        <w:rPr>
          <w:rFonts w:ascii="Times New Roman" w:hAnsi="Times New Roman" w:cs="Times New Roman"/>
          <w:sz w:val="24"/>
          <w:szCs w:val="24"/>
        </w:rPr>
        <w:t xml:space="preserve"> apply the theorem</w:t>
      </w:r>
      <w:r w:rsidR="002024E1">
        <w:rPr>
          <w:rFonts w:ascii="Times New Roman" w:hAnsi="Times New Roman" w:cs="Times New Roman" w:hint="eastAsia"/>
          <w:sz w:val="24"/>
          <w:szCs w:val="24"/>
        </w:rPr>
        <w:t xml:space="preserve"> to the given problem</w:t>
      </w:r>
      <w:r w:rsidR="007F1ACD" w:rsidRPr="004D4934">
        <w:rPr>
          <w:rFonts w:ascii="Times New Roman" w:hAnsi="Times New Roman" w:cs="Times New Roman"/>
          <w:sz w:val="24"/>
          <w:szCs w:val="24"/>
        </w:rPr>
        <w:t xml:space="preserve">, look for the </w:t>
      </w:r>
      <w:r w:rsidR="009F3097">
        <w:rPr>
          <w:rFonts w:ascii="Times New Roman" w:hAnsi="Times New Roman" w:cs="Times New Roman" w:hint="eastAsia"/>
          <w:sz w:val="24"/>
          <w:szCs w:val="24"/>
        </w:rPr>
        <w:t>variables</w:t>
      </w:r>
      <w:r w:rsidR="007F1ACD" w:rsidRPr="004D4934">
        <w:rPr>
          <w:rFonts w:ascii="Times New Roman" w:hAnsi="Times New Roman" w:cs="Times New Roman"/>
          <w:sz w:val="24"/>
          <w:szCs w:val="24"/>
        </w:rPr>
        <w:t xml:space="preserve"> in th</w:t>
      </w:r>
      <w:r w:rsidR="002024E1">
        <w:rPr>
          <w:rFonts w:ascii="Times New Roman" w:hAnsi="Times New Roman" w:cs="Times New Roman"/>
          <w:sz w:val="24"/>
          <w:szCs w:val="24"/>
        </w:rPr>
        <w:t>e given problem that correspond</w:t>
      </w:r>
      <w:r w:rsidR="007F1ACD" w:rsidRPr="004D4934">
        <w:rPr>
          <w:rFonts w:ascii="Times New Roman" w:hAnsi="Times New Roman" w:cs="Times New Roman"/>
          <w:sz w:val="24"/>
          <w:szCs w:val="24"/>
        </w:rPr>
        <w:t xml:space="preserve"> to </w:t>
      </w:r>
      <w:r w:rsidR="007F1ACD" w:rsidRPr="004D4934">
        <w:rPr>
          <w:rFonts w:ascii="Times New Roman" w:hAnsi="Times New Roman" w:cs="Times New Roman"/>
          <w:position w:val="-6"/>
          <w:sz w:val="24"/>
          <w:szCs w:val="24"/>
        </w:rPr>
        <w:object w:dxaOrig="240" w:dyaOrig="220">
          <v:shape id="_x0000_i1149" type="#_x0000_t75" style="width:12pt;height:11.4pt" o:ole="">
            <v:imagedata r:id="rId230" o:title=""/>
          </v:shape>
          <o:OLEObject Type="Embed" ProgID="Equation.3" ShapeID="_x0000_i1149" DrawAspect="Content" ObjectID="_1493542011" r:id="rId231"/>
        </w:object>
      </w:r>
      <w:r w:rsidR="007F1ACD" w:rsidRPr="004D4934">
        <w:rPr>
          <w:rFonts w:ascii="Times New Roman" w:hAnsi="Times New Roman" w:cs="Times New Roman"/>
          <w:sz w:val="24"/>
          <w:szCs w:val="24"/>
        </w:rPr>
        <w:t xml:space="preserve"> and </w:t>
      </w:r>
      <w:r w:rsidR="007F1ACD" w:rsidRPr="004D4934">
        <w:rPr>
          <w:rFonts w:ascii="Times New Roman" w:hAnsi="Times New Roman" w:cs="Times New Roman"/>
          <w:position w:val="-10"/>
          <w:sz w:val="24"/>
          <w:szCs w:val="24"/>
        </w:rPr>
        <w:object w:dxaOrig="240" w:dyaOrig="320">
          <v:shape id="_x0000_i1150" type="#_x0000_t75" style="width:12pt;height:17.4pt" o:ole="">
            <v:imagedata r:id="rId232" o:title=""/>
          </v:shape>
          <o:OLEObject Type="Embed" ProgID="Equation.3" ShapeID="_x0000_i1150" DrawAspect="Content" ObjectID="_1493542012" r:id="rId233"/>
        </w:object>
      </w:r>
      <w:r w:rsidR="007F1ACD" w:rsidRPr="004D4934">
        <w:rPr>
          <w:rFonts w:ascii="Times New Roman" w:hAnsi="Times New Roman" w:cs="Times New Roman"/>
          <w:sz w:val="24"/>
          <w:szCs w:val="24"/>
        </w:rPr>
        <w:t xml:space="preserve">in the theorem.  </w:t>
      </w:r>
      <w:r w:rsidR="007E7254">
        <w:rPr>
          <w:rFonts w:ascii="Times New Roman" w:hAnsi="Times New Roman" w:cs="Times New Roman"/>
          <w:sz w:val="24"/>
          <w:szCs w:val="24"/>
        </w:rPr>
        <w:t xml:space="preserve">Then, </w:t>
      </w:r>
      <w:r w:rsidR="00226AA5">
        <w:rPr>
          <w:rFonts w:ascii="Times New Roman" w:hAnsi="Times New Roman" w:cs="Times New Roman" w:hint="eastAsia"/>
          <w:sz w:val="24"/>
          <w:szCs w:val="24"/>
        </w:rPr>
        <w:t>let</w:t>
      </w:r>
      <w:r w:rsidR="007F1ACD" w:rsidRPr="004D4934">
        <w:rPr>
          <w:rFonts w:ascii="Times New Roman" w:hAnsi="Times New Roman" w:cs="Times New Roman"/>
          <w:sz w:val="24"/>
          <w:szCs w:val="24"/>
        </w:rPr>
        <w:t xml:space="preserve"> </w:t>
      </w:r>
      <w:r w:rsidR="007F1ACD" w:rsidRPr="004D4934">
        <w:rPr>
          <w:rFonts w:ascii="Times New Roman" w:hAnsi="Times New Roman" w:cs="Times New Roman"/>
          <w:position w:val="-10"/>
          <w:sz w:val="24"/>
          <w:szCs w:val="24"/>
        </w:rPr>
        <w:object w:dxaOrig="660" w:dyaOrig="340">
          <v:shape id="_x0000_i1151" type="#_x0000_t75" style="width:33pt;height:17.4pt" o:ole="">
            <v:imagedata r:id="rId234" o:title=""/>
          </v:shape>
          <o:OLEObject Type="Embed" ProgID="Equation.3" ShapeID="_x0000_i1151" DrawAspect="Content" ObjectID="_1493542013" r:id="rId235"/>
        </w:object>
      </w:r>
      <w:r w:rsidR="007F1ACD" w:rsidRPr="004D4934">
        <w:rPr>
          <w:rFonts w:ascii="Times New Roman" w:hAnsi="Times New Roman" w:cs="Times New Roman"/>
          <w:sz w:val="24"/>
          <w:szCs w:val="24"/>
        </w:rPr>
        <w:t xml:space="preserve">and </w:t>
      </w:r>
      <w:r w:rsidR="007F1ACD" w:rsidRPr="004D4934">
        <w:rPr>
          <w:rFonts w:ascii="Times New Roman" w:hAnsi="Times New Roman" w:cs="Times New Roman"/>
          <w:position w:val="-10"/>
          <w:sz w:val="24"/>
          <w:szCs w:val="24"/>
        </w:rPr>
        <w:object w:dxaOrig="680" w:dyaOrig="340">
          <v:shape id="_x0000_i1152" type="#_x0000_t75" style="width:34.8pt;height:17.4pt" o:ole="">
            <v:imagedata r:id="rId236" o:title=""/>
          </v:shape>
          <o:OLEObject Type="Embed" ProgID="Equation.3" ShapeID="_x0000_i1152" DrawAspect="Content" ObjectID="_1493542014" r:id="rId237"/>
        </w:object>
      </w:r>
      <w:r w:rsidR="00143C79">
        <w:rPr>
          <w:rFonts w:ascii="Times New Roman" w:hAnsi="Times New Roman" w:cs="Times New Roman" w:hint="eastAsia"/>
          <w:sz w:val="24"/>
          <w:szCs w:val="24"/>
        </w:rPr>
        <w:t>(C</w:t>
      </w:r>
      <w:r w:rsidR="00EA0F31">
        <w:rPr>
          <w:rFonts w:ascii="Times New Roman" w:hAnsi="Times New Roman" w:cs="Times New Roman" w:hint="eastAsia"/>
          <w:sz w:val="24"/>
          <w:szCs w:val="24"/>
        </w:rPr>
        <w:t>1</w:t>
      </w:r>
      <w:r w:rsidR="00143C79">
        <w:rPr>
          <w:rFonts w:ascii="Times New Roman" w:hAnsi="Times New Roman" w:cs="Times New Roman" w:hint="eastAsia"/>
          <w:sz w:val="24"/>
          <w:szCs w:val="24"/>
        </w:rPr>
        <w:t>)</w:t>
      </w:r>
      <w:r w:rsidR="00580FC1">
        <w:rPr>
          <w:rFonts w:ascii="Times New Roman" w:hAnsi="Times New Roman" w:cs="Times New Roman"/>
          <w:sz w:val="24"/>
          <w:szCs w:val="24"/>
        </w:rPr>
        <w:t>.</w:t>
      </w:r>
      <w:r w:rsidR="007F1ACD" w:rsidRPr="004D4934">
        <w:rPr>
          <w:rFonts w:ascii="Times New Roman" w:hAnsi="Times New Roman" w:cs="Times New Roman"/>
          <w:sz w:val="24"/>
          <w:szCs w:val="24"/>
        </w:rPr>
        <w:t xml:space="preserve">  </w:t>
      </w:r>
      <w:r w:rsidR="00782D69">
        <w:rPr>
          <w:rFonts w:ascii="Times New Roman" w:hAnsi="Times New Roman" w:cs="Times New Roman" w:hint="eastAsia"/>
          <w:sz w:val="24"/>
          <w:szCs w:val="24"/>
        </w:rPr>
        <w:t>T</w:t>
      </w:r>
      <w:r w:rsidR="00782D69">
        <w:rPr>
          <w:rFonts w:ascii="Times New Roman" w:hAnsi="Times New Roman" w:cs="Times New Roman"/>
          <w:sz w:val="24"/>
          <w:szCs w:val="24"/>
        </w:rPr>
        <w:t>h</w:t>
      </w:r>
      <w:r w:rsidR="00782D69">
        <w:rPr>
          <w:rFonts w:ascii="Times New Roman" w:hAnsi="Times New Roman" w:cs="Times New Roman" w:hint="eastAsia"/>
          <w:sz w:val="24"/>
          <w:szCs w:val="24"/>
        </w:rPr>
        <w:t>en, check</w:t>
      </w:r>
      <w:r w:rsidR="007F1ACD" w:rsidRPr="004D4934">
        <w:rPr>
          <w:rFonts w:ascii="Times New Roman" w:hAnsi="Times New Roman" w:cs="Times New Roman"/>
          <w:sz w:val="24"/>
          <w:szCs w:val="24"/>
        </w:rPr>
        <w:t xml:space="preserve"> the </w:t>
      </w:r>
      <w:r w:rsidR="00443B74">
        <w:rPr>
          <w:rFonts w:ascii="Times New Roman" w:hAnsi="Times New Roman" w:cs="Times New Roman" w:hint="eastAsia"/>
          <w:sz w:val="24"/>
          <w:szCs w:val="24"/>
        </w:rPr>
        <w:t xml:space="preserve">validity of </w:t>
      </w:r>
      <w:r w:rsidR="00D77050">
        <w:rPr>
          <w:rFonts w:ascii="Times New Roman" w:hAnsi="Times New Roman" w:cs="Times New Roman" w:hint="eastAsia"/>
          <w:sz w:val="24"/>
          <w:szCs w:val="24"/>
        </w:rPr>
        <w:t>the</w:t>
      </w:r>
      <w:r w:rsidR="007F1ACD" w:rsidRPr="004D4934">
        <w:rPr>
          <w:rFonts w:ascii="Times New Roman" w:hAnsi="Times New Roman" w:cs="Times New Roman"/>
          <w:sz w:val="24"/>
          <w:szCs w:val="24"/>
        </w:rPr>
        <w:t xml:space="preserve"> claim</w:t>
      </w:r>
      <w:r w:rsidR="00580FC1">
        <w:rPr>
          <w:rFonts w:ascii="Times New Roman" w:hAnsi="Times New Roman" w:cs="Times New Roman"/>
          <w:sz w:val="24"/>
          <w:szCs w:val="24"/>
        </w:rPr>
        <w:t xml:space="preserve"> </w:t>
      </w:r>
      <w:r w:rsidR="000C55FC">
        <w:rPr>
          <w:rFonts w:ascii="Times New Roman" w:hAnsi="Times New Roman" w:cs="Times New Roman" w:hint="eastAsia"/>
          <w:sz w:val="24"/>
          <w:szCs w:val="24"/>
        </w:rPr>
        <w:t>by noting</w:t>
      </w:r>
      <w:r w:rsidR="00396930">
        <w:rPr>
          <w:rFonts w:ascii="Times New Roman" w:hAnsi="Times New Roman" w:cs="Times New Roman"/>
          <w:sz w:val="24"/>
          <w:szCs w:val="24"/>
        </w:rPr>
        <w:t xml:space="preserve"> </w:t>
      </w:r>
      <w:r w:rsidR="007F1ACD" w:rsidRPr="004D4934">
        <w:rPr>
          <w:rFonts w:ascii="Times New Roman" w:hAnsi="Times New Roman" w:cs="Times New Roman"/>
          <w:position w:val="-10"/>
          <w:sz w:val="24"/>
          <w:szCs w:val="24"/>
        </w:rPr>
        <w:object w:dxaOrig="980" w:dyaOrig="320">
          <v:shape id="_x0000_i1153" type="#_x0000_t75" style="width:47.4pt;height:17.4pt" o:ole="">
            <v:imagedata r:id="rId189" o:title=""/>
          </v:shape>
          <o:OLEObject Type="Embed" ProgID="Equation.3" ShapeID="_x0000_i1153" DrawAspect="Content" ObjectID="_1493542015" r:id="rId238"/>
        </w:object>
      </w:r>
      <w:r w:rsidR="007F1ACD" w:rsidRPr="004D4934">
        <w:rPr>
          <w:rFonts w:ascii="Times New Roman" w:hAnsi="Times New Roman" w:cs="Times New Roman"/>
          <w:sz w:val="24"/>
          <w:szCs w:val="24"/>
        </w:rPr>
        <w:t>on</w:t>
      </w:r>
      <w:r w:rsidR="007F1ACD" w:rsidRPr="004D4934">
        <w:rPr>
          <w:rFonts w:ascii="Times New Roman" w:hAnsi="Times New Roman" w:cs="Times New Roman"/>
          <w:position w:val="-10"/>
          <w:sz w:val="24"/>
          <w:szCs w:val="24"/>
        </w:rPr>
        <w:object w:dxaOrig="580" w:dyaOrig="320">
          <v:shape id="_x0000_i1154" type="#_x0000_t75" style="width:30pt;height:17.4pt" o:ole="">
            <v:imagedata r:id="rId193" o:title=""/>
          </v:shape>
          <o:OLEObject Type="Embed" ProgID="Equation.3" ShapeID="_x0000_i1154" DrawAspect="Content" ObjectID="_1493542016" r:id="rId239"/>
        </w:object>
      </w:r>
      <w:r w:rsidR="00EA0F31">
        <w:rPr>
          <w:rFonts w:ascii="Times New Roman" w:hAnsi="Times New Roman" w:cs="Times New Roman" w:hint="eastAsia"/>
          <w:sz w:val="24"/>
          <w:szCs w:val="24"/>
        </w:rPr>
        <w:t>(CE)</w:t>
      </w:r>
      <w:r w:rsidR="00346905">
        <w:rPr>
          <w:rFonts w:ascii="Times New Roman" w:hAnsi="Times New Roman" w:cs="Times New Roman" w:hint="eastAsia"/>
          <w:sz w:val="24"/>
          <w:szCs w:val="24"/>
        </w:rPr>
        <w:t xml:space="preserve">.  </w:t>
      </w:r>
      <w:r w:rsidR="00460592">
        <w:rPr>
          <w:rFonts w:ascii="Times New Roman" w:hAnsi="Times New Roman" w:cs="Times New Roman" w:hint="eastAsia"/>
          <w:sz w:val="24"/>
          <w:szCs w:val="24"/>
        </w:rPr>
        <w:t>By combining</w:t>
      </w:r>
      <w:r w:rsidR="00CC0980">
        <w:rPr>
          <w:rFonts w:ascii="Times New Roman" w:hAnsi="Times New Roman" w:cs="Times New Roman" w:hint="eastAsia"/>
          <w:sz w:val="24"/>
          <w:szCs w:val="24"/>
        </w:rPr>
        <w:t xml:space="preserve"> the given condition </w:t>
      </w:r>
      <w:r w:rsidR="00CC0980">
        <w:rPr>
          <w:rFonts w:ascii="Times New Roman" w:hAnsi="Times New Roman" w:cs="Times New Roman"/>
          <w:sz w:val="24"/>
          <w:szCs w:val="24"/>
        </w:rPr>
        <w:t>“</w:t>
      </w:r>
      <w:r w:rsidR="00346905" w:rsidRPr="004D4934">
        <w:rPr>
          <w:rFonts w:ascii="Times New Roman" w:hAnsi="Times New Roman" w:cs="Times New Roman"/>
          <w:position w:val="-10"/>
          <w:sz w:val="24"/>
          <w:szCs w:val="24"/>
        </w:rPr>
        <w:object w:dxaOrig="980" w:dyaOrig="320">
          <v:shape id="_x0000_i1155" type="#_x0000_t75" style="width:47.4pt;height:17.4pt" o:ole="">
            <v:imagedata r:id="rId189" o:title=""/>
          </v:shape>
          <o:OLEObject Type="Embed" ProgID="Equation.3" ShapeID="_x0000_i1155" DrawAspect="Content" ObjectID="_1493542017" r:id="rId240"/>
        </w:object>
      </w:r>
      <w:r w:rsidR="00346905" w:rsidRPr="004D4934">
        <w:rPr>
          <w:rFonts w:ascii="Times New Roman" w:hAnsi="Times New Roman" w:cs="Times New Roman"/>
          <w:sz w:val="24"/>
          <w:szCs w:val="24"/>
        </w:rPr>
        <w:t>on</w:t>
      </w:r>
      <w:r w:rsidR="00346905" w:rsidRPr="004D4934">
        <w:rPr>
          <w:rFonts w:ascii="Times New Roman" w:hAnsi="Times New Roman" w:cs="Times New Roman"/>
          <w:position w:val="-10"/>
          <w:sz w:val="24"/>
          <w:szCs w:val="24"/>
        </w:rPr>
        <w:object w:dxaOrig="580" w:dyaOrig="320">
          <v:shape id="_x0000_i1156" type="#_x0000_t75" style="width:30pt;height:17.4pt" o:ole="">
            <v:imagedata r:id="rId193" o:title=""/>
          </v:shape>
          <o:OLEObject Type="Embed" ProgID="Equation.3" ShapeID="_x0000_i1156" DrawAspect="Content" ObjectID="_1493542018" r:id="rId241"/>
        </w:object>
      </w:r>
      <w:r w:rsidR="00CC0980">
        <w:rPr>
          <w:rFonts w:ascii="Times New Roman" w:hAnsi="Times New Roman" w:cs="Times New Roman"/>
          <w:sz w:val="24"/>
          <w:szCs w:val="24"/>
        </w:rPr>
        <w:t>”</w:t>
      </w:r>
      <w:r w:rsidR="00CC0980">
        <w:rPr>
          <w:rFonts w:ascii="Times New Roman" w:hAnsi="Times New Roman" w:cs="Times New Roman" w:hint="eastAsia"/>
          <w:sz w:val="24"/>
          <w:szCs w:val="24"/>
        </w:rPr>
        <w:t xml:space="preserve"> </w:t>
      </w:r>
      <w:r w:rsidR="00CC0980">
        <w:rPr>
          <w:rFonts w:ascii="Times New Roman" w:hAnsi="Times New Roman" w:cs="Times New Roman"/>
          <w:sz w:val="24"/>
          <w:szCs w:val="24"/>
        </w:rPr>
        <w:t>and the</w:t>
      </w:r>
      <w:r w:rsidR="00CC0980">
        <w:rPr>
          <w:rFonts w:ascii="Times New Roman" w:hAnsi="Times New Roman" w:cs="Times New Roman" w:hint="eastAsia"/>
          <w:sz w:val="24"/>
          <w:szCs w:val="24"/>
        </w:rPr>
        <w:t xml:space="preserve"> object1 </w:t>
      </w:r>
      <w:r w:rsidR="00CC0980">
        <w:rPr>
          <w:rFonts w:ascii="Times New Roman" w:hAnsi="Times New Roman" w:cs="Times New Roman"/>
          <w:sz w:val="24"/>
          <w:szCs w:val="24"/>
        </w:rPr>
        <w:t>“</w:t>
      </w:r>
      <w:r w:rsidR="00346905" w:rsidRPr="004D4934">
        <w:rPr>
          <w:rFonts w:ascii="Times New Roman" w:hAnsi="Times New Roman" w:cs="Times New Roman"/>
          <w:position w:val="-10"/>
          <w:sz w:val="24"/>
          <w:szCs w:val="24"/>
        </w:rPr>
        <w:object w:dxaOrig="1300" w:dyaOrig="340">
          <v:shape id="_x0000_i1157" type="#_x0000_t75" style="width:66pt;height:18.6pt" o:ole="">
            <v:imagedata r:id="rId203" o:title=""/>
          </v:shape>
          <o:OLEObject Type="Embed" ProgID="Equation.3" ShapeID="_x0000_i1157" DrawAspect="Content" ObjectID="_1493542019" r:id="rId242"/>
        </w:object>
      </w:r>
      <w:r w:rsidR="00346905">
        <w:rPr>
          <w:rFonts w:ascii="Times New Roman" w:hAnsi="Times New Roman" w:cs="Times New Roman" w:hint="eastAsia"/>
          <w:sz w:val="24"/>
          <w:szCs w:val="24"/>
        </w:rPr>
        <w:t>,</w:t>
      </w:r>
      <w:r w:rsidR="00CC0980">
        <w:rPr>
          <w:rFonts w:ascii="Times New Roman" w:hAnsi="Times New Roman" w:cs="Times New Roman"/>
          <w:sz w:val="24"/>
          <w:szCs w:val="24"/>
        </w:rPr>
        <w:t>”</w:t>
      </w:r>
      <w:r w:rsidR="00346905">
        <w:rPr>
          <w:rFonts w:ascii="Times New Roman" w:hAnsi="Times New Roman" w:cs="Times New Roman" w:hint="eastAsia"/>
          <w:sz w:val="24"/>
          <w:szCs w:val="24"/>
        </w:rPr>
        <w:t xml:space="preserve"> obtain</w:t>
      </w:r>
      <w:r w:rsidR="00346905" w:rsidRPr="004D4934">
        <w:rPr>
          <w:rFonts w:ascii="Times New Roman" w:hAnsi="Times New Roman" w:cs="Times New Roman"/>
          <w:position w:val="-10"/>
          <w:sz w:val="24"/>
          <w:szCs w:val="24"/>
        </w:rPr>
        <w:object w:dxaOrig="980" w:dyaOrig="320">
          <v:shape id="_x0000_i1158" type="#_x0000_t75" style="width:47.4pt;height:17.4pt" o:ole="">
            <v:imagedata r:id="rId189" o:title=""/>
          </v:shape>
          <o:OLEObject Type="Embed" ProgID="Equation.3" ShapeID="_x0000_i1158" DrawAspect="Content" ObjectID="_1493542020" r:id="rId243"/>
        </w:object>
      </w:r>
      <w:r w:rsidR="00346905" w:rsidRPr="004D4934">
        <w:rPr>
          <w:rFonts w:ascii="Times New Roman" w:hAnsi="Times New Roman" w:cs="Times New Roman"/>
          <w:sz w:val="24"/>
          <w:szCs w:val="24"/>
        </w:rPr>
        <w:t>on</w:t>
      </w:r>
      <w:r w:rsidR="00A42EA2" w:rsidRPr="004D4934">
        <w:rPr>
          <w:rFonts w:ascii="Times New Roman" w:hAnsi="Times New Roman" w:cs="Times New Roman"/>
          <w:position w:val="-10"/>
          <w:sz w:val="24"/>
          <w:szCs w:val="24"/>
        </w:rPr>
        <w:object w:dxaOrig="720" w:dyaOrig="340">
          <v:shape id="_x0000_i1159" type="#_x0000_t75" style="width:36pt;height:18.6pt" o:ole="">
            <v:imagedata r:id="rId244" o:title=""/>
          </v:shape>
          <o:OLEObject Type="Embed" ProgID="Equation.3" ShapeID="_x0000_i1159" DrawAspect="Content" ObjectID="_1493542021" r:id="rId245"/>
        </w:object>
      </w:r>
      <w:r w:rsidR="00396930">
        <w:rPr>
          <w:rFonts w:ascii="Times New Roman" w:hAnsi="Times New Roman" w:cs="Times New Roman"/>
          <w:sz w:val="24"/>
          <w:szCs w:val="24"/>
        </w:rPr>
        <w:t xml:space="preserve"> </w:t>
      </w:r>
      <w:r w:rsidR="0003509D">
        <w:rPr>
          <w:rFonts w:ascii="Times New Roman" w:hAnsi="Times New Roman" w:cs="Times New Roman"/>
          <w:sz w:val="24"/>
          <w:szCs w:val="24"/>
        </w:rPr>
        <w:t>(CO)</w:t>
      </w:r>
      <w:r w:rsidR="007F1ACD" w:rsidRPr="004D4934">
        <w:rPr>
          <w:rFonts w:ascii="Times New Roman" w:hAnsi="Times New Roman" w:cs="Times New Roman"/>
          <w:sz w:val="24"/>
          <w:szCs w:val="24"/>
        </w:rPr>
        <w:t xml:space="preserve">.  </w:t>
      </w:r>
      <w:r w:rsidR="00101D74">
        <w:rPr>
          <w:rFonts w:ascii="Times New Roman" w:hAnsi="Times New Roman" w:cs="Times New Roman" w:hint="eastAsia"/>
          <w:sz w:val="24"/>
          <w:szCs w:val="24"/>
        </w:rPr>
        <w:t>Call this</w:t>
      </w:r>
      <w:r w:rsidR="00460592">
        <w:rPr>
          <w:rFonts w:ascii="Times New Roman" w:hAnsi="Times New Roman" w:cs="Times New Roman" w:hint="eastAsia"/>
          <w:sz w:val="24"/>
          <w:szCs w:val="24"/>
        </w:rPr>
        <w:t xml:space="preserve"> </w:t>
      </w:r>
      <w:r w:rsidR="00101D74">
        <w:rPr>
          <w:rFonts w:ascii="Times New Roman" w:hAnsi="Times New Roman" w:cs="Times New Roman"/>
          <w:sz w:val="24"/>
          <w:szCs w:val="24"/>
        </w:rPr>
        <w:t>“</w:t>
      </w:r>
      <w:r w:rsidR="00460592">
        <w:rPr>
          <w:rFonts w:ascii="Times New Roman" w:hAnsi="Times New Roman" w:cs="Times New Roman" w:hint="eastAsia"/>
          <w:sz w:val="24"/>
          <w:szCs w:val="24"/>
        </w:rPr>
        <w:t>object 4.</w:t>
      </w:r>
      <w:r w:rsidR="00101D74">
        <w:rPr>
          <w:rFonts w:ascii="Times New Roman" w:hAnsi="Times New Roman" w:cs="Times New Roman"/>
          <w:sz w:val="24"/>
          <w:szCs w:val="24"/>
        </w:rPr>
        <w:t>”</w:t>
      </w:r>
      <w:r w:rsidR="00460592">
        <w:rPr>
          <w:rFonts w:ascii="Times New Roman" w:hAnsi="Times New Roman" w:cs="Times New Roman" w:hint="eastAsia"/>
          <w:sz w:val="24"/>
          <w:szCs w:val="24"/>
        </w:rPr>
        <w:t xml:space="preserve">  Moreover, </w:t>
      </w:r>
      <w:r w:rsidR="0003509D" w:rsidRPr="00226AA5">
        <w:rPr>
          <w:rFonts w:ascii="Times New Roman" w:hAnsi="Times New Roman" w:cs="Times New Roman"/>
          <w:sz w:val="24"/>
          <w:szCs w:val="24"/>
        </w:rPr>
        <w:t xml:space="preserve">rephrase </w:t>
      </w:r>
      <w:r w:rsidR="0003509D">
        <w:rPr>
          <w:rFonts w:ascii="Times New Roman" w:hAnsi="Times New Roman" w:cs="Times New Roman"/>
          <w:sz w:val="24"/>
          <w:szCs w:val="24"/>
        </w:rPr>
        <w:t>“</w:t>
      </w:r>
      <w:r w:rsidR="0003509D" w:rsidRPr="004D4934">
        <w:rPr>
          <w:rFonts w:ascii="Times New Roman" w:hAnsi="Times New Roman" w:cs="Times New Roman"/>
          <w:position w:val="-10"/>
          <w:sz w:val="24"/>
          <w:szCs w:val="24"/>
        </w:rPr>
        <w:object w:dxaOrig="980" w:dyaOrig="320">
          <v:shape id="_x0000_i1160" type="#_x0000_t75" style="width:47.4pt;height:17.4pt" o:ole="">
            <v:imagedata r:id="rId189" o:title=""/>
          </v:shape>
          <o:OLEObject Type="Embed" ProgID="Equation.3" ShapeID="_x0000_i1160" DrawAspect="Content" ObjectID="_1493542022" r:id="rId246"/>
        </w:object>
      </w:r>
      <w:r w:rsidR="0003509D" w:rsidRPr="004D4934">
        <w:rPr>
          <w:rFonts w:ascii="Times New Roman" w:hAnsi="Times New Roman" w:cs="Times New Roman"/>
          <w:sz w:val="24"/>
          <w:szCs w:val="24"/>
        </w:rPr>
        <w:t>on</w:t>
      </w:r>
      <w:r w:rsidR="0003509D" w:rsidRPr="004D4934">
        <w:rPr>
          <w:rFonts w:ascii="Times New Roman" w:hAnsi="Times New Roman" w:cs="Times New Roman"/>
          <w:position w:val="-10"/>
          <w:sz w:val="24"/>
          <w:szCs w:val="24"/>
        </w:rPr>
        <w:object w:dxaOrig="760" w:dyaOrig="340">
          <v:shape id="_x0000_i1161" type="#_x0000_t75" style="width:37.8pt;height:18.6pt" o:ole="">
            <v:imagedata r:id="rId247" o:title=""/>
          </v:shape>
          <o:OLEObject Type="Embed" ProgID="Equation.3" ShapeID="_x0000_i1161" DrawAspect="Content" ObjectID="_1493542023" r:id="rId248"/>
        </w:object>
      </w:r>
      <w:r w:rsidR="0003509D">
        <w:rPr>
          <w:rFonts w:ascii="Times New Roman" w:hAnsi="Times New Roman" w:cs="Times New Roman"/>
          <w:sz w:val="24"/>
          <w:szCs w:val="24"/>
        </w:rPr>
        <w:t xml:space="preserve">” with </w:t>
      </w:r>
      <w:r w:rsidR="007F1ACD" w:rsidRPr="004D4934">
        <w:rPr>
          <w:rFonts w:ascii="Times New Roman" w:hAnsi="Times New Roman" w:cs="Times New Roman"/>
          <w:sz w:val="24"/>
          <w:szCs w:val="24"/>
        </w:rPr>
        <w:t>“</w:t>
      </w:r>
      <w:r w:rsidR="007F1ACD" w:rsidRPr="004D4934">
        <w:rPr>
          <w:rFonts w:ascii="Times New Roman" w:hAnsi="Times New Roman" w:cs="Times New Roman"/>
          <w:position w:val="-10"/>
          <w:sz w:val="24"/>
          <w:szCs w:val="24"/>
        </w:rPr>
        <w:object w:dxaOrig="540" w:dyaOrig="320">
          <v:shape id="_x0000_i1162" type="#_x0000_t75" style="width:24.6pt;height:17.4pt" o:ole="">
            <v:imagedata r:id="rId249" o:title=""/>
          </v:shape>
          <o:OLEObject Type="Embed" ProgID="Equation.3" ShapeID="_x0000_i1162" DrawAspect="Content" ObjectID="_1493542024" r:id="rId250"/>
        </w:object>
      </w:r>
      <w:r w:rsidR="007F1ACD" w:rsidRPr="004D4934">
        <w:rPr>
          <w:rFonts w:ascii="Times New Roman" w:hAnsi="Times New Roman" w:cs="Times New Roman"/>
          <w:sz w:val="24"/>
          <w:szCs w:val="24"/>
        </w:rPr>
        <w:t>is differentiable on</w:t>
      </w:r>
      <w:r w:rsidR="007F1ACD" w:rsidRPr="004D4934">
        <w:rPr>
          <w:rFonts w:ascii="Times New Roman" w:hAnsi="Times New Roman" w:cs="Times New Roman"/>
          <w:position w:val="-10"/>
          <w:sz w:val="24"/>
          <w:szCs w:val="24"/>
        </w:rPr>
        <w:object w:dxaOrig="760" w:dyaOrig="340">
          <v:shape id="_x0000_i1163" type="#_x0000_t75" style="width:37.8pt;height:18.6pt" o:ole="">
            <v:imagedata r:id="rId251" o:title=""/>
          </v:shape>
          <o:OLEObject Type="Embed" ProgID="Equation.3" ShapeID="_x0000_i1163" DrawAspect="Content" ObjectID="_1493542025" r:id="rId252"/>
        </w:object>
      </w:r>
      <w:r w:rsidR="007F1ACD" w:rsidRPr="004D4934">
        <w:rPr>
          <w:rFonts w:ascii="Times New Roman" w:hAnsi="Times New Roman" w:cs="Times New Roman"/>
          <w:sz w:val="24"/>
          <w:szCs w:val="24"/>
        </w:rPr>
        <w:t xml:space="preserve">” </w:t>
      </w:r>
      <w:r w:rsidR="004D5BA6">
        <w:rPr>
          <w:rFonts w:ascii="Times New Roman" w:hAnsi="Times New Roman" w:cs="Times New Roman" w:hint="eastAsia"/>
          <w:sz w:val="24"/>
          <w:szCs w:val="24"/>
        </w:rPr>
        <w:t>through</w:t>
      </w:r>
      <w:r w:rsidR="007F1ACD" w:rsidRPr="004D4934">
        <w:rPr>
          <w:rFonts w:ascii="Times New Roman" w:hAnsi="Times New Roman" w:cs="Times New Roman"/>
          <w:sz w:val="24"/>
          <w:szCs w:val="24"/>
        </w:rPr>
        <w:t xml:space="preserve"> </w:t>
      </w:r>
      <w:r w:rsidR="007F1ACD" w:rsidRPr="00226AA5">
        <w:rPr>
          <w:rFonts w:ascii="Times New Roman" w:hAnsi="Times New Roman" w:cs="Times New Roman"/>
          <w:sz w:val="24"/>
          <w:szCs w:val="24"/>
        </w:rPr>
        <w:t>formal interpretation</w:t>
      </w:r>
      <w:r w:rsidR="0003509D">
        <w:rPr>
          <w:rFonts w:ascii="Times New Roman" w:hAnsi="Times New Roman" w:cs="Times New Roman"/>
          <w:sz w:val="24"/>
          <w:szCs w:val="24"/>
        </w:rPr>
        <w:t xml:space="preserve"> (R2).</w:t>
      </w:r>
      <w:r w:rsidR="007F1ACD" w:rsidRPr="004D4934">
        <w:rPr>
          <w:rFonts w:ascii="Times New Roman" w:hAnsi="Times New Roman" w:cs="Times New Roman"/>
          <w:sz w:val="24"/>
          <w:szCs w:val="24"/>
        </w:rPr>
        <w:t xml:space="preserve">  </w:t>
      </w:r>
      <w:r w:rsidR="00460592">
        <w:rPr>
          <w:rFonts w:ascii="Times New Roman" w:hAnsi="Times New Roman" w:cs="Times New Roman" w:hint="eastAsia"/>
          <w:sz w:val="24"/>
          <w:szCs w:val="24"/>
        </w:rPr>
        <w:t>Furthermore</w:t>
      </w:r>
      <w:r w:rsidR="007B642F">
        <w:rPr>
          <w:rFonts w:ascii="Times New Roman" w:hAnsi="Times New Roman" w:cs="Times New Roman"/>
          <w:sz w:val="24"/>
          <w:szCs w:val="24"/>
        </w:rPr>
        <w:t xml:space="preserve">, </w:t>
      </w:r>
      <w:r w:rsidR="00460592">
        <w:rPr>
          <w:rFonts w:ascii="Times New Roman" w:hAnsi="Times New Roman" w:cs="Times New Roman" w:hint="eastAsia"/>
          <w:sz w:val="24"/>
          <w:szCs w:val="24"/>
        </w:rPr>
        <w:t>by</w:t>
      </w:r>
      <w:r w:rsidR="007B642F">
        <w:rPr>
          <w:rFonts w:ascii="Times New Roman" w:hAnsi="Times New Roman" w:cs="Times New Roman"/>
          <w:sz w:val="24"/>
          <w:szCs w:val="24"/>
        </w:rPr>
        <w:t xml:space="preserve"> </w:t>
      </w:r>
      <w:r w:rsidR="007B642F" w:rsidRPr="00226AA5">
        <w:rPr>
          <w:rFonts w:ascii="Times New Roman" w:hAnsi="Times New Roman" w:cs="Times New Roman"/>
          <w:sz w:val="24"/>
          <w:szCs w:val="24"/>
        </w:rPr>
        <w:t>recall</w:t>
      </w:r>
      <w:r w:rsidR="00460592" w:rsidRPr="00226AA5">
        <w:rPr>
          <w:rFonts w:ascii="Times New Roman" w:hAnsi="Times New Roman" w:cs="Times New Roman" w:hint="eastAsia"/>
          <w:sz w:val="24"/>
          <w:szCs w:val="24"/>
        </w:rPr>
        <w:t>ing</w:t>
      </w:r>
      <w:r w:rsidR="007B642F" w:rsidRPr="00226AA5">
        <w:rPr>
          <w:rFonts w:ascii="Times New Roman" w:hAnsi="Times New Roman" w:cs="Times New Roman"/>
          <w:sz w:val="24"/>
          <w:szCs w:val="24"/>
        </w:rPr>
        <w:t xml:space="preserve"> the </w:t>
      </w:r>
      <w:r w:rsidR="00226AA5">
        <w:rPr>
          <w:rFonts w:ascii="Times New Roman" w:hAnsi="Times New Roman" w:cs="Times New Roman" w:hint="eastAsia"/>
          <w:sz w:val="24"/>
          <w:szCs w:val="24"/>
        </w:rPr>
        <w:t>fact</w:t>
      </w:r>
      <w:r w:rsidR="007B642F">
        <w:rPr>
          <w:rFonts w:ascii="Times New Roman" w:hAnsi="Times New Roman" w:cs="Times New Roman"/>
          <w:sz w:val="24"/>
          <w:szCs w:val="24"/>
        </w:rPr>
        <w:t xml:space="preserve"> that differentiability </w:t>
      </w:r>
      <w:r w:rsidR="00226AA5">
        <w:rPr>
          <w:rFonts w:ascii="Times New Roman" w:hAnsi="Times New Roman" w:cs="Times New Roman" w:hint="eastAsia"/>
          <w:sz w:val="24"/>
          <w:szCs w:val="24"/>
        </w:rPr>
        <w:t>guarantees</w:t>
      </w:r>
      <w:r w:rsidR="007B642F">
        <w:rPr>
          <w:rFonts w:ascii="Times New Roman" w:hAnsi="Times New Roman" w:cs="Times New Roman"/>
          <w:sz w:val="24"/>
          <w:szCs w:val="24"/>
        </w:rPr>
        <w:t xml:space="preserve"> continuity</w:t>
      </w:r>
      <w:r w:rsidR="00460592">
        <w:rPr>
          <w:rFonts w:ascii="Times New Roman" w:hAnsi="Times New Roman" w:cs="Times New Roman" w:hint="eastAsia"/>
          <w:sz w:val="24"/>
          <w:szCs w:val="24"/>
        </w:rPr>
        <w:t xml:space="preserve">, </w:t>
      </w:r>
      <w:r w:rsidR="007B642F">
        <w:rPr>
          <w:rFonts w:ascii="Times New Roman" w:hAnsi="Times New Roman" w:cs="Times New Roman"/>
          <w:sz w:val="24"/>
          <w:szCs w:val="24"/>
        </w:rPr>
        <w:t xml:space="preserve">apply </w:t>
      </w:r>
      <w:r w:rsidR="00C22728">
        <w:rPr>
          <w:rFonts w:ascii="Times New Roman" w:hAnsi="Times New Roman" w:cs="Times New Roman" w:hint="eastAsia"/>
          <w:sz w:val="24"/>
          <w:szCs w:val="24"/>
        </w:rPr>
        <w:t>that</w:t>
      </w:r>
      <w:r w:rsidR="007B642F">
        <w:rPr>
          <w:rFonts w:ascii="Times New Roman" w:hAnsi="Times New Roman" w:cs="Times New Roman"/>
          <w:sz w:val="24"/>
          <w:szCs w:val="24"/>
        </w:rPr>
        <w:t xml:space="preserve"> to </w:t>
      </w:r>
      <w:r w:rsidR="007B642F" w:rsidRPr="004D4934">
        <w:rPr>
          <w:rFonts w:ascii="Times New Roman" w:hAnsi="Times New Roman" w:cs="Times New Roman"/>
          <w:sz w:val="24"/>
          <w:szCs w:val="24"/>
        </w:rPr>
        <w:t>“</w:t>
      </w:r>
      <w:r w:rsidR="007B642F" w:rsidRPr="004D4934">
        <w:rPr>
          <w:rFonts w:ascii="Times New Roman" w:hAnsi="Times New Roman" w:cs="Times New Roman"/>
          <w:position w:val="-10"/>
          <w:sz w:val="24"/>
          <w:szCs w:val="24"/>
        </w:rPr>
        <w:object w:dxaOrig="540" w:dyaOrig="320">
          <v:shape id="_x0000_i1164" type="#_x0000_t75" style="width:24.6pt;height:17.4pt" o:ole="">
            <v:imagedata r:id="rId249" o:title=""/>
          </v:shape>
          <o:OLEObject Type="Embed" ProgID="Equation.3" ShapeID="_x0000_i1164" DrawAspect="Content" ObjectID="_1493542026" r:id="rId253"/>
        </w:object>
      </w:r>
      <w:r w:rsidR="007B642F" w:rsidRPr="004D4934">
        <w:rPr>
          <w:rFonts w:ascii="Times New Roman" w:hAnsi="Times New Roman" w:cs="Times New Roman"/>
          <w:sz w:val="24"/>
          <w:szCs w:val="24"/>
        </w:rPr>
        <w:t>is differentiable on</w:t>
      </w:r>
      <w:r w:rsidR="007B642F" w:rsidRPr="004D4934">
        <w:rPr>
          <w:rFonts w:ascii="Times New Roman" w:hAnsi="Times New Roman" w:cs="Times New Roman"/>
          <w:position w:val="-10"/>
          <w:sz w:val="24"/>
          <w:szCs w:val="24"/>
        </w:rPr>
        <w:object w:dxaOrig="760" w:dyaOrig="340">
          <v:shape id="_x0000_i1165" type="#_x0000_t75" style="width:37.8pt;height:18.6pt" o:ole="">
            <v:imagedata r:id="rId251" o:title=""/>
          </v:shape>
          <o:OLEObject Type="Embed" ProgID="Equation.3" ShapeID="_x0000_i1165" DrawAspect="Content" ObjectID="_1493542027" r:id="rId254"/>
        </w:object>
      </w:r>
      <w:r w:rsidR="007B642F" w:rsidRPr="004D4934">
        <w:rPr>
          <w:rFonts w:ascii="Times New Roman" w:hAnsi="Times New Roman" w:cs="Times New Roman"/>
          <w:sz w:val="24"/>
          <w:szCs w:val="24"/>
        </w:rPr>
        <w:t>”</w:t>
      </w:r>
      <w:r w:rsidR="007F1ACD" w:rsidRPr="004D4934">
        <w:rPr>
          <w:rFonts w:ascii="Times New Roman" w:hAnsi="Times New Roman" w:cs="Times New Roman"/>
          <w:sz w:val="24"/>
          <w:szCs w:val="24"/>
        </w:rPr>
        <w:t xml:space="preserve"> </w:t>
      </w:r>
      <w:r w:rsidR="007B642F">
        <w:rPr>
          <w:rFonts w:ascii="Times New Roman" w:hAnsi="Times New Roman" w:cs="Times New Roman"/>
          <w:sz w:val="24"/>
          <w:szCs w:val="24"/>
        </w:rPr>
        <w:t>to draw “</w:t>
      </w:r>
      <w:r w:rsidR="007B642F" w:rsidRPr="004D4934">
        <w:rPr>
          <w:rFonts w:ascii="Times New Roman" w:hAnsi="Times New Roman" w:cs="Times New Roman"/>
          <w:position w:val="-10"/>
          <w:sz w:val="24"/>
          <w:szCs w:val="24"/>
        </w:rPr>
        <w:object w:dxaOrig="540" w:dyaOrig="320">
          <v:shape id="_x0000_i1166" type="#_x0000_t75" style="width:24.6pt;height:17.4pt" o:ole="">
            <v:imagedata r:id="rId249" o:title=""/>
          </v:shape>
          <o:OLEObject Type="Embed" ProgID="Equation.3" ShapeID="_x0000_i1166" DrawAspect="Content" ObjectID="_1493542028" r:id="rId255"/>
        </w:object>
      </w:r>
      <w:r w:rsidR="007F1ACD" w:rsidRPr="004D4934">
        <w:rPr>
          <w:rFonts w:ascii="Times New Roman" w:hAnsi="Times New Roman" w:cs="Times New Roman"/>
          <w:sz w:val="24"/>
          <w:szCs w:val="24"/>
        </w:rPr>
        <w:t xml:space="preserve"> is continuous on</w:t>
      </w:r>
      <w:r w:rsidR="00A36D0D" w:rsidRPr="004D4934">
        <w:rPr>
          <w:rFonts w:ascii="Times New Roman" w:hAnsi="Times New Roman" w:cs="Times New Roman"/>
          <w:position w:val="-10"/>
          <w:sz w:val="24"/>
          <w:szCs w:val="24"/>
        </w:rPr>
        <w:object w:dxaOrig="720" w:dyaOrig="340">
          <v:shape id="_x0000_i1167" type="#_x0000_t75" style="width:37.8pt;height:17.4pt" o:ole="">
            <v:imagedata r:id="rId256" o:title=""/>
          </v:shape>
          <o:OLEObject Type="Embed" ProgID="Equation.3" ShapeID="_x0000_i1167" DrawAspect="Content" ObjectID="_1493542029" r:id="rId257"/>
        </w:object>
      </w:r>
      <w:r w:rsidR="007B642F">
        <w:rPr>
          <w:rFonts w:ascii="Times New Roman" w:hAnsi="Times New Roman" w:cs="Times New Roman"/>
          <w:sz w:val="24"/>
          <w:szCs w:val="24"/>
        </w:rPr>
        <w:t>.</w:t>
      </w:r>
      <w:r w:rsidR="00C22728">
        <w:rPr>
          <w:rFonts w:ascii="Times New Roman" w:hAnsi="Times New Roman" w:cs="Times New Roman" w:hint="eastAsia"/>
          <w:sz w:val="24"/>
          <w:szCs w:val="24"/>
        </w:rPr>
        <w:t xml:space="preserve"> (R2)</w:t>
      </w:r>
      <w:r w:rsidR="007B642F">
        <w:rPr>
          <w:rFonts w:ascii="Times New Roman" w:hAnsi="Times New Roman" w:cs="Times New Roman"/>
          <w:sz w:val="24"/>
          <w:szCs w:val="24"/>
        </w:rPr>
        <w:t xml:space="preserve">” </w:t>
      </w:r>
      <w:r w:rsidR="007F1ACD" w:rsidRPr="004D4934">
        <w:rPr>
          <w:rFonts w:ascii="Times New Roman" w:hAnsi="Times New Roman" w:cs="Times New Roman"/>
          <w:sz w:val="24"/>
          <w:szCs w:val="24"/>
        </w:rPr>
        <w:t xml:space="preserve">  </w:t>
      </w:r>
      <w:r w:rsidR="00C22728">
        <w:rPr>
          <w:rFonts w:ascii="Times New Roman" w:hAnsi="Times New Roman" w:cs="Times New Roman" w:hint="eastAsia"/>
          <w:sz w:val="24"/>
          <w:szCs w:val="24"/>
        </w:rPr>
        <w:t xml:space="preserve">Now, by </w:t>
      </w:r>
      <w:r w:rsidR="00605DBB">
        <w:rPr>
          <w:rFonts w:ascii="Times New Roman" w:hAnsi="Times New Roman" w:cs="Times New Roman" w:hint="eastAsia"/>
          <w:sz w:val="24"/>
          <w:szCs w:val="24"/>
        </w:rPr>
        <w:t xml:space="preserve">the </w:t>
      </w:r>
      <w:r w:rsidR="007F1ACD" w:rsidRPr="004D4934">
        <w:rPr>
          <w:rFonts w:ascii="Times New Roman" w:hAnsi="Times New Roman" w:cs="Times New Roman"/>
          <w:sz w:val="24"/>
          <w:szCs w:val="24"/>
        </w:rPr>
        <w:t>Mean Value Theorem</w:t>
      </w:r>
      <w:r w:rsidR="00C22728">
        <w:rPr>
          <w:rFonts w:ascii="Times New Roman" w:hAnsi="Times New Roman" w:cs="Times New Roman" w:hint="eastAsia"/>
          <w:sz w:val="24"/>
          <w:szCs w:val="24"/>
        </w:rPr>
        <w:t>,</w:t>
      </w:r>
      <w:r w:rsidR="007F1ACD" w:rsidRPr="004D4934">
        <w:rPr>
          <w:rFonts w:ascii="Times New Roman" w:hAnsi="Times New Roman" w:cs="Times New Roman"/>
          <w:sz w:val="24"/>
          <w:szCs w:val="24"/>
        </w:rPr>
        <w:t xml:space="preserve"> there exists a value </w:t>
      </w:r>
      <w:r w:rsidR="007F1ACD" w:rsidRPr="004D4934">
        <w:rPr>
          <w:rFonts w:ascii="Times New Roman" w:hAnsi="Times New Roman" w:cs="Times New Roman"/>
          <w:position w:val="-10"/>
          <w:sz w:val="24"/>
          <w:szCs w:val="24"/>
        </w:rPr>
        <w:object w:dxaOrig="1100" w:dyaOrig="340">
          <v:shape id="_x0000_i1168" type="#_x0000_t75" style="width:54.6pt;height:18.6pt" o:ole="">
            <v:imagedata r:id="rId258" o:title=""/>
          </v:shape>
          <o:OLEObject Type="Embed" ProgID="Equation.3" ShapeID="_x0000_i1168" DrawAspect="Content" ObjectID="_1493542030" r:id="rId259"/>
        </w:object>
      </w:r>
      <w:r w:rsidR="007F1ACD" w:rsidRPr="004D4934">
        <w:rPr>
          <w:rFonts w:ascii="Times New Roman" w:hAnsi="Times New Roman" w:cs="Times New Roman"/>
          <w:sz w:val="24"/>
          <w:szCs w:val="24"/>
        </w:rPr>
        <w:t>such that</w:t>
      </w:r>
      <w:r w:rsidR="007F1ACD" w:rsidRPr="004D4934">
        <w:rPr>
          <w:rFonts w:ascii="Times New Roman" w:hAnsi="Times New Roman" w:cs="Times New Roman"/>
          <w:position w:val="-30"/>
          <w:sz w:val="24"/>
          <w:szCs w:val="24"/>
        </w:rPr>
        <w:object w:dxaOrig="2160" w:dyaOrig="680">
          <v:shape id="_x0000_i1169" type="#_x0000_t75" style="width:109.8pt;height:33pt" o:ole="">
            <v:imagedata r:id="rId260" o:title=""/>
          </v:shape>
          <o:OLEObject Type="Embed" ProgID="Equation.3" ShapeID="_x0000_i1169" DrawAspect="Content" ObjectID="_1493542031" r:id="rId261"/>
        </w:object>
      </w:r>
      <w:r w:rsidR="007F1ACD" w:rsidRPr="004D4934">
        <w:rPr>
          <w:rFonts w:ascii="Times New Roman" w:hAnsi="Times New Roman" w:cs="Times New Roman"/>
          <w:sz w:val="24"/>
          <w:szCs w:val="24"/>
        </w:rPr>
        <w:t xml:space="preserve">.  </w:t>
      </w:r>
      <w:r w:rsidR="00C22728">
        <w:rPr>
          <w:rFonts w:ascii="Times New Roman" w:hAnsi="Times New Roman" w:cs="Times New Roman" w:hint="eastAsia"/>
          <w:sz w:val="24"/>
          <w:szCs w:val="24"/>
        </w:rPr>
        <w:t xml:space="preserve">Call this </w:t>
      </w:r>
      <w:r w:rsidR="00C22728">
        <w:rPr>
          <w:rFonts w:ascii="Times New Roman" w:hAnsi="Times New Roman" w:cs="Times New Roman"/>
          <w:sz w:val="24"/>
          <w:szCs w:val="24"/>
        </w:rPr>
        <w:t>“</w:t>
      </w:r>
      <w:r w:rsidR="009D0E77">
        <w:rPr>
          <w:rFonts w:ascii="Times New Roman" w:hAnsi="Times New Roman" w:cs="Times New Roman" w:hint="eastAsia"/>
          <w:sz w:val="24"/>
          <w:szCs w:val="24"/>
        </w:rPr>
        <w:t>object 5.</w:t>
      </w:r>
      <w:r w:rsidR="00C22728">
        <w:rPr>
          <w:rFonts w:ascii="Times New Roman" w:hAnsi="Times New Roman" w:cs="Times New Roman"/>
          <w:sz w:val="24"/>
          <w:szCs w:val="24"/>
        </w:rPr>
        <w:t>”</w:t>
      </w:r>
      <w:r w:rsidR="009D0E77">
        <w:rPr>
          <w:rFonts w:ascii="Times New Roman" w:hAnsi="Times New Roman" w:cs="Times New Roman" w:hint="eastAsia"/>
          <w:sz w:val="24"/>
          <w:szCs w:val="24"/>
        </w:rPr>
        <w:t xml:space="preserve">  </w:t>
      </w:r>
      <w:r w:rsidR="00C22728">
        <w:rPr>
          <w:rFonts w:ascii="Times New Roman" w:hAnsi="Times New Roman" w:cs="Times New Roman" w:hint="eastAsia"/>
          <w:sz w:val="24"/>
          <w:szCs w:val="24"/>
        </w:rPr>
        <w:t xml:space="preserve">Since </w:t>
      </w:r>
      <w:r w:rsidR="00C22728" w:rsidRPr="00C22728">
        <w:rPr>
          <w:rFonts w:ascii="Times New Roman" w:hAnsi="Times New Roman" w:cs="Times New Roman" w:hint="eastAsia"/>
          <w:i/>
          <w:sz w:val="24"/>
          <w:szCs w:val="24"/>
        </w:rPr>
        <w:t>rephrasing an object</w:t>
      </w:r>
      <w:r w:rsidR="00C22728">
        <w:rPr>
          <w:rFonts w:ascii="Times New Roman" w:hAnsi="Times New Roman" w:cs="Times New Roman" w:hint="eastAsia"/>
          <w:sz w:val="24"/>
          <w:szCs w:val="24"/>
        </w:rPr>
        <w:t xml:space="preserve"> does not work on the object 5, try </w:t>
      </w:r>
      <w:r w:rsidR="00C22728" w:rsidRPr="00C22728">
        <w:rPr>
          <w:rFonts w:ascii="Times New Roman" w:hAnsi="Times New Roman" w:cs="Times New Roman" w:hint="eastAsia"/>
          <w:i/>
          <w:sz w:val="24"/>
          <w:szCs w:val="24"/>
        </w:rPr>
        <w:t>combining objects</w:t>
      </w:r>
      <w:r w:rsidR="00C22728">
        <w:rPr>
          <w:rFonts w:ascii="Times New Roman" w:hAnsi="Times New Roman" w:cs="Times New Roman" w:hint="eastAsia"/>
          <w:sz w:val="24"/>
          <w:szCs w:val="24"/>
        </w:rPr>
        <w:t xml:space="preserve">.  Look for the information still available to find </w:t>
      </w:r>
      <w:r w:rsidR="005442A9" w:rsidRPr="004D4934">
        <w:rPr>
          <w:rFonts w:ascii="Times New Roman" w:hAnsi="Times New Roman" w:cs="Times New Roman"/>
          <w:sz w:val="24"/>
          <w:szCs w:val="24"/>
        </w:rPr>
        <w:t xml:space="preserve"> </w:t>
      </w:r>
      <w:r w:rsidR="00C22728">
        <w:rPr>
          <w:rFonts w:ascii="Times New Roman" w:hAnsi="Times New Roman" w:cs="Times New Roman" w:hint="eastAsia"/>
          <w:sz w:val="24"/>
          <w:szCs w:val="24"/>
        </w:rPr>
        <w:t xml:space="preserve">the hypothesis </w:t>
      </w:r>
      <w:r w:rsidR="00C22728">
        <w:rPr>
          <w:rFonts w:ascii="Times New Roman" w:hAnsi="Times New Roman" w:cs="Times New Roman"/>
          <w:sz w:val="24"/>
          <w:szCs w:val="24"/>
        </w:rPr>
        <w:t>“</w:t>
      </w:r>
      <w:r w:rsidR="00C22728" w:rsidRPr="007B6B02">
        <w:rPr>
          <w:rFonts w:ascii="Times New Roman" w:hAnsi="Times New Roman" w:cs="Times New Roman"/>
          <w:i/>
          <w:position w:val="-10"/>
          <w:sz w:val="24"/>
          <w:szCs w:val="24"/>
        </w:rPr>
        <w:object w:dxaOrig="980" w:dyaOrig="320">
          <v:shape id="_x0000_i1170" type="#_x0000_t75" style="width:47.4pt;height:17.4pt" o:ole="">
            <v:imagedata r:id="rId189" o:title=""/>
          </v:shape>
          <o:OLEObject Type="Embed" ProgID="Equation.3" ShapeID="_x0000_i1170" DrawAspect="Content" ObjectID="_1493542032" r:id="rId262"/>
        </w:object>
      </w:r>
      <w:r w:rsidR="00C22728" w:rsidRPr="007B6B02">
        <w:rPr>
          <w:rFonts w:ascii="Times New Roman" w:hAnsi="Times New Roman" w:cs="Times New Roman"/>
          <w:i/>
          <w:sz w:val="24"/>
          <w:szCs w:val="24"/>
        </w:rPr>
        <w:t xml:space="preserve">for all </w:t>
      </w:r>
      <w:r w:rsidR="00C22728" w:rsidRPr="007B6B02">
        <w:rPr>
          <w:rFonts w:ascii="Times New Roman" w:hAnsi="Times New Roman" w:cs="Times New Roman"/>
          <w:i/>
          <w:position w:val="-6"/>
          <w:sz w:val="24"/>
          <w:szCs w:val="24"/>
        </w:rPr>
        <w:object w:dxaOrig="200" w:dyaOrig="220">
          <v:shape id="_x0000_i1171" type="#_x0000_t75" style="width:11.4pt;height:11.4pt" o:ole="">
            <v:imagedata r:id="rId191" o:title=""/>
          </v:shape>
          <o:OLEObject Type="Embed" ProgID="Equation.3" ShapeID="_x0000_i1171" DrawAspect="Content" ObjectID="_1493542033" r:id="rId263"/>
        </w:object>
      </w:r>
      <w:r w:rsidR="00C22728" w:rsidRPr="007B6B02">
        <w:rPr>
          <w:rFonts w:ascii="Times New Roman" w:hAnsi="Times New Roman" w:cs="Times New Roman"/>
          <w:i/>
          <w:sz w:val="24"/>
          <w:szCs w:val="24"/>
        </w:rPr>
        <w:t>in an interval</w:t>
      </w:r>
      <w:r w:rsidR="00C22728" w:rsidRPr="007B6B02">
        <w:rPr>
          <w:rFonts w:ascii="Times New Roman" w:hAnsi="Times New Roman" w:cs="Times New Roman"/>
          <w:i/>
          <w:position w:val="-10"/>
          <w:sz w:val="24"/>
          <w:szCs w:val="24"/>
        </w:rPr>
        <w:object w:dxaOrig="580" w:dyaOrig="320">
          <v:shape id="_x0000_i1172" type="#_x0000_t75" style="width:30pt;height:17.4pt" o:ole="">
            <v:imagedata r:id="rId193" o:title=""/>
          </v:shape>
          <o:OLEObject Type="Embed" ProgID="Equation.3" ShapeID="_x0000_i1172" DrawAspect="Content" ObjectID="_1493542034" r:id="rId264"/>
        </w:object>
      </w:r>
      <w:r w:rsidR="00C22728">
        <w:rPr>
          <w:rFonts w:ascii="Times New Roman" w:hAnsi="Times New Roman" w:cs="Times New Roman" w:hint="eastAsia"/>
          <w:sz w:val="24"/>
          <w:szCs w:val="24"/>
        </w:rPr>
        <w:t>.</w:t>
      </w:r>
      <w:r w:rsidR="00C22728">
        <w:rPr>
          <w:rFonts w:ascii="Times New Roman" w:hAnsi="Times New Roman" w:cs="Times New Roman"/>
          <w:sz w:val="24"/>
          <w:szCs w:val="24"/>
        </w:rPr>
        <w:t>”</w:t>
      </w:r>
      <w:r w:rsidR="00C22728">
        <w:rPr>
          <w:rFonts w:ascii="Times New Roman" w:hAnsi="Times New Roman" w:cs="Times New Roman" w:hint="eastAsia"/>
          <w:sz w:val="24"/>
          <w:szCs w:val="24"/>
        </w:rPr>
        <w:t xml:space="preserve"> Then, combine the object 5 and the hypothesis to obtain</w:t>
      </w:r>
      <w:r w:rsidR="00C22728" w:rsidRPr="004D4934">
        <w:rPr>
          <w:rFonts w:ascii="Times New Roman" w:hAnsi="Times New Roman" w:cs="Times New Roman"/>
          <w:position w:val="-30"/>
          <w:sz w:val="24"/>
          <w:szCs w:val="24"/>
        </w:rPr>
        <w:object w:dxaOrig="2600" w:dyaOrig="700">
          <v:shape id="_x0000_i1173" type="#_x0000_t75" style="width:132.6pt;height:33pt" o:ole="">
            <v:imagedata r:id="rId265" o:title=""/>
          </v:shape>
          <o:OLEObject Type="Embed" ProgID="Equation.3" ShapeID="_x0000_i1173" DrawAspect="Content" ObjectID="_1493542035" r:id="rId266"/>
        </w:object>
      </w:r>
      <w:r w:rsidR="00C22728">
        <w:rPr>
          <w:rFonts w:ascii="Times New Roman" w:hAnsi="Times New Roman" w:cs="Times New Roman"/>
          <w:sz w:val="24"/>
          <w:szCs w:val="24"/>
        </w:rPr>
        <w:t xml:space="preserve"> (CO)</w:t>
      </w:r>
      <w:r w:rsidR="00C22728" w:rsidRPr="004D4934">
        <w:rPr>
          <w:rFonts w:ascii="Times New Roman" w:hAnsi="Times New Roman" w:cs="Times New Roman"/>
          <w:sz w:val="24"/>
          <w:szCs w:val="24"/>
        </w:rPr>
        <w:t xml:space="preserve">. </w:t>
      </w:r>
      <w:r w:rsidR="00C22728">
        <w:rPr>
          <w:rFonts w:ascii="Times New Roman" w:hAnsi="Times New Roman" w:cs="Times New Roman" w:hint="eastAsia"/>
          <w:sz w:val="24"/>
          <w:szCs w:val="24"/>
        </w:rPr>
        <w:t xml:space="preserve"> Since </w:t>
      </w:r>
      <w:r w:rsidR="00C22728" w:rsidRPr="004D4934">
        <w:rPr>
          <w:rFonts w:ascii="Times New Roman" w:hAnsi="Times New Roman" w:cs="Times New Roman"/>
          <w:position w:val="-10"/>
          <w:sz w:val="24"/>
          <w:szCs w:val="24"/>
        </w:rPr>
        <w:object w:dxaOrig="720" w:dyaOrig="340">
          <v:shape id="_x0000_i1174" type="#_x0000_t75" style="width:37.8pt;height:18.6pt" o:ole="">
            <v:imagedata r:id="rId210" o:title=""/>
          </v:shape>
          <o:OLEObject Type="Embed" ProgID="Equation.3" ShapeID="_x0000_i1174" DrawAspect="Content" ObjectID="_1493542036" r:id="rId267"/>
        </w:object>
      </w:r>
      <w:r w:rsidR="00C22728">
        <w:rPr>
          <w:rFonts w:ascii="Times New Roman" w:hAnsi="Times New Roman" w:cs="Times New Roman" w:hint="eastAsia"/>
          <w:sz w:val="24"/>
          <w:szCs w:val="24"/>
        </w:rPr>
        <w:t>, which means</w:t>
      </w:r>
      <w:r w:rsidR="007F1ACD" w:rsidRPr="004D4934">
        <w:rPr>
          <w:rFonts w:ascii="Times New Roman" w:hAnsi="Times New Roman" w:cs="Times New Roman"/>
          <w:position w:val="-10"/>
          <w:sz w:val="24"/>
          <w:szCs w:val="24"/>
        </w:rPr>
        <w:object w:dxaOrig="1100" w:dyaOrig="340">
          <v:shape id="_x0000_i1175" type="#_x0000_t75" style="width:54.6pt;height:18.6pt" o:ole="">
            <v:imagedata r:id="rId268" o:title=""/>
          </v:shape>
          <o:OLEObject Type="Embed" ProgID="Equation.3" ShapeID="_x0000_i1175" DrawAspect="Content" ObjectID="_1493542037" r:id="rId269"/>
        </w:object>
      </w:r>
      <w:r w:rsidR="00C22728">
        <w:rPr>
          <w:rFonts w:ascii="Times New Roman" w:hAnsi="Times New Roman" w:cs="Times New Roman" w:hint="eastAsia"/>
          <w:sz w:val="24"/>
          <w:szCs w:val="24"/>
        </w:rPr>
        <w:t xml:space="preserve">, multiply by </w:t>
      </w:r>
      <w:r w:rsidR="00C22728" w:rsidRPr="004D4934">
        <w:rPr>
          <w:rFonts w:ascii="Times New Roman" w:hAnsi="Times New Roman" w:cs="Times New Roman"/>
          <w:position w:val="-10"/>
          <w:sz w:val="24"/>
          <w:szCs w:val="24"/>
        </w:rPr>
        <w:object w:dxaOrig="700" w:dyaOrig="340">
          <v:shape id="_x0000_i1176" type="#_x0000_t75" style="width:35.4pt;height:18.6pt" o:ole="">
            <v:imagedata r:id="rId270" o:title=""/>
          </v:shape>
          <o:OLEObject Type="Embed" ProgID="Equation.3" ShapeID="_x0000_i1176" DrawAspect="Content" ObjectID="_1493542038" r:id="rId271"/>
        </w:object>
      </w:r>
      <w:r w:rsidR="00C22728">
        <w:rPr>
          <w:rFonts w:ascii="Times New Roman" w:hAnsi="Times New Roman" w:cs="Times New Roman" w:hint="eastAsia"/>
          <w:sz w:val="24"/>
          <w:szCs w:val="24"/>
        </w:rPr>
        <w:t xml:space="preserve">to both sides to obtain </w:t>
      </w:r>
      <w:r w:rsidR="00C22728" w:rsidRPr="004D4934">
        <w:rPr>
          <w:rFonts w:ascii="Times New Roman" w:hAnsi="Times New Roman" w:cs="Times New Roman"/>
          <w:position w:val="-10"/>
          <w:sz w:val="24"/>
          <w:szCs w:val="24"/>
        </w:rPr>
        <w:object w:dxaOrig="1400" w:dyaOrig="340">
          <v:shape id="_x0000_i1177" type="#_x0000_t75" style="width:69pt;height:18.6pt" o:ole="">
            <v:imagedata r:id="rId272" o:title=""/>
          </v:shape>
          <o:OLEObject Type="Embed" ProgID="Equation.3" ShapeID="_x0000_i1177" DrawAspect="Content" ObjectID="_1493542039" r:id="rId273"/>
        </w:object>
      </w:r>
      <w:r w:rsidR="00C22728" w:rsidRPr="004D4934">
        <w:rPr>
          <w:rFonts w:ascii="Times New Roman" w:hAnsi="Times New Roman" w:cs="Times New Roman"/>
          <w:sz w:val="24"/>
          <w:szCs w:val="24"/>
        </w:rPr>
        <w:t xml:space="preserve">for </w:t>
      </w:r>
      <w:r w:rsidR="00C22728" w:rsidRPr="004D4934">
        <w:rPr>
          <w:rFonts w:ascii="Times New Roman" w:hAnsi="Times New Roman" w:cs="Times New Roman"/>
          <w:position w:val="-10"/>
          <w:sz w:val="24"/>
          <w:szCs w:val="24"/>
        </w:rPr>
        <w:object w:dxaOrig="1300" w:dyaOrig="340">
          <v:shape id="_x0000_i1178" type="#_x0000_t75" style="width:66pt;height:18.6pt" o:ole="">
            <v:imagedata r:id="rId203" o:title=""/>
          </v:shape>
          <o:OLEObject Type="Embed" ProgID="Equation.3" ShapeID="_x0000_i1178" DrawAspect="Content" ObjectID="_1493542040" r:id="rId274"/>
        </w:object>
      </w:r>
      <w:r w:rsidR="00C22728">
        <w:rPr>
          <w:rFonts w:ascii="Times New Roman" w:hAnsi="Times New Roman" w:cs="Times New Roman" w:hint="eastAsia"/>
          <w:sz w:val="24"/>
          <w:szCs w:val="24"/>
        </w:rPr>
        <w:t xml:space="preserve"> </w:t>
      </w:r>
      <w:r w:rsidR="009D1B1D">
        <w:rPr>
          <w:rFonts w:ascii="Times New Roman" w:hAnsi="Times New Roman" w:cs="Times New Roman" w:hint="eastAsia"/>
          <w:sz w:val="24"/>
          <w:szCs w:val="24"/>
        </w:rPr>
        <w:t>through</w:t>
      </w:r>
      <w:r w:rsidR="007F1ACD" w:rsidRPr="004D4934">
        <w:rPr>
          <w:rFonts w:ascii="Times New Roman" w:hAnsi="Times New Roman" w:cs="Times New Roman"/>
          <w:sz w:val="24"/>
          <w:szCs w:val="24"/>
        </w:rPr>
        <w:t xml:space="preserve"> </w:t>
      </w:r>
      <w:r w:rsidR="007F1ACD" w:rsidRPr="00D219ED">
        <w:rPr>
          <w:rFonts w:ascii="Times New Roman" w:hAnsi="Times New Roman" w:cs="Times New Roman"/>
          <w:i/>
          <w:sz w:val="24"/>
          <w:szCs w:val="24"/>
        </w:rPr>
        <w:t>algebraic manipulation</w:t>
      </w:r>
      <w:r w:rsidR="000C3664">
        <w:rPr>
          <w:rFonts w:ascii="Times New Roman" w:hAnsi="Times New Roman" w:cs="Times New Roman"/>
          <w:sz w:val="24"/>
          <w:szCs w:val="24"/>
        </w:rPr>
        <w:t xml:space="preserve"> (R3).</w:t>
      </w:r>
      <w:r w:rsidR="007F1ACD" w:rsidRPr="004D4934">
        <w:rPr>
          <w:rFonts w:ascii="Times New Roman" w:hAnsi="Times New Roman" w:cs="Times New Roman"/>
          <w:sz w:val="24"/>
          <w:szCs w:val="24"/>
        </w:rPr>
        <w:t xml:space="preserve">  </w:t>
      </w:r>
    </w:p>
    <w:p w:rsidR="00EC671D" w:rsidRDefault="000E1DA1" w:rsidP="008D182C">
      <w:pPr>
        <w:spacing w:after="0" w:line="480" w:lineRule="auto"/>
        <w:rPr>
          <w:rFonts w:ascii="Times New Roman" w:hAnsi="Times New Roman" w:cs="Times New Roman"/>
          <w:sz w:val="24"/>
          <w:szCs w:val="24"/>
        </w:rPr>
      </w:pPr>
      <w:r>
        <w:rPr>
          <w:rFonts w:ascii="Times New Roman" w:hAnsi="Times New Roman" w:cs="Times New Roman"/>
          <w:b/>
          <w:sz w:val="24"/>
          <w:szCs w:val="24"/>
        </w:rPr>
        <w:tab/>
      </w:r>
      <w:r w:rsidRPr="000E1DA1">
        <w:rPr>
          <w:rFonts w:ascii="Times New Roman" w:hAnsi="Times New Roman" w:cs="Times New Roman"/>
          <w:sz w:val="24"/>
          <w:szCs w:val="24"/>
        </w:rPr>
        <w:t xml:space="preserve">The following </w:t>
      </w:r>
      <w:r w:rsidR="000B24A5">
        <w:rPr>
          <w:rFonts w:ascii="Times New Roman" w:hAnsi="Times New Roman" w:cs="Times New Roman"/>
          <w:sz w:val="24"/>
          <w:szCs w:val="24"/>
        </w:rPr>
        <w:t xml:space="preserve">table </w:t>
      </w:r>
      <w:r w:rsidR="002E3BE4">
        <w:rPr>
          <w:rFonts w:ascii="Times New Roman" w:hAnsi="Times New Roman" w:cs="Times New Roman" w:hint="eastAsia"/>
          <w:sz w:val="24"/>
          <w:szCs w:val="24"/>
        </w:rPr>
        <w:t>(</w:t>
      </w:r>
      <w:r w:rsidR="00044CC7">
        <w:rPr>
          <w:rFonts w:ascii="Times New Roman" w:hAnsi="Times New Roman" w:cs="Times New Roman" w:hint="eastAsia"/>
          <w:sz w:val="24"/>
          <w:szCs w:val="24"/>
        </w:rPr>
        <w:t>Table 3.3</w:t>
      </w:r>
      <w:r w:rsidR="002E3BE4">
        <w:rPr>
          <w:rFonts w:ascii="Times New Roman" w:hAnsi="Times New Roman" w:cs="Times New Roman" w:hint="eastAsia"/>
          <w:sz w:val="24"/>
          <w:szCs w:val="24"/>
        </w:rPr>
        <w:t xml:space="preserve">) </w:t>
      </w:r>
      <w:r w:rsidR="00BD211B">
        <w:rPr>
          <w:rFonts w:ascii="Times New Roman" w:hAnsi="Times New Roman" w:cs="Times New Roman" w:hint="eastAsia"/>
          <w:sz w:val="24"/>
          <w:szCs w:val="24"/>
        </w:rPr>
        <w:t>illustrates a possible</w:t>
      </w:r>
      <w:r w:rsidR="000B24A5">
        <w:rPr>
          <w:rFonts w:ascii="Times New Roman" w:hAnsi="Times New Roman" w:cs="Times New Roman"/>
          <w:sz w:val="24"/>
          <w:szCs w:val="24"/>
        </w:rPr>
        <w:t xml:space="preserve"> proof for the above problem</w:t>
      </w:r>
      <w:r w:rsidR="00BD211B">
        <w:rPr>
          <w:rFonts w:ascii="Times New Roman" w:hAnsi="Times New Roman" w:cs="Times New Roman" w:hint="eastAsia"/>
          <w:sz w:val="24"/>
          <w:szCs w:val="24"/>
        </w:rPr>
        <w:t xml:space="preserve"> with</w:t>
      </w:r>
      <w:r w:rsidR="000B24A5">
        <w:rPr>
          <w:rFonts w:ascii="Times New Roman" w:hAnsi="Times New Roman" w:cs="Times New Roman"/>
          <w:sz w:val="24"/>
          <w:szCs w:val="24"/>
        </w:rPr>
        <w:t xml:space="preserve"> each step </w:t>
      </w:r>
      <w:r w:rsidR="00BD211B">
        <w:rPr>
          <w:rFonts w:ascii="Times New Roman" w:hAnsi="Times New Roman" w:cs="Times New Roman" w:hint="eastAsia"/>
          <w:sz w:val="24"/>
          <w:szCs w:val="24"/>
        </w:rPr>
        <w:t>being</w:t>
      </w:r>
      <w:r w:rsidR="000B24A5">
        <w:rPr>
          <w:rFonts w:ascii="Times New Roman" w:hAnsi="Times New Roman" w:cs="Times New Roman"/>
          <w:sz w:val="24"/>
          <w:szCs w:val="24"/>
        </w:rPr>
        <w:t xml:space="preserve"> coded based on the framework table (See </w:t>
      </w:r>
      <w:r w:rsidR="00044CC7">
        <w:rPr>
          <w:rFonts w:ascii="Times New Roman" w:hAnsi="Times New Roman" w:cs="Times New Roman"/>
          <w:sz w:val="24"/>
          <w:szCs w:val="24"/>
        </w:rPr>
        <w:t>Table 3.2</w:t>
      </w:r>
      <w:r w:rsidR="000B24A5">
        <w:rPr>
          <w:rFonts w:ascii="Times New Roman" w:hAnsi="Times New Roman" w:cs="Times New Roman"/>
          <w:sz w:val="24"/>
          <w:szCs w:val="24"/>
        </w:rPr>
        <w:t>)</w:t>
      </w:r>
      <w:r w:rsidR="00AC5C20">
        <w:rPr>
          <w:rFonts w:ascii="Times New Roman" w:hAnsi="Times New Roman" w:cs="Times New Roman"/>
          <w:sz w:val="24"/>
          <w:szCs w:val="24"/>
        </w:rPr>
        <w:t xml:space="preserve">.  </w:t>
      </w:r>
    </w:p>
    <w:p w:rsidR="0008433A" w:rsidRDefault="00044CC7" w:rsidP="00714959">
      <w:pPr>
        <w:spacing w:after="0" w:line="480" w:lineRule="auto"/>
        <w:rPr>
          <w:rFonts w:ascii="Times New Roman" w:hAnsi="Times New Roman" w:cs="Times New Roman"/>
          <w:sz w:val="24"/>
          <w:szCs w:val="24"/>
        </w:rPr>
      </w:pPr>
      <w:r>
        <w:rPr>
          <w:rFonts w:ascii="Times New Roman" w:hAnsi="Times New Roman" w:cs="Times New Roman" w:hint="eastAsia"/>
          <w:sz w:val="24"/>
          <w:szCs w:val="24"/>
        </w:rPr>
        <w:t>Table 3.3</w:t>
      </w:r>
    </w:p>
    <w:p w:rsidR="002E3BE4" w:rsidRPr="0008433A" w:rsidRDefault="00933F32" w:rsidP="00714959">
      <w:pPr>
        <w:spacing w:after="0" w:line="480" w:lineRule="auto"/>
        <w:rPr>
          <w:rFonts w:ascii="Times New Roman" w:hAnsi="Times New Roman" w:cs="Times New Roman"/>
          <w:i/>
          <w:sz w:val="24"/>
          <w:szCs w:val="24"/>
        </w:rPr>
      </w:pPr>
      <w:r w:rsidRPr="0008433A">
        <w:rPr>
          <w:rFonts w:ascii="Times New Roman" w:hAnsi="Times New Roman" w:cs="Times New Roman" w:hint="eastAsia"/>
          <w:i/>
          <w:sz w:val="24"/>
          <w:szCs w:val="24"/>
        </w:rPr>
        <w:t>Analysis Table Type A</w:t>
      </w:r>
      <w:r w:rsidR="003366B6" w:rsidRPr="0008433A">
        <w:rPr>
          <w:rFonts w:ascii="Times New Roman" w:hAnsi="Times New Roman" w:cs="Times New Roman" w:hint="eastAsia"/>
          <w:i/>
          <w:sz w:val="24"/>
          <w:szCs w:val="24"/>
        </w:rPr>
        <w:t xml:space="preserve"> </w:t>
      </w:r>
      <w:r w:rsidR="00406C51">
        <w:rPr>
          <w:rFonts w:ascii="Times New Roman" w:hAnsi="Times New Roman" w:cs="Times New Roman" w:hint="eastAsia"/>
          <w:i/>
          <w:sz w:val="24"/>
          <w:szCs w:val="24"/>
        </w:rPr>
        <w:t>(Example 1)</w:t>
      </w:r>
    </w:p>
    <w:tbl>
      <w:tblPr>
        <w:tblStyle w:val="TableGrid3"/>
        <w:tblW w:w="0" w:type="auto"/>
        <w:tblInd w:w="198" w:type="dxa"/>
        <w:tblLayout w:type="fixed"/>
        <w:tblLook w:val="04A0" w:firstRow="1" w:lastRow="0" w:firstColumn="1" w:lastColumn="0" w:noHBand="0" w:noVBand="1"/>
      </w:tblPr>
      <w:tblGrid>
        <w:gridCol w:w="540"/>
        <w:gridCol w:w="6600"/>
        <w:gridCol w:w="1134"/>
      </w:tblGrid>
      <w:tr w:rsidR="00A62086" w:rsidRPr="00A62086" w:rsidTr="007E196D">
        <w:tc>
          <w:tcPr>
            <w:tcW w:w="540" w:type="dxa"/>
          </w:tcPr>
          <w:p w:rsidR="00A62086" w:rsidRPr="00A62086" w:rsidRDefault="00A62086" w:rsidP="00A62086">
            <w:pPr>
              <w:rPr>
                <w:rFonts w:ascii="Times New Roman" w:hAnsi="Times New Roman" w:cs="Times New Roman"/>
                <w:b/>
                <w:sz w:val="24"/>
                <w:szCs w:val="24"/>
              </w:rPr>
            </w:pPr>
          </w:p>
        </w:tc>
        <w:tc>
          <w:tcPr>
            <w:tcW w:w="6600" w:type="dxa"/>
          </w:tcPr>
          <w:p w:rsidR="00A62086" w:rsidRPr="00A62086" w:rsidRDefault="00776E97" w:rsidP="00A62086">
            <w:pPr>
              <w:jc w:val="center"/>
              <w:rPr>
                <w:rFonts w:ascii="Times New Roman" w:hAnsi="Times New Roman" w:cs="Times New Roman"/>
                <w:sz w:val="24"/>
                <w:szCs w:val="24"/>
              </w:rPr>
            </w:pPr>
            <w:r>
              <w:rPr>
                <w:rFonts w:ascii="Times New Roman" w:hAnsi="Times New Roman" w:cs="Times New Roman" w:hint="eastAsia"/>
                <w:sz w:val="24"/>
                <w:szCs w:val="24"/>
              </w:rPr>
              <w:t xml:space="preserve">The </w:t>
            </w:r>
            <w:r w:rsidR="00A62086" w:rsidRPr="00A62086">
              <w:rPr>
                <w:rFonts w:ascii="Times New Roman" w:hAnsi="Times New Roman" w:cs="Times New Roman"/>
                <w:sz w:val="24"/>
                <w:szCs w:val="24"/>
              </w:rPr>
              <w:t>O</w:t>
            </w:r>
            <w:r w:rsidR="00A62086">
              <w:rPr>
                <w:rFonts w:ascii="Times New Roman" w:hAnsi="Times New Roman" w:cs="Times New Roman"/>
                <w:sz w:val="24"/>
                <w:szCs w:val="24"/>
              </w:rPr>
              <w:t>pening Stage</w:t>
            </w:r>
          </w:p>
        </w:tc>
        <w:tc>
          <w:tcPr>
            <w:tcW w:w="1134" w:type="dxa"/>
          </w:tcPr>
          <w:p w:rsidR="00A62086" w:rsidRPr="002F5855" w:rsidRDefault="002F5855" w:rsidP="00B14475">
            <w:pPr>
              <w:jc w:val="center"/>
              <w:rPr>
                <w:rFonts w:ascii="Times New Roman" w:hAnsi="Times New Roman" w:cs="Times New Roman"/>
                <w:sz w:val="24"/>
                <w:szCs w:val="24"/>
              </w:rPr>
            </w:pPr>
            <w:r w:rsidRPr="002F5855">
              <w:rPr>
                <w:rFonts w:ascii="Times New Roman" w:hAnsi="Times New Roman" w:cs="Times New Roman" w:hint="eastAsia"/>
                <w:sz w:val="24"/>
                <w:szCs w:val="24"/>
              </w:rPr>
              <w:t>Operations</w:t>
            </w:r>
          </w:p>
        </w:tc>
      </w:tr>
      <w:tr w:rsidR="00A62086" w:rsidRPr="00A62086" w:rsidTr="007E196D">
        <w:tc>
          <w:tcPr>
            <w:tcW w:w="540" w:type="dxa"/>
          </w:tcPr>
          <w:p w:rsidR="00A62086" w:rsidRPr="00A62086" w:rsidRDefault="00A62086" w:rsidP="000B24A5">
            <w:pPr>
              <w:jc w:val="center"/>
              <w:rPr>
                <w:rFonts w:ascii="Times New Roman" w:hAnsi="Times New Roman" w:cs="Times New Roman"/>
                <w:sz w:val="24"/>
                <w:szCs w:val="24"/>
              </w:rPr>
            </w:pPr>
            <w:r w:rsidRPr="00A62086">
              <w:rPr>
                <w:rFonts w:ascii="Times New Roman" w:hAnsi="Times New Roman" w:cs="Times New Roman"/>
                <w:sz w:val="24"/>
                <w:szCs w:val="24"/>
              </w:rPr>
              <w:t>X</w:t>
            </w:r>
          </w:p>
        </w:tc>
        <w:tc>
          <w:tcPr>
            <w:tcW w:w="6600" w:type="dxa"/>
          </w:tcPr>
          <w:p w:rsidR="00A62086" w:rsidRPr="00A62086" w:rsidRDefault="00A62086" w:rsidP="00A62086">
            <w:pPr>
              <w:rPr>
                <w:rFonts w:ascii="Times New Roman" w:hAnsi="Times New Roman" w:cs="Times New Roman"/>
                <w:sz w:val="24"/>
                <w:szCs w:val="24"/>
              </w:rPr>
            </w:pPr>
            <w:r w:rsidRPr="00A62086">
              <w:rPr>
                <w:rFonts w:ascii="Times New Roman" w:hAnsi="Times New Roman" w:cs="Times New Roman"/>
                <w:sz w:val="24"/>
                <w:szCs w:val="24"/>
              </w:rPr>
              <w:t xml:space="preserve">Show </w:t>
            </w:r>
            <w:r w:rsidRPr="00A62086">
              <w:rPr>
                <w:rFonts w:ascii="Times New Roman" w:hAnsi="Times New Roman" w:cs="Times New Roman"/>
                <w:position w:val="-10"/>
                <w:sz w:val="24"/>
                <w:szCs w:val="24"/>
              </w:rPr>
              <w:object w:dxaOrig="540" w:dyaOrig="320">
                <v:shape id="_x0000_i1179" type="#_x0000_t75" style="width:27pt;height:17.4pt" o:ole="">
                  <v:imagedata r:id="rId275" o:title=""/>
                </v:shape>
                <o:OLEObject Type="Embed" ProgID="Equation.3" ShapeID="_x0000_i1179" DrawAspect="Content" ObjectID="_1493542041" r:id="rId276"/>
              </w:object>
            </w:r>
            <w:r w:rsidRPr="00A62086">
              <w:rPr>
                <w:rFonts w:ascii="Times New Roman" w:hAnsi="Times New Roman" w:cs="Times New Roman"/>
                <w:sz w:val="24"/>
                <w:szCs w:val="24"/>
              </w:rPr>
              <w:t xml:space="preserve"> is constant </w:t>
            </w:r>
            <w:r w:rsidR="00285981" w:rsidRPr="00A62086">
              <w:rPr>
                <w:rFonts w:ascii="Times New Roman" w:hAnsi="Times New Roman" w:cs="Times New Roman"/>
                <w:sz w:val="24"/>
                <w:szCs w:val="24"/>
              </w:rPr>
              <w:t>on</w:t>
            </w:r>
            <w:r w:rsidRPr="00A62086">
              <w:rPr>
                <w:rFonts w:ascii="Times New Roman" w:hAnsi="Times New Roman" w:cs="Times New Roman"/>
                <w:position w:val="-10"/>
                <w:sz w:val="24"/>
                <w:szCs w:val="24"/>
              </w:rPr>
              <w:object w:dxaOrig="560" w:dyaOrig="320">
                <v:shape id="_x0000_i1180" type="#_x0000_t75" style="width:27pt;height:17.4pt" o:ole="">
                  <v:imagedata r:id="rId277" o:title=""/>
                </v:shape>
                <o:OLEObject Type="Embed" ProgID="Equation.3" ShapeID="_x0000_i1180" DrawAspect="Content" ObjectID="_1493542042" r:id="rId278"/>
              </w:object>
            </w:r>
            <w:r w:rsidRPr="00A62086">
              <w:rPr>
                <w:rFonts w:ascii="Times New Roman" w:hAnsi="Times New Roman" w:cs="Times New Roman"/>
                <w:sz w:val="24"/>
                <w:szCs w:val="24"/>
              </w:rPr>
              <w:t>.</w:t>
            </w:r>
          </w:p>
        </w:tc>
        <w:tc>
          <w:tcPr>
            <w:tcW w:w="1134" w:type="dxa"/>
          </w:tcPr>
          <w:p w:rsidR="00A62086" w:rsidRPr="00A62086" w:rsidRDefault="00A62086" w:rsidP="00B14475">
            <w:pPr>
              <w:jc w:val="center"/>
              <w:rPr>
                <w:rFonts w:ascii="Times New Roman" w:hAnsi="Times New Roman" w:cs="Times New Roman"/>
                <w:sz w:val="20"/>
                <w:szCs w:val="20"/>
              </w:rPr>
            </w:pPr>
          </w:p>
        </w:tc>
      </w:tr>
      <w:tr w:rsidR="00A62086" w:rsidRPr="00A62086" w:rsidTr="007E196D">
        <w:tc>
          <w:tcPr>
            <w:tcW w:w="540" w:type="dxa"/>
          </w:tcPr>
          <w:p w:rsidR="00A62086" w:rsidRPr="00A62086" w:rsidRDefault="00A62086" w:rsidP="000B24A5">
            <w:pPr>
              <w:jc w:val="center"/>
              <w:rPr>
                <w:rFonts w:ascii="Times New Roman" w:hAnsi="Times New Roman" w:cs="Times New Roman"/>
                <w:sz w:val="24"/>
                <w:szCs w:val="24"/>
              </w:rPr>
            </w:pPr>
            <w:r w:rsidRPr="00A62086">
              <w:rPr>
                <w:rFonts w:ascii="Times New Roman" w:hAnsi="Times New Roman" w:cs="Times New Roman"/>
                <w:sz w:val="24"/>
                <w:szCs w:val="24"/>
              </w:rPr>
              <w:t>Y</w:t>
            </w:r>
          </w:p>
        </w:tc>
        <w:tc>
          <w:tcPr>
            <w:tcW w:w="6600" w:type="dxa"/>
          </w:tcPr>
          <w:p w:rsidR="00A62086" w:rsidRPr="00A62086" w:rsidRDefault="00A62086" w:rsidP="00A62086">
            <w:pPr>
              <w:rPr>
                <w:rFonts w:ascii="Times New Roman" w:hAnsi="Times New Roman" w:cs="Times New Roman"/>
                <w:sz w:val="24"/>
                <w:szCs w:val="24"/>
              </w:rPr>
            </w:pPr>
            <w:r w:rsidRPr="00A62086">
              <w:rPr>
                <w:rFonts w:ascii="Times New Roman" w:hAnsi="Times New Roman" w:cs="Times New Roman"/>
                <w:sz w:val="24"/>
                <w:szCs w:val="24"/>
              </w:rPr>
              <w:t xml:space="preserve">Show that for every </w:t>
            </w:r>
            <w:r w:rsidRPr="00A62086">
              <w:rPr>
                <w:rFonts w:ascii="Times New Roman" w:hAnsi="Times New Roman" w:cs="Times New Roman"/>
                <w:position w:val="-10"/>
                <w:sz w:val="24"/>
                <w:szCs w:val="24"/>
              </w:rPr>
              <w:object w:dxaOrig="240" w:dyaOrig="340">
                <v:shape id="_x0000_i1181" type="#_x0000_t75" style="width:12pt;height:18.6pt" o:ole="">
                  <v:imagedata r:id="rId279" o:title=""/>
                </v:shape>
                <o:OLEObject Type="Embed" ProgID="Equation.3" ShapeID="_x0000_i1181" DrawAspect="Content" ObjectID="_1493542043" r:id="rId280"/>
              </w:object>
            </w:r>
            <w:r w:rsidRPr="00A62086">
              <w:rPr>
                <w:rFonts w:ascii="Times New Roman" w:hAnsi="Times New Roman" w:cs="Times New Roman"/>
                <w:sz w:val="24"/>
                <w:szCs w:val="24"/>
              </w:rPr>
              <w:t>,</w:t>
            </w:r>
            <w:r w:rsidRPr="00A62086">
              <w:rPr>
                <w:rFonts w:ascii="Times New Roman" w:hAnsi="Times New Roman" w:cs="Times New Roman"/>
                <w:position w:val="-10"/>
                <w:sz w:val="24"/>
                <w:szCs w:val="24"/>
              </w:rPr>
              <w:object w:dxaOrig="279" w:dyaOrig="340">
                <v:shape id="_x0000_i1182" type="#_x0000_t75" style="width:13.8pt;height:18.6pt" o:ole="">
                  <v:imagedata r:id="rId281" o:title=""/>
                </v:shape>
                <o:OLEObject Type="Embed" ProgID="Equation.3" ShapeID="_x0000_i1182" DrawAspect="Content" ObjectID="_1493542044" r:id="rId282"/>
              </w:object>
            </w:r>
            <w:r w:rsidRPr="00A62086">
              <w:rPr>
                <w:rFonts w:ascii="Times New Roman" w:hAnsi="Times New Roman" w:cs="Times New Roman"/>
                <w:position w:val="-4"/>
                <w:sz w:val="24"/>
                <w:szCs w:val="24"/>
              </w:rPr>
              <w:object w:dxaOrig="200" w:dyaOrig="200">
                <v:shape id="_x0000_i1183" type="#_x0000_t75" style="width:11.4pt;height:11.4pt" o:ole="">
                  <v:imagedata r:id="rId283" o:title=""/>
                </v:shape>
                <o:OLEObject Type="Embed" ProgID="Equation.3" ShapeID="_x0000_i1183" DrawAspect="Content" ObjectID="_1493542045" r:id="rId284"/>
              </w:object>
            </w:r>
            <w:r w:rsidRPr="00A62086">
              <w:rPr>
                <w:rFonts w:ascii="Times New Roman" w:hAnsi="Times New Roman" w:cs="Times New Roman"/>
                <w:position w:val="-10"/>
                <w:sz w:val="24"/>
                <w:szCs w:val="24"/>
              </w:rPr>
              <w:object w:dxaOrig="560" w:dyaOrig="320">
                <v:shape id="_x0000_i1184" type="#_x0000_t75" style="width:27pt;height:17.4pt" o:ole="">
                  <v:imagedata r:id="rId277" o:title=""/>
                </v:shape>
                <o:OLEObject Type="Embed" ProgID="Equation.3" ShapeID="_x0000_i1184" DrawAspect="Content" ObjectID="_1493542046" r:id="rId285"/>
              </w:object>
            </w:r>
            <w:r w:rsidRPr="00A62086">
              <w:rPr>
                <w:rFonts w:ascii="Times New Roman" w:hAnsi="Times New Roman" w:cs="Times New Roman"/>
                <w:sz w:val="24"/>
                <w:szCs w:val="24"/>
              </w:rPr>
              <w:t xml:space="preserve">with </w:t>
            </w:r>
            <w:r w:rsidRPr="00A62086">
              <w:rPr>
                <w:rFonts w:ascii="Times New Roman" w:hAnsi="Times New Roman" w:cs="Times New Roman"/>
                <w:position w:val="-10"/>
                <w:sz w:val="24"/>
                <w:szCs w:val="24"/>
              </w:rPr>
              <w:object w:dxaOrig="740" w:dyaOrig="340">
                <v:shape id="_x0000_i1185" type="#_x0000_t75" style="width:37.8pt;height:18.6pt" o:ole="">
                  <v:imagedata r:id="rId286" o:title=""/>
                </v:shape>
                <o:OLEObject Type="Embed" ProgID="Equation.3" ShapeID="_x0000_i1185" DrawAspect="Content" ObjectID="_1493542047" r:id="rId287"/>
              </w:object>
            </w:r>
            <w:r w:rsidRPr="00A62086">
              <w:rPr>
                <w:rFonts w:ascii="Times New Roman" w:hAnsi="Times New Roman" w:cs="Times New Roman"/>
                <w:sz w:val="24"/>
                <w:szCs w:val="24"/>
              </w:rPr>
              <w:t xml:space="preserve">, </w:t>
            </w:r>
            <w:r w:rsidRPr="00A62086">
              <w:rPr>
                <w:rFonts w:ascii="Times New Roman" w:hAnsi="Times New Roman" w:cs="Times New Roman"/>
                <w:position w:val="-10"/>
                <w:sz w:val="24"/>
                <w:szCs w:val="24"/>
              </w:rPr>
              <w:object w:dxaOrig="1420" w:dyaOrig="340">
                <v:shape id="_x0000_i1186" type="#_x0000_t75" style="width:69.6pt;height:18.6pt" o:ole="">
                  <v:imagedata r:id="rId288" o:title=""/>
                </v:shape>
                <o:OLEObject Type="Embed" ProgID="Equation.3" ShapeID="_x0000_i1186" DrawAspect="Content" ObjectID="_1493542048" r:id="rId289"/>
              </w:object>
            </w:r>
          </w:p>
        </w:tc>
        <w:tc>
          <w:tcPr>
            <w:tcW w:w="1134" w:type="dxa"/>
          </w:tcPr>
          <w:p w:rsidR="00A62086" w:rsidRPr="00A62086" w:rsidRDefault="00A62086" w:rsidP="00B14475">
            <w:pPr>
              <w:jc w:val="center"/>
              <w:rPr>
                <w:rFonts w:ascii="Times New Roman" w:hAnsi="Times New Roman" w:cs="Times New Roman"/>
                <w:sz w:val="20"/>
                <w:szCs w:val="20"/>
              </w:rPr>
            </w:pPr>
            <w:r w:rsidRPr="00A62086">
              <w:rPr>
                <w:rFonts w:ascii="Times New Roman" w:hAnsi="Times New Roman" w:cs="Times New Roman"/>
                <w:sz w:val="20"/>
                <w:szCs w:val="20"/>
              </w:rPr>
              <w:t>R1</w:t>
            </w:r>
          </w:p>
        </w:tc>
      </w:tr>
      <w:tr w:rsidR="00A62086" w:rsidRPr="00A62086" w:rsidTr="007E196D">
        <w:tc>
          <w:tcPr>
            <w:tcW w:w="540" w:type="dxa"/>
          </w:tcPr>
          <w:p w:rsidR="00A62086" w:rsidRPr="00A62086" w:rsidRDefault="00B14475" w:rsidP="000B24A5">
            <w:pPr>
              <w:jc w:val="center"/>
              <w:rPr>
                <w:rFonts w:ascii="Times New Roman" w:hAnsi="Times New Roman" w:cs="Times New Roman"/>
                <w:sz w:val="24"/>
                <w:szCs w:val="24"/>
              </w:rPr>
            </w:pPr>
            <w:r>
              <w:rPr>
                <w:rFonts w:ascii="Times New Roman" w:hAnsi="Times New Roman" w:cs="Times New Roman"/>
                <w:sz w:val="24"/>
                <w:szCs w:val="24"/>
              </w:rPr>
              <w:t>P1</w:t>
            </w:r>
          </w:p>
        </w:tc>
        <w:tc>
          <w:tcPr>
            <w:tcW w:w="6600" w:type="dxa"/>
          </w:tcPr>
          <w:p w:rsidR="00A62086" w:rsidRPr="00A62086" w:rsidRDefault="00A62086" w:rsidP="00A62086">
            <w:pPr>
              <w:rPr>
                <w:rFonts w:ascii="Times New Roman" w:hAnsi="Times New Roman" w:cs="Times New Roman"/>
                <w:sz w:val="24"/>
                <w:szCs w:val="24"/>
              </w:rPr>
            </w:pPr>
            <w:r w:rsidRPr="00A62086">
              <w:rPr>
                <w:rFonts w:ascii="Times New Roman" w:hAnsi="Times New Roman" w:cs="Times New Roman"/>
                <w:sz w:val="24"/>
                <w:szCs w:val="24"/>
              </w:rPr>
              <w:t xml:space="preserve"> </w:t>
            </w:r>
            <w:r w:rsidRPr="00A62086">
              <w:rPr>
                <w:rFonts w:ascii="Times New Roman" w:hAnsi="Times New Roman" w:cs="Times New Roman"/>
                <w:position w:val="-10"/>
                <w:sz w:val="24"/>
                <w:szCs w:val="24"/>
              </w:rPr>
              <w:object w:dxaOrig="600" w:dyaOrig="320">
                <v:shape id="_x0000_i1187" type="#_x0000_t75" style="width:30pt;height:17.4pt" o:ole="">
                  <v:imagedata r:id="rId290" o:title=""/>
                </v:shape>
                <o:OLEObject Type="Embed" ProgID="Equation.3" ShapeID="_x0000_i1187" DrawAspect="Content" ObjectID="_1493542049" r:id="rId291"/>
              </w:object>
            </w:r>
            <w:r w:rsidRPr="00A62086">
              <w:rPr>
                <w:rFonts w:ascii="Times New Roman" w:hAnsi="Times New Roman" w:cs="Times New Roman"/>
                <w:sz w:val="24"/>
                <w:szCs w:val="24"/>
              </w:rPr>
              <w:t>= 0 on (a, b).</w:t>
            </w:r>
          </w:p>
        </w:tc>
        <w:tc>
          <w:tcPr>
            <w:tcW w:w="1134" w:type="dxa"/>
          </w:tcPr>
          <w:p w:rsidR="00A62086" w:rsidRPr="00A62086" w:rsidRDefault="00A62086" w:rsidP="00B14475">
            <w:pPr>
              <w:jc w:val="center"/>
              <w:rPr>
                <w:rFonts w:ascii="Times New Roman" w:hAnsi="Times New Roman" w:cs="Times New Roman"/>
                <w:sz w:val="20"/>
                <w:szCs w:val="20"/>
              </w:rPr>
            </w:pPr>
            <w:r w:rsidRPr="00A62086">
              <w:rPr>
                <w:rFonts w:ascii="Times New Roman" w:hAnsi="Times New Roman" w:cs="Times New Roman"/>
                <w:sz w:val="20"/>
                <w:szCs w:val="20"/>
              </w:rPr>
              <w:t>Given</w:t>
            </w:r>
          </w:p>
        </w:tc>
      </w:tr>
      <w:tr w:rsidR="00A62086" w:rsidRPr="00A62086" w:rsidTr="007E196D">
        <w:tc>
          <w:tcPr>
            <w:tcW w:w="540" w:type="dxa"/>
          </w:tcPr>
          <w:p w:rsidR="00A62086" w:rsidRPr="00A62086" w:rsidRDefault="00B14475" w:rsidP="000B24A5">
            <w:pPr>
              <w:jc w:val="center"/>
              <w:rPr>
                <w:rFonts w:ascii="Times New Roman" w:hAnsi="Times New Roman" w:cs="Times New Roman"/>
                <w:sz w:val="24"/>
                <w:szCs w:val="24"/>
              </w:rPr>
            </w:pPr>
            <w:r>
              <w:rPr>
                <w:rFonts w:ascii="Times New Roman" w:hAnsi="Times New Roman" w:cs="Times New Roman"/>
                <w:sz w:val="24"/>
                <w:szCs w:val="24"/>
              </w:rPr>
              <w:t>P2</w:t>
            </w:r>
          </w:p>
        </w:tc>
        <w:tc>
          <w:tcPr>
            <w:tcW w:w="6600" w:type="dxa"/>
          </w:tcPr>
          <w:p w:rsidR="00A62086" w:rsidRPr="00A62086" w:rsidRDefault="00A62086" w:rsidP="00B14475">
            <w:pPr>
              <w:rPr>
                <w:rFonts w:ascii="Times New Roman" w:hAnsi="Times New Roman" w:cs="Times New Roman"/>
                <w:sz w:val="24"/>
                <w:szCs w:val="24"/>
              </w:rPr>
            </w:pPr>
            <w:r w:rsidRPr="00A62086">
              <w:rPr>
                <w:rFonts w:ascii="Times New Roman" w:hAnsi="Times New Roman" w:cs="Times New Roman"/>
                <w:sz w:val="24"/>
                <w:szCs w:val="24"/>
              </w:rPr>
              <w:t>The Mean Value Theorem</w:t>
            </w:r>
            <w:r w:rsidR="00B14475">
              <w:rPr>
                <w:rFonts w:ascii="Times New Roman" w:hAnsi="Times New Roman" w:cs="Times New Roman"/>
                <w:sz w:val="24"/>
                <w:szCs w:val="24"/>
              </w:rPr>
              <w:t xml:space="preserve"> says “</w:t>
            </w:r>
            <w:r w:rsidRPr="00A62086">
              <w:rPr>
                <w:rFonts w:ascii="Times New Roman" w:hAnsi="Times New Roman" w:cs="Times New Roman"/>
                <w:sz w:val="24"/>
                <w:szCs w:val="24"/>
              </w:rPr>
              <w:t xml:space="preserve">Suppose </w:t>
            </w:r>
            <w:r w:rsidRPr="00A62086">
              <w:rPr>
                <w:rFonts w:ascii="Times New Roman" w:hAnsi="Times New Roman" w:cs="Times New Roman"/>
                <w:position w:val="-10"/>
                <w:sz w:val="24"/>
                <w:szCs w:val="24"/>
              </w:rPr>
              <w:object w:dxaOrig="540" w:dyaOrig="320">
                <v:shape id="_x0000_i1188" type="#_x0000_t75" style="width:24.6pt;height:17.4pt" o:ole="">
                  <v:imagedata r:id="rId292" o:title=""/>
                </v:shape>
                <o:OLEObject Type="Embed" ProgID="Equation.3" ShapeID="_x0000_i1188" DrawAspect="Content" ObjectID="_1493542050" r:id="rId293"/>
              </w:object>
            </w:r>
            <w:r w:rsidRPr="00A62086">
              <w:rPr>
                <w:rFonts w:ascii="Times New Roman" w:hAnsi="Times New Roman" w:cs="Times New Roman"/>
                <w:sz w:val="24"/>
                <w:szCs w:val="24"/>
              </w:rPr>
              <w:t xml:space="preserve">is continuous on </w:t>
            </w:r>
            <w:r w:rsidRPr="00A62086">
              <w:rPr>
                <w:rFonts w:ascii="Times New Roman" w:hAnsi="Times New Roman" w:cs="Times New Roman"/>
                <w:position w:val="-10"/>
                <w:sz w:val="24"/>
                <w:szCs w:val="24"/>
              </w:rPr>
              <w:object w:dxaOrig="580" w:dyaOrig="320">
                <v:shape id="_x0000_i1189" type="#_x0000_t75" style="width:27pt;height:17.4pt" o:ole="">
                  <v:imagedata r:id="rId294" o:title=""/>
                </v:shape>
                <o:OLEObject Type="Embed" ProgID="Equation.3" ShapeID="_x0000_i1189" DrawAspect="Content" ObjectID="_1493542051" r:id="rId295"/>
              </w:object>
            </w:r>
            <w:r w:rsidRPr="00A62086">
              <w:rPr>
                <w:rFonts w:ascii="Times New Roman" w:hAnsi="Times New Roman" w:cs="Times New Roman"/>
                <w:sz w:val="24"/>
                <w:szCs w:val="24"/>
              </w:rPr>
              <w:t xml:space="preserve">and differentiable </w:t>
            </w:r>
            <w:r w:rsidR="00285981" w:rsidRPr="00A62086">
              <w:rPr>
                <w:rFonts w:ascii="Times New Roman" w:hAnsi="Times New Roman" w:cs="Times New Roman"/>
                <w:sz w:val="24"/>
                <w:szCs w:val="24"/>
              </w:rPr>
              <w:t>on</w:t>
            </w:r>
            <w:r w:rsidRPr="00A62086">
              <w:rPr>
                <w:rFonts w:ascii="Times New Roman" w:hAnsi="Times New Roman" w:cs="Times New Roman"/>
                <w:position w:val="-10"/>
                <w:sz w:val="24"/>
                <w:szCs w:val="24"/>
              </w:rPr>
              <w:object w:dxaOrig="620" w:dyaOrig="320">
                <v:shape id="_x0000_i1190" type="#_x0000_t75" style="width:33pt;height:17.4pt" o:ole="">
                  <v:imagedata r:id="rId296" o:title=""/>
                </v:shape>
                <o:OLEObject Type="Embed" ProgID="Equation.3" ShapeID="_x0000_i1190" DrawAspect="Content" ObjectID="_1493542052" r:id="rId297"/>
              </w:object>
            </w:r>
            <w:r w:rsidRPr="00A62086">
              <w:rPr>
                <w:rFonts w:ascii="Times New Roman" w:hAnsi="Times New Roman" w:cs="Times New Roman"/>
                <w:sz w:val="24"/>
                <w:szCs w:val="24"/>
              </w:rPr>
              <w:t xml:space="preserve">. Then, there exists a number </w:t>
            </w:r>
            <w:r w:rsidRPr="00A62086">
              <w:rPr>
                <w:rFonts w:ascii="Times New Roman" w:hAnsi="Times New Roman" w:cs="Times New Roman"/>
                <w:position w:val="-10"/>
                <w:sz w:val="24"/>
                <w:szCs w:val="24"/>
              </w:rPr>
              <w:object w:dxaOrig="960" w:dyaOrig="320">
                <v:shape id="_x0000_i1191" type="#_x0000_t75" style="width:47.4pt;height:17.4pt" o:ole="">
                  <v:imagedata r:id="rId298" o:title=""/>
                </v:shape>
                <o:OLEObject Type="Embed" ProgID="Equation.3" ShapeID="_x0000_i1191" DrawAspect="Content" ObjectID="_1493542053" r:id="rId299"/>
              </w:object>
            </w:r>
            <w:r w:rsidRPr="00A62086">
              <w:rPr>
                <w:rFonts w:ascii="Times New Roman" w:hAnsi="Times New Roman" w:cs="Times New Roman"/>
                <w:sz w:val="24"/>
                <w:szCs w:val="24"/>
              </w:rPr>
              <w:t xml:space="preserve">such </w:t>
            </w:r>
            <w:r w:rsidR="00285981" w:rsidRPr="00A62086">
              <w:rPr>
                <w:rFonts w:ascii="Times New Roman" w:hAnsi="Times New Roman" w:cs="Times New Roman"/>
                <w:sz w:val="24"/>
                <w:szCs w:val="24"/>
              </w:rPr>
              <w:t>that</w:t>
            </w:r>
            <w:r w:rsidRPr="00A62086">
              <w:rPr>
                <w:rFonts w:ascii="Times New Roman" w:hAnsi="Times New Roman" w:cs="Times New Roman"/>
                <w:position w:val="-28"/>
                <w:sz w:val="24"/>
                <w:szCs w:val="24"/>
              </w:rPr>
              <w:object w:dxaOrig="2060" w:dyaOrig="660">
                <v:shape id="_x0000_i1192" type="#_x0000_t75" style="width:105pt;height:33pt" o:ole="">
                  <v:imagedata r:id="rId300" o:title=""/>
                </v:shape>
                <o:OLEObject Type="Embed" ProgID="Equation.3" ShapeID="_x0000_i1192" DrawAspect="Content" ObjectID="_1493542054" r:id="rId301"/>
              </w:object>
            </w:r>
            <w:r w:rsidR="00B14475">
              <w:rPr>
                <w:rFonts w:ascii="Times New Roman" w:hAnsi="Times New Roman" w:cs="Times New Roman"/>
                <w:sz w:val="24"/>
                <w:szCs w:val="24"/>
              </w:rPr>
              <w:t>.”</w:t>
            </w:r>
          </w:p>
        </w:tc>
        <w:tc>
          <w:tcPr>
            <w:tcW w:w="1134" w:type="dxa"/>
          </w:tcPr>
          <w:p w:rsidR="00A62086" w:rsidRPr="00A62086" w:rsidRDefault="00B14475" w:rsidP="00B14475">
            <w:pPr>
              <w:jc w:val="center"/>
              <w:rPr>
                <w:rFonts w:ascii="Times New Roman" w:hAnsi="Times New Roman" w:cs="Times New Roman"/>
                <w:sz w:val="20"/>
                <w:szCs w:val="20"/>
              </w:rPr>
            </w:pPr>
            <w:r>
              <w:rPr>
                <w:rFonts w:ascii="Times New Roman" w:hAnsi="Times New Roman" w:cs="Times New Roman"/>
                <w:sz w:val="20"/>
                <w:szCs w:val="20"/>
              </w:rPr>
              <w:t>R1</w:t>
            </w:r>
          </w:p>
        </w:tc>
      </w:tr>
      <w:tr w:rsidR="00A62086" w:rsidRPr="00A62086" w:rsidTr="007E196D">
        <w:tc>
          <w:tcPr>
            <w:tcW w:w="540" w:type="dxa"/>
          </w:tcPr>
          <w:p w:rsidR="00A62086" w:rsidRPr="00A62086" w:rsidRDefault="000B24A5" w:rsidP="000B24A5">
            <w:pPr>
              <w:jc w:val="center"/>
              <w:rPr>
                <w:rFonts w:ascii="Times New Roman" w:hAnsi="Times New Roman" w:cs="Times New Roman"/>
                <w:sz w:val="24"/>
                <w:szCs w:val="24"/>
              </w:rPr>
            </w:pPr>
            <w:r>
              <w:rPr>
                <w:rFonts w:ascii="Times New Roman" w:hAnsi="Times New Roman" w:cs="Times New Roman"/>
                <w:sz w:val="24"/>
                <w:szCs w:val="24"/>
              </w:rPr>
              <w:t>S</w:t>
            </w:r>
          </w:p>
        </w:tc>
        <w:tc>
          <w:tcPr>
            <w:tcW w:w="6600" w:type="dxa"/>
          </w:tcPr>
          <w:p w:rsidR="00A62086" w:rsidRPr="00A62086" w:rsidRDefault="00A62086" w:rsidP="00A62086">
            <w:pPr>
              <w:rPr>
                <w:rFonts w:ascii="Times New Roman" w:hAnsi="Times New Roman" w:cs="Times New Roman"/>
                <w:sz w:val="24"/>
                <w:szCs w:val="24"/>
              </w:rPr>
            </w:pPr>
            <w:r w:rsidRPr="00A62086">
              <w:rPr>
                <w:rFonts w:ascii="Times New Roman" w:hAnsi="Times New Roman" w:cs="Times New Roman"/>
                <w:sz w:val="24"/>
                <w:szCs w:val="24"/>
              </w:rPr>
              <w:t xml:space="preserve">Let </w:t>
            </w:r>
            <w:r w:rsidRPr="00A62086">
              <w:rPr>
                <w:rFonts w:ascii="Times New Roman" w:hAnsi="Times New Roman" w:cs="Times New Roman"/>
                <w:position w:val="-10"/>
                <w:sz w:val="24"/>
                <w:szCs w:val="24"/>
              </w:rPr>
              <w:object w:dxaOrig="240" w:dyaOrig="340">
                <v:shape id="_x0000_i1193" type="#_x0000_t75" style="width:12pt;height:18.6pt" o:ole="">
                  <v:imagedata r:id="rId279" o:title=""/>
                </v:shape>
                <o:OLEObject Type="Embed" ProgID="Equation.3" ShapeID="_x0000_i1193" DrawAspect="Content" ObjectID="_1493542055" r:id="rId302"/>
              </w:object>
            </w:r>
            <w:r w:rsidRPr="00A62086">
              <w:rPr>
                <w:rFonts w:ascii="Times New Roman" w:hAnsi="Times New Roman" w:cs="Times New Roman"/>
                <w:sz w:val="24"/>
                <w:szCs w:val="24"/>
              </w:rPr>
              <w:t>,</w:t>
            </w:r>
            <w:r w:rsidRPr="00A62086">
              <w:rPr>
                <w:rFonts w:ascii="Times New Roman" w:hAnsi="Times New Roman" w:cs="Times New Roman"/>
                <w:position w:val="-10"/>
                <w:sz w:val="24"/>
                <w:szCs w:val="24"/>
              </w:rPr>
              <w:object w:dxaOrig="279" w:dyaOrig="340">
                <v:shape id="_x0000_i1194" type="#_x0000_t75" style="width:13.8pt;height:18.6pt" o:ole="">
                  <v:imagedata r:id="rId281" o:title=""/>
                </v:shape>
                <o:OLEObject Type="Embed" ProgID="Equation.3" ShapeID="_x0000_i1194" DrawAspect="Content" ObjectID="_1493542056" r:id="rId303"/>
              </w:object>
            </w:r>
            <w:r w:rsidRPr="00A62086">
              <w:rPr>
                <w:rFonts w:ascii="Times New Roman" w:hAnsi="Times New Roman" w:cs="Times New Roman"/>
                <w:position w:val="-4"/>
                <w:sz w:val="24"/>
                <w:szCs w:val="24"/>
              </w:rPr>
              <w:object w:dxaOrig="200" w:dyaOrig="200">
                <v:shape id="_x0000_i1195" type="#_x0000_t75" style="width:11.4pt;height:11.4pt" o:ole="">
                  <v:imagedata r:id="rId283" o:title=""/>
                </v:shape>
                <o:OLEObject Type="Embed" ProgID="Equation.3" ShapeID="_x0000_i1195" DrawAspect="Content" ObjectID="_1493542057" r:id="rId304"/>
              </w:object>
            </w:r>
            <w:r w:rsidRPr="00A62086">
              <w:rPr>
                <w:rFonts w:ascii="Times New Roman" w:hAnsi="Times New Roman" w:cs="Times New Roman"/>
                <w:position w:val="-10"/>
                <w:sz w:val="24"/>
                <w:szCs w:val="24"/>
              </w:rPr>
              <w:object w:dxaOrig="560" w:dyaOrig="320">
                <v:shape id="_x0000_i1196" type="#_x0000_t75" style="width:27pt;height:17.4pt" o:ole="">
                  <v:imagedata r:id="rId277" o:title=""/>
                </v:shape>
                <o:OLEObject Type="Embed" ProgID="Equation.3" ShapeID="_x0000_i1196" DrawAspect="Content" ObjectID="_1493542058" r:id="rId305"/>
              </w:object>
            </w:r>
            <w:r w:rsidR="00285981" w:rsidRPr="00A62086">
              <w:rPr>
                <w:rFonts w:ascii="Times New Roman" w:hAnsi="Times New Roman" w:cs="Times New Roman"/>
                <w:sz w:val="24"/>
                <w:szCs w:val="24"/>
              </w:rPr>
              <w:t>with</w:t>
            </w:r>
            <w:r w:rsidRPr="00A62086">
              <w:rPr>
                <w:rFonts w:ascii="Times New Roman" w:hAnsi="Times New Roman" w:cs="Times New Roman"/>
                <w:position w:val="-10"/>
                <w:sz w:val="24"/>
                <w:szCs w:val="24"/>
              </w:rPr>
              <w:object w:dxaOrig="740" w:dyaOrig="340">
                <v:shape id="_x0000_i1197" type="#_x0000_t75" style="width:37.8pt;height:18.6pt" o:ole="">
                  <v:imagedata r:id="rId286" o:title=""/>
                </v:shape>
                <o:OLEObject Type="Embed" ProgID="Equation.3" ShapeID="_x0000_i1197" DrawAspect="Content" ObjectID="_1493542059" r:id="rId306"/>
              </w:object>
            </w:r>
            <w:r w:rsidRPr="00A62086">
              <w:rPr>
                <w:rFonts w:ascii="Times New Roman" w:hAnsi="Times New Roman" w:cs="Times New Roman"/>
                <w:sz w:val="24"/>
                <w:szCs w:val="24"/>
              </w:rPr>
              <w:t>.</w:t>
            </w:r>
          </w:p>
        </w:tc>
        <w:tc>
          <w:tcPr>
            <w:tcW w:w="1134" w:type="dxa"/>
          </w:tcPr>
          <w:p w:rsidR="00A62086" w:rsidRPr="00A62086" w:rsidRDefault="00A62086" w:rsidP="00B14475">
            <w:pPr>
              <w:jc w:val="center"/>
              <w:rPr>
                <w:rFonts w:ascii="Times New Roman" w:hAnsi="Times New Roman" w:cs="Times New Roman"/>
                <w:sz w:val="20"/>
                <w:szCs w:val="20"/>
              </w:rPr>
            </w:pPr>
            <w:r w:rsidRPr="00A62086">
              <w:rPr>
                <w:rFonts w:ascii="Times New Roman" w:hAnsi="Times New Roman" w:cs="Times New Roman"/>
                <w:sz w:val="20"/>
                <w:szCs w:val="20"/>
              </w:rPr>
              <w:t>C1</w:t>
            </w:r>
          </w:p>
        </w:tc>
      </w:tr>
      <w:tr w:rsidR="00A62086" w:rsidRPr="00A62086" w:rsidTr="007E196D">
        <w:trPr>
          <w:trHeight w:val="305"/>
        </w:trPr>
        <w:tc>
          <w:tcPr>
            <w:tcW w:w="540" w:type="dxa"/>
          </w:tcPr>
          <w:p w:rsidR="00A62086" w:rsidRPr="00A62086" w:rsidRDefault="00A62086" w:rsidP="000B24A5">
            <w:pPr>
              <w:jc w:val="center"/>
              <w:rPr>
                <w:rFonts w:ascii="Times New Roman" w:hAnsi="Times New Roman" w:cs="Times New Roman"/>
                <w:sz w:val="24"/>
                <w:szCs w:val="24"/>
              </w:rPr>
            </w:pPr>
          </w:p>
        </w:tc>
        <w:tc>
          <w:tcPr>
            <w:tcW w:w="6600" w:type="dxa"/>
          </w:tcPr>
          <w:p w:rsidR="00A62086" w:rsidRPr="00A62086" w:rsidRDefault="00776E97" w:rsidP="00A62086">
            <w:pPr>
              <w:jc w:val="center"/>
              <w:rPr>
                <w:rFonts w:ascii="Times New Roman" w:hAnsi="Times New Roman" w:cs="Times New Roman"/>
                <w:sz w:val="24"/>
                <w:szCs w:val="24"/>
              </w:rPr>
            </w:pPr>
            <w:r>
              <w:rPr>
                <w:rFonts w:ascii="Times New Roman" w:hAnsi="Times New Roman" w:cs="Times New Roman" w:hint="eastAsia"/>
                <w:sz w:val="24"/>
                <w:szCs w:val="24"/>
              </w:rPr>
              <w:t xml:space="preserve">The </w:t>
            </w:r>
            <w:r w:rsidR="00A62086" w:rsidRPr="00A62086">
              <w:rPr>
                <w:rFonts w:ascii="Times New Roman" w:hAnsi="Times New Roman" w:cs="Times New Roman"/>
                <w:sz w:val="24"/>
                <w:szCs w:val="24"/>
              </w:rPr>
              <w:t>B</w:t>
            </w:r>
            <w:r w:rsidR="00A62086">
              <w:rPr>
                <w:rFonts w:ascii="Times New Roman" w:hAnsi="Times New Roman" w:cs="Times New Roman"/>
                <w:sz w:val="24"/>
                <w:szCs w:val="24"/>
              </w:rPr>
              <w:t>ody Construction Stage</w:t>
            </w:r>
          </w:p>
        </w:tc>
        <w:tc>
          <w:tcPr>
            <w:tcW w:w="1134" w:type="dxa"/>
          </w:tcPr>
          <w:p w:rsidR="00A62086" w:rsidRPr="00A62086" w:rsidRDefault="00A62086" w:rsidP="00B14475">
            <w:pPr>
              <w:jc w:val="center"/>
              <w:rPr>
                <w:rFonts w:ascii="Times New Roman" w:hAnsi="Times New Roman" w:cs="Times New Roman"/>
                <w:sz w:val="20"/>
                <w:szCs w:val="20"/>
              </w:rPr>
            </w:pPr>
          </w:p>
        </w:tc>
      </w:tr>
      <w:tr w:rsidR="00A62086" w:rsidRPr="00A62086" w:rsidTr="007E196D">
        <w:trPr>
          <w:trHeight w:val="305"/>
        </w:trPr>
        <w:tc>
          <w:tcPr>
            <w:tcW w:w="540" w:type="dxa"/>
          </w:tcPr>
          <w:p w:rsidR="00A62086" w:rsidRPr="00A62086" w:rsidRDefault="00A62086" w:rsidP="000B24A5">
            <w:pPr>
              <w:jc w:val="center"/>
              <w:rPr>
                <w:rFonts w:ascii="Times New Roman" w:hAnsi="Times New Roman" w:cs="Times New Roman"/>
                <w:sz w:val="24"/>
                <w:szCs w:val="24"/>
              </w:rPr>
            </w:pPr>
            <w:r>
              <w:rPr>
                <w:rFonts w:ascii="Times New Roman" w:hAnsi="Times New Roman" w:cs="Times New Roman"/>
                <w:sz w:val="24"/>
                <w:szCs w:val="24"/>
              </w:rPr>
              <w:t>1</w:t>
            </w:r>
          </w:p>
        </w:tc>
        <w:tc>
          <w:tcPr>
            <w:tcW w:w="6600" w:type="dxa"/>
          </w:tcPr>
          <w:p w:rsidR="00A62086" w:rsidRPr="00A62086" w:rsidRDefault="00A62086" w:rsidP="00A62086">
            <w:pPr>
              <w:rPr>
                <w:rFonts w:ascii="Times New Roman" w:hAnsi="Times New Roman" w:cs="Times New Roman"/>
                <w:sz w:val="24"/>
                <w:szCs w:val="24"/>
              </w:rPr>
            </w:pPr>
            <w:r w:rsidRPr="00A62086">
              <w:rPr>
                <w:rFonts w:ascii="Times New Roman" w:hAnsi="Times New Roman" w:cs="Times New Roman"/>
                <w:sz w:val="24"/>
                <w:szCs w:val="24"/>
              </w:rPr>
              <w:t xml:space="preserve">Let </w:t>
            </w:r>
            <w:r w:rsidRPr="00A62086">
              <w:rPr>
                <w:rFonts w:ascii="Times New Roman" w:hAnsi="Times New Roman" w:cs="Times New Roman"/>
                <w:position w:val="-10"/>
                <w:sz w:val="24"/>
                <w:szCs w:val="24"/>
              </w:rPr>
              <w:object w:dxaOrig="240" w:dyaOrig="340">
                <v:shape id="_x0000_i1198" type="#_x0000_t75" style="width:12pt;height:18.6pt" o:ole="">
                  <v:imagedata r:id="rId279" o:title=""/>
                </v:shape>
                <o:OLEObject Type="Embed" ProgID="Equation.3" ShapeID="_x0000_i1198" DrawAspect="Content" ObjectID="_1493542060" r:id="rId307"/>
              </w:object>
            </w:r>
            <w:r w:rsidRPr="00A62086">
              <w:rPr>
                <w:rFonts w:ascii="Times New Roman" w:hAnsi="Times New Roman" w:cs="Times New Roman"/>
                <w:sz w:val="24"/>
                <w:szCs w:val="24"/>
              </w:rPr>
              <w:t>,</w:t>
            </w:r>
            <w:r w:rsidRPr="00A62086">
              <w:rPr>
                <w:rFonts w:ascii="Times New Roman" w:hAnsi="Times New Roman" w:cs="Times New Roman"/>
                <w:position w:val="-10"/>
                <w:sz w:val="24"/>
                <w:szCs w:val="24"/>
              </w:rPr>
              <w:object w:dxaOrig="279" w:dyaOrig="340">
                <v:shape id="_x0000_i1199" type="#_x0000_t75" style="width:13.8pt;height:18.6pt" o:ole="">
                  <v:imagedata r:id="rId281" o:title=""/>
                </v:shape>
                <o:OLEObject Type="Embed" ProgID="Equation.3" ShapeID="_x0000_i1199" DrawAspect="Content" ObjectID="_1493542061" r:id="rId308"/>
              </w:object>
            </w:r>
            <w:r w:rsidRPr="00A62086">
              <w:rPr>
                <w:rFonts w:ascii="Times New Roman" w:hAnsi="Times New Roman" w:cs="Times New Roman"/>
                <w:position w:val="-4"/>
                <w:sz w:val="24"/>
                <w:szCs w:val="24"/>
              </w:rPr>
              <w:object w:dxaOrig="200" w:dyaOrig="200">
                <v:shape id="_x0000_i1200" type="#_x0000_t75" style="width:11.4pt;height:11.4pt" o:ole="">
                  <v:imagedata r:id="rId283" o:title=""/>
                </v:shape>
                <o:OLEObject Type="Embed" ProgID="Equation.3" ShapeID="_x0000_i1200" DrawAspect="Content" ObjectID="_1493542062" r:id="rId309"/>
              </w:object>
            </w:r>
            <w:r w:rsidRPr="00A62086">
              <w:rPr>
                <w:rFonts w:ascii="Times New Roman" w:hAnsi="Times New Roman" w:cs="Times New Roman"/>
                <w:position w:val="-10"/>
                <w:sz w:val="24"/>
                <w:szCs w:val="24"/>
              </w:rPr>
              <w:object w:dxaOrig="560" w:dyaOrig="320">
                <v:shape id="_x0000_i1201" type="#_x0000_t75" style="width:27pt;height:17.4pt" o:ole="">
                  <v:imagedata r:id="rId277" o:title=""/>
                </v:shape>
                <o:OLEObject Type="Embed" ProgID="Equation.3" ShapeID="_x0000_i1201" DrawAspect="Content" ObjectID="_1493542063" r:id="rId310"/>
              </w:object>
            </w:r>
            <w:r w:rsidR="00285981" w:rsidRPr="00A62086">
              <w:rPr>
                <w:rFonts w:ascii="Times New Roman" w:hAnsi="Times New Roman" w:cs="Times New Roman"/>
                <w:sz w:val="24"/>
                <w:szCs w:val="24"/>
              </w:rPr>
              <w:t>with</w:t>
            </w:r>
            <w:r w:rsidRPr="00A62086">
              <w:rPr>
                <w:rFonts w:ascii="Times New Roman" w:hAnsi="Times New Roman" w:cs="Times New Roman"/>
                <w:position w:val="-10"/>
                <w:sz w:val="24"/>
                <w:szCs w:val="24"/>
              </w:rPr>
              <w:object w:dxaOrig="740" w:dyaOrig="340">
                <v:shape id="_x0000_i1202" type="#_x0000_t75" style="width:37.8pt;height:18.6pt" o:ole="">
                  <v:imagedata r:id="rId286" o:title=""/>
                </v:shape>
                <o:OLEObject Type="Embed" ProgID="Equation.3" ShapeID="_x0000_i1202" DrawAspect="Content" ObjectID="_1493542064" r:id="rId311"/>
              </w:object>
            </w:r>
            <w:r w:rsidRPr="00A62086">
              <w:rPr>
                <w:rFonts w:ascii="Times New Roman" w:hAnsi="Times New Roman" w:cs="Times New Roman"/>
                <w:sz w:val="24"/>
                <w:szCs w:val="24"/>
              </w:rPr>
              <w:t>.</w:t>
            </w:r>
          </w:p>
        </w:tc>
        <w:tc>
          <w:tcPr>
            <w:tcW w:w="1134" w:type="dxa"/>
          </w:tcPr>
          <w:p w:rsidR="00A62086" w:rsidRPr="00B14475" w:rsidRDefault="00A62086" w:rsidP="00B14475">
            <w:pPr>
              <w:jc w:val="center"/>
              <w:rPr>
                <w:rFonts w:ascii="Times New Roman" w:hAnsi="Times New Roman" w:cs="Times New Roman"/>
                <w:sz w:val="20"/>
                <w:szCs w:val="20"/>
              </w:rPr>
            </w:pPr>
            <w:r w:rsidRPr="00B14475">
              <w:rPr>
                <w:rFonts w:ascii="Times New Roman" w:hAnsi="Times New Roman" w:cs="Times New Roman"/>
                <w:sz w:val="20"/>
                <w:szCs w:val="20"/>
              </w:rPr>
              <w:t>C1</w:t>
            </w:r>
          </w:p>
        </w:tc>
      </w:tr>
      <w:tr w:rsidR="00A62086" w:rsidRPr="00A62086" w:rsidTr="007E196D">
        <w:tc>
          <w:tcPr>
            <w:tcW w:w="540" w:type="dxa"/>
          </w:tcPr>
          <w:p w:rsidR="00A62086" w:rsidRPr="00A62086" w:rsidRDefault="00A62086" w:rsidP="000B24A5">
            <w:pPr>
              <w:jc w:val="center"/>
              <w:rPr>
                <w:rFonts w:ascii="Times New Roman" w:hAnsi="Times New Roman" w:cs="Times New Roman"/>
                <w:sz w:val="24"/>
                <w:szCs w:val="24"/>
              </w:rPr>
            </w:pPr>
            <w:r>
              <w:rPr>
                <w:rFonts w:ascii="Times New Roman" w:hAnsi="Times New Roman" w:cs="Times New Roman"/>
                <w:sz w:val="24"/>
                <w:szCs w:val="24"/>
              </w:rPr>
              <w:t>2</w:t>
            </w:r>
          </w:p>
        </w:tc>
        <w:tc>
          <w:tcPr>
            <w:tcW w:w="6600" w:type="dxa"/>
          </w:tcPr>
          <w:p w:rsidR="00A62086" w:rsidRPr="00A62086" w:rsidRDefault="00A62086" w:rsidP="00285981">
            <w:pPr>
              <w:rPr>
                <w:rFonts w:ascii="Times New Roman" w:hAnsi="Times New Roman" w:cs="Times New Roman"/>
                <w:sz w:val="24"/>
                <w:szCs w:val="24"/>
              </w:rPr>
            </w:pPr>
            <w:r w:rsidRPr="00A62086">
              <w:rPr>
                <w:rFonts w:ascii="Times New Roman" w:hAnsi="Times New Roman" w:cs="Times New Roman"/>
                <w:sz w:val="24"/>
                <w:szCs w:val="24"/>
              </w:rPr>
              <w:t xml:space="preserve">Note </w:t>
            </w:r>
            <w:r w:rsidRPr="00A62086">
              <w:rPr>
                <w:rFonts w:ascii="Times New Roman" w:hAnsi="Times New Roman" w:cs="Times New Roman"/>
                <w:position w:val="-10"/>
                <w:sz w:val="24"/>
                <w:szCs w:val="24"/>
              </w:rPr>
              <w:object w:dxaOrig="540" w:dyaOrig="320">
                <v:shape id="_x0000_i1203" type="#_x0000_t75" style="width:24.6pt;height:17.4pt" o:ole="">
                  <v:imagedata r:id="rId312" o:title=""/>
                </v:shape>
                <o:OLEObject Type="Embed" ProgID="Equation.3" ShapeID="_x0000_i1203" DrawAspect="Content" ObjectID="_1493542065" r:id="rId313"/>
              </w:object>
            </w:r>
            <w:r w:rsidRPr="00A62086">
              <w:rPr>
                <w:rFonts w:ascii="Times New Roman" w:hAnsi="Times New Roman" w:cs="Times New Roman"/>
                <w:sz w:val="24"/>
                <w:szCs w:val="24"/>
              </w:rPr>
              <w:t xml:space="preserve">is differentiable on </w:t>
            </w:r>
            <w:r w:rsidRPr="00A62086">
              <w:rPr>
                <w:rFonts w:ascii="Times New Roman" w:hAnsi="Times New Roman" w:cs="Times New Roman"/>
                <w:position w:val="-10"/>
                <w:sz w:val="24"/>
                <w:szCs w:val="24"/>
              </w:rPr>
              <w:object w:dxaOrig="720" w:dyaOrig="340">
                <v:shape id="_x0000_i1204" type="#_x0000_t75" style="width:37.8pt;height:17.4pt" o:ole="">
                  <v:imagedata r:id="rId314" o:title=""/>
                </v:shape>
                <o:OLEObject Type="Embed" ProgID="Equation.3" ShapeID="_x0000_i1204" DrawAspect="Content" ObjectID="_1493542066" r:id="rId315"/>
              </w:object>
            </w:r>
            <w:r w:rsidRPr="00A62086">
              <w:rPr>
                <w:rFonts w:ascii="Times New Roman" w:hAnsi="Times New Roman" w:cs="Times New Roman"/>
                <w:sz w:val="24"/>
                <w:szCs w:val="24"/>
              </w:rPr>
              <w:t xml:space="preserve"> because </w:t>
            </w:r>
            <w:r w:rsidRPr="00A62086">
              <w:rPr>
                <w:rFonts w:ascii="Times New Roman" w:hAnsi="Times New Roman" w:cs="Times New Roman"/>
                <w:position w:val="-10"/>
                <w:sz w:val="24"/>
                <w:szCs w:val="24"/>
              </w:rPr>
              <w:object w:dxaOrig="600" w:dyaOrig="320">
                <v:shape id="_x0000_i1205" type="#_x0000_t75" style="width:30pt;height:17.4pt" o:ole="">
                  <v:imagedata r:id="rId290" o:title=""/>
                </v:shape>
                <o:OLEObject Type="Embed" ProgID="Equation.3" ShapeID="_x0000_i1205" DrawAspect="Content" ObjectID="_1493542067" r:id="rId316"/>
              </w:object>
            </w:r>
            <w:r w:rsidRPr="00A62086">
              <w:rPr>
                <w:rFonts w:ascii="Times New Roman" w:hAnsi="Times New Roman" w:cs="Times New Roman"/>
                <w:sz w:val="24"/>
                <w:szCs w:val="24"/>
              </w:rPr>
              <w:t>=</w:t>
            </w:r>
            <w:r>
              <w:rPr>
                <w:rFonts w:ascii="Times New Roman" w:hAnsi="Times New Roman" w:cs="Times New Roman"/>
                <w:sz w:val="24"/>
                <w:szCs w:val="24"/>
              </w:rPr>
              <w:t xml:space="preserve"> 0 on </w:t>
            </w:r>
            <w:r w:rsidRPr="00A62086">
              <w:rPr>
                <w:rFonts w:ascii="Times New Roman" w:hAnsi="Times New Roman" w:cs="Times New Roman"/>
                <w:position w:val="-10"/>
                <w:sz w:val="24"/>
                <w:szCs w:val="24"/>
              </w:rPr>
              <w:object w:dxaOrig="560" w:dyaOrig="320">
                <v:shape id="_x0000_i1206" type="#_x0000_t75" style="width:27pt;height:17.4pt" o:ole="">
                  <v:imagedata r:id="rId317" o:title=""/>
                </v:shape>
                <o:OLEObject Type="Embed" ProgID="Equation.3" ShapeID="_x0000_i1206" DrawAspect="Content" ObjectID="_1493542068" r:id="rId318"/>
              </w:object>
            </w:r>
            <w:r>
              <w:rPr>
                <w:rFonts w:ascii="Times New Roman" w:hAnsi="Times New Roman" w:cs="Times New Roman"/>
                <w:sz w:val="24"/>
                <w:szCs w:val="24"/>
              </w:rPr>
              <w:t xml:space="preserve"> and</w:t>
            </w:r>
            <w:r w:rsidR="00285981">
              <w:rPr>
                <w:rFonts w:ascii="Times New Roman" w:hAnsi="Times New Roman" w:cs="Times New Roman" w:hint="eastAsia"/>
                <w:sz w:val="24"/>
                <w:szCs w:val="24"/>
              </w:rPr>
              <w:t xml:space="preserve"> </w:t>
            </w:r>
            <w:r w:rsidRPr="00A62086">
              <w:rPr>
                <w:rFonts w:ascii="Times New Roman" w:hAnsi="Times New Roman" w:cs="Times New Roman"/>
                <w:position w:val="-10"/>
                <w:sz w:val="24"/>
                <w:szCs w:val="24"/>
              </w:rPr>
              <w:object w:dxaOrig="1520" w:dyaOrig="340">
                <v:shape id="_x0000_i1207" type="#_x0000_t75" style="width:76.8pt;height:17.4pt" o:ole="">
                  <v:imagedata r:id="rId319" o:title=""/>
                </v:shape>
                <o:OLEObject Type="Embed" ProgID="Equation.3" ShapeID="_x0000_i1207" DrawAspect="Content" ObjectID="_1493542069" r:id="rId320"/>
              </w:object>
            </w:r>
            <w:r>
              <w:rPr>
                <w:rFonts w:ascii="Times New Roman" w:hAnsi="Times New Roman" w:cs="Times New Roman"/>
                <w:sz w:val="24"/>
                <w:szCs w:val="24"/>
              </w:rPr>
              <w:t>.</w:t>
            </w:r>
          </w:p>
        </w:tc>
        <w:tc>
          <w:tcPr>
            <w:tcW w:w="1134" w:type="dxa"/>
          </w:tcPr>
          <w:p w:rsidR="00A62086" w:rsidRPr="00A62086" w:rsidRDefault="00A62086" w:rsidP="00B14475">
            <w:pPr>
              <w:jc w:val="center"/>
              <w:rPr>
                <w:rFonts w:ascii="Times New Roman" w:hAnsi="Times New Roman" w:cs="Times New Roman"/>
                <w:sz w:val="20"/>
                <w:szCs w:val="20"/>
              </w:rPr>
            </w:pPr>
            <w:r w:rsidRPr="00A62086">
              <w:rPr>
                <w:rFonts w:ascii="Times New Roman" w:hAnsi="Times New Roman" w:cs="Times New Roman"/>
                <w:sz w:val="20"/>
                <w:szCs w:val="20"/>
              </w:rPr>
              <w:t>R2</w:t>
            </w:r>
          </w:p>
        </w:tc>
      </w:tr>
      <w:tr w:rsidR="00B14475" w:rsidRPr="00A62086" w:rsidTr="007E196D">
        <w:tc>
          <w:tcPr>
            <w:tcW w:w="540" w:type="dxa"/>
          </w:tcPr>
          <w:p w:rsidR="00B14475" w:rsidRDefault="00B14475" w:rsidP="000B24A5">
            <w:pPr>
              <w:jc w:val="center"/>
              <w:rPr>
                <w:rFonts w:ascii="Times New Roman" w:hAnsi="Times New Roman" w:cs="Times New Roman"/>
                <w:sz w:val="24"/>
                <w:szCs w:val="24"/>
              </w:rPr>
            </w:pPr>
            <w:r>
              <w:rPr>
                <w:rFonts w:ascii="Times New Roman" w:hAnsi="Times New Roman" w:cs="Times New Roman"/>
                <w:sz w:val="24"/>
                <w:szCs w:val="24"/>
              </w:rPr>
              <w:t>3</w:t>
            </w:r>
          </w:p>
        </w:tc>
        <w:tc>
          <w:tcPr>
            <w:tcW w:w="6600" w:type="dxa"/>
          </w:tcPr>
          <w:p w:rsidR="00B14475" w:rsidRPr="00A62086" w:rsidRDefault="00B14475" w:rsidP="00A62086">
            <w:pPr>
              <w:rPr>
                <w:rFonts w:ascii="Times New Roman" w:hAnsi="Times New Roman" w:cs="Times New Roman"/>
                <w:sz w:val="24"/>
                <w:szCs w:val="24"/>
              </w:rPr>
            </w:pPr>
            <w:r>
              <w:rPr>
                <w:rFonts w:ascii="Times New Roman" w:hAnsi="Times New Roman" w:cs="Times New Roman"/>
                <w:sz w:val="24"/>
                <w:szCs w:val="24"/>
              </w:rPr>
              <w:t>Recall the theorem that says that differentiability implies continuity.</w:t>
            </w:r>
          </w:p>
        </w:tc>
        <w:tc>
          <w:tcPr>
            <w:tcW w:w="1134" w:type="dxa"/>
          </w:tcPr>
          <w:p w:rsidR="00B14475" w:rsidRPr="00B14475" w:rsidRDefault="00B14475" w:rsidP="00B14475">
            <w:pPr>
              <w:jc w:val="center"/>
              <w:rPr>
                <w:rFonts w:ascii="Times New Roman" w:hAnsi="Times New Roman" w:cs="Times New Roman"/>
                <w:sz w:val="20"/>
                <w:szCs w:val="20"/>
              </w:rPr>
            </w:pPr>
            <w:r w:rsidRPr="00B14475">
              <w:rPr>
                <w:rFonts w:ascii="Times New Roman" w:hAnsi="Times New Roman" w:cs="Times New Roman"/>
                <w:sz w:val="20"/>
                <w:szCs w:val="20"/>
              </w:rPr>
              <w:t>C2</w:t>
            </w:r>
          </w:p>
        </w:tc>
      </w:tr>
      <w:tr w:rsidR="00A62086" w:rsidRPr="00A62086" w:rsidTr="007E196D">
        <w:tc>
          <w:tcPr>
            <w:tcW w:w="540" w:type="dxa"/>
          </w:tcPr>
          <w:p w:rsidR="00A62086" w:rsidRPr="00A62086" w:rsidRDefault="00B14475" w:rsidP="000B24A5">
            <w:pPr>
              <w:jc w:val="center"/>
              <w:rPr>
                <w:rFonts w:ascii="Times New Roman" w:hAnsi="Times New Roman" w:cs="Times New Roman"/>
                <w:sz w:val="24"/>
                <w:szCs w:val="24"/>
              </w:rPr>
            </w:pPr>
            <w:r>
              <w:rPr>
                <w:rFonts w:ascii="Times New Roman" w:hAnsi="Times New Roman" w:cs="Times New Roman"/>
                <w:sz w:val="24"/>
                <w:szCs w:val="24"/>
              </w:rPr>
              <w:t>4</w:t>
            </w:r>
          </w:p>
        </w:tc>
        <w:tc>
          <w:tcPr>
            <w:tcW w:w="6600" w:type="dxa"/>
          </w:tcPr>
          <w:p w:rsidR="00A62086" w:rsidRPr="00A62086" w:rsidRDefault="00A62086" w:rsidP="00B14475">
            <w:pPr>
              <w:rPr>
                <w:rFonts w:ascii="Times New Roman" w:hAnsi="Times New Roman" w:cs="Times New Roman"/>
                <w:sz w:val="24"/>
                <w:szCs w:val="24"/>
              </w:rPr>
            </w:pPr>
            <w:r>
              <w:rPr>
                <w:rFonts w:ascii="Times New Roman" w:hAnsi="Times New Roman" w:cs="Times New Roman"/>
                <w:sz w:val="24"/>
                <w:szCs w:val="24"/>
              </w:rPr>
              <w:t>Then,</w:t>
            </w:r>
            <w:r w:rsidRPr="00A62086">
              <w:rPr>
                <w:rFonts w:ascii="Times New Roman" w:hAnsi="Times New Roman" w:cs="Times New Roman"/>
                <w:sz w:val="24"/>
                <w:szCs w:val="24"/>
              </w:rPr>
              <w:t xml:space="preserve"> </w:t>
            </w:r>
            <w:r w:rsidRPr="00A62086">
              <w:rPr>
                <w:rFonts w:ascii="Times New Roman" w:hAnsi="Times New Roman" w:cs="Times New Roman"/>
                <w:position w:val="-10"/>
                <w:sz w:val="24"/>
                <w:szCs w:val="24"/>
              </w:rPr>
              <w:object w:dxaOrig="540" w:dyaOrig="320">
                <v:shape id="_x0000_i1208" type="#_x0000_t75" style="width:24.6pt;height:17.4pt" o:ole="">
                  <v:imagedata r:id="rId312" o:title=""/>
                </v:shape>
                <o:OLEObject Type="Embed" ProgID="Equation.3" ShapeID="_x0000_i1208" DrawAspect="Content" ObjectID="_1493542070" r:id="rId321"/>
              </w:object>
            </w:r>
            <w:r w:rsidRPr="00A62086">
              <w:rPr>
                <w:rFonts w:ascii="Times New Roman" w:hAnsi="Times New Roman" w:cs="Times New Roman"/>
                <w:sz w:val="24"/>
                <w:szCs w:val="24"/>
              </w:rPr>
              <w:t xml:space="preserve">is continuous </w:t>
            </w:r>
            <w:r w:rsidR="00F1661D" w:rsidRPr="00A62086">
              <w:rPr>
                <w:rFonts w:ascii="Times New Roman" w:hAnsi="Times New Roman" w:cs="Times New Roman"/>
                <w:sz w:val="24"/>
                <w:szCs w:val="24"/>
              </w:rPr>
              <w:t>on</w:t>
            </w:r>
            <w:r w:rsidR="00B14475" w:rsidRPr="00A62086">
              <w:rPr>
                <w:rFonts w:ascii="Times New Roman" w:hAnsi="Times New Roman" w:cs="Times New Roman"/>
                <w:position w:val="-10"/>
                <w:sz w:val="24"/>
                <w:szCs w:val="24"/>
              </w:rPr>
              <w:object w:dxaOrig="720" w:dyaOrig="340">
                <v:shape id="_x0000_i1209" type="#_x0000_t75" style="width:37.8pt;height:17.4pt" o:ole="">
                  <v:imagedata r:id="rId314" o:title=""/>
                </v:shape>
                <o:OLEObject Type="Embed" ProgID="Equation.3" ShapeID="_x0000_i1209" DrawAspect="Content" ObjectID="_1493542071" r:id="rId322"/>
              </w:object>
            </w:r>
            <w:r w:rsidR="00B14475">
              <w:rPr>
                <w:rFonts w:ascii="Times New Roman" w:hAnsi="Times New Roman" w:cs="Times New Roman"/>
                <w:sz w:val="24"/>
                <w:szCs w:val="24"/>
              </w:rPr>
              <w:t>.</w:t>
            </w:r>
          </w:p>
        </w:tc>
        <w:tc>
          <w:tcPr>
            <w:tcW w:w="1134" w:type="dxa"/>
          </w:tcPr>
          <w:p w:rsidR="00A62086" w:rsidRPr="00A62086" w:rsidRDefault="00B14475" w:rsidP="00B14475">
            <w:pPr>
              <w:jc w:val="center"/>
              <w:rPr>
                <w:rFonts w:ascii="Times New Roman" w:hAnsi="Times New Roman" w:cs="Times New Roman"/>
                <w:sz w:val="20"/>
                <w:szCs w:val="20"/>
              </w:rPr>
            </w:pPr>
            <w:r w:rsidRPr="00B14475">
              <w:rPr>
                <w:rFonts w:ascii="Times New Roman" w:hAnsi="Times New Roman" w:cs="Times New Roman"/>
                <w:sz w:val="20"/>
                <w:szCs w:val="20"/>
              </w:rPr>
              <w:t>CO(2,3)R2</w:t>
            </w:r>
          </w:p>
        </w:tc>
      </w:tr>
      <w:tr w:rsidR="00B14475" w:rsidRPr="00A62086" w:rsidTr="007E196D">
        <w:tc>
          <w:tcPr>
            <w:tcW w:w="540" w:type="dxa"/>
          </w:tcPr>
          <w:p w:rsidR="00B14475" w:rsidRDefault="00B14475" w:rsidP="000B24A5">
            <w:pPr>
              <w:jc w:val="center"/>
              <w:rPr>
                <w:rFonts w:ascii="Times New Roman" w:hAnsi="Times New Roman" w:cs="Times New Roman"/>
                <w:sz w:val="24"/>
                <w:szCs w:val="24"/>
              </w:rPr>
            </w:pPr>
            <w:r>
              <w:rPr>
                <w:rFonts w:ascii="Times New Roman" w:hAnsi="Times New Roman" w:cs="Times New Roman"/>
                <w:sz w:val="24"/>
                <w:szCs w:val="24"/>
              </w:rPr>
              <w:t>5</w:t>
            </w:r>
          </w:p>
        </w:tc>
        <w:tc>
          <w:tcPr>
            <w:tcW w:w="6600" w:type="dxa"/>
          </w:tcPr>
          <w:p w:rsidR="00B14475" w:rsidRDefault="00B14475" w:rsidP="00B14475">
            <w:pPr>
              <w:rPr>
                <w:rFonts w:ascii="Times New Roman" w:hAnsi="Times New Roman" w:cs="Times New Roman"/>
                <w:sz w:val="24"/>
                <w:szCs w:val="24"/>
              </w:rPr>
            </w:pPr>
            <w:r>
              <w:rPr>
                <w:rFonts w:ascii="Times New Roman" w:hAnsi="Times New Roman" w:cs="Times New Roman"/>
                <w:sz w:val="24"/>
                <w:szCs w:val="24"/>
              </w:rPr>
              <w:t xml:space="preserve">Note </w:t>
            </w:r>
            <w:r w:rsidRPr="00A62086">
              <w:rPr>
                <w:rFonts w:ascii="Times New Roman" w:hAnsi="Times New Roman" w:cs="Times New Roman"/>
                <w:position w:val="-10"/>
                <w:sz w:val="24"/>
                <w:szCs w:val="24"/>
              </w:rPr>
              <w:object w:dxaOrig="540" w:dyaOrig="320">
                <v:shape id="_x0000_i1210" type="#_x0000_t75" style="width:24.6pt;height:17.4pt" o:ole="">
                  <v:imagedata r:id="rId312" o:title=""/>
                </v:shape>
                <o:OLEObject Type="Embed" ProgID="Equation.3" ShapeID="_x0000_i1210" DrawAspect="Content" ObjectID="_1493542072" r:id="rId323"/>
              </w:object>
            </w:r>
            <w:r w:rsidRPr="00A62086">
              <w:rPr>
                <w:rFonts w:ascii="Times New Roman" w:hAnsi="Times New Roman" w:cs="Times New Roman"/>
                <w:sz w:val="24"/>
                <w:szCs w:val="24"/>
              </w:rPr>
              <w:t xml:space="preserve">is differentiable </w:t>
            </w:r>
            <w:r w:rsidR="00F1661D" w:rsidRPr="00A62086">
              <w:rPr>
                <w:rFonts w:ascii="Times New Roman" w:hAnsi="Times New Roman" w:cs="Times New Roman"/>
                <w:sz w:val="24"/>
                <w:szCs w:val="24"/>
              </w:rPr>
              <w:t>on</w:t>
            </w:r>
            <w:r w:rsidRPr="00A62086">
              <w:rPr>
                <w:rFonts w:ascii="Times New Roman" w:hAnsi="Times New Roman" w:cs="Times New Roman"/>
                <w:position w:val="-10"/>
                <w:sz w:val="24"/>
                <w:szCs w:val="24"/>
              </w:rPr>
              <w:object w:dxaOrig="740" w:dyaOrig="340">
                <v:shape id="_x0000_i1211" type="#_x0000_t75" style="width:37.8pt;height:17.4pt" o:ole="">
                  <v:imagedata r:id="rId324" o:title=""/>
                </v:shape>
                <o:OLEObject Type="Embed" ProgID="Equation.3" ShapeID="_x0000_i1211" DrawAspect="Content" ObjectID="_1493542073" r:id="rId325"/>
              </w:object>
            </w:r>
            <w:r>
              <w:rPr>
                <w:rFonts w:ascii="Times New Roman" w:hAnsi="Times New Roman" w:cs="Times New Roman"/>
                <w:sz w:val="24"/>
                <w:szCs w:val="24"/>
              </w:rPr>
              <w:t xml:space="preserve">. </w:t>
            </w:r>
          </w:p>
        </w:tc>
        <w:tc>
          <w:tcPr>
            <w:tcW w:w="1134" w:type="dxa"/>
          </w:tcPr>
          <w:p w:rsidR="00B14475" w:rsidRPr="00B14475" w:rsidRDefault="00B14475" w:rsidP="00B14475">
            <w:pPr>
              <w:jc w:val="center"/>
              <w:rPr>
                <w:rFonts w:ascii="Times New Roman" w:hAnsi="Times New Roman" w:cs="Times New Roman"/>
                <w:sz w:val="20"/>
                <w:szCs w:val="20"/>
              </w:rPr>
            </w:pPr>
            <w:r>
              <w:rPr>
                <w:rFonts w:ascii="Times New Roman" w:hAnsi="Times New Roman" w:cs="Times New Roman"/>
                <w:sz w:val="20"/>
                <w:szCs w:val="20"/>
              </w:rPr>
              <w:t>R2</w:t>
            </w:r>
          </w:p>
        </w:tc>
      </w:tr>
      <w:tr w:rsidR="00A62086" w:rsidRPr="00A62086" w:rsidTr="007E196D">
        <w:tc>
          <w:tcPr>
            <w:tcW w:w="540" w:type="dxa"/>
          </w:tcPr>
          <w:p w:rsidR="00A62086" w:rsidRPr="00A62086" w:rsidRDefault="00B14475" w:rsidP="000B24A5">
            <w:pPr>
              <w:jc w:val="center"/>
              <w:rPr>
                <w:rFonts w:ascii="Times New Roman" w:hAnsi="Times New Roman" w:cs="Times New Roman"/>
                <w:sz w:val="24"/>
                <w:szCs w:val="24"/>
              </w:rPr>
            </w:pPr>
            <w:r>
              <w:rPr>
                <w:rFonts w:ascii="Times New Roman" w:hAnsi="Times New Roman" w:cs="Times New Roman"/>
                <w:sz w:val="24"/>
                <w:szCs w:val="24"/>
              </w:rPr>
              <w:t>6</w:t>
            </w:r>
          </w:p>
        </w:tc>
        <w:tc>
          <w:tcPr>
            <w:tcW w:w="6600" w:type="dxa"/>
          </w:tcPr>
          <w:p w:rsidR="00A62086" w:rsidRPr="00A62086" w:rsidRDefault="00B14475" w:rsidP="00B14475">
            <w:pPr>
              <w:rPr>
                <w:rFonts w:ascii="Times New Roman" w:hAnsi="Times New Roman" w:cs="Times New Roman"/>
                <w:sz w:val="24"/>
                <w:szCs w:val="24"/>
              </w:rPr>
            </w:pPr>
            <w:r w:rsidRPr="00A62086">
              <w:rPr>
                <w:rFonts w:ascii="Times New Roman" w:hAnsi="Times New Roman" w:cs="Times New Roman"/>
                <w:sz w:val="24"/>
                <w:szCs w:val="24"/>
              </w:rPr>
              <w:t xml:space="preserve">Then, there exists </w:t>
            </w:r>
            <w:r w:rsidRPr="00A62086">
              <w:rPr>
                <w:rFonts w:ascii="Times New Roman" w:hAnsi="Times New Roman" w:cs="Times New Roman"/>
                <w:position w:val="-10"/>
                <w:sz w:val="24"/>
                <w:szCs w:val="24"/>
              </w:rPr>
              <w:object w:dxaOrig="1120" w:dyaOrig="340">
                <v:shape id="_x0000_i1212" type="#_x0000_t75" style="width:54.6pt;height:18.6pt" o:ole="">
                  <v:imagedata r:id="rId326" o:title=""/>
                </v:shape>
                <o:OLEObject Type="Embed" ProgID="Equation.3" ShapeID="_x0000_i1212" DrawAspect="Content" ObjectID="_1493542074" r:id="rId327"/>
              </w:object>
            </w:r>
            <w:r w:rsidRPr="00A62086">
              <w:rPr>
                <w:rFonts w:ascii="Times New Roman" w:hAnsi="Times New Roman" w:cs="Times New Roman"/>
                <w:sz w:val="24"/>
                <w:szCs w:val="24"/>
              </w:rPr>
              <w:t>such that</w:t>
            </w:r>
            <w:r w:rsidRPr="00A62086">
              <w:rPr>
                <w:rFonts w:ascii="Times New Roman" w:hAnsi="Times New Roman" w:cs="Times New Roman"/>
                <w:position w:val="-30"/>
                <w:sz w:val="24"/>
                <w:szCs w:val="24"/>
              </w:rPr>
              <w:object w:dxaOrig="2220" w:dyaOrig="700">
                <v:shape id="_x0000_i1213" type="#_x0000_t75" style="width:112.8pt;height:34.8pt" o:ole="">
                  <v:imagedata r:id="rId328" o:title=""/>
                </v:shape>
                <o:OLEObject Type="Embed" ProgID="Equation.3" ShapeID="_x0000_i1213" DrawAspect="Content" ObjectID="_1493542075" r:id="rId329"/>
              </w:object>
            </w:r>
            <w:r w:rsidRPr="00A62086">
              <w:rPr>
                <w:rFonts w:ascii="Times New Roman" w:hAnsi="Times New Roman" w:cs="Times New Roman"/>
                <w:sz w:val="24"/>
                <w:szCs w:val="24"/>
              </w:rPr>
              <w:t>.</w:t>
            </w:r>
          </w:p>
        </w:tc>
        <w:tc>
          <w:tcPr>
            <w:tcW w:w="1134" w:type="dxa"/>
          </w:tcPr>
          <w:p w:rsidR="00B14475" w:rsidRDefault="00B14475" w:rsidP="00B14475">
            <w:pPr>
              <w:jc w:val="center"/>
              <w:rPr>
                <w:rFonts w:ascii="Times New Roman" w:hAnsi="Times New Roman" w:cs="Times New Roman"/>
                <w:sz w:val="20"/>
                <w:szCs w:val="20"/>
              </w:rPr>
            </w:pPr>
            <w:r>
              <w:rPr>
                <w:rFonts w:ascii="Times New Roman" w:hAnsi="Times New Roman" w:cs="Times New Roman"/>
                <w:sz w:val="20"/>
                <w:szCs w:val="20"/>
              </w:rPr>
              <w:t>CO</w:t>
            </w:r>
          </w:p>
          <w:p w:rsidR="00B14475" w:rsidRDefault="00B14475" w:rsidP="00B14475">
            <w:pPr>
              <w:jc w:val="center"/>
              <w:rPr>
                <w:rFonts w:ascii="Times New Roman" w:hAnsi="Times New Roman" w:cs="Times New Roman"/>
                <w:sz w:val="20"/>
                <w:szCs w:val="20"/>
              </w:rPr>
            </w:pPr>
            <w:r>
              <w:rPr>
                <w:rFonts w:ascii="Times New Roman" w:hAnsi="Times New Roman" w:cs="Times New Roman"/>
                <w:sz w:val="20"/>
                <w:szCs w:val="20"/>
              </w:rPr>
              <w:t>(P2, 4,5)</w:t>
            </w:r>
          </w:p>
          <w:p w:rsidR="00A62086" w:rsidRPr="00A62086" w:rsidRDefault="00B14475" w:rsidP="00B14475">
            <w:pPr>
              <w:jc w:val="center"/>
              <w:rPr>
                <w:rFonts w:ascii="Times New Roman" w:hAnsi="Times New Roman" w:cs="Times New Roman"/>
                <w:sz w:val="20"/>
                <w:szCs w:val="20"/>
              </w:rPr>
            </w:pPr>
            <w:r>
              <w:rPr>
                <w:rFonts w:ascii="Times New Roman" w:hAnsi="Times New Roman" w:cs="Times New Roman"/>
                <w:sz w:val="20"/>
                <w:szCs w:val="20"/>
              </w:rPr>
              <w:t>R1</w:t>
            </w:r>
          </w:p>
        </w:tc>
      </w:tr>
      <w:tr w:rsidR="00A62086" w:rsidRPr="00A62086" w:rsidTr="007E196D">
        <w:tc>
          <w:tcPr>
            <w:tcW w:w="540" w:type="dxa"/>
          </w:tcPr>
          <w:p w:rsidR="00A62086" w:rsidRPr="00A62086" w:rsidRDefault="00B14475" w:rsidP="00A62086">
            <w:pPr>
              <w:jc w:val="center"/>
              <w:rPr>
                <w:rFonts w:ascii="Times New Roman" w:hAnsi="Times New Roman" w:cs="Times New Roman"/>
                <w:sz w:val="24"/>
                <w:szCs w:val="24"/>
              </w:rPr>
            </w:pPr>
            <w:r>
              <w:rPr>
                <w:rFonts w:ascii="Times New Roman" w:hAnsi="Times New Roman" w:cs="Times New Roman"/>
                <w:sz w:val="24"/>
                <w:szCs w:val="24"/>
              </w:rPr>
              <w:t>7</w:t>
            </w:r>
          </w:p>
        </w:tc>
        <w:tc>
          <w:tcPr>
            <w:tcW w:w="6600" w:type="dxa"/>
          </w:tcPr>
          <w:p w:rsidR="00A62086" w:rsidRPr="00A62086" w:rsidRDefault="00A62086" w:rsidP="00B14475">
            <w:pPr>
              <w:rPr>
                <w:rFonts w:ascii="Times New Roman" w:hAnsi="Times New Roman" w:cs="Times New Roman"/>
                <w:sz w:val="24"/>
                <w:szCs w:val="24"/>
              </w:rPr>
            </w:pPr>
            <w:r w:rsidRPr="00A62086">
              <w:rPr>
                <w:rFonts w:ascii="Times New Roman" w:hAnsi="Times New Roman" w:cs="Times New Roman"/>
                <w:sz w:val="24"/>
                <w:szCs w:val="24"/>
              </w:rPr>
              <w:t>Then,</w:t>
            </w:r>
            <w:r w:rsidR="00B14475" w:rsidRPr="00A62086">
              <w:rPr>
                <w:rFonts w:ascii="Times New Roman" w:hAnsi="Times New Roman" w:cs="Times New Roman"/>
                <w:sz w:val="24"/>
                <w:szCs w:val="24"/>
              </w:rPr>
              <w:t xml:space="preserve"> </w:t>
            </w:r>
            <w:r w:rsidR="00AC5C20" w:rsidRPr="00A62086">
              <w:rPr>
                <w:rFonts w:ascii="Times New Roman" w:hAnsi="Times New Roman" w:cs="Times New Roman"/>
                <w:position w:val="-30"/>
                <w:sz w:val="24"/>
                <w:szCs w:val="24"/>
              </w:rPr>
              <w:object w:dxaOrig="2520" w:dyaOrig="680">
                <v:shape id="_x0000_i1214" type="#_x0000_t75" style="width:126.6pt;height:34.8pt" o:ole="">
                  <v:imagedata r:id="rId330" o:title=""/>
                </v:shape>
                <o:OLEObject Type="Embed" ProgID="Equation.3" ShapeID="_x0000_i1214" DrawAspect="Content" ObjectID="_1493542076" r:id="rId331"/>
              </w:object>
            </w:r>
            <w:r w:rsidR="00B14475">
              <w:rPr>
                <w:rFonts w:ascii="Times New Roman" w:hAnsi="Times New Roman" w:cs="Times New Roman"/>
                <w:sz w:val="24"/>
                <w:szCs w:val="24"/>
              </w:rPr>
              <w:t xml:space="preserve">because </w:t>
            </w:r>
            <w:r w:rsidR="00AC5C20" w:rsidRPr="00A62086">
              <w:rPr>
                <w:rFonts w:ascii="Times New Roman" w:hAnsi="Times New Roman" w:cs="Times New Roman"/>
                <w:position w:val="-10"/>
                <w:sz w:val="24"/>
                <w:szCs w:val="24"/>
              </w:rPr>
              <w:object w:dxaOrig="600" w:dyaOrig="320">
                <v:shape id="_x0000_i1215" type="#_x0000_t75" style="width:30pt;height:17.4pt" o:ole="">
                  <v:imagedata r:id="rId290" o:title=""/>
                </v:shape>
                <o:OLEObject Type="Embed" ProgID="Equation.3" ShapeID="_x0000_i1215" DrawAspect="Content" ObjectID="_1493542077" r:id="rId332"/>
              </w:object>
            </w:r>
            <w:r w:rsidR="00AC5C20" w:rsidRPr="00A62086">
              <w:rPr>
                <w:rFonts w:ascii="Times New Roman" w:hAnsi="Times New Roman" w:cs="Times New Roman"/>
                <w:sz w:val="24"/>
                <w:szCs w:val="24"/>
              </w:rPr>
              <w:t>= 0 on (a, b)</w:t>
            </w:r>
            <w:r w:rsidR="00AC5C20">
              <w:rPr>
                <w:rFonts w:ascii="Times New Roman" w:hAnsi="Times New Roman" w:cs="Times New Roman"/>
                <w:sz w:val="24"/>
                <w:szCs w:val="24"/>
              </w:rPr>
              <w:t xml:space="preserve"> </w:t>
            </w:r>
            <w:r w:rsidR="00F1661D">
              <w:rPr>
                <w:rFonts w:ascii="Times New Roman" w:hAnsi="Times New Roman" w:cs="Times New Roman"/>
                <w:sz w:val="24"/>
                <w:szCs w:val="24"/>
              </w:rPr>
              <w:t>and</w:t>
            </w:r>
            <w:r w:rsidR="00AC5C20" w:rsidRPr="00A62086">
              <w:rPr>
                <w:rFonts w:ascii="Times New Roman" w:hAnsi="Times New Roman" w:cs="Times New Roman"/>
                <w:position w:val="-10"/>
                <w:sz w:val="24"/>
                <w:szCs w:val="24"/>
              </w:rPr>
              <w:object w:dxaOrig="1880" w:dyaOrig="340">
                <v:shape id="_x0000_i1216" type="#_x0000_t75" style="width:94.2pt;height:17.4pt" o:ole="">
                  <v:imagedata r:id="rId333" o:title=""/>
                </v:shape>
                <o:OLEObject Type="Embed" ProgID="Equation.3" ShapeID="_x0000_i1216" DrawAspect="Content" ObjectID="_1493542078" r:id="rId334"/>
              </w:object>
            </w:r>
            <w:r w:rsidR="00AC5C20">
              <w:rPr>
                <w:rFonts w:ascii="Times New Roman" w:hAnsi="Times New Roman" w:cs="Times New Roman"/>
                <w:sz w:val="24"/>
                <w:szCs w:val="24"/>
              </w:rPr>
              <w:t>.</w:t>
            </w:r>
          </w:p>
        </w:tc>
        <w:tc>
          <w:tcPr>
            <w:tcW w:w="1134" w:type="dxa"/>
          </w:tcPr>
          <w:p w:rsidR="00A62086" w:rsidRDefault="00B14475" w:rsidP="00B14475">
            <w:pPr>
              <w:jc w:val="center"/>
              <w:rPr>
                <w:rFonts w:ascii="Times New Roman" w:hAnsi="Times New Roman" w:cs="Times New Roman"/>
                <w:sz w:val="20"/>
                <w:szCs w:val="20"/>
              </w:rPr>
            </w:pPr>
            <w:r>
              <w:rPr>
                <w:rFonts w:ascii="Times New Roman" w:hAnsi="Times New Roman" w:cs="Times New Roman"/>
                <w:sz w:val="20"/>
                <w:szCs w:val="20"/>
              </w:rPr>
              <w:t>CO</w:t>
            </w:r>
          </w:p>
          <w:p w:rsidR="00B14475" w:rsidRDefault="00B14475" w:rsidP="00B14475">
            <w:pPr>
              <w:jc w:val="center"/>
              <w:rPr>
                <w:rFonts w:ascii="Times New Roman" w:hAnsi="Times New Roman" w:cs="Times New Roman"/>
                <w:sz w:val="20"/>
                <w:szCs w:val="20"/>
              </w:rPr>
            </w:pPr>
            <w:r>
              <w:rPr>
                <w:rFonts w:ascii="Times New Roman" w:hAnsi="Times New Roman" w:cs="Times New Roman"/>
                <w:sz w:val="20"/>
                <w:szCs w:val="20"/>
              </w:rPr>
              <w:t>(6, P1)</w:t>
            </w:r>
          </w:p>
          <w:p w:rsidR="00B14475" w:rsidRPr="00A62086" w:rsidRDefault="00B14475" w:rsidP="00B14475">
            <w:pPr>
              <w:jc w:val="center"/>
              <w:rPr>
                <w:rFonts w:ascii="Times New Roman" w:hAnsi="Times New Roman" w:cs="Times New Roman"/>
                <w:sz w:val="20"/>
                <w:szCs w:val="20"/>
              </w:rPr>
            </w:pPr>
            <w:r>
              <w:rPr>
                <w:rFonts w:ascii="Times New Roman" w:hAnsi="Times New Roman" w:cs="Times New Roman"/>
                <w:sz w:val="20"/>
                <w:szCs w:val="20"/>
              </w:rPr>
              <w:t>R2</w:t>
            </w:r>
          </w:p>
        </w:tc>
      </w:tr>
      <w:tr w:rsidR="00A62086" w:rsidRPr="00A62086" w:rsidTr="007E196D">
        <w:tc>
          <w:tcPr>
            <w:tcW w:w="540" w:type="dxa"/>
          </w:tcPr>
          <w:p w:rsidR="00A62086" w:rsidRPr="00A62086" w:rsidRDefault="00AC5C20" w:rsidP="00A62086">
            <w:pPr>
              <w:jc w:val="center"/>
              <w:rPr>
                <w:rFonts w:ascii="Times New Roman" w:hAnsi="Times New Roman" w:cs="Times New Roman"/>
                <w:sz w:val="24"/>
                <w:szCs w:val="24"/>
              </w:rPr>
            </w:pPr>
            <w:r>
              <w:rPr>
                <w:rFonts w:ascii="Times New Roman" w:hAnsi="Times New Roman" w:cs="Times New Roman"/>
                <w:sz w:val="24"/>
                <w:szCs w:val="24"/>
              </w:rPr>
              <w:t>8</w:t>
            </w:r>
          </w:p>
        </w:tc>
        <w:tc>
          <w:tcPr>
            <w:tcW w:w="6600" w:type="dxa"/>
          </w:tcPr>
          <w:p w:rsidR="00A62086" w:rsidRPr="00A62086" w:rsidRDefault="00AC5C20" w:rsidP="00AC5C20">
            <w:pPr>
              <w:rPr>
                <w:rFonts w:ascii="Times New Roman" w:hAnsi="Times New Roman" w:cs="Times New Roman"/>
                <w:sz w:val="24"/>
                <w:szCs w:val="24"/>
              </w:rPr>
            </w:pPr>
            <w:r>
              <w:rPr>
                <w:rFonts w:ascii="Times New Roman" w:hAnsi="Times New Roman" w:cs="Times New Roman"/>
                <w:sz w:val="24"/>
                <w:szCs w:val="24"/>
              </w:rPr>
              <w:t xml:space="preserve">Then, </w:t>
            </w:r>
            <w:r w:rsidRPr="00A62086">
              <w:rPr>
                <w:rFonts w:ascii="Times New Roman" w:hAnsi="Times New Roman" w:cs="Times New Roman"/>
                <w:position w:val="-10"/>
                <w:sz w:val="24"/>
                <w:szCs w:val="24"/>
              </w:rPr>
              <w:object w:dxaOrig="1420" w:dyaOrig="340">
                <v:shape id="_x0000_i1217" type="#_x0000_t75" style="width:69.6pt;height:18.6pt" o:ole="">
                  <v:imagedata r:id="rId335" o:title=""/>
                </v:shape>
                <o:OLEObject Type="Embed" ProgID="Equation.3" ShapeID="_x0000_i1217" DrawAspect="Content" ObjectID="_1493542079" r:id="rId336"/>
              </w:object>
            </w:r>
            <w:r w:rsidR="00F1661D">
              <w:rPr>
                <w:rFonts w:ascii="Times New Roman" w:hAnsi="Times New Roman" w:cs="Times New Roman"/>
                <w:sz w:val="24"/>
                <w:szCs w:val="24"/>
              </w:rPr>
              <w:t>because</w:t>
            </w:r>
            <w:r w:rsidRPr="00A62086">
              <w:rPr>
                <w:rFonts w:ascii="Times New Roman" w:hAnsi="Times New Roman" w:cs="Times New Roman"/>
                <w:position w:val="-10"/>
                <w:sz w:val="24"/>
                <w:szCs w:val="24"/>
              </w:rPr>
              <w:object w:dxaOrig="700" w:dyaOrig="340">
                <v:shape id="_x0000_i1218" type="#_x0000_t75" style="width:34.8pt;height:18.6pt" o:ole="">
                  <v:imagedata r:id="rId337" o:title=""/>
                </v:shape>
                <o:OLEObject Type="Embed" ProgID="Equation.3" ShapeID="_x0000_i1218" DrawAspect="Content" ObjectID="_1493542080" r:id="rId338"/>
              </w:object>
            </w:r>
            <w:r>
              <w:rPr>
                <w:rFonts w:ascii="Times New Roman" w:hAnsi="Times New Roman" w:cs="Times New Roman"/>
                <w:sz w:val="24"/>
                <w:szCs w:val="24"/>
              </w:rPr>
              <w:t>.</w:t>
            </w:r>
          </w:p>
        </w:tc>
        <w:tc>
          <w:tcPr>
            <w:tcW w:w="1134" w:type="dxa"/>
          </w:tcPr>
          <w:p w:rsidR="00A62086" w:rsidRPr="00A62086" w:rsidRDefault="00AC5C20" w:rsidP="00B14475">
            <w:pPr>
              <w:jc w:val="center"/>
              <w:rPr>
                <w:rFonts w:ascii="Times New Roman" w:hAnsi="Times New Roman" w:cs="Times New Roman"/>
                <w:sz w:val="20"/>
                <w:szCs w:val="20"/>
              </w:rPr>
            </w:pPr>
            <w:r>
              <w:rPr>
                <w:rFonts w:ascii="Times New Roman" w:hAnsi="Times New Roman" w:cs="Times New Roman"/>
                <w:sz w:val="20"/>
                <w:szCs w:val="20"/>
              </w:rPr>
              <w:t>R3</w:t>
            </w:r>
          </w:p>
        </w:tc>
      </w:tr>
      <w:tr w:rsidR="00A62086" w:rsidRPr="00A62086" w:rsidTr="007E196D">
        <w:tc>
          <w:tcPr>
            <w:tcW w:w="540" w:type="dxa"/>
          </w:tcPr>
          <w:p w:rsidR="00A62086" w:rsidRPr="00A62086" w:rsidRDefault="00AC5C20" w:rsidP="00A62086">
            <w:pPr>
              <w:jc w:val="center"/>
              <w:rPr>
                <w:rFonts w:ascii="Times New Roman" w:hAnsi="Times New Roman" w:cs="Times New Roman"/>
                <w:sz w:val="24"/>
                <w:szCs w:val="24"/>
              </w:rPr>
            </w:pPr>
            <w:r>
              <w:rPr>
                <w:rFonts w:ascii="Times New Roman" w:hAnsi="Times New Roman" w:cs="Times New Roman"/>
                <w:sz w:val="24"/>
                <w:szCs w:val="24"/>
              </w:rPr>
              <w:t>9</w:t>
            </w:r>
          </w:p>
        </w:tc>
        <w:tc>
          <w:tcPr>
            <w:tcW w:w="6600" w:type="dxa"/>
          </w:tcPr>
          <w:p w:rsidR="00A62086" w:rsidRPr="00A62086" w:rsidRDefault="00AC5C20" w:rsidP="00A62086">
            <w:pPr>
              <w:rPr>
                <w:rFonts w:ascii="Times New Roman" w:hAnsi="Times New Roman" w:cs="Times New Roman"/>
                <w:sz w:val="24"/>
                <w:szCs w:val="24"/>
              </w:rPr>
            </w:pPr>
            <w:r w:rsidRPr="00A62086">
              <w:rPr>
                <w:rFonts w:ascii="Times New Roman" w:hAnsi="Times New Roman" w:cs="Times New Roman"/>
                <w:sz w:val="24"/>
                <w:szCs w:val="24"/>
              </w:rPr>
              <w:t xml:space="preserve">Therefore, for every </w:t>
            </w:r>
            <w:r w:rsidRPr="00A62086">
              <w:rPr>
                <w:rFonts w:ascii="Times New Roman" w:hAnsi="Times New Roman" w:cs="Times New Roman"/>
                <w:position w:val="-10"/>
                <w:sz w:val="24"/>
                <w:szCs w:val="24"/>
              </w:rPr>
              <w:object w:dxaOrig="240" w:dyaOrig="340">
                <v:shape id="_x0000_i1219" type="#_x0000_t75" style="width:12pt;height:18.6pt" o:ole="">
                  <v:imagedata r:id="rId279" o:title=""/>
                </v:shape>
                <o:OLEObject Type="Embed" ProgID="Equation.3" ShapeID="_x0000_i1219" DrawAspect="Content" ObjectID="_1493542081" r:id="rId339"/>
              </w:object>
            </w:r>
            <w:r w:rsidRPr="00A62086">
              <w:rPr>
                <w:rFonts w:ascii="Times New Roman" w:hAnsi="Times New Roman" w:cs="Times New Roman"/>
                <w:sz w:val="24"/>
                <w:szCs w:val="24"/>
              </w:rPr>
              <w:t>,</w:t>
            </w:r>
            <w:r w:rsidRPr="00A62086">
              <w:rPr>
                <w:rFonts w:ascii="Times New Roman" w:hAnsi="Times New Roman" w:cs="Times New Roman"/>
                <w:position w:val="-10"/>
                <w:sz w:val="24"/>
                <w:szCs w:val="24"/>
              </w:rPr>
              <w:object w:dxaOrig="279" w:dyaOrig="340">
                <v:shape id="_x0000_i1220" type="#_x0000_t75" style="width:13.8pt;height:18.6pt" o:ole="">
                  <v:imagedata r:id="rId281" o:title=""/>
                </v:shape>
                <o:OLEObject Type="Embed" ProgID="Equation.3" ShapeID="_x0000_i1220" DrawAspect="Content" ObjectID="_1493542082" r:id="rId340"/>
              </w:object>
            </w:r>
            <w:r w:rsidRPr="00A62086">
              <w:rPr>
                <w:rFonts w:ascii="Times New Roman" w:hAnsi="Times New Roman" w:cs="Times New Roman"/>
                <w:position w:val="-4"/>
                <w:sz w:val="24"/>
                <w:szCs w:val="24"/>
              </w:rPr>
              <w:object w:dxaOrig="200" w:dyaOrig="200">
                <v:shape id="_x0000_i1221" type="#_x0000_t75" style="width:11.4pt;height:11.4pt" o:ole="">
                  <v:imagedata r:id="rId283" o:title=""/>
                </v:shape>
                <o:OLEObject Type="Embed" ProgID="Equation.3" ShapeID="_x0000_i1221" DrawAspect="Content" ObjectID="_1493542083" r:id="rId341"/>
              </w:object>
            </w:r>
            <w:r w:rsidRPr="00A62086">
              <w:rPr>
                <w:rFonts w:ascii="Times New Roman" w:hAnsi="Times New Roman" w:cs="Times New Roman"/>
                <w:position w:val="-10"/>
                <w:sz w:val="24"/>
                <w:szCs w:val="24"/>
              </w:rPr>
              <w:object w:dxaOrig="560" w:dyaOrig="320">
                <v:shape id="_x0000_i1222" type="#_x0000_t75" style="width:27pt;height:17.4pt" o:ole="">
                  <v:imagedata r:id="rId277" o:title=""/>
                </v:shape>
                <o:OLEObject Type="Embed" ProgID="Equation.3" ShapeID="_x0000_i1222" DrawAspect="Content" ObjectID="_1493542084" r:id="rId342"/>
              </w:object>
            </w:r>
            <w:r w:rsidR="00F1661D" w:rsidRPr="00A62086">
              <w:rPr>
                <w:rFonts w:ascii="Times New Roman" w:hAnsi="Times New Roman" w:cs="Times New Roman"/>
                <w:sz w:val="24"/>
                <w:szCs w:val="24"/>
              </w:rPr>
              <w:t>with</w:t>
            </w:r>
            <w:r w:rsidRPr="00A62086">
              <w:rPr>
                <w:rFonts w:ascii="Times New Roman" w:hAnsi="Times New Roman" w:cs="Times New Roman"/>
                <w:position w:val="-10"/>
                <w:sz w:val="24"/>
                <w:szCs w:val="24"/>
              </w:rPr>
              <w:object w:dxaOrig="740" w:dyaOrig="340">
                <v:shape id="_x0000_i1223" type="#_x0000_t75" style="width:37.8pt;height:18.6pt" o:ole="">
                  <v:imagedata r:id="rId286" o:title=""/>
                </v:shape>
                <o:OLEObject Type="Embed" ProgID="Equation.3" ShapeID="_x0000_i1223" DrawAspect="Content" ObjectID="_1493542085" r:id="rId343"/>
              </w:object>
            </w:r>
            <w:r w:rsidRPr="00A62086">
              <w:rPr>
                <w:rFonts w:ascii="Times New Roman" w:hAnsi="Times New Roman" w:cs="Times New Roman"/>
                <w:sz w:val="24"/>
                <w:szCs w:val="24"/>
              </w:rPr>
              <w:t xml:space="preserve">, </w:t>
            </w:r>
            <w:r w:rsidRPr="00A62086">
              <w:rPr>
                <w:rFonts w:ascii="Times New Roman" w:hAnsi="Times New Roman" w:cs="Times New Roman"/>
                <w:position w:val="-10"/>
                <w:sz w:val="24"/>
                <w:szCs w:val="24"/>
              </w:rPr>
              <w:object w:dxaOrig="1400" w:dyaOrig="340">
                <v:shape id="_x0000_i1224" type="#_x0000_t75" style="width:69pt;height:18.6pt" o:ole="">
                  <v:imagedata r:id="rId344" o:title=""/>
                </v:shape>
                <o:OLEObject Type="Embed" ProgID="Equation.3" ShapeID="_x0000_i1224" DrawAspect="Content" ObjectID="_1493542086" r:id="rId345"/>
              </w:object>
            </w:r>
            <w:r>
              <w:rPr>
                <w:rFonts w:ascii="Times New Roman" w:hAnsi="Times New Roman" w:cs="Times New Roman"/>
                <w:sz w:val="24"/>
                <w:szCs w:val="24"/>
              </w:rPr>
              <w:t>.</w:t>
            </w:r>
          </w:p>
        </w:tc>
        <w:tc>
          <w:tcPr>
            <w:tcW w:w="1134" w:type="dxa"/>
          </w:tcPr>
          <w:p w:rsidR="001E4EC4" w:rsidRPr="00A62086" w:rsidRDefault="001E4EC4" w:rsidP="001E4EC4">
            <w:pPr>
              <w:rPr>
                <w:rFonts w:ascii="Times New Roman" w:hAnsi="Times New Roman" w:cs="Times New Roman"/>
                <w:sz w:val="20"/>
                <w:szCs w:val="20"/>
              </w:rPr>
            </w:pPr>
            <w:r>
              <w:rPr>
                <w:rFonts w:ascii="Times New Roman" w:hAnsi="Times New Roman" w:cs="Times New Roman"/>
                <w:sz w:val="20"/>
                <w:szCs w:val="20"/>
              </w:rPr>
              <w:t>CO(1.8)R2</w:t>
            </w:r>
          </w:p>
          <w:p w:rsidR="00A62086" w:rsidRPr="00A62086" w:rsidRDefault="00A62086" w:rsidP="00B14475">
            <w:pPr>
              <w:jc w:val="center"/>
              <w:rPr>
                <w:rFonts w:ascii="Times New Roman" w:hAnsi="Times New Roman" w:cs="Times New Roman"/>
                <w:sz w:val="20"/>
                <w:szCs w:val="20"/>
              </w:rPr>
            </w:pPr>
          </w:p>
        </w:tc>
      </w:tr>
    </w:tbl>
    <w:p w:rsidR="00E1397D" w:rsidRDefault="00E1397D" w:rsidP="007E2441">
      <w:pPr>
        <w:spacing w:after="0" w:line="240" w:lineRule="auto"/>
        <w:rPr>
          <w:rFonts w:ascii="Times New Roman" w:hAnsi="Times New Roman" w:cs="Times New Roman"/>
          <w:sz w:val="24"/>
          <w:szCs w:val="24"/>
        </w:rPr>
      </w:pPr>
    </w:p>
    <w:p w:rsidR="00EC671D" w:rsidRPr="000E1DA1" w:rsidRDefault="00AC5C20" w:rsidP="00011F1B">
      <w:pPr>
        <w:spacing w:after="0" w:line="480" w:lineRule="auto"/>
        <w:ind w:firstLine="720"/>
        <w:rPr>
          <w:rFonts w:ascii="Times New Roman" w:hAnsi="Times New Roman" w:cs="Times New Roman"/>
          <w:sz w:val="24"/>
          <w:szCs w:val="24"/>
        </w:rPr>
      </w:pPr>
      <w:r>
        <w:rPr>
          <w:rFonts w:ascii="Times New Roman" w:hAnsi="Times New Roman" w:cs="Times New Roman" w:hint="eastAsia"/>
          <w:sz w:val="24"/>
          <w:szCs w:val="24"/>
        </w:rPr>
        <w:t xml:space="preserve">The letter X in </w:t>
      </w:r>
      <w:r>
        <w:rPr>
          <w:rFonts w:ascii="Times New Roman" w:hAnsi="Times New Roman" w:cs="Times New Roman"/>
          <w:sz w:val="24"/>
          <w:szCs w:val="24"/>
        </w:rPr>
        <w:t>the</w:t>
      </w:r>
      <w:r>
        <w:rPr>
          <w:rFonts w:ascii="Times New Roman" w:hAnsi="Times New Roman" w:cs="Times New Roman" w:hint="eastAsia"/>
          <w:sz w:val="24"/>
          <w:szCs w:val="24"/>
        </w:rPr>
        <w:t xml:space="preserve"> first column stands for the conclusion of the give statement.  </w:t>
      </w:r>
      <w:r>
        <w:rPr>
          <w:rFonts w:ascii="Times New Roman" w:hAnsi="Times New Roman" w:cs="Times New Roman"/>
          <w:sz w:val="24"/>
          <w:szCs w:val="24"/>
        </w:rPr>
        <w:t>T</w:t>
      </w:r>
      <w:r>
        <w:rPr>
          <w:rFonts w:ascii="Times New Roman" w:hAnsi="Times New Roman" w:cs="Times New Roman" w:hint="eastAsia"/>
          <w:sz w:val="24"/>
          <w:szCs w:val="24"/>
        </w:rPr>
        <w:t xml:space="preserve">he letter Y stands for </w:t>
      </w:r>
      <w:r w:rsidRPr="00575370">
        <w:rPr>
          <w:rFonts w:ascii="Times New Roman" w:hAnsi="Times New Roman" w:cs="Times New Roman" w:hint="eastAsia"/>
          <w:i/>
          <w:sz w:val="24"/>
          <w:szCs w:val="24"/>
        </w:rPr>
        <w:t>the mathematical language</w:t>
      </w:r>
      <w:r>
        <w:rPr>
          <w:rFonts w:ascii="Times New Roman" w:hAnsi="Times New Roman" w:cs="Times New Roman" w:hint="eastAsia"/>
          <w:sz w:val="24"/>
          <w:szCs w:val="24"/>
        </w:rPr>
        <w:t xml:space="preserve"> that students obtain by translating the conclusion of the given statement.  P1 and P2 stand for the given hypotheses.  The </w:t>
      </w:r>
      <w:r>
        <w:rPr>
          <w:rFonts w:ascii="Times New Roman" w:hAnsi="Times New Roman" w:cs="Times New Roman"/>
          <w:sz w:val="24"/>
          <w:szCs w:val="24"/>
        </w:rPr>
        <w:t>numbers</w:t>
      </w:r>
      <w:r>
        <w:rPr>
          <w:rFonts w:ascii="Times New Roman" w:hAnsi="Times New Roman" w:cs="Times New Roman" w:hint="eastAsia"/>
          <w:sz w:val="24"/>
          <w:szCs w:val="24"/>
        </w:rPr>
        <w:t xml:space="preserve"> in the first column show the order of the steps to be taken </w:t>
      </w:r>
      <w:r w:rsidR="000B24A5">
        <w:rPr>
          <w:rFonts w:ascii="Times New Roman" w:hAnsi="Times New Roman" w:cs="Times New Roman"/>
          <w:sz w:val="24"/>
          <w:szCs w:val="24"/>
        </w:rPr>
        <w:t>in advancing a reasoning process</w:t>
      </w:r>
      <w:r>
        <w:rPr>
          <w:rFonts w:ascii="Times New Roman" w:hAnsi="Times New Roman" w:cs="Times New Roman" w:hint="eastAsia"/>
          <w:sz w:val="24"/>
          <w:szCs w:val="24"/>
        </w:rPr>
        <w:t xml:space="preserve">.  </w:t>
      </w:r>
      <w:r w:rsidR="00450754">
        <w:rPr>
          <w:rFonts w:ascii="Times New Roman" w:hAnsi="Times New Roman" w:cs="Times New Roman" w:hint="eastAsia"/>
          <w:sz w:val="24"/>
          <w:szCs w:val="24"/>
        </w:rPr>
        <w:t xml:space="preserve">The order of the steps </w:t>
      </w:r>
      <w:r w:rsidR="00FE6642">
        <w:rPr>
          <w:rFonts w:ascii="Times New Roman" w:hAnsi="Times New Roman" w:cs="Times New Roman" w:hint="eastAsia"/>
          <w:sz w:val="24"/>
          <w:szCs w:val="24"/>
        </w:rPr>
        <w:t>show</w:t>
      </w:r>
      <w:r w:rsidR="009B04BC">
        <w:rPr>
          <w:rFonts w:ascii="Times New Roman" w:hAnsi="Times New Roman" w:cs="Times New Roman" w:hint="eastAsia"/>
          <w:sz w:val="24"/>
          <w:szCs w:val="24"/>
        </w:rPr>
        <w:t>n</w:t>
      </w:r>
      <w:r w:rsidR="00FE6642">
        <w:rPr>
          <w:rFonts w:ascii="Times New Roman" w:hAnsi="Times New Roman" w:cs="Times New Roman" w:hint="eastAsia"/>
          <w:sz w:val="24"/>
          <w:szCs w:val="24"/>
        </w:rPr>
        <w:t xml:space="preserve"> above </w:t>
      </w:r>
      <w:r w:rsidR="00450754">
        <w:rPr>
          <w:rFonts w:ascii="Times New Roman" w:hAnsi="Times New Roman" w:cs="Times New Roman" w:hint="eastAsia"/>
          <w:sz w:val="24"/>
          <w:szCs w:val="24"/>
        </w:rPr>
        <w:t xml:space="preserve">does not </w:t>
      </w:r>
      <w:r w:rsidR="00450754">
        <w:rPr>
          <w:rFonts w:ascii="Times New Roman" w:hAnsi="Times New Roman" w:cs="Times New Roman"/>
          <w:sz w:val="24"/>
          <w:szCs w:val="24"/>
        </w:rPr>
        <w:t>have</w:t>
      </w:r>
      <w:r w:rsidR="00450754">
        <w:rPr>
          <w:rFonts w:ascii="Times New Roman" w:hAnsi="Times New Roman" w:cs="Times New Roman" w:hint="eastAsia"/>
          <w:sz w:val="24"/>
          <w:szCs w:val="24"/>
        </w:rPr>
        <w:t xml:space="preserve"> to be the only way </w:t>
      </w:r>
      <w:r w:rsidR="009B04BC">
        <w:rPr>
          <w:rFonts w:ascii="Times New Roman" w:hAnsi="Times New Roman" w:cs="Times New Roman" w:hint="eastAsia"/>
          <w:sz w:val="24"/>
          <w:szCs w:val="24"/>
        </w:rPr>
        <w:t>for advancing</w:t>
      </w:r>
      <w:r w:rsidR="00FE6642">
        <w:rPr>
          <w:rFonts w:ascii="Times New Roman" w:hAnsi="Times New Roman" w:cs="Times New Roman" w:hint="eastAsia"/>
          <w:sz w:val="24"/>
          <w:szCs w:val="24"/>
        </w:rPr>
        <w:t xml:space="preserve"> a reasoning process for the proof</w:t>
      </w:r>
      <w:r w:rsidR="00CD0720">
        <w:rPr>
          <w:rFonts w:ascii="Times New Roman" w:hAnsi="Times New Roman" w:cs="Times New Roman" w:hint="eastAsia"/>
          <w:sz w:val="24"/>
          <w:szCs w:val="24"/>
        </w:rPr>
        <w:t>.</w:t>
      </w:r>
      <w:r w:rsidR="00450754">
        <w:rPr>
          <w:rFonts w:ascii="Times New Roman" w:hAnsi="Times New Roman" w:cs="Times New Roman" w:hint="eastAsia"/>
          <w:sz w:val="24"/>
          <w:szCs w:val="24"/>
        </w:rPr>
        <w:t xml:space="preserve">  </w:t>
      </w:r>
      <w:r>
        <w:rPr>
          <w:rFonts w:ascii="Times New Roman" w:hAnsi="Times New Roman" w:cs="Times New Roman" w:hint="eastAsia"/>
          <w:sz w:val="24"/>
          <w:szCs w:val="24"/>
        </w:rPr>
        <w:t xml:space="preserve">The second column shows </w:t>
      </w:r>
      <w:r w:rsidR="000B24A5">
        <w:rPr>
          <w:rFonts w:ascii="Times New Roman" w:hAnsi="Times New Roman" w:cs="Times New Roman"/>
          <w:sz w:val="24"/>
          <w:szCs w:val="24"/>
        </w:rPr>
        <w:t>a statement for each step</w:t>
      </w:r>
      <w:r>
        <w:rPr>
          <w:rFonts w:ascii="Times New Roman" w:hAnsi="Times New Roman" w:cs="Times New Roman" w:hint="eastAsia"/>
          <w:sz w:val="24"/>
          <w:szCs w:val="24"/>
        </w:rPr>
        <w:t xml:space="preserve">.  The third column shows the </w:t>
      </w:r>
      <w:r w:rsidR="000B24A5">
        <w:rPr>
          <w:rFonts w:ascii="Times New Roman" w:hAnsi="Times New Roman" w:cs="Times New Roman"/>
          <w:sz w:val="24"/>
          <w:szCs w:val="24"/>
        </w:rPr>
        <w:t xml:space="preserve">codes for the </w:t>
      </w:r>
      <w:r>
        <w:rPr>
          <w:rFonts w:ascii="Times New Roman" w:hAnsi="Times New Roman" w:cs="Times New Roman" w:hint="eastAsia"/>
          <w:sz w:val="24"/>
          <w:szCs w:val="24"/>
        </w:rPr>
        <w:t>operation</w:t>
      </w:r>
      <w:r w:rsidR="000B24A5">
        <w:rPr>
          <w:rFonts w:ascii="Times New Roman" w:hAnsi="Times New Roman" w:cs="Times New Roman"/>
          <w:sz w:val="24"/>
          <w:szCs w:val="24"/>
        </w:rPr>
        <w:t>s</w:t>
      </w:r>
      <w:r>
        <w:rPr>
          <w:rFonts w:ascii="Times New Roman" w:hAnsi="Times New Roman" w:cs="Times New Roman" w:hint="eastAsia"/>
          <w:sz w:val="24"/>
          <w:szCs w:val="24"/>
        </w:rPr>
        <w:t xml:space="preserve"> that </w:t>
      </w:r>
      <w:r w:rsidR="000B24A5">
        <w:rPr>
          <w:rFonts w:ascii="Times New Roman" w:hAnsi="Times New Roman" w:cs="Times New Roman"/>
          <w:sz w:val="24"/>
          <w:szCs w:val="24"/>
        </w:rPr>
        <w:t>are</w:t>
      </w:r>
      <w:r>
        <w:rPr>
          <w:rFonts w:ascii="Times New Roman" w:hAnsi="Times New Roman" w:cs="Times New Roman" w:hint="eastAsia"/>
          <w:sz w:val="24"/>
          <w:szCs w:val="24"/>
        </w:rPr>
        <w:t xml:space="preserve"> used to obtain the corresponding step</w:t>
      </w:r>
      <w:r w:rsidR="000B24A5">
        <w:rPr>
          <w:rFonts w:ascii="Times New Roman" w:hAnsi="Times New Roman" w:cs="Times New Roman"/>
          <w:sz w:val="24"/>
          <w:szCs w:val="24"/>
        </w:rPr>
        <w:t>s</w:t>
      </w:r>
      <w:r>
        <w:rPr>
          <w:rFonts w:ascii="Times New Roman" w:hAnsi="Times New Roman" w:cs="Times New Roman" w:hint="eastAsia"/>
          <w:sz w:val="24"/>
          <w:szCs w:val="24"/>
        </w:rPr>
        <w:t xml:space="preserve">.  </w:t>
      </w:r>
    </w:p>
    <w:p w:rsidR="00ED0299" w:rsidRPr="004D4934" w:rsidRDefault="00ED0299" w:rsidP="00676741">
      <w:pPr>
        <w:spacing w:after="0" w:line="480" w:lineRule="auto"/>
        <w:rPr>
          <w:rFonts w:ascii="Times New Roman" w:hAnsi="Times New Roman" w:cs="Times New Roman"/>
          <w:b/>
          <w:sz w:val="24"/>
          <w:szCs w:val="24"/>
        </w:rPr>
      </w:pPr>
      <w:r w:rsidRPr="004D4934">
        <w:rPr>
          <w:rFonts w:ascii="Times New Roman" w:hAnsi="Times New Roman" w:cs="Times New Roman"/>
          <w:b/>
          <w:sz w:val="24"/>
          <w:szCs w:val="24"/>
        </w:rPr>
        <w:t>3.</w:t>
      </w:r>
      <w:r w:rsidR="003106D3">
        <w:rPr>
          <w:rFonts w:ascii="Times New Roman" w:hAnsi="Times New Roman" w:cs="Times New Roman" w:hint="eastAsia"/>
          <w:b/>
          <w:sz w:val="24"/>
          <w:szCs w:val="24"/>
        </w:rPr>
        <w:t>3</w:t>
      </w:r>
      <w:r w:rsidRPr="004D4934">
        <w:rPr>
          <w:rFonts w:ascii="Times New Roman" w:hAnsi="Times New Roman" w:cs="Times New Roman"/>
          <w:b/>
          <w:sz w:val="24"/>
          <w:szCs w:val="24"/>
        </w:rPr>
        <w:t>.</w:t>
      </w:r>
      <w:r w:rsidR="003106D3">
        <w:rPr>
          <w:rFonts w:ascii="Times New Roman" w:hAnsi="Times New Roman" w:cs="Times New Roman" w:hint="eastAsia"/>
          <w:b/>
          <w:sz w:val="24"/>
          <w:szCs w:val="24"/>
        </w:rPr>
        <w:t>3</w:t>
      </w:r>
      <w:r w:rsidR="00983C40">
        <w:rPr>
          <w:rFonts w:ascii="Times New Roman" w:hAnsi="Times New Roman" w:cs="Times New Roman" w:hint="eastAsia"/>
          <w:b/>
          <w:sz w:val="24"/>
          <w:szCs w:val="24"/>
        </w:rPr>
        <w:tab/>
      </w:r>
      <w:r w:rsidR="00B91480">
        <w:rPr>
          <w:rFonts w:ascii="Times New Roman" w:hAnsi="Times New Roman" w:cs="Times New Roman" w:hint="eastAsia"/>
          <w:b/>
          <w:sz w:val="24"/>
          <w:szCs w:val="24"/>
        </w:rPr>
        <w:t>Aspects</w:t>
      </w:r>
      <w:r w:rsidR="002A6774">
        <w:rPr>
          <w:rFonts w:ascii="Times New Roman" w:hAnsi="Times New Roman" w:cs="Times New Roman" w:hint="eastAsia"/>
          <w:b/>
          <w:sz w:val="24"/>
          <w:szCs w:val="24"/>
        </w:rPr>
        <w:t xml:space="preserve"> of </w:t>
      </w:r>
      <w:r w:rsidR="0048094C">
        <w:rPr>
          <w:rFonts w:ascii="Times New Roman" w:hAnsi="Times New Roman" w:cs="Times New Roman" w:hint="eastAsia"/>
          <w:b/>
          <w:sz w:val="24"/>
          <w:szCs w:val="24"/>
        </w:rPr>
        <w:t>P</w:t>
      </w:r>
      <w:r w:rsidR="002A6774">
        <w:rPr>
          <w:rFonts w:ascii="Times New Roman" w:hAnsi="Times New Roman" w:cs="Times New Roman" w:hint="eastAsia"/>
          <w:b/>
          <w:sz w:val="24"/>
          <w:szCs w:val="24"/>
        </w:rPr>
        <w:t xml:space="preserve">roof </w:t>
      </w:r>
      <w:r w:rsidR="0048094C">
        <w:rPr>
          <w:rFonts w:ascii="Times New Roman" w:hAnsi="Times New Roman" w:cs="Times New Roman" w:hint="eastAsia"/>
          <w:b/>
          <w:sz w:val="24"/>
          <w:szCs w:val="24"/>
        </w:rPr>
        <w:t>C</w:t>
      </w:r>
      <w:r w:rsidR="002A6774">
        <w:rPr>
          <w:rFonts w:ascii="Times New Roman" w:hAnsi="Times New Roman" w:cs="Times New Roman" w:hint="eastAsia"/>
          <w:b/>
          <w:sz w:val="24"/>
          <w:szCs w:val="24"/>
        </w:rPr>
        <w:t>onstruction</w:t>
      </w:r>
      <w:r w:rsidR="00B75465" w:rsidRPr="004D4934">
        <w:rPr>
          <w:rFonts w:ascii="Times New Roman" w:hAnsi="Times New Roman" w:cs="Times New Roman"/>
          <w:b/>
          <w:sz w:val="24"/>
          <w:szCs w:val="24"/>
        </w:rPr>
        <w:t xml:space="preserve">  </w:t>
      </w:r>
    </w:p>
    <w:p w:rsidR="00C64293" w:rsidRDefault="003D01E2" w:rsidP="00676741">
      <w:pPr>
        <w:spacing w:after="0" w:line="480" w:lineRule="auto"/>
        <w:ind w:firstLine="720"/>
        <w:rPr>
          <w:rFonts w:ascii="Times New Roman" w:hAnsi="Times New Roman" w:cs="Times New Roman"/>
          <w:sz w:val="24"/>
          <w:szCs w:val="24"/>
        </w:rPr>
      </w:pPr>
      <w:r>
        <w:rPr>
          <w:rFonts w:ascii="Times New Roman" w:hAnsi="Times New Roman" w:cs="Times New Roman" w:hint="eastAsia"/>
          <w:sz w:val="24"/>
          <w:szCs w:val="24"/>
        </w:rPr>
        <w:t xml:space="preserve">This study viewed proof construction from the following four aspects: </w:t>
      </w:r>
      <w:r w:rsidRPr="003D01E2">
        <w:rPr>
          <w:rFonts w:ascii="Times New Roman" w:hAnsi="Times New Roman" w:cs="Times New Roman" w:hint="eastAsia"/>
          <w:i/>
          <w:sz w:val="24"/>
          <w:szCs w:val="24"/>
        </w:rPr>
        <w:t>reasoning activity</w:t>
      </w:r>
      <w:r>
        <w:rPr>
          <w:rFonts w:ascii="Times New Roman" w:hAnsi="Times New Roman" w:cs="Times New Roman" w:hint="eastAsia"/>
          <w:sz w:val="24"/>
          <w:szCs w:val="24"/>
        </w:rPr>
        <w:t xml:space="preserve">; </w:t>
      </w:r>
      <w:r w:rsidRPr="003D01E2">
        <w:rPr>
          <w:rFonts w:ascii="Times New Roman" w:hAnsi="Times New Roman" w:cs="Times New Roman" w:hint="eastAsia"/>
          <w:i/>
          <w:sz w:val="24"/>
          <w:szCs w:val="24"/>
        </w:rPr>
        <w:t xml:space="preserve">background </w:t>
      </w:r>
      <w:r w:rsidRPr="003D01E2">
        <w:rPr>
          <w:rFonts w:ascii="Times New Roman" w:hAnsi="Times New Roman" w:cs="Times New Roman"/>
          <w:i/>
          <w:sz w:val="24"/>
          <w:szCs w:val="24"/>
        </w:rPr>
        <w:t>knowledge</w:t>
      </w:r>
      <w:r>
        <w:rPr>
          <w:rFonts w:ascii="Times New Roman" w:hAnsi="Times New Roman" w:cs="Times New Roman" w:hint="eastAsia"/>
          <w:sz w:val="24"/>
          <w:szCs w:val="24"/>
        </w:rPr>
        <w:t xml:space="preserve">; </w:t>
      </w:r>
      <w:r w:rsidRPr="003D01E2">
        <w:rPr>
          <w:rFonts w:ascii="Times New Roman" w:hAnsi="Times New Roman" w:cs="Times New Roman" w:hint="eastAsia"/>
          <w:i/>
          <w:sz w:val="24"/>
          <w:szCs w:val="24"/>
        </w:rPr>
        <w:t>mental attitudes</w:t>
      </w:r>
      <w:r>
        <w:rPr>
          <w:rFonts w:ascii="Times New Roman" w:hAnsi="Times New Roman" w:cs="Times New Roman" w:hint="eastAsia"/>
          <w:sz w:val="24"/>
          <w:szCs w:val="24"/>
        </w:rPr>
        <w:t xml:space="preserve">; and </w:t>
      </w:r>
      <w:r w:rsidRPr="003D01E2">
        <w:rPr>
          <w:rFonts w:ascii="Times New Roman" w:hAnsi="Times New Roman" w:cs="Times New Roman" w:hint="eastAsia"/>
          <w:i/>
          <w:sz w:val="24"/>
          <w:szCs w:val="24"/>
        </w:rPr>
        <w:t>affect and emotions</w:t>
      </w:r>
      <w:r>
        <w:rPr>
          <w:rFonts w:ascii="Times New Roman" w:hAnsi="Times New Roman" w:cs="Times New Roman" w:hint="eastAsia"/>
          <w:sz w:val="24"/>
          <w:szCs w:val="24"/>
        </w:rPr>
        <w:t xml:space="preserve">.  The previous section detailed the </w:t>
      </w:r>
      <w:r>
        <w:rPr>
          <w:rFonts w:ascii="Times New Roman" w:hAnsi="Times New Roman" w:cs="Times New Roman"/>
          <w:sz w:val="24"/>
          <w:szCs w:val="24"/>
        </w:rPr>
        <w:t>structure</w:t>
      </w:r>
      <w:r>
        <w:rPr>
          <w:rFonts w:ascii="Times New Roman" w:hAnsi="Times New Roman" w:cs="Times New Roman" w:hint="eastAsia"/>
          <w:sz w:val="24"/>
          <w:szCs w:val="24"/>
        </w:rPr>
        <w:t xml:space="preserve"> of the </w:t>
      </w:r>
      <w:r w:rsidRPr="003D01E2">
        <w:rPr>
          <w:rFonts w:ascii="Times New Roman" w:hAnsi="Times New Roman" w:cs="Times New Roman" w:hint="eastAsia"/>
          <w:i/>
          <w:sz w:val="24"/>
          <w:szCs w:val="24"/>
        </w:rPr>
        <w:t>reasoning activity</w:t>
      </w:r>
      <w:r w:rsidR="00C64293">
        <w:rPr>
          <w:rFonts w:ascii="Times New Roman" w:hAnsi="Times New Roman" w:cs="Times New Roman" w:hint="eastAsia"/>
          <w:sz w:val="24"/>
          <w:szCs w:val="24"/>
        </w:rPr>
        <w:t xml:space="preserve">.  This section details the other aspects.  </w:t>
      </w:r>
    </w:p>
    <w:p w:rsidR="00EF3D68" w:rsidRDefault="008170E0" w:rsidP="00EF3D68">
      <w:pPr>
        <w:spacing w:after="0" w:line="480" w:lineRule="auto"/>
        <w:ind w:firstLine="720"/>
        <w:rPr>
          <w:rFonts w:ascii="Times New Roman" w:hAnsi="Times New Roman" w:cs="Times New Roman"/>
          <w:sz w:val="24"/>
          <w:szCs w:val="24"/>
        </w:rPr>
      </w:pPr>
      <w:r>
        <w:rPr>
          <w:rFonts w:ascii="Times New Roman" w:hAnsi="Times New Roman" w:cs="Times New Roman" w:hint="eastAsia"/>
          <w:sz w:val="24"/>
          <w:szCs w:val="24"/>
        </w:rPr>
        <w:t xml:space="preserve">The second aspect, </w:t>
      </w:r>
      <w:r>
        <w:rPr>
          <w:rFonts w:ascii="Times New Roman" w:hAnsi="Times New Roman" w:cs="Times New Roman" w:hint="eastAsia"/>
          <w:i/>
          <w:sz w:val="24"/>
          <w:szCs w:val="24"/>
        </w:rPr>
        <w:t>b</w:t>
      </w:r>
      <w:r w:rsidR="00A90742" w:rsidRPr="004D4934">
        <w:rPr>
          <w:rFonts w:ascii="Times New Roman" w:hAnsi="Times New Roman" w:cs="Times New Roman"/>
          <w:i/>
          <w:sz w:val="24"/>
          <w:szCs w:val="24"/>
        </w:rPr>
        <w:t xml:space="preserve">ackground </w:t>
      </w:r>
      <w:r w:rsidR="00775B28" w:rsidRPr="004D4934">
        <w:rPr>
          <w:rFonts w:ascii="Times New Roman" w:hAnsi="Times New Roman" w:cs="Times New Roman"/>
          <w:i/>
          <w:sz w:val="24"/>
          <w:szCs w:val="24"/>
        </w:rPr>
        <w:t>k</w:t>
      </w:r>
      <w:r w:rsidR="00A90742" w:rsidRPr="004D4934">
        <w:rPr>
          <w:rFonts w:ascii="Times New Roman" w:hAnsi="Times New Roman" w:cs="Times New Roman"/>
          <w:i/>
          <w:sz w:val="24"/>
          <w:szCs w:val="24"/>
        </w:rPr>
        <w:t>nowledge</w:t>
      </w:r>
      <w:r>
        <w:rPr>
          <w:rFonts w:ascii="Times New Roman" w:hAnsi="Times New Roman" w:cs="Times New Roman" w:hint="eastAsia"/>
          <w:sz w:val="24"/>
          <w:szCs w:val="24"/>
        </w:rPr>
        <w:t xml:space="preserve">, </w:t>
      </w:r>
      <w:r w:rsidR="00A90742" w:rsidRPr="004D4934">
        <w:rPr>
          <w:rFonts w:ascii="Times New Roman" w:hAnsi="Times New Roman" w:cs="Times New Roman"/>
          <w:sz w:val="24"/>
          <w:szCs w:val="24"/>
        </w:rPr>
        <w:t xml:space="preserve">means the knowledge necessary </w:t>
      </w:r>
      <w:r w:rsidR="00297F62">
        <w:rPr>
          <w:rFonts w:ascii="Times New Roman" w:hAnsi="Times New Roman" w:cs="Times New Roman" w:hint="eastAsia"/>
          <w:sz w:val="24"/>
          <w:szCs w:val="24"/>
        </w:rPr>
        <w:t>for solving a</w:t>
      </w:r>
      <w:r w:rsidR="00A90742" w:rsidRPr="004D4934">
        <w:rPr>
          <w:rFonts w:ascii="Times New Roman" w:hAnsi="Times New Roman" w:cs="Times New Roman"/>
          <w:sz w:val="24"/>
          <w:szCs w:val="24"/>
        </w:rPr>
        <w:t xml:space="preserve"> given </w:t>
      </w:r>
      <w:r w:rsidR="00297F62">
        <w:rPr>
          <w:rFonts w:ascii="Times New Roman" w:hAnsi="Times New Roman" w:cs="Times New Roman" w:hint="eastAsia"/>
          <w:sz w:val="24"/>
          <w:szCs w:val="24"/>
        </w:rPr>
        <w:t>proving problem</w:t>
      </w:r>
      <w:r>
        <w:rPr>
          <w:rFonts w:ascii="Times New Roman" w:hAnsi="Times New Roman" w:cs="Times New Roman" w:hint="eastAsia"/>
          <w:sz w:val="24"/>
          <w:szCs w:val="24"/>
        </w:rPr>
        <w:t xml:space="preserve">.  It </w:t>
      </w:r>
      <w:r w:rsidR="00A90742" w:rsidRPr="004D4934">
        <w:rPr>
          <w:rFonts w:ascii="Times New Roman" w:hAnsi="Times New Roman" w:cs="Times New Roman"/>
          <w:sz w:val="24"/>
          <w:szCs w:val="24"/>
        </w:rPr>
        <w:t>includ</w:t>
      </w:r>
      <w:r>
        <w:rPr>
          <w:rFonts w:ascii="Times New Roman" w:hAnsi="Times New Roman" w:cs="Times New Roman" w:hint="eastAsia"/>
          <w:sz w:val="24"/>
          <w:szCs w:val="24"/>
        </w:rPr>
        <w:t>es</w:t>
      </w:r>
      <w:r w:rsidR="00A90742" w:rsidRPr="004D4934">
        <w:rPr>
          <w:rFonts w:ascii="Times New Roman" w:hAnsi="Times New Roman" w:cs="Times New Roman"/>
          <w:sz w:val="24"/>
          <w:szCs w:val="24"/>
        </w:rPr>
        <w:t xml:space="preserve"> definitions, notations, properties, theorems, lemmas, </w:t>
      </w:r>
      <w:r w:rsidR="00865BE0">
        <w:rPr>
          <w:rFonts w:ascii="Times New Roman" w:hAnsi="Times New Roman" w:cs="Times New Roman" w:hint="eastAsia"/>
          <w:sz w:val="24"/>
          <w:szCs w:val="24"/>
        </w:rPr>
        <w:t xml:space="preserve">propositions, </w:t>
      </w:r>
      <w:r w:rsidR="00865BE0">
        <w:rPr>
          <w:rFonts w:ascii="Times New Roman" w:hAnsi="Times New Roman" w:cs="Times New Roman"/>
          <w:sz w:val="24"/>
          <w:szCs w:val="24"/>
        </w:rPr>
        <w:t>and proving techniques.</w:t>
      </w:r>
      <w:r w:rsidR="00865BE0">
        <w:rPr>
          <w:rFonts w:ascii="Times New Roman" w:hAnsi="Times New Roman" w:cs="Times New Roman" w:hint="eastAsia"/>
          <w:sz w:val="24"/>
          <w:szCs w:val="24"/>
        </w:rPr>
        <w:t xml:space="preserve">  </w:t>
      </w:r>
      <w:r>
        <w:rPr>
          <w:rFonts w:ascii="Times New Roman" w:hAnsi="Times New Roman" w:cs="Times New Roman" w:hint="eastAsia"/>
          <w:sz w:val="24"/>
          <w:szCs w:val="24"/>
        </w:rPr>
        <w:t xml:space="preserve">If the operations in the </w:t>
      </w:r>
      <w:r w:rsidRPr="00C64293">
        <w:rPr>
          <w:rFonts w:ascii="Times New Roman" w:hAnsi="Times New Roman" w:cs="Times New Roman" w:hint="eastAsia"/>
          <w:i/>
          <w:sz w:val="24"/>
          <w:szCs w:val="24"/>
        </w:rPr>
        <w:t>reasoning activity</w:t>
      </w:r>
      <w:r>
        <w:rPr>
          <w:rFonts w:ascii="Times New Roman" w:hAnsi="Times New Roman" w:cs="Times New Roman" w:hint="eastAsia"/>
          <w:sz w:val="24"/>
          <w:szCs w:val="24"/>
        </w:rPr>
        <w:t xml:space="preserve"> are compared to the tools for constructing a mathematical argument, </w:t>
      </w:r>
      <w:r w:rsidRPr="00C64293">
        <w:rPr>
          <w:rFonts w:ascii="Times New Roman" w:hAnsi="Times New Roman" w:cs="Times New Roman" w:hint="eastAsia"/>
          <w:i/>
          <w:sz w:val="24"/>
          <w:szCs w:val="24"/>
        </w:rPr>
        <w:t>background knowledge</w:t>
      </w:r>
      <w:r>
        <w:rPr>
          <w:rFonts w:ascii="Times New Roman" w:hAnsi="Times New Roman" w:cs="Times New Roman" w:hint="eastAsia"/>
          <w:sz w:val="24"/>
          <w:szCs w:val="24"/>
        </w:rPr>
        <w:t xml:space="preserve"> can be compared to the material that is necessary for forming the contents of the argument.  </w:t>
      </w:r>
    </w:p>
    <w:p w:rsidR="00981E67" w:rsidRPr="004D4934" w:rsidRDefault="00EC3641" w:rsidP="00EF3D68">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While the aspects of </w:t>
      </w:r>
      <w:r w:rsidRPr="00EC3641">
        <w:rPr>
          <w:rFonts w:ascii="Times New Roman" w:hAnsi="Times New Roman" w:cs="Times New Roman"/>
          <w:sz w:val="24"/>
          <w:szCs w:val="24"/>
        </w:rPr>
        <w:t>the</w:t>
      </w:r>
      <w:r w:rsidRPr="00EC3641">
        <w:rPr>
          <w:rFonts w:ascii="Times New Roman" w:hAnsi="Times New Roman" w:cs="Times New Roman"/>
          <w:i/>
          <w:sz w:val="24"/>
          <w:szCs w:val="24"/>
        </w:rPr>
        <w:t xml:space="preserve"> reasoning activity</w:t>
      </w:r>
      <w:r>
        <w:rPr>
          <w:rFonts w:ascii="Times New Roman" w:hAnsi="Times New Roman" w:cs="Times New Roman"/>
          <w:sz w:val="24"/>
          <w:szCs w:val="24"/>
        </w:rPr>
        <w:t xml:space="preserve"> and </w:t>
      </w:r>
      <w:r w:rsidRPr="00EC3641">
        <w:rPr>
          <w:rFonts w:ascii="Times New Roman" w:hAnsi="Times New Roman" w:cs="Times New Roman"/>
          <w:sz w:val="24"/>
          <w:szCs w:val="24"/>
        </w:rPr>
        <w:t>the</w:t>
      </w:r>
      <w:r w:rsidRPr="00EC3641">
        <w:rPr>
          <w:rFonts w:ascii="Times New Roman" w:hAnsi="Times New Roman" w:cs="Times New Roman"/>
          <w:i/>
          <w:sz w:val="24"/>
          <w:szCs w:val="24"/>
        </w:rPr>
        <w:t xml:space="preserve"> background knowledge</w:t>
      </w:r>
      <w:r>
        <w:rPr>
          <w:rFonts w:ascii="Times New Roman" w:hAnsi="Times New Roman" w:cs="Times New Roman"/>
          <w:sz w:val="24"/>
          <w:szCs w:val="24"/>
        </w:rPr>
        <w:t xml:space="preserve"> more directly involve proof construction,  </w:t>
      </w:r>
      <w:r w:rsidR="00B1166E">
        <w:rPr>
          <w:rFonts w:ascii="Times New Roman" w:hAnsi="Times New Roman" w:cs="Times New Roman" w:hint="eastAsia"/>
          <w:sz w:val="24"/>
          <w:szCs w:val="24"/>
        </w:rPr>
        <w:t>students</w:t>
      </w:r>
      <w:r w:rsidR="00B1166E">
        <w:rPr>
          <w:rFonts w:ascii="Times New Roman" w:hAnsi="Times New Roman" w:cs="Times New Roman"/>
          <w:sz w:val="24"/>
          <w:szCs w:val="24"/>
        </w:rPr>
        <w:t>’</w:t>
      </w:r>
      <w:r w:rsidR="00B1166E">
        <w:rPr>
          <w:rFonts w:ascii="Times New Roman" w:hAnsi="Times New Roman" w:cs="Times New Roman" w:hint="eastAsia"/>
          <w:sz w:val="24"/>
          <w:szCs w:val="24"/>
        </w:rPr>
        <w:t xml:space="preserve"> </w:t>
      </w:r>
      <w:r>
        <w:rPr>
          <w:rFonts w:ascii="Times New Roman" w:hAnsi="Times New Roman" w:cs="Times New Roman"/>
          <w:sz w:val="24"/>
          <w:szCs w:val="24"/>
        </w:rPr>
        <w:t xml:space="preserve">psychological aspects such as </w:t>
      </w:r>
      <w:r w:rsidR="00962CB5" w:rsidRPr="004D4934">
        <w:rPr>
          <w:rFonts w:ascii="Times New Roman" w:hAnsi="Times New Roman" w:cs="Times New Roman"/>
          <w:i/>
          <w:sz w:val="24"/>
          <w:szCs w:val="24"/>
        </w:rPr>
        <w:t>m</w:t>
      </w:r>
      <w:r w:rsidR="009C783C" w:rsidRPr="004D4934">
        <w:rPr>
          <w:rFonts w:ascii="Times New Roman" w:hAnsi="Times New Roman" w:cs="Times New Roman"/>
          <w:i/>
          <w:sz w:val="24"/>
          <w:szCs w:val="24"/>
        </w:rPr>
        <w:t xml:space="preserve">ental </w:t>
      </w:r>
      <w:r w:rsidR="00962CB5" w:rsidRPr="004D4934">
        <w:rPr>
          <w:rFonts w:ascii="Times New Roman" w:hAnsi="Times New Roman" w:cs="Times New Roman"/>
          <w:i/>
          <w:sz w:val="24"/>
          <w:szCs w:val="24"/>
        </w:rPr>
        <w:t>a</w:t>
      </w:r>
      <w:r w:rsidR="009C783C" w:rsidRPr="004D4934">
        <w:rPr>
          <w:rFonts w:ascii="Times New Roman" w:hAnsi="Times New Roman" w:cs="Times New Roman"/>
          <w:i/>
          <w:sz w:val="24"/>
          <w:szCs w:val="24"/>
        </w:rPr>
        <w:t>ttitudes</w:t>
      </w:r>
      <w:r w:rsidR="00B1166E">
        <w:rPr>
          <w:rFonts w:ascii="Times New Roman" w:hAnsi="Times New Roman" w:cs="Times New Roman" w:hint="eastAsia"/>
          <w:sz w:val="24"/>
          <w:szCs w:val="24"/>
        </w:rPr>
        <w:t xml:space="preserve"> and </w:t>
      </w:r>
      <w:r w:rsidR="00962CB5" w:rsidRPr="004D4934">
        <w:rPr>
          <w:rFonts w:ascii="Times New Roman" w:hAnsi="Times New Roman" w:cs="Times New Roman"/>
          <w:i/>
          <w:sz w:val="24"/>
          <w:szCs w:val="24"/>
        </w:rPr>
        <w:t>a</w:t>
      </w:r>
      <w:r w:rsidR="00A603C6" w:rsidRPr="004D4934">
        <w:rPr>
          <w:rFonts w:ascii="Times New Roman" w:hAnsi="Times New Roman" w:cs="Times New Roman"/>
          <w:i/>
          <w:sz w:val="24"/>
          <w:szCs w:val="24"/>
        </w:rPr>
        <w:t xml:space="preserve">ffect and </w:t>
      </w:r>
      <w:r w:rsidR="00962CB5" w:rsidRPr="004D4934">
        <w:rPr>
          <w:rFonts w:ascii="Times New Roman" w:hAnsi="Times New Roman" w:cs="Times New Roman"/>
          <w:i/>
          <w:sz w:val="24"/>
          <w:szCs w:val="24"/>
        </w:rPr>
        <w:t>b</w:t>
      </w:r>
      <w:r w:rsidR="00A603C6" w:rsidRPr="004D4934">
        <w:rPr>
          <w:rFonts w:ascii="Times New Roman" w:hAnsi="Times New Roman" w:cs="Times New Roman"/>
          <w:i/>
          <w:sz w:val="24"/>
          <w:szCs w:val="24"/>
        </w:rPr>
        <w:t>eliefs</w:t>
      </w:r>
      <w:r w:rsidR="00A603C6" w:rsidRPr="004D4934">
        <w:rPr>
          <w:rFonts w:ascii="Times New Roman" w:hAnsi="Times New Roman" w:cs="Times New Roman"/>
          <w:sz w:val="24"/>
          <w:szCs w:val="24"/>
        </w:rPr>
        <w:t xml:space="preserve"> </w:t>
      </w:r>
      <w:r w:rsidR="00B46106">
        <w:rPr>
          <w:rFonts w:ascii="Times New Roman" w:hAnsi="Times New Roman" w:cs="Times New Roman" w:hint="eastAsia"/>
          <w:sz w:val="24"/>
          <w:szCs w:val="24"/>
        </w:rPr>
        <w:t>should not be ignored as major aspects of proof construction</w:t>
      </w:r>
      <w:r w:rsidR="00A603C6" w:rsidRPr="004D4934">
        <w:rPr>
          <w:rFonts w:ascii="Times New Roman" w:hAnsi="Times New Roman" w:cs="Times New Roman"/>
          <w:sz w:val="24"/>
          <w:szCs w:val="24"/>
        </w:rPr>
        <w:t xml:space="preserve">.  </w:t>
      </w:r>
      <w:r w:rsidR="001A2A27" w:rsidRPr="004D4934">
        <w:rPr>
          <w:rFonts w:ascii="Times New Roman" w:hAnsi="Times New Roman" w:cs="Times New Roman"/>
          <w:sz w:val="24"/>
          <w:szCs w:val="24"/>
        </w:rPr>
        <w:t xml:space="preserve">The </w:t>
      </w:r>
      <w:r w:rsidR="008579C5" w:rsidRPr="00EC3641">
        <w:rPr>
          <w:rFonts w:ascii="Times New Roman" w:hAnsi="Times New Roman" w:cs="Times New Roman"/>
          <w:i/>
          <w:sz w:val="24"/>
          <w:szCs w:val="24"/>
        </w:rPr>
        <w:t>mental attitudes</w:t>
      </w:r>
      <w:r w:rsidR="008579C5" w:rsidRPr="004D4934">
        <w:rPr>
          <w:rFonts w:ascii="Times New Roman" w:hAnsi="Times New Roman" w:cs="Times New Roman"/>
          <w:sz w:val="24"/>
          <w:szCs w:val="24"/>
        </w:rPr>
        <w:t xml:space="preserve"> are </w:t>
      </w:r>
      <w:r w:rsidR="00981E67" w:rsidRPr="004D4934">
        <w:rPr>
          <w:rFonts w:ascii="Times New Roman" w:hAnsi="Times New Roman" w:cs="Times New Roman"/>
          <w:sz w:val="24"/>
          <w:szCs w:val="24"/>
        </w:rPr>
        <w:t xml:space="preserve">the traits </w:t>
      </w:r>
      <w:r>
        <w:rPr>
          <w:rFonts w:ascii="Times New Roman" w:hAnsi="Times New Roman" w:cs="Times New Roman"/>
          <w:sz w:val="24"/>
          <w:szCs w:val="24"/>
        </w:rPr>
        <w:t xml:space="preserve">that </w:t>
      </w:r>
      <w:r w:rsidR="00C000CD">
        <w:rPr>
          <w:rFonts w:ascii="Times New Roman" w:hAnsi="Times New Roman" w:cs="Times New Roman" w:hint="eastAsia"/>
          <w:sz w:val="24"/>
          <w:szCs w:val="24"/>
        </w:rPr>
        <w:t>everyone</w:t>
      </w:r>
      <w:r w:rsidR="00902BC9">
        <w:rPr>
          <w:rFonts w:ascii="Times New Roman" w:hAnsi="Times New Roman" w:cs="Times New Roman"/>
          <w:sz w:val="24"/>
          <w:szCs w:val="24"/>
        </w:rPr>
        <w:t xml:space="preserve"> is required to have for a proving activity whi</w:t>
      </w:r>
      <w:r w:rsidR="001A2A27" w:rsidRPr="004D4934">
        <w:rPr>
          <w:rFonts w:ascii="Times New Roman" w:hAnsi="Times New Roman" w:cs="Times New Roman"/>
          <w:sz w:val="24"/>
          <w:szCs w:val="24"/>
        </w:rPr>
        <w:t xml:space="preserve">le </w:t>
      </w:r>
      <w:r>
        <w:rPr>
          <w:rFonts w:ascii="Times New Roman" w:hAnsi="Times New Roman" w:cs="Times New Roman"/>
          <w:sz w:val="24"/>
          <w:szCs w:val="24"/>
        </w:rPr>
        <w:t xml:space="preserve">the </w:t>
      </w:r>
      <w:r w:rsidR="00981E67" w:rsidRPr="00EC3641">
        <w:rPr>
          <w:rFonts w:ascii="Times New Roman" w:hAnsi="Times New Roman" w:cs="Times New Roman"/>
          <w:i/>
          <w:sz w:val="24"/>
          <w:szCs w:val="24"/>
        </w:rPr>
        <w:t>affect and beliefs</w:t>
      </w:r>
      <w:r w:rsidR="001A2A27" w:rsidRPr="004D4934">
        <w:rPr>
          <w:rFonts w:ascii="Times New Roman" w:hAnsi="Times New Roman" w:cs="Times New Roman"/>
          <w:sz w:val="24"/>
          <w:szCs w:val="24"/>
        </w:rPr>
        <w:t xml:space="preserve"> </w:t>
      </w:r>
      <w:r w:rsidR="00902BC9">
        <w:rPr>
          <w:rFonts w:ascii="Times New Roman" w:hAnsi="Times New Roman" w:cs="Times New Roman"/>
          <w:sz w:val="24"/>
          <w:szCs w:val="24"/>
        </w:rPr>
        <w:t xml:space="preserve">are the traits that </w:t>
      </w:r>
      <w:r w:rsidR="001A2A27" w:rsidRPr="004D4934">
        <w:rPr>
          <w:rFonts w:ascii="Times New Roman" w:hAnsi="Times New Roman" w:cs="Times New Roman"/>
          <w:sz w:val="24"/>
          <w:szCs w:val="24"/>
        </w:rPr>
        <w:t xml:space="preserve">depend on each individual.  </w:t>
      </w:r>
    </w:p>
    <w:p w:rsidR="006674E3" w:rsidRDefault="008170E0" w:rsidP="00676741">
      <w:pPr>
        <w:spacing w:after="0" w:line="480" w:lineRule="auto"/>
        <w:ind w:firstLine="720"/>
        <w:rPr>
          <w:rFonts w:ascii="Times New Roman" w:hAnsi="Times New Roman" w:cs="Times New Roman"/>
          <w:sz w:val="24"/>
          <w:szCs w:val="24"/>
        </w:rPr>
      </w:pPr>
      <w:r>
        <w:rPr>
          <w:rFonts w:ascii="Times New Roman" w:hAnsi="Times New Roman" w:cs="Times New Roman" w:hint="eastAsia"/>
          <w:sz w:val="24"/>
          <w:szCs w:val="24"/>
        </w:rPr>
        <w:t>M</w:t>
      </w:r>
      <w:r w:rsidR="00344FF8" w:rsidRPr="00344FF8">
        <w:rPr>
          <w:rFonts w:ascii="Times New Roman" w:hAnsi="Times New Roman" w:cs="Times New Roman"/>
          <w:i/>
          <w:sz w:val="24"/>
          <w:szCs w:val="24"/>
        </w:rPr>
        <w:t>ental attitudes</w:t>
      </w:r>
      <w:r w:rsidR="001A2A27" w:rsidRPr="004D4934">
        <w:rPr>
          <w:rFonts w:ascii="Times New Roman" w:hAnsi="Times New Roman" w:cs="Times New Roman"/>
          <w:sz w:val="24"/>
          <w:szCs w:val="24"/>
        </w:rPr>
        <w:t xml:space="preserve"> include </w:t>
      </w:r>
      <w:r w:rsidR="00292812" w:rsidRPr="004D4934">
        <w:rPr>
          <w:rFonts w:ascii="Times New Roman" w:hAnsi="Times New Roman" w:cs="Times New Roman"/>
          <w:i/>
          <w:sz w:val="24"/>
          <w:szCs w:val="24"/>
        </w:rPr>
        <w:t>tenacity</w:t>
      </w:r>
      <w:r w:rsidR="00292812" w:rsidRPr="004D4934">
        <w:rPr>
          <w:rFonts w:ascii="Times New Roman" w:hAnsi="Times New Roman" w:cs="Times New Roman"/>
          <w:sz w:val="24"/>
          <w:szCs w:val="24"/>
        </w:rPr>
        <w:t xml:space="preserve">, </w:t>
      </w:r>
      <w:r w:rsidR="00292812" w:rsidRPr="004D4934">
        <w:rPr>
          <w:rFonts w:ascii="Times New Roman" w:hAnsi="Times New Roman" w:cs="Times New Roman"/>
          <w:i/>
          <w:sz w:val="24"/>
          <w:szCs w:val="24"/>
        </w:rPr>
        <w:t>flexibility</w:t>
      </w:r>
      <w:r w:rsidR="00292812" w:rsidRPr="004D4934">
        <w:rPr>
          <w:rFonts w:ascii="Times New Roman" w:hAnsi="Times New Roman" w:cs="Times New Roman"/>
          <w:sz w:val="24"/>
          <w:szCs w:val="24"/>
        </w:rPr>
        <w:t xml:space="preserve">, and </w:t>
      </w:r>
      <w:r w:rsidR="00292812" w:rsidRPr="004D4934">
        <w:rPr>
          <w:rFonts w:ascii="Times New Roman" w:hAnsi="Times New Roman" w:cs="Times New Roman"/>
          <w:i/>
          <w:sz w:val="24"/>
          <w:szCs w:val="24"/>
        </w:rPr>
        <w:t>carefulness</w:t>
      </w:r>
      <w:r w:rsidR="00292812" w:rsidRPr="004D4934">
        <w:rPr>
          <w:rFonts w:ascii="Times New Roman" w:hAnsi="Times New Roman" w:cs="Times New Roman"/>
          <w:sz w:val="24"/>
          <w:szCs w:val="24"/>
        </w:rPr>
        <w:t xml:space="preserve">.  </w:t>
      </w:r>
      <w:r w:rsidR="001E2C31" w:rsidRPr="004D4934">
        <w:rPr>
          <w:rFonts w:ascii="Times New Roman" w:hAnsi="Times New Roman" w:cs="Times New Roman"/>
          <w:i/>
          <w:sz w:val="24"/>
          <w:szCs w:val="24"/>
        </w:rPr>
        <w:t>Tenacity</w:t>
      </w:r>
      <w:r w:rsidR="001E2C31" w:rsidRPr="004D4934">
        <w:rPr>
          <w:rFonts w:ascii="Times New Roman" w:hAnsi="Times New Roman" w:cs="Times New Roman"/>
          <w:sz w:val="24"/>
          <w:szCs w:val="24"/>
        </w:rPr>
        <w:t xml:space="preserve"> is </w:t>
      </w:r>
      <w:r w:rsidR="00C97767">
        <w:rPr>
          <w:rFonts w:ascii="Times New Roman" w:hAnsi="Times New Roman" w:cs="Times New Roman"/>
          <w:sz w:val="24"/>
          <w:szCs w:val="24"/>
        </w:rPr>
        <w:t>the source</w:t>
      </w:r>
      <w:r w:rsidR="00B64D06" w:rsidRPr="004D4934">
        <w:rPr>
          <w:rFonts w:ascii="Times New Roman" w:hAnsi="Times New Roman" w:cs="Times New Roman"/>
          <w:sz w:val="24"/>
          <w:szCs w:val="24"/>
        </w:rPr>
        <w:t xml:space="preserve"> </w:t>
      </w:r>
      <w:r w:rsidR="00C97767">
        <w:rPr>
          <w:rFonts w:ascii="Times New Roman" w:hAnsi="Times New Roman" w:cs="Times New Roman"/>
          <w:sz w:val="24"/>
          <w:szCs w:val="24"/>
        </w:rPr>
        <w:t xml:space="preserve">for </w:t>
      </w:r>
      <w:r w:rsidR="00B64D06" w:rsidRPr="004D4934">
        <w:rPr>
          <w:rFonts w:ascii="Times New Roman" w:hAnsi="Times New Roman" w:cs="Times New Roman"/>
          <w:sz w:val="24"/>
          <w:szCs w:val="24"/>
        </w:rPr>
        <w:t xml:space="preserve">sustaining </w:t>
      </w:r>
      <w:r w:rsidR="009D7A02" w:rsidRPr="004D4934">
        <w:rPr>
          <w:rFonts w:ascii="Times New Roman" w:hAnsi="Times New Roman" w:cs="Times New Roman"/>
          <w:sz w:val="24"/>
          <w:szCs w:val="24"/>
        </w:rPr>
        <w:t>students’</w:t>
      </w:r>
      <w:r w:rsidR="00B64D06" w:rsidRPr="004D4934">
        <w:rPr>
          <w:rFonts w:ascii="Times New Roman" w:hAnsi="Times New Roman" w:cs="Times New Roman"/>
          <w:sz w:val="24"/>
          <w:szCs w:val="24"/>
        </w:rPr>
        <w:t xml:space="preserve"> </w:t>
      </w:r>
      <w:r w:rsidR="00480E69">
        <w:rPr>
          <w:rFonts w:ascii="Times New Roman" w:hAnsi="Times New Roman" w:cs="Times New Roman" w:hint="eastAsia"/>
          <w:sz w:val="24"/>
          <w:szCs w:val="24"/>
        </w:rPr>
        <w:t>cognitive</w:t>
      </w:r>
      <w:r w:rsidR="00B64D06" w:rsidRPr="004D4934">
        <w:rPr>
          <w:rFonts w:ascii="Times New Roman" w:hAnsi="Times New Roman" w:cs="Times New Roman"/>
          <w:sz w:val="24"/>
          <w:szCs w:val="24"/>
        </w:rPr>
        <w:t xml:space="preserve"> activit</w:t>
      </w:r>
      <w:r w:rsidR="00480E69">
        <w:rPr>
          <w:rFonts w:ascii="Times New Roman" w:hAnsi="Times New Roman" w:cs="Times New Roman" w:hint="eastAsia"/>
          <w:sz w:val="24"/>
          <w:szCs w:val="24"/>
        </w:rPr>
        <w:t>ies</w:t>
      </w:r>
      <w:r w:rsidR="001E2C31" w:rsidRPr="004D4934">
        <w:rPr>
          <w:rFonts w:ascii="Times New Roman" w:hAnsi="Times New Roman" w:cs="Times New Roman"/>
          <w:sz w:val="24"/>
          <w:szCs w:val="24"/>
        </w:rPr>
        <w:t xml:space="preserve"> </w:t>
      </w:r>
      <w:r w:rsidR="00B64D06" w:rsidRPr="004D4934">
        <w:rPr>
          <w:rFonts w:ascii="Times New Roman" w:hAnsi="Times New Roman" w:cs="Times New Roman"/>
          <w:sz w:val="24"/>
          <w:szCs w:val="24"/>
        </w:rPr>
        <w:t xml:space="preserve">during </w:t>
      </w:r>
      <w:r w:rsidR="001E2C31" w:rsidRPr="004D4934">
        <w:rPr>
          <w:rFonts w:ascii="Times New Roman" w:hAnsi="Times New Roman" w:cs="Times New Roman"/>
          <w:sz w:val="24"/>
          <w:szCs w:val="24"/>
        </w:rPr>
        <w:t xml:space="preserve">proof construction.  </w:t>
      </w:r>
      <w:r w:rsidR="0086095C">
        <w:rPr>
          <w:rFonts w:ascii="Times New Roman" w:hAnsi="Times New Roman" w:cs="Times New Roman"/>
          <w:sz w:val="24"/>
          <w:szCs w:val="24"/>
        </w:rPr>
        <w:t>I</w:t>
      </w:r>
      <w:r w:rsidR="001E2C31" w:rsidRPr="004D4934">
        <w:rPr>
          <w:rFonts w:ascii="Times New Roman" w:hAnsi="Times New Roman" w:cs="Times New Roman"/>
          <w:sz w:val="24"/>
          <w:szCs w:val="24"/>
        </w:rPr>
        <w:t xml:space="preserve">f </w:t>
      </w:r>
      <w:r w:rsidR="009D7A02" w:rsidRPr="004D4934">
        <w:rPr>
          <w:rFonts w:ascii="Times New Roman" w:hAnsi="Times New Roman" w:cs="Times New Roman"/>
          <w:sz w:val="24"/>
          <w:szCs w:val="24"/>
        </w:rPr>
        <w:t xml:space="preserve">students </w:t>
      </w:r>
      <w:r w:rsidR="00C000CD">
        <w:rPr>
          <w:rFonts w:ascii="Times New Roman" w:hAnsi="Times New Roman" w:cs="Times New Roman" w:hint="eastAsia"/>
          <w:sz w:val="24"/>
          <w:szCs w:val="24"/>
        </w:rPr>
        <w:t>do not have enough</w:t>
      </w:r>
      <w:r w:rsidR="00F80154" w:rsidRPr="004D4934">
        <w:rPr>
          <w:rFonts w:ascii="Times New Roman" w:hAnsi="Times New Roman" w:cs="Times New Roman"/>
          <w:sz w:val="24"/>
          <w:szCs w:val="24"/>
        </w:rPr>
        <w:t xml:space="preserve"> </w:t>
      </w:r>
      <w:r w:rsidR="001E2C31" w:rsidRPr="004D4934">
        <w:rPr>
          <w:rFonts w:ascii="Times New Roman" w:hAnsi="Times New Roman" w:cs="Times New Roman"/>
          <w:i/>
          <w:sz w:val="24"/>
          <w:szCs w:val="24"/>
        </w:rPr>
        <w:t>tenacity</w:t>
      </w:r>
      <w:r w:rsidR="001E2C31" w:rsidRPr="004D4934">
        <w:rPr>
          <w:rFonts w:ascii="Times New Roman" w:hAnsi="Times New Roman" w:cs="Times New Roman"/>
          <w:sz w:val="24"/>
          <w:szCs w:val="24"/>
        </w:rPr>
        <w:t xml:space="preserve"> </w:t>
      </w:r>
      <w:r w:rsidR="00B64D06" w:rsidRPr="004D4934">
        <w:rPr>
          <w:rFonts w:ascii="Times New Roman" w:hAnsi="Times New Roman" w:cs="Times New Roman"/>
          <w:sz w:val="24"/>
          <w:szCs w:val="24"/>
        </w:rPr>
        <w:t>while proving</w:t>
      </w:r>
      <w:r w:rsidR="001E2C31" w:rsidRPr="004D4934">
        <w:rPr>
          <w:rFonts w:ascii="Times New Roman" w:hAnsi="Times New Roman" w:cs="Times New Roman"/>
          <w:sz w:val="24"/>
          <w:szCs w:val="24"/>
        </w:rPr>
        <w:t xml:space="preserve">, </w:t>
      </w:r>
      <w:r w:rsidR="009D7A02" w:rsidRPr="004D4934">
        <w:rPr>
          <w:rFonts w:ascii="Times New Roman" w:hAnsi="Times New Roman" w:cs="Times New Roman"/>
          <w:sz w:val="24"/>
          <w:szCs w:val="24"/>
        </w:rPr>
        <w:t>their proofs end</w:t>
      </w:r>
      <w:r w:rsidR="001E2C31" w:rsidRPr="004D4934">
        <w:rPr>
          <w:rFonts w:ascii="Times New Roman" w:hAnsi="Times New Roman" w:cs="Times New Roman"/>
          <w:sz w:val="24"/>
          <w:szCs w:val="24"/>
        </w:rPr>
        <w:t xml:space="preserve"> at that point.  </w:t>
      </w:r>
      <w:r w:rsidR="0086095C">
        <w:rPr>
          <w:rFonts w:ascii="Times New Roman" w:hAnsi="Times New Roman" w:cs="Times New Roman"/>
          <w:sz w:val="24"/>
          <w:szCs w:val="24"/>
        </w:rPr>
        <w:t xml:space="preserve">In the model of the structure of proof construction </w:t>
      </w:r>
      <w:r w:rsidR="00750A2D">
        <w:rPr>
          <w:rFonts w:ascii="Times New Roman" w:hAnsi="Times New Roman" w:cs="Times New Roman"/>
          <w:sz w:val="24"/>
          <w:szCs w:val="24"/>
        </w:rPr>
        <w:t>(Figure 1)</w:t>
      </w:r>
      <w:r w:rsidR="0086095C">
        <w:rPr>
          <w:rFonts w:ascii="Times New Roman" w:hAnsi="Times New Roman" w:cs="Times New Roman"/>
          <w:sz w:val="24"/>
          <w:szCs w:val="24"/>
        </w:rPr>
        <w:t xml:space="preserve">, </w:t>
      </w:r>
      <w:r w:rsidR="00480E69">
        <w:rPr>
          <w:rFonts w:ascii="Times New Roman" w:hAnsi="Times New Roman" w:cs="Times New Roman" w:hint="eastAsia"/>
          <w:i/>
          <w:sz w:val="24"/>
          <w:szCs w:val="24"/>
        </w:rPr>
        <w:t>t</w:t>
      </w:r>
      <w:r w:rsidR="0086095C" w:rsidRPr="0086095C">
        <w:rPr>
          <w:rFonts w:ascii="Times New Roman" w:hAnsi="Times New Roman" w:cs="Times New Roman"/>
          <w:i/>
          <w:sz w:val="24"/>
          <w:szCs w:val="24"/>
        </w:rPr>
        <w:t>enacity</w:t>
      </w:r>
      <w:r w:rsidR="0086095C">
        <w:rPr>
          <w:rFonts w:ascii="Times New Roman" w:hAnsi="Times New Roman" w:cs="Times New Roman"/>
          <w:sz w:val="24"/>
          <w:szCs w:val="24"/>
        </w:rPr>
        <w:t xml:space="preserve"> is considered as the </w:t>
      </w:r>
      <w:r w:rsidR="00750A2D">
        <w:rPr>
          <w:rFonts w:ascii="Times New Roman" w:hAnsi="Times New Roman" w:cs="Times New Roman"/>
          <w:sz w:val="24"/>
          <w:szCs w:val="24"/>
        </w:rPr>
        <w:t xml:space="preserve">primary </w:t>
      </w:r>
      <w:r w:rsidR="0086095C">
        <w:rPr>
          <w:rFonts w:ascii="Times New Roman" w:hAnsi="Times New Roman" w:cs="Times New Roman"/>
          <w:sz w:val="24"/>
          <w:szCs w:val="24"/>
        </w:rPr>
        <w:t xml:space="preserve">factor for the </w:t>
      </w:r>
      <w:r w:rsidR="0086095C" w:rsidRPr="0086095C">
        <w:rPr>
          <w:rFonts w:ascii="Times New Roman" w:hAnsi="Times New Roman" w:cs="Times New Roman"/>
          <w:i/>
          <w:sz w:val="24"/>
          <w:szCs w:val="24"/>
        </w:rPr>
        <w:t>mental attitude</w:t>
      </w:r>
      <w:r w:rsidR="0086095C">
        <w:rPr>
          <w:rFonts w:ascii="Times New Roman" w:hAnsi="Times New Roman" w:cs="Times New Roman"/>
          <w:i/>
          <w:sz w:val="24"/>
          <w:szCs w:val="24"/>
        </w:rPr>
        <w:t>s</w:t>
      </w:r>
      <w:r w:rsidR="0086095C">
        <w:rPr>
          <w:rFonts w:ascii="Times New Roman" w:hAnsi="Times New Roman" w:cs="Times New Roman"/>
          <w:sz w:val="24"/>
          <w:szCs w:val="24"/>
        </w:rPr>
        <w:t xml:space="preserve"> because students cannot advance their reasoning process</w:t>
      </w:r>
      <w:r w:rsidR="006674E3" w:rsidRPr="006674E3">
        <w:rPr>
          <w:rFonts w:ascii="Times New Roman" w:hAnsi="Times New Roman" w:cs="Times New Roman"/>
          <w:sz w:val="24"/>
          <w:szCs w:val="24"/>
        </w:rPr>
        <w:t xml:space="preserve"> </w:t>
      </w:r>
      <w:r w:rsidR="006674E3">
        <w:rPr>
          <w:rFonts w:ascii="Times New Roman" w:hAnsi="Times New Roman" w:cs="Times New Roman"/>
          <w:sz w:val="24"/>
          <w:szCs w:val="24"/>
        </w:rPr>
        <w:t xml:space="preserve">without </w:t>
      </w:r>
      <w:r w:rsidR="006674E3" w:rsidRPr="0086095C">
        <w:rPr>
          <w:rFonts w:ascii="Times New Roman" w:hAnsi="Times New Roman" w:cs="Times New Roman"/>
          <w:i/>
          <w:sz w:val="24"/>
          <w:szCs w:val="24"/>
        </w:rPr>
        <w:t>tenacity</w:t>
      </w:r>
      <w:r w:rsidR="0086095C">
        <w:rPr>
          <w:rFonts w:ascii="Times New Roman" w:hAnsi="Times New Roman" w:cs="Times New Roman"/>
          <w:sz w:val="24"/>
          <w:szCs w:val="24"/>
        </w:rPr>
        <w:t xml:space="preserve">.  </w:t>
      </w:r>
    </w:p>
    <w:p w:rsidR="00A75B8C" w:rsidRDefault="0086095C" w:rsidP="00676741">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second fundamental factor </w:t>
      </w:r>
      <w:r w:rsidR="006674E3">
        <w:rPr>
          <w:rFonts w:ascii="Times New Roman" w:hAnsi="Times New Roman" w:cs="Times New Roman"/>
          <w:sz w:val="24"/>
          <w:szCs w:val="24"/>
        </w:rPr>
        <w:t>for</w:t>
      </w:r>
      <w:r>
        <w:rPr>
          <w:rFonts w:ascii="Times New Roman" w:hAnsi="Times New Roman" w:cs="Times New Roman"/>
          <w:sz w:val="24"/>
          <w:szCs w:val="24"/>
        </w:rPr>
        <w:t xml:space="preserve"> the </w:t>
      </w:r>
      <w:r w:rsidRPr="0086095C">
        <w:rPr>
          <w:rFonts w:ascii="Times New Roman" w:hAnsi="Times New Roman" w:cs="Times New Roman"/>
          <w:i/>
          <w:sz w:val="24"/>
          <w:szCs w:val="24"/>
        </w:rPr>
        <w:t>mental attitudes</w:t>
      </w:r>
      <w:r>
        <w:rPr>
          <w:rFonts w:ascii="Times New Roman" w:hAnsi="Times New Roman" w:cs="Times New Roman"/>
          <w:sz w:val="24"/>
          <w:szCs w:val="24"/>
        </w:rPr>
        <w:t xml:space="preserve"> is </w:t>
      </w:r>
      <w:r w:rsidR="00C97767">
        <w:rPr>
          <w:rFonts w:ascii="Times New Roman" w:hAnsi="Times New Roman" w:cs="Times New Roman"/>
          <w:i/>
          <w:sz w:val="24"/>
          <w:szCs w:val="24"/>
        </w:rPr>
        <w:t>f</w:t>
      </w:r>
      <w:r w:rsidR="00B6083F" w:rsidRPr="004D4934">
        <w:rPr>
          <w:rFonts w:ascii="Times New Roman" w:hAnsi="Times New Roman" w:cs="Times New Roman"/>
          <w:i/>
          <w:sz w:val="24"/>
          <w:szCs w:val="24"/>
        </w:rPr>
        <w:t>lexibility</w:t>
      </w:r>
      <w:r w:rsidRPr="0086095C">
        <w:rPr>
          <w:rFonts w:ascii="Times New Roman" w:hAnsi="Times New Roman" w:cs="Times New Roman"/>
          <w:sz w:val="24"/>
          <w:szCs w:val="24"/>
        </w:rPr>
        <w:t>.</w:t>
      </w:r>
      <w:r w:rsidR="0080112C">
        <w:rPr>
          <w:rFonts w:ascii="Times New Roman" w:hAnsi="Times New Roman" w:cs="Times New Roman" w:hint="eastAsia"/>
          <w:sz w:val="24"/>
          <w:szCs w:val="24"/>
        </w:rPr>
        <w:t xml:space="preserve">  </w:t>
      </w:r>
      <w:r w:rsidR="00A75B8C" w:rsidRPr="00A75B8C">
        <w:rPr>
          <w:rFonts w:ascii="Times New Roman" w:hAnsi="Times New Roman" w:cs="Times New Roman"/>
          <w:i/>
          <w:sz w:val="24"/>
          <w:szCs w:val="24"/>
        </w:rPr>
        <w:t>F</w:t>
      </w:r>
      <w:r>
        <w:rPr>
          <w:rFonts w:ascii="Times New Roman" w:hAnsi="Times New Roman" w:cs="Times New Roman"/>
          <w:i/>
          <w:sz w:val="24"/>
          <w:szCs w:val="24"/>
        </w:rPr>
        <w:t>lexibility</w:t>
      </w:r>
      <w:r w:rsidR="00B6083F" w:rsidRPr="004D4934">
        <w:rPr>
          <w:rFonts w:ascii="Times New Roman" w:hAnsi="Times New Roman" w:cs="Times New Roman"/>
          <w:sz w:val="24"/>
          <w:szCs w:val="24"/>
        </w:rPr>
        <w:t xml:space="preserve"> </w:t>
      </w:r>
      <w:r w:rsidR="006674E3">
        <w:rPr>
          <w:rFonts w:ascii="Times New Roman" w:hAnsi="Times New Roman" w:cs="Times New Roman"/>
          <w:sz w:val="24"/>
          <w:szCs w:val="24"/>
        </w:rPr>
        <w:t xml:space="preserve">is required for students to have </w:t>
      </w:r>
      <w:r w:rsidR="00A75B8C">
        <w:rPr>
          <w:rFonts w:ascii="Times New Roman" w:hAnsi="Times New Roman" w:cs="Times New Roman"/>
          <w:sz w:val="24"/>
          <w:szCs w:val="24"/>
        </w:rPr>
        <w:t xml:space="preserve">in addition to </w:t>
      </w:r>
      <w:r w:rsidR="00A75B8C" w:rsidRPr="00A75B8C">
        <w:rPr>
          <w:rFonts w:ascii="Times New Roman" w:hAnsi="Times New Roman" w:cs="Times New Roman"/>
          <w:i/>
          <w:sz w:val="24"/>
          <w:szCs w:val="24"/>
        </w:rPr>
        <w:t>tenacity</w:t>
      </w:r>
      <w:r w:rsidR="00A75B8C">
        <w:rPr>
          <w:rFonts w:ascii="Times New Roman" w:hAnsi="Times New Roman" w:cs="Times New Roman"/>
          <w:sz w:val="24"/>
          <w:szCs w:val="24"/>
        </w:rPr>
        <w:t xml:space="preserve"> </w:t>
      </w:r>
      <w:r w:rsidR="006674E3">
        <w:rPr>
          <w:rFonts w:ascii="Times New Roman" w:hAnsi="Times New Roman" w:cs="Times New Roman"/>
          <w:sz w:val="24"/>
          <w:szCs w:val="24"/>
        </w:rPr>
        <w:t xml:space="preserve">especially when they </w:t>
      </w:r>
      <w:r w:rsidR="00136063">
        <w:rPr>
          <w:rFonts w:ascii="Times New Roman" w:hAnsi="Times New Roman" w:cs="Times New Roman"/>
          <w:sz w:val="24"/>
          <w:szCs w:val="24"/>
        </w:rPr>
        <w:t>have impasses</w:t>
      </w:r>
      <w:r w:rsidR="006674E3">
        <w:rPr>
          <w:rFonts w:ascii="Times New Roman" w:hAnsi="Times New Roman" w:cs="Times New Roman"/>
          <w:sz w:val="24"/>
          <w:szCs w:val="24"/>
        </w:rPr>
        <w:t xml:space="preserve"> in </w:t>
      </w:r>
      <w:r w:rsidR="00C97767">
        <w:rPr>
          <w:rFonts w:ascii="Times New Roman" w:hAnsi="Times New Roman" w:cs="Times New Roman"/>
          <w:sz w:val="24"/>
          <w:szCs w:val="24"/>
        </w:rPr>
        <w:t>a proving activity</w:t>
      </w:r>
      <w:r w:rsidR="006674E3">
        <w:rPr>
          <w:rFonts w:ascii="Times New Roman" w:hAnsi="Times New Roman" w:cs="Times New Roman"/>
          <w:sz w:val="24"/>
          <w:szCs w:val="24"/>
        </w:rPr>
        <w:t xml:space="preserve">.   </w:t>
      </w:r>
      <w:r w:rsidR="00136063">
        <w:rPr>
          <w:rFonts w:ascii="Times New Roman" w:hAnsi="Times New Roman" w:cs="Times New Roman"/>
          <w:sz w:val="24"/>
          <w:szCs w:val="24"/>
        </w:rPr>
        <w:t>Here, “having impasses” means “getting stuck</w:t>
      </w:r>
      <w:r w:rsidR="00B46106">
        <w:rPr>
          <w:rFonts w:ascii="Times New Roman" w:hAnsi="Times New Roman" w:cs="Times New Roman" w:hint="eastAsia"/>
          <w:sz w:val="24"/>
          <w:szCs w:val="24"/>
        </w:rPr>
        <w:t>.</w:t>
      </w:r>
      <w:r w:rsidR="00B46106">
        <w:rPr>
          <w:rFonts w:ascii="Times New Roman" w:hAnsi="Times New Roman" w:cs="Times New Roman"/>
          <w:sz w:val="24"/>
          <w:szCs w:val="24"/>
        </w:rPr>
        <w:t>”</w:t>
      </w:r>
      <w:r w:rsidR="00136063">
        <w:rPr>
          <w:rFonts w:ascii="Times New Roman" w:hAnsi="Times New Roman" w:cs="Times New Roman"/>
          <w:sz w:val="24"/>
          <w:szCs w:val="24"/>
        </w:rPr>
        <w:t xml:space="preserve">  </w:t>
      </w:r>
      <w:r>
        <w:rPr>
          <w:rFonts w:ascii="Times New Roman" w:hAnsi="Times New Roman" w:cs="Times New Roman"/>
          <w:sz w:val="24"/>
          <w:szCs w:val="24"/>
        </w:rPr>
        <w:t xml:space="preserve">For example, </w:t>
      </w:r>
      <w:r w:rsidR="00A75B8C">
        <w:rPr>
          <w:rFonts w:ascii="Times New Roman" w:hAnsi="Times New Roman" w:cs="Times New Roman"/>
          <w:sz w:val="24"/>
          <w:szCs w:val="24"/>
        </w:rPr>
        <w:t>students</w:t>
      </w:r>
      <w:r w:rsidR="00C97767">
        <w:rPr>
          <w:rFonts w:ascii="Times New Roman" w:hAnsi="Times New Roman" w:cs="Times New Roman"/>
          <w:sz w:val="24"/>
          <w:szCs w:val="24"/>
        </w:rPr>
        <w:t xml:space="preserve"> may</w:t>
      </w:r>
      <w:r>
        <w:rPr>
          <w:rFonts w:ascii="Times New Roman" w:hAnsi="Times New Roman" w:cs="Times New Roman"/>
          <w:sz w:val="24"/>
          <w:szCs w:val="24"/>
        </w:rPr>
        <w:t xml:space="preserve"> </w:t>
      </w:r>
      <w:r w:rsidR="00C97767">
        <w:rPr>
          <w:rFonts w:ascii="Times New Roman" w:hAnsi="Times New Roman" w:cs="Times New Roman"/>
          <w:sz w:val="24"/>
          <w:szCs w:val="24"/>
        </w:rPr>
        <w:t>apply a property of a concept</w:t>
      </w:r>
      <w:r>
        <w:rPr>
          <w:rFonts w:ascii="Times New Roman" w:hAnsi="Times New Roman" w:cs="Times New Roman"/>
          <w:sz w:val="24"/>
          <w:szCs w:val="24"/>
        </w:rPr>
        <w:t xml:space="preserve"> and find out that it does not help them.  </w:t>
      </w:r>
      <w:r w:rsidR="00C97767">
        <w:rPr>
          <w:rFonts w:ascii="Times New Roman" w:hAnsi="Times New Roman" w:cs="Times New Roman"/>
          <w:sz w:val="24"/>
          <w:szCs w:val="24"/>
        </w:rPr>
        <w:t xml:space="preserve">Then, they </w:t>
      </w:r>
      <w:r w:rsidR="00136063">
        <w:rPr>
          <w:rFonts w:ascii="Times New Roman" w:hAnsi="Times New Roman" w:cs="Times New Roman"/>
          <w:sz w:val="24"/>
          <w:szCs w:val="24"/>
        </w:rPr>
        <w:t>need</w:t>
      </w:r>
      <w:r w:rsidR="00C97767">
        <w:rPr>
          <w:rFonts w:ascii="Times New Roman" w:hAnsi="Times New Roman" w:cs="Times New Roman"/>
          <w:sz w:val="24"/>
          <w:szCs w:val="24"/>
        </w:rPr>
        <w:t xml:space="preserve"> to be flexible enough to give up the property and to try another property of the concept.  </w:t>
      </w:r>
      <w:r w:rsidR="00136063">
        <w:rPr>
          <w:rFonts w:ascii="Times New Roman" w:hAnsi="Times New Roman" w:cs="Times New Roman"/>
          <w:sz w:val="24"/>
          <w:szCs w:val="24"/>
        </w:rPr>
        <w:t>For another example</w:t>
      </w:r>
      <w:r w:rsidR="00C97767">
        <w:rPr>
          <w:rFonts w:ascii="Times New Roman" w:hAnsi="Times New Roman" w:cs="Times New Roman"/>
          <w:sz w:val="24"/>
          <w:szCs w:val="24"/>
        </w:rPr>
        <w:t xml:space="preserve">, they may try to advance a reasoning process by rephrasing an object but find out it does not work.  Then, they </w:t>
      </w:r>
      <w:r w:rsidR="00136063">
        <w:rPr>
          <w:rFonts w:ascii="Times New Roman" w:hAnsi="Times New Roman" w:cs="Times New Roman"/>
          <w:sz w:val="24"/>
          <w:szCs w:val="24"/>
        </w:rPr>
        <w:t xml:space="preserve">need to be flexible enough to try combining objects or creating a cue.  </w:t>
      </w:r>
      <w:r w:rsidR="00A75B8C">
        <w:rPr>
          <w:rFonts w:ascii="Times New Roman" w:hAnsi="Times New Roman" w:cs="Times New Roman"/>
          <w:sz w:val="24"/>
          <w:szCs w:val="24"/>
        </w:rPr>
        <w:t xml:space="preserve">For another example, students may first try a direct proof but find out it does not help them.  Then, they need to be flexible enough to try an indirect proof.  Thus, </w:t>
      </w:r>
      <w:r w:rsidR="00A75B8C" w:rsidRPr="00A75B8C">
        <w:rPr>
          <w:rFonts w:ascii="Times New Roman" w:hAnsi="Times New Roman" w:cs="Times New Roman"/>
          <w:i/>
          <w:sz w:val="24"/>
          <w:szCs w:val="24"/>
        </w:rPr>
        <w:t>f</w:t>
      </w:r>
      <w:r w:rsidR="00136063" w:rsidRPr="00C97767">
        <w:rPr>
          <w:rFonts w:ascii="Times New Roman" w:hAnsi="Times New Roman" w:cs="Times New Roman"/>
          <w:i/>
          <w:sz w:val="24"/>
          <w:szCs w:val="24"/>
        </w:rPr>
        <w:t>lexibility</w:t>
      </w:r>
      <w:r w:rsidR="00136063">
        <w:rPr>
          <w:rFonts w:ascii="Times New Roman" w:hAnsi="Times New Roman" w:cs="Times New Roman"/>
          <w:sz w:val="24"/>
          <w:szCs w:val="24"/>
        </w:rPr>
        <w:t xml:space="preserve"> is an important </w:t>
      </w:r>
      <w:r w:rsidR="00A75B8C">
        <w:rPr>
          <w:rFonts w:ascii="Times New Roman" w:hAnsi="Times New Roman" w:cs="Times New Roman"/>
          <w:sz w:val="24"/>
          <w:szCs w:val="24"/>
        </w:rPr>
        <w:t xml:space="preserve">mental attitude </w:t>
      </w:r>
      <w:r w:rsidR="00136063">
        <w:rPr>
          <w:rFonts w:ascii="Times New Roman" w:hAnsi="Times New Roman" w:cs="Times New Roman"/>
          <w:sz w:val="24"/>
          <w:szCs w:val="24"/>
        </w:rPr>
        <w:t xml:space="preserve">that </w:t>
      </w:r>
      <w:r w:rsidR="00136063" w:rsidRPr="004D4934">
        <w:rPr>
          <w:rFonts w:ascii="Times New Roman" w:hAnsi="Times New Roman" w:cs="Times New Roman"/>
          <w:sz w:val="24"/>
          <w:szCs w:val="24"/>
        </w:rPr>
        <w:t xml:space="preserve">enables students to </w:t>
      </w:r>
      <w:r w:rsidR="00A75B8C">
        <w:rPr>
          <w:rFonts w:ascii="Times New Roman" w:hAnsi="Times New Roman" w:cs="Times New Roman"/>
          <w:sz w:val="24"/>
          <w:szCs w:val="24"/>
        </w:rPr>
        <w:t xml:space="preserve">overcome their impasses by </w:t>
      </w:r>
      <w:r w:rsidR="00136063">
        <w:rPr>
          <w:rFonts w:ascii="Times New Roman" w:hAnsi="Times New Roman" w:cs="Times New Roman"/>
          <w:sz w:val="24"/>
          <w:szCs w:val="24"/>
        </w:rPr>
        <w:t>chang</w:t>
      </w:r>
      <w:r w:rsidR="00A75B8C">
        <w:rPr>
          <w:rFonts w:ascii="Times New Roman" w:hAnsi="Times New Roman" w:cs="Times New Roman"/>
          <w:sz w:val="24"/>
          <w:szCs w:val="24"/>
        </w:rPr>
        <w:t>ing</w:t>
      </w:r>
      <w:r w:rsidR="00136063">
        <w:rPr>
          <w:rFonts w:ascii="Times New Roman" w:hAnsi="Times New Roman" w:cs="Times New Roman"/>
          <w:sz w:val="24"/>
          <w:szCs w:val="24"/>
        </w:rPr>
        <w:t xml:space="preserve"> their ideas </w:t>
      </w:r>
      <w:r w:rsidR="00A75B8C">
        <w:rPr>
          <w:rFonts w:ascii="Times New Roman" w:hAnsi="Times New Roman" w:cs="Times New Roman"/>
          <w:sz w:val="24"/>
          <w:szCs w:val="24"/>
        </w:rPr>
        <w:t>and trying a new idea</w:t>
      </w:r>
      <w:r w:rsidR="00136063">
        <w:rPr>
          <w:rFonts w:ascii="Times New Roman" w:hAnsi="Times New Roman" w:cs="Times New Roman"/>
          <w:sz w:val="24"/>
          <w:szCs w:val="24"/>
        </w:rPr>
        <w:t xml:space="preserve">.  </w:t>
      </w:r>
      <w:r w:rsidR="00750A2D">
        <w:rPr>
          <w:rFonts w:ascii="Times New Roman" w:hAnsi="Times New Roman" w:cs="Times New Roman"/>
          <w:sz w:val="24"/>
          <w:szCs w:val="24"/>
        </w:rPr>
        <w:t xml:space="preserve">In the model of the structure of proof construction (Figure 1), flexibility is considered as the second primary factor for the </w:t>
      </w:r>
      <w:r w:rsidR="00750A2D" w:rsidRPr="00750A2D">
        <w:rPr>
          <w:rFonts w:ascii="Times New Roman" w:hAnsi="Times New Roman" w:cs="Times New Roman"/>
          <w:i/>
          <w:sz w:val="24"/>
          <w:szCs w:val="24"/>
        </w:rPr>
        <w:t>mental attitude</w:t>
      </w:r>
      <w:r w:rsidR="00750A2D">
        <w:rPr>
          <w:rFonts w:ascii="Times New Roman" w:hAnsi="Times New Roman" w:cs="Times New Roman"/>
          <w:i/>
          <w:sz w:val="24"/>
          <w:szCs w:val="24"/>
        </w:rPr>
        <w:t>s</w:t>
      </w:r>
      <w:r w:rsidR="00750A2D">
        <w:rPr>
          <w:rFonts w:ascii="Times New Roman" w:hAnsi="Times New Roman" w:cs="Times New Roman"/>
          <w:sz w:val="24"/>
          <w:szCs w:val="24"/>
        </w:rPr>
        <w:t xml:space="preserve"> because </w:t>
      </w:r>
      <w:r w:rsidR="00750A2D" w:rsidRPr="00750A2D">
        <w:rPr>
          <w:rFonts w:ascii="Times New Roman" w:hAnsi="Times New Roman" w:cs="Times New Roman"/>
          <w:i/>
          <w:sz w:val="24"/>
          <w:szCs w:val="24"/>
        </w:rPr>
        <w:t>flexibility</w:t>
      </w:r>
      <w:r w:rsidR="00750A2D">
        <w:rPr>
          <w:rFonts w:ascii="Times New Roman" w:hAnsi="Times New Roman" w:cs="Times New Roman"/>
          <w:sz w:val="24"/>
          <w:szCs w:val="24"/>
        </w:rPr>
        <w:t xml:space="preserve"> does not occur without </w:t>
      </w:r>
      <w:r w:rsidR="00750A2D" w:rsidRPr="00750A2D">
        <w:rPr>
          <w:rFonts w:ascii="Times New Roman" w:hAnsi="Times New Roman" w:cs="Times New Roman"/>
          <w:i/>
          <w:sz w:val="24"/>
          <w:szCs w:val="24"/>
        </w:rPr>
        <w:t>tenacity</w:t>
      </w:r>
      <w:r w:rsidR="00750A2D">
        <w:rPr>
          <w:rFonts w:ascii="Times New Roman" w:hAnsi="Times New Roman" w:cs="Times New Roman"/>
          <w:sz w:val="24"/>
          <w:szCs w:val="24"/>
        </w:rPr>
        <w:t xml:space="preserve"> in proof construction.</w:t>
      </w:r>
    </w:p>
    <w:p w:rsidR="00C73CDB" w:rsidRDefault="00CF0564" w:rsidP="00C73CDB">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C</w:t>
      </w:r>
      <w:r w:rsidRPr="004D4934">
        <w:rPr>
          <w:rFonts w:ascii="Times New Roman" w:hAnsi="Times New Roman" w:cs="Times New Roman"/>
          <w:i/>
          <w:sz w:val="24"/>
          <w:szCs w:val="24"/>
        </w:rPr>
        <w:t>arefulness</w:t>
      </w:r>
      <w:r w:rsidRPr="004D4934">
        <w:rPr>
          <w:rFonts w:ascii="Times New Roman" w:hAnsi="Times New Roman" w:cs="Times New Roman"/>
          <w:sz w:val="24"/>
          <w:szCs w:val="24"/>
        </w:rPr>
        <w:t xml:space="preserve"> </w:t>
      </w:r>
      <w:r>
        <w:rPr>
          <w:rFonts w:ascii="Times New Roman" w:hAnsi="Times New Roman" w:cs="Times New Roman"/>
          <w:sz w:val="24"/>
          <w:szCs w:val="24"/>
        </w:rPr>
        <w:t xml:space="preserve">and </w:t>
      </w:r>
      <w:r w:rsidRPr="00EF3E1D">
        <w:rPr>
          <w:rFonts w:ascii="Times New Roman" w:hAnsi="Times New Roman" w:cs="Times New Roman"/>
          <w:i/>
          <w:sz w:val="24"/>
          <w:szCs w:val="24"/>
        </w:rPr>
        <w:t>alertness</w:t>
      </w:r>
      <w:r>
        <w:rPr>
          <w:rFonts w:ascii="Times New Roman" w:hAnsi="Times New Roman" w:cs="Times New Roman"/>
          <w:sz w:val="24"/>
          <w:szCs w:val="24"/>
        </w:rPr>
        <w:t xml:space="preserve"> are considered </w:t>
      </w:r>
      <w:r w:rsidRPr="004D4934">
        <w:rPr>
          <w:rFonts w:ascii="Times New Roman" w:hAnsi="Times New Roman" w:cs="Times New Roman"/>
          <w:sz w:val="24"/>
          <w:szCs w:val="24"/>
        </w:rPr>
        <w:t xml:space="preserve">as the third primary </w:t>
      </w:r>
      <w:r w:rsidRPr="00E52181">
        <w:rPr>
          <w:rFonts w:ascii="Times New Roman" w:hAnsi="Times New Roman" w:cs="Times New Roman"/>
          <w:i/>
          <w:sz w:val="24"/>
          <w:szCs w:val="24"/>
        </w:rPr>
        <w:t>mental attitude</w:t>
      </w:r>
      <w:r>
        <w:rPr>
          <w:rFonts w:ascii="Times New Roman" w:hAnsi="Times New Roman" w:cs="Times New Roman"/>
          <w:i/>
          <w:sz w:val="24"/>
          <w:szCs w:val="24"/>
        </w:rPr>
        <w:t>s</w:t>
      </w:r>
      <w:r>
        <w:rPr>
          <w:rFonts w:ascii="Times New Roman" w:hAnsi="Times New Roman" w:cs="Times New Roman" w:hint="eastAsia"/>
          <w:sz w:val="24"/>
          <w:szCs w:val="24"/>
        </w:rPr>
        <w:t>.  They</w:t>
      </w:r>
      <w:r w:rsidR="00EE1B15">
        <w:rPr>
          <w:rFonts w:ascii="Times New Roman" w:hAnsi="Times New Roman" w:cs="Times New Roman"/>
          <w:sz w:val="24"/>
          <w:szCs w:val="24"/>
        </w:rPr>
        <w:t xml:space="preserve"> </w:t>
      </w:r>
      <w:r>
        <w:rPr>
          <w:rFonts w:ascii="Times New Roman" w:hAnsi="Times New Roman" w:cs="Times New Roman" w:hint="eastAsia"/>
          <w:sz w:val="24"/>
          <w:szCs w:val="24"/>
        </w:rPr>
        <w:t xml:space="preserve">are psychological traits that </w:t>
      </w:r>
      <w:r w:rsidR="00513E18">
        <w:rPr>
          <w:rFonts w:ascii="Times New Roman" w:hAnsi="Times New Roman" w:cs="Times New Roman"/>
          <w:sz w:val="24"/>
          <w:szCs w:val="24"/>
        </w:rPr>
        <w:t xml:space="preserve">enable </w:t>
      </w:r>
      <w:r>
        <w:rPr>
          <w:rFonts w:ascii="Times New Roman" w:hAnsi="Times New Roman" w:cs="Times New Roman" w:hint="eastAsia"/>
          <w:sz w:val="24"/>
          <w:szCs w:val="24"/>
        </w:rPr>
        <w:t xml:space="preserve">students </w:t>
      </w:r>
      <w:r w:rsidR="00513E18">
        <w:rPr>
          <w:rFonts w:ascii="Times New Roman" w:hAnsi="Times New Roman" w:cs="Times New Roman"/>
          <w:sz w:val="24"/>
          <w:szCs w:val="24"/>
        </w:rPr>
        <w:t>to</w:t>
      </w:r>
      <w:r w:rsidR="00EE1B15">
        <w:rPr>
          <w:rFonts w:ascii="Times New Roman" w:hAnsi="Times New Roman" w:cs="Times New Roman"/>
          <w:sz w:val="24"/>
          <w:szCs w:val="24"/>
        </w:rPr>
        <w:t xml:space="preserve"> be accurate, precise, and rigorous </w:t>
      </w:r>
      <w:r w:rsidR="00EE1B15" w:rsidRPr="004D4934">
        <w:rPr>
          <w:rFonts w:ascii="Times New Roman" w:hAnsi="Times New Roman" w:cs="Times New Roman"/>
          <w:sz w:val="24"/>
          <w:szCs w:val="24"/>
        </w:rPr>
        <w:t xml:space="preserve">in </w:t>
      </w:r>
      <w:r>
        <w:rPr>
          <w:rFonts w:ascii="Times New Roman" w:hAnsi="Times New Roman" w:cs="Times New Roman" w:hint="eastAsia"/>
          <w:sz w:val="24"/>
          <w:szCs w:val="24"/>
        </w:rPr>
        <w:t>dealing with object</w:t>
      </w:r>
      <w:r w:rsidR="00CB309C">
        <w:rPr>
          <w:rFonts w:ascii="Times New Roman" w:hAnsi="Times New Roman" w:cs="Times New Roman" w:hint="eastAsia"/>
          <w:sz w:val="24"/>
          <w:szCs w:val="24"/>
        </w:rPr>
        <w:t>s</w:t>
      </w:r>
      <w:r>
        <w:rPr>
          <w:rFonts w:ascii="Times New Roman" w:hAnsi="Times New Roman" w:cs="Times New Roman" w:hint="eastAsia"/>
          <w:sz w:val="24"/>
          <w:szCs w:val="24"/>
        </w:rPr>
        <w:t xml:space="preserve"> in</w:t>
      </w:r>
      <w:r w:rsidR="00EE1B15" w:rsidRPr="004D4934">
        <w:rPr>
          <w:rFonts w:ascii="Times New Roman" w:hAnsi="Times New Roman" w:cs="Times New Roman"/>
          <w:sz w:val="24"/>
          <w:szCs w:val="24"/>
        </w:rPr>
        <w:t xml:space="preserve"> </w:t>
      </w:r>
      <w:r w:rsidR="00CB309C">
        <w:rPr>
          <w:rFonts w:ascii="Times New Roman" w:hAnsi="Times New Roman" w:cs="Times New Roman" w:hint="eastAsia"/>
          <w:sz w:val="24"/>
          <w:szCs w:val="24"/>
        </w:rPr>
        <w:t>their</w:t>
      </w:r>
      <w:r w:rsidR="00EE1B15" w:rsidRPr="004D4934">
        <w:rPr>
          <w:rFonts w:ascii="Times New Roman" w:hAnsi="Times New Roman" w:cs="Times New Roman"/>
          <w:sz w:val="24"/>
          <w:szCs w:val="24"/>
        </w:rPr>
        <w:t xml:space="preserve"> </w:t>
      </w:r>
      <w:r w:rsidR="00EE1B15">
        <w:rPr>
          <w:rFonts w:ascii="Times New Roman" w:hAnsi="Times New Roman" w:cs="Times New Roman"/>
          <w:sz w:val="24"/>
          <w:szCs w:val="24"/>
        </w:rPr>
        <w:t>reasoning</w:t>
      </w:r>
      <w:r w:rsidR="00EE1B15" w:rsidRPr="004D4934">
        <w:rPr>
          <w:rFonts w:ascii="Times New Roman" w:hAnsi="Times New Roman" w:cs="Times New Roman"/>
          <w:sz w:val="24"/>
          <w:szCs w:val="24"/>
        </w:rPr>
        <w:t xml:space="preserve"> process.</w:t>
      </w:r>
      <w:r>
        <w:rPr>
          <w:rFonts w:ascii="Times New Roman" w:hAnsi="Times New Roman" w:cs="Times New Roman" w:hint="eastAsia"/>
          <w:sz w:val="24"/>
          <w:szCs w:val="24"/>
        </w:rPr>
        <w:t xml:space="preserve">  </w:t>
      </w:r>
      <w:r w:rsidR="0080112C">
        <w:rPr>
          <w:rFonts w:ascii="Times New Roman" w:hAnsi="Times New Roman" w:cs="Times New Roman" w:hint="eastAsia"/>
          <w:sz w:val="24"/>
          <w:szCs w:val="24"/>
        </w:rPr>
        <w:t xml:space="preserve">In this study, </w:t>
      </w:r>
      <w:r w:rsidR="007A027A">
        <w:rPr>
          <w:rFonts w:ascii="Times New Roman" w:hAnsi="Times New Roman" w:cs="Times New Roman"/>
          <w:sz w:val="24"/>
          <w:szCs w:val="24"/>
        </w:rPr>
        <w:t>they</w:t>
      </w:r>
      <w:r w:rsidR="00F51B43" w:rsidRPr="004D4934">
        <w:rPr>
          <w:rFonts w:ascii="Times New Roman" w:hAnsi="Times New Roman" w:cs="Times New Roman"/>
          <w:sz w:val="24"/>
          <w:szCs w:val="24"/>
        </w:rPr>
        <w:t xml:space="preserve"> </w:t>
      </w:r>
      <w:r w:rsidR="0080112C">
        <w:rPr>
          <w:rFonts w:ascii="Times New Roman" w:hAnsi="Times New Roman" w:cs="Times New Roman" w:hint="eastAsia"/>
          <w:sz w:val="24"/>
          <w:szCs w:val="24"/>
        </w:rPr>
        <w:t xml:space="preserve">are </w:t>
      </w:r>
      <w:r w:rsidR="007A027A">
        <w:rPr>
          <w:rFonts w:ascii="Times New Roman" w:hAnsi="Times New Roman" w:cs="Times New Roman"/>
          <w:sz w:val="24"/>
          <w:szCs w:val="24"/>
        </w:rPr>
        <w:t>interpreted</w:t>
      </w:r>
      <w:r w:rsidR="00A90742" w:rsidRPr="004D4934">
        <w:rPr>
          <w:rFonts w:ascii="Times New Roman" w:hAnsi="Times New Roman" w:cs="Times New Roman"/>
          <w:sz w:val="24"/>
          <w:szCs w:val="24"/>
        </w:rPr>
        <w:t xml:space="preserve"> </w:t>
      </w:r>
      <w:r w:rsidR="0080112C">
        <w:rPr>
          <w:rFonts w:ascii="Times New Roman" w:hAnsi="Times New Roman" w:cs="Times New Roman" w:hint="eastAsia"/>
          <w:sz w:val="24"/>
          <w:szCs w:val="24"/>
        </w:rPr>
        <w:t>to stem from</w:t>
      </w:r>
      <w:r w:rsidR="00A90742" w:rsidRPr="004D4934">
        <w:rPr>
          <w:rFonts w:ascii="Times New Roman" w:hAnsi="Times New Roman" w:cs="Times New Roman"/>
          <w:sz w:val="24"/>
          <w:szCs w:val="24"/>
        </w:rPr>
        <w:t xml:space="preserve"> </w:t>
      </w:r>
      <w:r w:rsidR="00F51B43" w:rsidRPr="004D4934">
        <w:rPr>
          <w:rFonts w:ascii="Times New Roman" w:hAnsi="Times New Roman" w:cs="Times New Roman"/>
          <w:i/>
          <w:sz w:val="24"/>
          <w:szCs w:val="24"/>
        </w:rPr>
        <w:t>flexibility</w:t>
      </w:r>
      <w:r w:rsidR="00CB309C">
        <w:rPr>
          <w:rFonts w:ascii="Times New Roman" w:hAnsi="Times New Roman" w:cs="Times New Roman" w:hint="eastAsia"/>
          <w:sz w:val="24"/>
          <w:szCs w:val="24"/>
        </w:rPr>
        <w:t xml:space="preserve"> but not vice versa.</w:t>
      </w:r>
      <w:r w:rsidR="0080112C">
        <w:rPr>
          <w:rFonts w:ascii="Times New Roman" w:hAnsi="Times New Roman" w:cs="Times New Roman" w:hint="eastAsia"/>
          <w:sz w:val="24"/>
          <w:szCs w:val="24"/>
        </w:rPr>
        <w:t xml:space="preserve">  </w:t>
      </w:r>
      <w:r w:rsidR="00CB309C">
        <w:rPr>
          <w:rFonts w:ascii="Times New Roman" w:hAnsi="Times New Roman" w:cs="Times New Roman" w:hint="eastAsia"/>
          <w:sz w:val="24"/>
          <w:szCs w:val="24"/>
        </w:rPr>
        <w:t xml:space="preserve">In order for </w:t>
      </w:r>
      <w:r w:rsidR="009A2951">
        <w:rPr>
          <w:rFonts w:ascii="Times New Roman" w:hAnsi="Times New Roman" w:cs="Times New Roman"/>
          <w:sz w:val="24"/>
          <w:szCs w:val="24"/>
        </w:rPr>
        <w:t>s</w:t>
      </w:r>
      <w:r w:rsidR="00E52181">
        <w:rPr>
          <w:rFonts w:ascii="Times New Roman" w:hAnsi="Times New Roman" w:cs="Times New Roman"/>
          <w:sz w:val="24"/>
          <w:szCs w:val="24"/>
        </w:rPr>
        <w:t xml:space="preserve">tudents </w:t>
      </w:r>
      <w:r w:rsidR="00CB309C">
        <w:rPr>
          <w:rFonts w:ascii="Times New Roman" w:hAnsi="Times New Roman" w:cs="Times New Roman" w:hint="eastAsia"/>
          <w:sz w:val="24"/>
          <w:szCs w:val="24"/>
        </w:rPr>
        <w:t xml:space="preserve">to </w:t>
      </w:r>
      <w:r w:rsidR="002C075A">
        <w:rPr>
          <w:rFonts w:ascii="Times New Roman" w:hAnsi="Times New Roman" w:cs="Times New Roman" w:hint="eastAsia"/>
          <w:sz w:val="24"/>
          <w:szCs w:val="24"/>
        </w:rPr>
        <w:t xml:space="preserve">avoid making </w:t>
      </w:r>
      <w:r w:rsidR="0023130C">
        <w:rPr>
          <w:rFonts w:ascii="Times New Roman" w:hAnsi="Times New Roman" w:cs="Times New Roman" w:hint="eastAsia"/>
          <w:sz w:val="24"/>
          <w:szCs w:val="24"/>
        </w:rPr>
        <w:t>an</w:t>
      </w:r>
      <w:r w:rsidR="002C075A">
        <w:rPr>
          <w:rFonts w:ascii="Times New Roman" w:hAnsi="Times New Roman" w:cs="Times New Roman" w:hint="eastAsia"/>
          <w:sz w:val="24"/>
          <w:szCs w:val="24"/>
        </w:rPr>
        <w:t xml:space="preserve"> error</w:t>
      </w:r>
      <w:r w:rsidR="00E52181">
        <w:rPr>
          <w:rFonts w:ascii="Times New Roman" w:hAnsi="Times New Roman" w:cs="Times New Roman"/>
          <w:sz w:val="24"/>
          <w:szCs w:val="24"/>
        </w:rPr>
        <w:t xml:space="preserve">, they </w:t>
      </w:r>
      <w:r w:rsidR="00513E18">
        <w:rPr>
          <w:rFonts w:ascii="Times New Roman" w:hAnsi="Times New Roman" w:cs="Times New Roman"/>
          <w:sz w:val="24"/>
          <w:szCs w:val="24"/>
        </w:rPr>
        <w:t>need</w:t>
      </w:r>
      <w:r w:rsidR="009A2951">
        <w:rPr>
          <w:rFonts w:ascii="Times New Roman" w:hAnsi="Times New Roman" w:cs="Times New Roman"/>
          <w:sz w:val="24"/>
          <w:szCs w:val="24"/>
        </w:rPr>
        <w:t xml:space="preserve"> to b</w:t>
      </w:r>
      <w:r w:rsidR="00E52181">
        <w:rPr>
          <w:rFonts w:ascii="Times New Roman" w:hAnsi="Times New Roman" w:cs="Times New Roman"/>
          <w:sz w:val="24"/>
          <w:szCs w:val="24"/>
        </w:rPr>
        <w:t xml:space="preserve">e flexible </w:t>
      </w:r>
      <w:r w:rsidR="0023130C">
        <w:rPr>
          <w:rFonts w:ascii="Times New Roman" w:hAnsi="Times New Roman" w:cs="Times New Roman" w:hint="eastAsia"/>
          <w:sz w:val="24"/>
          <w:szCs w:val="24"/>
        </w:rPr>
        <w:t>and</w:t>
      </w:r>
      <w:r w:rsidR="002C075A">
        <w:rPr>
          <w:rFonts w:ascii="Times New Roman" w:hAnsi="Times New Roman" w:cs="Times New Roman" w:hint="eastAsia"/>
          <w:sz w:val="24"/>
          <w:szCs w:val="24"/>
        </w:rPr>
        <w:t xml:space="preserve"> pliable </w:t>
      </w:r>
      <w:r w:rsidR="00E52181">
        <w:rPr>
          <w:rFonts w:ascii="Times New Roman" w:hAnsi="Times New Roman" w:cs="Times New Roman"/>
          <w:sz w:val="24"/>
          <w:szCs w:val="24"/>
        </w:rPr>
        <w:t xml:space="preserve">enough to </w:t>
      </w:r>
      <w:r w:rsidR="003842FB">
        <w:rPr>
          <w:rFonts w:ascii="Times New Roman" w:hAnsi="Times New Roman" w:cs="Times New Roman"/>
          <w:sz w:val="24"/>
          <w:szCs w:val="24"/>
        </w:rPr>
        <w:t xml:space="preserve">stop to think or to </w:t>
      </w:r>
      <w:r w:rsidR="002C075A">
        <w:rPr>
          <w:rFonts w:ascii="Times New Roman" w:hAnsi="Times New Roman" w:cs="Times New Roman" w:hint="eastAsia"/>
          <w:sz w:val="24"/>
          <w:szCs w:val="24"/>
        </w:rPr>
        <w:t>be alert to any variation</w:t>
      </w:r>
      <w:r w:rsidR="00CB309C">
        <w:rPr>
          <w:rFonts w:ascii="Times New Roman" w:hAnsi="Times New Roman" w:cs="Times New Roman" w:hint="eastAsia"/>
          <w:sz w:val="24"/>
          <w:szCs w:val="24"/>
        </w:rPr>
        <w:t xml:space="preserve"> in a given situation</w:t>
      </w:r>
      <w:r w:rsidR="0080112C">
        <w:rPr>
          <w:rFonts w:ascii="Times New Roman" w:hAnsi="Times New Roman" w:cs="Times New Roman" w:hint="eastAsia"/>
          <w:sz w:val="24"/>
          <w:szCs w:val="24"/>
        </w:rPr>
        <w:t xml:space="preserve">.  </w:t>
      </w:r>
      <w:r w:rsidR="00811D79" w:rsidRPr="004D4934">
        <w:rPr>
          <w:rFonts w:ascii="Times New Roman" w:hAnsi="Times New Roman" w:cs="Times New Roman"/>
          <w:sz w:val="24"/>
          <w:szCs w:val="24"/>
        </w:rPr>
        <w:t xml:space="preserve">There </w:t>
      </w:r>
      <w:r w:rsidR="00811D79">
        <w:rPr>
          <w:rFonts w:ascii="Times New Roman" w:hAnsi="Times New Roman" w:cs="Times New Roman"/>
          <w:sz w:val="24"/>
          <w:szCs w:val="24"/>
        </w:rPr>
        <w:t>may</w:t>
      </w:r>
      <w:r w:rsidR="00811D79" w:rsidRPr="004D4934">
        <w:rPr>
          <w:rFonts w:ascii="Times New Roman" w:hAnsi="Times New Roman" w:cs="Times New Roman"/>
          <w:sz w:val="24"/>
          <w:szCs w:val="24"/>
        </w:rPr>
        <w:t xml:space="preserve"> be more factors for </w:t>
      </w:r>
      <w:r w:rsidR="00D464C1">
        <w:rPr>
          <w:rFonts w:ascii="Times New Roman" w:hAnsi="Times New Roman" w:cs="Times New Roman"/>
          <w:sz w:val="24"/>
          <w:szCs w:val="24"/>
        </w:rPr>
        <w:t xml:space="preserve">the </w:t>
      </w:r>
      <w:r w:rsidR="00811D79" w:rsidRPr="00D464C1">
        <w:rPr>
          <w:rFonts w:ascii="Times New Roman" w:hAnsi="Times New Roman" w:cs="Times New Roman"/>
          <w:i/>
          <w:sz w:val="24"/>
          <w:szCs w:val="24"/>
        </w:rPr>
        <w:t>mental attitudes</w:t>
      </w:r>
      <w:r w:rsidR="00811D79" w:rsidRPr="004D4934">
        <w:rPr>
          <w:rFonts w:ascii="Times New Roman" w:hAnsi="Times New Roman" w:cs="Times New Roman"/>
          <w:sz w:val="24"/>
          <w:szCs w:val="24"/>
        </w:rPr>
        <w:t xml:space="preserve">.  </w:t>
      </w:r>
      <w:r w:rsidR="00811D79">
        <w:rPr>
          <w:rFonts w:ascii="Times New Roman" w:hAnsi="Times New Roman" w:cs="Times New Roman"/>
          <w:sz w:val="24"/>
          <w:szCs w:val="24"/>
        </w:rPr>
        <w:t>However, in order t</w:t>
      </w:r>
      <w:r w:rsidR="00811D79" w:rsidRPr="004D4934">
        <w:rPr>
          <w:rFonts w:ascii="Times New Roman" w:hAnsi="Times New Roman" w:cs="Times New Roman"/>
          <w:sz w:val="24"/>
          <w:szCs w:val="24"/>
        </w:rPr>
        <w:t xml:space="preserve">o </w:t>
      </w:r>
      <w:r w:rsidR="00CC16E3">
        <w:rPr>
          <w:rFonts w:ascii="Times New Roman" w:hAnsi="Times New Roman" w:cs="Times New Roman"/>
          <w:sz w:val="24"/>
          <w:szCs w:val="24"/>
        </w:rPr>
        <w:t xml:space="preserve">avoid </w:t>
      </w:r>
      <w:r w:rsidR="00811D79" w:rsidRPr="004D4934">
        <w:rPr>
          <w:rFonts w:ascii="Times New Roman" w:hAnsi="Times New Roman" w:cs="Times New Roman"/>
          <w:sz w:val="24"/>
          <w:szCs w:val="24"/>
        </w:rPr>
        <w:t>mak</w:t>
      </w:r>
      <w:r w:rsidR="00CC16E3">
        <w:rPr>
          <w:rFonts w:ascii="Times New Roman" w:hAnsi="Times New Roman" w:cs="Times New Roman"/>
          <w:sz w:val="24"/>
          <w:szCs w:val="24"/>
        </w:rPr>
        <w:t>ing</w:t>
      </w:r>
      <w:r w:rsidR="00811D79" w:rsidRPr="004D4934">
        <w:rPr>
          <w:rFonts w:ascii="Times New Roman" w:hAnsi="Times New Roman" w:cs="Times New Roman"/>
          <w:sz w:val="24"/>
          <w:szCs w:val="24"/>
        </w:rPr>
        <w:t xml:space="preserve"> the model </w:t>
      </w:r>
      <w:r w:rsidR="00811D79">
        <w:rPr>
          <w:rFonts w:ascii="Times New Roman" w:hAnsi="Times New Roman" w:cs="Times New Roman"/>
          <w:sz w:val="24"/>
          <w:szCs w:val="24"/>
        </w:rPr>
        <w:t xml:space="preserve">of the structure of proof construction </w:t>
      </w:r>
      <w:r w:rsidR="00CC16E3">
        <w:rPr>
          <w:rFonts w:ascii="Times New Roman" w:hAnsi="Times New Roman" w:cs="Times New Roman"/>
          <w:sz w:val="24"/>
          <w:szCs w:val="24"/>
        </w:rPr>
        <w:t>complex</w:t>
      </w:r>
      <w:r w:rsidR="00811D79" w:rsidRPr="004D4934">
        <w:rPr>
          <w:rFonts w:ascii="Times New Roman" w:hAnsi="Times New Roman" w:cs="Times New Roman"/>
          <w:sz w:val="24"/>
          <w:szCs w:val="24"/>
        </w:rPr>
        <w:t xml:space="preserve">, only </w:t>
      </w:r>
      <w:r w:rsidR="00930B95">
        <w:rPr>
          <w:rFonts w:ascii="Times New Roman" w:hAnsi="Times New Roman" w:cs="Times New Roman"/>
          <w:sz w:val="24"/>
          <w:szCs w:val="24"/>
        </w:rPr>
        <w:t>those</w:t>
      </w:r>
      <w:r w:rsidR="00811D79" w:rsidRPr="004D4934">
        <w:rPr>
          <w:rFonts w:ascii="Times New Roman" w:hAnsi="Times New Roman" w:cs="Times New Roman"/>
          <w:sz w:val="24"/>
          <w:szCs w:val="24"/>
        </w:rPr>
        <w:t xml:space="preserve"> three </w:t>
      </w:r>
      <w:r w:rsidR="00811D79">
        <w:rPr>
          <w:rFonts w:ascii="Times New Roman" w:hAnsi="Times New Roman" w:cs="Times New Roman"/>
          <w:sz w:val="24"/>
          <w:szCs w:val="24"/>
        </w:rPr>
        <w:t>factors</w:t>
      </w:r>
      <w:r w:rsidR="00811D79" w:rsidRPr="004D4934">
        <w:rPr>
          <w:rFonts w:ascii="Times New Roman" w:hAnsi="Times New Roman" w:cs="Times New Roman"/>
          <w:sz w:val="24"/>
          <w:szCs w:val="24"/>
        </w:rPr>
        <w:t xml:space="preserve"> </w:t>
      </w:r>
      <w:r w:rsidR="00811D79">
        <w:rPr>
          <w:rFonts w:ascii="Times New Roman" w:hAnsi="Times New Roman" w:cs="Times New Roman"/>
          <w:sz w:val="24"/>
          <w:szCs w:val="24"/>
        </w:rPr>
        <w:t>(</w:t>
      </w:r>
      <w:r w:rsidR="00811D79" w:rsidRPr="007A027A">
        <w:rPr>
          <w:rFonts w:ascii="Times New Roman" w:hAnsi="Times New Roman" w:cs="Times New Roman"/>
          <w:i/>
          <w:sz w:val="24"/>
          <w:szCs w:val="24"/>
        </w:rPr>
        <w:t>tenacity</w:t>
      </w:r>
      <w:r w:rsidR="00811D79">
        <w:rPr>
          <w:rFonts w:ascii="Times New Roman" w:hAnsi="Times New Roman" w:cs="Times New Roman"/>
          <w:sz w:val="24"/>
          <w:szCs w:val="24"/>
        </w:rPr>
        <w:t xml:space="preserve">; </w:t>
      </w:r>
      <w:r w:rsidR="00811D79" w:rsidRPr="007A027A">
        <w:rPr>
          <w:rFonts w:ascii="Times New Roman" w:hAnsi="Times New Roman" w:cs="Times New Roman"/>
          <w:i/>
          <w:sz w:val="24"/>
          <w:szCs w:val="24"/>
        </w:rPr>
        <w:t>flexibility</w:t>
      </w:r>
      <w:r w:rsidR="00811D79">
        <w:rPr>
          <w:rFonts w:ascii="Times New Roman" w:hAnsi="Times New Roman" w:cs="Times New Roman"/>
          <w:sz w:val="24"/>
          <w:szCs w:val="24"/>
        </w:rPr>
        <w:t xml:space="preserve">; and </w:t>
      </w:r>
      <w:r w:rsidR="00811D79" w:rsidRPr="007A027A">
        <w:rPr>
          <w:rFonts w:ascii="Times New Roman" w:hAnsi="Times New Roman" w:cs="Times New Roman"/>
          <w:i/>
          <w:sz w:val="24"/>
          <w:szCs w:val="24"/>
        </w:rPr>
        <w:t>carefulness</w:t>
      </w:r>
      <w:r w:rsidR="00811D79">
        <w:rPr>
          <w:rFonts w:ascii="Times New Roman" w:hAnsi="Times New Roman" w:cs="Times New Roman"/>
          <w:sz w:val="24"/>
          <w:szCs w:val="24"/>
        </w:rPr>
        <w:t xml:space="preserve"> and </w:t>
      </w:r>
      <w:r w:rsidR="00811D79" w:rsidRPr="007A027A">
        <w:rPr>
          <w:rFonts w:ascii="Times New Roman" w:hAnsi="Times New Roman" w:cs="Times New Roman"/>
          <w:i/>
          <w:sz w:val="24"/>
          <w:szCs w:val="24"/>
        </w:rPr>
        <w:t>alertness</w:t>
      </w:r>
      <w:r w:rsidR="00811D79">
        <w:rPr>
          <w:rFonts w:ascii="Times New Roman" w:hAnsi="Times New Roman" w:cs="Times New Roman"/>
          <w:sz w:val="24"/>
          <w:szCs w:val="24"/>
        </w:rPr>
        <w:t xml:space="preserve">) are </w:t>
      </w:r>
      <w:r w:rsidR="00930B95">
        <w:rPr>
          <w:rFonts w:ascii="Times New Roman" w:hAnsi="Times New Roman" w:cs="Times New Roman"/>
          <w:sz w:val="24"/>
          <w:szCs w:val="24"/>
        </w:rPr>
        <w:t xml:space="preserve">considered </w:t>
      </w:r>
      <w:r w:rsidR="00CC16E3">
        <w:rPr>
          <w:rFonts w:ascii="Times New Roman" w:hAnsi="Times New Roman" w:cs="Times New Roman"/>
          <w:sz w:val="24"/>
          <w:szCs w:val="24"/>
        </w:rPr>
        <w:t xml:space="preserve">as the major factors </w:t>
      </w:r>
      <w:r w:rsidR="00930B95">
        <w:rPr>
          <w:rFonts w:ascii="Times New Roman" w:hAnsi="Times New Roman" w:cs="Times New Roman"/>
          <w:sz w:val="24"/>
          <w:szCs w:val="24"/>
        </w:rPr>
        <w:t xml:space="preserve">for </w:t>
      </w:r>
      <w:r w:rsidR="00811D79" w:rsidRPr="004D4934">
        <w:rPr>
          <w:rFonts w:ascii="Times New Roman" w:hAnsi="Times New Roman" w:cs="Times New Roman"/>
          <w:sz w:val="24"/>
          <w:szCs w:val="24"/>
        </w:rPr>
        <w:t>the m</w:t>
      </w:r>
      <w:r w:rsidR="00811D79" w:rsidRPr="004D4934">
        <w:rPr>
          <w:rFonts w:ascii="Times New Roman" w:hAnsi="Times New Roman" w:cs="Times New Roman"/>
          <w:i/>
          <w:sz w:val="24"/>
          <w:szCs w:val="24"/>
        </w:rPr>
        <w:t>ental attitudes</w:t>
      </w:r>
      <w:r w:rsidR="00811D79" w:rsidRPr="004D4934">
        <w:rPr>
          <w:rFonts w:ascii="Times New Roman" w:hAnsi="Times New Roman" w:cs="Times New Roman"/>
          <w:sz w:val="24"/>
          <w:szCs w:val="24"/>
        </w:rPr>
        <w:t xml:space="preserve">.   </w:t>
      </w:r>
    </w:p>
    <w:p w:rsidR="00CF7B7E" w:rsidRDefault="00D22F57" w:rsidP="009141EC">
      <w:pPr>
        <w:spacing w:after="0" w:line="480" w:lineRule="auto"/>
        <w:ind w:firstLine="720"/>
        <w:rPr>
          <w:rFonts w:ascii="Times New Roman" w:hAnsi="Times New Roman" w:cs="Times New Roman"/>
          <w:sz w:val="24"/>
          <w:szCs w:val="24"/>
        </w:rPr>
      </w:pPr>
      <w:r w:rsidRPr="004D4934">
        <w:rPr>
          <w:rFonts w:ascii="Times New Roman" w:hAnsi="Times New Roman" w:cs="Times New Roman"/>
          <w:i/>
          <w:sz w:val="24"/>
          <w:szCs w:val="24"/>
        </w:rPr>
        <w:t>A</w:t>
      </w:r>
      <w:r w:rsidR="00BF7E27" w:rsidRPr="004D4934">
        <w:rPr>
          <w:rFonts w:ascii="Times New Roman" w:hAnsi="Times New Roman" w:cs="Times New Roman"/>
          <w:i/>
          <w:sz w:val="24"/>
          <w:szCs w:val="24"/>
        </w:rPr>
        <w:t xml:space="preserve">ffect and </w:t>
      </w:r>
      <w:r w:rsidR="00A90742" w:rsidRPr="004D4934">
        <w:rPr>
          <w:rFonts w:ascii="Times New Roman" w:hAnsi="Times New Roman" w:cs="Times New Roman"/>
          <w:i/>
          <w:sz w:val="24"/>
          <w:szCs w:val="24"/>
        </w:rPr>
        <w:t>b</w:t>
      </w:r>
      <w:r w:rsidR="00BF7E27" w:rsidRPr="004D4934">
        <w:rPr>
          <w:rFonts w:ascii="Times New Roman" w:hAnsi="Times New Roman" w:cs="Times New Roman"/>
          <w:i/>
          <w:sz w:val="24"/>
          <w:szCs w:val="24"/>
        </w:rPr>
        <w:t>eliefs</w:t>
      </w:r>
      <w:r w:rsidR="00BF7E27" w:rsidRPr="004D4934">
        <w:rPr>
          <w:rFonts w:ascii="Times New Roman" w:hAnsi="Times New Roman" w:cs="Times New Roman"/>
          <w:sz w:val="24"/>
          <w:szCs w:val="24"/>
        </w:rPr>
        <w:t xml:space="preserve"> are psychological traits that can affect students </w:t>
      </w:r>
      <w:r w:rsidR="00342CF3">
        <w:rPr>
          <w:rFonts w:ascii="Times New Roman" w:hAnsi="Times New Roman" w:cs="Times New Roman"/>
          <w:sz w:val="24"/>
          <w:szCs w:val="24"/>
        </w:rPr>
        <w:t xml:space="preserve">thinking activities </w:t>
      </w:r>
      <w:r w:rsidR="00EE3791">
        <w:rPr>
          <w:rFonts w:ascii="Times New Roman" w:hAnsi="Times New Roman" w:cs="Times New Roman"/>
          <w:sz w:val="24"/>
          <w:szCs w:val="24"/>
        </w:rPr>
        <w:t xml:space="preserve">in </w:t>
      </w:r>
      <w:r w:rsidR="00E41C73">
        <w:rPr>
          <w:rFonts w:ascii="Times New Roman" w:hAnsi="Times New Roman" w:cs="Times New Roman" w:hint="eastAsia"/>
          <w:sz w:val="24"/>
          <w:szCs w:val="24"/>
        </w:rPr>
        <w:t>proving</w:t>
      </w:r>
      <w:r w:rsidR="00EE3791">
        <w:rPr>
          <w:rFonts w:ascii="Times New Roman" w:hAnsi="Times New Roman" w:cs="Times New Roman"/>
          <w:sz w:val="24"/>
          <w:szCs w:val="24"/>
        </w:rPr>
        <w:t xml:space="preserve">.  </w:t>
      </w:r>
      <w:r w:rsidRPr="004D4934">
        <w:rPr>
          <w:rFonts w:ascii="Times New Roman" w:hAnsi="Times New Roman" w:cs="Times New Roman"/>
          <w:i/>
          <w:sz w:val="24"/>
          <w:szCs w:val="24"/>
        </w:rPr>
        <w:t>A</w:t>
      </w:r>
      <w:r w:rsidR="001B749C" w:rsidRPr="004D4934">
        <w:rPr>
          <w:rFonts w:ascii="Times New Roman" w:hAnsi="Times New Roman" w:cs="Times New Roman"/>
          <w:i/>
          <w:sz w:val="24"/>
          <w:szCs w:val="24"/>
        </w:rPr>
        <w:t>ffect</w:t>
      </w:r>
      <w:r w:rsidR="001B749C" w:rsidRPr="004D4934">
        <w:rPr>
          <w:rFonts w:ascii="Times New Roman" w:hAnsi="Times New Roman" w:cs="Times New Roman"/>
          <w:sz w:val="24"/>
          <w:szCs w:val="24"/>
        </w:rPr>
        <w:t xml:space="preserve"> means emotions</w:t>
      </w:r>
      <w:r w:rsidR="008C44BD">
        <w:rPr>
          <w:rFonts w:ascii="Times New Roman" w:hAnsi="Times New Roman" w:cs="Times New Roman" w:hint="eastAsia"/>
          <w:sz w:val="24"/>
          <w:szCs w:val="24"/>
        </w:rPr>
        <w:t>, moods, and feelings</w:t>
      </w:r>
      <w:r w:rsidR="001B749C" w:rsidRPr="004D4934">
        <w:rPr>
          <w:rFonts w:ascii="Times New Roman" w:hAnsi="Times New Roman" w:cs="Times New Roman"/>
          <w:sz w:val="24"/>
          <w:szCs w:val="24"/>
        </w:rPr>
        <w:t xml:space="preserve">, including easiness, </w:t>
      </w:r>
      <w:r w:rsidR="00A47BF5">
        <w:rPr>
          <w:rFonts w:ascii="Times New Roman" w:hAnsi="Times New Roman" w:cs="Times New Roman"/>
          <w:sz w:val="24"/>
          <w:szCs w:val="24"/>
        </w:rPr>
        <w:t xml:space="preserve">willingness, </w:t>
      </w:r>
      <w:r w:rsidR="001B749C" w:rsidRPr="004D4934">
        <w:rPr>
          <w:rFonts w:ascii="Times New Roman" w:hAnsi="Times New Roman" w:cs="Times New Roman"/>
          <w:sz w:val="24"/>
          <w:szCs w:val="24"/>
        </w:rPr>
        <w:t xml:space="preserve">calmness, </w:t>
      </w:r>
      <w:r w:rsidR="002E5E93">
        <w:rPr>
          <w:rFonts w:ascii="Times New Roman" w:hAnsi="Times New Roman" w:cs="Times New Roman"/>
          <w:sz w:val="24"/>
          <w:szCs w:val="24"/>
        </w:rPr>
        <w:t>anxiety</w:t>
      </w:r>
      <w:r w:rsidR="001B749C" w:rsidRPr="004D4934">
        <w:rPr>
          <w:rFonts w:ascii="Times New Roman" w:hAnsi="Times New Roman" w:cs="Times New Roman"/>
          <w:sz w:val="24"/>
          <w:szCs w:val="24"/>
        </w:rPr>
        <w:t xml:space="preserve">, </w:t>
      </w:r>
      <w:r w:rsidR="00A47BF5">
        <w:rPr>
          <w:rFonts w:ascii="Times New Roman" w:hAnsi="Times New Roman" w:cs="Times New Roman"/>
          <w:sz w:val="24"/>
          <w:szCs w:val="24"/>
        </w:rPr>
        <w:t xml:space="preserve">nervousness, and </w:t>
      </w:r>
      <w:r w:rsidR="001B749C" w:rsidRPr="004D4934">
        <w:rPr>
          <w:rFonts w:ascii="Times New Roman" w:hAnsi="Times New Roman" w:cs="Times New Roman"/>
          <w:sz w:val="24"/>
          <w:szCs w:val="24"/>
        </w:rPr>
        <w:t xml:space="preserve">fear.  </w:t>
      </w:r>
      <w:r w:rsidR="00EA63B3">
        <w:rPr>
          <w:rFonts w:ascii="Times New Roman" w:hAnsi="Times New Roman" w:cs="Times New Roman"/>
          <w:sz w:val="24"/>
          <w:szCs w:val="24"/>
        </w:rPr>
        <w:t xml:space="preserve">For example, students may face an event that </w:t>
      </w:r>
      <w:r w:rsidR="00FB73E1">
        <w:rPr>
          <w:rFonts w:ascii="Times New Roman" w:hAnsi="Times New Roman" w:cs="Times New Roman"/>
          <w:sz w:val="24"/>
          <w:szCs w:val="24"/>
        </w:rPr>
        <w:t>may</w:t>
      </w:r>
      <w:r w:rsidR="00EA63B3">
        <w:rPr>
          <w:rFonts w:ascii="Times New Roman" w:hAnsi="Times New Roman" w:cs="Times New Roman"/>
          <w:sz w:val="24"/>
          <w:szCs w:val="24"/>
        </w:rPr>
        <w:t xml:space="preserve"> greatly affect their emotions in their everyday lives</w:t>
      </w:r>
      <w:r w:rsidR="00F00E7C">
        <w:rPr>
          <w:rFonts w:ascii="Times New Roman" w:hAnsi="Times New Roman" w:cs="Times New Roman" w:hint="eastAsia"/>
          <w:sz w:val="24"/>
          <w:szCs w:val="24"/>
        </w:rPr>
        <w:t>, which</w:t>
      </w:r>
      <w:r w:rsidR="00EA63B3">
        <w:rPr>
          <w:rFonts w:ascii="Times New Roman" w:hAnsi="Times New Roman" w:cs="Times New Roman"/>
          <w:sz w:val="24"/>
          <w:szCs w:val="24"/>
        </w:rPr>
        <w:t xml:space="preserve"> </w:t>
      </w:r>
      <w:r w:rsidR="00FB73E1">
        <w:rPr>
          <w:rFonts w:ascii="Times New Roman" w:hAnsi="Times New Roman" w:cs="Times New Roman"/>
          <w:sz w:val="24"/>
          <w:szCs w:val="24"/>
        </w:rPr>
        <w:t>may</w:t>
      </w:r>
      <w:r w:rsidR="00EA63B3">
        <w:rPr>
          <w:rFonts w:ascii="Times New Roman" w:hAnsi="Times New Roman" w:cs="Times New Roman"/>
          <w:sz w:val="24"/>
          <w:szCs w:val="24"/>
        </w:rPr>
        <w:t xml:space="preserve"> </w:t>
      </w:r>
      <w:r w:rsidR="008C44BD">
        <w:rPr>
          <w:rFonts w:ascii="Times New Roman" w:hAnsi="Times New Roman" w:cs="Times New Roman" w:hint="eastAsia"/>
          <w:sz w:val="24"/>
          <w:szCs w:val="24"/>
        </w:rPr>
        <w:t>lower their thinking abilities in proving</w:t>
      </w:r>
      <w:r w:rsidR="00EA63B3">
        <w:rPr>
          <w:rFonts w:ascii="Times New Roman" w:hAnsi="Times New Roman" w:cs="Times New Roman"/>
          <w:sz w:val="24"/>
          <w:szCs w:val="24"/>
        </w:rPr>
        <w:t xml:space="preserve">.  </w:t>
      </w:r>
      <w:r w:rsidR="00FF29A9">
        <w:rPr>
          <w:rFonts w:ascii="Times New Roman" w:hAnsi="Times New Roman" w:cs="Times New Roman" w:hint="eastAsia"/>
          <w:sz w:val="24"/>
          <w:szCs w:val="24"/>
        </w:rPr>
        <w:t>In</w:t>
      </w:r>
      <w:r w:rsidR="008C44BD">
        <w:rPr>
          <w:rFonts w:ascii="Times New Roman" w:hAnsi="Times New Roman" w:cs="Times New Roman" w:hint="eastAsia"/>
          <w:sz w:val="24"/>
          <w:szCs w:val="24"/>
        </w:rPr>
        <w:t xml:space="preserve"> </w:t>
      </w:r>
      <w:r w:rsidR="008C44BD">
        <w:rPr>
          <w:rFonts w:ascii="Times New Roman" w:hAnsi="Times New Roman" w:cs="Times New Roman"/>
          <w:sz w:val="24"/>
          <w:szCs w:val="24"/>
        </w:rPr>
        <w:t>another</w:t>
      </w:r>
      <w:r w:rsidR="008C44BD">
        <w:rPr>
          <w:rFonts w:ascii="Times New Roman" w:hAnsi="Times New Roman" w:cs="Times New Roman" w:hint="eastAsia"/>
          <w:sz w:val="24"/>
          <w:szCs w:val="24"/>
        </w:rPr>
        <w:t xml:space="preserve"> example, students</w:t>
      </w:r>
      <w:r w:rsidR="008C44BD">
        <w:rPr>
          <w:rFonts w:ascii="Times New Roman" w:hAnsi="Times New Roman" w:cs="Times New Roman"/>
          <w:sz w:val="24"/>
          <w:szCs w:val="24"/>
        </w:rPr>
        <w:t>’</w:t>
      </w:r>
      <w:r w:rsidR="008C44BD">
        <w:rPr>
          <w:rFonts w:ascii="Times New Roman" w:hAnsi="Times New Roman" w:cs="Times New Roman" w:hint="eastAsia"/>
          <w:sz w:val="24"/>
          <w:szCs w:val="24"/>
        </w:rPr>
        <w:t xml:space="preserve"> test-anxieties </w:t>
      </w:r>
      <w:r w:rsidR="00FB73E1">
        <w:rPr>
          <w:rFonts w:ascii="Times New Roman" w:hAnsi="Times New Roman" w:cs="Times New Roman" w:hint="eastAsia"/>
          <w:sz w:val="24"/>
          <w:szCs w:val="24"/>
        </w:rPr>
        <w:t>may</w:t>
      </w:r>
      <w:r w:rsidR="008C44BD">
        <w:rPr>
          <w:rFonts w:ascii="Times New Roman" w:hAnsi="Times New Roman" w:cs="Times New Roman" w:hint="eastAsia"/>
          <w:sz w:val="24"/>
          <w:szCs w:val="24"/>
        </w:rPr>
        <w:t xml:space="preserve"> </w:t>
      </w:r>
      <w:r w:rsidR="00E41C73">
        <w:rPr>
          <w:rFonts w:ascii="Times New Roman" w:hAnsi="Times New Roman" w:cs="Times New Roman"/>
          <w:sz w:val="24"/>
          <w:szCs w:val="24"/>
        </w:rPr>
        <w:t>obstacle</w:t>
      </w:r>
      <w:r w:rsidR="00E41C73">
        <w:rPr>
          <w:rFonts w:ascii="Times New Roman" w:hAnsi="Times New Roman" w:cs="Times New Roman" w:hint="eastAsia"/>
          <w:sz w:val="24"/>
          <w:szCs w:val="24"/>
        </w:rPr>
        <w:t xml:space="preserve"> their proving performances</w:t>
      </w:r>
      <w:r w:rsidR="008C44BD">
        <w:rPr>
          <w:rFonts w:ascii="Times New Roman" w:hAnsi="Times New Roman" w:cs="Times New Roman" w:hint="eastAsia"/>
          <w:sz w:val="24"/>
          <w:szCs w:val="24"/>
        </w:rPr>
        <w:t xml:space="preserve">.  </w:t>
      </w:r>
      <w:r w:rsidRPr="004D4934">
        <w:rPr>
          <w:rFonts w:ascii="Times New Roman" w:hAnsi="Times New Roman" w:cs="Times New Roman"/>
          <w:i/>
          <w:sz w:val="24"/>
          <w:szCs w:val="24"/>
        </w:rPr>
        <w:t>B</w:t>
      </w:r>
      <w:r w:rsidR="001B749C" w:rsidRPr="004D4934">
        <w:rPr>
          <w:rFonts w:ascii="Times New Roman" w:hAnsi="Times New Roman" w:cs="Times New Roman"/>
          <w:i/>
          <w:sz w:val="24"/>
          <w:szCs w:val="24"/>
        </w:rPr>
        <w:t>eliefs</w:t>
      </w:r>
      <w:r w:rsidR="001B749C" w:rsidRPr="004D4934">
        <w:rPr>
          <w:rFonts w:ascii="Times New Roman" w:hAnsi="Times New Roman" w:cs="Times New Roman"/>
          <w:sz w:val="24"/>
          <w:szCs w:val="24"/>
        </w:rPr>
        <w:t xml:space="preserve"> include perceptions </w:t>
      </w:r>
      <w:r w:rsidR="00342CF3">
        <w:rPr>
          <w:rFonts w:ascii="Times New Roman" w:hAnsi="Times New Roman" w:cs="Times New Roman"/>
          <w:sz w:val="24"/>
          <w:szCs w:val="24"/>
        </w:rPr>
        <w:t xml:space="preserve">and views </w:t>
      </w:r>
      <w:r w:rsidR="001B749C" w:rsidRPr="004D4934">
        <w:rPr>
          <w:rFonts w:ascii="Times New Roman" w:hAnsi="Times New Roman" w:cs="Times New Roman"/>
          <w:sz w:val="24"/>
          <w:szCs w:val="24"/>
        </w:rPr>
        <w:t xml:space="preserve">toward </w:t>
      </w:r>
      <w:r w:rsidR="008C44BD">
        <w:rPr>
          <w:rFonts w:ascii="Times New Roman" w:hAnsi="Times New Roman" w:cs="Times New Roman" w:hint="eastAsia"/>
          <w:sz w:val="24"/>
          <w:szCs w:val="24"/>
        </w:rPr>
        <w:t xml:space="preserve">sense-making, </w:t>
      </w:r>
      <w:r w:rsidR="00A81ECD">
        <w:rPr>
          <w:rFonts w:ascii="Times New Roman" w:hAnsi="Times New Roman" w:cs="Times New Roman"/>
          <w:sz w:val="24"/>
          <w:szCs w:val="24"/>
        </w:rPr>
        <w:t>proofs</w:t>
      </w:r>
      <w:r w:rsidR="008C44BD">
        <w:rPr>
          <w:rFonts w:ascii="Times New Roman" w:hAnsi="Times New Roman" w:cs="Times New Roman" w:hint="eastAsia"/>
          <w:sz w:val="24"/>
          <w:szCs w:val="24"/>
        </w:rPr>
        <w:t>,</w:t>
      </w:r>
      <w:r w:rsidR="00A81ECD">
        <w:rPr>
          <w:rFonts w:ascii="Times New Roman" w:hAnsi="Times New Roman" w:cs="Times New Roman"/>
          <w:sz w:val="24"/>
          <w:szCs w:val="24"/>
        </w:rPr>
        <w:t xml:space="preserve"> </w:t>
      </w:r>
      <w:r w:rsidR="001B749C" w:rsidRPr="004D4934">
        <w:rPr>
          <w:rFonts w:ascii="Times New Roman" w:hAnsi="Times New Roman" w:cs="Times New Roman"/>
          <w:sz w:val="24"/>
          <w:szCs w:val="24"/>
        </w:rPr>
        <w:t>mathematics</w:t>
      </w:r>
      <w:r w:rsidR="008C44BD">
        <w:rPr>
          <w:rFonts w:ascii="Times New Roman" w:hAnsi="Times New Roman" w:cs="Times New Roman" w:hint="eastAsia"/>
          <w:sz w:val="24"/>
          <w:szCs w:val="24"/>
        </w:rPr>
        <w:t xml:space="preserve">, and </w:t>
      </w:r>
      <w:r w:rsidR="008C44BD">
        <w:rPr>
          <w:rFonts w:ascii="Times New Roman" w:hAnsi="Times New Roman" w:cs="Times New Roman"/>
          <w:sz w:val="24"/>
          <w:szCs w:val="24"/>
        </w:rPr>
        <w:t>mathematical</w:t>
      </w:r>
      <w:r w:rsidR="008C44BD">
        <w:rPr>
          <w:rFonts w:ascii="Times New Roman" w:hAnsi="Times New Roman" w:cs="Times New Roman" w:hint="eastAsia"/>
          <w:sz w:val="24"/>
          <w:szCs w:val="24"/>
        </w:rPr>
        <w:t xml:space="preserve"> abilities</w:t>
      </w:r>
      <w:r w:rsidR="001B749C" w:rsidRPr="004D4934">
        <w:rPr>
          <w:rFonts w:ascii="Times New Roman" w:hAnsi="Times New Roman" w:cs="Times New Roman"/>
          <w:sz w:val="24"/>
          <w:szCs w:val="24"/>
        </w:rPr>
        <w:t xml:space="preserve">.  </w:t>
      </w:r>
      <w:r w:rsidR="006603B0">
        <w:rPr>
          <w:rFonts w:ascii="Times New Roman" w:hAnsi="Times New Roman" w:cs="Times New Roman"/>
          <w:sz w:val="24"/>
          <w:szCs w:val="24"/>
        </w:rPr>
        <w:t xml:space="preserve">For example, students </w:t>
      </w:r>
      <w:r w:rsidR="00F00E7C">
        <w:rPr>
          <w:rFonts w:ascii="Times New Roman" w:hAnsi="Times New Roman" w:cs="Times New Roman" w:hint="eastAsia"/>
          <w:sz w:val="24"/>
          <w:szCs w:val="24"/>
        </w:rPr>
        <w:t xml:space="preserve">may </w:t>
      </w:r>
      <w:r w:rsidR="006603B0">
        <w:rPr>
          <w:rFonts w:ascii="Times New Roman" w:hAnsi="Times New Roman" w:cs="Times New Roman"/>
          <w:sz w:val="24"/>
          <w:szCs w:val="24"/>
        </w:rPr>
        <w:t xml:space="preserve">believe that learning mathematics is a matter of memorizing and applying definitions and formulas, that </w:t>
      </w:r>
      <w:r w:rsidR="00FB73E1">
        <w:rPr>
          <w:rFonts w:ascii="Times New Roman" w:hAnsi="Times New Roman" w:cs="Times New Roman"/>
          <w:sz w:val="24"/>
          <w:szCs w:val="24"/>
        </w:rPr>
        <w:t>may</w:t>
      </w:r>
      <w:r w:rsidR="006603B0">
        <w:rPr>
          <w:rFonts w:ascii="Times New Roman" w:hAnsi="Times New Roman" w:cs="Times New Roman"/>
          <w:sz w:val="24"/>
          <w:szCs w:val="24"/>
        </w:rPr>
        <w:t xml:space="preserve"> </w:t>
      </w:r>
      <w:r w:rsidR="008C44BD">
        <w:rPr>
          <w:rFonts w:ascii="Times New Roman" w:hAnsi="Times New Roman" w:cs="Times New Roman" w:hint="eastAsia"/>
          <w:sz w:val="24"/>
          <w:szCs w:val="24"/>
        </w:rPr>
        <w:t>obstruct</w:t>
      </w:r>
      <w:r w:rsidR="006603B0">
        <w:rPr>
          <w:rFonts w:ascii="Times New Roman" w:hAnsi="Times New Roman" w:cs="Times New Roman"/>
          <w:sz w:val="24"/>
          <w:szCs w:val="24"/>
        </w:rPr>
        <w:t xml:space="preserve"> </w:t>
      </w:r>
      <w:r w:rsidR="0058237C">
        <w:rPr>
          <w:rFonts w:ascii="Times New Roman" w:hAnsi="Times New Roman" w:cs="Times New Roman" w:hint="eastAsia"/>
          <w:sz w:val="24"/>
          <w:szCs w:val="24"/>
        </w:rPr>
        <w:t>their</w:t>
      </w:r>
      <w:r w:rsidR="006603B0">
        <w:rPr>
          <w:rFonts w:ascii="Times New Roman" w:hAnsi="Times New Roman" w:cs="Times New Roman"/>
          <w:sz w:val="24"/>
          <w:szCs w:val="24"/>
        </w:rPr>
        <w:t xml:space="preserve"> deductive and logical </w:t>
      </w:r>
      <w:r w:rsidR="0058237C">
        <w:rPr>
          <w:rFonts w:ascii="Times New Roman" w:hAnsi="Times New Roman" w:cs="Times New Roman" w:hint="eastAsia"/>
          <w:sz w:val="24"/>
          <w:szCs w:val="24"/>
        </w:rPr>
        <w:t>thinking</w:t>
      </w:r>
      <w:r w:rsidR="006603B0">
        <w:rPr>
          <w:rFonts w:ascii="Times New Roman" w:hAnsi="Times New Roman" w:cs="Times New Roman"/>
          <w:sz w:val="24"/>
          <w:szCs w:val="24"/>
        </w:rPr>
        <w:t xml:space="preserve">.  </w:t>
      </w:r>
      <w:r w:rsidR="008C44BD">
        <w:rPr>
          <w:rFonts w:ascii="Times New Roman" w:hAnsi="Times New Roman" w:cs="Times New Roman" w:hint="eastAsia"/>
          <w:sz w:val="24"/>
          <w:szCs w:val="24"/>
        </w:rPr>
        <w:t xml:space="preserve">For </w:t>
      </w:r>
      <w:r w:rsidR="008C44BD">
        <w:rPr>
          <w:rFonts w:ascii="Times New Roman" w:hAnsi="Times New Roman" w:cs="Times New Roman"/>
          <w:sz w:val="24"/>
          <w:szCs w:val="24"/>
        </w:rPr>
        <w:t>another</w:t>
      </w:r>
      <w:r w:rsidR="008C44BD">
        <w:rPr>
          <w:rFonts w:ascii="Times New Roman" w:hAnsi="Times New Roman" w:cs="Times New Roman" w:hint="eastAsia"/>
          <w:sz w:val="24"/>
          <w:szCs w:val="24"/>
        </w:rPr>
        <w:t xml:space="preserve"> example, students</w:t>
      </w:r>
      <w:r w:rsidR="008C44BD">
        <w:rPr>
          <w:rFonts w:ascii="Times New Roman" w:hAnsi="Times New Roman" w:cs="Times New Roman"/>
          <w:sz w:val="24"/>
          <w:szCs w:val="24"/>
        </w:rPr>
        <w:t>’</w:t>
      </w:r>
      <w:r w:rsidR="00E41C73">
        <w:rPr>
          <w:rFonts w:ascii="Times New Roman" w:hAnsi="Times New Roman" w:cs="Times New Roman" w:hint="eastAsia"/>
          <w:sz w:val="24"/>
          <w:szCs w:val="24"/>
        </w:rPr>
        <w:t xml:space="preserve"> lack of</w:t>
      </w:r>
      <w:r w:rsidR="008C44BD">
        <w:rPr>
          <w:rFonts w:ascii="Times New Roman" w:hAnsi="Times New Roman" w:cs="Times New Roman" w:hint="eastAsia"/>
          <w:sz w:val="24"/>
          <w:szCs w:val="24"/>
        </w:rPr>
        <w:t xml:space="preserve"> self-confidence </w:t>
      </w:r>
      <w:r w:rsidR="00FB73E1">
        <w:rPr>
          <w:rFonts w:ascii="Times New Roman" w:hAnsi="Times New Roman" w:cs="Times New Roman" w:hint="eastAsia"/>
          <w:sz w:val="24"/>
          <w:szCs w:val="24"/>
        </w:rPr>
        <w:t>may</w:t>
      </w:r>
      <w:r w:rsidR="008C44BD">
        <w:rPr>
          <w:rFonts w:ascii="Times New Roman" w:hAnsi="Times New Roman" w:cs="Times New Roman" w:hint="eastAsia"/>
          <w:sz w:val="24"/>
          <w:szCs w:val="24"/>
        </w:rPr>
        <w:t xml:space="preserve"> </w:t>
      </w:r>
      <w:r w:rsidR="00E41C73">
        <w:rPr>
          <w:rFonts w:ascii="Times New Roman" w:hAnsi="Times New Roman" w:cs="Times New Roman" w:hint="eastAsia"/>
          <w:sz w:val="24"/>
          <w:szCs w:val="24"/>
        </w:rPr>
        <w:t>discourage them to think in proving</w:t>
      </w:r>
      <w:r w:rsidR="0058237C">
        <w:rPr>
          <w:rFonts w:ascii="Times New Roman" w:hAnsi="Times New Roman" w:cs="Times New Roman" w:hint="eastAsia"/>
          <w:sz w:val="24"/>
          <w:szCs w:val="24"/>
        </w:rPr>
        <w:t xml:space="preserve">.  </w:t>
      </w:r>
      <w:r w:rsidR="0012318C">
        <w:rPr>
          <w:rFonts w:ascii="Times New Roman" w:hAnsi="Times New Roman" w:cs="Times New Roman"/>
          <w:sz w:val="24"/>
          <w:szCs w:val="24"/>
        </w:rPr>
        <w:t xml:space="preserve">Although </w:t>
      </w:r>
      <w:r w:rsidR="0012318C" w:rsidRPr="00257F37">
        <w:rPr>
          <w:rFonts w:ascii="Times New Roman" w:hAnsi="Times New Roman" w:cs="Times New Roman"/>
          <w:i/>
          <w:sz w:val="24"/>
          <w:szCs w:val="24"/>
        </w:rPr>
        <w:t xml:space="preserve">affect and beliefs </w:t>
      </w:r>
      <w:r w:rsidR="00E41C73">
        <w:rPr>
          <w:rFonts w:ascii="Times New Roman" w:hAnsi="Times New Roman" w:cs="Times New Roman" w:hint="eastAsia"/>
          <w:sz w:val="24"/>
          <w:szCs w:val="24"/>
        </w:rPr>
        <w:t>influence</w:t>
      </w:r>
      <w:r w:rsidR="0012318C" w:rsidRPr="004D4934">
        <w:rPr>
          <w:rFonts w:ascii="Times New Roman" w:hAnsi="Times New Roman" w:cs="Times New Roman"/>
          <w:sz w:val="24"/>
          <w:szCs w:val="24"/>
        </w:rPr>
        <w:t xml:space="preserve"> students’ </w:t>
      </w:r>
      <w:r w:rsidR="00E41C73">
        <w:rPr>
          <w:rFonts w:ascii="Times New Roman" w:hAnsi="Times New Roman" w:cs="Times New Roman" w:hint="eastAsia"/>
          <w:sz w:val="24"/>
          <w:szCs w:val="24"/>
        </w:rPr>
        <w:t xml:space="preserve">proving </w:t>
      </w:r>
      <w:r w:rsidR="0012318C">
        <w:rPr>
          <w:rFonts w:ascii="Times New Roman" w:hAnsi="Times New Roman" w:cs="Times New Roman"/>
          <w:sz w:val="24"/>
          <w:szCs w:val="24"/>
        </w:rPr>
        <w:t xml:space="preserve">performances, </w:t>
      </w:r>
      <w:r w:rsidR="00E41C73">
        <w:rPr>
          <w:rFonts w:ascii="Times New Roman" w:hAnsi="Times New Roman" w:cs="Times New Roman" w:hint="eastAsia"/>
          <w:sz w:val="24"/>
          <w:szCs w:val="24"/>
        </w:rPr>
        <w:t xml:space="preserve">it </w:t>
      </w:r>
      <w:r w:rsidR="00C70415">
        <w:rPr>
          <w:rFonts w:ascii="Times New Roman" w:hAnsi="Times New Roman" w:cs="Times New Roman" w:hint="eastAsia"/>
          <w:sz w:val="24"/>
          <w:szCs w:val="24"/>
        </w:rPr>
        <w:t>was</w:t>
      </w:r>
      <w:r w:rsidR="00E41C73">
        <w:rPr>
          <w:rFonts w:ascii="Times New Roman" w:hAnsi="Times New Roman" w:cs="Times New Roman" w:hint="eastAsia"/>
          <w:sz w:val="24"/>
          <w:szCs w:val="24"/>
        </w:rPr>
        <w:t xml:space="preserve"> not a major focus in this study for</w:t>
      </w:r>
      <w:r w:rsidR="0012318C">
        <w:rPr>
          <w:rFonts w:ascii="Times New Roman" w:hAnsi="Times New Roman" w:cs="Times New Roman" w:hint="eastAsia"/>
          <w:sz w:val="24"/>
          <w:szCs w:val="24"/>
        </w:rPr>
        <w:t xml:space="preserve"> the following reasons.  First, t</w:t>
      </w:r>
      <w:r w:rsidR="00AC5880">
        <w:rPr>
          <w:rFonts w:ascii="Times New Roman" w:hAnsi="Times New Roman" w:cs="Times New Roman" w:hint="eastAsia"/>
          <w:sz w:val="24"/>
          <w:szCs w:val="24"/>
        </w:rPr>
        <w:t xml:space="preserve">he former three aspects </w:t>
      </w:r>
      <w:r w:rsidR="0012318C">
        <w:rPr>
          <w:rFonts w:ascii="Times New Roman" w:hAnsi="Times New Roman" w:cs="Times New Roman" w:hint="eastAsia"/>
          <w:sz w:val="24"/>
          <w:szCs w:val="24"/>
        </w:rPr>
        <w:t>(</w:t>
      </w:r>
      <w:r w:rsidR="0012318C" w:rsidRPr="009F2700">
        <w:rPr>
          <w:rFonts w:ascii="Times New Roman" w:hAnsi="Times New Roman" w:cs="Times New Roman" w:hint="eastAsia"/>
          <w:i/>
          <w:sz w:val="24"/>
          <w:szCs w:val="24"/>
        </w:rPr>
        <w:t>reasoning activity</w:t>
      </w:r>
      <w:r w:rsidR="0012318C">
        <w:rPr>
          <w:rFonts w:ascii="Times New Roman" w:hAnsi="Times New Roman" w:cs="Times New Roman" w:hint="eastAsia"/>
          <w:sz w:val="24"/>
          <w:szCs w:val="24"/>
        </w:rPr>
        <w:t xml:space="preserve">, </w:t>
      </w:r>
      <w:r w:rsidR="0012318C" w:rsidRPr="009F2700">
        <w:rPr>
          <w:rFonts w:ascii="Times New Roman" w:hAnsi="Times New Roman" w:cs="Times New Roman" w:hint="eastAsia"/>
          <w:i/>
          <w:sz w:val="24"/>
          <w:szCs w:val="24"/>
        </w:rPr>
        <w:t xml:space="preserve">background </w:t>
      </w:r>
      <w:r w:rsidR="0012318C" w:rsidRPr="009F2700">
        <w:rPr>
          <w:rFonts w:ascii="Times New Roman" w:hAnsi="Times New Roman" w:cs="Times New Roman"/>
          <w:i/>
          <w:sz w:val="24"/>
          <w:szCs w:val="24"/>
        </w:rPr>
        <w:t>knowledge</w:t>
      </w:r>
      <w:r w:rsidR="0012318C">
        <w:rPr>
          <w:rFonts w:ascii="Times New Roman" w:hAnsi="Times New Roman" w:cs="Times New Roman" w:hint="eastAsia"/>
          <w:sz w:val="24"/>
          <w:szCs w:val="24"/>
        </w:rPr>
        <w:t xml:space="preserve">, </w:t>
      </w:r>
      <w:r w:rsidR="0012318C" w:rsidRPr="009F2700">
        <w:rPr>
          <w:rFonts w:ascii="Times New Roman" w:hAnsi="Times New Roman" w:cs="Times New Roman" w:hint="eastAsia"/>
          <w:i/>
          <w:sz w:val="24"/>
          <w:szCs w:val="24"/>
        </w:rPr>
        <w:t>mental attitude</w:t>
      </w:r>
      <w:r w:rsidR="0012318C">
        <w:rPr>
          <w:rFonts w:ascii="Times New Roman" w:hAnsi="Times New Roman" w:cs="Times New Roman" w:hint="eastAsia"/>
          <w:sz w:val="24"/>
          <w:szCs w:val="24"/>
        </w:rPr>
        <w:t xml:space="preserve">) </w:t>
      </w:r>
      <w:r w:rsidR="00AC5880">
        <w:rPr>
          <w:rFonts w:ascii="Times New Roman" w:hAnsi="Times New Roman" w:cs="Times New Roman" w:hint="eastAsia"/>
          <w:sz w:val="24"/>
          <w:szCs w:val="24"/>
        </w:rPr>
        <w:t xml:space="preserve">are </w:t>
      </w:r>
      <w:r w:rsidR="00C70415">
        <w:rPr>
          <w:rFonts w:ascii="Times New Roman" w:hAnsi="Times New Roman" w:cs="Times New Roman" w:hint="eastAsia"/>
          <w:sz w:val="24"/>
          <w:szCs w:val="24"/>
        </w:rPr>
        <w:t>more general</w:t>
      </w:r>
      <w:r w:rsidR="00AC5880">
        <w:rPr>
          <w:rFonts w:ascii="Times New Roman" w:hAnsi="Times New Roman" w:cs="Times New Roman" w:hint="eastAsia"/>
          <w:sz w:val="24"/>
          <w:szCs w:val="24"/>
        </w:rPr>
        <w:t xml:space="preserve"> attributes that can be applied to </w:t>
      </w:r>
      <w:r w:rsidR="00C70415">
        <w:rPr>
          <w:rFonts w:ascii="Times New Roman" w:hAnsi="Times New Roman" w:cs="Times New Roman" w:hint="eastAsia"/>
          <w:sz w:val="24"/>
          <w:szCs w:val="24"/>
        </w:rPr>
        <w:t>all individuals</w:t>
      </w:r>
      <w:r w:rsidR="00AC5880">
        <w:rPr>
          <w:rFonts w:ascii="Times New Roman" w:hAnsi="Times New Roman" w:cs="Times New Roman" w:hint="eastAsia"/>
          <w:sz w:val="24"/>
          <w:szCs w:val="24"/>
        </w:rPr>
        <w:t xml:space="preserve"> who engage in proof construction while the fourth aspect (</w:t>
      </w:r>
      <w:r w:rsidR="00AC5880" w:rsidRPr="009F2700">
        <w:rPr>
          <w:rFonts w:ascii="Times New Roman" w:hAnsi="Times New Roman" w:cs="Times New Roman"/>
          <w:i/>
          <w:sz w:val="24"/>
          <w:szCs w:val="24"/>
        </w:rPr>
        <w:t>affect and beliefs</w:t>
      </w:r>
      <w:r w:rsidR="00AC5880">
        <w:rPr>
          <w:rFonts w:ascii="Times New Roman" w:hAnsi="Times New Roman" w:cs="Times New Roman" w:hint="eastAsia"/>
          <w:sz w:val="24"/>
          <w:szCs w:val="24"/>
        </w:rPr>
        <w:t xml:space="preserve">) depends on each individual.  </w:t>
      </w:r>
      <w:r w:rsidR="0012318C">
        <w:rPr>
          <w:rFonts w:ascii="Times New Roman" w:hAnsi="Times New Roman" w:cs="Times New Roman" w:hint="eastAsia"/>
          <w:sz w:val="24"/>
          <w:szCs w:val="24"/>
        </w:rPr>
        <w:t>Also, w</w:t>
      </w:r>
      <w:r w:rsidR="00D64ABE">
        <w:rPr>
          <w:rFonts w:ascii="Times New Roman" w:hAnsi="Times New Roman" w:cs="Times New Roman"/>
          <w:sz w:val="24"/>
          <w:szCs w:val="24"/>
        </w:rPr>
        <w:t>hile the</w:t>
      </w:r>
      <w:r w:rsidR="00A81ECD">
        <w:rPr>
          <w:rFonts w:ascii="Times New Roman" w:hAnsi="Times New Roman" w:cs="Times New Roman" w:hint="eastAsia"/>
          <w:sz w:val="24"/>
          <w:szCs w:val="24"/>
        </w:rPr>
        <w:t xml:space="preserve"> first </w:t>
      </w:r>
      <w:r w:rsidR="00D64ABE">
        <w:rPr>
          <w:rFonts w:ascii="Times New Roman" w:hAnsi="Times New Roman" w:cs="Times New Roman"/>
          <w:sz w:val="24"/>
          <w:szCs w:val="24"/>
        </w:rPr>
        <w:t>three</w:t>
      </w:r>
      <w:r w:rsidR="00A81ECD">
        <w:rPr>
          <w:rFonts w:ascii="Times New Roman" w:hAnsi="Times New Roman" w:cs="Times New Roman" w:hint="eastAsia"/>
          <w:sz w:val="24"/>
          <w:szCs w:val="24"/>
        </w:rPr>
        <w:t xml:space="preserve"> aspects influence </w:t>
      </w:r>
      <w:r w:rsidR="00A81ECD">
        <w:rPr>
          <w:rFonts w:ascii="Times New Roman" w:hAnsi="Times New Roman" w:cs="Times New Roman"/>
          <w:sz w:val="24"/>
          <w:szCs w:val="24"/>
        </w:rPr>
        <w:t>students’</w:t>
      </w:r>
      <w:r w:rsidR="00A81ECD">
        <w:rPr>
          <w:rFonts w:ascii="Times New Roman" w:hAnsi="Times New Roman" w:cs="Times New Roman" w:hint="eastAsia"/>
          <w:sz w:val="24"/>
          <w:szCs w:val="24"/>
        </w:rPr>
        <w:t xml:space="preserve"> proving activit</w:t>
      </w:r>
      <w:r w:rsidR="00A81ECD">
        <w:rPr>
          <w:rFonts w:ascii="Times New Roman" w:hAnsi="Times New Roman" w:cs="Times New Roman"/>
          <w:sz w:val="24"/>
          <w:szCs w:val="24"/>
        </w:rPr>
        <w:t>ies</w:t>
      </w:r>
      <w:r w:rsidR="00A81ECD">
        <w:rPr>
          <w:rFonts w:ascii="Times New Roman" w:hAnsi="Times New Roman" w:cs="Times New Roman" w:hint="eastAsia"/>
          <w:sz w:val="24"/>
          <w:szCs w:val="24"/>
        </w:rPr>
        <w:t xml:space="preserve"> more directly</w:t>
      </w:r>
      <w:r w:rsidR="00C70415">
        <w:rPr>
          <w:rFonts w:ascii="Times New Roman" w:hAnsi="Times New Roman" w:cs="Times New Roman" w:hint="eastAsia"/>
          <w:sz w:val="24"/>
          <w:szCs w:val="24"/>
        </w:rPr>
        <w:t xml:space="preserve"> and more explicitly</w:t>
      </w:r>
      <w:r w:rsidR="00D64ABE">
        <w:rPr>
          <w:rFonts w:ascii="Times New Roman" w:hAnsi="Times New Roman" w:cs="Times New Roman"/>
          <w:sz w:val="24"/>
          <w:szCs w:val="24"/>
        </w:rPr>
        <w:t xml:space="preserve">, </w:t>
      </w:r>
      <w:r w:rsidR="00A81ECD">
        <w:rPr>
          <w:rFonts w:ascii="Times New Roman" w:hAnsi="Times New Roman" w:cs="Times New Roman" w:hint="eastAsia"/>
          <w:sz w:val="24"/>
          <w:szCs w:val="24"/>
        </w:rPr>
        <w:t>t</w:t>
      </w:r>
      <w:r w:rsidR="00A81ECD" w:rsidRPr="004D4934">
        <w:rPr>
          <w:rFonts w:ascii="Times New Roman" w:hAnsi="Times New Roman" w:cs="Times New Roman"/>
          <w:sz w:val="24"/>
          <w:szCs w:val="24"/>
        </w:rPr>
        <w:t xml:space="preserve">he fourth aspect </w:t>
      </w:r>
      <w:r w:rsidR="00A81ECD">
        <w:rPr>
          <w:rFonts w:ascii="Times New Roman" w:hAnsi="Times New Roman" w:cs="Times New Roman" w:hint="eastAsia"/>
          <w:sz w:val="24"/>
          <w:szCs w:val="24"/>
        </w:rPr>
        <w:t xml:space="preserve">influence </w:t>
      </w:r>
      <w:r w:rsidR="00A81ECD">
        <w:rPr>
          <w:rFonts w:ascii="Times New Roman" w:hAnsi="Times New Roman" w:cs="Times New Roman"/>
          <w:sz w:val="24"/>
          <w:szCs w:val="24"/>
        </w:rPr>
        <w:t>their</w:t>
      </w:r>
      <w:r w:rsidR="00A81ECD">
        <w:rPr>
          <w:rFonts w:ascii="Times New Roman" w:hAnsi="Times New Roman" w:cs="Times New Roman" w:hint="eastAsia"/>
          <w:sz w:val="24"/>
          <w:szCs w:val="24"/>
        </w:rPr>
        <w:t xml:space="preserve"> proving activit</w:t>
      </w:r>
      <w:r w:rsidR="00E24094">
        <w:rPr>
          <w:rFonts w:ascii="Times New Roman" w:hAnsi="Times New Roman" w:cs="Times New Roman"/>
          <w:sz w:val="24"/>
          <w:szCs w:val="24"/>
        </w:rPr>
        <w:t>ies</w:t>
      </w:r>
      <w:r w:rsidR="00A81ECD">
        <w:rPr>
          <w:rFonts w:ascii="Times New Roman" w:hAnsi="Times New Roman" w:cs="Times New Roman" w:hint="eastAsia"/>
          <w:sz w:val="24"/>
          <w:szCs w:val="24"/>
        </w:rPr>
        <w:t xml:space="preserve"> </w:t>
      </w:r>
      <w:r w:rsidR="00A81ECD">
        <w:rPr>
          <w:rFonts w:ascii="Times New Roman" w:hAnsi="Times New Roman" w:cs="Times New Roman"/>
          <w:sz w:val="24"/>
          <w:szCs w:val="24"/>
        </w:rPr>
        <w:t xml:space="preserve">more indirectly and </w:t>
      </w:r>
      <w:r w:rsidR="00E24094">
        <w:rPr>
          <w:rFonts w:ascii="Times New Roman" w:hAnsi="Times New Roman" w:cs="Times New Roman"/>
          <w:sz w:val="24"/>
          <w:szCs w:val="24"/>
        </w:rPr>
        <w:t xml:space="preserve">more </w:t>
      </w:r>
      <w:r w:rsidR="00A81ECD">
        <w:rPr>
          <w:rFonts w:ascii="Times New Roman" w:hAnsi="Times New Roman" w:cs="Times New Roman"/>
          <w:sz w:val="24"/>
          <w:szCs w:val="24"/>
        </w:rPr>
        <w:t>implicitly</w:t>
      </w:r>
      <w:r w:rsidR="007E2C56">
        <w:rPr>
          <w:rFonts w:ascii="Times New Roman" w:hAnsi="Times New Roman" w:cs="Times New Roman"/>
          <w:sz w:val="24"/>
          <w:szCs w:val="24"/>
        </w:rPr>
        <w:t>.</w:t>
      </w:r>
    </w:p>
    <w:p w:rsidR="009141EC" w:rsidRDefault="0012318C" w:rsidP="009141EC">
      <w:pPr>
        <w:spacing w:after="0" w:line="480" w:lineRule="auto"/>
        <w:ind w:firstLine="720"/>
        <w:rPr>
          <w:rFonts w:ascii="Times New Roman" w:hAnsi="Times New Roman" w:cs="Times New Roman"/>
          <w:sz w:val="24"/>
          <w:szCs w:val="24"/>
        </w:rPr>
      </w:pPr>
      <w:r>
        <w:rPr>
          <w:rFonts w:ascii="Times New Roman" w:hAnsi="Times New Roman" w:cs="Times New Roman" w:hint="eastAsia"/>
          <w:sz w:val="24"/>
          <w:szCs w:val="24"/>
        </w:rPr>
        <w:t>Focusing on the first three aspects</w:t>
      </w:r>
      <w:r w:rsidR="00134070">
        <w:rPr>
          <w:rFonts w:ascii="Times New Roman" w:hAnsi="Times New Roman" w:cs="Times New Roman"/>
          <w:sz w:val="24"/>
          <w:szCs w:val="24"/>
        </w:rPr>
        <w:t xml:space="preserve">, a model of the structure of proof construction is created in the form of </w:t>
      </w:r>
      <w:r w:rsidR="00F00E7C">
        <w:rPr>
          <w:rFonts w:ascii="Times New Roman" w:hAnsi="Times New Roman" w:cs="Times New Roman" w:hint="eastAsia"/>
          <w:sz w:val="24"/>
          <w:szCs w:val="24"/>
        </w:rPr>
        <w:t xml:space="preserve">a </w:t>
      </w:r>
      <w:r w:rsidR="00134070">
        <w:rPr>
          <w:rFonts w:ascii="Times New Roman" w:hAnsi="Times New Roman" w:cs="Times New Roman"/>
          <w:sz w:val="24"/>
          <w:szCs w:val="24"/>
        </w:rPr>
        <w:t xml:space="preserve">3D figure (Figure </w:t>
      </w:r>
      <w:r w:rsidR="00F0461D">
        <w:rPr>
          <w:rFonts w:ascii="Times New Roman" w:hAnsi="Times New Roman" w:cs="Times New Roman" w:hint="eastAsia"/>
          <w:sz w:val="24"/>
          <w:szCs w:val="24"/>
        </w:rPr>
        <w:t>3.</w:t>
      </w:r>
      <w:r w:rsidR="00134070">
        <w:rPr>
          <w:rFonts w:ascii="Times New Roman" w:hAnsi="Times New Roman" w:cs="Times New Roman"/>
          <w:sz w:val="24"/>
          <w:szCs w:val="24"/>
        </w:rPr>
        <w:t>1)</w:t>
      </w:r>
      <w:r w:rsidR="00E84556">
        <w:rPr>
          <w:rFonts w:ascii="Times New Roman" w:hAnsi="Times New Roman" w:cs="Times New Roman"/>
          <w:sz w:val="24"/>
          <w:szCs w:val="24"/>
        </w:rPr>
        <w:t xml:space="preserve"> </w:t>
      </w:r>
      <w:r w:rsidR="00772884">
        <w:rPr>
          <w:rFonts w:ascii="Times New Roman" w:hAnsi="Times New Roman" w:cs="Times New Roman"/>
          <w:sz w:val="24"/>
          <w:szCs w:val="24"/>
        </w:rPr>
        <w:t xml:space="preserve">as an aid </w:t>
      </w:r>
      <w:r w:rsidR="00E84556">
        <w:rPr>
          <w:rFonts w:ascii="Times New Roman" w:hAnsi="Times New Roman" w:cs="Times New Roman"/>
          <w:sz w:val="24"/>
          <w:szCs w:val="24"/>
        </w:rPr>
        <w:t xml:space="preserve">to </w:t>
      </w:r>
      <w:r w:rsidR="00F00E7C">
        <w:rPr>
          <w:rFonts w:ascii="Times New Roman" w:hAnsi="Times New Roman" w:cs="Times New Roman" w:hint="eastAsia"/>
          <w:sz w:val="24"/>
          <w:szCs w:val="24"/>
        </w:rPr>
        <w:t xml:space="preserve">make it easier </w:t>
      </w:r>
      <w:r w:rsidR="00031BB4">
        <w:rPr>
          <w:rFonts w:ascii="Times New Roman" w:hAnsi="Times New Roman" w:cs="Times New Roman" w:hint="eastAsia"/>
          <w:sz w:val="24"/>
          <w:szCs w:val="24"/>
        </w:rPr>
        <w:t xml:space="preserve">and simpler </w:t>
      </w:r>
      <w:r w:rsidR="00F00E7C">
        <w:rPr>
          <w:rFonts w:ascii="Times New Roman" w:hAnsi="Times New Roman" w:cs="Times New Roman" w:hint="eastAsia"/>
          <w:sz w:val="24"/>
          <w:szCs w:val="24"/>
        </w:rPr>
        <w:t xml:space="preserve">to </w:t>
      </w:r>
      <w:r w:rsidR="00994164">
        <w:rPr>
          <w:rFonts w:ascii="Times New Roman" w:hAnsi="Times New Roman" w:cs="Times New Roman" w:hint="eastAsia"/>
          <w:sz w:val="24"/>
          <w:szCs w:val="24"/>
        </w:rPr>
        <w:t xml:space="preserve">grasp the </w:t>
      </w:r>
      <w:r w:rsidR="00031BB4">
        <w:rPr>
          <w:rFonts w:ascii="Times New Roman" w:hAnsi="Times New Roman" w:cs="Times New Roman" w:hint="eastAsia"/>
          <w:sz w:val="24"/>
          <w:szCs w:val="24"/>
        </w:rPr>
        <w:t>view</w:t>
      </w:r>
      <w:r w:rsidR="00E84556">
        <w:rPr>
          <w:rFonts w:ascii="Times New Roman" w:hAnsi="Times New Roman" w:cs="Times New Roman"/>
          <w:sz w:val="24"/>
          <w:szCs w:val="24"/>
        </w:rPr>
        <w:t xml:space="preserve"> </w:t>
      </w:r>
      <w:r w:rsidR="00B46106">
        <w:rPr>
          <w:rFonts w:ascii="Times New Roman" w:hAnsi="Times New Roman" w:cs="Times New Roman" w:hint="eastAsia"/>
          <w:sz w:val="24"/>
          <w:szCs w:val="24"/>
        </w:rPr>
        <w:t>of</w:t>
      </w:r>
      <w:r w:rsidR="00994164">
        <w:rPr>
          <w:rFonts w:ascii="Times New Roman" w:hAnsi="Times New Roman" w:cs="Times New Roman" w:hint="eastAsia"/>
          <w:sz w:val="24"/>
          <w:szCs w:val="24"/>
        </w:rPr>
        <w:t xml:space="preserve"> </w:t>
      </w:r>
      <w:r w:rsidR="00E84556">
        <w:rPr>
          <w:rFonts w:ascii="Times New Roman" w:hAnsi="Times New Roman" w:cs="Times New Roman"/>
          <w:sz w:val="24"/>
          <w:szCs w:val="24"/>
        </w:rPr>
        <w:t>the structure of proof construction</w:t>
      </w:r>
      <w:r w:rsidR="00994164">
        <w:rPr>
          <w:rFonts w:ascii="Times New Roman" w:hAnsi="Times New Roman" w:cs="Times New Roman" w:hint="eastAsia"/>
          <w:sz w:val="24"/>
          <w:szCs w:val="24"/>
        </w:rPr>
        <w:t xml:space="preserve"> </w:t>
      </w:r>
      <w:r w:rsidR="00C70415">
        <w:rPr>
          <w:rFonts w:ascii="Times New Roman" w:hAnsi="Times New Roman" w:cs="Times New Roman" w:hint="eastAsia"/>
          <w:sz w:val="24"/>
          <w:szCs w:val="24"/>
        </w:rPr>
        <w:t xml:space="preserve">that </w:t>
      </w:r>
      <w:r w:rsidR="00994164">
        <w:rPr>
          <w:rFonts w:ascii="Times New Roman" w:hAnsi="Times New Roman" w:cs="Times New Roman"/>
          <w:sz w:val="24"/>
          <w:szCs w:val="24"/>
        </w:rPr>
        <w:t>this</w:t>
      </w:r>
      <w:r w:rsidR="00994164">
        <w:rPr>
          <w:rFonts w:ascii="Times New Roman" w:hAnsi="Times New Roman" w:cs="Times New Roman" w:hint="eastAsia"/>
          <w:sz w:val="24"/>
          <w:szCs w:val="24"/>
        </w:rPr>
        <w:t xml:space="preserve"> study adopt</w:t>
      </w:r>
      <w:r w:rsidR="00C70415">
        <w:rPr>
          <w:rFonts w:ascii="Times New Roman" w:hAnsi="Times New Roman" w:cs="Times New Roman" w:hint="eastAsia"/>
          <w:sz w:val="24"/>
          <w:szCs w:val="24"/>
        </w:rPr>
        <w:t>ed</w:t>
      </w:r>
      <w:r w:rsidR="00E84556">
        <w:rPr>
          <w:rFonts w:ascii="Times New Roman" w:hAnsi="Times New Roman" w:cs="Times New Roman"/>
          <w:sz w:val="24"/>
          <w:szCs w:val="24"/>
        </w:rPr>
        <w:t xml:space="preserve">.  </w:t>
      </w:r>
      <w:r w:rsidR="00C70415">
        <w:rPr>
          <w:rFonts w:ascii="Times New Roman" w:hAnsi="Times New Roman" w:cs="Times New Roman" w:hint="eastAsia"/>
          <w:sz w:val="24"/>
          <w:szCs w:val="24"/>
        </w:rPr>
        <w:t>T</w:t>
      </w:r>
      <w:r w:rsidR="00C73CDB">
        <w:rPr>
          <w:rFonts w:ascii="Times New Roman" w:hAnsi="Times New Roman" w:cs="Times New Roman" w:hint="eastAsia"/>
          <w:sz w:val="24"/>
          <w:szCs w:val="24"/>
        </w:rPr>
        <w:t xml:space="preserve">he fourth aspect is not </w:t>
      </w:r>
      <w:r w:rsidR="00C70415">
        <w:rPr>
          <w:rFonts w:ascii="Times New Roman" w:hAnsi="Times New Roman" w:cs="Times New Roman" w:hint="eastAsia"/>
          <w:sz w:val="24"/>
          <w:szCs w:val="24"/>
        </w:rPr>
        <w:t>described</w:t>
      </w:r>
      <w:r w:rsidR="00994164">
        <w:rPr>
          <w:rFonts w:ascii="Times New Roman" w:hAnsi="Times New Roman" w:cs="Times New Roman" w:hint="eastAsia"/>
          <w:sz w:val="24"/>
          <w:szCs w:val="24"/>
        </w:rPr>
        <w:t xml:space="preserve"> </w:t>
      </w:r>
      <w:r w:rsidR="00C73CDB">
        <w:rPr>
          <w:rFonts w:ascii="Times New Roman" w:hAnsi="Times New Roman" w:cs="Times New Roman" w:hint="eastAsia"/>
          <w:sz w:val="24"/>
          <w:szCs w:val="24"/>
        </w:rPr>
        <w:t>in the figure,</w:t>
      </w:r>
      <w:r w:rsidR="00C70415">
        <w:rPr>
          <w:rFonts w:ascii="Times New Roman" w:hAnsi="Times New Roman" w:cs="Times New Roman" w:hint="eastAsia"/>
          <w:sz w:val="24"/>
          <w:szCs w:val="24"/>
        </w:rPr>
        <w:t xml:space="preserve"> but one </w:t>
      </w:r>
      <w:r w:rsidR="009141EC">
        <w:rPr>
          <w:rFonts w:ascii="Times New Roman" w:hAnsi="Times New Roman" w:cs="Times New Roman" w:hint="eastAsia"/>
          <w:sz w:val="24"/>
          <w:szCs w:val="24"/>
        </w:rPr>
        <w:t>may</w:t>
      </w:r>
      <w:r w:rsidR="00C70415">
        <w:rPr>
          <w:rFonts w:ascii="Times New Roman" w:hAnsi="Times New Roman" w:cs="Times New Roman" w:hint="eastAsia"/>
          <w:sz w:val="24"/>
          <w:szCs w:val="24"/>
        </w:rPr>
        <w:t xml:space="preserve"> imagine</w:t>
      </w:r>
      <w:r w:rsidR="00C73CDB">
        <w:rPr>
          <w:rFonts w:ascii="Times New Roman" w:hAnsi="Times New Roman" w:cs="Times New Roman" w:hint="eastAsia"/>
          <w:sz w:val="24"/>
          <w:szCs w:val="24"/>
        </w:rPr>
        <w:t xml:space="preserve"> it </w:t>
      </w:r>
      <w:r w:rsidR="00C70415">
        <w:rPr>
          <w:rFonts w:ascii="Times New Roman" w:hAnsi="Times New Roman" w:cs="Times New Roman" w:hint="eastAsia"/>
          <w:sz w:val="24"/>
          <w:szCs w:val="24"/>
        </w:rPr>
        <w:t>exists</w:t>
      </w:r>
      <w:r w:rsidR="00C73CDB">
        <w:rPr>
          <w:rFonts w:ascii="Times New Roman" w:hAnsi="Times New Roman" w:cs="Times New Roman" w:hint="eastAsia"/>
          <w:sz w:val="24"/>
          <w:szCs w:val="24"/>
        </w:rPr>
        <w:t xml:space="preserve"> as a sphere that </w:t>
      </w:r>
      <w:r w:rsidR="00994164">
        <w:rPr>
          <w:rFonts w:ascii="Times New Roman" w:hAnsi="Times New Roman" w:cs="Times New Roman" w:hint="eastAsia"/>
          <w:sz w:val="24"/>
          <w:szCs w:val="24"/>
        </w:rPr>
        <w:t>envelops</w:t>
      </w:r>
      <w:r w:rsidR="00C73CDB">
        <w:rPr>
          <w:rFonts w:ascii="Times New Roman" w:hAnsi="Times New Roman" w:cs="Times New Roman" w:hint="eastAsia"/>
          <w:sz w:val="24"/>
          <w:szCs w:val="24"/>
        </w:rPr>
        <w:t xml:space="preserve"> the </w:t>
      </w:r>
      <w:r w:rsidR="00994164">
        <w:rPr>
          <w:rFonts w:ascii="Times New Roman" w:hAnsi="Times New Roman" w:cs="Times New Roman" w:hint="eastAsia"/>
          <w:sz w:val="24"/>
          <w:szCs w:val="24"/>
        </w:rPr>
        <w:t>whole</w:t>
      </w:r>
      <w:r w:rsidR="00C73CDB">
        <w:rPr>
          <w:rFonts w:ascii="Times New Roman" w:hAnsi="Times New Roman" w:cs="Times New Roman" w:hint="eastAsia"/>
          <w:sz w:val="24"/>
          <w:szCs w:val="24"/>
        </w:rPr>
        <w:t xml:space="preserve"> cuboid. </w:t>
      </w:r>
      <w:r w:rsidR="00C70415">
        <w:rPr>
          <w:rFonts w:ascii="Times New Roman" w:hAnsi="Times New Roman" w:cs="Times New Roman" w:hint="eastAsia"/>
          <w:sz w:val="24"/>
          <w:szCs w:val="24"/>
        </w:rPr>
        <w:t xml:space="preserve"> </w:t>
      </w:r>
    </w:p>
    <w:p w:rsidR="009141EC" w:rsidRDefault="009141EC" w:rsidP="009141EC">
      <w:pPr>
        <w:spacing w:after="0" w:line="480" w:lineRule="auto"/>
        <w:ind w:firstLine="720"/>
        <w:rPr>
          <w:rFonts w:ascii="Times New Roman" w:hAnsi="Times New Roman" w:cs="Times New Roman"/>
          <w:sz w:val="24"/>
          <w:szCs w:val="24"/>
        </w:rPr>
      </w:pPr>
    </w:p>
    <w:p w:rsidR="009B591B" w:rsidRDefault="009B591B" w:rsidP="009B591B">
      <w:pPr>
        <w:spacing w:after="0" w:line="480" w:lineRule="auto"/>
        <w:rPr>
          <w:rFonts w:ascii="Times New Roman" w:hAnsi="Times New Roman" w:cs="Times New Roman"/>
          <w:sz w:val="24"/>
          <w:szCs w:val="24"/>
        </w:rPr>
      </w:pPr>
    </w:p>
    <w:p w:rsidR="00074413" w:rsidRDefault="00074413" w:rsidP="009B591B">
      <w:pPr>
        <w:spacing w:after="0" w:line="480" w:lineRule="auto"/>
        <w:rPr>
          <w:rFonts w:ascii="Times New Roman" w:hAnsi="Times New Roman" w:cs="Times New Roman"/>
          <w:sz w:val="24"/>
          <w:szCs w:val="24"/>
        </w:rPr>
      </w:pPr>
    </w:p>
    <w:p w:rsidR="007F5CD3" w:rsidRDefault="007F5CD3" w:rsidP="009B591B">
      <w:pPr>
        <w:spacing w:after="0" w:line="480" w:lineRule="auto"/>
        <w:rPr>
          <w:rFonts w:ascii="Times New Roman" w:hAnsi="Times New Roman" w:cs="Times New Roman"/>
          <w:sz w:val="24"/>
          <w:szCs w:val="24"/>
        </w:rPr>
      </w:pPr>
    </w:p>
    <w:p w:rsidR="007F5CD3" w:rsidRDefault="007F5CD3" w:rsidP="009B591B">
      <w:pPr>
        <w:spacing w:after="0" w:line="480" w:lineRule="auto"/>
        <w:rPr>
          <w:rFonts w:ascii="Times New Roman" w:hAnsi="Times New Roman" w:cs="Times New Roman"/>
          <w:sz w:val="24"/>
          <w:szCs w:val="24"/>
        </w:rPr>
      </w:pPr>
    </w:p>
    <w:p w:rsidR="00074413" w:rsidRDefault="00074413" w:rsidP="009B591B">
      <w:pPr>
        <w:spacing w:after="0" w:line="480" w:lineRule="auto"/>
        <w:rPr>
          <w:rFonts w:ascii="Times New Roman" w:hAnsi="Times New Roman" w:cs="Times New Roman"/>
          <w:sz w:val="24"/>
          <w:szCs w:val="24"/>
        </w:rPr>
      </w:pPr>
    </w:p>
    <w:p w:rsidR="0008433A" w:rsidRDefault="0008433A" w:rsidP="009B591B">
      <w:pPr>
        <w:spacing w:line="240" w:lineRule="auto"/>
        <w:rPr>
          <w:rFonts w:ascii="Times New Roman" w:hAnsi="Times New Roman" w:cs="Times New Roman"/>
          <w:sz w:val="24"/>
          <w:szCs w:val="24"/>
        </w:rPr>
      </w:pPr>
    </w:p>
    <w:p w:rsidR="009B591B" w:rsidRPr="004D4934" w:rsidRDefault="009B591B" w:rsidP="009B591B">
      <w:pPr>
        <w:spacing w:line="240" w:lineRule="auto"/>
        <w:rPr>
          <w:rFonts w:ascii="Times New Roman" w:hAnsi="Times New Roman" w:cs="Times New Roman"/>
          <w:b/>
          <w:sz w:val="20"/>
          <w:szCs w:val="20"/>
        </w:rPr>
      </w:pPr>
      <w:r w:rsidRPr="004D4934">
        <w:rPr>
          <w:rFonts w:ascii="Times New Roman" w:hAnsi="Times New Roman" w:cs="Times New Roman"/>
          <w:b/>
          <w:noProof/>
          <w:sz w:val="20"/>
          <w:szCs w:val="20"/>
          <w:lang w:eastAsia="en-US"/>
        </w:rPr>
        <mc:AlternateContent>
          <mc:Choice Requires="wps">
            <w:drawing>
              <wp:anchor distT="0" distB="0" distL="114300" distR="114300" simplePos="0" relativeHeight="252422144" behindDoc="0" locked="0" layoutInCell="1" allowOverlap="1" wp14:anchorId="6E9E55DF" wp14:editId="4B5131D7">
                <wp:simplePos x="0" y="0"/>
                <wp:positionH relativeFrom="column">
                  <wp:posOffset>1409700</wp:posOffset>
                </wp:positionH>
                <wp:positionV relativeFrom="paragraph">
                  <wp:posOffset>209550</wp:posOffset>
                </wp:positionV>
                <wp:extent cx="3371850" cy="2179955"/>
                <wp:effectExtent l="0" t="0" r="19050" b="10795"/>
                <wp:wrapNone/>
                <wp:docPr id="907" name="Bent Arrow 907"/>
                <wp:cNvGraphicFramePr/>
                <a:graphic xmlns:a="http://schemas.openxmlformats.org/drawingml/2006/main">
                  <a:graphicData uri="http://schemas.microsoft.com/office/word/2010/wordprocessingShape">
                    <wps:wsp>
                      <wps:cNvSpPr/>
                      <wps:spPr>
                        <a:xfrm>
                          <a:off x="0" y="0"/>
                          <a:ext cx="3371850" cy="2179955"/>
                        </a:xfrm>
                        <a:prstGeom prst="bentArrow">
                          <a:avLst>
                            <a:gd name="adj1" fmla="val 3737"/>
                            <a:gd name="adj2" fmla="val 4579"/>
                            <a:gd name="adj3" fmla="val 10577"/>
                            <a:gd name="adj4" fmla="val 97034"/>
                          </a:avLst>
                        </a:prstGeom>
                        <a:noFill/>
                        <a:ln w="3175" cap="flat" cmpd="dbl" algn="ctr">
                          <a:solidFill>
                            <a:srgbClr val="4F81BD">
                              <a:shade val="50000"/>
                            </a:srgbClr>
                          </a:solidFill>
                          <a:prstDash val="sysDash"/>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EC3FB7" id="Bent Arrow 907" o:spid="_x0000_s1026" style="position:absolute;margin-left:111pt;margin-top:16.5pt;width:265.5pt;height:171.65pt;z-index:25242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371850,21799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" path="m,2179955r,-5570c,1006138,947051,59087,2115298,59087r1025978,1l3141276,r230574,99820l3141276,199640r,-59087l2115298,140553c992043,140553,81465,1051131,81465,2174386r,5569l,2179955xe" filled="f" strokecolor="#385d8a" strokeweight=".25pt">
                <v:stroke dashstyle="3 1" linestyle="thinThin"/>
                <v:path arrowok="t" o:connecttype="custom" o:connectlocs="0,2179955;0,2174385;2115298,59087;3141276,59088;3141276,0;3371850,99820;3141276,199640;3141276,140553;2115298,140553;81465,2174386;81465,2179955;0,2179955" o:connectangles="0,0,0,0,0,0,0,0,0,0,0,0"/>
              </v:shape>
            </w:pict>
          </mc:Fallback>
        </mc:AlternateContent>
      </w:r>
      <w:r w:rsidRPr="004D4934">
        <w:rPr>
          <w:rFonts w:ascii="Times New Roman" w:hAnsi="Times New Roman" w:cs="Times New Roman"/>
          <w:b/>
          <w:noProof/>
          <w:sz w:val="20"/>
          <w:szCs w:val="20"/>
          <w:lang w:eastAsia="en-US"/>
        </w:rPr>
        <mc:AlternateContent>
          <mc:Choice Requires="wps">
            <w:drawing>
              <wp:anchor distT="0" distB="0" distL="114300" distR="114300" simplePos="0" relativeHeight="252413952" behindDoc="0" locked="0" layoutInCell="1" allowOverlap="1" wp14:anchorId="04F1D941" wp14:editId="4D28456A">
                <wp:simplePos x="0" y="0"/>
                <wp:positionH relativeFrom="column">
                  <wp:posOffset>4893310</wp:posOffset>
                </wp:positionH>
                <wp:positionV relativeFrom="paragraph">
                  <wp:posOffset>211455</wp:posOffset>
                </wp:positionV>
                <wp:extent cx="180975" cy="161925"/>
                <wp:effectExtent l="38100" t="38100" r="47625" b="47625"/>
                <wp:wrapNone/>
                <wp:docPr id="909" name="5-Point Star 909"/>
                <wp:cNvGraphicFramePr/>
                <a:graphic xmlns:a="http://schemas.openxmlformats.org/drawingml/2006/main">
                  <a:graphicData uri="http://schemas.microsoft.com/office/word/2010/wordprocessingShape">
                    <wps:wsp>
                      <wps:cNvSpPr/>
                      <wps:spPr>
                        <a:xfrm>
                          <a:off x="0" y="0"/>
                          <a:ext cx="180975" cy="161925"/>
                        </a:xfrm>
                        <a:prstGeom prst="star5">
                          <a:avLst/>
                        </a:prstGeom>
                        <a:no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0C6646" id="5-Point Star 909" o:spid="_x0000_s1026" style="position:absolute;margin-left:385.3pt;margin-top:16.65pt;width:14.25pt;height:12.75pt;z-index:25241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80975,1619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" path="m,61850r69127,l90488,r21360,61850l180975,61850r-55925,38225l146412,161925,90488,123699,34563,161925,55925,100075,,61850xe" filled="f" strokecolor="#385d8a" strokeweight="2pt">
                <v:path arrowok="t" o:connecttype="custom" o:connectlocs="0,61850;69127,61850;90488,0;111848,61850;180975,61850;125050,100075;146412,161925;90488,123699;34563,161925;55925,100075;0,61850" o:connectangles="0,0,0,0,0,0,0,0,0,0,0"/>
              </v:shape>
            </w:pict>
          </mc:Fallback>
        </mc:AlternateContent>
      </w:r>
      <w:r w:rsidRPr="004D4934">
        <w:rPr>
          <w:rFonts w:ascii="Times New Roman" w:hAnsi="Times New Roman" w:cs="Times New Roman"/>
          <w:b/>
          <w:noProof/>
          <w:sz w:val="16"/>
          <w:szCs w:val="16"/>
          <w:lang w:eastAsia="en-US"/>
        </w:rPr>
        <mc:AlternateContent>
          <mc:Choice Requires="wps">
            <w:drawing>
              <wp:anchor distT="0" distB="0" distL="114300" distR="114300" simplePos="0" relativeHeight="252467200" behindDoc="0" locked="0" layoutInCell="1" allowOverlap="1" wp14:anchorId="1CFBD332" wp14:editId="03E1D6EC">
                <wp:simplePos x="0" y="0"/>
                <wp:positionH relativeFrom="column">
                  <wp:posOffset>388355</wp:posOffset>
                </wp:positionH>
                <wp:positionV relativeFrom="paragraph">
                  <wp:posOffset>430116</wp:posOffset>
                </wp:positionV>
                <wp:extent cx="711679" cy="531628"/>
                <wp:effectExtent l="0" t="0" r="12700" b="20955"/>
                <wp:wrapNone/>
                <wp:docPr id="26" name="Rounded Rectangular Callout 26"/>
                <wp:cNvGraphicFramePr/>
                <a:graphic xmlns:a="http://schemas.openxmlformats.org/drawingml/2006/main">
                  <a:graphicData uri="http://schemas.microsoft.com/office/word/2010/wordprocessingShape">
                    <wps:wsp>
                      <wps:cNvSpPr/>
                      <wps:spPr>
                        <a:xfrm>
                          <a:off x="0" y="0"/>
                          <a:ext cx="711679" cy="531628"/>
                        </a:xfrm>
                        <a:prstGeom prst="wedgeRoundRectCallout">
                          <a:avLst>
                            <a:gd name="adj1" fmla="val -17472"/>
                            <a:gd name="adj2" fmla="val 45646"/>
                            <a:gd name="adj3" fmla="val 16667"/>
                          </a:avLst>
                        </a:prstGeom>
                        <a:noFill/>
                        <a:ln w="19050" cap="flat" cmpd="sng" algn="ctr">
                          <a:solidFill>
                            <a:srgbClr val="F79646"/>
                          </a:solidFill>
                          <a:prstDash val="sysDot"/>
                        </a:ln>
                        <a:effectLst/>
                      </wps:spPr>
                      <wps:txbx>
                        <w:txbxContent>
                          <w:p w:rsidR="00526BA0" w:rsidRPr="00BE3EA0" w:rsidRDefault="00526BA0" w:rsidP="009B591B">
                            <w:pPr>
                              <w:pStyle w:val="NoSpacing"/>
                              <w:rPr>
                                <w:sz w:val="16"/>
                                <w:szCs w:val="16"/>
                              </w:rPr>
                            </w:pPr>
                            <w:r w:rsidRPr="00BE3EA0">
                              <w:rPr>
                                <w:sz w:val="16"/>
                                <w:szCs w:val="16"/>
                              </w:rPr>
                              <w:t>Level of Mental Attitudes</w:t>
                            </w:r>
                          </w:p>
                          <w:p w:rsidR="00526BA0" w:rsidRDefault="00526BA0" w:rsidP="009B591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CFBD332"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Rounded Rectangular Callout 26" o:spid="_x0000_s1026" type="#_x0000_t62" style="position:absolute;margin-left:30.6pt;margin-top:33.85pt;width:56.05pt;height:41.85pt;z-index:252467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" adj="7026,20660" filled="f" strokecolor="#f79646" strokeweight="1.5pt">
                <v:stroke dashstyle="1 1"/>
                <v:textbox>
                  <w:txbxContent>
                    <w:p w:rsidR="00526BA0" w:rsidRPr="00BE3EA0" w:rsidRDefault="00526BA0" w:rsidP="009B591B">
                      <w:pPr>
                        <w:pStyle w:val="NoSpacing"/>
                        <w:rPr>
                          <w:sz w:val="16"/>
                          <w:szCs w:val="16"/>
                        </w:rPr>
                      </w:pPr>
                      <w:r w:rsidRPr="00BE3EA0">
                        <w:rPr>
                          <w:sz w:val="16"/>
                          <w:szCs w:val="16"/>
                        </w:rPr>
                        <w:t>Level of Mental Attitudes</w:t>
                      </w:r>
                    </w:p>
                    <w:p w:rsidR="00526BA0" w:rsidRDefault="00526BA0" w:rsidP="009B591B">
                      <w:pPr>
                        <w:jc w:val="center"/>
                      </w:pPr>
                    </w:p>
                  </w:txbxContent>
                </v:textbox>
              </v:shape>
            </w:pict>
          </mc:Fallback>
        </mc:AlternateContent>
      </w:r>
      <w:r w:rsidRPr="004D4934">
        <w:rPr>
          <w:rFonts w:ascii="Times New Roman" w:hAnsi="Times New Roman" w:cs="Times New Roman"/>
          <w:sz w:val="16"/>
          <w:szCs w:val="16"/>
        </w:rPr>
        <w:t xml:space="preserve">                    </w:t>
      </w:r>
      <w:r w:rsidRPr="004D4934">
        <w:rPr>
          <w:rFonts w:ascii="Times New Roman" w:hAnsi="Times New Roman" w:cs="Times New Roman"/>
          <w:sz w:val="16"/>
          <w:szCs w:val="16"/>
        </w:rPr>
        <w:tab/>
      </w:r>
      <w:r w:rsidRPr="004D4934">
        <w:rPr>
          <w:rFonts w:ascii="Times New Roman" w:hAnsi="Times New Roman" w:cs="Times New Roman"/>
          <w:sz w:val="16"/>
          <w:szCs w:val="16"/>
        </w:rPr>
        <w:tab/>
      </w:r>
      <w:r w:rsidRPr="004D4934">
        <w:rPr>
          <w:rFonts w:ascii="Times New Roman" w:hAnsi="Times New Roman" w:cs="Times New Roman"/>
          <w:sz w:val="16"/>
          <w:szCs w:val="16"/>
        </w:rPr>
        <w:tab/>
      </w:r>
      <w:r w:rsidRPr="004D4934">
        <w:rPr>
          <w:rFonts w:ascii="Times New Roman" w:hAnsi="Times New Roman" w:cs="Times New Roman"/>
          <w:sz w:val="16"/>
          <w:szCs w:val="16"/>
        </w:rPr>
        <w:tab/>
        <w:t xml:space="preserve">          </w:t>
      </w:r>
      <w:r>
        <w:rPr>
          <w:rFonts w:ascii="Times New Roman" w:hAnsi="Times New Roman" w:cs="Times New Roman"/>
          <w:sz w:val="16"/>
          <w:szCs w:val="16"/>
        </w:rPr>
        <w:tab/>
      </w:r>
      <w:r>
        <w:rPr>
          <w:rFonts w:ascii="Times New Roman" w:hAnsi="Times New Roman" w:cs="Times New Roman"/>
          <w:sz w:val="16"/>
          <w:szCs w:val="16"/>
        </w:rPr>
        <w:tab/>
      </w:r>
      <w:r>
        <w:rPr>
          <w:rFonts w:ascii="Times New Roman" w:hAnsi="Times New Roman" w:cs="Times New Roman"/>
          <w:sz w:val="16"/>
          <w:szCs w:val="16"/>
        </w:rPr>
        <w:tab/>
      </w:r>
      <w:r>
        <w:rPr>
          <w:rFonts w:ascii="Times New Roman" w:hAnsi="Times New Roman" w:cs="Times New Roman"/>
          <w:sz w:val="16"/>
          <w:szCs w:val="16"/>
        </w:rPr>
        <w:tab/>
      </w:r>
      <w:r>
        <w:rPr>
          <w:rFonts w:ascii="Times New Roman" w:hAnsi="Times New Roman" w:cs="Times New Roman"/>
          <w:sz w:val="16"/>
          <w:szCs w:val="16"/>
        </w:rPr>
        <w:tab/>
      </w:r>
      <w:r>
        <w:rPr>
          <w:rFonts w:ascii="Times New Roman" w:hAnsi="Times New Roman" w:cs="Times New Roman"/>
          <w:sz w:val="16"/>
          <w:szCs w:val="16"/>
        </w:rPr>
        <w:tab/>
        <w:t xml:space="preserve">           </w:t>
      </w:r>
      <w:r w:rsidRPr="004D4934">
        <w:rPr>
          <w:rFonts w:ascii="Times New Roman" w:hAnsi="Times New Roman" w:cs="Times New Roman"/>
          <w:sz w:val="16"/>
          <w:szCs w:val="16"/>
        </w:rPr>
        <w:t xml:space="preserve"> </w:t>
      </w:r>
      <w:r>
        <w:rPr>
          <w:rFonts w:ascii="Times New Roman" w:hAnsi="Times New Roman" w:cs="Times New Roman" w:hint="eastAsia"/>
          <w:sz w:val="16"/>
          <w:szCs w:val="16"/>
        </w:rPr>
        <w:tab/>
      </w:r>
      <w:r>
        <w:rPr>
          <w:rFonts w:ascii="Times New Roman" w:hAnsi="Times New Roman" w:cs="Times New Roman" w:hint="eastAsia"/>
          <w:sz w:val="16"/>
          <w:szCs w:val="16"/>
        </w:rPr>
        <w:tab/>
      </w:r>
      <w:r>
        <w:rPr>
          <w:rFonts w:ascii="Times New Roman" w:hAnsi="Times New Roman" w:cs="Times New Roman" w:hint="eastAsia"/>
          <w:sz w:val="16"/>
          <w:szCs w:val="16"/>
        </w:rPr>
        <w:tab/>
      </w:r>
      <w:r>
        <w:rPr>
          <w:rFonts w:ascii="Times New Roman" w:hAnsi="Times New Roman" w:cs="Times New Roman" w:hint="eastAsia"/>
          <w:sz w:val="16"/>
          <w:szCs w:val="16"/>
        </w:rPr>
        <w:tab/>
      </w:r>
      <w:r>
        <w:rPr>
          <w:rFonts w:ascii="Times New Roman" w:hAnsi="Times New Roman" w:cs="Times New Roman" w:hint="eastAsia"/>
          <w:sz w:val="16"/>
          <w:szCs w:val="16"/>
        </w:rPr>
        <w:tab/>
      </w:r>
      <w:r>
        <w:rPr>
          <w:rFonts w:ascii="Times New Roman" w:hAnsi="Times New Roman" w:cs="Times New Roman" w:hint="eastAsia"/>
          <w:sz w:val="16"/>
          <w:szCs w:val="16"/>
        </w:rPr>
        <w:tab/>
      </w:r>
      <w:r>
        <w:rPr>
          <w:rFonts w:ascii="Times New Roman" w:hAnsi="Times New Roman" w:cs="Times New Roman" w:hint="eastAsia"/>
          <w:sz w:val="16"/>
          <w:szCs w:val="16"/>
        </w:rPr>
        <w:tab/>
        <w:t xml:space="preserve">                                                                           </w:t>
      </w:r>
      <w:r w:rsidRPr="004D4934">
        <w:rPr>
          <w:rFonts w:ascii="Times New Roman" w:hAnsi="Times New Roman" w:cs="Times New Roman"/>
          <w:sz w:val="16"/>
          <w:szCs w:val="16"/>
        </w:rPr>
        <w:t>Goal</w:t>
      </w:r>
    </w:p>
    <w:p w:rsidR="009B591B" w:rsidRPr="004D4934" w:rsidRDefault="009B591B" w:rsidP="009B591B">
      <w:pPr>
        <w:spacing w:line="240" w:lineRule="auto"/>
        <w:ind w:firstLine="360"/>
        <w:rPr>
          <w:rFonts w:ascii="Times New Roman" w:hAnsi="Times New Roman" w:cs="Times New Roman"/>
          <w:b/>
          <w:sz w:val="16"/>
          <w:szCs w:val="16"/>
        </w:rPr>
      </w:pPr>
      <w:r w:rsidRPr="004D4934">
        <w:rPr>
          <w:rFonts w:ascii="Times New Roman" w:hAnsi="Times New Roman" w:cs="Times New Roman"/>
          <w:b/>
          <w:noProof/>
          <w:sz w:val="16"/>
          <w:szCs w:val="16"/>
          <w:lang w:eastAsia="en-US"/>
        </w:rPr>
        <mc:AlternateContent>
          <mc:Choice Requires="wps">
            <w:drawing>
              <wp:anchor distT="0" distB="0" distL="114300" distR="114300" simplePos="0" relativeHeight="252444672" behindDoc="0" locked="0" layoutInCell="1" allowOverlap="1" wp14:anchorId="293522D3" wp14:editId="7685BF88">
                <wp:simplePos x="0" y="0"/>
                <wp:positionH relativeFrom="column">
                  <wp:posOffset>4725035</wp:posOffset>
                </wp:positionH>
                <wp:positionV relativeFrom="paragraph">
                  <wp:posOffset>148590</wp:posOffset>
                </wp:positionV>
                <wp:extent cx="186055" cy="62230"/>
                <wp:effectExtent l="19050" t="57150" r="4445" b="71120"/>
                <wp:wrapNone/>
                <wp:docPr id="914" name="Right Arrow 914"/>
                <wp:cNvGraphicFramePr/>
                <a:graphic xmlns:a="http://schemas.openxmlformats.org/drawingml/2006/main">
                  <a:graphicData uri="http://schemas.microsoft.com/office/word/2010/wordprocessingShape">
                    <wps:wsp>
                      <wps:cNvSpPr/>
                      <wps:spPr>
                        <a:xfrm rot="19154432">
                          <a:off x="0" y="0"/>
                          <a:ext cx="186055" cy="62230"/>
                        </a:xfrm>
                        <a:prstGeom prst="rightArrow">
                          <a:avLst/>
                        </a:prstGeom>
                        <a:no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01DA8E" id="Right Arrow 914" o:spid="_x0000_s1026" type="#_x0000_t13" style="position:absolute;margin-left:372.05pt;margin-top:11.7pt;width:14.65pt;height:4.9pt;rotation:-2671212fd;z-index:252444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" adj="17988" filled="f" strokecolor="#385d8a" strokeweight="2pt"/>
            </w:pict>
          </mc:Fallback>
        </mc:AlternateContent>
      </w:r>
      <w:r w:rsidRPr="004D4934">
        <w:rPr>
          <w:rFonts w:ascii="Times New Roman" w:hAnsi="Times New Roman" w:cs="Times New Roman"/>
          <w:b/>
          <w:noProof/>
          <w:sz w:val="16"/>
          <w:szCs w:val="16"/>
          <w:lang w:eastAsia="en-US"/>
        </w:rPr>
        <mc:AlternateContent>
          <mc:Choice Requires="wps">
            <w:drawing>
              <wp:anchor distT="0" distB="0" distL="114300" distR="114300" simplePos="0" relativeHeight="252451840" behindDoc="0" locked="0" layoutInCell="1" allowOverlap="1" wp14:anchorId="0411BE2B" wp14:editId="37B9318B">
                <wp:simplePos x="0" y="0"/>
                <wp:positionH relativeFrom="column">
                  <wp:posOffset>2332089</wp:posOffset>
                </wp:positionH>
                <wp:positionV relativeFrom="paragraph">
                  <wp:posOffset>106769</wp:posOffset>
                </wp:positionV>
                <wp:extent cx="1211580" cy="277495"/>
                <wp:effectExtent l="0" t="0" r="26670" b="27305"/>
                <wp:wrapNone/>
                <wp:docPr id="5" name="Rounded Rectangular Callout 5"/>
                <wp:cNvGraphicFramePr/>
                <a:graphic xmlns:a="http://schemas.openxmlformats.org/drawingml/2006/main">
                  <a:graphicData uri="http://schemas.microsoft.com/office/word/2010/wordprocessingShape">
                    <wps:wsp>
                      <wps:cNvSpPr/>
                      <wps:spPr>
                        <a:xfrm>
                          <a:off x="0" y="0"/>
                          <a:ext cx="1211580" cy="277495"/>
                        </a:xfrm>
                        <a:prstGeom prst="wedgeRoundRectCallout">
                          <a:avLst>
                            <a:gd name="adj1" fmla="val -20833"/>
                            <a:gd name="adj2" fmla="val 30585"/>
                            <a:gd name="adj3" fmla="val 16667"/>
                          </a:avLst>
                        </a:prstGeom>
                        <a:gradFill>
                          <a:gsLst>
                            <a:gs pos="0">
                              <a:srgbClr val="4F81BD">
                                <a:tint val="66000"/>
                                <a:satMod val="160000"/>
                              </a:srgbClr>
                            </a:gs>
                            <a:gs pos="50000">
                              <a:srgbClr val="4F81BD">
                                <a:tint val="44500"/>
                                <a:satMod val="160000"/>
                              </a:srgbClr>
                            </a:gs>
                            <a:gs pos="100000">
                              <a:srgbClr val="4F81BD">
                                <a:tint val="23500"/>
                                <a:satMod val="160000"/>
                              </a:srgbClr>
                            </a:gs>
                          </a:gsLst>
                          <a:lin ang="5400000" scaled="0"/>
                        </a:gradFill>
                        <a:ln w="19050" cap="flat" cmpd="sng" algn="ctr">
                          <a:solidFill>
                            <a:srgbClr val="F79646"/>
                          </a:solidFill>
                          <a:prstDash val="solid"/>
                        </a:ln>
                        <a:effectLst/>
                      </wps:spPr>
                      <wps:txbx>
                        <w:txbxContent>
                          <w:p w:rsidR="00526BA0" w:rsidRPr="0016367D" w:rsidRDefault="00526BA0" w:rsidP="009B591B">
                            <w:pPr>
                              <w:jc w:val="center"/>
                              <w:rPr>
                                <w:b/>
                                <w:sz w:val="20"/>
                                <w:szCs w:val="20"/>
                              </w:rPr>
                            </w:pPr>
                            <w:r w:rsidRPr="0016367D">
                              <w:rPr>
                                <w:b/>
                                <w:sz w:val="20"/>
                                <w:szCs w:val="20"/>
                              </w:rPr>
                              <w:t>Reasoning Activity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11BE2B" id="Rounded Rectangular Callout 5" o:spid="_x0000_s1027" type="#_x0000_t62" style="position:absolute;left:0;text-align:left;margin-left:183.65pt;margin-top:8.4pt;width:95.4pt;height:21.85pt;z-index:252451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" adj="6300,17406" fillcolor="#9ab5e4" strokecolor="#f79646" strokeweight="1.5pt">
                <v:fill color2="#e1e8f5" colors="0 #9ab5e4;.5 #c2d1ed;1 #e1e8f5" focus="100%" type="gradient">
                  <o:fill v:ext="view" type="gradientUnscaled"/>
                </v:fill>
                <v:textbox>
                  <w:txbxContent>
                    <w:p w:rsidR="00526BA0" w:rsidRPr="0016367D" w:rsidRDefault="00526BA0" w:rsidP="009B591B">
                      <w:pPr>
                        <w:jc w:val="center"/>
                        <w:rPr>
                          <w:b/>
                          <w:sz w:val="20"/>
                          <w:szCs w:val="20"/>
                        </w:rPr>
                      </w:pPr>
                      <w:r w:rsidRPr="0016367D">
                        <w:rPr>
                          <w:b/>
                          <w:sz w:val="20"/>
                          <w:szCs w:val="20"/>
                        </w:rPr>
                        <w:t>Reasoning Activity</w:t>
                      </w:r>
                    </w:p>
                  </w:txbxContent>
                </v:textbox>
              </v:shape>
            </w:pict>
          </mc:Fallback>
        </mc:AlternateContent>
      </w:r>
      <w:r w:rsidRPr="004D4934">
        <w:rPr>
          <w:rFonts w:ascii="Times New Roman" w:hAnsi="Times New Roman" w:cs="Times New Roman"/>
          <w:b/>
          <w:noProof/>
          <w:sz w:val="16"/>
          <w:szCs w:val="16"/>
          <w:lang w:eastAsia="en-US"/>
        </w:rPr>
        <mc:AlternateContent>
          <mc:Choice Requires="wps">
            <w:drawing>
              <wp:anchor distT="0" distB="0" distL="114300" distR="114300" simplePos="0" relativeHeight="252409856" behindDoc="0" locked="0" layoutInCell="1" allowOverlap="1" wp14:anchorId="56AE64A1" wp14:editId="7B576B19">
                <wp:simplePos x="0" y="0"/>
                <wp:positionH relativeFrom="column">
                  <wp:posOffset>754380</wp:posOffset>
                </wp:positionH>
                <wp:positionV relativeFrom="paragraph">
                  <wp:posOffset>34925</wp:posOffset>
                </wp:positionV>
                <wp:extent cx="1391920" cy="561340"/>
                <wp:effectExtent l="0" t="0" r="17780" b="29210"/>
                <wp:wrapNone/>
                <wp:docPr id="912" name="Straight Connector 912"/>
                <wp:cNvGraphicFramePr/>
                <a:graphic xmlns:a="http://schemas.openxmlformats.org/drawingml/2006/main">
                  <a:graphicData uri="http://schemas.microsoft.com/office/word/2010/wordprocessingShape">
                    <wps:wsp>
                      <wps:cNvCnPr/>
                      <wps:spPr>
                        <a:xfrm flipV="1">
                          <a:off x="0" y="0"/>
                          <a:ext cx="1391920" cy="561340"/>
                        </a:xfrm>
                        <a:prstGeom prst="line">
                          <a:avLst/>
                        </a:prstGeom>
                        <a:noFill/>
                        <a:ln w="9525" cap="flat" cmpd="sng" algn="ctr">
                          <a:solidFill>
                            <a:srgbClr val="4F81BD">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325E64D1" id="Straight Connector 912" o:spid="_x0000_s1026" style="position:absolute;flip:y;z-index:25240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9.4pt,2.75pt" to="169pt,4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" strokecolor="#4a7ebb"/>
            </w:pict>
          </mc:Fallback>
        </mc:AlternateContent>
      </w:r>
      <w:r w:rsidRPr="004D4934">
        <w:rPr>
          <w:rFonts w:ascii="Times New Roman" w:hAnsi="Times New Roman" w:cs="Times New Roman"/>
          <w:b/>
          <w:noProof/>
          <w:sz w:val="16"/>
          <w:szCs w:val="16"/>
          <w:lang w:eastAsia="en-US"/>
        </w:rPr>
        <mc:AlternateContent>
          <mc:Choice Requires="wps">
            <w:drawing>
              <wp:anchor distT="0" distB="0" distL="114300" distR="114300" simplePos="0" relativeHeight="252440576" behindDoc="0" locked="0" layoutInCell="1" allowOverlap="1" wp14:anchorId="63B48C86" wp14:editId="207FE6FE">
                <wp:simplePos x="0" y="0"/>
                <wp:positionH relativeFrom="column">
                  <wp:posOffset>2146935</wp:posOffset>
                </wp:positionH>
                <wp:positionV relativeFrom="paragraph">
                  <wp:posOffset>41275</wp:posOffset>
                </wp:positionV>
                <wp:extent cx="0" cy="1520190"/>
                <wp:effectExtent l="0" t="0" r="19050" b="22860"/>
                <wp:wrapNone/>
                <wp:docPr id="913" name="Straight Connector 913"/>
                <wp:cNvGraphicFramePr/>
                <a:graphic xmlns:a="http://schemas.openxmlformats.org/drawingml/2006/main">
                  <a:graphicData uri="http://schemas.microsoft.com/office/word/2010/wordprocessingShape">
                    <wps:wsp>
                      <wps:cNvCnPr/>
                      <wps:spPr>
                        <a:xfrm>
                          <a:off x="0" y="0"/>
                          <a:ext cx="0" cy="1520190"/>
                        </a:xfrm>
                        <a:prstGeom prst="line">
                          <a:avLst/>
                        </a:prstGeom>
                        <a:noFill/>
                        <a:ln w="9525" cap="flat" cmpd="sng" algn="ctr">
                          <a:solidFill>
                            <a:srgbClr val="4F81BD">
                              <a:shade val="95000"/>
                              <a:satMod val="105000"/>
                            </a:srgbClr>
                          </a:solidFill>
                          <a:prstDash val="dash"/>
                        </a:ln>
                        <a:effectLst/>
                      </wps:spPr>
                      <wps:bodyPr/>
                    </wps:wsp>
                  </a:graphicData>
                </a:graphic>
                <wp14:sizeRelV relativeFrom="margin">
                  <wp14:pctHeight>0</wp14:pctHeight>
                </wp14:sizeRelV>
              </wp:anchor>
            </w:drawing>
          </mc:Choice>
          <mc:Fallback>
            <w:pict>
              <v:line w14:anchorId="5B561091" id="Straight Connector 913" o:spid="_x0000_s1026" style="position:absolute;z-index:2524405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69.05pt,3.25pt" to="169.05pt,12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" strokecolor="#4a7ebb">
                <v:stroke dashstyle="dash"/>
              </v:line>
            </w:pict>
          </mc:Fallback>
        </mc:AlternateContent>
      </w:r>
      <w:r w:rsidRPr="004D4934">
        <w:rPr>
          <w:rFonts w:ascii="Times New Roman" w:hAnsi="Times New Roman" w:cs="Times New Roman"/>
          <w:b/>
          <w:noProof/>
          <w:sz w:val="20"/>
          <w:szCs w:val="20"/>
          <w:lang w:eastAsia="en-US"/>
        </w:rPr>
        <mc:AlternateContent>
          <mc:Choice Requires="wps">
            <w:drawing>
              <wp:anchor distT="0" distB="0" distL="114300" distR="114300" simplePos="0" relativeHeight="252410880" behindDoc="0" locked="0" layoutInCell="1" allowOverlap="1" wp14:anchorId="65CD70D8" wp14:editId="156EEEC1">
                <wp:simplePos x="0" y="0"/>
                <wp:positionH relativeFrom="column">
                  <wp:posOffset>2159635</wp:posOffset>
                </wp:positionH>
                <wp:positionV relativeFrom="paragraph">
                  <wp:posOffset>9525</wp:posOffset>
                </wp:positionV>
                <wp:extent cx="2868295" cy="6350"/>
                <wp:effectExtent l="0" t="0" r="27305" b="31750"/>
                <wp:wrapNone/>
                <wp:docPr id="906" name="Straight Connector 906"/>
                <wp:cNvGraphicFramePr/>
                <a:graphic xmlns:a="http://schemas.openxmlformats.org/drawingml/2006/main">
                  <a:graphicData uri="http://schemas.microsoft.com/office/word/2010/wordprocessingShape">
                    <wps:wsp>
                      <wps:cNvCnPr/>
                      <wps:spPr>
                        <a:xfrm flipV="1">
                          <a:off x="0" y="0"/>
                          <a:ext cx="2868295" cy="6350"/>
                        </a:xfrm>
                        <a:prstGeom prst="line">
                          <a:avLst/>
                        </a:prstGeom>
                        <a:noFill/>
                        <a:ln w="9525" cap="flat" cmpd="sng" algn="ctr">
                          <a:solidFill>
                            <a:srgbClr val="4F81BD">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0F4C2876" id="Straight Connector 906" o:spid="_x0000_s1026" style="position:absolute;flip:y;z-index:25241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0.05pt,.75pt" to="395.9pt,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" strokecolor="#4a7ebb"/>
            </w:pict>
          </mc:Fallback>
        </mc:AlternateContent>
      </w:r>
      <w:r w:rsidRPr="004D4934">
        <w:rPr>
          <w:rFonts w:ascii="Times New Roman" w:hAnsi="Times New Roman" w:cs="Times New Roman"/>
          <w:b/>
          <w:noProof/>
          <w:sz w:val="20"/>
          <w:szCs w:val="20"/>
          <w:lang w:eastAsia="en-US"/>
        </w:rPr>
        <mc:AlternateContent>
          <mc:Choice Requires="wps">
            <w:drawing>
              <wp:anchor distT="0" distB="0" distL="114300" distR="114300" simplePos="0" relativeHeight="252412928" behindDoc="0" locked="0" layoutInCell="1" allowOverlap="1" wp14:anchorId="5BCA253F" wp14:editId="7503D87F">
                <wp:simplePos x="0" y="0"/>
                <wp:positionH relativeFrom="column">
                  <wp:posOffset>3083560</wp:posOffset>
                </wp:positionH>
                <wp:positionV relativeFrom="paragraph">
                  <wp:posOffset>32385</wp:posOffset>
                </wp:positionV>
                <wp:extent cx="1931670" cy="1470025"/>
                <wp:effectExtent l="0" t="0" r="30480" b="34925"/>
                <wp:wrapNone/>
                <wp:docPr id="908" name="Straight Connector 908"/>
                <wp:cNvGraphicFramePr/>
                <a:graphic xmlns:a="http://schemas.openxmlformats.org/drawingml/2006/main">
                  <a:graphicData uri="http://schemas.microsoft.com/office/word/2010/wordprocessingShape">
                    <wps:wsp>
                      <wps:cNvCnPr/>
                      <wps:spPr>
                        <a:xfrm flipV="1">
                          <a:off x="0" y="0"/>
                          <a:ext cx="1931670" cy="1470025"/>
                        </a:xfrm>
                        <a:prstGeom prst="line">
                          <a:avLst/>
                        </a:prstGeom>
                        <a:noFill/>
                        <a:ln w="9525" cap="flat" cmpd="sng" algn="ctr">
                          <a:solidFill>
                            <a:srgbClr val="4F81BD">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2BC1DC3B" id="Straight Connector 908" o:spid="_x0000_s1026" style="position:absolute;flip:y;z-index:25241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2.8pt,2.55pt" to="394.9pt,11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" strokecolor="#4a7ebb"/>
            </w:pict>
          </mc:Fallback>
        </mc:AlternateContent>
      </w:r>
      <w:r w:rsidRPr="004D4934">
        <w:rPr>
          <w:rFonts w:ascii="Times New Roman" w:hAnsi="Times New Roman" w:cs="Times New Roman"/>
          <w:b/>
          <w:noProof/>
          <w:sz w:val="16"/>
          <w:szCs w:val="16"/>
          <w:lang w:eastAsia="en-US"/>
        </w:rPr>
        <mc:AlternateContent>
          <mc:Choice Requires="wps">
            <w:drawing>
              <wp:anchor distT="0" distB="0" distL="114300" distR="114300" simplePos="0" relativeHeight="252408832" behindDoc="0" locked="0" layoutInCell="1" allowOverlap="1" wp14:anchorId="2F956E95" wp14:editId="12C01A15">
                <wp:simplePos x="0" y="0"/>
                <wp:positionH relativeFrom="column">
                  <wp:posOffset>5018405</wp:posOffset>
                </wp:positionH>
                <wp:positionV relativeFrom="paragraph">
                  <wp:posOffset>635</wp:posOffset>
                </wp:positionV>
                <wp:extent cx="0" cy="1560830"/>
                <wp:effectExtent l="0" t="0" r="19050" b="20320"/>
                <wp:wrapNone/>
                <wp:docPr id="905" name="Straight Connector 905"/>
                <wp:cNvGraphicFramePr/>
                <a:graphic xmlns:a="http://schemas.openxmlformats.org/drawingml/2006/main">
                  <a:graphicData uri="http://schemas.microsoft.com/office/word/2010/wordprocessingShape">
                    <wps:wsp>
                      <wps:cNvCnPr/>
                      <wps:spPr>
                        <a:xfrm>
                          <a:off x="0" y="0"/>
                          <a:ext cx="0" cy="1560830"/>
                        </a:xfrm>
                        <a:prstGeom prst="line">
                          <a:avLst/>
                        </a:prstGeom>
                        <a:noFill/>
                        <a:ln w="22225" cap="flat" cmpd="sng" algn="ctr">
                          <a:solidFill>
                            <a:srgbClr val="4F81BD">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45049DD1" id="Straight Connector 905" o:spid="_x0000_s1026" style="position:absolute;z-index:25240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95.15pt,.05pt" to="395.15pt,12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" strokecolor="#4a7ebb" strokeweight="1.75pt"/>
            </w:pict>
          </mc:Fallback>
        </mc:AlternateContent>
      </w:r>
      <w:r w:rsidRPr="004D4934">
        <w:rPr>
          <w:rFonts w:ascii="Times New Roman" w:hAnsi="Times New Roman" w:cs="Times New Roman"/>
          <w:b/>
          <w:noProof/>
          <w:sz w:val="16"/>
          <w:szCs w:val="16"/>
          <w:lang w:eastAsia="en-US"/>
        </w:rPr>
        <mc:AlternateContent>
          <mc:Choice Requires="wps">
            <w:drawing>
              <wp:anchor distT="0" distB="0" distL="114300" distR="114300" simplePos="0" relativeHeight="252407808" behindDoc="0" locked="0" layoutInCell="1" allowOverlap="1" wp14:anchorId="6EB543D6" wp14:editId="3AF84907">
                <wp:simplePos x="0" y="0"/>
                <wp:positionH relativeFrom="column">
                  <wp:posOffset>3098800</wp:posOffset>
                </wp:positionH>
                <wp:positionV relativeFrom="paragraph">
                  <wp:posOffset>4445</wp:posOffset>
                </wp:positionV>
                <wp:extent cx="1925320" cy="577850"/>
                <wp:effectExtent l="0" t="0" r="17780" b="31750"/>
                <wp:wrapNone/>
                <wp:docPr id="910" name="Straight Connector 910"/>
                <wp:cNvGraphicFramePr/>
                <a:graphic xmlns:a="http://schemas.openxmlformats.org/drawingml/2006/main">
                  <a:graphicData uri="http://schemas.microsoft.com/office/word/2010/wordprocessingShape">
                    <wps:wsp>
                      <wps:cNvCnPr/>
                      <wps:spPr>
                        <a:xfrm flipV="1">
                          <a:off x="0" y="0"/>
                          <a:ext cx="1925320" cy="577850"/>
                        </a:xfrm>
                        <a:prstGeom prst="line">
                          <a:avLst/>
                        </a:prstGeom>
                        <a:noFill/>
                        <a:ln w="25400" cap="flat" cmpd="sng" algn="ctr">
                          <a:solidFill>
                            <a:srgbClr val="4F81BD">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5243CD0B" id="Straight Connector 910" o:spid="_x0000_s1026" style="position:absolute;flip:y;z-index:25240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4pt,.35pt" to="395.6pt,4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" strokecolor="#4a7ebb" strokeweight="2pt"/>
            </w:pict>
          </mc:Fallback>
        </mc:AlternateContent>
      </w:r>
      <w:r w:rsidRPr="004D4934">
        <w:rPr>
          <w:rFonts w:ascii="Times New Roman" w:hAnsi="Times New Roman" w:cs="Times New Roman"/>
          <w:b/>
          <w:sz w:val="16"/>
          <w:szCs w:val="16"/>
        </w:rPr>
        <w:t xml:space="preserve">       </w:t>
      </w:r>
      <w:r w:rsidRPr="004D4934">
        <w:rPr>
          <w:rFonts w:ascii="Times New Roman" w:hAnsi="Times New Roman" w:cs="Times New Roman"/>
          <w:b/>
          <w:sz w:val="16"/>
          <w:szCs w:val="16"/>
        </w:rPr>
        <w:tab/>
      </w:r>
      <w:r w:rsidRPr="004D4934">
        <w:rPr>
          <w:rFonts w:ascii="Times New Roman" w:hAnsi="Times New Roman" w:cs="Times New Roman"/>
          <w:b/>
          <w:sz w:val="16"/>
          <w:szCs w:val="16"/>
        </w:rPr>
        <w:tab/>
      </w:r>
      <w:r w:rsidRPr="004D4934">
        <w:rPr>
          <w:rFonts w:ascii="Times New Roman" w:hAnsi="Times New Roman" w:cs="Times New Roman"/>
          <w:b/>
          <w:sz w:val="16"/>
          <w:szCs w:val="16"/>
        </w:rPr>
        <w:tab/>
      </w:r>
      <w:r w:rsidRPr="004D4934">
        <w:rPr>
          <w:rFonts w:ascii="Times New Roman" w:hAnsi="Times New Roman" w:cs="Times New Roman"/>
          <w:b/>
          <w:sz w:val="16"/>
          <w:szCs w:val="16"/>
        </w:rPr>
        <w:tab/>
      </w:r>
      <w:r w:rsidRPr="004D4934">
        <w:rPr>
          <w:rFonts w:ascii="Times New Roman" w:hAnsi="Times New Roman" w:cs="Times New Roman"/>
          <w:b/>
          <w:sz w:val="16"/>
          <w:szCs w:val="16"/>
        </w:rPr>
        <w:tab/>
      </w:r>
      <w:r w:rsidRPr="004D4934">
        <w:rPr>
          <w:rFonts w:ascii="Times New Roman" w:hAnsi="Times New Roman" w:cs="Times New Roman"/>
          <w:b/>
          <w:sz w:val="16"/>
          <w:szCs w:val="16"/>
        </w:rPr>
        <w:tab/>
      </w:r>
      <w:r w:rsidRPr="004D4934">
        <w:rPr>
          <w:rFonts w:ascii="Times New Roman" w:hAnsi="Times New Roman" w:cs="Times New Roman"/>
          <w:b/>
          <w:sz w:val="16"/>
          <w:szCs w:val="16"/>
        </w:rPr>
        <w:tab/>
      </w:r>
      <w:r w:rsidRPr="004D4934">
        <w:rPr>
          <w:rFonts w:ascii="Times New Roman" w:hAnsi="Times New Roman" w:cs="Times New Roman"/>
          <w:b/>
          <w:sz w:val="16"/>
          <w:szCs w:val="16"/>
        </w:rPr>
        <w:tab/>
      </w:r>
      <w:r w:rsidRPr="004D4934">
        <w:rPr>
          <w:rFonts w:ascii="Times New Roman" w:hAnsi="Times New Roman" w:cs="Times New Roman"/>
          <w:b/>
          <w:sz w:val="16"/>
          <w:szCs w:val="16"/>
        </w:rPr>
        <w:tab/>
        <w:t xml:space="preserve">       </w:t>
      </w:r>
    </w:p>
    <w:p w:rsidR="009B591B" w:rsidRPr="004D4934" w:rsidRDefault="009B591B" w:rsidP="009B591B">
      <w:pPr>
        <w:spacing w:line="240" w:lineRule="auto"/>
        <w:ind w:firstLine="360"/>
        <w:rPr>
          <w:rFonts w:ascii="Times New Roman" w:hAnsi="Times New Roman" w:cs="Times New Roman"/>
          <w:b/>
          <w:sz w:val="16"/>
          <w:szCs w:val="16"/>
        </w:rPr>
      </w:pPr>
      <w:r w:rsidRPr="004D4934">
        <w:rPr>
          <w:rFonts w:ascii="Times New Roman" w:hAnsi="Times New Roman" w:cs="Times New Roman"/>
          <w:b/>
          <w:noProof/>
          <w:sz w:val="16"/>
          <w:szCs w:val="16"/>
          <w:lang w:eastAsia="en-US"/>
        </w:rPr>
        <mc:AlternateContent>
          <mc:Choice Requires="wps">
            <w:drawing>
              <wp:anchor distT="0" distB="0" distL="114300" distR="114300" simplePos="0" relativeHeight="252452864" behindDoc="0" locked="0" layoutInCell="1" allowOverlap="1" wp14:anchorId="621654C0" wp14:editId="0DBE4755">
                <wp:simplePos x="0" y="0"/>
                <wp:positionH relativeFrom="column">
                  <wp:posOffset>1956391</wp:posOffset>
                </wp:positionH>
                <wp:positionV relativeFrom="paragraph">
                  <wp:posOffset>153197</wp:posOffset>
                </wp:positionV>
                <wp:extent cx="977929" cy="357505"/>
                <wp:effectExtent l="38100" t="0" r="31750" b="80645"/>
                <wp:wrapNone/>
                <wp:docPr id="7" name="Straight Arrow Connector 7"/>
                <wp:cNvGraphicFramePr/>
                <a:graphic xmlns:a="http://schemas.openxmlformats.org/drawingml/2006/main">
                  <a:graphicData uri="http://schemas.microsoft.com/office/word/2010/wordprocessingShape">
                    <wps:wsp>
                      <wps:cNvCnPr/>
                      <wps:spPr>
                        <a:xfrm flipH="1">
                          <a:off x="0" y="0"/>
                          <a:ext cx="977929" cy="357505"/>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type w14:anchorId="1E84D332" id="_x0000_t32" coordsize="21600,21600" o:spt="32" o:oned="t" path="m,l21600,21600e" filled="f">
                <v:path arrowok="t" fillok="f" o:connecttype="none"/>
                <o:lock v:ext="edit" shapetype="t"/>
              </v:shapetype>
              <v:shape id="Straight Arrow Connector 7" o:spid="_x0000_s1026" type="#_x0000_t32" style="position:absolute;margin-left:154.05pt;margin-top:12.05pt;width:77pt;height:28.15pt;flip:x;z-index:252452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" strokecolor="#4a7ebb">
                <v:stroke endarrow="open"/>
              </v:shape>
            </w:pict>
          </mc:Fallback>
        </mc:AlternateContent>
      </w:r>
      <w:r w:rsidRPr="004D4934">
        <w:rPr>
          <w:rFonts w:ascii="Times New Roman" w:hAnsi="Times New Roman" w:cs="Times New Roman"/>
          <w:b/>
          <w:noProof/>
          <w:sz w:val="16"/>
          <w:szCs w:val="16"/>
          <w:lang w:eastAsia="en-US"/>
        </w:rPr>
        <mc:AlternateContent>
          <mc:Choice Requires="wps">
            <w:drawing>
              <wp:anchor distT="0" distB="0" distL="114300" distR="114300" simplePos="0" relativeHeight="252453888" behindDoc="0" locked="0" layoutInCell="1" allowOverlap="1" wp14:anchorId="57C34BD6" wp14:editId="7A414747">
                <wp:simplePos x="0" y="0"/>
                <wp:positionH relativeFrom="column">
                  <wp:posOffset>2934335</wp:posOffset>
                </wp:positionH>
                <wp:positionV relativeFrom="paragraph">
                  <wp:posOffset>153035</wp:posOffset>
                </wp:positionV>
                <wp:extent cx="598170" cy="147955"/>
                <wp:effectExtent l="0" t="0" r="68580" b="80645"/>
                <wp:wrapNone/>
                <wp:docPr id="8" name="Straight Arrow Connector 8"/>
                <wp:cNvGraphicFramePr/>
                <a:graphic xmlns:a="http://schemas.openxmlformats.org/drawingml/2006/main">
                  <a:graphicData uri="http://schemas.microsoft.com/office/word/2010/wordprocessingShape">
                    <wps:wsp>
                      <wps:cNvCnPr/>
                      <wps:spPr>
                        <a:xfrm>
                          <a:off x="0" y="0"/>
                          <a:ext cx="598170" cy="147955"/>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4127AAB3" id="Straight Arrow Connector 8" o:spid="_x0000_s1026" type="#_x0000_t32" style="position:absolute;margin-left:231.05pt;margin-top:12.05pt;width:47.1pt;height:11.65pt;z-index:252453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" strokecolor="#4a7ebb">
                <v:stroke endarrow="open"/>
              </v:shape>
            </w:pict>
          </mc:Fallback>
        </mc:AlternateContent>
      </w:r>
      <w:r w:rsidRPr="004D4934">
        <w:rPr>
          <w:rFonts w:ascii="Times New Roman" w:hAnsi="Times New Roman" w:cs="Times New Roman"/>
          <w:b/>
          <w:noProof/>
          <w:sz w:val="16"/>
          <w:szCs w:val="16"/>
          <w:lang w:eastAsia="en-US"/>
        </w:rPr>
        <mc:AlternateContent>
          <mc:Choice Requires="wps">
            <w:drawing>
              <wp:anchor distT="0" distB="0" distL="114300" distR="114300" simplePos="0" relativeHeight="252462080" behindDoc="0" locked="0" layoutInCell="1" allowOverlap="1" wp14:anchorId="35585645" wp14:editId="18F26910">
                <wp:simplePos x="0" y="0"/>
                <wp:positionH relativeFrom="column">
                  <wp:posOffset>170121</wp:posOffset>
                </wp:positionH>
                <wp:positionV relativeFrom="paragraph">
                  <wp:posOffset>110667</wp:posOffset>
                </wp:positionV>
                <wp:extent cx="0" cy="2551814"/>
                <wp:effectExtent l="0" t="0" r="19050" b="20320"/>
                <wp:wrapNone/>
                <wp:docPr id="17" name="Straight Connector 17"/>
                <wp:cNvGraphicFramePr/>
                <a:graphic xmlns:a="http://schemas.openxmlformats.org/drawingml/2006/main">
                  <a:graphicData uri="http://schemas.microsoft.com/office/word/2010/wordprocessingShape">
                    <wps:wsp>
                      <wps:cNvCnPr/>
                      <wps:spPr>
                        <a:xfrm>
                          <a:off x="0" y="0"/>
                          <a:ext cx="0" cy="2551814"/>
                        </a:xfrm>
                        <a:prstGeom prst="line">
                          <a:avLst/>
                        </a:prstGeom>
                        <a:noFill/>
                        <a:ln w="9525" cap="flat" cmpd="sng" algn="ctr">
                          <a:solidFill>
                            <a:srgbClr val="4F81BD">
                              <a:shade val="95000"/>
                              <a:satMod val="105000"/>
                            </a:srgbClr>
                          </a:solidFill>
                          <a:prstDash val="solid"/>
                        </a:ln>
                        <a:effectLst/>
                      </wps:spPr>
                      <wps:bodyPr/>
                    </wps:wsp>
                  </a:graphicData>
                </a:graphic>
                <wp14:sizeRelV relativeFrom="margin">
                  <wp14:pctHeight>0</wp14:pctHeight>
                </wp14:sizeRelV>
              </wp:anchor>
            </w:drawing>
          </mc:Choice>
          <mc:Fallback>
            <w:pict>
              <v:line w14:anchorId="670721C9" id="Straight Connector 17" o:spid="_x0000_s1026" style="position:absolute;z-index:2524620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3.4pt,8.7pt" to="13.4pt,20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" strokecolor="#4a7ebb"/>
            </w:pict>
          </mc:Fallback>
        </mc:AlternateContent>
      </w:r>
      <w:r w:rsidRPr="004D4934">
        <w:rPr>
          <w:rFonts w:ascii="Times New Roman" w:hAnsi="Times New Roman" w:cs="Times New Roman"/>
          <w:b/>
          <w:noProof/>
          <w:sz w:val="16"/>
          <w:szCs w:val="16"/>
          <w:lang w:eastAsia="en-US"/>
        </w:rPr>
        <mc:AlternateContent>
          <mc:Choice Requires="wps">
            <w:drawing>
              <wp:anchor distT="0" distB="0" distL="114300" distR="114300" simplePos="0" relativeHeight="252463104" behindDoc="0" locked="0" layoutInCell="1" allowOverlap="1" wp14:anchorId="26B5560B" wp14:editId="15B2A590">
                <wp:simplePos x="0" y="0"/>
                <wp:positionH relativeFrom="column">
                  <wp:posOffset>170121</wp:posOffset>
                </wp:positionH>
                <wp:positionV relativeFrom="paragraph">
                  <wp:posOffset>115038</wp:posOffset>
                </wp:positionV>
                <wp:extent cx="148856" cy="6425"/>
                <wp:effectExtent l="0" t="76200" r="22860" b="107950"/>
                <wp:wrapNone/>
                <wp:docPr id="19" name="Straight Arrow Connector 19"/>
                <wp:cNvGraphicFramePr/>
                <a:graphic xmlns:a="http://schemas.openxmlformats.org/drawingml/2006/main">
                  <a:graphicData uri="http://schemas.microsoft.com/office/word/2010/wordprocessingShape">
                    <wps:wsp>
                      <wps:cNvCnPr/>
                      <wps:spPr>
                        <a:xfrm>
                          <a:off x="0" y="0"/>
                          <a:ext cx="148856" cy="6425"/>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28160B83" id="Straight Arrow Connector 19" o:spid="_x0000_s1026" type="#_x0000_t32" style="position:absolute;margin-left:13.4pt;margin-top:9.05pt;width:11.7pt;height:.5pt;z-index:252463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" strokecolor="#4a7ebb">
                <v:stroke endarrow="open"/>
              </v:shape>
            </w:pict>
          </mc:Fallback>
        </mc:AlternateContent>
      </w:r>
      <w:r w:rsidRPr="004D4934">
        <w:rPr>
          <w:rFonts w:ascii="Times New Roman" w:hAnsi="Times New Roman" w:cs="Times New Roman"/>
          <w:b/>
          <w:noProof/>
          <w:sz w:val="16"/>
          <w:szCs w:val="16"/>
          <w:lang w:eastAsia="en-US"/>
        </w:rPr>
        <mc:AlternateContent>
          <mc:Choice Requires="wps">
            <w:drawing>
              <wp:anchor distT="0" distB="0" distL="114300" distR="114300" simplePos="0" relativeHeight="252445696" behindDoc="0" locked="0" layoutInCell="1" allowOverlap="1" wp14:anchorId="01863652" wp14:editId="14DE9353">
                <wp:simplePos x="0" y="0"/>
                <wp:positionH relativeFrom="column">
                  <wp:posOffset>1251585</wp:posOffset>
                </wp:positionH>
                <wp:positionV relativeFrom="paragraph">
                  <wp:posOffset>61595</wp:posOffset>
                </wp:positionV>
                <wp:extent cx="186055" cy="62230"/>
                <wp:effectExtent l="19050" t="57150" r="23495" b="33020"/>
                <wp:wrapNone/>
                <wp:docPr id="911" name="Right Arrow 911"/>
                <wp:cNvGraphicFramePr/>
                <a:graphic xmlns:a="http://schemas.openxmlformats.org/drawingml/2006/main">
                  <a:graphicData uri="http://schemas.microsoft.com/office/word/2010/wordprocessingShape">
                    <wps:wsp>
                      <wps:cNvSpPr/>
                      <wps:spPr>
                        <a:xfrm rot="20366915">
                          <a:off x="0" y="0"/>
                          <a:ext cx="186055" cy="62230"/>
                        </a:xfrm>
                        <a:prstGeom prst="rightArrow">
                          <a:avLst/>
                        </a:prstGeom>
                        <a:no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576A57" id="Right Arrow 911" o:spid="_x0000_s1026" type="#_x0000_t13" style="position:absolute;margin-left:98.55pt;margin-top:4.85pt;width:14.65pt;height:4.9pt;rotation:-1346858fd;z-index:252445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" adj="17988" filled="f" strokecolor="#385d8a" strokeweight="2pt"/>
            </w:pict>
          </mc:Fallback>
        </mc:AlternateContent>
      </w:r>
      <w:r w:rsidRPr="004D4934">
        <w:rPr>
          <w:rFonts w:ascii="Times New Roman" w:hAnsi="Times New Roman" w:cs="Times New Roman"/>
          <w:b/>
          <w:noProof/>
          <w:sz w:val="16"/>
          <w:szCs w:val="16"/>
          <w:lang w:eastAsia="en-US"/>
        </w:rPr>
        <mc:AlternateContent>
          <mc:Choice Requires="wps">
            <w:drawing>
              <wp:anchor distT="0" distB="0" distL="114300" distR="114300" simplePos="0" relativeHeight="252439552" behindDoc="0" locked="0" layoutInCell="1" allowOverlap="1" wp14:anchorId="39C69F16" wp14:editId="13D1DC5C">
                <wp:simplePos x="0" y="0"/>
                <wp:positionH relativeFrom="column">
                  <wp:posOffset>4435475</wp:posOffset>
                </wp:positionH>
                <wp:positionV relativeFrom="paragraph">
                  <wp:posOffset>145415</wp:posOffset>
                </wp:positionV>
                <wp:extent cx="66675" cy="100965"/>
                <wp:effectExtent l="0" t="0" r="28575" b="13335"/>
                <wp:wrapNone/>
                <wp:docPr id="920" name="Oval 920"/>
                <wp:cNvGraphicFramePr/>
                <a:graphic xmlns:a="http://schemas.openxmlformats.org/drawingml/2006/main">
                  <a:graphicData uri="http://schemas.microsoft.com/office/word/2010/wordprocessingShape">
                    <wps:wsp>
                      <wps:cNvSpPr/>
                      <wps:spPr>
                        <a:xfrm>
                          <a:off x="0" y="0"/>
                          <a:ext cx="66675" cy="100965"/>
                        </a:xfrm>
                        <a:prstGeom prst="ellipse">
                          <a:avLst/>
                        </a:prstGeom>
                        <a:gradFill>
                          <a:gsLst>
                            <a:gs pos="0">
                              <a:srgbClr val="4F81BD">
                                <a:tint val="66000"/>
                                <a:satMod val="160000"/>
                              </a:srgbClr>
                            </a:gs>
                            <a:gs pos="50000">
                              <a:srgbClr val="4F81BD">
                                <a:tint val="44500"/>
                                <a:satMod val="160000"/>
                              </a:srgbClr>
                            </a:gs>
                            <a:gs pos="100000">
                              <a:srgbClr val="4F81BD">
                                <a:tint val="23500"/>
                                <a:satMod val="160000"/>
                              </a:srgbClr>
                            </a:gs>
                          </a:gsLst>
                          <a:lin ang="5400000" scaled="0"/>
                        </a:gra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BEDBCB5" id="Oval 920" o:spid="_x0000_s1026" style="position:absolute;margin-left:349.25pt;margin-top:11.45pt;width:5.25pt;height:7.95pt;z-index:252439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" fillcolor="#9ab5e4" strokecolor="#385d8a" strokeweight="2pt">
                <v:fill color2="#e1e8f5" colors="0 #9ab5e4;.5 #c2d1ed;1 #e1e8f5" focus="100%" type="gradient">
                  <o:fill v:ext="view" type="gradientUnscaled"/>
                </v:fill>
              </v:oval>
            </w:pict>
          </mc:Fallback>
        </mc:AlternateContent>
      </w:r>
      <w:r w:rsidRPr="004D4934">
        <w:rPr>
          <w:rFonts w:ascii="Times New Roman" w:hAnsi="Times New Roman" w:cs="Times New Roman"/>
          <w:b/>
          <w:sz w:val="16"/>
          <w:szCs w:val="16"/>
        </w:rPr>
        <w:t xml:space="preserve">        </w:t>
      </w:r>
      <w:r w:rsidRPr="004D4934">
        <w:rPr>
          <w:rFonts w:ascii="Times New Roman" w:hAnsi="Times New Roman" w:cs="Times New Roman"/>
          <w:b/>
          <w:sz w:val="16"/>
          <w:szCs w:val="16"/>
        </w:rPr>
        <w:tab/>
      </w:r>
      <w:r w:rsidRPr="004D4934">
        <w:rPr>
          <w:rFonts w:ascii="Times New Roman" w:hAnsi="Times New Roman" w:cs="Times New Roman"/>
          <w:b/>
          <w:sz w:val="16"/>
          <w:szCs w:val="16"/>
        </w:rPr>
        <w:tab/>
      </w:r>
      <w:r w:rsidRPr="004D4934">
        <w:rPr>
          <w:rFonts w:ascii="Times New Roman" w:hAnsi="Times New Roman" w:cs="Times New Roman"/>
          <w:b/>
          <w:noProof/>
          <w:sz w:val="16"/>
          <w:szCs w:val="16"/>
        </w:rPr>
        <w:t xml:space="preserve">                </w:t>
      </w:r>
      <w:r w:rsidRPr="004D4934">
        <w:rPr>
          <w:rFonts w:ascii="Times New Roman" w:hAnsi="Times New Roman" w:cs="Times New Roman"/>
          <w:b/>
          <w:noProof/>
          <w:sz w:val="16"/>
          <w:szCs w:val="16"/>
        </w:rPr>
        <w:tab/>
        <w:t xml:space="preserve">         </w:t>
      </w:r>
      <w:r w:rsidRPr="004D4934">
        <w:rPr>
          <w:rFonts w:ascii="Times New Roman" w:hAnsi="Times New Roman" w:cs="Times New Roman"/>
          <w:noProof/>
          <w:sz w:val="16"/>
          <w:szCs w:val="16"/>
        </w:rPr>
        <w:t>Indirect proof</w:t>
      </w:r>
      <w:r w:rsidRPr="004D4934">
        <w:rPr>
          <w:rFonts w:ascii="Times New Roman" w:hAnsi="Times New Roman" w:cs="Times New Roman"/>
          <w:b/>
          <w:noProof/>
          <w:sz w:val="16"/>
          <w:szCs w:val="16"/>
        </w:rPr>
        <w:tab/>
      </w:r>
      <w:r w:rsidRPr="004D4934">
        <w:rPr>
          <w:rFonts w:ascii="Times New Roman" w:hAnsi="Times New Roman" w:cs="Times New Roman"/>
          <w:b/>
          <w:noProof/>
          <w:sz w:val="16"/>
          <w:szCs w:val="16"/>
        </w:rPr>
        <w:tab/>
        <w:t xml:space="preserve">                      </w:t>
      </w:r>
      <w:r w:rsidRPr="004D4934">
        <w:rPr>
          <w:rFonts w:ascii="Times New Roman" w:hAnsi="Times New Roman" w:cs="Times New Roman"/>
          <w:b/>
          <w:noProof/>
          <w:sz w:val="16"/>
          <w:szCs w:val="16"/>
        </w:rPr>
        <w:tab/>
        <w:t xml:space="preserve">       </w:t>
      </w:r>
      <w:r w:rsidRPr="004D4934">
        <w:rPr>
          <w:rFonts w:ascii="Times New Roman" w:hAnsi="Times New Roman" w:cs="Times New Roman"/>
          <w:b/>
          <w:noProof/>
          <w:sz w:val="16"/>
          <w:szCs w:val="16"/>
        </w:rPr>
        <w:tab/>
      </w:r>
      <w:r w:rsidRPr="004D4934">
        <w:rPr>
          <w:rFonts w:ascii="Times New Roman" w:hAnsi="Times New Roman" w:cs="Times New Roman"/>
          <w:b/>
          <w:noProof/>
          <w:sz w:val="16"/>
          <w:szCs w:val="16"/>
        </w:rPr>
        <w:tab/>
      </w:r>
      <w:r>
        <w:rPr>
          <w:rFonts w:ascii="Times New Roman" w:hAnsi="Times New Roman" w:cs="Times New Roman" w:hint="eastAsia"/>
          <w:b/>
          <w:noProof/>
          <w:sz w:val="16"/>
          <w:szCs w:val="16"/>
        </w:rPr>
        <w:t xml:space="preserve">  </w:t>
      </w:r>
      <w:r w:rsidRPr="004D4934">
        <w:rPr>
          <w:rFonts w:ascii="Times New Roman" w:hAnsi="Times New Roman" w:cs="Times New Roman"/>
          <w:noProof/>
          <w:sz w:val="16"/>
          <w:szCs w:val="16"/>
        </w:rPr>
        <w:t>Combine objects.</w:t>
      </w:r>
    </w:p>
    <w:p w:rsidR="009B591B" w:rsidRPr="004D4934" w:rsidRDefault="009B591B" w:rsidP="009B591B">
      <w:pPr>
        <w:spacing w:line="240" w:lineRule="auto"/>
        <w:ind w:firstLine="360"/>
        <w:rPr>
          <w:rFonts w:ascii="Times New Roman" w:hAnsi="Times New Roman" w:cs="Times New Roman"/>
          <w:sz w:val="16"/>
          <w:szCs w:val="16"/>
        </w:rPr>
      </w:pPr>
      <w:r w:rsidRPr="004D4934">
        <w:rPr>
          <w:rFonts w:ascii="Times New Roman" w:hAnsi="Times New Roman" w:cs="Times New Roman"/>
          <w:b/>
          <w:noProof/>
          <w:sz w:val="16"/>
          <w:szCs w:val="16"/>
          <w:lang w:eastAsia="en-US"/>
        </w:rPr>
        <mc:AlternateContent>
          <mc:Choice Requires="wps">
            <w:drawing>
              <wp:anchor distT="0" distB="0" distL="114300" distR="114300" simplePos="0" relativeHeight="252418048" behindDoc="0" locked="0" layoutInCell="1" allowOverlap="1" wp14:anchorId="74FF6A9E" wp14:editId="05AA2E42">
                <wp:simplePos x="0" y="0"/>
                <wp:positionH relativeFrom="column">
                  <wp:posOffset>3070120</wp:posOffset>
                </wp:positionH>
                <wp:positionV relativeFrom="paragraph">
                  <wp:posOffset>65344</wp:posOffset>
                </wp:positionV>
                <wp:extent cx="1273576" cy="271194"/>
                <wp:effectExtent l="19050" t="190500" r="22225" b="186055"/>
                <wp:wrapNone/>
                <wp:docPr id="918" name="Rounded Rectangular Callout 918"/>
                <wp:cNvGraphicFramePr/>
                <a:graphic xmlns:a="http://schemas.openxmlformats.org/drawingml/2006/main">
                  <a:graphicData uri="http://schemas.microsoft.com/office/word/2010/wordprocessingShape">
                    <wps:wsp>
                      <wps:cNvSpPr/>
                      <wps:spPr>
                        <a:xfrm rot="20551158">
                          <a:off x="0" y="0"/>
                          <a:ext cx="1273576" cy="271194"/>
                        </a:xfrm>
                        <a:prstGeom prst="wedgeRoundRectCallout">
                          <a:avLst>
                            <a:gd name="adj1" fmla="val -16139"/>
                            <a:gd name="adj2" fmla="val 43504"/>
                            <a:gd name="adj3" fmla="val 16667"/>
                          </a:avLst>
                        </a:prstGeom>
                        <a:gradFill flip="none" rotWithShape="1">
                          <a:gsLst>
                            <a:gs pos="0">
                              <a:srgbClr val="4F81BD">
                                <a:tint val="66000"/>
                                <a:satMod val="160000"/>
                              </a:srgbClr>
                            </a:gs>
                            <a:gs pos="50000">
                              <a:srgbClr val="4F81BD">
                                <a:tint val="44500"/>
                                <a:satMod val="160000"/>
                              </a:srgbClr>
                            </a:gs>
                            <a:gs pos="100000">
                              <a:srgbClr val="4F81BD">
                                <a:tint val="23500"/>
                                <a:satMod val="160000"/>
                              </a:srgbClr>
                            </a:gs>
                          </a:gsLst>
                          <a:path path="rect">
                            <a:fillToRect l="100000" t="100000"/>
                          </a:path>
                          <a:tileRect r="-100000" b="-100000"/>
                        </a:gradFill>
                        <a:ln w="3175" cap="flat" cmpd="sng" algn="ctr">
                          <a:solidFill>
                            <a:srgbClr val="F79646"/>
                          </a:solidFill>
                          <a:prstDash val="dash"/>
                        </a:ln>
                        <a:effectLst/>
                      </wps:spPr>
                      <wps:txbx>
                        <w:txbxContent>
                          <w:p w:rsidR="00526BA0" w:rsidRPr="00BE3EA0" w:rsidRDefault="00526BA0" w:rsidP="009B591B">
                            <w:pPr>
                              <w:rPr>
                                <w:b/>
                                <w:sz w:val="16"/>
                                <w:szCs w:val="16"/>
                              </w:rPr>
                            </w:pPr>
                            <w:r w:rsidRPr="00BE3EA0">
                              <w:rPr>
                                <w:b/>
                                <w:sz w:val="16"/>
                                <w:szCs w:val="16"/>
                              </w:rPr>
                              <w:t>Body Construction Stage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FF6A9E" id="Rounded Rectangular Callout 918" o:spid="_x0000_s1028" type="#_x0000_t62" style="position:absolute;left:0;text-align:left;margin-left:241.75pt;margin-top:5.15pt;width:100.3pt;height:21.35pt;rotation:-1145615fd;z-index:25241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" adj="7314,20197" fillcolor="#9ab5e4" strokecolor="#f79646" strokeweight=".25pt">
                <v:fill color2="#e1e8f5" rotate="t" focusposition="1,1" focussize="" colors="0 #9ab5e4;.5 #c2d1ed;1 #e1e8f5" focus="100%" type="gradientRadial">
                  <o:fill v:ext="view" type="gradientCenter"/>
                </v:fill>
                <v:stroke dashstyle="dash"/>
                <v:textbox>
                  <w:txbxContent>
                    <w:p w:rsidR="00526BA0" w:rsidRPr="00BE3EA0" w:rsidRDefault="00526BA0" w:rsidP="009B591B">
                      <w:pPr>
                        <w:rPr>
                          <w:b/>
                          <w:sz w:val="16"/>
                          <w:szCs w:val="16"/>
                        </w:rPr>
                      </w:pPr>
                      <w:r w:rsidRPr="00BE3EA0">
                        <w:rPr>
                          <w:b/>
                          <w:sz w:val="16"/>
                          <w:szCs w:val="16"/>
                        </w:rPr>
                        <w:t>Body Construction Stage</w:t>
                      </w:r>
                    </w:p>
                  </w:txbxContent>
                </v:textbox>
              </v:shape>
            </w:pict>
          </mc:Fallback>
        </mc:AlternateContent>
      </w:r>
      <w:r w:rsidRPr="004D4934">
        <w:rPr>
          <w:rFonts w:ascii="Times New Roman" w:hAnsi="Times New Roman" w:cs="Times New Roman"/>
          <w:b/>
          <w:noProof/>
          <w:sz w:val="16"/>
          <w:szCs w:val="16"/>
          <w:lang w:eastAsia="en-US"/>
        </w:rPr>
        <mc:AlternateContent>
          <mc:Choice Requires="wps">
            <w:drawing>
              <wp:anchor distT="0" distB="0" distL="114300" distR="114300" simplePos="0" relativeHeight="252402688" behindDoc="0" locked="0" layoutInCell="1" allowOverlap="1" wp14:anchorId="6CBD3B04" wp14:editId="328E0CA1">
                <wp:simplePos x="0" y="0"/>
                <wp:positionH relativeFrom="column">
                  <wp:posOffset>690880</wp:posOffset>
                </wp:positionH>
                <wp:positionV relativeFrom="paragraph">
                  <wp:posOffset>46990</wp:posOffset>
                </wp:positionV>
                <wp:extent cx="0" cy="2030730"/>
                <wp:effectExtent l="57150" t="38100" r="76200" b="45720"/>
                <wp:wrapNone/>
                <wp:docPr id="917" name="Straight Arrow Connector 917"/>
                <wp:cNvGraphicFramePr/>
                <a:graphic xmlns:a="http://schemas.openxmlformats.org/drawingml/2006/main">
                  <a:graphicData uri="http://schemas.microsoft.com/office/word/2010/wordprocessingShape">
                    <wps:wsp>
                      <wps:cNvCnPr/>
                      <wps:spPr>
                        <a:xfrm flipV="1">
                          <a:off x="0" y="0"/>
                          <a:ext cx="0" cy="2030730"/>
                        </a:xfrm>
                        <a:prstGeom prst="straightConnector1">
                          <a:avLst/>
                        </a:prstGeom>
                        <a:noFill/>
                        <a:ln w="50800" cap="flat" cmpd="dbl" algn="ctr">
                          <a:solidFill>
                            <a:srgbClr val="4F81BD">
                              <a:shade val="95000"/>
                              <a:satMod val="105000"/>
                            </a:srgbClr>
                          </a:solidFill>
                          <a:prstDash val="solid"/>
                          <a:tailEnd type="arrow"/>
                        </a:ln>
                        <a:effectLst/>
                        <a:scene3d>
                          <a:camera prst="orthographicFront"/>
                          <a:lightRig rig="threePt" dir="t"/>
                        </a:scene3d>
                        <a:sp3d>
                          <a:bevelT w="12700"/>
                        </a:sp3d>
                      </wps:spPr>
                      <wps:bodyPr/>
                    </wps:wsp>
                  </a:graphicData>
                </a:graphic>
                <wp14:sizeRelH relativeFrom="margin">
                  <wp14:pctWidth>0</wp14:pctWidth>
                </wp14:sizeRelH>
                <wp14:sizeRelV relativeFrom="margin">
                  <wp14:pctHeight>0</wp14:pctHeight>
                </wp14:sizeRelV>
              </wp:anchor>
            </w:drawing>
          </mc:Choice>
          <mc:Fallback>
            <w:pict>
              <v:shape w14:anchorId="4AF39633" id="Straight Arrow Connector 917" o:spid="_x0000_s1026" type="#_x0000_t32" style="position:absolute;margin-left:54.4pt;margin-top:3.7pt;width:0;height:159.9pt;flip:y;z-index:25240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" strokecolor="#4a7ebb" strokeweight="4pt">
                <v:stroke endarrow="open" linestyle="thinThin"/>
              </v:shape>
            </w:pict>
          </mc:Fallback>
        </mc:AlternateContent>
      </w:r>
      <w:r w:rsidRPr="004D4934">
        <w:rPr>
          <w:rFonts w:ascii="Times New Roman" w:hAnsi="Times New Roman" w:cs="Times New Roman"/>
          <w:b/>
          <w:noProof/>
          <w:sz w:val="16"/>
          <w:szCs w:val="16"/>
          <w:lang w:eastAsia="en-US"/>
        </w:rPr>
        <mc:AlternateContent>
          <mc:Choice Requires="wps">
            <w:drawing>
              <wp:anchor distT="0" distB="0" distL="114300" distR="114300" simplePos="0" relativeHeight="252405760" behindDoc="0" locked="0" layoutInCell="1" allowOverlap="1" wp14:anchorId="0E873FDA" wp14:editId="75A94CFB">
                <wp:simplePos x="0" y="0"/>
                <wp:positionH relativeFrom="column">
                  <wp:posOffset>3040912</wp:posOffset>
                </wp:positionH>
                <wp:positionV relativeFrom="paragraph">
                  <wp:posOffset>119204</wp:posOffset>
                </wp:positionV>
                <wp:extent cx="20955" cy="1956389"/>
                <wp:effectExtent l="19050" t="19050" r="36195" b="6350"/>
                <wp:wrapNone/>
                <wp:docPr id="919" name="Straight Connector 919"/>
                <wp:cNvGraphicFramePr/>
                <a:graphic xmlns:a="http://schemas.openxmlformats.org/drawingml/2006/main">
                  <a:graphicData uri="http://schemas.microsoft.com/office/word/2010/wordprocessingShape">
                    <wps:wsp>
                      <wps:cNvCnPr/>
                      <wps:spPr>
                        <a:xfrm flipV="1">
                          <a:off x="0" y="0"/>
                          <a:ext cx="20955" cy="1956389"/>
                        </a:xfrm>
                        <a:prstGeom prst="line">
                          <a:avLst/>
                        </a:prstGeom>
                        <a:noFill/>
                        <a:ln w="31750" cap="flat" cmpd="sng" algn="ctr">
                          <a:solidFill>
                            <a:srgbClr val="4F81BD">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785D0457" id="Straight Connector 919" o:spid="_x0000_s1026" style="position:absolute;flip:y;z-index:25240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9.45pt,9.4pt" to="241.1pt,16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" strokecolor="#4a7ebb" strokeweight="2.5pt"/>
            </w:pict>
          </mc:Fallback>
        </mc:AlternateContent>
      </w:r>
      <w:r w:rsidRPr="004D4934">
        <w:rPr>
          <w:rFonts w:ascii="Times New Roman" w:hAnsi="Times New Roman" w:cs="Times New Roman"/>
          <w:b/>
          <w:noProof/>
          <w:sz w:val="16"/>
          <w:szCs w:val="16"/>
          <w:lang w:eastAsia="en-US"/>
        </w:rPr>
        <mc:AlternateContent>
          <mc:Choice Requires="wps">
            <w:drawing>
              <wp:anchor distT="0" distB="0" distL="114300" distR="114300" simplePos="0" relativeHeight="252446720" behindDoc="0" locked="0" layoutInCell="1" allowOverlap="1" wp14:anchorId="7AFB41A0" wp14:editId="14118E7D">
                <wp:simplePos x="0" y="0"/>
                <wp:positionH relativeFrom="column">
                  <wp:posOffset>1264285</wp:posOffset>
                </wp:positionH>
                <wp:positionV relativeFrom="paragraph">
                  <wp:posOffset>45720</wp:posOffset>
                </wp:positionV>
                <wp:extent cx="186055" cy="62230"/>
                <wp:effectExtent l="0" t="19050" r="42545" b="33020"/>
                <wp:wrapNone/>
                <wp:docPr id="923" name="Right Arrow 923"/>
                <wp:cNvGraphicFramePr/>
                <a:graphic xmlns:a="http://schemas.openxmlformats.org/drawingml/2006/main">
                  <a:graphicData uri="http://schemas.microsoft.com/office/word/2010/wordprocessingShape">
                    <wps:wsp>
                      <wps:cNvSpPr/>
                      <wps:spPr>
                        <a:xfrm>
                          <a:off x="0" y="0"/>
                          <a:ext cx="186055" cy="62230"/>
                        </a:xfrm>
                        <a:prstGeom prst="rightArrow">
                          <a:avLst/>
                        </a:prstGeom>
                        <a:no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328722" id="Right Arrow 923" o:spid="_x0000_s1026" type="#_x0000_t13" style="position:absolute;margin-left:99.55pt;margin-top:3.6pt;width:14.65pt;height:4.9pt;z-index:252446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" adj="17988" filled="f" strokecolor="#385d8a" strokeweight="2pt"/>
            </w:pict>
          </mc:Fallback>
        </mc:AlternateContent>
      </w:r>
      <w:r w:rsidRPr="004D4934">
        <w:rPr>
          <w:rFonts w:ascii="Times New Roman" w:hAnsi="Times New Roman" w:cs="Times New Roman"/>
          <w:b/>
          <w:noProof/>
          <w:sz w:val="16"/>
          <w:szCs w:val="16"/>
          <w:lang w:eastAsia="en-US"/>
        </w:rPr>
        <mc:AlternateContent>
          <mc:Choice Requires="wps">
            <w:drawing>
              <wp:anchor distT="0" distB="0" distL="114300" distR="114300" simplePos="0" relativeHeight="252406784" behindDoc="0" locked="0" layoutInCell="1" allowOverlap="1" wp14:anchorId="00941287" wp14:editId="4B977299">
                <wp:simplePos x="0" y="0"/>
                <wp:positionH relativeFrom="column">
                  <wp:posOffset>694690</wp:posOffset>
                </wp:positionH>
                <wp:positionV relativeFrom="paragraph">
                  <wp:posOffset>98425</wp:posOffset>
                </wp:positionV>
                <wp:extent cx="2404110" cy="12700"/>
                <wp:effectExtent l="0" t="0" r="15240" b="25400"/>
                <wp:wrapNone/>
                <wp:docPr id="921" name="Straight Connector 921"/>
                <wp:cNvGraphicFramePr/>
                <a:graphic xmlns:a="http://schemas.openxmlformats.org/drawingml/2006/main">
                  <a:graphicData uri="http://schemas.microsoft.com/office/word/2010/wordprocessingShape">
                    <wps:wsp>
                      <wps:cNvCnPr/>
                      <wps:spPr>
                        <a:xfrm flipH="1">
                          <a:off x="0" y="0"/>
                          <a:ext cx="2404110" cy="12700"/>
                        </a:xfrm>
                        <a:prstGeom prst="line">
                          <a:avLst/>
                        </a:prstGeom>
                        <a:noFill/>
                        <a:ln w="25400" cap="flat" cmpd="sng" algn="ctr">
                          <a:solidFill>
                            <a:srgbClr val="4F81BD">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2B6D40E2" id="Straight Connector 921" o:spid="_x0000_s1026" style="position:absolute;flip:x;z-index:25240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4.7pt,7.75pt" to="244pt,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" strokecolor="#4a7ebb" strokeweight="2pt"/>
            </w:pict>
          </mc:Fallback>
        </mc:AlternateContent>
      </w:r>
      <w:r w:rsidRPr="004D4934">
        <w:rPr>
          <w:rFonts w:ascii="Times New Roman" w:hAnsi="Times New Roman" w:cs="Times New Roman"/>
          <w:b/>
          <w:noProof/>
          <w:sz w:val="16"/>
          <w:szCs w:val="16"/>
          <w:lang w:eastAsia="en-US"/>
        </w:rPr>
        <mc:AlternateContent>
          <mc:Choice Requires="wps">
            <w:drawing>
              <wp:anchor distT="0" distB="0" distL="114300" distR="114300" simplePos="0" relativeHeight="252443648" behindDoc="0" locked="0" layoutInCell="1" allowOverlap="1" wp14:anchorId="0C144236" wp14:editId="003CBC68">
                <wp:simplePos x="0" y="0"/>
                <wp:positionH relativeFrom="column">
                  <wp:posOffset>4020185</wp:posOffset>
                </wp:positionH>
                <wp:positionV relativeFrom="paragraph">
                  <wp:posOffset>198120</wp:posOffset>
                </wp:positionV>
                <wp:extent cx="186055" cy="62230"/>
                <wp:effectExtent l="19050" t="57150" r="4445" b="71120"/>
                <wp:wrapNone/>
                <wp:docPr id="922" name="Right Arrow 922"/>
                <wp:cNvGraphicFramePr/>
                <a:graphic xmlns:a="http://schemas.openxmlformats.org/drawingml/2006/main">
                  <a:graphicData uri="http://schemas.microsoft.com/office/word/2010/wordprocessingShape">
                    <wps:wsp>
                      <wps:cNvSpPr/>
                      <wps:spPr>
                        <a:xfrm rot="19154432">
                          <a:off x="0" y="0"/>
                          <a:ext cx="186055" cy="62230"/>
                        </a:xfrm>
                        <a:prstGeom prst="rightArrow">
                          <a:avLst/>
                        </a:prstGeom>
                        <a:no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60BAE0B" id="Right Arrow 922" o:spid="_x0000_s1026" type="#_x0000_t13" style="position:absolute;margin-left:316.55pt;margin-top:15.6pt;width:14.65pt;height:4.9pt;rotation:-2671212fd;z-index:252443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" adj="17988" filled="f" strokecolor="#385d8a" strokeweight="2pt"/>
            </w:pict>
          </mc:Fallback>
        </mc:AlternateContent>
      </w:r>
      <w:r w:rsidRPr="004D4934">
        <w:rPr>
          <w:rFonts w:ascii="Times New Roman" w:hAnsi="Times New Roman" w:cs="Times New Roman"/>
          <w:b/>
          <w:sz w:val="16"/>
          <w:szCs w:val="16"/>
        </w:rPr>
        <w:tab/>
      </w:r>
      <w:r w:rsidRPr="004D4934">
        <w:rPr>
          <w:rFonts w:ascii="Times New Roman" w:hAnsi="Times New Roman" w:cs="Times New Roman"/>
          <w:b/>
          <w:sz w:val="16"/>
          <w:szCs w:val="16"/>
        </w:rPr>
        <w:tab/>
        <w:t xml:space="preserve">                       </w:t>
      </w:r>
      <w:r w:rsidRPr="004D4934">
        <w:rPr>
          <w:rFonts w:ascii="Times New Roman" w:hAnsi="Times New Roman" w:cs="Times New Roman"/>
          <w:sz w:val="16"/>
          <w:szCs w:val="16"/>
        </w:rPr>
        <w:t xml:space="preserve">Direct proof  </w:t>
      </w:r>
      <w:r w:rsidRPr="004D4934">
        <w:rPr>
          <w:rFonts w:ascii="Times New Roman" w:hAnsi="Times New Roman" w:cs="Times New Roman"/>
          <w:sz w:val="16"/>
          <w:szCs w:val="16"/>
        </w:rPr>
        <w:tab/>
      </w:r>
      <w:r w:rsidRPr="004D4934">
        <w:rPr>
          <w:rFonts w:ascii="Times New Roman" w:hAnsi="Times New Roman" w:cs="Times New Roman"/>
          <w:sz w:val="16"/>
          <w:szCs w:val="16"/>
        </w:rPr>
        <w:tab/>
      </w:r>
      <w:r w:rsidRPr="004D4934">
        <w:rPr>
          <w:rFonts w:ascii="Times New Roman" w:hAnsi="Times New Roman" w:cs="Times New Roman"/>
          <w:sz w:val="16"/>
          <w:szCs w:val="16"/>
        </w:rPr>
        <w:tab/>
      </w:r>
      <w:r w:rsidRPr="004D4934">
        <w:rPr>
          <w:rFonts w:ascii="Times New Roman" w:hAnsi="Times New Roman" w:cs="Times New Roman"/>
          <w:sz w:val="16"/>
          <w:szCs w:val="16"/>
        </w:rPr>
        <w:tab/>
        <w:t xml:space="preserve">      </w:t>
      </w:r>
      <w:r w:rsidRPr="004D4934">
        <w:rPr>
          <w:rFonts w:ascii="Times New Roman" w:hAnsi="Times New Roman" w:cs="Times New Roman"/>
          <w:sz w:val="16"/>
          <w:szCs w:val="16"/>
        </w:rPr>
        <w:tab/>
      </w:r>
      <w:r w:rsidRPr="004D4934">
        <w:rPr>
          <w:rFonts w:ascii="Times New Roman" w:hAnsi="Times New Roman" w:cs="Times New Roman"/>
          <w:sz w:val="16"/>
          <w:szCs w:val="16"/>
        </w:rPr>
        <w:tab/>
      </w:r>
    </w:p>
    <w:p w:rsidR="009B591B" w:rsidRPr="004D4934" w:rsidRDefault="009B591B" w:rsidP="009B591B">
      <w:pPr>
        <w:spacing w:line="240" w:lineRule="auto"/>
        <w:ind w:firstLine="360"/>
        <w:rPr>
          <w:rFonts w:ascii="Times New Roman" w:hAnsi="Times New Roman" w:cs="Times New Roman"/>
          <w:sz w:val="16"/>
          <w:szCs w:val="16"/>
        </w:rPr>
      </w:pPr>
      <w:r w:rsidRPr="004D4934">
        <w:rPr>
          <w:rFonts w:ascii="Times New Roman" w:hAnsi="Times New Roman" w:cs="Times New Roman"/>
          <w:b/>
          <w:noProof/>
          <w:sz w:val="16"/>
          <w:szCs w:val="16"/>
          <w:lang w:eastAsia="en-US"/>
        </w:rPr>
        <mc:AlternateContent>
          <mc:Choice Requires="wps">
            <w:drawing>
              <wp:anchor distT="0" distB="0" distL="114300" distR="114300" simplePos="0" relativeHeight="252417024" behindDoc="0" locked="0" layoutInCell="1" allowOverlap="1" wp14:anchorId="35148A65" wp14:editId="700E0966">
                <wp:simplePos x="0" y="0"/>
                <wp:positionH relativeFrom="column">
                  <wp:posOffset>1402242</wp:posOffset>
                </wp:positionH>
                <wp:positionV relativeFrom="paragraph">
                  <wp:posOffset>64135</wp:posOffset>
                </wp:positionV>
                <wp:extent cx="946150" cy="277495"/>
                <wp:effectExtent l="0" t="0" r="25400" b="27305"/>
                <wp:wrapNone/>
                <wp:docPr id="925" name="Rounded Rectangular Callout 925"/>
                <wp:cNvGraphicFramePr/>
                <a:graphic xmlns:a="http://schemas.openxmlformats.org/drawingml/2006/main">
                  <a:graphicData uri="http://schemas.microsoft.com/office/word/2010/wordprocessingShape">
                    <wps:wsp>
                      <wps:cNvSpPr/>
                      <wps:spPr>
                        <a:xfrm>
                          <a:off x="0" y="0"/>
                          <a:ext cx="946150" cy="277495"/>
                        </a:xfrm>
                        <a:prstGeom prst="wedgeRoundRectCallout">
                          <a:avLst>
                            <a:gd name="adj1" fmla="val -20833"/>
                            <a:gd name="adj2" fmla="val 30585"/>
                            <a:gd name="adj3" fmla="val 16667"/>
                          </a:avLst>
                        </a:prstGeom>
                        <a:gradFill flip="none" rotWithShape="1">
                          <a:gsLst>
                            <a:gs pos="0">
                              <a:srgbClr val="4F81BD">
                                <a:tint val="66000"/>
                                <a:satMod val="160000"/>
                              </a:srgbClr>
                            </a:gs>
                            <a:gs pos="50000">
                              <a:srgbClr val="4F81BD">
                                <a:tint val="44500"/>
                                <a:satMod val="160000"/>
                              </a:srgbClr>
                            </a:gs>
                            <a:gs pos="100000">
                              <a:srgbClr val="4F81BD">
                                <a:tint val="23500"/>
                                <a:satMod val="160000"/>
                              </a:srgbClr>
                            </a:gs>
                          </a:gsLst>
                          <a:path path="rect">
                            <a:fillToRect l="100000" t="100000"/>
                          </a:path>
                          <a:tileRect r="-100000" b="-100000"/>
                        </a:gradFill>
                        <a:ln w="3175" cap="flat" cmpd="dbl" algn="ctr">
                          <a:solidFill>
                            <a:srgbClr val="F79646"/>
                          </a:solidFill>
                          <a:prstDash val="dash"/>
                        </a:ln>
                        <a:effectLst/>
                      </wps:spPr>
                      <wps:txbx>
                        <w:txbxContent>
                          <w:p w:rsidR="00526BA0" w:rsidRPr="008E00A8" w:rsidRDefault="00526BA0" w:rsidP="009B591B">
                            <w:pPr>
                              <w:jc w:val="center"/>
                              <w:rPr>
                                <w:b/>
                                <w:sz w:val="16"/>
                                <w:szCs w:val="16"/>
                              </w:rPr>
                            </w:pPr>
                            <w:r w:rsidRPr="008E00A8">
                              <w:rPr>
                                <w:b/>
                                <w:sz w:val="16"/>
                                <w:szCs w:val="16"/>
                              </w:rPr>
                              <w:t>Opening Stage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148A65" id="Rounded Rectangular Callout 925" o:spid="_x0000_s1029" type="#_x0000_t62" style="position:absolute;left:0;text-align:left;margin-left:110.4pt;margin-top:5.05pt;width:74.5pt;height:21.85pt;z-index:25241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" adj="6300,17406" fillcolor="#9ab5e4" strokecolor="#f79646" strokeweight=".25pt">
                <v:fill color2="#e1e8f5" rotate="t" focusposition="1,1" focussize="" colors="0 #9ab5e4;.5 #c2d1ed;1 #e1e8f5" focus="100%" type="gradientRadial">
                  <o:fill v:ext="view" type="gradientCenter"/>
                </v:fill>
                <v:stroke dashstyle="dash" linestyle="thinThin"/>
                <v:textbox>
                  <w:txbxContent>
                    <w:p w:rsidR="00526BA0" w:rsidRPr="008E00A8" w:rsidRDefault="00526BA0" w:rsidP="009B591B">
                      <w:pPr>
                        <w:jc w:val="center"/>
                        <w:rPr>
                          <w:b/>
                          <w:sz w:val="16"/>
                          <w:szCs w:val="16"/>
                        </w:rPr>
                      </w:pPr>
                      <w:r w:rsidRPr="008E00A8">
                        <w:rPr>
                          <w:b/>
                          <w:sz w:val="16"/>
                          <w:szCs w:val="16"/>
                        </w:rPr>
                        <w:t>Opening Stage</w:t>
                      </w:r>
                    </w:p>
                  </w:txbxContent>
                </v:textbox>
              </v:shape>
            </w:pict>
          </mc:Fallback>
        </mc:AlternateContent>
      </w:r>
      <w:r w:rsidRPr="004D4934">
        <w:rPr>
          <w:rFonts w:ascii="Times New Roman" w:hAnsi="Times New Roman" w:cs="Times New Roman"/>
          <w:b/>
          <w:noProof/>
          <w:sz w:val="16"/>
          <w:szCs w:val="16"/>
          <w:lang w:eastAsia="en-US"/>
        </w:rPr>
        <mc:AlternateContent>
          <mc:Choice Requires="wps">
            <w:drawing>
              <wp:anchor distT="0" distB="0" distL="114300" distR="114300" simplePos="0" relativeHeight="252447744" behindDoc="0" locked="0" layoutInCell="1" allowOverlap="1" wp14:anchorId="658B8BEF" wp14:editId="35842FA9">
                <wp:simplePos x="0" y="0"/>
                <wp:positionH relativeFrom="column">
                  <wp:posOffset>3743350</wp:posOffset>
                </wp:positionH>
                <wp:positionV relativeFrom="paragraph">
                  <wp:posOffset>191736</wp:posOffset>
                </wp:positionV>
                <wp:extent cx="66675" cy="100965"/>
                <wp:effectExtent l="0" t="0" r="28575" b="13335"/>
                <wp:wrapNone/>
                <wp:docPr id="924" name="Oval 924"/>
                <wp:cNvGraphicFramePr/>
                <a:graphic xmlns:a="http://schemas.openxmlformats.org/drawingml/2006/main">
                  <a:graphicData uri="http://schemas.microsoft.com/office/word/2010/wordprocessingShape">
                    <wps:wsp>
                      <wps:cNvSpPr/>
                      <wps:spPr>
                        <a:xfrm>
                          <a:off x="0" y="0"/>
                          <a:ext cx="66675" cy="100965"/>
                        </a:xfrm>
                        <a:prstGeom prst="ellipse">
                          <a:avLst/>
                        </a:prstGeom>
                        <a:gradFill>
                          <a:gsLst>
                            <a:gs pos="0">
                              <a:srgbClr val="4F81BD">
                                <a:tint val="66000"/>
                                <a:satMod val="160000"/>
                              </a:srgbClr>
                            </a:gs>
                            <a:gs pos="50000">
                              <a:srgbClr val="4F81BD">
                                <a:tint val="44500"/>
                                <a:satMod val="160000"/>
                              </a:srgbClr>
                            </a:gs>
                            <a:gs pos="100000">
                              <a:srgbClr val="4F81BD">
                                <a:tint val="23500"/>
                                <a:satMod val="160000"/>
                              </a:srgbClr>
                            </a:gs>
                          </a:gsLst>
                          <a:lin ang="5400000" scaled="0"/>
                        </a:gra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38B7B5A" id="Oval 924" o:spid="_x0000_s1026" style="position:absolute;margin-left:294.75pt;margin-top:15.1pt;width:5.25pt;height:7.95pt;z-index:252447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" fillcolor="#9ab5e4" strokecolor="#385d8a" strokeweight="2pt">
                <v:fill color2="#e1e8f5" colors="0 #9ab5e4;.5 #c2d1ed;1 #e1e8f5" focus="100%" type="gradient">
                  <o:fill v:ext="view" type="gradientUnscaled"/>
                </v:fill>
              </v:oval>
            </w:pict>
          </mc:Fallback>
        </mc:AlternateContent>
      </w:r>
      <w:r w:rsidRPr="004D4934">
        <w:rPr>
          <w:rFonts w:ascii="Times New Roman" w:hAnsi="Times New Roman" w:cs="Times New Roman"/>
          <w:b/>
          <w:sz w:val="16"/>
          <w:szCs w:val="16"/>
        </w:rPr>
        <w:tab/>
      </w:r>
      <w:r w:rsidRPr="004D4934">
        <w:rPr>
          <w:rFonts w:ascii="Times New Roman" w:hAnsi="Times New Roman" w:cs="Times New Roman"/>
          <w:b/>
          <w:sz w:val="16"/>
          <w:szCs w:val="16"/>
        </w:rPr>
        <w:tab/>
        <w:t xml:space="preserve">      </w:t>
      </w:r>
      <w:r w:rsidRPr="004D4934">
        <w:rPr>
          <w:rFonts w:ascii="Times New Roman" w:hAnsi="Times New Roman" w:cs="Times New Roman"/>
          <w:b/>
          <w:sz w:val="16"/>
          <w:szCs w:val="16"/>
        </w:rPr>
        <w:tab/>
      </w:r>
      <w:r w:rsidRPr="004D4934">
        <w:rPr>
          <w:rFonts w:ascii="Times New Roman" w:hAnsi="Times New Roman" w:cs="Times New Roman"/>
          <w:b/>
          <w:sz w:val="16"/>
          <w:szCs w:val="16"/>
        </w:rPr>
        <w:tab/>
      </w:r>
      <w:r w:rsidRPr="004D4934">
        <w:rPr>
          <w:rFonts w:ascii="Times New Roman" w:hAnsi="Times New Roman" w:cs="Times New Roman"/>
          <w:b/>
          <w:sz w:val="16"/>
          <w:szCs w:val="16"/>
        </w:rPr>
        <w:tab/>
      </w:r>
      <w:r w:rsidRPr="004D4934">
        <w:rPr>
          <w:rFonts w:ascii="Times New Roman" w:hAnsi="Times New Roman" w:cs="Times New Roman"/>
          <w:b/>
          <w:sz w:val="16"/>
          <w:szCs w:val="16"/>
        </w:rPr>
        <w:tab/>
      </w:r>
      <w:r w:rsidRPr="004D4934">
        <w:rPr>
          <w:rFonts w:ascii="Times New Roman" w:hAnsi="Times New Roman" w:cs="Times New Roman"/>
          <w:b/>
          <w:sz w:val="16"/>
          <w:szCs w:val="16"/>
        </w:rPr>
        <w:tab/>
        <w:t xml:space="preserve">                             </w:t>
      </w:r>
      <w:r w:rsidRPr="004D4934">
        <w:rPr>
          <w:rFonts w:ascii="Times New Roman" w:hAnsi="Times New Roman" w:cs="Times New Roman"/>
          <w:b/>
          <w:sz w:val="16"/>
          <w:szCs w:val="16"/>
        </w:rPr>
        <w:tab/>
      </w:r>
      <w:r w:rsidRPr="004D4934">
        <w:rPr>
          <w:rFonts w:ascii="Times New Roman" w:hAnsi="Times New Roman" w:cs="Times New Roman"/>
          <w:sz w:val="16"/>
          <w:szCs w:val="16"/>
        </w:rPr>
        <w:t xml:space="preserve">Create </w:t>
      </w:r>
      <w:r>
        <w:rPr>
          <w:rFonts w:ascii="Times New Roman" w:hAnsi="Times New Roman" w:cs="Times New Roman" w:hint="eastAsia"/>
          <w:sz w:val="16"/>
          <w:szCs w:val="16"/>
        </w:rPr>
        <w:t xml:space="preserve">a </w:t>
      </w:r>
      <w:r w:rsidRPr="004D4934">
        <w:rPr>
          <w:rFonts w:ascii="Times New Roman" w:hAnsi="Times New Roman" w:cs="Times New Roman"/>
          <w:sz w:val="16"/>
          <w:szCs w:val="16"/>
        </w:rPr>
        <w:t>cue.</w:t>
      </w:r>
    </w:p>
    <w:p w:rsidR="009B591B" w:rsidRPr="004D4934" w:rsidRDefault="009B591B" w:rsidP="009B591B">
      <w:pPr>
        <w:spacing w:line="240" w:lineRule="auto"/>
        <w:rPr>
          <w:rFonts w:ascii="Times New Roman" w:hAnsi="Times New Roman" w:cs="Times New Roman"/>
          <w:b/>
          <w:sz w:val="16"/>
          <w:szCs w:val="16"/>
        </w:rPr>
      </w:pPr>
      <w:r w:rsidRPr="004D4934">
        <w:rPr>
          <w:rFonts w:ascii="Times New Roman" w:hAnsi="Times New Roman" w:cs="Times New Roman"/>
          <w:b/>
          <w:noProof/>
          <w:sz w:val="16"/>
          <w:szCs w:val="16"/>
          <w:lang w:eastAsia="en-US"/>
        </w:rPr>
        <mc:AlternateContent>
          <mc:Choice Requires="wps">
            <w:drawing>
              <wp:anchor distT="0" distB="0" distL="114300" distR="114300" simplePos="0" relativeHeight="252441600" behindDoc="0" locked="0" layoutInCell="1" allowOverlap="1" wp14:anchorId="2B252616" wp14:editId="4B32DC9A">
                <wp:simplePos x="0" y="0"/>
                <wp:positionH relativeFrom="column">
                  <wp:posOffset>3350260</wp:posOffset>
                </wp:positionH>
                <wp:positionV relativeFrom="paragraph">
                  <wp:posOffset>227330</wp:posOffset>
                </wp:positionV>
                <wp:extent cx="186055" cy="62230"/>
                <wp:effectExtent l="19050" t="57150" r="4445" b="71120"/>
                <wp:wrapNone/>
                <wp:docPr id="926" name="Right Arrow 926"/>
                <wp:cNvGraphicFramePr/>
                <a:graphic xmlns:a="http://schemas.openxmlformats.org/drawingml/2006/main">
                  <a:graphicData uri="http://schemas.microsoft.com/office/word/2010/wordprocessingShape">
                    <wps:wsp>
                      <wps:cNvSpPr/>
                      <wps:spPr>
                        <a:xfrm rot="19154432">
                          <a:off x="0" y="0"/>
                          <a:ext cx="186055" cy="62230"/>
                        </a:xfrm>
                        <a:prstGeom prst="rightArrow">
                          <a:avLst/>
                        </a:prstGeom>
                        <a:no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B04643" id="Right Arrow 926" o:spid="_x0000_s1026" type="#_x0000_t13" style="position:absolute;margin-left:263.8pt;margin-top:17.9pt;width:14.65pt;height:4.9pt;rotation:-2671212fd;z-index:252441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" adj="17988" filled="f" strokecolor="#385d8a" strokeweight="2pt"/>
            </w:pict>
          </mc:Fallback>
        </mc:AlternateContent>
      </w:r>
      <w:r w:rsidRPr="004D4934">
        <w:rPr>
          <w:rFonts w:ascii="Times New Roman" w:hAnsi="Times New Roman" w:cs="Times New Roman"/>
          <w:b/>
          <w:sz w:val="16"/>
          <w:szCs w:val="16"/>
        </w:rPr>
        <w:tab/>
      </w:r>
      <w:r w:rsidRPr="004D4934">
        <w:rPr>
          <w:rFonts w:ascii="Times New Roman" w:hAnsi="Times New Roman" w:cs="Times New Roman"/>
          <w:b/>
          <w:sz w:val="16"/>
          <w:szCs w:val="16"/>
        </w:rPr>
        <w:tab/>
      </w:r>
      <w:r w:rsidRPr="004D4934">
        <w:rPr>
          <w:rFonts w:ascii="Times New Roman" w:hAnsi="Times New Roman" w:cs="Times New Roman"/>
          <w:b/>
          <w:sz w:val="16"/>
          <w:szCs w:val="16"/>
        </w:rPr>
        <w:tab/>
      </w:r>
      <w:r w:rsidRPr="004D4934">
        <w:rPr>
          <w:rFonts w:ascii="Times New Roman" w:hAnsi="Times New Roman" w:cs="Times New Roman"/>
          <w:b/>
          <w:sz w:val="16"/>
          <w:szCs w:val="16"/>
        </w:rPr>
        <w:tab/>
      </w:r>
      <w:r w:rsidRPr="004D4934">
        <w:rPr>
          <w:rFonts w:ascii="Times New Roman" w:hAnsi="Times New Roman" w:cs="Times New Roman"/>
          <w:b/>
          <w:sz w:val="16"/>
          <w:szCs w:val="16"/>
        </w:rPr>
        <w:tab/>
      </w:r>
      <w:r w:rsidRPr="004D4934">
        <w:rPr>
          <w:rFonts w:ascii="Times New Roman" w:hAnsi="Times New Roman" w:cs="Times New Roman"/>
          <w:b/>
          <w:sz w:val="16"/>
          <w:szCs w:val="16"/>
        </w:rPr>
        <w:tab/>
      </w:r>
      <w:r w:rsidRPr="004D4934">
        <w:rPr>
          <w:rFonts w:ascii="Times New Roman" w:hAnsi="Times New Roman" w:cs="Times New Roman"/>
          <w:b/>
          <w:sz w:val="16"/>
          <w:szCs w:val="16"/>
        </w:rPr>
        <w:tab/>
      </w:r>
      <w:r w:rsidRPr="004D4934">
        <w:rPr>
          <w:rFonts w:ascii="Times New Roman" w:hAnsi="Times New Roman" w:cs="Times New Roman"/>
          <w:b/>
          <w:sz w:val="16"/>
          <w:szCs w:val="16"/>
        </w:rPr>
        <w:tab/>
        <w:t xml:space="preserve">                           </w:t>
      </w:r>
    </w:p>
    <w:p w:rsidR="009B591B" w:rsidRPr="004D4934" w:rsidRDefault="009B591B" w:rsidP="009B591B">
      <w:pPr>
        <w:spacing w:line="240" w:lineRule="auto"/>
        <w:ind w:firstLine="360"/>
        <w:rPr>
          <w:rFonts w:ascii="Times New Roman" w:hAnsi="Times New Roman" w:cs="Times New Roman"/>
          <w:sz w:val="16"/>
          <w:szCs w:val="16"/>
        </w:rPr>
      </w:pPr>
      <w:r w:rsidRPr="004D4934">
        <w:rPr>
          <w:rFonts w:ascii="Times New Roman" w:hAnsi="Times New Roman" w:cs="Times New Roman"/>
          <w:b/>
          <w:noProof/>
          <w:sz w:val="16"/>
          <w:szCs w:val="16"/>
          <w:lang w:eastAsia="en-US"/>
        </w:rPr>
        <mc:AlternateContent>
          <mc:Choice Requires="wps">
            <w:drawing>
              <wp:anchor distT="0" distB="0" distL="114300" distR="114300" simplePos="0" relativeHeight="252414976" behindDoc="0" locked="0" layoutInCell="1" allowOverlap="1" wp14:anchorId="7945EC23" wp14:editId="0A810603">
                <wp:simplePos x="0" y="0"/>
                <wp:positionH relativeFrom="column">
                  <wp:posOffset>2961640</wp:posOffset>
                </wp:positionH>
                <wp:positionV relativeFrom="paragraph">
                  <wp:posOffset>204470</wp:posOffset>
                </wp:positionV>
                <wp:extent cx="175260" cy="149860"/>
                <wp:effectExtent l="0" t="0" r="15240" b="21590"/>
                <wp:wrapNone/>
                <wp:docPr id="928" name="7-Point Star 928"/>
                <wp:cNvGraphicFramePr/>
                <a:graphic xmlns:a="http://schemas.openxmlformats.org/drawingml/2006/main">
                  <a:graphicData uri="http://schemas.microsoft.com/office/word/2010/wordprocessingShape">
                    <wps:wsp>
                      <wps:cNvSpPr/>
                      <wps:spPr>
                        <a:xfrm>
                          <a:off x="0" y="0"/>
                          <a:ext cx="175260" cy="149860"/>
                        </a:xfrm>
                        <a:prstGeom prst="star7">
                          <a:avLst/>
                        </a:prstGeom>
                        <a:gradFill>
                          <a:gsLst>
                            <a:gs pos="0">
                              <a:srgbClr val="4F81BD">
                                <a:tint val="66000"/>
                                <a:satMod val="160000"/>
                              </a:srgbClr>
                            </a:gs>
                            <a:gs pos="50000">
                              <a:srgbClr val="4F81BD">
                                <a:tint val="44500"/>
                                <a:satMod val="160000"/>
                              </a:srgbClr>
                            </a:gs>
                            <a:gs pos="100000">
                              <a:srgbClr val="4F81BD">
                                <a:tint val="23500"/>
                                <a:satMod val="160000"/>
                              </a:srgbClr>
                            </a:gs>
                          </a:gsLst>
                          <a:lin ang="5400000" scaled="0"/>
                        </a:gra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8DDE90" id="7-Point Star 928" o:spid="_x0000_s1026" style="position:absolute;margin-left:233.2pt;margin-top:16.1pt;width:13.8pt;height:11.8pt;z-index:25241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75260,149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" path="m,96376l26988,66694,17356,29682r43286,l87630,r26988,29682l157904,29682r-9632,37012l175260,96376r-38999,16472l126629,149861,87630,133388,48631,149861,38999,112848,,96376xe" fillcolor="#9ab5e4" strokecolor="#385d8a" strokeweight="2pt">
                <v:fill color2="#e1e8f5" colors="0 #9ab5e4;.5 #c2d1ed;1 #e1e8f5" focus="100%" type="gradient">
                  <o:fill v:ext="view" type="gradientUnscaled"/>
                </v:fill>
                <v:path arrowok="t" o:connecttype="custom" o:connectlocs="0,96376;26988,66694;17356,29682;60642,29682;87630,0;114618,29682;157904,29682;148272,66694;175260,96376;136261,112848;126629,149861;87630,133388;48631,149861;38999,112848;0,96376" o:connectangles="0,0,0,0,0,0,0,0,0,0,0,0,0,0,0"/>
              </v:shape>
            </w:pict>
          </mc:Fallback>
        </mc:AlternateContent>
      </w:r>
      <w:r w:rsidRPr="004D4934">
        <w:rPr>
          <w:rFonts w:ascii="Times New Roman" w:hAnsi="Times New Roman" w:cs="Times New Roman"/>
          <w:b/>
          <w:sz w:val="16"/>
          <w:szCs w:val="16"/>
        </w:rPr>
        <w:tab/>
      </w:r>
      <w:r w:rsidRPr="004D4934">
        <w:rPr>
          <w:rFonts w:ascii="Times New Roman" w:hAnsi="Times New Roman" w:cs="Times New Roman"/>
          <w:b/>
          <w:sz w:val="16"/>
          <w:szCs w:val="16"/>
        </w:rPr>
        <w:tab/>
      </w:r>
      <w:r w:rsidRPr="004D4934">
        <w:rPr>
          <w:rFonts w:ascii="Times New Roman" w:hAnsi="Times New Roman" w:cs="Times New Roman"/>
          <w:b/>
          <w:sz w:val="16"/>
          <w:szCs w:val="16"/>
        </w:rPr>
        <w:tab/>
      </w:r>
      <w:r w:rsidRPr="004D4934">
        <w:rPr>
          <w:rFonts w:ascii="Times New Roman" w:hAnsi="Times New Roman" w:cs="Times New Roman"/>
          <w:b/>
          <w:sz w:val="16"/>
          <w:szCs w:val="16"/>
        </w:rPr>
        <w:tab/>
      </w:r>
      <w:r w:rsidRPr="004D4934">
        <w:rPr>
          <w:rFonts w:ascii="Times New Roman" w:hAnsi="Times New Roman" w:cs="Times New Roman"/>
          <w:b/>
          <w:sz w:val="16"/>
          <w:szCs w:val="16"/>
        </w:rPr>
        <w:tab/>
      </w:r>
      <w:r w:rsidRPr="004D4934">
        <w:rPr>
          <w:rFonts w:ascii="Times New Roman" w:hAnsi="Times New Roman" w:cs="Times New Roman"/>
          <w:b/>
          <w:sz w:val="16"/>
          <w:szCs w:val="16"/>
        </w:rPr>
        <w:tab/>
      </w:r>
      <w:r w:rsidRPr="004D4934">
        <w:rPr>
          <w:rFonts w:ascii="Times New Roman" w:hAnsi="Times New Roman" w:cs="Times New Roman"/>
          <w:b/>
          <w:sz w:val="16"/>
          <w:szCs w:val="16"/>
        </w:rPr>
        <w:tab/>
        <w:t xml:space="preserve">             </w:t>
      </w:r>
      <w:r>
        <w:rPr>
          <w:rFonts w:ascii="Times New Roman" w:hAnsi="Times New Roman" w:cs="Times New Roman" w:hint="eastAsia"/>
          <w:sz w:val="16"/>
          <w:szCs w:val="16"/>
        </w:rPr>
        <w:t>Rephrase an object</w:t>
      </w:r>
      <w:r w:rsidRPr="004D4934">
        <w:rPr>
          <w:rFonts w:ascii="Times New Roman" w:hAnsi="Times New Roman" w:cs="Times New Roman"/>
          <w:sz w:val="16"/>
          <w:szCs w:val="16"/>
        </w:rPr>
        <w:t>.</w:t>
      </w:r>
      <w:r w:rsidRPr="004D4934">
        <w:rPr>
          <w:rFonts w:ascii="Times New Roman" w:hAnsi="Times New Roman" w:cs="Times New Roman"/>
          <w:sz w:val="16"/>
          <w:szCs w:val="16"/>
        </w:rPr>
        <w:tab/>
        <w:t xml:space="preserve">          </w:t>
      </w:r>
    </w:p>
    <w:p w:rsidR="009B591B" w:rsidRPr="004D4934" w:rsidRDefault="009B591B" w:rsidP="009B591B">
      <w:pPr>
        <w:spacing w:line="240" w:lineRule="auto"/>
        <w:ind w:firstLine="360"/>
        <w:rPr>
          <w:rFonts w:ascii="Times New Roman" w:hAnsi="Times New Roman" w:cs="Times New Roman"/>
          <w:sz w:val="16"/>
          <w:szCs w:val="16"/>
        </w:rPr>
      </w:pPr>
      <w:r w:rsidRPr="004D4934">
        <w:rPr>
          <w:rFonts w:ascii="Times New Roman" w:hAnsi="Times New Roman" w:cs="Times New Roman"/>
          <w:b/>
          <w:noProof/>
          <w:sz w:val="16"/>
          <w:szCs w:val="16"/>
          <w:lang w:eastAsia="en-US"/>
        </w:rPr>
        <mc:AlternateContent>
          <mc:Choice Requires="wps">
            <w:drawing>
              <wp:anchor distT="0" distB="0" distL="114300" distR="114300" simplePos="0" relativeHeight="252468224" behindDoc="0" locked="0" layoutInCell="1" allowOverlap="1" wp14:anchorId="12D047FB" wp14:editId="5B662613">
                <wp:simplePos x="0" y="0"/>
                <wp:positionH relativeFrom="column">
                  <wp:posOffset>4452620</wp:posOffset>
                </wp:positionH>
                <wp:positionV relativeFrom="paragraph">
                  <wp:posOffset>265430</wp:posOffset>
                </wp:positionV>
                <wp:extent cx="711200" cy="531495"/>
                <wp:effectExtent l="76200" t="114300" r="69850" b="116205"/>
                <wp:wrapNone/>
                <wp:docPr id="3" name="Rounded Rectangular Callout 3"/>
                <wp:cNvGraphicFramePr/>
                <a:graphic xmlns:a="http://schemas.openxmlformats.org/drawingml/2006/main">
                  <a:graphicData uri="http://schemas.microsoft.com/office/word/2010/wordprocessingShape">
                    <wps:wsp>
                      <wps:cNvSpPr/>
                      <wps:spPr>
                        <a:xfrm rot="20148789">
                          <a:off x="0" y="0"/>
                          <a:ext cx="711200" cy="531495"/>
                        </a:xfrm>
                        <a:prstGeom prst="wedgeRoundRectCallout">
                          <a:avLst>
                            <a:gd name="adj1" fmla="val -17472"/>
                            <a:gd name="adj2" fmla="val 45646"/>
                            <a:gd name="adj3" fmla="val 16667"/>
                          </a:avLst>
                        </a:prstGeom>
                        <a:noFill/>
                        <a:ln w="19050" cap="flat" cmpd="sng" algn="ctr">
                          <a:solidFill>
                            <a:srgbClr val="F79646"/>
                          </a:solidFill>
                          <a:prstDash val="sysDot"/>
                        </a:ln>
                        <a:effectLst/>
                      </wps:spPr>
                      <wps:txbx>
                        <w:txbxContent>
                          <w:p w:rsidR="00526BA0" w:rsidRPr="00F460AF" w:rsidRDefault="00526BA0" w:rsidP="009B591B">
                            <w:pPr>
                              <w:pStyle w:val="NoSpacing"/>
                              <w:rPr>
                                <w:sz w:val="16"/>
                                <w:szCs w:val="16"/>
                              </w:rPr>
                            </w:pPr>
                            <w:r w:rsidRPr="00F460AF">
                              <w:rPr>
                                <w:sz w:val="16"/>
                                <w:szCs w:val="16"/>
                              </w:rPr>
                              <w:t xml:space="preserve">Ability of </w:t>
                            </w:r>
                            <w:r w:rsidRPr="00F460AF">
                              <w:rPr>
                                <w:rFonts w:hint="eastAsia"/>
                                <w:sz w:val="16"/>
                                <w:szCs w:val="16"/>
                              </w:rPr>
                              <w:t>logical deduction</w:t>
                            </w:r>
                          </w:p>
                          <w:p w:rsidR="00526BA0" w:rsidRDefault="00526BA0" w:rsidP="009B591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D047FB" id="Rounded Rectangular Callout 3" o:spid="_x0000_s1030" type="#_x0000_t62" style="position:absolute;left:0;text-align:left;margin-left:350.6pt;margin-top:20.9pt;width:56pt;height:41.85pt;rotation:-1585109fd;z-index:252468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" adj="7026,20660" filled="f" strokecolor="#f79646" strokeweight="1.5pt">
                <v:stroke dashstyle="1 1"/>
                <v:textbox>
                  <w:txbxContent>
                    <w:p w:rsidR="00526BA0" w:rsidRPr="00F460AF" w:rsidRDefault="00526BA0" w:rsidP="009B591B">
                      <w:pPr>
                        <w:pStyle w:val="NoSpacing"/>
                        <w:rPr>
                          <w:sz w:val="16"/>
                          <w:szCs w:val="16"/>
                        </w:rPr>
                      </w:pPr>
                      <w:r w:rsidRPr="00F460AF">
                        <w:rPr>
                          <w:sz w:val="16"/>
                          <w:szCs w:val="16"/>
                        </w:rPr>
                        <w:t xml:space="preserve">Ability of </w:t>
                      </w:r>
                      <w:r w:rsidRPr="00F460AF">
                        <w:rPr>
                          <w:rFonts w:hint="eastAsia"/>
                          <w:sz w:val="16"/>
                          <w:szCs w:val="16"/>
                        </w:rPr>
                        <w:t>logical deduction</w:t>
                      </w:r>
                    </w:p>
                    <w:p w:rsidR="00526BA0" w:rsidRDefault="00526BA0" w:rsidP="009B591B">
                      <w:pPr>
                        <w:jc w:val="center"/>
                      </w:pPr>
                    </w:p>
                  </w:txbxContent>
                </v:textbox>
              </v:shape>
            </w:pict>
          </mc:Fallback>
        </mc:AlternateContent>
      </w:r>
      <w:r w:rsidRPr="004D4934">
        <w:rPr>
          <w:rFonts w:ascii="Times New Roman" w:hAnsi="Times New Roman" w:cs="Times New Roman"/>
          <w:b/>
          <w:noProof/>
          <w:sz w:val="16"/>
          <w:szCs w:val="16"/>
          <w:lang w:eastAsia="en-US"/>
        </w:rPr>
        <mc:AlternateContent>
          <mc:Choice Requires="wps">
            <w:drawing>
              <wp:anchor distT="0" distB="0" distL="114300" distR="114300" simplePos="0" relativeHeight="252404736" behindDoc="0" locked="0" layoutInCell="1" allowOverlap="1" wp14:anchorId="78CF8216" wp14:editId="4BBE885E">
                <wp:simplePos x="0" y="0"/>
                <wp:positionH relativeFrom="column">
                  <wp:posOffset>3040380</wp:posOffset>
                </wp:positionH>
                <wp:positionV relativeFrom="paragraph">
                  <wp:posOffset>41910</wp:posOffset>
                </wp:positionV>
                <wp:extent cx="2125980" cy="1049655"/>
                <wp:effectExtent l="19050" t="57150" r="0" b="17145"/>
                <wp:wrapNone/>
                <wp:docPr id="927" name="Straight Arrow Connector 927"/>
                <wp:cNvGraphicFramePr/>
                <a:graphic xmlns:a="http://schemas.openxmlformats.org/drawingml/2006/main">
                  <a:graphicData uri="http://schemas.microsoft.com/office/word/2010/wordprocessingShape">
                    <wps:wsp>
                      <wps:cNvCnPr/>
                      <wps:spPr>
                        <a:xfrm flipV="1">
                          <a:off x="0" y="0"/>
                          <a:ext cx="2125980" cy="1049655"/>
                        </a:xfrm>
                        <a:prstGeom prst="straightConnector1">
                          <a:avLst/>
                        </a:prstGeom>
                        <a:noFill/>
                        <a:ln w="31750" cap="flat" cmpd="sng" algn="ctr">
                          <a:solidFill>
                            <a:srgbClr val="4F81BD">
                              <a:shade val="95000"/>
                              <a:satMod val="105000"/>
                            </a:srgb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5CBBFF6E" id="Straight Arrow Connector 927" o:spid="_x0000_s1026" type="#_x0000_t32" style="position:absolute;margin-left:239.4pt;margin-top:3.3pt;width:167.4pt;height:82.65pt;flip:y;z-index:25240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" strokecolor="#4a7ebb" strokeweight="2.5pt">
                <v:stroke endarrow="open"/>
              </v:shape>
            </w:pict>
          </mc:Fallback>
        </mc:AlternateContent>
      </w:r>
      <w:r w:rsidRPr="004D4934">
        <w:rPr>
          <w:rFonts w:ascii="Times New Roman" w:hAnsi="Times New Roman" w:cs="Times New Roman"/>
          <w:b/>
          <w:noProof/>
          <w:sz w:val="16"/>
          <w:szCs w:val="16"/>
          <w:lang w:eastAsia="en-US"/>
        </w:rPr>
        <mc:AlternateContent>
          <mc:Choice Requires="wps">
            <w:drawing>
              <wp:anchor distT="0" distB="0" distL="114300" distR="114300" simplePos="0" relativeHeight="252450816" behindDoc="0" locked="0" layoutInCell="1" allowOverlap="1" wp14:anchorId="67825A15" wp14:editId="0EC6D2F7">
                <wp:simplePos x="0" y="0"/>
                <wp:positionH relativeFrom="column">
                  <wp:posOffset>2329815</wp:posOffset>
                </wp:positionH>
                <wp:positionV relativeFrom="paragraph">
                  <wp:posOffset>264795</wp:posOffset>
                </wp:positionV>
                <wp:extent cx="186055" cy="62230"/>
                <wp:effectExtent l="19050" t="57150" r="23495" b="52070"/>
                <wp:wrapNone/>
                <wp:docPr id="2" name="Right Arrow 2"/>
                <wp:cNvGraphicFramePr/>
                <a:graphic xmlns:a="http://schemas.openxmlformats.org/drawingml/2006/main">
                  <a:graphicData uri="http://schemas.microsoft.com/office/word/2010/wordprocessingShape">
                    <wps:wsp>
                      <wps:cNvSpPr/>
                      <wps:spPr>
                        <a:xfrm rot="20165748">
                          <a:off x="0" y="0"/>
                          <a:ext cx="186055" cy="62230"/>
                        </a:xfrm>
                        <a:prstGeom prst="rightArrow">
                          <a:avLst/>
                        </a:prstGeom>
                        <a:no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E68E86" id="Right Arrow 2" o:spid="_x0000_s1026" type="#_x0000_t13" style="position:absolute;margin-left:183.45pt;margin-top:20.85pt;width:14.65pt;height:4.9pt;rotation:-1566586fd;z-index:252450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" adj="17988" filled="f" strokecolor="#385d8a" strokeweight="2pt"/>
            </w:pict>
          </mc:Fallback>
        </mc:AlternateContent>
      </w:r>
      <w:r w:rsidRPr="004D4934">
        <w:rPr>
          <w:rFonts w:ascii="Times New Roman" w:hAnsi="Times New Roman" w:cs="Times New Roman"/>
          <w:b/>
          <w:noProof/>
          <w:sz w:val="16"/>
          <w:szCs w:val="16"/>
          <w:lang w:eastAsia="en-US"/>
        </w:rPr>
        <mc:AlternateContent>
          <mc:Choice Requires="wps">
            <w:drawing>
              <wp:anchor distT="0" distB="0" distL="114300" distR="114300" simplePos="0" relativeHeight="252448768" behindDoc="0" locked="0" layoutInCell="1" allowOverlap="1" wp14:anchorId="7C980074" wp14:editId="6E566137">
                <wp:simplePos x="0" y="0"/>
                <wp:positionH relativeFrom="column">
                  <wp:posOffset>2151835</wp:posOffset>
                </wp:positionH>
                <wp:positionV relativeFrom="paragraph">
                  <wp:posOffset>104272</wp:posOffset>
                </wp:positionV>
                <wp:extent cx="2876718" cy="395"/>
                <wp:effectExtent l="0" t="0" r="19050" b="19050"/>
                <wp:wrapNone/>
                <wp:docPr id="929" name="Straight Connector 929"/>
                <wp:cNvGraphicFramePr/>
                <a:graphic xmlns:a="http://schemas.openxmlformats.org/drawingml/2006/main">
                  <a:graphicData uri="http://schemas.microsoft.com/office/word/2010/wordprocessingShape">
                    <wps:wsp>
                      <wps:cNvCnPr/>
                      <wps:spPr>
                        <a:xfrm flipV="1">
                          <a:off x="0" y="0"/>
                          <a:ext cx="2876718" cy="395"/>
                        </a:xfrm>
                        <a:prstGeom prst="line">
                          <a:avLst/>
                        </a:prstGeom>
                        <a:noFill/>
                        <a:ln w="9525" cap="flat" cmpd="sng" algn="ctr">
                          <a:solidFill>
                            <a:srgbClr val="4F81BD">
                              <a:shade val="95000"/>
                              <a:satMod val="105000"/>
                            </a:srgbClr>
                          </a:solidFill>
                          <a:prstDash val="dash"/>
                        </a:ln>
                        <a:effectLst/>
                      </wps:spPr>
                      <wps:bodyPr/>
                    </wps:wsp>
                  </a:graphicData>
                </a:graphic>
                <wp14:sizeRelH relativeFrom="margin">
                  <wp14:pctWidth>0</wp14:pctWidth>
                </wp14:sizeRelH>
                <wp14:sizeRelV relativeFrom="margin">
                  <wp14:pctHeight>0</wp14:pctHeight>
                </wp14:sizeRelV>
              </wp:anchor>
            </w:drawing>
          </mc:Choice>
          <mc:Fallback>
            <w:pict>
              <v:line w14:anchorId="51C29FA2" id="Straight Connector 929" o:spid="_x0000_s1026" style="position:absolute;flip:y;z-index:252448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9.45pt,8.2pt" to="395.95pt,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" strokecolor="#4a7ebb">
                <v:stroke dashstyle="dash"/>
              </v:line>
            </w:pict>
          </mc:Fallback>
        </mc:AlternateContent>
      </w:r>
      <w:r w:rsidRPr="004D4934">
        <w:rPr>
          <w:rFonts w:ascii="Times New Roman" w:hAnsi="Times New Roman" w:cs="Times New Roman"/>
          <w:b/>
          <w:noProof/>
          <w:sz w:val="16"/>
          <w:szCs w:val="16"/>
          <w:lang w:eastAsia="en-US"/>
        </w:rPr>
        <mc:AlternateContent>
          <mc:Choice Requires="wps">
            <w:drawing>
              <wp:anchor distT="0" distB="0" distL="114300" distR="114300" simplePos="0" relativeHeight="252416000" behindDoc="0" locked="0" layoutInCell="1" allowOverlap="1" wp14:anchorId="02DC7D96" wp14:editId="5FCA87AE">
                <wp:simplePos x="0" y="0"/>
                <wp:positionH relativeFrom="column">
                  <wp:posOffset>750498</wp:posOffset>
                </wp:positionH>
                <wp:positionV relativeFrom="paragraph">
                  <wp:posOffset>107878</wp:posOffset>
                </wp:positionV>
                <wp:extent cx="1401337" cy="858113"/>
                <wp:effectExtent l="0" t="0" r="27940" b="18415"/>
                <wp:wrapNone/>
                <wp:docPr id="930" name="Straight Connector 930"/>
                <wp:cNvGraphicFramePr/>
                <a:graphic xmlns:a="http://schemas.openxmlformats.org/drawingml/2006/main">
                  <a:graphicData uri="http://schemas.microsoft.com/office/word/2010/wordprocessingShape">
                    <wps:wsp>
                      <wps:cNvCnPr/>
                      <wps:spPr>
                        <a:xfrm flipV="1">
                          <a:off x="0" y="0"/>
                          <a:ext cx="1401337" cy="858113"/>
                        </a:xfrm>
                        <a:prstGeom prst="line">
                          <a:avLst/>
                        </a:prstGeom>
                        <a:noFill/>
                        <a:ln w="9525" cap="flat" cmpd="sng" algn="ctr">
                          <a:solidFill>
                            <a:srgbClr val="4F81BD">
                              <a:shade val="95000"/>
                              <a:satMod val="105000"/>
                            </a:srgbClr>
                          </a:solidFill>
                          <a:prstDash val="dash"/>
                        </a:ln>
                        <a:effectLst/>
                      </wps:spPr>
                      <wps:bodyPr/>
                    </wps:wsp>
                  </a:graphicData>
                </a:graphic>
                <wp14:sizeRelH relativeFrom="margin">
                  <wp14:pctWidth>0</wp14:pctWidth>
                </wp14:sizeRelH>
                <wp14:sizeRelV relativeFrom="margin">
                  <wp14:pctHeight>0</wp14:pctHeight>
                </wp14:sizeRelV>
              </wp:anchor>
            </w:drawing>
          </mc:Choice>
          <mc:Fallback>
            <w:pict>
              <v:line w14:anchorId="68CAF3B6" id="Straight Connector 930" o:spid="_x0000_s1026" style="position:absolute;flip:y;z-index:25241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9.1pt,8.5pt" to="169.45pt,7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" strokecolor="#4a7ebb">
                <v:stroke dashstyle="dash"/>
              </v:line>
            </w:pict>
          </mc:Fallback>
        </mc:AlternateContent>
      </w:r>
      <w:r w:rsidRPr="004D4934">
        <w:rPr>
          <w:rFonts w:ascii="Times New Roman" w:hAnsi="Times New Roman" w:cs="Times New Roman"/>
          <w:b/>
          <w:noProof/>
          <w:sz w:val="16"/>
          <w:szCs w:val="16"/>
          <w:lang w:eastAsia="en-US"/>
        </w:rPr>
        <mc:AlternateContent>
          <mc:Choice Requires="wps">
            <w:drawing>
              <wp:anchor distT="0" distB="0" distL="114300" distR="114300" simplePos="0" relativeHeight="252411904" behindDoc="0" locked="0" layoutInCell="1" allowOverlap="1" wp14:anchorId="77C41426" wp14:editId="3845E2E7">
                <wp:simplePos x="0" y="0"/>
                <wp:positionH relativeFrom="column">
                  <wp:posOffset>752983</wp:posOffset>
                </wp:positionH>
                <wp:positionV relativeFrom="paragraph">
                  <wp:posOffset>33655</wp:posOffset>
                </wp:positionV>
                <wp:extent cx="2303780" cy="943610"/>
                <wp:effectExtent l="0" t="0" r="20320" b="27940"/>
                <wp:wrapNone/>
                <wp:docPr id="931" name="Straight Connector 931"/>
                <wp:cNvGraphicFramePr/>
                <a:graphic xmlns:a="http://schemas.openxmlformats.org/drawingml/2006/main">
                  <a:graphicData uri="http://schemas.microsoft.com/office/word/2010/wordprocessingShape">
                    <wps:wsp>
                      <wps:cNvCnPr/>
                      <wps:spPr>
                        <a:xfrm flipV="1">
                          <a:off x="0" y="0"/>
                          <a:ext cx="2303780" cy="943610"/>
                        </a:xfrm>
                        <a:prstGeom prst="line">
                          <a:avLst/>
                        </a:prstGeom>
                        <a:noFill/>
                        <a:ln w="9525" cap="flat" cmpd="sng" algn="ctr">
                          <a:solidFill>
                            <a:srgbClr val="4F81BD">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27BA965F" id="Straight Connector 931" o:spid="_x0000_s1026" style="position:absolute;flip:y;z-index:25241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9.3pt,2.65pt" to="240.7pt,7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" strokecolor="#4a7ebb"/>
            </w:pict>
          </mc:Fallback>
        </mc:AlternateContent>
      </w:r>
      <w:r w:rsidRPr="004D4934">
        <w:rPr>
          <w:rFonts w:ascii="Times New Roman" w:hAnsi="Times New Roman" w:cs="Times New Roman"/>
          <w:b/>
          <w:sz w:val="16"/>
          <w:szCs w:val="16"/>
        </w:rPr>
        <w:tab/>
      </w:r>
      <w:r w:rsidRPr="004D4934">
        <w:rPr>
          <w:rFonts w:ascii="Times New Roman" w:hAnsi="Times New Roman" w:cs="Times New Roman"/>
          <w:b/>
          <w:sz w:val="16"/>
          <w:szCs w:val="16"/>
        </w:rPr>
        <w:tab/>
      </w:r>
      <w:r w:rsidRPr="004D4934">
        <w:rPr>
          <w:rFonts w:ascii="Times New Roman" w:hAnsi="Times New Roman" w:cs="Times New Roman"/>
          <w:b/>
          <w:sz w:val="16"/>
          <w:szCs w:val="16"/>
        </w:rPr>
        <w:tab/>
      </w:r>
      <w:r w:rsidRPr="004D4934">
        <w:rPr>
          <w:rFonts w:ascii="Times New Roman" w:hAnsi="Times New Roman" w:cs="Times New Roman"/>
          <w:b/>
          <w:sz w:val="16"/>
          <w:szCs w:val="16"/>
        </w:rPr>
        <w:tab/>
        <w:t xml:space="preserve">                                    </w:t>
      </w:r>
      <w:r w:rsidRPr="004D4934">
        <w:rPr>
          <w:rFonts w:ascii="Times New Roman" w:hAnsi="Times New Roman" w:cs="Times New Roman"/>
          <w:b/>
          <w:sz w:val="16"/>
          <w:szCs w:val="16"/>
        </w:rPr>
        <w:tab/>
      </w:r>
      <w:r w:rsidRPr="004D4934">
        <w:rPr>
          <w:rFonts w:ascii="Times New Roman" w:hAnsi="Times New Roman" w:cs="Times New Roman"/>
          <w:sz w:val="16"/>
          <w:szCs w:val="16"/>
        </w:rPr>
        <w:t xml:space="preserve">Start of </w:t>
      </w:r>
      <w:r>
        <w:rPr>
          <w:rFonts w:ascii="Times New Roman" w:hAnsi="Times New Roman" w:cs="Times New Roman" w:hint="eastAsia"/>
          <w:sz w:val="16"/>
          <w:szCs w:val="16"/>
        </w:rPr>
        <w:t>p</w:t>
      </w:r>
      <w:r w:rsidRPr="004D4934">
        <w:rPr>
          <w:rFonts w:ascii="Times New Roman" w:hAnsi="Times New Roman" w:cs="Times New Roman"/>
          <w:sz w:val="16"/>
          <w:szCs w:val="16"/>
        </w:rPr>
        <w:t>roof</w:t>
      </w:r>
      <w:r w:rsidRPr="004D4934">
        <w:rPr>
          <w:rFonts w:ascii="Times New Roman" w:hAnsi="Times New Roman" w:cs="Times New Roman"/>
          <w:sz w:val="16"/>
          <w:szCs w:val="16"/>
        </w:rPr>
        <w:tab/>
        <w:t xml:space="preserve">       </w:t>
      </w:r>
      <w:r w:rsidRPr="004D4934">
        <w:rPr>
          <w:rFonts w:ascii="Times New Roman" w:hAnsi="Times New Roman" w:cs="Times New Roman"/>
          <w:sz w:val="16"/>
          <w:szCs w:val="16"/>
        </w:rPr>
        <w:tab/>
      </w:r>
      <w:r w:rsidRPr="004D4934">
        <w:rPr>
          <w:rFonts w:ascii="Times New Roman" w:hAnsi="Times New Roman" w:cs="Times New Roman"/>
          <w:sz w:val="16"/>
          <w:szCs w:val="16"/>
        </w:rPr>
        <w:tab/>
      </w:r>
      <w:r w:rsidRPr="004D4934">
        <w:rPr>
          <w:rFonts w:ascii="Times New Roman" w:hAnsi="Times New Roman" w:cs="Times New Roman"/>
          <w:sz w:val="16"/>
          <w:szCs w:val="16"/>
        </w:rPr>
        <w:tab/>
      </w:r>
      <w:r w:rsidRPr="004D4934">
        <w:rPr>
          <w:rFonts w:ascii="Times New Roman" w:hAnsi="Times New Roman" w:cs="Times New Roman"/>
          <w:sz w:val="16"/>
          <w:szCs w:val="16"/>
        </w:rPr>
        <w:tab/>
      </w:r>
      <w:r w:rsidRPr="004D4934">
        <w:rPr>
          <w:rFonts w:ascii="Times New Roman" w:hAnsi="Times New Roman" w:cs="Times New Roman"/>
          <w:sz w:val="16"/>
          <w:szCs w:val="16"/>
        </w:rPr>
        <w:tab/>
        <w:t xml:space="preserve">           </w:t>
      </w:r>
      <w:r w:rsidRPr="004D4934">
        <w:rPr>
          <w:rFonts w:ascii="Times New Roman" w:hAnsi="Times New Roman" w:cs="Times New Roman"/>
          <w:sz w:val="16"/>
          <w:szCs w:val="16"/>
        </w:rPr>
        <w:tab/>
      </w:r>
      <w:r w:rsidRPr="004D4934">
        <w:rPr>
          <w:rFonts w:ascii="Times New Roman" w:hAnsi="Times New Roman" w:cs="Times New Roman"/>
          <w:sz w:val="16"/>
          <w:szCs w:val="16"/>
        </w:rPr>
        <w:tab/>
      </w:r>
      <w:r w:rsidRPr="004D4934">
        <w:rPr>
          <w:rFonts w:ascii="Times New Roman" w:hAnsi="Times New Roman" w:cs="Times New Roman"/>
          <w:sz w:val="16"/>
          <w:szCs w:val="16"/>
        </w:rPr>
        <w:tab/>
      </w:r>
      <w:r w:rsidRPr="004D4934">
        <w:rPr>
          <w:rFonts w:ascii="Times New Roman" w:hAnsi="Times New Roman" w:cs="Times New Roman"/>
          <w:sz w:val="16"/>
          <w:szCs w:val="16"/>
        </w:rPr>
        <w:tab/>
        <w:t xml:space="preserve">                      </w:t>
      </w:r>
    </w:p>
    <w:p w:rsidR="009B591B" w:rsidRPr="004D4934" w:rsidRDefault="009B591B" w:rsidP="009B591B">
      <w:pPr>
        <w:spacing w:line="240" w:lineRule="auto"/>
        <w:ind w:firstLine="360"/>
        <w:rPr>
          <w:rFonts w:ascii="Times New Roman" w:hAnsi="Times New Roman" w:cs="Times New Roman"/>
          <w:b/>
          <w:sz w:val="16"/>
          <w:szCs w:val="16"/>
        </w:rPr>
      </w:pPr>
      <w:r w:rsidRPr="004D4934">
        <w:rPr>
          <w:rFonts w:ascii="Times New Roman" w:hAnsi="Times New Roman" w:cs="Times New Roman"/>
          <w:b/>
          <w:noProof/>
          <w:sz w:val="16"/>
          <w:szCs w:val="16"/>
          <w:lang w:eastAsia="en-US"/>
        </w:rPr>
        <mc:AlternateContent>
          <mc:Choice Requires="wps">
            <w:drawing>
              <wp:anchor distT="0" distB="0" distL="114300" distR="114300" simplePos="0" relativeHeight="252455936" behindDoc="0" locked="0" layoutInCell="1" allowOverlap="1" wp14:anchorId="6C1E7D60" wp14:editId="68BCB453">
                <wp:simplePos x="0" y="0"/>
                <wp:positionH relativeFrom="column">
                  <wp:posOffset>3533063</wp:posOffset>
                </wp:positionH>
                <wp:positionV relativeFrom="paragraph">
                  <wp:posOffset>200099</wp:posOffset>
                </wp:positionV>
                <wp:extent cx="176046" cy="144012"/>
                <wp:effectExtent l="38100" t="38100" r="33655" b="27940"/>
                <wp:wrapNone/>
                <wp:docPr id="10" name="Straight Arrow Connector 10"/>
                <wp:cNvGraphicFramePr/>
                <a:graphic xmlns:a="http://schemas.openxmlformats.org/drawingml/2006/main">
                  <a:graphicData uri="http://schemas.microsoft.com/office/word/2010/wordprocessingShape">
                    <wps:wsp>
                      <wps:cNvCnPr/>
                      <wps:spPr>
                        <a:xfrm flipH="1" flipV="1">
                          <a:off x="0" y="0"/>
                          <a:ext cx="176046" cy="144012"/>
                        </a:xfrm>
                        <a:prstGeom prst="straightConnector1">
                          <a:avLst/>
                        </a:prstGeom>
                        <a:noFill/>
                        <a:ln w="9525" cap="flat" cmpd="sng" algn="ctr">
                          <a:solidFill>
                            <a:srgbClr val="4F81BD">
                              <a:shade val="95000"/>
                              <a:satMod val="105000"/>
                            </a:srgb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42407745" id="Straight Arrow Connector 10" o:spid="_x0000_s1026" type="#_x0000_t32" style="position:absolute;margin-left:278.2pt;margin-top:15.75pt;width:13.85pt;height:11.35pt;flip:x y;z-index:252455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" strokecolor="#4a7ebb">
                <v:stroke endarrow="open"/>
              </v:shape>
            </w:pict>
          </mc:Fallback>
        </mc:AlternateContent>
      </w:r>
      <w:r w:rsidRPr="004D4934">
        <w:rPr>
          <w:rFonts w:ascii="Times New Roman" w:hAnsi="Times New Roman" w:cs="Times New Roman"/>
          <w:b/>
          <w:noProof/>
          <w:sz w:val="16"/>
          <w:szCs w:val="16"/>
          <w:lang w:eastAsia="en-US"/>
        </w:rPr>
        <mc:AlternateContent>
          <mc:Choice Requires="wps">
            <w:drawing>
              <wp:anchor distT="0" distB="0" distL="114300" distR="114300" simplePos="0" relativeHeight="252419072" behindDoc="0" locked="0" layoutInCell="1" allowOverlap="1" wp14:anchorId="2A5EB616" wp14:editId="0E7C2CFB">
                <wp:simplePos x="0" y="0"/>
                <wp:positionH relativeFrom="column">
                  <wp:posOffset>2025650</wp:posOffset>
                </wp:positionH>
                <wp:positionV relativeFrom="paragraph">
                  <wp:posOffset>-1905</wp:posOffset>
                </wp:positionV>
                <wp:extent cx="128905" cy="120015"/>
                <wp:effectExtent l="0" t="0" r="23495" b="13335"/>
                <wp:wrapNone/>
                <wp:docPr id="933" name="Hexagon 933"/>
                <wp:cNvGraphicFramePr/>
                <a:graphic xmlns:a="http://schemas.openxmlformats.org/drawingml/2006/main">
                  <a:graphicData uri="http://schemas.microsoft.com/office/word/2010/wordprocessingShape">
                    <wps:wsp>
                      <wps:cNvSpPr/>
                      <wps:spPr>
                        <a:xfrm>
                          <a:off x="0" y="0"/>
                          <a:ext cx="128905" cy="120015"/>
                        </a:xfrm>
                        <a:prstGeom prst="hexagon">
                          <a:avLst/>
                        </a:prstGeom>
                        <a:no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3841671" id="_x0000_t9" coordsize="21600,21600" o:spt="9" adj="5400" path="m@0,l,10800@0,21600@1,21600,21600,10800@1,xe">
                <v:stroke joinstyle="miter"/>
                <v:formulas>
                  <v:f eqn="val #0"/>
                  <v:f eqn="sum width 0 #0"/>
                  <v:f eqn="sum height 0 #0"/>
                  <v:f eqn="prod @0 2929 10000"/>
                  <v:f eqn="sum width 0 @3"/>
                  <v:f eqn="sum height 0 @3"/>
                </v:formulas>
                <v:path gradientshapeok="t" o:connecttype="rect" textboxrect="1800,1800,19800,19800;3600,3600,18000,18000;6300,6300,15300,15300"/>
                <v:handles>
                  <v:h position="#0,topLeft" xrange="0,10800"/>
                </v:handles>
              </v:shapetype>
              <v:shape id="Hexagon 933" o:spid="_x0000_s1026" type="#_x0000_t9" style="position:absolute;margin-left:159.5pt;margin-top:-.15pt;width:10.15pt;height:9.45pt;z-index:25241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" adj="5028" filled="f" strokecolor="#385d8a" strokeweight="2pt"/>
            </w:pict>
          </mc:Fallback>
        </mc:AlternateContent>
      </w:r>
      <w:r w:rsidRPr="004D4934">
        <w:rPr>
          <w:rFonts w:ascii="Times New Roman" w:hAnsi="Times New Roman" w:cs="Times New Roman"/>
          <w:b/>
          <w:noProof/>
          <w:sz w:val="16"/>
          <w:szCs w:val="16"/>
          <w:lang w:eastAsia="en-US"/>
        </w:rPr>
        <mc:AlternateContent>
          <mc:Choice Requires="wps">
            <w:drawing>
              <wp:anchor distT="0" distB="0" distL="114300" distR="114300" simplePos="0" relativeHeight="252442624" behindDoc="0" locked="0" layoutInCell="1" allowOverlap="1" wp14:anchorId="4CD65B7F" wp14:editId="5680E775">
                <wp:simplePos x="0" y="0"/>
                <wp:positionH relativeFrom="column">
                  <wp:posOffset>1678305</wp:posOffset>
                </wp:positionH>
                <wp:positionV relativeFrom="paragraph">
                  <wp:posOffset>179070</wp:posOffset>
                </wp:positionV>
                <wp:extent cx="186055" cy="62230"/>
                <wp:effectExtent l="19050" t="57150" r="23495" b="52070"/>
                <wp:wrapNone/>
                <wp:docPr id="932" name="Right Arrow 932"/>
                <wp:cNvGraphicFramePr/>
                <a:graphic xmlns:a="http://schemas.openxmlformats.org/drawingml/2006/main">
                  <a:graphicData uri="http://schemas.microsoft.com/office/word/2010/wordprocessingShape">
                    <wps:wsp>
                      <wps:cNvSpPr/>
                      <wps:spPr>
                        <a:xfrm rot="20165748">
                          <a:off x="0" y="0"/>
                          <a:ext cx="186055" cy="62230"/>
                        </a:xfrm>
                        <a:prstGeom prst="rightArrow">
                          <a:avLst/>
                        </a:prstGeom>
                        <a:no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D5CBFC" id="Right Arrow 932" o:spid="_x0000_s1026" type="#_x0000_t13" style="position:absolute;margin-left:132.15pt;margin-top:14.1pt;width:14.65pt;height:4.9pt;rotation:-1566586fd;z-index:252442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" adj="17988" filled="f" strokecolor="#385d8a" strokeweight="2pt"/>
            </w:pict>
          </mc:Fallback>
        </mc:AlternateContent>
      </w:r>
      <w:r w:rsidRPr="004D4934">
        <w:rPr>
          <w:rFonts w:ascii="Times New Roman" w:hAnsi="Times New Roman" w:cs="Times New Roman"/>
          <w:b/>
          <w:sz w:val="16"/>
          <w:szCs w:val="16"/>
        </w:rPr>
        <w:tab/>
      </w:r>
      <w:r w:rsidRPr="004D4934">
        <w:rPr>
          <w:rFonts w:ascii="Times New Roman" w:hAnsi="Times New Roman" w:cs="Times New Roman"/>
          <w:b/>
          <w:sz w:val="16"/>
          <w:szCs w:val="16"/>
        </w:rPr>
        <w:tab/>
      </w:r>
      <w:r w:rsidRPr="004D4934">
        <w:rPr>
          <w:rFonts w:ascii="Times New Roman" w:hAnsi="Times New Roman" w:cs="Times New Roman"/>
          <w:b/>
          <w:sz w:val="16"/>
          <w:szCs w:val="16"/>
        </w:rPr>
        <w:tab/>
        <w:t xml:space="preserve">      </w:t>
      </w:r>
      <w:r w:rsidRPr="004D4934">
        <w:rPr>
          <w:rFonts w:ascii="Times New Roman" w:hAnsi="Times New Roman" w:cs="Times New Roman"/>
          <w:b/>
          <w:sz w:val="16"/>
          <w:szCs w:val="16"/>
        </w:rPr>
        <w:tab/>
        <w:t xml:space="preserve">        </w:t>
      </w:r>
      <w:r w:rsidRPr="004D4934">
        <w:rPr>
          <w:rFonts w:ascii="Times New Roman" w:hAnsi="Times New Roman" w:cs="Times New Roman"/>
          <w:b/>
          <w:sz w:val="16"/>
          <w:szCs w:val="16"/>
        </w:rPr>
        <w:tab/>
        <w:t xml:space="preserve">    </w:t>
      </w:r>
      <w:r w:rsidRPr="004D4934">
        <w:rPr>
          <w:rFonts w:ascii="Times New Roman" w:hAnsi="Times New Roman" w:cs="Times New Roman"/>
          <w:sz w:val="16"/>
          <w:szCs w:val="16"/>
        </w:rPr>
        <w:t>Set a variable.</w:t>
      </w:r>
      <w:r w:rsidRPr="004D4934">
        <w:rPr>
          <w:rFonts w:ascii="Times New Roman" w:hAnsi="Times New Roman" w:cs="Times New Roman"/>
          <w:b/>
          <w:sz w:val="16"/>
          <w:szCs w:val="16"/>
        </w:rPr>
        <w:tab/>
      </w:r>
      <w:r w:rsidRPr="004D4934">
        <w:rPr>
          <w:rFonts w:ascii="Times New Roman" w:hAnsi="Times New Roman" w:cs="Times New Roman"/>
          <w:b/>
          <w:sz w:val="16"/>
          <w:szCs w:val="16"/>
        </w:rPr>
        <w:tab/>
      </w:r>
      <w:r w:rsidRPr="004D4934">
        <w:rPr>
          <w:rFonts w:ascii="Times New Roman" w:hAnsi="Times New Roman" w:cs="Times New Roman"/>
          <w:b/>
          <w:sz w:val="16"/>
          <w:szCs w:val="16"/>
        </w:rPr>
        <w:tab/>
        <w:t xml:space="preserve">                  </w:t>
      </w:r>
    </w:p>
    <w:p w:rsidR="009B591B" w:rsidRPr="004D4934" w:rsidRDefault="009B591B" w:rsidP="009B591B">
      <w:pPr>
        <w:spacing w:line="240" w:lineRule="auto"/>
        <w:ind w:firstLine="360"/>
        <w:rPr>
          <w:rFonts w:ascii="Times New Roman" w:hAnsi="Times New Roman" w:cs="Times New Roman"/>
          <w:sz w:val="16"/>
          <w:szCs w:val="16"/>
        </w:rPr>
      </w:pPr>
      <w:r w:rsidRPr="004D4934">
        <w:rPr>
          <w:rFonts w:ascii="Times New Roman" w:hAnsi="Times New Roman" w:cs="Times New Roman"/>
          <w:b/>
          <w:noProof/>
          <w:sz w:val="16"/>
          <w:szCs w:val="16"/>
          <w:lang w:eastAsia="en-US"/>
        </w:rPr>
        <mc:AlternateContent>
          <mc:Choice Requires="wps">
            <w:drawing>
              <wp:anchor distT="0" distB="0" distL="114300" distR="114300" simplePos="0" relativeHeight="252456960" behindDoc="0" locked="0" layoutInCell="1" allowOverlap="1" wp14:anchorId="2A3C68EB" wp14:editId="6A91CB0C">
                <wp:simplePos x="0" y="0"/>
                <wp:positionH relativeFrom="column">
                  <wp:posOffset>3809335</wp:posOffset>
                </wp:positionH>
                <wp:positionV relativeFrom="paragraph">
                  <wp:posOffset>176413</wp:posOffset>
                </wp:positionV>
                <wp:extent cx="536162" cy="423988"/>
                <wp:effectExtent l="0" t="0" r="16510" b="33655"/>
                <wp:wrapNone/>
                <wp:docPr id="11" name="Straight Connector 11"/>
                <wp:cNvGraphicFramePr/>
                <a:graphic xmlns:a="http://schemas.openxmlformats.org/drawingml/2006/main">
                  <a:graphicData uri="http://schemas.microsoft.com/office/word/2010/wordprocessingShape">
                    <wps:wsp>
                      <wps:cNvCnPr/>
                      <wps:spPr>
                        <a:xfrm flipH="1" flipV="1">
                          <a:off x="0" y="0"/>
                          <a:ext cx="536162" cy="423988"/>
                        </a:xfrm>
                        <a:prstGeom prst="line">
                          <a:avLst/>
                        </a:prstGeom>
                        <a:noFill/>
                        <a:ln w="9525" cap="flat" cmpd="sng" algn="ctr">
                          <a:solidFill>
                            <a:srgbClr val="4F81BD">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5E33EB8E" id="Straight Connector 11" o:spid="_x0000_s1026" style="position:absolute;flip:x y;z-index:252456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99.95pt,13.9pt" to="342.15pt,4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" strokecolor="#4a7ebb"/>
            </w:pict>
          </mc:Fallback>
        </mc:AlternateContent>
      </w:r>
      <w:r w:rsidRPr="004D4934">
        <w:rPr>
          <w:rFonts w:ascii="Times New Roman" w:hAnsi="Times New Roman" w:cs="Times New Roman"/>
          <w:b/>
          <w:noProof/>
          <w:sz w:val="16"/>
          <w:szCs w:val="16"/>
          <w:lang w:eastAsia="en-US"/>
        </w:rPr>
        <mc:AlternateContent>
          <mc:Choice Requires="wps">
            <w:drawing>
              <wp:anchor distT="0" distB="0" distL="114300" distR="114300" simplePos="0" relativeHeight="252449792" behindDoc="0" locked="0" layoutInCell="1" allowOverlap="1" wp14:anchorId="762776BB" wp14:editId="6302C8EF">
                <wp:simplePos x="0" y="0"/>
                <wp:positionH relativeFrom="column">
                  <wp:posOffset>1012190</wp:posOffset>
                </wp:positionH>
                <wp:positionV relativeFrom="paragraph">
                  <wp:posOffset>219710</wp:posOffset>
                </wp:positionV>
                <wp:extent cx="186055" cy="62230"/>
                <wp:effectExtent l="19050" t="57150" r="23495" b="52070"/>
                <wp:wrapNone/>
                <wp:docPr id="1" name="Right Arrow 1"/>
                <wp:cNvGraphicFramePr/>
                <a:graphic xmlns:a="http://schemas.openxmlformats.org/drawingml/2006/main">
                  <a:graphicData uri="http://schemas.microsoft.com/office/word/2010/wordprocessingShape">
                    <wps:wsp>
                      <wps:cNvSpPr/>
                      <wps:spPr>
                        <a:xfrm rot="20165748">
                          <a:off x="0" y="0"/>
                          <a:ext cx="186055" cy="62230"/>
                        </a:xfrm>
                        <a:prstGeom prst="rightArrow">
                          <a:avLst/>
                        </a:prstGeom>
                        <a:no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07A0F1" id="Right Arrow 1" o:spid="_x0000_s1026" type="#_x0000_t13" style="position:absolute;margin-left:79.7pt;margin-top:17.3pt;width:14.65pt;height:4.9pt;rotation:-1566586fd;z-index:252449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" adj="17988" filled="f" strokecolor="#385d8a" strokeweight="2pt"/>
            </w:pict>
          </mc:Fallback>
        </mc:AlternateContent>
      </w:r>
      <w:r w:rsidRPr="004D4934">
        <w:rPr>
          <w:rFonts w:ascii="Times New Roman" w:hAnsi="Times New Roman" w:cs="Times New Roman"/>
          <w:b/>
          <w:noProof/>
          <w:sz w:val="16"/>
          <w:szCs w:val="16"/>
          <w:lang w:eastAsia="en-US"/>
        </w:rPr>
        <mc:AlternateContent>
          <mc:Choice Requires="wps">
            <w:drawing>
              <wp:anchor distT="0" distB="0" distL="114300" distR="114300" simplePos="0" relativeHeight="252420096" behindDoc="0" locked="0" layoutInCell="1" allowOverlap="1" wp14:anchorId="7CE37354" wp14:editId="3CCC5D0B">
                <wp:simplePos x="0" y="0"/>
                <wp:positionH relativeFrom="column">
                  <wp:posOffset>1410970</wp:posOffset>
                </wp:positionH>
                <wp:positionV relativeFrom="paragraph">
                  <wp:posOffset>32385</wp:posOffset>
                </wp:positionV>
                <wp:extent cx="123825" cy="120015"/>
                <wp:effectExtent l="0" t="0" r="28575" b="13335"/>
                <wp:wrapNone/>
                <wp:docPr id="935" name="Regular Pentagon 935"/>
                <wp:cNvGraphicFramePr/>
                <a:graphic xmlns:a="http://schemas.openxmlformats.org/drawingml/2006/main">
                  <a:graphicData uri="http://schemas.microsoft.com/office/word/2010/wordprocessingShape">
                    <wps:wsp>
                      <wps:cNvSpPr/>
                      <wps:spPr>
                        <a:xfrm>
                          <a:off x="0" y="0"/>
                          <a:ext cx="123825" cy="120015"/>
                        </a:xfrm>
                        <a:prstGeom prst="pentagon">
                          <a:avLst/>
                        </a:prstGeom>
                        <a:no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3385CB5" id="_x0000_t56" coordsize="21600,21600" o:spt="56" path="m10800,l,8259,4200,21600r13200,l21600,8259xe">
                <v:stroke joinstyle="miter"/>
                <v:path gradientshapeok="t" o:connecttype="custom" o:connectlocs="10800,0;0,8259;4200,21600;10800,21600;17400,21600;21600,8259" o:connectangles="270,180,90,90,90,0" textboxrect="4200,5077,17400,21600"/>
              </v:shapetype>
              <v:shape id="Regular Pentagon 935" o:spid="_x0000_s1026" type="#_x0000_t56" style="position:absolute;margin-left:111.1pt;margin-top:2.55pt;width:9.75pt;height:9.45pt;z-index:25242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" filled="f" strokecolor="#385d8a" strokeweight="2pt"/>
            </w:pict>
          </mc:Fallback>
        </mc:AlternateContent>
      </w:r>
      <w:r w:rsidRPr="004D4934">
        <w:rPr>
          <w:rFonts w:ascii="Times New Roman" w:hAnsi="Times New Roman" w:cs="Times New Roman"/>
          <w:b/>
          <w:sz w:val="16"/>
          <w:szCs w:val="16"/>
        </w:rPr>
        <w:tab/>
        <w:t xml:space="preserve">                  </w:t>
      </w:r>
      <w:r w:rsidRPr="004D4934">
        <w:rPr>
          <w:rFonts w:ascii="Times New Roman" w:hAnsi="Times New Roman" w:cs="Times New Roman"/>
          <w:b/>
          <w:sz w:val="16"/>
          <w:szCs w:val="16"/>
        </w:rPr>
        <w:tab/>
        <w:t xml:space="preserve">                </w:t>
      </w:r>
      <w:r>
        <w:rPr>
          <w:rFonts w:ascii="Times New Roman" w:hAnsi="Times New Roman" w:cs="Times New Roman" w:hint="eastAsia"/>
          <w:sz w:val="16"/>
          <w:szCs w:val="16"/>
        </w:rPr>
        <w:t xml:space="preserve">Make the goal of </w:t>
      </w:r>
      <w:r>
        <w:rPr>
          <w:rFonts w:ascii="Times New Roman" w:hAnsi="Times New Roman" w:cs="Times New Roman"/>
          <w:sz w:val="16"/>
          <w:szCs w:val="16"/>
        </w:rPr>
        <w:t>the</w:t>
      </w:r>
      <w:r>
        <w:rPr>
          <w:rFonts w:ascii="Times New Roman" w:hAnsi="Times New Roman" w:cs="Times New Roman" w:hint="eastAsia"/>
          <w:sz w:val="16"/>
          <w:szCs w:val="16"/>
        </w:rPr>
        <w:t xml:space="preserve"> proof clearer</w:t>
      </w:r>
      <w:r w:rsidRPr="004D4934">
        <w:rPr>
          <w:rFonts w:ascii="Times New Roman" w:hAnsi="Times New Roman" w:cs="Times New Roman"/>
          <w:sz w:val="16"/>
          <w:szCs w:val="16"/>
        </w:rPr>
        <w:t>.</w:t>
      </w:r>
    </w:p>
    <w:p w:rsidR="009B591B" w:rsidRPr="004D4934" w:rsidRDefault="009B591B" w:rsidP="009B591B">
      <w:pPr>
        <w:spacing w:line="240" w:lineRule="auto"/>
        <w:ind w:firstLine="360"/>
        <w:rPr>
          <w:rFonts w:ascii="Times New Roman" w:hAnsi="Times New Roman" w:cs="Times New Roman"/>
          <w:sz w:val="16"/>
          <w:szCs w:val="16"/>
        </w:rPr>
      </w:pPr>
      <w:r w:rsidRPr="004D4934">
        <w:rPr>
          <w:rFonts w:ascii="Times New Roman" w:hAnsi="Times New Roman" w:cs="Times New Roman"/>
          <w:noProof/>
          <w:sz w:val="16"/>
          <w:szCs w:val="16"/>
          <w:lang w:eastAsia="en-US"/>
        </w:rPr>
        <mc:AlternateContent>
          <mc:Choice Requires="wps">
            <w:drawing>
              <wp:anchor distT="0" distB="0" distL="114300" distR="114300" simplePos="0" relativeHeight="252403712" behindDoc="0" locked="0" layoutInCell="1" allowOverlap="1" wp14:anchorId="071A4ED5" wp14:editId="174F0112">
                <wp:simplePos x="0" y="0"/>
                <wp:positionH relativeFrom="column">
                  <wp:posOffset>754380</wp:posOffset>
                </wp:positionH>
                <wp:positionV relativeFrom="paragraph">
                  <wp:posOffset>233045</wp:posOffset>
                </wp:positionV>
                <wp:extent cx="2596515" cy="3175"/>
                <wp:effectExtent l="0" t="133350" r="0" b="130175"/>
                <wp:wrapNone/>
                <wp:docPr id="938" name="Straight Arrow Connector 938"/>
                <wp:cNvGraphicFramePr/>
                <a:graphic xmlns:a="http://schemas.openxmlformats.org/drawingml/2006/main">
                  <a:graphicData uri="http://schemas.microsoft.com/office/word/2010/wordprocessingShape">
                    <wps:wsp>
                      <wps:cNvCnPr/>
                      <wps:spPr>
                        <a:xfrm flipV="1">
                          <a:off x="0" y="0"/>
                          <a:ext cx="2596515" cy="3175"/>
                        </a:xfrm>
                        <a:prstGeom prst="straightConnector1">
                          <a:avLst/>
                        </a:prstGeom>
                        <a:noFill/>
                        <a:ln w="31750" cap="flat" cmpd="sng" algn="ctr">
                          <a:solidFill>
                            <a:srgbClr val="4F81BD">
                              <a:shade val="95000"/>
                              <a:satMod val="105000"/>
                            </a:srgbClr>
                          </a:solidFill>
                          <a:prstDash val="solid"/>
                          <a:tailEnd type="arrow"/>
                        </a:ln>
                        <a:effectLst/>
                      </wps:spPr>
                      <wps:bodyPr/>
                    </wps:wsp>
                  </a:graphicData>
                </a:graphic>
                <wp14:sizeRelH relativeFrom="margin">
                  <wp14:pctWidth>0</wp14:pctWidth>
                </wp14:sizeRelH>
              </wp:anchor>
            </w:drawing>
          </mc:Choice>
          <mc:Fallback>
            <w:pict>
              <v:shape w14:anchorId="25ECDE2E" id="Straight Arrow Connector 938" o:spid="_x0000_s1026" type="#_x0000_t32" style="position:absolute;margin-left:59.4pt;margin-top:18.35pt;width:204.45pt;height:.25pt;flip:y;z-index:2524037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" strokecolor="#4a7ebb" strokeweight="2.5pt">
                <v:stroke endarrow="open"/>
              </v:shape>
            </w:pict>
          </mc:Fallback>
        </mc:AlternateContent>
      </w:r>
      <w:r w:rsidRPr="004D4934">
        <w:rPr>
          <w:rFonts w:ascii="Times New Roman" w:hAnsi="Times New Roman" w:cs="Times New Roman"/>
          <w:b/>
          <w:noProof/>
          <w:sz w:val="16"/>
          <w:szCs w:val="16"/>
          <w:lang w:eastAsia="en-US"/>
        </w:rPr>
        <mc:AlternateContent>
          <mc:Choice Requires="wps">
            <w:drawing>
              <wp:anchor distT="0" distB="0" distL="114300" distR="114300" simplePos="0" relativeHeight="252421120" behindDoc="0" locked="0" layoutInCell="1" allowOverlap="1" wp14:anchorId="4CE8D226" wp14:editId="1AD2E801">
                <wp:simplePos x="0" y="0"/>
                <wp:positionH relativeFrom="column">
                  <wp:posOffset>626214</wp:posOffset>
                </wp:positionH>
                <wp:positionV relativeFrom="paragraph">
                  <wp:posOffset>129097</wp:posOffset>
                </wp:positionV>
                <wp:extent cx="171450" cy="123825"/>
                <wp:effectExtent l="0" t="0" r="19050" b="28575"/>
                <wp:wrapNone/>
                <wp:docPr id="937" name="Flowchart: Process 937"/>
                <wp:cNvGraphicFramePr/>
                <a:graphic xmlns:a="http://schemas.openxmlformats.org/drawingml/2006/main">
                  <a:graphicData uri="http://schemas.microsoft.com/office/word/2010/wordprocessingShape">
                    <wps:wsp>
                      <wps:cNvSpPr/>
                      <wps:spPr>
                        <a:xfrm>
                          <a:off x="0" y="0"/>
                          <a:ext cx="171450" cy="123825"/>
                        </a:xfrm>
                        <a:prstGeom prst="flowChartProcess">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5F6D0DB" id="_x0000_t109" coordsize="21600,21600" o:spt="109" path="m,l,21600r21600,l21600,xe">
                <v:stroke joinstyle="miter"/>
                <v:path gradientshapeok="t" o:connecttype="rect"/>
              </v:shapetype>
              <v:shape id="Flowchart: Process 937" o:spid="_x0000_s1026" type="#_x0000_t109" style="position:absolute;margin-left:49.3pt;margin-top:10.15pt;width:13.5pt;height:9.75pt;z-index:25242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" fillcolor="#4f81bd" strokecolor="#385d8a" strokeweight="2pt"/>
            </w:pict>
          </mc:Fallback>
        </mc:AlternateContent>
      </w:r>
      <w:r w:rsidRPr="004D4934">
        <w:rPr>
          <w:rFonts w:ascii="Times New Roman" w:hAnsi="Times New Roman" w:cs="Times New Roman"/>
          <w:b/>
          <w:sz w:val="16"/>
          <w:szCs w:val="16"/>
        </w:rPr>
        <w:t xml:space="preserve">      </w:t>
      </w:r>
      <w:r w:rsidRPr="004D4934">
        <w:rPr>
          <w:rFonts w:ascii="Times New Roman" w:hAnsi="Times New Roman" w:cs="Times New Roman"/>
          <w:b/>
          <w:sz w:val="16"/>
          <w:szCs w:val="16"/>
        </w:rPr>
        <w:tab/>
      </w:r>
      <w:r w:rsidRPr="004D4934">
        <w:rPr>
          <w:rFonts w:ascii="Times New Roman" w:hAnsi="Times New Roman" w:cs="Times New Roman"/>
          <w:b/>
          <w:sz w:val="16"/>
          <w:szCs w:val="16"/>
        </w:rPr>
        <w:tab/>
        <w:t xml:space="preserve">           </w:t>
      </w:r>
      <w:r>
        <w:rPr>
          <w:rFonts w:ascii="Times New Roman" w:hAnsi="Times New Roman" w:cs="Times New Roman" w:hint="eastAsia"/>
          <w:sz w:val="16"/>
          <w:szCs w:val="16"/>
        </w:rPr>
        <w:t>Note the conclusion.</w:t>
      </w:r>
      <w:r w:rsidRPr="004D4934">
        <w:rPr>
          <w:rFonts w:ascii="Times New Roman" w:hAnsi="Times New Roman" w:cs="Times New Roman"/>
          <w:sz w:val="16"/>
          <w:szCs w:val="16"/>
        </w:rPr>
        <w:tab/>
      </w:r>
      <w:r w:rsidRPr="004D4934">
        <w:rPr>
          <w:rFonts w:ascii="Times New Roman" w:hAnsi="Times New Roman" w:cs="Times New Roman"/>
          <w:sz w:val="16"/>
          <w:szCs w:val="16"/>
        </w:rPr>
        <w:tab/>
        <w:t xml:space="preserve">                                                       </w:t>
      </w:r>
    </w:p>
    <w:p w:rsidR="009B591B" w:rsidRPr="004D4934" w:rsidRDefault="009B591B" w:rsidP="009B591B">
      <w:pPr>
        <w:spacing w:line="240" w:lineRule="auto"/>
        <w:ind w:firstLine="360"/>
        <w:rPr>
          <w:rFonts w:ascii="Times New Roman" w:hAnsi="Times New Roman" w:cs="Times New Roman"/>
          <w:b/>
          <w:sz w:val="16"/>
          <w:szCs w:val="16"/>
        </w:rPr>
      </w:pPr>
      <w:r w:rsidRPr="004D4934">
        <w:rPr>
          <w:rFonts w:ascii="Times New Roman" w:hAnsi="Times New Roman" w:cs="Times New Roman"/>
          <w:b/>
          <w:noProof/>
          <w:sz w:val="16"/>
          <w:szCs w:val="16"/>
          <w:lang w:eastAsia="en-US"/>
        </w:rPr>
        <mc:AlternateContent>
          <mc:Choice Requires="wps">
            <w:drawing>
              <wp:anchor distT="0" distB="0" distL="114300" distR="114300" simplePos="0" relativeHeight="252432384" behindDoc="0" locked="0" layoutInCell="1" allowOverlap="1" wp14:anchorId="281B2CEE" wp14:editId="359773A3">
                <wp:simplePos x="0" y="0"/>
                <wp:positionH relativeFrom="column">
                  <wp:posOffset>494665</wp:posOffset>
                </wp:positionH>
                <wp:positionV relativeFrom="paragraph">
                  <wp:posOffset>186055</wp:posOffset>
                </wp:positionV>
                <wp:extent cx="790575" cy="455295"/>
                <wp:effectExtent l="0" t="0" r="28575" b="20955"/>
                <wp:wrapNone/>
                <wp:docPr id="916" name="Rounded Rectangular Callout 916"/>
                <wp:cNvGraphicFramePr/>
                <a:graphic xmlns:a="http://schemas.openxmlformats.org/drawingml/2006/main">
                  <a:graphicData uri="http://schemas.microsoft.com/office/word/2010/wordprocessingShape">
                    <wps:wsp>
                      <wps:cNvSpPr/>
                      <wps:spPr>
                        <a:xfrm>
                          <a:off x="0" y="0"/>
                          <a:ext cx="790575" cy="455295"/>
                        </a:xfrm>
                        <a:prstGeom prst="wedgeRoundRectCallout">
                          <a:avLst>
                            <a:gd name="adj1" fmla="val -17472"/>
                            <a:gd name="adj2" fmla="val 45646"/>
                            <a:gd name="adj3" fmla="val 16667"/>
                          </a:avLst>
                        </a:prstGeom>
                        <a:gradFill>
                          <a:gsLst>
                            <a:gs pos="0">
                              <a:srgbClr val="4F81BD">
                                <a:tint val="66000"/>
                                <a:satMod val="160000"/>
                              </a:srgbClr>
                            </a:gs>
                            <a:gs pos="50000">
                              <a:srgbClr val="4F81BD">
                                <a:tint val="44500"/>
                                <a:satMod val="160000"/>
                              </a:srgbClr>
                            </a:gs>
                            <a:gs pos="100000">
                              <a:srgbClr val="4F81BD">
                                <a:tint val="23500"/>
                                <a:satMod val="160000"/>
                              </a:srgbClr>
                            </a:gs>
                          </a:gsLst>
                          <a:lin ang="5400000" scaled="0"/>
                        </a:gradFill>
                        <a:ln w="19050" cap="flat" cmpd="sng" algn="ctr">
                          <a:solidFill>
                            <a:srgbClr val="F79646"/>
                          </a:solidFill>
                          <a:prstDash val="solid"/>
                        </a:ln>
                        <a:effectLst/>
                      </wps:spPr>
                      <wps:txbx>
                        <w:txbxContent>
                          <w:p w:rsidR="00526BA0" w:rsidRPr="0016367D" w:rsidRDefault="00526BA0" w:rsidP="009B591B">
                            <w:pPr>
                              <w:pStyle w:val="NoSpacing"/>
                              <w:rPr>
                                <w:b/>
                                <w:sz w:val="20"/>
                                <w:szCs w:val="20"/>
                              </w:rPr>
                            </w:pPr>
                            <w:r w:rsidRPr="0016367D">
                              <w:rPr>
                                <w:b/>
                                <w:sz w:val="20"/>
                                <w:szCs w:val="20"/>
                              </w:rPr>
                              <w:t>Mental Attitude</w:t>
                            </w:r>
                            <w:r>
                              <w:rPr>
                                <w:b/>
                                <w:sz w:val="20"/>
                                <w:szCs w:val="20"/>
                              </w:rPr>
                              <w:t>s</w:t>
                            </w:r>
                          </w:p>
                          <w:p w:rsidR="00526BA0" w:rsidRDefault="00526BA0" w:rsidP="009B591B">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1B2CEE" id="Rounded Rectangular Callout 916" o:spid="_x0000_s1031" type="#_x0000_t62" style="position:absolute;left:0;text-align:left;margin-left:38.95pt;margin-top:14.65pt;width:62.25pt;height:35.85pt;z-index:25243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" adj="7026,20660" fillcolor="#9ab5e4" strokecolor="#f79646" strokeweight="1.5pt">
                <v:fill color2="#e1e8f5" colors="0 #9ab5e4;.5 #c2d1ed;1 #e1e8f5" focus="100%" type="gradient">
                  <o:fill v:ext="view" type="gradientUnscaled"/>
                </v:fill>
                <v:textbox>
                  <w:txbxContent>
                    <w:p w:rsidR="00526BA0" w:rsidRPr="0016367D" w:rsidRDefault="00526BA0" w:rsidP="009B591B">
                      <w:pPr>
                        <w:pStyle w:val="NoSpacing"/>
                        <w:rPr>
                          <w:b/>
                          <w:sz w:val="20"/>
                          <w:szCs w:val="20"/>
                        </w:rPr>
                      </w:pPr>
                      <w:r w:rsidRPr="0016367D">
                        <w:rPr>
                          <w:b/>
                          <w:sz w:val="20"/>
                          <w:szCs w:val="20"/>
                        </w:rPr>
                        <w:t>Mental Attitude</w:t>
                      </w:r>
                      <w:r>
                        <w:rPr>
                          <w:b/>
                          <w:sz w:val="20"/>
                          <w:szCs w:val="20"/>
                        </w:rPr>
                        <w:t>s</w:t>
                      </w:r>
                    </w:p>
                    <w:p w:rsidR="00526BA0" w:rsidRDefault="00526BA0" w:rsidP="009B591B">
                      <w:pPr>
                        <w:jc w:val="center"/>
                      </w:pPr>
                    </w:p>
                  </w:txbxContent>
                </v:textbox>
              </v:shape>
            </w:pict>
          </mc:Fallback>
        </mc:AlternateContent>
      </w:r>
      <w:r w:rsidRPr="004D4934">
        <w:rPr>
          <w:rFonts w:ascii="Times New Roman" w:hAnsi="Times New Roman" w:cs="Times New Roman"/>
          <w:b/>
          <w:noProof/>
          <w:sz w:val="16"/>
          <w:szCs w:val="16"/>
          <w:lang w:eastAsia="en-US"/>
        </w:rPr>
        <mc:AlternateContent>
          <mc:Choice Requires="wps">
            <w:drawing>
              <wp:anchor distT="0" distB="0" distL="114300" distR="114300" simplePos="0" relativeHeight="252464128" behindDoc="0" locked="0" layoutInCell="1" allowOverlap="1" wp14:anchorId="0E3C1181" wp14:editId="31783ACF">
                <wp:simplePos x="0" y="0"/>
                <wp:positionH relativeFrom="column">
                  <wp:posOffset>4345940</wp:posOffset>
                </wp:positionH>
                <wp:positionV relativeFrom="paragraph">
                  <wp:posOffset>106680</wp:posOffset>
                </wp:positionV>
                <wp:extent cx="0" cy="339725"/>
                <wp:effectExtent l="0" t="0" r="19050" b="22225"/>
                <wp:wrapNone/>
                <wp:docPr id="20" name="Straight Connector 20"/>
                <wp:cNvGraphicFramePr/>
                <a:graphic xmlns:a="http://schemas.openxmlformats.org/drawingml/2006/main">
                  <a:graphicData uri="http://schemas.microsoft.com/office/word/2010/wordprocessingShape">
                    <wps:wsp>
                      <wps:cNvCnPr/>
                      <wps:spPr>
                        <a:xfrm>
                          <a:off x="0" y="0"/>
                          <a:ext cx="0" cy="339725"/>
                        </a:xfrm>
                        <a:prstGeom prst="line">
                          <a:avLst/>
                        </a:prstGeom>
                        <a:noFill/>
                        <a:ln w="9525" cap="flat" cmpd="sng" algn="ctr">
                          <a:solidFill>
                            <a:srgbClr val="4F81BD">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35A2786B" id="Straight Connector 20" o:spid="_x0000_s1026" style="position:absolute;z-index:252464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42.2pt,8.4pt" to="342.2pt,3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" strokecolor="#4a7ebb"/>
            </w:pict>
          </mc:Fallback>
        </mc:AlternateContent>
      </w:r>
      <w:r w:rsidRPr="004D4934">
        <w:rPr>
          <w:rFonts w:ascii="Times New Roman" w:hAnsi="Times New Roman" w:cs="Times New Roman"/>
          <w:sz w:val="16"/>
          <w:szCs w:val="16"/>
        </w:rPr>
        <w:t xml:space="preserve">  A given statement</w:t>
      </w:r>
      <w:r w:rsidRPr="004D4934">
        <w:rPr>
          <w:rFonts w:ascii="Times New Roman" w:hAnsi="Times New Roman" w:cs="Times New Roman"/>
          <w:b/>
          <w:sz w:val="16"/>
          <w:szCs w:val="16"/>
        </w:rPr>
        <w:tab/>
      </w:r>
      <w:r w:rsidRPr="004D4934">
        <w:rPr>
          <w:rFonts w:ascii="Times New Roman" w:hAnsi="Times New Roman" w:cs="Times New Roman"/>
          <w:b/>
          <w:sz w:val="16"/>
          <w:szCs w:val="16"/>
        </w:rPr>
        <w:tab/>
        <w:t xml:space="preserve">              </w:t>
      </w:r>
      <w:r w:rsidRPr="004D4934">
        <w:rPr>
          <w:rFonts w:ascii="Times New Roman" w:hAnsi="Times New Roman" w:cs="Times New Roman"/>
          <w:sz w:val="16"/>
          <w:szCs w:val="16"/>
        </w:rPr>
        <w:t>preparation</w:t>
      </w:r>
      <w:r w:rsidRPr="004D4934">
        <w:rPr>
          <w:rFonts w:ascii="Times New Roman" w:hAnsi="Times New Roman" w:cs="Times New Roman"/>
          <w:b/>
          <w:sz w:val="16"/>
          <w:szCs w:val="16"/>
        </w:rPr>
        <w:t xml:space="preserve"> </w:t>
      </w:r>
      <w:r w:rsidRPr="004D4934">
        <w:rPr>
          <w:rFonts w:ascii="Times New Roman" w:hAnsi="Times New Roman" w:cs="Times New Roman"/>
          <w:sz w:val="16"/>
          <w:szCs w:val="16"/>
        </w:rPr>
        <w:t>for proving</w:t>
      </w:r>
      <w:r w:rsidRPr="004D4934">
        <w:rPr>
          <w:rFonts w:ascii="Times New Roman" w:hAnsi="Times New Roman" w:cs="Times New Roman"/>
          <w:b/>
          <w:sz w:val="16"/>
          <w:szCs w:val="16"/>
        </w:rPr>
        <w:t xml:space="preserve">             </w:t>
      </w:r>
      <w:r w:rsidRPr="004D4934">
        <w:rPr>
          <w:rFonts w:ascii="Times New Roman" w:hAnsi="Times New Roman" w:cs="Times New Roman"/>
          <w:b/>
          <w:sz w:val="16"/>
          <w:szCs w:val="16"/>
        </w:rPr>
        <w:tab/>
      </w:r>
      <w:r w:rsidRPr="004D4934">
        <w:rPr>
          <w:rFonts w:ascii="Times New Roman" w:hAnsi="Times New Roman" w:cs="Times New Roman"/>
          <w:b/>
          <w:sz w:val="16"/>
          <w:szCs w:val="16"/>
        </w:rPr>
        <w:tab/>
      </w:r>
      <w:r w:rsidRPr="004D4934">
        <w:rPr>
          <w:rFonts w:ascii="Times New Roman" w:hAnsi="Times New Roman" w:cs="Times New Roman"/>
          <w:b/>
          <w:sz w:val="16"/>
          <w:szCs w:val="16"/>
        </w:rPr>
        <w:tab/>
      </w:r>
      <w:r w:rsidRPr="004D4934">
        <w:rPr>
          <w:rFonts w:ascii="Times New Roman" w:hAnsi="Times New Roman" w:cs="Times New Roman"/>
          <w:b/>
          <w:sz w:val="16"/>
          <w:szCs w:val="16"/>
        </w:rPr>
        <w:tab/>
        <w:t xml:space="preserve">                 </w:t>
      </w:r>
      <w:r w:rsidRPr="004D4934">
        <w:rPr>
          <w:rFonts w:ascii="Times New Roman" w:hAnsi="Times New Roman" w:cs="Times New Roman"/>
          <w:b/>
          <w:sz w:val="20"/>
          <w:szCs w:val="20"/>
        </w:rPr>
        <w:tab/>
      </w:r>
    </w:p>
    <w:p w:rsidR="009B591B" w:rsidRPr="004D4934" w:rsidRDefault="009B591B" w:rsidP="009B591B">
      <w:pPr>
        <w:spacing w:line="240" w:lineRule="auto"/>
        <w:ind w:firstLine="360"/>
        <w:rPr>
          <w:rFonts w:ascii="Times New Roman" w:hAnsi="Times New Roman" w:cs="Times New Roman"/>
          <w:b/>
          <w:sz w:val="16"/>
          <w:szCs w:val="16"/>
        </w:rPr>
      </w:pPr>
      <w:r w:rsidRPr="004D4934">
        <w:rPr>
          <w:rFonts w:ascii="Times New Roman" w:hAnsi="Times New Roman" w:cs="Times New Roman"/>
          <w:b/>
          <w:noProof/>
          <w:sz w:val="20"/>
          <w:szCs w:val="20"/>
          <w:lang w:eastAsia="en-US"/>
        </w:rPr>
        <mc:AlternateContent>
          <mc:Choice Requires="wps">
            <w:drawing>
              <wp:anchor distT="0" distB="0" distL="114300" distR="114300" simplePos="0" relativeHeight="252466176" behindDoc="0" locked="0" layoutInCell="1" allowOverlap="1" wp14:anchorId="6C74F2D6" wp14:editId="5D94DB33">
                <wp:simplePos x="0" y="0"/>
                <wp:positionH relativeFrom="column">
                  <wp:posOffset>171450</wp:posOffset>
                </wp:positionH>
                <wp:positionV relativeFrom="paragraph">
                  <wp:posOffset>104140</wp:posOffset>
                </wp:positionV>
                <wp:extent cx="323850" cy="0"/>
                <wp:effectExtent l="0" t="0" r="19050" b="19050"/>
                <wp:wrapNone/>
                <wp:docPr id="25" name="Straight Connector 25"/>
                <wp:cNvGraphicFramePr/>
                <a:graphic xmlns:a="http://schemas.openxmlformats.org/drawingml/2006/main">
                  <a:graphicData uri="http://schemas.microsoft.com/office/word/2010/wordprocessingShape">
                    <wps:wsp>
                      <wps:cNvCnPr/>
                      <wps:spPr>
                        <a:xfrm>
                          <a:off x="0" y="0"/>
                          <a:ext cx="323850" cy="0"/>
                        </a:xfrm>
                        <a:prstGeom prst="line">
                          <a:avLst/>
                        </a:prstGeom>
                        <a:noFill/>
                        <a:ln w="9525" cap="flat" cmpd="sng" algn="ctr">
                          <a:solidFill>
                            <a:srgbClr val="4F81BD">
                              <a:shade val="95000"/>
                              <a:satMod val="105000"/>
                            </a:srgbClr>
                          </a:solidFill>
                          <a:prstDash val="solid"/>
                        </a:ln>
                        <a:effectLst/>
                      </wps:spPr>
                      <wps:bodyPr/>
                    </wps:wsp>
                  </a:graphicData>
                </a:graphic>
                <wp14:sizeRelH relativeFrom="margin">
                  <wp14:pctWidth>0</wp14:pctWidth>
                </wp14:sizeRelH>
              </wp:anchor>
            </w:drawing>
          </mc:Choice>
          <mc:Fallback>
            <w:pict>
              <v:line w14:anchorId="317DB329" id="Straight Connector 25" o:spid="_x0000_s1026" style="position:absolute;z-index:2524661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3.5pt,8.2pt" to="39pt,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" strokecolor="#4a7ebb"/>
            </w:pict>
          </mc:Fallback>
        </mc:AlternateContent>
      </w:r>
      <w:r w:rsidRPr="004D4934">
        <w:rPr>
          <w:rFonts w:ascii="Times New Roman" w:hAnsi="Times New Roman" w:cs="Times New Roman"/>
          <w:b/>
          <w:noProof/>
          <w:sz w:val="20"/>
          <w:szCs w:val="20"/>
          <w:lang w:eastAsia="en-US"/>
        </w:rPr>
        <mc:AlternateContent>
          <mc:Choice Requires="wps">
            <w:drawing>
              <wp:anchor distT="0" distB="0" distL="114300" distR="114300" simplePos="0" relativeHeight="252469248" behindDoc="0" locked="0" layoutInCell="1" allowOverlap="1" wp14:anchorId="32AA1D41" wp14:editId="43310567">
                <wp:simplePos x="0" y="0"/>
                <wp:positionH relativeFrom="column">
                  <wp:posOffset>1285875</wp:posOffset>
                </wp:positionH>
                <wp:positionV relativeFrom="paragraph">
                  <wp:posOffset>104140</wp:posOffset>
                </wp:positionV>
                <wp:extent cx="161290" cy="0"/>
                <wp:effectExtent l="0" t="0" r="10160" b="19050"/>
                <wp:wrapNone/>
                <wp:docPr id="6" name="Straight Connector 6"/>
                <wp:cNvGraphicFramePr/>
                <a:graphic xmlns:a="http://schemas.openxmlformats.org/drawingml/2006/main">
                  <a:graphicData uri="http://schemas.microsoft.com/office/word/2010/wordprocessingShape">
                    <wps:wsp>
                      <wps:cNvCnPr/>
                      <wps:spPr>
                        <a:xfrm>
                          <a:off x="0" y="0"/>
                          <a:ext cx="161290" cy="0"/>
                        </a:xfrm>
                        <a:prstGeom prst="line">
                          <a:avLst/>
                        </a:prstGeom>
                        <a:noFill/>
                        <a:ln w="9525" cap="flat" cmpd="sng" algn="ctr">
                          <a:solidFill>
                            <a:srgbClr val="4F81BD">
                              <a:shade val="95000"/>
                              <a:satMod val="105000"/>
                            </a:srgbClr>
                          </a:solidFill>
                          <a:prstDash val="solid"/>
                        </a:ln>
                        <a:effectLst/>
                      </wps:spPr>
                      <wps:bodyPr/>
                    </wps:wsp>
                  </a:graphicData>
                </a:graphic>
                <wp14:sizeRelH relativeFrom="margin">
                  <wp14:pctWidth>0</wp14:pctWidth>
                </wp14:sizeRelH>
              </wp:anchor>
            </w:drawing>
          </mc:Choice>
          <mc:Fallback>
            <w:pict>
              <v:line w14:anchorId="240321EC" id="Straight Connector 6" o:spid="_x0000_s1026" style="position:absolute;z-index:2524692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01.25pt,8.2pt" to="113.95pt,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" strokecolor="#4a7ebb"/>
            </w:pict>
          </mc:Fallback>
        </mc:AlternateContent>
      </w:r>
      <w:r w:rsidRPr="004D4934">
        <w:rPr>
          <w:rFonts w:ascii="Times New Roman" w:hAnsi="Times New Roman" w:cs="Times New Roman"/>
          <w:b/>
          <w:noProof/>
          <w:sz w:val="20"/>
          <w:szCs w:val="20"/>
          <w:lang w:eastAsia="en-US"/>
        </w:rPr>
        <mc:AlternateContent>
          <mc:Choice Requires="wps">
            <w:drawing>
              <wp:anchor distT="0" distB="0" distL="114300" distR="114300" simplePos="0" relativeHeight="252470272" behindDoc="0" locked="0" layoutInCell="1" allowOverlap="1" wp14:anchorId="4AA92280" wp14:editId="559D596C">
                <wp:simplePos x="0" y="0"/>
                <wp:positionH relativeFrom="column">
                  <wp:posOffset>1446028</wp:posOffset>
                </wp:positionH>
                <wp:positionV relativeFrom="paragraph">
                  <wp:posOffset>107241</wp:posOffset>
                </wp:positionV>
                <wp:extent cx="0" cy="285115"/>
                <wp:effectExtent l="0" t="0" r="19050" b="19685"/>
                <wp:wrapNone/>
                <wp:docPr id="16" name="Straight Connector 16"/>
                <wp:cNvGraphicFramePr/>
                <a:graphic xmlns:a="http://schemas.openxmlformats.org/drawingml/2006/main">
                  <a:graphicData uri="http://schemas.microsoft.com/office/word/2010/wordprocessingShape">
                    <wps:wsp>
                      <wps:cNvCnPr/>
                      <wps:spPr>
                        <a:xfrm>
                          <a:off x="0" y="0"/>
                          <a:ext cx="0" cy="285115"/>
                        </a:xfrm>
                        <a:prstGeom prst="line">
                          <a:avLst/>
                        </a:prstGeom>
                        <a:noFill/>
                        <a:ln w="9525" cap="flat" cmpd="sng" algn="ctr">
                          <a:solidFill>
                            <a:srgbClr val="4F81BD">
                              <a:shade val="95000"/>
                              <a:satMod val="105000"/>
                            </a:srgbClr>
                          </a:solidFill>
                          <a:prstDash val="solid"/>
                        </a:ln>
                        <a:effectLst/>
                      </wps:spPr>
                      <wps:bodyPr/>
                    </wps:wsp>
                  </a:graphicData>
                </a:graphic>
              </wp:anchor>
            </w:drawing>
          </mc:Choice>
          <mc:Fallback>
            <w:pict>
              <v:line w14:anchorId="71747BFE" id="Straight Connector 16" o:spid="_x0000_s1026" style="position:absolute;z-index:252470272;visibility:visible;mso-wrap-style:square;mso-wrap-distance-left:9pt;mso-wrap-distance-top:0;mso-wrap-distance-right:9pt;mso-wrap-distance-bottom:0;mso-position-horizontal:absolute;mso-position-horizontal-relative:text;mso-position-vertical:absolute;mso-position-vertical-relative:text" from="113.85pt,8.45pt" to="113.85pt,3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" strokecolor="#4a7ebb"/>
            </w:pict>
          </mc:Fallback>
        </mc:AlternateContent>
      </w:r>
      <w:r w:rsidRPr="004D4934">
        <w:rPr>
          <w:rFonts w:ascii="Times New Roman" w:hAnsi="Times New Roman" w:cs="Times New Roman"/>
          <w:b/>
          <w:noProof/>
          <w:sz w:val="16"/>
          <w:szCs w:val="16"/>
          <w:lang w:eastAsia="en-US"/>
        </w:rPr>
        <mc:AlternateContent>
          <mc:Choice Requires="wps">
            <w:drawing>
              <wp:anchor distT="0" distB="0" distL="114300" distR="114300" simplePos="0" relativeHeight="252454912" behindDoc="0" locked="0" layoutInCell="1" allowOverlap="1" wp14:anchorId="107C64AC" wp14:editId="0F2EC532">
                <wp:simplePos x="0" y="0"/>
                <wp:positionH relativeFrom="column">
                  <wp:posOffset>3902649</wp:posOffset>
                </wp:positionH>
                <wp:positionV relativeFrom="paragraph">
                  <wp:posOffset>204086</wp:posOffset>
                </wp:positionV>
                <wp:extent cx="957580" cy="509905"/>
                <wp:effectExtent l="0" t="0" r="13970" b="23495"/>
                <wp:wrapNone/>
                <wp:docPr id="9" name="Rounded Rectangular Callout 9"/>
                <wp:cNvGraphicFramePr/>
                <a:graphic xmlns:a="http://schemas.openxmlformats.org/drawingml/2006/main">
                  <a:graphicData uri="http://schemas.microsoft.com/office/word/2010/wordprocessingShape">
                    <wps:wsp>
                      <wps:cNvSpPr/>
                      <wps:spPr>
                        <a:xfrm>
                          <a:off x="0" y="0"/>
                          <a:ext cx="957580" cy="509905"/>
                        </a:xfrm>
                        <a:prstGeom prst="wedgeRoundRectCallout">
                          <a:avLst>
                            <a:gd name="adj1" fmla="val -17472"/>
                            <a:gd name="adj2" fmla="val 45646"/>
                            <a:gd name="adj3" fmla="val 16667"/>
                          </a:avLst>
                        </a:prstGeom>
                        <a:gradFill>
                          <a:gsLst>
                            <a:gs pos="0">
                              <a:srgbClr val="4F81BD">
                                <a:tint val="66000"/>
                                <a:satMod val="160000"/>
                              </a:srgbClr>
                            </a:gs>
                            <a:gs pos="50000">
                              <a:srgbClr val="4F81BD">
                                <a:tint val="44500"/>
                                <a:satMod val="160000"/>
                              </a:srgbClr>
                            </a:gs>
                            <a:gs pos="100000">
                              <a:srgbClr val="4F81BD">
                                <a:tint val="23500"/>
                                <a:satMod val="160000"/>
                              </a:srgbClr>
                            </a:gs>
                          </a:gsLst>
                          <a:lin ang="5400000" scaled="0"/>
                        </a:gradFill>
                        <a:ln w="19050" cap="flat" cmpd="sng" algn="ctr">
                          <a:solidFill>
                            <a:srgbClr val="F79646"/>
                          </a:solidFill>
                          <a:prstDash val="solid"/>
                        </a:ln>
                        <a:effectLst/>
                      </wps:spPr>
                      <wps:txbx>
                        <w:txbxContent>
                          <w:p w:rsidR="00526BA0" w:rsidRDefault="00526BA0" w:rsidP="009B591B">
                            <w:pPr>
                              <w:pStyle w:val="NoSpacing"/>
                              <w:rPr>
                                <w:b/>
                                <w:sz w:val="20"/>
                                <w:szCs w:val="20"/>
                              </w:rPr>
                            </w:pPr>
                            <w:r>
                              <w:rPr>
                                <w:b/>
                                <w:sz w:val="20"/>
                                <w:szCs w:val="20"/>
                              </w:rPr>
                              <w:t>Background</w:t>
                            </w:r>
                          </w:p>
                          <w:p w:rsidR="00526BA0" w:rsidRDefault="00526BA0" w:rsidP="009B591B">
                            <w:pPr>
                              <w:pStyle w:val="NoSpacing"/>
                            </w:pPr>
                            <w:r>
                              <w:rPr>
                                <w:b/>
                                <w:sz w:val="20"/>
                                <w:szCs w:val="20"/>
                              </w:rPr>
                              <w:t>Knowledge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7C64AC" id="Rounded Rectangular Callout 9" o:spid="_x0000_s1032" type="#_x0000_t62" style="position:absolute;left:0;text-align:left;margin-left:307.3pt;margin-top:16.05pt;width:75.4pt;height:40.15pt;z-index:252454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" adj="7026,20660" fillcolor="#9ab5e4" strokecolor="#f79646" strokeweight="1.5pt">
                <v:fill color2="#e1e8f5" colors="0 #9ab5e4;.5 #c2d1ed;1 #e1e8f5" focus="100%" type="gradient">
                  <o:fill v:ext="view" type="gradientUnscaled"/>
                </v:fill>
                <v:textbox>
                  <w:txbxContent>
                    <w:p w:rsidR="00526BA0" w:rsidRDefault="00526BA0" w:rsidP="009B591B">
                      <w:pPr>
                        <w:pStyle w:val="NoSpacing"/>
                        <w:rPr>
                          <w:b/>
                          <w:sz w:val="20"/>
                          <w:szCs w:val="20"/>
                        </w:rPr>
                      </w:pPr>
                      <w:r>
                        <w:rPr>
                          <w:b/>
                          <w:sz w:val="20"/>
                          <w:szCs w:val="20"/>
                        </w:rPr>
                        <w:t>Background</w:t>
                      </w:r>
                    </w:p>
                    <w:p w:rsidR="00526BA0" w:rsidRDefault="00526BA0" w:rsidP="009B591B">
                      <w:pPr>
                        <w:pStyle w:val="NoSpacing"/>
                      </w:pPr>
                      <w:r>
                        <w:rPr>
                          <w:b/>
                          <w:sz w:val="20"/>
                          <w:szCs w:val="20"/>
                        </w:rPr>
                        <w:t>Knowledge</w:t>
                      </w:r>
                    </w:p>
                  </w:txbxContent>
                </v:textbox>
              </v:shape>
            </w:pict>
          </mc:Fallback>
        </mc:AlternateContent>
      </w:r>
      <w:r w:rsidRPr="004D4934">
        <w:rPr>
          <w:rFonts w:ascii="Times New Roman" w:hAnsi="Times New Roman" w:cs="Times New Roman"/>
          <w:b/>
          <w:sz w:val="20"/>
          <w:szCs w:val="20"/>
        </w:rPr>
        <w:t xml:space="preserve">  </w:t>
      </w:r>
      <w:r w:rsidRPr="004D4934">
        <w:rPr>
          <w:rFonts w:ascii="Times New Roman" w:hAnsi="Times New Roman" w:cs="Times New Roman"/>
          <w:b/>
          <w:sz w:val="20"/>
          <w:szCs w:val="20"/>
        </w:rPr>
        <w:tab/>
      </w:r>
    </w:p>
    <w:p w:rsidR="009B591B" w:rsidRPr="004D4934" w:rsidRDefault="009B591B" w:rsidP="009B591B">
      <w:pPr>
        <w:spacing w:line="240" w:lineRule="auto"/>
        <w:ind w:firstLine="360"/>
        <w:rPr>
          <w:rFonts w:ascii="Times New Roman" w:hAnsi="Times New Roman" w:cs="Times New Roman"/>
          <w:b/>
          <w:sz w:val="16"/>
          <w:szCs w:val="16"/>
        </w:rPr>
      </w:pPr>
      <w:r w:rsidRPr="004D4934">
        <w:rPr>
          <w:rFonts w:ascii="Times New Roman" w:hAnsi="Times New Roman" w:cs="Times New Roman"/>
          <w:b/>
          <w:noProof/>
          <w:sz w:val="20"/>
          <w:szCs w:val="20"/>
          <w:lang w:eastAsia="en-US"/>
        </w:rPr>
        <mc:AlternateContent>
          <mc:Choice Requires="wps">
            <w:drawing>
              <wp:anchor distT="0" distB="0" distL="114300" distR="114300" simplePos="0" relativeHeight="252433408" behindDoc="0" locked="0" layoutInCell="1" allowOverlap="1" wp14:anchorId="104FD72C" wp14:editId="61FE7BD0">
                <wp:simplePos x="0" y="0"/>
                <wp:positionH relativeFrom="column">
                  <wp:posOffset>113975</wp:posOffset>
                </wp:positionH>
                <wp:positionV relativeFrom="paragraph">
                  <wp:posOffset>209638</wp:posOffset>
                </wp:positionV>
                <wp:extent cx="2497455" cy="333375"/>
                <wp:effectExtent l="0" t="0" r="17145" b="28575"/>
                <wp:wrapNone/>
                <wp:docPr id="939" name="Oval 939"/>
                <wp:cNvGraphicFramePr/>
                <a:graphic xmlns:a="http://schemas.openxmlformats.org/drawingml/2006/main">
                  <a:graphicData uri="http://schemas.microsoft.com/office/word/2010/wordprocessingShape">
                    <wps:wsp>
                      <wps:cNvSpPr/>
                      <wps:spPr>
                        <a:xfrm>
                          <a:off x="0" y="0"/>
                          <a:ext cx="2497455" cy="333375"/>
                        </a:xfrm>
                        <a:prstGeom prst="ellipse">
                          <a:avLst/>
                        </a:prstGeom>
                        <a:no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oval w14:anchorId="2D67D1BC" id="Oval 939" o:spid="_x0000_s1026" style="position:absolute;margin-left:8.95pt;margin-top:16.5pt;width:196.65pt;height:26.25pt;z-index:252433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" filled="f" strokecolor="#385d8a" strokeweight="2pt"/>
            </w:pict>
          </mc:Fallback>
        </mc:AlternateContent>
      </w:r>
      <w:r w:rsidRPr="004D4934">
        <w:rPr>
          <w:rFonts w:ascii="Times New Roman" w:hAnsi="Times New Roman" w:cs="Times New Roman"/>
          <w:b/>
          <w:sz w:val="16"/>
          <w:szCs w:val="16"/>
        </w:rPr>
        <w:t xml:space="preserve"> </w:t>
      </w:r>
    </w:p>
    <w:p w:rsidR="009B591B" w:rsidRPr="004D4934" w:rsidRDefault="009B591B" w:rsidP="009B591B">
      <w:pPr>
        <w:spacing w:line="240" w:lineRule="auto"/>
        <w:ind w:firstLine="360"/>
        <w:rPr>
          <w:rFonts w:ascii="Times New Roman" w:hAnsi="Times New Roman" w:cs="Times New Roman"/>
          <w:b/>
          <w:sz w:val="16"/>
          <w:szCs w:val="16"/>
        </w:rPr>
      </w:pPr>
      <w:r w:rsidRPr="004D4934">
        <w:rPr>
          <w:rFonts w:ascii="Times New Roman" w:hAnsi="Times New Roman" w:cs="Times New Roman"/>
          <w:b/>
          <w:noProof/>
          <w:sz w:val="16"/>
          <w:szCs w:val="16"/>
          <w:lang w:eastAsia="en-US"/>
        </w:rPr>
        <mc:AlternateContent>
          <mc:Choice Requires="wps">
            <w:drawing>
              <wp:anchor distT="0" distB="0" distL="114300" distR="114300" simplePos="0" relativeHeight="252428288" behindDoc="0" locked="0" layoutInCell="1" allowOverlap="1" wp14:anchorId="7AE0C9AE" wp14:editId="1CA6005D">
                <wp:simplePos x="0" y="0"/>
                <wp:positionH relativeFrom="column">
                  <wp:posOffset>796925</wp:posOffset>
                </wp:positionH>
                <wp:positionV relativeFrom="paragraph">
                  <wp:posOffset>224790</wp:posOffset>
                </wp:positionV>
                <wp:extent cx="1270" cy="937895"/>
                <wp:effectExtent l="0" t="0" r="36830" b="14605"/>
                <wp:wrapNone/>
                <wp:docPr id="941" name="Straight Connector 941"/>
                <wp:cNvGraphicFramePr/>
                <a:graphic xmlns:a="http://schemas.openxmlformats.org/drawingml/2006/main">
                  <a:graphicData uri="http://schemas.microsoft.com/office/word/2010/wordprocessingShape">
                    <wps:wsp>
                      <wps:cNvCnPr/>
                      <wps:spPr>
                        <a:xfrm flipV="1">
                          <a:off x="0" y="0"/>
                          <a:ext cx="1270" cy="937895"/>
                        </a:xfrm>
                        <a:prstGeom prst="line">
                          <a:avLst/>
                        </a:prstGeom>
                        <a:noFill/>
                        <a:ln w="9525" cap="flat" cmpd="sng" algn="ctr">
                          <a:solidFill>
                            <a:srgbClr val="4F81BD">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1B7FDCAE" id="Straight Connector 941" o:spid="_x0000_s1026" style="position:absolute;flip:y;z-index:25242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2.75pt,17.7pt" to="62.85pt,9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" strokecolor="#4a7ebb"/>
            </w:pict>
          </mc:Fallback>
        </mc:AlternateContent>
      </w:r>
      <w:r w:rsidRPr="004D4934">
        <w:rPr>
          <w:rFonts w:ascii="Times New Roman" w:hAnsi="Times New Roman" w:cs="Times New Roman"/>
          <w:b/>
          <w:noProof/>
          <w:sz w:val="20"/>
          <w:szCs w:val="20"/>
          <w:lang w:eastAsia="en-US"/>
        </w:rPr>
        <mc:AlternateContent>
          <mc:Choice Requires="wps">
            <w:drawing>
              <wp:anchor distT="0" distB="0" distL="114300" distR="114300" simplePos="0" relativeHeight="252434432" behindDoc="0" locked="0" layoutInCell="1" allowOverlap="1" wp14:anchorId="2768B5D8" wp14:editId="7714F2F0">
                <wp:simplePos x="0" y="0"/>
                <wp:positionH relativeFrom="column">
                  <wp:posOffset>499110</wp:posOffset>
                </wp:positionH>
                <wp:positionV relativeFrom="paragraph">
                  <wp:posOffset>22860</wp:posOffset>
                </wp:positionV>
                <wp:extent cx="1583690" cy="276225"/>
                <wp:effectExtent l="0" t="0" r="16510" b="28575"/>
                <wp:wrapNone/>
                <wp:docPr id="948" name="Oval 948"/>
                <wp:cNvGraphicFramePr/>
                <a:graphic xmlns:a="http://schemas.openxmlformats.org/drawingml/2006/main">
                  <a:graphicData uri="http://schemas.microsoft.com/office/word/2010/wordprocessingShape">
                    <wps:wsp>
                      <wps:cNvSpPr/>
                      <wps:spPr>
                        <a:xfrm>
                          <a:off x="0" y="0"/>
                          <a:ext cx="1583690" cy="276225"/>
                        </a:xfrm>
                        <a:prstGeom prst="ellipse">
                          <a:avLst/>
                        </a:prstGeom>
                        <a:no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52E5594" id="Oval 948" o:spid="_x0000_s1026" style="position:absolute;margin-left:39.3pt;margin-top:1.8pt;width:124.7pt;height:21.75pt;z-index:252434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" filled="f" strokecolor="#385d8a" strokeweight="2pt"/>
            </w:pict>
          </mc:Fallback>
        </mc:AlternateContent>
      </w:r>
      <w:r w:rsidRPr="004D4934">
        <w:rPr>
          <w:rFonts w:ascii="Times New Roman" w:hAnsi="Times New Roman" w:cs="Times New Roman"/>
          <w:b/>
          <w:noProof/>
          <w:sz w:val="16"/>
          <w:szCs w:val="16"/>
          <w:lang w:eastAsia="en-US"/>
        </w:rPr>
        <mc:AlternateContent>
          <mc:Choice Requires="wps">
            <w:drawing>
              <wp:anchor distT="0" distB="0" distL="114300" distR="114300" simplePos="0" relativeHeight="252429312" behindDoc="0" locked="0" layoutInCell="1" allowOverlap="1" wp14:anchorId="79B8C85C" wp14:editId="40EB7645">
                <wp:simplePos x="0" y="0"/>
                <wp:positionH relativeFrom="column">
                  <wp:posOffset>1796415</wp:posOffset>
                </wp:positionH>
                <wp:positionV relativeFrom="paragraph">
                  <wp:posOffset>222250</wp:posOffset>
                </wp:positionV>
                <wp:extent cx="0" cy="937895"/>
                <wp:effectExtent l="0" t="0" r="19050" b="14605"/>
                <wp:wrapNone/>
                <wp:docPr id="945" name="Straight Connector 945"/>
                <wp:cNvGraphicFramePr/>
                <a:graphic xmlns:a="http://schemas.openxmlformats.org/drawingml/2006/main">
                  <a:graphicData uri="http://schemas.microsoft.com/office/word/2010/wordprocessingShape">
                    <wps:wsp>
                      <wps:cNvCnPr/>
                      <wps:spPr>
                        <a:xfrm flipV="1">
                          <a:off x="0" y="0"/>
                          <a:ext cx="0" cy="937895"/>
                        </a:xfrm>
                        <a:prstGeom prst="line">
                          <a:avLst/>
                        </a:prstGeom>
                        <a:noFill/>
                        <a:ln w="9525" cap="flat" cmpd="sng" algn="ctr">
                          <a:solidFill>
                            <a:srgbClr val="4F81BD">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4D66E77B" id="Straight Connector 945" o:spid="_x0000_s1026" style="position:absolute;flip:y;z-index:252429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1.45pt,17.5pt" to="141.45pt,9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" strokecolor="#4a7ebb"/>
            </w:pict>
          </mc:Fallback>
        </mc:AlternateContent>
      </w:r>
      <w:r w:rsidRPr="004D4934">
        <w:rPr>
          <w:rFonts w:ascii="Times New Roman" w:hAnsi="Times New Roman" w:cs="Times New Roman"/>
          <w:b/>
          <w:noProof/>
          <w:sz w:val="16"/>
          <w:szCs w:val="16"/>
          <w:lang w:eastAsia="en-US"/>
        </w:rPr>
        <mc:AlternateContent>
          <mc:Choice Requires="wps">
            <w:drawing>
              <wp:anchor distT="0" distB="0" distL="114300" distR="114300" simplePos="0" relativeHeight="252430336" behindDoc="0" locked="0" layoutInCell="1" allowOverlap="1" wp14:anchorId="242510DB" wp14:editId="3D046897">
                <wp:simplePos x="0" y="0"/>
                <wp:positionH relativeFrom="column">
                  <wp:posOffset>2086610</wp:posOffset>
                </wp:positionH>
                <wp:positionV relativeFrom="paragraph">
                  <wp:posOffset>174625</wp:posOffset>
                </wp:positionV>
                <wp:extent cx="0" cy="1042670"/>
                <wp:effectExtent l="0" t="0" r="19050" b="24130"/>
                <wp:wrapNone/>
                <wp:docPr id="942" name="Straight Connector 942"/>
                <wp:cNvGraphicFramePr/>
                <a:graphic xmlns:a="http://schemas.openxmlformats.org/drawingml/2006/main">
                  <a:graphicData uri="http://schemas.microsoft.com/office/word/2010/wordprocessingShape">
                    <wps:wsp>
                      <wps:cNvCnPr/>
                      <wps:spPr>
                        <a:xfrm flipH="1" flipV="1">
                          <a:off x="0" y="0"/>
                          <a:ext cx="0" cy="1042670"/>
                        </a:xfrm>
                        <a:prstGeom prst="line">
                          <a:avLst/>
                        </a:prstGeom>
                        <a:noFill/>
                        <a:ln w="9525" cap="flat" cmpd="sng" algn="ctr">
                          <a:solidFill>
                            <a:srgbClr val="4F81BD">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3D4087B1" id="Straight Connector 942" o:spid="_x0000_s1026" style="position:absolute;flip:x y;z-index:25243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64.3pt,13.75pt" to="164.3pt,9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" strokecolor="#4a7ebb"/>
            </w:pict>
          </mc:Fallback>
        </mc:AlternateContent>
      </w:r>
      <w:r w:rsidRPr="004D4934">
        <w:rPr>
          <w:rFonts w:ascii="Times New Roman" w:hAnsi="Times New Roman" w:cs="Times New Roman"/>
          <w:b/>
          <w:noProof/>
          <w:sz w:val="16"/>
          <w:szCs w:val="16"/>
          <w:lang w:eastAsia="en-US"/>
        </w:rPr>
        <mc:AlternateContent>
          <mc:Choice Requires="wps">
            <w:drawing>
              <wp:anchor distT="0" distB="0" distL="114300" distR="114300" simplePos="0" relativeHeight="252427264" behindDoc="0" locked="0" layoutInCell="1" allowOverlap="1" wp14:anchorId="6D2D4A2F" wp14:editId="7D83EB66">
                <wp:simplePos x="0" y="0"/>
                <wp:positionH relativeFrom="column">
                  <wp:posOffset>499745</wp:posOffset>
                </wp:positionH>
                <wp:positionV relativeFrom="paragraph">
                  <wp:posOffset>174625</wp:posOffset>
                </wp:positionV>
                <wp:extent cx="0" cy="1060450"/>
                <wp:effectExtent l="0" t="0" r="19050" b="25400"/>
                <wp:wrapNone/>
                <wp:docPr id="943" name="Straight Connector 943"/>
                <wp:cNvGraphicFramePr/>
                <a:graphic xmlns:a="http://schemas.openxmlformats.org/drawingml/2006/main">
                  <a:graphicData uri="http://schemas.microsoft.com/office/word/2010/wordprocessingShape">
                    <wps:wsp>
                      <wps:cNvCnPr/>
                      <wps:spPr>
                        <a:xfrm flipV="1">
                          <a:off x="0" y="0"/>
                          <a:ext cx="0" cy="1060450"/>
                        </a:xfrm>
                        <a:prstGeom prst="line">
                          <a:avLst/>
                        </a:prstGeom>
                        <a:noFill/>
                        <a:ln w="9525" cap="flat" cmpd="sng" algn="ctr">
                          <a:solidFill>
                            <a:srgbClr val="4F81BD">
                              <a:shade val="95000"/>
                              <a:satMod val="105000"/>
                            </a:srgbClr>
                          </a:solidFill>
                          <a:prstDash val="solid"/>
                        </a:ln>
                        <a:effectLst/>
                      </wps:spPr>
                      <wps:bodyPr/>
                    </wps:wsp>
                  </a:graphicData>
                </a:graphic>
                <wp14:sizeRelV relativeFrom="margin">
                  <wp14:pctHeight>0</wp14:pctHeight>
                </wp14:sizeRelV>
              </wp:anchor>
            </w:drawing>
          </mc:Choice>
          <mc:Fallback>
            <w:pict>
              <v:line w14:anchorId="1B856B84" id="Straight Connector 943" o:spid="_x0000_s1026" style="position:absolute;flip:y;z-index:252427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9.35pt,13.75pt" to="39.35pt,9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" strokecolor="#4a7ebb"/>
            </w:pict>
          </mc:Fallback>
        </mc:AlternateContent>
      </w:r>
      <w:r w:rsidRPr="004D4934">
        <w:rPr>
          <w:rFonts w:ascii="Times New Roman" w:hAnsi="Times New Roman" w:cs="Times New Roman"/>
          <w:b/>
          <w:noProof/>
          <w:sz w:val="16"/>
          <w:szCs w:val="16"/>
          <w:lang w:eastAsia="en-US"/>
        </w:rPr>
        <mc:AlternateContent>
          <mc:Choice Requires="wps">
            <w:drawing>
              <wp:anchor distT="0" distB="0" distL="114300" distR="114300" simplePos="0" relativeHeight="252431360" behindDoc="0" locked="0" layoutInCell="1" allowOverlap="1" wp14:anchorId="48EAB1D9" wp14:editId="6EB5AD2B">
                <wp:simplePos x="0" y="0"/>
                <wp:positionH relativeFrom="column">
                  <wp:posOffset>2596551</wp:posOffset>
                </wp:positionH>
                <wp:positionV relativeFrom="paragraph">
                  <wp:posOffset>174830</wp:posOffset>
                </wp:positionV>
                <wp:extent cx="0" cy="1095374"/>
                <wp:effectExtent l="0" t="0" r="19050" b="10160"/>
                <wp:wrapNone/>
                <wp:docPr id="944" name="Straight Connector 944"/>
                <wp:cNvGraphicFramePr/>
                <a:graphic xmlns:a="http://schemas.openxmlformats.org/drawingml/2006/main">
                  <a:graphicData uri="http://schemas.microsoft.com/office/word/2010/wordprocessingShape">
                    <wps:wsp>
                      <wps:cNvCnPr/>
                      <wps:spPr>
                        <a:xfrm flipV="1">
                          <a:off x="0" y="0"/>
                          <a:ext cx="0" cy="1095374"/>
                        </a:xfrm>
                        <a:prstGeom prst="line">
                          <a:avLst/>
                        </a:prstGeom>
                        <a:noFill/>
                        <a:ln w="9525" cap="flat" cmpd="sng" algn="ctr">
                          <a:solidFill>
                            <a:srgbClr val="4F81BD">
                              <a:shade val="95000"/>
                              <a:satMod val="105000"/>
                            </a:srgbClr>
                          </a:solidFill>
                          <a:prstDash val="solid"/>
                        </a:ln>
                        <a:effectLst/>
                      </wps:spPr>
                      <wps:bodyPr/>
                    </wps:wsp>
                  </a:graphicData>
                </a:graphic>
                <wp14:sizeRelV relativeFrom="margin">
                  <wp14:pctHeight>0</wp14:pctHeight>
                </wp14:sizeRelV>
              </wp:anchor>
            </w:drawing>
          </mc:Choice>
          <mc:Fallback>
            <w:pict>
              <v:line w14:anchorId="118AEA96" id="Straight Connector 944" o:spid="_x0000_s1026" style="position:absolute;flip:y;z-index:252431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04.45pt,13.75pt" to="204.45pt,10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" strokecolor="#4a7ebb"/>
            </w:pict>
          </mc:Fallback>
        </mc:AlternateContent>
      </w:r>
      <w:r w:rsidRPr="004D4934">
        <w:rPr>
          <w:rFonts w:ascii="Times New Roman" w:hAnsi="Times New Roman" w:cs="Times New Roman"/>
          <w:b/>
          <w:noProof/>
          <w:sz w:val="16"/>
          <w:szCs w:val="16"/>
          <w:lang w:eastAsia="en-US"/>
        </w:rPr>
        <mc:AlternateContent>
          <mc:Choice Requires="wps">
            <w:drawing>
              <wp:anchor distT="0" distB="0" distL="114300" distR="114300" simplePos="0" relativeHeight="252435456" behindDoc="0" locked="0" layoutInCell="1" allowOverlap="1" wp14:anchorId="4AC13492" wp14:editId="710A98E2">
                <wp:simplePos x="0" y="0"/>
                <wp:positionH relativeFrom="column">
                  <wp:posOffset>799465</wp:posOffset>
                </wp:positionH>
                <wp:positionV relativeFrom="paragraph">
                  <wp:posOffset>114300</wp:posOffset>
                </wp:positionV>
                <wp:extent cx="1002665" cy="180975"/>
                <wp:effectExtent l="0" t="0" r="26035" b="28575"/>
                <wp:wrapNone/>
                <wp:docPr id="946" name="Oval 946"/>
                <wp:cNvGraphicFramePr/>
                <a:graphic xmlns:a="http://schemas.openxmlformats.org/drawingml/2006/main">
                  <a:graphicData uri="http://schemas.microsoft.com/office/word/2010/wordprocessingShape">
                    <wps:wsp>
                      <wps:cNvSpPr/>
                      <wps:spPr>
                        <a:xfrm>
                          <a:off x="0" y="0"/>
                          <a:ext cx="1002665" cy="180975"/>
                        </a:xfrm>
                        <a:prstGeom prst="ellipse">
                          <a:avLst/>
                        </a:prstGeom>
                        <a:no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2EAC569" id="Oval 946" o:spid="_x0000_s1026" style="position:absolute;margin-left:62.95pt;margin-top:9pt;width:78.95pt;height:14.25pt;z-index:252435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" filled="f" strokecolor="#385d8a" strokeweight="2pt"/>
            </w:pict>
          </mc:Fallback>
        </mc:AlternateContent>
      </w:r>
      <w:r w:rsidRPr="004D4934">
        <w:rPr>
          <w:rFonts w:ascii="Times New Roman" w:hAnsi="Times New Roman" w:cs="Times New Roman"/>
          <w:b/>
          <w:noProof/>
          <w:sz w:val="16"/>
          <w:szCs w:val="16"/>
          <w:lang w:eastAsia="en-US"/>
        </w:rPr>
        <mc:AlternateContent>
          <mc:Choice Requires="wps">
            <w:drawing>
              <wp:anchor distT="0" distB="0" distL="114300" distR="114300" simplePos="0" relativeHeight="252426240" behindDoc="0" locked="0" layoutInCell="1" allowOverlap="1" wp14:anchorId="3E97F9C2" wp14:editId="6755516E">
                <wp:simplePos x="0" y="0"/>
                <wp:positionH relativeFrom="column">
                  <wp:posOffset>94891</wp:posOffset>
                </wp:positionH>
                <wp:positionV relativeFrom="paragraph">
                  <wp:posOffset>114445</wp:posOffset>
                </wp:positionV>
                <wp:extent cx="1" cy="1121433"/>
                <wp:effectExtent l="0" t="0" r="19050" b="21590"/>
                <wp:wrapNone/>
                <wp:docPr id="947" name="Straight Connector 947"/>
                <wp:cNvGraphicFramePr/>
                <a:graphic xmlns:a="http://schemas.openxmlformats.org/drawingml/2006/main">
                  <a:graphicData uri="http://schemas.microsoft.com/office/word/2010/wordprocessingShape">
                    <wps:wsp>
                      <wps:cNvCnPr/>
                      <wps:spPr>
                        <a:xfrm flipV="1">
                          <a:off x="0" y="0"/>
                          <a:ext cx="1" cy="1121433"/>
                        </a:xfrm>
                        <a:prstGeom prst="line">
                          <a:avLst/>
                        </a:prstGeom>
                        <a:noFill/>
                        <a:ln w="9525" cap="flat" cmpd="sng" algn="ctr">
                          <a:solidFill>
                            <a:srgbClr val="4F81BD">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1F94EB26" id="Straight Connector 947" o:spid="_x0000_s1026" style="position:absolute;flip:y;z-index:25242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45pt,9pt" to="7.45pt,9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" strokecolor="#4a7ebb"/>
            </w:pict>
          </mc:Fallback>
        </mc:AlternateContent>
      </w:r>
      <w:r w:rsidRPr="004D4934">
        <w:rPr>
          <w:rFonts w:ascii="Times New Roman" w:hAnsi="Times New Roman" w:cs="Times New Roman"/>
          <w:b/>
          <w:sz w:val="16"/>
          <w:szCs w:val="16"/>
        </w:rPr>
        <w:t xml:space="preserve">                  </w:t>
      </w:r>
      <w:r w:rsidRPr="004D4934">
        <w:rPr>
          <w:rFonts w:ascii="Times New Roman" w:hAnsi="Times New Roman" w:cs="Times New Roman"/>
          <w:b/>
          <w:sz w:val="16"/>
          <w:szCs w:val="16"/>
        </w:rPr>
        <w:tab/>
      </w:r>
      <w:r w:rsidRPr="004D4934">
        <w:rPr>
          <w:rFonts w:ascii="Times New Roman" w:hAnsi="Times New Roman" w:cs="Times New Roman"/>
          <w:b/>
          <w:sz w:val="16"/>
          <w:szCs w:val="16"/>
        </w:rPr>
        <w:tab/>
      </w:r>
      <w:r w:rsidRPr="004D4934">
        <w:rPr>
          <w:rFonts w:ascii="Times New Roman" w:hAnsi="Times New Roman" w:cs="Times New Roman"/>
          <w:b/>
          <w:sz w:val="16"/>
          <w:szCs w:val="16"/>
        </w:rPr>
        <w:tab/>
      </w:r>
    </w:p>
    <w:p w:rsidR="009B591B" w:rsidRPr="004D4934" w:rsidRDefault="009B591B" w:rsidP="009B591B">
      <w:pPr>
        <w:spacing w:line="240" w:lineRule="auto"/>
        <w:ind w:left="1440"/>
        <w:rPr>
          <w:rFonts w:ascii="Times New Roman" w:hAnsi="Times New Roman" w:cs="Times New Roman"/>
          <w:b/>
          <w:sz w:val="16"/>
          <w:szCs w:val="16"/>
        </w:rPr>
      </w:pPr>
      <w:r w:rsidRPr="004D4934">
        <w:rPr>
          <w:rFonts w:ascii="Times New Roman" w:hAnsi="Times New Roman" w:cs="Times New Roman"/>
          <w:b/>
          <w:noProof/>
          <w:sz w:val="16"/>
          <w:szCs w:val="16"/>
          <w:lang w:eastAsia="en-US"/>
        </w:rPr>
        <mc:AlternateContent>
          <mc:Choice Requires="wps">
            <w:drawing>
              <wp:anchor distT="0" distB="0" distL="114300" distR="114300" simplePos="0" relativeHeight="252465152" behindDoc="0" locked="0" layoutInCell="1" allowOverlap="1" wp14:anchorId="4F21CD84" wp14:editId="5ED611A6">
                <wp:simplePos x="0" y="0"/>
                <wp:positionH relativeFrom="column">
                  <wp:posOffset>4348480</wp:posOffset>
                </wp:positionH>
                <wp:positionV relativeFrom="paragraph">
                  <wp:posOffset>6350</wp:posOffset>
                </wp:positionV>
                <wp:extent cx="0" cy="197485"/>
                <wp:effectExtent l="0" t="0" r="19050" b="12065"/>
                <wp:wrapNone/>
                <wp:docPr id="24" name="Straight Connector 24"/>
                <wp:cNvGraphicFramePr/>
                <a:graphic xmlns:a="http://schemas.openxmlformats.org/drawingml/2006/main">
                  <a:graphicData uri="http://schemas.microsoft.com/office/word/2010/wordprocessingShape">
                    <wps:wsp>
                      <wps:cNvCnPr/>
                      <wps:spPr>
                        <a:xfrm>
                          <a:off x="0" y="0"/>
                          <a:ext cx="0" cy="197485"/>
                        </a:xfrm>
                        <a:prstGeom prst="line">
                          <a:avLst/>
                        </a:prstGeom>
                        <a:noFill/>
                        <a:ln w="9525" cap="flat" cmpd="sng" algn="ctr">
                          <a:solidFill>
                            <a:srgbClr val="4F81BD">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3D9D9A2E" id="Straight Connector 24" o:spid="_x0000_s1026" style="position:absolute;z-index:252465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42.4pt,.5pt" to="342.4pt,1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" strokecolor="#4a7ebb"/>
            </w:pict>
          </mc:Fallback>
        </mc:AlternateContent>
      </w:r>
      <w:r w:rsidRPr="004D4934">
        <w:rPr>
          <w:rFonts w:ascii="Times New Roman" w:hAnsi="Times New Roman" w:cs="Times New Roman"/>
          <w:b/>
          <w:noProof/>
          <w:sz w:val="16"/>
          <w:szCs w:val="16"/>
          <w:lang w:eastAsia="en-US"/>
        </w:rPr>
        <mc:AlternateContent>
          <mc:Choice Requires="wps">
            <w:drawing>
              <wp:anchor distT="0" distB="0" distL="114300" distR="114300" simplePos="0" relativeHeight="252459008" behindDoc="0" locked="0" layoutInCell="1" allowOverlap="1" wp14:anchorId="556FFF32" wp14:editId="449DFE9A">
                <wp:simplePos x="0" y="0"/>
                <wp:positionH relativeFrom="column">
                  <wp:posOffset>4365241</wp:posOffset>
                </wp:positionH>
                <wp:positionV relativeFrom="paragraph">
                  <wp:posOffset>268856</wp:posOffset>
                </wp:positionV>
                <wp:extent cx="870245" cy="754912"/>
                <wp:effectExtent l="0" t="38100" r="63500" b="26670"/>
                <wp:wrapNone/>
                <wp:docPr id="13" name="Straight Arrow Connector 13"/>
                <wp:cNvGraphicFramePr/>
                <a:graphic xmlns:a="http://schemas.openxmlformats.org/drawingml/2006/main">
                  <a:graphicData uri="http://schemas.microsoft.com/office/word/2010/wordprocessingShape">
                    <wps:wsp>
                      <wps:cNvCnPr/>
                      <wps:spPr>
                        <a:xfrm flipV="1">
                          <a:off x="0" y="0"/>
                          <a:ext cx="870245" cy="754912"/>
                        </a:xfrm>
                        <a:prstGeom prst="straightConnector1">
                          <a:avLst/>
                        </a:prstGeom>
                        <a:noFill/>
                        <a:ln w="25400" cap="flat" cmpd="sng" algn="ctr">
                          <a:solidFill>
                            <a:srgbClr val="4F81BD">
                              <a:shade val="95000"/>
                              <a:satMod val="105000"/>
                            </a:srgb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7A719A40" id="Straight Arrow Connector 13" o:spid="_x0000_s1026" type="#_x0000_t32" style="position:absolute;margin-left:343.7pt;margin-top:21.15pt;width:68.5pt;height:59.45pt;flip:y;z-index:252459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" strokecolor="#4a7ebb" strokeweight="2pt">
                <v:stroke endarrow="open"/>
              </v:shape>
            </w:pict>
          </mc:Fallback>
        </mc:AlternateContent>
      </w:r>
      <w:r w:rsidRPr="004D4934">
        <w:rPr>
          <w:rFonts w:ascii="Times New Roman" w:hAnsi="Times New Roman" w:cs="Times New Roman"/>
          <w:b/>
          <w:noProof/>
          <w:sz w:val="16"/>
          <w:szCs w:val="16"/>
          <w:lang w:eastAsia="en-US"/>
        </w:rPr>
        <mc:AlternateContent>
          <mc:Choice Requires="wps">
            <w:drawing>
              <wp:anchor distT="0" distB="0" distL="114300" distR="114300" simplePos="0" relativeHeight="252460032" behindDoc="0" locked="0" layoutInCell="1" allowOverlap="1" wp14:anchorId="7C3D20D3" wp14:editId="50213869">
                <wp:simplePos x="0" y="0"/>
                <wp:positionH relativeFrom="column">
                  <wp:posOffset>2934335</wp:posOffset>
                </wp:positionH>
                <wp:positionV relativeFrom="paragraph">
                  <wp:posOffset>268605</wp:posOffset>
                </wp:positionV>
                <wp:extent cx="873760" cy="722630"/>
                <wp:effectExtent l="0" t="0" r="21590" b="20320"/>
                <wp:wrapNone/>
                <wp:docPr id="14" name="Straight Connector 14"/>
                <wp:cNvGraphicFramePr/>
                <a:graphic xmlns:a="http://schemas.openxmlformats.org/drawingml/2006/main">
                  <a:graphicData uri="http://schemas.microsoft.com/office/word/2010/wordprocessingShape">
                    <wps:wsp>
                      <wps:cNvCnPr/>
                      <wps:spPr>
                        <a:xfrm flipV="1">
                          <a:off x="0" y="0"/>
                          <a:ext cx="873760" cy="722630"/>
                        </a:xfrm>
                        <a:prstGeom prst="line">
                          <a:avLst/>
                        </a:prstGeom>
                        <a:noFill/>
                        <a:ln w="9525" cap="flat" cmpd="sng" algn="ctr">
                          <a:solidFill>
                            <a:srgbClr val="4F81BD">
                              <a:shade val="95000"/>
                              <a:satMod val="105000"/>
                            </a:srgbClr>
                          </a:solidFill>
                          <a:prstDash val="dash"/>
                        </a:ln>
                        <a:effectLst/>
                      </wps:spPr>
                      <wps:bodyPr/>
                    </wps:wsp>
                  </a:graphicData>
                </a:graphic>
                <wp14:sizeRelH relativeFrom="margin">
                  <wp14:pctWidth>0</wp14:pctWidth>
                </wp14:sizeRelH>
                <wp14:sizeRelV relativeFrom="margin">
                  <wp14:pctHeight>0</wp14:pctHeight>
                </wp14:sizeRelV>
              </wp:anchor>
            </w:drawing>
          </mc:Choice>
          <mc:Fallback>
            <w:pict>
              <v:line w14:anchorId="4AB6E92B" id="Straight Connector 14" o:spid="_x0000_s1026" style="position:absolute;flip:y;z-index:252460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1.05pt,21.15pt" to="299.85pt,7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" strokecolor="#4a7ebb">
                <v:stroke dashstyle="dash"/>
              </v:line>
            </w:pict>
          </mc:Fallback>
        </mc:AlternateContent>
      </w:r>
      <w:r w:rsidRPr="004D4934">
        <w:rPr>
          <w:rFonts w:ascii="Times New Roman" w:hAnsi="Times New Roman" w:cs="Times New Roman"/>
          <w:b/>
          <w:noProof/>
          <w:sz w:val="16"/>
          <w:szCs w:val="16"/>
          <w:lang w:eastAsia="en-US"/>
        </w:rPr>
        <mc:AlternateContent>
          <mc:Choice Requires="wps">
            <w:drawing>
              <wp:anchor distT="0" distB="0" distL="114300" distR="114300" simplePos="0" relativeHeight="252461056" behindDoc="0" locked="0" layoutInCell="1" allowOverlap="1" wp14:anchorId="257DF46E" wp14:editId="6C16E318">
                <wp:simplePos x="0" y="0"/>
                <wp:positionH relativeFrom="column">
                  <wp:posOffset>3809335</wp:posOffset>
                </wp:positionH>
                <wp:positionV relativeFrom="paragraph">
                  <wp:posOffset>269801</wp:posOffset>
                </wp:positionV>
                <wp:extent cx="1420938" cy="0"/>
                <wp:effectExtent l="0" t="0" r="8255" b="19050"/>
                <wp:wrapNone/>
                <wp:docPr id="15" name="Straight Connector 15"/>
                <wp:cNvGraphicFramePr/>
                <a:graphic xmlns:a="http://schemas.openxmlformats.org/drawingml/2006/main">
                  <a:graphicData uri="http://schemas.microsoft.com/office/word/2010/wordprocessingShape">
                    <wps:wsp>
                      <wps:cNvCnPr/>
                      <wps:spPr>
                        <a:xfrm>
                          <a:off x="0" y="0"/>
                          <a:ext cx="1420938" cy="0"/>
                        </a:xfrm>
                        <a:prstGeom prst="line">
                          <a:avLst/>
                        </a:prstGeom>
                        <a:noFill/>
                        <a:ln w="9525" cap="flat" cmpd="sng" algn="ctr">
                          <a:solidFill>
                            <a:srgbClr val="4F81BD">
                              <a:shade val="95000"/>
                              <a:satMod val="105000"/>
                            </a:srgbClr>
                          </a:solidFill>
                          <a:prstDash val="dash"/>
                        </a:ln>
                        <a:effectLst/>
                      </wps:spPr>
                      <wps:bodyPr/>
                    </wps:wsp>
                  </a:graphicData>
                </a:graphic>
              </wp:anchor>
            </w:drawing>
          </mc:Choice>
          <mc:Fallback>
            <w:pict>
              <v:line w14:anchorId="4C194689" id="Straight Connector 15" o:spid="_x0000_s1026" style="position:absolute;z-index:252461056;visibility:visible;mso-wrap-style:square;mso-wrap-distance-left:9pt;mso-wrap-distance-top:0;mso-wrap-distance-right:9pt;mso-wrap-distance-bottom:0;mso-position-horizontal:absolute;mso-position-horizontal-relative:text;mso-position-vertical:absolute;mso-position-vertical-relative:text" from="299.95pt,21.25pt" to="411.85pt,2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" strokecolor="#4a7ebb">
                <v:stroke dashstyle="dash"/>
              </v:line>
            </w:pict>
          </mc:Fallback>
        </mc:AlternateContent>
      </w:r>
      <w:r w:rsidRPr="004D4934">
        <w:rPr>
          <w:rFonts w:ascii="Times New Roman" w:hAnsi="Times New Roman" w:cs="Times New Roman"/>
          <w:b/>
          <w:sz w:val="16"/>
          <w:szCs w:val="16"/>
        </w:rPr>
        <w:tab/>
      </w:r>
      <w:r w:rsidRPr="004D4934">
        <w:rPr>
          <w:rFonts w:ascii="Times New Roman" w:hAnsi="Times New Roman" w:cs="Times New Roman"/>
          <w:b/>
          <w:sz w:val="16"/>
          <w:szCs w:val="16"/>
        </w:rPr>
        <w:tab/>
      </w:r>
      <w:r w:rsidRPr="004D4934">
        <w:rPr>
          <w:rFonts w:ascii="Times New Roman" w:hAnsi="Times New Roman" w:cs="Times New Roman"/>
          <w:b/>
          <w:sz w:val="16"/>
          <w:szCs w:val="16"/>
        </w:rPr>
        <w:tab/>
      </w:r>
      <w:r w:rsidRPr="004D4934">
        <w:rPr>
          <w:rFonts w:ascii="Times New Roman" w:hAnsi="Times New Roman" w:cs="Times New Roman"/>
          <w:b/>
          <w:sz w:val="16"/>
          <w:szCs w:val="16"/>
        </w:rPr>
        <w:tab/>
        <w:t xml:space="preserve">              </w:t>
      </w:r>
      <w:r w:rsidRPr="004D4934">
        <w:rPr>
          <w:rFonts w:ascii="Times New Roman" w:hAnsi="Times New Roman" w:cs="Times New Roman"/>
          <w:b/>
          <w:sz w:val="16"/>
          <w:szCs w:val="16"/>
        </w:rPr>
        <w:tab/>
      </w:r>
      <w:r w:rsidRPr="004D4934">
        <w:rPr>
          <w:rFonts w:ascii="Times New Roman" w:hAnsi="Times New Roman" w:cs="Times New Roman"/>
          <w:b/>
          <w:sz w:val="16"/>
          <w:szCs w:val="16"/>
        </w:rPr>
        <w:tab/>
      </w:r>
      <w:r w:rsidRPr="004D4934">
        <w:rPr>
          <w:rFonts w:ascii="Times New Roman" w:hAnsi="Times New Roman" w:cs="Times New Roman"/>
          <w:b/>
          <w:sz w:val="16"/>
          <w:szCs w:val="16"/>
        </w:rPr>
        <w:tab/>
      </w:r>
      <w:r w:rsidRPr="004D4934">
        <w:rPr>
          <w:rFonts w:ascii="Times New Roman" w:hAnsi="Times New Roman" w:cs="Times New Roman"/>
          <w:b/>
          <w:sz w:val="16"/>
          <w:szCs w:val="16"/>
        </w:rPr>
        <w:tab/>
      </w:r>
      <w:r w:rsidRPr="004D4934">
        <w:rPr>
          <w:rFonts w:ascii="Times New Roman" w:hAnsi="Times New Roman" w:cs="Times New Roman"/>
          <w:b/>
          <w:sz w:val="16"/>
          <w:szCs w:val="16"/>
        </w:rPr>
        <w:tab/>
      </w:r>
      <w:r w:rsidRPr="004D4934">
        <w:rPr>
          <w:rFonts w:ascii="Times New Roman" w:hAnsi="Times New Roman" w:cs="Times New Roman"/>
          <w:b/>
          <w:sz w:val="16"/>
          <w:szCs w:val="16"/>
        </w:rPr>
        <w:tab/>
      </w:r>
      <w:r w:rsidRPr="004D4934">
        <w:rPr>
          <w:rFonts w:ascii="Times New Roman" w:hAnsi="Times New Roman" w:cs="Times New Roman"/>
          <w:b/>
          <w:sz w:val="16"/>
          <w:szCs w:val="16"/>
        </w:rPr>
        <w:tab/>
        <w:t xml:space="preserve">               </w:t>
      </w:r>
      <w:r w:rsidRPr="004D4934">
        <w:rPr>
          <w:rFonts w:ascii="Times New Roman" w:hAnsi="Times New Roman" w:cs="Times New Roman"/>
          <w:b/>
          <w:sz w:val="16"/>
          <w:szCs w:val="16"/>
        </w:rPr>
        <w:tab/>
      </w:r>
      <w:r w:rsidRPr="004D4934">
        <w:rPr>
          <w:rFonts w:ascii="Times New Roman" w:hAnsi="Times New Roman" w:cs="Times New Roman"/>
          <w:b/>
          <w:sz w:val="16"/>
          <w:szCs w:val="16"/>
        </w:rPr>
        <w:tab/>
      </w:r>
      <w:r w:rsidRPr="004D4934">
        <w:rPr>
          <w:rFonts w:ascii="Times New Roman" w:hAnsi="Times New Roman" w:cs="Times New Roman"/>
          <w:b/>
          <w:sz w:val="16"/>
          <w:szCs w:val="16"/>
        </w:rPr>
        <w:tab/>
      </w:r>
      <w:r w:rsidRPr="004D4934">
        <w:rPr>
          <w:rFonts w:ascii="Times New Roman" w:hAnsi="Times New Roman" w:cs="Times New Roman"/>
          <w:b/>
          <w:sz w:val="16"/>
          <w:szCs w:val="16"/>
        </w:rPr>
        <w:tab/>
      </w:r>
      <w:r w:rsidRPr="004D4934">
        <w:rPr>
          <w:rFonts w:ascii="Times New Roman" w:hAnsi="Times New Roman" w:cs="Times New Roman"/>
          <w:b/>
          <w:sz w:val="16"/>
          <w:szCs w:val="16"/>
        </w:rPr>
        <w:tab/>
        <w:t xml:space="preserve">            </w:t>
      </w:r>
    </w:p>
    <w:p w:rsidR="009B591B" w:rsidRPr="004D4934" w:rsidRDefault="009B591B" w:rsidP="009B591B">
      <w:pPr>
        <w:spacing w:line="240" w:lineRule="auto"/>
        <w:rPr>
          <w:rFonts w:ascii="Times New Roman" w:hAnsi="Times New Roman" w:cs="Times New Roman"/>
          <w:sz w:val="16"/>
          <w:szCs w:val="16"/>
        </w:rPr>
      </w:pPr>
      <w:r w:rsidRPr="004D4934">
        <w:rPr>
          <w:rFonts w:ascii="Times New Roman" w:hAnsi="Times New Roman" w:cs="Times New Roman"/>
          <w:b/>
          <w:noProof/>
          <w:sz w:val="16"/>
          <w:szCs w:val="16"/>
          <w:lang w:eastAsia="en-US"/>
        </w:rPr>
        <mc:AlternateContent>
          <mc:Choice Requires="wps">
            <w:drawing>
              <wp:anchor distT="0" distB="0" distL="114300" distR="114300" simplePos="0" relativeHeight="252437504" behindDoc="0" locked="0" layoutInCell="1" allowOverlap="1" wp14:anchorId="45130655" wp14:editId="05E6B30A">
                <wp:simplePos x="0" y="0"/>
                <wp:positionH relativeFrom="column">
                  <wp:posOffset>310515</wp:posOffset>
                </wp:positionH>
                <wp:positionV relativeFrom="paragraph">
                  <wp:posOffset>173990</wp:posOffset>
                </wp:positionV>
                <wp:extent cx="0" cy="442595"/>
                <wp:effectExtent l="0" t="0" r="19050" b="14605"/>
                <wp:wrapNone/>
                <wp:docPr id="951" name="Straight Connector 951"/>
                <wp:cNvGraphicFramePr/>
                <a:graphic xmlns:a="http://schemas.openxmlformats.org/drawingml/2006/main">
                  <a:graphicData uri="http://schemas.microsoft.com/office/word/2010/wordprocessingShape">
                    <wps:wsp>
                      <wps:cNvCnPr/>
                      <wps:spPr>
                        <a:xfrm>
                          <a:off x="0" y="0"/>
                          <a:ext cx="0" cy="442595"/>
                        </a:xfrm>
                        <a:prstGeom prst="line">
                          <a:avLst/>
                        </a:prstGeom>
                        <a:noFill/>
                        <a:ln w="9525" cap="flat" cmpd="sng" algn="ctr">
                          <a:solidFill>
                            <a:srgbClr val="4F81BD">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1E9DC234" id="Straight Connector 951" o:spid="_x0000_s1026" style="position:absolute;z-index:25243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45pt,13.7pt" to="24.45pt,4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" strokecolor="#4a7ebb"/>
            </w:pict>
          </mc:Fallback>
        </mc:AlternateContent>
      </w:r>
      <w:r w:rsidRPr="004D4934">
        <w:rPr>
          <w:rFonts w:ascii="Times New Roman" w:hAnsi="Times New Roman" w:cs="Times New Roman"/>
          <w:b/>
          <w:noProof/>
          <w:sz w:val="16"/>
          <w:szCs w:val="16"/>
          <w:lang w:eastAsia="en-US"/>
        </w:rPr>
        <mc:AlternateContent>
          <mc:Choice Requires="wps">
            <w:drawing>
              <wp:anchor distT="0" distB="0" distL="114300" distR="114300" simplePos="0" relativeHeight="252436480" behindDoc="0" locked="0" layoutInCell="1" allowOverlap="1" wp14:anchorId="7E6F3708" wp14:editId="0B9F3B26">
                <wp:simplePos x="0" y="0"/>
                <wp:positionH relativeFrom="column">
                  <wp:posOffset>1952625</wp:posOffset>
                </wp:positionH>
                <wp:positionV relativeFrom="paragraph">
                  <wp:posOffset>164465</wp:posOffset>
                </wp:positionV>
                <wp:extent cx="0" cy="465455"/>
                <wp:effectExtent l="0" t="0" r="19050" b="10795"/>
                <wp:wrapNone/>
                <wp:docPr id="950" name="Straight Connector 950"/>
                <wp:cNvGraphicFramePr/>
                <a:graphic xmlns:a="http://schemas.openxmlformats.org/drawingml/2006/main">
                  <a:graphicData uri="http://schemas.microsoft.com/office/word/2010/wordprocessingShape">
                    <wps:wsp>
                      <wps:cNvCnPr/>
                      <wps:spPr>
                        <a:xfrm>
                          <a:off x="0" y="0"/>
                          <a:ext cx="0" cy="465455"/>
                        </a:xfrm>
                        <a:prstGeom prst="line">
                          <a:avLst/>
                        </a:prstGeom>
                        <a:noFill/>
                        <a:ln w="9525" cap="flat" cmpd="sng" algn="ctr">
                          <a:solidFill>
                            <a:srgbClr val="4F81BD">
                              <a:shade val="95000"/>
                              <a:satMod val="105000"/>
                            </a:srgbClr>
                          </a:solidFill>
                          <a:prstDash val="solid"/>
                        </a:ln>
                        <a:effectLst/>
                      </wps:spPr>
                      <wps:bodyPr/>
                    </wps:wsp>
                  </a:graphicData>
                </a:graphic>
                <wp14:sizeRelH relativeFrom="margin">
                  <wp14:pctWidth>0</wp14:pctWidth>
                </wp14:sizeRelH>
                <wp14:sizeRelV relativeFrom="margin">
                  <wp14:pctHeight>0</wp14:pctHeight>
                </wp14:sizeRelV>
              </wp:anchor>
            </w:drawing>
          </mc:Choice>
          <mc:Fallback>
            <w:pict>
              <v:line w14:anchorId="52B4B15B" id="Straight Connector 950" o:spid="_x0000_s1026" style="position:absolute;z-index:252436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3.75pt,12.95pt" to="153.75pt,4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" strokecolor="#4a7ebb"/>
            </w:pict>
          </mc:Fallback>
        </mc:AlternateContent>
      </w:r>
      <w:r>
        <w:rPr>
          <w:rFonts w:ascii="Times New Roman" w:hAnsi="Times New Roman" w:cs="Times New Roman" w:hint="eastAsia"/>
          <w:sz w:val="16"/>
          <w:szCs w:val="16"/>
        </w:rPr>
        <w:t xml:space="preserve">    Tenacity</w:t>
      </w:r>
      <w:r>
        <w:rPr>
          <w:rFonts w:ascii="Times New Roman" w:hAnsi="Times New Roman" w:cs="Times New Roman"/>
          <w:b/>
          <w:sz w:val="16"/>
          <w:szCs w:val="16"/>
        </w:rPr>
        <w:tab/>
        <w:t xml:space="preserve">           </w:t>
      </w:r>
      <w:r>
        <w:rPr>
          <w:rFonts w:ascii="Times New Roman" w:hAnsi="Times New Roman" w:cs="Times New Roman"/>
          <w:b/>
          <w:sz w:val="16"/>
          <w:szCs w:val="16"/>
        </w:rPr>
        <w:tab/>
      </w:r>
      <w:r>
        <w:rPr>
          <w:rFonts w:ascii="Times New Roman" w:hAnsi="Times New Roman" w:cs="Times New Roman"/>
          <w:b/>
          <w:sz w:val="16"/>
          <w:szCs w:val="16"/>
        </w:rPr>
        <w:tab/>
      </w:r>
      <w:r>
        <w:rPr>
          <w:rFonts w:ascii="Times New Roman" w:hAnsi="Times New Roman" w:cs="Times New Roman" w:hint="eastAsia"/>
          <w:b/>
          <w:sz w:val="16"/>
          <w:szCs w:val="16"/>
        </w:rPr>
        <w:t xml:space="preserve">                 </w:t>
      </w:r>
      <w:r>
        <w:rPr>
          <w:rFonts w:ascii="Times New Roman" w:hAnsi="Times New Roman" w:cs="Times New Roman" w:hint="eastAsia"/>
          <w:sz w:val="16"/>
          <w:szCs w:val="16"/>
        </w:rPr>
        <w:t xml:space="preserve">  Flexibility</w:t>
      </w:r>
      <w:r>
        <w:rPr>
          <w:rFonts w:ascii="Times New Roman" w:hAnsi="Times New Roman" w:cs="Times New Roman"/>
          <w:b/>
          <w:sz w:val="16"/>
          <w:szCs w:val="16"/>
        </w:rPr>
        <w:tab/>
      </w:r>
      <w:r>
        <w:rPr>
          <w:rFonts w:ascii="Times New Roman" w:hAnsi="Times New Roman" w:cs="Times New Roman"/>
          <w:b/>
          <w:sz w:val="16"/>
          <w:szCs w:val="16"/>
        </w:rPr>
        <w:tab/>
      </w:r>
      <w:r>
        <w:rPr>
          <w:rFonts w:ascii="Times New Roman" w:hAnsi="Times New Roman" w:cs="Times New Roman"/>
          <w:b/>
          <w:sz w:val="16"/>
          <w:szCs w:val="16"/>
        </w:rPr>
        <w:tab/>
      </w:r>
      <w:r>
        <w:rPr>
          <w:rFonts w:ascii="Times New Roman" w:hAnsi="Times New Roman" w:cs="Times New Roman" w:hint="eastAsia"/>
          <w:b/>
          <w:sz w:val="16"/>
          <w:szCs w:val="16"/>
        </w:rPr>
        <w:t xml:space="preserve">                       </w:t>
      </w:r>
      <w:r w:rsidRPr="004D4934">
        <w:rPr>
          <w:rFonts w:ascii="Times New Roman" w:hAnsi="Times New Roman" w:cs="Times New Roman"/>
          <w:b/>
          <w:sz w:val="16"/>
          <w:szCs w:val="16"/>
        </w:rPr>
        <w:t xml:space="preserve"> </w:t>
      </w:r>
      <w:r w:rsidRPr="004D4934">
        <w:rPr>
          <w:rFonts w:ascii="Times New Roman" w:hAnsi="Times New Roman" w:cs="Times New Roman"/>
          <w:sz w:val="16"/>
          <w:szCs w:val="16"/>
        </w:rPr>
        <w:t xml:space="preserve">definitions, concepts, </w:t>
      </w:r>
    </w:p>
    <w:p w:rsidR="009B591B" w:rsidRPr="004D4934" w:rsidRDefault="009B591B" w:rsidP="009B591B">
      <w:pPr>
        <w:spacing w:line="240" w:lineRule="auto"/>
        <w:ind w:firstLine="360"/>
        <w:rPr>
          <w:rFonts w:ascii="Times New Roman" w:hAnsi="Times New Roman" w:cs="Times New Roman"/>
          <w:sz w:val="16"/>
          <w:szCs w:val="16"/>
        </w:rPr>
      </w:pPr>
      <w:r w:rsidRPr="004D4934">
        <w:rPr>
          <w:rFonts w:ascii="Times New Roman" w:hAnsi="Times New Roman" w:cs="Times New Roman"/>
          <w:b/>
          <w:noProof/>
          <w:sz w:val="16"/>
          <w:szCs w:val="16"/>
          <w:lang w:eastAsia="en-US"/>
        </w:rPr>
        <mc:AlternateContent>
          <mc:Choice Requires="wps">
            <w:drawing>
              <wp:anchor distT="0" distB="0" distL="114300" distR="114300" simplePos="0" relativeHeight="252438528" behindDoc="0" locked="0" layoutInCell="1" allowOverlap="1" wp14:anchorId="76ACE36A" wp14:editId="619D45B4">
                <wp:simplePos x="0" y="0"/>
                <wp:positionH relativeFrom="column">
                  <wp:posOffset>1199072</wp:posOffset>
                </wp:positionH>
                <wp:positionV relativeFrom="paragraph">
                  <wp:posOffset>128725</wp:posOffset>
                </wp:positionV>
                <wp:extent cx="0" cy="189781"/>
                <wp:effectExtent l="0" t="0" r="19050" b="20320"/>
                <wp:wrapNone/>
                <wp:docPr id="949" name="Straight Connector 949"/>
                <wp:cNvGraphicFramePr/>
                <a:graphic xmlns:a="http://schemas.openxmlformats.org/drawingml/2006/main">
                  <a:graphicData uri="http://schemas.microsoft.com/office/word/2010/wordprocessingShape">
                    <wps:wsp>
                      <wps:cNvCnPr/>
                      <wps:spPr>
                        <a:xfrm>
                          <a:off x="0" y="0"/>
                          <a:ext cx="0" cy="189781"/>
                        </a:xfrm>
                        <a:prstGeom prst="line">
                          <a:avLst/>
                        </a:prstGeom>
                        <a:noFill/>
                        <a:ln w="9525" cap="flat" cmpd="sng" algn="ctr">
                          <a:solidFill>
                            <a:srgbClr val="4F81BD">
                              <a:shade val="95000"/>
                              <a:satMod val="105000"/>
                            </a:srgbClr>
                          </a:solidFill>
                          <a:prstDash val="solid"/>
                        </a:ln>
                        <a:effectLst/>
                      </wps:spPr>
                      <wps:bodyPr/>
                    </wps:wsp>
                  </a:graphicData>
                </a:graphic>
                <wp14:sizeRelV relativeFrom="margin">
                  <wp14:pctHeight>0</wp14:pctHeight>
                </wp14:sizeRelV>
              </wp:anchor>
            </w:drawing>
          </mc:Choice>
          <mc:Fallback>
            <w:pict>
              <v:line w14:anchorId="45A5054A" id="Straight Connector 949" o:spid="_x0000_s1026" style="position:absolute;z-index:2524385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94.4pt,10.15pt" to="94.4pt,2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" strokecolor="#4a7ebb"/>
            </w:pict>
          </mc:Fallback>
        </mc:AlternateContent>
      </w:r>
      <w:r>
        <w:rPr>
          <w:rFonts w:ascii="Times New Roman" w:hAnsi="Times New Roman" w:cs="Times New Roman"/>
          <w:b/>
          <w:sz w:val="16"/>
          <w:szCs w:val="16"/>
        </w:rPr>
        <w:tab/>
        <w:t xml:space="preserve">             </w:t>
      </w:r>
      <w:r w:rsidRPr="004D4934">
        <w:rPr>
          <w:rFonts w:ascii="Times New Roman" w:hAnsi="Times New Roman" w:cs="Times New Roman"/>
          <w:b/>
          <w:sz w:val="16"/>
          <w:szCs w:val="16"/>
        </w:rPr>
        <w:t xml:space="preserve"> </w:t>
      </w:r>
      <w:r w:rsidRPr="004D4934">
        <w:rPr>
          <w:rFonts w:ascii="Times New Roman" w:hAnsi="Times New Roman" w:cs="Times New Roman"/>
          <w:sz w:val="16"/>
          <w:szCs w:val="16"/>
        </w:rPr>
        <w:t>Carefulness</w:t>
      </w:r>
      <w:r>
        <w:rPr>
          <w:rFonts w:ascii="Times New Roman" w:hAnsi="Times New Roman" w:cs="Times New Roman"/>
          <w:sz w:val="16"/>
          <w:szCs w:val="16"/>
        </w:rPr>
        <w:t>/Alertness</w:t>
      </w:r>
      <w:r w:rsidRPr="004D4934">
        <w:rPr>
          <w:rFonts w:ascii="Times New Roman" w:hAnsi="Times New Roman" w:cs="Times New Roman"/>
          <w:b/>
          <w:sz w:val="16"/>
          <w:szCs w:val="16"/>
        </w:rPr>
        <w:tab/>
      </w:r>
      <w:r w:rsidRPr="004D4934">
        <w:rPr>
          <w:rFonts w:ascii="Times New Roman" w:hAnsi="Times New Roman" w:cs="Times New Roman"/>
          <w:b/>
          <w:sz w:val="16"/>
          <w:szCs w:val="16"/>
        </w:rPr>
        <w:tab/>
      </w:r>
      <w:r w:rsidRPr="004D4934">
        <w:rPr>
          <w:rFonts w:ascii="Times New Roman" w:hAnsi="Times New Roman" w:cs="Times New Roman"/>
          <w:b/>
          <w:sz w:val="16"/>
          <w:szCs w:val="16"/>
        </w:rPr>
        <w:tab/>
      </w:r>
      <w:r w:rsidRPr="004D4934">
        <w:rPr>
          <w:rFonts w:ascii="Times New Roman" w:hAnsi="Times New Roman" w:cs="Times New Roman"/>
          <w:b/>
          <w:sz w:val="16"/>
          <w:szCs w:val="16"/>
        </w:rPr>
        <w:tab/>
        <w:t xml:space="preserve">         </w:t>
      </w:r>
      <w:r>
        <w:rPr>
          <w:rFonts w:ascii="Times New Roman" w:hAnsi="Times New Roman" w:cs="Times New Roman"/>
          <w:b/>
          <w:sz w:val="16"/>
          <w:szCs w:val="16"/>
        </w:rPr>
        <w:t xml:space="preserve">    </w:t>
      </w:r>
      <w:r w:rsidRPr="004D4934">
        <w:rPr>
          <w:rFonts w:ascii="Times New Roman" w:hAnsi="Times New Roman" w:cs="Times New Roman"/>
          <w:sz w:val="16"/>
          <w:szCs w:val="16"/>
        </w:rPr>
        <w:t>properties, theorems</w:t>
      </w:r>
    </w:p>
    <w:p w:rsidR="009B591B" w:rsidRPr="004D4934" w:rsidRDefault="009B591B" w:rsidP="009B591B">
      <w:pPr>
        <w:spacing w:line="240" w:lineRule="auto"/>
        <w:ind w:firstLine="360"/>
        <w:rPr>
          <w:rFonts w:ascii="Times New Roman" w:hAnsi="Times New Roman" w:cs="Times New Roman"/>
          <w:sz w:val="16"/>
          <w:szCs w:val="16"/>
        </w:rPr>
      </w:pPr>
      <w:r w:rsidRPr="004D4934">
        <w:rPr>
          <w:rFonts w:ascii="Times New Roman" w:hAnsi="Times New Roman" w:cs="Times New Roman"/>
          <w:noProof/>
          <w:sz w:val="16"/>
          <w:szCs w:val="16"/>
          <w:lang w:eastAsia="en-US"/>
        </w:rPr>
        <mc:AlternateContent>
          <mc:Choice Requires="wps">
            <w:drawing>
              <wp:anchor distT="0" distB="0" distL="114300" distR="114300" simplePos="0" relativeHeight="252457984" behindDoc="0" locked="0" layoutInCell="1" allowOverlap="1" wp14:anchorId="6987EF51" wp14:editId="1EF4E9F8">
                <wp:simplePos x="0" y="0"/>
                <wp:positionH relativeFrom="column">
                  <wp:posOffset>2934586</wp:posOffset>
                </wp:positionH>
                <wp:positionV relativeFrom="paragraph">
                  <wp:posOffset>174876</wp:posOffset>
                </wp:positionV>
                <wp:extent cx="1431142" cy="532"/>
                <wp:effectExtent l="0" t="76200" r="17145" b="114300"/>
                <wp:wrapNone/>
                <wp:docPr id="12" name="Straight Arrow Connector 12"/>
                <wp:cNvGraphicFramePr/>
                <a:graphic xmlns:a="http://schemas.openxmlformats.org/drawingml/2006/main">
                  <a:graphicData uri="http://schemas.microsoft.com/office/word/2010/wordprocessingShape">
                    <wps:wsp>
                      <wps:cNvCnPr/>
                      <wps:spPr>
                        <a:xfrm>
                          <a:off x="0" y="0"/>
                          <a:ext cx="1431142" cy="532"/>
                        </a:xfrm>
                        <a:prstGeom prst="straightConnector1">
                          <a:avLst/>
                        </a:prstGeom>
                        <a:noFill/>
                        <a:ln w="25400" cap="flat" cmpd="sng" algn="ctr">
                          <a:solidFill>
                            <a:srgbClr val="4F81BD">
                              <a:shade val="95000"/>
                              <a:satMod val="105000"/>
                            </a:srgbClr>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w:pict>
              <v:shape w14:anchorId="035F689B" id="Straight Arrow Connector 12" o:spid="_x0000_s1026" type="#_x0000_t32" style="position:absolute;margin-left:231.05pt;margin-top:13.75pt;width:112.7pt;height:.05pt;z-index:252457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" strokecolor="#4a7ebb" strokeweight="2pt">
                <v:stroke endarrow="open"/>
              </v:shape>
            </w:pict>
          </mc:Fallback>
        </mc:AlternateContent>
      </w:r>
      <w:r w:rsidRPr="004D4934">
        <w:rPr>
          <w:rFonts w:ascii="Times New Roman" w:hAnsi="Times New Roman" w:cs="Times New Roman"/>
          <w:b/>
          <w:noProof/>
          <w:sz w:val="16"/>
          <w:szCs w:val="16"/>
          <w:lang w:eastAsia="en-US"/>
        </w:rPr>
        <mc:AlternateContent>
          <mc:Choice Requires="wps">
            <w:drawing>
              <wp:anchor distT="0" distB="0" distL="114300" distR="114300" simplePos="0" relativeHeight="252424192" behindDoc="0" locked="0" layoutInCell="1" allowOverlap="1" wp14:anchorId="34C08604" wp14:editId="58E226C3">
                <wp:simplePos x="0" y="0"/>
                <wp:positionH relativeFrom="column">
                  <wp:posOffset>801370</wp:posOffset>
                </wp:positionH>
                <wp:positionV relativeFrom="paragraph">
                  <wp:posOffset>-3810</wp:posOffset>
                </wp:positionV>
                <wp:extent cx="1000125" cy="180975"/>
                <wp:effectExtent l="0" t="0" r="28575" b="28575"/>
                <wp:wrapNone/>
                <wp:docPr id="952" name="Oval 952"/>
                <wp:cNvGraphicFramePr/>
                <a:graphic xmlns:a="http://schemas.openxmlformats.org/drawingml/2006/main">
                  <a:graphicData uri="http://schemas.microsoft.com/office/word/2010/wordprocessingShape">
                    <wps:wsp>
                      <wps:cNvSpPr/>
                      <wps:spPr>
                        <a:xfrm>
                          <a:off x="0" y="0"/>
                          <a:ext cx="1000125" cy="180975"/>
                        </a:xfrm>
                        <a:prstGeom prst="ellipse">
                          <a:avLst/>
                        </a:prstGeom>
                        <a:no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D1FFD3E" id="Oval 952" o:spid="_x0000_s1026" style="position:absolute;margin-left:63.1pt;margin-top:-.3pt;width:78.75pt;height:14.25pt;z-index:25242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" filled="f" strokecolor="#385d8a" strokeweight="2pt"/>
            </w:pict>
          </mc:Fallback>
        </mc:AlternateContent>
      </w:r>
      <w:r w:rsidRPr="004D4934">
        <w:rPr>
          <w:rFonts w:ascii="Times New Roman" w:hAnsi="Times New Roman" w:cs="Times New Roman"/>
          <w:b/>
          <w:noProof/>
          <w:sz w:val="16"/>
          <w:szCs w:val="16"/>
          <w:lang w:eastAsia="en-US"/>
        </w:rPr>
        <mc:AlternateContent>
          <mc:Choice Requires="wps">
            <w:drawing>
              <wp:anchor distT="0" distB="0" distL="114300" distR="114300" simplePos="0" relativeHeight="252423168" behindDoc="0" locked="0" layoutInCell="1" allowOverlap="1" wp14:anchorId="76F5E279" wp14:editId="51FE41C7">
                <wp:simplePos x="0" y="0"/>
                <wp:positionH relativeFrom="column">
                  <wp:posOffset>499745</wp:posOffset>
                </wp:positionH>
                <wp:positionV relativeFrom="paragraph">
                  <wp:posOffset>-3175</wp:posOffset>
                </wp:positionV>
                <wp:extent cx="1586865" cy="276225"/>
                <wp:effectExtent l="0" t="0" r="13335" b="28575"/>
                <wp:wrapNone/>
                <wp:docPr id="953" name="Oval 953"/>
                <wp:cNvGraphicFramePr/>
                <a:graphic xmlns:a="http://schemas.openxmlformats.org/drawingml/2006/main">
                  <a:graphicData uri="http://schemas.microsoft.com/office/word/2010/wordprocessingShape">
                    <wps:wsp>
                      <wps:cNvSpPr/>
                      <wps:spPr>
                        <a:xfrm>
                          <a:off x="0" y="0"/>
                          <a:ext cx="1586865" cy="276225"/>
                        </a:xfrm>
                        <a:prstGeom prst="ellipse">
                          <a:avLst/>
                        </a:prstGeom>
                        <a:no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32411A4" id="Oval 953" o:spid="_x0000_s1026" style="position:absolute;margin-left:39.35pt;margin-top:-.25pt;width:124.95pt;height:21.75pt;z-index:25242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" filled="f" strokecolor="#385d8a" strokeweight="2pt"/>
            </w:pict>
          </mc:Fallback>
        </mc:AlternateContent>
      </w:r>
      <w:r w:rsidRPr="004D4934">
        <w:rPr>
          <w:rFonts w:ascii="Times New Roman" w:hAnsi="Times New Roman" w:cs="Times New Roman"/>
          <w:b/>
          <w:noProof/>
          <w:sz w:val="16"/>
          <w:szCs w:val="16"/>
          <w:lang w:eastAsia="en-US"/>
        </w:rPr>
        <mc:AlternateContent>
          <mc:Choice Requires="wps">
            <w:drawing>
              <wp:anchor distT="0" distB="0" distL="114300" distR="114300" simplePos="0" relativeHeight="252425216" behindDoc="0" locked="0" layoutInCell="1" allowOverlap="1" wp14:anchorId="222E5905" wp14:editId="6719D39B">
                <wp:simplePos x="0" y="0"/>
                <wp:positionH relativeFrom="column">
                  <wp:posOffset>103505</wp:posOffset>
                </wp:positionH>
                <wp:positionV relativeFrom="paragraph">
                  <wp:posOffset>-3175</wp:posOffset>
                </wp:positionV>
                <wp:extent cx="2497455" cy="333375"/>
                <wp:effectExtent l="0" t="0" r="17145" b="28575"/>
                <wp:wrapNone/>
                <wp:docPr id="954" name="Oval 954"/>
                <wp:cNvGraphicFramePr/>
                <a:graphic xmlns:a="http://schemas.openxmlformats.org/drawingml/2006/main">
                  <a:graphicData uri="http://schemas.microsoft.com/office/word/2010/wordprocessingShape">
                    <wps:wsp>
                      <wps:cNvSpPr/>
                      <wps:spPr>
                        <a:xfrm>
                          <a:off x="0" y="0"/>
                          <a:ext cx="2497455" cy="333375"/>
                        </a:xfrm>
                        <a:prstGeom prst="ellipse">
                          <a:avLst/>
                        </a:prstGeom>
                        <a:no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oval w14:anchorId="645905AC" id="Oval 954" o:spid="_x0000_s1026" style="position:absolute;margin-left:8.15pt;margin-top:-.25pt;width:196.65pt;height:26.25pt;z-index:2524252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" filled="f" strokecolor="#385d8a" strokeweight="2pt"/>
            </w:pict>
          </mc:Fallback>
        </mc:AlternateContent>
      </w:r>
      <w:r w:rsidRPr="004D4934">
        <w:rPr>
          <w:rFonts w:ascii="Times New Roman" w:hAnsi="Times New Roman" w:cs="Times New Roman"/>
          <w:b/>
          <w:sz w:val="16"/>
          <w:szCs w:val="16"/>
        </w:rPr>
        <w:tab/>
      </w:r>
      <w:r w:rsidRPr="004D4934">
        <w:rPr>
          <w:rFonts w:ascii="Times New Roman" w:hAnsi="Times New Roman" w:cs="Times New Roman"/>
          <w:b/>
          <w:sz w:val="16"/>
          <w:szCs w:val="16"/>
        </w:rPr>
        <w:tab/>
      </w:r>
      <w:r w:rsidRPr="004D4934">
        <w:rPr>
          <w:rFonts w:ascii="Times New Roman" w:hAnsi="Times New Roman" w:cs="Times New Roman"/>
          <w:b/>
          <w:sz w:val="16"/>
          <w:szCs w:val="16"/>
        </w:rPr>
        <w:tab/>
      </w:r>
      <w:r w:rsidRPr="004D4934">
        <w:rPr>
          <w:rFonts w:ascii="Times New Roman" w:hAnsi="Times New Roman" w:cs="Times New Roman"/>
          <w:b/>
          <w:sz w:val="16"/>
          <w:szCs w:val="16"/>
        </w:rPr>
        <w:tab/>
      </w:r>
      <w:r w:rsidRPr="004D4934">
        <w:rPr>
          <w:rFonts w:ascii="Times New Roman" w:hAnsi="Times New Roman" w:cs="Times New Roman"/>
          <w:b/>
          <w:sz w:val="16"/>
          <w:szCs w:val="16"/>
        </w:rPr>
        <w:tab/>
      </w:r>
      <w:r w:rsidRPr="004D4934">
        <w:rPr>
          <w:rFonts w:ascii="Times New Roman" w:hAnsi="Times New Roman" w:cs="Times New Roman"/>
          <w:b/>
          <w:sz w:val="16"/>
          <w:szCs w:val="16"/>
        </w:rPr>
        <w:tab/>
      </w:r>
      <w:r w:rsidRPr="004D4934">
        <w:rPr>
          <w:rFonts w:ascii="Times New Roman" w:hAnsi="Times New Roman" w:cs="Times New Roman"/>
          <w:b/>
          <w:sz w:val="16"/>
          <w:szCs w:val="16"/>
        </w:rPr>
        <w:tab/>
      </w:r>
      <w:r w:rsidRPr="004D4934">
        <w:rPr>
          <w:rFonts w:ascii="Times New Roman" w:hAnsi="Times New Roman" w:cs="Times New Roman"/>
          <w:sz w:val="16"/>
          <w:szCs w:val="16"/>
        </w:rPr>
        <w:t>notations, techniques</w:t>
      </w:r>
      <w:r w:rsidRPr="004D4934">
        <w:rPr>
          <w:rFonts w:ascii="Times New Roman" w:hAnsi="Times New Roman" w:cs="Times New Roman"/>
          <w:sz w:val="16"/>
          <w:szCs w:val="16"/>
        </w:rPr>
        <w:tab/>
        <w:t xml:space="preserve">          </w:t>
      </w:r>
    </w:p>
    <w:p w:rsidR="009B591B" w:rsidRPr="004D4934" w:rsidRDefault="009B591B" w:rsidP="009B591B">
      <w:pPr>
        <w:spacing w:line="240" w:lineRule="auto"/>
        <w:ind w:firstLine="360"/>
        <w:rPr>
          <w:rFonts w:ascii="Times New Roman" w:hAnsi="Times New Roman" w:cs="Times New Roman"/>
          <w:b/>
          <w:sz w:val="16"/>
          <w:szCs w:val="16"/>
        </w:rPr>
      </w:pPr>
      <w:r w:rsidRPr="004D4934">
        <w:rPr>
          <w:rFonts w:ascii="Times New Roman" w:hAnsi="Times New Roman" w:cs="Times New Roman"/>
          <w:b/>
          <w:sz w:val="16"/>
          <w:szCs w:val="16"/>
        </w:rPr>
        <w:tab/>
      </w:r>
      <w:r w:rsidRPr="004D4934">
        <w:rPr>
          <w:rFonts w:ascii="Times New Roman" w:hAnsi="Times New Roman" w:cs="Times New Roman"/>
          <w:b/>
          <w:sz w:val="16"/>
          <w:szCs w:val="16"/>
        </w:rPr>
        <w:tab/>
      </w:r>
      <w:r w:rsidRPr="004D4934">
        <w:rPr>
          <w:rFonts w:ascii="Times New Roman" w:hAnsi="Times New Roman" w:cs="Times New Roman"/>
          <w:b/>
          <w:sz w:val="16"/>
          <w:szCs w:val="16"/>
        </w:rPr>
        <w:tab/>
      </w:r>
      <w:r w:rsidRPr="004D4934">
        <w:rPr>
          <w:rFonts w:ascii="Times New Roman" w:hAnsi="Times New Roman" w:cs="Times New Roman"/>
          <w:b/>
          <w:sz w:val="16"/>
          <w:szCs w:val="16"/>
        </w:rPr>
        <w:tab/>
      </w:r>
      <w:r w:rsidRPr="004D4934">
        <w:rPr>
          <w:rFonts w:ascii="Times New Roman" w:hAnsi="Times New Roman" w:cs="Times New Roman"/>
          <w:b/>
          <w:sz w:val="16"/>
          <w:szCs w:val="16"/>
        </w:rPr>
        <w:tab/>
        <w:t xml:space="preserve">           </w:t>
      </w:r>
      <w:r w:rsidRPr="004D4934">
        <w:rPr>
          <w:rFonts w:ascii="Times New Roman" w:hAnsi="Times New Roman" w:cs="Times New Roman"/>
          <w:b/>
          <w:sz w:val="16"/>
          <w:szCs w:val="16"/>
        </w:rPr>
        <w:tab/>
      </w:r>
      <w:r w:rsidRPr="004D4934">
        <w:rPr>
          <w:rFonts w:ascii="Times New Roman" w:hAnsi="Times New Roman" w:cs="Times New Roman"/>
          <w:b/>
          <w:sz w:val="16"/>
          <w:szCs w:val="16"/>
        </w:rPr>
        <w:tab/>
      </w:r>
      <w:r w:rsidRPr="004D4934">
        <w:rPr>
          <w:rFonts w:ascii="Times New Roman" w:hAnsi="Times New Roman" w:cs="Times New Roman"/>
          <w:b/>
          <w:sz w:val="16"/>
          <w:szCs w:val="16"/>
        </w:rPr>
        <w:tab/>
      </w:r>
      <w:r w:rsidRPr="004D4934">
        <w:rPr>
          <w:rFonts w:ascii="Times New Roman" w:hAnsi="Times New Roman" w:cs="Times New Roman"/>
          <w:b/>
          <w:sz w:val="16"/>
          <w:szCs w:val="16"/>
        </w:rPr>
        <w:tab/>
        <w:t xml:space="preserve">                         </w:t>
      </w:r>
    </w:p>
    <w:p w:rsidR="009B591B" w:rsidRPr="00FF29A9" w:rsidRDefault="009B591B" w:rsidP="0008433A">
      <w:pPr>
        <w:spacing w:line="240" w:lineRule="auto"/>
        <w:rPr>
          <w:rFonts w:ascii="Times New Roman" w:hAnsi="Times New Roman" w:cs="Times New Roman"/>
          <w:sz w:val="20"/>
          <w:szCs w:val="20"/>
        </w:rPr>
      </w:pPr>
      <w:r w:rsidRPr="00FF29A9">
        <w:rPr>
          <w:rFonts w:ascii="Times New Roman" w:hAnsi="Times New Roman" w:cs="Times New Roman"/>
          <w:i/>
          <w:sz w:val="20"/>
          <w:szCs w:val="20"/>
        </w:rPr>
        <w:t xml:space="preserve">Figure </w:t>
      </w:r>
      <w:r w:rsidRPr="00FF29A9">
        <w:rPr>
          <w:rFonts w:ascii="Times New Roman" w:hAnsi="Times New Roman" w:cs="Times New Roman" w:hint="eastAsia"/>
          <w:i/>
          <w:sz w:val="20"/>
          <w:szCs w:val="20"/>
        </w:rPr>
        <w:t>3.</w:t>
      </w:r>
      <w:r w:rsidRPr="00FF29A9">
        <w:rPr>
          <w:rFonts w:ascii="Times New Roman" w:hAnsi="Times New Roman" w:cs="Times New Roman"/>
          <w:i/>
          <w:sz w:val="20"/>
          <w:szCs w:val="20"/>
        </w:rPr>
        <w:t>1</w:t>
      </w:r>
      <w:r w:rsidR="0008433A" w:rsidRPr="00FF29A9">
        <w:rPr>
          <w:rFonts w:ascii="Times New Roman" w:hAnsi="Times New Roman" w:cs="Times New Roman" w:hint="eastAsia"/>
          <w:sz w:val="20"/>
          <w:szCs w:val="20"/>
        </w:rPr>
        <w:t>.</w:t>
      </w:r>
      <w:r w:rsidRPr="00FF29A9">
        <w:rPr>
          <w:rFonts w:ascii="Times New Roman" w:hAnsi="Times New Roman" w:cs="Times New Roman"/>
          <w:sz w:val="20"/>
          <w:szCs w:val="20"/>
        </w:rPr>
        <w:t xml:space="preserve"> </w:t>
      </w:r>
      <w:r w:rsidR="0008433A" w:rsidRPr="00FF29A9">
        <w:rPr>
          <w:rFonts w:ascii="Times New Roman" w:hAnsi="Times New Roman" w:cs="Times New Roman" w:hint="eastAsia"/>
          <w:sz w:val="20"/>
          <w:szCs w:val="20"/>
        </w:rPr>
        <w:t xml:space="preserve"> </w:t>
      </w:r>
      <w:r w:rsidR="006B5428">
        <w:rPr>
          <w:rFonts w:ascii="Times New Roman" w:hAnsi="Times New Roman" w:cs="Times New Roman" w:hint="eastAsia"/>
          <w:sz w:val="20"/>
          <w:szCs w:val="20"/>
        </w:rPr>
        <w:t>3</w:t>
      </w:r>
      <w:r w:rsidRPr="00FF29A9">
        <w:rPr>
          <w:rFonts w:ascii="Times New Roman" w:hAnsi="Times New Roman" w:cs="Times New Roman" w:hint="eastAsia"/>
          <w:sz w:val="20"/>
          <w:szCs w:val="20"/>
        </w:rPr>
        <w:t xml:space="preserve">D </w:t>
      </w:r>
      <w:r w:rsidRPr="00FF29A9">
        <w:rPr>
          <w:rFonts w:ascii="Times New Roman" w:hAnsi="Times New Roman" w:cs="Times New Roman"/>
          <w:sz w:val="20"/>
          <w:szCs w:val="20"/>
        </w:rPr>
        <w:t>Model of the Structure of Proof Construction</w:t>
      </w:r>
      <w:r w:rsidR="00344A90">
        <w:rPr>
          <w:rFonts w:ascii="Times New Roman" w:hAnsi="Times New Roman" w:cs="Times New Roman" w:hint="eastAsia"/>
          <w:sz w:val="20"/>
          <w:szCs w:val="20"/>
        </w:rPr>
        <w:t>.</w:t>
      </w:r>
    </w:p>
    <w:p w:rsidR="009B591B" w:rsidRPr="004D4934" w:rsidRDefault="009B591B" w:rsidP="009B591B">
      <w:pPr>
        <w:spacing w:after="0" w:line="240" w:lineRule="auto"/>
        <w:rPr>
          <w:rFonts w:ascii="Times New Roman" w:hAnsi="Times New Roman" w:cs="Times New Roman"/>
          <w:sz w:val="20"/>
          <w:szCs w:val="20"/>
        </w:rPr>
      </w:pPr>
      <w:r w:rsidRPr="004D4934">
        <w:rPr>
          <w:rFonts w:ascii="Times New Roman" w:hAnsi="Times New Roman" w:cs="Times New Roman"/>
          <w:sz w:val="20"/>
          <w:szCs w:val="20"/>
        </w:rPr>
        <w:t xml:space="preserve">In the </w:t>
      </w:r>
      <w:r>
        <w:rPr>
          <w:rFonts w:ascii="Times New Roman" w:hAnsi="Times New Roman" w:cs="Times New Roman" w:hint="eastAsia"/>
          <w:sz w:val="20"/>
          <w:szCs w:val="20"/>
        </w:rPr>
        <w:t>above cuboid</w:t>
      </w:r>
      <w:r w:rsidRPr="004D4934">
        <w:rPr>
          <w:rFonts w:ascii="Times New Roman" w:hAnsi="Times New Roman" w:cs="Times New Roman"/>
          <w:sz w:val="20"/>
          <w:szCs w:val="20"/>
        </w:rPr>
        <w:t xml:space="preserve">, the length of the vertical </w:t>
      </w:r>
      <w:r>
        <w:rPr>
          <w:rFonts w:ascii="Times New Roman" w:hAnsi="Times New Roman" w:cs="Times New Roman"/>
          <w:sz w:val="20"/>
          <w:szCs w:val="20"/>
        </w:rPr>
        <w:t>line segments</w:t>
      </w:r>
      <w:r w:rsidRPr="004D4934">
        <w:rPr>
          <w:rFonts w:ascii="Times New Roman" w:hAnsi="Times New Roman" w:cs="Times New Roman"/>
          <w:sz w:val="20"/>
          <w:szCs w:val="20"/>
        </w:rPr>
        <w:t xml:space="preserve"> represents the degree of </w:t>
      </w:r>
      <w:r>
        <w:rPr>
          <w:rFonts w:ascii="Times New Roman" w:hAnsi="Times New Roman" w:cs="Times New Roman" w:hint="eastAsia"/>
          <w:sz w:val="20"/>
          <w:szCs w:val="20"/>
        </w:rPr>
        <w:t>one</w:t>
      </w:r>
      <w:r>
        <w:rPr>
          <w:rFonts w:ascii="Times New Roman" w:hAnsi="Times New Roman" w:cs="Times New Roman"/>
          <w:sz w:val="20"/>
          <w:szCs w:val="20"/>
        </w:rPr>
        <w:t>’</w:t>
      </w:r>
      <w:r>
        <w:rPr>
          <w:rFonts w:ascii="Times New Roman" w:hAnsi="Times New Roman" w:cs="Times New Roman" w:hint="eastAsia"/>
          <w:sz w:val="20"/>
          <w:szCs w:val="20"/>
        </w:rPr>
        <w:t>s</w:t>
      </w:r>
      <w:r w:rsidRPr="004D4934">
        <w:rPr>
          <w:rFonts w:ascii="Times New Roman" w:hAnsi="Times New Roman" w:cs="Times New Roman"/>
          <w:sz w:val="20"/>
          <w:szCs w:val="20"/>
        </w:rPr>
        <w:t xml:space="preserve"> mental attitudes </w:t>
      </w:r>
      <w:r>
        <w:rPr>
          <w:rFonts w:ascii="Times New Roman" w:hAnsi="Times New Roman" w:cs="Times New Roman" w:hint="eastAsia"/>
          <w:sz w:val="20"/>
          <w:szCs w:val="20"/>
        </w:rPr>
        <w:t>necessary</w:t>
      </w:r>
      <w:r w:rsidRPr="004D4934">
        <w:rPr>
          <w:rFonts w:ascii="Times New Roman" w:hAnsi="Times New Roman" w:cs="Times New Roman"/>
          <w:sz w:val="20"/>
          <w:szCs w:val="20"/>
        </w:rPr>
        <w:t xml:space="preserve"> for </w:t>
      </w:r>
      <w:r>
        <w:rPr>
          <w:rFonts w:ascii="Times New Roman" w:hAnsi="Times New Roman" w:cs="Times New Roman" w:hint="eastAsia"/>
          <w:sz w:val="20"/>
          <w:szCs w:val="20"/>
        </w:rPr>
        <w:t>solving a</w:t>
      </w:r>
      <w:r w:rsidRPr="004D4934">
        <w:rPr>
          <w:rFonts w:ascii="Times New Roman" w:hAnsi="Times New Roman" w:cs="Times New Roman"/>
          <w:sz w:val="20"/>
          <w:szCs w:val="20"/>
        </w:rPr>
        <w:t xml:space="preserve"> given proof</w:t>
      </w:r>
      <w:r>
        <w:rPr>
          <w:rFonts w:ascii="Times New Roman" w:hAnsi="Times New Roman" w:cs="Times New Roman" w:hint="eastAsia"/>
          <w:sz w:val="20"/>
          <w:szCs w:val="20"/>
        </w:rPr>
        <w:t xml:space="preserve"> problem</w:t>
      </w:r>
      <w:r w:rsidRPr="004D4934">
        <w:rPr>
          <w:rFonts w:ascii="Times New Roman" w:hAnsi="Times New Roman" w:cs="Times New Roman"/>
          <w:sz w:val="20"/>
          <w:szCs w:val="20"/>
        </w:rPr>
        <w:t xml:space="preserve">.  The base area represents </w:t>
      </w:r>
      <w:r>
        <w:rPr>
          <w:rFonts w:ascii="Times New Roman" w:hAnsi="Times New Roman" w:cs="Times New Roman" w:hint="eastAsia"/>
          <w:sz w:val="20"/>
          <w:szCs w:val="20"/>
        </w:rPr>
        <w:t>one</w:t>
      </w:r>
      <w:r>
        <w:rPr>
          <w:rFonts w:ascii="Times New Roman" w:hAnsi="Times New Roman" w:cs="Times New Roman"/>
          <w:sz w:val="20"/>
          <w:szCs w:val="20"/>
        </w:rPr>
        <w:t>’</w:t>
      </w:r>
      <w:r>
        <w:rPr>
          <w:rFonts w:ascii="Times New Roman" w:hAnsi="Times New Roman" w:cs="Times New Roman" w:hint="eastAsia"/>
          <w:sz w:val="20"/>
          <w:szCs w:val="20"/>
        </w:rPr>
        <w:t>s</w:t>
      </w:r>
      <w:r w:rsidRPr="004D4934">
        <w:rPr>
          <w:rFonts w:ascii="Times New Roman" w:hAnsi="Times New Roman" w:cs="Times New Roman"/>
          <w:sz w:val="20"/>
          <w:szCs w:val="20"/>
        </w:rPr>
        <w:t xml:space="preserve"> amount of knowledge </w:t>
      </w:r>
      <w:r>
        <w:rPr>
          <w:rFonts w:ascii="Times New Roman" w:hAnsi="Times New Roman" w:cs="Times New Roman" w:hint="eastAsia"/>
          <w:sz w:val="20"/>
          <w:szCs w:val="20"/>
        </w:rPr>
        <w:t xml:space="preserve">necessary </w:t>
      </w:r>
      <w:r w:rsidRPr="004D4934">
        <w:rPr>
          <w:rFonts w:ascii="Times New Roman" w:hAnsi="Times New Roman" w:cs="Times New Roman"/>
          <w:sz w:val="20"/>
          <w:szCs w:val="20"/>
        </w:rPr>
        <w:t xml:space="preserve">for </w:t>
      </w:r>
      <w:r>
        <w:rPr>
          <w:rFonts w:ascii="Times New Roman" w:hAnsi="Times New Roman" w:cs="Times New Roman" w:hint="eastAsia"/>
          <w:sz w:val="20"/>
          <w:szCs w:val="20"/>
        </w:rPr>
        <w:t xml:space="preserve">solving </w:t>
      </w:r>
      <w:r w:rsidRPr="004D4934">
        <w:rPr>
          <w:rFonts w:ascii="Times New Roman" w:hAnsi="Times New Roman" w:cs="Times New Roman"/>
          <w:sz w:val="20"/>
          <w:szCs w:val="20"/>
        </w:rPr>
        <w:t>the proof.  The left</w:t>
      </w:r>
      <w:r>
        <w:rPr>
          <w:rFonts w:ascii="Times New Roman" w:hAnsi="Times New Roman" w:cs="Times New Roman" w:hint="eastAsia"/>
          <w:sz w:val="20"/>
          <w:szCs w:val="20"/>
        </w:rPr>
        <w:t xml:space="preserve"> front</w:t>
      </w:r>
      <w:r w:rsidRPr="004D4934">
        <w:rPr>
          <w:rFonts w:ascii="Times New Roman" w:hAnsi="Times New Roman" w:cs="Times New Roman"/>
          <w:sz w:val="20"/>
          <w:szCs w:val="20"/>
        </w:rPr>
        <w:t xml:space="preserve"> </w:t>
      </w:r>
      <w:r>
        <w:rPr>
          <w:rFonts w:ascii="Times New Roman" w:hAnsi="Times New Roman" w:cs="Times New Roman" w:hint="eastAsia"/>
          <w:sz w:val="20"/>
          <w:szCs w:val="20"/>
        </w:rPr>
        <w:t xml:space="preserve">lateral </w:t>
      </w:r>
      <w:r w:rsidRPr="004D4934">
        <w:rPr>
          <w:rFonts w:ascii="Times New Roman" w:hAnsi="Times New Roman" w:cs="Times New Roman"/>
          <w:sz w:val="20"/>
          <w:szCs w:val="20"/>
        </w:rPr>
        <w:t>side represents</w:t>
      </w:r>
      <w:r>
        <w:rPr>
          <w:rFonts w:ascii="Times New Roman" w:hAnsi="Times New Roman" w:cs="Times New Roman"/>
          <w:sz w:val="20"/>
          <w:szCs w:val="20"/>
        </w:rPr>
        <w:t xml:space="preserve"> the </w:t>
      </w:r>
      <w:r w:rsidRPr="004D4934">
        <w:rPr>
          <w:rFonts w:ascii="Times New Roman" w:hAnsi="Times New Roman" w:cs="Times New Roman"/>
          <w:sz w:val="20"/>
          <w:szCs w:val="20"/>
        </w:rPr>
        <w:t xml:space="preserve">opening stage and the right </w:t>
      </w:r>
      <w:r>
        <w:rPr>
          <w:rFonts w:ascii="Times New Roman" w:hAnsi="Times New Roman" w:cs="Times New Roman" w:hint="eastAsia"/>
          <w:sz w:val="20"/>
          <w:szCs w:val="20"/>
        </w:rPr>
        <w:t xml:space="preserve">front lateral </w:t>
      </w:r>
      <w:r w:rsidRPr="004D4934">
        <w:rPr>
          <w:rFonts w:ascii="Times New Roman" w:hAnsi="Times New Roman" w:cs="Times New Roman"/>
          <w:sz w:val="20"/>
          <w:szCs w:val="20"/>
        </w:rPr>
        <w:t xml:space="preserve">side represents the body construction stage.  </w:t>
      </w:r>
      <w:r>
        <w:rPr>
          <w:rFonts w:ascii="Times New Roman" w:hAnsi="Times New Roman" w:cs="Times New Roman" w:hint="eastAsia"/>
          <w:sz w:val="20"/>
          <w:szCs w:val="20"/>
        </w:rPr>
        <w:t>The line on the both lateral sides represents the reasoning activity.</w:t>
      </w:r>
    </w:p>
    <w:p w:rsidR="009B591B" w:rsidRPr="004D4934" w:rsidRDefault="009B591B" w:rsidP="009B591B">
      <w:pPr>
        <w:spacing w:after="0" w:line="240" w:lineRule="auto"/>
        <w:rPr>
          <w:rFonts w:ascii="Times New Roman" w:hAnsi="Times New Roman" w:cs="Times New Roman"/>
          <w:b/>
          <w:sz w:val="20"/>
          <w:szCs w:val="20"/>
        </w:rPr>
      </w:pPr>
    </w:p>
    <w:p w:rsidR="009B591B" w:rsidRPr="004D4934" w:rsidRDefault="009B591B" w:rsidP="009B591B">
      <w:pPr>
        <w:spacing w:after="0" w:line="240" w:lineRule="auto"/>
        <w:rPr>
          <w:rFonts w:ascii="Times New Roman" w:hAnsi="Times New Roman" w:cs="Times New Roman"/>
          <w:sz w:val="20"/>
          <w:szCs w:val="20"/>
        </w:rPr>
      </w:pPr>
      <w:r w:rsidRPr="004D4934">
        <w:rPr>
          <w:rFonts w:ascii="Times New Roman" w:hAnsi="Times New Roman" w:cs="Times New Roman"/>
          <w:b/>
          <w:sz w:val="20"/>
          <w:szCs w:val="20"/>
        </w:rPr>
        <w:t xml:space="preserve">[1] Mental </w:t>
      </w:r>
      <w:r>
        <w:rPr>
          <w:rFonts w:ascii="Times New Roman" w:hAnsi="Times New Roman" w:cs="Times New Roman" w:hint="eastAsia"/>
          <w:b/>
          <w:sz w:val="20"/>
          <w:szCs w:val="20"/>
        </w:rPr>
        <w:t>A</w:t>
      </w:r>
      <w:r w:rsidRPr="004D4934">
        <w:rPr>
          <w:rFonts w:ascii="Times New Roman" w:hAnsi="Times New Roman" w:cs="Times New Roman"/>
          <w:b/>
          <w:sz w:val="20"/>
          <w:szCs w:val="20"/>
        </w:rPr>
        <w:t>ttitudes</w:t>
      </w:r>
      <w:r w:rsidRPr="004D4934">
        <w:rPr>
          <w:rFonts w:ascii="Times New Roman" w:hAnsi="Times New Roman" w:cs="Times New Roman"/>
          <w:sz w:val="20"/>
          <w:szCs w:val="20"/>
        </w:rPr>
        <w:t xml:space="preserve"> </w:t>
      </w:r>
    </w:p>
    <w:p w:rsidR="009B591B" w:rsidRPr="004D4934" w:rsidRDefault="009B591B" w:rsidP="009B591B">
      <w:pPr>
        <w:spacing w:after="0" w:line="240" w:lineRule="auto"/>
        <w:rPr>
          <w:rFonts w:ascii="Times New Roman" w:hAnsi="Times New Roman" w:cs="Times New Roman"/>
          <w:sz w:val="20"/>
          <w:szCs w:val="20"/>
        </w:rPr>
      </w:pPr>
      <w:r w:rsidRPr="004D4934">
        <w:rPr>
          <w:rFonts w:ascii="Times New Roman" w:hAnsi="Times New Roman" w:cs="Times New Roman"/>
          <w:sz w:val="20"/>
          <w:szCs w:val="20"/>
        </w:rPr>
        <w:t>(1) Tenacity:</w:t>
      </w:r>
      <w:r>
        <w:rPr>
          <w:rFonts w:ascii="Times New Roman" w:hAnsi="Times New Roman" w:cs="Times New Roman" w:hint="eastAsia"/>
          <w:sz w:val="20"/>
          <w:szCs w:val="20"/>
        </w:rPr>
        <w:t xml:space="preserve"> willingness to </w:t>
      </w:r>
      <w:r>
        <w:rPr>
          <w:rFonts w:ascii="Times New Roman" w:hAnsi="Times New Roman" w:cs="Times New Roman"/>
          <w:sz w:val="20"/>
          <w:szCs w:val="20"/>
        </w:rPr>
        <w:t>persist</w:t>
      </w:r>
      <w:r>
        <w:rPr>
          <w:rFonts w:ascii="Times New Roman" w:hAnsi="Times New Roman" w:cs="Times New Roman" w:hint="eastAsia"/>
          <w:sz w:val="20"/>
          <w:szCs w:val="20"/>
        </w:rPr>
        <w:t xml:space="preserve"> in,</w:t>
      </w:r>
      <w:r w:rsidRPr="004D4934">
        <w:rPr>
          <w:rFonts w:ascii="Times New Roman" w:hAnsi="Times New Roman" w:cs="Times New Roman"/>
          <w:sz w:val="20"/>
          <w:szCs w:val="20"/>
        </w:rPr>
        <w:t xml:space="preserve"> the source of sustaining </w:t>
      </w:r>
      <w:r>
        <w:rPr>
          <w:rFonts w:ascii="Times New Roman" w:hAnsi="Times New Roman" w:cs="Times New Roman" w:hint="eastAsia"/>
          <w:sz w:val="20"/>
          <w:szCs w:val="20"/>
        </w:rPr>
        <w:t xml:space="preserve">and continuing </w:t>
      </w:r>
      <w:r>
        <w:rPr>
          <w:rFonts w:ascii="Times New Roman" w:hAnsi="Times New Roman" w:cs="Times New Roman"/>
          <w:sz w:val="20"/>
          <w:szCs w:val="20"/>
        </w:rPr>
        <w:t xml:space="preserve">one’s </w:t>
      </w:r>
      <w:r w:rsidRPr="004D4934">
        <w:rPr>
          <w:rFonts w:ascii="Times New Roman" w:hAnsi="Times New Roman" w:cs="Times New Roman"/>
          <w:sz w:val="20"/>
          <w:szCs w:val="20"/>
        </w:rPr>
        <w:t xml:space="preserve">thinking activity </w:t>
      </w:r>
    </w:p>
    <w:p w:rsidR="009B591B" w:rsidRPr="004D4934" w:rsidRDefault="009B591B" w:rsidP="009B591B">
      <w:pPr>
        <w:spacing w:after="0" w:line="240" w:lineRule="auto"/>
        <w:rPr>
          <w:rFonts w:ascii="Times New Roman" w:hAnsi="Times New Roman" w:cs="Times New Roman"/>
          <w:sz w:val="20"/>
          <w:szCs w:val="20"/>
        </w:rPr>
      </w:pPr>
      <w:r w:rsidRPr="004D4934">
        <w:rPr>
          <w:rFonts w:ascii="Times New Roman" w:hAnsi="Times New Roman" w:cs="Times New Roman"/>
          <w:sz w:val="20"/>
          <w:szCs w:val="20"/>
        </w:rPr>
        <w:t xml:space="preserve">(2) Flexibility: </w:t>
      </w:r>
      <w:r>
        <w:rPr>
          <w:rFonts w:ascii="Times New Roman" w:hAnsi="Times New Roman" w:cs="Times New Roman" w:hint="eastAsia"/>
          <w:sz w:val="20"/>
          <w:szCs w:val="20"/>
        </w:rPr>
        <w:t>willingness to change</w:t>
      </w:r>
      <w:r w:rsidRPr="004D4934">
        <w:rPr>
          <w:rFonts w:ascii="Times New Roman" w:hAnsi="Times New Roman" w:cs="Times New Roman"/>
          <w:sz w:val="20"/>
          <w:szCs w:val="20"/>
        </w:rPr>
        <w:t xml:space="preserve"> ideas </w:t>
      </w:r>
      <w:r>
        <w:rPr>
          <w:rFonts w:ascii="Times New Roman" w:hAnsi="Times New Roman" w:cs="Times New Roman" w:hint="eastAsia"/>
          <w:sz w:val="20"/>
          <w:szCs w:val="20"/>
        </w:rPr>
        <w:t xml:space="preserve">not working </w:t>
      </w:r>
      <w:r>
        <w:rPr>
          <w:rFonts w:ascii="Times New Roman" w:hAnsi="Times New Roman" w:cs="Times New Roman"/>
          <w:sz w:val="20"/>
          <w:szCs w:val="20"/>
        </w:rPr>
        <w:t xml:space="preserve">and </w:t>
      </w:r>
      <w:r>
        <w:rPr>
          <w:rFonts w:ascii="Times New Roman" w:hAnsi="Times New Roman" w:cs="Times New Roman" w:hint="eastAsia"/>
          <w:sz w:val="20"/>
          <w:szCs w:val="20"/>
        </w:rPr>
        <w:t>to try new or</w:t>
      </w:r>
      <w:r>
        <w:rPr>
          <w:rFonts w:ascii="Times New Roman" w:hAnsi="Times New Roman" w:cs="Times New Roman"/>
          <w:sz w:val="20"/>
          <w:szCs w:val="20"/>
        </w:rPr>
        <w:t xml:space="preserve"> different methods</w:t>
      </w:r>
    </w:p>
    <w:p w:rsidR="009B591B" w:rsidRPr="004D4934" w:rsidRDefault="009B591B" w:rsidP="009B591B">
      <w:pPr>
        <w:spacing w:after="0" w:line="240" w:lineRule="auto"/>
        <w:rPr>
          <w:rFonts w:ascii="Times New Roman" w:hAnsi="Times New Roman" w:cs="Times New Roman"/>
          <w:sz w:val="20"/>
          <w:szCs w:val="20"/>
        </w:rPr>
      </w:pPr>
      <w:r w:rsidRPr="004D4934">
        <w:rPr>
          <w:rFonts w:ascii="Times New Roman" w:hAnsi="Times New Roman" w:cs="Times New Roman"/>
          <w:sz w:val="20"/>
          <w:szCs w:val="20"/>
        </w:rPr>
        <w:t>(3) Carefulness</w:t>
      </w:r>
      <w:r>
        <w:rPr>
          <w:rFonts w:ascii="Times New Roman" w:hAnsi="Times New Roman" w:cs="Times New Roman" w:hint="eastAsia"/>
          <w:sz w:val="20"/>
          <w:szCs w:val="20"/>
        </w:rPr>
        <w:t xml:space="preserve"> </w:t>
      </w:r>
      <w:r>
        <w:rPr>
          <w:rFonts w:ascii="Times New Roman" w:hAnsi="Times New Roman" w:cs="Times New Roman"/>
          <w:sz w:val="20"/>
          <w:szCs w:val="20"/>
        </w:rPr>
        <w:t xml:space="preserve">/Alertness: </w:t>
      </w:r>
      <w:r>
        <w:rPr>
          <w:rFonts w:ascii="Times New Roman" w:hAnsi="Times New Roman" w:cs="Times New Roman" w:hint="eastAsia"/>
          <w:sz w:val="20"/>
          <w:szCs w:val="20"/>
        </w:rPr>
        <w:t>willingness</w:t>
      </w:r>
      <w:r>
        <w:rPr>
          <w:rFonts w:ascii="Times New Roman" w:hAnsi="Times New Roman" w:cs="Times New Roman"/>
          <w:sz w:val="20"/>
          <w:szCs w:val="20"/>
        </w:rPr>
        <w:t xml:space="preserve"> to be c</w:t>
      </w:r>
      <w:r>
        <w:rPr>
          <w:rFonts w:ascii="Times New Roman" w:hAnsi="Times New Roman" w:cs="Times New Roman" w:hint="eastAsia"/>
          <w:sz w:val="20"/>
          <w:szCs w:val="20"/>
        </w:rPr>
        <w:t>autious</w:t>
      </w:r>
      <w:r>
        <w:rPr>
          <w:rFonts w:ascii="Times New Roman" w:hAnsi="Times New Roman" w:cs="Times New Roman"/>
          <w:sz w:val="20"/>
          <w:szCs w:val="20"/>
        </w:rPr>
        <w:t xml:space="preserve">, </w:t>
      </w:r>
      <w:r w:rsidRPr="004D4934">
        <w:rPr>
          <w:rFonts w:ascii="Times New Roman" w:hAnsi="Times New Roman" w:cs="Times New Roman"/>
          <w:sz w:val="20"/>
          <w:szCs w:val="20"/>
        </w:rPr>
        <w:t>precise</w:t>
      </w:r>
      <w:r>
        <w:rPr>
          <w:rFonts w:ascii="Times New Roman" w:hAnsi="Times New Roman" w:cs="Times New Roman"/>
          <w:sz w:val="20"/>
          <w:szCs w:val="20"/>
        </w:rPr>
        <w:t xml:space="preserve">, </w:t>
      </w:r>
      <w:r>
        <w:rPr>
          <w:rFonts w:ascii="Times New Roman" w:hAnsi="Times New Roman" w:cs="Times New Roman" w:hint="eastAsia"/>
          <w:sz w:val="20"/>
          <w:szCs w:val="20"/>
        </w:rPr>
        <w:t xml:space="preserve">accurate, </w:t>
      </w:r>
      <w:r>
        <w:rPr>
          <w:rFonts w:ascii="Times New Roman" w:hAnsi="Times New Roman" w:cs="Times New Roman"/>
          <w:sz w:val="20"/>
          <w:szCs w:val="20"/>
        </w:rPr>
        <w:t xml:space="preserve">and </w:t>
      </w:r>
      <w:r>
        <w:rPr>
          <w:rFonts w:ascii="Times New Roman" w:hAnsi="Times New Roman" w:cs="Times New Roman" w:hint="eastAsia"/>
          <w:sz w:val="20"/>
          <w:szCs w:val="20"/>
        </w:rPr>
        <w:t xml:space="preserve">watchful </w:t>
      </w:r>
      <w:r w:rsidRPr="004D4934">
        <w:rPr>
          <w:rFonts w:ascii="Times New Roman" w:hAnsi="Times New Roman" w:cs="Times New Roman"/>
          <w:sz w:val="20"/>
          <w:szCs w:val="20"/>
        </w:rPr>
        <w:t xml:space="preserve"> in dealing with objects</w:t>
      </w:r>
    </w:p>
    <w:p w:rsidR="009B591B" w:rsidRPr="004D4934" w:rsidRDefault="009B591B" w:rsidP="009B591B">
      <w:pPr>
        <w:spacing w:after="0" w:line="240" w:lineRule="auto"/>
        <w:ind w:firstLine="360"/>
        <w:rPr>
          <w:rFonts w:ascii="Times New Roman" w:hAnsi="Times New Roman" w:cs="Times New Roman"/>
          <w:sz w:val="20"/>
          <w:szCs w:val="20"/>
        </w:rPr>
      </w:pPr>
    </w:p>
    <w:p w:rsidR="009B591B" w:rsidRPr="004D4934" w:rsidRDefault="009B591B" w:rsidP="009B591B">
      <w:pPr>
        <w:spacing w:after="0" w:line="240" w:lineRule="auto"/>
        <w:rPr>
          <w:rFonts w:ascii="Times New Roman" w:hAnsi="Times New Roman" w:cs="Times New Roman"/>
          <w:b/>
          <w:sz w:val="20"/>
          <w:szCs w:val="20"/>
        </w:rPr>
      </w:pPr>
      <w:r w:rsidRPr="004D4934">
        <w:rPr>
          <w:rFonts w:ascii="Times New Roman" w:hAnsi="Times New Roman" w:cs="Times New Roman"/>
          <w:b/>
          <w:sz w:val="20"/>
          <w:szCs w:val="20"/>
        </w:rPr>
        <w:t>[2] Background Knowledge</w:t>
      </w:r>
    </w:p>
    <w:p w:rsidR="009B591B" w:rsidRPr="009B591B" w:rsidRDefault="009B591B" w:rsidP="009B591B">
      <w:pPr>
        <w:spacing w:after="0" w:line="240" w:lineRule="auto"/>
        <w:rPr>
          <w:rFonts w:ascii="Times New Roman" w:hAnsi="Times New Roman" w:cs="Times New Roman"/>
          <w:sz w:val="20"/>
          <w:szCs w:val="20"/>
        </w:rPr>
      </w:pPr>
      <w:r w:rsidRPr="004D4934">
        <w:rPr>
          <w:rFonts w:ascii="Times New Roman" w:hAnsi="Times New Roman" w:cs="Times New Roman"/>
          <w:sz w:val="20"/>
          <w:szCs w:val="20"/>
        </w:rPr>
        <w:t xml:space="preserve">The knowledge necessary to prove a given statement, such as definitions, notations, and properties of concepts, theorems, </w:t>
      </w:r>
      <w:r>
        <w:rPr>
          <w:rFonts w:ascii="Times New Roman" w:hAnsi="Times New Roman" w:cs="Times New Roman"/>
          <w:sz w:val="20"/>
          <w:szCs w:val="20"/>
        </w:rPr>
        <w:t xml:space="preserve">propositions, </w:t>
      </w:r>
      <w:r w:rsidRPr="004D4934">
        <w:rPr>
          <w:rFonts w:ascii="Times New Roman" w:hAnsi="Times New Roman" w:cs="Times New Roman"/>
          <w:sz w:val="20"/>
          <w:szCs w:val="20"/>
        </w:rPr>
        <w:t xml:space="preserve">and proving techniques  </w:t>
      </w:r>
    </w:p>
    <w:p w:rsidR="00FF29A9" w:rsidRDefault="00FF29A9" w:rsidP="00335610">
      <w:pPr>
        <w:spacing w:after="0" w:line="480" w:lineRule="auto"/>
        <w:rPr>
          <w:rFonts w:ascii="Times New Roman" w:hAnsi="Times New Roman" w:cs="Times New Roman"/>
          <w:b/>
          <w:sz w:val="24"/>
          <w:szCs w:val="24"/>
        </w:rPr>
      </w:pPr>
    </w:p>
    <w:p w:rsidR="00AC3148" w:rsidRPr="00344A90" w:rsidRDefault="004C4B55" w:rsidP="00344A90">
      <w:pPr>
        <w:spacing w:after="0" w:line="480" w:lineRule="auto"/>
        <w:ind w:firstLine="720"/>
        <w:rPr>
          <w:rFonts w:ascii="Times New Roman" w:hAnsi="Times New Roman" w:cs="Times New Roman"/>
          <w:b/>
          <w:sz w:val="24"/>
          <w:szCs w:val="24"/>
        </w:rPr>
      </w:pPr>
      <w:r>
        <w:rPr>
          <w:rFonts w:ascii="Times New Roman" w:hAnsi="Times New Roman" w:cs="Times New Roman" w:hint="eastAsia"/>
          <w:b/>
          <w:sz w:val="24"/>
          <w:szCs w:val="24"/>
        </w:rPr>
        <w:t>3D model of proof construction</w:t>
      </w:r>
      <w:r w:rsidR="00344A90">
        <w:rPr>
          <w:rFonts w:ascii="Times New Roman" w:hAnsi="Times New Roman" w:cs="Times New Roman" w:hint="eastAsia"/>
          <w:b/>
          <w:sz w:val="24"/>
          <w:szCs w:val="24"/>
        </w:rPr>
        <w:t xml:space="preserve">.  </w:t>
      </w:r>
      <w:r w:rsidR="00CF7B7E">
        <w:rPr>
          <w:rFonts w:ascii="Times New Roman" w:hAnsi="Times New Roman" w:cs="Times New Roman" w:hint="eastAsia"/>
          <w:sz w:val="24"/>
          <w:szCs w:val="24"/>
        </w:rPr>
        <w:t>In Figure 3.1, t</w:t>
      </w:r>
      <w:r w:rsidR="00315ECF" w:rsidRPr="004D4934">
        <w:rPr>
          <w:rFonts w:ascii="Times New Roman" w:hAnsi="Times New Roman" w:cs="Times New Roman"/>
          <w:sz w:val="24"/>
          <w:szCs w:val="24"/>
        </w:rPr>
        <w:t xml:space="preserve">he lateral sides of the </w:t>
      </w:r>
      <w:r w:rsidR="00CF7B7E">
        <w:rPr>
          <w:rFonts w:ascii="Times New Roman" w:hAnsi="Times New Roman" w:cs="Times New Roman" w:hint="eastAsia"/>
          <w:sz w:val="24"/>
          <w:szCs w:val="24"/>
        </w:rPr>
        <w:t>cuboid</w:t>
      </w:r>
      <w:r w:rsidR="00315ECF" w:rsidRPr="004D4934">
        <w:rPr>
          <w:rFonts w:ascii="Times New Roman" w:hAnsi="Times New Roman" w:cs="Times New Roman"/>
          <w:sz w:val="24"/>
          <w:szCs w:val="24"/>
        </w:rPr>
        <w:t xml:space="preserve"> represent</w:t>
      </w:r>
      <w:r w:rsidR="00BC043A">
        <w:rPr>
          <w:rFonts w:ascii="Times New Roman" w:hAnsi="Times New Roman" w:cs="Times New Roman"/>
          <w:sz w:val="24"/>
          <w:szCs w:val="24"/>
        </w:rPr>
        <w:t xml:space="preserve"> the</w:t>
      </w:r>
      <w:r w:rsidR="00315ECF" w:rsidRPr="004D4934">
        <w:rPr>
          <w:rFonts w:ascii="Times New Roman" w:hAnsi="Times New Roman" w:cs="Times New Roman"/>
          <w:sz w:val="24"/>
          <w:szCs w:val="24"/>
        </w:rPr>
        <w:t xml:space="preserve"> </w:t>
      </w:r>
      <w:r w:rsidR="00155CB1">
        <w:rPr>
          <w:rFonts w:ascii="Times New Roman" w:hAnsi="Times New Roman" w:cs="Times New Roman" w:hint="eastAsia"/>
          <w:sz w:val="24"/>
          <w:szCs w:val="24"/>
        </w:rPr>
        <w:t xml:space="preserve">stages </w:t>
      </w:r>
      <w:r w:rsidR="00B46106">
        <w:rPr>
          <w:rFonts w:ascii="Times New Roman" w:hAnsi="Times New Roman" w:cs="Times New Roman" w:hint="eastAsia"/>
          <w:sz w:val="24"/>
          <w:szCs w:val="24"/>
        </w:rPr>
        <w:t>in</w:t>
      </w:r>
      <w:r w:rsidR="00155CB1">
        <w:rPr>
          <w:rFonts w:ascii="Times New Roman" w:hAnsi="Times New Roman" w:cs="Times New Roman" w:hint="eastAsia"/>
          <w:sz w:val="24"/>
          <w:szCs w:val="24"/>
        </w:rPr>
        <w:t xml:space="preserve"> </w:t>
      </w:r>
      <w:r w:rsidR="00A9652A">
        <w:rPr>
          <w:rFonts w:ascii="Times New Roman" w:hAnsi="Times New Roman" w:cs="Times New Roman" w:hint="eastAsia"/>
          <w:sz w:val="24"/>
          <w:szCs w:val="24"/>
        </w:rPr>
        <w:t>the</w:t>
      </w:r>
      <w:r w:rsidR="00155CB1">
        <w:rPr>
          <w:rFonts w:ascii="Times New Roman" w:hAnsi="Times New Roman" w:cs="Times New Roman" w:hint="eastAsia"/>
          <w:sz w:val="24"/>
          <w:szCs w:val="24"/>
        </w:rPr>
        <w:t xml:space="preserve"> </w:t>
      </w:r>
      <w:r w:rsidR="00315ECF" w:rsidRPr="004D4934">
        <w:rPr>
          <w:rFonts w:ascii="Times New Roman" w:hAnsi="Times New Roman" w:cs="Times New Roman"/>
          <w:i/>
          <w:sz w:val="24"/>
          <w:szCs w:val="24"/>
        </w:rPr>
        <w:t>reasoning activity</w:t>
      </w:r>
      <w:r w:rsidR="00155CB1">
        <w:rPr>
          <w:rFonts w:ascii="Times New Roman" w:hAnsi="Times New Roman" w:cs="Times New Roman" w:hint="eastAsia"/>
          <w:sz w:val="24"/>
          <w:szCs w:val="24"/>
        </w:rPr>
        <w:t xml:space="preserve">.  </w:t>
      </w:r>
      <w:r w:rsidR="005343B8">
        <w:rPr>
          <w:rFonts w:ascii="Times New Roman" w:hAnsi="Times New Roman" w:cs="Times New Roman"/>
          <w:sz w:val="24"/>
          <w:szCs w:val="24"/>
        </w:rPr>
        <w:t xml:space="preserve">There are mainly two major proving strategies: </w:t>
      </w:r>
      <w:r w:rsidR="005343B8" w:rsidRPr="004D4934">
        <w:rPr>
          <w:rFonts w:ascii="Times New Roman" w:hAnsi="Times New Roman" w:cs="Times New Roman"/>
          <w:sz w:val="24"/>
          <w:szCs w:val="24"/>
        </w:rPr>
        <w:t>a direct proof and an indirect proof</w:t>
      </w:r>
      <w:r w:rsidR="005343B8">
        <w:rPr>
          <w:rFonts w:ascii="Times New Roman" w:hAnsi="Times New Roman" w:cs="Times New Roman"/>
          <w:sz w:val="24"/>
          <w:szCs w:val="24"/>
        </w:rPr>
        <w:t xml:space="preserve">.  </w:t>
      </w:r>
      <w:r w:rsidR="005343B8" w:rsidRPr="003B7FD7">
        <w:rPr>
          <w:rFonts w:ascii="Times New Roman" w:hAnsi="Times New Roman" w:cs="Times New Roman"/>
          <w:i/>
          <w:sz w:val="24"/>
          <w:szCs w:val="24"/>
        </w:rPr>
        <w:t>The reasoning activity</w:t>
      </w:r>
      <w:r w:rsidR="005343B8">
        <w:rPr>
          <w:rFonts w:ascii="Times New Roman" w:hAnsi="Times New Roman" w:cs="Times New Roman"/>
          <w:sz w:val="24"/>
          <w:szCs w:val="24"/>
        </w:rPr>
        <w:t xml:space="preserve"> by a direct proof is expressed with t</w:t>
      </w:r>
      <w:r w:rsidR="00315ECF" w:rsidRPr="004D4934">
        <w:rPr>
          <w:rFonts w:ascii="Times New Roman" w:hAnsi="Times New Roman" w:cs="Times New Roman"/>
          <w:sz w:val="24"/>
          <w:szCs w:val="24"/>
        </w:rPr>
        <w:t xml:space="preserve">he </w:t>
      </w:r>
      <w:r w:rsidR="00A9652A">
        <w:rPr>
          <w:rFonts w:ascii="Times New Roman" w:hAnsi="Times New Roman" w:cs="Times New Roman" w:hint="eastAsia"/>
          <w:sz w:val="24"/>
          <w:szCs w:val="24"/>
        </w:rPr>
        <w:t xml:space="preserve">line </w:t>
      </w:r>
      <w:r w:rsidR="00B46106">
        <w:rPr>
          <w:rFonts w:ascii="Times New Roman" w:hAnsi="Times New Roman" w:cs="Times New Roman" w:hint="eastAsia"/>
          <w:sz w:val="24"/>
          <w:szCs w:val="24"/>
        </w:rPr>
        <w:t xml:space="preserve">with arrows </w:t>
      </w:r>
      <w:r w:rsidR="00A9652A">
        <w:rPr>
          <w:rFonts w:ascii="Times New Roman" w:hAnsi="Times New Roman" w:cs="Times New Roman" w:hint="eastAsia"/>
          <w:sz w:val="24"/>
          <w:szCs w:val="24"/>
        </w:rPr>
        <w:t xml:space="preserve">on the </w:t>
      </w:r>
      <w:r w:rsidR="00315ECF" w:rsidRPr="004D4934">
        <w:rPr>
          <w:rFonts w:ascii="Times New Roman" w:hAnsi="Times New Roman" w:cs="Times New Roman"/>
          <w:sz w:val="24"/>
          <w:szCs w:val="24"/>
        </w:rPr>
        <w:t xml:space="preserve">front two </w:t>
      </w:r>
      <w:r w:rsidR="00157867" w:rsidRPr="004D4934">
        <w:rPr>
          <w:rFonts w:ascii="Times New Roman" w:hAnsi="Times New Roman" w:cs="Times New Roman"/>
          <w:sz w:val="24"/>
          <w:szCs w:val="24"/>
        </w:rPr>
        <w:t xml:space="preserve">lateral </w:t>
      </w:r>
      <w:r w:rsidR="00315ECF" w:rsidRPr="004D4934">
        <w:rPr>
          <w:rFonts w:ascii="Times New Roman" w:hAnsi="Times New Roman" w:cs="Times New Roman"/>
          <w:sz w:val="24"/>
          <w:szCs w:val="24"/>
        </w:rPr>
        <w:t xml:space="preserve">sides facing to a reader.  </w:t>
      </w:r>
      <w:r w:rsidR="005343B8" w:rsidRPr="003B7FD7">
        <w:rPr>
          <w:rFonts w:ascii="Times New Roman" w:hAnsi="Times New Roman" w:cs="Times New Roman"/>
          <w:i/>
          <w:sz w:val="24"/>
          <w:szCs w:val="24"/>
        </w:rPr>
        <w:t>The reasoning activity</w:t>
      </w:r>
      <w:r w:rsidR="005343B8">
        <w:rPr>
          <w:rFonts w:ascii="Times New Roman" w:hAnsi="Times New Roman" w:cs="Times New Roman"/>
          <w:sz w:val="24"/>
          <w:szCs w:val="24"/>
        </w:rPr>
        <w:t xml:space="preserve"> by an indirect proof </w:t>
      </w:r>
      <w:r w:rsidR="00730CCC">
        <w:rPr>
          <w:rFonts w:ascii="Times New Roman" w:hAnsi="Times New Roman" w:cs="Times New Roman" w:hint="eastAsia"/>
          <w:sz w:val="24"/>
          <w:szCs w:val="24"/>
        </w:rPr>
        <w:t>can</w:t>
      </w:r>
      <w:r w:rsidR="00DD21A2">
        <w:rPr>
          <w:rFonts w:ascii="Times New Roman" w:hAnsi="Times New Roman" w:cs="Times New Roman" w:hint="eastAsia"/>
          <w:sz w:val="24"/>
          <w:szCs w:val="24"/>
        </w:rPr>
        <w:t xml:space="preserve"> be</w:t>
      </w:r>
      <w:r w:rsidR="005343B8">
        <w:rPr>
          <w:rFonts w:ascii="Times New Roman" w:hAnsi="Times New Roman" w:cs="Times New Roman"/>
          <w:sz w:val="24"/>
          <w:szCs w:val="24"/>
        </w:rPr>
        <w:t xml:space="preserve"> expressed with </w:t>
      </w:r>
      <w:r w:rsidR="00A9652A">
        <w:rPr>
          <w:rFonts w:ascii="Times New Roman" w:hAnsi="Times New Roman" w:cs="Times New Roman" w:hint="eastAsia"/>
          <w:sz w:val="24"/>
          <w:szCs w:val="24"/>
        </w:rPr>
        <w:t>a line</w:t>
      </w:r>
      <w:r w:rsidR="00DD21A2">
        <w:rPr>
          <w:rFonts w:ascii="Times New Roman" w:hAnsi="Times New Roman" w:cs="Times New Roman" w:hint="eastAsia"/>
          <w:sz w:val="24"/>
          <w:szCs w:val="24"/>
        </w:rPr>
        <w:t xml:space="preserve"> on</w:t>
      </w:r>
      <w:r w:rsidR="00A9652A">
        <w:rPr>
          <w:rFonts w:ascii="Times New Roman" w:hAnsi="Times New Roman" w:cs="Times New Roman" w:hint="eastAsia"/>
          <w:sz w:val="24"/>
          <w:szCs w:val="24"/>
        </w:rPr>
        <w:t xml:space="preserve"> </w:t>
      </w:r>
      <w:r w:rsidR="005343B8">
        <w:rPr>
          <w:rFonts w:ascii="Times New Roman" w:hAnsi="Times New Roman" w:cs="Times New Roman"/>
          <w:sz w:val="24"/>
          <w:szCs w:val="24"/>
        </w:rPr>
        <w:t>t</w:t>
      </w:r>
      <w:r w:rsidR="00315ECF" w:rsidRPr="004D4934">
        <w:rPr>
          <w:rFonts w:ascii="Times New Roman" w:hAnsi="Times New Roman" w:cs="Times New Roman"/>
          <w:sz w:val="24"/>
          <w:szCs w:val="24"/>
        </w:rPr>
        <w:t xml:space="preserve">he </w:t>
      </w:r>
      <w:r w:rsidR="003B7FD7">
        <w:rPr>
          <w:rFonts w:ascii="Times New Roman" w:hAnsi="Times New Roman" w:cs="Times New Roman" w:hint="eastAsia"/>
          <w:sz w:val="24"/>
          <w:szCs w:val="24"/>
        </w:rPr>
        <w:t xml:space="preserve">two </w:t>
      </w:r>
      <w:r w:rsidR="005343B8">
        <w:rPr>
          <w:rFonts w:ascii="Times New Roman" w:hAnsi="Times New Roman" w:cs="Times New Roman"/>
          <w:sz w:val="24"/>
          <w:szCs w:val="24"/>
        </w:rPr>
        <w:t xml:space="preserve">back </w:t>
      </w:r>
      <w:r w:rsidR="00157867" w:rsidRPr="004D4934">
        <w:rPr>
          <w:rFonts w:ascii="Times New Roman" w:hAnsi="Times New Roman" w:cs="Times New Roman"/>
          <w:sz w:val="24"/>
          <w:szCs w:val="24"/>
        </w:rPr>
        <w:t xml:space="preserve">lateral </w:t>
      </w:r>
      <w:r w:rsidR="00315ECF" w:rsidRPr="004D4934">
        <w:rPr>
          <w:rFonts w:ascii="Times New Roman" w:hAnsi="Times New Roman" w:cs="Times New Roman"/>
          <w:sz w:val="24"/>
          <w:szCs w:val="24"/>
        </w:rPr>
        <w:t>sides that are not visible</w:t>
      </w:r>
      <w:r w:rsidR="009133DF">
        <w:rPr>
          <w:rFonts w:ascii="Times New Roman" w:hAnsi="Times New Roman" w:cs="Times New Roman"/>
          <w:sz w:val="24"/>
          <w:szCs w:val="24"/>
        </w:rPr>
        <w:t xml:space="preserve">.  </w:t>
      </w:r>
      <w:r w:rsidR="00157867" w:rsidRPr="004D4934">
        <w:rPr>
          <w:rFonts w:ascii="Times New Roman" w:hAnsi="Times New Roman" w:cs="Times New Roman"/>
          <w:sz w:val="24"/>
          <w:szCs w:val="24"/>
        </w:rPr>
        <w:t xml:space="preserve">The </w:t>
      </w:r>
      <w:r w:rsidR="006A14AB">
        <w:rPr>
          <w:rFonts w:ascii="Times New Roman" w:hAnsi="Times New Roman" w:cs="Times New Roman" w:hint="eastAsia"/>
          <w:sz w:val="24"/>
          <w:szCs w:val="24"/>
        </w:rPr>
        <w:t xml:space="preserve">front </w:t>
      </w:r>
      <w:r w:rsidR="00157867" w:rsidRPr="004D4934">
        <w:rPr>
          <w:rFonts w:ascii="Times New Roman" w:hAnsi="Times New Roman" w:cs="Times New Roman"/>
          <w:sz w:val="24"/>
          <w:szCs w:val="24"/>
        </w:rPr>
        <w:t xml:space="preserve">left </w:t>
      </w:r>
      <w:r w:rsidR="006A14AB">
        <w:rPr>
          <w:rFonts w:ascii="Times New Roman" w:hAnsi="Times New Roman" w:cs="Times New Roman" w:hint="eastAsia"/>
          <w:sz w:val="24"/>
          <w:szCs w:val="24"/>
        </w:rPr>
        <w:t xml:space="preserve">lateral </w:t>
      </w:r>
      <w:r w:rsidR="00157867" w:rsidRPr="004D4934">
        <w:rPr>
          <w:rFonts w:ascii="Times New Roman" w:hAnsi="Times New Roman" w:cs="Times New Roman"/>
          <w:sz w:val="24"/>
          <w:szCs w:val="24"/>
        </w:rPr>
        <w:t xml:space="preserve">side </w:t>
      </w:r>
      <w:r w:rsidR="006A14AB">
        <w:rPr>
          <w:rFonts w:ascii="Times New Roman" w:hAnsi="Times New Roman" w:cs="Times New Roman" w:hint="eastAsia"/>
          <w:sz w:val="24"/>
          <w:szCs w:val="24"/>
        </w:rPr>
        <w:t xml:space="preserve">of the cuboid </w:t>
      </w:r>
      <w:r w:rsidR="00157867" w:rsidRPr="004D4934">
        <w:rPr>
          <w:rFonts w:ascii="Times New Roman" w:hAnsi="Times New Roman" w:cs="Times New Roman"/>
          <w:sz w:val="24"/>
          <w:szCs w:val="24"/>
        </w:rPr>
        <w:t xml:space="preserve">shows </w:t>
      </w:r>
      <w:r w:rsidR="00157867" w:rsidRPr="003B7FD7">
        <w:rPr>
          <w:rFonts w:ascii="Times New Roman" w:hAnsi="Times New Roman" w:cs="Times New Roman"/>
          <w:i/>
          <w:sz w:val="24"/>
          <w:szCs w:val="24"/>
        </w:rPr>
        <w:t>the opening stage</w:t>
      </w:r>
      <w:r w:rsidR="00157867" w:rsidRPr="004D4934">
        <w:rPr>
          <w:rFonts w:ascii="Times New Roman" w:hAnsi="Times New Roman" w:cs="Times New Roman"/>
          <w:sz w:val="24"/>
          <w:szCs w:val="24"/>
        </w:rPr>
        <w:t xml:space="preserve">, </w:t>
      </w:r>
      <w:r w:rsidR="006A14AB">
        <w:rPr>
          <w:rFonts w:ascii="Times New Roman" w:hAnsi="Times New Roman" w:cs="Times New Roman" w:hint="eastAsia"/>
          <w:sz w:val="24"/>
          <w:szCs w:val="24"/>
        </w:rPr>
        <w:t>in</w:t>
      </w:r>
      <w:r w:rsidR="00D36D24" w:rsidRPr="004D4934">
        <w:rPr>
          <w:rFonts w:ascii="Times New Roman" w:hAnsi="Times New Roman" w:cs="Times New Roman"/>
          <w:sz w:val="24"/>
          <w:szCs w:val="24"/>
        </w:rPr>
        <w:t xml:space="preserve"> which </w:t>
      </w:r>
      <w:r w:rsidR="006A14AB">
        <w:rPr>
          <w:rFonts w:ascii="Times New Roman" w:hAnsi="Times New Roman" w:cs="Times New Roman" w:hint="eastAsia"/>
          <w:sz w:val="24"/>
          <w:szCs w:val="24"/>
        </w:rPr>
        <w:t>students</w:t>
      </w:r>
      <w:r w:rsidR="00157867" w:rsidRPr="004D4934">
        <w:rPr>
          <w:rFonts w:ascii="Times New Roman" w:hAnsi="Times New Roman" w:cs="Times New Roman"/>
          <w:sz w:val="24"/>
          <w:szCs w:val="24"/>
        </w:rPr>
        <w:t xml:space="preserve"> </w:t>
      </w:r>
      <w:r w:rsidR="00730CCC">
        <w:rPr>
          <w:rFonts w:ascii="Times New Roman" w:hAnsi="Times New Roman" w:cs="Times New Roman" w:hint="eastAsia"/>
          <w:sz w:val="24"/>
          <w:szCs w:val="24"/>
        </w:rPr>
        <w:t>note</w:t>
      </w:r>
      <w:r w:rsidR="005343B8">
        <w:rPr>
          <w:rFonts w:ascii="Times New Roman" w:hAnsi="Times New Roman" w:cs="Times New Roman"/>
          <w:sz w:val="24"/>
          <w:szCs w:val="24"/>
        </w:rPr>
        <w:t xml:space="preserve"> the conclusion of the given statement, translate it into </w:t>
      </w:r>
      <w:r w:rsidR="005343B8" w:rsidRPr="003B7FD7">
        <w:rPr>
          <w:rFonts w:ascii="Times New Roman" w:hAnsi="Times New Roman" w:cs="Times New Roman"/>
          <w:i/>
          <w:sz w:val="24"/>
          <w:szCs w:val="24"/>
        </w:rPr>
        <w:t>mathematical language</w:t>
      </w:r>
      <w:r w:rsidR="005343B8">
        <w:rPr>
          <w:rFonts w:ascii="Times New Roman" w:hAnsi="Times New Roman" w:cs="Times New Roman"/>
          <w:sz w:val="24"/>
          <w:szCs w:val="24"/>
        </w:rPr>
        <w:t xml:space="preserve"> to </w:t>
      </w:r>
      <w:r w:rsidR="00157867" w:rsidRPr="004D4934">
        <w:rPr>
          <w:rFonts w:ascii="Times New Roman" w:hAnsi="Times New Roman" w:cs="Times New Roman"/>
          <w:sz w:val="24"/>
          <w:szCs w:val="24"/>
        </w:rPr>
        <w:t>make the goal of the proof</w:t>
      </w:r>
      <w:r w:rsidR="005343B8">
        <w:rPr>
          <w:rFonts w:ascii="Times New Roman" w:hAnsi="Times New Roman" w:cs="Times New Roman"/>
          <w:sz w:val="24"/>
          <w:szCs w:val="24"/>
        </w:rPr>
        <w:t xml:space="preserve"> clearer</w:t>
      </w:r>
      <w:r w:rsidR="00157867" w:rsidRPr="004D4934">
        <w:rPr>
          <w:rFonts w:ascii="Times New Roman" w:hAnsi="Times New Roman" w:cs="Times New Roman"/>
          <w:sz w:val="24"/>
          <w:szCs w:val="24"/>
        </w:rPr>
        <w:t xml:space="preserve">, </w:t>
      </w:r>
      <w:r w:rsidR="005343B8">
        <w:rPr>
          <w:rFonts w:ascii="Times New Roman" w:hAnsi="Times New Roman" w:cs="Times New Roman"/>
          <w:sz w:val="24"/>
          <w:szCs w:val="24"/>
        </w:rPr>
        <w:t xml:space="preserve">derive a starting variable from </w:t>
      </w:r>
      <w:r w:rsidR="00730CCC" w:rsidRPr="00730CCC">
        <w:rPr>
          <w:rFonts w:ascii="Times New Roman" w:hAnsi="Times New Roman" w:cs="Times New Roman" w:hint="eastAsia"/>
          <w:i/>
          <w:sz w:val="24"/>
          <w:szCs w:val="24"/>
        </w:rPr>
        <w:t>an ignition phrase</w:t>
      </w:r>
      <w:r w:rsidR="00730CCC">
        <w:rPr>
          <w:rFonts w:ascii="Times New Roman" w:hAnsi="Times New Roman" w:cs="Times New Roman" w:hint="eastAsia"/>
          <w:sz w:val="24"/>
          <w:szCs w:val="24"/>
        </w:rPr>
        <w:t xml:space="preserve"> contained in </w:t>
      </w:r>
      <w:r w:rsidR="005343B8" w:rsidRPr="00730CCC">
        <w:rPr>
          <w:rFonts w:ascii="Times New Roman" w:hAnsi="Times New Roman" w:cs="Times New Roman"/>
          <w:i/>
          <w:sz w:val="24"/>
          <w:szCs w:val="24"/>
        </w:rPr>
        <w:t xml:space="preserve">the </w:t>
      </w:r>
      <w:r w:rsidR="00730CCC" w:rsidRPr="00730CCC">
        <w:rPr>
          <w:rFonts w:ascii="Times New Roman" w:hAnsi="Times New Roman" w:cs="Times New Roman" w:hint="eastAsia"/>
          <w:i/>
          <w:sz w:val="24"/>
          <w:szCs w:val="24"/>
        </w:rPr>
        <w:t>mathematical language</w:t>
      </w:r>
      <w:r w:rsidR="00730CCC">
        <w:rPr>
          <w:rFonts w:ascii="Times New Roman" w:hAnsi="Times New Roman" w:cs="Times New Roman" w:hint="eastAsia"/>
          <w:sz w:val="24"/>
          <w:szCs w:val="24"/>
        </w:rPr>
        <w:t xml:space="preserve"> for the </w:t>
      </w:r>
      <w:r w:rsidR="005343B8">
        <w:rPr>
          <w:rFonts w:ascii="Times New Roman" w:hAnsi="Times New Roman" w:cs="Times New Roman"/>
          <w:sz w:val="24"/>
          <w:szCs w:val="24"/>
        </w:rPr>
        <w:t>conclusion of the given statement</w:t>
      </w:r>
      <w:r w:rsidR="00157867" w:rsidRPr="004D4934">
        <w:rPr>
          <w:rFonts w:ascii="Times New Roman" w:hAnsi="Times New Roman" w:cs="Times New Roman"/>
          <w:sz w:val="24"/>
          <w:szCs w:val="24"/>
        </w:rPr>
        <w:t xml:space="preserve">, and set </w:t>
      </w:r>
      <w:r w:rsidR="006A14AB">
        <w:rPr>
          <w:rFonts w:ascii="Times New Roman" w:hAnsi="Times New Roman" w:cs="Times New Roman" w:hint="eastAsia"/>
          <w:sz w:val="24"/>
          <w:szCs w:val="24"/>
        </w:rPr>
        <w:t>a starting</w:t>
      </w:r>
      <w:r w:rsidR="00157867" w:rsidRPr="004D4934">
        <w:rPr>
          <w:rFonts w:ascii="Times New Roman" w:hAnsi="Times New Roman" w:cs="Times New Roman"/>
          <w:sz w:val="24"/>
          <w:szCs w:val="24"/>
        </w:rPr>
        <w:t xml:space="preserve"> variable</w:t>
      </w:r>
      <w:r w:rsidR="005343B8">
        <w:rPr>
          <w:rFonts w:ascii="Times New Roman" w:hAnsi="Times New Roman" w:cs="Times New Roman"/>
          <w:sz w:val="24"/>
          <w:szCs w:val="24"/>
        </w:rPr>
        <w:t xml:space="preserve"> </w:t>
      </w:r>
      <w:r w:rsidR="0018728C">
        <w:rPr>
          <w:rFonts w:ascii="Times New Roman" w:hAnsi="Times New Roman" w:cs="Times New Roman"/>
          <w:sz w:val="24"/>
          <w:szCs w:val="24"/>
        </w:rPr>
        <w:t>to start a</w:t>
      </w:r>
      <w:r w:rsidR="005343B8">
        <w:rPr>
          <w:rFonts w:ascii="Times New Roman" w:hAnsi="Times New Roman" w:cs="Times New Roman"/>
          <w:sz w:val="24"/>
          <w:szCs w:val="24"/>
        </w:rPr>
        <w:t xml:space="preserve"> proving argument</w:t>
      </w:r>
      <w:r w:rsidR="00157867" w:rsidRPr="004D4934">
        <w:rPr>
          <w:rFonts w:ascii="Times New Roman" w:hAnsi="Times New Roman" w:cs="Times New Roman"/>
          <w:sz w:val="24"/>
          <w:szCs w:val="24"/>
        </w:rPr>
        <w:t xml:space="preserve">.  </w:t>
      </w:r>
      <w:r w:rsidR="00FC4792">
        <w:rPr>
          <w:rFonts w:ascii="Times New Roman" w:hAnsi="Times New Roman" w:cs="Times New Roman"/>
          <w:sz w:val="24"/>
          <w:szCs w:val="24"/>
        </w:rPr>
        <w:t>“</w:t>
      </w:r>
      <w:r w:rsidR="00FC4792">
        <w:rPr>
          <w:rFonts w:ascii="Times New Roman" w:hAnsi="Times New Roman" w:cs="Times New Roman" w:hint="eastAsia"/>
          <w:sz w:val="24"/>
          <w:szCs w:val="24"/>
        </w:rPr>
        <w:t>Set a goal</w:t>
      </w:r>
      <w:r w:rsidR="00FC4792">
        <w:rPr>
          <w:rFonts w:ascii="Times New Roman" w:hAnsi="Times New Roman" w:cs="Times New Roman"/>
          <w:sz w:val="24"/>
          <w:szCs w:val="24"/>
        </w:rPr>
        <w:t>”</w:t>
      </w:r>
      <w:r w:rsidR="00FC4792">
        <w:rPr>
          <w:rFonts w:ascii="Times New Roman" w:hAnsi="Times New Roman" w:cs="Times New Roman" w:hint="eastAsia"/>
          <w:sz w:val="24"/>
          <w:szCs w:val="24"/>
        </w:rPr>
        <w:t xml:space="preserve"> in the opening stage means that students make sure of the goal of the proof by </w:t>
      </w:r>
      <w:r w:rsidR="00CD6939">
        <w:rPr>
          <w:rFonts w:ascii="Times New Roman" w:hAnsi="Times New Roman" w:cs="Times New Roman" w:hint="eastAsia"/>
          <w:sz w:val="24"/>
          <w:szCs w:val="24"/>
        </w:rPr>
        <w:t>noting</w:t>
      </w:r>
      <w:r w:rsidR="00FC4792">
        <w:rPr>
          <w:rFonts w:ascii="Times New Roman" w:hAnsi="Times New Roman" w:cs="Times New Roman" w:hint="eastAsia"/>
          <w:sz w:val="24"/>
          <w:szCs w:val="24"/>
        </w:rPr>
        <w:t xml:space="preserve"> the conclusion of the given statement.  </w:t>
      </w:r>
      <w:r w:rsidR="00FC4792">
        <w:rPr>
          <w:rFonts w:ascii="Times New Roman" w:hAnsi="Times New Roman" w:cs="Times New Roman"/>
          <w:sz w:val="24"/>
          <w:szCs w:val="24"/>
        </w:rPr>
        <w:t>“</w:t>
      </w:r>
      <w:r w:rsidR="00FC4792">
        <w:rPr>
          <w:rFonts w:ascii="Times New Roman" w:hAnsi="Times New Roman" w:cs="Times New Roman" w:hint="eastAsia"/>
          <w:sz w:val="24"/>
          <w:szCs w:val="24"/>
        </w:rPr>
        <w:t>Set a direction</w:t>
      </w:r>
      <w:r w:rsidR="00FC4792">
        <w:rPr>
          <w:rFonts w:ascii="Times New Roman" w:hAnsi="Times New Roman" w:cs="Times New Roman"/>
          <w:sz w:val="24"/>
          <w:szCs w:val="24"/>
        </w:rPr>
        <w:t>”</w:t>
      </w:r>
      <w:r w:rsidR="00FC4792">
        <w:rPr>
          <w:rFonts w:ascii="Times New Roman" w:hAnsi="Times New Roman" w:cs="Times New Roman" w:hint="eastAsia"/>
          <w:sz w:val="24"/>
          <w:szCs w:val="24"/>
        </w:rPr>
        <w:t xml:space="preserve"> in </w:t>
      </w:r>
      <w:r w:rsidR="00FC4792" w:rsidRPr="00FC4792">
        <w:rPr>
          <w:rFonts w:ascii="Times New Roman" w:hAnsi="Times New Roman" w:cs="Times New Roman" w:hint="eastAsia"/>
          <w:i/>
          <w:sz w:val="24"/>
          <w:szCs w:val="24"/>
        </w:rPr>
        <w:t>the opening stage</w:t>
      </w:r>
      <w:r w:rsidR="00FC4792">
        <w:rPr>
          <w:rFonts w:ascii="Times New Roman" w:hAnsi="Times New Roman" w:cs="Times New Roman" w:hint="eastAsia"/>
          <w:sz w:val="24"/>
          <w:szCs w:val="24"/>
        </w:rPr>
        <w:t xml:space="preserve"> means that students translate the conclusion of the given statement into </w:t>
      </w:r>
      <w:r w:rsidR="00FC4792" w:rsidRPr="00A47A74">
        <w:rPr>
          <w:rFonts w:ascii="Times New Roman" w:hAnsi="Times New Roman" w:cs="Times New Roman" w:hint="eastAsia"/>
          <w:i/>
          <w:sz w:val="24"/>
          <w:szCs w:val="24"/>
        </w:rPr>
        <w:t>mathematical language</w:t>
      </w:r>
      <w:r w:rsidR="00FC4792">
        <w:rPr>
          <w:rFonts w:ascii="Times New Roman" w:hAnsi="Times New Roman" w:cs="Times New Roman" w:hint="eastAsia"/>
          <w:sz w:val="24"/>
          <w:szCs w:val="24"/>
        </w:rPr>
        <w:t xml:space="preserve"> so that they can make it easier and clearer to see the direction to reach the goal of </w:t>
      </w:r>
      <w:r w:rsidR="00FC4792">
        <w:rPr>
          <w:rFonts w:ascii="Times New Roman" w:hAnsi="Times New Roman" w:cs="Times New Roman"/>
          <w:sz w:val="24"/>
          <w:szCs w:val="24"/>
        </w:rPr>
        <w:t>the</w:t>
      </w:r>
      <w:r w:rsidR="00FC4792">
        <w:rPr>
          <w:rFonts w:ascii="Times New Roman" w:hAnsi="Times New Roman" w:cs="Times New Roman" w:hint="eastAsia"/>
          <w:sz w:val="24"/>
          <w:szCs w:val="24"/>
        </w:rPr>
        <w:t xml:space="preserve"> proof.  </w:t>
      </w:r>
      <w:r w:rsidR="001C7DC1">
        <w:rPr>
          <w:rFonts w:ascii="Times New Roman" w:hAnsi="Times New Roman" w:cs="Times New Roman"/>
          <w:sz w:val="24"/>
          <w:szCs w:val="24"/>
        </w:rPr>
        <w:t>“</w:t>
      </w:r>
      <w:r w:rsidR="001C7DC1">
        <w:rPr>
          <w:rFonts w:ascii="Times New Roman" w:hAnsi="Times New Roman" w:cs="Times New Roman" w:hint="eastAsia"/>
          <w:sz w:val="24"/>
          <w:szCs w:val="24"/>
        </w:rPr>
        <w:t>Set a variable</w:t>
      </w:r>
      <w:r w:rsidR="001C7DC1">
        <w:rPr>
          <w:rFonts w:ascii="Times New Roman" w:hAnsi="Times New Roman" w:cs="Times New Roman"/>
          <w:sz w:val="24"/>
          <w:szCs w:val="24"/>
        </w:rPr>
        <w:t>”</w:t>
      </w:r>
      <w:r w:rsidR="001C7DC1">
        <w:rPr>
          <w:rFonts w:ascii="Times New Roman" w:hAnsi="Times New Roman" w:cs="Times New Roman" w:hint="eastAsia"/>
          <w:sz w:val="24"/>
          <w:szCs w:val="24"/>
        </w:rPr>
        <w:t xml:space="preserve"> in </w:t>
      </w:r>
      <w:r w:rsidR="001C7DC1" w:rsidRPr="001C7DC1">
        <w:rPr>
          <w:rFonts w:ascii="Times New Roman" w:hAnsi="Times New Roman" w:cs="Times New Roman" w:hint="eastAsia"/>
          <w:i/>
          <w:sz w:val="24"/>
          <w:szCs w:val="24"/>
        </w:rPr>
        <w:t>the opening stage</w:t>
      </w:r>
      <w:r w:rsidR="001C7DC1">
        <w:rPr>
          <w:rFonts w:ascii="Times New Roman" w:hAnsi="Times New Roman" w:cs="Times New Roman" w:hint="eastAsia"/>
          <w:sz w:val="24"/>
          <w:szCs w:val="24"/>
        </w:rPr>
        <w:t xml:space="preserve"> means that students set a variable with which to develop a proving argument.  </w:t>
      </w:r>
      <w:r w:rsidR="003B7FD7">
        <w:rPr>
          <w:rFonts w:ascii="Times New Roman" w:hAnsi="Times New Roman" w:cs="Times New Roman" w:hint="eastAsia"/>
          <w:sz w:val="24"/>
          <w:szCs w:val="24"/>
        </w:rPr>
        <w:t xml:space="preserve">  </w:t>
      </w:r>
    </w:p>
    <w:p w:rsidR="00E84556" w:rsidRPr="004D4934" w:rsidRDefault="00157867" w:rsidP="000649A4">
      <w:pPr>
        <w:spacing w:after="0" w:line="480" w:lineRule="auto"/>
        <w:ind w:firstLine="720"/>
        <w:rPr>
          <w:rFonts w:ascii="Times New Roman" w:hAnsi="Times New Roman" w:cs="Times New Roman"/>
          <w:sz w:val="24"/>
          <w:szCs w:val="24"/>
        </w:rPr>
      </w:pPr>
      <w:r w:rsidRPr="004D4934">
        <w:rPr>
          <w:rFonts w:ascii="Times New Roman" w:hAnsi="Times New Roman" w:cs="Times New Roman"/>
          <w:sz w:val="24"/>
          <w:szCs w:val="24"/>
        </w:rPr>
        <w:t xml:space="preserve">The right side of the </w:t>
      </w:r>
      <w:r w:rsidR="00E84556">
        <w:rPr>
          <w:rFonts w:ascii="Times New Roman" w:hAnsi="Times New Roman" w:cs="Times New Roman"/>
          <w:sz w:val="24"/>
          <w:szCs w:val="24"/>
        </w:rPr>
        <w:t xml:space="preserve">front </w:t>
      </w:r>
      <w:r w:rsidRPr="004D4934">
        <w:rPr>
          <w:rFonts w:ascii="Times New Roman" w:hAnsi="Times New Roman" w:cs="Times New Roman"/>
          <w:sz w:val="24"/>
          <w:szCs w:val="24"/>
        </w:rPr>
        <w:t>lateral sides</w:t>
      </w:r>
      <w:r w:rsidR="009078AD" w:rsidRPr="004D4934">
        <w:rPr>
          <w:rFonts w:ascii="Times New Roman" w:hAnsi="Times New Roman" w:cs="Times New Roman"/>
          <w:sz w:val="24"/>
          <w:szCs w:val="24"/>
        </w:rPr>
        <w:t xml:space="preserve"> shows </w:t>
      </w:r>
      <w:r w:rsidR="009078AD" w:rsidRPr="004D4934">
        <w:rPr>
          <w:rFonts w:ascii="Times New Roman" w:hAnsi="Times New Roman" w:cs="Times New Roman"/>
          <w:i/>
          <w:sz w:val="24"/>
          <w:szCs w:val="24"/>
        </w:rPr>
        <w:t>the body construction stage</w:t>
      </w:r>
      <w:r w:rsidR="00D36D24" w:rsidRPr="004D4934">
        <w:rPr>
          <w:rFonts w:ascii="Times New Roman" w:hAnsi="Times New Roman" w:cs="Times New Roman"/>
          <w:sz w:val="24"/>
          <w:szCs w:val="24"/>
        </w:rPr>
        <w:t xml:space="preserve">, at which students advance their reasoning process by </w:t>
      </w:r>
      <w:r w:rsidR="00D36D24" w:rsidRPr="00A47A74">
        <w:rPr>
          <w:rFonts w:ascii="Times New Roman" w:hAnsi="Times New Roman" w:cs="Times New Roman"/>
          <w:i/>
          <w:sz w:val="24"/>
          <w:szCs w:val="24"/>
        </w:rPr>
        <w:t>rephrasing an object</w:t>
      </w:r>
      <w:r w:rsidR="00D36D24" w:rsidRPr="004D4934">
        <w:rPr>
          <w:rFonts w:ascii="Times New Roman" w:hAnsi="Times New Roman" w:cs="Times New Roman"/>
          <w:sz w:val="24"/>
          <w:szCs w:val="24"/>
        </w:rPr>
        <w:t xml:space="preserve">, </w:t>
      </w:r>
      <w:r w:rsidR="00D36D24" w:rsidRPr="00A47A74">
        <w:rPr>
          <w:rFonts w:ascii="Times New Roman" w:hAnsi="Times New Roman" w:cs="Times New Roman"/>
          <w:i/>
          <w:sz w:val="24"/>
          <w:szCs w:val="24"/>
        </w:rPr>
        <w:t>creating cue</w:t>
      </w:r>
      <w:r w:rsidR="00D36D24" w:rsidRPr="004D4934">
        <w:rPr>
          <w:rFonts w:ascii="Times New Roman" w:hAnsi="Times New Roman" w:cs="Times New Roman"/>
          <w:sz w:val="24"/>
          <w:szCs w:val="24"/>
        </w:rPr>
        <w:t xml:space="preserve">, </w:t>
      </w:r>
      <w:r w:rsidR="00F7262E">
        <w:rPr>
          <w:rFonts w:ascii="Times New Roman" w:hAnsi="Times New Roman" w:cs="Times New Roman" w:hint="eastAsia"/>
          <w:sz w:val="24"/>
          <w:szCs w:val="24"/>
        </w:rPr>
        <w:t xml:space="preserve">and </w:t>
      </w:r>
      <w:r w:rsidR="00D36D24" w:rsidRPr="00A47A74">
        <w:rPr>
          <w:rFonts w:ascii="Times New Roman" w:hAnsi="Times New Roman" w:cs="Times New Roman"/>
          <w:i/>
          <w:sz w:val="24"/>
          <w:szCs w:val="24"/>
        </w:rPr>
        <w:t>combining objects</w:t>
      </w:r>
      <w:r w:rsidR="001D7A59">
        <w:rPr>
          <w:rFonts w:ascii="Times New Roman" w:hAnsi="Times New Roman" w:cs="Times New Roman" w:hint="eastAsia"/>
          <w:sz w:val="24"/>
          <w:szCs w:val="24"/>
        </w:rPr>
        <w:t>.</w:t>
      </w:r>
      <w:r w:rsidR="00D36D24" w:rsidRPr="004D4934">
        <w:rPr>
          <w:rFonts w:ascii="Times New Roman" w:hAnsi="Times New Roman" w:cs="Times New Roman"/>
          <w:sz w:val="24"/>
          <w:szCs w:val="24"/>
        </w:rPr>
        <w:t xml:space="preserve">  </w:t>
      </w:r>
      <w:r w:rsidR="00E84556">
        <w:rPr>
          <w:rFonts w:ascii="Times New Roman" w:hAnsi="Times New Roman" w:cs="Times New Roman"/>
          <w:sz w:val="24"/>
          <w:szCs w:val="24"/>
        </w:rPr>
        <w:t>A</w:t>
      </w:r>
      <w:r w:rsidR="001A59AC" w:rsidRPr="004D4934">
        <w:rPr>
          <w:rFonts w:ascii="Times New Roman" w:hAnsi="Times New Roman" w:cs="Times New Roman"/>
          <w:sz w:val="24"/>
          <w:szCs w:val="24"/>
        </w:rPr>
        <w:t xml:space="preserve"> </w:t>
      </w:r>
      <w:r w:rsidR="00E84556">
        <w:rPr>
          <w:rFonts w:ascii="Times New Roman" w:hAnsi="Times New Roman" w:cs="Times New Roman"/>
          <w:sz w:val="24"/>
          <w:szCs w:val="24"/>
        </w:rPr>
        <w:t xml:space="preserve">point on the </w:t>
      </w:r>
      <w:r w:rsidR="001A59AC" w:rsidRPr="004D4934">
        <w:rPr>
          <w:rFonts w:ascii="Times New Roman" w:hAnsi="Times New Roman" w:cs="Times New Roman"/>
          <w:sz w:val="24"/>
          <w:szCs w:val="24"/>
        </w:rPr>
        <w:t xml:space="preserve">line </w:t>
      </w:r>
      <w:r w:rsidR="00E84556">
        <w:rPr>
          <w:rFonts w:ascii="Times New Roman" w:hAnsi="Times New Roman" w:cs="Times New Roman"/>
          <w:sz w:val="24"/>
          <w:szCs w:val="24"/>
        </w:rPr>
        <w:t xml:space="preserve">drawn on </w:t>
      </w:r>
      <w:r w:rsidR="001A59AC" w:rsidRPr="004D4934">
        <w:rPr>
          <w:rFonts w:ascii="Times New Roman" w:hAnsi="Times New Roman" w:cs="Times New Roman"/>
          <w:sz w:val="24"/>
          <w:szCs w:val="24"/>
        </w:rPr>
        <w:t>the two lateral</w:t>
      </w:r>
      <w:r w:rsidR="00913094" w:rsidRPr="004D4934">
        <w:rPr>
          <w:rFonts w:ascii="Times New Roman" w:hAnsi="Times New Roman" w:cs="Times New Roman"/>
          <w:sz w:val="24"/>
          <w:szCs w:val="24"/>
        </w:rPr>
        <w:t xml:space="preserve"> </w:t>
      </w:r>
      <w:r w:rsidR="00335D84" w:rsidRPr="004D4934">
        <w:rPr>
          <w:rFonts w:ascii="Times New Roman" w:hAnsi="Times New Roman" w:cs="Times New Roman"/>
          <w:sz w:val="24"/>
          <w:szCs w:val="24"/>
        </w:rPr>
        <w:t>sides show</w:t>
      </w:r>
      <w:r w:rsidR="009630EF" w:rsidRPr="004D4934">
        <w:rPr>
          <w:rFonts w:ascii="Times New Roman" w:hAnsi="Times New Roman" w:cs="Times New Roman"/>
          <w:sz w:val="24"/>
          <w:szCs w:val="24"/>
        </w:rPr>
        <w:t>s</w:t>
      </w:r>
      <w:r w:rsidR="00335D84" w:rsidRPr="004D4934">
        <w:rPr>
          <w:rFonts w:ascii="Times New Roman" w:hAnsi="Times New Roman" w:cs="Times New Roman"/>
          <w:sz w:val="24"/>
          <w:szCs w:val="24"/>
        </w:rPr>
        <w:t xml:space="preserve"> where a student stands in the process of </w:t>
      </w:r>
      <w:r w:rsidR="00E84556">
        <w:rPr>
          <w:rFonts w:ascii="Times New Roman" w:hAnsi="Times New Roman" w:cs="Times New Roman"/>
          <w:sz w:val="24"/>
          <w:szCs w:val="24"/>
        </w:rPr>
        <w:t xml:space="preserve">proof construction.  </w:t>
      </w:r>
      <w:r w:rsidR="001A4AB9">
        <w:rPr>
          <w:rFonts w:ascii="Times New Roman" w:hAnsi="Times New Roman" w:cs="Times New Roman"/>
          <w:sz w:val="24"/>
          <w:szCs w:val="24"/>
        </w:rPr>
        <w:t xml:space="preserve">In reality, a student’s reasoning process </w:t>
      </w:r>
      <w:r w:rsidR="001D7A59">
        <w:rPr>
          <w:rFonts w:ascii="Times New Roman" w:hAnsi="Times New Roman" w:cs="Times New Roman" w:hint="eastAsia"/>
          <w:sz w:val="24"/>
          <w:szCs w:val="24"/>
        </w:rPr>
        <w:t>may not be expressed with</w:t>
      </w:r>
      <w:r w:rsidR="001A4AB9">
        <w:rPr>
          <w:rFonts w:ascii="Times New Roman" w:hAnsi="Times New Roman" w:cs="Times New Roman"/>
          <w:sz w:val="24"/>
          <w:szCs w:val="24"/>
        </w:rPr>
        <w:t xml:space="preserve"> a straight line </w:t>
      </w:r>
      <w:r w:rsidR="000204DA">
        <w:rPr>
          <w:rFonts w:ascii="Times New Roman" w:hAnsi="Times New Roman" w:cs="Times New Roman"/>
          <w:sz w:val="24"/>
          <w:szCs w:val="24"/>
        </w:rPr>
        <w:t>as it is seen</w:t>
      </w:r>
      <w:r w:rsidR="001A4AB9">
        <w:rPr>
          <w:rFonts w:ascii="Times New Roman" w:hAnsi="Times New Roman" w:cs="Times New Roman"/>
          <w:sz w:val="24"/>
          <w:szCs w:val="24"/>
        </w:rPr>
        <w:t xml:space="preserve"> in the 3D figure.  </w:t>
      </w:r>
      <w:r w:rsidR="00503EA4">
        <w:rPr>
          <w:rFonts w:ascii="Times New Roman" w:hAnsi="Times New Roman" w:cs="Times New Roman" w:hint="eastAsia"/>
          <w:sz w:val="24"/>
          <w:szCs w:val="24"/>
        </w:rPr>
        <w:t xml:space="preserve">A </w:t>
      </w:r>
      <w:r w:rsidR="001D7A59">
        <w:rPr>
          <w:rFonts w:ascii="Times New Roman" w:hAnsi="Times New Roman" w:cs="Times New Roman" w:hint="eastAsia"/>
          <w:sz w:val="24"/>
          <w:szCs w:val="24"/>
        </w:rPr>
        <w:t>line for representing a student</w:t>
      </w:r>
      <w:r w:rsidR="001D7A59">
        <w:rPr>
          <w:rFonts w:ascii="Times New Roman" w:hAnsi="Times New Roman" w:cs="Times New Roman"/>
          <w:sz w:val="24"/>
          <w:szCs w:val="24"/>
        </w:rPr>
        <w:t>’</w:t>
      </w:r>
      <w:r w:rsidR="001D7A59">
        <w:rPr>
          <w:rFonts w:ascii="Times New Roman" w:hAnsi="Times New Roman" w:cs="Times New Roman" w:hint="eastAsia"/>
          <w:sz w:val="24"/>
          <w:szCs w:val="24"/>
        </w:rPr>
        <w:t xml:space="preserve">s </w:t>
      </w:r>
      <w:r w:rsidR="00503EA4">
        <w:rPr>
          <w:rFonts w:ascii="Times New Roman" w:hAnsi="Times New Roman" w:cs="Times New Roman" w:hint="eastAsia"/>
          <w:sz w:val="24"/>
          <w:szCs w:val="24"/>
        </w:rPr>
        <w:t xml:space="preserve">reasoning process </w:t>
      </w:r>
      <w:r w:rsidR="001D7A59">
        <w:rPr>
          <w:rFonts w:ascii="Times New Roman" w:hAnsi="Times New Roman" w:cs="Times New Roman" w:hint="eastAsia"/>
          <w:sz w:val="24"/>
          <w:szCs w:val="24"/>
        </w:rPr>
        <w:t>may</w:t>
      </w:r>
      <w:r w:rsidR="001A4AB9">
        <w:rPr>
          <w:rFonts w:ascii="Times New Roman" w:hAnsi="Times New Roman" w:cs="Times New Roman"/>
          <w:sz w:val="24"/>
          <w:szCs w:val="24"/>
        </w:rPr>
        <w:t xml:space="preserve"> </w:t>
      </w:r>
      <w:r w:rsidR="001D7A59">
        <w:rPr>
          <w:rFonts w:ascii="Times New Roman" w:hAnsi="Times New Roman" w:cs="Times New Roman" w:hint="eastAsia"/>
          <w:sz w:val="24"/>
          <w:szCs w:val="24"/>
        </w:rPr>
        <w:t xml:space="preserve">be curved, winding, and </w:t>
      </w:r>
      <w:r w:rsidR="00503EA4">
        <w:rPr>
          <w:rFonts w:ascii="Times New Roman" w:hAnsi="Times New Roman" w:cs="Times New Roman" w:hint="eastAsia"/>
          <w:sz w:val="24"/>
          <w:szCs w:val="24"/>
        </w:rPr>
        <w:t>fluctuated</w:t>
      </w:r>
      <w:r w:rsidR="001A4AB9">
        <w:rPr>
          <w:rFonts w:ascii="Times New Roman" w:hAnsi="Times New Roman" w:cs="Times New Roman"/>
          <w:sz w:val="24"/>
          <w:szCs w:val="24"/>
        </w:rPr>
        <w:t xml:space="preserve"> </w:t>
      </w:r>
      <w:r w:rsidR="001D7A59">
        <w:rPr>
          <w:rFonts w:ascii="Times New Roman" w:hAnsi="Times New Roman" w:cs="Times New Roman" w:hint="eastAsia"/>
          <w:sz w:val="24"/>
          <w:szCs w:val="24"/>
        </w:rPr>
        <w:t>in moving from a statement to</w:t>
      </w:r>
      <w:r w:rsidR="00503EA4">
        <w:rPr>
          <w:rFonts w:ascii="Times New Roman" w:hAnsi="Times New Roman" w:cs="Times New Roman" w:hint="eastAsia"/>
          <w:sz w:val="24"/>
          <w:szCs w:val="24"/>
        </w:rPr>
        <w:t xml:space="preserve"> the next statement</w:t>
      </w:r>
      <w:r w:rsidR="001A4AB9">
        <w:rPr>
          <w:rFonts w:ascii="Times New Roman" w:hAnsi="Times New Roman" w:cs="Times New Roman"/>
          <w:sz w:val="24"/>
          <w:szCs w:val="24"/>
        </w:rPr>
        <w:t xml:space="preserve">.  The straight line shown in the 3D figure </w:t>
      </w:r>
      <w:r w:rsidR="001D7A59">
        <w:rPr>
          <w:rFonts w:ascii="Times New Roman" w:hAnsi="Times New Roman" w:cs="Times New Roman" w:hint="eastAsia"/>
          <w:sz w:val="24"/>
          <w:szCs w:val="24"/>
        </w:rPr>
        <w:t>represents</w:t>
      </w:r>
      <w:r w:rsidR="001A4AB9">
        <w:rPr>
          <w:rFonts w:ascii="Times New Roman" w:hAnsi="Times New Roman" w:cs="Times New Roman"/>
          <w:sz w:val="24"/>
          <w:szCs w:val="24"/>
        </w:rPr>
        <w:t xml:space="preserve"> an ideal reasoning process.  </w:t>
      </w:r>
      <w:r w:rsidR="001A4AB9" w:rsidRPr="001A4AB9">
        <w:rPr>
          <w:rFonts w:ascii="Times New Roman" w:hAnsi="Times New Roman" w:cs="Times New Roman"/>
          <w:sz w:val="24"/>
          <w:szCs w:val="24"/>
        </w:rPr>
        <w:t xml:space="preserve">Although the operations of </w:t>
      </w:r>
      <w:r w:rsidR="001A4AB9" w:rsidRPr="001A4AB9">
        <w:rPr>
          <w:rFonts w:ascii="Times New Roman" w:hAnsi="Times New Roman" w:cs="Times New Roman"/>
          <w:i/>
          <w:sz w:val="24"/>
          <w:szCs w:val="24"/>
        </w:rPr>
        <w:t>exploring</w:t>
      </w:r>
      <w:r w:rsidR="001A4AB9" w:rsidRPr="001A4AB9">
        <w:rPr>
          <w:rFonts w:ascii="Times New Roman" w:hAnsi="Times New Roman" w:cs="Times New Roman"/>
          <w:sz w:val="24"/>
          <w:szCs w:val="24"/>
        </w:rPr>
        <w:t xml:space="preserve"> and </w:t>
      </w:r>
      <w:r w:rsidR="001A4AB9" w:rsidRPr="001A4AB9">
        <w:rPr>
          <w:rFonts w:ascii="Times New Roman" w:hAnsi="Times New Roman" w:cs="Times New Roman"/>
          <w:i/>
          <w:sz w:val="24"/>
          <w:szCs w:val="24"/>
        </w:rPr>
        <w:t>checking</w:t>
      </w:r>
      <w:r w:rsidR="001A4AB9" w:rsidRPr="001A4AB9">
        <w:rPr>
          <w:rFonts w:ascii="Times New Roman" w:hAnsi="Times New Roman" w:cs="Times New Roman"/>
          <w:sz w:val="24"/>
          <w:szCs w:val="24"/>
        </w:rPr>
        <w:t xml:space="preserve"> are not</w:t>
      </w:r>
      <w:r w:rsidR="001A4AB9">
        <w:rPr>
          <w:rFonts w:ascii="Times New Roman" w:hAnsi="Times New Roman" w:cs="Times New Roman"/>
          <w:i/>
          <w:sz w:val="24"/>
          <w:szCs w:val="24"/>
        </w:rPr>
        <w:t xml:space="preserve"> </w:t>
      </w:r>
      <w:r w:rsidR="001A4AB9">
        <w:rPr>
          <w:rFonts w:ascii="Times New Roman" w:hAnsi="Times New Roman" w:cs="Times New Roman"/>
          <w:sz w:val="24"/>
          <w:szCs w:val="24"/>
        </w:rPr>
        <w:t>the main focus in this study</w:t>
      </w:r>
      <w:r w:rsidR="009C20CB">
        <w:rPr>
          <w:rFonts w:ascii="Times New Roman" w:hAnsi="Times New Roman" w:cs="Times New Roman" w:hint="eastAsia"/>
          <w:sz w:val="24"/>
          <w:szCs w:val="24"/>
        </w:rPr>
        <w:t xml:space="preserve">, </w:t>
      </w:r>
      <w:r w:rsidR="001A4AB9">
        <w:rPr>
          <w:rFonts w:ascii="Times New Roman" w:hAnsi="Times New Roman" w:cs="Times New Roman"/>
          <w:sz w:val="24"/>
          <w:szCs w:val="24"/>
        </w:rPr>
        <w:t xml:space="preserve">those operations </w:t>
      </w:r>
      <w:r w:rsidR="000649A4">
        <w:rPr>
          <w:rFonts w:ascii="Times New Roman" w:hAnsi="Times New Roman" w:cs="Times New Roman" w:hint="eastAsia"/>
          <w:sz w:val="24"/>
          <w:szCs w:val="24"/>
        </w:rPr>
        <w:t>may</w:t>
      </w:r>
      <w:r w:rsidR="001A4AB9">
        <w:rPr>
          <w:rFonts w:ascii="Times New Roman" w:hAnsi="Times New Roman" w:cs="Times New Roman"/>
          <w:sz w:val="24"/>
          <w:szCs w:val="24"/>
        </w:rPr>
        <w:t xml:space="preserve"> be </w:t>
      </w:r>
      <w:r w:rsidR="00F7262E">
        <w:rPr>
          <w:rFonts w:ascii="Times New Roman" w:hAnsi="Times New Roman" w:cs="Times New Roman" w:hint="eastAsia"/>
          <w:sz w:val="24"/>
          <w:szCs w:val="24"/>
        </w:rPr>
        <w:t xml:space="preserve">expressed with a curve penetrating the </w:t>
      </w:r>
      <w:r w:rsidR="00977081">
        <w:rPr>
          <w:rFonts w:ascii="Times New Roman" w:hAnsi="Times New Roman" w:cs="Times New Roman"/>
          <w:sz w:val="24"/>
          <w:szCs w:val="24"/>
        </w:rPr>
        <w:t>inside of the cub</w:t>
      </w:r>
      <w:r w:rsidR="00FA38D2">
        <w:rPr>
          <w:rFonts w:ascii="Times New Roman" w:hAnsi="Times New Roman" w:cs="Times New Roman" w:hint="eastAsia"/>
          <w:sz w:val="24"/>
          <w:szCs w:val="24"/>
        </w:rPr>
        <w:t>oid</w:t>
      </w:r>
      <w:r w:rsidR="009C20CB">
        <w:rPr>
          <w:rFonts w:ascii="Times New Roman" w:hAnsi="Times New Roman" w:cs="Times New Roman" w:hint="eastAsia"/>
          <w:sz w:val="24"/>
          <w:szCs w:val="24"/>
        </w:rPr>
        <w:t xml:space="preserve"> of the 3D figure</w:t>
      </w:r>
      <w:r w:rsidR="00977081">
        <w:rPr>
          <w:rFonts w:ascii="Times New Roman" w:hAnsi="Times New Roman" w:cs="Times New Roman"/>
          <w:sz w:val="24"/>
          <w:szCs w:val="24"/>
        </w:rPr>
        <w:t xml:space="preserve">.  </w:t>
      </w:r>
    </w:p>
    <w:p w:rsidR="007E196D" w:rsidRDefault="00D36D24" w:rsidP="007E196D">
      <w:pPr>
        <w:spacing w:after="0" w:line="480" w:lineRule="auto"/>
        <w:ind w:firstLine="720"/>
        <w:rPr>
          <w:rFonts w:ascii="Times New Roman" w:hAnsi="Times New Roman" w:cs="Times New Roman"/>
          <w:sz w:val="24"/>
          <w:szCs w:val="24"/>
        </w:rPr>
      </w:pPr>
      <w:r w:rsidRPr="004D4934">
        <w:rPr>
          <w:rFonts w:ascii="Times New Roman" w:hAnsi="Times New Roman" w:cs="Times New Roman"/>
          <w:sz w:val="24"/>
          <w:szCs w:val="24"/>
        </w:rPr>
        <w:t>The base area represents the amount of the knowledge tha</w:t>
      </w:r>
      <w:r w:rsidR="008E5097">
        <w:rPr>
          <w:rFonts w:ascii="Times New Roman" w:hAnsi="Times New Roman" w:cs="Times New Roman"/>
          <w:sz w:val="24"/>
          <w:szCs w:val="24"/>
        </w:rPr>
        <w:t xml:space="preserve">t </w:t>
      </w:r>
      <w:r w:rsidR="000649A4">
        <w:rPr>
          <w:rFonts w:ascii="Times New Roman" w:hAnsi="Times New Roman" w:cs="Times New Roman" w:hint="eastAsia"/>
          <w:sz w:val="24"/>
          <w:szCs w:val="24"/>
        </w:rPr>
        <w:t xml:space="preserve">students </w:t>
      </w:r>
      <w:r w:rsidR="006F72CE">
        <w:rPr>
          <w:rFonts w:ascii="Times New Roman" w:hAnsi="Times New Roman" w:cs="Times New Roman" w:hint="eastAsia"/>
          <w:sz w:val="24"/>
          <w:szCs w:val="24"/>
        </w:rPr>
        <w:t>are required to have</w:t>
      </w:r>
      <w:r w:rsidR="000649A4">
        <w:rPr>
          <w:rFonts w:ascii="Times New Roman" w:hAnsi="Times New Roman" w:cs="Times New Roman" w:hint="eastAsia"/>
          <w:sz w:val="24"/>
          <w:szCs w:val="24"/>
        </w:rPr>
        <w:t xml:space="preserve"> in order </w:t>
      </w:r>
      <w:r w:rsidR="008E5097">
        <w:rPr>
          <w:rFonts w:ascii="Times New Roman" w:hAnsi="Times New Roman" w:cs="Times New Roman"/>
          <w:sz w:val="24"/>
          <w:szCs w:val="24"/>
        </w:rPr>
        <w:t xml:space="preserve">to prove </w:t>
      </w:r>
      <w:r w:rsidR="000649A4">
        <w:rPr>
          <w:rFonts w:ascii="Times New Roman" w:hAnsi="Times New Roman" w:cs="Times New Roman" w:hint="eastAsia"/>
          <w:sz w:val="24"/>
          <w:szCs w:val="24"/>
        </w:rPr>
        <w:t>the</w:t>
      </w:r>
      <w:r w:rsidR="008E5097">
        <w:rPr>
          <w:rFonts w:ascii="Times New Roman" w:hAnsi="Times New Roman" w:cs="Times New Roman"/>
          <w:sz w:val="24"/>
          <w:szCs w:val="24"/>
        </w:rPr>
        <w:t xml:space="preserve"> given </w:t>
      </w:r>
      <w:r w:rsidR="008E5097">
        <w:rPr>
          <w:rFonts w:ascii="Times New Roman" w:hAnsi="Times New Roman" w:cs="Times New Roman" w:hint="eastAsia"/>
          <w:sz w:val="24"/>
          <w:szCs w:val="24"/>
        </w:rPr>
        <w:t>proof problem</w:t>
      </w:r>
      <w:r w:rsidR="008E5097">
        <w:rPr>
          <w:rFonts w:ascii="Times New Roman" w:hAnsi="Times New Roman" w:cs="Times New Roman"/>
          <w:sz w:val="24"/>
          <w:szCs w:val="24"/>
        </w:rPr>
        <w:t>.</w:t>
      </w:r>
      <w:r w:rsidR="008E5097">
        <w:rPr>
          <w:rFonts w:ascii="Times New Roman" w:hAnsi="Times New Roman" w:cs="Times New Roman" w:hint="eastAsia"/>
          <w:sz w:val="24"/>
          <w:szCs w:val="24"/>
        </w:rPr>
        <w:t xml:space="preserve">  </w:t>
      </w:r>
      <w:r w:rsidRPr="004D4934">
        <w:rPr>
          <w:rFonts w:ascii="Times New Roman" w:hAnsi="Times New Roman" w:cs="Times New Roman"/>
          <w:sz w:val="24"/>
          <w:szCs w:val="24"/>
        </w:rPr>
        <w:t xml:space="preserve">The knowledge includes definitions, </w:t>
      </w:r>
      <w:r w:rsidR="00CF7B7E">
        <w:rPr>
          <w:rFonts w:ascii="Times New Roman" w:hAnsi="Times New Roman" w:cs="Times New Roman" w:hint="eastAsia"/>
          <w:sz w:val="24"/>
          <w:szCs w:val="24"/>
        </w:rPr>
        <w:t xml:space="preserve">properties, </w:t>
      </w:r>
      <w:r w:rsidR="00951499" w:rsidRPr="004D4934">
        <w:rPr>
          <w:rFonts w:ascii="Times New Roman" w:hAnsi="Times New Roman" w:cs="Times New Roman"/>
          <w:sz w:val="24"/>
          <w:szCs w:val="24"/>
        </w:rPr>
        <w:t xml:space="preserve">notations, theorems, propositions, and proving techniques which are </w:t>
      </w:r>
      <w:r w:rsidR="00322109">
        <w:rPr>
          <w:rFonts w:ascii="Times New Roman" w:hAnsi="Times New Roman" w:cs="Times New Roman" w:hint="eastAsia"/>
          <w:sz w:val="24"/>
          <w:szCs w:val="24"/>
        </w:rPr>
        <w:t>necessary for solving</w:t>
      </w:r>
      <w:r w:rsidR="00951499" w:rsidRPr="004D4934">
        <w:rPr>
          <w:rFonts w:ascii="Times New Roman" w:hAnsi="Times New Roman" w:cs="Times New Roman"/>
          <w:sz w:val="24"/>
          <w:szCs w:val="24"/>
        </w:rPr>
        <w:t xml:space="preserve"> the given </w:t>
      </w:r>
      <w:r w:rsidR="00322109">
        <w:rPr>
          <w:rFonts w:ascii="Times New Roman" w:hAnsi="Times New Roman" w:cs="Times New Roman" w:hint="eastAsia"/>
          <w:sz w:val="24"/>
          <w:szCs w:val="24"/>
        </w:rPr>
        <w:t>proof problem</w:t>
      </w:r>
      <w:r w:rsidR="00951499" w:rsidRPr="004D4934">
        <w:rPr>
          <w:rFonts w:ascii="Times New Roman" w:hAnsi="Times New Roman" w:cs="Times New Roman"/>
          <w:sz w:val="24"/>
          <w:szCs w:val="24"/>
        </w:rPr>
        <w:t xml:space="preserve">.  </w:t>
      </w:r>
      <w:r w:rsidR="00322109">
        <w:rPr>
          <w:rFonts w:ascii="Times New Roman" w:hAnsi="Times New Roman" w:cs="Times New Roman" w:hint="eastAsia"/>
          <w:sz w:val="24"/>
          <w:szCs w:val="24"/>
        </w:rPr>
        <w:t>In the 3D figure, a</w:t>
      </w:r>
      <w:r w:rsidR="00951499" w:rsidRPr="004D4934">
        <w:rPr>
          <w:rFonts w:ascii="Times New Roman" w:hAnsi="Times New Roman" w:cs="Times New Roman"/>
          <w:sz w:val="24"/>
          <w:szCs w:val="24"/>
        </w:rPr>
        <w:t xml:space="preserve"> student</w:t>
      </w:r>
      <w:r w:rsidR="00335D84" w:rsidRPr="004D4934">
        <w:rPr>
          <w:rFonts w:ascii="Times New Roman" w:hAnsi="Times New Roman" w:cs="Times New Roman"/>
          <w:sz w:val="24"/>
          <w:szCs w:val="24"/>
        </w:rPr>
        <w:t>’s</w:t>
      </w:r>
      <w:r w:rsidR="00951499" w:rsidRPr="004D4934">
        <w:rPr>
          <w:rFonts w:ascii="Times New Roman" w:hAnsi="Times New Roman" w:cs="Times New Roman"/>
          <w:sz w:val="24"/>
          <w:szCs w:val="24"/>
        </w:rPr>
        <w:t xml:space="preserve"> knowledge c</w:t>
      </w:r>
      <w:r w:rsidR="000649A4">
        <w:rPr>
          <w:rFonts w:ascii="Times New Roman" w:hAnsi="Times New Roman" w:cs="Times New Roman" w:hint="eastAsia"/>
          <w:sz w:val="24"/>
          <w:szCs w:val="24"/>
        </w:rPr>
        <w:t>an</w:t>
      </w:r>
      <w:r w:rsidR="00951499" w:rsidRPr="004D4934">
        <w:rPr>
          <w:rFonts w:ascii="Times New Roman" w:hAnsi="Times New Roman" w:cs="Times New Roman"/>
          <w:sz w:val="24"/>
          <w:szCs w:val="24"/>
        </w:rPr>
        <w:t xml:space="preserve"> be expressed with the area of </w:t>
      </w:r>
      <w:r w:rsidR="008E5097">
        <w:rPr>
          <w:rFonts w:ascii="Times New Roman" w:hAnsi="Times New Roman" w:cs="Times New Roman" w:hint="eastAsia"/>
          <w:sz w:val="24"/>
          <w:szCs w:val="24"/>
        </w:rPr>
        <w:t>a</w:t>
      </w:r>
      <w:r w:rsidR="00951499" w:rsidRPr="004D4934">
        <w:rPr>
          <w:rFonts w:ascii="Times New Roman" w:hAnsi="Times New Roman" w:cs="Times New Roman"/>
          <w:sz w:val="24"/>
          <w:szCs w:val="24"/>
        </w:rPr>
        <w:t xml:space="preserve"> </w:t>
      </w:r>
      <w:r w:rsidR="00E83DBC">
        <w:rPr>
          <w:rFonts w:ascii="Times New Roman" w:hAnsi="Times New Roman" w:cs="Times New Roman" w:hint="eastAsia"/>
          <w:sz w:val="24"/>
          <w:szCs w:val="24"/>
        </w:rPr>
        <w:t xml:space="preserve">base </w:t>
      </w:r>
      <w:r w:rsidR="00951499" w:rsidRPr="004D4934">
        <w:rPr>
          <w:rFonts w:ascii="Times New Roman" w:hAnsi="Times New Roman" w:cs="Times New Roman"/>
          <w:sz w:val="24"/>
          <w:szCs w:val="24"/>
        </w:rPr>
        <w:t xml:space="preserve">quadrilateral </w:t>
      </w:r>
      <w:r w:rsidR="00FC1CF6">
        <w:rPr>
          <w:rFonts w:ascii="Times New Roman" w:hAnsi="Times New Roman" w:cs="Times New Roman" w:hint="eastAsia"/>
          <w:sz w:val="24"/>
          <w:szCs w:val="24"/>
        </w:rPr>
        <w:t xml:space="preserve">determined by the </w:t>
      </w:r>
      <w:r w:rsidR="00322109">
        <w:rPr>
          <w:rFonts w:ascii="Times New Roman" w:hAnsi="Times New Roman" w:cs="Times New Roman" w:hint="eastAsia"/>
          <w:sz w:val="24"/>
          <w:szCs w:val="24"/>
        </w:rPr>
        <w:t>starting point</w:t>
      </w:r>
      <w:r w:rsidR="00E83DBC">
        <w:rPr>
          <w:rFonts w:ascii="Times New Roman" w:hAnsi="Times New Roman" w:cs="Times New Roman" w:hint="eastAsia"/>
          <w:sz w:val="24"/>
          <w:szCs w:val="24"/>
        </w:rPr>
        <w:t xml:space="preserve">, a line segment along with the left front base line segment, which </w:t>
      </w:r>
      <w:r w:rsidR="006572A3">
        <w:rPr>
          <w:rFonts w:ascii="Times New Roman" w:hAnsi="Times New Roman" w:cs="Times New Roman" w:hint="eastAsia"/>
          <w:sz w:val="24"/>
          <w:szCs w:val="24"/>
        </w:rPr>
        <w:t>may</w:t>
      </w:r>
      <w:r w:rsidR="00E83DBC">
        <w:rPr>
          <w:rFonts w:ascii="Times New Roman" w:hAnsi="Times New Roman" w:cs="Times New Roman" w:hint="eastAsia"/>
          <w:sz w:val="24"/>
          <w:szCs w:val="24"/>
        </w:rPr>
        <w:t xml:space="preserve"> be shorter than or equal to the left front line segment, and a line segment along with the back diagonal base</w:t>
      </w:r>
      <w:r w:rsidR="006572A3">
        <w:rPr>
          <w:rFonts w:ascii="Times New Roman" w:hAnsi="Times New Roman" w:cs="Times New Roman" w:hint="eastAsia"/>
          <w:sz w:val="24"/>
          <w:szCs w:val="24"/>
        </w:rPr>
        <w:t xml:space="preserve"> </w:t>
      </w:r>
      <w:r w:rsidR="00E83DBC">
        <w:rPr>
          <w:rFonts w:ascii="Times New Roman" w:hAnsi="Times New Roman" w:cs="Times New Roman" w:hint="eastAsia"/>
          <w:sz w:val="24"/>
          <w:szCs w:val="24"/>
        </w:rPr>
        <w:t xml:space="preserve">line </w:t>
      </w:r>
      <w:r w:rsidR="006572A3">
        <w:rPr>
          <w:rFonts w:ascii="Times New Roman" w:hAnsi="Times New Roman" w:cs="Times New Roman" w:hint="eastAsia"/>
          <w:sz w:val="24"/>
          <w:szCs w:val="24"/>
        </w:rPr>
        <w:t xml:space="preserve">segment </w:t>
      </w:r>
      <w:r w:rsidR="00E83DBC">
        <w:rPr>
          <w:rFonts w:ascii="Times New Roman" w:hAnsi="Times New Roman" w:cs="Times New Roman" w:hint="eastAsia"/>
          <w:sz w:val="24"/>
          <w:szCs w:val="24"/>
        </w:rPr>
        <w:t xml:space="preserve">of the cuboid, which </w:t>
      </w:r>
      <w:r w:rsidR="006572A3">
        <w:rPr>
          <w:rFonts w:ascii="Times New Roman" w:hAnsi="Times New Roman" w:cs="Times New Roman" w:hint="eastAsia"/>
          <w:sz w:val="24"/>
          <w:szCs w:val="24"/>
        </w:rPr>
        <w:t>may</w:t>
      </w:r>
      <w:r w:rsidR="00E83DBC">
        <w:rPr>
          <w:rFonts w:ascii="Times New Roman" w:hAnsi="Times New Roman" w:cs="Times New Roman" w:hint="eastAsia"/>
          <w:sz w:val="24"/>
          <w:szCs w:val="24"/>
        </w:rPr>
        <w:t xml:space="preserve"> be </w:t>
      </w:r>
      <w:r w:rsidR="006572A3">
        <w:rPr>
          <w:rFonts w:ascii="Times New Roman" w:hAnsi="Times New Roman" w:cs="Times New Roman" w:hint="eastAsia"/>
          <w:sz w:val="24"/>
          <w:szCs w:val="24"/>
        </w:rPr>
        <w:t xml:space="preserve">again </w:t>
      </w:r>
      <w:r w:rsidR="00E83DBC">
        <w:rPr>
          <w:rFonts w:ascii="Times New Roman" w:hAnsi="Times New Roman" w:cs="Times New Roman" w:hint="eastAsia"/>
          <w:sz w:val="24"/>
          <w:szCs w:val="24"/>
        </w:rPr>
        <w:t xml:space="preserve">shorter than or equal to the </w:t>
      </w:r>
      <w:r w:rsidR="00CB77BE">
        <w:rPr>
          <w:rFonts w:ascii="Times New Roman" w:hAnsi="Times New Roman" w:cs="Times New Roman" w:hint="eastAsia"/>
          <w:sz w:val="24"/>
          <w:szCs w:val="24"/>
        </w:rPr>
        <w:t>whole</w:t>
      </w:r>
      <w:r w:rsidR="00E83DBC">
        <w:rPr>
          <w:rFonts w:ascii="Times New Roman" w:hAnsi="Times New Roman" w:cs="Times New Roman" w:hint="eastAsia"/>
          <w:sz w:val="24"/>
          <w:szCs w:val="24"/>
        </w:rPr>
        <w:t xml:space="preserve"> diagonal base line segment of the cuboid.   </w:t>
      </w:r>
      <w:r w:rsidR="002C0A3D">
        <w:rPr>
          <w:rFonts w:ascii="Times New Roman" w:hAnsi="Times New Roman" w:cs="Times New Roman" w:hint="eastAsia"/>
          <w:sz w:val="24"/>
          <w:szCs w:val="24"/>
        </w:rPr>
        <w:t xml:space="preserve">For example, </w:t>
      </w:r>
      <w:r w:rsidR="004F6501">
        <w:rPr>
          <w:rFonts w:ascii="Times New Roman" w:hAnsi="Times New Roman" w:cs="Times New Roman" w:hint="eastAsia"/>
          <w:sz w:val="24"/>
          <w:szCs w:val="24"/>
        </w:rPr>
        <w:t xml:space="preserve">suppose that a </w:t>
      </w:r>
      <w:r w:rsidR="004F6501">
        <w:rPr>
          <w:rFonts w:ascii="Times New Roman" w:hAnsi="Times New Roman" w:cs="Times New Roman"/>
          <w:sz w:val="24"/>
          <w:szCs w:val="24"/>
        </w:rPr>
        <w:t>student</w:t>
      </w:r>
      <w:r w:rsidR="004F6501">
        <w:rPr>
          <w:rFonts w:ascii="Times New Roman" w:hAnsi="Times New Roman" w:cs="Times New Roman" w:hint="eastAsia"/>
          <w:sz w:val="24"/>
          <w:szCs w:val="24"/>
        </w:rPr>
        <w:t xml:space="preserve"> has as much knowledge as is </w:t>
      </w:r>
      <w:r w:rsidR="00FB14BF">
        <w:rPr>
          <w:rFonts w:ascii="Times New Roman" w:hAnsi="Times New Roman" w:cs="Times New Roman" w:hint="eastAsia"/>
          <w:sz w:val="24"/>
          <w:szCs w:val="24"/>
        </w:rPr>
        <w:t>represented</w:t>
      </w:r>
      <w:r w:rsidR="004F6501">
        <w:rPr>
          <w:rFonts w:ascii="Times New Roman" w:hAnsi="Times New Roman" w:cs="Times New Roman" w:hint="eastAsia"/>
          <w:sz w:val="24"/>
          <w:szCs w:val="24"/>
        </w:rPr>
        <w:t xml:space="preserve"> by the quadrilateral determined by the starting point, the point shared by </w:t>
      </w:r>
      <w:r w:rsidR="00971C5D">
        <w:rPr>
          <w:rFonts w:ascii="Times New Roman" w:hAnsi="Times New Roman" w:cs="Times New Roman" w:hint="eastAsia"/>
          <w:sz w:val="24"/>
          <w:szCs w:val="24"/>
        </w:rPr>
        <w:t xml:space="preserve">the line segments on </w:t>
      </w:r>
      <w:r w:rsidR="004F6501">
        <w:rPr>
          <w:rFonts w:ascii="Times New Roman" w:hAnsi="Times New Roman" w:cs="Times New Roman" w:hint="eastAsia"/>
          <w:sz w:val="24"/>
          <w:szCs w:val="24"/>
        </w:rPr>
        <w:t>the two base line segments</w:t>
      </w:r>
      <w:r w:rsidR="00971C5D">
        <w:rPr>
          <w:rFonts w:ascii="Times New Roman" w:hAnsi="Times New Roman" w:cs="Times New Roman" w:hint="eastAsia"/>
          <w:sz w:val="24"/>
          <w:szCs w:val="24"/>
        </w:rPr>
        <w:t xml:space="preserve"> of the cuboid, which may be shorter or at most equal to the base line segments of the cuboid</w:t>
      </w:r>
      <w:r w:rsidR="005A7285">
        <w:rPr>
          <w:rFonts w:ascii="Times New Roman" w:hAnsi="Times New Roman" w:cs="Times New Roman" w:hint="eastAsia"/>
          <w:sz w:val="24"/>
          <w:szCs w:val="24"/>
        </w:rPr>
        <w:t>.  Then, the student</w:t>
      </w:r>
      <w:r w:rsidR="005A7285">
        <w:rPr>
          <w:rFonts w:ascii="Times New Roman" w:hAnsi="Times New Roman" w:cs="Times New Roman"/>
          <w:sz w:val="24"/>
          <w:szCs w:val="24"/>
        </w:rPr>
        <w:t>’</w:t>
      </w:r>
      <w:r w:rsidR="005A7285">
        <w:rPr>
          <w:rFonts w:ascii="Times New Roman" w:hAnsi="Times New Roman" w:cs="Times New Roman" w:hint="eastAsia"/>
          <w:sz w:val="24"/>
          <w:szCs w:val="24"/>
        </w:rPr>
        <w:t xml:space="preserve">s proof stops at the point on </w:t>
      </w:r>
      <w:r w:rsidR="005A7285">
        <w:rPr>
          <w:rFonts w:ascii="Times New Roman" w:hAnsi="Times New Roman" w:cs="Times New Roman"/>
          <w:sz w:val="24"/>
          <w:szCs w:val="24"/>
        </w:rPr>
        <w:t>“the</w:t>
      </w:r>
      <w:r w:rsidR="005A7285">
        <w:rPr>
          <w:rFonts w:ascii="Times New Roman" w:hAnsi="Times New Roman" w:cs="Times New Roman" w:hint="eastAsia"/>
          <w:sz w:val="24"/>
          <w:szCs w:val="24"/>
        </w:rPr>
        <w:t xml:space="preserve"> </w:t>
      </w:r>
      <w:r w:rsidR="00971C5D">
        <w:rPr>
          <w:rFonts w:ascii="Times New Roman" w:hAnsi="Times New Roman" w:cs="Times New Roman" w:hint="eastAsia"/>
          <w:sz w:val="24"/>
          <w:szCs w:val="24"/>
        </w:rPr>
        <w:t xml:space="preserve">reasoning </w:t>
      </w:r>
      <w:r w:rsidR="005A7285">
        <w:rPr>
          <w:rFonts w:ascii="Times New Roman" w:hAnsi="Times New Roman" w:cs="Times New Roman" w:hint="eastAsia"/>
          <w:sz w:val="24"/>
          <w:szCs w:val="24"/>
        </w:rPr>
        <w:t>process line</w:t>
      </w:r>
      <w:r w:rsidR="005A7285">
        <w:rPr>
          <w:rFonts w:ascii="Times New Roman" w:hAnsi="Times New Roman" w:cs="Times New Roman"/>
          <w:sz w:val="24"/>
          <w:szCs w:val="24"/>
        </w:rPr>
        <w:t>”</w:t>
      </w:r>
      <w:r w:rsidR="005A7285">
        <w:rPr>
          <w:rFonts w:ascii="Times New Roman" w:hAnsi="Times New Roman" w:cs="Times New Roman" w:hint="eastAsia"/>
          <w:sz w:val="24"/>
          <w:szCs w:val="24"/>
        </w:rPr>
        <w:t xml:space="preserve"> in the </w:t>
      </w:r>
      <w:r w:rsidR="005A7285" w:rsidRPr="006F72CE">
        <w:rPr>
          <w:rFonts w:ascii="Times New Roman" w:hAnsi="Times New Roman" w:cs="Times New Roman" w:hint="eastAsia"/>
          <w:i/>
          <w:sz w:val="24"/>
          <w:szCs w:val="24"/>
        </w:rPr>
        <w:t xml:space="preserve">body </w:t>
      </w:r>
      <w:r w:rsidR="005A7285" w:rsidRPr="006F72CE">
        <w:rPr>
          <w:rFonts w:ascii="Times New Roman" w:hAnsi="Times New Roman" w:cs="Times New Roman"/>
          <w:i/>
          <w:sz w:val="24"/>
          <w:szCs w:val="24"/>
        </w:rPr>
        <w:t>construction</w:t>
      </w:r>
      <w:r w:rsidR="005A7285" w:rsidRPr="006F72CE">
        <w:rPr>
          <w:rFonts w:ascii="Times New Roman" w:hAnsi="Times New Roman" w:cs="Times New Roman" w:hint="eastAsia"/>
          <w:i/>
          <w:sz w:val="24"/>
          <w:szCs w:val="24"/>
        </w:rPr>
        <w:t xml:space="preserve"> stage</w:t>
      </w:r>
      <w:r w:rsidR="005A7285">
        <w:rPr>
          <w:rFonts w:ascii="Times New Roman" w:hAnsi="Times New Roman" w:cs="Times New Roman" w:hint="eastAsia"/>
          <w:sz w:val="24"/>
          <w:szCs w:val="24"/>
        </w:rPr>
        <w:t xml:space="preserve">, which is the intersection of the </w:t>
      </w:r>
      <w:r w:rsidR="005A7285">
        <w:rPr>
          <w:rFonts w:ascii="Times New Roman" w:hAnsi="Times New Roman" w:cs="Times New Roman"/>
          <w:sz w:val="24"/>
          <w:szCs w:val="24"/>
        </w:rPr>
        <w:t>“</w:t>
      </w:r>
      <w:r w:rsidR="00971C5D">
        <w:rPr>
          <w:rFonts w:ascii="Times New Roman" w:hAnsi="Times New Roman" w:cs="Times New Roman" w:hint="eastAsia"/>
          <w:sz w:val="24"/>
          <w:szCs w:val="24"/>
        </w:rPr>
        <w:t xml:space="preserve">reasoning </w:t>
      </w:r>
      <w:r w:rsidR="005A7285">
        <w:rPr>
          <w:rFonts w:ascii="Times New Roman" w:hAnsi="Times New Roman" w:cs="Times New Roman" w:hint="eastAsia"/>
          <w:sz w:val="24"/>
          <w:szCs w:val="24"/>
        </w:rPr>
        <w:t>process line</w:t>
      </w:r>
      <w:r w:rsidR="005A7285">
        <w:rPr>
          <w:rFonts w:ascii="Times New Roman" w:hAnsi="Times New Roman" w:cs="Times New Roman"/>
          <w:sz w:val="24"/>
          <w:szCs w:val="24"/>
        </w:rPr>
        <w:t>”</w:t>
      </w:r>
      <w:r w:rsidR="005A7285">
        <w:rPr>
          <w:rFonts w:ascii="Times New Roman" w:hAnsi="Times New Roman" w:cs="Times New Roman" w:hint="eastAsia"/>
          <w:sz w:val="24"/>
          <w:szCs w:val="24"/>
        </w:rPr>
        <w:t xml:space="preserve"> and the line segment drawn from the upper </w:t>
      </w:r>
      <w:r w:rsidR="002063D8">
        <w:rPr>
          <w:rFonts w:ascii="Times New Roman" w:hAnsi="Times New Roman" w:cs="Times New Roman" w:hint="eastAsia"/>
          <w:sz w:val="24"/>
          <w:szCs w:val="24"/>
        </w:rPr>
        <w:t xml:space="preserve">right </w:t>
      </w:r>
      <w:r w:rsidR="005A7285">
        <w:rPr>
          <w:rFonts w:ascii="Times New Roman" w:hAnsi="Times New Roman" w:cs="Times New Roman" w:hint="eastAsia"/>
          <w:sz w:val="24"/>
          <w:szCs w:val="24"/>
        </w:rPr>
        <w:t xml:space="preserve">corner of </w:t>
      </w:r>
      <w:r w:rsidR="005A7285">
        <w:rPr>
          <w:rFonts w:ascii="Times New Roman" w:hAnsi="Times New Roman" w:cs="Times New Roman"/>
          <w:sz w:val="24"/>
          <w:szCs w:val="24"/>
        </w:rPr>
        <w:t>the</w:t>
      </w:r>
      <w:r w:rsidR="005A7285">
        <w:rPr>
          <w:rFonts w:ascii="Times New Roman" w:hAnsi="Times New Roman" w:cs="Times New Roman" w:hint="eastAsia"/>
          <w:sz w:val="24"/>
          <w:szCs w:val="24"/>
        </w:rPr>
        <w:t xml:space="preserve"> quadrilateral whose are</w:t>
      </w:r>
      <w:r w:rsidR="002063D8">
        <w:rPr>
          <w:rFonts w:ascii="Times New Roman" w:hAnsi="Times New Roman" w:cs="Times New Roman" w:hint="eastAsia"/>
          <w:sz w:val="24"/>
          <w:szCs w:val="24"/>
        </w:rPr>
        <w:t>a</w:t>
      </w:r>
      <w:r w:rsidR="005A7285">
        <w:rPr>
          <w:rFonts w:ascii="Times New Roman" w:hAnsi="Times New Roman" w:cs="Times New Roman" w:hint="eastAsia"/>
          <w:sz w:val="24"/>
          <w:szCs w:val="24"/>
        </w:rPr>
        <w:t xml:space="preserve"> represents the </w:t>
      </w:r>
      <w:r w:rsidR="008E5097">
        <w:rPr>
          <w:rFonts w:ascii="Times New Roman" w:hAnsi="Times New Roman" w:cs="Times New Roman" w:hint="eastAsia"/>
          <w:sz w:val="24"/>
          <w:szCs w:val="24"/>
        </w:rPr>
        <w:t xml:space="preserve">amount of the </w:t>
      </w:r>
      <w:r w:rsidR="005A7285">
        <w:rPr>
          <w:rFonts w:ascii="Times New Roman" w:hAnsi="Times New Roman" w:cs="Times New Roman" w:hint="eastAsia"/>
          <w:sz w:val="24"/>
          <w:szCs w:val="24"/>
        </w:rPr>
        <w:t>students</w:t>
      </w:r>
      <w:r w:rsidR="005A7285">
        <w:rPr>
          <w:rFonts w:ascii="Times New Roman" w:hAnsi="Times New Roman" w:cs="Times New Roman"/>
          <w:sz w:val="24"/>
          <w:szCs w:val="24"/>
        </w:rPr>
        <w:t>’</w:t>
      </w:r>
      <w:r w:rsidR="005A7285">
        <w:rPr>
          <w:rFonts w:ascii="Times New Roman" w:hAnsi="Times New Roman" w:cs="Times New Roman" w:hint="eastAsia"/>
          <w:sz w:val="24"/>
          <w:szCs w:val="24"/>
        </w:rPr>
        <w:t xml:space="preserve"> knowledge</w:t>
      </w:r>
      <w:r w:rsidR="00335D84" w:rsidRPr="004D4934">
        <w:rPr>
          <w:rFonts w:ascii="Times New Roman" w:hAnsi="Times New Roman" w:cs="Times New Roman"/>
          <w:sz w:val="24"/>
          <w:szCs w:val="24"/>
        </w:rPr>
        <w:t xml:space="preserve">.  </w:t>
      </w:r>
      <w:r w:rsidR="002063D8">
        <w:rPr>
          <w:rFonts w:ascii="Times New Roman" w:hAnsi="Times New Roman" w:cs="Times New Roman" w:hint="eastAsia"/>
          <w:sz w:val="24"/>
          <w:szCs w:val="24"/>
        </w:rPr>
        <w:t>I</w:t>
      </w:r>
      <w:r w:rsidR="00335D84" w:rsidRPr="004D4934">
        <w:rPr>
          <w:rFonts w:ascii="Times New Roman" w:hAnsi="Times New Roman" w:cs="Times New Roman"/>
          <w:sz w:val="24"/>
          <w:szCs w:val="24"/>
        </w:rPr>
        <w:t xml:space="preserve">f the area </w:t>
      </w:r>
      <w:r w:rsidR="002C0A3D">
        <w:rPr>
          <w:rFonts w:ascii="Times New Roman" w:hAnsi="Times New Roman" w:cs="Times New Roman" w:hint="eastAsia"/>
          <w:sz w:val="24"/>
          <w:szCs w:val="24"/>
        </w:rPr>
        <w:t xml:space="preserve">of the </w:t>
      </w:r>
      <w:r w:rsidR="002063D8">
        <w:rPr>
          <w:rFonts w:ascii="Times New Roman" w:hAnsi="Times New Roman" w:cs="Times New Roman" w:hint="eastAsia"/>
          <w:sz w:val="24"/>
          <w:szCs w:val="24"/>
        </w:rPr>
        <w:t xml:space="preserve">quadrilateral </w:t>
      </w:r>
      <w:r w:rsidR="008E5097">
        <w:rPr>
          <w:rFonts w:ascii="Times New Roman" w:hAnsi="Times New Roman" w:cs="Times New Roman" w:hint="eastAsia"/>
          <w:sz w:val="24"/>
          <w:szCs w:val="24"/>
        </w:rPr>
        <w:t xml:space="preserve">that </w:t>
      </w:r>
      <w:r w:rsidR="00971C5D">
        <w:rPr>
          <w:rFonts w:ascii="Times New Roman" w:hAnsi="Times New Roman" w:cs="Times New Roman" w:hint="eastAsia"/>
          <w:sz w:val="24"/>
          <w:szCs w:val="24"/>
        </w:rPr>
        <w:t>represent</w:t>
      </w:r>
      <w:r w:rsidR="008E5097">
        <w:rPr>
          <w:rFonts w:ascii="Times New Roman" w:hAnsi="Times New Roman" w:cs="Times New Roman" w:hint="eastAsia"/>
          <w:sz w:val="24"/>
          <w:szCs w:val="24"/>
        </w:rPr>
        <w:t xml:space="preserve">s </w:t>
      </w:r>
      <w:r w:rsidR="008E5097">
        <w:rPr>
          <w:rFonts w:ascii="Times New Roman" w:hAnsi="Times New Roman" w:cs="Times New Roman"/>
          <w:sz w:val="24"/>
          <w:szCs w:val="24"/>
        </w:rPr>
        <w:t>the</w:t>
      </w:r>
      <w:r w:rsidR="008E5097">
        <w:rPr>
          <w:rFonts w:ascii="Times New Roman" w:hAnsi="Times New Roman" w:cs="Times New Roman" w:hint="eastAsia"/>
          <w:sz w:val="24"/>
          <w:szCs w:val="24"/>
        </w:rPr>
        <w:t xml:space="preserve"> amount of </w:t>
      </w:r>
      <w:r w:rsidR="00971C5D">
        <w:rPr>
          <w:rFonts w:ascii="Times New Roman" w:hAnsi="Times New Roman" w:cs="Times New Roman" w:hint="eastAsia"/>
          <w:sz w:val="24"/>
          <w:szCs w:val="24"/>
        </w:rPr>
        <w:t>a student</w:t>
      </w:r>
      <w:r w:rsidR="00971C5D">
        <w:rPr>
          <w:rFonts w:ascii="Times New Roman" w:hAnsi="Times New Roman" w:cs="Times New Roman"/>
          <w:sz w:val="24"/>
          <w:szCs w:val="24"/>
        </w:rPr>
        <w:t>’</w:t>
      </w:r>
      <w:r w:rsidR="00971C5D">
        <w:rPr>
          <w:rFonts w:ascii="Times New Roman" w:hAnsi="Times New Roman" w:cs="Times New Roman" w:hint="eastAsia"/>
          <w:sz w:val="24"/>
          <w:szCs w:val="24"/>
        </w:rPr>
        <w:t xml:space="preserve">s </w:t>
      </w:r>
      <w:r w:rsidR="008E5097">
        <w:rPr>
          <w:rFonts w:ascii="Times New Roman" w:hAnsi="Times New Roman" w:cs="Times New Roman" w:hint="eastAsia"/>
          <w:sz w:val="24"/>
          <w:szCs w:val="24"/>
        </w:rPr>
        <w:t xml:space="preserve">knowledge </w:t>
      </w:r>
      <w:r w:rsidR="00335D84" w:rsidRPr="004D4934">
        <w:rPr>
          <w:rFonts w:ascii="Times New Roman" w:hAnsi="Times New Roman" w:cs="Times New Roman"/>
          <w:sz w:val="24"/>
          <w:szCs w:val="24"/>
        </w:rPr>
        <w:t xml:space="preserve">is smaller than the base </w:t>
      </w:r>
      <w:r w:rsidR="002063D8">
        <w:rPr>
          <w:rFonts w:ascii="Times New Roman" w:hAnsi="Times New Roman" w:cs="Times New Roman" w:hint="eastAsia"/>
          <w:sz w:val="24"/>
          <w:szCs w:val="24"/>
        </w:rPr>
        <w:t xml:space="preserve">area </w:t>
      </w:r>
      <w:r w:rsidR="00335D84" w:rsidRPr="004D4934">
        <w:rPr>
          <w:rFonts w:ascii="Times New Roman" w:hAnsi="Times New Roman" w:cs="Times New Roman"/>
          <w:sz w:val="24"/>
          <w:szCs w:val="24"/>
        </w:rPr>
        <w:t xml:space="preserve">of the </w:t>
      </w:r>
      <w:r w:rsidR="00971C5D">
        <w:rPr>
          <w:rFonts w:ascii="Times New Roman" w:hAnsi="Times New Roman" w:cs="Times New Roman" w:hint="eastAsia"/>
          <w:sz w:val="24"/>
          <w:szCs w:val="24"/>
        </w:rPr>
        <w:t>cuboid</w:t>
      </w:r>
      <w:r w:rsidR="00335D84" w:rsidRPr="004D4934">
        <w:rPr>
          <w:rFonts w:ascii="Times New Roman" w:hAnsi="Times New Roman" w:cs="Times New Roman"/>
          <w:sz w:val="24"/>
          <w:szCs w:val="24"/>
        </w:rPr>
        <w:t xml:space="preserve">, the student cannot reach the goal of the proof.  </w:t>
      </w:r>
    </w:p>
    <w:p w:rsidR="00315ECF" w:rsidRPr="004D4934" w:rsidRDefault="00335D84" w:rsidP="007E196D">
      <w:pPr>
        <w:spacing w:after="0" w:line="480" w:lineRule="auto"/>
        <w:ind w:firstLine="720"/>
        <w:rPr>
          <w:rFonts w:ascii="Times New Roman" w:hAnsi="Times New Roman" w:cs="Times New Roman"/>
          <w:sz w:val="24"/>
          <w:szCs w:val="24"/>
        </w:rPr>
      </w:pPr>
      <w:r w:rsidRPr="004D4934">
        <w:rPr>
          <w:rFonts w:ascii="Times New Roman" w:hAnsi="Times New Roman" w:cs="Times New Roman"/>
          <w:sz w:val="24"/>
          <w:szCs w:val="24"/>
        </w:rPr>
        <w:t xml:space="preserve">The vertical distance </w:t>
      </w:r>
      <w:r w:rsidR="004025E6" w:rsidRPr="004D4934">
        <w:rPr>
          <w:rFonts w:ascii="Times New Roman" w:hAnsi="Times New Roman" w:cs="Times New Roman"/>
          <w:sz w:val="24"/>
          <w:szCs w:val="24"/>
        </w:rPr>
        <w:t>from</w:t>
      </w:r>
      <w:r w:rsidRPr="004D4934">
        <w:rPr>
          <w:rFonts w:ascii="Times New Roman" w:hAnsi="Times New Roman" w:cs="Times New Roman"/>
          <w:sz w:val="24"/>
          <w:szCs w:val="24"/>
        </w:rPr>
        <w:t xml:space="preserve"> </w:t>
      </w:r>
      <w:r w:rsidR="00BE3EA0" w:rsidRPr="004D4934">
        <w:rPr>
          <w:rFonts w:ascii="Times New Roman" w:hAnsi="Times New Roman" w:cs="Times New Roman"/>
          <w:sz w:val="24"/>
          <w:szCs w:val="24"/>
        </w:rPr>
        <w:t>the point on the “</w:t>
      </w:r>
      <w:r w:rsidR="00F16641">
        <w:rPr>
          <w:rFonts w:ascii="Times New Roman" w:hAnsi="Times New Roman" w:cs="Times New Roman" w:hint="eastAsia"/>
          <w:sz w:val="24"/>
          <w:szCs w:val="24"/>
        </w:rPr>
        <w:t xml:space="preserve">reasoning </w:t>
      </w:r>
      <w:r w:rsidR="00BE3EA0" w:rsidRPr="004D4934">
        <w:rPr>
          <w:rFonts w:ascii="Times New Roman" w:hAnsi="Times New Roman" w:cs="Times New Roman"/>
          <w:sz w:val="24"/>
          <w:szCs w:val="24"/>
        </w:rPr>
        <w:t>process line</w:t>
      </w:r>
      <w:r w:rsidR="004025E6" w:rsidRPr="004D4934">
        <w:rPr>
          <w:rFonts w:ascii="Times New Roman" w:hAnsi="Times New Roman" w:cs="Times New Roman"/>
          <w:sz w:val="24"/>
          <w:szCs w:val="24"/>
        </w:rPr>
        <w:t xml:space="preserve">” </w:t>
      </w:r>
      <w:r w:rsidR="00BE3EA0" w:rsidRPr="004D4934">
        <w:rPr>
          <w:rFonts w:ascii="Times New Roman" w:hAnsi="Times New Roman" w:cs="Times New Roman"/>
          <w:sz w:val="24"/>
          <w:szCs w:val="24"/>
        </w:rPr>
        <w:t xml:space="preserve">seen in the two lateral sides, </w:t>
      </w:r>
      <w:r w:rsidR="00F16641">
        <w:rPr>
          <w:rFonts w:ascii="Times New Roman" w:hAnsi="Times New Roman" w:cs="Times New Roman" w:hint="eastAsia"/>
          <w:sz w:val="24"/>
          <w:szCs w:val="24"/>
        </w:rPr>
        <w:t>at which</w:t>
      </w:r>
      <w:r w:rsidRPr="004D4934">
        <w:rPr>
          <w:rFonts w:ascii="Times New Roman" w:hAnsi="Times New Roman" w:cs="Times New Roman"/>
          <w:sz w:val="24"/>
          <w:szCs w:val="24"/>
        </w:rPr>
        <w:t xml:space="preserve"> a student stands in the process of proving</w:t>
      </w:r>
      <w:r w:rsidR="004025E6" w:rsidRPr="004D4934">
        <w:rPr>
          <w:rFonts w:ascii="Times New Roman" w:hAnsi="Times New Roman" w:cs="Times New Roman"/>
          <w:sz w:val="24"/>
          <w:szCs w:val="24"/>
        </w:rPr>
        <w:t xml:space="preserve">, to </w:t>
      </w:r>
      <w:r w:rsidRPr="004D4934">
        <w:rPr>
          <w:rFonts w:ascii="Times New Roman" w:hAnsi="Times New Roman" w:cs="Times New Roman"/>
          <w:sz w:val="24"/>
          <w:szCs w:val="24"/>
        </w:rPr>
        <w:t>the base of the 3D figure represents the degree of a student</w:t>
      </w:r>
      <w:r w:rsidR="006F72CE">
        <w:rPr>
          <w:rFonts w:ascii="Times New Roman" w:hAnsi="Times New Roman" w:cs="Times New Roman"/>
          <w:sz w:val="24"/>
          <w:szCs w:val="24"/>
        </w:rPr>
        <w:t>’</w:t>
      </w:r>
      <w:r w:rsidRPr="004D4934">
        <w:rPr>
          <w:rFonts w:ascii="Times New Roman" w:hAnsi="Times New Roman" w:cs="Times New Roman"/>
          <w:sz w:val="24"/>
          <w:szCs w:val="24"/>
        </w:rPr>
        <w:t>s mental attitude</w:t>
      </w:r>
      <w:r w:rsidR="00F16641">
        <w:rPr>
          <w:rFonts w:ascii="Times New Roman" w:hAnsi="Times New Roman" w:cs="Times New Roman" w:hint="eastAsia"/>
          <w:sz w:val="24"/>
          <w:szCs w:val="24"/>
        </w:rPr>
        <w:t>s</w:t>
      </w:r>
      <w:r w:rsidR="006F72CE">
        <w:rPr>
          <w:rFonts w:ascii="Times New Roman" w:hAnsi="Times New Roman" w:cs="Times New Roman" w:hint="eastAsia"/>
          <w:sz w:val="24"/>
          <w:szCs w:val="24"/>
        </w:rPr>
        <w:t xml:space="preserve"> such as </w:t>
      </w:r>
      <w:r w:rsidRPr="004D4934">
        <w:rPr>
          <w:rFonts w:ascii="Times New Roman" w:hAnsi="Times New Roman" w:cs="Times New Roman"/>
          <w:sz w:val="24"/>
          <w:szCs w:val="24"/>
        </w:rPr>
        <w:t>tenacity, flexibility</w:t>
      </w:r>
      <w:r w:rsidR="004025E6" w:rsidRPr="004D4934">
        <w:rPr>
          <w:rFonts w:ascii="Times New Roman" w:hAnsi="Times New Roman" w:cs="Times New Roman"/>
          <w:sz w:val="24"/>
          <w:szCs w:val="24"/>
        </w:rPr>
        <w:t xml:space="preserve">, and carefulness.  If </w:t>
      </w:r>
      <w:r w:rsidR="00F16641">
        <w:rPr>
          <w:rFonts w:ascii="Times New Roman" w:hAnsi="Times New Roman" w:cs="Times New Roman" w:hint="eastAsia"/>
          <w:sz w:val="24"/>
          <w:szCs w:val="24"/>
        </w:rPr>
        <w:t xml:space="preserve">the degree of a </w:t>
      </w:r>
      <w:r w:rsidR="002D5675" w:rsidRPr="004D4934">
        <w:rPr>
          <w:rFonts w:ascii="Times New Roman" w:hAnsi="Times New Roman" w:cs="Times New Roman"/>
          <w:sz w:val="24"/>
          <w:szCs w:val="24"/>
        </w:rPr>
        <w:t>student</w:t>
      </w:r>
      <w:r w:rsidR="00F16641">
        <w:rPr>
          <w:rFonts w:ascii="Times New Roman" w:hAnsi="Times New Roman" w:cs="Times New Roman"/>
          <w:sz w:val="24"/>
          <w:szCs w:val="24"/>
        </w:rPr>
        <w:t>’</w:t>
      </w:r>
      <w:r w:rsidR="002D5675" w:rsidRPr="004D4934">
        <w:rPr>
          <w:rFonts w:ascii="Times New Roman" w:hAnsi="Times New Roman" w:cs="Times New Roman"/>
          <w:sz w:val="24"/>
          <w:szCs w:val="24"/>
        </w:rPr>
        <w:t xml:space="preserve">s mental attitudes </w:t>
      </w:r>
      <w:r w:rsidR="006F72CE">
        <w:rPr>
          <w:rFonts w:ascii="Times New Roman" w:hAnsi="Times New Roman" w:cs="Times New Roman" w:hint="eastAsia"/>
          <w:sz w:val="24"/>
          <w:szCs w:val="24"/>
        </w:rPr>
        <w:t>is</w:t>
      </w:r>
      <w:r w:rsidR="002D5675" w:rsidRPr="004D4934">
        <w:rPr>
          <w:rFonts w:ascii="Times New Roman" w:hAnsi="Times New Roman" w:cs="Times New Roman"/>
          <w:sz w:val="24"/>
          <w:szCs w:val="24"/>
        </w:rPr>
        <w:t xml:space="preserve"> not enough for the level </w:t>
      </w:r>
      <w:r w:rsidR="00BE3EA0" w:rsidRPr="004D4934">
        <w:rPr>
          <w:rFonts w:ascii="Times New Roman" w:hAnsi="Times New Roman" w:cs="Times New Roman"/>
          <w:sz w:val="24"/>
          <w:szCs w:val="24"/>
        </w:rPr>
        <w:t xml:space="preserve">that is </w:t>
      </w:r>
      <w:r w:rsidR="002D5675" w:rsidRPr="004D4934">
        <w:rPr>
          <w:rFonts w:ascii="Times New Roman" w:hAnsi="Times New Roman" w:cs="Times New Roman"/>
          <w:sz w:val="24"/>
          <w:szCs w:val="24"/>
        </w:rPr>
        <w:t xml:space="preserve">required by a given </w:t>
      </w:r>
      <w:r w:rsidR="00F85772">
        <w:rPr>
          <w:rFonts w:ascii="Times New Roman" w:hAnsi="Times New Roman" w:cs="Times New Roman" w:hint="eastAsia"/>
          <w:sz w:val="24"/>
          <w:szCs w:val="24"/>
        </w:rPr>
        <w:t xml:space="preserve">proof </w:t>
      </w:r>
      <w:r w:rsidR="002D5675" w:rsidRPr="004D4934">
        <w:rPr>
          <w:rFonts w:ascii="Times New Roman" w:hAnsi="Times New Roman" w:cs="Times New Roman"/>
          <w:sz w:val="24"/>
          <w:szCs w:val="24"/>
        </w:rPr>
        <w:t xml:space="preserve">problem, </w:t>
      </w:r>
      <w:r w:rsidR="00F16641">
        <w:rPr>
          <w:rFonts w:ascii="Times New Roman" w:hAnsi="Times New Roman" w:cs="Times New Roman" w:hint="eastAsia"/>
          <w:sz w:val="24"/>
          <w:szCs w:val="24"/>
        </w:rPr>
        <w:t>the student</w:t>
      </w:r>
      <w:r w:rsidR="00913094" w:rsidRPr="004D4934">
        <w:rPr>
          <w:rFonts w:ascii="Times New Roman" w:hAnsi="Times New Roman" w:cs="Times New Roman"/>
          <w:sz w:val="24"/>
          <w:szCs w:val="24"/>
        </w:rPr>
        <w:t xml:space="preserve"> cannot reach the goal.  </w:t>
      </w:r>
      <w:r w:rsidR="0035554B">
        <w:rPr>
          <w:rFonts w:ascii="Times New Roman" w:hAnsi="Times New Roman" w:cs="Times New Roman" w:hint="eastAsia"/>
          <w:sz w:val="24"/>
          <w:szCs w:val="24"/>
        </w:rPr>
        <w:t>For example, suppose that a student</w:t>
      </w:r>
      <w:r w:rsidR="0035554B">
        <w:rPr>
          <w:rFonts w:ascii="Times New Roman" w:hAnsi="Times New Roman" w:cs="Times New Roman"/>
          <w:sz w:val="24"/>
          <w:szCs w:val="24"/>
        </w:rPr>
        <w:t>’</w:t>
      </w:r>
      <w:r w:rsidR="0035554B">
        <w:rPr>
          <w:rFonts w:ascii="Times New Roman" w:hAnsi="Times New Roman" w:cs="Times New Roman" w:hint="eastAsia"/>
          <w:sz w:val="24"/>
          <w:szCs w:val="24"/>
        </w:rPr>
        <w:t xml:space="preserve">s argument stops at a point on </w:t>
      </w:r>
      <w:r w:rsidR="0035554B">
        <w:rPr>
          <w:rFonts w:ascii="Times New Roman" w:hAnsi="Times New Roman" w:cs="Times New Roman"/>
          <w:sz w:val="24"/>
          <w:szCs w:val="24"/>
        </w:rPr>
        <w:t>“</w:t>
      </w:r>
      <w:r w:rsidR="0035554B">
        <w:rPr>
          <w:rFonts w:ascii="Times New Roman" w:hAnsi="Times New Roman" w:cs="Times New Roman" w:hint="eastAsia"/>
          <w:sz w:val="24"/>
          <w:szCs w:val="24"/>
        </w:rPr>
        <w:t xml:space="preserve">the </w:t>
      </w:r>
      <w:r w:rsidR="00F16641">
        <w:rPr>
          <w:rFonts w:ascii="Times New Roman" w:hAnsi="Times New Roman" w:cs="Times New Roman" w:hint="eastAsia"/>
          <w:sz w:val="24"/>
          <w:szCs w:val="24"/>
        </w:rPr>
        <w:t xml:space="preserve">reasoning </w:t>
      </w:r>
      <w:r w:rsidR="0035554B">
        <w:rPr>
          <w:rFonts w:ascii="Times New Roman" w:hAnsi="Times New Roman" w:cs="Times New Roman" w:hint="eastAsia"/>
          <w:sz w:val="24"/>
          <w:szCs w:val="24"/>
        </w:rPr>
        <w:t>process line</w:t>
      </w:r>
      <w:r w:rsidR="0035554B">
        <w:rPr>
          <w:rFonts w:ascii="Times New Roman" w:hAnsi="Times New Roman" w:cs="Times New Roman"/>
          <w:sz w:val="24"/>
          <w:szCs w:val="24"/>
        </w:rPr>
        <w:t>”</w:t>
      </w:r>
      <w:r w:rsidR="00F16641">
        <w:rPr>
          <w:rFonts w:ascii="Times New Roman" w:hAnsi="Times New Roman" w:cs="Times New Roman" w:hint="eastAsia"/>
          <w:sz w:val="24"/>
          <w:szCs w:val="24"/>
        </w:rPr>
        <w:t xml:space="preserve"> which is short of the goal</w:t>
      </w:r>
      <w:r w:rsidR="0035554B">
        <w:rPr>
          <w:rFonts w:ascii="Times New Roman" w:hAnsi="Times New Roman" w:cs="Times New Roman" w:hint="eastAsia"/>
          <w:sz w:val="24"/>
          <w:szCs w:val="24"/>
        </w:rPr>
        <w:t>.  Then, the degree of the me</w:t>
      </w:r>
      <w:r w:rsidR="00755E19">
        <w:rPr>
          <w:rFonts w:ascii="Times New Roman" w:hAnsi="Times New Roman" w:cs="Times New Roman" w:hint="eastAsia"/>
          <w:sz w:val="24"/>
          <w:szCs w:val="24"/>
        </w:rPr>
        <w:t xml:space="preserve">ntal attitudes that the student </w:t>
      </w:r>
      <w:r w:rsidR="0035554B">
        <w:rPr>
          <w:rFonts w:ascii="Times New Roman" w:hAnsi="Times New Roman" w:cs="Times New Roman" w:hint="eastAsia"/>
          <w:sz w:val="24"/>
          <w:szCs w:val="24"/>
        </w:rPr>
        <w:t xml:space="preserve">has is expressed with the distance from the point at which </w:t>
      </w:r>
      <w:r w:rsidR="00755E19">
        <w:rPr>
          <w:rFonts w:ascii="Times New Roman" w:hAnsi="Times New Roman" w:cs="Times New Roman" w:hint="eastAsia"/>
          <w:sz w:val="24"/>
          <w:szCs w:val="24"/>
        </w:rPr>
        <w:t>he</w:t>
      </w:r>
      <w:r w:rsidR="0035554B">
        <w:rPr>
          <w:rFonts w:ascii="Times New Roman" w:hAnsi="Times New Roman" w:cs="Times New Roman" w:hint="eastAsia"/>
          <w:sz w:val="24"/>
          <w:szCs w:val="24"/>
        </w:rPr>
        <w:t xml:space="preserve"> stands and the intersection point of the base line segment and the vertical line segment drawn from the point at which </w:t>
      </w:r>
      <w:r w:rsidR="00755E19">
        <w:rPr>
          <w:rFonts w:ascii="Times New Roman" w:hAnsi="Times New Roman" w:cs="Times New Roman" w:hint="eastAsia"/>
          <w:sz w:val="24"/>
          <w:szCs w:val="24"/>
        </w:rPr>
        <w:t xml:space="preserve">he </w:t>
      </w:r>
      <w:r w:rsidR="0035554B">
        <w:rPr>
          <w:rFonts w:ascii="Times New Roman" w:hAnsi="Times New Roman" w:cs="Times New Roman" w:hint="eastAsia"/>
          <w:sz w:val="24"/>
          <w:szCs w:val="24"/>
        </w:rPr>
        <w:t xml:space="preserve">stands.  </w:t>
      </w:r>
      <w:r w:rsidR="00755E19">
        <w:rPr>
          <w:rFonts w:ascii="Times New Roman" w:hAnsi="Times New Roman" w:cs="Times New Roman" w:hint="eastAsia"/>
          <w:sz w:val="24"/>
          <w:szCs w:val="24"/>
        </w:rPr>
        <w:t>Thus, if the degree of a student</w:t>
      </w:r>
      <w:r w:rsidR="00755E19">
        <w:rPr>
          <w:rFonts w:ascii="Times New Roman" w:hAnsi="Times New Roman" w:cs="Times New Roman"/>
          <w:sz w:val="24"/>
          <w:szCs w:val="24"/>
        </w:rPr>
        <w:t>’</w:t>
      </w:r>
      <w:r w:rsidR="00755E19">
        <w:rPr>
          <w:rFonts w:ascii="Times New Roman" w:hAnsi="Times New Roman" w:cs="Times New Roman" w:hint="eastAsia"/>
          <w:sz w:val="24"/>
          <w:szCs w:val="24"/>
        </w:rPr>
        <w:t xml:space="preserve">s mental </w:t>
      </w:r>
      <w:r w:rsidR="00755E19">
        <w:rPr>
          <w:rFonts w:ascii="Times New Roman" w:hAnsi="Times New Roman" w:cs="Times New Roman"/>
          <w:sz w:val="24"/>
          <w:szCs w:val="24"/>
        </w:rPr>
        <w:t>attitude</w:t>
      </w:r>
      <w:r w:rsidR="00755E19">
        <w:rPr>
          <w:rFonts w:ascii="Times New Roman" w:hAnsi="Times New Roman" w:cs="Times New Roman" w:hint="eastAsia"/>
          <w:sz w:val="24"/>
          <w:szCs w:val="24"/>
        </w:rPr>
        <w:t xml:space="preserve"> is shorter than </w:t>
      </w:r>
      <w:r w:rsidR="00626E93">
        <w:rPr>
          <w:rFonts w:ascii="Times New Roman" w:hAnsi="Times New Roman" w:cs="Times New Roman" w:hint="eastAsia"/>
          <w:sz w:val="24"/>
          <w:szCs w:val="24"/>
        </w:rPr>
        <w:t xml:space="preserve">the one expressed with </w:t>
      </w:r>
      <w:r w:rsidR="00755E19">
        <w:rPr>
          <w:rFonts w:ascii="Times New Roman" w:hAnsi="Times New Roman" w:cs="Times New Roman" w:hint="eastAsia"/>
          <w:sz w:val="24"/>
          <w:szCs w:val="24"/>
        </w:rPr>
        <w:t>the height of the 3D figure</w:t>
      </w:r>
      <w:r w:rsidR="0035554B">
        <w:rPr>
          <w:rFonts w:ascii="Times New Roman" w:hAnsi="Times New Roman" w:cs="Times New Roman" w:hint="eastAsia"/>
          <w:sz w:val="24"/>
          <w:szCs w:val="24"/>
        </w:rPr>
        <w:t xml:space="preserve">, the </w:t>
      </w:r>
      <w:r w:rsidR="00755E19">
        <w:rPr>
          <w:rFonts w:ascii="Times New Roman" w:hAnsi="Times New Roman" w:cs="Times New Roman" w:hint="eastAsia"/>
          <w:sz w:val="24"/>
          <w:szCs w:val="24"/>
        </w:rPr>
        <w:t>student cannot reach the goal</w:t>
      </w:r>
      <w:r w:rsidR="00626E93">
        <w:rPr>
          <w:rFonts w:ascii="Times New Roman" w:hAnsi="Times New Roman" w:cs="Times New Roman" w:hint="eastAsia"/>
          <w:sz w:val="24"/>
          <w:szCs w:val="24"/>
        </w:rPr>
        <w:t xml:space="preserve"> of the proof</w:t>
      </w:r>
      <w:r w:rsidR="002D50B4" w:rsidRPr="004D4934">
        <w:rPr>
          <w:rFonts w:ascii="Times New Roman" w:hAnsi="Times New Roman" w:cs="Times New Roman"/>
          <w:sz w:val="24"/>
          <w:szCs w:val="24"/>
        </w:rPr>
        <w:t xml:space="preserve">.  </w:t>
      </w:r>
    </w:p>
    <w:p w:rsidR="0045608D" w:rsidRPr="004D4934" w:rsidRDefault="00AC3148" w:rsidP="006F35DA">
      <w:pPr>
        <w:spacing w:after="0" w:line="480" w:lineRule="auto"/>
        <w:rPr>
          <w:rFonts w:ascii="Times New Roman" w:hAnsi="Times New Roman" w:cs="Times New Roman"/>
          <w:b/>
          <w:sz w:val="24"/>
          <w:szCs w:val="24"/>
        </w:rPr>
      </w:pPr>
      <w:r>
        <w:rPr>
          <w:rFonts w:ascii="Times New Roman" w:hAnsi="Times New Roman" w:cs="Times New Roman" w:hint="eastAsia"/>
          <w:b/>
          <w:sz w:val="24"/>
          <w:szCs w:val="24"/>
        </w:rPr>
        <w:t>3.</w:t>
      </w:r>
      <w:r w:rsidR="00E11677">
        <w:rPr>
          <w:rFonts w:ascii="Times New Roman" w:hAnsi="Times New Roman" w:cs="Times New Roman" w:hint="eastAsia"/>
          <w:b/>
          <w:sz w:val="24"/>
          <w:szCs w:val="24"/>
        </w:rPr>
        <w:t>4</w:t>
      </w:r>
      <w:r>
        <w:rPr>
          <w:rFonts w:ascii="Times New Roman" w:hAnsi="Times New Roman" w:cs="Times New Roman" w:hint="eastAsia"/>
          <w:b/>
          <w:sz w:val="24"/>
          <w:szCs w:val="24"/>
        </w:rPr>
        <w:tab/>
      </w:r>
      <w:r w:rsidR="00BF74F9">
        <w:rPr>
          <w:rFonts w:ascii="Times New Roman" w:hAnsi="Times New Roman" w:cs="Times New Roman" w:hint="eastAsia"/>
          <w:b/>
          <w:sz w:val="24"/>
          <w:szCs w:val="24"/>
        </w:rPr>
        <w:t>F</w:t>
      </w:r>
      <w:r w:rsidR="0045608D" w:rsidRPr="004D4934">
        <w:rPr>
          <w:rFonts w:ascii="Times New Roman" w:hAnsi="Times New Roman" w:cs="Times New Roman"/>
          <w:b/>
          <w:sz w:val="24"/>
          <w:szCs w:val="24"/>
        </w:rPr>
        <w:t>ramework</w:t>
      </w:r>
      <w:r w:rsidR="00B34A0A" w:rsidRPr="004D4934">
        <w:rPr>
          <w:rFonts w:ascii="Times New Roman" w:hAnsi="Times New Roman" w:cs="Times New Roman"/>
          <w:b/>
          <w:sz w:val="24"/>
          <w:szCs w:val="24"/>
        </w:rPr>
        <w:t>s</w:t>
      </w:r>
      <w:r w:rsidR="0045608D" w:rsidRPr="004D4934">
        <w:rPr>
          <w:rFonts w:ascii="Times New Roman" w:hAnsi="Times New Roman" w:cs="Times New Roman"/>
          <w:b/>
          <w:sz w:val="24"/>
          <w:szCs w:val="24"/>
        </w:rPr>
        <w:t xml:space="preserve"> for </w:t>
      </w:r>
      <w:r w:rsidR="00BF74F9">
        <w:rPr>
          <w:rFonts w:ascii="Times New Roman" w:hAnsi="Times New Roman" w:cs="Times New Roman" w:hint="eastAsia"/>
          <w:b/>
          <w:sz w:val="24"/>
          <w:szCs w:val="24"/>
        </w:rPr>
        <w:t>A</w:t>
      </w:r>
      <w:r w:rsidR="00691F6B">
        <w:rPr>
          <w:rFonts w:ascii="Times New Roman" w:hAnsi="Times New Roman" w:cs="Times New Roman"/>
          <w:b/>
          <w:sz w:val="24"/>
          <w:szCs w:val="24"/>
        </w:rPr>
        <w:t xml:space="preserve">nalyzing </w:t>
      </w:r>
      <w:r w:rsidR="00BF74F9">
        <w:rPr>
          <w:rFonts w:ascii="Times New Roman" w:hAnsi="Times New Roman" w:cs="Times New Roman" w:hint="eastAsia"/>
          <w:b/>
          <w:sz w:val="24"/>
          <w:szCs w:val="24"/>
        </w:rPr>
        <w:t>S</w:t>
      </w:r>
      <w:r w:rsidR="00691F6B">
        <w:rPr>
          <w:rFonts w:ascii="Times New Roman" w:hAnsi="Times New Roman" w:cs="Times New Roman"/>
          <w:b/>
          <w:sz w:val="24"/>
          <w:szCs w:val="24"/>
        </w:rPr>
        <w:t xml:space="preserve">tudents’ </w:t>
      </w:r>
      <w:r w:rsidR="00BF74F9">
        <w:rPr>
          <w:rFonts w:ascii="Times New Roman" w:hAnsi="Times New Roman" w:cs="Times New Roman" w:hint="eastAsia"/>
          <w:b/>
          <w:sz w:val="24"/>
          <w:szCs w:val="24"/>
        </w:rPr>
        <w:t>P</w:t>
      </w:r>
      <w:r>
        <w:rPr>
          <w:rFonts w:ascii="Times New Roman" w:hAnsi="Times New Roman" w:cs="Times New Roman" w:hint="eastAsia"/>
          <w:b/>
          <w:sz w:val="24"/>
          <w:szCs w:val="24"/>
        </w:rPr>
        <w:t>roofs</w:t>
      </w:r>
    </w:p>
    <w:p w:rsidR="00E915B9" w:rsidRPr="004D4934" w:rsidRDefault="00953C2B" w:rsidP="006F35DA">
      <w:pPr>
        <w:spacing w:after="0" w:line="480" w:lineRule="auto"/>
        <w:rPr>
          <w:rFonts w:ascii="Times New Roman" w:hAnsi="Times New Roman" w:cs="Times New Roman"/>
          <w:sz w:val="24"/>
          <w:szCs w:val="24"/>
        </w:rPr>
      </w:pPr>
      <w:r>
        <w:rPr>
          <w:rFonts w:ascii="Times New Roman" w:hAnsi="Times New Roman" w:cs="Times New Roman" w:hint="eastAsia"/>
          <w:noProof/>
          <w:sz w:val="24"/>
          <w:szCs w:val="24"/>
          <w:lang w:eastAsia="en-US"/>
        </w:rPr>
        <mc:AlternateContent>
          <mc:Choice Requires="wps">
            <w:drawing>
              <wp:anchor distT="0" distB="0" distL="114300" distR="114300" simplePos="0" relativeHeight="252237824" behindDoc="0" locked="0" layoutInCell="1" allowOverlap="1" wp14:anchorId="30545AE8" wp14:editId="2F30506C">
                <wp:simplePos x="0" y="0"/>
                <wp:positionH relativeFrom="column">
                  <wp:posOffset>352425</wp:posOffset>
                </wp:positionH>
                <wp:positionV relativeFrom="paragraph">
                  <wp:posOffset>3117215</wp:posOffset>
                </wp:positionV>
                <wp:extent cx="3943350" cy="941070"/>
                <wp:effectExtent l="0" t="0" r="19050" b="11430"/>
                <wp:wrapNone/>
                <wp:docPr id="22" name="Rectangle 22"/>
                <wp:cNvGraphicFramePr/>
                <a:graphic xmlns:a="http://schemas.openxmlformats.org/drawingml/2006/main">
                  <a:graphicData uri="http://schemas.microsoft.com/office/word/2010/wordprocessingShape">
                    <wps:wsp>
                      <wps:cNvSpPr/>
                      <wps:spPr>
                        <a:xfrm>
                          <a:off x="0" y="0"/>
                          <a:ext cx="3943350" cy="94107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9961714" id="Rectangle 22" o:spid="_x0000_s1026" style="position:absolute;margin-left:27.75pt;margin-top:245.45pt;width:310.5pt;height:74.1pt;z-index:252237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" filled="f" strokecolor="#243f60 [1604]" strokeweight="2pt"/>
            </w:pict>
          </mc:Fallback>
        </mc:AlternateContent>
      </w:r>
      <w:r w:rsidR="00B63803" w:rsidRPr="004D4934">
        <w:rPr>
          <w:rFonts w:ascii="Times New Roman" w:hAnsi="Times New Roman" w:cs="Times New Roman"/>
          <w:sz w:val="24"/>
          <w:szCs w:val="24"/>
        </w:rPr>
        <w:tab/>
      </w:r>
      <w:r w:rsidR="00201E22">
        <w:rPr>
          <w:rFonts w:ascii="Times New Roman" w:hAnsi="Times New Roman" w:cs="Times New Roman" w:hint="eastAsia"/>
          <w:sz w:val="24"/>
          <w:szCs w:val="24"/>
        </w:rPr>
        <w:t>Based on the model of the structure of proof construction, t</w:t>
      </w:r>
      <w:r w:rsidR="00456309" w:rsidRPr="004D4934">
        <w:rPr>
          <w:rFonts w:ascii="Times New Roman" w:hAnsi="Times New Roman" w:cs="Times New Roman"/>
          <w:sz w:val="24"/>
          <w:szCs w:val="24"/>
        </w:rPr>
        <w:t xml:space="preserve">wo </w:t>
      </w:r>
      <w:r w:rsidR="006F35DA">
        <w:rPr>
          <w:rFonts w:ascii="Times New Roman" w:hAnsi="Times New Roman" w:cs="Times New Roman" w:hint="eastAsia"/>
          <w:sz w:val="24"/>
          <w:szCs w:val="24"/>
        </w:rPr>
        <w:t xml:space="preserve">types of </w:t>
      </w:r>
      <w:r w:rsidR="006F35DA">
        <w:rPr>
          <w:rFonts w:ascii="Times New Roman" w:hAnsi="Times New Roman" w:cs="Times New Roman"/>
          <w:sz w:val="24"/>
          <w:szCs w:val="24"/>
        </w:rPr>
        <w:t>framework</w:t>
      </w:r>
      <w:r w:rsidR="00201E22">
        <w:rPr>
          <w:rFonts w:ascii="Times New Roman" w:hAnsi="Times New Roman" w:cs="Times New Roman" w:hint="eastAsia"/>
          <w:sz w:val="24"/>
          <w:szCs w:val="24"/>
        </w:rPr>
        <w:t>s</w:t>
      </w:r>
      <w:r w:rsidR="00456309" w:rsidRPr="004D4934">
        <w:rPr>
          <w:rFonts w:ascii="Times New Roman" w:hAnsi="Times New Roman" w:cs="Times New Roman"/>
          <w:sz w:val="24"/>
          <w:szCs w:val="24"/>
        </w:rPr>
        <w:t xml:space="preserve"> </w:t>
      </w:r>
      <w:r w:rsidR="00D912C6" w:rsidRPr="004D4934">
        <w:rPr>
          <w:rFonts w:ascii="Times New Roman" w:hAnsi="Times New Roman" w:cs="Times New Roman"/>
          <w:sz w:val="24"/>
          <w:szCs w:val="24"/>
        </w:rPr>
        <w:t xml:space="preserve">were created </w:t>
      </w:r>
      <w:r w:rsidR="00456309" w:rsidRPr="004D4934">
        <w:rPr>
          <w:rFonts w:ascii="Times New Roman" w:hAnsi="Times New Roman" w:cs="Times New Roman"/>
          <w:sz w:val="24"/>
          <w:szCs w:val="24"/>
        </w:rPr>
        <w:t xml:space="preserve">for analyzing students’ </w:t>
      </w:r>
      <w:r w:rsidR="00667F07">
        <w:rPr>
          <w:rFonts w:ascii="Times New Roman" w:hAnsi="Times New Roman" w:cs="Times New Roman" w:hint="eastAsia"/>
          <w:sz w:val="24"/>
          <w:szCs w:val="24"/>
        </w:rPr>
        <w:t>proofs</w:t>
      </w:r>
      <w:r w:rsidR="00EA31DC" w:rsidRPr="004D4934">
        <w:rPr>
          <w:rFonts w:ascii="Times New Roman" w:hAnsi="Times New Roman" w:cs="Times New Roman"/>
          <w:sz w:val="24"/>
          <w:szCs w:val="24"/>
        </w:rPr>
        <w:t xml:space="preserve">.  One was created </w:t>
      </w:r>
      <w:r w:rsidR="006F54EC">
        <w:rPr>
          <w:rFonts w:ascii="Times New Roman" w:hAnsi="Times New Roman" w:cs="Times New Roman" w:hint="eastAsia"/>
          <w:sz w:val="24"/>
          <w:szCs w:val="24"/>
        </w:rPr>
        <w:t>according to</w:t>
      </w:r>
      <w:r w:rsidR="00EA31DC" w:rsidRPr="004D4934">
        <w:rPr>
          <w:rFonts w:ascii="Times New Roman" w:hAnsi="Times New Roman" w:cs="Times New Roman"/>
          <w:sz w:val="24"/>
          <w:szCs w:val="24"/>
        </w:rPr>
        <w:t xml:space="preserve"> each proof</w:t>
      </w:r>
      <w:r w:rsidR="00487917">
        <w:rPr>
          <w:rFonts w:ascii="Times New Roman" w:hAnsi="Times New Roman" w:cs="Times New Roman" w:hint="eastAsia"/>
          <w:sz w:val="24"/>
          <w:szCs w:val="24"/>
        </w:rPr>
        <w:t xml:space="preserve"> students worked on</w:t>
      </w:r>
      <w:r w:rsidR="00B63803" w:rsidRPr="004D4934">
        <w:rPr>
          <w:rFonts w:ascii="Times New Roman" w:hAnsi="Times New Roman" w:cs="Times New Roman"/>
          <w:sz w:val="24"/>
          <w:szCs w:val="24"/>
        </w:rPr>
        <w:t xml:space="preserve">.  </w:t>
      </w:r>
      <w:r w:rsidR="00EA31DC" w:rsidRPr="004D4934">
        <w:rPr>
          <w:rFonts w:ascii="Times New Roman" w:hAnsi="Times New Roman" w:cs="Times New Roman"/>
          <w:sz w:val="24"/>
          <w:szCs w:val="24"/>
        </w:rPr>
        <w:t>It contain</w:t>
      </w:r>
      <w:r w:rsidR="00F85772">
        <w:rPr>
          <w:rFonts w:ascii="Times New Roman" w:hAnsi="Times New Roman" w:cs="Times New Roman" w:hint="eastAsia"/>
          <w:sz w:val="24"/>
          <w:szCs w:val="24"/>
        </w:rPr>
        <w:t>ed</w:t>
      </w:r>
      <w:r w:rsidR="00EA31DC" w:rsidRPr="004D4934">
        <w:rPr>
          <w:rFonts w:ascii="Times New Roman" w:hAnsi="Times New Roman" w:cs="Times New Roman"/>
          <w:sz w:val="24"/>
          <w:szCs w:val="24"/>
        </w:rPr>
        <w:t xml:space="preserve"> all the steps to be taken for the proof.  </w:t>
      </w:r>
      <w:r w:rsidR="00916661" w:rsidRPr="004D4934">
        <w:rPr>
          <w:rFonts w:ascii="Times New Roman" w:hAnsi="Times New Roman" w:cs="Times New Roman"/>
          <w:sz w:val="24"/>
          <w:szCs w:val="24"/>
        </w:rPr>
        <w:t xml:space="preserve">It also included what type of operation was </w:t>
      </w:r>
      <w:r w:rsidR="0090138F" w:rsidRPr="004D4934">
        <w:rPr>
          <w:rFonts w:ascii="Times New Roman" w:hAnsi="Times New Roman" w:cs="Times New Roman"/>
          <w:sz w:val="24"/>
          <w:szCs w:val="24"/>
        </w:rPr>
        <w:t>applied</w:t>
      </w:r>
      <w:r w:rsidR="00916661" w:rsidRPr="004D4934">
        <w:rPr>
          <w:rFonts w:ascii="Times New Roman" w:hAnsi="Times New Roman" w:cs="Times New Roman"/>
          <w:sz w:val="24"/>
          <w:szCs w:val="24"/>
        </w:rPr>
        <w:t xml:space="preserve"> to generate a s</w:t>
      </w:r>
      <w:r w:rsidR="004E7101">
        <w:rPr>
          <w:rFonts w:ascii="Times New Roman" w:hAnsi="Times New Roman" w:cs="Times New Roman" w:hint="eastAsia"/>
          <w:sz w:val="24"/>
          <w:szCs w:val="24"/>
        </w:rPr>
        <w:t>tatement</w:t>
      </w:r>
      <w:r w:rsidR="00916661" w:rsidRPr="004D4934">
        <w:rPr>
          <w:rFonts w:ascii="Times New Roman" w:hAnsi="Times New Roman" w:cs="Times New Roman"/>
          <w:sz w:val="24"/>
          <w:szCs w:val="24"/>
        </w:rPr>
        <w:t xml:space="preserve"> from th</w:t>
      </w:r>
      <w:r w:rsidR="004E7101">
        <w:rPr>
          <w:rFonts w:ascii="Times New Roman" w:hAnsi="Times New Roman" w:cs="Times New Roman"/>
          <w:sz w:val="24"/>
          <w:szCs w:val="24"/>
        </w:rPr>
        <w:t>e previous st</w:t>
      </w:r>
      <w:r w:rsidR="004E7101">
        <w:rPr>
          <w:rFonts w:ascii="Times New Roman" w:hAnsi="Times New Roman" w:cs="Times New Roman" w:hint="eastAsia"/>
          <w:sz w:val="24"/>
          <w:szCs w:val="24"/>
        </w:rPr>
        <w:t>atement for each step in a proof</w:t>
      </w:r>
      <w:r w:rsidR="00916661" w:rsidRPr="004D4934">
        <w:rPr>
          <w:rFonts w:ascii="Times New Roman" w:hAnsi="Times New Roman" w:cs="Times New Roman"/>
          <w:sz w:val="24"/>
          <w:szCs w:val="24"/>
        </w:rPr>
        <w:t xml:space="preserve">.  </w:t>
      </w:r>
      <w:r w:rsidR="00C728BA" w:rsidRPr="004D4934">
        <w:rPr>
          <w:rFonts w:ascii="Times New Roman" w:hAnsi="Times New Roman" w:cs="Times New Roman"/>
          <w:sz w:val="24"/>
          <w:szCs w:val="24"/>
        </w:rPr>
        <w:t xml:space="preserve">Each of the operations used in the proof was coded.  </w:t>
      </w:r>
      <w:r w:rsidR="00916661" w:rsidRPr="004D4934">
        <w:rPr>
          <w:rFonts w:ascii="Times New Roman" w:hAnsi="Times New Roman" w:cs="Times New Roman"/>
          <w:sz w:val="24"/>
          <w:szCs w:val="24"/>
        </w:rPr>
        <w:t>Th</w:t>
      </w:r>
      <w:r w:rsidR="00782C7B">
        <w:rPr>
          <w:rFonts w:ascii="Times New Roman" w:hAnsi="Times New Roman" w:cs="Times New Roman" w:hint="eastAsia"/>
          <w:sz w:val="24"/>
          <w:szCs w:val="24"/>
        </w:rPr>
        <w:t>e purpose of this</w:t>
      </w:r>
      <w:r w:rsidR="00916661" w:rsidRPr="004D4934">
        <w:rPr>
          <w:rFonts w:ascii="Times New Roman" w:hAnsi="Times New Roman" w:cs="Times New Roman"/>
          <w:sz w:val="24"/>
          <w:szCs w:val="24"/>
        </w:rPr>
        <w:t xml:space="preserve"> framework </w:t>
      </w:r>
      <w:r w:rsidR="006B46D6">
        <w:rPr>
          <w:rFonts w:ascii="Times New Roman" w:hAnsi="Times New Roman" w:cs="Times New Roman" w:hint="eastAsia"/>
          <w:sz w:val="24"/>
          <w:szCs w:val="24"/>
        </w:rPr>
        <w:t>was</w:t>
      </w:r>
      <w:r w:rsidR="00916661" w:rsidRPr="004D4934">
        <w:rPr>
          <w:rFonts w:ascii="Times New Roman" w:hAnsi="Times New Roman" w:cs="Times New Roman"/>
          <w:sz w:val="24"/>
          <w:szCs w:val="24"/>
        </w:rPr>
        <w:t xml:space="preserve"> </w:t>
      </w:r>
      <w:r w:rsidR="00976EFC" w:rsidRPr="004D4934">
        <w:rPr>
          <w:rFonts w:ascii="Times New Roman" w:hAnsi="Times New Roman" w:cs="Times New Roman"/>
          <w:sz w:val="24"/>
          <w:szCs w:val="24"/>
        </w:rPr>
        <w:t xml:space="preserve">to detect </w:t>
      </w:r>
      <w:r w:rsidR="00916661" w:rsidRPr="004D4934">
        <w:rPr>
          <w:rFonts w:ascii="Times New Roman" w:hAnsi="Times New Roman" w:cs="Times New Roman"/>
          <w:sz w:val="24"/>
          <w:szCs w:val="24"/>
        </w:rPr>
        <w:t>where students ha</w:t>
      </w:r>
      <w:r w:rsidR="00F85772">
        <w:rPr>
          <w:rFonts w:ascii="Times New Roman" w:hAnsi="Times New Roman" w:cs="Times New Roman" w:hint="eastAsia"/>
          <w:sz w:val="24"/>
          <w:szCs w:val="24"/>
        </w:rPr>
        <w:t>ve</w:t>
      </w:r>
      <w:r w:rsidR="00916661" w:rsidRPr="004D4934">
        <w:rPr>
          <w:rFonts w:ascii="Times New Roman" w:hAnsi="Times New Roman" w:cs="Times New Roman"/>
          <w:sz w:val="24"/>
          <w:szCs w:val="24"/>
        </w:rPr>
        <w:t xml:space="preserve"> difficulties or impasses</w:t>
      </w:r>
      <w:r w:rsidR="00841E11" w:rsidRPr="004D4934">
        <w:rPr>
          <w:rFonts w:ascii="Times New Roman" w:hAnsi="Times New Roman" w:cs="Times New Roman"/>
          <w:sz w:val="24"/>
          <w:szCs w:val="24"/>
        </w:rPr>
        <w:t xml:space="preserve"> </w:t>
      </w:r>
      <w:r w:rsidR="00E915B9">
        <w:rPr>
          <w:rFonts w:ascii="Times New Roman" w:hAnsi="Times New Roman" w:cs="Times New Roman" w:hint="eastAsia"/>
          <w:sz w:val="24"/>
          <w:szCs w:val="24"/>
        </w:rPr>
        <w:t xml:space="preserve">and </w:t>
      </w:r>
      <w:r w:rsidR="00487917">
        <w:rPr>
          <w:rFonts w:ascii="Times New Roman" w:hAnsi="Times New Roman" w:cs="Times New Roman" w:hint="eastAsia"/>
          <w:sz w:val="24"/>
          <w:szCs w:val="24"/>
        </w:rPr>
        <w:t>which</w:t>
      </w:r>
      <w:r w:rsidR="00E915B9">
        <w:rPr>
          <w:rFonts w:ascii="Times New Roman" w:hAnsi="Times New Roman" w:cs="Times New Roman" w:hint="eastAsia"/>
          <w:sz w:val="24"/>
          <w:szCs w:val="24"/>
        </w:rPr>
        <w:t xml:space="preserve"> operation they fail to </w:t>
      </w:r>
      <w:r w:rsidR="00487917">
        <w:rPr>
          <w:rFonts w:ascii="Times New Roman" w:hAnsi="Times New Roman" w:cs="Times New Roman" w:hint="eastAsia"/>
          <w:sz w:val="24"/>
          <w:szCs w:val="24"/>
        </w:rPr>
        <w:t>apply</w:t>
      </w:r>
      <w:r w:rsidR="00916661" w:rsidRPr="004D4934">
        <w:rPr>
          <w:rFonts w:ascii="Times New Roman" w:hAnsi="Times New Roman" w:cs="Times New Roman"/>
          <w:sz w:val="24"/>
          <w:szCs w:val="24"/>
        </w:rPr>
        <w:t xml:space="preserve">.  </w:t>
      </w:r>
      <w:r w:rsidR="00E266BD">
        <w:rPr>
          <w:rFonts w:ascii="Times New Roman" w:hAnsi="Times New Roman" w:cs="Times New Roman" w:hint="eastAsia"/>
          <w:sz w:val="24"/>
          <w:szCs w:val="24"/>
        </w:rPr>
        <w:t>I called t</w:t>
      </w:r>
      <w:r w:rsidR="003926B1" w:rsidRPr="004D4934">
        <w:rPr>
          <w:rFonts w:ascii="Times New Roman" w:hAnsi="Times New Roman" w:cs="Times New Roman"/>
          <w:sz w:val="24"/>
          <w:szCs w:val="24"/>
        </w:rPr>
        <w:t xml:space="preserve">his type of analysis framework </w:t>
      </w:r>
      <w:r w:rsidR="00E266BD">
        <w:rPr>
          <w:rFonts w:ascii="Times New Roman" w:hAnsi="Times New Roman" w:cs="Times New Roman"/>
          <w:sz w:val="24"/>
          <w:szCs w:val="24"/>
        </w:rPr>
        <w:t>Type A</w:t>
      </w:r>
      <w:r w:rsidR="003926B1" w:rsidRPr="004D4934">
        <w:rPr>
          <w:rFonts w:ascii="Times New Roman" w:hAnsi="Times New Roman" w:cs="Times New Roman"/>
          <w:sz w:val="24"/>
          <w:szCs w:val="24"/>
        </w:rPr>
        <w:t xml:space="preserve">.  </w:t>
      </w:r>
      <w:r w:rsidR="00667F07">
        <w:rPr>
          <w:rFonts w:ascii="Times New Roman" w:hAnsi="Times New Roman" w:cs="Times New Roman" w:hint="eastAsia"/>
          <w:sz w:val="24"/>
          <w:szCs w:val="24"/>
        </w:rPr>
        <w:t xml:space="preserve">The framework Type A was created for each problem examined in this study.  </w:t>
      </w:r>
      <w:r w:rsidR="00044CC7">
        <w:rPr>
          <w:rFonts w:ascii="Times New Roman" w:hAnsi="Times New Roman" w:cs="Times New Roman"/>
          <w:sz w:val="24"/>
          <w:szCs w:val="24"/>
        </w:rPr>
        <w:t>Table 3.4</w:t>
      </w:r>
      <w:r w:rsidR="00C728BA" w:rsidRPr="004D4934">
        <w:rPr>
          <w:rFonts w:ascii="Times New Roman" w:hAnsi="Times New Roman" w:cs="Times New Roman"/>
          <w:sz w:val="24"/>
          <w:szCs w:val="24"/>
        </w:rPr>
        <w:t xml:space="preserve"> is a</w:t>
      </w:r>
      <w:r w:rsidR="00841E11" w:rsidRPr="004D4934">
        <w:rPr>
          <w:rFonts w:ascii="Times New Roman" w:hAnsi="Times New Roman" w:cs="Times New Roman"/>
          <w:sz w:val="24"/>
          <w:szCs w:val="24"/>
        </w:rPr>
        <w:t xml:space="preserve">n example of the </w:t>
      </w:r>
      <w:r w:rsidR="0090138F" w:rsidRPr="004D4934">
        <w:rPr>
          <w:rFonts w:ascii="Times New Roman" w:hAnsi="Times New Roman" w:cs="Times New Roman"/>
          <w:sz w:val="24"/>
          <w:szCs w:val="24"/>
        </w:rPr>
        <w:t xml:space="preserve">analysis framework </w:t>
      </w:r>
      <w:r w:rsidR="00841E11" w:rsidRPr="004D4934">
        <w:rPr>
          <w:rFonts w:ascii="Times New Roman" w:hAnsi="Times New Roman" w:cs="Times New Roman"/>
          <w:sz w:val="24"/>
          <w:szCs w:val="24"/>
        </w:rPr>
        <w:t>Type A</w:t>
      </w:r>
      <w:r w:rsidR="00C728BA" w:rsidRPr="004D4934">
        <w:rPr>
          <w:rFonts w:ascii="Times New Roman" w:hAnsi="Times New Roman" w:cs="Times New Roman"/>
          <w:sz w:val="24"/>
          <w:szCs w:val="24"/>
        </w:rPr>
        <w:t xml:space="preserve">.  </w:t>
      </w:r>
    </w:p>
    <w:p w:rsidR="007E2441" w:rsidRPr="007E2441" w:rsidRDefault="007E4AC0" w:rsidP="007E2441">
      <w:pPr>
        <w:spacing w:after="0" w:line="240" w:lineRule="auto"/>
        <w:ind w:firstLine="720"/>
        <w:rPr>
          <w:rFonts w:ascii="Times New Roman" w:hAnsi="Times New Roman" w:cs="Times New Roman"/>
          <w:sz w:val="24"/>
          <w:szCs w:val="24"/>
        </w:rPr>
      </w:pPr>
      <w:r w:rsidRPr="007E2441">
        <w:rPr>
          <w:rFonts w:ascii="Times New Roman" w:hAnsi="Times New Roman" w:cs="Times New Roman"/>
          <w:sz w:val="24"/>
          <w:szCs w:val="24"/>
        </w:rPr>
        <w:t>Example</w:t>
      </w:r>
      <w:r w:rsidR="007E2441">
        <w:rPr>
          <w:rFonts w:ascii="Times New Roman" w:hAnsi="Times New Roman" w:cs="Times New Roman" w:hint="eastAsia"/>
          <w:sz w:val="24"/>
          <w:szCs w:val="24"/>
        </w:rPr>
        <w:t xml:space="preserve"> (Topology):</w:t>
      </w:r>
    </w:p>
    <w:p w:rsidR="007E2441" w:rsidRDefault="007E2441" w:rsidP="007E2441">
      <w:pPr>
        <w:spacing w:after="0" w:line="240" w:lineRule="auto"/>
        <w:rPr>
          <w:rFonts w:ascii="Times New Roman" w:hAnsi="Times New Roman" w:cs="Times New Roman"/>
          <w:i/>
          <w:sz w:val="24"/>
          <w:szCs w:val="24"/>
        </w:rPr>
      </w:pPr>
    </w:p>
    <w:p w:rsidR="007E4AC0" w:rsidRDefault="00243582" w:rsidP="007E2441">
      <w:pPr>
        <w:spacing w:after="0" w:line="240" w:lineRule="auto"/>
        <w:ind w:firstLine="720"/>
        <w:rPr>
          <w:rFonts w:ascii="Times New Roman" w:hAnsi="Times New Roman" w:cs="Times New Roman"/>
          <w:i/>
          <w:sz w:val="24"/>
          <w:szCs w:val="24"/>
        </w:rPr>
      </w:pPr>
      <w:r w:rsidRPr="00380398">
        <w:rPr>
          <w:rFonts w:ascii="Times New Roman" w:hAnsi="Times New Roman" w:cs="Times New Roman"/>
          <w:i/>
          <w:sz w:val="24"/>
          <w:szCs w:val="24"/>
        </w:rPr>
        <w:t xml:space="preserve">Let </w:t>
      </w:r>
      <w:r w:rsidRPr="00380398">
        <w:rPr>
          <w:rFonts w:ascii="Times New Roman" w:hAnsi="Times New Roman" w:cs="Times New Roman"/>
          <w:i/>
          <w:position w:val="-10"/>
          <w:sz w:val="24"/>
          <w:szCs w:val="24"/>
        </w:rPr>
        <w:object w:dxaOrig="1060" w:dyaOrig="320">
          <v:shape id="_x0000_i1225" type="#_x0000_t75" style="width:54.6pt;height:17.4pt" o:ole="">
            <v:imagedata r:id="rId346" o:title=""/>
          </v:shape>
          <o:OLEObject Type="Embed" ProgID="Equation.3" ShapeID="_x0000_i1225" DrawAspect="Content" ObjectID="_1493542087" r:id="rId347"/>
        </w:object>
      </w:r>
      <w:r w:rsidRPr="00380398">
        <w:rPr>
          <w:rFonts w:ascii="Times New Roman" w:hAnsi="Times New Roman" w:cs="Times New Roman"/>
          <w:i/>
          <w:sz w:val="24"/>
          <w:szCs w:val="24"/>
        </w:rPr>
        <w:t xml:space="preserve">be a quotient map and </w:t>
      </w:r>
      <w:r w:rsidRPr="00380398">
        <w:rPr>
          <w:rFonts w:ascii="Times New Roman" w:hAnsi="Times New Roman" w:cs="Times New Roman"/>
          <w:i/>
          <w:position w:val="-10"/>
          <w:sz w:val="24"/>
          <w:szCs w:val="24"/>
        </w:rPr>
        <w:object w:dxaOrig="1060" w:dyaOrig="320">
          <v:shape id="_x0000_i1226" type="#_x0000_t75" style="width:54.6pt;height:17.4pt" o:ole="">
            <v:imagedata r:id="rId348" o:title=""/>
          </v:shape>
          <o:OLEObject Type="Embed" ProgID="Equation.3" ShapeID="_x0000_i1226" DrawAspect="Content" ObjectID="_1493542088" r:id="rId349"/>
        </w:object>
      </w:r>
      <w:r w:rsidRPr="00380398">
        <w:rPr>
          <w:rFonts w:ascii="Times New Roman" w:hAnsi="Times New Roman" w:cs="Times New Roman"/>
          <w:i/>
          <w:sz w:val="24"/>
          <w:szCs w:val="24"/>
        </w:rPr>
        <w:t>be a map.</w:t>
      </w:r>
    </w:p>
    <w:p w:rsidR="007E2441" w:rsidRDefault="007E4AC0" w:rsidP="007E2441">
      <w:pPr>
        <w:spacing w:after="0" w:line="240" w:lineRule="auto"/>
        <w:rPr>
          <w:rFonts w:ascii="Times New Roman" w:hAnsi="Times New Roman" w:cs="Times New Roman"/>
          <w:i/>
          <w:sz w:val="24"/>
          <w:szCs w:val="24"/>
        </w:rPr>
      </w:pPr>
      <w:r>
        <w:rPr>
          <w:rFonts w:ascii="Times New Roman" w:hAnsi="Times New Roman" w:cs="Times New Roman" w:hint="eastAsia"/>
          <w:i/>
          <w:sz w:val="24"/>
          <w:szCs w:val="24"/>
        </w:rPr>
        <w:t xml:space="preserve"> </w:t>
      </w:r>
      <w:r w:rsidR="007E2441">
        <w:rPr>
          <w:rFonts w:ascii="Times New Roman" w:hAnsi="Times New Roman" w:cs="Times New Roman" w:hint="eastAsia"/>
          <w:i/>
          <w:sz w:val="24"/>
          <w:szCs w:val="24"/>
        </w:rPr>
        <w:t xml:space="preserve">          </w:t>
      </w:r>
      <w:r>
        <w:rPr>
          <w:rFonts w:ascii="Times New Roman" w:hAnsi="Times New Roman" w:cs="Times New Roman" w:hint="eastAsia"/>
          <w:i/>
          <w:sz w:val="24"/>
          <w:szCs w:val="24"/>
        </w:rPr>
        <w:t xml:space="preserve"> </w:t>
      </w:r>
      <w:r w:rsidR="00243582" w:rsidRPr="00380398">
        <w:rPr>
          <w:rFonts w:ascii="Times New Roman" w:hAnsi="Times New Roman" w:cs="Times New Roman"/>
          <w:i/>
          <w:sz w:val="24"/>
          <w:szCs w:val="24"/>
        </w:rPr>
        <w:t xml:space="preserve">Suppose </w:t>
      </w:r>
      <w:r w:rsidR="00243582" w:rsidRPr="00380398">
        <w:rPr>
          <w:rFonts w:ascii="Times New Roman" w:hAnsi="Times New Roman" w:cs="Times New Roman"/>
          <w:i/>
          <w:position w:val="-10"/>
          <w:sz w:val="24"/>
          <w:szCs w:val="24"/>
        </w:rPr>
        <w:object w:dxaOrig="560" w:dyaOrig="320">
          <v:shape id="_x0000_i1227" type="#_x0000_t75" style="width:27pt;height:17.4pt" o:ole="">
            <v:imagedata r:id="rId350" o:title=""/>
          </v:shape>
          <o:OLEObject Type="Embed" ProgID="Equation.3" ShapeID="_x0000_i1227" DrawAspect="Content" ObjectID="_1493542089" r:id="rId351"/>
        </w:object>
      </w:r>
      <w:r w:rsidR="00243582" w:rsidRPr="00380398">
        <w:rPr>
          <w:rFonts w:ascii="Times New Roman" w:hAnsi="Times New Roman" w:cs="Times New Roman"/>
          <w:i/>
          <w:sz w:val="24"/>
          <w:szCs w:val="24"/>
        </w:rPr>
        <w:t>is</w:t>
      </w:r>
      <w:r>
        <w:rPr>
          <w:rFonts w:ascii="Times New Roman" w:hAnsi="Times New Roman" w:cs="Times New Roman" w:hint="eastAsia"/>
          <w:i/>
          <w:sz w:val="24"/>
          <w:szCs w:val="24"/>
        </w:rPr>
        <w:t xml:space="preserve"> </w:t>
      </w:r>
      <w:r w:rsidR="00243582" w:rsidRPr="00380398">
        <w:rPr>
          <w:rFonts w:ascii="Times New Roman" w:hAnsi="Times New Roman" w:cs="Times New Roman"/>
          <w:i/>
          <w:sz w:val="24"/>
          <w:szCs w:val="24"/>
        </w:rPr>
        <w:t xml:space="preserve">continuous.  Show </w:t>
      </w:r>
      <w:r w:rsidR="00243582" w:rsidRPr="00380398">
        <w:rPr>
          <w:rFonts w:ascii="Times New Roman" w:hAnsi="Times New Roman" w:cs="Times New Roman"/>
          <w:i/>
          <w:position w:val="-10"/>
          <w:sz w:val="24"/>
          <w:szCs w:val="24"/>
        </w:rPr>
        <w:object w:dxaOrig="1060" w:dyaOrig="320">
          <v:shape id="_x0000_i1228" type="#_x0000_t75" style="width:54.6pt;height:17.4pt" o:ole="">
            <v:imagedata r:id="rId348" o:title=""/>
          </v:shape>
          <o:OLEObject Type="Embed" ProgID="Equation.3" ShapeID="_x0000_i1228" DrawAspect="Content" ObjectID="_1493542090" r:id="rId352"/>
        </w:object>
      </w:r>
      <w:r w:rsidR="00243582" w:rsidRPr="00380398">
        <w:rPr>
          <w:rFonts w:ascii="Times New Roman" w:hAnsi="Times New Roman" w:cs="Times New Roman"/>
          <w:i/>
          <w:sz w:val="24"/>
          <w:szCs w:val="24"/>
        </w:rPr>
        <w:t>is continuous.</w:t>
      </w:r>
    </w:p>
    <w:p w:rsidR="007E2441" w:rsidRPr="007E2441" w:rsidRDefault="007E2441" w:rsidP="007E2441">
      <w:pPr>
        <w:spacing w:after="0" w:line="240" w:lineRule="auto"/>
        <w:rPr>
          <w:rFonts w:ascii="Times New Roman" w:hAnsi="Times New Roman" w:cs="Times New Roman"/>
          <w:i/>
          <w:sz w:val="24"/>
          <w:szCs w:val="24"/>
        </w:rPr>
      </w:pPr>
    </w:p>
    <w:p w:rsidR="0041164B" w:rsidRDefault="0041164B" w:rsidP="0008433A">
      <w:pPr>
        <w:rPr>
          <w:rFonts w:ascii="Times New Roman" w:hAnsi="Times New Roman" w:cs="Times New Roman"/>
          <w:sz w:val="24"/>
          <w:szCs w:val="24"/>
        </w:rPr>
      </w:pPr>
    </w:p>
    <w:p w:rsidR="0008433A" w:rsidRDefault="00044CC7" w:rsidP="0008433A">
      <w:pPr>
        <w:rPr>
          <w:rFonts w:ascii="Times New Roman" w:hAnsi="Times New Roman" w:cs="Times New Roman"/>
          <w:sz w:val="24"/>
          <w:szCs w:val="24"/>
        </w:rPr>
      </w:pPr>
      <w:r>
        <w:rPr>
          <w:rFonts w:ascii="Times New Roman" w:hAnsi="Times New Roman" w:cs="Times New Roman"/>
          <w:sz w:val="24"/>
          <w:szCs w:val="24"/>
        </w:rPr>
        <w:t>Table 3.4</w:t>
      </w:r>
    </w:p>
    <w:p w:rsidR="00243582" w:rsidRPr="0008433A" w:rsidRDefault="003366B6" w:rsidP="0008433A">
      <w:pPr>
        <w:rPr>
          <w:rFonts w:ascii="Times New Roman" w:hAnsi="Times New Roman" w:cs="Times New Roman"/>
          <w:i/>
          <w:sz w:val="24"/>
          <w:szCs w:val="24"/>
        </w:rPr>
      </w:pPr>
      <w:r w:rsidRPr="0008433A">
        <w:rPr>
          <w:rFonts w:ascii="Times New Roman" w:hAnsi="Times New Roman" w:cs="Times New Roman"/>
          <w:i/>
          <w:sz w:val="24"/>
          <w:szCs w:val="24"/>
        </w:rPr>
        <w:t xml:space="preserve">Analysis </w:t>
      </w:r>
      <w:r w:rsidR="00933F32" w:rsidRPr="0008433A">
        <w:rPr>
          <w:rFonts w:ascii="Times New Roman" w:hAnsi="Times New Roman" w:cs="Times New Roman" w:hint="eastAsia"/>
          <w:i/>
          <w:sz w:val="24"/>
          <w:szCs w:val="24"/>
        </w:rPr>
        <w:t xml:space="preserve">Table </w:t>
      </w:r>
      <w:r w:rsidR="006017A5" w:rsidRPr="0008433A">
        <w:rPr>
          <w:rFonts w:ascii="Times New Roman" w:hAnsi="Times New Roman" w:cs="Times New Roman"/>
          <w:i/>
          <w:sz w:val="24"/>
          <w:szCs w:val="24"/>
        </w:rPr>
        <w:t>Type A</w:t>
      </w:r>
      <w:r w:rsidR="006017A5" w:rsidRPr="0008433A">
        <w:rPr>
          <w:rFonts w:ascii="Times New Roman" w:hAnsi="Times New Roman" w:cs="Times New Roman" w:hint="eastAsia"/>
          <w:i/>
          <w:sz w:val="24"/>
          <w:szCs w:val="24"/>
        </w:rPr>
        <w:t xml:space="preserve"> </w:t>
      </w:r>
      <w:r w:rsidR="00287B5A" w:rsidRPr="0008433A">
        <w:rPr>
          <w:rFonts w:ascii="Times New Roman" w:hAnsi="Times New Roman" w:cs="Times New Roman" w:hint="eastAsia"/>
          <w:i/>
          <w:sz w:val="24"/>
          <w:szCs w:val="24"/>
        </w:rPr>
        <w:t>(Example 2)</w:t>
      </w:r>
    </w:p>
    <w:tbl>
      <w:tblPr>
        <w:tblStyle w:val="TableGrid2"/>
        <w:tblW w:w="8274" w:type="dxa"/>
        <w:tblInd w:w="198" w:type="dxa"/>
        <w:tblLayout w:type="fixed"/>
        <w:tblLook w:val="04A0" w:firstRow="1" w:lastRow="0" w:firstColumn="1" w:lastColumn="0" w:noHBand="0" w:noVBand="1"/>
      </w:tblPr>
      <w:tblGrid>
        <w:gridCol w:w="1328"/>
        <w:gridCol w:w="4394"/>
        <w:gridCol w:w="1418"/>
        <w:gridCol w:w="567"/>
        <w:gridCol w:w="567"/>
      </w:tblGrid>
      <w:tr w:rsidR="00D95521" w:rsidRPr="0043266F" w:rsidTr="00B508B9">
        <w:trPr>
          <w:trHeight w:val="198"/>
        </w:trPr>
        <w:tc>
          <w:tcPr>
            <w:tcW w:w="1328" w:type="dxa"/>
            <w:vMerge w:val="restart"/>
          </w:tcPr>
          <w:p w:rsidR="00D95521" w:rsidRPr="0043266F" w:rsidRDefault="00D95521" w:rsidP="00B508B9">
            <w:pPr>
              <w:jc w:val="center"/>
              <w:rPr>
                <w:rFonts w:ascii="Times New Roman" w:hAnsi="Times New Roman" w:cs="Times New Roman"/>
              </w:rPr>
            </w:pPr>
            <w:r w:rsidRPr="0043266F">
              <w:rPr>
                <w:rFonts w:ascii="Times New Roman" w:hAnsi="Times New Roman" w:cs="Times New Roman"/>
              </w:rPr>
              <w:t>Step</w:t>
            </w:r>
          </w:p>
        </w:tc>
        <w:tc>
          <w:tcPr>
            <w:tcW w:w="4394" w:type="dxa"/>
            <w:vMerge w:val="restart"/>
          </w:tcPr>
          <w:p w:rsidR="00D95521" w:rsidRPr="0043266F" w:rsidRDefault="00D95521" w:rsidP="00B508B9">
            <w:pPr>
              <w:jc w:val="center"/>
              <w:rPr>
                <w:rFonts w:ascii="Times New Roman" w:hAnsi="Times New Roman" w:cs="Times New Roman"/>
              </w:rPr>
            </w:pPr>
            <w:r w:rsidRPr="0043266F">
              <w:rPr>
                <w:rFonts w:ascii="Times New Roman" w:hAnsi="Times New Roman" w:cs="Times New Roman"/>
              </w:rPr>
              <w:t>Statement</w:t>
            </w:r>
          </w:p>
        </w:tc>
        <w:tc>
          <w:tcPr>
            <w:tcW w:w="1418" w:type="dxa"/>
            <w:vMerge w:val="restart"/>
          </w:tcPr>
          <w:p w:rsidR="00D95521" w:rsidRPr="0043266F" w:rsidRDefault="00D95521" w:rsidP="00B508B9">
            <w:pPr>
              <w:jc w:val="center"/>
              <w:rPr>
                <w:rFonts w:ascii="Times New Roman" w:hAnsi="Times New Roman" w:cs="Times New Roman"/>
              </w:rPr>
            </w:pPr>
            <w:r w:rsidRPr="0043266F">
              <w:rPr>
                <w:rFonts w:ascii="Times New Roman" w:hAnsi="Times New Roman" w:cs="Times New Roman"/>
              </w:rPr>
              <w:t>Operation</w:t>
            </w:r>
          </w:p>
        </w:tc>
        <w:tc>
          <w:tcPr>
            <w:tcW w:w="1134" w:type="dxa"/>
            <w:gridSpan w:val="2"/>
          </w:tcPr>
          <w:p w:rsidR="00D95521" w:rsidRPr="0043266F" w:rsidRDefault="00D95521" w:rsidP="00B508B9">
            <w:pPr>
              <w:jc w:val="center"/>
              <w:rPr>
                <w:rFonts w:ascii="Times New Roman" w:hAnsi="Times New Roman" w:cs="Times New Roman"/>
              </w:rPr>
            </w:pPr>
            <w:r w:rsidRPr="0043266F">
              <w:rPr>
                <w:rFonts w:ascii="Times New Roman" w:hAnsi="Times New Roman" w:cs="Times New Roman"/>
              </w:rPr>
              <w:t>Students</w:t>
            </w:r>
          </w:p>
        </w:tc>
      </w:tr>
      <w:tr w:rsidR="00D95521" w:rsidRPr="0043266F" w:rsidTr="00B508B9">
        <w:trPr>
          <w:trHeight w:val="251"/>
        </w:trPr>
        <w:tc>
          <w:tcPr>
            <w:tcW w:w="1328" w:type="dxa"/>
            <w:vMerge/>
          </w:tcPr>
          <w:p w:rsidR="00D95521" w:rsidRPr="0043266F" w:rsidRDefault="00D95521" w:rsidP="00B508B9">
            <w:pPr>
              <w:jc w:val="center"/>
              <w:rPr>
                <w:rFonts w:ascii="Times New Roman" w:hAnsi="Times New Roman" w:cs="Times New Roman"/>
              </w:rPr>
            </w:pPr>
          </w:p>
        </w:tc>
        <w:tc>
          <w:tcPr>
            <w:tcW w:w="4394" w:type="dxa"/>
            <w:vMerge/>
          </w:tcPr>
          <w:p w:rsidR="00D95521" w:rsidRPr="0043266F" w:rsidRDefault="00D95521" w:rsidP="00B508B9">
            <w:pPr>
              <w:jc w:val="center"/>
              <w:rPr>
                <w:rFonts w:ascii="Times New Roman" w:hAnsi="Times New Roman" w:cs="Times New Roman"/>
              </w:rPr>
            </w:pPr>
          </w:p>
        </w:tc>
        <w:tc>
          <w:tcPr>
            <w:tcW w:w="1418" w:type="dxa"/>
            <w:vMerge/>
          </w:tcPr>
          <w:p w:rsidR="00D95521" w:rsidRPr="0043266F" w:rsidRDefault="00D95521" w:rsidP="00B508B9">
            <w:pPr>
              <w:jc w:val="center"/>
              <w:rPr>
                <w:rFonts w:ascii="Times New Roman" w:hAnsi="Times New Roman" w:cs="Times New Roman"/>
              </w:rPr>
            </w:pPr>
          </w:p>
        </w:tc>
        <w:tc>
          <w:tcPr>
            <w:tcW w:w="567" w:type="dxa"/>
          </w:tcPr>
          <w:p w:rsidR="00D95521" w:rsidRPr="0043266F" w:rsidRDefault="00D95521" w:rsidP="00B508B9">
            <w:pPr>
              <w:jc w:val="center"/>
              <w:rPr>
                <w:rFonts w:ascii="Times New Roman" w:hAnsi="Times New Roman" w:cs="Times New Roman"/>
              </w:rPr>
            </w:pPr>
            <w:r w:rsidRPr="0043266F">
              <w:rPr>
                <w:rFonts w:ascii="Times New Roman" w:hAnsi="Times New Roman" w:cs="Times New Roman"/>
              </w:rPr>
              <w:t>A</w:t>
            </w:r>
          </w:p>
        </w:tc>
        <w:tc>
          <w:tcPr>
            <w:tcW w:w="567" w:type="dxa"/>
          </w:tcPr>
          <w:p w:rsidR="00D95521" w:rsidRPr="0043266F" w:rsidRDefault="00D95521" w:rsidP="00B508B9">
            <w:pPr>
              <w:jc w:val="center"/>
              <w:rPr>
                <w:rFonts w:ascii="Times New Roman" w:hAnsi="Times New Roman" w:cs="Times New Roman"/>
              </w:rPr>
            </w:pPr>
            <w:r w:rsidRPr="0043266F">
              <w:rPr>
                <w:rFonts w:ascii="Times New Roman" w:hAnsi="Times New Roman" w:cs="Times New Roman"/>
              </w:rPr>
              <w:t>B</w:t>
            </w:r>
          </w:p>
        </w:tc>
      </w:tr>
      <w:tr w:rsidR="00D95521" w:rsidRPr="0043266F" w:rsidTr="00B508B9">
        <w:trPr>
          <w:trHeight w:val="198"/>
        </w:trPr>
        <w:tc>
          <w:tcPr>
            <w:tcW w:w="8274" w:type="dxa"/>
            <w:gridSpan w:val="5"/>
          </w:tcPr>
          <w:p w:rsidR="00D95521" w:rsidRPr="0043266F" w:rsidRDefault="00D95521" w:rsidP="00B508B9">
            <w:pPr>
              <w:rPr>
                <w:rFonts w:ascii="Times New Roman" w:hAnsi="Times New Roman" w:cs="Times New Roman"/>
              </w:rPr>
            </w:pPr>
            <w:r w:rsidRPr="0043266F">
              <w:rPr>
                <w:rFonts w:ascii="Times New Roman" w:hAnsi="Times New Roman" w:cs="Times New Roman"/>
              </w:rPr>
              <w:t xml:space="preserve">                                                 Opening Stage</w:t>
            </w:r>
          </w:p>
        </w:tc>
      </w:tr>
      <w:tr w:rsidR="00D95521" w:rsidRPr="0043266F" w:rsidTr="00B508B9">
        <w:trPr>
          <w:trHeight w:val="296"/>
        </w:trPr>
        <w:tc>
          <w:tcPr>
            <w:tcW w:w="1328" w:type="dxa"/>
          </w:tcPr>
          <w:p w:rsidR="00D95521" w:rsidRPr="0043266F" w:rsidRDefault="00D95521" w:rsidP="00B508B9">
            <w:pPr>
              <w:rPr>
                <w:rFonts w:ascii="Times New Roman" w:hAnsi="Times New Roman" w:cs="Times New Roman"/>
              </w:rPr>
            </w:pPr>
            <w:r w:rsidRPr="0043266F">
              <w:rPr>
                <w:rFonts w:ascii="Times New Roman" w:hAnsi="Times New Roman" w:cs="Times New Roman"/>
              </w:rPr>
              <w:t>X</w:t>
            </w:r>
          </w:p>
        </w:tc>
        <w:tc>
          <w:tcPr>
            <w:tcW w:w="4394" w:type="dxa"/>
          </w:tcPr>
          <w:p w:rsidR="00D95521" w:rsidRPr="0043266F" w:rsidRDefault="00D95521" w:rsidP="00B508B9">
            <w:pPr>
              <w:rPr>
                <w:rFonts w:ascii="Times New Roman" w:hAnsi="Times New Roman" w:cs="Times New Roman"/>
              </w:rPr>
            </w:pPr>
            <w:r w:rsidRPr="0043266F">
              <w:rPr>
                <w:rFonts w:ascii="Times New Roman" w:hAnsi="Times New Roman" w:cs="Times New Roman"/>
                <w:position w:val="-10"/>
              </w:rPr>
              <w:object w:dxaOrig="1060" w:dyaOrig="320">
                <v:shape id="_x0000_i1229" type="#_x0000_t75" style="width:52.8pt;height:13.8pt" o:ole="">
                  <v:imagedata r:id="rId353" o:title=""/>
                </v:shape>
                <o:OLEObject Type="Embed" ProgID="Equation.3" ShapeID="_x0000_i1229" DrawAspect="Content" ObjectID="_1493542091" r:id="rId354"/>
              </w:object>
            </w:r>
            <w:r w:rsidRPr="0043266F">
              <w:rPr>
                <w:rFonts w:ascii="Times New Roman" w:hAnsi="Times New Roman" w:cs="Times New Roman"/>
              </w:rPr>
              <w:t>is continuous.</w:t>
            </w:r>
          </w:p>
        </w:tc>
        <w:tc>
          <w:tcPr>
            <w:tcW w:w="1418" w:type="dxa"/>
          </w:tcPr>
          <w:p w:rsidR="00D95521" w:rsidRPr="0043266F" w:rsidRDefault="00D95521" w:rsidP="00B508B9">
            <w:pPr>
              <w:jc w:val="center"/>
              <w:rPr>
                <w:rFonts w:ascii="Times New Roman" w:hAnsi="Times New Roman" w:cs="Times New Roman"/>
              </w:rPr>
            </w:pPr>
            <w:r w:rsidRPr="0043266F">
              <w:rPr>
                <w:rFonts w:ascii="Times New Roman" w:hAnsi="Times New Roman" w:cs="Times New Roman"/>
              </w:rPr>
              <w:t>Given</w:t>
            </w:r>
          </w:p>
        </w:tc>
        <w:tc>
          <w:tcPr>
            <w:tcW w:w="567" w:type="dxa"/>
          </w:tcPr>
          <w:p w:rsidR="00D95521" w:rsidRPr="0043266F" w:rsidRDefault="00D95521" w:rsidP="00B508B9">
            <w:pPr>
              <w:jc w:val="center"/>
              <w:rPr>
                <w:rFonts w:ascii="Times New Roman" w:hAnsi="Times New Roman" w:cs="Times New Roman"/>
              </w:rPr>
            </w:pPr>
          </w:p>
        </w:tc>
        <w:tc>
          <w:tcPr>
            <w:tcW w:w="567" w:type="dxa"/>
          </w:tcPr>
          <w:p w:rsidR="00D95521" w:rsidRPr="0043266F" w:rsidRDefault="00D95521" w:rsidP="00B508B9">
            <w:pPr>
              <w:jc w:val="center"/>
              <w:rPr>
                <w:rFonts w:ascii="Times New Roman" w:hAnsi="Times New Roman" w:cs="Times New Roman"/>
              </w:rPr>
            </w:pPr>
          </w:p>
        </w:tc>
      </w:tr>
      <w:tr w:rsidR="00D95521" w:rsidRPr="0043266F" w:rsidTr="00B508B9">
        <w:trPr>
          <w:trHeight w:val="120"/>
        </w:trPr>
        <w:tc>
          <w:tcPr>
            <w:tcW w:w="1328" w:type="dxa"/>
          </w:tcPr>
          <w:p w:rsidR="00D95521" w:rsidRPr="0043266F" w:rsidRDefault="00D95521" w:rsidP="00B508B9">
            <w:pPr>
              <w:rPr>
                <w:rFonts w:ascii="Times New Roman" w:hAnsi="Times New Roman" w:cs="Times New Roman"/>
              </w:rPr>
            </w:pPr>
            <w:r w:rsidRPr="0043266F">
              <w:rPr>
                <w:rFonts w:ascii="Times New Roman" w:hAnsi="Times New Roman" w:cs="Times New Roman"/>
              </w:rPr>
              <w:t>Y</w:t>
            </w:r>
            <w:r w:rsidRPr="0043266F">
              <w:rPr>
                <w:rFonts w:ascii="Times New Roman" w:hAnsi="Times New Roman" w:cs="Times New Roman" w:hint="eastAsia"/>
              </w:rPr>
              <w:t>: OTC</w:t>
            </w:r>
          </w:p>
        </w:tc>
        <w:tc>
          <w:tcPr>
            <w:tcW w:w="4394" w:type="dxa"/>
          </w:tcPr>
          <w:p w:rsidR="00D95521" w:rsidRPr="0043266F" w:rsidRDefault="00D95521" w:rsidP="00B508B9">
            <w:pPr>
              <w:rPr>
                <w:rFonts w:ascii="Times New Roman" w:hAnsi="Times New Roman" w:cs="Times New Roman"/>
              </w:rPr>
            </w:pPr>
            <w:r w:rsidRPr="0043266F">
              <w:rPr>
                <w:rFonts w:ascii="Times New Roman" w:hAnsi="Times New Roman" w:cs="Times New Roman"/>
              </w:rPr>
              <w:t xml:space="preserve">For </w:t>
            </w:r>
            <w:r>
              <w:rPr>
                <w:rFonts w:ascii="Times New Roman" w:hAnsi="Times New Roman" w:cs="Times New Roman" w:hint="eastAsia"/>
              </w:rPr>
              <w:t>any</w:t>
            </w:r>
            <w:r w:rsidRPr="0043266F">
              <w:rPr>
                <w:rFonts w:ascii="Times New Roman" w:hAnsi="Times New Roman" w:cs="Times New Roman"/>
              </w:rPr>
              <w:t xml:space="preserve"> open set </w:t>
            </w:r>
            <w:r w:rsidRPr="0043266F">
              <w:rPr>
                <w:rFonts w:ascii="Times New Roman" w:hAnsi="Times New Roman" w:cs="Times New Roman"/>
                <w:position w:val="-6"/>
              </w:rPr>
              <w:object w:dxaOrig="279" w:dyaOrig="279">
                <v:shape id="_x0000_i1230" type="#_x0000_t75" style="width:13.8pt;height:12pt" o:ole="">
                  <v:imagedata r:id="rId355" o:title=""/>
                </v:shape>
                <o:OLEObject Type="Embed" ProgID="Equation.3" ShapeID="_x0000_i1230" DrawAspect="Content" ObjectID="_1493542092" r:id="rId356"/>
              </w:object>
            </w:r>
            <w:r w:rsidRPr="0043266F">
              <w:rPr>
                <w:rFonts w:ascii="Times New Roman" w:hAnsi="Times New Roman" w:cs="Times New Roman"/>
              </w:rPr>
              <w:t xml:space="preserve">in </w:t>
            </w:r>
            <w:r w:rsidRPr="0043266F">
              <w:rPr>
                <w:rFonts w:ascii="Times New Roman" w:hAnsi="Times New Roman" w:cs="Times New Roman"/>
                <w:i/>
              </w:rPr>
              <w:t>Z</w:t>
            </w:r>
            <w:r w:rsidRPr="0043266F">
              <w:rPr>
                <w:rFonts w:ascii="Times New Roman" w:hAnsi="Times New Roman" w:cs="Times New Roman"/>
              </w:rPr>
              <w:t xml:space="preserve">, </w:t>
            </w:r>
            <w:r w:rsidRPr="0043266F">
              <w:rPr>
                <w:rFonts w:ascii="Times New Roman" w:hAnsi="Times New Roman" w:cs="Times New Roman"/>
                <w:position w:val="-10"/>
              </w:rPr>
              <w:object w:dxaOrig="800" w:dyaOrig="360">
                <v:shape id="_x0000_i1231" type="#_x0000_t75" style="width:39pt;height:17.4pt" o:ole="">
                  <v:imagedata r:id="rId357" o:title=""/>
                </v:shape>
                <o:OLEObject Type="Embed" ProgID="Equation.3" ShapeID="_x0000_i1231" DrawAspect="Content" ObjectID="_1493542093" r:id="rId358"/>
              </w:object>
            </w:r>
            <w:r w:rsidRPr="0043266F">
              <w:rPr>
                <w:rFonts w:ascii="Times New Roman" w:hAnsi="Times New Roman" w:cs="Times New Roman"/>
              </w:rPr>
              <w:t xml:space="preserve">is open in </w:t>
            </w:r>
            <w:r w:rsidRPr="0043266F">
              <w:rPr>
                <w:rFonts w:ascii="Times New Roman" w:hAnsi="Times New Roman" w:cs="Times New Roman"/>
                <w:i/>
              </w:rPr>
              <w:t>Y</w:t>
            </w:r>
            <w:r w:rsidRPr="0043266F">
              <w:rPr>
                <w:rFonts w:ascii="Times New Roman" w:hAnsi="Times New Roman" w:cs="Times New Roman"/>
              </w:rPr>
              <w:t xml:space="preserve">. </w:t>
            </w:r>
          </w:p>
        </w:tc>
        <w:tc>
          <w:tcPr>
            <w:tcW w:w="1418" w:type="dxa"/>
          </w:tcPr>
          <w:p w:rsidR="00D95521" w:rsidRPr="0043266F" w:rsidRDefault="00D95521" w:rsidP="00B508B9">
            <w:pPr>
              <w:jc w:val="center"/>
              <w:rPr>
                <w:rFonts w:ascii="Times New Roman" w:hAnsi="Times New Roman" w:cs="Times New Roman"/>
              </w:rPr>
            </w:pPr>
            <w:r w:rsidRPr="0043266F">
              <w:rPr>
                <w:rFonts w:ascii="Times New Roman" w:hAnsi="Times New Roman" w:cs="Times New Roman"/>
              </w:rPr>
              <w:t>R1</w:t>
            </w:r>
          </w:p>
        </w:tc>
        <w:tc>
          <w:tcPr>
            <w:tcW w:w="567" w:type="dxa"/>
          </w:tcPr>
          <w:p w:rsidR="00D95521" w:rsidRPr="0043266F" w:rsidRDefault="00D95521" w:rsidP="00B508B9">
            <w:pPr>
              <w:jc w:val="center"/>
              <w:rPr>
                <w:rFonts w:ascii="Times New Roman" w:hAnsi="Times New Roman" w:cs="Times New Roman"/>
              </w:rPr>
            </w:pPr>
          </w:p>
        </w:tc>
        <w:tc>
          <w:tcPr>
            <w:tcW w:w="567" w:type="dxa"/>
          </w:tcPr>
          <w:p w:rsidR="00D95521" w:rsidRPr="0043266F" w:rsidRDefault="00D95521" w:rsidP="00B508B9">
            <w:pPr>
              <w:jc w:val="center"/>
              <w:rPr>
                <w:rFonts w:ascii="Times New Roman" w:hAnsi="Times New Roman" w:cs="Times New Roman"/>
              </w:rPr>
            </w:pPr>
          </w:p>
        </w:tc>
      </w:tr>
      <w:tr w:rsidR="00D95521" w:rsidRPr="0043266F" w:rsidTr="00B508B9">
        <w:trPr>
          <w:trHeight w:val="256"/>
        </w:trPr>
        <w:tc>
          <w:tcPr>
            <w:tcW w:w="1328" w:type="dxa"/>
          </w:tcPr>
          <w:p w:rsidR="00D95521" w:rsidRPr="00B958C2" w:rsidRDefault="00D95521" w:rsidP="00B508B9">
            <w:pPr>
              <w:rPr>
                <w:rFonts w:ascii="Times New Roman" w:hAnsi="Times New Roman" w:cs="Times New Roman"/>
              </w:rPr>
            </w:pPr>
            <w:r w:rsidRPr="00B958C2">
              <w:rPr>
                <w:rFonts w:ascii="Times New Roman" w:hAnsi="Times New Roman" w:cs="Times New Roman"/>
              </w:rPr>
              <w:t>P1</w:t>
            </w:r>
            <w:r w:rsidRPr="0043266F">
              <w:rPr>
                <w:rFonts w:ascii="Times New Roman" w:hAnsi="Times New Roman" w:cs="Times New Roman" w:hint="eastAsia"/>
              </w:rPr>
              <w:t>:</w:t>
            </w:r>
            <w:r>
              <w:rPr>
                <w:rFonts w:ascii="Times New Roman" w:hAnsi="Times New Roman" w:cs="Times New Roman" w:hint="eastAsia"/>
              </w:rPr>
              <w:t xml:space="preserve"> </w:t>
            </w:r>
            <w:r w:rsidRPr="008012F5">
              <w:rPr>
                <w:rFonts w:ascii="Times New Roman" w:hAnsi="Times New Roman" w:cs="Times New Roman" w:hint="eastAsia"/>
                <w:sz w:val="16"/>
                <w:szCs w:val="16"/>
              </w:rPr>
              <w:t>hypothesis</w:t>
            </w:r>
          </w:p>
        </w:tc>
        <w:tc>
          <w:tcPr>
            <w:tcW w:w="4394" w:type="dxa"/>
          </w:tcPr>
          <w:p w:rsidR="00D95521" w:rsidRPr="0043266F" w:rsidRDefault="00D95521" w:rsidP="00B508B9">
            <w:pPr>
              <w:rPr>
                <w:rFonts w:ascii="Times New Roman" w:hAnsi="Times New Roman" w:cs="Times New Roman"/>
              </w:rPr>
            </w:pPr>
            <w:r w:rsidRPr="0043266F">
              <w:rPr>
                <w:rFonts w:ascii="Times New Roman" w:hAnsi="Times New Roman" w:cs="Times New Roman"/>
                <w:position w:val="-10"/>
              </w:rPr>
              <w:object w:dxaOrig="1060" w:dyaOrig="320">
                <v:shape id="_x0000_i1232" type="#_x0000_t75" style="width:52.8pt;height:13.8pt" o:ole="">
                  <v:imagedata r:id="rId359" o:title=""/>
                </v:shape>
                <o:OLEObject Type="Embed" ProgID="Equation.3" ShapeID="_x0000_i1232" DrawAspect="Content" ObjectID="_1493542094" r:id="rId360"/>
              </w:object>
            </w:r>
            <w:r w:rsidRPr="0043266F">
              <w:rPr>
                <w:rFonts w:ascii="Times New Roman" w:hAnsi="Times New Roman" w:cs="Times New Roman" w:hint="eastAsia"/>
              </w:rPr>
              <w:t>is</w:t>
            </w:r>
            <w:r w:rsidRPr="0043266F">
              <w:rPr>
                <w:rFonts w:ascii="Times New Roman" w:hAnsi="Times New Roman" w:cs="Times New Roman"/>
              </w:rPr>
              <w:t xml:space="preserve"> a quotient map</w:t>
            </w:r>
            <w:r w:rsidRPr="0043266F">
              <w:rPr>
                <w:rFonts w:ascii="Times New Roman" w:hAnsi="Times New Roman" w:cs="Times New Roman" w:hint="eastAsia"/>
              </w:rPr>
              <w:t>.</w:t>
            </w:r>
          </w:p>
        </w:tc>
        <w:tc>
          <w:tcPr>
            <w:tcW w:w="1418" w:type="dxa"/>
          </w:tcPr>
          <w:p w:rsidR="00D95521" w:rsidRPr="0043266F" w:rsidRDefault="00D95521" w:rsidP="00B508B9">
            <w:pPr>
              <w:jc w:val="center"/>
              <w:rPr>
                <w:rFonts w:ascii="Times New Roman" w:hAnsi="Times New Roman" w:cs="Times New Roman"/>
              </w:rPr>
            </w:pPr>
            <w:r w:rsidRPr="0043266F">
              <w:rPr>
                <w:rFonts w:ascii="Times New Roman" w:hAnsi="Times New Roman" w:cs="Times New Roman"/>
              </w:rPr>
              <w:t>Given</w:t>
            </w:r>
          </w:p>
        </w:tc>
        <w:tc>
          <w:tcPr>
            <w:tcW w:w="567" w:type="dxa"/>
          </w:tcPr>
          <w:p w:rsidR="00D95521" w:rsidRPr="0043266F" w:rsidRDefault="00D95521" w:rsidP="00B508B9">
            <w:pPr>
              <w:jc w:val="center"/>
              <w:rPr>
                <w:rFonts w:ascii="Times New Roman" w:hAnsi="Times New Roman" w:cs="Times New Roman"/>
              </w:rPr>
            </w:pPr>
          </w:p>
        </w:tc>
        <w:tc>
          <w:tcPr>
            <w:tcW w:w="567" w:type="dxa"/>
          </w:tcPr>
          <w:p w:rsidR="00D95521" w:rsidRPr="0043266F" w:rsidRDefault="00D95521" w:rsidP="00B508B9">
            <w:pPr>
              <w:jc w:val="center"/>
              <w:rPr>
                <w:rFonts w:ascii="Times New Roman" w:hAnsi="Times New Roman" w:cs="Times New Roman"/>
              </w:rPr>
            </w:pPr>
          </w:p>
        </w:tc>
      </w:tr>
      <w:tr w:rsidR="00D95521" w:rsidRPr="0043266F" w:rsidTr="00B508B9">
        <w:trPr>
          <w:trHeight w:val="218"/>
        </w:trPr>
        <w:tc>
          <w:tcPr>
            <w:tcW w:w="1328" w:type="dxa"/>
          </w:tcPr>
          <w:p w:rsidR="00D95521" w:rsidRPr="00B958C2" w:rsidRDefault="00D95521" w:rsidP="00B508B9">
            <w:pPr>
              <w:rPr>
                <w:rFonts w:ascii="Times New Roman" w:hAnsi="Times New Roman" w:cs="Times New Roman"/>
              </w:rPr>
            </w:pPr>
            <w:r w:rsidRPr="0043266F">
              <w:rPr>
                <w:rFonts w:ascii="Times New Roman" w:hAnsi="Times New Roman" w:cs="Times New Roman"/>
              </w:rPr>
              <w:t>P2:</w:t>
            </w:r>
            <w:r>
              <w:rPr>
                <w:rFonts w:ascii="Times New Roman" w:hAnsi="Times New Roman" w:cs="Times New Roman" w:hint="eastAsia"/>
              </w:rPr>
              <w:t xml:space="preserve"> </w:t>
            </w:r>
            <w:r w:rsidRPr="008012F5">
              <w:rPr>
                <w:rFonts w:ascii="Times New Roman" w:hAnsi="Times New Roman" w:cs="Times New Roman" w:hint="eastAsia"/>
                <w:sz w:val="16"/>
                <w:szCs w:val="16"/>
              </w:rPr>
              <w:t>hypothesis</w:t>
            </w:r>
          </w:p>
        </w:tc>
        <w:tc>
          <w:tcPr>
            <w:tcW w:w="4394" w:type="dxa"/>
          </w:tcPr>
          <w:p w:rsidR="00D95521" w:rsidRPr="0043266F" w:rsidRDefault="00D95521" w:rsidP="00B508B9">
            <w:pPr>
              <w:rPr>
                <w:rFonts w:ascii="Times New Roman" w:hAnsi="Times New Roman" w:cs="Times New Roman"/>
              </w:rPr>
            </w:pPr>
            <w:r w:rsidRPr="0043266F">
              <w:rPr>
                <w:rFonts w:ascii="Times New Roman" w:hAnsi="Times New Roman" w:cs="Times New Roman"/>
                <w:position w:val="-10"/>
              </w:rPr>
              <w:object w:dxaOrig="560" w:dyaOrig="320">
                <v:shape id="_x0000_i1233" type="#_x0000_t75" style="width:27pt;height:17.4pt" o:ole="">
                  <v:imagedata r:id="rId350" o:title=""/>
                </v:shape>
                <o:OLEObject Type="Embed" ProgID="Equation.3" ShapeID="_x0000_i1233" DrawAspect="Content" ObjectID="_1493542095" r:id="rId361"/>
              </w:object>
            </w:r>
            <w:r w:rsidRPr="0043266F">
              <w:rPr>
                <w:rFonts w:ascii="Times New Roman" w:hAnsi="Times New Roman" w:cs="Times New Roman"/>
              </w:rPr>
              <w:t>is continuous</w:t>
            </w:r>
            <w:r w:rsidRPr="0043266F">
              <w:rPr>
                <w:rFonts w:ascii="Times New Roman" w:hAnsi="Times New Roman" w:cs="Times New Roman" w:hint="eastAsia"/>
              </w:rPr>
              <w:t>.</w:t>
            </w:r>
          </w:p>
        </w:tc>
        <w:tc>
          <w:tcPr>
            <w:tcW w:w="1418" w:type="dxa"/>
          </w:tcPr>
          <w:p w:rsidR="00D95521" w:rsidRPr="0043266F" w:rsidRDefault="00D95521" w:rsidP="00B508B9">
            <w:pPr>
              <w:jc w:val="center"/>
              <w:rPr>
                <w:rFonts w:ascii="Times New Roman" w:hAnsi="Times New Roman" w:cs="Times New Roman"/>
              </w:rPr>
            </w:pPr>
            <w:r w:rsidRPr="0043266F">
              <w:rPr>
                <w:rFonts w:ascii="Times New Roman" w:hAnsi="Times New Roman" w:cs="Times New Roman"/>
              </w:rPr>
              <w:t>Given</w:t>
            </w:r>
          </w:p>
        </w:tc>
        <w:tc>
          <w:tcPr>
            <w:tcW w:w="567" w:type="dxa"/>
          </w:tcPr>
          <w:p w:rsidR="00D95521" w:rsidRPr="0043266F" w:rsidRDefault="00D95521" w:rsidP="00B508B9">
            <w:pPr>
              <w:jc w:val="center"/>
              <w:rPr>
                <w:rFonts w:ascii="Times New Roman" w:hAnsi="Times New Roman" w:cs="Times New Roman"/>
              </w:rPr>
            </w:pPr>
          </w:p>
        </w:tc>
        <w:tc>
          <w:tcPr>
            <w:tcW w:w="567" w:type="dxa"/>
          </w:tcPr>
          <w:p w:rsidR="00D95521" w:rsidRPr="0043266F" w:rsidRDefault="00D95521" w:rsidP="00B508B9">
            <w:pPr>
              <w:jc w:val="center"/>
              <w:rPr>
                <w:rFonts w:ascii="Times New Roman" w:hAnsi="Times New Roman" w:cs="Times New Roman"/>
              </w:rPr>
            </w:pPr>
          </w:p>
        </w:tc>
      </w:tr>
      <w:tr w:rsidR="00D95521" w:rsidRPr="0043266F" w:rsidTr="00B508B9">
        <w:trPr>
          <w:trHeight w:val="264"/>
        </w:trPr>
        <w:tc>
          <w:tcPr>
            <w:tcW w:w="1328" w:type="dxa"/>
          </w:tcPr>
          <w:p w:rsidR="00D95521" w:rsidRPr="0043266F" w:rsidRDefault="00D95521" w:rsidP="00B508B9">
            <w:pPr>
              <w:rPr>
                <w:rFonts w:ascii="Times New Roman" w:hAnsi="Times New Roman" w:cs="Times New Roman"/>
              </w:rPr>
            </w:pPr>
            <w:r w:rsidRPr="0043266F">
              <w:rPr>
                <w:rFonts w:ascii="Times New Roman" w:hAnsi="Times New Roman" w:cs="Times New Roman" w:hint="eastAsia"/>
              </w:rPr>
              <w:t>S: OSV</w:t>
            </w:r>
          </w:p>
        </w:tc>
        <w:tc>
          <w:tcPr>
            <w:tcW w:w="4394" w:type="dxa"/>
          </w:tcPr>
          <w:p w:rsidR="00D95521" w:rsidRPr="0043266F" w:rsidRDefault="00D95521" w:rsidP="00B508B9">
            <w:pPr>
              <w:rPr>
                <w:rFonts w:ascii="Times New Roman" w:hAnsi="Times New Roman" w:cs="Times New Roman"/>
              </w:rPr>
            </w:pPr>
            <w:r w:rsidRPr="0043266F">
              <w:rPr>
                <w:rFonts w:ascii="Times New Roman" w:hAnsi="Times New Roman" w:cs="Times New Roman"/>
              </w:rPr>
              <w:t xml:space="preserve">Let </w:t>
            </w:r>
            <w:r w:rsidRPr="0043266F">
              <w:rPr>
                <w:rFonts w:ascii="Times New Roman" w:hAnsi="Times New Roman" w:cs="Times New Roman"/>
                <w:position w:val="-6"/>
              </w:rPr>
              <w:object w:dxaOrig="279" w:dyaOrig="279">
                <v:shape id="_x0000_i1234" type="#_x0000_t75" style="width:13.8pt;height:12pt" o:ole="">
                  <v:imagedata r:id="rId362" o:title=""/>
                </v:shape>
                <o:OLEObject Type="Embed" ProgID="Equation.3" ShapeID="_x0000_i1234" DrawAspect="Content" ObjectID="_1493542096" r:id="rId363"/>
              </w:object>
            </w:r>
            <w:r w:rsidRPr="0043266F">
              <w:rPr>
                <w:rFonts w:ascii="Times New Roman" w:hAnsi="Times New Roman" w:cs="Times New Roman"/>
              </w:rPr>
              <w:t xml:space="preserve">be an open set in </w:t>
            </w:r>
            <w:r>
              <w:rPr>
                <w:rFonts w:ascii="Times New Roman" w:hAnsi="Times New Roman" w:cs="Times New Roman" w:hint="eastAsia"/>
                <w:i/>
              </w:rPr>
              <w:t>Z</w:t>
            </w:r>
            <w:r w:rsidRPr="0043266F">
              <w:rPr>
                <w:rFonts w:ascii="Times New Roman" w:hAnsi="Times New Roman" w:cs="Times New Roman"/>
              </w:rPr>
              <w:t xml:space="preserve">. </w:t>
            </w:r>
          </w:p>
        </w:tc>
        <w:tc>
          <w:tcPr>
            <w:tcW w:w="1418" w:type="dxa"/>
          </w:tcPr>
          <w:p w:rsidR="00D95521" w:rsidRPr="0043266F" w:rsidRDefault="00D95521" w:rsidP="00B508B9">
            <w:pPr>
              <w:jc w:val="center"/>
              <w:rPr>
                <w:rFonts w:ascii="Times New Roman" w:hAnsi="Times New Roman" w:cs="Times New Roman"/>
              </w:rPr>
            </w:pPr>
            <w:r w:rsidRPr="0043266F">
              <w:rPr>
                <w:rFonts w:ascii="Times New Roman" w:hAnsi="Times New Roman" w:cs="Times New Roman"/>
              </w:rPr>
              <w:t>C1</w:t>
            </w:r>
          </w:p>
        </w:tc>
        <w:tc>
          <w:tcPr>
            <w:tcW w:w="567" w:type="dxa"/>
          </w:tcPr>
          <w:p w:rsidR="00D95521" w:rsidRPr="0043266F" w:rsidRDefault="00D95521" w:rsidP="00B508B9">
            <w:pPr>
              <w:jc w:val="center"/>
              <w:rPr>
                <w:rFonts w:ascii="Times New Roman" w:hAnsi="Times New Roman" w:cs="Times New Roman"/>
              </w:rPr>
            </w:pPr>
          </w:p>
        </w:tc>
        <w:tc>
          <w:tcPr>
            <w:tcW w:w="567" w:type="dxa"/>
          </w:tcPr>
          <w:p w:rsidR="00D95521" w:rsidRPr="0043266F" w:rsidRDefault="00D95521" w:rsidP="00B508B9">
            <w:pPr>
              <w:jc w:val="center"/>
              <w:rPr>
                <w:rFonts w:ascii="Times New Roman" w:hAnsi="Times New Roman" w:cs="Times New Roman"/>
              </w:rPr>
            </w:pPr>
          </w:p>
        </w:tc>
      </w:tr>
      <w:tr w:rsidR="00D95521" w:rsidRPr="0043266F" w:rsidTr="00B508B9">
        <w:trPr>
          <w:trHeight w:val="198"/>
        </w:trPr>
        <w:tc>
          <w:tcPr>
            <w:tcW w:w="8274" w:type="dxa"/>
            <w:gridSpan w:val="5"/>
          </w:tcPr>
          <w:p w:rsidR="00D95521" w:rsidRPr="0043266F" w:rsidRDefault="00D95521" w:rsidP="00B508B9">
            <w:pPr>
              <w:rPr>
                <w:rFonts w:ascii="Times New Roman" w:hAnsi="Times New Roman" w:cs="Times New Roman"/>
              </w:rPr>
            </w:pPr>
            <w:r w:rsidRPr="0043266F">
              <w:rPr>
                <w:rFonts w:ascii="Times New Roman" w:hAnsi="Times New Roman" w:cs="Times New Roman"/>
              </w:rPr>
              <w:t xml:space="preserve">                                         Body Construction Stage</w:t>
            </w:r>
          </w:p>
        </w:tc>
      </w:tr>
      <w:tr w:rsidR="00D95521" w:rsidRPr="0043266F" w:rsidTr="00B508B9">
        <w:trPr>
          <w:trHeight w:val="264"/>
        </w:trPr>
        <w:tc>
          <w:tcPr>
            <w:tcW w:w="1328" w:type="dxa"/>
          </w:tcPr>
          <w:p w:rsidR="00D95521" w:rsidRPr="0043266F" w:rsidRDefault="00D95521" w:rsidP="00B508B9">
            <w:pPr>
              <w:jc w:val="center"/>
              <w:rPr>
                <w:rFonts w:ascii="Times New Roman" w:hAnsi="Times New Roman" w:cs="Times New Roman"/>
              </w:rPr>
            </w:pPr>
            <w:r w:rsidRPr="0043266F">
              <w:rPr>
                <w:rFonts w:ascii="Times New Roman" w:hAnsi="Times New Roman" w:cs="Times New Roman" w:hint="eastAsia"/>
              </w:rPr>
              <w:t>1</w:t>
            </w:r>
          </w:p>
        </w:tc>
        <w:tc>
          <w:tcPr>
            <w:tcW w:w="4394" w:type="dxa"/>
          </w:tcPr>
          <w:p w:rsidR="00D95521" w:rsidRPr="0043266F" w:rsidRDefault="00D95521" w:rsidP="00B508B9">
            <w:pPr>
              <w:rPr>
                <w:rFonts w:ascii="Times New Roman" w:hAnsi="Times New Roman" w:cs="Times New Roman"/>
              </w:rPr>
            </w:pPr>
            <w:r w:rsidRPr="0043266F">
              <w:rPr>
                <w:rFonts w:ascii="Times New Roman" w:hAnsi="Times New Roman" w:cs="Times New Roman"/>
              </w:rPr>
              <w:t xml:space="preserve">Let </w:t>
            </w:r>
            <w:r w:rsidRPr="0043266F">
              <w:rPr>
                <w:rFonts w:ascii="Times New Roman" w:hAnsi="Times New Roman" w:cs="Times New Roman"/>
                <w:position w:val="-6"/>
              </w:rPr>
              <w:object w:dxaOrig="279" w:dyaOrig="279">
                <v:shape id="_x0000_i1235" type="#_x0000_t75" style="width:13.8pt;height:12pt" o:ole="">
                  <v:imagedata r:id="rId362" o:title=""/>
                </v:shape>
                <o:OLEObject Type="Embed" ProgID="Equation.3" ShapeID="_x0000_i1235" DrawAspect="Content" ObjectID="_1493542097" r:id="rId364"/>
              </w:object>
            </w:r>
            <w:r w:rsidRPr="0043266F">
              <w:rPr>
                <w:rFonts w:ascii="Times New Roman" w:hAnsi="Times New Roman" w:cs="Times New Roman"/>
              </w:rPr>
              <w:t xml:space="preserve">be an open set in </w:t>
            </w:r>
            <w:r>
              <w:rPr>
                <w:rFonts w:ascii="Times New Roman" w:hAnsi="Times New Roman" w:cs="Times New Roman" w:hint="eastAsia"/>
                <w:i/>
              </w:rPr>
              <w:t>Z</w:t>
            </w:r>
            <w:r w:rsidRPr="0043266F">
              <w:rPr>
                <w:rFonts w:ascii="Times New Roman" w:hAnsi="Times New Roman" w:cs="Times New Roman"/>
              </w:rPr>
              <w:t>.</w:t>
            </w:r>
          </w:p>
        </w:tc>
        <w:tc>
          <w:tcPr>
            <w:tcW w:w="1418" w:type="dxa"/>
          </w:tcPr>
          <w:p w:rsidR="00D95521" w:rsidRPr="0043266F" w:rsidRDefault="00D95521" w:rsidP="00B508B9">
            <w:pPr>
              <w:jc w:val="center"/>
              <w:rPr>
                <w:rFonts w:ascii="Times New Roman" w:hAnsi="Times New Roman" w:cs="Times New Roman"/>
              </w:rPr>
            </w:pPr>
            <w:r w:rsidRPr="0043266F">
              <w:rPr>
                <w:rFonts w:ascii="Times New Roman" w:hAnsi="Times New Roman" w:cs="Times New Roman"/>
              </w:rPr>
              <w:t>C1</w:t>
            </w:r>
          </w:p>
        </w:tc>
        <w:tc>
          <w:tcPr>
            <w:tcW w:w="567" w:type="dxa"/>
          </w:tcPr>
          <w:p w:rsidR="00D95521" w:rsidRPr="0043266F" w:rsidRDefault="00D95521" w:rsidP="00B508B9">
            <w:pPr>
              <w:jc w:val="center"/>
              <w:rPr>
                <w:rFonts w:ascii="Times New Roman" w:hAnsi="Times New Roman" w:cs="Times New Roman"/>
              </w:rPr>
            </w:pPr>
          </w:p>
        </w:tc>
        <w:tc>
          <w:tcPr>
            <w:tcW w:w="567" w:type="dxa"/>
          </w:tcPr>
          <w:p w:rsidR="00D95521" w:rsidRPr="0043266F" w:rsidRDefault="00D95521" w:rsidP="00B508B9">
            <w:pPr>
              <w:jc w:val="center"/>
              <w:rPr>
                <w:rFonts w:ascii="Times New Roman" w:hAnsi="Times New Roman" w:cs="Times New Roman"/>
              </w:rPr>
            </w:pPr>
          </w:p>
        </w:tc>
      </w:tr>
      <w:tr w:rsidR="00D95521" w:rsidRPr="0043266F" w:rsidTr="00B508B9">
        <w:trPr>
          <w:trHeight w:val="330"/>
        </w:trPr>
        <w:tc>
          <w:tcPr>
            <w:tcW w:w="1328" w:type="dxa"/>
          </w:tcPr>
          <w:p w:rsidR="00D95521" w:rsidRPr="0043266F" w:rsidRDefault="00D95521" w:rsidP="00B508B9">
            <w:pPr>
              <w:jc w:val="center"/>
              <w:rPr>
                <w:rFonts w:ascii="Times New Roman" w:hAnsi="Times New Roman" w:cs="Times New Roman"/>
              </w:rPr>
            </w:pPr>
            <w:r w:rsidRPr="0043266F">
              <w:rPr>
                <w:rFonts w:ascii="Times New Roman" w:hAnsi="Times New Roman" w:cs="Times New Roman" w:hint="eastAsia"/>
              </w:rPr>
              <w:t>2</w:t>
            </w:r>
          </w:p>
        </w:tc>
        <w:tc>
          <w:tcPr>
            <w:tcW w:w="4394" w:type="dxa"/>
          </w:tcPr>
          <w:p w:rsidR="00D95521" w:rsidRPr="0043266F" w:rsidRDefault="00D95521" w:rsidP="00B508B9">
            <w:pPr>
              <w:rPr>
                <w:rFonts w:ascii="Times New Roman" w:hAnsi="Times New Roman" w:cs="Times New Roman"/>
              </w:rPr>
            </w:pPr>
            <w:r w:rsidRPr="0043266F">
              <w:rPr>
                <w:rFonts w:ascii="Times New Roman" w:hAnsi="Times New Roman" w:cs="Times New Roman"/>
              </w:rPr>
              <w:t>Consider</w:t>
            </w:r>
            <w:r w:rsidRPr="0043266F">
              <w:rPr>
                <w:rFonts w:ascii="Times New Roman" w:hAnsi="Times New Roman" w:cs="Times New Roman"/>
                <w:position w:val="-10"/>
              </w:rPr>
              <w:object w:dxaOrig="1280" w:dyaOrig="360">
                <v:shape id="_x0000_i1236" type="#_x0000_t75" style="width:62.4pt;height:17.4pt" o:ole="">
                  <v:imagedata r:id="rId365" o:title=""/>
                </v:shape>
                <o:OLEObject Type="Embed" ProgID="Equation.3" ShapeID="_x0000_i1236" DrawAspect="Content" ObjectID="_1493542098" r:id="rId366"/>
              </w:object>
            </w:r>
            <w:r w:rsidRPr="0043266F">
              <w:rPr>
                <w:rFonts w:ascii="Times New Roman" w:hAnsi="Times New Roman" w:cs="Times New Roman"/>
              </w:rPr>
              <w:t>.</w:t>
            </w:r>
          </w:p>
        </w:tc>
        <w:tc>
          <w:tcPr>
            <w:tcW w:w="1418" w:type="dxa"/>
          </w:tcPr>
          <w:p w:rsidR="00D95521" w:rsidRPr="0043266F" w:rsidRDefault="00D95521" w:rsidP="00B508B9">
            <w:pPr>
              <w:jc w:val="center"/>
              <w:rPr>
                <w:rFonts w:ascii="Times New Roman" w:hAnsi="Times New Roman" w:cs="Times New Roman"/>
              </w:rPr>
            </w:pPr>
            <w:r w:rsidRPr="0043266F">
              <w:rPr>
                <w:rFonts w:ascii="Times New Roman" w:hAnsi="Times New Roman" w:cs="Times New Roman" w:hint="eastAsia"/>
              </w:rPr>
              <w:t>C5</w:t>
            </w:r>
          </w:p>
        </w:tc>
        <w:tc>
          <w:tcPr>
            <w:tcW w:w="567" w:type="dxa"/>
          </w:tcPr>
          <w:p w:rsidR="00D95521" w:rsidRPr="0043266F" w:rsidRDefault="00D95521" w:rsidP="00B508B9">
            <w:pPr>
              <w:jc w:val="center"/>
              <w:rPr>
                <w:rFonts w:ascii="Times New Roman" w:hAnsi="Times New Roman" w:cs="Times New Roman"/>
              </w:rPr>
            </w:pPr>
          </w:p>
        </w:tc>
        <w:tc>
          <w:tcPr>
            <w:tcW w:w="567" w:type="dxa"/>
          </w:tcPr>
          <w:p w:rsidR="00D95521" w:rsidRPr="0043266F" w:rsidRDefault="00D95521" w:rsidP="00B508B9">
            <w:pPr>
              <w:jc w:val="center"/>
              <w:rPr>
                <w:rFonts w:ascii="Times New Roman" w:hAnsi="Times New Roman" w:cs="Times New Roman"/>
              </w:rPr>
            </w:pPr>
          </w:p>
        </w:tc>
      </w:tr>
      <w:tr w:rsidR="00D95521" w:rsidRPr="0043266F" w:rsidTr="00B508B9">
        <w:trPr>
          <w:trHeight w:val="330"/>
        </w:trPr>
        <w:tc>
          <w:tcPr>
            <w:tcW w:w="1328" w:type="dxa"/>
          </w:tcPr>
          <w:p w:rsidR="00D95521" w:rsidRPr="0043266F" w:rsidRDefault="00D95521" w:rsidP="00B508B9">
            <w:pPr>
              <w:jc w:val="center"/>
              <w:rPr>
                <w:rFonts w:ascii="Times New Roman" w:hAnsi="Times New Roman" w:cs="Times New Roman"/>
              </w:rPr>
            </w:pPr>
            <w:r>
              <w:rPr>
                <w:rFonts w:ascii="Times New Roman" w:hAnsi="Times New Roman" w:cs="Times New Roman" w:hint="eastAsia"/>
              </w:rPr>
              <w:t>3</w:t>
            </w:r>
          </w:p>
        </w:tc>
        <w:tc>
          <w:tcPr>
            <w:tcW w:w="4394" w:type="dxa"/>
          </w:tcPr>
          <w:p w:rsidR="00D95521" w:rsidRPr="0043266F" w:rsidRDefault="00D95521" w:rsidP="00B508B9">
            <w:pPr>
              <w:rPr>
                <w:rFonts w:ascii="Times New Roman" w:hAnsi="Times New Roman" w:cs="Times New Roman"/>
              </w:rPr>
            </w:pPr>
            <w:r>
              <w:rPr>
                <w:rFonts w:ascii="Times New Roman" w:hAnsi="Times New Roman" w:cs="Times New Roman" w:hint="eastAsia"/>
              </w:rPr>
              <w:t xml:space="preserve">Note </w:t>
            </w:r>
            <w:r w:rsidRPr="0043266F">
              <w:rPr>
                <w:rFonts w:ascii="Times New Roman" w:hAnsi="Times New Roman" w:cs="Times New Roman"/>
                <w:position w:val="-10"/>
              </w:rPr>
              <w:object w:dxaOrig="1280" w:dyaOrig="360">
                <v:shape id="_x0000_i1237" type="#_x0000_t75" style="width:62.4pt;height:17.4pt" o:ole="">
                  <v:imagedata r:id="rId365" o:title=""/>
                </v:shape>
                <o:OLEObject Type="Embed" ProgID="Equation.3" ShapeID="_x0000_i1237" DrawAspect="Content" ObjectID="_1493542099" r:id="rId367"/>
              </w:object>
            </w:r>
            <w:r>
              <w:rPr>
                <w:rFonts w:ascii="Times New Roman" w:hAnsi="Times New Roman" w:cs="Times New Roman" w:hint="eastAsia"/>
              </w:rPr>
              <w:t>=</w:t>
            </w:r>
            <w:r w:rsidRPr="0043266F">
              <w:rPr>
                <w:rFonts w:ascii="Times New Roman" w:hAnsi="Times New Roman" w:cs="Times New Roman"/>
                <w:position w:val="-10"/>
              </w:rPr>
              <w:object w:dxaOrig="1300" w:dyaOrig="360">
                <v:shape id="_x0000_i1238" type="#_x0000_t75" style="width:64.2pt;height:17.4pt" o:ole="">
                  <v:imagedata r:id="rId368" o:title=""/>
                </v:shape>
                <o:OLEObject Type="Embed" ProgID="Equation.3" ShapeID="_x0000_i1238" DrawAspect="Content" ObjectID="_1493542100" r:id="rId369"/>
              </w:object>
            </w:r>
            <w:r>
              <w:rPr>
                <w:rFonts w:ascii="Times New Roman" w:hAnsi="Times New Roman" w:cs="Times New Roman" w:hint="eastAsia"/>
              </w:rPr>
              <w:t>.</w:t>
            </w:r>
          </w:p>
        </w:tc>
        <w:tc>
          <w:tcPr>
            <w:tcW w:w="1418" w:type="dxa"/>
          </w:tcPr>
          <w:p w:rsidR="00D95521" w:rsidRPr="0043266F" w:rsidRDefault="00D95521" w:rsidP="00B508B9">
            <w:pPr>
              <w:jc w:val="center"/>
              <w:rPr>
                <w:rFonts w:ascii="Times New Roman" w:hAnsi="Times New Roman" w:cs="Times New Roman"/>
              </w:rPr>
            </w:pPr>
            <w:r>
              <w:rPr>
                <w:rFonts w:ascii="Times New Roman" w:hAnsi="Times New Roman" w:cs="Times New Roman" w:hint="eastAsia"/>
              </w:rPr>
              <w:t>R1</w:t>
            </w:r>
          </w:p>
        </w:tc>
        <w:tc>
          <w:tcPr>
            <w:tcW w:w="567" w:type="dxa"/>
          </w:tcPr>
          <w:p w:rsidR="00D95521" w:rsidRPr="0043266F" w:rsidRDefault="00D95521" w:rsidP="00B508B9">
            <w:pPr>
              <w:jc w:val="center"/>
              <w:rPr>
                <w:rFonts w:ascii="Times New Roman" w:hAnsi="Times New Roman" w:cs="Times New Roman"/>
              </w:rPr>
            </w:pPr>
          </w:p>
        </w:tc>
        <w:tc>
          <w:tcPr>
            <w:tcW w:w="567" w:type="dxa"/>
          </w:tcPr>
          <w:p w:rsidR="00D95521" w:rsidRPr="0043266F" w:rsidRDefault="00D95521" w:rsidP="00B508B9">
            <w:pPr>
              <w:jc w:val="center"/>
              <w:rPr>
                <w:rFonts w:ascii="Times New Roman" w:hAnsi="Times New Roman" w:cs="Times New Roman"/>
              </w:rPr>
            </w:pPr>
          </w:p>
        </w:tc>
      </w:tr>
      <w:tr w:rsidR="00D95521" w:rsidRPr="0043266F" w:rsidTr="00B508B9">
        <w:trPr>
          <w:trHeight w:val="347"/>
        </w:trPr>
        <w:tc>
          <w:tcPr>
            <w:tcW w:w="1328" w:type="dxa"/>
          </w:tcPr>
          <w:p w:rsidR="00D95521" w:rsidRPr="0043266F" w:rsidRDefault="00D95521" w:rsidP="00B508B9">
            <w:pPr>
              <w:jc w:val="center"/>
              <w:rPr>
                <w:rFonts w:ascii="Times New Roman" w:hAnsi="Times New Roman" w:cs="Times New Roman"/>
              </w:rPr>
            </w:pPr>
            <w:r>
              <w:rPr>
                <w:rFonts w:ascii="Times New Roman" w:hAnsi="Times New Roman" w:cs="Times New Roman" w:hint="eastAsia"/>
              </w:rPr>
              <w:t>4</w:t>
            </w:r>
          </w:p>
        </w:tc>
        <w:tc>
          <w:tcPr>
            <w:tcW w:w="4394" w:type="dxa"/>
          </w:tcPr>
          <w:p w:rsidR="00D95521" w:rsidRDefault="00D95521" w:rsidP="00B508B9">
            <w:pPr>
              <w:rPr>
                <w:rFonts w:ascii="Times New Roman" w:hAnsi="Times New Roman" w:cs="Times New Roman"/>
              </w:rPr>
            </w:pPr>
            <w:r>
              <w:rPr>
                <w:rFonts w:ascii="Times New Roman" w:hAnsi="Times New Roman" w:cs="Times New Roman" w:hint="eastAsia"/>
              </w:rPr>
              <w:t>Since</w:t>
            </w:r>
            <w:r w:rsidRPr="0043266F">
              <w:rPr>
                <w:rFonts w:ascii="Times New Roman" w:hAnsi="Times New Roman" w:cs="Times New Roman"/>
                <w:position w:val="-10"/>
              </w:rPr>
              <w:object w:dxaOrig="560" w:dyaOrig="320">
                <v:shape id="_x0000_i1239" type="#_x0000_t75" style="width:27pt;height:17.4pt" o:ole="">
                  <v:imagedata r:id="rId350" o:title=""/>
                </v:shape>
                <o:OLEObject Type="Embed" ProgID="Equation.3" ShapeID="_x0000_i1239" DrawAspect="Content" ObjectID="_1493542101" r:id="rId370"/>
              </w:object>
            </w:r>
            <w:r w:rsidRPr="0043266F">
              <w:rPr>
                <w:rFonts w:ascii="Times New Roman" w:hAnsi="Times New Roman" w:cs="Times New Roman"/>
              </w:rPr>
              <w:t>is continuous</w:t>
            </w:r>
            <w:r>
              <w:rPr>
                <w:rFonts w:ascii="Times New Roman" w:hAnsi="Times New Roman" w:cs="Times New Roman" w:hint="eastAsia"/>
              </w:rPr>
              <w:t xml:space="preserve"> ,</w:t>
            </w:r>
            <w:r w:rsidRPr="0043266F">
              <w:rPr>
                <w:rFonts w:ascii="Times New Roman" w:hAnsi="Times New Roman" w:cs="Times New Roman"/>
              </w:rPr>
              <w:t xml:space="preserve"> </w:t>
            </w:r>
          </w:p>
          <w:p w:rsidR="00D95521" w:rsidRPr="0043266F" w:rsidRDefault="00D95521" w:rsidP="00B508B9">
            <w:pPr>
              <w:rPr>
                <w:rFonts w:ascii="Times New Roman" w:hAnsi="Times New Roman" w:cs="Times New Roman"/>
              </w:rPr>
            </w:pPr>
            <w:r w:rsidRPr="0043266F">
              <w:rPr>
                <w:rFonts w:ascii="Times New Roman" w:hAnsi="Times New Roman" w:cs="Times New Roman"/>
                <w:position w:val="-10"/>
              </w:rPr>
              <w:object w:dxaOrig="1300" w:dyaOrig="360">
                <v:shape id="_x0000_i1240" type="#_x0000_t75" style="width:64.2pt;height:17.4pt" o:ole="">
                  <v:imagedata r:id="rId368" o:title=""/>
                </v:shape>
                <o:OLEObject Type="Embed" ProgID="Equation.3" ShapeID="_x0000_i1240" DrawAspect="Content" ObjectID="_1493542102" r:id="rId371"/>
              </w:object>
            </w:r>
            <w:r w:rsidRPr="0043266F">
              <w:rPr>
                <w:rFonts w:ascii="Times New Roman" w:hAnsi="Times New Roman" w:cs="Times New Roman"/>
              </w:rPr>
              <w:t xml:space="preserve"> is open in </w:t>
            </w:r>
            <w:r w:rsidRPr="0043266F">
              <w:rPr>
                <w:rFonts w:ascii="Times New Roman" w:hAnsi="Times New Roman" w:cs="Times New Roman"/>
                <w:i/>
              </w:rPr>
              <w:t>X</w:t>
            </w:r>
            <w:r w:rsidRPr="0043266F">
              <w:rPr>
                <w:rFonts w:ascii="Times New Roman" w:hAnsi="Times New Roman" w:cs="Times New Roman"/>
              </w:rPr>
              <w:t xml:space="preserve">. </w:t>
            </w:r>
          </w:p>
        </w:tc>
        <w:tc>
          <w:tcPr>
            <w:tcW w:w="1418" w:type="dxa"/>
          </w:tcPr>
          <w:p w:rsidR="00D95521" w:rsidRPr="00634E9E" w:rsidRDefault="00D95521" w:rsidP="00B508B9">
            <w:pPr>
              <w:rPr>
                <w:rFonts w:ascii="Times New Roman" w:hAnsi="Times New Roman" w:cs="Times New Roman"/>
              </w:rPr>
            </w:pPr>
            <w:r w:rsidRPr="00634E9E">
              <w:rPr>
                <w:rFonts w:ascii="Times New Roman" w:hAnsi="Times New Roman" w:cs="Times New Roman"/>
              </w:rPr>
              <w:t>CO(</w:t>
            </w:r>
            <w:r>
              <w:rPr>
                <w:rFonts w:ascii="Times New Roman" w:hAnsi="Times New Roman" w:cs="Times New Roman" w:hint="eastAsia"/>
              </w:rPr>
              <w:t>3</w:t>
            </w:r>
            <w:r>
              <w:rPr>
                <w:rFonts w:ascii="Times New Roman" w:hAnsi="Times New Roman" w:cs="Times New Roman"/>
              </w:rPr>
              <w:t>,</w:t>
            </w:r>
            <w:r w:rsidRPr="00634E9E">
              <w:rPr>
                <w:rFonts w:ascii="Times New Roman" w:hAnsi="Times New Roman" w:cs="Times New Roman"/>
              </w:rPr>
              <w:t>P2)R1</w:t>
            </w:r>
          </w:p>
        </w:tc>
        <w:tc>
          <w:tcPr>
            <w:tcW w:w="567" w:type="dxa"/>
          </w:tcPr>
          <w:p w:rsidR="00D95521" w:rsidRPr="0043266F" w:rsidRDefault="00D95521" w:rsidP="00B508B9">
            <w:pPr>
              <w:jc w:val="center"/>
              <w:rPr>
                <w:rFonts w:ascii="Times New Roman" w:hAnsi="Times New Roman" w:cs="Times New Roman"/>
              </w:rPr>
            </w:pPr>
          </w:p>
        </w:tc>
        <w:tc>
          <w:tcPr>
            <w:tcW w:w="567" w:type="dxa"/>
          </w:tcPr>
          <w:p w:rsidR="00D95521" w:rsidRPr="0043266F" w:rsidRDefault="00D95521" w:rsidP="00B508B9">
            <w:pPr>
              <w:jc w:val="center"/>
              <w:rPr>
                <w:rFonts w:ascii="Times New Roman" w:hAnsi="Times New Roman" w:cs="Times New Roman"/>
              </w:rPr>
            </w:pPr>
          </w:p>
        </w:tc>
      </w:tr>
      <w:tr w:rsidR="00D95521" w:rsidRPr="0043266F" w:rsidTr="00B508B9">
        <w:trPr>
          <w:trHeight w:val="347"/>
        </w:trPr>
        <w:tc>
          <w:tcPr>
            <w:tcW w:w="1328" w:type="dxa"/>
          </w:tcPr>
          <w:p w:rsidR="00D95521" w:rsidRDefault="00D95521" w:rsidP="00B508B9">
            <w:pPr>
              <w:jc w:val="center"/>
              <w:rPr>
                <w:rFonts w:ascii="Times New Roman" w:hAnsi="Times New Roman" w:cs="Times New Roman"/>
              </w:rPr>
            </w:pPr>
            <w:r>
              <w:rPr>
                <w:rFonts w:ascii="Times New Roman" w:hAnsi="Times New Roman" w:cs="Times New Roman" w:hint="eastAsia"/>
              </w:rPr>
              <w:t>5</w:t>
            </w:r>
          </w:p>
        </w:tc>
        <w:tc>
          <w:tcPr>
            <w:tcW w:w="4394" w:type="dxa"/>
          </w:tcPr>
          <w:p w:rsidR="00D95521" w:rsidRPr="00C8714E" w:rsidRDefault="00D95521" w:rsidP="00B508B9">
            <w:pPr>
              <w:rPr>
                <w:rFonts w:ascii="Times New Roman" w:hAnsi="Times New Roman" w:cs="Times New Roman"/>
              </w:rPr>
            </w:pPr>
            <w:r>
              <w:rPr>
                <w:rFonts w:ascii="Times New Roman" w:hAnsi="Times New Roman" w:cs="Times New Roman" w:hint="eastAsia"/>
              </w:rPr>
              <w:t>Recall the property of a quotient map.</w:t>
            </w:r>
          </w:p>
        </w:tc>
        <w:tc>
          <w:tcPr>
            <w:tcW w:w="1418" w:type="dxa"/>
          </w:tcPr>
          <w:p w:rsidR="00D95521" w:rsidRPr="00634E9E" w:rsidRDefault="00D95521" w:rsidP="00B508B9">
            <w:pPr>
              <w:jc w:val="center"/>
              <w:rPr>
                <w:rFonts w:ascii="Times New Roman" w:hAnsi="Times New Roman" w:cs="Times New Roman"/>
              </w:rPr>
            </w:pPr>
            <w:r w:rsidRPr="00634E9E">
              <w:rPr>
                <w:rFonts w:ascii="Times New Roman" w:hAnsi="Times New Roman" w:cs="Times New Roman" w:hint="eastAsia"/>
              </w:rPr>
              <w:t>C2</w:t>
            </w:r>
          </w:p>
        </w:tc>
        <w:tc>
          <w:tcPr>
            <w:tcW w:w="567" w:type="dxa"/>
          </w:tcPr>
          <w:p w:rsidR="00D95521" w:rsidRPr="0043266F" w:rsidRDefault="00D95521" w:rsidP="00B508B9">
            <w:pPr>
              <w:jc w:val="center"/>
              <w:rPr>
                <w:rFonts w:ascii="Times New Roman" w:hAnsi="Times New Roman" w:cs="Times New Roman"/>
              </w:rPr>
            </w:pPr>
          </w:p>
        </w:tc>
        <w:tc>
          <w:tcPr>
            <w:tcW w:w="567" w:type="dxa"/>
          </w:tcPr>
          <w:p w:rsidR="00D95521" w:rsidRPr="0043266F" w:rsidRDefault="00D95521" w:rsidP="00B508B9">
            <w:pPr>
              <w:jc w:val="center"/>
              <w:rPr>
                <w:rFonts w:ascii="Times New Roman" w:hAnsi="Times New Roman" w:cs="Times New Roman"/>
              </w:rPr>
            </w:pPr>
          </w:p>
        </w:tc>
      </w:tr>
      <w:tr w:rsidR="00D95521" w:rsidRPr="0043266F" w:rsidTr="00B508B9">
        <w:trPr>
          <w:trHeight w:val="327"/>
        </w:trPr>
        <w:tc>
          <w:tcPr>
            <w:tcW w:w="1328" w:type="dxa"/>
          </w:tcPr>
          <w:p w:rsidR="00D95521" w:rsidRPr="0043266F" w:rsidRDefault="00D95521" w:rsidP="00B508B9">
            <w:pPr>
              <w:jc w:val="center"/>
              <w:rPr>
                <w:rFonts w:ascii="Times New Roman" w:hAnsi="Times New Roman" w:cs="Times New Roman"/>
              </w:rPr>
            </w:pPr>
            <w:r>
              <w:rPr>
                <w:rFonts w:ascii="Times New Roman" w:hAnsi="Times New Roman" w:cs="Times New Roman" w:hint="eastAsia"/>
              </w:rPr>
              <w:t>6</w:t>
            </w:r>
          </w:p>
        </w:tc>
        <w:tc>
          <w:tcPr>
            <w:tcW w:w="4394" w:type="dxa"/>
          </w:tcPr>
          <w:p w:rsidR="00D95521" w:rsidRDefault="00D95521" w:rsidP="00B508B9">
            <w:pPr>
              <w:rPr>
                <w:rFonts w:ascii="Times New Roman" w:hAnsi="Times New Roman" w:cs="Times New Roman"/>
              </w:rPr>
            </w:pPr>
            <w:r w:rsidRPr="0043266F">
              <w:rPr>
                <w:rFonts w:ascii="Times New Roman" w:hAnsi="Times New Roman" w:cs="Times New Roman"/>
              </w:rPr>
              <w:t xml:space="preserve">Since </w:t>
            </w:r>
            <w:r w:rsidRPr="0043266F">
              <w:rPr>
                <w:rFonts w:ascii="Times New Roman" w:hAnsi="Times New Roman" w:cs="Times New Roman"/>
                <w:position w:val="-10"/>
              </w:rPr>
              <w:object w:dxaOrig="200" w:dyaOrig="260">
                <v:shape id="_x0000_i1241" type="#_x0000_t75" style="width:11.4pt;height:11.4pt" o:ole="">
                  <v:imagedata r:id="rId372" o:title=""/>
                </v:shape>
                <o:OLEObject Type="Embed" ProgID="Equation.3" ShapeID="_x0000_i1241" DrawAspect="Content" ObjectID="_1493542103" r:id="rId373"/>
              </w:object>
            </w:r>
            <w:r w:rsidRPr="0043266F">
              <w:rPr>
                <w:rFonts w:ascii="Times New Roman" w:hAnsi="Times New Roman" w:cs="Times New Roman"/>
              </w:rPr>
              <w:t xml:space="preserve">is a quotient map, </w:t>
            </w:r>
          </w:p>
          <w:p w:rsidR="00D95521" w:rsidRPr="0043266F" w:rsidRDefault="00D95521" w:rsidP="00B508B9">
            <w:pPr>
              <w:rPr>
                <w:rFonts w:ascii="Times New Roman" w:hAnsi="Times New Roman" w:cs="Times New Roman"/>
              </w:rPr>
            </w:pPr>
            <w:r w:rsidRPr="0043266F">
              <w:rPr>
                <w:rFonts w:ascii="Times New Roman" w:hAnsi="Times New Roman" w:cs="Times New Roman"/>
                <w:position w:val="-10"/>
              </w:rPr>
              <w:object w:dxaOrig="800" w:dyaOrig="360">
                <v:shape id="_x0000_i1242" type="#_x0000_t75" style="width:39pt;height:17.4pt" o:ole="">
                  <v:imagedata r:id="rId357" o:title=""/>
                </v:shape>
                <o:OLEObject Type="Embed" ProgID="Equation.3" ShapeID="_x0000_i1242" DrawAspect="Content" ObjectID="_1493542104" r:id="rId374"/>
              </w:object>
            </w:r>
            <w:r w:rsidRPr="0043266F">
              <w:rPr>
                <w:rFonts w:ascii="Times New Roman" w:hAnsi="Times New Roman" w:cs="Times New Roman"/>
              </w:rPr>
              <w:t xml:space="preserve">must be open in </w:t>
            </w:r>
            <w:r w:rsidRPr="0043266F">
              <w:rPr>
                <w:rFonts w:ascii="Times New Roman" w:hAnsi="Times New Roman" w:cs="Times New Roman"/>
                <w:i/>
              </w:rPr>
              <w:t>Y.</w:t>
            </w:r>
          </w:p>
        </w:tc>
        <w:tc>
          <w:tcPr>
            <w:tcW w:w="1418" w:type="dxa"/>
          </w:tcPr>
          <w:p w:rsidR="00D95521" w:rsidRPr="0043266F" w:rsidRDefault="00D95521" w:rsidP="00B508B9">
            <w:pPr>
              <w:jc w:val="center"/>
              <w:rPr>
                <w:rFonts w:ascii="Times New Roman" w:hAnsi="Times New Roman" w:cs="Times New Roman"/>
              </w:rPr>
            </w:pPr>
            <w:r>
              <w:rPr>
                <w:rFonts w:ascii="Times New Roman" w:hAnsi="Times New Roman" w:cs="Times New Roman" w:hint="eastAsia"/>
              </w:rPr>
              <w:t>CO(4,5)</w:t>
            </w:r>
            <w:r w:rsidRPr="0043266F">
              <w:rPr>
                <w:rFonts w:ascii="Times New Roman" w:hAnsi="Times New Roman" w:cs="Times New Roman"/>
              </w:rPr>
              <w:t>R1</w:t>
            </w:r>
          </w:p>
        </w:tc>
        <w:tc>
          <w:tcPr>
            <w:tcW w:w="567" w:type="dxa"/>
          </w:tcPr>
          <w:p w:rsidR="00D95521" w:rsidRPr="0043266F" w:rsidRDefault="00D95521" w:rsidP="00B508B9">
            <w:pPr>
              <w:jc w:val="center"/>
              <w:rPr>
                <w:rFonts w:ascii="Times New Roman" w:hAnsi="Times New Roman" w:cs="Times New Roman"/>
              </w:rPr>
            </w:pPr>
          </w:p>
        </w:tc>
        <w:tc>
          <w:tcPr>
            <w:tcW w:w="567" w:type="dxa"/>
          </w:tcPr>
          <w:p w:rsidR="00D95521" w:rsidRPr="0043266F" w:rsidRDefault="00D95521" w:rsidP="00B508B9">
            <w:pPr>
              <w:jc w:val="center"/>
              <w:rPr>
                <w:rFonts w:ascii="Times New Roman" w:hAnsi="Times New Roman" w:cs="Times New Roman"/>
              </w:rPr>
            </w:pPr>
          </w:p>
        </w:tc>
      </w:tr>
      <w:tr w:rsidR="00D95521" w:rsidRPr="0043266F" w:rsidTr="00B508B9">
        <w:trPr>
          <w:trHeight w:val="314"/>
        </w:trPr>
        <w:tc>
          <w:tcPr>
            <w:tcW w:w="1328" w:type="dxa"/>
          </w:tcPr>
          <w:p w:rsidR="00D95521" w:rsidRPr="0043266F" w:rsidRDefault="00D95521" w:rsidP="00B508B9">
            <w:pPr>
              <w:jc w:val="center"/>
              <w:rPr>
                <w:rFonts w:ascii="Times New Roman" w:hAnsi="Times New Roman" w:cs="Times New Roman"/>
              </w:rPr>
            </w:pPr>
            <w:r>
              <w:rPr>
                <w:rFonts w:ascii="Times New Roman" w:hAnsi="Times New Roman" w:cs="Times New Roman" w:hint="eastAsia"/>
              </w:rPr>
              <w:t>7</w:t>
            </w:r>
          </w:p>
        </w:tc>
        <w:tc>
          <w:tcPr>
            <w:tcW w:w="4394" w:type="dxa"/>
          </w:tcPr>
          <w:p w:rsidR="00D95521" w:rsidRPr="0043266F" w:rsidRDefault="00D95521" w:rsidP="00B508B9">
            <w:pPr>
              <w:rPr>
                <w:rFonts w:ascii="Times New Roman" w:hAnsi="Times New Roman" w:cs="Times New Roman"/>
              </w:rPr>
            </w:pPr>
            <w:r w:rsidRPr="0043266F">
              <w:rPr>
                <w:rFonts w:ascii="Times New Roman" w:hAnsi="Times New Roman" w:cs="Times New Roman"/>
              </w:rPr>
              <w:t xml:space="preserve">Therefore, </w:t>
            </w:r>
            <w:r w:rsidRPr="0043266F">
              <w:rPr>
                <w:rFonts w:ascii="Times New Roman" w:hAnsi="Times New Roman" w:cs="Times New Roman"/>
                <w:position w:val="-10"/>
              </w:rPr>
              <w:object w:dxaOrig="1060" w:dyaOrig="320">
                <v:shape id="_x0000_i1243" type="#_x0000_t75" style="width:52.8pt;height:13.8pt" o:ole="">
                  <v:imagedata r:id="rId375" o:title=""/>
                </v:shape>
                <o:OLEObject Type="Embed" ProgID="Equation.3" ShapeID="_x0000_i1243" DrawAspect="Content" ObjectID="_1493542105" r:id="rId376"/>
              </w:object>
            </w:r>
            <w:r w:rsidRPr="0043266F">
              <w:rPr>
                <w:rFonts w:ascii="Times New Roman" w:hAnsi="Times New Roman" w:cs="Times New Roman"/>
              </w:rPr>
              <w:t>is continuous.</w:t>
            </w:r>
          </w:p>
        </w:tc>
        <w:tc>
          <w:tcPr>
            <w:tcW w:w="1418" w:type="dxa"/>
          </w:tcPr>
          <w:p w:rsidR="00D95521" w:rsidRPr="0043266F" w:rsidRDefault="00D95521" w:rsidP="00B508B9">
            <w:pPr>
              <w:jc w:val="center"/>
              <w:rPr>
                <w:rFonts w:ascii="Times New Roman" w:hAnsi="Times New Roman" w:cs="Times New Roman"/>
              </w:rPr>
            </w:pPr>
            <w:r w:rsidRPr="0043266F">
              <w:rPr>
                <w:rFonts w:ascii="Times New Roman" w:hAnsi="Times New Roman" w:cs="Times New Roman"/>
              </w:rPr>
              <w:t>R1</w:t>
            </w:r>
          </w:p>
        </w:tc>
        <w:tc>
          <w:tcPr>
            <w:tcW w:w="567" w:type="dxa"/>
          </w:tcPr>
          <w:p w:rsidR="00D95521" w:rsidRPr="0043266F" w:rsidRDefault="00D95521" w:rsidP="00B508B9">
            <w:pPr>
              <w:jc w:val="center"/>
              <w:rPr>
                <w:rFonts w:ascii="Times New Roman" w:hAnsi="Times New Roman" w:cs="Times New Roman"/>
              </w:rPr>
            </w:pPr>
          </w:p>
        </w:tc>
        <w:tc>
          <w:tcPr>
            <w:tcW w:w="567" w:type="dxa"/>
          </w:tcPr>
          <w:p w:rsidR="00D95521" w:rsidRPr="0043266F" w:rsidRDefault="00D95521" w:rsidP="00B508B9">
            <w:pPr>
              <w:jc w:val="center"/>
              <w:rPr>
                <w:rFonts w:ascii="Times New Roman" w:hAnsi="Times New Roman" w:cs="Times New Roman"/>
              </w:rPr>
            </w:pPr>
          </w:p>
        </w:tc>
      </w:tr>
    </w:tbl>
    <w:p w:rsidR="00D95521" w:rsidRPr="004D4934" w:rsidRDefault="00D95521" w:rsidP="007E2441">
      <w:pPr>
        <w:spacing w:after="0" w:line="240" w:lineRule="auto"/>
        <w:rPr>
          <w:rFonts w:ascii="Times New Roman" w:hAnsi="Times New Roman" w:cs="Times New Roman"/>
          <w:sz w:val="24"/>
          <w:szCs w:val="24"/>
        </w:rPr>
      </w:pPr>
    </w:p>
    <w:p w:rsidR="007A0AD4" w:rsidRPr="004D4934" w:rsidRDefault="00916661" w:rsidP="00667F07">
      <w:pPr>
        <w:spacing w:after="0" w:line="480" w:lineRule="auto"/>
        <w:ind w:firstLine="720"/>
        <w:rPr>
          <w:rFonts w:ascii="Times New Roman" w:hAnsi="Times New Roman" w:cs="Times New Roman"/>
          <w:sz w:val="24"/>
          <w:szCs w:val="24"/>
        </w:rPr>
      </w:pPr>
      <w:r w:rsidRPr="004D4934">
        <w:rPr>
          <w:rFonts w:ascii="Times New Roman" w:hAnsi="Times New Roman" w:cs="Times New Roman"/>
          <w:sz w:val="24"/>
          <w:szCs w:val="24"/>
        </w:rPr>
        <w:t xml:space="preserve">The other </w:t>
      </w:r>
      <w:r w:rsidR="00105734">
        <w:rPr>
          <w:rFonts w:ascii="Times New Roman" w:hAnsi="Times New Roman" w:cs="Times New Roman" w:hint="eastAsia"/>
          <w:sz w:val="24"/>
          <w:szCs w:val="24"/>
        </w:rPr>
        <w:t>type of analysis framework</w:t>
      </w:r>
      <w:r w:rsidR="00145A68">
        <w:rPr>
          <w:rFonts w:ascii="Times New Roman" w:hAnsi="Times New Roman" w:cs="Times New Roman" w:hint="eastAsia"/>
          <w:sz w:val="24"/>
          <w:szCs w:val="24"/>
        </w:rPr>
        <w:t xml:space="preserve"> (</w:t>
      </w:r>
      <w:r w:rsidR="00044CC7">
        <w:rPr>
          <w:rFonts w:ascii="Times New Roman" w:hAnsi="Times New Roman" w:cs="Times New Roman" w:hint="eastAsia"/>
          <w:sz w:val="24"/>
          <w:szCs w:val="24"/>
        </w:rPr>
        <w:t>Table 3.5</w:t>
      </w:r>
      <w:r w:rsidR="00145A68">
        <w:rPr>
          <w:rFonts w:ascii="Times New Roman" w:hAnsi="Times New Roman" w:cs="Times New Roman" w:hint="eastAsia"/>
          <w:sz w:val="24"/>
          <w:szCs w:val="24"/>
        </w:rPr>
        <w:t>)</w:t>
      </w:r>
      <w:r w:rsidR="0066501B">
        <w:rPr>
          <w:rFonts w:ascii="Times New Roman" w:hAnsi="Times New Roman" w:cs="Times New Roman" w:hint="eastAsia"/>
          <w:sz w:val="24"/>
          <w:szCs w:val="24"/>
        </w:rPr>
        <w:t xml:space="preserve"> was created based on the model of the structure of proof construction</w:t>
      </w:r>
      <w:r w:rsidR="00E266BD">
        <w:rPr>
          <w:rFonts w:ascii="Times New Roman" w:hAnsi="Times New Roman" w:cs="Times New Roman" w:hint="eastAsia"/>
          <w:sz w:val="24"/>
          <w:szCs w:val="24"/>
        </w:rPr>
        <w:t>.  It was built</w:t>
      </w:r>
      <w:r w:rsidR="0066501B">
        <w:rPr>
          <w:rFonts w:ascii="Times New Roman" w:hAnsi="Times New Roman" w:cs="Times New Roman" w:hint="eastAsia"/>
          <w:sz w:val="24"/>
          <w:szCs w:val="24"/>
        </w:rPr>
        <w:t xml:space="preserve"> in order to identify students</w:t>
      </w:r>
      <w:r w:rsidR="0066501B">
        <w:rPr>
          <w:rFonts w:ascii="Times New Roman" w:hAnsi="Times New Roman" w:cs="Times New Roman"/>
          <w:sz w:val="24"/>
          <w:szCs w:val="24"/>
        </w:rPr>
        <w:t>’</w:t>
      </w:r>
      <w:r w:rsidR="0066501B">
        <w:rPr>
          <w:rFonts w:ascii="Times New Roman" w:hAnsi="Times New Roman" w:cs="Times New Roman" w:hint="eastAsia"/>
          <w:sz w:val="24"/>
          <w:szCs w:val="24"/>
        </w:rPr>
        <w:t xml:space="preserve"> difficulties and possible sources of their difficulties.  I called this framework Type B</w:t>
      </w:r>
      <w:r w:rsidRPr="004D4934">
        <w:rPr>
          <w:rFonts w:ascii="Times New Roman" w:hAnsi="Times New Roman" w:cs="Times New Roman"/>
          <w:sz w:val="24"/>
          <w:szCs w:val="24"/>
        </w:rPr>
        <w:t xml:space="preserve">.  </w:t>
      </w:r>
      <w:r w:rsidR="0010395E">
        <w:rPr>
          <w:rFonts w:ascii="Times New Roman" w:hAnsi="Times New Roman" w:cs="Times New Roman" w:hint="eastAsia"/>
          <w:sz w:val="24"/>
          <w:szCs w:val="24"/>
        </w:rPr>
        <w:t xml:space="preserve">Moore (1994) provided </w:t>
      </w:r>
      <w:r w:rsidR="00DE40EB">
        <w:rPr>
          <w:rFonts w:ascii="Times New Roman" w:hAnsi="Times New Roman" w:cs="Times New Roman" w:hint="eastAsia"/>
          <w:sz w:val="24"/>
          <w:szCs w:val="24"/>
        </w:rPr>
        <w:t xml:space="preserve">seven </w:t>
      </w:r>
      <w:r w:rsidR="007351BC">
        <w:rPr>
          <w:rFonts w:ascii="Times New Roman" w:hAnsi="Times New Roman" w:cs="Times New Roman" w:hint="eastAsia"/>
          <w:sz w:val="24"/>
          <w:szCs w:val="24"/>
        </w:rPr>
        <w:t xml:space="preserve">major </w:t>
      </w:r>
      <w:r w:rsidR="00DE40EB">
        <w:rPr>
          <w:rFonts w:ascii="Times New Roman" w:hAnsi="Times New Roman" w:cs="Times New Roman" w:hint="eastAsia"/>
          <w:sz w:val="24"/>
          <w:szCs w:val="24"/>
        </w:rPr>
        <w:t>sources of students</w:t>
      </w:r>
      <w:r w:rsidR="00DE40EB">
        <w:rPr>
          <w:rFonts w:ascii="Times New Roman" w:hAnsi="Times New Roman" w:cs="Times New Roman"/>
          <w:sz w:val="24"/>
          <w:szCs w:val="24"/>
        </w:rPr>
        <w:t>’</w:t>
      </w:r>
      <w:r w:rsidR="00DE40EB">
        <w:rPr>
          <w:rFonts w:ascii="Times New Roman" w:hAnsi="Times New Roman" w:cs="Times New Roman" w:hint="eastAsia"/>
          <w:sz w:val="24"/>
          <w:szCs w:val="24"/>
        </w:rPr>
        <w:t xml:space="preserve"> cognitive difficulties with proof construction.  The framework Type B helps to compare </w:t>
      </w:r>
      <w:r w:rsidR="00E266BD">
        <w:rPr>
          <w:rFonts w:ascii="Times New Roman" w:hAnsi="Times New Roman" w:cs="Times New Roman" w:hint="eastAsia"/>
          <w:sz w:val="24"/>
          <w:szCs w:val="24"/>
        </w:rPr>
        <w:t xml:space="preserve">the components of </w:t>
      </w:r>
      <w:r w:rsidR="007351BC">
        <w:rPr>
          <w:rFonts w:ascii="Times New Roman" w:hAnsi="Times New Roman" w:cs="Times New Roman" w:hint="eastAsia"/>
          <w:sz w:val="24"/>
          <w:szCs w:val="24"/>
        </w:rPr>
        <w:t>Moore</w:t>
      </w:r>
      <w:r w:rsidR="007351BC">
        <w:rPr>
          <w:rFonts w:ascii="Times New Roman" w:hAnsi="Times New Roman" w:cs="Times New Roman"/>
          <w:sz w:val="24"/>
          <w:szCs w:val="24"/>
        </w:rPr>
        <w:t>’</w:t>
      </w:r>
      <w:r w:rsidR="007351BC">
        <w:rPr>
          <w:rFonts w:ascii="Times New Roman" w:hAnsi="Times New Roman" w:cs="Times New Roman" w:hint="eastAsia"/>
          <w:sz w:val="24"/>
          <w:szCs w:val="24"/>
        </w:rPr>
        <w:t xml:space="preserve">s model and the model created in this study for finding correspondences.  </w:t>
      </w:r>
      <w:r w:rsidR="007A0AD4">
        <w:rPr>
          <w:rFonts w:ascii="Times New Roman" w:hAnsi="Times New Roman" w:cs="Times New Roman"/>
          <w:sz w:val="24"/>
          <w:szCs w:val="24"/>
        </w:rPr>
        <w:t xml:space="preserve">The possible sources listed in the framework </w:t>
      </w:r>
      <w:r w:rsidR="00C56EA9">
        <w:rPr>
          <w:rFonts w:ascii="Times New Roman" w:hAnsi="Times New Roman" w:cs="Times New Roman" w:hint="eastAsia"/>
          <w:sz w:val="24"/>
          <w:szCs w:val="24"/>
        </w:rPr>
        <w:t xml:space="preserve">Type B </w:t>
      </w:r>
      <w:r w:rsidR="007A0AD4">
        <w:rPr>
          <w:rFonts w:ascii="Times New Roman" w:hAnsi="Times New Roman" w:cs="Times New Roman"/>
          <w:sz w:val="24"/>
          <w:szCs w:val="24"/>
        </w:rPr>
        <w:t>cover</w:t>
      </w:r>
      <w:r w:rsidR="00D22978">
        <w:rPr>
          <w:rFonts w:ascii="Times New Roman" w:hAnsi="Times New Roman" w:cs="Times New Roman" w:hint="eastAsia"/>
          <w:sz w:val="24"/>
          <w:szCs w:val="24"/>
        </w:rPr>
        <w:t>s</w:t>
      </w:r>
      <w:r w:rsidR="007A0AD4">
        <w:rPr>
          <w:rFonts w:ascii="Times New Roman" w:hAnsi="Times New Roman" w:cs="Times New Roman"/>
          <w:sz w:val="24"/>
          <w:szCs w:val="24"/>
        </w:rPr>
        <w:t xml:space="preserve"> Moore’s seven sources from different angle</w:t>
      </w:r>
      <w:r w:rsidR="00C56EA9">
        <w:rPr>
          <w:rFonts w:ascii="Times New Roman" w:hAnsi="Times New Roman" w:cs="Times New Roman" w:hint="eastAsia"/>
          <w:sz w:val="24"/>
          <w:szCs w:val="24"/>
        </w:rPr>
        <w:t>s</w:t>
      </w:r>
      <w:r w:rsidR="00A912B8">
        <w:rPr>
          <w:rFonts w:ascii="Times New Roman" w:hAnsi="Times New Roman" w:cs="Times New Roman"/>
          <w:sz w:val="24"/>
          <w:szCs w:val="24"/>
        </w:rPr>
        <w:t>.</w:t>
      </w:r>
      <w:r w:rsidR="00A912B8">
        <w:rPr>
          <w:rFonts w:ascii="Times New Roman" w:hAnsi="Times New Roman" w:cs="Times New Roman" w:hint="eastAsia"/>
          <w:sz w:val="24"/>
          <w:szCs w:val="24"/>
        </w:rPr>
        <w:t xml:space="preserve">  </w:t>
      </w:r>
      <w:r w:rsidR="00C56EA9">
        <w:rPr>
          <w:rFonts w:ascii="Times New Roman" w:hAnsi="Times New Roman" w:cs="Times New Roman" w:hint="eastAsia"/>
          <w:sz w:val="24"/>
          <w:szCs w:val="24"/>
        </w:rPr>
        <w:t>The correspondences are shown on the fourth column of the table (</w:t>
      </w:r>
      <w:r w:rsidR="00044CC7">
        <w:rPr>
          <w:rFonts w:ascii="Times New Roman" w:hAnsi="Times New Roman" w:cs="Times New Roman" w:hint="eastAsia"/>
          <w:sz w:val="24"/>
          <w:szCs w:val="24"/>
        </w:rPr>
        <w:t>Table 3.5</w:t>
      </w:r>
      <w:r w:rsidR="00C56EA9">
        <w:rPr>
          <w:rFonts w:ascii="Times New Roman" w:hAnsi="Times New Roman" w:cs="Times New Roman" w:hint="eastAsia"/>
          <w:sz w:val="24"/>
          <w:szCs w:val="24"/>
        </w:rPr>
        <w:t xml:space="preserve">). </w:t>
      </w:r>
      <w:r w:rsidR="007A0AD4">
        <w:rPr>
          <w:rFonts w:ascii="Times New Roman" w:hAnsi="Times New Roman" w:cs="Times New Roman"/>
          <w:sz w:val="24"/>
          <w:szCs w:val="24"/>
        </w:rPr>
        <w:t xml:space="preserve">  </w:t>
      </w:r>
      <w:r w:rsidR="00667F07" w:rsidRPr="004D4934">
        <w:rPr>
          <w:rFonts w:ascii="Times New Roman" w:hAnsi="Times New Roman" w:cs="Times New Roman"/>
          <w:sz w:val="24"/>
          <w:szCs w:val="24"/>
        </w:rPr>
        <w:t>Th</w:t>
      </w:r>
      <w:r w:rsidR="00667F07">
        <w:rPr>
          <w:rFonts w:ascii="Times New Roman" w:hAnsi="Times New Roman" w:cs="Times New Roman"/>
          <w:sz w:val="24"/>
          <w:szCs w:val="24"/>
        </w:rPr>
        <w:t xml:space="preserve">e </w:t>
      </w:r>
      <w:r w:rsidR="00667F07" w:rsidRPr="004D4934">
        <w:rPr>
          <w:rFonts w:ascii="Times New Roman" w:hAnsi="Times New Roman" w:cs="Times New Roman"/>
          <w:sz w:val="24"/>
          <w:szCs w:val="24"/>
        </w:rPr>
        <w:t xml:space="preserve">framework </w:t>
      </w:r>
      <w:r w:rsidR="00667F07">
        <w:rPr>
          <w:rFonts w:ascii="Times New Roman" w:hAnsi="Times New Roman" w:cs="Times New Roman"/>
          <w:sz w:val="24"/>
          <w:szCs w:val="24"/>
        </w:rPr>
        <w:t xml:space="preserve">Type B </w:t>
      </w:r>
      <w:r w:rsidR="00667F07">
        <w:rPr>
          <w:rFonts w:ascii="Times New Roman" w:hAnsi="Times New Roman" w:cs="Times New Roman" w:hint="eastAsia"/>
          <w:sz w:val="24"/>
          <w:szCs w:val="24"/>
        </w:rPr>
        <w:t>was</w:t>
      </w:r>
      <w:r w:rsidR="00667F07" w:rsidRPr="004D4934">
        <w:rPr>
          <w:rFonts w:ascii="Times New Roman" w:hAnsi="Times New Roman" w:cs="Times New Roman"/>
          <w:sz w:val="24"/>
          <w:szCs w:val="24"/>
        </w:rPr>
        <w:t xml:space="preserve"> </w:t>
      </w:r>
      <w:r w:rsidR="00667F07">
        <w:rPr>
          <w:rFonts w:ascii="Times New Roman" w:hAnsi="Times New Roman" w:cs="Times New Roman" w:hint="eastAsia"/>
          <w:sz w:val="24"/>
          <w:szCs w:val="24"/>
        </w:rPr>
        <w:t>applicable to</w:t>
      </w:r>
      <w:r w:rsidR="00667F07" w:rsidRPr="004D4934">
        <w:rPr>
          <w:rFonts w:ascii="Times New Roman" w:hAnsi="Times New Roman" w:cs="Times New Roman"/>
          <w:sz w:val="24"/>
          <w:szCs w:val="24"/>
        </w:rPr>
        <w:t xml:space="preserve"> </w:t>
      </w:r>
      <w:r w:rsidR="00667F07">
        <w:rPr>
          <w:rFonts w:ascii="Times New Roman" w:hAnsi="Times New Roman" w:cs="Times New Roman" w:hint="eastAsia"/>
          <w:sz w:val="24"/>
          <w:szCs w:val="24"/>
        </w:rPr>
        <w:t>any</w:t>
      </w:r>
      <w:r w:rsidR="00667F07" w:rsidRPr="004D4934">
        <w:rPr>
          <w:rFonts w:ascii="Times New Roman" w:hAnsi="Times New Roman" w:cs="Times New Roman"/>
          <w:sz w:val="24"/>
          <w:szCs w:val="24"/>
        </w:rPr>
        <w:t xml:space="preserve"> proof while the framework Type A </w:t>
      </w:r>
      <w:r w:rsidR="00667F07">
        <w:rPr>
          <w:rFonts w:ascii="Times New Roman" w:hAnsi="Times New Roman" w:cs="Times New Roman" w:hint="eastAsia"/>
          <w:sz w:val="24"/>
          <w:szCs w:val="24"/>
        </w:rPr>
        <w:t xml:space="preserve">(Table 3.4) </w:t>
      </w:r>
      <w:r w:rsidR="00667F07">
        <w:rPr>
          <w:rFonts w:ascii="Times New Roman" w:hAnsi="Times New Roman" w:cs="Times New Roman"/>
          <w:sz w:val="24"/>
          <w:szCs w:val="24"/>
        </w:rPr>
        <w:t>changes according to</w:t>
      </w:r>
      <w:r w:rsidR="00667F07" w:rsidRPr="004D4934">
        <w:rPr>
          <w:rFonts w:ascii="Times New Roman" w:hAnsi="Times New Roman" w:cs="Times New Roman"/>
          <w:sz w:val="24"/>
          <w:szCs w:val="24"/>
        </w:rPr>
        <w:t xml:space="preserve"> </w:t>
      </w:r>
      <w:r w:rsidR="00667F07">
        <w:rPr>
          <w:rFonts w:ascii="Times New Roman" w:hAnsi="Times New Roman" w:cs="Times New Roman" w:hint="eastAsia"/>
          <w:sz w:val="24"/>
          <w:szCs w:val="24"/>
        </w:rPr>
        <w:t>a</w:t>
      </w:r>
      <w:r w:rsidR="00667F07" w:rsidRPr="004D4934">
        <w:rPr>
          <w:rFonts w:ascii="Times New Roman" w:hAnsi="Times New Roman" w:cs="Times New Roman"/>
          <w:sz w:val="24"/>
          <w:szCs w:val="24"/>
        </w:rPr>
        <w:t xml:space="preserve"> proof</w:t>
      </w:r>
      <w:r w:rsidR="00667F07">
        <w:rPr>
          <w:rFonts w:ascii="Times New Roman" w:hAnsi="Times New Roman" w:cs="Times New Roman" w:hint="eastAsia"/>
          <w:sz w:val="24"/>
          <w:szCs w:val="24"/>
        </w:rPr>
        <w:t xml:space="preserve"> that students worked on</w:t>
      </w:r>
      <w:r w:rsidR="00667F07" w:rsidRPr="004D4934">
        <w:rPr>
          <w:rFonts w:ascii="Times New Roman" w:hAnsi="Times New Roman" w:cs="Times New Roman"/>
          <w:sz w:val="24"/>
          <w:szCs w:val="24"/>
        </w:rPr>
        <w:t xml:space="preserve">.  </w:t>
      </w:r>
      <w:r w:rsidR="007A0AD4">
        <w:rPr>
          <w:rFonts w:ascii="Times New Roman" w:hAnsi="Times New Roman" w:cs="Times New Roman"/>
          <w:sz w:val="24"/>
          <w:szCs w:val="24"/>
        </w:rPr>
        <w:t xml:space="preserve"> </w:t>
      </w:r>
    </w:p>
    <w:p w:rsidR="00253826" w:rsidRDefault="00C56EA9" w:rsidP="00E915B9">
      <w:pPr>
        <w:spacing w:after="0" w:line="480" w:lineRule="auto"/>
        <w:ind w:firstLine="720"/>
        <w:rPr>
          <w:rFonts w:ascii="Times New Roman" w:hAnsi="Times New Roman" w:cs="Times New Roman"/>
          <w:sz w:val="24"/>
          <w:szCs w:val="24"/>
        </w:rPr>
      </w:pPr>
      <w:r>
        <w:rPr>
          <w:rFonts w:ascii="Times New Roman" w:hAnsi="Times New Roman" w:cs="Times New Roman" w:hint="eastAsia"/>
          <w:sz w:val="24"/>
          <w:szCs w:val="24"/>
        </w:rPr>
        <w:t>T</w:t>
      </w:r>
      <w:r w:rsidR="000C6A1D">
        <w:rPr>
          <w:rFonts w:ascii="Times New Roman" w:hAnsi="Times New Roman" w:cs="Times New Roman" w:hint="eastAsia"/>
          <w:sz w:val="24"/>
          <w:szCs w:val="24"/>
        </w:rPr>
        <w:t>his</w:t>
      </w:r>
      <w:r w:rsidR="00307C4B">
        <w:rPr>
          <w:rFonts w:ascii="Times New Roman" w:hAnsi="Times New Roman" w:cs="Times New Roman" w:hint="eastAsia"/>
          <w:sz w:val="24"/>
          <w:szCs w:val="24"/>
        </w:rPr>
        <w:t xml:space="preserve"> </w:t>
      </w:r>
      <w:r>
        <w:rPr>
          <w:rFonts w:ascii="Times New Roman" w:hAnsi="Times New Roman" w:cs="Times New Roman" w:hint="eastAsia"/>
          <w:sz w:val="24"/>
          <w:szCs w:val="24"/>
        </w:rPr>
        <w:t xml:space="preserve">analysis </w:t>
      </w:r>
      <w:r w:rsidR="00307C4B">
        <w:rPr>
          <w:rFonts w:ascii="Times New Roman" w:hAnsi="Times New Roman" w:cs="Times New Roman" w:hint="eastAsia"/>
          <w:sz w:val="24"/>
          <w:szCs w:val="24"/>
        </w:rPr>
        <w:t xml:space="preserve">framework </w:t>
      </w:r>
      <w:r>
        <w:rPr>
          <w:rFonts w:ascii="Times New Roman" w:hAnsi="Times New Roman" w:cs="Times New Roman" w:hint="eastAsia"/>
          <w:sz w:val="24"/>
          <w:szCs w:val="24"/>
        </w:rPr>
        <w:t xml:space="preserve">Type B </w:t>
      </w:r>
      <w:r w:rsidR="00A912B8">
        <w:rPr>
          <w:rFonts w:ascii="Times New Roman" w:hAnsi="Times New Roman" w:cs="Times New Roman" w:hint="eastAsia"/>
          <w:sz w:val="24"/>
          <w:szCs w:val="24"/>
        </w:rPr>
        <w:t>was</w:t>
      </w:r>
      <w:r w:rsidR="00CD1F63">
        <w:rPr>
          <w:rFonts w:ascii="Times New Roman" w:hAnsi="Times New Roman" w:cs="Times New Roman"/>
          <w:sz w:val="24"/>
          <w:szCs w:val="24"/>
        </w:rPr>
        <w:t xml:space="preserve"> </w:t>
      </w:r>
      <w:r w:rsidR="00795BC0">
        <w:rPr>
          <w:rFonts w:ascii="Times New Roman" w:hAnsi="Times New Roman" w:cs="Times New Roman" w:hint="eastAsia"/>
          <w:sz w:val="24"/>
          <w:szCs w:val="24"/>
        </w:rPr>
        <w:t>converted</w:t>
      </w:r>
      <w:r w:rsidR="00685772">
        <w:rPr>
          <w:rFonts w:ascii="Times New Roman" w:hAnsi="Times New Roman" w:cs="Times New Roman" w:hint="eastAsia"/>
          <w:sz w:val="24"/>
          <w:szCs w:val="24"/>
        </w:rPr>
        <w:t xml:space="preserve"> </w:t>
      </w:r>
      <w:r w:rsidR="00CD1F63">
        <w:rPr>
          <w:rFonts w:ascii="Times New Roman" w:hAnsi="Times New Roman" w:cs="Times New Roman"/>
          <w:sz w:val="24"/>
          <w:szCs w:val="24"/>
        </w:rPr>
        <w:t>into a framework (</w:t>
      </w:r>
      <w:r w:rsidR="00044CC7">
        <w:rPr>
          <w:rFonts w:ascii="Times New Roman" w:hAnsi="Times New Roman" w:cs="Times New Roman"/>
          <w:sz w:val="24"/>
          <w:szCs w:val="24"/>
        </w:rPr>
        <w:t>Table 3.6</w:t>
      </w:r>
      <w:r w:rsidR="00CD1F63">
        <w:rPr>
          <w:rFonts w:ascii="Times New Roman" w:hAnsi="Times New Roman" w:cs="Times New Roman"/>
          <w:sz w:val="24"/>
          <w:szCs w:val="24"/>
        </w:rPr>
        <w:t>)</w:t>
      </w:r>
      <w:r w:rsidR="00A912B8">
        <w:rPr>
          <w:rFonts w:ascii="Times New Roman" w:hAnsi="Times New Roman" w:cs="Times New Roman" w:hint="eastAsia"/>
          <w:sz w:val="24"/>
          <w:szCs w:val="24"/>
        </w:rPr>
        <w:t xml:space="preserve"> through negation of it</w:t>
      </w:r>
      <w:r w:rsidR="00E266BD">
        <w:rPr>
          <w:rFonts w:ascii="Times New Roman" w:hAnsi="Times New Roman" w:cs="Times New Roman" w:hint="eastAsia"/>
          <w:sz w:val="24"/>
          <w:szCs w:val="24"/>
        </w:rPr>
        <w:t>s</w:t>
      </w:r>
      <w:r w:rsidR="00A912B8">
        <w:rPr>
          <w:rFonts w:ascii="Times New Roman" w:hAnsi="Times New Roman" w:cs="Times New Roman" w:hint="eastAsia"/>
          <w:sz w:val="24"/>
          <w:szCs w:val="24"/>
        </w:rPr>
        <w:t xml:space="preserve"> components</w:t>
      </w:r>
      <w:r w:rsidR="0066501B">
        <w:rPr>
          <w:rFonts w:ascii="Times New Roman" w:hAnsi="Times New Roman" w:cs="Times New Roman" w:hint="eastAsia"/>
          <w:sz w:val="24"/>
          <w:szCs w:val="24"/>
        </w:rPr>
        <w:t>,</w:t>
      </w:r>
      <w:r w:rsidR="000C6A1D">
        <w:rPr>
          <w:rFonts w:ascii="Times New Roman" w:hAnsi="Times New Roman" w:cs="Times New Roman" w:hint="eastAsia"/>
          <w:sz w:val="24"/>
          <w:szCs w:val="24"/>
        </w:rPr>
        <w:t xml:space="preserve"> which</w:t>
      </w:r>
      <w:r w:rsidR="00FA18B7">
        <w:rPr>
          <w:rFonts w:ascii="Times New Roman" w:hAnsi="Times New Roman" w:cs="Times New Roman" w:hint="eastAsia"/>
          <w:sz w:val="24"/>
          <w:szCs w:val="24"/>
        </w:rPr>
        <w:t xml:space="preserve"> </w:t>
      </w:r>
      <w:r w:rsidR="00A912B8">
        <w:rPr>
          <w:rFonts w:ascii="Times New Roman" w:hAnsi="Times New Roman" w:cs="Times New Roman" w:hint="eastAsia"/>
          <w:sz w:val="24"/>
          <w:szCs w:val="24"/>
        </w:rPr>
        <w:t xml:space="preserve">turned out to be </w:t>
      </w:r>
      <w:r w:rsidR="00E266BD">
        <w:rPr>
          <w:rFonts w:ascii="Times New Roman" w:hAnsi="Times New Roman" w:cs="Times New Roman" w:hint="eastAsia"/>
          <w:sz w:val="24"/>
          <w:szCs w:val="24"/>
        </w:rPr>
        <w:t xml:space="preserve">a list of </w:t>
      </w:r>
      <w:r w:rsidR="00A912B8">
        <w:rPr>
          <w:rFonts w:ascii="Times New Roman" w:hAnsi="Times New Roman" w:cs="Times New Roman" w:hint="eastAsia"/>
          <w:sz w:val="24"/>
          <w:szCs w:val="24"/>
        </w:rPr>
        <w:t xml:space="preserve">the types of </w:t>
      </w:r>
      <w:r w:rsidR="004D0B58">
        <w:rPr>
          <w:rFonts w:ascii="Times New Roman" w:hAnsi="Times New Roman" w:cs="Times New Roman"/>
          <w:sz w:val="24"/>
          <w:szCs w:val="24"/>
        </w:rPr>
        <w:t>abilit</w:t>
      </w:r>
      <w:r>
        <w:rPr>
          <w:rFonts w:ascii="Times New Roman" w:hAnsi="Times New Roman" w:cs="Times New Roman" w:hint="eastAsia"/>
          <w:sz w:val="24"/>
          <w:szCs w:val="24"/>
        </w:rPr>
        <w:t>ies</w:t>
      </w:r>
      <w:r w:rsidR="004D0B58">
        <w:rPr>
          <w:rFonts w:ascii="Times New Roman" w:hAnsi="Times New Roman" w:cs="Times New Roman"/>
          <w:sz w:val="24"/>
          <w:szCs w:val="24"/>
        </w:rPr>
        <w:t xml:space="preserve"> and proving skill</w:t>
      </w:r>
      <w:r>
        <w:rPr>
          <w:rFonts w:ascii="Times New Roman" w:hAnsi="Times New Roman" w:cs="Times New Roman" w:hint="eastAsia"/>
          <w:sz w:val="24"/>
          <w:szCs w:val="24"/>
        </w:rPr>
        <w:t>s</w:t>
      </w:r>
      <w:r w:rsidR="00CD1F63">
        <w:rPr>
          <w:rFonts w:ascii="Times New Roman" w:hAnsi="Times New Roman" w:cs="Times New Roman"/>
          <w:sz w:val="24"/>
          <w:szCs w:val="24"/>
        </w:rPr>
        <w:t xml:space="preserve"> </w:t>
      </w:r>
      <w:r w:rsidR="00A912B8">
        <w:rPr>
          <w:rFonts w:ascii="Times New Roman" w:hAnsi="Times New Roman" w:cs="Times New Roman" w:hint="eastAsia"/>
          <w:sz w:val="24"/>
          <w:szCs w:val="24"/>
        </w:rPr>
        <w:t>that were</w:t>
      </w:r>
      <w:r w:rsidR="0066501B">
        <w:rPr>
          <w:rFonts w:ascii="Times New Roman" w:hAnsi="Times New Roman" w:cs="Times New Roman" w:hint="eastAsia"/>
          <w:sz w:val="24"/>
          <w:szCs w:val="24"/>
        </w:rPr>
        <w:t xml:space="preserve"> necessary for students to construct</w:t>
      </w:r>
      <w:r w:rsidR="00CD1F63">
        <w:rPr>
          <w:rFonts w:ascii="Times New Roman" w:hAnsi="Times New Roman" w:cs="Times New Roman"/>
          <w:sz w:val="24"/>
          <w:szCs w:val="24"/>
        </w:rPr>
        <w:t xml:space="preserve"> a successful proof.  </w:t>
      </w:r>
      <w:r w:rsidR="005D7EA6">
        <w:rPr>
          <w:rFonts w:ascii="Times New Roman" w:hAnsi="Times New Roman" w:cs="Times New Roman" w:hint="eastAsia"/>
          <w:sz w:val="24"/>
          <w:szCs w:val="24"/>
        </w:rPr>
        <w:t>I call</w:t>
      </w:r>
      <w:r w:rsidR="00A912B8">
        <w:rPr>
          <w:rFonts w:ascii="Times New Roman" w:hAnsi="Times New Roman" w:cs="Times New Roman" w:hint="eastAsia"/>
          <w:sz w:val="24"/>
          <w:szCs w:val="24"/>
        </w:rPr>
        <w:t>ed</w:t>
      </w:r>
      <w:r w:rsidR="005D7EA6">
        <w:rPr>
          <w:rFonts w:ascii="Times New Roman" w:hAnsi="Times New Roman" w:cs="Times New Roman" w:hint="eastAsia"/>
          <w:sz w:val="24"/>
          <w:szCs w:val="24"/>
        </w:rPr>
        <w:t xml:space="preserve"> </w:t>
      </w:r>
      <w:r w:rsidR="00A912B8">
        <w:rPr>
          <w:rFonts w:ascii="Times New Roman" w:hAnsi="Times New Roman" w:cs="Times New Roman" w:hint="eastAsia"/>
          <w:sz w:val="24"/>
          <w:szCs w:val="24"/>
        </w:rPr>
        <w:t>this</w:t>
      </w:r>
      <w:r w:rsidR="005D7EA6">
        <w:rPr>
          <w:rFonts w:ascii="Times New Roman" w:hAnsi="Times New Roman" w:cs="Times New Roman" w:hint="eastAsia"/>
          <w:sz w:val="24"/>
          <w:szCs w:val="24"/>
        </w:rPr>
        <w:t xml:space="preserve"> framework Type C.  </w:t>
      </w:r>
      <w:r w:rsidR="00E266BD">
        <w:rPr>
          <w:rFonts w:ascii="Times New Roman" w:hAnsi="Times New Roman" w:cs="Times New Roman" w:hint="eastAsia"/>
          <w:sz w:val="24"/>
          <w:szCs w:val="24"/>
        </w:rPr>
        <w:t>T</w:t>
      </w:r>
      <w:r w:rsidR="00E266BD">
        <w:rPr>
          <w:rFonts w:ascii="Times New Roman" w:hAnsi="Times New Roman" w:cs="Times New Roman"/>
          <w:sz w:val="24"/>
          <w:szCs w:val="24"/>
        </w:rPr>
        <w:t>h</w:t>
      </w:r>
      <w:r w:rsidR="00E266BD">
        <w:rPr>
          <w:rFonts w:ascii="Times New Roman" w:hAnsi="Times New Roman" w:cs="Times New Roman" w:hint="eastAsia"/>
          <w:sz w:val="24"/>
          <w:szCs w:val="24"/>
        </w:rPr>
        <w:t>ere is no substantial difference between</w:t>
      </w:r>
      <w:r w:rsidR="00CD1F63">
        <w:rPr>
          <w:rFonts w:ascii="Times New Roman" w:hAnsi="Times New Roman" w:cs="Times New Roman"/>
          <w:sz w:val="24"/>
          <w:szCs w:val="24"/>
        </w:rPr>
        <w:t xml:space="preserve"> </w:t>
      </w:r>
      <w:r w:rsidR="000C4553">
        <w:rPr>
          <w:rFonts w:ascii="Times New Roman" w:hAnsi="Times New Roman" w:cs="Times New Roman" w:hint="eastAsia"/>
          <w:sz w:val="24"/>
          <w:szCs w:val="24"/>
        </w:rPr>
        <w:t>the</w:t>
      </w:r>
      <w:r w:rsidR="00AC40D6">
        <w:rPr>
          <w:rFonts w:ascii="Times New Roman" w:hAnsi="Times New Roman" w:cs="Times New Roman"/>
          <w:sz w:val="24"/>
          <w:szCs w:val="24"/>
        </w:rPr>
        <w:t xml:space="preserve"> framework </w:t>
      </w:r>
      <w:r w:rsidR="005D7EA6">
        <w:rPr>
          <w:rFonts w:ascii="Times New Roman" w:hAnsi="Times New Roman" w:cs="Times New Roman" w:hint="eastAsia"/>
          <w:sz w:val="24"/>
          <w:szCs w:val="24"/>
        </w:rPr>
        <w:t>T</w:t>
      </w:r>
      <w:r w:rsidR="005D7EA6">
        <w:rPr>
          <w:rFonts w:ascii="Times New Roman" w:hAnsi="Times New Roman" w:cs="Times New Roman"/>
          <w:sz w:val="24"/>
          <w:szCs w:val="24"/>
        </w:rPr>
        <w:t>y</w:t>
      </w:r>
      <w:r w:rsidR="005D7EA6">
        <w:rPr>
          <w:rFonts w:ascii="Times New Roman" w:hAnsi="Times New Roman" w:cs="Times New Roman" w:hint="eastAsia"/>
          <w:sz w:val="24"/>
          <w:szCs w:val="24"/>
        </w:rPr>
        <w:t xml:space="preserve">pe B </w:t>
      </w:r>
      <w:r w:rsidR="000C4553">
        <w:rPr>
          <w:rFonts w:ascii="Times New Roman" w:hAnsi="Times New Roman" w:cs="Times New Roman" w:hint="eastAsia"/>
          <w:sz w:val="24"/>
          <w:szCs w:val="24"/>
        </w:rPr>
        <w:t>(</w:t>
      </w:r>
      <w:r w:rsidR="00044CC7">
        <w:rPr>
          <w:rFonts w:ascii="Times New Roman" w:hAnsi="Times New Roman" w:cs="Times New Roman"/>
          <w:sz w:val="24"/>
          <w:szCs w:val="24"/>
        </w:rPr>
        <w:t>Table 3.5</w:t>
      </w:r>
      <w:r w:rsidR="000C4553">
        <w:rPr>
          <w:rFonts w:ascii="Times New Roman" w:hAnsi="Times New Roman" w:cs="Times New Roman" w:hint="eastAsia"/>
          <w:sz w:val="24"/>
          <w:szCs w:val="24"/>
        </w:rPr>
        <w:t>)</w:t>
      </w:r>
      <w:r w:rsidR="00CD1F63">
        <w:rPr>
          <w:rFonts w:ascii="Times New Roman" w:hAnsi="Times New Roman" w:cs="Times New Roman"/>
          <w:sz w:val="24"/>
          <w:szCs w:val="24"/>
        </w:rPr>
        <w:t xml:space="preserve"> and </w:t>
      </w:r>
      <w:r w:rsidR="00AC40D6">
        <w:rPr>
          <w:rFonts w:ascii="Times New Roman" w:hAnsi="Times New Roman" w:cs="Times New Roman"/>
          <w:sz w:val="24"/>
          <w:szCs w:val="24"/>
        </w:rPr>
        <w:t>th</w:t>
      </w:r>
      <w:r w:rsidR="000C4553">
        <w:rPr>
          <w:rFonts w:ascii="Times New Roman" w:hAnsi="Times New Roman" w:cs="Times New Roman" w:hint="eastAsia"/>
          <w:sz w:val="24"/>
          <w:szCs w:val="24"/>
        </w:rPr>
        <w:t xml:space="preserve">e </w:t>
      </w:r>
      <w:r w:rsidR="000C4553">
        <w:rPr>
          <w:rFonts w:ascii="Times New Roman" w:hAnsi="Times New Roman" w:cs="Times New Roman"/>
          <w:sz w:val="24"/>
          <w:szCs w:val="24"/>
        </w:rPr>
        <w:t>framework</w:t>
      </w:r>
      <w:r w:rsidR="000C4553">
        <w:rPr>
          <w:rFonts w:ascii="Times New Roman" w:hAnsi="Times New Roman" w:cs="Times New Roman" w:hint="eastAsia"/>
          <w:sz w:val="24"/>
          <w:szCs w:val="24"/>
        </w:rPr>
        <w:t xml:space="preserve"> </w:t>
      </w:r>
      <w:r w:rsidR="005D7EA6">
        <w:rPr>
          <w:rFonts w:ascii="Times New Roman" w:hAnsi="Times New Roman" w:cs="Times New Roman" w:hint="eastAsia"/>
          <w:sz w:val="24"/>
          <w:szCs w:val="24"/>
        </w:rPr>
        <w:t>T</w:t>
      </w:r>
      <w:r w:rsidR="005D7EA6">
        <w:rPr>
          <w:rFonts w:ascii="Times New Roman" w:hAnsi="Times New Roman" w:cs="Times New Roman"/>
          <w:sz w:val="24"/>
          <w:szCs w:val="24"/>
        </w:rPr>
        <w:t>y</w:t>
      </w:r>
      <w:r w:rsidR="005D7EA6">
        <w:rPr>
          <w:rFonts w:ascii="Times New Roman" w:hAnsi="Times New Roman" w:cs="Times New Roman" w:hint="eastAsia"/>
          <w:sz w:val="24"/>
          <w:szCs w:val="24"/>
        </w:rPr>
        <w:t xml:space="preserve">pe C </w:t>
      </w:r>
      <w:r w:rsidR="000C4553">
        <w:rPr>
          <w:rFonts w:ascii="Times New Roman" w:hAnsi="Times New Roman" w:cs="Times New Roman" w:hint="eastAsia"/>
          <w:sz w:val="24"/>
          <w:szCs w:val="24"/>
        </w:rPr>
        <w:t>(</w:t>
      </w:r>
      <w:r w:rsidR="00044CC7">
        <w:rPr>
          <w:rFonts w:ascii="Times New Roman" w:hAnsi="Times New Roman" w:cs="Times New Roman"/>
          <w:sz w:val="24"/>
          <w:szCs w:val="24"/>
        </w:rPr>
        <w:t>Table 3.6</w:t>
      </w:r>
      <w:r w:rsidR="000C4553">
        <w:rPr>
          <w:rFonts w:ascii="Times New Roman" w:hAnsi="Times New Roman" w:cs="Times New Roman" w:hint="eastAsia"/>
          <w:sz w:val="24"/>
          <w:szCs w:val="24"/>
        </w:rPr>
        <w:t>)</w:t>
      </w:r>
      <w:r w:rsidR="00E266BD">
        <w:rPr>
          <w:rFonts w:ascii="Times New Roman" w:hAnsi="Times New Roman" w:cs="Times New Roman" w:hint="eastAsia"/>
          <w:sz w:val="24"/>
          <w:szCs w:val="24"/>
        </w:rPr>
        <w:t>, but the former informs more directly of the types of students</w:t>
      </w:r>
      <w:r w:rsidR="00E266BD">
        <w:rPr>
          <w:rFonts w:ascii="Times New Roman" w:hAnsi="Times New Roman" w:cs="Times New Roman"/>
          <w:sz w:val="24"/>
          <w:szCs w:val="24"/>
        </w:rPr>
        <w:t>’</w:t>
      </w:r>
      <w:r w:rsidR="00E266BD">
        <w:rPr>
          <w:rFonts w:ascii="Times New Roman" w:hAnsi="Times New Roman" w:cs="Times New Roman" w:hint="eastAsia"/>
          <w:sz w:val="24"/>
          <w:szCs w:val="24"/>
        </w:rPr>
        <w:t xml:space="preserve"> difficulties and the sources of their difficulties while the latter informs more directly of the types of students</w:t>
      </w:r>
      <w:r w:rsidR="00E266BD">
        <w:rPr>
          <w:rFonts w:ascii="Times New Roman" w:hAnsi="Times New Roman" w:cs="Times New Roman"/>
          <w:sz w:val="24"/>
          <w:szCs w:val="24"/>
        </w:rPr>
        <w:t>’</w:t>
      </w:r>
      <w:r w:rsidR="00E266BD">
        <w:rPr>
          <w:rFonts w:ascii="Times New Roman" w:hAnsi="Times New Roman" w:cs="Times New Roman" w:hint="eastAsia"/>
          <w:sz w:val="24"/>
          <w:szCs w:val="24"/>
        </w:rPr>
        <w:t xml:space="preserve"> abilities and skills necessary for proof construction.  </w:t>
      </w:r>
    </w:p>
    <w:p w:rsidR="0008433A" w:rsidRDefault="00044CC7" w:rsidP="002D4A26">
      <w:pPr>
        <w:spacing w:line="240" w:lineRule="auto"/>
        <w:rPr>
          <w:rFonts w:ascii="Times New Roman" w:hAnsi="Times New Roman" w:cs="Times New Roman"/>
          <w:sz w:val="24"/>
          <w:szCs w:val="24"/>
        </w:rPr>
      </w:pPr>
      <w:r>
        <w:rPr>
          <w:rFonts w:ascii="Times New Roman" w:hAnsi="Times New Roman" w:cs="Times New Roman"/>
          <w:sz w:val="24"/>
          <w:szCs w:val="24"/>
        </w:rPr>
        <w:t>Table 3.5</w:t>
      </w:r>
    </w:p>
    <w:p w:rsidR="00906CC4" w:rsidRPr="0008433A" w:rsidRDefault="00D828AA" w:rsidP="002D4A26">
      <w:pPr>
        <w:spacing w:line="240" w:lineRule="auto"/>
        <w:rPr>
          <w:rFonts w:ascii="Times New Roman" w:hAnsi="Times New Roman" w:cs="Times New Roman"/>
          <w:i/>
          <w:sz w:val="24"/>
          <w:szCs w:val="24"/>
        </w:rPr>
      </w:pPr>
      <w:r w:rsidRPr="0008433A">
        <w:rPr>
          <w:rFonts w:ascii="Times New Roman" w:hAnsi="Times New Roman" w:cs="Times New Roman" w:hint="eastAsia"/>
          <w:i/>
          <w:sz w:val="24"/>
          <w:szCs w:val="24"/>
        </w:rPr>
        <w:t>Analysis Framework Type B</w:t>
      </w:r>
    </w:p>
    <w:tbl>
      <w:tblPr>
        <w:tblStyle w:val="TableGrid1"/>
        <w:tblW w:w="8505" w:type="dxa"/>
        <w:tblInd w:w="108" w:type="dxa"/>
        <w:tblLayout w:type="fixed"/>
        <w:tblLook w:val="04A0" w:firstRow="1" w:lastRow="0" w:firstColumn="1" w:lastColumn="0" w:noHBand="0" w:noVBand="1"/>
      </w:tblPr>
      <w:tblGrid>
        <w:gridCol w:w="1134"/>
        <w:gridCol w:w="756"/>
        <w:gridCol w:w="5907"/>
        <w:gridCol w:w="708"/>
      </w:tblGrid>
      <w:tr w:rsidR="00A632AE" w:rsidRPr="004D4934" w:rsidTr="005A0C25">
        <w:trPr>
          <w:trHeight w:val="407"/>
        </w:trPr>
        <w:tc>
          <w:tcPr>
            <w:tcW w:w="1134" w:type="dxa"/>
            <w:vMerge w:val="restart"/>
          </w:tcPr>
          <w:p w:rsidR="00A632AE" w:rsidRPr="004D4934" w:rsidRDefault="00A632AE" w:rsidP="003257C6">
            <w:pPr>
              <w:rPr>
                <w:rFonts w:ascii="Times New Roman" w:hAnsi="Times New Roman" w:cs="Times New Roman"/>
                <w:sz w:val="16"/>
                <w:szCs w:val="16"/>
              </w:rPr>
            </w:pPr>
            <w:r w:rsidRPr="004D4934">
              <w:rPr>
                <w:rFonts w:ascii="Times New Roman" w:hAnsi="Times New Roman" w:cs="Times New Roman"/>
                <w:sz w:val="16"/>
                <w:szCs w:val="16"/>
              </w:rPr>
              <w:t xml:space="preserve">the </w:t>
            </w:r>
            <w:r w:rsidR="00D00B4A">
              <w:rPr>
                <w:rFonts w:ascii="Times New Roman" w:hAnsi="Times New Roman" w:cs="Times New Roman" w:hint="eastAsia"/>
                <w:sz w:val="16"/>
                <w:szCs w:val="16"/>
              </w:rPr>
              <w:t>O</w:t>
            </w:r>
            <w:r w:rsidRPr="004D4934">
              <w:rPr>
                <w:rFonts w:ascii="Times New Roman" w:hAnsi="Times New Roman" w:cs="Times New Roman"/>
                <w:sz w:val="16"/>
                <w:szCs w:val="16"/>
              </w:rPr>
              <w:t>pening</w:t>
            </w:r>
          </w:p>
          <w:p w:rsidR="00A632AE" w:rsidRPr="004D4934" w:rsidRDefault="00D00B4A" w:rsidP="003257C6">
            <w:pPr>
              <w:rPr>
                <w:rFonts w:ascii="Times New Roman" w:hAnsi="Times New Roman" w:cs="Times New Roman"/>
                <w:sz w:val="16"/>
                <w:szCs w:val="16"/>
              </w:rPr>
            </w:pPr>
            <w:r>
              <w:rPr>
                <w:rFonts w:ascii="Times New Roman" w:hAnsi="Times New Roman" w:cs="Times New Roman" w:hint="eastAsia"/>
                <w:sz w:val="16"/>
                <w:szCs w:val="16"/>
              </w:rPr>
              <w:t>S</w:t>
            </w:r>
            <w:r w:rsidR="00A632AE" w:rsidRPr="004D4934">
              <w:rPr>
                <w:rFonts w:ascii="Times New Roman" w:hAnsi="Times New Roman" w:cs="Times New Roman"/>
                <w:sz w:val="16"/>
                <w:szCs w:val="16"/>
              </w:rPr>
              <w:t>tage</w:t>
            </w:r>
          </w:p>
        </w:tc>
        <w:tc>
          <w:tcPr>
            <w:tcW w:w="756" w:type="dxa"/>
          </w:tcPr>
          <w:p w:rsidR="00A632AE" w:rsidRPr="004D4934" w:rsidRDefault="00A632AE" w:rsidP="003257C6">
            <w:pPr>
              <w:jc w:val="center"/>
              <w:rPr>
                <w:rFonts w:ascii="Times New Roman" w:hAnsi="Times New Roman" w:cs="Times New Roman"/>
                <w:sz w:val="16"/>
                <w:szCs w:val="16"/>
              </w:rPr>
            </w:pPr>
            <w:r w:rsidRPr="004D4934">
              <w:rPr>
                <w:rFonts w:ascii="Times New Roman" w:hAnsi="Times New Roman" w:cs="Times New Roman"/>
                <w:sz w:val="16"/>
                <w:szCs w:val="16"/>
              </w:rPr>
              <w:t>O</w:t>
            </w:r>
            <w:r w:rsidR="002411CB">
              <w:rPr>
                <w:rFonts w:ascii="Times New Roman" w:hAnsi="Times New Roman" w:cs="Times New Roman" w:hint="eastAsia"/>
                <w:sz w:val="16"/>
                <w:szCs w:val="16"/>
              </w:rPr>
              <w:t>TC</w:t>
            </w:r>
          </w:p>
          <w:p w:rsidR="00A632AE" w:rsidRPr="004D4934" w:rsidRDefault="00A632AE" w:rsidP="005A0C25">
            <w:pPr>
              <w:rPr>
                <w:rFonts w:ascii="Times New Roman" w:hAnsi="Times New Roman" w:cs="Times New Roman"/>
                <w:sz w:val="16"/>
                <w:szCs w:val="16"/>
              </w:rPr>
            </w:pPr>
          </w:p>
        </w:tc>
        <w:tc>
          <w:tcPr>
            <w:tcW w:w="5907" w:type="dxa"/>
          </w:tcPr>
          <w:p w:rsidR="00A632AE" w:rsidRPr="004D4934" w:rsidRDefault="00D12407" w:rsidP="003257C6">
            <w:pPr>
              <w:rPr>
                <w:rFonts w:ascii="Times New Roman" w:hAnsi="Times New Roman" w:cs="Times New Roman"/>
                <w:sz w:val="16"/>
                <w:szCs w:val="16"/>
              </w:rPr>
            </w:pPr>
            <w:r>
              <w:rPr>
                <w:rFonts w:ascii="Times New Roman" w:hAnsi="Times New Roman" w:cs="Times New Roman" w:hint="eastAsia"/>
                <w:sz w:val="16"/>
                <w:szCs w:val="16"/>
              </w:rPr>
              <w:t xml:space="preserve">unable to </w:t>
            </w:r>
            <w:r w:rsidR="00A632AE" w:rsidRPr="004D4934">
              <w:rPr>
                <w:rFonts w:ascii="Times New Roman" w:hAnsi="Times New Roman" w:cs="Times New Roman"/>
                <w:sz w:val="16"/>
                <w:szCs w:val="16"/>
              </w:rPr>
              <w:t xml:space="preserve">pay attention to the conclusion of </w:t>
            </w:r>
            <w:r w:rsidR="002B313B">
              <w:rPr>
                <w:rFonts w:ascii="Times New Roman" w:hAnsi="Times New Roman" w:cs="Times New Roman" w:hint="eastAsia"/>
                <w:sz w:val="16"/>
                <w:szCs w:val="16"/>
              </w:rPr>
              <w:t>a</w:t>
            </w:r>
            <w:r w:rsidR="00A632AE" w:rsidRPr="004D4934">
              <w:rPr>
                <w:rFonts w:ascii="Times New Roman" w:hAnsi="Times New Roman" w:cs="Times New Roman"/>
                <w:sz w:val="16"/>
                <w:szCs w:val="16"/>
              </w:rPr>
              <w:t xml:space="preserve"> given statement, </w:t>
            </w:r>
          </w:p>
          <w:p w:rsidR="00A632AE" w:rsidRPr="004D4934" w:rsidRDefault="00D12407" w:rsidP="003257C6">
            <w:pPr>
              <w:rPr>
                <w:rFonts w:ascii="Times New Roman" w:hAnsi="Times New Roman" w:cs="Times New Roman"/>
                <w:sz w:val="16"/>
                <w:szCs w:val="16"/>
              </w:rPr>
            </w:pPr>
            <w:r>
              <w:rPr>
                <w:rFonts w:ascii="Times New Roman" w:hAnsi="Times New Roman" w:cs="Times New Roman" w:hint="eastAsia"/>
                <w:sz w:val="16"/>
                <w:szCs w:val="16"/>
              </w:rPr>
              <w:t>unable to</w:t>
            </w:r>
            <w:r w:rsidR="005326A1">
              <w:rPr>
                <w:rFonts w:ascii="Times New Roman" w:hAnsi="Times New Roman" w:cs="Times New Roman" w:hint="eastAsia"/>
                <w:sz w:val="16"/>
                <w:szCs w:val="16"/>
              </w:rPr>
              <w:t xml:space="preserve"> </w:t>
            </w:r>
            <w:r w:rsidR="00A632AE" w:rsidRPr="004D4934">
              <w:rPr>
                <w:rFonts w:ascii="Times New Roman" w:hAnsi="Times New Roman" w:cs="Times New Roman"/>
                <w:sz w:val="16"/>
                <w:szCs w:val="16"/>
              </w:rPr>
              <w:t xml:space="preserve">translate it into mathematical language correctly </w:t>
            </w:r>
          </w:p>
        </w:tc>
        <w:tc>
          <w:tcPr>
            <w:tcW w:w="708" w:type="dxa"/>
          </w:tcPr>
          <w:p w:rsidR="00A632AE" w:rsidRPr="004D4934" w:rsidRDefault="00A632AE" w:rsidP="003257C6">
            <w:pPr>
              <w:jc w:val="center"/>
              <w:rPr>
                <w:rFonts w:ascii="Times New Roman" w:hAnsi="Times New Roman" w:cs="Times New Roman"/>
                <w:sz w:val="16"/>
                <w:szCs w:val="16"/>
              </w:rPr>
            </w:pPr>
            <w:r w:rsidRPr="004D4934">
              <w:rPr>
                <w:rFonts w:ascii="Times New Roman" w:hAnsi="Times New Roman" w:cs="Times New Roman"/>
                <w:sz w:val="16"/>
                <w:szCs w:val="16"/>
              </w:rPr>
              <w:t>D7</w:t>
            </w:r>
          </w:p>
        </w:tc>
      </w:tr>
      <w:tr w:rsidR="005A0C25" w:rsidRPr="004D4934" w:rsidTr="005A0C25">
        <w:trPr>
          <w:trHeight w:val="130"/>
        </w:trPr>
        <w:tc>
          <w:tcPr>
            <w:tcW w:w="1134" w:type="dxa"/>
            <w:vMerge/>
          </w:tcPr>
          <w:p w:rsidR="005A0C25" w:rsidRPr="004D4934" w:rsidRDefault="005A0C25" w:rsidP="003257C6">
            <w:pPr>
              <w:rPr>
                <w:rFonts w:ascii="Times New Roman" w:hAnsi="Times New Roman" w:cs="Times New Roman"/>
                <w:sz w:val="16"/>
                <w:szCs w:val="16"/>
              </w:rPr>
            </w:pPr>
          </w:p>
        </w:tc>
        <w:tc>
          <w:tcPr>
            <w:tcW w:w="756" w:type="dxa"/>
          </w:tcPr>
          <w:p w:rsidR="005A0C25" w:rsidRPr="004D4934" w:rsidRDefault="005A0C25" w:rsidP="002411CB">
            <w:pPr>
              <w:jc w:val="center"/>
              <w:rPr>
                <w:rFonts w:ascii="Times New Roman" w:hAnsi="Times New Roman" w:cs="Times New Roman"/>
                <w:sz w:val="16"/>
                <w:szCs w:val="16"/>
              </w:rPr>
            </w:pPr>
            <w:r w:rsidRPr="004D4934">
              <w:rPr>
                <w:rFonts w:ascii="Times New Roman" w:hAnsi="Times New Roman" w:cs="Times New Roman"/>
                <w:sz w:val="16"/>
                <w:szCs w:val="16"/>
              </w:rPr>
              <w:t>O</w:t>
            </w:r>
            <w:r>
              <w:rPr>
                <w:rFonts w:ascii="Times New Roman" w:hAnsi="Times New Roman" w:cs="Times New Roman" w:hint="eastAsia"/>
                <w:sz w:val="16"/>
                <w:szCs w:val="16"/>
              </w:rPr>
              <w:t>SV</w:t>
            </w:r>
          </w:p>
        </w:tc>
        <w:tc>
          <w:tcPr>
            <w:tcW w:w="5907" w:type="dxa"/>
          </w:tcPr>
          <w:p w:rsidR="005A0C25" w:rsidRPr="004D4934" w:rsidRDefault="005A0C25" w:rsidP="005A0C25">
            <w:pPr>
              <w:rPr>
                <w:rFonts w:ascii="Times New Roman" w:hAnsi="Times New Roman" w:cs="Times New Roman"/>
                <w:sz w:val="16"/>
                <w:szCs w:val="16"/>
              </w:rPr>
            </w:pPr>
            <w:r>
              <w:rPr>
                <w:rFonts w:ascii="Times New Roman" w:hAnsi="Times New Roman" w:cs="Times New Roman" w:hint="eastAsia"/>
                <w:sz w:val="16"/>
                <w:szCs w:val="16"/>
              </w:rPr>
              <w:t>unable</w:t>
            </w:r>
            <w:r w:rsidRPr="004D4934">
              <w:rPr>
                <w:rFonts w:ascii="Times New Roman" w:hAnsi="Times New Roman" w:cs="Times New Roman"/>
                <w:sz w:val="16"/>
                <w:szCs w:val="16"/>
              </w:rPr>
              <w:t xml:space="preserve"> to set a </w:t>
            </w:r>
            <w:r>
              <w:rPr>
                <w:rFonts w:ascii="Times New Roman" w:hAnsi="Times New Roman" w:cs="Times New Roman" w:hint="eastAsia"/>
                <w:sz w:val="16"/>
                <w:szCs w:val="16"/>
              </w:rPr>
              <w:t xml:space="preserve">right starting </w:t>
            </w:r>
            <w:r w:rsidRPr="004D4934">
              <w:rPr>
                <w:rFonts w:ascii="Times New Roman" w:hAnsi="Times New Roman" w:cs="Times New Roman"/>
                <w:sz w:val="16"/>
                <w:szCs w:val="16"/>
              </w:rPr>
              <w:t xml:space="preserve">variable </w:t>
            </w:r>
          </w:p>
        </w:tc>
        <w:tc>
          <w:tcPr>
            <w:tcW w:w="708" w:type="dxa"/>
          </w:tcPr>
          <w:p w:rsidR="005A0C25" w:rsidRPr="004D4934" w:rsidRDefault="005A0C25" w:rsidP="003257C6">
            <w:pPr>
              <w:jc w:val="center"/>
              <w:rPr>
                <w:rFonts w:ascii="Times New Roman" w:hAnsi="Times New Roman" w:cs="Times New Roman"/>
                <w:sz w:val="16"/>
                <w:szCs w:val="16"/>
              </w:rPr>
            </w:pPr>
            <w:r w:rsidRPr="004D4934">
              <w:rPr>
                <w:rFonts w:ascii="Times New Roman" w:hAnsi="Times New Roman" w:cs="Times New Roman"/>
                <w:sz w:val="16"/>
                <w:szCs w:val="16"/>
              </w:rPr>
              <w:t>D7</w:t>
            </w:r>
          </w:p>
        </w:tc>
      </w:tr>
      <w:tr w:rsidR="00906CC4" w:rsidRPr="004D4934" w:rsidTr="00A1046D">
        <w:trPr>
          <w:trHeight w:val="216"/>
        </w:trPr>
        <w:tc>
          <w:tcPr>
            <w:tcW w:w="1134" w:type="dxa"/>
            <w:vMerge w:val="restart"/>
          </w:tcPr>
          <w:p w:rsidR="00906CC4" w:rsidRPr="004D4934" w:rsidRDefault="00D00B4A" w:rsidP="003257C6">
            <w:pPr>
              <w:rPr>
                <w:rFonts w:ascii="Times New Roman" w:hAnsi="Times New Roman" w:cs="Times New Roman"/>
                <w:sz w:val="16"/>
                <w:szCs w:val="16"/>
              </w:rPr>
            </w:pPr>
            <w:r>
              <w:rPr>
                <w:rFonts w:ascii="Times New Roman" w:hAnsi="Times New Roman" w:cs="Times New Roman" w:hint="eastAsia"/>
                <w:sz w:val="16"/>
                <w:szCs w:val="16"/>
              </w:rPr>
              <w:t>K</w:t>
            </w:r>
            <w:r w:rsidR="00906CC4" w:rsidRPr="004D4934">
              <w:rPr>
                <w:rFonts w:ascii="Times New Roman" w:hAnsi="Times New Roman" w:cs="Times New Roman"/>
                <w:sz w:val="16"/>
                <w:szCs w:val="16"/>
              </w:rPr>
              <w:t>nowledge</w:t>
            </w:r>
          </w:p>
        </w:tc>
        <w:tc>
          <w:tcPr>
            <w:tcW w:w="756" w:type="dxa"/>
          </w:tcPr>
          <w:p w:rsidR="00906CC4" w:rsidRPr="004D4934" w:rsidRDefault="00906CC4" w:rsidP="003257C6">
            <w:pPr>
              <w:jc w:val="center"/>
              <w:rPr>
                <w:rFonts w:ascii="Times New Roman" w:hAnsi="Times New Roman" w:cs="Times New Roman"/>
                <w:sz w:val="16"/>
                <w:szCs w:val="16"/>
              </w:rPr>
            </w:pPr>
            <w:r w:rsidRPr="004D4934">
              <w:rPr>
                <w:rFonts w:ascii="Times New Roman" w:hAnsi="Times New Roman" w:cs="Times New Roman"/>
                <w:sz w:val="16"/>
                <w:szCs w:val="16"/>
              </w:rPr>
              <w:t>KD</w:t>
            </w:r>
            <w:r w:rsidR="003C5D77">
              <w:rPr>
                <w:rFonts w:ascii="Times New Roman" w:hAnsi="Times New Roman" w:cs="Times New Roman" w:hint="eastAsia"/>
                <w:sz w:val="16"/>
                <w:szCs w:val="16"/>
              </w:rPr>
              <w:t>F</w:t>
            </w:r>
          </w:p>
        </w:tc>
        <w:tc>
          <w:tcPr>
            <w:tcW w:w="5907" w:type="dxa"/>
          </w:tcPr>
          <w:p w:rsidR="00906CC4" w:rsidRPr="004D4934" w:rsidRDefault="00906CC4" w:rsidP="005A0C25">
            <w:pPr>
              <w:rPr>
                <w:rFonts w:ascii="Times New Roman" w:hAnsi="Times New Roman" w:cs="Times New Roman"/>
                <w:sz w:val="16"/>
                <w:szCs w:val="16"/>
              </w:rPr>
            </w:pPr>
            <w:r w:rsidRPr="004D4934">
              <w:rPr>
                <w:rFonts w:ascii="Times New Roman" w:hAnsi="Times New Roman" w:cs="Times New Roman"/>
                <w:sz w:val="16"/>
                <w:szCs w:val="16"/>
              </w:rPr>
              <w:t xml:space="preserve">Do not know </w:t>
            </w:r>
            <w:r w:rsidR="005A0C25">
              <w:rPr>
                <w:rFonts w:ascii="Times New Roman" w:hAnsi="Times New Roman" w:cs="Times New Roman" w:hint="eastAsia"/>
                <w:sz w:val="16"/>
                <w:szCs w:val="16"/>
              </w:rPr>
              <w:t>definitions</w:t>
            </w:r>
          </w:p>
        </w:tc>
        <w:tc>
          <w:tcPr>
            <w:tcW w:w="708" w:type="dxa"/>
          </w:tcPr>
          <w:p w:rsidR="00391DB7" w:rsidRPr="004D4934" w:rsidRDefault="00906CC4" w:rsidP="00391DB7">
            <w:pPr>
              <w:rPr>
                <w:rFonts w:ascii="Times New Roman" w:hAnsi="Times New Roman" w:cs="Times New Roman"/>
                <w:sz w:val="16"/>
                <w:szCs w:val="16"/>
              </w:rPr>
            </w:pPr>
            <w:r w:rsidRPr="004D4934">
              <w:rPr>
                <w:rFonts w:ascii="Times New Roman" w:hAnsi="Times New Roman" w:cs="Times New Roman"/>
                <w:sz w:val="16"/>
                <w:szCs w:val="16"/>
              </w:rPr>
              <w:t>D1</w:t>
            </w:r>
            <w:r w:rsidR="00391DB7">
              <w:rPr>
                <w:rFonts w:ascii="Times New Roman" w:hAnsi="Times New Roman" w:cs="Times New Roman"/>
                <w:sz w:val="16"/>
                <w:szCs w:val="16"/>
              </w:rPr>
              <w:t>,D3</w:t>
            </w:r>
          </w:p>
        </w:tc>
      </w:tr>
      <w:tr w:rsidR="00906CC4" w:rsidRPr="004D4934" w:rsidTr="00A1046D">
        <w:trPr>
          <w:trHeight w:val="152"/>
        </w:trPr>
        <w:tc>
          <w:tcPr>
            <w:tcW w:w="1134" w:type="dxa"/>
            <w:vMerge/>
          </w:tcPr>
          <w:p w:rsidR="00906CC4" w:rsidRPr="004D4934" w:rsidRDefault="00906CC4" w:rsidP="003257C6">
            <w:pPr>
              <w:rPr>
                <w:rFonts w:ascii="Times New Roman" w:hAnsi="Times New Roman" w:cs="Times New Roman"/>
                <w:sz w:val="16"/>
                <w:szCs w:val="16"/>
              </w:rPr>
            </w:pPr>
          </w:p>
        </w:tc>
        <w:tc>
          <w:tcPr>
            <w:tcW w:w="756" w:type="dxa"/>
          </w:tcPr>
          <w:p w:rsidR="00906CC4" w:rsidRPr="004D4934" w:rsidRDefault="00906CC4" w:rsidP="003C5D77">
            <w:pPr>
              <w:jc w:val="center"/>
              <w:rPr>
                <w:rFonts w:ascii="Times New Roman" w:hAnsi="Times New Roman" w:cs="Times New Roman"/>
                <w:sz w:val="16"/>
                <w:szCs w:val="16"/>
              </w:rPr>
            </w:pPr>
            <w:r w:rsidRPr="004D4934">
              <w:rPr>
                <w:rFonts w:ascii="Times New Roman" w:hAnsi="Times New Roman" w:cs="Times New Roman"/>
                <w:sz w:val="16"/>
                <w:szCs w:val="16"/>
              </w:rPr>
              <w:t>KP</w:t>
            </w:r>
            <w:r w:rsidR="003C5D77">
              <w:rPr>
                <w:rFonts w:ascii="Times New Roman" w:hAnsi="Times New Roman" w:cs="Times New Roman" w:hint="eastAsia"/>
                <w:sz w:val="16"/>
                <w:szCs w:val="16"/>
              </w:rPr>
              <w:t>R</w:t>
            </w:r>
          </w:p>
        </w:tc>
        <w:tc>
          <w:tcPr>
            <w:tcW w:w="5907" w:type="dxa"/>
          </w:tcPr>
          <w:p w:rsidR="00906CC4" w:rsidRPr="004D4934" w:rsidRDefault="00906CC4" w:rsidP="005A0C25">
            <w:pPr>
              <w:rPr>
                <w:rFonts w:ascii="Times New Roman" w:hAnsi="Times New Roman" w:cs="Times New Roman"/>
                <w:sz w:val="16"/>
                <w:szCs w:val="16"/>
              </w:rPr>
            </w:pPr>
            <w:r w:rsidRPr="004D4934">
              <w:rPr>
                <w:rFonts w:ascii="Times New Roman" w:hAnsi="Times New Roman" w:cs="Times New Roman"/>
                <w:sz w:val="16"/>
                <w:szCs w:val="16"/>
              </w:rPr>
              <w:t xml:space="preserve">Do not know </w:t>
            </w:r>
            <w:r w:rsidR="005A0C25">
              <w:rPr>
                <w:rFonts w:ascii="Times New Roman" w:hAnsi="Times New Roman" w:cs="Times New Roman" w:hint="eastAsia"/>
                <w:sz w:val="16"/>
                <w:szCs w:val="16"/>
              </w:rPr>
              <w:t xml:space="preserve">properties, related theorems, and </w:t>
            </w:r>
            <w:r w:rsidR="005A0C25">
              <w:rPr>
                <w:rFonts w:ascii="Times New Roman" w:hAnsi="Times New Roman" w:cs="Times New Roman"/>
                <w:sz w:val="16"/>
                <w:szCs w:val="16"/>
              </w:rPr>
              <w:t>propositions</w:t>
            </w:r>
          </w:p>
        </w:tc>
        <w:tc>
          <w:tcPr>
            <w:tcW w:w="708" w:type="dxa"/>
          </w:tcPr>
          <w:p w:rsidR="00906CC4" w:rsidRPr="004D4934" w:rsidRDefault="00391DB7" w:rsidP="003257C6">
            <w:pPr>
              <w:jc w:val="center"/>
              <w:rPr>
                <w:rFonts w:ascii="Times New Roman" w:hAnsi="Times New Roman" w:cs="Times New Roman"/>
                <w:sz w:val="16"/>
                <w:szCs w:val="16"/>
              </w:rPr>
            </w:pPr>
            <w:r>
              <w:rPr>
                <w:rFonts w:ascii="Times New Roman" w:hAnsi="Times New Roman" w:cs="Times New Roman"/>
                <w:sz w:val="16"/>
                <w:szCs w:val="16"/>
              </w:rPr>
              <w:t>D3</w:t>
            </w:r>
          </w:p>
        </w:tc>
      </w:tr>
      <w:tr w:rsidR="00906CC4" w:rsidRPr="004D4934" w:rsidTr="00A1046D">
        <w:trPr>
          <w:trHeight w:val="152"/>
        </w:trPr>
        <w:tc>
          <w:tcPr>
            <w:tcW w:w="1134" w:type="dxa"/>
            <w:vMerge/>
          </w:tcPr>
          <w:p w:rsidR="00906CC4" w:rsidRPr="004D4934" w:rsidRDefault="00906CC4" w:rsidP="003257C6">
            <w:pPr>
              <w:rPr>
                <w:rFonts w:ascii="Times New Roman" w:hAnsi="Times New Roman" w:cs="Times New Roman"/>
                <w:sz w:val="16"/>
                <w:szCs w:val="16"/>
              </w:rPr>
            </w:pPr>
          </w:p>
        </w:tc>
        <w:tc>
          <w:tcPr>
            <w:tcW w:w="756" w:type="dxa"/>
          </w:tcPr>
          <w:p w:rsidR="00906CC4" w:rsidRPr="004D4934" w:rsidRDefault="00906CC4" w:rsidP="003257C6">
            <w:pPr>
              <w:jc w:val="center"/>
              <w:rPr>
                <w:rFonts w:ascii="Times New Roman" w:hAnsi="Times New Roman" w:cs="Times New Roman"/>
                <w:sz w:val="16"/>
                <w:szCs w:val="16"/>
              </w:rPr>
            </w:pPr>
            <w:r w:rsidRPr="004D4934">
              <w:rPr>
                <w:rFonts w:ascii="Times New Roman" w:hAnsi="Times New Roman" w:cs="Times New Roman"/>
                <w:sz w:val="16"/>
                <w:szCs w:val="16"/>
              </w:rPr>
              <w:t>KT</w:t>
            </w:r>
            <w:r w:rsidR="003C5D77">
              <w:rPr>
                <w:rFonts w:ascii="Times New Roman" w:hAnsi="Times New Roman" w:cs="Times New Roman" w:hint="eastAsia"/>
                <w:sz w:val="16"/>
                <w:szCs w:val="16"/>
              </w:rPr>
              <w:t>C</w:t>
            </w:r>
          </w:p>
        </w:tc>
        <w:tc>
          <w:tcPr>
            <w:tcW w:w="5907" w:type="dxa"/>
          </w:tcPr>
          <w:p w:rsidR="00906CC4" w:rsidRPr="004D4934" w:rsidRDefault="00906CC4" w:rsidP="009832F3">
            <w:pPr>
              <w:rPr>
                <w:rFonts w:ascii="Times New Roman" w:hAnsi="Times New Roman" w:cs="Times New Roman"/>
                <w:sz w:val="16"/>
                <w:szCs w:val="16"/>
              </w:rPr>
            </w:pPr>
            <w:r w:rsidRPr="004D4934">
              <w:rPr>
                <w:rFonts w:ascii="Times New Roman" w:hAnsi="Times New Roman" w:cs="Times New Roman"/>
                <w:sz w:val="16"/>
                <w:szCs w:val="16"/>
              </w:rPr>
              <w:t xml:space="preserve">Do not know </w:t>
            </w:r>
            <w:r w:rsidR="009832F3" w:rsidRPr="004D4934">
              <w:rPr>
                <w:rFonts w:ascii="Times New Roman" w:hAnsi="Times New Roman" w:cs="Times New Roman"/>
                <w:sz w:val="16"/>
                <w:szCs w:val="16"/>
              </w:rPr>
              <w:t>a proving</w:t>
            </w:r>
            <w:r w:rsidRPr="004D4934">
              <w:rPr>
                <w:rFonts w:ascii="Times New Roman" w:hAnsi="Times New Roman" w:cs="Times New Roman"/>
                <w:sz w:val="16"/>
                <w:szCs w:val="16"/>
              </w:rPr>
              <w:t xml:space="preserve"> technique </w:t>
            </w:r>
          </w:p>
        </w:tc>
        <w:tc>
          <w:tcPr>
            <w:tcW w:w="708" w:type="dxa"/>
          </w:tcPr>
          <w:p w:rsidR="00906CC4" w:rsidRPr="004D4934" w:rsidRDefault="00906CC4" w:rsidP="003257C6">
            <w:pPr>
              <w:jc w:val="center"/>
              <w:rPr>
                <w:rFonts w:ascii="Times New Roman" w:hAnsi="Times New Roman" w:cs="Times New Roman"/>
                <w:sz w:val="16"/>
                <w:szCs w:val="16"/>
              </w:rPr>
            </w:pPr>
          </w:p>
        </w:tc>
      </w:tr>
      <w:tr w:rsidR="00391DB7" w:rsidRPr="004D4934" w:rsidTr="00A1046D">
        <w:trPr>
          <w:trHeight w:val="179"/>
        </w:trPr>
        <w:tc>
          <w:tcPr>
            <w:tcW w:w="1134" w:type="dxa"/>
            <w:vMerge/>
          </w:tcPr>
          <w:p w:rsidR="00391DB7" w:rsidRPr="004D4934" w:rsidRDefault="00391DB7" w:rsidP="003257C6">
            <w:pPr>
              <w:rPr>
                <w:rFonts w:ascii="Times New Roman" w:hAnsi="Times New Roman" w:cs="Times New Roman"/>
                <w:sz w:val="16"/>
                <w:szCs w:val="16"/>
              </w:rPr>
            </w:pPr>
          </w:p>
        </w:tc>
        <w:tc>
          <w:tcPr>
            <w:tcW w:w="756" w:type="dxa"/>
          </w:tcPr>
          <w:p w:rsidR="00391DB7" w:rsidRPr="004D4934" w:rsidRDefault="00391DB7" w:rsidP="003C5D77">
            <w:pPr>
              <w:jc w:val="center"/>
              <w:rPr>
                <w:rFonts w:ascii="Times New Roman" w:hAnsi="Times New Roman" w:cs="Times New Roman"/>
                <w:sz w:val="16"/>
                <w:szCs w:val="16"/>
              </w:rPr>
            </w:pPr>
            <w:r w:rsidRPr="004D4934">
              <w:rPr>
                <w:rFonts w:ascii="Times New Roman" w:hAnsi="Times New Roman" w:cs="Times New Roman"/>
                <w:sz w:val="16"/>
                <w:szCs w:val="16"/>
              </w:rPr>
              <w:t>K</w:t>
            </w:r>
            <w:r>
              <w:rPr>
                <w:rFonts w:ascii="Times New Roman" w:hAnsi="Times New Roman" w:cs="Times New Roman" w:hint="eastAsia"/>
                <w:sz w:val="16"/>
                <w:szCs w:val="16"/>
              </w:rPr>
              <w:t>NT</w:t>
            </w:r>
          </w:p>
        </w:tc>
        <w:tc>
          <w:tcPr>
            <w:tcW w:w="5907" w:type="dxa"/>
          </w:tcPr>
          <w:p w:rsidR="00391DB7" w:rsidRPr="004D4934" w:rsidRDefault="00391DB7" w:rsidP="005A0C25">
            <w:pPr>
              <w:rPr>
                <w:rFonts w:ascii="Times New Roman" w:hAnsi="Times New Roman" w:cs="Times New Roman"/>
                <w:sz w:val="16"/>
                <w:szCs w:val="16"/>
              </w:rPr>
            </w:pPr>
            <w:r>
              <w:rPr>
                <w:rFonts w:ascii="Times New Roman" w:hAnsi="Times New Roman" w:cs="Times New Roman" w:hint="eastAsia"/>
                <w:sz w:val="16"/>
                <w:szCs w:val="16"/>
              </w:rPr>
              <w:t>Do not know</w:t>
            </w:r>
            <w:r w:rsidRPr="004D4934">
              <w:rPr>
                <w:rFonts w:ascii="Times New Roman" w:hAnsi="Times New Roman" w:cs="Times New Roman"/>
                <w:sz w:val="16"/>
                <w:szCs w:val="16"/>
              </w:rPr>
              <w:t xml:space="preserve"> </w:t>
            </w:r>
            <w:r w:rsidR="005A0C25">
              <w:rPr>
                <w:rFonts w:ascii="Times New Roman" w:hAnsi="Times New Roman" w:cs="Times New Roman" w:hint="eastAsia"/>
                <w:sz w:val="16"/>
                <w:szCs w:val="16"/>
              </w:rPr>
              <w:t>notations</w:t>
            </w:r>
            <w:r w:rsidRPr="004D4934">
              <w:rPr>
                <w:rFonts w:ascii="Times New Roman" w:hAnsi="Times New Roman" w:cs="Times New Roman"/>
                <w:sz w:val="16"/>
                <w:szCs w:val="16"/>
              </w:rPr>
              <w:t xml:space="preserve"> of a concept</w:t>
            </w:r>
          </w:p>
        </w:tc>
        <w:tc>
          <w:tcPr>
            <w:tcW w:w="708" w:type="dxa"/>
          </w:tcPr>
          <w:p w:rsidR="00391DB7" w:rsidRPr="004D4934" w:rsidRDefault="00391DB7" w:rsidP="003257C6">
            <w:pPr>
              <w:jc w:val="center"/>
              <w:rPr>
                <w:rFonts w:ascii="Times New Roman" w:hAnsi="Times New Roman" w:cs="Times New Roman"/>
                <w:sz w:val="16"/>
                <w:szCs w:val="16"/>
              </w:rPr>
            </w:pPr>
            <w:r w:rsidRPr="004D4934">
              <w:rPr>
                <w:rFonts w:ascii="Times New Roman" w:hAnsi="Times New Roman" w:cs="Times New Roman"/>
                <w:sz w:val="16"/>
                <w:szCs w:val="16"/>
              </w:rPr>
              <w:t>D6</w:t>
            </w:r>
          </w:p>
        </w:tc>
      </w:tr>
      <w:tr w:rsidR="00906CC4" w:rsidRPr="004D4934" w:rsidTr="00A1046D">
        <w:trPr>
          <w:trHeight w:val="201"/>
        </w:trPr>
        <w:tc>
          <w:tcPr>
            <w:tcW w:w="1134" w:type="dxa"/>
            <w:vMerge w:val="restart"/>
          </w:tcPr>
          <w:p w:rsidR="00906CC4" w:rsidRPr="004D4934" w:rsidRDefault="00D00B4A" w:rsidP="00D00B4A">
            <w:pPr>
              <w:rPr>
                <w:rFonts w:ascii="Times New Roman" w:hAnsi="Times New Roman" w:cs="Times New Roman"/>
                <w:sz w:val="16"/>
                <w:szCs w:val="16"/>
              </w:rPr>
            </w:pPr>
            <w:r>
              <w:rPr>
                <w:rFonts w:ascii="Times New Roman" w:hAnsi="Times New Roman" w:cs="Times New Roman" w:hint="eastAsia"/>
                <w:sz w:val="16"/>
                <w:szCs w:val="16"/>
              </w:rPr>
              <w:t>M</w:t>
            </w:r>
            <w:r w:rsidR="00906CC4" w:rsidRPr="004D4934">
              <w:rPr>
                <w:rFonts w:ascii="Times New Roman" w:hAnsi="Times New Roman" w:cs="Times New Roman"/>
                <w:sz w:val="16"/>
                <w:szCs w:val="16"/>
              </w:rPr>
              <w:t xml:space="preserve">ental </w:t>
            </w:r>
            <w:r>
              <w:rPr>
                <w:rFonts w:ascii="Times New Roman" w:hAnsi="Times New Roman" w:cs="Times New Roman" w:hint="eastAsia"/>
                <w:sz w:val="16"/>
                <w:szCs w:val="16"/>
              </w:rPr>
              <w:t>A</w:t>
            </w:r>
            <w:r w:rsidR="00906CC4" w:rsidRPr="004D4934">
              <w:rPr>
                <w:rFonts w:ascii="Times New Roman" w:hAnsi="Times New Roman" w:cs="Times New Roman"/>
                <w:sz w:val="16"/>
                <w:szCs w:val="16"/>
              </w:rPr>
              <w:t>ttitudes</w:t>
            </w:r>
          </w:p>
        </w:tc>
        <w:tc>
          <w:tcPr>
            <w:tcW w:w="756" w:type="dxa"/>
          </w:tcPr>
          <w:p w:rsidR="00906CC4" w:rsidRPr="004D4934" w:rsidRDefault="00BA6A63" w:rsidP="00BA6A63">
            <w:pPr>
              <w:jc w:val="center"/>
              <w:rPr>
                <w:rFonts w:ascii="Times New Roman" w:hAnsi="Times New Roman" w:cs="Times New Roman"/>
                <w:sz w:val="16"/>
                <w:szCs w:val="16"/>
              </w:rPr>
            </w:pPr>
            <w:r>
              <w:rPr>
                <w:rFonts w:ascii="Times New Roman" w:hAnsi="Times New Roman" w:cs="Times New Roman"/>
                <w:sz w:val="16"/>
                <w:szCs w:val="16"/>
              </w:rPr>
              <w:t>MT</w:t>
            </w:r>
          </w:p>
        </w:tc>
        <w:tc>
          <w:tcPr>
            <w:tcW w:w="5907" w:type="dxa"/>
          </w:tcPr>
          <w:p w:rsidR="00906CC4" w:rsidRPr="004D4934" w:rsidRDefault="00906CC4" w:rsidP="00BA6A63">
            <w:pPr>
              <w:rPr>
                <w:rFonts w:ascii="Times New Roman" w:hAnsi="Times New Roman" w:cs="Times New Roman"/>
                <w:sz w:val="16"/>
                <w:szCs w:val="16"/>
              </w:rPr>
            </w:pPr>
            <w:r w:rsidRPr="004D4934">
              <w:rPr>
                <w:rFonts w:ascii="Times New Roman" w:hAnsi="Times New Roman" w:cs="Times New Roman"/>
                <w:sz w:val="16"/>
                <w:szCs w:val="16"/>
              </w:rPr>
              <w:t>Lack of tenacity (</w:t>
            </w:r>
            <w:r w:rsidR="009832F3" w:rsidRPr="004D4934">
              <w:rPr>
                <w:rFonts w:ascii="Times New Roman" w:hAnsi="Times New Roman" w:cs="Times New Roman"/>
                <w:sz w:val="16"/>
                <w:szCs w:val="16"/>
              </w:rPr>
              <w:t>g</w:t>
            </w:r>
            <w:r w:rsidRPr="004D4934">
              <w:rPr>
                <w:rFonts w:ascii="Times New Roman" w:hAnsi="Times New Roman" w:cs="Times New Roman"/>
                <w:sz w:val="16"/>
                <w:szCs w:val="16"/>
              </w:rPr>
              <w:t xml:space="preserve">ive up </w:t>
            </w:r>
            <w:r w:rsidR="00BA6A63">
              <w:rPr>
                <w:rFonts w:ascii="Times New Roman" w:hAnsi="Times New Roman" w:cs="Times New Roman" w:hint="eastAsia"/>
                <w:sz w:val="16"/>
                <w:szCs w:val="16"/>
              </w:rPr>
              <w:t>thinking</w:t>
            </w:r>
            <w:r w:rsidR="009832F3" w:rsidRPr="004D4934">
              <w:rPr>
                <w:rFonts w:ascii="Times New Roman" w:hAnsi="Times New Roman" w:cs="Times New Roman"/>
                <w:sz w:val="16"/>
                <w:szCs w:val="16"/>
              </w:rPr>
              <w:t xml:space="preserve"> </w:t>
            </w:r>
            <w:r w:rsidRPr="004D4934">
              <w:rPr>
                <w:rFonts w:ascii="Times New Roman" w:hAnsi="Times New Roman" w:cs="Times New Roman"/>
                <w:sz w:val="16"/>
                <w:szCs w:val="16"/>
              </w:rPr>
              <w:t>halfway through</w:t>
            </w:r>
            <w:r w:rsidR="009832F3" w:rsidRPr="004D4934">
              <w:rPr>
                <w:rFonts w:ascii="Times New Roman" w:hAnsi="Times New Roman" w:cs="Times New Roman"/>
                <w:sz w:val="16"/>
                <w:szCs w:val="16"/>
              </w:rPr>
              <w:t>)</w:t>
            </w:r>
          </w:p>
        </w:tc>
        <w:tc>
          <w:tcPr>
            <w:tcW w:w="708" w:type="dxa"/>
          </w:tcPr>
          <w:p w:rsidR="00906CC4" w:rsidRPr="004D4934" w:rsidRDefault="00906CC4" w:rsidP="003257C6">
            <w:pPr>
              <w:jc w:val="center"/>
              <w:rPr>
                <w:rFonts w:ascii="Times New Roman" w:hAnsi="Times New Roman" w:cs="Times New Roman"/>
                <w:sz w:val="16"/>
                <w:szCs w:val="16"/>
              </w:rPr>
            </w:pPr>
          </w:p>
        </w:tc>
      </w:tr>
      <w:tr w:rsidR="00906CC4" w:rsidRPr="004D4934" w:rsidTr="00A1046D">
        <w:trPr>
          <w:trHeight w:val="152"/>
        </w:trPr>
        <w:tc>
          <w:tcPr>
            <w:tcW w:w="1134" w:type="dxa"/>
            <w:vMerge/>
          </w:tcPr>
          <w:p w:rsidR="00906CC4" w:rsidRPr="004D4934" w:rsidRDefault="00906CC4" w:rsidP="003257C6">
            <w:pPr>
              <w:rPr>
                <w:rFonts w:ascii="Times New Roman" w:hAnsi="Times New Roman" w:cs="Times New Roman"/>
                <w:sz w:val="16"/>
                <w:szCs w:val="16"/>
              </w:rPr>
            </w:pPr>
          </w:p>
        </w:tc>
        <w:tc>
          <w:tcPr>
            <w:tcW w:w="756" w:type="dxa"/>
          </w:tcPr>
          <w:p w:rsidR="00906CC4" w:rsidRPr="004D4934" w:rsidRDefault="00906CC4" w:rsidP="003257C6">
            <w:pPr>
              <w:jc w:val="center"/>
              <w:rPr>
                <w:rFonts w:ascii="Times New Roman" w:hAnsi="Times New Roman" w:cs="Times New Roman"/>
                <w:sz w:val="16"/>
                <w:szCs w:val="16"/>
              </w:rPr>
            </w:pPr>
            <w:r w:rsidRPr="004D4934">
              <w:rPr>
                <w:rFonts w:ascii="Times New Roman" w:hAnsi="Times New Roman" w:cs="Times New Roman"/>
                <w:sz w:val="16"/>
                <w:szCs w:val="16"/>
              </w:rPr>
              <w:t>MC</w:t>
            </w:r>
          </w:p>
        </w:tc>
        <w:tc>
          <w:tcPr>
            <w:tcW w:w="5907" w:type="dxa"/>
          </w:tcPr>
          <w:p w:rsidR="00906CC4" w:rsidRPr="004D4934" w:rsidRDefault="00906CC4" w:rsidP="00BA6A63">
            <w:pPr>
              <w:rPr>
                <w:rFonts w:ascii="Times New Roman" w:hAnsi="Times New Roman" w:cs="Times New Roman"/>
                <w:sz w:val="16"/>
                <w:szCs w:val="16"/>
              </w:rPr>
            </w:pPr>
            <w:r w:rsidRPr="004D4934">
              <w:rPr>
                <w:rFonts w:ascii="Times New Roman" w:hAnsi="Times New Roman" w:cs="Times New Roman"/>
                <w:sz w:val="16"/>
                <w:szCs w:val="16"/>
              </w:rPr>
              <w:t>Lack of carefulness</w:t>
            </w:r>
            <w:r w:rsidR="0009312C" w:rsidRPr="004D4934">
              <w:rPr>
                <w:rFonts w:ascii="Times New Roman" w:hAnsi="Times New Roman" w:cs="Times New Roman"/>
                <w:sz w:val="16"/>
                <w:szCs w:val="16"/>
              </w:rPr>
              <w:t xml:space="preserve">, precision, </w:t>
            </w:r>
            <w:r w:rsidR="00D12407">
              <w:rPr>
                <w:rFonts w:ascii="Times New Roman" w:hAnsi="Times New Roman" w:cs="Times New Roman" w:hint="eastAsia"/>
                <w:sz w:val="16"/>
                <w:szCs w:val="16"/>
              </w:rPr>
              <w:t>or alertness</w:t>
            </w:r>
            <w:r w:rsidR="0009312C" w:rsidRPr="004D4934">
              <w:rPr>
                <w:rFonts w:ascii="Times New Roman" w:hAnsi="Times New Roman" w:cs="Times New Roman"/>
                <w:sz w:val="16"/>
                <w:szCs w:val="16"/>
              </w:rPr>
              <w:t xml:space="preserve"> (</w:t>
            </w:r>
            <w:r w:rsidR="00C06823">
              <w:rPr>
                <w:rFonts w:ascii="Times New Roman" w:hAnsi="Times New Roman" w:cs="Times New Roman" w:hint="eastAsia"/>
                <w:sz w:val="16"/>
                <w:szCs w:val="16"/>
              </w:rPr>
              <w:t>including case</w:t>
            </w:r>
            <w:r w:rsidR="00BA6A63">
              <w:rPr>
                <w:rFonts w:ascii="Times New Roman" w:hAnsi="Times New Roman" w:cs="Times New Roman" w:hint="eastAsia"/>
                <w:sz w:val="16"/>
                <w:szCs w:val="16"/>
              </w:rPr>
              <w:t>s</w:t>
            </w:r>
            <w:r w:rsidR="00C06823">
              <w:rPr>
                <w:rFonts w:ascii="Times New Roman" w:hAnsi="Times New Roman" w:cs="Times New Roman" w:hint="eastAsia"/>
                <w:sz w:val="16"/>
                <w:szCs w:val="16"/>
              </w:rPr>
              <w:t xml:space="preserve"> of </w:t>
            </w:r>
            <w:r w:rsidR="009832F3" w:rsidRPr="004D4934">
              <w:rPr>
                <w:rFonts w:ascii="Times New Roman" w:hAnsi="Times New Roman" w:cs="Times New Roman"/>
                <w:sz w:val="16"/>
                <w:szCs w:val="16"/>
              </w:rPr>
              <w:t>s</w:t>
            </w:r>
            <w:r w:rsidRPr="004D4934">
              <w:rPr>
                <w:rFonts w:ascii="Times New Roman" w:hAnsi="Times New Roman" w:cs="Times New Roman"/>
                <w:sz w:val="16"/>
                <w:szCs w:val="16"/>
              </w:rPr>
              <w:t>kip</w:t>
            </w:r>
            <w:r w:rsidR="00C06823">
              <w:rPr>
                <w:rFonts w:ascii="Times New Roman" w:hAnsi="Times New Roman" w:cs="Times New Roman" w:hint="eastAsia"/>
                <w:sz w:val="16"/>
                <w:szCs w:val="16"/>
              </w:rPr>
              <w:t>ping</w:t>
            </w:r>
            <w:r w:rsidRPr="004D4934">
              <w:rPr>
                <w:rFonts w:ascii="Times New Roman" w:hAnsi="Times New Roman" w:cs="Times New Roman"/>
                <w:sz w:val="16"/>
                <w:szCs w:val="16"/>
              </w:rPr>
              <w:t xml:space="preserve"> steps)</w:t>
            </w:r>
          </w:p>
        </w:tc>
        <w:tc>
          <w:tcPr>
            <w:tcW w:w="708" w:type="dxa"/>
          </w:tcPr>
          <w:p w:rsidR="00906CC4" w:rsidRPr="004D4934" w:rsidRDefault="00906CC4" w:rsidP="003257C6">
            <w:pPr>
              <w:jc w:val="center"/>
              <w:rPr>
                <w:rFonts w:ascii="Times New Roman" w:hAnsi="Times New Roman" w:cs="Times New Roman"/>
                <w:sz w:val="16"/>
                <w:szCs w:val="16"/>
              </w:rPr>
            </w:pPr>
            <w:r w:rsidRPr="004D4934">
              <w:rPr>
                <w:rFonts w:ascii="Times New Roman" w:hAnsi="Times New Roman" w:cs="Times New Roman"/>
                <w:sz w:val="16"/>
                <w:szCs w:val="16"/>
              </w:rPr>
              <w:t>D5</w:t>
            </w:r>
          </w:p>
        </w:tc>
      </w:tr>
      <w:tr w:rsidR="00906CC4" w:rsidRPr="004D4934" w:rsidTr="00BA6A63">
        <w:trPr>
          <w:trHeight w:val="277"/>
        </w:trPr>
        <w:tc>
          <w:tcPr>
            <w:tcW w:w="1134" w:type="dxa"/>
            <w:vMerge/>
          </w:tcPr>
          <w:p w:rsidR="00906CC4" w:rsidRPr="004D4934" w:rsidRDefault="00906CC4" w:rsidP="003257C6">
            <w:pPr>
              <w:rPr>
                <w:rFonts w:ascii="Times New Roman" w:hAnsi="Times New Roman" w:cs="Times New Roman"/>
                <w:sz w:val="16"/>
                <w:szCs w:val="16"/>
              </w:rPr>
            </w:pPr>
          </w:p>
        </w:tc>
        <w:tc>
          <w:tcPr>
            <w:tcW w:w="756" w:type="dxa"/>
          </w:tcPr>
          <w:p w:rsidR="00906CC4" w:rsidRPr="004D4934" w:rsidRDefault="00906CC4" w:rsidP="0091116E">
            <w:pPr>
              <w:jc w:val="center"/>
              <w:rPr>
                <w:rFonts w:ascii="Times New Roman" w:hAnsi="Times New Roman" w:cs="Times New Roman"/>
                <w:sz w:val="16"/>
                <w:szCs w:val="16"/>
              </w:rPr>
            </w:pPr>
            <w:r w:rsidRPr="004D4934">
              <w:rPr>
                <w:rFonts w:ascii="Times New Roman" w:hAnsi="Times New Roman" w:cs="Times New Roman"/>
                <w:sz w:val="16"/>
                <w:szCs w:val="16"/>
              </w:rPr>
              <w:t>M</w:t>
            </w:r>
            <w:r w:rsidR="0091116E">
              <w:rPr>
                <w:rFonts w:ascii="Times New Roman" w:hAnsi="Times New Roman" w:cs="Times New Roman" w:hint="eastAsia"/>
                <w:sz w:val="16"/>
                <w:szCs w:val="16"/>
              </w:rPr>
              <w:t>F</w:t>
            </w:r>
          </w:p>
        </w:tc>
        <w:tc>
          <w:tcPr>
            <w:tcW w:w="5907" w:type="dxa"/>
          </w:tcPr>
          <w:p w:rsidR="00906CC4" w:rsidRPr="004D4934" w:rsidRDefault="00906CC4" w:rsidP="00BA6A63">
            <w:pPr>
              <w:rPr>
                <w:rFonts w:ascii="Times New Roman" w:hAnsi="Times New Roman" w:cs="Times New Roman"/>
                <w:sz w:val="16"/>
                <w:szCs w:val="16"/>
              </w:rPr>
            </w:pPr>
            <w:r w:rsidRPr="004D4934">
              <w:rPr>
                <w:rFonts w:ascii="Times New Roman" w:hAnsi="Times New Roman" w:cs="Times New Roman"/>
                <w:sz w:val="16"/>
                <w:szCs w:val="16"/>
              </w:rPr>
              <w:t>Lack of flexibility (</w:t>
            </w:r>
            <w:r w:rsidR="00D12407">
              <w:rPr>
                <w:rFonts w:ascii="Times New Roman" w:hAnsi="Times New Roman" w:cs="Times New Roman" w:hint="eastAsia"/>
                <w:sz w:val="16"/>
                <w:szCs w:val="16"/>
              </w:rPr>
              <w:t>stick to</w:t>
            </w:r>
            <w:r w:rsidRPr="004D4934">
              <w:rPr>
                <w:rFonts w:ascii="Times New Roman" w:hAnsi="Times New Roman" w:cs="Times New Roman"/>
                <w:sz w:val="16"/>
                <w:szCs w:val="16"/>
              </w:rPr>
              <w:t xml:space="preserve"> </w:t>
            </w:r>
            <w:r w:rsidR="00631384">
              <w:rPr>
                <w:rFonts w:ascii="Times New Roman" w:hAnsi="Times New Roman" w:cs="Times New Roman" w:hint="eastAsia"/>
                <w:sz w:val="16"/>
                <w:szCs w:val="16"/>
              </w:rPr>
              <w:t>a</w:t>
            </w:r>
            <w:r w:rsidRPr="004D4934">
              <w:rPr>
                <w:rFonts w:ascii="Times New Roman" w:hAnsi="Times New Roman" w:cs="Times New Roman"/>
                <w:sz w:val="16"/>
                <w:szCs w:val="16"/>
              </w:rPr>
              <w:t xml:space="preserve"> </w:t>
            </w:r>
            <w:r w:rsidR="00BA6A63">
              <w:rPr>
                <w:rFonts w:ascii="Times New Roman" w:hAnsi="Times New Roman" w:cs="Times New Roman" w:hint="eastAsia"/>
                <w:sz w:val="16"/>
                <w:szCs w:val="16"/>
              </w:rPr>
              <w:t>wrong idea or an idea that does not work withou</w:t>
            </w:r>
            <w:r w:rsidR="00631384">
              <w:rPr>
                <w:rFonts w:ascii="Times New Roman" w:hAnsi="Times New Roman" w:cs="Times New Roman" w:hint="eastAsia"/>
                <w:sz w:val="16"/>
                <w:szCs w:val="16"/>
              </w:rPr>
              <w:t>t trying</w:t>
            </w:r>
            <w:r w:rsidR="005E4875" w:rsidRPr="004D4934">
              <w:rPr>
                <w:rFonts w:ascii="Times New Roman" w:hAnsi="Times New Roman" w:cs="Times New Roman"/>
                <w:sz w:val="16"/>
                <w:szCs w:val="16"/>
              </w:rPr>
              <w:t xml:space="preserve"> a different way</w:t>
            </w:r>
            <w:r w:rsidRPr="004D4934">
              <w:rPr>
                <w:rFonts w:ascii="Times New Roman" w:hAnsi="Times New Roman" w:cs="Times New Roman"/>
                <w:sz w:val="16"/>
                <w:szCs w:val="16"/>
              </w:rPr>
              <w:t xml:space="preserve">) </w:t>
            </w:r>
            <w:r w:rsidR="0009312C" w:rsidRPr="004D4934">
              <w:rPr>
                <w:rFonts w:ascii="Times New Roman" w:hAnsi="Times New Roman" w:cs="Times New Roman"/>
                <w:sz w:val="16"/>
                <w:szCs w:val="16"/>
              </w:rPr>
              <w:t xml:space="preserve"> </w:t>
            </w:r>
          </w:p>
        </w:tc>
        <w:tc>
          <w:tcPr>
            <w:tcW w:w="708" w:type="dxa"/>
          </w:tcPr>
          <w:p w:rsidR="00906CC4" w:rsidRPr="004D4934" w:rsidRDefault="00906CC4" w:rsidP="003257C6">
            <w:pPr>
              <w:jc w:val="center"/>
              <w:rPr>
                <w:rFonts w:ascii="Times New Roman" w:hAnsi="Times New Roman" w:cs="Times New Roman"/>
                <w:sz w:val="16"/>
                <w:szCs w:val="16"/>
              </w:rPr>
            </w:pPr>
          </w:p>
        </w:tc>
      </w:tr>
      <w:tr w:rsidR="00906CC4" w:rsidRPr="004D4934" w:rsidTr="00A1046D">
        <w:trPr>
          <w:trHeight w:val="437"/>
        </w:trPr>
        <w:tc>
          <w:tcPr>
            <w:tcW w:w="1134" w:type="dxa"/>
            <w:vMerge w:val="restart"/>
            <w:tcBorders>
              <w:bottom w:val="single" w:sz="4" w:space="0" w:color="auto"/>
            </w:tcBorders>
          </w:tcPr>
          <w:p w:rsidR="00906CC4" w:rsidRPr="004D4934" w:rsidRDefault="00D00B4A" w:rsidP="00D00B4A">
            <w:pPr>
              <w:rPr>
                <w:rFonts w:ascii="Times New Roman" w:hAnsi="Times New Roman" w:cs="Times New Roman"/>
                <w:sz w:val="16"/>
                <w:szCs w:val="16"/>
              </w:rPr>
            </w:pPr>
            <w:r w:rsidRPr="004D4934">
              <w:rPr>
                <w:rFonts w:ascii="Times New Roman" w:hAnsi="Times New Roman" w:cs="Times New Roman"/>
                <w:sz w:val="16"/>
                <w:szCs w:val="16"/>
              </w:rPr>
              <w:t>R</w:t>
            </w:r>
            <w:r w:rsidR="00906CC4" w:rsidRPr="004D4934">
              <w:rPr>
                <w:rFonts w:ascii="Times New Roman" w:hAnsi="Times New Roman" w:cs="Times New Roman"/>
                <w:sz w:val="16"/>
                <w:szCs w:val="16"/>
              </w:rPr>
              <w:t>ephras</w:t>
            </w:r>
            <w:r>
              <w:rPr>
                <w:rFonts w:ascii="Times New Roman" w:hAnsi="Times New Roman" w:cs="Times New Roman" w:hint="eastAsia"/>
                <w:sz w:val="16"/>
                <w:szCs w:val="16"/>
              </w:rPr>
              <w:t xml:space="preserve">ing </w:t>
            </w:r>
            <w:r w:rsidR="00906CC4" w:rsidRPr="004D4934">
              <w:rPr>
                <w:rFonts w:ascii="Times New Roman" w:hAnsi="Times New Roman" w:cs="Times New Roman"/>
                <w:sz w:val="16"/>
                <w:szCs w:val="16"/>
              </w:rPr>
              <w:t xml:space="preserve"> an </w:t>
            </w:r>
            <w:r>
              <w:rPr>
                <w:rFonts w:ascii="Times New Roman" w:hAnsi="Times New Roman" w:cs="Times New Roman" w:hint="eastAsia"/>
                <w:sz w:val="16"/>
                <w:szCs w:val="16"/>
              </w:rPr>
              <w:t>O</w:t>
            </w:r>
            <w:r w:rsidR="00906CC4" w:rsidRPr="004D4934">
              <w:rPr>
                <w:rFonts w:ascii="Times New Roman" w:hAnsi="Times New Roman" w:cs="Times New Roman"/>
                <w:sz w:val="16"/>
                <w:szCs w:val="16"/>
              </w:rPr>
              <w:t>bject</w:t>
            </w:r>
          </w:p>
        </w:tc>
        <w:tc>
          <w:tcPr>
            <w:tcW w:w="756" w:type="dxa"/>
            <w:tcBorders>
              <w:bottom w:val="single" w:sz="4" w:space="0" w:color="auto"/>
            </w:tcBorders>
          </w:tcPr>
          <w:p w:rsidR="00906CC4" w:rsidRPr="004D4934" w:rsidRDefault="00906CC4" w:rsidP="003257C6">
            <w:pPr>
              <w:jc w:val="center"/>
              <w:rPr>
                <w:rFonts w:ascii="Times New Roman" w:hAnsi="Times New Roman" w:cs="Times New Roman"/>
                <w:sz w:val="16"/>
                <w:szCs w:val="16"/>
              </w:rPr>
            </w:pPr>
            <w:r w:rsidRPr="004D4934">
              <w:rPr>
                <w:rFonts w:ascii="Times New Roman" w:hAnsi="Times New Roman" w:cs="Times New Roman"/>
                <w:sz w:val="16"/>
                <w:szCs w:val="16"/>
              </w:rPr>
              <w:t>R1</w:t>
            </w:r>
          </w:p>
          <w:p w:rsidR="00906CC4" w:rsidRPr="004D4934" w:rsidRDefault="00906CC4" w:rsidP="003257C6">
            <w:pPr>
              <w:jc w:val="center"/>
              <w:rPr>
                <w:rFonts w:ascii="Times New Roman" w:hAnsi="Times New Roman" w:cs="Times New Roman"/>
                <w:sz w:val="16"/>
                <w:szCs w:val="16"/>
              </w:rPr>
            </w:pPr>
          </w:p>
        </w:tc>
        <w:tc>
          <w:tcPr>
            <w:tcW w:w="5907" w:type="dxa"/>
            <w:tcBorders>
              <w:bottom w:val="single" w:sz="4" w:space="0" w:color="auto"/>
            </w:tcBorders>
          </w:tcPr>
          <w:p w:rsidR="00906CC4" w:rsidRPr="004D4934" w:rsidRDefault="00BA6A63" w:rsidP="00BA6A63">
            <w:pPr>
              <w:rPr>
                <w:rFonts w:ascii="Times New Roman" w:hAnsi="Times New Roman" w:cs="Times New Roman"/>
                <w:sz w:val="16"/>
                <w:szCs w:val="16"/>
              </w:rPr>
            </w:pPr>
            <w:r>
              <w:rPr>
                <w:rFonts w:ascii="Times New Roman" w:hAnsi="Times New Roman" w:cs="Times New Roman" w:hint="eastAsia"/>
                <w:sz w:val="16"/>
                <w:szCs w:val="16"/>
              </w:rPr>
              <w:t xml:space="preserve">Unable to rephrase through applying </w:t>
            </w:r>
            <w:r w:rsidR="00906CC4" w:rsidRPr="004D4934">
              <w:rPr>
                <w:rFonts w:ascii="Times New Roman" w:hAnsi="Times New Roman" w:cs="Times New Roman"/>
                <w:sz w:val="16"/>
                <w:szCs w:val="16"/>
              </w:rPr>
              <w:t xml:space="preserve"> </w:t>
            </w:r>
            <w:r>
              <w:rPr>
                <w:rFonts w:ascii="Times New Roman" w:hAnsi="Times New Roman" w:cs="Times New Roman" w:hint="eastAsia"/>
                <w:sz w:val="16"/>
                <w:szCs w:val="16"/>
              </w:rPr>
              <w:t>definitions, properties, and theorems</w:t>
            </w:r>
          </w:p>
        </w:tc>
        <w:tc>
          <w:tcPr>
            <w:tcW w:w="708" w:type="dxa"/>
            <w:tcBorders>
              <w:bottom w:val="single" w:sz="4" w:space="0" w:color="auto"/>
            </w:tcBorders>
          </w:tcPr>
          <w:p w:rsidR="00906CC4" w:rsidRPr="004D4934" w:rsidRDefault="00906CC4" w:rsidP="003257C6">
            <w:pPr>
              <w:jc w:val="center"/>
              <w:rPr>
                <w:rFonts w:ascii="Times New Roman" w:hAnsi="Times New Roman" w:cs="Times New Roman"/>
                <w:sz w:val="16"/>
                <w:szCs w:val="16"/>
              </w:rPr>
            </w:pPr>
            <w:r w:rsidRPr="004D4934">
              <w:rPr>
                <w:rFonts w:ascii="Times New Roman" w:hAnsi="Times New Roman" w:cs="Times New Roman"/>
                <w:sz w:val="16"/>
                <w:szCs w:val="16"/>
              </w:rPr>
              <w:t>D1</w:t>
            </w:r>
          </w:p>
          <w:p w:rsidR="00906CC4" w:rsidRPr="004D4934" w:rsidRDefault="00906CC4" w:rsidP="003257C6">
            <w:pPr>
              <w:jc w:val="center"/>
              <w:rPr>
                <w:rFonts w:ascii="Times New Roman" w:hAnsi="Times New Roman" w:cs="Times New Roman"/>
                <w:sz w:val="16"/>
                <w:szCs w:val="16"/>
              </w:rPr>
            </w:pPr>
            <w:r w:rsidRPr="004D4934">
              <w:rPr>
                <w:rFonts w:ascii="Times New Roman" w:hAnsi="Times New Roman" w:cs="Times New Roman"/>
                <w:sz w:val="16"/>
                <w:szCs w:val="16"/>
              </w:rPr>
              <w:t>D2</w:t>
            </w:r>
          </w:p>
        </w:tc>
      </w:tr>
      <w:tr w:rsidR="00906CC4" w:rsidRPr="004D4934" w:rsidTr="00A1046D">
        <w:trPr>
          <w:trHeight w:val="152"/>
        </w:trPr>
        <w:tc>
          <w:tcPr>
            <w:tcW w:w="1134" w:type="dxa"/>
            <w:vMerge/>
          </w:tcPr>
          <w:p w:rsidR="00906CC4" w:rsidRPr="004D4934" w:rsidRDefault="00906CC4" w:rsidP="003257C6">
            <w:pPr>
              <w:jc w:val="center"/>
              <w:rPr>
                <w:rFonts w:ascii="Times New Roman" w:hAnsi="Times New Roman" w:cs="Times New Roman"/>
                <w:sz w:val="16"/>
                <w:szCs w:val="16"/>
              </w:rPr>
            </w:pPr>
          </w:p>
        </w:tc>
        <w:tc>
          <w:tcPr>
            <w:tcW w:w="756" w:type="dxa"/>
          </w:tcPr>
          <w:p w:rsidR="00906CC4" w:rsidRPr="004D4934" w:rsidRDefault="00906CC4" w:rsidP="003257C6">
            <w:pPr>
              <w:jc w:val="center"/>
              <w:rPr>
                <w:rFonts w:ascii="Times New Roman" w:hAnsi="Times New Roman" w:cs="Times New Roman"/>
                <w:sz w:val="16"/>
                <w:szCs w:val="16"/>
              </w:rPr>
            </w:pPr>
            <w:r w:rsidRPr="004D4934">
              <w:rPr>
                <w:rFonts w:ascii="Times New Roman" w:hAnsi="Times New Roman" w:cs="Times New Roman"/>
                <w:sz w:val="16"/>
                <w:szCs w:val="16"/>
              </w:rPr>
              <w:t>R2</w:t>
            </w:r>
          </w:p>
        </w:tc>
        <w:tc>
          <w:tcPr>
            <w:tcW w:w="5907" w:type="dxa"/>
          </w:tcPr>
          <w:p w:rsidR="00906CC4" w:rsidRPr="004D4934" w:rsidRDefault="00A16196" w:rsidP="00BA6A63">
            <w:pPr>
              <w:rPr>
                <w:rFonts w:ascii="Times New Roman" w:hAnsi="Times New Roman" w:cs="Times New Roman"/>
                <w:sz w:val="16"/>
                <w:szCs w:val="16"/>
              </w:rPr>
            </w:pPr>
            <w:r>
              <w:rPr>
                <w:rFonts w:ascii="Times New Roman" w:hAnsi="Times New Roman" w:cs="Times New Roman"/>
                <w:sz w:val="16"/>
                <w:szCs w:val="16"/>
              </w:rPr>
              <w:t>Unable to</w:t>
            </w:r>
            <w:r w:rsidR="00906CC4" w:rsidRPr="004D4934">
              <w:rPr>
                <w:rFonts w:ascii="Times New Roman" w:hAnsi="Times New Roman" w:cs="Times New Roman"/>
                <w:sz w:val="16"/>
                <w:szCs w:val="16"/>
              </w:rPr>
              <w:t xml:space="preserve"> </w:t>
            </w:r>
            <w:r w:rsidR="00BA6A63">
              <w:rPr>
                <w:rFonts w:ascii="Times New Roman" w:hAnsi="Times New Roman" w:cs="Times New Roman" w:hint="eastAsia"/>
                <w:sz w:val="16"/>
                <w:szCs w:val="16"/>
              </w:rPr>
              <w:t>rephrase</w:t>
            </w:r>
            <w:r w:rsidR="009832F3" w:rsidRPr="004D4934">
              <w:rPr>
                <w:rFonts w:ascii="Times New Roman" w:hAnsi="Times New Roman" w:cs="Times New Roman"/>
                <w:sz w:val="16"/>
                <w:szCs w:val="16"/>
              </w:rPr>
              <w:t xml:space="preserve"> by</w:t>
            </w:r>
            <w:r w:rsidR="00906CC4" w:rsidRPr="004D4934">
              <w:rPr>
                <w:rFonts w:ascii="Times New Roman" w:hAnsi="Times New Roman" w:cs="Times New Roman"/>
                <w:sz w:val="16"/>
                <w:szCs w:val="16"/>
              </w:rPr>
              <w:t xml:space="preserve"> formal </w:t>
            </w:r>
            <w:r w:rsidR="00BA6A63">
              <w:rPr>
                <w:rFonts w:ascii="Times New Roman" w:hAnsi="Times New Roman" w:cs="Times New Roman" w:hint="eastAsia"/>
                <w:sz w:val="16"/>
                <w:szCs w:val="16"/>
              </w:rPr>
              <w:t>or</w:t>
            </w:r>
            <w:r w:rsidR="00906CC4" w:rsidRPr="004D4934">
              <w:rPr>
                <w:rFonts w:ascii="Times New Roman" w:hAnsi="Times New Roman" w:cs="Times New Roman"/>
                <w:sz w:val="16"/>
                <w:szCs w:val="16"/>
              </w:rPr>
              <w:t xml:space="preserve"> informal </w:t>
            </w:r>
            <w:r w:rsidR="009832F3" w:rsidRPr="004D4934">
              <w:rPr>
                <w:rFonts w:ascii="Times New Roman" w:hAnsi="Times New Roman" w:cs="Times New Roman"/>
                <w:sz w:val="16"/>
                <w:szCs w:val="16"/>
              </w:rPr>
              <w:t>interpretation</w:t>
            </w:r>
          </w:p>
        </w:tc>
        <w:tc>
          <w:tcPr>
            <w:tcW w:w="708" w:type="dxa"/>
          </w:tcPr>
          <w:p w:rsidR="00906CC4" w:rsidRPr="004D4934" w:rsidRDefault="00906CC4" w:rsidP="003257C6">
            <w:pPr>
              <w:jc w:val="center"/>
              <w:rPr>
                <w:rFonts w:ascii="Times New Roman" w:hAnsi="Times New Roman" w:cs="Times New Roman"/>
                <w:sz w:val="16"/>
                <w:szCs w:val="16"/>
              </w:rPr>
            </w:pPr>
          </w:p>
        </w:tc>
      </w:tr>
      <w:tr w:rsidR="00906CC4" w:rsidRPr="004D4934" w:rsidTr="00A1046D">
        <w:trPr>
          <w:trHeight w:val="152"/>
        </w:trPr>
        <w:tc>
          <w:tcPr>
            <w:tcW w:w="1134" w:type="dxa"/>
            <w:vMerge/>
          </w:tcPr>
          <w:p w:rsidR="00906CC4" w:rsidRPr="004D4934" w:rsidRDefault="00906CC4" w:rsidP="003257C6">
            <w:pPr>
              <w:rPr>
                <w:rFonts w:ascii="Times New Roman" w:hAnsi="Times New Roman" w:cs="Times New Roman"/>
                <w:sz w:val="16"/>
                <w:szCs w:val="16"/>
              </w:rPr>
            </w:pPr>
          </w:p>
        </w:tc>
        <w:tc>
          <w:tcPr>
            <w:tcW w:w="756" w:type="dxa"/>
          </w:tcPr>
          <w:p w:rsidR="00906CC4" w:rsidRPr="004D4934" w:rsidRDefault="00906CC4" w:rsidP="003257C6">
            <w:pPr>
              <w:jc w:val="center"/>
              <w:rPr>
                <w:rFonts w:ascii="Times New Roman" w:hAnsi="Times New Roman" w:cs="Times New Roman"/>
                <w:sz w:val="16"/>
                <w:szCs w:val="16"/>
              </w:rPr>
            </w:pPr>
            <w:r w:rsidRPr="004D4934">
              <w:rPr>
                <w:rFonts w:ascii="Times New Roman" w:hAnsi="Times New Roman" w:cs="Times New Roman"/>
                <w:sz w:val="16"/>
                <w:szCs w:val="16"/>
              </w:rPr>
              <w:t>R3</w:t>
            </w:r>
          </w:p>
        </w:tc>
        <w:tc>
          <w:tcPr>
            <w:tcW w:w="5907" w:type="dxa"/>
          </w:tcPr>
          <w:p w:rsidR="00906CC4" w:rsidRPr="004D4934" w:rsidRDefault="00A16196" w:rsidP="00BA6A63">
            <w:pPr>
              <w:rPr>
                <w:rFonts w:ascii="Times New Roman" w:hAnsi="Times New Roman" w:cs="Times New Roman"/>
                <w:sz w:val="16"/>
                <w:szCs w:val="16"/>
              </w:rPr>
            </w:pPr>
            <w:r>
              <w:rPr>
                <w:rFonts w:ascii="Times New Roman" w:hAnsi="Times New Roman" w:cs="Times New Roman"/>
                <w:sz w:val="16"/>
                <w:szCs w:val="16"/>
              </w:rPr>
              <w:t xml:space="preserve">Unable </w:t>
            </w:r>
            <w:r w:rsidR="00906CC4" w:rsidRPr="004D4934">
              <w:rPr>
                <w:rFonts w:ascii="Times New Roman" w:hAnsi="Times New Roman" w:cs="Times New Roman"/>
                <w:sz w:val="16"/>
                <w:szCs w:val="16"/>
              </w:rPr>
              <w:t xml:space="preserve"> to </w:t>
            </w:r>
            <w:r w:rsidR="00BA6A63">
              <w:rPr>
                <w:rFonts w:ascii="Times New Roman" w:hAnsi="Times New Roman" w:cs="Times New Roman" w:hint="eastAsia"/>
                <w:sz w:val="16"/>
                <w:szCs w:val="16"/>
              </w:rPr>
              <w:t xml:space="preserve">rephrase by </w:t>
            </w:r>
            <w:r w:rsidR="00906CC4" w:rsidRPr="004D4934">
              <w:rPr>
                <w:rFonts w:ascii="Times New Roman" w:hAnsi="Times New Roman" w:cs="Times New Roman"/>
                <w:sz w:val="16"/>
                <w:szCs w:val="16"/>
              </w:rPr>
              <w:t>algebraic manipulation</w:t>
            </w:r>
            <w:r w:rsidR="00BA6A63">
              <w:rPr>
                <w:rFonts w:ascii="Times New Roman" w:hAnsi="Times New Roman" w:cs="Times New Roman" w:hint="eastAsia"/>
                <w:sz w:val="16"/>
                <w:szCs w:val="16"/>
              </w:rPr>
              <w:t xml:space="preserve"> or computation</w:t>
            </w:r>
          </w:p>
        </w:tc>
        <w:tc>
          <w:tcPr>
            <w:tcW w:w="708" w:type="dxa"/>
          </w:tcPr>
          <w:p w:rsidR="00906CC4" w:rsidRPr="004D4934" w:rsidRDefault="00906CC4" w:rsidP="003257C6">
            <w:pPr>
              <w:jc w:val="center"/>
              <w:rPr>
                <w:rFonts w:ascii="Times New Roman" w:hAnsi="Times New Roman" w:cs="Times New Roman"/>
                <w:sz w:val="16"/>
                <w:szCs w:val="16"/>
              </w:rPr>
            </w:pPr>
          </w:p>
        </w:tc>
      </w:tr>
      <w:tr w:rsidR="00906CC4" w:rsidRPr="004D4934" w:rsidTr="00A1046D">
        <w:trPr>
          <w:trHeight w:val="361"/>
        </w:trPr>
        <w:tc>
          <w:tcPr>
            <w:tcW w:w="1134" w:type="dxa"/>
          </w:tcPr>
          <w:p w:rsidR="00906CC4" w:rsidRPr="004D4934" w:rsidRDefault="00D00B4A" w:rsidP="00D00B4A">
            <w:pPr>
              <w:rPr>
                <w:rFonts w:ascii="Times New Roman" w:hAnsi="Times New Roman" w:cs="Times New Roman"/>
                <w:sz w:val="16"/>
                <w:szCs w:val="16"/>
              </w:rPr>
            </w:pPr>
            <w:r>
              <w:rPr>
                <w:rFonts w:ascii="Times New Roman" w:hAnsi="Times New Roman" w:cs="Times New Roman" w:hint="eastAsia"/>
                <w:sz w:val="16"/>
                <w:szCs w:val="16"/>
              </w:rPr>
              <w:t>Combining</w:t>
            </w:r>
            <w:r w:rsidR="00906CC4" w:rsidRPr="004D4934">
              <w:rPr>
                <w:rFonts w:ascii="Times New Roman" w:hAnsi="Times New Roman" w:cs="Times New Roman"/>
                <w:sz w:val="16"/>
                <w:szCs w:val="16"/>
              </w:rPr>
              <w:t xml:space="preserve"> </w:t>
            </w:r>
            <w:r>
              <w:rPr>
                <w:rFonts w:ascii="Times New Roman" w:hAnsi="Times New Roman" w:cs="Times New Roman" w:hint="eastAsia"/>
                <w:sz w:val="16"/>
                <w:szCs w:val="16"/>
              </w:rPr>
              <w:t>O</w:t>
            </w:r>
            <w:r w:rsidR="00906CC4" w:rsidRPr="004D4934">
              <w:rPr>
                <w:rFonts w:ascii="Times New Roman" w:hAnsi="Times New Roman" w:cs="Times New Roman"/>
                <w:sz w:val="16"/>
                <w:szCs w:val="16"/>
              </w:rPr>
              <w:t>bjects</w:t>
            </w:r>
          </w:p>
        </w:tc>
        <w:tc>
          <w:tcPr>
            <w:tcW w:w="756" w:type="dxa"/>
          </w:tcPr>
          <w:p w:rsidR="00906CC4" w:rsidRPr="004D4934" w:rsidRDefault="00906CC4" w:rsidP="003257C6">
            <w:pPr>
              <w:jc w:val="center"/>
              <w:rPr>
                <w:rFonts w:ascii="Times New Roman" w:hAnsi="Times New Roman" w:cs="Times New Roman"/>
                <w:sz w:val="16"/>
                <w:szCs w:val="16"/>
              </w:rPr>
            </w:pPr>
            <w:r w:rsidRPr="004D4934">
              <w:rPr>
                <w:rFonts w:ascii="Times New Roman" w:hAnsi="Times New Roman" w:cs="Times New Roman"/>
                <w:sz w:val="16"/>
                <w:szCs w:val="16"/>
              </w:rPr>
              <w:t>CO</w:t>
            </w:r>
          </w:p>
        </w:tc>
        <w:tc>
          <w:tcPr>
            <w:tcW w:w="5907" w:type="dxa"/>
          </w:tcPr>
          <w:p w:rsidR="00BA6A63" w:rsidRDefault="00A16196" w:rsidP="003257C6">
            <w:pPr>
              <w:rPr>
                <w:rFonts w:ascii="Times New Roman" w:hAnsi="Times New Roman" w:cs="Times New Roman"/>
                <w:sz w:val="16"/>
                <w:szCs w:val="16"/>
              </w:rPr>
            </w:pPr>
            <w:r>
              <w:rPr>
                <w:rFonts w:ascii="Times New Roman" w:hAnsi="Times New Roman" w:cs="Times New Roman"/>
                <w:sz w:val="16"/>
                <w:szCs w:val="16"/>
              </w:rPr>
              <w:t xml:space="preserve">Unable </w:t>
            </w:r>
            <w:r w:rsidR="00906CC4" w:rsidRPr="004D4934">
              <w:rPr>
                <w:rFonts w:ascii="Times New Roman" w:hAnsi="Times New Roman" w:cs="Times New Roman"/>
                <w:sz w:val="16"/>
                <w:szCs w:val="16"/>
              </w:rPr>
              <w:t xml:space="preserve"> to </w:t>
            </w:r>
            <w:r w:rsidR="009832F3" w:rsidRPr="004D4934">
              <w:rPr>
                <w:rFonts w:ascii="Times New Roman" w:hAnsi="Times New Roman" w:cs="Times New Roman"/>
                <w:sz w:val="16"/>
                <w:szCs w:val="16"/>
              </w:rPr>
              <w:t>connect and combine the object</w:t>
            </w:r>
            <w:r w:rsidR="00BA6A63">
              <w:rPr>
                <w:rFonts w:ascii="Times New Roman" w:hAnsi="Times New Roman" w:cs="Times New Roman"/>
                <w:sz w:val="16"/>
                <w:szCs w:val="16"/>
              </w:rPr>
              <w:t>s</w:t>
            </w:r>
          </w:p>
          <w:p w:rsidR="00906CC4" w:rsidRPr="004D4934" w:rsidRDefault="00BA6A63" w:rsidP="003257C6">
            <w:pPr>
              <w:rPr>
                <w:rFonts w:ascii="Times New Roman" w:hAnsi="Times New Roman" w:cs="Times New Roman"/>
                <w:sz w:val="16"/>
                <w:szCs w:val="16"/>
              </w:rPr>
            </w:pPr>
            <w:r>
              <w:rPr>
                <w:rFonts w:ascii="Times New Roman" w:hAnsi="Times New Roman" w:cs="Times New Roman" w:hint="eastAsia"/>
                <w:sz w:val="16"/>
                <w:szCs w:val="16"/>
              </w:rPr>
              <w:t>U</w:t>
            </w:r>
            <w:r w:rsidR="00A16196">
              <w:rPr>
                <w:rFonts w:ascii="Times New Roman" w:hAnsi="Times New Roman" w:cs="Times New Roman"/>
                <w:sz w:val="16"/>
                <w:szCs w:val="16"/>
              </w:rPr>
              <w:t xml:space="preserve">nable </w:t>
            </w:r>
            <w:r w:rsidR="009832F3" w:rsidRPr="004D4934">
              <w:rPr>
                <w:rFonts w:ascii="Times New Roman" w:hAnsi="Times New Roman" w:cs="Times New Roman"/>
                <w:sz w:val="16"/>
                <w:szCs w:val="16"/>
              </w:rPr>
              <w:t xml:space="preserve"> to </w:t>
            </w:r>
            <w:r w:rsidR="00906CC4" w:rsidRPr="004D4934">
              <w:rPr>
                <w:rFonts w:ascii="Times New Roman" w:hAnsi="Times New Roman" w:cs="Times New Roman"/>
                <w:sz w:val="16"/>
                <w:szCs w:val="16"/>
              </w:rPr>
              <w:t xml:space="preserve">use all the </w:t>
            </w:r>
            <w:r w:rsidR="009832F3" w:rsidRPr="004D4934">
              <w:rPr>
                <w:rFonts w:ascii="Times New Roman" w:hAnsi="Times New Roman" w:cs="Times New Roman"/>
                <w:sz w:val="16"/>
                <w:szCs w:val="16"/>
              </w:rPr>
              <w:t xml:space="preserve">given </w:t>
            </w:r>
            <w:r w:rsidR="00906CC4" w:rsidRPr="004D4934">
              <w:rPr>
                <w:rFonts w:ascii="Times New Roman" w:hAnsi="Times New Roman" w:cs="Times New Roman"/>
                <w:sz w:val="16"/>
                <w:szCs w:val="16"/>
              </w:rPr>
              <w:t>conditions</w:t>
            </w:r>
          </w:p>
        </w:tc>
        <w:tc>
          <w:tcPr>
            <w:tcW w:w="708" w:type="dxa"/>
          </w:tcPr>
          <w:p w:rsidR="00906CC4" w:rsidRPr="004D4934" w:rsidRDefault="00906CC4" w:rsidP="003257C6">
            <w:pPr>
              <w:jc w:val="center"/>
              <w:rPr>
                <w:rFonts w:ascii="Times New Roman" w:hAnsi="Times New Roman" w:cs="Times New Roman"/>
                <w:sz w:val="16"/>
                <w:szCs w:val="16"/>
              </w:rPr>
            </w:pPr>
          </w:p>
        </w:tc>
      </w:tr>
      <w:tr w:rsidR="00906CC4" w:rsidRPr="004D4934" w:rsidTr="00A1046D">
        <w:trPr>
          <w:trHeight w:val="216"/>
        </w:trPr>
        <w:tc>
          <w:tcPr>
            <w:tcW w:w="1134" w:type="dxa"/>
            <w:vMerge w:val="restart"/>
          </w:tcPr>
          <w:p w:rsidR="00906CC4" w:rsidRPr="004D4934" w:rsidRDefault="00D00B4A" w:rsidP="00D00B4A">
            <w:pPr>
              <w:rPr>
                <w:rFonts w:ascii="Times New Roman" w:hAnsi="Times New Roman" w:cs="Times New Roman"/>
                <w:sz w:val="16"/>
                <w:szCs w:val="16"/>
              </w:rPr>
            </w:pPr>
            <w:r>
              <w:rPr>
                <w:rFonts w:ascii="Times New Roman" w:hAnsi="Times New Roman" w:cs="Times New Roman" w:hint="eastAsia"/>
                <w:sz w:val="16"/>
                <w:szCs w:val="16"/>
              </w:rPr>
              <w:t>C</w:t>
            </w:r>
            <w:r w:rsidR="00906CC4" w:rsidRPr="004D4934">
              <w:rPr>
                <w:rFonts w:ascii="Times New Roman" w:hAnsi="Times New Roman" w:cs="Times New Roman"/>
                <w:sz w:val="16"/>
                <w:szCs w:val="16"/>
              </w:rPr>
              <w:t>reat</w:t>
            </w:r>
            <w:r>
              <w:rPr>
                <w:rFonts w:ascii="Times New Roman" w:hAnsi="Times New Roman" w:cs="Times New Roman" w:hint="eastAsia"/>
                <w:sz w:val="16"/>
                <w:szCs w:val="16"/>
              </w:rPr>
              <w:t>ing</w:t>
            </w:r>
            <w:r w:rsidR="00906CC4" w:rsidRPr="004D4934">
              <w:rPr>
                <w:rFonts w:ascii="Times New Roman" w:hAnsi="Times New Roman" w:cs="Times New Roman"/>
                <w:sz w:val="16"/>
                <w:szCs w:val="16"/>
              </w:rPr>
              <w:t xml:space="preserve"> cue</w:t>
            </w:r>
          </w:p>
        </w:tc>
        <w:tc>
          <w:tcPr>
            <w:tcW w:w="756" w:type="dxa"/>
          </w:tcPr>
          <w:p w:rsidR="00906CC4" w:rsidRPr="004D4934" w:rsidRDefault="00906CC4" w:rsidP="0028199A">
            <w:pPr>
              <w:jc w:val="center"/>
              <w:rPr>
                <w:rFonts w:ascii="Times New Roman" w:hAnsi="Times New Roman" w:cs="Times New Roman"/>
                <w:sz w:val="16"/>
                <w:szCs w:val="16"/>
              </w:rPr>
            </w:pPr>
            <w:r w:rsidRPr="004D4934">
              <w:rPr>
                <w:rFonts w:ascii="Times New Roman" w:hAnsi="Times New Roman" w:cs="Times New Roman"/>
                <w:sz w:val="16"/>
                <w:szCs w:val="16"/>
              </w:rPr>
              <w:t>C1</w:t>
            </w:r>
          </w:p>
        </w:tc>
        <w:tc>
          <w:tcPr>
            <w:tcW w:w="5907" w:type="dxa"/>
          </w:tcPr>
          <w:p w:rsidR="00906CC4" w:rsidRPr="004D4934" w:rsidRDefault="00A16196" w:rsidP="00A34B16">
            <w:pPr>
              <w:rPr>
                <w:rFonts w:ascii="Times New Roman" w:hAnsi="Times New Roman" w:cs="Times New Roman"/>
                <w:sz w:val="16"/>
                <w:szCs w:val="16"/>
              </w:rPr>
            </w:pPr>
            <w:r>
              <w:rPr>
                <w:rFonts w:ascii="Times New Roman" w:hAnsi="Times New Roman" w:cs="Times New Roman"/>
                <w:sz w:val="16"/>
                <w:szCs w:val="16"/>
              </w:rPr>
              <w:t xml:space="preserve">Unable </w:t>
            </w:r>
            <w:r w:rsidR="00906CC4" w:rsidRPr="004D4934">
              <w:rPr>
                <w:rFonts w:ascii="Times New Roman" w:hAnsi="Times New Roman" w:cs="Times New Roman"/>
                <w:sz w:val="16"/>
                <w:szCs w:val="16"/>
              </w:rPr>
              <w:t xml:space="preserve"> to set a variable for cue </w:t>
            </w:r>
            <w:r w:rsidR="00A34B16">
              <w:rPr>
                <w:rFonts w:ascii="Times New Roman" w:hAnsi="Times New Roman" w:cs="Times New Roman" w:hint="eastAsia"/>
                <w:sz w:val="16"/>
                <w:szCs w:val="16"/>
              </w:rPr>
              <w:t>for</w:t>
            </w:r>
            <w:r w:rsidR="00906CC4" w:rsidRPr="004D4934">
              <w:rPr>
                <w:rFonts w:ascii="Times New Roman" w:hAnsi="Times New Roman" w:cs="Times New Roman"/>
                <w:sz w:val="16"/>
                <w:szCs w:val="16"/>
              </w:rPr>
              <w:t xml:space="preserve"> advanc</w:t>
            </w:r>
            <w:r w:rsidR="00A34B16">
              <w:rPr>
                <w:rFonts w:ascii="Times New Roman" w:hAnsi="Times New Roman" w:cs="Times New Roman" w:hint="eastAsia"/>
                <w:sz w:val="16"/>
                <w:szCs w:val="16"/>
              </w:rPr>
              <w:t>ing</w:t>
            </w:r>
            <w:r w:rsidR="00A34B16">
              <w:rPr>
                <w:rFonts w:ascii="Times New Roman" w:hAnsi="Times New Roman" w:cs="Times New Roman"/>
                <w:sz w:val="16"/>
                <w:szCs w:val="16"/>
              </w:rPr>
              <w:t xml:space="preserve"> a reasoning </w:t>
            </w:r>
            <w:r w:rsidR="00906CC4" w:rsidRPr="004D4934">
              <w:rPr>
                <w:rFonts w:ascii="Times New Roman" w:hAnsi="Times New Roman" w:cs="Times New Roman"/>
                <w:sz w:val="16"/>
                <w:szCs w:val="16"/>
              </w:rPr>
              <w:t xml:space="preserve">process </w:t>
            </w:r>
          </w:p>
        </w:tc>
        <w:tc>
          <w:tcPr>
            <w:tcW w:w="708" w:type="dxa"/>
          </w:tcPr>
          <w:p w:rsidR="00906CC4" w:rsidRPr="004D4934" w:rsidRDefault="00906CC4" w:rsidP="003257C6">
            <w:pPr>
              <w:jc w:val="center"/>
              <w:rPr>
                <w:rFonts w:ascii="Times New Roman" w:hAnsi="Times New Roman" w:cs="Times New Roman"/>
                <w:sz w:val="16"/>
                <w:szCs w:val="16"/>
              </w:rPr>
            </w:pPr>
          </w:p>
        </w:tc>
      </w:tr>
      <w:tr w:rsidR="00906CC4" w:rsidRPr="004D4934" w:rsidTr="00A1046D">
        <w:trPr>
          <w:trHeight w:val="152"/>
        </w:trPr>
        <w:tc>
          <w:tcPr>
            <w:tcW w:w="1134" w:type="dxa"/>
            <w:vMerge/>
          </w:tcPr>
          <w:p w:rsidR="00906CC4" w:rsidRPr="004D4934" w:rsidRDefault="00906CC4" w:rsidP="003257C6">
            <w:pPr>
              <w:rPr>
                <w:rFonts w:ascii="Times New Roman" w:hAnsi="Times New Roman" w:cs="Times New Roman"/>
                <w:sz w:val="16"/>
                <w:szCs w:val="16"/>
              </w:rPr>
            </w:pPr>
          </w:p>
        </w:tc>
        <w:tc>
          <w:tcPr>
            <w:tcW w:w="756" w:type="dxa"/>
          </w:tcPr>
          <w:p w:rsidR="00906CC4" w:rsidRPr="004D4934" w:rsidRDefault="00906CC4" w:rsidP="0028199A">
            <w:pPr>
              <w:jc w:val="center"/>
              <w:rPr>
                <w:rFonts w:ascii="Times New Roman" w:hAnsi="Times New Roman" w:cs="Times New Roman"/>
                <w:sz w:val="16"/>
                <w:szCs w:val="16"/>
              </w:rPr>
            </w:pPr>
            <w:r w:rsidRPr="004D4934">
              <w:rPr>
                <w:rFonts w:ascii="Times New Roman" w:hAnsi="Times New Roman" w:cs="Times New Roman"/>
                <w:sz w:val="16"/>
                <w:szCs w:val="16"/>
              </w:rPr>
              <w:t>C2</w:t>
            </w:r>
          </w:p>
        </w:tc>
        <w:tc>
          <w:tcPr>
            <w:tcW w:w="5907" w:type="dxa"/>
          </w:tcPr>
          <w:p w:rsidR="00906CC4" w:rsidRPr="004D4934" w:rsidRDefault="00A16196" w:rsidP="00A34B16">
            <w:pPr>
              <w:rPr>
                <w:rFonts w:ascii="Times New Roman" w:hAnsi="Times New Roman" w:cs="Times New Roman"/>
                <w:sz w:val="16"/>
                <w:szCs w:val="16"/>
              </w:rPr>
            </w:pPr>
            <w:r>
              <w:rPr>
                <w:rFonts w:ascii="Times New Roman" w:hAnsi="Times New Roman" w:cs="Times New Roman"/>
                <w:sz w:val="16"/>
                <w:szCs w:val="16"/>
              </w:rPr>
              <w:t xml:space="preserve">Unable </w:t>
            </w:r>
            <w:r w:rsidR="00A34B16">
              <w:rPr>
                <w:rFonts w:ascii="Times New Roman" w:hAnsi="Times New Roman" w:cs="Times New Roman"/>
                <w:sz w:val="16"/>
                <w:szCs w:val="16"/>
              </w:rPr>
              <w:t xml:space="preserve"> to recall </w:t>
            </w:r>
            <w:r w:rsidR="00A34B16">
              <w:rPr>
                <w:rFonts w:ascii="Times New Roman" w:hAnsi="Times New Roman" w:cs="Times New Roman" w:hint="eastAsia"/>
                <w:sz w:val="16"/>
                <w:szCs w:val="16"/>
              </w:rPr>
              <w:t>definitions, properties, the</w:t>
            </w:r>
            <w:r w:rsidR="00906CC4" w:rsidRPr="004D4934">
              <w:rPr>
                <w:rFonts w:ascii="Times New Roman" w:hAnsi="Times New Roman" w:cs="Times New Roman"/>
                <w:sz w:val="16"/>
                <w:szCs w:val="16"/>
              </w:rPr>
              <w:t>orem</w:t>
            </w:r>
            <w:r w:rsidR="00A34B16">
              <w:rPr>
                <w:rFonts w:ascii="Times New Roman" w:hAnsi="Times New Roman" w:cs="Times New Roman" w:hint="eastAsia"/>
                <w:sz w:val="16"/>
                <w:szCs w:val="16"/>
              </w:rPr>
              <w:t>s</w:t>
            </w:r>
            <w:r w:rsidR="00906CC4" w:rsidRPr="004D4934">
              <w:rPr>
                <w:rFonts w:ascii="Times New Roman" w:hAnsi="Times New Roman" w:cs="Times New Roman"/>
                <w:sz w:val="16"/>
                <w:szCs w:val="16"/>
              </w:rPr>
              <w:t xml:space="preserve">, </w:t>
            </w:r>
            <w:r w:rsidR="00A34B16">
              <w:rPr>
                <w:rFonts w:ascii="Times New Roman" w:hAnsi="Times New Roman" w:cs="Times New Roman" w:hint="eastAsia"/>
                <w:sz w:val="16"/>
                <w:szCs w:val="16"/>
              </w:rPr>
              <w:t>propositions</w:t>
            </w:r>
            <w:r w:rsidR="00906CC4" w:rsidRPr="004D4934">
              <w:rPr>
                <w:rFonts w:ascii="Times New Roman" w:hAnsi="Times New Roman" w:cs="Times New Roman"/>
                <w:sz w:val="16"/>
                <w:szCs w:val="16"/>
              </w:rPr>
              <w:t xml:space="preserve">, </w:t>
            </w:r>
            <w:r w:rsidR="00A34B16">
              <w:rPr>
                <w:rFonts w:ascii="Times New Roman" w:hAnsi="Times New Roman" w:cs="Times New Roman" w:hint="eastAsia"/>
                <w:sz w:val="16"/>
                <w:szCs w:val="16"/>
              </w:rPr>
              <w:t xml:space="preserve">mathematical laws, proving </w:t>
            </w:r>
            <w:r w:rsidR="00906CC4" w:rsidRPr="004D4934">
              <w:rPr>
                <w:rFonts w:ascii="Times New Roman" w:hAnsi="Times New Roman" w:cs="Times New Roman"/>
                <w:sz w:val="16"/>
                <w:szCs w:val="16"/>
              </w:rPr>
              <w:t>technique</w:t>
            </w:r>
            <w:r w:rsidR="00A34B16">
              <w:rPr>
                <w:rFonts w:ascii="Times New Roman" w:hAnsi="Times New Roman" w:cs="Times New Roman" w:hint="eastAsia"/>
                <w:sz w:val="16"/>
                <w:szCs w:val="16"/>
              </w:rPr>
              <w:t>s from their</w:t>
            </w:r>
            <w:r w:rsidR="00906CC4" w:rsidRPr="004D4934">
              <w:rPr>
                <w:rFonts w:ascii="Times New Roman" w:hAnsi="Times New Roman" w:cs="Times New Roman"/>
                <w:sz w:val="16"/>
                <w:szCs w:val="16"/>
              </w:rPr>
              <w:t xml:space="preserve"> prior knowledge</w:t>
            </w:r>
          </w:p>
        </w:tc>
        <w:tc>
          <w:tcPr>
            <w:tcW w:w="708" w:type="dxa"/>
          </w:tcPr>
          <w:p w:rsidR="00906CC4" w:rsidRPr="004D4934" w:rsidRDefault="00906CC4" w:rsidP="003257C6">
            <w:pPr>
              <w:jc w:val="center"/>
              <w:rPr>
                <w:rFonts w:ascii="Times New Roman" w:hAnsi="Times New Roman" w:cs="Times New Roman"/>
                <w:sz w:val="16"/>
                <w:szCs w:val="16"/>
              </w:rPr>
            </w:pPr>
          </w:p>
        </w:tc>
      </w:tr>
      <w:tr w:rsidR="00906CC4" w:rsidRPr="004D4934" w:rsidTr="00A1046D">
        <w:trPr>
          <w:trHeight w:val="152"/>
        </w:trPr>
        <w:tc>
          <w:tcPr>
            <w:tcW w:w="1134" w:type="dxa"/>
            <w:vMerge/>
          </w:tcPr>
          <w:p w:rsidR="00906CC4" w:rsidRPr="004D4934" w:rsidRDefault="00906CC4" w:rsidP="003257C6">
            <w:pPr>
              <w:rPr>
                <w:rFonts w:ascii="Times New Roman" w:hAnsi="Times New Roman" w:cs="Times New Roman"/>
                <w:sz w:val="16"/>
                <w:szCs w:val="16"/>
              </w:rPr>
            </w:pPr>
          </w:p>
        </w:tc>
        <w:tc>
          <w:tcPr>
            <w:tcW w:w="756" w:type="dxa"/>
          </w:tcPr>
          <w:p w:rsidR="00906CC4" w:rsidRPr="004D4934" w:rsidRDefault="00906CC4" w:rsidP="0028199A">
            <w:pPr>
              <w:jc w:val="center"/>
              <w:rPr>
                <w:rFonts w:ascii="Times New Roman" w:hAnsi="Times New Roman" w:cs="Times New Roman"/>
                <w:sz w:val="16"/>
                <w:szCs w:val="16"/>
              </w:rPr>
            </w:pPr>
            <w:r w:rsidRPr="004D4934">
              <w:rPr>
                <w:rFonts w:ascii="Times New Roman" w:hAnsi="Times New Roman" w:cs="Times New Roman"/>
                <w:sz w:val="16"/>
                <w:szCs w:val="16"/>
              </w:rPr>
              <w:t>C3</w:t>
            </w:r>
          </w:p>
        </w:tc>
        <w:tc>
          <w:tcPr>
            <w:tcW w:w="5907" w:type="dxa"/>
          </w:tcPr>
          <w:p w:rsidR="00906CC4" w:rsidRPr="004D4934" w:rsidRDefault="00A16196" w:rsidP="003257C6">
            <w:pPr>
              <w:rPr>
                <w:rFonts w:ascii="Times New Roman" w:hAnsi="Times New Roman" w:cs="Times New Roman"/>
                <w:sz w:val="16"/>
                <w:szCs w:val="16"/>
              </w:rPr>
            </w:pPr>
            <w:r>
              <w:rPr>
                <w:rFonts w:ascii="Times New Roman" w:hAnsi="Times New Roman" w:cs="Times New Roman"/>
                <w:sz w:val="16"/>
                <w:szCs w:val="16"/>
              </w:rPr>
              <w:t xml:space="preserve">Unable </w:t>
            </w:r>
            <w:r w:rsidR="00906CC4" w:rsidRPr="004D4934">
              <w:rPr>
                <w:rFonts w:ascii="Times New Roman" w:hAnsi="Times New Roman" w:cs="Times New Roman"/>
                <w:sz w:val="16"/>
                <w:szCs w:val="16"/>
              </w:rPr>
              <w:t xml:space="preserve"> to set some cases</w:t>
            </w:r>
          </w:p>
        </w:tc>
        <w:tc>
          <w:tcPr>
            <w:tcW w:w="708" w:type="dxa"/>
          </w:tcPr>
          <w:p w:rsidR="00906CC4" w:rsidRPr="004D4934" w:rsidRDefault="00906CC4" w:rsidP="003257C6">
            <w:pPr>
              <w:jc w:val="center"/>
              <w:rPr>
                <w:rFonts w:ascii="Times New Roman" w:hAnsi="Times New Roman" w:cs="Times New Roman"/>
                <w:sz w:val="16"/>
                <w:szCs w:val="16"/>
              </w:rPr>
            </w:pPr>
          </w:p>
        </w:tc>
      </w:tr>
      <w:tr w:rsidR="00906CC4" w:rsidRPr="004D4934" w:rsidTr="00A1046D">
        <w:trPr>
          <w:trHeight w:val="152"/>
        </w:trPr>
        <w:tc>
          <w:tcPr>
            <w:tcW w:w="1134" w:type="dxa"/>
            <w:vMerge/>
          </w:tcPr>
          <w:p w:rsidR="00906CC4" w:rsidRPr="004D4934" w:rsidRDefault="00906CC4" w:rsidP="003257C6">
            <w:pPr>
              <w:rPr>
                <w:rFonts w:ascii="Times New Roman" w:hAnsi="Times New Roman" w:cs="Times New Roman"/>
                <w:sz w:val="16"/>
                <w:szCs w:val="16"/>
              </w:rPr>
            </w:pPr>
          </w:p>
        </w:tc>
        <w:tc>
          <w:tcPr>
            <w:tcW w:w="756" w:type="dxa"/>
          </w:tcPr>
          <w:p w:rsidR="00906CC4" w:rsidRPr="004D4934" w:rsidRDefault="00906CC4" w:rsidP="0028199A">
            <w:pPr>
              <w:jc w:val="center"/>
              <w:rPr>
                <w:rFonts w:ascii="Times New Roman" w:hAnsi="Times New Roman" w:cs="Times New Roman"/>
                <w:sz w:val="16"/>
                <w:szCs w:val="16"/>
              </w:rPr>
            </w:pPr>
            <w:r w:rsidRPr="004D4934">
              <w:rPr>
                <w:rFonts w:ascii="Times New Roman" w:hAnsi="Times New Roman" w:cs="Times New Roman"/>
                <w:sz w:val="16"/>
                <w:szCs w:val="16"/>
              </w:rPr>
              <w:t>C4</w:t>
            </w:r>
          </w:p>
        </w:tc>
        <w:tc>
          <w:tcPr>
            <w:tcW w:w="5907" w:type="dxa"/>
          </w:tcPr>
          <w:p w:rsidR="00906CC4" w:rsidRPr="004D4934" w:rsidRDefault="00A16196" w:rsidP="003257C6">
            <w:pPr>
              <w:rPr>
                <w:rFonts w:ascii="Times New Roman" w:hAnsi="Times New Roman" w:cs="Times New Roman"/>
                <w:sz w:val="16"/>
                <w:szCs w:val="16"/>
              </w:rPr>
            </w:pPr>
            <w:r>
              <w:rPr>
                <w:rFonts w:ascii="Times New Roman" w:hAnsi="Times New Roman" w:cs="Times New Roman"/>
                <w:sz w:val="16"/>
                <w:szCs w:val="16"/>
              </w:rPr>
              <w:t xml:space="preserve">Unable </w:t>
            </w:r>
            <w:r w:rsidR="00906CC4" w:rsidRPr="004D4934">
              <w:rPr>
                <w:rFonts w:ascii="Times New Roman" w:hAnsi="Times New Roman" w:cs="Times New Roman"/>
                <w:sz w:val="16"/>
                <w:szCs w:val="16"/>
              </w:rPr>
              <w:t xml:space="preserve"> to make a claim</w:t>
            </w:r>
          </w:p>
        </w:tc>
        <w:tc>
          <w:tcPr>
            <w:tcW w:w="708" w:type="dxa"/>
          </w:tcPr>
          <w:p w:rsidR="00906CC4" w:rsidRPr="004D4934" w:rsidRDefault="00906CC4" w:rsidP="003257C6">
            <w:pPr>
              <w:jc w:val="center"/>
              <w:rPr>
                <w:rFonts w:ascii="Times New Roman" w:hAnsi="Times New Roman" w:cs="Times New Roman"/>
                <w:sz w:val="16"/>
                <w:szCs w:val="16"/>
              </w:rPr>
            </w:pPr>
          </w:p>
        </w:tc>
      </w:tr>
      <w:tr w:rsidR="00D731E5" w:rsidRPr="004D4934" w:rsidTr="00A1046D">
        <w:trPr>
          <w:trHeight w:val="152"/>
        </w:trPr>
        <w:tc>
          <w:tcPr>
            <w:tcW w:w="1134" w:type="dxa"/>
          </w:tcPr>
          <w:p w:rsidR="00D731E5" w:rsidRPr="004D4934" w:rsidRDefault="00D731E5" w:rsidP="003257C6">
            <w:pPr>
              <w:rPr>
                <w:rFonts w:ascii="Times New Roman" w:hAnsi="Times New Roman" w:cs="Times New Roman"/>
                <w:sz w:val="16"/>
                <w:szCs w:val="16"/>
              </w:rPr>
            </w:pPr>
          </w:p>
        </w:tc>
        <w:tc>
          <w:tcPr>
            <w:tcW w:w="756" w:type="dxa"/>
          </w:tcPr>
          <w:p w:rsidR="00D731E5" w:rsidRPr="004D4934" w:rsidRDefault="00D731E5" w:rsidP="0028199A">
            <w:pPr>
              <w:jc w:val="center"/>
              <w:rPr>
                <w:rFonts w:ascii="Times New Roman" w:hAnsi="Times New Roman" w:cs="Times New Roman"/>
                <w:sz w:val="16"/>
                <w:szCs w:val="16"/>
              </w:rPr>
            </w:pPr>
            <w:r>
              <w:rPr>
                <w:rFonts w:ascii="Times New Roman" w:hAnsi="Times New Roman" w:cs="Times New Roman"/>
                <w:sz w:val="16"/>
                <w:szCs w:val="16"/>
              </w:rPr>
              <w:t>C5</w:t>
            </w:r>
          </w:p>
        </w:tc>
        <w:tc>
          <w:tcPr>
            <w:tcW w:w="5907" w:type="dxa"/>
          </w:tcPr>
          <w:p w:rsidR="00D731E5" w:rsidRDefault="00D731E5" w:rsidP="003257C6">
            <w:pPr>
              <w:rPr>
                <w:rFonts w:ascii="Times New Roman" w:hAnsi="Times New Roman" w:cs="Times New Roman"/>
                <w:sz w:val="16"/>
                <w:szCs w:val="16"/>
              </w:rPr>
            </w:pPr>
            <w:r>
              <w:rPr>
                <w:rFonts w:ascii="Times New Roman" w:hAnsi="Times New Roman" w:cs="Times New Roman"/>
                <w:sz w:val="16"/>
                <w:szCs w:val="16"/>
              </w:rPr>
              <w:t>Unable to consider an object</w:t>
            </w:r>
          </w:p>
        </w:tc>
        <w:tc>
          <w:tcPr>
            <w:tcW w:w="708" w:type="dxa"/>
          </w:tcPr>
          <w:p w:rsidR="00D731E5" w:rsidRPr="004D4934" w:rsidRDefault="00D731E5" w:rsidP="003257C6">
            <w:pPr>
              <w:jc w:val="center"/>
              <w:rPr>
                <w:rFonts w:ascii="Times New Roman" w:hAnsi="Times New Roman" w:cs="Times New Roman"/>
                <w:sz w:val="16"/>
                <w:szCs w:val="16"/>
              </w:rPr>
            </w:pPr>
          </w:p>
        </w:tc>
      </w:tr>
      <w:tr w:rsidR="0091116E" w:rsidRPr="004D4934" w:rsidTr="00A1046D">
        <w:trPr>
          <w:trHeight w:val="207"/>
        </w:trPr>
        <w:tc>
          <w:tcPr>
            <w:tcW w:w="1134" w:type="dxa"/>
            <w:vMerge w:val="restart"/>
          </w:tcPr>
          <w:p w:rsidR="0091116E" w:rsidRPr="004D4934" w:rsidRDefault="00D00B4A" w:rsidP="00D00B4A">
            <w:pPr>
              <w:rPr>
                <w:rFonts w:ascii="Times New Roman" w:hAnsi="Times New Roman" w:cs="Times New Roman"/>
                <w:sz w:val="16"/>
                <w:szCs w:val="16"/>
              </w:rPr>
            </w:pPr>
            <w:r>
              <w:rPr>
                <w:rFonts w:ascii="Times New Roman" w:hAnsi="Times New Roman" w:cs="Times New Roman" w:hint="eastAsia"/>
                <w:sz w:val="16"/>
                <w:szCs w:val="16"/>
              </w:rPr>
              <w:t>S</w:t>
            </w:r>
            <w:r w:rsidR="0091116E" w:rsidRPr="004D4934">
              <w:rPr>
                <w:rFonts w:ascii="Times New Roman" w:hAnsi="Times New Roman" w:cs="Times New Roman"/>
                <w:sz w:val="16"/>
                <w:szCs w:val="16"/>
              </w:rPr>
              <w:t xml:space="preserve">upporting </w:t>
            </w:r>
            <w:r>
              <w:rPr>
                <w:rFonts w:ascii="Times New Roman" w:hAnsi="Times New Roman" w:cs="Times New Roman" w:hint="eastAsia"/>
                <w:sz w:val="16"/>
                <w:szCs w:val="16"/>
              </w:rPr>
              <w:t>A</w:t>
            </w:r>
            <w:r w:rsidR="0091116E" w:rsidRPr="004D4934">
              <w:rPr>
                <w:rFonts w:ascii="Times New Roman" w:hAnsi="Times New Roman" w:cs="Times New Roman"/>
                <w:sz w:val="16"/>
                <w:szCs w:val="16"/>
              </w:rPr>
              <w:t>ctions</w:t>
            </w:r>
          </w:p>
        </w:tc>
        <w:tc>
          <w:tcPr>
            <w:tcW w:w="756" w:type="dxa"/>
          </w:tcPr>
          <w:p w:rsidR="0091116E" w:rsidRPr="004D4934" w:rsidRDefault="00D562C1" w:rsidP="0091116E">
            <w:pPr>
              <w:jc w:val="center"/>
              <w:rPr>
                <w:rFonts w:ascii="Times New Roman" w:hAnsi="Times New Roman" w:cs="Times New Roman"/>
                <w:sz w:val="16"/>
                <w:szCs w:val="16"/>
              </w:rPr>
            </w:pPr>
            <w:r>
              <w:rPr>
                <w:rFonts w:ascii="Times New Roman" w:hAnsi="Times New Roman" w:cs="Times New Roman" w:hint="eastAsia"/>
                <w:sz w:val="16"/>
                <w:szCs w:val="16"/>
              </w:rPr>
              <w:t>CH</w:t>
            </w:r>
          </w:p>
        </w:tc>
        <w:tc>
          <w:tcPr>
            <w:tcW w:w="5907" w:type="dxa"/>
          </w:tcPr>
          <w:p w:rsidR="0091116E" w:rsidRPr="004D4934" w:rsidRDefault="00D562C1" w:rsidP="00D562C1">
            <w:pPr>
              <w:rPr>
                <w:rFonts w:ascii="Times New Roman" w:hAnsi="Times New Roman" w:cs="Times New Roman"/>
                <w:sz w:val="16"/>
                <w:szCs w:val="16"/>
              </w:rPr>
            </w:pPr>
            <w:r>
              <w:rPr>
                <w:rFonts w:ascii="Times New Roman" w:hAnsi="Times New Roman" w:cs="Times New Roman" w:hint="eastAsia"/>
                <w:sz w:val="16"/>
                <w:szCs w:val="16"/>
              </w:rPr>
              <w:t>Fail</w:t>
            </w:r>
            <w:r>
              <w:rPr>
                <w:rFonts w:ascii="Times New Roman" w:hAnsi="Times New Roman" w:cs="Times New Roman"/>
                <w:sz w:val="16"/>
                <w:szCs w:val="16"/>
              </w:rPr>
              <w:t xml:space="preserve"> to check what </w:t>
            </w:r>
            <w:r>
              <w:rPr>
                <w:rFonts w:ascii="Times New Roman" w:hAnsi="Times New Roman" w:cs="Times New Roman" w:hint="eastAsia"/>
                <w:sz w:val="16"/>
                <w:szCs w:val="16"/>
              </w:rPr>
              <w:t>has been done</w:t>
            </w:r>
          </w:p>
        </w:tc>
        <w:tc>
          <w:tcPr>
            <w:tcW w:w="708" w:type="dxa"/>
          </w:tcPr>
          <w:p w:rsidR="0091116E" w:rsidRPr="004D4934" w:rsidRDefault="0091116E" w:rsidP="003257C6">
            <w:pPr>
              <w:jc w:val="center"/>
              <w:rPr>
                <w:rFonts w:ascii="Times New Roman" w:hAnsi="Times New Roman" w:cs="Times New Roman"/>
                <w:sz w:val="16"/>
                <w:szCs w:val="16"/>
              </w:rPr>
            </w:pPr>
            <w:r w:rsidRPr="004D4934">
              <w:rPr>
                <w:rFonts w:ascii="Times New Roman" w:hAnsi="Times New Roman" w:cs="Times New Roman"/>
                <w:sz w:val="16"/>
                <w:szCs w:val="16"/>
              </w:rPr>
              <w:t>D4</w:t>
            </w:r>
          </w:p>
        </w:tc>
      </w:tr>
      <w:tr w:rsidR="0091116E" w:rsidRPr="004D4934" w:rsidTr="00A1046D">
        <w:trPr>
          <w:trHeight w:val="269"/>
        </w:trPr>
        <w:tc>
          <w:tcPr>
            <w:tcW w:w="1134" w:type="dxa"/>
            <w:vMerge/>
          </w:tcPr>
          <w:p w:rsidR="0091116E" w:rsidRPr="004D4934" w:rsidRDefault="0091116E" w:rsidP="003257C6">
            <w:pPr>
              <w:rPr>
                <w:rFonts w:ascii="Times New Roman" w:hAnsi="Times New Roman" w:cs="Times New Roman"/>
                <w:sz w:val="16"/>
                <w:szCs w:val="16"/>
              </w:rPr>
            </w:pPr>
          </w:p>
        </w:tc>
        <w:tc>
          <w:tcPr>
            <w:tcW w:w="756" w:type="dxa"/>
          </w:tcPr>
          <w:p w:rsidR="0091116E" w:rsidRPr="004D4934" w:rsidRDefault="00D562C1" w:rsidP="0091116E">
            <w:pPr>
              <w:jc w:val="center"/>
              <w:rPr>
                <w:rFonts w:ascii="Times New Roman" w:hAnsi="Times New Roman" w:cs="Times New Roman"/>
                <w:sz w:val="16"/>
                <w:szCs w:val="16"/>
              </w:rPr>
            </w:pPr>
            <w:r>
              <w:rPr>
                <w:rFonts w:ascii="Times New Roman" w:hAnsi="Times New Roman" w:cs="Times New Roman" w:hint="eastAsia"/>
                <w:sz w:val="16"/>
                <w:szCs w:val="16"/>
              </w:rPr>
              <w:t>EX</w:t>
            </w:r>
          </w:p>
        </w:tc>
        <w:tc>
          <w:tcPr>
            <w:tcW w:w="5907" w:type="dxa"/>
          </w:tcPr>
          <w:p w:rsidR="0091116E" w:rsidRPr="004D4934" w:rsidRDefault="00A16196" w:rsidP="00D562C1">
            <w:pPr>
              <w:rPr>
                <w:rFonts w:ascii="Times New Roman" w:hAnsi="Times New Roman" w:cs="Times New Roman"/>
                <w:sz w:val="16"/>
                <w:szCs w:val="16"/>
              </w:rPr>
            </w:pPr>
            <w:r>
              <w:rPr>
                <w:rFonts w:ascii="Times New Roman" w:hAnsi="Times New Roman" w:cs="Times New Roman" w:hint="eastAsia"/>
                <w:sz w:val="16"/>
                <w:szCs w:val="16"/>
              </w:rPr>
              <w:t xml:space="preserve">Unable </w:t>
            </w:r>
            <w:r w:rsidR="00D562C1">
              <w:rPr>
                <w:rFonts w:ascii="Times New Roman" w:hAnsi="Times New Roman" w:cs="Times New Roman" w:hint="eastAsia"/>
                <w:sz w:val="16"/>
                <w:szCs w:val="16"/>
              </w:rPr>
              <w:t xml:space="preserve"> to e</w:t>
            </w:r>
            <w:r w:rsidR="00D562C1" w:rsidRPr="00D562C1">
              <w:rPr>
                <w:rFonts w:ascii="Times New Roman" w:hAnsi="Times New Roman" w:cs="Times New Roman"/>
                <w:sz w:val="16"/>
                <w:szCs w:val="16"/>
              </w:rPr>
              <w:t xml:space="preserve">xplore an idea to advance a reasoning process, do experiment, create and use an example, </w:t>
            </w:r>
            <w:r w:rsidR="00D562C1">
              <w:rPr>
                <w:rFonts w:ascii="Times New Roman" w:hAnsi="Times New Roman" w:cs="Times New Roman" w:hint="eastAsia"/>
                <w:sz w:val="16"/>
                <w:szCs w:val="16"/>
              </w:rPr>
              <w:t xml:space="preserve">or </w:t>
            </w:r>
            <w:r w:rsidR="00D562C1" w:rsidRPr="00D562C1">
              <w:rPr>
                <w:rFonts w:ascii="Times New Roman" w:hAnsi="Times New Roman" w:cs="Times New Roman"/>
                <w:sz w:val="16"/>
                <w:szCs w:val="16"/>
              </w:rPr>
              <w:t>intuit an innovative idea</w:t>
            </w:r>
          </w:p>
        </w:tc>
        <w:tc>
          <w:tcPr>
            <w:tcW w:w="708" w:type="dxa"/>
          </w:tcPr>
          <w:p w:rsidR="0091116E" w:rsidRPr="004D4934" w:rsidRDefault="0091116E" w:rsidP="003257C6">
            <w:pPr>
              <w:jc w:val="center"/>
              <w:rPr>
                <w:rFonts w:ascii="Times New Roman" w:hAnsi="Times New Roman" w:cs="Times New Roman"/>
                <w:sz w:val="16"/>
                <w:szCs w:val="16"/>
              </w:rPr>
            </w:pPr>
          </w:p>
        </w:tc>
      </w:tr>
      <w:tr w:rsidR="00303DDB" w:rsidRPr="004D4934" w:rsidTr="00A1046D">
        <w:trPr>
          <w:trHeight w:val="200"/>
        </w:trPr>
        <w:tc>
          <w:tcPr>
            <w:tcW w:w="1134" w:type="dxa"/>
            <w:vMerge w:val="restart"/>
          </w:tcPr>
          <w:p w:rsidR="00303DDB" w:rsidRPr="004D4934" w:rsidRDefault="00303DDB" w:rsidP="003257C6">
            <w:pPr>
              <w:rPr>
                <w:rFonts w:ascii="Times New Roman" w:hAnsi="Times New Roman" w:cs="Times New Roman"/>
                <w:sz w:val="16"/>
                <w:szCs w:val="16"/>
              </w:rPr>
            </w:pPr>
            <w:r>
              <w:rPr>
                <w:rFonts w:ascii="Times New Roman" w:hAnsi="Times New Roman" w:cs="Times New Roman"/>
                <w:sz w:val="16"/>
                <w:szCs w:val="16"/>
              </w:rPr>
              <w:t>Beliefs and Emotions</w:t>
            </w:r>
          </w:p>
        </w:tc>
        <w:tc>
          <w:tcPr>
            <w:tcW w:w="756" w:type="dxa"/>
          </w:tcPr>
          <w:p w:rsidR="00303DDB" w:rsidRPr="004D4934" w:rsidRDefault="00303DDB" w:rsidP="0091116E">
            <w:pPr>
              <w:jc w:val="center"/>
              <w:rPr>
                <w:rFonts w:ascii="Times New Roman" w:hAnsi="Times New Roman" w:cs="Times New Roman"/>
                <w:sz w:val="16"/>
                <w:szCs w:val="16"/>
              </w:rPr>
            </w:pPr>
            <w:r>
              <w:rPr>
                <w:rFonts w:ascii="Times New Roman" w:hAnsi="Times New Roman" w:cs="Times New Roman"/>
                <w:sz w:val="16"/>
                <w:szCs w:val="16"/>
              </w:rPr>
              <w:t>B</w:t>
            </w:r>
          </w:p>
        </w:tc>
        <w:tc>
          <w:tcPr>
            <w:tcW w:w="5907" w:type="dxa"/>
          </w:tcPr>
          <w:p w:rsidR="00303DDB" w:rsidRDefault="00D562C1" w:rsidP="00391DB7">
            <w:pPr>
              <w:rPr>
                <w:rFonts w:ascii="Times New Roman" w:hAnsi="Times New Roman" w:cs="Times New Roman"/>
                <w:sz w:val="16"/>
                <w:szCs w:val="16"/>
              </w:rPr>
            </w:pPr>
            <w:r>
              <w:rPr>
                <w:rFonts w:ascii="Times New Roman" w:hAnsi="Times New Roman" w:cs="Times New Roman" w:hint="eastAsia"/>
                <w:sz w:val="16"/>
                <w:szCs w:val="16"/>
              </w:rPr>
              <w:t>Fail to have a sound and appropriate beliefs toward logic, proof, and mathematics.</w:t>
            </w:r>
          </w:p>
        </w:tc>
        <w:tc>
          <w:tcPr>
            <w:tcW w:w="708" w:type="dxa"/>
          </w:tcPr>
          <w:p w:rsidR="00303DDB" w:rsidRPr="004D4934" w:rsidRDefault="00391DB7" w:rsidP="003257C6">
            <w:pPr>
              <w:jc w:val="center"/>
              <w:rPr>
                <w:rFonts w:ascii="Times New Roman" w:hAnsi="Times New Roman" w:cs="Times New Roman"/>
                <w:sz w:val="16"/>
                <w:szCs w:val="16"/>
              </w:rPr>
            </w:pPr>
            <w:r>
              <w:rPr>
                <w:rFonts w:ascii="Times New Roman" w:hAnsi="Times New Roman" w:cs="Times New Roman"/>
                <w:sz w:val="16"/>
                <w:szCs w:val="16"/>
              </w:rPr>
              <w:t>D</w:t>
            </w:r>
            <w:r w:rsidR="00DC6A51">
              <w:rPr>
                <w:rFonts w:ascii="Times New Roman" w:hAnsi="Times New Roman" w:cs="Times New Roman" w:hint="eastAsia"/>
                <w:sz w:val="16"/>
                <w:szCs w:val="16"/>
              </w:rPr>
              <w:t>5</w:t>
            </w:r>
          </w:p>
        </w:tc>
      </w:tr>
      <w:tr w:rsidR="00303DDB" w:rsidRPr="004D4934" w:rsidTr="00A1046D">
        <w:trPr>
          <w:trHeight w:val="155"/>
        </w:trPr>
        <w:tc>
          <w:tcPr>
            <w:tcW w:w="1134" w:type="dxa"/>
            <w:vMerge/>
          </w:tcPr>
          <w:p w:rsidR="00303DDB" w:rsidRDefault="00303DDB" w:rsidP="003257C6">
            <w:pPr>
              <w:rPr>
                <w:rFonts w:ascii="Times New Roman" w:hAnsi="Times New Roman" w:cs="Times New Roman"/>
                <w:sz w:val="16"/>
                <w:szCs w:val="16"/>
              </w:rPr>
            </w:pPr>
          </w:p>
        </w:tc>
        <w:tc>
          <w:tcPr>
            <w:tcW w:w="756" w:type="dxa"/>
          </w:tcPr>
          <w:p w:rsidR="00303DDB" w:rsidRDefault="00303DDB" w:rsidP="0091116E">
            <w:pPr>
              <w:jc w:val="center"/>
              <w:rPr>
                <w:rFonts w:ascii="Times New Roman" w:hAnsi="Times New Roman" w:cs="Times New Roman"/>
                <w:sz w:val="16"/>
                <w:szCs w:val="16"/>
              </w:rPr>
            </w:pPr>
            <w:r>
              <w:rPr>
                <w:rFonts w:ascii="Times New Roman" w:hAnsi="Times New Roman" w:cs="Times New Roman"/>
                <w:sz w:val="16"/>
                <w:szCs w:val="16"/>
              </w:rPr>
              <w:t>E</w:t>
            </w:r>
          </w:p>
        </w:tc>
        <w:tc>
          <w:tcPr>
            <w:tcW w:w="5907" w:type="dxa"/>
          </w:tcPr>
          <w:p w:rsidR="00303DDB" w:rsidRDefault="00A34B16" w:rsidP="003257C6">
            <w:pPr>
              <w:rPr>
                <w:rFonts w:ascii="Times New Roman" w:hAnsi="Times New Roman" w:cs="Times New Roman"/>
                <w:sz w:val="16"/>
                <w:szCs w:val="16"/>
              </w:rPr>
            </w:pPr>
            <w:r>
              <w:rPr>
                <w:rFonts w:ascii="Times New Roman" w:hAnsi="Times New Roman" w:cs="Times New Roman" w:hint="eastAsia"/>
                <w:sz w:val="16"/>
                <w:szCs w:val="16"/>
              </w:rPr>
              <w:t>Get</w:t>
            </w:r>
            <w:r w:rsidR="00DC6A51">
              <w:rPr>
                <w:rFonts w:ascii="Times New Roman" w:hAnsi="Times New Roman" w:cs="Times New Roman" w:hint="eastAsia"/>
                <w:sz w:val="16"/>
                <w:szCs w:val="16"/>
              </w:rPr>
              <w:t xml:space="preserve">  emotional factors affect proving performances</w:t>
            </w:r>
            <w:r w:rsidR="00D562C1">
              <w:rPr>
                <w:rFonts w:ascii="Times New Roman" w:hAnsi="Times New Roman" w:cs="Times New Roman" w:hint="eastAsia"/>
                <w:sz w:val="16"/>
                <w:szCs w:val="16"/>
              </w:rPr>
              <w:t>.</w:t>
            </w:r>
          </w:p>
        </w:tc>
        <w:tc>
          <w:tcPr>
            <w:tcW w:w="708" w:type="dxa"/>
          </w:tcPr>
          <w:p w:rsidR="00303DDB" w:rsidRPr="004D4934" w:rsidRDefault="00303DDB" w:rsidP="003257C6">
            <w:pPr>
              <w:jc w:val="center"/>
              <w:rPr>
                <w:rFonts w:ascii="Times New Roman" w:hAnsi="Times New Roman" w:cs="Times New Roman"/>
                <w:sz w:val="16"/>
                <w:szCs w:val="16"/>
              </w:rPr>
            </w:pPr>
          </w:p>
        </w:tc>
      </w:tr>
    </w:tbl>
    <w:p w:rsidR="0008433A" w:rsidRDefault="0008433A" w:rsidP="00344A90">
      <w:pPr>
        <w:spacing w:after="0" w:line="240" w:lineRule="auto"/>
        <w:rPr>
          <w:rFonts w:ascii="Times New Roman" w:hAnsi="Times New Roman" w:cs="Times New Roman"/>
          <w:i/>
          <w:sz w:val="24"/>
          <w:szCs w:val="24"/>
        </w:rPr>
      </w:pPr>
    </w:p>
    <w:p w:rsidR="00AE4D66" w:rsidRPr="004D4934" w:rsidRDefault="0008433A" w:rsidP="00AE4D66">
      <w:pPr>
        <w:spacing w:line="240" w:lineRule="auto"/>
        <w:rPr>
          <w:rFonts w:ascii="Times New Roman" w:hAnsi="Times New Roman" w:cs="Times New Roman"/>
          <w:sz w:val="24"/>
          <w:szCs w:val="24"/>
        </w:rPr>
      </w:pPr>
      <w:r w:rsidRPr="0008433A">
        <w:rPr>
          <w:rFonts w:ascii="Times New Roman" w:hAnsi="Times New Roman" w:cs="Times New Roman" w:hint="eastAsia"/>
          <w:i/>
          <w:sz w:val="24"/>
          <w:szCs w:val="24"/>
        </w:rPr>
        <w:t>Note</w:t>
      </w:r>
      <w:r>
        <w:rPr>
          <w:rFonts w:ascii="Times New Roman" w:hAnsi="Times New Roman" w:cs="Times New Roman" w:hint="eastAsia"/>
          <w:sz w:val="24"/>
          <w:szCs w:val="24"/>
        </w:rPr>
        <w:t>. The f</w:t>
      </w:r>
      <w:r>
        <w:rPr>
          <w:rFonts w:ascii="Times New Roman" w:hAnsi="Times New Roman" w:cs="Times New Roman"/>
          <w:sz w:val="24"/>
          <w:szCs w:val="24"/>
        </w:rPr>
        <w:t xml:space="preserve">ramework for </w:t>
      </w:r>
      <w:r>
        <w:rPr>
          <w:rFonts w:ascii="Times New Roman" w:hAnsi="Times New Roman" w:cs="Times New Roman" w:hint="eastAsia"/>
          <w:sz w:val="24"/>
          <w:szCs w:val="24"/>
        </w:rPr>
        <w:t xml:space="preserve">identifying </w:t>
      </w:r>
      <w:r>
        <w:rPr>
          <w:rFonts w:ascii="Times New Roman" w:hAnsi="Times New Roman" w:cs="Times New Roman"/>
          <w:sz w:val="24"/>
          <w:szCs w:val="24"/>
        </w:rPr>
        <w:t>p</w:t>
      </w:r>
      <w:r w:rsidRPr="004D4934">
        <w:rPr>
          <w:rFonts w:ascii="Times New Roman" w:hAnsi="Times New Roman" w:cs="Times New Roman"/>
          <w:sz w:val="24"/>
          <w:szCs w:val="24"/>
        </w:rPr>
        <w:t xml:space="preserve">ossible </w:t>
      </w:r>
      <w:r>
        <w:rPr>
          <w:rFonts w:ascii="Times New Roman" w:hAnsi="Times New Roman" w:cs="Times New Roman"/>
          <w:sz w:val="24"/>
          <w:szCs w:val="24"/>
        </w:rPr>
        <w:t>s</w:t>
      </w:r>
      <w:r w:rsidRPr="004D4934">
        <w:rPr>
          <w:rFonts w:ascii="Times New Roman" w:hAnsi="Times New Roman" w:cs="Times New Roman"/>
          <w:sz w:val="24"/>
          <w:szCs w:val="24"/>
        </w:rPr>
        <w:t xml:space="preserve">ources of </w:t>
      </w:r>
      <w:r>
        <w:rPr>
          <w:rFonts w:ascii="Times New Roman" w:hAnsi="Times New Roman" w:cs="Times New Roman"/>
          <w:sz w:val="24"/>
          <w:szCs w:val="24"/>
        </w:rPr>
        <w:t>s</w:t>
      </w:r>
      <w:r w:rsidRPr="004D4934">
        <w:rPr>
          <w:rFonts w:ascii="Times New Roman" w:hAnsi="Times New Roman" w:cs="Times New Roman"/>
          <w:sz w:val="24"/>
          <w:szCs w:val="24"/>
        </w:rPr>
        <w:t xml:space="preserve">tudents’ </w:t>
      </w:r>
      <w:r>
        <w:rPr>
          <w:rFonts w:ascii="Times New Roman" w:hAnsi="Times New Roman" w:cs="Times New Roman"/>
          <w:sz w:val="24"/>
          <w:szCs w:val="24"/>
        </w:rPr>
        <w:t>d</w:t>
      </w:r>
      <w:r w:rsidRPr="004D4934">
        <w:rPr>
          <w:rFonts w:ascii="Times New Roman" w:hAnsi="Times New Roman" w:cs="Times New Roman"/>
          <w:sz w:val="24"/>
          <w:szCs w:val="24"/>
        </w:rPr>
        <w:t xml:space="preserve">ifficulties with </w:t>
      </w:r>
      <w:r>
        <w:rPr>
          <w:rFonts w:ascii="Times New Roman" w:hAnsi="Times New Roman" w:cs="Times New Roman"/>
          <w:sz w:val="24"/>
          <w:szCs w:val="24"/>
        </w:rPr>
        <w:t>p</w:t>
      </w:r>
      <w:r w:rsidRPr="004D4934">
        <w:rPr>
          <w:rFonts w:ascii="Times New Roman" w:hAnsi="Times New Roman" w:cs="Times New Roman"/>
          <w:sz w:val="24"/>
          <w:szCs w:val="24"/>
        </w:rPr>
        <w:t xml:space="preserve">roof </w:t>
      </w:r>
      <w:r>
        <w:rPr>
          <w:rFonts w:ascii="Times New Roman" w:hAnsi="Times New Roman" w:cs="Times New Roman"/>
          <w:sz w:val="24"/>
          <w:szCs w:val="24"/>
        </w:rPr>
        <w:t>c</w:t>
      </w:r>
      <w:r w:rsidRPr="004D4934">
        <w:rPr>
          <w:rFonts w:ascii="Times New Roman" w:hAnsi="Times New Roman" w:cs="Times New Roman"/>
          <w:sz w:val="24"/>
          <w:szCs w:val="24"/>
        </w:rPr>
        <w:t xml:space="preserve">onstruction and </w:t>
      </w:r>
      <w:r>
        <w:rPr>
          <w:rFonts w:ascii="Times New Roman" w:hAnsi="Times New Roman" w:cs="Times New Roman" w:hint="eastAsia"/>
          <w:sz w:val="24"/>
          <w:szCs w:val="24"/>
        </w:rPr>
        <w:t xml:space="preserve">for showing </w:t>
      </w:r>
      <w:r w:rsidRPr="004D4934">
        <w:rPr>
          <w:rFonts w:ascii="Times New Roman" w:hAnsi="Times New Roman" w:cs="Times New Roman"/>
          <w:sz w:val="24"/>
          <w:szCs w:val="24"/>
        </w:rPr>
        <w:t xml:space="preserve">the </w:t>
      </w:r>
      <w:r>
        <w:rPr>
          <w:rFonts w:ascii="Times New Roman" w:hAnsi="Times New Roman" w:cs="Times New Roman"/>
          <w:sz w:val="24"/>
          <w:szCs w:val="24"/>
        </w:rPr>
        <w:t>c</w:t>
      </w:r>
      <w:r w:rsidRPr="004D4934">
        <w:rPr>
          <w:rFonts w:ascii="Times New Roman" w:hAnsi="Times New Roman" w:cs="Times New Roman"/>
          <w:sz w:val="24"/>
          <w:szCs w:val="24"/>
        </w:rPr>
        <w:t>orrespondence</w:t>
      </w:r>
      <w:r>
        <w:rPr>
          <w:rFonts w:ascii="Times New Roman" w:hAnsi="Times New Roman" w:cs="Times New Roman" w:hint="eastAsia"/>
          <w:sz w:val="24"/>
          <w:szCs w:val="24"/>
        </w:rPr>
        <w:t>s</w:t>
      </w:r>
      <w:r w:rsidRPr="004D4934">
        <w:rPr>
          <w:rFonts w:ascii="Times New Roman" w:hAnsi="Times New Roman" w:cs="Times New Roman"/>
          <w:sz w:val="24"/>
          <w:szCs w:val="24"/>
        </w:rPr>
        <w:t xml:space="preserve"> of Moore’s </w:t>
      </w:r>
      <w:r>
        <w:rPr>
          <w:rFonts w:ascii="Times New Roman" w:hAnsi="Times New Roman" w:cs="Times New Roman"/>
          <w:sz w:val="24"/>
          <w:szCs w:val="24"/>
        </w:rPr>
        <w:t>s</w:t>
      </w:r>
      <w:r w:rsidRPr="004D4934">
        <w:rPr>
          <w:rFonts w:ascii="Times New Roman" w:hAnsi="Times New Roman" w:cs="Times New Roman"/>
          <w:sz w:val="24"/>
          <w:szCs w:val="24"/>
        </w:rPr>
        <w:t xml:space="preserve">even </w:t>
      </w:r>
      <w:r>
        <w:rPr>
          <w:rFonts w:ascii="Times New Roman" w:hAnsi="Times New Roman" w:cs="Times New Roman"/>
          <w:sz w:val="24"/>
          <w:szCs w:val="24"/>
        </w:rPr>
        <w:t>s</w:t>
      </w:r>
      <w:r w:rsidRPr="004D4934">
        <w:rPr>
          <w:rFonts w:ascii="Times New Roman" w:hAnsi="Times New Roman" w:cs="Times New Roman"/>
          <w:sz w:val="24"/>
          <w:szCs w:val="24"/>
        </w:rPr>
        <w:t xml:space="preserve">ources of </w:t>
      </w:r>
      <w:r>
        <w:rPr>
          <w:rFonts w:ascii="Times New Roman" w:hAnsi="Times New Roman" w:cs="Times New Roman"/>
          <w:sz w:val="24"/>
          <w:szCs w:val="24"/>
        </w:rPr>
        <w:t>s</w:t>
      </w:r>
      <w:r w:rsidRPr="004D4934">
        <w:rPr>
          <w:rFonts w:ascii="Times New Roman" w:hAnsi="Times New Roman" w:cs="Times New Roman"/>
          <w:sz w:val="24"/>
          <w:szCs w:val="24"/>
        </w:rPr>
        <w:t xml:space="preserve">tudents’ </w:t>
      </w:r>
      <w:r>
        <w:rPr>
          <w:rFonts w:ascii="Times New Roman" w:hAnsi="Times New Roman" w:cs="Times New Roman"/>
          <w:sz w:val="24"/>
          <w:szCs w:val="24"/>
        </w:rPr>
        <w:t>d</w:t>
      </w:r>
      <w:r w:rsidRPr="004D4934">
        <w:rPr>
          <w:rFonts w:ascii="Times New Roman" w:hAnsi="Times New Roman" w:cs="Times New Roman"/>
          <w:sz w:val="24"/>
          <w:szCs w:val="24"/>
        </w:rPr>
        <w:t>ifficulties</w:t>
      </w:r>
      <w:r>
        <w:rPr>
          <w:rFonts w:ascii="Times New Roman" w:hAnsi="Times New Roman" w:cs="Times New Roman" w:hint="eastAsia"/>
          <w:sz w:val="24"/>
          <w:szCs w:val="24"/>
        </w:rPr>
        <w:t>, 1994, p. 251-252)</w:t>
      </w:r>
    </w:p>
    <w:p w:rsidR="009832F3" w:rsidRPr="004D4934" w:rsidRDefault="009832F3" w:rsidP="00AE4D66">
      <w:pPr>
        <w:spacing w:line="240" w:lineRule="auto"/>
        <w:rPr>
          <w:rFonts w:ascii="Times New Roman" w:hAnsi="Times New Roman" w:cs="Times New Roman"/>
          <w:sz w:val="24"/>
          <w:szCs w:val="24"/>
        </w:rPr>
      </w:pPr>
      <w:r w:rsidRPr="004D4934">
        <w:rPr>
          <w:rFonts w:ascii="Times New Roman" w:hAnsi="Times New Roman" w:cs="Times New Roman"/>
          <w:sz w:val="24"/>
          <w:szCs w:val="24"/>
        </w:rPr>
        <w:t>Moore’s seven sources of students’ cognitive difficulties with proof construction</w:t>
      </w:r>
      <w:r w:rsidR="00B60EFC">
        <w:rPr>
          <w:rFonts w:ascii="Times New Roman" w:hAnsi="Times New Roman" w:cs="Times New Roman" w:hint="eastAsia"/>
          <w:sz w:val="24"/>
          <w:szCs w:val="24"/>
        </w:rPr>
        <w:t xml:space="preserve"> </w:t>
      </w:r>
      <w:r w:rsidR="001B5325">
        <w:rPr>
          <w:rFonts w:ascii="Times New Roman" w:hAnsi="Times New Roman" w:cs="Times New Roman" w:hint="eastAsia"/>
          <w:sz w:val="24"/>
          <w:szCs w:val="24"/>
        </w:rPr>
        <w:t>are as follows.</w:t>
      </w:r>
    </w:p>
    <w:p w:rsidR="00AE4D66" w:rsidRPr="00B60EFC" w:rsidRDefault="00AE4D66" w:rsidP="00AE4D66">
      <w:pPr>
        <w:spacing w:line="240" w:lineRule="auto"/>
        <w:rPr>
          <w:rFonts w:ascii="Times New Roman" w:hAnsi="Times New Roman" w:cs="Times New Roman"/>
          <w:sz w:val="24"/>
          <w:szCs w:val="24"/>
        </w:rPr>
      </w:pPr>
      <w:r w:rsidRPr="00B60EFC">
        <w:rPr>
          <w:rFonts w:ascii="Times New Roman" w:hAnsi="Times New Roman" w:cs="Times New Roman"/>
          <w:sz w:val="24"/>
          <w:szCs w:val="24"/>
        </w:rPr>
        <w:t xml:space="preserve">D1. The students did not know the definitions, that is, they were unable to state the definitions. </w:t>
      </w:r>
    </w:p>
    <w:p w:rsidR="00AE4D66" w:rsidRPr="00B60EFC" w:rsidRDefault="00AE4D66" w:rsidP="00AE4D66">
      <w:pPr>
        <w:spacing w:line="240" w:lineRule="auto"/>
        <w:rPr>
          <w:rFonts w:ascii="Times New Roman" w:hAnsi="Times New Roman" w:cs="Times New Roman"/>
          <w:sz w:val="24"/>
          <w:szCs w:val="24"/>
        </w:rPr>
      </w:pPr>
      <w:r w:rsidRPr="00B60EFC">
        <w:rPr>
          <w:rFonts w:ascii="Times New Roman" w:hAnsi="Times New Roman" w:cs="Times New Roman"/>
          <w:sz w:val="24"/>
          <w:szCs w:val="24"/>
        </w:rPr>
        <w:t>D2. The students had little intuitive understanding of the concepts.</w:t>
      </w:r>
    </w:p>
    <w:p w:rsidR="00AE4D66" w:rsidRPr="00B60EFC" w:rsidRDefault="00AE4D66" w:rsidP="00AE4D66">
      <w:pPr>
        <w:spacing w:line="240" w:lineRule="auto"/>
        <w:rPr>
          <w:rFonts w:ascii="Times New Roman" w:hAnsi="Times New Roman" w:cs="Times New Roman"/>
          <w:sz w:val="24"/>
          <w:szCs w:val="24"/>
        </w:rPr>
      </w:pPr>
      <w:r w:rsidRPr="00B60EFC">
        <w:rPr>
          <w:rFonts w:ascii="Times New Roman" w:hAnsi="Times New Roman" w:cs="Times New Roman"/>
          <w:sz w:val="24"/>
          <w:szCs w:val="24"/>
        </w:rPr>
        <w:t>D3. The students’ concept images were inadequate for doing the proofs.</w:t>
      </w:r>
    </w:p>
    <w:p w:rsidR="00AE4D66" w:rsidRPr="00B60EFC" w:rsidRDefault="00AE4D66" w:rsidP="00AE4D66">
      <w:pPr>
        <w:spacing w:line="240" w:lineRule="auto"/>
        <w:rPr>
          <w:rFonts w:ascii="Times New Roman" w:hAnsi="Times New Roman" w:cs="Times New Roman"/>
          <w:sz w:val="24"/>
          <w:szCs w:val="24"/>
        </w:rPr>
      </w:pPr>
      <w:r w:rsidRPr="00B60EFC">
        <w:rPr>
          <w:rFonts w:ascii="Times New Roman" w:hAnsi="Times New Roman" w:cs="Times New Roman"/>
          <w:sz w:val="24"/>
          <w:szCs w:val="24"/>
        </w:rPr>
        <w:t>D4. The students were unable, or unwilling, to generate and use their own examples.</w:t>
      </w:r>
    </w:p>
    <w:p w:rsidR="00AE4D66" w:rsidRPr="00B60EFC" w:rsidRDefault="00AE4D66" w:rsidP="00AE4D66">
      <w:pPr>
        <w:spacing w:line="240" w:lineRule="auto"/>
        <w:rPr>
          <w:rFonts w:ascii="Times New Roman" w:hAnsi="Times New Roman" w:cs="Times New Roman"/>
          <w:sz w:val="24"/>
          <w:szCs w:val="24"/>
        </w:rPr>
      </w:pPr>
      <w:r w:rsidRPr="00B60EFC">
        <w:rPr>
          <w:rFonts w:ascii="Times New Roman" w:hAnsi="Times New Roman" w:cs="Times New Roman"/>
          <w:sz w:val="24"/>
          <w:szCs w:val="24"/>
        </w:rPr>
        <w:t xml:space="preserve">D5. The students did not know how to use definitions to obtain the overall structure of proofs. </w:t>
      </w:r>
    </w:p>
    <w:p w:rsidR="00AE4D66" w:rsidRPr="00B60EFC" w:rsidRDefault="00AE4D66" w:rsidP="00AE4D66">
      <w:pPr>
        <w:spacing w:line="240" w:lineRule="auto"/>
        <w:rPr>
          <w:rFonts w:ascii="Times New Roman" w:hAnsi="Times New Roman" w:cs="Times New Roman"/>
          <w:sz w:val="24"/>
          <w:szCs w:val="24"/>
        </w:rPr>
      </w:pPr>
      <w:r w:rsidRPr="00B60EFC">
        <w:rPr>
          <w:rFonts w:ascii="Times New Roman" w:hAnsi="Times New Roman" w:cs="Times New Roman"/>
          <w:sz w:val="24"/>
          <w:szCs w:val="24"/>
        </w:rPr>
        <w:t>D6. The students were unable to understand and use mathematical language and notation.</w:t>
      </w:r>
    </w:p>
    <w:p w:rsidR="00C12CA2" w:rsidRDefault="00AE4D66" w:rsidP="0008433A">
      <w:pPr>
        <w:spacing w:line="240" w:lineRule="auto"/>
        <w:rPr>
          <w:rFonts w:ascii="Times New Roman" w:hAnsi="Times New Roman" w:cs="Times New Roman"/>
          <w:sz w:val="24"/>
          <w:szCs w:val="24"/>
        </w:rPr>
      </w:pPr>
      <w:r w:rsidRPr="00B60EFC">
        <w:rPr>
          <w:rFonts w:ascii="Times New Roman" w:hAnsi="Times New Roman" w:cs="Times New Roman"/>
          <w:sz w:val="24"/>
          <w:szCs w:val="24"/>
        </w:rPr>
        <w:t>D7. The students did not know how to begin proofs.</w:t>
      </w:r>
    </w:p>
    <w:p w:rsidR="0008433A" w:rsidRDefault="00044CC7" w:rsidP="0008433A">
      <w:pPr>
        <w:spacing w:line="240" w:lineRule="auto"/>
        <w:rPr>
          <w:rFonts w:ascii="Times New Roman" w:hAnsi="Times New Roman" w:cs="Times New Roman"/>
          <w:sz w:val="24"/>
          <w:szCs w:val="24"/>
        </w:rPr>
      </w:pPr>
      <w:r>
        <w:rPr>
          <w:rFonts w:ascii="Times New Roman" w:hAnsi="Times New Roman" w:cs="Times New Roman"/>
          <w:sz w:val="24"/>
          <w:szCs w:val="24"/>
        </w:rPr>
        <w:t>Table 3.6</w:t>
      </w:r>
    </w:p>
    <w:p w:rsidR="002C4643" w:rsidRPr="0008433A" w:rsidRDefault="008A14DF" w:rsidP="00B47942">
      <w:pPr>
        <w:spacing w:line="240" w:lineRule="auto"/>
        <w:rPr>
          <w:rFonts w:ascii="Times New Roman" w:hAnsi="Times New Roman" w:cs="Times New Roman"/>
          <w:i/>
          <w:sz w:val="24"/>
          <w:szCs w:val="24"/>
        </w:rPr>
      </w:pPr>
      <w:r w:rsidRPr="0008433A">
        <w:rPr>
          <w:rFonts w:ascii="Times New Roman" w:hAnsi="Times New Roman" w:cs="Times New Roman" w:hint="eastAsia"/>
          <w:i/>
          <w:sz w:val="24"/>
          <w:szCs w:val="24"/>
        </w:rPr>
        <w:t xml:space="preserve">Analysis </w:t>
      </w:r>
      <w:r w:rsidR="00C10BCB" w:rsidRPr="0008433A">
        <w:rPr>
          <w:rFonts w:ascii="Times New Roman" w:hAnsi="Times New Roman" w:cs="Times New Roman"/>
          <w:i/>
          <w:sz w:val="24"/>
          <w:szCs w:val="24"/>
        </w:rPr>
        <w:t xml:space="preserve">Framework </w:t>
      </w:r>
      <w:r w:rsidRPr="0008433A">
        <w:rPr>
          <w:rFonts w:ascii="Times New Roman" w:hAnsi="Times New Roman" w:cs="Times New Roman" w:hint="eastAsia"/>
          <w:i/>
          <w:sz w:val="24"/>
          <w:szCs w:val="24"/>
        </w:rPr>
        <w:t xml:space="preserve">Type </w:t>
      </w:r>
      <w:r w:rsidR="00D828AA" w:rsidRPr="0008433A">
        <w:rPr>
          <w:rFonts w:ascii="Times New Roman" w:hAnsi="Times New Roman" w:cs="Times New Roman" w:hint="eastAsia"/>
          <w:i/>
          <w:sz w:val="24"/>
          <w:szCs w:val="24"/>
        </w:rPr>
        <w:t>C</w:t>
      </w:r>
    </w:p>
    <w:tbl>
      <w:tblPr>
        <w:tblStyle w:val="TableGrid1"/>
        <w:tblW w:w="8222" w:type="dxa"/>
        <w:tblInd w:w="108" w:type="dxa"/>
        <w:tblLayout w:type="fixed"/>
        <w:tblLook w:val="04A0" w:firstRow="1" w:lastRow="0" w:firstColumn="1" w:lastColumn="0" w:noHBand="0" w:noVBand="1"/>
      </w:tblPr>
      <w:tblGrid>
        <w:gridCol w:w="1560"/>
        <w:gridCol w:w="708"/>
        <w:gridCol w:w="5954"/>
      </w:tblGrid>
      <w:tr w:rsidR="002C4643" w:rsidRPr="004D4934" w:rsidTr="00C12CA2">
        <w:trPr>
          <w:trHeight w:val="228"/>
        </w:trPr>
        <w:tc>
          <w:tcPr>
            <w:tcW w:w="1560" w:type="dxa"/>
            <w:vMerge w:val="restart"/>
          </w:tcPr>
          <w:p w:rsidR="002C4643" w:rsidRPr="000E2406" w:rsidRDefault="002C4643" w:rsidP="00C12CA2">
            <w:pPr>
              <w:rPr>
                <w:rFonts w:ascii="Times New Roman" w:hAnsi="Times New Roman" w:cs="Times New Roman"/>
                <w:sz w:val="21"/>
                <w:szCs w:val="21"/>
              </w:rPr>
            </w:pPr>
            <w:r w:rsidRPr="000E2406">
              <w:rPr>
                <w:rFonts w:ascii="Times New Roman" w:hAnsi="Times New Roman" w:cs="Times New Roman"/>
                <w:sz w:val="21"/>
                <w:szCs w:val="21"/>
              </w:rPr>
              <w:t xml:space="preserve">Manage the  </w:t>
            </w:r>
            <w:r>
              <w:rPr>
                <w:rFonts w:ascii="Times New Roman" w:hAnsi="Times New Roman" w:cs="Times New Roman" w:hint="eastAsia"/>
                <w:sz w:val="21"/>
                <w:szCs w:val="21"/>
              </w:rPr>
              <w:t>O</w:t>
            </w:r>
            <w:r w:rsidRPr="000E2406">
              <w:rPr>
                <w:rFonts w:ascii="Times New Roman" w:hAnsi="Times New Roman" w:cs="Times New Roman"/>
                <w:sz w:val="21"/>
                <w:szCs w:val="21"/>
              </w:rPr>
              <w:t>pening</w:t>
            </w:r>
          </w:p>
          <w:p w:rsidR="002C4643" w:rsidRPr="000E2406" w:rsidRDefault="002C4643" w:rsidP="00C12CA2">
            <w:pPr>
              <w:rPr>
                <w:rFonts w:ascii="Times New Roman" w:hAnsi="Times New Roman" w:cs="Times New Roman"/>
                <w:sz w:val="21"/>
                <w:szCs w:val="21"/>
              </w:rPr>
            </w:pPr>
            <w:r w:rsidRPr="000E2406">
              <w:rPr>
                <w:rFonts w:ascii="Times New Roman" w:hAnsi="Times New Roman" w:cs="Times New Roman"/>
                <w:sz w:val="21"/>
                <w:szCs w:val="21"/>
              </w:rPr>
              <w:t>Stage</w:t>
            </w:r>
            <w:r>
              <w:rPr>
                <w:rFonts w:ascii="Times New Roman" w:hAnsi="Times New Roman" w:cs="Times New Roman" w:hint="eastAsia"/>
                <w:sz w:val="21"/>
                <w:szCs w:val="21"/>
              </w:rPr>
              <w:t xml:space="preserve"> Well</w:t>
            </w:r>
          </w:p>
        </w:tc>
        <w:tc>
          <w:tcPr>
            <w:tcW w:w="708" w:type="dxa"/>
          </w:tcPr>
          <w:p w:rsidR="002C4643" w:rsidRPr="000E2406" w:rsidRDefault="002C4643" w:rsidP="00C12CA2">
            <w:pPr>
              <w:jc w:val="center"/>
              <w:rPr>
                <w:rFonts w:ascii="Times New Roman" w:hAnsi="Times New Roman" w:cs="Times New Roman"/>
                <w:sz w:val="21"/>
                <w:szCs w:val="21"/>
              </w:rPr>
            </w:pPr>
            <w:r w:rsidRPr="000E2406">
              <w:rPr>
                <w:rFonts w:ascii="Times New Roman" w:hAnsi="Times New Roman" w:cs="Times New Roman"/>
                <w:sz w:val="21"/>
                <w:szCs w:val="21"/>
              </w:rPr>
              <w:t>O</w:t>
            </w:r>
            <w:r w:rsidRPr="000E2406">
              <w:rPr>
                <w:rFonts w:ascii="Times New Roman" w:hAnsi="Times New Roman" w:cs="Times New Roman" w:hint="eastAsia"/>
                <w:sz w:val="21"/>
                <w:szCs w:val="21"/>
              </w:rPr>
              <w:t>TC</w:t>
            </w:r>
          </w:p>
        </w:tc>
        <w:tc>
          <w:tcPr>
            <w:tcW w:w="5954" w:type="dxa"/>
          </w:tcPr>
          <w:p w:rsidR="002C4643" w:rsidRPr="000E2406" w:rsidRDefault="002C4643" w:rsidP="00C12CA2">
            <w:pPr>
              <w:rPr>
                <w:rFonts w:ascii="Times New Roman" w:hAnsi="Times New Roman" w:cs="Times New Roman"/>
                <w:sz w:val="21"/>
                <w:szCs w:val="21"/>
              </w:rPr>
            </w:pPr>
            <w:r w:rsidRPr="000E2406">
              <w:rPr>
                <w:rFonts w:ascii="Times New Roman" w:hAnsi="Times New Roman" w:cs="Times New Roman" w:hint="eastAsia"/>
                <w:sz w:val="21"/>
                <w:szCs w:val="21"/>
              </w:rPr>
              <w:t>note</w:t>
            </w:r>
            <w:r w:rsidRPr="000E2406">
              <w:rPr>
                <w:rFonts w:ascii="Times New Roman" w:hAnsi="Times New Roman" w:cs="Times New Roman"/>
                <w:sz w:val="21"/>
                <w:szCs w:val="21"/>
              </w:rPr>
              <w:t xml:space="preserve"> the conclusion of the given statement</w:t>
            </w:r>
            <w:r w:rsidRPr="000E2406">
              <w:rPr>
                <w:rFonts w:ascii="Times New Roman" w:hAnsi="Times New Roman" w:cs="Times New Roman" w:hint="eastAsia"/>
                <w:sz w:val="21"/>
                <w:szCs w:val="21"/>
              </w:rPr>
              <w:t xml:space="preserve"> and translate it</w:t>
            </w:r>
            <w:r w:rsidRPr="000E2406">
              <w:rPr>
                <w:rFonts w:ascii="Times New Roman" w:hAnsi="Times New Roman" w:cs="Times New Roman"/>
                <w:sz w:val="21"/>
                <w:szCs w:val="21"/>
              </w:rPr>
              <w:t xml:space="preserve"> into mathematical language correctly </w:t>
            </w:r>
          </w:p>
        </w:tc>
      </w:tr>
      <w:tr w:rsidR="002C4643" w:rsidRPr="004D4934" w:rsidTr="00C12CA2">
        <w:trPr>
          <w:trHeight w:val="352"/>
        </w:trPr>
        <w:tc>
          <w:tcPr>
            <w:tcW w:w="1560" w:type="dxa"/>
            <w:vMerge/>
          </w:tcPr>
          <w:p w:rsidR="002C4643" w:rsidRPr="000E2406" w:rsidRDefault="002C4643" w:rsidP="00C12CA2">
            <w:pPr>
              <w:rPr>
                <w:rFonts w:ascii="Times New Roman" w:hAnsi="Times New Roman" w:cs="Times New Roman"/>
                <w:sz w:val="21"/>
                <w:szCs w:val="21"/>
              </w:rPr>
            </w:pPr>
          </w:p>
        </w:tc>
        <w:tc>
          <w:tcPr>
            <w:tcW w:w="708" w:type="dxa"/>
          </w:tcPr>
          <w:p w:rsidR="002C4643" w:rsidRPr="000E2406" w:rsidRDefault="002C4643" w:rsidP="00C12CA2">
            <w:pPr>
              <w:jc w:val="center"/>
              <w:rPr>
                <w:rFonts w:ascii="Times New Roman" w:hAnsi="Times New Roman" w:cs="Times New Roman"/>
                <w:sz w:val="21"/>
                <w:szCs w:val="21"/>
              </w:rPr>
            </w:pPr>
            <w:r w:rsidRPr="000E2406">
              <w:rPr>
                <w:rFonts w:ascii="Times New Roman" w:hAnsi="Times New Roman" w:cs="Times New Roman" w:hint="eastAsia"/>
                <w:sz w:val="21"/>
                <w:szCs w:val="21"/>
              </w:rPr>
              <w:t>OSV</w:t>
            </w:r>
          </w:p>
        </w:tc>
        <w:tc>
          <w:tcPr>
            <w:tcW w:w="5954" w:type="dxa"/>
          </w:tcPr>
          <w:p w:rsidR="002C4643" w:rsidRPr="000E2406" w:rsidRDefault="002C4643" w:rsidP="00C12CA2">
            <w:pPr>
              <w:rPr>
                <w:rFonts w:ascii="Times New Roman" w:hAnsi="Times New Roman" w:cs="Times New Roman"/>
                <w:sz w:val="21"/>
                <w:szCs w:val="21"/>
              </w:rPr>
            </w:pPr>
            <w:r w:rsidRPr="000E2406">
              <w:rPr>
                <w:rFonts w:ascii="Times New Roman" w:hAnsi="Times New Roman" w:cs="Times New Roman"/>
                <w:sz w:val="21"/>
                <w:szCs w:val="21"/>
              </w:rPr>
              <w:t xml:space="preserve">Set a </w:t>
            </w:r>
            <w:r>
              <w:rPr>
                <w:rFonts w:ascii="Times New Roman" w:hAnsi="Times New Roman" w:cs="Times New Roman" w:hint="eastAsia"/>
                <w:sz w:val="21"/>
                <w:szCs w:val="21"/>
              </w:rPr>
              <w:t xml:space="preserve">right starting </w:t>
            </w:r>
            <w:r w:rsidRPr="000E2406">
              <w:rPr>
                <w:rFonts w:ascii="Times New Roman" w:hAnsi="Times New Roman" w:cs="Times New Roman"/>
                <w:sz w:val="21"/>
                <w:szCs w:val="21"/>
              </w:rPr>
              <w:t xml:space="preserve">variable </w:t>
            </w:r>
          </w:p>
        </w:tc>
      </w:tr>
      <w:tr w:rsidR="002C4643" w:rsidRPr="004D4934" w:rsidTr="00C12CA2">
        <w:trPr>
          <w:trHeight w:val="220"/>
        </w:trPr>
        <w:tc>
          <w:tcPr>
            <w:tcW w:w="1560" w:type="dxa"/>
            <w:vMerge w:val="restart"/>
          </w:tcPr>
          <w:p w:rsidR="002C4643" w:rsidRPr="000E2406" w:rsidRDefault="002C4643" w:rsidP="00C12CA2">
            <w:pPr>
              <w:rPr>
                <w:rFonts w:ascii="Times New Roman" w:hAnsi="Times New Roman" w:cs="Times New Roman"/>
                <w:sz w:val="21"/>
                <w:szCs w:val="21"/>
              </w:rPr>
            </w:pPr>
            <w:r>
              <w:rPr>
                <w:rFonts w:ascii="Times New Roman" w:hAnsi="Times New Roman" w:cs="Times New Roman" w:hint="eastAsia"/>
                <w:sz w:val="21"/>
                <w:szCs w:val="21"/>
              </w:rPr>
              <w:t>Have Solid</w:t>
            </w:r>
            <w:r w:rsidRPr="000E2406">
              <w:rPr>
                <w:rFonts w:ascii="Times New Roman" w:hAnsi="Times New Roman" w:cs="Times New Roman"/>
                <w:sz w:val="21"/>
                <w:szCs w:val="21"/>
              </w:rPr>
              <w:t xml:space="preserve"> </w:t>
            </w:r>
            <w:r>
              <w:rPr>
                <w:rFonts w:ascii="Times New Roman" w:hAnsi="Times New Roman" w:cs="Times New Roman" w:hint="eastAsia"/>
                <w:sz w:val="21"/>
                <w:szCs w:val="21"/>
              </w:rPr>
              <w:t>B</w:t>
            </w:r>
            <w:r w:rsidRPr="000E2406">
              <w:rPr>
                <w:rFonts w:ascii="Times New Roman" w:hAnsi="Times New Roman" w:cs="Times New Roman"/>
                <w:sz w:val="21"/>
                <w:szCs w:val="21"/>
              </w:rPr>
              <w:t xml:space="preserve">ackground  </w:t>
            </w:r>
            <w:r>
              <w:rPr>
                <w:rFonts w:ascii="Times New Roman" w:hAnsi="Times New Roman" w:cs="Times New Roman" w:hint="eastAsia"/>
                <w:sz w:val="21"/>
                <w:szCs w:val="21"/>
              </w:rPr>
              <w:t>K</w:t>
            </w:r>
            <w:r w:rsidRPr="000E2406">
              <w:rPr>
                <w:rFonts w:ascii="Times New Roman" w:hAnsi="Times New Roman" w:cs="Times New Roman"/>
                <w:sz w:val="21"/>
                <w:szCs w:val="21"/>
              </w:rPr>
              <w:t>nowledge</w:t>
            </w:r>
          </w:p>
        </w:tc>
        <w:tc>
          <w:tcPr>
            <w:tcW w:w="708" w:type="dxa"/>
          </w:tcPr>
          <w:p w:rsidR="002C4643" w:rsidRPr="000E2406" w:rsidRDefault="002C4643" w:rsidP="00C12CA2">
            <w:pPr>
              <w:jc w:val="center"/>
              <w:rPr>
                <w:rFonts w:ascii="Times New Roman" w:hAnsi="Times New Roman" w:cs="Times New Roman"/>
                <w:sz w:val="21"/>
                <w:szCs w:val="21"/>
              </w:rPr>
            </w:pPr>
            <w:r w:rsidRPr="000E2406">
              <w:rPr>
                <w:rFonts w:ascii="Times New Roman" w:hAnsi="Times New Roman" w:cs="Times New Roman"/>
                <w:sz w:val="21"/>
                <w:szCs w:val="21"/>
              </w:rPr>
              <w:t>KD</w:t>
            </w:r>
            <w:r w:rsidRPr="000E2406">
              <w:rPr>
                <w:rFonts w:ascii="Times New Roman" w:hAnsi="Times New Roman" w:cs="Times New Roman" w:hint="eastAsia"/>
                <w:sz w:val="21"/>
                <w:szCs w:val="21"/>
              </w:rPr>
              <w:t>F</w:t>
            </w:r>
          </w:p>
        </w:tc>
        <w:tc>
          <w:tcPr>
            <w:tcW w:w="5954" w:type="dxa"/>
          </w:tcPr>
          <w:p w:rsidR="002C4643" w:rsidRPr="000E2406" w:rsidRDefault="002C4643" w:rsidP="00C12CA2">
            <w:pPr>
              <w:rPr>
                <w:rFonts w:ascii="Times New Roman" w:hAnsi="Times New Roman" w:cs="Times New Roman"/>
                <w:sz w:val="21"/>
                <w:szCs w:val="21"/>
              </w:rPr>
            </w:pPr>
            <w:r w:rsidRPr="000E2406">
              <w:rPr>
                <w:rFonts w:ascii="Times New Roman" w:hAnsi="Times New Roman" w:cs="Times New Roman"/>
                <w:sz w:val="21"/>
                <w:szCs w:val="21"/>
              </w:rPr>
              <w:t xml:space="preserve">Know </w:t>
            </w:r>
            <w:r>
              <w:rPr>
                <w:rFonts w:ascii="Times New Roman" w:hAnsi="Times New Roman" w:cs="Times New Roman" w:hint="eastAsia"/>
                <w:sz w:val="21"/>
                <w:szCs w:val="21"/>
              </w:rPr>
              <w:t>definitions</w:t>
            </w:r>
          </w:p>
        </w:tc>
      </w:tr>
      <w:tr w:rsidR="002C4643" w:rsidRPr="004D4934" w:rsidTr="00C12CA2">
        <w:trPr>
          <w:trHeight w:val="154"/>
        </w:trPr>
        <w:tc>
          <w:tcPr>
            <w:tcW w:w="1560" w:type="dxa"/>
            <w:vMerge/>
          </w:tcPr>
          <w:p w:rsidR="002C4643" w:rsidRPr="000E2406" w:rsidRDefault="002C4643" w:rsidP="00C12CA2">
            <w:pPr>
              <w:rPr>
                <w:rFonts w:ascii="Times New Roman" w:hAnsi="Times New Roman" w:cs="Times New Roman"/>
                <w:sz w:val="21"/>
                <w:szCs w:val="21"/>
              </w:rPr>
            </w:pPr>
          </w:p>
        </w:tc>
        <w:tc>
          <w:tcPr>
            <w:tcW w:w="708" w:type="dxa"/>
          </w:tcPr>
          <w:p w:rsidR="002C4643" w:rsidRPr="000E2406" w:rsidRDefault="002C4643" w:rsidP="00C12CA2">
            <w:pPr>
              <w:jc w:val="center"/>
              <w:rPr>
                <w:rFonts w:ascii="Times New Roman" w:hAnsi="Times New Roman" w:cs="Times New Roman"/>
                <w:sz w:val="21"/>
                <w:szCs w:val="21"/>
              </w:rPr>
            </w:pPr>
            <w:r w:rsidRPr="000E2406">
              <w:rPr>
                <w:rFonts w:ascii="Times New Roman" w:hAnsi="Times New Roman" w:cs="Times New Roman"/>
                <w:sz w:val="21"/>
                <w:szCs w:val="21"/>
              </w:rPr>
              <w:t>KP</w:t>
            </w:r>
            <w:r w:rsidRPr="000E2406">
              <w:rPr>
                <w:rFonts w:ascii="Times New Roman" w:hAnsi="Times New Roman" w:cs="Times New Roman" w:hint="eastAsia"/>
                <w:sz w:val="21"/>
                <w:szCs w:val="21"/>
              </w:rPr>
              <w:t>R</w:t>
            </w:r>
          </w:p>
        </w:tc>
        <w:tc>
          <w:tcPr>
            <w:tcW w:w="5954" w:type="dxa"/>
          </w:tcPr>
          <w:p w:rsidR="002C4643" w:rsidRPr="000E2406" w:rsidRDefault="002C4643" w:rsidP="00C12CA2">
            <w:pPr>
              <w:rPr>
                <w:rFonts w:ascii="Times New Roman" w:hAnsi="Times New Roman" w:cs="Times New Roman"/>
                <w:sz w:val="21"/>
                <w:szCs w:val="21"/>
              </w:rPr>
            </w:pPr>
            <w:r w:rsidRPr="000E2406">
              <w:rPr>
                <w:rFonts w:ascii="Times New Roman" w:hAnsi="Times New Roman" w:cs="Times New Roman"/>
                <w:sz w:val="21"/>
                <w:szCs w:val="21"/>
              </w:rPr>
              <w:t xml:space="preserve">Know </w:t>
            </w:r>
            <w:r>
              <w:rPr>
                <w:rFonts w:ascii="Times New Roman" w:hAnsi="Times New Roman" w:cs="Times New Roman" w:hint="eastAsia"/>
                <w:sz w:val="21"/>
                <w:szCs w:val="21"/>
              </w:rPr>
              <w:t>properties and theorems</w:t>
            </w:r>
          </w:p>
        </w:tc>
      </w:tr>
      <w:tr w:rsidR="002C4643" w:rsidRPr="004D4934" w:rsidTr="00C12CA2">
        <w:trPr>
          <w:trHeight w:val="154"/>
        </w:trPr>
        <w:tc>
          <w:tcPr>
            <w:tcW w:w="1560" w:type="dxa"/>
            <w:vMerge/>
          </w:tcPr>
          <w:p w:rsidR="002C4643" w:rsidRPr="000E2406" w:rsidRDefault="002C4643" w:rsidP="00C12CA2">
            <w:pPr>
              <w:rPr>
                <w:rFonts w:ascii="Times New Roman" w:hAnsi="Times New Roman" w:cs="Times New Roman"/>
                <w:sz w:val="21"/>
                <w:szCs w:val="21"/>
              </w:rPr>
            </w:pPr>
          </w:p>
        </w:tc>
        <w:tc>
          <w:tcPr>
            <w:tcW w:w="708" w:type="dxa"/>
          </w:tcPr>
          <w:p w:rsidR="002C4643" w:rsidRPr="000E2406" w:rsidRDefault="002C4643" w:rsidP="00C12CA2">
            <w:pPr>
              <w:jc w:val="center"/>
              <w:rPr>
                <w:rFonts w:ascii="Times New Roman" w:hAnsi="Times New Roman" w:cs="Times New Roman"/>
                <w:sz w:val="21"/>
                <w:szCs w:val="21"/>
              </w:rPr>
            </w:pPr>
            <w:r w:rsidRPr="000E2406">
              <w:rPr>
                <w:rFonts w:ascii="Times New Roman" w:hAnsi="Times New Roman" w:cs="Times New Roman"/>
                <w:sz w:val="21"/>
                <w:szCs w:val="21"/>
              </w:rPr>
              <w:t>K</w:t>
            </w:r>
            <w:r w:rsidRPr="000E2406">
              <w:rPr>
                <w:rFonts w:ascii="Times New Roman" w:hAnsi="Times New Roman" w:cs="Times New Roman" w:hint="eastAsia"/>
                <w:sz w:val="21"/>
                <w:szCs w:val="21"/>
              </w:rPr>
              <w:t>ST</w:t>
            </w:r>
          </w:p>
        </w:tc>
        <w:tc>
          <w:tcPr>
            <w:tcW w:w="5954" w:type="dxa"/>
          </w:tcPr>
          <w:p w:rsidR="002C4643" w:rsidRPr="000E2406" w:rsidRDefault="002C4643" w:rsidP="00C12CA2">
            <w:pPr>
              <w:rPr>
                <w:rFonts w:ascii="Times New Roman" w:hAnsi="Times New Roman" w:cs="Times New Roman"/>
                <w:sz w:val="21"/>
                <w:szCs w:val="21"/>
              </w:rPr>
            </w:pPr>
            <w:r w:rsidRPr="000E2406">
              <w:rPr>
                <w:rFonts w:ascii="Times New Roman" w:hAnsi="Times New Roman" w:cs="Times New Roman"/>
                <w:sz w:val="21"/>
                <w:szCs w:val="21"/>
              </w:rPr>
              <w:t xml:space="preserve">Know </w:t>
            </w:r>
            <w:r w:rsidRPr="000E2406">
              <w:rPr>
                <w:rFonts w:ascii="Times New Roman" w:hAnsi="Times New Roman" w:cs="Times New Roman" w:hint="eastAsia"/>
                <w:sz w:val="21"/>
                <w:szCs w:val="21"/>
              </w:rPr>
              <w:t xml:space="preserve">proving or </w:t>
            </w:r>
            <w:r w:rsidRPr="000E2406">
              <w:rPr>
                <w:rFonts w:ascii="Times New Roman" w:hAnsi="Times New Roman" w:cs="Times New Roman"/>
                <w:sz w:val="21"/>
                <w:szCs w:val="21"/>
              </w:rPr>
              <w:t>solving technique</w:t>
            </w:r>
            <w:r>
              <w:rPr>
                <w:rFonts w:ascii="Times New Roman" w:hAnsi="Times New Roman" w:cs="Times New Roman" w:hint="eastAsia"/>
                <w:sz w:val="21"/>
                <w:szCs w:val="21"/>
              </w:rPr>
              <w:t>s</w:t>
            </w:r>
            <w:r w:rsidRPr="000E2406">
              <w:rPr>
                <w:rFonts w:ascii="Times New Roman" w:hAnsi="Times New Roman" w:cs="Times New Roman"/>
                <w:sz w:val="21"/>
                <w:szCs w:val="21"/>
              </w:rPr>
              <w:t xml:space="preserve"> </w:t>
            </w:r>
          </w:p>
        </w:tc>
      </w:tr>
      <w:tr w:rsidR="002C4643" w:rsidRPr="004D4934" w:rsidTr="00C12CA2">
        <w:trPr>
          <w:trHeight w:val="182"/>
        </w:trPr>
        <w:tc>
          <w:tcPr>
            <w:tcW w:w="1560" w:type="dxa"/>
            <w:vMerge/>
          </w:tcPr>
          <w:p w:rsidR="002C4643" w:rsidRPr="000E2406" w:rsidRDefault="002C4643" w:rsidP="00C12CA2">
            <w:pPr>
              <w:rPr>
                <w:rFonts w:ascii="Times New Roman" w:hAnsi="Times New Roman" w:cs="Times New Roman"/>
                <w:sz w:val="21"/>
                <w:szCs w:val="21"/>
              </w:rPr>
            </w:pPr>
          </w:p>
        </w:tc>
        <w:tc>
          <w:tcPr>
            <w:tcW w:w="708" w:type="dxa"/>
          </w:tcPr>
          <w:p w:rsidR="002C4643" w:rsidRPr="000E2406" w:rsidRDefault="002C4643" w:rsidP="00C12CA2">
            <w:pPr>
              <w:jc w:val="center"/>
              <w:rPr>
                <w:rFonts w:ascii="Times New Roman" w:hAnsi="Times New Roman" w:cs="Times New Roman"/>
                <w:sz w:val="21"/>
                <w:szCs w:val="21"/>
              </w:rPr>
            </w:pPr>
            <w:r w:rsidRPr="000E2406">
              <w:rPr>
                <w:rFonts w:ascii="Times New Roman" w:hAnsi="Times New Roman" w:cs="Times New Roman"/>
                <w:sz w:val="21"/>
                <w:szCs w:val="21"/>
              </w:rPr>
              <w:t>K</w:t>
            </w:r>
            <w:r w:rsidRPr="000E2406">
              <w:rPr>
                <w:rFonts w:ascii="Times New Roman" w:hAnsi="Times New Roman" w:cs="Times New Roman" w:hint="eastAsia"/>
                <w:sz w:val="21"/>
                <w:szCs w:val="21"/>
              </w:rPr>
              <w:t>NT</w:t>
            </w:r>
          </w:p>
        </w:tc>
        <w:tc>
          <w:tcPr>
            <w:tcW w:w="5954" w:type="dxa"/>
          </w:tcPr>
          <w:p w:rsidR="002C4643" w:rsidRPr="000E2406" w:rsidRDefault="002C4643" w:rsidP="00C12CA2">
            <w:pPr>
              <w:rPr>
                <w:rFonts w:ascii="Times New Roman" w:hAnsi="Times New Roman" w:cs="Times New Roman"/>
                <w:sz w:val="21"/>
                <w:szCs w:val="21"/>
              </w:rPr>
            </w:pPr>
            <w:r w:rsidRPr="000E2406">
              <w:rPr>
                <w:rFonts w:ascii="Times New Roman" w:hAnsi="Times New Roman" w:cs="Times New Roman"/>
                <w:sz w:val="21"/>
                <w:szCs w:val="21"/>
              </w:rPr>
              <w:t xml:space="preserve">Know </w:t>
            </w:r>
            <w:r w:rsidRPr="000E2406">
              <w:rPr>
                <w:rFonts w:ascii="Times New Roman" w:hAnsi="Times New Roman" w:cs="Times New Roman" w:hint="eastAsia"/>
                <w:sz w:val="21"/>
                <w:szCs w:val="21"/>
              </w:rPr>
              <w:t xml:space="preserve">the </w:t>
            </w:r>
            <w:r w:rsidRPr="000E2406">
              <w:rPr>
                <w:rFonts w:ascii="Times New Roman" w:hAnsi="Times New Roman" w:cs="Times New Roman"/>
                <w:sz w:val="21"/>
                <w:szCs w:val="21"/>
              </w:rPr>
              <w:t>notation</w:t>
            </w:r>
            <w:r>
              <w:rPr>
                <w:rFonts w:ascii="Times New Roman" w:hAnsi="Times New Roman" w:cs="Times New Roman" w:hint="eastAsia"/>
                <w:sz w:val="21"/>
                <w:szCs w:val="21"/>
              </w:rPr>
              <w:t>s</w:t>
            </w:r>
          </w:p>
        </w:tc>
      </w:tr>
      <w:tr w:rsidR="002C4643" w:rsidRPr="004D4934" w:rsidTr="00C12CA2">
        <w:trPr>
          <w:trHeight w:val="191"/>
        </w:trPr>
        <w:tc>
          <w:tcPr>
            <w:tcW w:w="1560" w:type="dxa"/>
            <w:vMerge w:val="restart"/>
          </w:tcPr>
          <w:p w:rsidR="002C4643" w:rsidRPr="000E2406" w:rsidRDefault="002C4643" w:rsidP="00C12CA2">
            <w:pPr>
              <w:rPr>
                <w:rFonts w:ascii="Times New Roman" w:hAnsi="Times New Roman" w:cs="Times New Roman"/>
                <w:sz w:val="21"/>
                <w:szCs w:val="21"/>
              </w:rPr>
            </w:pPr>
            <w:r>
              <w:rPr>
                <w:rFonts w:ascii="Times New Roman" w:hAnsi="Times New Roman" w:cs="Times New Roman" w:hint="eastAsia"/>
                <w:sz w:val="21"/>
                <w:szCs w:val="21"/>
              </w:rPr>
              <w:t xml:space="preserve">Have Positive </w:t>
            </w:r>
            <w:r w:rsidRPr="000E2406">
              <w:rPr>
                <w:rFonts w:ascii="Times New Roman" w:hAnsi="Times New Roman" w:cs="Times New Roman"/>
                <w:sz w:val="21"/>
                <w:szCs w:val="21"/>
              </w:rPr>
              <w:t xml:space="preserve">Mental </w:t>
            </w:r>
            <w:r>
              <w:rPr>
                <w:rFonts w:ascii="Times New Roman" w:hAnsi="Times New Roman" w:cs="Times New Roman" w:hint="eastAsia"/>
                <w:sz w:val="21"/>
                <w:szCs w:val="21"/>
              </w:rPr>
              <w:t>A</w:t>
            </w:r>
            <w:r w:rsidRPr="000E2406">
              <w:rPr>
                <w:rFonts w:ascii="Times New Roman" w:hAnsi="Times New Roman" w:cs="Times New Roman"/>
                <w:sz w:val="21"/>
                <w:szCs w:val="21"/>
              </w:rPr>
              <w:t>ttitudes</w:t>
            </w:r>
          </w:p>
        </w:tc>
        <w:tc>
          <w:tcPr>
            <w:tcW w:w="708" w:type="dxa"/>
          </w:tcPr>
          <w:p w:rsidR="002C4643" w:rsidRPr="000E2406" w:rsidRDefault="002C4643" w:rsidP="00C12CA2">
            <w:pPr>
              <w:jc w:val="center"/>
              <w:rPr>
                <w:rFonts w:ascii="Times New Roman" w:hAnsi="Times New Roman" w:cs="Times New Roman"/>
                <w:sz w:val="21"/>
                <w:szCs w:val="21"/>
              </w:rPr>
            </w:pPr>
            <w:r w:rsidRPr="000E2406">
              <w:rPr>
                <w:rFonts w:ascii="Times New Roman" w:hAnsi="Times New Roman" w:cs="Times New Roman"/>
                <w:sz w:val="21"/>
                <w:szCs w:val="21"/>
              </w:rPr>
              <w:t>MT</w:t>
            </w:r>
          </w:p>
        </w:tc>
        <w:tc>
          <w:tcPr>
            <w:tcW w:w="5954" w:type="dxa"/>
          </w:tcPr>
          <w:p w:rsidR="002C4643" w:rsidRPr="000E2406" w:rsidRDefault="002C4643" w:rsidP="00C12CA2">
            <w:pPr>
              <w:rPr>
                <w:rFonts w:ascii="Times New Roman" w:hAnsi="Times New Roman" w:cs="Times New Roman"/>
                <w:sz w:val="21"/>
                <w:szCs w:val="21"/>
              </w:rPr>
            </w:pPr>
            <w:r>
              <w:rPr>
                <w:rFonts w:ascii="Times New Roman" w:hAnsi="Times New Roman" w:cs="Times New Roman"/>
                <w:sz w:val="21"/>
                <w:szCs w:val="21"/>
              </w:rPr>
              <w:t>H</w:t>
            </w:r>
            <w:r>
              <w:rPr>
                <w:rFonts w:ascii="Times New Roman" w:hAnsi="Times New Roman" w:cs="Times New Roman" w:hint="eastAsia"/>
                <w:sz w:val="21"/>
                <w:szCs w:val="21"/>
              </w:rPr>
              <w:t xml:space="preserve">ave </w:t>
            </w:r>
            <w:r w:rsidRPr="000E2406">
              <w:rPr>
                <w:rFonts w:ascii="Times New Roman" w:hAnsi="Times New Roman" w:cs="Times New Roman"/>
                <w:sz w:val="21"/>
                <w:szCs w:val="21"/>
              </w:rPr>
              <w:t xml:space="preserve">Tenacity </w:t>
            </w:r>
          </w:p>
        </w:tc>
      </w:tr>
      <w:tr w:rsidR="002C4643" w:rsidRPr="004D4934" w:rsidTr="00C12CA2">
        <w:trPr>
          <w:trHeight w:val="154"/>
        </w:trPr>
        <w:tc>
          <w:tcPr>
            <w:tcW w:w="1560" w:type="dxa"/>
            <w:vMerge/>
          </w:tcPr>
          <w:p w:rsidR="002C4643" w:rsidRPr="000E2406" w:rsidRDefault="002C4643" w:rsidP="00C12CA2">
            <w:pPr>
              <w:rPr>
                <w:rFonts w:ascii="Times New Roman" w:hAnsi="Times New Roman" w:cs="Times New Roman"/>
                <w:sz w:val="21"/>
                <w:szCs w:val="21"/>
              </w:rPr>
            </w:pPr>
          </w:p>
        </w:tc>
        <w:tc>
          <w:tcPr>
            <w:tcW w:w="708" w:type="dxa"/>
          </w:tcPr>
          <w:p w:rsidR="002C4643" w:rsidRPr="000E2406" w:rsidRDefault="002C4643" w:rsidP="00C12CA2">
            <w:pPr>
              <w:jc w:val="center"/>
              <w:rPr>
                <w:rFonts w:ascii="Times New Roman" w:hAnsi="Times New Roman" w:cs="Times New Roman"/>
                <w:sz w:val="21"/>
                <w:szCs w:val="21"/>
              </w:rPr>
            </w:pPr>
            <w:r w:rsidRPr="000E2406">
              <w:rPr>
                <w:rFonts w:ascii="Times New Roman" w:hAnsi="Times New Roman" w:cs="Times New Roman"/>
                <w:sz w:val="21"/>
                <w:szCs w:val="21"/>
              </w:rPr>
              <w:t>MC</w:t>
            </w:r>
          </w:p>
        </w:tc>
        <w:tc>
          <w:tcPr>
            <w:tcW w:w="5954" w:type="dxa"/>
          </w:tcPr>
          <w:p w:rsidR="002C4643" w:rsidRPr="000E2406" w:rsidRDefault="002C4643" w:rsidP="00C12CA2">
            <w:pPr>
              <w:rPr>
                <w:rFonts w:ascii="Times New Roman" w:hAnsi="Times New Roman" w:cs="Times New Roman"/>
                <w:sz w:val="21"/>
                <w:szCs w:val="21"/>
              </w:rPr>
            </w:pPr>
            <w:r>
              <w:rPr>
                <w:rFonts w:ascii="Times New Roman" w:hAnsi="Times New Roman" w:cs="Times New Roman"/>
                <w:sz w:val="21"/>
                <w:szCs w:val="21"/>
              </w:rPr>
              <w:t>H</w:t>
            </w:r>
            <w:r>
              <w:rPr>
                <w:rFonts w:ascii="Times New Roman" w:hAnsi="Times New Roman" w:cs="Times New Roman" w:hint="eastAsia"/>
                <w:sz w:val="21"/>
                <w:szCs w:val="21"/>
              </w:rPr>
              <w:t xml:space="preserve">ave </w:t>
            </w:r>
            <w:r w:rsidRPr="000E2406">
              <w:rPr>
                <w:rFonts w:ascii="Times New Roman" w:hAnsi="Times New Roman" w:cs="Times New Roman"/>
                <w:sz w:val="21"/>
                <w:szCs w:val="21"/>
              </w:rPr>
              <w:t>Carefulness and Alertness</w:t>
            </w:r>
          </w:p>
        </w:tc>
      </w:tr>
      <w:tr w:rsidR="002C4643" w:rsidRPr="004D4934" w:rsidTr="00C12CA2">
        <w:trPr>
          <w:trHeight w:val="154"/>
        </w:trPr>
        <w:tc>
          <w:tcPr>
            <w:tcW w:w="1560" w:type="dxa"/>
            <w:vMerge/>
          </w:tcPr>
          <w:p w:rsidR="002C4643" w:rsidRPr="000E2406" w:rsidRDefault="002C4643" w:rsidP="00C12CA2">
            <w:pPr>
              <w:rPr>
                <w:rFonts w:ascii="Times New Roman" w:hAnsi="Times New Roman" w:cs="Times New Roman"/>
                <w:sz w:val="21"/>
                <w:szCs w:val="21"/>
              </w:rPr>
            </w:pPr>
          </w:p>
        </w:tc>
        <w:tc>
          <w:tcPr>
            <w:tcW w:w="708" w:type="dxa"/>
          </w:tcPr>
          <w:p w:rsidR="002C4643" w:rsidRPr="000E2406" w:rsidRDefault="002C4643" w:rsidP="00C12CA2">
            <w:pPr>
              <w:jc w:val="center"/>
              <w:rPr>
                <w:rFonts w:ascii="Times New Roman" w:hAnsi="Times New Roman" w:cs="Times New Roman"/>
                <w:sz w:val="21"/>
                <w:szCs w:val="21"/>
              </w:rPr>
            </w:pPr>
            <w:r w:rsidRPr="000E2406">
              <w:rPr>
                <w:rFonts w:ascii="Times New Roman" w:hAnsi="Times New Roman" w:cs="Times New Roman"/>
                <w:sz w:val="21"/>
                <w:szCs w:val="21"/>
              </w:rPr>
              <w:t>MF</w:t>
            </w:r>
          </w:p>
        </w:tc>
        <w:tc>
          <w:tcPr>
            <w:tcW w:w="5954" w:type="dxa"/>
          </w:tcPr>
          <w:p w:rsidR="002C4643" w:rsidRPr="000E2406" w:rsidRDefault="002C4643" w:rsidP="00C12CA2">
            <w:pPr>
              <w:rPr>
                <w:rFonts w:ascii="Times New Roman" w:hAnsi="Times New Roman" w:cs="Times New Roman"/>
                <w:sz w:val="21"/>
                <w:szCs w:val="21"/>
              </w:rPr>
            </w:pPr>
            <w:r>
              <w:rPr>
                <w:rFonts w:ascii="Times New Roman" w:hAnsi="Times New Roman" w:cs="Times New Roman"/>
                <w:sz w:val="21"/>
                <w:szCs w:val="21"/>
              </w:rPr>
              <w:t>H</w:t>
            </w:r>
            <w:r>
              <w:rPr>
                <w:rFonts w:ascii="Times New Roman" w:hAnsi="Times New Roman" w:cs="Times New Roman" w:hint="eastAsia"/>
                <w:sz w:val="21"/>
                <w:szCs w:val="21"/>
              </w:rPr>
              <w:t xml:space="preserve">ave </w:t>
            </w:r>
            <w:r w:rsidRPr="000E2406">
              <w:rPr>
                <w:rFonts w:ascii="Times New Roman" w:hAnsi="Times New Roman" w:cs="Times New Roman"/>
                <w:sz w:val="21"/>
                <w:szCs w:val="21"/>
              </w:rPr>
              <w:t xml:space="preserve">Flexibility  </w:t>
            </w:r>
          </w:p>
        </w:tc>
      </w:tr>
      <w:tr w:rsidR="002C4643" w:rsidRPr="004D4934" w:rsidTr="005B3077">
        <w:trPr>
          <w:trHeight w:val="253"/>
        </w:trPr>
        <w:tc>
          <w:tcPr>
            <w:tcW w:w="1560" w:type="dxa"/>
            <w:vMerge w:val="restart"/>
            <w:tcBorders>
              <w:bottom w:val="single" w:sz="4" w:space="0" w:color="auto"/>
            </w:tcBorders>
          </w:tcPr>
          <w:p w:rsidR="002C4643" w:rsidRPr="000E2406" w:rsidRDefault="002C4643" w:rsidP="00C12CA2">
            <w:pPr>
              <w:rPr>
                <w:rFonts w:ascii="Times New Roman" w:hAnsi="Times New Roman" w:cs="Times New Roman"/>
                <w:sz w:val="21"/>
                <w:szCs w:val="21"/>
              </w:rPr>
            </w:pPr>
            <w:r w:rsidRPr="000E2406">
              <w:rPr>
                <w:rFonts w:ascii="Times New Roman" w:hAnsi="Times New Roman" w:cs="Times New Roman"/>
                <w:sz w:val="21"/>
                <w:szCs w:val="21"/>
              </w:rPr>
              <w:t xml:space="preserve">Rephrase an </w:t>
            </w:r>
            <w:r>
              <w:rPr>
                <w:rFonts w:ascii="Times New Roman" w:hAnsi="Times New Roman" w:cs="Times New Roman" w:hint="eastAsia"/>
                <w:sz w:val="21"/>
                <w:szCs w:val="21"/>
              </w:rPr>
              <w:t>O</w:t>
            </w:r>
            <w:r w:rsidRPr="000E2406">
              <w:rPr>
                <w:rFonts w:ascii="Times New Roman" w:hAnsi="Times New Roman" w:cs="Times New Roman"/>
                <w:sz w:val="21"/>
                <w:szCs w:val="21"/>
              </w:rPr>
              <w:t>bject</w:t>
            </w:r>
          </w:p>
        </w:tc>
        <w:tc>
          <w:tcPr>
            <w:tcW w:w="708" w:type="dxa"/>
            <w:tcBorders>
              <w:bottom w:val="single" w:sz="4" w:space="0" w:color="auto"/>
            </w:tcBorders>
          </w:tcPr>
          <w:p w:rsidR="002C4643" w:rsidRPr="000E2406" w:rsidRDefault="005B3077" w:rsidP="005B3077">
            <w:pPr>
              <w:jc w:val="center"/>
              <w:rPr>
                <w:rFonts w:ascii="Times New Roman" w:hAnsi="Times New Roman" w:cs="Times New Roman"/>
                <w:sz w:val="21"/>
                <w:szCs w:val="21"/>
              </w:rPr>
            </w:pPr>
            <w:r>
              <w:rPr>
                <w:rFonts w:ascii="Times New Roman" w:hAnsi="Times New Roman" w:cs="Times New Roman"/>
                <w:sz w:val="21"/>
                <w:szCs w:val="21"/>
              </w:rPr>
              <w:t>R1</w:t>
            </w:r>
          </w:p>
        </w:tc>
        <w:tc>
          <w:tcPr>
            <w:tcW w:w="5954" w:type="dxa"/>
            <w:tcBorders>
              <w:bottom w:val="single" w:sz="4" w:space="0" w:color="auto"/>
            </w:tcBorders>
          </w:tcPr>
          <w:p w:rsidR="002C4643" w:rsidRPr="000E2406" w:rsidRDefault="002C4643" w:rsidP="00C12CA2">
            <w:pPr>
              <w:rPr>
                <w:rFonts w:ascii="Times New Roman" w:hAnsi="Times New Roman" w:cs="Times New Roman"/>
                <w:sz w:val="21"/>
                <w:szCs w:val="21"/>
              </w:rPr>
            </w:pPr>
            <w:r>
              <w:rPr>
                <w:rFonts w:ascii="Times New Roman" w:hAnsi="Times New Roman" w:cs="Times New Roman"/>
                <w:sz w:val="21"/>
                <w:szCs w:val="21"/>
              </w:rPr>
              <w:t>R</w:t>
            </w:r>
            <w:r>
              <w:rPr>
                <w:rFonts w:ascii="Times New Roman" w:hAnsi="Times New Roman" w:cs="Times New Roman" w:hint="eastAsia"/>
                <w:sz w:val="21"/>
                <w:szCs w:val="21"/>
              </w:rPr>
              <w:t>ephrase an object through applying</w:t>
            </w:r>
            <w:r w:rsidRPr="000E2406">
              <w:rPr>
                <w:rFonts w:ascii="Times New Roman" w:hAnsi="Times New Roman" w:cs="Times New Roman"/>
                <w:sz w:val="21"/>
                <w:szCs w:val="21"/>
              </w:rPr>
              <w:t xml:space="preserve"> definition of a concept</w:t>
            </w:r>
          </w:p>
        </w:tc>
      </w:tr>
      <w:tr w:rsidR="002C4643" w:rsidRPr="004D4934" w:rsidTr="00C12CA2">
        <w:trPr>
          <w:trHeight w:val="154"/>
        </w:trPr>
        <w:tc>
          <w:tcPr>
            <w:tcW w:w="1560" w:type="dxa"/>
            <w:vMerge/>
          </w:tcPr>
          <w:p w:rsidR="002C4643" w:rsidRPr="000E2406" w:rsidRDefault="002C4643" w:rsidP="00C12CA2">
            <w:pPr>
              <w:jc w:val="center"/>
              <w:rPr>
                <w:rFonts w:ascii="Times New Roman" w:hAnsi="Times New Roman" w:cs="Times New Roman"/>
                <w:sz w:val="21"/>
                <w:szCs w:val="21"/>
              </w:rPr>
            </w:pPr>
          </w:p>
        </w:tc>
        <w:tc>
          <w:tcPr>
            <w:tcW w:w="708" w:type="dxa"/>
          </w:tcPr>
          <w:p w:rsidR="002C4643" w:rsidRPr="000E2406" w:rsidRDefault="002C4643" w:rsidP="00C12CA2">
            <w:pPr>
              <w:jc w:val="center"/>
              <w:rPr>
                <w:rFonts w:ascii="Times New Roman" w:hAnsi="Times New Roman" w:cs="Times New Roman"/>
                <w:sz w:val="21"/>
                <w:szCs w:val="21"/>
              </w:rPr>
            </w:pPr>
            <w:r w:rsidRPr="000E2406">
              <w:rPr>
                <w:rFonts w:ascii="Times New Roman" w:hAnsi="Times New Roman" w:cs="Times New Roman"/>
                <w:sz w:val="21"/>
                <w:szCs w:val="21"/>
              </w:rPr>
              <w:t>R2</w:t>
            </w:r>
          </w:p>
        </w:tc>
        <w:tc>
          <w:tcPr>
            <w:tcW w:w="5954" w:type="dxa"/>
          </w:tcPr>
          <w:p w:rsidR="002C4643" w:rsidRPr="000E2406" w:rsidRDefault="002C4643" w:rsidP="00C12CA2">
            <w:pPr>
              <w:rPr>
                <w:rFonts w:ascii="Times New Roman" w:hAnsi="Times New Roman" w:cs="Times New Roman"/>
                <w:sz w:val="21"/>
                <w:szCs w:val="21"/>
              </w:rPr>
            </w:pPr>
            <w:r>
              <w:rPr>
                <w:rFonts w:ascii="Times New Roman" w:hAnsi="Times New Roman" w:cs="Times New Roman" w:hint="eastAsia"/>
                <w:sz w:val="21"/>
                <w:szCs w:val="21"/>
              </w:rPr>
              <w:t>Rephrase an object through</w:t>
            </w:r>
            <w:r w:rsidRPr="000E2406">
              <w:rPr>
                <w:rFonts w:ascii="Times New Roman" w:hAnsi="Times New Roman" w:cs="Times New Roman"/>
                <w:sz w:val="21"/>
                <w:szCs w:val="21"/>
              </w:rPr>
              <w:t xml:space="preserve"> formal </w:t>
            </w:r>
            <w:r>
              <w:rPr>
                <w:rFonts w:ascii="Times New Roman" w:hAnsi="Times New Roman" w:cs="Times New Roman" w:hint="eastAsia"/>
                <w:sz w:val="21"/>
                <w:szCs w:val="21"/>
              </w:rPr>
              <w:t>or</w:t>
            </w:r>
            <w:r w:rsidRPr="000E2406">
              <w:rPr>
                <w:rFonts w:ascii="Times New Roman" w:hAnsi="Times New Roman" w:cs="Times New Roman"/>
                <w:sz w:val="21"/>
                <w:szCs w:val="21"/>
              </w:rPr>
              <w:t xml:space="preserve"> informal interpretation</w:t>
            </w:r>
          </w:p>
        </w:tc>
      </w:tr>
      <w:tr w:rsidR="002C4643" w:rsidRPr="004D4934" w:rsidTr="00C12CA2">
        <w:trPr>
          <w:trHeight w:val="154"/>
        </w:trPr>
        <w:tc>
          <w:tcPr>
            <w:tcW w:w="1560" w:type="dxa"/>
            <w:vMerge/>
          </w:tcPr>
          <w:p w:rsidR="002C4643" w:rsidRPr="000E2406" w:rsidRDefault="002C4643" w:rsidP="00C12CA2">
            <w:pPr>
              <w:rPr>
                <w:rFonts w:ascii="Times New Roman" w:hAnsi="Times New Roman" w:cs="Times New Roman"/>
                <w:sz w:val="21"/>
                <w:szCs w:val="21"/>
              </w:rPr>
            </w:pPr>
          </w:p>
        </w:tc>
        <w:tc>
          <w:tcPr>
            <w:tcW w:w="708" w:type="dxa"/>
          </w:tcPr>
          <w:p w:rsidR="002C4643" w:rsidRPr="000E2406" w:rsidRDefault="002C4643" w:rsidP="00C12CA2">
            <w:pPr>
              <w:jc w:val="center"/>
              <w:rPr>
                <w:rFonts w:ascii="Times New Roman" w:hAnsi="Times New Roman" w:cs="Times New Roman"/>
                <w:sz w:val="21"/>
                <w:szCs w:val="21"/>
              </w:rPr>
            </w:pPr>
            <w:r w:rsidRPr="000E2406">
              <w:rPr>
                <w:rFonts w:ascii="Times New Roman" w:hAnsi="Times New Roman" w:cs="Times New Roman"/>
                <w:sz w:val="21"/>
                <w:szCs w:val="21"/>
              </w:rPr>
              <w:t>R3</w:t>
            </w:r>
          </w:p>
        </w:tc>
        <w:tc>
          <w:tcPr>
            <w:tcW w:w="5954" w:type="dxa"/>
          </w:tcPr>
          <w:p w:rsidR="002C4643" w:rsidRPr="000E2406" w:rsidRDefault="002C4643" w:rsidP="00C12CA2">
            <w:pPr>
              <w:rPr>
                <w:rFonts w:ascii="Times New Roman" w:hAnsi="Times New Roman" w:cs="Times New Roman"/>
                <w:sz w:val="21"/>
                <w:szCs w:val="21"/>
              </w:rPr>
            </w:pPr>
            <w:r>
              <w:rPr>
                <w:rFonts w:ascii="Times New Roman" w:hAnsi="Times New Roman" w:cs="Times New Roman" w:hint="eastAsia"/>
                <w:sz w:val="21"/>
                <w:szCs w:val="21"/>
              </w:rPr>
              <w:t>Rephrase an object through</w:t>
            </w:r>
            <w:r w:rsidRPr="000E2406">
              <w:rPr>
                <w:rFonts w:ascii="Times New Roman" w:hAnsi="Times New Roman" w:cs="Times New Roman"/>
                <w:sz w:val="21"/>
                <w:szCs w:val="21"/>
              </w:rPr>
              <w:t xml:space="preserve"> algebraic manipulation</w:t>
            </w:r>
            <w:r>
              <w:rPr>
                <w:rFonts w:ascii="Times New Roman" w:hAnsi="Times New Roman" w:cs="Times New Roman" w:hint="eastAsia"/>
                <w:sz w:val="21"/>
                <w:szCs w:val="21"/>
              </w:rPr>
              <w:t xml:space="preserve"> or computation</w:t>
            </w:r>
          </w:p>
        </w:tc>
      </w:tr>
      <w:tr w:rsidR="002C4643" w:rsidRPr="004D4934" w:rsidTr="00C12CA2">
        <w:trPr>
          <w:trHeight w:val="265"/>
        </w:trPr>
        <w:tc>
          <w:tcPr>
            <w:tcW w:w="1560" w:type="dxa"/>
          </w:tcPr>
          <w:p w:rsidR="002C4643" w:rsidRPr="000E2406" w:rsidRDefault="002C4643" w:rsidP="00C12CA2">
            <w:pPr>
              <w:rPr>
                <w:rFonts w:ascii="Times New Roman" w:hAnsi="Times New Roman" w:cs="Times New Roman"/>
                <w:sz w:val="21"/>
                <w:szCs w:val="21"/>
              </w:rPr>
            </w:pPr>
            <w:r w:rsidRPr="000E2406">
              <w:rPr>
                <w:rFonts w:ascii="Times New Roman" w:hAnsi="Times New Roman" w:cs="Times New Roman"/>
                <w:sz w:val="21"/>
                <w:szCs w:val="21"/>
              </w:rPr>
              <w:t xml:space="preserve">Combine </w:t>
            </w:r>
            <w:r>
              <w:rPr>
                <w:rFonts w:ascii="Times New Roman" w:hAnsi="Times New Roman" w:cs="Times New Roman" w:hint="eastAsia"/>
                <w:sz w:val="21"/>
                <w:szCs w:val="21"/>
              </w:rPr>
              <w:t>O</w:t>
            </w:r>
            <w:r w:rsidRPr="000E2406">
              <w:rPr>
                <w:rFonts w:ascii="Times New Roman" w:hAnsi="Times New Roman" w:cs="Times New Roman"/>
                <w:sz w:val="21"/>
                <w:szCs w:val="21"/>
              </w:rPr>
              <w:t>bjects</w:t>
            </w:r>
          </w:p>
        </w:tc>
        <w:tc>
          <w:tcPr>
            <w:tcW w:w="708" w:type="dxa"/>
          </w:tcPr>
          <w:p w:rsidR="002C4643" w:rsidRPr="000E2406" w:rsidRDefault="002C4643" w:rsidP="00C12CA2">
            <w:pPr>
              <w:jc w:val="center"/>
              <w:rPr>
                <w:rFonts w:ascii="Times New Roman" w:hAnsi="Times New Roman" w:cs="Times New Roman"/>
                <w:sz w:val="21"/>
                <w:szCs w:val="21"/>
              </w:rPr>
            </w:pPr>
            <w:r w:rsidRPr="000E2406">
              <w:rPr>
                <w:rFonts w:ascii="Times New Roman" w:hAnsi="Times New Roman" w:cs="Times New Roman"/>
                <w:sz w:val="21"/>
                <w:szCs w:val="21"/>
              </w:rPr>
              <w:t>CO</w:t>
            </w:r>
          </w:p>
        </w:tc>
        <w:tc>
          <w:tcPr>
            <w:tcW w:w="5954" w:type="dxa"/>
          </w:tcPr>
          <w:p w:rsidR="002C4643" w:rsidRDefault="002C4643" w:rsidP="00C12CA2">
            <w:pPr>
              <w:rPr>
                <w:rFonts w:ascii="Times New Roman" w:hAnsi="Times New Roman" w:cs="Times New Roman"/>
                <w:sz w:val="21"/>
                <w:szCs w:val="21"/>
              </w:rPr>
            </w:pPr>
            <w:r>
              <w:rPr>
                <w:rFonts w:ascii="Times New Roman" w:hAnsi="Times New Roman" w:cs="Times New Roman"/>
                <w:sz w:val="21"/>
                <w:szCs w:val="21"/>
              </w:rPr>
              <w:t>Connect and combine objects</w:t>
            </w:r>
          </w:p>
          <w:p w:rsidR="002C4643" w:rsidRPr="000E2406" w:rsidRDefault="002C4643" w:rsidP="00C12CA2">
            <w:pPr>
              <w:rPr>
                <w:rFonts w:ascii="Times New Roman" w:hAnsi="Times New Roman" w:cs="Times New Roman"/>
                <w:sz w:val="21"/>
                <w:szCs w:val="21"/>
              </w:rPr>
            </w:pPr>
            <w:r>
              <w:rPr>
                <w:rFonts w:ascii="Times New Roman" w:hAnsi="Times New Roman" w:cs="Times New Roman" w:hint="eastAsia"/>
                <w:sz w:val="21"/>
                <w:szCs w:val="21"/>
              </w:rPr>
              <w:t>U</w:t>
            </w:r>
            <w:r w:rsidRPr="000E2406">
              <w:rPr>
                <w:rFonts w:ascii="Times New Roman" w:hAnsi="Times New Roman" w:cs="Times New Roman"/>
                <w:sz w:val="21"/>
                <w:szCs w:val="21"/>
              </w:rPr>
              <w:t>se all the given conditions</w:t>
            </w:r>
          </w:p>
        </w:tc>
      </w:tr>
      <w:tr w:rsidR="002C4643" w:rsidRPr="004D4934" w:rsidTr="00C12CA2">
        <w:trPr>
          <w:trHeight w:val="220"/>
        </w:trPr>
        <w:tc>
          <w:tcPr>
            <w:tcW w:w="1560" w:type="dxa"/>
            <w:vMerge w:val="restart"/>
          </w:tcPr>
          <w:p w:rsidR="002C4643" w:rsidRPr="000E2406" w:rsidRDefault="002C4643" w:rsidP="00C12CA2">
            <w:pPr>
              <w:rPr>
                <w:rFonts w:ascii="Times New Roman" w:hAnsi="Times New Roman" w:cs="Times New Roman"/>
                <w:sz w:val="21"/>
                <w:szCs w:val="21"/>
              </w:rPr>
            </w:pPr>
            <w:r w:rsidRPr="000E2406">
              <w:rPr>
                <w:rFonts w:ascii="Times New Roman" w:hAnsi="Times New Roman" w:cs="Times New Roman"/>
                <w:sz w:val="21"/>
                <w:szCs w:val="21"/>
              </w:rPr>
              <w:t xml:space="preserve">Create </w:t>
            </w:r>
            <w:r>
              <w:rPr>
                <w:rFonts w:ascii="Times New Roman" w:hAnsi="Times New Roman" w:cs="Times New Roman" w:hint="eastAsia"/>
                <w:sz w:val="21"/>
                <w:szCs w:val="21"/>
              </w:rPr>
              <w:t>a C</w:t>
            </w:r>
            <w:r w:rsidRPr="000E2406">
              <w:rPr>
                <w:rFonts w:ascii="Times New Roman" w:hAnsi="Times New Roman" w:cs="Times New Roman"/>
                <w:sz w:val="21"/>
                <w:szCs w:val="21"/>
              </w:rPr>
              <w:t>ue</w:t>
            </w:r>
          </w:p>
        </w:tc>
        <w:tc>
          <w:tcPr>
            <w:tcW w:w="708" w:type="dxa"/>
          </w:tcPr>
          <w:p w:rsidR="002C4643" w:rsidRPr="000E2406" w:rsidRDefault="002C4643" w:rsidP="00C12CA2">
            <w:pPr>
              <w:jc w:val="center"/>
              <w:rPr>
                <w:rFonts w:ascii="Times New Roman" w:hAnsi="Times New Roman" w:cs="Times New Roman"/>
                <w:sz w:val="21"/>
                <w:szCs w:val="21"/>
              </w:rPr>
            </w:pPr>
            <w:r w:rsidRPr="000E2406">
              <w:rPr>
                <w:rFonts w:ascii="Times New Roman" w:hAnsi="Times New Roman" w:cs="Times New Roman"/>
                <w:sz w:val="21"/>
                <w:szCs w:val="21"/>
              </w:rPr>
              <w:t>C1</w:t>
            </w:r>
          </w:p>
        </w:tc>
        <w:tc>
          <w:tcPr>
            <w:tcW w:w="5954" w:type="dxa"/>
          </w:tcPr>
          <w:p w:rsidR="002C4643" w:rsidRPr="000E2406" w:rsidRDefault="002C4643" w:rsidP="00C12CA2">
            <w:pPr>
              <w:rPr>
                <w:rFonts w:ascii="Times New Roman" w:hAnsi="Times New Roman" w:cs="Times New Roman"/>
                <w:sz w:val="21"/>
                <w:szCs w:val="21"/>
              </w:rPr>
            </w:pPr>
            <w:r w:rsidRPr="000E2406">
              <w:rPr>
                <w:rFonts w:ascii="Times New Roman" w:hAnsi="Times New Roman" w:cs="Times New Roman"/>
                <w:sz w:val="21"/>
                <w:szCs w:val="21"/>
              </w:rPr>
              <w:t xml:space="preserve">Set a variable </w:t>
            </w:r>
          </w:p>
        </w:tc>
      </w:tr>
      <w:tr w:rsidR="002C4643" w:rsidRPr="004D4934" w:rsidTr="00C12CA2">
        <w:trPr>
          <w:trHeight w:val="154"/>
        </w:trPr>
        <w:tc>
          <w:tcPr>
            <w:tcW w:w="1560" w:type="dxa"/>
            <w:vMerge/>
          </w:tcPr>
          <w:p w:rsidR="002C4643" w:rsidRPr="000E2406" w:rsidRDefault="002C4643" w:rsidP="00C12CA2">
            <w:pPr>
              <w:rPr>
                <w:rFonts w:ascii="Times New Roman" w:hAnsi="Times New Roman" w:cs="Times New Roman"/>
                <w:sz w:val="21"/>
                <w:szCs w:val="21"/>
              </w:rPr>
            </w:pPr>
          </w:p>
        </w:tc>
        <w:tc>
          <w:tcPr>
            <w:tcW w:w="708" w:type="dxa"/>
          </w:tcPr>
          <w:p w:rsidR="002C4643" w:rsidRPr="000E2406" w:rsidRDefault="002C4643" w:rsidP="00C12CA2">
            <w:pPr>
              <w:jc w:val="center"/>
              <w:rPr>
                <w:rFonts w:ascii="Times New Roman" w:hAnsi="Times New Roman" w:cs="Times New Roman"/>
                <w:sz w:val="21"/>
                <w:szCs w:val="21"/>
              </w:rPr>
            </w:pPr>
            <w:r w:rsidRPr="000E2406">
              <w:rPr>
                <w:rFonts w:ascii="Times New Roman" w:hAnsi="Times New Roman" w:cs="Times New Roman"/>
                <w:sz w:val="21"/>
                <w:szCs w:val="21"/>
              </w:rPr>
              <w:t>C2</w:t>
            </w:r>
          </w:p>
        </w:tc>
        <w:tc>
          <w:tcPr>
            <w:tcW w:w="5954" w:type="dxa"/>
          </w:tcPr>
          <w:p w:rsidR="002C4643" w:rsidRPr="000E2406" w:rsidRDefault="002C4643" w:rsidP="00C12CA2">
            <w:pPr>
              <w:rPr>
                <w:rFonts w:ascii="Times New Roman" w:hAnsi="Times New Roman" w:cs="Times New Roman"/>
                <w:sz w:val="21"/>
                <w:szCs w:val="21"/>
              </w:rPr>
            </w:pPr>
            <w:r w:rsidRPr="000E2406">
              <w:rPr>
                <w:rFonts w:ascii="Times New Roman" w:hAnsi="Times New Roman" w:cs="Times New Roman"/>
                <w:sz w:val="21"/>
                <w:szCs w:val="21"/>
              </w:rPr>
              <w:t xml:space="preserve">Recall </w:t>
            </w:r>
            <w:r>
              <w:rPr>
                <w:rFonts w:ascii="Times New Roman" w:hAnsi="Times New Roman" w:cs="Times New Roman" w:hint="eastAsia"/>
                <w:sz w:val="21"/>
                <w:szCs w:val="21"/>
              </w:rPr>
              <w:t xml:space="preserve">definitions, properties, </w:t>
            </w:r>
            <w:r w:rsidRPr="000E2406">
              <w:rPr>
                <w:rFonts w:ascii="Times New Roman" w:hAnsi="Times New Roman" w:cs="Times New Roman"/>
                <w:sz w:val="21"/>
                <w:szCs w:val="21"/>
              </w:rPr>
              <w:t>theorem</w:t>
            </w:r>
            <w:r>
              <w:rPr>
                <w:rFonts w:ascii="Times New Roman" w:hAnsi="Times New Roman" w:cs="Times New Roman" w:hint="eastAsia"/>
                <w:sz w:val="21"/>
                <w:szCs w:val="21"/>
              </w:rPr>
              <w:t>s</w:t>
            </w:r>
            <w:r w:rsidRPr="000E2406">
              <w:rPr>
                <w:rFonts w:ascii="Times New Roman" w:hAnsi="Times New Roman" w:cs="Times New Roman"/>
                <w:sz w:val="21"/>
                <w:szCs w:val="21"/>
              </w:rPr>
              <w:t>, lemma</w:t>
            </w:r>
            <w:r>
              <w:rPr>
                <w:rFonts w:ascii="Times New Roman" w:hAnsi="Times New Roman" w:cs="Times New Roman" w:hint="eastAsia"/>
                <w:sz w:val="21"/>
                <w:szCs w:val="21"/>
              </w:rPr>
              <w:t>s</w:t>
            </w:r>
            <w:r w:rsidRPr="000E2406">
              <w:rPr>
                <w:rFonts w:ascii="Times New Roman" w:hAnsi="Times New Roman" w:cs="Times New Roman"/>
                <w:sz w:val="21"/>
                <w:szCs w:val="21"/>
              </w:rPr>
              <w:t>, technique</w:t>
            </w:r>
            <w:r>
              <w:rPr>
                <w:rFonts w:ascii="Times New Roman" w:hAnsi="Times New Roman" w:cs="Times New Roman" w:hint="eastAsia"/>
                <w:sz w:val="21"/>
                <w:szCs w:val="21"/>
              </w:rPr>
              <w:t xml:space="preserve">s from their </w:t>
            </w:r>
            <w:r w:rsidRPr="000E2406">
              <w:rPr>
                <w:rFonts w:ascii="Times New Roman" w:hAnsi="Times New Roman" w:cs="Times New Roman"/>
                <w:sz w:val="21"/>
                <w:szCs w:val="21"/>
              </w:rPr>
              <w:t>prior knowledge</w:t>
            </w:r>
          </w:p>
        </w:tc>
      </w:tr>
      <w:tr w:rsidR="002C4643" w:rsidRPr="004D4934" w:rsidTr="00C12CA2">
        <w:trPr>
          <w:trHeight w:val="154"/>
        </w:trPr>
        <w:tc>
          <w:tcPr>
            <w:tcW w:w="1560" w:type="dxa"/>
            <w:vMerge/>
          </w:tcPr>
          <w:p w:rsidR="002C4643" w:rsidRPr="000E2406" w:rsidRDefault="002C4643" w:rsidP="00C12CA2">
            <w:pPr>
              <w:rPr>
                <w:rFonts w:ascii="Times New Roman" w:hAnsi="Times New Roman" w:cs="Times New Roman"/>
                <w:sz w:val="21"/>
                <w:szCs w:val="21"/>
              </w:rPr>
            </w:pPr>
          </w:p>
        </w:tc>
        <w:tc>
          <w:tcPr>
            <w:tcW w:w="708" w:type="dxa"/>
          </w:tcPr>
          <w:p w:rsidR="002C4643" w:rsidRPr="000E2406" w:rsidRDefault="002C4643" w:rsidP="00C12CA2">
            <w:pPr>
              <w:jc w:val="center"/>
              <w:rPr>
                <w:rFonts w:ascii="Times New Roman" w:hAnsi="Times New Roman" w:cs="Times New Roman"/>
                <w:sz w:val="21"/>
                <w:szCs w:val="21"/>
              </w:rPr>
            </w:pPr>
            <w:r w:rsidRPr="000E2406">
              <w:rPr>
                <w:rFonts w:ascii="Times New Roman" w:hAnsi="Times New Roman" w:cs="Times New Roman"/>
                <w:sz w:val="21"/>
                <w:szCs w:val="21"/>
              </w:rPr>
              <w:t>C3</w:t>
            </w:r>
          </w:p>
        </w:tc>
        <w:tc>
          <w:tcPr>
            <w:tcW w:w="5954" w:type="dxa"/>
          </w:tcPr>
          <w:p w:rsidR="002C4643" w:rsidRPr="000E2406" w:rsidRDefault="002C4643" w:rsidP="00C12CA2">
            <w:pPr>
              <w:rPr>
                <w:rFonts w:ascii="Times New Roman" w:hAnsi="Times New Roman" w:cs="Times New Roman"/>
                <w:sz w:val="21"/>
                <w:szCs w:val="21"/>
              </w:rPr>
            </w:pPr>
            <w:r w:rsidRPr="000E2406">
              <w:rPr>
                <w:rFonts w:ascii="Times New Roman" w:hAnsi="Times New Roman" w:cs="Times New Roman"/>
                <w:sz w:val="21"/>
                <w:szCs w:val="21"/>
              </w:rPr>
              <w:t>Set some cases</w:t>
            </w:r>
          </w:p>
        </w:tc>
      </w:tr>
      <w:tr w:rsidR="002C4643" w:rsidRPr="004D4934" w:rsidTr="00C12CA2">
        <w:trPr>
          <w:trHeight w:val="154"/>
        </w:trPr>
        <w:tc>
          <w:tcPr>
            <w:tcW w:w="1560" w:type="dxa"/>
            <w:vMerge/>
          </w:tcPr>
          <w:p w:rsidR="002C4643" w:rsidRPr="000E2406" w:rsidRDefault="002C4643" w:rsidP="00C12CA2">
            <w:pPr>
              <w:rPr>
                <w:rFonts w:ascii="Times New Roman" w:hAnsi="Times New Roman" w:cs="Times New Roman"/>
                <w:sz w:val="21"/>
                <w:szCs w:val="21"/>
              </w:rPr>
            </w:pPr>
          </w:p>
        </w:tc>
        <w:tc>
          <w:tcPr>
            <w:tcW w:w="708" w:type="dxa"/>
          </w:tcPr>
          <w:p w:rsidR="002C4643" w:rsidRPr="000E2406" w:rsidRDefault="002C4643" w:rsidP="00C12CA2">
            <w:pPr>
              <w:jc w:val="center"/>
              <w:rPr>
                <w:rFonts w:ascii="Times New Roman" w:hAnsi="Times New Roman" w:cs="Times New Roman"/>
                <w:sz w:val="21"/>
                <w:szCs w:val="21"/>
              </w:rPr>
            </w:pPr>
            <w:r w:rsidRPr="000E2406">
              <w:rPr>
                <w:rFonts w:ascii="Times New Roman" w:hAnsi="Times New Roman" w:cs="Times New Roman"/>
                <w:sz w:val="21"/>
                <w:szCs w:val="21"/>
              </w:rPr>
              <w:t>C4</w:t>
            </w:r>
          </w:p>
        </w:tc>
        <w:tc>
          <w:tcPr>
            <w:tcW w:w="5954" w:type="dxa"/>
          </w:tcPr>
          <w:p w:rsidR="002C4643" w:rsidRPr="000E2406" w:rsidRDefault="002C4643" w:rsidP="00C12CA2">
            <w:pPr>
              <w:rPr>
                <w:rFonts w:ascii="Times New Roman" w:hAnsi="Times New Roman" w:cs="Times New Roman"/>
                <w:sz w:val="21"/>
                <w:szCs w:val="21"/>
              </w:rPr>
            </w:pPr>
            <w:r w:rsidRPr="000E2406">
              <w:rPr>
                <w:rFonts w:ascii="Times New Roman" w:hAnsi="Times New Roman" w:cs="Times New Roman"/>
                <w:sz w:val="21"/>
                <w:szCs w:val="21"/>
              </w:rPr>
              <w:t>Make a claim</w:t>
            </w:r>
          </w:p>
        </w:tc>
      </w:tr>
      <w:tr w:rsidR="002C4643" w:rsidRPr="004D4934" w:rsidTr="00C12CA2">
        <w:trPr>
          <w:trHeight w:val="154"/>
        </w:trPr>
        <w:tc>
          <w:tcPr>
            <w:tcW w:w="1560" w:type="dxa"/>
            <w:vMerge/>
          </w:tcPr>
          <w:p w:rsidR="002C4643" w:rsidRPr="000E2406" w:rsidRDefault="002C4643" w:rsidP="00C12CA2">
            <w:pPr>
              <w:rPr>
                <w:rFonts w:ascii="Times New Roman" w:hAnsi="Times New Roman" w:cs="Times New Roman"/>
                <w:sz w:val="21"/>
                <w:szCs w:val="21"/>
              </w:rPr>
            </w:pPr>
          </w:p>
        </w:tc>
        <w:tc>
          <w:tcPr>
            <w:tcW w:w="708" w:type="dxa"/>
          </w:tcPr>
          <w:p w:rsidR="002C4643" w:rsidRPr="000E2406" w:rsidRDefault="002C4643" w:rsidP="00C12CA2">
            <w:pPr>
              <w:jc w:val="center"/>
              <w:rPr>
                <w:rFonts w:ascii="Times New Roman" w:hAnsi="Times New Roman" w:cs="Times New Roman"/>
                <w:sz w:val="21"/>
                <w:szCs w:val="21"/>
              </w:rPr>
            </w:pPr>
            <w:r w:rsidRPr="000E2406">
              <w:rPr>
                <w:rFonts w:ascii="Times New Roman" w:hAnsi="Times New Roman" w:cs="Times New Roman"/>
                <w:sz w:val="21"/>
                <w:szCs w:val="21"/>
              </w:rPr>
              <w:t>C5</w:t>
            </w:r>
          </w:p>
        </w:tc>
        <w:tc>
          <w:tcPr>
            <w:tcW w:w="5954" w:type="dxa"/>
          </w:tcPr>
          <w:p w:rsidR="002C4643" w:rsidRPr="000E2406" w:rsidRDefault="002C4643" w:rsidP="00C12CA2">
            <w:pPr>
              <w:rPr>
                <w:rFonts w:ascii="Times New Roman" w:hAnsi="Times New Roman" w:cs="Times New Roman"/>
                <w:sz w:val="21"/>
                <w:szCs w:val="21"/>
              </w:rPr>
            </w:pPr>
            <w:r w:rsidRPr="000E2406">
              <w:rPr>
                <w:rFonts w:ascii="Times New Roman" w:hAnsi="Times New Roman" w:cs="Times New Roman"/>
                <w:sz w:val="21"/>
                <w:szCs w:val="21"/>
              </w:rPr>
              <w:t>Consider an object</w:t>
            </w:r>
          </w:p>
        </w:tc>
      </w:tr>
      <w:tr w:rsidR="002C4643" w:rsidRPr="004D4934" w:rsidTr="00C12CA2">
        <w:trPr>
          <w:trHeight w:val="199"/>
        </w:trPr>
        <w:tc>
          <w:tcPr>
            <w:tcW w:w="1560" w:type="dxa"/>
            <w:vMerge w:val="restart"/>
          </w:tcPr>
          <w:p w:rsidR="002C4643" w:rsidRPr="000E2406" w:rsidRDefault="002C4643" w:rsidP="00C12CA2">
            <w:pPr>
              <w:rPr>
                <w:rFonts w:ascii="Times New Roman" w:hAnsi="Times New Roman" w:cs="Times New Roman"/>
                <w:sz w:val="21"/>
                <w:szCs w:val="21"/>
              </w:rPr>
            </w:pPr>
            <w:r w:rsidRPr="000E2406">
              <w:rPr>
                <w:rFonts w:ascii="Times New Roman" w:hAnsi="Times New Roman" w:cs="Times New Roman"/>
                <w:sz w:val="21"/>
                <w:szCs w:val="21"/>
              </w:rPr>
              <w:t xml:space="preserve">Practice </w:t>
            </w:r>
            <w:r>
              <w:rPr>
                <w:rFonts w:ascii="Times New Roman" w:hAnsi="Times New Roman" w:cs="Times New Roman" w:hint="eastAsia"/>
                <w:sz w:val="21"/>
                <w:szCs w:val="21"/>
              </w:rPr>
              <w:t>S</w:t>
            </w:r>
            <w:r w:rsidRPr="000E2406">
              <w:rPr>
                <w:rFonts w:ascii="Times New Roman" w:hAnsi="Times New Roman" w:cs="Times New Roman"/>
                <w:sz w:val="21"/>
                <w:szCs w:val="21"/>
              </w:rPr>
              <w:t xml:space="preserve">upporting </w:t>
            </w:r>
            <w:r>
              <w:rPr>
                <w:rFonts w:ascii="Times New Roman" w:hAnsi="Times New Roman" w:cs="Times New Roman" w:hint="eastAsia"/>
                <w:sz w:val="21"/>
                <w:szCs w:val="21"/>
              </w:rPr>
              <w:t>A</w:t>
            </w:r>
            <w:r w:rsidRPr="000E2406">
              <w:rPr>
                <w:rFonts w:ascii="Times New Roman" w:hAnsi="Times New Roman" w:cs="Times New Roman"/>
                <w:sz w:val="21"/>
                <w:szCs w:val="21"/>
              </w:rPr>
              <w:t>ctions</w:t>
            </w:r>
          </w:p>
        </w:tc>
        <w:tc>
          <w:tcPr>
            <w:tcW w:w="708" w:type="dxa"/>
          </w:tcPr>
          <w:p w:rsidR="002C4643" w:rsidRPr="000E2406" w:rsidRDefault="002C4643" w:rsidP="00C12CA2">
            <w:pPr>
              <w:jc w:val="center"/>
              <w:rPr>
                <w:rFonts w:ascii="Times New Roman" w:hAnsi="Times New Roman" w:cs="Times New Roman"/>
                <w:sz w:val="21"/>
                <w:szCs w:val="21"/>
              </w:rPr>
            </w:pPr>
            <w:r>
              <w:rPr>
                <w:rFonts w:ascii="Times New Roman" w:hAnsi="Times New Roman" w:cs="Times New Roman" w:hint="eastAsia"/>
                <w:sz w:val="21"/>
                <w:szCs w:val="21"/>
              </w:rPr>
              <w:t>EX</w:t>
            </w:r>
          </w:p>
        </w:tc>
        <w:tc>
          <w:tcPr>
            <w:tcW w:w="5954" w:type="dxa"/>
          </w:tcPr>
          <w:p w:rsidR="002C4643" w:rsidRPr="000E2406" w:rsidRDefault="002C4643" w:rsidP="00D562C1">
            <w:pPr>
              <w:rPr>
                <w:rFonts w:ascii="Times New Roman" w:hAnsi="Times New Roman" w:cs="Times New Roman"/>
                <w:sz w:val="21"/>
                <w:szCs w:val="21"/>
              </w:rPr>
            </w:pPr>
            <w:r w:rsidRPr="000E2406">
              <w:rPr>
                <w:rFonts w:ascii="Times New Roman" w:hAnsi="Times New Roman" w:cs="Times New Roman"/>
                <w:sz w:val="21"/>
                <w:szCs w:val="21"/>
              </w:rPr>
              <w:t xml:space="preserve">Explore </w:t>
            </w:r>
            <w:r w:rsidR="00D562C1">
              <w:rPr>
                <w:rFonts w:ascii="Times New Roman" w:hAnsi="Times New Roman" w:cs="Times New Roman" w:hint="eastAsia"/>
                <w:sz w:val="21"/>
                <w:szCs w:val="21"/>
              </w:rPr>
              <w:t xml:space="preserve">an </w:t>
            </w:r>
            <w:r w:rsidRPr="000E2406">
              <w:rPr>
                <w:rFonts w:ascii="Times New Roman" w:hAnsi="Times New Roman" w:cs="Times New Roman" w:hint="eastAsia"/>
                <w:sz w:val="21"/>
                <w:szCs w:val="21"/>
              </w:rPr>
              <w:t>idea</w:t>
            </w:r>
            <w:r w:rsidR="00D562C1">
              <w:rPr>
                <w:rFonts w:ascii="Times New Roman" w:hAnsi="Times New Roman" w:cs="Times New Roman" w:hint="eastAsia"/>
                <w:sz w:val="21"/>
                <w:szCs w:val="21"/>
              </w:rPr>
              <w:t xml:space="preserve"> to advance a </w:t>
            </w:r>
            <w:r w:rsidR="00D562C1">
              <w:rPr>
                <w:rFonts w:ascii="Times New Roman" w:hAnsi="Times New Roman" w:cs="Times New Roman"/>
                <w:sz w:val="21"/>
                <w:szCs w:val="21"/>
              </w:rPr>
              <w:t>reasoning</w:t>
            </w:r>
            <w:r w:rsidR="00D562C1">
              <w:rPr>
                <w:rFonts w:ascii="Times New Roman" w:hAnsi="Times New Roman" w:cs="Times New Roman" w:hint="eastAsia"/>
                <w:sz w:val="21"/>
                <w:szCs w:val="21"/>
              </w:rPr>
              <w:t xml:space="preserve"> process</w:t>
            </w:r>
            <w:r w:rsidRPr="000E2406">
              <w:rPr>
                <w:rFonts w:ascii="Times New Roman" w:hAnsi="Times New Roman" w:cs="Times New Roman" w:hint="eastAsia"/>
                <w:sz w:val="21"/>
                <w:szCs w:val="21"/>
              </w:rPr>
              <w:t>, do experiment</w:t>
            </w:r>
            <w:r>
              <w:rPr>
                <w:rFonts w:ascii="Times New Roman" w:hAnsi="Times New Roman" w:cs="Times New Roman" w:hint="eastAsia"/>
                <w:sz w:val="21"/>
                <w:szCs w:val="21"/>
              </w:rPr>
              <w:t>, create and use</w:t>
            </w:r>
            <w:r w:rsidRPr="000E2406">
              <w:rPr>
                <w:rFonts w:ascii="Times New Roman" w:hAnsi="Times New Roman" w:cs="Times New Roman" w:hint="eastAsia"/>
                <w:sz w:val="21"/>
                <w:szCs w:val="21"/>
              </w:rPr>
              <w:t xml:space="preserve"> an example</w:t>
            </w:r>
            <w:r w:rsidR="00D562C1">
              <w:rPr>
                <w:rFonts w:ascii="Times New Roman" w:hAnsi="Times New Roman" w:cs="Times New Roman" w:hint="eastAsia"/>
                <w:sz w:val="21"/>
                <w:szCs w:val="21"/>
              </w:rPr>
              <w:t>, intuit an innovative idea</w:t>
            </w:r>
          </w:p>
        </w:tc>
      </w:tr>
      <w:tr w:rsidR="002C4643" w:rsidRPr="004D4934" w:rsidTr="005B3077">
        <w:trPr>
          <w:trHeight w:val="302"/>
        </w:trPr>
        <w:tc>
          <w:tcPr>
            <w:tcW w:w="1560" w:type="dxa"/>
            <w:vMerge/>
          </w:tcPr>
          <w:p w:rsidR="002C4643" w:rsidRPr="000E2406" w:rsidRDefault="002C4643" w:rsidP="00C12CA2">
            <w:pPr>
              <w:rPr>
                <w:rFonts w:ascii="Times New Roman" w:hAnsi="Times New Roman" w:cs="Times New Roman"/>
                <w:sz w:val="21"/>
                <w:szCs w:val="21"/>
              </w:rPr>
            </w:pPr>
          </w:p>
        </w:tc>
        <w:tc>
          <w:tcPr>
            <w:tcW w:w="708" w:type="dxa"/>
          </w:tcPr>
          <w:p w:rsidR="002C4643" w:rsidRDefault="002C4643" w:rsidP="00C12CA2">
            <w:pPr>
              <w:jc w:val="center"/>
              <w:rPr>
                <w:rFonts w:ascii="Times New Roman" w:hAnsi="Times New Roman" w:cs="Times New Roman"/>
                <w:sz w:val="21"/>
                <w:szCs w:val="21"/>
              </w:rPr>
            </w:pPr>
            <w:r>
              <w:rPr>
                <w:rFonts w:ascii="Times New Roman" w:hAnsi="Times New Roman" w:cs="Times New Roman" w:hint="eastAsia"/>
                <w:sz w:val="21"/>
                <w:szCs w:val="21"/>
              </w:rPr>
              <w:t>CH</w:t>
            </w:r>
          </w:p>
        </w:tc>
        <w:tc>
          <w:tcPr>
            <w:tcW w:w="5954" w:type="dxa"/>
            <w:tcBorders>
              <w:bottom w:val="single" w:sz="4" w:space="0" w:color="auto"/>
            </w:tcBorders>
          </w:tcPr>
          <w:p w:rsidR="002C4643" w:rsidRPr="000E2406" w:rsidRDefault="002C4643" w:rsidP="00C12CA2">
            <w:pPr>
              <w:rPr>
                <w:rFonts w:ascii="Times New Roman" w:hAnsi="Times New Roman" w:cs="Times New Roman"/>
                <w:sz w:val="21"/>
                <w:szCs w:val="21"/>
              </w:rPr>
            </w:pPr>
            <w:r>
              <w:rPr>
                <w:rFonts w:ascii="Times New Roman" w:hAnsi="Times New Roman" w:cs="Times New Roman" w:hint="eastAsia"/>
                <w:sz w:val="21"/>
                <w:szCs w:val="21"/>
              </w:rPr>
              <w:t>C</w:t>
            </w:r>
            <w:r w:rsidRPr="000E2406">
              <w:rPr>
                <w:rFonts w:ascii="Times New Roman" w:hAnsi="Times New Roman" w:cs="Times New Roman"/>
                <w:sz w:val="21"/>
                <w:szCs w:val="21"/>
              </w:rPr>
              <w:t>heck what has been done.</w:t>
            </w:r>
          </w:p>
        </w:tc>
      </w:tr>
    </w:tbl>
    <w:p w:rsidR="0008433A" w:rsidRDefault="0008433A" w:rsidP="0008433A">
      <w:pPr>
        <w:spacing w:after="0" w:line="240" w:lineRule="auto"/>
        <w:rPr>
          <w:rFonts w:ascii="Times New Roman" w:hAnsi="Times New Roman" w:cs="Times New Roman"/>
          <w:i/>
          <w:sz w:val="24"/>
          <w:szCs w:val="24"/>
        </w:rPr>
      </w:pPr>
    </w:p>
    <w:p w:rsidR="0008433A" w:rsidRDefault="0008433A" w:rsidP="0008433A">
      <w:pPr>
        <w:spacing w:after="0" w:line="240" w:lineRule="auto"/>
        <w:rPr>
          <w:rFonts w:ascii="Times New Roman" w:hAnsi="Times New Roman" w:cs="Times New Roman"/>
          <w:sz w:val="24"/>
          <w:szCs w:val="24"/>
        </w:rPr>
      </w:pPr>
      <w:r w:rsidRPr="0008433A">
        <w:rPr>
          <w:rFonts w:ascii="Times New Roman" w:hAnsi="Times New Roman" w:cs="Times New Roman" w:hint="eastAsia"/>
          <w:i/>
          <w:sz w:val="24"/>
          <w:szCs w:val="24"/>
        </w:rPr>
        <w:t>N</w:t>
      </w:r>
      <w:r>
        <w:rPr>
          <w:rFonts w:ascii="Times New Roman" w:hAnsi="Times New Roman" w:cs="Times New Roman" w:hint="eastAsia"/>
          <w:i/>
          <w:sz w:val="24"/>
          <w:szCs w:val="24"/>
        </w:rPr>
        <w:t>ote</w:t>
      </w:r>
      <w:r>
        <w:rPr>
          <w:rFonts w:ascii="Times New Roman" w:hAnsi="Times New Roman" w:cs="Times New Roman" w:hint="eastAsia"/>
          <w:sz w:val="24"/>
          <w:szCs w:val="24"/>
        </w:rPr>
        <w:t xml:space="preserve">. The framework for showing </w:t>
      </w:r>
      <w:r>
        <w:rPr>
          <w:rFonts w:ascii="Times New Roman" w:hAnsi="Times New Roman" w:cs="Times New Roman"/>
          <w:sz w:val="24"/>
          <w:szCs w:val="24"/>
        </w:rPr>
        <w:t>the a</w:t>
      </w:r>
      <w:r w:rsidRPr="004D4934">
        <w:rPr>
          <w:rFonts w:ascii="Times New Roman" w:hAnsi="Times New Roman" w:cs="Times New Roman"/>
          <w:sz w:val="24"/>
          <w:szCs w:val="24"/>
        </w:rPr>
        <w:t xml:space="preserve">bilities </w:t>
      </w:r>
      <w:r>
        <w:rPr>
          <w:rFonts w:ascii="Times New Roman" w:hAnsi="Times New Roman" w:cs="Times New Roman"/>
          <w:sz w:val="24"/>
          <w:szCs w:val="24"/>
        </w:rPr>
        <w:t xml:space="preserve">and skills </w:t>
      </w:r>
      <w:r>
        <w:rPr>
          <w:rFonts w:ascii="Times New Roman" w:hAnsi="Times New Roman" w:cs="Times New Roman" w:hint="eastAsia"/>
          <w:sz w:val="24"/>
          <w:szCs w:val="24"/>
        </w:rPr>
        <w:t>necessary</w:t>
      </w:r>
      <w:r w:rsidRPr="004D4934">
        <w:rPr>
          <w:rFonts w:ascii="Times New Roman" w:hAnsi="Times New Roman" w:cs="Times New Roman"/>
          <w:sz w:val="24"/>
          <w:szCs w:val="24"/>
        </w:rPr>
        <w:t xml:space="preserve"> for </w:t>
      </w:r>
      <w:r>
        <w:rPr>
          <w:rFonts w:ascii="Times New Roman" w:hAnsi="Times New Roman" w:cs="Times New Roman"/>
          <w:sz w:val="24"/>
          <w:szCs w:val="24"/>
        </w:rPr>
        <w:t>p</w:t>
      </w:r>
      <w:r w:rsidRPr="004D4934">
        <w:rPr>
          <w:rFonts w:ascii="Times New Roman" w:hAnsi="Times New Roman" w:cs="Times New Roman"/>
          <w:sz w:val="24"/>
          <w:szCs w:val="24"/>
        </w:rPr>
        <w:t xml:space="preserve">roof </w:t>
      </w:r>
      <w:r>
        <w:rPr>
          <w:rFonts w:ascii="Times New Roman" w:hAnsi="Times New Roman" w:cs="Times New Roman"/>
          <w:sz w:val="24"/>
          <w:szCs w:val="24"/>
        </w:rPr>
        <w:t>construction</w:t>
      </w:r>
      <w:r>
        <w:rPr>
          <w:rFonts w:ascii="Times New Roman" w:hAnsi="Times New Roman" w:cs="Times New Roman" w:hint="eastAsia"/>
          <w:sz w:val="24"/>
          <w:szCs w:val="24"/>
        </w:rPr>
        <w:t>.</w:t>
      </w:r>
    </w:p>
    <w:p w:rsidR="0041164B" w:rsidRDefault="0041164B" w:rsidP="0008433A">
      <w:pPr>
        <w:spacing w:after="0" w:line="240" w:lineRule="auto"/>
        <w:rPr>
          <w:rFonts w:ascii="Times New Roman" w:hAnsi="Times New Roman" w:cs="Times New Roman"/>
          <w:sz w:val="24"/>
          <w:szCs w:val="24"/>
        </w:rPr>
      </w:pPr>
    </w:p>
    <w:p w:rsidR="0041164B" w:rsidRDefault="0041164B" w:rsidP="0008433A">
      <w:pPr>
        <w:spacing w:after="0" w:line="240" w:lineRule="auto"/>
        <w:rPr>
          <w:rFonts w:ascii="Times New Roman" w:hAnsi="Times New Roman" w:cs="Times New Roman"/>
          <w:b/>
          <w:sz w:val="24"/>
          <w:szCs w:val="24"/>
        </w:rPr>
      </w:pPr>
    </w:p>
    <w:p w:rsidR="0008433A" w:rsidRDefault="0008433A" w:rsidP="0008433A">
      <w:pPr>
        <w:spacing w:after="0" w:line="240" w:lineRule="auto"/>
        <w:rPr>
          <w:rFonts w:ascii="Times New Roman" w:hAnsi="Times New Roman" w:cs="Times New Roman"/>
          <w:b/>
          <w:sz w:val="24"/>
          <w:szCs w:val="24"/>
        </w:rPr>
      </w:pPr>
    </w:p>
    <w:p w:rsidR="00C200DB" w:rsidRDefault="00DA54A4" w:rsidP="0008433A">
      <w:pPr>
        <w:spacing w:after="0" w:line="480" w:lineRule="auto"/>
        <w:rPr>
          <w:rFonts w:ascii="Times New Roman" w:hAnsi="Times New Roman" w:cs="Times New Roman"/>
          <w:b/>
          <w:sz w:val="24"/>
          <w:szCs w:val="24"/>
        </w:rPr>
      </w:pPr>
      <w:r w:rsidRPr="00DA54A4">
        <w:rPr>
          <w:rFonts w:ascii="Times New Roman" w:hAnsi="Times New Roman" w:cs="Times New Roman" w:hint="eastAsia"/>
          <w:b/>
          <w:sz w:val="24"/>
          <w:szCs w:val="24"/>
        </w:rPr>
        <w:t>3.</w:t>
      </w:r>
      <w:r w:rsidR="009F4FB7">
        <w:rPr>
          <w:rFonts w:ascii="Times New Roman" w:hAnsi="Times New Roman" w:cs="Times New Roman" w:hint="eastAsia"/>
          <w:b/>
          <w:sz w:val="24"/>
          <w:szCs w:val="24"/>
        </w:rPr>
        <w:t>5</w:t>
      </w:r>
      <w:r w:rsidRPr="00DA54A4">
        <w:rPr>
          <w:rFonts w:ascii="Times New Roman" w:hAnsi="Times New Roman" w:cs="Times New Roman" w:hint="eastAsia"/>
          <w:b/>
          <w:sz w:val="24"/>
          <w:szCs w:val="24"/>
        </w:rPr>
        <w:tab/>
      </w:r>
      <w:r w:rsidR="00C200DB">
        <w:rPr>
          <w:rFonts w:ascii="Times New Roman" w:hAnsi="Times New Roman" w:cs="Times New Roman" w:hint="eastAsia"/>
          <w:b/>
          <w:sz w:val="24"/>
          <w:szCs w:val="24"/>
        </w:rPr>
        <w:t>Types of Proofs</w:t>
      </w:r>
    </w:p>
    <w:p w:rsidR="00C200DB" w:rsidRDefault="00C200DB" w:rsidP="0008433A">
      <w:pPr>
        <w:spacing w:after="0" w:line="480" w:lineRule="auto"/>
        <w:ind w:firstLine="720"/>
        <w:rPr>
          <w:rFonts w:ascii="Times New Roman" w:hAnsi="Times New Roman" w:cs="Times New Roman"/>
          <w:sz w:val="24"/>
          <w:szCs w:val="24"/>
        </w:rPr>
      </w:pPr>
      <w:r>
        <w:rPr>
          <w:rFonts w:ascii="Times New Roman" w:hAnsi="Times New Roman" w:cs="Times New Roman" w:hint="eastAsia"/>
          <w:sz w:val="24"/>
          <w:szCs w:val="24"/>
        </w:rPr>
        <w:t xml:space="preserve">In the process of </w:t>
      </w:r>
      <w:r w:rsidR="009264C1">
        <w:rPr>
          <w:rFonts w:ascii="Times New Roman" w:hAnsi="Times New Roman" w:cs="Times New Roman" w:hint="eastAsia"/>
          <w:sz w:val="24"/>
          <w:szCs w:val="24"/>
        </w:rPr>
        <w:t>creation of</w:t>
      </w:r>
      <w:r>
        <w:rPr>
          <w:rFonts w:ascii="Times New Roman" w:hAnsi="Times New Roman" w:cs="Times New Roman"/>
          <w:sz w:val="24"/>
          <w:szCs w:val="24"/>
        </w:rPr>
        <w:t xml:space="preserve"> the structure of proof construction</w:t>
      </w:r>
      <w:r>
        <w:rPr>
          <w:rFonts w:ascii="Times New Roman" w:hAnsi="Times New Roman" w:cs="Times New Roman" w:hint="eastAsia"/>
          <w:sz w:val="24"/>
          <w:szCs w:val="24"/>
        </w:rPr>
        <w:t>, proofs were classified into three types</w:t>
      </w:r>
      <w:r w:rsidR="009264C1">
        <w:rPr>
          <w:rFonts w:ascii="Times New Roman" w:hAnsi="Times New Roman" w:cs="Times New Roman" w:hint="eastAsia"/>
          <w:sz w:val="24"/>
          <w:szCs w:val="24"/>
        </w:rPr>
        <w:t xml:space="preserve"> according to the ways to manage the </w:t>
      </w:r>
      <w:r w:rsidR="009264C1" w:rsidRPr="009264C1">
        <w:rPr>
          <w:rFonts w:ascii="Times New Roman" w:hAnsi="Times New Roman" w:cs="Times New Roman" w:hint="eastAsia"/>
          <w:i/>
          <w:sz w:val="24"/>
          <w:szCs w:val="24"/>
        </w:rPr>
        <w:t>opening stages</w:t>
      </w:r>
      <w:r w:rsidR="00BB1D94">
        <w:rPr>
          <w:rFonts w:ascii="Times New Roman" w:hAnsi="Times New Roman" w:cs="Times New Roman" w:hint="eastAsia"/>
          <w:sz w:val="24"/>
          <w:szCs w:val="24"/>
        </w:rPr>
        <w:t>, m</w:t>
      </w:r>
      <w:r w:rsidR="009264C1">
        <w:rPr>
          <w:rFonts w:ascii="Times New Roman" w:hAnsi="Times New Roman" w:cs="Times New Roman" w:hint="eastAsia"/>
          <w:sz w:val="24"/>
          <w:szCs w:val="24"/>
        </w:rPr>
        <w:t xml:space="preserve">ore specifically, </w:t>
      </w:r>
      <w:r>
        <w:rPr>
          <w:rFonts w:ascii="Times New Roman" w:hAnsi="Times New Roman" w:cs="Times New Roman" w:hint="eastAsia"/>
          <w:sz w:val="24"/>
          <w:szCs w:val="24"/>
        </w:rPr>
        <w:t>the ways to set a starting variable</w:t>
      </w:r>
      <w:r w:rsidRPr="00423265">
        <w:rPr>
          <w:rFonts w:ascii="Times New Roman" w:hAnsi="Times New Roman" w:cs="Times New Roman"/>
          <w:sz w:val="24"/>
          <w:szCs w:val="24"/>
        </w:rPr>
        <w:t xml:space="preserve">.  </w:t>
      </w:r>
      <w:r>
        <w:rPr>
          <w:rFonts w:ascii="Times New Roman" w:hAnsi="Times New Roman" w:cs="Times New Roman" w:hint="eastAsia"/>
          <w:sz w:val="24"/>
          <w:szCs w:val="24"/>
        </w:rPr>
        <w:t>For the first type</w:t>
      </w:r>
      <w:r>
        <w:rPr>
          <w:rFonts w:ascii="Times New Roman" w:hAnsi="Times New Roman" w:cs="Times New Roman"/>
          <w:sz w:val="24"/>
          <w:szCs w:val="24"/>
        </w:rPr>
        <w:t xml:space="preserve">, students derive a starting variable </w:t>
      </w:r>
      <w:r w:rsidR="002D004C">
        <w:rPr>
          <w:rFonts w:ascii="Times New Roman" w:hAnsi="Times New Roman" w:cs="Times New Roman" w:hint="eastAsia"/>
          <w:sz w:val="24"/>
          <w:szCs w:val="24"/>
        </w:rPr>
        <w:t xml:space="preserve">from an </w:t>
      </w:r>
      <w:r w:rsidR="002D004C" w:rsidRPr="002D004C">
        <w:rPr>
          <w:rFonts w:ascii="Times New Roman" w:hAnsi="Times New Roman" w:cs="Times New Roman" w:hint="eastAsia"/>
          <w:i/>
          <w:sz w:val="24"/>
          <w:szCs w:val="24"/>
        </w:rPr>
        <w:t>ignition phrase</w:t>
      </w:r>
      <w:r w:rsidR="002D004C">
        <w:rPr>
          <w:rFonts w:ascii="Times New Roman" w:hAnsi="Times New Roman" w:cs="Times New Roman" w:hint="eastAsia"/>
          <w:sz w:val="24"/>
          <w:szCs w:val="24"/>
        </w:rPr>
        <w:t xml:space="preserve"> in the </w:t>
      </w:r>
      <w:r w:rsidR="002D004C" w:rsidRPr="00BB1D94">
        <w:rPr>
          <w:rFonts w:ascii="Times New Roman" w:hAnsi="Times New Roman" w:cs="Times New Roman" w:hint="eastAsia"/>
          <w:i/>
          <w:sz w:val="24"/>
          <w:szCs w:val="24"/>
        </w:rPr>
        <w:t>mathematical language</w:t>
      </w:r>
      <w:r w:rsidR="002D004C">
        <w:rPr>
          <w:rFonts w:ascii="Times New Roman" w:hAnsi="Times New Roman" w:cs="Times New Roman" w:hint="eastAsia"/>
          <w:sz w:val="24"/>
          <w:szCs w:val="24"/>
        </w:rPr>
        <w:t xml:space="preserve"> for the conclusion of </w:t>
      </w:r>
      <w:r w:rsidR="002D004C">
        <w:rPr>
          <w:rFonts w:ascii="Times New Roman" w:hAnsi="Times New Roman" w:cs="Times New Roman"/>
          <w:sz w:val="24"/>
          <w:szCs w:val="24"/>
        </w:rPr>
        <w:t>the</w:t>
      </w:r>
      <w:r w:rsidR="002D004C">
        <w:rPr>
          <w:rFonts w:ascii="Times New Roman" w:hAnsi="Times New Roman" w:cs="Times New Roman" w:hint="eastAsia"/>
          <w:sz w:val="24"/>
          <w:szCs w:val="24"/>
        </w:rPr>
        <w:t xml:space="preserve"> given statement</w:t>
      </w:r>
      <w:r w:rsidR="006F72CE">
        <w:rPr>
          <w:rFonts w:ascii="Times New Roman" w:hAnsi="Times New Roman" w:cs="Times New Roman"/>
          <w:sz w:val="24"/>
          <w:szCs w:val="24"/>
        </w:rPr>
        <w:t>.</w:t>
      </w:r>
      <w:r w:rsidR="006F72CE">
        <w:rPr>
          <w:rFonts w:ascii="Times New Roman" w:hAnsi="Times New Roman" w:cs="Times New Roman" w:hint="eastAsia"/>
          <w:sz w:val="24"/>
          <w:szCs w:val="24"/>
        </w:rPr>
        <w:t xml:space="preserve">  </w:t>
      </w:r>
      <w:r>
        <w:rPr>
          <w:rFonts w:ascii="Times New Roman" w:hAnsi="Times New Roman" w:cs="Times New Roman" w:hint="eastAsia"/>
          <w:sz w:val="24"/>
          <w:szCs w:val="24"/>
        </w:rPr>
        <w:t>For the second type, students derive a starting variable f</w:t>
      </w:r>
      <w:r w:rsidR="002D004C">
        <w:rPr>
          <w:rFonts w:ascii="Times New Roman" w:hAnsi="Times New Roman" w:cs="Times New Roman" w:hint="eastAsia"/>
          <w:sz w:val="24"/>
          <w:szCs w:val="24"/>
        </w:rPr>
        <w:t xml:space="preserve">rom an </w:t>
      </w:r>
      <w:r w:rsidR="002D004C" w:rsidRPr="002D004C">
        <w:rPr>
          <w:rFonts w:ascii="Times New Roman" w:hAnsi="Times New Roman" w:cs="Times New Roman" w:hint="eastAsia"/>
          <w:i/>
          <w:sz w:val="24"/>
          <w:szCs w:val="24"/>
        </w:rPr>
        <w:t>ignition phrase</w:t>
      </w:r>
      <w:r w:rsidR="002D004C">
        <w:rPr>
          <w:rFonts w:ascii="Times New Roman" w:hAnsi="Times New Roman" w:cs="Times New Roman" w:hint="eastAsia"/>
          <w:sz w:val="24"/>
          <w:szCs w:val="24"/>
        </w:rPr>
        <w:t xml:space="preserve"> in the </w:t>
      </w:r>
      <w:r w:rsidR="002D004C" w:rsidRPr="002D004C">
        <w:rPr>
          <w:rFonts w:ascii="Times New Roman" w:hAnsi="Times New Roman" w:cs="Times New Roman" w:hint="eastAsia"/>
          <w:i/>
          <w:sz w:val="24"/>
          <w:szCs w:val="24"/>
        </w:rPr>
        <w:t>mathematical language</w:t>
      </w:r>
      <w:r w:rsidR="002D004C">
        <w:rPr>
          <w:rFonts w:ascii="Times New Roman" w:hAnsi="Times New Roman" w:cs="Times New Roman" w:hint="eastAsia"/>
          <w:sz w:val="24"/>
          <w:szCs w:val="24"/>
        </w:rPr>
        <w:t xml:space="preserve"> for</w:t>
      </w:r>
      <w:r>
        <w:rPr>
          <w:rFonts w:ascii="Times New Roman" w:hAnsi="Times New Roman" w:cs="Times New Roman" w:hint="eastAsia"/>
          <w:sz w:val="24"/>
          <w:szCs w:val="24"/>
        </w:rPr>
        <w:t xml:space="preserve"> a hypothesis of </w:t>
      </w:r>
      <w:r>
        <w:rPr>
          <w:rFonts w:ascii="Times New Roman" w:hAnsi="Times New Roman" w:cs="Times New Roman"/>
          <w:sz w:val="24"/>
          <w:szCs w:val="24"/>
        </w:rPr>
        <w:t>the</w:t>
      </w:r>
      <w:r>
        <w:rPr>
          <w:rFonts w:ascii="Times New Roman" w:hAnsi="Times New Roman" w:cs="Times New Roman" w:hint="eastAsia"/>
          <w:sz w:val="24"/>
          <w:szCs w:val="24"/>
        </w:rPr>
        <w:t xml:space="preserve"> given statement.  </w:t>
      </w:r>
      <w:r w:rsidR="00B54E17">
        <w:rPr>
          <w:rFonts w:ascii="Times New Roman" w:hAnsi="Times New Roman" w:cs="Times New Roman" w:hint="eastAsia"/>
          <w:sz w:val="24"/>
          <w:szCs w:val="24"/>
        </w:rPr>
        <w:t xml:space="preserve">A proof by contradiction </w:t>
      </w:r>
      <w:r w:rsidR="00C07F7F">
        <w:rPr>
          <w:rFonts w:ascii="Times New Roman" w:hAnsi="Times New Roman" w:cs="Times New Roman" w:hint="eastAsia"/>
          <w:sz w:val="24"/>
          <w:szCs w:val="24"/>
        </w:rPr>
        <w:t>belong</w:t>
      </w:r>
      <w:r w:rsidR="00A22D84">
        <w:rPr>
          <w:rFonts w:ascii="Times New Roman" w:hAnsi="Times New Roman" w:cs="Times New Roman" w:hint="eastAsia"/>
          <w:sz w:val="24"/>
          <w:szCs w:val="24"/>
        </w:rPr>
        <w:t>s</w:t>
      </w:r>
      <w:r w:rsidR="00C07F7F">
        <w:rPr>
          <w:rFonts w:ascii="Times New Roman" w:hAnsi="Times New Roman" w:cs="Times New Roman" w:hint="eastAsia"/>
          <w:sz w:val="24"/>
          <w:szCs w:val="24"/>
        </w:rPr>
        <w:t xml:space="preserve"> to this type.  A proof that requires</w:t>
      </w:r>
      <w:r w:rsidR="00B54E17">
        <w:rPr>
          <w:rFonts w:ascii="Times New Roman" w:hAnsi="Times New Roman" w:cs="Times New Roman" w:hint="eastAsia"/>
          <w:sz w:val="24"/>
          <w:szCs w:val="24"/>
        </w:rPr>
        <w:t xml:space="preserve"> students to construct an object </w:t>
      </w:r>
      <w:r w:rsidR="006F72CE">
        <w:rPr>
          <w:rFonts w:ascii="Times New Roman" w:hAnsi="Times New Roman" w:cs="Times New Roman" w:hint="eastAsia"/>
          <w:sz w:val="24"/>
          <w:szCs w:val="24"/>
        </w:rPr>
        <w:t>seems to</w:t>
      </w:r>
      <w:r w:rsidR="00B54E17">
        <w:rPr>
          <w:rFonts w:ascii="Times New Roman" w:hAnsi="Times New Roman" w:cs="Times New Roman" w:hint="eastAsia"/>
          <w:sz w:val="24"/>
          <w:szCs w:val="24"/>
        </w:rPr>
        <w:t xml:space="preserve"> belong to this type.  </w:t>
      </w:r>
      <w:r w:rsidR="00C07F7F">
        <w:rPr>
          <w:rFonts w:ascii="Times New Roman" w:hAnsi="Times New Roman" w:cs="Times New Roman" w:hint="eastAsia"/>
          <w:sz w:val="24"/>
          <w:szCs w:val="24"/>
        </w:rPr>
        <w:t xml:space="preserve">The Tube Lemma was such an example, in which students are asked to construct an open set that satisfies certain conditions.  </w:t>
      </w:r>
      <w:r>
        <w:rPr>
          <w:rFonts w:ascii="Times New Roman" w:hAnsi="Times New Roman" w:cs="Times New Roman" w:hint="eastAsia"/>
          <w:sz w:val="24"/>
          <w:szCs w:val="24"/>
        </w:rPr>
        <w:t>For the third type, students do not have to derive a starting variable</w:t>
      </w:r>
      <w:r w:rsidR="00EB1E37">
        <w:rPr>
          <w:rFonts w:ascii="Times New Roman" w:hAnsi="Times New Roman" w:cs="Times New Roman" w:hint="eastAsia"/>
          <w:sz w:val="24"/>
          <w:szCs w:val="24"/>
        </w:rPr>
        <w:t xml:space="preserve"> and</w:t>
      </w:r>
      <w:r>
        <w:rPr>
          <w:rFonts w:ascii="Times New Roman" w:hAnsi="Times New Roman" w:cs="Times New Roman" w:hint="eastAsia"/>
          <w:sz w:val="24"/>
          <w:szCs w:val="24"/>
        </w:rPr>
        <w:t xml:space="preserve"> can directly work on the conclusion of </w:t>
      </w:r>
      <w:r>
        <w:rPr>
          <w:rFonts w:ascii="Times New Roman" w:hAnsi="Times New Roman" w:cs="Times New Roman"/>
          <w:sz w:val="24"/>
          <w:szCs w:val="24"/>
        </w:rPr>
        <w:t>the</w:t>
      </w:r>
      <w:r w:rsidR="007F5CD3">
        <w:rPr>
          <w:rFonts w:ascii="Times New Roman" w:hAnsi="Times New Roman" w:cs="Times New Roman" w:hint="eastAsia"/>
          <w:sz w:val="24"/>
          <w:szCs w:val="24"/>
        </w:rPr>
        <w:t xml:space="preserve"> given statement.  </w:t>
      </w:r>
      <w:r w:rsidR="00B54E17">
        <w:rPr>
          <w:rFonts w:ascii="Times New Roman" w:hAnsi="Times New Roman" w:cs="Times New Roman" w:hint="eastAsia"/>
          <w:sz w:val="24"/>
          <w:szCs w:val="24"/>
        </w:rPr>
        <w:t>M</w:t>
      </w:r>
      <w:r>
        <w:rPr>
          <w:rFonts w:ascii="Times New Roman" w:hAnsi="Times New Roman" w:cs="Times New Roman"/>
          <w:sz w:val="24"/>
          <w:szCs w:val="24"/>
        </w:rPr>
        <w:t xml:space="preserve">athematical induction </w:t>
      </w:r>
      <w:r>
        <w:rPr>
          <w:rFonts w:ascii="Times New Roman" w:hAnsi="Times New Roman" w:cs="Times New Roman" w:hint="eastAsia"/>
          <w:sz w:val="24"/>
          <w:szCs w:val="24"/>
        </w:rPr>
        <w:t xml:space="preserve">and proofs of </w:t>
      </w:r>
      <w:r w:rsidR="007F5CD3">
        <w:rPr>
          <w:rFonts w:ascii="Times New Roman" w:hAnsi="Times New Roman" w:cs="Times New Roman" w:hint="eastAsia"/>
          <w:sz w:val="24"/>
          <w:szCs w:val="24"/>
        </w:rPr>
        <w:t>trigonometric identities belong</w:t>
      </w:r>
      <w:r>
        <w:rPr>
          <w:rFonts w:ascii="Times New Roman" w:hAnsi="Times New Roman" w:cs="Times New Roman" w:hint="eastAsia"/>
          <w:sz w:val="24"/>
          <w:szCs w:val="24"/>
        </w:rPr>
        <w:t xml:space="preserve"> to this type.  </w:t>
      </w:r>
      <w:r w:rsidR="004D7680">
        <w:rPr>
          <w:rFonts w:ascii="Times New Roman" w:hAnsi="Times New Roman" w:cs="Times New Roman" w:hint="eastAsia"/>
          <w:sz w:val="24"/>
          <w:szCs w:val="24"/>
        </w:rPr>
        <w:t xml:space="preserve">  </w:t>
      </w:r>
    </w:p>
    <w:p w:rsidR="00B0461B" w:rsidRPr="00B0461B" w:rsidRDefault="007E4AC0" w:rsidP="00B0461B">
      <w:pPr>
        <w:spacing w:after="0" w:line="480" w:lineRule="auto"/>
        <w:rPr>
          <w:rFonts w:ascii="Times New Roman" w:hAnsi="Times New Roman" w:cs="Times New Roman"/>
          <w:b/>
          <w:sz w:val="24"/>
          <w:szCs w:val="24"/>
        </w:rPr>
      </w:pPr>
      <w:r>
        <w:rPr>
          <w:rFonts w:ascii="Times New Roman" w:hAnsi="Times New Roman" w:cs="Times New Roman" w:hint="eastAsia"/>
          <w:b/>
          <w:sz w:val="24"/>
          <w:szCs w:val="24"/>
        </w:rPr>
        <w:t>3.5.1</w:t>
      </w:r>
      <w:r>
        <w:rPr>
          <w:rFonts w:ascii="Times New Roman" w:hAnsi="Times New Roman" w:cs="Times New Roman" w:hint="eastAsia"/>
          <w:b/>
          <w:sz w:val="24"/>
          <w:szCs w:val="24"/>
        </w:rPr>
        <w:tab/>
      </w:r>
      <w:r w:rsidR="00B0461B" w:rsidRPr="00B0461B">
        <w:rPr>
          <w:rFonts w:ascii="Times New Roman" w:hAnsi="Times New Roman" w:cs="Times New Roman" w:hint="eastAsia"/>
          <w:b/>
          <w:sz w:val="24"/>
          <w:szCs w:val="24"/>
        </w:rPr>
        <w:t>Examples</w:t>
      </w:r>
      <w:r w:rsidR="00C94DCF">
        <w:rPr>
          <w:rFonts w:ascii="Times New Roman" w:hAnsi="Times New Roman" w:cs="Times New Roman" w:hint="eastAsia"/>
          <w:b/>
          <w:sz w:val="24"/>
          <w:szCs w:val="24"/>
        </w:rPr>
        <w:t xml:space="preserve"> of Types of Proofs</w:t>
      </w:r>
    </w:p>
    <w:p w:rsidR="00576163" w:rsidRPr="004D4934" w:rsidRDefault="00C200DB" w:rsidP="006F72CE">
      <w:pPr>
        <w:spacing w:after="0" w:line="480" w:lineRule="auto"/>
        <w:ind w:firstLine="720"/>
        <w:rPr>
          <w:rFonts w:ascii="Times New Roman" w:hAnsi="Times New Roman" w:cs="Times New Roman"/>
          <w:sz w:val="24"/>
          <w:szCs w:val="24"/>
        </w:rPr>
      </w:pPr>
      <w:r w:rsidRPr="004D4934">
        <w:rPr>
          <w:rFonts w:ascii="Times New Roman" w:hAnsi="Times New Roman" w:cs="Times New Roman"/>
          <w:sz w:val="24"/>
          <w:szCs w:val="24"/>
        </w:rPr>
        <w:t>In the following page</w:t>
      </w:r>
      <w:r>
        <w:rPr>
          <w:rFonts w:ascii="Times New Roman" w:hAnsi="Times New Roman" w:cs="Times New Roman" w:hint="eastAsia"/>
          <w:sz w:val="24"/>
          <w:szCs w:val="24"/>
        </w:rPr>
        <w:t>s</w:t>
      </w:r>
      <w:r w:rsidRPr="004D4934">
        <w:rPr>
          <w:rFonts w:ascii="Times New Roman" w:hAnsi="Times New Roman" w:cs="Times New Roman"/>
          <w:sz w:val="24"/>
          <w:szCs w:val="24"/>
        </w:rPr>
        <w:t xml:space="preserve">, </w:t>
      </w:r>
      <w:r>
        <w:rPr>
          <w:rFonts w:ascii="Times New Roman" w:hAnsi="Times New Roman" w:cs="Times New Roman" w:hint="eastAsia"/>
          <w:sz w:val="24"/>
          <w:szCs w:val="24"/>
        </w:rPr>
        <w:t>some examples for each type of proofs are presented (Table</w:t>
      </w:r>
      <w:r w:rsidR="000D4049">
        <w:rPr>
          <w:rFonts w:ascii="Times New Roman" w:hAnsi="Times New Roman" w:cs="Times New Roman" w:hint="eastAsia"/>
          <w:sz w:val="24"/>
          <w:szCs w:val="24"/>
        </w:rPr>
        <w:t>s</w:t>
      </w:r>
      <w:r>
        <w:rPr>
          <w:rFonts w:ascii="Times New Roman" w:hAnsi="Times New Roman" w:cs="Times New Roman" w:hint="eastAsia"/>
          <w:sz w:val="24"/>
          <w:szCs w:val="24"/>
        </w:rPr>
        <w:t xml:space="preserve"> </w:t>
      </w:r>
      <w:r w:rsidR="000D4049">
        <w:rPr>
          <w:rFonts w:ascii="Times New Roman" w:hAnsi="Times New Roman" w:cs="Times New Roman" w:hint="eastAsia"/>
          <w:sz w:val="24"/>
          <w:szCs w:val="24"/>
        </w:rPr>
        <w:t>3</w:t>
      </w:r>
      <w:r>
        <w:rPr>
          <w:rFonts w:ascii="Times New Roman" w:hAnsi="Times New Roman" w:cs="Times New Roman" w:hint="eastAsia"/>
          <w:sz w:val="24"/>
          <w:szCs w:val="24"/>
        </w:rPr>
        <w:t>.</w:t>
      </w:r>
      <w:r w:rsidR="000D4049">
        <w:rPr>
          <w:rFonts w:ascii="Times New Roman" w:hAnsi="Times New Roman" w:cs="Times New Roman" w:hint="eastAsia"/>
          <w:sz w:val="24"/>
          <w:szCs w:val="24"/>
        </w:rPr>
        <w:t>7</w:t>
      </w:r>
      <w:r w:rsidR="00595824">
        <w:rPr>
          <w:rFonts w:ascii="Times New Roman" w:hAnsi="Times New Roman" w:cs="Times New Roman" w:hint="eastAsia"/>
          <w:sz w:val="24"/>
          <w:szCs w:val="24"/>
        </w:rPr>
        <w:t xml:space="preserve"> -</w:t>
      </w:r>
      <w:r w:rsidR="000D4049">
        <w:rPr>
          <w:rFonts w:ascii="Times New Roman" w:hAnsi="Times New Roman" w:cs="Times New Roman" w:hint="eastAsia"/>
          <w:sz w:val="24"/>
          <w:szCs w:val="24"/>
        </w:rPr>
        <w:t xml:space="preserve"> 3.13</w:t>
      </w:r>
      <w:r>
        <w:rPr>
          <w:rFonts w:ascii="Times New Roman" w:hAnsi="Times New Roman" w:cs="Times New Roman" w:hint="eastAsia"/>
          <w:sz w:val="24"/>
          <w:szCs w:val="24"/>
        </w:rPr>
        <w:t xml:space="preserve">).  Those proofs were collected from a variety of  mathematical subjects: Algebra (Table </w:t>
      </w:r>
      <w:r w:rsidR="00595824">
        <w:rPr>
          <w:rFonts w:ascii="Times New Roman" w:hAnsi="Times New Roman" w:cs="Times New Roman" w:hint="eastAsia"/>
          <w:sz w:val="24"/>
          <w:szCs w:val="24"/>
        </w:rPr>
        <w:t>3</w:t>
      </w:r>
      <w:r>
        <w:rPr>
          <w:rFonts w:ascii="Times New Roman" w:hAnsi="Times New Roman" w:cs="Times New Roman" w:hint="eastAsia"/>
          <w:sz w:val="24"/>
          <w:szCs w:val="24"/>
        </w:rPr>
        <w:t>.</w:t>
      </w:r>
      <w:r w:rsidR="00595824">
        <w:rPr>
          <w:rFonts w:ascii="Times New Roman" w:hAnsi="Times New Roman" w:cs="Times New Roman" w:hint="eastAsia"/>
          <w:sz w:val="24"/>
          <w:szCs w:val="24"/>
        </w:rPr>
        <w:t>7</w:t>
      </w:r>
      <w:r>
        <w:rPr>
          <w:rFonts w:ascii="Times New Roman" w:hAnsi="Times New Roman" w:cs="Times New Roman" w:hint="eastAsia"/>
          <w:sz w:val="24"/>
          <w:szCs w:val="24"/>
        </w:rPr>
        <w:t xml:space="preserve">), Analysis (Table </w:t>
      </w:r>
      <w:r w:rsidR="00595824">
        <w:rPr>
          <w:rFonts w:ascii="Times New Roman" w:hAnsi="Times New Roman" w:cs="Times New Roman" w:hint="eastAsia"/>
          <w:sz w:val="24"/>
          <w:szCs w:val="24"/>
        </w:rPr>
        <w:t>3</w:t>
      </w:r>
      <w:r>
        <w:rPr>
          <w:rFonts w:ascii="Times New Roman" w:hAnsi="Times New Roman" w:cs="Times New Roman" w:hint="eastAsia"/>
          <w:sz w:val="24"/>
          <w:szCs w:val="24"/>
        </w:rPr>
        <w:t>.</w:t>
      </w:r>
      <w:r w:rsidR="00595824">
        <w:rPr>
          <w:rFonts w:ascii="Times New Roman" w:hAnsi="Times New Roman" w:cs="Times New Roman" w:hint="eastAsia"/>
          <w:sz w:val="24"/>
          <w:szCs w:val="24"/>
        </w:rPr>
        <w:t>8</w:t>
      </w:r>
      <w:r>
        <w:rPr>
          <w:rFonts w:ascii="Times New Roman" w:hAnsi="Times New Roman" w:cs="Times New Roman" w:hint="eastAsia"/>
          <w:sz w:val="24"/>
          <w:szCs w:val="24"/>
        </w:rPr>
        <w:t xml:space="preserve">, </w:t>
      </w:r>
      <w:r w:rsidR="00595824">
        <w:rPr>
          <w:rFonts w:ascii="Times New Roman" w:hAnsi="Times New Roman" w:cs="Times New Roman" w:hint="eastAsia"/>
          <w:sz w:val="24"/>
          <w:szCs w:val="24"/>
        </w:rPr>
        <w:t>1</w:t>
      </w:r>
      <w:r w:rsidR="00636740">
        <w:rPr>
          <w:rFonts w:ascii="Times New Roman" w:hAnsi="Times New Roman" w:cs="Times New Roman" w:hint="eastAsia"/>
          <w:sz w:val="24"/>
          <w:szCs w:val="24"/>
        </w:rPr>
        <w:t>2</w:t>
      </w:r>
      <w:r>
        <w:rPr>
          <w:rFonts w:ascii="Times New Roman" w:hAnsi="Times New Roman" w:cs="Times New Roman" w:hint="eastAsia"/>
          <w:sz w:val="24"/>
          <w:szCs w:val="24"/>
        </w:rPr>
        <w:t>), Topology (</w:t>
      </w:r>
      <w:r w:rsidR="00595824">
        <w:rPr>
          <w:rFonts w:ascii="Times New Roman" w:hAnsi="Times New Roman" w:cs="Times New Roman" w:hint="eastAsia"/>
          <w:sz w:val="24"/>
          <w:szCs w:val="24"/>
        </w:rPr>
        <w:t>3</w:t>
      </w:r>
      <w:r>
        <w:rPr>
          <w:rFonts w:ascii="Times New Roman" w:hAnsi="Times New Roman" w:cs="Times New Roman" w:hint="eastAsia"/>
          <w:sz w:val="24"/>
          <w:szCs w:val="24"/>
        </w:rPr>
        <w:t>.</w:t>
      </w:r>
      <w:r w:rsidR="00595824">
        <w:rPr>
          <w:rFonts w:ascii="Times New Roman" w:hAnsi="Times New Roman" w:cs="Times New Roman" w:hint="eastAsia"/>
          <w:sz w:val="24"/>
          <w:szCs w:val="24"/>
        </w:rPr>
        <w:t>9, 1</w:t>
      </w:r>
      <w:r w:rsidR="00636740">
        <w:rPr>
          <w:rFonts w:ascii="Times New Roman" w:hAnsi="Times New Roman" w:cs="Times New Roman" w:hint="eastAsia"/>
          <w:sz w:val="24"/>
          <w:szCs w:val="24"/>
        </w:rPr>
        <w:t>0</w:t>
      </w:r>
      <w:r>
        <w:rPr>
          <w:rFonts w:ascii="Times New Roman" w:hAnsi="Times New Roman" w:cs="Times New Roman" w:hint="eastAsia"/>
          <w:sz w:val="24"/>
          <w:szCs w:val="24"/>
        </w:rPr>
        <w:t xml:space="preserve">, </w:t>
      </w:r>
      <w:r w:rsidR="00595824">
        <w:rPr>
          <w:rFonts w:ascii="Times New Roman" w:hAnsi="Times New Roman" w:cs="Times New Roman" w:hint="eastAsia"/>
          <w:sz w:val="24"/>
          <w:szCs w:val="24"/>
        </w:rPr>
        <w:t>1</w:t>
      </w:r>
      <w:r w:rsidR="00636740">
        <w:rPr>
          <w:rFonts w:ascii="Times New Roman" w:hAnsi="Times New Roman" w:cs="Times New Roman" w:hint="eastAsia"/>
          <w:sz w:val="24"/>
          <w:szCs w:val="24"/>
        </w:rPr>
        <w:t>1</w:t>
      </w:r>
      <w:r>
        <w:rPr>
          <w:rFonts w:ascii="Times New Roman" w:hAnsi="Times New Roman" w:cs="Times New Roman" w:hint="eastAsia"/>
          <w:sz w:val="24"/>
          <w:szCs w:val="24"/>
        </w:rPr>
        <w:t xml:space="preserve">), Discrete Mathematics (Table </w:t>
      </w:r>
      <w:r w:rsidR="00595824">
        <w:rPr>
          <w:rFonts w:ascii="Times New Roman" w:hAnsi="Times New Roman" w:cs="Times New Roman" w:hint="eastAsia"/>
          <w:sz w:val="24"/>
          <w:szCs w:val="24"/>
        </w:rPr>
        <w:t>3</w:t>
      </w:r>
      <w:r>
        <w:rPr>
          <w:rFonts w:ascii="Times New Roman" w:hAnsi="Times New Roman" w:cs="Times New Roman" w:hint="eastAsia"/>
          <w:sz w:val="24"/>
          <w:szCs w:val="24"/>
        </w:rPr>
        <w:t>.</w:t>
      </w:r>
      <w:r w:rsidR="00595824">
        <w:rPr>
          <w:rFonts w:ascii="Times New Roman" w:hAnsi="Times New Roman" w:cs="Times New Roman" w:hint="eastAsia"/>
          <w:sz w:val="24"/>
          <w:szCs w:val="24"/>
        </w:rPr>
        <w:t>1</w:t>
      </w:r>
      <w:r w:rsidR="00636740">
        <w:rPr>
          <w:rFonts w:ascii="Times New Roman" w:hAnsi="Times New Roman" w:cs="Times New Roman" w:hint="eastAsia"/>
          <w:sz w:val="24"/>
          <w:szCs w:val="24"/>
        </w:rPr>
        <w:t>3</w:t>
      </w:r>
      <w:r>
        <w:rPr>
          <w:rFonts w:ascii="Times New Roman" w:hAnsi="Times New Roman" w:cs="Times New Roman" w:hint="eastAsia"/>
          <w:sz w:val="24"/>
          <w:szCs w:val="24"/>
        </w:rPr>
        <w:t xml:space="preserve">).  The first three examples (Table </w:t>
      </w:r>
      <w:r w:rsidR="00595824">
        <w:rPr>
          <w:rFonts w:ascii="Times New Roman" w:hAnsi="Times New Roman" w:cs="Times New Roman" w:hint="eastAsia"/>
          <w:sz w:val="24"/>
          <w:szCs w:val="24"/>
        </w:rPr>
        <w:t>3</w:t>
      </w:r>
      <w:r>
        <w:rPr>
          <w:rFonts w:ascii="Times New Roman" w:hAnsi="Times New Roman" w:cs="Times New Roman" w:hint="eastAsia"/>
          <w:sz w:val="24"/>
          <w:szCs w:val="24"/>
        </w:rPr>
        <w:t>.</w:t>
      </w:r>
      <w:r w:rsidR="00595824">
        <w:rPr>
          <w:rFonts w:ascii="Times New Roman" w:hAnsi="Times New Roman" w:cs="Times New Roman" w:hint="eastAsia"/>
          <w:sz w:val="24"/>
          <w:szCs w:val="24"/>
        </w:rPr>
        <w:t>7</w:t>
      </w:r>
      <w:r>
        <w:rPr>
          <w:rFonts w:ascii="Times New Roman" w:hAnsi="Times New Roman" w:cs="Times New Roman" w:hint="eastAsia"/>
          <w:sz w:val="24"/>
          <w:szCs w:val="24"/>
        </w:rPr>
        <w:t xml:space="preserve">, </w:t>
      </w:r>
      <w:r w:rsidR="00595824">
        <w:rPr>
          <w:rFonts w:ascii="Times New Roman" w:hAnsi="Times New Roman" w:cs="Times New Roman" w:hint="eastAsia"/>
          <w:sz w:val="24"/>
          <w:szCs w:val="24"/>
        </w:rPr>
        <w:t>8</w:t>
      </w:r>
      <w:r>
        <w:rPr>
          <w:rFonts w:ascii="Times New Roman" w:hAnsi="Times New Roman" w:cs="Times New Roman" w:hint="eastAsia"/>
          <w:sz w:val="24"/>
          <w:szCs w:val="24"/>
        </w:rPr>
        <w:t xml:space="preserve">, </w:t>
      </w:r>
      <w:r w:rsidR="00595824">
        <w:rPr>
          <w:rFonts w:ascii="Times New Roman" w:hAnsi="Times New Roman" w:cs="Times New Roman" w:hint="eastAsia"/>
          <w:sz w:val="24"/>
          <w:szCs w:val="24"/>
        </w:rPr>
        <w:t>9</w:t>
      </w:r>
      <w:r>
        <w:rPr>
          <w:rFonts w:ascii="Times New Roman" w:hAnsi="Times New Roman" w:cs="Times New Roman" w:hint="eastAsia"/>
          <w:sz w:val="24"/>
          <w:szCs w:val="24"/>
        </w:rPr>
        <w:t xml:space="preserve">) belong to the first type, in which students derive a starting variable from the conclusion. </w:t>
      </w:r>
      <w:r w:rsidR="00636740">
        <w:rPr>
          <w:rFonts w:ascii="Times New Roman" w:hAnsi="Times New Roman" w:cs="Times New Roman" w:hint="eastAsia"/>
          <w:sz w:val="24"/>
          <w:szCs w:val="24"/>
        </w:rPr>
        <w:t>T</w:t>
      </w:r>
      <w:r w:rsidR="00636740">
        <w:rPr>
          <w:rFonts w:ascii="Times New Roman" w:hAnsi="Times New Roman" w:cs="Times New Roman"/>
          <w:sz w:val="24"/>
          <w:szCs w:val="24"/>
        </w:rPr>
        <w:t>h</w:t>
      </w:r>
      <w:r w:rsidR="00636740">
        <w:rPr>
          <w:rFonts w:ascii="Times New Roman" w:hAnsi="Times New Roman" w:cs="Times New Roman" w:hint="eastAsia"/>
          <w:sz w:val="24"/>
          <w:szCs w:val="24"/>
        </w:rPr>
        <w:t xml:space="preserve">e next two examples (Table 3.10, 11) belong to the second type, in which students are required to derive a starting variable from the hypothesis.  </w:t>
      </w:r>
      <w:r>
        <w:rPr>
          <w:rFonts w:ascii="Times New Roman" w:hAnsi="Times New Roman" w:cs="Times New Roman" w:hint="eastAsia"/>
          <w:sz w:val="24"/>
          <w:szCs w:val="24"/>
        </w:rPr>
        <w:t xml:space="preserve">The </w:t>
      </w:r>
      <w:r w:rsidR="00636740">
        <w:rPr>
          <w:rFonts w:ascii="Times New Roman" w:hAnsi="Times New Roman" w:cs="Times New Roman" w:hint="eastAsia"/>
          <w:sz w:val="24"/>
          <w:szCs w:val="24"/>
        </w:rPr>
        <w:t>remaining</w:t>
      </w:r>
      <w:r>
        <w:rPr>
          <w:rFonts w:ascii="Times New Roman" w:hAnsi="Times New Roman" w:cs="Times New Roman" w:hint="eastAsia"/>
          <w:sz w:val="24"/>
          <w:szCs w:val="24"/>
        </w:rPr>
        <w:t xml:space="preserve"> two examples (Table </w:t>
      </w:r>
      <w:r w:rsidR="00595824">
        <w:rPr>
          <w:rFonts w:ascii="Times New Roman" w:hAnsi="Times New Roman" w:cs="Times New Roman" w:hint="eastAsia"/>
          <w:sz w:val="24"/>
          <w:szCs w:val="24"/>
        </w:rPr>
        <w:t>3</w:t>
      </w:r>
      <w:r>
        <w:rPr>
          <w:rFonts w:ascii="Times New Roman" w:hAnsi="Times New Roman" w:cs="Times New Roman" w:hint="eastAsia"/>
          <w:sz w:val="24"/>
          <w:szCs w:val="24"/>
        </w:rPr>
        <w:t>.</w:t>
      </w:r>
      <w:r w:rsidR="00595824">
        <w:rPr>
          <w:rFonts w:ascii="Times New Roman" w:hAnsi="Times New Roman" w:cs="Times New Roman" w:hint="eastAsia"/>
          <w:sz w:val="24"/>
          <w:szCs w:val="24"/>
        </w:rPr>
        <w:t>1</w:t>
      </w:r>
      <w:r w:rsidR="00636740">
        <w:rPr>
          <w:rFonts w:ascii="Times New Roman" w:hAnsi="Times New Roman" w:cs="Times New Roman" w:hint="eastAsia"/>
          <w:sz w:val="24"/>
          <w:szCs w:val="24"/>
        </w:rPr>
        <w:t>2</w:t>
      </w:r>
      <w:r w:rsidR="00595824">
        <w:rPr>
          <w:rFonts w:ascii="Times New Roman" w:hAnsi="Times New Roman" w:cs="Times New Roman" w:hint="eastAsia"/>
          <w:sz w:val="24"/>
          <w:szCs w:val="24"/>
        </w:rPr>
        <w:t>, 1</w:t>
      </w:r>
      <w:r w:rsidR="00636740">
        <w:rPr>
          <w:rFonts w:ascii="Times New Roman" w:hAnsi="Times New Roman" w:cs="Times New Roman" w:hint="eastAsia"/>
          <w:sz w:val="24"/>
          <w:szCs w:val="24"/>
        </w:rPr>
        <w:t>3</w:t>
      </w:r>
      <w:r>
        <w:rPr>
          <w:rFonts w:ascii="Times New Roman" w:hAnsi="Times New Roman" w:cs="Times New Roman" w:hint="eastAsia"/>
          <w:sz w:val="24"/>
          <w:szCs w:val="24"/>
        </w:rPr>
        <w:t xml:space="preserve">) belong to the third type, in which students are not required to set a variable, </w:t>
      </w:r>
      <w:r w:rsidR="00636740">
        <w:rPr>
          <w:rFonts w:ascii="Times New Roman" w:hAnsi="Times New Roman" w:cs="Times New Roman" w:hint="eastAsia"/>
          <w:sz w:val="24"/>
          <w:szCs w:val="24"/>
        </w:rPr>
        <w:t>and</w:t>
      </w:r>
      <w:r>
        <w:rPr>
          <w:rFonts w:ascii="Times New Roman" w:hAnsi="Times New Roman" w:cs="Times New Roman" w:hint="eastAsia"/>
          <w:sz w:val="24"/>
          <w:szCs w:val="24"/>
        </w:rPr>
        <w:t xml:space="preserve"> can start to directly work on the variables provided in the conclusion of the given statement.  </w:t>
      </w:r>
      <w:r w:rsidR="00576163">
        <w:rPr>
          <w:rFonts w:ascii="Times New Roman" w:hAnsi="Times New Roman" w:cs="Times New Roman" w:hint="eastAsia"/>
          <w:sz w:val="24"/>
          <w:szCs w:val="24"/>
        </w:rPr>
        <w:t>To show the types of proofs do not depend on mathematical subjects, some proofs from a variety of mathematical subjects are presented for each type of proof.</w:t>
      </w:r>
      <w:r w:rsidRPr="00A347B7">
        <w:rPr>
          <w:rFonts w:ascii="Times New Roman" w:hAnsi="Times New Roman" w:cs="Times New Roman" w:hint="eastAsia"/>
          <w:sz w:val="24"/>
          <w:szCs w:val="24"/>
        </w:rPr>
        <w:t xml:space="preserve">   </w:t>
      </w:r>
      <w:r w:rsidR="006F72CE">
        <w:rPr>
          <w:rFonts w:ascii="Times New Roman" w:hAnsi="Times New Roman" w:cs="Times New Roman" w:hint="eastAsia"/>
          <w:sz w:val="24"/>
          <w:szCs w:val="24"/>
        </w:rPr>
        <w:tab/>
      </w:r>
      <w:r>
        <w:rPr>
          <w:rFonts w:ascii="Times New Roman" w:hAnsi="Times New Roman" w:cs="Times New Roman" w:hint="eastAsia"/>
          <w:sz w:val="24"/>
          <w:szCs w:val="24"/>
        </w:rPr>
        <w:t xml:space="preserve">The </w:t>
      </w:r>
      <w:r w:rsidR="00576163">
        <w:rPr>
          <w:rFonts w:ascii="Times New Roman" w:hAnsi="Times New Roman" w:cs="Times New Roman" w:hint="eastAsia"/>
          <w:sz w:val="24"/>
          <w:szCs w:val="24"/>
        </w:rPr>
        <w:t>table below</w:t>
      </w:r>
      <w:r>
        <w:rPr>
          <w:rFonts w:ascii="Times New Roman" w:hAnsi="Times New Roman" w:cs="Times New Roman" w:hint="eastAsia"/>
          <w:sz w:val="24"/>
          <w:szCs w:val="24"/>
        </w:rPr>
        <w:t xml:space="preserve"> (Table </w:t>
      </w:r>
      <w:r w:rsidR="00AE7B17">
        <w:rPr>
          <w:rFonts w:ascii="Times New Roman" w:hAnsi="Times New Roman" w:cs="Times New Roman" w:hint="eastAsia"/>
          <w:sz w:val="24"/>
          <w:szCs w:val="24"/>
        </w:rPr>
        <w:t>3</w:t>
      </w:r>
      <w:r>
        <w:rPr>
          <w:rFonts w:ascii="Times New Roman" w:hAnsi="Times New Roman" w:cs="Times New Roman" w:hint="eastAsia"/>
          <w:sz w:val="24"/>
          <w:szCs w:val="24"/>
        </w:rPr>
        <w:t>.</w:t>
      </w:r>
      <w:r w:rsidR="00AE7B17">
        <w:rPr>
          <w:rFonts w:ascii="Times New Roman" w:hAnsi="Times New Roman" w:cs="Times New Roman" w:hint="eastAsia"/>
          <w:sz w:val="24"/>
          <w:szCs w:val="24"/>
        </w:rPr>
        <w:t>7</w:t>
      </w:r>
      <w:r>
        <w:rPr>
          <w:rFonts w:ascii="Times New Roman" w:hAnsi="Times New Roman" w:cs="Times New Roman" w:hint="eastAsia"/>
          <w:sz w:val="24"/>
          <w:szCs w:val="24"/>
        </w:rPr>
        <w:t xml:space="preserve">) is an example of the proofs </w:t>
      </w:r>
      <w:r>
        <w:rPr>
          <w:rFonts w:ascii="Times New Roman" w:hAnsi="Times New Roman" w:cs="Times New Roman"/>
          <w:sz w:val="24"/>
          <w:szCs w:val="24"/>
        </w:rPr>
        <w:t>belonging</w:t>
      </w:r>
      <w:r>
        <w:rPr>
          <w:rFonts w:ascii="Times New Roman" w:hAnsi="Times New Roman" w:cs="Times New Roman" w:hint="eastAsia"/>
          <w:sz w:val="24"/>
          <w:szCs w:val="24"/>
        </w:rPr>
        <w:t xml:space="preserve"> to the first type, in which students derive a starting variable from </w:t>
      </w:r>
      <w:r w:rsidRPr="004756A2">
        <w:rPr>
          <w:rFonts w:ascii="Times New Roman" w:hAnsi="Times New Roman" w:cs="Times New Roman" w:hint="eastAsia"/>
          <w:i/>
          <w:sz w:val="24"/>
          <w:szCs w:val="24"/>
        </w:rPr>
        <w:t>an ignition phrase</w:t>
      </w:r>
      <w:r>
        <w:rPr>
          <w:rFonts w:ascii="Times New Roman" w:hAnsi="Times New Roman" w:cs="Times New Roman" w:hint="eastAsia"/>
          <w:sz w:val="24"/>
          <w:szCs w:val="24"/>
        </w:rPr>
        <w:t xml:space="preserve"> in the </w:t>
      </w:r>
      <w:r w:rsidRPr="00CB114A">
        <w:rPr>
          <w:rFonts w:ascii="Times New Roman" w:hAnsi="Times New Roman" w:cs="Times New Roman" w:hint="eastAsia"/>
          <w:i/>
          <w:sz w:val="24"/>
          <w:szCs w:val="24"/>
        </w:rPr>
        <w:t>mathematical language</w:t>
      </w:r>
      <w:r>
        <w:rPr>
          <w:rFonts w:ascii="Times New Roman" w:hAnsi="Times New Roman" w:cs="Times New Roman" w:hint="eastAsia"/>
          <w:sz w:val="24"/>
          <w:szCs w:val="24"/>
        </w:rPr>
        <w:t xml:space="preserve"> for the </w:t>
      </w:r>
      <w:r>
        <w:rPr>
          <w:rFonts w:ascii="Times New Roman" w:hAnsi="Times New Roman" w:cs="Times New Roman"/>
          <w:sz w:val="24"/>
          <w:szCs w:val="24"/>
        </w:rPr>
        <w:t>conclusion</w:t>
      </w:r>
      <w:r>
        <w:rPr>
          <w:rFonts w:ascii="Times New Roman" w:hAnsi="Times New Roman" w:cs="Times New Roman" w:hint="eastAsia"/>
          <w:sz w:val="24"/>
          <w:szCs w:val="24"/>
        </w:rPr>
        <w:t xml:space="preserve"> of the given statement.  </w:t>
      </w:r>
      <w:r w:rsidR="00576163">
        <w:rPr>
          <w:rFonts w:ascii="Times New Roman" w:hAnsi="Times New Roman" w:cs="Times New Roman"/>
          <w:sz w:val="24"/>
          <w:szCs w:val="24"/>
        </w:rPr>
        <w:t>T</w:t>
      </w:r>
      <w:r w:rsidR="00576163">
        <w:rPr>
          <w:rFonts w:ascii="Times New Roman" w:hAnsi="Times New Roman" w:cs="Times New Roman" w:hint="eastAsia"/>
          <w:sz w:val="24"/>
          <w:szCs w:val="24"/>
        </w:rPr>
        <w:t>he following is the question of the problem.</w:t>
      </w:r>
    </w:p>
    <w:p w:rsidR="007E2441" w:rsidRDefault="0041164B" w:rsidP="007E2441">
      <w:pPr>
        <w:spacing w:after="0" w:line="240" w:lineRule="auto"/>
        <w:ind w:firstLine="720"/>
        <w:rPr>
          <w:rFonts w:ascii="Times New Roman" w:hAnsi="Times New Roman" w:cs="Times New Roman"/>
          <w:sz w:val="24"/>
          <w:szCs w:val="24"/>
        </w:rPr>
      </w:pPr>
      <w:r>
        <w:rPr>
          <w:rFonts w:ascii="Times New Roman" w:hAnsi="Times New Roman" w:cs="Times New Roman"/>
          <w:i/>
          <w:noProof/>
          <w:sz w:val="24"/>
          <w:szCs w:val="24"/>
          <w:lang w:eastAsia="en-US"/>
        </w:rPr>
        <mc:AlternateContent>
          <mc:Choice Requires="wps">
            <w:drawing>
              <wp:anchor distT="0" distB="0" distL="114300" distR="114300" simplePos="0" relativeHeight="252394496" behindDoc="0" locked="0" layoutInCell="1" allowOverlap="1" wp14:anchorId="4E30F463" wp14:editId="471C4A70">
                <wp:simplePos x="0" y="0"/>
                <wp:positionH relativeFrom="column">
                  <wp:posOffset>390525</wp:posOffset>
                </wp:positionH>
                <wp:positionV relativeFrom="paragraph">
                  <wp:posOffset>-85090</wp:posOffset>
                </wp:positionV>
                <wp:extent cx="3609340" cy="683260"/>
                <wp:effectExtent l="0" t="0" r="10160" b="21590"/>
                <wp:wrapNone/>
                <wp:docPr id="23" name="Rectangle 23"/>
                <wp:cNvGraphicFramePr/>
                <a:graphic xmlns:a="http://schemas.openxmlformats.org/drawingml/2006/main">
                  <a:graphicData uri="http://schemas.microsoft.com/office/word/2010/wordprocessingShape">
                    <wps:wsp>
                      <wps:cNvSpPr/>
                      <wps:spPr>
                        <a:xfrm>
                          <a:off x="0" y="0"/>
                          <a:ext cx="3609340" cy="683260"/>
                        </a:xfrm>
                        <a:prstGeom prst="rect">
                          <a:avLst/>
                        </a:prstGeom>
                        <a:no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56E1915" id="Rectangle 23" o:spid="_x0000_s1026" style="position:absolute;margin-left:30.75pt;margin-top:-6.7pt;width:284.2pt;height:53.8pt;z-index:25239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" filled="f" strokecolor="#385d8a" strokeweight="2pt"/>
            </w:pict>
          </mc:Fallback>
        </mc:AlternateContent>
      </w:r>
      <w:r w:rsidR="007E2441" w:rsidRPr="007E2441">
        <w:rPr>
          <w:rFonts w:ascii="Times New Roman" w:hAnsi="Times New Roman" w:cs="Times New Roman" w:hint="eastAsia"/>
          <w:sz w:val="24"/>
          <w:szCs w:val="24"/>
        </w:rPr>
        <w:t>Example (Algebra)</w:t>
      </w:r>
    </w:p>
    <w:p w:rsidR="007E2441" w:rsidRPr="007E2441" w:rsidRDefault="007E2441" w:rsidP="007E2441">
      <w:pPr>
        <w:spacing w:after="0" w:line="240" w:lineRule="auto"/>
        <w:ind w:firstLine="720"/>
        <w:rPr>
          <w:rFonts w:ascii="Times New Roman" w:hAnsi="Times New Roman" w:cs="Times New Roman"/>
          <w:sz w:val="24"/>
          <w:szCs w:val="24"/>
        </w:rPr>
      </w:pPr>
    </w:p>
    <w:p w:rsidR="00576163" w:rsidRPr="00972EC0" w:rsidRDefault="00576163" w:rsidP="007E2441">
      <w:pPr>
        <w:spacing w:after="0" w:line="480" w:lineRule="auto"/>
        <w:ind w:firstLine="720"/>
        <w:rPr>
          <w:rFonts w:ascii="Times New Roman" w:hAnsi="Times New Roman" w:cs="Times New Roman"/>
          <w:sz w:val="24"/>
          <w:szCs w:val="24"/>
        </w:rPr>
      </w:pPr>
      <w:r w:rsidRPr="008C5529">
        <w:rPr>
          <w:rFonts w:ascii="Times New Roman" w:hAnsi="Times New Roman" w:cs="Times New Roman"/>
          <w:i/>
          <w:sz w:val="24"/>
          <w:szCs w:val="24"/>
        </w:rPr>
        <w:t xml:space="preserve">Suppose that </w:t>
      </w:r>
      <w:r>
        <w:rPr>
          <w:rFonts w:ascii="Times New Roman" w:hAnsi="Times New Roman" w:cs="Times New Roman"/>
          <w:i/>
          <w:noProof/>
          <w:position w:val="-10"/>
          <w:sz w:val="24"/>
          <w:szCs w:val="24"/>
          <w:lang w:eastAsia="en-US"/>
        </w:rPr>
        <w:drawing>
          <wp:inline distT="0" distB="0" distL="0" distR="0" wp14:anchorId="75BE1C62" wp14:editId="1953C8ED">
            <wp:extent cx="572770" cy="198755"/>
            <wp:effectExtent l="0" t="0" r="0" b="0"/>
            <wp:docPr id="1346" name="Picture 1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0"/>
                    <pic:cNvPicPr>
                      <a:picLocks noChangeAspect="1" noChangeArrowheads="1"/>
                    </pic:cNvPicPr>
                  </pic:nvPicPr>
                  <pic:blipFill>
                    <a:blip r:embed="rId377" cstate="print">
                      <a:extLst>
                        <a:ext uri="{28A0092B-C50C-407E-A947-70E740481C1C}">
                          <a14:useLocalDpi xmlns:a14="http://schemas.microsoft.com/office/drawing/2010/main" val="0"/>
                        </a:ext>
                      </a:extLst>
                    </a:blip>
                    <a:srcRect/>
                    <a:stretch>
                      <a:fillRect/>
                    </a:stretch>
                  </pic:blipFill>
                  <pic:spPr bwMode="auto">
                    <a:xfrm>
                      <a:off x="0" y="0"/>
                      <a:ext cx="572770" cy="198755"/>
                    </a:xfrm>
                    <a:prstGeom prst="rect">
                      <a:avLst/>
                    </a:prstGeom>
                    <a:noFill/>
                    <a:ln>
                      <a:noFill/>
                    </a:ln>
                  </pic:spPr>
                </pic:pic>
              </a:graphicData>
            </a:graphic>
          </wp:inline>
        </w:drawing>
      </w:r>
      <w:r w:rsidRPr="008C5529">
        <w:rPr>
          <w:rFonts w:ascii="Times New Roman" w:hAnsi="Times New Roman" w:cs="Times New Roman"/>
          <w:i/>
          <w:sz w:val="24"/>
          <w:szCs w:val="24"/>
        </w:rPr>
        <w:t>is cyclic.  Prove that G is abelian.</w:t>
      </w:r>
    </w:p>
    <w:p w:rsidR="0008433A" w:rsidRPr="0008433A" w:rsidRDefault="00C200DB" w:rsidP="00AB1F82">
      <w:pPr>
        <w:spacing w:after="0" w:line="480" w:lineRule="auto"/>
        <w:rPr>
          <w:rFonts w:ascii="Times New Roman" w:hAnsi="Times New Roman" w:cs="Times New Roman"/>
          <w:sz w:val="24"/>
          <w:szCs w:val="24"/>
        </w:rPr>
      </w:pPr>
      <w:r w:rsidRPr="0008433A">
        <w:rPr>
          <w:rFonts w:ascii="Times New Roman" w:hAnsi="Times New Roman" w:cs="Times New Roman"/>
          <w:sz w:val="24"/>
          <w:szCs w:val="24"/>
        </w:rPr>
        <w:t xml:space="preserve">Table </w:t>
      </w:r>
      <w:r w:rsidR="00415EFA" w:rsidRPr="0008433A">
        <w:rPr>
          <w:rFonts w:ascii="Times New Roman" w:hAnsi="Times New Roman" w:cs="Times New Roman" w:hint="eastAsia"/>
          <w:sz w:val="24"/>
          <w:szCs w:val="24"/>
        </w:rPr>
        <w:t>3</w:t>
      </w:r>
      <w:r w:rsidRPr="0008433A">
        <w:rPr>
          <w:rFonts w:ascii="Times New Roman" w:hAnsi="Times New Roman" w:cs="Times New Roman" w:hint="eastAsia"/>
          <w:sz w:val="24"/>
          <w:szCs w:val="24"/>
        </w:rPr>
        <w:t>.</w:t>
      </w:r>
      <w:r w:rsidR="00415EFA" w:rsidRPr="0008433A">
        <w:rPr>
          <w:rFonts w:ascii="Times New Roman" w:hAnsi="Times New Roman" w:cs="Times New Roman" w:hint="eastAsia"/>
          <w:sz w:val="24"/>
          <w:szCs w:val="24"/>
        </w:rPr>
        <w:t>7</w:t>
      </w:r>
    </w:p>
    <w:p w:rsidR="00C200DB" w:rsidRPr="00576163" w:rsidRDefault="00576163" w:rsidP="00AB1F82">
      <w:pPr>
        <w:spacing w:after="0" w:line="480" w:lineRule="auto"/>
        <w:rPr>
          <w:rFonts w:ascii="Times New Roman" w:hAnsi="Times New Roman" w:cs="Times New Roman"/>
          <w:i/>
          <w:sz w:val="24"/>
          <w:szCs w:val="24"/>
        </w:rPr>
      </w:pPr>
      <w:r>
        <w:rPr>
          <w:rFonts w:ascii="Times New Roman" w:hAnsi="Times New Roman" w:cs="Times New Roman" w:hint="eastAsia"/>
          <w:i/>
          <w:sz w:val="24"/>
          <w:szCs w:val="24"/>
        </w:rPr>
        <w:t xml:space="preserve">Example of </w:t>
      </w:r>
      <w:r w:rsidR="00C200DB" w:rsidRPr="0008433A">
        <w:rPr>
          <w:rFonts w:ascii="Times New Roman" w:hAnsi="Times New Roman" w:cs="Times New Roman" w:hint="eastAsia"/>
          <w:i/>
          <w:sz w:val="24"/>
          <w:szCs w:val="24"/>
        </w:rPr>
        <w:t>Type I (1)</w:t>
      </w:r>
    </w:p>
    <w:tbl>
      <w:tblPr>
        <w:tblStyle w:val="TableGrid"/>
        <w:tblW w:w="0" w:type="auto"/>
        <w:tblInd w:w="198" w:type="dxa"/>
        <w:tblLayout w:type="fixed"/>
        <w:tblLook w:val="04A0" w:firstRow="1" w:lastRow="0" w:firstColumn="1" w:lastColumn="0" w:noHBand="0" w:noVBand="1"/>
      </w:tblPr>
      <w:tblGrid>
        <w:gridCol w:w="477"/>
        <w:gridCol w:w="6237"/>
        <w:gridCol w:w="1560"/>
      </w:tblGrid>
      <w:tr w:rsidR="00C200DB" w:rsidRPr="004D4934" w:rsidTr="0042493C">
        <w:tc>
          <w:tcPr>
            <w:tcW w:w="477" w:type="dxa"/>
          </w:tcPr>
          <w:p w:rsidR="00C200DB" w:rsidRPr="004D4934" w:rsidRDefault="00C200DB" w:rsidP="0042493C">
            <w:pPr>
              <w:rPr>
                <w:rFonts w:ascii="Times New Roman" w:hAnsi="Times New Roman" w:cs="Times New Roman"/>
                <w:sz w:val="24"/>
                <w:szCs w:val="24"/>
              </w:rPr>
            </w:pPr>
          </w:p>
        </w:tc>
        <w:tc>
          <w:tcPr>
            <w:tcW w:w="6237" w:type="dxa"/>
          </w:tcPr>
          <w:p w:rsidR="00C200DB" w:rsidRPr="004D4934" w:rsidRDefault="00C200DB" w:rsidP="0042493C">
            <w:pPr>
              <w:jc w:val="center"/>
              <w:rPr>
                <w:rFonts w:ascii="Times New Roman" w:hAnsi="Times New Roman" w:cs="Times New Roman"/>
                <w:sz w:val="24"/>
                <w:szCs w:val="24"/>
              </w:rPr>
            </w:pPr>
            <w:r w:rsidRPr="004D4934">
              <w:rPr>
                <w:rFonts w:ascii="Times New Roman" w:hAnsi="Times New Roman" w:cs="Times New Roman"/>
                <w:sz w:val="24"/>
                <w:szCs w:val="24"/>
              </w:rPr>
              <w:t>Opening Stage</w:t>
            </w:r>
          </w:p>
        </w:tc>
        <w:tc>
          <w:tcPr>
            <w:tcW w:w="1560" w:type="dxa"/>
          </w:tcPr>
          <w:p w:rsidR="00C200DB" w:rsidRPr="004D4934" w:rsidRDefault="00C200DB" w:rsidP="0042493C">
            <w:pPr>
              <w:jc w:val="center"/>
              <w:rPr>
                <w:rFonts w:ascii="Times New Roman" w:hAnsi="Times New Roman" w:cs="Times New Roman"/>
                <w:sz w:val="24"/>
                <w:szCs w:val="24"/>
              </w:rPr>
            </w:pPr>
            <w:r w:rsidRPr="004D4934">
              <w:rPr>
                <w:rFonts w:ascii="Times New Roman" w:hAnsi="Times New Roman" w:cs="Times New Roman"/>
                <w:sz w:val="24"/>
                <w:szCs w:val="24"/>
              </w:rPr>
              <w:t>Operation</w:t>
            </w:r>
          </w:p>
        </w:tc>
      </w:tr>
      <w:tr w:rsidR="00C200DB" w:rsidRPr="004D4934" w:rsidTr="0042493C">
        <w:tc>
          <w:tcPr>
            <w:tcW w:w="477" w:type="dxa"/>
          </w:tcPr>
          <w:p w:rsidR="00C200DB" w:rsidRPr="004D4934" w:rsidRDefault="00C200DB" w:rsidP="0042493C">
            <w:pPr>
              <w:jc w:val="center"/>
              <w:rPr>
                <w:rFonts w:ascii="Times New Roman" w:hAnsi="Times New Roman" w:cs="Times New Roman"/>
                <w:sz w:val="24"/>
                <w:szCs w:val="24"/>
              </w:rPr>
            </w:pPr>
            <w:r>
              <w:rPr>
                <w:rFonts w:ascii="Times New Roman" w:hAnsi="Times New Roman" w:cs="Times New Roman"/>
                <w:sz w:val="24"/>
                <w:szCs w:val="24"/>
              </w:rPr>
              <w:t>X</w:t>
            </w:r>
          </w:p>
        </w:tc>
        <w:tc>
          <w:tcPr>
            <w:tcW w:w="6237" w:type="dxa"/>
          </w:tcPr>
          <w:p w:rsidR="00C200DB" w:rsidRPr="004D4934" w:rsidRDefault="00C200DB" w:rsidP="0042493C">
            <w:pPr>
              <w:rPr>
                <w:rFonts w:ascii="Times New Roman" w:hAnsi="Times New Roman" w:cs="Times New Roman"/>
                <w:sz w:val="24"/>
                <w:szCs w:val="24"/>
              </w:rPr>
            </w:pPr>
            <w:r>
              <w:rPr>
                <w:rFonts w:ascii="Times New Roman" w:hAnsi="Times New Roman" w:cs="Times New Roman"/>
                <w:sz w:val="24"/>
                <w:szCs w:val="24"/>
              </w:rPr>
              <w:t xml:space="preserve">Show </w:t>
            </w:r>
            <w:r w:rsidRPr="004D4934">
              <w:rPr>
                <w:rFonts w:ascii="Times New Roman" w:hAnsi="Times New Roman" w:cs="Times New Roman"/>
                <w:sz w:val="24"/>
                <w:szCs w:val="24"/>
              </w:rPr>
              <w:t xml:space="preserve">G is abelian. </w:t>
            </w:r>
          </w:p>
        </w:tc>
        <w:tc>
          <w:tcPr>
            <w:tcW w:w="1560" w:type="dxa"/>
          </w:tcPr>
          <w:p w:rsidR="00C200DB" w:rsidRPr="004D4934" w:rsidRDefault="00C200DB" w:rsidP="0042493C">
            <w:pPr>
              <w:jc w:val="center"/>
              <w:rPr>
                <w:rFonts w:ascii="Times New Roman" w:hAnsi="Times New Roman" w:cs="Times New Roman"/>
                <w:sz w:val="24"/>
                <w:szCs w:val="24"/>
              </w:rPr>
            </w:pPr>
          </w:p>
        </w:tc>
      </w:tr>
      <w:tr w:rsidR="00C200DB" w:rsidRPr="004D4934" w:rsidTr="0042493C">
        <w:tc>
          <w:tcPr>
            <w:tcW w:w="477" w:type="dxa"/>
          </w:tcPr>
          <w:p w:rsidR="00C200DB" w:rsidRPr="004D4934" w:rsidRDefault="00C200DB" w:rsidP="0042493C">
            <w:pPr>
              <w:jc w:val="center"/>
              <w:rPr>
                <w:rFonts w:ascii="Times New Roman" w:hAnsi="Times New Roman" w:cs="Times New Roman"/>
                <w:sz w:val="24"/>
                <w:szCs w:val="24"/>
              </w:rPr>
            </w:pPr>
            <w:r>
              <w:rPr>
                <w:rFonts w:ascii="Times New Roman" w:hAnsi="Times New Roman" w:cs="Times New Roman"/>
                <w:sz w:val="24"/>
                <w:szCs w:val="24"/>
              </w:rPr>
              <w:t>Y</w:t>
            </w:r>
          </w:p>
        </w:tc>
        <w:tc>
          <w:tcPr>
            <w:tcW w:w="6237" w:type="dxa"/>
          </w:tcPr>
          <w:p w:rsidR="00C200DB" w:rsidRPr="004D4934" w:rsidRDefault="00C200DB" w:rsidP="0042493C">
            <w:pPr>
              <w:rPr>
                <w:rFonts w:ascii="Times New Roman" w:hAnsi="Times New Roman" w:cs="Times New Roman"/>
                <w:sz w:val="24"/>
                <w:szCs w:val="24"/>
              </w:rPr>
            </w:pPr>
            <w:r>
              <w:rPr>
                <w:rFonts w:ascii="Times New Roman" w:hAnsi="Times New Roman" w:cs="Times New Roman"/>
                <w:sz w:val="24"/>
                <w:szCs w:val="24"/>
              </w:rPr>
              <w:t>S</w:t>
            </w:r>
            <w:r w:rsidRPr="004D4934">
              <w:rPr>
                <w:rFonts w:ascii="Times New Roman" w:hAnsi="Times New Roman" w:cs="Times New Roman"/>
                <w:sz w:val="24"/>
                <w:szCs w:val="24"/>
              </w:rPr>
              <w:t>how that for any</w:t>
            </w:r>
            <w:r>
              <w:rPr>
                <w:rFonts w:ascii="Times New Roman" w:hAnsi="Times New Roman" w:cs="Times New Roman"/>
                <w:noProof/>
                <w:position w:val="-10"/>
                <w:sz w:val="24"/>
                <w:szCs w:val="24"/>
                <w:lang w:eastAsia="en-US"/>
              </w:rPr>
              <w:drawing>
                <wp:inline distT="0" distB="0" distL="0" distR="0" wp14:anchorId="0135FA8F" wp14:editId="0ED9E51E">
                  <wp:extent cx="540385" cy="198755"/>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1"/>
                          <pic:cNvPicPr>
                            <a:picLocks noChangeAspect="1" noChangeArrowheads="1"/>
                          </pic:cNvPicPr>
                        </pic:nvPicPr>
                        <pic:blipFill>
                          <a:blip r:embed="rId378" cstate="print">
                            <a:extLst>
                              <a:ext uri="{28A0092B-C50C-407E-A947-70E740481C1C}">
                                <a14:useLocalDpi xmlns:a14="http://schemas.microsoft.com/office/drawing/2010/main" val="0"/>
                              </a:ext>
                            </a:extLst>
                          </a:blip>
                          <a:srcRect/>
                          <a:stretch>
                            <a:fillRect/>
                          </a:stretch>
                        </pic:blipFill>
                        <pic:spPr bwMode="auto">
                          <a:xfrm>
                            <a:off x="0" y="0"/>
                            <a:ext cx="540385" cy="198755"/>
                          </a:xfrm>
                          <a:prstGeom prst="rect">
                            <a:avLst/>
                          </a:prstGeom>
                          <a:noFill/>
                          <a:ln>
                            <a:noFill/>
                          </a:ln>
                        </pic:spPr>
                      </pic:pic>
                    </a:graphicData>
                  </a:graphic>
                </wp:inline>
              </w:drawing>
            </w:r>
            <w:r w:rsidRPr="004D4934">
              <w:rPr>
                <w:rFonts w:ascii="Times New Roman" w:hAnsi="Times New Roman" w:cs="Times New Roman"/>
                <w:sz w:val="24"/>
                <w:szCs w:val="24"/>
              </w:rPr>
              <w:t>,</w:t>
            </w:r>
            <w:r>
              <w:rPr>
                <w:rFonts w:ascii="Times New Roman" w:hAnsi="Times New Roman" w:cs="Times New Roman"/>
                <w:noProof/>
                <w:position w:val="-10"/>
                <w:sz w:val="24"/>
                <w:szCs w:val="24"/>
                <w:lang w:eastAsia="en-US"/>
              </w:rPr>
              <w:drawing>
                <wp:inline distT="0" distB="0" distL="0" distR="0" wp14:anchorId="583766F9" wp14:editId="607630D7">
                  <wp:extent cx="532765" cy="198755"/>
                  <wp:effectExtent l="0" t="0" r="635"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2"/>
                          <pic:cNvPicPr>
                            <a:picLocks noChangeAspect="1" noChangeArrowheads="1"/>
                          </pic:cNvPicPr>
                        </pic:nvPicPr>
                        <pic:blipFill>
                          <a:blip r:embed="rId379" cstate="print">
                            <a:extLst>
                              <a:ext uri="{28A0092B-C50C-407E-A947-70E740481C1C}">
                                <a14:useLocalDpi xmlns:a14="http://schemas.microsoft.com/office/drawing/2010/main" val="0"/>
                              </a:ext>
                            </a:extLst>
                          </a:blip>
                          <a:srcRect/>
                          <a:stretch>
                            <a:fillRect/>
                          </a:stretch>
                        </pic:blipFill>
                        <pic:spPr bwMode="auto">
                          <a:xfrm>
                            <a:off x="0" y="0"/>
                            <a:ext cx="532765" cy="198755"/>
                          </a:xfrm>
                          <a:prstGeom prst="rect">
                            <a:avLst/>
                          </a:prstGeom>
                          <a:noFill/>
                          <a:ln>
                            <a:noFill/>
                          </a:ln>
                        </pic:spPr>
                      </pic:pic>
                    </a:graphicData>
                  </a:graphic>
                </wp:inline>
              </w:drawing>
            </w:r>
            <w:r w:rsidRPr="004D4934">
              <w:rPr>
                <w:rFonts w:ascii="Times New Roman" w:hAnsi="Times New Roman" w:cs="Times New Roman"/>
                <w:sz w:val="24"/>
                <w:szCs w:val="24"/>
              </w:rPr>
              <w:t xml:space="preserve">. </w:t>
            </w:r>
          </w:p>
        </w:tc>
        <w:tc>
          <w:tcPr>
            <w:tcW w:w="1560" w:type="dxa"/>
          </w:tcPr>
          <w:p w:rsidR="00C200DB" w:rsidRPr="004D4934" w:rsidRDefault="00C200DB" w:rsidP="0042493C">
            <w:pPr>
              <w:jc w:val="center"/>
              <w:rPr>
                <w:rFonts w:ascii="Times New Roman" w:hAnsi="Times New Roman" w:cs="Times New Roman"/>
                <w:sz w:val="24"/>
                <w:szCs w:val="24"/>
              </w:rPr>
            </w:pPr>
            <w:r w:rsidRPr="004D4934">
              <w:rPr>
                <w:rFonts w:ascii="Times New Roman" w:hAnsi="Times New Roman" w:cs="Times New Roman"/>
                <w:sz w:val="24"/>
                <w:szCs w:val="24"/>
              </w:rPr>
              <w:t>R1</w:t>
            </w:r>
          </w:p>
        </w:tc>
      </w:tr>
      <w:tr w:rsidR="00C200DB" w:rsidRPr="004D4934" w:rsidTr="0042493C">
        <w:trPr>
          <w:trHeight w:val="323"/>
        </w:trPr>
        <w:tc>
          <w:tcPr>
            <w:tcW w:w="477" w:type="dxa"/>
          </w:tcPr>
          <w:p w:rsidR="00C200DB" w:rsidRPr="004D4934" w:rsidRDefault="00C200DB" w:rsidP="0042493C">
            <w:pPr>
              <w:jc w:val="center"/>
              <w:rPr>
                <w:rFonts w:ascii="Times New Roman" w:hAnsi="Times New Roman" w:cs="Times New Roman"/>
                <w:sz w:val="24"/>
                <w:szCs w:val="24"/>
              </w:rPr>
            </w:pPr>
            <w:r>
              <w:rPr>
                <w:rFonts w:ascii="Times New Roman" w:hAnsi="Times New Roman" w:cs="Times New Roman"/>
                <w:sz w:val="24"/>
                <w:szCs w:val="24"/>
              </w:rPr>
              <w:t>P1</w:t>
            </w:r>
          </w:p>
        </w:tc>
        <w:tc>
          <w:tcPr>
            <w:tcW w:w="6237" w:type="dxa"/>
          </w:tcPr>
          <w:p w:rsidR="00C200DB" w:rsidRPr="004D4934" w:rsidRDefault="00C200DB" w:rsidP="0042493C">
            <w:pPr>
              <w:rPr>
                <w:rFonts w:ascii="Times New Roman" w:hAnsi="Times New Roman" w:cs="Times New Roman"/>
                <w:sz w:val="24"/>
                <w:szCs w:val="24"/>
              </w:rPr>
            </w:pPr>
            <w:r>
              <w:rPr>
                <w:rFonts w:ascii="Times New Roman" w:hAnsi="Times New Roman" w:cs="Times New Roman"/>
                <w:noProof/>
                <w:position w:val="-10"/>
                <w:sz w:val="24"/>
                <w:szCs w:val="24"/>
                <w:lang w:eastAsia="en-US"/>
              </w:rPr>
              <w:drawing>
                <wp:inline distT="0" distB="0" distL="0" distR="0" wp14:anchorId="313C8A1D" wp14:editId="7A8B447C">
                  <wp:extent cx="572770" cy="198755"/>
                  <wp:effectExtent l="0" t="0" r="0" b="0"/>
                  <wp:docPr id="896" name="Picture 8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3"/>
                          <pic:cNvPicPr>
                            <a:picLocks noChangeAspect="1" noChangeArrowheads="1"/>
                          </pic:cNvPicPr>
                        </pic:nvPicPr>
                        <pic:blipFill>
                          <a:blip r:embed="rId377" cstate="print">
                            <a:extLst>
                              <a:ext uri="{28A0092B-C50C-407E-A947-70E740481C1C}">
                                <a14:useLocalDpi xmlns:a14="http://schemas.microsoft.com/office/drawing/2010/main" val="0"/>
                              </a:ext>
                            </a:extLst>
                          </a:blip>
                          <a:srcRect/>
                          <a:stretch>
                            <a:fillRect/>
                          </a:stretch>
                        </pic:blipFill>
                        <pic:spPr bwMode="auto">
                          <a:xfrm>
                            <a:off x="0" y="0"/>
                            <a:ext cx="572770" cy="198755"/>
                          </a:xfrm>
                          <a:prstGeom prst="rect">
                            <a:avLst/>
                          </a:prstGeom>
                          <a:noFill/>
                          <a:ln>
                            <a:noFill/>
                          </a:ln>
                        </pic:spPr>
                      </pic:pic>
                    </a:graphicData>
                  </a:graphic>
                </wp:inline>
              </w:drawing>
            </w:r>
            <w:r w:rsidRPr="004D4934">
              <w:rPr>
                <w:rFonts w:ascii="Times New Roman" w:hAnsi="Times New Roman" w:cs="Times New Roman"/>
                <w:sz w:val="24"/>
                <w:szCs w:val="24"/>
              </w:rPr>
              <w:t>is cyclic.</w:t>
            </w:r>
          </w:p>
        </w:tc>
        <w:tc>
          <w:tcPr>
            <w:tcW w:w="1560" w:type="dxa"/>
          </w:tcPr>
          <w:p w:rsidR="00C200DB" w:rsidRPr="004D4934" w:rsidRDefault="00C200DB" w:rsidP="0042493C">
            <w:pPr>
              <w:jc w:val="center"/>
              <w:rPr>
                <w:rFonts w:ascii="Times New Roman" w:hAnsi="Times New Roman" w:cs="Times New Roman"/>
                <w:sz w:val="24"/>
                <w:szCs w:val="24"/>
              </w:rPr>
            </w:pPr>
            <w:r w:rsidRPr="004D4934">
              <w:rPr>
                <w:rFonts w:ascii="Times New Roman" w:hAnsi="Times New Roman" w:cs="Times New Roman"/>
                <w:sz w:val="24"/>
                <w:szCs w:val="24"/>
              </w:rPr>
              <w:t>Given</w:t>
            </w:r>
          </w:p>
        </w:tc>
      </w:tr>
      <w:tr w:rsidR="00C200DB" w:rsidRPr="004D4934" w:rsidTr="0042493C">
        <w:tc>
          <w:tcPr>
            <w:tcW w:w="477" w:type="dxa"/>
          </w:tcPr>
          <w:p w:rsidR="00C200DB" w:rsidRPr="004D4934" w:rsidRDefault="00C200DB" w:rsidP="0042493C">
            <w:pPr>
              <w:jc w:val="center"/>
              <w:rPr>
                <w:rFonts w:ascii="Times New Roman" w:hAnsi="Times New Roman" w:cs="Times New Roman"/>
                <w:sz w:val="24"/>
                <w:szCs w:val="24"/>
              </w:rPr>
            </w:pPr>
            <w:r>
              <w:rPr>
                <w:rFonts w:ascii="Times New Roman" w:hAnsi="Times New Roman" w:cs="Times New Roman"/>
                <w:sz w:val="24"/>
                <w:szCs w:val="24"/>
              </w:rPr>
              <w:t>P2</w:t>
            </w:r>
          </w:p>
        </w:tc>
        <w:tc>
          <w:tcPr>
            <w:tcW w:w="6237" w:type="dxa"/>
          </w:tcPr>
          <w:p w:rsidR="00C200DB" w:rsidRPr="004D4934" w:rsidRDefault="00C200DB" w:rsidP="0042493C">
            <w:pPr>
              <w:rPr>
                <w:rFonts w:ascii="Times New Roman" w:hAnsi="Times New Roman" w:cs="Times New Roman"/>
                <w:sz w:val="24"/>
                <w:szCs w:val="24"/>
              </w:rPr>
            </w:pPr>
            <w:r>
              <w:rPr>
                <w:rFonts w:ascii="Times New Roman" w:hAnsi="Times New Roman" w:cs="Times New Roman"/>
                <w:noProof/>
                <w:position w:val="-14"/>
                <w:sz w:val="24"/>
                <w:szCs w:val="24"/>
                <w:lang w:eastAsia="en-US"/>
              </w:rPr>
              <w:drawing>
                <wp:inline distT="0" distB="0" distL="0" distR="0" wp14:anchorId="4BCF53F7" wp14:editId="6BD4FB93">
                  <wp:extent cx="1216660" cy="254635"/>
                  <wp:effectExtent l="0" t="0" r="2540" b="0"/>
                  <wp:docPr id="897" name="Picture 8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4"/>
                          <pic:cNvPicPr>
                            <a:picLocks noChangeAspect="1" noChangeArrowheads="1"/>
                          </pic:cNvPicPr>
                        </pic:nvPicPr>
                        <pic:blipFill>
                          <a:blip r:embed="rId380" cstate="print">
                            <a:extLst>
                              <a:ext uri="{28A0092B-C50C-407E-A947-70E740481C1C}">
                                <a14:useLocalDpi xmlns:a14="http://schemas.microsoft.com/office/drawing/2010/main" val="0"/>
                              </a:ext>
                            </a:extLst>
                          </a:blip>
                          <a:srcRect/>
                          <a:stretch>
                            <a:fillRect/>
                          </a:stretch>
                        </pic:blipFill>
                        <pic:spPr bwMode="auto">
                          <a:xfrm>
                            <a:off x="0" y="0"/>
                            <a:ext cx="1216660" cy="254635"/>
                          </a:xfrm>
                          <a:prstGeom prst="rect">
                            <a:avLst/>
                          </a:prstGeom>
                          <a:noFill/>
                          <a:ln>
                            <a:noFill/>
                          </a:ln>
                        </pic:spPr>
                      </pic:pic>
                    </a:graphicData>
                  </a:graphic>
                </wp:inline>
              </w:drawing>
            </w:r>
            <w:r w:rsidR="004A3036">
              <w:rPr>
                <w:rFonts w:ascii="Times New Roman" w:hAnsi="Times New Roman" w:cs="Times New Roman" w:hint="eastAsia"/>
                <w:sz w:val="24"/>
                <w:szCs w:val="24"/>
              </w:rPr>
              <w:t xml:space="preserve"> </w:t>
            </w:r>
            <w:r w:rsidRPr="004D4934">
              <w:rPr>
                <w:rFonts w:ascii="Times New Roman" w:hAnsi="Times New Roman" w:cs="Times New Roman"/>
                <w:sz w:val="24"/>
                <w:szCs w:val="24"/>
              </w:rPr>
              <w:t xml:space="preserve">for some </w:t>
            </w:r>
            <w:r>
              <w:rPr>
                <w:rFonts w:ascii="Times New Roman" w:hAnsi="Times New Roman" w:cs="Times New Roman"/>
                <w:noProof/>
                <w:position w:val="-6"/>
                <w:sz w:val="24"/>
                <w:szCs w:val="24"/>
                <w:lang w:eastAsia="en-US"/>
              </w:rPr>
              <w:drawing>
                <wp:inline distT="0" distB="0" distL="0" distR="0" wp14:anchorId="64C4363A" wp14:editId="56614AC7">
                  <wp:extent cx="397510" cy="182880"/>
                  <wp:effectExtent l="0" t="0" r="2540" b="7620"/>
                  <wp:docPr id="898" name="Picture 8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5"/>
                          <pic:cNvPicPr>
                            <a:picLocks noChangeAspect="1" noChangeArrowheads="1"/>
                          </pic:cNvPicPr>
                        </pic:nvPicPr>
                        <pic:blipFill>
                          <a:blip r:embed="rId381" cstate="print">
                            <a:extLst>
                              <a:ext uri="{28A0092B-C50C-407E-A947-70E740481C1C}">
                                <a14:useLocalDpi xmlns:a14="http://schemas.microsoft.com/office/drawing/2010/main" val="0"/>
                              </a:ext>
                            </a:extLst>
                          </a:blip>
                          <a:srcRect/>
                          <a:stretch>
                            <a:fillRect/>
                          </a:stretch>
                        </pic:blipFill>
                        <pic:spPr bwMode="auto">
                          <a:xfrm>
                            <a:off x="0" y="0"/>
                            <a:ext cx="397510" cy="182880"/>
                          </a:xfrm>
                          <a:prstGeom prst="rect">
                            <a:avLst/>
                          </a:prstGeom>
                          <a:noFill/>
                          <a:ln>
                            <a:noFill/>
                          </a:ln>
                        </pic:spPr>
                      </pic:pic>
                    </a:graphicData>
                  </a:graphic>
                </wp:inline>
              </w:drawing>
            </w:r>
            <w:r w:rsidRPr="004D4934">
              <w:rPr>
                <w:rFonts w:ascii="Times New Roman" w:hAnsi="Times New Roman" w:cs="Times New Roman"/>
                <w:sz w:val="24"/>
                <w:szCs w:val="24"/>
              </w:rPr>
              <w:t>.</w:t>
            </w:r>
          </w:p>
        </w:tc>
        <w:tc>
          <w:tcPr>
            <w:tcW w:w="1560" w:type="dxa"/>
          </w:tcPr>
          <w:p w:rsidR="00C200DB" w:rsidRPr="004D4934" w:rsidRDefault="00C200DB" w:rsidP="0042493C">
            <w:pPr>
              <w:jc w:val="center"/>
              <w:rPr>
                <w:rFonts w:ascii="Times New Roman" w:hAnsi="Times New Roman" w:cs="Times New Roman"/>
                <w:sz w:val="24"/>
                <w:szCs w:val="24"/>
              </w:rPr>
            </w:pPr>
            <w:r w:rsidRPr="004D4934">
              <w:rPr>
                <w:rFonts w:ascii="Times New Roman" w:hAnsi="Times New Roman" w:cs="Times New Roman"/>
                <w:sz w:val="24"/>
                <w:szCs w:val="24"/>
              </w:rPr>
              <w:t>R1</w:t>
            </w:r>
          </w:p>
        </w:tc>
      </w:tr>
      <w:tr w:rsidR="00C200DB" w:rsidRPr="004D4934" w:rsidTr="0042493C">
        <w:tc>
          <w:tcPr>
            <w:tcW w:w="477" w:type="dxa"/>
          </w:tcPr>
          <w:p w:rsidR="00C200DB" w:rsidRPr="004D4934" w:rsidRDefault="00C200DB" w:rsidP="0042493C">
            <w:pPr>
              <w:jc w:val="center"/>
              <w:rPr>
                <w:rFonts w:ascii="Times New Roman" w:hAnsi="Times New Roman" w:cs="Times New Roman"/>
                <w:sz w:val="24"/>
                <w:szCs w:val="24"/>
              </w:rPr>
            </w:pPr>
            <w:r>
              <w:rPr>
                <w:rFonts w:ascii="Times New Roman" w:hAnsi="Times New Roman" w:cs="Times New Roman"/>
                <w:sz w:val="24"/>
                <w:szCs w:val="24"/>
              </w:rPr>
              <w:t>S</w:t>
            </w:r>
          </w:p>
        </w:tc>
        <w:tc>
          <w:tcPr>
            <w:tcW w:w="6237" w:type="dxa"/>
          </w:tcPr>
          <w:p w:rsidR="00C200DB" w:rsidRPr="004D4934" w:rsidRDefault="00C200DB" w:rsidP="0042493C">
            <w:pPr>
              <w:rPr>
                <w:rFonts w:ascii="Times New Roman" w:hAnsi="Times New Roman" w:cs="Times New Roman"/>
                <w:sz w:val="24"/>
                <w:szCs w:val="24"/>
              </w:rPr>
            </w:pPr>
            <w:r>
              <w:rPr>
                <w:rFonts w:ascii="Times New Roman" w:hAnsi="Times New Roman" w:cs="Times New Roman"/>
                <w:sz w:val="24"/>
                <w:szCs w:val="24"/>
              </w:rPr>
              <w:t>Suppose</w:t>
            </w:r>
            <w:r w:rsidRPr="004D4934">
              <w:rPr>
                <w:rFonts w:ascii="Times New Roman" w:hAnsi="Times New Roman" w:cs="Times New Roman"/>
                <w:sz w:val="24"/>
                <w:szCs w:val="24"/>
              </w:rPr>
              <w:t xml:space="preserve"> </w:t>
            </w:r>
            <w:r>
              <w:rPr>
                <w:rFonts w:ascii="Times New Roman" w:hAnsi="Times New Roman" w:cs="Times New Roman"/>
                <w:noProof/>
                <w:position w:val="-10"/>
                <w:sz w:val="24"/>
                <w:szCs w:val="24"/>
                <w:lang w:eastAsia="en-US"/>
              </w:rPr>
              <w:drawing>
                <wp:inline distT="0" distB="0" distL="0" distR="0" wp14:anchorId="6D7E89DC" wp14:editId="2A7BA766">
                  <wp:extent cx="540385" cy="198755"/>
                  <wp:effectExtent l="0" t="0" r="0" b="0"/>
                  <wp:docPr id="900" name="Picture 9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6"/>
                          <pic:cNvPicPr>
                            <a:picLocks noChangeAspect="1" noChangeArrowheads="1"/>
                          </pic:cNvPicPr>
                        </pic:nvPicPr>
                        <pic:blipFill>
                          <a:blip r:embed="rId382" cstate="print">
                            <a:extLst>
                              <a:ext uri="{28A0092B-C50C-407E-A947-70E740481C1C}">
                                <a14:useLocalDpi xmlns:a14="http://schemas.microsoft.com/office/drawing/2010/main" val="0"/>
                              </a:ext>
                            </a:extLst>
                          </a:blip>
                          <a:srcRect/>
                          <a:stretch>
                            <a:fillRect/>
                          </a:stretch>
                        </pic:blipFill>
                        <pic:spPr bwMode="auto">
                          <a:xfrm>
                            <a:off x="0" y="0"/>
                            <a:ext cx="540385" cy="198755"/>
                          </a:xfrm>
                          <a:prstGeom prst="rect">
                            <a:avLst/>
                          </a:prstGeom>
                          <a:noFill/>
                          <a:ln>
                            <a:noFill/>
                          </a:ln>
                        </pic:spPr>
                      </pic:pic>
                    </a:graphicData>
                  </a:graphic>
                </wp:inline>
              </w:drawing>
            </w:r>
            <w:r w:rsidRPr="004D4934">
              <w:rPr>
                <w:rFonts w:ascii="Times New Roman" w:hAnsi="Times New Roman" w:cs="Times New Roman"/>
                <w:sz w:val="24"/>
                <w:szCs w:val="24"/>
              </w:rPr>
              <w:t>.</w:t>
            </w:r>
          </w:p>
        </w:tc>
        <w:tc>
          <w:tcPr>
            <w:tcW w:w="1560" w:type="dxa"/>
          </w:tcPr>
          <w:p w:rsidR="00C200DB" w:rsidRPr="004D4934" w:rsidRDefault="00C200DB" w:rsidP="0042493C">
            <w:pPr>
              <w:jc w:val="center"/>
              <w:rPr>
                <w:rFonts w:ascii="Times New Roman" w:hAnsi="Times New Roman" w:cs="Times New Roman"/>
                <w:sz w:val="24"/>
                <w:szCs w:val="24"/>
              </w:rPr>
            </w:pPr>
            <w:r w:rsidRPr="004D4934">
              <w:rPr>
                <w:rFonts w:ascii="Times New Roman" w:hAnsi="Times New Roman" w:cs="Times New Roman"/>
                <w:sz w:val="24"/>
                <w:szCs w:val="24"/>
              </w:rPr>
              <w:t>C1</w:t>
            </w:r>
          </w:p>
        </w:tc>
      </w:tr>
      <w:tr w:rsidR="00C200DB" w:rsidRPr="004D4934" w:rsidTr="0042493C">
        <w:tc>
          <w:tcPr>
            <w:tcW w:w="477" w:type="dxa"/>
          </w:tcPr>
          <w:p w:rsidR="00C200DB" w:rsidRPr="004D4934" w:rsidRDefault="00C200DB" w:rsidP="0042493C">
            <w:pPr>
              <w:jc w:val="center"/>
              <w:rPr>
                <w:rFonts w:ascii="Times New Roman" w:hAnsi="Times New Roman" w:cs="Times New Roman"/>
                <w:sz w:val="24"/>
                <w:szCs w:val="24"/>
              </w:rPr>
            </w:pPr>
          </w:p>
        </w:tc>
        <w:tc>
          <w:tcPr>
            <w:tcW w:w="6237" w:type="dxa"/>
          </w:tcPr>
          <w:p w:rsidR="00C200DB" w:rsidRPr="004D4934" w:rsidRDefault="00C200DB" w:rsidP="0042493C">
            <w:pPr>
              <w:jc w:val="center"/>
              <w:rPr>
                <w:rFonts w:ascii="Times New Roman" w:hAnsi="Times New Roman" w:cs="Times New Roman"/>
                <w:sz w:val="24"/>
                <w:szCs w:val="24"/>
              </w:rPr>
            </w:pPr>
            <w:r w:rsidRPr="004D4934">
              <w:rPr>
                <w:rFonts w:ascii="Times New Roman" w:hAnsi="Times New Roman" w:cs="Times New Roman"/>
                <w:sz w:val="24"/>
                <w:szCs w:val="24"/>
              </w:rPr>
              <w:t>Body Construction Stage</w:t>
            </w:r>
          </w:p>
        </w:tc>
        <w:tc>
          <w:tcPr>
            <w:tcW w:w="1560" w:type="dxa"/>
          </w:tcPr>
          <w:p w:rsidR="00C200DB" w:rsidRPr="004D4934" w:rsidRDefault="00C200DB" w:rsidP="0042493C">
            <w:pPr>
              <w:jc w:val="center"/>
              <w:rPr>
                <w:rFonts w:ascii="Times New Roman" w:hAnsi="Times New Roman" w:cs="Times New Roman"/>
                <w:sz w:val="24"/>
                <w:szCs w:val="24"/>
              </w:rPr>
            </w:pPr>
          </w:p>
        </w:tc>
      </w:tr>
      <w:tr w:rsidR="00C200DB" w:rsidRPr="004D4934" w:rsidTr="0042493C">
        <w:tc>
          <w:tcPr>
            <w:tcW w:w="477" w:type="dxa"/>
          </w:tcPr>
          <w:p w:rsidR="00C200DB" w:rsidRPr="004D4934" w:rsidRDefault="00C200DB" w:rsidP="0042493C">
            <w:pPr>
              <w:jc w:val="center"/>
              <w:rPr>
                <w:rFonts w:ascii="Times New Roman" w:hAnsi="Times New Roman" w:cs="Times New Roman"/>
                <w:sz w:val="24"/>
                <w:szCs w:val="24"/>
              </w:rPr>
            </w:pPr>
            <w:r>
              <w:rPr>
                <w:rFonts w:ascii="Times New Roman" w:hAnsi="Times New Roman" w:cs="Times New Roman"/>
                <w:sz w:val="24"/>
                <w:szCs w:val="24"/>
              </w:rPr>
              <w:t>1</w:t>
            </w:r>
          </w:p>
        </w:tc>
        <w:tc>
          <w:tcPr>
            <w:tcW w:w="6237" w:type="dxa"/>
          </w:tcPr>
          <w:p w:rsidR="00C200DB" w:rsidRPr="004D4934" w:rsidRDefault="00C200DB" w:rsidP="0042493C">
            <w:pPr>
              <w:rPr>
                <w:rFonts w:ascii="Times New Roman" w:hAnsi="Times New Roman" w:cs="Times New Roman"/>
                <w:sz w:val="24"/>
                <w:szCs w:val="24"/>
              </w:rPr>
            </w:pPr>
            <w:r>
              <w:rPr>
                <w:rFonts w:ascii="Times New Roman" w:hAnsi="Times New Roman" w:cs="Times New Roman"/>
                <w:sz w:val="24"/>
                <w:szCs w:val="24"/>
              </w:rPr>
              <w:t xml:space="preserve">Suppose </w:t>
            </w:r>
            <w:r>
              <w:rPr>
                <w:rFonts w:ascii="Times New Roman" w:hAnsi="Times New Roman" w:cs="Times New Roman"/>
                <w:noProof/>
                <w:position w:val="-10"/>
                <w:sz w:val="24"/>
                <w:szCs w:val="24"/>
                <w:lang w:eastAsia="en-US"/>
              </w:rPr>
              <w:drawing>
                <wp:inline distT="0" distB="0" distL="0" distR="0" wp14:anchorId="64D1ABE0" wp14:editId="5ABB9693">
                  <wp:extent cx="540385" cy="198755"/>
                  <wp:effectExtent l="0" t="0" r="0" b="0"/>
                  <wp:docPr id="1347" name="Picture 1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7"/>
                          <pic:cNvPicPr>
                            <a:picLocks noChangeAspect="1" noChangeArrowheads="1"/>
                          </pic:cNvPicPr>
                        </pic:nvPicPr>
                        <pic:blipFill>
                          <a:blip r:embed="rId382" cstate="print">
                            <a:extLst>
                              <a:ext uri="{28A0092B-C50C-407E-A947-70E740481C1C}">
                                <a14:useLocalDpi xmlns:a14="http://schemas.microsoft.com/office/drawing/2010/main" val="0"/>
                              </a:ext>
                            </a:extLst>
                          </a:blip>
                          <a:srcRect/>
                          <a:stretch>
                            <a:fillRect/>
                          </a:stretch>
                        </pic:blipFill>
                        <pic:spPr bwMode="auto">
                          <a:xfrm>
                            <a:off x="0" y="0"/>
                            <a:ext cx="540385" cy="198755"/>
                          </a:xfrm>
                          <a:prstGeom prst="rect">
                            <a:avLst/>
                          </a:prstGeom>
                          <a:noFill/>
                          <a:ln>
                            <a:noFill/>
                          </a:ln>
                        </pic:spPr>
                      </pic:pic>
                    </a:graphicData>
                  </a:graphic>
                </wp:inline>
              </w:drawing>
            </w:r>
            <w:r>
              <w:rPr>
                <w:rFonts w:ascii="Times New Roman" w:hAnsi="Times New Roman" w:cs="Times New Roman"/>
                <w:sz w:val="24"/>
                <w:szCs w:val="24"/>
              </w:rPr>
              <w:t xml:space="preserve">. </w:t>
            </w:r>
          </w:p>
        </w:tc>
        <w:tc>
          <w:tcPr>
            <w:tcW w:w="1560" w:type="dxa"/>
          </w:tcPr>
          <w:p w:rsidR="00C200DB" w:rsidRPr="004D4934" w:rsidRDefault="00C200DB" w:rsidP="0042493C">
            <w:pPr>
              <w:jc w:val="center"/>
              <w:rPr>
                <w:rFonts w:ascii="Times New Roman" w:hAnsi="Times New Roman" w:cs="Times New Roman"/>
                <w:sz w:val="24"/>
                <w:szCs w:val="24"/>
              </w:rPr>
            </w:pPr>
            <w:r>
              <w:rPr>
                <w:rFonts w:ascii="Times New Roman" w:hAnsi="Times New Roman" w:cs="Times New Roman"/>
                <w:sz w:val="24"/>
                <w:szCs w:val="24"/>
              </w:rPr>
              <w:t>C1</w:t>
            </w:r>
          </w:p>
        </w:tc>
      </w:tr>
      <w:tr w:rsidR="00C200DB" w:rsidRPr="004D4934" w:rsidTr="0042493C">
        <w:tc>
          <w:tcPr>
            <w:tcW w:w="477" w:type="dxa"/>
          </w:tcPr>
          <w:p w:rsidR="00C200DB" w:rsidRPr="004D4934" w:rsidRDefault="00C200DB" w:rsidP="0042493C">
            <w:pPr>
              <w:jc w:val="center"/>
              <w:rPr>
                <w:rFonts w:ascii="Times New Roman" w:hAnsi="Times New Roman" w:cs="Times New Roman"/>
                <w:sz w:val="24"/>
                <w:szCs w:val="24"/>
              </w:rPr>
            </w:pPr>
            <w:r>
              <w:rPr>
                <w:rFonts w:ascii="Times New Roman" w:hAnsi="Times New Roman" w:cs="Times New Roman"/>
                <w:sz w:val="24"/>
                <w:szCs w:val="24"/>
              </w:rPr>
              <w:t>2</w:t>
            </w:r>
          </w:p>
        </w:tc>
        <w:tc>
          <w:tcPr>
            <w:tcW w:w="6237" w:type="dxa"/>
          </w:tcPr>
          <w:p w:rsidR="00C200DB" w:rsidRPr="004D4934" w:rsidRDefault="00C200DB" w:rsidP="0042493C">
            <w:pPr>
              <w:rPr>
                <w:rFonts w:ascii="Times New Roman" w:hAnsi="Times New Roman" w:cs="Times New Roman"/>
                <w:sz w:val="24"/>
                <w:szCs w:val="24"/>
              </w:rPr>
            </w:pPr>
            <w:r w:rsidRPr="004D4934">
              <w:rPr>
                <w:rFonts w:ascii="Times New Roman" w:hAnsi="Times New Roman" w:cs="Times New Roman"/>
                <w:sz w:val="24"/>
                <w:szCs w:val="24"/>
              </w:rPr>
              <w:t>Note that each of</w:t>
            </w:r>
            <w:r>
              <w:rPr>
                <w:rFonts w:ascii="Times New Roman" w:hAnsi="Times New Roman" w:cs="Times New Roman"/>
                <w:noProof/>
                <w:position w:val="-10"/>
                <w:sz w:val="24"/>
                <w:szCs w:val="24"/>
                <w:lang w:eastAsia="en-US"/>
              </w:rPr>
              <w:drawing>
                <wp:inline distT="0" distB="0" distL="0" distR="0" wp14:anchorId="698C7C50" wp14:editId="4D89ED04">
                  <wp:extent cx="540385" cy="198755"/>
                  <wp:effectExtent l="0" t="0" r="0" b="0"/>
                  <wp:docPr id="1352" name="Picture 1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8"/>
                          <pic:cNvPicPr>
                            <a:picLocks noChangeAspect="1" noChangeArrowheads="1"/>
                          </pic:cNvPicPr>
                        </pic:nvPicPr>
                        <pic:blipFill>
                          <a:blip r:embed="rId382" cstate="print">
                            <a:extLst>
                              <a:ext uri="{28A0092B-C50C-407E-A947-70E740481C1C}">
                                <a14:useLocalDpi xmlns:a14="http://schemas.microsoft.com/office/drawing/2010/main" val="0"/>
                              </a:ext>
                            </a:extLst>
                          </a:blip>
                          <a:srcRect/>
                          <a:stretch>
                            <a:fillRect/>
                          </a:stretch>
                        </pic:blipFill>
                        <pic:spPr bwMode="auto">
                          <a:xfrm>
                            <a:off x="0" y="0"/>
                            <a:ext cx="540385" cy="198755"/>
                          </a:xfrm>
                          <a:prstGeom prst="rect">
                            <a:avLst/>
                          </a:prstGeom>
                          <a:noFill/>
                          <a:ln>
                            <a:noFill/>
                          </a:ln>
                        </pic:spPr>
                      </pic:pic>
                    </a:graphicData>
                  </a:graphic>
                </wp:inline>
              </w:drawing>
            </w:r>
            <w:r w:rsidRPr="004D4934">
              <w:rPr>
                <w:rFonts w:ascii="Times New Roman" w:hAnsi="Times New Roman" w:cs="Times New Roman"/>
                <w:sz w:val="24"/>
                <w:szCs w:val="24"/>
              </w:rPr>
              <w:t>is in some coset.</w:t>
            </w:r>
          </w:p>
        </w:tc>
        <w:tc>
          <w:tcPr>
            <w:tcW w:w="1560" w:type="dxa"/>
          </w:tcPr>
          <w:p w:rsidR="00C200DB" w:rsidRPr="004D4934" w:rsidRDefault="00C200DB" w:rsidP="0042493C">
            <w:pPr>
              <w:jc w:val="center"/>
              <w:rPr>
                <w:rFonts w:ascii="Times New Roman" w:hAnsi="Times New Roman" w:cs="Times New Roman"/>
                <w:sz w:val="24"/>
                <w:szCs w:val="24"/>
              </w:rPr>
            </w:pPr>
            <w:r w:rsidRPr="004D4934">
              <w:rPr>
                <w:rFonts w:ascii="Times New Roman" w:hAnsi="Times New Roman" w:cs="Times New Roman"/>
                <w:sz w:val="24"/>
                <w:szCs w:val="24"/>
              </w:rPr>
              <w:t>C2</w:t>
            </w:r>
          </w:p>
        </w:tc>
      </w:tr>
      <w:tr w:rsidR="00C200DB" w:rsidRPr="004D4934" w:rsidTr="0042493C">
        <w:tc>
          <w:tcPr>
            <w:tcW w:w="477" w:type="dxa"/>
          </w:tcPr>
          <w:p w:rsidR="00C200DB" w:rsidRPr="004D4934" w:rsidRDefault="00C200DB" w:rsidP="0042493C">
            <w:pPr>
              <w:jc w:val="center"/>
              <w:rPr>
                <w:rFonts w:ascii="Times New Roman" w:hAnsi="Times New Roman" w:cs="Times New Roman"/>
                <w:sz w:val="24"/>
                <w:szCs w:val="24"/>
              </w:rPr>
            </w:pPr>
            <w:r>
              <w:rPr>
                <w:rFonts w:ascii="Times New Roman" w:hAnsi="Times New Roman" w:cs="Times New Roman"/>
                <w:sz w:val="24"/>
                <w:szCs w:val="24"/>
              </w:rPr>
              <w:t>3</w:t>
            </w:r>
          </w:p>
        </w:tc>
        <w:tc>
          <w:tcPr>
            <w:tcW w:w="6237" w:type="dxa"/>
          </w:tcPr>
          <w:p w:rsidR="00C200DB" w:rsidRPr="004D4934" w:rsidRDefault="00C200DB" w:rsidP="0042493C">
            <w:pPr>
              <w:rPr>
                <w:rFonts w:ascii="Times New Roman" w:hAnsi="Times New Roman" w:cs="Times New Roman"/>
                <w:sz w:val="24"/>
                <w:szCs w:val="24"/>
              </w:rPr>
            </w:pPr>
            <w:r w:rsidRPr="004D4934">
              <w:rPr>
                <w:rFonts w:ascii="Times New Roman" w:hAnsi="Times New Roman" w:cs="Times New Roman"/>
                <w:sz w:val="24"/>
                <w:szCs w:val="24"/>
              </w:rPr>
              <w:t xml:space="preserve">Then, </w:t>
            </w:r>
            <w:r>
              <w:rPr>
                <w:rFonts w:ascii="Times New Roman" w:hAnsi="Times New Roman" w:cs="Times New Roman"/>
                <w:noProof/>
                <w:position w:val="-10"/>
                <w:sz w:val="24"/>
                <w:szCs w:val="24"/>
                <w:lang w:eastAsia="en-US"/>
              </w:rPr>
              <w:drawing>
                <wp:inline distT="0" distB="0" distL="0" distR="0" wp14:anchorId="3F569822" wp14:editId="7817167B">
                  <wp:extent cx="532765" cy="230505"/>
                  <wp:effectExtent l="0" t="0" r="635" b="0"/>
                  <wp:docPr id="1356" name="Picture 1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9"/>
                          <pic:cNvPicPr>
                            <a:picLocks noChangeAspect="1" noChangeArrowheads="1"/>
                          </pic:cNvPicPr>
                        </pic:nvPicPr>
                        <pic:blipFill>
                          <a:blip r:embed="rId383" cstate="print">
                            <a:extLst>
                              <a:ext uri="{28A0092B-C50C-407E-A947-70E740481C1C}">
                                <a14:useLocalDpi xmlns:a14="http://schemas.microsoft.com/office/drawing/2010/main" val="0"/>
                              </a:ext>
                            </a:extLst>
                          </a:blip>
                          <a:srcRect/>
                          <a:stretch>
                            <a:fillRect/>
                          </a:stretch>
                        </pic:blipFill>
                        <pic:spPr bwMode="auto">
                          <a:xfrm>
                            <a:off x="0" y="0"/>
                            <a:ext cx="532765" cy="230505"/>
                          </a:xfrm>
                          <a:prstGeom prst="rect">
                            <a:avLst/>
                          </a:prstGeom>
                          <a:noFill/>
                          <a:ln>
                            <a:noFill/>
                          </a:ln>
                        </pic:spPr>
                      </pic:pic>
                    </a:graphicData>
                  </a:graphic>
                </wp:inline>
              </w:drawing>
            </w:r>
            <w:r w:rsidRPr="004D4934">
              <w:rPr>
                <w:rFonts w:ascii="Times New Roman" w:hAnsi="Times New Roman" w:cs="Times New Roman"/>
                <w:sz w:val="24"/>
                <w:szCs w:val="24"/>
              </w:rPr>
              <w:t xml:space="preserve">and </w:t>
            </w:r>
            <w:r>
              <w:rPr>
                <w:rFonts w:ascii="Times New Roman" w:hAnsi="Times New Roman" w:cs="Times New Roman"/>
                <w:noProof/>
                <w:position w:val="-6"/>
                <w:sz w:val="24"/>
                <w:szCs w:val="24"/>
                <w:lang w:eastAsia="en-US"/>
              </w:rPr>
              <w:drawing>
                <wp:inline distT="0" distB="0" distL="0" distR="0" wp14:anchorId="28C66D7D" wp14:editId="5F63112D">
                  <wp:extent cx="532765" cy="198755"/>
                  <wp:effectExtent l="0" t="0" r="635" b="0"/>
                  <wp:docPr id="1359" name="Picture 1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0"/>
                          <pic:cNvPicPr>
                            <a:picLocks noChangeAspect="1" noChangeArrowheads="1"/>
                          </pic:cNvPicPr>
                        </pic:nvPicPr>
                        <pic:blipFill>
                          <a:blip r:embed="rId384" cstate="print">
                            <a:extLst>
                              <a:ext uri="{28A0092B-C50C-407E-A947-70E740481C1C}">
                                <a14:useLocalDpi xmlns:a14="http://schemas.microsoft.com/office/drawing/2010/main" val="0"/>
                              </a:ext>
                            </a:extLst>
                          </a:blip>
                          <a:srcRect/>
                          <a:stretch>
                            <a:fillRect/>
                          </a:stretch>
                        </pic:blipFill>
                        <pic:spPr bwMode="auto">
                          <a:xfrm>
                            <a:off x="0" y="0"/>
                            <a:ext cx="532765" cy="198755"/>
                          </a:xfrm>
                          <a:prstGeom prst="rect">
                            <a:avLst/>
                          </a:prstGeom>
                          <a:noFill/>
                          <a:ln>
                            <a:noFill/>
                          </a:ln>
                        </pic:spPr>
                      </pic:pic>
                    </a:graphicData>
                  </a:graphic>
                </wp:inline>
              </w:drawing>
            </w:r>
            <w:r w:rsidRPr="004D4934">
              <w:rPr>
                <w:rFonts w:ascii="Times New Roman" w:hAnsi="Times New Roman" w:cs="Times New Roman"/>
                <w:sz w:val="24"/>
                <w:szCs w:val="24"/>
              </w:rPr>
              <w:t xml:space="preserve">for some </w:t>
            </w:r>
            <w:r>
              <w:rPr>
                <w:rFonts w:ascii="Times New Roman" w:hAnsi="Times New Roman" w:cs="Times New Roman"/>
                <w:noProof/>
                <w:position w:val="-10"/>
                <w:sz w:val="24"/>
                <w:szCs w:val="24"/>
                <w:lang w:eastAsia="en-US"/>
              </w:rPr>
              <w:drawing>
                <wp:inline distT="0" distB="0" distL="0" distR="0" wp14:anchorId="7696D119" wp14:editId="12E09F8D">
                  <wp:extent cx="731520" cy="198755"/>
                  <wp:effectExtent l="0" t="0" r="0" b="0"/>
                  <wp:docPr id="1375" name="Picture 1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1"/>
                          <pic:cNvPicPr>
                            <a:picLocks noChangeAspect="1" noChangeArrowheads="1"/>
                          </pic:cNvPicPr>
                        </pic:nvPicPr>
                        <pic:blipFill>
                          <a:blip r:embed="rId385" cstate="print">
                            <a:extLst>
                              <a:ext uri="{28A0092B-C50C-407E-A947-70E740481C1C}">
                                <a14:useLocalDpi xmlns:a14="http://schemas.microsoft.com/office/drawing/2010/main" val="0"/>
                              </a:ext>
                            </a:extLst>
                          </a:blip>
                          <a:srcRect/>
                          <a:stretch>
                            <a:fillRect/>
                          </a:stretch>
                        </pic:blipFill>
                        <pic:spPr bwMode="auto">
                          <a:xfrm>
                            <a:off x="0" y="0"/>
                            <a:ext cx="731520" cy="198755"/>
                          </a:xfrm>
                          <a:prstGeom prst="rect">
                            <a:avLst/>
                          </a:prstGeom>
                          <a:noFill/>
                          <a:ln>
                            <a:noFill/>
                          </a:ln>
                        </pic:spPr>
                      </pic:pic>
                    </a:graphicData>
                  </a:graphic>
                </wp:inline>
              </w:drawing>
            </w:r>
            <w:r>
              <w:rPr>
                <w:rFonts w:ascii="Times New Roman" w:hAnsi="Times New Roman" w:cs="Times New Roman"/>
                <w:sz w:val="24"/>
                <w:szCs w:val="24"/>
              </w:rPr>
              <w:t>for some</w:t>
            </w:r>
            <w:r>
              <w:rPr>
                <w:rFonts w:ascii="Times New Roman" w:hAnsi="Times New Roman" w:cs="Times New Roman"/>
                <w:noProof/>
                <w:position w:val="-10"/>
                <w:sz w:val="24"/>
                <w:szCs w:val="24"/>
                <w:lang w:eastAsia="en-US"/>
              </w:rPr>
              <w:drawing>
                <wp:inline distT="0" distB="0" distL="0" distR="0" wp14:anchorId="4E559440" wp14:editId="442545A6">
                  <wp:extent cx="540385" cy="198755"/>
                  <wp:effectExtent l="0" t="0" r="0" b="0"/>
                  <wp:docPr id="1376" name="Picture 1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2"/>
                          <pic:cNvPicPr>
                            <a:picLocks noChangeAspect="1" noChangeArrowheads="1"/>
                          </pic:cNvPicPr>
                        </pic:nvPicPr>
                        <pic:blipFill>
                          <a:blip r:embed="rId386" cstate="print">
                            <a:extLst>
                              <a:ext uri="{28A0092B-C50C-407E-A947-70E740481C1C}">
                                <a14:useLocalDpi xmlns:a14="http://schemas.microsoft.com/office/drawing/2010/main" val="0"/>
                              </a:ext>
                            </a:extLst>
                          </a:blip>
                          <a:srcRect/>
                          <a:stretch>
                            <a:fillRect/>
                          </a:stretch>
                        </pic:blipFill>
                        <pic:spPr bwMode="auto">
                          <a:xfrm>
                            <a:off x="0" y="0"/>
                            <a:ext cx="540385" cy="198755"/>
                          </a:xfrm>
                          <a:prstGeom prst="rect">
                            <a:avLst/>
                          </a:prstGeom>
                          <a:noFill/>
                          <a:ln>
                            <a:noFill/>
                          </a:ln>
                        </pic:spPr>
                      </pic:pic>
                    </a:graphicData>
                  </a:graphic>
                </wp:inline>
              </w:drawing>
            </w:r>
          </w:p>
        </w:tc>
        <w:tc>
          <w:tcPr>
            <w:tcW w:w="1560" w:type="dxa"/>
          </w:tcPr>
          <w:p w:rsidR="00C200DB" w:rsidRPr="004D4934" w:rsidRDefault="00C200DB" w:rsidP="0042493C">
            <w:pPr>
              <w:rPr>
                <w:rFonts w:ascii="Times New Roman" w:hAnsi="Times New Roman" w:cs="Times New Roman"/>
                <w:sz w:val="24"/>
                <w:szCs w:val="24"/>
              </w:rPr>
            </w:pPr>
            <w:r w:rsidRPr="004D4934">
              <w:rPr>
                <w:rFonts w:ascii="Times New Roman" w:hAnsi="Times New Roman" w:cs="Times New Roman"/>
                <w:sz w:val="24"/>
                <w:szCs w:val="24"/>
              </w:rPr>
              <w:t>CO(</w:t>
            </w:r>
            <w:r>
              <w:rPr>
                <w:rFonts w:ascii="Times New Roman" w:hAnsi="Times New Roman" w:cs="Times New Roman"/>
                <w:sz w:val="24"/>
                <w:szCs w:val="24"/>
              </w:rPr>
              <w:t>2, P2</w:t>
            </w:r>
            <w:r w:rsidRPr="004D4934">
              <w:rPr>
                <w:rFonts w:ascii="Times New Roman" w:hAnsi="Times New Roman" w:cs="Times New Roman"/>
                <w:sz w:val="24"/>
                <w:szCs w:val="24"/>
              </w:rPr>
              <w:t>)R2</w:t>
            </w:r>
          </w:p>
        </w:tc>
      </w:tr>
      <w:tr w:rsidR="00C200DB" w:rsidRPr="004D4934" w:rsidTr="0042493C">
        <w:tc>
          <w:tcPr>
            <w:tcW w:w="477" w:type="dxa"/>
          </w:tcPr>
          <w:p w:rsidR="00C200DB" w:rsidRPr="004D4934" w:rsidRDefault="00C200DB" w:rsidP="0042493C">
            <w:pPr>
              <w:jc w:val="center"/>
              <w:rPr>
                <w:rFonts w:ascii="Times New Roman" w:hAnsi="Times New Roman" w:cs="Times New Roman"/>
                <w:sz w:val="24"/>
                <w:szCs w:val="24"/>
              </w:rPr>
            </w:pPr>
            <w:r>
              <w:rPr>
                <w:rFonts w:ascii="Times New Roman" w:hAnsi="Times New Roman" w:cs="Times New Roman"/>
                <w:sz w:val="24"/>
                <w:szCs w:val="24"/>
              </w:rPr>
              <w:t>4</w:t>
            </w:r>
          </w:p>
        </w:tc>
        <w:tc>
          <w:tcPr>
            <w:tcW w:w="6237" w:type="dxa"/>
          </w:tcPr>
          <w:p w:rsidR="00C200DB" w:rsidRPr="004D4934" w:rsidRDefault="00C200DB" w:rsidP="0042493C">
            <w:pPr>
              <w:rPr>
                <w:rFonts w:ascii="Times New Roman" w:hAnsi="Times New Roman" w:cs="Times New Roman"/>
                <w:sz w:val="24"/>
                <w:szCs w:val="24"/>
              </w:rPr>
            </w:pPr>
            <w:r w:rsidRPr="004D4934">
              <w:rPr>
                <w:rFonts w:ascii="Times New Roman" w:hAnsi="Times New Roman" w:cs="Times New Roman"/>
                <w:sz w:val="24"/>
                <w:szCs w:val="24"/>
              </w:rPr>
              <w:t>Consider</w:t>
            </w:r>
            <w:r>
              <w:rPr>
                <w:rFonts w:ascii="Times New Roman" w:hAnsi="Times New Roman" w:cs="Times New Roman"/>
                <w:noProof/>
                <w:position w:val="-10"/>
                <w:sz w:val="24"/>
                <w:szCs w:val="24"/>
                <w:lang w:eastAsia="en-US"/>
              </w:rPr>
              <w:drawing>
                <wp:inline distT="0" distB="0" distL="0" distR="0" wp14:anchorId="64EDC872" wp14:editId="112FA0C6">
                  <wp:extent cx="198755" cy="198755"/>
                  <wp:effectExtent l="0" t="0" r="0" b="0"/>
                  <wp:docPr id="1377" name="Picture 1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3"/>
                          <pic:cNvPicPr>
                            <a:picLocks noChangeAspect="1" noChangeArrowheads="1"/>
                          </pic:cNvPicPr>
                        </pic:nvPicPr>
                        <pic:blipFill>
                          <a:blip r:embed="rId387" cstate="print">
                            <a:extLst>
                              <a:ext uri="{28A0092B-C50C-407E-A947-70E740481C1C}">
                                <a14:useLocalDpi xmlns:a14="http://schemas.microsoft.com/office/drawing/2010/main" val="0"/>
                              </a:ext>
                            </a:extLst>
                          </a:blip>
                          <a:srcRect/>
                          <a:stretch>
                            <a:fillRect/>
                          </a:stretch>
                        </pic:blipFill>
                        <pic:spPr bwMode="auto">
                          <a:xfrm>
                            <a:off x="0" y="0"/>
                            <a:ext cx="198755" cy="198755"/>
                          </a:xfrm>
                          <a:prstGeom prst="rect">
                            <a:avLst/>
                          </a:prstGeom>
                          <a:noFill/>
                          <a:ln>
                            <a:noFill/>
                          </a:ln>
                        </pic:spPr>
                      </pic:pic>
                    </a:graphicData>
                  </a:graphic>
                </wp:inline>
              </w:drawing>
            </w:r>
            <w:r w:rsidRPr="004D4934">
              <w:rPr>
                <w:rFonts w:ascii="Times New Roman" w:hAnsi="Times New Roman" w:cs="Times New Roman"/>
                <w:sz w:val="24"/>
                <w:szCs w:val="24"/>
              </w:rPr>
              <w:t>.</w:t>
            </w:r>
          </w:p>
        </w:tc>
        <w:tc>
          <w:tcPr>
            <w:tcW w:w="1560" w:type="dxa"/>
          </w:tcPr>
          <w:p w:rsidR="00C200DB" w:rsidRPr="004D4934" w:rsidRDefault="00C200DB" w:rsidP="0042493C">
            <w:pPr>
              <w:jc w:val="center"/>
              <w:rPr>
                <w:rFonts w:ascii="Times New Roman" w:hAnsi="Times New Roman" w:cs="Times New Roman"/>
                <w:sz w:val="24"/>
                <w:szCs w:val="24"/>
              </w:rPr>
            </w:pPr>
            <w:r w:rsidRPr="004D4934">
              <w:rPr>
                <w:rFonts w:ascii="Times New Roman" w:hAnsi="Times New Roman" w:cs="Times New Roman"/>
                <w:sz w:val="24"/>
                <w:szCs w:val="24"/>
              </w:rPr>
              <w:t>C</w:t>
            </w:r>
            <w:r>
              <w:rPr>
                <w:rFonts w:ascii="Times New Roman" w:hAnsi="Times New Roman" w:cs="Times New Roman"/>
                <w:sz w:val="24"/>
                <w:szCs w:val="24"/>
              </w:rPr>
              <w:t>5</w:t>
            </w:r>
          </w:p>
        </w:tc>
      </w:tr>
      <w:tr w:rsidR="00C200DB" w:rsidRPr="004D4934" w:rsidTr="0042493C">
        <w:tc>
          <w:tcPr>
            <w:tcW w:w="477" w:type="dxa"/>
          </w:tcPr>
          <w:p w:rsidR="00C200DB" w:rsidRPr="004D4934" w:rsidRDefault="00C200DB" w:rsidP="0042493C">
            <w:pPr>
              <w:jc w:val="center"/>
              <w:rPr>
                <w:rFonts w:ascii="Times New Roman" w:hAnsi="Times New Roman" w:cs="Times New Roman"/>
                <w:sz w:val="24"/>
                <w:szCs w:val="24"/>
              </w:rPr>
            </w:pPr>
            <w:r>
              <w:rPr>
                <w:rFonts w:ascii="Times New Roman" w:hAnsi="Times New Roman" w:cs="Times New Roman"/>
                <w:sz w:val="24"/>
                <w:szCs w:val="24"/>
              </w:rPr>
              <w:t>5</w:t>
            </w:r>
          </w:p>
        </w:tc>
        <w:tc>
          <w:tcPr>
            <w:tcW w:w="6237" w:type="dxa"/>
          </w:tcPr>
          <w:p w:rsidR="00C200DB" w:rsidRPr="004D4934" w:rsidRDefault="00C200DB" w:rsidP="0042493C">
            <w:pPr>
              <w:rPr>
                <w:rFonts w:ascii="Times New Roman" w:hAnsi="Times New Roman" w:cs="Times New Roman"/>
                <w:sz w:val="24"/>
                <w:szCs w:val="24"/>
              </w:rPr>
            </w:pPr>
            <w:r w:rsidRPr="004D4934">
              <w:rPr>
                <w:rFonts w:ascii="Times New Roman" w:hAnsi="Times New Roman" w:cs="Times New Roman"/>
                <w:sz w:val="24"/>
                <w:szCs w:val="24"/>
              </w:rPr>
              <w:t xml:space="preserve">Then, </w:t>
            </w:r>
            <w:r>
              <w:rPr>
                <w:rFonts w:ascii="Times New Roman" w:hAnsi="Times New Roman" w:cs="Times New Roman"/>
                <w:noProof/>
                <w:position w:val="-10"/>
                <w:sz w:val="24"/>
                <w:szCs w:val="24"/>
                <w:lang w:eastAsia="en-US"/>
              </w:rPr>
              <w:drawing>
                <wp:inline distT="0" distB="0" distL="0" distR="0" wp14:anchorId="6B3779DC" wp14:editId="4A4AD406">
                  <wp:extent cx="2941955" cy="230505"/>
                  <wp:effectExtent l="0" t="0" r="0" b="0"/>
                  <wp:docPr id="961" name="Picture 9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4"/>
                          <pic:cNvPicPr>
                            <a:picLocks noChangeAspect="1" noChangeArrowheads="1"/>
                          </pic:cNvPicPr>
                        </pic:nvPicPr>
                        <pic:blipFill>
                          <a:blip r:embed="rId388" cstate="print">
                            <a:extLst>
                              <a:ext uri="{28A0092B-C50C-407E-A947-70E740481C1C}">
                                <a14:useLocalDpi xmlns:a14="http://schemas.microsoft.com/office/drawing/2010/main" val="0"/>
                              </a:ext>
                            </a:extLst>
                          </a:blip>
                          <a:srcRect/>
                          <a:stretch>
                            <a:fillRect/>
                          </a:stretch>
                        </pic:blipFill>
                        <pic:spPr bwMode="auto">
                          <a:xfrm>
                            <a:off x="0" y="0"/>
                            <a:ext cx="2941955" cy="230505"/>
                          </a:xfrm>
                          <a:prstGeom prst="rect">
                            <a:avLst/>
                          </a:prstGeom>
                          <a:noFill/>
                          <a:ln>
                            <a:noFill/>
                          </a:ln>
                        </pic:spPr>
                      </pic:pic>
                    </a:graphicData>
                  </a:graphic>
                </wp:inline>
              </w:drawing>
            </w:r>
          </w:p>
        </w:tc>
        <w:tc>
          <w:tcPr>
            <w:tcW w:w="1560" w:type="dxa"/>
          </w:tcPr>
          <w:p w:rsidR="00C200DB" w:rsidRPr="004D4934" w:rsidRDefault="00C200DB" w:rsidP="0042493C">
            <w:pPr>
              <w:rPr>
                <w:rFonts w:ascii="Times New Roman" w:hAnsi="Times New Roman" w:cs="Times New Roman"/>
                <w:sz w:val="24"/>
                <w:szCs w:val="24"/>
              </w:rPr>
            </w:pPr>
            <w:r w:rsidRPr="004D4934">
              <w:rPr>
                <w:rFonts w:ascii="Times New Roman" w:hAnsi="Times New Roman" w:cs="Times New Roman"/>
                <w:sz w:val="24"/>
                <w:szCs w:val="24"/>
              </w:rPr>
              <w:t>CO(</w:t>
            </w:r>
            <w:r>
              <w:rPr>
                <w:rFonts w:ascii="Times New Roman" w:hAnsi="Times New Roman" w:cs="Times New Roman"/>
                <w:sz w:val="24"/>
                <w:szCs w:val="24"/>
              </w:rPr>
              <w:t>3</w:t>
            </w:r>
            <w:r w:rsidRPr="004D4934">
              <w:rPr>
                <w:rFonts w:ascii="Times New Roman" w:hAnsi="Times New Roman" w:cs="Times New Roman"/>
                <w:sz w:val="24"/>
                <w:szCs w:val="24"/>
              </w:rPr>
              <w:t>,</w:t>
            </w:r>
            <w:r>
              <w:rPr>
                <w:rFonts w:ascii="Times New Roman" w:hAnsi="Times New Roman" w:cs="Times New Roman"/>
                <w:sz w:val="24"/>
                <w:szCs w:val="24"/>
              </w:rPr>
              <w:t>4</w:t>
            </w:r>
            <w:r w:rsidRPr="004D4934">
              <w:rPr>
                <w:rFonts w:ascii="Times New Roman" w:hAnsi="Times New Roman" w:cs="Times New Roman"/>
                <w:sz w:val="24"/>
                <w:szCs w:val="24"/>
              </w:rPr>
              <w:t>)R3</w:t>
            </w:r>
          </w:p>
        </w:tc>
      </w:tr>
      <w:tr w:rsidR="00C200DB" w:rsidRPr="004D4934" w:rsidTr="0042493C">
        <w:tc>
          <w:tcPr>
            <w:tcW w:w="477" w:type="dxa"/>
          </w:tcPr>
          <w:p w:rsidR="00C200DB" w:rsidRPr="004D4934" w:rsidRDefault="00C200DB" w:rsidP="0042493C">
            <w:pPr>
              <w:jc w:val="center"/>
              <w:rPr>
                <w:rFonts w:ascii="Times New Roman" w:hAnsi="Times New Roman" w:cs="Times New Roman"/>
                <w:sz w:val="24"/>
                <w:szCs w:val="24"/>
              </w:rPr>
            </w:pPr>
            <w:r>
              <w:rPr>
                <w:rFonts w:ascii="Times New Roman" w:hAnsi="Times New Roman" w:cs="Times New Roman"/>
                <w:sz w:val="24"/>
                <w:szCs w:val="24"/>
              </w:rPr>
              <w:t>6</w:t>
            </w:r>
          </w:p>
        </w:tc>
        <w:tc>
          <w:tcPr>
            <w:tcW w:w="6237" w:type="dxa"/>
          </w:tcPr>
          <w:p w:rsidR="00C200DB" w:rsidRPr="004D4934" w:rsidRDefault="00C200DB" w:rsidP="0042493C">
            <w:pPr>
              <w:rPr>
                <w:rFonts w:ascii="Times New Roman" w:hAnsi="Times New Roman" w:cs="Times New Roman"/>
                <w:sz w:val="24"/>
                <w:szCs w:val="24"/>
              </w:rPr>
            </w:pPr>
            <w:r w:rsidRPr="004D4934">
              <w:rPr>
                <w:rFonts w:ascii="Times New Roman" w:hAnsi="Times New Roman" w:cs="Times New Roman"/>
                <w:sz w:val="24"/>
                <w:szCs w:val="24"/>
              </w:rPr>
              <w:t>Therefore, for any</w:t>
            </w:r>
            <w:r>
              <w:rPr>
                <w:rFonts w:ascii="Times New Roman" w:hAnsi="Times New Roman" w:cs="Times New Roman"/>
                <w:noProof/>
                <w:position w:val="-10"/>
                <w:sz w:val="24"/>
                <w:szCs w:val="24"/>
                <w:lang w:eastAsia="en-US"/>
              </w:rPr>
              <w:drawing>
                <wp:inline distT="0" distB="0" distL="0" distR="0" wp14:anchorId="33B4C19F" wp14:editId="3874C9A1">
                  <wp:extent cx="540385" cy="198755"/>
                  <wp:effectExtent l="0" t="0" r="0" b="0"/>
                  <wp:docPr id="962" name="Picture 9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5"/>
                          <pic:cNvPicPr>
                            <a:picLocks noChangeAspect="1" noChangeArrowheads="1"/>
                          </pic:cNvPicPr>
                        </pic:nvPicPr>
                        <pic:blipFill>
                          <a:blip r:embed="rId378" cstate="print">
                            <a:extLst>
                              <a:ext uri="{28A0092B-C50C-407E-A947-70E740481C1C}">
                                <a14:useLocalDpi xmlns:a14="http://schemas.microsoft.com/office/drawing/2010/main" val="0"/>
                              </a:ext>
                            </a:extLst>
                          </a:blip>
                          <a:srcRect/>
                          <a:stretch>
                            <a:fillRect/>
                          </a:stretch>
                        </pic:blipFill>
                        <pic:spPr bwMode="auto">
                          <a:xfrm>
                            <a:off x="0" y="0"/>
                            <a:ext cx="540385" cy="198755"/>
                          </a:xfrm>
                          <a:prstGeom prst="rect">
                            <a:avLst/>
                          </a:prstGeom>
                          <a:noFill/>
                          <a:ln>
                            <a:noFill/>
                          </a:ln>
                        </pic:spPr>
                      </pic:pic>
                    </a:graphicData>
                  </a:graphic>
                </wp:inline>
              </w:drawing>
            </w:r>
            <w:r w:rsidRPr="004D4934">
              <w:rPr>
                <w:rFonts w:ascii="Times New Roman" w:hAnsi="Times New Roman" w:cs="Times New Roman"/>
                <w:sz w:val="24"/>
                <w:szCs w:val="24"/>
              </w:rPr>
              <w:t>,</w:t>
            </w:r>
            <w:r>
              <w:rPr>
                <w:rFonts w:ascii="Times New Roman" w:hAnsi="Times New Roman" w:cs="Times New Roman"/>
                <w:noProof/>
                <w:position w:val="-10"/>
                <w:sz w:val="24"/>
                <w:szCs w:val="24"/>
                <w:lang w:eastAsia="en-US"/>
              </w:rPr>
              <w:drawing>
                <wp:inline distT="0" distB="0" distL="0" distR="0" wp14:anchorId="7367E94C" wp14:editId="746DF135">
                  <wp:extent cx="532765" cy="198755"/>
                  <wp:effectExtent l="0" t="0" r="635" b="0"/>
                  <wp:docPr id="964" name="Picture 9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6"/>
                          <pic:cNvPicPr>
                            <a:picLocks noChangeAspect="1" noChangeArrowheads="1"/>
                          </pic:cNvPicPr>
                        </pic:nvPicPr>
                        <pic:blipFill>
                          <a:blip r:embed="rId379" cstate="print">
                            <a:extLst>
                              <a:ext uri="{28A0092B-C50C-407E-A947-70E740481C1C}">
                                <a14:useLocalDpi xmlns:a14="http://schemas.microsoft.com/office/drawing/2010/main" val="0"/>
                              </a:ext>
                            </a:extLst>
                          </a:blip>
                          <a:srcRect/>
                          <a:stretch>
                            <a:fillRect/>
                          </a:stretch>
                        </pic:blipFill>
                        <pic:spPr bwMode="auto">
                          <a:xfrm>
                            <a:off x="0" y="0"/>
                            <a:ext cx="532765" cy="198755"/>
                          </a:xfrm>
                          <a:prstGeom prst="rect">
                            <a:avLst/>
                          </a:prstGeom>
                          <a:noFill/>
                          <a:ln>
                            <a:noFill/>
                          </a:ln>
                        </pic:spPr>
                      </pic:pic>
                    </a:graphicData>
                  </a:graphic>
                </wp:inline>
              </w:drawing>
            </w:r>
            <w:r w:rsidRPr="004D4934">
              <w:rPr>
                <w:rFonts w:ascii="Times New Roman" w:hAnsi="Times New Roman" w:cs="Times New Roman"/>
                <w:sz w:val="24"/>
                <w:szCs w:val="24"/>
              </w:rPr>
              <w:t>.</w:t>
            </w:r>
          </w:p>
        </w:tc>
        <w:tc>
          <w:tcPr>
            <w:tcW w:w="1560" w:type="dxa"/>
          </w:tcPr>
          <w:p w:rsidR="00C200DB" w:rsidRPr="004D4934" w:rsidRDefault="00C200DB" w:rsidP="0042493C">
            <w:pPr>
              <w:jc w:val="center"/>
              <w:rPr>
                <w:rFonts w:ascii="Times New Roman" w:hAnsi="Times New Roman" w:cs="Times New Roman"/>
                <w:sz w:val="24"/>
                <w:szCs w:val="24"/>
              </w:rPr>
            </w:pPr>
            <w:r w:rsidRPr="004D4934">
              <w:rPr>
                <w:rFonts w:ascii="Times New Roman" w:hAnsi="Times New Roman" w:cs="Times New Roman"/>
                <w:sz w:val="24"/>
                <w:szCs w:val="24"/>
              </w:rPr>
              <w:t>R2</w:t>
            </w:r>
          </w:p>
        </w:tc>
      </w:tr>
      <w:tr w:rsidR="00C200DB" w:rsidRPr="004D4934" w:rsidTr="0042493C">
        <w:tc>
          <w:tcPr>
            <w:tcW w:w="477" w:type="dxa"/>
          </w:tcPr>
          <w:p w:rsidR="00C200DB" w:rsidRPr="004D4934" w:rsidRDefault="00C200DB" w:rsidP="0042493C">
            <w:pPr>
              <w:jc w:val="center"/>
              <w:rPr>
                <w:rFonts w:ascii="Times New Roman" w:hAnsi="Times New Roman" w:cs="Times New Roman"/>
                <w:sz w:val="24"/>
                <w:szCs w:val="24"/>
              </w:rPr>
            </w:pPr>
            <w:r>
              <w:rPr>
                <w:rFonts w:ascii="Times New Roman" w:hAnsi="Times New Roman" w:cs="Times New Roman"/>
                <w:sz w:val="24"/>
                <w:szCs w:val="24"/>
              </w:rPr>
              <w:t>7</w:t>
            </w:r>
          </w:p>
        </w:tc>
        <w:tc>
          <w:tcPr>
            <w:tcW w:w="6237" w:type="dxa"/>
          </w:tcPr>
          <w:p w:rsidR="00C200DB" w:rsidRPr="004D4934" w:rsidRDefault="00C200DB" w:rsidP="0042493C">
            <w:pPr>
              <w:rPr>
                <w:rFonts w:ascii="Times New Roman" w:hAnsi="Times New Roman" w:cs="Times New Roman"/>
                <w:sz w:val="24"/>
                <w:szCs w:val="24"/>
              </w:rPr>
            </w:pPr>
            <w:r w:rsidRPr="004D4934">
              <w:rPr>
                <w:rFonts w:ascii="Times New Roman" w:hAnsi="Times New Roman" w:cs="Times New Roman"/>
                <w:sz w:val="24"/>
                <w:szCs w:val="24"/>
              </w:rPr>
              <w:t>Thus, G is abelian.</w:t>
            </w:r>
          </w:p>
        </w:tc>
        <w:tc>
          <w:tcPr>
            <w:tcW w:w="1560" w:type="dxa"/>
          </w:tcPr>
          <w:p w:rsidR="00C200DB" w:rsidRPr="004D4934" w:rsidRDefault="00C200DB" w:rsidP="0042493C">
            <w:pPr>
              <w:jc w:val="center"/>
              <w:rPr>
                <w:rFonts w:ascii="Times New Roman" w:hAnsi="Times New Roman" w:cs="Times New Roman"/>
                <w:sz w:val="24"/>
                <w:szCs w:val="24"/>
              </w:rPr>
            </w:pPr>
            <w:r w:rsidRPr="004D4934">
              <w:rPr>
                <w:rFonts w:ascii="Times New Roman" w:hAnsi="Times New Roman" w:cs="Times New Roman"/>
                <w:sz w:val="24"/>
                <w:szCs w:val="24"/>
              </w:rPr>
              <w:t>R1</w:t>
            </w:r>
          </w:p>
        </w:tc>
      </w:tr>
    </w:tbl>
    <w:p w:rsidR="00C200DB" w:rsidRDefault="00C200DB" w:rsidP="007E2441">
      <w:pPr>
        <w:spacing w:after="0" w:line="240" w:lineRule="auto"/>
        <w:ind w:firstLine="720"/>
        <w:rPr>
          <w:rFonts w:ascii="Times New Roman" w:hAnsi="Times New Roman" w:cs="Times New Roman"/>
          <w:sz w:val="24"/>
          <w:szCs w:val="24"/>
        </w:rPr>
      </w:pPr>
    </w:p>
    <w:p w:rsidR="007F5CD3" w:rsidRDefault="00363609" w:rsidP="006F72CE">
      <w:pPr>
        <w:spacing w:after="0" w:line="480" w:lineRule="auto"/>
        <w:ind w:firstLine="720"/>
        <w:rPr>
          <w:rFonts w:ascii="Times New Roman" w:hAnsi="Times New Roman" w:cs="Times New Roman"/>
          <w:sz w:val="24"/>
          <w:szCs w:val="24"/>
        </w:rPr>
      </w:pPr>
      <w:r>
        <w:rPr>
          <w:rFonts w:ascii="Times New Roman" w:hAnsi="Times New Roman" w:cs="Times New Roman" w:hint="eastAsia"/>
          <w:sz w:val="24"/>
          <w:szCs w:val="24"/>
        </w:rPr>
        <w:t>The</w:t>
      </w:r>
      <w:r w:rsidR="00C200DB">
        <w:rPr>
          <w:rFonts w:ascii="Times New Roman" w:hAnsi="Times New Roman" w:cs="Times New Roman" w:hint="eastAsia"/>
          <w:sz w:val="24"/>
          <w:szCs w:val="24"/>
        </w:rPr>
        <w:t xml:space="preserve"> table </w:t>
      </w:r>
      <w:r>
        <w:rPr>
          <w:rFonts w:ascii="Times New Roman" w:hAnsi="Times New Roman" w:cs="Times New Roman" w:hint="eastAsia"/>
          <w:sz w:val="24"/>
          <w:szCs w:val="24"/>
        </w:rPr>
        <w:t xml:space="preserve">below </w:t>
      </w:r>
      <w:r w:rsidR="00C200DB">
        <w:rPr>
          <w:rFonts w:ascii="Times New Roman" w:hAnsi="Times New Roman" w:cs="Times New Roman" w:hint="eastAsia"/>
          <w:sz w:val="24"/>
          <w:szCs w:val="24"/>
        </w:rPr>
        <w:t xml:space="preserve">(Table </w:t>
      </w:r>
      <w:r w:rsidR="004A3036">
        <w:rPr>
          <w:rFonts w:ascii="Times New Roman" w:hAnsi="Times New Roman" w:cs="Times New Roman" w:hint="eastAsia"/>
          <w:sz w:val="24"/>
          <w:szCs w:val="24"/>
        </w:rPr>
        <w:t>3</w:t>
      </w:r>
      <w:r w:rsidR="00C200DB">
        <w:rPr>
          <w:rFonts w:ascii="Times New Roman" w:hAnsi="Times New Roman" w:cs="Times New Roman" w:hint="eastAsia"/>
          <w:sz w:val="24"/>
          <w:szCs w:val="24"/>
        </w:rPr>
        <w:t>.</w:t>
      </w:r>
      <w:r w:rsidR="004A3036">
        <w:rPr>
          <w:rFonts w:ascii="Times New Roman" w:hAnsi="Times New Roman" w:cs="Times New Roman" w:hint="eastAsia"/>
          <w:sz w:val="24"/>
          <w:szCs w:val="24"/>
        </w:rPr>
        <w:t>8</w:t>
      </w:r>
      <w:r w:rsidR="00C200DB">
        <w:rPr>
          <w:rFonts w:ascii="Times New Roman" w:hAnsi="Times New Roman" w:cs="Times New Roman" w:hint="eastAsia"/>
          <w:sz w:val="24"/>
          <w:szCs w:val="24"/>
        </w:rPr>
        <w:t xml:space="preserve">) </w:t>
      </w:r>
      <w:r w:rsidR="007E4AC0">
        <w:rPr>
          <w:rFonts w:ascii="Times New Roman" w:hAnsi="Times New Roman" w:cs="Times New Roman" w:hint="eastAsia"/>
          <w:sz w:val="24"/>
          <w:szCs w:val="24"/>
        </w:rPr>
        <w:t>shows</w:t>
      </w:r>
      <w:r w:rsidR="00C200DB">
        <w:rPr>
          <w:rFonts w:ascii="Times New Roman" w:hAnsi="Times New Roman" w:cs="Times New Roman" w:hint="eastAsia"/>
          <w:sz w:val="24"/>
          <w:szCs w:val="24"/>
        </w:rPr>
        <w:t xml:space="preserve"> another representative example of Type I, which is from Analysis.  Students derive a starting variable from the </w:t>
      </w:r>
      <w:r w:rsidR="00C200DB" w:rsidRPr="004A3036">
        <w:rPr>
          <w:rFonts w:ascii="Times New Roman" w:hAnsi="Times New Roman" w:cs="Times New Roman" w:hint="eastAsia"/>
          <w:i/>
          <w:sz w:val="24"/>
          <w:szCs w:val="24"/>
        </w:rPr>
        <w:t>ignition phrase</w:t>
      </w:r>
      <w:r w:rsidR="00C200DB">
        <w:rPr>
          <w:rFonts w:ascii="Times New Roman" w:hAnsi="Times New Roman" w:cs="Times New Roman" w:hint="eastAsia"/>
          <w:sz w:val="24"/>
          <w:szCs w:val="24"/>
        </w:rPr>
        <w:t xml:space="preserve"> in the </w:t>
      </w:r>
      <w:r w:rsidR="00C200DB" w:rsidRPr="004A3036">
        <w:rPr>
          <w:rFonts w:ascii="Times New Roman" w:hAnsi="Times New Roman" w:cs="Times New Roman" w:hint="eastAsia"/>
          <w:i/>
          <w:sz w:val="24"/>
          <w:szCs w:val="24"/>
        </w:rPr>
        <w:t>mathematical language</w:t>
      </w:r>
      <w:r w:rsidR="00C200DB">
        <w:rPr>
          <w:rFonts w:ascii="Times New Roman" w:hAnsi="Times New Roman" w:cs="Times New Roman" w:hint="eastAsia"/>
          <w:sz w:val="24"/>
          <w:szCs w:val="24"/>
        </w:rPr>
        <w:t xml:space="preserve"> for </w:t>
      </w:r>
      <w:r w:rsidR="00C200DB">
        <w:rPr>
          <w:rFonts w:ascii="Times New Roman" w:hAnsi="Times New Roman" w:cs="Times New Roman"/>
          <w:sz w:val="24"/>
          <w:szCs w:val="24"/>
        </w:rPr>
        <w:t>the</w:t>
      </w:r>
      <w:r w:rsidR="00C200DB">
        <w:rPr>
          <w:rFonts w:ascii="Times New Roman" w:hAnsi="Times New Roman" w:cs="Times New Roman" w:hint="eastAsia"/>
          <w:sz w:val="24"/>
          <w:szCs w:val="24"/>
        </w:rPr>
        <w:t xml:space="preserve"> conclusion of </w:t>
      </w:r>
      <w:r w:rsidR="00C200DB">
        <w:rPr>
          <w:rFonts w:ascii="Times New Roman" w:hAnsi="Times New Roman" w:cs="Times New Roman"/>
          <w:sz w:val="24"/>
          <w:szCs w:val="24"/>
        </w:rPr>
        <w:t>the</w:t>
      </w:r>
      <w:r w:rsidR="00C200DB">
        <w:rPr>
          <w:rFonts w:ascii="Times New Roman" w:hAnsi="Times New Roman" w:cs="Times New Roman" w:hint="eastAsia"/>
          <w:sz w:val="24"/>
          <w:szCs w:val="24"/>
        </w:rPr>
        <w:t xml:space="preserve"> given statement.</w:t>
      </w:r>
      <w:r>
        <w:rPr>
          <w:rFonts w:ascii="Times New Roman" w:hAnsi="Times New Roman" w:cs="Times New Roman" w:hint="eastAsia"/>
          <w:sz w:val="24"/>
          <w:szCs w:val="24"/>
        </w:rPr>
        <w:t xml:space="preserve">  The question is the following.  </w:t>
      </w:r>
    </w:p>
    <w:p w:rsidR="00493FFF" w:rsidRDefault="007F5CD3" w:rsidP="00363609">
      <w:pPr>
        <w:spacing w:after="0" w:line="240" w:lineRule="auto"/>
        <w:ind w:firstLine="720"/>
        <w:rPr>
          <w:rFonts w:ascii="Times New Roman" w:hAnsi="Times New Roman" w:cs="Times New Roman"/>
          <w:sz w:val="24"/>
          <w:szCs w:val="24"/>
        </w:rPr>
      </w:pPr>
      <w:r>
        <w:rPr>
          <w:rFonts w:ascii="Times New Roman" w:hAnsi="Times New Roman" w:cs="Times New Roman"/>
          <w:i/>
          <w:noProof/>
          <w:sz w:val="24"/>
          <w:szCs w:val="24"/>
          <w:lang w:eastAsia="en-US"/>
        </w:rPr>
        <mc:AlternateContent>
          <mc:Choice Requires="wps">
            <w:drawing>
              <wp:anchor distT="0" distB="0" distL="114300" distR="114300" simplePos="0" relativeHeight="252472320" behindDoc="0" locked="0" layoutInCell="1" allowOverlap="1" wp14:anchorId="0956483F" wp14:editId="4E1E3E20">
                <wp:simplePos x="0" y="0"/>
                <wp:positionH relativeFrom="column">
                  <wp:posOffset>361950</wp:posOffset>
                </wp:positionH>
                <wp:positionV relativeFrom="paragraph">
                  <wp:posOffset>-57150</wp:posOffset>
                </wp:positionV>
                <wp:extent cx="3952875" cy="984250"/>
                <wp:effectExtent l="0" t="0" r="28575" b="25400"/>
                <wp:wrapNone/>
                <wp:docPr id="48" name="Rectangle 48"/>
                <wp:cNvGraphicFramePr/>
                <a:graphic xmlns:a="http://schemas.openxmlformats.org/drawingml/2006/main">
                  <a:graphicData uri="http://schemas.microsoft.com/office/word/2010/wordprocessingShape">
                    <wps:wsp>
                      <wps:cNvSpPr/>
                      <wps:spPr>
                        <a:xfrm>
                          <a:off x="0" y="0"/>
                          <a:ext cx="3952875" cy="984250"/>
                        </a:xfrm>
                        <a:prstGeom prst="rect">
                          <a:avLst/>
                        </a:prstGeom>
                        <a:no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44BD9B5" id="Rectangle 48" o:spid="_x0000_s1026" style="position:absolute;margin-left:28.5pt;margin-top:-4.5pt;width:311.25pt;height:77.5pt;z-index:252472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" filled="f" strokecolor="#385d8a" strokeweight="2pt"/>
            </w:pict>
          </mc:Fallback>
        </mc:AlternateContent>
      </w:r>
      <w:r w:rsidR="00493FFF" w:rsidRPr="00493FFF">
        <w:rPr>
          <w:rFonts w:ascii="Times New Roman" w:hAnsi="Times New Roman" w:cs="Times New Roman" w:hint="eastAsia"/>
          <w:sz w:val="24"/>
          <w:szCs w:val="24"/>
        </w:rPr>
        <w:t>Example (Analysis)</w:t>
      </w:r>
    </w:p>
    <w:p w:rsidR="00493FFF" w:rsidRPr="00493FFF" w:rsidRDefault="00493FFF" w:rsidP="00363609">
      <w:pPr>
        <w:spacing w:after="0" w:line="240" w:lineRule="auto"/>
        <w:ind w:firstLine="720"/>
        <w:rPr>
          <w:rFonts w:ascii="Times New Roman" w:hAnsi="Times New Roman" w:cs="Times New Roman"/>
          <w:sz w:val="24"/>
          <w:szCs w:val="24"/>
        </w:rPr>
      </w:pPr>
    </w:p>
    <w:p w:rsidR="00363609" w:rsidRDefault="00363609" w:rsidP="00363609">
      <w:pPr>
        <w:spacing w:after="0" w:line="240" w:lineRule="auto"/>
        <w:ind w:firstLine="720"/>
        <w:rPr>
          <w:rFonts w:ascii="Times New Roman" w:hAnsi="Times New Roman" w:cs="Times New Roman"/>
          <w:i/>
          <w:sz w:val="24"/>
          <w:szCs w:val="24"/>
        </w:rPr>
      </w:pPr>
      <w:r w:rsidRPr="008C5529">
        <w:rPr>
          <w:rFonts w:ascii="Times New Roman" w:hAnsi="Times New Roman" w:cs="Times New Roman"/>
          <w:i/>
          <w:sz w:val="24"/>
          <w:szCs w:val="24"/>
        </w:rPr>
        <w:t>Suppose each of</w:t>
      </w:r>
      <w:r>
        <w:rPr>
          <w:rFonts w:ascii="Times New Roman" w:hAnsi="Times New Roman" w:cs="Times New Roman"/>
          <w:i/>
          <w:noProof/>
          <w:position w:val="-12"/>
          <w:sz w:val="24"/>
          <w:szCs w:val="24"/>
          <w:lang w:eastAsia="en-US"/>
        </w:rPr>
        <w:drawing>
          <wp:inline distT="0" distB="0" distL="0" distR="0" wp14:anchorId="5A2C1FF2" wp14:editId="69D27D26">
            <wp:extent cx="151130" cy="230505"/>
            <wp:effectExtent l="0" t="0" r="1270" b="0"/>
            <wp:docPr id="955" name="Picture 9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7"/>
                    <pic:cNvPicPr>
                      <a:picLocks noChangeAspect="1" noChangeArrowheads="1"/>
                    </pic:cNvPicPr>
                  </pic:nvPicPr>
                  <pic:blipFill>
                    <a:blip r:embed="rId389" cstate="print">
                      <a:extLst>
                        <a:ext uri="{28A0092B-C50C-407E-A947-70E740481C1C}">
                          <a14:useLocalDpi xmlns:a14="http://schemas.microsoft.com/office/drawing/2010/main" val="0"/>
                        </a:ext>
                      </a:extLst>
                    </a:blip>
                    <a:srcRect/>
                    <a:stretch>
                      <a:fillRect/>
                    </a:stretch>
                  </pic:blipFill>
                  <pic:spPr bwMode="auto">
                    <a:xfrm>
                      <a:off x="0" y="0"/>
                      <a:ext cx="151130" cy="230505"/>
                    </a:xfrm>
                    <a:prstGeom prst="rect">
                      <a:avLst/>
                    </a:prstGeom>
                    <a:noFill/>
                    <a:ln>
                      <a:noFill/>
                    </a:ln>
                  </pic:spPr>
                </pic:pic>
              </a:graphicData>
            </a:graphic>
          </wp:inline>
        </w:drawing>
      </w:r>
      <w:r w:rsidRPr="008C5529">
        <w:rPr>
          <w:rFonts w:ascii="Times New Roman" w:hAnsi="Times New Roman" w:cs="Times New Roman"/>
          <w:i/>
          <w:sz w:val="24"/>
          <w:szCs w:val="24"/>
        </w:rPr>
        <w:t xml:space="preserve"> and </w:t>
      </w:r>
      <w:r>
        <w:rPr>
          <w:rFonts w:ascii="Times New Roman" w:hAnsi="Times New Roman" w:cs="Times New Roman"/>
          <w:i/>
          <w:noProof/>
          <w:position w:val="-12"/>
          <w:sz w:val="24"/>
          <w:szCs w:val="24"/>
          <w:lang w:eastAsia="en-US"/>
        </w:rPr>
        <w:drawing>
          <wp:inline distT="0" distB="0" distL="0" distR="0" wp14:anchorId="4B180CC5" wp14:editId="74AEC5F8">
            <wp:extent cx="135255" cy="230505"/>
            <wp:effectExtent l="0" t="0" r="0" b="0"/>
            <wp:docPr id="956" name="Picture 9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8"/>
                    <pic:cNvPicPr>
                      <a:picLocks noChangeAspect="1" noChangeArrowheads="1"/>
                    </pic:cNvPicPr>
                  </pic:nvPicPr>
                  <pic:blipFill>
                    <a:blip r:embed="rId390" cstate="print">
                      <a:extLst>
                        <a:ext uri="{28A0092B-C50C-407E-A947-70E740481C1C}">
                          <a14:useLocalDpi xmlns:a14="http://schemas.microsoft.com/office/drawing/2010/main" val="0"/>
                        </a:ext>
                      </a:extLst>
                    </a:blip>
                    <a:srcRect/>
                    <a:stretch>
                      <a:fillRect/>
                    </a:stretch>
                  </pic:blipFill>
                  <pic:spPr bwMode="auto">
                    <a:xfrm>
                      <a:off x="0" y="0"/>
                      <a:ext cx="135255" cy="230505"/>
                    </a:xfrm>
                    <a:prstGeom prst="rect">
                      <a:avLst/>
                    </a:prstGeom>
                    <a:noFill/>
                    <a:ln>
                      <a:noFill/>
                    </a:ln>
                  </pic:spPr>
                </pic:pic>
              </a:graphicData>
            </a:graphic>
          </wp:inline>
        </w:drawing>
      </w:r>
      <w:r w:rsidRPr="008C5529">
        <w:rPr>
          <w:rFonts w:ascii="Times New Roman" w:hAnsi="Times New Roman" w:cs="Times New Roman"/>
          <w:i/>
          <w:sz w:val="24"/>
          <w:szCs w:val="24"/>
        </w:rPr>
        <w:t xml:space="preserve"> is a convergent sequence such that</w:t>
      </w:r>
    </w:p>
    <w:p w:rsidR="00363609" w:rsidRPr="00493FFF" w:rsidRDefault="00363609" w:rsidP="00493FFF">
      <w:pPr>
        <w:spacing w:after="0" w:line="480" w:lineRule="auto"/>
        <w:ind w:firstLine="720"/>
        <w:rPr>
          <w:rFonts w:ascii="Times New Roman" w:hAnsi="Times New Roman" w:cs="Times New Roman"/>
          <w:i/>
          <w:sz w:val="24"/>
          <w:szCs w:val="24"/>
        </w:rPr>
      </w:pPr>
      <w:r w:rsidRPr="008C5529">
        <w:rPr>
          <w:rFonts w:ascii="Times New Roman" w:hAnsi="Times New Roman" w:cs="Times New Roman"/>
          <w:i/>
          <w:sz w:val="24"/>
          <w:szCs w:val="24"/>
        </w:rPr>
        <w:t xml:space="preserve"> </w:t>
      </w:r>
      <w:r>
        <w:rPr>
          <w:rFonts w:ascii="Times New Roman" w:hAnsi="Times New Roman" w:cs="Times New Roman"/>
          <w:i/>
          <w:noProof/>
          <w:position w:val="-20"/>
          <w:sz w:val="24"/>
          <w:szCs w:val="24"/>
          <w:lang w:eastAsia="en-US"/>
        </w:rPr>
        <w:drawing>
          <wp:inline distT="0" distB="0" distL="0" distR="0" wp14:anchorId="34807303" wp14:editId="3EC8F9DB">
            <wp:extent cx="659765" cy="278130"/>
            <wp:effectExtent l="0" t="0" r="6985" b="7620"/>
            <wp:docPr id="957" name="Picture 9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9"/>
                    <pic:cNvPicPr>
                      <a:picLocks noChangeAspect="1" noChangeArrowheads="1"/>
                    </pic:cNvPicPr>
                  </pic:nvPicPr>
                  <pic:blipFill>
                    <a:blip r:embed="rId391" cstate="print">
                      <a:extLst>
                        <a:ext uri="{28A0092B-C50C-407E-A947-70E740481C1C}">
                          <a14:useLocalDpi xmlns:a14="http://schemas.microsoft.com/office/drawing/2010/main" val="0"/>
                        </a:ext>
                      </a:extLst>
                    </a:blip>
                    <a:srcRect/>
                    <a:stretch>
                      <a:fillRect/>
                    </a:stretch>
                  </pic:blipFill>
                  <pic:spPr bwMode="auto">
                    <a:xfrm>
                      <a:off x="0" y="0"/>
                      <a:ext cx="659765" cy="278130"/>
                    </a:xfrm>
                    <a:prstGeom prst="rect">
                      <a:avLst/>
                    </a:prstGeom>
                    <a:noFill/>
                    <a:ln>
                      <a:noFill/>
                    </a:ln>
                  </pic:spPr>
                </pic:pic>
              </a:graphicData>
            </a:graphic>
          </wp:inline>
        </w:drawing>
      </w:r>
      <w:r w:rsidRPr="008C5529">
        <w:rPr>
          <w:rFonts w:ascii="Times New Roman" w:hAnsi="Times New Roman" w:cs="Times New Roman"/>
          <w:i/>
          <w:sz w:val="24"/>
          <w:szCs w:val="24"/>
        </w:rPr>
        <w:t xml:space="preserve"> and</w:t>
      </w:r>
      <w:r>
        <w:rPr>
          <w:rFonts w:ascii="Times New Roman" w:hAnsi="Times New Roman" w:cs="Times New Roman" w:hint="eastAsia"/>
          <w:i/>
          <w:sz w:val="24"/>
          <w:szCs w:val="24"/>
        </w:rPr>
        <w:t xml:space="preserve"> </w:t>
      </w:r>
      <w:r>
        <w:rPr>
          <w:rFonts w:ascii="Times New Roman" w:hAnsi="Times New Roman" w:cs="Times New Roman"/>
          <w:i/>
          <w:noProof/>
          <w:position w:val="-20"/>
          <w:sz w:val="24"/>
          <w:szCs w:val="24"/>
          <w:lang w:eastAsia="en-US"/>
        </w:rPr>
        <w:drawing>
          <wp:inline distT="0" distB="0" distL="0" distR="0" wp14:anchorId="3F261023" wp14:editId="3245F6CB">
            <wp:extent cx="715645" cy="278130"/>
            <wp:effectExtent l="0" t="0" r="0" b="7620"/>
            <wp:docPr id="958" name="Picture 9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0"/>
                    <pic:cNvPicPr>
                      <a:picLocks noChangeAspect="1" noChangeArrowheads="1"/>
                    </pic:cNvPicPr>
                  </pic:nvPicPr>
                  <pic:blipFill>
                    <a:blip r:embed="rId392" cstate="print">
                      <a:extLst>
                        <a:ext uri="{28A0092B-C50C-407E-A947-70E740481C1C}">
                          <a14:useLocalDpi xmlns:a14="http://schemas.microsoft.com/office/drawing/2010/main" val="0"/>
                        </a:ext>
                      </a:extLst>
                    </a:blip>
                    <a:srcRect/>
                    <a:stretch>
                      <a:fillRect/>
                    </a:stretch>
                  </pic:blipFill>
                  <pic:spPr bwMode="auto">
                    <a:xfrm>
                      <a:off x="0" y="0"/>
                      <a:ext cx="715645" cy="278130"/>
                    </a:xfrm>
                    <a:prstGeom prst="rect">
                      <a:avLst/>
                    </a:prstGeom>
                    <a:noFill/>
                    <a:ln>
                      <a:noFill/>
                    </a:ln>
                  </pic:spPr>
                </pic:pic>
              </a:graphicData>
            </a:graphic>
          </wp:inline>
        </w:drawing>
      </w:r>
      <w:r w:rsidRPr="008C5529">
        <w:rPr>
          <w:rFonts w:ascii="Times New Roman" w:hAnsi="Times New Roman" w:cs="Times New Roman"/>
          <w:i/>
          <w:sz w:val="24"/>
          <w:szCs w:val="24"/>
        </w:rPr>
        <w:t>.  Prove</w:t>
      </w:r>
      <w:r>
        <w:rPr>
          <w:rFonts w:ascii="Times New Roman" w:hAnsi="Times New Roman" w:cs="Times New Roman"/>
          <w:i/>
          <w:noProof/>
          <w:position w:val="-20"/>
          <w:sz w:val="24"/>
          <w:szCs w:val="24"/>
          <w:lang w:eastAsia="en-US"/>
        </w:rPr>
        <w:drawing>
          <wp:inline distT="0" distB="0" distL="0" distR="0" wp14:anchorId="411988B0" wp14:editId="0B9D9198">
            <wp:extent cx="1304290" cy="278130"/>
            <wp:effectExtent l="0" t="0" r="0" b="7620"/>
            <wp:docPr id="959" name="Picture 9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1"/>
                    <pic:cNvPicPr>
                      <a:picLocks noChangeAspect="1" noChangeArrowheads="1"/>
                    </pic:cNvPicPr>
                  </pic:nvPicPr>
                  <pic:blipFill>
                    <a:blip r:embed="rId393" cstate="print">
                      <a:extLst>
                        <a:ext uri="{28A0092B-C50C-407E-A947-70E740481C1C}">
                          <a14:useLocalDpi xmlns:a14="http://schemas.microsoft.com/office/drawing/2010/main" val="0"/>
                        </a:ext>
                      </a:extLst>
                    </a:blip>
                    <a:srcRect/>
                    <a:stretch>
                      <a:fillRect/>
                    </a:stretch>
                  </pic:blipFill>
                  <pic:spPr bwMode="auto">
                    <a:xfrm>
                      <a:off x="0" y="0"/>
                      <a:ext cx="1304290" cy="278130"/>
                    </a:xfrm>
                    <a:prstGeom prst="rect">
                      <a:avLst/>
                    </a:prstGeom>
                    <a:noFill/>
                    <a:ln>
                      <a:noFill/>
                    </a:ln>
                  </pic:spPr>
                </pic:pic>
              </a:graphicData>
            </a:graphic>
          </wp:inline>
        </w:drawing>
      </w:r>
      <w:r w:rsidRPr="008C5529">
        <w:rPr>
          <w:rFonts w:ascii="Times New Roman" w:hAnsi="Times New Roman" w:cs="Times New Roman"/>
          <w:i/>
          <w:sz w:val="24"/>
          <w:szCs w:val="24"/>
        </w:rPr>
        <w:t>.</w:t>
      </w:r>
    </w:p>
    <w:p w:rsidR="00363609" w:rsidRPr="00363609" w:rsidRDefault="00C200DB" w:rsidP="00363609">
      <w:pPr>
        <w:spacing w:after="0" w:line="480" w:lineRule="auto"/>
        <w:rPr>
          <w:rFonts w:ascii="Times New Roman" w:hAnsi="Times New Roman" w:cs="Times New Roman"/>
          <w:sz w:val="24"/>
          <w:szCs w:val="24"/>
        </w:rPr>
      </w:pPr>
      <w:r w:rsidRPr="00363609">
        <w:rPr>
          <w:rFonts w:ascii="Times New Roman" w:hAnsi="Times New Roman" w:cs="Times New Roman"/>
          <w:sz w:val="24"/>
          <w:szCs w:val="24"/>
        </w:rPr>
        <w:t xml:space="preserve">Table </w:t>
      </w:r>
      <w:r w:rsidR="00415EFA" w:rsidRPr="00363609">
        <w:rPr>
          <w:rFonts w:ascii="Times New Roman" w:hAnsi="Times New Roman" w:cs="Times New Roman" w:hint="eastAsia"/>
          <w:sz w:val="24"/>
          <w:szCs w:val="24"/>
        </w:rPr>
        <w:t>3</w:t>
      </w:r>
      <w:r w:rsidRPr="00363609">
        <w:rPr>
          <w:rFonts w:ascii="Times New Roman" w:hAnsi="Times New Roman" w:cs="Times New Roman" w:hint="eastAsia"/>
          <w:sz w:val="24"/>
          <w:szCs w:val="24"/>
        </w:rPr>
        <w:t>.</w:t>
      </w:r>
      <w:r w:rsidR="00415EFA" w:rsidRPr="00363609">
        <w:rPr>
          <w:rFonts w:ascii="Times New Roman" w:hAnsi="Times New Roman" w:cs="Times New Roman" w:hint="eastAsia"/>
          <w:sz w:val="24"/>
          <w:szCs w:val="24"/>
        </w:rPr>
        <w:t>8</w:t>
      </w:r>
    </w:p>
    <w:p w:rsidR="00C200DB" w:rsidRPr="00363609" w:rsidRDefault="00363609" w:rsidP="00363609">
      <w:pPr>
        <w:spacing w:after="0" w:line="480" w:lineRule="auto"/>
        <w:rPr>
          <w:rFonts w:ascii="Times New Roman" w:hAnsi="Times New Roman" w:cs="Times New Roman"/>
          <w:i/>
          <w:sz w:val="24"/>
          <w:szCs w:val="24"/>
        </w:rPr>
      </w:pPr>
      <w:r w:rsidRPr="00363609">
        <w:rPr>
          <w:rFonts w:ascii="Times New Roman" w:hAnsi="Times New Roman" w:cs="Times New Roman" w:hint="eastAsia"/>
          <w:i/>
          <w:sz w:val="24"/>
          <w:szCs w:val="24"/>
        </w:rPr>
        <w:t xml:space="preserve">Example of </w:t>
      </w:r>
      <w:r w:rsidR="00C200DB" w:rsidRPr="00363609">
        <w:rPr>
          <w:rFonts w:ascii="Times New Roman" w:hAnsi="Times New Roman" w:cs="Times New Roman" w:hint="eastAsia"/>
          <w:i/>
          <w:sz w:val="24"/>
          <w:szCs w:val="24"/>
        </w:rPr>
        <w:t>T</w:t>
      </w:r>
      <w:r w:rsidR="00C200DB" w:rsidRPr="00363609">
        <w:rPr>
          <w:rFonts w:ascii="Times New Roman" w:hAnsi="Times New Roman" w:cs="Times New Roman"/>
          <w:i/>
          <w:sz w:val="24"/>
          <w:szCs w:val="24"/>
        </w:rPr>
        <w:t>y</w:t>
      </w:r>
      <w:r w:rsidR="00C200DB" w:rsidRPr="00363609">
        <w:rPr>
          <w:rFonts w:ascii="Times New Roman" w:hAnsi="Times New Roman" w:cs="Times New Roman" w:hint="eastAsia"/>
          <w:i/>
          <w:sz w:val="24"/>
          <w:szCs w:val="24"/>
        </w:rPr>
        <w:t>pe I (2)</w:t>
      </w:r>
    </w:p>
    <w:tbl>
      <w:tblPr>
        <w:tblStyle w:val="TableGrid"/>
        <w:tblW w:w="7848" w:type="dxa"/>
        <w:tblInd w:w="198" w:type="dxa"/>
        <w:tblLayout w:type="fixed"/>
        <w:tblLook w:val="04A0" w:firstRow="1" w:lastRow="0" w:firstColumn="1" w:lastColumn="0" w:noHBand="0" w:noVBand="1"/>
      </w:tblPr>
      <w:tblGrid>
        <w:gridCol w:w="590"/>
        <w:gridCol w:w="5699"/>
        <w:gridCol w:w="1559"/>
      </w:tblGrid>
      <w:tr w:rsidR="00C200DB" w:rsidRPr="004D4934" w:rsidTr="0042493C">
        <w:trPr>
          <w:trHeight w:val="333"/>
        </w:trPr>
        <w:tc>
          <w:tcPr>
            <w:tcW w:w="590" w:type="dxa"/>
          </w:tcPr>
          <w:p w:rsidR="00C200DB" w:rsidRPr="004D4934" w:rsidRDefault="00C200DB" w:rsidP="0042493C">
            <w:pPr>
              <w:rPr>
                <w:rFonts w:ascii="Times New Roman" w:hAnsi="Times New Roman" w:cs="Times New Roman"/>
                <w:sz w:val="24"/>
                <w:szCs w:val="24"/>
              </w:rPr>
            </w:pPr>
          </w:p>
        </w:tc>
        <w:tc>
          <w:tcPr>
            <w:tcW w:w="5699" w:type="dxa"/>
          </w:tcPr>
          <w:p w:rsidR="00C200DB" w:rsidRPr="004D4934" w:rsidRDefault="00C200DB" w:rsidP="0042493C">
            <w:pPr>
              <w:jc w:val="center"/>
              <w:rPr>
                <w:rFonts w:ascii="Times New Roman" w:hAnsi="Times New Roman" w:cs="Times New Roman"/>
                <w:sz w:val="24"/>
                <w:szCs w:val="24"/>
              </w:rPr>
            </w:pPr>
            <w:r w:rsidRPr="004D4934">
              <w:rPr>
                <w:rFonts w:ascii="Times New Roman" w:hAnsi="Times New Roman" w:cs="Times New Roman"/>
                <w:sz w:val="24"/>
                <w:szCs w:val="24"/>
              </w:rPr>
              <w:t>Opening Stage</w:t>
            </w:r>
          </w:p>
        </w:tc>
        <w:tc>
          <w:tcPr>
            <w:tcW w:w="1559" w:type="dxa"/>
          </w:tcPr>
          <w:p w:rsidR="00C200DB" w:rsidRPr="004D4934" w:rsidRDefault="00C200DB" w:rsidP="0042493C">
            <w:pPr>
              <w:jc w:val="center"/>
              <w:rPr>
                <w:rFonts w:ascii="Times New Roman" w:hAnsi="Times New Roman" w:cs="Times New Roman"/>
                <w:sz w:val="24"/>
                <w:szCs w:val="24"/>
              </w:rPr>
            </w:pPr>
          </w:p>
        </w:tc>
      </w:tr>
      <w:tr w:rsidR="00C200DB" w:rsidRPr="004D4934" w:rsidTr="0042493C">
        <w:trPr>
          <w:trHeight w:val="333"/>
        </w:trPr>
        <w:tc>
          <w:tcPr>
            <w:tcW w:w="590" w:type="dxa"/>
          </w:tcPr>
          <w:p w:rsidR="00C200DB" w:rsidRPr="004D4934" w:rsidRDefault="00C200DB" w:rsidP="0042493C">
            <w:pPr>
              <w:jc w:val="center"/>
              <w:rPr>
                <w:rFonts w:ascii="Times New Roman" w:hAnsi="Times New Roman" w:cs="Times New Roman"/>
                <w:sz w:val="24"/>
                <w:szCs w:val="24"/>
              </w:rPr>
            </w:pPr>
            <w:r>
              <w:rPr>
                <w:rFonts w:ascii="Times New Roman" w:hAnsi="Times New Roman" w:cs="Times New Roman"/>
                <w:sz w:val="24"/>
                <w:szCs w:val="24"/>
              </w:rPr>
              <w:t>X</w:t>
            </w:r>
          </w:p>
        </w:tc>
        <w:tc>
          <w:tcPr>
            <w:tcW w:w="5699" w:type="dxa"/>
          </w:tcPr>
          <w:p w:rsidR="00C200DB" w:rsidRPr="004D4934" w:rsidRDefault="00C200DB" w:rsidP="0042493C">
            <w:pPr>
              <w:rPr>
                <w:rFonts w:ascii="Times New Roman" w:hAnsi="Times New Roman" w:cs="Times New Roman"/>
                <w:sz w:val="24"/>
                <w:szCs w:val="24"/>
              </w:rPr>
            </w:pPr>
            <w:r w:rsidRPr="004D4934">
              <w:rPr>
                <w:rFonts w:ascii="Times New Roman" w:hAnsi="Times New Roman" w:cs="Times New Roman"/>
                <w:sz w:val="24"/>
                <w:szCs w:val="24"/>
              </w:rPr>
              <w:t>Prove</w:t>
            </w:r>
            <w:r>
              <w:rPr>
                <w:rFonts w:ascii="Times New Roman" w:hAnsi="Times New Roman" w:cs="Times New Roman"/>
                <w:noProof/>
                <w:position w:val="-20"/>
                <w:sz w:val="24"/>
                <w:szCs w:val="24"/>
                <w:lang w:eastAsia="en-US"/>
              </w:rPr>
              <w:drawing>
                <wp:inline distT="0" distB="0" distL="0" distR="0" wp14:anchorId="5764965D" wp14:editId="48E964D9">
                  <wp:extent cx="1304290" cy="278130"/>
                  <wp:effectExtent l="0" t="0" r="0" b="7620"/>
                  <wp:docPr id="978" name="Picture 9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2"/>
                          <pic:cNvPicPr>
                            <a:picLocks noChangeAspect="1" noChangeArrowheads="1"/>
                          </pic:cNvPicPr>
                        </pic:nvPicPr>
                        <pic:blipFill>
                          <a:blip r:embed="rId393" cstate="print">
                            <a:extLst>
                              <a:ext uri="{28A0092B-C50C-407E-A947-70E740481C1C}">
                                <a14:useLocalDpi xmlns:a14="http://schemas.microsoft.com/office/drawing/2010/main" val="0"/>
                              </a:ext>
                            </a:extLst>
                          </a:blip>
                          <a:srcRect/>
                          <a:stretch>
                            <a:fillRect/>
                          </a:stretch>
                        </pic:blipFill>
                        <pic:spPr bwMode="auto">
                          <a:xfrm>
                            <a:off x="0" y="0"/>
                            <a:ext cx="1304290" cy="278130"/>
                          </a:xfrm>
                          <a:prstGeom prst="rect">
                            <a:avLst/>
                          </a:prstGeom>
                          <a:noFill/>
                          <a:ln>
                            <a:noFill/>
                          </a:ln>
                        </pic:spPr>
                      </pic:pic>
                    </a:graphicData>
                  </a:graphic>
                </wp:inline>
              </w:drawing>
            </w:r>
            <w:r w:rsidRPr="004D4934">
              <w:rPr>
                <w:rFonts w:ascii="Times New Roman" w:hAnsi="Times New Roman" w:cs="Times New Roman"/>
                <w:sz w:val="24"/>
                <w:szCs w:val="24"/>
              </w:rPr>
              <w:t>.</w:t>
            </w:r>
          </w:p>
        </w:tc>
        <w:tc>
          <w:tcPr>
            <w:tcW w:w="1559" w:type="dxa"/>
          </w:tcPr>
          <w:p w:rsidR="00C200DB" w:rsidRPr="004D4934" w:rsidRDefault="00C200DB" w:rsidP="0042493C">
            <w:pPr>
              <w:jc w:val="center"/>
              <w:rPr>
                <w:rFonts w:ascii="Times New Roman" w:hAnsi="Times New Roman" w:cs="Times New Roman"/>
              </w:rPr>
            </w:pPr>
            <w:r w:rsidRPr="004D4934">
              <w:rPr>
                <w:rFonts w:ascii="Times New Roman" w:hAnsi="Times New Roman" w:cs="Times New Roman"/>
              </w:rPr>
              <w:t>Given</w:t>
            </w:r>
          </w:p>
        </w:tc>
      </w:tr>
      <w:tr w:rsidR="00C200DB" w:rsidRPr="004D4934" w:rsidTr="0042493C">
        <w:trPr>
          <w:trHeight w:val="620"/>
        </w:trPr>
        <w:tc>
          <w:tcPr>
            <w:tcW w:w="590" w:type="dxa"/>
          </w:tcPr>
          <w:p w:rsidR="00C200DB" w:rsidRPr="004D4934" w:rsidRDefault="00C200DB" w:rsidP="0042493C">
            <w:pPr>
              <w:jc w:val="center"/>
              <w:rPr>
                <w:rFonts w:ascii="Times New Roman" w:hAnsi="Times New Roman" w:cs="Times New Roman"/>
                <w:sz w:val="24"/>
                <w:szCs w:val="24"/>
              </w:rPr>
            </w:pPr>
            <w:r>
              <w:rPr>
                <w:rFonts w:ascii="Times New Roman" w:hAnsi="Times New Roman" w:cs="Times New Roman"/>
                <w:sz w:val="24"/>
                <w:szCs w:val="24"/>
              </w:rPr>
              <w:t>Y</w:t>
            </w:r>
          </w:p>
        </w:tc>
        <w:tc>
          <w:tcPr>
            <w:tcW w:w="5699" w:type="dxa"/>
          </w:tcPr>
          <w:p w:rsidR="00C200DB" w:rsidRDefault="00C200DB" w:rsidP="0042493C">
            <w:pPr>
              <w:rPr>
                <w:rFonts w:ascii="Times New Roman" w:hAnsi="Times New Roman" w:cs="Times New Roman"/>
                <w:sz w:val="24"/>
                <w:szCs w:val="24"/>
              </w:rPr>
            </w:pPr>
            <w:r w:rsidRPr="004D4934">
              <w:rPr>
                <w:rFonts w:ascii="Times New Roman" w:hAnsi="Times New Roman" w:cs="Times New Roman"/>
                <w:sz w:val="24"/>
                <w:szCs w:val="24"/>
              </w:rPr>
              <w:t>Show that for every</w:t>
            </w:r>
            <w:r>
              <w:rPr>
                <w:rFonts w:ascii="Times New Roman" w:hAnsi="Times New Roman" w:cs="Times New Roman"/>
                <w:noProof/>
                <w:position w:val="-6"/>
                <w:sz w:val="24"/>
                <w:szCs w:val="24"/>
                <w:lang w:eastAsia="en-US"/>
              </w:rPr>
              <w:drawing>
                <wp:inline distT="0" distB="0" distL="0" distR="0" wp14:anchorId="3CCEA45C" wp14:editId="5E843ADB">
                  <wp:extent cx="374015" cy="182880"/>
                  <wp:effectExtent l="0" t="0" r="6985" b="7620"/>
                  <wp:docPr id="980" name="Picture 9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3"/>
                          <pic:cNvPicPr>
                            <a:picLocks noChangeAspect="1" noChangeArrowheads="1"/>
                          </pic:cNvPicPr>
                        </pic:nvPicPr>
                        <pic:blipFill>
                          <a:blip r:embed="rId394" cstate="print">
                            <a:extLst>
                              <a:ext uri="{28A0092B-C50C-407E-A947-70E740481C1C}">
                                <a14:useLocalDpi xmlns:a14="http://schemas.microsoft.com/office/drawing/2010/main" val="0"/>
                              </a:ext>
                            </a:extLst>
                          </a:blip>
                          <a:srcRect/>
                          <a:stretch>
                            <a:fillRect/>
                          </a:stretch>
                        </pic:blipFill>
                        <pic:spPr bwMode="auto">
                          <a:xfrm>
                            <a:off x="0" y="0"/>
                            <a:ext cx="374015" cy="182880"/>
                          </a:xfrm>
                          <a:prstGeom prst="rect">
                            <a:avLst/>
                          </a:prstGeom>
                          <a:noFill/>
                          <a:ln>
                            <a:noFill/>
                          </a:ln>
                        </pic:spPr>
                      </pic:pic>
                    </a:graphicData>
                  </a:graphic>
                </wp:inline>
              </w:drawing>
            </w:r>
            <w:r w:rsidRPr="004D4934">
              <w:rPr>
                <w:rFonts w:ascii="Times New Roman" w:hAnsi="Times New Roman" w:cs="Times New Roman"/>
                <w:sz w:val="24"/>
                <w:szCs w:val="24"/>
              </w:rPr>
              <w:t xml:space="preserve">, there exists an </w:t>
            </w:r>
            <w:r>
              <w:rPr>
                <w:rFonts w:ascii="Times New Roman" w:hAnsi="Times New Roman" w:cs="Times New Roman"/>
                <w:noProof/>
                <w:position w:val="-6"/>
                <w:sz w:val="24"/>
                <w:szCs w:val="24"/>
                <w:lang w:eastAsia="en-US"/>
              </w:rPr>
              <w:drawing>
                <wp:inline distT="0" distB="0" distL="0" distR="0" wp14:anchorId="11D2D0CF" wp14:editId="5FA1423B">
                  <wp:extent cx="492760" cy="198755"/>
                  <wp:effectExtent l="0" t="0" r="2540" b="0"/>
                  <wp:docPr id="984" name="Picture 9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4"/>
                          <pic:cNvPicPr>
                            <a:picLocks noChangeAspect="1" noChangeArrowheads="1"/>
                          </pic:cNvPicPr>
                        </pic:nvPicPr>
                        <pic:blipFill>
                          <a:blip r:embed="rId395" cstate="print">
                            <a:extLst>
                              <a:ext uri="{28A0092B-C50C-407E-A947-70E740481C1C}">
                                <a14:useLocalDpi xmlns:a14="http://schemas.microsoft.com/office/drawing/2010/main" val="0"/>
                              </a:ext>
                            </a:extLst>
                          </a:blip>
                          <a:srcRect/>
                          <a:stretch>
                            <a:fillRect/>
                          </a:stretch>
                        </pic:blipFill>
                        <pic:spPr bwMode="auto">
                          <a:xfrm>
                            <a:off x="0" y="0"/>
                            <a:ext cx="492760" cy="198755"/>
                          </a:xfrm>
                          <a:prstGeom prst="rect">
                            <a:avLst/>
                          </a:prstGeom>
                          <a:noFill/>
                          <a:ln>
                            <a:noFill/>
                          </a:ln>
                        </pic:spPr>
                      </pic:pic>
                    </a:graphicData>
                  </a:graphic>
                </wp:inline>
              </w:drawing>
            </w:r>
            <w:r>
              <w:rPr>
                <w:rFonts w:ascii="Times New Roman" w:hAnsi="Times New Roman" w:cs="Times New Roman" w:hint="eastAsia"/>
                <w:sz w:val="24"/>
                <w:szCs w:val="24"/>
              </w:rPr>
              <w:t xml:space="preserve"> </w:t>
            </w:r>
          </w:p>
          <w:p w:rsidR="00C200DB" w:rsidRPr="004D4934" w:rsidRDefault="00C200DB" w:rsidP="0042493C">
            <w:pPr>
              <w:rPr>
                <w:rFonts w:ascii="Times New Roman" w:hAnsi="Times New Roman" w:cs="Times New Roman"/>
                <w:sz w:val="24"/>
                <w:szCs w:val="24"/>
              </w:rPr>
            </w:pPr>
            <w:r>
              <w:rPr>
                <w:rFonts w:ascii="Times New Roman" w:hAnsi="Times New Roman" w:cs="Times New Roman" w:hint="eastAsia"/>
                <w:sz w:val="24"/>
                <w:szCs w:val="24"/>
              </w:rPr>
              <w:t>s</w:t>
            </w:r>
            <w:r>
              <w:rPr>
                <w:rFonts w:ascii="Times New Roman" w:hAnsi="Times New Roman" w:cs="Times New Roman"/>
                <w:sz w:val="24"/>
                <w:szCs w:val="24"/>
              </w:rPr>
              <w:t>uch that for every</w:t>
            </w:r>
            <w:r>
              <w:rPr>
                <w:rFonts w:ascii="Times New Roman" w:hAnsi="Times New Roman" w:cs="Times New Roman" w:hint="eastAsia"/>
                <w:sz w:val="24"/>
                <w:szCs w:val="24"/>
              </w:rPr>
              <w:t xml:space="preserve">  </w:t>
            </w:r>
            <w:r>
              <w:rPr>
                <w:rFonts w:ascii="Times New Roman" w:hAnsi="Times New Roman" w:cs="Times New Roman"/>
                <w:noProof/>
                <w:position w:val="-6"/>
                <w:sz w:val="24"/>
                <w:szCs w:val="24"/>
                <w:lang w:eastAsia="en-US"/>
              </w:rPr>
              <w:drawing>
                <wp:inline distT="0" distB="0" distL="0" distR="0">
                  <wp:extent cx="414655" cy="180975"/>
                  <wp:effectExtent l="0" t="0" r="4445" b="9525"/>
                  <wp:docPr id="1726" name="Picture 17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9"/>
                          <pic:cNvPicPr>
                            <a:picLocks noChangeAspect="1" noChangeArrowheads="1"/>
                          </pic:cNvPicPr>
                        </pic:nvPicPr>
                        <pic:blipFill>
                          <a:blip r:embed="rId396" cstate="print">
                            <a:extLst>
                              <a:ext uri="{28A0092B-C50C-407E-A947-70E740481C1C}">
                                <a14:useLocalDpi xmlns:a14="http://schemas.microsoft.com/office/drawing/2010/main" val="0"/>
                              </a:ext>
                            </a:extLst>
                          </a:blip>
                          <a:srcRect/>
                          <a:stretch>
                            <a:fillRect/>
                          </a:stretch>
                        </pic:blipFill>
                        <pic:spPr bwMode="auto">
                          <a:xfrm>
                            <a:off x="0" y="0"/>
                            <a:ext cx="414655" cy="180975"/>
                          </a:xfrm>
                          <a:prstGeom prst="rect">
                            <a:avLst/>
                          </a:prstGeom>
                          <a:noFill/>
                          <a:ln>
                            <a:noFill/>
                          </a:ln>
                        </pic:spPr>
                      </pic:pic>
                    </a:graphicData>
                  </a:graphic>
                </wp:inline>
              </w:drawing>
            </w:r>
            <w:r w:rsidRPr="004D4934">
              <w:rPr>
                <w:rFonts w:ascii="Times New Roman" w:hAnsi="Times New Roman" w:cs="Times New Roman"/>
                <w:sz w:val="24"/>
                <w:szCs w:val="24"/>
              </w:rPr>
              <w:t xml:space="preserve">, </w:t>
            </w:r>
            <w:r>
              <w:rPr>
                <w:rFonts w:ascii="Times New Roman" w:hAnsi="Times New Roman" w:cs="Times New Roman"/>
                <w:noProof/>
                <w:position w:val="-14"/>
                <w:sz w:val="24"/>
                <w:szCs w:val="24"/>
                <w:lang w:eastAsia="en-US"/>
              </w:rPr>
              <w:drawing>
                <wp:inline distT="0" distB="0" distL="0" distR="0" wp14:anchorId="4876B1A4" wp14:editId="0C89C31D">
                  <wp:extent cx="1478915" cy="246380"/>
                  <wp:effectExtent l="0" t="0" r="6985" b="1270"/>
                  <wp:docPr id="985" name="Picture 9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6"/>
                          <pic:cNvPicPr>
                            <a:picLocks noChangeAspect="1" noChangeArrowheads="1"/>
                          </pic:cNvPicPr>
                        </pic:nvPicPr>
                        <pic:blipFill>
                          <a:blip r:embed="rId397" cstate="print">
                            <a:extLst>
                              <a:ext uri="{28A0092B-C50C-407E-A947-70E740481C1C}">
                                <a14:useLocalDpi xmlns:a14="http://schemas.microsoft.com/office/drawing/2010/main" val="0"/>
                              </a:ext>
                            </a:extLst>
                          </a:blip>
                          <a:srcRect/>
                          <a:stretch>
                            <a:fillRect/>
                          </a:stretch>
                        </pic:blipFill>
                        <pic:spPr bwMode="auto">
                          <a:xfrm>
                            <a:off x="0" y="0"/>
                            <a:ext cx="1478915" cy="246380"/>
                          </a:xfrm>
                          <a:prstGeom prst="rect">
                            <a:avLst/>
                          </a:prstGeom>
                          <a:noFill/>
                          <a:ln>
                            <a:noFill/>
                          </a:ln>
                        </pic:spPr>
                      </pic:pic>
                    </a:graphicData>
                  </a:graphic>
                </wp:inline>
              </w:drawing>
            </w:r>
            <w:r w:rsidRPr="004D4934">
              <w:rPr>
                <w:rFonts w:ascii="Times New Roman" w:hAnsi="Times New Roman" w:cs="Times New Roman"/>
                <w:sz w:val="24"/>
                <w:szCs w:val="24"/>
              </w:rPr>
              <w:t xml:space="preserve">. </w:t>
            </w:r>
          </w:p>
        </w:tc>
        <w:tc>
          <w:tcPr>
            <w:tcW w:w="1559" w:type="dxa"/>
          </w:tcPr>
          <w:p w:rsidR="00C200DB" w:rsidRPr="004D4934" w:rsidRDefault="00C200DB" w:rsidP="0042493C">
            <w:pPr>
              <w:jc w:val="center"/>
              <w:rPr>
                <w:rFonts w:ascii="Times New Roman" w:hAnsi="Times New Roman" w:cs="Times New Roman"/>
              </w:rPr>
            </w:pPr>
            <w:r w:rsidRPr="004D4934">
              <w:rPr>
                <w:rFonts w:ascii="Times New Roman" w:hAnsi="Times New Roman" w:cs="Times New Roman"/>
              </w:rPr>
              <w:t>R1</w:t>
            </w:r>
          </w:p>
        </w:tc>
      </w:tr>
      <w:tr w:rsidR="00C200DB" w:rsidRPr="004D4934" w:rsidTr="0042493C">
        <w:trPr>
          <w:trHeight w:val="467"/>
        </w:trPr>
        <w:tc>
          <w:tcPr>
            <w:tcW w:w="590" w:type="dxa"/>
          </w:tcPr>
          <w:p w:rsidR="00C200DB" w:rsidRPr="004D4934" w:rsidRDefault="00C200DB" w:rsidP="0042493C">
            <w:pPr>
              <w:jc w:val="center"/>
              <w:rPr>
                <w:rFonts w:ascii="Times New Roman" w:hAnsi="Times New Roman" w:cs="Times New Roman"/>
                <w:sz w:val="24"/>
                <w:szCs w:val="24"/>
              </w:rPr>
            </w:pPr>
            <w:r>
              <w:rPr>
                <w:rFonts w:ascii="Times New Roman" w:hAnsi="Times New Roman" w:cs="Times New Roman"/>
                <w:sz w:val="24"/>
                <w:szCs w:val="24"/>
              </w:rPr>
              <w:t>P1</w:t>
            </w:r>
          </w:p>
        </w:tc>
        <w:tc>
          <w:tcPr>
            <w:tcW w:w="5699" w:type="dxa"/>
          </w:tcPr>
          <w:p w:rsidR="00C200DB" w:rsidRPr="004D4934" w:rsidRDefault="00C200DB" w:rsidP="0042493C">
            <w:pPr>
              <w:rPr>
                <w:rFonts w:ascii="Times New Roman" w:hAnsi="Times New Roman" w:cs="Times New Roman"/>
                <w:sz w:val="24"/>
                <w:szCs w:val="24"/>
              </w:rPr>
            </w:pPr>
            <w:r>
              <w:rPr>
                <w:rFonts w:ascii="Times New Roman" w:hAnsi="Times New Roman" w:cs="Times New Roman"/>
                <w:noProof/>
                <w:position w:val="-20"/>
                <w:sz w:val="24"/>
                <w:szCs w:val="24"/>
                <w:lang w:eastAsia="en-US"/>
              </w:rPr>
              <w:drawing>
                <wp:inline distT="0" distB="0" distL="0" distR="0" wp14:anchorId="1C0EDD8B" wp14:editId="0155E535">
                  <wp:extent cx="659765" cy="278130"/>
                  <wp:effectExtent l="0" t="0" r="6985" b="7620"/>
                  <wp:docPr id="1521" name="Picture 1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7"/>
                          <pic:cNvPicPr>
                            <a:picLocks noChangeAspect="1" noChangeArrowheads="1"/>
                          </pic:cNvPicPr>
                        </pic:nvPicPr>
                        <pic:blipFill>
                          <a:blip r:embed="rId391" cstate="print">
                            <a:extLst>
                              <a:ext uri="{28A0092B-C50C-407E-A947-70E740481C1C}">
                                <a14:useLocalDpi xmlns:a14="http://schemas.microsoft.com/office/drawing/2010/main" val="0"/>
                              </a:ext>
                            </a:extLst>
                          </a:blip>
                          <a:srcRect/>
                          <a:stretch>
                            <a:fillRect/>
                          </a:stretch>
                        </pic:blipFill>
                        <pic:spPr bwMode="auto">
                          <a:xfrm>
                            <a:off x="0" y="0"/>
                            <a:ext cx="659765" cy="278130"/>
                          </a:xfrm>
                          <a:prstGeom prst="rect">
                            <a:avLst/>
                          </a:prstGeom>
                          <a:noFill/>
                          <a:ln>
                            <a:noFill/>
                          </a:ln>
                        </pic:spPr>
                      </pic:pic>
                    </a:graphicData>
                  </a:graphic>
                </wp:inline>
              </w:drawing>
            </w:r>
          </w:p>
        </w:tc>
        <w:tc>
          <w:tcPr>
            <w:tcW w:w="1559" w:type="dxa"/>
          </w:tcPr>
          <w:p w:rsidR="00C200DB" w:rsidRPr="004D4934" w:rsidRDefault="00C200DB" w:rsidP="0042493C">
            <w:pPr>
              <w:jc w:val="center"/>
              <w:rPr>
                <w:rFonts w:ascii="Times New Roman" w:hAnsi="Times New Roman" w:cs="Times New Roman"/>
              </w:rPr>
            </w:pPr>
            <w:r w:rsidRPr="004D4934">
              <w:rPr>
                <w:rFonts w:ascii="Times New Roman" w:hAnsi="Times New Roman" w:cs="Times New Roman"/>
              </w:rPr>
              <w:t>Given</w:t>
            </w:r>
          </w:p>
        </w:tc>
      </w:tr>
      <w:tr w:rsidR="00C200DB" w:rsidRPr="004D4934" w:rsidTr="0042493C">
        <w:trPr>
          <w:trHeight w:val="341"/>
        </w:trPr>
        <w:tc>
          <w:tcPr>
            <w:tcW w:w="590" w:type="dxa"/>
          </w:tcPr>
          <w:p w:rsidR="00C200DB" w:rsidRPr="004D4934" w:rsidRDefault="00C200DB" w:rsidP="0042493C">
            <w:pPr>
              <w:jc w:val="center"/>
              <w:rPr>
                <w:rFonts w:ascii="Times New Roman" w:hAnsi="Times New Roman" w:cs="Times New Roman"/>
                <w:sz w:val="24"/>
                <w:szCs w:val="24"/>
              </w:rPr>
            </w:pPr>
            <w:r>
              <w:rPr>
                <w:rFonts w:ascii="Times New Roman" w:hAnsi="Times New Roman" w:cs="Times New Roman"/>
                <w:sz w:val="24"/>
                <w:szCs w:val="24"/>
              </w:rPr>
              <w:t>P2</w:t>
            </w:r>
          </w:p>
        </w:tc>
        <w:tc>
          <w:tcPr>
            <w:tcW w:w="5699" w:type="dxa"/>
          </w:tcPr>
          <w:p w:rsidR="00C200DB" w:rsidRPr="004D4934" w:rsidRDefault="00C200DB" w:rsidP="0042493C">
            <w:pPr>
              <w:rPr>
                <w:rFonts w:ascii="Times New Roman" w:hAnsi="Times New Roman" w:cs="Times New Roman"/>
                <w:sz w:val="24"/>
                <w:szCs w:val="24"/>
              </w:rPr>
            </w:pPr>
            <w:r>
              <w:rPr>
                <w:rFonts w:ascii="Times New Roman" w:hAnsi="Times New Roman" w:cs="Times New Roman"/>
                <w:noProof/>
                <w:position w:val="-20"/>
                <w:sz w:val="24"/>
                <w:szCs w:val="24"/>
                <w:lang w:eastAsia="en-US"/>
              </w:rPr>
              <w:drawing>
                <wp:inline distT="0" distB="0" distL="0" distR="0" wp14:anchorId="5746CF36" wp14:editId="528823DB">
                  <wp:extent cx="715645" cy="278130"/>
                  <wp:effectExtent l="0" t="0" r="0" b="7620"/>
                  <wp:docPr id="1522" name="Picture 1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8"/>
                          <pic:cNvPicPr>
                            <a:picLocks noChangeAspect="1" noChangeArrowheads="1"/>
                          </pic:cNvPicPr>
                        </pic:nvPicPr>
                        <pic:blipFill>
                          <a:blip r:embed="rId392" cstate="print">
                            <a:extLst>
                              <a:ext uri="{28A0092B-C50C-407E-A947-70E740481C1C}">
                                <a14:useLocalDpi xmlns:a14="http://schemas.microsoft.com/office/drawing/2010/main" val="0"/>
                              </a:ext>
                            </a:extLst>
                          </a:blip>
                          <a:srcRect/>
                          <a:stretch>
                            <a:fillRect/>
                          </a:stretch>
                        </pic:blipFill>
                        <pic:spPr bwMode="auto">
                          <a:xfrm>
                            <a:off x="0" y="0"/>
                            <a:ext cx="715645" cy="278130"/>
                          </a:xfrm>
                          <a:prstGeom prst="rect">
                            <a:avLst/>
                          </a:prstGeom>
                          <a:noFill/>
                          <a:ln>
                            <a:noFill/>
                          </a:ln>
                        </pic:spPr>
                      </pic:pic>
                    </a:graphicData>
                  </a:graphic>
                </wp:inline>
              </w:drawing>
            </w:r>
          </w:p>
        </w:tc>
        <w:tc>
          <w:tcPr>
            <w:tcW w:w="1559" w:type="dxa"/>
          </w:tcPr>
          <w:p w:rsidR="00C200DB" w:rsidRPr="004D4934" w:rsidRDefault="00C200DB" w:rsidP="0042493C">
            <w:pPr>
              <w:jc w:val="center"/>
              <w:rPr>
                <w:rFonts w:ascii="Times New Roman" w:hAnsi="Times New Roman" w:cs="Times New Roman"/>
              </w:rPr>
            </w:pPr>
            <w:r w:rsidRPr="004D4934">
              <w:rPr>
                <w:rFonts w:ascii="Times New Roman" w:hAnsi="Times New Roman" w:cs="Times New Roman"/>
              </w:rPr>
              <w:t>Given</w:t>
            </w:r>
          </w:p>
        </w:tc>
      </w:tr>
      <w:tr w:rsidR="00C200DB" w:rsidRPr="004D4934" w:rsidTr="0042493C">
        <w:trPr>
          <w:trHeight w:val="352"/>
        </w:trPr>
        <w:tc>
          <w:tcPr>
            <w:tcW w:w="590" w:type="dxa"/>
          </w:tcPr>
          <w:p w:rsidR="00C200DB" w:rsidRPr="004D4934" w:rsidRDefault="00C200DB" w:rsidP="0042493C">
            <w:pPr>
              <w:jc w:val="center"/>
              <w:rPr>
                <w:rFonts w:ascii="Times New Roman" w:hAnsi="Times New Roman" w:cs="Times New Roman"/>
                <w:sz w:val="24"/>
                <w:szCs w:val="24"/>
              </w:rPr>
            </w:pPr>
            <w:r>
              <w:rPr>
                <w:rFonts w:ascii="Times New Roman" w:hAnsi="Times New Roman" w:cs="Times New Roman"/>
                <w:sz w:val="24"/>
                <w:szCs w:val="24"/>
              </w:rPr>
              <w:t>S</w:t>
            </w:r>
          </w:p>
        </w:tc>
        <w:tc>
          <w:tcPr>
            <w:tcW w:w="5699" w:type="dxa"/>
          </w:tcPr>
          <w:p w:rsidR="00C200DB" w:rsidRPr="004D4934" w:rsidRDefault="00C200DB" w:rsidP="0042493C">
            <w:pPr>
              <w:rPr>
                <w:rFonts w:ascii="Times New Roman" w:hAnsi="Times New Roman" w:cs="Times New Roman"/>
                <w:sz w:val="24"/>
                <w:szCs w:val="24"/>
              </w:rPr>
            </w:pPr>
            <w:r>
              <w:rPr>
                <w:rFonts w:ascii="Times New Roman" w:hAnsi="Times New Roman" w:cs="Times New Roman"/>
                <w:sz w:val="24"/>
                <w:szCs w:val="24"/>
              </w:rPr>
              <w:t>Suppose</w:t>
            </w:r>
            <w:r>
              <w:rPr>
                <w:rFonts w:ascii="Times New Roman" w:hAnsi="Times New Roman" w:cs="Times New Roman"/>
                <w:noProof/>
                <w:position w:val="-6"/>
                <w:sz w:val="24"/>
                <w:szCs w:val="24"/>
                <w:lang w:eastAsia="en-US"/>
              </w:rPr>
              <w:drawing>
                <wp:inline distT="0" distB="0" distL="0" distR="0" wp14:anchorId="4BD47AAD" wp14:editId="31730AD3">
                  <wp:extent cx="374015" cy="182880"/>
                  <wp:effectExtent l="0" t="0" r="6985" b="7620"/>
                  <wp:docPr id="1593" name="Picture 15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9"/>
                          <pic:cNvPicPr>
                            <a:picLocks noChangeAspect="1" noChangeArrowheads="1"/>
                          </pic:cNvPicPr>
                        </pic:nvPicPr>
                        <pic:blipFill>
                          <a:blip r:embed="rId394" cstate="print">
                            <a:extLst>
                              <a:ext uri="{28A0092B-C50C-407E-A947-70E740481C1C}">
                                <a14:useLocalDpi xmlns:a14="http://schemas.microsoft.com/office/drawing/2010/main" val="0"/>
                              </a:ext>
                            </a:extLst>
                          </a:blip>
                          <a:srcRect/>
                          <a:stretch>
                            <a:fillRect/>
                          </a:stretch>
                        </pic:blipFill>
                        <pic:spPr bwMode="auto">
                          <a:xfrm>
                            <a:off x="0" y="0"/>
                            <a:ext cx="374015" cy="182880"/>
                          </a:xfrm>
                          <a:prstGeom prst="rect">
                            <a:avLst/>
                          </a:prstGeom>
                          <a:noFill/>
                          <a:ln>
                            <a:noFill/>
                          </a:ln>
                        </pic:spPr>
                      </pic:pic>
                    </a:graphicData>
                  </a:graphic>
                </wp:inline>
              </w:drawing>
            </w:r>
            <w:r w:rsidRPr="004D4934">
              <w:rPr>
                <w:rFonts w:ascii="Times New Roman" w:hAnsi="Times New Roman" w:cs="Times New Roman"/>
                <w:sz w:val="24"/>
                <w:szCs w:val="24"/>
              </w:rPr>
              <w:t>.</w:t>
            </w:r>
          </w:p>
        </w:tc>
        <w:tc>
          <w:tcPr>
            <w:tcW w:w="1559" w:type="dxa"/>
          </w:tcPr>
          <w:p w:rsidR="00C200DB" w:rsidRPr="004D4934" w:rsidRDefault="00C200DB" w:rsidP="0042493C">
            <w:pPr>
              <w:jc w:val="center"/>
              <w:rPr>
                <w:rFonts w:ascii="Times New Roman" w:hAnsi="Times New Roman" w:cs="Times New Roman"/>
              </w:rPr>
            </w:pPr>
            <w:r w:rsidRPr="004D4934">
              <w:rPr>
                <w:rFonts w:ascii="Times New Roman" w:hAnsi="Times New Roman" w:cs="Times New Roman"/>
              </w:rPr>
              <w:t>C1</w:t>
            </w:r>
          </w:p>
        </w:tc>
      </w:tr>
      <w:tr w:rsidR="00C200DB" w:rsidRPr="004D4934" w:rsidTr="0042493C">
        <w:trPr>
          <w:trHeight w:val="352"/>
        </w:trPr>
        <w:tc>
          <w:tcPr>
            <w:tcW w:w="590" w:type="dxa"/>
          </w:tcPr>
          <w:p w:rsidR="00C200DB" w:rsidRPr="004D4934" w:rsidRDefault="00C200DB" w:rsidP="0042493C">
            <w:pPr>
              <w:rPr>
                <w:rFonts w:ascii="Times New Roman" w:hAnsi="Times New Roman" w:cs="Times New Roman"/>
                <w:sz w:val="24"/>
                <w:szCs w:val="24"/>
              </w:rPr>
            </w:pPr>
          </w:p>
        </w:tc>
        <w:tc>
          <w:tcPr>
            <w:tcW w:w="5699" w:type="dxa"/>
          </w:tcPr>
          <w:p w:rsidR="00C200DB" w:rsidRPr="004D4934" w:rsidRDefault="00C200DB" w:rsidP="0042493C">
            <w:pPr>
              <w:jc w:val="center"/>
              <w:rPr>
                <w:rFonts w:ascii="Times New Roman" w:hAnsi="Times New Roman" w:cs="Times New Roman"/>
                <w:sz w:val="24"/>
                <w:szCs w:val="24"/>
              </w:rPr>
            </w:pPr>
            <w:r>
              <w:rPr>
                <w:rFonts w:ascii="Times New Roman" w:hAnsi="Times New Roman" w:cs="Times New Roman"/>
                <w:sz w:val="24"/>
                <w:szCs w:val="24"/>
              </w:rPr>
              <w:t>Body Construction Stage</w:t>
            </w:r>
          </w:p>
        </w:tc>
        <w:tc>
          <w:tcPr>
            <w:tcW w:w="1559" w:type="dxa"/>
          </w:tcPr>
          <w:p w:rsidR="00C200DB" w:rsidRPr="004D4934" w:rsidRDefault="00C200DB" w:rsidP="0042493C">
            <w:pPr>
              <w:jc w:val="center"/>
              <w:rPr>
                <w:rFonts w:ascii="Times New Roman" w:hAnsi="Times New Roman" w:cs="Times New Roman"/>
              </w:rPr>
            </w:pPr>
          </w:p>
        </w:tc>
      </w:tr>
      <w:tr w:rsidR="00C200DB" w:rsidRPr="004D4934" w:rsidTr="0042493C">
        <w:trPr>
          <w:trHeight w:val="352"/>
        </w:trPr>
        <w:tc>
          <w:tcPr>
            <w:tcW w:w="590" w:type="dxa"/>
          </w:tcPr>
          <w:p w:rsidR="00C200DB" w:rsidRPr="004D4934" w:rsidRDefault="00C200DB" w:rsidP="0042493C">
            <w:pPr>
              <w:jc w:val="center"/>
              <w:rPr>
                <w:rFonts w:ascii="Times New Roman" w:hAnsi="Times New Roman" w:cs="Times New Roman"/>
                <w:sz w:val="24"/>
                <w:szCs w:val="24"/>
              </w:rPr>
            </w:pPr>
            <w:r>
              <w:rPr>
                <w:rFonts w:ascii="Times New Roman" w:hAnsi="Times New Roman" w:cs="Times New Roman"/>
                <w:sz w:val="24"/>
                <w:szCs w:val="24"/>
              </w:rPr>
              <w:t>1</w:t>
            </w:r>
          </w:p>
        </w:tc>
        <w:tc>
          <w:tcPr>
            <w:tcW w:w="5699" w:type="dxa"/>
          </w:tcPr>
          <w:p w:rsidR="00C200DB" w:rsidRDefault="00C200DB" w:rsidP="0042493C">
            <w:pPr>
              <w:rPr>
                <w:rFonts w:ascii="Times New Roman" w:hAnsi="Times New Roman" w:cs="Times New Roman"/>
                <w:sz w:val="24"/>
                <w:szCs w:val="24"/>
              </w:rPr>
            </w:pPr>
            <w:r>
              <w:rPr>
                <w:rFonts w:ascii="Times New Roman" w:hAnsi="Times New Roman" w:cs="Times New Roman"/>
                <w:sz w:val="24"/>
                <w:szCs w:val="24"/>
              </w:rPr>
              <w:t>Suppose</w:t>
            </w:r>
            <w:r>
              <w:rPr>
                <w:rFonts w:ascii="Times New Roman" w:hAnsi="Times New Roman" w:cs="Times New Roman"/>
                <w:noProof/>
                <w:position w:val="-6"/>
                <w:sz w:val="24"/>
                <w:szCs w:val="24"/>
                <w:lang w:eastAsia="en-US"/>
              </w:rPr>
              <w:drawing>
                <wp:inline distT="0" distB="0" distL="0" distR="0" wp14:anchorId="25732189" wp14:editId="4CDA594A">
                  <wp:extent cx="374015" cy="182880"/>
                  <wp:effectExtent l="0" t="0" r="6985" b="7620"/>
                  <wp:docPr id="1594" name="Picture 15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0"/>
                          <pic:cNvPicPr>
                            <a:picLocks noChangeAspect="1" noChangeArrowheads="1"/>
                          </pic:cNvPicPr>
                        </pic:nvPicPr>
                        <pic:blipFill>
                          <a:blip r:embed="rId394" cstate="print">
                            <a:extLst>
                              <a:ext uri="{28A0092B-C50C-407E-A947-70E740481C1C}">
                                <a14:useLocalDpi xmlns:a14="http://schemas.microsoft.com/office/drawing/2010/main" val="0"/>
                              </a:ext>
                            </a:extLst>
                          </a:blip>
                          <a:srcRect/>
                          <a:stretch>
                            <a:fillRect/>
                          </a:stretch>
                        </pic:blipFill>
                        <pic:spPr bwMode="auto">
                          <a:xfrm>
                            <a:off x="0" y="0"/>
                            <a:ext cx="374015" cy="182880"/>
                          </a:xfrm>
                          <a:prstGeom prst="rect">
                            <a:avLst/>
                          </a:prstGeom>
                          <a:noFill/>
                          <a:ln>
                            <a:noFill/>
                          </a:ln>
                        </pic:spPr>
                      </pic:pic>
                    </a:graphicData>
                  </a:graphic>
                </wp:inline>
              </w:drawing>
            </w:r>
            <w:r w:rsidRPr="004D4934">
              <w:rPr>
                <w:rFonts w:ascii="Times New Roman" w:hAnsi="Times New Roman" w:cs="Times New Roman"/>
                <w:sz w:val="24"/>
                <w:szCs w:val="24"/>
              </w:rPr>
              <w:t>.</w:t>
            </w:r>
          </w:p>
        </w:tc>
        <w:tc>
          <w:tcPr>
            <w:tcW w:w="1559" w:type="dxa"/>
          </w:tcPr>
          <w:p w:rsidR="00C200DB" w:rsidRPr="004D4934" w:rsidRDefault="00C200DB" w:rsidP="0042493C">
            <w:pPr>
              <w:jc w:val="center"/>
              <w:rPr>
                <w:rFonts w:ascii="Times New Roman" w:hAnsi="Times New Roman" w:cs="Times New Roman"/>
              </w:rPr>
            </w:pPr>
            <w:r>
              <w:rPr>
                <w:rFonts w:ascii="Times New Roman" w:hAnsi="Times New Roman" w:cs="Times New Roman"/>
              </w:rPr>
              <w:t>C1</w:t>
            </w:r>
          </w:p>
        </w:tc>
      </w:tr>
      <w:tr w:rsidR="00C200DB" w:rsidRPr="004D4934" w:rsidTr="0042493C">
        <w:trPr>
          <w:trHeight w:val="1052"/>
        </w:trPr>
        <w:tc>
          <w:tcPr>
            <w:tcW w:w="590" w:type="dxa"/>
          </w:tcPr>
          <w:p w:rsidR="00C200DB" w:rsidRPr="004D4934" w:rsidRDefault="00C200DB" w:rsidP="0042493C">
            <w:pPr>
              <w:jc w:val="center"/>
              <w:rPr>
                <w:rFonts w:ascii="Times New Roman" w:hAnsi="Times New Roman" w:cs="Times New Roman"/>
                <w:sz w:val="24"/>
                <w:szCs w:val="24"/>
              </w:rPr>
            </w:pPr>
            <w:r>
              <w:rPr>
                <w:rFonts w:ascii="Times New Roman" w:hAnsi="Times New Roman" w:cs="Times New Roman"/>
                <w:sz w:val="24"/>
                <w:szCs w:val="24"/>
              </w:rPr>
              <w:t>2</w:t>
            </w:r>
          </w:p>
        </w:tc>
        <w:tc>
          <w:tcPr>
            <w:tcW w:w="5699" w:type="dxa"/>
          </w:tcPr>
          <w:p w:rsidR="00C200DB" w:rsidRDefault="00C200DB" w:rsidP="0042493C">
            <w:pPr>
              <w:rPr>
                <w:rFonts w:ascii="Times New Roman" w:hAnsi="Times New Roman" w:cs="Times New Roman"/>
                <w:sz w:val="24"/>
                <w:szCs w:val="24"/>
              </w:rPr>
            </w:pPr>
            <w:r w:rsidRPr="004D4934">
              <w:rPr>
                <w:rFonts w:ascii="Times New Roman" w:hAnsi="Times New Roman" w:cs="Times New Roman"/>
                <w:sz w:val="24"/>
                <w:szCs w:val="24"/>
              </w:rPr>
              <w:t>Since</w:t>
            </w:r>
            <w:r>
              <w:rPr>
                <w:rFonts w:ascii="Times New Roman" w:hAnsi="Times New Roman" w:cs="Times New Roman"/>
                <w:noProof/>
                <w:position w:val="-20"/>
                <w:sz w:val="24"/>
                <w:szCs w:val="24"/>
                <w:lang w:eastAsia="en-US"/>
              </w:rPr>
              <w:drawing>
                <wp:inline distT="0" distB="0" distL="0" distR="0" wp14:anchorId="6FA04186" wp14:editId="71FEA31E">
                  <wp:extent cx="659765" cy="278130"/>
                  <wp:effectExtent l="0" t="0" r="6985" b="7620"/>
                  <wp:docPr id="1595" name="Picture 15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1"/>
                          <pic:cNvPicPr>
                            <a:picLocks noChangeAspect="1" noChangeArrowheads="1"/>
                          </pic:cNvPicPr>
                        </pic:nvPicPr>
                        <pic:blipFill>
                          <a:blip r:embed="rId391" cstate="print">
                            <a:extLst>
                              <a:ext uri="{28A0092B-C50C-407E-A947-70E740481C1C}">
                                <a14:useLocalDpi xmlns:a14="http://schemas.microsoft.com/office/drawing/2010/main" val="0"/>
                              </a:ext>
                            </a:extLst>
                          </a:blip>
                          <a:srcRect/>
                          <a:stretch>
                            <a:fillRect/>
                          </a:stretch>
                        </pic:blipFill>
                        <pic:spPr bwMode="auto">
                          <a:xfrm>
                            <a:off x="0" y="0"/>
                            <a:ext cx="659765" cy="278130"/>
                          </a:xfrm>
                          <a:prstGeom prst="rect">
                            <a:avLst/>
                          </a:prstGeom>
                          <a:noFill/>
                          <a:ln>
                            <a:noFill/>
                          </a:ln>
                        </pic:spPr>
                      </pic:pic>
                    </a:graphicData>
                  </a:graphic>
                </wp:inline>
              </w:drawing>
            </w:r>
            <w:r w:rsidRPr="004D4934">
              <w:rPr>
                <w:rFonts w:ascii="Times New Roman" w:hAnsi="Times New Roman" w:cs="Times New Roman"/>
                <w:sz w:val="24"/>
                <w:szCs w:val="24"/>
              </w:rPr>
              <w:t xml:space="preserve">, there exists an </w:t>
            </w:r>
            <w:r>
              <w:rPr>
                <w:rFonts w:ascii="Times New Roman" w:hAnsi="Times New Roman" w:cs="Times New Roman"/>
                <w:noProof/>
                <w:position w:val="-10"/>
                <w:sz w:val="24"/>
                <w:szCs w:val="24"/>
                <w:lang w:eastAsia="en-US"/>
              </w:rPr>
              <w:drawing>
                <wp:inline distT="0" distB="0" distL="0" distR="0" wp14:anchorId="50C4B666" wp14:editId="259654AD">
                  <wp:extent cx="540385" cy="230505"/>
                  <wp:effectExtent l="0" t="0" r="0" b="0"/>
                  <wp:docPr id="1596" name="Picture 15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2"/>
                          <pic:cNvPicPr>
                            <a:picLocks noChangeAspect="1" noChangeArrowheads="1"/>
                          </pic:cNvPicPr>
                        </pic:nvPicPr>
                        <pic:blipFill>
                          <a:blip r:embed="rId398" cstate="print">
                            <a:extLst>
                              <a:ext uri="{28A0092B-C50C-407E-A947-70E740481C1C}">
                                <a14:useLocalDpi xmlns:a14="http://schemas.microsoft.com/office/drawing/2010/main" val="0"/>
                              </a:ext>
                            </a:extLst>
                          </a:blip>
                          <a:srcRect/>
                          <a:stretch>
                            <a:fillRect/>
                          </a:stretch>
                        </pic:blipFill>
                        <pic:spPr bwMode="auto">
                          <a:xfrm>
                            <a:off x="0" y="0"/>
                            <a:ext cx="540385" cy="230505"/>
                          </a:xfrm>
                          <a:prstGeom prst="rect">
                            <a:avLst/>
                          </a:prstGeom>
                          <a:noFill/>
                          <a:ln>
                            <a:noFill/>
                          </a:ln>
                        </pic:spPr>
                      </pic:pic>
                    </a:graphicData>
                  </a:graphic>
                </wp:inline>
              </w:drawing>
            </w:r>
            <w:r w:rsidRPr="004D4934">
              <w:rPr>
                <w:rFonts w:ascii="Times New Roman" w:hAnsi="Times New Roman" w:cs="Times New Roman"/>
                <w:sz w:val="24"/>
                <w:szCs w:val="24"/>
              </w:rPr>
              <w:t xml:space="preserve">such that </w:t>
            </w:r>
          </w:p>
          <w:p w:rsidR="00C200DB" w:rsidRPr="004D4934" w:rsidRDefault="00C200DB" w:rsidP="0042493C">
            <w:pPr>
              <w:rPr>
                <w:rFonts w:ascii="Times New Roman" w:hAnsi="Times New Roman" w:cs="Times New Roman"/>
                <w:sz w:val="24"/>
                <w:szCs w:val="24"/>
              </w:rPr>
            </w:pPr>
            <w:r w:rsidRPr="004D4934">
              <w:rPr>
                <w:rFonts w:ascii="Times New Roman" w:hAnsi="Times New Roman" w:cs="Times New Roman"/>
                <w:sz w:val="24"/>
                <w:szCs w:val="24"/>
              </w:rPr>
              <w:t>for every</w:t>
            </w:r>
            <w:r>
              <w:rPr>
                <w:rFonts w:ascii="Times New Roman" w:hAnsi="Times New Roman" w:cs="Times New Roman"/>
                <w:noProof/>
                <w:position w:val="-10"/>
                <w:sz w:val="24"/>
                <w:szCs w:val="24"/>
                <w:lang w:eastAsia="en-US"/>
              </w:rPr>
              <w:drawing>
                <wp:inline distT="0" distB="0" distL="0" distR="0" wp14:anchorId="133B40B9" wp14:editId="632EC4CF">
                  <wp:extent cx="437515" cy="198755"/>
                  <wp:effectExtent l="0" t="0" r="635" b="0"/>
                  <wp:docPr id="1597" name="Picture 15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3"/>
                          <pic:cNvPicPr>
                            <a:picLocks noChangeAspect="1" noChangeArrowheads="1"/>
                          </pic:cNvPicPr>
                        </pic:nvPicPr>
                        <pic:blipFill>
                          <a:blip r:embed="rId399" cstate="print">
                            <a:extLst>
                              <a:ext uri="{28A0092B-C50C-407E-A947-70E740481C1C}">
                                <a14:useLocalDpi xmlns:a14="http://schemas.microsoft.com/office/drawing/2010/main" val="0"/>
                              </a:ext>
                            </a:extLst>
                          </a:blip>
                          <a:srcRect/>
                          <a:stretch>
                            <a:fillRect/>
                          </a:stretch>
                        </pic:blipFill>
                        <pic:spPr bwMode="auto">
                          <a:xfrm>
                            <a:off x="0" y="0"/>
                            <a:ext cx="437515" cy="198755"/>
                          </a:xfrm>
                          <a:prstGeom prst="rect">
                            <a:avLst/>
                          </a:prstGeom>
                          <a:noFill/>
                          <a:ln>
                            <a:noFill/>
                          </a:ln>
                        </pic:spPr>
                      </pic:pic>
                    </a:graphicData>
                  </a:graphic>
                </wp:inline>
              </w:drawing>
            </w:r>
            <w:r w:rsidRPr="004D4934">
              <w:rPr>
                <w:rFonts w:ascii="Times New Roman" w:hAnsi="Times New Roman" w:cs="Times New Roman"/>
                <w:sz w:val="24"/>
                <w:szCs w:val="24"/>
              </w:rPr>
              <w:t xml:space="preserve">, </w:t>
            </w:r>
            <w:r>
              <w:rPr>
                <w:rFonts w:ascii="Times New Roman" w:hAnsi="Times New Roman" w:cs="Times New Roman"/>
                <w:noProof/>
                <w:position w:val="-24"/>
                <w:sz w:val="24"/>
                <w:szCs w:val="24"/>
                <w:lang w:eastAsia="en-US"/>
              </w:rPr>
              <w:drawing>
                <wp:inline distT="0" distB="0" distL="0" distR="0" wp14:anchorId="14411D9B" wp14:editId="21198612">
                  <wp:extent cx="826770" cy="397510"/>
                  <wp:effectExtent l="0" t="0" r="0" b="2540"/>
                  <wp:docPr id="1598" name="Picture 15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4"/>
                          <pic:cNvPicPr>
                            <a:picLocks noChangeAspect="1" noChangeArrowheads="1"/>
                          </pic:cNvPicPr>
                        </pic:nvPicPr>
                        <pic:blipFill>
                          <a:blip r:embed="rId400" cstate="print">
                            <a:extLst>
                              <a:ext uri="{28A0092B-C50C-407E-A947-70E740481C1C}">
                                <a14:useLocalDpi xmlns:a14="http://schemas.microsoft.com/office/drawing/2010/main" val="0"/>
                              </a:ext>
                            </a:extLst>
                          </a:blip>
                          <a:srcRect/>
                          <a:stretch>
                            <a:fillRect/>
                          </a:stretch>
                        </pic:blipFill>
                        <pic:spPr bwMode="auto">
                          <a:xfrm>
                            <a:off x="0" y="0"/>
                            <a:ext cx="826770" cy="397510"/>
                          </a:xfrm>
                          <a:prstGeom prst="rect">
                            <a:avLst/>
                          </a:prstGeom>
                          <a:noFill/>
                          <a:ln>
                            <a:noFill/>
                          </a:ln>
                        </pic:spPr>
                      </pic:pic>
                    </a:graphicData>
                  </a:graphic>
                </wp:inline>
              </w:drawing>
            </w:r>
            <w:r w:rsidRPr="004D4934">
              <w:rPr>
                <w:rFonts w:ascii="Times New Roman" w:hAnsi="Times New Roman" w:cs="Times New Roman"/>
                <w:sz w:val="24"/>
                <w:szCs w:val="24"/>
              </w:rPr>
              <w:t>.</w:t>
            </w:r>
          </w:p>
        </w:tc>
        <w:tc>
          <w:tcPr>
            <w:tcW w:w="1559" w:type="dxa"/>
          </w:tcPr>
          <w:p w:rsidR="00C200DB" w:rsidRPr="004D4934" w:rsidRDefault="00C200DB" w:rsidP="0042493C">
            <w:pPr>
              <w:jc w:val="center"/>
              <w:rPr>
                <w:rFonts w:ascii="Times New Roman" w:hAnsi="Times New Roman" w:cs="Times New Roman"/>
              </w:rPr>
            </w:pPr>
            <w:r>
              <w:rPr>
                <w:rFonts w:ascii="Times New Roman" w:hAnsi="Times New Roman" w:cs="Times New Roman"/>
              </w:rPr>
              <w:t>CO</w:t>
            </w:r>
            <w:r w:rsidRPr="004D4934">
              <w:rPr>
                <w:rFonts w:ascii="Times New Roman" w:hAnsi="Times New Roman" w:cs="Times New Roman"/>
              </w:rPr>
              <w:t>(P1,</w:t>
            </w:r>
            <w:r>
              <w:rPr>
                <w:rFonts w:ascii="Times New Roman" w:hAnsi="Times New Roman" w:cs="Times New Roman"/>
              </w:rPr>
              <w:t>1)</w:t>
            </w:r>
            <w:r w:rsidRPr="004D4934">
              <w:rPr>
                <w:rFonts w:ascii="Times New Roman" w:hAnsi="Times New Roman" w:cs="Times New Roman"/>
              </w:rPr>
              <w:t>R1</w:t>
            </w:r>
          </w:p>
        </w:tc>
      </w:tr>
      <w:tr w:rsidR="00C200DB" w:rsidRPr="004D4934" w:rsidTr="0042493C">
        <w:trPr>
          <w:trHeight w:val="1043"/>
        </w:trPr>
        <w:tc>
          <w:tcPr>
            <w:tcW w:w="590" w:type="dxa"/>
          </w:tcPr>
          <w:p w:rsidR="00C200DB" w:rsidRPr="004D4934" w:rsidRDefault="00C200DB" w:rsidP="0042493C">
            <w:pPr>
              <w:jc w:val="center"/>
              <w:rPr>
                <w:rFonts w:ascii="Times New Roman" w:hAnsi="Times New Roman" w:cs="Times New Roman"/>
                <w:sz w:val="24"/>
                <w:szCs w:val="24"/>
              </w:rPr>
            </w:pPr>
            <w:r>
              <w:rPr>
                <w:rFonts w:ascii="Times New Roman" w:hAnsi="Times New Roman" w:cs="Times New Roman"/>
                <w:sz w:val="24"/>
                <w:szCs w:val="24"/>
              </w:rPr>
              <w:t>3</w:t>
            </w:r>
          </w:p>
        </w:tc>
        <w:tc>
          <w:tcPr>
            <w:tcW w:w="5699" w:type="dxa"/>
          </w:tcPr>
          <w:p w:rsidR="00C200DB" w:rsidRPr="004D4934" w:rsidRDefault="00C200DB" w:rsidP="0042493C">
            <w:pPr>
              <w:rPr>
                <w:rFonts w:ascii="Times New Roman" w:hAnsi="Times New Roman" w:cs="Times New Roman"/>
                <w:sz w:val="24"/>
                <w:szCs w:val="24"/>
              </w:rPr>
            </w:pPr>
            <w:r w:rsidRPr="004D4934">
              <w:rPr>
                <w:rFonts w:ascii="Times New Roman" w:hAnsi="Times New Roman" w:cs="Times New Roman"/>
                <w:sz w:val="24"/>
                <w:szCs w:val="24"/>
              </w:rPr>
              <w:t xml:space="preserve">Since </w:t>
            </w:r>
            <w:r>
              <w:rPr>
                <w:rFonts w:ascii="Times New Roman" w:hAnsi="Times New Roman" w:cs="Times New Roman"/>
                <w:noProof/>
                <w:position w:val="-20"/>
                <w:sz w:val="24"/>
                <w:szCs w:val="24"/>
                <w:lang w:eastAsia="en-US"/>
              </w:rPr>
              <w:drawing>
                <wp:inline distT="0" distB="0" distL="0" distR="0" wp14:anchorId="6B39344E" wp14:editId="0C989764">
                  <wp:extent cx="715645" cy="278130"/>
                  <wp:effectExtent l="0" t="0" r="0" b="7620"/>
                  <wp:docPr id="1599" name="Picture 15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5"/>
                          <pic:cNvPicPr>
                            <a:picLocks noChangeAspect="1" noChangeArrowheads="1"/>
                          </pic:cNvPicPr>
                        </pic:nvPicPr>
                        <pic:blipFill>
                          <a:blip r:embed="rId392" cstate="print">
                            <a:extLst>
                              <a:ext uri="{28A0092B-C50C-407E-A947-70E740481C1C}">
                                <a14:useLocalDpi xmlns:a14="http://schemas.microsoft.com/office/drawing/2010/main" val="0"/>
                              </a:ext>
                            </a:extLst>
                          </a:blip>
                          <a:srcRect/>
                          <a:stretch>
                            <a:fillRect/>
                          </a:stretch>
                        </pic:blipFill>
                        <pic:spPr bwMode="auto">
                          <a:xfrm>
                            <a:off x="0" y="0"/>
                            <a:ext cx="715645" cy="278130"/>
                          </a:xfrm>
                          <a:prstGeom prst="rect">
                            <a:avLst/>
                          </a:prstGeom>
                          <a:noFill/>
                          <a:ln>
                            <a:noFill/>
                          </a:ln>
                        </pic:spPr>
                      </pic:pic>
                    </a:graphicData>
                  </a:graphic>
                </wp:inline>
              </w:drawing>
            </w:r>
            <w:r w:rsidRPr="004D4934">
              <w:rPr>
                <w:rFonts w:ascii="Times New Roman" w:hAnsi="Times New Roman" w:cs="Times New Roman"/>
                <w:sz w:val="24"/>
                <w:szCs w:val="24"/>
              </w:rPr>
              <w:t xml:space="preserve">, there exists an </w:t>
            </w:r>
            <w:r>
              <w:rPr>
                <w:rFonts w:ascii="Times New Roman" w:hAnsi="Times New Roman" w:cs="Times New Roman"/>
                <w:noProof/>
                <w:position w:val="-10"/>
                <w:sz w:val="24"/>
                <w:szCs w:val="24"/>
                <w:lang w:eastAsia="en-US"/>
              </w:rPr>
              <w:drawing>
                <wp:inline distT="0" distB="0" distL="0" distR="0" wp14:anchorId="54F47EF7" wp14:editId="42B7A6F1">
                  <wp:extent cx="540385" cy="230505"/>
                  <wp:effectExtent l="0" t="0" r="0" b="0"/>
                  <wp:docPr id="1180" name="Picture 1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6"/>
                          <pic:cNvPicPr>
                            <a:picLocks noChangeAspect="1" noChangeArrowheads="1"/>
                          </pic:cNvPicPr>
                        </pic:nvPicPr>
                        <pic:blipFill>
                          <a:blip r:embed="rId401" cstate="print">
                            <a:extLst>
                              <a:ext uri="{28A0092B-C50C-407E-A947-70E740481C1C}">
                                <a14:useLocalDpi xmlns:a14="http://schemas.microsoft.com/office/drawing/2010/main" val="0"/>
                              </a:ext>
                            </a:extLst>
                          </a:blip>
                          <a:srcRect/>
                          <a:stretch>
                            <a:fillRect/>
                          </a:stretch>
                        </pic:blipFill>
                        <pic:spPr bwMode="auto">
                          <a:xfrm>
                            <a:off x="0" y="0"/>
                            <a:ext cx="540385" cy="230505"/>
                          </a:xfrm>
                          <a:prstGeom prst="rect">
                            <a:avLst/>
                          </a:prstGeom>
                          <a:noFill/>
                          <a:ln>
                            <a:noFill/>
                          </a:ln>
                        </pic:spPr>
                      </pic:pic>
                    </a:graphicData>
                  </a:graphic>
                </wp:inline>
              </w:drawing>
            </w:r>
            <w:r w:rsidRPr="004D4934">
              <w:rPr>
                <w:rFonts w:ascii="Times New Roman" w:hAnsi="Times New Roman" w:cs="Times New Roman"/>
                <w:sz w:val="24"/>
                <w:szCs w:val="24"/>
              </w:rPr>
              <w:t xml:space="preserve">such that for every </w:t>
            </w:r>
            <w:r>
              <w:rPr>
                <w:rFonts w:ascii="Times New Roman" w:hAnsi="Times New Roman" w:cs="Times New Roman"/>
                <w:noProof/>
                <w:position w:val="-10"/>
                <w:sz w:val="24"/>
                <w:szCs w:val="24"/>
                <w:lang w:eastAsia="en-US"/>
              </w:rPr>
              <w:drawing>
                <wp:inline distT="0" distB="0" distL="0" distR="0" wp14:anchorId="1A8C43E5" wp14:editId="12156197">
                  <wp:extent cx="469265" cy="198755"/>
                  <wp:effectExtent l="0" t="0" r="6985" b="0"/>
                  <wp:docPr id="1181" name="Picture 1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7"/>
                          <pic:cNvPicPr>
                            <a:picLocks noChangeAspect="1" noChangeArrowheads="1"/>
                          </pic:cNvPicPr>
                        </pic:nvPicPr>
                        <pic:blipFill>
                          <a:blip r:embed="rId402" cstate="print">
                            <a:extLst>
                              <a:ext uri="{28A0092B-C50C-407E-A947-70E740481C1C}">
                                <a14:useLocalDpi xmlns:a14="http://schemas.microsoft.com/office/drawing/2010/main" val="0"/>
                              </a:ext>
                            </a:extLst>
                          </a:blip>
                          <a:srcRect/>
                          <a:stretch>
                            <a:fillRect/>
                          </a:stretch>
                        </pic:blipFill>
                        <pic:spPr bwMode="auto">
                          <a:xfrm>
                            <a:off x="0" y="0"/>
                            <a:ext cx="469265" cy="198755"/>
                          </a:xfrm>
                          <a:prstGeom prst="rect">
                            <a:avLst/>
                          </a:prstGeom>
                          <a:noFill/>
                          <a:ln>
                            <a:noFill/>
                          </a:ln>
                        </pic:spPr>
                      </pic:pic>
                    </a:graphicData>
                  </a:graphic>
                </wp:inline>
              </w:drawing>
            </w:r>
            <w:r w:rsidRPr="004D4934">
              <w:rPr>
                <w:rFonts w:ascii="Times New Roman" w:hAnsi="Times New Roman" w:cs="Times New Roman"/>
                <w:sz w:val="24"/>
                <w:szCs w:val="24"/>
              </w:rPr>
              <w:t xml:space="preserve">, </w:t>
            </w:r>
            <w:r>
              <w:rPr>
                <w:rFonts w:ascii="Times New Roman" w:hAnsi="Times New Roman" w:cs="Times New Roman"/>
                <w:noProof/>
                <w:position w:val="-24"/>
                <w:sz w:val="24"/>
                <w:szCs w:val="24"/>
                <w:lang w:eastAsia="en-US"/>
              </w:rPr>
              <w:drawing>
                <wp:inline distT="0" distB="0" distL="0" distR="0" wp14:anchorId="594D9693" wp14:editId="10967280">
                  <wp:extent cx="810895" cy="397510"/>
                  <wp:effectExtent l="0" t="0" r="8255" b="2540"/>
                  <wp:docPr id="1182" name="Picture 1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8"/>
                          <pic:cNvPicPr>
                            <a:picLocks noChangeAspect="1" noChangeArrowheads="1"/>
                          </pic:cNvPicPr>
                        </pic:nvPicPr>
                        <pic:blipFill>
                          <a:blip r:embed="rId403" cstate="print">
                            <a:extLst>
                              <a:ext uri="{28A0092B-C50C-407E-A947-70E740481C1C}">
                                <a14:useLocalDpi xmlns:a14="http://schemas.microsoft.com/office/drawing/2010/main" val="0"/>
                              </a:ext>
                            </a:extLst>
                          </a:blip>
                          <a:srcRect/>
                          <a:stretch>
                            <a:fillRect/>
                          </a:stretch>
                        </pic:blipFill>
                        <pic:spPr bwMode="auto">
                          <a:xfrm>
                            <a:off x="0" y="0"/>
                            <a:ext cx="810895" cy="397510"/>
                          </a:xfrm>
                          <a:prstGeom prst="rect">
                            <a:avLst/>
                          </a:prstGeom>
                          <a:noFill/>
                          <a:ln>
                            <a:noFill/>
                          </a:ln>
                        </pic:spPr>
                      </pic:pic>
                    </a:graphicData>
                  </a:graphic>
                </wp:inline>
              </w:drawing>
            </w:r>
            <w:r>
              <w:rPr>
                <w:rFonts w:ascii="Times New Roman" w:hAnsi="Times New Roman" w:cs="Times New Roman"/>
                <w:sz w:val="24"/>
                <w:szCs w:val="24"/>
              </w:rPr>
              <w:t>.</w:t>
            </w:r>
          </w:p>
        </w:tc>
        <w:tc>
          <w:tcPr>
            <w:tcW w:w="1559" w:type="dxa"/>
          </w:tcPr>
          <w:p w:rsidR="00C200DB" w:rsidRPr="004D4934" w:rsidRDefault="00C200DB" w:rsidP="0042493C">
            <w:pPr>
              <w:jc w:val="center"/>
              <w:rPr>
                <w:rFonts w:ascii="Times New Roman" w:hAnsi="Times New Roman" w:cs="Times New Roman"/>
              </w:rPr>
            </w:pPr>
            <w:r>
              <w:rPr>
                <w:rFonts w:ascii="Times New Roman" w:hAnsi="Times New Roman" w:cs="Times New Roman"/>
              </w:rPr>
              <w:t>CO</w:t>
            </w:r>
            <w:r w:rsidRPr="004D4934">
              <w:rPr>
                <w:rFonts w:ascii="Times New Roman" w:hAnsi="Times New Roman" w:cs="Times New Roman"/>
              </w:rPr>
              <w:t>(P2,</w:t>
            </w:r>
            <w:r>
              <w:rPr>
                <w:rFonts w:ascii="Times New Roman" w:hAnsi="Times New Roman" w:cs="Times New Roman"/>
              </w:rPr>
              <w:t>1)</w:t>
            </w:r>
            <w:r w:rsidRPr="004D4934">
              <w:rPr>
                <w:rFonts w:ascii="Times New Roman" w:hAnsi="Times New Roman" w:cs="Times New Roman"/>
              </w:rPr>
              <w:t>R1</w:t>
            </w:r>
          </w:p>
        </w:tc>
      </w:tr>
      <w:tr w:rsidR="00C200DB" w:rsidRPr="004D4934" w:rsidTr="0042493C">
        <w:trPr>
          <w:trHeight w:val="388"/>
        </w:trPr>
        <w:tc>
          <w:tcPr>
            <w:tcW w:w="590" w:type="dxa"/>
          </w:tcPr>
          <w:p w:rsidR="00C200DB" w:rsidRPr="004D4934" w:rsidRDefault="00C200DB" w:rsidP="0042493C">
            <w:pPr>
              <w:jc w:val="center"/>
              <w:rPr>
                <w:rFonts w:ascii="Times New Roman" w:hAnsi="Times New Roman" w:cs="Times New Roman"/>
                <w:sz w:val="24"/>
                <w:szCs w:val="24"/>
              </w:rPr>
            </w:pPr>
            <w:r>
              <w:rPr>
                <w:rFonts w:ascii="Times New Roman" w:hAnsi="Times New Roman" w:cs="Times New Roman"/>
                <w:sz w:val="24"/>
                <w:szCs w:val="24"/>
              </w:rPr>
              <w:t>4</w:t>
            </w:r>
          </w:p>
        </w:tc>
        <w:tc>
          <w:tcPr>
            <w:tcW w:w="5699" w:type="dxa"/>
          </w:tcPr>
          <w:p w:rsidR="00C200DB" w:rsidRPr="004D4934" w:rsidRDefault="00C200DB" w:rsidP="0042493C">
            <w:pPr>
              <w:rPr>
                <w:rFonts w:ascii="Times New Roman" w:hAnsi="Times New Roman" w:cs="Times New Roman"/>
                <w:sz w:val="24"/>
                <w:szCs w:val="24"/>
              </w:rPr>
            </w:pPr>
            <w:r w:rsidRPr="004D4934">
              <w:rPr>
                <w:rFonts w:ascii="Times New Roman" w:hAnsi="Times New Roman" w:cs="Times New Roman"/>
                <w:sz w:val="24"/>
                <w:szCs w:val="24"/>
              </w:rPr>
              <w:t xml:space="preserve">Let </w:t>
            </w:r>
            <w:r>
              <w:rPr>
                <w:rFonts w:ascii="Times New Roman" w:hAnsi="Times New Roman" w:cs="Times New Roman"/>
                <w:noProof/>
                <w:position w:val="-10"/>
                <w:sz w:val="24"/>
                <w:szCs w:val="24"/>
                <w:lang w:eastAsia="en-US"/>
              </w:rPr>
              <w:drawing>
                <wp:inline distT="0" distB="0" distL="0" distR="0" wp14:anchorId="76B35DF5" wp14:editId="5A286874">
                  <wp:extent cx="1113155" cy="198755"/>
                  <wp:effectExtent l="0" t="0" r="0" b="0"/>
                  <wp:docPr id="1183" name="Picture 1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9"/>
                          <pic:cNvPicPr>
                            <a:picLocks noChangeAspect="1" noChangeArrowheads="1"/>
                          </pic:cNvPicPr>
                        </pic:nvPicPr>
                        <pic:blipFill>
                          <a:blip r:embed="rId404" cstate="print">
                            <a:extLst>
                              <a:ext uri="{28A0092B-C50C-407E-A947-70E740481C1C}">
                                <a14:useLocalDpi xmlns:a14="http://schemas.microsoft.com/office/drawing/2010/main" val="0"/>
                              </a:ext>
                            </a:extLst>
                          </a:blip>
                          <a:srcRect/>
                          <a:stretch>
                            <a:fillRect/>
                          </a:stretch>
                        </pic:blipFill>
                        <pic:spPr bwMode="auto">
                          <a:xfrm>
                            <a:off x="0" y="0"/>
                            <a:ext cx="1113155" cy="198755"/>
                          </a:xfrm>
                          <a:prstGeom prst="rect">
                            <a:avLst/>
                          </a:prstGeom>
                          <a:noFill/>
                          <a:ln>
                            <a:noFill/>
                          </a:ln>
                        </pic:spPr>
                      </pic:pic>
                    </a:graphicData>
                  </a:graphic>
                </wp:inline>
              </w:drawing>
            </w:r>
            <w:r>
              <w:rPr>
                <w:rFonts w:ascii="Times New Roman" w:hAnsi="Times New Roman" w:cs="Times New Roman"/>
                <w:sz w:val="24"/>
                <w:szCs w:val="24"/>
              </w:rPr>
              <w:t>.</w:t>
            </w:r>
          </w:p>
        </w:tc>
        <w:tc>
          <w:tcPr>
            <w:tcW w:w="1559" w:type="dxa"/>
          </w:tcPr>
          <w:p w:rsidR="00C200DB" w:rsidRPr="004D4934" w:rsidRDefault="00C200DB" w:rsidP="0042493C">
            <w:pPr>
              <w:jc w:val="center"/>
              <w:rPr>
                <w:rFonts w:ascii="Times New Roman" w:hAnsi="Times New Roman" w:cs="Times New Roman"/>
              </w:rPr>
            </w:pPr>
            <w:r w:rsidRPr="004D4934">
              <w:rPr>
                <w:rFonts w:ascii="Times New Roman" w:hAnsi="Times New Roman" w:cs="Times New Roman"/>
              </w:rPr>
              <w:t>C1</w:t>
            </w:r>
          </w:p>
        </w:tc>
      </w:tr>
      <w:tr w:rsidR="00C200DB" w:rsidRPr="004D4934" w:rsidTr="0042493C">
        <w:trPr>
          <w:trHeight w:val="388"/>
        </w:trPr>
        <w:tc>
          <w:tcPr>
            <w:tcW w:w="590" w:type="dxa"/>
          </w:tcPr>
          <w:p w:rsidR="00C200DB" w:rsidRPr="004D4934" w:rsidRDefault="00C200DB" w:rsidP="0042493C">
            <w:pPr>
              <w:jc w:val="center"/>
              <w:rPr>
                <w:rFonts w:ascii="Times New Roman" w:hAnsi="Times New Roman" w:cs="Times New Roman"/>
                <w:sz w:val="24"/>
                <w:szCs w:val="24"/>
              </w:rPr>
            </w:pPr>
            <w:r>
              <w:rPr>
                <w:rFonts w:ascii="Times New Roman" w:hAnsi="Times New Roman" w:cs="Times New Roman"/>
                <w:sz w:val="24"/>
                <w:szCs w:val="24"/>
              </w:rPr>
              <w:t>5</w:t>
            </w:r>
          </w:p>
        </w:tc>
        <w:tc>
          <w:tcPr>
            <w:tcW w:w="5699" w:type="dxa"/>
          </w:tcPr>
          <w:p w:rsidR="00C200DB" w:rsidRPr="004D4934" w:rsidRDefault="00C200DB" w:rsidP="0042493C">
            <w:pPr>
              <w:rPr>
                <w:rFonts w:ascii="Times New Roman" w:hAnsi="Times New Roman" w:cs="Times New Roman"/>
                <w:sz w:val="24"/>
                <w:szCs w:val="24"/>
              </w:rPr>
            </w:pPr>
            <w:r w:rsidRPr="004D4934">
              <w:rPr>
                <w:rFonts w:ascii="Times New Roman" w:hAnsi="Times New Roman" w:cs="Times New Roman"/>
                <w:sz w:val="24"/>
                <w:szCs w:val="24"/>
              </w:rPr>
              <w:t>Consider</w:t>
            </w:r>
            <w:r>
              <w:rPr>
                <w:rFonts w:ascii="Times New Roman" w:hAnsi="Times New Roman" w:cs="Times New Roman"/>
                <w:noProof/>
                <w:position w:val="-14"/>
                <w:sz w:val="24"/>
                <w:szCs w:val="24"/>
                <w:lang w:eastAsia="en-US"/>
              </w:rPr>
              <w:drawing>
                <wp:inline distT="0" distB="0" distL="0" distR="0" wp14:anchorId="5B3C0C12" wp14:editId="29A7F7E4">
                  <wp:extent cx="1216660" cy="246380"/>
                  <wp:effectExtent l="0" t="0" r="2540" b="1270"/>
                  <wp:docPr id="1184" name="Picture 1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0"/>
                          <pic:cNvPicPr>
                            <a:picLocks noChangeAspect="1" noChangeArrowheads="1"/>
                          </pic:cNvPicPr>
                        </pic:nvPicPr>
                        <pic:blipFill>
                          <a:blip r:embed="rId405" cstate="print">
                            <a:extLst>
                              <a:ext uri="{28A0092B-C50C-407E-A947-70E740481C1C}">
                                <a14:useLocalDpi xmlns:a14="http://schemas.microsoft.com/office/drawing/2010/main" val="0"/>
                              </a:ext>
                            </a:extLst>
                          </a:blip>
                          <a:srcRect/>
                          <a:stretch>
                            <a:fillRect/>
                          </a:stretch>
                        </pic:blipFill>
                        <pic:spPr bwMode="auto">
                          <a:xfrm>
                            <a:off x="0" y="0"/>
                            <a:ext cx="1216660" cy="246380"/>
                          </a:xfrm>
                          <a:prstGeom prst="rect">
                            <a:avLst/>
                          </a:prstGeom>
                          <a:noFill/>
                          <a:ln>
                            <a:noFill/>
                          </a:ln>
                        </pic:spPr>
                      </pic:pic>
                    </a:graphicData>
                  </a:graphic>
                </wp:inline>
              </w:drawing>
            </w:r>
            <w:r w:rsidRPr="004D4934">
              <w:rPr>
                <w:rFonts w:ascii="Times New Roman" w:hAnsi="Times New Roman" w:cs="Times New Roman"/>
                <w:sz w:val="24"/>
                <w:szCs w:val="24"/>
              </w:rPr>
              <w:t>.</w:t>
            </w:r>
          </w:p>
        </w:tc>
        <w:tc>
          <w:tcPr>
            <w:tcW w:w="1559" w:type="dxa"/>
          </w:tcPr>
          <w:p w:rsidR="00C200DB" w:rsidRPr="004D4934" w:rsidRDefault="00C200DB" w:rsidP="0042493C">
            <w:pPr>
              <w:jc w:val="center"/>
              <w:rPr>
                <w:rFonts w:ascii="Times New Roman" w:hAnsi="Times New Roman" w:cs="Times New Roman"/>
              </w:rPr>
            </w:pPr>
            <w:r w:rsidRPr="004D4934">
              <w:rPr>
                <w:rFonts w:ascii="Times New Roman" w:hAnsi="Times New Roman" w:cs="Times New Roman"/>
              </w:rPr>
              <w:t>C</w:t>
            </w:r>
            <w:r>
              <w:rPr>
                <w:rFonts w:ascii="Times New Roman" w:hAnsi="Times New Roman" w:cs="Times New Roman"/>
              </w:rPr>
              <w:t>5</w:t>
            </w:r>
          </w:p>
        </w:tc>
      </w:tr>
      <w:tr w:rsidR="00C200DB" w:rsidRPr="004D4934" w:rsidTr="0042493C">
        <w:trPr>
          <w:trHeight w:val="388"/>
        </w:trPr>
        <w:tc>
          <w:tcPr>
            <w:tcW w:w="590" w:type="dxa"/>
          </w:tcPr>
          <w:p w:rsidR="00C200DB" w:rsidRPr="004D4934" w:rsidRDefault="00C200DB" w:rsidP="0042493C">
            <w:pPr>
              <w:jc w:val="center"/>
              <w:rPr>
                <w:rFonts w:ascii="Times New Roman" w:hAnsi="Times New Roman" w:cs="Times New Roman"/>
                <w:sz w:val="24"/>
                <w:szCs w:val="24"/>
              </w:rPr>
            </w:pPr>
            <w:r>
              <w:rPr>
                <w:rFonts w:ascii="Times New Roman" w:hAnsi="Times New Roman" w:cs="Times New Roman"/>
                <w:sz w:val="24"/>
                <w:szCs w:val="24"/>
              </w:rPr>
              <w:t>6</w:t>
            </w:r>
          </w:p>
        </w:tc>
        <w:tc>
          <w:tcPr>
            <w:tcW w:w="5699" w:type="dxa"/>
          </w:tcPr>
          <w:p w:rsidR="00C200DB" w:rsidRPr="004D4934" w:rsidRDefault="00C200DB" w:rsidP="0042493C">
            <w:pPr>
              <w:rPr>
                <w:rFonts w:ascii="Times New Roman" w:hAnsi="Times New Roman" w:cs="Times New Roman"/>
                <w:sz w:val="24"/>
                <w:szCs w:val="24"/>
              </w:rPr>
            </w:pPr>
            <w:r w:rsidRPr="004D4934">
              <w:rPr>
                <w:rFonts w:ascii="Times New Roman" w:hAnsi="Times New Roman" w:cs="Times New Roman"/>
                <w:sz w:val="24"/>
                <w:szCs w:val="24"/>
              </w:rPr>
              <w:t>Note</w:t>
            </w:r>
            <w:r>
              <w:rPr>
                <w:rFonts w:ascii="Times New Roman" w:hAnsi="Times New Roman" w:cs="Times New Roman"/>
                <w:noProof/>
                <w:position w:val="-14"/>
                <w:sz w:val="24"/>
                <w:szCs w:val="24"/>
                <w:lang w:eastAsia="en-US"/>
              </w:rPr>
              <w:drawing>
                <wp:inline distT="0" distB="0" distL="0" distR="0" wp14:anchorId="2BDDA824" wp14:editId="71883D66">
                  <wp:extent cx="2560320" cy="246380"/>
                  <wp:effectExtent l="0" t="0" r="0" b="1270"/>
                  <wp:docPr id="1185" name="Picture 1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1"/>
                          <pic:cNvPicPr>
                            <a:picLocks noChangeAspect="1" noChangeArrowheads="1"/>
                          </pic:cNvPicPr>
                        </pic:nvPicPr>
                        <pic:blipFill>
                          <a:blip r:embed="rId406" cstate="print">
                            <a:extLst>
                              <a:ext uri="{28A0092B-C50C-407E-A947-70E740481C1C}">
                                <a14:useLocalDpi xmlns:a14="http://schemas.microsoft.com/office/drawing/2010/main" val="0"/>
                              </a:ext>
                            </a:extLst>
                          </a:blip>
                          <a:srcRect/>
                          <a:stretch>
                            <a:fillRect/>
                          </a:stretch>
                        </pic:blipFill>
                        <pic:spPr bwMode="auto">
                          <a:xfrm>
                            <a:off x="0" y="0"/>
                            <a:ext cx="2560320" cy="246380"/>
                          </a:xfrm>
                          <a:prstGeom prst="rect">
                            <a:avLst/>
                          </a:prstGeom>
                          <a:noFill/>
                          <a:ln>
                            <a:noFill/>
                          </a:ln>
                        </pic:spPr>
                      </pic:pic>
                    </a:graphicData>
                  </a:graphic>
                </wp:inline>
              </w:drawing>
            </w:r>
            <w:r w:rsidRPr="004D4934">
              <w:rPr>
                <w:rFonts w:ascii="Times New Roman" w:hAnsi="Times New Roman" w:cs="Times New Roman"/>
                <w:sz w:val="24"/>
                <w:szCs w:val="24"/>
              </w:rPr>
              <w:t>.</w:t>
            </w:r>
          </w:p>
        </w:tc>
        <w:tc>
          <w:tcPr>
            <w:tcW w:w="1559" w:type="dxa"/>
          </w:tcPr>
          <w:p w:rsidR="00C200DB" w:rsidRPr="004D4934" w:rsidRDefault="00C200DB" w:rsidP="0042493C">
            <w:pPr>
              <w:jc w:val="center"/>
              <w:rPr>
                <w:rFonts w:ascii="Times New Roman" w:hAnsi="Times New Roman" w:cs="Times New Roman"/>
              </w:rPr>
            </w:pPr>
            <w:r w:rsidRPr="004D4934">
              <w:rPr>
                <w:rFonts w:ascii="Times New Roman" w:hAnsi="Times New Roman" w:cs="Times New Roman"/>
              </w:rPr>
              <w:t>R3</w:t>
            </w:r>
          </w:p>
        </w:tc>
      </w:tr>
      <w:tr w:rsidR="00C200DB" w:rsidRPr="004D4934" w:rsidTr="0042493C">
        <w:trPr>
          <w:trHeight w:val="377"/>
        </w:trPr>
        <w:tc>
          <w:tcPr>
            <w:tcW w:w="590" w:type="dxa"/>
          </w:tcPr>
          <w:p w:rsidR="00C200DB" w:rsidRPr="004D4934" w:rsidRDefault="00C200DB" w:rsidP="0042493C">
            <w:pPr>
              <w:jc w:val="center"/>
              <w:rPr>
                <w:rFonts w:ascii="Times New Roman" w:hAnsi="Times New Roman" w:cs="Times New Roman"/>
                <w:sz w:val="24"/>
                <w:szCs w:val="24"/>
              </w:rPr>
            </w:pPr>
            <w:r>
              <w:rPr>
                <w:rFonts w:ascii="Times New Roman" w:hAnsi="Times New Roman" w:cs="Times New Roman"/>
                <w:sz w:val="24"/>
                <w:szCs w:val="24"/>
              </w:rPr>
              <w:t>7</w:t>
            </w:r>
          </w:p>
        </w:tc>
        <w:tc>
          <w:tcPr>
            <w:tcW w:w="5699" w:type="dxa"/>
          </w:tcPr>
          <w:p w:rsidR="00C200DB" w:rsidRPr="004D4934" w:rsidRDefault="00C200DB" w:rsidP="0042493C">
            <w:pPr>
              <w:rPr>
                <w:rFonts w:ascii="Times New Roman" w:hAnsi="Times New Roman" w:cs="Times New Roman"/>
                <w:sz w:val="24"/>
                <w:szCs w:val="24"/>
              </w:rPr>
            </w:pPr>
            <w:r w:rsidRPr="004D4934">
              <w:rPr>
                <w:rFonts w:ascii="Times New Roman" w:hAnsi="Times New Roman" w:cs="Times New Roman"/>
                <w:sz w:val="24"/>
                <w:szCs w:val="24"/>
              </w:rPr>
              <w:t>Recall the triangle inequality.</w:t>
            </w:r>
          </w:p>
        </w:tc>
        <w:tc>
          <w:tcPr>
            <w:tcW w:w="1559" w:type="dxa"/>
          </w:tcPr>
          <w:p w:rsidR="00C200DB" w:rsidRPr="004D4934" w:rsidRDefault="00C200DB" w:rsidP="0042493C">
            <w:pPr>
              <w:jc w:val="center"/>
              <w:rPr>
                <w:rFonts w:ascii="Times New Roman" w:hAnsi="Times New Roman" w:cs="Times New Roman"/>
              </w:rPr>
            </w:pPr>
            <w:r w:rsidRPr="004D4934">
              <w:rPr>
                <w:rFonts w:ascii="Times New Roman" w:hAnsi="Times New Roman" w:cs="Times New Roman"/>
              </w:rPr>
              <w:t>C2</w:t>
            </w:r>
          </w:p>
        </w:tc>
      </w:tr>
      <w:tr w:rsidR="00C200DB" w:rsidRPr="004D4934" w:rsidTr="0042493C">
        <w:trPr>
          <w:trHeight w:val="440"/>
        </w:trPr>
        <w:tc>
          <w:tcPr>
            <w:tcW w:w="590" w:type="dxa"/>
          </w:tcPr>
          <w:p w:rsidR="00C200DB" w:rsidRPr="004D4934" w:rsidRDefault="00C200DB" w:rsidP="0042493C">
            <w:pPr>
              <w:jc w:val="center"/>
              <w:rPr>
                <w:rFonts w:ascii="Times New Roman" w:hAnsi="Times New Roman" w:cs="Times New Roman"/>
                <w:sz w:val="24"/>
                <w:szCs w:val="24"/>
              </w:rPr>
            </w:pPr>
            <w:r>
              <w:rPr>
                <w:rFonts w:ascii="Times New Roman" w:hAnsi="Times New Roman" w:cs="Times New Roman"/>
                <w:sz w:val="24"/>
                <w:szCs w:val="24"/>
              </w:rPr>
              <w:t>8</w:t>
            </w:r>
          </w:p>
        </w:tc>
        <w:tc>
          <w:tcPr>
            <w:tcW w:w="5699" w:type="dxa"/>
          </w:tcPr>
          <w:p w:rsidR="00C200DB" w:rsidRPr="004D4934" w:rsidRDefault="00C200DB" w:rsidP="0042493C">
            <w:pPr>
              <w:rPr>
                <w:rFonts w:ascii="Times New Roman" w:hAnsi="Times New Roman" w:cs="Times New Roman"/>
                <w:sz w:val="24"/>
                <w:szCs w:val="24"/>
              </w:rPr>
            </w:pPr>
            <w:r w:rsidRPr="004D4934">
              <w:rPr>
                <w:rFonts w:ascii="Times New Roman" w:hAnsi="Times New Roman" w:cs="Times New Roman"/>
                <w:sz w:val="24"/>
                <w:szCs w:val="24"/>
              </w:rPr>
              <w:t>Then,</w:t>
            </w:r>
            <w:r>
              <w:rPr>
                <w:rFonts w:ascii="Times New Roman" w:hAnsi="Times New Roman" w:cs="Times New Roman"/>
                <w:noProof/>
                <w:position w:val="-14"/>
                <w:sz w:val="24"/>
                <w:szCs w:val="24"/>
                <w:lang w:eastAsia="en-US"/>
              </w:rPr>
              <w:drawing>
                <wp:inline distT="0" distB="0" distL="0" distR="0" wp14:anchorId="12A86778" wp14:editId="61963258">
                  <wp:extent cx="2369185" cy="246380"/>
                  <wp:effectExtent l="0" t="0" r="0" b="1270"/>
                  <wp:docPr id="1186" name="Picture 1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2"/>
                          <pic:cNvPicPr>
                            <a:picLocks noChangeAspect="1" noChangeArrowheads="1"/>
                          </pic:cNvPicPr>
                        </pic:nvPicPr>
                        <pic:blipFill>
                          <a:blip r:embed="rId407" cstate="print">
                            <a:extLst>
                              <a:ext uri="{28A0092B-C50C-407E-A947-70E740481C1C}">
                                <a14:useLocalDpi xmlns:a14="http://schemas.microsoft.com/office/drawing/2010/main" val="0"/>
                              </a:ext>
                            </a:extLst>
                          </a:blip>
                          <a:srcRect/>
                          <a:stretch>
                            <a:fillRect/>
                          </a:stretch>
                        </pic:blipFill>
                        <pic:spPr bwMode="auto">
                          <a:xfrm>
                            <a:off x="0" y="0"/>
                            <a:ext cx="2369185" cy="246380"/>
                          </a:xfrm>
                          <a:prstGeom prst="rect">
                            <a:avLst/>
                          </a:prstGeom>
                          <a:noFill/>
                          <a:ln>
                            <a:noFill/>
                          </a:ln>
                        </pic:spPr>
                      </pic:pic>
                    </a:graphicData>
                  </a:graphic>
                </wp:inline>
              </w:drawing>
            </w:r>
            <w:r w:rsidRPr="004D4934">
              <w:rPr>
                <w:rFonts w:ascii="Times New Roman" w:hAnsi="Times New Roman" w:cs="Times New Roman"/>
                <w:sz w:val="24"/>
                <w:szCs w:val="24"/>
              </w:rPr>
              <w:t>.</w:t>
            </w:r>
          </w:p>
        </w:tc>
        <w:tc>
          <w:tcPr>
            <w:tcW w:w="1559" w:type="dxa"/>
          </w:tcPr>
          <w:p w:rsidR="00C200DB" w:rsidRPr="004D4934" w:rsidRDefault="00C200DB" w:rsidP="0042493C">
            <w:pPr>
              <w:jc w:val="center"/>
              <w:rPr>
                <w:rFonts w:ascii="Times New Roman" w:hAnsi="Times New Roman" w:cs="Times New Roman"/>
              </w:rPr>
            </w:pPr>
            <w:r>
              <w:rPr>
                <w:rFonts w:ascii="Times New Roman" w:hAnsi="Times New Roman" w:cs="Times New Roman"/>
              </w:rPr>
              <w:t>CO</w:t>
            </w:r>
            <w:r w:rsidRPr="004D4934">
              <w:rPr>
                <w:rFonts w:ascii="Times New Roman" w:hAnsi="Times New Roman" w:cs="Times New Roman"/>
              </w:rPr>
              <w:t>(</w:t>
            </w:r>
            <w:r>
              <w:rPr>
                <w:rFonts w:ascii="Times New Roman" w:hAnsi="Times New Roman" w:cs="Times New Roman"/>
              </w:rPr>
              <w:t>6</w:t>
            </w:r>
            <w:r w:rsidRPr="004D4934">
              <w:rPr>
                <w:rFonts w:ascii="Times New Roman" w:hAnsi="Times New Roman" w:cs="Times New Roman"/>
              </w:rPr>
              <w:t>,</w:t>
            </w:r>
            <w:r>
              <w:rPr>
                <w:rFonts w:ascii="Times New Roman" w:hAnsi="Times New Roman" w:cs="Times New Roman"/>
              </w:rPr>
              <w:t>7)</w:t>
            </w:r>
            <w:r w:rsidRPr="004D4934">
              <w:rPr>
                <w:rFonts w:ascii="Times New Roman" w:hAnsi="Times New Roman" w:cs="Times New Roman"/>
              </w:rPr>
              <w:t>R1</w:t>
            </w:r>
          </w:p>
        </w:tc>
      </w:tr>
      <w:tr w:rsidR="00C200DB" w:rsidRPr="004D4934" w:rsidTr="0042493C">
        <w:trPr>
          <w:trHeight w:val="386"/>
        </w:trPr>
        <w:tc>
          <w:tcPr>
            <w:tcW w:w="590" w:type="dxa"/>
          </w:tcPr>
          <w:p w:rsidR="00C200DB" w:rsidRPr="004D4934" w:rsidRDefault="00C200DB" w:rsidP="0042493C">
            <w:pPr>
              <w:jc w:val="center"/>
              <w:rPr>
                <w:rFonts w:ascii="Times New Roman" w:hAnsi="Times New Roman" w:cs="Times New Roman"/>
                <w:sz w:val="24"/>
                <w:szCs w:val="24"/>
              </w:rPr>
            </w:pPr>
            <w:r>
              <w:rPr>
                <w:rFonts w:ascii="Times New Roman" w:hAnsi="Times New Roman" w:cs="Times New Roman"/>
                <w:sz w:val="24"/>
                <w:szCs w:val="24"/>
              </w:rPr>
              <w:t>9</w:t>
            </w:r>
          </w:p>
        </w:tc>
        <w:tc>
          <w:tcPr>
            <w:tcW w:w="5699" w:type="dxa"/>
          </w:tcPr>
          <w:p w:rsidR="00C200DB" w:rsidRPr="004D4934" w:rsidRDefault="00C200DB" w:rsidP="0042493C">
            <w:pPr>
              <w:rPr>
                <w:rFonts w:ascii="Times New Roman" w:hAnsi="Times New Roman" w:cs="Times New Roman"/>
                <w:sz w:val="24"/>
                <w:szCs w:val="24"/>
              </w:rPr>
            </w:pPr>
            <w:r w:rsidRPr="004D4934">
              <w:rPr>
                <w:rFonts w:ascii="Times New Roman" w:hAnsi="Times New Roman" w:cs="Times New Roman"/>
                <w:sz w:val="24"/>
                <w:szCs w:val="24"/>
              </w:rPr>
              <w:t>Note that for every</w:t>
            </w:r>
            <w:r>
              <w:rPr>
                <w:rFonts w:ascii="Times New Roman" w:hAnsi="Times New Roman" w:cs="Times New Roman"/>
                <w:noProof/>
                <w:position w:val="-6"/>
                <w:sz w:val="24"/>
                <w:szCs w:val="24"/>
                <w:lang w:eastAsia="en-US"/>
              </w:rPr>
              <w:drawing>
                <wp:inline distT="0" distB="0" distL="0" distR="0" wp14:anchorId="5A164C4F" wp14:editId="247A5395">
                  <wp:extent cx="397510" cy="182880"/>
                  <wp:effectExtent l="0" t="0" r="2540" b="7620"/>
                  <wp:docPr id="1187" name="Picture 1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3"/>
                          <pic:cNvPicPr>
                            <a:picLocks noChangeAspect="1" noChangeArrowheads="1"/>
                          </pic:cNvPicPr>
                        </pic:nvPicPr>
                        <pic:blipFill>
                          <a:blip r:embed="rId408" cstate="print">
                            <a:extLst>
                              <a:ext uri="{28A0092B-C50C-407E-A947-70E740481C1C}">
                                <a14:useLocalDpi xmlns:a14="http://schemas.microsoft.com/office/drawing/2010/main" val="0"/>
                              </a:ext>
                            </a:extLst>
                          </a:blip>
                          <a:srcRect/>
                          <a:stretch>
                            <a:fillRect/>
                          </a:stretch>
                        </pic:blipFill>
                        <pic:spPr bwMode="auto">
                          <a:xfrm>
                            <a:off x="0" y="0"/>
                            <a:ext cx="397510" cy="182880"/>
                          </a:xfrm>
                          <a:prstGeom prst="rect">
                            <a:avLst/>
                          </a:prstGeom>
                          <a:noFill/>
                          <a:ln>
                            <a:noFill/>
                          </a:ln>
                        </pic:spPr>
                      </pic:pic>
                    </a:graphicData>
                  </a:graphic>
                </wp:inline>
              </w:drawing>
            </w:r>
            <w:r w:rsidRPr="004D4934">
              <w:rPr>
                <w:rFonts w:ascii="Times New Roman" w:hAnsi="Times New Roman" w:cs="Times New Roman"/>
                <w:sz w:val="24"/>
                <w:szCs w:val="24"/>
              </w:rPr>
              <w:t xml:space="preserve">,  </w:t>
            </w:r>
            <w:r>
              <w:rPr>
                <w:rFonts w:ascii="Times New Roman" w:hAnsi="Times New Roman" w:cs="Times New Roman"/>
                <w:noProof/>
                <w:position w:val="-14"/>
                <w:sz w:val="24"/>
                <w:szCs w:val="24"/>
                <w:lang w:eastAsia="en-US"/>
              </w:rPr>
              <w:drawing>
                <wp:inline distT="0" distB="0" distL="0" distR="0" wp14:anchorId="03E54FA7" wp14:editId="0F2D68F3">
                  <wp:extent cx="1296035" cy="246380"/>
                  <wp:effectExtent l="0" t="0" r="0" b="1270"/>
                  <wp:docPr id="1188" name="Picture 1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4"/>
                          <pic:cNvPicPr>
                            <a:picLocks noChangeAspect="1" noChangeArrowheads="1"/>
                          </pic:cNvPicPr>
                        </pic:nvPicPr>
                        <pic:blipFill>
                          <a:blip r:embed="rId409" cstate="print">
                            <a:extLst>
                              <a:ext uri="{28A0092B-C50C-407E-A947-70E740481C1C}">
                                <a14:useLocalDpi xmlns:a14="http://schemas.microsoft.com/office/drawing/2010/main" val="0"/>
                              </a:ext>
                            </a:extLst>
                          </a:blip>
                          <a:srcRect/>
                          <a:stretch>
                            <a:fillRect/>
                          </a:stretch>
                        </pic:blipFill>
                        <pic:spPr bwMode="auto">
                          <a:xfrm>
                            <a:off x="0" y="0"/>
                            <a:ext cx="1296035" cy="246380"/>
                          </a:xfrm>
                          <a:prstGeom prst="rect">
                            <a:avLst/>
                          </a:prstGeom>
                          <a:noFill/>
                          <a:ln>
                            <a:noFill/>
                          </a:ln>
                        </pic:spPr>
                      </pic:pic>
                    </a:graphicData>
                  </a:graphic>
                </wp:inline>
              </w:drawing>
            </w:r>
            <w:r w:rsidRPr="004D4934">
              <w:rPr>
                <w:rFonts w:ascii="Times New Roman" w:hAnsi="Times New Roman" w:cs="Times New Roman"/>
                <w:sz w:val="24"/>
                <w:szCs w:val="24"/>
              </w:rPr>
              <w:t>.</w:t>
            </w:r>
          </w:p>
        </w:tc>
        <w:tc>
          <w:tcPr>
            <w:tcW w:w="1559" w:type="dxa"/>
          </w:tcPr>
          <w:p w:rsidR="00C200DB" w:rsidRPr="004D4934" w:rsidRDefault="00C200DB" w:rsidP="0042493C">
            <w:pPr>
              <w:jc w:val="center"/>
              <w:rPr>
                <w:rFonts w:ascii="Times New Roman" w:hAnsi="Times New Roman" w:cs="Times New Roman"/>
              </w:rPr>
            </w:pPr>
            <w:r>
              <w:rPr>
                <w:rFonts w:ascii="Times New Roman" w:hAnsi="Times New Roman" w:cs="Times New Roman"/>
              </w:rPr>
              <w:t>CO</w:t>
            </w:r>
            <w:r w:rsidRPr="004D4934">
              <w:rPr>
                <w:rFonts w:ascii="Times New Roman" w:hAnsi="Times New Roman" w:cs="Times New Roman"/>
              </w:rPr>
              <w:t>(</w:t>
            </w:r>
            <w:r>
              <w:rPr>
                <w:rFonts w:ascii="Times New Roman" w:hAnsi="Times New Roman" w:cs="Times New Roman"/>
              </w:rPr>
              <w:t>1</w:t>
            </w:r>
            <w:r w:rsidRPr="004D4934">
              <w:rPr>
                <w:rFonts w:ascii="Times New Roman" w:hAnsi="Times New Roman" w:cs="Times New Roman"/>
              </w:rPr>
              <w:t>,</w:t>
            </w:r>
            <w:r>
              <w:rPr>
                <w:rFonts w:ascii="Times New Roman" w:hAnsi="Times New Roman" w:cs="Times New Roman"/>
              </w:rPr>
              <w:t>2</w:t>
            </w:r>
            <w:r w:rsidRPr="004D4934">
              <w:rPr>
                <w:rFonts w:ascii="Times New Roman" w:hAnsi="Times New Roman" w:cs="Times New Roman"/>
              </w:rPr>
              <w:t>,</w:t>
            </w:r>
            <w:r>
              <w:rPr>
                <w:rFonts w:ascii="Times New Roman" w:hAnsi="Times New Roman" w:cs="Times New Roman"/>
              </w:rPr>
              <w:t>3)</w:t>
            </w:r>
            <w:r w:rsidRPr="004D4934">
              <w:rPr>
                <w:rFonts w:ascii="Times New Roman" w:hAnsi="Times New Roman" w:cs="Times New Roman"/>
              </w:rPr>
              <w:t>R3</w:t>
            </w:r>
          </w:p>
        </w:tc>
      </w:tr>
      <w:tr w:rsidR="00C200DB" w:rsidRPr="004D4934" w:rsidTr="0042493C">
        <w:trPr>
          <w:trHeight w:val="710"/>
        </w:trPr>
        <w:tc>
          <w:tcPr>
            <w:tcW w:w="590" w:type="dxa"/>
          </w:tcPr>
          <w:p w:rsidR="00C200DB" w:rsidRPr="004D4934" w:rsidRDefault="00C200DB" w:rsidP="0042493C">
            <w:pPr>
              <w:jc w:val="center"/>
              <w:rPr>
                <w:rFonts w:ascii="Times New Roman" w:hAnsi="Times New Roman" w:cs="Times New Roman"/>
                <w:sz w:val="24"/>
                <w:szCs w:val="24"/>
              </w:rPr>
            </w:pPr>
            <w:r>
              <w:rPr>
                <w:rFonts w:ascii="Times New Roman" w:hAnsi="Times New Roman" w:cs="Times New Roman"/>
                <w:sz w:val="24"/>
                <w:szCs w:val="24"/>
              </w:rPr>
              <w:t>10</w:t>
            </w:r>
          </w:p>
        </w:tc>
        <w:tc>
          <w:tcPr>
            <w:tcW w:w="5699" w:type="dxa"/>
          </w:tcPr>
          <w:p w:rsidR="00C200DB" w:rsidRPr="004D4934" w:rsidRDefault="00C200DB" w:rsidP="0042493C">
            <w:pPr>
              <w:rPr>
                <w:rFonts w:ascii="Times New Roman" w:hAnsi="Times New Roman" w:cs="Times New Roman"/>
                <w:sz w:val="24"/>
                <w:szCs w:val="24"/>
              </w:rPr>
            </w:pPr>
            <w:r w:rsidRPr="004D4934">
              <w:rPr>
                <w:rFonts w:ascii="Times New Roman" w:hAnsi="Times New Roman" w:cs="Times New Roman"/>
                <w:sz w:val="24"/>
                <w:szCs w:val="24"/>
              </w:rPr>
              <w:t>Thus, for every</w:t>
            </w:r>
            <w:r>
              <w:rPr>
                <w:rFonts w:ascii="Times New Roman" w:hAnsi="Times New Roman" w:cs="Times New Roman"/>
                <w:noProof/>
                <w:position w:val="-6"/>
                <w:sz w:val="24"/>
                <w:szCs w:val="24"/>
                <w:lang w:eastAsia="en-US"/>
              </w:rPr>
              <w:drawing>
                <wp:inline distT="0" distB="0" distL="0" distR="0" wp14:anchorId="5C1FFD5B" wp14:editId="5247660C">
                  <wp:extent cx="374015" cy="182880"/>
                  <wp:effectExtent l="0" t="0" r="6985" b="7620"/>
                  <wp:docPr id="1189" name="Picture 1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5"/>
                          <pic:cNvPicPr>
                            <a:picLocks noChangeAspect="1" noChangeArrowheads="1"/>
                          </pic:cNvPicPr>
                        </pic:nvPicPr>
                        <pic:blipFill>
                          <a:blip r:embed="rId394" cstate="print">
                            <a:extLst>
                              <a:ext uri="{28A0092B-C50C-407E-A947-70E740481C1C}">
                                <a14:useLocalDpi xmlns:a14="http://schemas.microsoft.com/office/drawing/2010/main" val="0"/>
                              </a:ext>
                            </a:extLst>
                          </a:blip>
                          <a:srcRect/>
                          <a:stretch>
                            <a:fillRect/>
                          </a:stretch>
                        </pic:blipFill>
                        <pic:spPr bwMode="auto">
                          <a:xfrm>
                            <a:off x="0" y="0"/>
                            <a:ext cx="374015" cy="182880"/>
                          </a:xfrm>
                          <a:prstGeom prst="rect">
                            <a:avLst/>
                          </a:prstGeom>
                          <a:noFill/>
                          <a:ln>
                            <a:noFill/>
                          </a:ln>
                        </pic:spPr>
                      </pic:pic>
                    </a:graphicData>
                  </a:graphic>
                </wp:inline>
              </w:drawing>
            </w:r>
            <w:r w:rsidRPr="004D4934">
              <w:rPr>
                <w:rFonts w:ascii="Times New Roman" w:hAnsi="Times New Roman" w:cs="Times New Roman"/>
                <w:sz w:val="24"/>
                <w:szCs w:val="24"/>
              </w:rPr>
              <w:t xml:space="preserve">, there exists an </w:t>
            </w:r>
            <w:r>
              <w:rPr>
                <w:rFonts w:ascii="Times New Roman" w:hAnsi="Times New Roman" w:cs="Times New Roman"/>
                <w:noProof/>
                <w:position w:val="-6"/>
                <w:sz w:val="24"/>
                <w:szCs w:val="24"/>
                <w:lang w:eastAsia="en-US"/>
              </w:rPr>
              <w:drawing>
                <wp:inline distT="0" distB="0" distL="0" distR="0" wp14:anchorId="1822B9F8" wp14:editId="0745303F">
                  <wp:extent cx="492760" cy="198755"/>
                  <wp:effectExtent l="0" t="0" r="2540" b="0"/>
                  <wp:docPr id="1190" name="Picture 1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6"/>
                          <pic:cNvPicPr>
                            <a:picLocks noChangeAspect="1" noChangeArrowheads="1"/>
                          </pic:cNvPicPr>
                        </pic:nvPicPr>
                        <pic:blipFill>
                          <a:blip r:embed="rId395" cstate="print">
                            <a:extLst>
                              <a:ext uri="{28A0092B-C50C-407E-A947-70E740481C1C}">
                                <a14:useLocalDpi xmlns:a14="http://schemas.microsoft.com/office/drawing/2010/main" val="0"/>
                              </a:ext>
                            </a:extLst>
                          </a:blip>
                          <a:srcRect/>
                          <a:stretch>
                            <a:fillRect/>
                          </a:stretch>
                        </pic:blipFill>
                        <pic:spPr bwMode="auto">
                          <a:xfrm>
                            <a:off x="0" y="0"/>
                            <a:ext cx="492760" cy="198755"/>
                          </a:xfrm>
                          <a:prstGeom prst="rect">
                            <a:avLst/>
                          </a:prstGeom>
                          <a:noFill/>
                          <a:ln>
                            <a:noFill/>
                          </a:ln>
                        </pic:spPr>
                      </pic:pic>
                    </a:graphicData>
                  </a:graphic>
                </wp:inline>
              </w:drawing>
            </w:r>
            <w:r w:rsidRPr="004D4934">
              <w:rPr>
                <w:rFonts w:ascii="Times New Roman" w:hAnsi="Times New Roman" w:cs="Times New Roman"/>
                <w:sz w:val="24"/>
                <w:szCs w:val="24"/>
              </w:rPr>
              <w:t xml:space="preserve">such that for every </w:t>
            </w:r>
            <w:r>
              <w:rPr>
                <w:rFonts w:ascii="Times New Roman" w:hAnsi="Times New Roman" w:cs="Times New Roman"/>
                <w:noProof/>
                <w:position w:val="-6"/>
                <w:sz w:val="24"/>
                <w:szCs w:val="24"/>
                <w:lang w:eastAsia="en-US"/>
              </w:rPr>
              <w:drawing>
                <wp:inline distT="0" distB="0" distL="0" distR="0" wp14:anchorId="04588980" wp14:editId="539FB835">
                  <wp:extent cx="397510" cy="182880"/>
                  <wp:effectExtent l="0" t="0" r="2540" b="7620"/>
                  <wp:docPr id="1191" name="Picture 1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7"/>
                          <pic:cNvPicPr>
                            <a:picLocks noChangeAspect="1" noChangeArrowheads="1"/>
                          </pic:cNvPicPr>
                        </pic:nvPicPr>
                        <pic:blipFill>
                          <a:blip r:embed="rId408" cstate="print">
                            <a:extLst>
                              <a:ext uri="{28A0092B-C50C-407E-A947-70E740481C1C}">
                                <a14:useLocalDpi xmlns:a14="http://schemas.microsoft.com/office/drawing/2010/main" val="0"/>
                              </a:ext>
                            </a:extLst>
                          </a:blip>
                          <a:srcRect/>
                          <a:stretch>
                            <a:fillRect/>
                          </a:stretch>
                        </pic:blipFill>
                        <pic:spPr bwMode="auto">
                          <a:xfrm>
                            <a:off x="0" y="0"/>
                            <a:ext cx="397510" cy="182880"/>
                          </a:xfrm>
                          <a:prstGeom prst="rect">
                            <a:avLst/>
                          </a:prstGeom>
                          <a:noFill/>
                          <a:ln>
                            <a:noFill/>
                          </a:ln>
                        </pic:spPr>
                      </pic:pic>
                    </a:graphicData>
                  </a:graphic>
                </wp:inline>
              </w:drawing>
            </w:r>
            <w:r w:rsidRPr="004D4934">
              <w:rPr>
                <w:rFonts w:ascii="Times New Roman" w:hAnsi="Times New Roman" w:cs="Times New Roman"/>
                <w:sz w:val="24"/>
                <w:szCs w:val="24"/>
              </w:rPr>
              <w:t xml:space="preserve">, </w:t>
            </w:r>
            <w:r>
              <w:rPr>
                <w:rFonts w:ascii="Times New Roman" w:hAnsi="Times New Roman" w:cs="Times New Roman"/>
                <w:noProof/>
                <w:position w:val="-14"/>
                <w:sz w:val="24"/>
                <w:szCs w:val="24"/>
                <w:lang w:eastAsia="en-US"/>
              </w:rPr>
              <w:drawing>
                <wp:inline distT="0" distB="0" distL="0" distR="0" wp14:anchorId="316AB8C0" wp14:editId="663E5C03">
                  <wp:extent cx="1478915" cy="246380"/>
                  <wp:effectExtent l="0" t="0" r="6985" b="1270"/>
                  <wp:docPr id="1192" name="Picture 1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8"/>
                          <pic:cNvPicPr>
                            <a:picLocks noChangeAspect="1" noChangeArrowheads="1"/>
                          </pic:cNvPicPr>
                        </pic:nvPicPr>
                        <pic:blipFill>
                          <a:blip r:embed="rId397" cstate="print">
                            <a:extLst>
                              <a:ext uri="{28A0092B-C50C-407E-A947-70E740481C1C}">
                                <a14:useLocalDpi xmlns:a14="http://schemas.microsoft.com/office/drawing/2010/main" val="0"/>
                              </a:ext>
                            </a:extLst>
                          </a:blip>
                          <a:srcRect/>
                          <a:stretch>
                            <a:fillRect/>
                          </a:stretch>
                        </pic:blipFill>
                        <pic:spPr bwMode="auto">
                          <a:xfrm>
                            <a:off x="0" y="0"/>
                            <a:ext cx="1478915" cy="246380"/>
                          </a:xfrm>
                          <a:prstGeom prst="rect">
                            <a:avLst/>
                          </a:prstGeom>
                          <a:noFill/>
                          <a:ln>
                            <a:noFill/>
                          </a:ln>
                        </pic:spPr>
                      </pic:pic>
                    </a:graphicData>
                  </a:graphic>
                </wp:inline>
              </w:drawing>
            </w:r>
            <w:r w:rsidRPr="004D4934">
              <w:rPr>
                <w:rFonts w:ascii="Times New Roman" w:hAnsi="Times New Roman" w:cs="Times New Roman"/>
                <w:sz w:val="24"/>
                <w:szCs w:val="24"/>
              </w:rPr>
              <w:t>.</w:t>
            </w:r>
          </w:p>
        </w:tc>
        <w:tc>
          <w:tcPr>
            <w:tcW w:w="1559" w:type="dxa"/>
          </w:tcPr>
          <w:p w:rsidR="00C200DB" w:rsidRPr="004D4934" w:rsidRDefault="00C200DB" w:rsidP="0042493C">
            <w:pPr>
              <w:jc w:val="center"/>
              <w:rPr>
                <w:rFonts w:ascii="Times New Roman" w:hAnsi="Times New Roman" w:cs="Times New Roman"/>
              </w:rPr>
            </w:pPr>
            <w:r>
              <w:rPr>
                <w:rFonts w:ascii="Times New Roman" w:hAnsi="Times New Roman" w:cs="Times New Roman"/>
              </w:rPr>
              <w:t>CO(8,9)</w:t>
            </w:r>
            <w:r w:rsidRPr="004D4934">
              <w:rPr>
                <w:rFonts w:ascii="Times New Roman" w:hAnsi="Times New Roman" w:cs="Times New Roman"/>
              </w:rPr>
              <w:t>R2</w:t>
            </w:r>
          </w:p>
        </w:tc>
      </w:tr>
      <w:tr w:rsidR="00C200DB" w:rsidRPr="004D4934" w:rsidTr="0042493C">
        <w:trPr>
          <w:trHeight w:val="431"/>
        </w:trPr>
        <w:tc>
          <w:tcPr>
            <w:tcW w:w="590" w:type="dxa"/>
          </w:tcPr>
          <w:p w:rsidR="00C200DB" w:rsidRPr="004D4934" w:rsidRDefault="00C200DB" w:rsidP="0042493C">
            <w:pPr>
              <w:jc w:val="center"/>
              <w:rPr>
                <w:rFonts w:ascii="Times New Roman" w:hAnsi="Times New Roman" w:cs="Times New Roman"/>
                <w:sz w:val="24"/>
                <w:szCs w:val="24"/>
              </w:rPr>
            </w:pPr>
            <w:r>
              <w:rPr>
                <w:rFonts w:ascii="Times New Roman" w:hAnsi="Times New Roman" w:cs="Times New Roman"/>
                <w:sz w:val="24"/>
                <w:szCs w:val="24"/>
              </w:rPr>
              <w:t>11</w:t>
            </w:r>
          </w:p>
        </w:tc>
        <w:tc>
          <w:tcPr>
            <w:tcW w:w="5699" w:type="dxa"/>
          </w:tcPr>
          <w:p w:rsidR="00C200DB" w:rsidRPr="004D4934" w:rsidRDefault="00C200DB" w:rsidP="0042493C">
            <w:pPr>
              <w:rPr>
                <w:rFonts w:ascii="Times New Roman" w:hAnsi="Times New Roman" w:cs="Times New Roman"/>
                <w:sz w:val="24"/>
                <w:szCs w:val="24"/>
              </w:rPr>
            </w:pPr>
            <w:r w:rsidRPr="004D4934">
              <w:rPr>
                <w:rFonts w:ascii="Times New Roman" w:hAnsi="Times New Roman" w:cs="Times New Roman"/>
                <w:sz w:val="24"/>
                <w:szCs w:val="24"/>
              </w:rPr>
              <w:t xml:space="preserve">Therefore, </w:t>
            </w:r>
            <w:r>
              <w:rPr>
                <w:rFonts w:ascii="Times New Roman" w:hAnsi="Times New Roman" w:cs="Times New Roman"/>
                <w:noProof/>
                <w:position w:val="-20"/>
                <w:sz w:val="24"/>
                <w:szCs w:val="24"/>
                <w:lang w:eastAsia="en-US"/>
              </w:rPr>
              <w:drawing>
                <wp:inline distT="0" distB="0" distL="0" distR="0" wp14:anchorId="015CDD20" wp14:editId="629BB5AB">
                  <wp:extent cx="1304290" cy="278130"/>
                  <wp:effectExtent l="0" t="0" r="0" b="7620"/>
                  <wp:docPr id="1193" name="Picture 1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9"/>
                          <pic:cNvPicPr>
                            <a:picLocks noChangeAspect="1" noChangeArrowheads="1"/>
                          </pic:cNvPicPr>
                        </pic:nvPicPr>
                        <pic:blipFill>
                          <a:blip r:embed="rId393" cstate="print">
                            <a:extLst>
                              <a:ext uri="{28A0092B-C50C-407E-A947-70E740481C1C}">
                                <a14:useLocalDpi xmlns:a14="http://schemas.microsoft.com/office/drawing/2010/main" val="0"/>
                              </a:ext>
                            </a:extLst>
                          </a:blip>
                          <a:srcRect/>
                          <a:stretch>
                            <a:fillRect/>
                          </a:stretch>
                        </pic:blipFill>
                        <pic:spPr bwMode="auto">
                          <a:xfrm>
                            <a:off x="0" y="0"/>
                            <a:ext cx="1304290" cy="278130"/>
                          </a:xfrm>
                          <a:prstGeom prst="rect">
                            <a:avLst/>
                          </a:prstGeom>
                          <a:noFill/>
                          <a:ln>
                            <a:noFill/>
                          </a:ln>
                        </pic:spPr>
                      </pic:pic>
                    </a:graphicData>
                  </a:graphic>
                </wp:inline>
              </w:drawing>
            </w:r>
            <w:r>
              <w:rPr>
                <w:rFonts w:ascii="Times New Roman" w:hAnsi="Times New Roman" w:cs="Times New Roman"/>
                <w:sz w:val="24"/>
                <w:szCs w:val="24"/>
              </w:rPr>
              <w:t>.</w:t>
            </w:r>
          </w:p>
        </w:tc>
        <w:tc>
          <w:tcPr>
            <w:tcW w:w="1559" w:type="dxa"/>
          </w:tcPr>
          <w:p w:rsidR="00C200DB" w:rsidRPr="004D4934" w:rsidRDefault="00C200DB" w:rsidP="0042493C">
            <w:pPr>
              <w:jc w:val="center"/>
              <w:rPr>
                <w:rFonts w:ascii="Times New Roman" w:hAnsi="Times New Roman" w:cs="Times New Roman"/>
              </w:rPr>
            </w:pPr>
            <w:r w:rsidRPr="004D4934">
              <w:rPr>
                <w:rFonts w:ascii="Times New Roman" w:hAnsi="Times New Roman" w:cs="Times New Roman"/>
              </w:rPr>
              <w:t>R1</w:t>
            </w:r>
          </w:p>
        </w:tc>
      </w:tr>
    </w:tbl>
    <w:p w:rsidR="00C200DB" w:rsidRPr="004D4934" w:rsidRDefault="00C200DB" w:rsidP="00493FFF">
      <w:pPr>
        <w:spacing w:after="0" w:line="240" w:lineRule="auto"/>
        <w:rPr>
          <w:rFonts w:ascii="Times New Roman" w:hAnsi="Times New Roman" w:cs="Times New Roman"/>
          <w:sz w:val="24"/>
          <w:szCs w:val="24"/>
        </w:rPr>
      </w:pPr>
    </w:p>
    <w:p w:rsidR="006F72CE" w:rsidRDefault="00C200DB" w:rsidP="00C200DB">
      <w:pPr>
        <w:spacing w:after="0" w:line="480" w:lineRule="auto"/>
        <w:rPr>
          <w:rFonts w:ascii="Times New Roman" w:hAnsi="Times New Roman" w:cs="Times New Roman"/>
          <w:sz w:val="24"/>
          <w:szCs w:val="24"/>
        </w:rPr>
      </w:pPr>
      <w:r>
        <w:rPr>
          <w:rFonts w:ascii="Times New Roman" w:hAnsi="Times New Roman" w:cs="Times New Roman" w:hint="eastAsia"/>
          <w:b/>
          <w:sz w:val="24"/>
          <w:szCs w:val="24"/>
        </w:rPr>
        <w:tab/>
      </w:r>
      <w:r>
        <w:rPr>
          <w:rFonts w:ascii="Times New Roman" w:hAnsi="Times New Roman" w:cs="Times New Roman" w:hint="eastAsia"/>
          <w:sz w:val="24"/>
          <w:szCs w:val="24"/>
        </w:rPr>
        <w:t xml:space="preserve">The next example (Table </w:t>
      </w:r>
      <w:r w:rsidR="004A3036">
        <w:rPr>
          <w:rFonts w:ascii="Times New Roman" w:hAnsi="Times New Roman" w:cs="Times New Roman" w:hint="eastAsia"/>
          <w:sz w:val="24"/>
          <w:szCs w:val="24"/>
        </w:rPr>
        <w:t>3</w:t>
      </w:r>
      <w:r>
        <w:rPr>
          <w:rFonts w:ascii="Times New Roman" w:hAnsi="Times New Roman" w:cs="Times New Roman" w:hint="eastAsia"/>
          <w:sz w:val="24"/>
          <w:szCs w:val="24"/>
        </w:rPr>
        <w:t>.</w:t>
      </w:r>
      <w:r w:rsidR="004A3036">
        <w:rPr>
          <w:rFonts w:ascii="Times New Roman" w:hAnsi="Times New Roman" w:cs="Times New Roman" w:hint="eastAsia"/>
          <w:sz w:val="24"/>
          <w:szCs w:val="24"/>
        </w:rPr>
        <w:t>9</w:t>
      </w:r>
      <w:r>
        <w:rPr>
          <w:rFonts w:ascii="Times New Roman" w:hAnsi="Times New Roman" w:cs="Times New Roman" w:hint="eastAsia"/>
          <w:sz w:val="24"/>
          <w:szCs w:val="24"/>
        </w:rPr>
        <w:t xml:space="preserve">) is </w:t>
      </w:r>
      <w:r>
        <w:rPr>
          <w:rFonts w:ascii="Times New Roman" w:hAnsi="Times New Roman" w:cs="Times New Roman"/>
          <w:sz w:val="24"/>
          <w:szCs w:val="24"/>
        </w:rPr>
        <w:t>another</w:t>
      </w:r>
      <w:r>
        <w:rPr>
          <w:rFonts w:ascii="Times New Roman" w:hAnsi="Times New Roman" w:cs="Times New Roman" w:hint="eastAsia"/>
          <w:sz w:val="24"/>
          <w:szCs w:val="24"/>
        </w:rPr>
        <w:t xml:space="preserve"> example of Type </w:t>
      </w:r>
      <w:r w:rsidR="00C512CD">
        <w:rPr>
          <w:rFonts w:ascii="Times New Roman" w:hAnsi="Times New Roman" w:cs="Times New Roman" w:hint="eastAsia"/>
          <w:sz w:val="24"/>
          <w:szCs w:val="24"/>
        </w:rPr>
        <w:t>I</w:t>
      </w:r>
      <w:r>
        <w:rPr>
          <w:rFonts w:ascii="Times New Roman" w:hAnsi="Times New Roman" w:cs="Times New Roman" w:hint="eastAsia"/>
          <w:sz w:val="24"/>
          <w:szCs w:val="24"/>
        </w:rPr>
        <w:t xml:space="preserve">, which is from Topology.  In this case, students derive more than one variable from the </w:t>
      </w:r>
      <w:r w:rsidR="007E4AC0">
        <w:rPr>
          <w:rFonts w:ascii="Times New Roman" w:hAnsi="Times New Roman" w:cs="Times New Roman" w:hint="eastAsia"/>
          <w:i/>
          <w:sz w:val="24"/>
          <w:szCs w:val="24"/>
        </w:rPr>
        <w:t>ignition phrase</w:t>
      </w:r>
      <w:r>
        <w:rPr>
          <w:rFonts w:ascii="Times New Roman" w:hAnsi="Times New Roman" w:cs="Times New Roman" w:hint="eastAsia"/>
          <w:sz w:val="24"/>
          <w:szCs w:val="24"/>
        </w:rPr>
        <w:t xml:space="preserve"> in the </w:t>
      </w:r>
      <w:r w:rsidRPr="001C3BFB">
        <w:rPr>
          <w:rFonts w:ascii="Times New Roman" w:hAnsi="Times New Roman" w:cs="Times New Roman"/>
          <w:i/>
          <w:sz w:val="24"/>
          <w:szCs w:val="24"/>
        </w:rPr>
        <w:t>mathematical</w:t>
      </w:r>
      <w:r w:rsidRPr="001C3BFB">
        <w:rPr>
          <w:rFonts w:ascii="Times New Roman" w:hAnsi="Times New Roman" w:cs="Times New Roman" w:hint="eastAsia"/>
          <w:i/>
          <w:sz w:val="24"/>
          <w:szCs w:val="24"/>
        </w:rPr>
        <w:t xml:space="preserve"> language</w:t>
      </w:r>
      <w:r>
        <w:rPr>
          <w:rFonts w:ascii="Times New Roman" w:hAnsi="Times New Roman" w:cs="Times New Roman" w:hint="eastAsia"/>
          <w:sz w:val="24"/>
          <w:szCs w:val="24"/>
        </w:rPr>
        <w:t xml:space="preserve"> for the conclusion of the given statement.</w:t>
      </w:r>
      <w:r w:rsidR="00576163">
        <w:rPr>
          <w:rFonts w:ascii="Times New Roman" w:hAnsi="Times New Roman" w:cs="Times New Roman" w:hint="eastAsia"/>
          <w:sz w:val="24"/>
          <w:szCs w:val="24"/>
        </w:rPr>
        <w:t xml:space="preserve">  </w:t>
      </w:r>
    </w:p>
    <w:p w:rsidR="00493FFF" w:rsidRDefault="006F72CE" w:rsidP="00493FFF">
      <w:pPr>
        <w:spacing w:after="0" w:line="240" w:lineRule="auto"/>
        <w:ind w:firstLine="720"/>
        <w:rPr>
          <w:rFonts w:ascii="Times New Roman" w:hAnsi="Times New Roman" w:cs="Times New Roman"/>
          <w:sz w:val="24"/>
          <w:szCs w:val="24"/>
        </w:rPr>
      </w:pPr>
      <w:r w:rsidRPr="00576163">
        <w:rPr>
          <w:rFonts w:ascii="Times New Roman" w:hAnsi="Times New Roman" w:cs="Times New Roman"/>
          <w:i/>
          <w:noProof/>
          <w:sz w:val="24"/>
          <w:szCs w:val="24"/>
          <w:lang w:eastAsia="en-US"/>
        </w:rPr>
        <mc:AlternateContent>
          <mc:Choice Requires="wps">
            <w:drawing>
              <wp:anchor distT="0" distB="0" distL="114300" distR="114300" simplePos="0" relativeHeight="252396544" behindDoc="0" locked="0" layoutInCell="1" allowOverlap="1" wp14:anchorId="591F14DC" wp14:editId="18703276">
                <wp:simplePos x="0" y="0"/>
                <wp:positionH relativeFrom="column">
                  <wp:posOffset>361950</wp:posOffset>
                </wp:positionH>
                <wp:positionV relativeFrom="paragraph">
                  <wp:posOffset>-60325</wp:posOffset>
                </wp:positionV>
                <wp:extent cx="4389120" cy="692785"/>
                <wp:effectExtent l="0" t="0" r="11430" b="12065"/>
                <wp:wrapNone/>
                <wp:docPr id="38" name="Rectangle 38"/>
                <wp:cNvGraphicFramePr/>
                <a:graphic xmlns:a="http://schemas.openxmlformats.org/drawingml/2006/main">
                  <a:graphicData uri="http://schemas.microsoft.com/office/word/2010/wordprocessingShape">
                    <wps:wsp>
                      <wps:cNvSpPr/>
                      <wps:spPr>
                        <a:xfrm>
                          <a:off x="0" y="0"/>
                          <a:ext cx="4389120" cy="692785"/>
                        </a:xfrm>
                        <a:prstGeom prst="rect">
                          <a:avLst/>
                        </a:prstGeom>
                        <a:no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6A1D924" id="Rectangle 38" o:spid="_x0000_s1026" style="position:absolute;margin-left:28.5pt;margin-top:-4.75pt;width:345.6pt;height:54.55pt;z-index:25239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" filled="f" strokecolor="#385d8a" strokeweight="2pt"/>
            </w:pict>
          </mc:Fallback>
        </mc:AlternateContent>
      </w:r>
      <w:r w:rsidR="00493FFF" w:rsidRPr="00493FFF">
        <w:rPr>
          <w:rFonts w:ascii="Times New Roman" w:hAnsi="Times New Roman" w:cs="Times New Roman" w:hint="eastAsia"/>
          <w:sz w:val="24"/>
          <w:szCs w:val="24"/>
        </w:rPr>
        <w:t>Example (Topology)</w:t>
      </w:r>
    </w:p>
    <w:p w:rsidR="00493FFF" w:rsidRPr="00493FFF" w:rsidRDefault="00493FFF" w:rsidP="00493FFF">
      <w:pPr>
        <w:spacing w:after="0" w:line="240" w:lineRule="auto"/>
        <w:ind w:firstLine="720"/>
        <w:rPr>
          <w:rFonts w:ascii="Times New Roman" w:hAnsi="Times New Roman" w:cs="Times New Roman"/>
          <w:sz w:val="24"/>
          <w:szCs w:val="24"/>
        </w:rPr>
      </w:pPr>
    </w:p>
    <w:p w:rsidR="00576163" w:rsidRPr="00576163" w:rsidRDefault="00576163" w:rsidP="00576163">
      <w:pPr>
        <w:spacing w:after="0" w:line="480" w:lineRule="auto"/>
        <w:ind w:firstLine="720"/>
        <w:rPr>
          <w:rFonts w:ascii="Times New Roman" w:hAnsi="Times New Roman" w:cs="Times New Roman"/>
          <w:sz w:val="24"/>
          <w:szCs w:val="24"/>
        </w:rPr>
      </w:pPr>
      <w:r w:rsidRPr="008C5529">
        <w:rPr>
          <w:rFonts w:ascii="Times New Roman" w:hAnsi="Times New Roman" w:cs="Times New Roman"/>
          <w:i/>
          <w:sz w:val="24"/>
          <w:szCs w:val="24"/>
        </w:rPr>
        <w:t xml:space="preserve">Suppose </w:t>
      </w:r>
      <w:r>
        <w:rPr>
          <w:rFonts w:ascii="Times New Roman" w:hAnsi="Times New Roman" w:cs="Times New Roman"/>
          <w:i/>
          <w:noProof/>
          <w:position w:val="-10"/>
          <w:sz w:val="24"/>
          <w:szCs w:val="24"/>
          <w:lang w:eastAsia="en-US"/>
        </w:rPr>
        <w:drawing>
          <wp:inline distT="0" distB="0" distL="0" distR="0" wp14:anchorId="50B74FDC" wp14:editId="237F81B1">
            <wp:extent cx="715645" cy="198755"/>
            <wp:effectExtent l="0" t="0" r="8255" b="0"/>
            <wp:docPr id="1351" name="Picture 1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80"/>
                    <pic:cNvPicPr>
                      <a:picLocks noChangeAspect="1" noChangeArrowheads="1"/>
                    </pic:cNvPicPr>
                  </pic:nvPicPr>
                  <pic:blipFill>
                    <a:blip r:embed="rId410" cstate="print">
                      <a:extLst>
                        <a:ext uri="{28A0092B-C50C-407E-A947-70E740481C1C}">
                          <a14:useLocalDpi xmlns:a14="http://schemas.microsoft.com/office/drawing/2010/main" val="0"/>
                        </a:ext>
                      </a:extLst>
                    </a:blip>
                    <a:srcRect/>
                    <a:stretch>
                      <a:fillRect/>
                    </a:stretch>
                  </pic:blipFill>
                  <pic:spPr bwMode="auto">
                    <a:xfrm>
                      <a:off x="0" y="0"/>
                      <a:ext cx="715645" cy="198755"/>
                    </a:xfrm>
                    <a:prstGeom prst="rect">
                      <a:avLst/>
                    </a:prstGeom>
                    <a:noFill/>
                    <a:ln>
                      <a:noFill/>
                    </a:ln>
                  </pic:spPr>
                </pic:pic>
              </a:graphicData>
            </a:graphic>
          </wp:inline>
        </w:drawing>
      </w:r>
      <w:r w:rsidRPr="008C5529">
        <w:rPr>
          <w:rFonts w:ascii="Times New Roman" w:hAnsi="Times New Roman" w:cs="Times New Roman"/>
          <w:i/>
          <w:sz w:val="24"/>
          <w:szCs w:val="24"/>
        </w:rPr>
        <w:t xml:space="preserve"> is continuous.  Then, prove that</w:t>
      </w:r>
      <w:r>
        <w:rPr>
          <w:rFonts w:ascii="Times New Roman" w:hAnsi="Times New Roman" w:cs="Times New Roman"/>
          <w:i/>
          <w:noProof/>
          <w:position w:val="-10"/>
          <w:sz w:val="24"/>
          <w:szCs w:val="24"/>
          <w:lang w:eastAsia="en-US"/>
        </w:rPr>
        <w:drawing>
          <wp:inline distT="0" distB="0" distL="0" distR="0" wp14:anchorId="6D9F23D0" wp14:editId="0D2DCB77">
            <wp:extent cx="103505" cy="198755"/>
            <wp:effectExtent l="0" t="0" r="0" b="0"/>
            <wp:docPr id="1353" name="Picture 1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81"/>
                    <pic:cNvPicPr>
                      <a:picLocks noChangeAspect="1" noChangeArrowheads="1"/>
                    </pic:cNvPicPr>
                  </pic:nvPicPr>
                  <pic:blipFill>
                    <a:blip r:embed="rId411" cstate="print">
                      <a:extLst>
                        <a:ext uri="{28A0092B-C50C-407E-A947-70E740481C1C}">
                          <a14:useLocalDpi xmlns:a14="http://schemas.microsoft.com/office/drawing/2010/main" val="0"/>
                        </a:ext>
                      </a:extLst>
                    </a:blip>
                    <a:srcRect/>
                    <a:stretch>
                      <a:fillRect/>
                    </a:stretch>
                  </pic:blipFill>
                  <pic:spPr bwMode="auto">
                    <a:xfrm>
                      <a:off x="0" y="0"/>
                      <a:ext cx="103505" cy="198755"/>
                    </a:xfrm>
                    <a:prstGeom prst="rect">
                      <a:avLst/>
                    </a:prstGeom>
                    <a:noFill/>
                    <a:ln>
                      <a:noFill/>
                    </a:ln>
                  </pic:spPr>
                </pic:pic>
              </a:graphicData>
            </a:graphic>
          </wp:inline>
        </w:drawing>
      </w:r>
      <w:r>
        <w:rPr>
          <w:rFonts w:ascii="Times New Roman" w:hAnsi="Times New Roman" w:cs="Times New Roman"/>
          <w:i/>
          <w:noProof/>
          <w:position w:val="-10"/>
          <w:sz w:val="24"/>
          <w:szCs w:val="24"/>
          <w:lang w:eastAsia="en-US"/>
        </w:rPr>
        <w:drawing>
          <wp:inline distT="0" distB="0" distL="0" distR="0" wp14:anchorId="30E35319" wp14:editId="1BF7A8C5">
            <wp:extent cx="858520" cy="230505"/>
            <wp:effectExtent l="0" t="0" r="0" b="0"/>
            <wp:docPr id="1360" name="Picture 1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82"/>
                    <pic:cNvPicPr>
                      <a:picLocks noChangeAspect="1" noChangeArrowheads="1"/>
                    </pic:cNvPicPr>
                  </pic:nvPicPr>
                  <pic:blipFill>
                    <a:blip r:embed="rId412" cstate="print">
                      <a:extLst>
                        <a:ext uri="{28A0092B-C50C-407E-A947-70E740481C1C}">
                          <a14:useLocalDpi xmlns:a14="http://schemas.microsoft.com/office/drawing/2010/main" val="0"/>
                        </a:ext>
                      </a:extLst>
                    </a:blip>
                    <a:srcRect/>
                    <a:stretch>
                      <a:fillRect/>
                    </a:stretch>
                  </pic:blipFill>
                  <pic:spPr bwMode="auto">
                    <a:xfrm>
                      <a:off x="0" y="0"/>
                      <a:ext cx="858520" cy="230505"/>
                    </a:xfrm>
                    <a:prstGeom prst="rect">
                      <a:avLst/>
                    </a:prstGeom>
                    <a:noFill/>
                    <a:ln>
                      <a:noFill/>
                    </a:ln>
                  </pic:spPr>
                </pic:pic>
              </a:graphicData>
            </a:graphic>
          </wp:inline>
        </w:drawing>
      </w:r>
      <w:r w:rsidRPr="008C5529">
        <w:rPr>
          <w:rFonts w:ascii="Times New Roman" w:hAnsi="Times New Roman" w:cs="Times New Roman"/>
          <w:i/>
          <w:sz w:val="24"/>
          <w:szCs w:val="24"/>
        </w:rPr>
        <w:t>.</w:t>
      </w:r>
    </w:p>
    <w:p w:rsidR="00576163" w:rsidRPr="00576163" w:rsidRDefault="00C200DB" w:rsidP="00C200DB">
      <w:pPr>
        <w:rPr>
          <w:rFonts w:ascii="Times New Roman" w:hAnsi="Times New Roman" w:cs="Times New Roman"/>
          <w:sz w:val="24"/>
          <w:szCs w:val="24"/>
        </w:rPr>
      </w:pPr>
      <w:r w:rsidRPr="00576163">
        <w:rPr>
          <w:rFonts w:ascii="Times New Roman" w:hAnsi="Times New Roman" w:cs="Times New Roman"/>
          <w:sz w:val="24"/>
          <w:szCs w:val="24"/>
        </w:rPr>
        <w:t xml:space="preserve">Table </w:t>
      </w:r>
      <w:r w:rsidR="00415EFA" w:rsidRPr="00576163">
        <w:rPr>
          <w:rFonts w:ascii="Times New Roman" w:hAnsi="Times New Roman" w:cs="Times New Roman" w:hint="eastAsia"/>
          <w:sz w:val="24"/>
          <w:szCs w:val="24"/>
        </w:rPr>
        <w:t>3</w:t>
      </w:r>
      <w:r w:rsidRPr="00576163">
        <w:rPr>
          <w:rFonts w:ascii="Times New Roman" w:hAnsi="Times New Roman" w:cs="Times New Roman" w:hint="eastAsia"/>
          <w:sz w:val="24"/>
          <w:szCs w:val="24"/>
        </w:rPr>
        <w:t>.</w:t>
      </w:r>
      <w:r w:rsidR="00415EFA" w:rsidRPr="00576163">
        <w:rPr>
          <w:rFonts w:ascii="Times New Roman" w:hAnsi="Times New Roman" w:cs="Times New Roman" w:hint="eastAsia"/>
          <w:sz w:val="24"/>
          <w:szCs w:val="24"/>
        </w:rPr>
        <w:t>9</w:t>
      </w:r>
    </w:p>
    <w:p w:rsidR="00C200DB" w:rsidRPr="008C5529" w:rsidRDefault="00576163" w:rsidP="00576163">
      <w:pPr>
        <w:rPr>
          <w:rFonts w:ascii="Times New Roman" w:hAnsi="Times New Roman" w:cs="Times New Roman"/>
          <w:i/>
          <w:sz w:val="24"/>
          <w:szCs w:val="24"/>
        </w:rPr>
      </w:pPr>
      <w:r w:rsidRPr="00576163">
        <w:rPr>
          <w:rFonts w:ascii="Times New Roman" w:hAnsi="Times New Roman" w:cs="Times New Roman" w:hint="eastAsia"/>
          <w:i/>
          <w:sz w:val="24"/>
          <w:szCs w:val="24"/>
        </w:rPr>
        <w:t xml:space="preserve">Example of </w:t>
      </w:r>
      <w:r w:rsidR="00C200DB" w:rsidRPr="00576163">
        <w:rPr>
          <w:rFonts w:ascii="Times New Roman" w:hAnsi="Times New Roman" w:cs="Times New Roman" w:hint="eastAsia"/>
          <w:i/>
          <w:sz w:val="24"/>
          <w:szCs w:val="24"/>
        </w:rPr>
        <w:t>T</w:t>
      </w:r>
      <w:r w:rsidR="00C200DB" w:rsidRPr="00576163">
        <w:rPr>
          <w:rFonts w:ascii="Times New Roman" w:hAnsi="Times New Roman" w:cs="Times New Roman"/>
          <w:i/>
          <w:sz w:val="24"/>
          <w:szCs w:val="24"/>
        </w:rPr>
        <w:t>y</w:t>
      </w:r>
      <w:r w:rsidR="00C200DB" w:rsidRPr="00576163">
        <w:rPr>
          <w:rFonts w:ascii="Times New Roman" w:hAnsi="Times New Roman" w:cs="Times New Roman" w:hint="eastAsia"/>
          <w:i/>
          <w:sz w:val="24"/>
          <w:szCs w:val="24"/>
        </w:rPr>
        <w:t>pe I (3)</w:t>
      </w:r>
    </w:p>
    <w:tbl>
      <w:tblPr>
        <w:tblStyle w:val="TableGrid"/>
        <w:tblW w:w="0" w:type="auto"/>
        <w:tblInd w:w="108" w:type="dxa"/>
        <w:tblLayout w:type="fixed"/>
        <w:tblLook w:val="04A0" w:firstRow="1" w:lastRow="0" w:firstColumn="1" w:lastColumn="0" w:noHBand="0" w:noVBand="1"/>
      </w:tblPr>
      <w:tblGrid>
        <w:gridCol w:w="630"/>
        <w:gridCol w:w="6458"/>
        <w:gridCol w:w="1134"/>
      </w:tblGrid>
      <w:tr w:rsidR="00C200DB" w:rsidRPr="004D4934" w:rsidTr="00344A90">
        <w:trPr>
          <w:trHeight w:val="320"/>
        </w:trPr>
        <w:tc>
          <w:tcPr>
            <w:tcW w:w="630" w:type="dxa"/>
          </w:tcPr>
          <w:p w:rsidR="00C200DB" w:rsidRPr="004D4934" w:rsidRDefault="00C200DB" w:rsidP="0042493C">
            <w:pPr>
              <w:rPr>
                <w:rFonts w:ascii="Times New Roman" w:hAnsi="Times New Roman" w:cs="Times New Roman"/>
                <w:b/>
                <w:sz w:val="24"/>
                <w:szCs w:val="24"/>
              </w:rPr>
            </w:pPr>
          </w:p>
        </w:tc>
        <w:tc>
          <w:tcPr>
            <w:tcW w:w="6458" w:type="dxa"/>
          </w:tcPr>
          <w:p w:rsidR="00C200DB" w:rsidRPr="004D4934" w:rsidRDefault="00C200DB" w:rsidP="0042493C">
            <w:pPr>
              <w:jc w:val="center"/>
              <w:rPr>
                <w:rFonts w:ascii="Times New Roman" w:hAnsi="Times New Roman" w:cs="Times New Roman"/>
                <w:sz w:val="24"/>
                <w:szCs w:val="24"/>
              </w:rPr>
            </w:pPr>
            <w:r w:rsidRPr="004D4934">
              <w:rPr>
                <w:rFonts w:ascii="Times New Roman" w:hAnsi="Times New Roman" w:cs="Times New Roman"/>
                <w:sz w:val="24"/>
                <w:szCs w:val="24"/>
              </w:rPr>
              <w:t>Opening Stage</w:t>
            </w:r>
          </w:p>
        </w:tc>
        <w:tc>
          <w:tcPr>
            <w:tcW w:w="1134" w:type="dxa"/>
          </w:tcPr>
          <w:p w:rsidR="00C200DB" w:rsidRPr="004D4934" w:rsidRDefault="00C200DB" w:rsidP="0042493C">
            <w:pPr>
              <w:jc w:val="center"/>
              <w:rPr>
                <w:rFonts w:ascii="Times New Roman" w:hAnsi="Times New Roman" w:cs="Times New Roman"/>
                <w:sz w:val="24"/>
                <w:szCs w:val="24"/>
              </w:rPr>
            </w:pPr>
          </w:p>
        </w:tc>
      </w:tr>
      <w:tr w:rsidR="00C200DB" w:rsidRPr="004D4934" w:rsidTr="00344A90">
        <w:trPr>
          <w:trHeight w:val="320"/>
        </w:trPr>
        <w:tc>
          <w:tcPr>
            <w:tcW w:w="630" w:type="dxa"/>
          </w:tcPr>
          <w:p w:rsidR="00C200DB" w:rsidRPr="004D4934" w:rsidRDefault="00C200DB" w:rsidP="0042493C">
            <w:pPr>
              <w:jc w:val="center"/>
              <w:rPr>
                <w:rFonts w:ascii="Times New Roman" w:hAnsi="Times New Roman" w:cs="Times New Roman"/>
                <w:b/>
                <w:sz w:val="24"/>
                <w:szCs w:val="24"/>
              </w:rPr>
            </w:pPr>
            <w:r>
              <w:rPr>
                <w:rFonts w:ascii="Times New Roman" w:hAnsi="Times New Roman" w:cs="Times New Roman"/>
                <w:sz w:val="24"/>
                <w:szCs w:val="24"/>
              </w:rPr>
              <w:t>X</w:t>
            </w:r>
          </w:p>
        </w:tc>
        <w:tc>
          <w:tcPr>
            <w:tcW w:w="6458" w:type="dxa"/>
          </w:tcPr>
          <w:p w:rsidR="00C200DB" w:rsidRPr="004D4934" w:rsidRDefault="00C200DB" w:rsidP="0042493C">
            <w:pPr>
              <w:rPr>
                <w:rFonts w:ascii="Times New Roman" w:hAnsi="Times New Roman" w:cs="Times New Roman"/>
                <w:b/>
                <w:sz w:val="24"/>
                <w:szCs w:val="24"/>
              </w:rPr>
            </w:pPr>
            <w:r w:rsidRPr="007F22B2">
              <w:rPr>
                <w:rFonts w:ascii="Times New Roman" w:hAnsi="Times New Roman" w:cs="Times New Roman"/>
                <w:sz w:val="24"/>
                <w:szCs w:val="24"/>
              </w:rPr>
              <w:t>Prove</w:t>
            </w:r>
            <w:r>
              <w:rPr>
                <w:rFonts w:ascii="Times New Roman" w:hAnsi="Times New Roman" w:cs="Times New Roman"/>
                <w:b/>
                <w:sz w:val="24"/>
                <w:szCs w:val="24"/>
              </w:rPr>
              <w:t xml:space="preserve"> </w:t>
            </w:r>
            <w:r>
              <w:rPr>
                <w:rFonts w:ascii="Times New Roman" w:hAnsi="Times New Roman" w:cs="Times New Roman"/>
                <w:b/>
                <w:noProof/>
                <w:position w:val="-10"/>
                <w:sz w:val="24"/>
                <w:szCs w:val="24"/>
                <w:lang w:eastAsia="en-US"/>
              </w:rPr>
              <w:drawing>
                <wp:inline distT="0" distB="0" distL="0" distR="0" wp14:anchorId="3D84C0AA" wp14:editId="28E018C5">
                  <wp:extent cx="858520" cy="230505"/>
                  <wp:effectExtent l="0" t="0" r="0" b="0"/>
                  <wp:docPr id="1197" name="Picture 1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83"/>
                          <pic:cNvPicPr>
                            <a:picLocks noChangeAspect="1" noChangeArrowheads="1"/>
                          </pic:cNvPicPr>
                        </pic:nvPicPr>
                        <pic:blipFill>
                          <a:blip r:embed="rId412" cstate="print">
                            <a:extLst>
                              <a:ext uri="{28A0092B-C50C-407E-A947-70E740481C1C}">
                                <a14:useLocalDpi xmlns:a14="http://schemas.microsoft.com/office/drawing/2010/main" val="0"/>
                              </a:ext>
                            </a:extLst>
                          </a:blip>
                          <a:srcRect/>
                          <a:stretch>
                            <a:fillRect/>
                          </a:stretch>
                        </pic:blipFill>
                        <pic:spPr bwMode="auto">
                          <a:xfrm>
                            <a:off x="0" y="0"/>
                            <a:ext cx="858520" cy="230505"/>
                          </a:xfrm>
                          <a:prstGeom prst="rect">
                            <a:avLst/>
                          </a:prstGeom>
                          <a:noFill/>
                          <a:ln>
                            <a:noFill/>
                          </a:ln>
                        </pic:spPr>
                      </pic:pic>
                    </a:graphicData>
                  </a:graphic>
                </wp:inline>
              </w:drawing>
            </w:r>
            <w:r w:rsidRPr="004D4934">
              <w:rPr>
                <w:rFonts w:ascii="Times New Roman" w:hAnsi="Times New Roman" w:cs="Times New Roman"/>
                <w:b/>
                <w:sz w:val="24"/>
                <w:szCs w:val="24"/>
              </w:rPr>
              <w:t>.</w:t>
            </w:r>
          </w:p>
        </w:tc>
        <w:tc>
          <w:tcPr>
            <w:tcW w:w="1134" w:type="dxa"/>
          </w:tcPr>
          <w:p w:rsidR="00C200DB" w:rsidRPr="004D4934" w:rsidRDefault="00C200DB" w:rsidP="0042493C">
            <w:pPr>
              <w:rPr>
                <w:rFonts w:ascii="Times New Roman" w:hAnsi="Times New Roman" w:cs="Times New Roman"/>
                <w:b/>
                <w:sz w:val="24"/>
                <w:szCs w:val="24"/>
              </w:rPr>
            </w:pPr>
          </w:p>
        </w:tc>
      </w:tr>
      <w:tr w:rsidR="00C200DB" w:rsidRPr="004D4934" w:rsidTr="00344A90">
        <w:trPr>
          <w:trHeight w:val="425"/>
        </w:trPr>
        <w:tc>
          <w:tcPr>
            <w:tcW w:w="630" w:type="dxa"/>
          </w:tcPr>
          <w:p w:rsidR="00C200DB" w:rsidRPr="004D4934" w:rsidRDefault="00C200DB" w:rsidP="0042493C">
            <w:pPr>
              <w:jc w:val="center"/>
              <w:rPr>
                <w:rFonts w:ascii="Times New Roman" w:hAnsi="Times New Roman" w:cs="Times New Roman"/>
                <w:b/>
                <w:sz w:val="24"/>
                <w:szCs w:val="24"/>
              </w:rPr>
            </w:pPr>
            <w:r>
              <w:rPr>
                <w:rFonts w:ascii="Times New Roman" w:hAnsi="Times New Roman" w:cs="Times New Roman"/>
                <w:sz w:val="24"/>
                <w:szCs w:val="24"/>
              </w:rPr>
              <w:t>Y</w:t>
            </w:r>
          </w:p>
        </w:tc>
        <w:tc>
          <w:tcPr>
            <w:tcW w:w="6458" w:type="dxa"/>
          </w:tcPr>
          <w:p w:rsidR="00C200DB" w:rsidRPr="004D4934" w:rsidRDefault="00C200DB" w:rsidP="0042493C">
            <w:pPr>
              <w:rPr>
                <w:rFonts w:ascii="Times New Roman" w:hAnsi="Times New Roman" w:cs="Times New Roman"/>
                <w:b/>
                <w:sz w:val="24"/>
                <w:szCs w:val="24"/>
              </w:rPr>
            </w:pPr>
            <w:r>
              <w:rPr>
                <w:rFonts w:ascii="Times New Roman" w:hAnsi="Times New Roman" w:cs="Times New Roman"/>
                <w:sz w:val="24"/>
                <w:szCs w:val="24"/>
              </w:rPr>
              <w:t>Show that if</w:t>
            </w:r>
            <w:r w:rsidRPr="004D4934">
              <w:rPr>
                <w:rFonts w:ascii="Times New Roman" w:hAnsi="Times New Roman" w:cs="Times New Roman"/>
                <w:b/>
                <w:sz w:val="24"/>
                <w:szCs w:val="24"/>
              </w:rPr>
              <w:t xml:space="preserve"> </w:t>
            </w:r>
            <w:r>
              <w:rPr>
                <w:rFonts w:ascii="Times New Roman" w:hAnsi="Times New Roman" w:cs="Times New Roman"/>
                <w:b/>
                <w:noProof/>
                <w:position w:val="-10"/>
                <w:sz w:val="24"/>
                <w:szCs w:val="24"/>
                <w:lang w:eastAsia="en-US"/>
              </w:rPr>
              <w:drawing>
                <wp:inline distT="0" distB="0" distL="0" distR="0" wp14:anchorId="71C07E31" wp14:editId="00B60CD9">
                  <wp:extent cx="612140" cy="230505"/>
                  <wp:effectExtent l="0" t="0" r="0" b="0"/>
                  <wp:docPr id="1198" name="Picture 1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84"/>
                          <pic:cNvPicPr>
                            <a:picLocks noChangeAspect="1" noChangeArrowheads="1"/>
                          </pic:cNvPicPr>
                        </pic:nvPicPr>
                        <pic:blipFill>
                          <a:blip r:embed="rId413" cstate="print">
                            <a:extLst>
                              <a:ext uri="{28A0092B-C50C-407E-A947-70E740481C1C}">
                                <a14:useLocalDpi xmlns:a14="http://schemas.microsoft.com/office/drawing/2010/main" val="0"/>
                              </a:ext>
                            </a:extLst>
                          </a:blip>
                          <a:srcRect/>
                          <a:stretch>
                            <a:fillRect/>
                          </a:stretch>
                        </pic:blipFill>
                        <pic:spPr bwMode="auto">
                          <a:xfrm>
                            <a:off x="0" y="0"/>
                            <a:ext cx="612140" cy="230505"/>
                          </a:xfrm>
                          <a:prstGeom prst="rect">
                            <a:avLst/>
                          </a:prstGeom>
                          <a:noFill/>
                          <a:ln>
                            <a:noFill/>
                          </a:ln>
                        </pic:spPr>
                      </pic:pic>
                    </a:graphicData>
                  </a:graphic>
                </wp:inline>
              </w:drawing>
            </w:r>
            <w:r w:rsidRPr="004D4934">
              <w:rPr>
                <w:rFonts w:ascii="Times New Roman" w:hAnsi="Times New Roman" w:cs="Times New Roman"/>
                <w:b/>
                <w:sz w:val="24"/>
                <w:szCs w:val="24"/>
              </w:rPr>
              <w:t xml:space="preserve">, </w:t>
            </w:r>
            <w:r w:rsidRPr="004D4934">
              <w:rPr>
                <w:rFonts w:ascii="Times New Roman" w:hAnsi="Times New Roman" w:cs="Times New Roman"/>
                <w:sz w:val="24"/>
                <w:szCs w:val="24"/>
              </w:rPr>
              <w:t xml:space="preserve">then </w:t>
            </w:r>
            <w:r>
              <w:rPr>
                <w:rFonts w:ascii="Times New Roman" w:hAnsi="Times New Roman" w:cs="Times New Roman"/>
                <w:b/>
                <w:noProof/>
                <w:position w:val="-10"/>
                <w:sz w:val="24"/>
                <w:szCs w:val="24"/>
                <w:lang w:eastAsia="en-US"/>
              </w:rPr>
              <w:drawing>
                <wp:inline distT="0" distB="0" distL="0" distR="0" wp14:anchorId="63179BCC" wp14:editId="1BC0DF71">
                  <wp:extent cx="612140" cy="230505"/>
                  <wp:effectExtent l="0" t="0" r="0" b="0"/>
                  <wp:docPr id="1199" name="Picture 1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85"/>
                          <pic:cNvPicPr>
                            <a:picLocks noChangeAspect="1" noChangeArrowheads="1"/>
                          </pic:cNvPicPr>
                        </pic:nvPicPr>
                        <pic:blipFill>
                          <a:blip r:embed="rId414" cstate="print">
                            <a:extLst>
                              <a:ext uri="{28A0092B-C50C-407E-A947-70E740481C1C}">
                                <a14:useLocalDpi xmlns:a14="http://schemas.microsoft.com/office/drawing/2010/main" val="0"/>
                              </a:ext>
                            </a:extLst>
                          </a:blip>
                          <a:srcRect/>
                          <a:stretch>
                            <a:fillRect/>
                          </a:stretch>
                        </pic:blipFill>
                        <pic:spPr bwMode="auto">
                          <a:xfrm>
                            <a:off x="0" y="0"/>
                            <a:ext cx="612140" cy="230505"/>
                          </a:xfrm>
                          <a:prstGeom prst="rect">
                            <a:avLst/>
                          </a:prstGeom>
                          <a:noFill/>
                          <a:ln>
                            <a:noFill/>
                          </a:ln>
                        </pic:spPr>
                      </pic:pic>
                    </a:graphicData>
                  </a:graphic>
                </wp:inline>
              </w:drawing>
            </w:r>
            <w:r w:rsidRPr="004D4934">
              <w:rPr>
                <w:rFonts w:ascii="Times New Roman" w:hAnsi="Times New Roman" w:cs="Times New Roman"/>
                <w:b/>
                <w:sz w:val="24"/>
                <w:szCs w:val="24"/>
              </w:rPr>
              <w:t>.</w:t>
            </w:r>
          </w:p>
        </w:tc>
        <w:tc>
          <w:tcPr>
            <w:tcW w:w="1134" w:type="dxa"/>
          </w:tcPr>
          <w:p w:rsidR="00C200DB" w:rsidRPr="004D4934" w:rsidRDefault="00C200DB" w:rsidP="0042493C">
            <w:pPr>
              <w:jc w:val="center"/>
              <w:rPr>
                <w:rFonts w:ascii="Times New Roman" w:hAnsi="Times New Roman" w:cs="Times New Roman"/>
              </w:rPr>
            </w:pPr>
            <w:r w:rsidRPr="004D4934">
              <w:rPr>
                <w:rFonts w:ascii="Times New Roman" w:hAnsi="Times New Roman" w:cs="Times New Roman"/>
              </w:rPr>
              <w:t>R</w:t>
            </w:r>
            <w:r>
              <w:rPr>
                <w:rFonts w:ascii="Times New Roman" w:hAnsi="Times New Roman" w:cs="Times New Roman"/>
              </w:rPr>
              <w:t>2</w:t>
            </w:r>
          </w:p>
        </w:tc>
      </w:tr>
      <w:tr w:rsidR="00C200DB" w:rsidRPr="004D4934" w:rsidTr="00344A90">
        <w:trPr>
          <w:trHeight w:val="444"/>
        </w:trPr>
        <w:tc>
          <w:tcPr>
            <w:tcW w:w="630" w:type="dxa"/>
          </w:tcPr>
          <w:p w:rsidR="00C200DB" w:rsidRPr="004D4934" w:rsidRDefault="00C200DB" w:rsidP="0042493C">
            <w:pPr>
              <w:jc w:val="center"/>
              <w:rPr>
                <w:rFonts w:ascii="Times New Roman" w:hAnsi="Times New Roman" w:cs="Times New Roman"/>
                <w:sz w:val="24"/>
                <w:szCs w:val="24"/>
              </w:rPr>
            </w:pPr>
            <w:r>
              <w:rPr>
                <w:rFonts w:ascii="Times New Roman" w:hAnsi="Times New Roman" w:cs="Times New Roman"/>
                <w:sz w:val="24"/>
                <w:szCs w:val="24"/>
              </w:rPr>
              <w:t>Y'</w:t>
            </w:r>
          </w:p>
        </w:tc>
        <w:tc>
          <w:tcPr>
            <w:tcW w:w="6458" w:type="dxa"/>
          </w:tcPr>
          <w:p w:rsidR="00C200DB" w:rsidRPr="004D4934" w:rsidRDefault="00C200DB" w:rsidP="003C5B49">
            <w:pPr>
              <w:rPr>
                <w:rFonts w:ascii="Times New Roman" w:hAnsi="Times New Roman" w:cs="Times New Roman"/>
                <w:sz w:val="24"/>
                <w:szCs w:val="24"/>
              </w:rPr>
            </w:pPr>
            <w:r>
              <w:rPr>
                <w:rFonts w:ascii="Times New Roman" w:hAnsi="Times New Roman" w:cs="Times New Roman"/>
                <w:sz w:val="24"/>
                <w:szCs w:val="24"/>
              </w:rPr>
              <w:t xml:space="preserve">Show that if </w:t>
            </w:r>
            <w:r>
              <w:rPr>
                <w:rFonts w:ascii="Times New Roman" w:hAnsi="Times New Roman" w:cs="Times New Roman"/>
                <w:noProof/>
                <w:position w:val="-6"/>
                <w:sz w:val="24"/>
                <w:szCs w:val="24"/>
                <w:lang w:eastAsia="en-US"/>
              </w:rPr>
              <w:drawing>
                <wp:inline distT="0" distB="0" distL="0" distR="0" wp14:anchorId="0CE77ADE" wp14:editId="276141E2">
                  <wp:extent cx="381635" cy="198755"/>
                  <wp:effectExtent l="0" t="0" r="0" b="0"/>
                  <wp:docPr id="1200" name="Picture 1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86"/>
                          <pic:cNvPicPr>
                            <a:picLocks noChangeAspect="1" noChangeArrowheads="1"/>
                          </pic:cNvPicPr>
                        </pic:nvPicPr>
                        <pic:blipFill>
                          <a:blip r:embed="rId415" cstate="print">
                            <a:extLst>
                              <a:ext uri="{28A0092B-C50C-407E-A947-70E740481C1C}">
                                <a14:useLocalDpi xmlns:a14="http://schemas.microsoft.com/office/drawing/2010/main" val="0"/>
                              </a:ext>
                            </a:extLst>
                          </a:blip>
                          <a:srcRect/>
                          <a:stretch>
                            <a:fillRect/>
                          </a:stretch>
                        </pic:blipFill>
                        <pic:spPr bwMode="auto">
                          <a:xfrm>
                            <a:off x="0" y="0"/>
                            <a:ext cx="381635" cy="198755"/>
                          </a:xfrm>
                          <a:prstGeom prst="rect">
                            <a:avLst/>
                          </a:prstGeom>
                          <a:noFill/>
                          <a:ln>
                            <a:noFill/>
                          </a:ln>
                        </pic:spPr>
                      </pic:pic>
                    </a:graphicData>
                  </a:graphic>
                </wp:inline>
              </w:drawing>
            </w:r>
            <w:r>
              <w:rPr>
                <w:rFonts w:ascii="Times New Roman" w:hAnsi="Times New Roman" w:cs="Times New Roman"/>
                <w:sz w:val="24"/>
                <w:szCs w:val="24"/>
              </w:rPr>
              <w:t>, then</w:t>
            </w:r>
            <w:r w:rsidRPr="004D4934">
              <w:rPr>
                <w:rFonts w:ascii="Times New Roman" w:hAnsi="Times New Roman" w:cs="Times New Roman"/>
                <w:b/>
                <w:sz w:val="24"/>
                <w:szCs w:val="24"/>
              </w:rPr>
              <w:t xml:space="preserve"> </w:t>
            </w:r>
            <w:r>
              <w:rPr>
                <w:rFonts w:ascii="Times New Roman" w:hAnsi="Times New Roman" w:cs="Times New Roman"/>
                <w:b/>
                <w:noProof/>
                <w:position w:val="-10"/>
                <w:sz w:val="24"/>
                <w:szCs w:val="24"/>
                <w:lang w:eastAsia="en-US"/>
              </w:rPr>
              <w:drawing>
                <wp:inline distT="0" distB="0" distL="0" distR="0" wp14:anchorId="59294D85" wp14:editId="208FE007">
                  <wp:extent cx="810895" cy="230505"/>
                  <wp:effectExtent l="0" t="0" r="8255" b="0"/>
                  <wp:docPr id="1201" name="Picture 1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87"/>
                          <pic:cNvPicPr>
                            <a:picLocks noChangeAspect="1" noChangeArrowheads="1"/>
                          </pic:cNvPicPr>
                        </pic:nvPicPr>
                        <pic:blipFill>
                          <a:blip r:embed="rId416" cstate="print">
                            <a:extLst>
                              <a:ext uri="{28A0092B-C50C-407E-A947-70E740481C1C}">
                                <a14:useLocalDpi xmlns:a14="http://schemas.microsoft.com/office/drawing/2010/main" val="0"/>
                              </a:ext>
                            </a:extLst>
                          </a:blip>
                          <a:srcRect/>
                          <a:stretch>
                            <a:fillRect/>
                          </a:stretch>
                        </pic:blipFill>
                        <pic:spPr bwMode="auto">
                          <a:xfrm>
                            <a:off x="0" y="0"/>
                            <a:ext cx="810895" cy="230505"/>
                          </a:xfrm>
                          <a:prstGeom prst="rect">
                            <a:avLst/>
                          </a:prstGeom>
                          <a:noFill/>
                          <a:ln>
                            <a:noFill/>
                          </a:ln>
                        </pic:spPr>
                      </pic:pic>
                    </a:graphicData>
                  </a:graphic>
                </wp:inline>
              </w:drawing>
            </w:r>
            <w:r w:rsidRPr="004D4934">
              <w:rPr>
                <w:rFonts w:ascii="Times New Roman" w:hAnsi="Times New Roman" w:cs="Times New Roman"/>
                <w:b/>
                <w:sz w:val="24"/>
                <w:szCs w:val="24"/>
              </w:rPr>
              <w:t>.</w:t>
            </w:r>
          </w:p>
        </w:tc>
        <w:tc>
          <w:tcPr>
            <w:tcW w:w="1134" w:type="dxa"/>
          </w:tcPr>
          <w:p w:rsidR="00C200DB" w:rsidRPr="004D4934" w:rsidRDefault="00C200DB" w:rsidP="0042493C">
            <w:pPr>
              <w:jc w:val="center"/>
              <w:rPr>
                <w:rFonts w:ascii="Times New Roman" w:hAnsi="Times New Roman" w:cs="Times New Roman"/>
              </w:rPr>
            </w:pPr>
            <w:r w:rsidRPr="004D4934">
              <w:rPr>
                <w:rFonts w:ascii="Times New Roman" w:hAnsi="Times New Roman" w:cs="Times New Roman"/>
              </w:rPr>
              <w:t>R2</w:t>
            </w:r>
          </w:p>
        </w:tc>
      </w:tr>
      <w:tr w:rsidR="00C200DB" w:rsidRPr="004D4934" w:rsidTr="00344A90">
        <w:trPr>
          <w:trHeight w:val="425"/>
        </w:trPr>
        <w:tc>
          <w:tcPr>
            <w:tcW w:w="630" w:type="dxa"/>
          </w:tcPr>
          <w:p w:rsidR="00C200DB" w:rsidRPr="004D4934" w:rsidRDefault="00C200DB" w:rsidP="0042493C">
            <w:pPr>
              <w:jc w:val="center"/>
              <w:rPr>
                <w:rFonts w:ascii="Times New Roman" w:hAnsi="Times New Roman" w:cs="Times New Roman"/>
                <w:b/>
                <w:sz w:val="24"/>
                <w:szCs w:val="24"/>
              </w:rPr>
            </w:pPr>
            <w:r>
              <w:rPr>
                <w:rFonts w:ascii="Times New Roman" w:hAnsi="Times New Roman" w:cs="Times New Roman"/>
                <w:sz w:val="24"/>
                <w:szCs w:val="24"/>
              </w:rPr>
              <w:t>Y''</w:t>
            </w:r>
          </w:p>
        </w:tc>
        <w:tc>
          <w:tcPr>
            <w:tcW w:w="6458" w:type="dxa"/>
          </w:tcPr>
          <w:p w:rsidR="00C200DB" w:rsidRPr="004D4934" w:rsidRDefault="00C200DB" w:rsidP="0042493C">
            <w:pPr>
              <w:rPr>
                <w:rFonts w:ascii="Times New Roman" w:hAnsi="Times New Roman" w:cs="Times New Roman"/>
                <w:sz w:val="24"/>
                <w:szCs w:val="24"/>
              </w:rPr>
            </w:pPr>
            <w:r>
              <w:rPr>
                <w:rFonts w:ascii="Times New Roman" w:hAnsi="Times New Roman" w:cs="Times New Roman"/>
                <w:sz w:val="24"/>
                <w:szCs w:val="24"/>
              </w:rPr>
              <w:t>Show that if</w:t>
            </w:r>
            <w:r w:rsidRPr="004D4934">
              <w:rPr>
                <w:rFonts w:ascii="Times New Roman" w:hAnsi="Times New Roman" w:cs="Times New Roman"/>
                <w:sz w:val="24"/>
                <w:szCs w:val="24"/>
              </w:rPr>
              <w:t xml:space="preserve"> </w:t>
            </w:r>
            <w:r>
              <w:rPr>
                <w:rFonts w:ascii="Times New Roman" w:hAnsi="Times New Roman" w:cs="Times New Roman"/>
                <w:noProof/>
                <w:position w:val="-6"/>
                <w:sz w:val="24"/>
                <w:szCs w:val="24"/>
                <w:lang w:eastAsia="en-US"/>
              </w:rPr>
              <w:drawing>
                <wp:inline distT="0" distB="0" distL="0" distR="0" wp14:anchorId="0A0ED47E" wp14:editId="75FAA4C9">
                  <wp:extent cx="381635" cy="198755"/>
                  <wp:effectExtent l="0" t="0" r="0" b="0"/>
                  <wp:docPr id="1202" name="Picture 1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88"/>
                          <pic:cNvPicPr>
                            <a:picLocks noChangeAspect="1" noChangeArrowheads="1"/>
                          </pic:cNvPicPr>
                        </pic:nvPicPr>
                        <pic:blipFill>
                          <a:blip r:embed="rId415" cstate="print">
                            <a:extLst>
                              <a:ext uri="{28A0092B-C50C-407E-A947-70E740481C1C}">
                                <a14:useLocalDpi xmlns:a14="http://schemas.microsoft.com/office/drawing/2010/main" val="0"/>
                              </a:ext>
                            </a:extLst>
                          </a:blip>
                          <a:srcRect/>
                          <a:stretch>
                            <a:fillRect/>
                          </a:stretch>
                        </pic:blipFill>
                        <pic:spPr bwMode="auto">
                          <a:xfrm>
                            <a:off x="0" y="0"/>
                            <a:ext cx="381635" cy="198755"/>
                          </a:xfrm>
                          <a:prstGeom prst="rect">
                            <a:avLst/>
                          </a:prstGeom>
                          <a:noFill/>
                          <a:ln>
                            <a:noFill/>
                          </a:ln>
                        </pic:spPr>
                      </pic:pic>
                    </a:graphicData>
                  </a:graphic>
                </wp:inline>
              </w:drawing>
            </w:r>
            <w:r w:rsidRPr="004D4934">
              <w:rPr>
                <w:rFonts w:ascii="Times New Roman" w:hAnsi="Times New Roman" w:cs="Times New Roman"/>
                <w:sz w:val="24"/>
                <w:szCs w:val="24"/>
              </w:rPr>
              <w:t xml:space="preserve">, for any neighborhood </w:t>
            </w:r>
            <w:r>
              <w:rPr>
                <w:rFonts w:ascii="Times New Roman" w:hAnsi="Times New Roman" w:cs="Times New Roman"/>
                <w:noProof/>
                <w:position w:val="-6"/>
                <w:sz w:val="24"/>
                <w:szCs w:val="24"/>
                <w:lang w:eastAsia="en-US"/>
              </w:rPr>
              <w:drawing>
                <wp:inline distT="0" distB="0" distL="0" distR="0" wp14:anchorId="2B90AA02" wp14:editId="67D6D349">
                  <wp:extent cx="151130" cy="182880"/>
                  <wp:effectExtent l="0" t="0" r="1270" b="7620"/>
                  <wp:docPr id="1203" name="Picture 1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89"/>
                          <pic:cNvPicPr>
                            <a:picLocks noChangeAspect="1" noChangeArrowheads="1"/>
                          </pic:cNvPicPr>
                        </pic:nvPicPr>
                        <pic:blipFill>
                          <a:blip r:embed="rId417" cstate="print">
                            <a:extLst>
                              <a:ext uri="{28A0092B-C50C-407E-A947-70E740481C1C}">
                                <a14:useLocalDpi xmlns:a14="http://schemas.microsoft.com/office/drawing/2010/main" val="0"/>
                              </a:ext>
                            </a:extLst>
                          </a:blip>
                          <a:srcRect/>
                          <a:stretch>
                            <a:fillRect/>
                          </a:stretch>
                        </pic:blipFill>
                        <pic:spPr bwMode="auto">
                          <a:xfrm>
                            <a:off x="0" y="0"/>
                            <a:ext cx="151130" cy="182880"/>
                          </a:xfrm>
                          <a:prstGeom prst="rect">
                            <a:avLst/>
                          </a:prstGeom>
                          <a:noFill/>
                          <a:ln>
                            <a:noFill/>
                          </a:ln>
                        </pic:spPr>
                      </pic:pic>
                    </a:graphicData>
                  </a:graphic>
                </wp:inline>
              </w:drawing>
            </w:r>
            <w:r w:rsidRPr="004D4934">
              <w:rPr>
                <w:rFonts w:ascii="Times New Roman" w:hAnsi="Times New Roman" w:cs="Times New Roman"/>
                <w:sz w:val="24"/>
                <w:szCs w:val="24"/>
              </w:rPr>
              <w:t>of</w:t>
            </w:r>
            <w:r w:rsidRPr="004D4934">
              <w:rPr>
                <w:rFonts w:ascii="Times New Roman" w:hAnsi="Times New Roman" w:cs="Times New Roman"/>
                <w:b/>
                <w:sz w:val="24"/>
                <w:szCs w:val="24"/>
              </w:rPr>
              <w:t xml:space="preserve"> </w:t>
            </w:r>
            <w:r>
              <w:rPr>
                <w:rFonts w:ascii="Times New Roman" w:hAnsi="Times New Roman" w:cs="Times New Roman"/>
                <w:b/>
                <w:noProof/>
                <w:position w:val="-10"/>
                <w:sz w:val="24"/>
                <w:szCs w:val="24"/>
                <w:lang w:eastAsia="en-US"/>
              </w:rPr>
              <w:drawing>
                <wp:inline distT="0" distB="0" distL="0" distR="0" wp14:anchorId="37747914" wp14:editId="0A55BAC7">
                  <wp:extent cx="341630" cy="198755"/>
                  <wp:effectExtent l="0" t="0" r="1270" b="0"/>
                  <wp:docPr id="1204" name="Picture 1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90"/>
                          <pic:cNvPicPr>
                            <a:picLocks noChangeAspect="1" noChangeArrowheads="1"/>
                          </pic:cNvPicPr>
                        </pic:nvPicPr>
                        <pic:blipFill>
                          <a:blip r:embed="rId418" cstate="print">
                            <a:extLst>
                              <a:ext uri="{28A0092B-C50C-407E-A947-70E740481C1C}">
                                <a14:useLocalDpi xmlns:a14="http://schemas.microsoft.com/office/drawing/2010/main" val="0"/>
                              </a:ext>
                            </a:extLst>
                          </a:blip>
                          <a:srcRect/>
                          <a:stretch>
                            <a:fillRect/>
                          </a:stretch>
                        </pic:blipFill>
                        <pic:spPr bwMode="auto">
                          <a:xfrm>
                            <a:off x="0" y="0"/>
                            <a:ext cx="341630" cy="198755"/>
                          </a:xfrm>
                          <a:prstGeom prst="rect">
                            <a:avLst/>
                          </a:prstGeom>
                          <a:noFill/>
                          <a:ln>
                            <a:noFill/>
                          </a:ln>
                        </pic:spPr>
                      </pic:pic>
                    </a:graphicData>
                  </a:graphic>
                </wp:inline>
              </w:drawing>
            </w:r>
            <w:r w:rsidRPr="004D4934">
              <w:rPr>
                <w:rFonts w:ascii="Times New Roman" w:hAnsi="Times New Roman" w:cs="Times New Roman"/>
                <w:b/>
                <w:sz w:val="24"/>
                <w:szCs w:val="24"/>
              </w:rPr>
              <w:t xml:space="preserve">, </w:t>
            </w:r>
            <w:r>
              <w:rPr>
                <w:rFonts w:ascii="Times New Roman" w:hAnsi="Times New Roman" w:cs="Times New Roman"/>
                <w:b/>
                <w:noProof/>
                <w:position w:val="-10"/>
                <w:sz w:val="24"/>
                <w:szCs w:val="24"/>
                <w:lang w:eastAsia="en-US"/>
              </w:rPr>
              <w:drawing>
                <wp:inline distT="0" distB="0" distL="0" distR="0" wp14:anchorId="15EB14D9" wp14:editId="768B9747">
                  <wp:extent cx="906145" cy="198755"/>
                  <wp:effectExtent l="0" t="0" r="8255" b="0"/>
                  <wp:docPr id="1205" name="Picture 1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91"/>
                          <pic:cNvPicPr>
                            <a:picLocks noChangeAspect="1" noChangeArrowheads="1"/>
                          </pic:cNvPicPr>
                        </pic:nvPicPr>
                        <pic:blipFill>
                          <a:blip r:embed="rId419" cstate="print">
                            <a:extLst>
                              <a:ext uri="{28A0092B-C50C-407E-A947-70E740481C1C}">
                                <a14:useLocalDpi xmlns:a14="http://schemas.microsoft.com/office/drawing/2010/main" val="0"/>
                              </a:ext>
                            </a:extLst>
                          </a:blip>
                          <a:srcRect/>
                          <a:stretch>
                            <a:fillRect/>
                          </a:stretch>
                        </pic:blipFill>
                        <pic:spPr bwMode="auto">
                          <a:xfrm>
                            <a:off x="0" y="0"/>
                            <a:ext cx="906145" cy="198755"/>
                          </a:xfrm>
                          <a:prstGeom prst="rect">
                            <a:avLst/>
                          </a:prstGeom>
                          <a:noFill/>
                          <a:ln>
                            <a:noFill/>
                          </a:ln>
                        </pic:spPr>
                      </pic:pic>
                    </a:graphicData>
                  </a:graphic>
                </wp:inline>
              </w:drawing>
            </w:r>
            <w:r w:rsidRPr="004D4934">
              <w:rPr>
                <w:rFonts w:ascii="Times New Roman" w:hAnsi="Times New Roman" w:cs="Times New Roman"/>
                <w:b/>
                <w:sz w:val="24"/>
                <w:szCs w:val="24"/>
              </w:rPr>
              <w:t>.</w:t>
            </w:r>
          </w:p>
        </w:tc>
        <w:tc>
          <w:tcPr>
            <w:tcW w:w="1134" w:type="dxa"/>
          </w:tcPr>
          <w:p w:rsidR="00C200DB" w:rsidRPr="004D4934" w:rsidRDefault="00C200DB" w:rsidP="0042493C">
            <w:pPr>
              <w:jc w:val="center"/>
              <w:rPr>
                <w:rFonts w:ascii="Times New Roman" w:hAnsi="Times New Roman" w:cs="Times New Roman"/>
              </w:rPr>
            </w:pPr>
            <w:r w:rsidRPr="004D4934">
              <w:rPr>
                <w:rFonts w:ascii="Times New Roman" w:hAnsi="Times New Roman" w:cs="Times New Roman"/>
              </w:rPr>
              <w:t>R1</w:t>
            </w:r>
          </w:p>
        </w:tc>
      </w:tr>
      <w:tr w:rsidR="00C200DB" w:rsidRPr="004D4934" w:rsidTr="00344A90">
        <w:trPr>
          <w:trHeight w:val="320"/>
        </w:trPr>
        <w:tc>
          <w:tcPr>
            <w:tcW w:w="630" w:type="dxa"/>
          </w:tcPr>
          <w:p w:rsidR="00C200DB" w:rsidRPr="004D4934" w:rsidRDefault="00C200DB" w:rsidP="0042493C">
            <w:pPr>
              <w:jc w:val="center"/>
              <w:rPr>
                <w:rFonts w:ascii="Times New Roman" w:hAnsi="Times New Roman" w:cs="Times New Roman"/>
                <w:sz w:val="24"/>
                <w:szCs w:val="24"/>
              </w:rPr>
            </w:pPr>
            <w:r>
              <w:rPr>
                <w:rFonts w:ascii="Times New Roman" w:hAnsi="Times New Roman" w:cs="Times New Roman"/>
                <w:sz w:val="24"/>
                <w:szCs w:val="24"/>
              </w:rPr>
              <w:t>P</w:t>
            </w:r>
          </w:p>
        </w:tc>
        <w:tc>
          <w:tcPr>
            <w:tcW w:w="6458" w:type="dxa"/>
          </w:tcPr>
          <w:p w:rsidR="00C200DB" w:rsidRPr="004D4934" w:rsidRDefault="00C200DB" w:rsidP="0042493C">
            <w:pPr>
              <w:rPr>
                <w:rFonts w:ascii="Times New Roman" w:hAnsi="Times New Roman" w:cs="Times New Roman"/>
                <w:sz w:val="24"/>
                <w:szCs w:val="24"/>
              </w:rPr>
            </w:pPr>
            <w:r w:rsidRPr="004D4934">
              <w:rPr>
                <w:rFonts w:ascii="Times New Roman" w:hAnsi="Times New Roman" w:cs="Times New Roman"/>
                <w:i/>
                <w:sz w:val="24"/>
                <w:szCs w:val="24"/>
              </w:rPr>
              <w:t>f</w:t>
            </w:r>
            <w:r w:rsidRPr="004D4934">
              <w:rPr>
                <w:rFonts w:ascii="Times New Roman" w:hAnsi="Times New Roman" w:cs="Times New Roman"/>
                <w:sz w:val="24"/>
                <w:szCs w:val="24"/>
              </w:rPr>
              <w:t xml:space="preserve"> </w:t>
            </w:r>
            <w:r>
              <w:rPr>
                <w:rFonts w:ascii="Times New Roman" w:hAnsi="Times New Roman" w:cs="Times New Roman"/>
                <w:sz w:val="24"/>
                <w:szCs w:val="24"/>
              </w:rPr>
              <w:t xml:space="preserve"> </w:t>
            </w:r>
            <w:r w:rsidRPr="004D4934">
              <w:rPr>
                <w:rFonts w:ascii="Times New Roman" w:hAnsi="Times New Roman" w:cs="Times New Roman"/>
                <w:sz w:val="24"/>
                <w:szCs w:val="24"/>
              </w:rPr>
              <w:t>is continuous.</w:t>
            </w:r>
          </w:p>
        </w:tc>
        <w:tc>
          <w:tcPr>
            <w:tcW w:w="1134" w:type="dxa"/>
          </w:tcPr>
          <w:p w:rsidR="00C200DB" w:rsidRPr="004D4934" w:rsidRDefault="00C200DB" w:rsidP="0042493C">
            <w:pPr>
              <w:jc w:val="center"/>
              <w:rPr>
                <w:rFonts w:ascii="Times New Roman" w:hAnsi="Times New Roman" w:cs="Times New Roman"/>
              </w:rPr>
            </w:pPr>
            <w:r w:rsidRPr="004D4934">
              <w:rPr>
                <w:rFonts w:ascii="Times New Roman" w:hAnsi="Times New Roman" w:cs="Times New Roman"/>
              </w:rPr>
              <w:t>Given</w:t>
            </w:r>
          </w:p>
        </w:tc>
      </w:tr>
      <w:tr w:rsidR="00C200DB" w:rsidRPr="004D4934" w:rsidTr="00344A90">
        <w:trPr>
          <w:trHeight w:val="444"/>
        </w:trPr>
        <w:tc>
          <w:tcPr>
            <w:tcW w:w="630" w:type="dxa"/>
          </w:tcPr>
          <w:p w:rsidR="00C200DB" w:rsidRPr="004D4934" w:rsidRDefault="00C200DB" w:rsidP="0042493C">
            <w:pPr>
              <w:jc w:val="center"/>
              <w:rPr>
                <w:rFonts w:ascii="Times New Roman" w:hAnsi="Times New Roman" w:cs="Times New Roman"/>
                <w:sz w:val="24"/>
                <w:szCs w:val="24"/>
              </w:rPr>
            </w:pPr>
            <w:r>
              <w:rPr>
                <w:rFonts w:ascii="Times New Roman" w:hAnsi="Times New Roman" w:cs="Times New Roman"/>
                <w:sz w:val="24"/>
                <w:szCs w:val="24"/>
              </w:rPr>
              <w:t>S</w:t>
            </w:r>
          </w:p>
        </w:tc>
        <w:tc>
          <w:tcPr>
            <w:tcW w:w="6458" w:type="dxa"/>
          </w:tcPr>
          <w:p w:rsidR="00C200DB" w:rsidRPr="004D4934" w:rsidRDefault="00C200DB" w:rsidP="0042493C">
            <w:pPr>
              <w:rPr>
                <w:rFonts w:ascii="Times New Roman" w:hAnsi="Times New Roman" w:cs="Times New Roman"/>
                <w:sz w:val="24"/>
                <w:szCs w:val="24"/>
              </w:rPr>
            </w:pPr>
            <w:r w:rsidRPr="004D4934">
              <w:rPr>
                <w:rFonts w:ascii="Times New Roman" w:hAnsi="Times New Roman" w:cs="Times New Roman"/>
                <w:sz w:val="24"/>
                <w:szCs w:val="24"/>
              </w:rPr>
              <w:t xml:space="preserve">Let </w:t>
            </w:r>
            <w:r>
              <w:rPr>
                <w:rFonts w:ascii="Times New Roman" w:hAnsi="Times New Roman" w:cs="Times New Roman"/>
                <w:noProof/>
                <w:position w:val="-6"/>
                <w:sz w:val="24"/>
                <w:szCs w:val="24"/>
                <w:lang w:eastAsia="en-US"/>
              </w:rPr>
              <w:drawing>
                <wp:inline distT="0" distB="0" distL="0" distR="0" wp14:anchorId="1585ABC4" wp14:editId="441B3CB2">
                  <wp:extent cx="381635" cy="198755"/>
                  <wp:effectExtent l="0" t="0" r="0" b="0"/>
                  <wp:docPr id="1206" name="Picture 1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92"/>
                          <pic:cNvPicPr>
                            <a:picLocks noChangeAspect="1" noChangeArrowheads="1"/>
                          </pic:cNvPicPr>
                        </pic:nvPicPr>
                        <pic:blipFill>
                          <a:blip r:embed="rId415" cstate="print">
                            <a:extLst>
                              <a:ext uri="{28A0092B-C50C-407E-A947-70E740481C1C}">
                                <a14:useLocalDpi xmlns:a14="http://schemas.microsoft.com/office/drawing/2010/main" val="0"/>
                              </a:ext>
                            </a:extLst>
                          </a:blip>
                          <a:srcRect/>
                          <a:stretch>
                            <a:fillRect/>
                          </a:stretch>
                        </pic:blipFill>
                        <pic:spPr bwMode="auto">
                          <a:xfrm>
                            <a:off x="0" y="0"/>
                            <a:ext cx="381635" cy="198755"/>
                          </a:xfrm>
                          <a:prstGeom prst="rect">
                            <a:avLst/>
                          </a:prstGeom>
                          <a:noFill/>
                          <a:ln>
                            <a:noFill/>
                          </a:ln>
                        </pic:spPr>
                      </pic:pic>
                    </a:graphicData>
                  </a:graphic>
                </wp:inline>
              </w:drawing>
            </w:r>
            <w:r>
              <w:rPr>
                <w:rFonts w:ascii="Times New Roman" w:hAnsi="Times New Roman" w:cs="Times New Roman"/>
                <w:sz w:val="24"/>
                <w:szCs w:val="24"/>
              </w:rPr>
              <w:t xml:space="preserve"> and let </w:t>
            </w:r>
            <w:r>
              <w:rPr>
                <w:rFonts w:ascii="Times New Roman" w:hAnsi="Times New Roman" w:cs="Times New Roman"/>
                <w:noProof/>
                <w:position w:val="-6"/>
                <w:sz w:val="24"/>
                <w:szCs w:val="24"/>
                <w:lang w:eastAsia="en-US"/>
              </w:rPr>
              <w:drawing>
                <wp:inline distT="0" distB="0" distL="0" distR="0" wp14:anchorId="63F43EDF" wp14:editId="2C1CD26C">
                  <wp:extent cx="151130" cy="182880"/>
                  <wp:effectExtent l="0" t="0" r="1270" b="7620"/>
                  <wp:docPr id="1207" name="Picture 1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93"/>
                          <pic:cNvPicPr>
                            <a:picLocks noChangeAspect="1" noChangeArrowheads="1"/>
                          </pic:cNvPicPr>
                        </pic:nvPicPr>
                        <pic:blipFill>
                          <a:blip r:embed="rId417" cstate="print">
                            <a:extLst>
                              <a:ext uri="{28A0092B-C50C-407E-A947-70E740481C1C}">
                                <a14:useLocalDpi xmlns:a14="http://schemas.microsoft.com/office/drawing/2010/main" val="0"/>
                              </a:ext>
                            </a:extLst>
                          </a:blip>
                          <a:srcRect/>
                          <a:stretch>
                            <a:fillRect/>
                          </a:stretch>
                        </pic:blipFill>
                        <pic:spPr bwMode="auto">
                          <a:xfrm>
                            <a:off x="0" y="0"/>
                            <a:ext cx="151130" cy="182880"/>
                          </a:xfrm>
                          <a:prstGeom prst="rect">
                            <a:avLst/>
                          </a:prstGeom>
                          <a:noFill/>
                          <a:ln>
                            <a:noFill/>
                          </a:ln>
                        </pic:spPr>
                      </pic:pic>
                    </a:graphicData>
                  </a:graphic>
                </wp:inline>
              </w:drawing>
            </w:r>
            <w:r w:rsidRPr="004D4934">
              <w:rPr>
                <w:rFonts w:ascii="Times New Roman" w:hAnsi="Times New Roman" w:cs="Times New Roman"/>
                <w:sz w:val="24"/>
                <w:szCs w:val="24"/>
              </w:rPr>
              <w:t>be a neighborhood of</w:t>
            </w:r>
            <w:r>
              <w:rPr>
                <w:rFonts w:ascii="Times New Roman" w:hAnsi="Times New Roman" w:cs="Times New Roman"/>
                <w:noProof/>
                <w:position w:val="-10"/>
                <w:sz w:val="24"/>
                <w:szCs w:val="24"/>
                <w:lang w:eastAsia="en-US"/>
              </w:rPr>
              <w:drawing>
                <wp:inline distT="0" distB="0" distL="0" distR="0" wp14:anchorId="68C131CE" wp14:editId="56A08AFE">
                  <wp:extent cx="341630" cy="198755"/>
                  <wp:effectExtent l="0" t="0" r="1270" b="0"/>
                  <wp:docPr id="1208" name="Picture 1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94"/>
                          <pic:cNvPicPr>
                            <a:picLocks noChangeAspect="1" noChangeArrowheads="1"/>
                          </pic:cNvPicPr>
                        </pic:nvPicPr>
                        <pic:blipFill>
                          <a:blip r:embed="rId418" cstate="print">
                            <a:extLst>
                              <a:ext uri="{28A0092B-C50C-407E-A947-70E740481C1C}">
                                <a14:useLocalDpi xmlns:a14="http://schemas.microsoft.com/office/drawing/2010/main" val="0"/>
                              </a:ext>
                            </a:extLst>
                          </a:blip>
                          <a:srcRect/>
                          <a:stretch>
                            <a:fillRect/>
                          </a:stretch>
                        </pic:blipFill>
                        <pic:spPr bwMode="auto">
                          <a:xfrm>
                            <a:off x="0" y="0"/>
                            <a:ext cx="341630" cy="198755"/>
                          </a:xfrm>
                          <a:prstGeom prst="rect">
                            <a:avLst/>
                          </a:prstGeom>
                          <a:noFill/>
                          <a:ln>
                            <a:noFill/>
                          </a:ln>
                        </pic:spPr>
                      </pic:pic>
                    </a:graphicData>
                  </a:graphic>
                </wp:inline>
              </w:drawing>
            </w:r>
            <w:r>
              <w:rPr>
                <w:rFonts w:ascii="Times New Roman" w:hAnsi="Times New Roman" w:cs="Times New Roman"/>
                <w:sz w:val="24"/>
                <w:szCs w:val="24"/>
              </w:rPr>
              <w:t>.</w:t>
            </w:r>
          </w:p>
        </w:tc>
        <w:tc>
          <w:tcPr>
            <w:tcW w:w="1134" w:type="dxa"/>
          </w:tcPr>
          <w:p w:rsidR="00C200DB" w:rsidRPr="004D4934" w:rsidRDefault="00C200DB" w:rsidP="0042493C">
            <w:pPr>
              <w:jc w:val="center"/>
              <w:rPr>
                <w:rFonts w:ascii="Times New Roman" w:hAnsi="Times New Roman" w:cs="Times New Roman"/>
              </w:rPr>
            </w:pPr>
            <w:r w:rsidRPr="004D4934">
              <w:rPr>
                <w:rFonts w:ascii="Times New Roman" w:hAnsi="Times New Roman" w:cs="Times New Roman"/>
              </w:rPr>
              <w:t>C1</w:t>
            </w:r>
          </w:p>
        </w:tc>
      </w:tr>
      <w:tr w:rsidR="00C200DB" w:rsidRPr="004D4934" w:rsidTr="00344A90">
        <w:trPr>
          <w:trHeight w:val="368"/>
        </w:trPr>
        <w:tc>
          <w:tcPr>
            <w:tcW w:w="630" w:type="dxa"/>
          </w:tcPr>
          <w:p w:rsidR="00C200DB" w:rsidRDefault="00C200DB" w:rsidP="0042493C">
            <w:pPr>
              <w:jc w:val="center"/>
              <w:rPr>
                <w:rFonts w:ascii="Times New Roman" w:hAnsi="Times New Roman" w:cs="Times New Roman"/>
                <w:sz w:val="24"/>
                <w:szCs w:val="24"/>
              </w:rPr>
            </w:pPr>
          </w:p>
        </w:tc>
        <w:tc>
          <w:tcPr>
            <w:tcW w:w="6458" w:type="dxa"/>
          </w:tcPr>
          <w:p w:rsidR="00C200DB" w:rsidRPr="004D4934" w:rsidRDefault="00C200DB" w:rsidP="0042493C">
            <w:pPr>
              <w:jc w:val="center"/>
              <w:rPr>
                <w:rFonts w:ascii="Times New Roman" w:hAnsi="Times New Roman" w:cs="Times New Roman"/>
                <w:sz w:val="24"/>
                <w:szCs w:val="24"/>
              </w:rPr>
            </w:pPr>
            <w:r>
              <w:rPr>
                <w:rFonts w:ascii="Times New Roman" w:hAnsi="Times New Roman" w:cs="Times New Roman"/>
                <w:sz w:val="24"/>
                <w:szCs w:val="24"/>
              </w:rPr>
              <w:t>Body Construction Stage</w:t>
            </w:r>
          </w:p>
        </w:tc>
        <w:tc>
          <w:tcPr>
            <w:tcW w:w="1134" w:type="dxa"/>
          </w:tcPr>
          <w:p w:rsidR="00C200DB" w:rsidRPr="004D4934" w:rsidRDefault="00C200DB" w:rsidP="0042493C">
            <w:pPr>
              <w:jc w:val="center"/>
              <w:rPr>
                <w:rFonts w:ascii="Times New Roman" w:hAnsi="Times New Roman" w:cs="Times New Roman"/>
              </w:rPr>
            </w:pPr>
          </w:p>
        </w:tc>
      </w:tr>
      <w:tr w:rsidR="00C200DB" w:rsidRPr="004D4934" w:rsidTr="00344A90">
        <w:trPr>
          <w:trHeight w:val="320"/>
        </w:trPr>
        <w:tc>
          <w:tcPr>
            <w:tcW w:w="630" w:type="dxa"/>
          </w:tcPr>
          <w:p w:rsidR="00C200DB" w:rsidRPr="00576514" w:rsidRDefault="00C200DB" w:rsidP="0042493C">
            <w:pPr>
              <w:jc w:val="center"/>
              <w:rPr>
                <w:rFonts w:ascii="Times New Roman" w:hAnsi="Times New Roman" w:cs="Times New Roman"/>
                <w:sz w:val="24"/>
                <w:szCs w:val="24"/>
              </w:rPr>
            </w:pPr>
            <w:r w:rsidRPr="00576514">
              <w:rPr>
                <w:rFonts w:ascii="Times New Roman" w:hAnsi="Times New Roman" w:cs="Times New Roman"/>
                <w:sz w:val="24"/>
                <w:szCs w:val="24"/>
              </w:rPr>
              <w:t>1</w:t>
            </w:r>
          </w:p>
        </w:tc>
        <w:tc>
          <w:tcPr>
            <w:tcW w:w="6458" w:type="dxa"/>
          </w:tcPr>
          <w:p w:rsidR="00C200DB" w:rsidRPr="004D4934" w:rsidRDefault="00C200DB" w:rsidP="0042493C">
            <w:pPr>
              <w:rPr>
                <w:rFonts w:ascii="Times New Roman" w:hAnsi="Times New Roman" w:cs="Times New Roman"/>
                <w:sz w:val="24"/>
                <w:szCs w:val="24"/>
              </w:rPr>
            </w:pPr>
            <w:r w:rsidRPr="004D4934">
              <w:rPr>
                <w:rFonts w:ascii="Times New Roman" w:hAnsi="Times New Roman" w:cs="Times New Roman"/>
                <w:sz w:val="24"/>
                <w:szCs w:val="24"/>
              </w:rPr>
              <w:t xml:space="preserve">Let </w:t>
            </w:r>
            <w:r>
              <w:rPr>
                <w:rFonts w:ascii="Times New Roman" w:hAnsi="Times New Roman" w:cs="Times New Roman"/>
                <w:noProof/>
                <w:position w:val="-6"/>
                <w:sz w:val="24"/>
                <w:szCs w:val="24"/>
                <w:lang w:eastAsia="en-US"/>
              </w:rPr>
              <w:drawing>
                <wp:inline distT="0" distB="0" distL="0" distR="0" wp14:anchorId="4105E7C6" wp14:editId="1A996F1F">
                  <wp:extent cx="381635" cy="198755"/>
                  <wp:effectExtent l="0" t="0" r="0" b="0"/>
                  <wp:docPr id="1209" name="Picture 1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95"/>
                          <pic:cNvPicPr>
                            <a:picLocks noChangeAspect="1" noChangeArrowheads="1"/>
                          </pic:cNvPicPr>
                        </pic:nvPicPr>
                        <pic:blipFill>
                          <a:blip r:embed="rId415" cstate="print">
                            <a:extLst>
                              <a:ext uri="{28A0092B-C50C-407E-A947-70E740481C1C}">
                                <a14:useLocalDpi xmlns:a14="http://schemas.microsoft.com/office/drawing/2010/main" val="0"/>
                              </a:ext>
                            </a:extLst>
                          </a:blip>
                          <a:srcRect/>
                          <a:stretch>
                            <a:fillRect/>
                          </a:stretch>
                        </pic:blipFill>
                        <pic:spPr bwMode="auto">
                          <a:xfrm>
                            <a:off x="0" y="0"/>
                            <a:ext cx="381635" cy="198755"/>
                          </a:xfrm>
                          <a:prstGeom prst="rect">
                            <a:avLst/>
                          </a:prstGeom>
                          <a:noFill/>
                          <a:ln>
                            <a:noFill/>
                          </a:ln>
                        </pic:spPr>
                      </pic:pic>
                    </a:graphicData>
                  </a:graphic>
                </wp:inline>
              </w:drawing>
            </w:r>
            <w:r w:rsidRPr="004D4934">
              <w:rPr>
                <w:rFonts w:ascii="Times New Roman" w:hAnsi="Times New Roman" w:cs="Times New Roman"/>
                <w:sz w:val="24"/>
                <w:szCs w:val="24"/>
              </w:rPr>
              <w:t>.</w:t>
            </w:r>
          </w:p>
        </w:tc>
        <w:tc>
          <w:tcPr>
            <w:tcW w:w="1134" w:type="dxa"/>
          </w:tcPr>
          <w:p w:rsidR="00C200DB" w:rsidRPr="004D4934" w:rsidRDefault="00C200DB" w:rsidP="0042493C">
            <w:pPr>
              <w:jc w:val="center"/>
              <w:rPr>
                <w:rFonts w:ascii="Times New Roman" w:hAnsi="Times New Roman" w:cs="Times New Roman"/>
              </w:rPr>
            </w:pPr>
            <w:r>
              <w:rPr>
                <w:rFonts w:ascii="Times New Roman" w:hAnsi="Times New Roman" w:cs="Times New Roman"/>
              </w:rPr>
              <w:t>C1</w:t>
            </w:r>
          </w:p>
        </w:tc>
      </w:tr>
      <w:tr w:rsidR="00C200DB" w:rsidRPr="004D4934" w:rsidTr="00344A90">
        <w:trPr>
          <w:trHeight w:val="360"/>
        </w:trPr>
        <w:tc>
          <w:tcPr>
            <w:tcW w:w="630" w:type="dxa"/>
          </w:tcPr>
          <w:p w:rsidR="00C200DB" w:rsidRPr="004D4934" w:rsidRDefault="00C200DB" w:rsidP="0042493C">
            <w:pPr>
              <w:jc w:val="center"/>
              <w:rPr>
                <w:rFonts w:ascii="Times New Roman" w:hAnsi="Times New Roman" w:cs="Times New Roman"/>
                <w:sz w:val="24"/>
                <w:szCs w:val="24"/>
              </w:rPr>
            </w:pPr>
            <w:r>
              <w:rPr>
                <w:rFonts w:ascii="Times New Roman" w:hAnsi="Times New Roman" w:cs="Times New Roman"/>
                <w:sz w:val="24"/>
                <w:szCs w:val="24"/>
              </w:rPr>
              <w:t>2</w:t>
            </w:r>
          </w:p>
        </w:tc>
        <w:tc>
          <w:tcPr>
            <w:tcW w:w="6458" w:type="dxa"/>
          </w:tcPr>
          <w:p w:rsidR="00C200DB" w:rsidRPr="004D4934" w:rsidRDefault="00C200DB" w:rsidP="0042493C">
            <w:pPr>
              <w:rPr>
                <w:rFonts w:ascii="Times New Roman" w:hAnsi="Times New Roman" w:cs="Times New Roman"/>
                <w:sz w:val="24"/>
                <w:szCs w:val="24"/>
              </w:rPr>
            </w:pPr>
            <w:r w:rsidRPr="004D4934">
              <w:rPr>
                <w:rFonts w:ascii="Times New Roman" w:hAnsi="Times New Roman" w:cs="Times New Roman"/>
                <w:sz w:val="24"/>
                <w:szCs w:val="24"/>
              </w:rPr>
              <w:t xml:space="preserve">Let </w:t>
            </w:r>
            <w:r>
              <w:rPr>
                <w:rFonts w:ascii="Times New Roman" w:hAnsi="Times New Roman" w:cs="Times New Roman"/>
                <w:noProof/>
                <w:position w:val="-6"/>
                <w:sz w:val="24"/>
                <w:szCs w:val="24"/>
                <w:lang w:eastAsia="en-US"/>
              </w:rPr>
              <w:drawing>
                <wp:inline distT="0" distB="0" distL="0" distR="0" wp14:anchorId="1E565E72" wp14:editId="72721074">
                  <wp:extent cx="151130" cy="182880"/>
                  <wp:effectExtent l="0" t="0" r="1270" b="7620"/>
                  <wp:docPr id="1210" name="Picture 1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96"/>
                          <pic:cNvPicPr>
                            <a:picLocks noChangeAspect="1" noChangeArrowheads="1"/>
                          </pic:cNvPicPr>
                        </pic:nvPicPr>
                        <pic:blipFill>
                          <a:blip r:embed="rId417" cstate="print">
                            <a:extLst>
                              <a:ext uri="{28A0092B-C50C-407E-A947-70E740481C1C}">
                                <a14:useLocalDpi xmlns:a14="http://schemas.microsoft.com/office/drawing/2010/main" val="0"/>
                              </a:ext>
                            </a:extLst>
                          </a:blip>
                          <a:srcRect/>
                          <a:stretch>
                            <a:fillRect/>
                          </a:stretch>
                        </pic:blipFill>
                        <pic:spPr bwMode="auto">
                          <a:xfrm>
                            <a:off x="0" y="0"/>
                            <a:ext cx="151130" cy="182880"/>
                          </a:xfrm>
                          <a:prstGeom prst="rect">
                            <a:avLst/>
                          </a:prstGeom>
                          <a:noFill/>
                          <a:ln>
                            <a:noFill/>
                          </a:ln>
                        </pic:spPr>
                      </pic:pic>
                    </a:graphicData>
                  </a:graphic>
                </wp:inline>
              </w:drawing>
            </w:r>
            <w:r w:rsidRPr="004D4934">
              <w:rPr>
                <w:rFonts w:ascii="Times New Roman" w:hAnsi="Times New Roman" w:cs="Times New Roman"/>
                <w:sz w:val="24"/>
                <w:szCs w:val="24"/>
              </w:rPr>
              <w:t>be a neighborhood of</w:t>
            </w:r>
            <w:r>
              <w:rPr>
                <w:rFonts w:ascii="Times New Roman" w:hAnsi="Times New Roman" w:cs="Times New Roman"/>
                <w:noProof/>
                <w:position w:val="-10"/>
                <w:sz w:val="24"/>
                <w:szCs w:val="24"/>
                <w:lang w:eastAsia="en-US"/>
              </w:rPr>
              <w:drawing>
                <wp:inline distT="0" distB="0" distL="0" distR="0" wp14:anchorId="1CEE3891" wp14:editId="79FCC10E">
                  <wp:extent cx="341630" cy="198755"/>
                  <wp:effectExtent l="0" t="0" r="1270" b="0"/>
                  <wp:docPr id="1211" name="Picture 1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97"/>
                          <pic:cNvPicPr>
                            <a:picLocks noChangeAspect="1" noChangeArrowheads="1"/>
                          </pic:cNvPicPr>
                        </pic:nvPicPr>
                        <pic:blipFill>
                          <a:blip r:embed="rId418" cstate="print">
                            <a:extLst>
                              <a:ext uri="{28A0092B-C50C-407E-A947-70E740481C1C}">
                                <a14:useLocalDpi xmlns:a14="http://schemas.microsoft.com/office/drawing/2010/main" val="0"/>
                              </a:ext>
                            </a:extLst>
                          </a:blip>
                          <a:srcRect/>
                          <a:stretch>
                            <a:fillRect/>
                          </a:stretch>
                        </pic:blipFill>
                        <pic:spPr bwMode="auto">
                          <a:xfrm>
                            <a:off x="0" y="0"/>
                            <a:ext cx="341630" cy="198755"/>
                          </a:xfrm>
                          <a:prstGeom prst="rect">
                            <a:avLst/>
                          </a:prstGeom>
                          <a:noFill/>
                          <a:ln>
                            <a:noFill/>
                          </a:ln>
                        </pic:spPr>
                      </pic:pic>
                    </a:graphicData>
                  </a:graphic>
                </wp:inline>
              </w:drawing>
            </w:r>
            <w:r w:rsidRPr="004D4934">
              <w:rPr>
                <w:rFonts w:ascii="Times New Roman" w:hAnsi="Times New Roman" w:cs="Times New Roman"/>
                <w:sz w:val="24"/>
                <w:szCs w:val="24"/>
              </w:rPr>
              <w:t>.</w:t>
            </w:r>
          </w:p>
        </w:tc>
        <w:tc>
          <w:tcPr>
            <w:tcW w:w="1134" w:type="dxa"/>
          </w:tcPr>
          <w:p w:rsidR="00C200DB" w:rsidRPr="004D4934" w:rsidRDefault="00C200DB" w:rsidP="0042493C">
            <w:pPr>
              <w:jc w:val="center"/>
              <w:rPr>
                <w:rFonts w:ascii="Times New Roman" w:hAnsi="Times New Roman" w:cs="Times New Roman"/>
              </w:rPr>
            </w:pPr>
            <w:r w:rsidRPr="004D4934">
              <w:rPr>
                <w:rFonts w:ascii="Times New Roman" w:hAnsi="Times New Roman" w:cs="Times New Roman"/>
              </w:rPr>
              <w:t>C1</w:t>
            </w:r>
          </w:p>
        </w:tc>
      </w:tr>
      <w:tr w:rsidR="00C200DB" w:rsidRPr="004D4934" w:rsidTr="00344A90">
        <w:trPr>
          <w:trHeight w:val="487"/>
        </w:trPr>
        <w:tc>
          <w:tcPr>
            <w:tcW w:w="630" w:type="dxa"/>
          </w:tcPr>
          <w:p w:rsidR="00C200DB" w:rsidRPr="004D4934" w:rsidRDefault="00C200DB" w:rsidP="0042493C">
            <w:pPr>
              <w:jc w:val="center"/>
              <w:rPr>
                <w:rFonts w:ascii="Times New Roman" w:hAnsi="Times New Roman" w:cs="Times New Roman"/>
                <w:sz w:val="24"/>
                <w:szCs w:val="24"/>
              </w:rPr>
            </w:pPr>
            <w:r>
              <w:rPr>
                <w:rFonts w:ascii="Times New Roman" w:hAnsi="Times New Roman" w:cs="Times New Roman"/>
                <w:sz w:val="24"/>
                <w:szCs w:val="24"/>
              </w:rPr>
              <w:t>3</w:t>
            </w:r>
          </w:p>
        </w:tc>
        <w:tc>
          <w:tcPr>
            <w:tcW w:w="6458" w:type="dxa"/>
          </w:tcPr>
          <w:p w:rsidR="00C200DB" w:rsidRPr="004D4934" w:rsidRDefault="00C200DB" w:rsidP="0042493C">
            <w:pPr>
              <w:rPr>
                <w:rFonts w:ascii="Times New Roman" w:hAnsi="Times New Roman" w:cs="Times New Roman"/>
                <w:sz w:val="24"/>
                <w:szCs w:val="24"/>
              </w:rPr>
            </w:pPr>
            <w:r w:rsidRPr="004D4934">
              <w:rPr>
                <w:rFonts w:ascii="Times New Roman" w:hAnsi="Times New Roman" w:cs="Times New Roman"/>
                <w:sz w:val="24"/>
                <w:szCs w:val="24"/>
              </w:rPr>
              <w:t xml:space="preserve">Since </w:t>
            </w:r>
            <w:r w:rsidRPr="004D4934">
              <w:rPr>
                <w:rFonts w:ascii="Times New Roman" w:hAnsi="Times New Roman" w:cs="Times New Roman"/>
                <w:i/>
                <w:sz w:val="24"/>
                <w:szCs w:val="24"/>
              </w:rPr>
              <w:t>f</w:t>
            </w:r>
            <w:r w:rsidRPr="004D4934">
              <w:rPr>
                <w:rFonts w:ascii="Times New Roman" w:hAnsi="Times New Roman" w:cs="Times New Roman"/>
                <w:sz w:val="24"/>
                <w:szCs w:val="24"/>
              </w:rPr>
              <w:t xml:space="preserve"> is continuous, </w:t>
            </w:r>
            <w:r>
              <w:rPr>
                <w:rFonts w:ascii="Times New Roman" w:hAnsi="Times New Roman" w:cs="Times New Roman"/>
                <w:noProof/>
                <w:position w:val="-10"/>
                <w:sz w:val="24"/>
                <w:szCs w:val="24"/>
                <w:lang w:eastAsia="en-US"/>
              </w:rPr>
              <w:drawing>
                <wp:inline distT="0" distB="0" distL="0" distR="0" wp14:anchorId="3D1B4FEB" wp14:editId="5BD5C63B">
                  <wp:extent cx="492760" cy="230505"/>
                  <wp:effectExtent l="0" t="0" r="2540" b="0"/>
                  <wp:docPr id="1212" name="Picture 1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98"/>
                          <pic:cNvPicPr>
                            <a:picLocks noChangeAspect="1" noChangeArrowheads="1"/>
                          </pic:cNvPicPr>
                        </pic:nvPicPr>
                        <pic:blipFill>
                          <a:blip r:embed="rId420" cstate="print">
                            <a:extLst>
                              <a:ext uri="{28A0092B-C50C-407E-A947-70E740481C1C}">
                                <a14:useLocalDpi xmlns:a14="http://schemas.microsoft.com/office/drawing/2010/main" val="0"/>
                              </a:ext>
                            </a:extLst>
                          </a:blip>
                          <a:srcRect/>
                          <a:stretch>
                            <a:fillRect/>
                          </a:stretch>
                        </pic:blipFill>
                        <pic:spPr bwMode="auto">
                          <a:xfrm>
                            <a:off x="0" y="0"/>
                            <a:ext cx="492760" cy="230505"/>
                          </a:xfrm>
                          <a:prstGeom prst="rect">
                            <a:avLst/>
                          </a:prstGeom>
                          <a:noFill/>
                          <a:ln>
                            <a:noFill/>
                          </a:ln>
                        </pic:spPr>
                      </pic:pic>
                    </a:graphicData>
                  </a:graphic>
                </wp:inline>
              </w:drawing>
            </w:r>
            <w:r w:rsidRPr="004D4934">
              <w:rPr>
                <w:rFonts w:ascii="Times New Roman" w:hAnsi="Times New Roman" w:cs="Times New Roman"/>
                <w:sz w:val="24"/>
                <w:szCs w:val="24"/>
              </w:rPr>
              <w:t xml:space="preserve">is an open neighborhood of </w:t>
            </w:r>
            <w:r w:rsidRPr="004D4934">
              <w:rPr>
                <w:rFonts w:ascii="Times New Roman" w:hAnsi="Times New Roman" w:cs="Times New Roman"/>
                <w:i/>
                <w:sz w:val="24"/>
                <w:szCs w:val="24"/>
              </w:rPr>
              <w:t>x.</w:t>
            </w:r>
          </w:p>
        </w:tc>
        <w:tc>
          <w:tcPr>
            <w:tcW w:w="1134" w:type="dxa"/>
          </w:tcPr>
          <w:p w:rsidR="00C200DB" w:rsidRPr="004D4934" w:rsidRDefault="00C200DB" w:rsidP="0042493C">
            <w:pPr>
              <w:rPr>
                <w:rFonts w:ascii="Times New Roman" w:hAnsi="Times New Roman" w:cs="Times New Roman"/>
              </w:rPr>
            </w:pPr>
            <w:r w:rsidRPr="004D4934">
              <w:rPr>
                <w:rFonts w:ascii="Times New Roman" w:hAnsi="Times New Roman" w:cs="Times New Roman"/>
              </w:rPr>
              <w:t>CO(</w:t>
            </w:r>
            <w:r>
              <w:rPr>
                <w:rFonts w:ascii="Times New Roman" w:hAnsi="Times New Roman" w:cs="Times New Roman"/>
              </w:rPr>
              <w:t>P,2</w:t>
            </w:r>
            <w:r w:rsidRPr="004D4934">
              <w:rPr>
                <w:rFonts w:ascii="Times New Roman" w:hAnsi="Times New Roman" w:cs="Times New Roman"/>
              </w:rPr>
              <w:t>)R1</w:t>
            </w:r>
          </w:p>
        </w:tc>
      </w:tr>
      <w:tr w:rsidR="00C200DB" w:rsidRPr="004D4934" w:rsidTr="00344A90">
        <w:trPr>
          <w:trHeight w:val="425"/>
        </w:trPr>
        <w:tc>
          <w:tcPr>
            <w:tcW w:w="630" w:type="dxa"/>
          </w:tcPr>
          <w:p w:rsidR="00C200DB" w:rsidRPr="004D4934" w:rsidRDefault="00C200DB" w:rsidP="0042493C">
            <w:pPr>
              <w:jc w:val="center"/>
              <w:rPr>
                <w:rFonts w:ascii="Times New Roman" w:hAnsi="Times New Roman" w:cs="Times New Roman"/>
                <w:sz w:val="24"/>
                <w:szCs w:val="24"/>
              </w:rPr>
            </w:pPr>
            <w:r>
              <w:rPr>
                <w:rFonts w:ascii="Times New Roman" w:hAnsi="Times New Roman" w:cs="Times New Roman"/>
                <w:sz w:val="24"/>
                <w:szCs w:val="24"/>
              </w:rPr>
              <w:t>4</w:t>
            </w:r>
          </w:p>
        </w:tc>
        <w:tc>
          <w:tcPr>
            <w:tcW w:w="6458" w:type="dxa"/>
          </w:tcPr>
          <w:p w:rsidR="00C200DB" w:rsidRPr="004D4934" w:rsidRDefault="00C200DB" w:rsidP="0042493C">
            <w:pPr>
              <w:rPr>
                <w:rFonts w:ascii="Times New Roman" w:hAnsi="Times New Roman" w:cs="Times New Roman"/>
                <w:sz w:val="24"/>
                <w:szCs w:val="24"/>
              </w:rPr>
            </w:pPr>
            <w:r w:rsidRPr="004D4934">
              <w:rPr>
                <w:rFonts w:ascii="Times New Roman" w:hAnsi="Times New Roman" w:cs="Times New Roman"/>
                <w:sz w:val="24"/>
                <w:szCs w:val="24"/>
              </w:rPr>
              <w:t xml:space="preserve">Since </w:t>
            </w:r>
            <w:r>
              <w:rPr>
                <w:rFonts w:ascii="Times New Roman" w:hAnsi="Times New Roman" w:cs="Times New Roman"/>
                <w:noProof/>
                <w:position w:val="-6"/>
                <w:sz w:val="24"/>
                <w:szCs w:val="24"/>
                <w:lang w:eastAsia="en-US"/>
              </w:rPr>
              <w:drawing>
                <wp:inline distT="0" distB="0" distL="0" distR="0" wp14:anchorId="13D75179" wp14:editId="465D55B1">
                  <wp:extent cx="381635" cy="198755"/>
                  <wp:effectExtent l="0" t="0" r="0" b="0"/>
                  <wp:docPr id="1213" name="Picture 1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99"/>
                          <pic:cNvPicPr>
                            <a:picLocks noChangeAspect="1" noChangeArrowheads="1"/>
                          </pic:cNvPicPr>
                        </pic:nvPicPr>
                        <pic:blipFill>
                          <a:blip r:embed="rId415" cstate="print">
                            <a:extLst>
                              <a:ext uri="{28A0092B-C50C-407E-A947-70E740481C1C}">
                                <a14:useLocalDpi xmlns:a14="http://schemas.microsoft.com/office/drawing/2010/main" val="0"/>
                              </a:ext>
                            </a:extLst>
                          </a:blip>
                          <a:srcRect/>
                          <a:stretch>
                            <a:fillRect/>
                          </a:stretch>
                        </pic:blipFill>
                        <pic:spPr bwMode="auto">
                          <a:xfrm>
                            <a:off x="0" y="0"/>
                            <a:ext cx="381635" cy="198755"/>
                          </a:xfrm>
                          <a:prstGeom prst="rect">
                            <a:avLst/>
                          </a:prstGeom>
                          <a:noFill/>
                          <a:ln>
                            <a:noFill/>
                          </a:ln>
                        </pic:spPr>
                      </pic:pic>
                    </a:graphicData>
                  </a:graphic>
                </wp:inline>
              </w:drawing>
            </w:r>
            <w:r w:rsidRPr="004D4934">
              <w:rPr>
                <w:rFonts w:ascii="Times New Roman" w:hAnsi="Times New Roman" w:cs="Times New Roman"/>
                <w:sz w:val="24"/>
                <w:szCs w:val="24"/>
              </w:rPr>
              <w:t xml:space="preserve">, there exists an element </w:t>
            </w:r>
            <w:r w:rsidRPr="004D4934">
              <w:rPr>
                <w:rFonts w:ascii="Times New Roman" w:hAnsi="Times New Roman" w:cs="Times New Roman"/>
                <w:i/>
                <w:sz w:val="24"/>
                <w:szCs w:val="24"/>
              </w:rPr>
              <w:t xml:space="preserve">z </w:t>
            </w:r>
            <w:r w:rsidRPr="004D4934">
              <w:rPr>
                <w:rFonts w:ascii="Times New Roman" w:hAnsi="Times New Roman" w:cs="Times New Roman"/>
                <w:sz w:val="24"/>
                <w:szCs w:val="24"/>
              </w:rPr>
              <w:t xml:space="preserve">such that </w:t>
            </w:r>
            <w:r>
              <w:rPr>
                <w:rFonts w:ascii="Times New Roman" w:hAnsi="Times New Roman" w:cs="Times New Roman"/>
                <w:noProof/>
                <w:position w:val="-10"/>
                <w:sz w:val="24"/>
                <w:szCs w:val="24"/>
                <w:lang w:eastAsia="en-US"/>
              </w:rPr>
              <w:drawing>
                <wp:inline distT="0" distB="0" distL="0" distR="0" wp14:anchorId="05AD3844" wp14:editId="6154331C">
                  <wp:extent cx="1002030" cy="230505"/>
                  <wp:effectExtent l="0" t="0" r="7620" b="0"/>
                  <wp:docPr id="1214" name="Picture 1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0"/>
                          <pic:cNvPicPr>
                            <a:picLocks noChangeAspect="1" noChangeArrowheads="1"/>
                          </pic:cNvPicPr>
                        </pic:nvPicPr>
                        <pic:blipFill>
                          <a:blip r:embed="rId421" cstate="print">
                            <a:extLst>
                              <a:ext uri="{28A0092B-C50C-407E-A947-70E740481C1C}">
                                <a14:useLocalDpi xmlns:a14="http://schemas.microsoft.com/office/drawing/2010/main" val="0"/>
                              </a:ext>
                            </a:extLst>
                          </a:blip>
                          <a:srcRect/>
                          <a:stretch>
                            <a:fillRect/>
                          </a:stretch>
                        </pic:blipFill>
                        <pic:spPr bwMode="auto">
                          <a:xfrm>
                            <a:off x="0" y="0"/>
                            <a:ext cx="1002030" cy="230505"/>
                          </a:xfrm>
                          <a:prstGeom prst="rect">
                            <a:avLst/>
                          </a:prstGeom>
                          <a:noFill/>
                          <a:ln>
                            <a:noFill/>
                          </a:ln>
                        </pic:spPr>
                      </pic:pic>
                    </a:graphicData>
                  </a:graphic>
                </wp:inline>
              </w:drawing>
            </w:r>
            <w:r w:rsidRPr="004D4934">
              <w:rPr>
                <w:rFonts w:ascii="Times New Roman" w:hAnsi="Times New Roman" w:cs="Times New Roman"/>
                <w:sz w:val="24"/>
                <w:szCs w:val="24"/>
              </w:rPr>
              <w:t>.</w:t>
            </w:r>
          </w:p>
        </w:tc>
        <w:tc>
          <w:tcPr>
            <w:tcW w:w="1134" w:type="dxa"/>
          </w:tcPr>
          <w:p w:rsidR="00C200DB" w:rsidRPr="004D4934" w:rsidRDefault="00C200DB" w:rsidP="0042493C">
            <w:pPr>
              <w:rPr>
                <w:rFonts w:ascii="Times New Roman" w:hAnsi="Times New Roman" w:cs="Times New Roman"/>
              </w:rPr>
            </w:pPr>
            <w:r w:rsidRPr="004D4934">
              <w:rPr>
                <w:rFonts w:ascii="Times New Roman" w:hAnsi="Times New Roman" w:cs="Times New Roman"/>
              </w:rPr>
              <w:t>CO(</w:t>
            </w:r>
            <w:r>
              <w:rPr>
                <w:rFonts w:ascii="Times New Roman" w:hAnsi="Times New Roman" w:cs="Times New Roman"/>
              </w:rPr>
              <w:t>1</w:t>
            </w:r>
            <w:r w:rsidRPr="004D4934">
              <w:rPr>
                <w:rFonts w:ascii="Times New Roman" w:hAnsi="Times New Roman" w:cs="Times New Roman"/>
              </w:rPr>
              <w:t>,</w:t>
            </w:r>
            <w:r>
              <w:rPr>
                <w:rFonts w:ascii="Times New Roman" w:hAnsi="Times New Roman" w:cs="Times New Roman"/>
              </w:rPr>
              <w:t>3</w:t>
            </w:r>
            <w:r w:rsidRPr="004D4934">
              <w:rPr>
                <w:rFonts w:ascii="Times New Roman" w:hAnsi="Times New Roman" w:cs="Times New Roman"/>
              </w:rPr>
              <w:t>)R1</w:t>
            </w:r>
          </w:p>
        </w:tc>
      </w:tr>
      <w:tr w:rsidR="00C200DB" w:rsidRPr="004D4934" w:rsidTr="00344A90">
        <w:trPr>
          <w:trHeight w:val="425"/>
        </w:trPr>
        <w:tc>
          <w:tcPr>
            <w:tcW w:w="630" w:type="dxa"/>
          </w:tcPr>
          <w:p w:rsidR="00C200DB" w:rsidRPr="004D4934" w:rsidRDefault="00C200DB" w:rsidP="0042493C">
            <w:pPr>
              <w:jc w:val="center"/>
              <w:rPr>
                <w:rFonts w:ascii="Times New Roman" w:hAnsi="Times New Roman" w:cs="Times New Roman"/>
                <w:sz w:val="24"/>
                <w:szCs w:val="24"/>
              </w:rPr>
            </w:pPr>
            <w:r>
              <w:rPr>
                <w:rFonts w:ascii="Times New Roman" w:hAnsi="Times New Roman" w:cs="Times New Roman"/>
                <w:sz w:val="24"/>
                <w:szCs w:val="24"/>
              </w:rPr>
              <w:t>5</w:t>
            </w:r>
          </w:p>
        </w:tc>
        <w:tc>
          <w:tcPr>
            <w:tcW w:w="6458" w:type="dxa"/>
          </w:tcPr>
          <w:p w:rsidR="00C200DB" w:rsidRPr="004D4934" w:rsidRDefault="00C200DB" w:rsidP="0042493C">
            <w:pPr>
              <w:rPr>
                <w:rFonts w:ascii="Times New Roman" w:hAnsi="Times New Roman" w:cs="Times New Roman"/>
                <w:sz w:val="24"/>
                <w:szCs w:val="24"/>
              </w:rPr>
            </w:pPr>
            <w:r w:rsidRPr="004D4934">
              <w:rPr>
                <w:rFonts w:ascii="Times New Roman" w:hAnsi="Times New Roman" w:cs="Times New Roman"/>
                <w:sz w:val="24"/>
                <w:szCs w:val="24"/>
              </w:rPr>
              <w:t xml:space="preserve">Consider </w:t>
            </w:r>
            <w:r>
              <w:rPr>
                <w:rFonts w:ascii="Times New Roman" w:hAnsi="Times New Roman" w:cs="Times New Roman"/>
                <w:noProof/>
                <w:position w:val="-10"/>
                <w:sz w:val="24"/>
                <w:szCs w:val="24"/>
                <w:lang w:eastAsia="en-US"/>
              </w:rPr>
              <w:drawing>
                <wp:inline distT="0" distB="0" distL="0" distR="0" wp14:anchorId="3177D3EA" wp14:editId="5D09760C">
                  <wp:extent cx="325755" cy="198755"/>
                  <wp:effectExtent l="0" t="0" r="0" b="0"/>
                  <wp:docPr id="1215" name="Picture 1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1"/>
                          <pic:cNvPicPr>
                            <a:picLocks noChangeAspect="1" noChangeArrowheads="1"/>
                          </pic:cNvPicPr>
                        </pic:nvPicPr>
                        <pic:blipFill>
                          <a:blip r:embed="rId422" cstate="print">
                            <a:extLst>
                              <a:ext uri="{28A0092B-C50C-407E-A947-70E740481C1C}">
                                <a14:useLocalDpi xmlns:a14="http://schemas.microsoft.com/office/drawing/2010/main" val="0"/>
                              </a:ext>
                            </a:extLst>
                          </a:blip>
                          <a:srcRect/>
                          <a:stretch>
                            <a:fillRect/>
                          </a:stretch>
                        </pic:blipFill>
                        <pic:spPr bwMode="auto">
                          <a:xfrm>
                            <a:off x="0" y="0"/>
                            <a:ext cx="325755" cy="198755"/>
                          </a:xfrm>
                          <a:prstGeom prst="rect">
                            <a:avLst/>
                          </a:prstGeom>
                          <a:noFill/>
                          <a:ln>
                            <a:noFill/>
                          </a:ln>
                        </pic:spPr>
                      </pic:pic>
                    </a:graphicData>
                  </a:graphic>
                </wp:inline>
              </w:drawing>
            </w:r>
            <w:r w:rsidRPr="004D4934">
              <w:rPr>
                <w:rFonts w:ascii="Times New Roman" w:hAnsi="Times New Roman" w:cs="Times New Roman"/>
                <w:sz w:val="24"/>
                <w:szCs w:val="24"/>
              </w:rPr>
              <w:t>.</w:t>
            </w:r>
          </w:p>
        </w:tc>
        <w:tc>
          <w:tcPr>
            <w:tcW w:w="1134" w:type="dxa"/>
          </w:tcPr>
          <w:p w:rsidR="00C200DB" w:rsidRPr="004D4934" w:rsidRDefault="00C200DB" w:rsidP="0042493C">
            <w:pPr>
              <w:jc w:val="center"/>
              <w:rPr>
                <w:rFonts w:ascii="Times New Roman" w:hAnsi="Times New Roman" w:cs="Times New Roman"/>
              </w:rPr>
            </w:pPr>
            <w:r w:rsidRPr="004D4934">
              <w:rPr>
                <w:rFonts w:ascii="Times New Roman" w:hAnsi="Times New Roman" w:cs="Times New Roman"/>
              </w:rPr>
              <w:t>C</w:t>
            </w:r>
            <w:r>
              <w:rPr>
                <w:rFonts w:ascii="Times New Roman" w:hAnsi="Times New Roman" w:cs="Times New Roman"/>
              </w:rPr>
              <w:t>5</w:t>
            </w:r>
          </w:p>
        </w:tc>
      </w:tr>
      <w:tr w:rsidR="00C200DB" w:rsidRPr="004D4934" w:rsidTr="00344A90">
        <w:trPr>
          <w:trHeight w:val="356"/>
        </w:trPr>
        <w:tc>
          <w:tcPr>
            <w:tcW w:w="630" w:type="dxa"/>
          </w:tcPr>
          <w:p w:rsidR="00C200DB" w:rsidRPr="004D4934" w:rsidRDefault="00C200DB" w:rsidP="0042493C">
            <w:pPr>
              <w:jc w:val="center"/>
              <w:rPr>
                <w:rFonts w:ascii="Times New Roman" w:hAnsi="Times New Roman" w:cs="Times New Roman"/>
                <w:sz w:val="24"/>
                <w:szCs w:val="24"/>
              </w:rPr>
            </w:pPr>
            <w:r>
              <w:rPr>
                <w:rFonts w:ascii="Times New Roman" w:hAnsi="Times New Roman" w:cs="Times New Roman"/>
                <w:sz w:val="24"/>
                <w:szCs w:val="24"/>
              </w:rPr>
              <w:t>6</w:t>
            </w:r>
          </w:p>
        </w:tc>
        <w:tc>
          <w:tcPr>
            <w:tcW w:w="6458" w:type="dxa"/>
          </w:tcPr>
          <w:p w:rsidR="00C200DB" w:rsidRPr="004D4934" w:rsidRDefault="00C200DB" w:rsidP="0042493C">
            <w:pPr>
              <w:rPr>
                <w:rFonts w:ascii="Times New Roman" w:hAnsi="Times New Roman" w:cs="Times New Roman"/>
                <w:sz w:val="24"/>
                <w:szCs w:val="24"/>
              </w:rPr>
            </w:pPr>
            <w:r w:rsidRPr="004D4934">
              <w:rPr>
                <w:rFonts w:ascii="Times New Roman" w:hAnsi="Times New Roman" w:cs="Times New Roman"/>
                <w:sz w:val="24"/>
                <w:szCs w:val="24"/>
              </w:rPr>
              <w:t xml:space="preserve">Note, </w:t>
            </w:r>
            <w:r>
              <w:rPr>
                <w:rFonts w:ascii="Times New Roman" w:hAnsi="Times New Roman" w:cs="Times New Roman"/>
                <w:noProof/>
                <w:position w:val="-10"/>
                <w:sz w:val="24"/>
                <w:szCs w:val="24"/>
                <w:lang w:eastAsia="en-US"/>
              </w:rPr>
              <w:drawing>
                <wp:inline distT="0" distB="0" distL="0" distR="0" wp14:anchorId="549E609C" wp14:editId="5AED1D22">
                  <wp:extent cx="1097280" cy="198755"/>
                  <wp:effectExtent l="0" t="0" r="7620" b="0"/>
                  <wp:docPr id="1600" name="Picture 16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2"/>
                          <pic:cNvPicPr>
                            <a:picLocks noChangeAspect="1" noChangeArrowheads="1"/>
                          </pic:cNvPicPr>
                        </pic:nvPicPr>
                        <pic:blipFill>
                          <a:blip r:embed="rId423" cstate="print">
                            <a:extLst>
                              <a:ext uri="{28A0092B-C50C-407E-A947-70E740481C1C}">
                                <a14:useLocalDpi xmlns:a14="http://schemas.microsoft.com/office/drawing/2010/main" val="0"/>
                              </a:ext>
                            </a:extLst>
                          </a:blip>
                          <a:srcRect/>
                          <a:stretch>
                            <a:fillRect/>
                          </a:stretch>
                        </pic:blipFill>
                        <pic:spPr bwMode="auto">
                          <a:xfrm>
                            <a:off x="0" y="0"/>
                            <a:ext cx="1097280" cy="198755"/>
                          </a:xfrm>
                          <a:prstGeom prst="rect">
                            <a:avLst/>
                          </a:prstGeom>
                          <a:noFill/>
                          <a:ln>
                            <a:noFill/>
                          </a:ln>
                        </pic:spPr>
                      </pic:pic>
                    </a:graphicData>
                  </a:graphic>
                </wp:inline>
              </w:drawing>
            </w:r>
            <w:r w:rsidRPr="004D4934">
              <w:rPr>
                <w:rFonts w:ascii="Times New Roman" w:hAnsi="Times New Roman" w:cs="Times New Roman"/>
                <w:sz w:val="24"/>
                <w:szCs w:val="24"/>
              </w:rPr>
              <w:t>.</w:t>
            </w:r>
          </w:p>
        </w:tc>
        <w:tc>
          <w:tcPr>
            <w:tcW w:w="1134" w:type="dxa"/>
          </w:tcPr>
          <w:p w:rsidR="00C200DB" w:rsidRPr="004D4934" w:rsidRDefault="00C200DB" w:rsidP="0042493C">
            <w:pPr>
              <w:rPr>
                <w:rFonts w:ascii="Times New Roman" w:hAnsi="Times New Roman" w:cs="Times New Roman"/>
              </w:rPr>
            </w:pPr>
            <w:r w:rsidRPr="004D4934">
              <w:rPr>
                <w:rFonts w:ascii="Times New Roman" w:hAnsi="Times New Roman" w:cs="Times New Roman"/>
              </w:rPr>
              <w:t>CO(</w:t>
            </w:r>
            <w:r>
              <w:rPr>
                <w:rFonts w:ascii="Times New Roman" w:hAnsi="Times New Roman" w:cs="Times New Roman"/>
              </w:rPr>
              <w:t>4</w:t>
            </w:r>
            <w:r w:rsidRPr="004D4934">
              <w:rPr>
                <w:rFonts w:ascii="Times New Roman" w:hAnsi="Times New Roman" w:cs="Times New Roman"/>
              </w:rPr>
              <w:t>,</w:t>
            </w:r>
            <w:r>
              <w:rPr>
                <w:rFonts w:ascii="Times New Roman" w:hAnsi="Times New Roman" w:cs="Times New Roman"/>
              </w:rPr>
              <w:t>5</w:t>
            </w:r>
            <w:r w:rsidRPr="004D4934">
              <w:rPr>
                <w:rFonts w:ascii="Times New Roman" w:hAnsi="Times New Roman" w:cs="Times New Roman"/>
              </w:rPr>
              <w:t>)R2</w:t>
            </w:r>
          </w:p>
        </w:tc>
      </w:tr>
      <w:tr w:rsidR="00C200DB" w:rsidRPr="004D4934" w:rsidTr="00344A90">
        <w:trPr>
          <w:trHeight w:val="393"/>
        </w:trPr>
        <w:tc>
          <w:tcPr>
            <w:tcW w:w="630" w:type="dxa"/>
          </w:tcPr>
          <w:p w:rsidR="00C200DB" w:rsidRPr="004D4934" w:rsidRDefault="00C200DB" w:rsidP="0042493C">
            <w:pPr>
              <w:jc w:val="center"/>
              <w:rPr>
                <w:rFonts w:ascii="Times New Roman" w:hAnsi="Times New Roman" w:cs="Times New Roman"/>
                <w:sz w:val="24"/>
                <w:szCs w:val="24"/>
              </w:rPr>
            </w:pPr>
            <w:r>
              <w:rPr>
                <w:rFonts w:ascii="Times New Roman" w:hAnsi="Times New Roman" w:cs="Times New Roman"/>
                <w:sz w:val="24"/>
                <w:szCs w:val="24"/>
              </w:rPr>
              <w:t>7</w:t>
            </w:r>
          </w:p>
        </w:tc>
        <w:tc>
          <w:tcPr>
            <w:tcW w:w="6458" w:type="dxa"/>
          </w:tcPr>
          <w:p w:rsidR="00C200DB" w:rsidRPr="004D4934" w:rsidRDefault="00C200DB" w:rsidP="0042493C">
            <w:pPr>
              <w:rPr>
                <w:rFonts w:ascii="Times New Roman" w:hAnsi="Times New Roman" w:cs="Times New Roman"/>
                <w:sz w:val="24"/>
                <w:szCs w:val="24"/>
              </w:rPr>
            </w:pPr>
            <w:r w:rsidRPr="004D4934">
              <w:rPr>
                <w:rFonts w:ascii="Times New Roman" w:hAnsi="Times New Roman" w:cs="Times New Roman"/>
                <w:sz w:val="24"/>
                <w:szCs w:val="24"/>
              </w:rPr>
              <w:t xml:space="preserve">Thus, if </w:t>
            </w:r>
            <w:r>
              <w:rPr>
                <w:rFonts w:ascii="Times New Roman" w:hAnsi="Times New Roman" w:cs="Times New Roman"/>
                <w:noProof/>
                <w:position w:val="-6"/>
                <w:sz w:val="24"/>
                <w:szCs w:val="24"/>
                <w:lang w:eastAsia="en-US"/>
              </w:rPr>
              <w:drawing>
                <wp:inline distT="0" distB="0" distL="0" distR="0" wp14:anchorId="585ADA02" wp14:editId="306A5472">
                  <wp:extent cx="381635" cy="198755"/>
                  <wp:effectExtent l="0" t="0" r="0" b="0"/>
                  <wp:docPr id="1601" name="Picture 16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3"/>
                          <pic:cNvPicPr>
                            <a:picLocks noChangeAspect="1" noChangeArrowheads="1"/>
                          </pic:cNvPicPr>
                        </pic:nvPicPr>
                        <pic:blipFill>
                          <a:blip r:embed="rId415" cstate="print">
                            <a:extLst>
                              <a:ext uri="{28A0092B-C50C-407E-A947-70E740481C1C}">
                                <a14:useLocalDpi xmlns:a14="http://schemas.microsoft.com/office/drawing/2010/main" val="0"/>
                              </a:ext>
                            </a:extLst>
                          </a:blip>
                          <a:srcRect/>
                          <a:stretch>
                            <a:fillRect/>
                          </a:stretch>
                        </pic:blipFill>
                        <pic:spPr bwMode="auto">
                          <a:xfrm>
                            <a:off x="0" y="0"/>
                            <a:ext cx="381635" cy="198755"/>
                          </a:xfrm>
                          <a:prstGeom prst="rect">
                            <a:avLst/>
                          </a:prstGeom>
                          <a:noFill/>
                          <a:ln>
                            <a:noFill/>
                          </a:ln>
                        </pic:spPr>
                      </pic:pic>
                    </a:graphicData>
                  </a:graphic>
                </wp:inline>
              </w:drawing>
            </w:r>
            <w:r w:rsidRPr="004D4934">
              <w:rPr>
                <w:rFonts w:ascii="Times New Roman" w:hAnsi="Times New Roman" w:cs="Times New Roman"/>
                <w:sz w:val="24"/>
                <w:szCs w:val="24"/>
              </w:rPr>
              <w:t xml:space="preserve">, there exists </w:t>
            </w:r>
            <w:r>
              <w:rPr>
                <w:rFonts w:ascii="Times New Roman" w:hAnsi="Times New Roman" w:cs="Times New Roman"/>
                <w:noProof/>
                <w:position w:val="-4"/>
                <w:sz w:val="24"/>
                <w:szCs w:val="24"/>
                <w:lang w:eastAsia="en-US"/>
              </w:rPr>
              <w:drawing>
                <wp:inline distT="0" distB="0" distL="0" distR="0" wp14:anchorId="7A366B75" wp14:editId="14C563BD">
                  <wp:extent cx="374015" cy="151130"/>
                  <wp:effectExtent l="0" t="0" r="6985" b="1270"/>
                  <wp:docPr id="1602" name="Picture 16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4"/>
                          <pic:cNvPicPr>
                            <a:picLocks noChangeAspect="1" noChangeArrowheads="1"/>
                          </pic:cNvPicPr>
                        </pic:nvPicPr>
                        <pic:blipFill>
                          <a:blip r:embed="rId424" cstate="print">
                            <a:extLst>
                              <a:ext uri="{28A0092B-C50C-407E-A947-70E740481C1C}">
                                <a14:useLocalDpi xmlns:a14="http://schemas.microsoft.com/office/drawing/2010/main" val="0"/>
                              </a:ext>
                            </a:extLst>
                          </a:blip>
                          <a:srcRect/>
                          <a:stretch>
                            <a:fillRect/>
                          </a:stretch>
                        </pic:blipFill>
                        <pic:spPr bwMode="auto">
                          <a:xfrm>
                            <a:off x="0" y="0"/>
                            <a:ext cx="374015" cy="151130"/>
                          </a:xfrm>
                          <a:prstGeom prst="rect">
                            <a:avLst/>
                          </a:prstGeom>
                          <a:noFill/>
                          <a:ln>
                            <a:noFill/>
                          </a:ln>
                        </pic:spPr>
                      </pic:pic>
                    </a:graphicData>
                  </a:graphic>
                </wp:inline>
              </w:drawing>
            </w:r>
            <w:r w:rsidRPr="004D4934">
              <w:rPr>
                <w:rFonts w:ascii="Times New Roman" w:hAnsi="Times New Roman" w:cs="Times New Roman"/>
                <w:sz w:val="24"/>
                <w:szCs w:val="24"/>
              </w:rPr>
              <w:t>such that</w:t>
            </w:r>
            <w:r>
              <w:rPr>
                <w:rFonts w:ascii="Times New Roman" w:hAnsi="Times New Roman" w:cs="Times New Roman"/>
                <w:noProof/>
                <w:position w:val="-10"/>
                <w:sz w:val="24"/>
                <w:szCs w:val="24"/>
                <w:lang w:eastAsia="en-US"/>
              </w:rPr>
              <w:drawing>
                <wp:inline distT="0" distB="0" distL="0" distR="0" wp14:anchorId="7390036D" wp14:editId="76E06E85">
                  <wp:extent cx="1097280" cy="198755"/>
                  <wp:effectExtent l="0" t="0" r="7620" b="0"/>
                  <wp:docPr id="1603" name="Picture 16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5"/>
                          <pic:cNvPicPr>
                            <a:picLocks noChangeAspect="1" noChangeArrowheads="1"/>
                          </pic:cNvPicPr>
                        </pic:nvPicPr>
                        <pic:blipFill>
                          <a:blip r:embed="rId423" cstate="print">
                            <a:extLst>
                              <a:ext uri="{28A0092B-C50C-407E-A947-70E740481C1C}">
                                <a14:useLocalDpi xmlns:a14="http://schemas.microsoft.com/office/drawing/2010/main" val="0"/>
                              </a:ext>
                            </a:extLst>
                          </a:blip>
                          <a:srcRect/>
                          <a:stretch>
                            <a:fillRect/>
                          </a:stretch>
                        </pic:blipFill>
                        <pic:spPr bwMode="auto">
                          <a:xfrm>
                            <a:off x="0" y="0"/>
                            <a:ext cx="1097280" cy="198755"/>
                          </a:xfrm>
                          <a:prstGeom prst="rect">
                            <a:avLst/>
                          </a:prstGeom>
                          <a:noFill/>
                          <a:ln>
                            <a:noFill/>
                          </a:ln>
                        </pic:spPr>
                      </pic:pic>
                    </a:graphicData>
                  </a:graphic>
                </wp:inline>
              </w:drawing>
            </w:r>
            <w:r>
              <w:rPr>
                <w:rFonts w:ascii="Times New Roman" w:hAnsi="Times New Roman" w:cs="Times New Roman"/>
                <w:sz w:val="24"/>
                <w:szCs w:val="24"/>
              </w:rPr>
              <w:t xml:space="preserve">, that is, </w:t>
            </w:r>
            <w:r>
              <w:rPr>
                <w:rFonts w:ascii="Times New Roman" w:hAnsi="Times New Roman" w:cs="Times New Roman"/>
                <w:b/>
                <w:noProof/>
                <w:position w:val="-10"/>
                <w:sz w:val="24"/>
                <w:szCs w:val="24"/>
                <w:lang w:eastAsia="en-US"/>
              </w:rPr>
              <w:drawing>
                <wp:inline distT="0" distB="0" distL="0" distR="0" wp14:anchorId="1AFCE353" wp14:editId="72A99621">
                  <wp:extent cx="906145" cy="198755"/>
                  <wp:effectExtent l="0" t="0" r="8255" b="0"/>
                  <wp:docPr id="1604" name="Picture 16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6"/>
                          <pic:cNvPicPr>
                            <a:picLocks noChangeAspect="1" noChangeArrowheads="1"/>
                          </pic:cNvPicPr>
                        </pic:nvPicPr>
                        <pic:blipFill>
                          <a:blip r:embed="rId419" cstate="print">
                            <a:extLst>
                              <a:ext uri="{28A0092B-C50C-407E-A947-70E740481C1C}">
                                <a14:useLocalDpi xmlns:a14="http://schemas.microsoft.com/office/drawing/2010/main" val="0"/>
                              </a:ext>
                            </a:extLst>
                          </a:blip>
                          <a:srcRect/>
                          <a:stretch>
                            <a:fillRect/>
                          </a:stretch>
                        </pic:blipFill>
                        <pic:spPr bwMode="auto">
                          <a:xfrm>
                            <a:off x="0" y="0"/>
                            <a:ext cx="906145" cy="198755"/>
                          </a:xfrm>
                          <a:prstGeom prst="rect">
                            <a:avLst/>
                          </a:prstGeom>
                          <a:noFill/>
                          <a:ln>
                            <a:noFill/>
                          </a:ln>
                        </pic:spPr>
                      </pic:pic>
                    </a:graphicData>
                  </a:graphic>
                </wp:inline>
              </w:drawing>
            </w:r>
            <w:r w:rsidRPr="004D4934">
              <w:rPr>
                <w:rFonts w:ascii="Times New Roman" w:hAnsi="Times New Roman" w:cs="Times New Roman"/>
                <w:sz w:val="24"/>
                <w:szCs w:val="24"/>
              </w:rPr>
              <w:t>.</w:t>
            </w:r>
          </w:p>
        </w:tc>
        <w:tc>
          <w:tcPr>
            <w:tcW w:w="1134" w:type="dxa"/>
          </w:tcPr>
          <w:p w:rsidR="00C200DB" w:rsidRPr="004D4934" w:rsidRDefault="00C200DB" w:rsidP="0042493C">
            <w:pPr>
              <w:rPr>
                <w:rFonts w:ascii="Times New Roman" w:hAnsi="Times New Roman" w:cs="Times New Roman"/>
              </w:rPr>
            </w:pPr>
            <w:r w:rsidRPr="004D4934">
              <w:rPr>
                <w:rFonts w:ascii="Times New Roman" w:hAnsi="Times New Roman" w:cs="Times New Roman"/>
              </w:rPr>
              <w:t>CO(</w:t>
            </w:r>
            <w:r>
              <w:rPr>
                <w:rFonts w:ascii="Times New Roman" w:hAnsi="Times New Roman" w:cs="Times New Roman"/>
              </w:rPr>
              <w:t>1</w:t>
            </w:r>
            <w:r w:rsidRPr="004D4934">
              <w:rPr>
                <w:rFonts w:ascii="Times New Roman" w:hAnsi="Times New Roman" w:cs="Times New Roman"/>
              </w:rPr>
              <w:t xml:space="preserve">, </w:t>
            </w:r>
            <w:r>
              <w:rPr>
                <w:rFonts w:ascii="Times New Roman" w:hAnsi="Times New Roman" w:cs="Times New Roman"/>
              </w:rPr>
              <w:t>6</w:t>
            </w:r>
            <w:r w:rsidRPr="004D4934">
              <w:rPr>
                <w:rFonts w:ascii="Times New Roman" w:hAnsi="Times New Roman" w:cs="Times New Roman"/>
              </w:rPr>
              <w:t>)R2</w:t>
            </w:r>
          </w:p>
        </w:tc>
      </w:tr>
      <w:tr w:rsidR="00C200DB" w:rsidRPr="004D4934" w:rsidTr="00344A90">
        <w:trPr>
          <w:trHeight w:val="393"/>
        </w:trPr>
        <w:tc>
          <w:tcPr>
            <w:tcW w:w="630" w:type="dxa"/>
          </w:tcPr>
          <w:p w:rsidR="00C200DB" w:rsidRPr="004D4934" w:rsidRDefault="00C200DB" w:rsidP="0042493C">
            <w:pPr>
              <w:jc w:val="center"/>
              <w:rPr>
                <w:rFonts w:ascii="Times New Roman" w:hAnsi="Times New Roman" w:cs="Times New Roman"/>
                <w:sz w:val="24"/>
                <w:szCs w:val="24"/>
              </w:rPr>
            </w:pPr>
            <w:r>
              <w:rPr>
                <w:rFonts w:ascii="Times New Roman" w:hAnsi="Times New Roman" w:cs="Times New Roman"/>
                <w:sz w:val="24"/>
                <w:szCs w:val="24"/>
              </w:rPr>
              <w:t>8</w:t>
            </w:r>
          </w:p>
        </w:tc>
        <w:tc>
          <w:tcPr>
            <w:tcW w:w="6458" w:type="dxa"/>
          </w:tcPr>
          <w:p w:rsidR="00C200DB" w:rsidRPr="004D4934" w:rsidRDefault="00C200DB" w:rsidP="0042493C">
            <w:pPr>
              <w:rPr>
                <w:rFonts w:ascii="Times New Roman" w:hAnsi="Times New Roman" w:cs="Times New Roman"/>
                <w:sz w:val="24"/>
                <w:szCs w:val="24"/>
              </w:rPr>
            </w:pPr>
            <w:r w:rsidRPr="004D4934">
              <w:rPr>
                <w:rFonts w:ascii="Times New Roman" w:hAnsi="Times New Roman" w:cs="Times New Roman"/>
                <w:sz w:val="24"/>
                <w:szCs w:val="24"/>
              </w:rPr>
              <w:t>Therefore,</w:t>
            </w:r>
            <w:r>
              <w:rPr>
                <w:rFonts w:ascii="Times New Roman" w:hAnsi="Times New Roman" w:cs="Times New Roman"/>
                <w:noProof/>
                <w:position w:val="-10"/>
                <w:sz w:val="24"/>
                <w:szCs w:val="24"/>
                <w:lang w:eastAsia="en-US"/>
              </w:rPr>
              <w:drawing>
                <wp:inline distT="0" distB="0" distL="0" distR="0" wp14:anchorId="0943B3F8" wp14:editId="055BE7A5">
                  <wp:extent cx="858520" cy="230505"/>
                  <wp:effectExtent l="0" t="0" r="0" b="0"/>
                  <wp:docPr id="1605" name="Picture 16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7"/>
                          <pic:cNvPicPr>
                            <a:picLocks noChangeAspect="1" noChangeArrowheads="1"/>
                          </pic:cNvPicPr>
                        </pic:nvPicPr>
                        <pic:blipFill>
                          <a:blip r:embed="rId412" cstate="print">
                            <a:extLst>
                              <a:ext uri="{28A0092B-C50C-407E-A947-70E740481C1C}">
                                <a14:useLocalDpi xmlns:a14="http://schemas.microsoft.com/office/drawing/2010/main" val="0"/>
                              </a:ext>
                            </a:extLst>
                          </a:blip>
                          <a:srcRect/>
                          <a:stretch>
                            <a:fillRect/>
                          </a:stretch>
                        </pic:blipFill>
                        <pic:spPr bwMode="auto">
                          <a:xfrm>
                            <a:off x="0" y="0"/>
                            <a:ext cx="858520" cy="230505"/>
                          </a:xfrm>
                          <a:prstGeom prst="rect">
                            <a:avLst/>
                          </a:prstGeom>
                          <a:noFill/>
                          <a:ln>
                            <a:noFill/>
                          </a:ln>
                        </pic:spPr>
                      </pic:pic>
                    </a:graphicData>
                  </a:graphic>
                </wp:inline>
              </w:drawing>
            </w:r>
            <w:r w:rsidRPr="004D4934">
              <w:rPr>
                <w:rFonts w:ascii="Times New Roman" w:hAnsi="Times New Roman" w:cs="Times New Roman"/>
                <w:sz w:val="24"/>
                <w:szCs w:val="24"/>
              </w:rPr>
              <w:t>.</w:t>
            </w:r>
          </w:p>
        </w:tc>
        <w:tc>
          <w:tcPr>
            <w:tcW w:w="1134" w:type="dxa"/>
          </w:tcPr>
          <w:p w:rsidR="00C200DB" w:rsidRPr="004D4934" w:rsidRDefault="00C200DB" w:rsidP="0042493C">
            <w:pPr>
              <w:jc w:val="center"/>
              <w:rPr>
                <w:rFonts w:ascii="Times New Roman" w:hAnsi="Times New Roman" w:cs="Times New Roman"/>
              </w:rPr>
            </w:pPr>
            <w:r w:rsidRPr="004D4934">
              <w:rPr>
                <w:rFonts w:ascii="Times New Roman" w:hAnsi="Times New Roman" w:cs="Times New Roman"/>
              </w:rPr>
              <w:t>R1</w:t>
            </w:r>
          </w:p>
        </w:tc>
      </w:tr>
    </w:tbl>
    <w:p w:rsidR="007E4AC0" w:rsidRDefault="007E4AC0" w:rsidP="007E4AC0">
      <w:pPr>
        <w:spacing w:after="0" w:line="240" w:lineRule="auto"/>
        <w:rPr>
          <w:rFonts w:ascii="Times New Roman" w:hAnsi="Times New Roman" w:cs="Times New Roman"/>
          <w:b/>
          <w:sz w:val="24"/>
          <w:szCs w:val="24"/>
        </w:rPr>
      </w:pPr>
    </w:p>
    <w:p w:rsidR="006F72CE" w:rsidRDefault="00C512CD" w:rsidP="0041164B">
      <w:pPr>
        <w:spacing w:after="0" w:line="480" w:lineRule="auto"/>
        <w:ind w:firstLine="720"/>
        <w:rPr>
          <w:rFonts w:ascii="Times New Roman" w:hAnsi="Times New Roman" w:cs="Times New Roman"/>
          <w:sz w:val="24"/>
          <w:szCs w:val="24"/>
        </w:rPr>
      </w:pPr>
      <w:r>
        <w:rPr>
          <w:rFonts w:ascii="Times New Roman" w:hAnsi="Times New Roman" w:cs="Times New Roman" w:hint="eastAsia"/>
          <w:sz w:val="24"/>
          <w:szCs w:val="24"/>
        </w:rPr>
        <w:t>T</w:t>
      </w:r>
      <w:r w:rsidR="00C200DB">
        <w:rPr>
          <w:rFonts w:ascii="Times New Roman" w:hAnsi="Times New Roman" w:cs="Times New Roman" w:hint="eastAsia"/>
          <w:sz w:val="24"/>
          <w:szCs w:val="24"/>
        </w:rPr>
        <w:t xml:space="preserve">he great majority of proofs </w:t>
      </w:r>
      <w:r w:rsidR="00636740">
        <w:rPr>
          <w:rFonts w:ascii="Times New Roman" w:hAnsi="Times New Roman" w:cs="Times New Roman" w:hint="eastAsia"/>
          <w:sz w:val="24"/>
          <w:szCs w:val="24"/>
        </w:rPr>
        <w:t>examined</w:t>
      </w:r>
      <w:r w:rsidR="00C200DB">
        <w:rPr>
          <w:rFonts w:ascii="Times New Roman" w:hAnsi="Times New Roman" w:cs="Times New Roman" w:hint="eastAsia"/>
          <w:sz w:val="24"/>
          <w:szCs w:val="24"/>
        </w:rPr>
        <w:t xml:space="preserve"> in this study</w:t>
      </w:r>
      <w:r>
        <w:rPr>
          <w:rFonts w:ascii="Times New Roman" w:hAnsi="Times New Roman" w:cs="Times New Roman" w:hint="eastAsia"/>
          <w:sz w:val="24"/>
          <w:szCs w:val="24"/>
        </w:rPr>
        <w:t xml:space="preserve"> belonged to Type I, in which</w:t>
      </w:r>
      <w:r w:rsidR="00C200DB">
        <w:rPr>
          <w:rFonts w:ascii="Times New Roman" w:hAnsi="Times New Roman" w:cs="Times New Roman" w:hint="eastAsia"/>
          <w:sz w:val="24"/>
          <w:szCs w:val="24"/>
        </w:rPr>
        <w:t xml:space="preserve"> students were required to set a starting variable from </w:t>
      </w:r>
      <w:r w:rsidR="00C200DB">
        <w:rPr>
          <w:rFonts w:ascii="Times New Roman" w:hAnsi="Times New Roman" w:cs="Times New Roman"/>
          <w:sz w:val="24"/>
          <w:szCs w:val="24"/>
        </w:rPr>
        <w:t>the</w:t>
      </w:r>
      <w:r w:rsidR="00C200DB">
        <w:rPr>
          <w:rFonts w:ascii="Times New Roman" w:hAnsi="Times New Roman" w:cs="Times New Roman" w:hint="eastAsia"/>
          <w:sz w:val="24"/>
          <w:szCs w:val="24"/>
        </w:rPr>
        <w:t xml:space="preserve"> conclusion of the given statement</w:t>
      </w:r>
      <w:r w:rsidR="007E4AC0">
        <w:rPr>
          <w:rFonts w:ascii="Times New Roman" w:hAnsi="Times New Roman" w:cs="Times New Roman" w:hint="eastAsia"/>
          <w:sz w:val="24"/>
          <w:szCs w:val="24"/>
        </w:rPr>
        <w:t xml:space="preserve">.  </w:t>
      </w:r>
      <w:r>
        <w:rPr>
          <w:rFonts w:ascii="Times New Roman" w:hAnsi="Times New Roman" w:cs="Times New Roman" w:hint="eastAsia"/>
          <w:sz w:val="24"/>
          <w:szCs w:val="24"/>
        </w:rPr>
        <w:t>However, there were a few proofs in which students were required to derive a starting variable from a hypothesis of the given statement.  The followings (Tables 3.10 and 3.11) are such examples (T</w:t>
      </w:r>
      <w:r>
        <w:rPr>
          <w:rFonts w:ascii="Times New Roman" w:hAnsi="Times New Roman" w:cs="Times New Roman"/>
          <w:sz w:val="24"/>
          <w:szCs w:val="24"/>
        </w:rPr>
        <w:t>y</w:t>
      </w:r>
      <w:r>
        <w:rPr>
          <w:rFonts w:ascii="Times New Roman" w:hAnsi="Times New Roman" w:cs="Times New Roman" w:hint="eastAsia"/>
          <w:sz w:val="24"/>
          <w:szCs w:val="24"/>
        </w:rPr>
        <w:t xml:space="preserve">pe II).  </w:t>
      </w:r>
    </w:p>
    <w:p w:rsidR="00C512CD" w:rsidRDefault="00C512CD" w:rsidP="00C512CD">
      <w:pPr>
        <w:spacing w:after="0" w:line="240" w:lineRule="auto"/>
        <w:ind w:firstLine="720"/>
        <w:rPr>
          <w:rFonts w:ascii="Times New Roman" w:hAnsi="Times New Roman" w:cs="Times New Roman"/>
          <w:sz w:val="24"/>
          <w:szCs w:val="24"/>
        </w:rPr>
      </w:pPr>
      <w:r w:rsidRPr="00416C92">
        <w:rPr>
          <w:rFonts w:ascii="Times New Roman" w:hAnsi="Times New Roman" w:cs="Times New Roman"/>
          <w:noProof/>
          <w:sz w:val="24"/>
          <w:szCs w:val="24"/>
          <w:lang w:eastAsia="en-US"/>
        </w:rPr>
        <mc:AlternateContent>
          <mc:Choice Requires="wps">
            <w:drawing>
              <wp:anchor distT="0" distB="0" distL="114300" distR="114300" simplePos="0" relativeHeight="252476416" behindDoc="0" locked="0" layoutInCell="1" allowOverlap="1" wp14:anchorId="70D15B70" wp14:editId="2AADC6E2">
                <wp:simplePos x="0" y="0"/>
                <wp:positionH relativeFrom="column">
                  <wp:posOffset>323850</wp:posOffset>
                </wp:positionH>
                <wp:positionV relativeFrom="paragraph">
                  <wp:posOffset>-95250</wp:posOffset>
                </wp:positionV>
                <wp:extent cx="4422140" cy="1362075"/>
                <wp:effectExtent l="0" t="0" r="16510" b="28575"/>
                <wp:wrapNone/>
                <wp:docPr id="39" name="Rectangle 39"/>
                <wp:cNvGraphicFramePr/>
                <a:graphic xmlns:a="http://schemas.openxmlformats.org/drawingml/2006/main">
                  <a:graphicData uri="http://schemas.microsoft.com/office/word/2010/wordprocessingShape">
                    <wps:wsp>
                      <wps:cNvSpPr/>
                      <wps:spPr>
                        <a:xfrm>
                          <a:off x="0" y="0"/>
                          <a:ext cx="4422140" cy="1362075"/>
                        </a:xfrm>
                        <a:prstGeom prst="rect">
                          <a:avLst/>
                        </a:prstGeom>
                        <a:no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0B364A4" id="Rectangle 39" o:spid="_x0000_s1026" style="position:absolute;margin-left:25.5pt;margin-top:-7.5pt;width:348.2pt;height:107.25pt;z-index:252476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" filled="f" strokecolor="#385d8a" strokeweight="2pt"/>
            </w:pict>
          </mc:Fallback>
        </mc:AlternateContent>
      </w:r>
      <w:r w:rsidRPr="00416C92">
        <w:rPr>
          <w:rFonts w:ascii="Times New Roman" w:hAnsi="Times New Roman" w:cs="Times New Roman" w:hint="eastAsia"/>
          <w:sz w:val="24"/>
          <w:szCs w:val="24"/>
        </w:rPr>
        <w:t>Example (Topology)</w:t>
      </w:r>
    </w:p>
    <w:p w:rsidR="00C512CD" w:rsidRPr="00416C92" w:rsidRDefault="00C512CD" w:rsidP="00C512CD">
      <w:pPr>
        <w:spacing w:after="0" w:line="240" w:lineRule="auto"/>
        <w:ind w:firstLine="720"/>
        <w:rPr>
          <w:rFonts w:ascii="Times New Roman" w:hAnsi="Times New Roman" w:cs="Times New Roman"/>
          <w:sz w:val="24"/>
          <w:szCs w:val="24"/>
        </w:rPr>
      </w:pPr>
    </w:p>
    <w:p w:rsidR="00C512CD" w:rsidRDefault="00C512CD" w:rsidP="00C512CD">
      <w:pPr>
        <w:spacing w:after="0" w:line="240" w:lineRule="auto"/>
        <w:ind w:firstLine="720"/>
        <w:rPr>
          <w:rFonts w:ascii="Times New Roman" w:hAnsi="Times New Roman" w:cs="Times New Roman"/>
          <w:i/>
          <w:sz w:val="24"/>
          <w:szCs w:val="24"/>
        </w:rPr>
      </w:pPr>
      <w:r w:rsidRPr="00770142">
        <w:rPr>
          <w:rFonts w:ascii="Times New Roman" w:hAnsi="Times New Roman" w:cs="Times New Roman"/>
          <w:i/>
          <w:sz w:val="24"/>
          <w:szCs w:val="24"/>
        </w:rPr>
        <w:t xml:space="preserve">Let X, Y be topological spaces, Y compact, </w:t>
      </w:r>
      <w:r>
        <w:rPr>
          <w:rFonts w:ascii="Times New Roman" w:hAnsi="Times New Roman" w:cs="Times New Roman"/>
          <w:i/>
          <w:noProof/>
          <w:position w:val="-12"/>
          <w:sz w:val="24"/>
          <w:szCs w:val="24"/>
          <w:lang w:eastAsia="en-US"/>
        </w:rPr>
        <w:drawing>
          <wp:inline distT="0" distB="0" distL="0" distR="0" wp14:anchorId="67B394DB" wp14:editId="6F627DB5">
            <wp:extent cx="469265" cy="230505"/>
            <wp:effectExtent l="0" t="0" r="6985"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8"/>
                    <pic:cNvPicPr>
                      <a:picLocks noChangeAspect="1" noChangeArrowheads="1"/>
                    </pic:cNvPicPr>
                  </pic:nvPicPr>
                  <pic:blipFill>
                    <a:blip r:embed="rId425" cstate="print">
                      <a:extLst>
                        <a:ext uri="{28A0092B-C50C-407E-A947-70E740481C1C}">
                          <a14:useLocalDpi xmlns:a14="http://schemas.microsoft.com/office/drawing/2010/main" val="0"/>
                        </a:ext>
                      </a:extLst>
                    </a:blip>
                    <a:srcRect/>
                    <a:stretch>
                      <a:fillRect/>
                    </a:stretch>
                  </pic:blipFill>
                  <pic:spPr bwMode="auto">
                    <a:xfrm>
                      <a:off x="0" y="0"/>
                      <a:ext cx="469265" cy="230505"/>
                    </a:xfrm>
                    <a:prstGeom prst="rect">
                      <a:avLst/>
                    </a:prstGeom>
                    <a:noFill/>
                    <a:ln>
                      <a:noFill/>
                    </a:ln>
                  </pic:spPr>
                </pic:pic>
              </a:graphicData>
            </a:graphic>
          </wp:inline>
        </w:drawing>
      </w:r>
      <w:r w:rsidRPr="00770142">
        <w:rPr>
          <w:rFonts w:ascii="Times New Roman" w:hAnsi="Times New Roman" w:cs="Times New Roman"/>
          <w:i/>
          <w:sz w:val="24"/>
          <w:szCs w:val="24"/>
        </w:rPr>
        <w:t xml:space="preserve">, N an open set </w:t>
      </w:r>
    </w:p>
    <w:p w:rsidR="00C512CD" w:rsidRDefault="00C512CD" w:rsidP="00C512CD">
      <w:pPr>
        <w:spacing w:after="0" w:line="240" w:lineRule="auto"/>
        <w:ind w:firstLine="720"/>
        <w:rPr>
          <w:rFonts w:ascii="Times New Roman" w:hAnsi="Times New Roman" w:cs="Times New Roman"/>
          <w:i/>
          <w:sz w:val="24"/>
          <w:szCs w:val="24"/>
        </w:rPr>
      </w:pPr>
      <w:r w:rsidRPr="00770142">
        <w:rPr>
          <w:rFonts w:ascii="Times New Roman" w:hAnsi="Times New Roman" w:cs="Times New Roman"/>
          <w:i/>
          <w:sz w:val="24"/>
          <w:szCs w:val="24"/>
        </w:rPr>
        <w:t xml:space="preserve">containing  </w:t>
      </w:r>
      <w:r>
        <w:rPr>
          <w:rFonts w:ascii="Times New Roman" w:hAnsi="Times New Roman" w:cs="Times New Roman"/>
          <w:i/>
          <w:noProof/>
          <w:position w:val="-12"/>
          <w:sz w:val="24"/>
          <w:szCs w:val="24"/>
          <w:lang w:eastAsia="en-US"/>
        </w:rPr>
        <w:drawing>
          <wp:inline distT="0" distB="0" distL="0" distR="0" wp14:anchorId="307D7507" wp14:editId="57FF5326">
            <wp:extent cx="516890" cy="230505"/>
            <wp:effectExtent l="0" t="0" r="0" b="0"/>
            <wp:docPr id="1380" name="Picture 1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9"/>
                    <pic:cNvPicPr>
                      <a:picLocks noChangeAspect="1" noChangeArrowheads="1"/>
                    </pic:cNvPicPr>
                  </pic:nvPicPr>
                  <pic:blipFill>
                    <a:blip r:embed="rId426" cstate="print">
                      <a:extLst>
                        <a:ext uri="{28A0092B-C50C-407E-A947-70E740481C1C}">
                          <a14:useLocalDpi xmlns:a14="http://schemas.microsoft.com/office/drawing/2010/main" val="0"/>
                        </a:ext>
                      </a:extLst>
                    </a:blip>
                    <a:srcRect/>
                    <a:stretch>
                      <a:fillRect/>
                    </a:stretch>
                  </pic:blipFill>
                  <pic:spPr bwMode="auto">
                    <a:xfrm>
                      <a:off x="0" y="0"/>
                      <a:ext cx="516890" cy="230505"/>
                    </a:xfrm>
                    <a:prstGeom prst="rect">
                      <a:avLst/>
                    </a:prstGeom>
                    <a:noFill/>
                    <a:ln>
                      <a:noFill/>
                    </a:ln>
                  </pic:spPr>
                </pic:pic>
              </a:graphicData>
            </a:graphic>
          </wp:inline>
        </w:drawing>
      </w:r>
      <w:r w:rsidRPr="00770142">
        <w:rPr>
          <w:rFonts w:ascii="Times New Roman" w:hAnsi="Times New Roman" w:cs="Times New Roman"/>
          <w:i/>
          <w:sz w:val="24"/>
          <w:szCs w:val="24"/>
        </w:rPr>
        <w:t xml:space="preserve">in the product space  </w:t>
      </w:r>
      <w:r>
        <w:rPr>
          <w:rFonts w:ascii="Times New Roman" w:hAnsi="Times New Roman" w:cs="Times New Roman"/>
          <w:i/>
          <w:noProof/>
          <w:position w:val="-4"/>
          <w:sz w:val="24"/>
          <w:szCs w:val="24"/>
          <w:lang w:eastAsia="en-US"/>
        </w:rPr>
        <w:drawing>
          <wp:inline distT="0" distB="0" distL="0" distR="0" wp14:anchorId="7925CF30" wp14:editId="3A8A6457">
            <wp:extent cx="397510" cy="151130"/>
            <wp:effectExtent l="0" t="0" r="2540" b="1270"/>
            <wp:docPr id="1009" name="Picture 1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0"/>
                    <pic:cNvPicPr>
                      <a:picLocks noChangeAspect="1" noChangeArrowheads="1"/>
                    </pic:cNvPicPr>
                  </pic:nvPicPr>
                  <pic:blipFill>
                    <a:blip r:embed="rId427" cstate="print">
                      <a:extLst>
                        <a:ext uri="{28A0092B-C50C-407E-A947-70E740481C1C}">
                          <a14:useLocalDpi xmlns:a14="http://schemas.microsoft.com/office/drawing/2010/main" val="0"/>
                        </a:ext>
                      </a:extLst>
                    </a:blip>
                    <a:srcRect/>
                    <a:stretch>
                      <a:fillRect/>
                    </a:stretch>
                  </pic:blipFill>
                  <pic:spPr bwMode="auto">
                    <a:xfrm>
                      <a:off x="0" y="0"/>
                      <a:ext cx="397510" cy="151130"/>
                    </a:xfrm>
                    <a:prstGeom prst="rect">
                      <a:avLst/>
                    </a:prstGeom>
                    <a:noFill/>
                    <a:ln>
                      <a:noFill/>
                    </a:ln>
                  </pic:spPr>
                </pic:pic>
              </a:graphicData>
            </a:graphic>
          </wp:inline>
        </w:drawing>
      </w:r>
      <w:r w:rsidRPr="00770142">
        <w:rPr>
          <w:rFonts w:ascii="Times New Roman" w:hAnsi="Times New Roman" w:cs="Times New Roman"/>
          <w:i/>
          <w:sz w:val="24"/>
          <w:szCs w:val="24"/>
        </w:rPr>
        <w:t xml:space="preserve">.  </w:t>
      </w:r>
    </w:p>
    <w:p w:rsidR="00C512CD" w:rsidRDefault="00C512CD" w:rsidP="00C512CD">
      <w:pPr>
        <w:spacing w:after="0" w:line="240" w:lineRule="auto"/>
        <w:ind w:left="720"/>
        <w:rPr>
          <w:rFonts w:ascii="Times New Roman" w:hAnsi="Times New Roman" w:cs="Times New Roman"/>
          <w:i/>
          <w:sz w:val="24"/>
          <w:szCs w:val="24"/>
        </w:rPr>
      </w:pPr>
      <w:r w:rsidRPr="00770142">
        <w:rPr>
          <w:rFonts w:ascii="Times New Roman" w:hAnsi="Times New Roman" w:cs="Times New Roman"/>
          <w:i/>
          <w:sz w:val="24"/>
          <w:szCs w:val="24"/>
        </w:rPr>
        <w:t xml:space="preserve">Prove that there exists an open neighborhood </w:t>
      </w:r>
      <w:r>
        <w:rPr>
          <w:rFonts w:ascii="Times New Roman" w:hAnsi="Times New Roman" w:cs="Times New Roman"/>
          <w:i/>
          <w:noProof/>
          <w:position w:val="-6"/>
          <w:sz w:val="24"/>
          <w:szCs w:val="24"/>
          <w:lang w:eastAsia="en-US"/>
        </w:rPr>
        <w:drawing>
          <wp:inline distT="0" distB="0" distL="0" distR="0" wp14:anchorId="6A3839D7" wp14:editId="0A0FDDF3">
            <wp:extent cx="492760" cy="182880"/>
            <wp:effectExtent l="0" t="0" r="2540" b="7620"/>
            <wp:docPr id="1450" name="Picture 1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1"/>
                    <pic:cNvPicPr>
                      <a:picLocks noChangeAspect="1" noChangeArrowheads="1"/>
                    </pic:cNvPicPr>
                  </pic:nvPicPr>
                  <pic:blipFill>
                    <a:blip r:embed="rId428" cstate="print">
                      <a:extLst>
                        <a:ext uri="{28A0092B-C50C-407E-A947-70E740481C1C}">
                          <a14:useLocalDpi xmlns:a14="http://schemas.microsoft.com/office/drawing/2010/main" val="0"/>
                        </a:ext>
                      </a:extLst>
                    </a:blip>
                    <a:srcRect/>
                    <a:stretch>
                      <a:fillRect/>
                    </a:stretch>
                  </pic:blipFill>
                  <pic:spPr bwMode="auto">
                    <a:xfrm>
                      <a:off x="0" y="0"/>
                      <a:ext cx="492760" cy="182880"/>
                    </a:xfrm>
                    <a:prstGeom prst="rect">
                      <a:avLst/>
                    </a:prstGeom>
                    <a:noFill/>
                    <a:ln>
                      <a:noFill/>
                    </a:ln>
                  </pic:spPr>
                </pic:pic>
              </a:graphicData>
            </a:graphic>
          </wp:inline>
        </w:drawing>
      </w:r>
      <w:r w:rsidRPr="00770142">
        <w:rPr>
          <w:rFonts w:ascii="Times New Roman" w:hAnsi="Times New Roman" w:cs="Times New Roman"/>
          <w:i/>
          <w:sz w:val="24"/>
          <w:szCs w:val="24"/>
        </w:rPr>
        <w:t xml:space="preserve">of </w:t>
      </w:r>
      <w:r>
        <w:rPr>
          <w:rFonts w:ascii="Times New Roman" w:hAnsi="Times New Roman" w:cs="Times New Roman"/>
          <w:i/>
          <w:noProof/>
          <w:position w:val="-12"/>
          <w:sz w:val="24"/>
          <w:szCs w:val="24"/>
          <w:lang w:eastAsia="en-US"/>
        </w:rPr>
        <w:drawing>
          <wp:inline distT="0" distB="0" distL="0" distR="0" wp14:anchorId="1DC27BE3" wp14:editId="49176751">
            <wp:extent cx="151130" cy="230505"/>
            <wp:effectExtent l="0" t="0" r="1270" b="0"/>
            <wp:docPr id="1451" name="Picture 1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2"/>
                    <pic:cNvPicPr>
                      <a:picLocks noChangeAspect="1" noChangeArrowheads="1"/>
                    </pic:cNvPicPr>
                  </pic:nvPicPr>
                  <pic:blipFill>
                    <a:blip r:embed="rId429" cstate="print">
                      <a:extLst>
                        <a:ext uri="{28A0092B-C50C-407E-A947-70E740481C1C}">
                          <a14:useLocalDpi xmlns:a14="http://schemas.microsoft.com/office/drawing/2010/main" val="0"/>
                        </a:ext>
                      </a:extLst>
                    </a:blip>
                    <a:srcRect/>
                    <a:stretch>
                      <a:fillRect/>
                    </a:stretch>
                  </pic:blipFill>
                  <pic:spPr bwMode="auto">
                    <a:xfrm>
                      <a:off x="0" y="0"/>
                      <a:ext cx="151130" cy="230505"/>
                    </a:xfrm>
                    <a:prstGeom prst="rect">
                      <a:avLst/>
                    </a:prstGeom>
                    <a:noFill/>
                    <a:ln>
                      <a:noFill/>
                    </a:ln>
                  </pic:spPr>
                </pic:pic>
              </a:graphicData>
            </a:graphic>
          </wp:inline>
        </w:drawing>
      </w:r>
      <w:r w:rsidRPr="00770142">
        <w:rPr>
          <w:rFonts w:ascii="Times New Roman" w:hAnsi="Times New Roman" w:cs="Times New Roman"/>
          <w:i/>
          <w:sz w:val="24"/>
          <w:szCs w:val="24"/>
        </w:rPr>
        <w:t xml:space="preserve">such that </w:t>
      </w:r>
      <w:r>
        <w:rPr>
          <w:rFonts w:ascii="Times New Roman" w:hAnsi="Times New Roman" w:cs="Times New Roman"/>
          <w:i/>
          <w:noProof/>
          <w:position w:val="-6"/>
          <w:sz w:val="24"/>
          <w:szCs w:val="24"/>
          <w:lang w:eastAsia="en-US"/>
        </w:rPr>
        <w:drawing>
          <wp:inline distT="0" distB="0" distL="0" distR="0" wp14:anchorId="21E35C94" wp14:editId="2A635E8D">
            <wp:extent cx="715645" cy="182880"/>
            <wp:effectExtent l="0" t="0" r="8255" b="7620"/>
            <wp:docPr id="1452" name="Picture 1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3"/>
                    <pic:cNvPicPr>
                      <a:picLocks noChangeAspect="1" noChangeArrowheads="1"/>
                    </pic:cNvPicPr>
                  </pic:nvPicPr>
                  <pic:blipFill>
                    <a:blip r:embed="rId430" cstate="print">
                      <a:extLst>
                        <a:ext uri="{28A0092B-C50C-407E-A947-70E740481C1C}">
                          <a14:useLocalDpi xmlns:a14="http://schemas.microsoft.com/office/drawing/2010/main" val="0"/>
                        </a:ext>
                      </a:extLst>
                    </a:blip>
                    <a:srcRect/>
                    <a:stretch>
                      <a:fillRect/>
                    </a:stretch>
                  </pic:blipFill>
                  <pic:spPr bwMode="auto">
                    <a:xfrm>
                      <a:off x="0" y="0"/>
                      <a:ext cx="715645" cy="182880"/>
                    </a:xfrm>
                    <a:prstGeom prst="rect">
                      <a:avLst/>
                    </a:prstGeom>
                    <a:noFill/>
                    <a:ln>
                      <a:noFill/>
                    </a:ln>
                  </pic:spPr>
                </pic:pic>
              </a:graphicData>
            </a:graphic>
          </wp:inline>
        </w:drawing>
      </w:r>
      <w:r>
        <w:rPr>
          <w:rFonts w:ascii="Times New Roman" w:hAnsi="Times New Roman" w:cs="Times New Roman"/>
          <w:i/>
          <w:sz w:val="24"/>
          <w:szCs w:val="24"/>
        </w:rPr>
        <w:t>.</w:t>
      </w:r>
    </w:p>
    <w:p w:rsidR="00C512CD" w:rsidRPr="00EF7145" w:rsidRDefault="00C512CD" w:rsidP="00C512CD">
      <w:pPr>
        <w:spacing w:after="0" w:line="240" w:lineRule="auto"/>
        <w:ind w:left="720"/>
        <w:rPr>
          <w:rFonts w:ascii="Times New Roman" w:hAnsi="Times New Roman" w:cs="Times New Roman"/>
          <w:i/>
          <w:sz w:val="24"/>
          <w:szCs w:val="24"/>
        </w:rPr>
      </w:pPr>
    </w:p>
    <w:p w:rsidR="00C512CD" w:rsidRDefault="00C512CD" w:rsidP="00C512CD">
      <w:pPr>
        <w:spacing w:after="0" w:line="480" w:lineRule="auto"/>
        <w:rPr>
          <w:rFonts w:ascii="Times New Roman" w:hAnsi="Times New Roman" w:cs="Times New Roman"/>
          <w:sz w:val="24"/>
          <w:szCs w:val="24"/>
        </w:rPr>
      </w:pPr>
      <w:r w:rsidRPr="00EF7145">
        <w:rPr>
          <w:rFonts w:ascii="Times New Roman" w:hAnsi="Times New Roman" w:cs="Times New Roman"/>
          <w:sz w:val="24"/>
          <w:szCs w:val="24"/>
        </w:rPr>
        <w:t xml:space="preserve">Table </w:t>
      </w:r>
      <w:r w:rsidRPr="00EF7145">
        <w:rPr>
          <w:rFonts w:ascii="Times New Roman" w:hAnsi="Times New Roman" w:cs="Times New Roman" w:hint="eastAsia"/>
          <w:sz w:val="24"/>
          <w:szCs w:val="24"/>
        </w:rPr>
        <w:t>3.1</w:t>
      </w:r>
      <w:r>
        <w:rPr>
          <w:rFonts w:ascii="Times New Roman" w:hAnsi="Times New Roman" w:cs="Times New Roman" w:hint="eastAsia"/>
          <w:sz w:val="24"/>
          <w:szCs w:val="24"/>
        </w:rPr>
        <w:t>0</w:t>
      </w:r>
    </w:p>
    <w:p w:rsidR="00C512CD" w:rsidRPr="00EF7145" w:rsidRDefault="00C512CD" w:rsidP="00C512CD">
      <w:pPr>
        <w:spacing w:after="0" w:line="480" w:lineRule="auto"/>
        <w:rPr>
          <w:rFonts w:ascii="Times New Roman" w:hAnsi="Times New Roman" w:cs="Times New Roman"/>
          <w:i/>
          <w:sz w:val="24"/>
          <w:szCs w:val="24"/>
        </w:rPr>
      </w:pPr>
      <w:r w:rsidRPr="00EF7145">
        <w:rPr>
          <w:rFonts w:ascii="Times New Roman" w:hAnsi="Times New Roman" w:cs="Times New Roman" w:hint="eastAsia"/>
          <w:i/>
          <w:sz w:val="24"/>
          <w:szCs w:val="24"/>
        </w:rPr>
        <w:t>Example of Type II (1)</w:t>
      </w:r>
      <w:r w:rsidRPr="00EF7145">
        <w:rPr>
          <w:rFonts w:ascii="Times New Roman" w:hAnsi="Times New Roman" w:cs="Times New Roman"/>
          <w:i/>
          <w:sz w:val="24"/>
          <w:szCs w:val="24"/>
        </w:rPr>
        <w:t xml:space="preserve"> </w:t>
      </w:r>
    </w:p>
    <w:tbl>
      <w:tblPr>
        <w:tblStyle w:val="TableGrid"/>
        <w:tblW w:w="0" w:type="auto"/>
        <w:tblInd w:w="250" w:type="dxa"/>
        <w:tblLook w:val="04A0" w:firstRow="1" w:lastRow="0" w:firstColumn="1" w:lastColumn="0" w:noHBand="0" w:noVBand="1"/>
      </w:tblPr>
      <w:tblGrid>
        <w:gridCol w:w="758"/>
        <w:gridCol w:w="6660"/>
        <w:gridCol w:w="804"/>
      </w:tblGrid>
      <w:tr w:rsidR="00C512CD" w:rsidRPr="004D4934" w:rsidTr="00A912B8">
        <w:tc>
          <w:tcPr>
            <w:tcW w:w="758" w:type="dxa"/>
          </w:tcPr>
          <w:p w:rsidR="00C512CD" w:rsidRPr="004D4934" w:rsidRDefault="00C512CD" w:rsidP="00A912B8">
            <w:pPr>
              <w:rPr>
                <w:rFonts w:ascii="Times New Roman" w:hAnsi="Times New Roman" w:cs="Times New Roman"/>
                <w:sz w:val="24"/>
                <w:szCs w:val="24"/>
              </w:rPr>
            </w:pPr>
          </w:p>
        </w:tc>
        <w:tc>
          <w:tcPr>
            <w:tcW w:w="6660" w:type="dxa"/>
          </w:tcPr>
          <w:p w:rsidR="00C512CD" w:rsidRPr="004D4934" w:rsidRDefault="00C512CD" w:rsidP="00A912B8">
            <w:pPr>
              <w:jc w:val="center"/>
              <w:rPr>
                <w:rFonts w:ascii="Times New Roman" w:hAnsi="Times New Roman" w:cs="Times New Roman"/>
                <w:sz w:val="24"/>
                <w:szCs w:val="24"/>
              </w:rPr>
            </w:pPr>
            <w:r>
              <w:rPr>
                <w:rFonts w:ascii="Times New Roman" w:hAnsi="Times New Roman" w:cs="Times New Roman"/>
                <w:sz w:val="24"/>
                <w:szCs w:val="24"/>
              </w:rPr>
              <w:t>Opening Stage</w:t>
            </w:r>
          </w:p>
        </w:tc>
        <w:tc>
          <w:tcPr>
            <w:tcW w:w="804" w:type="dxa"/>
          </w:tcPr>
          <w:p w:rsidR="00C512CD" w:rsidRPr="004D4934" w:rsidRDefault="00C512CD" w:rsidP="00A912B8">
            <w:pPr>
              <w:jc w:val="center"/>
              <w:rPr>
                <w:rFonts w:ascii="Times New Roman" w:hAnsi="Times New Roman" w:cs="Times New Roman"/>
                <w:sz w:val="24"/>
                <w:szCs w:val="24"/>
              </w:rPr>
            </w:pPr>
          </w:p>
        </w:tc>
      </w:tr>
      <w:tr w:rsidR="00C512CD" w:rsidRPr="004D4934" w:rsidTr="00A912B8">
        <w:tc>
          <w:tcPr>
            <w:tcW w:w="758" w:type="dxa"/>
          </w:tcPr>
          <w:p w:rsidR="00C512CD" w:rsidRPr="004D4934" w:rsidRDefault="00C512CD" w:rsidP="00A912B8">
            <w:pPr>
              <w:jc w:val="center"/>
              <w:rPr>
                <w:rFonts w:ascii="Times New Roman" w:hAnsi="Times New Roman" w:cs="Times New Roman"/>
                <w:sz w:val="24"/>
                <w:szCs w:val="24"/>
              </w:rPr>
            </w:pPr>
            <w:r w:rsidRPr="004D4934">
              <w:rPr>
                <w:rFonts w:ascii="Times New Roman" w:hAnsi="Times New Roman" w:cs="Times New Roman"/>
                <w:sz w:val="24"/>
                <w:szCs w:val="24"/>
              </w:rPr>
              <w:t>X</w:t>
            </w:r>
          </w:p>
        </w:tc>
        <w:tc>
          <w:tcPr>
            <w:tcW w:w="6660" w:type="dxa"/>
          </w:tcPr>
          <w:p w:rsidR="00C512CD" w:rsidRPr="004D4934" w:rsidRDefault="00C512CD" w:rsidP="00A912B8">
            <w:pPr>
              <w:rPr>
                <w:rFonts w:ascii="Times New Roman" w:hAnsi="Times New Roman" w:cs="Times New Roman"/>
                <w:sz w:val="24"/>
                <w:szCs w:val="24"/>
              </w:rPr>
            </w:pPr>
            <w:r>
              <w:rPr>
                <w:rFonts w:ascii="Times New Roman" w:hAnsi="Times New Roman" w:cs="Times New Roman"/>
                <w:sz w:val="24"/>
                <w:szCs w:val="24"/>
              </w:rPr>
              <w:t xml:space="preserve">Show there exists </w:t>
            </w:r>
            <w:r w:rsidRPr="004D4934">
              <w:rPr>
                <w:rFonts w:ascii="Times New Roman" w:hAnsi="Times New Roman" w:cs="Times New Roman"/>
                <w:sz w:val="24"/>
                <w:szCs w:val="24"/>
              </w:rPr>
              <w:t xml:space="preserve">an open neighborhood  </w:t>
            </w:r>
            <w:r>
              <w:rPr>
                <w:rFonts w:ascii="Times New Roman" w:hAnsi="Times New Roman" w:cs="Times New Roman"/>
                <w:noProof/>
                <w:position w:val="-6"/>
                <w:sz w:val="24"/>
                <w:szCs w:val="24"/>
                <w:lang w:eastAsia="en-US"/>
              </w:rPr>
              <w:drawing>
                <wp:inline distT="0" distB="0" distL="0" distR="0" wp14:anchorId="412F1752" wp14:editId="469E854C">
                  <wp:extent cx="492760" cy="182880"/>
                  <wp:effectExtent l="0" t="0" r="2540" b="7620"/>
                  <wp:docPr id="1454" name="Picture 1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4"/>
                          <pic:cNvPicPr>
                            <a:picLocks noChangeAspect="1" noChangeArrowheads="1"/>
                          </pic:cNvPicPr>
                        </pic:nvPicPr>
                        <pic:blipFill>
                          <a:blip r:embed="rId428" cstate="print">
                            <a:extLst>
                              <a:ext uri="{28A0092B-C50C-407E-A947-70E740481C1C}">
                                <a14:useLocalDpi xmlns:a14="http://schemas.microsoft.com/office/drawing/2010/main" val="0"/>
                              </a:ext>
                            </a:extLst>
                          </a:blip>
                          <a:srcRect/>
                          <a:stretch>
                            <a:fillRect/>
                          </a:stretch>
                        </pic:blipFill>
                        <pic:spPr bwMode="auto">
                          <a:xfrm>
                            <a:off x="0" y="0"/>
                            <a:ext cx="492760" cy="182880"/>
                          </a:xfrm>
                          <a:prstGeom prst="rect">
                            <a:avLst/>
                          </a:prstGeom>
                          <a:noFill/>
                          <a:ln>
                            <a:noFill/>
                          </a:ln>
                        </pic:spPr>
                      </pic:pic>
                    </a:graphicData>
                  </a:graphic>
                </wp:inline>
              </w:drawing>
            </w:r>
            <w:r w:rsidRPr="004D4934">
              <w:rPr>
                <w:rFonts w:ascii="Times New Roman" w:hAnsi="Times New Roman" w:cs="Times New Roman"/>
                <w:sz w:val="24"/>
                <w:szCs w:val="24"/>
              </w:rPr>
              <w:t xml:space="preserve">of </w:t>
            </w:r>
            <w:r>
              <w:rPr>
                <w:rFonts w:ascii="Times New Roman" w:hAnsi="Times New Roman" w:cs="Times New Roman"/>
                <w:noProof/>
                <w:position w:val="-12"/>
                <w:sz w:val="24"/>
                <w:szCs w:val="24"/>
                <w:lang w:eastAsia="en-US"/>
              </w:rPr>
              <w:drawing>
                <wp:inline distT="0" distB="0" distL="0" distR="0" wp14:anchorId="4A6C8CA6" wp14:editId="415CA68E">
                  <wp:extent cx="151130" cy="230505"/>
                  <wp:effectExtent l="0" t="0" r="1270" b="0"/>
                  <wp:docPr id="1455" name="Picture 1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5"/>
                          <pic:cNvPicPr>
                            <a:picLocks noChangeAspect="1" noChangeArrowheads="1"/>
                          </pic:cNvPicPr>
                        </pic:nvPicPr>
                        <pic:blipFill>
                          <a:blip r:embed="rId429" cstate="print">
                            <a:extLst>
                              <a:ext uri="{28A0092B-C50C-407E-A947-70E740481C1C}">
                                <a14:useLocalDpi xmlns:a14="http://schemas.microsoft.com/office/drawing/2010/main" val="0"/>
                              </a:ext>
                            </a:extLst>
                          </a:blip>
                          <a:srcRect/>
                          <a:stretch>
                            <a:fillRect/>
                          </a:stretch>
                        </pic:blipFill>
                        <pic:spPr bwMode="auto">
                          <a:xfrm>
                            <a:off x="0" y="0"/>
                            <a:ext cx="151130" cy="230505"/>
                          </a:xfrm>
                          <a:prstGeom prst="rect">
                            <a:avLst/>
                          </a:prstGeom>
                          <a:noFill/>
                          <a:ln>
                            <a:noFill/>
                          </a:ln>
                        </pic:spPr>
                      </pic:pic>
                    </a:graphicData>
                  </a:graphic>
                </wp:inline>
              </w:drawing>
            </w:r>
            <w:r w:rsidRPr="004D4934">
              <w:rPr>
                <w:rFonts w:ascii="Times New Roman" w:hAnsi="Times New Roman" w:cs="Times New Roman"/>
                <w:sz w:val="24"/>
                <w:szCs w:val="24"/>
              </w:rPr>
              <w:t xml:space="preserve">such that  </w:t>
            </w:r>
            <w:r>
              <w:rPr>
                <w:rFonts w:ascii="Times New Roman" w:hAnsi="Times New Roman" w:cs="Times New Roman"/>
                <w:noProof/>
                <w:position w:val="-6"/>
                <w:sz w:val="24"/>
                <w:szCs w:val="24"/>
                <w:lang w:eastAsia="en-US"/>
              </w:rPr>
              <w:drawing>
                <wp:inline distT="0" distB="0" distL="0" distR="0" wp14:anchorId="1A6E5ECB" wp14:editId="173756FC">
                  <wp:extent cx="715645" cy="182880"/>
                  <wp:effectExtent l="0" t="0" r="8255" b="7620"/>
                  <wp:docPr id="1456" name="Picture 1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6"/>
                          <pic:cNvPicPr>
                            <a:picLocks noChangeAspect="1" noChangeArrowheads="1"/>
                          </pic:cNvPicPr>
                        </pic:nvPicPr>
                        <pic:blipFill>
                          <a:blip r:embed="rId430" cstate="print">
                            <a:extLst>
                              <a:ext uri="{28A0092B-C50C-407E-A947-70E740481C1C}">
                                <a14:useLocalDpi xmlns:a14="http://schemas.microsoft.com/office/drawing/2010/main" val="0"/>
                              </a:ext>
                            </a:extLst>
                          </a:blip>
                          <a:srcRect/>
                          <a:stretch>
                            <a:fillRect/>
                          </a:stretch>
                        </pic:blipFill>
                        <pic:spPr bwMode="auto">
                          <a:xfrm>
                            <a:off x="0" y="0"/>
                            <a:ext cx="715645" cy="182880"/>
                          </a:xfrm>
                          <a:prstGeom prst="rect">
                            <a:avLst/>
                          </a:prstGeom>
                          <a:noFill/>
                          <a:ln>
                            <a:noFill/>
                          </a:ln>
                        </pic:spPr>
                      </pic:pic>
                    </a:graphicData>
                  </a:graphic>
                </wp:inline>
              </w:drawing>
            </w:r>
            <w:r>
              <w:rPr>
                <w:rFonts w:ascii="Times New Roman" w:hAnsi="Times New Roman" w:cs="Times New Roman"/>
                <w:sz w:val="24"/>
                <w:szCs w:val="24"/>
              </w:rPr>
              <w:t>.</w:t>
            </w:r>
          </w:p>
        </w:tc>
        <w:tc>
          <w:tcPr>
            <w:tcW w:w="804" w:type="dxa"/>
          </w:tcPr>
          <w:p w:rsidR="00C512CD" w:rsidRPr="004D4934" w:rsidRDefault="00C512CD" w:rsidP="00A912B8">
            <w:pPr>
              <w:rPr>
                <w:rFonts w:ascii="Times New Roman" w:hAnsi="Times New Roman" w:cs="Times New Roman"/>
                <w:sz w:val="24"/>
                <w:szCs w:val="24"/>
              </w:rPr>
            </w:pPr>
          </w:p>
        </w:tc>
      </w:tr>
      <w:tr w:rsidR="00C512CD" w:rsidRPr="004D4934" w:rsidTr="00A912B8">
        <w:tc>
          <w:tcPr>
            <w:tcW w:w="758" w:type="dxa"/>
          </w:tcPr>
          <w:p w:rsidR="00C512CD" w:rsidRPr="004D4934" w:rsidRDefault="00C512CD" w:rsidP="00A912B8">
            <w:pPr>
              <w:jc w:val="center"/>
              <w:rPr>
                <w:rFonts w:ascii="Times New Roman" w:hAnsi="Times New Roman" w:cs="Times New Roman"/>
                <w:sz w:val="24"/>
                <w:szCs w:val="24"/>
              </w:rPr>
            </w:pPr>
            <w:r w:rsidRPr="004D4934">
              <w:rPr>
                <w:rFonts w:ascii="Times New Roman" w:hAnsi="Times New Roman" w:cs="Times New Roman"/>
                <w:sz w:val="24"/>
                <w:szCs w:val="24"/>
              </w:rPr>
              <w:t>Y</w:t>
            </w:r>
          </w:p>
        </w:tc>
        <w:tc>
          <w:tcPr>
            <w:tcW w:w="6660" w:type="dxa"/>
          </w:tcPr>
          <w:p w:rsidR="00C512CD" w:rsidRPr="004D4934" w:rsidRDefault="00C512CD" w:rsidP="00A912B8">
            <w:pPr>
              <w:rPr>
                <w:rFonts w:ascii="Times New Roman" w:hAnsi="Times New Roman" w:cs="Times New Roman"/>
                <w:sz w:val="24"/>
                <w:szCs w:val="24"/>
              </w:rPr>
            </w:pPr>
            <w:r>
              <w:rPr>
                <w:rFonts w:ascii="Times New Roman" w:hAnsi="Times New Roman" w:cs="Times New Roman"/>
                <w:sz w:val="24"/>
                <w:szCs w:val="24"/>
              </w:rPr>
              <w:t xml:space="preserve">Find </w:t>
            </w:r>
            <w:r w:rsidRPr="004D4934">
              <w:rPr>
                <w:rFonts w:ascii="Times New Roman" w:hAnsi="Times New Roman" w:cs="Times New Roman"/>
                <w:sz w:val="24"/>
                <w:szCs w:val="24"/>
              </w:rPr>
              <w:t xml:space="preserve">an open neighborhood  </w:t>
            </w:r>
            <w:r>
              <w:rPr>
                <w:rFonts w:ascii="Times New Roman" w:hAnsi="Times New Roman" w:cs="Times New Roman"/>
                <w:noProof/>
                <w:position w:val="-6"/>
                <w:sz w:val="24"/>
                <w:szCs w:val="24"/>
                <w:lang w:eastAsia="en-US"/>
              </w:rPr>
              <w:drawing>
                <wp:inline distT="0" distB="0" distL="0" distR="0" wp14:anchorId="4110AEBB" wp14:editId="380C03B7">
                  <wp:extent cx="492760" cy="182880"/>
                  <wp:effectExtent l="0" t="0" r="2540" b="7620"/>
                  <wp:docPr id="1457" name="Picture 1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7"/>
                          <pic:cNvPicPr>
                            <a:picLocks noChangeAspect="1" noChangeArrowheads="1"/>
                          </pic:cNvPicPr>
                        </pic:nvPicPr>
                        <pic:blipFill>
                          <a:blip r:embed="rId428" cstate="print">
                            <a:extLst>
                              <a:ext uri="{28A0092B-C50C-407E-A947-70E740481C1C}">
                                <a14:useLocalDpi xmlns:a14="http://schemas.microsoft.com/office/drawing/2010/main" val="0"/>
                              </a:ext>
                            </a:extLst>
                          </a:blip>
                          <a:srcRect/>
                          <a:stretch>
                            <a:fillRect/>
                          </a:stretch>
                        </pic:blipFill>
                        <pic:spPr bwMode="auto">
                          <a:xfrm>
                            <a:off x="0" y="0"/>
                            <a:ext cx="492760" cy="182880"/>
                          </a:xfrm>
                          <a:prstGeom prst="rect">
                            <a:avLst/>
                          </a:prstGeom>
                          <a:noFill/>
                          <a:ln>
                            <a:noFill/>
                          </a:ln>
                        </pic:spPr>
                      </pic:pic>
                    </a:graphicData>
                  </a:graphic>
                </wp:inline>
              </w:drawing>
            </w:r>
            <w:r w:rsidRPr="004D4934">
              <w:rPr>
                <w:rFonts w:ascii="Times New Roman" w:hAnsi="Times New Roman" w:cs="Times New Roman"/>
                <w:sz w:val="24"/>
                <w:szCs w:val="24"/>
              </w:rPr>
              <w:t xml:space="preserve">of </w:t>
            </w:r>
            <w:r>
              <w:rPr>
                <w:rFonts w:ascii="Times New Roman" w:hAnsi="Times New Roman" w:cs="Times New Roman"/>
                <w:noProof/>
                <w:position w:val="-12"/>
                <w:sz w:val="24"/>
                <w:szCs w:val="24"/>
                <w:lang w:eastAsia="en-US"/>
              </w:rPr>
              <w:drawing>
                <wp:inline distT="0" distB="0" distL="0" distR="0" wp14:anchorId="3FF75DC5" wp14:editId="0FD523B0">
                  <wp:extent cx="151130" cy="230505"/>
                  <wp:effectExtent l="0" t="0" r="1270" b="0"/>
                  <wp:docPr id="1458" name="Picture 1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8"/>
                          <pic:cNvPicPr>
                            <a:picLocks noChangeAspect="1" noChangeArrowheads="1"/>
                          </pic:cNvPicPr>
                        </pic:nvPicPr>
                        <pic:blipFill>
                          <a:blip r:embed="rId429" cstate="print">
                            <a:extLst>
                              <a:ext uri="{28A0092B-C50C-407E-A947-70E740481C1C}">
                                <a14:useLocalDpi xmlns:a14="http://schemas.microsoft.com/office/drawing/2010/main" val="0"/>
                              </a:ext>
                            </a:extLst>
                          </a:blip>
                          <a:srcRect/>
                          <a:stretch>
                            <a:fillRect/>
                          </a:stretch>
                        </pic:blipFill>
                        <pic:spPr bwMode="auto">
                          <a:xfrm>
                            <a:off x="0" y="0"/>
                            <a:ext cx="151130" cy="230505"/>
                          </a:xfrm>
                          <a:prstGeom prst="rect">
                            <a:avLst/>
                          </a:prstGeom>
                          <a:noFill/>
                          <a:ln>
                            <a:noFill/>
                          </a:ln>
                        </pic:spPr>
                      </pic:pic>
                    </a:graphicData>
                  </a:graphic>
                </wp:inline>
              </w:drawing>
            </w:r>
            <w:r w:rsidRPr="004D4934">
              <w:rPr>
                <w:rFonts w:ascii="Times New Roman" w:hAnsi="Times New Roman" w:cs="Times New Roman"/>
                <w:sz w:val="24"/>
                <w:szCs w:val="24"/>
              </w:rPr>
              <w:t xml:space="preserve">such that  </w:t>
            </w:r>
            <w:r>
              <w:rPr>
                <w:rFonts w:ascii="Times New Roman" w:hAnsi="Times New Roman" w:cs="Times New Roman"/>
                <w:noProof/>
                <w:position w:val="-6"/>
                <w:sz w:val="24"/>
                <w:szCs w:val="24"/>
                <w:lang w:eastAsia="en-US"/>
              </w:rPr>
              <w:drawing>
                <wp:inline distT="0" distB="0" distL="0" distR="0" wp14:anchorId="7EC6D799" wp14:editId="2D49FF6B">
                  <wp:extent cx="715645" cy="182880"/>
                  <wp:effectExtent l="0" t="0" r="8255" b="7620"/>
                  <wp:docPr id="1459" name="Picture 1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9"/>
                          <pic:cNvPicPr>
                            <a:picLocks noChangeAspect="1" noChangeArrowheads="1"/>
                          </pic:cNvPicPr>
                        </pic:nvPicPr>
                        <pic:blipFill>
                          <a:blip r:embed="rId430" cstate="print">
                            <a:extLst>
                              <a:ext uri="{28A0092B-C50C-407E-A947-70E740481C1C}">
                                <a14:useLocalDpi xmlns:a14="http://schemas.microsoft.com/office/drawing/2010/main" val="0"/>
                              </a:ext>
                            </a:extLst>
                          </a:blip>
                          <a:srcRect/>
                          <a:stretch>
                            <a:fillRect/>
                          </a:stretch>
                        </pic:blipFill>
                        <pic:spPr bwMode="auto">
                          <a:xfrm>
                            <a:off x="0" y="0"/>
                            <a:ext cx="715645" cy="182880"/>
                          </a:xfrm>
                          <a:prstGeom prst="rect">
                            <a:avLst/>
                          </a:prstGeom>
                          <a:noFill/>
                          <a:ln>
                            <a:noFill/>
                          </a:ln>
                        </pic:spPr>
                      </pic:pic>
                    </a:graphicData>
                  </a:graphic>
                </wp:inline>
              </w:drawing>
            </w:r>
            <w:r>
              <w:rPr>
                <w:rFonts w:ascii="Times New Roman" w:hAnsi="Times New Roman" w:cs="Times New Roman"/>
                <w:sz w:val="24"/>
                <w:szCs w:val="24"/>
              </w:rPr>
              <w:t>.</w:t>
            </w:r>
          </w:p>
        </w:tc>
        <w:tc>
          <w:tcPr>
            <w:tcW w:w="804" w:type="dxa"/>
          </w:tcPr>
          <w:p w:rsidR="00C512CD" w:rsidRPr="004D4934" w:rsidRDefault="00C512CD" w:rsidP="00A912B8">
            <w:pPr>
              <w:jc w:val="center"/>
              <w:rPr>
                <w:rFonts w:ascii="Times New Roman" w:hAnsi="Times New Roman" w:cs="Times New Roman"/>
                <w:sz w:val="24"/>
                <w:szCs w:val="24"/>
              </w:rPr>
            </w:pPr>
            <w:r>
              <w:rPr>
                <w:rFonts w:ascii="Times New Roman" w:hAnsi="Times New Roman" w:cs="Times New Roman"/>
                <w:sz w:val="24"/>
                <w:szCs w:val="24"/>
              </w:rPr>
              <w:t>R2</w:t>
            </w:r>
          </w:p>
        </w:tc>
      </w:tr>
      <w:tr w:rsidR="00C512CD" w:rsidRPr="004D4934" w:rsidTr="00A912B8">
        <w:trPr>
          <w:trHeight w:val="347"/>
        </w:trPr>
        <w:tc>
          <w:tcPr>
            <w:tcW w:w="758" w:type="dxa"/>
          </w:tcPr>
          <w:p w:rsidR="00C512CD" w:rsidRPr="004D4934" w:rsidRDefault="00C512CD" w:rsidP="00A912B8">
            <w:pPr>
              <w:jc w:val="center"/>
              <w:rPr>
                <w:rFonts w:ascii="Times New Roman" w:hAnsi="Times New Roman" w:cs="Times New Roman"/>
                <w:sz w:val="24"/>
                <w:szCs w:val="24"/>
              </w:rPr>
            </w:pPr>
            <w:r>
              <w:rPr>
                <w:rFonts w:ascii="Times New Roman" w:hAnsi="Times New Roman" w:cs="Times New Roman"/>
                <w:sz w:val="24"/>
                <w:szCs w:val="24"/>
              </w:rPr>
              <w:t>P1</w:t>
            </w:r>
          </w:p>
        </w:tc>
        <w:tc>
          <w:tcPr>
            <w:tcW w:w="6660" w:type="dxa"/>
          </w:tcPr>
          <w:p w:rsidR="00C512CD" w:rsidRPr="004D4934" w:rsidRDefault="00C512CD" w:rsidP="00A912B8">
            <w:pPr>
              <w:rPr>
                <w:rFonts w:ascii="Times New Roman" w:hAnsi="Times New Roman" w:cs="Times New Roman"/>
                <w:sz w:val="24"/>
                <w:szCs w:val="24"/>
              </w:rPr>
            </w:pPr>
            <w:r w:rsidRPr="00DC0481">
              <w:rPr>
                <w:rFonts w:ascii="Times New Roman" w:hAnsi="Times New Roman" w:cs="Times New Roman"/>
                <w:sz w:val="24"/>
                <w:szCs w:val="24"/>
              </w:rPr>
              <w:t xml:space="preserve">N </w:t>
            </w:r>
            <w:r>
              <w:rPr>
                <w:rFonts w:ascii="Times New Roman" w:hAnsi="Times New Roman" w:cs="Times New Roman"/>
                <w:sz w:val="24"/>
                <w:szCs w:val="24"/>
              </w:rPr>
              <w:t xml:space="preserve">is </w:t>
            </w:r>
            <w:r w:rsidRPr="00DC0481">
              <w:rPr>
                <w:rFonts w:ascii="Times New Roman" w:hAnsi="Times New Roman" w:cs="Times New Roman"/>
                <w:sz w:val="24"/>
                <w:szCs w:val="24"/>
              </w:rPr>
              <w:t xml:space="preserve">an open set containing  </w:t>
            </w:r>
            <w:r>
              <w:rPr>
                <w:rFonts w:ascii="Times New Roman" w:hAnsi="Times New Roman" w:cs="Times New Roman"/>
                <w:noProof/>
                <w:position w:val="-12"/>
                <w:sz w:val="24"/>
                <w:szCs w:val="24"/>
                <w:lang w:eastAsia="en-US"/>
              </w:rPr>
              <w:drawing>
                <wp:inline distT="0" distB="0" distL="0" distR="0" wp14:anchorId="0AD88903" wp14:editId="300CE31A">
                  <wp:extent cx="516890" cy="230505"/>
                  <wp:effectExtent l="0" t="0" r="0" b="0"/>
                  <wp:docPr id="1460" name="Picture 1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0"/>
                          <pic:cNvPicPr>
                            <a:picLocks noChangeAspect="1" noChangeArrowheads="1"/>
                          </pic:cNvPicPr>
                        </pic:nvPicPr>
                        <pic:blipFill>
                          <a:blip r:embed="rId426" cstate="print">
                            <a:extLst>
                              <a:ext uri="{28A0092B-C50C-407E-A947-70E740481C1C}">
                                <a14:useLocalDpi xmlns:a14="http://schemas.microsoft.com/office/drawing/2010/main" val="0"/>
                              </a:ext>
                            </a:extLst>
                          </a:blip>
                          <a:srcRect/>
                          <a:stretch>
                            <a:fillRect/>
                          </a:stretch>
                        </pic:blipFill>
                        <pic:spPr bwMode="auto">
                          <a:xfrm>
                            <a:off x="0" y="0"/>
                            <a:ext cx="516890" cy="230505"/>
                          </a:xfrm>
                          <a:prstGeom prst="rect">
                            <a:avLst/>
                          </a:prstGeom>
                          <a:noFill/>
                          <a:ln>
                            <a:noFill/>
                          </a:ln>
                        </pic:spPr>
                      </pic:pic>
                    </a:graphicData>
                  </a:graphic>
                </wp:inline>
              </w:drawing>
            </w:r>
            <w:r w:rsidRPr="00DC0481">
              <w:rPr>
                <w:rFonts w:ascii="Times New Roman" w:hAnsi="Times New Roman" w:cs="Times New Roman"/>
                <w:sz w:val="24"/>
                <w:szCs w:val="24"/>
              </w:rPr>
              <w:t xml:space="preserve">in the product space  </w:t>
            </w:r>
            <w:r>
              <w:rPr>
                <w:rFonts w:ascii="Times New Roman" w:hAnsi="Times New Roman" w:cs="Times New Roman"/>
                <w:noProof/>
                <w:position w:val="-4"/>
                <w:sz w:val="24"/>
                <w:szCs w:val="24"/>
                <w:lang w:eastAsia="en-US"/>
              </w:rPr>
              <w:drawing>
                <wp:inline distT="0" distB="0" distL="0" distR="0" wp14:anchorId="797119F5" wp14:editId="02FDD115">
                  <wp:extent cx="397510" cy="151130"/>
                  <wp:effectExtent l="0" t="0" r="2540" b="1270"/>
                  <wp:docPr id="1461" name="Picture 1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1"/>
                          <pic:cNvPicPr>
                            <a:picLocks noChangeAspect="1" noChangeArrowheads="1"/>
                          </pic:cNvPicPr>
                        </pic:nvPicPr>
                        <pic:blipFill>
                          <a:blip r:embed="rId427" cstate="print">
                            <a:extLst>
                              <a:ext uri="{28A0092B-C50C-407E-A947-70E740481C1C}">
                                <a14:useLocalDpi xmlns:a14="http://schemas.microsoft.com/office/drawing/2010/main" val="0"/>
                              </a:ext>
                            </a:extLst>
                          </a:blip>
                          <a:srcRect/>
                          <a:stretch>
                            <a:fillRect/>
                          </a:stretch>
                        </pic:blipFill>
                        <pic:spPr bwMode="auto">
                          <a:xfrm>
                            <a:off x="0" y="0"/>
                            <a:ext cx="397510" cy="151130"/>
                          </a:xfrm>
                          <a:prstGeom prst="rect">
                            <a:avLst/>
                          </a:prstGeom>
                          <a:noFill/>
                          <a:ln>
                            <a:noFill/>
                          </a:ln>
                        </pic:spPr>
                      </pic:pic>
                    </a:graphicData>
                  </a:graphic>
                </wp:inline>
              </w:drawing>
            </w:r>
          </w:p>
        </w:tc>
        <w:tc>
          <w:tcPr>
            <w:tcW w:w="804" w:type="dxa"/>
          </w:tcPr>
          <w:p w:rsidR="00C512CD" w:rsidRPr="004D4934" w:rsidRDefault="00C512CD" w:rsidP="00A912B8">
            <w:pPr>
              <w:jc w:val="center"/>
              <w:rPr>
                <w:rFonts w:ascii="Times New Roman" w:hAnsi="Times New Roman" w:cs="Times New Roman"/>
                <w:sz w:val="24"/>
                <w:szCs w:val="24"/>
              </w:rPr>
            </w:pPr>
            <w:r>
              <w:rPr>
                <w:rFonts w:ascii="Times New Roman" w:hAnsi="Times New Roman" w:cs="Times New Roman"/>
                <w:sz w:val="24"/>
                <w:szCs w:val="24"/>
              </w:rPr>
              <w:t>C4</w:t>
            </w:r>
          </w:p>
        </w:tc>
      </w:tr>
      <w:tr w:rsidR="00C512CD" w:rsidRPr="004D4934" w:rsidTr="00A912B8">
        <w:tc>
          <w:tcPr>
            <w:tcW w:w="758" w:type="dxa"/>
          </w:tcPr>
          <w:p w:rsidR="00C512CD" w:rsidRDefault="00C512CD" w:rsidP="00A912B8">
            <w:pPr>
              <w:jc w:val="center"/>
              <w:rPr>
                <w:rFonts w:ascii="Times New Roman" w:hAnsi="Times New Roman" w:cs="Times New Roman"/>
                <w:sz w:val="24"/>
                <w:szCs w:val="24"/>
              </w:rPr>
            </w:pPr>
            <w:r>
              <w:rPr>
                <w:rFonts w:ascii="Times New Roman" w:hAnsi="Times New Roman" w:cs="Times New Roman"/>
                <w:sz w:val="24"/>
                <w:szCs w:val="24"/>
              </w:rPr>
              <w:t>P2</w:t>
            </w:r>
          </w:p>
        </w:tc>
        <w:tc>
          <w:tcPr>
            <w:tcW w:w="6660" w:type="dxa"/>
          </w:tcPr>
          <w:p w:rsidR="00C512CD" w:rsidRPr="004D4934" w:rsidRDefault="00C512CD" w:rsidP="00A912B8">
            <w:pPr>
              <w:rPr>
                <w:rFonts w:ascii="Times New Roman" w:hAnsi="Times New Roman" w:cs="Times New Roman"/>
                <w:sz w:val="24"/>
                <w:szCs w:val="24"/>
              </w:rPr>
            </w:pPr>
            <w:r>
              <w:rPr>
                <w:rFonts w:ascii="Times New Roman" w:hAnsi="Times New Roman" w:cs="Times New Roman"/>
                <w:sz w:val="24"/>
                <w:szCs w:val="24"/>
              </w:rPr>
              <w:t>Y is compact.</w:t>
            </w:r>
          </w:p>
        </w:tc>
        <w:tc>
          <w:tcPr>
            <w:tcW w:w="804" w:type="dxa"/>
          </w:tcPr>
          <w:p w:rsidR="00C512CD" w:rsidRDefault="00C512CD" w:rsidP="00A912B8">
            <w:pPr>
              <w:jc w:val="center"/>
              <w:rPr>
                <w:rFonts w:ascii="Times New Roman" w:hAnsi="Times New Roman" w:cs="Times New Roman"/>
                <w:sz w:val="24"/>
                <w:szCs w:val="24"/>
              </w:rPr>
            </w:pPr>
          </w:p>
        </w:tc>
      </w:tr>
      <w:tr w:rsidR="00C512CD" w:rsidRPr="004D4934" w:rsidTr="00A912B8">
        <w:tc>
          <w:tcPr>
            <w:tcW w:w="758" w:type="dxa"/>
          </w:tcPr>
          <w:p w:rsidR="00C512CD" w:rsidRPr="004D4934" w:rsidRDefault="00C512CD" w:rsidP="00A912B8">
            <w:pPr>
              <w:jc w:val="center"/>
              <w:rPr>
                <w:rFonts w:ascii="Times New Roman" w:hAnsi="Times New Roman" w:cs="Times New Roman"/>
                <w:sz w:val="24"/>
                <w:szCs w:val="24"/>
              </w:rPr>
            </w:pPr>
          </w:p>
        </w:tc>
        <w:tc>
          <w:tcPr>
            <w:tcW w:w="6660" w:type="dxa"/>
          </w:tcPr>
          <w:p w:rsidR="00C512CD" w:rsidRPr="004D4934" w:rsidRDefault="00C512CD" w:rsidP="00A912B8">
            <w:pPr>
              <w:jc w:val="center"/>
              <w:rPr>
                <w:rFonts w:ascii="Times New Roman" w:hAnsi="Times New Roman" w:cs="Times New Roman"/>
                <w:sz w:val="24"/>
                <w:szCs w:val="24"/>
              </w:rPr>
            </w:pPr>
            <w:r>
              <w:rPr>
                <w:rFonts w:ascii="Times New Roman" w:hAnsi="Times New Roman" w:cs="Times New Roman"/>
                <w:sz w:val="24"/>
                <w:szCs w:val="24"/>
              </w:rPr>
              <w:t>Body Construction Stage</w:t>
            </w:r>
          </w:p>
        </w:tc>
        <w:tc>
          <w:tcPr>
            <w:tcW w:w="804" w:type="dxa"/>
          </w:tcPr>
          <w:p w:rsidR="00C512CD" w:rsidRPr="004D4934" w:rsidRDefault="00C512CD" w:rsidP="00A912B8">
            <w:pPr>
              <w:jc w:val="center"/>
              <w:rPr>
                <w:rFonts w:ascii="Times New Roman" w:hAnsi="Times New Roman" w:cs="Times New Roman"/>
                <w:sz w:val="24"/>
                <w:szCs w:val="24"/>
              </w:rPr>
            </w:pPr>
          </w:p>
        </w:tc>
      </w:tr>
      <w:tr w:rsidR="00C512CD" w:rsidRPr="004D4934" w:rsidTr="00A912B8">
        <w:tc>
          <w:tcPr>
            <w:tcW w:w="758" w:type="dxa"/>
          </w:tcPr>
          <w:p w:rsidR="00C512CD" w:rsidRPr="004D4934" w:rsidRDefault="00C512CD" w:rsidP="00A912B8">
            <w:pPr>
              <w:jc w:val="center"/>
              <w:rPr>
                <w:rFonts w:ascii="Times New Roman" w:hAnsi="Times New Roman" w:cs="Times New Roman"/>
                <w:sz w:val="24"/>
                <w:szCs w:val="24"/>
              </w:rPr>
            </w:pPr>
            <w:r>
              <w:rPr>
                <w:rFonts w:ascii="Times New Roman" w:hAnsi="Times New Roman" w:cs="Times New Roman"/>
                <w:sz w:val="24"/>
                <w:szCs w:val="24"/>
              </w:rPr>
              <w:t>1</w:t>
            </w:r>
          </w:p>
        </w:tc>
        <w:tc>
          <w:tcPr>
            <w:tcW w:w="6660" w:type="dxa"/>
          </w:tcPr>
          <w:p w:rsidR="00C512CD" w:rsidRPr="004D4934" w:rsidRDefault="00C512CD" w:rsidP="00A912B8">
            <w:pPr>
              <w:rPr>
                <w:rFonts w:ascii="Times New Roman" w:hAnsi="Times New Roman" w:cs="Times New Roman"/>
                <w:sz w:val="24"/>
                <w:szCs w:val="24"/>
              </w:rPr>
            </w:pPr>
            <w:r w:rsidRPr="004D4934">
              <w:rPr>
                <w:rFonts w:ascii="Times New Roman" w:hAnsi="Times New Roman" w:cs="Times New Roman"/>
                <w:sz w:val="24"/>
                <w:szCs w:val="24"/>
              </w:rPr>
              <w:t>Since N is open in</w:t>
            </w:r>
            <w:r>
              <w:rPr>
                <w:rFonts w:ascii="Times New Roman" w:hAnsi="Times New Roman" w:cs="Times New Roman"/>
                <w:noProof/>
                <w:position w:val="-4"/>
                <w:sz w:val="24"/>
                <w:szCs w:val="24"/>
                <w:lang w:eastAsia="en-US"/>
              </w:rPr>
              <w:drawing>
                <wp:inline distT="0" distB="0" distL="0" distR="0" wp14:anchorId="5E4AB685" wp14:editId="7348E661">
                  <wp:extent cx="397510" cy="182880"/>
                  <wp:effectExtent l="0" t="0" r="2540" b="7620"/>
                  <wp:docPr id="1462" name="Picture 1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2"/>
                          <pic:cNvPicPr>
                            <a:picLocks noChangeAspect="1" noChangeArrowheads="1"/>
                          </pic:cNvPicPr>
                        </pic:nvPicPr>
                        <pic:blipFill>
                          <a:blip r:embed="rId431" cstate="print">
                            <a:extLst>
                              <a:ext uri="{28A0092B-C50C-407E-A947-70E740481C1C}">
                                <a14:useLocalDpi xmlns:a14="http://schemas.microsoft.com/office/drawing/2010/main" val="0"/>
                              </a:ext>
                            </a:extLst>
                          </a:blip>
                          <a:srcRect/>
                          <a:stretch>
                            <a:fillRect/>
                          </a:stretch>
                        </pic:blipFill>
                        <pic:spPr bwMode="auto">
                          <a:xfrm>
                            <a:off x="0" y="0"/>
                            <a:ext cx="397510" cy="182880"/>
                          </a:xfrm>
                          <a:prstGeom prst="rect">
                            <a:avLst/>
                          </a:prstGeom>
                          <a:noFill/>
                          <a:ln>
                            <a:noFill/>
                          </a:ln>
                        </pic:spPr>
                      </pic:pic>
                    </a:graphicData>
                  </a:graphic>
                </wp:inline>
              </w:drawing>
            </w:r>
            <w:r w:rsidRPr="004D4934">
              <w:rPr>
                <w:rFonts w:ascii="Times New Roman" w:hAnsi="Times New Roman" w:cs="Times New Roman"/>
                <w:sz w:val="24"/>
                <w:szCs w:val="24"/>
              </w:rPr>
              <w:t xml:space="preserve">, for each </w:t>
            </w:r>
            <w:r>
              <w:rPr>
                <w:rFonts w:ascii="Times New Roman" w:hAnsi="Times New Roman" w:cs="Times New Roman"/>
                <w:noProof/>
                <w:position w:val="-12"/>
                <w:sz w:val="24"/>
                <w:szCs w:val="24"/>
                <w:lang w:eastAsia="en-US"/>
              </w:rPr>
              <w:drawing>
                <wp:inline distT="0" distB="0" distL="0" distR="0" wp14:anchorId="4EBB14D1" wp14:editId="7A1A803F">
                  <wp:extent cx="1097280" cy="230505"/>
                  <wp:effectExtent l="0" t="0" r="7620" b="0"/>
                  <wp:docPr id="1463" name="Picture 1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3"/>
                          <pic:cNvPicPr>
                            <a:picLocks noChangeAspect="1" noChangeArrowheads="1"/>
                          </pic:cNvPicPr>
                        </pic:nvPicPr>
                        <pic:blipFill>
                          <a:blip r:embed="rId432" cstate="print">
                            <a:extLst>
                              <a:ext uri="{28A0092B-C50C-407E-A947-70E740481C1C}">
                                <a14:useLocalDpi xmlns:a14="http://schemas.microsoft.com/office/drawing/2010/main" val="0"/>
                              </a:ext>
                            </a:extLst>
                          </a:blip>
                          <a:srcRect/>
                          <a:stretch>
                            <a:fillRect/>
                          </a:stretch>
                        </pic:blipFill>
                        <pic:spPr bwMode="auto">
                          <a:xfrm>
                            <a:off x="0" y="0"/>
                            <a:ext cx="1097280" cy="230505"/>
                          </a:xfrm>
                          <a:prstGeom prst="rect">
                            <a:avLst/>
                          </a:prstGeom>
                          <a:noFill/>
                          <a:ln>
                            <a:noFill/>
                          </a:ln>
                        </pic:spPr>
                      </pic:pic>
                    </a:graphicData>
                  </a:graphic>
                </wp:inline>
              </w:drawing>
            </w:r>
            <w:r w:rsidRPr="004D4934">
              <w:rPr>
                <w:rFonts w:ascii="Times New Roman" w:hAnsi="Times New Roman" w:cs="Times New Roman"/>
                <w:sz w:val="24"/>
                <w:szCs w:val="24"/>
              </w:rPr>
              <w:t xml:space="preserve">, there exists a basis open set </w:t>
            </w:r>
            <w:r>
              <w:rPr>
                <w:rFonts w:ascii="Times New Roman" w:hAnsi="Times New Roman" w:cs="Times New Roman"/>
                <w:noProof/>
                <w:position w:val="-14"/>
                <w:sz w:val="24"/>
                <w:szCs w:val="24"/>
                <w:lang w:eastAsia="en-US"/>
              </w:rPr>
              <w:drawing>
                <wp:inline distT="0" distB="0" distL="0" distR="0" wp14:anchorId="65B6E76C" wp14:editId="34D901DC">
                  <wp:extent cx="1503045" cy="230505"/>
                  <wp:effectExtent l="0" t="0" r="1905" b="0"/>
                  <wp:docPr id="1464" name="Picture 1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4"/>
                          <pic:cNvPicPr>
                            <a:picLocks noChangeAspect="1" noChangeArrowheads="1"/>
                          </pic:cNvPicPr>
                        </pic:nvPicPr>
                        <pic:blipFill>
                          <a:blip r:embed="rId433" cstate="print">
                            <a:extLst>
                              <a:ext uri="{28A0092B-C50C-407E-A947-70E740481C1C}">
                                <a14:useLocalDpi xmlns:a14="http://schemas.microsoft.com/office/drawing/2010/main" val="0"/>
                              </a:ext>
                            </a:extLst>
                          </a:blip>
                          <a:srcRect/>
                          <a:stretch>
                            <a:fillRect/>
                          </a:stretch>
                        </pic:blipFill>
                        <pic:spPr bwMode="auto">
                          <a:xfrm>
                            <a:off x="0" y="0"/>
                            <a:ext cx="1503045" cy="230505"/>
                          </a:xfrm>
                          <a:prstGeom prst="rect">
                            <a:avLst/>
                          </a:prstGeom>
                          <a:noFill/>
                          <a:ln>
                            <a:noFill/>
                          </a:ln>
                        </pic:spPr>
                      </pic:pic>
                    </a:graphicData>
                  </a:graphic>
                </wp:inline>
              </w:drawing>
            </w:r>
            <w:r w:rsidRPr="004D4934">
              <w:rPr>
                <w:rFonts w:ascii="Times New Roman" w:hAnsi="Times New Roman" w:cs="Times New Roman"/>
                <w:sz w:val="24"/>
                <w:szCs w:val="24"/>
              </w:rPr>
              <w:t xml:space="preserve"> containing</w:t>
            </w:r>
            <w:r>
              <w:rPr>
                <w:rFonts w:ascii="Times New Roman" w:hAnsi="Times New Roman" w:cs="Times New Roman"/>
                <w:noProof/>
                <w:position w:val="-12"/>
                <w:sz w:val="24"/>
                <w:szCs w:val="24"/>
                <w:lang w:eastAsia="en-US"/>
              </w:rPr>
              <w:drawing>
                <wp:inline distT="0" distB="0" distL="0" distR="0" wp14:anchorId="042936C8" wp14:editId="3C2752AD">
                  <wp:extent cx="445135" cy="230505"/>
                  <wp:effectExtent l="0" t="0" r="0" b="0"/>
                  <wp:docPr id="1465" name="Picture 1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5"/>
                          <pic:cNvPicPr>
                            <a:picLocks noChangeAspect="1" noChangeArrowheads="1"/>
                          </pic:cNvPicPr>
                        </pic:nvPicPr>
                        <pic:blipFill>
                          <a:blip r:embed="rId434" cstate="print">
                            <a:extLst>
                              <a:ext uri="{28A0092B-C50C-407E-A947-70E740481C1C}">
                                <a14:useLocalDpi xmlns:a14="http://schemas.microsoft.com/office/drawing/2010/main" val="0"/>
                              </a:ext>
                            </a:extLst>
                          </a:blip>
                          <a:srcRect/>
                          <a:stretch>
                            <a:fillRect/>
                          </a:stretch>
                        </pic:blipFill>
                        <pic:spPr bwMode="auto">
                          <a:xfrm>
                            <a:off x="0" y="0"/>
                            <a:ext cx="445135" cy="230505"/>
                          </a:xfrm>
                          <a:prstGeom prst="rect">
                            <a:avLst/>
                          </a:prstGeom>
                          <a:noFill/>
                          <a:ln>
                            <a:noFill/>
                          </a:ln>
                        </pic:spPr>
                      </pic:pic>
                    </a:graphicData>
                  </a:graphic>
                </wp:inline>
              </w:drawing>
            </w:r>
            <w:r w:rsidRPr="004D4934">
              <w:rPr>
                <w:rFonts w:ascii="Times New Roman" w:hAnsi="Times New Roman" w:cs="Times New Roman"/>
                <w:sz w:val="24"/>
                <w:szCs w:val="24"/>
              </w:rPr>
              <w:t>.</w:t>
            </w:r>
          </w:p>
        </w:tc>
        <w:tc>
          <w:tcPr>
            <w:tcW w:w="804" w:type="dxa"/>
          </w:tcPr>
          <w:p w:rsidR="00C512CD" w:rsidRPr="004D4934" w:rsidRDefault="00C512CD" w:rsidP="00A912B8">
            <w:pPr>
              <w:jc w:val="center"/>
              <w:rPr>
                <w:rFonts w:ascii="Times New Roman" w:hAnsi="Times New Roman" w:cs="Times New Roman"/>
                <w:sz w:val="24"/>
                <w:szCs w:val="24"/>
              </w:rPr>
            </w:pPr>
            <w:r w:rsidRPr="004D4934">
              <w:rPr>
                <w:rFonts w:ascii="Times New Roman" w:hAnsi="Times New Roman" w:cs="Times New Roman"/>
                <w:sz w:val="24"/>
                <w:szCs w:val="24"/>
              </w:rPr>
              <w:t>C1</w:t>
            </w:r>
          </w:p>
        </w:tc>
      </w:tr>
      <w:tr w:rsidR="00C512CD" w:rsidRPr="004D4934" w:rsidTr="00A912B8">
        <w:tc>
          <w:tcPr>
            <w:tcW w:w="758" w:type="dxa"/>
          </w:tcPr>
          <w:p w:rsidR="00C512CD" w:rsidRPr="004D4934" w:rsidRDefault="00C512CD" w:rsidP="00A912B8">
            <w:pPr>
              <w:jc w:val="center"/>
              <w:rPr>
                <w:rFonts w:ascii="Times New Roman" w:hAnsi="Times New Roman" w:cs="Times New Roman"/>
                <w:sz w:val="24"/>
                <w:szCs w:val="24"/>
              </w:rPr>
            </w:pPr>
            <w:r>
              <w:rPr>
                <w:rFonts w:ascii="Times New Roman" w:hAnsi="Times New Roman" w:cs="Times New Roman"/>
                <w:sz w:val="24"/>
                <w:szCs w:val="24"/>
              </w:rPr>
              <w:t>2</w:t>
            </w:r>
          </w:p>
        </w:tc>
        <w:tc>
          <w:tcPr>
            <w:tcW w:w="6660" w:type="dxa"/>
          </w:tcPr>
          <w:p w:rsidR="00C512CD" w:rsidRPr="004D4934" w:rsidRDefault="00C512CD" w:rsidP="00A912B8">
            <w:pPr>
              <w:rPr>
                <w:rFonts w:ascii="Times New Roman" w:hAnsi="Times New Roman" w:cs="Times New Roman"/>
                <w:sz w:val="24"/>
                <w:szCs w:val="24"/>
              </w:rPr>
            </w:pPr>
            <w:r w:rsidRPr="004D4934">
              <w:rPr>
                <w:rFonts w:ascii="Times New Roman" w:hAnsi="Times New Roman" w:cs="Times New Roman"/>
                <w:sz w:val="24"/>
                <w:szCs w:val="24"/>
              </w:rPr>
              <w:t xml:space="preserve">Then, </w:t>
            </w:r>
            <w:r>
              <w:rPr>
                <w:rFonts w:ascii="Times New Roman" w:hAnsi="Times New Roman" w:cs="Times New Roman"/>
                <w:noProof/>
                <w:position w:val="-14"/>
                <w:sz w:val="24"/>
                <w:szCs w:val="24"/>
                <w:lang w:eastAsia="en-US"/>
              </w:rPr>
              <w:drawing>
                <wp:inline distT="0" distB="0" distL="0" distR="0" wp14:anchorId="4B9B7D48" wp14:editId="2722031B">
                  <wp:extent cx="1351915" cy="230505"/>
                  <wp:effectExtent l="0" t="0" r="635" b="0"/>
                  <wp:docPr id="1466" name="Picture 1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6"/>
                          <pic:cNvPicPr>
                            <a:picLocks noChangeAspect="1" noChangeArrowheads="1"/>
                          </pic:cNvPicPr>
                        </pic:nvPicPr>
                        <pic:blipFill>
                          <a:blip r:embed="rId435" cstate="print">
                            <a:extLst>
                              <a:ext uri="{28A0092B-C50C-407E-A947-70E740481C1C}">
                                <a14:useLocalDpi xmlns:a14="http://schemas.microsoft.com/office/drawing/2010/main" val="0"/>
                              </a:ext>
                            </a:extLst>
                          </a:blip>
                          <a:srcRect/>
                          <a:stretch>
                            <a:fillRect/>
                          </a:stretch>
                        </pic:blipFill>
                        <pic:spPr bwMode="auto">
                          <a:xfrm>
                            <a:off x="0" y="0"/>
                            <a:ext cx="1351915" cy="230505"/>
                          </a:xfrm>
                          <a:prstGeom prst="rect">
                            <a:avLst/>
                          </a:prstGeom>
                          <a:noFill/>
                          <a:ln>
                            <a:noFill/>
                          </a:ln>
                        </pic:spPr>
                      </pic:pic>
                    </a:graphicData>
                  </a:graphic>
                </wp:inline>
              </w:drawing>
            </w:r>
            <w:r w:rsidRPr="004D4934">
              <w:rPr>
                <w:rFonts w:ascii="Times New Roman" w:hAnsi="Times New Roman" w:cs="Times New Roman"/>
                <w:sz w:val="24"/>
                <w:szCs w:val="24"/>
              </w:rPr>
              <w:t xml:space="preserve">is an open cover of </w:t>
            </w:r>
            <w:r>
              <w:rPr>
                <w:rFonts w:ascii="Times New Roman" w:hAnsi="Times New Roman" w:cs="Times New Roman"/>
                <w:noProof/>
                <w:position w:val="-12"/>
                <w:sz w:val="24"/>
                <w:szCs w:val="24"/>
                <w:lang w:eastAsia="en-US"/>
              </w:rPr>
              <w:drawing>
                <wp:inline distT="0" distB="0" distL="0" distR="0" wp14:anchorId="5EDDF561" wp14:editId="041B6A86">
                  <wp:extent cx="516890" cy="230505"/>
                  <wp:effectExtent l="0" t="0" r="0" b="0"/>
                  <wp:docPr id="1467" name="Picture 1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7"/>
                          <pic:cNvPicPr>
                            <a:picLocks noChangeAspect="1" noChangeArrowheads="1"/>
                          </pic:cNvPicPr>
                        </pic:nvPicPr>
                        <pic:blipFill>
                          <a:blip r:embed="rId436" cstate="print">
                            <a:extLst>
                              <a:ext uri="{28A0092B-C50C-407E-A947-70E740481C1C}">
                                <a14:useLocalDpi xmlns:a14="http://schemas.microsoft.com/office/drawing/2010/main" val="0"/>
                              </a:ext>
                            </a:extLst>
                          </a:blip>
                          <a:srcRect/>
                          <a:stretch>
                            <a:fillRect/>
                          </a:stretch>
                        </pic:blipFill>
                        <pic:spPr bwMode="auto">
                          <a:xfrm>
                            <a:off x="0" y="0"/>
                            <a:ext cx="516890" cy="230505"/>
                          </a:xfrm>
                          <a:prstGeom prst="rect">
                            <a:avLst/>
                          </a:prstGeom>
                          <a:noFill/>
                          <a:ln>
                            <a:noFill/>
                          </a:ln>
                        </pic:spPr>
                      </pic:pic>
                    </a:graphicData>
                  </a:graphic>
                </wp:inline>
              </w:drawing>
            </w:r>
            <w:r w:rsidRPr="004D4934">
              <w:rPr>
                <w:rFonts w:ascii="Times New Roman" w:hAnsi="Times New Roman" w:cs="Times New Roman"/>
                <w:sz w:val="24"/>
                <w:szCs w:val="24"/>
              </w:rPr>
              <w:t>.</w:t>
            </w:r>
          </w:p>
        </w:tc>
        <w:tc>
          <w:tcPr>
            <w:tcW w:w="804" w:type="dxa"/>
          </w:tcPr>
          <w:p w:rsidR="00C512CD" w:rsidRPr="004D4934" w:rsidRDefault="00C512CD" w:rsidP="00A912B8">
            <w:pPr>
              <w:jc w:val="center"/>
              <w:rPr>
                <w:rFonts w:ascii="Times New Roman" w:hAnsi="Times New Roman" w:cs="Times New Roman"/>
                <w:sz w:val="24"/>
                <w:szCs w:val="24"/>
              </w:rPr>
            </w:pPr>
            <w:r>
              <w:rPr>
                <w:rFonts w:ascii="Times New Roman" w:hAnsi="Times New Roman" w:cs="Times New Roman" w:hint="eastAsia"/>
                <w:sz w:val="24"/>
                <w:szCs w:val="24"/>
              </w:rPr>
              <w:t>C4</w:t>
            </w:r>
          </w:p>
        </w:tc>
      </w:tr>
      <w:tr w:rsidR="00C512CD" w:rsidRPr="004D4934" w:rsidTr="00A912B8">
        <w:tc>
          <w:tcPr>
            <w:tcW w:w="758" w:type="dxa"/>
          </w:tcPr>
          <w:p w:rsidR="00C512CD" w:rsidRPr="004D4934" w:rsidRDefault="00C512CD" w:rsidP="00A912B8">
            <w:pPr>
              <w:jc w:val="center"/>
              <w:rPr>
                <w:rFonts w:ascii="Times New Roman" w:hAnsi="Times New Roman" w:cs="Times New Roman"/>
                <w:sz w:val="24"/>
                <w:szCs w:val="24"/>
              </w:rPr>
            </w:pPr>
            <w:r>
              <w:rPr>
                <w:rFonts w:ascii="Times New Roman" w:hAnsi="Times New Roman" w:cs="Times New Roman"/>
                <w:sz w:val="24"/>
                <w:szCs w:val="24"/>
              </w:rPr>
              <w:t>3</w:t>
            </w:r>
          </w:p>
        </w:tc>
        <w:tc>
          <w:tcPr>
            <w:tcW w:w="6660" w:type="dxa"/>
          </w:tcPr>
          <w:p w:rsidR="00C512CD" w:rsidRPr="004D4934" w:rsidRDefault="00C512CD" w:rsidP="00A912B8">
            <w:pPr>
              <w:rPr>
                <w:rFonts w:ascii="Times New Roman" w:hAnsi="Times New Roman" w:cs="Times New Roman"/>
                <w:sz w:val="24"/>
                <w:szCs w:val="24"/>
              </w:rPr>
            </w:pPr>
            <w:r w:rsidRPr="004D4934">
              <w:rPr>
                <w:rFonts w:ascii="Times New Roman" w:hAnsi="Times New Roman" w:cs="Times New Roman"/>
                <w:sz w:val="24"/>
                <w:szCs w:val="24"/>
              </w:rPr>
              <w:t xml:space="preserve">Since </w:t>
            </w:r>
            <w:r>
              <w:rPr>
                <w:rFonts w:ascii="Times New Roman" w:hAnsi="Times New Roman" w:cs="Times New Roman"/>
                <w:noProof/>
                <w:position w:val="-12"/>
                <w:sz w:val="24"/>
                <w:szCs w:val="24"/>
                <w:lang w:eastAsia="en-US"/>
              </w:rPr>
              <w:drawing>
                <wp:inline distT="0" distB="0" distL="0" distR="0" wp14:anchorId="2AD259D1" wp14:editId="62CC772C">
                  <wp:extent cx="516890" cy="230505"/>
                  <wp:effectExtent l="0" t="0" r="0" b="0"/>
                  <wp:docPr id="1468" name="Picture 1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8"/>
                          <pic:cNvPicPr>
                            <a:picLocks noChangeAspect="1" noChangeArrowheads="1"/>
                          </pic:cNvPicPr>
                        </pic:nvPicPr>
                        <pic:blipFill>
                          <a:blip r:embed="rId437" cstate="print">
                            <a:extLst>
                              <a:ext uri="{28A0092B-C50C-407E-A947-70E740481C1C}">
                                <a14:useLocalDpi xmlns:a14="http://schemas.microsoft.com/office/drawing/2010/main" val="0"/>
                              </a:ext>
                            </a:extLst>
                          </a:blip>
                          <a:srcRect/>
                          <a:stretch>
                            <a:fillRect/>
                          </a:stretch>
                        </pic:blipFill>
                        <pic:spPr bwMode="auto">
                          <a:xfrm>
                            <a:off x="0" y="0"/>
                            <a:ext cx="516890" cy="230505"/>
                          </a:xfrm>
                          <a:prstGeom prst="rect">
                            <a:avLst/>
                          </a:prstGeom>
                          <a:noFill/>
                          <a:ln>
                            <a:noFill/>
                          </a:ln>
                        </pic:spPr>
                      </pic:pic>
                    </a:graphicData>
                  </a:graphic>
                </wp:inline>
              </w:drawing>
            </w:r>
            <w:r w:rsidRPr="004D4934">
              <w:rPr>
                <w:rFonts w:ascii="Times New Roman" w:hAnsi="Times New Roman" w:cs="Times New Roman"/>
                <w:sz w:val="24"/>
                <w:szCs w:val="24"/>
              </w:rPr>
              <w:t xml:space="preserve">is homeomorphic to </w:t>
            </w:r>
            <w:r w:rsidRPr="004D4934">
              <w:rPr>
                <w:rFonts w:ascii="Times New Roman" w:hAnsi="Times New Roman" w:cs="Times New Roman"/>
                <w:i/>
                <w:sz w:val="24"/>
                <w:szCs w:val="24"/>
              </w:rPr>
              <w:t>Y</w:t>
            </w:r>
            <w:r w:rsidRPr="004D4934">
              <w:rPr>
                <w:rFonts w:ascii="Times New Roman" w:hAnsi="Times New Roman" w:cs="Times New Roman"/>
                <w:sz w:val="24"/>
                <w:szCs w:val="24"/>
              </w:rPr>
              <w:t xml:space="preserve">, </w:t>
            </w:r>
            <w:r>
              <w:rPr>
                <w:rFonts w:ascii="Times New Roman" w:hAnsi="Times New Roman" w:cs="Times New Roman"/>
                <w:noProof/>
                <w:position w:val="-12"/>
                <w:sz w:val="24"/>
                <w:szCs w:val="24"/>
                <w:lang w:eastAsia="en-US"/>
              </w:rPr>
              <w:drawing>
                <wp:inline distT="0" distB="0" distL="0" distR="0" wp14:anchorId="5904C16D" wp14:editId="267D68C3">
                  <wp:extent cx="516890" cy="230505"/>
                  <wp:effectExtent l="0" t="0" r="0" b="0"/>
                  <wp:docPr id="1469" name="Picture 1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9"/>
                          <pic:cNvPicPr>
                            <a:picLocks noChangeAspect="1" noChangeArrowheads="1"/>
                          </pic:cNvPicPr>
                        </pic:nvPicPr>
                        <pic:blipFill>
                          <a:blip r:embed="rId438" cstate="print">
                            <a:extLst>
                              <a:ext uri="{28A0092B-C50C-407E-A947-70E740481C1C}">
                                <a14:useLocalDpi xmlns:a14="http://schemas.microsoft.com/office/drawing/2010/main" val="0"/>
                              </a:ext>
                            </a:extLst>
                          </a:blip>
                          <a:srcRect/>
                          <a:stretch>
                            <a:fillRect/>
                          </a:stretch>
                        </pic:blipFill>
                        <pic:spPr bwMode="auto">
                          <a:xfrm>
                            <a:off x="0" y="0"/>
                            <a:ext cx="516890" cy="230505"/>
                          </a:xfrm>
                          <a:prstGeom prst="rect">
                            <a:avLst/>
                          </a:prstGeom>
                          <a:noFill/>
                          <a:ln>
                            <a:noFill/>
                          </a:ln>
                        </pic:spPr>
                      </pic:pic>
                    </a:graphicData>
                  </a:graphic>
                </wp:inline>
              </w:drawing>
            </w:r>
            <w:r w:rsidRPr="004D4934">
              <w:rPr>
                <w:rFonts w:ascii="Times New Roman" w:hAnsi="Times New Roman" w:cs="Times New Roman"/>
                <w:sz w:val="24"/>
                <w:szCs w:val="24"/>
              </w:rPr>
              <w:t xml:space="preserve">is compact. </w:t>
            </w:r>
          </w:p>
        </w:tc>
        <w:tc>
          <w:tcPr>
            <w:tcW w:w="804" w:type="dxa"/>
          </w:tcPr>
          <w:p w:rsidR="00C512CD" w:rsidRPr="004D4934" w:rsidRDefault="00C512CD" w:rsidP="00A912B8">
            <w:pPr>
              <w:jc w:val="center"/>
              <w:rPr>
                <w:rFonts w:ascii="Times New Roman" w:hAnsi="Times New Roman" w:cs="Times New Roman"/>
                <w:sz w:val="24"/>
                <w:szCs w:val="24"/>
              </w:rPr>
            </w:pPr>
            <w:r>
              <w:rPr>
                <w:rFonts w:ascii="Times New Roman" w:hAnsi="Times New Roman" w:cs="Times New Roman" w:hint="eastAsia"/>
                <w:sz w:val="24"/>
                <w:szCs w:val="24"/>
              </w:rPr>
              <w:t>C4</w:t>
            </w:r>
          </w:p>
        </w:tc>
      </w:tr>
      <w:tr w:rsidR="00C512CD" w:rsidRPr="004D4934" w:rsidTr="00A912B8">
        <w:tc>
          <w:tcPr>
            <w:tcW w:w="758" w:type="dxa"/>
          </w:tcPr>
          <w:p w:rsidR="00C512CD" w:rsidRPr="004D4934" w:rsidRDefault="00C512CD" w:rsidP="00A912B8">
            <w:pPr>
              <w:jc w:val="center"/>
              <w:rPr>
                <w:rFonts w:ascii="Times New Roman" w:hAnsi="Times New Roman" w:cs="Times New Roman"/>
                <w:sz w:val="24"/>
                <w:szCs w:val="24"/>
              </w:rPr>
            </w:pPr>
            <w:r>
              <w:rPr>
                <w:rFonts w:ascii="Times New Roman" w:hAnsi="Times New Roman" w:cs="Times New Roman"/>
                <w:sz w:val="24"/>
                <w:szCs w:val="24"/>
              </w:rPr>
              <w:t>4</w:t>
            </w:r>
          </w:p>
        </w:tc>
        <w:tc>
          <w:tcPr>
            <w:tcW w:w="6660" w:type="dxa"/>
          </w:tcPr>
          <w:p w:rsidR="00C512CD" w:rsidRPr="004D4934" w:rsidRDefault="00C512CD" w:rsidP="00A912B8">
            <w:pPr>
              <w:rPr>
                <w:rFonts w:ascii="Times New Roman" w:hAnsi="Times New Roman" w:cs="Times New Roman"/>
                <w:sz w:val="24"/>
                <w:szCs w:val="24"/>
              </w:rPr>
            </w:pPr>
            <w:r w:rsidRPr="004D4934">
              <w:rPr>
                <w:rFonts w:ascii="Times New Roman" w:hAnsi="Times New Roman" w:cs="Times New Roman"/>
                <w:sz w:val="24"/>
                <w:szCs w:val="24"/>
              </w:rPr>
              <w:t xml:space="preserve">Then, there exists a finite open subcover </w:t>
            </w:r>
            <w:r>
              <w:rPr>
                <w:rFonts w:ascii="Times New Roman" w:hAnsi="Times New Roman" w:cs="Times New Roman"/>
                <w:noProof/>
                <w:position w:val="-14"/>
                <w:sz w:val="24"/>
                <w:szCs w:val="24"/>
                <w:lang w:eastAsia="en-US"/>
              </w:rPr>
              <w:drawing>
                <wp:inline distT="0" distB="0" distL="0" distR="0" wp14:anchorId="3428C57A" wp14:editId="1B2C9B7C">
                  <wp:extent cx="1526540" cy="230505"/>
                  <wp:effectExtent l="0" t="0" r="0" b="0"/>
                  <wp:docPr id="1470" name="Picture 14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0"/>
                          <pic:cNvPicPr>
                            <a:picLocks noChangeAspect="1" noChangeArrowheads="1"/>
                          </pic:cNvPicPr>
                        </pic:nvPicPr>
                        <pic:blipFill>
                          <a:blip r:embed="rId439" cstate="print">
                            <a:extLst>
                              <a:ext uri="{28A0092B-C50C-407E-A947-70E740481C1C}">
                                <a14:useLocalDpi xmlns:a14="http://schemas.microsoft.com/office/drawing/2010/main" val="0"/>
                              </a:ext>
                            </a:extLst>
                          </a:blip>
                          <a:srcRect/>
                          <a:stretch>
                            <a:fillRect/>
                          </a:stretch>
                        </pic:blipFill>
                        <pic:spPr bwMode="auto">
                          <a:xfrm>
                            <a:off x="0" y="0"/>
                            <a:ext cx="1526540" cy="230505"/>
                          </a:xfrm>
                          <a:prstGeom prst="rect">
                            <a:avLst/>
                          </a:prstGeom>
                          <a:noFill/>
                          <a:ln>
                            <a:noFill/>
                          </a:ln>
                        </pic:spPr>
                      </pic:pic>
                    </a:graphicData>
                  </a:graphic>
                </wp:inline>
              </w:drawing>
            </w:r>
            <w:r w:rsidRPr="004D4934">
              <w:rPr>
                <w:rFonts w:ascii="Times New Roman" w:hAnsi="Times New Roman" w:cs="Times New Roman"/>
                <w:sz w:val="24"/>
                <w:szCs w:val="24"/>
              </w:rPr>
              <w:t xml:space="preserve"> ,where </w:t>
            </w:r>
            <w:r>
              <w:rPr>
                <w:rFonts w:ascii="Times New Roman" w:hAnsi="Times New Roman" w:cs="Times New Roman"/>
                <w:noProof/>
                <w:position w:val="-14"/>
                <w:sz w:val="24"/>
                <w:szCs w:val="24"/>
                <w:lang w:eastAsia="en-US"/>
              </w:rPr>
              <w:drawing>
                <wp:inline distT="0" distB="0" distL="0" distR="0" wp14:anchorId="1955A670" wp14:editId="05DEC79F">
                  <wp:extent cx="1113155" cy="246380"/>
                  <wp:effectExtent l="0" t="0" r="0" b="1270"/>
                  <wp:docPr id="1471" name="Picture 1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1"/>
                          <pic:cNvPicPr>
                            <a:picLocks noChangeAspect="1" noChangeArrowheads="1"/>
                          </pic:cNvPicPr>
                        </pic:nvPicPr>
                        <pic:blipFill>
                          <a:blip r:embed="rId440" cstate="print">
                            <a:extLst>
                              <a:ext uri="{28A0092B-C50C-407E-A947-70E740481C1C}">
                                <a14:useLocalDpi xmlns:a14="http://schemas.microsoft.com/office/drawing/2010/main" val="0"/>
                              </a:ext>
                            </a:extLst>
                          </a:blip>
                          <a:srcRect/>
                          <a:stretch>
                            <a:fillRect/>
                          </a:stretch>
                        </pic:blipFill>
                        <pic:spPr bwMode="auto">
                          <a:xfrm>
                            <a:off x="0" y="0"/>
                            <a:ext cx="1113155" cy="246380"/>
                          </a:xfrm>
                          <a:prstGeom prst="rect">
                            <a:avLst/>
                          </a:prstGeom>
                          <a:noFill/>
                          <a:ln>
                            <a:noFill/>
                          </a:ln>
                        </pic:spPr>
                      </pic:pic>
                    </a:graphicData>
                  </a:graphic>
                </wp:inline>
              </w:drawing>
            </w:r>
            <w:r w:rsidRPr="004D4934">
              <w:rPr>
                <w:rFonts w:ascii="Times New Roman" w:hAnsi="Times New Roman" w:cs="Times New Roman"/>
                <w:sz w:val="24"/>
                <w:szCs w:val="24"/>
              </w:rPr>
              <w:t xml:space="preserve">and </w:t>
            </w:r>
            <w:r>
              <w:rPr>
                <w:rFonts w:ascii="Times New Roman" w:hAnsi="Times New Roman" w:cs="Times New Roman"/>
                <w:noProof/>
                <w:position w:val="-22"/>
                <w:sz w:val="24"/>
                <w:szCs w:val="24"/>
                <w:lang w:eastAsia="en-US"/>
              </w:rPr>
              <w:drawing>
                <wp:inline distT="0" distB="0" distL="0" distR="0" wp14:anchorId="4E9CC353" wp14:editId="6EFE3991">
                  <wp:extent cx="628015" cy="381635"/>
                  <wp:effectExtent l="0" t="0" r="635" b="0"/>
                  <wp:docPr id="1472" name="Picture 1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2"/>
                          <pic:cNvPicPr>
                            <a:picLocks noChangeAspect="1" noChangeArrowheads="1"/>
                          </pic:cNvPicPr>
                        </pic:nvPicPr>
                        <pic:blipFill>
                          <a:blip r:embed="rId441" cstate="print">
                            <a:extLst>
                              <a:ext uri="{28A0092B-C50C-407E-A947-70E740481C1C}">
                                <a14:useLocalDpi xmlns:a14="http://schemas.microsoft.com/office/drawing/2010/main" val="0"/>
                              </a:ext>
                            </a:extLst>
                          </a:blip>
                          <a:srcRect/>
                          <a:stretch>
                            <a:fillRect/>
                          </a:stretch>
                        </pic:blipFill>
                        <pic:spPr bwMode="auto">
                          <a:xfrm>
                            <a:off x="0" y="0"/>
                            <a:ext cx="628015" cy="381635"/>
                          </a:xfrm>
                          <a:prstGeom prst="rect">
                            <a:avLst/>
                          </a:prstGeom>
                          <a:noFill/>
                          <a:ln>
                            <a:noFill/>
                          </a:ln>
                        </pic:spPr>
                      </pic:pic>
                    </a:graphicData>
                  </a:graphic>
                </wp:inline>
              </w:drawing>
            </w:r>
            <w:r>
              <w:rPr>
                <w:rFonts w:ascii="Times New Roman" w:hAnsi="Times New Roman" w:cs="Times New Roman"/>
                <w:sz w:val="24"/>
                <w:szCs w:val="24"/>
              </w:rPr>
              <w:t>.</w:t>
            </w:r>
          </w:p>
        </w:tc>
        <w:tc>
          <w:tcPr>
            <w:tcW w:w="804" w:type="dxa"/>
          </w:tcPr>
          <w:p w:rsidR="00C512CD" w:rsidRPr="004D4934" w:rsidRDefault="00C512CD" w:rsidP="00A912B8">
            <w:pPr>
              <w:jc w:val="center"/>
              <w:rPr>
                <w:rFonts w:ascii="Times New Roman" w:hAnsi="Times New Roman" w:cs="Times New Roman"/>
                <w:sz w:val="24"/>
                <w:szCs w:val="24"/>
              </w:rPr>
            </w:pPr>
            <w:r w:rsidRPr="004D4934">
              <w:rPr>
                <w:rFonts w:ascii="Times New Roman" w:hAnsi="Times New Roman" w:cs="Times New Roman"/>
                <w:sz w:val="24"/>
                <w:szCs w:val="24"/>
              </w:rPr>
              <w:t>C1</w:t>
            </w:r>
          </w:p>
        </w:tc>
      </w:tr>
      <w:tr w:rsidR="00C512CD" w:rsidRPr="004D4934" w:rsidTr="00A912B8">
        <w:trPr>
          <w:trHeight w:val="368"/>
        </w:trPr>
        <w:tc>
          <w:tcPr>
            <w:tcW w:w="758" w:type="dxa"/>
          </w:tcPr>
          <w:p w:rsidR="00C512CD" w:rsidRPr="004D4934" w:rsidRDefault="00C512CD" w:rsidP="00A912B8">
            <w:pPr>
              <w:jc w:val="center"/>
              <w:rPr>
                <w:rFonts w:ascii="Times New Roman" w:hAnsi="Times New Roman" w:cs="Times New Roman"/>
                <w:sz w:val="24"/>
                <w:szCs w:val="24"/>
              </w:rPr>
            </w:pPr>
            <w:r>
              <w:rPr>
                <w:rFonts w:ascii="Times New Roman" w:hAnsi="Times New Roman" w:cs="Times New Roman"/>
                <w:sz w:val="24"/>
                <w:szCs w:val="24"/>
              </w:rPr>
              <w:t>5</w:t>
            </w:r>
          </w:p>
        </w:tc>
        <w:tc>
          <w:tcPr>
            <w:tcW w:w="6660" w:type="dxa"/>
          </w:tcPr>
          <w:p w:rsidR="00C512CD" w:rsidRPr="004D4934" w:rsidRDefault="00C512CD" w:rsidP="00A912B8">
            <w:pPr>
              <w:rPr>
                <w:rFonts w:ascii="Times New Roman" w:hAnsi="Times New Roman" w:cs="Times New Roman"/>
                <w:sz w:val="24"/>
                <w:szCs w:val="24"/>
              </w:rPr>
            </w:pPr>
            <w:r w:rsidRPr="004D4934">
              <w:rPr>
                <w:rFonts w:ascii="Times New Roman" w:hAnsi="Times New Roman" w:cs="Times New Roman"/>
                <w:sz w:val="24"/>
                <w:szCs w:val="24"/>
              </w:rPr>
              <w:t xml:space="preserve">Note that </w:t>
            </w:r>
            <w:r>
              <w:rPr>
                <w:rFonts w:ascii="Times New Roman" w:hAnsi="Times New Roman" w:cs="Times New Roman"/>
                <w:noProof/>
                <w:position w:val="-14"/>
                <w:sz w:val="24"/>
                <w:szCs w:val="24"/>
                <w:lang w:eastAsia="en-US"/>
              </w:rPr>
              <w:drawing>
                <wp:inline distT="0" distB="0" distL="0" distR="0" wp14:anchorId="29F35787" wp14:editId="7771A696">
                  <wp:extent cx="1359535" cy="230505"/>
                  <wp:effectExtent l="0" t="0" r="0" b="0"/>
                  <wp:docPr id="1473" name="Picture 1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3"/>
                          <pic:cNvPicPr>
                            <a:picLocks noChangeAspect="1" noChangeArrowheads="1"/>
                          </pic:cNvPicPr>
                        </pic:nvPicPr>
                        <pic:blipFill>
                          <a:blip r:embed="rId442" cstate="print">
                            <a:extLst>
                              <a:ext uri="{28A0092B-C50C-407E-A947-70E740481C1C}">
                                <a14:useLocalDpi xmlns:a14="http://schemas.microsoft.com/office/drawing/2010/main" val="0"/>
                              </a:ext>
                            </a:extLst>
                          </a:blip>
                          <a:srcRect/>
                          <a:stretch>
                            <a:fillRect/>
                          </a:stretch>
                        </pic:blipFill>
                        <pic:spPr bwMode="auto">
                          <a:xfrm>
                            <a:off x="0" y="0"/>
                            <a:ext cx="1359535" cy="230505"/>
                          </a:xfrm>
                          <a:prstGeom prst="rect">
                            <a:avLst/>
                          </a:prstGeom>
                          <a:noFill/>
                          <a:ln>
                            <a:noFill/>
                          </a:ln>
                        </pic:spPr>
                      </pic:pic>
                    </a:graphicData>
                  </a:graphic>
                </wp:inline>
              </w:drawing>
            </w:r>
            <w:r>
              <w:rPr>
                <w:rFonts w:ascii="Times New Roman" w:hAnsi="Times New Roman" w:cs="Times New Roman"/>
                <w:noProof/>
                <w:position w:val="-6"/>
                <w:sz w:val="24"/>
                <w:szCs w:val="24"/>
                <w:lang w:eastAsia="en-US"/>
              </w:rPr>
              <w:drawing>
                <wp:inline distT="0" distB="0" distL="0" distR="0" wp14:anchorId="5E10D2CF" wp14:editId="46743507">
                  <wp:extent cx="325755" cy="182880"/>
                  <wp:effectExtent l="0" t="0" r="0" b="7620"/>
                  <wp:docPr id="1474" name="Picture 1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4"/>
                          <pic:cNvPicPr>
                            <a:picLocks noChangeAspect="1" noChangeArrowheads="1"/>
                          </pic:cNvPicPr>
                        </pic:nvPicPr>
                        <pic:blipFill>
                          <a:blip r:embed="rId443" cstate="print">
                            <a:extLst>
                              <a:ext uri="{28A0092B-C50C-407E-A947-70E740481C1C}">
                                <a14:useLocalDpi xmlns:a14="http://schemas.microsoft.com/office/drawing/2010/main" val="0"/>
                              </a:ext>
                            </a:extLst>
                          </a:blip>
                          <a:srcRect/>
                          <a:stretch>
                            <a:fillRect/>
                          </a:stretch>
                        </pic:blipFill>
                        <pic:spPr bwMode="auto">
                          <a:xfrm>
                            <a:off x="0" y="0"/>
                            <a:ext cx="325755" cy="182880"/>
                          </a:xfrm>
                          <a:prstGeom prst="rect">
                            <a:avLst/>
                          </a:prstGeom>
                          <a:noFill/>
                          <a:ln>
                            <a:noFill/>
                          </a:ln>
                        </pic:spPr>
                      </pic:pic>
                    </a:graphicData>
                  </a:graphic>
                </wp:inline>
              </w:drawing>
            </w:r>
            <w:r w:rsidRPr="004D4934">
              <w:rPr>
                <w:rFonts w:ascii="Times New Roman" w:hAnsi="Times New Roman" w:cs="Times New Roman"/>
                <w:sz w:val="24"/>
                <w:szCs w:val="24"/>
              </w:rPr>
              <w:t xml:space="preserve">. . ,where </w:t>
            </w:r>
            <w:r>
              <w:rPr>
                <w:rFonts w:ascii="Times New Roman" w:hAnsi="Times New Roman" w:cs="Times New Roman"/>
                <w:noProof/>
                <w:position w:val="-14"/>
                <w:sz w:val="24"/>
                <w:szCs w:val="24"/>
                <w:lang w:eastAsia="en-US"/>
              </w:rPr>
              <w:drawing>
                <wp:inline distT="0" distB="0" distL="0" distR="0" wp14:anchorId="7323219C" wp14:editId="25CD563C">
                  <wp:extent cx="1113155" cy="246380"/>
                  <wp:effectExtent l="0" t="0" r="0" b="1270"/>
                  <wp:docPr id="1475" name="Picture 1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5"/>
                          <pic:cNvPicPr>
                            <a:picLocks noChangeAspect="1" noChangeArrowheads="1"/>
                          </pic:cNvPicPr>
                        </pic:nvPicPr>
                        <pic:blipFill>
                          <a:blip r:embed="rId440" cstate="print">
                            <a:extLst>
                              <a:ext uri="{28A0092B-C50C-407E-A947-70E740481C1C}">
                                <a14:useLocalDpi xmlns:a14="http://schemas.microsoft.com/office/drawing/2010/main" val="0"/>
                              </a:ext>
                            </a:extLst>
                          </a:blip>
                          <a:srcRect/>
                          <a:stretch>
                            <a:fillRect/>
                          </a:stretch>
                        </pic:blipFill>
                        <pic:spPr bwMode="auto">
                          <a:xfrm>
                            <a:off x="0" y="0"/>
                            <a:ext cx="1113155" cy="246380"/>
                          </a:xfrm>
                          <a:prstGeom prst="rect">
                            <a:avLst/>
                          </a:prstGeom>
                          <a:noFill/>
                          <a:ln>
                            <a:noFill/>
                          </a:ln>
                        </pic:spPr>
                      </pic:pic>
                    </a:graphicData>
                  </a:graphic>
                </wp:inline>
              </w:drawing>
            </w:r>
            <w:r>
              <w:rPr>
                <w:rFonts w:ascii="Times New Roman" w:hAnsi="Times New Roman" w:cs="Times New Roman"/>
                <w:sz w:val="24"/>
                <w:szCs w:val="24"/>
              </w:rPr>
              <w:t>.</w:t>
            </w:r>
          </w:p>
        </w:tc>
        <w:tc>
          <w:tcPr>
            <w:tcW w:w="804" w:type="dxa"/>
          </w:tcPr>
          <w:p w:rsidR="00C512CD" w:rsidRPr="004D4934" w:rsidRDefault="00C512CD" w:rsidP="00A912B8">
            <w:pPr>
              <w:jc w:val="center"/>
              <w:rPr>
                <w:rFonts w:ascii="Times New Roman" w:hAnsi="Times New Roman" w:cs="Times New Roman"/>
                <w:sz w:val="24"/>
                <w:szCs w:val="24"/>
              </w:rPr>
            </w:pPr>
            <w:r w:rsidRPr="004D4934">
              <w:rPr>
                <w:rFonts w:ascii="Times New Roman" w:hAnsi="Times New Roman" w:cs="Times New Roman"/>
                <w:sz w:val="24"/>
                <w:szCs w:val="24"/>
              </w:rPr>
              <w:t>C1</w:t>
            </w:r>
          </w:p>
        </w:tc>
      </w:tr>
      <w:tr w:rsidR="00C512CD" w:rsidRPr="004D4934" w:rsidTr="00A912B8">
        <w:tc>
          <w:tcPr>
            <w:tcW w:w="758" w:type="dxa"/>
          </w:tcPr>
          <w:p w:rsidR="00C512CD" w:rsidRPr="004D4934" w:rsidRDefault="00C512CD" w:rsidP="00A912B8">
            <w:pPr>
              <w:jc w:val="center"/>
              <w:rPr>
                <w:rFonts w:ascii="Times New Roman" w:hAnsi="Times New Roman" w:cs="Times New Roman"/>
                <w:sz w:val="24"/>
                <w:szCs w:val="24"/>
              </w:rPr>
            </w:pPr>
            <w:r>
              <w:rPr>
                <w:rFonts w:ascii="Times New Roman" w:hAnsi="Times New Roman" w:cs="Times New Roman"/>
                <w:sz w:val="24"/>
                <w:szCs w:val="24"/>
              </w:rPr>
              <w:t>6</w:t>
            </w:r>
          </w:p>
        </w:tc>
        <w:tc>
          <w:tcPr>
            <w:tcW w:w="6660" w:type="dxa"/>
          </w:tcPr>
          <w:p w:rsidR="00C512CD" w:rsidRPr="004D4934" w:rsidRDefault="00C512CD" w:rsidP="00A912B8">
            <w:pPr>
              <w:rPr>
                <w:rFonts w:ascii="Times New Roman" w:hAnsi="Times New Roman" w:cs="Times New Roman"/>
                <w:sz w:val="24"/>
                <w:szCs w:val="24"/>
              </w:rPr>
            </w:pPr>
            <w:r w:rsidRPr="004D4934">
              <w:rPr>
                <w:rFonts w:ascii="Times New Roman" w:hAnsi="Times New Roman" w:cs="Times New Roman"/>
                <w:sz w:val="24"/>
                <w:szCs w:val="24"/>
              </w:rPr>
              <w:t xml:space="preserve">Let </w:t>
            </w:r>
            <w:r>
              <w:rPr>
                <w:rFonts w:ascii="Times New Roman" w:hAnsi="Times New Roman" w:cs="Times New Roman"/>
                <w:noProof/>
                <w:position w:val="-22"/>
                <w:sz w:val="24"/>
                <w:szCs w:val="24"/>
                <w:lang w:eastAsia="en-US"/>
              </w:rPr>
              <w:drawing>
                <wp:inline distT="0" distB="0" distL="0" distR="0" wp14:anchorId="5171F950" wp14:editId="1C7650C6">
                  <wp:extent cx="628015" cy="381635"/>
                  <wp:effectExtent l="0" t="0" r="635" b="0"/>
                  <wp:docPr id="1476" name="Picture 1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6"/>
                          <pic:cNvPicPr>
                            <a:picLocks noChangeAspect="1" noChangeArrowheads="1"/>
                          </pic:cNvPicPr>
                        </pic:nvPicPr>
                        <pic:blipFill>
                          <a:blip r:embed="rId444" cstate="print">
                            <a:extLst>
                              <a:ext uri="{28A0092B-C50C-407E-A947-70E740481C1C}">
                                <a14:useLocalDpi xmlns:a14="http://schemas.microsoft.com/office/drawing/2010/main" val="0"/>
                              </a:ext>
                            </a:extLst>
                          </a:blip>
                          <a:srcRect/>
                          <a:stretch>
                            <a:fillRect/>
                          </a:stretch>
                        </pic:blipFill>
                        <pic:spPr bwMode="auto">
                          <a:xfrm>
                            <a:off x="0" y="0"/>
                            <a:ext cx="628015" cy="381635"/>
                          </a:xfrm>
                          <a:prstGeom prst="rect">
                            <a:avLst/>
                          </a:prstGeom>
                          <a:noFill/>
                          <a:ln>
                            <a:noFill/>
                          </a:ln>
                        </pic:spPr>
                      </pic:pic>
                    </a:graphicData>
                  </a:graphic>
                </wp:inline>
              </w:drawing>
            </w:r>
            <w:r w:rsidRPr="004D4934">
              <w:rPr>
                <w:rFonts w:ascii="Times New Roman" w:hAnsi="Times New Roman" w:cs="Times New Roman"/>
                <w:sz w:val="24"/>
                <w:szCs w:val="24"/>
              </w:rPr>
              <w:t xml:space="preserve">, where </w:t>
            </w:r>
            <w:r w:rsidRPr="004D4934">
              <w:rPr>
                <w:rFonts w:ascii="Times New Roman" w:hAnsi="Times New Roman" w:cs="Times New Roman"/>
                <w:i/>
                <w:sz w:val="24"/>
                <w:szCs w:val="24"/>
              </w:rPr>
              <w:t xml:space="preserve">W </w:t>
            </w:r>
            <w:r w:rsidRPr="004D4934">
              <w:rPr>
                <w:rFonts w:ascii="Times New Roman" w:hAnsi="Times New Roman" w:cs="Times New Roman"/>
                <w:sz w:val="24"/>
                <w:szCs w:val="24"/>
              </w:rPr>
              <w:t xml:space="preserve">is an open neighborhood of </w:t>
            </w:r>
            <w:r>
              <w:rPr>
                <w:rFonts w:ascii="Times New Roman" w:hAnsi="Times New Roman" w:cs="Times New Roman"/>
                <w:noProof/>
                <w:position w:val="-12"/>
                <w:sz w:val="24"/>
                <w:szCs w:val="24"/>
                <w:lang w:eastAsia="en-US"/>
              </w:rPr>
              <w:drawing>
                <wp:inline distT="0" distB="0" distL="0" distR="0" wp14:anchorId="02058630" wp14:editId="28F99324">
                  <wp:extent cx="182880" cy="230505"/>
                  <wp:effectExtent l="0" t="0" r="7620" b="0"/>
                  <wp:docPr id="1479" name="Picture 1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7"/>
                          <pic:cNvPicPr>
                            <a:picLocks noChangeAspect="1" noChangeArrowheads="1"/>
                          </pic:cNvPicPr>
                        </pic:nvPicPr>
                        <pic:blipFill>
                          <a:blip r:embed="rId445" cstate="print">
                            <a:extLst>
                              <a:ext uri="{28A0092B-C50C-407E-A947-70E740481C1C}">
                                <a14:useLocalDpi xmlns:a14="http://schemas.microsoft.com/office/drawing/2010/main" val="0"/>
                              </a:ext>
                            </a:extLst>
                          </a:blip>
                          <a:srcRect/>
                          <a:stretch>
                            <a:fillRect/>
                          </a:stretch>
                        </pic:blipFill>
                        <pic:spPr bwMode="auto">
                          <a:xfrm>
                            <a:off x="0" y="0"/>
                            <a:ext cx="182880" cy="230505"/>
                          </a:xfrm>
                          <a:prstGeom prst="rect">
                            <a:avLst/>
                          </a:prstGeom>
                          <a:noFill/>
                          <a:ln>
                            <a:noFill/>
                          </a:ln>
                        </pic:spPr>
                      </pic:pic>
                    </a:graphicData>
                  </a:graphic>
                </wp:inline>
              </w:drawing>
            </w:r>
            <w:r w:rsidRPr="004D4934">
              <w:rPr>
                <w:rFonts w:ascii="Times New Roman" w:hAnsi="Times New Roman" w:cs="Times New Roman"/>
                <w:sz w:val="24"/>
                <w:szCs w:val="24"/>
              </w:rPr>
              <w:t xml:space="preserve">, where </w:t>
            </w:r>
            <w:r>
              <w:rPr>
                <w:rFonts w:ascii="Times New Roman" w:hAnsi="Times New Roman" w:cs="Times New Roman"/>
                <w:noProof/>
                <w:position w:val="-12"/>
                <w:sz w:val="24"/>
                <w:szCs w:val="24"/>
                <w:lang w:eastAsia="en-US"/>
              </w:rPr>
              <w:drawing>
                <wp:inline distT="0" distB="0" distL="0" distR="0" wp14:anchorId="098E8C4C" wp14:editId="3CA8FD47">
                  <wp:extent cx="1407160" cy="230505"/>
                  <wp:effectExtent l="0" t="0" r="2540" b="0"/>
                  <wp:docPr id="1480" name="Picture 1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8"/>
                          <pic:cNvPicPr>
                            <a:picLocks noChangeAspect="1" noChangeArrowheads="1"/>
                          </pic:cNvPicPr>
                        </pic:nvPicPr>
                        <pic:blipFill>
                          <a:blip r:embed="rId446" cstate="print">
                            <a:extLst>
                              <a:ext uri="{28A0092B-C50C-407E-A947-70E740481C1C}">
                                <a14:useLocalDpi xmlns:a14="http://schemas.microsoft.com/office/drawing/2010/main" val="0"/>
                              </a:ext>
                            </a:extLst>
                          </a:blip>
                          <a:srcRect/>
                          <a:stretch>
                            <a:fillRect/>
                          </a:stretch>
                        </pic:blipFill>
                        <pic:spPr bwMode="auto">
                          <a:xfrm>
                            <a:off x="0" y="0"/>
                            <a:ext cx="1407160" cy="230505"/>
                          </a:xfrm>
                          <a:prstGeom prst="rect">
                            <a:avLst/>
                          </a:prstGeom>
                          <a:noFill/>
                          <a:ln>
                            <a:noFill/>
                          </a:ln>
                        </pic:spPr>
                      </pic:pic>
                    </a:graphicData>
                  </a:graphic>
                </wp:inline>
              </w:drawing>
            </w:r>
            <w:r>
              <w:rPr>
                <w:rFonts w:ascii="Times New Roman" w:hAnsi="Times New Roman" w:cs="Times New Roman"/>
                <w:sz w:val="24"/>
                <w:szCs w:val="24"/>
              </w:rPr>
              <w:t>.</w:t>
            </w:r>
          </w:p>
        </w:tc>
        <w:tc>
          <w:tcPr>
            <w:tcW w:w="804" w:type="dxa"/>
          </w:tcPr>
          <w:p w:rsidR="00C512CD" w:rsidRPr="004D4934" w:rsidRDefault="00C512CD" w:rsidP="00A912B8">
            <w:pPr>
              <w:jc w:val="center"/>
              <w:rPr>
                <w:rFonts w:ascii="Times New Roman" w:hAnsi="Times New Roman" w:cs="Times New Roman"/>
                <w:sz w:val="24"/>
                <w:szCs w:val="24"/>
              </w:rPr>
            </w:pPr>
            <w:r w:rsidRPr="004D4934">
              <w:rPr>
                <w:rFonts w:ascii="Times New Roman" w:hAnsi="Times New Roman" w:cs="Times New Roman"/>
                <w:sz w:val="24"/>
                <w:szCs w:val="24"/>
              </w:rPr>
              <w:t>CO</w:t>
            </w:r>
          </w:p>
        </w:tc>
      </w:tr>
    </w:tbl>
    <w:p w:rsidR="00C512CD" w:rsidRDefault="00C512CD" w:rsidP="00C512CD">
      <w:pPr>
        <w:spacing w:after="0" w:line="240" w:lineRule="auto"/>
        <w:rPr>
          <w:rFonts w:ascii="Times New Roman" w:hAnsi="Times New Roman" w:cs="Times New Roman"/>
          <w:b/>
          <w:sz w:val="24"/>
          <w:szCs w:val="24"/>
        </w:rPr>
      </w:pPr>
    </w:p>
    <w:p w:rsidR="00C512CD" w:rsidRDefault="00C512CD" w:rsidP="006F72CE">
      <w:pPr>
        <w:spacing w:after="0" w:line="480" w:lineRule="auto"/>
        <w:ind w:firstLine="720"/>
        <w:rPr>
          <w:rFonts w:ascii="Times New Roman" w:hAnsi="Times New Roman" w:cs="Times New Roman"/>
          <w:sz w:val="24"/>
          <w:szCs w:val="24"/>
        </w:rPr>
      </w:pPr>
      <w:r>
        <w:rPr>
          <w:rFonts w:ascii="Times New Roman" w:hAnsi="Times New Roman" w:cs="Times New Roman" w:hint="eastAsia"/>
          <w:sz w:val="24"/>
          <w:szCs w:val="24"/>
        </w:rPr>
        <w:t xml:space="preserve">The following (Table 3.11) shows an example of the proof in which students are to derive multiple starting variable from a hypothesis of </w:t>
      </w:r>
      <w:r>
        <w:rPr>
          <w:rFonts w:ascii="Times New Roman" w:hAnsi="Times New Roman" w:cs="Times New Roman"/>
          <w:sz w:val="24"/>
          <w:szCs w:val="24"/>
        </w:rPr>
        <w:t>the</w:t>
      </w:r>
      <w:r>
        <w:rPr>
          <w:rFonts w:ascii="Times New Roman" w:hAnsi="Times New Roman" w:cs="Times New Roman" w:hint="eastAsia"/>
          <w:sz w:val="24"/>
          <w:szCs w:val="24"/>
        </w:rPr>
        <w:t xml:space="preserve"> given statement.   </w:t>
      </w:r>
    </w:p>
    <w:p w:rsidR="0041164B" w:rsidRDefault="0041164B" w:rsidP="006F72CE">
      <w:pPr>
        <w:spacing w:after="0" w:line="480" w:lineRule="auto"/>
        <w:ind w:firstLine="720"/>
        <w:rPr>
          <w:rFonts w:ascii="Times New Roman" w:hAnsi="Times New Roman" w:cs="Times New Roman"/>
          <w:sz w:val="24"/>
          <w:szCs w:val="24"/>
        </w:rPr>
      </w:pPr>
    </w:p>
    <w:p w:rsidR="0041164B" w:rsidRDefault="0041164B" w:rsidP="006F72CE">
      <w:pPr>
        <w:spacing w:after="0" w:line="480" w:lineRule="auto"/>
        <w:ind w:firstLine="720"/>
        <w:rPr>
          <w:rFonts w:ascii="Times New Roman" w:hAnsi="Times New Roman" w:cs="Times New Roman"/>
          <w:sz w:val="24"/>
          <w:szCs w:val="24"/>
        </w:rPr>
      </w:pPr>
    </w:p>
    <w:p w:rsidR="00C512CD" w:rsidRPr="00416C92" w:rsidRDefault="00C512CD" w:rsidP="00C512CD">
      <w:pPr>
        <w:spacing w:after="0" w:line="240" w:lineRule="auto"/>
        <w:ind w:firstLine="720"/>
        <w:rPr>
          <w:rFonts w:ascii="Times New Roman" w:hAnsi="Times New Roman" w:cs="Times New Roman"/>
          <w:sz w:val="24"/>
          <w:szCs w:val="24"/>
        </w:rPr>
      </w:pPr>
      <w:r>
        <w:rPr>
          <w:rFonts w:ascii="Times New Roman" w:hAnsi="Times New Roman" w:cs="Times New Roman"/>
          <w:i/>
          <w:noProof/>
          <w:sz w:val="24"/>
          <w:szCs w:val="24"/>
          <w:lang w:eastAsia="en-US"/>
        </w:rPr>
        <mc:AlternateContent>
          <mc:Choice Requires="wps">
            <w:drawing>
              <wp:anchor distT="0" distB="0" distL="114300" distR="114300" simplePos="0" relativeHeight="252477440" behindDoc="0" locked="0" layoutInCell="1" allowOverlap="1" wp14:anchorId="3A095314" wp14:editId="12C4E848">
                <wp:simplePos x="0" y="0"/>
                <wp:positionH relativeFrom="column">
                  <wp:posOffset>349250</wp:posOffset>
                </wp:positionH>
                <wp:positionV relativeFrom="paragraph">
                  <wp:posOffset>-53340</wp:posOffset>
                </wp:positionV>
                <wp:extent cx="4294505" cy="1073150"/>
                <wp:effectExtent l="0" t="0" r="10795" b="12700"/>
                <wp:wrapNone/>
                <wp:docPr id="41" name="Rectangle 41"/>
                <wp:cNvGraphicFramePr/>
                <a:graphic xmlns:a="http://schemas.openxmlformats.org/drawingml/2006/main">
                  <a:graphicData uri="http://schemas.microsoft.com/office/word/2010/wordprocessingShape">
                    <wps:wsp>
                      <wps:cNvSpPr/>
                      <wps:spPr>
                        <a:xfrm>
                          <a:off x="0" y="0"/>
                          <a:ext cx="4294505" cy="1073150"/>
                        </a:xfrm>
                        <a:prstGeom prst="rect">
                          <a:avLst/>
                        </a:prstGeom>
                        <a:no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8DCE67D" id="Rectangle 41" o:spid="_x0000_s1026" style="position:absolute;margin-left:27.5pt;margin-top:-4.2pt;width:338.15pt;height:84.5pt;z-index:252477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" filled="f" strokecolor="#385d8a" strokeweight="2pt"/>
            </w:pict>
          </mc:Fallback>
        </mc:AlternateContent>
      </w:r>
      <w:r w:rsidRPr="00416C92">
        <w:rPr>
          <w:rFonts w:ascii="Times New Roman" w:hAnsi="Times New Roman" w:cs="Times New Roman" w:hint="eastAsia"/>
          <w:sz w:val="24"/>
          <w:szCs w:val="24"/>
        </w:rPr>
        <w:t>Example (Topology)</w:t>
      </w:r>
    </w:p>
    <w:p w:rsidR="00C512CD" w:rsidRDefault="00C512CD" w:rsidP="00C512CD">
      <w:pPr>
        <w:spacing w:after="0" w:line="240" w:lineRule="auto"/>
        <w:ind w:firstLine="720"/>
        <w:rPr>
          <w:rFonts w:ascii="Times New Roman" w:hAnsi="Times New Roman" w:cs="Times New Roman"/>
          <w:i/>
          <w:sz w:val="24"/>
          <w:szCs w:val="24"/>
        </w:rPr>
      </w:pPr>
    </w:p>
    <w:p w:rsidR="00C512CD" w:rsidRDefault="00C512CD" w:rsidP="00C512CD">
      <w:pPr>
        <w:spacing w:after="0" w:line="240" w:lineRule="auto"/>
        <w:ind w:firstLine="720"/>
        <w:rPr>
          <w:rFonts w:ascii="Times New Roman" w:hAnsi="Times New Roman" w:cs="Times New Roman"/>
          <w:i/>
          <w:sz w:val="24"/>
          <w:szCs w:val="24"/>
        </w:rPr>
      </w:pPr>
      <w:r w:rsidRPr="00D677DB">
        <w:rPr>
          <w:rFonts w:ascii="Times New Roman" w:hAnsi="Times New Roman" w:cs="Times New Roman"/>
          <w:i/>
          <w:sz w:val="24"/>
          <w:szCs w:val="24"/>
        </w:rPr>
        <w:t>Prove that if</w:t>
      </w:r>
      <w:r>
        <w:rPr>
          <w:rFonts w:ascii="Times New Roman" w:hAnsi="Times New Roman" w:cs="Times New Roman"/>
          <w:i/>
          <w:noProof/>
          <w:position w:val="-12"/>
          <w:sz w:val="24"/>
          <w:szCs w:val="24"/>
          <w:lang w:eastAsia="en-US"/>
        </w:rPr>
        <w:drawing>
          <wp:inline distT="0" distB="0" distL="0" distR="0" wp14:anchorId="270FC69C" wp14:editId="234307D8">
            <wp:extent cx="405765" cy="230505"/>
            <wp:effectExtent l="0" t="0" r="0" b="0"/>
            <wp:docPr id="1505" name="Picture 1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9"/>
                    <pic:cNvPicPr>
                      <a:picLocks noChangeAspect="1" noChangeArrowheads="1"/>
                    </pic:cNvPicPr>
                  </pic:nvPicPr>
                  <pic:blipFill>
                    <a:blip r:embed="rId447" cstate="print">
                      <a:extLst>
                        <a:ext uri="{28A0092B-C50C-407E-A947-70E740481C1C}">
                          <a14:useLocalDpi xmlns:a14="http://schemas.microsoft.com/office/drawing/2010/main" val="0"/>
                        </a:ext>
                      </a:extLst>
                    </a:blip>
                    <a:srcRect/>
                    <a:stretch>
                      <a:fillRect/>
                    </a:stretch>
                  </pic:blipFill>
                  <pic:spPr bwMode="auto">
                    <a:xfrm>
                      <a:off x="0" y="0"/>
                      <a:ext cx="405765" cy="230505"/>
                    </a:xfrm>
                    <a:prstGeom prst="rect">
                      <a:avLst/>
                    </a:prstGeom>
                    <a:noFill/>
                    <a:ln>
                      <a:noFill/>
                    </a:ln>
                  </pic:spPr>
                </pic:pic>
              </a:graphicData>
            </a:graphic>
          </wp:inline>
        </w:drawing>
      </w:r>
      <w:r w:rsidRPr="00D677DB">
        <w:rPr>
          <w:rFonts w:ascii="Times New Roman" w:hAnsi="Times New Roman" w:cs="Times New Roman"/>
          <w:i/>
          <w:sz w:val="24"/>
          <w:szCs w:val="24"/>
        </w:rPr>
        <w:t xml:space="preserve">converges to </w:t>
      </w:r>
      <w:r>
        <w:rPr>
          <w:rFonts w:ascii="Times New Roman" w:hAnsi="Times New Roman" w:cs="Times New Roman"/>
          <w:i/>
          <w:noProof/>
          <w:position w:val="-12"/>
          <w:sz w:val="24"/>
          <w:szCs w:val="24"/>
          <w:lang w:eastAsia="en-US"/>
        </w:rPr>
        <w:drawing>
          <wp:inline distT="0" distB="0" distL="0" distR="0" wp14:anchorId="5D90B3A5" wp14:editId="1348BA67">
            <wp:extent cx="405765" cy="230505"/>
            <wp:effectExtent l="0" t="0" r="0" b="0"/>
            <wp:docPr id="1509" name="Picture 1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0"/>
                    <pic:cNvPicPr>
                      <a:picLocks noChangeAspect="1" noChangeArrowheads="1"/>
                    </pic:cNvPicPr>
                  </pic:nvPicPr>
                  <pic:blipFill>
                    <a:blip r:embed="rId448" cstate="print">
                      <a:extLst>
                        <a:ext uri="{28A0092B-C50C-407E-A947-70E740481C1C}">
                          <a14:useLocalDpi xmlns:a14="http://schemas.microsoft.com/office/drawing/2010/main" val="0"/>
                        </a:ext>
                      </a:extLst>
                    </a:blip>
                    <a:srcRect/>
                    <a:stretch>
                      <a:fillRect/>
                    </a:stretch>
                  </pic:blipFill>
                  <pic:spPr bwMode="auto">
                    <a:xfrm>
                      <a:off x="0" y="0"/>
                      <a:ext cx="405765" cy="230505"/>
                    </a:xfrm>
                    <a:prstGeom prst="rect">
                      <a:avLst/>
                    </a:prstGeom>
                    <a:noFill/>
                    <a:ln>
                      <a:noFill/>
                    </a:ln>
                  </pic:spPr>
                </pic:pic>
              </a:graphicData>
            </a:graphic>
          </wp:inline>
        </w:drawing>
      </w:r>
      <w:r w:rsidRPr="00D677DB">
        <w:rPr>
          <w:rFonts w:ascii="Times New Roman" w:hAnsi="Times New Roman" w:cs="Times New Roman"/>
          <w:i/>
          <w:sz w:val="24"/>
          <w:szCs w:val="24"/>
        </w:rPr>
        <w:t xml:space="preserve"> for every sequence </w:t>
      </w:r>
      <w:r>
        <w:rPr>
          <w:rFonts w:ascii="Times New Roman" w:hAnsi="Times New Roman" w:cs="Times New Roman"/>
          <w:i/>
          <w:noProof/>
          <w:position w:val="-12"/>
          <w:sz w:val="24"/>
          <w:szCs w:val="24"/>
          <w:lang w:eastAsia="en-US"/>
        </w:rPr>
        <w:drawing>
          <wp:inline distT="0" distB="0" distL="0" distR="0" wp14:anchorId="6823C5C0" wp14:editId="3F6649C4">
            <wp:extent cx="182880" cy="230505"/>
            <wp:effectExtent l="0" t="0" r="7620" b="0"/>
            <wp:docPr id="1511" name="Picture 1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1"/>
                    <pic:cNvPicPr>
                      <a:picLocks noChangeAspect="1" noChangeArrowheads="1"/>
                    </pic:cNvPicPr>
                  </pic:nvPicPr>
                  <pic:blipFill>
                    <a:blip r:embed="rId449" cstate="print">
                      <a:extLst>
                        <a:ext uri="{28A0092B-C50C-407E-A947-70E740481C1C}">
                          <a14:useLocalDpi xmlns:a14="http://schemas.microsoft.com/office/drawing/2010/main" val="0"/>
                        </a:ext>
                      </a:extLst>
                    </a:blip>
                    <a:srcRect/>
                    <a:stretch>
                      <a:fillRect/>
                    </a:stretch>
                  </pic:blipFill>
                  <pic:spPr bwMode="auto">
                    <a:xfrm>
                      <a:off x="0" y="0"/>
                      <a:ext cx="182880" cy="230505"/>
                    </a:xfrm>
                    <a:prstGeom prst="rect">
                      <a:avLst/>
                    </a:prstGeom>
                    <a:noFill/>
                    <a:ln>
                      <a:noFill/>
                    </a:ln>
                  </pic:spPr>
                </pic:pic>
              </a:graphicData>
            </a:graphic>
          </wp:inline>
        </w:drawing>
      </w:r>
      <w:r w:rsidRPr="00D677DB">
        <w:rPr>
          <w:rFonts w:ascii="Times New Roman" w:hAnsi="Times New Roman" w:cs="Times New Roman"/>
          <w:i/>
          <w:sz w:val="24"/>
          <w:szCs w:val="24"/>
        </w:rPr>
        <w:t xml:space="preserve"> </w:t>
      </w:r>
    </w:p>
    <w:p w:rsidR="00C512CD" w:rsidRDefault="00C512CD" w:rsidP="00C512CD">
      <w:pPr>
        <w:spacing w:after="0" w:line="240" w:lineRule="auto"/>
        <w:ind w:firstLine="720"/>
        <w:rPr>
          <w:rFonts w:ascii="Times New Roman" w:hAnsi="Times New Roman" w:cs="Times New Roman"/>
          <w:i/>
          <w:sz w:val="24"/>
          <w:szCs w:val="24"/>
        </w:rPr>
      </w:pPr>
      <w:r w:rsidRPr="00D677DB">
        <w:rPr>
          <w:rFonts w:ascii="Times New Roman" w:hAnsi="Times New Roman" w:cs="Times New Roman"/>
          <w:i/>
          <w:sz w:val="24"/>
          <w:szCs w:val="24"/>
        </w:rPr>
        <w:t xml:space="preserve">that converges to </w:t>
      </w:r>
      <w:r>
        <w:rPr>
          <w:rFonts w:ascii="Times New Roman" w:hAnsi="Times New Roman" w:cs="Times New Roman"/>
          <w:i/>
          <w:noProof/>
          <w:position w:val="-12"/>
          <w:sz w:val="24"/>
          <w:szCs w:val="24"/>
          <w:lang w:eastAsia="en-US"/>
        </w:rPr>
        <w:drawing>
          <wp:inline distT="0" distB="0" distL="0" distR="0" wp14:anchorId="5228B713" wp14:editId="7F0429B1">
            <wp:extent cx="182880" cy="230505"/>
            <wp:effectExtent l="0" t="0" r="7620" b="0"/>
            <wp:docPr id="1512" name="Picture 1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2"/>
                    <pic:cNvPicPr>
                      <a:picLocks noChangeAspect="1" noChangeArrowheads="1"/>
                    </pic:cNvPicPr>
                  </pic:nvPicPr>
                  <pic:blipFill>
                    <a:blip r:embed="rId450" cstate="print">
                      <a:extLst>
                        <a:ext uri="{28A0092B-C50C-407E-A947-70E740481C1C}">
                          <a14:useLocalDpi xmlns:a14="http://schemas.microsoft.com/office/drawing/2010/main" val="0"/>
                        </a:ext>
                      </a:extLst>
                    </a:blip>
                    <a:srcRect/>
                    <a:stretch>
                      <a:fillRect/>
                    </a:stretch>
                  </pic:blipFill>
                  <pic:spPr bwMode="auto">
                    <a:xfrm>
                      <a:off x="0" y="0"/>
                      <a:ext cx="182880" cy="230505"/>
                    </a:xfrm>
                    <a:prstGeom prst="rect">
                      <a:avLst/>
                    </a:prstGeom>
                    <a:noFill/>
                    <a:ln>
                      <a:noFill/>
                    </a:ln>
                  </pic:spPr>
                </pic:pic>
              </a:graphicData>
            </a:graphic>
          </wp:inline>
        </w:drawing>
      </w:r>
      <w:r w:rsidRPr="00D677DB">
        <w:rPr>
          <w:rFonts w:ascii="Times New Roman" w:hAnsi="Times New Roman" w:cs="Times New Roman"/>
          <w:i/>
          <w:sz w:val="24"/>
          <w:szCs w:val="24"/>
        </w:rPr>
        <w:t>, then</w:t>
      </w:r>
      <w:r>
        <w:rPr>
          <w:rFonts w:ascii="Times New Roman" w:hAnsi="Times New Roman" w:cs="Times New Roman"/>
          <w:i/>
          <w:noProof/>
          <w:position w:val="-10"/>
          <w:sz w:val="24"/>
          <w:szCs w:val="24"/>
          <w:lang w:eastAsia="en-US"/>
        </w:rPr>
        <w:drawing>
          <wp:inline distT="0" distB="0" distL="0" distR="0" wp14:anchorId="5DC06AAD" wp14:editId="39C966F5">
            <wp:extent cx="1216660" cy="198755"/>
            <wp:effectExtent l="0" t="0" r="2540" b="0"/>
            <wp:docPr id="1515" name="Picture 1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3"/>
                    <pic:cNvPicPr>
                      <a:picLocks noChangeAspect="1" noChangeArrowheads="1"/>
                    </pic:cNvPicPr>
                  </pic:nvPicPr>
                  <pic:blipFill>
                    <a:blip r:embed="rId451" cstate="print">
                      <a:extLst>
                        <a:ext uri="{28A0092B-C50C-407E-A947-70E740481C1C}">
                          <a14:useLocalDpi xmlns:a14="http://schemas.microsoft.com/office/drawing/2010/main" val="0"/>
                        </a:ext>
                      </a:extLst>
                    </a:blip>
                    <a:srcRect/>
                    <a:stretch>
                      <a:fillRect/>
                    </a:stretch>
                  </pic:blipFill>
                  <pic:spPr bwMode="auto">
                    <a:xfrm>
                      <a:off x="0" y="0"/>
                      <a:ext cx="1216660" cy="198755"/>
                    </a:xfrm>
                    <a:prstGeom prst="rect">
                      <a:avLst/>
                    </a:prstGeom>
                    <a:noFill/>
                    <a:ln>
                      <a:noFill/>
                    </a:ln>
                  </pic:spPr>
                </pic:pic>
              </a:graphicData>
            </a:graphic>
          </wp:inline>
        </w:drawing>
      </w:r>
      <w:r w:rsidRPr="00D677DB">
        <w:rPr>
          <w:rFonts w:ascii="Times New Roman" w:hAnsi="Times New Roman" w:cs="Times New Roman"/>
          <w:i/>
          <w:sz w:val="24"/>
          <w:szCs w:val="24"/>
        </w:rPr>
        <w:t xml:space="preserve"> is continuous at </w:t>
      </w:r>
      <w:r>
        <w:rPr>
          <w:rFonts w:ascii="Times New Roman" w:hAnsi="Times New Roman" w:cs="Times New Roman"/>
          <w:i/>
          <w:noProof/>
          <w:position w:val="-12"/>
          <w:sz w:val="24"/>
          <w:szCs w:val="24"/>
          <w:lang w:eastAsia="en-US"/>
        </w:rPr>
        <w:drawing>
          <wp:inline distT="0" distB="0" distL="0" distR="0" wp14:anchorId="7E7FA55C" wp14:editId="01F7AAE5">
            <wp:extent cx="182880" cy="230505"/>
            <wp:effectExtent l="0" t="0" r="7620" b="0"/>
            <wp:docPr id="1519" name="Picture 1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4"/>
                    <pic:cNvPicPr>
                      <a:picLocks noChangeAspect="1" noChangeArrowheads="1"/>
                    </pic:cNvPicPr>
                  </pic:nvPicPr>
                  <pic:blipFill>
                    <a:blip r:embed="rId450" cstate="print">
                      <a:extLst>
                        <a:ext uri="{28A0092B-C50C-407E-A947-70E740481C1C}">
                          <a14:useLocalDpi xmlns:a14="http://schemas.microsoft.com/office/drawing/2010/main" val="0"/>
                        </a:ext>
                      </a:extLst>
                    </a:blip>
                    <a:srcRect/>
                    <a:stretch>
                      <a:fillRect/>
                    </a:stretch>
                  </pic:blipFill>
                  <pic:spPr bwMode="auto">
                    <a:xfrm>
                      <a:off x="0" y="0"/>
                      <a:ext cx="182880" cy="230505"/>
                    </a:xfrm>
                    <a:prstGeom prst="rect">
                      <a:avLst/>
                    </a:prstGeom>
                    <a:noFill/>
                    <a:ln>
                      <a:noFill/>
                    </a:ln>
                  </pic:spPr>
                </pic:pic>
              </a:graphicData>
            </a:graphic>
          </wp:inline>
        </w:drawing>
      </w:r>
      <w:r w:rsidRPr="00D677DB">
        <w:rPr>
          <w:rFonts w:ascii="Times New Roman" w:hAnsi="Times New Roman" w:cs="Times New Roman"/>
          <w:i/>
          <w:sz w:val="24"/>
          <w:szCs w:val="24"/>
        </w:rPr>
        <w:t xml:space="preserve">, </w:t>
      </w:r>
    </w:p>
    <w:p w:rsidR="00C512CD" w:rsidRDefault="00C512CD" w:rsidP="00C512CD">
      <w:pPr>
        <w:spacing w:after="0" w:line="240" w:lineRule="auto"/>
        <w:ind w:firstLine="720"/>
        <w:rPr>
          <w:rFonts w:ascii="Times New Roman" w:hAnsi="Times New Roman" w:cs="Times New Roman"/>
          <w:sz w:val="24"/>
          <w:szCs w:val="24"/>
        </w:rPr>
      </w:pPr>
      <w:r w:rsidRPr="00D677DB">
        <w:rPr>
          <w:rFonts w:ascii="Times New Roman" w:hAnsi="Times New Roman" w:cs="Times New Roman"/>
          <w:i/>
          <w:sz w:val="24"/>
          <w:szCs w:val="24"/>
        </w:rPr>
        <w:t xml:space="preserve">where </w:t>
      </w:r>
      <w:r>
        <w:rPr>
          <w:rFonts w:ascii="Times New Roman" w:hAnsi="Times New Roman" w:cs="Times New Roman"/>
          <w:i/>
          <w:noProof/>
          <w:position w:val="-10"/>
          <w:sz w:val="24"/>
          <w:szCs w:val="24"/>
          <w:lang w:eastAsia="en-US"/>
        </w:rPr>
        <w:drawing>
          <wp:inline distT="0" distB="0" distL="0" distR="0" wp14:anchorId="1563B908" wp14:editId="2DBE3756">
            <wp:extent cx="302260" cy="198755"/>
            <wp:effectExtent l="0" t="0" r="2540" b="0"/>
            <wp:docPr id="1520" name="Picture 1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5"/>
                    <pic:cNvPicPr>
                      <a:picLocks noChangeAspect="1" noChangeArrowheads="1"/>
                    </pic:cNvPicPr>
                  </pic:nvPicPr>
                  <pic:blipFill>
                    <a:blip r:embed="rId452" cstate="print">
                      <a:extLst>
                        <a:ext uri="{28A0092B-C50C-407E-A947-70E740481C1C}">
                          <a14:useLocalDpi xmlns:a14="http://schemas.microsoft.com/office/drawing/2010/main" val="0"/>
                        </a:ext>
                      </a:extLst>
                    </a:blip>
                    <a:srcRect/>
                    <a:stretch>
                      <a:fillRect/>
                    </a:stretch>
                  </pic:blipFill>
                  <pic:spPr bwMode="auto">
                    <a:xfrm>
                      <a:off x="0" y="0"/>
                      <a:ext cx="302260" cy="198755"/>
                    </a:xfrm>
                    <a:prstGeom prst="rect">
                      <a:avLst/>
                    </a:prstGeom>
                    <a:noFill/>
                    <a:ln>
                      <a:noFill/>
                    </a:ln>
                  </pic:spPr>
                </pic:pic>
              </a:graphicData>
            </a:graphic>
          </wp:inline>
        </w:drawing>
      </w:r>
      <w:r w:rsidRPr="00D677DB">
        <w:rPr>
          <w:rFonts w:ascii="Times New Roman" w:hAnsi="Times New Roman" w:cs="Times New Roman"/>
          <w:i/>
          <w:sz w:val="24"/>
          <w:szCs w:val="24"/>
        </w:rPr>
        <w:t>are metrics for X and Y respectively</w:t>
      </w:r>
      <w:r w:rsidRPr="00566ECE">
        <w:rPr>
          <w:rFonts w:ascii="Times New Roman" w:hAnsi="Times New Roman" w:cs="Times New Roman"/>
          <w:sz w:val="24"/>
          <w:szCs w:val="24"/>
        </w:rPr>
        <w:t>.</w:t>
      </w:r>
    </w:p>
    <w:p w:rsidR="00C512CD" w:rsidRPr="00416C92" w:rsidRDefault="00C512CD" w:rsidP="00C512CD">
      <w:pPr>
        <w:spacing w:after="0" w:line="240" w:lineRule="auto"/>
        <w:ind w:firstLine="720"/>
        <w:rPr>
          <w:rFonts w:ascii="Times New Roman" w:hAnsi="Times New Roman" w:cs="Times New Roman"/>
          <w:sz w:val="24"/>
          <w:szCs w:val="24"/>
        </w:rPr>
      </w:pPr>
    </w:p>
    <w:p w:rsidR="00C512CD" w:rsidRPr="009B79EA" w:rsidRDefault="00C512CD" w:rsidP="00C512CD">
      <w:pPr>
        <w:spacing w:after="0" w:line="480" w:lineRule="auto"/>
        <w:rPr>
          <w:rFonts w:ascii="Times New Roman" w:hAnsi="Times New Roman" w:cs="Times New Roman"/>
          <w:sz w:val="24"/>
          <w:szCs w:val="24"/>
        </w:rPr>
      </w:pPr>
      <w:r w:rsidRPr="009B79EA">
        <w:rPr>
          <w:rFonts w:ascii="Times New Roman" w:hAnsi="Times New Roman" w:cs="Times New Roman" w:hint="eastAsia"/>
          <w:sz w:val="24"/>
          <w:szCs w:val="24"/>
        </w:rPr>
        <w:t>Table 3.1</w:t>
      </w:r>
      <w:r>
        <w:rPr>
          <w:rFonts w:ascii="Times New Roman" w:hAnsi="Times New Roman" w:cs="Times New Roman" w:hint="eastAsia"/>
          <w:sz w:val="24"/>
          <w:szCs w:val="24"/>
        </w:rPr>
        <w:t>1</w:t>
      </w:r>
    </w:p>
    <w:p w:rsidR="00C512CD" w:rsidRPr="004A18B0" w:rsidRDefault="00C512CD" w:rsidP="00C512CD">
      <w:pPr>
        <w:spacing w:after="0" w:line="480" w:lineRule="auto"/>
        <w:rPr>
          <w:rFonts w:ascii="Times New Roman" w:hAnsi="Times New Roman" w:cs="Times New Roman"/>
          <w:i/>
          <w:sz w:val="24"/>
          <w:szCs w:val="24"/>
        </w:rPr>
      </w:pPr>
      <w:r w:rsidRPr="009B79EA">
        <w:rPr>
          <w:rFonts w:ascii="Times New Roman" w:hAnsi="Times New Roman" w:cs="Times New Roman" w:hint="eastAsia"/>
          <w:i/>
          <w:sz w:val="24"/>
          <w:szCs w:val="24"/>
        </w:rPr>
        <w:t>Example of Type II (2)</w:t>
      </w:r>
    </w:p>
    <w:tbl>
      <w:tblPr>
        <w:tblStyle w:val="TableGrid"/>
        <w:tblW w:w="8222" w:type="dxa"/>
        <w:tblInd w:w="250" w:type="dxa"/>
        <w:tblLayout w:type="fixed"/>
        <w:tblLook w:val="04A0" w:firstRow="1" w:lastRow="0" w:firstColumn="1" w:lastColumn="0" w:noHBand="0" w:noVBand="1"/>
      </w:tblPr>
      <w:tblGrid>
        <w:gridCol w:w="567"/>
        <w:gridCol w:w="6379"/>
        <w:gridCol w:w="1276"/>
      </w:tblGrid>
      <w:tr w:rsidR="00C512CD" w:rsidRPr="00566ECE" w:rsidTr="006F72CE">
        <w:tc>
          <w:tcPr>
            <w:tcW w:w="567" w:type="dxa"/>
          </w:tcPr>
          <w:p w:rsidR="00C512CD" w:rsidRPr="00566ECE" w:rsidRDefault="00C512CD" w:rsidP="00A912B8">
            <w:pPr>
              <w:rPr>
                <w:rFonts w:ascii="Times New Roman" w:hAnsi="Times New Roman" w:cs="Times New Roman"/>
                <w:sz w:val="24"/>
                <w:szCs w:val="24"/>
              </w:rPr>
            </w:pPr>
          </w:p>
        </w:tc>
        <w:tc>
          <w:tcPr>
            <w:tcW w:w="6379" w:type="dxa"/>
          </w:tcPr>
          <w:p w:rsidR="00C512CD" w:rsidRPr="00566ECE" w:rsidRDefault="00C512CD" w:rsidP="00A912B8">
            <w:pPr>
              <w:jc w:val="center"/>
              <w:rPr>
                <w:rFonts w:ascii="Times New Roman" w:hAnsi="Times New Roman" w:cs="Times New Roman"/>
                <w:sz w:val="24"/>
                <w:szCs w:val="24"/>
              </w:rPr>
            </w:pPr>
            <w:r w:rsidRPr="00566ECE">
              <w:rPr>
                <w:rFonts w:ascii="Times New Roman" w:hAnsi="Times New Roman" w:cs="Times New Roman"/>
                <w:sz w:val="24"/>
                <w:szCs w:val="24"/>
              </w:rPr>
              <w:t>O</w:t>
            </w:r>
            <w:r>
              <w:rPr>
                <w:rFonts w:ascii="Times New Roman" w:hAnsi="Times New Roman" w:cs="Times New Roman" w:hint="eastAsia"/>
                <w:sz w:val="24"/>
                <w:szCs w:val="24"/>
              </w:rPr>
              <w:t>pening Stage</w:t>
            </w:r>
          </w:p>
        </w:tc>
        <w:tc>
          <w:tcPr>
            <w:tcW w:w="1276" w:type="dxa"/>
          </w:tcPr>
          <w:p w:rsidR="00C512CD" w:rsidRPr="00566ECE" w:rsidRDefault="00C512CD" w:rsidP="00A912B8">
            <w:pPr>
              <w:rPr>
                <w:rFonts w:ascii="Times New Roman" w:hAnsi="Times New Roman" w:cs="Times New Roman"/>
                <w:sz w:val="24"/>
                <w:szCs w:val="24"/>
              </w:rPr>
            </w:pPr>
          </w:p>
        </w:tc>
      </w:tr>
      <w:tr w:rsidR="00C512CD" w:rsidRPr="00566ECE" w:rsidTr="006F72CE">
        <w:tc>
          <w:tcPr>
            <w:tcW w:w="567" w:type="dxa"/>
          </w:tcPr>
          <w:p w:rsidR="00C512CD" w:rsidRPr="00566ECE" w:rsidRDefault="00C512CD" w:rsidP="00A912B8">
            <w:pPr>
              <w:jc w:val="center"/>
              <w:rPr>
                <w:rFonts w:ascii="Times New Roman" w:hAnsi="Times New Roman" w:cs="Times New Roman"/>
                <w:sz w:val="24"/>
                <w:szCs w:val="24"/>
              </w:rPr>
            </w:pPr>
            <w:r>
              <w:rPr>
                <w:rFonts w:ascii="Times New Roman" w:hAnsi="Times New Roman" w:cs="Times New Roman" w:hint="eastAsia"/>
                <w:sz w:val="24"/>
                <w:szCs w:val="24"/>
              </w:rPr>
              <w:t>Z</w:t>
            </w:r>
          </w:p>
        </w:tc>
        <w:tc>
          <w:tcPr>
            <w:tcW w:w="6379" w:type="dxa"/>
          </w:tcPr>
          <w:p w:rsidR="00C512CD" w:rsidRDefault="00C512CD" w:rsidP="00A912B8">
            <w:pPr>
              <w:rPr>
                <w:rFonts w:ascii="Times New Roman" w:hAnsi="Times New Roman" w:cs="Times New Roman"/>
                <w:sz w:val="24"/>
                <w:szCs w:val="24"/>
              </w:rPr>
            </w:pPr>
            <w:r>
              <w:rPr>
                <w:rFonts w:ascii="Times New Roman" w:hAnsi="Times New Roman" w:cs="Times New Roman" w:hint="eastAsia"/>
                <w:sz w:val="24"/>
                <w:szCs w:val="24"/>
              </w:rPr>
              <w:t>Use an i</w:t>
            </w:r>
            <w:r w:rsidRPr="00566ECE">
              <w:rPr>
                <w:rFonts w:ascii="Times New Roman" w:hAnsi="Times New Roman" w:cs="Times New Roman"/>
                <w:sz w:val="24"/>
                <w:szCs w:val="24"/>
              </w:rPr>
              <w:t xml:space="preserve">ndirect </w:t>
            </w:r>
            <w:r>
              <w:rPr>
                <w:rFonts w:ascii="Times New Roman" w:hAnsi="Times New Roman" w:cs="Times New Roman" w:hint="eastAsia"/>
                <w:sz w:val="24"/>
                <w:szCs w:val="24"/>
              </w:rPr>
              <w:t>p</w:t>
            </w:r>
            <w:r w:rsidRPr="00566ECE">
              <w:rPr>
                <w:rFonts w:ascii="Times New Roman" w:hAnsi="Times New Roman" w:cs="Times New Roman"/>
                <w:sz w:val="24"/>
                <w:szCs w:val="24"/>
              </w:rPr>
              <w:t>roof</w:t>
            </w:r>
            <w:r>
              <w:rPr>
                <w:rFonts w:ascii="Times New Roman" w:hAnsi="Times New Roman" w:cs="Times New Roman" w:hint="eastAsia"/>
                <w:sz w:val="24"/>
                <w:szCs w:val="24"/>
              </w:rPr>
              <w:t xml:space="preserve"> by showing </w:t>
            </w:r>
            <w:r w:rsidRPr="00566ECE">
              <w:rPr>
                <w:rFonts w:ascii="Times New Roman" w:hAnsi="Times New Roman" w:cs="Times New Roman"/>
                <w:sz w:val="24"/>
                <w:szCs w:val="24"/>
              </w:rPr>
              <w:t>the contrapositive.</w:t>
            </w:r>
          </w:p>
          <w:p w:rsidR="00C512CD" w:rsidRPr="00566ECE" w:rsidRDefault="00C512CD" w:rsidP="00A912B8">
            <w:pPr>
              <w:rPr>
                <w:rFonts w:ascii="Times New Roman" w:hAnsi="Times New Roman" w:cs="Times New Roman"/>
                <w:sz w:val="24"/>
                <w:szCs w:val="24"/>
              </w:rPr>
            </w:pPr>
            <w:r>
              <w:rPr>
                <w:rFonts w:ascii="Times New Roman" w:hAnsi="Times New Roman" w:cs="Times New Roman" w:hint="eastAsia"/>
                <w:sz w:val="24"/>
                <w:szCs w:val="24"/>
              </w:rPr>
              <w:t>S</w:t>
            </w:r>
            <w:r w:rsidRPr="00566ECE">
              <w:rPr>
                <w:rFonts w:ascii="Times New Roman" w:hAnsi="Times New Roman" w:cs="Times New Roman"/>
                <w:sz w:val="24"/>
                <w:szCs w:val="24"/>
              </w:rPr>
              <w:t xml:space="preserve">how </w:t>
            </w:r>
            <w:r>
              <w:rPr>
                <w:rFonts w:ascii="Times New Roman" w:hAnsi="Times New Roman" w:cs="Times New Roman" w:hint="eastAsia"/>
                <w:sz w:val="24"/>
                <w:szCs w:val="24"/>
              </w:rPr>
              <w:t xml:space="preserve">that </w:t>
            </w:r>
            <w:r w:rsidRPr="00566ECE">
              <w:rPr>
                <w:rFonts w:ascii="Times New Roman" w:hAnsi="Times New Roman" w:cs="Times New Roman"/>
                <w:sz w:val="24"/>
                <w:szCs w:val="24"/>
              </w:rPr>
              <w:t>if</w:t>
            </w:r>
            <w:r>
              <w:rPr>
                <w:rFonts w:ascii="Times New Roman" w:hAnsi="Times New Roman" w:cs="Times New Roman"/>
                <w:noProof/>
                <w:position w:val="-10"/>
                <w:sz w:val="24"/>
                <w:szCs w:val="24"/>
                <w:lang w:eastAsia="en-US"/>
              </w:rPr>
              <w:drawing>
                <wp:inline distT="0" distB="0" distL="0" distR="0" wp14:anchorId="39C5EABA" wp14:editId="78CAC4B3">
                  <wp:extent cx="341630" cy="198755"/>
                  <wp:effectExtent l="0" t="0" r="1270" b="0"/>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6"/>
                          <pic:cNvPicPr>
                            <a:picLocks noChangeAspect="1" noChangeArrowheads="1"/>
                          </pic:cNvPicPr>
                        </pic:nvPicPr>
                        <pic:blipFill>
                          <a:blip r:embed="rId453" cstate="print">
                            <a:extLst>
                              <a:ext uri="{28A0092B-C50C-407E-A947-70E740481C1C}">
                                <a14:useLocalDpi xmlns:a14="http://schemas.microsoft.com/office/drawing/2010/main" val="0"/>
                              </a:ext>
                            </a:extLst>
                          </a:blip>
                          <a:srcRect/>
                          <a:stretch>
                            <a:fillRect/>
                          </a:stretch>
                        </pic:blipFill>
                        <pic:spPr bwMode="auto">
                          <a:xfrm>
                            <a:off x="0" y="0"/>
                            <a:ext cx="341630" cy="198755"/>
                          </a:xfrm>
                          <a:prstGeom prst="rect">
                            <a:avLst/>
                          </a:prstGeom>
                          <a:noFill/>
                          <a:ln>
                            <a:noFill/>
                          </a:ln>
                        </pic:spPr>
                      </pic:pic>
                    </a:graphicData>
                  </a:graphic>
                </wp:inline>
              </w:drawing>
            </w:r>
            <w:r w:rsidRPr="00566ECE">
              <w:rPr>
                <w:rFonts w:ascii="Times New Roman" w:hAnsi="Times New Roman" w:cs="Times New Roman"/>
                <w:sz w:val="24"/>
                <w:szCs w:val="24"/>
              </w:rPr>
              <w:t xml:space="preserve">is not continuous, then </w:t>
            </w:r>
            <w:r>
              <w:rPr>
                <w:rFonts w:ascii="Times New Roman" w:hAnsi="Times New Roman" w:cs="Times New Roman"/>
                <w:noProof/>
                <w:position w:val="-12"/>
                <w:sz w:val="24"/>
                <w:szCs w:val="24"/>
                <w:lang w:eastAsia="en-US"/>
              </w:rPr>
              <w:drawing>
                <wp:inline distT="0" distB="0" distL="0" distR="0" wp14:anchorId="15E8ECC8" wp14:editId="23D081E9">
                  <wp:extent cx="405765" cy="230505"/>
                  <wp:effectExtent l="0" t="0" r="0" b="0"/>
                  <wp:docPr id="160" name="Picture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7"/>
                          <pic:cNvPicPr>
                            <a:picLocks noChangeAspect="1" noChangeArrowheads="1"/>
                          </pic:cNvPicPr>
                        </pic:nvPicPr>
                        <pic:blipFill>
                          <a:blip r:embed="rId447" cstate="print">
                            <a:extLst>
                              <a:ext uri="{28A0092B-C50C-407E-A947-70E740481C1C}">
                                <a14:useLocalDpi xmlns:a14="http://schemas.microsoft.com/office/drawing/2010/main" val="0"/>
                              </a:ext>
                            </a:extLst>
                          </a:blip>
                          <a:srcRect/>
                          <a:stretch>
                            <a:fillRect/>
                          </a:stretch>
                        </pic:blipFill>
                        <pic:spPr bwMode="auto">
                          <a:xfrm>
                            <a:off x="0" y="0"/>
                            <a:ext cx="405765" cy="230505"/>
                          </a:xfrm>
                          <a:prstGeom prst="rect">
                            <a:avLst/>
                          </a:prstGeom>
                          <a:noFill/>
                          <a:ln>
                            <a:noFill/>
                          </a:ln>
                        </pic:spPr>
                      </pic:pic>
                    </a:graphicData>
                  </a:graphic>
                </wp:inline>
              </w:drawing>
            </w:r>
            <w:r>
              <w:rPr>
                <w:rFonts w:ascii="Times New Roman" w:hAnsi="Times New Roman" w:cs="Times New Roman"/>
                <w:sz w:val="24"/>
                <w:szCs w:val="24"/>
              </w:rPr>
              <w:t>does not converge</w:t>
            </w:r>
            <w:r w:rsidRPr="00566ECE">
              <w:rPr>
                <w:rFonts w:ascii="Times New Roman" w:hAnsi="Times New Roman" w:cs="Times New Roman"/>
                <w:sz w:val="24"/>
                <w:szCs w:val="24"/>
              </w:rPr>
              <w:t xml:space="preserve"> to </w:t>
            </w:r>
            <w:r>
              <w:rPr>
                <w:rFonts w:ascii="Times New Roman" w:hAnsi="Times New Roman" w:cs="Times New Roman"/>
                <w:noProof/>
                <w:position w:val="-12"/>
                <w:sz w:val="24"/>
                <w:szCs w:val="24"/>
                <w:lang w:eastAsia="en-US"/>
              </w:rPr>
              <w:drawing>
                <wp:inline distT="0" distB="0" distL="0" distR="0" wp14:anchorId="1114858A" wp14:editId="5B53B3F5">
                  <wp:extent cx="405765" cy="230505"/>
                  <wp:effectExtent l="0" t="0" r="0" b="0"/>
                  <wp:docPr id="161" name="Pictur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8"/>
                          <pic:cNvPicPr>
                            <a:picLocks noChangeAspect="1" noChangeArrowheads="1"/>
                          </pic:cNvPicPr>
                        </pic:nvPicPr>
                        <pic:blipFill>
                          <a:blip r:embed="rId448" cstate="print">
                            <a:extLst>
                              <a:ext uri="{28A0092B-C50C-407E-A947-70E740481C1C}">
                                <a14:useLocalDpi xmlns:a14="http://schemas.microsoft.com/office/drawing/2010/main" val="0"/>
                              </a:ext>
                            </a:extLst>
                          </a:blip>
                          <a:srcRect/>
                          <a:stretch>
                            <a:fillRect/>
                          </a:stretch>
                        </pic:blipFill>
                        <pic:spPr bwMode="auto">
                          <a:xfrm>
                            <a:off x="0" y="0"/>
                            <a:ext cx="405765" cy="230505"/>
                          </a:xfrm>
                          <a:prstGeom prst="rect">
                            <a:avLst/>
                          </a:prstGeom>
                          <a:noFill/>
                          <a:ln>
                            <a:noFill/>
                          </a:ln>
                        </pic:spPr>
                      </pic:pic>
                    </a:graphicData>
                  </a:graphic>
                </wp:inline>
              </w:drawing>
            </w:r>
            <w:r w:rsidRPr="00566ECE">
              <w:rPr>
                <w:rFonts w:ascii="Times New Roman" w:hAnsi="Times New Roman" w:cs="Times New Roman"/>
                <w:sz w:val="24"/>
                <w:szCs w:val="24"/>
              </w:rPr>
              <w:t xml:space="preserve"> for some sequence </w:t>
            </w:r>
            <w:r>
              <w:rPr>
                <w:rFonts w:ascii="Times New Roman" w:hAnsi="Times New Roman" w:cs="Times New Roman"/>
                <w:noProof/>
                <w:position w:val="-12"/>
                <w:sz w:val="24"/>
                <w:szCs w:val="24"/>
                <w:lang w:eastAsia="en-US"/>
              </w:rPr>
              <w:drawing>
                <wp:inline distT="0" distB="0" distL="0" distR="0" wp14:anchorId="352B9A04" wp14:editId="64C06763">
                  <wp:extent cx="182880" cy="230505"/>
                  <wp:effectExtent l="0" t="0" r="7620" b="0"/>
                  <wp:docPr id="162"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9"/>
                          <pic:cNvPicPr>
                            <a:picLocks noChangeAspect="1" noChangeArrowheads="1"/>
                          </pic:cNvPicPr>
                        </pic:nvPicPr>
                        <pic:blipFill>
                          <a:blip r:embed="rId449" cstate="print">
                            <a:extLst>
                              <a:ext uri="{28A0092B-C50C-407E-A947-70E740481C1C}">
                                <a14:useLocalDpi xmlns:a14="http://schemas.microsoft.com/office/drawing/2010/main" val="0"/>
                              </a:ext>
                            </a:extLst>
                          </a:blip>
                          <a:srcRect/>
                          <a:stretch>
                            <a:fillRect/>
                          </a:stretch>
                        </pic:blipFill>
                        <pic:spPr bwMode="auto">
                          <a:xfrm>
                            <a:off x="0" y="0"/>
                            <a:ext cx="182880" cy="230505"/>
                          </a:xfrm>
                          <a:prstGeom prst="rect">
                            <a:avLst/>
                          </a:prstGeom>
                          <a:noFill/>
                          <a:ln>
                            <a:noFill/>
                          </a:ln>
                        </pic:spPr>
                      </pic:pic>
                    </a:graphicData>
                  </a:graphic>
                </wp:inline>
              </w:drawing>
            </w:r>
            <w:r>
              <w:rPr>
                <w:rFonts w:ascii="Times New Roman" w:hAnsi="Times New Roman" w:cs="Times New Roman"/>
                <w:sz w:val="24"/>
                <w:szCs w:val="24"/>
              </w:rPr>
              <w:t xml:space="preserve"> that converges to</w:t>
            </w:r>
            <w:r>
              <w:rPr>
                <w:rFonts w:ascii="Times New Roman" w:hAnsi="Times New Roman" w:cs="Times New Roman"/>
                <w:noProof/>
                <w:position w:val="-12"/>
                <w:sz w:val="24"/>
                <w:szCs w:val="24"/>
                <w:lang w:eastAsia="en-US"/>
              </w:rPr>
              <w:drawing>
                <wp:inline distT="0" distB="0" distL="0" distR="0" wp14:anchorId="444B3C4C" wp14:editId="155508B4">
                  <wp:extent cx="182880" cy="230505"/>
                  <wp:effectExtent l="0" t="0" r="7620" b="0"/>
                  <wp:docPr id="163"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0"/>
                          <pic:cNvPicPr>
                            <a:picLocks noChangeAspect="1" noChangeArrowheads="1"/>
                          </pic:cNvPicPr>
                        </pic:nvPicPr>
                        <pic:blipFill>
                          <a:blip r:embed="rId450" cstate="print">
                            <a:extLst>
                              <a:ext uri="{28A0092B-C50C-407E-A947-70E740481C1C}">
                                <a14:useLocalDpi xmlns:a14="http://schemas.microsoft.com/office/drawing/2010/main" val="0"/>
                              </a:ext>
                            </a:extLst>
                          </a:blip>
                          <a:srcRect/>
                          <a:stretch>
                            <a:fillRect/>
                          </a:stretch>
                        </pic:blipFill>
                        <pic:spPr bwMode="auto">
                          <a:xfrm>
                            <a:off x="0" y="0"/>
                            <a:ext cx="182880" cy="230505"/>
                          </a:xfrm>
                          <a:prstGeom prst="rect">
                            <a:avLst/>
                          </a:prstGeom>
                          <a:noFill/>
                          <a:ln>
                            <a:noFill/>
                          </a:ln>
                        </pic:spPr>
                      </pic:pic>
                    </a:graphicData>
                  </a:graphic>
                </wp:inline>
              </w:drawing>
            </w:r>
            <w:r>
              <w:rPr>
                <w:rFonts w:ascii="Times New Roman" w:hAnsi="Times New Roman" w:cs="Times New Roman" w:hint="eastAsia"/>
                <w:sz w:val="24"/>
                <w:szCs w:val="24"/>
              </w:rPr>
              <w:t>.</w:t>
            </w:r>
          </w:p>
        </w:tc>
        <w:tc>
          <w:tcPr>
            <w:tcW w:w="1276" w:type="dxa"/>
          </w:tcPr>
          <w:p w:rsidR="00C512CD" w:rsidRPr="00566ECE" w:rsidRDefault="00C512CD" w:rsidP="00A912B8">
            <w:pPr>
              <w:jc w:val="center"/>
              <w:rPr>
                <w:rFonts w:ascii="Times New Roman" w:hAnsi="Times New Roman" w:cs="Times New Roman"/>
                <w:sz w:val="24"/>
                <w:szCs w:val="24"/>
              </w:rPr>
            </w:pPr>
          </w:p>
        </w:tc>
      </w:tr>
      <w:tr w:rsidR="00C512CD" w:rsidRPr="00566ECE" w:rsidTr="006F72CE">
        <w:tc>
          <w:tcPr>
            <w:tcW w:w="567" w:type="dxa"/>
          </w:tcPr>
          <w:p w:rsidR="00C512CD" w:rsidRPr="00566ECE" w:rsidRDefault="00C512CD" w:rsidP="00A912B8">
            <w:pPr>
              <w:jc w:val="center"/>
              <w:rPr>
                <w:rFonts w:ascii="Times New Roman" w:hAnsi="Times New Roman" w:cs="Times New Roman"/>
                <w:sz w:val="24"/>
                <w:szCs w:val="24"/>
              </w:rPr>
            </w:pPr>
            <w:r>
              <w:rPr>
                <w:rFonts w:ascii="Times New Roman" w:hAnsi="Times New Roman" w:cs="Times New Roman"/>
                <w:sz w:val="24"/>
                <w:szCs w:val="24"/>
              </w:rPr>
              <w:t>X</w:t>
            </w:r>
          </w:p>
        </w:tc>
        <w:tc>
          <w:tcPr>
            <w:tcW w:w="6379" w:type="dxa"/>
          </w:tcPr>
          <w:p w:rsidR="00C512CD" w:rsidRPr="00566ECE" w:rsidRDefault="00C512CD" w:rsidP="00A912B8">
            <w:pPr>
              <w:rPr>
                <w:rFonts w:ascii="Times New Roman" w:hAnsi="Times New Roman" w:cs="Times New Roman"/>
                <w:sz w:val="24"/>
                <w:szCs w:val="24"/>
              </w:rPr>
            </w:pPr>
            <w:r>
              <w:rPr>
                <w:rFonts w:ascii="Times New Roman" w:hAnsi="Times New Roman" w:cs="Times New Roman"/>
                <w:noProof/>
                <w:position w:val="-12"/>
                <w:sz w:val="24"/>
                <w:szCs w:val="24"/>
                <w:lang w:eastAsia="en-US"/>
              </w:rPr>
              <w:drawing>
                <wp:inline distT="0" distB="0" distL="0" distR="0" wp14:anchorId="4977F54C" wp14:editId="1A0A3323">
                  <wp:extent cx="405765" cy="230505"/>
                  <wp:effectExtent l="0" t="0" r="0" b="0"/>
                  <wp:docPr id="164" name="Pictur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1"/>
                          <pic:cNvPicPr>
                            <a:picLocks noChangeAspect="1" noChangeArrowheads="1"/>
                          </pic:cNvPicPr>
                        </pic:nvPicPr>
                        <pic:blipFill>
                          <a:blip r:embed="rId447" cstate="print">
                            <a:extLst>
                              <a:ext uri="{28A0092B-C50C-407E-A947-70E740481C1C}">
                                <a14:useLocalDpi xmlns:a14="http://schemas.microsoft.com/office/drawing/2010/main" val="0"/>
                              </a:ext>
                            </a:extLst>
                          </a:blip>
                          <a:srcRect/>
                          <a:stretch>
                            <a:fillRect/>
                          </a:stretch>
                        </pic:blipFill>
                        <pic:spPr bwMode="auto">
                          <a:xfrm>
                            <a:off x="0" y="0"/>
                            <a:ext cx="405765" cy="230505"/>
                          </a:xfrm>
                          <a:prstGeom prst="rect">
                            <a:avLst/>
                          </a:prstGeom>
                          <a:noFill/>
                          <a:ln>
                            <a:noFill/>
                          </a:ln>
                        </pic:spPr>
                      </pic:pic>
                    </a:graphicData>
                  </a:graphic>
                </wp:inline>
              </w:drawing>
            </w:r>
            <w:r>
              <w:rPr>
                <w:rFonts w:ascii="Times New Roman" w:hAnsi="Times New Roman" w:cs="Times New Roman"/>
                <w:sz w:val="24"/>
                <w:szCs w:val="24"/>
              </w:rPr>
              <w:t>does not converge</w:t>
            </w:r>
            <w:r w:rsidRPr="00566ECE">
              <w:rPr>
                <w:rFonts w:ascii="Times New Roman" w:hAnsi="Times New Roman" w:cs="Times New Roman"/>
                <w:sz w:val="24"/>
                <w:szCs w:val="24"/>
              </w:rPr>
              <w:t xml:space="preserve"> to </w:t>
            </w:r>
            <w:r>
              <w:rPr>
                <w:rFonts w:ascii="Times New Roman" w:hAnsi="Times New Roman" w:cs="Times New Roman"/>
                <w:noProof/>
                <w:position w:val="-12"/>
                <w:sz w:val="24"/>
                <w:szCs w:val="24"/>
                <w:lang w:eastAsia="en-US"/>
              </w:rPr>
              <w:drawing>
                <wp:inline distT="0" distB="0" distL="0" distR="0" wp14:anchorId="145886FB" wp14:editId="233F06AE">
                  <wp:extent cx="405765" cy="230505"/>
                  <wp:effectExtent l="0" t="0" r="0" b="0"/>
                  <wp:docPr id="165" name="Pictur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2"/>
                          <pic:cNvPicPr>
                            <a:picLocks noChangeAspect="1" noChangeArrowheads="1"/>
                          </pic:cNvPicPr>
                        </pic:nvPicPr>
                        <pic:blipFill>
                          <a:blip r:embed="rId448" cstate="print">
                            <a:extLst>
                              <a:ext uri="{28A0092B-C50C-407E-A947-70E740481C1C}">
                                <a14:useLocalDpi xmlns:a14="http://schemas.microsoft.com/office/drawing/2010/main" val="0"/>
                              </a:ext>
                            </a:extLst>
                          </a:blip>
                          <a:srcRect/>
                          <a:stretch>
                            <a:fillRect/>
                          </a:stretch>
                        </pic:blipFill>
                        <pic:spPr bwMode="auto">
                          <a:xfrm>
                            <a:off x="0" y="0"/>
                            <a:ext cx="405765" cy="230505"/>
                          </a:xfrm>
                          <a:prstGeom prst="rect">
                            <a:avLst/>
                          </a:prstGeom>
                          <a:noFill/>
                          <a:ln>
                            <a:noFill/>
                          </a:ln>
                        </pic:spPr>
                      </pic:pic>
                    </a:graphicData>
                  </a:graphic>
                </wp:inline>
              </w:drawing>
            </w:r>
            <w:r w:rsidRPr="00566ECE">
              <w:rPr>
                <w:rFonts w:ascii="Times New Roman" w:hAnsi="Times New Roman" w:cs="Times New Roman"/>
                <w:sz w:val="24"/>
                <w:szCs w:val="24"/>
              </w:rPr>
              <w:t xml:space="preserve"> for some sequence </w:t>
            </w:r>
            <w:r>
              <w:rPr>
                <w:rFonts w:ascii="Times New Roman" w:hAnsi="Times New Roman" w:cs="Times New Roman"/>
                <w:noProof/>
                <w:position w:val="-12"/>
                <w:sz w:val="24"/>
                <w:szCs w:val="24"/>
                <w:lang w:eastAsia="en-US"/>
              </w:rPr>
              <w:drawing>
                <wp:inline distT="0" distB="0" distL="0" distR="0" wp14:anchorId="43EFFD3B" wp14:editId="68D286DD">
                  <wp:extent cx="182880" cy="230505"/>
                  <wp:effectExtent l="0" t="0" r="7620" b="0"/>
                  <wp:docPr id="166" name="Pictur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3"/>
                          <pic:cNvPicPr>
                            <a:picLocks noChangeAspect="1" noChangeArrowheads="1"/>
                          </pic:cNvPicPr>
                        </pic:nvPicPr>
                        <pic:blipFill>
                          <a:blip r:embed="rId449" cstate="print">
                            <a:extLst>
                              <a:ext uri="{28A0092B-C50C-407E-A947-70E740481C1C}">
                                <a14:useLocalDpi xmlns:a14="http://schemas.microsoft.com/office/drawing/2010/main" val="0"/>
                              </a:ext>
                            </a:extLst>
                          </a:blip>
                          <a:srcRect/>
                          <a:stretch>
                            <a:fillRect/>
                          </a:stretch>
                        </pic:blipFill>
                        <pic:spPr bwMode="auto">
                          <a:xfrm>
                            <a:off x="0" y="0"/>
                            <a:ext cx="182880" cy="230505"/>
                          </a:xfrm>
                          <a:prstGeom prst="rect">
                            <a:avLst/>
                          </a:prstGeom>
                          <a:noFill/>
                          <a:ln>
                            <a:noFill/>
                          </a:ln>
                        </pic:spPr>
                      </pic:pic>
                    </a:graphicData>
                  </a:graphic>
                </wp:inline>
              </w:drawing>
            </w:r>
            <w:r w:rsidRPr="00566ECE">
              <w:rPr>
                <w:rFonts w:ascii="Times New Roman" w:hAnsi="Times New Roman" w:cs="Times New Roman"/>
                <w:sz w:val="24"/>
                <w:szCs w:val="24"/>
              </w:rPr>
              <w:t xml:space="preserve"> that converges to </w:t>
            </w:r>
            <w:r>
              <w:rPr>
                <w:rFonts w:ascii="Times New Roman" w:hAnsi="Times New Roman" w:cs="Times New Roman"/>
                <w:noProof/>
                <w:position w:val="-12"/>
                <w:sz w:val="24"/>
                <w:szCs w:val="24"/>
                <w:lang w:eastAsia="en-US"/>
              </w:rPr>
              <w:drawing>
                <wp:inline distT="0" distB="0" distL="0" distR="0" wp14:anchorId="6F8CC298" wp14:editId="06123A28">
                  <wp:extent cx="182880" cy="230505"/>
                  <wp:effectExtent l="0" t="0" r="7620" b="0"/>
                  <wp:docPr id="167"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4"/>
                          <pic:cNvPicPr>
                            <a:picLocks noChangeAspect="1" noChangeArrowheads="1"/>
                          </pic:cNvPicPr>
                        </pic:nvPicPr>
                        <pic:blipFill>
                          <a:blip r:embed="rId450" cstate="print">
                            <a:extLst>
                              <a:ext uri="{28A0092B-C50C-407E-A947-70E740481C1C}">
                                <a14:useLocalDpi xmlns:a14="http://schemas.microsoft.com/office/drawing/2010/main" val="0"/>
                              </a:ext>
                            </a:extLst>
                          </a:blip>
                          <a:srcRect/>
                          <a:stretch>
                            <a:fillRect/>
                          </a:stretch>
                        </pic:blipFill>
                        <pic:spPr bwMode="auto">
                          <a:xfrm>
                            <a:off x="0" y="0"/>
                            <a:ext cx="182880" cy="230505"/>
                          </a:xfrm>
                          <a:prstGeom prst="rect">
                            <a:avLst/>
                          </a:prstGeom>
                          <a:noFill/>
                          <a:ln>
                            <a:noFill/>
                          </a:ln>
                        </pic:spPr>
                      </pic:pic>
                    </a:graphicData>
                  </a:graphic>
                </wp:inline>
              </w:drawing>
            </w:r>
            <w:r w:rsidRPr="00566ECE">
              <w:rPr>
                <w:rFonts w:ascii="Times New Roman" w:hAnsi="Times New Roman" w:cs="Times New Roman"/>
                <w:sz w:val="24"/>
                <w:szCs w:val="24"/>
              </w:rPr>
              <w:t>,</w:t>
            </w:r>
          </w:p>
        </w:tc>
        <w:tc>
          <w:tcPr>
            <w:tcW w:w="1276" w:type="dxa"/>
          </w:tcPr>
          <w:p w:rsidR="00C512CD" w:rsidRPr="00566ECE" w:rsidRDefault="00C512CD" w:rsidP="00A912B8">
            <w:pPr>
              <w:jc w:val="center"/>
              <w:rPr>
                <w:rFonts w:ascii="Times New Roman" w:hAnsi="Times New Roman" w:cs="Times New Roman"/>
                <w:sz w:val="24"/>
                <w:szCs w:val="24"/>
              </w:rPr>
            </w:pPr>
            <w:r w:rsidRPr="00566ECE">
              <w:rPr>
                <w:rFonts w:ascii="Times New Roman" w:hAnsi="Times New Roman" w:cs="Times New Roman"/>
                <w:sz w:val="24"/>
                <w:szCs w:val="24"/>
              </w:rPr>
              <w:t>R2</w:t>
            </w:r>
          </w:p>
        </w:tc>
      </w:tr>
      <w:tr w:rsidR="00C512CD" w:rsidRPr="00566ECE" w:rsidTr="006F72CE">
        <w:tc>
          <w:tcPr>
            <w:tcW w:w="567" w:type="dxa"/>
          </w:tcPr>
          <w:p w:rsidR="00C512CD" w:rsidRDefault="00C512CD" w:rsidP="00A912B8">
            <w:pPr>
              <w:jc w:val="center"/>
              <w:rPr>
                <w:rFonts w:ascii="Times New Roman" w:hAnsi="Times New Roman" w:cs="Times New Roman"/>
                <w:sz w:val="24"/>
                <w:szCs w:val="24"/>
              </w:rPr>
            </w:pPr>
            <w:r>
              <w:rPr>
                <w:rFonts w:ascii="Times New Roman" w:hAnsi="Times New Roman" w:cs="Times New Roman" w:hint="eastAsia"/>
                <w:sz w:val="24"/>
                <w:szCs w:val="24"/>
              </w:rPr>
              <w:t>X</w:t>
            </w:r>
            <w:r>
              <w:rPr>
                <w:rFonts w:ascii="Times New Roman" w:hAnsi="Times New Roman" w:cs="Times New Roman"/>
                <w:sz w:val="24"/>
                <w:szCs w:val="24"/>
              </w:rPr>
              <w:t>ʹ</w:t>
            </w:r>
          </w:p>
        </w:tc>
        <w:tc>
          <w:tcPr>
            <w:tcW w:w="6379" w:type="dxa"/>
          </w:tcPr>
          <w:p w:rsidR="00C512CD" w:rsidRPr="00566ECE" w:rsidRDefault="00C512CD" w:rsidP="00A912B8">
            <w:pPr>
              <w:rPr>
                <w:rFonts w:ascii="Times New Roman" w:hAnsi="Times New Roman" w:cs="Times New Roman"/>
                <w:sz w:val="24"/>
                <w:szCs w:val="24"/>
              </w:rPr>
            </w:pPr>
            <w:r w:rsidRPr="00566ECE">
              <w:rPr>
                <w:rFonts w:ascii="Times New Roman" w:hAnsi="Times New Roman" w:cs="Times New Roman"/>
                <w:sz w:val="24"/>
                <w:szCs w:val="24"/>
              </w:rPr>
              <w:t xml:space="preserve">Construct a sequence </w:t>
            </w:r>
            <w:r>
              <w:rPr>
                <w:rFonts w:ascii="Times New Roman" w:hAnsi="Times New Roman" w:cs="Times New Roman"/>
                <w:noProof/>
                <w:position w:val="-12"/>
                <w:sz w:val="24"/>
                <w:szCs w:val="24"/>
                <w:lang w:eastAsia="en-US"/>
              </w:rPr>
              <w:drawing>
                <wp:inline distT="0" distB="0" distL="0" distR="0" wp14:anchorId="66382ACD" wp14:editId="13CEE2B3">
                  <wp:extent cx="182880" cy="230505"/>
                  <wp:effectExtent l="0" t="0" r="7620" b="0"/>
                  <wp:docPr id="168"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5"/>
                          <pic:cNvPicPr>
                            <a:picLocks noChangeAspect="1" noChangeArrowheads="1"/>
                          </pic:cNvPicPr>
                        </pic:nvPicPr>
                        <pic:blipFill>
                          <a:blip r:embed="rId454" cstate="print">
                            <a:extLst>
                              <a:ext uri="{28A0092B-C50C-407E-A947-70E740481C1C}">
                                <a14:useLocalDpi xmlns:a14="http://schemas.microsoft.com/office/drawing/2010/main" val="0"/>
                              </a:ext>
                            </a:extLst>
                          </a:blip>
                          <a:srcRect/>
                          <a:stretch>
                            <a:fillRect/>
                          </a:stretch>
                        </pic:blipFill>
                        <pic:spPr bwMode="auto">
                          <a:xfrm>
                            <a:off x="0" y="0"/>
                            <a:ext cx="182880" cy="230505"/>
                          </a:xfrm>
                          <a:prstGeom prst="rect">
                            <a:avLst/>
                          </a:prstGeom>
                          <a:noFill/>
                          <a:ln>
                            <a:noFill/>
                          </a:ln>
                        </pic:spPr>
                      </pic:pic>
                    </a:graphicData>
                  </a:graphic>
                </wp:inline>
              </w:drawing>
            </w:r>
            <w:r w:rsidRPr="00566ECE">
              <w:rPr>
                <w:rFonts w:ascii="Times New Roman" w:hAnsi="Times New Roman" w:cs="Times New Roman"/>
                <w:sz w:val="24"/>
                <w:szCs w:val="24"/>
              </w:rPr>
              <w:t xml:space="preserve">that converges to </w:t>
            </w:r>
            <w:r>
              <w:rPr>
                <w:rFonts w:ascii="Times New Roman" w:hAnsi="Times New Roman" w:cs="Times New Roman"/>
                <w:noProof/>
                <w:position w:val="-12"/>
                <w:sz w:val="24"/>
                <w:szCs w:val="24"/>
                <w:lang w:eastAsia="en-US"/>
              </w:rPr>
              <w:drawing>
                <wp:inline distT="0" distB="0" distL="0" distR="0" wp14:anchorId="02DBB9E8" wp14:editId="4277BAB2">
                  <wp:extent cx="182880" cy="230505"/>
                  <wp:effectExtent l="0" t="0" r="7620" b="0"/>
                  <wp:docPr id="169"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6"/>
                          <pic:cNvPicPr>
                            <a:picLocks noChangeAspect="1" noChangeArrowheads="1"/>
                          </pic:cNvPicPr>
                        </pic:nvPicPr>
                        <pic:blipFill>
                          <a:blip r:embed="rId455" cstate="print">
                            <a:extLst>
                              <a:ext uri="{28A0092B-C50C-407E-A947-70E740481C1C}">
                                <a14:useLocalDpi xmlns:a14="http://schemas.microsoft.com/office/drawing/2010/main" val="0"/>
                              </a:ext>
                            </a:extLst>
                          </a:blip>
                          <a:srcRect/>
                          <a:stretch>
                            <a:fillRect/>
                          </a:stretch>
                        </pic:blipFill>
                        <pic:spPr bwMode="auto">
                          <a:xfrm>
                            <a:off x="0" y="0"/>
                            <a:ext cx="182880" cy="230505"/>
                          </a:xfrm>
                          <a:prstGeom prst="rect">
                            <a:avLst/>
                          </a:prstGeom>
                          <a:noFill/>
                          <a:ln>
                            <a:noFill/>
                          </a:ln>
                        </pic:spPr>
                      </pic:pic>
                    </a:graphicData>
                  </a:graphic>
                </wp:inline>
              </w:drawing>
            </w:r>
            <w:r>
              <w:rPr>
                <w:rFonts w:ascii="Times New Roman" w:hAnsi="Times New Roman" w:cs="Times New Roman" w:hint="eastAsia"/>
                <w:sz w:val="24"/>
                <w:szCs w:val="24"/>
              </w:rPr>
              <w:t>but</w:t>
            </w:r>
            <w:r>
              <w:rPr>
                <w:rFonts w:ascii="Times New Roman" w:hAnsi="Times New Roman" w:cs="Times New Roman"/>
                <w:noProof/>
                <w:position w:val="-12"/>
                <w:sz w:val="24"/>
                <w:szCs w:val="24"/>
                <w:lang w:eastAsia="en-US"/>
              </w:rPr>
              <w:drawing>
                <wp:inline distT="0" distB="0" distL="0" distR="0" wp14:anchorId="0642081A" wp14:editId="2E3D71DD">
                  <wp:extent cx="405765" cy="230505"/>
                  <wp:effectExtent l="0" t="0" r="0" b="0"/>
                  <wp:docPr id="170" name="Picture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7"/>
                          <pic:cNvPicPr>
                            <a:picLocks noChangeAspect="1" noChangeArrowheads="1"/>
                          </pic:cNvPicPr>
                        </pic:nvPicPr>
                        <pic:blipFill>
                          <a:blip r:embed="rId447" cstate="print">
                            <a:extLst>
                              <a:ext uri="{28A0092B-C50C-407E-A947-70E740481C1C}">
                                <a14:useLocalDpi xmlns:a14="http://schemas.microsoft.com/office/drawing/2010/main" val="0"/>
                              </a:ext>
                            </a:extLst>
                          </a:blip>
                          <a:srcRect/>
                          <a:stretch>
                            <a:fillRect/>
                          </a:stretch>
                        </pic:blipFill>
                        <pic:spPr bwMode="auto">
                          <a:xfrm>
                            <a:off x="0" y="0"/>
                            <a:ext cx="405765" cy="230505"/>
                          </a:xfrm>
                          <a:prstGeom prst="rect">
                            <a:avLst/>
                          </a:prstGeom>
                          <a:noFill/>
                          <a:ln>
                            <a:noFill/>
                          </a:ln>
                        </pic:spPr>
                      </pic:pic>
                    </a:graphicData>
                  </a:graphic>
                </wp:inline>
              </w:drawing>
            </w:r>
            <w:r>
              <w:rPr>
                <w:rFonts w:ascii="Times New Roman" w:hAnsi="Times New Roman" w:cs="Times New Roman" w:hint="eastAsia"/>
                <w:sz w:val="24"/>
                <w:szCs w:val="24"/>
              </w:rPr>
              <w:t xml:space="preserve"> d</w:t>
            </w:r>
            <w:r w:rsidRPr="00566ECE">
              <w:rPr>
                <w:rFonts w:ascii="Times New Roman" w:hAnsi="Times New Roman" w:cs="Times New Roman"/>
                <w:sz w:val="24"/>
                <w:szCs w:val="24"/>
              </w:rPr>
              <w:t>oes not converge to</w:t>
            </w:r>
            <w:r>
              <w:rPr>
                <w:rFonts w:ascii="Times New Roman" w:hAnsi="Times New Roman" w:cs="Times New Roman"/>
                <w:noProof/>
                <w:position w:val="-12"/>
                <w:sz w:val="24"/>
                <w:szCs w:val="24"/>
                <w:lang w:eastAsia="en-US"/>
              </w:rPr>
              <w:drawing>
                <wp:inline distT="0" distB="0" distL="0" distR="0" wp14:anchorId="0645E968" wp14:editId="4317DE26">
                  <wp:extent cx="405765" cy="230505"/>
                  <wp:effectExtent l="0" t="0" r="0" b="0"/>
                  <wp:docPr id="177"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8"/>
                          <pic:cNvPicPr>
                            <a:picLocks noChangeAspect="1" noChangeArrowheads="1"/>
                          </pic:cNvPicPr>
                        </pic:nvPicPr>
                        <pic:blipFill>
                          <a:blip r:embed="rId448" cstate="print">
                            <a:extLst>
                              <a:ext uri="{28A0092B-C50C-407E-A947-70E740481C1C}">
                                <a14:useLocalDpi xmlns:a14="http://schemas.microsoft.com/office/drawing/2010/main" val="0"/>
                              </a:ext>
                            </a:extLst>
                          </a:blip>
                          <a:srcRect/>
                          <a:stretch>
                            <a:fillRect/>
                          </a:stretch>
                        </pic:blipFill>
                        <pic:spPr bwMode="auto">
                          <a:xfrm>
                            <a:off x="0" y="0"/>
                            <a:ext cx="405765" cy="230505"/>
                          </a:xfrm>
                          <a:prstGeom prst="rect">
                            <a:avLst/>
                          </a:prstGeom>
                          <a:noFill/>
                          <a:ln>
                            <a:noFill/>
                          </a:ln>
                        </pic:spPr>
                      </pic:pic>
                    </a:graphicData>
                  </a:graphic>
                </wp:inline>
              </w:drawing>
            </w:r>
            <w:r>
              <w:rPr>
                <w:rFonts w:ascii="Times New Roman" w:hAnsi="Times New Roman" w:cs="Times New Roman" w:hint="eastAsia"/>
                <w:sz w:val="24"/>
                <w:szCs w:val="24"/>
              </w:rPr>
              <w:t>.</w:t>
            </w:r>
          </w:p>
        </w:tc>
        <w:tc>
          <w:tcPr>
            <w:tcW w:w="1276" w:type="dxa"/>
          </w:tcPr>
          <w:p w:rsidR="00C512CD" w:rsidRPr="00566ECE" w:rsidRDefault="00C512CD" w:rsidP="00A912B8">
            <w:pPr>
              <w:jc w:val="center"/>
              <w:rPr>
                <w:rFonts w:ascii="Times New Roman" w:hAnsi="Times New Roman" w:cs="Times New Roman"/>
                <w:sz w:val="24"/>
                <w:szCs w:val="24"/>
              </w:rPr>
            </w:pPr>
            <w:r>
              <w:rPr>
                <w:rFonts w:ascii="Times New Roman" w:hAnsi="Times New Roman" w:cs="Times New Roman" w:hint="eastAsia"/>
                <w:sz w:val="24"/>
                <w:szCs w:val="24"/>
              </w:rPr>
              <w:t>R2</w:t>
            </w:r>
          </w:p>
        </w:tc>
      </w:tr>
      <w:tr w:rsidR="00C512CD" w:rsidRPr="00566ECE" w:rsidTr="006F72CE">
        <w:tc>
          <w:tcPr>
            <w:tcW w:w="567" w:type="dxa"/>
          </w:tcPr>
          <w:p w:rsidR="00C512CD" w:rsidRPr="00566ECE" w:rsidRDefault="00C512CD" w:rsidP="00A912B8">
            <w:pPr>
              <w:jc w:val="center"/>
              <w:rPr>
                <w:rFonts w:ascii="Times New Roman" w:hAnsi="Times New Roman" w:cs="Times New Roman"/>
                <w:sz w:val="24"/>
                <w:szCs w:val="24"/>
              </w:rPr>
            </w:pPr>
            <w:r>
              <w:rPr>
                <w:rFonts w:ascii="Times New Roman" w:hAnsi="Times New Roman" w:cs="Times New Roman"/>
                <w:sz w:val="24"/>
                <w:szCs w:val="24"/>
              </w:rPr>
              <w:t>Y</w:t>
            </w:r>
          </w:p>
        </w:tc>
        <w:tc>
          <w:tcPr>
            <w:tcW w:w="6379" w:type="dxa"/>
          </w:tcPr>
          <w:p w:rsidR="00C512CD" w:rsidRPr="00566ECE" w:rsidRDefault="00C512CD" w:rsidP="00A912B8">
            <w:pPr>
              <w:rPr>
                <w:rFonts w:ascii="Times New Roman" w:hAnsi="Times New Roman" w:cs="Times New Roman"/>
                <w:sz w:val="24"/>
                <w:szCs w:val="24"/>
              </w:rPr>
            </w:pPr>
            <w:r w:rsidRPr="00566ECE">
              <w:rPr>
                <w:rFonts w:ascii="Times New Roman" w:hAnsi="Times New Roman" w:cs="Times New Roman"/>
                <w:sz w:val="24"/>
                <w:szCs w:val="24"/>
              </w:rPr>
              <w:t xml:space="preserve">Construct a sequence </w:t>
            </w:r>
            <w:r>
              <w:rPr>
                <w:rFonts w:ascii="Times New Roman" w:hAnsi="Times New Roman" w:cs="Times New Roman"/>
                <w:noProof/>
                <w:position w:val="-12"/>
                <w:sz w:val="24"/>
                <w:szCs w:val="24"/>
                <w:lang w:eastAsia="en-US"/>
              </w:rPr>
              <w:drawing>
                <wp:inline distT="0" distB="0" distL="0" distR="0" wp14:anchorId="7275CF38" wp14:editId="2C9B8B7C">
                  <wp:extent cx="182880" cy="230505"/>
                  <wp:effectExtent l="0" t="0" r="7620" b="0"/>
                  <wp:docPr id="178"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9"/>
                          <pic:cNvPicPr>
                            <a:picLocks noChangeAspect="1" noChangeArrowheads="1"/>
                          </pic:cNvPicPr>
                        </pic:nvPicPr>
                        <pic:blipFill>
                          <a:blip r:embed="rId454" cstate="print">
                            <a:extLst>
                              <a:ext uri="{28A0092B-C50C-407E-A947-70E740481C1C}">
                                <a14:useLocalDpi xmlns:a14="http://schemas.microsoft.com/office/drawing/2010/main" val="0"/>
                              </a:ext>
                            </a:extLst>
                          </a:blip>
                          <a:srcRect/>
                          <a:stretch>
                            <a:fillRect/>
                          </a:stretch>
                        </pic:blipFill>
                        <pic:spPr bwMode="auto">
                          <a:xfrm>
                            <a:off x="0" y="0"/>
                            <a:ext cx="182880" cy="230505"/>
                          </a:xfrm>
                          <a:prstGeom prst="rect">
                            <a:avLst/>
                          </a:prstGeom>
                          <a:noFill/>
                          <a:ln>
                            <a:noFill/>
                          </a:ln>
                        </pic:spPr>
                      </pic:pic>
                    </a:graphicData>
                  </a:graphic>
                </wp:inline>
              </w:drawing>
            </w:r>
            <w:r w:rsidRPr="00566ECE">
              <w:rPr>
                <w:rFonts w:ascii="Times New Roman" w:hAnsi="Times New Roman" w:cs="Times New Roman"/>
                <w:sz w:val="24"/>
                <w:szCs w:val="24"/>
              </w:rPr>
              <w:t xml:space="preserve"> that </w:t>
            </w:r>
            <w:r>
              <w:rPr>
                <w:rFonts w:ascii="Times New Roman" w:hAnsi="Times New Roman" w:cs="Times New Roman" w:hint="eastAsia"/>
                <w:sz w:val="24"/>
                <w:szCs w:val="24"/>
              </w:rPr>
              <w:t xml:space="preserve">satisfies the following conditions: (1) </w:t>
            </w:r>
            <w:r w:rsidRPr="00FB3047">
              <w:rPr>
                <w:rFonts w:ascii="Times New Roman" w:hAnsi="Times New Roman" w:cs="Times New Roman"/>
                <w:position w:val="-4"/>
                <w:sz w:val="24"/>
                <w:szCs w:val="24"/>
              </w:rPr>
              <w:object w:dxaOrig="200" w:dyaOrig="240">
                <v:shape id="_x0000_i1244" type="#_x0000_t75" style="width:9.6pt;height:12pt" o:ole="">
                  <v:imagedata r:id="rId456" o:title=""/>
                </v:shape>
                <o:OLEObject Type="Embed" ProgID="Equation.3" ShapeID="_x0000_i1244" DrawAspect="Content" ObjectID="_1493542106" r:id="rId457"/>
              </w:object>
            </w:r>
            <w:r>
              <w:rPr>
                <w:rFonts w:ascii="Times New Roman" w:hAnsi="Times New Roman" w:cs="Times New Roman"/>
                <w:noProof/>
                <w:position w:val="-6"/>
                <w:sz w:val="24"/>
                <w:szCs w:val="24"/>
                <w:lang w:eastAsia="en-US"/>
              </w:rPr>
              <w:drawing>
                <wp:inline distT="0" distB="0" distL="0" distR="0" wp14:anchorId="6642DC80" wp14:editId="2E120D24">
                  <wp:extent cx="374015" cy="182880"/>
                  <wp:effectExtent l="0" t="0" r="6985" b="7620"/>
                  <wp:docPr id="179" name="Pictur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0"/>
                          <pic:cNvPicPr>
                            <a:picLocks noChangeAspect="1" noChangeArrowheads="1"/>
                          </pic:cNvPicPr>
                        </pic:nvPicPr>
                        <pic:blipFill>
                          <a:blip r:embed="rId458" cstate="print">
                            <a:extLst>
                              <a:ext uri="{28A0092B-C50C-407E-A947-70E740481C1C}">
                                <a14:useLocalDpi xmlns:a14="http://schemas.microsoft.com/office/drawing/2010/main" val="0"/>
                              </a:ext>
                            </a:extLst>
                          </a:blip>
                          <a:srcRect/>
                          <a:stretch>
                            <a:fillRect/>
                          </a:stretch>
                        </pic:blipFill>
                        <pic:spPr bwMode="auto">
                          <a:xfrm>
                            <a:off x="0" y="0"/>
                            <a:ext cx="374015" cy="182880"/>
                          </a:xfrm>
                          <a:prstGeom prst="rect">
                            <a:avLst/>
                          </a:prstGeom>
                          <a:noFill/>
                          <a:ln>
                            <a:noFill/>
                          </a:ln>
                        </pic:spPr>
                      </pic:pic>
                    </a:graphicData>
                  </a:graphic>
                </wp:inline>
              </w:drawing>
            </w:r>
            <w:r>
              <w:rPr>
                <w:rFonts w:ascii="Times New Roman" w:hAnsi="Times New Roman" w:cs="Times New Roman" w:hint="eastAsia"/>
                <w:sz w:val="24"/>
                <w:szCs w:val="24"/>
              </w:rPr>
              <w:t xml:space="preserve">, for all </w:t>
            </w:r>
            <w:r w:rsidRPr="008059EF">
              <w:rPr>
                <w:rFonts w:ascii="Times New Roman" w:hAnsi="Times New Roman" w:cs="Times New Roman" w:hint="eastAsia"/>
                <w:i/>
                <w:sz w:val="24"/>
                <w:szCs w:val="24"/>
              </w:rPr>
              <w:t>n</w:t>
            </w:r>
            <w:r w:rsidRPr="00FB3047">
              <w:rPr>
                <w:rFonts w:ascii="Times New Roman" w:hAnsi="Times New Roman" w:cs="Times New Roman"/>
                <w:position w:val="-4"/>
                <w:sz w:val="24"/>
                <w:szCs w:val="24"/>
              </w:rPr>
              <w:object w:dxaOrig="520" w:dyaOrig="300">
                <v:shape id="_x0000_i1245" type="#_x0000_t75" style="width:24.6pt;height:15pt" o:ole="">
                  <v:imagedata r:id="rId459" o:title=""/>
                </v:shape>
                <o:OLEObject Type="Embed" ProgID="Equation.3" ShapeID="_x0000_i1245" DrawAspect="Content" ObjectID="_1493542107" r:id="rId460"/>
              </w:object>
            </w:r>
            <w:r>
              <w:rPr>
                <w:rFonts w:ascii="Times New Roman" w:hAnsi="Times New Roman" w:cs="Times New Roman" w:hint="eastAsia"/>
                <w:sz w:val="24"/>
                <w:szCs w:val="24"/>
              </w:rPr>
              <w:t xml:space="preserve">,  </w:t>
            </w:r>
            <w:r w:rsidRPr="008059EF">
              <w:rPr>
                <w:rFonts w:ascii="Times New Roman" w:hAnsi="Times New Roman" w:cs="Times New Roman"/>
                <w:position w:val="-12"/>
                <w:sz w:val="24"/>
                <w:szCs w:val="24"/>
              </w:rPr>
              <w:object w:dxaOrig="2000" w:dyaOrig="360">
                <v:shape id="_x0000_i1246" type="#_x0000_t75" style="width:99.6pt;height:18.6pt" o:ole="">
                  <v:imagedata r:id="rId461" o:title=""/>
                </v:shape>
                <o:OLEObject Type="Embed" ProgID="Equation.3" ShapeID="_x0000_i1246" DrawAspect="Content" ObjectID="_1493542108" r:id="rId462"/>
              </w:object>
            </w:r>
            <w:r>
              <w:rPr>
                <w:rFonts w:ascii="Times New Roman" w:hAnsi="Times New Roman" w:cs="Times New Roman" w:hint="eastAsia"/>
                <w:sz w:val="24"/>
                <w:szCs w:val="24"/>
              </w:rPr>
              <w:t xml:space="preserve">, (2) for any </w:t>
            </w:r>
            <w:r>
              <w:rPr>
                <w:rFonts w:ascii="Times New Roman" w:hAnsi="Times New Roman" w:cs="Times New Roman"/>
                <w:noProof/>
                <w:position w:val="-6"/>
                <w:sz w:val="24"/>
                <w:szCs w:val="24"/>
                <w:lang w:eastAsia="en-US"/>
              </w:rPr>
              <w:drawing>
                <wp:inline distT="0" distB="0" distL="0" distR="0" wp14:anchorId="058EF479" wp14:editId="584589FE">
                  <wp:extent cx="381635" cy="182880"/>
                  <wp:effectExtent l="0" t="0" r="0" b="7620"/>
                  <wp:docPr id="180" name="Picture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3"/>
                          <pic:cNvPicPr>
                            <a:picLocks noChangeAspect="1" noChangeArrowheads="1"/>
                          </pic:cNvPicPr>
                        </pic:nvPicPr>
                        <pic:blipFill>
                          <a:blip r:embed="rId463" cstate="print">
                            <a:extLst>
                              <a:ext uri="{28A0092B-C50C-407E-A947-70E740481C1C}">
                                <a14:useLocalDpi xmlns:a14="http://schemas.microsoft.com/office/drawing/2010/main" val="0"/>
                              </a:ext>
                            </a:extLst>
                          </a:blip>
                          <a:srcRect/>
                          <a:stretch>
                            <a:fillRect/>
                          </a:stretch>
                        </pic:blipFill>
                        <pic:spPr bwMode="auto">
                          <a:xfrm>
                            <a:off x="0" y="0"/>
                            <a:ext cx="381635" cy="182880"/>
                          </a:xfrm>
                          <a:prstGeom prst="rect">
                            <a:avLst/>
                          </a:prstGeom>
                          <a:noFill/>
                          <a:ln>
                            <a:noFill/>
                          </a:ln>
                        </pic:spPr>
                      </pic:pic>
                    </a:graphicData>
                  </a:graphic>
                </wp:inline>
              </w:drawing>
            </w:r>
            <w:r>
              <w:rPr>
                <w:rFonts w:ascii="Times New Roman" w:hAnsi="Times New Roman" w:cs="Times New Roman" w:hint="eastAsia"/>
                <w:sz w:val="24"/>
                <w:szCs w:val="24"/>
              </w:rPr>
              <w:t>, there exists an</w:t>
            </w:r>
            <w:r>
              <w:rPr>
                <w:rFonts w:ascii="Times New Roman" w:hAnsi="Times New Roman" w:cs="Times New Roman"/>
                <w:noProof/>
                <w:position w:val="-6"/>
                <w:sz w:val="24"/>
                <w:szCs w:val="24"/>
                <w:lang w:eastAsia="en-US"/>
              </w:rPr>
              <w:drawing>
                <wp:inline distT="0" distB="0" distL="0" distR="0" wp14:anchorId="7ECBAC69" wp14:editId="66A241DC">
                  <wp:extent cx="492760" cy="198755"/>
                  <wp:effectExtent l="0" t="0" r="2540" b="0"/>
                  <wp:docPr id="181" name="Picture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4"/>
                          <pic:cNvPicPr>
                            <a:picLocks noChangeAspect="1" noChangeArrowheads="1"/>
                          </pic:cNvPicPr>
                        </pic:nvPicPr>
                        <pic:blipFill>
                          <a:blip r:embed="rId464" cstate="print">
                            <a:extLst>
                              <a:ext uri="{28A0092B-C50C-407E-A947-70E740481C1C}">
                                <a14:useLocalDpi xmlns:a14="http://schemas.microsoft.com/office/drawing/2010/main" val="0"/>
                              </a:ext>
                            </a:extLst>
                          </a:blip>
                          <a:srcRect/>
                          <a:stretch>
                            <a:fillRect/>
                          </a:stretch>
                        </pic:blipFill>
                        <pic:spPr bwMode="auto">
                          <a:xfrm>
                            <a:off x="0" y="0"/>
                            <a:ext cx="492760" cy="198755"/>
                          </a:xfrm>
                          <a:prstGeom prst="rect">
                            <a:avLst/>
                          </a:prstGeom>
                          <a:noFill/>
                          <a:ln>
                            <a:noFill/>
                          </a:ln>
                        </pic:spPr>
                      </pic:pic>
                    </a:graphicData>
                  </a:graphic>
                </wp:inline>
              </w:drawing>
            </w:r>
            <w:r>
              <w:rPr>
                <w:rFonts w:ascii="Times New Roman" w:hAnsi="Times New Roman" w:cs="Times New Roman" w:hint="eastAsia"/>
                <w:sz w:val="24"/>
                <w:szCs w:val="24"/>
              </w:rPr>
              <w:t xml:space="preserve">such that for any </w:t>
            </w:r>
            <w:r w:rsidRPr="00FB3047">
              <w:rPr>
                <w:rFonts w:ascii="Times New Roman" w:hAnsi="Times New Roman" w:cs="Times New Roman"/>
                <w:position w:val="-6"/>
                <w:sz w:val="24"/>
                <w:szCs w:val="24"/>
              </w:rPr>
              <w:object w:dxaOrig="700" w:dyaOrig="320">
                <v:shape id="_x0000_i1247" type="#_x0000_t75" style="width:35.4pt;height:15.6pt" o:ole="">
                  <v:imagedata r:id="rId465" o:title=""/>
                </v:shape>
                <o:OLEObject Type="Embed" ProgID="Equation.3" ShapeID="_x0000_i1247" DrawAspect="Content" ObjectID="_1493542109" r:id="rId466"/>
              </w:object>
            </w:r>
            <w:r>
              <w:rPr>
                <w:rFonts w:ascii="Times New Roman" w:hAnsi="Times New Roman" w:cs="Times New Roman" w:hint="eastAsia"/>
                <w:sz w:val="24"/>
                <w:szCs w:val="24"/>
              </w:rPr>
              <w:t>,</w:t>
            </w:r>
            <w:r w:rsidRPr="00FB3047">
              <w:rPr>
                <w:rFonts w:ascii="Times New Roman" w:hAnsi="Times New Roman" w:cs="Times New Roman"/>
                <w:position w:val="-12"/>
                <w:sz w:val="24"/>
                <w:szCs w:val="24"/>
              </w:rPr>
              <w:object w:dxaOrig="1340" w:dyaOrig="360">
                <v:shape id="_x0000_i1248" type="#_x0000_t75" style="width:66.6pt;height:18.6pt" o:ole="">
                  <v:imagedata r:id="rId467" o:title=""/>
                </v:shape>
                <o:OLEObject Type="Embed" ProgID="Equation.3" ShapeID="_x0000_i1248" DrawAspect="Content" ObjectID="_1493542110" r:id="rId468"/>
              </w:object>
            </w:r>
            <w:r>
              <w:rPr>
                <w:rFonts w:ascii="Times New Roman" w:hAnsi="Times New Roman" w:cs="Times New Roman" w:hint="eastAsia"/>
                <w:sz w:val="24"/>
                <w:szCs w:val="24"/>
              </w:rPr>
              <w:t>.</w:t>
            </w:r>
          </w:p>
        </w:tc>
        <w:tc>
          <w:tcPr>
            <w:tcW w:w="1276" w:type="dxa"/>
          </w:tcPr>
          <w:p w:rsidR="00C512CD" w:rsidRPr="00566ECE" w:rsidRDefault="00C512CD" w:rsidP="00A912B8">
            <w:pPr>
              <w:jc w:val="center"/>
              <w:rPr>
                <w:rFonts w:ascii="Times New Roman" w:hAnsi="Times New Roman" w:cs="Times New Roman"/>
                <w:sz w:val="24"/>
                <w:szCs w:val="24"/>
              </w:rPr>
            </w:pPr>
            <w:r w:rsidRPr="00566ECE">
              <w:rPr>
                <w:rFonts w:ascii="Times New Roman" w:hAnsi="Times New Roman" w:cs="Times New Roman"/>
                <w:sz w:val="24"/>
                <w:szCs w:val="24"/>
              </w:rPr>
              <w:t>R</w:t>
            </w:r>
            <w:r>
              <w:rPr>
                <w:rFonts w:ascii="Times New Roman" w:hAnsi="Times New Roman" w:cs="Times New Roman" w:hint="eastAsia"/>
                <w:sz w:val="24"/>
                <w:szCs w:val="24"/>
              </w:rPr>
              <w:t>1</w:t>
            </w:r>
          </w:p>
        </w:tc>
      </w:tr>
      <w:tr w:rsidR="00C512CD" w:rsidRPr="00566ECE" w:rsidTr="006F72CE">
        <w:tc>
          <w:tcPr>
            <w:tcW w:w="567" w:type="dxa"/>
          </w:tcPr>
          <w:p w:rsidR="00C512CD" w:rsidRPr="00566ECE" w:rsidRDefault="00C512CD" w:rsidP="00A912B8">
            <w:pPr>
              <w:jc w:val="center"/>
              <w:rPr>
                <w:rFonts w:ascii="Times New Roman" w:hAnsi="Times New Roman" w:cs="Times New Roman"/>
                <w:sz w:val="24"/>
                <w:szCs w:val="24"/>
              </w:rPr>
            </w:pPr>
            <w:r>
              <w:rPr>
                <w:rFonts w:ascii="Times New Roman" w:hAnsi="Times New Roman" w:cs="Times New Roman" w:hint="eastAsia"/>
                <w:sz w:val="24"/>
                <w:szCs w:val="24"/>
              </w:rPr>
              <w:t>P</w:t>
            </w:r>
          </w:p>
        </w:tc>
        <w:tc>
          <w:tcPr>
            <w:tcW w:w="6379" w:type="dxa"/>
          </w:tcPr>
          <w:p w:rsidR="00C512CD" w:rsidRPr="00566ECE" w:rsidRDefault="00C512CD" w:rsidP="00A912B8">
            <w:pPr>
              <w:rPr>
                <w:rFonts w:ascii="Times New Roman" w:hAnsi="Times New Roman" w:cs="Times New Roman"/>
                <w:sz w:val="24"/>
                <w:szCs w:val="24"/>
              </w:rPr>
            </w:pPr>
            <w:r w:rsidRPr="00566ECE">
              <w:rPr>
                <w:rFonts w:ascii="Times New Roman" w:hAnsi="Times New Roman" w:cs="Times New Roman"/>
                <w:sz w:val="24"/>
                <w:szCs w:val="24"/>
              </w:rPr>
              <w:t xml:space="preserve">Suppose </w:t>
            </w:r>
            <w:r>
              <w:rPr>
                <w:rFonts w:ascii="Times New Roman" w:hAnsi="Times New Roman" w:cs="Times New Roman"/>
                <w:noProof/>
                <w:position w:val="-10"/>
                <w:sz w:val="24"/>
                <w:szCs w:val="24"/>
                <w:lang w:eastAsia="en-US"/>
              </w:rPr>
              <w:drawing>
                <wp:inline distT="0" distB="0" distL="0" distR="0" wp14:anchorId="3CF32F09" wp14:editId="586052C5">
                  <wp:extent cx="341630" cy="198755"/>
                  <wp:effectExtent l="0" t="0" r="1270" b="0"/>
                  <wp:docPr id="182" name="Pictur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7"/>
                          <pic:cNvPicPr>
                            <a:picLocks noChangeAspect="1" noChangeArrowheads="1"/>
                          </pic:cNvPicPr>
                        </pic:nvPicPr>
                        <pic:blipFill>
                          <a:blip r:embed="rId469" cstate="print">
                            <a:extLst>
                              <a:ext uri="{28A0092B-C50C-407E-A947-70E740481C1C}">
                                <a14:useLocalDpi xmlns:a14="http://schemas.microsoft.com/office/drawing/2010/main" val="0"/>
                              </a:ext>
                            </a:extLst>
                          </a:blip>
                          <a:srcRect/>
                          <a:stretch>
                            <a:fillRect/>
                          </a:stretch>
                        </pic:blipFill>
                        <pic:spPr bwMode="auto">
                          <a:xfrm>
                            <a:off x="0" y="0"/>
                            <a:ext cx="341630" cy="198755"/>
                          </a:xfrm>
                          <a:prstGeom prst="rect">
                            <a:avLst/>
                          </a:prstGeom>
                          <a:noFill/>
                          <a:ln>
                            <a:noFill/>
                          </a:ln>
                        </pic:spPr>
                      </pic:pic>
                    </a:graphicData>
                  </a:graphic>
                </wp:inline>
              </w:drawing>
            </w:r>
            <w:r w:rsidRPr="00566ECE">
              <w:rPr>
                <w:rFonts w:ascii="Times New Roman" w:hAnsi="Times New Roman" w:cs="Times New Roman"/>
                <w:sz w:val="24"/>
                <w:szCs w:val="24"/>
              </w:rPr>
              <w:t xml:space="preserve"> is not continuous</w:t>
            </w:r>
            <w:r>
              <w:rPr>
                <w:rFonts w:ascii="Times New Roman" w:hAnsi="Times New Roman" w:cs="Times New Roman" w:hint="eastAsia"/>
                <w:sz w:val="24"/>
                <w:szCs w:val="24"/>
              </w:rPr>
              <w:t xml:space="preserve"> at </w:t>
            </w:r>
            <w:r>
              <w:rPr>
                <w:rFonts w:ascii="Times New Roman" w:hAnsi="Times New Roman" w:cs="Times New Roman"/>
                <w:noProof/>
                <w:position w:val="-12"/>
                <w:sz w:val="24"/>
                <w:szCs w:val="24"/>
                <w:lang w:eastAsia="en-US"/>
              </w:rPr>
              <w:drawing>
                <wp:inline distT="0" distB="0" distL="0" distR="0" wp14:anchorId="02543BFE" wp14:editId="748E2C61">
                  <wp:extent cx="182880" cy="230505"/>
                  <wp:effectExtent l="0" t="0" r="7620" b="0"/>
                  <wp:docPr id="183" name="Picture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8"/>
                          <pic:cNvPicPr>
                            <a:picLocks noChangeAspect="1" noChangeArrowheads="1"/>
                          </pic:cNvPicPr>
                        </pic:nvPicPr>
                        <pic:blipFill>
                          <a:blip r:embed="rId450" cstate="print">
                            <a:extLst>
                              <a:ext uri="{28A0092B-C50C-407E-A947-70E740481C1C}">
                                <a14:useLocalDpi xmlns:a14="http://schemas.microsoft.com/office/drawing/2010/main" val="0"/>
                              </a:ext>
                            </a:extLst>
                          </a:blip>
                          <a:srcRect/>
                          <a:stretch>
                            <a:fillRect/>
                          </a:stretch>
                        </pic:blipFill>
                        <pic:spPr bwMode="auto">
                          <a:xfrm>
                            <a:off x="0" y="0"/>
                            <a:ext cx="182880" cy="230505"/>
                          </a:xfrm>
                          <a:prstGeom prst="rect">
                            <a:avLst/>
                          </a:prstGeom>
                          <a:noFill/>
                          <a:ln>
                            <a:noFill/>
                          </a:ln>
                        </pic:spPr>
                      </pic:pic>
                    </a:graphicData>
                  </a:graphic>
                </wp:inline>
              </w:drawing>
            </w:r>
            <w:r w:rsidRPr="00566ECE">
              <w:rPr>
                <w:rFonts w:ascii="Times New Roman" w:hAnsi="Times New Roman" w:cs="Times New Roman"/>
                <w:sz w:val="24"/>
                <w:szCs w:val="24"/>
              </w:rPr>
              <w:t>.</w:t>
            </w:r>
          </w:p>
        </w:tc>
        <w:tc>
          <w:tcPr>
            <w:tcW w:w="1276" w:type="dxa"/>
          </w:tcPr>
          <w:p w:rsidR="00C512CD" w:rsidRPr="00566ECE" w:rsidRDefault="00C512CD" w:rsidP="00A912B8">
            <w:pPr>
              <w:jc w:val="center"/>
              <w:rPr>
                <w:rFonts w:ascii="Times New Roman" w:hAnsi="Times New Roman" w:cs="Times New Roman"/>
                <w:sz w:val="24"/>
                <w:szCs w:val="24"/>
              </w:rPr>
            </w:pPr>
            <w:r>
              <w:rPr>
                <w:rFonts w:ascii="Times New Roman" w:hAnsi="Times New Roman" w:cs="Times New Roman" w:hint="eastAsia"/>
                <w:sz w:val="24"/>
                <w:szCs w:val="24"/>
              </w:rPr>
              <w:t>Given</w:t>
            </w:r>
          </w:p>
        </w:tc>
      </w:tr>
      <w:tr w:rsidR="00C512CD" w:rsidRPr="00566ECE" w:rsidTr="006F72CE">
        <w:tc>
          <w:tcPr>
            <w:tcW w:w="567" w:type="dxa"/>
          </w:tcPr>
          <w:p w:rsidR="00C512CD" w:rsidRPr="00566ECE" w:rsidRDefault="00C512CD" w:rsidP="00A912B8">
            <w:pPr>
              <w:jc w:val="center"/>
              <w:rPr>
                <w:rFonts w:ascii="Times New Roman" w:hAnsi="Times New Roman" w:cs="Times New Roman"/>
                <w:sz w:val="24"/>
                <w:szCs w:val="24"/>
              </w:rPr>
            </w:pPr>
            <w:r>
              <w:rPr>
                <w:rFonts w:ascii="Times New Roman" w:hAnsi="Times New Roman" w:cs="Times New Roman" w:hint="eastAsia"/>
                <w:sz w:val="24"/>
                <w:szCs w:val="24"/>
              </w:rPr>
              <w:t>S</w:t>
            </w:r>
          </w:p>
        </w:tc>
        <w:tc>
          <w:tcPr>
            <w:tcW w:w="6379" w:type="dxa"/>
          </w:tcPr>
          <w:p w:rsidR="00C512CD" w:rsidRPr="00566ECE" w:rsidRDefault="00C512CD" w:rsidP="00A912B8">
            <w:pPr>
              <w:rPr>
                <w:rFonts w:ascii="Times New Roman" w:hAnsi="Times New Roman" w:cs="Times New Roman"/>
                <w:sz w:val="24"/>
                <w:szCs w:val="24"/>
              </w:rPr>
            </w:pPr>
            <w:r>
              <w:rPr>
                <w:rFonts w:ascii="Times New Roman" w:hAnsi="Times New Roman" w:cs="Times New Roman" w:hint="eastAsia"/>
                <w:sz w:val="24"/>
                <w:szCs w:val="24"/>
              </w:rPr>
              <w:t xml:space="preserve">Let </w:t>
            </w:r>
            <w:r>
              <w:rPr>
                <w:rFonts w:ascii="Times New Roman" w:hAnsi="Times New Roman" w:cs="Times New Roman"/>
                <w:noProof/>
                <w:position w:val="-6"/>
                <w:sz w:val="24"/>
                <w:szCs w:val="24"/>
                <w:lang w:eastAsia="en-US"/>
              </w:rPr>
              <w:drawing>
                <wp:inline distT="0" distB="0" distL="0" distR="0" wp14:anchorId="5B55E808" wp14:editId="09B35606">
                  <wp:extent cx="374015" cy="182880"/>
                  <wp:effectExtent l="0" t="0" r="6985" b="7620"/>
                  <wp:docPr id="184" name="Pictur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9"/>
                          <pic:cNvPicPr>
                            <a:picLocks noChangeAspect="1" noChangeArrowheads="1"/>
                          </pic:cNvPicPr>
                        </pic:nvPicPr>
                        <pic:blipFill>
                          <a:blip r:embed="rId458" cstate="print">
                            <a:extLst>
                              <a:ext uri="{28A0092B-C50C-407E-A947-70E740481C1C}">
                                <a14:useLocalDpi xmlns:a14="http://schemas.microsoft.com/office/drawing/2010/main" val="0"/>
                              </a:ext>
                            </a:extLst>
                          </a:blip>
                          <a:srcRect/>
                          <a:stretch>
                            <a:fillRect/>
                          </a:stretch>
                        </pic:blipFill>
                        <pic:spPr bwMode="auto">
                          <a:xfrm>
                            <a:off x="0" y="0"/>
                            <a:ext cx="374015" cy="182880"/>
                          </a:xfrm>
                          <a:prstGeom prst="rect">
                            <a:avLst/>
                          </a:prstGeom>
                          <a:noFill/>
                          <a:ln>
                            <a:noFill/>
                          </a:ln>
                        </pic:spPr>
                      </pic:pic>
                    </a:graphicData>
                  </a:graphic>
                </wp:inline>
              </w:drawing>
            </w:r>
            <w:r>
              <w:rPr>
                <w:rFonts w:ascii="Times New Roman" w:hAnsi="Times New Roman" w:cs="Times New Roman" w:hint="eastAsia"/>
                <w:sz w:val="24"/>
                <w:szCs w:val="24"/>
              </w:rPr>
              <w:t xml:space="preserve">be fixed.  Suppose </w:t>
            </w:r>
            <w:r>
              <w:rPr>
                <w:rFonts w:ascii="Times New Roman" w:hAnsi="Times New Roman" w:cs="Times New Roman"/>
                <w:noProof/>
                <w:position w:val="-6"/>
                <w:sz w:val="24"/>
                <w:szCs w:val="24"/>
                <w:lang w:eastAsia="en-US"/>
              </w:rPr>
              <w:drawing>
                <wp:inline distT="0" distB="0" distL="0" distR="0" wp14:anchorId="3FF7D2DC" wp14:editId="216121FB">
                  <wp:extent cx="374015" cy="182880"/>
                  <wp:effectExtent l="0" t="0" r="6985" b="7620"/>
                  <wp:docPr id="185" name="Pictur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70"/>
                          <pic:cNvPicPr>
                            <a:picLocks noChangeAspect="1" noChangeArrowheads="1"/>
                          </pic:cNvPicPr>
                        </pic:nvPicPr>
                        <pic:blipFill>
                          <a:blip r:embed="rId470" cstate="print">
                            <a:extLst>
                              <a:ext uri="{28A0092B-C50C-407E-A947-70E740481C1C}">
                                <a14:useLocalDpi xmlns:a14="http://schemas.microsoft.com/office/drawing/2010/main" val="0"/>
                              </a:ext>
                            </a:extLst>
                          </a:blip>
                          <a:srcRect/>
                          <a:stretch>
                            <a:fillRect/>
                          </a:stretch>
                        </pic:blipFill>
                        <pic:spPr bwMode="auto">
                          <a:xfrm>
                            <a:off x="0" y="0"/>
                            <a:ext cx="374015" cy="182880"/>
                          </a:xfrm>
                          <a:prstGeom prst="rect">
                            <a:avLst/>
                          </a:prstGeom>
                          <a:noFill/>
                          <a:ln>
                            <a:noFill/>
                          </a:ln>
                        </pic:spPr>
                      </pic:pic>
                    </a:graphicData>
                  </a:graphic>
                </wp:inline>
              </w:drawing>
            </w:r>
            <w:r>
              <w:rPr>
                <w:rFonts w:ascii="Times New Roman" w:hAnsi="Times New Roman" w:cs="Times New Roman" w:hint="eastAsia"/>
                <w:sz w:val="24"/>
                <w:szCs w:val="24"/>
              </w:rPr>
              <w:t xml:space="preserve">and </w:t>
            </w:r>
            <w:r>
              <w:rPr>
                <w:rFonts w:ascii="Times New Roman" w:hAnsi="Times New Roman" w:cs="Times New Roman"/>
                <w:noProof/>
                <w:position w:val="-6"/>
                <w:sz w:val="24"/>
                <w:szCs w:val="24"/>
                <w:lang w:eastAsia="en-US"/>
              </w:rPr>
              <w:drawing>
                <wp:inline distT="0" distB="0" distL="0" distR="0" wp14:anchorId="26616EC8" wp14:editId="02E3A4E9">
                  <wp:extent cx="381635" cy="182880"/>
                  <wp:effectExtent l="0" t="0" r="0" b="7620"/>
                  <wp:docPr id="186" name="Pictur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71"/>
                          <pic:cNvPicPr>
                            <a:picLocks noChangeAspect="1" noChangeArrowheads="1"/>
                          </pic:cNvPicPr>
                        </pic:nvPicPr>
                        <pic:blipFill>
                          <a:blip r:embed="rId463" cstate="print">
                            <a:extLst>
                              <a:ext uri="{28A0092B-C50C-407E-A947-70E740481C1C}">
                                <a14:useLocalDpi xmlns:a14="http://schemas.microsoft.com/office/drawing/2010/main" val="0"/>
                              </a:ext>
                            </a:extLst>
                          </a:blip>
                          <a:srcRect/>
                          <a:stretch>
                            <a:fillRect/>
                          </a:stretch>
                        </pic:blipFill>
                        <pic:spPr bwMode="auto">
                          <a:xfrm>
                            <a:off x="0" y="0"/>
                            <a:ext cx="381635" cy="182880"/>
                          </a:xfrm>
                          <a:prstGeom prst="rect">
                            <a:avLst/>
                          </a:prstGeom>
                          <a:noFill/>
                          <a:ln>
                            <a:noFill/>
                          </a:ln>
                        </pic:spPr>
                      </pic:pic>
                    </a:graphicData>
                  </a:graphic>
                </wp:inline>
              </w:drawing>
            </w:r>
            <w:r>
              <w:rPr>
                <w:rFonts w:ascii="Times New Roman" w:hAnsi="Times New Roman" w:cs="Times New Roman" w:hint="eastAsia"/>
                <w:sz w:val="24"/>
                <w:szCs w:val="24"/>
              </w:rPr>
              <w:t>.</w:t>
            </w:r>
          </w:p>
        </w:tc>
        <w:tc>
          <w:tcPr>
            <w:tcW w:w="1276" w:type="dxa"/>
          </w:tcPr>
          <w:p w:rsidR="00C512CD" w:rsidRPr="00566ECE" w:rsidRDefault="00C512CD" w:rsidP="00A912B8">
            <w:pPr>
              <w:jc w:val="center"/>
              <w:rPr>
                <w:rFonts w:ascii="Times New Roman" w:hAnsi="Times New Roman" w:cs="Times New Roman"/>
                <w:sz w:val="24"/>
                <w:szCs w:val="24"/>
              </w:rPr>
            </w:pPr>
            <w:r>
              <w:rPr>
                <w:rFonts w:ascii="Times New Roman" w:hAnsi="Times New Roman" w:cs="Times New Roman" w:hint="eastAsia"/>
                <w:sz w:val="24"/>
                <w:szCs w:val="24"/>
              </w:rPr>
              <w:t>C1</w:t>
            </w:r>
          </w:p>
        </w:tc>
      </w:tr>
      <w:tr w:rsidR="00C512CD" w:rsidRPr="00566ECE" w:rsidTr="006F72CE">
        <w:tc>
          <w:tcPr>
            <w:tcW w:w="567" w:type="dxa"/>
          </w:tcPr>
          <w:p w:rsidR="00C512CD" w:rsidRPr="00566ECE" w:rsidRDefault="00C512CD" w:rsidP="00A912B8">
            <w:pPr>
              <w:jc w:val="center"/>
              <w:rPr>
                <w:rFonts w:ascii="Times New Roman" w:hAnsi="Times New Roman" w:cs="Times New Roman"/>
                <w:sz w:val="24"/>
                <w:szCs w:val="24"/>
              </w:rPr>
            </w:pPr>
          </w:p>
        </w:tc>
        <w:tc>
          <w:tcPr>
            <w:tcW w:w="6379" w:type="dxa"/>
          </w:tcPr>
          <w:p w:rsidR="00C512CD" w:rsidRPr="00566ECE" w:rsidRDefault="00C512CD" w:rsidP="00A912B8">
            <w:pPr>
              <w:jc w:val="center"/>
              <w:rPr>
                <w:rFonts w:ascii="Times New Roman" w:hAnsi="Times New Roman" w:cs="Times New Roman"/>
                <w:sz w:val="24"/>
                <w:szCs w:val="24"/>
              </w:rPr>
            </w:pPr>
            <w:r>
              <w:rPr>
                <w:rFonts w:ascii="Times New Roman" w:hAnsi="Times New Roman" w:cs="Times New Roman" w:hint="eastAsia"/>
                <w:sz w:val="24"/>
                <w:szCs w:val="24"/>
              </w:rPr>
              <w:t>Body C</w:t>
            </w:r>
            <w:r>
              <w:rPr>
                <w:rFonts w:ascii="Times New Roman" w:hAnsi="Times New Roman" w:cs="Times New Roman"/>
                <w:sz w:val="24"/>
                <w:szCs w:val="24"/>
              </w:rPr>
              <w:t>o</w:t>
            </w:r>
            <w:r>
              <w:rPr>
                <w:rFonts w:ascii="Times New Roman" w:hAnsi="Times New Roman" w:cs="Times New Roman" w:hint="eastAsia"/>
                <w:sz w:val="24"/>
                <w:szCs w:val="24"/>
              </w:rPr>
              <w:t>nstruction Stage</w:t>
            </w:r>
          </w:p>
        </w:tc>
        <w:tc>
          <w:tcPr>
            <w:tcW w:w="1276" w:type="dxa"/>
          </w:tcPr>
          <w:p w:rsidR="00C512CD" w:rsidRPr="00566ECE" w:rsidRDefault="00C512CD" w:rsidP="00A912B8">
            <w:pPr>
              <w:jc w:val="center"/>
              <w:rPr>
                <w:rFonts w:ascii="Times New Roman" w:hAnsi="Times New Roman" w:cs="Times New Roman"/>
                <w:sz w:val="24"/>
                <w:szCs w:val="24"/>
              </w:rPr>
            </w:pPr>
          </w:p>
        </w:tc>
      </w:tr>
      <w:tr w:rsidR="00C512CD" w:rsidRPr="00566ECE" w:rsidTr="006F72CE">
        <w:tc>
          <w:tcPr>
            <w:tcW w:w="567" w:type="dxa"/>
          </w:tcPr>
          <w:p w:rsidR="00C512CD" w:rsidRPr="00566ECE" w:rsidRDefault="00C512CD" w:rsidP="00A912B8">
            <w:pPr>
              <w:jc w:val="center"/>
              <w:rPr>
                <w:rFonts w:ascii="Times New Roman" w:hAnsi="Times New Roman" w:cs="Times New Roman"/>
                <w:sz w:val="24"/>
                <w:szCs w:val="24"/>
              </w:rPr>
            </w:pPr>
            <w:r>
              <w:rPr>
                <w:rFonts w:ascii="Times New Roman" w:hAnsi="Times New Roman" w:cs="Times New Roman" w:hint="eastAsia"/>
                <w:sz w:val="24"/>
                <w:szCs w:val="24"/>
              </w:rPr>
              <w:t>1</w:t>
            </w:r>
          </w:p>
        </w:tc>
        <w:tc>
          <w:tcPr>
            <w:tcW w:w="6379" w:type="dxa"/>
          </w:tcPr>
          <w:p w:rsidR="00C512CD" w:rsidRPr="00566ECE" w:rsidRDefault="00C512CD" w:rsidP="00A912B8">
            <w:pPr>
              <w:rPr>
                <w:rFonts w:ascii="Times New Roman" w:hAnsi="Times New Roman" w:cs="Times New Roman"/>
                <w:sz w:val="24"/>
                <w:szCs w:val="24"/>
              </w:rPr>
            </w:pPr>
            <w:r>
              <w:rPr>
                <w:rFonts w:ascii="Times New Roman" w:hAnsi="Times New Roman" w:cs="Times New Roman" w:hint="eastAsia"/>
                <w:sz w:val="24"/>
                <w:szCs w:val="24"/>
              </w:rPr>
              <w:t xml:space="preserve">Since </w:t>
            </w:r>
            <w:r>
              <w:rPr>
                <w:rFonts w:ascii="Times New Roman" w:hAnsi="Times New Roman" w:cs="Times New Roman"/>
                <w:noProof/>
                <w:position w:val="-10"/>
                <w:sz w:val="24"/>
                <w:szCs w:val="24"/>
                <w:lang w:eastAsia="en-US"/>
              </w:rPr>
              <w:drawing>
                <wp:inline distT="0" distB="0" distL="0" distR="0" wp14:anchorId="263D4C50" wp14:editId="18A56438">
                  <wp:extent cx="341630" cy="198755"/>
                  <wp:effectExtent l="0" t="0" r="1270" b="0"/>
                  <wp:docPr id="187" name="Pictur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75"/>
                          <pic:cNvPicPr>
                            <a:picLocks noChangeAspect="1" noChangeArrowheads="1"/>
                          </pic:cNvPicPr>
                        </pic:nvPicPr>
                        <pic:blipFill>
                          <a:blip r:embed="rId469" cstate="print">
                            <a:extLst>
                              <a:ext uri="{28A0092B-C50C-407E-A947-70E740481C1C}">
                                <a14:useLocalDpi xmlns:a14="http://schemas.microsoft.com/office/drawing/2010/main" val="0"/>
                              </a:ext>
                            </a:extLst>
                          </a:blip>
                          <a:srcRect/>
                          <a:stretch>
                            <a:fillRect/>
                          </a:stretch>
                        </pic:blipFill>
                        <pic:spPr bwMode="auto">
                          <a:xfrm>
                            <a:off x="0" y="0"/>
                            <a:ext cx="341630" cy="198755"/>
                          </a:xfrm>
                          <a:prstGeom prst="rect">
                            <a:avLst/>
                          </a:prstGeom>
                          <a:noFill/>
                          <a:ln>
                            <a:noFill/>
                          </a:ln>
                        </pic:spPr>
                      </pic:pic>
                    </a:graphicData>
                  </a:graphic>
                </wp:inline>
              </w:drawing>
            </w:r>
            <w:r w:rsidRPr="00566ECE">
              <w:rPr>
                <w:rFonts w:ascii="Times New Roman" w:hAnsi="Times New Roman" w:cs="Times New Roman"/>
                <w:sz w:val="24"/>
                <w:szCs w:val="24"/>
              </w:rPr>
              <w:t xml:space="preserve"> is not continuous</w:t>
            </w:r>
            <w:r>
              <w:rPr>
                <w:rFonts w:ascii="Times New Roman" w:hAnsi="Times New Roman" w:cs="Times New Roman" w:hint="eastAsia"/>
                <w:sz w:val="24"/>
                <w:szCs w:val="24"/>
              </w:rPr>
              <w:t xml:space="preserve"> at</w:t>
            </w:r>
            <w:r>
              <w:rPr>
                <w:rFonts w:ascii="Times New Roman" w:hAnsi="Times New Roman" w:cs="Times New Roman"/>
                <w:noProof/>
                <w:position w:val="-12"/>
                <w:sz w:val="24"/>
                <w:szCs w:val="24"/>
                <w:lang w:eastAsia="en-US"/>
              </w:rPr>
              <w:drawing>
                <wp:inline distT="0" distB="0" distL="0" distR="0" wp14:anchorId="1C0272F1" wp14:editId="25003CAD">
                  <wp:extent cx="182880" cy="230505"/>
                  <wp:effectExtent l="0" t="0" r="7620" b="0"/>
                  <wp:docPr id="188" name="Pictur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76"/>
                          <pic:cNvPicPr>
                            <a:picLocks noChangeAspect="1" noChangeArrowheads="1"/>
                          </pic:cNvPicPr>
                        </pic:nvPicPr>
                        <pic:blipFill>
                          <a:blip r:embed="rId471" cstate="print">
                            <a:extLst>
                              <a:ext uri="{28A0092B-C50C-407E-A947-70E740481C1C}">
                                <a14:useLocalDpi xmlns:a14="http://schemas.microsoft.com/office/drawing/2010/main" val="0"/>
                              </a:ext>
                            </a:extLst>
                          </a:blip>
                          <a:srcRect/>
                          <a:stretch>
                            <a:fillRect/>
                          </a:stretch>
                        </pic:blipFill>
                        <pic:spPr bwMode="auto">
                          <a:xfrm>
                            <a:off x="0" y="0"/>
                            <a:ext cx="182880" cy="230505"/>
                          </a:xfrm>
                          <a:prstGeom prst="rect">
                            <a:avLst/>
                          </a:prstGeom>
                          <a:noFill/>
                          <a:ln>
                            <a:noFill/>
                          </a:ln>
                        </pic:spPr>
                      </pic:pic>
                    </a:graphicData>
                  </a:graphic>
                </wp:inline>
              </w:drawing>
            </w:r>
            <w:r>
              <w:rPr>
                <w:rFonts w:ascii="Times New Roman" w:hAnsi="Times New Roman" w:cs="Times New Roman" w:hint="eastAsia"/>
                <w:sz w:val="24"/>
                <w:szCs w:val="24"/>
              </w:rPr>
              <w:t>, t</w:t>
            </w:r>
            <w:r>
              <w:rPr>
                <w:rFonts w:ascii="Times New Roman" w:hAnsi="Times New Roman" w:cs="Times New Roman"/>
                <w:sz w:val="24"/>
                <w:szCs w:val="24"/>
              </w:rPr>
              <w:t>h</w:t>
            </w:r>
            <w:r>
              <w:rPr>
                <w:rFonts w:ascii="Times New Roman" w:hAnsi="Times New Roman" w:cs="Times New Roman" w:hint="eastAsia"/>
                <w:sz w:val="24"/>
                <w:szCs w:val="24"/>
              </w:rPr>
              <w:t xml:space="preserve">ere exists </w:t>
            </w:r>
            <w:r>
              <w:rPr>
                <w:rFonts w:ascii="Times New Roman" w:hAnsi="Times New Roman" w:cs="Times New Roman"/>
                <w:noProof/>
                <w:position w:val="-6"/>
                <w:sz w:val="24"/>
                <w:szCs w:val="24"/>
                <w:lang w:eastAsia="en-US"/>
              </w:rPr>
              <w:drawing>
                <wp:inline distT="0" distB="0" distL="0" distR="0" wp14:anchorId="15248A5F" wp14:editId="35DD29F7">
                  <wp:extent cx="374015" cy="182880"/>
                  <wp:effectExtent l="0" t="0" r="6985" b="7620"/>
                  <wp:docPr id="189" name="Pictur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72"/>
                          <pic:cNvPicPr>
                            <a:picLocks noChangeAspect="1" noChangeArrowheads="1"/>
                          </pic:cNvPicPr>
                        </pic:nvPicPr>
                        <pic:blipFill>
                          <a:blip r:embed="rId458" cstate="print">
                            <a:extLst>
                              <a:ext uri="{28A0092B-C50C-407E-A947-70E740481C1C}">
                                <a14:useLocalDpi xmlns:a14="http://schemas.microsoft.com/office/drawing/2010/main" val="0"/>
                              </a:ext>
                            </a:extLst>
                          </a:blip>
                          <a:srcRect/>
                          <a:stretch>
                            <a:fillRect/>
                          </a:stretch>
                        </pic:blipFill>
                        <pic:spPr bwMode="auto">
                          <a:xfrm>
                            <a:off x="0" y="0"/>
                            <a:ext cx="374015" cy="182880"/>
                          </a:xfrm>
                          <a:prstGeom prst="rect">
                            <a:avLst/>
                          </a:prstGeom>
                          <a:noFill/>
                          <a:ln>
                            <a:noFill/>
                          </a:ln>
                        </pic:spPr>
                      </pic:pic>
                    </a:graphicData>
                  </a:graphic>
                </wp:inline>
              </w:drawing>
            </w:r>
            <w:r>
              <w:rPr>
                <w:rFonts w:ascii="Times New Roman" w:hAnsi="Times New Roman" w:cs="Times New Roman" w:hint="eastAsia"/>
                <w:sz w:val="24"/>
                <w:szCs w:val="24"/>
              </w:rPr>
              <w:t xml:space="preserve">such that </w:t>
            </w:r>
            <w:r w:rsidRPr="00566ECE">
              <w:rPr>
                <w:rFonts w:ascii="Times New Roman" w:hAnsi="Times New Roman" w:cs="Times New Roman"/>
                <w:sz w:val="24"/>
                <w:szCs w:val="24"/>
              </w:rPr>
              <w:t>for any</w:t>
            </w:r>
            <w:r>
              <w:rPr>
                <w:rFonts w:ascii="Times New Roman" w:hAnsi="Times New Roman" w:cs="Times New Roman" w:hint="eastAsia"/>
                <w:sz w:val="24"/>
                <w:szCs w:val="24"/>
              </w:rPr>
              <w:t xml:space="preserve"> </w:t>
            </w:r>
            <w:r w:rsidRPr="00332072">
              <w:rPr>
                <w:rFonts w:ascii="Times New Roman" w:hAnsi="Times New Roman" w:cs="Times New Roman"/>
                <w:position w:val="-6"/>
                <w:sz w:val="24"/>
                <w:szCs w:val="24"/>
              </w:rPr>
              <w:object w:dxaOrig="580" w:dyaOrig="279">
                <v:shape id="_x0000_i1249" type="#_x0000_t75" style="width:29.4pt;height:14.4pt" o:ole="">
                  <v:imagedata r:id="rId472" o:title=""/>
                </v:shape>
                <o:OLEObject Type="Embed" ProgID="Equation.3" ShapeID="_x0000_i1249" DrawAspect="Content" ObjectID="_1493542111" r:id="rId473"/>
              </w:object>
            </w:r>
            <w:r w:rsidRPr="00566ECE">
              <w:rPr>
                <w:rFonts w:ascii="Times New Roman" w:hAnsi="Times New Roman" w:cs="Times New Roman"/>
                <w:sz w:val="24"/>
                <w:szCs w:val="24"/>
              </w:rPr>
              <w:t xml:space="preserve"> , </w:t>
            </w:r>
            <w:r w:rsidRPr="00D43333">
              <w:rPr>
                <w:rFonts w:ascii="Times New Roman" w:hAnsi="Times New Roman" w:cs="Times New Roman"/>
                <w:position w:val="-12"/>
                <w:sz w:val="24"/>
                <w:szCs w:val="24"/>
              </w:rPr>
              <w:object w:dxaOrig="3379" w:dyaOrig="360">
                <v:shape id="_x0000_i1250" type="#_x0000_t75" style="width:168.6pt;height:18.6pt" o:ole="">
                  <v:imagedata r:id="rId474" o:title=""/>
                </v:shape>
                <o:OLEObject Type="Embed" ProgID="Equation.3" ShapeID="_x0000_i1250" DrawAspect="Content" ObjectID="_1493542112" r:id="rId475"/>
              </w:object>
            </w:r>
            <w:r w:rsidRPr="00566ECE">
              <w:rPr>
                <w:rFonts w:ascii="Times New Roman" w:hAnsi="Times New Roman" w:cs="Times New Roman"/>
                <w:sz w:val="24"/>
                <w:szCs w:val="24"/>
              </w:rPr>
              <w:t>.</w:t>
            </w:r>
          </w:p>
        </w:tc>
        <w:tc>
          <w:tcPr>
            <w:tcW w:w="1276" w:type="dxa"/>
          </w:tcPr>
          <w:p w:rsidR="00C512CD" w:rsidRPr="00566ECE" w:rsidRDefault="00C512CD" w:rsidP="00A912B8">
            <w:pPr>
              <w:jc w:val="center"/>
              <w:rPr>
                <w:rFonts w:ascii="Times New Roman" w:hAnsi="Times New Roman" w:cs="Times New Roman"/>
                <w:sz w:val="24"/>
                <w:szCs w:val="24"/>
              </w:rPr>
            </w:pPr>
            <w:r>
              <w:rPr>
                <w:rFonts w:ascii="Times New Roman" w:hAnsi="Times New Roman" w:cs="Times New Roman" w:hint="eastAsia"/>
                <w:sz w:val="24"/>
                <w:szCs w:val="24"/>
              </w:rPr>
              <w:t>C1</w:t>
            </w:r>
          </w:p>
        </w:tc>
      </w:tr>
      <w:tr w:rsidR="00C512CD" w:rsidRPr="00566ECE" w:rsidTr="006F72CE">
        <w:tc>
          <w:tcPr>
            <w:tcW w:w="567" w:type="dxa"/>
          </w:tcPr>
          <w:p w:rsidR="00C512CD" w:rsidRDefault="00C512CD" w:rsidP="00A912B8">
            <w:pPr>
              <w:jc w:val="center"/>
              <w:rPr>
                <w:rFonts w:ascii="Times New Roman" w:hAnsi="Times New Roman" w:cs="Times New Roman"/>
                <w:sz w:val="24"/>
                <w:szCs w:val="24"/>
              </w:rPr>
            </w:pPr>
            <w:r>
              <w:rPr>
                <w:rFonts w:ascii="Times New Roman" w:hAnsi="Times New Roman" w:cs="Times New Roman" w:hint="eastAsia"/>
                <w:sz w:val="24"/>
                <w:szCs w:val="24"/>
              </w:rPr>
              <w:t>2</w:t>
            </w:r>
          </w:p>
        </w:tc>
        <w:tc>
          <w:tcPr>
            <w:tcW w:w="6379" w:type="dxa"/>
          </w:tcPr>
          <w:p w:rsidR="00C512CD" w:rsidRDefault="00C512CD" w:rsidP="00A912B8">
            <w:pPr>
              <w:rPr>
                <w:rFonts w:ascii="Times New Roman" w:hAnsi="Times New Roman" w:cs="Times New Roman"/>
                <w:sz w:val="24"/>
                <w:szCs w:val="24"/>
              </w:rPr>
            </w:pPr>
            <w:r>
              <w:rPr>
                <w:rFonts w:ascii="Times New Roman" w:hAnsi="Times New Roman" w:cs="Times New Roman"/>
                <w:sz w:val="24"/>
                <w:szCs w:val="24"/>
              </w:rPr>
              <w:t>C</w:t>
            </w:r>
            <w:r>
              <w:rPr>
                <w:rFonts w:ascii="Times New Roman" w:hAnsi="Times New Roman" w:cs="Times New Roman" w:hint="eastAsia"/>
                <w:sz w:val="24"/>
                <w:szCs w:val="24"/>
              </w:rPr>
              <w:t xml:space="preserve">laim that </w:t>
            </w:r>
            <w:r>
              <w:rPr>
                <w:rFonts w:ascii="Times New Roman" w:hAnsi="Times New Roman" w:cs="Times New Roman"/>
                <w:noProof/>
                <w:position w:val="-24"/>
                <w:sz w:val="24"/>
                <w:szCs w:val="24"/>
                <w:lang w:eastAsia="en-US"/>
              </w:rPr>
              <w:drawing>
                <wp:inline distT="0" distB="0" distL="0" distR="0" wp14:anchorId="0CBE467A" wp14:editId="7AA27987">
                  <wp:extent cx="1336040" cy="397510"/>
                  <wp:effectExtent l="0" t="0" r="0" b="2540"/>
                  <wp:docPr id="190" name="Picture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82"/>
                          <pic:cNvPicPr>
                            <a:picLocks noChangeAspect="1" noChangeArrowheads="1"/>
                          </pic:cNvPicPr>
                        </pic:nvPicPr>
                        <pic:blipFill>
                          <a:blip r:embed="rId476" cstate="print">
                            <a:extLst>
                              <a:ext uri="{28A0092B-C50C-407E-A947-70E740481C1C}">
                                <a14:useLocalDpi xmlns:a14="http://schemas.microsoft.com/office/drawing/2010/main" val="0"/>
                              </a:ext>
                            </a:extLst>
                          </a:blip>
                          <a:srcRect/>
                          <a:stretch>
                            <a:fillRect/>
                          </a:stretch>
                        </pic:blipFill>
                        <pic:spPr bwMode="auto">
                          <a:xfrm>
                            <a:off x="0" y="0"/>
                            <a:ext cx="1336040" cy="397510"/>
                          </a:xfrm>
                          <a:prstGeom prst="rect">
                            <a:avLst/>
                          </a:prstGeom>
                          <a:noFill/>
                          <a:ln>
                            <a:noFill/>
                          </a:ln>
                        </pic:spPr>
                      </pic:pic>
                    </a:graphicData>
                  </a:graphic>
                </wp:inline>
              </w:drawing>
            </w:r>
            <w:r>
              <w:rPr>
                <w:rFonts w:ascii="Times New Roman" w:hAnsi="Times New Roman" w:cs="Times New Roman" w:hint="eastAsia"/>
                <w:sz w:val="24"/>
                <w:szCs w:val="24"/>
              </w:rPr>
              <w:t>is a desired sequence.</w:t>
            </w:r>
          </w:p>
        </w:tc>
        <w:tc>
          <w:tcPr>
            <w:tcW w:w="1276" w:type="dxa"/>
          </w:tcPr>
          <w:p w:rsidR="00C512CD" w:rsidRDefault="00C512CD" w:rsidP="00A912B8">
            <w:pPr>
              <w:jc w:val="center"/>
              <w:rPr>
                <w:rFonts w:ascii="Times New Roman" w:hAnsi="Times New Roman" w:cs="Times New Roman"/>
                <w:sz w:val="24"/>
                <w:szCs w:val="24"/>
              </w:rPr>
            </w:pPr>
            <w:r>
              <w:rPr>
                <w:rFonts w:ascii="Times New Roman" w:hAnsi="Times New Roman" w:cs="Times New Roman" w:hint="eastAsia"/>
                <w:sz w:val="24"/>
                <w:szCs w:val="24"/>
              </w:rPr>
              <w:t>C4</w:t>
            </w:r>
          </w:p>
        </w:tc>
      </w:tr>
      <w:tr w:rsidR="00C512CD" w:rsidRPr="00566ECE" w:rsidTr="006F72CE">
        <w:tc>
          <w:tcPr>
            <w:tcW w:w="567" w:type="dxa"/>
          </w:tcPr>
          <w:p w:rsidR="00C512CD" w:rsidRPr="00566ECE" w:rsidRDefault="00C512CD" w:rsidP="00A912B8">
            <w:pPr>
              <w:jc w:val="center"/>
              <w:rPr>
                <w:rFonts w:ascii="Times New Roman" w:hAnsi="Times New Roman" w:cs="Times New Roman"/>
                <w:sz w:val="24"/>
                <w:szCs w:val="24"/>
              </w:rPr>
            </w:pPr>
            <w:r>
              <w:rPr>
                <w:rFonts w:ascii="Times New Roman" w:hAnsi="Times New Roman" w:cs="Times New Roman" w:hint="eastAsia"/>
                <w:sz w:val="24"/>
                <w:szCs w:val="24"/>
              </w:rPr>
              <w:t>3</w:t>
            </w:r>
          </w:p>
        </w:tc>
        <w:tc>
          <w:tcPr>
            <w:tcW w:w="6379" w:type="dxa"/>
          </w:tcPr>
          <w:p w:rsidR="00C512CD" w:rsidRPr="00566ECE" w:rsidRDefault="00C512CD" w:rsidP="00A912B8">
            <w:pPr>
              <w:rPr>
                <w:rFonts w:ascii="Times New Roman" w:hAnsi="Times New Roman" w:cs="Times New Roman"/>
                <w:sz w:val="24"/>
                <w:szCs w:val="24"/>
              </w:rPr>
            </w:pPr>
            <w:r>
              <w:rPr>
                <w:rFonts w:ascii="Times New Roman" w:hAnsi="Times New Roman" w:cs="Times New Roman" w:hint="eastAsia"/>
                <w:sz w:val="24"/>
                <w:szCs w:val="24"/>
              </w:rPr>
              <w:t xml:space="preserve">Consider </w:t>
            </w:r>
            <w:r>
              <w:rPr>
                <w:rFonts w:ascii="Times New Roman" w:hAnsi="Times New Roman" w:cs="Times New Roman"/>
                <w:noProof/>
                <w:position w:val="-24"/>
                <w:sz w:val="24"/>
                <w:szCs w:val="24"/>
                <w:lang w:eastAsia="en-US"/>
              </w:rPr>
              <w:drawing>
                <wp:inline distT="0" distB="0" distL="0" distR="0" wp14:anchorId="43F49937" wp14:editId="19A6BD9B">
                  <wp:extent cx="1169035" cy="397510"/>
                  <wp:effectExtent l="0" t="0" r="0" b="2540"/>
                  <wp:docPr id="191" name="Picture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83"/>
                          <pic:cNvPicPr>
                            <a:picLocks noChangeAspect="1" noChangeArrowheads="1"/>
                          </pic:cNvPicPr>
                        </pic:nvPicPr>
                        <pic:blipFill>
                          <a:blip r:embed="rId477" cstate="print">
                            <a:extLst>
                              <a:ext uri="{28A0092B-C50C-407E-A947-70E740481C1C}">
                                <a14:useLocalDpi xmlns:a14="http://schemas.microsoft.com/office/drawing/2010/main" val="0"/>
                              </a:ext>
                            </a:extLst>
                          </a:blip>
                          <a:srcRect/>
                          <a:stretch>
                            <a:fillRect/>
                          </a:stretch>
                        </pic:blipFill>
                        <pic:spPr bwMode="auto">
                          <a:xfrm>
                            <a:off x="0" y="0"/>
                            <a:ext cx="1169035" cy="397510"/>
                          </a:xfrm>
                          <a:prstGeom prst="rect">
                            <a:avLst/>
                          </a:prstGeom>
                          <a:noFill/>
                          <a:ln>
                            <a:noFill/>
                          </a:ln>
                        </pic:spPr>
                      </pic:pic>
                    </a:graphicData>
                  </a:graphic>
                </wp:inline>
              </w:drawing>
            </w:r>
            <w:r>
              <w:rPr>
                <w:rFonts w:ascii="Times New Roman" w:hAnsi="Times New Roman" w:cs="Times New Roman" w:hint="eastAsia"/>
                <w:sz w:val="24"/>
                <w:szCs w:val="24"/>
              </w:rPr>
              <w:t>.</w:t>
            </w:r>
          </w:p>
        </w:tc>
        <w:tc>
          <w:tcPr>
            <w:tcW w:w="1276" w:type="dxa"/>
          </w:tcPr>
          <w:p w:rsidR="00C512CD" w:rsidRPr="00566ECE" w:rsidRDefault="00C512CD" w:rsidP="00A912B8">
            <w:pPr>
              <w:jc w:val="center"/>
              <w:rPr>
                <w:rFonts w:ascii="Times New Roman" w:hAnsi="Times New Roman" w:cs="Times New Roman"/>
                <w:sz w:val="24"/>
                <w:szCs w:val="24"/>
              </w:rPr>
            </w:pPr>
            <w:r>
              <w:rPr>
                <w:rFonts w:ascii="Times New Roman" w:hAnsi="Times New Roman" w:cs="Times New Roman" w:hint="eastAsia"/>
                <w:sz w:val="24"/>
                <w:szCs w:val="24"/>
              </w:rPr>
              <w:t>C5</w:t>
            </w:r>
          </w:p>
        </w:tc>
      </w:tr>
      <w:tr w:rsidR="00C512CD" w:rsidRPr="00566ECE" w:rsidTr="006F72CE">
        <w:tc>
          <w:tcPr>
            <w:tcW w:w="567" w:type="dxa"/>
          </w:tcPr>
          <w:p w:rsidR="00C512CD" w:rsidRPr="00566ECE" w:rsidRDefault="00C512CD" w:rsidP="00A912B8">
            <w:pPr>
              <w:jc w:val="center"/>
              <w:rPr>
                <w:rFonts w:ascii="Times New Roman" w:hAnsi="Times New Roman" w:cs="Times New Roman"/>
                <w:sz w:val="24"/>
                <w:szCs w:val="24"/>
              </w:rPr>
            </w:pPr>
            <w:r>
              <w:rPr>
                <w:rFonts w:ascii="Times New Roman" w:hAnsi="Times New Roman" w:cs="Times New Roman" w:hint="eastAsia"/>
                <w:sz w:val="24"/>
                <w:szCs w:val="24"/>
              </w:rPr>
              <w:t>4</w:t>
            </w:r>
          </w:p>
        </w:tc>
        <w:tc>
          <w:tcPr>
            <w:tcW w:w="6379" w:type="dxa"/>
          </w:tcPr>
          <w:p w:rsidR="00C512CD" w:rsidRPr="00566ECE" w:rsidRDefault="00C512CD" w:rsidP="00A912B8">
            <w:pPr>
              <w:rPr>
                <w:rFonts w:ascii="Times New Roman" w:hAnsi="Times New Roman" w:cs="Times New Roman"/>
                <w:sz w:val="24"/>
                <w:szCs w:val="24"/>
              </w:rPr>
            </w:pPr>
            <w:r>
              <w:rPr>
                <w:rFonts w:ascii="Times New Roman" w:hAnsi="Times New Roman" w:cs="Times New Roman" w:hint="eastAsia"/>
                <w:sz w:val="24"/>
                <w:szCs w:val="24"/>
              </w:rPr>
              <w:t>Let</w:t>
            </w:r>
            <w:r>
              <w:rPr>
                <w:rFonts w:ascii="Times New Roman" w:hAnsi="Times New Roman" w:cs="Times New Roman"/>
                <w:noProof/>
                <w:position w:val="-6"/>
                <w:sz w:val="24"/>
                <w:szCs w:val="24"/>
                <w:lang w:eastAsia="en-US"/>
              </w:rPr>
              <w:drawing>
                <wp:inline distT="0" distB="0" distL="0" distR="0" wp14:anchorId="25CAB677" wp14:editId="6CC6AB59">
                  <wp:extent cx="501015" cy="198755"/>
                  <wp:effectExtent l="0" t="0" r="0" b="0"/>
                  <wp:docPr id="1570" name="Picture 15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84"/>
                          <pic:cNvPicPr>
                            <a:picLocks noChangeAspect="1" noChangeArrowheads="1"/>
                          </pic:cNvPicPr>
                        </pic:nvPicPr>
                        <pic:blipFill>
                          <a:blip r:embed="rId478" cstate="print">
                            <a:extLst>
                              <a:ext uri="{28A0092B-C50C-407E-A947-70E740481C1C}">
                                <a14:useLocalDpi xmlns:a14="http://schemas.microsoft.com/office/drawing/2010/main" val="0"/>
                              </a:ext>
                            </a:extLst>
                          </a:blip>
                          <a:srcRect/>
                          <a:stretch>
                            <a:fillRect/>
                          </a:stretch>
                        </pic:blipFill>
                        <pic:spPr bwMode="auto">
                          <a:xfrm>
                            <a:off x="0" y="0"/>
                            <a:ext cx="501015" cy="198755"/>
                          </a:xfrm>
                          <a:prstGeom prst="rect">
                            <a:avLst/>
                          </a:prstGeom>
                          <a:noFill/>
                          <a:ln>
                            <a:noFill/>
                          </a:ln>
                        </pic:spPr>
                      </pic:pic>
                    </a:graphicData>
                  </a:graphic>
                </wp:inline>
              </w:drawing>
            </w:r>
            <w:r>
              <w:rPr>
                <w:rFonts w:ascii="Times New Roman" w:hAnsi="Times New Roman" w:cs="Times New Roman" w:hint="eastAsia"/>
                <w:sz w:val="24"/>
                <w:szCs w:val="24"/>
              </w:rPr>
              <w:t xml:space="preserve">such that </w:t>
            </w:r>
            <w:r>
              <w:rPr>
                <w:rFonts w:ascii="Times New Roman" w:hAnsi="Times New Roman" w:cs="Times New Roman"/>
                <w:noProof/>
                <w:position w:val="-24"/>
                <w:sz w:val="24"/>
                <w:szCs w:val="24"/>
                <w:lang w:eastAsia="en-US"/>
              </w:rPr>
              <w:drawing>
                <wp:inline distT="0" distB="0" distL="0" distR="0" wp14:anchorId="1CA87769" wp14:editId="05F9B736">
                  <wp:extent cx="469265" cy="397510"/>
                  <wp:effectExtent l="0" t="0" r="6985" b="2540"/>
                  <wp:docPr id="1590" name="Picture 15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85"/>
                          <pic:cNvPicPr>
                            <a:picLocks noChangeAspect="1" noChangeArrowheads="1"/>
                          </pic:cNvPicPr>
                        </pic:nvPicPr>
                        <pic:blipFill>
                          <a:blip r:embed="rId479" cstate="print">
                            <a:extLst>
                              <a:ext uri="{28A0092B-C50C-407E-A947-70E740481C1C}">
                                <a14:useLocalDpi xmlns:a14="http://schemas.microsoft.com/office/drawing/2010/main" val="0"/>
                              </a:ext>
                            </a:extLst>
                          </a:blip>
                          <a:srcRect/>
                          <a:stretch>
                            <a:fillRect/>
                          </a:stretch>
                        </pic:blipFill>
                        <pic:spPr bwMode="auto">
                          <a:xfrm>
                            <a:off x="0" y="0"/>
                            <a:ext cx="469265" cy="397510"/>
                          </a:xfrm>
                          <a:prstGeom prst="rect">
                            <a:avLst/>
                          </a:prstGeom>
                          <a:noFill/>
                          <a:ln>
                            <a:noFill/>
                          </a:ln>
                        </pic:spPr>
                      </pic:pic>
                    </a:graphicData>
                  </a:graphic>
                </wp:inline>
              </w:drawing>
            </w:r>
            <w:r>
              <w:rPr>
                <w:rFonts w:ascii="Times New Roman" w:hAnsi="Times New Roman" w:cs="Times New Roman" w:hint="eastAsia"/>
                <w:sz w:val="24"/>
                <w:szCs w:val="24"/>
              </w:rPr>
              <w:t>.</w:t>
            </w:r>
          </w:p>
        </w:tc>
        <w:tc>
          <w:tcPr>
            <w:tcW w:w="1276" w:type="dxa"/>
          </w:tcPr>
          <w:p w:rsidR="00C512CD" w:rsidRPr="00566ECE" w:rsidRDefault="00C512CD" w:rsidP="00A912B8">
            <w:pPr>
              <w:jc w:val="center"/>
              <w:rPr>
                <w:rFonts w:ascii="Times New Roman" w:hAnsi="Times New Roman" w:cs="Times New Roman"/>
                <w:sz w:val="24"/>
                <w:szCs w:val="24"/>
              </w:rPr>
            </w:pPr>
            <w:r>
              <w:rPr>
                <w:rFonts w:ascii="Times New Roman" w:hAnsi="Times New Roman" w:cs="Times New Roman" w:hint="eastAsia"/>
                <w:sz w:val="24"/>
                <w:szCs w:val="24"/>
              </w:rPr>
              <w:t>C1</w:t>
            </w:r>
          </w:p>
        </w:tc>
      </w:tr>
      <w:tr w:rsidR="00C512CD" w:rsidRPr="00566ECE" w:rsidTr="006F72CE">
        <w:tc>
          <w:tcPr>
            <w:tcW w:w="567" w:type="dxa"/>
          </w:tcPr>
          <w:p w:rsidR="00C512CD" w:rsidRDefault="00C512CD" w:rsidP="00A912B8">
            <w:pPr>
              <w:jc w:val="center"/>
              <w:rPr>
                <w:rFonts w:ascii="Times New Roman" w:hAnsi="Times New Roman" w:cs="Times New Roman"/>
                <w:sz w:val="24"/>
                <w:szCs w:val="24"/>
              </w:rPr>
            </w:pPr>
            <w:r>
              <w:rPr>
                <w:rFonts w:ascii="Times New Roman" w:hAnsi="Times New Roman" w:cs="Times New Roman" w:hint="eastAsia"/>
                <w:sz w:val="24"/>
                <w:szCs w:val="24"/>
              </w:rPr>
              <w:t>5</w:t>
            </w:r>
          </w:p>
        </w:tc>
        <w:tc>
          <w:tcPr>
            <w:tcW w:w="6379" w:type="dxa"/>
          </w:tcPr>
          <w:p w:rsidR="00C512CD" w:rsidRDefault="00C512CD" w:rsidP="00A912B8">
            <w:pPr>
              <w:rPr>
                <w:rFonts w:ascii="Times New Roman" w:hAnsi="Times New Roman" w:cs="Times New Roman"/>
                <w:sz w:val="24"/>
                <w:szCs w:val="24"/>
              </w:rPr>
            </w:pPr>
            <w:r>
              <w:rPr>
                <w:rFonts w:ascii="Times New Roman" w:hAnsi="Times New Roman" w:cs="Times New Roman" w:hint="eastAsia"/>
                <w:sz w:val="24"/>
                <w:szCs w:val="24"/>
              </w:rPr>
              <w:t xml:space="preserve">Then, for any </w:t>
            </w:r>
            <w:r>
              <w:rPr>
                <w:rFonts w:ascii="Times New Roman" w:hAnsi="Times New Roman" w:cs="Times New Roman"/>
                <w:noProof/>
                <w:position w:val="-6"/>
                <w:sz w:val="24"/>
                <w:szCs w:val="24"/>
                <w:lang w:eastAsia="en-US"/>
              </w:rPr>
              <w:drawing>
                <wp:inline distT="0" distB="0" distL="0" distR="0" wp14:anchorId="18F9967D" wp14:editId="3A0EFBB9">
                  <wp:extent cx="405765" cy="182880"/>
                  <wp:effectExtent l="0" t="0" r="0" b="7620"/>
                  <wp:docPr id="1591" name="Picture 15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86"/>
                          <pic:cNvPicPr>
                            <a:picLocks noChangeAspect="1" noChangeArrowheads="1"/>
                          </pic:cNvPicPr>
                        </pic:nvPicPr>
                        <pic:blipFill>
                          <a:blip r:embed="rId480" cstate="print">
                            <a:extLst>
                              <a:ext uri="{28A0092B-C50C-407E-A947-70E740481C1C}">
                                <a14:useLocalDpi xmlns:a14="http://schemas.microsoft.com/office/drawing/2010/main" val="0"/>
                              </a:ext>
                            </a:extLst>
                          </a:blip>
                          <a:srcRect/>
                          <a:stretch>
                            <a:fillRect/>
                          </a:stretch>
                        </pic:blipFill>
                        <pic:spPr bwMode="auto">
                          <a:xfrm>
                            <a:off x="0" y="0"/>
                            <a:ext cx="405765" cy="182880"/>
                          </a:xfrm>
                          <a:prstGeom prst="rect">
                            <a:avLst/>
                          </a:prstGeom>
                          <a:noFill/>
                          <a:ln>
                            <a:noFill/>
                          </a:ln>
                        </pic:spPr>
                      </pic:pic>
                    </a:graphicData>
                  </a:graphic>
                </wp:inline>
              </w:drawing>
            </w:r>
            <w:r>
              <w:rPr>
                <w:rFonts w:ascii="Times New Roman" w:hAnsi="Times New Roman" w:cs="Times New Roman" w:hint="eastAsia"/>
                <w:sz w:val="24"/>
                <w:szCs w:val="24"/>
              </w:rPr>
              <w:t xml:space="preserve">,  </w:t>
            </w:r>
            <w:r>
              <w:rPr>
                <w:rFonts w:ascii="Times New Roman" w:hAnsi="Times New Roman" w:cs="Times New Roman"/>
                <w:noProof/>
                <w:position w:val="-12"/>
                <w:sz w:val="24"/>
                <w:szCs w:val="24"/>
                <w:lang w:eastAsia="en-US"/>
              </w:rPr>
              <w:drawing>
                <wp:inline distT="0" distB="0" distL="0" distR="0" wp14:anchorId="6BDBB887" wp14:editId="67430874">
                  <wp:extent cx="858520" cy="230505"/>
                  <wp:effectExtent l="0" t="0" r="0" b="0"/>
                  <wp:docPr id="1152" name="Picture 1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87"/>
                          <pic:cNvPicPr>
                            <a:picLocks noChangeAspect="1" noChangeArrowheads="1"/>
                          </pic:cNvPicPr>
                        </pic:nvPicPr>
                        <pic:blipFill>
                          <a:blip r:embed="rId481" cstate="print">
                            <a:extLst>
                              <a:ext uri="{28A0092B-C50C-407E-A947-70E740481C1C}">
                                <a14:useLocalDpi xmlns:a14="http://schemas.microsoft.com/office/drawing/2010/main" val="0"/>
                              </a:ext>
                            </a:extLst>
                          </a:blip>
                          <a:srcRect/>
                          <a:stretch>
                            <a:fillRect/>
                          </a:stretch>
                        </pic:blipFill>
                        <pic:spPr bwMode="auto">
                          <a:xfrm>
                            <a:off x="0" y="0"/>
                            <a:ext cx="858520" cy="230505"/>
                          </a:xfrm>
                          <a:prstGeom prst="rect">
                            <a:avLst/>
                          </a:prstGeom>
                          <a:noFill/>
                          <a:ln>
                            <a:noFill/>
                          </a:ln>
                        </pic:spPr>
                      </pic:pic>
                    </a:graphicData>
                  </a:graphic>
                </wp:inline>
              </w:drawing>
            </w:r>
            <w:r>
              <w:rPr>
                <w:rFonts w:ascii="Times New Roman" w:hAnsi="Times New Roman" w:cs="Times New Roman" w:hint="eastAsia"/>
                <w:sz w:val="24"/>
                <w:szCs w:val="24"/>
              </w:rPr>
              <w:t>.</w:t>
            </w:r>
          </w:p>
        </w:tc>
        <w:tc>
          <w:tcPr>
            <w:tcW w:w="1276" w:type="dxa"/>
          </w:tcPr>
          <w:p w:rsidR="00C512CD" w:rsidRDefault="00C512CD" w:rsidP="00A912B8">
            <w:pPr>
              <w:jc w:val="center"/>
              <w:rPr>
                <w:rFonts w:ascii="Times New Roman" w:hAnsi="Times New Roman" w:cs="Times New Roman"/>
                <w:sz w:val="24"/>
                <w:szCs w:val="24"/>
              </w:rPr>
            </w:pPr>
            <w:r>
              <w:rPr>
                <w:rFonts w:ascii="Times New Roman" w:hAnsi="Times New Roman" w:cs="Times New Roman" w:hint="eastAsia"/>
                <w:sz w:val="24"/>
                <w:szCs w:val="24"/>
              </w:rPr>
              <w:t>R2</w:t>
            </w:r>
          </w:p>
        </w:tc>
      </w:tr>
      <w:tr w:rsidR="00C512CD" w:rsidRPr="00566ECE" w:rsidTr="006F72CE">
        <w:tc>
          <w:tcPr>
            <w:tcW w:w="567" w:type="dxa"/>
          </w:tcPr>
          <w:p w:rsidR="00C512CD" w:rsidRDefault="00C512CD" w:rsidP="00A912B8">
            <w:pPr>
              <w:jc w:val="center"/>
              <w:rPr>
                <w:rFonts w:ascii="Times New Roman" w:hAnsi="Times New Roman" w:cs="Times New Roman"/>
                <w:sz w:val="24"/>
                <w:szCs w:val="24"/>
              </w:rPr>
            </w:pPr>
            <w:r>
              <w:rPr>
                <w:rFonts w:ascii="Times New Roman" w:hAnsi="Times New Roman" w:cs="Times New Roman" w:hint="eastAsia"/>
                <w:sz w:val="24"/>
                <w:szCs w:val="24"/>
              </w:rPr>
              <w:t>6</w:t>
            </w:r>
          </w:p>
        </w:tc>
        <w:tc>
          <w:tcPr>
            <w:tcW w:w="6379" w:type="dxa"/>
          </w:tcPr>
          <w:p w:rsidR="00C512CD" w:rsidRDefault="00C512CD" w:rsidP="00A912B8">
            <w:pPr>
              <w:rPr>
                <w:rFonts w:ascii="Times New Roman" w:hAnsi="Times New Roman" w:cs="Times New Roman"/>
                <w:sz w:val="24"/>
                <w:szCs w:val="24"/>
              </w:rPr>
            </w:pPr>
            <w:r>
              <w:rPr>
                <w:rFonts w:ascii="Times New Roman" w:hAnsi="Times New Roman" w:cs="Times New Roman" w:hint="eastAsia"/>
                <w:sz w:val="24"/>
                <w:szCs w:val="24"/>
              </w:rPr>
              <w:t>T</w:t>
            </w:r>
            <w:r>
              <w:rPr>
                <w:rFonts w:ascii="Times New Roman" w:hAnsi="Times New Roman" w:cs="Times New Roman"/>
                <w:sz w:val="24"/>
                <w:szCs w:val="24"/>
              </w:rPr>
              <w:t>h</w:t>
            </w:r>
            <w:r>
              <w:rPr>
                <w:rFonts w:ascii="Times New Roman" w:hAnsi="Times New Roman" w:cs="Times New Roman" w:hint="eastAsia"/>
                <w:sz w:val="24"/>
                <w:szCs w:val="24"/>
              </w:rPr>
              <w:t xml:space="preserve">erefore, </w:t>
            </w:r>
            <w:r>
              <w:rPr>
                <w:rFonts w:ascii="Times New Roman" w:hAnsi="Times New Roman" w:cs="Times New Roman"/>
                <w:noProof/>
                <w:position w:val="-24"/>
                <w:sz w:val="24"/>
                <w:szCs w:val="24"/>
                <w:lang w:eastAsia="en-US"/>
              </w:rPr>
              <w:drawing>
                <wp:inline distT="0" distB="0" distL="0" distR="0" wp14:anchorId="19871F0B" wp14:editId="6FBEAFF3">
                  <wp:extent cx="1169035" cy="397510"/>
                  <wp:effectExtent l="0" t="0" r="0" b="2540"/>
                  <wp:docPr id="1153" name="Picture 1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88"/>
                          <pic:cNvPicPr>
                            <a:picLocks noChangeAspect="1" noChangeArrowheads="1"/>
                          </pic:cNvPicPr>
                        </pic:nvPicPr>
                        <pic:blipFill>
                          <a:blip r:embed="rId477" cstate="print">
                            <a:extLst>
                              <a:ext uri="{28A0092B-C50C-407E-A947-70E740481C1C}">
                                <a14:useLocalDpi xmlns:a14="http://schemas.microsoft.com/office/drawing/2010/main" val="0"/>
                              </a:ext>
                            </a:extLst>
                          </a:blip>
                          <a:srcRect/>
                          <a:stretch>
                            <a:fillRect/>
                          </a:stretch>
                        </pic:blipFill>
                        <pic:spPr bwMode="auto">
                          <a:xfrm>
                            <a:off x="0" y="0"/>
                            <a:ext cx="1169035" cy="397510"/>
                          </a:xfrm>
                          <a:prstGeom prst="rect">
                            <a:avLst/>
                          </a:prstGeom>
                          <a:noFill/>
                          <a:ln>
                            <a:noFill/>
                          </a:ln>
                        </pic:spPr>
                      </pic:pic>
                    </a:graphicData>
                  </a:graphic>
                </wp:inline>
              </w:drawing>
            </w:r>
            <w:r>
              <w:rPr>
                <w:rFonts w:ascii="Times New Roman" w:hAnsi="Times New Roman" w:cs="Times New Roman" w:hint="eastAsia"/>
                <w:sz w:val="24"/>
                <w:szCs w:val="24"/>
              </w:rPr>
              <w:t xml:space="preserve">converges to </w:t>
            </w:r>
            <w:r>
              <w:rPr>
                <w:rFonts w:ascii="Times New Roman" w:hAnsi="Times New Roman" w:cs="Times New Roman"/>
                <w:noProof/>
                <w:position w:val="-12"/>
                <w:sz w:val="24"/>
                <w:szCs w:val="24"/>
                <w:lang w:eastAsia="en-US"/>
              </w:rPr>
              <w:drawing>
                <wp:inline distT="0" distB="0" distL="0" distR="0" wp14:anchorId="0170FE02" wp14:editId="66CD4899">
                  <wp:extent cx="182880" cy="230505"/>
                  <wp:effectExtent l="0" t="0" r="7620" b="0"/>
                  <wp:docPr id="1154" name="Picture 1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89"/>
                          <pic:cNvPicPr>
                            <a:picLocks noChangeAspect="1" noChangeArrowheads="1"/>
                          </pic:cNvPicPr>
                        </pic:nvPicPr>
                        <pic:blipFill>
                          <a:blip r:embed="rId455" cstate="print">
                            <a:extLst>
                              <a:ext uri="{28A0092B-C50C-407E-A947-70E740481C1C}">
                                <a14:useLocalDpi xmlns:a14="http://schemas.microsoft.com/office/drawing/2010/main" val="0"/>
                              </a:ext>
                            </a:extLst>
                          </a:blip>
                          <a:srcRect/>
                          <a:stretch>
                            <a:fillRect/>
                          </a:stretch>
                        </pic:blipFill>
                        <pic:spPr bwMode="auto">
                          <a:xfrm>
                            <a:off x="0" y="0"/>
                            <a:ext cx="182880" cy="230505"/>
                          </a:xfrm>
                          <a:prstGeom prst="rect">
                            <a:avLst/>
                          </a:prstGeom>
                          <a:noFill/>
                          <a:ln>
                            <a:noFill/>
                          </a:ln>
                        </pic:spPr>
                      </pic:pic>
                    </a:graphicData>
                  </a:graphic>
                </wp:inline>
              </w:drawing>
            </w:r>
            <w:r>
              <w:rPr>
                <w:rFonts w:ascii="Times New Roman" w:hAnsi="Times New Roman" w:cs="Times New Roman" w:hint="eastAsia"/>
                <w:sz w:val="24"/>
                <w:szCs w:val="24"/>
              </w:rPr>
              <w:t>.</w:t>
            </w:r>
          </w:p>
        </w:tc>
        <w:tc>
          <w:tcPr>
            <w:tcW w:w="1276" w:type="dxa"/>
          </w:tcPr>
          <w:p w:rsidR="00C512CD" w:rsidRDefault="00C512CD" w:rsidP="00A912B8">
            <w:pPr>
              <w:jc w:val="center"/>
              <w:rPr>
                <w:rFonts w:ascii="Times New Roman" w:hAnsi="Times New Roman" w:cs="Times New Roman"/>
                <w:sz w:val="24"/>
                <w:szCs w:val="24"/>
              </w:rPr>
            </w:pPr>
            <w:r>
              <w:rPr>
                <w:rFonts w:ascii="Times New Roman" w:hAnsi="Times New Roman" w:cs="Times New Roman" w:hint="eastAsia"/>
                <w:sz w:val="24"/>
                <w:szCs w:val="24"/>
              </w:rPr>
              <w:t>R1</w:t>
            </w:r>
          </w:p>
        </w:tc>
      </w:tr>
      <w:tr w:rsidR="00C512CD" w:rsidRPr="00566ECE" w:rsidTr="006F72CE">
        <w:tc>
          <w:tcPr>
            <w:tcW w:w="567" w:type="dxa"/>
          </w:tcPr>
          <w:p w:rsidR="00C512CD" w:rsidRDefault="00C512CD" w:rsidP="00A912B8">
            <w:pPr>
              <w:jc w:val="center"/>
              <w:rPr>
                <w:rFonts w:ascii="Times New Roman" w:hAnsi="Times New Roman" w:cs="Times New Roman"/>
                <w:sz w:val="24"/>
                <w:szCs w:val="24"/>
              </w:rPr>
            </w:pPr>
            <w:r>
              <w:rPr>
                <w:rFonts w:ascii="Times New Roman" w:hAnsi="Times New Roman" w:cs="Times New Roman" w:hint="eastAsia"/>
                <w:sz w:val="24"/>
                <w:szCs w:val="24"/>
              </w:rPr>
              <w:t>7</w:t>
            </w:r>
          </w:p>
        </w:tc>
        <w:tc>
          <w:tcPr>
            <w:tcW w:w="6379" w:type="dxa"/>
          </w:tcPr>
          <w:p w:rsidR="00C512CD" w:rsidRDefault="00C512CD" w:rsidP="00A912B8">
            <w:pPr>
              <w:rPr>
                <w:rFonts w:ascii="Times New Roman" w:hAnsi="Times New Roman" w:cs="Times New Roman"/>
                <w:sz w:val="24"/>
                <w:szCs w:val="24"/>
              </w:rPr>
            </w:pPr>
            <w:r>
              <w:rPr>
                <w:rFonts w:ascii="Times New Roman" w:hAnsi="Times New Roman" w:cs="Times New Roman" w:hint="eastAsia"/>
                <w:sz w:val="24"/>
                <w:szCs w:val="24"/>
              </w:rPr>
              <w:t xml:space="preserve">Consider </w:t>
            </w:r>
            <w:r>
              <w:rPr>
                <w:rFonts w:ascii="Times New Roman" w:hAnsi="Times New Roman" w:cs="Times New Roman"/>
                <w:noProof/>
                <w:position w:val="-24"/>
                <w:sz w:val="24"/>
                <w:szCs w:val="24"/>
                <w:lang w:eastAsia="en-US"/>
              </w:rPr>
              <w:drawing>
                <wp:inline distT="0" distB="0" distL="0" distR="0" wp14:anchorId="163D431C" wp14:editId="47443FDF">
                  <wp:extent cx="1391285" cy="397510"/>
                  <wp:effectExtent l="0" t="0" r="0" b="2540"/>
                  <wp:docPr id="1155" name="Picture 1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0"/>
                          <pic:cNvPicPr>
                            <a:picLocks noChangeAspect="1" noChangeArrowheads="1"/>
                          </pic:cNvPicPr>
                        </pic:nvPicPr>
                        <pic:blipFill>
                          <a:blip r:embed="rId482" cstate="print">
                            <a:extLst>
                              <a:ext uri="{28A0092B-C50C-407E-A947-70E740481C1C}">
                                <a14:useLocalDpi xmlns:a14="http://schemas.microsoft.com/office/drawing/2010/main" val="0"/>
                              </a:ext>
                            </a:extLst>
                          </a:blip>
                          <a:srcRect/>
                          <a:stretch>
                            <a:fillRect/>
                          </a:stretch>
                        </pic:blipFill>
                        <pic:spPr bwMode="auto">
                          <a:xfrm>
                            <a:off x="0" y="0"/>
                            <a:ext cx="1391285" cy="397510"/>
                          </a:xfrm>
                          <a:prstGeom prst="rect">
                            <a:avLst/>
                          </a:prstGeom>
                          <a:noFill/>
                          <a:ln>
                            <a:noFill/>
                          </a:ln>
                        </pic:spPr>
                      </pic:pic>
                    </a:graphicData>
                  </a:graphic>
                </wp:inline>
              </w:drawing>
            </w:r>
            <w:r>
              <w:rPr>
                <w:rFonts w:ascii="Times New Roman" w:hAnsi="Times New Roman" w:cs="Times New Roman" w:hint="eastAsia"/>
                <w:sz w:val="24"/>
                <w:szCs w:val="24"/>
              </w:rPr>
              <w:t>.</w:t>
            </w:r>
          </w:p>
        </w:tc>
        <w:tc>
          <w:tcPr>
            <w:tcW w:w="1276" w:type="dxa"/>
          </w:tcPr>
          <w:p w:rsidR="00C512CD" w:rsidRDefault="00C512CD" w:rsidP="00A912B8">
            <w:pPr>
              <w:jc w:val="center"/>
              <w:rPr>
                <w:rFonts w:ascii="Times New Roman" w:hAnsi="Times New Roman" w:cs="Times New Roman"/>
                <w:sz w:val="24"/>
                <w:szCs w:val="24"/>
              </w:rPr>
            </w:pPr>
            <w:r>
              <w:rPr>
                <w:rFonts w:ascii="Times New Roman" w:hAnsi="Times New Roman" w:cs="Times New Roman" w:hint="eastAsia"/>
                <w:sz w:val="24"/>
                <w:szCs w:val="24"/>
              </w:rPr>
              <w:t>C5</w:t>
            </w:r>
          </w:p>
        </w:tc>
      </w:tr>
      <w:tr w:rsidR="00C512CD" w:rsidRPr="00566ECE" w:rsidTr="006F72CE">
        <w:tc>
          <w:tcPr>
            <w:tcW w:w="567" w:type="dxa"/>
          </w:tcPr>
          <w:p w:rsidR="00C512CD" w:rsidRDefault="00C512CD" w:rsidP="00A912B8">
            <w:pPr>
              <w:jc w:val="center"/>
              <w:rPr>
                <w:rFonts w:ascii="Times New Roman" w:hAnsi="Times New Roman" w:cs="Times New Roman"/>
                <w:sz w:val="24"/>
                <w:szCs w:val="24"/>
              </w:rPr>
            </w:pPr>
            <w:r>
              <w:rPr>
                <w:rFonts w:ascii="Times New Roman" w:hAnsi="Times New Roman" w:cs="Times New Roman" w:hint="eastAsia"/>
                <w:sz w:val="24"/>
                <w:szCs w:val="24"/>
              </w:rPr>
              <w:t>8</w:t>
            </w:r>
          </w:p>
        </w:tc>
        <w:tc>
          <w:tcPr>
            <w:tcW w:w="6379" w:type="dxa"/>
          </w:tcPr>
          <w:p w:rsidR="00C512CD" w:rsidRDefault="00C512CD" w:rsidP="00A912B8">
            <w:pPr>
              <w:rPr>
                <w:rFonts w:ascii="Times New Roman" w:hAnsi="Times New Roman" w:cs="Times New Roman"/>
                <w:sz w:val="24"/>
                <w:szCs w:val="24"/>
              </w:rPr>
            </w:pPr>
            <w:r>
              <w:rPr>
                <w:rFonts w:ascii="Times New Roman" w:hAnsi="Times New Roman" w:cs="Times New Roman" w:hint="eastAsia"/>
                <w:sz w:val="24"/>
                <w:szCs w:val="24"/>
              </w:rPr>
              <w:t xml:space="preserve">Note </w:t>
            </w:r>
            <w:r>
              <w:rPr>
                <w:rFonts w:ascii="Times New Roman" w:hAnsi="Times New Roman" w:cs="Times New Roman"/>
                <w:noProof/>
                <w:position w:val="-12"/>
                <w:sz w:val="24"/>
                <w:szCs w:val="24"/>
                <w:lang w:eastAsia="en-US"/>
              </w:rPr>
              <w:drawing>
                <wp:inline distT="0" distB="0" distL="0" distR="0" wp14:anchorId="7C133FA8" wp14:editId="097E1B1A">
                  <wp:extent cx="532765" cy="230505"/>
                  <wp:effectExtent l="0" t="0" r="635" b="0"/>
                  <wp:docPr id="1156" name="Picture 1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1"/>
                          <pic:cNvPicPr>
                            <a:picLocks noChangeAspect="1" noChangeArrowheads="1"/>
                          </pic:cNvPicPr>
                        </pic:nvPicPr>
                        <pic:blipFill>
                          <a:blip r:embed="rId483" cstate="print">
                            <a:extLst>
                              <a:ext uri="{28A0092B-C50C-407E-A947-70E740481C1C}">
                                <a14:useLocalDpi xmlns:a14="http://schemas.microsoft.com/office/drawing/2010/main" val="0"/>
                              </a:ext>
                            </a:extLst>
                          </a:blip>
                          <a:srcRect/>
                          <a:stretch>
                            <a:fillRect/>
                          </a:stretch>
                        </pic:blipFill>
                        <pic:spPr bwMode="auto">
                          <a:xfrm>
                            <a:off x="0" y="0"/>
                            <a:ext cx="532765" cy="230505"/>
                          </a:xfrm>
                          <a:prstGeom prst="rect">
                            <a:avLst/>
                          </a:prstGeom>
                          <a:noFill/>
                          <a:ln>
                            <a:noFill/>
                          </a:ln>
                        </pic:spPr>
                      </pic:pic>
                    </a:graphicData>
                  </a:graphic>
                </wp:inline>
              </w:drawing>
            </w:r>
            <w:r>
              <w:rPr>
                <w:rFonts w:ascii="Times New Roman" w:hAnsi="Times New Roman" w:cs="Times New Roman" w:hint="eastAsia"/>
                <w:sz w:val="24"/>
                <w:szCs w:val="24"/>
              </w:rPr>
              <w:t xml:space="preserve">does not converge to </w:t>
            </w:r>
            <w:r>
              <w:rPr>
                <w:rFonts w:ascii="Times New Roman" w:hAnsi="Times New Roman" w:cs="Times New Roman"/>
                <w:noProof/>
                <w:position w:val="-12"/>
                <w:sz w:val="24"/>
                <w:szCs w:val="24"/>
                <w:lang w:eastAsia="en-US"/>
              </w:rPr>
              <w:drawing>
                <wp:inline distT="0" distB="0" distL="0" distR="0" wp14:anchorId="45E26CB7" wp14:editId="1A719222">
                  <wp:extent cx="397510" cy="230505"/>
                  <wp:effectExtent l="0" t="0" r="2540" b="0"/>
                  <wp:docPr id="1157" name="Picture 1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2"/>
                          <pic:cNvPicPr>
                            <a:picLocks noChangeAspect="1" noChangeArrowheads="1"/>
                          </pic:cNvPicPr>
                        </pic:nvPicPr>
                        <pic:blipFill>
                          <a:blip r:embed="rId484" cstate="print">
                            <a:extLst>
                              <a:ext uri="{28A0092B-C50C-407E-A947-70E740481C1C}">
                                <a14:useLocalDpi xmlns:a14="http://schemas.microsoft.com/office/drawing/2010/main" val="0"/>
                              </a:ext>
                            </a:extLst>
                          </a:blip>
                          <a:srcRect/>
                          <a:stretch>
                            <a:fillRect/>
                          </a:stretch>
                        </pic:blipFill>
                        <pic:spPr bwMode="auto">
                          <a:xfrm>
                            <a:off x="0" y="0"/>
                            <a:ext cx="397510" cy="230505"/>
                          </a:xfrm>
                          <a:prstGeom prst="rect">
                            <a:avLst/>
                          </a:prstGeom>
                          <a:noFill/>
                          <a:ln>
                            <a:noFill/>
                          </a:ln>
                        </pic:spPr>
                      </pic:pic>
                    </a:graphicData>
                  </a:graphic>
                </wp:inline>
              </w:drawing>
            </w:r>
            <w:r>
              <w:rPr>
                <w:rFonts w:ascii="Times New Roman" w:hAnsi="Times New Roman" w:cs="Times New Roman" w:hint="eastAsia"/>
                <w:sz w:val="24"/>
                <w:szCs w:val="24"/>
              </w:rPr>
              <w:t>.</w:t>
            </w:r>
          </w:p>
        </w:tc>
        <w:tc>
          <w:tcPr>
            <w:tcW w:w="1276" w:type="dxa"/>
          </w:tcPr>
          <w:p w:rsidR="00C512CD" w:rsidRPr="0041164B" w:rsidRDefault="00C512CD" w:rsidP="00A912B8">
            <w:pPr>
              <w:rPr>
                <w:rFonts w:ascii="Times New Roman" w:hAnsi="Times New Roman" w:cs="Times New Roman"/>
              </w:rPr>
            </w:pPr>
            <w:r w:rsidRPr="0041164B">
              <w:rPr>
                <w:rFonts w:ascii="Times New Roman" w:hAnsi="Times New Roman" w:cs="Times New Roman" w:hint="eastAsia"/>
              </w:rPr>
              <w:t>CO(1,7)R2</w:t>
            </w:r>
          </w:p>
        </w:tc>
      </w:tr>
      <w:tr w:rsidR="00C512CD" w:rsidRPr="00566ECE" w:rsidTr="006F72CE">
        <w:tc>
          <w:tcPr>
            <w:tcW w:w="567" w:type="dxa"/>
          </w:tcPr>
          <w:p w:rsidR="00C512CD" w:rsidRPr="00566ECE" w:rsidRDefault="00C512CD" w:rsidP="00A912B8">
            <w:pPr>
              <w:jc w:val="center"/>
              <w:rPr>
                <w:rFonts w:ascii="Times New Roman" w:hAnsi="Times New Roman" w:cs="Times New Roman"/>
                <w:sz w:val="24"/>
                <w:szCs w:val="24"/>
              </w:rPr>
            </w:pPr>
            <w:r>
              <w:rPr>
                <w:rFonts w:ascii="Times New Roman" w:hAnsi="Times New Roman" w:cs="Times New Roman" w:hint="eastAsia"/>
                <w:sz w:val="24"/>
                <w:szCs w:val="24"/>
              </w:rPr>
              <w:t>9</w:t>
            </w:r>
          </w:p>
        </w:tc>
        <w:tc>
          <w:tcPr>
            <w:tcW w:w="6379" w:type="dxa"/>
          </w:tcPr>
          <w:p w:rsidR="006F72CE" w:rsidRPr="00566ECE" w:rsidRDefault="00C512CD" w:rsidP="00A912B8">
            <w:pPr>
              <w:rPr>
                <w:rFonts w:ascii="Times New Roman" w:hAnsi="Times New Roman" w:cs="Times New Roman"/>
                <w:sz w:val="24"/>
                <w:szCs w:val="24"/>
              </w:rPr>
            </w:pPr>
            <w:r w:rsidRPr="00566ECE">
              <w:rPr>
                <w:rFonts w:ascii="Times New Roman" w:hAnsi="Times New Roman" w:cs="Times New Roman"/>
                <w:sz w:val="24"/>
                <w:szCs w:val="24"/>
              </w:rPr>
              <w:t xml:space="preserve">Note the sequence </w:t>
            </w:r>
            <w:r>
              <w:rPr>
                <w:rFonts w:ascii="Times New Roman" w:hAnsi="Times New Roman" w:cs="Times New Roman"/>
                <w:noProof/>
                <w:position w:val="-12"/>
                <w:sz w:val="24"/>
                <w:szCs w:val="24"/>
                <w:lang w:eastAsia="en-US"/>
              </w:rPr>
              <w:drawing>
                <wp:inline distT="0" distB="0" distL="0" distR="0" wp14:anchorId="462AF82E" wp14:editId="797FD9D8">
                  <wp:extent cx="866775" cy="230505"/>
                  <wp:effectExtent l="0" t="0" r="9525" b="0"/>
                  <wp:docPr id="1158" name="Picture 1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3"/>
                          <pic:cNvPicPr>
                            <a:picLocks noChangeAspect="1" noChangeArrowheads="1"/>
                          </pic:cNvPicPr>
                        </pic:nvPicPr>
                        <pic:blipFill>
                          <a:blip r:embed="rId485" cstate="print">
                            <a:extLst>
                              <a:ext uri="{28A0092B-C50C-407E-A947-70E740481C1C}">
                                <a14:useLocalDpi xmlns:a14="http://schemas.microsoft.com/office/drawing/2010/main" val="0"/>
                              </a:ext>
                            </a:extLst>
                          </a:blip>
                          <a:srcRect/>
                          <a:stretch>
                            <a:fillRect/>
                          </a:stretch>
                        </pic:blipFill>
                        <pic:spPr bwMode="auto">
                          <a:xfrm>
                            <a:off x="0" y="0"/>
                            <a:ext cx="866775" cy="230505"/>
                          </a:xfrm>
                          <a:prstGeom prst="rect">
                            <a:avLst/>
                          </a:prstGeom>
                          <a:noFill/>
                          <a:ln>
                            <a:noFill/>
                          </a:ln>
                        </pic:spPr>
                      </pic:pic>
                    </a:graphicData>
                  </a:graphic>
                </wp:inline>
              </w:drawing>
            </w:r>
            <w:r w:rsidRPr="00566ECE">
              <w:rPr>
                <w:rFonts w:ascii="Times New Roman" w:hAnsi="Times New Roman" w:cs="Times New Roman"/>
                <w:sz w:val="24"/>
                <w:szCs w:val="24"/>
              </w:rPr>
              <w:t xml:space="preserve">converges to </w:t>
            </w:r>
            <w:r>
              <w:rPr>
                <w:rFonts w:ascii="Times New Roman" w:hAnsi="Times New Roman" w:cs="Times New Roman"/>
                <w:noProof/>
                <w:position w:val="-12"/>
                <w:sz w:val="24"/>
                <w:szCs w:val="24"/>
                <w:lang w:eastAsia="en-US"/>
              </w:rPr>
              <w:drawing>
                <wp:inline distT="0" distB="0" distL="0" distR="0" wp14:anchorId="38D52B34" wp14:editId="64E74DEB">
                  <wp:extent cx="182880" cy="230505"/>
                  <wp:effectExtent l="0" t="0" r="7620" b="0"/>
                  <wp:docPr id="1159" name="Picture 1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4"/>
                          <pic:cNvPicPr>
                            <a:picLocks noChangeAspect="1" noChangeArrowheads="1"/>
                          </pic:cNvPicPr>
                        </pic:nvPicPr>
                        <pic:blipFill>
                          <a:blip r:embed="rId486" cstate="print">
                            <a:extLst>
                              <a:ext uri="{28A0092B-C50C-407E-A947-70E740481C1C}">
                                <a14:useLocalDpi xmlns:a14="http://schemas.microsoft.com/office/drawing/2010/main" val="0"/>
                              </a:ext>
                            </a:extLst>
                          </a:blip>
                          <a:srcRect/>
                          <a:stretch>
                            <a:fillRect/>
                          </a:stretch>
                        </pic:blipFill>
                        <pic:spPr bwMode="auto">
                          <a:xfrm>
                            <a:off x="0" y="0"/>
                            <a:ext cx="182880" cy="230505"/>
                          </a:xfrm>
                          <a:prstGeom prst="rect">
                            <a:avLst/>
                          </a:prstGeom>
                          <a:noFill/>
                          <a:ln>
                            <a:noFill/>
                          </a:ln>
                        </pic:spPr>
                      </pic:pic>
                    </a:graphicData>
                  </a:graphic>
                </wp:inline>
              </w:drawing>
            </w:r>
            <w:r w:rsidRPr="00566ECE">
              <w:rPr>
                <w:rFonts w:ascii="Times New Roman" w:hAnsi="Times New Roman" w:cs="Times New Roman"/>
                <w:sz w:val="24"/>
                <w:szCs w:val="24"/>
              </w:rPr>
              <w:t xml:space="preserve">while </w:t>
            </w:r>
            <w:r>
              <w:rPr>
                <w:rFonts w:ascii="Times New Roman" w:hAnsi="Times New Roman" w:cs="Times New Roman"/>
                <w:noProof/>
                <w:position w:val="-12"/>
                <w:sz w:val="24"/>
                <w:szCs w:val="24"/>
                <w:lang w:eastAsia="en-US"/>
              </w:rPr>
              <w:drawing>
                <wp:inline distT="0" distB="0" distL="0" distR="0" wp14:anchorId="18A51D05" wp14:editId="11570AD5">
                  <wp:extent cx="405765" cy="230505"/>
                  <wp:effectExtent l="0" t="0" r="0" b="0"/>
                  <wp:docPr id="1160" name="Picture 1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5"/>
                          <pic:cNvPicPr>
                            <a:picLocks noChangeAspect="1" noChangeArrowheads="1"/>
                          </pic:cNvPicPr>
                        </pic:nvPicPr>
                        <pic:blipFill>
                          <a:blip r:embed="rId447" cstate="print">
                            <a:extLst>
                              <a:ext uri="{28A0092B-C50C-407E-A947-70E740481C1C}">
                                <a14:useLocalDpi xmlns:a14="http://schemas.microsoft.com/office/drawing/2010/main" val="0"/>
                              </a:ext>
                            </a:extLst>
                          </a:blip>
                          <a:srcRect/>
                          <a:stretch>
                            <a:fillRect/>
                          </a:stretch>
                        </pic:blipFill>
                        <pic:spPr bwMode="auto">
                          <a:xfrm>
                            <a:off x="0" y="0"/>
                            <a:ext cx="405765" cy="230505"/>
                          </a:xfrm>
                          <a:prstGeom prst="rect">
                            <a:avLst/>
                          </a:prstGeom>
                          <a:noFill/>
                          <a:ln>
                            <a:noFill/>
                          </a:ln>
                        </pic:spPr>
                      </pic:pic>
                    </a:graphicData>
                  </a:graphic>
                </wp:inline>
              </w:drawing>
            </w:r>
            <w:r w:rsidRPr="00566ECE">
              <w:rPr>
                <w:rFonts w:ascii="Times New Roman" w:hAnsi="Times New Roman" w:cs="Times New Roman"/>
                <w:sz w:val="24"/>
                <w:szCs w:val="24"/>
              </w:rPr>
              <w:t xml:space="preserve">does not converge to </w:t>
            </w:r>
            <w:r>
              <w:rPr>
                <w:rFonts w:ascii="Times New Roman" w:hAnsi="Times New Roman" w:cs="Times New Roman"/>
                <w:noProof/>
                <w:position w:val="-12"/>
                <w:sz w:val="24"/>
                <w:szCs w:val="24"/>
                <w:lang w:eastAsia="en-US"/>
              </w:rPr>
              <w:drawing>
                <wp:inline distT="0" distB="0" distL="0" distR="0" wp14:anchorId="534741D4" wp14:editId="6FB5418C">
                  <wp:extent cx="405765" cy="230505"/>
                  <wp:effectExtent l="0" t="0" r="0" b="0"/>
                  <wp:docPr id="1161" name="Picture 1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6"/>
                          <pic:cNvPicPr>
                            <a:picLocks noChangeAspect="1" noChangeArrowheads="1"/>
                          </pic:cNvPicPr>
                        </pic:nvPicPr>
                        <pic:blipFill>
                          <a:blip r:embed="rId448" cstate="print">
                            <a:extLst>
                              <a:ext uri="{28A0092B-C50C-407E-A947-70E740481C1C}">
                                <a14:useLocalDpi xmlns:a14="http://schemas.microsoft.com/office/drawing/2010/main" val="0"/>
                              </a:ext>
                            </a:extLst>
                          </a:blip>
                          <a:srcRect/>
                          <a:stretch>
                            <a:fillRect/>
                          </a:stretch>
                        </pic:blipFill>
                        <pic:spPr bwMode="auto">
                          <a:xfrm>
                            <a:off x="0" y="0"/>
                            <a:ext cx="405765" cy="230505"/>
                          </a:xfrm>
                          <a:prstGeom prst="rect">
                            <a:avLst/>
                          </a:prstGeom>
                          <a:noFill/>
                          <a:ln>
                            <a:noFill/>
                          </a:ln>
                        </pic:spPr>
                      </pic:pic>
                    </a:graphicData>
                  </a:graphic>
                </wp:inline>
              </w:drawing>
            </w:r>
            <w:r w:rsidRPr="00566ECE">
              <w:rPr>
                <w:rFonts w:ascii="Times New Roman" w:hAnsi="Times New Roman" w:cs="Times New Roman"/>
                <w:sz w:val="24"/>
                <w:szCs w:val="24"/>
              </w:rPr>
              <w:t>.</w:t>
            </w:r>
          </w:p>
        </w:tc>
        <w:tc>
          <w:tcPr>
            <w:tcW w:w="1276" w:type="dxa"/>
          </w:tcPr>
          <w:p w:rsidR="00C512CD" w:rsidRPr="00566ECE" w:rsidRDefault="00C512CD" w:rsidP="00A912B8">
            <w:pPr>
              <w:jc w:val="center"/>
              <w:rPr>
                <w:rFonts w:ascii="Times New Roman" w:hAnsi="Times New Roman" w:cs="Times New Roman"/>
                <w:sz w:val="24"/>
                <w:szCs w:val="24"/>
              </w:rPr>
            </w:pPr>
            <w:r w:rsidRPr="00566ECE">
              <w:rPr>
                <w:rFonts w:ascii="Times New Roman" w:hAnsi="Times New Roman" w:cs="Times New Roman"/>
                <w:sz w:val="24"/>
                <w:szCs w:val="24"/>
              </w:rPr>
              <w:t>R2</w:t>
            </w:r>
          </w:p>
        </w:tc>
      </w:tr>
    </w:tbl>
    <w:p w:rsidR="0041164B" w:rsidRDefault="0041164B" w:rsidP="0041164B">
      <w:pPr>
        <w:spacing w:after="0" w:line="240" w:lineRule="auto"/>
        <w:rPr>
          <w:rFonts w:ascii="Times New Roman" w:hAnsi="Times New Roman" w:cs="Times New Roman"/>
          <w:sz w:val="24"/>
          <w:szCs w:val="24"/>
        </w:rPr>
      </w:pPr>
    </w:p>
    <w:p w:rsidR="0041164B" w:rsidRDefault="0041164B" w:rsidP="006F72CE">
      <w:pPr>
        <w:spacing w:after="0" w:line="480" w:lineRule="auto"/>
        <w:ind w:firstLine="720"/>
        <w:rPr>
          <w:rFonts w:ascii="Times New Roman" w:hAnsi="Times New Roman" w:cs="Times New Roman"/>
          <w:sz w:val="24"/>
          <w:szCs w:val="24"/>
        </w:rPr>
      </w:pPr>
      <w:r>
        <w:rPr>
          <w:rFonts w:ascii="Times New Roman" w:hAnsi="Times New Roman" w:cs="Times New Roman" w:hint="eastAsia"/>
          <w:sz w:val="24"/>
          <w:szCs w:val="24"/>
        </w:rPr>
        <w:t xml:space="preserve">There was another type of a proof, in which students did not have to derive a starting variable and were able to start a proving argument with directly working on the </w:t>
      </w:r>
    </w:p>
    <w:p w:rsidR="00C200DB" w:rsidRPr="006F72CE" w:rsidRDefault="00636740" w:rsidP="0041164B">
      <w:pPr>
        <w:spacing w:after="0" w:line="480" w:lineRule="auto"/>
        <w:rPr>
          <w:rFonts w:ascii="Times New Roman" w:hAnsi="Times New Roman" w:cs="Times New Roman"/>
          <w:b/>
          <w:sz w:val="24"/>
          <w:szCs w:val="24"/>
        </w:rPr>
      </w:pPr>
      <w:r>
        <w:rPr>
          <w:rFonts w:ascii="Times New Roman" w:hAnsi="Times New Roman" w:cs="Times New Roman"/>
          <w:i/>
          <w:noProof/>
          <w:sz w:val="24"/>
          <w:szCs w:val="24"/>
          <w:lang w:eastAsia="en-US"/>
        </w:rPr>
        <mc:AlternateContent>
          <mc:Choice Requires="wps">
            <w:drawing>
              <wp:anchor distT="0" distB="0" distL="114300" distR="114300" simplePos="0" relativeHeight="252474368" behindDoc="0" locked="0" layoutInCell="1" allowOverlap="1" wp14:anchorId="3D3954DE" wp14:editId="5B79990C">
                <wp:simplePos x="0" y="0"/>
                <wp:positionH relativeFrom="column">
                  <wp:posOffset>361950</wp:posOffset>
                </wp:positionH>
                <wp:positionV relativeFrom="paragraph">
                  <wp:posOffset>315595</wp:posOffset>
                </wp:positionV>
                <wp:extent cx="4400550" cy="1019175"/>
                <wp:effectExtent l="0" t="0" r="19050" b="28575"/>
                <wp:wrapNone/>
                <wp:docPr id="904" name="Rectangle 904"/>
                <wp:cNvGraphicFramePr/>
                <a:graphic xmlns:a="http://schemas.openxmlformats.org/drawingml/2006/main">
                  <a:graphicData uri="http://schemas.microsoft.com/office/word/2010/wordprocessingShape">
                    <wps:wsp>
                      <wps:cNvSpPr/>
                      <wps:spPr>
                        <a:xfrm>
                          <a:off x="0" y="0"/>
                          <a:ext cx="4400550" cy="1019175"/>
                        </a:xfrm>
                        <a:prstGeom prst="rect">
                          <a:avLst/>
                        </a:prstGeom>
                        <a:no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515DC0A" id="Rectangle 904" o:spid="_x0000_s1026" style="position:absolute;margin-left:28.5pt;margin-top:24.85pt;width:346.5pt;height:80.25pt;z-index:252474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" filled="f" strokecolor="#385d8a" strokeweight="2pt"/>
            </w:pict>
          </mc:Fallback>
        </mc:AlternateContent>
      </w:r>
      <w:r w:rsidR="00C200DB">
        <w:rPr>
          <w:rFonts w:ascii="Times New Roman" w:hAnsi="Times New Roman" w:cs="Times New Roman" w:hint="eastAsia"/>
          <w:sz w:val="24"/>
          <w:szCs w:val="24"/>
        </w:rPr>
        <w:t xml:space="preserve"> conclusion of the given statement.  T</w:t>
      </w:r>
      <w:r w:rsidR="00C200DB" w:rsidRPr="00522966">
        <w:rPr>
          <w:rFonts w:ascii="Times New Roman" w:hAnsi="Times New Roman" w:cs="Times New Roman" w:hint="eastAsia"/>
          <w:sz w:val="24"/>
          <w:szCs w:val="24"/>
        </w:rPr>
        <w:t>he following</w:t>
      </w:r>
      <w:r w:rsidR="004A18B0">
        <w:rPr>
          <w:rFonts w:ascii="Times New Roman" w:hAnsi="Times New Roman" w:cs="Times New Roman" w:hint="eastAsia"/>
          <w:sz w:val="24"/>
          <w:szCs w:val="24"/>
        </w:rPr>
        <w:t>s</w:t>
      </w:r>
      <w:r w:rsidR="00C200DB" w:rsidRPr="00522966">
        <w:rPr>
          <w:rFonts w:ascii="Times New Roman" w:hAnsi="Times New Roman" w:cs="Times New Roman" w:hint="eastAsia"/>
          <w:sz w:val="24"/>
          <w:szCs w:val="24"/>
        </w:rPr>
        <w:t xml:space="preserve"> </w:t>
      </w:r>
      <w:r w:rsidR="00C200DB">
        <w:rPr>
          <w:rFonts w:ascii="Times New Roman" w:hAnsi="Times New Roman" w:cs="Times New Roman" w:hint="eastAsia"/>
          <w:sz w:val="24"/>
          <w:szCs w:val="24"/>
        </w:rPr>
        <w:t xml:space="preserve">(Table </w:t>
      </w:r>
      <w:r w:rsidR="004A3036" w:rsidRPr="00AB1F82">
        <w:rPr>
          <w:rFonts w:ascii="Times New Roman" w:hAnsi="Times New Roman" w:cs="Times New Roman" w:hint="eastAsia"/>
          <w:sz w:val="24"/>
          <w:szCs w:val="24"/>
        </w:rPr>
        <w:t>3</w:t>
      </w:r>
      <w:r w:rsidR="00C200DB" w:rsidRPr="00AB1F82">
        <w:rPr>
          <w:rFonts w:ascii="Times New Roman" w:hAnsi="Times New Roman" w:cs="Times New Roman" w:hint="eastAsia"/>
          <w:sz w:val="24"/>
          <w:szCs w:val="24"/>
        </w:rPr>
        <w:t>.</w:t>
      </w:r>
      <w:r w:rsidR="004A3036" w:rsidRPr="00AB1F82">
        <w:rPr>
          <w:rFonts w:ascii="Times New Roman" w:hAnsi="Times New Roman" w:cs="Times New Roman" w:hint="eastAsia"/>
          <w:sz w:val="24"/>
          <w:szCs w:val="24"/>
        </w:rPr>
        <w:t>1</w:t>
      </w:r>
      <w:r w:rsidR="009D73D2">
        <w:rPr>
          <w:rFonts w:ascii="Times New Roman" w:hAnsi="Times New Roman" w:cs="Times New Roman" w:hint="eastAsia"/>
          <w:sz w:val="24"/>
          <w:szCs w:val="24"/>
        </w:rPr>
        <w:t>2</w:t>
      </w:r>
      <w:r w:rsidR="004A3036" w:rsidRPr="00AB1F82">
        <w:rPr>
          <w:rFonts w:ascii="Times New Roman" w:hAnsi="Times New Roman" w:cs="Times New Roman" w:hint="eastAsia"/>
          <w:sz w:val="24"/>
          <w:szCs w:val="24"/>
        </w:rPr>
        <w:t>, 1</w:t>
      </w:r>
      <w:r w:rsidR="009D73D2">
        <w:rPr>
          <w:rFonts w:ascii="Times New Roman" w:hAnsi="Times New Roman" w:cs="Times New Roman" w:hint="eastAsia"/>
          <w:sz w:val="24"/>
          <w:szCs w:val="24"/>
        </w:rPr>
        <w:t>3</w:t>
      </w:r>
      <w:r w:rsidR="00C200DB" w:rsidRPr="00AB1F82">
        <w:rPr>
          <w:rFonts w:ascii="Times New Roman" w:hAnsi="Times New Roman" w:cs="Times New Roman" w:hint="eastAsia"/>
          <w:sz w:val="24"/>
          <w:szCs w:val="24"/>
        </w:rPr>
        <w:t xml:space="preserve">) are such examples.  </w:t>
      </w:r>
    </w:p>
    <w:p w:rsidR="00493FFF" w:rsidRPr="00493FFF" w:rsidRDefault="00493FFF" w:rsidP="007E4AC0">
      <w:pPr>
        <w:spacing w:after="0" w:line="240" w:lineRule="auto"/>
        <w:ind w:firstLine="720"/>
        <w:rPr>
          <w:rFonts w:ascii="Times New Roman" w:hAnsi="Times New Roman" w:cs="Times New Roman"/>
          <w:sz w:val="24"/>
          <w:szCs w:val="24"/>
        </w:rPr>
      </w:pPr>
      <w:r w:rsidRPr="00493FFF">
        <w:rPr>
          <w:rFonts w:ascii="Times New Roman" w:hAnsi="Times New Roman" w:cs="Times New Roman" w:hint="eastAsia"/>
          <w:sz w:val="24"/>
          <w:szCs w:val="24"/>
        </w:rPr>
        <w:t>Example (Analysis)</w:t>
      </w:r>
    </w:p>
    <w:p w:rsidR="00AB1F82" w:rsidRDefault="00AB1F82" w:rsidP="007E4AC0">
      <w:pPr>
        <w:spacing w:after="0" w:line="240" w:lineRule="auto"/>
        <w:ind w:firstLine="720"/>
        <w:rPr>
          <w:rFonts w:ascii="Times New Roman" w:hAnsi="Times New Roman" w:cs="Times New Roman"/>
          <w:i/>
          <w:sz w:val="24"/>
          <w:szCs w:val="24"/>
        </w:rPr>
      </w:pPr>
      <w:r w:rsidRPr="00FF2227">
        <w:rPr>
          <w:rFonts w:ascii="Times New Roman" w:hAnsi="Times New Roman" w:cs="Times New Roman"/>
          <w:i/>
          <w:sz w:val="24"/>
          <w:szCs w:val="24"/>
        </w:rPr>
        <w:t xml:space="preserve">Suppose </w:t>
      </w:r>
      <w:r>
        <w:rPr>
          <w:rFonts w:ascii="Times New Roman" w:hAnsi="Times New Roman" w:cs="Times New Roman"/>
          <w:i/>
          <w:noProof/>
          <w:position w:val="-34"/>
          <w:sz w:val="24"/>
          <w:szCs w:val="24"/>
          <w:lang w:eastAsia="en-US"/>
        </w:rPr>
        <w:drawing>
          <wp:inline distT="0" distB="0" distL="0" distR="0" wp14:anchorId="5029CFA5" wp14:editId="6F0FDFE1">
            <wp:extent cx="1017905" cy="516890"/>
            <wp:effectExtent l="0" t="0" r="0" b="0"/>
            <wp:docPr id="1365" name="Picture 1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7"/>
                    <pic:cNvPicPr>
                      <a:picLocks noChangeAspect="1" noChangeArrowheads="1"/>
                    </pic:cNvPicPr>
                  </pic:nvPicPr>
                  <pic:blipFill>
                    <a:blip r:embed="rId487" cstate="print">
                      <a:extLst>
                        <a:ext uri="{28A0092B-C50C-407E-A947-70E740481C1C}">
                          <a14:useLocalDpi xmlns:a14="http://schemas.microsoft.com/office/drawing/2010/main" val="0"/>
                        </a:ext>
                      </a:extLst>
                    </a:blip>
                    <a:srcRect/>
                    <a:stretch>
                      <a:fillRect/>
                    </a:stretch>
                  </pic:blipFill>
                  <pic:spPr bwMode="auto">
                    <a:xfrm>
                      <a:off x="0" y="0"/>
                      <a:ext cx="1017905" cy="516890"/>
                    </a:xfrm>
                    <a:prstGeom prst="rect">
                      <a:avLst/>
                    </a:prstGeom>
                    <a:noFill/>
                    <a:ln>
                      <a:noFill/>
                    </a:ln>
                  </pic:spPr>
                </pic:pic>
              </a:graphicData>
            </a:graphic>
          </wp:inline>
        </w:drawing>
      </w:r>
      <w:r w:rsidRPr="00FF2227">
        <w:rPr>
          <w:rFonts w:ascii="Times New Roman" w:hAnsi="Times New Roman" w:cs="Times New Roman"/>
          <w:i/>
          <w:sz w:val="24"/>
          <w:szCs w:val="24"/>
        </w:rPr>
        <w:t xml:space="preserve">where </w:t>
      </w:r>
      <w:r>
        <w:rPr>
          <w:rFonts w:ascii="Times New Roman" w:hAnsi="Times New Roman" w:cs="Times New Roman"/>
          <w:i/>
          <w:noProof/>
          <w:position w:val="-10"/>
          <w:sz w:val="24"/>
          <w:szCs w:val="24"/>
          <w:lang w:eastAsia="en-US"/>
        </w:rPr>
        <w:drawing>
          <wp:inline distT="0" distB="0" distL="0" distR="0" wp14:anchorId="4F0CAD01" wp14:editId="3455D95A">
            <wp:extent cx="325755" cy="198755"/>
            <wp:effectExtent l="0" t="0" r="0" b="0"/>
            <wp:docPr id="1370" name="Picture 1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8"/>
                    <pic:cNvPicPr>
                      <a:picLocks noChangeAspect="1" noChangeArrowheads="1"/>
                    </pic:cNvPicPr>
                  </pic:nvPicPr>
                  <pic:blipFill>
                    <a:blip r:embed="rId488" cstate="print">
                      <a:extLst>
                        <a:ext uri="{28A0092B-C50C-407E-A947-70E740481C1C}">
                          <a14:useLocalDpi xmlns:a14="http://schemas.microsoft.com/office/drawing/2010/main" val="0"/>
                        </a:ext>
                      </a:extLst>
                    </a:blip>
                    <a:srcRect/>
                    <a:stretch>
                      <a:fillRect/>
                    </a:stretch>
                  </pic:blipFill>
                  <pic:spPr bwMode="auto">
                    <a:xfrm>
                      <a:off x="0" y="0"/>
                      <a:ext cx="325755" cy="198755"/>
                    </a:xfrm>
                    <a:prstGeom prst="rect">
                      <a:avLst/>
                    </a:prstGeom>
                    <a:noFill/>
                    <a:ln>
                      <a:noFill/>
                    </a:ln>
                  </pic:spPr>
                </pic:pic>
              </a:graphicData>
            </a:graphic>
          </wp:inline>
        </w:drawing>
      </w:r>
      <w:r w:rsidRPr="00FF2227">
        <w:rPr>
          <w:rFonts w:ascii="Times New Roman" w:hAnsi="Times New Roman" w:cs="Times New Roman"/>
          <w:i/>
          <w:sz w:val="24"/>
          <w:szCs w:val="24"/>
        </w:rPr>
        <w:t xml:space="preserve">and </w:t>
      </w:r>
      <w:r>
        <w:rPr>
          <w:rFonts w:ascii="Times New Roman" w:hAnsi="Times New Roman" w:cs="Times New Roman"/>
          <w:i/>
          <w:noProof/>
          <w:position w:val="-10"/>
          <w:sz w:val="24"/>
          <w:szCs w:val="24"/>
          <w:lang w:eastAsia="en-US"/>
        </w:rPr>
        <w:drawing>
          <wp:inline distT="0" distB="0" distL="0" distR="0" wp14:anchorId="5C80314D" wp14:editId="3CF04E7C">
            <wp:extent cx="302260" cy="198755"/>
            <wp:effectExtent l="0" t="0" r="2540" b="0"/>
            <wp:docPr id="1371" name="Picture 1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9"/>
                    <pic:cNvPicPr>
                      <a:picLocks noChangeAspect="1" noChangeArrowheads="1"/>
                    </pic:cNvPicPr>
                  </pic:nvPicPr>
                  <pic:blipFill>
                    <a:blip r:embed="rId489" cstate="print">
                      <a:extLst>
                        <a:ext uri="{28A0092B-C50C-407E-A947-70E740481C1C}">
                          <a14:useLocalDpi xmlns:a14="http://schemas.microsoft.com/office/drawing/2010/main" val="0"/>
                        </a:ext>
                      </a:extLst>
                    </a:blip>
                    <a:srcRect/>
                    <a:stretch>
                      <a:fillRect/>
                    </a:stretch>
                  </pic:blipFill>
                  <pic:spPr bwMode="auto">
                    <a:xfrm>
                      <a:off x="0" y="0"/>
                      <a:ext cx="302260" cy="198755"/>
                    </a:xfrm>
                    <a:prstGeom prst="rect">
                      <a:avLst/>
                    </a:prstGeom>
                    <a:noFill/>
                    <a:ln>
                      <a:noFill/>
                    </a:ln>
                  </pic:spPr>
                </pic:pic>
              </a:graphicData>
            </a:graphic>
          </wp:inline>
        </w:drawing>
      </w:r>
      <w:r w:rsidRPr="00FF2227">
        <w:rPr>
          <w:rFonts w:ascii="Times New Roman" w:hAnsi="Times New Roman" w:cs="Times New Roman"/>
          <w:i/>
          <w:sz w:val="24"/>
          <w:szCs w:val="24"/>
        </w:rPr>
        <w:t xml:space="preserve">are </w:t>
      </w:r>
      <w:r>
        <w:rPr>
          <w:rFonts w:ascii="Times New Roman" w:hAnsi="Times New Roman" w:cs="Times New Roman"/>
          <w:i/>
          <w:noProof/>
          <w:position w:val="-6"/>
          <w:sz w:val="24"/>
          <w:szCs w:val="24"/>
          <w:lang w:eastAsia="en-US"/>
        </w:rPr>
        <w:drawing>
          <wp:inline distT="0" distB="0" distL="0" distR="0" wp14:anchorId="69FFBA05" wp14:editId="12903CE4">
            <wp:extent cx="191135" cy="198755"/>
            <wp:effectExtent l="0" t="0" r="0" b="0"/>
            <wp:docPr id="1373" name="Picture 1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00"/>
                    <pic:cNvPicPr>
                      <a:picLocks noChangeAspect="1" noChangeArrowheads="1"/>
                    </pic:cNvPicPr>
                  </pic:nvPicPr>
                  <pic:blipFill>
                    <a:blip r:embed="rId490" cstate="print">
                      <a:extLst>
                        <a:ext uri="{28A0092B-C50C-407E-A947-70E740481C1C}">
                          <a14:useLocalDpi xmlns:a14="http://schemas.microsoft.com/office/drawing/2010/main" val="0"/>
                        </a:ext>
                      </a:extLst>
                    </a:blip>
                    <a:srcRect/>
                    <a:stretch>
                      <a:fillRect/>
                    </a:stretch>
                  </pic:blipFill>
                  <pic:spPr bwMode="auto">
                    <a:xfrm>
                      <a:off x="0" y="0"/>
                      <a:ext cx="191135" cy="198755"/>
                    </a:xfrm>
                    <a:prstGeom prst="rect">
                      <a:avLst/>
                    </a:prstGeom>
                    <a:noFill/>
                    <a:ln>
                      <a:noFill/>
                    </a:ln>
                  </pic:spPr>
                </pic:pic>
              </a:graphicData>
            </a:graphic>
          </wp:inline>
        </w:drawing>
      </w:r>
      <w:r w:rsidRPr="00FF2227">
        <w:rPr>
          <w:rFonts w:ascii="Times New Roman" w:hAnsi="Times New Roman" w:cs="Times New Roman"/>
          <w:i/>
          <w:sz w:val="24"/>
          <w:szCs w:val="24"/>
        </w:rPr>
        <w:t>functions and</w:t>
      </w:r>
    </w:p>
    <w:p w:rsidR="00AB1F82" w:rsidRDefault="00AB1F82" w:rsidP="00493FFF">
      <w:pPr>
        <w:spacing w:after="0" w:line="240" w:lineRule="auto"/>
        <w:ind w:firstLine="720"/>
        <w:rPr>
          <w:rFonts w:ascii="Times New Roman" w:hAnsi="Times New Roman" w:cs="Times New Roman"/>
          <w:i/>
          <w:sz w:val="24"/>
          <w:szCs w:val="24"/>
        </w:rPr>
      </w:pPr>
      <w:r w:rsidRPr="00FF2227">
        <w:rPr>
          <w:rFonts w:ascii="Times New Roman" w:hAnsi="Times New Roman" w:cs="Times New Roman"/>
          <w:i/>
          <w:sz w:val="24"/>
          <w:szCs w:val="24"/>
        </w:rPr>
        <w:t xml:space="preserve"> </w:t>
      </w:r>
      <w:r>
        <w:rPr>
          <w:rFonts w:ascii="Times New Roman" w:hAnsi="Times New Roman" w:cs="Times New Roman"/>
          <w:i/>
          <w:noProof/>
          <w:position w:val="-10"/>
          <w:sz w:val="24"/>
          <w:szCs w:val="24"/>
          <w:lang w:eastAsia="en-US"/>
        </w:rPr>
        <w:drawing>
          <wp:inline distT="0" distB="0" distL="0" distR="0" wp14:anchorId="676DD38E" wp14:editId="7B59E5CB">
            <wp:extent cx="302260" cy="198755"/>
            <wp:effectExtent l="0" t="0" r="2540" b="0"/>
            <wp:docPr id="1374" name="Picture 1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01"/>
                    <pic:cNvPicPr>
                      <a:picLocks noChangeAspect="1" noChangeArrowheads="1"/>
                    </pic:cNvPicPr>
                  </pic:nvPicPr>
                  <pic:blipFill>
                    <a:blip r:embed="rId491" cstate="print">
                      <a:extLst>
                        <a:ext uri="{28A0092B-C50C-407E-A947-70E740481C1C}">
                          <a14:useLocalDpi xmlns:a14="http://schemas.microsoft.com/office/drawing/2010/main" val="0"/>
                        </a:ext>
                      </a:extLst>
                    </a:blip>
                    <a:srcRect/>
                    <a:stretch>
                      <a:fillRect/>
                    </a:stretch>
                  </pic:blipFill>
                  <pic:spPr bwMode="auto">
                    <a:xfrm>
                      <a:off x="0" y="0"/>
                      <a:ext cx="302260" cy="198755"/>
                    </a:xfrm>
                    <a:prstGeom prst="rect">
                      <a:avLst/>
                    </a:prstGeom>
                    <a:noFill/>
                    <a:ln>
                      <a:noFill/>
                    </a:ln>
                  </pic:spPr>
                </pic:pic>
              </a:graphicData>
            </a:graphic>
          </wp:inline>
        </w:drawing>
      </w:r>
      <w:r w:rsidRPr="00FF2227">
        <w:rPr>
          <w:rFonts w:ascii="Times New Roman" w:hAnsi="Times New Roman" w:cs="Times New Roman"/>
          <w:i/>
          <w:sz w:val="24"/>
          <w:szCs w:val="24"/>
        </w:rPr>
        <w:t xml:space="preserve"> is continuous.  Prove that </w:t>
      </w:r>
      <w:r>
        <w:rPr>
          <w:rFonts w:ascii="Times New Roman" w:hAnsi="Times New Roman" w:cs="Times New Roman"/>
          <w:i/>
          <w:noProof/>
          <w:position w:val="-10"/>
          <w:sz w:val="24"/>
          <w:szCs w:val="24"/>
          <w:lang w:eastAsia="en-US"/>
        </w:rPr>
        <w:drawing>
          <wp:inline distT="0" distB="0" distL="0" distR="0" wp14:anchorId="42D19C93" wp14:editId="7E7088BE">
            <wp:extent cx="2226310" cy="198755"/>
            <wp:effectExtent l="0" t="0" r="2540" b="0"/>
            <wp:docPr id="1384" name="Picture 1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02"/>
                    <pic:cNvPicPr>
                      <a:picLocks noChangeAspect="1" noChangeArrowheads="1"/>
                    </pic:cNvPicPr>
                  </pic:nvPicPr>
                  <pic:blipFill>
                    <a:blip r:embed="rId492" cstate="print">
                      <a:extLst>
                        <a:ext uri="{28A0092B-C50C-407E-A947-70E740481C1C}">
                          <a14:useLocalDpi xmlns:a14="http://schemas.microsoft.com/office/drawing/2010/main" val="0"/>
                        </a:ext>
                      </a:extLst>
                    </a:blip>
                    <a:srcRect/>
                    <a:stretch>
                      <a:fillRect/>
                    </a:stretch>
                  </pic:blipFill>
                  <pic:spPr bwMode="auto">
                    <a:xfrm>
                      <a:off x="0" y="0"/>
                      <a:ext cx="2226310" cy="198755"/>
                    </a:xfrm>
                    <a:prstGeom prst="rect">
                      <a:avLst/>
                    </a:prstGeom>
                    <a:noFill/>
                    <a:ln>
                      <a:noFill/>
                    </a:ln>
                  </pic:spPr>
                </pic:pic>
              </a:graphicData>
            </a:graphic>
          </wp:inline>
        </w:drawing>
      </w:r>
      <w:r w:rsidRPr="00FF2227">
        <w:rPr>
          <w:rFonts w:ascii="Times New Roman" w:hAnsi="Times New Roman" w:cs="Times New Roman"/>
          <w:i/>
          <w:sz w:val="24"/>
          <w:szCs w:val="24"/>
        </w:rPr>
        <w:t>.</w:t>
      </w:r>
    </w:p>
    <w:p w:rsidR="00E820D8" w:rsidRPr="00493FFF" w:rsidRDefault="00E820D8" w:rsidP="00493FFF">
      <w:pPr>
        <w:spacing w:after="0" w:line="240" w:lineRule="auto"/>
        <w:ind w:firstLine="720"/>
        <w:rPr>
          <w:rFonts w:ascii="Times New Roman" w:hAnsi="Times New Roman" w:cs="Times New Roman"/>
          <w:i/>
          <w:sz w:val="24"/>
          <w:szCs w:val="24"/>
        </w:rPr>
      </w:pPr>
    </w:p>
    <w:p w:rsidR="00AB1F82" w:rsidRPr="00AB1F82" w:rsidRDefault="00C200DB" w:rsidP="00AB1F82">
      <w:pPr>
        <w:spacing w:after="0" w:line="480" w:lineRule="auto"/>
        <w:rPr>
          <w:rFonts w:ascii="Times New Roman" w:hAnsi="Times New Roman" w:cs="Times New Roman"/>
          <w:sz w:val="24"/>
          <w:szCs w:val="24"/>
        </w:rPr>
      </w:pPr>
      <w:r w:rsidRPr="00AB1F82">
        <w:rPr>
          <w:rFonts w:ascii="Times New Roman" w:hAnsi="Times New Roman" w:cs="Times New Roman" w:hint="eastAsia"/>
          <w:sz w:val="24"/>
          <w:szCs w:val="24"/>
        </w:rPr>
        <w:t xml:space="preserve">Table </w:t>
      </w:r>
      <w:r w:rsidR="00415EFA" w:rsidRPr="00AB1F82">
        <w:rPr>
          <w:rFonts w:ascii="Times New Roman" w:hAnsi="Times New Roman" w:cs="Times New Roman" w:hint="eastAsia"/>
          <w:sz w:val="24"/>
          <w:szCs w:val="24"/>
        </w:rPr>
        <w:t>3</w:t>
      </w:r>
      <w:r w:rsidRPr="00AB1F82">
        <w:rPr>
          <w:rFonts w:ascii="Times New Roman" w:hAnsi="Times New Roman" w:cs="Times New Roman" w:hint="eastAsia"/>
          <w:sz w:val="24"/>
          <w:szCs w:val="24"/>
        </w:rPr>
        <w:t>.</w:t>
      </w:r>
      <w:r w:rsidR="00415EFA" w:rsidRPr="00AB1F82">
        <w:rPr>
          <w:rFonts w:ascii="Times New Roman" w:hAnsi="Times New Roman" w:cs="Times New Roman" w:hint="eastAsia"/>
          <w:sz w:val="24"/>
          <w:szCs w:val="24"/>
        </w:rPr>
        <w:t>1</w:t>
      </w:r>
      <w:r w:rsidR="009D73D2">
        <w:rPr>
          <w:rFonts w:ascii="Times New Roman" w:hAnsi="Times New Roman" w:cs="Times New Roman" w:hint="eastAsia"/>
          <w:sz w:val="24"/>
          <w:szCs w:val="24"/>
        </w:rPr>
        <w:t>2</w:t>
      </w:r>
    </w:p>
    <w:p w:rsidR="00C200DB" w:rsidRPr="004A18B0" w:rsidRDefault="00AB1F82" w:rsidP="004A18B0">
      <w:pPr>
        <w:spacing w:after="0" w:line="480" w:lineRule="auto"/>
        <w:rPr>
          <w:rFonts w:ascii="Times New Roman" w:hAnsi="Times New Roman" w:cs="Times New Roman"/>
          <w:i/>
          <w:sz w:val="24"/>
          <w:szCs w:val="24"/>
        </w:rPr>
      </w:pPr>
      <w:r w:rsidRPr="00AB1F82">
        <w:rPr>
          <w:rFonts w:ascii="Times New Roman" w:hAnsi="Times New Roman" w:cs="Times New Roman" w:hint="eastAsia"/>
          <w:i/>
          <w:sz w:val="24"/>
          <w:szCs w:val="24"/>
        </w:rPr>
        <w:t xml:space="preserve">Example of proof </w:t>
      </w:r>
      <w:r>
        <w:rPr>
          <w:rFonts w:ascii="Times New Roman" w:hAnsi="Times New Roman" w:cs="Times New Roman" w:hint="eastAsia"/>
          <w:i/>
          <w:sz w:val="24"/>
          <w:szCs w:val="24"/>
        </w:rPr>
        <w:t xml:space="preserve">for </w:t>
      </w:r>
      <w:r w:rsidR="00C200DB" w:rsidRPr="00AB1F82">
        <w:rPr>
          <w:rFonts w:ascii="Times New Roman" w:hAnsi="Times New Roman" w:cs="Times New Roman" w:hint="eastAsia"/>
          <w:i/>
          <w:sz w:val="24"/>
          <w:szCs w:val="24"/>
        </w:rPr>
        <w:t>Type III (1)</w:t>
      </w:r>
    </w:p>
    <w:tbl>
      <w:tblPr>
        <w:tblStyle w:val="TableGrid"/>
        <w:tblW w:w="8364" w:type="dxa"/>
        <w:tblInd w:w="108" w:type="dxa"/>
        <w:tblLayout w:type="fixed"/>
        <w:tblLook w:val="04A0" w:firstRow="1" w:lastRow="0" w:firstColumn="1" w:lastColumn="0" w:noHBand="0" w:noVBand="1"/>
      </w:tblPr>
      <w:tblGrid>
        <w:gridCol w:w="567"/>
        <w:gridCol w:w="6379"/>
        <w:gridCol w:w="1418"/>
      </w:tblGrid>
      <w:tr w:rsidR="00C200DB" w:rsidRPr="00566ECE" w:rsidTr="00A66B5A">
        <w:tc>
          <w:tcPr>
            <w:tcW w:w="567" w:type="dxa"/>
          </w:tcPr>
          <w:p w:rsidR="00C200DB" w:rsidRPr="00566ECE" w:rsidRDefault="00C200DB" w:rsidP="0042493C">
            <w:pPr>
              <w:jc w:val="center"/>
              <w:rPr>
                <w:rFonts w:ascii="Times New Roman" w:hAnsi="Times New Roman" w:cs="Times New Roman"/>
                <w:sz w:val="24"/>
                <w:szCs w:val="24"/>
              </w:rPr>
            </w:pPr>
          </w:p>
        </w:tc>
        <w:tc>
          <w:tcPr>
            <w:tcW w:w="6379" w:type="dxa"/>
          </w:tcPr>
          <w:p w:rsidR="00C200DB" w:rsidRPr="00566ECE" w:rsidRDefault="00C200DB" w:rsidP="0042493C">
            <w:pPr>
              <w:jc w:val="center"/>
              <w:rPr>
                <w:rFonts w:ascii="Times New Roman" w:hAnsi="Times New Roman" w:cs="Times New Roman"/>
                <w:sz w:val="24"/>
                <w:szCs w:val="24"/>
              </w:rPr>
            </w:pPr>
            <w:r w:rsidRPr="00566ECE">
              <w:rPr>
                <w:rFonts w:ascii="Times New Roman" w:hAnsi="Times New Roman" w:cs="Times New Roman"/>
                <w:sz w:val="24"/>
                <w:szCs w:val="24"/>
              </w:rPr>
              <w:t>O</w:t>
            </w:r>
            <w:r>
              <w:rPr>
                <w:rFonts w:ascii="Times New Roman" w:hAnsi="Times New Roman" w:cs="Times New Roman" w:hint="eastAsia"/>
                <w:sz w:val="24"/>
                <w:szCs w:val="24"/>
              </w:rPr>
              <w:t>pening</w:t>
            </w:r>
          </w:p>
        </w:tc>
        <w:tc>
          <w:tcPr>
            <w:tcW w:w="1418" w:type="dxa"/>
          </w:tcPr>
          <w:p w:rsidR="00C200DB" w:rsidRPr="00566ECE" w:rsidRDefault="00C200DB" w:rsidP="0042493C">
            <w:pPr>
              <w:jc w:val="center"/>
              <w:rPr>
                <w:rFonts w:ascii="Times New Roman" w:hAnsi="Times New Roman" w:cs="Times New Roman"/>
                <w:sz w:val="24"/>
                <w:szCs w:val="24"/>
              </w:rPr>
            </w:pPr>
          </w:p>
        </w:tc>
      </w:tr>
      <w:tr w:rsidR="00C200DB" w:rsidRPr="00566ECE" w:rsidTr="00A66B5A">
        <w:tc>
          <w:tcPr>
            <w:tcW w:w="567" w:type="dxa"/>
          </w:tcPr>
          <w:p w:rsidR="00C200DB" w:rsidRPr="00566ECE" w:rsidRDefault="00C200DB" w:rsidP="0042493C">
            <w:pPr>
              <w:jc w:val="center"/>
              <w:rPr>
                <w:rFonts w:ascii="Times New Roman" w:hAnsi="Times New Roman" w:cs="Times New Roman"/>
                <w:sz w:val="24"/>
                <w:szCs w:val="24"/>
              </w:rPr>
            </w:pPr>
            <w:r w:rsidRPr="00566ECE">
              <w:rPr>
                <w:rFonts w:ascii="Times New Roman" w:hAnsi="Times New Roman" w:cs="Times New Roman"/>
                <w:sz w:val="24"/>
                <w:szCs w:val="24"/>
              </w:rPr>
              <w:t>X</w:t>
            </w:r>
          </w:p>
        </w:tc>
        <w:tc>
          <w:tcPr>
            <w:tcW w:w="6379" w:type="dxa"/>
          </w:tcPr>
          <w:p w:rsidR="00C200DB" w:rsidRPr="00566ECE" w:rsidRDefault="00C200DB" w:rsidP="0042493C">
            <w:pPr>
              <w:rPr>
                <w:rFonts w:ascii="Times New Roman" w:hAnsi="Times New Roman" w:cs="Times New Roman"/>
                <w:sz w:val="24"/>
                <w:szCs w:val="24"/>
              </w:rPr>
            </w:pPr>
            <w:r w:rsidRPr="00566ECE">
              <w:rPr>
                <w:rFonts w:ascii="Times New Roman" w:hAnsi="Times New Roman" w:cs="Times New Roman"/>
                <w:sz w:val="24"/>
                <w:szCs w:val="24"/>
              </w:rPr>
              <w:t xml:space="preserve">Show </w:t>
            </w:r>
            <w:r>
              <w:rPr>
                <w:rFonts w:ascii="Times New Roman" w:hAnsi="Times New Roman" w:cs="Times New Roman"/>
                <w:noProof/>
                <w:position w:val="-10"/>
                <w:sz w:val="24"/>
                <w:szCs w:val="24"/>
                <w:lang w:eastAsia="en-US"/>
              </w:rPr>
              <w:drawing>
                <wp:inline distT="0" distB="0" distL="0" distR="0" wp14:anchorId="4A088766" wp14:editId="443F3610">
                  <wp:extent cx="2226310" cy="198755"/>
                  <wp:effectExtent l="0" t="0" r="2540" b="0"/>
                  <wp:docPr id="1612" name="Picture 16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03"/>
                          <pic:cNvPicPr>
                            <a:picLocks noChangeAspect="1" noChangeArrowheads="1"/>
                          </pic:cNvPicPr>
                        </pic:nvPicPr>
                        <pic:blipFill>
                          <a:blip r:embed="rId492" cstate="print">
                            <a:extLst>
                              <a:ext uri="{28A0092B-C50C-407E-A947-70E740481C1C}">
                                <a14:useLocalDpi xmlns:a14="http://schemas.microsoft.com/office/drawing/2010/main" val="0"/>
                              </a:ext>
                            </a:extLst>
                          </a:blip>
                          <a:srcRect/>
                          <a:stretch>
                            <a:fillRect/>
                          </a:stretch>
                        </pic:blipFill>
                        <pic:spPr bwMode="auto">
                          <a:xfrm>
                            <a:off x="0" y="0"/>
                            <a:ext cx="2226310" cy="198755"/>
                          </a:xfrm>
                          <a:prstGeom prst="rect">
                            <a:avLst/>
                          </a:prstGeom>
                          <a:noFill/>
                          <a:ln>
                            <a:noFill/>
                          </a:ln>
                        </pic:spPr>
                      </pic:pic>
                    </a:graphicData>
                  </a:graphic>
                </wp:inline>
              </w:drawing>
            </w:r>
          </w:p>
        </w:tc>
        <w:tc>
          <w:tcPr>
            <w:tcW w:w="1418" w:type="dxa"/>
          </w:tcPr>
          <w:p w:rsidR="00C200DB" w:rsidRPr="00566ECE" w:rsidRDefault="00C200DB" w:rsidP="0042493C">
            <w:pPr>
              <w:jc w:val="center"/>
              <w:rPr>
                <w:rFonts w:ascii="Times New Roman" w:hAnsi="Times New Roman" w:cs="Times New Roman"/>
                <w:sz w:val="24"/>
                <w:szCs w:val="24"/>
              </w:rPr>
            </w:pPr>
          </w:p>
        </w:tc>
      </w:tr>
      <w:tr w:rsidR="00C200DB" w:rsidRPr="00566ECE" w:rsidTr="00A66B5A">
        <w:tc>
          <w:tcPr>
            <w:tcW w:w="567" w:type="dxa"/>
          </w:tcPr>
          <w:p w:rsidR="00C200DB" w:rsidRPr="00566ECE" w:rsidRDefault="00C200DB" w:rsidP="0042493C">
            <w:pPr>
              <w:jc w:val="center"/>
              <w:rPr>
                <w:rFonts w:ascii="Times New Roman" w:hAnsi="Times New Roman" w:cs="Times New Roman"/>
                <w:sz w:val="24"/>
                <w:szCs w:val="24"/>
              </w:rPr>
            </w:pPr>
            <w:r w:rsidRPr="00566ECE">
              <w:rPr>
                <w:rFonts w:ascii="Times New Roman" w:hAnsi="Times New Roman" w:cs="Times New Roman"/>
                <w:sz w:val="24"/>
                <w:szCs w:val="24"/>
              </w:rPr>
              <w:t>Y</w:t>
            </w:r>
          </w:p>
        </w:tc>
        <w:tc>
          <w:tcPr>
            <w:tcW w:w="6379" w:type="dxa"/>
          </w:tcPr>
          <w:p w:rsidR="00C200DB" w:rsidRPr="00566ECE" w:rsidRDefault="00C200DB" w:rsidP="0042493C">
            <w:pPr>
              <w:rPr>
                <w:rFonts w:ascii="Times New Roman" w:hAnsi="Times New Roman" w:cs="Times New Roman"/>
                <w:sz w:val="24"/>
                <w:szCs w:val="24"/>
              </w:rPr>
            </w:pPr>
            <w:r w:rsidRPr="00566ECE">
              <w:rPr>
                <w:rFonts w:ascii="Times New Roman" w:hAnsi="Times New Roman" w:cs="Times New Roman"/>
                <w:sz w:val="24"/>
                <w:szCs w:val="24"/>
              </w:rPr>
              <w:t xml:space="preserve">Consider </w:t>
            </w:r>
            <w:r>
              <w:rPr>
                <w:rFonts w:ascii="Times New Roman" w:hAnsi="Times New Roman" w:cs="Times New Roman"/>
                <w:noProof/>
                <w:position w:val="-10"/>
                <w:sz w:val="24"/>
                <w:szCs w:val="24"/>
                <w:lang w:eastAsia="en-US"/>
              </w:rPr>
              <w:drawing>
                <wp:inline distT="0" distB="0" distL="0" distR="0" wp14:anchorId="4809CDC4" wp14:editId="3B27BCC2">
                  <wp:extent cx="1336040" cy="198755"/>
                  <wp:effectExtent l="0" t="0" r="0" b="0"/>
                  <wp:docPr id="1613" name="Picture 16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04"/>
                          <pic:cNvPicPr>
                            <a:picLocks noChangeAspect="1" noChangeArrowheads="1"/>
                          </pic:cNvPicPr>
                        </pic:nvPicPr>
                        <pic:blipFill>
                          <a:blip r:embed="rId493" cstate="print">
                            <a:extLst>
                              <a:ext uri="{28A0092B-C50C-407E-A947-70E740481C1C}">
                                <a14:useLocalDpi xmlns:a14="http://schemas.microsoft.com/office/drawing/2010/main" val="0"/>
                              </a:ext>
                            </a:extLst>
                          </a:blip>
                          <a:srcRect/>
                          <a:stretch>
                            <a:fillRect/>
                          </a:stretch>
                        </pic:blipFill>
                        <pic:spPr bwMode="auto">
                          <a:xfrm>
                            <a:off x="0" y="0"/>
                            <a:ext cx="1336040" cy="198755"/>
                          </a:xfrm>
                          <a:prstGeom prst="rect">
                            <a:avLst/>
                          </a:prstGeom>
                          <a:noFill/>
                          <a:ln>
                            <a:noFill/>
                          </a:ln>
                        </pic:spPr>
                      </pic:pic>
                    </a:graphicData>
                  </a:graphic>
                </wp:inline>
              </w:drawing>
            </w:r>
            <w:r w:rsidRPr="00566ECE">
              <w:rPr>
                <w:rFonts w:ascii="Times New Roman" w:hAnsi="Times New Roman" w:cs="Times New Roman"/>
                <w:sz w:val="24"/>
                <w:szCs w:val="24"/>
              </w:rPr>
              <w:t xml:space="preserve">, where </w:t>
            </w:r>
            <w:r>
              <w:rPr>
                <w:rFonts w:ascii="Times New Roman" w:hAnsi="Times New Roman" w:cs="Times New Roman"/>
                <w:noProof/>
                <w:position w:val="-34"/>
                <w:sz w:val="24"/>
                <w:szCs w:val="24"/>
                <w:lang w:eastAsia="en-US"/>
              </w:rPr>
              <w:drawing>
                <wp:inline distT="0" distB="0" distL="0" distR="0" wp14:anchorId="7E812F2C" wp14:editId="3CFB9CE0">
                  <wp:extent cx="1017905" cy="516890"/>
                  <wp:effectExtent l="0" t="0" r="0" b="0"/>
                  <wp:docPr id="1614" name="Picture 16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05"/>
                          <pic:cNvPicPr>
                            <a:picLocks noChangeAspect="1" noChangeArrowheads="1"/>
                          </pic:cNvPicPr>
                        </pic:nvPicPr>
                        <pic:blipFill>
                          <a:blip r:embed="rId494" cstate="print">
                            <a:extLst>
                              <a:ext uri="{28A0092B-C50C-407E-A947-70E740481C1C}">
                                <a14:useLocalDpi xmlns:a14="http://schemas.microsoft.com/office/drawing/2010/main" val="0"/>
                              </a:ext>
                            </a:extLst>
                          </a:blip>
                          <a:srcRect/>
                          <a:stretch>
                            <a:fillRect/>
                          </a:stretch>
                        </pic:blipFill>
                        <pic:spPr bwMode="auto">
                          <a:xfrm>
                            <a:off x="0" y="0"/>
                            <a:ext cx="1017905" cy="516890"/>
                          </a:xfrm>
                          <a:prstGeom prst="rect">
                            <a:avLst/>
                          </a:prstGeom>
                          <a:noFill/>
                          <a:ln>
                            <a:noFill/>
                          </a:ln>
                        </pic:spPr>
                      </pic:pic>
                    </a:graphicData>
                  </a:graphic>
                </wp:inline>
              </w:drawing>
            </w:r>
            <w:r w:rsidRPr="00566ECE">
              <w:rPr>
                <w:rFonts w:ascii="Times New Roman" w:hAnsi="Times New Roman" w:cs="Times New Roman"/>
                <w:sz w:val="24"/>
                <w:szCs w:val="24"/>
              </w:rPr>
              <w:t xml:space="preserve"> and </w:t>
            </w:r>
            <w:r>
              <w:rPr>
                <w:rFonts w:ascii="Times New Roman" w:hAnsi="Times New Roman" w:cs="Times New Roman"/>
                <w:noProof/>
                <w:position w:val="-32"/>
                <w:sz w:val="24"/>
                <w:szCs w:val="24"/>
                <w:lang w:eastAsia="en-US"/>
              </w:rPr>
              <w:drawing>
                <wp:inline distT="0" distB="0" distL="0" distR="0" wp14:anchorId="1BBE1AD0" wp14:editId="67176471">
                  <wp:extent cx="1002030" cy="501015"/>
                  <wp:effectExtent l="0" t="0" r="7620" b="0"/>
                  <wp:docPr id="1615" name="Picture 16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06"/>
                          <pic:cNvPicPr>
                            <a:picLocks noChangeAspect="1" noChangeArrowheads="1"/>
                          </pic:cNvPicPr>
                        </pic:nvPicPr>
                        <pic:blipFill>
                          <a:blip r:embed="rId495" cstate="print">
                            <a:extLst>
                              <a:ext uri="{28A0092B-C50C-407E-A947-70E740481C1C}">
                                <a14:useLocalDpi xmlns:a14="http://schemas.microsoft.com/office/drawing/2010/main" val="0"/>
                              </a:ext>
                            </a:extLst>
                          </a:blip>
                          <a:srcRect/>
                          <a:stretch>
                            <a:fillRect/>
                          </a:stretch>
                        </pic:blipFill>
                        <pic:spPr bwMode="auto">
                          <a:xfrm>
                            <a:off x="0" y="0"/>
                            <a:ext cx="1002030" cy="501015"/>
                          </a:xfrm>
                          <a:prstGeom prst="rect">
                            <a:avLst/>
                          </a:prstGeom>
                          <a:noFill/>
                          <a:ln>
                            <a:noFill/>
                          </a:ln>
                        </pic:spPr>
                      </pic:pic>
                    </a:graphicData>
                  </a:graphic>
                </wp:inline>
              </w:drawing>
            </w:r>
            <w:r w:rsidRPr="00566ECE">
              <w:rPr>
                <w:rFonts w:ascii="Times New Roman" w:hAnsi="Times New Roman" w:cs="Times New Roman"/>
                <w:sz w:val="24"/>
                <w:szCs w:val="24"/>
              </w:rPr>
              <w:t xml:space="preserve">  </w:t>
            </w:r>
          </w:p>
        </w:tc>
        <w:tc>
          <w:tcPr>
            <w:tcW w:w="1418" w:type="dxa"/>
          </w:tcPr>
          <w:p w:rsidR="00C200DB" w:rsidRPr="00566ECE" w:rsidRDefault="00C200DB" w:rsidP="0042493C">
            <w:pPr>
              <w:jc w:val="center"/>
              <w:rPr>
                <w:rFonts w:ascii="Times New Roman" w:hAnsi="Times New Roman" w:cs="Times New Roman"/>
                <w:sz w:val="24"/>
                <w:szCs w:val="24"/>
              </w:rPr>
            </w:pPr>
            <w:r w:rsidRPr="00566ECE">
              <w:rPr>
                <w:rFonts w:ascii="Times New Roman" w:hAnsi="Times New Roman" w:cs="Times New Roman"/>
                <w:sz w:val="24"/>
                <w:szCs w:val="24"/>
              </w:rPr>
              <w:t>R2</w:t>
            </w:r>
          </w:p>
        </w:tc>
      </w:tr>
      <w:tr w:rsidR="00C200DB" w:rsidRPr="00566ECE" w:rsidTr="00A66B5A">
        <w:tc>
          <w:tcPr>
            <w:tcW w:w="567" w:type="dxa"/>
          </w:tcPr>
          <w:p w:rsidR="00C200DB" w:rsidRPr="00566ECE" w:rsidRDefault="00C200DB" w:rsidP="0042493C">
            <w:pPr>
              <w:jc w:val="center"/>
              <w:rPr>
                <w:rFonts w:ascii="Times New Roman" w:hAnsi="Times New Roman" w:cs="Times New Roman"/>
                <w:sz w:val="24"/>
                <w:szCs w:val="24"/>
              </w:rPr>
            </w:pPr>
            <w:r>
              <w:rPr>
                <w:rFonts w:ascii="Times New Roman" w:hAnsi="Times New Roman" w:cs="Times New Roman"/>
                <w:sz w:val="24"/>
                <w:szCs w:val="24"/>
              </w:rPr>
              <w:t>P</w:t>
            </w:r>
            <w:r>
              <w:rPr>
                <w:rFonts w:ascii="Times New Roman" w:hAnsi="Times New Roman" w:cs="Times New Roman" w:hint="eastAsia"/>
                <w:sz w:val="24"/>
                <w:szCs w:val="24"/>
              </w:rPr>
              <w:t>1</w:t>
            </w:r>
          </w:p>
        </w:tc>
        <w:tc>
          <w:tcPr>
            <w:tcW w:w="6379" w:type="dxa"/>
          </w:tcPr>
          <w:p w:rsidR="00C200DB" w:rsidRPr="00566ECE" w:rsidRDefault="00C200DB" w:rsidP="0042493C">
            <w:pPr>
              <w:rPr>
                <w:rFonts w:ascii="Times New Roman" w:hAnsi="Times New Roman" w:cs="Times New Roman"/>
                <w:sz w:val="24"/>
                <w:szCs w:val="24"/>
              </w:rPr>
            </w:pPr>
            <w:r>
              <w:rPr>
                <w:rFonts w:ascii="Times New Roman" w:hAnsi="Times New Roman" w:cs="Times New Roman"/>
                <w:noProof/>
                <w:position w:val="-10"/>
                <w:sz w:val="24"/>
                <w:szCs w:val="24"/>
                <w:lang w:eastAsia="en-US"/>
              </w:rPr>
              <w:drawing>
                <wp:inline distT="0" distB="0" distL="0" distR="0" wp14:anchorId="07753CD0" wp14:editId="37AAB168">
                  <wp:extent cx="325755" cy="198755"/>
                  <wp:effectExtent l="0" t="0" r="0" b="0"/>
                  <wp:docPr id="1616" name="Picture 16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07"/>
                          <pic:cNvPicPr>
                            <a:picLocks noChangeAspect="1" noChangeArrowheads="1"/>
                          </pic:cNvPicPr>
                        </pic:nvPicPr>
                        <pic:blipFill>
                          <a:blip r:embed="rId496" cstate="print">
                            <a:extLst>
                              <a:ext uri="{28A0092B-C50C-407E-A947-70E740481C1C}">
                                <a14:useLocalDpi xmlns:a14="http://schemas.microsoft.com/office/drawing/2010/main" val="0"/>
                              </a:ext>
                            </a:extLst>
                          </a:blip>
                          <a:srcRect/>
                          <a:stretch>
                            <a:fillRect/>
                          </a:stretch>
                        </pic:blipFill>
                        <pic:spPr bwMode="auto">
                          <a:xfrm>
                            <a:off x="0" y="0"/>
                            <a:ext cx="325755" cy="198755"/>
                          </a:xfrm>
                          <a:prstGeom prst="rect">
                            <a:avLst/>
                          </a:prstGeom>
                          <a:noFill/>
                          <a:ln>
                            <a:noFill/>
                          </a:ln>
                        </pic:spPr>
                      </pic:pic>
                    </a:graphicData>
                  </a:graphic>
                </wp:inline>
              </w:drawing>
            </w:r>
            <w:r w:rsidRPr="00566ECE">
              <w:rPr>
                <w:rFonts w:ascii="Times New Roman" w:hAnsi="Times New Roman" w:cs="Times New Roman"/>
                <w:sz w:val="24"/>
                <w:szCs w:val="24"/>
              </w:rPr>
              <w:t xml:space="preserve">and </w:t>
            </w:r>
            <w:r>
              <w:rPr>
                <w:rFonts w:ascii="Times New Roman" w:hAnsi="Times New Roman" w:cs="Times New Roman"/>
                <w:noProof/>
                <w:position w:val="-10"/>
                <w:sz w:val="24"/>
                <w:szCs w:val="24"/>
                <w:lang w:eastAsia="en-US"/>
              </w:rPr>
              <w:drawing>
                <wp:inline distT="0" distB="0" distL="0" distR="0" wp14:anchorId="2A64C550" wp14:editId="76F2626E">
                  <wp:extent cx="302260" cy="198755"/>
                  <wp:effectExtent l="0" t="0" r="2540" b="0"/>
                  <wp:docPr id="1617" name="Picture 16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08"/>
                          <pic:cNvPicPr>
                            <a:picLocks noChangeAspect="1" noChangeArrowheads="1"/>
                          </pic:cNvPicPr>
                        </pic:nvPicPr>
                        <pic:blipFill>
                          <a:blip r:embed="rId497" cstate="print">
                            <a:extLst>
                              <a:ext uri="{28A0092B-C50C-407E-A947-70E740481C1C}">
                                <a14:useLocalDpi xmlns:a14="http://schemas.microsoft.com/office/drawing/2010/main" val="0"/>
                              </a:ext>
                            </a:extLst>
                          </a:blip>
                          <a:srcRect/>
                          <a:stretch>
                            <a:fillRect/>
                          </a:stretch>
                        </pic:blipFill>
                        <pic:spPr bwMode="auto">
                          <a:xfrm>
                            <a:off x="0" y="0"/>
                            <a:ext cx="302260" cy="198755"/>
                          </a:xfrm>
                          <a:prstGeom prst="rect">
                            <a:avLst/>
                          </a:prstGeom>
                          <a:noFill/>
                          <a:ln>
                            <a:noFill/>
                          </a:ln>
                        </pic:spPr>
                      </pic:pic>
                    </a:graphicData>
                  </a:graphic>
                </wp:inline>
              </w:drawing>
            </w:r>
            <w:r w:rsidRPr="00566ECE">
              <w:rPr>
                <w:rFonts w:ascii="Times New Roman" w:hAnsi="Times New Roman" w:cs="Times New Roman"/>
                <w:sz w:val="24"/>
                <w:szCs w:val="24"/>
              </w:rPr>
              <w:t xml:space="preserve">are </w:t>
            </w:r>
            <w:r>
              <w:rPr>
                <w:rFonts w:ascii="Times New Roman" w:hAnsi="Times New Roman" w:cs="Times New Roman"/>
                <w:noProof/>
                <w:position w:val="-6"/>
                <w:sz w:val="24"/>
                <w:szCs w:val="24"/>
                <w:lang w:eastAsia="en-US"/>
              </w:rPr>
              <w:drawing>
                <wp:inline distT="0" distB="0" distL="0" distR="0" wp14:anchorId="4BB70408" wp14:editId="47227A4D">
                  <wp:extent cx="191135" cy="198755"/>
                  <wp:effectExtent l="0" t="0" r="0" b="0"/>
                  <wp:docPr id="1618" name="Picture 1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09"/>
                          <pic:cNvPicPr>
                            <a:picLocks noChangeAspect="1" noChangeArrowheads="1"/>
                          </pic:cNvPicPr>
                        </pic:nvPicPr>
                        <pic:blipFill>
                          <a:blip r:embed="rId490" cstate="print">
                            <a:extLst>
                              <a:ext uri="{28A0092B-C50C-407E-A947-70E740481C1C}">
                                <a14:useLocalDpi xmlns:a14="http://schemas.microsoft.com/office/drawing/2010/main" val="0"/>
                              </a:ext>
                            </a:extLst>
                          </a:blip>
                          <a:srcRect/>
                          <a:stretch>
                            <a:fillRect/>
                          </a:stretch>
                        </pic:blipFill>
                        <pic:spPr bwMode="auto">
                          <a:xfrm>
                            <a:off x="0" y="0"/>
                            <a:ext cx="191135" cy="198755"/>
                          </a:xfrm>
                          <a:prstGeom prst="rect">
                            <a:avLst/>
                          </a:prstGeom>
                          <a:noFill/>
                          <a:ln>
                            <a:noFill/>
                          </a:ln>
                        </pic:spPr>
                      </pic:pic>
                    </a:graphicData>
                  </a:graphic>
                </wp:inline>
              </w:drawing>
            </w:r>
            <w:r w:rsidRPr="00566ECE">
              <w:rPr>
                <w:rFonts w:ascii="Times New Roman" w:hAnsi="Times New Roman" w:cs="Times New Roman"/>
                <w:sz w:val="24"/>
                <w:szCs w:val="24"/>
              </w:rPr>
              <w:t>functions.</w:t>
            </w:r>
          </w:p>
        </w:tc>
        <w:tc>
          <w:tcPr>
            <w:tcW w:w="1418" w:type="dxa"/>
          </w:tcPr>
          <w:p w:rsidR="00C200DB" w:rsidRPr="00566ECE" w:rsidRDefault="00C200DB" w:rsidP="0042493C">
            <w:pPr>
              <w:jc w:val="center"/>
              <w:rPr>
                <w:rFonts w:ascii="Times New Roman" w:hAnsi="Times New Roman" w:cs="Times New Roman"/>
                <w:sz w:val="24"/>
                <w:szCs w:val="24"/>
              </w:rPr>
            </w:pPr>
            <w:r w:rsidRPr="00566ECE">
              <w:rPr>
                <w:rFonts w:ascii="Times New Roman" w:hAnsi="Times New Roman" w:cs="Times New Roman"/>
                <w:sz w:val="24"/>
                <w:szCs w:val="24"/>
              </w:rPr>
              <w:t>Given</w:t>
            </w:r>
          </w:p>
        </w:tc>
      </w:tr>
      <w:tr w:rsidR="00C200DB" w:rsidRPr="00566ECE" w:rsidTr="00A66B5A">
        <w:tc>
          <w:tcPr>
            <w:tcW w:w="567" w:type="dxa"/>
          </w:tcPr>
          <w:p w:rsidR="00C200DB" w:rsidRPr="00566ECE" w:rsidRDefault="00C200DB" w:rsidP="0042493C">
            <w:pPr>
              <w:jc w:val="center"/>
              <w:rPr>
                <w:rFonts w:ascii="Times New Roman" w:hAnsi="Times New Roman" w:cs="Times New Roman"/>
                <w:sz w:val="24"/>
                <w:szCs w:val="24"/>
              </w:rPr>
            </w:pPr>
            <w:r>
              <w:rPr>
                <w:rFonts w:ascii="Times New Roman" w:hAnsi="Times New Roman" w:cs="Times New Roman"/>
                <w:sz w:val="24"/>
                <w:szCs w:val="24"/>
              </w:rPr>
              <w:t>P2</w:t>
            </w:r>
          </w:p>
        </w:tc>
        <w:tc>
          <w:tcPr>
            <w:tcW w:w="6379" w:type="dxa"/>
          </w:tcPr>
          <w:p w:rsidR="00C200DB" w:rsidRPr="00566ECE" w:rsidRDefault="00C200DB" w:rsidP="0042493C">
            <w:pPr>
              <w:rPr>
                <w:rFonts w:ascii="Times New Roman" w:hAnsi="Times New Roman" w:cs="Times New Roman"/>
                <w:sz w:val="24"/>
                <w:szCs w:val="24"/>
              </w:rPr>
            </w:pPr>
            <w:r>
              <w:rPr>
                <w:rFonts w:ascii="Times New Roman" w:hAnsi="Times New Roman" w:cs="Times New Roman"/>
                <w:noProof/>
                <w:position w:val="-10"/>
                <w:sz w:val="24"/>
                <w:szCs w:val="24"/>
                <w:lang w:eastAsia="en-US"/>
              </w:rPr>
              <w:drawing>
                <wp:inline distT="0" distB="0" distL="0" distR="0" wp14:anchorId="10BABC2F" wp14:editId="66D2133D">
                  <wp:extent cx="302260" cy="198755"/>
                  <wp:effectExtent l="0" t="0" r="2540" b="0"/>
                  <wp:docPr id="1619" name="Picture 16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10"/>
                          <pic:cNvPicPr>
                            <a:picLocks noChangeAspect="1" noChangeArrowheads="1"/>
                          </pic:cNvPicPr>
                        </pic:nvPicPr>
                        <pic:blipFill>
                          <a:blip r:embed="rId491" cstate="print">
                            <a:extLst>
                              <a:ext uri="{28A0092B-C50C-407E-A947-70E740481C1C}">
                                <a14:useLocalDpi xmlns:a14="http://schemas.microsoft.com/office/drawing/2010/main" val="0"/>
                              </a:ext>
                            </a:extLst>
                          </a:blip>
                          <a:srcRect/>
                          <a:stretch>
                            <a:fillRect/>
                          </a:stretch>
                        </pic:blipFill>
                        <pic:spPr bwMode="auto">
                          <a:xfrm>
                            <a:off x="0" y="0"/>
                            <a:ext cx="302260" cy="198755"/>
                          </a:xfrm>
                          <a:prstGeom prst="rect">
                            <a:avLst/>
                          </a:prstGeom>
                          <a:noFill/>
                          <a:ln>
                            <a:noFill/>
                          </a:ln>
                        </pic:spPr>
                      </pic:pic>
                    </a:graphicData>
                  </a:graphic>
                </wp:inline>
              </w:drawing>
            </w:r>
            <w:r w:rsidRPr="00566ECE">
              <w:rPr>
                <w:rFonts w:ascii="Times New Roman" w:hAnsi="Times New Roman" w:cs="Times New Roman"/>
                <w:sz w:val="24"/>
                <w:szCs w:val="24"/>
              </w:rPr>
              <w:t xml:space="preserve">is continuous. </w:t>
            </w:r>
          </w:p>
        </w:tc>
        <w:tc>
          <w:tcPr>
            <w:tcW w:w="1418" w:type="dxa"/>
          </w:tcPr>
          <w:p w:rsidR="00C200DB" w:rsidRPr="00566ECE" w:rsidRDefault="00C200DB" w:rsidP="0042493C">
            <w:pPr>
              <w:jc w:val="center"/>
              <w:rPr>
                <w:rFonts w:ascii="Times New Roman" w:hAnsi="Times New Roman" w:cs="Times New Roman"/>
                <w:sz w:val="24"/>
                <w:szCs w:val="24"/>
              </w:rPr>
            </w:pPr>
            <w:r>
              <w:rPr>
                <w:rFonts w:ascii="Times New Roman" w:hAnsi="Times New Roman" w:cs="Times New Roman" w:hint="eastAsia"/>
                <w:sz w:val="24"/>
                <w:szCs w:val="24"/>
              </w:rPr>
              <w:t>Given</w:t>
            </w:r>
          </w:p>
        </w:tc>
      </w:tr>
      <w:tr w:rsidR="00C200DB" w:rsidRPr="00566ECE" w:rsidTr="00A66B5A">
        <w:tc>
          <w:tcPr>
            <w:tcW w:w="567" w:type="dxa"/>
          </w:tcPr>
          <w:p w:rsidR="00C200DB" w:rsidRPr="00566ECE" w:rsidRDefault="00C200DB" w:rsidP="0042493C">
            <w:pPr>
              <w:jc w:val="center"/>
              <w:rPr>
                <w:rFonts w:ascii="Times New Roman" w:hAnsi="Times New Roman" w:cs="Times New Roman"/>
                <w:sz w:val="24"/>
                <w:szCs w:val="24"/>
              </w:rPr>
            </w:pPr>
            <w:r>
              <w:rPr>
                <w:rFonts w:ascii="Times New Roman" w:hAnsi="Times New Roman" w:cs="Times New Roman"/>
                <w:sz w:val="24"/>
                <w:szCs w:val="24"/>
              </w:rPr>
              <w:t>S</w:t>
            </w:r>
          </w:p>
        </w:tc>
        <w:tc>
          <w:tcPr>
            <w:tcW w:w="6379" w:type="dxa"/>
          </w:tcPr>
          <w:p w:rsidR="00C200DB" w:rsidRPr="003A6BA8" w:rsidRDefault="00C200DB" w:rsidP="0042493C">
            <w:pPr>
              <w:rPr>
                <w:rFonts w:ascii="Times New Roman" w:hAnsi="Times New Roman" w:cs="Times New Roman"/>
                <w:sz w:val="24"/>
                <w:szCs w:val="24"/>
              </w:rPr>
            </w:pPr>
            <w:r>
              <w:rPr>
                <w:rFonts w:ascii="Times New Roman" w:hAnsi="Times New Roman" w:cs="Times New Roman" w:hint="eastAsia"/>
                <w:sz w:val="24"/>
                <w:szCs w:val="24"/>
              </w:rPr>
              <w:t xml:space="preserve">Consider </w:t>
            </w:r>
            <w:r>
              <w:rPr>
                <w:rFonts w:ascii="Times New Roman" w:hAnsi="Times New Roman" w:cs="Times New Roman"/>
                <w:i/>
                <w:noProof/>
                <w:position w:val="-10"/>
                <w:sz w:val="24"/>
                <w:szCs w:val="24"/>
                <w:lang w:eastAsia="en-US"/>
              </w:rPr>
              <w:drawing>
                <wp:inline distT="0" distB="0" distL="0" distR="0" wp14:anchorId="243905E5" wp14:editId="3AA3E9E6">
                  <wp:extent cx="381635" cy="198755"/>
                  <wp:effectExtent l="0" t="0" r="0" b="0"/>
                  <wp:docPr id="1620" name="Picture 16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11"/>
                          <pic:cNvPicPr>
                            <a:picLocks noChangeAspect="1" noChangeArrowheads="1"/>
                          </pic:cNvPicPr>
                        </pic:nvPicPr>
                        <pic:blipFill>
                          <a:blip r:embed="rId498" cstate="print">
                            <a:extLst>
                              <a:ext uri="{28A0092B-C50C-407E-A947-70E740481C1C}">
                                <a14:useLocalDpi xmlns:a14="http://schemas.microsoft.com/office/drawing/2010/main" val="0"/>
                              </a:ext>
                            </a:extLst>
                          </a:blip>
                          <a:srcRect/>
                          <a:stretch>
                            <a:fillRect/>
                          </a:stretch>
                        </pic:blipFill>
                        <pic:spPr bwMode="auto">
                          <a:xfrm>
                            <a:off x="0" y="0"/>
                            <a:ext cx="381635" cy="198755"/>
                          </a:xfrm>
                          <a:prstGeom prst="rect">
                            <a:avLst/>
                          </a:prstGeom>
                          <a:noFill/>
                          <a:ln>
                            <a:noFill/>
                          </a:ln>
                        </pic:spPr>
                      </pic:pic>
                    </a:graphicData>
                  </a:graphic>
                </wp:inline>
              </w:drawing>
            </w:r>
            <w:r>
              <w:rPr>
                <w:rFonts w:ascii="Times New Roman" w:hAnsi="Times New Roman" w:cs="Times New Roman" w:hint="eastAsia"/>
                <w:sz w:val="24"/>
                <w:szCs w:val="24"/>
              </w:rPr>
              <w:t>.</w:t>
            </w:r>
          </w:p>
        </w:tc>
        <w:tc>
          <w:tcPr>
            <w:tcW w:w="1418" w:type="dxa"/>
          </w:tcPr>
          <w:p w:rsidR="00C200DB" w:rsidRPr="00566ECE" w:rsidRDefault="00C200DB" w:rsidP="0042493C">
            <w:pPr>
              <w:jc w:val="center"/>
              <w:rPr>
                <w:rFonts w:ascii="Times New Roman" w:hAnsi="Times New Roman" w:cs="Times New Roman"/>
                <w:sz w:val="24"/>
                <w:szCs w:val="24"/>
              </w:rPr>
            </w:pPr>
            <w:r>
              <w:rPr>
                <w:rFonts w:ascii="Times New Roman" w:hAnsi="Times New Roman" w:cs="Times New Roman" w:hint="eastAsia"/>
                <w:sz w:val="24"/>
                <w:szCs w:val="24"/>
              </w:rPr>
              <w:t>Given</w:t>
            </w:r>
          </w:p>
        </w:tc>
      </w:tr>
      <w:tr w:rsidR="00C200DB" w:rsidRPr="00566ECE" w:rsidTr="00A66B5A">
        <w:tc>
          <w:tcPr>
            <w:tcW w:w="567" w:type="dxa"/>
          </w:tcPr>
          <w:p w:rsidR="00C200DB" w:rsidRPr="00566ECE" w:rsidRDefault="00C200DB" w:rsidP="0042493C">
            <w:pPr>
              <w:jc w:val="center"/>
              <w:rPr>
                <w:rFonts w:ascii="Times New Roman" w:hAnsi="Times New Roman" w:cs="Times New Roman"/>
                <w:sz w:val="24"/>
                <w:szCs w:val="24"/>
              </w:rPr>
            </w:pPr>
          </w:p>
        </w:tc>
        <w:tc>
          <w:tcPr>
            <w:tcW w:w="6379" w:type="dxa"/>
          </w:tcPr>
          <w:p w:rsidR="00C200DB" w:rsidRPr="00566ECE" w:rsidRDefault="00C200DB" w:rsidP="0042493C">
            <w:pPr>
              <w:jc w:val="center"/>
              <w:rPr>
                <w:rFonts w:ascii="Times New Roman" w:hAnsi="Times New Roman" w:cs="Times New Roman"/>
                <w:sz w:val="24"/>
                <w:szCs w:val="24"/>
              </w:rPr>
            </w:pPr>
            <w:r w:rsidRPr="00566ECE">
              <w:rPr>
                <w:rFonts w:ascii="Times New Roman" w:hAnsi="Times New Roman" w:cs="Times New Roman"/>
                <w:sz w:val="24"/>
                <w:szCs w:val="24"/>
              </w:rPr>
              <w:t>B</w:t>
            </w:r>
            <w:r>
              <w:rPr>
                <w:rFonts w:ascii="Times New Roman" w:hAnsi="Times New Roman" w:cs="Times New Roman" w:hint="eastAsia"/>
                <w:sz w:val="24"/>
                <w:szCs w:val="24"/>
              </w:rPr>
              <w:t>ody Construction Stage</w:t>
            </w:r>
          </w:p>
        </w:tc>
        <w:tc>
          <w:tcPr>
            <w:tcW w:w="1418" w:type="dxa"/>
          </w:tcPr>
          <w:p w:rsidR="00C200DB" w:rsidRPr="00566ECE" w:rsidRDefault="00C200DB" w:rsidP="0042493C">
            <w:pPr>
              <w:jc w:val="center"/>
              <w:rPr>
                <w:rFonts w:ascii="Times New Roman" w:hAnsi="Times New Roman" w:cs="Times New Roman"/>
                <w:sz w:val="24"/>
                <w:szCs w:val="24"/>
              </w:rPr>
            </w:pPr>
          </w:p>
        </w:tc>
      </w:tr>
      <w:tr w:rsidR="00C200DB" w:rsidRPr="00566ECE" w:rsidTr="00A66B5A">
        <w:tc>
          <w:tcPr>
            <w:tcW w:w="567" w:type="dxa"/>
          </w:tcPr>
          <w:p w:rsidR="00C200DB" w:rsidRPr="00566ECE" w:rsidRDefault="00C200DB" w:rsidP="0042493C">
            <w:pPr>
              <w:jc w:val="center"/>
              <w:rPr>
                <w:rFonts w:ascii="Times New Roman" w:hAnsi="Times New Roman" w:cs="Times New Roman"/>
                <w:sz w:val="24"/>
                <w:szCs w:val="24"/>
              </w:rPr>
            </w:pPr>
            <w:r>
              <w:rPr>
                <w:rFonts w:ascii="Times New Roman" w:hAnsi="Times New Roman" w:cs="Times New Roman" w:hint="eastAsia"/>
                <w:sz w:val="24"/>
                <w:szCs w:val="24"/>
              </w:rPr>
              <w:t>1</w:t>
            </w:r>
          </w:p>
        </w:tc>
        <w:tc>
          <w:tcPr>
            <w:tcW w:w="6379" w:type="dxa"/>
          </w:tcPr>
          <w:p w:rsidR="00C200DB" w:rsidRPr="002A57D5" w:rsidRDefault="00C200DB" w:rsidP="0042493C">
            <w:pPr>
              <w:rPr>
                <w:rFonts w:ascii="Times New Roman" w:hAnsi="Times New Roman" w:cs="Times New Roman"/>
                <w:sz w:val="24"/>
                <w:szCs w:val="24"/>
              </w:rPr>
            </w:pPr>
            <w:r>
              <w:rPr>
                <w:rFonts w:ascii="Times New Roman" w:hAnsi="Times New Roman" w:cs="Times New Roman" w:hint="eastAsia"/>
                <w:sz w:val="24"/>
                <w:szCs w:val="24"/>
              </w:rPr>
              <w:t>Consider</w:t>
            </w:r>
            <w:r>
              <w:rPr>
                <w:rFonts w:ascii="Times New Roman" w:hAnsi="Times New Roman" w:cs="Times New Roman"/>
                <w:i/>
                <w:noProof/>
                <w:position w:val="-34"/>
                <w:sz w:val="24"/>
                <w:szCs w:val="24"/>
                <w:lang w:eastAsia="en-US"/>
              </w:rPr>
              <w:drawing>
                <wp:inline distT="0" distB="0" distL="0" distR="0" wp14:anchorId="3D50EFE0" wp14:editId="650F3D9D">
                  <wp:extent cx="1407160" cy="516890"/>
                  <wp:effectExtent l="0" t="0" r="2540" b="0"/>
                  <wp:docPr id="1621" name="Picture 16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12"/>
                          <pic:cNvPicPr>
                            <a:picLocks noChangeAspect="1" noChangeArrowheads="1"/>
                          </pic:cNvPicPr>
                        </pic:nvPicPr>
                        <pic:blipFill>
                          <a:blip r:embed="rId499" cstate="print">
                            <a:extLst>
                              <a:ext uri="{28A0092B-C50C-407E-A947-70E740481C1C}">
                                <a14:useLocalDpi xmlns:a14="http://schemas.microsoft.com/office/drawing/2010/main" val="0"/>
                              </a:ext>
                            </a:extLst>
                          </a:blip>
                          <a:srcRect/>
                          <a:stretch>
                            <a:fillRect/>
                          </a:stretch>
                        </pic:blipFill>
                        <pic:spPr bwMode="auto">
                          <a:xfrm>
                            <a:off x="0" y="0"/>
                            <a:ext cx="1407160" cy="516890"/>
                          </a:xfrm>
                          <a:prstGeom prst="rect">
                            <a:avLst/>
                          </a:prstGeom>
                          <a:noFill/>
                          <a:ln>
                            <a:noFill/>
                          </a:ln>
                        </pic:spPr>
                      </pic:pic>
                    </a:graphicData>
                  </a:graphic>
                </wp:inline>
              </w:drawing>
            </w:r>
            <w:r>
              <w:rPr>
                <w:rFonts w:ascii="Times New Roman" w:hAnsi="Times New Roman" w:cs="Times New Roman" w:hint="eastAsia"/>
                <w:sz w:val="24"/>
                <w:szCs w:val="24"/>
              </w:rPr>
              <w:t>.</w:t>
            </w:r>
          </w:p>
        </w:tc>
        <w:tc>
          <w:tcPr>
            <w:tcW w:w="1418" w:type="dxa"/>
          </w:tcPr>
          <w:p w:rsidR="00C200DB" w:rsidRPr="00566ECE" w:rsidRDefault="00C200DB" w:rsidP="0042493C">
            <w:pPr>
              <w:jc w:val="center"/>
              <w:rPr>
                <w:rFonts w:ascii="Times New Roman" w:hAnsi="Times New Roman" w:cs="Times New Roman"/>
                <w:sz w:val="24"/>
                <w:szCs w:val="24"/>
              </w:rPr>
            </w:pPr>
            <w:r>
              <w:rPr>
                <w:rFonts w:ascii="Times New Roman" w:hAnsi="Times New Roman" w:cs="Times New Roman" w:hint="eastAsia"/>
                <w:sz w:val="24"/>
                <w:szCs w:val="24"/>
              </w:rPr>
              <w:t>C5</w:t>
            </w:r>
          </w:p>
        </w:tc>
      </w:tr>
      <w:tr w:rsidR="00C200DB" w:rsidRPr="00566ECE" w:rsidTr="00A66B5A">
        <w:tc>
          <w:tcPr>
            <w:tcW w:w="567" w:type="dxa"/>
          </w:tcPr>
          <w:p w:rsidR="00C200DB" w:rsidRDefault="00C200DB" w:rsidP="0042493C">
            <w:pPr>
              <w:jc w:val="center"/>
              <w:rPr>
                <w:rFonts w:ascii="Times New Roman" w:hAnsi="Times New Roman" w:cs="Times New Roman"/>
                <w:sz w:val="24"/>
                <w:szCs w:val="24"/>
              </w:rPr>
            </w:pPr>
            <w:r>
              <w:rPr>
                <w:rFonts w:ascii="Times New Roman" w:hAnsi="Times New Roman" w:cs="Times New Roman" w:hint="eastAsia"/>
                <w:sz w:val="24"/>
                <w:szCs w:val="24"/>
              </w:rPr>
              <w:t>2</w:t>
            </w:r>
          </w:p>
        </w:tc>
        <w:tc>
          <w:tcPr>
            <w:tcW w:w="6379" w:type="dxa"/>
          </w:tcPr>
          <w:p w:rsidR="00C200DB" w:rsidRDefault="00C200DB" w:rsidP="0042493C">
            <w:pPr>
              <w:rPr>
                <w:rFonts w:ascii="Times New Roman" w:hAnsi="Times New Roman" w:cs="Times New Roman"/>
                <w:sz w:val="24"/>
                <w:szCs w:val="24"/>
              </w:rPr>
            </w:pPr>
            <w:r>
              <w:rPr>
                <w:rFonts w:ascii="Times New Roman" w:hAnsi="Times New Roman" w:cs="Times New Roman" w:hint="eastAsia"/>
                <w:sz w:val="24"/>
                <w:szCs w:val="24"/>
              </w:rPr>
              <w:t>N</w:t>
            </w:r>
            <w:r>
              <w:rPr>
                <w:rFonts w:ascii="Times New Roman" w:hAnsi="Times New Roman" w:cs="Times New Roman"/>
                <w:sz w:val="24"/>
                <w:szCs w:val="24"/>
              </w:rPr>
              <w:t>o</w:t>
            </w:r>
            <w:r>
              <w:rPr>
                <w:rFonts w:ascii="Times New Roman" w:hAnsi="Times New Roman" w:cs="Times New Roman" w:hint="eastAsia"/>
                <w:sz w:val="24"/>
                <w:szCs w:val="24"/>
              </w:rPr>
              <w:t xml:space="preserve">te </w:t>
            </w:r>
            <w:r>
              <w:rPr>
                <w:rFonts w:ascii="Times New Roman" w:hAnsi="Times New Roman" w:cs="Times New Roman"/>
                <w:i/>
                <w:noProof/>
                <w:position w:val="-36"/>
                <w:sz w:val="24"/>
                <w:szCs w:val="24"/>
                <w:lang w:eastAsia="en-US"/>
              </w:rPr>
              <w:drawing>
                <wp:inline distT="0" distB="0" distL="0" distR="0" wp14:anchorId="14BB96B1" wp14:editId="7B90B1EE">
                  <wp:extent cx="3880485" cy="540385"/>
                  <wp:effectExtent l="0" t="0" r="5715" b="0"/>
                  <wp:docPr id="1622" name="Picture 16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13"/>
                          <pic:cNvPicPr>
                            <a:picLocks noChangeAspect="1" noChangeArrowheads="1"/>
                          </pic:cNvPicPr>
                        </pic:nvPicPr>
                        <pic:blipFill>
                          <a:blip r:embed="rId500" cstate="print">
                            <a:extLst>
                              <a:ext uri="{28A0092B-C50C-407E-A947-70E740481C1C}">
                                <a14:useLocalDpi xmlns:a14="http://schemas.microsoft.com/office/drawing/2010/main" val="0"/>
                              </a:ext>
                            </a:extLst>
                          </a:blip>
                          <a:srcRect/>
                          <a:stretch>
                            <a:fillRect/>
                          </a:stretch>
                        </pic:blipFill>
                        <pic:spPr bwMode="auto">
                          <a:xfrm>
                            <a:off x="0" y="0"/>
                            <a:ext cx="3880485" cy="540385"/>
                          </a:xfrm>
                          <a:prstGeom prst="rect">
                            <a:avLst/>
                          </a:prstGeom>
                          <a:noFill/>
                          <a:ln>
                            <a:noFill/>
                          </a:ln>
                        </pic:spPr>
                      </pic:pic>
                    </a:graphicData>
                  </a:graphic>
                </wp:inline>
              </w:drawing>
            </w:r>
          </w:p>
        </w:tc>
        <w:tc>
          <w:tcPr>
            <w:tcW w:w="1418" w:type="dxa"/>
          </w:tcPr>
          <w:p w:rsidR="00C200DB" w:rsidRDefault="00C200DB" w:rsidP="0042493C">
            <w:pPr>
              <w:jc w:val="center"/>
              <w:rPr>
                <w:rFonts w:ascii="Times New Roman" w:hAnsi="Times New Roman" w:cs="Times New Roman"/>
                <w:sz w:val="24"/>
                <w:szCs w:val="24"/>
              </w:rPr>
            </w:pPr>
            <w:r>
              <w:rPr>
                <w:rFonts w:ascii="Times New Roman" w:hAnsi="Times New Roman" w:cs="Times New Roman" w:hint="eastAsia"/>
                <w:sz w:val="24"/>
                <w:szCs w:val="24"/>
              </w:rPr>
              <w:t>R3</w:t>
            </w:r>
          </w:p>
        </w:tc>
      </w:tr>
      <w:tr w:rsidR="00C200DB" w:rsidRPr="00566ECE" w:rsidTr="00A66B5A">
        <w:tc>
          <w:tcPr>
            <w:tcW w:w="567" w:type="dxa"/>
          </w:tcPr>
          <w:p w:rsidR="00C200DB" w:rsidRPr="00566ECE" w:rsidRDefault="00C200DB" w:rsidP="0042493C">
            <w:pPr>
              <w:jc w:val="center"/>
              <w:rPr>
                <w:rFonts w:ascii="Times New Roman" w:hAnsi="Times New Roman" w:cs="Times New Roman"/>
                <w:sz w:val="24"/>
                <w:szCs w:val="24"/>
              </w:rPr>
            </w:pPr>
            <w:r>
              <w:rPr>
                <w:rFonts w:ascii="Times New Roman" w:hAnsi="Times New Roman" w:cs="Times New Roman" w:hint="eastAsia"/>
                <w:sz w:val="24"/>
                <w:szCs w:val="24"/>
              </w:rPr>
              <w:t>3</w:t>
            </w:r>
          </w:p>
        </w:tc>
        <w:tc>
          <w:tcPr>
            <w:tcW w:w="6379" w:type="dxa"/>
          </w:tcPr>
          <w:p w:rsidR="00C200DB" w:rsidRPr="00566ECE" w:rsidRDefault="00C200DB" w:rsidP="0042493C">
            <w:pPr>
              <w:rPr>
                <w:rFonts w:ascii="Times New Roman" w:hAnsi="Times New Roman" w:cs="Times New Roman"/>
                <w:sz w:val="24"/>
                <w:szCs w:val="24"/>
              </w:rPr>
            </w:pPr>
            <w:r w:rsidRPr="00566ECE">
              <w:rPr>
                <w:rFonts w:ascii="Times New Roman" w:hAnsi="Times New Roman" w:cs="Times New Roman"/>
                <w:sz w:val="24"/>
                <w:szCs w:val="24"/>
              </w:rPr>
              <w:t xml:space="preserve">Recall </w:t>
            </w:r>
            <w:r w:rsidR="00A66B5A">
              <w:rPr>
                <w:rFonts w:ascii="Times New Roman" w:hAnsi="Times New Roman" w:cs="Times New Roman" w:hint="eastAsia"/>
                <w:sz w:val="24"/>
                <w:szCs w:val="24"/>
              </w:rPr>
              <w:t xml:space="preserve">and apply the </w:t>
            </w:r>
            <w:r w:rsidRPr="00566ECE">
              <w:rPr>
                <w:rFonts w:ascii="Times New Roman" w:hAnsi="Times New Roman" w:cs="Times New Roman"/>
                <w:sz w:val="24"/>
                <w:szCs w:val="24"/>
              </w:rPr>
              <w:t>Fundamental Theorem of Calculus.</w:t>
            </w:r>
          </w:p>
        </w:tc>
        <w:tc>
          <w:tcPr>
            <w:tcW w:w="1418" w:type="dxa"/>
          </w:tcPr>
          <w:p w:rsidR="00C200DB" w:rsidRPr="00566ECE" w:rsidRDefault="00C200DB" w:rsidP="0042493C">
            <w:pPr>
              <w:jc w:val="center"/>
              <w:rPr>
                <w:rFonts w:ascii="Times New Roman" w:hAnsi="Times New Roman" w:cs="Times New Roman"/>
                <w:sz w:val="24"/>
                <w:szCs w:val="24"/>
              </w:rPr>
            </w:pPr>
            <w:r w:rsidRPr="00566ECE">
              <w:rPr>
                <w:rFonts w:ascii="Times New Roman" w:hAnsi="Times New Roman" w:cs="Times New Roman"/>
                <w:sz w:val="24"/>
                <w:szCs w:val="24"/>
              </w:rPr>
              <w:t>C2</w:t>
            </w:r>
          </w:p>
        </w:tc>
      </w:tr>
      <w:tr w:rsidR="00C200DB" w:rsidRPr="00566ECE" w:rsidTr="00A66B5A">
        <w:tc>
          <w:tcPr>
            <w:tcW w:w="567" w:type="dxa"/>
          </w:tcPr>
          <w:p w:rsidR="00C200DB" w:rsidRPr="00566ECE" w:rsidRDefault="00C200DB" w:rsidP="0042493C">
            <w:pPr>
              <w:jc w:val="center"/>
              <w:rPr>
                <w:rFonts w:ascii="Times New Roman" w:hAnsi="Times New Roman" w:cs="Times New Roman"/>
                <w:sz w:val="24"/>
                <w:szCs w:val="24"/>
              </w:rPr>
            </w:pPr>
            <w:r>
              <w:rPr>
                <w:rFonts w:ascii="Times New Roman" w:hAnsi="Times New Roman" w:cs="Times New Roman" w:hint="eastAsia"/>
                <w:sz w:val="24"/>
                <w:szCs w:val="24"/>
              </w:rPr>
              <w:t>4</w:t>
            </w:r>
          </w:p>
        </w:tc>
        <w:tc>
          <w:tcPr>
            <w:tcW w:w="6379" w:type="dxa"/>
          </w:tcPr>
          <w:p w:rsidR="00C200DB" w:rsidRPr="00566ECE" w:rsidRDefault="00C200DB" w:rsidP="0042493C">
            <w:pPr>
              <w:rPr>
                <w:rFonts w:ascii="Times New Roman" w:hAnsi="Times New Roman" w:cs="Times New Roman"/>
                <w:sz w:val="24"/>
                <w:szCs w:val="24"/>
              </w:rPr>
            </w:pPr>
            <w:r w:rsidRPr="00566ECE">
              <w:rPr>
                <w:rFonts w:ascii="Times New Roman" w:hAnsi="Times New Roman" w:cs="Times New Roman"/>
                <w:sz w:val="24"/>
                <w:szCs w:val="24"/>
              </w:rPr>
              <w:t xml:space="preserve">Then,  </w:t>
            </w:r>
            <w:r>
              <w:rPr>
                <w:rFonts w:ascii="Times New Roman" w:hAnsi="Times New Roman" w:cs="Times New Roman"/>
                <w:noProof/>
                <w:position w:val="-10"/>
                <w:sz w:val="24"/>
                <w:szCs w:val="24"/>
                <w:lang w:eastAsia="en-US"/>
              </w:rPr>
              <w:drawing>
                <wp:inline distT="0" distB="0" distL="0" distR="0" wp14:anchorId="7906E90D" wp14:editId="19277FA7">
                  <wp:extent cx="2226310" cy="198755"/>
                  <wp:effectExtent l="0" t="0" r="2540" b="0"/>
                  <wp:docPr id="1623" name="Picture 16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14"/>
                          <pic:cNvPicPr>
                            <a:picLocks noChangeAspect="1" noChangeArrowheads="1"/>
                          </pic:cNvPicPr>
                        </pic:nvPicPr>
                        <pic:blipFill>
                          <a:blip r:embed="rId501" cstate="print">
                            <a:extLst>
                              <a:ext uri="{28A0092B-C50C-407E-A947-70E740481C1C}">
                                <a14:useLocalDpi xmlns:a14="http://schemas.microsoft.com/office/drawing/2010/main" val="0"/>
                              </a:ext>
                            </a:extLst>
                          </a:blip>
                          <a:srcRect/>
                          <a:stretch>
                            <a:fillRect/>
                          </a:stretch>
                        </pic:blipFill>
                        <pic:spPr bwMode="auto">
                          <a:xfrm>
                            <a:off x="0" y="0"/>
                            <a:ext cx="2226310" cy="198755"/>
                          </a:xfrm>
                          <a:prstGeom prst="rect">
                            <a:avLst/>
                          </a:prstGeom>
                          <a:noFill/>
                          <a:ln>
                            <a:noFill/>
                          </a:ln>
                        </pic:spPr>
                      </pic:pic>
                    </a:graphicData>
                  </a:graphic>
                </wp:inline>
              </w:drawing>
            </w:r>
          </w:p>
        </w:tc>
        <w:tc>
          <w:tcPr>
            <w:tcW w:w="1418" w:type="dxa"/>
          </w:tcPr>
          <w:p w:rsidR="00C200DB" w:rsidRPr="00566ECE" w:rsidRDefault="00C200DB" w:rsidP="00A66B5A">
            <w:pPr>
              <w:rPr>
                <w:rFonts w:ascii="Times New Roman" w:hAnsi="Times New Roman" w:cs="Times New Roman"/>
                <w:sz w:val="24"/>
                <w:szCs w:val="24"/>
              </w:rPr>
            </w:pPr>
            <w:r w:rsidRPr="00566ECE">
              <w:rPr>
                <w:rFonts w:ascii="Times New Roman" w:hAnsi="Times New Roman" w:cs="Times New Roman"/>
                <w:sz w:val="24"/>
                <w:szCs w:val="24"/>
              </w:rPr>
              <w:t>CO(</w:t>
            </w:r>
            <w:r w:rsidR="00A66B5A">
              <w:rPr>
                <w:rFonts w:ascii="Times New Roman" w:hAnsi="Times New Roman" w:cs="Times New Roman" w:hint="eastAsia"/>
                <w:sz w:val="24"/>
                <w:szCs w:val="24"/>
              </w:rPr>
              <w:t>2</w:t>
            </w:r>
            <w:r>
              <w:rPr>
                <w:rFonts w:ascii="Times New Roman" w:hAnsi="Times New Roman" w:cs="Times New Roman" w:hint="eastAsia"/>
                <w:sz w:val="24"/>
                <w:szCs w:val="24"/>
              </w:rPr>
              <w:t>,</w:t>
            </w:r>
            <w:r w:rsidR="00A66B5A">
              <w:rPr>
                <w:rFonts w:ascii="Times New Roman" w:hAnsi="Times New Roman" w:cs="Times New Roman" w:hint="eastAsia"/>
                <w:sz w:val="24"/>
                <w:szCs w:val="24"/>
              </w:rPr>
              <w:t>3</w:t>
            </w:r>
            <w:r>
              <w:rPr>
                <w:rFonts w:ascii="Times New Roman" w:hAnsi="Times New Roman" w:cs="Times New Roman"/>
                <w:sz w:val="24"/>
                <w:szCs w:val="24"/>
              </w:rPr>
              <w:t>)</w:t>
            </w:r>
            <w:r w:rsidR="00A66B5A">
              <w:rPr>
                <w:rFonts w:ascii="Times New Roman" w:hAnsi="Times New Roman" w:cs="Times New Roman" w:hint="eastAsia"/>
                <w:sz w:val="24"/>
                <w:szCs w:val="24"/>
              </w:rPr>
              <w:t>R1</w:t>
            </w:r>
          </w:p>
        </w:tc>
      </w:tr>
    </w:tbl>
    <w:p w:rsidR="00C200DB" w:rsidRDefault="00C200DB" w:rsidP="004A18B0">
      <w:pPr>
        <w:spacing w:after="0" w:line="240" w:lineRule="auto"/>
        <w:rPr>
          <w:rFonts w:ascii="Times New Roman" w:hAnsi="Times New Roman" w:cs="Times New Roman"/>
          <w:sz w:val="24"/>
          <w:szCs w:val="24"/>
        </w:rPr>
      </w:pPr>
    </w:p>
    <w:p w:rsidR="00C200DB" w:rsidRDefault="00C200DB" w:rsidP="004A18B0">
      <w:pPr>
        <w:spacing w:after="0" w:line="480" w:lineRule="auto"/>
        <w:ind w:firstLine="720"/>
        <w:rPr>
          <w:rFonts w:ascii="Times New Roman" w:hAnsi="Times New Roman" w:cs="Times New Roman"/>
          <w:sz w:val="24"/>
          <w:szCs w:val="24"/>
        </w:rPr>
      </w:pPr>
      <w:r>
        <w:rPr>
          <w:rFonts w:ascii="Times New Roman" w:hAnsi="Times New Roman" w:cs="Times New Roman" w:hint="eastAsia"/>
          <w:sz w:val="24"/>
          <w:szCs w:val="24"/>
        </w:rPr>
        <w:t xml:space="preserve">The problem in the next example (Table </w:t>
      </w:r>
      <w:r w:rsidR="000D4049">
        <w:rPr>
          <w:rFonts w:ascii="Times New Roman" w:hAnsi="Times New Roman" w:cs="Times New Roman" w:hint="eastAsia"/>
          <w:sz w:val="24"/>
          <w:szCs w:val="24"/>
        </w:rPr>
        <w:t>3</w:t>
      </w:r>
      <w:r>
        <w:rPr>
          <w:rFonts w:ascii="Times New Roman" w:hAnsi="Times New Roman" w:cs="Times New Roman" w:hint="eastAsia"/>
          <w:sz w:val="24"/>
          <w:szCs w:val="24"/>
        </w:rPr>
        <w:t>.</w:t>
      </w:r>
      <w:r w:rsidR="000D4049">
        <w:rPr>
          <w:rFonts w:ascii="Times New Roman" w:hAnsi="Times New Roman" w:cs="Times New Roman" w:hint="eastAsia"/>
          <w:sz w:val="24"/>
          <w:szCs w:val="24"/>
        </w:rPr>
        <w:t>1</w:t>
      </w:r>
      <w:r w:rsidR="009D73D2">
        <w:rPr>
          <w:rFonts w:ascii="Times New Roman" w:hAnsi="Times New Roman" w:cs="Times New Roman" w:hint="eastAsia"/>
          <w:sz w:val="24"/>
          <w:szCs w:val="24"/>
        </w:rPr>
        <w:t>3</w:t>
      </w:r>
      <w:r>
        <w:rPr>
          <w:rFonts w:ascii="Times New Roman" w:hAnsi="Times New Roman" w:cs="Times New Roman" w:hint="eastAsia"/>
          <w:sz w:val="24"/>
          <w:szCs w:val="24"/>
        </w:rPr>
        <w:t xml:space="preserve">) is a mathematical induction.   A mathematical induction is another example showing that students start their proving argument with directly working on the conclusion of the given statement.  The proofs for showing trigonometry identities also belong to this type.  </w:t>
      </w:r>
    </w:p>
    <w:p w:rsidR="00EF7145" w:rsidRPr="006D67B2" w:rsidRDefault="0041164B" w:rsidP="00EF7145">
      <w:pPr>
        <w:spacing w:after="0" w:line="240" w:lineRule="auto"/>
        <w:rPr>
          <w:rFonts w:ascii="Times New Roman" w:hAnsi="Times New Roman" w:cs="Times New Roman"/>
          <w:sz w:val="24"/>
          <w:szCs w:val="24"/>
        </w:rPr>
      </w:pPr>
      <w:r>
        <w:rPr>
          <w:rFonts w:ascii="Times New Roman" w:hAnsi="Times New Roman" w:cs="Times New Roman"/>
          <w:i/>
          <w:noProof/>
          <w:sz w:val="24"/>
          <w:szCs w:val="24"/>
          <w:lang w:eastAsia="en-US"/>
        </w:rPr>
        <mc:AlternateContent>
          <mc:Choice Requires="wps">
            <w:drawing>
              <wp:anchor distT="0" distB="0" distL="114300" distR="114300" simplePos="0" relativeHeight="252399616" behindDoc="0" locked="0" layoutInCell="1" allowOverlap="1" wp14:anchorId="02676DEB" wp14:editId="54F08472">
                <wp:simplePos x="0" y="0"/>
                <wp:positionH relativeFrom="column">
                  <wp:posOffset>76200</wp:posOffset>
                </wp:positionH>
                <wp:positionV relativeFrom="paragraph">
                  <wp:posOffset>-102870</wp:posOffset>
                </wp:positionV>
                <wp:extent cx="5095875" cy="635635"/>
                <wp:effectExtent l="0" t="0" r="28575" b="12065"/>
                <wp:wrapNone/>
                <wp:docPr id="43" name="Rectangle 43"/>
                <wp:cNvGraphicFramePr/>
                <a:graphic xmlns:a="http://schemas.openxmlformats.org/drawingml/2006/main">
                  <a:graphicData uri="http://schemas.microsoft.com/office/word/2010/wordprocessingShape">
                    <wps:wsp>
                      <wps:cNvSpPr/>
                      <wps:spPr>
                        <a:xfrm>
                          <a:off x="0" y="0"/>
                          <a:ext cx="5095875" cy="635635"/>
                        </a:xfrm>
                        <a:prstGeom prst="rect">
                          <a:avLst/>
                        </a:prstGeom>
                        <a:no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A49D858" id="Rectangle 43" o:spid="_x0000_s1026" style="position:absolute;margin-left:6pt;margin-top:-8.1pt;width:401.25pt;height:50.05pt;z-index:25239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" filled="f" strokecolor="#385d8a" strokeweight="2pt"/>
            </w:pict>
          </mc:Fallback>
        </mc:AlternateContent>
      </w:r>
      <w:r w:rsidR="00493FFF">
        <w:rPr>
          <w:rFonts w:ascii="Times New Roman" w:hAnsi="Times New Roman" w:cs="Times New Roman" w:hint="eastAsia"/>
          <w:sz w:val="24"/>
          <w:szCs w:val="24"/>
        </w:rPr>
        <w:t xml:space="preserve">     Example (Discrete Mathematics)</w:t>
      </w:r>
    </w:p>
    <w:p w:rsidR="00EF7145" w:rsidRPr="00EC74BA" w:rsidRDefault="00EF7145" w:rsidP="00EF7145">
      <w:pPr>
        <w:spacing w:after="0" w:line="240" w:lineRule="auto"/>
        <w:rPr>
          <w:rFonts w:ascii="Times New Roman" w:hAnsi="Times New Roman" w:cs="Times New Roman"/>
          <w:i/>
          <w:sz w:val="24"/>
          <w:szCs w:val="24"/>
        </w:rPr>
      </w:pPr>
      <w:r>
        <w:rPr>
          <w:rFonts w:ascii="Times New Roman" w:hAnsi="Times New Roman" w:cs="Times New Roman" w:hint="eastAsia"/>
          <w:i/>
          <w:sz w:val="24"/>
          <w:szCs w:val="24"/>
        </w:rPr>
        <w:t xml:space="preserve">     </w:t>
      </w:r>
      <w:r w:rsidRPr="00770142">
        <w:rPr>
          <w:rFonts w:ascii="Times New Roman" w:hAnsi="Times New Roman" w:cs="Times New Roman"/>
          <w:i/>
          <w:sz w:val="24"/>
          <w:szCs w:val="24"/>
        </w:rPr>
        <w:t>Prove that for every positive integer n</w:t>
      </w:r>
      <w:r>
        <w:rPr>
          <w:rFonts w:ascii="Times New Roman" w:hAnsi="Times New Roman" w:cs="Times New Roman" w:hint="eastAsia"/>
          <w:i/>
          <w:sz w:val="24"/>
          <w:szCs w:val="24"/>
        </w:rPr>
        <w:t>,</w:t>
      </w:r>
      <w:r w:rsidRPr="00770142">
        <w:rPr>
          <w:rFonts w:ascii="Times New Roman" w:hAnsi="Times New Roman" w:cs="Times New Roman"/>
          <w:i/>
          <w:sz w:val="24"/>
          <w:szCs w:val="24"/>
        </w:rPr>
        <w:t xml:space="preserve"> show </w:t>
      </w:r>
      <w:r>
        <w:rPr>
          <w:rFonts w:ascii="Times New Roman" w:hAnsi="Times New Roman" w:cs="Times New Roman"/>
          <w:i/>
          <w:noProof/>
          <w:position w:val="-24"/>
          <w:sz w:val="24"/>
          <w:szCs w:val="24"/>
          <w:lang w:eastAsia="en-US"/>
        </w:rPr>
        <w:drawing>
          <wp:inline distT="0" distB="0" distL="0" distR="0" wp14:anchorId="2CB53F25" wp14:editId="40443566">
            <wp:extent cx="2106930" cy="397510"/>
            <wp:effectExtent l="0" t="0" r="7620" b="2540"/>
            <wp:docPr id="1385" name="Picture 1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15"/>
                    <pic:cNvPicPr>
                      <a:picLocks noChangeAspect="1" noChangeArrowheads="1"/>
                    </pic:cNvPicPr>
                  </pic:nvPicPr>
                  <pic:blipFill>
                    <a:blip r:embed="rId502" cstate="print">
                      <a:extLst>
                        <a:ext uri="{28A0092B-C50C-407E-A947-70E740481C1C}">
                          <a14:useLocalDpi xmlns:a14="http://schemas.microsoft.com/office/drawing/2010/main" val="0"/>
                        </a:ext>
                      </a:extLst>
                    </a:blip>
                    <a:srcRect/>
                    <a:stretch>
                      <a:fillRect/>
                    </a:stretch>
                  </pic:blipFill>
                  <pic:spPr bwMode="auto">
                    <a:xfrm>
                      <a:off x="0" y="0"/>
                      <a:ext cx="2106930" cy="397510"/>
                    </a:xfrm>
                    <a:prstGeom prst="rect">
                      <a:avLst/>
                    </a:prstGeom>
                    <a:noFill/>
                    <a:ln>
                      <a:noFill/>
                    </a:ln>
                  </pic:spPr>
                </pic:pic>
              </a:graphicData>
            </a:graphic>
          </wp:inline>
        </w:drawing>
      </w:r>
      <w:r w:rsidRPr="00770142">
        <w:rPr>
          <w:rFonts w:ascii="Times New Roman" w:hAnsi="Times New Roman" w:cs="Times New Roman"/>
          <w:i/>
          <w:sz w:val="24"/>
          <w:szCs w:val="24"/>
        </w:rPr>
        <w:t>.</w:t>
      </w:r>
    </w:p>
    <w:p w:rsidR="00AB1F82" w:rsidRDefault="00C200DB" w:rsidP="00EF7145">
      <w:pPr>
        <w:spacing w:after="0" w:line="480" w:lineRule="auto"/>
        <w:rPr>
          <w:rFonts w:ascii="Times New Roman" w:hAnsi="Times New Roman" w:cs="Times New Roman"/>
          <w:sz w:val="24"/>
          <w:szCs w:val="24"/>
        </w:rPr>
      </w:pPr>
      <w:r w:rsidRPr="00AB1F82">
        <w:rPr>
          <w:rFonts w:ascii="Times New Roman" w:hAnsi="Times New Roman" w:cs="Times New Roman"/>
          <w:sz w:val="24"/>
          <w:szCs w:val="24"/>
        </w:rPr>
        <w:t xml:space="preserve">Table </w:t>
      </w:r>
      <w:r w:rsidR="00415EFA" w:rsidRPr="00AB1F82">
        <w:rPr>
          <w:rFonts w:ascii="Times New Roman" w:hAnsi="Times New Roman" w:cs="Times New Roman" w:hint="eastAsia"/>
          <w:sz w:val="24"/>
          <w:szCs w:val="24"/>
        </w:rPr>
        <w:t>3</w:t>
      </w:r>
      <w:r w:rsidRPr="00AB1F82">
        <w:rPr>
          <w:rFonts w:ascii="Times New Roman" w:hAnsi="Times New Roman" w:cs="Times New Roman" w:hint="eastAsia"/>
          <w:sz w:val="24"/>
          <w:szCs w:val="24"/>
        </w:rPr>
        <w:t>.</w:t>
      </w:r>
      <w:r w:rsidR="00415EFA" w:rsidRPr="00AB1F82">
        <w:rPr>
          <w:rFonts w:ascii="Times New Roman" w:hAnsi="Times New Roman" w:cs="Times New Roman" w:hint="eastAsia"/>
          <w:sz w:val="24"/>
          <w:szCs w:val="24"/>
        </w:rPr>
        <w:t>1</w:t>
      </w:r>
      <w:r w:rsidR="009D73D2">
        <w:rPr>
          <w:rFonts w:ascii="Times New Roman" w:hAnsi="Times New Roman" w:cs="Times New Roman" w:hint="eastAsia"/>
          <w:sz w:val="24"/>
          <w:szCs w:val="24"/>
        </w:rPr>
        <w:t>3</w:t>
      </w:r>
    </w:p>
    <w:p w:rsidR="00C200DB" w:rsidRPr="00493FFF" w:rsidRDefault="00AB1F82" w:rsidP="00493FFF">
      <w:pPr>
        <w:spacing w:after="0" w:line="480" w:lineRule="auto"/>
        <w:rPr>
          <w:rFonts w:ascii="Times New Roman" w:hAnsi="Times New Roman" w:cs="Times New Roman"/>
          <w:i/>
          <w:sz w:val="24"/>
          <w:szCs w:val="24"/>
        </w:rPr>
      </w:pPr>
      <w:r w:rsidRPr="00EF7145">
        <w:rPr>
          <w:rFonts w:ascii="Times New Roman" w:hAnsi="Times New Roman" w:cs="Times New Roman" w:hint="eastAsia"/>
          <w:i/>
          <w:sz w:val="24"/>
          <w:szCs w:val="24"/>
        </w:rPr>
        <w:t xml:space="preserve">Example of </w:t>
      </w:r>
      <w:r w:rsidR="00C200DB" w:rsidRPr="00EF7145">
        <w:rPr>
          <w:rFonts w:ascii="Times New Roman" w:hAnsi="Times New Roman" w:cs="Times New Roman" w:hint="eastAsia"/>
          <w:i/>
          <w:sz w:val="24"/>
          <w:szCs w:val="24"/>
        </w:rPr>
        <w:t>Type III (2)</w:t>
      </w:r>
    </w:p>
    <w:tbl>
      <w:tblPr>
        <w:tblStyle w:val="TableGrid"/>
        <w:tblW w:w="0" w:type="auto"/>
        <w:tblInd w:w="250" w:type="dxa"/>
        <w:tblLayout w:type="fixed"/>
        <w:tblLook w:val="04A0" w:firstRow="1" w:lastRow="0" w:firstColumn="1" w:lastColumn="0" w:noHBand="0" w:noVBand="1"/>
      </w:tblPr>
      <w:tblGrid>
        <w:gridCol w:w="747"/>
        <w:gridCol w:w="6199"/>
        <w:gridCol w:w="1134"/>
      </w:tblGrid>
      <w:tr w:rsidR="00C200DB" w:rsidRPr="004D4934" w:rsidTr="0042493C">
        <w:tc>
          <w:tcPr>
            <w:tcW w:w="747" w:type="dxa"/>
          </w:tcPr>
          <w:p w:rsidR="00C200DB" w:rsidRPr="004D4934" w:rsidRDefault="00C200DB" w:rsidP="0042493C">
            <w:pPr>
              <w:rPr>
                <w:rFonts w:ascii="Times New Roman" w:hAnsi="Times New Roman" w:cs="Times New Roman"/>
                <w:sz w:val="24"/>
                <w:szCs w:val="24"/>
              </w:rPr>
            </w:pPr>
          </w:p>
        </w:tc>
        <w:tc>
          <w:tcPr>
            <w:tcW w:w="6199" w:type="dxa"/>
          </w:tcPr>
          <w:p w:rsidR="00C200DB" w:rsidRPr="004D4934" w:rsidRDefault="00C200DB" w:rsidP="0042493C">
            <w:pPr>
              <w:jc w:val="center"/>
              <w:rPr>
                <w:rFonts w:ascii="Times New Roman" w:hAnsi="Times New Roman" w:cs="Times New Roman"/>
                <w:sz w:val="24"/>
                <w:szCs w:val="24"/>
              </w:rPr>
            </w:pPr>
            <w:r>
              <w:rPr>
                <w:rFonts w:ascii="Times New Roman" w:hAnsi="Times New Roman" w:cs="Times New Roman"/>
                <w:sz w:val="24"/>
                <w:szCs w:val="24"/>
              </w:rPr>
              <w:t>Opening Stage</w:t>
            </w:r>
          </w:p>
        </w:tc>
        <w:tc>
          <w:tcPr>
            <w:tcW w:w="1134" w:type="dxa"/>
          </w:tcPr>
          <w:p w:rsidR="00C200DB" w:rsidRPr="004D4934" w:rsidRDefault="00C200DB" w:rsidP="0042493C">
            <w:pPr>
              <w:jc w:val="center"/>
              <w:rPr>
                <w:rFonts w:ascii="Times New Roman" w:hAnsi="Times New Roman" w:cs="Times New Roman"/>
                <w:sz w:val="24"/>
                <w:szCs w:val="24"/>
              </w:rPr>
            </w:pPr>
          </w:p>
        </w:tc>
      </w:tr>
      <w:tr w:rsidR="00C200DB" w:rsidRPr="004D4934" w:rsidTr="0042493C">
        <w:tc>
          <w:tcPr>
            <w:tcW w:w="747" w:type="dxa"/>
          </w:tcPr>
          <w:p w:rsidR="00C200DB" w:rsidRPr="004D4934" w:rsidRDefault="00C200DB" w:rsidP="0042493C">
            <w:pPr>
              <w:jc w:val="center"/>
              <w:rPr>
                <w:rFonts w:ascii="Times New Roman" w:hAnsi="Times New Roman" w:cs="Times New Roman"/>
                <w:sz w:val="24"/>
                <w:szCs w:val="24"/>
              </w:rPr>
            </w:pPr>
            <w:r w:rsidRPr="004D4934">
              <w:rPr>
                <w:rFonts w:ascii="Times New Roman" w:hAnsi="Times New Roman" w:cs="Times New Roman"/>
                <w:sz w:val="24"/>
                <w:szCs w:val="24"/>
              </w:rPr>
              <w:t>X</w:t>
            </w:r>
          </w:p>
        </w:tc>
        <w:tc>
          <w:tcPr>
            <w:tcW w:w="6199" w:type="dxa"/>
          </w:tcPr>
          <w:p w:rsidR="00C200DB" w:rsidRPr="004D4934" w:rsidRDefault="00C200DB" w:rsidP="0042493C">
            <w:pPr>
              <w:rPr>
                <w:rFonts w:ascii="Times New Roman" w:hAnsi="Times New Roman" w:cs="Times New Roman"/>
                <w:sz w:val="24"/>
                <w:szCs w:val="24"/>
              </w:rPr>
            </w:pPr>
            <w:r>
              <w:rPr>
                <w:rFonts w:ascii="Times New Roman" w:hAnsi="Times New Roman" w:cs="Times New Roman"/>
                <w:sz w:val="24"/>
                <w:szCs w:val="24"/>
              </w:rPr>
              <w:t>Show</w:t>
            </w:r>
            <w:r>
              <w:rPr>
                <w:rFonts w:ascii="Times New Roman" w:hAnsi="Times New Roman" w:cs="Times New Roman"/>
                <w:noProof/>
                <w:position w:val="-24"/>
                <w:sz w:val="24"/>
                <w:szCs w:val="24"/>
                <w:lang w:eastAsia="en-US"/>
              </w:rPr>
              <w:drawing>
                <wp:inline distT="0" distB="0" distL="0" distR="0" wp14:anchorId="3D5D3B73" wp14:editId="3CBE81EB">
                  <wp:extent cx="2106930" cy="397510"/>
                  <wp:effectExtent l="0" t="0" r="7620" b="2540"/>
                  <wp:docPr id="1625" name="Picture 16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16"/>
                          <pic:cNvPicPr>
                            <a:picLocks noChangeAspect="1" noChangeArrowheads="1"/>
                          </pic:cNvPicPr>
                        </pic:nvPicPr>
                        <pic:blipFill>
                          <a:blip r:embed="rId503" cstate="print">
                            <a:extLst>
                              <a:ext uri="{28A0092B-C50C-407E-A947-70E740481C1C}">
                                <a14:useLocalDpi xmlns:a14="http://schemas.microsoft.com/office/drawing/2010/main" val="0"/>
                              </a:ext>
                            </a:extLst>
                          </a:blip>
                          <a:srcRect/>
                          <a:stretch>
                            <a:fillRect/>
                          </a:stretch>
                        </pic:blipFill>
                        <pic:spPr bwMode="auto">
                          <a:xfrm>
                            <a:off x="0" y="0"/>
                            <a:ext cx="2106930" cy="397510"/>
                          </a:xfrm>
                          <a:prstGeom prst="rect">
                            <a:avLst/>
                          </a:prstGeom>
                          <a:noFill/>
                          <a:ln>
                            <a:noFill/>
                          </a:ln>
                        </pic:spPr>
                      </pic:pic>
                    </a:graphicData>
                  </a:graphic>
                </wp:inline>
              </w:drawing>
            </w:r>
            <w:r>
              <w:rPr>
                <w:rFonts w:ascii="Times New Roman" w:hAnsi="Times New Roman" w:cs="Times New Roman"/>
                <w:sz w:val="24"/>
                <w:szCs w:val="24"/>
              </w:rPr>
              <w:t>.</w:t>
            </w:r>
          </w:p>
        </w:tc>
        <w:tc>
          <w:tcPr>
            <w:tcW w:w="1134" w:type="dxa"/>
          </w:tcPr>
          <w:p w:rsidR="00C200DB" w:rsidRPr="004D4934" w:rsidRDefault="00C200DB" w:rsidP="0042493C">
            <w:pPr>
              <w:rPr>
                <w:rFonts w:ascii="Times New Roman" w:hAnsi="Times New Roman" w:cs="Times New Roman"/>
                <w:sz w:val="24"/>
                <w:szCs w:val="24"/>
              </w:rPr>
            </w:pPr>
          </w:p>
        </w:tc>
      </w:tr>
      <w:tr w:rsidR="00C200DB" w:rsidRPr="004D4934" w:rsidTr="0042493C">
        <w:tc>
          <w:tcPr>
            <w:tcW w:w="747" w:type="dxa"/>
          </w:tcPr>
          <w:p w:rsidR="00C200DB" w:rsidRPr="004D4934" w:rsidRDefault="00C200DB" w:rsidP="0042493C">
            <w:pPr>
              <w:jc w:val="center"/>
              <w:rPr>
                <w:rFonts w:ascii="Times New Roman" w:hAnsi="Times New Roman" w:cs="Times New Roman"/>
                <w:sz w:val="24"/>
                <w:szCs w:val="24"/>
              </w:rPr>
            </w:pPr>
            <w:r>
              <w:rPr>
                <w:rFonts w:ascii="Times New Roman" w:hAnsi="Times New Roman" w:cs="Times New Roman"/>
                <w:sz w:val="24"/>
                <w:szCs w:val="24"/>
              </w:rPr>
              <w:t>Z</w:t>
            </w:r>
          </w:p>
        </w:tc>
        <w:tc>
          <w:tcPr>
            <w:tcW w:w="6199" w:type="dxa"/>
          </w:tcPr>
          <w:p w:rsidR="00C200DB" w:rsidRPr="004D4934" w:rsidRDefault="00C200DB" w:rsidP="0042493C">
            <w:pPr>
              <w:rPr>
                <w:rFonts w:ascii="Times New Roman" w:hAnsi="Times New Roman" w:cs="Times New Roman"/>
                <w:sz w:val="24"/>
                <w:szCs w:val="24"/>
              </w:rPr>
            </w:pPr>
            <w:r>
              <w:rPr>
                <w:rFonts w:ascii="Times New Roman" w:hAnsi="Times New Roman" w:cs="Times New Roman"/>
                <w:sz w:val="24"/>
                <w:szCs w:val="24"/>
              </w:rPr>
              <w:t>Use mathematical induction.  Let P(</w:t>
            </w:r>
            <w:r w:rsidRPr="00AD175D">
              <w:rPr>
                <w:rFonts w:ascii="Times New Roman" w:hAnsi="Times New Roman" w:cs="Times New Roman"/>
                <w:i/>
                <w:sz w:val="24"/>
                <w:szCs w:val="24"/>
              </w:rPr>
              <w:t>n</w:t>
            </w:r>
            <w:r>
              <w:rPr>
                <w:rFonts w:ascii="Times New Roman" w:hAnsi="Times New Roman" w:cs="Times New Roman"/>
                <w:sz w:val="24"/>
                <w:szCs w:val="24"/>
              </w:rPr>
              <w:t>) be the given statement.</w:t>
            </w:r>
          </w:p>
        </w:tc>
        <w:tc>
          <w:tcPr>
            <w:tcW w:w="1134" w:type="dxa"/>
          </w:tcPr>
          <w:p w:rsidR="00C200DB" w:rsidRPr="004D4934" w:rsidRDefault="00C200DB" w:rsidP="0042493C">
            <w:pPr>
              <w:jc w:val="center"/>
              <w:rPr>
                <w:rFonts w:ascii="Times New Roman" w:hAnsi="Times New Roman" w:cs="Times New Roman"/>
                <w:sz w:val="24"/>
                <w:szCs w:val="24"/>
              </w:rPr>
            </w:pPr>
          </w:p>
        </w:tc>
      </w:tr>
      <w:tr w:rsidR="00C200DB" w:rsidRPr="004D4934" w:rsidTr="0042493C">
        <w:tc>
          <w:tcPr>
            <w:tcW w:w="747" w:type="dxa"/>
          </w:tcPr>
          <w:p w:rsidR="00C200DB" w:rsidRPr="004D4934" w:rsidRDefault="00C200DB" w:rsidP="0042493C">
            <w:pPr>
              <w:jc w:val="center"/>
              <w:rPr>
                <w:rFonts w:ascii="Times New Roman" w:hAnsi="Times New Roman" w:cs="Times New Roman"/>
                <w:sz w:val="24"/>
                <w:szCs w:val="24"/>
              </w:rPr>
            </w:pPr>
            <w:r>
              <w:rPr>
                <w:rFonts w:ascii="Times New Roman" w:hAnsi="Times New Roman" w:cs="Times New Roman"/>
                <w:sz w:val="24"/>
                <w:szCs w:val="24"/>
              </w:rPr>
              <w:t>X1</w:t>
            </w:r>
          </w:p>
        </w:tc>
        <w:tc>
          <w:tcPr>
            <w:tcW w:w="6199" w:type="dxa"/>
          </w:tcPr>
          <w:p w:rsidR="00C200DB" w:rsidRPr="004D4934" w:rsidRDefault="00C200DB" w:rsidP="0042493C">
            <w:pPr>
              <w:rPr>
                <w:rFonts w:ascii="Times New Roman" w:hAnsi="Times New Roman" w:cs="Times New Roman"/>
                <w:sz w:val="24"/>
                <w:szCs w:val="24"/>
              </w:rPr>
            </w:pPr>
            <w:r>
              <w:rPr>
                <w:rFonts w:ascii="Times New Roman" w:hAnsi="Times New Roman" w:cs="Times New Roman"/>
                <w:sz w:val="24"/>
                <w:szCs w:val="24"/>
              </w:rPr>
              <w:t>Show that P(1) holds.</w:t>
            </w:r>
          </w:p>
        </w:tc>
        <w:tc>
          <w:tcPr>
            <w:tcW w:w="1134" w:type="dxa"/>
          </w:tcPr>
          <w:p w:rsidR="00C200DB" w:rsidRPr="004D4934" w:rsidRDefault="00C200DB" w:rsidP="0042493C">
            <w:pPr>
              <w:jc w:val="center"/>
              <w:rPr>
                <w:rFonts w:ascii="Times New Roman" w:hAnsi="Times New Roman" w:cs="Times New Roman"/>
                <w:sz w:val="24"/>
                <w:szCs w:val="24"/>
              </w:rPr>
            </w:pPr>
          </w:p>
        </w:tc>
      </w:tr>
      <w:tr w:rsidR="00C200DB" w:rsidRPr="004D4934" w:rsidTr="0042493C">
        <w:tc>
          <w:tcPr>
            <w:tcW w:w="747" w:type="dxa"/>
          </w:tcPr>
          <w:p w:rsidR="00C200DB" w:rsidRDefault="00C200DB" w:rsidP="0042493C">
            <w:pPr>
              <w:jc w:val="center"/>
              <w:rPr>
                <w:rFonts w:ascii="Times New Roman" w:hAnsi="Times New Roman" w:cs="Times New Roman"/>
                <w:sz w:val="24"/>
                <w:szCs w:val="24"/>
              </w:rPr>
            </w:pPr>
            <w:r>
              <w:rPr>
                <w:rFonts w:ascii="Times New Roman" w:hAnsi="Times New Roman" w:cs="Times New Roman"/>
                <w:sz w:val="24"/>
                <w:szCs w:val="24"/>
              </w:rPr>
              <w:t>Y1</w:t>
            </w:r>
          </w:p>
          <w:p w:rsidR="00C200DB" w:rsidRDefault="00C200DB" w:rsidP="0042493C">
            <w:pPr>
              <w:jc w:val="center"/>
              <w:rPr>
                <w:rFonts w:ascii="Times New Roman" w:hAnsi="Times New Roman" w:cs="Times New Roman"/>
                <w:sz w:val="24"/>
                <w:szCs w:val="24"/>
              </w:rPr>
            </w:pPr>
            <w:r>
              <w:rPr>
                <w:rFonts w:ascii="Times New Roman" w:hAnsi="Times New Roman" w:cs="Times New Roman"/>
                <w:sz w:val="24"/>
                <w:szCs w:val="24"/>
              </w:rPr>
              <w:t>(=S)</w:t>
            </w:r>
          </w:p>
        </w:tc>
        <w:tc>
          <w:tcPr>
            <w:tcW w:w="6199" w:type="dxa"/>
          </w:tcPr>
          <w:p w:rsidR="00C200DB" w:rsidRDefault="00C200DB" w:rsidP="0042493C">
            <w:pPr>
              <w:rPr>
                <w:rFonts w:ascii="Times New Roman" w:hAnsi="Times New Roman" w:cs="Times New Roman"/>
                <w:sz w:val="24"/>
                <w:szCs w:val="24"/>
              </w:rPr>
            </w:pPr>
            <w:r>
              <w:rPr>
                <w:rFonts w:ascii="Times New Roman" w:hAnsi="Times New Roman" w:cs="Times New Roman"/>
                <w:sz w:val="24"/>
                <w:szCs w:val="24"/>
              </w:rPr>
              <w:t>Show that</w:t>
            </w:r>
            <w:r>
              <w:rPr>
                <w:rFonts w:ascii="Times New Roman" w:hAnsi="Times New Roman" w:cs="Times New Roman"/>
                <w:noProof/>
                <w:position w:val="-24"/>
                <w:sz w:val="24"/>
                <w:szCs w:val="24"/>
                <w:lang w:eastAsia="en-US"/>
              </w:rPr>
              <w:drawing>
                <wp:inline distT="0" distB="0" distL="0" distR="0" wp14:anchorId="738AF7B9" wp14:editId="354E6EDE">
                  <wp:extent cx="1296035" cy="397510"/>
                  <wp:effectExtent l="0" t="0" r="0" b="2540"/>
                  <wp:docPr id="1626" name="Picture 16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17"/>
                          <pic:cNvPicPr>
                            <a:picLocks noChangeAspect="1" noChangeArrowheads="1"/>
                          </pic:cNvPicPr>
                        </pic:nvPicPr>
                        <pic:blipFill>
                          <a:blip r:embed="rId504" cstate="print">
                            <a:extLst>
                              <a:ext uri="{28A0092B-C50C-407E-A947-70E740481C1C}">
                                <a14:useLocalDpi xmlns:a14="http://schemas.microsoft.com/office/drawing/2010/main" val="0"/>
                              </a:ext>
                            </a:extLst>
                          </a:blip>
                          <a:srcRect/>
                          <a:stretch>
                            <a:fillRect/>
                          </a:stretch>
                        </pic:blipFill>
                        <pic:spPr bwMode="auto">
                          <a:xfrm>
                            <a:off x="0" y="0"/>
                            <a:ext cx="1296035" cy="397510"/>
                          </a:xfrm>
                          <a:prstGeom prst="rect">
                            <a:avLst/>
                          </a:prstGeom>
                          <a:noFill/>
                          <a:ln>
                            <a:noFill/>
                          </a:ln>
                        </pic:spPr>
                      </pic:pic>
                    </a:graphicData>
                  </a:graphic>
                </wp:inline>
              </w:drawing>
            </w:r>
            <w:r>
              <w:rPr>
                <w:rFonts w:ascii="Times New Roman" w:hAnsi="Times New Roman" w:cs="Times New Roman"/>
                <w:sz w:val="24"/>
                <w:szCs w:val="24"/>
              </w:rPr>
              <w:t>.</w:t>
            </w:r>
          </w:p>
        </w:tc>
        <w:tc>
          <w:tcPr>
            <w:tcW w:w="1134" w:type="dxa"/>
          </w:tcPr>
          <w:p w:rsidR="00C200DB" w:rsidRPr="004D4934" w:rsidRDefault="00C200DB" w:rsidP="0042493C">
            <w:pPr>
              <w:jc w:val="center"/>
              <w:rPr>
                <w:rFonts w:ascii="Times New Roman" w:hAnsi="Times New Roman" w:cs="Times New Roman"/>
                <w:sz w:val="24"/>
                <w:szCs w:val="24"/>
              </w:rPr>
            </w:pPr>
            <w:r>
              <w:rPr>
                <w:rFonts w:ascii="Times New Roman" w:hAnsi="Times New Roman" w:cs="Times New Roman"/>
                <w:sz w:val="24"/>
                <w:szCs w:val="24"/>
              </w:rPr>
              <w:t>R2</w:t>
            </w:r>
          </w:p>
        </w:tc>
      </w:tr>
      <w:tr w:rsidR="00C200DB" w:rsidRPr="004D4934" w:rsidTr="0042493C">
        <w:tc>
          <w:tcPr>
            <w:tcW w:w="747" w:type="dxa"/>
          </w:tcPr>
          <w:p w:rsidR="00C200DB" w:rsidRDefault="00C200DB" w:rsidP="0042493C">
            <w:pPr>
              <w:jc w:val="center"/>
              <w:rPr>
                <w:rFonts w:ascii="Times New Roman" w:hAnsi="Times New Roman" w:cs="Times New Roman"/>
                <w:sz w:val="24"/>
                <w:szCs w:val="24"/>
              </w:rPr>
            </w:pPr>
          </w:p>
        </w:tc>
        <w:tc>
          <w:tcPr>
            <w:tcW w:w="6199" w:type="dxa"/>
          </w:tcPr>
          <w:p w:rsidR="00C200DB" w:rsidRDefault="00C200DB" w:rsidP="0042493C">
            <w:pPr>
              <w:jc w:val="center"/>
              <w:rPr>
                <w:rFonts w:ascii="Times New Roman" w:hAnsi="Times New Roman" w:cs="Times New Roman"/>
                <w:sz w:val="24"/>
                <w:szCs w:val="24"/>
              </w:rPr>
            </w:pPr>
            <w:r>
              <w:rPr>
                <w:rFonts w:ascii="Times New Roman" w:hAnsi="Times New Roman" w:cs="Times New Roman"/>
                <w:sz w:val="24"/>
                <w:szCs w:val="24"/>
              </w:rPr>
              <w:t>Body Construction Stage</w:t>
            </w:r>
          </w:p>
        </w:tc>
        <w:tc>
          <w:tcPr>
            <w:tcW w:w="1134" w:type="dxa"/>
          </w:tcPr>
          <w:p w:rsidR="00C200DB" w:rsidRDefault="00C200DB" w:rsidP="0042493C">
            <w:pPr>
              <w:jc w:val="center"/>
              <w:rPr>
                <w:rFonts w:ascii="Times New Roman" w:hAnsi="Times New Roman" w:cs="Times New Roman"/>
                <w:sz w:val="24"/>
                <w:szCs w:val="24"/>
              </w:rPr>
            </w:pPr>
          </w:p>
        </w:tc>
      </w:tr>
      <w:tr w:rsidR="00C200DB" w:rsidRPr="004D4934" w:rsidTr="0042493C">
        <w:tc>
          <w:tcPr>
            <w:tcW w:w="747" w:type="dxa"/>
          </w:tcPr>
          <w:p w:rsidR="00C200DB" w:rsidRDefault="00C200DB" w:rsidP="0042493C">
            <w:pPr>
              <w:jc w:val="center"/>
              <w:rPr>
                <w:rFonts w:ascii="Times New Roman" w:hAnsi="Times New Roman" w:cs="Times New Roman"/>
                <w:sz w:val="24"/>
                <w:szCs w:val="24"/>
              </w:rPr>
            </w:pPr>
            <w:r>
              <w:rPr>
                <w:rFonts w:ascii="Times New Roman" w:hAnsi="Times New Roman" w:cs="Times New Roman"/>
                <w:sz w:val="24"/>
                <w:szCs w:val="24"/>
              </w:rPr>
              <w:t>1</w:t>
            </w:r>
          </w:p>
        </w:tc>
        <w:tc>
          <w:tcPr>
            <w:tcW w:w="6199" w:type="dxa"/>
          </w:tcPr>
          <w:p w:rsidR="00C200DB" w:rsidRDefault="00C200DB" w:rsidP="0042493C">
            <w:pPr>
              <w:rPr>
                <w:rFonts w:ascii="Times New Roman" w:hAnsi="Times New Roman" w:cs="Times New Roman"/>
                <w:sz w:val="24"/>
                <w:szCs w:val="24"/>
              </w:rPr>
            </w:pPr>
            <w:r>
              <w:rPr>
                <w:rFonts w:ascii="Times New Roman" w:hAnsi="Times New Roman" w:cs="Times New Roman"/>
                <w:sz w:val="24"/>
                <w:szCs w:val="24"/>
              </w:rPr>
              <w:t xml:space="preserve">Note that the left hand side is 1. </w:t>
            </w:r>
          </w:p>
        </w:tc>
        <w:tc>
          <w:tcPr>
            <w:tcW w:w="1134" w:type="dxa"/>
          </w:tcPr>
          <w:p w:rsidR="00C200DB" w:rsidRPr="004D4934" w:rsidRDefault="00C200DB" w:rsidP="0042493C">
            <w:pPr>
              <w:jc w:val="center"/>
              <w:rPr>
                <w:rFonts w:ascii="Times New Roman" w:hAnsi="Times New Roman" w:cs="Times New Roman"/>
                <w:sz w:val="24"/>
                <w:szCs w:val="24"/>
              </w:rPr>
            </w:pPr>
            <w:r>
              <w:rPr>
                <w:rFonts w:ascii="Times New Roman" w:hAnsi="Times New Roman" w:cs="Times New Roman"/>
                <w:sz w:val="24"/>
                <w:szCs w:val="24"/>
              </w:rPr>
              <w:t>R3</w:t>
            </w:r>
          </w:p>
        </w:tc>
      </w:tr>
      <w:tr w:rsidR="00C200DB" w:rsidRPr="004D4934" w:rsidTr="0042493C">
        <w:tc>
          <w:tcPr>
            <w:tcW w:w="747" w:type="dxa"/>
          </w:tcPr>
          <w:p w:rsidR="00C200DB" w:rsidRDefault="00C200DB" w:rsidP="0042493C">
            <w:pPr>
              <w:jc w:val="center"/>
              <w:rPr>
                <w:rFonts w:ascii="Times New Roman" w:hAnsi="Times New Roman" w:cs="Times New Roman"/>
                <w:sz w:val="24"/>
                <w:szCs w:val="24"/>
              </w:rPr>
            </w:pPr>
            <w:r>
              <w:rPr>
                <w:rFonts w:ascii="Times New Roman" w:hAnsi="Times New Roman" w:cs="Times New Roman"/>
                <w:sz w:val="24"/>
                <w:szCs w:val="24"/>
              </w:rPr>
              <w:t>2</w:t>
            </w:r>
          </w:p>
        </w:tc>
        <w:tc>
          <w:tcPr>
            <w:tcW w:w="6199" w:type="dxa"/>
          </w:tcPr>
          <w:p w:rsidR="00C200DB" w:rsidRDefault="00C200DB" w:rsidP="00FF35E3">
            <w:pPr>
              <w:rPr>
                <w:rFonts w:ascii="Times New Roman" w:hAnsi="Times New Roman" w:cs="Times New Roman"/>
                <w:sz w:val="24"/>
                <w:szCs w:val="24"/>
              </w:rPr>
            </w:pPr>
            <w:r>
              <w:rPr>
                <w:rFonts w:ascii="Times New Roman" w:hAnsi="Times New Roman" w:cs="Times New Roman"/>
                <w:sz w:val="24"/>
                <w:szCs w:val="24"/>
              </w:rPr>
              <w:t>Note that the right hand side is</w:t>
            </w:r>
            <w:r w:rsidR="00FF35E3">
              <w:rPr>
                <w:rFonts w:ascii="Times New Roman" w:hAnsi="Times New Roman" w:cs="Times New Roman" w:hint="eastAsia"/>
                <w:sz w:val="24"/>
                <w:szCs w:val="24"/>
              </w:rPr>
              <w:t xml:space="preserve"> </w:t>
            </w:r>
            <w:r w:rsidR="00FF35E3" w:rsidRPr="00FF35E3">
              <w:rPr>
                <w:rFonts w:ascii="Times New Roman" w:hAnsi="Times New Roman" w:cs="Times New Roman"/>
                <w:position w:val="-24"/>
                <w:sz w:val="24"/>
                <w:szCs w:val="24"/>
              </w:rPr>
              <w:object w:dxaOrig="1800" w:dyaOrig="620">
                <v:shape id="_x0000_i1251" type="#_x0000_t75" style="width:90pt;height:30.6pt" o:ole="">
                  <v:imagedata r:id="rId505" o:title=""/>
                </v:shape>
                <o:OLEObject Type="Embed" ProgID="Equation.3" ShapeID="_x0000_i1251" DrawAspect="Content" ObjectID="_1493542113" r:id="rId506"/>
              </w:object>
            </w:r>
            <w:r>
              <w:rPr>
                <w:rFonts w:ascii="Times New Roman" w:hAnsi="Times New Roman" w:cs="Times New Roman"/>
                <w:sz w:val="24"/>
                <w:szCs w:val="24"/>
              </w:rPr>
              <w:t xml:space="preserve">.  </w:t>
            </w:r>
          </w:p>
        </w:tc>
        <w:tc>
          <w:tcPr>
            <w:tcW w:w="1134" w:type="dxa"/>
          </w:tcPr>
          <w:p w:rsidR="00C200DB" w:rsidRDefault="00C200DB" w:rsidP="0042493C">
            <w:pPr>
              <w:jc w:val="center"/>
              <w:rPr>
                <w:rFonts w:ascii="Times New Roman" w:hAnsi="Times New Roman" w:cs="Times New Roman"/>
                <w:sz w:val="24"/>
                <w:szCs w:val="24"/>
              </w:rPr>
            </w:pPr>
            <w:r>
              <w:rPr>
                <w:rFonts w:ascii="Times New Roman" w:hAnsi="Times New Roman" w:cs="Times New Roman"/>
                <w:sz w:val="24"/>
                <w:szCs w:val="24"/>
              </w:rPr>
              <w:t>R3</w:t>
            </w:r>
          </w:p>
        </w:tc>
      </w:tr>
      <w:tr w:rsidR="00C200DB" w:rsidRPr="004D4934" w:rsidTr="0042493C">
        <w:tc>
          <w:tcPr>
            <w:tcW w:w="747" w:type="dxa"/>
          </w:tcPr>
          <w:p w:rsidR="00C200DB" w:rsidRDefault="00C200DB" w:rsidP="0042493C">
            <w:pPr>
              <w:jc w:val="center"/>
              <w:rPr>
                <w:rFonts w:ascii="Times New Roman" w:hAnsi="Times New Roman" w:cs="Times New Roman"/>
                <w:sz w:val="24"/>
                <w:szCs w:val="24"/>
              </w:rPr>
            </w:pPr>
            <w:r>
              <w:rPr>
                <w:rFonts w:ascii="Times New Roman" w:hAnsi="Times New Roman" w:cs="Times New Roman"/>
                <w:sz w:val="24"/>
                <w:szCs w:val="24"/>
              </w:rPr>
              <w:t>3</w:t>
            </w:r>
          </w:p>
        </w:tc>
        <w:tc>
          <w:tcPr>
            <w:tcW w:w="6199" w:type="dxa"/>
          </w:tcPr>
          <w:p w:rsidR="00C200DB" w:rsidRDefault="00FF35E3" w:rsidP="00FF35E3">
            <w:pPr>
              <w:rPr>
                <w:rFonts w:ascii="Times New Roman" w:hAnsi="Times New Roman" w:cs="Times New Roman"/>
                <w:sz w:val="24"/>
                <w:szCs w:val="24"/>
              </w:rPr>
            </w:pPr>
            <w:r>
              <w:rPr>
                <w:rFonts w:ascii="Times New Roman" w:hAnsi="Times New Roman" w:cs="Times New Roman" w:hint="eastAsia"/>
                <w:sz w:val="24"/>
                <w:szCs w:val="24"/>
              </w:rPr>
              <w:t>Note</w:t>
            </w:r>
            <w:r w:rsidR="00C200DB">
              <w:rPr>
                <w:rFonts w:ascii="Times New Roman" w:hAnsi="Times New Roman" w:cs="Times New Roman"/>
                <w:sz w:val="24"/>
                <w:szCs w:val="24"/>
              </w:rPr>
              <w:t>,</w:t>
            </w:r>
            <w:r>
              <w:rPr>
                <w:rFonts w:ascii="Times New Roman" w:hAnsi="Times New Roman" w:cs="Times New Roman" w:hint="eastAsia"/>
                <w:sz w:val="24"/>
                <w:szCs w:val="24"/>
              </w:rPr>
              <w:t xml:space="preserve">1 = </w:t>
            </w:r>
            <w:r w:rsidR="004E45B3" w:rsidRPr="00FF35E3">
              <w:rPr>
                <w:rFonts w:ascii="Times New Roman" w:hAnsi="Times New Roman" w:cs="Times New Roman"/>
                <w:position w:val="-24"/>
                <w:sz w:val="24"/>
                <w:szCs w:val="24"/>
              </w:rPr>
              <w:object w:dxaOrig="1620" w:dyaOrig="620">
                <v:shape id="_x0000_i1252" type="#_x0000_t75" style="width:81pt;height:30.6pt" o:ole="">
                  <v:imagedata r:id="rId507" o:title=""/>
                </v:shape>
                <o:OLEObject Type="Embed" ProgID="Equation.3" ShapeID="_x0000_i1252" DrawAspect="Content" ObjectID="_1493542114" r:id="rId508"/>
              </w:object>
            </w:r>
            <w:r w:rsidR="00C200DB">
              <w:rPr>
                <w:rFonts w:ascii="Times New Roman" w:hAnsi="Times New Roman" w:cs="Times New Roman"/>
                <w:sz w:val="24"/>
                <w:szCs w:val="24"/>
              </w:rPr>
              <w:t>.</w:t>
            </w:r>
          </w:p>
        </w:tc>
        <w:tc>
          <w:tcPr>
            <w:tcW w:w="1134" w:type="dxa"/>
          </w:tcPr>
          <w:p w:rsidR="00C200DB" w:rsidRDefault="00C200DB" w:rsidP="0042493C">
            <w:pPr>
              <w:rPr>
                <w:rFonts w:ascii="Times New Roman" w:hAnsi="Times New Roman" w:cs="Times New Roman"/>
                <w:sz w:val="24"/>
                <w:szCs w:val="24"/>
              </w:rPr>
            </w:pPr>
            <w:r>
              <w:rPr>
                <w:rFonts w:ascii="Times New Roman" w:hAnsi="Times New Roman" w:cs="Times New Roman"/>
                <w:sz w:val="24"/>
                <w:szCs w:val="24"/>
              </w:rPr>
              <w:t>CO(1,2)R2</w:t>
            </w:r>
          </w:p>
        </w:tc>
      </w:tr>
      <w:tr w:rsidR="00C200DB" w:rsidRPr="004D4934" w:rsidTr="0042493C">
        <w:tc>
          <w:tcPr>
            <w:tcW w:w="747" w:type="dxa"/>
          </w:tcPr>
          <w:p w:rsidR="00C200DB" w:rsidRDefault="00C200DB" w:rsidP="0042493C">
            <w:pPr>
              <w:jc w:val="center"/>
              <w:rPr>
                <w:rFonts w:ascii="Times New Roman" w:hAnsi="Times New Roman" w:cs="Times New Roman"/>
                <w:sz w:val="24"/>
                <w:szCs w:val="24"/>
              </w:rPr>
            </w:pPr>
          </w:p>
        </w:tc>
        <w:tc>
          <w:tcPr>
            <w:tcW w:w="6199" w:type="dxa"/>
          </w:tcPr>
          <w:p w:rsidR="00C200DB" w:rsidRDefault="00C200DB" w:rsidP="0042493C">
            <w:pPr>
              <w:jc w:val="center"/>
              <w:rPr>
                <w:rFonts w:ascii="Times New Roman" w:hAnsi="Times New Roman" w:cs="Times New Roman"/>
                <w:sz w:val="24"/>
                <w:szCs w:val="24"/>
              </w:rPr>
            </w:pPr>
            <w:r>
              <w:rPr>
                <w:rFonts w:ascii="Times New Roman" w:hAnsi="Times New Roman" w:cs="Times New Roman"/>
                <w:sz w:val="24"/>
                <w:szCs w:val="24"/>
              </w:rPr>
              <w:t>Opening Stage</w:t>
            </w:r>
          </w:p>
        </w:tc>
        <w:tc>
          <w:tcPr>
            <w:tcW w:w="1134" w:type="dxa"/>
          </w:tcPr>
          <w:p w:rsidR="00C200DB" w:rsidRDefault="00C200DB" w:rsidP="0042493C">
            <w:pPr>
              <w:rPr>
                <w:rFonts w:ascii="Times New Roman" w:hAnsi="Times New Roman" w:cs="Times New Roman"/>
                <w:sz w:val="24"/>
                <w:szCs w:val="24"/>
              </w:rPr>
            </w:pPr>
          </w:p>
        </w:tc>
      </w:tr>
      <w:tr w:rsidR="00C200DB" w:rsidRPr="004D4934" w:rsidTr="0042493C">
        <w:tc>
          <w:tcPr>
            <w:tcW w:w="747" w:type="dxa"/>
          </w:tcPr>
          <w:p w:rsidR="00C200DB" w:rsidRPr="004D4934" w:rsidRDefault="00C200DB" w:rsidP="0042493C">
            <w:pPr>
              <w:jc w:val="center"/>
              <w:rPr>
                <w:rFonts w:ascii="Times New Roman" w:hAnsi="Times New Roman" w:cs="Times New Roman"/>
                <w:sz w:val="24"/>
                <w:szCs w:val="24"/>
              </w:rPr>
            </w:pPr>
            <w:r>
              <w:rPr>
                <w:rFonts w:ascii="Times New Roman" w:hAnsi="Times New Roman" w:cs="Times New Roman"/>
                <w:sz w:val="24"/>
                <w:szCs w:val="24"/>
              </w:rPr>
              <w:t>X2</w:t>
            </w:r>
          </w:p>
        </w:tc>
        <w:tc>
          <w:tcPr>
            <w:tcW w:w="6199" w:type="dxa"/>
          </w:tcPr>
          <w:p w:rsidR="00C200DB" w:rsidRPr="004D4934" w:rsidRDefault="00C200DB" w:rsidP="0042493C">
            <w:pPr>
              <w:rPr>
                <w:rFonts w:ascii="Times New Roman" w:hAnsi="Times New Roman" w:cs="Times New Roman"/>
                <w:sz w:val="24"/>
                <w:szCs w:val="24"/>
              </w:rPr>
            </w:pPr>
            <w:r>
              <w:rPr>
                <w:rFonts w:ascii="Times New Roman" w:hAnsi="Times New Roman" w:cs="Times New Roman"/>
                <w:sz w:val="24"/>
                <w:szCs w:val="24"/>
              </w:rPr>
              <w:t>Show</w:t>
            </w:r>
            <w:r>
              <w:rPr>
                <w:rFonts w:ascii="Times New Roman" w:hAnsi="Times New Roman" w:cs="Times New Roman" w:hint="eastAsia"/>
                <w:sz w:val="24"/>
                <w:szCs w:val="24"/>
              </w:rPr>
              <w:t xml:space="preserve"> that</w:t>
            </w:r>
            <w:r>
              <w:rPr>
                <w:rFonts w:ascii="Times New Roman" w:hAnsi="Times New Roman" w:cs="Times New Roman"/>
                <w:sz w:val="24"/>
                <w:szCs w:val="24"/>
              </w:rPr>
              <w:t xml:space="preserve"> if P(k) holds, then P(k+1) holds.</w:t>
            </w:r>
          </w:p>
        </w:tc>
        <w:tc>
          <w:tcPr>
            <w:tcW w:w="1134" w:type="dxa"/>
          </w:tcPr>
          <w:p w:rsidR="00C200DB" w:rsidRPr="004D4934" w:rsidRDefault="00C200DB" w:rsidP="0042493C">
            <w:pPr>
              <w:jc w:val="center"/>
              <w:rPr>
                <w:rFonts w:ascii="Times New Roman" w:hAnsi="Times New Roman" w:cs="Times New Roman"/>
                <w:sz w:val="24"/>
                <w:szCs w:val="24"/>
              </w:rPr>
            </w:pPr>
          </w:p>
        </w:tc>
      </w:tr>
      <w:tr w:rsidR="00C200DB" w:rsidRPr="004D4934" w:rsidTr="0042493C">
        <w:tc>
          <w:tcPr>
            <w:tcW w:w="747" w:type="dxa"/>
          </w:tcPr>
          <w:p w:rsidR="00C200DB" w:rsidRDefault="00C200DB" w:rsidP="0042493C">
            <w:pPr>
              <w:jc w:val="center"/>
              <w:rPr>
                <w:rFonts w:ascii="Times New Roman" w:hAnsi="Times New Roman" w:cs="Times New Roman"/>
                <w:sz w:val="24"/>
                <w:szCs w:val="24"/>
              </w:rPr>
            </w:pPr>
            <w:r>
              <w:rPr>
                <w:rFonts w:ascii="Times New Roman" w:hAnsi="Times New Roman" w:cs="Times New Roman"/>
                <w:sz w:val="24"/>
                <w:szCs w:val="24"/>
              </w:rPr>
              <w:t>Y2</w:t>
            </w:r>
          </w:p>
          <w:p w:rsidR="00C200DB" w:rsidRDefault="00C200DB" w:rsidP="0042493C">
            <w:pPr>
              <w:jc w:val="center"/>
              <w:rPr>
                <w:rFonts w:ascii="Times New Roman" w:hAnsi="Times New Roman" w:cs="Times New Roman"/>
                <w:sz w:val="24"/>
                <w:szCs w:val="24"/>
              </w:rPr>
            </w:pPr>
            <w:r>
              <w:rPr>
                <w:rFonts w:ascii="Times New Roman" w:hAnsi="Times New Roman" w:cs="Times New Roman"/>
                <w:sz w:val="24"/>
                <w:szCs w:val="24"/>
              </w:rPr>
              <w:t>(=S)</w:t>
            </w:r>
          </w:p>
        </w:tc>
        <w:tc>
          <w:tcPr>
            <w:tcW w:w="6199" w:type="dxa"/>
          </w:tcPr>
          <w:p w:rsidR="00C200DB" w:rsidRDefault="00C200DB" w:rsidP="0042493C">
            <w:pPr>
              <w:rPr>
                <w:rFonts w:ascii="Times New Roman" w:hAnsi="Times New Roman" w:cs="Times New Roman"/>
                <w:sz w:val="24"/>
                <w:szCs w:val="24"/>
              </w:rPr>
            </w:pPr>
            <w:r>
              <w:rPr>
                <w:rFonts w:ascii="Times New Roman" w:hAnsi="Times New Roman" w:cs="Times New Roman"/>
                <w:sz w:val="24"/>
                <w:szCs w:val="24"/>
              </w:rPr>
              <w:t xml:space="preserve">Show that if </w:t>
            </w:r>
            <w:r>
              <w:rPr>
                <w:rFonts w:ascii="Times New Roman" w:hAnsi="Times New Roman" w:cs="Times New Roman"/>
                <w:noProof/>
                <w:position w:val="-24"/>
                <w:sz w:val="24"/>
                <w:szCs w:val="24"/>
                <w:lang w:eastAsia="en-US"/>
              </w:rPr>
              <w:drawing>
                <wp:inline distT="0" distB="0" distL="0" distR="0" wp14:anchorId="35EA5681" wp14:editId="7A056DF9">
                  <wp:extent cx="2131060" cy="397510"/>
                  <wp:effectExtent l="0" t="0" r="2540" b="2540"/>
                  <wp:docPr id="1629" name="Picture 16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0"/>
                          <pic:cNvPicPr>
                            <a:picLocks noChangeAspect="1" noChangeArrowheads="1"/>
                          </pic:cNvPicPr>
                        </pic:nvPicPr>
                        <pic:blipFill>
                          <a:blip r:embed="rId509" cstate="print">
                            <a:extLst>
                              <a:ext uri="{28A0092B-C50C-407E-A947-70E740481C1C}">
                                <a14:useLocalDpi xmlns:a14="http://schemas.microsoft.com/office/drawing/2010/main" val="0"/>
                              </a:ext>
                            </a:extLst>
                          </a:blip>
                          <a:srcRect/>
                          <a:stretch>
                            <a:fillRect/>
                          </a:stretch>
                        </pic:blipFill>
                        <pic:spPr bwMode="auto">
                          <a:xfrm>
                            <a:off x="0" y="0"/>
                            <a:ext cx="2131060" cy="397510"/>
                          </a:xfrm>
                          <a:prstGeom prst="rect">
                            <a:avLst/>
                          </a:prstGeom>
                          <a:noFill/>
                          <a:ln>
                            <a:noFill/>
                          </a:ln>
                        </pic:spPr>
                      </pic:pic>
                    </a:graphicData>
                  </a:graphic>
                </wp:inline>
              </w:drawing>
            </w:r>
            <w:r>
              <w:rPr>
                <w:rFonts w:ascii="Times New Roman" w:hAnsi="Times New Roman" w:cs="Times New Roman"/>
                <w:sz w:val="24"/>
                <w:szCs w:val="24"/>
              </w:rPr>
              <w:t xml:space="preserve">holds, then </w:t>
            </w:r>
          </w:p>
          <w:p w:rsidR="00C200DB" w:rsidRDefault="00C200DB" w:rsidP="0042493C">
            <w:pPr>
              <w:rPr>
                <w:rFonts w:ascii="Times New Roman" w:hAnsi="Times New Roman" w:cs="Times New Roman"/>
                <w:sz w:val="24"/>
                <w:szCs w:val="24"/>
              </w:rPr>
            </w:pPr>
            <w:r>
              <w:rPr>
                <w:rFonts w:ascii="Times New Roman" w:hAnsi="Times New Roman" w:cs="Times New Roman"/>
                <w:noProof/>
                <w:position w:val="-24"/>
                <w:sz w:val="24"/>
                <w:szCs w:val="24"/>
                <w:lang w:eastAsia="en-US"/>
              </w:rPr>
              <w:drawing>
                <wp:inline distT="0" distB="0" distL="0" distR="0" wp14:anchorId="3D58E4DD" wp14:editId="1650D26C">
                  <wp:extent cx="3363595" cy="397510"/>
                  <wp:effectExtent l="0" t="0" r="8255" b="2540"/>
                  <wp:docPr id="1630" name="Picture 16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1"/>
                          <pic:cNvPicPr>
                            <a:picLocks noChangeAspect="1" noChangeArrowheads="1"/>
                          </pic:cNvPicPr>
                        </pic:nvPicPr>
                        <pic:blipFill>
                          <a:blip r:embed="rId510" cstate="print">
                            <a:extLst>
                              <a:ext uri="{28A0092B-C50C-407E-A947-70E740481C1C}">
                                <a14:useLocalDpi xmlns:a14="http://schemas.microsoft.com/office/drawing/2010/main" val="0"/>
                              </a:ext>
                            </a:extLst>
                          </a:blip>
                          <a:srcRect/>
                          <a:stretch>
                            <a:fillRect/>
                          </a:stretch>
                        </pic:blipFill>
                        <pic:spPr bwMode="auto">
                          <a:xfrm>
                            <a:off x="0" y="0"/>
                            <a:ext cx="3363595" cy="397510"/>
                          </a:xfrm>
                          <a:prstGeom prst="rect">
                            <a:avLst/>
                          </a:prstGeom>
                          <a:noFill/>
                          <a:ln>
                            <a:noFill/>
                          </a:ln>
                        </pic:spPr>
                      </pic:pic>
                    </a:graphicData>
                  </a:graphic>
                </wp:inline>
              </w:drawing>
            </w:r>
            <w:r>
              <w:rPr>
                <w:rFonts w:ascii="Times New Roman" w:hAnsi="Times New Roman" w:cs="Times New Roman"/>
                <w:sz w:val="24"/>
                <w:szCs w:val="24"/>
              </w:rPr>
              <w:t>.</w:t>
            </w:r>
          </w:p>
        </w:tc>
        <w:tc>
          <w:tcPr>
            <w:tcW w:w="1134" w:type="dxa"/>
          </w:tcPr>
          <w:p w:rsidR="00C200DB" w:rsidRPr="004D4934" w:rsidRDefault="00C200DB" w:rsidP="0042493C">
            <w:pPr>
              <w:jc w:val="center"/>
              <w:rPr>
                <w:rFonts w:ascii="Times New Roman" w:hAnsi="Times New Roman" w:cs="Times New Roman"/>
                <w:sz w:val="24"/>
                <w:szCs w:val="24"/>
              </w:rPr>
            </w:pPr>
            <w:r>
              <w:rPr>
                <w:rFonts w:ascii="Times New Roman" w:hAnsi="Times New Roman" w:cs="Times New Roman"/>
                <w:sz w:val="24"/>
                <w:szCs w:val="24"/>
              </w:rPr>
              <w:t>R2</w:t>
            </w:r>
          </w:p>
        </w:tc>
      </w:tr>
      <w:tr w:rsidR="00C200DB" w:rsidRPr="004D4934" w:rsidTr="0042493C">
        <w:tc>
          <w:tcPr>
            <w:tcW w:w="747" w:type="dxa"/>
          </w:tcPr>
          <w:p w:rsidR="00C200DB" w:rsidRDefault="00C200DB" w:rsidP="0042493C">
            <w:pPr>
              <w:jc w:val="center"/>
              <w:rPr>
                <w:rFonts w:ascii="Times New Roman" w:hAnsi="Times New Roman" w:cs="Times New Roman"/>
                <w:sz w:val="24"/>
                <w:szCs w:val="24"/>
              </w:rPr>
            </w:pPr>
            <w:r>
              <w:rPr>
                <w:rFonts w:ascii="Times New Roman" w:hAnsi="Times New Roman" w:cs="Times New Roman"/>
                <w:sz w:val="24"/>
                <w:szCs w:val="24"/>
              </w:rPr>
              <w:t>P</w:t>
            </w:r>
          </w:p>
        </w:tc>
        <w:tc>
          <w:tcPr>
            <w:tcW w:w="6199" w:type="dxa"/>
          </w:tcPr>
          <w:p w:rsidR="00C200DB" w:rsidRDefault="00C200DB" w:rsidP="0042493C">
            <w:pPr>
              <w:rPr>
                <w:rFonts w:ascii="Times New Roman" w:hAnsi="Times New Roman" w:cs="Times New Roman"/>
                <w:sz w:val="24"/>
                <w:szCs w:val="24"/>
              </w:rPr>
            </w:pPr>
            <w:r>
              <w:rPr>
                <w:rFonts w:ascii="Times New Roman" w:hAnsi="Times New Roman" w:cs="Times New Roman" w:hint="eastAsia"/>
                <w:sz w:val="24"/>
                <w:szCs w:val="24"/>
              </w:rPr>
              <w:t>Assume that</w:t>
            </w:r>
            <w:r>
              <w:rPr>
                <w:rFonts w:ascii="Times New Roman" w:hAnsi="Times New Roman" w:cs="Times New Roman"/>
                <w:noProof/>
                <w:position w:val="-24"/>
                <w:sz w:val="24"/>
                <w:szCs w:val="24"/>
                <w:lang w:eastAsia="en-US"/>
              </w:rPr>
              <w:drawing>
                <wp:inline distT="0" distB="0" distL="0" distR="0" wp14:anchorId="35A52E6F" wp14:editId="1CF330D1">
                  <wp:extent cx="2131060" cy="397510"/>
                  <wp:effectExtent l="0" t="0" r="2540" b="2540"/>
                  <wp:docPr id="1631" name="Picture 16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2"/>
                          <pic:cNvPicPr>
                            <a:picLocks noChangeAspect="1" noChangeArrowheads="1"/>
                          </pic:cNvPicPr>
                        </pic:nvPicPr>
                        <pic:blipFill>
                          <a:blip r:embed="rId509" cstate="print">
                            <a:extLst>
                              <a:ext uri="{28A0092B-C50C-407E-A947-70E740481C1C}">
                                <a14:useLocalDpi xmlns:a14="http://schemas.microsoft.com/office/drawing/2010/main" val="0"/>
                              </a:ext>
                            </a:extLst>
                          </a:blip>
                          <a:srcRect/>
                          <a:stretch>
                            <a:fillRect/>
                          </a:stretch>
                        </pic:blipFill>
                        <pic:spPr bwMode="auto">
                          <a:xfrm>
                            <a:off x="0" y="0"/>
                            <a:ext cx="2131060" cy="397510"/>
                          </a:xfrm>
                          <a:prstGeom prst="rect">
                            <a:avLst/>
                          </a:prstGeom>
                          <a:noFill/>
                          <a:ln>
                            <a:noFill/>
                          </a:ln>
                        </pic:spPr>
                      </pic:pic>
                    </a:graphicData>
                  </a:graphic>
                </wp:inline>
              </w:drawing>
            </w:r>
            <w:r>
              <w:rPr>
                <w:rFonts w:ascii="Times New Roman" w:hAnsi="Times New Roman" w:cs="Times New Roman"/>
                <w:sz w:val="24"/>
                <w:szCs w:val="24"/>
              </w:rPr>
              <w:t>.</w:t>
            </w:r>
          </w:p>
        </w:tc>
        <w:tc>
          <w:tcPr>
            <w:tcW w:w="1134" w:type="dxa"/>
          </w:tcPr>
          <w:p w:rsidR="00C200DB" w:rsidRDefault="00C200DB" w:rsidP="0042493C">
            <w:pPr>
              <w:jc w:val="center"/>
              <w:rPr>
                <w:rFonts w:ascii="Times New Roman" w:hAnsi="Times New Roman" w:cs="Times New Roman"/>
                <w:sz w:val="24"/>
                <w:szCs w:val="24"/>
              </w:rPr>
            </w:pPr>
            <w:r>
              <w:rPr>
                <w:rFonts w:ascii="Times New Roman" w:hAnsi="Times New Roman" w:cs="Times New Roman"/>
                <w:sz w:val="24"/>
                <w:szCs w:val="24"/>
              </w:rPr>
              <w:t>Given</w:t>
            </w:r>
          </w:p>
        </w:tc>
      </w:tr>
      <w:tr w:rsidR="00C200DB" w:rsidRPr="004D4934" w:rsidTr="0042493C">
        <w:tc>
          <w:tcPr>
            <w:tcW w:w="747" w:type="dxa"/>
          </w:tcPr>
          <w:p w:rsidR="00C200DB" w:rsidRDefault="00C200DB" w:rsidP="0042493C">
            <w:pPr>
              <w:jc w:val="center"/>
              <w:rPr>
                <w:rFonts w:ascii="Times New Roman" w:hAnsi="Times New Roman" w:cs="Times New Roman"/>
                <w:sz w:val="24"/>
                <w:szCs w:val="24"/>
              </w:rPr>
            </w:pPr>
          </w:p>
        </w:tc>
        <w:tc>
          <w:tcPr>
            <w:tcW w:w="6199" w:type="dxa"/>
          </w:tcPr>
          <w:p w:rsidR="00C200DB" w:rsidRDefault="00C200DB" w:rsidP="0042493C">
            <w:pPr>
              <w:jc w:val="center"/>
              <w:rPr>
                <w:rFonts w:ascii="Times New Roman" w:hAnsi="Times New Roman" w:cs="Times New Roman"/>
                <w:sz w:val="24"/>
                <w:szCs w:val="24"/>
              </w:rPr>
            </w:pPr>
            <w:r>
              <w:rPr>
                <w:rFonts w:ascii="Times New Roman" w:hAnsi="Times New Roman" w:cs="Times New Roman"/>
                <w:sz w:val="24"/>
                <w:szCs w:val="24"/>
              </w:rPr>
              <w:t>Body Construction Stage</w:t>
            </w:r>
          </w:p>
        </w:tc>
        <w:tc>
          <w:tcPr>
            <w:tcW w:w="1134" w:type="dxa"/>
          </w:tcPr>
          <w:p w:rsidR="00C200DB" w:rsidRDefault="00C200DB" w:rsidP="0042493C">
            <w:pPr>
              <w:jc w:val="center"/>
              <w:rPr>
                <w:rFonts w:ascii="Times New Roman" w:hAnsi="Times New Roman" w:cs="Times New Roman"/>
                <w:sz w:val="24"/>
                <w:szCs w:val="24"/>
              </w:rPr>
            </w:pPr>
          </w:p>
        </w:tc>
      </w:tr>
      <w:tr w:rsidR="00C200DB" w:rsidRPr="004D4934" w:rsidTr="0042493C">
        <w:tc>
          <w:tcPr>
            <w:tcW w:w="747" w:type="dxa"/>
          </w:tcPr>
          <w:p w:rsidR="00C200DB" w:rsidRDefault="00C200DB" w:rsidP="0042493C">
            <w:pPr>
              <w:jc w:val="center"/>
              <w:rPr>
                <w:rFonts w:ascii="Times New Roman" w:hAnsi="Times New Roman" w:cs="Times New Roman"/>
                <w:sz w:val="24"/>
                <w:szCs w:val="24"/>
              </w:rPr>
            </w:pPr>
            <w:r>
              <w:rPr>
                <w:rFonts w:ascii="Times New Roman" w:hAnsi="Times New Roman" w:cs="Times New Roman"/>
                <w:sz w:val="24"/>
                <w:szCs w:val="24"/>
              </w:rPr>
              <w:t>1</w:t>
            </w:r>
          </w:p>
        </w:tc>
        <w:tc>
          <w:tcPr>
            <w:tcW w:w="6199" w:type="dxa"/>
          </w:tcPr>
          <w:p w:rsidR="00C200DB" w:rsidRDefault="00C200DB" w:rsidP="0042493C">
            <w:pPr>
              <w:rPr>
                <w:rFonts w:ascii="Times New Roman" w:hAnsi="Times New Roman" w:cs="Times New Roman"/>
                <w:sz w:val="24"/>
                <w:szCs w:val="24"/>
              </w:rPr>
            </w:pPr>
            <w:r>
              <w:rPr>
                <w:rFonts w:ascii="Times New Roman" w:hAnsi="Times New Roman" w:cs="Times New Roman"/>
                <w:sz w:val="24"/>
                <w:szCs w:val="24"/>
              </w:rPr>
              <w:t xml:space="preserve">Consider the left hand side of P(k+1). </w:t>
            </w:r>
          </w:p>
        </w:tc>
        <w:tc>
          <w:tcPr>
            <w:tcW w:w="1134" w:type="dxa"/>
          </w:tcPr>
          <w:p w:rsidR="00C200DB" w:rsidRDefault="00C200DB" w:rsidP="0042493C">
            <w:pPr>
              <w:jc w:val="center"/>
              <w:rPr>
                <w:rFonts w:ascii="Times New Roman" w:hAnsi="Times New Roman" w:cs="Times New Roman"/>
                <w:sz w:val="24"/>
                <w:szCs w:val="24"/>
              </w:rPr>
            </w:pPr>
            <w:r>
              <w:rPr>
                <w:rFonts w:ascii="Times New Roman" w:hAnsi="Times New Roman" w:cs="Times New Roman"/>
                <w:sz w:val="24"/>
                <w:szCs w:val="24"/>
              </w:rPr>
              <w:t>C5</w:t>
            </w:r>
          </w:p>
        </w:tc>
      </w:tr>
      <w:tr w:rsidR="00C200DB" w:rsidRPr="004D4934" w:rsidTr="0042493C">
        <w:tc>
          <w:tcPr>
            <w:tcW w:w="747" w:type="dxa"/>
          </w:tcPr>
          <w:p w:rsidR="00C200DB" w:rsidRDefault="00C200DB" w:rsidP="0042493C">
            <w:pPr>
              <w:jc w:val="center"/>
              <w:rPr>
                <w:rFonts w:ascii="Times New Roman" w:hAnsi="Times New Roman" w:cs="Times New Roman"/>
                <w:sz w:val="24"/>
                <w:szCs w:val="24"/>
              </w:rPr>
            </w:pPr>
            <w:r>
              <w:rPr>
                <w:rFonts w:ascii="Times New Roman" w:hAnsi="Times New Roman" w:cs="Times New Roman"/>
                <w:sz w:val="24"/>
                <w:szCs w:val="24"/>
              </w:rPr>
              <w:t>2</w:t>
            </w:r>
          </w:p>
        </w:tc>
        <w:tc>
          <w:tcPr>
            <w:tcW w:w="6199" w:type="dxa"/>
          </w:tcPr>
          <w:p w:rsidR="00C200DB" w:rsidRDefault="00C200DB" w:rsidP="0042493C">
            <w:pPr>
              <w:rPr>
                <w:rFonts w:ascii="Times New Roman" w:hAnsi="Times New Roman" w:cs="Times New Roman"/>
                <w:sz w:val="24"/>
                <w:szCs w:val="24"/>
              </w:rPr>
            </w:pPr>
            <w:r>
              <w:rPr>
                <w:rFonts w:ascii="Times New Roman" w:hAnsi="Times New Roman" w:cs="Times New Roman"/>
                <w:sz w:val="24"/>
                <w:szCs w:val="24"/>
              </w:rPr>
              <w:t>Note the left hand side is</w:t>
            </w:r>
            <w:r>
              <w:rPr>
                <w:rFonts w:ascii="Times New Roman" w:hAnsi="Times New Roman" w:cs="Times New Roman"/>
                <w:noProof/>
                <w:position w:val="-10"/>
                <w:sz w:val="24"/>
                <w:szCs w:val="24"/>
                <w:lang w:eastAsia="en-US"/>
              </w:rPr>
              <w:drawing>
                <wp:inline distT="0" distB="0" distL="0" distR="0" wp14:anchorId="38A48942" wp14:editId="1B327FD2">
                  <wp:extent cx="1590040" cy="230505"/>
                  <wp:effectExtent l="0" t="0" r="0" b="0"/>
                  <wp:docPr id="1632" name="Picture 16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3"/>
                          <pic:cNvPicPr>
                            <a:picLocks noChangeAspect="1" noChangeArrowheads="1"/>
                          </pic:cNvPicPr>
                        </pic:nvPicPr>
                        <pic:blipFill>
                          <a:blip r:embed="rId511" cstate="print">
                            <a:extLst>
                              <a:ext uri="{28A0092B-C50C-407E-A947-70E740481C1C}">
                                <a14:useLocalDpi xmlns:a14="http://schemas.microsoft.com/office/drawing/2010/main" val="0"/>
                              </a:ext>
                            </a:extLst>
                          </a:blip>
                          <a:srcRect/>
                          <a:stretch>
                            <a:fillRect/>
                          </a:stretch>
                        </pic:blipFill>
                        <pic:spPr bwMode="auto">
                          <a:xfrm>
                            <a:off x="0" y="0"/>
                            <a:ext cx="1590040" cy="230505"/>
                          </a:xfrm>
                          <a:prstGeom prst="rect">
                            <a:avLst/>
                          </a:prstGeom>
                          <a:noFill/>
                          <a:ln>
                            <a:noFill/>
                          </a:ln>
                        </pic:spPr>
                      </pic:pic>
                    </a:graphicData>
                  </a:graphic>
                </wp:inline>
              </w:drawing>
            </w:r>
            <w:r>
              <w:rPr>
                <w:rFonts w:ascii="Times New Roman" w:hAnsi="Times New Roman" w:cs="Times New Roman"/>
                <w:sz w:val="24"/>
                <w:szCs w:val="24"/>
              </w:rPr>
              <w:t>.</w:t>
            </w:r>
          </w:p>
        </w:tc>
        <w:tc>
          <w:tcPr>
            <w:tcW w:w="1134" w:type="dxa"/>
          </w:tcPr>
          <w:p w:rsidR="00C200DB" w:rsidRDefault="00C200DB" w:rsidP="0042493C">
            <w:pPr>
              <w:jc w:val="center"/>
              <w:rPr>
                <w:rFonts w:ascii="Times New Roman" w:hAnsi="Times New Roman" w:cs="Times New Roman"/>
                <w:sz w:val="24"/>
                <w:szCs w:val="24"/>
              </w:rPr>
            </w:pPr>
            <w:r>
              <w:rPr>
                <w:rFonts w:ascii="Times New Roman" w:hAnsi="Times New Roman" w:cs="Times New Roman"/>
                <w:sz w:val="24"/>
                <w:szCs w:val="24"/>
              </w:rPr>
              <w:t>R3</w:t>
            </w:r>
          </w:p>
        </w:tc>
      </w:tr>
      <w:tr w:rsidR="00C200DB" w:rsidRPr="004D4934" w:rsidTr="0042493C">
        <w:tc>
          <w:tcPr>
            <w:tcW w:w="747" w:type="dxa"/>
          </w:tcPr>
          <w:p w:rsidR="00C200DB" w:rsidRDefault="00C200DB" w:rsidP="0042493C">
            <w:pPr>
              <w:jc w:val="center"/>
              <w:rPr>
                <w:rFonts w:ascii="Times New Roman" w:hAnsi="Times New Roman" w:cs="Times New Roman"/>
                <w:sz w:val="24"/>
                <w:szCs w:val="24"/>
              </w:rPr>
            </w:pPr>
            <w:r>
              <w:rPr>
                <w:rFonts w:ascii="Times New Roman" w:hAnsi="Times New Roman" w:cs="Times New Roman"/>
                <w:sz w:val="24"/>
                <w:szCs w:val="24"/>
              </w:rPr>
              <w:t>3</w:t>
            </w:r>
          </w:p>
        </w:tc>
        <w:tc>
          <w:tcPr>
            <w:tcW w:w="6199" w:type="dxa"/>
          </w:tcPr>
          <w:p w:rsidR="00C200DB" w:rsidRDefault="00C200DB" w:rsidP="0042493C">
            <w:pPr>
              <w:rPr>
                <w:rFonts w:ascii="Times New Roman" w:hAnsi="Times New Roman" w:cs="Times New Roman"/>
                <w:sz w:val="24"/>
                <w:szCs w:val="24"/>
              </w:rPr>
            </w:pPr>
            <w:r>
              <w:rPr>
                <w:rFonts w:ascii="Times New Roman" w:hAnsi="Times New Roman" w:cs="Times New Roman"/>
                <w:sz w:val="24"/>
                <w:szCs w:val="24"/>
              </w:rPr>
              <w:t xml:space="preserve">Note that </w:t>
            </w:r>
            <w:r>
              <w:rPr>
                <w:rFonts w:ascii="Times New Roman" w:hAnsi="Times New Roman" w:cs="Times New Roman"/>
                <w:noProof/>
                <w:position w:val="-24"/>
                <w:sz w:val="24"/>
                <w:szCs w:val="24"/>
                <w:lang w:eastAsia="en-US"/>
              </w:rPr>
              <w:drawing>
                <wp:inline distT="0" distB="0" distL="0" distR="0" wp14:anchorId="7B5E62C4" wp14:editId="6F000458">
                  <wp:extent cx="3315970" cy="397510"/>
                  <wp:effectExtent l="0" t="0" r="0" b="2540"/>
                  <wp:docPr id="1633" name="Picture 16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4"/>
                          <pic:cNvPicPr>
                            <a:picLocks noChangeAspect="1" noChangeArrowheads="1"/>
                          </pic:cNvPicPr>
                        </pic:nvPicPr>
                        <pic:blipFill>
                          <a:blip r:embed="rId512" cstate="print">
                            <a:extLst>
                              <a:ext uri="{28A0092B-C50C-407E-A947-70E740481C1C}">
                                <a14:useLocalDpi xmlns:a14="http://schemas.microsoft.com/office/drawing/2010/main" val="0"/>
                              </a:ext>
                            </a:extLst>
                          </a:blip>
                          <a:srcRect/>
                          <a:stretch>
                            <a:fillRect/>
                          </a:stretch>
                        </pic:blipFill>
                        <pic:spPr bwMode="auto">
                          <a:xfrm>
                            <a:off x="0" y="0"/>
                            <a:ext cx="3315970" cy="397510"/>
                          </a:xfrm>
                          <a:prstGeom prst="rect">
                            <a:avLst/>
                          </a:prstGeom>
                          <a:noFill/>
                          <a:ln>
                            <a:noFill/>
                          </a:ln>
                        </pic:spPr>
                      </pic:pic>
                    </a:graphicData>
                  </a:graphic>
                </wp:inline>
              </w:drawing>
            </w:r>
            <w:r>
              <w:rPr>
                <w:rFonts w:ascii="Times New Roman" w:hAnsi="Times New Roman" w:cs="Times New Roman"/>
                <w:sz w:val="24"/>
                <w:szCs w:val="24"/>
              </w:rPr>
              <w:t>.</w:t>
            </w:r>
          </w:p>
        </w:tc>
        <w:tc>
          <w:tcPr>
            <w:tcW w:w="1134" w:type="dxa"/>
          </w:tcPr>
          <w:p w:rsidR="00C200DB" w:rsidRDefault="00C200DB" w:rsidP="0042493C">
            <w:pPr>
              <w:rPr>
                <w:rFonts w:ascii="Times New Roman" w:hAnsi="Times New Roman" w:cs="Times New Roman"/>
                <w:sz w:val="24"/>
                <w:szCs w:val="24"/>
              </w:rPr>
            </w:pPr>
            <w:r>
              <w:rPr>
                <w:rFonts w:ascii="Times New Roman" w:hAnsi="Times New Roman" w:cs="Times New Roman"/>
                <w:sz w:val="24"/>
                <w:szCs w:val="24"/>
              </w:rPr>
              <w:t>CO(P,2)R3</w:t>
            </w:r>
          </w:p>
        </w:tc>
      </w:tr>
      <w:tr w:rsidR="00C200DB" w:rsidRPr="004D4934" w:rsidTr="0042493C">
        <w:tc>
          <w:tcPr>
            <w:tcW w:w="747" w:type="dxa"/>
          </w:tcPr>
          <w:p w:rsidR="00C200DB" w:rsidRDefault="00C200DB" w:rsidP="0042493C">
            <w:pPr>
              <w:jc w:val="center"/>
              <w:rPr>
                <w:rFonts w:ascii="Times New Roman" w:hAnsi="Times New Roman" w:cs="Times New Roman"/>
                <w:sz w:val="24"/>
                <w:szCs w:val="24"/>
              </w:rPr>
            </w:pPr>
            <w:r>
              <w:rPr>
                <w:rFonts w:ascii="Times New Roman" w:hAnsi="Times New Roman" w:cs="Times New Roman"/>
                <w:sz w:val="24"/>
                <w:szCs w:val="24"/>
              </w:rPr>
              <w:t>4</w:t>
            </w:r>
          </w:p>
        </w:tc>
        <w:tc>
          <w:tcPr>
            <w:tcW w:w="6199" w:type="dxa"/>
          </w:tcPr>
          <w:p w:rsidR="00C200DB" w:rsidRDefault="00C200DB" w:rsidP="0042493C">
            <w:pPr>
              <w:rPr>
                <w:rFonts w:ascii="Times New Roman" w:hAnsi="Times New Roman" w:cs="Times New Roman"/>
                <w:sz w:val="24"/>
                <w:szCs w:val="24"/>
              </w:rPr>
            </w:pPr>
            <w:r>
              <w:rPr>
                <w:rFonts w:ascii="Times New Roman" w:hAnsi="Times New Roman" w:cs="Times New Roman"/>
                <w:sz w:val="24"/>
                <w:szCs w:val="24"/>
              </w:rPr>
              <w:t xml:space="preserve">Note that </w:t>
            </w:r>
            <w:r>
              <w:rPr>
                <w:rFonts w:ascii="Times New Roman" w:hAnsi="Times New Roman" w:cs="Times New Roman"/>
                <w:noProof/>
                <w:position w:val="-24"/>
                <w:sz w:val="24"/>
                <w:szCs w:val="24"/>
                <w:lang w:eastAsia="en-US"/>
              </w:rPr>
              <w:drawing>
                <wp:inline distT="0" distB="0" distL="0" distR="0" wp14:anchorId="6EB389A5" wp14:editId="78B46B82">
                  <wp:extent cx="3363595" cy="437515"/>
                  <wp:effectExtent l="0" t="0" r="8255" b="635"/>
                  <wp:docPr id="1634" name="Picture 16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5"/>
                          <pic:cNvPicPr>
                            <a:picLocks noChangeAspect="1" noChangeArrowheads="1"/>
                          </pic:cNvPicPr>
                        </pic:nvPicPr>
                        <pic:blipFill>
                          <a:blip r:embed="rId513" cstate="print">
                            <a:extLst>
                              <a:ext uri="{28A0092B-C50C-407E-A947-70E740481C1C}">
                                <a14:useLocalDpi xmlns:a14="http://schemas.microsoft.com/office/drawing/2010/main" val="0"/>
                              </a:ext>
                            </a:extLst>
                          </a:blip>
                          <a:srcRect/>
                          <a:stretch>
                            <a:fillRect/>
                          </a:stretch>
                        </pic:blipFill>
                        <pic:spPr bwMode="auto">
                          <a:xfrm>
                            <a:off x="0" y="0"/>
                            <a:ext cx="3363595" cy="437515"/>
                          </a:xfrm>
                          <a:prstGeom prst="rect">
                            <a:avLst/>
                          </a:prstGeom>
                          <a:noFill/>
                          <a:ln>
                            <a:noFill/>
                          </a:ln>
                        </pic:spPr>
                      </pic:pic>
                    </a:graphicData>
                  </a:graphic>
                </wp:inline>
              </w:drawing>
            </w:r>
          </w:p>
        </w:tc>
        <w:tc>
          <w:tcPr>
            <w:tcW w:w="1134" w:type="dxa"/>
          </w:tcPr>
          <w:p w:rsidR="00C200DB" w:rsidRDefault="00C200DB" w:rsidP="0042493C">
            <w:pPr>
              <w:jc w:val="center"/>
              <w:rPr>
                <w:rFonts w:ascii="Times New Roman" w:hAnsi="Times New Roman" w:cs="Times New Roman"/>
                <w:sz w:val="24"/>
                <w:szCs w:val="24"/>
              </w:rPr>
            </w:pPr>
            <w:r>
              <w:rPr>
                <w:rFonts w:ascii="Times New Roman" w:hAnsi="Times New Roman" w:cs="Times New Roman"/>
                <w:sz w:val="24"/>
                <w:szCs w:val="24"/>
              </w:rPr>
              <w:t>R3</w:t>
            </w:r>
          </w:p>
        </w:tc>
      </w:tr>
      <w:tr w:rsidR="00C200DB" w:rsidRPr="004D4934" w:rsidTr="0042493C">
        <w:tc>
          <w:tcPr>
            <w:tcW w:w="747" w:type="dxa"/>
          </w:tcPr>
          <w:p w:rsidR="00C200DB" w:rsidRPr="004D4934" w:rsidRDefault="00C200DB" w:rsidP="0042493C">
            <w:pPr>
              <w:jc w:val="center"/>
              <w:rPr>
                <w:rFonts w:ascii="Times New Roman" w:hAnsi="Times New Roman" w:cs="Times New Roman"/>
                <w:sz w:val="24"/>
                <w:szCs w:val="24"/>
              </w:rPr>
            </w:pPr>
            <w:r>
              <w:rPr>
                <w:rFonts w:ascii="Times New Roman" w:hAnsi="Times New Roman" w:cs="Times New Roman"/>
                <w:sz w:val="24"/>
                <w:szCs w:val="24"/>
              </w:rPr>
              <w:t>5</w:t>
            </w:r>
          </w:p>
        </w:tc>
        <w:tc>
          <w:tcPr>
            <w:tcW w:w="6199" w:type="dxa"/>
          </w:tcPr>
          <w:p w:rsidR="00C200DB" w:rsidRPr="004D4934" w:rsidRDefault="00C200DB" w:rsidP="0042493C">
            <w:pPr>
              <w:rPr>
                <w:rFonts w:ascii="Times New Roman" w:hAnsi="Times New Roman" w:cs="Times New Roman"/>
                <w:sz w:val="24"/>
                <w:szCs w:val="24"/>
              </w:rPr>
            </w:pPr>
            <w:r>
              <w:rPr>
                <w:rFonts w:ascii="Times New Roman" w:hAnsi="Times New Roman" w:cs="Times New Roman"/>
                <w:noProof/>
                <w:position w:val="-24"/>
                <w:sz w:val="24"/>
                <w:szCs w:val="24"/>
                <w:lang w:eastAsia="en-US"/>
              </w:rPr>
              <w:drawing>
                <wp:inline distT="0" distB="0" distL="0" distR="0" wp14:anchorId="3C8D6212" wp14:editId="16F83285">
                  <wp:extent cx="3021330" cy="437515"/>
                  <wp:effectExtent l="0" t="0" r="7620" b="635"/>
                  <wp:docPr id="1635" name="Picture 16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6"/>
                          <pic:cNvPicPr>
                            <a:picLocks noChangeAspect="1" noChangeArrowheads="1"/>
                          </pic:cNvPicPr>
                        </pic:nvPicPr>
                        <pic:blipFill>
                          <a:blip r:embed="rId514" cstate="print">
                            <a:extLst>
                              <a:ext uri="{28A0092B-C50C-407E-A947-70E740481C1C}">
                                <a14:useLocalDpi xmlns:a14="http://schemas.microsoft.com/office/drawing/2010/main" val="0"/>
                              </a:ext>
                            </a:extLst>
                          </a:blip>
                          <a:srcRect/>
                          <a:stretch>
                            <a:fillRect/>
                          </a:stretch>
                        </pic:blipFill>
                        <pic:spPr bwMode="auto">
                          <a:xfrm>
                            <a:off x="0" y="0"/>
                            <a:ext cx="3021330" cy="437515"/>
                          </a:xfrm>
                          <a:prstGeom prst="rect">
                            <a:avLst/>
                          </a:prstGeom>
                          <a:noFill/>
                          <a:ln>
                            <a:noFill/>
                          </a:ln>
                        </pic:spPr>
                      </pic:pic>
                    </a:graphicData>
                  </a:graphic>
                </wp:inline>
              </w:drawing>
            </w:r>
          </w:p>
        </w:tc>
        <w:tc>
          <w:tcPr>
            <w:tcW w:w="1134" w:type="dxa"/>
          </w:tcPr>
          <w:p w:rsidR="00C200DB" w:rsidRPr="004D4934" w:rsidRDefault="00C200DB" w:rsidP="0042493C">
            <w:pPr>
              <w:jc w:val="center"/>
              <w:rPr>
                <w:rFonts w:ascii="Times New Roman" w:hAnsi="Times New Roman" w:cs="Times New Roman"/>
                <w:sz w:val="24"/>
                <w:szCs w:val="24"/>
              </w:rPr>
            </w:pPr>
            <w:r>
              <w:rPr>
                <w:rFonts w:ascii="Times New Roman" w:hAnsi="Times New Roman" w:cs="Times New Roman"/>
                <w:sz w:val="24"/>
                <w:szCs w:val="24"/>
              </w:rPr>
              <w:t>R3</w:t>
            </w:r>
          </w:p>
        </w:tc>
      </w:tr>
      <w:tr w:rsidR="00C200DB" w:rsidRPr="004D4934" w:rsidTr="0042493C">
        <w:tc>
          <w:tcPr>
            <w:tcW w:w="747" w:type="dxa"/>
          </w:tcPr>
          <w:p w:rsidR="00C200DB" w:rsidRDefault="00C200DB" w:rsidP="0042493C">
            <w:pPr>
              <w:jc w:val="center"/>
              <w:rPr>
                <w:rFonts w:ascii="Times New Roman" w:hAnsi="Times New Roman" w:cs="Times New Roman"/>
                <w:sz w:val="24"/>
                <w:szCs w:val="24"/>
              </w:rPr>
            </w:pPr>
            <w:r>
              <w:rPr>
                <w:rFonts w:ascii="Times New Roman" w:hAnsi="Times New Roman" w:cs="Times New Roman"/>
                <w:sz w:val="24"/>
                <w:szCs w:val="24"/>
              </w:rPr>
              <w:t>6</w:t>
            </w:r>
          </w:p>
        </w:tc>
        <w:tc>
          <w:tcPr>
            <w:tcW w:w="6199" w:type="dxa"/>
          </w:tcPr>
          <w:p w:rsidR="00C200DB" w:rsidRPr="004D4934" w:rsidRDefault="00C200DB" w:rsidP="0042493C">
            <w:pPr>
              <w:rPr>
                <w:rFonts w:ascii="Times New Roman" w:hAnsi="Times New Roman" w:cs="Times New Roman"/>
                <w:sz w:val="24"/>
                <w:szCs w:val="24"/>
              </w:rPr>
            </w:pPr>
            <w:r>
              <w:rPr>
                <w:rFonts w:ascii="Times New Roman" w:hAnsi="Times New Roman" w:cs="Times New Roman"/>
                <w:noProof/>
                <w:position w:val="-24"/>
                <w:sz w:val="24"/>
                <w:szCs w:val="24"/>
                <w:lang w:eastAsia="en-US"/>
              </w:rPr>
              <w:drawing>
                <wp:inline distT="0" distB="0" distL="0" distR="0" wp14:anchorId="4AB6D3F6" wp14:editId="62EE4E52">
                  <wp:extent cx="2131060" cy="397510"/>
                  <wp:effectExtent l="0" t="0" r="2540" b="2540"/>
                  <wp:docPr id="1636" name="Picture 16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
                          <pic:cNvPicPr>
                            <a:picLocks noChangeAspect="1" noChangeArrowheads="1"/>
                          </pic:cNvPicPr>
                        </pic:nvPicPr>
                        <pic:blipFill>
                          <a:blip r:embed="rId515" cstate="print">
                            <a:extLst>
                              <a:ext uri="{28A0092B-C50C-407E-A947-70E740481C1C}">
                                <a14:useLocalDpi xmlns:a14="http://schemas.microsoft.com/office/drawing/2010/main" val="0"/>
                              </a:ext>
                            </a:extLst>
                          </a:blip>
                          <a:srcRect/>
                          <a:stretch>
                            <a:fillRect/>
                          </a:stretch>
                        </pic:blipFill>
                        <pic:spPr bwMode="auto">
                          <a:xfrm>
                            <a:off x="0" y="0"/>
                            <a:ext cx="2131060" cy="397510"/>
                          </a:xfrm>
                          <a:prstGeom prst="rect">
                            <a:avLst/>
                          </a:prstGeom>
                          <a:noFill/>
                          <a:ln>
                            <a:noFill/>
                          </a:ln>
                        </pic:spPr>
                      </pic:pic>
                    </a:graphicData>
                  </a:graphic>
                </wp:inline>
              </w:drawing>
            </w:r>
          </w:p>
        </w:tc>
        <w:tc>
          <w:tcPr>
            <w:tcW w:w="1134" w:type="dxa"/>
          </w:tcPr>
          <w:p w:rsidR="00C200DB" w:rsidRDefault="00C200DB" w:rsidP="0042493C">
            <w:pPr>
              <w:jc w:val="center"/>
              <w:rPr>
                <w:rFonts w:ascii="Times New Roman" w:hAnsi="Times New Roman" w:cs="Times New Roman"/>
                <w:sz w:val="24"/>
                <w:szCs w:val="24"/>
              </w:rPr>
            </w:pPr>
            <w:r>
              <w:rPr>
                <w:rFonts w:ascii="Times New Roman" w:hAnsi="Times New Roman" w:cs="Times New Roman"/>
                <w:sz w:val="24"/>
                <w:szCs w:val="24"/>
              </w:rPr>
              <w:t>R3</w:t>
            </w:r>
          </w:p>
        </w:tc>
      </w:tr>
    </w:tbl>
    <w:p w:rsidR="00C200DB" w:rsidRDefault="00C200DB" w:rsidP="00493FFF">
      <w:pPr>
        <w:spacing w:after="0" w:line="240" w:lineRule="auto"/>
        <w:rPr>
          <w:rFonts w:ascii="Times New Roman" w:hAnsi="Times New Roman" w:cs="Times New Roman"/>
          <w:b/>
          <w:sz w:val="24"/>
          <w:szCs w:val="24"/>
        </w:rPr>
      </w:pPr>
    </w:p>
    <w:p w:rsidR="00F60813" w:rsidRPr="00DC1CCD" w:rsidRDefault="00C200DB" w:rsidP="00DA54A4">
      <w:pPr>
        <w:spacing w:after="0" w:line="480" w:lineRule="auto"/>
        <w:rPr>
          <w:rFonts w:ascii="Times New Roman" w:hAnsi="Times New Roman" w:cs="Times New Roman"/>
          <w:b/>
          <w:sz w:val="24"/>
          <w:szCs w:val="24"/>
        </w:rPr>
      </w:pPr>
      <w:r>
        <w:rPr>
          <w:rFonts w:ascii="Times New Roman" w:hAnsi="Times New Roman" w:cs="Times New Roman" w:hint="eastAsia"/>
          <w:b/>
          <w:sz w:val="24"/>
          <w:szCs w:val="24"/>
        </w:rPr>
        <w:t>3.</w:t>
      </w:r>
      <w:r w:rsidR="009F4FB7">
        <w:rPr>
          <w:rFonts w:ascii="Times New Roman" w:hAnsi="Times New Roman" w:cs="Times New Roman" w:hint="eastAsia"/>
          <w:b/>
          <w:sz w:val="24"/>
          <w:szCs w:val="24"/>
        </w:rPr>
        <w:t>6</w:t>
      </w:r>
      <w:r>
        <w:rPr>
          <w:rFonts w:ascii="Times New Roman" w:hAnsi="Times New Roman" w:cs="Times New Roman" w:hint="eastAsia"/>
          <w:b/>
          <w:sz w:val="24"/>
          <w:szCs w:val="24"/>
        </w:rPr>
        <w:tab/>
      </w:r>
      <w:r w:rsidR="00DA54A4">
        <w:rPr>
          <w:rFonts w:ascii="Times New Roman" w:hAnsi="Times New Roman" w:cs="Times New Roman" w:hint="eastAsia"/>
          <w:b/>
          <w:sz w:val="24"/>
          <w:szCs w:val="24"/>
        </w:rPr>
        <w:t xml:space="preserve">Reliability of </w:t>
      </w:r>
      <w:r w:rsidR="00DA54A4">
        <w:rPr>
          <w:rFonts w:ascii="Times New Roman" w:hAnsi="Times New Roman" w:cs="Times New Roman"/>
          <w:b/>
          <w:sz w:val="24"/>
          <w:szCs w:val="24"/>
        </w:rPr>
        <w:t>the</w:t>
      </w:r>
      <w:r w:rsidR="00DA54A4">
        <w:rPr>
          <w:rFonts w:ascii="Times New Roman" w:hAnsi="Times New Roman" w:cs="Times New Roman" w:hint="eastAsia"/>
          <w:b/>
          <w:sz w:val="24"/>
          <w:szCs w:val="24"/>
        </w:rPr>
        <w:t xml:space="preserve"> </w:t>
      </w:r>
      <w:r w:rsidR="00430580">
        <w:rPr>
          <w:rFonts w:ascii="Times New Roman" w:hAnsi="Times New Roman" w:cs="Times New Roman" w:hint="eastAsia"/>
          <w:b/>
          <w:sz w:val="24"/>
          <w:szCs w:val="24"/>
        </w:rPr>
        <w:t xml:space="preserve">Model of the Structure of Proof </w:t>
      </w:r>
      <w:r w:rsidR="00EA77FA">
        <w:rPr>
          <w:rFonts w:ascii="Times New Roman" w:hAnsi="Times New Roman" w:cs="Times New Roman"/>
          <w:b/>
          <w:sz w:val="24"/>
          <w:szCs w:val="24"/>
        </w:rPr>
        <w:t>Construction</w:t>
      </w:r>
      <w:r w:rsidR="00F60813">
        <w:rPr>
          <w:rFonts w:ascii="Times New Roman" w:hAnsi="Times New Roman" w:cs="Times New Roman" w:hint="eastAsia"/>
          <w:sz w:val="24"/>
          <w:szCs w:val="24"/>
        </w:rPr>
        <w:t xml:space="preserve"> </w:t>
      </w:r>
    </w:p>
    <w:p w:rsidR="00226BA9" w:rsidRDefault="00DC1CCD" w:rsidP="00C23D84">
      <w:pPr>
        <w:spacing w:after="0" w:line="480" w:lineRule="auto"/>
        <w:ind w:firstLine="720"/>
        <w:rPr>
          <w:rFonts w:ascii="Times New Roman" w:hAnsi="Times New Roman" w:cs="Times New Roman"/>
          <w:sz w:val="24"/>
          <w:szCs w:val="24"/>
        </w:rPr>
      </w:pPr>
      <w:r>
        <w:rPr>
          <w:rFonts w:ascii="Times New Roman" w:hAnsi="Times New Roman" w:cs="Times New Roman" w:hint="eastAsia"/>
          <w:sz w:val="24"/>
          <w:szCs w:val="24"/>
        </w:rPr>
        <w:t xml:space="preserve">In order to get a sense for the reliability of the model, </w:t>
      </w:r>
      <w:r w:rsidR="009F4FB7">
        <w:rPr>
          <w:rFonts w:ascii="Times New Roman" w:hAnsi="Times New Roman" w:cs="Times New Roman" w:hint="eastAsia"/>
          <w:sz w:val="24"/>
          <w:szCs w:val="24"/>
        </w:rPr>
        <w:t>I</w:t>
      </w:r>
      <w:r w:rsidR="00F60813">
        <w:rPr>
          <w:rFonts w:ascii="Times New Roman" w:hAnsi="Times New Roman" w:cs="Times New Roman" w:hint="eastAsia"/>
          <w:sz w:val="24"/>
          <w:szCs w:val="24"/>
        </w:rPr>
        <w:t xml:space="preserve"> </w:t>
      </w:r>
      <w:r w:rsidR="008A6DB6">
        <w:rPr>
          <w:rFonts w:ascii="Times New Roman" w:hAnsi="Times New Roman" w:cs="Times New Roman" w:hint="eastAsia"/>
          <w:sz w:val="24"/>
          <w:szCs w:val="24"/>
        </w:rPr>
        <w:t xml:space="preserve">had </w:t>
      </w:r>
      <w:r w:rsidR="00893508">
        <w:rPr>
          <w:rFonts w:ascii="Times New Roman" w:hAnsi="Times New Roman" w:cs="Times New Roman" w:hint="eastAsia"/>
          <w:sz w:val="24"/>
          <w:szCs w:val="24"/>
        </w:rPr>
        <w:t>six</w:t>
      </w:r>
      <w:r w:rsidR="00F60813">
        <w:rPr>
          <w:rFonts w:ascii="Times New Roman" w:hAnsi="Times New Roman" w:cs="Times New Roman" w:hint="eastAsia"/>
          <w:sz w:val="24"/>
          <w:szCs w:val="24"/>
        </w:rPr>
        <w:t xml:space="preserve"> </w:t>
      </w:r>
      <w:r w:rsidR="008A6DB6">
        <w:rPr>
          <w:rFonts w:ascii="Times New Roman" w:hAnsi="Times New Roman" w:cs="Times New Roman" w:hint="eastAsia"/>
          <w:sz w:val="24"/>
          <w:szCs w:val="24"/>
        </w:rPr>
        <w:t xml:space="preserve">mathematics </w:t>
      </w:r>
      <w:r w:rsidR="00F60813">
        <w:rPr>
          <w:rFonts w:ascii="Times New Roman" w:hAnsi="Times New Roman" w:cs="Times New Roman" w:hint="eastAsia"/>
          <w:sz w:val="24"/>
          <w:szCs w:val="24"/>
        </w:rPr>
        <w:t xml:space="preserve">professors to review the model of the structure of proof construction.  </w:t>
      </w:r>
      <w:r>
        <w:rPr>
          <w:rFonts w:ascii="Times New Roman" w:hAnsi="Times New Roman" w:cs="Times New Roman" w:hint="eastAsia"/>
          <w:sz w:val="24"/>
          <w:szCs w:val="24"/>
        </w:rPr>
        <w:t xml:space="preserve">The </w:t>
      </w:r>
      <w:r w:rsidR="00226BA9">
        <w:rPr>
          <w:rFonts w:ascii="Times New Roman" w:hAnsi="Times New Roman" w:cs="Times New Roman" w:hint="eastAsia"/>
          <w:sz w:val="24"/>
          <w:szCs w:val="24"/>
        </w:rPr>
        <w:t>meeting</w:t>
      </w:r>
      <w:r>
        <w:rPr>
          <w:rFonts w:ascii="Times New Roman" w:hAnsi="Times New Roman" w:cs="Times New Roman" w:hint="eastAsia"/>
          <w:sz w:val="24"/>
          <w:szCs w:val="24"/>
        </w:rPr>
        <w:t>s</w:t>
      </w:r>
      <w:r w:rsidR="00226BA9">
        <w:rPr>
          <w:rFonts w:ascii="Times New Roman" w:hAnsi="Times New Roman" w:cs="Times New Roman" w:hint="eastAsia"/>
          <w:sz w:val="24"/>
          <w:szCs w:val="24"/>
        </w:rPr>
        <w:t xml:space="preserve"> took place in each professor</w:t>
      </w:r>
      <w:r w:rsidR="00226BA9">
        <w:rPr>
          <w:rFonts w:ascii="Times New Roman" w:hAnsi="Times New Roman" w:cs="Times New Roman"/>
          <w:sz w:val="24"/>
          <w:szCs w:val="24"/>
        </w:rPr>
        <w:t>’</w:t>
      </w:r>
      <w:r w:rsidR="00226BA9">
        <w:rPr>
          <w:rFonts w:ascii="Times New Roman" w:hAnsi="Times New Roman" w:cs="Times New Roman" w:hint="eastAsia"/>
          <w:sz w:val="24"/>
          <w:szCs w:val="24"/>
        </w:rPr>
        <w:t>s office</w:t>
      </w:r>
      <w:r w:rsidR="00D10060">
        <w:rPr>
          <w:rFonts w:ascii="Times New Roman" w:hAnsi="Times New Roman" w:cs="Times New Roman" w:hint="eastAsia"/>
          <w:sz w:val="24"/>
          <w:szCs w:val="24"/>
        </w:rPr>
        <w:t xml:space="preserve">.  </w:t>
      </w:r>
      <w:r w:rsidR="009F4FB7">
        <w:rPr>
          <w:rFonts w:ascii="Times New Roman" w:hAnsi="Times New Roman" w:cs="Times New Roman" w:hint="eastAsia"/>
          <w:sz w:val="24"/>
          <w:szCs w:val="24"/>
        </w:rPr>
        <w:t>I</w:t>
      </w:r>
      <w:r w:rsidR="00226BA9">
        <w:rPr>
          <w:rFonts w:ascii="Times New Roman" w:hAnsi="Times New Roman" w:cs="Times New Roman" w:hint="eastAsia"/>
          <w:sz w:val="24"/>
          <w:szCs w:val="24"/>
        </w:rPr>
        <w:t xml:space="preserve"> explained the model </w:t>
      </w:r>
      <w:r w:rsidR="00DA54A4">
        <w:rPr>
          <w:rFonts w:ascii="Times New Roman" w:hAnsi="Times New Roman" w:cs="Times New Roman" w:hint="eastAsia"/>
          <w:sz w:val="24"/>
          <w:szCs w:val="24"/>
        </w:rPr>
        <w:t>to them, using</w:t>
      </w:r>
      <w:r w:rsidR="00226BA9">
        <w:rPr>
          <w:rFonts w:ascii="Times New Roman" w:hAnsi="Times New Roman" w:cs="Times New Roman" w:hint="eastAsia"/>
          <w:sz w:val="24"/>
          <w:szCs w:val="24"/>
        </w:rPr>
        <w:t xml:space="preserve"> </w:t>
      </w:r>
      <w:r w:rsidR="006B0279">
        <w:rPr>
          <w:rFonts w:ascii="Times New Roman" w:hAnsi="Times New Roman" w:cs="Times New Roman" w:hint="eastAsia"/>
          <w:sz w:val="24"/>
          <w:szCs w:val="24"/>
        </w:rPr>
        <w:t>the proofs I made and the proofs I had them make</w:t>
      </w:r>
      <w:r w:rsidR="00226BA9">
        <w:rPr>
          <w:rFonts w:ascii="Times New Roman" w:hAnsi="Times New Roman" w:cs="Times New Roman" w:hint="eastAsia"/>
          <w:sz w:val="24"/>
          <w:szCs w:val="24"/>
        </w:rPr>
        <w:t xml:space="preserve">.  </w:t>
      </w:r>
      <w:r w:rsidR="006B0279">
        <w:rPr>
          <w:rFonts w:ascii="Times New Roman" w:hAnsi="Times New Roman" w:cs="Times New Roman" w:hint="eastAsia"/>
          <w:sz w:val="24"/>
          <w:szCs w:val="24"/>
        </w:rPr>
        <w:t xml:space="preserve">They agreed </w:t>
      </w:r>
      <w:r w:rsidR="006B0279">
        <w:rPr>
          <w:rFonts w:ascii="Times New Roman" w:hAnsi="Times New Roman" w:cs="Times New Roman"/>
          <w:sz w:val="24"/>
          <w:szCs w:val="24"/>
        </w:rPr>
        <w:t>that</w:t>
      </w:r>
      <w:r w:rsidR="006B0279">
        <w:rPr>
          <w:rFonts w:ascii="Times New Roman" w:hAnsi="Times New Roman" w:cs="Times New Roman" w:hint="eastAsia"/>
          <w:sz w:val="24"/>
          <w:szCs w:val="24"/>
        </w:rPr>
        <w:t xml:space="preserve"> the model was applicable to those proofs</w:t>
      </w:r>
      <w:r w:rsidR="00CC7D55">
        <w:rPr>
          <w:rFonts w:ascii="Times New Roman" w:hAnsi="Times New Roman" w:cs="Times New Roman" w:hint="eastAsia"/>
          <w:sz w:val="24"/>
          <w:szCs w:val="24"/>
        </w:rPr>
        <w:t xml:space="preserve">.  </w:t>
      </w:r>
      <w:r w:rsidR="00535313">
        <w:rPr>
          <w:rFonts w:ascii="Times New Roman" w:hAnsi="Times New Roman" w:cs="Times New Roman" w:hint="eastAsia"/>
          <w:sz w:val="24"/>
          <w:szCs w:val="24"/>
        </w:rPr>
        <w:t>Two professors</w:t>
      </w:r>
      <w:r w:rsidR="00CC7D55">
        <w:rPr>
          <w:rFonts w:ascii="Times New Roman" w:hAnsi="Times New Roman" w:cs="Times New Roman" w:hint="eastAsia"/>
          <w:sz w:val="24"/>
          <w:szCs w:val="24"/>
        </w:rPr>
        <w:t xml:space="preserve"> gave me</w:t>
      </w:r>
      <w:r w:rsidR="006B0279">
        <w:rPr>
          <w:rFonts w:ascii="Times New Roman" w:hAnsi="Times New Roman" w:cs="Times New Roman" w:hint="eastAsia"/>
          <w:sz w:val="24"/>
          <w:szCs w:val="24"/>
        </w:rPr>
        <w:t xml:space="preserve"> minor </w:t>
      </w:r>
      <w:r w:rsidR="00CC7D55">
        <w:rPr>
          <w:rFonts w:ascii="Times New Roman" w:hAnsi="Times New Roman" w:cs="Times New Roman" w:hint="eastAsia"/>
          <w:sz w:val="24"/>
          <w:szCs w:val="24"/>
        </w:rPr>
        <w:t>suggestions</w:t>
      </w:r>
      <w:r w:rsidR="00F60813">
        <w:rPr>
          <w:rFonts w:ascii="Times New Roman" w:hAnsi="Times New Roman" w:cs="Times New Roman" w:hint="eastAsia"/>
          <w:sz w:val="24"/>
          <w:szCs w:val="24"/>
        </w:rPr>
        <w:t xml:space="preserve">.  </w:t>
      </w:r>
      <w:r w:rsidR="00535313">
        <w:rPr>
          <w:rFonts w:ascii="Times New Roman" w:hAnsi="Times New Roman" w:cs="Times New Roman" w:hint="eastAsia"/>
          <w:sz w:val="24"/>
          <w:szCs w:val="24"/>
        </w:rPr>
        <w:t>O</w:t>
      </w:r>
      <w:r w:rsidR="00CC7D55">
        <w:rPr>
          <w:rFonts w:ascii="Times New Roman" w:hAnsi="Times New Roman" w:cs="Times New Roman" w:hint="eastAsia"/>
          <w:sz w:val="24"/>
          <w:szCs w:val="24"/>
        </w:rPr>
        <w:t>ne professor</w:t>
      </w:r>
      <w:r w:rsidR="00F60813">
        <w:rPr>
          <w:rFonts w:ascii="Times New Roman" w:hAnsi="Times New Roman" w:cs="Times New Roman" w:hint="eastAsia"/>
          <w:sz w:val="24"/>
          <w:szCs w:val="24"/>
        </w:rPr>
        <w:t xml:space="preserve"> suggested the </w:t>
      </w:r>
      <w:r w:rsidR="00F60813">
        <w:rPr>
          <w:rFonts w:ascii="Times New Roman" w:hAnsi="Times New Roman" w:cs="Times New Roman"/>
          <w:sz w:val="24"/>
          <w:szCs w:val="24"/>
        </w:rPr>
        <w:t>researcher</w:t>
      </w:r>
      <w:r w:rsidR="00F60813">
        <w:rPr>
          <w:rFonts w:ascii="Times New Roman" w:hAnsi="Times New Roman" w:cs="Times New Roman" w:hint="eastAsia"/>
          <w:sz w:val="24"/>
          <w:szCs w:val="24"/>
        </w:rPr>
        <w:t xml:space="preserve"> should avoid using</w:t>
      </w:r>
      <w:r w:rsidR="00DA54A4">
        <w:rPr>
          <w:rFonts w:ascii="Times New Roman" w:hAnsi="Times New Roman" w:cs="Times New Roman" w:hint="eastAsia"/>
          <w:sz w:val="24"/>
          <w:szCs w:val="24"/>
        </w:rPr>
        <w:t xml:space="preserve"> the expression</w:t>
      </w:r>
      <w:r w:rsidR="00F60813">
        <w:rPr>
          <w:rFonts w:ascii="Times New Roman" w:hAnsi="Times New Roman" w:cs="Times New Roman" w:hint="eastAsia"/>
          <w:sz w:val="24"/>
          <w:szCs w:val="24"/>
        </w:rPr>
        <w:t xml:space="preserve"> </w:t>
      </w:r>
      <w:r w:rsidR="00F60813">
        <w:rPr>
          <w:rFonts w:ascii="Times New Roman" w:hAnsi="Times New Roman" w:cs="Times New Roman"/>
          <w:sz w:val="24"/>
          <w:szCs w:val="24"/>
        </w:rPr>
        <w:t>“</w:t>
      </w:r>
      <w:r w:rsidR="00F60813">
        <w:rPr>
          <w:rFonts w:ascii="Times New Roman" w:hAnsi="Times New Roman" w:cs="Times New Roman" w:hint="eastAsia"/>
          <w:sz w:val="24"/>
          <w:szCs w:val="24"/>
        </w:rPr>
        <w:t>linking information</w:t>
      </w:r>
      <w:r w:rsidR="00DA54A4">
        <w:rPr>
          <w:rFonts w:ascii="Times New Roman" w:hAnsi="Times New Roman" w:cs="Times New Roman" w:hint="eastAsia"/>
          <w:sz w:val="24"/>
          <w:szCs w:val="24"/>
        </w:rPr>
        <w:t>,</w:t>
      </w:r>
      <w:r w:rsidR="00F60813">
        <w:rPr>
          <w:rFonts w:ascii="Times New Roman" w:hAnsi="Times New Roman" w:cs="Times New Roman"/>
          <w:sz w:val="24"/>
          <w:szCs w:val="24"/>
        </w:rPr>
        <w:t>”</w:t>
      </w:r>
      <w:r w:rsidR="00F60813">
        <w:rPr>
          <w:rFonts w:ascii="Times New Roman" w:hAnsi="Times New Roman" w:cs="Times New Roman" w:hint="eastAsia"/>
          <w:sz w:val="24"/>
          <w:szCs w:val="24"/>
        </w:rPr>
        <w:t xml:space="preserve"> which led </w:t>
      </w:r>
      <w:r w:rsidR="00CC7D55">
        <w:rPr>
          <w:rFonts w:ascii="Times New Roman" w:hAnsi="Times New Roman" w:cs="Times New Roman" w:hint="eastAsia"/>
          <w:sz w:val="24"/>
          <w:szCs w:val="24"/>
        </w:rPr>
        <w:t xml:space="preserve">me </w:t>
      </w:r>
      <w:r w:rsidR="00F60813">
        <w:rPr>
          <w:rFonts w:ascii="Times New Roman" w:hAnsi="Times New Roman" w:cs="Times New Roman" w:hint="eastAsia"/>
          <w:sz w:val="24"/>
          <w:szCs w:val="24"/>
        </w:rPr>
        <w:t xml:space="preserve">to the use </w:t>
      </w:r>
      <w:r w:rsidR="00DA54A4">
        <w:rPr>
          <w:rFonts w:ascii="Times New Roman" w:hAnsi="Times New Roman" w:cs="Times New Roman" w:hint="eastAsia"/>
          <w:sz w:val="24"/>
          <w:szCs w:val="24"/>
        </w:rPr>
        <w:t xml:space="preserve">the expression </w:t>
      </w:r>
      <w:r w:rsidR="00F60813">
        <w:rPr>
          <w:rFonts w:ascii="Times New Roman" w:hAnsi="Times New Roman" w:cs="Times New Roman"/>
          <w:sz w:val="24"/>
          <w:szCs w:val="24"/>
        </w:rPr>
        <w:t>“</w:t>
      </w:r>
      <w:r w:rsidR="00F60813">
        <w:rPr>
          <w:rFonts w:ascii="Times New Roman" w:hAnsi="Times New Roman" w:cs="Times New Roman" w:hint="eastAsia"/>
          <w:sz w:val="24"/>
          <w:szCs w:val="24"/>
        </w:rPr>
        <w:t>combining objects.</w:t>
      </w:r>
      <w:r w:rsidR="00F60813">
        <w:rPr>
          <w:rFonts w:ascii="Times New Roman" w:hAnsi="Times New Roman" w:cs="Times New Roman"/>
          <w:sz w:val="24"/>
          <w:szCs w:val="24"/>
        </w:rPr>
        <w:t>”</w:t>
      </w:r>
      <w:r w:rsidR="00F60813">
        <w:rPr>
          <w:rFonts w:ascii="Times New Roman" w:hAnsi="Times New Roman" w:cs="Times New Roman" w:hint="eastAsia"/>
          <w:sz w:val="24"/>
          <w:szCs w:val="24"/>
        </w:rPr>
        <w:t xml:space="preserve">  Another professor </w:t>
      </w:r>
      <w:r w:rsidR="00CC7D55">
        <w:rPr>
          <w:rFonts w:ascii="Times New Roman" w:hAnsi="Times New Roman" w:cs="Times New Roman" w:hint="eastAsia"/>
          <w:sz w:val="24"/>
          <w:szCs w:val="24"/>
        </w:rPr>
        <w:t>expressed</w:t>
      </w:r>
      <w:r w:rsidR="00F60813">
        <w:rPr>
          <w:rFonts w:ascii="Times New Roman" w:hAnsi="Times New Roman" w:cs="Times New Roman" w:hint="eastAsia"/>
          <w:sz w:val="24"/>
          <w:szCs w:val="24"/>
        </w:rPr>
        <w:t xml:space="preserve"> a minor preference </w:t>
      </w:r>
      <w:r w:rsidR="00226BA9">
        <w:rPr>
          <w:rFonts w:ascii="Times New Roman" w:hAnsi="Times New Roman" w:cs="Times New Roman" w:hint="eastAsia"/>
          <w:sz w:val="24"/>
          <w:szCs w:val="24"/>
        </w:rPr>
        <w:t xml:space="preserve">of using </w:t>
      </w:r>
      <w:r w:rsidR="00DA54A4">
        <w:rPr>
          <w:rFonts w:ascii="Times New Roman" w:hAnsi="Times New Roman" w:cs="Times New Roman" w:hint="eastAsia"/>
          <w:sz w:val="24"/>
          <w:szCs w:val="24"/>
        </w:rPr>
        <w:t xml:space="preserve">the notation </w:t>
      </w:r>
      <w:r w:rsidR="00226BA9">
        <w:rPr>
          <w:rFonts w:ascii="Times New Roman" w:hAnsi="Times New Roman" w:cs="Times New Roman" w:hint="eastAsia"/>
          <w:sz w:val="24"/>
          <w:szCs w:val="24"/>
        </w:rPr>
        <w:t xml:space="preserve">CO(A, B)R1 instead of using CO(AB)R1 to represent the operation of combining objects A and B.  The same professor </w:t>
      </w:r>
      <w:r w:rsidR="00D602F8">
        <w:rPr>
          <w:rFonts w:ascii="Times New Roman" w:hAnsi="Times New Roman" w:cs="Times New Roman" w:hint="eastAsia"/>
          <w:sz w:val="24"/>
          <w:szCs w:val="24"/>
        </w:rPr>
        <w:t xml:space="preserve">also </w:t>
      </w:r>
      <w:r>
        <w:rPr>
          <w:rFonts w:ascii="Times New Roman" w:hAnsi="Times New Roman" w:cs="Times New Roman" w:hint="eastAsia"/>
          <w:sz w:val="24"/>
          <w:szCs w:val="24"/>
        </w:rPr>
        <w:t>posed the</w:t>
      </w:r>
      <w:r w:rsidR="00226BA9">
        <w:rPr>
          <w:rFonts w:ascii="Times New Roman" w:hAnsi="Times New Roman" w:cs="Times New Roman" w:hint="eastAsia"/>
          <w:sz w:val="24"/>
          <w:szCs w:val="24"/>
        </w:rPr>
        <w:t xml:space="preserve"> question:</w:t>
      </w:r>
      <w:r w:rsidR="00D352D4">
        <w:rPr>
          <w:rFonts w:ascii="Times New Roman" w:hAnsi="Times New Roman" w:cs="Times New Roman" w:hint="eastAsia"/>
          <w:sz w:val="24"/>
          <w:szCs w:val="24"/>
        </w:rPr>
        <w:t xml:space="preserve"> </w:t>
      </w:r>
      <w:r w:rsidR="00226BA9">
        <w:rPr>
          <w:rFonts w:ascii="Times New Roman" w:hAnsi="Times New Roman" w:cs="Times New Roman" w:hint="eastAsia"/>
          <w:sz w:val="24"/>
          <w:szCs w:val="24"/>
        </w:rPr>
        <w:t xml:space="preserve">Is this model applicable to non-proof regular problems?  This </w:t>
      </w:r>
      <w:r>
        <w:rPr>
          <w:rFonts w:ascii="Times New Roman" w:hAnsi="Times New Roman" w:cs="Times New Roman" w:hint="eastAsia"/>
          <w:sz w:val="24"/>
          <w:szCs w:val="24"/>
        </w:rPr>
        <w:t>would be</w:t>
      </w:r>
      <w:r w:rsidR="00113A4C">
        <w:rPr>
          <w:rFonts w:ascii="Times New Roman" w:hAnsi="Times New Roman" w:cs="Times New Roman" w:hint="eastAsia"/>
          <w:sz w:val="24"/>
          <w:szCs w:val="24"/>
        </w:rPr>
        <w:t xml:space="preserve"> </w:t>
      </w:r>
      <w:r w:rsidR="00113A4C">
        <w:rPr>
          <w:rFonts w:ascii="Times New Roman" w:hAnsi="Times New Roman" w:cs="Times New Roman"/>
          <w:sz w:val="24"/>
          <w:szCs w:val="24"/>
        </w:rPr>
        <w:t>another</w:t>
      </w:r>
      <w:r w:rsidR="00113A4C">
        <w:rPr>
          <w:rFonts w:ascii="Times New Roman" w:hAnsi="Times New Roman" w:cs="Times New Roman" w:hint="eastAsia"/>
          <w:sz w:val="24"/>
          <w:szCs w:val="24"/>
        </w:rPr>
        <w:t xml:space="preserve"> </w:t>
      </w:r>
      <w:r w:rsidR="00D352D4">
        <w:rPr>
          <w:rFonts w:ascii="Times New Roman" w:hAnsi="Times New Roman" w:cs="Times New Roman" w:hint="eastAsia"/>
          <w:sz w:val="24"/>
          <w:szCs w:val="24"/>
        </w:rPr>
        <w:t xml:space="preserve">research question </w:t>
      </w:r>
      <w:r>
        <w:rPr>
          <w:rFonts w:ascii="Times New Roman" w:hAnsi="Times New Roman" w:cs="Times New Roman" w:hint="eastAsia"/>
          <w:sz w:val="24"/>
          <w:szCs w:val="24"/>
        </w:rPr>
        <w:t xml:space="preserve">to be </w:t>
      </w:r>
      <w:r w:rsidR="00113A4C">
        <w:rPr>
          <w:rFonts w:ascii="Times New Roman" w:hAnsi="Times New Roman" w:cs="Times New Roman" w:hint="eastAsia"/>
          <w:sz w:val="24"/>
          <w:szCs w:val="24"/>
        </w:rPr>
        <w:t>examined</w:t>
      </w:r>
      <w:r>
        <w:rPr>
          <w:rFonts w:ascii="Times New Roman" w:hAnsi="Times New Roman" w:cs="Times New Roman" w:hint="eastAsia"/>
          <w:sz w:val="24"/>
          <w:szCs w:val="24"/>
        </w:rPr>
        <w:t xml:space="preserve"> </w:t>
      </w:r>
      <w:r w:rsidR="00D352D4">
        <w:rPr>
          <w:rFonts w:ascii="Times New Roman" w:hAnsi="Times New Roman" w:cs="Times New Roman" w:hint="eastAsia"/>
          <w:sz w:val="24"/>
          <w:szCs w:val="24"/>
        </w:rPr>
        <w:t>for a future project</w:t>
      </w:r>
      <w:r w:rsidR="00226BA9">
        <w:rPr>
          <w:rFonts w:ascii="Times New Roman" w:hAnsi="Times New Roman" w:cs="Times New Roman" w:hint="eastAsia"/>
          <w:sz w:val="24"/>
          <w:szCs w:val="24"/>
        </w:rPr>
        <w:t xml:space="preserve">.  </w:t>
      </w:r>
    </w:p>
    <w:p w:rsidR="00237697" w:rsidRDefault="00C23D84" w:rsidP="00C23D84">
      <w:pPr>
        <w:spacing w:after="0" w:line="480" w:lineRule="auto"/>
        <w:ind w:firstLine="720"/>
        <w:rPr>
          <w:rFonts w:ascii="Times New Roman" w:hAnsi="Times New Roman" w:cs="Times New Roman"/>
          <w:sz w:val="24"/>
          <w:szCs w:val="24"/>
        </w:rPr>
      </w:pPr>
      <w:r w:rsidRPr="006B4EDE">
        <w:rPr>
          <w:rFonts w:ascii="Times New Roman" w:hAnsi="Times New Roman" w:cs="Times New Roman" w:hint="eastAsia"/>
          <w:sz w:val="24"/>
          <w:szCs w:val="24"/>
        </w:rPr>
        <w:t>T</w:t>
      </w:r>
      <w:r w:rsidRPr="006B4EDE">
        <w:rPr>
          <w:rFonts w:ascii="Times New Roman" w:hAnsi="Times New Roman" w:cs="Times New Roman"/>
          <w:sz w:val="24"/>
          <w:szCs w:val="24"/>
        </w:rPr>
        <w:t xml:space="preserve">he </w:t>
      </w:r>
      <w:r w:rsidRPr="006B4EDE">
        <w:rPr>
          <w:rFonts w:ascii="Times New Roman" w:hAnsi="Times New Roman" w:cs="Times New Roman" w:hint="eastAsia"/>
          <w:sz w:val="24"/>
          <w:szCs w:val="24"/>
        </w:rPr>
        <w:t>model</w:t>
      </w:r>
      <w:r w:rsidRPr="006B4EDE">
        <w:rPr>
          <w:rFonts w:ascii="Times New Roman" w:hAnsi="Times New Roman" w:cs="Times New Roman"/>
          <w:sz w:val="24"/>
          <w:szCs w:val="24"/>
        </w:rPr>
        <w:t xml:space="preserve"> </w:t>
      </w:r>
      <w:r w:rsidRPr="006B4EDE">
        <w:rPr>
          <w:rFonts w:ascii="Times New Roman" w:hAnsi="Times New Roman" w:cs="Times New Roman" w:hint="eastAsia"/>
          <w:sz w:val="24"/>
          <w:szCs w:val="24"/>
        </w:rPr>
        <w:t xml:space="preserve">of </w:t>
      </w:r>
      <w:r w:rsidRPr="006B4EDE">
        <w:rPr>
          <w:rFonts w:ascii="Times New Roman" w:hAnsi="Times New Roman" w:cs="Times New Roman"/>
          <w:sz w:val="24"/>
          <w:szCs w:val="24"/>
        </w:rPr>
        <w:t>the</w:t>
      </w:r>
      <w:r w:rsidRPr="006B4EDE">
        <w:rPr>
          <w:rFonts w:ascii="Times New Roman" w:hAnsi="Times New Roman" w:cs="Times New Roman" w:hint="eastAsia"/>
          <w:sz w:val="24"/>
          <w:szCs w:val="24"/>
        </w:rPr>
        <w:t xml:space="preserve"> structure of </w:t>
      </w:r>
      <w:r w:rsidRPr="006B4EDE">
        <w:rPr>
          <w:rFonts w:ascii="Times New Roman" w:hAnsi="Times New Roman" w:cs="Times New Roman" w:hint="eastAsia"/>
          <w:i/>
          <w:sz w:val="24"/>
          <w:szCs w:val="24"/>
        </w:rPr>
        <w:t>the reasoning activity</w:t>
      </w:r>
      <w:r w:rsidRPr="006B4EDE">
        <w:rPr>
          <w:rFonts w:ascii="Times New Roman" w:hAnsi="Times New Roman" w:cs="Times New Roman" w:hint="eastAsia"/>
          <w:sz w:val="24"/>
          <w:szCs w:val="24"/>
        </w:rPr>
        <w:t xml:space="preserve"> </w:t>
      </w:r>
      <w:r w:rsidRPr="006B4EDE">
        <w:rPr>
          <w:rFonts w:ascii="Times New Roman" w:hAnsi="Times New Roman" w:cs="Times New Roman"/>
          <w:sz w:val="24"/>
          <w:szCs w:val="24"/>
        </w:rPr>
        <w:t xml:space="preserve">was </w:t>
      </w:r>
      <w:r>
        <w:rPr>
          <w:rFonts w:ascii="Times New Roman" w:hAnsi="Times New Roman" w:cs="Times New Roman" w:hint="eastAsia"/>
          <w:sz w:val="24"/>
          <w:szCs w:val="24"/>
        </w:rPr>
        <w:t>compared</w:t>
      </w:r>
      <w:r w:rsidRPr="006B4EDE">
        <w:rPr>
          <w:rFonts w:ascii="Times New Roman" w:hAnsi="Times New Roman" w:cs="Times New Roman"/>
          <w:sz w:val="24"/>
          <w:szCs w:val="24"/>
        </w:rPr>
        <w:t xml:space="preserve"> with </w:t>
      </w:r>
      <w:r w:rsidRPr="006B4EDE">
        <w:rPr>
          <w:rFonts w:ascii="Times New Roman" w:hAnsi="Times New Roman" w:cs="Times New Roman" w:hint="eastAsia"/>
          <w:sz w:val="24"/>
          <w:szCs w:val="24"/>
        </w:rPr>
        <w:t>the standard theory for problem solving, which</w:t>
      </w:r>
      <w:r w:rsidRPr="006B4EDE">
        <w:rPr>
          <w:rFonts w:ascii="Times New Roman" w:hAnsi="Times New Roman" w:cs="Times New Roman"/>
          <w:sz w:val="24"/>
          <w:szCs w:val="24"/>
        </w:rPr>
        <w:t xml:space="preserve"> Newell </w:t>
      </w:r>
      <w:r w:rsidR="00237697">
        <w:rPr>
          <w:rFonts w:ascii="Times New Roman" w:hAnsi="Times New Roman" w:cs="Times New Roman" w:hint="eastAsia"/>
          <w:sz w:val="24"/>
          <w:szCs w:val="24"/>
        </w:rPr>
        <w:t xml:space="preserve">and Simon </w:t>
      </w:r>
      <w:r w:rsidRPr="006B4EDE">
        <w:rPr>
          <w:rFonts w:ascii="Times New Roman" w:hAnsi="Times New Roman" w:cs="Times New Roman"/>
          <w:sz w:val="24"/>
          <w:szCs w:val="24"/>
        </w:rPr>
        <w:t>(1958, 1976) presented</w:t>
      </w:r>
      <w:r w:rsidRPr="006B4EDE">
        <w:rPr>
          <w:rFonts w:ascii="Times New Roman" w:hAnsi="Times New Roman" w:cs="Times New Roman" w:hint="eastAsia"/>
          <w:sz w:val="24"/>
          <w:szCs w:val="24"/>
        </w:rPr>
        <w:t>.  T</w:t>
      </w:r>
      <w:r w:rsidRPr="006B4EDE">
        <w:rPr>
          <w:rFonts w:ascii="Times New Roman" w:hAnsi="Times New Roman" w:cs="Times New Roman"/>
          <w:sz w:val="24"/>
          <w:szCs w:val="24"/>
        </w:rPr>
        <w:t>he theory</w:t>
      </w:r>
      <w:r w:rsidRPr="006B4EDE">
        <w:rPr>
          <w:rFonts w:ascii="Times New Roman" w:hAnsi="Times New Roman" w:cs="Times New Roman" w:hint="eastAsia"/>
          <w:sz w:val="24"/>
          <w:szCs w:val="24"/>
        </w:rPr>
        <w:t xml:space="preserve"> provided four major characteristics pertinent to problem solving:</w:t>
      </w:r>
      <w:r w:rsidRPr="006B4EDE">
        <w:rPr>
          <w:rFonts w:ascii="Times New Roman" w:hAnsi="Times New Roman" w:cs="Times New Roman"/>
          <w:sz w:val="24"/>
          <w:szCs w:val="24"/>
        </w:rPr>
        <w:t xml:space="preserve"> (1) representation, interpretation, and manipulation of symbolic structures; (2) search through a set of available information; (3) selective search through heuristics; (4) reduction of the differences between current and desired states.  </w:t>
      </w:r>
      <w:r w:rsidR="00237697">
        <w:rPr>
          <w:rFonts w:ascii="Times New Roman" w:hAnsi="Times New Roman" w:cs="Times New Roman" w:hint="eastAsia"/>
          <w:sz w:val="24"/>
          <w:szCs w:val="24"/>
        </w:rPr>
        <w:t>R</w:t>
      </w:r>
      <w:r w:rsidRPr="006B4EDE">
        <w:rPr>
          <w:rFonts w:ascii="Times New Roman" w:hAnsi="Times New Roman" w:cs="Times New Roman"/>
          <w:i/>
          <w:sz w:val="24"/>
          <w:szCs w:val="24"/>
        </w:rPr>
        <w:t>ephrasing an object</w:t>
      </w:r>
      <w:r w:rsidRPr="006B4EDE">
        <w:rPr>
          <w:rFonts w:ascii="Times New Roman" w:hAnsi="Times New Roman" w:cs="Times New Roman" w:hint="eastAsia"/>
          <w:sz w:val="24"/>
          <w:szCs w:val="24"/>
        </w:rPr>
        <w:t xml:space="preserve"> </w:t>
      </w:r>
      <w:r w:rsidR="00237697">
        <w:rPr>
          <w:rFonts w:ascii="Times New Roman" w:hAnsi="Times New Roman" w:cs="Times New Roman" w:hint="eastAsia"/>
          <w:sz w:val="24"/>
          <w:szCs w:val="24"/>
        </w:rPr>
        <w:t>may</w:t>
      </w:r>
      <w:r w:rsidRPr="006B4EDE">
        <w:rPr>
          <w:rFonts w:ascii="Times New Roman" w:hAnsi="Times New Roman" w:cs="Times New Roman" w:hint="eastAsia"/>
          <w:sz w:val="24"/>
          <w:szCs w:val="24"/>
        </w:rPr>
        <w:t xml:space="preserve"> play a major role of (1).  </w:t>
      </w:r>
      <w:r w:rsidRPr="006B4EDE">
        <w:rPr>
          <w:rFonts w:ascii="Times New Roman" w:hAnsi="Times New Roman" w:cs="Times New Roman" w:hint="eastAsia"/>
          <w:i/>
          <w:sz w:val="24"/>
          <w:szCs w:val="24"/>
        </w:rPr>
        <w:t>Combining objects</w:t>
      </w:r>
      <w:r w:rsidRPr="006B4EDE">
        <w:rPr>
          <w:rFonts w:ascii="Times New Roman" w:hAnsi="Times New Roman" w:cs="Times New Roman" w:hint="eastAsia"/>
          <w:sz w:val="24"/>
          <w:szCs w:val="24"/>
        </w:rPr>
        <w:t xml:space="preserve"> and </w:t>
      </w:r>
      <w:r w:rsidRPr="006B4EDE">
        <w:rPr>
          <w:rFonts w:ascii="Times New Roman" w:hAnsi="Times New Roman" w:cs="Times New Roman" w:hint="eastAsia"/>
          <w:i/>
          <w:sz w:val="24"/>
          <w:szCs w:val="24"/>
        </w:rPr>
        <w:t>creating a cue</w:t>
      </w:r>
      <w:r w:rsidRPr="006B4EDE">
        <w:rPr>
          <w:rFonts w:ascii="Times New Roman" w:hAnsi="Times New Roman" w:cs="Times New Roman" w:hint="eastAsia"/>
          <w:sz w:val="24"/>
          <w:szCs w:val="24"/>
        </w:rPr>
        <w:t xml:space="preserve"> can </w:t>
      </w:r>
      <w:r w:rsidRPr="006B4EDE">
        <w:rPr>
          <w:rFonts w:ascii="Times New Roman" w:hAnsi="Times New Roman" w:cs="Times New Roman"/>
          <w:sz w:val="24"/>
          <w:szCs w:val="24"/>
        </w:rPr>
        <w:t>function</w:t>
      </w:r>
      <w:r w:rsidRPr="006B4EDE">
        <w:rPr>
          <w:rFonts w:ascii="Times New Roman" w:hAnsi="Times New Roman" w:cs="Times New Roman" w:hint="eastAsia"/>
          <w:sz w:val="24"/>
          <w:szCs w:val="24"/>
        </w:rPr>
        <w:t xml:space="preserve"> as (2).  C</w:t>
      </w:r>
      <w:r w:rsidRPr="006B4EDE">
        <w:rPr>
          <w:rFonts w:ascii="Times New Roman" w:hAnsi="Times New Roman" w:cs="Times New Roman"/>
          <w:i/>
          <w:sz w:val="24"/>
          <w:szCs w:val="24"/>
        </w:rPr>
        <w:t>hecking and exploring</w:t>
      </w:r>
      <w:r w:rsidRPr="006B4EDE">
        <w:rPr>
          <w:rFonts w:ascii="Times New Roman" w:hAnsi="Times New Roman" w:cs="Times New Roman" w:hint="eastAsia"/>
          <w:i/>
          <w:sz w:val="24"/>
          <w:szCs w:val="24"/>
        </w:rPr>
        <w:t xml:space="preserve"> </w:t>
      </w:r>
      <w:r w:rsidR="00237697">
        <w:rPr>
          <w:rFonts w:ascii="Times New Roman" w:hAnsi="Times New Roman" w:cs="Times New Roman" w:hint="eastAsia"/>
          <w:sz w:val="24"/>
          <w:szCs w:val="24"/>
        </w:rPr>
        <w:t>may correspond</w:t>
      </w:r>
      <w:r w:rsidRPr="006B4EDE">
        <w:rPr>
          <w:rFonts w:ascii="Times New Roman" w:hAnsi="Times New Roman" w:cs="Times New Roman" w:hint="eastAsia"/>
          <w:sz w:val="24"/>
          <w:szCs w:val="24"/>
        </w:rPr>
        <w:t xml:space="preserve"> to (3)</w:t>
      </w:r>
      <w:r w:rsidRPr="006B4EDE">
        <w:rPr>
          <w:rFonts w:ascii="Times New Roman" w:hAnsi="Times New Roman" w:cs="Times New Roman"/>
          <w:sz w:val="24"/>
          <w:szCs w:val="24"/>
        </w:rPr>
        <w:t xml:space="preserve">.  </w:t>
      </w:r>
      <w:r w:rsidRPr="006B4EDE">
        <w:rPr>
          <w:rFonts w:ascii="Times New Roman" w:hAnsi="Times New Roman" w:cs="Times New Roman" w:hint="eastAsia"/>
          <w:sz w:val="24"/>
          <w:szCs w:val="24"/>
        </w:rPr>
        <w:t>The first three actions (</w:t>
      </w:r>
      <w:r w:rsidRPr="006B4EDE">
        <w:rPr>
          <w:rFonts w:ascii="Times New Roman" w:hAnsi="Times New Roman" w:cs="Times New Roman" w:hint="eastAsia"/>
          <w:i/>
          <w:sz w:val="24"/>
          <w:szCs w:val="24"/>
        </w:rPr>
        <w:t>rephrasing an object</w:t>
      </w:r>
      <w:r w:rsidRPr="006B4EDE">
        <w:rPr>
          <w:rFonts w:ascii="Times New Roman" w:hAnsi="Times New Roman" w:cs="Times New Roman" w:hint="eastAsia"/>
          <w:sz w:val="24"/>
          <w:szCs w:val="24"/>
        </w:rPr>
        <w:t xml:space="preserve">, </w:t>
      </w:r>
      <w:r w:rsidRPr="006B4EDE">
        <w:rPr>
          <w:rFonts w:ascii="Times New Roman" w:hAnsi="Times New Roman" w:cs="Times New Roman" w:hint="eastAsia"/>
          <w:i/>
          <w:sz w:val="24"/>
          <w:szCs w:val="24"/>
        </w:rPr>
        <w:t>combining objects</w:t>
      </w:r>
      <w:r w:rsidRPr="006B4EDE">
        <w:rPr>
          <w:rFonts w:ascii="Times New Roman" w:hAnsi="Times New Roman" w:cs="Times New Roman" w:hint="eastAsia"/>
          <w:sz w:val="24"/>
          <w:szCs w:val="24"/>
        </w:rPr>
        <w:t xml:space="preserve">, and </w:t>
      </w:r>
      <w:r w:rsidRPr="006B4EDE">
        <w:rPr>
          <w:rFonts w:ascii="Times New Roman" w:hAnsi="Times New Roman" w:cs="Times New Roman" w:hint="eastAsia"/>
          <w:i/>
          <w:sz w:val="24"/>
          <w:szCs w:val="24"/>
        </w:rPr>
        <w:t>creating a cue</w:t>
      </w:r>
      <w:r w:rsidRPr="006B4EDE">
        <w:rPr>
          <w:rFonts w:ascii="Times New Roman" w:hAnsi="Times New Roman" w:cs="Times New Roman" w:hint="eastAsia"/>
          <w:sz w:val="24"/>
          <w:szCs w:val="24"/>
        </w:rPr>
        <w:t>) can realize (4)</w:t>
      </w:r>
      <w:r w:rsidRPr="006B4EDE">
        <w:rPr>
          <w:rFonts w:ascii="Times New Roman" w:hAnsi="Times New Roman" w:cs="Times New Roman"/>
          <w:sz w:val="24"/>
          <w:szCs w:val="24"/>
        </w:rPr>
        <w:t>.</w:t>
      </w:r>
      <w:r w:rsidRPr="006B4EDE">
        <w:rPr>
          <w:rFonts w:ascii="Times New Roman" w:hAnsi="Times New Roman" w:cs="Times New Roman" w:hint="eastAsia"/>
          <w:sz w:val="24"/>
          <w:szCs w:val="24"/>
        </w:rPr>
        <w:t xml:space="preserve">  </w:t>
      </w:r>
    </w:p>
    <w:p w:rsidR="008156A4" w:rsidRDefault="008156A4" w:rsidP="008156A4">
      <w:pPr>
        <w:spacing w:after="0" w:line="480" w:lineRule="auto"/>
        <w:ind w:firstLine="720"/>
        <w:rPr>
          <w:rFonts w:ascii="Times New Roman" w:hAnsi="Times New Roman" w:cs="Times New Roman"/>
          <w:sz w:val="24"/>
          <w:szCs w:val="24"/>
        </w:rPr>
      </w:pPr>
      <w:r>
        <w:rPr>
          <w:rFonts w:ascii="Times New Roman" w:hAnsi="Times New Roman" w:cs="Times New Roman" w:hint="eastAsia"/>
          <w:sz w:val="24"/>
          <w:szCs w:val="24"/>
        </w:rPr>
        <w:t xml:space="preserve">The model of the structure of proof </w:t>
      </w:r>
      <w:r>
        <w:rPr>
          <w:rFonts w:ascii="Times New Roman" w:hAnsi="Times New Roman" w:cs="Times New Roman"/>
          <w:sz w:val="24"/>
          <w:szCs w:val="24"/>
        </w:rPr>
        <w:t>construction</w:t>
      </w:r>
      <w:r>
        <w:rPr>
          <w:rFonts w:ascii="Times New Roman" w:hAnsi="Times New Roman" w:cs="Times New Roman" w:hint="eastAsia"/>
          <w:sz w:val="24"/>
          <w:szCs w:val="24"/>
        </w:rPr>
        <w:t xml:space="preserve"> was compared</w:t>
      </w:r>
      <w:r w:rsidRPr="006B4EDE">
        <w:rPr>
          <w:rFonts w:ascii="Times New Roman" w:hAnsi="Times New Roman" w:cs="Times New Roman"/>
          <w:sz w:val="24"/>
          <w:szCs w:val="24"/>
        </w:rPr>
        <w:t xml:space="preserve"> with </w:t>
      </w:r>
      <w:r>
        <w:rPr>
          <w:rFonts w:ascii="Times New Roman" w:hAnsi="Times New Roman" w:cs="Times New Roman" w:hint="eastAsia"/>
          <w:sz w:val="24"/>
          <w:szCs w:val="24"/>
        </w:rPr>
        <w:t>the theoretical framework for understanding problem-solving success or failure</w:t>
      </w:r>
      <w:r w:rsidRPr="006B4EDE">
        <w:rPr>
          <w:rFonts w:ascii="Times New Roman" w:hAnsi="Times New Roman" w:cs="Times New Roman" w:hint="eastAsia"/>
          <w:sz w:val="24"/>
          <w:szCs w:val="24"/>
        </w:rPr>
        <w:t>, which</w:t>
      </w:r>
      <w:r w:rsidRPr="006B4EDE">
        <w:rPr>
          <w:rFonts w:ascii="Times New Roman" w:hAnsi="Times New Roman" w:cs="Times New Roman"/>
          <w:sz w:val="24"/>
          <w:szCs w:val="24"/>
        </w:rPr>
        <w:t xml:space="preserve"> </w:t>
      </w:r>
      <w:r>
        <w:rPr>
          <w:rFonts w:ascii="Times New Roman" w:hAnsi="Times New Roman" w:cs="Times New Roman" w:hint="eastAsia"/>
          <w:sz w:val="24"/>
          <w:szCs w:val="24"/>
        </w:rPr>
        <w:t>S</w:t>
      </w:r>
      <w:r w:rsidR="00932A0D">
        <w:rPr>
          <w:rFonts w:ascii="Times New Roman" w:hAnsi="Times New Roman" w:cs="Times New Roman" w:hint="eastAsia"/>
          <w:sz w:val="24"/>
          <w:szCs w:val="24"/>
        </w:rPr>
        <w:t>c</w:t>
      </w:r>
      <w:r>
        <w:rPr>
          <w:rFonts w:ascii="Times New Roman" w:hAnsi="Times New Roman" w:cs="Times New Roman" w:hint="eastAsia"/>
          <w:sz w:val="24"/>
          <w:szCs w:val="24"/>
        </w:rPr>
        <w:t>hoenfeld (2010) presented.   The followings are the categories he included in this theory</w:t>
      </w:r>
      <w:r>
        <w:rPr>
          <w:rFonts w:ascii="Times New Roman" w:hAnsi="Times New Roman" w:cs="Times New Roman"/>
          <w:sz w:val="24"/>
          <w:szCs w:val="24"/>
        </w:rPr>
        <w:t xml:space="preserve">. </w:t>
      </w:r>
    </w:p>
    <w:p w:rsidR="008156A4" w:rsidRDefault="008156A4" w:rsidP="008156A4">
      <w:pPr>
        <w:pStyle w:val="ListParagraph"/>
        <w:numPr>
          <w:ilvl w:val="0"/>
          <w:numId w:val="2"/>
        </w:numPr>
        <w:spacing w:line="480" w:lineRule="auto"/>
        <w:ind w:left="714" w:hanging="357"/>
      </w:pPr>
      <w:r>
        <w:t xml:space="preserve">Knowledge base </w:t>
      </w:r>
      <w:r>
        <w:rPr>
          <w:rFonts w:eastAsiaTheme="minorEastAsia" w:hint="eastAsia"/>
        </w:rPr>
        <w:t>(</w:t>
      </w:r>
      <w:r>
        <w:t xml:space="preserve">what </w:t>
      </w:r>
      <w:r>
        <w:rPr>
          <w:rFonts w:eastAsiaTheme="minorEastAsia" w:hint="eastAsia"/>
        </w:rPr>
        <w:t>students know)</w:t>
      </w:r>
    </w:p>
    <w:p w:rsidR="008156A4" w:rsidRDefault="008156A4" w:rsidP="008156A4">
      <w:pPr>
        <w:pStyle w:val="ListParagraph"/>
        <w:numPr>
          <w:ilvl w:val="0"/>
          <w:numId w:val="2"/>
        </w:numPr>
        <w:spacing w:line="480" w:lineRule="auto"/>
        <w:ind w:left="714" w:hanging="357"/>
      </w:pPr>
      <w:r>
        <w:t>Problem solving strategies</w:t>
      </w:r>
      <w:r>
        <w:rPr>
          <w:rFonts w:eastAsiaTheme="minorEastAsia" w:hint="eastAsia"/>
        </w:rPr>
        <w:t xml:space="preserve"> (the </w:t>
      </w:r>
      <w:r>
        <w:t xml:space="preserve">tools or techniques </w:t>
      </w:r>
      <w:r>
        <w:rPr>
          <w:rFonts w:eastAsiaTheme="minorEastAsia" w:hint="eastAsia"/>
        </w:rPr>
        <w:t>students</w:t>
      </w:r>
      <w:r>
        <w:t xml:space="preserve"> have </w:t>
      </w:r>
      <w:r>
        <w:rPr>
          <w:rFonts w:eastAsiaTheme="minorEastAsia" w:hint="eastAsia"/>
        </w:rPr>
        <w:t>for solving problems)</w:t>
      </w:r>
    </w:p>
    <w:p w:rsidR="008156A4" w:rsidRDefault="008156A4" w:rsidP="008156A4">
      <w:pPr>
        <w:pStyle w:val="ListParagraph"/>
        <w:numPr>
          <w:ilvl w:val="0"/>
          <w:numId w:val="2"/>
        </w:numPr>
        <w:spacing w:line="480" w:lineRule="auto"/>
        <w:ind w:left="714" w:hanging="357"/>
      </w:pPr>
      <w:r>
        <w:t xml:space="preserve">Monitoring and self-regulation </w:t>
      </w:r>
      <w:r>
        <w:rPr>
          <w:rFonts w:eastAsiaTheme="minorEastAsia" w:hint="eastAsia"/>
        </w:rPr>
        <w:t xml:space="preserve"> (the </w:t>
      </w:r>
      <w:r>
        <w:t xml:space="preserve">metacognition concerned with how well </w:t>
      </w:r>
      <w:r>
        <w:rPr>
          <w:rFonts w:eastAsiaTheme="minorEastAsia" w:hint="eastAsia"/>
        </w:rPr>
        <w:t>student</w:t>
      </w:r>
      <w:r w:rsidR="001B5325">
        <w:t>s manage</w:t>
      </w:r>
      <w:r>
        <w:t xml:space="preserve"> the problem solving resources</w:t>
      </w:r>
      <w:r>
        <w:rPr>
          <w:rFonts w:eastAsiaTheme="minorEastAsia" w:hint="eastAsia"/>
        </w:rPr>
        <w:t>)</w:t>
      </w:r>
      <w:r>
        <w:t xml:space="preserve"> </w:t>
      </w:r>
    </w:p>
    <w:p w:rsidR="008156A4" w:rsidRPr="000C5F3D" w:rsidRDefault="008156A4" w:rsidP="008156A4">
      <w:pPr>
        <w:pStyle w:val="ListParagraph"/>
        <w:numPr>
          <w:ilvl w:val="0"/>
          <w:numId w:val="2"/>
        </w:numPr>
        <w:spacing w:line="480" w:lineRule="auto"/>
        <w:ind w:left="714" w:hanging="357"/>
      </w:pPr>
      <w:r>
        <w:t xml:space="preserve">Beliefs </w:t>
      </w:r>
      <w:r>
        <w:rPr>
          <w:rFonts w:eastAsiaTheme="minorEastAsia" w:hint="eastAsia"/>
        </w:rPr>
        <w:t>(students</w:t>
      </w:r>
      <w:r>
        <w:rPr>
          <w:rFonts w:eastAsiaTheme="minorEastAsia"/>
        </w:rPr>
        <w:t>’</w:t>
      </w:r>
      <w:r>
        <w:rPr>
          <w:rFonts w:eastAsiaTheme="minorEastAsia" w:hint="eastAsia"/>
        </w:rPr>
        <w:t xml:space="preserve"> </w:t>
      </w:r>
      <w:r>
        <w:t xml:space="preserve">sense of mathematics, of themselves, of the context and more, </w:t>
      </w:r>
      <w:r>
        <w:rPr>
          <w:rFonts w:eastAsiaTheme="minorEastAsia" w:hint="eastAsia"/>
        </w:rPr>
        <w:t>which</w:t>
      </w:r>
      <w:r>
        <w:t xml:space="preserve"> shape what they perceive and what they choose to do.</w:t>
      </w:r>
    </w:p>
    <w:p w:rsidR="008156A4" w:rsidRDefault="008156A4" w:rsidP="008156A4">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There seems</w:t>
      </w:r>
      <w:r>
        <w:rPr>
          <w:rFonts w:ascii="Times New Roman" w:hAnsi="Times New Roman" w:cs="Times New Roman" w:hint="eastAsia"/>
          <w:sz w:val="24"/>
          <w:szCs w:val="24"/>
        </w:rPr>
        <w:t xml:space="preserve"> to be</w:t>
      </w:r>
      <w:r>
        <w:rPr>
          <w:rFonts w:ascii="Times New Roman" w:hAnsi="Times New Roman" w:cs="Times New Roman"/>
          <w:sz w:val="24"/>
          <w:szCs w:val="24"/>
        </w:rPr>
        <w:t xml:space="preserve"> a correspondence between the above categories and the aspects of proof construction presented in the model of the structure of proof construction (Figure 3.1).  The first category “knowledge base” corresponds to </w:t>
      </w:r>
      <w:r w:rsidRPr="007A48A1">
        <w:rPr>
          <w:rFonts w:ascii="Times New Roman" w:hAnsi="Times New Roman" w:cs="Times New Roman"/>
          <w:i/>
          <w:sz w:val="24"/>
          <w:szCs w:val="24"/>
        </w:rPr>
        <w:t>the background knowledge</w:t>
      </w:r>
      <w:r>
        <w:rPr>
          <w:rFonts w:ascii="Times New Roman" w:hAnsi="Times New Roman" w:cs="Times New Roman"/>
          <w:sz w:val="24"/>
          <w:szCs w:val="24"/>
        </w:rPr>
        <w:t>.  The second category “p</w:t>
      </w:r>
      <w:r w:rsidRPr="007A48A1">
        <w:rPr>
          <w:rFonts w:ascii="Times New Roman" w:hAnsi="Times New Roman" w:cs="Times New Roman"/>
          <w:sz w:val="24"/>
          <w:szCs w:val="24"/>
        </w:rPr>
        <w:t>roblem solving strategies</w:t>
      </w:r>
      <w:r>
        <w:rPr>
          <w:rFonts w:ascii="Times New Roman" w:hAnsi="Times New Roman" w:cs="Times New Roman"/>
          <w:sz w:val="24"/>
          <w:szCs w:val="24"/>
        </w:rPr>
        <w:t>” can correspond to the operations of the reasoning activity (</w:t>
      </w:r>
      <w:r w:rsidRPr="007A48A1">
        <w:rPr>
          <w:rFonts w:ascii="Times New Roman" w:hAnsi="Times New Roman" w:cs="Times New Roman"/>
          <w:i/>
          <w:sz w:val="24"/>
          <w:szCs w:val="24"/>
        </w:rPr>
        <w:t>rephrasing an object</w:t>
      </w:r>
      <w:r>
        <w:rPr>
          <w:rFonts w:ascii="Times New Roman" w:hAnsi="Times New Roman" w:cs="Times New Roman"/>
          <w:sz w:val="24"/>
          <w:szCs w:val="24"/>
        </w:rPr>
        <w:t xml:space="preserve">, </w:t>
      </w:r>
      <w:r w:rsidRPr="007A48A1">
        <w:rPr>
          <w:rFonts w:ascii="Times New Roman" w:hAnsi="Times New Roman" w:cs="Times New Roman"/>
          <w:i/>
          <w:sz w:val="24"/>
          <w:szCs w:val="24"/>
        </w:rPr>
        <w:t>combining objects</w:t>
      </w:r>
      <w:r>
        <w:rPr>
          <w:rFonts w:ascii="Times New Roman" w:hAnsi="Times New Roman" w:cs="Times New Roman"/>
          <w:sz w:val="24"/>
          <w:szCs w:val="24"/>
        </w:rPr>
        <w:t xml:space="preserve">, and </w:t>
      </w:r>
      <w:r w:rsidRPr="007A48A1">
        <w:rPr>
          <w:rFonts w:ascii="Times New Roman" w:hAnsi="Times New Roman" w:cs="Times New Roman"/>
          <w:i/>
          <w:sz w:val="24"/>
          <w:szCs w:val="24"/>
        </w:rPr>
        <w:t>creating a cue</w:t>
      </w:r>
      <w:r>
        <w:rPr>
          <w:rFonts w:ascii="Times New Roman" w:hAnsi="Times New Roman" w:cs="Times New Roman"/>
          <w:sz w:val="24"/>
          <w:szCs w:val="24"/>
        </w:rPr>
        <w:t xml:space="preserve">).  The third category </w:t>
      </w:r>
      <w:r w:rsidRPr="007A48A1">
        <w:rPr>
          <w:rFonts w:ascii="Times New Roman" w:hAnsi="Times New Roman" w:cs="Times New Roman"/>
          <w:sz w:val="24"/>
          <w:szCs w:val="24"/>
        </w:rPr>
        <w:t>“Monitoring and self-regulation</w:t>
      </w:r>
      <w:r>
        <w:rPr>
          <w:rFonts w:ascii="Times New Roman" w:hAnsi="Times New Roman" w:cs="Times New Roman"/>
          <w:sz w:val="24"/>
          <w:szCs w:val="24"/>
        </w:rPr>
        <w:t xml:space="preserve">” corresponds to </w:t>
      </w:r>
      <w:r w:rsidRPr="007A48A1">
        <w:rPr>
          <w:rFonts w:ascii="Times New Roman" w:hAnsi="Times New Roman" w:cs="Times New Roman"/>
          <w:i/>
          <w:sz w:val="24"/>
          <w:szCs w:val="24"/>
        </w:rPr>
        <w:t>the mental attitudes</w:t>
      </w:r>
      <w:r>
        <w:rPr>
          <w:rFonts w:ascii="Times New Roman" w:hAnsi="Times New Roman" w:cs="Times New Roman"/>
          <w:sz w:val="24"/>
          <w:szCs w:val="24"/>
        </w:rPr>
        <w:t xml:space="preserve"> (</w:t>
      </w:r>
      <w:r w:rsidRPr="007A48A1">
        <w:rPr>
          <w:rFonts w:ascii="Times New Roman" w:hAnsi="Times New Roman" w:cs="Times New Roman"/>
          <w:i/>
          <w:sz w:val="24"/>
          <w:szCs w:val="24"/>
        </w:rPr>
        <w:t>tenacity</w:t>
      </w:r>
      <w:r>
        <w:rPr>
          <w:rFonts w:ascii="Times New Roman" w:hAnsi="Times New Roman" w:cs="Times New Roman"/>
          <w:sz w:val="24"/>
          <w:szCs w:val="24"/>
        </w:rPr>
        <w:t xml:space="preserve">, </w:t>
      </w:r>
      <w:r w:rsidRPr="007A48A1">
        <w:rPr>
          <w:rFonts w:ascii="Times New Roman" w:hAnsi="Times New Roman" w:cs="Times New Roman"/>
          <w:i/>
          <w:sz w:val="24"/>
          <w:szCs w:val="24"/>
        </w:rPr>
        <w:t>flexibility</w:t>
      </w:r>
      <w:r>
        <w:rPr>
          <w:rFonts w:ascii="Times New Roman" w:hAnsi="Times New Roman" w:cs="Times New Roman"/>
          <w:sz w:val="24"/>
          <w:szCs w:val="24"/>
        </w:rPr>
        <w:t xml:space="preserve">, and </w:t>
      </w:r>
      <w:r w:rsidRPr="007A48A1">
        <w:rPr>
          <w:rFonts w:ascii="Times New Roman" w:hAnsi="Times New Roman" w:cs="Times New Roman"/>
          <w:i/>
          <w:sz w:val="24"/>
          <w:szCs w:val="24"/>
        </w:rPr>
        <w:t>carefulness and alertness</w:t>
      </w:r>
      <w:r>
        <w:rPr>
          <w:rFonts w:ascii="Times New Roman" w:hAnsi="Times New Roman" w:cs="Times New Roman"/>
          <w:sz w:val="24"/>
          <w:szCs w:val="24"/>
        </w:rPr>
        <w:t xml:space="preserve">).  Finally, the fourth </w:t>
      </w:r>
      <w:r w:rsidRPr="007A48A1">
        <w:rPr>
          <w:rFonts w:ascii="Times New Roman" w:hAnsi="Times New Roman" w:cs="Times New Roman"/>
          <w:sz w:val="24"/>
          <w:szCs w:val="24"/>
        </w:rPr>
        <w:t>category “Beliefs</w:t>
      </w:r>
      <w:r>
        <w:rPr>
          <w:rFonts w:ascii="Times New Roman" w:hAnsi="Times New Roman" w:cs="Times New Roman"/>
          <w:sz w:val="24"/>
          <w:szCs w:val="24"/>
        </w:rPr>
        <w:t xml:space="preserve">” corresponds to </w:t>
      </w:r>
      <w:r w:rsidRPr="007A48A1">
        <w:rPr>
          <w:rFonts w:ascii="Times New Roman" w:hAnsi="Times New Roman" w:cs="Times New Roman"/>
          <w:i/>
          <w:sz w:val="24"/>
          <w:szCs w:val="24"/>
        </w:rPr>
        <w:t>emotions and beliefs</w:t>
      </w:r>
      <w:r>
        <w:rPr>
          <w:rFonts w:ascii="Times New Roman" w:hAnsi="Times New Roman" w:cs="Times New Roman"/>
          <w:sz w:val="24"/>
          <w:szCs w:val="24"/>
        </w:rPr>
        <w:t>.</w:t>
      </w:r>
      <w:r w:rsidRPr="007A48A1">
        <w:rPr>
          <w:rFonts w:ascii="Times New Roman" w:hAnsi="Times New Roman" w:cs="Times New Roman"/>
          <w:sz w:val="24"/>
          <w:szCs w:val="24"/>
        </w:rPr>
        <w:t xml:space="preserve"> </w:t>
      </w:r>
      <w:r>
        <w:rPr>
          <w:rFonts w:ascii="Times New Roman" w:hAnsi="Times New Roman" w:cs="Times New Roman"/>
          <w:sz w:val="24"/>
          <w:szCs w:val="24"/>
        </w:rPr>
        <w:t xml:space="preserve">The framework and the model for the structure of proof construction may play a role to help students solve proof problems.  </w:t>
      </w:r>
    </w:p>
    <w:p w:rsidR="008156A4" w:rsidRDefault="008156A4" w:rsidP="008156A4">
      <w:pPr>
        <w:spacing w:after="0" w:line="480" w:lineRule="auto"/>
        <w:ind w:firstLine="720"/>
        <w:rPr>
          <w:rFonts w:ascii="Times New Roman" w:hAnsi="Times New Roman" w:cs="Times New Roman"/>
          <w:sz w:val="24"/>
          <w:szCs w:val="24"/>
        </w:rPr>
      </w:pPr>
      <w:r>
        <w:rPr>
          <w:rFonts w:ascii="Times New Roman" w:hAnsi="Times New Roman" w:cs="Times New Roman" w:hint="eastAsia"/>
          <w:sz w:val="24"/>
          <w:szCs w:val="24"/>
        </w:rPr>
        <w:t xml:space="preserve">Flavell (1979) classified metacognitive knowledge into three types in terms of the following variables.   </w:t>
      </w:r>
    </w:p>
    <w:p w:rsidR="008156A4" w:rsidRPr="00103550" w:rsidRDefault="008156A4" w:rsidP="008156A4">
      <w:pPr>
        <w:pStyle w:val="ListParagraph"/>
        <w:numPr>
          <w:ilvl w:val="0"/>
          <w:numId w:val="29"/>
        </w:numPr>
        <w:spacing w:line="480" w:lineRule="auto"/>
      </w:pPr>
      <w:r w:rsidRPr="00C6392D">
        <w:rPr>
          <w:rFonts w:eastAsiaTheme="minorEastAsia"/>
        </w:rPr>
        <w:t>P</w:t>
      </w:r>
      <w:r w:rsidRPr="00C6392D">
        <w:rPr>
          <w:rFonts w:eastAsiaTheme="minorEastAsia" w:hint="eastAsia"/>
        </w:rPr>
        <w:t>erson variable: one</w:t>
      </w:r>
      <w:r w:rsidRPr="00C6392D">
        <w:rPr>
          <w:rFonts w:eastAsiaTheme="minorEastAsia"/>
        </w:rPr>
        <w:t>’</w:t>
      </w:r>
      <w:r w:rsidRPr="00C6392D">
        <w:rPr>
          <w:rFonts w:eastAsiaTheme="minorEastAsia" w:hint="eastAsia"/>
        </w:rPr>
        <w:t>s knowledge about one</w:t>
      </w:r>
      <w:r w:rsidRPr="00C6392D">
        <w:rPr>
          <w:rFonts w:eastAsiaTheme="minorEastAsia"/>
        </w:rPr>
        <w:t>’</w:t>
      </w:r>
      <w:r w:rsidRPr="00C6392D">
        <w:rPr>
          <w:rFonts w:eastAsiaTheme="minorEastAsia" w:hint="eastAsia"/>
        </w:rPr>
        <w:t>s learning abilities</w:t>
      </w:r>
      <w:r w:rsidR="00DD6A50">
        <w:rPr>
          <w:rFonts w:eastAsiaTheme="minorEastAsia" w:hint="eastAsia"/>
        </w:rPr>
        <w:t>;</w:t>
      </w:r>
      <w:r w:rsidRPr="00C6392D">
        <w:rPr>
          <w:rFonts w:eastAsiaTheme="minorEastAsia" w:hint="eastAsia"/>
        </w:rPr>
        <w:t xml:space="preserve"> </w:t>
      </w:r>
    </w:p>
    <w:p w:rsidR="008156A4" w:rsidRPr="00103550" w:rsidRDefault="008156A4" w:rsidP="008156A4">
      <w:pPr>
        <w:pStyle w:val="ListParagraph"/>
        <w:numPr>
          <w:ilvl w:val="0"/>
          <w:numId w:val="29"/>
        </w:numPr>
        <w:spacing w:line="480" w:lineRule="auto"/>
      </w:pPr>
      <w:r w:rsidRPr="000C5F3D">
        <w:rPr>
          <w:rFonts w:eastAsiaTheme="minorEastAsia"/>
        </w:rPr>
        <w:t>T</w:t>
      </w:r>
      <w:r w:rsidRPr="000C5F3D">
        <w:rPr>
          <w:rFonts w:eastAsiaTheme="minorEastAsia" w:hint="eastAsia"/>
        </w:rPr>
        <w:t>ask variable: one</w:t>
      </w:r>
      <w:r w:rsidRPr="000C5F3D">
        <w:rPr>
          <w:rFonts w:eastAsiaTheme="minorEastAsia"/>
        </w:rPr>
        <w:t>’</w:t>
      </w:r>
      <w:r w:rsidRPr="000C5F3D">
        <w:rPr>
          <w:rFonts w:eastAsiaTheme="minorEastAsia" w:hint="eastAsia"/>
        </w:rPr>
        <w:t>s knowledge about the information available for proof construction</w:t>
      </w:r>
      <w:r w:rsidR="00DD6A50">
        <w:rPr>
          <w:rFonts w:eastAsiaTheme="minorEastAsia" w:hint="eastAsia"/>
        </w:rPr>
        <w:t>;</w:t>
      </w:r>
      <w:r w:rsidRPr="000C5F3D">
        <w:rPr>
          <w:rFonts w:eastAsiaTheme="minorEastAsia" w:hint="eastAsia"/>
        </w:rPr>
        <w:t xml:space="preserve"> </w:t>
      </w:r>
    </w:p>
    <w:p w:rsidR="008156A4" w:rsidRPr="00103550" w:rsidRDefault="008156A4" w:rsidP="008156A4">
      <w:pPr>
        <w:pStyle w:val="ListParagraph"/>
        <w:numPr>
          <w:ilvl w:val="0"/>
          <w:numId w:val="29"/>
        </w:numPr>
        <w:spacing w:line="480" w:lineRule="auto"/>
      </w:pPr>
      <w:r w:rsidRPr="000C5F3D">
        <w:rPr>
          <w:rFonts w:eastAsiaTheme="minorEastAsia"/>
        </w:rPr>
        <w:t>S</w:t>
      </w:r>
      <w:r w:rsidRPr="000C5F3D">
        <w:rPr>
          <w:rFonts w:eastAsiaTheme="minorEastAsia" w:hint="eastAsia"/>
        </w:rPr>
        <w:t>trategy variable: one</w:t>
      </w:r>
      <w:r w:rsidRPr="000C5F3D">
        <w:rPr>
          <w:rFonts w:eastAsiaTheme="minorEastAsia"/>
        </w:rPr>
        <w:t>’</w:t>
      </w:r>
      <w:r w:rsidRPr="000C5F3D">
        <w:rPr>
          <w:rFonts w:eastAsiaTheme="minorEastAsia" w:hint="eastAsia"/>
        </w:rPr>
        <w:t>s knowledge about strategies</w:t>
      </w:r>
      <w:r w:rsidR="00DD6A50">
        <w:rPr>
          <w:rFonts w:eastAsiaTheme="minorEastAsia" w:hint="eastAsia"/>
        </w:rPr>
        <w:t>.</w:t>
      </w:r>
      <w:r w:rsidRPr="000C5F3D">
        <w:rPr>
          <w:rFonts w:eastAsiaTheme="minorEastAsia" w:hint="eastAsia"/>
        </w:rPr>
        <w:t xml:space="preserve"> </w:t>
      </w:r>
    </w:p>
    <w:p w:rsidR="008156A4" w:rsidRDefault="008156A4" w:rsidP="008156A4">
      <w:pPr>
        <w:spacing w:after="0" w:line="480" w:lineRule="auto"/>
        <w:ind w:firstLine="720"/>
        <w:rPr>
          <w:rFonts w:ascii="Times New Roman" w:hAnsi="Times New Roman" w:cs="Times New Roman"/>
          <w:sz w:val="24"/>
          <w:szCs w:val="24"/>
        </w:rPr>
      </w:pPr>
      <w:r>
        <w:rPr>
          <w:rFonts w:ascii="Times New Roman" w:hAnsi="Times New Roman" w:cs="Times New Roman" w:hint="eastAsia"/>
          <w:sz w:val="24"/>
          <w:szCs w:val="24"/>
        </w:rPr>
        <w:t xml:space="preserve">The model of the structure of proof construction may play a role </w:t>
      </w:r>
      <w:r w:rsidR="00257173">
        <w:rPr>
          <w:rFonts w:ascii="Times New Roman" w:hAnsi="Times New Roman" w:cs="Times New Roman" w:hint="eastAsia"/>
          <w:sz w:val="24"/>
          <w:szCs w:val="24"/>
        </w:rPr>
        <w:t>in</w:t>
      </w:r>
      <w:r>
        <w:rPr>
          <w:rFonts w:ascii="Times New Roman" w:hAnsi="Times New Roman" w:cs="Times New Roman" w:hint="eastAsia"/>
          <w:sz w:val="24"/>
          <w:szCs w:val="24"/>
        </w:rPr>
        <w:t xml:space="preserve"> the metacognitive knowledge that is necessary for proof construction.  </w:t>
      </w:r>
      <w:r>
        <w:rPr>
          <w:rFonts w:ascii="Times New Roman" w:hAnsi="Times New Roman" w:cs="Times New Roman"/>
          <w:sz w:val="24"/>
          <w:szCs w:val="24"/>
        </w:rPr>
        <w:t>The</w:t>
      </w:r>
      <w:r>
        <w:rPr>
          <w:rFonts w:ascii="Times New Roman" w:hAnsi="Times New Roman" w:cs="Times New Roman" w:hint="eastAsia"/>
          <w:sz w:val="24"/>
          <w:szCs w:val="24"/>
        </w:rPr>
        <w:t xml:space="preserve"> aspect of </w:t>
      </w:r>
      <w:r w:rsidRPr="0019346E">
        <w:rPr>
          <w:rFonts w:ascii="Times New Roman" w:hAnsi="Times New Roman" w:cs="Times New Roman" w:hint="eastAsia"/>
          <w:i/>
          <w:sz w:val="24"/>
          <w:szCs w:val="24"/>
        </w:rPr>
        <w:t xml:space="preserve">affect </w:t>
      </w:r>
      <w:r w:rsidRPr="0019346E">
        <w:rPr>
          <w:rFonts w:ascii="Times New Roman" w:hAnsi="Times New Roman" w:cs="Times New Roman"/>
          <w:i/>
          <w:sz w:val="24"/>
          <w:szCs w:val="24"/>
        </w:rPr>
        <w:t>and</w:t>
      </w:r>
      <w:r w:rsidRPr="0019346E">
        <w:rPr>
          <w:rFonts w:ascii="Times New Roman" w:hAnsi="Times New Roman" w:cs="Times New Roman" w:hint="eastAsia"/>
          <w:i/>
          <w:sz w:val="24"/>
          <w:szCs w:val="24"/>
        </w:rPr>
        <w:t xml:space="preserve"> beliefs</w:t>
      </w:r>
      <w:r>
        <w:rPr>
          <w:rFonts w:ascii="Times New Roman" w:hAnsi="Times New Roman" w:cs="Times New Roman" w:hint="eastAsia"/>
          <w:sz w:val="24"/>
          <w:szCs w:val="24"/>
        </w:rPr>
        <w:t xml:space="preserve"> in the model can be considered to correspond to the person variable.  For example, one</w:t>
      </w:r>
      <w:r>
        <w:rPr>
          <w:rFonts w:ascii="Times New Roman" w:hAnsi="Times New Roman" w:cs="Times New Roman"/>
          <w:sz w:val="24"/>
          <w:szCs w:val="24"/>
        </w:rPr>
        <w:t>’</w:t>
      </w:r>
      <w:r>
        <w:rPr>
          <w:rFonts w:ascii="Times New Roman" w:hAnsi="Times New Roman" w:cs="Times New Roman" w:hint="eastAsia"/>
          <w:sz w:val="24"/>
          <w:szCs w:val="24"/>
        </w:rPr>
        <w:t xml:space="preserve">s self-confidence is a person variable.  The aspect of </w:t>
      </w:r>
      <w:r w:rsidRPr="00BB5249">
        <w:rPr>
          <w:rFonts w:ascii="Times New Roman" w:hAnsi="Times New Roman" w:cs="Times New Roman" w:hint="eastAsia"/>
          <w:i/>
          <w:sz w:val="24"/>
          <w:szCs w:val="24"/>
        </w:rPr>
        <w:t xml:space="preserve">the background knowledge </w:t>
      </w:r>
      <w:r>
        <w:rPr>
          <w:rFonts w:ascii="Times New Roman" w:hAnsi="Times New Roman" w:cs="Times New Roman" w:hint="eastAsia"/>
          <w:sz w:val="24"/>
          <w:szCs w:val="24"/>
        </w:rPr>
        <w:t>in the model may correspond to the task variable.  For example, students</w:t>
      </w:r>
      <w:r>
        <w:rPr>
          <w:rFonts w:ascii="Times New Roman" w:hAnsi="Times New Roman" w:cs="Times New Roman"/>
          <w:sz w:val="24"/>
          <w:szCs w:val="24"/>
        </w:rPr>
        <w:t>’</w:t>
      </w:r>
      <w:r>
        <w:rPr>
          <w:rFonts w:ascii="Times New Roman" w:hAnsi="Times New Roman" w:cs="Times New Roman" w:hint="eastAsia"/>
          <w:sz w:val="24"/>
          <w:szCs w:val="24"/>
        </w:rPr>
        <w:t xml:space="preserve"> background knowledge may be abundant or meager, and well or poorly organized. According to their knowledge, they recognize and decide the difficulty of a given proof problem and predict their success in solving the problem.  The aspect of </w:t>
      </w:r>
      <w:r w:rsidRPr="00BB5249">
        <w:rPr>
          <w:rFonts w:ascii="Times New Roman" w:hAnsi="Times New Roman" w:cs="Times New Roman" w:hint="eastAsia"/>
          <w:i/>
          <w:sz w:val="24"/>
          <w:szCs w:val="24"/>
        </w:rPr>
        <w:t>the reasoning activity</w:t>
      </w:r>
      <w:r>
        <w:rPr>
          <w:rFonts w:ascii="Times New Roman" w:hAnsi="Times New Roman" w:cs="Times New Roman" w:hint="eastAsia"/>
          <w:sz w:val="24"/>
          <w:szCs w:val="24"/>
        </w:rPr>
        <w:t xml:space="preserve"> together with </w:t>
      </w:r>
      <w:r w:rsidRPr="00BB5249">
        <w:rPr>
          <w:rFonts w:ascii="Times New Roman" w:hAnsi="Times New Roman" w:cs="Times New Roman" w:hint="eastAsia"/>
          <w:i/>
          <w:sz w:val="24"/>
          <w:szCs w:val="24"/>
        </w:rPr>
        <w:t>the mental attitudes</w:t>
      </w:r>
      <w:r>
        <w:rPr>
          <w:rFonts w:ascii="Times New Roman" w:hAnsi="Times New Roman" w:cs="Times New Roman" w:hint="eastAsia"/>
          <w:sz w:val="24"/>
          <w:szCs w:val="24"/>
        </w:rPr>
        <w:t xml:space="preserve"> may correspond to the strategy variable.  The model of the structure of proof </w:t>
      </w:r>
      <w:r>
        <w:rPr>
          <w:rFonts w:ascii="Times New Roman" w:hAnsi="Times New Roman" w:cs="Times New Roman"/>
          <w:sz w:val="24"/>
          <w:szCs w:val="24"/>
        </w:rPr>
        <w:t>construction</w:t>
      </w:r>
      <w:r>
        <w:rPr>
          <w:rFonts w:ascii="Times New Roman" w:hAnsi="Times New Roman" w:cs="Times New Roman" w:hint="eastAsia"/>
          <w:sz w:val="24"/>
          <w:szCs w:val="24"/>
        </w:rPr>
        <w:t xml:space="preserve"> may help students develop their metacognition that is useful for proof construction.  </w:t>
      </w:r>
    </w:p>
    <w:p w:rsidR="008156A4" w:rsidRDefault="008156A4" w:rsidP="008156A4">
      <w:pPr>
        <w:spacing w:after="0" w:line="480" w:lineRule="auto"/>
        <w:ind w:firstLine="720"/>
        <w:rPr>
          <w:rFonts w:ascii="Times New Roman" w:hAnsi="Times New Roman" w:cs="Times New Roman"/>
          <w:sz w:val="24"/>
          <w:szCs w:val="24"/>
        </w:rPr>
      </w:pPr>
      <w:r>
        <w:rPr>
          <w:rFonts w:ascii="Times New Roman" w:hAnsi="Times New Roman" w:cs="Times New Roman" w:hint="eastAsia"/>
          <w:sz w:val="24"/>
          <w:szCs w:val="24"/>
        </w:rPr>
        <w:t xml:space="preserve">Polya (1957) suggested a framework for problem-solving.  His framework consisted of four phases: </w:t>
      </w:r>
      <w:r w:rsidRPr="00304959">
        <w:rPr>
          <w:rFonts w:ascii="Times New Roman" w:hAnsi="Times New Roman" w:cs="Times New Roman" w:hint="eastAsia"/>
          <w:i/>
          <w:sz w:val="24"/>
          <w:szCs w:val="24"/>
        </w:rPr>
        <w:t>orientation</w:t>
      </w:r>
      <w:r>
        <w:rPr>
          <w:rFonts w:ascii="Times New Roman" w:hAnsi="Times New Roman" w:cs="Times New Roman" w:hint="eastAsia"/>
          <w:i/>
          <w:sz w:val="24"/>
          <w:szCs w:val="24"/>
        </w:rPr>
        <w:t xml:space="preserve"> </w:t>
      </w:r>
      <w:r>
        <w:rPr>
          <w:rFonts w:ascii="Times New Roman" w:hAnsi="Times New Roman" w:cs="Times New Roman" w:hint="eastAsia"/>
          <w:sz w:val="24"/>
          <w:szCs w:val="24"/>
        </w:rPr>
        <w:t xml:space="preserve">(understanding the problem), </w:t>
      </w:r>
      <w:r w:rsidRPr="00304959">
        <w:rPr>
          <w:rFonts w:ascii="Times New Roman" w:hAnsi="Times New Roman" w:cs="Times New Roman" w:hint="eastAsia"/>
          <w:i/>
          <w:sz w:val="24"/>
          <w:szCs w:val="24"/>
        </w:rPr>
        <w:t>planning</w:t>
      </w:r>
      <w:r>
        <w:rPr>
          <w:rFonts w:ascii="Times New Roman" w:hAnsi="Times New Roman" w:cs="Times New Roman" w:hint="eastAsia"/>
          <w:sz w:val="24"/>
          <w:szCs w:val="24"/>
        </w:rPr>
        <w:t xml:space="preserve"> (developing a plan), </w:t>
      </w:r>
      <w:r w:rsidRPr="00304959">
        <w:rPr>
          <w:rFonts w:ascii="Times New Roman" w:hAnsi="Times New Roman" w:cs="Times New Roman" w:hint="eastAsia"/>
          <w:i/>
          <w:sz w:val="24"/>
          <w:szCs w:val="24"/>
        </w:rPr>
        <w:t>executing</w:t>
      </w:r>
      <w:r>
        <w:rPr>
          <w:rFonts w:ascii="Times New Roman" w:hAnsi="Times New Roman" w:cs="Times New Roman" w:hint="eastAsia"/>
          <w:sz w:val="24"/>
          <w:szCs w:val="24"/>
        </w:rPr>
        <w:t xml:space="preserve"> (carrying out the plan), and </w:t>
      </w:r>
      <w:r w:rsidRPr="00304959">
        <w:rPr>
          <w:rFonts w:ascii="Times New Roman" w:hAnsi="Times New Roman" w:cs="Times New Roman" w:hint="eastAsia"/>
          <w:i/>
          <w:sz w:val="24"/>
          <w:szCs w:val="24"/>
        </w:rPr>
        <w:t>checking</w:t>
      </w:r>
      <w:r>
        <w:rPr>
          <w:rFonts w:ascii="Times New Roman" w:hAnsi="Times New Roman" w:cs="Times New Roman" w:hint="eastAsia"/>
          <w:sz w:val="24"/>
          <w:szCs w:val="24"/>
        </w:rPr>
        <w:t xml:space="preserve"> (looking back).  </w:t>
      </w:r>
      <w:r w:rsidRPr="00257173">
        <w:rPr>
          <w:rFonts w:ascii="Times New Roman" w:hAnsi="Times New Roman" w:cs="Times New Roman" w:hint="eastAsia"/>
          <w:sz w:val="24"/>
          <w:szCs w:val="24"/>
        </w:rPr>
        <w:t>His orientation and planning</w:t>
      </w:r>
      <w:r w:rsidR="00257173">
        <w:rPr>
          <w:rFonts w:ascii="Times New Roman" w:hAnsi="Times New Roman" w:cs="Times New Roman" w:hint="eastAsia"/>
          <w:sz w:val="24"/>
          <w:szCs w:val="24"/>
        </w:rPr>
        <w:t xml:space="preserve"> </w:t>
      </w:r>
      <w:r w:rsidRPr="00257173">
        <w:rPr>
          <w:rFonts w:ascii="Times New Roman" w:hAnsi="Times New Roman" w:cs="Times New Roman"/>
          <w:sz w:val="24"/>
          <w:szCs w:val="24"/>
        </w:rPr>
        <w:t>correspond</w:t>
      </w:r>
      <w:r>
        <w:rPr>
          <w:rFonts w:ascii="Times New Roman" w:hAnsi="Times New Roman" w:cs="Times New Roman" w:hint="eastAsia"/>
          <w:sz w:val="24"/>
          <w:szCs w:val="24"/>
        </w:rPr>
        <w:t xml:space="preserve"> to the operations conducted in </w:t>
      </w:r>
      <w:r w:rsidRPr="008077E4">
        <w:rPr>
          <w:rFonts w:ascii="Times New Roman" w:hAnsi="Times New Roman" w:cs="Times New Roman" w:hint="eastAsia"/>
          <w:i/>
          <w:sz w:val="24"/>
          <w:szCs w:val="24"/>
        </w:rPr>
        <w:t>the opening stage</w:t>
      </w:r>
      <w:r>
        <w:rPr>
          <w:rFonts w:ascii="Times New Roman" w:hAnsi="Times New Roman" w:cs="Times New Roman" w:hint="eastAsia"/>
          <w:sz w:val="24"/>
          <w:szCs w:val="24"/>
        </w:rPr>
        <w:t xml:space="preserve">,  including the step of making sure of the goal of the proof, which is often done by translating the conclusion of the given statement into </w:t>
      </w:r>
      <w:r w:rsidRPr="00304959">
        <w:rPr>
          <w:rFonts w:ascii="Times New Roman" w:hAnsi="Times New Roman" w:cs="Times New Roman"/>
          <w:i/>
          <w:sz w:val="24"/>
          <w:szCs w:val="24"/>
        </w:rPr>
        <w:t>mathematical</w:t>
      </w:r>
      <w:r w:rsidRPr="00304959">
        <w:rPr>
          <w:rFonts w:ascii="Times New Roman" w:hAnsi="Times New Roman" w:cs="Times New Roman" w:hint="eastAsia"/>
          <w:i/>
          <w:sz w:val="24"/>
          <w:szCs w:val="24"/>
        </w:rPr>
        <w:t xml:space="preserve"> language</w:t>
      </w:r>
      <w:r>
        <w:rPr>
          <w:rFonts w:ascii="Times New Roman" w:hAnsi="Times New Roman" w:cs="Times New Roman" w:hint="eastAsia"/>
          <w:sz w:val="24"/>
          <w:szCs w:val="24"/>
        </w:rPr>
        <w:t xml:space="preserve">.  His </w:t>
      </w:r>
      <w:r>
        <w:rPr>
          <w:rFonts w:ascii="Times New Roman" w:hAnsi="Times New Roman" w:cs="Times New Roman"/>
          <w:sz w:val="24"/>
          <w:szCs w:val="24"/>
        </w:rPr>
        <w:t>“</w:t>
      </w:r>
      <w:r w:rsidRPr="00304959">
        <w:rPr>
          <w:rFonts w:ascii="Times New Roman" w:hAnsi="Times New Roman" w:cs="Times New Roman" w:hint="eastAsia"/>
          <w:i/>
          <w:sz w:val="24"/>
          <w:szCs w:val="24"/>
        </w:rPr>
        <w:t>checking</w:t>
      </w:r>
      <w:r w:rsidRPr="008077E4">
        <w:rPr>
          <w:rFonts w:ascii="Times New Roman" w:hAnsi="Times New Roman" w:cs="Times New Roman"/>
          <w:sz w:val="24"/>
          <w:szCs w:val="24"/>
        </w:rPr>
        <w:t>”</w:t>
      </w:r>
      <w:r>
        <w:rPr>
          <w:rFonts w:ascii="Times New Roman" w:hAnsi="Times New Roman" w:cs="Times New Roman" w:hint="eastAsia"/>
          <w:sz w:val="24"/>
          <w:szCs w:val="24"/>
        </w:rPr>
        <w:t xml:space="preserve"> corresponds exactly to </w:t>
      </w:r>
      <w:r w:rsidRPr="00304959">
        <w:rPr>
          <w:rFonts w:ascii="Times New Roman" w:hAnsi="Times New Roman" w:cs="Times New Roman" w:hint="eastAsia"/>
          <w:i/>
          <w:sz w:val="24"/>
          <w:szCs w:val="24"/>
        </w:rPr>
        <w:t>exploring</w:t>
      </w:r>
      <w:r>
        <w:rPr>
          <w:rFonts w:ascii="Times New Roman" w:hAnsi="Times New Roman" w:cs="Times New Roman" w:hint="eastAsia"/>
          <w:sz w:val="24"/>
          <w:szCs w:val="24"/>
        </w:rPr>
        <w:t xml:space="preserve"> and </w:t>
      </w:r>
      <w:r w:rsidRPr="00304959">
        <w:rPr>
          <w:rFonts w:ascii="Times New Roman" w:hAnsi="Times New Roman" w:cs="Times New Roman" w:hint="eastAsia"/>
          <w:i/>
          <w:sz w:val="24"/>
          <w:szCs w:val="24"/>
        </w:rPr>
        <w:t>checking</w:t>
      </w:r>
      <w:r>
        <w:rPr>
          <w:rFonts w:ascii="Times New Roman" w:hAnsi="Times New Roman" w:cs="Times New Roman" w:hint="eastAsia"/>
          <w:sz w:val="24"/>
          <w:szCs w:val="24"/>
        </w:rPr>
        <w:t xml:space="preserve"> in this study.  His </w:t>
      </w:r>
      <w:r>
        <w:rPr>
          <w:rFonts w:ascii="Times New Roman" w:hAnsi="Times New Roman" w:cs="Times New Roman"/>
          <w:sz w:val="24"/>
          <w:szCs w:val="24"/>
        </w:rPr>
        <w:t>“</w:t>
      </w:r>
      <w:r>
        <w:rPr>
          <w:rFonts w:ascii="Times New Roman" w:hAnsi="Times New Roman" w:cs="Times New Roman" w:hint="eastAsia"/>
          <w:sz w:val="24"/>
          <w:szCs w:val="24"/>
        </w:rPr>
        <w:t>e</w:t>
      </w:r>
      <w:r w:rsidRPr="00195B81">
        <w:rPr>
          <w:rFonts w:ascii="Times New Roman" w:hAnsi="Times New Roman" w:cs="Times New Roman" w:hint="eastAsia"/>
          <w:i/>
          <w:sz w:val="24"/>
          <w:szCs w:val="24"/>
        </w:rPr>
        <w:t>xecuting</w:t>
      </w:r>
      <w:r>
        <w:rPr>
          <w:rFonts w:ascii="Times New Roman" w:hAnsi="Times New Roman" w:cs="Times New Roman"/>
          <w:sz w:val="24"/>
          <w:szCs w:val="24"/>
        </w:rPr>
        <w:t>”</w:t>
      </w:r>
      <w:r>
        <w:rPr>
          <w:rFonts w:ascii="Times New Roman" w:hAnsi="Times New Roman" w:cs="Times New Roman" w:hint="eastAsia"/>
          <w:sz w:val="24"/>
          <w:szCs w:val="24"/>
        </w:rPr>
        <w:t xml:space="preserve"> corresponds to </w:t>
      </w:r>
      <w:r w:rsidRPr="00E02EA8">
        <w:rPr>
          <w:rFonts w:ascii="Times New Roman" w:hAnsi="Times New Roman" w:cs="Times New Roman" w:hint="eastAsia"/>
          <w:i/>
          <w:sz w:val="24"/>
          <w:szCs w:val="24"/>
        </w:rPr>
        <w:t>the reasoning activity</w:t>
      </w:r>
      <w:r>
        <w:rPr>
          <w:rFonts w:ascii="Times New Roman" w:hAnsi="Times New Roman" w:cs="Times New Roman" w:hint="eastAsia"/>
          <w:sz w:val="24"/>
          <w:szCs w:val="24"/>
        </w:rPr>
        <w:t xml:space="preserve">.  This study detailed the thinking actions of his </w:t>
      </w:r>
      <w:r>
        <w:rPr>
          <w:rFonts w:ascii="Times New Roman" w:hAnsi="Times New Roman" w:cs="Times New Roman"/>
          <w:sz w:val="24"/>
          <w:szCs w:val="24"/>
        </w:rPr>
        <w:t>“</w:t>
      </w:r>
      <w:r w:rsidRPr="008077E4">
        <w:rPr>
          <w:rFonts w:ascii="Times New Roman" w:hAnsi="Times New Roman" w:cs="Times New Roman" w:hint="eastAsia"/>
          <w:i/>
          <w:sz w:val="24"/>
          <w:szCs w:val="24"/>
        </w:rPr>
        <w:t>executing</w:t>
      </w:r>
      <w:r>
        <w:rPr>
          <w:rFonts w:ascii="Times New Roman" w:hAnsi="Times New Roman" w:cs="Times New Roman"/>
          <w:sz w:val="24"/>
          <w:szCs w:val="24"/>
        </w:rPr>
        <w:t>”</w:t>
      </w:r>
      <w:r>
        <w:rPr>
          <w:rFonts w:ascii="Times New Roman" w:hAnsi="Times New Roman" w:cs="Times New Roman" w:hint="eastAsia"/>
          <w:sz w:val="24"/>
          <w:szCs w:val="24"/>
        </w:rPr>
        <w:t xml:space="preserve"> and categorized them into </w:t>
      </w:r>
      <w:r w:rsidRPr="009F636D">
        <w:rPr>
          <w:rFonts w:ascii="Times New Roman" w:hAnsi="Times New Roman" w:cs="Times New Roman" w:hint="eastAsia"/>
          <w:i/>
          <w:sz w:val="24"/>
          <w:szCs w:val="24"/>
        </w:rPr>
        <w:t>rephrasing an object</w:t>
      </w:r>
      <w:r>
        <w:rPr>
          <w:rFonts w:ascii="Times New Roman" w:hAnsi="Times New Roman" w:cs="Times New Roman" w:hint="eastAsia"/>
          <w:sz w:val="24"/>
          <w:szCs w:val="24"/>
        </w:rPr>
        <w:t xml:space="preserve">, </w:t>
      </w:r>
      <w:r w:rsidRPr="009F636D">
        <w:rPr>
          <w:rFonts w:ascii="Times New Roman" w:hAnsi="Times New Roman" w:cs="Times New Roman" w:hint="eastAsia"/>
          <w:i/>
          <w:sz w:val="24"/>
          <w:szCs w:val="24"/>
        </w:rPr>
        <w:t>combining objects</w:t>
      </w:r>
      <w:r>
        <w:rPr>
          <w:rFonts w:ascii="Times New Roman" w:hAnsi="Times New Roman" w:cs="Times New Roman" w:hint="eastAsia"/>
          <w:sz w:val="24"/>
          <w:szCs w:val="24"/>
        </w:rPr>
        <w:t xml:space="preserve">, and </w:t>
      </w:r>
      <w:r w:rsidRPr="009F636D">
        <w:rPr>
          <w:rFonts w:ascii="Times New Roman" w:hAnsi="Times New Roman" w:cs="Times New Roman" w:hint="eastAsia"/>
          <w:i/>
          <w:sz w:val="24"/>
          <w:szCs w:val="24"/>
        </w:rPr>
        <w:t>creating a cue</w:t>
      </w:r>
      <w:r>
        <w:rPr>
          <w:rFonts w:ascii="Times New Roman" w:hAnsi="Times New Roman" w:cs="Times New Roman" w:hint="eastAsia"/>
          <w:sz w:val="24"/>
          <w:szCs w:val="24"/>
        </w:rPr>
        <w:t>.  Carlson and Bloom (2005) further developed Polya</w:t>
      </w:r>
      <w:r>
        <w:rPr>
          <w:rFonts w:ascii="Times New Roman" w:hAnsi="Times New Roman" w:cs="Times New Roman"/>
          <w:sz w:val="24"/>
          <w:szCs w:val="24"/>
        </w:rPr>
        <w:t>’</w:t>
      </w:r>
      <w:r>
        <w:rPr>
          <w:rFonts w:ascii="Times New Roman" w:hAnsi="Times New Roman" w:cs="Times New Roman" w:hint="eastAsia"/>
          <w:sz w:val="24"/>
          <w:szCs w:val="24"/>
        </w:rPr>
        <w:t xml:space="preserve">s problem-solving framework into a </w:t>
      </w:r>
      <w:r>
        <w:rPr>
          <w:rFonts w:ascii="Times New Roman" w:hAnsi="Times New Roman" w:cs="Times New Roman"/>
          <w:sz w:val="24"/>
          <w:szCs w:val="24"/>
        </w:rPr>
        <w:t>multidimensional</w:t>
      </w:r>
      <w:r>
        <w:rPr>
          <w:rFonts w:ascii="Times New Roman" w:hAnsi="Times New Roman" w:cs="Times New Roman" w:hint="eastAsia"/>
          <w:sz w:val="24"/>
          <w:szCs w:val="24"/>
        </w:rPr>
        <w:t xml:space="preserve"> framework for problem-solving.  In their framework, they included </w:t>
      </w:r>
      <w:r w:rsidRPr="00616FB6">
        <w:rPr>
          <w:rFonts w:ascii="Times New Roman" w:hAnsi="Times New Roman" w:cs="Times New Roman" w:hint="eastAsia"/>
          <w:i/>
          <w:sz w:val="24"/>
          <w:szCs w:val="24"/>
        </w:rPr>
        <w:t>resources</w:t>
      </w:r>
      <w:r>
        <w:rPr>
          <w:rFonts w:ascii="Times New Roman" w:hAnsi="Times New Roman" w:cs="Times New Roman" w:hint="eastAsia"/>
          <w:sz w:val="24"/>
          <w:szCs w:val="24"/>
        </w:rPr>
        <w:t xml:space="preserve">, </w:t>
      </w:r>
      <w:r w:rsidRPr="00616FB6">
        <w:rPr>
          <w:rFonts w:ascii="Times New Roman" w:hAnsi="Times New Roman" w:cs="Times New Roman" w:hint="eastAsia"/>
          <w:i/>
          <w:sz w:val="24"/>
          <w:szCs w:val="24"/>
        </w:rPr>
        <w:t>affect</w:t>
      </w:r>
      <w:r>
        <w:rPr>
          <w:rFonts w:ascii="Times New Roman" w:hAnsi="Times New Roman" w:cs="Times New Roman" w:hint="eastAsia"/>
          <w:sz w:val="24"/>
          <w:szCs w:val="24"/>
        </w:rPr>
        <w:t xml:space="preserve">, </w:t>
      </w:r>
      <w:r w:rsidRPr="00616FB6">
        <w:rPr>
          <w:rFonts w:ascii="Times New Roman" w:hAnsi="Times New Roman" w:cs="Times New Roman" w:hint="eastAsia"/>
          <w:i/>
          <w:sz w:val="24"/>
          <w:szCs w:val="24"/>
        </w:rPr>
        <w:t>heuristics</w:t>
      </w:r>
      <w:r>
        <w:rPr>
          <w:rFonts w:ascii="Times New Roman" w:hAnsi="Times New Roman" w:cs="Times New Roman" w:hint="eastAsia"/>
          <w:sz w:val="24"/>
          <w:szCs w:val="24"/>
        </w:rPr>
        <w:t xml:space="preserve">, and </w:t>
      </w:r>
      <w:r w:rsidRPr="00616FB6">
        <w:rPr>
          <w:rFonts w:ascii="Times New Roman" w:hAnsi="Times New Roman" w:cs="Times New Roman" w:hint="eastAsia"/>
          <w:i/>
          <w:sz w:val="24"/>
          <w:szCs w:val="24"/>
        </w:rPr>
        <w:t>monitoring</w:t>
      </w:r>
      <w:r>
        <w:rPr>
          <w:rFonts w:ascii="Times New Roman" w:hAnsi="Times New Roman" w:cs="Times New Roman" w:hint="eastAsia"/>
          <w:sz w:val="24"/>
          <w:szCs w:val="24"/>
        </w:rPr>
        <w:t>, still keeping the four phases that Polya</w:t>
      </w:r>
      <w:r>
        <w:rPr>
          <w:rFonts w:ascii="Times New Roman" w:hAnsi="Times New Roman" w:cs="Times New Roman"/>
          <w:sz w:val="24"/>
          <w:szCs w:val="24"/>
        </w:rPr>
        <w:t>’</w:t>
      </w:r>
      <w:r>
        <w:rPr>
          <w:rFonts w:ascii="Times New Roman" w:hAnsi="Times New Roman" w:cs="Times New Roman" w:hint="eastAsia"/>
          <w:sz w:val="24"/>
          <w:szCs w:val="24"/>
        </w:rPr>
        <w:t xml:space="preserve">s framework included.  </w:t>
      </w:r>
      <w:r>
        <w:rPr>
          <w:rFonts w:ascii="Times New Roman" w:hAnsi="Times New Roman" w:cs="Times New Roman"/>
          <w:sz w:val="24"/>
          <w:szCs w:val="24"/>
        </w:rPr>
        <w:t>Their</w:t>
      </w:r>
      <w:r>
        <w:rPr>
          <w:rFonts w:ascii="Times New Roman" w:hAnsi="Times New Roman" w:cs="Times New Roman" w:hint="eastAsia"/>
          <w:sz w:val="24"/>
          <w:szCs w:val="24"/>
        </w:rPr>
        <w:t xml:space="preserve"> </w:t>
      </w:r>
      <w:r w:rsidRPr="00616FB6">
        <w:rPr>
          <w:rFonts w:ascii="Times New Roman" w:hAnsi="Times New Roman" w:cs="Times New Roman" w:hint="eastAsia"/>
          <w:i/>
          <w:sz w:val="24"/>
          <w:szCs w:val="24"/>
        </w:rPr>
        <w:t>resources</w:t>
      </w:r>
      <w:r>
        <w:rPr>
          <w:rFonts w:ascii="Times New Roman" w:hAnsi="Times New Roman" w:cs="Times New Roman" w:hint="eastAsia"/>
          <w:sz w:val="24"/>
          <w:szCs w:val="24"/>
        </w:rPr>
        <w:t xml:space="preserve">, </w:t>
      </w:r>
      <w:r w:rsidRPr="00616FB6">
        <w:rPr>
          <w:rFonts w:ascii="Times New Roman" w:hAnsi="Times New Roman" w:cs="Times New Roman" w:hint="eastAsia"/>
          <w:i/>
          <w:sz w:val="24"/>
          <w:szCs w:val="24"/>
        </w:rPr>
        <w:t>affect</w:t>
      </w:r>
      <w:r>
        <w:rPr>
          <w:rFonts w:ascii="Times New Roman" w:hAnsi="Times New Roman" w:cs="Times New Roman" w:hint="eastAsia"/>
          <w:sz w:val="24"/>
          <w:szCs w:val="24"/>
        </w:rPr>
        <w:t xml:space="preserve">, </w:t>
      </w:r>
      <w:r w:rsidRPr="00616FB6">
        <w:rPr>
          <w:rFonts w:ascii="Times New Roman" w:hAnsi="Times New Roman" w:cs="Times New Roman" w:hint="eastAsia"/>
          <w:i/>
          <w:sz w:val="24"/>
          <w:szCs w:val="24"/>
        </w:rPr>
        <w:t>heuristics</w:t>
      </w:r>
      <w:r>
        <w:rPr>
          <w:rFonts w:ascii="Times New Roman" w:hAnsi="Times New Roman" w:cs="Times New Roman" w:hint="eastAsia"/>
          <w:sz w:val="24"/>
          <w:szCs w:val="24"/>
        </w:rPr>
        <w:t xml:space="preserve">, and </w:t>
      </w:r>
      <w:r w:rsidRPr="00616FB6">
        <w:rPr>
          <w:rFonts w:ascii="Times New Roman" w:hAnsi="Times New Roman" w:cs="Times New Roman" w:hint="eastAsia"/>
          <w:i/>
          <w:sz w:val="24"/>
          <w:szCs w:val="24"/>
        </w:rPr>
        <w:t>monitoring</w:t>
      </w:r>
      <w:r>
        <w:rPr>
          <w:rFonts w:ascii="Times New Roman" w:hAnsi="Times New Roman" w:cs="Times New Roman"/>
          <w:sz w:val="24"/>
          <w:szCs w:val="24"/>
        </w:rPr>
        <w:t xml:space="preserve"> correspond</w:t>
      </w:r>
      <w:r>
        <w:rPr>
          <w:rFonts w:ascii="Times New Roman" w:hAnsi="Times New Roman" w:cs="Times New Roman" w:hint="eastAsia"/>
          <w:sz w:val="24"/>
          <w:szCs w:val="24"/>
        </w:rPr>
        <w:t xml:space="preserve"> to </w:t>
      </w:r>
      <w:r w:rsidRPr="00616FB6">
        <w:rPr>
          <w:rFonts w:ascii="Times New Roman" w:hAnsi="Times New Roman" w:cs="Times New Roman" w:hint="eastAsia"/>
          <w:i/>
          <w:sz w:val="24"/>
          <w:szCs w:val="24"/>
        </w:rPr>
        <w:t>the background knowledge</w:t>
      </w:r>
      <w:r>
        <w:rPr>
          <w:rFonts w:ascii="Times New Roman" w:hAnsi="Times New Roman" w:cs="Times New Roman" w:hint="eastAsia"/>
          <w:sz w:val="24"/>
          <w:szCs w:val="24"/>
        </w:rPr>
        <w:t xml:space="preserve">, </w:t>
      </w:r>
      <w:r w:rsidRPr="00616FB6">
        <w:rPr>
          <w:rFonts w:ascii="Times New Roman" w:hAnsi="Times New Roman" w:cs="Times New Roman" w:hint="eastAsia"/>
          <w:i/>
          <w:sz w:val="24"/>
          <w:szCs w:val="24"/>
        </w:rPr>
        <w:t>affect and beliefs</w:t>
      </w:r>
      <w:r>
        <w:rPr>
          <w:rFonts w:ascii="Times New Roman" w:hAnsi="Times New Roman" w:cs="Times New Roman" w:hint="eastAsia"/>
          <w:sz w:val="24"/>
          <w:szCs w:val="24"/>
        </w:rPr>
        <w:t xml:space="preserve">, the action of </w:t>
      </w:r>
      <w:r w:rsidRPr="00616FB6">
        <w:rPr>
          <w:rFonts w:ascii="Times New Roman" w:hAnsi="Times New Roman" w:cs="Times New Roman" w:hint="eastAsia"/>
          <w:i/>
          <w:sz w:val="24"/>
          <w:szCs w:val="24"/>
        </w:rPr>
        <w:t>exploring and checking</w:t>
      </w:r>
      <w:r>
        <w:rPr>
          <w:rFonts w:ascii="Times New Roman" w:hAnsi="Times New Roman" w:cs="Times New Roman" w:hint="eastAsia"/>
          <w:sz w:val="24"/>
          <w:szCs w:val="24"/>
        </w:rPr>
        <w:t xml:space="preserve">, and </w:t>
      </w:r>
      <w:r w:rsidRPr="00616FB6">
        <w:rPr>
          <w:rFonts w:ascii="Times New Roman" w:hAnsi="Times New Roman" w:cs="Times New Roman" w:hint="eastAsia"/>
          <w:i/>
          <w:sz w:val="24"/>
          <w:szCs w:val="24"/>
        </w:rPr>
        <w:t>the mental attitudes</w:t>
      </w:r>
      <w:r>
        <w:rPr>
          <w:rFonts w:ascii="Times New Roman" w:hAnsi="Times New Roman" w:cs="Times New Roman" w:hint="eastAsia"/>
          <w:sz w:val="24"/>
          <w:szCs w:val="24"/>
        </w:rPr>
        <w:t xml:space="preserve"> in this study, respectively. </w:t>
      </w:r>
    </w:p>
    <w:p w:rsidR="00657163" w:rsidRPr="004D4934" w:rsidRDefault="00657163" w:rsidP="00657163">
      <w:pPr>
        <w:spacing w:after="0" w:line="480" w:lineRule="auto"/>
        <w:rPr>
          <w:rFonts w:ascii="Times New Roman" w:hAnsi="Times New Roman" w:cs="Times New Roman"/>
          <w:b/>
          <w:sz w:val="24"/>
          <w:szCs w:val="24"/>
        </w:rPr>
      </w:pPr>
      <w:r>
        <w:rPr>
          <w:rFonts w:ascii="Times New Roman" w:hAnsi="Times New Roman" w:cs="Times New Roman" w:hint="eastAsia"/>
          <w:b/>
          <w:sz w:val="24"/>
          <w:szCs w:val="24"/>
        </w:rPr>
        <w:t>3.</w:t>
      </w:r>
      <w:r w:rsidR="00C94DCF">
        <w:rPr>
          <w:rFonts w:ascii="Times New Roman" w:hAnsi="Times New Roman" w:cs="Times New Roman" w:hint="eastAsia"/>
          <w:b/>
          <w:sz w:val="24"/>
          <w:szCs w:val="24"/>
        </w:rPr>
        <w:t>7</w:t>
      </w:r>
      <w:r>
        <w:rPr>
          <w:rFonts w:ascii="Times New Roman" w:hAnsi="Times New Roman" w:cs="Times New Roman" w:hint="eastAsia"/>
          <w:b/>
          <w:sz w:val="24"/>
          <w:szCs w:val="24"/>
        </w:rPr>
        <w:tab/>
        <w:t>Summary</w:t>
      </w:r>
    </w:p>
    <w:p w:rsidR="00BE443A" w:rsidRDefault="00657163" w:rsidP="00657163">
      <w:pPr>
        <w:spacing w:line="480" w:lineRule="auto"/>
        <w:rPr>
          <w:rFonts w:ascii="Times New Roman" w:hAnsi="Times New Roman" w:cs="Times New Roman"/>
          <w:sz w:val="24"/>
          <w:szCs w:val="24"/>
        </w:rPr>
      </w:pPr>
      <w:r w:rsidRPr="004D4934">
        <w:rPr>
          <w:rFonts w:ascii="Times New Roman" w:hAnsi="Times New Roman" w:cs="Times New Roman"/>
          <w:sz w:val="24"/>
          <w:szCs w:val="24"/>
        </w:rPr>
        <w:tab/>
      </w:r>
      <w:r w:rsidR="00D602F8">
        <w:rPr>
          <w:rFonts w:ascii="Times New Roman" w:hAnsi="Times New Roman" w:cs="Times New Roman" w:hint="eastAsia"/>
          <w:sz w:val="24"/>
          <w:szCs w:val="24"/>
        </w:rPr>
        <w:t xml:space="preserve">Being led by </w:t>
      </w:r>
      <w:r w:rsidR="00CC5A51">
        <w:rPr>
          <w:rFonts w:ascii="Times New Roman" w:hAnsi="Times New Roman" w:cs="Times New Roman" w:hint="eastAsia"/>
          <w:sz w:val="24"/>
          <w:szCs w:val="24"/>
        </w:rPr>
        <w:t>frameworks</w:t>
      </w:r>
      <w:r w:rsidR="002E3933">
        <w:rPr>
          <w:rFonts w:ascii="Times New Roman" w:hAnsi="Times New Roman" w:cs="Times New Roman" w:hint="eastAsia"/>
          <w:sz w:val="24"/>
          <w:szCs w:val="24"/>
        </w:rPr>
        <w:t xml:space="preserve"> </w:t>
      </w:r>
      <w:r w:rsidR="00CC5A51">
        <w:rPr>
          <w:rFonts w:ascii="Times New Roman" w:hAnsi="Times New Roman" w:cs="Times New Roman" w:hint="eastAsia"/>
          <w:sz w:val="24"/>
          <w:szCs w:val="24"/>
        </w:rPr>
        <w:t>of</w:t>
      </w:r>
      <w:r w:rsidR="002E3933">
        <w:rPr>
          <w:rFonts w:ascii="Times New Roman" w:hAnsi="Times New Roman" w:cs="Times New Roman" w:hint="eastAsia"/>
          <w:sz w:val="24"/>
          <w:szCs w:val="24"/>
        </w:rPr>
        <w:t xml:space="preserve"> Harel &amp; Sowder (</w:t>
      </w:r>
      <w:r w:rsidR="00D602F8">
        <w:rPr>
          <w:rFonts w:ascii="Times New Roman" w:hAnsi="Times New Roman" w:cs="Times New Roman" w:hint="eastAsia"/>
          <w:sz w:val="24"/>
          <w:szCs w:val="24"/>
        </w:rPr>
        <w:t>1998</w:t>
      </w:r>
      <w:r w:rsidR="002E3933">
        <w:rPr>
          <w:rFonts w:ascii="Times New Roman" w:hAnsi="Times New Roman" w:cs="Times New Roman" w:hint="eastAsia"/>
          <w:sz w:val="24"/>
          <w:szCs w:val="24"/>
        </w:rPr>
        <w:t>), Weber &amp; Alcock (</w:t>
      </w:r>
      <w:r w:rsidR="00F741A2">
        <w:rPr>
          <w:rFonts w:ascii="Times New Roman" w:hAnsi="Times New Roman" w:cs="Times New Roman" w:hint="eastAsia"/>
          <w:sz w:val="24"/>
          <w:szCs w:val="24"/>
        </w:rPr>
        <w:t>2004</w:t>
      </w:r>
      <w:r w:rsidR="002E3933">
        <w:rPr>
          <w:rFonts w:ascii="Times New Roman" w:hAnsi="Times New Roman" w:cs="Times New Roman" w:hint="eastAsia"/>
          <w:sz w:val="24"/>
          <w:szCs w:val="24"/>
        </w:rPr>
        <w:t>),</w:t>
      </w:r>
      <w:r w:rsidR="00D602F8">
        <w:rPr>
          <w:rFonts w:ascii="Times New Roman" w:hAnsi="Times New Roman" w:cs="Times New Roman" w:hint="eastAsia"/>
          <w:sz w:val="24"/>
          <w:szCs w:val="24"/>
        </w:rPr>
        <w:t xml:space="preserve"> </w:t>
      </w:r>
      <w:r w:rsidR="00CC5A51">
        <w:rPr>
          <w:rFonts w:ascii="Times New Roman" w:hAnsi="Times New Roman" w:cs="Times New Roman" w:hint="eastAsia"/>
          <w:sz w:val="24"/>
          <w:szCs w:val="24"/>
        </w:rPr>
        <w:t xml:space="preserve">and </w:t>
      </w:r>
      <w:r w:rsidR="002E3933">
        <w:rPr>
          <w:rFonts w:ascii="Times New Roman" w:hAnsi="Times New Roman" w:cs="Times New Roman" w:hint="eastAsia"/>
          <w:sz w:val="24"/>
          <w:szCs w:val="24"/>
        </w:rPr>
        <w:t>Selden and Selden</w:t>
      </w:r>
      <w:r w:rsidR="00CC5A51">
        <w:rPr>
          <w:rFonts w:ascii="Times New Roman" w:hAnsi="Times New Roman" w:cs="Times New Roman"/>
          <w:sz w:val="24"/>
          <w:szCs w:val="24"/>
        </w:rPr>
        <w:t>’</w:t>
      </w:r>
      <w:r w:rsidR="00CC5A51">
        <w:rPr>
          <w:rFonts w:ascii="Times New Roman" w:hAnsi="Times New Roman" w:cs="Times New Roman" w:hint="eastAsia"/>
          <w:sz w:val="24"/>
          <w:szCs w:val="24"/>
        </w:rPr>
        <w:t>s</w:t>
      </w:r>
      <w:r w:rsidR="002E3933">
        <w:rPr>
          <w:rFonts w:ascii="Times New Roman" w:hAnsi="Times New Roman" w:cs="Times New Roman" w:hint="eastAsia"/>
          <w:sz w:val="24"/>
          <w:szCs w:val="24"/>
        </w:rPr>
        <w:t xml:space="preserve"> </w:t>
      </w:r>
      <w:r w:rsidR="00CC5A51">
        <w:rPr>
          <w:rFonts w:ascii="Times New Roman" w:hAnsi="Times New Roman" w:cs="Times New Roman" w:hint="eastAsia"/>
          <w:sz w:val="24"/>
          <w:szCs w:val="24"/>
        </w:rPr>
        <w:t>(</w:t>
      </w:r>
      <w:r w:rsidR="00F741A2">
        <w:rPr>
          <w:rFonts w:ascii="Times New Roman" w:hAnsi="Times New Roman" w:cs="Times New Roman" w:hint="eastAsia"/>
          <w:sz w:val="24"/>
          <w:szCs w:val="24"/>
        </w:rPr>
        <w:t xml:space="preserve"> 200</w:t>
      </w:r>
      <w:r w:rsidR="00CC5A51">
        <w:rPr>
          <w:rFonts w:ascii="Times New Roman" w:hAnsi="Times New Roman" w:cs="Times New Roman" w:hint="eastAsia"/>
          <w:sz w:val="24"/>
          <w:szCs w:val="24"/>
        </w:rPr>
        <w:t>7</w:t>
      </w:r>
      <w:r w:rsidR="00F741A2">
        <w:rPr>
          <w:rFonts w:ascii="Times New Roman" w:hAnsi="Times New Roman" w:cs="Times New Roman" w:hint="eastAsia"/>
          <w:sz w:val="24"/>
          <w:szCs w:val="24"/>
        </w:rPr>
        <w:t>), t</w:t>
      </w:r>
      <w:r w:rsidR="00F31615">
        <w:rPr>
          <w:rFonts w:ascii="Times New Roman" w:hAnsi="Times New Roman" w:cs="Times New Roman" w:hint="eastAsia"/>
          <w:sz w:val="24"/>
          <w:szCs w:val="24"/>
        </w:rPr>
        <w:t xml:space="preserve">his study </w:t>
      </w:r>
      <w:r w:rsidR="00F741A2">
        <w:rPr>
          <w:rFonts w:ascii="Times New Roman" w:hAnsi="Times New Roman" w:cs="Times New Roman" w:hint="eastAsia"/>
          <w:sz w:val="24"/>
          <w:szCs w:val="24"/>
        </w:rPr>
        <w:t>created</w:t>
      </w:r>
      <w:r>
        <w:rPr>
          <w:rFonts w:ascii="Times New Roman" w:hAnsi="Times New Roman" w:cs="Times New Roman" w:hint="eastAsia"/>
          <w:sz w:val="24"/>
          <w:szCs w:val="24"/>
        </w:rPr>
        <w:t xml:space="preserve"> a </w:t>
      </w:r>
      <w:r w:rsidR="00C200DB">
        <w:rPr>
          <w:rFonts w:ascii="Times New Roman" w:hAnsi="Times New Roman" w:cs="Times New Roman" w:hint="eastAsia"/>
          <w:sz w:val="24"/>
          <w:szCs w:val="24"/>
        </w:rPr>
        <w:t>model of</w:t>
      </w:r>
      <w:r>
        <w:rPr>
          <w:rFonts w:ascii="Times New Roman" w:hAnsi="Times New Roman" w:cs="Times New Roman" w:hint="eastAsia"/>
          <w:sz w:val="24"/>
          <w:szCs w:val="24"/>
        </w:rPr>
        <w:t xml:space="preserve"> </w:t>
      </w:r>
      <w:r>
        <w:rPr>
          <w:rFonts w:ascii="Times New Roman" w:hAnsi="Times New Roman" w:cs="Times New Roman"/>
          <w:sz w:val="24"/>
          <w:szCs w:val="24"/>
        </w:rPr>
        <w:t>the</w:t>
      </w:r>
      <w:r>
        <w:rPr>
          <w:rFonts w:ascii="Times New Roman" w:hAnsi="Times New Roman" w:cs="Times New Roman" w:hint="eastAsia"/>
          <w:sz w:val="24"/>
          <w:szCs w:val="24"/>
        </w:rPr>
        <w:t xml:space="preserve"> structure of proof construction.  Through proving dozens of theorems</w:t>
      </w:r>
      <w:r w:rsidR="00227D4F">
        <w:rPr>
          <w:rFonts w:ascii="Times New Roman" w:hAnsi="Times New Roman" w:cs="Times New Roman" w:hint="eastAsia"/>
          <w:sz w:val="24"/>
          <w:szCs w:val="24"/>
        </w:rPr>
        <w:t xml:space="preserve"> and</w:t>
      </w:r>
      <w:r>
        <w:rPr>
          <w:rFonts w:ascii="Times New Roman" w:hAnsi="Times New Roman" w:cs="Times New Roman" w:hint="eastAsia"/>
          <w:sz w:val="24"/>
          <w:szCs w:val="24"/>
        </w:rPr>
        <w:t xml:space="preserve"> propositions from multiple mathematical subjects, a </w:t>
      </w:r>
      <w:r w:rsidR="00F31615">
        <w:rPr>
          <w:rFonts w:ascii="Times New Roman" w:hAnsi="Times New Roman" w:cs="Times New Roman" w:hint="eastAsia"/>
          <w:sz w:val="24"/>
          <w:szCs w:val="24"/>
        </w:rPr>
        <w:t xml:space="preserve">comprehensive view of proof construction </w:t>
      </w:r>
      <w:r w:rsidR="003A485C">
        <w:rPr>
          <w:rFonts w:ascii="Times New Roman" w:hAnsi="Times New Roman" w:cs="Times New Roman" w:hint="eastAsia"/>
          <w:sz w:val="24"/>
          <w:szCs w:val="24"/>
        </w:rPr>
        <w:t xml:space="preserve">was built </w:t>
      </w:r>
      <w:r w:rsidR="009F58F9">
        <w:rPr>
          <w:rFonts w:ascii="Times New Roman" w:hAnsi="Times New Roman" w:cs="Times New Roman" w:hint="eastAsia"/>
          <w:sz w:val="24"/>
          <w:szCs w:val="24"/>
        </w:rPr>
        <w:t>in the form of a model</w:t>
      </w:r>
      <w:r w:rsidR="003A485C">
        <w:rPr>
          <w:rFonts w:ascii="Times New Roman" w:hAnsi="Times New Roman" w:cs="Times New Roman" w:hint="eastAsia"/>
          <w:sz w:val="24"/>
          <w:szCs w:val="24"/>
        </w:rPr>
        <w:t>.  The model clarified</w:t>
      </w:r>
      <w:r w:rsidR="00F31615">
        <w:rPr>
          <w:rFonts w:ascii="Times New Roman" w:hAnsi="Times New Roman" w:cs="Times New Roman" w:hint="eastAsia"/>
          <w:sz w:val="24"/>
          <w:szCs w:val="24"/>
        </w:rPr>
        <w:t xml:space="preserve"> the aspects, factors, patterns, and features involved in cognitive process </w:t>
      </w:r>
      <w:r w:rsidR="00825CFD">
        <w:rPr>
          <w:rFonts w:ascii="Times New Roman" w:hAnsi="Times New Roman" w:cs="Times New Roman" w:hint="eastAsia"/>
          <w:sz w:val="24"/>
          <w:szCs w:val="24"/>
        </w:rPr>
        <w:t>of</w:t>
      </w:r>
      <w:r w:rsidR="00F31615">
        <w:rPr>
          <w:rFonts w:ascii="Times New Roman" w:hAnsi="Times New Roman" w:cs="Times New Roman" w:hint="eastAsia"/>
          <w:sz w:val="24"/>
          <w:szCs w:val="24"/>
        </w:rPr>
        <w:t xml:space="preserve"> proof construction.  In particular, the </w:t>
      </w:r>
      <w:r w:rsidR="003A485C">
        <w:rPr>
          <w:rFonts w:ascii="Times New Roman" w:hAnsi="Times New Roman" w:cs="Times New Roman" w:hint="eastAsia"/>
          <w:sz w:val="24"/>
          <w:szCs w:val="24"/>
        </w:rPr>
        <w:t>model</w:t>
      </w:r>
      <w:r w:rsidR="00F31615">
        <w:rPr>
          <w:rFonts w:ascii="Times New Roman" w:hAnsi="Times New Roman" w:cs="Times New Roman" w:hint="eastAsia"/>
          <w:sz w:val="24"/>
          <w:szCs w:val="24"/>
        </w:rPr>
        <w:t xml:space="preserve"> </w:t>
      </w:r>
      <w:r w:rsidR="001604BE">
        <w:rPr>
          <w:rFonts w:ascii="Times New Roman" w:hAnsi="Times New Roman" w:cs="Times New Roman" w:hint="eastAsia"/>
          <w:sz w:val="24"/>
          <w:szCs w:val="24"/>
        </w:rPr>
        <w:t>elucidated</w:t>
      </w:r>
      <w:r w:rsidR="009F58F9">
        <w:rPr>
          <w:rFonts w:ascii="Times New Roman" w:hAnsi="Times New Roman" w:cs="Times New Roman" w:hint="eastAsia"/>
          <w:sz w:val="24"/>
          <w:szCs w:val="24"/>
        </w:rPr>
        <w:t xml:space="preserve"> the types of cognitive actions to realize each</w:t>
      </w:r>
      <w:r w:rsidR="00F31615">
        <w:rPr>
          <w:rFonts w:ascii="Times New Roman" w:hAnsi="Times New Roman" w:cs="Times New Roman" w:hint="eastAsia"/>
          <w:sz w:val="24"/>
          <w:szCs w:val="24"/>
        </w:rPr>
        <w:t xml:space="preserve"> of syntactic </w:t>
      </w:r>
      <w:r w:rsidR="00C200DB">
        <w:rPr>
          <w:rFonts w:ascii="Times New Roman" w:hAnsi="Times New Roman" w:cs="Times New Roman" w:hint="eastAsia"/>
          <w:sz w:val="24"/>
          <w:szCs w:val="24"/>
        </w:rPr>
        <w:t xml:space="preserve">and semantic </w:t>
      </w:r>
      <w:r w:rsidR="00F31615">
        <w:rPr>
          <w:rFonts w:ascii="Times New Roman" w:hAnsi="Times New Roman" w:cs="Times New Roman" w:hint="eastAsia"/>
          <w:sz w:val="24"/>
          <w:szCs w:val="24"/>
        </w:rPr>
        <w:t>approach</w:t>
      </w:r>
      <w:r w:rsidR="00C200DB">
        <w:rPr>
          <w:rFonts w:ascii="Times New Roman" w:hAnsi="Times New Roman" w:cs="Times New Roman" w:hint="eastAsia"/>
          <w:sz w:val="24"/>
          <w:szCs w:val="24"/>
        </w:rPr>
        <w:t>es</w:t>
      </w:r>
      <w:r w:rsidR="001604BE">
        <w:rPr>
          <w:rFonts w:ascii="Times New Roman" w:hAnsi="Times New Roman" w:cs="Times New Roman" w:hint="eastAsia"/>
          <w:sz w:val="24"/>
          <w:szCs w:val="24"/>
        </w:rPr>
        <w:t xml:space="preserve"> while providing</w:t>
      </w:r>
      <w:r w:rsidR="00D77F84">
        <w:rPr>
          <w:rFonts w:ascii="Times New Roman" w:hAnsi="Times New Roman" w:cs="Times New Roman" w:hint="eastAsia"/>
          <w:sz w:val="24"/>
          <w:szCs w:val="24"/>
        </w:rPr>
        <w:t xml:space="preserve"> the way to classify proofs</w:t>
      </w:r>
      <w:r w:rsidR="001604BE">
        <w:rPr>
          <w:rFonts w:ascii="Times New Roman" w:hAnsi="Times New Roman" w:cs="Times New Roman" w:hint="eastAsia"/>
          <w:sz w:val="24"/>
          <w:szCs w:val="24"/>
        </w:rPr>
        <w:t xml:space="preserve"> into three types</w:t>
      </w:r>
      <w:r w:rsidR="0092627A">
        <w:rPr>
          <w:rFonts w:ascii="Times New Roman" w:hAnsi="Times New Roman" w:cs="Times New Roman" w:hint="eastAsia"/>
          <w:sz w:val="24"/>
          <w:szCs w:val="24"/>
        </w:rPr>
        <w:t xml:space="preserve">.  </w:t>
      </w:r>
      <w:r w:rsidR="00BA1176">
        <w:rPr>
          <w:rFonts w:ascii="Times New Roman" w:hAnsi="Times New Roman" w:cs="Times New Roman" w:hint="eastAsia"/>
          <w:sz w:val="24"/>
          <w:szCs w:val="24"/>
        </w:rPr>
        <w:t xml:space="preserve">The model </w:t>
      </w:r>
      <w:r w:rsidR="001604BE">
        <w:rPr>
          <w:rFonts w:ascii="Times New Roman" w:hAnsi="Times New Roman" w:cs="Times New Roman" w:hint="eastAsia"/>
          <w:sz w:val="24"/>
          <w:szCs w:val="24"/>
        </w:rPr>
        <w:t xml:space="preserve">directly contributed to </w:t>
      </w:r>
      <w:r w:rsidR="00BA1176">
        <w:rPr>
          <w:rFonts w:ascii="Times New Roman" w:hAnsi="Times New Roman" w:cs="Times New Roman" w:hint="eastAsia"/>
          <w:sz w:val="24"/>
          <w:szCs w:val="24"/>
        </w:rPr>
        <w:t xml:space="preserve">the creation of the </w:t>
      </w:r>
      <w:r w:rsidR="00BA1176">
        <w:rPr>
          <w:rFonts w:ascii="Times New Roman" w:hAnsi="Times New Roman" w:cs="Times New Roman"/>
          <w:sz w:val="24"/>
          <w:szCs w:val="24"/>
        </w:rPr>
        <w:t>framework</w:t>
      </w:r>
      <w:r w:rsidR="00BA1176">
        <w:rPr>
          <w:rFonts w:ascii="Times New Roman" w:hAnsi="Times New Roman" w:cs="Times New Roman" w:hint="eastAsia"/>
          <w:sz w:val="24"/>
          <w:szCs w:val="24"/>
        </w:rPr>
        <w:t xml:space="preserve">s </w:t>
      </w:r>
      <w:r w:rsidR="00D77F84">
        <w:rPr>
          <w:rFonts w:ascii="Times New Roman" w:hAnsi="Times New Roman" w:cs="Times New Roman" w:hint="eastAsia"/>
          <w:sz w:val="24"/>
          <w:szCs w:val="24"/>
        </w:rPr>
        <w:t>for analyzing students</w:t>
      </w:r>
      <w:r w:rsidR="00D77F84">
        <w:rPr>
          <w:rFonts w:ascii="Times New Roman" w:hAnsi="Times New Roman" w:cs="Times New Roman"/>
          <w:sz w:val="24"/>
          <w:szCs w:val="24"/>
        </w:rPr>
        <w:t>’</w:t>
      </w:r>
      <w:r w:rsidR="00D77F84">
        <w:rPr>
          <w:rFonts w:ascii="Times New Roman" w:hAnsi="Times New Roman" w:cs="Times New Roman" w:hint="eastAsia"/>
          <w:sz w:val="24"/>
          <w:szCs w:val="24"/>
        </w:rPr>
        <w:t xml:space="preserve"> proofs</w:t>
      </w:r>
      <w:r w:rsidR="00E757B7">
        <w:rPr>
          <w:rFonts w:ascii="Times New Roman" w:hAnsi="Times New Roman" w:cs="Times New Roman" w:hint="eastAsia"/>
          <w:sz w:val="24"/>
          <w:szCs w:val="24"/>
        </w:rPr>
        <w:t>, which also</w:t>
      </w:r>
      <w:r w:rsidR="00BA1176">
        <w:rPr>
          <w:rFonts w:ascii="Times New Roman" w:hAnsi="Times New Roman" w:cs="Times New Roman" w:hint="eastAsia"/>
          <w:sz w:val="24"/>
          <w:szCs w:val="24"/>
        </w:rPr>
        <w:t xml:space="preserve"> </w:t>
      </w:r>
      <w:r w:rsidR="001604BE">
        <w:rPr>
          <w:rFonts w:ascii="Times New Roman" w:hAnsi="Times New Roman" w:cs="Times New Roman" w:hint="eastAsia"/>
          <w:sz w:val="24"/>
          <w:szCs w:val="24"/>
        </w:rPr>
        <w:t xml:space="preserve">served </w:t>
      </w:r>
      <w:r w:rsidR="00E757B7">
        <w:rPr>
          <w:rFonts w:ascii="Times New Roman" w:hAnsi="Times New Roman" w:cs="Times New Roman" w:hint="eastAsia"/>
          <w:sz w:val="24"/>
          <w:szCs w:val="24"/>
        </w:rPr>
        <w:t>as</w:t>
      </w:r>
      <w:r w:rsidR="00BA1176">
        <w:rPr>
          <w:rFonts w:ascii="Times New Roman" w:hAnsi="Times New Roman" w:cs="Times New Roman" w:hint="eastAsia"/>
          <w:sz w:val="24"/>
          <w:szCs w:val="24"/>
        </w:rPr>
        <w:t xml:space="preserve"> a framework for describing the abilities and skills necessary for proof </w:t>
      </w:r>
      <w:r w:rsidR="00BA1176">
        <w:rPr>
          <w:rFonts w:ascii="Times New Roman" w:hAnsi="Times New Roman" w:cs="Times New Roman"/>
          <w:sz w:val="24"/>
          <w:szCs w:val="24"/>
        </w:rPr>
        <w:t>construction</w:t>
      </w:r>
      <w:r w:rsidR="001604BE">
        <w:rPr>
          <w:rFonts w:ascii="Times New Roman" w:hAnsi="Times New Roman" w:cs="Times New Roman" w:hint="eastAsia"/>
          <w:sz w:val="24"/>
          <w:szCs w:val="24"/>
        </w:rPr>
        <w:t xml:space="preserve">.  </w:t>
      </w:r>
      <w:r w:rsidR="00F31615">
        <w:rPr>
          <w:rFonts w:ascii="Times New Roman" w:hAnsi="Times New Roman" w:cs="Times New Roman" w:hint="eastAsia"/>
          <w:sz w:val="24"/>
          <w:szCs w:val="24"/>
        </w:rPr>
        <w:t xml:space="preserve">The </w:t>
      </w:r>
      <w:r w:rsidR="009F58F9">
        <w:rPr>
          <w:rFonts w:ascii="Times New Roman" w:hAnsi="Times New Roman" w:cs="Times New Roman" w:hint="eastAsia"/>
          <w:sz w:val="24"/>
          <w:szCs w:val="24"/>
        </w:rPr>
        <w:t>model</w:t>
      </w:r>
      <w:r w:rsidR="0092627A">
        <w:rPr>
          <w:rFonts w:ascii="Times New Roman" w:hAnsi="Times New Roman" w:cs="Times New Roman" w:hint="eastAsia"/>
          <w:sz w:val="24"/>
          <w:szCs w:val="24"/>
        </w:rPr>
        <w:t xml:space="preserve"> </w:t>
      </w:r>
      <w:r w:rsidR="001604BE">
        <w:rPr>
          <w:rFonts w:ascii="Times New Roman" w:hAnsi="Times New Roman" w:cs="Times New Roman" w:hint="eastAsia"/>
          <w:sz w:val="24"/>
          <w:szCs w:val="24"/>
        </w:rPr>
        <w:t xml:space="preserve">of the structure of proof </w:t>
      </w:r>
      <w:r w:rsidR="001604BE">
        <w:rPr>
          <w:rFonts w:ascii="Times New Roman" w:hAnsi="Times New Roman" w:cs="Times New Roman"/>
          <w:sz w:val="24"/>
          <w:szCs w:val="24"/>
        </w:rPr>
        <w:t>construction</w:t>
      </w:r>
      <w:r w:rsidR="001604BE">
        <w:rPr>
          <w:rFonts w:ascii="Times New Roman" w:hAnsi="Times New Roman" w:cs="Times New Roman" w:hint="eastAsia"/>
          <w:sz w:val="24"/>
          <w:szCs w:val="24"/>
        </w:rPr>
        <w:t xml:space="preserve"> </w:t>
      </w:r>
      <w:r w:rsidR="0092627A">
        <w:rPr>
          <w:rFonts w:ascii="Times New Roman" w:hAnsi="Times New Roman" w:cs="Times New Roman" w:hint="eastAsia"/>
          <w:sz w:val="24"/>
          <w:szCs w:val="24"/>
        </w:rPr>
        <w:t xml:space="preserve">earned an agreement from </w:t>
      </w:r>
      <w:r w:rsidR="0050025D">
        <w:rPr>
          <w:rFonts w:ascii="Times New Roman" w:hAnsi="Times New Roman" w:cs="Times New Roman" w:hint="eastAsia"/>
          <w:sz w:val="24"/>
          <w:szCs w:val="24"/>
        </w:rPr>
        <w:t xml:space="preserve">six </w:t>
      </w:r>
      <w:r w:rsidR="0092627A">
        <w:rPr>
          <w:rFonts w:ascii="Times New Roman" w:hAnsi="Times New Roman" w:cs="Times New Roman" w:hint="eastAsia"/>
          <w:sz w:val="24"/>
          <w:szCs w:val="24"/>
        </w:rPr>
        <w:t xml:space="preserve">mathematics professors </w:t>
      </w:r>
      <w:r w:rsidR="001604BE">
        <w:rPr>
          <w:rFonts w:ascii="Times New Roman" w:hAnsi="Times New Roman" w:cs="Times New Roman" w:hint="eastAsia"/>
          <w:sz w:val="24"/>
          <w:szCs w:val="24"/>
        </w:rPr>
        <w:t>as</w:t>
      </w:r>
      <w:r w:rsidR="0092627A">
        <w:rPr>
          <w:rFonts w:ascii="Times New Roman" w:hAnsi="Times New Roman" w:cs="Times New Roman" w:hint="eastAsia"/>
          <w:sz w:val="24"/>
          <w:szCs w:val="24"/>
        </w:rPr>
        <w:t xml:space="preserve"> inter-rater reliability</w:t>
      </w:r>
      <w:r w:rsidR="00F31615">
        <w:rPr>
          <w:rFonts w:ascii="Times New Roman" w:hAnsi="Times New Roman" w:cs="Times New Roman" w:hint="eastAsia"/>
          <w:sz w:val="24"/>
          <w:szCs w:val="24"/>
        </w:rPr>
        <w:t xml:space="preserve">.  </w:t>
      </w:r>
      <w:r w:rsidR="00D77F84">
        <w:rPr>
          <w:rFonts w:ascii="Times New Roman" w:hAnsi="Times New Roman" w:cs="Times New Roman" w:hint="eastAsia"/>
          <w:sz w:val="24"/>
          <w:szCs w:val="24"/>
        </w:rPr>
        <w:t xml:space="preserve">The analysis framework </w:t>
      </w:r>
      <w:r w:rsidR="0017750F">
        <w:rPr>
          <w:rFonts w:ascii="Times New Roman" w:hAnsi="Times New Roman" w:cs="Times New Roman" w:hint="eastAsia"/>
          <w:sz w:val="24"/>
          <w:szCs w:val="24"/>
        </w:rPr>
        <w:t xml:space="preserve">was </w:t>
      </w:r>
      <w:r w:rsidR="00D77F84">
        <w:rPr>
          <w:rFonts w:ascii="Times New Roman" w:hAnsi="Times New Roman" w:cs="Times New Roman" w:hint="eastAsia"/>
          <w:sz w:val="24"/>
          <w:szCs w:val="24"/>
        </w:rPr>
        <w:t xml:space="preserve">created based on the model of the structure of proof </w:t>
      </w:r>
      <w:r w:rsidR="00D77F84">
        <w:rPr>
          <w:rFonts w:ascii="Times New Roman" w:hAnsi="Times New Roman" w:cs="Times New Roman"/>
          <w:sz w:val="24"/>
          <w:szCs w:val="24"/>
        </w:rPr>
        <w:t>construction</w:t>
      </w:r>
      <w:r w:rsidR="00D77F84">
        <w:rPr>
          <w:rFonts w:ascii="Times New Roman" w:hAnsi="Times New Roman" w:cs="Times New Roman" w:hint="eastAsia"/>
          <w:sz w:val="24"/>
          <w:szCs w:val="24"/>
        </w:rPr>
        <w:t xml:space="preserve"> </w:t>
      </w:r>
      <w:r w:rsidR="00E757B7">
        <w:rPr>
          <w:rFonts w:ascii="Times New Roman" w:hAnsi="Times New Roman" w:cs="Times New Roman" w:hint="eastAsia"/>
          <w:sz w:val="24"/>
          <w:szCs w:val="24"/>
        </w:rPr>
        <w:t>i</w:t>
      </w:r>
      <w:r w:rsidR="00D77F84">
        <w:rPr>
          <w:rFonts w:ascii="Times New Roman" w:hAnsi="Times New Roman" w:cs="Times New Roman" w:hint="eastAsia"/>
          <w:sz w:val="24"/>
          <w:szCs w:val="24"/>
        </w:rPr>
        <w:t>s to explain and understand the sources of students</w:t>
      </w:r>
      <w:r w:rsidR="00D77F84">
        <w:rPr>
          <w:rFonts w:ascii="Times New Roman" w:hAnsi="Times New Roman" w:cs="Times New Roman"/>
          <w:sz w:val="24"/>
          <w:szCs w:val="24"/>
        </w:rPr>
        <w:t>’</w:t>
      </w:r>
      <w:r w:rsidR="00D77F84">
        <w:rPr>
          <w:rFonts w:ascii="Times New Roman" w:hAnsi="Times New Roman" w:cs="Times New Roman" w:hint="eastAsia"/>
          <w:sz w:val="24"/>
          <w:szCs w:val="24"/>
        </w:rPr>
        <w:t xml:space="preserve"> difficulties with proof construction in a clear, organized, and systematic way.  </w:t>
      </w:r>
    </w:p>
    <w:p w:rsidR="00805F1B" w:rsidRPr="0075521E" w:rsidRDefault="00D912C6" w:rsidP="001A371E">
      <w:pPr>
        <w:spacing w:after="0" w:line="480" w:lineRule="auto"/>
        <w:jc w:val="center"/>
        <w:rPr>
          <w:rFonts w:ascii="Times New Roman" w:hAnsi="Times New Roman" w:cs="Times New Roman"/>
          <w:b/>
          <w:sz w:val="28"/>
          <w:szCs w:val="28"/>
        </w:rPr>
      </w:pPr>
      <w:r w:rsidRPr="0075521E">
        <w:rPr>
          <w:rFonts w:ascii="Times New Roman" w:hAnsi="Times New Roman" w:cs="Times New Roman"/>
          <w:b/>
          <w:sz w:val="28"/>
          <w:szCs w:val="28"/>
        </w:rPr>
        <w:t>Chapter 4</w:t>
      </w:r>
      <w:r w:rsidR="001A371E">
        <w:rPr>
          <w:rFonts w:ascii="Times New Roman" w:hAnsi="Times New Roman" w:cs="Times New Roman" w:hint="eastAsia"/>
          <w:b/>
          <w:sz w:val="28"/>
          <w:szCs w:val="28"/>
        </w:rPr>
        <w:t xml:space="preserve">: </w:t>
      </w:r>
      <w:r w:rsidR="00B765CC" w:rsidRPr="0075521E">
        <w:rPr>
          <w:rFonts w:ascii="Times New Roman" w:hAnsi="Times New Roman" w:cs="Times New Roman"/>
          <w:b/>
          <w:sz w:val="28"/>
          <w:szCs w:val="28"/>
        </w:rPr>
        <w:t>Method</w:t>
      </w:r>
      <w:r w:rsidR="00E206F5">
        <w:rPr>
          <w:rFonts w:ascii="Times New Roman" w:hAnsi="Times New Roman" w:cs="Times New Roman" w:hint="eastAsia"/>
          <w:b/>
          <w:sz w:val="28"/>
          <w:szCs w:val="28"/>
        </w:rPr>
        <w:t>s</w:t>
      </w:r>
    </w:p>
    <w:p w:rsidR="003308F3" w:rsidRPr="004D4934" w:rsidRDefault="0075521E" w:rsidP="00ED2F82">
      <w:pPr>
        <w:spacing w:after="0" w:line="480" w:lineRule="auto"/>
        <w:rPr>
          <w:rFonts w:ascii="Times New Roman" w:hAnsi="Times New Roman" w:cs="Times New Roman"/>
          <w:b/>
          <w:sz w:val="24"/>
          <w:szCs w:val="24"/>
        </w:rPr>
      </w:pPr>
      <w:r>
        <w:rPr>
          <w:rFonts w:ascii="Times New Roman" w:hAnsi="Times New Roman" w:cs="Times New Roman"/>
          <w:b/>
          <w:sz w:val="24"/>
          <w:szCs w:val="24"/>
        </w:rPr>
        <w:t>4.1</w:t>
      </w:r>
      <w:r>
        <w:rPr>
          <w:rFonts w:ascii="Times New Roman" w:hAnsi="Times New Roman" w:cs="Times New Roman" w:hint="eastAsia"/>
          <w:b/>
          <w:sz w:val="24"/>
          <w:szCs w:val="24"/>
        </w:rPr>
        <w:tab/>
      </w:r>
      <w:r w:rsidR="003308F3" w:rsidRPr="004D4934">
        <w:rPr>
          <w:rFonts w:ascii="Times New Roman" w:hAnsi="Times New Roman" w:cs="Times New Roman"/>
          <w:b/>
          <w:sz w:val="24"/>
          <w:szCs w:val="24"/>
        </w:rPr>
        <w:t>Introduction</w:t>
      </w:r>
    </w:p>
    <w:p w:rsidR="00D7634C" w:rsidRPr="004D4934" w:rsidRDefault="00330592" w:rsidP="00ED2F82">
      <w:pPr>
        <w:spacing w:after="0" w:line="480" w:lineRule="auto"/>
        <w:ind w:firstLine="720"/>
        <w:rPr>
          <w:rFonts w:ascii="Times New Roman" w:hAnsi="Times New Roman" w:cs="Times New Roman"/>
          <w:sz w:val="24"/>
          <w:szCs w:val="24"/>
        </w:rPr>
      </w:pPr>
      <w:r>
        <w:rPr>
          <w:rFonts w:ascii="Times New Roman" w:hAnsi="Times New Roman" w:cs="Times New Roman" w:hint="eastAsia"/>
          <w:sz w:val="24"/>
          <w:szCs w:val="24"/>
        </w:rPr>
        <w:t>One of the</w:t>
      </w:r>
      <w:r w:rsidR="00E71AD8">
        <w:rPr>
          <w:rFonts w:ascii="Times New Roman" w:hAnsi="Times New Roman" w:cs="Times New Roman" w:hint="eastAsia"/>
          <w:sz w:val="24"/>
          <w:szCs w:val="24"/>
        </w:rPr>
        <w:t xml:space="preserve"> ma</w:t>
      </w:r>
      <w:r w:rsidR="00555B45">
        <w:rPr>
          <w:rFonts w:ascii="Times New Roman" w:hAnsi="Times New Roman" w:cs="Times New Roman" w:hint="eastAsia"/>
          <w:sz w:val="24"/>
          <w:szCs w:val="24"/>
        </w:rPr>
        <w:t>in</w:t>
      </w:r>
      <w:r w:rsidR="00E71AD8">
        <w:rPr>
          <w:rFonts w:ascii="Times New Roman" w:hAnsi="Times New Roman" w:cs="Times New Roman" w:hint="eastAsia"/>
          <w:sz w:val="24"/>
          <w:szCs w:val="24"/>
        </w:rPr>
        <w:t xml:space="preserve"> purpose</w:t>
      </w:r>
      <w:r>
        <w:rPr>
          <w:rFonts w:ascii="Times New Roman" w:hAnsi="Times New Roman" w:cs="Times New Roman" w:hint="eastAsia"/>
          <w:sz w:val="24"/>
          <w:szCs w:val="24"/>
        </w:rPr>
        <w:t>s</w:t>
      </w:r>
      <w:r w:rsidR="00E71AD8">
        <w:rPr>
          <w:rFonts w:ascii="Times New Roman" w:hAnsi="Times New Roman" w:cs="Times New Roman" w:hint="eastAsia"/>
          <w:sz w:val="24"/>
          <w:szCs w:val="24"/>
        </w:rPr>
        <w:t xml:space="preserve"> of this study </w:t>
      </w:r>
      <w:r>
        <w:rPr>
          <w:rFonts w:ascii="Times New Roman" w:hAnsi="Times New Roman" w:cs="Times New Roman" w:hint="eastAsia"/>
          <w:sz w:val="24"/>
          <w:szCs w:val="24"/>
        </w:rPr>
        <w:t>i</w:t>
      </w:r>
      <w:r w:rsidR="00E71AD8">
        <w:rPr>
          <w:rFonts w:ascii="Times New Roman" w:hAnsi="Times New Roman" w:cs="Times New Roman" w:hint="eastAsia"/>
          <w:sz w:val="24"/>
          <w:szCs w:val="24"/>
        </w:rPr>
        <w:t>s</w:t>
      </w:r>
      <w:r w:rsidR="000F5169">
        <w:rPr>
          <w:rFonts w:ascii="Times New Roman" w:hAnsi="Times New Roman" w:cs="Times New Roman" w:hint="eastAsia"/>
          <w:sz w:val="24"/>
          <w:szCs w:val="24"/>
        </w:rPr>
        <w:t xml:space="preserve"> to </w:t>
      </w:r>
      <w:r w:rsidR="005302A9">
        <w:rPr>
          <w:rFonts w:ascii="Times New Roman" w:hAnsi="Times New Roman" w:cs="Times New Roman" w:hint="eastAsia"/>
          <w:sz w:val="24"/>
          <w:szCs w:val="24"/>
        </w:rPr>
        <w:t>identify</w:t>
      </w:r>
      <w:r w:rsidR="00F65542">
        <w:rPr>
          <w:rFonts w:ascii="Times New Roman" w:hAnsi="Times New Roman" w:cs="Times New Roman" w:hint="eastAsia"/>
          <w:sz w:val="24"/>
          <w:szCs w:val="24"/>
        </w:rPr>
        <w:t xml:space="preserve"> </w:t>
      </w:r>
      <w:r w:rsidR="005302A9">
        <w:rPr>
          <w:rFonts w:ascii="Times New Roman" w:hAnsi="Times New Roman" w:cs="Times New Roman" w:hint="eastAsia"/>
          <w:sz w:val="24"/>
          <w:szCs w:val="24"/>
        </w:rPr>
        <w:t>the</w:t>
      </w:r>
      <w:r w:rsidR="00F65542">
        <w:rPr>
          <w:rFonts w:ascii="Times New Roman" w:hAnsi="Times New Roman" w:cs="Times New Roman" w:hint="eastAsia"/>
          <w:sz w:val="24"/>
          <w:szCs w:val="24"/>
        </w:rPr>
        <w:t xml:space="preserve"> sources of students</w:t>
      </w:r>
      <w:r w:rsidR="00F65542">
        <w:rPr>
          <w:rFonts w:ascii="Times New Roman" w:hAnsi="Times New Roman" w:cs="Times New Roman"/>
          <w:sz w:val="24"/>
          <w:szCs w:val="24"/>
        </w:rPr>
        <w:t>’</w:t>
      </w:r>
      <w:r w:rsidR="00F65542">
        <w:rPr>
          <w:rFonts w:ascii="Times New Roman" w:hAnsi="Times New Roman" w:cs="Times New Roman" w:hint="eastAsia"/>
          <w:sz w:val="24"/>
          <w:szCs w:val="24"/>
        </w:rPr>
        <w:t xml:space="preserve"> difficulties with proof construction</w:t>
      </w:r>
      <w:r w:rsidR="00D233CE">
        <w:rPr>
          <w:rFonts w:ascii="Times New Roman" w:hAnsi="Times New Roman" w:cs="Times New Roman" w:hint="eastAsia"/>
          <w:sz w:val="24"/>
          <w:szCs w:val="24"/>
        </w:rPr>
        <w:t xml:space="preserve">.  </w:t>
      </w:r>
      <w:r>
        <w:rPr>
          <w:rFonts w:ascii="Times New Roman" w:hAnsi="Times New Roman" w:cs="Times New Roman" w:hint="eastAsia"/>
          <w:sz w:val="24"/>
          <w:szCs w:val="24"/>
        </w:rPr>
        <w:t>I</w:t>
      </w:r>
      <w:r w:rsidR="00C26DAB">
        <w:rPr>
          <w:rFonts w:ascii="Times New Roman" w:hAnsi="Times New Roman" w:cs="Times New Roman" w:hint="eastAsia"/>
          <w:sz w:val="24"/>
          <w:szCs w:val="24"/>
        </w:rPr>
        <w:t xml:space="preserve"> </w:t>
      </w:r>
      <w:r w:rsidR="009A2142">
        <w:rPr>
          <w:rFonts w:ascii="Times New Roman" w:hAnsi="Times New Roman" w:cs="Times New Roman" w:hint="eastAsia"/>
          <w:sz w:val="24"/>
          <w:szCs w:val="24"/>
        </w:rPr>
        <w:t>sought</w:t>
      </w:r>
      <w:r w:rsidR="00E367BE">
        <w:rPr>
          <w:rFonts w:ascii="Times New Roman" w:hAnsi="Times New Roman" w:cs="Times New Roman" w:hint="eastAsia"/>
          <w:sz w:val="24"/>
          <w:szCs w:val="24"/>
        </w:rPr>
        <w:t xml:space="preserve"> the research method that </w:t>
      </w:r>
      <w:r w:rsidR="00BE047F">
        <w:rPr>
          <w:rFonts w:ascii="Times New Roman" w:hAnsi="Times New Roman" w:cs="Times New Roman" w:hint="eastAsia"/>
          <w:sz w:val="24"/>
          <w:szCs w:val="24"/>
        </w:rPr>
        <w:t>best fit</w:t>
      </w:r>
      <w:r w:rsidR="009A2142">
        <w:rPr>
          <w:rFonts w:ascii="Times New Roman" w:hAnsi="Times New Roman" w:cs="Times New Roman" w:hint="eastAsia"/>
          <w:sz w:val="24"/>
          <w:szCs w:val="24"/>
        </w:rPr>
        <w:t>ted</w:t>
      </w:r>
      <w:r w:rsidR="00BE047F">
        <w:rPr>
          <w:rFonts w:ascii="Times New Roman" w:hAnsi="Times New Roman" w:cs="Times New Roman" w:hint="eastAsia"/>
          <w:sz w:val="24"/>
          <w:szCs w:val="24"/>
        </w:rPr>
        <w:t xml:space="preserve"> for detecting sources of students</w:t>
      </w:r>
      <w:r w:rsidR="00BE047F">
        <w:rPr>
          <w:rFonts w:ascii="Times New Roman" w:hAnsi="Times New Roman" w:cs="Times New Roman"/>
          <w:sz w:val="24"/>
          <w:szCs w:val="24"/>
        </w:rPr>
        <w:t>’</w:t>
      </w:r>
      <w:r w:rsidR="00BE047F">
        <w:rPr>
          <w:rFonts w:ascii="Times New Roman" w:hAnsi="Times New Roman" w:cs="Times New Roman" w:hint="eastAsia"/>
          <w:sz w:val="24"/>
          <w:szCs w:val="24"/>
        </w:rPr>
        <w:t xml:space="preserve"> difficulties and deriving</w:t>
      </w:r>
      <w:r w:rsidR="00C26DAB">
        <w:rPr>
          <w:rFonts w:ascii="Times New Roman" w:hAnsi="Times New Roman" w:cs="Times New Roman" w:hint="eastAsia"/>
          <w:sz w:val="24"/>
          <w:szCs w:val="24"/>
        </w:rPr>
        <w:t xml:space="preserve"> the patterns and features </w:t>
      </w:r>
      <w:r w:rsidR="00BE047F">
        <w:rPr>
          <w:rFonts w:ascii="Times New Roman" w:hAnsi="Times New Roman" w:cs="Times New Roman" w:hint="eastAsia"/>
          <w:sz w:val="24"/>
          <w:szCs w:val="24"/>
        </w:rPr>
        <w:t>seen in their difficulties in a variety of types of proofs</w:t>
      </w:r>
      <w:r w:rsidR="00C26DAB">
        <w:rPr>
          <w:rFonts w:ascii="Times New Roman" w:hAnsi="Times New Roman" w:cs="Times New Roman" w:hint="eastAsia"/>
          <w:sz w:val="24"/>
          <w:szCs w:val="24"/>
        </w:rPr>
        <w:t xml:space="preserve">.  </w:t>
      </w:r>
      <w:r w:rsidR="00D233CE">
        <w:rPr>
          <w:rFonts w:ascii="Times New Roman" w:hAnsi="Times New Roman" w:cs="Times New Roman" w:hint="eastAsia"/>
          <w:sz w:val="24"/>
          <w:szCs w:val="24"/>
        </w:rPr>
        <w:t>This chapter presents</w:t>
      </w:r>
      <w:r w:rsidR="00D233CE">
        <w:rPr>
          <w:rFonts w:ascii="Times New Roman" w:hAnsi="Times New Roman" w:cs="Times New Roman"/>
          <w:sz w:val="24"/>
          <w:szCs w:val="24"/>
        </w:rPr>
        <w:t xml:space="preserve"> </w:t>
      </w:r>
      <w:r w:rsidR="005302A9">
        <w:rPr>
          <w:rFonts w:ascii="Times New Roman" w:hAnsi="Times New Roman" w:cs="Times New Roman" w:hint="eastAsia"/>
          <w:sz w:val="24"/>
          <w:szCs w:val="24"/>
        </w:rPr>
        <w:t>the</w:t>
      </w:r>
      <w:r w:rsidR="00D233CE" w:rsidRPr="004D4934">
        <w:rPr>
          <w:rFonts w:ascii="Times New Roman" w:hAnsi="Times New Roman" w:cs="Times New Roman"/>
          <w:sz w:val="24"/>
          <w:szCs w:val="24"/>
        </w:rPr>
        <w:t xml:space="preserve"> description of the methods </w:t>
      </w:r>
      <w:r w:rsidR="005B2221">
        <w:rPr>
          <w:rFonts w:ascii="Times New Roman" w:hAnsi="Times New Roman" w:cs="Times New Roman" w:hint="eastAsia"/>
          <w:sz w:val="24"/>
          <w:szCs w:val="24"/>
        </w:rPr>
        <w:t xml:space="preserve">used </w:t>
      </w:r>
      <w:r w:rsidR="005302A9">
        <w:rPr>
          <w:rFonts w:ascii="Times New Roman" w:hAnsi="Times New Roman" w:cs="Times New Roman" w:hint="eastAsia"/>
          <w:sz w:val="24"/>
          <w:szCs w:val="24"/>
        </w:rPr>
        <w:t xml:space="preserve">in this study </w:t>
      </w:r>
      <w:r w:rsidR="00D233CE" w:rsidRPr="004D4934">
        <w:rPr>
          <w:rFonts w:ascii="Times New Roman" w:hAnsi="Times New Roman" w:cs="Times New Roman"/>
          <w:sz w:val="24"/>
          <w:szCs w:val="24"/>
        </w:rPr>
        <w:t xml:space="preserve">for </w:t>
      </w:r>
      <w:r w:rsidR="00D233CE">
        <w:rPr>
          <w:rFonts w:ascii="Times New Roman" w:hAnsi="Times New Roman" w:cs="Times New Roman" w:hint="eastAsia"/>
          <w:sz w:val="24"/>
          <w:szCs w:val="24"/>
        </w:rPr>
        <w:t>collecting and analyzing the data</w:t>
      </w:r>
      <w:r w:rsidR="00D233CE" w:rsidRPr="004D4934">
        <w:rPr>
          <w:rFonts w:ascii="Times New Roman" w:hAnsi="Times New Roman" w:cs="Times New Roman"/>
          <w:sz w:val="24"/>
          <w:szCs w:val="24"/>
        </w:rPr>
        <w:t xml:space="preserve">.  </w:t>
      </w:r>
      <w:r w:rsidR="00874591">
        <w:rPr>
          <w:rFonts w:ascii="Times New Roman" w:hAnsi="Times New Roman" w:cs="Times New Roman" w:hint="eastAsia"/>
          <w:sz w:val="24"/>
          <w:szCs w:val="24"/>
        </w:rPr>
        <w:t xml:space="preserve">  </w:t>
      </w:r>
    </w:p>
    <w:p w:rsidR="000643DC" w:rsidRDefault="000643DC" w:rsidP="000643DC">
      <w:pPr>
        <w:spacing w:after="0" w:line="480" w:lineRule="auto"/>
        <w:rPr>
          <w:rFonts w:ascii="Times New Roman" w:hAnsi="Times New Roman" w:cs="Times New Roman"/>
          <w:b/>
          <w:sz w:val="24"/>
          <w:szCs w:val="24"/>
        </w:rPr>
      </w:pPr>
      <w:r>
        <w:rPr>
          <w:rFonts w:ascii="Times New Roman" w:hAnsi="Times New Roman" w:cs="Times New Roman"/>
          <w:b/>
          <w:sz w:val="24"/>
          <w:szCs w:val="24"/>
        </w:rPr>
        <w:t>4.2.</w:t>
      </w:r>
      <w:r>
        <w:rPr>
          <w:rFonts w:ascii="Times New Roman" w:hAnsi="Times New Roman" w:cs="Times New Roman"/>
          <w:b/>
          <w:sz w:val="24"/>
          <w:szCs w:val="24"/>
        </w:rPr>
        <w:tab/>
      </w:r>
      <w:r w:rsidRPr="00E206F5">
        <w:rPr>
          <w:rFonts w:ascii="Times New Roman" w:hAnsi="Times New Roman" w:cs="Times New Roman"/>
          <w:b/>
          <w:sz w:val="24"/>
          <w:szCs w:val="24"/>
        </w:rPr>
        <w:t>Methodology</w:t>
      </w:r>
      <w:r w:rsidR="00F65542">
        <w:rPr>
          <w:rFonts w:ascii="Times New Roman" w:hAnsi="Times New Roman" w:cs="Times New Roman" w:hint="eastAsia"/>
          <w:b/>
          <w:sz w:val="24"/>
          <w:szCs w:val="24"/>
        </w:rPr>
        <w:t xml:space="preserve"> </w:t>
      </w:r>
    </w:p>
    <w:p w:rsidR="007A7568" w:rsidRPr="007A7568" w:rsidRDefault="007A7568" w:rsidP="000643DC">
      <w:pPr>
        <w:spacing w:after="0" w:line="480" w:lineRule="auto"/>
        <w:rPr>
          <w:rFonts w:ascii="Times New Roman" w:hAnsi="Times New Roman" w:cs="Times New Roman"/>
          <w:sz w:val="24"/>
          <w:szCs w:val="24"/>
        </w:rPr>
      </w:pPr>
      <w:r>
        <w:rPr>
          <w:rFonts w:ascii="Times New Roman" w:hAnsi="Times New Roman" w:cs="Times New Roman" w:hint="eastAsia"/>
          <w:b/>
          <w:sz w:val="24"/>
          <w:szCs w:val="24"/>
        </w:rPr>
        <w:tab/>
      </w:r>
      <w:r>
        <w:rPr>
          <w:rFonts w:ascii="Times New Roman" w:hAnsi="Times New Roman" w:cs="Times New Roman" w:hint="eastAsia"/>
          <w:sz w:val="24"/>
          <w:szCs w:val="24"/>
        </w:rPr>
        <w:t>I used document analysis for a research method for this study.  In this section, I am going to explain why I chose the research method.</w:t>
      </w:r>
    </w:p>
    <w:p w:rsidR="00087902" w:rsidRDefault="00347C1B" w:rsidP="000643DC">
      <w:pPr>
        <w:spacing w:after="0" w:line="480" w:lineRule="auto"/>
        <w:rPr>
          <w:rFonts w:ascii="Times New Roman" w:hAnsi="Times New Roman" w:cs="Times New Roman"/>
          <w:b/>
          <w:sz w:val="24"/>
          <w:szCs w:val="24"/>
        </w:rPr>
      </w:pPr>
      <w:r>
        <w:rPr>
          <w:rFonts w:ascii="Times New Roman" w:hAnsi="Times New Roman" w:cs="Times New Roman" w:hint="eastAsia"/>
          <w:b/>
          <w:sz w:val="24"/>
          <w:szCs w:val="24"/>
        </w:rPr>
        <w:t>4.2.1</w:t>
      </w:r>
      <w:r>
        <w:rPr>
          <w:rFonts w:ascii="Times New Roman" w:hAnsi="Times New Roman" w:cs="Times New Roman" w:hint="eastAsia"/>
          <w:b/>
          <w:sz w:val="24"/>
          <w:szCs w:val="24"/>
        </w:rPr>
        <w:tab/>
      </w:r>
      <w:r w:rsidR="00742ADE">
        <w:rPr>
          <w:rFonts w:ascii="Times New Roman" w:hAnsi="Times New Roman" w:cs="Times New Roman" w:hint="eastAsia"/>
          <w:b/>
          <w:sz w:val="24"/>
          <w:szCs w:val="24"/>
        </w:rPr>
        <w:t>Document</w:t>
      </w:r>
      <w:r w:rsidR="00087902">
        <w:rPr>
          <w:rFonts w:ascii="Times New Roman" w:hAnsi="Times New Roman" w:cs="Times New Roman" w:hint="eastAsia"/>
          <w:b/>
          <w:sz w:val="24"/>
          <w:szCs w:val="24"/>
        </w:rPr>
        <w:t xml:space="preserve"> analysis</w:t>
      </w:r>
    </w:p>
    <w:p w:rsidR="00883244" w:rsidRDefault="000643DC" w:rsidP="00883244">
      <w:pPr>
        <w:spacing w:after="0" w:line="480" w:lineRule="auto"/>
        <w:ind w:firstLine="720"/>
        <w:rPr>
          <w:rFonts w:ascii="Times New Roman" w:hAnsi="Times New Roman" w:cs="Times New Roman"/>
          <w:sz w:val="24"/>
          <w:szCs w:val="24"/>
        </w:rPr>
      </w:pPr>
      <w:r w:rsidRPr="00E206F5">
        <w:rPr>
          <w:rFonts w:ascii="Times New Roman" w:hAnsi="Times New Roman" w:cs="Times New Roman"/>
          <w:sz w:val="24"/>
          <w:szCs w:val="24"/>
        </w:rPr>
        <w:t>Document analysis is a qualitative research method</w:t>
      </w:r>
      <w:r w:rsidR="00AD1450">
        <w:rPr>
          <w:rFonts w:ascii="Times New Roman" w:hAnsi="Times New Roman" w:cs="Times New Roman" w:hint="eastAsia"/>
          <w:sz w:val="24"/>
          <w:szCs w:val="24"/>
        </w:rPr>
        <w:t xml:space="preserve"> for delineating and interpreting phenomena through examining documents</w:t>
      </w:r>
      <w:r w:rsidRPr="00E206F5">
        <w:rPr>
          <w:rFonts w:ascii="Times New Roman" w:hAnsi="Times New Roman" w:cs="Times New Roman"/>
          <w:sz w:val="24"/>
          <w:szCs w:val="24"/>
        </w:rPr>
        <w:t xml:space="preserve"> (Bowen, 2009).  </w:t>
      </w:r>
      <w:r w:rsidR="0061109C">
        <w:rPr>
          <w:rFonts w:ascii="Times New Roman" w:hAnsi="Times New Roman" w:cs="Times New Roman" w:hint="eastAsia"/>
          <w:sz w:val="24"/>
          <w:szCs w:val="24"/>
        </w:rPr>
        <w:t>Labuschagne (2003) claimed that d</w:t>
      </w:r>
      <w:r w:rsidRPr="00E206F5">
        <w:rPr>
          <w:rFonts w:ascii="Times New Roman" w:hAnsi="Times New Roman" w:cs="Times New Roman"/>
          <w:sz w:val="24"/>
          <w:szCs w:val="24"/>
        </w:rPr>
        <w:t xml:space="preserve">ocument analysis </w:t>
      </w:r>
      <w:r w:rsidR="0061109C">
        <w:rPr>
          <w:rFonts w:ascii="Times New Roman" w:hAnsi="Times New Roman" w:cs="Times New Roman" w:hint="eastAsia"/>
          <w:sz w:val="24"/>
          <w:szCs w:val="24"/>
        </w:rPr>
        <w:t>was</w:t>
      </w:r>
      <w:r w:rsidR="00AD1450">
        <w:rPr>
          <w:rFonts w:ascii="Times New Roman" w:hAnsi="Times New Roman" w:cs="Times New Roman" w:hint="eastAsia"/>
          <w:sz w:val="24"/>
          <w:szCs w:val="24"/>
        </w:rPr>
        <w:t xml:space="preserve"> effective for </w:t>
      </w:r>
      <w:r w:rsidRPr="00E206F5">
        <w:rPr>
          <w:rFonts w:ascii="Times New Roman" w:hAnsi="Times New Roman" w:cs="Times New Roman"/>
          <w:sz w:val="24"/>
          <w:szCs w:val="24"/>
        </w:rPr>
        <w:t>organiz</w:t>
      </w:r>
      <w:r w:rsidR="00AD1450">
        <w:rPr>
          <w:rFonts w:ascii="Times New Roman" w:hAnsi="Times New Roman" w:cs="Times New Roman" w:hint="eastAsia"/>
          <w:sz w:val="24"/>
          <w:szCs w:val="24"/>
        </w:rPr>
        <w:t>ing</w:t>
      </w:r>
      <w:r w:rsidRPr="00E206F5">
        <w:rPr>
          <w:rFonts w:ascii="Times New Roman" w:hAnsi="Times New Roman" w:cs="Times New Roman"/>
          <w:sz w:val="24"/>
          <w:szCs w:val="24"/>
        </w:rPr>
        <w:t xml:space="preserve"> texts into themes, categories, and case examples.  </w:t>
      </w:r>
      <w:r w:rsidR="00883244">
        <w:rPr>
          <w:rFonts w:ascii="Times New Roman" w:hAnsi="Times New Roman" w:cs="Times New Roman" w:hint="eastAsia"/>
          <w:sz w:val="24"/>
          <w:szCs w:val="24"/>
        </w:rPr>
        <w:t>Bowen (2005</w:t>
      </w:r>
      <w:r w:rsidR="00F77107">
        <w:rPr>
          <w:rFonts w:ascii="Times New Roman" w:hAnsi="Times New Roman" w:cs="Times New Roman" w:hint="eastAsia"/>
          <w:sz w:val="24"/>
          <w:szCs w:val="24"/>
        </w:rPr>
        <w:t>, 2009</w:t>
      </w:r>
      <w:r w:rsidR="00883244">
        <w:rPr>
          <w:rFonts w:ascii="Times New Roman" w:hAnsi="Times New Roman" w:cs="Times New Roman" w:hint="eastAsia"/>
          <w:sz w:val="24"/>
          <w:szCs w:val="24"/>
        </w:rPr>
        <w:t xml:space="preserve">) </w:t>
      </w:r>
      <w:r w:rsidR="0061109C">
        <w:rPr>
          <w:rFonts w:ascii="Times New Roman" w:hAnsi="Times New Roman" w:cs="Times New Roman" w:hint="eastAsia"/>
          <w:sz w:val="24"/>
          <w:szCs w:val="24"/>
        </w:rPr>
        <w:t xml:space="preserve">also </w:t>
      </w:r>
      <w:r w:rsidR="00013E9A">
        <w:rPr>
          <w:rFonts w:ascii="Times New Roman" w:hAnsi="Times New Roman" w:cs="Times New Roman" w:hint="eastAsia"/>
          <w:sz w:val="24"/>
          <w:szCs w:val="24"/>
        </w:rPr>
        <w:t>elucidated</w:t>
      </w:r>
      <w:r w:rsidR="00883244">
        <w:rPr>
          <w:rFonts w:ascii="Times New Roman" w:hAnsi="Times New Roman" w:cs="Times New Roman" w:hint="eastAsia"/>
          <w:sz w:val="24"/>
          <w:szCs w:val="24"/>
        </w:rPr>
        <w:t xml:space="preserve"> the roles of documents</w:t>
      </w:r>
      <w:r w:rsidR="001D0151">
        <w:rPr>
          <w:rFonts w:ascii="Times New Roman" w:hAnsi="Times New Roman" w:cs="Times New Roman" w:hint="eastAsia"/>
          <w:sz w:val="24"/>
          <w:szCs w:val="24"/>
        </w:rPr>
        <w:t xml:space="preserve"> as follows</w:t>
      </w:r>
      <w:r w:rsidR="00F77107">
        <w:rPr>
          <w:rFonts w:ascii="Times New Roman" w:hAnsi="Times New Roman" w:cs="Times New Roman" w:hint="eastAsia"/>
          <w:sz w:val="24"/>
          <w:szCs w:val="24"/>
        </w:rPr>
        <w:t>: (</w:t>
      </w:r>
      <w:r w:rsidR="003558BD">
        <w:rPr>
          <w:rFonts w:ascii="Times New Roman" w:hAnsi="Times New Roman" w:cs="Times New Roman" w:hint="eastAsia"/>
          <w:sz w:val="24"/>
          <w:szCs w:val="24"/>
        </w:rPr>
        <w:t>a</w:t>
      </w:r>
      <w:r w:rsidR="00F77107">
        <w:rPr>
          <w:rFonts w:ascii="Times New Roman" w:hAnsi="Times New Roman" w:cs="Times New Roman" w:hint="eastAsia"/>
          <w:sz w:val="24"/>
          <w:szCs w:val="24"/>
        </w:rPr>
        <w:t xml:space="preserve">) </w:t>
      </w:r>
      <w:r w:rsidR="00883244">
        <w:rPr>
          <w:rFonts w:ascii="Times New Roman" w:hAnsi="Times New Roman" w:cs="Times New Roman" w:hint="eastAsia"/>
          <w:sz w:val="24"/>
          <w:szCs w:val="24"/>
        </w:rPr>
        <w:t>provid</w:t>
      </w:r>
      <w:r w:rsidR="00347C1B">
        <w:rPr>
          <w:rFonts w:ascii="Times New Roman" w:hAnsi="Times New Roman" w:cs="Times New Roman" w:hint="eastAsia"/>
          <w:sz w:val="24"/>
          <w:szCs w:val="24"/>
        </w:rPr>
        <w:t>ing</w:t>
      </w:r>
      <w:r w:rsidR="00883244">
        <w:rPr>
          <w:rFonts w:ascii="Times New Roman" w:hAnsi="Times New Roman" w:cs="Times New Roman" w:hint="eastAsia"/>
          <w:sz w:val="24"/>
          <w:szCs w:val="24"/>
        </w:rPr>
        <w:t xml:space="preserve"> </w:t>
      </w:r>
      <w:r w:rsidR="0061109C">
        <w:rPr>
          <w:rFonts w:ascii="Times New Roman" w:hAnsi="Times New Roman" w:cs="Times New Roman" w:hint="eastAsia"/>
          <w:sz w:val="24"/>
          <w:szCs w:val="24"/>
        </w:rPr>
        <w:t xml:space="preserve">research </w:t>
      </w:r>
      <w:r w:rsidR="00883244">
        <w:rPr>
          <w:rFonts w:ascii="Times New Roman" w:hAnsi="Times New Roman" w:cs="Times New Roman" w:hint="eastAsia"/>
          <w:sz w:val="24"/>
          <w:szCs w:val="24"/>
        </w:rPr>
        <w:t>data</w:t>
      </w:r>
      <w:r w:rsidR="00F77107">
        <w:rPr>
          <w:rFonts w:ascii="Times New Roman" w:hAnsi="Times New Roman" w:cs="Times New Roman" w:hint="eastAsia"/>
          <w:sz w:val="24"/>
          <w:szCs w:val="24"/>
        </w:rPr>
        <w:t>; (</w:t>
      </w:r>
      <w:r w:rsidR="003558BD">
        <w:rPr>
          <w:rFonts w:ascii="Times New Roman" w:hAnsi="Times New Roman" w:cs="Times New Roman" w:hint="eastAsia"/>
          <w:sz w:val="24"/>
          <w:szCs w:val="24"/>
        </w:rPr>
        <w:t>b</w:t>
      </w:r>
      <w:r w:rsidR="00F77107">
        <w:rPr>
          <w:rFonts w:ascii="Times New Roman" w:hAnsi="Times New Roman" w:cs="Times New Roman" w:hint="eastAsia"/>
          <w:sz w:val="24"/>
          <w:szCs w:val="24"/>
        </w:rPr>
        <w:t xml:space="preserve">) </w:t>
      </w:r>
      <w:r w:rsidR="00013E9A">
        <w:rPr>
          <w:rFonts w:ascii="Times New Roman" w:hAnsi="Times New Roman" w:cs="Times New Roman" w:hint="eastAsia"/>
          <w:sz w:val="24"/>
          <w:szCs w:val="24"/>
        </w:rPr>
        <w:t>allow</w:t>
      </w:r>
      <w:r w:rsidR="00347C1B">
        <w:rPr>
          <w:rFonts w:ascii="Times New Roman" w:hAnsi="Times New Roman" w:cs="Times New Roman" w:hint="eastAsia"/>
          <w:sz w:val="24"/>
          <w:szCs w:val="24"/>
        </w:rPr>
        <w:t>ing</w:t>
      </w:r>
      <w:r w:rsidR="00013E9A">
        <w:rPr>
          <w:rFonts w:ascii="Times New Roman" w:hAnsi="Times New Roman" w:cs="Times New Roman" w:hint="eastAsia"/>
          <w:sz w:val="24"/>
          <w:szCs w:val="24"/>
        </w:rPr>
        <w:t xml:space="preserve"> researchers to </w:t>
      </w:r>
      <w:r w:rsidR="0061109C">
        <w:rPr>
          <w:rFonts w:ascii="Times New Roman" w:hAnsi="Times New Roman" w:cs="Times New Roman" w:hint="eastAsia"/>
          <w:sz w:val="24"/>
          <w:szCs w:val="24"/>
        </w:rPr>
        <w:t xml:space="preserve">organize information, </w:t>
      </w:r>
      <w:r w:rsidR="00883244">
        <w:rPr>
          <w:rFonts w:ascii="Times New Roman" w:hAnsi="Times New Roman" w:cs="Times New Roman" w:hint="eastAsia"/>
          <w:sz w:val="24"/>
          <w:szCs w:val="24"/>
        </w:rPr>
        <w:t xml:space="preserve">verify findings, </w:t>
      </w:r>
      <w:r w:rsidR="0061109C">
        <w:rPr>
          <w:rFonts w:ascii="Times New Roman" w:hAnsi="Times New Roman" w:cs="Times New Roman" w:hint="eastAsia"/>
          <w:sz w:val="24"/>
          <w:szCs w:val="24"/>
        </w:rPr>
        <w:t xml:space="preserve">and </w:t>
      </w:r>
      <w:r w:rsidR="00883244">
        <w:rPr>
          <w:rFonts w:ascii="Times New Roman" w:hAnsi="Times New Roman" w:cs="Times New Roman" w:hint="eastAsia"/>
          <w:sz w:val="24"/>
          <w:szCs w:val="24"/>
        </w:rPr>
        <w:t>corroborate evidence</w:t>
      </w:r>
      <w:r w:rsidR="00F77107">
        <w:rPr>
          <w:rFonts w:ascii="Times New Roman" w:hAnsi="Times New Roman" w:cs="Times New Roman" w:hint="eastAsia"/>
          <w:sz w:val="24"/>
          <w:szCs w:val="24"/>
        </w:rPr>
        <w:t>; (</w:t>
      </w:r>
      <w:r w:rsidR="003558BD">
        <w:rPr>
          <w:rFonts w:ascii="Times New Roman" w:hAnsi="Times New Roman" w:cs="Times New Roman" w:hint="eastAsia"/>
          <w:sz w:val="24"/>
          <w:szCs w:val="24"/>
        </w:rPr>
        <w:t>c</w:t>
      </w:r>
      <w:r w:rsidR="00F77107">
        <w:rPr>
          <w:rFonts w:ascii="Times New Roman" w:hAnsi="Times New Roman" w:cs="Times New Roman" w:hint="eastAsia"/>
          <w:sz w:val="24"/>
          <w:szCs w:val="24"/>
        </w:rPr>
        <w:t xml:space="preserve">) </w:t>
      </w:r>
      <w:r w:rsidR="0061109C">
        <w:rPr>
          <w:rFonts w:ascii="Times New Roman" w:hAnsi="Times New Roman" w:cs="Times New Roman" w:hint="eastAsia"/>
          <w:sz w:val="24"/>
          <w:szCs w:val="24"/>
        </w:rPr>
        <w:t>help</w:t>
      </w:r>
      <w:r w:rsidR="00347C1B">
        <w:rPr>
          <w:rFonts w:ascii="Times New Roman" w:hAnsi="Times New Roman" w:cs="Times New Roman" w:hint="eastAsia"/>
          <w:sz w:val="24"/>
          <w:szCs w:val="24"/>
        </w:rPr>
        <w:t>ing</w:t>
      </w:r>
      <w:r w:rsidR="0061109C">
        <w:rPr>
          <w:rFonts w:ascii="Times New Roman" w:hAnsi="Times New Roman" w:cs="Times New Roman" w:hint="eastAsia"/>
          <w:sz w:val="24"/>
          <w:szCs w:val="24"/>
        </w:rPr>
        <w:t xml:space="preserve"> researchers practice</w:t>
      </w:r>
      <w:r w:rsidR="00013E9A">
        <w:rPr>
          <w:rFonts w:ascii="Times New Roman" w:hAnsi="Times New Roman" w:cs="Times New Roman" w:hint="eastAsia"/>
          <w:sz w:val="24"/>
          <w:szCs w:val="24"/>
        </w:rPr>
        <w:t xml:space="preserve"> a thorough examination</w:t>
      </w:r>
      <w:r w:rsidR="0061109C">
        <w:rPr>
          <w:rFonts w:ascii="Times New Roman" w:hAnsi="Times New Roman" w:cs="Times New Roman" w:hint="eastAsia"/>
          <w:sz w:val="24"/>
          <w:szCs w:val="24"/>
        </w:rPr>
        <w:t xml:space="preserve"> of the target </w:t>
      </w:r>
      <w:r w:rsidR="006B4C59">
        <w:rPr>
          <w:rFonts w:ascii="Times New Roman" w:hAnsi="Times New Roman" w:cs="Times New Roman"/>
          <w:sz w:val="24"/>
          <w:szCs w:val="24"/>
        </w:rPr>
        <w:t>phenomena</w:t>
      </w:r>
      <w:r w:rsidR="00F77107">
        <w:rPr>
          <w:rFonts w:ascii="Times New Roman" w:hAnsi="Times New Roman" w:cs="Times New Roman" w:hint="eastAsia"/>
          <w:sz w:val="24"/>
          <w:szCs w:val="24"/>
        </w:rPr>
        <w:t>; and (</w:t>
      </w:r>
      <w:r w:rsidR="003558BD">
        <w:rPr>
          <w:rFonts w:ascii="Times New Roman" w:hAnsi="Times New Roman" w:cs="Times New Roman" w:hint="eastAsia"/>
          <w:sz w:val="24"/>
          <w:szCs w:val="24"/>
        </w:rPr>
        <w:t>d</w:t>
      </w:r>
      <w:r w:rsidR="00F77107">
        <w:rPr>
          <w:rFonts w:ascii="Times New Roman" w:hAnsi="Times New Roman" w:cs="Times New Roman" w:hint="eastAsia"/>
          <w:sz w:val="24"/>
          <w:szCs w:val="24"/>
        </w:rPr>
        <w:t xml:space="preserve">) </w:t>
      </w:r>
      <w:r w:rsidR="00347C1B">
        <w:rPr>
          <w:rFonts w:ascii="Times New Roman" w:hAnsi="Times New Roman" w:cs="Times New Roman" w:hint="eastAsia"/>
          <w:sz w:val="24"/>
          <w:szCs w:val="24"/>
        </w:rPr>
        <w:t>allowing researchers to</w:t>
      </w:r>
      <w:r w:rsidRPr="00E206F5">
        <w:rPr>
          <w:rFonts w:ascii="Times New Roman" w:hAnsi="Times New Roman" w:cs="Times New Roman"/>
          <w:sz w:val="24"/>
          <w:szCs w:val="24"/>
        </w:rPr>
        <w:t xml:space="preserve"> take a variety of forms, including books, journals, newspapers, scripts, and public records.  </w:t>
      </w:r>
    </w:p>
    <w:p w:rsidR="000643DC" w:rsidRDefault="008E3699" w:rsidP="000643DC">
      <w:pPr>
        <w:spacing w:after="0" w:line="480" w:lineRule="auto"/>
        <w:ind w:firstLine="720"/>
        <w:rPr>
          <w:rFonts w:ascii="Times New Roman" w:hAnsi="Times New Roman" w:cs="Times New Roman"/>
          <w:sz w:val="24"/>
          <w:szCs w:val="24"/>
        </w:rPr>
      </w:pPr>
      <w:r>
        <w:rPr>
          <w:rFonts w:ascii="Times New Roman" w:hAnsi="Times New Roman" w:cs="Times New Roman" w:hint="eastAsia"/>
          <w:sz w:val="24"/>
          <w:szCs w:val="24"/>
        </w:rPr>
        <w:t xml:space="preserve">This study  aimed to investigate </w:t>
      </w:r>
      <w:r w:rsidR="009B49B4">
        <w:rPr>
          <w:rFonts w:ascii="Times New Roman" w:hAnsi="Times New Roman" w:cs="Times New Roman" w:hint="eastAsia"/>
          <w:sz w:val="24"/>
          <w:szCs w:val="24"/>
        </w:rPr>
        <w:t>the</w:t>
      </w:r>
      <w:r>
        <w:rPr>
          <w:rFonts w:ascii="Times New Roman" w:hAnsi="Times New Roman" w:cs="Times New Roman" w:hint="eastAsia"/>
          <w:sz w:val="24"/>
          <w:szCs w:val="24"/>
        </w:rPr>
        <w:t xml:space="preserve"> sources of students</w:t>
      </w:r>
      <w:r>
        <w:rPr>
          <w:rFonts w:ascii="Times New Roman" w:hAnsi="Times New Roman" w:cs="Times New Roman"/>
          <w:sz w:val="24"/>
          <w:szCs w:val="24"/>
        </w:rPr>
        <w:t>’</w:t>
      </w:r>
      <w:r>
        <w:rPr>
          <w:rFonts w:ascii="Times New Roman" w:hAnsi="Times New Roman" w:cs="Times New Roman" w:hint="eastAsia"/>
          <w:sz w:val="24"/>
          <w:szCs w:val="24"/>
        </w:rPr>
        <w:t xml:space="preserve"> difficulties with proof </w:t>
      </w:r>
      <w:r>
        <w:rPr>
          <w:rFonts w:ascii="Times New Roman" w:hAnsi="Times New Roman" w:cs="Times New Roman"/>
          <w:sz w:val="24"/>
          <w:szCs w:val="24"/>
        </w:rPr>
        <w:t>construction</w:t>
      </w:r>
      <w:r>
        <w:rPr>
          <w:rFonts w:ascii="Times New Roman" w:hAnsi="Times New Roman" w:cs="Times New Roman" w:hint="eastAsia"/>
          <w:sz w:val="24"/>
          <w:szCs w:val="24"/>
        </w:rPr>
        <w:t xml:space="preserve"> from multiple angles.  The target document</w:t>
      </w:r>
      <w:r w:rsidR="001D0151">
        <w:rPr>
          <w:rFonts w:ascii="Times New Roman" w:hAnsi="Times New Roman" w:cs="Times New Roman" w:hint="eastAsia"/>
          <w:sz w:val="24"/>
          <w:szCs w:val="24"/>
        </w:rPr>
        <w:t>s</w:t>
      </w:r>
      <w:r>
        <w:rPr>
          <w:rFonts w:ascii="Times New Roman" w:hAnsi="Times New Roman" w:cs="Times New Roman" w:hint="eastAsia"/>
          <w:sz w:val="24"/>
          <w:szCs w:val="24"/>
        </w:rPr>
        <w:t xml:space="preserve"> w</w:t>
      </w:r>
      <w:r w:rsidR="003558BD">
        <w:rPr>
          <w:rFonts w:ascii="Times New Roman" w:hAnsi="Times New Roman" w:cs="Times New Roman" w:hint="eastAsia"/>
          <w:sz w:val="24"/>
          <w:szCs w:val="24"/>
        </w:rPr>
        <w:t xml:space="preserve">ere </w:t>
      </w:r>
      <w:r>
        <w:rPr>
          <w:rFonts w:ascii="Times New Roman" w:hAnsi="Times New Roman" w:cs="Times New Roman" w:hint="eastAsia"/>
          <w:sz w:val="24"/>
          <w:szCs w:val="24"/>
        </w:rPr>
        <w:t>student</w:t>
      </w:r>
      <w:r>
        <w:rPr>
          <w:rFonts w:ascii="Times New Roman" w:hAnsi="Times New Roman" w:cs="Times New Roman"/>
          <w:sz w:val="24"/>
          <w:szCs w:val="24"/>
        </w:rPr>
        <w:t>s’</w:t>
      </w:r>
      <w:r>
        <w:rPr>
          <w:rFonts w:ascii="Times New Roman" w:hAnsi="Times New Roman" w:cs="Times New Roman" w:hint="eastAsia"/>
          <w:sz w:val="24"/>
          <w:szCs w:val="24"/>
        </w:rPr>
        <w:t xml:space="preserve"> proofs</w:t>
      </w:r>
      <w:r w:rsidR="003558BD">
        <w:rPr>
          <w:rFonts w:ascii="Times New Roman" w:hAnsi="Times New Roman" w:cs="Times New Roman" w:hint="eastAsia"/>
          <w:sz w:val="24"/>
          <w:szCs w:val="24"/>
        </w:rPr>
        <w:t xml:space="preserve"> from their exams and problem-solving sessions</w:t>
      </w:r>
      <w:r>
        <w:rPr>
          <w:rFonts w:ascii="Times New Roman" w:hAnsi="Times New Roman" w:cs="Times New Roman" w:hint="eastAsia"/>
          <w:sz w:val="24"/>
          <w:szCs w:val="24"/>
        </w:rPr>
        <w:t xml:space="preserve">.  In order to generalize the patterns and features seen in </w:t>
      </w:r>
      <w:r>
        <w:rPr>
          <w:rFonts w:ascii="Times New Roman" w:hAnsi="Times New Roman" w:cs="Times New Roman"/>
          <w:sz w:val="24"/>
          <w:szCs w:val="24"/>
        </w:rPr>
        <w:t>the</w:t>
      </w:r>
      <w:r>
        <w:rPr>
          <w:rFonts w:ascii="Times New Roman" w:hAnsi="Times New Roman" w:cs="Times New Roman" w:hint="eastAsia"/>
          <w:sz w:val="24"/>
          <w:szCs w:val="24"/>
        </w:rPr>
        <w:t xml:space="preserve"> difficulties students had, it was necessary to collect as many students</w:t>
      </w:r>
      <w:r>
        <w:rPr>
          <w:rFonts w:ascii="Times New Roman" w:hAnsi="Times New Roman" w:cs="Times New Roman"/>
          <w:sz w:val="24"/>
          <w:szCs w:val="24"/>
        </w:rPr>
        <w:t>’</w:t>
      </w:r>
      <w:r>
        <w:rPr>
          <w:rFonts w:ascii="Times New Roman" w:hAnsi="Times New Roman" w:cs="Times New Roman" w:hint="eastAsia"/>
          <w:sz w:val="24"/>
          <w:szCs w:val="24"/>
        </w:rPr>
        <w:t xml:space="preserve"> proofs as possible from different individuals and from different mathematical subjects.  </w:t>
      </w:r>
      <w:r w:rsidR="003558BD">
        <w:rPr>
          <w:rFonts w:ascii="Times New Roman" w:hAnsi="Times New Roman" w:cs="Times New Roman" w:hint="eastAsia"/>
          <w:sz w:val="24"/>
          <w:szCs w:val="24"/>
        </w:rPr>
        <w:t>These proof</w:t>
      </w:r>
      <w:r w:rsidR="006A14AB">
        <w:rPr>
          <w:rFonts w:ascii="Times New Roman" w:hAnsi="Times New Roman" w:cs="Times New Roman" w:hint="eastAsia"/>
          <w:sz w:val="24"/>
          <w:szCs w:val="24"/>
        </w:rPr>
        <w:t>s</w:t>
      </w:r>
      <w:r w:rsidR="003558BD">
        <w:rPr>
          <w:rFonts w:ascii="Times New Roman" w:hAnsi="Times New Roman" w:cs="Times New Roman" w:hint="eastAsia"/>
          <w:sz w:val="24"/>
          <w:szCs w:val="24"/>
        </w:rPr>
        <w:t xml:space="preserve"> provided the dat</w:t>
      </w:r>
      <w:r w:rsidR="00305498">
        <w:rPr>
          <w:rFonts w:ascii="Times New Roman" w:hAnsi="Times New Roman" w:cs="Times New Roman" w:hint="eastAsia"/>
          <w:sz w:val="24"/>
          <w:szCs w:val="24"/>
        </w:rPr>
        <w:t>a</w:t>
      </w:r>
      <w:r w:rsidR="003558BD">
        <w:rPr>
          <w:rFonts w:ascii="Times New Roman" w:hAnsi="Times New Roman" w:cs="Times New Roman" w:hint="eastAsia"/>
          <w:sz w:val="24"/>
          <w:szCs w:val="24"/>
        </w:rPr>
        <w:t xml:space="preserve"> for this study</w:t>
      </w:r>
      <w:r w:rsidR="00D57B23">
        <w:rPr>
          <w:rFonts w:ascii="Times New Roman" w:hAnsi="Times New Roman" w:cs="Times New Roman" w:hint="eastAsia"/>
          <w:sz w:val="24"/>
          <w:szCs w:val="24"/>
        </w:rPr>
        <w:t xml:space="preserve">.  </w:t>
      </w:r>
      <w:r w:rsidR="0026215D">
        <w:rPr>
          <w:rFonts w:ascii="Times New Roman" w:hAnsi="Times New Roman" w:cs="Times New Roman" w:hint="eastAsia"/>
          <w:sz w:val="24"/>
          <w:szCs w:val="24"/>
        </w:rPr>
        <w:t>Document</w:t>
      </w:r>
      <w:r w:rsidR="00D44BBF">
        <w:rPr>
          <w:rFonts w:ascii="Times New Roman" w:hAnsi="Times New Roman" w:cs="Times New Roman" w:hint="eastAsia"/>
          <w:sz w:val="24"/>
          <w:szCs w:val="24"/>
        </w:rPr>
        <w:t xml:space="preserve"> analysis was</w:t>
      </w:r>
      <w:r w:rsidR="0026215D">
        <w:rPr>
          <w:rFonts w:ascii="Times New Roman" w:hAnsi="Times New Roman" w:cs="Times New Roman" w:hint="eastAsia"/>
          <w:sz w:val="24"/>
          <w:szCs w:val="24"/>
        </w:rPr>
        <w:t xml:space="preserve"> effective in </w:t>
      </w:r>
      <w:r w:rsidR="00D44BBF">
        <w:rPr>
          <w:rFonts w:ascii="Times New Roman" w:hAnsi="Times New Roman" w:cs="Times New Roman" w:hint="eastAsia"/>
          <w:sz w:val="24"/>
          <w:szCs w:val="24"/>
        </w:rPr>
        <w:t>meeting</w:t>
      </w:r>
      <w:r w:rsidR="0026215D">
        <w:rPr>
          <w:rFonts w:ascii="Times New Roman" w:hAnsi="Times New Roman" w:cs="Times New Roman" w:hint="eastAsia"/>
          <w:sz w:val="24"/>
          <w:szCs w:val="24"/>
        </w:rPr>
        <w:t xml:space="preserve"> th</w:t>
      </w:r>
      <w:r w:rsidR="00D44BBF">
        <w:rPr>
          <w:rFonts w:ascii="Times New Roman" w:hAnsi="Times New Roman" w:cs="Times New Roman" w:hint="eastAsia"/>
          <w:sz w:val="24"/>
          <w:szCs w:val="24"/>
        </w:rPr>
        <w:t>e</w:t>
      </w:r>
      <w:r w:rsidR="0026215D">
        <w:rPr>
          <w:rFonts w:ascii="Times New Roman" w:hAnsi="Times New Roman" w:cs="Times New Roman" w:hint="eastAsia"/>
          <w:sz w:val="24"/>
          <w:szCs w:val="24"/>
        </w:rPr>
        <w:t xml:space="preserve"> </w:t>
      </w:r>
      <w:r w:rsidR="00D44BBF">
        <w:rPr>
          <w:rFonts w:ascii="Times New Roman" w:hAnsi="Times New Roman" w:cs="Times New Roman" w:hint="eastAsia"/>
          <w:sz w:val="24"/>
          <w:szCs w:val="24"/>
        </w:rPr>
        <w:t>demands</w:t>
      </w:r>
      <w:r w:rsidR="0026215D">
        <w:rPr>
          <w:rFonts w:ascii="Times New Roman" w:hAnsi="Times New Roman" w:cs="Times New Roman" w:hint="eastAsia"/>
          <w:sz w:val="24"/>
          <w:szCs w:val="24"/>
        </w:rPr>
        <w:t xml:space="preserve"> </w:t>
      </w:r>
      <w:r w:rsidR="006C304A">
        <w:rPr>
          <w:rFonts w:ascii="Times New Roman" w:hAnsi="Times New Roman" w:cs="Times New Roman" w:hint="eastAsia"/>
          <w:sz w:val="24"/>
          <w:szCs w:val="24"/>
        </w:rPr>
        <w:t>of</w:t>
      </w:r>
      <w:r w:rsidR="0026215D">
        <w:rPr>
          <w:rFonts w:ascii="Times New Roman" w:hAnsi="Times New Roman" w:cs="Times New Roman" w:hint="eastAsia"/>
          <w:sz w:val="24"/>
          <w:szCs w:val="24"/>
        </w:rPr>
        <w:t xml:space="preserve"> this study in the following ways</w:t>
      </w:r>
      <w:r w:rsidR="003558BD">
        <w:rPr>
          <w:rFonts w:ascii="Times New Roman" w:hAnsi="Times New Roman" w:cs="Times New Roman" w:hint="eastAsia"/>
          <w:sz w:val="24"/>
          <w:szCs w:val="24"/>
        </w:rPr>
        <w:t>:</w:t>
      </w:r>
      <w:r w:rsidR="0026215D">
        <w:rPr>
          <w:rFonts w:ascii="Times New Roman" w:hAnsi="Times New Roman" w:cs="Times New Roman" w:hint="eastAsia"/>
          <w:sz w:val="24"/>
          <w:szCs w:val="24"/>
        </w:rPr>
        <w:t xml:space="preserve">  </w:t>
      </w:r>
      <w:r w:rsidR="006C304A">
        <w:rPr>
          <w:rFonts w:ascii="Times New Roman" w:hAnsi="Times New Roman" w:cs="Times New Roman" w:hint="eastAsia"/>
          <w:sz w:val="24"/>
          <w:szCs w:val="24"/>
        </w:rPr>
        <w:t>F</w:t>
      </w:r>
      <w:r w:rsidR="006C304A">
        <w:rPr>
          <w:rFonts w:ascii="Times New Roman" w:hAnsi="Times New Roman" w:cs="Times New Roman"/>
          <w:sz w:val="24"/>
          <w:szCs w:val="24"/>
        </w:rPr>
        <w:t>i</w:t>
      </w:r>
      <w:r w:rsidR="006C304A">
        <w:rPr>
          <w:rFonts w:ascii="Times New Roman" w:hAnsi="Times New Roman" w:cs="Times New Roman" w:hint="eastAsia"/>
          <w:sz w:val="24"/>
          <w:szCs w:val="24"/>
        </w:rPr>
        <w:t>rst, s</w:t>
      </w:r>
      <w:r w:rsidR="007F1CA1">
        <w:rPr>
          <w:rFonts w:ascii="Times New Roman" w:hAnsi="Times New Roman" w:cs="Times New Roman" w:hint="eastAsia"/>
          <w:sz w:val="24"/>
          <w:szCs w:val="24"/>
        </w:rPr>
        <w:t>tudents</w:t>
      </w:r>
      <w:r w:rsidR="007F1CA1">
        <w:rPr>
          <w:rFonts w:ascii="Times New Roman" w:hAnsi="Times New Roman" w:cs="Times New Roman"/>
          <w:sz w:val="24"/>
          <w:szCs w:val="24"/>
        </w:rPr>
        <w:t>’</w:t>
      </w:r>
      <w:r w:rsidR="007F1CA1">
        <w:rPr>
          <w:rFonts w:ascii="Times New Roman" w:hAnsi="Times New Roman" w:cs="Times New Roman" w:hint="eastAsia"/>
          <w:sz w:val="24"/>
          <w:szCs w:val="24"/>
        </w:rPr>
        <w:t xml:space="preserve"> proofs directly </w:t>
      </w:r>
      <w:r w:rsidR="007A77FC">
        <w:rPr>
          <w:rFonts w:ascii="Times New Roman" w:hAnsi="Times New Roman" w:cs="Times New Roman" w:hint="eastAsia"/>
          <w:sz w:val="24"/>
          <w:szCs w:val="24"/>
        </w:rPr>
        <w:t>provided the data</w:t>
      </w:r>
      <w:r w:rsidR="00192AFC">
        <w:rPr>
          <w:rFonts w:ascii="Times New Roman" w:hAnsi="Times New Roman" w:cs="Times New Roman" w:hint="eastAsia"/>
          <w:sz w:val="24"/>
          <w:szCs w:val="24"/>
        </w:rPr>
        <w:t xml:space="preserve"> as reliable sources</w:t>
      </w:r>
      <w:r w:rsidR="0026215D">
        <w:rPr>
          <w:rFonts w:ascii="Times New Roman" w:hAnsi="Times New Roman" w:cs="Times New Roman" w:hint="eastAsia"/>
          <w:sz w:val="24"/>
          <w:szCs w:val="24"/>
        </w:rPr>
        <w:t xml:space="preserve">.  </w:t>
      </w:r>
      <w:r w:rsidR="003E5C44">
        <w:rPr>
          <w:rFonts w:ascii="Times New Roman" w:hAnsi="Times New Roman" w:cs="Times New Roman" w:hint="eastAsia"/>
          <w:sz w:val="24"/>
          <w:szCs w:val="24"/>
        </w:rPr>
        <w:t>Students</w:t>
      </w:r>
      <w:r w:rsidR="003E5C44">
        <w:rPr>
          <w:rFonts w:ascii="Times New Roman" w:hAnsi="Times New Roman" w:cs="Times New Roman"/>
          <w:sz w:val="24"/>
          <w:szCs w:val="24"/>
        </w:rPr>
        <w:t>’</w:t>
      </w:r>
      <w:r w:rsidR="003E5C44">
        <w:rPr>
          <w:rFonts w:ascii="Times New Roman" w:hAnsi="Times New Roman" w:cs="Times New Roman" w:hint="eastAsia"/>
          <w:sz w:val="24"/>
          <w:szCs w:val="24"/>
        </w:rPr>
        <w:t xml:space="preserve"> </w:t>
      </w:r>
      <w:r w:rsidR="0026215D">
        <w:rPr>
          <w:rFonts w:ascii="Times New Roman" w:hAnsi="Times New Roman" w:cs="Times New Roman" w:hint="eastAsia"/>
          <w:sz w:val="24"/>
          <w:szCs w:val="24"/>
        </w:rPr>
        <w:t>proofs also</w:t>
      </w:r>
      <w:r w:rsidR="006B2EFF">
        <w:rPr>
          <w:rFonts w:ascii="Times New Roman" w:hAnsi="Times New Roman" w:cs="Times New Roman" w:hint="eastAsia"/>
          <w:sz w:val="24"/>
          <w:szCs w:val="24"/>
        </w:rPr>
        <w:t xml:space="preserve"> </w:t>
      </w:r>
      <w:r w:rsidR="007F1CFA">
        <w:rPr>
          <w:rFonts w:ascii="Times New Roman" w:hAnsi="Times New Roman" w:cs="Times New Roman" w:hint="eastAsia"/>
          <w:sz w:val="24"/>
          <w:szCs w:val="24"/>
        </w:rPr>
        <w:t>enabled</w:t>
      </w:r>
      <w:r w:rsidR="007F1CA1">
        <w:rPr>
          <w:rFonts w:ascii="Times New Roman" w:hAnsi="Times New Roman" w:cs="Times New Roman" w:hint="eastAsia"/>
          <w:sz w:val="24"/>
          <w:szCs w:val="24"/>
        </w:rPr>
        <w:t xml:space="preserve"> the researcher to </w:t>
      </w:r>
      <w:r w:rsidR="007F1CFA">
        <w:rPr>
          <w:rFonts w:ascii="Times New Roman" w:hAnsi="Times New Roman" w:cs="Times New Roman" w:hint="eastAsia"/>
          <w:sz w:val="24"/>
          <w:szCs w:val="24"/>
        </w:rPr>
        <w:t xml:space="preserve">effectively practice a close investigation into and careful interpretation on the data.   In addition, </w:t>
      </w:r>
      <w:r w:rsidR="003E5C44">
        <w:rPr>
          <w:rFonts w:ascii="Times New Roman" w:hAnsi="Times New Roman" w:cs="Times New Roman" w:hint="eastAsia"/>
          <w:sz w:val="24"/>
          <w:szCs w:val="24"/>
        </w:rPr>
        <w:t>students</w:t>
      </w:r>
      <w:r w:rsidR="003E5C44">
        <w:rPr>
          <w:rFonts w:ascii="Times New Roman" w:hAnsi="Times New Roman" w:cs="Times New Roman"/>
          <w:sz w:val="24"/>
          <w:szCs w:val="24"/>
        </w:rPr>
        <w:t>’</w:t>
      </w:r>
      <w:r w:rsidR="007F1CFA">
        <w:rPr>
          <w:rFonts w:ascii="Times New Roman" w:hAnsi="Times New Roman" w:cs="Times New Roman" w:hint="eastAsia"/>
          <w:sz w:val="24"/>
          <w:szCs w:val="24"/>
        </w:rPr>
        <w:t xml:space="preserve"> proofs were strong evidence to support </w:t>
      </w:r>
      <w:r w:rsidR="007F1CA1">
        <w:rPr>
          <w:rFonts w:ascii="Times New Roman" w:hAnsi="Times New Roman" w:cs="Times New Roman" w:hint="eastAsia"/>
          <w:sz w:val="24"/>
          <w:szCs w:val="24"/>
        </w:rPr>
        <w:t xml:space="preserve">the findings.  </w:t>
      </w:r>
      <w:r w:rsidR="003E5C44">
        <w:rPr>
          <w:rFonts w:ascii="Times New Roman" w:hAnsi="Times New Roman" w:cs="Times New Roman" w:hint="eastAsia"/>
          <w:sz w:val="24"/>
          <w:szCs w:val="24"/>
        </w:rPr>
        <w:t>Moreover, with the</w:t>
      </w:r>
      <w:r w:rsidR="003E37FC">
        <w:rPr>
          <w:rFonts w:ascii="Times New Roman" w:hAnsi="Times New Roman" w:cs="Times New Roman" w:hint="eastAsia"/>
          <w:sz w:val="24"/>
          <w:szCs w:val="24"/>
        </w:rPr>
        <w:t xml:space="preserve"> use of the analysis framework</w:t>
      </w:r>
      <w:r w:rsidR="003E5C44">
        <w:rPr>
          <w:rFonts w:ascii="Times New Roman" w:hAnsi="Times New Roman" w:cs="Times New Roman" w:hint="eastAsia"/>
          <w:sz w:val="24"/>
          <w:szCs w:val="24"/>
        </w:rPr>
        <w:t xml:space="preserve">, </w:t>
      </w:r>
      <w:r w:rsidR="006B2EFF">
        <w:rPr>
          <w:rFonts w:ascii="Times New Roman" w:hAnsi="Times New Roman" w:cs="Times New Roman" w:hint="eastAsia"/>
          <w:sz w:val="24"/>
          <w:szCs w:val="24"/>
        </w:rPr>
        <w:t>students</w:t>
      </w:r>
      <w:r w:rsidR="006B2EFF">
        <w:rPr>
          <w:rFonts w:ascii="Times New Roman" w:hAnsi="Times New Roman" w:cs="Times New Roman"/>
          <w:sz w:val="24"/>
          <w:szCs w:val="24"/>
        </w:rPr>
        <w:t>’</w:t>
      </w:r>
      <w:r w:rsidR="006B2EFF">
        <w:rPr>
          <w:rFonts w:ascii="Times New Roman" w:hAnsi="Times New Roman" w:cs="Times New Roman" w:hint="eastAsia"/>
          <w:sz w:val="24"/>
          <w:szCs w:val="24"/>
        </w:rPr>
        <w:t xml:space="preserve"> proofs </w:t>
      </w:r>
      <w:r w:rsidR="003E5C44">
        <w:rPr>
          <w:rFonts w:ascii="Times New Roman" w:hAnsi="Times New Roman" w:cs="Times New Roman" w:hint="eastAsia"/>
          <w:sz w:val="24"/>
          <w:szCs w:val="24"/>
        </w:rPr>
        <w:t>helped</w:t>
      </w:r>
      <w:r w:rsidR="006B2EFF">
        <w:rPr>
          <w:rFonts w:ascii="Times New Roman" w:hAnsi="Times New Roman" w:cs="Times New Roman" w:hint="eastAsia"/>
          <w:sz w:val="24"/>
          <w:szCs w:val="24"/>
        </w:rPr>
        <w:t xml:space="preserve"> the </w:t>
      </w:r>
      <w:r w:rsidR="006B2EFF">
        <w:rPr>
          <w:rFonts w:ascii="Times New Roman" w:hAnsi="Times New Roman" w:cs="Times New Roman"/>
          <w:sz w:val="24"/>
          <w:szCs w:val="24"/>
        </w:rPr>
        <w:t>researcher</w:t>
      </w:r>
      <w:r w:rsidR="006B2EFF">
        <w:rPr>
          <w:rFonts w:ascii="Times New Roman" w:hAnsi="Times New Roman" w:cs="Times New Roman" w:hint="eastAsia"/>
          <w:sz w:val="24"/>
          <w:szCs w:val="24"/>
        </w:rPr>
        <w:t xml:space="preserve"> organize the </w:t>
      </w:r>
      <w:r w:rsidR="003E5C44">
        <w:rPr>
          <w:rFonts w:ascii="Times New Roman" w:hAnsi="Times New Roman" w:cs="Times New Roman" w:hint="eastAsia"/>
          <w:sz w:val="24"/>
          <w:szCs w:val="24"/>
        </w:rPr>
        <w:t xml:space="preserve">collected </w:t>
      </w:r>
      <w:r w:rsidR="006B2EFF">
        <w:rPr>
          <w:rFonts w:ascii="Times New Roman" w:hAnsi="Times New Roman" w:cs="Times New Roman" w:hint="eastAsia"/>
          <w:sz w:val="24"/>
          <w:szCs w:val="24"/>
        </w:rPr>
        <w:t xml:space="preserve">information into categories and </w:t>
      </w:r>
      <w:r w:rsidR="003E5C44">
        <w:rPr>
          <w:rFonts w:ascii="Times New Roman" w:hAnsi="Times New Roman" w:cs="Times New Roman" w:hint="eastAsia"/>
          <w:sz w:val="24"/>
          <w:szCs w:val="24"/>
        </w:rPr>
        <w:t xml:space="preserve">to </w:t>
      </w:r>
      <w:r w:rsidR="006B2EFF">
        <w:rPr>
          <w:rFonts w:ascii="Times New Roman" w:hAnsi="Times New Roman" w:cs="Times New Roman" w:hint="eastAsia"/>
          <w:sz w:val="24"/>
          <w:szCs w:val="24"/>
        </w:rPr>
        <w:t>recognize pattern</w:t>
      </w:r>
      <w:r w:rsidR="003E5C44">
        <w:rPr>
          <w:rFonts w:ascii="Times New Roman" w:hAnsi="Times New Roman" w:cs="Times New Roman" w:hint="eastAsia"/>
          <w:sz w:val="24"/>
          <w:szCs w:val="24"/>
        </w:rPr>
        <w:t>s</w:t>
      </w:r>
      <w:r w:rsidR="006B2EFF">
        <w:rPr>
          <w:rFonts w:ascii="Times New Roman" w:hAnsi="Times New Roman" w:cs="Times New Roman" w:hint="eastAsia"/>
          <w:sz w:val="24"/>
          <w:szCs w:val="24"/>
        </w:rPr>
        <w:t xml:space="preserve">.  </w:t>
      </w:r>
    </w:p>
    <w:p w:rsidR="00BD45EB" w:rsidRDefault="00347C1B" w:rsidP="00BD45EB">
      <w:pPr>
        <w:spacing w:after="0" w:line="480" w:lineRule="auto"/>
        <w:rPr>
          <w:rFonts w:ascii="Times New Roman" w:hAnsi="Times New Roman" w:cs="Times New Roman"/>
          <w:b/>
          <w:sz w:val="24"/>
          <w:szCs w:val="24"/>
        </w:rPr>
      </w:pPr>
      <w:r>
        <w:rPr>
          <w:rFonts w:ascii="Times New Roman" w:hAnsi="Times New Roman" w:cs="Times New Roman" w:hint="eastAsia"/>
          <w:b/>
          <w:sz w:val="24"/>
          <w:szCs w:val="24"/>
        </w:rPr>
        <w:t>4.2.2</w:t>
      </w:r>
      <w:r>
        <w:rPr>
          <w:rFonts w:ascii="Times New Roman" w:hAnsi="Times New Roman" w:cs="Times New Roman" w:hint="eastAsia"/>
          <w:b/>
          <w:sz w:val="24"/>
          <w:szCs w:val="24"/>
        </w:rPr>
        <w:tab/>
      </w:r>
      <w:r w:rsidR="00EA4F6D">
        <w:rPr>
          <w:rFonts w:ascii="Times New Roman" w:hAnsi="Times New Roman" w:cs="Times New Roman" w:hint="eastAsia"/>
          <w:b/>
          <w:sz w:val="24"/>
          <w:szCs w:val="24"/>
        </w:rPr>
        <w:t>Sampling Method</w:t>
      </w:r>
    </w:p>
    <w:p w:rsidR="000643DC" w:rsidRPr="00E206F5" w:rsidRDefault="007C0CCD" w:rsidP="00FA1A1A">
      <w:pPr>
        <w:spacing w:after="0" w:line="480" w:lineRule="auto"/>
        <w:ind w:firstLine="720"/>
        <w:rPr>
          <w:rFonts w:ascii="Times New Roman" w:hAnsi="Times New Roman" w:cs="Times New Roman"/>
          <w:sz w:val="24"/>
          <w:szCs w:val="24"/>
        </w:rPr>
      </w:pPr>
      <w:r>
        <w:rPr>
          <w:rFonts w:ascii="Times New Roman" w:hAnsi="Times New Roman" w:cs="Times New Roman" w:hint="eastAsia"/>
          <w:sz w:val="24"/>
          <w:szCs w:val="24"/>
        </w:rPr>
        <w:t xml:space="preserve">For the sampling method, this study adopted criterion sampling.  </w:t>
      </w:r>
      <w:r w:rsidR="000643DC" w:rsidRPr="00E206F5">
        <w:rPr>
          <w:rFonts w:ascii="Times New Roman" w:hAnsi="Times New Roman" w:cs="Times New Roman"/>
          <w:sz w:val="24"/>
          <w:szCs w:val="24"/>
        </w:rPr>
        <w:t>According to Creswell (2007), criterion sampling is a sampling strategy in which researchers establish crit</w:t>
      </w:r>
      <w:r>
        <w:rPr>
          <w:rFonts w:ascii="Times New Roman" w:hAnsi="Times New Roman" w:cs="Times New Roman"/>
          <w:sz w:val="24"/>
          <w:szCs w:val="24"/>
        </w:rPr>
        <w:t xml:space="preserve">eria for </w:t>
      </w:r>
      <w:r w:rsidR="00BD45EB">
        <w:rPr>
          <w:rFonts w:ascii="Times New Roman" w:hAnsi="Times New Roman" w:cs="Times New Roman" w:hint="eastAsia"/>
          <w:sz w:val="24"/>
          <w:szCs w:val="24"/>
        </w:rPr>
        <w:t>the source of data</w:t>
      </w:r>
      <w:r>
        <w:rPr>
          <w:rFonts w:ascii="Times New Roman" w:hAnsi="Times New Roman" w:cs="Times New Roman"/>
          <w:sz w:val="24"/>
          <w:szCs w:val="24"/>
        </w:rPr>
        <w:t>.</w:t>
      </w:r>
      <w:r>
        <w:rPr>
          <w:rFonts w:ascii="Times New Roman" w:hAnsi="Times New Roman" w:cs="Times New Roman" w:hint="eastAsia"/>
          <w:sz w:val="24"/>
          <w:szCs w:val="24"/>
        </w:rPr>
        <w:t xml:space="preserve">  </w:t>
      </w:r>
      <w:r w:rsidR="00BD45EB">
        <w:rPr>
          <w:rFonts w:ascii="Times New Roman" w:hAnsi="Times New Roman" w:cs="Times New Roman" w:hint="eastAsia"/>
          <w:sz w:val="24"/>
          <w:szCs w:val="24"/>
        </w:rPr>
        <w:t>This study set the criteria for the participants</w:t>
      </w:r>
      <w:r w:rsidR="00A70773">
        <w:rPr>
          <w:rFonts w:ascii="Times New Roman" w:hAnsi="Times New Roman" w:cs="Times New Roman" w:hint="eastAsia"/>
          <w:sz w:val="24"/>
          <w:szCs w:val="24"/>
        </w:rPr>
        <w:t xml:space="preserve"> to be those</w:t>
      </w:r>
      <w:r w:rsidR="00AA7C4B">
        <w:rPr>
          <w:rFonts w:ascii="Times New Roman" w:hAnsi="Times New Roman" w:cs="Times New Roman" w:hint="eastAsia"/>
          <w:sz w:val="24"/>
          <w:szCs w:val="24"/>
        </w:rPr>
        <w:t xml:space="preserve"> students enrolled in proof-based courses</w:t>
      </w:r>
      <w:r w:rsidR="00A339EC">
        <w:rPr>
          <w:rFonts w:ascii="Times New Roman" w:hAnsi="Times New Roman" w:cs="Times New Roman" w:hint="eastAsia"/>
          <w:sz w:val="24"/>
          <w:szCs w:val="24"/>
        </w:rPr>
        <w:t xml:space="preserve">, more specifically, </w:t>
      </w:r>
      <w:r w:rsidR="00A339EC">
        <w:rPr>
          <w:rFonts w:ascii="Times New Roman" w:hAnsi="Times New Roman" w:cs="Times New Roman"/>
          <w:sz w:val="24"/>
          <w:szCs w:val="24"/>
        </w:rPr>
        <w:t>undergraduate</w:t>
      </w:r>
      <w:r w:rsidR="00A339EC">
        <w:rPr>
          <w:rFonts w:ascii="Times New Roman" w:hAnsi="Times New Roman" w:cs="Times New Roman" w:hint="eastAsia"/>
          <w:sz w:val="24"/>
          <w:szCs w:val="24"/>
        </w:rPr>
        <w:t xml:space="preserve"> Algebra, Analysis, and Topology,</w:t>
      </w:r>
      <w:r w:rsidR="00BD45EB">
        <w:rPr>
          <w:rFonts w:ascii="Times New Roman" w:hAnsi="Times New Roman" w:cs="Times New Roman" w:hint="eastAsia"/>
          <w:sz w:val="24"/>
          <w:szCs w:val="24"/>
        </w:rPr>
        <w:t xml:space="preserve"> </w:t>
      </w:r>
      <w:r w:rsidR="000643DC" w:rsidRPr="00E206F5">
        <w:rPr>
          <w:rFonts w:ascii="Times New Roman" w:hAnsi="Times New Roman" w:cs="Times New Roman"/>
          <w:sz w:val="24"/>
          <w:szCs w:val="24"/>
        </w:rPr>
        <w:t>at a large comprehensi</w:t>
      </w:r>
      <w:r w:rsidR="00772A48">
        <w:rPr>
          <w:rFonts w:ascii="Times New Roman" w:hAnsi="Times New Roman" w:cs="Times New Roman"/>
          <w:sz w:val="24"/>
          <w:szCs w:val="24"/>
        </w:rPr>
        <w:t xml:space="preserve">ve research university </w:t>
      </w:r>
      <w:r w:rsidR="00772A48" w:rsidRPr="00E206F5">
        <w:rPr>
          <w:rFonts w:ascii="Times New Roman" w:hAnsi="Times New Roman" w:cs="Times New Roman"/>
          <w:sz w:val="24"/>
          <w:szCs w:val="24"/>
        </w:rPr>
        <w:t>in the middle Southern United States</w:t>
      </w:r>
      <w:r w:rsidR="00772A48">
        <w:rPr>
          <w:rFonts w:ascii="Times New Roman" w:hAnsi="Times New Roman" w:cs="Times New Roman"/>
          <w:sz w:val="24"/>
          <w:szCs w:val="24"/>
        </w:rPr>
        <w:t xml:space="preserve"> in 2013.</w:t>
      </w:r>
      <w:r w:rsidR="00772A48">
        <w:rPr>
          <w:rFonts w:ascii="Times New Roman" w:hAnsi="Times New Roman" w:cs="Times New Roman" w:hint="eastAsia"/>
          <w:sz w:val="24"/>
          <w:szCs w:val="24"/>
        </w:rPr>
        <w:t xml:space="preserve">  </w:t>
      </w:r>
      <w:r w:rsidR="003D1891">
        <w:rPr>
          <w:rFonts w:ascii="Times New Roman" w:hAnsi="Times New Roman" w:cs="Times New Roman" w:hint="eastAsia"/>
          <w:sz w:val="24"/>
          <w:szCs w:val="24"/>
        </w:rPr>
        <w:t>There were some unique characteristics about th</w:t>
      </w:r>
      <w:r w:rsidR="00AA7C4B">
        <w:rPr>
          <w:rFonts w:ascii="Times New Roman" w:hAnsi="Times New Roman" w:cs="Times New Roman" w:hint="eastAsia"/>
          <w:sz w:val="24"/>
          <w:szCs w:val="24"/>
        </w:rPr>
        <w:t>os</w:t>
      </w:r>
      <w:r w:rsidR="003D1891">
        <w:rPr>
          <w:rFonts w:ascii="Times New Roman" w:hAnsi="Times New Roman" w:cs="Times New Roman" w:hint="eastAsia"/>
          <w:sz w:val="24"/>
          <w:szCs w:val="24"/>
        </w:rPr>
        <w:t xml:space="preserve">e participants.  </w:t>
      </w:r>
      <w:r w:rsidR="00A70773">
        <w:rPr>
          <w:rFonts w:ascii="Times New Roman" w:hAnsi="Times New Roman" w:cs="Times New Roman" w:hint="eastAsia"/>
          <w:sz w:val="24"/>
          <w:szCs w:val="24"/>
        </w:rPr>
        <w:t xml:space="preserve">Since the chosen school was </w:t>
      </w:r>
      <w:r w:rsidR="00A70773">
        <w:rPr>
          <w:rFonts w:ascii="Times New Roman" w:hAnsi="Times New Roman" w:cs="Times New Roman"/>
          <w:sz w:val="24"/>
          <w:szCs w:val="24"/>
        </w:rPr>
        <w:t xml:space="preserve">one of a few research schools in the </w:t>
      </w:r>
      <w:r w:rsidR="00C74A94">
        <w:rPr>
          <w:rFonts w:ascii="Times New Roman" w:hAnsi="Times New Roman" w:cs="Times New Roman" w:hint="eastAsia"/>
          <w:sz w:val="24"/>
          <w:szCs w:val="24"/>
        </w:rPr>
        <w:t>s</w:t>
      </w:r>
      <w:r w:rsidR="00A70773">
        <w:rPr>
          <w:rFonts w:ascii="Times New Roman" w:hAnsi="Times New Roman" w:cs="Times New Roman"/>
          <w:sz w:val="24"/>
          <w:szCs w:val="24"/>
        </w:rPr>
        <w:t>tate, students’</w:t>
      </w:r>
      <w:r w:rsidR="00A70773">
        <w:rPr>
          <w:rFonts w:ascii="Times New Roman" w:hAnsi="Times New Roman" w:cs="Times New Roman" w:hint="eastAsia"/>
          <w:sz w:val="24"/>
          <w:szCs w:val="24"/>
        </w:rPr>
        <w:t xml:space="preserve"> </w:t>
      </w:r>
      <w:r w:rsidR="000643DC" w:rsidRPr="00E206F5">
        <w:rPr>
          <w:rFonts w:ascii="Times New Roman" w:hAnsi="Times New Roman" w:cs="Times New Roman"/>
          <w:sz w:val="24"/>
          <w:szCs w:val="24"/>
        </w:rPr>
        <w:t xml:space="preserve">academic levels </w:t>
      </w:r>
      <w:r w:rsidR="00A70773">
        <w:rPr>
          <w:rFonts w:ascii="Times New Roman" w:hAnsi="Times New Roman" w:cs="Times New Roman" w:hint="eastAsia"/>
          <w:sz w:val="24"/>
          <w:szCs w:val="24"/>
        </w:rPr>
        <w:t xml:space="preserve">were expected to be relatively high among all </w:t>
      </w:r>
      <w:r w:rsidR="00A70773">
        <w:rPr>
          <w:rFonts w:ascii="Times New Roman" w:hAnsi="Times New Roman" w:cs="Times New Roman"/>
          <w:sz w:val="24"/>
          <w:szCs w:val="24"/>
        </w:rPr>
        <w:t>the</w:t>
      </w:r>
      <w:r w:rsidR="00A70773">
        <w:rPr>
          <w:rFonts w:ascii="Times New Roman" w:hAnsi="Times New Roman" w:cs="Times New Roman" w:hint="eastAsia"/>
          <w:sz w:val="24"/>
          <w:szCs w:val="24"/>
        </w:rPr>
        <w:t xml:space="preserve"> undergraduate students in the same state.  In addition, since the target courses were </w:t>
      </w:r>
      <w:r w:rsidR="00A339EC">
        <w:rPr>
          <w:rFonts w:ascii="Times New Roman" w:hAnsi="Times New Roman" w:cs="Times New Roman" w:hint="eastAsia"/>
          <w:sz w:val="24"/>
          <w:szCs w:val="24"/>
        </w:rPr>
        <w:t xml:space="preserve">one of the highest undergraduate </w:t>
      </w:r>
      <w:r w:rsidR="00A339EC">
        <w:rPr>
          <w:rFonts w:ascii="Times New Roman" w:hAnsi="Times New Roman" w:cs="Times New Roman"/>
          <w:sz w:val="24"/>
          <w:szCs w:val="24"/>
        </w:rPr>
        <w:t>mathematics</w:t>
      </w:r>
      <w:r w:rsidR="00A339EC">
        <w:rPr>
          <w:rFonts w:ascii="Times New Roman" w:hAnsi="Times New Roman" w:cs="Times New Roman" w:hint="eastAsia"/>
          <w:sz w:val="24"/>
          <w:szCs w:val="24"/>
        </w:rPr>
        <w:t xml:space="preserve"> course </w:t>
      </w:r>
      <w:r w:rsidR="00A70773">
        <w:rPr>
          <w:rFonts w:ascii="Times New Roman" w:hAnsi="Times New Roman" w:cs="Times New Roman" w:hint="eastAsia"/>
          <w:sz w:val="24"/>
          <w:szCs w:val="24"/>
        </w:rPr>
        <w:t>usually taken by mathematics majors, the target participants</w:t>
      </w:r>
      <w:r w:rsidR="00A70773">
        <w:rPr>
          <w:rFonts w:ascii="Times New Roman" w:hAnsi="Times New Roman" w:cs="Times New Roman"/>
          <w:sz w:val="24"/>
          <w:szCs w:val="24"/>
        </w:rPr>
        <w:t>’</w:t>
      </w:r>
      <w:r w:rsidR="00316ADF">
        <w:rPr>
          <w:rFonts w:ascii="Times New Roman" w:hAnsi="Times New Roman" w:cs="Times New Roman" w:hint="eastAsia"/>
          <w:sz w:val="24"/>
          <w:szCs w:val="24"/>
        </w:rPr>
        <w:t xml:space="preserve"> </w:t>
      </w:r>
      <w:r w:rsidR="00A70773">
        <w:rPr>
          <w:rFonts w:ascii="Times New Roman" w:hAnsi="Times New Roman" w:cs="Times New Roman" w:hint="eastAsia"/>
          <w:sz w:val="24"/>
          <w:szCs w:val="24"/>
        </w:rPr>
        <w:t xml:space="preserve">mathematics abilities were expected to </w:t>
      </w:r>
      <w:r w:rsidR="000643DC" w:rsidRPr="00E206F5">
        <w:rPr>
          <w:rFonts w:ascii="Times New Roman" w:hAnsi="Times New Roman" w:cs="Times New Roman"/>
          <w:sz w:val="24"/>
          <w:szCs w:val="24"/>
        </w:rPr>
        <w:t xml:space="preserve">be relatively high among all the </w:t>
      </w:r>
      <w:r w:rsidR="00A70773">
        <w:rPr>
          <w:rFonts w:ascii="Times New Roman" w:hAnsi="Times New Roman" w:cs="Times New Roman" w:hint="eastAsia"/>
          <w:sz w:val="24"/>
          <w:szCs w:val="24"/>
        </w:rPr>
        <w:t xml:space="preserve">undergraduate students in the same university.  </w:t>
      </w:r>
      <w:r w:rsidR="00EA4F6D">
        <w:rPr>
          <w:rFonts w:ascii="Times New Roman" w:hAnsi="Times New Roman" w:cs="Times New Roman" w:hint="eastAsia"/>
          <w:sz w:val="24"/>
          <w:szCs w:val="24"/>
        </w:rPr>
        <w:t xml:space="preserve">The difficulties they might encounter can be representative of </w:t>
      </w:r>
      <w:r w:rsidR="005D0F09">
        <w:rPr>
          <w:rFonts w:ascii="Times New Roman" w:hAnsi="Times New Roman" w:cs="Times New Roman" w:hint="eastAsia"/>
          <w:sz w:val="24"/>
          <w:szCs w:val="24"/>
        </w:rPr>
        <w:t xml:space="preserve">those of </w:t>
      </w:r>
      <w:r w:rsidR="00EA4F6D">
        <w:rPr>
          <w:rFonts w:ascii="Times New Roman" w:hAnsi="Times New Roman" w:cs="Times New Roman" w:hint="eastAsia"/>
          <w:sz w:val="24"/>
          <w:szCs w:val="24"/>
        </w:rPr>
        <w:t>most undergraduate</w:t>
      </w:r>
      <w:r w:rsidR="005D0F09">
        <w:rPr>
          <w:rFonts w:ascii="Times New Roman" w:hAnsi="Times New Roman" w:cs="Times New Roman" w:hint="eastAsia"/>
          <w:sz w:val="24"/>
          <w:szCs w:val="24"/>
        </w:rPr>
        <w:t xml:space="preserve">s, in particular, most mathematics majors in </w:t>
      </w:r>
      <w:r w:rsidR="00FA1A1A">
        <w:rPr>
          <w:rFonts w:ascii="Times New Roman" w:hAnsi="Times New Roman" w:cs="Times New Roman" w:hint="eastAsia"/>
          <w:sz w:val="24"/>
          <w:szCs w:val="24"/>
        </w:rPr>
        <w:t>other universities</w:t>
      </w:r>
      <w:r w:rsidR="005D0F09">
        <w:rPr>
          <w:rFonts w:ascii="Times New Roman" w:hAnsi="Times New Roman" w:cs="Times New Roman" w:hint="eastAsia"/>
          <w:sz w:val="24"/>
          <w:szCs w:val="24"/>
        </w:rPr>
        <w:t xml:space="preserve">.  </w:t>
      </w:r>
      <w:r w:rsidR="00A339EC">
        <w:rPr>
          <w:rFonts w:ascii="Times New Roman" w:hAnsi="Times New Roman" w:cs="Times New Roman" w:hint="eastAsia"/>
          <w:sz w:val="24"/>
          <w:szCs w:val="24"/>
        </w:rPr>
        <w:t xml:space="preserve">For the same </w:t>
      </w:r>
      <w:r w:rsidR="00A339EC">
        <w:rPr>
          <w:rFonts w:ascii="Times New Roman" w:hAnsi="Times New Roman" w:cs="Times New Roman"/>
          <w:sz w:val="24"/>
          <w:szCs w:val="24"/>
        </w:rPr>
        <w:t>reason</w:t>
      </w:r>
      <w:r w:rsidR="00A339EC">
        <w:rPr>
          <w:rFonts w:ascii="Times New Roman" w:hAnsi="Times New Roman" w:cs="Times New Roman" w:hint="eastAsia"/>
          <w:sz w:val="24"/>
          <w:szCs w:val="24"/>
        </w:rPr>
        <w:t xml:space="preserve">, </w:t>
      </w:r>
      <w:r w:rsidR="00FA1A1A">
        <w:rPr>
          <w:rFonts w:ascii="Times New Roman" w:hAnsi="Times New Roman" w:cs="Times New Roman" w:hint="eastAsia"/>
          <w:sz w:val="24"/>
          <w:szCs w:val="24"/>
        </w:rPr>
        <w:t>the target participants</w:t>
      </w:r>
      <w:r w:rsidR="00A70773">
        <w:rPr>
          <w:rFonts w:ascii="Times New Roman" w:hAnsi="Times New Roman" w:cs="Times New Roman" w:hint="eastAsia"/>
          <w:sz w:val="24"/>
          <w:szCs w:val="24"/>
        </w:rPr>
        <w:t xml:space="preserve"> were also expected to have higher motivation and more positive learning attitudes toward </w:t>
      </w:r>
      <w:r w:rsidR="00A70773">
        <w:rPr>
          <w:rFonts w:ascii="Times New Roman" w:hAnsi="Times New Roman" w:cs="Times New Roman"/>
          <w:sz w:val="24"/>
          <w:szCs w:val="24"/>
        </w:rPr>
        <w:t>mathematics</w:t>
      </w:r>
      <w:r w:rsidR="00A70773">
        <w:rPr>
          <w:rFonts w:ascii="Times New Roman" w:hAnsi="Times New Roman" w:cs="Times New Roman" w:hint="eastAsia"/>
          <w:sz w:val="24"/>
          <w:szCs w:val="24"/>
        </w:rPr>
        <w:t xml:space="preserve">.  </w:t>
      </w:r>
      <w:r w:rsidR="00A339EC">
        <w:rPr>
          <w:rFonts w:ascii="Times New Roman" w:hAnsi="Times New Roman" w:cs="Times New Roman" w:hint="eastAsia"/>
          <w:sz w:val="24"/>
          <w:szCs w:val="24"/>
        </w:rPr>
        <w:t xml:space="preserve">Moreover, the target participants </w:t>
      </w:r>
      <w:r w:rsidR="003D1891">
        <w:rPr>
          <w:rFonts w:ascii="Times New Roman" w:hAnsi="Times New Roman" w:cs="Times New Roman" w:hint="eastAsia"/>
          <w:sz w:val="24"/>
          <w:szCs w:val="24"/>
        </w:rPr>
        <w:t>we</w:t>
      </w:r>
      <w:r w:rsidR="000643DC" w:rsidRPr="00E206F5">
        <w:rPr>
          <w:rFonts w:ascii="Times New Roman" w:hAnsi="Times New Roman" w:cs="Times New Roman"/>
          <w:sz w:val="24"/>
          <w:szCs w:val="24"/>
        </w:rPr>
        <w:t>re expected to have al</w:t>
      </w:r>
      <w:r w:rsidR="002556EB">
        <w:rPr>
          <w:rFonts w:ascii="Times New Roman" w:hAnsi="Times New Roman" w:cs="Times New Roman"/>
          <w:sz w:val="24"/>
          <w:szCs w:val="24"/>
        </w:rPr>
        <w:t xml:space="preserve">ready </w:t>
      </w:r>
      <w:r w:rsidR="002556EB">
        <w:rPr>
          <w:rFonts w:ascii="Times New Roman" w:hAnsi="Times New Roman" w:cs="Times New Roman" w:hint="eastAsia"/>
          <w:sz w:val="24"/>
          <w:szCs w:val="24"/>
        </w:rPr>
        <w:t>completed</w:t>
      </w:r>
      <w:r w:rsidR="003D1891">
        <w:rPr>
          <w:rFonts w:ascii="Times New Roman" w:hAnsi="Times New Roman" w:cs="Times New Roman"/>
          <w:sz w:val="24"/>
          <w:szCs w:val="24"/>
        </w:rPr>
        <w:t xml:space="preserve"> Calculus sequence</w:t>
      </w:r>
      <w:r w:rsidR="003D1891">
        <w:rPr>
          <w:rFonts w:ascii="Times New Roman" w:hAnsi="Times New Roman" w:cs="Times New Roman" w:hint="eastAsia"/>
          <w:sz w:val="24"/>
          <w:szCs w:val="24"/>
        </w:rPr>
        <w:t xml:space="preserve"> and</w:t>
      </w:r>
      <w:r w:rsidR="000643DC" w:rsidRPr="00E206F5">
        <w:rPr>
          <w:rFonts w:ascii="Times New Roman" w:hAnsi="Times New Roman" w:cs="Times New Roman"/>
          <w:sz w:val="24"/>
          <w:szCs w:val="24"/>
        </w:rPr>
        <w:t xml:space="preserve"> Discrete Mathematics</w:t>
      </w:r>
      <w:r w:rsidR="00A339EC">
        <w:rPr>
          <w:rFonts w:ascii="Times New Roman" w:hAnsi="Times New Roman" w:cs="Times New Roman" w:hint="eastAsia"/>
          <w:sz w:val="24"/>
          <w:szCs w:val="24"/>
        </w:rPr>
        <w:t xml:space="preserve"> as they were prerequisite courses</w:t>
      </w:r>
      <w:r w:rsidR="000643DC" w:rsidRPr="00E206F5">
        <w:rPr>
          <w:rFonts w:ascii="Times New Roman" w:hAnsi="Times New Roman" w:cs="Times New Roman"/>
          <w:sz w:val="24"/>
          <w:szCs w:val="24"/>
        </w:rPr>
        <w:t xml:space="preserve">.  </w:t>
      </w:r>
      <w:r w:rsidR="007D4B56">
        <w:rPr>
          <w:rFonts w:ascii="Times New Roman" w:hAnsi="Times New Roman" w:cs="Times New Roman" w:hint="eastAsia"/>
          <w:sz w:val="24"/>
          <w:szCs w:val="24"/>
        </w:rPr>
        <w:t xml:space="preserve">Another characteristic of those participants was found in their courses.  </w:t>
      </w:r>
      <w:r w:rsidR="00C3145A">
        <w:rPr>
          <w:rFonts w:ascii="Times New Roman" w:hAnsi="Times New Roman" w:cs="Times New Roman" w:hint="eastAsia"/>
          <w:sz w:val="24"/>
          <w:szCs w:val="24"/>
        </w:rPr>
        <w:t xml:space="preserve">All </w:t>
      </w:r>
      <w:r w:rsidR="007D4B56">
        <w:rPr>
          <w:rFonts w:ascii="Times New Roman" w:hAnsi="Times New Roman" w:cs="Times New Roman" w:hint="eastAsia"/>
          <w:sz w:val="24"/>
          <w:szCs w:val="24"/>
        </w:rPr>
        <w:t xml:space="preserve">the three courses </w:t>
      </w:r>
      <w:r w:rsidR="000643DC" w:rsidRPr="00E206F5">
        <w:rPr>
          <w:rFonts w:ascii="Times New Roman" w:hAnsi="Times New Roman" w:cs="Times New Roman"/>
          <w:sz w:val="24"/>
          <w:szCs w:val="24"/>
        </w:rPr>
        <w:t xml:space="preserve">had relatively a small size of students ranging from 10 to 15.  </w:t>
      </w:r>
      <w:r w:rsidR="00C3145A">
        <w:rPr>
          <w:rFonts w:ascii="Times New Roman" w:hAnsi="Times New Roman" w:cs="Times New Roman" w:hint="eastAsia"/>
          <w:sz w:val="24"/>
          <w:szCs w:val="24"/>
        </w:rPr>
        <w:t xml:space="preserve">Analysis and Algebra classes </w:t>
      </w:r>
      <w:r w:rsidR="007D4B56">
        <w:rPr>
          <w:rFonts w:ascii="Times New Roman" w:hAnsi="Times New Roman" w:cs="Times New Roman" w:hint="eastAsia"/>
          <w:sz w:val="24"/>
          <w:szCs w:val="24"/>
        </w:rPr>
        <w:t>was</w:t>
      </w:r>
      <w:r w:rsidR="00C3145A" w:rsidRPr="00E206F5">
        <w:rPr>
          <w:rFonts w:ascii="Times New Roman" w:hAnsi="Times New Roman" w:cs="Times New Roman"/>
          <w:sz w:val="24"/>
          <w:szCs w:val="24"/>
        </w:rPr>
        <w:t xml:space="preserve"> a 50-minute class </w:t>
      </w:r>
      <w:r w:rsidR="007D4B56">
        <w:rPr>
          <w:rFonts w:ascii="Times New Roman" w:hAnsi="Times New Roman" w:cs="Times New Roman" w:hint="eastAsia"/>
          <w:sz w:val="24"/>
          <w:szCs w:val="24"/>
        </w:rPr>
        <w:t xml:space="preserve">held </w:t>
      </w:r>
      <w:r w:rsidR="00C3145A" w:rsidRPr="00E206F5">
        <w:rPr>
          <w:rFonts w:ascii="Times New Roman" w:hAnsi="Times New Roman" w:cs="Times New Roman"/>
          <w:sz w:val="24"/>
          <w:szCs w:val="24"/>
        </w:rPr>
        <w:t xml:space="preserve">three times a week </w:t>
      </w:r>
      <w:r w:rsidR="00C3145A">
        <w:rPr>
          <w:rFonts w:ascii="Times New Roman" w:hAnsi="Times New Roman" w:cs="Times New Roman" w:hint="eastAsia"/>
          <w:sz w:val="24"/>
          <w:szCs w:val="24"/>
        </w:rPr>
        <w:t xml:space="preserve">while </w:t>
      </w:r>
      <w:r w:rsidR="000643DC" w:rsidRPr="00E206F5">
        <w:rPr>
          <w:rFonts w:ascii="Times New Roman" w:hAnsi="Times New Roman" w:cs="Times New Roman"/>
          <w:sz w:val="24"/>
          <w:szCs w:val="24"/>
        </w:rPr>
        <w:t xml:space="preserve">Topology </w:t>
      </w:r>
      <w:r w:rsidR="004B662B">
        <w:rPr>
          <w:rFonts w:ascii="Times New Roman" w:hAnsi="Times New Roman" w:cs="Times New Roman" w:hint="eastAsia"/>
          <w:sz w:val="24"/>
          <w:szCs w:val="24"/>
        </w:rPr>
        <w:t xml:space="preserve">class </w:t>
      </w:r>
      <w:r w:rsidR="007D4B56">
        <w:rPr>
          <w:rFonts w:ascii="Times New Roman" w:hAnsi="Times New Roman" w:cs="Times New Roman" w:hint="eastAsia"/>
          <w:sz w:val="24"/>
          <w:szCs w:val="24"/>
        </w:rPr>
        <w:t>was</w:t>
      </w:r>
      <w:r w:rsidR="000643DC" w:rsidRPr="00E206F5">
        <w:rPr>
          <w:rFonts w:ascii="Times New Roman" w:hAnsi="Times New Roman" w:cs="Times New Roman"/>
          <w:sz w:val="24"/>
          <w:szCs w:val="24"/>
        </w:rPr>
        <w:t xml:space="preserve"> a 75 minute class </w:t>
      </w:r>
      <w:r w:rsidR="007D4B56">
        <w:rPr>
          <w:rFonts w:ascii="Times New Roman" w:hAnsi="Times New Roman" w:cs="Times New Roman" w:hint="eastAsia"/>
          <w:sz w:val="24"/>
          <w:szCs w:val="24"/>
        </w:rPr>
        <w:t xml:space="preserve">held </w:t>
      </w:r>
      <w:r w:rsidR="00FA1A1A">
        <w:rPr>
          <w:rFonts w:ascii="Times New Roman" w:hAnsi="Times New Roman" w:cs="Times New Roman"/>
          <w:sz w:val="24"/>
          <w:szCs w:val="24"/>
        </w:rPr>
        <w:t xml:space="preserve">twice a week.     </w:t>
      </w:r>
    </w:p>
    <w:p w:rsidR="0006433D" w:rsidRPr="00E86896" w:rsidRDefault="0006433D" w:rsidP="000A498C">
      <w:pPr>
        <w:spacing w:after="0" w:line="480" w:lineRule="auto"/>
        <w:rPr>
          <w:rFonts w:ascii="Times New Roman" w:hAnsi="Times New Roman" w:cs="Times New Roman"/>
          <w:b/>
          <w:sz w:val="24"/>
          <w:szCs w:val="24"/>
        </w:rPr>
      </w:pPr>
      <w:r w:rsidRPr="00E86896">
        <w:rPr>
          <w:rFonts w:ascii="Times New Roman" w:hAnsi="Times New Roman" w:cs="Times New Roman" w:hint="eastAsia"/>
          <w:b/>
          <w:sz w:val="24"/>
          <w:szCs w:val="24"/>
        </w:rPr>
        <w:t>4.</w:t>
      </w:r>
      <w:r w:rsidR="00386A14">
        <w:rPr>
          <w:rFonts w:ascii="Times New Roman" w:hAnsi="Times New Roman" w:cs="Times New Roman" w:hint="eastAsia"/>
          <w:b/>
          <w:sz w:val="24"/>
          <w:szCs w:val="24"/>
        </w:rPr>
        <w:t>3</w:t>
      </w:r>
      <w:r w:rsidR="001955A4">
        <w:rPr>
          <w:rFonts w:ascii="Times New Roman" w:hAnsi="Times New Roman" w:cs="Times New Roman" w:hint="eastAsia"/>
          <w:b/>
          <w:sz w:val="24"/>
          <w:szCs w:val="24"/>
        </w:rPr>
        <w:tab/>
      </w:r>
      <w:r w:rsidRPr="00E86896">
        <w:rPr>
          <w:rFonts w:ascii="Times New Roman" w:hAnsi="Times New Roman" w:cs="Times New Roman" w:hint="eastAsia"/>
          <w:b/>
          <w:sz w:val="24"/>
          <w:szCs w:val="24"/>
        </w:rPr>
        <w:t>Participants</w:t>
      </w:r>
    </w:p>
    <w:p w:rsidR="00430B6A" w:rsidRPr="00A20494" w:rsidRDefault="0006433D" w:rsidP="000A498C">
      <w:pPr>
        <w:spacing w:after="0" w:line="480" w:lineRule="auto"/>
        <w:ind w:firstLine="720"/>
        <w:rPr>
          <w:rFonts w:ascii="Times New Roman" w:hAnsi="Times New Roman" w:cs="Times New Roman"/>
          <w:sz w:val="24"/>
          <w:szCs w:val="24"/>
        </w:rPr>
      </w:pPr>
      <w:r>
        <w:rPr>
          <w:rFonts w:ascii="Times New Roman" w:hAnsi="Times New Roman" w:cs="Times New Roman" w:hint="eastAsia"/>
          <w:sz w:val="24"/>
          <w:szCs w:val="24"/>
        </w:rPr>
        <w:t xml:space="preserve">The participants were those students who were </w:t>
      </w:r>
      <w:r w:rsidR="008E088B">
        <w:rPr>
          <w:rFonts w:ascii="Times New Roman" w:hAnsi="Times New Roman" w:cs="Times New Roman" w:hint="eastAsia"/>
          <w:sz w:val="24"/>
          <w:szCs w:val="24"/>
        </w:rPr>
        <w:t>enrolled in</w:t>
      </w:r>
      <w:r w:rsidR="00430B6A">
        <w:rPr>
          <w:rFonts w:ascii="Times New Roman" w:hAnsi="Times New Roman" w:cs="Times New Roman" w:hint="eastAsia"/>
          <w:sz w:val="24"/>
          <w:szCs w:val="24"/>
        </w:rPr>
        <w:t xml:space="preserve"> </w:t>
      </w:r>
      <w:r>
        <w:rPr>
          <w:rFonts w:ascii="Times New Roman" w:hAnsi="Times New Roman" w:cs="Times New Roman" w:hint="eastAsia"/>
          <w:sz w:val="24"/>
          <w:szCs w:val="24"/>
        </w:rPr>
        <w:t xml:space="preserve">Introduction to Algebra I, Introduction to Algebra II, Introduction to Analysis I, </w:t>
      </w:r>
      <w:r w:rsidR="00430B6A">
        <w:rPr>
          <w:rFonts w:ascii="Times New Roman" w:hAnsi="Times New Roman" w:cs="Times New Roman" w:hint="eastAsia"/>
          <w:sz w:val="24"/>
          <w:szCs w:val="24"/>
        </w:rPr>
        <w:t>or</w:t>
      </w:r>
      <w:r>
        <w:rPr>
          <w:rFonts w:ascii="Times New Roman" w:hAnsi="Times New Roman" w:cs="Times New Roman" w:hint="eastAsia"/>
          <w:sz w:val="24"/>
          <w:szCs w:val="24"/>
        </w:rPr>
        <w:t xml:space="preserve"> Introduction to </w:t>
      </w:r>
      <w:r w:rsidRPr="00A20494">
        <w:rPr>
          <w:rFonts w:ascii="Times New Roman" w:hAnsi="Times New Roman" w:cs="Times New Roman"/>
          <w:sz w:val="24"/>
          <w:szCs w:val="24"/>
        </w:rPr>
        <w:t xml:space="preserve">Topology in 2013 Spring.  </w:t>
      </w:r>
    </w:p>
    <w:p w:rsidR="00A20494" w:rsidRDefault="00A36CCC" w:rsidP="00A20494">
      <w:pPr>
        <w:spacing w:after="0" w:line="480" w:lineRule="auto"/>
        <w:rPr>
          <w:rFonts w:ascii="Times New Roman" w:hAnsi="Times New Roman" w:cs="Times New Roman"/>
          <w:sz w:val="24"/>
          <w:szCs w:val="24"/>
        </w:rPr>
      </w:pPr>
      <w:r w:rsidRPr="00A20494">
        <w:rPr>
          <w:rFonts w:ascii="Times New Roman" w:hAnsi="Times New Roman" w:cs="Times New Roman"/>
          <w:sz w:val="24"/>
          <w:szCs w:val="24"/>
        </w:rPr>
        <w:t>Table 4.1</w:t>
      </w:r>
    </w:p>
    <w:p w:rsidR="00FF2C75" w:rsidRPr="00A20494" w:rsidRDefault="00A20494" w:rsidP="00A20494">
      <w:pPr>
        <w:spacing w:after="0" w:line="480" w:lineRule="auto"/>
        <w:rPr>
          <w:rFonts w:ascii="Times New Roman" w:hAnsi="Times New Roman" w:cs="Times New Roman"/>
          <w:i/>
          <w:sz w:val="24"/>
          <w:szCs w:val="24"/>
        </w:rPr>
      </w:pPr>
      <w:r w:rsidRPr="00A20494">
        <w:rPr>
          <w:rFonts w:ascii="Times New Roman" w:hAnsi="Times New Roman" w:cs="Times New Roman" w:hint="eastAsia"/>
          <w:i/>
          <w:sz w:val="24"/>
          <w:szCs w:val="24"/>
        </w:rPr>
        <w:t xml:space="preserve">Participants </w:t>
      </w:r>
      <w:r w:rsidR="00406C51">
        <w:rPr>
          <w:rFonts w:ascii="Times New Roman" w:hAnsi="Times New Roman" w:cs="Times New Roman" w:hint="eastAsia"/>
          <w:i/>
          <w:sz w:val="24"/>
          <w:szCs w:val="24"/>
        </w:rPr>
        <w:t xml:space="preserve">of </w:t>
      </w:r>
      <w:r w:rsidR="00A36CCC" w:rsidRPr="00A20494">
        <w:rPr>
          <w:rFonts w:ascii="Times New Roman" w:hAnsi="Times New Roman" w:cs="Times New Roman"/>
          <w:i/>
          <w:sz w:val="24"/>
          <w:szCs w:val="24"/>
        </w:rPr>
        <w:t xml:space="preserve"> </w:t>
      </w:r>
      <w:r w:rsidR="00A07B45" w:rsidRPr="00A20494">
        <w:rPr>
          <w:rFonts w:ascii="Times New Roman" w:hAnsi="Times New Roman" w:cs="Times New Roman"/>
          <w:i/>
          <w:sz w:val="24"/>
          <w:szCs w:val="24"/>
        </w:rPr>
        <w:t>Algebra I Students</w:t>
      </w:r>
    </w:p>
    <w:tbl>
      <w:tblPr>
        <w:tblStyle w:val="TableGrid"/>
        <w:tblW w:w="0" w:type="auto"/>
        <w:tblInd w:w="108" w:type="dxa"/>
        <w:tblLook w:val="04A0" w:firstRow="1" w:lastRow="0" w:firstColumn="1" w:lastColumn="0" w:noHBand="0" w:noVBand="1"/>
      </w:tblPr>
      <w:tblGrid>
        <w:gridCol w:w="4253"/>
        <w:gridCol w:w="1559"/>
        <w:gridCol w:w="1418"/>
        <w:gridCol w:w="1134"/>
      </w:tblGrid>
      <w:tr w:rsidR="00FF2C75" w:rsidTr="007E196D">
        <w:trPr>
          <w:trHeight w:val="368"/>
        </w:trPr>
        <w:tc>
          <w:tcPr>
            <w:tcW w:w="4253" w:type="dxa"/>
          </w:tcPr>
          <w:p w:rsidR="00FF2C75" w:rsidRDefault="00881F9F" w:rsidP="000A498C">
            <w:pPr>
              <w:jc w:val="center"/>
              <w:rPr>
                <w:rFonts w:ascii="Times New Roman" w:hAnsi="Times New Roman" w:cs="Times New Roman"/>
                <w:sz w:val="24"/>
                <w:szCs w:val="24"/>
              </w:rPr>
            </w:pPr>
            <w:r>
              <w:rPr>
                <w:rFonts w:ascii="Times New Roman" w:hAnsi="Times New Roman" w:cs="Times New Roman"/>
                <w:sz w:val="24"/>
                <w:szCs w:val="24"/>
              </w:rPr>
              <w:t xml:space="preserve">Introduction to </w:t>
            </w:r>
            <w:r w:rsidR="00FF2C75">
              <w:rPr>
                <w:rFonts w:ascii="Times New Roman" w:hAnsi="Times New Roman" w:cs="Times New Roman"/>
                <w:sz w:val="24"/>
                <w:szCs w:val="24"/>
              </w:rPr>
              <w:t>Algebra I</w:t>
            </w:r>
          </w:p>
        </w:tc>
        <w:tc>
          <w:tcPr>
            <w:tcW w:w="1559" w:type="dxa"/>
          </w:tcPr>
          <w:p w:rsidR="00FF2C75" w:rsidRDefault="00FF2C75" w:rsidP="000A498C">
            <w:pPr>
              <w:jc w:val="center"/>
              <w:rPr>
                <w:rFonts w:ascii="Times New Roman" w:hAnsi="Times New Roman" w:cs="Times New Roman"/>
                <w:sz w:val="24"/>
                <w:szCs w:val="24"/>
              </w:rPr>
            </w:pPr>
            <w:r>
              <w:rPr>
                <w:rFonts w:ascii="Times New Roman" w:hAnsi="Times New Roman" w:cs="Times New Roman"/>
                <w:sz w:val="24"/>
                <w:szCs w:val="24"/>
              </w:rPr>
              <w:t>Male</w:t>
            </w:r>
          </w:p>
        </w:tc>
        <w:tc>
          <w:tcPr>
            <w:tcW w:w="1418" w:type="dxa"/>
          </w:tcPr>
          <w:p w:rsidR="00FF2C75" w:rsidRDefault="00FF2C75" w:rsidP="000A498C">
            <w:pPr>
              <w:jc w:val="center"/>
              <w:rPr>
                <w:rFonts w:ascii="Times New Roman" w:hAnsi="Times New Roman" w:cs="Times New Roman"/>
                <w:sz w:val="24"/>
                <w:szCs w:val="24"/>
              </w:rPr>
            </w:pPr>
            <w:r>
              <w:rPr>
                <w:rFonts w:ascii="Times New Roman" w:hAnsi="Times New Roman" w:cs="Times New Roman"/>
                <w:sz w:val="24"/>
                <w:szCs w:val="24"/>
              </w:rPr>
              <w:t>Female</w:t>
            </w:r>
          </w:p>
        </w:tc>
        <w:tc>
          <w:tcPr>
            <w:tcW w:w="1134" w:type="dxa"/>
          </w:tcPr>
          <w:p w:rsidR="00FF2C75" w:rsidRDefault="00FF2C75" w:rsidP="000A498C">
            <w:pPr>
              <w:jc w:val="center"/>
              <w:rPr>
                <w:rFonts w:ascii="Times New Roman" w:hAnsi="Times New Roman" w:cs="Times New Roman"/>
                <w:sz w:val="24"/>
                <w:szCs w:val="24"/>
              </w:rPr>
            </w:pPr>
            <w:r>
              <w:rPr>
                <w:rFonts w:ascii="Times New Roman" w:hAnsi="Times New Roman" w:cs="Times New Roman"/>
                <w:sz w:val="24"/>
                <w:szCs w:val="24"/>
              </w:rPr>
              <w:t>Total</w:t>
            </w:r>
          </w:p>
        </w:tc>
      </w:tr>
      <w:tr w:rsidR="00FF2C75" w:rsidTr="007E196D">
        <w:trPr>
          <w:trHeight w:val="170"/>
        </w:trPr>
        <w:tc>
          <w:tcPr>
            <w:tcW w:w="4253" w:type="dxa"/>
          </w:tcPr>
          <w:p w:rsidR="00FF2C75" w:rsidRDefault="00FF2C75" w:rsidP="000A498C">
            <w:pPr>
              <w:rPr>
                <w:rFonts w:ascii="Times New Roman" w:hAnsi="Times New Roman" w:cs="Times New Roman"/>
                <w:sz w:val="24"/>
                <w:szCs w:val="24"/>
              </w:rPr>
            </w:pPr>
            <w:r>
              <w:rPr>
                <w:rFonts w:ascii="Times New Roman" w:hAnsi="Times New Roman" w:cs="Times New Roman"/>
                <w:sz w:val="24"/>
                <w:szCs w:val="24"/>
              </w:rPr>
              <w:t>In-class problem solving session</w:t>
            </w:r>
          </w:p>
        </w:tc>
        <w:tc>
          <w:tcPr>
            <w:tcW w:w="1559" w:type="dxa"/>
          </w:tcPr>
          <w:p w:rsidR="00FF2C75" w:rsidRDefault="00FF2C75" w:rsidP="000A498C">
            <w:pPr>
              <w:jc w:val="center"/>
              <w:rPr>
                <w:rFonts w:ascii="Times New Roman" w:hAnsi="Times New Roman" w:cs="Times New Roman"/>
                <w:sz w:val="24"/>
                <w:szCs w:val="24"/>
              </w:rPr>
            </w:pPr>
            <w:r>
              <w:rPr>
                <w:rFonts w:ascii="Times New Roman" w:hAnsi="Times New Roman" w:cs="Times New Roman"/>
                <w:sz w:val="24"/>
                <w:szCs w:val="24"/>
              </w:rPr>
              <w:t>6</w:t>
            </w:r>
          </w:p>
        </w:tc>
        <w:tc>
          <w:tcPr>
            <w:tcW w:w="1418" w:type="dxa"/>
          </w:tcPr>
          <w:p w:rsidR="00FF2C75" w:rsidRDefault="00FF2C75" w:rsidP="000A498C">
            <w:pPr>
              <w:jc w:val="center"/>
              <w:rPr>
                <w:rFonts w:ascii="Times New Roman" w:hAnsi="Times New Roman" w:cs="Times New Roman"/>
                <w:sz w:val="24"/>
                <w:szCs w:val="24"/>
              </w:rPr>
            </w:pPr>
            <w:r>
              <w:rPr>
                <w:rFonts w:ascii="Times New Roman" w:hAnsi="Times New Roman" w:cs="Times New Roman"/>
                <w:sz w:val="24"/>
                <w:szCs w:val="24"/>
              </w:rPr>
              <w:t>2</w:t>
            </w:r>
          </w:p>
        </w:tc>
        <w:tc>
          <w:tcPr>
            <w:tcW w:w="1134" w:type="dxa"/>
          </w:tcPr>
          <w:p w:rsidR="00FF2C75" w:rsidRDefault="00FF2C75" w:rsidP="000A498C">
            <w:pPr>
              <w:jc w:val="center"/>
              <w:rPr>
                <w:rFonts w:ascii="Times New Roman" w:hAnsi="Times New Roman" w:cs="Times New Roman"/>
                <w:sz w:val="24"/>
                <w:szCs w:val="24"/>
              </w:rPr>
            </w:pPr>
            <w:r>
              <w:rPr>
                <w:rFonts w:ascii="Times New Roman" w:hAnsi="Times New Roman" w:cs="Times New Roman"/>
                <w:sz w:val="24"/>
                <w:szCs w:val="24"/>
              </w:rPr>
              <w:t>8</w:t>
            </w:r>
          </w:p>
        </w:tc>
      </w:tr>
      <w:tr w:rsidR="007E3AF0" w:rsidTr="007E196D">
        <w:trPr>
          <w:trHeight w:val="170"/>
        </w:trPr>
        <w:tc>
          <w:tcPr>
            <w:tcW w:w="4253" w:type="dxa"/>
          </w:tcPr>
          <w:p w:rsidR="007E3AF0" w:rsidRDefault="001C2A79" w:rsidP="000A498C">
            <w:pPr>
              <w:rPr>
                <w:rFonts w:ascii="Times New Roman" w:hAnsi="Times New Roman" w:cs="Times New Roman"/>
                <w:sz w:val="24"/>
                <w:szCs w:val="24"/>
              </w:rPr>
            </w:pPr>
            <w:r>
              <w:rPr>
                <w:rFonts w:ascii="Times New Roman" w:hAnsi="Times New Roman" w:cs="Times New Roman"/>
                <w:sz w:val="24"/>
                <w:szCs w:val="24"/>
              </w:rPr>
              <w:t>Exams</w:t>
            </w:r>
          </w:p>
        </w:tc>
        <w:tc>
          <w:tcPr>
            <w:tcW w:w="1559" w:type="dxa"/>
          </w:tcPr>
          <w:p w:rsidR="007E3AF0" w:rsidRDefault="001C2A79" w:rsidP="000A498C">
            <w:pPr>
              <w:jc w:val="center"/>
              <w:rPr>
                <w:rFonts w:ascii="Times New Roman" w:hAnsi="Times New Roman" w:cs="Times New Roman"/>
                <w:sz w:val="24"/>
                <w:szCs w:val="24"/>
              </w:rPr>
            </w:pPr>
            <w:r>
              <w:rPr>
                <w:rFonts w:ascii="Times New Roman" w:hAnsi="Times New Roman" w:cs="Times New Roman"/>
                <w:sz w:val="24"/>
                <w:szCs w:val="24"/>
              </w:rPr>
              <w:t>10</w:t>
            </w:r>
          </w:p>
        </w:tc>
        <w:tc>
          <w:tcPr>
            <w:tcW w:w="1418" w:type="dxa"/>
          </w:tcPr>
          <w:p w:rsidR="007E3AF0" w:rsidRDefault="001C2A79" w:rsidP="000A498C">
            <w:pPr>
              <w:jc w:val="center"/>
              <w:rPr>
                <w:rFonts w:ascii="Times New Roman" w:hAnsi="Times New Roman" w:cs="Times New Roman"/>
                <w:sz w:val="24"/>
                <w:szCs w:val="24"/>
              </w:rPr>
            </w:pPr>
            <w:r>
              <w:rPr>
                <w:rFonts w:ascii="Times New Roman" w:hAnsi="Times New Roman" w:cs="Times New Roman"/>
                <w:sz w:val="24"/>
                <w:szCs w:val="24"/>
              </w:rPr>
              <w:t>3</w:t>
            </w:r>
          </w:p>
        </w:tc>
        <w:tc>
          <w:tcPr>
            <w:tcW w:w="1134" w:type="dxa"/>
          </w:tcPr>
          <w:p w:rsidR="007E3AF0" w:rsidRDefault="001C2A79" w:rsidP="000A498C">
            <w:pPr>
              <w:jc w:val="center"/>
              <w:rPr>
                <w:rFonts w:ascii="Times New Roman" w:hAnsi="Times New Roman" w:cs="Times New Roman"/>
                <w:sz w:val="24"/>
                <w:szCs w:val="24"/>
              </w:rPr>
            </w:pPr>
            <w:r>
              <w:rPr>
                <w:rFonts w:ascii="Times New Roman" w:hAnsi="Times New Roman" w:cs="Times New Roman"/>
                <w:sz w:val="24"/>
                <w:szCs w:val="24"/>
              </w:rPr>
              <w:t>13</w:t>
            </w:r>
          </w:p>
        </w:tc>
      </w:tr>
      <w:tr w:rsidR="00805843" w:rsidTr="007E196D">
        <w:trPr>
          <w:trHeight w:val="170"/>
        </w:trPr>
        <w:tc>
          <w:tcPr>
            <w:tcW w:w="4253" w:type="dxa"/>
          </w:tcPr>
          <w:p w:rsidR="00805843" w:rsidRDefault="00805843" w:rsidP="000A498C">
            <w:pPr>
              <w:rPr>
                <w:rFonts w:ascii="Times New Roman" w:hAnsi="Times New Roman" w:cs="Times New Roman"/>
                <w:sz w:val="24"/>
                <w:szCs w:val="24"/>
              </w:rPr>
            </w:pPr>
            <w:r>
              <w:rPr>
                <w:rFonts w:ascii="Times New Roman" w:hAnsi="Times New Roman" w:cs="Times New Roman"/>
                <w:sz w:val="24"/>
                <w:szCs w:val="24"/>
              </w:rPr>
              <w:t>Individual problem solving session</w:t>
            </w:r>
          </w:p>
        </w:tc>
        <w:tc>
          <w:tcPr>
            <w:tcW w:w="1559" w:type="dxa"/>
          </w:tcPr>
          <w:p w:rsidR="00805843" w:rsidRDefault="00805843" w:rsidP="000A498C">
            <w:pPr>
              <w:jc w:val="center"/>
              <w:rPr>
                <w:rFonts w:ascii="Times New Roman" w:hAnsi="Times New Roman" w:cs="Times New Roman"/>
                <w:sz w:val="24"/>
                <w:szCs w:val="24"/>
              </w:rPr>
            </w:pPr>
            <w:r>
              <w:rPr>
                <w:rFonts w:ascii="Times New Roman" w:hAnsi="Times New Roman" w:cs="Times New Roman"/>
                <w:sz w:val="24"/>
                <w:szCs w:val="24"/>
              </w:rPr>
              <w:t>1</w:t>
            </w:r>
          </w:p>
        </w:tc>
        <w:tc>
          <w:tcPr>
            <w:tcW w:w="1418" w:type="dxa"/>
          </w:tcPr>
          <w:p w:rsidR="00805843" w:rsidRDefault="00805843" w:rsidP="000A498C">
            <w:pPr>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Pr>
          <w:p w:rsidR="00805843" w:rsidRDefault="00805843" w:rsidP="000A498C">
            <w:pPr>
              <w:jc w:val="center"/>
              <w:rPr>
                <w:rFonts w:ascii="Times New Roman" w:hAnsi="Times New Roman" w:cs="Times New Roman"/>
                <w:sz w:val="24"/>
                <w:szCs w:val="24"/>
              </w:rPr>
            </w:pPr>
            <w:r>
              <w:rPr>
                <w:rFonts w:ascii="Times New Roman" w:hAnsi="Times New Roman" w:cs="Times New Roman"/>
                <w:sz w:val="24"/>
                <w:szCs w:val="24"/>
              </w:rPr>
              <w:t>1</w:t>
            </w:r>
          </w:p>
        </w:tc>
      </w:tr>
    </w:tbl>
    <w:p w:rsidR="00FF2C75" w:rsidRDefault="00FF2C75" w:rsidP="000A498C">
      <w:pPr>
        <w:spacing w:after="0" w:line="240" w:lineRule="auto"/>
        <w:rPr>
          <w:rFonts w:ascii="Times New Roman" w:hAnsi="Times New Roman" w:cs="Times New Roman"/>
          <w:sz w:val="24"/>
          <w:szCs w:val="24"/>
        </w:rPr>
      </w:pPr>
    </w:p>
    <w:p w:rsidR="001C2A79" w:rsidRDefault="001C2A79" w:rsidP="000A498C">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Algebra I students had </w:t>
      </w:r>
      <w:r w:rsidR="008E088B">
        <w:rPr>
          <w:rFonts w:ascii="Times New Roman" w:hAnsi="Times New Roman" w:cs="Times New Roman" w:hint="eastAsia"/>
          <w:sz w:val="24"/>
          <w:szCs w:val="24"/>
        </w:rPr>
        <w:t xml:space="preserve">already </w:t>
      </w:r>
      <w:r>
        <w:rPr>
          <w:rFonts w:ascii="Times New Roman" w:hAnsi="Times New Roman" w:cs="Times New Roman"/>
          <w:sz w:val="24"/>
          <w:szCs w:val="24"/>
        </w:rPr>
        <w:t xml:space="preserve">taken </w:t>
      </w:r>
      <w:r w:rsidR="004E2DEF">
        <w:rPr>
          <w:rFonts w:ascii="Times New Roman" w:hAnsi="Times New Roman" w:cs="Times New Roman"/>
          <w:sz w:val="24"/>
          <w:szCs w:val="24"/>
        </w:rPr>
        <w:t xml:space="preserve">Linear Algebra, Discrete Mathematics, and </w:t>
      </w:r>
      <w:r>
        <w:rPr>
          <w:rFonts w:ascii="Times New Roman" w:hAnsi="Times New Roman" w:cs="Times New Roman"/>
          <w:sz w:val="24"/>
          <w:szCs w:val="24"/>
        </w:rPr>
        <w:t>Calculus I, II</w:t>
      </w:r>
      <w:r w:rsidR="004E2DEF">
        <w:rPr>
          <w:rFonts w:ascii="Times New Roman" w:hAnsi="Times New Roman" w:cs="Times New Roman"/>
          <w:sz w:val="24"/>
          <w:szCs w:val="24"/>
        </w:rPr>
        <w:t>, and III</w:t>
      </w:r>
      <w:r w:rsidR="00BB53F8">
        <w:rPr>
          <w:rFonts w:ascii="Times New Roman" w:hAnsi="Times New Roman" w:cs="Times New Roman" w:hint="eastAsia"/>
          <w:sz w:val="24"/>
          <w:szCs w:val="24"/>
        </w:rPr>
        <w:t xml:space="preserve"> courses</w:t>
      </w:r>
      <w:r>
        <w:rPr>
          <w:rFonts w:ascii="Times New Roman" w:hAnsi="Times New Roman" w:cs="Times New Roman"/>
          <w:sz w:val="24"/>
          <w:szCs w:val="24"/>
        </w:rPr>
        <w:t xml:space="preserve">. </w:t>
      </w:r>
      <w:r w:rsidR="00B26049">
        <w:rPr>
          <w:rFonts w:ascii="Times New Roman" w:hAnsi="Times New Roman" w:cs="Times New Roman"/>
          <w:sz w:val="24"/>
          <w:szCs w:val="24"/>
        </w:rPr>
        <w:t xml:space="preserve"> They had a class meeting twice a week</w:t>
      </w:r>
      <w:r w:rsidR="00BB53F8">
        <w:rPr>
          <w:rFonts w:ascii="Times New Roman" w:hAnsi="Times New Roman" w:cs="Times New Roman" w:hint="eastAsia"/>
          <w:sz w:val="24"/>
          <w:szCs w:val="24"/>
        </w:rPr>
        <w:t xml:space="preserve"> and e</w:t>
      </w:r>
      <w:r w:rsidR="00B26049">
        <w:rPr>
          <w:rFonts w:ascii="Times New Roman" w:hAnsi="Times New Roman" w:cs="Times New Roman"/>
          <w:sz w:val="24"/>
          <w:szCs w:val="24"/>
        </w:rPr>
        <w:t>ach class was 75 minutes long.</w:t>
      </w:r>
    </w:p>
    <w:p w:rsidR="00A20494" w:rsidRDefault="00A36CCC" w:rsidP="00A20494">
      <w:pPr>
        <w:spacing w:after="0" w:line="480" w:lineRule="auto"/>
        <w:rPr>
          <w:rFonts w:ascii="Times New Roman" w:hAnsi="Times New Roman" w:cs="Times New Roman"/>
          <w:i/>
          <w:sz w:val="24"/>
          <w:szCs w:val="24"/>
        </w:rPr>
      </w:pPr>
      <w:r w:rsidRPr="00A20494">
        <w:rPr>
          <w:rFonts w:ascii="Times New Roman" w:hAnsi="Times New Roman" w:cs="Times New Roman"/>
          <w:sz w:val="24"/>
          <w:szCs w:val="24"/>
        </w:rPr>
        <w:t>Table 4.2</w:t>
      </w:r>
      <w:r w:rsidR="00305498" w:rsidRPr="00A20494">
        <w:rPr>
          <w:rFonts w:ascii="Times New Roman" w:hAnsi="Times New Roman" w:cs="Times New Roman"/>
          <w:sz w:val="24"/>
          <w:szCs w:val="24"/>
        </w:rPr>
        <w:t>.</w:t>
      </w:r>
    </w:p>
    <w:p w:rsidR="001C2A79" w:rsidRPr="00A20494" w:rsidRDefault="00A20494" w:rsidP="00A20494">
      <w:pPr>
        <w:spacing w:after="0" w:line="480" w:lineRule="auto"/>
        <w:rPr>
          <w:rFonts w:ascii="Times New Roman" w:hAnsi="Times New Roman" w:cs="Times New Roman"/>
          <w:i/>
          <w:sz w:val="24"/>
          <w:szCs w:val="24"/>
        </w:rPr>
      </w:pPr>
      <w:r>
        <w:rPr>
          <w:rFonts w:ascii="Times New Roman" w:hAnsi="Times New Roman" w:cs="Times New Roman" w:hint="eastAsia"/>
          <w:i/>
          <w:sz w:val="24"/>
          <w:szCs w:val="24"/>
        </w:rPr>
        <w:t xml:space="preserve">Participants </w:t>
      </w:r>
      <w:r w:rsidR="009F0386">
        <w:rPr>
          <w:rFonts w:ascii="Times New Roman" w:hAnsi="Times New Roman" w:cs="Times New Roman" w:hint="eastAsia"/>
          <w:i/>
          <w:sz w:val="24"/>
          <w:szCs w:val="24"/>
        </w:rPr>
        <w:t>of</w:t>
      </w:r>
      <w:r w:rsidR="00A36CCC" w:rsidRPr="00A20494">
        <w:rPr>
          <w:rFonts w:ascii="Times New Roman" w:hAnsi="Times New Roman" w:cs="Times New Roman"/>
          <w:i/>
          <w:sz w:val="24"/>
          <w:szCs w:val="24"/>
        </w:rPr>
        <w:t xml:space="preserve"> </w:t>
      </w:r>
      <w:r w:rsidR="001C2A79" w:rsidRPr="00A20494">
        <w:rPr>
          <w:rFonts w:ascii="Times New Roman" w:hAnsi="Times New Roman" w:cs="Times New Roman"/>
          <w:i/>
          <w:sz w:val="24"/>
          <w:szCs w:val="24"/>
        </w:rPr>
        <w:t>Algebra II Students</w:t>
      </w:r>
    </w:p>
    <w:tbl>
      <w:tblPr>
        <w:tblStyle w:val="TableGrid"/>
        <w:tblW w:w="0" w:type="auto"/>
        <w:tblInd w:w="108" w:type="dxa"/>
        <w:tblLook w:val="04A0" w:firstRow="1" w:lastRow="0" w:firstColumn="1" w:lastColumn="0" w:noHBand="0" w:noVBand="1"/>
      </w:tblPr>
      <w:tblGrid>
        <w:gridCol w:w="4253"/>
        <w:gridCol w:w="1559"/>
        <w:gridCol w:w="1418"/>
        <w:gridCol w:w="1134"/>
      </w:tblGrid>
      <w:tr w:rsidR="004E2DEF" w:rsidTr="007E196D">
        <w:trPr>
          <w:trHeight w:val="368"/>
        </w:trPr>
        <w:tc>
          <w:tcPr>
            <w:tcW w:w="4253" w:type="dxa"/>
          </w:tcPr>
          <w:p w:rsidR="004E2DEF" w:rsidRDefault="00881F9F" w:rsidP="000A498C">
            <w:pPr>
              <w:jc w:val="center"/>
              <w:rPr>
                <w:rFonts w:ascii="Times New Roman" w:hAnsi="Times New Roman" w:cs="Times New Roman"/>
                <w:sz w:val="24"/>
                <w:szCs w:val="24"/>
              </w:rPr>
            </w:pPr>
            <w:r>
              <w:rPr>
                <w:rFonts w:ascii="Times New Roman" w:hAnsi="Times New Roman" w:cs="Times New Roman"/>
                <w:sz w:val="24"/>
                <w:szCs w:val="24"/>
              </w:rPr>
              <w:t xml:space="preserve">Introduction to </w:t>
            </w:r>
            <w:r w:rsidR="004E2DEF">
              <w:rPr>
                <w:rFonts w:ascii="Times New Roman" w:hAnsi="Times New Roman" w:cs="Times New Roman"/>
                <w:sz w:val="24"/>
                <w:szCs w:val="24"/>
              </w:rPr>
              <w:t>Algebra I</w:t>
            </w:r>
            <w:r>
              <w:rPr>
                <w:rFonts w:ascii="Times New Roman" w:hAnsi="Times New Roman" w:cs="Times New Roman"/>
                <w:sz w:val="24"/>
                <w:szCs w:val="24"/>
              </w:rPr>
              <w:t>I</w:t>
            </w:r>
          </w:p>
        </w:tc>
        <w:tc>
          <w:tcPr>
            <w:tcW w:w="1559" w:type="dxa"/>
          </w:tcPr>
          <w:p w:rsidR="004E2DEF" w:rsidRDefault="004E2DEF" w:rsidP="000A498C">
            <w:pPr>
              <w:jc w:val="center"/>
              <w:rPr>
                <w:rFonts w:ascii="Times New Roman" w:hAnsi="Times New Roman" w:cs="Times New Roman"/>
                <w:sz w:val="24"/>
                <w:szCs w:val="24"/>
              </w:rPr>
            </w:pPr>
            <w:r>
              <w:rPr>
                <w:rFonts w:ascii="Times New Roman" w:hAnsi="Times New Roman" w:cs="Times New Roman"/>
                <w:sz w:val="24"/>
                <w:szCs w:val="24"/>
              </w:rPr>
              <w:t>Male</w:t>
            </w:r>
          </w:p>
        </w:tc>
        <w:tc>
          <w:tcPr>
            <w:tcW w:w="1418" w:type="dxa"/>
          </w:tcPr>
          <w:p w:rsidR="004E2DEF" w:rsidRDefault="004E2DEF" w:rsidP="000A498C">
            <w:pPr>
              <w:jc w:val="center"/>
              <w:rPr>
                <w:rFonts w:ascii="Times New Roman" w:hAnsi="Times New Roman" w:cs="Times New Roman"/>
                <w:sz w:val="24"/>
                <w:szCs w:val="24"/>
              </w:rPr>
            </w:pPr>
            <w:r>
              <w:rPr>
                <w:rFonts w:ascii="Times New Roman" w:hAnsi="Times New Roman" w:cs="Times New Roman"/>
                <w:sz w:val="24"/>
                <w:szCs w:val="24"/>
              </w:rPr>
              <w:t>Female</w:t>
            </w:r>
          </w:p>
        </w:tc>
        <w:tc>
          <w:tcPr>
            <w:tcW w:w="1134" w:type="dxa"/>
          </w:tcPr>
          <w:p w:rsidR="004E2DEF" w:rsidRDefault="004E2DEF" w:rsidP="000A498C">
            <w:pPr>
              <w:jc w:val="center"/>
              <w:rPr>
                <w:rFonts w:ascii="Times New Roman" w:hAnsi="Times New Roman" w:cs="Times New Roman"/>
                <w:sz w:val="24"/>
                <w:szCs w:val="24"/>
              </w:rPr>
            </w:pPr>
            <w:r>
              <w:rPr>
                <w:rFonts w:ascii="Times New Roman" w:hAnsi="Times New Roman" w:cs="Times New Roman"/>
                <w:sz w:val="24"/>
                <w:szCs w:val="24"/>
              </w:rPr>
              <w:t>Total</w:t>
            </w:r>
          </w:p>
        </w:tc>
      </w:tr>
      <w:tr w:rsidR="004E2DEF" w:rsidTr="007E196D">
        <w:trPr>
          <w:trHeight w:val="170"/>
        </w:trPr>
        <w:tc>
          <w:tcPr>
            <w:tcW w:w="4253" w:type="dxa"/>
          </w:tcPr>
          <w:p w:rsidR="004E2DEF" w:rsidRDefault="004E2DEF" w:rsidP="000A498C">
            <w:pPr>
              <w:rPr>
                <w:rFonts w:ascii="Times New Roman" w:hAnsi="Times New Roman" w:cs="Times New Roman"/>
                <w:sz w:val="24"/>
                <w:szCs w:val="24"/>
              </w:rPr>
            </w:pPr>
            <w:r>
              <w:rPr>
                <w:rFonts w:ascii="Times New Roman" w:hAnsi="Times New Roman" w:cs="Times New Roman"/>
                <w:sz w:val="24"/>
                <w:szCs w:val="24"/>
              </w:rPr>
              <w:t>In-class problem solving session</w:t>
            </w:r>
          </w:p>
        </w:tc>
        <w:tc>
          <w:tcPr>
            <w:tcW w:w="1559" w:type="dxa"/>
          </w:tcPr>
          <w:p w:rsidR="004E2DEF" w:rsidRDefault="00052F90" w:rsidP="000A498C">
            <w:pPr>
              <w:jc w:val="center"/>
              <w:rPr>
                <w:rFonts w:ascii="Times New Roman" w:hAnsi="Times New Roman" w:cs="Times New Roman"/>
                <w:sz w:val="24"/>
                <w:szCs w:val="24"/>
              </w:rPr>
            </w:pPr>
            <w:r>
              <w:rPr>
                <w:rFonts w:ascii="Times New Roman" w:hAnsi="Times New Roman" w:cs="Times New Roman"/>
                <w:sz w:val="24"/>
                <w:szCs w:val="24"/>
              </w:rPr>
              <w:t>7</w:t>
            </w:r>
          </w:p>
        </w:tc>
        <w:tc>
          <w:tcPr>
            <w:tcW w:w="1418" w:type="dxa"/>
          </w:tcPr>
          <w:p w:rsidR="004E2DEF" w:rsidRDefault="00052F90" w:rsidP="000A498C">
            <w:pPr>
              <w:jc w:val="center"/>
              <w:rPr>
                <w:rFonts w:ascii="Times New Roman" w:hAnsi="Times New Roman" w:cs="Times New Roman"/>
                <w:sz w:val="24"/>
                <w:szCs w:val="24"/>
              </w:rPr>
            </w:pPr>
            <w:r>
              <w:rPr>
                <w:rFonts w:ascii="Times New Roman" w:hAnsi="Times New Roman" w:cs="Times New Roman"/>
                <w:sz w:val="24"/>
                <w:szCs w:val="24"/>
              </w:rPr>
              <w:t>3</w:t>
            </w:r>
          </w:p>
        </w:tc>
        <w:tc>
          <w:tcPr>
            <w:tcW w:w="1134" w:type="dxa"/>
          </w:tcPr>
          <w:p w:rsidR="004E2DEF" w:rsidRDefault="00052F90" w:rsidP="000A498C">
            <w:pPr>
              <w:jc w:val="center"/>
              <w:rPr>
                <w:rFonts w:ascii="Times New Roman" w:hAnsi="Times New Roman" w:cs="Times New Roman"/>
                <w:sz w:val="24"/>
                <w:szCs w:val="24"/>
              </w:rPr>
            </w:pPr>
            <w:r>
              <w:rPr>
                <w:rFonts w:ascii="Times New Roman" w:hAnsi="Times New Roman" w:cs="Times New Roman"/>
                <w:sz w:val="24"/>
                <w:szCs w:val="24"/>
              </w:rPr>
              <w:t>10</w:t>
            </w:r>
          </w:p>
        </w:tc>
      </w:tr>
      <w:tr w:rsidR="004E2DEF" w:rsidTr="007E196D">
        <w:trPr>
          <w:trHeight w:val="170"/>
        </w:trPr>
        <w:tc>
          <w:tcPr>
            <w:tcW w:w="4253" w:type="dxa"/>
          </w:tcPr>
          <w:p w:rsidR="004E2DEF" w:rsidRDefault="004E2DEF" w:rsidP="000A498C">
            <w:pPr>
              <w:rPr>
                <w:rFonts w:ascii="Times New Roman" w:hAnsi="Times New Roman" w:cs="Times New Roman"/>
                <w:sz w:val="24"/>
                <w:szCs w:val="24"/>
              </w:rPr>
            </w:pPr>
            <w:r>
              <w:rPr>
                <w:rFonts w:ascii="Times New Roman" w:hAnsi="Times New Roman" w:cs="Times New Roman"/>
                <w:sz w:val="24"/>
                <w:szCs w:val="24"/>
              </w:rPr>
              <w:t>Exams</w:t>
            </w:r>
          </w:p>
        </w:tc>
        <w:tc>
          <w:tcPr>
            <w:tcW w:w="1559" w:type="dxa"/>
          </w:tcPr>
          <w:p w:rsidR="004E2DEF" w:rsidRDefault="00805843" w:rsidP="000A498C">
            <w:pPr>
              <w:jc w:val="center"/>
              <w:rPr>
                <w:rFonts w:ascii="Times New Roman" w:hAnsi="Times New Roman" w:cs="Times New Roman"/>
                <w:sz w:val="24"/>
                <w:szCs w:val="24"/>
              </w:rPr>
            </w:pPr>
            <w:r>
              <w:rPr>
                <w:rFonts w:ascii="Times New Roman" w:hAnsi="Times New Roman" w:cs="Times New Roman"/>
                <w:sz w:val="24"/>
                <w:szCs w:val="24"/>
              </w:rPr>
              <w:t>7</w:t>
            </w:r>
          </w:p>
        </w:tc>
        <w:tc>
          <w:tcPr>
            <w:tcW w:w="1418" w:type="dxa"/>
          </w:tcPr>
          <w:p w:rsidR="004E2DEF" w:rsidRDefault="004E2DEF" w:rsidP="000A498C">
            <w:pPr>
              <w:jc w:val="center"/>
              <w:rPr>
                <w:rFonts w:ascii="Times New Roman" w:hAnsi="Times New Roman" w:cs="Times New Roman"/>
                <w:sz w:val="24"/>
                <w:szCs w:val="24"/>
              </w:rPr>
            </w:pPr>
            <w:r>
              <w:rPr>
                <w:rFonts w:ascii="Times New Roman" w:hAnsi="Times New Roman" w:cs="Times New Roman"/>
                <w:sz w:val="24"/>
                <w:szCs w:val="24"/>
              </w:rPr>
              <w:t>3</w:t>
            </w:r>
          </w:p>
        </w:tc>
        <w:tc>
          <w:tcPr>
            <w:tcW w:w="1134" w:type="dxa"/>
          </w:tcPr>
          <w:p w:rsidR="004E2DEF" w:rsidRDefault="00805843" w:rsidP="000A498C">
            <w:pPr>
              <w:jc w:val="center"/>
              <w:rPr>
                <w:rFonts w:ascii="Times New Roman" w:hAnsi="Times New Roman" w:cs="Times New Roman"/>
                <w:sz w:val="24"/>
                <w:szCs w:val="24"/>
              </w:rPr>
            </w:pPr>
            <w:r>
              <w:rPr>
                <w:rFonts w:ascii="Times New Roman" w:hAnsi="Times New Roman" w:cs="Times New Roman"/>
                <w:sz w:val="24"/>
                <w:szCs w:val="24"/>
              </w:rPr>
              <w:t>10</w:t>
            </w:r>
          </w:p>
        </w:tc>
      </w:tr>
      <w:tr w:rsidR="00052F90" w:rsidTr="007E196D">
        <w:trPr>
          <w:trHeight w:val="170"/>
        </w:trPr>
        <w:tc>
          <w:tcPr>
            <w:tcW w:w="4253" w:type="dxa"/>
          </w:tcPr>
          <w:p w:rsidR="00052F90" w:rsidRDefault="00052F90" w:rsidP="000A498C">
            <w:pPr>
              <w:rPr>
                <w:rFonts w:ascii="Times New Roman" w:hAnsi="Times New Roman" w:cs="Times New Roman"/>
                <w:sz w:val="24"/>
                <w:szCs w:val="24"/>
              </w:rPr>
            </w:pPr>
            <w:r>
              <w:rPr>
                <w:rFonts w:ascii="Times New Roman" w:hAnsi="Times New Roman" w:cs="Times New Roman"/>
                <w:sz w:val="24"/>
                <w:szCs w:val="24"/>
              </w:rPr>
              <w:t>Individual problem solving session</w:t>
            </w:r>
          </w:p>
        </w:tc>
        <w:tc>
          <w:tcPr>
            <w:tcW w:w="1559" w:type="dxa"/>
          </w:tcPr>
          <w:p w:rsidR="00052F90" w:rsidRDefault="00805843" w:rsidP="000A498C">
            <w:pPr>
              <w:jc w:val="center"/>
              <w:rPr>
                <w:rFonts w:ascii="Times New Roman" w:hAnsi="Times New Roman" w:cs="Times New Roman"/>
                <w:sz w:val="24"/>
                <w:szCs w:val="24"/>
              </w:rPr>
            </w:pPr>
            <w:r>
              <w:rPr>
                <w:rFonts w:ascii="Times New Roman" w:hAnsi="Times New Roman" w:cs="Times New Roman"/>
                <w:sz w:val="24"/>
                <w:szCs w:val="24"/>
              </w:rPr>
              <w:t>3</w:t>
            </w:r>
          </w:p>
        </w:tc>
        <w:tc>
          <w:tcPr>
            <w:tcW w:w="1418" w:type="dxa"/>
          </w:tcPr>
          <w:p w:rsidR="00052F90" w:rsidRDefault="00AD67FB" w:rsidP="000A498C">
            <w:pPr>
              <w:jc w:val="center"/>
              <w:rPr>
                <w:rFonts w:ascii="Times New Roman" w:hAnsi="Times New Roman" w:cs="Times New Roman"/>
                <w:sz w:val="24"/>
                <w:szCs w:val="24"/>
              </w:rPr>
            </w:pPr>
            <w:r>
              <w:rPr>
                <w:rFonts w:ascii="Times New Roman" w:hAnsi="Times New Roman" w:cs="Times New Roman"/>
                <w:sz w:val="24"/>
                <w:szCs w:val="24"/>
              </w:rPr>
              <w:t>1</w:t>
            </w:r>
          </w:p>
        </w:tc>
        <w:tc>
          <w:tcPr>
            <w:tcW w:w="1134" w:type="dxa"/>
          </w:tcPr>
          <w:p w:rsidR="00052F90" w:rsidRDefault="00805843" w:rsidP="000A498C">
            <w:pPr>
              <w:jc w:val="center"/>
              <w:rPr>
                <w:rFonts w:ascii="Times New Roman" w:hAnsi="Times New Roman" w:cs="Times New Roman"/>
                <w:sz w:val="24"/>
                <w:szCs w:val="24"/>
              </w:rPr>
            </w:pPr>
            <w:r>
              <w:rPr>
                <w:rFonts w:ascii="Times New Roman" w:hAnsi="Times New Roman" w:cs="Times New Roman"/>
                <w:sz w:val="24"/>
                <w:szCs w:val="24"/>
              </w:rPr>
              <w:t>4</w:t>
            </w:r>
          </w:p>
        </w:tc>
      </w:tr>
    </w:tbl>
    <w:p w:rsidR="001C2A79" w:rsidRDefault="001C2A79" w:rsidP="000A498C">
      <w:pPr>
        <w:spacing w:after="0" w:line="240" w:lineRule="auto"/>
        <w:rPr>
          <w:rFonts w:ascii="Times New Roman" w:hAnsi="Times New Roman" w:cs="Times New Roman"/>
          <w:sz w:val="24"/>
          <w:szCs w:val="24"/>
        </w:rPr>
      </w:pPr>
    </w:p>
    <w:p w:rsidR="004E2DEF" w:rsidRPr="00A20494" w:rsidRDefault="004E2DEF" w:rsidP="00A20494">
      <w:pPr>
        <w:spacing w:after="0" w:line="480" w:lineRule="auto"/>
        <w:rPr>
          <w:rFonts w:ascii="Times New Roman" w:hAnsi="Times New Roman" w:cs="Times New Roman"/>
          <w:sz w:val="24"/>
          <w:szCs w:val="24"/>
        </w:rPr>
      </w:pPr>
      <w:r>
        <w:rPr>
          <w:rFonts w:ascii="Times New Roman" w:hAnsi="Times New Roman" w:cs="Times New Roman"/>
          <w:sz w:val="24"/>
          <w:szCs w:val="24"/>
        </w:rPr>
        <w:tab/>
        <w:t>Algebra II students had</w:t>
      </w:r>
      <w:r w:rsidR="008E088B">
        <w:rPr>
          <w:rFonts w:ascii="Times New Roman" w:hAnsi="Times New Roman" w:cs="Times New Roman" w:hint="eastAsia"/>
          <w:sz w:val="24"/>
          <w:szCs w:val="24"/>
        </w:rPr>
        <w:t xml:space="preserve"> already</w:t>
      </w:r>
      <w:r>
        <w:rPr>
          <w:rFonts w:ascii="Times New Roman" w:hAnsi="Times New Roman" w:cs="Times New Roman"/>
          <w:sz w:val="24"/>
          <w:szCs w:val="24"/>
        </w:rPr>
        <w:t xml:space="preserve"> taken Algebra I in addition to Linear Algebra, Discrete Mathematics, Calclulus I, II, and III</w:t>
      </w:r>
      <w:r w:rsidR="00BB53F8">
        <w:rPr>
          <w:rFonts w:ascii="Times New Roman" w:hAnsi="Times New Roman" w:cs="Times New Roman" w:hint="eastAsia"/>
          <w:sz w:val="24"/>
          <w:szCs w:val="24"/>
        </w:rPr>
        <w:t xml:space="preserve"> courses</w:t>
      </w:r>
      <w:r>
        <w:rPr>
          <w:rFonts w:ascii="Times New Roman" w:hAnsi="Times New Roman" w:cs="Times New Roman"/>
          <w:sz w:val="24"/>
          <w:szCs w:val="24"/>
        </w:rPr>
        <w:t xml:space="preserve">.  </w:t>
      </w:r>
      <w:r w:rsidR="00B26049">
        <w:rPr>
          <w:rFonts w:ascii="Times New Roman" w:hAnsi="Times New Roman" w:cs="Times New Roman"/>
          <w:sz w:val="24"/>
          <w:szCs w:val="24"/>
        </w:rPr>
        <w:t xml:space="preserve">They had a class meeting three </w:t>
      </w:r>
      <w:r w:rsidR="00B26049" w:rsidRPr="00A20494">
        <w:rPr>
          <w:rFonts w:ascii="Times New Roman" w:hAnsi="Times New Roman" w:cs="Times New Roman"/>
          <w:sz w:val="24"/>
          <w:szCs w:val="24"/>
        </w:rPr>
        <w:t>times a week</w:t>
      </w:r>
      <w:r w:rsidR="00BB53F8" w:rsidRPr="00A20494">
        <w:rPr>
          <w:rFonts w:ascii="Times New Roman" w:hAnsi="Times New Roman" w:cs="Times New Roman"/>
          <w:sz w:val="24"/>
          <w:szCs w:val="24"/>
        </w:rPr>
        <w:t xml:space="preserve"> and e</w:t>
      </w:r>
      <w:r w:rsidR="00B26049" w:rsidRPr="00A20494">
        <w:rPr>
          <w:rFonts w:ascii="Times New Roman" w:hAnsi="Times New Roman" w:cs="Times New Roman"/>
          <w:sz w:val="24"/>
          <w:szCs w:val="24"/>
        </w:rPr>
        <w:t xml:space="preserve">ach class was 50 minutes long. </w:t>
      </w:r>
    </w:p>
    <w:p w:rsidR="00A20494" w:rsidRPr="00A20494" w:rsidRDefault="00BE1A14" w:rsidP="00A20494">
      <w:pPr>
        <w:spacing w:after="0" w:line="480" w:lineRule="auto"/>
        <w:rPr>
          <w:rFonts w:ascii="Times New Roman" w:hAnsi="Times New Roman" w:cs="Times New Roman"/>
          <w:sz w:val="24"/>
          <w:szCs w:val="24"/>
        </w:rPr>
      </w:pPr>
      <w:r w:rsidRPr="00A20494">
        <w:rPr>
          <w:rFonts w:ascii="Times New Roman" w:hAnsi="Times New Roman" w:cs="Times New Roman"/>
          <w:sz w:val="24"/>
          <w:szCs w:val="24"/>
        </w:rPr>
        <w:t>Table 4.3</w:t>
      </w:r>
    </w:p>
    <w:p w:rsidR="00881F9F" w:rsidRPr="00A20494" w:rsidRDefault="00A20494" w:rsidP="00A20494">
      <w:pPr>
        <w:spacing w:after="0" w:line="480" w:lineRule="auto"/>
        <w:rPr>
          <w:rFonts w:ascii="Times New Roman" w:hAnsi="Times New Roman" w:cs="Times New Roman"/>
          <w:i/>
          <w:sz w:val="24"/>
          <w:szCs w:val="24"/>
        </w:rPr>
      </w:pPr>
      <w:r w:rsidRPr="00A20494">
        <w:rPr>
          <w:rFonts w:ascii="Times New Roman" w:hAnsi="Times New Roman" w:cs="Times New Roman"/>
          <w:i/>
          <w:sz w:val="24"/>
          <w:szCs w:val="24"/>
        </w:rPr>
        <w:t xml:space="preserve">Participants </w:t>
      </w:r>
      <w:r w:rsidR="00406C51">
        <w:rPr>
          <w:rFonts w:ascii="Times New Roman" w:hAnsi="Times New Roman" w:cs="Times New Roman" w:hint="eastAsia"/>
          <w:i/>
          <w:sz w:val="24"/>
          <w:szCs w:val="24"/>
        </w:rPr>
        <w:t>of</w:t>
      </w:r>
      <w:r w:rsidR="00A36CCC" w:rsidRPr="00A20494">
        <w:rPr>
          <w:rFonts w:ascii="Times New Roman" w:hAnsi="Times New Roman" w:cs="Times New Roman"/>
          <w:i/>
          <w:sz w:val="24"/>
          <w:szCs w:val="24"/>
        </w:rPr>
        <w:t xml:space="preserve">  </w:t>
      </w:r>
      <w:r w:rsidR="00881F9F" w:rsidRPr="00A20494">
        <w:rPr>
          <w:rFonts w:ascii="Times New Roman" w:hAnsi="Times New Roman" w:cs="Times New Roman"/>
          <w:i/>
          <w:sz w:val="24"/>
          <w:szCs w:val="24"/>
        </w:rPr>
        <w:t>Analysis I Students</w:t>
      </w:r>
    </w:p>
    <w:tbl>
      <w:tblPr>
        <w:tblStyle w:val="TableGrid"/>
        <w:tblW w:w="0" w:type="auto"/>
        <w:tblInd w:w="108" w:type="dxa"/>
        <w:tblLook w:val="04A0" w:firstRow="1" w:lastRow="0" w:firstColumn="1" w:lastColumn="0" w:noHBand="0" w:noVBand="1"/>
      </w:tblPr>
      <w:tblGrid>
        <w:gridCol w:w="4253"/>
        <w:gridCol w:w="1559"/>
        <w:gridCol w:w="1418"/>
        <w:gridCol w:w="1134"/>
      </w:tblGrid>
      <w:tr w:rsidR="00881F9F" w:rsidTr="007E196D">
        <w:trPr>
          <w:trHeight w:val="368"/>
        </w:trPr>
        <w:tc>
          <w:tcPr>
            <w:tcW w:w="4253" w:type="dxa"/>
          </w:tcPr>
          <w:p w:rsidR="00881F9F" w:rsidRDefault="00881F9F" w:rsidP="000A498C">
            <w:pPr>
              <w:jc w:val="center"/>
              <w:rPr>
                <w:rFonts w:ascii="Times New Roman" w:hAnsi="Times New Roman" w:cs="Times New Roman"/>
                <w:sz w:val="24"/>
                <w:szCs w:val="24"/>
              </w:rPr>
            </w:pPr>
            <w:r>
              <w:rPr>
                <w:rFonts w:ascii="Times New Roman" w:hAnsi="Times New Roman" w:cs="Times New Roman"/>
                <w:sz w:val="24"/>
                <w:szCs w:val="24"/>
              </w:rPr>
              <w:t>Introduction to Analysis I</w:t>
            </w:r>
          </w:p>
        </w:tc>
        <w:tc>
          <w:tcPr>
            <w:tcW w:w="1559" w:type="dxa"/>
          </w:tcPr>
          <w:p w:rsidR="00881F9F" w:rsidRDefault="00881F9F" w:rsidP="000A498C">
            <w:pPr>
              <w:jc w:val="center"/>
              <w:rPr>
                <w:rFonts w:ascii="Times New Roman" w:hAnsi="Times New Roman" w:cs="Times New Roman"/>
                <w:sz w:val="24"/>
                <w:szCs w:val="24"/>
              </w:rPr>
            </w:pPr>
            <w:r>
              <w:rPr>
                <w:rFonts w:ascii="Times New Roman" w:hAnsi="Times New Roman" w:cs="Times New Roman"/>
                <w:sz w:val="24"/>
                <w:szCs w:val="24"/>
              </w:rPr>
              <w:t>Male</w:t>
            </w:r>
          </w:p>
        </w:tc>
        <w:tc>
          <w:tcPr>
            <w:tcW w:w="1418" w:type="dxa"/>
          </w:tcPr>
          <w:p w:rsidR="00881F9F" w:rsidRDefault="00881F9F" w:rsidP="000A498C">
            <w:pPr>
              <w:jc w:val="center"/>
              <w:rPr>
                <w:rFonts w:ascii="Times New Roman" w:hAnsi="Times New Roman" w:cs="Times New Roman"/>
                <w:sz w:val="24"/>
                <w:szCs w:val="24"/>
              </w:rPr>
            </w:pPr>
            <w:r>
              <w:rPr>
                <w:rFonts w:ascii="Times New Roman" w:hAnsi="Times New Roman" w:cs="Times New Roman"/>
                <w:sz w:val="24"/>
                <w:szCs w:val="24"/>
              </w:rPr>
              <w:t>Female</w:t>
            </w:r>
          </w:p>
        </w:tc>
        <w:tc>
          <w:tcPr>
            <w:tcW w:w="1134" w:type="dxa"/>
          </w:tcPr>
          <w:p w:rsidR="00881F9F" w:rsidRDefault="00881F9F" w:rsidP="000A498C">
            <w:pPr>
              <w:jc w:val="center"/>
              <w:rPr>
                <w:rFonts w:ascii="Times New Roman" w:hAnsi="Times New Roman" w:cs="Times New Roman"/>
                <w:sz w:val="24"/>
                <w:szCs w:val="24"/>
              </w:rPr>
            </w:pPr>
            <w:r>
              <w:rPr>
                <w:rFonts w:ascii="Times New Roman" w:hAnsi="Times New Roman" w:cs="Times New Roman"/>
                <w:sz w:val="24"/>
                <w:szCs w:val="24"/>
              </w:rPr>
              <w:t>Total</w:t>
            </w:r>
          </w:p>
        </w:tc>
      </w:tr>
      <w:tr w:rsidR="00881F9F" w:rsidTr="007E196D">
        <w:trPr>
          <w:trHeight w:val="170"/>
        </w:trPr>
        <w:tc>
          <w:tcPr>
            <w:tcW w:w="4253" w:type="dxa"/>
          </w:tcPr>
          <w:p w:rsidR="00881F9F" w:rsidRDefault="00881F9F" w:rsidP="000A498C">
            <w:pPr>
              <w:rPr>
                <w:rFonts w:ascii="Times New Roman" w:hAnsi="Times New Roman" w:cs="Times New Roman"/>
                <w:sz w:val="24"/>
                <w:szCs w:val="24"/>
              </w:rPr>
            </w:pPr>
            <w:r>
              <w:rPr>
                <w:rFonts w:ascii="Times New Roman" w:hAnsi="Times New Roman" w:cs="Times New Roman"/>
                <w:sz w:val="24"/>
                <w:szCs w:val="24"/>
              </w:rPr>
              <w:t>Exams</w:t>
            </w:r>
          </w:p>
        </w:tc>
        <w:tc>
          <w:tcPr>
            <w:tcW w:w="1559" w:type="dxa"/>
          </w:tcPr>
          <w:p w:rsidR="00881F9F" w:rsidRDefault="00681F6F" w:rsidP="000A498C">
            <w:pPr>
              <w:jc w:val="center"/>
              <w:rPr>
                <w:rFonts w:ascii="Times New Roman" w:hAnsi="Times New Roman" w:cs="Times New Roman"/>
                <w:sz w:val="24"/>
                <w:szCs w:val="24"/>
              </w:rPr>
            </w:pPr>
            <w:r>
              <w:rPr>
                <w:rFonts w:ascii="Times New Roman" w:hAnsi="Times New Roman" w:cs="Times New Roman"/>
                <w:sz w:val="24"/>
                <w:szCs w:val="24"/>
              </w:rPr>
              <w:t>6</w:t>
            </w:r>
          </w:p>
        </w:tc>
        <w:tc>
          <w:tcPr>
            <w:tcW w:w="1418" w:type="dxa"/>
          </w:tcPr>
          <w:p w:rsidR="00881F9F" w:rsidRDefault="00681F6F" w:rsidP="000A498C">
            <w:pPr>
              <w:jc w:val="center"/>
              <w:rPr>
                <w:rFonts w:ascii="Times New Roman" w:hAnsi="Times New Roman" w:cs="Times New Roman"/>
                <w:sz w:val="24"/>
                <w:szCs w:val="24"/>
              </w:rPr>
            </w:pPr>
            <w:r>
              <w:rPr>
                <w:rFonts w:ascii="Times New Roman" w:hAnsi="Times New Roman" w:cs="Times New Roman"/>
                <w:sz w:val="24"/>
                <w:szCs w:val="24"/>
              </w:rPr>
              <w:t>1</w:t>
            </w:r>
          </w:p>
        </w:tc>
        <w:tc>
          <w:tcPr>
            <w:tcW w:w="1134" w:type="dxa"/>
          </w:tcPr>
          <w:p w:rsidR="00881F9F" w:rsidRDefault="00681F6F" w:rsidP="000A498C">
            <w:pPr>
              <w:jc w:val="center"/>
              <w:rPr>
                <w:rFonts w:ascii="Times New Roman" w:hAnsi="Times New Roman" w:cs="Times New Roman"/>
                <w:sz w:val="24"/>
                <w:szCs w:val="24"/>
              </w:rPr>
            </w:pPr>
            <w:r>
              <w:rPr>
                <w:rFonts w:ascii="Times New Roman" w:hAnsi="Times New Roman" w:cs="Times New Roman"/>
                <w:sz w:val="24"/>
                <w:szCs w:val="24"/>
              </w:rPr>
              <w:t>7</w:t>
            </w:r>
          </w:p>
        </w:tc>
      </w:tr>
    </w:tbl>
    <w:p w:rsidR="00881F9F" w:rsidRDefault="00881F9F" w:rsidP="000A498C">
      <w:pPr>
        <w:spacing w:after="0" w:line="240" w:lineRule="auto"/>
        <w:rPr>
          <w:rFonts w:ascii="Times New Roman" w:hAnsi="Times New Roman" w:cs="Times New Roman"/>
          <w:sz w:val="24"/>
          <w:szCs w:val="24"/>
        </w:rPr>
      </w:pPr>
    </w:p>
    <w:p w:rsidR="00881F9F" w:rsidRPr="00A20494" w:rsidRDefault="00881F9F" w:rsidP="000A498C">
      <w:pPr>
        <w:spacing w:after="0" w:line="480" w:lineRule="auto"/>
        <w:rPr>
          <w:rFonts w:ascii="Times New Roman" w:hAnsi="Times New Roman" w:cs="Times New Roman"/>
          <w:sz w:val="24"/>
          <w:szCs w:val="24"/>
        </w:rPr>
      </w:pPr>
      <w:r>
        <w:rPr>
          <w:rFonts w:ascii="Times New Roman" w:hAnsi="Times New Roman" w:cs="Times New Roman"/>
          <w:sz w:val="24"/>
          <w:szCs w:val="24"/>
        </w:rPr>
        <w:tab/>
        <w:t xml:space="preserve">Analysis I students had </w:t>
      </w:r>
      <w:r w:rsidR="00681F6F">
        <w:rPr>
          <w:rFonts w:ascii="Times New Roman" w:hAnsi="Times New Roman" w:cs="Times New Roman"/>
          <w:sz w:val="24"/>
          <w:szCs w:val="24"/>
        </w:rPr>
        <w:t xml:space="preserve">already </w:t>
      </w:r>
      <w:r>
        <w:rPr>
          <w:rFonts w:ascii="Times New Roman" w:hAnsi="Times New Roman" w:cs="Times New Roman"/>
          <w:sz w:val="24"/>
          <w:szCs w:val="24"/>
        </w:rPr>
        <w:t>taken Discrete Mathematics, and Calculus I, II, and III</w:t>
      </w:r>
      <w:r w:rsidR="00BB53F8">
        <w:rPr>
          <w:rFonts w:ascii="Times New Roman" w:hAnsi="Times New Roman" w:cs="Times New Roman" w:hint="eastAsia"/>
          <w:sz w:val="24"/>
          <w:szCs w:val="24"/>
        </w:rPr>
        <w:t xml:space="preserve"> courses</w:t>
      </w:r>
      <w:r>
        <w:rPr>
          <w:rFonts w:ascii="Times New Roman" w:hAnsi="Times New Roman" w:cs="Times New Roman"/>
          <w:sz w:val="24"/>
          <w:szCs w:val="24"/>
        </w:rPr>
        <w:t xml:space="preserve">.  </w:t>
      </w:r>
      <w:r w:rsidR="00B26049">
        <w:rPr>
          <w:rFonts w:ascii="Times New Roman" w:hAnsi="Times New Roman" w:cs="Times New Roman"/>
          <w:sz w:val="24"/>
          <w:szCs w:val="24"/>
        </w:rPr>
        <w:t>They had a class meeting twice a week</w:t>
      </w:r>
      <w:r w:rsidR="00BB53F8">
        <w:rPr>
          <w:rFonts w:ascii="Times New Roman" w:hAnsi="Times New Roman" w:cs="Times New Roman" w:hint="eastAsia"/>
          <w:sz w:val="24"/>
          <w:szCs w:val="24"/>
        </w:rPr>
        <w:t>, and e</w:t>
      </w:r>
      <w:r w:rsidR="00B26049">
        <w:rPr>
          <w:rFonts w:ascii="Times New Roman" w:hAnsi="Times New Roman" w:cs="Times New Roman"/>
          <w:sz w:val="24"/>
          <w:szCs w:val="24"/>
        </w:rPr>
        <w:t xml:space="preserve">ach class was 75 minutes </w:t>
      </w:r>
      <w:r w:rsidR="00B26049" w:rsidRPr="00A20494">
        <w:rPr>
          <w:rFonts w:ascii="Times New Roman" w:hAnsi="Times New Roman" w:cs="Times New Roman"/>
          <w:sz w:val="24"/>
          <w:szCs w:val="24"/>
        </w:rPr>
        <w:t>long.</w:t>
      </w:r>
    </w:p>
    <w:p w:rsidR="00A20494" w:rsidRDefault="00A36CCC" w:rsidP="00A20494">
      <w:pPr>
        <w:spacing w:after="0" w:line="480" w:lineRule="auto"/>
        <w:rPr>
          <w:rFonts w:ascii="Times New Roman" w:hAnsi="Times New Roman" w:cs="Times New Roman"/>
          <w:sz w:val="24"/>
          <w:szCs w:val="24"/>
        </w:rPr>
      </w:pPr>
      <w:r w:rsidRPr="00A20494">
        <w:rPr>
          <w:rFonts w:ascii="Times New Roman" w:hAnsi="Times New Roman" w:cs="Times New Roman"/>
          <w:sz w:val="24"/>
          <w:szCs w:val="24"/>
        </w:rPr>
        <w:t>Table 4.4</w:t>
      </w:r>
      <w:r w:rsidR="00305498" w:rsidRPr="00A20494">
        <w:rPr>
          <w:rFonts w:ascii="Times New Roman" w:hAnsi="Times New Roman" w:cs="Times New Roman"/>
          <w:sz w:val="24"/>
          <w:szCs w:val="24"/>
        </w:rPr>
        <w:t>.</w:t>
      </w:r>
      <w:r w:rsidRPr="00A20494">
        <w:rPr>
          <w:rFonts w:ascii="Times New Roman" w:hAnsi="Times New Roman" w:cs="Times New Roman"/>
          <w:sz w:val="24"/>
          <w:szCs w:val="24"/>
        </w:rPr>
        <w:t xml:space="preserve">  </w:t>
      </w:r>
    </w:p>
    <w:p w:rsidR="00881F9F" w:rsidRPr="00A20494" w:rsidRDefault="00A20494" w:rsidP="00A20494">
      <w:pPr>
        <w:spacing w:after="0" w:line="480" w:lineRule="auto"/>
        <w:rPr>
          <w:rFonts w:ascii="Times New Roman" w:hAnsi="Times New Roman" w:cs="Times New Roman"/>
          <w:i/>
          <w:sz w:val="24"/>
          <w:szCs w:val="24"/>
        </w:rPr>
      </w:pPr>
      <w:r w:rsidRPr="00A20494">
        <w:rPr>
          <w:rFonts w:ascii="Times New Roman" w:hAnsi="Times New Roman" w:cs="Times New Roman" w:hint="eastAsia"/>
          <w:i/>
          <w:sz w:val="24"/>
          <w:szCs w:val="24"/>
        </w:rPr>
        <w:t xml:space="preserve">Participants </w:t>
      </w:r>
      <w:r w:rsidR="009F0386">
        <w:rPr>
          <w:rFonts w:ascii="Times New Roman" w:hAnsi="Times New Roman" w:cs="Times New Roman" w:hint="eastAsia"/>
          <w:i/>
          <w:sz w:val="24"/>
          <w:szCs w:val="24"/>
        </w:rPr>
        <w:t>of</w:t>
      </w:r>
      <w:r w:rsidRPr="00A20494">
        <w:rPr>
          <w:rFonts w:ascii="Times New Roman" w:hAnsi="Times New Roman" w:cs="Times New Roman" w:hint="eastAsia"/>
          <w:i/>
          <w:sz w:val="24"/>
          <w:szCs w:val="24"/>
        </w:rPr>
        <w:t xml:space="preserve"> </w:t>
      </w:r>
      <w:r w:rsidR="00881F9F" w:rsidRPr="00A20494">
        <w:rPr>
          <w:rFonts w:ascii="Times New Roman" w:hAnsi="Times New Roman" w:cs="Times New Roman"/>
          <w:i/>
          <w:sz w:val="24"/>
          <w:szCs w:val="24"/>
        </w:rPr>
        <w:t>Topology I Students</w:t>
      </w:r>
    </w:p>
    <w:tbl>
      <w:tblPr>
        <w:tblStyle w:val="TableGrid"/>
        <w:tblW w:w="0" w:type="auto"/>
        <w:tblInd w:w="108" w:type="dxa"/>
        <w:tblLook w:val="04A0" w:firstRow="1" w:lastRow="0" w:firstColumn="1" w:lastColumn="0" w:noHBand="0" w:noVBand="1"/>
      </w:tblPr>
      <w:tblGrid>
        <w:gridCol w:w="4253"/>
        <w:gridCol w:w="1559"/>
        <w:gridCol w:w="1418"/>
        <w:gridCol w:w="1134"/>
      </w:tblGrid>
      <w:tr w:rsidR="00881F9F" w:rsidTr="007E196D">
        <w:trPr>
          <w:trHeight w:val="368"/>
        </w:trPr>
        <w:tc>
          <w:tcPr>
            <w:tcW w:w="4253" w:type="dxa"/>
          </w:tcPr>
          <w:p w:rsidR="00881F9F" w:rsidRDefault="00881F9F" w:rsidP="000A498C">
            <w:pPr>
              <w:jc w:val="center"/>
              <w:rPr>
                <w:rFonts w:ascii="Times New Roman" w:hAnsi="Times New Roman" w:cs="Times New Roman"/>
                <w:sz w:val="24"/>
                <w:szCs w:val="24"/>
              </w:rPr>
            </w:pPr>
            <w:r>
              <w:rPr>
                <w:rFonts w:ascii="Times New Roman" w:hAnsi="Times New Roman" w:cs="Times New Roman"/>
                <w:sz w:val="24"/>
                <w:szCs w:val="24"/>
              </w:rPr>
              <w:t>Introduction to Topology I</w:t>
            </w:r>
          </w:p>
        </w:tc>
        <w:tc>
          <w:tcPr>
            <w:tcW w:w="1559" w:type="dxa"/>
          </w:tcPr>
          <w:p w:rsidR="00881F9F" w:rsidRDefault="00881F9F" w:rsidP="000A498C">
            <w:pPr>
              <w:jc w:val="center"/>
              <w:rPr>
                <w:rFonts w:ascii="Times New Roman" w:hAnsi="Times New Roman" w:cs="Times New Roman"/>
                <w:sz w:val="24"/>
                <w:szCs w:val="24"/>
              </w:rPr>
            </w:pPr>
            <w:r>
              <w:rPr>
                <w:rFonts w:ascii="Times New Roman" w:hAnsi="Times New Roman" w:cs="Times New Roman"/>
                <w:sz w:val="24"/>
                <w:szCs w:val="24"/>
              </w:rPr>
              <w:t>Male</w:t>
            </w:r>
          </w:p>
        </w:tc>
        <w:tc>
          <w:tcPr>
            <w:tcW w:w="1418" w:type="dxa"/>
          </w:tcPr>
          <w:p w:rsidR="00881F9F" w:rsidRDefault="00881F9F" w:rsidP="000A498C">
            <w:pPr>
              <w:jc w:val="center"/>
              <w:rPr>
                <w:rFonts w:ascii="Times New Roman" w:hAnsi="Times New Roman" w:cs="Times New Roman"/>
                <w:sz w:val="24"/>
                <w:szCs w:val="24"/>
              </w:rPr>
            </w:pPr>
            <w:r>
              <w:rPr>
                <w:rFonts w:ascii="Times New Roman" w:hAnsi="Times New Roman" w:cs="Times New Roman"/>
                <w:sz w:val="24"/>
                <w:szCs w:val="24"/>
              </w:rPr>
              <w:t>Female</w:t>
            </w:r>
          </w:p>
        </w:tc>
        <w:tc>
          <w:tcPr>
            <w:tcW w:w="1134" w:type="dxa"/>
          </w:tcPr>
          <w:p w:rsidR="00881F9F" w:rsidRDefault="00881F9F" w:rsidP="000A498C">
            <w:pPr>
              <w:jc w:val="center"/>
              <w:rPr>
                <w:rFonts w:ascii="Times New Roman" w:hAnsi="Times New Roman" w:cs="Times New Roman"/>
                <w:sz w:val="24"/>
                <w:szCs w:val="24"/>
              </w:rPr>
            </w:pPr>
            <w:r>
              <w:rPr>
                <w:rFonts w:ascii="Times New Roman" w:hAnsi="Times New Roman" w:cs="Times New Roman"/>
                <w:sz w:val="24"/>
                <w:szCs w:val="24"/>
              </w:rPr>
              <w:t>Total</w:t>
            </w:r>
          </w:p>
        </w:tc>
      </w:tr>
      <w:tr w:rsidR="00881F9F" w:rsidTr="007E196D">
        <w:trPr>
          <w:trHeight w:val="170"/>
        </w:trPr>
        <w:tc>
          <w:tcPr>
            <w:tcW w:w="4253" w:type="dxa"/>
          </w:tcPr>
          <w:p w:rsidR="00881F9F" w:rsidRDefault="00881F9F" w:rsidP="000A498C">
            <w:pPr>
              <w:rPr>
                <w:rFonts w:ascii="Times New Roman" w:hAnsi="Times New Roman" w:cs="Times New Roman"/>
                <w:sz w:val="24"/>
                <w:szCs w:val="24"/>
              </w:rPr>
            </w:pPr>
            <w:r>
              <w:rPr>
                <w:rFonts w:ascii="Times New Roman" w:hAnsi="Times New Roman" w:cs="Times New Roman"/>
                <w:sz w:val="24"/>
                <w:szCs w:val="24"/>
              </w:rPr>
              <w:t>Exams</w:t>
            </w:r>
          </w:p>
        </w:tc>
        <w:tc>
          <w:tcPr>
            <w:tcW w:w="1559" w:type="dxa"/>
          </w:tcPr>
          <w:p w:rsidR="00881F9F" w:rsidRDefault="00557BB6" w:rsidP="000A498C">
            <w:pPr>
              <w:jc w:val="center"/>
              <w:rPr>
                <w:rFonts w:ascii="Times New Roman" w:hAnsi="Times New Roman" w:cs="Times New Roman"/>
                <w:sz w:val="24"/>
                <w:szCs w:val="24"/>
              </w:rPr>
            </w:pPr>
            <w:r>
              <w:rPr>
                <w:rFonts w:ascii="Times New Roman" w:hAnsi="Times New Roman" w:cs="Times New Roman"/>
                <w:sz w:val="24"/>
                <w:szCs w:val="24"/>
              </w:rPr>
              <w:t>3</w:t>
            </w:r>
          </w:p>
        </w:tc>
        <w:tc>
          <w:tcPr>
            <w:tcW w:w="1418" w:type="dxa"/>
          </w:tcPr>
          <w:p w:rsidR="00881F9F" w:rsidRDefault="00557BB6" w:rsidP="000A498C">
            <w:pPr>
              <w:jc w:val="center"/>
              <w:rPr>
                <w:rFonts w:ascii="Times New Roman" w:hAnsi="Times New Roman" w:cs="Times New Roman"/>
                <w:sz w:val="24"/>
                <w:szCs w:val="24"/>
              </w:rPr>
            </w:pPr>
            <w:r>
              <w:rPr>
                <w:rFonts w:ascii="Times New Roman" w:hAnsi="Times New Roman" w:cs="Times New Roman"/>
                <w:sz w:val="24"/>
                <w:szCs w:val="24"/>
              </w:rPr>
              <w:t>4</w:t>
            </w:r>
          </w:p>
        </w:tc>
        <w:tc>
          <w:tcPr>
            <w:tcW w:w="1134" w:type="dxa"/>
          </w:tcPr>
          <w:p w:rsidR="00881F9F" w:rsidRDefault="00557BB6" w:rsidP="000A498C">
            <w:pPr>
              <w:jc w:val="center"/>
              <w:rPr>
                <w:rFonts w:ascii="Times New Roman" w:hAnsi="Times New Roman" w:cs="Times New Roman"/>
                <w:sz w:val="24"/>
                <w:szCs w:val="24"/>
              </w:rPr>
            </w:pPr>
            <w:r>
              <w:rPr>
                <w:rFonts w:ascii="Times New Roman" w:hAnsi="Times New Roman" w:cs="Times New Roman"/>
                <w:sz w:val="24"/>
                <w:szCs w:val="24"/>
              </w:rPr>
              <w:t>7</w:t>
            </w:r>
          </w:p>
        </w:tc>
      </w:tr>
      <w:tr w:rsidR="00881F9F" w:rsidTr="007E196D">
        <w:trPr>
          <w:trHeight w:val="170"/>
        </w:trPr>
        <w:tc>
          <w:tcPr>
            <w:tcW w:w="4253" w:type="dxa"/>
          </w:tcPr>
          <w:p w:rsidR="00881F9F" w:rsidRDefault="00881F9F" w:rsidP="000A498C">
            <w:pPr>
              <w:rPr>
                <w:rFonts w:ascii="Times New Roman" w:hAnsi="Times New Roman" w:cs="Times New Roman"/>
                <w:sz w:val="24"/>
                <w:szCs w:val="24"/>
              </w:rPr>
            </w:pPr>
            <w:r>
              <w:rPr>
                <w:rFonts w:ascii="Times New Roman" w:hAnsi="Times New Roman" w:cs="Times New Roman"/>
                <w:sz w:val="24"/>
                <w:szCs w:val="24"/>
              </w:rPr>
              <w:t>Individual problem solving session</w:t>
            </w:r>
          </w:p>
        </w:tc>
        <w:tc>
          <w:tcPr>
            <w:tcW w:w="1559" w:type="dxa"/>
          </w:tcPr>
          <w:p w:rsidR="00881F9F" w:rsidRDefault="00557BB6" w:rsidP="000A498C">
            <w:pPr>
              <w:jc w:val="center"/>
              <w:rPr>
                <w:rFonts w:ascii="Times New Roman" w:hAnsi="Times New Roman" w:cs="Times New Roman"/>
                <w:sz w:val="24"/>
                <w:szCs w:val="24"/>
              </w:rPr>
            </w:pPr>
            <w:r>
              <w:rPr>
                <w:rFonts w:ascii="Times New Roman" w:hAnsi="Times New Roman" w:cs="Times New Roman"/>
                <w:sz w:val="24"/>
                <w:szCs w:val="24"/>
              </w:rPr>
              <w:t>1</w:t>
            </w:r>
          </w:p>
        </w:tc>
        <w:tc>
          <w:tcPr>
            <w:tcW w:w="1418" w:type="dxa"/>
          </w:tcPr>
          <w:p w:rsidR="00881F9F" w:rsidRDefault="00557BB6" w:rsidP="000A498C">
            <w:pPr>
              <w:jc w:val="center"/>
              <w:rPr>
                <w:rFonts w:ascii="Times New Roman" w:hAnsi="Times New Roman" w:cs="Times New Roman"/>
                <w:sz w:val="24"/>
                <w:szCs w:val="24"/>
              </w:rPr>
            </w:pPr>
            <w:r>
              <w:rPr>
                <w:rFonts w:ascii="Times New Roman" w:hAnsi="Times New Roman" w:cs="Times New Roman"/>
                <w:sz w:val="24"/>
                <w:szCs w:val="24"/>
              </w:rPr>
              <w:t>0</w:t>
            </w:r>
          </w:p>
        </w:tc>
        <w:tc>
          <w:tcPr>
            <w:tcW w:w="1134" w:type="dxa"/>
          </w:tcPr>
          <w:p w:rsidR="00881F9F" w:rsidRDefault="00557BB6" w:rsidP="000A498C">
            <w:pPr>
              <w:jc w:val="center"/>
              <w:rPr>
                <w:rFonts w:ascii="Times New Roman" w:hAnsi="Times New Roman" w:cs="Times New Roman"/>
                <w:sz w:val="24"/>
                <w:szCs w:val="24"/>
              </w:rPr>
            </w:pPr>
            <w:r>
              <w:rPr>
                <w:rFonts w:ascii="Times New Roman" w:hAnsi="Times New Roman" w:cs="Times New Roman"/>
                <w:sz w:val="24"/>
                <w:szCs w:val="24"/>
              </w:rPr>
              <w:t>1</w:t>
            </w:r>
          </w:p>
        </w:tc>
      </w:tr>
    </w:tbl>
    <w:p w:rsidR="00881F9F" w:rsidRDefault="00881F9F" w:rsidP="000A498C">
      <w:pPr>
        <w:spacing w:after="0" w:line="240" w:lineRule="auto"/>
        <w:rPr>
          <w:rFonts w:ascii="Times New Roman" w:hAnsi="Times New Roman" w:cs="Times New Roman"/>
          <w:sz w:val="24"/>
          <w:szCs w:val="24"/>
        </w:rPr>
      </w:pPr>
    </w:p>
    <w:p w:rsidR="00881F9F" w:rsidRDefault="00881F9F" w:rsidP="000A498C">
      <w:pPr>
        <w:spacing w:after="0" w:line="480" w:lineRule="auto"/>
        <w:rPr>
          <w:rFonts w:ascii="Times New Roman" w:hAnsi="Times New Roman" w:cs="Times New Roman"/>
          <w:sz w:val="24"/>
          <w:szCs w:val="24"/>
        </w:rPr>
      </w:pPr>
      <w:r>
        <w:rPr>
          <w:rFonts w:ascii="Times New Roman" w:hAnsi="Times New Roman" w:cs="Times New Roman"/>
          <w:sz w:val="24"/>
          <w:szCs w:val="24"/>
        </w:rPr>
        <w:tab/>
        <w:t>Topology I students had</w:t>
      </w:r>
      <w:r w:rsidR="00681F6F">
        <w:rPr>
          <w:rFonts w:ascii="Times New Roman" w:hAnsi="Times New Roman" w:cs="Times New Roman"/>
          <w:sz w:val="24"/>
          <w:szCs w:val="24"/>
        </w:rPr>
        <w:t xml:space="preserve"> already</w:t>
      </w:r>
      <w:r>
        <w:rPr>
          <w:rFonts w:ascii="Times New Roman" w:hAnsi="Times New Roman" w:cs="Times New Roman"/>
          <w:sz w:val="24"/>
          <w:szCs w:val="24"/>
        </w:rPr>
        <w:t xml:space="preserve"> taken Discrete Mathematics, and Calculus I, II, and III.  </w:t>
      </w:r>
      <w:r w:rsidR="00B26049">
        <w:rPr>
          <w:rFonts w:ascii="Times New Roman" w:hAnsi="Times New Roman" w:cs="Times New Roman"/>
          <w:sz w:val="24"/>
          <w:szCs w:val="24"/>
        </w:rPr>
        <w:t>They had a class meeting twice a week.  Each class was 75 minutes long.</w:t>
      </w:r>
    </w:p>
    <w:p w:rsidR="00430B6A" w:rsidRPr="00F16735" w:rsidRDefault="001955A4" w:rsidP="000A498C">
      <w:pPr>
        <w:spacing w:after="0" w:line="480" w:lineRule="auto"/>
        <w:rPr>
          <w:rFonts w:ascii="Times New Roman" w:hAnsi="Times New Roman" w:cs="Times New Roman"/>
          <w:b/>
          <w:sz w:val="24"/>
          <w:szCs w:val="24"/>
        </w:rPr>
      </w:pPr>
      <w:r>
        <w:rPr>
          <w:rFonts w:ascii="Times New Roman" w:hAnsi="Times New Roman" w:cs="Times New Roman" w:hint="eastAsia"/>
          <w:b/>
          <w:sz w:val="24"/>
          <w:szCs w:val="24"/>
        </w:rPr>
        <w:t>4.4</w:t>
      </w:r>
      <w:r>
        <w:rPr>
          <w:rFonts w:ascii="Times New Roman" w:hAnsi="Times New Roman" w:cs="Times New Roman" w:hint="eastAsia"/>
          <w:b/>
          <w:sz w:val="24"/>
          <w:szCs w:val="24"/>
        </w:rPr>
        <w:tab/>
      </w:r>
      <w:r w:rsidR="00CE1445">
        <w:rPr>
          <w:rFonts w:ascii="Times New Roman" w:hAnsi="Times New Roman" w:cs="Times New Roman" w:hint="eastAsia"/>
          <w:b/>
          <w:sz w:val="24"/>
          <w:szCs w:val="24"/>
        </w:rPr>
        <w:t>Data Collection</w:t>
      </w:r>
    </w:p>
    <w:p w:rsidR="0006433D" w:rsidRPr="00E56A86" w:rsidRDefault="00ED5D47" w:rsidP="007A7F2E">
      <w:pPr>
        <w:spacing w:after="0" w:line="480" w:lineRule="auto"/>
        <w:ind w:firstLine="720"/>
        <w:rPr>
          <w:rFonts w:ascii="Times New Roman" w:hAnsi="Times New Roman" w:cs="Times New Roman"/>
          <w:sz w:val="24"/>
          <w:szCs w:val="24"/>
        </w:rPr>
      </w:pPr>
      <w:r>
        <w:rPr>
          <w:rFonts w:ascii="Times New Roman" w:hAnsi="Times New Roman" w:cs="Times New Roman" w:hint="eastAsia"/>
          <w:sz w:val="24"/>
          <w:szCs w:val="24"/>
        </w:rPr>
        <w:t xml:space="preserve">The data used for this study was </w:t>
      </w:r>
      <w:r w:rsidR="00713DAE">
        <w:rPr>
          <w:rFonts w:ascii="Times New Roman" w:hAnsi="Times New Roman" w:cs="Times New Roman"/>
          <w:sz w:val="24"/>
          <w:szCs w:val="24"/>
        </w:rPr>
        <w:t xml:space="preserve">a collection of </w:t>
      </w:r>
      <w:r w:rsidR="006738E8">
        <w:rPr>
          <w:rFonts w:ascii="Times New Roman" w:hAnsi="Times New Roman" w:cs="Times New Roman"/>
          <w:sz w:val="24"/>
          <w:szCs w:val="24"/>
        </w:rPr>
        <w:t xml:space="preserve">students’ </w:t>
      </w:r>
      <w:r w:rsidR="00713DAE">
        <w:rPr>
          <w:rFonts w:ascii="Times New Roman" w:hAnsi="Times New Roman" w:cs="Times New Roman"/>
          <w:sz w:val="24"/>
          <w:szCs w:val="24"/>
        </w:rPr>
        <w:t xml:space="preserve">written </w:t>
      </w:r>
      <w:r w:rsidR="006738E8">
        <w:rPr>
          <w:rFonts w:ascii="Times New Roman" w:hAnsi="Times New Roman" w:cs="Times New Roman"/>
          <w:sz w:val="24"/>
          <w:szCs w:val="24"/>
        </w:rPr>
        <w:t xml:space="preserve">proofs. </w:t>
      </w:r>
      <w:r>
        <w:rPr>
          <w:rFonts w:ascii="Times New Roman" w:hAnsi="Times New Roman" w:cs="Times New Roman" w:hint="eastAsia"/>
          <w:sz w:val="24"/>
          <w:szCs w:val="24"/>
        </w:rPr>
        <w:t>There were three types of instruments for collecting students</w:t>
      </w:r>
      <w:r>
        <w:rPr>
          <w:rFonts w:ascii="Times New Roman" w:hAnsi="Times New Roman" w:cs="Times New Roman"/>
          <w:sz w:val="24"/>
          <w:szCs w:val="24"/>
        </w:rPr>
        <w:t>’</w:t>
      </w:r>
      <w:r>
        <w:rPr>
          <w:rFonts w:ascii="Times New Roman" w:hAnsi="Times New Roman" w:cs="Times New Roman" w:hint="eastAsia"/>
          <w:sz w:val="24"/>
          <w:szCs w:val="24"/>
        </w:rPr>
        <w:t xml:space="preserve"> proofs</w:t>
      </w:r>
      <w:r w:rsidR="002F67B4" w:rsidRPr="00E56A86">
        <w:rPr>
          <w:rFonts w:ascii="Times New Roman" w:hAnsi="Times New Roman" w:cs="Times New Roman"/>
          <w:sz w:val="24"/>
          <w:szCs w:val="24"/>
        </w:rPr>
        <w:t xml:space="preserve">: </w:t>
      </w:r>
      <w:r w:rsidR="000F7A28">
        <w:rPr>
          <w:rFonts w:ascii="Times New Roman" w:hAnsi="Times New Roman" w:cs="Times New Roman" w:hint="eastAsia"/>
          <w:sz w:val="24"/>
          <w:szCs w:val="24"/>
        </w:rPr>
        <w:t>(1)</w:t>
      </w:r>
      <w:r w:rsidR="002F67B4" w:rsidRPr="00E56A86">
        <w:rPr>
          <w:rFonts w:ascii="Times New Roman" w:hAnsi="Times New Roman" w:cs="Times New Roman"/>
          <w:sz w:val="24"/>
          <w:szCs w:val="24"/>
        </w:rPr>
        <w:t xml:space="preserve"> </w:t>
      </w:r>
      <w:r w:rsidR="003F7B32" w:rsidRPr="00E56A86">
        <w:rPr>
          <w:rFonts w:ascii="Times New Roman" w:hAnsi="Times New Roman" w:cs="Times New Roman"/>
          <w:sz w:val="24"/>
          <w:szCs w:val="24"/>
        </w:rPr>
        <w:t>in-class</w:t>
      </w:r>
      <w:r w:rsidR="003558BD">
        <w:rPr>
          <w:rFonts w:ascii="Times New Roman" w:hAnsi="Times New Roman" w:cs="Times New Roman" w:hint="eastAsia"/>
          <w:sz w:val="24"/>
          <w:szCs w:val="24"/>
        </w:rPr>
        <w:t xml:space="preserve"> mid-term and final</w:t>
      </w:r>
      <w:r w:rsidR="003F7B32" w:rsidRPr="00E56A86">
        <w:rPr>
          <w:rFonts w:ascii="Times New Roman" w:hAnsi="Times New Roman" w:cs="Times New Roman"/>
          <w:sz w:val="24"/>
          <w:szCs w:val="24"/>
        </w:rPr>
        <w:t xml:space="preserve"> </w:t>
      </w:r>
      <w:r w:rsidR="000F7A28">
        <w:rPr>
          <w:rFonts w:ascii="Times New Roman" w:hAnsi="Times New Roman" w:cs="Times New Roman"/>
          <w:sz w:val="24"/>
          <w:szCs w:val="24"/>
        </w:rPr>
        <w:t>exam</w:t>
      </w:r>
      <w:r w:rsidR="00951265">
        <w:rPr>
          <w:rFonts w:ascii="Times New Roman" w:hAnsi="Times New Roman" w:cs="Times New Roman" w:hint="eastAsia"/>
          <w:sz w:val="24"/>
          <w:szCs w:val="24"/>
        </w:rPr>
        <w:t>ination script</w:t>
      </w:r>
      <w:r w:rsidR="000F7A28">
        <w:rPr>
          <w:rFonts w:ascii="Times New Roman" w:hAnsi="Times New Roman" w:cs="Times New Roman"/>
          <w:sz w:val="24"/>
          <w:szCs w:val="24"/>
        </w:rPr>
        <w:t>s</w:t>
      </w:r>
      <w:r w:rsidR="000F7A28">
        <w:rPr>
          <w:rFonts w:ascii="Times New Roman" w:hAnsi="Times New Roman" w:cs="Times New Roman" w:hint="eastAsia"/>
          <w:sz w:val="24"/>
          <w:szCs w:val="24"/>
        </w:rPr>
        <w:t xml:space="preserve">; (2) </w:t>
      </w:r>
      <w:r w:rsidR="002F67B4" w:rsidRPr="00E56A86">
        <w:rPr>
          <w:rFonts w:ascii="Times New Roman" w:hAnsi="Times New Roman" w:cs="Times New Roman"/>
          <w:sz w:val="24"/>
          <w:szCs w:val="24"/>
        </w:rPr>
        <w:t>in-class problem solving session</w:t>
      </w:r>
      <w:r w:rsidR="003F7B32" w:rsidRPr="00E56A86">
        <w:rPr>
          <w:rFonts w:ascii="Times New Roman" w:hAnsi="Times New Roman" w:cs="Times New Roman"/>
          <w:sz w:val="24"/>
          <w:szCs w:val="24"/>
        </w:rPr>
        <w:t>s</w:t>
      </w:r>
      <w:r w:rsidR="000F7A28">
        <w:rPr>
          <w:rFonts w:ascii="Times New Roman" w:hAnsi="Times New Roman" w:cs="Times New Roman" w:hint="eastAsia"/>
          <w:sz w:val="24"/>
          <w:szCs w:val="24"/>
        </w:rPr>
        <w:t>;</w:t>
      </w:r>
      <w:r w:rsidR="002F67B4" w:rsidRPr="00E56A86">
        <w:rPr>
          <w:rFonts w:ascii="Times New Roman" w:hAnsi="Times New Roman" w:cs="Times New Roman"/>
          <w:sz w:val="24"/>
          <w:szCs w:val="24"/>
        </w:rPr>
        <w:t xml:space="preserve"> </w:t>
      </w:r>
      <w:r w:rsidR="004C5ECD">
        <w:rPr>
          <w:rFonts w:ascii="Times New Roman" w:hAnsi="Times New Roman" w:cs="Times New Roman" w:hint="eastAsia"/>
          <w:sz w:val="24"/>
          <w:szCs w:val="24"/>
        </w:rPr>
        <w:t xml:space="preserve">and </w:t>
      </w:r>
      <w:r w:rsidR="000F7A28">
        <w:rPr>
          <w:rFonts w:ascii="Times New Roman" w:hAnsi="Times New Roman" w:cs="Times New Roman" w:hint="eastAsia"/>
          <w:sz w:val="24"/>
          <w:szCs w:val="24"/>
        </w:rPr>
        <w:t>(3)</w:t>
      </w:r>
      <w:r w:rsidR="002F67B4" w:rsidRPr="00E56A86">
        <w:rPr>
          <w:rFonts w:ascii="Times New Roman" w:hAnsi="Times New Roman" w:cs="Times New Roman"/>
          <w:sz w:val="24"/>
          <w:szCs w:val="24"/>
        </w:rPr>
        <w:t xml:space="preserve"> </w:t>
      </w:r>
      <w:r w:rsidR="003F7B32" w:rsidRPr="00E56A86">
        <w:rPr>
          <w:rFonts w:ascii="Times New Roman" w:hAnsi="Times New Roman" w:cs="Times New Roman"/>
          <w:sz w:val="24"/>
          <w:szCs w:val="24"/>
        </w:rPr>
        <w:t>individual problem solving sessions.</w:t>
      </w:r>
      <w:r w:rsidR="00191257">
        <w:rPr>
          <w:rFonts w:ascii="Times New Roman" w:hAnsi="Times New Roman" w:cs="Times New Roman"/>
          <w:sz w:val="24"/>
          <w:szCs w:val="24"/>
        </w:rPr>
        <w:t xml:space="preserve"> </w:t>
      </w:r>
      <w:r w:rsidR="0055537D">
        <w:rPr>
          <w:rFonts w:ascii="Times New Roman" w:hAnsi="Times New Roman" w:cs="Times New Roman" w:hint="eastAsia"/>
          <w:sz w:val="24"/>
          <w:szCs w:val="24"/>
        </w:rPr>
        <w:t>Under the permission of IRB</w:t>
      </w:r>
      <w:r w:rsidR="00C75BCC">
        <w:rPr>
          <w:rFonts w:ascii="Times New Roman" w:hAnsi="Times New Roman" w:cs="Times New Roman" w:hint="eastAsia"/>
          <w:sz w:val="24"/>
          <w:szCs w:val="24"/>
        </w:rPr>
        <w:t xml:space="preserve"> (Institutional Review Board)</w:t>
      </w:r>
      <w:r w:rsidR="0055537D">
        <w:rPr>
          <w:rFonts w:ascii="Times New Roman" w:hAnsi="Times New Roman" w:cs="Times New Roman" w:hint="eastAsia"/>
          <w:sz w:val="24"/>
          <w:szCs w:val="24"/>
        </w:rPr>
        <w:t xml:space="preserve">, </w:t>
      </w:r>
      <w:r w:rsidR="00347C1B">
        <w:rPr>
          <w:rFonts w:ascii="Times New Roman" w:hAnsi="Times New Roman" w:cs="Times New Roman" w:hint="eastAsia"/>
          <w:sz w:val="24"/>
          <w:szCs w:val="24"/>
        </w:rPr>
        <w:t>I</w:t>
      </w:r>
      <w:r w:rsidR="0055537D">
        <w:rPr>
          <w:rFonts w:ascii="Times New Roman" w:hAnsi="Times New Roman" w:cs="Times New Roman" w:hint="eastAsia"/>
          <w:sz w:val="24"/>
          <w:szCs w:val="24"/>
        </w:rPr>
        <w:t xml:space="preserve"> visited each </w:t>
      </w:r>
      <w:r w:rsidR="00AD1EE2">
        <w:rPr>
          <w:rFonts w:ascii="Times New Roman" w:hAnsi="Times New Roman" w:cs="Times New Roman" w:hint="eastAsia"/>
          <w:sz w:val="24"/>
          <w:szCs w:val="24"/>
        </w:rPr>
        <w:t xml:space="preserve">target </w:t>
      </w:r>
      <w:r w:rsidR="005F4295">
        <w:rPr>
          <w:rFonts w:ascii="Times New Roman" w:hAnsi="Times New Roman" w:cs="Times New Roman" w:hint="eastAsia"/>
          <w:sz w:val="24"/>
          <w:szCs w:val="24"/>
        </w:rPr>
        <w:t>class</w:t>
      </w:r>
      <w:r w:rsidR="0055537D">
        <w:rPr>
          <w:rFonts w:ascii="Times New Roman" w:hAnsi="Times New Roman" w:cs="Times New Roman" w:hint="eastAsia"/>
          <w:sz w:val="24"/>
          <w:szCs w:val="24"/>
        </w:rPr>
        <w:t xml:space="preserve"> to recruit participants</w:t>
      </w:r>
      <w:r w:rsidR="005F4295">
        <w:rPr>
          <w:rFonts w:ascii="Times New Roman" w:hAnsi="Times New Roman" w:cs="Times New Roman" w:hint="eastAsia"/>
          <w:sz w:val="24"/>
          <w:szCs w:val="24"/>
        </w:rPr>
        <w:t xml:space="preserve"> for each research activity</w:t>
      </w:r>
      <w:r w:rsidR="0055537D">
        <w:rPr>
          <w:rFonts w:ascii="Times New Roman" w:hAnsi="Times New Roman" w:cs="Times New Roman" w:hint="eastAsia"/>
          <w:sz w:val="24"/>
          <w:szCs w:val="24"/>
        </w:rPr>
        <w:t>.</w:t>
      </w:r>
      <w:r w:rsidR="00191257">
        <w:rPr>
          <w:rFonts w:ascii="Times New Roman" w:hAnsi="Times New Roman" w:cs="Times New Roman" w:hint="eastAsia"/>
          <w:sz w:val="24"/>
          <w:szCs w:val="24"/>
        </w:rPr>
        <w:t xml:space="preserve">  </w:t>
      </w:r>
      <w:r w:rsidR="00347C1B">
        <w:rPr>
          <w:rFonts w:ascii="Times New Roman" w:hAnsi="Times New Roman" w:cs="Times New Roman" w:hint="eastAsia"/>
          <w:sz w:val="24"/>
          <w:szCs w:val="24"/>
        </w:rPr>
        <w:t>I</w:t>
      </w:r>
      <w:r w:rsidR="00191257">
        <w:rPr>
          <w:rFonts w:ascii="Times New Roman" w:hAnsi="Times New Roman" w:cs="Times New Roman" w:hint="eastAsia"/>
          <w:sz w:val="24"/>
          <w:szCs w:val="24"/>
        </w:rPr>
        <w:t xml:space="preserve"> </w:t>
      </w:r>
      <w:r w:rsidR="008C55F8">
        <w:rPr>
          <w:rFonts w:ascii="Times New Roman" w:hAnsi="Times New Roman" w:cs="Times New Roman" w:hint="eastAsia"/>
          <w:sz w:val="24"/>
          <w:szCs w:val="24"/>
        </w:rPr>
        <w:t xml:space="preserve">obtained consent forms from </w:t>
      </w:r>
      <w:r w:rsidR="005F4295">
        <w:rPr>
          <w:rFonts w:ascii="Times New Roman" w:hAnsi="Times New Roman" w:cs="Times New Roman" w:hint="eastAsia"/>
          <w:sz w:val="24"/>
          <w:szCs w:val="24"/>
        </w:rPr>
        <w:t>the students in each course</w:t>
      </w:r>
      <w:r w:rsidR="00347C1B">
        <w:rPr>
          <w:rFonts w:ascii="Times New Roman" w:hAnsi="Times New Roman" w:cs="Times New Roman" w:hint="eastAsia"/>
          <w:sz w:val="24"/>
          <w:szCs w:val="24"/>
        </w:rPr>
        <w:t>, and u</w:t>
      </w:r>
      <w:r w:rsidR="003558BD">
        <w:rPr>
          <w:rFonts w:ascii="Times New Roman" w:hAnsi="Times New Roman" w:cs="Times New Roman" w:hint="eastAsia"/>
          <w:sz w:val="24"/>
          <w:szCs w:val="24"/>
        </w:rPr>
        <w:t>pon</w:t>
      </w:r>
      <w:r w:rsidR="008C55F8">
        <w:rPr>
          <w:rFonts w:ascii="Times New Roman" w:hAnsi="Times New Roman" w:cs="Times New Roman" w:hint="eastAsia"/>
          <w:sz w:val="24"/>
          <w:szCs w:val="24"/>
        </w:rPr>
        <w:t xml:space="preserve"> their agreements, used their proofs </w:t>
      </w:r>
      <w:r w:rsidR="00251418">
        <w:rPr>
          <w:rFonts w:ascii="Times New Roman" w:hAnsi="Times New Roman" w:cs="Times New Roman" w:hint="eastAsia"/>
          <w:sz w:val="24"/>
          <w:szCs w:val="24"/>
        </w:rPr>
        <w:t>as</w:t>
      </w:r>
      <w:r w:rsidR="008C55F8">
        <w:rPr>
          <w:rFonts w:ascii="Times New Roman" w:hAnsi="Times New Roman" w:cs="Times New Roman" w:hint="eastAsia"/>
          <w:sz w:val="24"/>
          <w:szCs w:val="24"/>
        </w:rPr>
        <w:t xml:space="preserve"> data </w:t>
      </w:r>
      <w:r w:rsidR="00251418">
        <w:rPr>
          <w:rFonts w:ascii="Times New Roman" w:hAnsi="Times New Roman" w:cs="Times New Roman" w:hint="eastAsia"/>
          <w:sz w:val="24"/>
          <w:szCs w:val="24"/>
        </w:rPr>
        <w:t xml:space="preserve">for </w:t>
      </w:r>
      <w:r w:rsidR="008C55F8">
        <w:rPr>
          <w:rFonts w:ascii="Times New Roman" w:hAnsi="Times New Roman" w:cs="Times New Roman" w:hint="eastAsia"/>
          <w:sz w:val="24"/>
          <w:szCs w:val="24"/>
        </w:rPr>
        <w:t>this research.</w:t>
      </w:r>
    </w:p>
    <w:p w:rsidR="00A1184C" w:rsidRPr="00B3512F" w:rsidRDefault="00347C1B" w:rsidP="00E56A86">
      <w:pPr>
        <w:spacing w:after="0" w:line="480" w:lineRule="auto"/>
        <w:rPr>
          <w:rFonts w:ascii="Times New Roman" w:hAnsi="Times New Roman" w:cs="Times New Roman"/>
          <w:b/>
          <w:sz w:val="24"/>
          <w:szCs w:val="24"/>
        </w:rPr>
      </w:pPr>
      <w:r>
        <w:rPr>
          <w:rFonts w:ascii="Times New Roman" w:hAnsi="Times New Roman" w:cs="Times New Roman" w:hint="eastAsia"/>
          <w:b/>
          <w:sz w:val="24"/>
          <w:szCs w:val="24"/>
        </w:rPr>
        <w:t>4.4.1</w:t>
      </w:r>
      <w:r>
        <w:rPr>
          <w:rFonts w:ascii="Times New Roman" w:hAnsi="Times New Roman" w:cs="Times New Roman" w:hint="eastAsia"/>
          <w:b/>
          <w:sz w:val="24"/>
          <w:szCs w:val="24"/>
        </w:rPr>
        <w:tab/>
      </w:r>
      <w:r w:rsidR="00B3512F" w:rsidRPr="00B3512F">
        <w:rPr>
          <w:rFonts w:ascii="Times New Roman" w:hAnsi="Times New Roman" w:cs="Times New Roman" w:hint="eastAsia"/>
          <w:b/>
          <w:sz w:val="24"/>
          <w:szCs w:val="24"/>
        </w:rPr>
        <w:t>Students</w:t>
      </w:r>
      <w:r w:rsidR="00B3512F" w:rsidRPr="00B3512F">
        <w:rPr>
          <w:rFonts w:ascii="Times New Roman" w:hAnsi="Times New Roman" w:cs="Times New Roman"/>
          <w:b/>
          <w:sz w:val="24"/>
          <w:szCs w:val="24"/>
        </w:rPr>
        <w:t>’</w:t>
      </w:r>
      <w:r w:rsidR="00B3512F" w:rsidRPr="00B3512F">
        <w:rPr>
          <w:rFonts w:ascii="Times New Roman" w:hAnsi="Times New Roman" w:cs="Times New Roman" w:hint="eastAsia"/>
          <w:b/>
          <w:sz w:val="24"/>
          <w:szCs w:val="24"/>
        </w:rPr>
        <w:t xml:space="preserve"> i</w:t>
      </w:r>
      <w:r w:rsidR="00A1184C" w:rsidRPr="00B3512F">
        <w:rPr>
          <w:rFonts w:ascii="Times New Roman" w:hAnsi="Times New Roman" w:cs="Times New Roman"/>
          <w:b/>
          <w:sz w:val="24"/>
          <w:szCs w:val="24"/>
        </w:rPr>
        <w:t xml:space="preserve">n-class </w:t>
      </w:r>
      <w:r w:rsidR="00B3512F" w:rsidRPr="00B3512F">
        <w:rPr>
          <w:rFonts w:ascii="Times New Roman" w:hAnsi="Times New Roman" w:cs="Times New Roman" w:hint="eastAsia"/>
          <w:b/>
          <w:sz w:val="24"/>
          <w:szCs w:val="24"/>
        </w:rPr>
        <w:t>e</w:t>
      </w:r>
      <w:r w:rsidR="00A1184C" w:rsidRPr="00B3512F">
        <w:rPr>
          <w:rFonts w:ascii="Times New Roman" w:hAnsi="Times New Roman" w:cs="Times New Roman"/>
          <w:b/>
          <w:sz w:val="24"/>
          <w:szCs w:val="24"/>
        </w:rPr>
        <w:t>xams</w:t>
      </w:r>
    </w:p>
    <w:p w:rsidR="00A1184C" w:rsidRDefault="00A1184C" w:rsidP="00E56A86">
      <w:pPr>
        <w:spacing w:after="0" w:line="480" w:lineRule="auto"/>
        <w:ind w:firstLine="720"/>
        <w:rPr>
          <w:rFonts w:ascii="Times New Roman" w:hAnsi="Times New Roman" w:cs="Times New Roman"/>
          <w:sz w:val="24"/>
          <w:szCs w:val="24"/>
        </w:rPr>
      </w:pPr>
      <w:r w:rsidRPr="00E56A86">
        <w:rPr>
          <w:rFonts w:ascii="Times New Roman" w:hAnsi="Times New Roman" w:cs="Times New Roman"/>
          <w:sz w:val="24"/>
          <w:szCs w:val="24"/>
        </w:rPr>
        <w:t xml:space="preserve">Students’ </w:t>
      </w:r>
      <w:r w:rsidR="00951265">
        <w:rPr>
          <w:rFonts w:ascii="Times New Roman" w:hAnsi="Times New Roman" w:cs="Times New Roman" w:hint="eastAsia"/>
          <w:sz w:val="24"/>
          <w:szCs w:val="24"/>
        </w:rPr>
        <w:t xml:space="preserve">mid-term and final </w:t>
      </w:r>
      <w:r w:rsidRPr="00E56A86">
        <w:rPr>
          <w:rFonts w:ascii="Times New Roman" w:hAnsi="Times New Roman" w:cs="Times New Roman"/>
          <w:sz w:val="24"/>
          <w:szCs w:val="24"/>
        </w:rPr>
        <w:t>exam</w:t>
      </w:r>
      <w:r w:rsidR="00951265">
        <w:rPr>
          <w:rFonts w:ascii="Times New Roman" w:hAnsi="Times New Roman" w:cs="Times New Roman" w:hint="eastAsia"/>
          <w:sz w:val="24"/>
          <w:szCs w:val="24"/>
        </w:rPr>
        <w:t>ination script</w:t>
      </w:r>
      <w:r w:rsidRPr="00E56A86">
        <w:rPr>
          <w:rFonts w:ascii="Times New Roman" w:hAnsi="Times New Roman" w:cs="Times New Roman"/>
          <w:sz w:val="24"/>
          <w:szCs w:val="24"/>
        </w:rPr>
        <w:t xml:space="preserve">s were collected from </w:t>
      </w:r>
      <w:r w:rsidR="006E5F0F">
        <w:rPr>
          <w:rFonts w:ascii="Times New Roman" w:hAnsi="Times New Roman" w:cs="Times New Roman" w:hint="eastAsia"/>
          <w:sz w:val="24"/>
          <w:szCs w:val="24"/>
        </w:rPr>
        <w:t>undergraduate</w:t>
      </w:r>
      <w:r w:rsidRPr="00E56A86">
        <w:rPr>
          <w:rFonts w:ascii="Times New Roman" w:hAnsi="Times New Roman" w:cs="Times New Roman"/>
          <w:sz w:val="24"/>
          <w:szCs w:val="24"/>
        </w:rPr>
        <w:t xml:space="preserve"> Algebra I and II, Analysis I, and Topology</w:t>
      </w:r>
      <w:r w:rsidR="006E5F0F">
        <w:rPr>
          <w:rFonts w:ascii="Times New Roman" w:hAnsi="Times New Roman" w:cs="Times New Roman" w:hint="eastAsia"/>
          <w:sz w:val="24"/>
          <w:szCs w:val="24"/>
        </w:rPr>
        <w:t xml:space="preserve"> courses</w:t>
      </w:r>
      <w:r w:rsidRPr="00E56A86">
        <w:rPr>
          <w:rFonts w:ascii="Times New Roman" w:hAnsi="Times New Roman" w:cs="Times New Roman"/>
          <w:sz w:val="24"/>
          <w:szCs w:val="24"/>
        </w:rPr>
        <w:t xml:space="preserve">.  </w:t>
      </w:r>
      <w:r w:rsidR="00951265">
        <w:rPr>
          <w:rFonts w:ascii="Times New Roman" w:hAnsi="Times New Roman" w:cs="Times New Roman" w:hint="eastAsia"/>
          <w:sz w:val="24"/>
          <w:szCs w:val="24"/>
        </w:rPr>
        <w:t xml:space="preserve">The </w:t>
      </w:r>
      <w:r w:rsidR="00951265">
        <w:rPr>
          <w:rFonts w:ascii="Times New Roman" w:hAnsi="Times New Roman" w:cs="Times New Roman"/>
          <w:sz w:val="24"/>
          <w:szCs w:val="24"/>
        </w:rPr>
        <w:t>examination</w:t>
      </w:r>
      <w:r w:rsidR="00951265">
        <w:rPr>
          <w:rFonts w:ascii="Times New Roman" w:hAnsi="Times New Roman" w:cs="Times New Roman" w:hint="eastAsia"/>
          <w:sz w:val="24"/>
          <w:szCs w:val="24"/>
        </w:rPr>
        <w:t xml:space="preserve"> questions</w:t>
      </w:r>
      <w:r w:rsidR="005F4295">
        <w:rPr>
          <w:rFonts w:ascii="Times New Roman" w:hAnsi="Times New Roman" w:cs="Times New Roman" w:hint="eastAsia"/>
          <w:sz w:val="24"/>
          <w:szCs w:val="24"/>
        </w:rPr>
        <w:t xml:space="preserve"> were made by </w:t>
      </w:r>
      <w:r w:rsidR="0029694F">
        <w:rPr>
          <w:rFonts w:ascii="Times New Roman" w:hAnsi="Times New Roman" w:cs="Times New Roman" w:hint="eastAsia"/>
          <w:sz w:val="24"/>
          <w:szCs w:val="24"/>
        </w:rPr>
        <w:t>each</w:t>
      </w:r>
      <w:r w:rsidR="005F4295">
        <w:rPr>
          <w:rFonts w:ascii="Times New Roman" w:hAnsi="Times New Roman" w:cs="Times New Roman" w:hint="eastAsia"/>
          <w:sz w:val="24"/>
          <w:szCs w:val="24"/>
        </w:rPr>
        <w:t xml:space="preserve"> instructor</w:t>
      </w:r>
      <w:r w:rsidR="0029694F">
        <w:rPr>
          <w:rFonts w:ascii="Times New Roman" w:hAnsi="Times New Roman" w:cs="Times New Roman" w:hint="eastAsia"/>
          <w:sz w:val="24"/>
          <w:szCs w:val="24"/>
        </w:rPr>
        <w:t xml:space="preserve"> of those course</w:t>
      </w:r>
      <w:r w:rsidR="005F4295">
        <w:rPr>
          <w:rFonts w:ascii="Times New Roman" w:hAnsi="Times New Roman" w:cs="Times New Roman" w:hint="eastAsia"/>
          <w:sz w:val="24"/>
          <w:szCs w:val="24"/>
        </w:rPr>
        <w:t>s.</w:t>
      </w:r>
      <w:r w:rsidRPr="00E56A86">
        <w:rPr>
          <w:rFonts w:ascii="Times New Roman" w:hAnsi="Times New Roman" w:cs="Times New Roman"/>
          <w:sz w:val="24"/>
          <w:szCs w:val="24"/>
        </w:rPr>
        <w:t xml:space="preserve">  </w:t>
      </w:r>
      <w:r w:rsidR="0029694F">
        <w:rPr>
          <w:rFonts w:ascii="Times New Roman" w:hAnsi="Times New Roman" w:cs="Times New Roman" w:hint="eastAsia"/>
          <w:sz w:val="24"/>
          <w:szCs w:val="24"/>
        </w:rPr>
        <w:t xml:space="preserve">In </w:t>
      </w:r>
      <w:r w:rsidR="009D60DF">
        <w:rPr>
          <w:rFonts w:ascii="Times New Roman" w:hAnsi="Times New Roman" w:cs="Times New Roman" w:hint="eastAsia"/>
          <w:sz w:val="24"/>
          <w:szCs w:val="24"/>
        </w:rPr>
        <w:t>sorting out</w:t>
      </w:r>
      <w:r w:rsidR="0029694F">
        <w:rPr>
          <w:rFonts w:ascii="Times New Roman" w:hAnsi="Times New Roman" w:cs="Times New Roman" w:hint="eastAsia"/>
          <w:sz w:val="24"/>
          <w:szCs w:val="24"/>
        </w:rPr>
        <w:t xml:space="preserve"> the problems </w:t>
      </w:r>
      <w:r w:rsidR="009D60DF">
        <w:rPr>
          <w:rFonts w:ascii="Times New Roman" w:hAnsi="Times New Roman" w:cs="Times New Roman" w:hint="eastAsia"/>
          <w:sz w:val="24"/>
          <w:szCs w:val="24"/>
        </w:rPr>
        <w:t xml:space="preserve">to be analyzed from among many problems in the exams, first, </w:t>
      </w:r>
      <w:r w:rsidR="00292349">
        <w:rPr>
          <w:rFonts w:ascii="Times New Roman" w:hAnsi="Times New Roman" w:cs="Times New Roman" w:hint="eastAsia"/>
          <w:sz w:val="24"/>
          <w:szCs w:val="24"/>
        </w:rPr>
        <w:t>some problems</w:t>
      </w:r>
      <w:r w:rsidR="009D60DF">
        <w:rPr>
          <w:rFonts w:ascii="Times New Roman" w:hAnsi="Times New Roman" w:cs="Times New Roman" w:hint="eastAsia"/>
          <w:sz w:val="24"/>
          <w:szCs w:val="24"/>
        </w:rPr>
        <w:t xml:space="preserve"> were eliminated.  Those problems included the following types: (1)</w:t>
      </w:r>
      <w:r w:rsidR="00292349">
        <w:rPr>
          <w:rFonts w:ascii="Times New Roman" w:hAnsi="Times New Roman" w:cs="Times New Roman" w:hint="eastAsia"/>
          <w:sz w:val="24"/>
          <w:szCs w:val="24"/>
        </w:rPr>
        <w:t xml:space="preserve"> those problems that were  irrelevant to proof construction; </w:t>
      </w:r>
      <w:r w:rsidR="00951265">
        <w:rPr>
          <w:rFonts w:ascii="Times New Roman" w:hAnsi="Times New Roman" w:cs="Times New Roman" w:hint="eastAsia"/>
          <w:sz w:val="24"/>
          <w:szCs w:val="24"/>
        </w:rPr>
        <w:t xml:space="preserve">and </w:t>
      </w:r>
      <w:r w:rsidR="009D60DF">
        <w:rPr>
          <w:rFonts w:ascii="Times New Roman" w:hAnsi="Times New Roman" w:cs="Times New Roman" w:hint="eastAsia"/>
          <w:sz w:val="24"/>
          <w:szCs w:val="24"/>
        </w:rPr>
        <w:t xml:space="preserve">(2) </w:t>
      </w:r>
      <w:r w:rsidR="00951265">
        <w:rPr>
          <w:rFonts w:ascii="Times New Roman" w:hAnsi="Times New Roman" w:cs="Times New Roman" w:hint="eastAsia"/>
          <w:sz w:val="24"/>
          <w:szCs w:val="24"/>
        </w:rPr>
        <w:t xml:space="preserve">problems that </w:t>
      </w:r>
      <w:r w:rsidR="001D0151">
        <w:rPr>
          <w:rFonts w:ascii="Times New Roman" w:hAnsi="Times New Roman" w:cs="Times New Roman" w:hint="eastAsia"/>
          <w:sz w:val="24"/>
          <w:szCs w:val="24"/>
        </w:rPr>
        <w:t>asked</w:t>
      </w:r>
      <w:r w:rsidR="00951265">
        <w:rPr>
          <w:rFonts w:ascii="Times New Roman" w:hAnsi="Times New Roman" w:cs="Times New Roman" w:hint="eastAsia"/>
          <w:sz w:val="24"/>
          <w:szCs w:val="24"/>
        </w:rPr>
        <w:t xml:space="preserve"> </w:t>
      </w:r>
      <w:r w:rsidR="009D60DF">
        <w:rPr>
          <w:rFonts w:ascii="Times New Roman" w:hAnsi="Times New Roman" w:cs="Times New Roman" w:hint="eastAsia"/>
          <w:sz w:val="24"/>
          <w:szCs w:val="24"/>
        </w:rPr>
        <w:t xml:space="preserve">for </w:t>
      </w:r>
      <w:r w:rsidR="0029694F">
        <w:rPr>
          <w:rFonts w:ascii="Times New Roman" w:hAnsi="Times New Roman" w:cs="Times New Roman" w:hint="eastAsia"/>
          <w:sz w:val="24"/>
          <w:szCs w:val="24"/>
        </w:rPr>
        <w:t>construction of a counter example</w:t>
      </w:r>
      <w:r w:rsidR="00292349">
        <w:rPr>
          <w:rFonts w:ascii="Times New Roman" w:hAnsi="Times New Roman" w:cs="Times New Roman" w:hint="eastAsia"/>
          <w:sz w:val="24"/>
          <w:szCs w:val="24"/>
        </w:rPr>
        <w:t xml:space="preserve">.  Then, among the rest of </w:t>
      </w:r>
      <w:r w:rsidR="00292349">
        <w:rPr>
          <w:rFonts w:ascii="Times New Roman" w:hAnsi="Times New Roman" w:cs="Times New Roman"/>
          <w:sz w:val="24"/>
          <w:szCs w:val="24"/>
        </w:rPr>
        <w:t>the</w:t>
      </w:r>
      <w:r w:rsidR="00292349">
        <w:rPr>
          <w:rFonts w:ascii="Times New Roman" w:hAnsi="Times New Roman" w:cs="Times New Roman" w:hint="eastAsia"/>
          <w:sz w:val="24"/>
          <w:szCs w:val="24"/>
        </w:rPr>
        <w:t xml:space="preserve"> problems, the priority was given to those problems whose solutions the </w:t>
      </w:r>
      <w:r w:rsidR="00292349">
        <w:rPr>
          <w:rFonts w:ascii="Times New Roman" w:hAnsi="Times New Roman" w:cs="Times New Roman"/>
          <w:sz w:val="24"/>
          <w:szCs w:val="24"/>
        </w:rPr>
        <w:t>researcher</w:t>
      </w:r>
      <w:r w:rsidR="00292349">
        <w:rPr>
          <w:rFonts w:ascii="Times New Roman" w:hAnsi="Times New Roman" w:cs="Times New Roman" w:hint="eastAsia"/>
          <w:sz w:val="24"/>
          <w:szCs w:val="24"/>
        </w:rPr>
        <w:t xml:space="preserve"> was confident about</w:t>
      </w:r>
      <w:r w:rsidR="0029694F">
        <w:rPr>
          <w:rFonts w:ascii="Times New Roman" w:hAnsi="Times New Roman" w:cs="Times New Roman" w:hint="eastAsia"/>
          <w:sz w:val="24"/>
          <w:szCs w:val="24"/>
        </w:rPr>
        <w:t xml:space="preserve">.  </w:t>
      </w:r>
      <w:r w:rsidRPr="004D4934">
        <w:rPr>
          <w:rFonts w:ascii="Times New Roman" w:hAnsi="Times New Roman" w:cs="Times New Roman"/>
          <w:sz w:val="24"/>
          <w:szCs w:val="24"/>
        </w:rPr>
        <w:t xml:space="preserve">The following </w:t>
      </w:r>
      <w:r w:rsidR="00581138">
        <w:rPr>
          <w:rFonts w:ascii="Times New Roman" w:hAnsi="Times New Roman" w:cs="Times New Roman" w:hint="eastAsia"/>
          <w:sz w:val="24"/>
          <w:szCs w:val="24"/>
        </w:rPr>
        <w:t>table (Table 4.5) shows</w:t>
      </w:r>
      <w:r w:rsidRPr="004D4934">
        <w:rPr>
          <w:rFonts w:ascii="Times New Roman" w:hAnsi="Times New Roman" w:cs="Times New Roman"/>
          <w:sz w:val="24"/>
          <w:szCs w:val="24"/>
        </w:rPr>
        <w:t xml:space="preserve"> the </w:t>
      </w:r>
      <w:r w:rsidR="004F2BA7">
        <w:rPr>
          <w:rFonts w:ascii="Times New Roman" w:hAnsi="Times New Roman" w:cs="Times New Roman" w:hint="eastAsia"/>
          <w:sz w:val="24"/>
          <w:szCs w:val="24"/>
        </w:rPr>
        <w:t>number</w:t>
      </w:r>
      <w:r w:rsidRPr="004D4934">
        <w:rPr>
          <w:rFonts w:ascii="Times New Roman" w:hAnsi="Times New Roman" w:cs="Times New Roman"/>
          <w:sz w:val="24"/>
          <w:szCs w:val="24"/>
        </w:rPr>
        <w:t xml:space="preserve"> of the students who</w:t>
      </w:r>
      <w:r w:rsidR="00951265">
        <w:rPr>
          <w:rFonts w:ascii="Times New Roman" w:hAnsi="Times New Roman" w:cs="Times New Roman" w:hint="eastAsia"/>
          <w:sz w:val="24"/>
          <w:szCs w:val="24"/>
        </w:rPr>
        <w:t xml:space="preserve">se examination scripts were collected </w:t>
      </w:r>
      <w:r w:rsidR="00347C1B">
        <w:rPr>
          <w:rFonts w:ascii="Times New Roman" w:hAnsi="Times New Roman" w:cs="Times New Roman" w:hint="eastAsia"/>
          <w:sz w:val="24"/>
          <w:szCs w:val="24"/>
        </w:rPr>
        <w:t>as data for this study</w:t>
      </w:r>
      <w:r w:rsidRPr="004D4934">
        <w:rPr>
          <w:rFonts w:ascii="Times New Roman" w:hAnsi="Times New Roman" w:cs="Times New Roman"/>
          <w:sz w:val="24"/>
          <w:szCs w:val="24"/>
        </w:rPr>
        <w:t>.</w:t>
      </w:r>
    </w:p>
    <w:p w:rsidR="000971AF" w:rsidRDefault="00BE1A14" w:rsidP="000971AF">
      <w:pPr>
        <w:spacing w:after="0" w:line="480" w:lineRule="auto"/>
        <w:rPr>
          <w:rFonts w:ascii="Times New Roman" w:hAnsi="Times New Roman" w:cs="Times New Roman"/>
          <w:sz w:val="24"/>
          <w:szCs w:val="24"/>
        </w:rPr>
      </w:pPr>
      <w:r>
        <w:rPr>
          <w:rFonts w:ascii="Times New Roman" w:hAnsi="Times New Roman" w:cs="Times New Roman" w:hint="eastAsia"/>
          <w:sz w:val="24"/>
          <w:szCs w:val="24"/>
        </w:rPr>
        <w:t>Table 4</w:t>
      </w:r>
      <w:r w:rsidR="00A36CCC">
        <w:rPr>
          <w:rFonts w:ascii="Times New Roman" w:hAnsi="Times New Roman" w:cs="Times New Roman" w:hint="eastAsia"/>
          <w:sz w:val="24"/>
          <w:szCs w:val="24"/>
        </w:rPr>
        <w:t>.5</w:t>
      </w:r>
      <w:r w:rsidR="00280BB2">
        <w:rPr>
          <w:rFonts w:ascii="Times New Roman" w:hAnsi="Times New Roman" w:cs="Times New Roman" w:hint="eastAsia"/>
          <w:sz w:val="24"/>
          <w:szCs w:val="24"/>
        </w:rPr>
        <w:t>.</w:t>
      </w:r>
    </w:p>
    <w:p w:rsidR="00BE1A14" w:rsidRPr="000971AF" w:rsidRDefault="00A36CCC" w:rsidP="000971AF">
      <w:pPr>
        <w:spacing w:after="0" w:line="480" w:lineRule="auto"/>
        <w:rPr>
          <w:rFonts w:ascii="Times New Roman" w:hAnsi="Times New Roman" w:cs="Times New Roman"/>
          <w:i/>
          <w:sz w:val="24"/>
          <w:szCs w:val="24"/>
        </w:rPr>
      </w:pPr>
      <w:r w:rsidRPr="000971AF">
        <w:rPr>
          <w:rFonts w:ascii="Times New Roman" w:hAnsi="Times New Roman" w:cs="Times New Roman" w:hint="eastAsia"/>
          <w:i/>
          <w:sz w:val="24"/>
          <w:szCs w:val="24"/>
        </w:rPr>
        <w:t>Population Sizes for Examination Scripts</w:t>
      </w:r>
    </w:p>
    <w:tbl>
      <w:tblPr>
        <w:tblStyle w:val="TableGrid"/>
        <w:tblW w:w="0" w:type="auto"/>
        <w:tblInd w:w="108" w:type="dxa"/>
        <w:tblLook w:val="04A0" w:firstRow="1" w:lastRow="0" w:firstColumn="1" w:lastColumn="0" w:noHBand="0" w:noVBand="1"/>
      </w:tblPr>
      <w:tblGrid>
        <w:gridCol w:w="2141"/>
        <w:gridCol w:w="1970"/>
        <w:gridCol w:w="2126"/>
        <w:gridCol w:w="1985"/>
      </w:tblGrid>
      <w:tr w:rsidR="00A1184C" w:rsidRPr="004D4934" w:rsidTr="007E196D">
        <w:tc>
          <w:tcPr>
            <w:tcW w:w="2141" w:type="dxa"/>
          </w:tcPr>
          <w:p w:rsidR="00A1184C" w:rsidRPr="004D4934" w:rsidRDefault="00A1184C" w:rsidP="000A498C">
            <w:pPr>
              <w:jc w:val="center"/>
              <w:rPr>
                <w:rFonts w:ascii="Times New Roman" w:hAnsi="Times New Roman" w:cs="Times New Roman"/>
                <w:sz w:val="24"/>
                <w:szCs w:val="24"/>
              </w:rPr>
            </w:pPr>
          </w:p>
        </w:tc>
        <w:tc>
          <w:tcPr>
            <w:tcW w:w="1970" w:type="dxa"/>
          </w:tcPr>
          <w:p w:rsidR="00A1184C" w:rsidRPr="004D4934" w:rsidRDefault="00A1184C" w:rsidP="000A498C">
            <w:pPr>
              <w:jc w:val="center"/>
              <w:rPr>
                <w:rFonts w:ascii="Times New Roman" w:hAnsi="Times New Roman" w:cs="Times New Roman"/>
                <w:sz w:val="24"/>
                <w:szCs w:val="24"/>
              </w:rPr>
            </w:pPr>
            <w:r w:rsidRPr="004D4934">
              <w:rPr>
                <w:rFonts w:ascii="Times New Roman" w:hAnsi="Times New Roman" w:cs="Times New Roman"/>
                <w:sz w:val="24"/>
                <w:szCs w:val="24"/>
              </w:rPr>
              <w:t>Exam 2</w:t>
            </w:r>
          </w:p>
        </w:tc>
        <w:tc>
          <w:tcPr>
            <w:tcW w:w="2126" w:type="dxa"/>
          </w:tcPr>
          <w:p w:rsidR="00A1184C" w:rsidRPr="004D4934" w:rsidRDefault="00A1184C" w:rsidP="000A498C">
            <w:pPr>
              <w:jc w:val="center"/>
              <w:rPr>
                <w:rFonts w:ascii="Times New Roman" w:hAnsi="Times New Roman" w:cs="Times New Roman"/>
                <w:sz w:val="24"/>
                <w:szCs w:val="24"/>
              </w:rPr>
            </w:pPr>
            <w:r w:rsidRPr="004D4934">
              <w:rPr>
                <w:rFonts w:ascii="Times New Roman" w:hAnsi="Times New Roman" w:cs="Times New Roman"/>
                <w:sz w:val="24"/>
                <w:szCs w:val="24"/>
              </w:rPr>
              <w:t>Exam 3</w:t>
            </w:r>
          </w:p>
        </w:tc>
        <w:tc>
          <w:tcPr>
            <w:tcW w:w="1985" w:type="dxa"/>
          </w:tcPr>
          <w:p w:rsidR="00A1184C" w:rsidRPr="004D4934" w:rsidRDefault="00A1184C" w:rsidP="000A498C">
            <w:pPr>
              <w:jc w:val="center"/>
              <w:rPr>
                <w:rFonts w:ascii="Times New Roman" w:hAnsi="Times New Roman" w:cs="Times New Roman"/>
                <w:sz w:val="24"/>
                <w:szCs w:val="24"/>
              </w:rPr>
            </w:pPr>
            <w:r w:rsidRPr="004D4934">
              <w:rPr>
                <w:rFonts w:ascii="Times New Roman" w:hAnsi="Times New Roman" w:cs="Times New Roman"/>
                <w:sz w:val="24"/>
                <w:szCs w:val="24"/>
              </w:rPr>
              <w:t>Final</w:t>
            </w:r>
          </w:p>
        </w:tc>
      </w:tr>
      <w:tr w:rsidR="00A1184C" w:rsidRPr="004D4934" w:rsidTr="007E196D">
        <w:tc>
          <w:tcPr>
            <w:tcW w:w="2141" w:type="dxa"/>
          </w:tcPr>
          <w:p w:rsidR="00A1184C" w:rsidRPr="004D4934" w:rsidRDefault="00A1184C" w:rsidP="000A498C">
            <w:pPr>
              <w:jc w:val="center"/>
              <w:rPr>
                <w:rFonts w:ascii="Times New Roman" w:hAnsi="Times New Roman" w:cs="Times New Roman"/>
                <w:sz w:val="24"/>
                <w:szCs w:val="24"/>
              </w:rPr>
            </w:pPr>
            <w:r w:rsidRPr="004D4934">
              <w:rPr>
                <w:rFonts w:ascii="Times New Roman" w:hAnsi="Times New Roman" w:cs="Times New Roman"/>
                <w:sz w:val="24"/>
                <w:szCs w:val="24"/>
              </w:rPr>
              <w:t>Topology</w:t>
            </w:r>
          </w:p>
        </w:tc>
        <w:tc>
          <w:tcPr>
            <w:tcW w:w="1970" w:type="dxa"/>
          </w:tcPr>
          <w:p w:rsidR="00A1184C" w:rsidRPr="004D4934" w:rsidRDefault="00805843" w:rsidP="000A498C">
            <w:pPr>
              <w:jc w:val="center"/>
              <w:rPr>
                <w:rFonts w:ascii="Times New Roman" w:hAnsi="Times New Roman" w:cs="Times New Roman"/>
                <w:sz w:val="24"/>
                <w:szCs w:val="24"/>
              </w:rPr>
            </w:pPr>
            <w:r>
              <w:rPr>
                <w:rFonts w:ascii="Times New Roman" w:hAnsi="Times New Roman" w:cs="Times New Roman"/>
                <w:sz w:val="24"/>
                <w:szCs w:val="24"/>
              </w:rPr>
              <w:t>7</w:t>
            </w:r>
          </w:p>
        </w:tc>
        <w:tc>
          <w:tcPr>
            <w:tcW w:w="2126" w:type="dxa"/>
          </w:tcPr>
          <w:p w:rsidR="00A1184C" w:rsidRPr="004D4934" w:rsidRDefault="00A1184C" w:rsidP="000A498C">
            <w:pPr>
              <w:jc w:val="center"/>
              <w:rPr>
                <w:rFonts w:ascii="Times New Roman" w:hAnsi="Times New Roman" w:cs="Times New Roman"/>
                <w:sz w:val="24"/>
                <w:szCs w:val="24"/>
              </w:rPr>
            </w:pPr>
            <w:r w:rsidRPr="004D4934">
              <w:rPr>
                <w:rFonts w:ascii="Times New Roman" w:hAnsi="Times New Roman" w:cs="Times New Roman"/>
                <w:sz w:val="24"/>
                <w:szCs w:val="24"/>
              </w:rPr>
              <w:t>7</w:t>
            </w:r>
          </w:p>
        </w:tc>
        <w:tc>
          <w:tcPr>
            <w:tcW w:w="1985" w:type="dxa"/>
          </w:tcPr>
          <w:p w:rsidR="00A1184C" w:rsidRPr="004D4934" w:rsidRDefault="00A1184C" w:rsidP="000A498C">
            <w:pPr>
              <w:jc w:val="center"/>
              <w:rPr>
                <w:rFonts w:ascii="Times New Roman" w:hAnsi="Times New Roman" w:cs="Times New Roman"/>
                <w:sz w:val="24"/>
                <w:szCs w:val="24"/>
              </w:rPr>
            </w:pPr>
            <w:r w:rsidRPr="004D4934">
              <w:rPr>
                <w:rFonts w:ascii="Times New Roman" w:hAnsi="Times New Roman" w:cs="Times New Roman"/>
                <w:sz w:val="24"/>
                <w:szCs w:val="24"/>
              </w:rPr>
              <w:t>7</w:t>
            </w:r>
          </w:p>
        </w:tc>
      </w:tr>
      <w:tr w:rsidR="00A1184C" w:rsidRPr="004D4934" w:rsidTr="007E196D">
        <w:tc>
          <w:tcPr>
            <w:tcW w:w="2141" w:type="dxa"/>
          </w:tcPr>
          <w:p w:rsidR="00A1184C" w:rsidRPr="004D4934" w:rsidRDefault="00A1184C" w:rsidP="000A498C">
            <w:pPr>
              <w:jc w:val="center"/>
              <w:rPr>
                <w:rFonts w:ascii="Times New Roman" w:hAnsi="Times New Roman" w:cs="Times New Roman"/>
                <w:sz w:val="24"/>
                <w:szCs w:val="24"/>
              </w:rPr>
            </w:pPr>
            <w:r w:rsidRPr="004D4934">
              <w:rPr>
                <w:rFonts w:ascii="Times New Roman" w:hAnsi="Times New Roman" w:cs="Times New Roman"/>
                <w:sz w:val="24"/>
                <w:szCs w:val="24"/>
              </w:rPr>
              <w:t>Algebra I</w:t>
            </w:r>
          </w:p>
        </w:tc>
        <w:tc>
          <w:tcPr>
            <w:tcW w:w="1970" w:type="dxa"/>
          </w:tcPr>
          <w:p w:rsidR="00A1184C" w:rsidRPr="004D4934" w:rsidRDefault="00A1184C" w:rsidP="000A498C">
            <w:pPr>
              <w:jc w:val="center"/>
              <w:rPr>
                <w:rFonts w:ascii="Times New Roman" w:hAnsi="Times New Roman" w:cs="Times New Roman"/>
                <w:sz w:val="24"/>
                <w:szCs w:val="24"/>
              </w:rPr>
            </w:pPr>
            <w:r w:rsidRPr="004D4934">
              <w:rPr>
                <w:rFonts w:ascii="Times New Roman" w:hAnsi="Times New Roman" w:cs="Times New Roman"/>
                <w:sz w:val="24"/>
                <w:szCs w:val="24"/>
              </w:rPr>
              <w:t>1</w:t>
            </w:r>
            <w:r w:rsidR="00805843">
              <w:rPr>
                <w:rFonts w:ascii="Times New Roman" w:hAnsi="Times New Roman" w:cs="Times New Roman"/>
                <w:sz w:val="24"/>
                <w:szCs w:val="24"/>
              </w:rPr>
              <w:t>3</w:t>
            </w:r>
          </w:p>
        </w:tc>
        <w:tc>
          <w:tcPr>
            <w:tcW w:w="2126" w:type="dxa"/>
          </w:tcPr>
          <w:p w:rsidR="00A1184C" w:rsidRPr="004D4934" w:rsidRDefault="00A1184C" w:rsidP="000A498C">
            <w:pPr>
              <w:jc w:val="center"/>
              <w:rPr>
                <w:rFonts w:ascii="Times New Roman" w:hAnsi="Times New Roman" w:cs="Times New Roman"/>
                <w:sz w:val="24"/>
                <w:szCs w:val="24"/>
              </w:rPr>
            </w:pPr>
            <w:r w:rsidRPr="004D4934">
              <w:rPr>
                <w:rFonts w:ascii="Times New Roman" w:hAnsi="Times New Roman" w:cs="Times New Roman"/>
                <w:sz w:val="24"/>
                <w:szCs w:val="24"/>
              </w:rPr>
              <w:t>0</w:t>
            </w:r>
          </w:p>
        </w:tc>
        <w:tc>
          <w:tcPr>
            <w:tcW w:w="1985" w:type="dxa"/>
          </w:tcPr>
          <w:p w:rsidR="00A1184C" w:rsidRPr="004D4934" w:rsidRDefault="00A1184C" w:rsidP="000A498C">
            <w:pPr>
              <w:jc w:val="center"/>
              <w:rPr>
                <w:rFonts w:ascii="Times New Roman" w:hAnsi="Times New Roman" w:cs="Times New Roman"/>
                <w:sz w:val="24"/>
                <w:szCs w:val="24"/>
              </w:rPr>
            </w:pPr>
            <w:r w:rsidRPr="004D4934">
              <w:rPr>
                <w:rFonts w:ascii="Times New Roman" w:hAnsi="Times New Roman" w:cs="Times New Roman"/>
                <w:sz w:val="24"/>
                <w:szCs w:val="24"/>
              </w:rPr>
              <w:t>13</w:t>
            </w:r>
          </w:p>
        </w:tc>
      </w:tr>
      <w:tr w:rsidR="00A1184C" w:rsidRPr="004D4934" w:rsidTr="007E196D">
        <w:tc>
          <w:tcPr>
            <w:tcW w:w="2141" w:type="dxa"/>
          </w:tcPr>
          <w:p w:rsidR="00A1184C" w:rsidRPr="004D4934" w:rsidRDefault="00A1184C" w:rsidP="000A498C">
            <w:pPr>
              <w:jc w:val="center"/>
              <w:rPr>
                <w:rFonts w:ascii="Times New Roman" w:hAnsi="Times New Roman" w:cs="Times New Roman"/>
                <w:sz w:val="24"/>
                <w:szCs w:val="24"/>
              </w:rPr>
            </w:pPr>
            <w:r w:rsidRPr="004D4934">
              <w:rPr>
                <w:rFonts w:ascii="Times New Roman" w:hAnsi="Times New Roman" w:cs="Times New Roman"/>
                <w:sz w:val="24"/>
                <w:szCs w:val="24"/>
              </w:rPr>
              <w:t>Algebra II</w:t>
            </w:r>
          </w:p>
        </w:tc>
        <w:tc>
          <w:tcPr>
            <w:tcW w:w="1970" w:type="dxa"/>
          </w:tcPr>
          <w:p w:rsidR="00A1184C" w:rsidRPr="004D4934" w:rsidRDefault="00A1184C" w:rsidP="000A498C">
            <w:pPr>
              <w:jc w:val="center"/>
              <w:rPr>
                <w:rFonts w:ascii="Times New Roman" w:hAnsi="Times New Roman" w:cs="Times New Roman"/>
                <w:sz w:val="24"/>
                <w:szCs w:val="24"/>
              </w:rPr>
            </w:pPr>
            <w:r w:rsidRPr="004D4934">
              <w:rPr>
                <w:rFonts w:ascii="Times New Roman" w:hAnsi="Times New Roman" w:cs="Times New Roman"/>
                <w:sz w:val="24"/>
                <w:szCs w:val="24"/>
              </w:rPr>
              <w:t>10</w:t>
            </w:r>
          </w:p>
        </w:tc>
        <w:tc>
          <w:tcPr>
            <w:tcW w:w="2126" w:type="dxa"/>
          </w:tcPr>
          <w:p w:rsidR="00A1184C" w:rsidRPr="004D4934" w:rsidRDefault="00A1184C" w:rsidP="000A498C">
            <w:pPr>
              <w:jc w:val="center"/>
              <w:rPr>
                <w:rFonts w:ascii="Times New Roman" w:hAnsi="Times New Roman" w:cs="Times New Roman"/>
                <w:sz w:val="24"/>
                <w:szCs w:val="24"/>
              </w:rPr>
            </w:pPr>
            <w:r w:rsidRPr="004D4934">
              <w:rPr>
                <w:rFonts w:ascii="Times New Roman" w:hAnsi="Times New Roman" w:cs="Times New Roman"/>
                <w:sz w:val="24"/>
                <w:szCs w:val="24"/>
              </w:rPr>
              <w:t>0</w:t>
            </w:r>
          </w:p>
        </w:tc>
        <w:tc>
          <w:tcPr>
            <w:tcW w:w="1985" w:type="dxa"/>
          </w:tcPr>
          <w:p w:rsidR="00A1184C" w:rsidRPr="004D4934" w:rsidRDefault="00A1184C" w:rsidP="000A498C">
            <w:pPr>
              <w:jc w:val="center"/>
              <w:rPr>
                <w:rFonts w:ascii="Times New Roman" w:hAnsi="Times New Roman" w:cs="Times New Roman"/>
                <w:sz w:val="24"/>
                <w:szCs w:val="24"/>
              </w:rPr>
            </w:pPr>
            <w:r w:rsidRPr="004D4934">
              <w:rPr>
                <w:rFonts w:ascii="Times New Roman" w:hAnsi="Times New Roman" w:cs="Times New Roman"/>
                <w:sz w:val="24"/>
                <w:szCs w:val="24"/>
              </w:rPr>
              <w:t>0</w:t>
            </w:r>
          </w:p>
        </w:tc>
      </w:tr>
      <w:tr w:rsidR="00A1184C" w:rsidRPr="004D4934" w:rsidTr="007E196D">
        <w:tc>
          <w:tcPr>
            <w:tcW w:w="2141" w:type="dxa"/>
          </w:tcPr>
          <w:p w:rsidR="00A1184C" w:rsidRPr="004D4934" w:rsidRDefault="00A1184C" w:rsidP="000A498C">
            <w:pPr>
              <w:jc w:val="center"/>
              <w:rPr>
                <w:rFonts w:ascii="Times New Roman" w:hAnsi="Times New Roman" w:cs="Times New Roman"/>
                <w:sz w:val="24"/>
                <w:szCs w:val="24"/>
              </w:rPr>
            </w:pPr>
            <w:r w:rsidRPr="004D4934">
              <w:rPr>
                <w:rFonts w:ascii="Times New Roman" w:hAnsi="Times New Roman" w:cs="Times New Roman"/>
                <w:sz w:val="24"/>
                <w:szCs w:val="24"/>
              </w:rPr>
              <w:t>Analysis I</w:t>
            </w:r>
          </w:p>
        </w:tc>
        <w:tc>
          <w:tcPr>
            <w:tcW w:w="1970" w:type="dxa"/>
          </w:tcPr>
          <w:p w:rsidR="00A1184C" w:rsidRPr="004D4934" w:rsidRDefault="00A1184C" w:rsidP="000A498C">
            <w:pPr>
              <w:jc w:val="center"/>
              <w:rPr>
                <w:rFonts w:ascii="Times New Roman" w:hAnsi="Times New Roman" w:cs="Times New Roman"/>
                <w:sz w:val="24"/>
                <w:szCs w:val="24"/>
              </w:rPr>
            </w:pPr>
            <w:r w:rsidRPr="004D4934">
              <w:rPr>
                <w:rFonts w:ascii="Times New Roman" w:hAnsi="Times New Roman" w:cs="Times New Roman"/>
                <w:sz w:val="24"/>
                <w:szCs w:val="24"/>
              </w:rPr>
              <w:t>7</w:t>
            </w:r>
          </w:p>
        </w:tc>
        <w:tc>
          <w:tcPr>
            <w:tcW w:w="2126" w:type="dxa"/>
          </w:tcPr>
          <w:p w:rsidR="00A1184C" w:rsidRPr="004D4934" w:rsidRDefault="00A1184C" w:rsidP="000A498C">
            <w:pPr>
              <w:jc w:val="center"/>
              <w:rPr>
                <w:rFonts w:ascii="Times New Roman" w:hAnsi="Times New Roman" w:cs="Times New Roman"/>
                <w:sz w:val="24"/>
                <w:szCs w:val="24"/>
              </w:rPr>
            </w:pPr>
            <w:r w:rsidRPr="004D4934">
              <w:rPr>
                <w:rFonts w:ascii="Times New Roman" w:hAnsi="Times New Roman" w:cs="Times New Roman"/>
                <w:sz w:val="24"/>
                <w:szCs w:val="24"/>
              </w:rPr>
              <w:t>6</w:t>
            </w:r>
          </w:p>
        </w:tc>
        <w:tc>
          <w:tcPr>
            <w:tcW w:w="1985" w:type="dxa"/>
          </w:tcPr>
          <w:p w:rsidR="00A1184C" w:rsidRPr="004D4934" w:rsidRDefault="00A1184C" w:rsidP="000A498C">
            <w:pPr>
              <w:jc w:val="center"/>
              <w:rPr>
                <w:rFonts w:ascii="Times New Roman" w:hAnsi="Times New Roman" w:cs="Times New Roman"/>
                <w:sz w:val="24"/>
                <w:szCs w:val="24"/>
              </w:rPr>
            </w:pPr>
            <w:r w:rsidRPr="004D4934">
              <w:rPr>
                <w:rFonts w:ascii="Times New Roman" w:hAnsi="Times New Roman" w:cs="Times New Roman"/>
                <w:sz w:val="24"/>
                <w:szCs w:val="24"/>
              </w:rPr>
              <w:t>6</w:t>
            </w:r>
          </w:p>
        </w:tc>
      </w:tr>
    </w:tbl>
    <w:p w:rsidR="00A1184C" w:rsidRPr="004D4934" w:rsidRDefault="00A1184C" w:rsidP="000B3613">
      <w:pPr>
        <w:spacing w:after="0" w:line="240" w:lineRule="auto"/>
        <w:ind w:firstLine="720"/>
        <w:rPr>
          <w:rFonts w:ascii="Times New Roman" w:hAnsi="Times New Roman" w:cs="Times New Roman"/>
          <w:sz w:val="24"/>
          <w:szCs w:val="24"/>
        </w:rPr>
      </w:pPr>
    </w:p>
    <w:p w:rsidR="00A1184C" w:rsidRPr="005F4295" w:rsidRDefault="00347C1B" w:rsidP="000A498C">
      <w:pPr>
        <w:spacing w:after="0" w:line="480" w:lineRule="auto"/>
        <w:rPr>
          <w:rFonts w:ascii="Times New Roman" w:hAnsi="Times New Roman" w:cs="Times New Roman"/>
          <w:b/>
          <w:sz w:val="24"/>
          <w:szCs w:val="24"/>
        </w:rPr>
      </w:pPr>
      <w:r>
        <w:rPr>
          <w:rFonts w:ascii="Times New Roman" w:hAnsi="Times New Roman" w:cs="Times New Roman" w:hint="eastAsia"/>
          <w:b/>
          <w:sz w:val="24"/>
          <w:szCs w:val="24"/>
        </w:rPr>
        <w:t>4.4.2</w:t>
      </w:r>
      <w:r>
        <w:rPr>
          <w:rFonts w:ascii="Times New Roman" w:hAnsi="Times New Roman" w:cs="Times New Roman" w:hint="eastAsia"/>
          <w:b/>
          <w:sz w:val="24"/>
          <w:szCs w:val="24"/>
        </w:rPr>
        <w:tab/>
      </w:r>
      <w:r w:rsidR="00A1184C" w:rsidRPr="005F4295">
        <w:rPr>
          <w:rFonts w:ascii="Times New Roman" w:hAnsi="Times New Roman" w:cs="Times New Roman"/>
          <w:b/>
          <w:sz w:val="24"/>
          <w:szCs w:val="24"/>
        </w:rPr>
        <w:t>In-</w:t>
      </w:r>
      <w:r w:rsidR="005F4295">
        <w:rPr>
          <w:rFonts w:ascii="Times New Roman" w:hAnsi="Times New Roman" w:cs="Times New Roman" w:hint="eastAsia"/>
          <w:b/>
          <w:sz w:val="24"/>
          <w:szCs w:val="24"/>
        </w:rPr>
        <w:t>c</w:t>
      </w:r>
      <w:r w:rsidR="00A1184C" w:rsidRPr="005F4295">
        <w:rPr>
          <w:rFonts w:ascii="Times New Roman" w:hAnsi="Times New Roman" w:cs="Times New Roman"/>
          <w:b/>
          <w:sz w:val="24"/>
          <w:szCs w:val="24"/>
        </w:rPr>
        <w:t xml:space="preserve">lass </w:t>
      </w:r>
      <w:r w:rsidR="005F4295">
        <w:rPr>
          <w:rFonts w:ascii="Times New Roman" w:hAnsi="Times New Roman" w:cs="Times New Roman" w:hint="eastAsia"/>
          <w:b/>
          <w:sz w:val="24"/>
          <w:szCs w:val="24"/>
        </w:rPr>
        <w:t>p</w:t>
      </w:r>
      <w:r w:rsidR="00A1184C" w:rsidRPr="005F4295">
        <w:rPr>
          <w:rFonts w:ascii="Times New Roman" w:hAnsi="Times New Roman" w:cs="Times New Roman"/>
          <w:b/>
          <w:sz w:val="24"/>
          <w:szCs w:val="24"/>
        </w:rPr>
        <w:t xml:space="preserve">roblem </w:t>
      </w:r>
      <w:r w:rsidR="005F4295">
        <w:rPr>
          <w:rFonts w:ascii="Times New Roman" w:hAnsi="Times New Roman" w:cs="Times New Roman" w:hint="eastAsia"/>
          <w:b/>
          <w:sz w:val="24"/>
          <w:szCs w:val="24"/>
        </w:rPr>
        <w:t>s</w:t>
      </w:r>
      <w:r w:rsidR="00A1184C" w:rsidRPr="005F4295">
        <w:rPr>
          <w:rFonts w:ascii="Times New Roman" w:hAnsi="Times New Roman" w:cs="Times New Roman"/>
          <w:b/>
          <w:sz w:val="24"/>
          <w:szCs w:val="24"/>
        </w:rPr>
        <w:t xml:space="preserve">olving </w:t>
      </w:r>
      <w:r w:rsidR="005F4295">
        <w:rPr>
          <w:rFonts w:ascii="Times New Roman" w:hAnsi="Times New Roman" w:cs="Times New Roman" w:hint="eastAsia"/>
          <w:b/>
          <w:sz w:val="24"/>
          <w:szCs w:val="24"/>
        </w:rPr>
        <w:t>s</w:t>
      </w:r>
      <w:r w:rsidR="00A1184C" w:rsidRPr="005F4295">
        <w:rPr>
          <w:rFonts w:ascii="Times New Roman" w:hAnsi="Times New Roman" w:cs="Times New Roman"/>
          <w:b/>
          <w:sz w:val="24"/>
          <w:szCs w:val="24"/>
        </w:rPr>
        <w:t>ession</w:t>
      </w:r>
      <w:r w:rsidR="006D1F8D">
        <w:rPr>
          <w:rFonts w:ascii="Times New Roman" w:hAnsi="Times New Roman" w:cs="Times New Roman" w:hint="eastAsia"/>
          <w:b/>
          <w:sz w:val="24"/>
          <w:szCs w:val="24"/>
        </w:rPr>
        <w:t>s</w:t>
      </w:r>
    </w:p>
    <w:p w:rsidR="00724E30" w:rsidRDefault="00724E30" w:rsidP="00724E30">
      <w:pPr>
        <w:spacing w:after="0" w:line="480" w:lineRule="auto"/>
        <w:ind w:firstLine="720"/>
        <w:rPr>
          <w:rFonts w:ascii="Times New Roman" w:hAnsi="Times New Roman" w:cs="Times New Roman"/>
          <w:sz w:val="24"/>
          <w:szCs w:val="24"/>
        </w:rPr>
      </w:pPr>
      <w:r>
        <w:rPr>
          <w:rFonts w:ascii="Times New Roman" w:hAnsi="Times New Roman" w:cs="Times New Roman" w:hint="eastAsia"/>
          <w:sz w:val="24"/>
          <w:szCs w:val="24"/>
        </w:rPr>
        <w:t>An i</w:t>
      </w:r>
      <w:r w:rsidR="00A1184C" w:rsidRPr="004D4934">
        <w:rPr>
          <w:rFonts w:ascii="Times New Roman" w:hAnsi="Times New Roman" w:cs="Times New Roman"/>
          <w:sz w:val="24"/>
          <w:szCs w:val="24"/>
        </w:rPr>
        <w:t>n-class problem solving session</w:t>
      </w:r>
      <w:r w:rsidR="00A96DE1">
        <w:rPr>
          <w:rFonts w:ascii="Times New Roman" w:hAnsi="Times New Roman" w:cs="Times New Roman" w:hint="eastAsia"/>
          <w:sz w:val="24"/>
          <w:szCs w:val="24"/>
        </w:rPr>
        <w:t xml:space="preserve"> w</w:t>
      </w:r>
      <w:r>
        <w:rPr>
          <w:rFonts w:ascii="Times New Roman" w:hAnsi="Times New Roman" w:cs="Times New Roman" w:hint="eastAsia"/>
          <w:sz w:val="24"/>
          <w:szCs w:val="24"/>
        </w:rPr>
        <w:t>as</w:t>
      </w:r>
      <w:r w:rsidR="00A96DE1">
        <w:rPr>
          <w:rFonts w:ascii="Times New Roman" w:hAnsi="Times New Roman" w:cs="Times New Roman" w:hint="eastAsia"/>
          <w:sz w:val="24"/>
          <w:szCs w:val="24"/>
        </w:rPr>
        <w:t xml:space="preserve"> conducted</w:t>
      </w:r>
      <w:r w:rsidR="00A1184C" w:rsidRPr="004D4934">
        <w:rPr>
          <w:rFonts w:ascii="Times New Roman" w:hAnsi="Times New Roman" w:cs="Times New Roman"/>
          <w:sz w:val="24"/>
          <w:szCs w:val="24"/>
        </w:rPr>
        <w:t xml:space="preserve"> in</w:t>
      </w:r>
      <w:r w:rsidR="004C5ECD">
        <w:rPr>
          <w:rFonts w:ascii="Times New Roman" w:hAnsi="Times New Roman" w:cs="Times New Roman" w:hint="eastAsia"/>
          <w:sz w:val="24"/>
          <w:szCs w:val="24"/>
        </w:rPr>
        <w:t xml:space="preserve"> </w:t>
      </w:r>
      <w:r>
        <w:rPr>
          <w:rFonts w:ascii="Times New Roman" w:hAnsi="Times New Roman" w:cs="Times New Roman" w:hint="eastAsia"/>
          <w:sz w:val="24"/>
          <w:szCs w:val="24"/>
        </w:rPr>
        <w:t xml:space="preserve">each of </w:t>
      </w:r>
      <w:r w:rsidR="00A1184C" w:rsidRPr="004D4934">
        <w:rPr>
          <w:rFonts w:ascii="Times New Roman" w:hAnsi="Times New Roman" w:cs="Times New Roman"/>
          <w:sz w:val="24"/>
          <w:szCs w:val="24"/>
        </w:rPr>
        <w:t xml:space="preserve">Algebra I and II </w:t>
      </w:r>
      <w:r w:rsidR="00A96DE1">
        <w:rPr>
          <w:rFonts w:ascii="Times New Roman" w:hAnsi="Times New Roman" w:cs="Times New Roman" w:hint="eastAsia"/>
          <w:sz w:val="24"/>
          <w:szCs w:val="24"/>
        </w:rPr>
        <w:t>courses</w:t>
      </w:r>
      <w:r>
        <w:rPr>
          <w:rFonts w:ascii="Times New Roman" w:hAnsi="Times New Roman" w:cs="Times New Roman" w:hint="eastAsia"/>
          <w:sz w:val="24"/>
          <w:szCs w:val="24"/>
        </w:rPr>
        <w:t xml:space="preserve"> under permission of the instructor of each course</w:t>
      </w:r>
      <w:r w:rsidR="00A1184C" w:rsidRPr="004D4934">
        <w:rPr>
          <w:rFonts w:ascii="Times New Roman" w:hAnsi="Times New Roman" w:cs="Times New Roman"/>
          <w:sz w:val="24"/>
          <w:szCs w:val="24"/>
        </w:rPr>
        <w:t xml:space="preserve">.  </w:t>
      </w:r>
      <w:r>
        <w:rPr>
          <w:rFonts w:ascii="Times New Roman" w:hAnsi="Times New Roman" w:cs="Times New Roman" w:hint="eastAsia"/>
          <w:sz w:val="24"/>
          <w:szCs w:val="24"/>
        </w:rPr>
        <w:t xml:space="preserve">The time length of the session was decided by the instructor of each course.  The researcher made a pool of problems to be given in the session in advance.  Then, the instructor of each course chose the actual problems that were given to the students in the session.  </w:t>
      </w:r>
      <w:r w:rsidR="00A1184C" w:rsidRPr="004D4934">
        <w:rPr>
          <w:rFonts w:ascii="Times New Roman" w:hAnsi="Times New Roman" w:cs="Times New Roman"/>
          <w:sz w:val="24"/>
          <w:szCs w:val="24"/>
        </w:rPr>
        <w:t xml:space="preserve">The problems </w:t>
      </w:r>
      <w:r>
        <w:rPr>
          <w:rFonts w:ascii="Times New Roman" w:hAnsi="Times New Roman" w:cs="Times New Roman" w:hint="eastAsia"/>
          <w:sz w:val="24"/>
          <w:szCs w:val="24"/>
        </w:rPr>
        <w:t xml:space="preserve">given to the students were all from </w:t>
      </w:r>
      <w:r w:rsidR="00A1184C" w:rsidRPr="004D4934">
        <w:rPr>
          <w:rFonts w:ascii="Times New Roman" w:hAnsi="Times New Roman" w:cs="Times New Roman"/>
          <w:sz w:val="24"/>
          <w:szCs w:val="24"/>
        </w:rPr>
        <w:t>the materials that the participant students had already learned in their classes</w:t>
      </w:r>
      <w:r w:rsidR="00951265">
        <w:rPr>
          <w:rFonts w:ascii="Times New Roman" w:hAnsi="Times New Roman" w:cs="Times New Roman" w:hint="eastAsia"/>
          <w:sz w:val="24"/>
          <w:szCs w:val="24"/>
        </w:rPr>
        <w:t xml:space="preserve"> (</w:t>
      </w:r>
      <w:r w:rsidR="000D5128">
        <w:rPr>
          <w:rFonts w:ascii="Times New Roman" w:hAnsi="Times New Roman" w:cs="Times New Roman" w:hint="eastAsia"/>
          <w:sz w:val="24"/>
          <w:szCs w:val="24"/>
        </w:rPr>
        <w:t xml:space="preserve">See </w:t>
      </w:r>
      <w:r w:rsidR="00951265">
        <w:rPr>
          <w:rFonts w:ascii="Times New Roman" w:hAnsi="Times New Roman" w:cs="Times New Roman" w:hint="eastAsia"/>
          <w:sz w:val="24"/>
          <w:szCs w:val="24"/>
        </w:rPr>
        <w:t>Appendix)</w:t>
      </w:r>
      <w:r w:rsidR="00A1184C" w:rsidRPr="004D4934">
        <w:rPr>
          <w:rFonts w:ascii="Times New Roman" w:hAnsi="Times New Roman" w:cs="Times New Roman"/>
          <w:sz w:val="24"/>
          <w:szCs w:val="24"/>
        </w:rPr>
        <w:t xml:space="preserve">.  </w:t>
      </w:r>
    </w:p>
    <w:p w:rsidR="00A1184C" w:rsidRDefault="00BD1886" w:rsidP="00724E30">
      <w:pPr>
        <w:spacing w:after="0" w:line="480" w:lineRule="auto"/>
        <w:ind w:firstLine="720"/>
        <w:rPr>
          <w:rFonts w:ascii="Times New Roman" w:hAnsi="Times New Roman" w:cs="Times New Roman"/>
          <w:sz w:val="24"/>
          <w:szCs w:val="24"/>
        </w:rPr>
      </w:pPr>
      <w:r>
        <w:rPr>
          <w:rFonts w:ascii="Times New Roman" w:hAnsi="Times New Roman" w:cs="Times New Roman" w:hint="eastAsia"/>
          <w:sz w:val="24"/>
          <w:szCs w:val="24"/>
        </w:rPr>
        <w:t>The problems were</w:t>
      </w:r>
      <w:r w:rsidR="00A1184C" w:rsidRPr="004D4934">
        <w:rPr>
          <w:rFonts w:ascii="Times New Roman" w:hAnsi="Times New Roman" w:cs="Times New Roman"/>
          <w:sz w:val="24"/>
          <w:szCs w:val="24"/>
        </w:rPr>
        <w:t xml:space="preserve"> designed in the following way.  </w:t>
      </w:r>
      <w:r>
        <w:rPr>
          <w:rFonts w:ascii="Times New Roman" w:hAnsi="Times New Roman" w:cs="Times New Roman" w:hint="eastAsia"/>
          <w:sz w:val="24"/>
          <w:szCs w:val="24"/>
        </w:rPr>
        <w:t xml:space="preserve">All </w:t>
      </w:r>
      <w:r w:rsidR="007B1AE6">
        <w:rPr>
          <w:rFonts w:ascii="Times New Roman" w:hAnsi="Times New Roman" w:cs="Times New Roman" w:hint="eastAsia"/>
          <w:sz w:val="24"/>
          <w:szCs w:val="24"/>
        </w:rPr>
        <w:t>the</w:t>
      </w:r>
      <w:r>
        <w:rPr>
          <w:rFonts w:ascii="Times New Roman" w:hAnsi="Times New Roman" w:cs="Times New Roman" w:hint="eastAsia"/>
          <w:sz w:val="24"/>
          <w:szCs w:val="24"/>
        </w:rPr>
        <w:t xml:space="preserve"> problems </w:t>
      </w:r>
      <w:r w:rsidR="007B1AE6">
        <w:rPr>
          <w:rFonts w:ascii="Times New Roman" w:hAnsi="Times New Roman" w:cs="Times New Roman" w:hint="eastAsia"/>
          <w:sz w:val="24"/>
          <w:szCs w:val="24"/>
        </w:rPr>
        <w:t xml:space="preserve">were </w:t>
      </w:r>
      <w:r>
        <w:rPr>
          <w:rFonts w:ascii="Times New Roman" w:hAnsi="Times New Roman" w:cs="Times New Roman" w:hint="eastAsia"/>
          <w:sz w:val="24"/>
          <w:szCs w:val="24"/>
        </w:rPr>
        <w:t xml:space="preserve">for proof construction.  </w:t>
      </w:r>
      <w:r w:rsidR="007948A1">
        <w:rPr>
          <w:rFonts w:ascii="Times New Roman" w:hAnsi="Times New Roman" w:cs="Times New Roman" w:hint="eastAsia"/>
          <w:sz w:val="24"/>
          <w:szCs w:val="24"/>
        </w:rPr>
        <w:t>Three</w:t>
      </w:r>
      <w:r w:rsidR="00A1184C" w:rsidRPr="004D4934">
        <w:rPr>
          <w:rFonts w:ascii="Times New Roman" w:hAnsi="Times New Roman" w:cs="Times New Roman"/>
          <w:sz w:val="24"/>
          <w:szCs w:val="24"/>
        </w:rPr>
        <w:t xml:space="preserve"> stages</w:t>
      </w:r>
      <w:r w:rsidR="007948A1">
        <w:rPr>
          <w:rFonts w:ascii="Times New Roman" w:hAnsi="Times New Roman" w:cs="Times New Roman" w:hint="eastAsia"/>
          <w:sz w:val="24"/>
          <w:szCs w:val="24"/>
        </w:rPr>
        <w:t xml:space="preserve"> were set for each problem</w:t>
      </w:r>
      <w:r w:rsidR="00A1184C" w:rsidRPr="004D4934">
        <w:rPr>
          <w:rFonts w:ascii="Times New Roman" w:hAnsi="Times New Roman" w:cs="Times New Roman"/>
          <w:sz w:val="24"/>
          <w:szCs w:val="24"/>
        </w:rPr>
        <w:t xml:space="preserve">.  </w:t>
      </w:r>
      <w:r w:rsidR="007948A1">
        <w:rPr>
          <w:rFonts w:ascii="Times New Roman" w:hAnsi="Times New Roman" w:cs="Times New Roman" w:hint="eastAsia"/>
          <w:sz w:val="24"/>
          <w:szCs w:val="24"/>
        </w:rPr>
        <w:t>On</w:t>
      </w:r>
      <w:r>
        <w:rPr>
          <w:rFonts w:ascii="Times New Roman" w:hAnsi="Times New Roman" w:cs="Times New Roman" w:hint="eastAsia"/>
          <w:sz w:val="24"/>
          <w:szCs w:val="24"/>
        </w:rPr>
        <w:t xml:space="preserve"> the first </w:t>
      </w:r>
      <w:r w:rsidR="007948A1">
        <w:rPr>
          <w:rFonts w:ascii="Times New Roman" w:hAnsi="Times New Roman" w:cs="Times New Roman" w:hint="eastAsia"/>
          <w:sz w:val="24"/>
          <w:szCs w:val="24"/>
        </w:rPr>
        <w:t>page</w:t>
      </w:r>
      <w:r>
        <w:rPr>
          <w:rFonts w:ascii="Times New Roman" w:hAnsi="Times New Roman" w:cs="Times New Roman" w:hint="eastAsia"/>
          <w:sz w:val="24"/>
          <w:szCs w:val="24"/>
        </w:rPr>
        <w:t xml:space="preserve">, </w:t>
      </w:r>
      <w:r w:rsidR="00A1184C" w:rsidRPr="004D4934">
        <w:rPr>
          <w:rFonts w:ascii="Times New Roman" w:hAnsi="Times New Roman" w:cs="Times New Roman"/>
          <w:sz w:val="24"/>
          <w:szCs w:val="24"/>
        </w:rPr>
        <w:t xml:space="preserve">students </w:t>
      </w:r>
      <w:r w:rsidR="007948A1">
        <w:rPr>
          <w:rFonts w:ascii="Times New Roman" w:hAnsi="Times New Roman" w:cs="Times New Roman" w:hint="eastAsia"/>
          <w:sz w:val="24"/>
          <w:szCs w:val="24"/>
        </w:rPr>
        <w:t xml:space="preserve">were  asked </w:t>
      </w:r>
      <w:r w:rsidR="00A1184C" w:rsidRPr="004D4934">
        <w:rPr>
          <w:rFonts w:ascii="Times New Roman" w:hAnsi="Times New Roman" w:cs="Times New Roman"/>
          <w:sz w:val="24"/>
          <w:szCs w:val="24"/>
        </w:rPr>
        <w:t xml:space="preserve">to solve the problem with no hints.  If they </w:t>
      </w:r>
      <w:r w:rsidR="007948A1">
        <w:rPr>
          <w:rFonts w:ascii="Times New Roman" w:hAnsi="Times New Roman" w:cs="Times New Roman" w:hint="eastAsia"/>
          <w:sz w:val="24"/>
          <w:szCs w:val="24"/>
        </w:rPr>
        <w:t>were not able to solve the problem</w:t>
      </w:r>
      <w:r w:rsidR="00A1184C" w:rsidRPr="004D4934">
        <w:rPr>
          <w:rFonts w:ascii="Times New Roman" w:hAnsi="Times New Roman" w:cs="Times New Roman"/>
          <w:sz w:val="24"/>
          <w:szCs w:val="24"/>
        </w:rPr>
        <w:t xml:space="preserve">, they were led to the next page, where the definitions of the concepts involved in the problem were provided.  </w:t>
      </w:r>
      <w:r w:rsidR="007948A1">
        <w:rPr>
          <w:rFonts w:ascii="Times New Roman" w:hAnsi="Times New Roman" w:cs="Times New Roman" w:hint="eastAsia"/>
          <w:sz w:val="24"/>
          <w:szCs w:val="24"/>
        </w:rPr>
        <w:t xml:space="preserve">If they were still not able to solve the problems, </w:t>
      </w:r>
      <w:r w:rsidR="00A1184C" w:rsidRPr="004D4934">
        <w:rPr>
          <w:rFonts w:ascii="Times New Roman" w:hAnsi="Times New Roman" w:cs="Times New Roman"/>
          <w:sz w:val="24"/>
          <w:szCs w:val="24"/>
        </w:rPr>
        <w:t>they were led to</w:t>
      </w:r>
      <w:r w:rsidR="007948A1">
        <w:rPr>
          <w:rFonts w:ascii="Times New Roman" w:hAnsi="Times New Roman" w:cs="Times New Roman"/>
          <w:sz w:val="24"/>
          <w:szCs w:val="24"/>
        </w:rPr>
        <w:t xml:space="preserve"> the next page for more hints</w:t>
      </w:r>
      <w:r w:rsidR="007948A1">
        <w:rPr>
          <w:rFonts w:ascii="Times New Roman" w:hAnsi="Times New Roman" w:cs="Times New Roman" w:hint="eastAsia"/>
          <w:sz w:val="24"/>
          <w:szCs w:val="24"/>
        </w:rPr>
        <w:t>.  H</w:t>
      </w:r>
      <w:r w:rsidR="007948A1">
        <w:rPr>
          <w:rFonts w:ascii="Times New Roman" w:hAnsi="Times New Roman" w:cs="Times New Roman"/>
          <w:sz w:val="24"/>
          <w:szCs w:val="24"/>
        </w:rPr>
        <w:t>i</w:t>
      </w:r>
      <w:r w:rsidR="007948A1">
        <w:rPr>
          <w:rFonts w:ascii="Times New Roman" w:hAnsi="Times New Roman" w:cs="Times New Roman" w:hint="eastAsia"/>
          <w:sz w:val="24"/>
          <w:szCs w:val="24"/>
        </w:rPr>
        <w:t xml:space="preserve">nts included properties of concepts and directions of the proof construction.  Students were asked not to use an eraser.  If they needed to erase what they wrote, they were asked to cross them out with a straight line.  They were also required not to go back to a previous page once they </w:t>
      </w:r>
      <w:r w:rsidR="00A1184C" w:rsidRPr="004D4934">
        <w:rPr>
          <w:rFonts w:ascii="Times New Roman" w:hAnsi="Times New Roman" w:cs="Times New Roman"/>
          <w:sz w:val="24"/>
          <w:szCs w:val="24"/>
        </w:rPr>
        <w:t xml:space="preserve">moved to </w:t>
      </w:r>
      <w:r w:rsidR="007948A1">
        <w:rPr>
          <w:rFonts w:ascii="Times New Roman" w:hAnsi="Times New Roman" w:cs="Times New Roman" w:hint="eastAsia"/>
          <w:sz w:val="24"/>
          <w:szCs w:val="24"/>
        </w:rPr>
        <w:t>a new</w:t>
      </w:r>
      <w:r w:rsidR="00A1184C" w:rsidRPr="004D4934">
        <w:rPr>
          <w:rFonts w:ascii="Times New Roman" w:hAnsi="Times New Roman" w:cs="Times New Roman"/>
          <w:sz w:val="24"/>
          <w:szCs w:val="24"/>
        </w:rPr>
        <w:t xml:space="preserve"> page</w:t>
      </w:r>
      <w:r w:rsidR="007948A1">
        <w:rPr>
          <w:rFonts w:ascii="Times New Roman" w:hAnsi="Times New Roman" w:cs="Times New Roman" w:hint="eastAsia"/>
          <w:sz w:val="24"/>
          <w:szCs w:val="24"/>
        </w:rPr>
        <w:t xml:space="preserve">.  </w:t>
      </w:r>
      <w:r w:rsidR="00A1184C" w:rsidRPr="004D4934">
        <w:rPr>
          <w:rFonts w:ascii="Times New Roman" w:hAnsi="Times New Roman" w:cs="Times New Roman"/>
          <w:sz w:val="24"/>
          <w:szCs w:val="24"/>
        </w:rPr>
        <w:t>These directions were written in the worksheets and given to the students</w:t>
      </w:r>
      <w:r w:rsidR="007948A1">
        <w:rPr>
          <w:rFonts w:ascii="Times New Roman" w:hAnsi="Times New Roman" w:cs="Times New Roman" w:hint="eastAsia"/>
          <w:sz w:val="24"/>
          <w:szCs w:val="24"/>
        </w:rPr>
        <w:t xml:space="preserve"> orally as well</w:t>
      </w:r>
      <w:r w:rsidR="00A1184C" w:rsidRPr="004D4934">
        <w:rPr>
          <w:rFonts w:ascii="Times New Roman" w:hAnsi="Times New Roman" w:cs="Times New Roman"/>
          <w:sz w:val="24"/>
          <w:szCs w:val="24"/>
        </w:rPr>
        <w:t xml:space="preserve">. </w:t>
      </w:r>
      <w:r w:rsidR="007948A1">
        <w:rPr>
          <w:rFonts w:ascii="Times New Roman" w:hAnsi="Times New Roman" w:cs="Times New Roman" w:hint="eastAsia"/>
          <w:sz w:val="24"/>
          <w:szCs w:val="24"/>
        </w:rPr>
        <w:t xml:space="preserve">The following table shows the population of the students who participated in the </w:t>
      </w:r>
      <w:r w:rsidR="00397C8E">
        <w:rPr>
          <w:rFonts w:ascii="Times New Roman" w:hAnsi="Times New Roman" w:cs="Times New Roman" w:hint="eastAsia"/>
          <w:sz w:val="24"/>
          <w:szCs w:val="24"/>
        </w:rPr>
        <w:t xml:space="preserve">in-class problems </w:t>
      </w:r>
      <w:r w:rsidR="007948A1">
        <w:rPr>
          <w:rFonts w:ascii="Times New Roman" w:hAnsi="Times New Roman" w:cs="Times New Roman" w:hint="eastAsia"/>
          <w:sz w:val="24"/>
          <w:szCs w:val="24"/>
        </w:rPr>
        <w:t>session</w:t>
      </w:r>
      <w:r w:rsidR="00397C8E">
        <w:rPr>
          <w:rFonts w:ascii="Times New Roman" w:hAnsi="Times New Roman" w:cs="Times New Roman" w:hint="eastAsia"/>
          <w:sz w:val="24"/>
          <w:szCs w:val="24"/>
        </w:rPr>
        <w:t>s</w:t>
      </w:r>
      <w:r w:rsidR="007948A1">
        <w:rPr>
          <w:rFonts w:ascii="Times New Roman" w:hAnsi="Times New Roman" w:cs="Times New Roman" w:hint="eastAsia"/>
          <w:sz w:val="24"/>
          <w:szCs w:val="24"/>
        </w:rPr>
        <w:t xml:space="preserve"> as well as the length of </w:t>
      </w:r>
      <w:r w:rsidR="000D5128">
        <w:rPr>
          <w:rFonts w:ascii="Times New Roman" w:hAnsi="Times New Roman" w:cs="Times New Roman" w:hint="eastAsia"/>
          <w:sz w:val="24"/>
          <w:szCs w:val="24"/>
        </w:rPr>
        <w:t>each</w:t>
      </w:r>
      <w:r w:rsidR="007948A1">
        <w:rPr>
          <w:rFonts w:ascii="Times New Roman" w:hAnsi="Times New Roman" w:cs="Times New Roman" w:hint="eastAsia"/>
          <w:sz w:val="24"/>
          <w:szCs w:val="24"/>
        </w:rPr>
        <w:t xml:space="preserve"> session.</w:t>
      </w:r>
    </w:p>
    <w:p w:rsidR="000971AF" w:rsidRDefault="00A36CCC" w:rsidP="000971AF">
      <w:pPr>
        <w:spacing w:after="0" w:line="480" w:lineRule="auto"/>
        <w:rPr>
          <w:rFonts w:ascii="Times New Roman" w:hAnsi="Times New Roman" w:cs="Times New Roman"/>
          <w:sz w:val="24"/>
          <w:szCs w:val="24"/>
        </w:rPr>
      </w:pPr>
      <w:r>
        <w:rPr>
          <w:rFonts w:ascii="Times New Roman" w:hAnsi="Times New Roman" w:cs="Times New Roman" w:hint="eastAsia"/>
          <w:sz w:val="24"/>
          <w:szCs w:val="24"/>
        </w:rPr>
        <w:t>Table 4.6</w:t>
      </w:r>
    </w:p>
    <w:p w:rsidR="00A36CCC" w:rsidRPr="000971AF" w:rsidRDefault="00A36CCC" w:rsidP="000971AF">
      <w:pPr>
        <w:spacing w:after="0" w:line="480" w:lineRule="auto"/>
        <w:rPr>
          <w:rFonts w:ascii="Times New Roman" w:hAnsi="Times New Roman" w:cs="Times New Roman"/>
          <w:i/>
          <w:sz w:val="24"/>
          <w:szCs w:val="24"/>
        </w:rPr>
      </w:pPr>
      <w:r w:rsidRPr="000971AF">
        <w:rPr>
          <w:rFonts w:ascii="Times New Roman" w:hAnsi="Times New Roman" w:cs="Times New Roman" w:hint="eastAsia"/>
          <w:i/>
          <w:sz w:val="24"/>
          <w:szCs w:val="24"/>
        </w:rPr>
        <w:t xml:space="preserve">Population Sizes for In-Class Problem </w:t>
      </w:r>
      <w:r w:rsidR="00D3449D" w:rsidRPr="000971AF">
        <w:rPr>
          <w:rFonts w:ascii="Times New Roman" w:hAnsi="Times New Roman" w:cs="Times New Roman" w:hint="eastAsia"/>
          <w:i/>
          <w:sz w:val="24"/>
          <w:szCs w:val="24"/>
        </w:rPr>
        <w:t xml:space="preserve">Solving </w:t>
      </w:r>
      <w:r w:rsidRPr="000971AF">
        <w:rPr>
          <w:rFonts w:ascii="Times New Roman" w:hAnsi="Times New Roman" w:cs="Times New Roman" w:hint="eastAsia"/>
          <w:i/>
          <w:sz w:val="24"/>
          <w:szCs w:val="24"/>
        </w:rPr>
        <w:t>Sessions</w:t>
      </w:r>
    </w:p>
    <w:tbl>
      <w:tblPr>
        <w:tblStyle w:val="TableGrid"/>
        <w:tblW w:w="8364" w:type="dxa"/>
        <w:tblInd w:w="108" w:type="dxa"/>
        <w:tblLook w:val="04A0" w:firstRow="1" w:lastRow="0" w:firstColumn="1" w:lastColumn="0" w:noHBand="0" w:noVBand="1"/>
      </w:tblPr>
      <w:tblGrid>
        <w:gridCol w:w="2694"/>
        <w:gridCol w:w="2976"/>
        <w:gridCol w:w="2694"/>
      </w:tblGrid>
      <w:tr w:rsidR="004C5ECD" w:rsidRPr="004D4934" w:rsidTr="007E196D">
        <w:trPr>
          <w:trHeight w:val="291"/>
        </w:trPr>
        <w:tc>
          <w:tcPr>
            <w:tcW w:w="2694" w:type="dxa"/>
          </w:tcPr>
          <w:p w:rsidR="004C5ECD" w:rsidRPr="004D4934" w:rsidRDefault="00DC40FB" w:rsidP="00DC40FB">
            <w:pPr>
              <w:jc w:val="center"/>
              <w:rPr>
                <w:rFonts w:ascii="Times New Roman" w:hAnsi="Times New Roman" w:cs="Times New Roman"/>
                <w:sz w:val="24"/>
                <w:szCs w:val="24"/>
              </w:rPr>
            </w:pPr>
            <w:r>
              <w:rPr>
                <w:rFonts w:ascii="Times New Roman" w:hAnsi="Times New Roman" w:cs="Times New Roman" w:hint="eastAsia"/>
                <w:sz w:val="24"/>
                <w:szCs w:val="24"/>
              </w:rPr>
              <w:t>Course</w:t>
            </w:r>
          </w:p>
        </w:tc>
        <w:tc>
          <w:tcPr>
            <w:tcW w:w="2976" w:type="dxa"/>
          </w:tcPr>
          <w:p w:rsidR="004C5ECD" w:rsidRPr="004D4934" w:rsidRDefault="004C5ECD" w:rsidP="000A498C">
            <w:pPr>
              <w:jc w:val="center"/>
              <w:rPr>
                <w:rFonts w:ascii="Times New Roman" w:hAnsi="Times New Roman" w:cs="Times New Roman"/>
                <w:sz w:val="24"/>
                <w:szCs w:val="24"/>
              </w:rPr>
            </w:pPr>
            <w:r w:rsidRPr="004D4934">
              <w:rPr>
                <w:rFonts w:ascii="Times New Roman" w:hAnsi="Times New Roman" w:cs="Times New Roman"/>
                <w:sz w:val="24"/>
                <w:szCs w:val="24"/>
              </w:rPr>
              <w:t>Population</w:t>
            </w:r>
            <w:r w:rsidR="00DC40FB">
              <w:rPr>
                <w:rFonts w:ascii="Times New Roman" w:hAnsi="Times New Roman" w:cs="Times New Roman" w:hint="eastAsia"/>
                <w:sz w:val="24"/>
                <w:szCs w:val="24"/>
              </w:rPr>
              <w:t xml:space="preserve"> of participants</w:t>
            </w:r>
          </w:p>
        </w:tc>
        <w:tc>
          <w:tcPr>
            <w:tcW w:w="2694" w:type="dxa"/>
          </w:tcPr>
          <w:p w:rsidR="004C5ECD" w:rsidRPr="004D4934" w:rsidRDefault="004C5ECD" w:rsidP="000A498C">
            <w:pPr>
              <w:jc w:val="center"/>
              <w:rPr>
                <w:rFonts w:ascii="Times New Roman" w:hAnsi="Times New Roman" w:cs="Times New Roman"/>
                <w:sz w:val="24"/>
                <w:szCs w:val="24"/>
              </w:rPr>
            </w:pPr>
            <w:r w:rsidRPr="004D4934">
              <w:rPr>
                <w:rFonts w:ascii="Times New Roman" w:hAnsi="Times New Roman" w:cs="Times New Roman"/>
                <w:sz w:val="24"/>
                <w:szCs w:val="24"/>
              </w:rPr>
              <w:t>Time Length</w:t>
            </w:r>
          </w:p>
        </w:tc>
      </w:tr>
      <w:tr w:rsidR="004C5ECD" w:rsidRPr="004D4934" w:rsidTr="007E196D">
        <w:trPr>
          <w:trHeight w:val="291"/>
        </w:trPr>
        <w:tc>
          <w:tcPr>
            <w:tcW w:w="2694" w:type="dxa"/>
          </w:tcPr>
          <w:p w:rsidR="004C5ECD" w:rsidRPr="004D4934" w:rsidRDefault="004C5ECD" w:rsidP="000A498C">
            <w:pPr>
              <w:jc w:val="center"/>
              <w:rPr>
                <w:rFonts w:ascii="Times New Roman" w:hAnsi="Times New Roman" w:cs="Times New Roman"/>
                <w:sz w:val="24"/>
                <w:szCs w:val="24"/>
              </w:rPr>
            </w:pPr>
            <w:r w:rsidRPr="004D4934">
              <w:rPr>
                <w:rFonts w:ascii="Times New Roman" w:hAnsi="Times New Roman" w:cs="Times New Roman"/>
                <w:sz w:val="24"/>
                <w:szCs w:val="24"/>
              </w:rPr>
              <w:t>Algebra I</w:t>
            </w:r>
          </w:p>
        </w:tc>
        <w:tc>
          <w:tcPr>
            <w:tcW w:w="2976" w:type="dxa"/>
          </w:tcPr>
          <w:p w:rsidR="004C5ECD" w:rsidRPr="004D4934" w:rsidRDefault="004C5ECD" w:rsidP="000A498C">
            <w:pPr>
              <w:jc w:val="center"/>
              <w:rPr>
                <w:rFonts w:ascii="Times New Roman" w:hAnsi="Times New Roman" w:cs="Times New Roman"/>
                <w:sz w:val="24"/>
                <w:szCs w:val="24"/>
              </w:rPr>
            </w:pPr>
            <w:r w:rsidRPr="004D4934">
              <w:rPr>
                <w:rFonts w:ascii="Times New Roman" w:hAnsi="Times New Roman" w:cs="Times New Roman"/>
                <w:sz w:val="24"/>
                <w:szCs w:val="24"/>
              </w:rPr>
              <w:t>7</w:t>
            </w:r>
          </w:p>
        </w:tc>
        <w:tc>
          <w:tcPr>
            <w:tcW w:w="2694" w:type="dxa"/>
          </w:tcPr>
          <w:p w:rsidR="004C5ECD" w:rsidRPr="004D4934" w:rsidRDefault="004C5ECD" w:rsidP="000A498C">
            <w:pPr>
              <w:jc w:val="center"/>
              <w:rPr>
                <w:rFonts w:ascii="Times New Roman" w:hAnsi="Times New Roman" w:cs="Times New Roman"/>
                <w:sz w:val="24"/>
                <w:szCs w:val="24"/>
              </w:rPr>
            </w:pPr>
            <w:r w:rsidRPr="004D4934">
              <w:rPr>
                <w:rFonts w:ascii="Times New Roman" w:hAnsi="Times New Roman" w:cs="Times New Roman"/>
                <w:sz w:val="24"/>
                <w:szCs w:val="24"/>
              </w:rPr>
              <w:t>25 minutes</w:t>
            </w:r>
          </w:p>
        </w:tc>
      </w:tr>
      <w:tr w:rsidR="004C5ECD" w:rsidRPr="004D4934" w:rsidTr="007E196D">
        <w:trPr>
          <w:trHeight w:val="291"/>
        </w:trPr>
        <w:tc>
          <w:tcPr>
            <w:tcW w:w="2694" w:type="dxa"/>
          </w:tcPr>
          <w:p w:rsidR="004C5ECD" w:rsidRPr="004D4934" w:rsidRDefault="004C5ECD" w:rsidP="000A498C">
            <w:pPr>
              <w:jc w:val="center"/>
              <w:rPr>
                <w:rFonts w:ascii="Times New Roman" w:hAnsi="Times New Roman" w:cs="Times New Roman"/>
                <w:sz w:val="24"/>
                <w:szCs w:val="24"/>
              </w:rPr>
            </w:pPr>
            <w:r w:rsidRPr="004D4934">
              <w:rPr>
                <w:rFonts w:ascii="Times New Roman" w:hAnsi="Times New Roman" w:cs="Times New Roman"/>
                <w:sz w:val="24"/>
                <w:szCs w:val="24"/>
              </w:rPr>
              <w:t>Algebra II</w:t>
            </w:r>
          </w:p>
        </w:tc>
        <w:tc>
          <w:tcPr>
            <w:tcW w:w="2976" w:type="dxa"/>
          </w:tcPr>
          <w:p w:rsidR="004C5ECD" w:rsidRPr="004D4934" w:rsidRDefault="004C5ECD" w:rsidP="000A498C">
            <w:pPr>
              <w:jc w:val="center"/>
              <w:rPr>
                <w:rFonts w:ascii="Times New Roman" w:hAnsi="Times New Roman" w:cs="Times New Roman"/>
                <w:sz w:val="24"/>
                <w:szCs w:val="24"/>
              </w:rPr>
            </w:pPr>
            <w:r w:rsidRPr="004D4934">
              <w:rPr>
                <w:rFonts w:ascii="Times New Roman" w:hAnsi="Times New Roman" w:cs="Times New Roman"/>
                <w:sz w:val="24"/>
                <w:szCs w:val="24"/>
              </w:rPr>
              <w:t>8</w:t>
            </w:r>
          </w:p>
        </w:tc>
        <w:tc>
          <w:tcPr>
            <w:tcW w:w="2694" w:type="dxa"/>
          </w:tcPr>
          <w:p w:rsidR="004C5ECD" w:rsidRPr="004D4934" w:rsidRDefault="004C5ECD" w:rsidP="000A498C">
            <w:pPr>
              <w:jc w:val="center"/>
              <w:rPr>
                <w:rFonts w:ascii="Times New Roman" w:hAnsi="Times New Roman" w:cs="Times New Roman"/>
                <w:sz w:val="24"/>
                <w:szCs w:val="24"/>
              </w:rPr>
            </w:pPr>
            <w:r w:rsidRPr="004D4934">
              <w:rPr>
                <w:rFonts w:ascii="Times New Roman" w:hAnsi="Times New Roman" w:cs="Times New Roman"/>
                <w:sz w:val="24"/>
                <w:szCs w:val="24"/>
              </w:rPr>
              <w:t>50 minutes</w:t>
            </w:r>
          </w:p>
        </w:tc>
      </w:tr>
    </w:tbl>
    <w:p w:rsidR="00A1184C" w:rsidRPr="004D4934" w:rsidRDefault="00A1184C" w:rsidP="000B3613">
      <w:pPr>
        <w:spacing w:after="0" w:line="240" w:lineRule="auto"/>
        <w:rPr>
          <w:rFonts w:ascii="Times New Roman" w:hAnsi="Times New Roman" w:cs="Times New Roman"/>
          <w:sz w:val="24"/>
          <w:szCs w:val="24"/>
        </w:rPr>
      </w:pPr>
    </w:p>
    <w:p w:rsidR="00A1184C" w:rsidRPr="007948A1" w:rsidRDefault="00347C1B" w:rsidP="000A498C">
      <w:pPr>
        <w:spacing w:after="0" w:line="480" w:lineRule="auto"/>
        <w:rPr>
          <w:rFonts w:ascii="Times New Roman" w:hAnsi="Times New Roman" w:cs="Times New Roman"/>
          <w:b/>
          <w:sz w:val="24"/>
          <w:szCs w:val="24"/>
        </w:rPr>
      </w:pPr>
      <w:r>
        <w:rPr>
          <w:rFonts w:ascii="Times New Roman" w:hAnsi="Times New Roman" w:cs="Times New Roman" w:hint="eastAsia"/>
          <w:b/>
          <w:sz w:val="24"/>
          <w:szCs w:val="24"/>
        </w:rPr>
        <w:t>4.4.3</w:t>
      </w:r>
      <w:r>
        <w:rPr>
          <w:rFonts w:ascii="Times New Roman" w:hAnsi="Times New Roman" w:cs="Times New Roman" w:hint="eastAsia"/>
          <w:b/>
          <w:sz w:val="24"/>
          <w:szCs w:val="24"/>
        </w:rPr>
        <w:tab/>
      </w:r>
      <w:r w:rsidR="00110749">
        <w:rPr>
          <w:rFonts w:ascii="Times New Roman" w:hAnsi="Times New Roman" w:cs="Times New Roman" w:hint="eastAsia"/>
          <w:b/>
          <w:sz w:val="24"/>
          <w:szCs w:val="24"/>
        </w:rPr>
        <w:t>Individual problem solving session</w:t>
      </w:r>
      <w:r w:rsidR="006D1F8D">
        <w:rPr>
          <w:rFonts w:ascii="Times New Roman" w:hAnsi="Times New Roman" w:cs="Times New Roman" w:hint="eastAsia"/>
          <w:b/>
          <w:sz w:val="24"/>
          <w:szCs w:val="24"/>
        </w:rPr>
        <w:t>s</w:t>
      </w:r>
    </w:p>
    <w:p w:rsidR="00A1184C" w:rsidRDefault="006D1F8D" w:rsidP="00490AA7">
      <w:pPr>
        <w:spacing w:after="0" w:line="480" w:lineRule="auto"/>
        <w:ind w:firstLine="720"/>
        <w:rPr>
          <w:rFonts w:ascii="Times New Roman" w:hAnsi="Times New Roman" w:cs="Times New Roman"/>
          <w:sz w:val="24"/>
          <w:szCs w:val="24"/>
        </w:rPr>
      </w:pPr>
      <w:r>
        <w:rPr>
          <w:rFonts w:ascii="Times New Roman" w:hAnsi="Times New Roman" w:cs="Times New Roman" w:hint="eastAsia"/>
          <w:sz w:val="24"/>
          <w:szCs w:val="24"/>
        </w:rPr>
        <w:t xml:space="preserve">In total, </w:t>
      </w:r>
      <w:r w:rsidR="007B1AE6">
        <w:rPr>
          <w:rFonts w:ascii="Times New Roman" w:hAnsi="Times New Roman" w:cs="Times New Roman" w:hint="eastAsia"/>
          <w:sz w:val="24"/>
          <w:szCs w:val="24"/>
        </w:rPr>
        <w:t>nine</w:t>
      </w:r>
      <w:r>
        <w:rPr>
          <w:rFonts w:ascii="Times New Roman" w:hAnsi="Times New Roman" w:cs="Times New Roman" w:hint="eastAsia"/>
          <w:sz w:val="24"/>
          <w:szCs w:val="24"/>
        </w:rPr>
        <w:t xml:space="preserve"> students participated in individual problem solving sessions.  </w:t>
      </w:r>
      <w:r w:rsidR="00B43498">
        <w:rPr>
          <w:rFonts w:ascii="Times New Roman" w:hAnsi="Times New Roman" w:cs="Times New Roman" w:hint="eastAsia"/>
          <w:sz w:val="24"/>
          <w:szCs w:val="24"/>
        </w:rPr>
        <w:t>The problem-solving sessions took place in the researcher</w:t>
      </w:r>
      <w:r w:rsidR="00B43498">
        <w:rPr>
          <w:rFonts w:ascii="Times New Roman" w:hAnsi="Times New Roman" w:cs="Times New Roman"/>
          <w:sz w:val="24"/>
          <w:szCs w:val="24"/>
        </w:rPr>
        <w:t>’</w:t>
      </w:r>
      <w:r w:rsidR="00B43498">
        <w:rPr>
          <w:rFonts w:ascii="Times New Roman" w:hAnsi="Times New Roman" w:cs="Times New Roman" w:hint="eastAsia"/>
          <w:sz w:val="24"/>
          <w:szCs w:val="24"/>
        </w:rPr>
        <w:t xml:space="preserve">s office.  Each participant </w:t>
      </w:r>
      <w:r w:rsidR="0085340C">
        <w:rPr>
          <w:rFonts w:ascii="Times New Roman" w:hAnsi="Times New Roman" w:cs="Times New Roman" w:hint="eastAsia"/>
          <w:sz w:val="24"/>
          <w:szCs w:val="24"/>
        </w:rPr>
        <w:t xml:space="preserve">came to </w:t>
      </w:r>
      <w:r w:rsidR="00B43498">
        <w:rPr>
          <w:rFonts w:ascii="Times New Roman" w:hAnsi="Times New Roman" w:cs="Times New Roman" w:hint="eastAsia"/>
          <w:sz w:val="24"/>
          <w:szCs w:val="24"/>
        </w:rPr>
        <w:t xml:space="preserve">the office in different times.  Each session was 50 minutes long.  </w:t>
      </w:r>
      <w:r w:rsidR="0085340C">
        <w:rPr>
          <w:rFonts w:ascii="Times New Roman" w:hAnsi="Times New Roman" w:cs="Times New Roman" w:hint="eastAsia"/>
          <w:sz w:val="24"/>
          <w:szCs w:val="24"/>
        </w:rPr>
        <w:t xml:space="preserve">The researcher prepared a pool of problems for proof construction.  Before having the participants solve the problems, he researcher made sure if those problems were from the material they had already learned.  When they finished, </w:t>
      </w:r>
      <w:r w:rsidR="00B040B1">
        <w:rPr>
          <w:rFonts w:ascii="Times New Roman" w:hAnsi="Times New Roman" w:cs="Times New Roman" w:hint="eastAsia"/>
          <w:sz w:val="24"/>
          <w:szCs w:val="24"/>
        </w:rPr>
        <w:t>I</w:t>
      </w:r>
      <w:r w:rsidR="0085340C">
        <w:rPr>
          <w:rFonts w:ascii="Times New Roman" w:hAnsi="Times New Roman" w:cs="Times New Roman" w:hint="eastAsia"/>
          <w:sz w:val="24"/>
          <w:szCs w:val="24"/>
        </w:rPr>
        <w:t xml:space="preserve"> went through their work and asked questions if there was any.</w:t>
      </w:r>
      <w:r w:rsidR="00B43498">
        <w:rPr>
          <w:rFonts w:ascii="Times New Roman" w:hAnsi="Times New Roman" w:cs="Times New Roman" w:hint="eastAsia"/>
          <w:sz w:val="24"/>
          <w:szCs w:val="24"/>
        </w:rPr>
        <w:t xml:space="preserve"> </w:t>
      </w:r>
      <w:r w:rsidR="0085340C">
        <w:rPr>
          <w:rFonts w:ascii="Times New Roman" w:hAnsi="Times New Roman" w:cs="Times New Roman" w:hint="eastAsia"/>
          <w:sz w:val="24"/>
          <w:szCs w:val="24"/>
        </w:rPr>
        <w:t xml:space="preserve"> </w:t>
      </w:r>
      <w:r w:rsidR="00230568">
        <w:rPr>
          <w:rFonts w:ascii="Times New Roman" w:hAnsi="Times New Roman" w:cs="Times New Roman" w:hint="eastAsia"/>
          <w:sz w:val="24"/>
          <w:szCs w:val="24"/>
        </w:rPr>
        <w:t>The form of the problems used in the sessions were similar to the one</w:t>
      </w:r>
      <w:r w:rsidR="00B040B1">
        <w:rPr>
          <w:rFonts w:ascii="Times New Roman" w:hAnsi="Times New Roman" w:cs="Times New Roman" w:hint="eastAsia"/>
          <w:sz w:val="24"/>
          <w:szCs w:val="24"/>
        </w:rPr>
        <w:t>s</w:t>
      </w:r>
      <w:r w:rsidR="00230568">
        <w:rPr>
          <w:rFonts w:ascii="Times New Roman" w:hAnsi="Times New Roman" w:cs="Times New Roman" w:hint="eastAsia"/>
          <w:sz w:val="24"/>
          <w:szCs w:val="24"/>
        </w:rPr>
        <w:t xml:space="preserve"> used in the in-class problem solving sessions.  </w:t>
      </w:r>
      <w:r w:rsidR="007B524D">
        <w:rPr>
          <w:rFonts w:ascii="Times New Roman" w:hAnsi="Times New Roman" w:cs="Times New Roman" w:hint="eastAsia"/>
          <w:sz w:val="24"/>
          <w:szCs w:val="24"/>
        </w:rPr>
        <w:t xml:space="preserve">Each problem had three stages.  In the first stage, they were asked to solve the problem with no hints.  If they needed help, they were led to the next page which provided definitions of concepts involved in the problem.  If they needed more help, they were led to the next page which provided more hints including a direction of proof construction as well as the definitions of the concepts.  Once they moved to a new page, they were not allowed to go back to a previous page.  They were also not allowed to use an eraser to erase what they had written </w:t>
      </w:r>
      <w:r w:rsidR="00230568">
        <w:rPr>
          <w:rFonts w:ascii="Times New Roman" w:hAnsi="Times New Roman" w:cs="Times New Roman" w:hint="eastAsia"/>
          <w:sz w:val="24"/>
          <w:szCs w:val="24"/>
        </w:rPr>
        <w:t>and</w:t>
      </w:r>
      <w:r w:rsidR="007B524D">
        <w:rPr>
          <w:rFonts w:ascii="Times New Roman" w:hAnsi="Times New Roman" w:cs="Times New Roman" w:hint="eastAsia"/>
          <w:sz w:val="24"/>
          <w:szCs w:val="24"/>
        </w:rPr>
        <w:t xml:space="preserve"> were required to cross out with a straight line what they </w:t>
      </w:r>
      <w:r w:rsidR="00230568">
        <w:rPr>
          <w:rFonts w:ascii="Times New Roman" w:hAnsi="Times New Roman" w:cs="Times New Roman" w:hint="eastAsia"/>
          <w:sz w:val="24"/>
          <w:szCs w:val="24"/>
        </w:rPr>
        <w:t>wanted to erase</w:t>
      </w:r>
      <w:r w:rsidR="007B524D">
        <w:rPr>
          <w:rFonts w:ascii="Times New Roman" w:hAnsi="Times New Roman" w:cs="Times New Roman" w:hint="eastAsia"/>
          <w:sz w:val="24"/>
          <w:szCs w:val="24"/>
        </w:rPr>
        <w:t>.  The table below show</w:t>
      </w:r>
      <w:r w:rsidR="00B43498">
        <w:rPr>
          <w:rFonts w:ascii="Times New Roman" w:hAnsi="Times New Roman" w:cs="Times New Roman" w:hint="eastAsia"/>
          <w:sz w:val="24"/>
          <w:szCs w:val="24"/>
        </w:rPr>
        <w:t>s</w:t>
      </w:r>
      <w:r w:rsidR="007B524D">
        <w:rPr>
          <w:rFonts w:ascii="Times New Roman" w:hAnsi="Times New Roman" w:cs="Times New Roman" w:hint="eastAsia"/>
          <w:sz w:val="24"/>
          <w:szCs w:val="24"/>
        </w:rPr>
        <w:t xml:space="preserve"> the courses the student participants </w:t>
      </w:r>
      <w:r w:rsidR="00B040B1">
        <w:rPr>
          <w:rFonts w:ascii="Times New Roman" w:hAnsi="Times New Roman" w:cs="Times New Roman" w:hint="eastAsia"/>
          <w:sz w:val="24"/>
          <w:szCs w:val="24"/>
        </w:rPr>
        <w:t>were enrolled in</w:t>
      </w:r>
      <w:r w:rsidR="007B524D">
        <w:rPr>
          <w:rFonts w:ascii="Times New Roman" w:hAnsi="Times New Roman" w:cs="Times New Roman" w:hint="eastAsia"/>
          <w:sz w:val="24"/>
          <w:szCs w:val="24"/>
        </w:rPr>
        <w:t xml:space="preserve">.  </w:t>
      </w:r>
    </w:p>
    <w:p w:rsidR="000971AF" w:rsidRDefault="00A36CCC" w:rsidP="000971AF">
      <w:pPr>
        <w:spacing w:after="0" w:line="480" w:lineRule="auto"/>
        <w:rPr>
          <w:rFonts w:ascii="Times New Roman" w:hAnsi="Times New Roman" w:cs="Times New Roman"/>
          <w:sz w:val="24"/>
          <w:szCs w:val="24"/>
        </w:rPr>
      </w:pPr>
      <w:r>
        <w:rPr>
          <w:rFonts w:ascii="Times New Roman" w:hAnsi="Times New Roman" w:cs="Times New Roman" w:hint="eastAsia"/>
          <w:sz w:val="24"/>
          <w:szCs w:val="24"/>
        </w:rPr>
        <w:t>Table 4.7</w:t>
      </w:r>
    </w:p>
    <w:p w:rsidR="00A36CCC" w:rsidRPr="000971AF" w:rsidRDefault="00A36CCC" w:rsidP="000971AF">
      <w:pPr>
        <w:spacing w:after="0" w:line="480" w:lineRule="auto"/>
        <w:rPr>
          <w:rFonts w:ascii="Times New Roman" w:hAnsi="Times New Roman" w:cs="Times New Roman"/>
          <w:i/>
          <w:sz w:val="24"/>
          <w:szCs w:val="24"/>
        </w:rPr>
      </w:pPr>
      <w:r w:rsidRPr="000971AF">
        <w:rPr>
          <w:rFonts w:ascii="Times New Roman" w:hAnsi="Times New Roman" w:cs="Times New Roman" w:hint="eastAsia"/>
          <w:i/>
          <w:sz w:val="24"/>
          <w:szCs w:val="24"/>
        </w:rPr>
        <w:t>Population Sizes for Individual Problem Solving Sessions</w:t>
      </w:r>
    </w:p>
    <w:tbl>
      <w:tblPr>
        <w:tblStyle w:val="TableGrid"/>
        <w:tblW w:w="0" w:type="auto"/>
        <w:tblInd w:w="108" w:type="dxa"/>
        <w:tblLook w:val="04A0" w:firstRow="1" w:lastRow="0" w:firstColumn="1" w:lastColumn="0" w:noHBand="0" w:noVBand="1"/>
      </w:tblPr>
      <w:tblGrid>
        <w:gridCol w:w="1560"/>
        <w:gridCol w:w="1895"/>
        <w:gridCol w:w="1648"/>
        <w:gridCol w:w="1701"/>
        <w:gridCol w:w="1560"/>
      </w:tblGrid>
      <w:tr w:rsidR="00A1184C" w:rsidRPr="004D4934" w:rsidTr="007E196D">
        <w:tc>
          <w:tcPr>
            <w:tcW w:w="1560" w:type="dxa"/>
          </w:tcPr>
          <w:p w:rsidR="00A1184C" w:rsidRPr="004D4934" w:rsidRDefault="00A1184C" w:rsidP="00490AA7">
            <w:pPr>
              <w:jc w:val="center"/>
              <w:rPr>
                <w:rFonts w:ascii="Times New Roman" w:hAnsi="Times New Roman" w:cs="Times New Roman"/>
                <w:sz w:val="24"/>
                <w:szCs w:val="24"/>
              </w:rPr>
            </w:pPr>
          </w:p>
        </w:tc>
        <w:tc>
          <w:tcPr>
            <w:tcW w:w="1895" w:type="dxa"/>
          </w:tcPr>
          <w:p w:rsidR="00A1184C" w:rsidRPr="004D4934" w:rsidRDefault="00A1184C" w:rsidP="00490AA7">
            <w:pPr>
              <w:jc w:val="center"/>
              <w:rPr>
                <w:rFonts w:ascii="Times New Roman" w:hAnsi="Times New Roman" w:cs="Times New Roman"/>
                <w:sz w:val="24"/>
                <w:szCs w:val="24"/>
              </w:rPr>
            </w:pPr>
            <w:r w:rsidRPr="004D4934">
              <w:rPr>
                <w:rFonts w:ascii="Times New Roman" w:hAnsi="Times New Roman" w:cs="Times New Roman"/>
                <w:sz w:val="24"/>
                <w:szCs w:val="24"/>
              </w:rPr>
              <w:t>Topology</w:t>
            </w:r>
          </w:p>
        </w:tc>
        <w:tc>
          <w:tcPr>
            <w:tcW w:w="1648" w:type="dxa"/>
          </w:tcPr>
          <w:p w:rsidR="00A1184C" w:rsidRPr="004D4934" w:rsidRDefault="00A1184C" w:rsidP="00490AA7">
            <w:pPr>
              <w:jc w:val="center"/>
              <w:rPr>
                <w:rFonts w:ascii="Times New Roman" w:hAnsi="Times New Roman" w:cs="Times New Roman"/>
                <w:sz w:val="24"/>
                <w:szCs w:val="24"/>
              </w:rPr>
            </w:pPr>
            <w:r w:rsidRPr="004D4934">
              <w:rPr>
                <w:rFonts w:ascii="Times New Roman" w:hAnsi="Times New Roman" w:cs="Times New Roman"/>
                <w:sz w:val="24"/>
                <w:szCs w:val="24"/>
              </w:rPr>
              <w:t>Algebra I</w:t>
            </w:r>
          </w:p>
        </w:tc>
        <w:tc>
          <w:tcPr>
            <w:tcW w:w="1701" w:type="dxa"/>
          </w:tcPr>
          <w:p w:rsidR="00A1184C" w:rsidRPr="004D4934" w:rsidRDefault="00A1184C" w:rsidP="00490AA7">
            <w:pPr>
              <w:jc w:val="center"/>
              <w:rPr>
                <w:rFonts w:ascii="Times New Roman" w:hAnsi="Times New Roman" w:cs="Times New Roman"/>
                <w:sz w:val="24"/>
                <w:szCs w:val="24"/>
              </w:rPr>
            </w:pPr>
            <w:r w:rsidRPr="004D4934">
              <w:rPr>
                <w:rFonts w:ascii="Times New Roman" w:hAnsi="Times New Roman" w:cs="Times New Roman"/>
                <w:sz w:val="24"/>
                <w:szCs w:val="24"/>
              </w:rPr>
              <w:t>Algebra II</w:t>
            </w:r>
          </w:p>
        </w:tc>
        <w:tc>
          <w:tcPr>
            <w:tcW w:w="1560" w:type="dxa"/>
          </w:tcPr>
          <w:p w:rsidR="00A1184C" w:rsidRPr="004D4934" w:rsidRDefault="00A1184C" w:rsidP="00490AA7">
            <w:pPr>
              <w:jc w:val="center"/>
              <w:rPr>
                <w:rFonts w:ascii="Times New Roman" w:hAnsi="Times New Roman" w:cs="Times New Roman"/>
                <w:sz w:val="24"/>
                <w:szCs w:val="24"/>
              </w:rPr>
            </w:pPr>
            <w:r w:rsidRPr="004D4934">
              <w:rPr>
                <w:rFonts w:ascii="Times New Roman" w:hAnsi="Times New Roman" w:cs="Times New Roman"/>
                <w:sz w:val="24"/>
                <w:szCs w:val="24"/>
              </w:rPr>
              <w:t>Analysis</w:t>
            </w:r>
          </w:p>
        </w:tc>
      </w:tr>
      <w:tr w:rsidR="00A1184C" w:rsidRPr="004D4934" w:rsidTr="007E196D">
        <w:tc>
          <w:tcPr>
            <w:tcW w:w="1560" w:type="dxa"/>
          </w:tcPr>
          <w:p w:rsidR="00A1184C" w:rsidRPr="004D4934" w:rsidRDefault="00A1184C" w:rsidP="00490AA7">
            <w:pPr>
              <w:jc w:val="center"/>
              <w:rPr>
                <w:rFonts w:ascii="Times New Roman" w:hAnsi="Times New Roman" w:cs="Times New Roman"/>
                <w:sz w:val="24"/>
                <w:szCs w:val="24"/>
              </w:rPr>
            </w:pPr>
            <w:r w:rsidRPr="004D4934">
              <w:rPr>
                <w:rFonts w:ascii="Times New Roman" w:hAnsi="Times New Roman" w:cs="Times New Roman"/>
                <w:sz w:val="24"/>
                <w:szCs w:val="24"/>
              </w:rPr>
              <w:t>population</w:t>
            </w:r>
          </w:p>
        </w:tc>
        <w:tc>
          <w:tcPr>
            <w:tcW w:w="1895" w:type="dxa"/>
          </w:tcPr>
          <w:p w:rsidR="00A1184C" w:rsidRPr="004D4934" w:rsidRDefault="00A1184C" w:rsidP="00490AA7">
            <w:pPr>
              <w:jc w:val="center"/>
              <w:rPr>
                <w:rFonts w:ascii="Times New Roman" w:hAnsi="Times New Roman" w:cs="Times New Roman"/>
                <w:sz w:val="24"/>
                <w:szCs w:val="24"/>
              </w:rPr>
            </w:pPr>
            <w:r w:rsidRPr="004D4934">
              <w:rPr>
                <w:rFonts w:ascii="Times New Roman" w:hAnsi="Times New Roman" w:cs="Times New Roman"/>
                <w:sz w:val="24"/>
                <w:szCs w:val="24"/>
              </w:rPr>
              <w:t>2</w:t>
            </w:r>
          </w:p>
        </w:tc>
        <w:tc>
          <w:tcPr>
            <w:tcW w:w="1648" w:type="dxa"/>
          </w:tcPr>
          <w:p w:rsidR="00A1184C" w:rsidRPr="004D4934" w:rsidRDefault="00A1184C" w:rsidP="00490AA7">
            <w:pPr>
              <w:jc w:val="center"/>
              <w:rPr>
                <w:rFonts w:ascii="Times New Roman" w:hAnsi="Times New Roman" w:cs="Times New Roman"/>
                <w:sz w:val="24"/>
                <w:szCs w:val="24"/>
              </w:rPr>
            </w:pPr>
            <w:r w:rsidRPr="004D4934">
              <w:rPr>
                <w:rFonts w:ascii="Times New Roman" w:hAnsi="Times New Roman" w:cs="Times New Roman"/>
                <w:sz w:val="24"/>
                <w:szCs w:val="24"/>
              </w:rPr>
              <w:t>1</w:t>
            </w:r>
          </w:p>
        </w:tc>
        <w:tc>
          <w:tcPr>
            <w:tcW w:w="1701" w:type="dxa"/>
          </w:tcPr>
          <w:p w:rsidR="00A1184C" w:rsidRPr="004D4934" w:rsidRDefault="00A1184C" w:rsidP="00490AA7">
            <w:pPr>
              <w:jc w:val="center"/>
              <w:rPr>
                <w:rFonts w:ascii="Times New Roman" w:hAnsi="Times New Roman" w:cs="Times New Roman"/>
                <w:sz w:val="24"/>
                <w:szCs w:val="24"/>
              </w:rPr>
            </w:pPr>
            <w:r w:rsidRPr="004D4934">
              <w:rPr>
                <w:rFonts w:ascii="Times New Roman" w:hAnsi="Times New Roman" w:cs="Times New Roman"/>
                <w:sz w:val="24"/>
                <w:szCs w:val="24"/>
              </w:rPr>
              <w:t>4</w:t>
            </w:r>
          </w:p>
        </w:tc>
        <w:tc>
          <w:tcPr>
            <w:tcW w:w="1560" w:type="dxa"/>
          </w:tcPr>
          <w:p w:rsidR="00A1184C" w:rsidRPr="004D4934" w:rsidRDefault="00A1184C" w:rsidP="00490AA7">
            <w:pPr>
              <w:jc w:val="center"/>
              <w:rPr>
                <w:rFonts w:ascii="Times New Roman" w:hAnsi="Times New Roman" w:cs="Times New Roman"/>
                <w:sz w:val="24"/>
                <w:szCs w:val="24"/>
              </w:rPr>
            </w:pPr>
            <w:r w:rsidRPr="004D4934">
              <w:rPr>
                <w:rFonts w:ascii="Times New Roman" w:hAnsi="Times New Roman" w:cs="Times New Roman"/>
                <w:sz w:val="24"/>
                <w:szCs w:val="24"/>
              </w:rPr>
              <w:t>0</w:t>
            </w:r>
          </w:p>
        </w:tc>
      </w:tr>
    </w:tbl>
    <w:p w:rsidR="006738E8" w:rsidRPr="004D4934" w:rsidRDefault="006738E8" w:rsidP="000B3613">
      <w:pPr>
        <w:spacing w:after="0" w:line="240" w:lineRule="auto"/>
        <w:rPr>
          <w:rFonts w:ascii="Times New Roman" w:hAnsi="Times New Roman" w:cs="Times New Roman"/>
          <w:b/>
          <w:sz w:val="24"/>
          <w:szCs w:val="24"/>
        </w:rPr>
      </w:pPr>
    </w:p>
    <w:p w:rsidR="00D30333" w:rsidRPr="004D4934" w:rsidRDefault="00213C38" w:rsidP="00490AA7">
      <w:pPr>
        <w:spacing w:after="0" w:line="480" w:lineRule="auto"/>
        <w:rPr>
          <w:rFonts w:ascii="Times New Roman" w:hAnsi="Times New Roman" w:cs="Times New Roman"/>
          <w:b/>
          <w:sz w:val="24"/>
          <w:szCs w:val="24"/>
        </w:rPr>
      </w:pPr>
      <w:r w:rsidRPr="004D4934">
        <w:rPr>
          <w:rFonts w:ascii="Times New Roman" w:hAnsi="Times New Roman" w:cs="Times New Roman"/>
          <w:b/>
          <w:sz w:val="24"/>
          <w:szCs w:val="24"/>
        </w:rPr>
        <w:t>4.</w:t>
      </w:r>
      <w:r w:rsidR="00CD1C16">
        <w:rPr>
          <w:rFonts w:ascii="Times New Roman" w:hAnsi="Times New Roman" w:cs="Times New Roman" w:hint="eastAsia"/>
          <w:b/>
          <w:sz w:val="24"/>
          <w:szCs w:val="24"/>
        </w:rPr>
        <w:t>5</w:t>
      </w:r>
      <w:r w:rsidR="00CD1C16">
        <w:rPr>
          <w:rFonts w:ascii="Times New Roman" w:hAnsi="Times New Roman" w:cs="Times New Roman" w:hint="eastAsia"/>
          <w:b/>
          <w:sz w:val="24"/>
          <w:szCs w:val="24"/>
        </w:rPr>
        <w:tab/>
      </w:r>
      <w:r w:rsidR="00EA04F5" w:rsidRPr="004D4934">
        <w:rPr>
          <w:rFonts w:ascii="Times New Roman" w:hAnsi="Times New Roman" w:cs="Times New Roman"/>
          <w:b/>
          <w:sz w:val="24"/>
          <w:szCs w:val="24"/>
        </w:rPr>
        <w:t>Data</w:t>
      </w:r>
      <w:r w:rsidR="00F16735">
        <w:rPr>
          <w:rFonts w:ascii="Times New Roman" w:hAnsi="Times New Roman" w:cs="Times New Roman"/>
          <w:b/>
          <w:sz w:val="24"/>
          <w:szCs w:val="24"/>
        </w:rPr>
        <w:t xml:space="preserve"> Analysis</w:t>
      </w:r>
    </w:p>
    <w:p w:rsidR="00B53AFB" w:rsidRDefault="006738E8" w:rsidP="000A498C">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For analyzing students’ proofs, t</w:t>
      </w:r>
      <w:r w:rsidR="00EA04F5" w:rsidRPr="004D4934">
        <w:rPr>
          <w:rFonts w:ascii="Times New Roman" w:hAnsi="Times New Roman" w:cs="Times New Roman"/>
          <w:sz w:val="24"/>
          <w:szCs w:val="24"/>
        </w:rPr>
        <w:t xml:space="preserve">wo types of framework were created.  </w:t>
      </w:r>
      <w:r w:rsidR="008561DD" w:rsidRPr="004D4934">
        <w:rPr>
          <w:rFonts w:ascii="Times New Roman" w:hAnsi="Times New Roman" w:cs="Times New Roman"/>
          <w:sz w:val="24"/>
          <w:szCs w:val="24"/>
        </w:rPr>
        <w:t xml:space="preserve">The first type </w:t>
      </w:r>
      <w:r w:rsidR="00C952BD">
        <w:rPr>
          <w:rFonts w:ascii="Times New Roman" w:hAnsi="Times New Roman" w:cs="Times New Roman" w:hint="eastAsia"/>
          <w:sz w:val="24"/>
          <w:szCs w:val="24"/>
        </w:rPr>
        <w:t xml:space="preserve">of table </w:t>
      </w:r>
      <w:r w:rsidR="008561DD" w:rsidRPr="004D4934">
        <w:rPr>
          <w:rFonts w:ascii="Times New Roman" w:hAnsi="Times New Roman" w:cs="Times New Roman"/>
          <w:sz w:val="24"/>
          <w:szCs w:val="24"/>
        </w:rPr>
        <w:t>(</w:t>
      </w:r>
      <w:r w:rsidR="00044CC7">
        <w:rPr>
          <w:rFonts w:ascii="Times New Roman" w:hAnsi="Times New Roman" w:cs="Times New Roman" w:hint="eastAsia"/>
          <w:sz w:val="24"/>
          <w:szCs w:val="24"/>
        </w:rPr>
        <w:t>Table 3.3</w:t>
      </w:r>
      <w:r w:rsidR="00C952BD">
        <w:rPr>
          <w:rFonts w:ascii="Times New Roman" w:hAnsi="Times New Roman" w:cs="Times New Roman" w:hint="eastAsia"/>
          <w:sz w:val="24"/>
          <w:szCs w:val="24"/>
        </w:rPr>
        <w:t xml:space="preserve"> and </w:t>
      </w:r>
      <w:r w:rsidR="00044CC7">
        <w:rPr>
          <w:rFonts w:ascii="Times New Roman" w:hAnsi="Times New Roman" w:cs="Times New Roman" w:hint="eastAsia"/>
          <w:sz w:val="24"/>
          <w:szCs w:val="24"/>
        </w:rPr>
        <w:t>Table 3.4</w:t>
      </w:r>
      <w:r w:rsidR="008561DD" w:rsidRPr="004D4934">
        <w:rPr>
          <w:rFonts w:ascii="Times New Roman" w:hAnsi="Times New Roman" w:cs="Times New Roman"/>
          <w:sz w:val="24"/>
          <w:szCs w:val="24"/>
        </w:rPr>
        <w:t xml:space="preserve">) was </w:t>
      </w:r>
      <w:r w:rsidR="00BD0ACF">
        <w:rPr>
          <w:rFonts w:ascii="Times New Roman" w:hAnsi="Times New Roman" w:cs="Times New Roman" w:hint="eastAsia"/>
          <w:sz w:val="24"/>
          <w:szCs w:val="24"/>
        </w:rPr>
        <w:t xml:space="preserve">used </w:t>
      </w:r>
      <w:r w:rsidR="008561DD" w:rsidRPr="004D4934">
        <w:rPr>
          <w:rFonts w:ascii="Times New Roman" w:hAnsi="Times New Roman" w:cs="Times New Roman"/>
          <w:sz w:val="24"/>
          <w:szCs w:val="24"/>
        </w:rPr>
        <w:t xml:space="preserve">for detecting </w:t>
      </w:r>
      <w:r w:rsidR="00023233">
        <w:rPr>
          <w:rFonts w:ascii="Times New Roman" w:hAnsi="Times New Roman" w:cs="Times New Roman"/>
          <w:sz w:val="24"/>
          <w:szCs w:val="24"/>
        </w:rPr>
        <w:t>students’</w:t>
      </w:r>
      <w:r w:rsidR="00023233">
        <w:rPr>
          <w:rFonts w:ascii="Times New Roman" w:hAnsi="Times New Roman" w:cs="Times New Roman" w:hint="eastAsia"/>
          <w:sz w:val="24"/>
          <w:szCs w:val="24"/>
        </w:rPr>
        <w:t xml:space="preserve"> </w:t>
      </w:r>
      <w:r w:rsidR="008561DD" w:rsidRPr="004D4934">
        <w:rPr>
          <w:rFonts w:ascii="Times New Roman" w:hAnsi="Times New Roman" w:cs="Times New Roman"/>
          <w:sz w:val="24"/>
          <w:szCs w:val="24"/>
        </w:rPr>
        <w:t xml:space="preserve">impasses and </w:t>
      </w:r>
      <w:r w:rsidR="00023233">
        <w:rPr>
          <w:rFonts w:ascii="Times New Roman" w:hAnsi="Times New Roman" w:cs="Times New Roman" w:hint="eastAsia"/>
          <w:sz w:val="24"/>
          <w:szCs w:val="24"/>
        </w:rPr>
        <w:t>the</w:t>
      </w:r>
      <w:r w:rsidR="008561DD" w:rsidRPr="004D4934">
        <w:rPr>
          <w:rFonts w:ascii="Times New Roman" w:hAnsi="Times New Roman" w:cs="Times New Roman"/>
          <w:sz w:val="24"/>
          <w:szCs w:val="24"/>
        </w:rPr>
        <w:t xml:space="preserve"> operation they failed to apply.  This type of analysis table </w:t>
      </w:r>
      <w:r w:rsidR="003E7722">
        <w:rPr>
          <w:rFonts w:ascii="Times New Roman" w:hAnsi="Times New Roman" w:cs="Times New Roman" w:hint="eastAsia"/>
          <w:sz w:val="24"/>
          <w:szCs w:val="24"/>
        </w:rPr>
        <w:t>(T</w:t>
      </w:r>
      <w:r w:rsidR="003E7722">
        <w:rPr>
          <w:rFonts w:ascii="Times New Roman" w:hAnsi="Times New Roman" w:cs="Times New Roman"/>
          <w:sz w:val="24"/>
          <w:szCs w:val="24"/>
        </w:rPr>
        <w:t>y</w:t>
      </w:r>
      <w:r w:rsidR="003E7722">
        <w:rPr>
          <w:rFonts w:ascii="Times New Roman" w:hAnsi="Times New Roman" w:cs="Times New Roman" w:hint="eastAsia"/>
          <w:sz w:val="24"/>
          <w:szCs w:val="24"/>
        </w:rPr>
        <w:t xml:space="preserve">pe A) </w:t>
      </w:r>
      <w:r w:rsidR="003E7722">
        <w:rPr>
          <w:rFonts w:ascii="Times New Roman" w:hAnsi="Times New Roman" w:cs="Times New Roman"/>
          <w:sz w:val="24"/>
          <w:szCs w:val="24"/>
        </w:rPr>
        <w:t>was created for each problem the participants worked on</w:t>
      </w:r>
      <w:r w:rsidR="008561DD" w:rsidRPr="004D4934">
        <w:rPr>
          <w:rFonts w:ascii="Times New Roman" w:hAnsi="Times New Roman" w:cs="Times New Roman"/>
          <w:sz w:val="24"/>
          <w:szCs w:val="24"/>
        </w:rPr>
        <w:t xml:space="preserve">.  </w:t>
      </w:r>
      <w:r w:rsidR="00B70CB2">
        <w:rPr>
          <w:rFonts w:ascii="Times New Roman" w:hAnsi="Times New Roman" w:cs="Times New Roman" w:hint="eastAsia"/>
          <w:sz w:val="24"/>
          <w:szCs w:val="24"/>
        </w:rPr>
        <w:t xml:space="preserve">Each </w:t>
      </w:r>
      <w:r w:rsidR="00023233">
        <w:rPr>
          <w:rFonts w:ascii="Times New Roman" w:hAnsi="Times New Roman" w:cs="Times New Roman" w:hint="eastAsia"/>
          <w:sz w:val="24"/>
          <w:szCs w:val="24"/>
        </w:rPr>
        <w:t>analysis t</w:t>
      </w:r>
      <w:r w:rsidR="00B70CB2">
        <w:rPr>
          <w:rFonts w:ascii="Times New Roman" w:hAnsi="Times New Roman" w:cs="Times New Roman" w:hint="eastAsia"/>
          <w:sz w:val="24"/>
          <w:szCs w:val="24"/>
        </w:rPr>
        <w:t xml:space="preserve">able showed </w:t>
      </w:r>
      <w:r w:rsidR="00BD0ACF">
        <w:rPr>
          <w:rFonts w:ascii="Times New Roman" w:hAnsi="Times New Roman" w:cs="Times New Roman" w:hint="eastAsia"/>
          <w:sz w:val="24"/>
          <w:szCs w:val="24"/>
        </w:rPr>
        <w:t xml:space="preserve">step-by-step proof and the coded operation used to generate a </w:t>
      </w:r>
      <w:r w:rsidR="00BD0ACF">
        <w:rPr>
          <w:rFonts w:ascii="Times New Roman" w:hAnsi="Times New Roman" w:cs="Times New Roman"/>
          <w:sz w:val="24"/>
          <w:szCs w:val="24"/>
        </w:rPr>
        <w:t>corresponding</w:t>
      </w:r>
      <w:r w:rsidR="00BD0ACF">
        <w:rPr>
          <w:rFonts w:ascii="Times New Roman" w:hAnsi="Times New Roman" w:cs="Times New Roman" w:hint="eastAsia"/>
          <w:sz w:val="24"/>
          <w:szCs w:val="24"/>
        </w:rPr>
        <w:t xml:space="preserve"> statement for each step.  </w:t>
      </w:r>
      <w:r w:rsidR="00EA04F5" w:rsidRPr="004D4934">
        <w:rPr>
          <w:rFonts w:ascii="Times New Roman" w:hAnsi="Times New Roman" w:cs="Times New Roman"/>
          <w:sz w:val="24"/>
          <w:szCs w:val="24"/>
        </w:rPr>
        <w:t xml:space="preserve">The other </w:t>
      </w:r>
      <w:r w:rsidR="001E3C64" w:rsidRPr="004D4934">
        <w:rPr>
          <w:rFonts w:ascii="Times New Roman" w:hAnsi="Times New Roman" w:cs="Times New Roman"/>
          <w:sz w:val="24"/>
          <w:szCs w:val="24"/>
        </w:rPr>
        <w:t xml:space="preserve">type of </w:t>
      </w:r>
      <w:r w:rsidR="00EA04F5" w:rsidRPr="004D4934">
        <w:rPr>
          <w:rFonts w:ascii="Times New Roman" w:hAnsi="Times New Roman" w:cs="Times New Roman"/>
          <w:sz w:val="24"/>
          <w:szCs w:val="24"/>
        </w:rPr>
        <w:t xml:space="preserve">framework </w:t>
      </w:r>
      <w:r w:rsidR="001E3C64" w:rsidRPr="004D4934">
        <w:rPr>
          <w:rFonts w:ascii="Times New Roman" w:hAnsi="Times New Roman" w:cs="Times New Roman"/>
          <w:sz w:val="24"/>
          <w:szCs w:val="24"/>
        </w:rPr>
        <w:t>(</w:t>
      </w:r>
      <w:r w:rsidR="00044CC7">
        <w:rPr>
          <w:rFonts w:ascii="Times New Roman" w:hAnsi="Times New Roman" w:cs="Times New Roman" w:hint="eastAsia"/>
          <w:sz w:val="24"/>
          <w:szCs w:val="24"/>
        </w:rPr>
        <w:t>Table 3.5</w:t>
      </w:r>
      <w:r w:rsidR="001E3C64" w:rsidRPr="004D4934">
        <w:rPr>
          <w:rFonts w:ascii="Times New Roman" w:hAnsi="Times New Roman" w:cs="Times New Roman"/>
          <w:sz w:val="24"/>
          <w:szCs w:val="24"/>
        </w:rPr>
        <w:t xml:space="preserve">) </w:t>
      </w:r>
      <w:r w:rsidR="00EA04F5" w:rsidRPr="004D4934">
        <w:rPr>
          <w:rFonts w:ascii="Times New Roman" w:hAnsi="Times New Roman" w:cs="Times New Roman"/>
          <w:sz w:val="24"/>
          <w:szCs w:val="24"/>
        </w:rPr>
        <w:t xml:space="preserve">was </w:t>
      </w:r>
      <w:r w:rsidR="00BD0ACF">
        <w:rPr>
          <w:rFonts w:ascii="Times New Roman" w:hAnsi="Times New Roman" w:cs="Times New Roman" w:hint="eastAsia"/>
          <w:sz w:val="24"/>
          <w:szCs w:val="24"/>
        </w:rPr>
        <w:t xml:space="preserve">used </w:t>
      </w:r>
      <w:r w:rsidR="001E3C64" w:rsidRPr="004D4934">
        <w:rPr>
          <w:rFonts w:ascii="Times New Roman" w:hAnsi="Times New Roman" w:cs="Times New Roman"/>
          <w:sz w:val="24"/>
          <w:szCs w:val="24"/>
        </w:rPr>
        <w:t xml:space="preserve">for </w:t>
      </w:r>
      <w:r w:rsidR="00B57B2A">
        <w:rPr>
          <w:rFonts w:ascii="Times New Roman" w:hAnsi="Times New Roman" w:cs="Times New Roman" w:hint="eastAsia"/>
          <w:sz w:val="24"/>
          <w:szCs w:val="24"/>
        </w:rPr>
        <w:t>identifying</w:t>
      </w:r>
      <w:r w:rsidR="001E3C64" w:rsidRPr="004D4934">
        <w:rPr>
          <w:rFonts w:ascii="Times New Roman" w:hAnsi="Times New Roman" w:cs="Times New Roman"/>
          <w:sz w:val="24"/>
          <w:szCs w:val="24"/>
        </w:rPr>
        <w:t xml:space="preserve"> the sources of students’ difficulties.  </w:t>
      </w:r>
      <w:r w:rsidR="00793D33" w:rsidRPr="004D4934">
        <w:rPr>
          <w:rFonts w:ascii="Times New Roman" w:hAnsi="Times New Roman" w:cs="Times New Roman"/>
          <w:sz w:val="24"/>
          <w:szCs w:val="24"/>
        </w:rPr>
        <w:t xml:space="preserve">It was </w:t>
      </w:r>
      <w:r w:rsidR="00EA04F5" w:rsidRPr="004D4934">
        <w:rPr>
          <w:rFonts w:ascii="Times New Roman" w:hAnsi="Times New Roman" w:cs="Times New Roman"/>
          <w:sz w:val="24"/>
          <w:szCs w:val="24"/>
        </w:rPr>
        <w:t xml:space="preserve">created based on the framework </w:t>
      </w:r>
      <w:r w:rsidR="008561DD" w:rsidRPr="004D4934">
        <w:rPr>
          <w:rFonts w:ascii="Times New Roman" w:hAnsi="Times New Roman" w:cs="Times New Roman"/>
          <w:sz w:val="24"/>
          <w:szCs w:val="24"/>
        </w:rPr>
        <w:t xml:space="preserve">for modeling the structure of proof construction.  </w:t>
      </w:r>
    </w:p>
    <w:p w:rsidR="00DC093D" w:rsidRPr="004D4934" w:rsidRDefault="0050527A" w:rsidP="001F481A">
      <w:pPr>
        <w:spacing w:after="0" w:line="480" w:lineRule="auto"/>
        <w:ind w:firstLine="720"/>
        <w:rPr>
          <w:rFonts w:ascii="Times New Roman" w:hAnsi="Times New Roman" w:cs="Times New Roman"/>
          <w:sz w:val="24"/>
          <w:szCs w:val="24"/>
        </w:rPr>
      </w:pPr>
      <w:r>
        <w:rPr>
          <w:rFonts w:ascii="Times New Roman" w:hAnsi="Times New Roman" w:cs="Times New Roman" w:hint="eastAsia"/>
          <w:sz w:val="24"/>
          <w:szCs w:val="24"/>
        </w:rPr>
        <w:t xml:space="preserve">First, </w:t>
      </w:r>
      <w:r w:rsidR="00B040B1">
        <w:rPr>
          <w:rFonts w:ascii="Times New Roman" w:hAnsi="Times New Roman" w:cs="Times New Roman" w:hint="eastAsia"/>
          <w:sz w:val="24"/>
          <w:szCs w:val="24"/>
        </w:rPr>
        <w:t>I</w:t>
      </w:r>
      <w:r w:rsidR="00AF4CDE">
        <w:rPr>
          <w:rFonts w:ascii="Times New Roman" w:hAnsi="Times New Roman" w:cs="Times New Roman" w:hint="eastAsia"/>
          <w:sz w:val="24"/>
          <w:szCs w:val="24"/>
        </w:rPr>
        <w:t xml:space="preserve"> de-identified participants</w:t>
      </w:r>
      <w:r w:rsidR="00AF4CDE">
        <w:rPr>
          <w:rFonts w:ascii="Times New Roman" w:hAnsi="Times New Roman" w:cs="Times New Roman"/>
          <w:sz w:val="24"/>
          <w:szCs w:val="24"/>
        </w:rPr>
        <w:t>’</w:t>
      </w:r>
      <w:r w:rsidR="00AF4CDE">
        <w:rPr>
          <w:rFonts w:ascii="Times New Roman" w:hAnsi="Times New Roman" w:cs="Times New Roman" w:hint="eastAsia"/>
          <w:sz w:val="24"/>
          <w:szCs w:val="24"/>
        </w:rPr>
        <w:t xml:space="preserve"> names </w:t>
      </w:r>
      <w:r w:rsidR="00C952BD">
        <w:rPr>
          <w:rFonts w:ascii="Times New Roman" w:hAnsi="Times New Roman" w:cs="Times New Roman" w:hint="eastAsia"/>
          <w:sz w:val="24"/>
          <w:szCs w:val="24"/>
        </w:rPr>
        <w:t xml:space="preserve">and gave a pseudonym to each </w:t>
      </w:r>
      <w:r w:rsidR="00AF4CDE">
        <w:rPr>
          <w:rFonts w:ascii="Times New Roman" w:hAnsi="Times New Roman" w:cs="Times New Roman" w:hint="eastAsia"/>
          <w:sz w:val="24"/>
          <w:szCs w:val="24"/>
        </w:rPr>
        <w:t>student</w:t>
      </w:r>
      <w:r>
        <w:rPr>
          <w:rFonts w:ascii="Times New Roman" w:hAnsi="Times New Roman" w:cs="Times New Roman" w:hint="eastAsia"/>
          <w:sz w:val="24"/>
          <w:szCs w:val="24"/>
        </w:rPr>
        <w:t>.  Then</w:t>
      </w:r>
      <w:r w:rsidR="00B53AFB">
        <w:rPr>
          <w:rFonts w:ascii="Times New Roman" w:hAnsi="Times New Roman" w:cs="Times New Roman" w:hint="eastAsia"/>
          <w:sz w:val="24"/>
          <w:szCs w:val="24"/>
        </w:rPr>
        <w:t xml:space="preserve">, based on the analysis table Type A, the researcher </w:t>
      </w:r>
      <w:r w:rsidR="000A017F">
        <w:rPr>
          <w:rFonts w:ascii="Times New Roman" w:hAnsi="Times New Roman" w:cs="Times New Roman" w:hint="eastAsia"/>
          <w:sz w:val="24"/>
          <w:szCs w:val="24"/>
        </w:rPr>
        <w:t>examined</w:t>
      </w:r>
      <w:r w:rsidR="00B53AFB">
        <w:rPr>
          <w:rFonts w:ascii="Times New Roman" w:hAnsi="Times New Roman" w:cs="Times New Roman" w:hint="eastAsia"/>
          <w:sz w:val="24"/>
          <w:szCs w:val="24"/>
        </w:rPr>
        <w:t xml:space="preserve"> </w:t>
      </w:r>
      <w:r w:rsidR="000A017F">
        <w:rPr>
          <w:rFonts w:ascii="Times New Roman" w:hAnsi="Times New Roman" w:cs="Times New Roman" w:hint="eastAsia"/>
          <w:sz w:val="24"/>
          <w:szCs w:val="24"/>
        </w:rPr>
        <w:t>each</w:t>
      </w:r>
      <w:r w:rsidR="00B53AFB">
        <w:rPr>
          <w:rFonts w:ascii="Times New Roman" w:hAnsi="Times New Roman" w:cs="Times New Roman" w:hint="eastAsia"/>
          <w:sz w:val="24"/>
          <w:szCs w:val="24"/>
        </w:rPr>
        <w:t xml:space="preserve"> step</w:t>
      </w:r>
      <w:r w:rsidR="000A017F">
        <w:rPr>
          <w:rFonts w:ascii="Times New Roman" w:hAnsi="Times New Roman" w:cs="Times New Roman" w:hint="eastAsia"/>
          <w:sz w:val="24"/>
          <w:szCs w:val="24"/>
        </w:rPr>
        <w:t xml:space="preserve"> </w:t>
      </w:r>
      <w:r w:rsidR="00FC025B">
        <w:rPr>
          <w:rFonts w:ascii="Times New Roman" w:hAnsi="Times New Roman" w:cs="Times New Roman" w:hint="eastAsia"/>
          <w:sz w:val="24"/>
          <w:szCs w:val="24"/>
        </w:rPr>
        <w:t xml:space="preserve">of the proof </w:t>
      </w:r>
      <w:r w:rsidR="000A017F">
        <w:rPr>
          <w:rFonts w:ascii="Times New Roman" w:hAnsi="Times New Roman" w:cs="Times New Roman" w:hint="eastAsia"/>
          <w:sz w:val="24"/>
          <w:szCs w:val="24"/>
        </w:rPr>
        <w:t xml:space="preserve">that </w:t>
      </w:r>
      <w:r w:rsidR="00FC025B">
        <w:rPr>
          <w:rFonts w:ascii="Times New Roman" w:hAnsi="Times New Roman" w:cs="Times New Roman" w:hint="eastAsia"/>
          <w:sz w:val="24"/>
          <w:szCs w:val="24"/>
        </w:rPr>
        <w:t>each student</w:t>
      </w:r>
      <w:r w:rsidR="000A017F">
        <w:rPr>
          <w:rFonts w:ascii="Times New Roman" w:hAnsi="Times New Roman" w:cs="Times New Roman" w:hint="eastAsia"/>
          <w:sz w:val="24"/>
          <w:szCs w:val="24"/>
        </w:rPr>
        <w:t xml:space="preserve"> made</w:t>
      </w:r>
      <w:r w:rsidR="00B53AFB">
        <w:rPr>
          <w:rFonts w:ascii="Times New Roman" w:hAnsi="Times New Roman" w:cs="Times New Roman" w:hint="eastAsia"/>
          <w:sz w:val="24"/>
          <w:szCs w:val="24"/>
        </w:rPr>
        <w:t xml:space="preserve">.  Then, </w:t>
      </w:r>
      <w:r w:rsidR="00FC025B">
        <w:rPr>
          <w:rFonts w:ascii="Times New Roman" w:hAnsi="Times New Roman" w:cs="Times New Roman" w:hint="eastAsia"/>
          <w:sz w:val="24"/>
          <w:szCs w:val="24"/>
        </w:rPr>
        <w:t xml:space="preserve">each </w:t>
      </w:r>
      <w:r w:rsidR="00C225D8">
        <w:rPr>
          <w:rFonts w:ascii="Times New Roman" w:hAnsi="Times New Roman" w:cs="Times New Roman" w:hint="eastAsia"/>
          <w:sz w:val="24"/>
          <w:szCs w:val="24"/>
        </w:rPr>
        <w:t xml:space="preserve">of their </w:t>
      </w:r>
      <w:r w:rsidR="00FC025B">
        <w:rPr>
          <w:rFonts w:ascii="Times New Roman" w:hAnsi="Times New Roman" w:cs="Times New Roman" w:hint="eastAsia"/>
          <w:sz w:val="24"/>
          <w:szCs w:val="24"/>
        </w:rPr>
        <w:t>mistakes and difficulties was</w:t>
      </w:r>
      <w:r w:rsidR="00B53AFB">
        <w:rPr>
          <w:rFonts w:ascii="Times New Roman" w:hAnsi="Times New Roman" w:cs="Times New Roman" w:hint="eastAsia"/>
          <w:sz w:val="24"/>
          <w:szCs w:val="24"/>
        </w:rPr>
        <w:t xml:space="preserve"> analyzed </w:t>
      </w:r>
      <w:r w:rsidR="00DC093D">
        <w:rPr>
          <w:rFonts w:ascii="Times New Roman" w:hAnsi="Times New Roman" w:cs="Times New Roman" w:hint="eastAsia"/>
          <w:sz w:val="24"/>
          <w:szCs w:val="24"/>
        </w:rPr>
        <w:t xml:space="preserve">from </w:t>
      </w:r>
      <w:r w:rsidR="00B53AFB">
        <w:rPr>
          <w:rFonts w:ascii="Times New Roman" w:hAnsi="Times New Roman" w:cs="Times New Roman" w:hint="eastAsia"/>
          <w:sz w:val="24"/>
          <w:szCs w:val="24"/>
        </w:rPr>
        <w:t xml:space="preserve">the </w:t>
      </w:r>
      <w:r w:rsidR="00DC093D">
        <w:rPr>
          <w:rFonts w:ascii="Times New Roman" w:hAnsi="Times New Roman" w:cs="Times New Roman" w:hint="eastAsia"/>
          <w:sz w:val="24"/>
          <w:szCs w:val="24"/>
        </w:rPr>
        <w:t xml:space="preserve">three </w:t>
      </w:r>
      <w:r w:rsidR="00C225D8">
        <w:rPr>
          <w:rFonts w:ascii="Times New Roman" w:hAnsi="Times New Roman" w:cs="Times New Roman" w:hint="eastAsia"/>
          <w:sz w:val="24"/>
          <w:szCs w:val="24"/>
        </w:rPr>
        <w:t>perspective</w:t>
      </w:r>
      <w:r w:rsidR="00DC093D">
        <w:rPr>
          <w:rFonts w:ascii="Times New Roman" w:hAnsi="Times New Roman" w:cs="Times New Roman" w:hint="eastAsia"/>
          <w:sz w:val="24"/>
          <w:szCs w:val="24"/>
        </w:rPr>
        <w:t>s</w:t>
      </w:r>
      <w:r w:rsidR="00FC025B" w:rsidRPr="00FC025B">
        <w:rPr>
          <w:rFonts w:ascii="Times New Roman" w:hAnsi="Times New Roman" w:cs="Times New Roman" w:hint="eastAsia"/>
          <w:sz w:val="24"/>
          <w:szCs w:val="24"/>
        </w:rPr>
        <w:t xml:space="preserve"> </w:t>
      </w:r>
      <w:r w:rsidR="00FC025B">
        <w:rPr>
          <w:rFonts w:ascii="Times New Roman" w:hAnsi="Times New Roman" w:cs="Times New Roman" w:hint="eastAsia"/>
          <w:sz w:val="24"/>
          <w:szCs w:val="24"/>
        </w:rPr>
        <w:t>based on the framework Type B</w:t>
      </w:r>
      <w:r w:rsidR="00DC093D">
        <w:rPr>
          <w:rFonts w:ascii="Times New Roman" w:hAnsi="Times New Roman" w:cs="Times New Roman" w:hint="eastAsia"/>
          <w:sz w:val="24"/>
          <w:szCs w:val="24"/>
        </w:rPr>
        <w:t xml:space="preserve">: </w:t>
      </w:r>
      <w:r w:rsidR="00DC093D" w:rsidRPr="00B53AFB">
        <w:rPr>
          <w:rFonts w:ascii="Times New Roman" w:hAnsi="Times New Roman" w:cs="Times New Roman" w:hint="eastAsia"/>
          <w:i/>
          <w:sz w:val="24"/>
          <w:szCs w:val="24"/>
        </w:rPr>
        <w:t>the reasoning activity</w:t>
      </w:r>
      <w:r w:rsidR="00DC093D">
        <w:rPr>
          <w:rFonts w:ascii="Times New Roman" w:hAnsi="Times New Roman" w:cs="Times New Roman" w:hint="eastAsia"/>
          <w:sz w:val="24"/>
          <w:szCs w:val="24"/>
        </w:rPr>
        <w:t xml:space="preserve">; </w:t>
      </w:r>
      <w:r w:rsidR="00DC093D" w:rsidRPr="00B53AFB">
        <w:rPr>
          <w:rFonts w:ascii="Times New Roman" w:hAnsi="Times New Roman" w:cs="Times New Roman" w:hint="eastAsia"/>
          <w:i/>
          <w:sz w:val="24"/>
          <w:szCs w:val="24"/>
        </w:rPr>
        <w:t>background knowledge</w:t>
      </w:r>
      <w:r w:rsidR="00DC093D">
        <w:rPr>
          <w:rFonts w:ascii="Times New Roman" w:hAnsi="Times New Roman" w:cs="Times New Roman" w:hint="eastAsia"/>
          <w:sz w:val="24"/>
          <w:szCs w:val="24"/>
        </w:rPr>
        <w:t xml:space="preserve">; and </w:t>
      </w:r>
      <w:r w:rsidR="00DC093D" w:rsidRPr="00B53AFB">
        <w:rPr>
          <w:rFonts w:ascii="Times New Roman" w:hAnsi="Times New Roman" w:cs="Times New Roman" w:hint="eastAsia"/>
          <w:i/>
          <w:sz w:val="24"/>
          <w:szCs w:val="24"/>
        </w:rPr>
        <w:t>mental attitudes</w:t>
      </w:r>
      <w:r w:rsidR="00DC093D">
        <w:rPr>
          <w:rFonts w:ascii="Times New Roman" w:hAnsi="Times New Roman" w:cs="Times New Roman" w:hint="eastAsia"/>
          <w:sz w:val="24"/>
          <w:szCs w:val="24"/>
        </w:rPr>
        <w:t xml:space="preserve">).  </w:t>
      </w:r>
      <w:r w:rsidR="00011571">
        <w:rPr>
          <w:rFonts w:ascii="Times New Roman" w:hAnsi="Times New Roman" w:cs="Times New Roman" w:hint="eastAsia"/>
          <w:sz w:val="24"/>
          <w:szCs w:val="24"/>
        </w:rPr>
        <w:t>C</w:t>
      </w:r>
      <w:r w:rsidR="00011571">
        <w:rPr>
          <w:rFonts w:ascii="Times New Roman" w:hAnsi="Times New Roman" w:cs="Times New Roman"/>
          <w:sz w:val="24"/>
          <w:szCs w:val="24"/>
        </w:rPr>
        <w:t>o</w:t>
      </w:r>
      <w:r w:rsidR="00011571">
        <w:rPr>
          <w:rFonts w:ascii="Times New Roman" w:hAnsi="Times New Roman" w:cs="Times New Roman" w:hint="eastAsia"/>
          <w:sz w:val="24"/>
          <w:szCs w:val="24"/>
        </w:rPr>
        <w:t xml:space="preserve">ncerning the last aspect </w:t>
      </w:r>
      <w:r w:rsidR="00011571">
        <w:rPr>
          <w:rFonts w:ascii="Times New Roman" w:hAnsi="Times New Roman" w:cs="Times New Roman"/>
          <w:sz w:val="24"/>
          <w:szCs w:val="24"/>
        </w:rPr>
        <w:t>“</w:t>
      </w:r>
      <w:r w:rsidR="00011571">
        <w:rPr>
          <w:rFonts w:ascii="Times New Roman" w:hAnsi="Times New Roman" w:cs="Times New Roman" w:hint="eastAsia"/>
          <w:sz w:val="24"/>
          <w:szCs w:val="24"/>
        </w:rPr>
        <w:t>mental attitudes,</w:t>
      </w:r>
      <w:r w:rsidR="00011571">
        <w:rPr>
          <w:rFonts w:ascii="Times New Roman" w:hAnsi="Times New Roman" w:cs="Times New Roman"/>
          <w:sz w:val="24"/>
          <w:szCs w:val="24"/>
        </w:rPr>
        <w:t>”</w:t>
      </w:r>
      <w:r w:rsidR="00011571">
        <w:rPr>
          <w:rFonts w:ascii="Times New Roman" w:hAnsi="Times New Roman" w:cs="Times New Roman" w:hint="eastAsia"/>
          <w:sz w:val="24"/>
          <w:szCs w:val="24"/>
        </w:rPr>
        <w:t xml:space="preserve"> t</w:t>
      </w:r>
      <w:r w:rsidR="00B53AFB">
        <w:rPr>
          <w:rFonts w:ascii="Times New Roman" w:hAnsi="Times New Roman" w:cs="Times New Roman" w:hint="eastAsia"/>
          <w:sz w:val="24"/>
          <w:szCs w:val="24"/>
        </w:rPr>
        <w:t>here was no way to measure the degree</w:t>
      </w:r>
      <w:r w:rsidR="00011571">
        <w:rPr>
          <w:rFonts w:ascii="Times New Roman" w:hAnsi="Times New Roman" w:cs="Times New Roman" w:hint="eastAsia"/>
          <w:sz w:val="24"/>
          <w:szCs w:val="24"/>
        </w:rPr>
        <w:t>s</w:t>
      </w:r>
      <w:r w:rsidR="00B53AFB">
        <w:rPr>
          <w:rFonts w:ascii="Times New Roman" w:hAnsi="Times New Roman" w:cs="Times New Roman" w:hint="eastAsia"/>
          <w:sz w:val="24"/>
          <w:szCs w:val="24"/>
        </w:rPr>
        <w:t xml:space="preserve"> of students</w:t>
      </w:r>
      <w:r w:rsidR="00B53AFB">
        <w:rPr>
          <w:rFonts w:ascii="Times New Roman" w:hAnsi="Times New Roman" w:cs="Times New Roman"/>
          <w:sz w:val="24"/>
          <w:szCs w:val="24"/>
        </w:rPr>
        <w:t>’</w:t>
      </w:r>
      <w:r w:rsidR="00B53AFB">
        <w:rPr>
          <w:rFonts w:ascii="Times New Roman" w:hAnsi="Times New Roman" w:cs="Times New Roman" w:hint="eastAsia"/>
          <w:sz w:val="24"/>
          <w:szCs w:val="24"/>
        </w:rPr>
        <w:t xml:space="preserve"> mental attitudes.  Therefore, the decision of if </w:t>
      </w:r>
      <w:r w:rsidR="00011571">
        <w:rPr>
          <w:rFonts w:ascii="Times New Roman" w:hAnsi="Times New Roman" w:cs="Times New Roman" w:hint="eastAsia"/>
          <w:sz w:val="24"/>
          <w:szCs w:val="24"/>
        </w:rPr>
        <w:t>a student</w:t>
      </w:r>
      <w:r w:rsidR="00011571">
        <w:rPr>
          <w:rFonts w:ascii="Times New Roman" w:hAnsi="Times New Roman" w:cs="Times New Roman"/>
          <w:sz w:val="24"/>
          <w:szCs w:val="24"/>
        </w:rPr>
        <w:t>’</w:t>
      </w:r>
      <w:r w:rsidR="00011571">
        <w:rPr>
          <w:rFonts w:ascii="Times New Roman" w:hAnsi="Times New Roman" w:cs="Times New Roman" w:hint="eastAsia"/>
          <w:sz w:val="24"/>
          <w:szCs w:val="24"/>
        </w:rPr>
        <w:t>s difficulty or failure</w:t>
      </w:r>
      <w:r w:rsidR="00B53AFB">
        <w:rPr>
          <w:rFonts w:ascii="Times New Roman" w:hAnsi="Times New Roman" w:cs="Times New Roman" w:hint="eastAsia"/>
          <w:sz w:val="24"/>
          <w:szCs w:val="24"/>
        </w:rPr>
        <w:t xml:space="preserve"> was due to his or her lack of tenacity, flexibility, </w:t>
      </w:r>
      <w:r w:rsidR="00B53AFB">
        <w:rPr>
          <w:rFonts w:ascii="Times New Roman" w:hAnsi="Times New Roman" w:cs="Times New Roman"/>
          <w:sz w:val="24"/>
          <w:szCs w:val="24"/>
        </w:rPr>
        <w:t>carefulness</w:t>
      </w:r>
      <w:r w:rsidR="00B53AFB">
        <w:rPr>
          <w:rFonts w:ascii="Times New Roman" w:hAnsi="Times New Roman" w:cs="Times New Roman" w:hint="eastAsia"/>
          <w:sz w:val="24"/>
          <w:szCs w:val="24"/>
        </w:rPr>
        <w:t xml:space="preserve"> and precision, </w:t>
      </w:r>
      <w:r w:rsidR="00CF1488">
        <w:rPr>
          <w:rFonts w:ascii="Times New Roman" w:hAnsi="Times New Roman" w:cs="Times New Roman" w:hint="eastAsia"/>
          <w:sz w:val="24"/>
          <w:szCs w:val="24"/>
        </w:rPr>
        <w:t xml:space="preserve">was subjective and peripheral because it </w:t>
      </w:r>
      <w:r w:rsidR="009442C4">
        <w:rPr>
          <w:rFonts w:ascii="Times New Roman" w:hAnsi="Times New Roman" w:cs="Times New Roman" w:hint="eastAsia"/>
          <w:sz w:val="24"/>
          <w:szCs w:val="24"/>
        </w:rPr>
        <w:t>depended on</w:t>
      </w:r>
      <w:r w:rsidR="00B53AFB">
        <w:rPr>
          <w:rFonts w:ascii="Times New Roman" w:hAnsi="Times New Roman" w:cs="Times New Roman" w:hint="eastAsia"/>
          <w:sz w:val="24"/>
          <w:szCs w:val="24"/>
        </w:rPr>
        <w:t xml:space="preserve"> the researcher</w:t>
      </w:r>
      <w:r w:rsidR="00B53AFB">
        <w:rPr>
          <w:rFonts w:ascii="Times New Roman" w:hAnsi="Times New Roman" w:cs="Times New Roman"/>
          <w:sz w:val="24"/>
          <w:szCs w:val="24"/>
        </w:rPr>
        <w:t>’</w:t>
      </w:r>
      <w:r w:rsidR="00011571">
        <w:rPr>
          <w:rFonts w:ascii="Times New Roman" w:hAnsi="Times New Roman" w:cs="Times New Roman" w:hint="eastAsia"/>
          <w:sz w:val="24"/>
          <w:szCs w:val="24"/>
        </w:rPr>
        <w:t>s interpretation</w:t>
      </w:r>
      <w:r w:rsidR="00CF1488">
        <w:rPr>
          <w:rFonts w:ascii="Times New Roman" w:hAnsi="Times New Roman" w:cs="Times New Roman" w:hint="eastAsia"/>
          <w:sz w:val="24"/>
          <w:szCs w:val="24"/>
        </w:rPr>
        <w:t xml:space="preserve"> to some extent</w:t>
      </w:r>
      <w:r w:rsidR="00011571">
        <w:rPr>
          <w:rFonts w:ascii="Times New Roman" w:hAnsi="Times New Roman" w:cs="Times New Roman" w:hint="eastAsia"/>
          <w:sz w:val="24"/>
          <w:szCs w:val="24"/>
        </w:rPr>
        <w:t>.</w:t>
      </w:r>
      <w:r w:rsidR="00B53AFB">
        <w:rPr>
          <w:rFonts w:ascii="Times New Roman" w:hAnsi="Times New Roman" w:cs="Times New Roman" w:hint="eastAsia"/>
          <w:sz w:val="24"/>
          <w:szCs w:val="24"/>
        </w:rPr>
        <w:t xml:space="preserve"> </w:t>
      </w:r>
      <w:r w:rsidR="00DC093D">
        <w:rPr>
          <w:rFonts w:ascii="Times New Roman" w:hAnsi="Times New Roman" w:cs="Times New Roman" w:hint="eastAsia"/>
          <w:sz w:val="24"/>
          <w:szCs w:val="24"/>
        </w:rPr>
        <w:t xml:space="preserve">  </w:t>
      </w:r>
    </w:p>
    <w:p w:rsidR="00AA21B7" w:rsidRPr="004D4934" w:rsidRDefault="00CD1C16" w:rsidP="000A498C">
      <w:pPr>
        <w:spacing w:after="0" w:line="480" w:lineRule="auto"/>
        <w:rPr>
          <w:rFonts w:ascii="Times New Roman" w:hAnsi="Times New Roman" w:cs="Times New Roman"/>
          <w:b/>
          <w:sz w:val="24"/>
          <w:szCs w:val="24"/>
        </w:rPr>
      </w:pPr>
      <w:r>
        <w:rPr>
          <w:rFonts w:ascii="Times New Roman" w:hAnsi="Times New Roman" w:cs="Times New Roman" w:hint="eastAsia"/>
          <w:b/>
          <w:sz w:val="24"/>
          <w:szCs w:val="24"/>
        </w:rPr>
        <w:t>4.6</w:t>
      </w:r>
      <w:r>
        <w:rPr>
          <w:rFonts w:ascii="Times New Roman" w:hAnsi="Times New Roman" w:cs="Times New Roman" w:hint="eastAsia"/>
          <w:b/>
          <w:sz w:val="24"/>
          <w:szCs w:val="24"/>
        </w:rPr>
        <w:tab/>
      </w:r>
      <w:r w:rsidR="00F4281F" w:rsidRPr="004D4934">
        <w:rPr>
          <w:rFonts w:ascii="Times New Roman" w:hAnsi="Times New Roman" w:cs="Times New Roman"/>
          <w:b/>
          <w:sz w:val="24"/>
          <w:szCs w:val="24"/>
        </w:rPr>
        <w:t>Summary</w:t>
      </w:r>
    </w:p>
    <w:p w:rsidR="00A523F4" w:rsidRDefault="00F4281F" w:rsidP="00705ED0">
      <w:pPr>
        <w:spacing w:after="0" w:line="480" w:lineRule="auto"/>
        <w:rPr>
          <w:rFonts w:ascii="Times New Roman" w:hAnsi="Times New Roman" w:cs="Times New Roman"/>
          <w:sz w:val="24"/>
          <w:szCs w:val="24"/>
        </w:rPr>
      </w:pPr>
      <w:r w:rsidRPr="004D4934">
        <w:rPr>
          <w:rFonts w:ascii="Times New Roman" w:hAnsi="Times New Roman" w:cs="Times New Roman"/>
          <w:sz w:val="24"/>
          <w:szCs w:val="24"/>
        </w:rPr>
        <w:tab/>
      </w:r>
      <w:r w:rsidR="00C4497D">
        <w:rPr>
          <w:rFonts w:ascii="Times New Roman" w:hAnsi="Times New Roman" w:cs="Times New Roman" w:hint="eastAsia"/>
          <w:sz w:val="24"/>
          <w:szCs w:val="24"/>
        </w:rPr>
        <w:t>In conjunction with</w:t>
      </w:r>
      <w:r w:rsidR="00CE1445">
        <w:rPr>
          <w:rFonts w:ascii="Times New Roman" w:hAnsi="Times New Roman" w:cs="Times New Roman" w:hint="eastAsia"/>
          <w:sz w:val="24"/>
          <w:szCs w:val="24"/>
        </w:rPr>
        <w:t xml:space="preserve"> the use of the analysis </w:t>
      </w:r>
      <w:r w:rsidR="00CE1445">
        <w:rPr>
          <w:rFonts w:ascii="Times New Roman" w:hAnsi="Times New Roman" w:cs="Times New Roman"/>
          <w:sz w:val="24"/>
          <w:szCs w:val="24"/>
        </w:rPr>
        <w:t>framework</w:t>
      </w:r>
      <w:r w:rsidR="00CE1445">
        <w:rPr>
          <w:rFonts w:ascii="Times New Roman" w:hAnsi="Times New Roman" w:cs="Times New Roman" w:hint="eastAsia"/>
          <w:sz w:val="24"/>
          <w:szCs w:val="24"/>
        </w:rPr>
        <w:t xml:space="preserve">s, </w:t>
      </w:r>
      <w:r w:rsidR="001432CC">
        <w:rPr>
          <w:rFonts w:ascii="Times New Roman" w:hAnsi="Times New Roman" w:cs="Times New Roman" w:hint="eastAsia"/>
          <w:sz w:val="24"/>
          <w:szCs w:val="24"/>
        </w:rPr>
        <w:t xml:space="preserve">the </w:t>
      </w:r>
      <w:r w:rsidR="00CE1445">
        <w:rPr>
          <w:rFonts w:ascii="Times New Roman" w:hAnsi="Times New Roman" w:cs="Times New Roman" w:hint="eastAsia"/>
          <w:sz w:val="24"/>
          <w:szCs w:val="24"/>
        </w:rPr>
        <w:t xml:space="preserve">document analysis </w:t>
      </w:r>
      <w:r w:rsidR="00DC093D">
        <w:rPr>
          <w:rFonts w:ascii="Times New Roman" w:hAnsi="Times New Roman" w:cs="Times New Roman" w:hint="eastAsia"/>
          <w:sz w:val="24"/>
          <w:szCs w:val="24"/>
        </w:rPr>
        <w:t xml:space="preserve">was </w:t>
      </w:r>
      <w:r w:rsidR="001432CC">
        <w:rPr>
          <w:rFonts w:ascii="Times New Roman" w:hAnsi="Times New Roman" w:cs="Times New Roman" w:hint="eastAsia"/>
          <w:sz w:val="24"/>
          <w:szCs w:val="24"/>
        </w:rPr>
        <w:t>a suitable method</w:t>
      </w:r>
      <w:r w:rsidR="00FE7E5B">
        <w:rPr>
          <w:rFonts w:ascii="Times New Roman" w:hAnsi="Times New Roman" w:cs="Times New Roman" w:hint="eastAsia"/>
          <w:sz w:val="24"/>
          <w:szCs w:val="24"/>
        </w:rPr>
        <w:t xml:space="preserve"> for </w:t>
      </w:r>
      <w:r w:rsidR="001432CC">
        <w:rPr>
          <w:rFonts w:ascii="Times New Roman" w:hAnsi="Times New Roman" w:cs="Times New Roman" w:hint="eastAsia"/>
          <w:sz w:val="24"/>
          <w:szCs w:val="24"/>
        </w:rPr>
        <w:t xml:space="preserve">gathering and analyzing the data for </w:t>
      </w:r>
      <w:r w:rsidR="001432CC">
        <w:rPr>
          <w:rFonts w:ascii="Times New Roman" w:hAnsi="Times New Roman" w:cs="Times New Roman"/>
          <w:sz w:val="24"/>
          <w:szCs w:val="24"/>
        </w:rPr>
        <w:t>this</w:t>
      </w:r>
      <w:r w:rsidR="001432CC">
        <w:rPr>
          <w:rFonts w:ascii="Times New Roman" w:hAnsi="Times New Roman" w:cs="Times New Roman" w:hint="eastAsia"/>
          <w:sz w:val="24"/>
          <w:szCs w:val="24"/>
        </w:rPr>
        <w:t xml:space="preserve"> study</w:t>
      </w:r>
      <w:r w:rsidR="00CE1445">
        <w:rPr>
          <w:rFonts w:ascii="Times New Roman" w:hAnsi="Times New Roman" w:cs="Times New Roman" w:hint="eastAsia"/>
          <w:sz w:val="24"/>
          <w:szCs w:val="24"/>
        </w:rPr>
        <w:t xml:space="preserve">.  </w:t>
      </w:r>
      <w:r w:rsidR="001432CC">
        <w:rPr>
          <w:rFonts w:ascii="Times New Roman" w:hAnsi="Times New Roman" w:cs="Times New Roman" w:hint="eastAsia"/>
          <w:sz w:val="24"/>
          <w:szCs w:val="24"/>
        </w:rPr>
        <w:t>This method</w:t>
      </w:r>
      <w:r w:rsidR="00476D80">
        <w:rPr>
          <w:rFonts w:ascii="Times New Roman" w:hAnsi="Times New Roman" w:cs="Times New Roman" w:hint="eastAsia"/>
          <w:sz w:val="24"/>
          <w:szCs w:val="24"/>
        </w:rPr>
        <w:t xml:space="preserve"> allowed </w:t>
      </w:r>
      <w:r w:rsidR="00B040B1">
        <w:rPr>
          <w:rFonts w:ascii="Times New Roman" w:hAnsi="Times New Roman" w:cs="Times New Roman" w:hint="eastAsia"/>
          <w:sz w:val="24"/>
          <w:szCs w:val="24"/>
        </w:rPr>
        <w:t>me</w:t>
      </w:r>
      <w:r w:rsidR="00476D80">
        <w:rPr>
          <w:rFonts w:ascii="Times New Roman" w:hAnsi="Times New Roman" w:cs="Times New Roman" w:hint="eastAsia"/>
          <w:sz w:val="24"/>
          <w:szCs w:val="24"/>
        </w:rPr>
        <w:t xml:space="preserve"> to examine vari</w:t>
      </w:r>
      <w:r w:rsidR="00B040B1">
        <w:rPr>
          <w:rFonts w:ascii="Times New Roman" w:hAnsi="Times New Roman" w:cs="Times New Roman" w:hint="eastAsia"/>
          <w:sz w:val="24"/>
          <w:szCs w:val="24"/>
        </w:rPr>
        <w:t>ous difficulties that students confronted</w:t>
      </w:r>
      <w:r w:rsidR="00476D80">
        <w:rPr>
          <w:rFonts w:ascii="Times New Roman" w:hAnsi="Times New Roman" w:cs="Times New Roman" w:hint="eastAsia"/>
          <w:sz w:val="24"/>
          <w:szCs w:val="24"/>
        </w:rPr>
        <w:t xml:space="preserve"> </w:t>
      </w:r>
      <w:r w:rsidR="00E61C01">
        <w:rPr>
          <w:rFonts w:ascii="Times New Roman" w:hAnsi="Times New Roman" w:cs="Times New Roman" w:hint="eastAsia"/>
          <w:sz w:val="24"/>
          <w:szCs w:val="24"/>
        </w:rPr>
        <w:t xml:space="preserve">in </w:t>
      </w:r>
      <w:r w:rsidR="00476D80">
        <w:rPr>
          <w:rFonts w:ascii="Times New Roman" w:hAnsi="Times New Roman" w:cs="Times New Roman" w:hint="eastAsia"/>
          <w:sz w:val="24"/>
          <w:szCs w:val="24"/>
        </w:rPr>
        <w:t xml:space="preserve">the same proof problem.  In particular, </w:t>
      </w:r>
      <w:r w:rsidR="001432CC">
        <w:rPr>
          <w:rFonts w:ascii="Times New Roman" w:hAnsi="Times New Roman" w:cs="Times New Roman" w:hint="eastAsia"/>
          <w:sz w:val="24"/>
          <w:szCs w:val="24"/>
        </w:rPr>
        <w:t xml:space="preserve">with the analysis frameworks, </w:t>
      </w:r>
      <w:r w:rsidR="00476D80">
        <w:rPr>
          <w:rFonts w:ascii="Times New Roman" w:hAnsi="Times New Roman" w:cs="Times New Roman" w:hint="eastAsia"/>
          <w:sz w:val="24"/>
          <w:szCs w:val="24"/>
        </w:rPr>
        <w:t>d</w:t>
      </w:r>
      <w:r w:rsidR="00CE1445">
        <w:rPr>
          <w:rFonts w:ascii="Times New Roman" w:hAnsi="Times New Roman" w:cs="Times New Roman" w:hint="eastAsia"/>
          <w:sz w:val="24"/>
          <w:szCs w:val="24"/>
        </w:rPr>
        <w:t xml:space="preserve">ocument analysis allowed </w:t>
      </w:r>
      <w:r w:rsidR="00B040B1">
        <w:rPr>
          <w:rFonts w:ascii="Times New Roman" w:hAnsi="Times New Roman" w:cs="Times New Roman" w:hint="eastAsia"/>
          <w:sz w:val="24"/>
          <w:szCs w:val="24"/>
        </w:rPr>
        <w:t>me</w:t>
      </w:r>
      <w:r w:rsidR="00CE1445">
        <w:rPr>
          <w:rFonts w:ascii="Times New Roman" w:hAnsi="Times New Roman" w:cs="Times New Roman" w:hint="eastAsia"/>
          <w:sz w:val="24"/>
          <w:szCs w:val="24"/>
        </w:rPr>
        <w:t xml:space="preserve"> to collect </w:t>
      </w:r>
      <w:r w:rsidR="001432CC">
        <w:rPr>
          <w:rFonts w:ascii="Times New Roman" w:hAnsi="Times New Roman" w:cs="Times New Roman" w:hint="eastAsia"/>
          <w:sz w:val="24"/>
          <w:szCs w:val="24"/>
        </w:rPr>
        <w:t>a sufficient number</w:t>
      </w:r>
      <w:r w:rsidR="00CE1445">
        <w:rPr>
          <w:rFonts w:ascii="Times New Roman" w:hAnsi="Times New Roman" w:cs="Times New Roman" w:hint="eastAsia"/>
          <w:sz w:val="24"/>
          <w:szCs w:val="24"/>
        </w:rPr>
        <w:t xml:space="preserve"> of students</w:t>
      </w:r>
      <w:r w:rsidR="00CE1445">
        <w:rPr>
          <w:rFonts w:ascii="Times New Roman" w:hAnsi="Times New Roman" w:cs="Times New Roman"/>
          <w:sz w:val="24"/>
          <w:szCs w:val="24"/>
        </w:rPr>
        <w:t>’</w:t>
      </w:r>
      <w:r w:rsidR="00CE1445">
        <w:rPr>
          <w:rFonts w:ascii="Times New Roman" w:hAnsi="Times New Roman" w:cs="Times New Roman" w:hint="eastAsia"/>
          <w:sz w:val="24"/>
          <w:szCs w:val="24"/>
        </w:rPr>
        <w:t xml:space="preserve"> proofs to generalize the patterns and features of </w:t>
      </w:r>
      <w:r w:rsidR="00EE43CF">
        <w:rPr>
          <w:rFonts w:ascii="Times New Roman" w:hAnsi="Times New Roman" w:cs="Times New Roman" w:hint="eastAsia"/>
          <w:sz w:val="24"/>
          <w:szCs w:val="24"/>
        </w:rPr>
        <w:t xml:space="preserve">their </w:t>
      </w:r>
      <w:r w:rsidR="00CE1445">
        <w:rPr>
          <w:rFonts w:ascii="Times New Roman" w:hAnsi="Times New Roman" w:cs="Times New Roman" w:hint="eastAsia"/>
          <w:sz w:val="24"/>
          <w:szCs w:val="24"/>
        </w:rPr>
        <w:t xml:space="preserve">difficulties with proof construction across mathematical subjects.  </w:t>
      </w:r>
      <w:r w:rsidR="000A3ED5">
        <w:rPr>
          <w:rFonts w:ascii="Times New Roman" w:hAnsi="Times New Roman" w:cs="Times New Roman" w:hint="eastAsia"/>
          <w:sz w:val="24"/>
          <w:szCs w:val="24"/>
        </w:rPr>
        <w:t>In total</w:t>
      </w:r>
      <w:r w:rsidR="002E2339">
        <w:rPr>
          <w:rFonts w:ascii="Times New Roman" w:hAnsi="Times New Roman" w:cs="Times New Roman" w:hint="eastAsia"/>
          <w:sz w:val="24"/>
          <w:szCs w:val="24"/>
        </w:rPr>
        <w:t xml:space="preserve">, </w:t>
      </w:r>
      <w:r w:rsidR="000A3ED5">
        <w:rPr>
          <w:rFonts w:ascii="Times New Roman" w:hAnsi="Times New Roman" w:cs="Times New Roman" w:hint="eastAsia"/>
          <w:sz w:val="24"/>
          <w:szCs w:val="24"/>
        </w:rPr>
        <w:t xml:space="preserve">the researcher analyzed </w:t>
      </w:r>
      <w:r w:rsidR="00CE1445">
        <w:rPr>
          <w:rFonts w:ascii="Times New Roman" w:hAnsi="Times New Roman" w:cs="Times New Roman" w:hint="eastAsia"/>
          <w:sz w:val="24"/>
          <w:szCs w:val="24"/>
        </w:rPr>
        <w:t>8</w:t>
      </w:r>
      <w:r w:rsidR="00C225D8">
        <w:rPr>
          <w:rFonts w:ascii="Times New Roman" w:hAnsi="Times New Roman" w:cs="Times New Roman" w:hint="eastAsia"/>
          <w:sz w:val="24"/>
          <w:szCs w:val="24"/>
        </w:rPr>
        <w:t>1</w:t>
      </w:r>
      <w:r w:rsidR="00CE1445">
        <w:rPr>
          <w:rFonts w:ascii="Times New Roman" w:hAnsi="Times New Roman" w:cs="Times New Roman" w:hint="eastAsia"/>
          <w:sz w:val="24"/>
          <w:szCs w:val="24"/>
        </w:rPr>
        <w:t xml:space="preserve"> proofs</w:t>
      </w:r>
      <w:r w:rsidR="004964C9">
        <w:rPr>
          <w:rFonts w:ascii="Times New Roman" w:hAnsi="Times New Roman" w:cs="Times New Roman" w:hint="eastAsia"/>
          <w:sz w:val="24"/>
          <w:szCs w:val="24"/>
        </w:rPr>
        <w:t xml:space="preserve"> </w:t>
      </w:r>
      <w:r w:rsidR="000A3ED5">
        <w:rPr>
          <w:rFonts w:ascii="Times New Roman" w:hAnsi="Times New Roman" w:cs="Times New Roman" w:hint="eastAsia"/>
          <w:sz w:val="24"/>
          <w:szCs w:val="24"/>
        </w:rPr>
        <w:t xml:space="preserve">which were </w:t>
      </w:r>
      <w:r w:rsidR="0070747F">
        <w:rPr>
          <w:rFonts w:ascii="Times New Roman" w:hAnsi="Times New Roman" w:cs="Times New Roman" w:hint="eastAsia"/>
          <w:sz w:val="24"/>
          <w:szCs w:val="24"/>
        </w:rPr>
        <w:t xml:space="preserve">collected from </w:t>
      </w:r>
      <w:r w:rsidR="00C225D8">
        <w:rPr>
          <w:rFonts w:ascii="Times New Roman" w:hAnsi="Times New Roman" w:cs="Times New Roman" w:hint="eastAsia"/>
          <w:sz w:val="24"/>
          <w:szCs w:val="24"/>
        </w:rPr>
        <w:t>students</w:t>
      </w:r>
      <w:r w:rsidR="00C225D8">
        <w:rPr>
          <w:rFonts w:ascii="Times New Roman" w:hAnsi="Times New Roman" w:cs="Times New Roman"/>
          <w:sz w:val="24"/>
          <w:szCs w:val="24"/>
        </w:rPr>
        <w:t>’</w:t>
      </w:r>
      <w:r w:rsidR="000A3ED5">
        <w:rPr>
          <w:rFonts w:ascii="Times New Roman" w:hAnsi="Times New Roman" w:cs="Times New Roman" w:hint="eastAsia"/>
          <w:sz w:val="24"/>
          <w:szCs w:val="24"/>
        </w:rPr>
        <w:t xml:space="preserve"> </w:t>
      </w:r>
      <w:r w:rsidR="0070747F">
        <w:rPr>
          <w:rFonts w:ascii="Times New Roman" w:hAnsi="Times New Roman" w:cs="Times New Roman" w:hint="eastAsia"/>
          <w:sz w:val="24"/>
          <w:szCs w:val="24"/>
        </w:rPr>
        <w:t>exam</w:t>
      </w:r>
      <w:r w:rsidR="000A3ED5">
        <w:rPr>
          <w:rFonts w:ascii="Times New Roman" w:hAnsi="Times New Roman" w:cs="Times New Roman" w:hint="eastAsia"/>
          <w:sz w:val="24"/>
          <w:szCs w:val="24"/>
        </w:rPr>
        <w:t>ination</w:t>
      </w:r>
      <w:r w:rsidR="0070747F">
        <w:rPr>
          <w:rFonts w:ascii="Times New Roman" w:hAnsi="Times New Roman" w:cs="Times New Roman" w:hint="eastAsia"/>
          <w:sz w:val="24"/>
          <w:szCs w:val="24"/>
        </w:rPr>
        <w:t>s and in-class and individual problem solving sessions</w:t>
      </w:r>
      <w:r w:rsidR="00CE1445">
        <w:rPr>
          <w:rFonts w:ascii="Times New Roman" w:hAnsi="Times New Roman" w:cs="Times New Roman" w:hint="eastAsia"/>
          <w:sz w:val="24"/>
          <w:szCs w:val="24"/>
        </w:rPr>
        <w:t xml:space="preserve">.  </w:t>
      </w:r>
      <w:r w:rsidR="00441409">
        <w:rPr>
          <w:rFonts w:ascii="Times New Roman" w:hAnsi="Times New Roman" w:cs="Times New Roman" w:hint="eastAsia"/>
          <w:sz w:val="24"/>
          <w:szCs w:val="24"/>
        </w:rPr>
        <w:t>T</w:t>
      </w:r>
      <w:r w:rsidR="00FE7E5B">
        <w:rPr>
          <w:rFonts w:ascii="Times New Roman" w:hAnsi="Times New Roman" w:cs="Times New Roman" w:hint="eastAsia"/>
          <w:sz w:val="24"/>
          <w:szCs w:val="24"/>
        </w:rPr>
        <w:t>he next chapter</w:t>
      </w:r>
      <w:r w:rsidR="00441409">
        <w:rPr>
          <w:rFonts w:ascii="Times New Roman" w:hAnsi="Times New Roman" w:cs="Times New Roman" w:hint="eastAsia"/>
          <w:sz w:val="24"/>
          <w:szCs w:val="24"/>
        </w:rPr>
        <w:t xml:space="preserve"> presents the findings obtained </w:t>
      </w:r>
      <w:r w:rsidR="0070747F">
        <w:rPr>
          <w:rFonts w:ascii="Times New Roman" w:hAnsi="Times New Roman" w:cs="Times New Roman" w:hint="eastAsia"/>
          <w:sz w:val="24"/>
          <w:szCs w:val="24"/>
        </w:rPr>
        <w:t>through</w:t>
      </w:r>
      <w:r w:rsidR="00441409">
        <w:rPr>
          <w:rFonts w:ascii="Times New Roman" w:hAnsi="Times New Roman" w:cs="Times New Roman" w:hint="eastAsia"/>
          <w:sz w:val="24"/>
          <w:szCs w:val="24"/>
        </w:rPr>
        <w:t xml:space="preserve"> analyzing </w:t>
      </w:r>
      <w:r w:rsidR="0070747F">
        <w:rPr>
          <w:rFonts w:ascii="Times New Roman" w:hAnsi="Times New Roman" w:cs="Times New Roman" w:hint="eastAsia"/>
          <w:sz w:val="24"/>
          <w:szCs w:val="24"/>
        </w:rPr>
        <w:t>students</w:t>
      </w:r>
      <w:r w:rsidR="0070747F">
        <w:rPr>
          <w:rFonts w:ascii="Times New Roman" w:hAnsi="Times New Roman" w:cs="Times New Roman"/>
          <w:sz w:val="24"/>
          <w:szCs w:val="24"/>
        </w:rPr>
        <w:t>’</w:t>
      </w:r>
      <w:r w:rsidR="0070747F">
        <w:rPr>
          <w:rFonts w:ascii="Times New Roman" w:hAnsi="Times New Roman" w:cs="Times New Roman" w:hint="eastAsia"/>
          <w:sz w:val="24"/>
          <w:szCs w:val="24"/>
        </w:rPr>
        <w:t xml:space="preserve"> proofs </w:t>
      </w:r>
      <w:r w:rsidR="000A3ED5">
        <w:rPr>
          <w:rFonts w:ascii="Times New Roman" w:hAnsi="Times New Roman" w:cs="Times New Roman" w:hint="eastAsia"/>
          <w:sz w:val="24"/>
          <w:szCs w:val="24"/>
        </w:rPr>
        <w:t>in light</w:t>
      </w:r>
      <w:r w:rsidR="0070747F">
        <w:rPr>
          <w:rFonts w:ascii="Times New Roman" w:hAnsi="Times New Roman" w:cs="Times New Roman" w:hint="eastAsia"/>
          <w:sz w:val="24"/>
          <w:szCs w:val="24"/>
        </w:rPr>
        <w:t xml:space="preserve"> of the structure of proof construction</w:t>
      </w:r>
      <w:r w:rsidR="00FE7E5B">
        <w:rPr>
          <w:rFonts w:ascii="Times New Roman" w:hAnsi="Times New Roman" w:cs="Times New Roman" w:hint="eastAsia"/>
          <w:sz w:val="24"/>
          <w:szCs w:val="24"/>
        </w:rPr>
        <w:t xml:space="preserve">.  </w:t>
      </w:r>
    </w:p>
    <w:p w:rsidR="00330592" w:rsidRPr="00705ED0" w:rsidRDefault="00330592" w:rsidP="00705ED0">
      <w:pPr>
        <w:spacing w:after="0" w:line="480" w:lineRule="auto"/>
        <w:rPr>
          <w:rFonts w:ascii="Times New Roman" w:hAnsi="Times New Roman" w:cs="Times New Roman"/>
          <w:sz w:val="24"/>
          <w:szCs w:val="24"/>
        </w:rPr>
      </w:pPr>
    </w:p>
    <w:p w:rsidR="00AA21B7" w:rsidRPr="00CD1C16" w:rsidRDefault="005015B1" w:rsidP="001A371E">
      <w:pPr>
        <w:spacing w:after="0" w:line="480" w:lineRule="auto"/>
        <w:jc w:val="center"/>
        <w:rPr>
          <w:rFonts w:ascii="Times New Roman" w:hAnsi="Times New Roman" w:cs="Times New Roman"/>
          <w:b/>
          <w:sz w:val="28"/>
          <w:szCs w:val="28"/>
        </w:rPr>
      </w:pPr>
      <w:r w:rsidRPr="00CD1C16">
        <w:rPr>
          <w:rFonts w:ascii="Times New Roman" w:hAnsi="Times New Roman" w:cs="Times New Roman"/>
          <w:b/>
          <w:sz w:val="28"/>
          <w:szCs w:val="28"/>
        </w:rPr>
        <w:t>Chapter 5</w:t>
      </w:r>
      <w:r w:rsidR="001A371E">
        <w:rPr>
          <w:rFonts w:ascii="Times New Roman" w:hAnsi="Times New Roman" w:cs="Times New Roman" w:hint="eastAsia"/>
          <w:b/>
          <w:sz w:val="28"/>
          <w:szCs w:val="28"/>
        </w:rPr>
        <w:t xml:space="preserve">:  </w:t>
      </w:r>
      <w:r w:rsidR="00E06EF1" w:rsidRPr="00CD1C16">
        <w:rPr>
          <w:rFonts w:ascii="Times New Roman" w:hAnsi="Times New Roman" w:cs="Times New Roman" w:hint="eastAsia"/>
          <w:b/>
          <w:sz w:val="28"/>
          <w:szCs w:val="28"/>
        </w:rPr>
        <w:t>Results</w:t>
      </w:r>
    </w:p>
    <w:p w:rsidR="00225C37" w:rsidRDefault="000679D8" w:rsidP="00BB58D2">
      <w:pPr>
        <w:spacing w:after="0" w:line="480" w:lineRule="auto"/>
        <w:rPr>
          <w:rFonts w:ascii="Times New Roman" w:hAnsi="Times New Roman" w:cs="Times New Roman"/>
          <w:b/>
          <w:sz w:val="24"/>
          <w:szCs w:val="24"/>
        </w:rPr>
      </w:pPr>
      <w:r>
        <w:rPr>
          <w:rFonts w:ascii="Times New Roman" w:hAnsi="Times New Roman" w:cs="Times New Roman"/>
          <w:b/>
          <w:sz w:val="24"/>
          <w:szCs w:val="24"/>
        </w:rPr>
        <w:t xml:space="preserve">5.1 </w:t>
      </w:r>
      <w:r>
        <w:rPr>
          <w:rFonts w:ascii="Times New Roman" w:hAnsi="Times New Roman" w:cs="Times New Roman"/>
          <w:b/>
          <w:sz w:val="24"/>
          <w:szCs w:val="24"/>
        </w:rPr>
        <w:tab/>
      </w:r>
      <w:r w:rsidR="00275EF4" w:rsidRPr="000679D8">
        <w:rPr>
          <w:rFonts w:ascii="Times New Roman" w:hAnsi="Times New Roman" w:cs="Times New Roman"/>
          <w:b/>
          <w:sz w:val="24"/>
          <w:szCs w:val="24"/>
        </w:rPr>
        <w:t>Introduction</w:t>
      </w:r>
    </w:p>
    <w:p w:rsidR="0015507E" w:rsidRDefault="00414814" w:rsidP="00BB58D2">
      <w:pPr>
        <w:spacing w:after="0"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This chapter presents </w:t>
      </w:r>
      <w:r w:rsidR="00FF4096">
        <w:rPr>
          <w:rFonts w:ascii="Times New Roman" w:hAnsi="Times New Roman" w:cs="Times New Roman" w:hint="eastAsia"/>
          <w:sz w:val="24"/>
          <w:szCs w:val="24"/>
        </w:rPr>
        <w:t>representative</w:t>
      </w:r>
      <w:r>
        <w:rPr>
          <w:rFonts w:ascii="Times New Roman" w:hAnsi="Times New Roman" w:cs="Times New Roman"/>
          <w:sz w:val="24"/>
          <w:szCs w:val="24"/>
        </w:rPr>
        <w:t xml:space="preserve"> </w:t>
      </w:r>
      <w:r w:rsidR="00511541">
        <w:rPr>
          <w:rFonts w:ascii="Times New Roman" w:hAnsi="Times New Roman" w:cs="Times New Roman"/>
          <w:sz w:val="24"/>
          <w:szCs w:val="24"/>
        </w:rPr>
        <w:t xml:space="preserve">results from the </w:t>
      </w:r>
      <w:r>
        <w:rPr>
          <w:rFonts w:ascii="Times New Roman" w:hAnsi="Times New Roman" w:cs="Times New Roman"/>
          <w:sz w:val="24"/>
          <w:szCs w:val="24"/>
        </w:rPr>
        <w:t xml:space="preserve">analysis of </w:t>
      </w:r>
      <w:r w:rsidR="00511541">
        <w:rPr>
          <w:rFonts w:ascii="Times New Roman" w:hAnsi="Times New Roman" w:cs="Times New Roman"/>
          <w:sz w:val="24"/>
          <w:szCs w:val="24"/>
        </w:rPr>
        <w:t>students’ proofs</w:t>
      </w:r>
      <w:r>
        <w:rPr>
          <w:rFonts w:ascii="Times New Roman" w:hAnsi="Times New Roman" w:cs="Times New Roman"/>
          <w:sz w:val="24"/>
          <w:szCs w:val="24"/>
        </w:rPr>
        <w:t xml:space="preserve">.  </w:t>
      </w:r>
      <w:r w:rsidR="004C5266">
        <w:rPr>
          <w:rFonts w:ascii="Times New Roman" w:hAnsi="Times New Roman" w:cs="Times New Roman" w:hint="eastAsia"/>
          <w:sz w:val="24"/>
          <w:szCs w:val="24"/>
        </w:rPr>
        <w:t xml:space="preserve">The poofs </w:t>
      </w:r>
      <w:r w:rsidR="008F0F47">
        <w:rPr>
          <w:rFonts w:ascii="Times New Roman" w:hAnsi="Times New Roman" w:cs="Times New Roman" w:hint="eastAsia"/>
          <w:sz w:val="24"/>
          <w:szCs w:val="24"/>
        </w:rPr>
        <w:t>ranged over</w:t>
      </w:r>
      <w:r w:rsidR="004C5266">
        <w:rPr>
          <w:rFonts w:ascii="Times New Roman" w:hAnsi="Times New Roman" w:cs="Times New Roman" w:hint="eastAsia"/>
          <w:sz w:val="24"/>
          <w:szCs w:val="24"/>
        </w:rPr>
        <w:t xml:space="preserve"> introductory Algebra, Analysis, and Topology.  </w:t>
      </w:r>
      <w:r w:rsidR="00F953DC">
        <w:rPr>
          <w:rFonts w:ascii="Times New Roman" w:hAnsi="Times New Roman" w:cs="Times New Roman"/>
          <w:sz w:val="24"/>
          <w:szCs w:val="24"/>
        </w:rPr>
        <w:t>The students’ proofs w</w:t>
      </w:r>
      <w:r w:rsidR="00751E5D">
        <w:rPr>
          <w:rFonts w:ascii="Times New Roman" w:hAnsi="Times New Roman" w:cs="Times New Roman" w:hint="eastAsia"/>
          <w:sz w:val="24"/>
          <w:szCs w:val="24"/>
        </w:rPr>
        <w:t>ere</w:t>
      </w:r>
      <w:r w:rsidR="00F953DC">
        <w:rPr>
          <w:rFonts w:ascii="Times New Roman" w:hAnsi="Times New Roman" w:cs="Times New Roman"/>
          <w:sz w:val="24"/>
          <w:szCs w:val="24"/>
        </w:rPr>
        <w:t xml:space="preserve"> analyzed based on the </w:t>
      </w:r>
      <w:r w:rsidR="00FF4096">
        <w:rPr>
          <w:rFonts w:ascii="Times New Roman" w:hAnsi="Times New Roman" w:cs="Times New Roman" w:hint="eastAsia"/>
          <w:sz w:val="24"/>
          <w:szCs w:val="24"/>
        </w:rPr>
        <w:t xml:space="preserve">two types of </w:t>
      </w:r>
      <w:r w:rsidR="00F953DC">
        <w:rPr>
          <w:rFonts w:ascii="Times New Roman" w:hAnsi="Times New Roman" w:cs="Times New Roman"/>
          <w:sz w:val="24"/>
          <w:szCs w:val="24"/>
        </w:rPr>
        <w:t xml:space="preserve">frameworks </w:t>
      </w:r>
      <w:r w:rsidR="00FF4096">
        <w:rPr>
          <w:rFonts w:ascii="Times New Roman" w:hAnsi="Times New Roman" w:cs="Times New Roman" w:hint="eastAsia"/>
          <w:sz w:val="24"/>
          <w:szCs w:val="24"/>
        </w:rPr>
        <w:t>as described</w:t>
      </w:r>
      <w:r w:rsidR="00F953DC">
        <w:rPr>
          <w:rFonts w:ascii="Times New Roman" w:hAnsi="Times New Roman" w:cs="Times New Roman"/>
          <w:sz w:val="24"/>
          <w:szCs w:val="24"/>
        </w:rPr>
        <w:t xml:space="preserve"> in Chapter 3</w:t>
      </w:r>
      <w:r w:rsidR="00FF4096">
        <w:rPr>
          <w:rFonts w:ascii="Times New Roman" w:hAnsi="Times New Roman" w:cs="Times New Roman" w:hint="eastAsia"/>
          <w:sz w:val="24"/>
          <w:szCs w:val="24"/>
        </w:rPr>
        <w:t>.  T</w:t>
      </w:r>
      <w:r w:rsidR="00E87CC1">
        <w:rPr>
          <w:rFonts w:ascii="Times New Roman" w:hAnsi="Times New Roman" w:cs="Times New Roman"/>
          <w:sz w:val="24"/>
          <w:szCs w:val="24"/>
        </w:rPr>
        <w:t xml:space="preserve">his chapter </w:t>
      </w:r>
      <w:r w:rsidR="00FF4096">
        <w:rPr>
          <w:rFonts w:ascii="Times New Roman" w:hAnsi="Times New Roman" w:cs="Times New Roman" w:hint="eastAsia"/>
          <w:sz w:val="24"/>
          <w:szCs w:val="24"/>
        </w:rPr>
        <w:t xml:space="preserve">first </w:t>
      </w:r>
      <w:r w:rsidR="003E4063">
        <w:rPr>
          <w:rFonts w:ascii="Times New Roman" w:hAnsi="Times New Roman" w:cs="Times New Roman"/>
          <w:sz w:val="24"/>
          <w:szCs w:val="24"/>
        </w:rPr>
        <w:t>gives</w:t>
      </w:r>
      <w:r w:rsidR="009E0D2F">
        <w:rPr>
          <w:rFonts w:ascii="Times New Roman" w:hAnsi="Times New Roman" w:cs="Times New Roman" w:hint="eastAsia"/>
          <w:sz w:val="24"/>
          <w:szCs w:val="24"/>
        </w:rPr>
        <w:t xml:space="preserve"> </w:t>
      </w:r>
      <w:r w:rsidR="003E4063">
        <w:rPr>
          <w:rFonts w:ascii="Times New Roman" w:hAnsi="Times New Roman" w:cs="Times New Roman"/>
          <w:sz w:val="24"/>
          <w:szCs w:val="24"/>
        </w:rPr>
        <w:t xml:space="preserve">a few </w:t>
      </w:r>
      <w:r w:rsidR="009E0D2F">
        <w:rPr>
          <w:rFonts w:ascii="Times New Roman" w:hAnsi="Times New Roman" w:cs="Times New Roman" w:hint="eastAsia"/>
          <w:sz w:val="24"/>
          <w:szCs w:val="24"/>
        </w:rPr>
        <w:t>example</w:t>
      </w:r>
      <w:r w:rsidR="00E87CC1">
        <w:rPr>
          <w:rFonts w:ascii="Times New Roman" w:hAnsi="Times New Roman" w:cs="Times New Roman"/>
          <w:sz w:val="24"/>
          <w:szCs w:val="24"/>
        </w:rPr>
        <w:t>s</w:t>
      </w:r>
      <w:r w:rsidR="009E0D2F">
        <w:rPr>
          <w:rFonts w:ascii="Times New Roman" w:hAnsi="Times New Roman" w:cs="Times New Roman" w:hint="eastAsia"/>
          <w:sz w:val="24"/>
          <w:szCs w:val="24"/>
        </w:rPr>
        <w:t xml:space="preserve"> </w:t>
      </w:r>
      <w:r w:rsidR="009F7E6A">
        <w:rPr>
          <w:rFonts w:ascii="Times New Roman" w:hAnsi="Times New Roman" w:cs="Times New Roman"/>
          <w:sz w:val="24"/>
          <w:szCs w:val="24"/>
        </w:rPr>
        <w:t xml:space="preserve">of </w:t>
      </w:r>
      <w:r w:rsidR="00FF4096">
        <w:rPr>
          <w:rFonts w:ascii="Times New Roman" w:hAnsi="Times New Roman" w:cs="Times New Roman" w:hint="eastAsia"/>
          <w:sz w:val="24"/>
          <w:szCs w:val="24"/>
        </w:rPr>
        <w:t>how students</w:t>
      </w:r>
      <w:r w:rsidR="00FF4096">
        <w:rPr>
          <w:rFonts w:ascii="Times New Roman" w:hAnsi="Times New Roman" w:cs="Times New Roman"/>
          <w:sz w:val="24"/>
          <w:szCs w:val="24"/>
        </w:rPr>
        <w:t>’</w:t>
      </w:r>
      <w:r w:rsidR="004C5266">
        <w:rPr>
          <w:rFonts w:ascii="Times New Roman" w:hAnsi="Times New Roman" w:cs="Times New Roman" w:hint="eastAsia"/>
          <w:sz w:val="24"/>
          <w:szCs w:val="24"/>
        </w:rPr>
        <w:t xml:space="preserve"> proofs were analyzed</w:t>
      </w:r>
      <w:r w:rsidR="00751E5D">
        <w:rPr>
          <w:rFonts w:ascii="Times New Roman" w:hAnsi="Times New Roman" w:cs="Times New Roman" w:hint="eastAsia"/>
          <w:sz w:val="24"/>
          <w:szCs w:val="24"/>
        </w:rPr>
        <w:t xml:space="preserve"> with</w:t>
      </w:r>
      <w:r w:rsidR="004C5266">
        <w:rPr>
          <w:rFonts w:ascii="Times New Roman" w:hAnsi="Times New Roman" w:cs="Times New Roman" w:hint="eastAsia"/>
          <w:sz w:val="24"/>
          <w:szCs w:val="24"/>
        </w:rPr>
        <w:t xml:space="preserve"> </w:t>
      </w:r>
      <w:r w:rsidR="00FF4096">
        <w:rPr>
          <w:rFonts w:ascii="Times New Roman" w:hAnsi="Times New Roman" w:cs="Times New Roman" w:hint="eastAsia"/>
          <w:sz w:val="24"/>
          <w:szCs w:val="24"/>
        </w:rPr>
        <w:t xml:space="preserve">the </w:t>
      </w:r>
      <w:r w:rsidR="00751E5D">
        <w:rPr>
          <w:rFonts w:ascii="Times New Roman" w:hAnsi="Times New Roman" w:cs="Times New Roman" w:hint="eastAsia"/>
          <w:sz w:val="24"/>
          <w:szCs w:val="24"/>
        </w:rPr>
        <w:t xml:space="preserve">use of the </w:t>
      </w:r>
      <w:r w:rsidR="00FF4096">
        <w:rPr>
          <w:rFonts w:ascii="Times New Roman" w:hAnsi="Times New Roman" w:cs="Times New Roman" w:hint="eastAsia"/>
          <w:sz w:val="24"/>
          <w:szCs w:val="24"/>
        </w:rPr>
        <w:t>analysis framework</w:t>
      </w:r>
      <w:r w:rsidR="00751E5D">
        <w:rPr>
          <w:rFonts w:ascii="Times New Roman" w:hAnsi="Times New Roman" w:cs="Times New Roman" w:hint="eastAsia"/>
          <w:sz w:val="24"/>
          <w:szCs w:val="24"/>
        </w:rPr>
        <w:t>s</w:t>
      </w:r>
      <w:r w:rsidR="00FF4096">
        <w:rPr>
          <w:rFonts w:ascii="Times New Roman" w:hAnsi="Times New Roman" w:cs="Times New Roman" w:hint="eastAsia"/>
          <w:sz w:val="24"/>
          <w:szCs w:val="24"/>
        </w:rPr>
        <w:t xml:space="preserve">.  Then, </w:t>
      </w:r>
      <w:r w:rsidR="00751E5D">
        <w:rPr>
          <w:rFonts w:ascii="Times New Roman" w:hAnsi="Times New Roman" w:cs="Times New Roman" w:hint="eastAsia"/>
          <w:sz w:val="24"/>
          <w:szCs w:val="24"/>
        </w:rPr>
        <w:t xml:space="preserve">it presents </w:t>
      </w:r>
      <w:r w:rsidR="00FF4096">
        <w:rPr>
          <w:rFonts w:ascii="Times New Roman" w:hAnsi="Times New Roman" w:cs="Times New Roman" w:hint="eastAsia"/>
          <w:sz w:val="24"/>
          <w:szCs w:val="24"/>
        </w:rPr>
        <w:t>representative results</w:t>
      </w:r>
      <w:r w:rsidR="00751E5D">
        <w:rPr>
          <w:rFonts w:ascii="Times New Roman" w:hAnsi="Times New Roman" w:cs="Times New Roman" w:hint="eastAsia"/>
          <w:sz w:val="24"/>
          <w:szCs w:val="24"/>
        </w:rPr>
        <w:t xml:space="preserve"> from the analysis of students</w:t>
      </w:r>
      <w:r w:rsidR="00751E5D">
        <w:rPr>
          <w:rFonts w:ascii="Times New Roman" w:hAnsi="Times New Roman" w:cs="Times New Roman"/>
          <w:sz w:val="24"/>
          <w:szCs w:val="24"/>
        </w:rPr>
        <w:t>’</w:t>
      </w:r>
      <w:r w:rsidR="00751E5D">
        <w:rPr>
          <w:rFonts w:ascii="Times New Roman" w:hAnsi="Times New Roman" w:cs="Times New Roman" w:hint="eastAsia"/>
          <w:sz w:val="24"/>
          <w:szCs w:val="24"/>
        </w:rPr>
        <w:t xml:space="preserve"> proofs</w:t>
      </w:r>
      <w:r w:rsidR="00FF4096">
        <w:rPr>
          <w:rFonts w:ascii="Times New Roman" w:hAnsi="Times New Roman" w:cs="Times New Roman" w:hint="eastAsia"/>
          <w:sz w:val="24"/>
          <w:szCs w:val="24"/>
        </w:rPr>
        <w:t xml:space="preserve">.  </w:t>
      </w:r>
      <w:r w:rsidR="004F733C">
        <w:rPr>
          <w:rFonts w:ascii="Times New Roman" w:hAnsi="Times New Roman" w:cs="Times New Roman"/>
          <w:sz w:val="24"/>
          <w:szCs w:val="24"/>
        </w:rPr>
        <w:t xml:space="preserve"> </w:t>
      </w:r>
      <w:r w:rsidR="00FF4096">
        <w:rPr>
          <w:rFonts w:ascii="Times New Roman" w:hAnsi="Times New Roman" w:cs="Times New Roman" w:hint="eastAsia"/>
          <w:sz w:val="24"/>
          <w:szCs w:val="24"/>
        </w:rPr>
        <w:t>T</w:t>
      </w:r>
      <w:r w:rsidR="009D7601">
        <w:rPr>
          <w:rFonts w:ascii="Times New Roman" w:hAnsi="Times New Roman" w:cs="Times New Roman" w:hint="eastAsia"/>
          <w:sz w:val="24"/>
          <w:szCs w:val="24"/>
        </w:rPr>
        <w:t xml:space="preserve">he </w:t>
      </w:r>
      <w:r w:rsidR="00F8021C">
        <w:rPr>
          <w:rFonts w:ascii="Times New Roman" w:hAnsi="Times New Roman" w:cs="Times New Roman" w:hint="eastAsia"/>
          <w:sz w:val="24"/>
          <w:szCs w:val="24"/>
        </w:rPr>
        <w:t xml:space="preserve">results </w:t>
      </w:r>
      <w:r w:rsidR="00FF4096">
        <w:rPr>
          <w:rFonts w:ascii="Times New Roman" w:hAnsi="Times New Roman" w:cs="Times New Roman" w:hint="eastAsia"/>
          <w:sz w:val="24"/>
          <w:szCs w:val="24"/>
        </w:rPr>
        <w:t xml:space="preserve">will be presented </w:t>
      </w:r>
      <w:r w:rsidR="000C4B51">
        <w:rPr>
          <w:rFonts w:ascii="Times New Roman" w:hAnsi="Times New Roman" w:cs="Times New Roman" w:hint="eastAsia"/>
          <w:sz w:val="24"/>
          <w:szCs w:val="24"/>
        </w:rPr>
        <w:t>according to the aspects and factors of the structure of proof construction</w:t>
      </w:r>
      <w:r w:rsidR="00A82072">
        <w:rPr>
          <w:rFonts w:ascii="Times New Roman" w:hAnsi="Times New Roman" w:cs="Times New Roman"/>
          <w:sz w:val="24"/>
          <w:szCs w:val="24"/>
        </w:rPr>
        <w:t xml:space="preserve">: </w:t>
      </w:r>
      <w:r w:rsidR="00A82072" w:rsidRPr="00465F15">
        <w:rPr>
          <w:rFonts w:ascii="Times New Roman" w:hAnsi="Times New Roman" w:cs="Times New Roman"/>
          <w:i/>
          <w:sz w:val="24"/>
          <w:szCs w:val="24"/>
        </w:rPr>
        <w:t xml:space="preserve">the </w:t>
      </w:r>
      <w:r w:rsidR="002300D5" w:rsidRPr="00465F15">
        <w:rPr>
          <w:rFonts w:ascii="Times New Roman" w:hAnsi="Times New Roman" w:cs="Times New Roman"/>
          <w:i/>
          <w:sz w:val="24"/>
          <w:szCs w:val="24"/>
        </w:rPr>
        <w:t>opening stage</w:t>
      </w:r>
      <w:r w:rsidR="00BB58D2">
        <w:rPr>
          <w:rFonts w:ascii="Times New Roman" w:hAnsi="Times New Roman" w:cs="Times New Roman"/>
          <w:sz w:val="24"/>
          <w:szCs w:val="24"/>
        </w:rPr>
        <w:t xml:space="preserve">, </w:t>
      </w:r>
      <w:r w:rsidR="002300D5">
        <w:rPr>
          <w:rFonts w:ascii="Times New Roman" w:hAnsi="Times New Roman" w:cs="Times New Roman"/>
          <w:sz w:val="24"/>
          <w:szCs w:val="24"/>
        </w:rPr>
        <w:t xml:space="preserve"> </w:t>
      </w:r>
      <w:r w:rsidR="00C815E7" w:rsidRPr="00465F15">
        <w:rPr>
          <w:rFonts w:ascii="Times New Roman" w:hAnsi="Times New Roman" w:cs="Times New Roman"/>
          <w:i/>
          <w:sz w:val="24"/>
          <w:szCs w:val="24"/>
        </w:rPr>
        <w:t>rephrasing an object</w:t>
      </w:r>
      <w:r w:rsidR="00BB58D2">
        <w:rPr>
          <w:rFonts w:ascii="Times New Roman" w:hAnsi="Times New Roman" w:cs="Times New Roman"/>
          <w:sz w:val="24"/>
          <w:szCs w:val="24"/>
        </w:rPr>
        <w:t>,</w:t>
      </w:r>
      <w:r w:rsidR="00C815E7">
        <w:rPr>
          <w:rFonts w:ascii="Times New Roman" w:hAnsi="Times New Roman" w:cs="Times New Roman"/>
          <w:sz w:val="24"/>
          <w:szCs w:val="24"/>
        </w:rPr>
        <w:t xml:space="preserve"> </w:t>
      </w:r>
      <w:r w:rsidR="00C815E7" w:rsidRPr="00465F15">
        <w:rPr>
          <w:rFonts w:ascii="Times New Roman" w:hAnsi="Times New Roman" w:cs="Times New Roman"/>
          <w:i/>
          <w:sz w:val="24"/>
          <w:szCs w:val="24"/>
        </w:rPr>
        <w:t>combining objects</w:t>
      </w:r>
      <w:r w:rsidR="00BB58D2">
        <w:rPr>
          <w:rFonts w:ascii="Times New Roman" w:hAnsi="Times New Roman" w:cs="Times New Roman"/>
          <w:sz w:val="24"/>
          <w:szCs w:val="24"/>
        </w:rPr>
        <w:t>,</w:t>
      </w:r>
      <w:r w:rsidR="00C815E7">
        <w:rPr>
          <w:rFonts w:ascii="Times New Roman" w:hAnsi="Times New Roman" w:cs="Times New Roman"/>
          <w:sz w:val="24"/>
          <w:szCs w:val="24"/>
        </w:rPr>
        <w:t xml:space="preserve"> </w:t>
      </w:r>
      <w:r w:rsidR="00C815E7" w:rsidRPr="00465F15">
        <w:rPr>
          <w:rFonts w:ascii="Times New Roman" w:hAnsi="Times New Roman" w:cs="Times New Roman"/>
          <w:i/>
          <w:sz w:val="24"/>
          <w:szCs w:val="24"/>
        </w:rPr>
        <w:t>creating a cue</w:t>
      </w:r>
      <w:r w:rsidR="00BB58D2">
        <w:rPr>
          <w:rFonts w:ascii="Times New Roman" w:hAnsi="Times New Roman" w:cs="Times New Roman"/>
          <w:sz w:val="24"/>
          <w:szCs w:val="24"/>
        </w:rPr>
        <w:t>,</w:t>
      </w:r>
      <w:r w:rsidR="00C815E7">
        <w:rPr>
          <w:rFonts w:ascii="Times New Roman" w:hAnsi="Times New Roman" w:cs="Times New Roman"/>
          <w:sz w:val="24"/>
          <w:szCs w:val="24"/>
        </w:rPr>
        <w:t xml:space="preserve"> </w:t>
      </w:r>
      <w:r w:rsidR="00C815E7" w:rsidRPr="00465F15">
        <w:rPr>
          <w:rFonts w:ascii="Times New Roman" w:hAnsi="Times New Roman" w:cs="Times New Roman"/>
          <w:i/>
          <w:sz w:val="24"/>
          <w:szCs w:val="24"/>
        </w:rPr>
        <w:t>background knowledge</w:t>
      </w:r>
      <w:r w:rsidR="00BB58D2">
        <w:rPr>
          <w:rFonts w:ascii="Times New Roman" w:hAnsi="Times New Roman" w:cs="Times New Roman"/>
          <w:sz w:val="24"/>
          <w:szCs w:val="24"/>
        </w:rPr>
        <w:t>,</w:t>
      </w:r>
      <w:r w:rsidR="00A82072">
        <w:rPr>
          <w:rFonts w:ascii="Times New Roman" w:hAnsi="Times New Roman" w:cs="Times New Roman"/>
          <w:sz w:val="24"/>
          <w:szCs w:val="24"/>
        </w:rPr>
        <w:t xml:space="preserve"> </w:t>
      </w:r>
      <w:r w:rsidR="00C815E7">
        <w:rPr>
          <w:rFonts w:ascii="Times New Roman" w:hAnsi="Times New Roman" w:cs="Times New Roman"/>
          <w:sz w:val="24"/>
          <w:szCs w:val="24"/>
        </w:rPr>
        <w:t xml:space="preserve">and </w:t>
      </w:r>
      <w:r w:rsidR="00C815E7" w:rsidRPr="00465F15">
        <w:rPr>
          <w:rFonts w:ascii="Times New Roman" w:hAnsi="Times New Roman" w:cs="Times New Roman"/>
          <w:i/>
          <w:sz w:val="24"/>
          <w:szCs w:val="24"/>
        </w:rPr>
        <w:t>mental attitudes</w:t>
      </w:r>
      <w:r w:rsidR="00C815E7">
        <w:rPr>
          <w:rFonts w:ascii="Times New Roman" w:hAnsi="Times New Roman" w:cs="Times New Roman"/>
          <w:sz w:val="24"/>
          <w:szCs w:val="24"/>
        </w:rPr>
        <w:t xml:space="preserve">.  </w:t>
      </w:r>
      <w:r w:rsidR="009D7601">
        <w:rPr>
          <w:rFonts w:ascii="Times New Roman" w:hAnsi="Times New Roman" w:cs="Times New Roman" w:hint="eastAsia"/>
          <w:sz w:val="24"/>
          <w:szCs w:val="24"/>
        </w:rPr>
        <w:t xml:space="preserve">  </w:t>
      </w:r>
    </w:p>
    <w:p w:rsidR="009E0D2F" w:rsidRPr="00585AFB" w:rsidRDefault="009E0D2F" w:rsidP="00BB58D2">
      <w:pPr>
        <w:spacing w:after="0" w:line="480" w:lineRule="auto"/>
        <w:rPr>
          <w:rFonts w:ascii="Times New Roman" w:hAnsi="Times New Roman" w:cs="Times New Roman"/>
          <w:b/>
          <w:sz w:val="24"/>
          <w:szCs w:val="24"/>
        </w:rPr>
      </w:pPr>
      <w:r w:rsidRPr="00585AFB">
        <w:rPr>
          <w:rFonts w:ascii="Times New Roman" w:hAnsi="Times New Roman" w:cs="Times New Roman" w:hint="eastAsia"/>
          <w:b/>
          <w:sz w:val="24"/>
          <w:szCs w:val="24"/>
        </w:rPr>
        <w:t xml:space="preserve">5.2  </w:t>
      </w:r>
      <w:r w:rsidRPr="00585AFB">
        <w:rPr>
          <w:rFonts w:ascii="Times New Roman" w:hAnsi="Times New Roman" w:cs="Times New Roman" w:hint="eastAsia"/>
          <w:b/>
          <w:sz w:val="24"/>
          <w:szCs w:val="24"/>
        </w:rPr>
        <w:tab/>
        <w:t>Example</w:t>
      </w:r>
      <w:r w:rsidR="00E227AB">
        <w:rPr>
          <w:rFonts w:ascii="Times New Roman" w:hAnsi="Times New Roman" w:cs="Times New Roman" w:hint="eastAsia"/>
          <w:b/>
          <w:sz w:val="24"/>
          <w:szCs w:val="24"/>
        </w:rPr>
        <w:t>s</w:t>
      </w:r>
      <w:r w:rsidRPr="00585AFB">
        <w:rPr>
          <w:rFonts w:ascii="Times New Roman" w:hAnsi="Times New Roman" w:cs="Times New Roman" w:hint="eastAsia"/>
          <w:b/>
          <w:sz w:val="24"/>
          <w:szCs w:val="24"/>
        </w:rPr>
        <w:t xml:space="preserve"> of Analysis</w:t>
      </w:r>
      <w:r w:rsidR="00F47565">
        <w:rPr>
          <w:rFonts w:ascii="Times New Roman" w:hAnsi="Times New Roman" w:cs="Times New Roman" w:hint="eastAsia"/>
          <w:b/>
          <w:sz w:val="24"/>
          <w:szCs w:val="24"/>
        </w:rPr>
        <w:t xml:space="preserve"> Table (T</w:t>
      </w:r>
      <w:r w:rsidR="00F47565">
        <w:rPr>
          <w:rFonts w:ascii="Times New Roman" w:hAnsi="Times New Roman" w:cs="Times New Roman"/>
          <w:b/>
          <w:sz w:val="24"/>
          <w:szCs w:val="24"/>
        </w:rPr>
        <w:t>y</w:t>
      </w:r>
      <w:r w:rsidR="00F47565">
        <w:rPr>
          <w:rFonts w:ascii="Times New Roman" w:hAnsi="Times New Roman" w:cs="Times New Roman" w:hint="eastAsia"/>
          <w:b/>
          <w:sz w:val="24"/>
          <w:szCs w:val="24"/>
        </w:rPr>
        <w:t>pe A)</w:t>
      </w:r>
    </w:p>
    <w:p w:rsidR="001C7E6C" w:rsidRDefault="00BB58D2" w:rsidP="001C7E6C">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This section </w:t>
      </w:r>
      <w:r w:rsidR="001E7412">
        <w:rPr>
          <w:rFonts w:ascii="Times New Roman" w:hAnsi="Times New Roman" w:cs="Times New Roman" w:hint="eastAsia"/>
          <w:sz w:val="24"/>
          <w:szCs w:val="24"/>
        </w:rPr>
        <w:t>present</w:t>
      </w:r>
      <w:r>
        <w:rPr>
          <w:rFonts w:ascii="Times New Roman" w:hAnsi="Times New Roman" w:cs="Times New Roman"/>
          <w:sz w:val="24"/>
          <w:szCs w:val="24"/>
        </w:rPr>
        <w:t xml:space="preserve">s some examples </w:t>
      </w:r>
      <w:r w:rsidR="00CC5C1F">
        <w:rPr>
          <w:rFonts w:ascii="Times New Roman" w:hAnsi="Times New Roman" w:cs="Times New Roman" w:hint="eastAsia"/>
          <w:sz w:val="24"/>
          <w:szCs w:val="24"/>
        </w:rPr>
        <w:t>that show</w:t>
      </w:r>
      <w:r w:rsidR="001E7412">
        <w:rPr>
          <w:rFonts w:ascii="Times New Roman" w:hAnsi="Times New Roman" w:cs="Times New Roman" w:hint="eastAsia"/>
          <w:sz w:val="24"/>
          <w:szCs w:val="24"/>
        </w:rPr>
        <w:t xml:space="preserve"> </w:t>
      </w:r>
      <w:r>
        <w:rPr>
          <w:rFonts w:ascii="Times New Roman" w:hAnsi="Times New Roman" w:cs="Times New Roman"/>
          <w:sz w:val="24"/>
          <w:szCs w:val="24"/>
        </w:rPr>
        <w:t xml:space="preserve">how </w:t>
      </w:r>
      <w:r w:rsidR="00A5024C">
        <w:rPr>
          <w:rFonts w:ascii="Times New Roman" w:hAnsi="Times New Roman" w:cs="Times New Roman"/>
          <w:sz w:val="24"/>
          <w:szCs w:val="24"/>
        </w:rPr>
        <w:t>a s</w:t>
      </w:r>
      <w:r>
        <w:rPr>
          <w:rFonts w:ascii="Times New Roman" w:hAnsi="Times New Roman" w:cs="Times New Roman"/>
          <w:sz w:val="24"/>
          <w:szCs w:val="24"/>
        </w:rPr>
        <w:t>tudent</w:t>
      </w:r>
      <w:r w:rsidR="00A5024C">
        <w:rPr>
          <w:rFonts w:ascii="Times New Roman" w:hAnsi="Times New Roman" w:cs="Times New Roman"/>
          <w:sz w:val="24"/>
          <w:szCs w:val="24"/>
        </w:rPr>
        <w:t>’s</w:t>
      </w:r>
      <w:r w:rsidR="00A927B0">
        <w:rPr>
          <w:rFonts w:ascii="Times New Roman" w:hAnsi="Times New Roman" w:cs="Times New Roman"/>
          <w:sz w:val="24"/>
          <w:szCs w:val="24"/>
        </w:rPr>
        <w:t xml:space="preserve"> </w:t>
      </w:r>
      <w:r w:rsidR="00713DAE">
        <w:rPr>
          <w:rFonts w:ascii="Times New Roman" w:hAnsi="Times New Roman" w:cs="Times New Roman"/>
          <w:sz w:val="24"/>
          <w:szCs w:val="24"/>
        </w:rPr>
        <w:t>proof</w:t>
      </w:r>
      <w:r>
        <w:rPr>
          <w:rFonts w:ascii="Times New Roman" w:hAnsi="Times New Roman" w:cs="Times New Roman"/>
          <w:sz w:val="24"/>
          <w:szCs w:val="24"/>
        </w:rPr>
        <w:t xml:space="preserve"> </w:t>
      </w:r>
      <w:r w:rsidR="00A927B0">
        <w:rPr>
          <w:rFonts w:ascii="Times New Roman" w:hAnsi="Times New Roman" w:cs="Times New Roman"/>
          <w:sz w:val="24"/>
          <w:szCs w:val="24"/>
        </w:rPr>
        <w:t>w</w:t>
      </w:r>
      <w:r w:rsidR="00713DAE">
        <w:rPr>
          <w:rFonts w:ascii="Times New Roman" w:hAnsi="Times New Roman" w:cs="Times New Roman"/>
          <w:sz w:val="24"/>
          <w:szCs w:val="24"/>
        </w:rPr>
        <w:t xml:space="preserve">as </w:t>
      </w:r>
      <w:r>
        <w:rPr>
          <w:rFonts w:ascii="Times New Roman" w:hAnsi="Times New Roman" w:cs="Times New Roman"/>
          <w:sz w:val="24"/>
          <w:szCs w:val="24"/>
        </w:rPr>
        <w:t xml:space="preserve">analyzed based on the analysis </w:t>
      </w:r>
      <w:r w:rsidR="00815C5E">
        <w:rPr>
          <w:rFonts w:ascii="Times New Roman" w:hAnsi="Times New Roman" w:cs="Times New Roman" w:hint="eastAsia"/>
          <w:sz w:val="24"/>
          <w:szCs w:val="24"/>
        </w:rPr>
        <w:t xml:space="preserve">table and </w:t>
      </w:r>
      <w:r>
        <w:rPr>
          <w:rFonts w:ascii="Times New Roman" w:hAnsi="Times New Roman" w:cs="Times New Roman"/>
          <w:sz w:val="24"/>
          <w:szCs w:val="24"/>
        </w:rPr>
        <w:t>framework</w:t>
      </w:r>
      <w:r w:rsidR="00CC6520">
        <w:rPr>
          <w:rFonts w:ascii="Times New Roman" w:hAnsi="Times New Roman" w:cs="Times New Roman" w:hint="eastAsia"/>
          <w:sz w:val="24"/>
          <w:szCs w:val="24"/>
        </w:rPr>
        <w:t>.</w:t>
      </w:r>
      <w:r w:rsidR="001841CA">
        <w:rPr>
          <w:rFonts w:ascii="Times New Roman" w:hAnsi="Times New Roman" w:cs="Times New Roman" w:hint="eastAsia"/>
          <w:sz w:val="24"/>
          <w:szCs w:val="24"/>
        </w:rPr>
        <w:t xml:space="preserve">  </w:t>
      </w:r>
      <w:r w:rsidR="00A927B0">
        <w:rPr>
          <w:rFonts w:ascii="Times New Roman" w:hAnsi="Times New Roman" w:cs="Times New Roman"/>
          <w:sz w:val="24"/>
          <w:szCs w:val="24"/>
        </w:rPr>
        <w:t xml:space="preserve">In order to </w:t>
      </w:r>
      <w:r w:rsidR="00CC6520">
        <w:rPr>
          <w:rFonts w:ascii="Times New Roman" w:hAnsi="Times New Roman" w:cs="Times New Roman" w:hint="eastAsia"/>
          <w:sz w:val="24"/>
          <w:szCs w:val="24"/>
        </w:rPr>
        <w:t>show</w:t>
      </w:r>
      <w:r w:rsidR="00A927B0">
        <w:rPr>
          <w:rFonts w:ascii="Times New Roman" w:hAnsi="Times New Roman" w:cs="Times New Roman"/>
          <w:sz w:val="24"/>
          <w:szCs w:val="24"/>
        </w:rPr>
        <w:t xml:space="preserve"> as many</w:t>
      </w:r>
      <w:r w:rsidR="00340D7B">
        <w:rPr>
          <w:rFonts w:ascii="Times New Roman" w:hAnsi="Times New Roman" w:cs="Times New Roman" w:hint="eastAsia"/>
          <w:sz w:val="24"/>
          <w:szCs w:val="24"/>
        </w:rPr>
        <w:t xml:space="preserve"> factors for </w:t>
      </w:r>
      <w:r w:rsidR="00643394">
        <w:rPr>
          <w:rFonts w:ascii="Times New Roman" w:hAnsi="Times New Roman" w:cs="Times New Roman" w:hint="eastAsia"/>
          <w:sz w:val="24"/>
          <w:szCs w:val="24"/>
        </w:rPr>
        <w:t xml:space="preserve">possible </w:t>
      </w:r>
      <w:r w:rsidR="00340D7B">
        <w:rPr>
          <w:rFonts w:ascii="Times New Roman" w:hAnsi="Times New Roman" w:cs="Times New Roman" w:hint="eastAsia"/>
          <w:sz w:val="24"/>
          <w:szCs w:val="24"/>
        </w:rPr>
        <w:t>causes of students</w:t>
      </w:r>
      <w:r w:rsidR="00340D7B">
        <w:rPr>
          <w:rFonts w:ascii="Times New Roman" w:hAnsi="Times New Roman" w:cs="Times New Roman"/>
          <w:sz w:val="24"/>
          <w:szCs w:val="24"/>
        </w:rPr>
        <w:t>’</w:t>
      </w:r>
      <w:r w:rsidR="00340D7B">
        <w:rPr>
          <w:rFonts w:ascii="Times New Roman" w:hAnsi="Times New Roman" w:cs="Times New Roman" w:hint="eastAsia"/>
          <w:sz w:val="24"/>
          <w:szCs w:val="24"/>
        </w:rPr>
        <w:t xml:space="preserve"> difficulties</w:t>
      </w:r>
      <w:r w:rsidR="00A927B0">
        <w:rPr>
          <w:rFonts w:ascii="Times New Roman" w:hAnsi="Times New Roman" w:cs="Times New Roman"/>
          <w:sz w:val="24"/>
          <w:szCs w:val="24"/>
        </w:rPr>
        <w:t xml:space="preserve"> as possible, which are listed </w:t>
      </w:r>
      <w:r w:rsidR="00340D7B">
        <w:rPr>
          <w:rFonts w:ascii="Times New Roman" w:hAnsi="Times New Roman" w:cs="Times New Roman" w:hint="eastAsia"/>
          <w:sz w:val="24"/>
          <w:szCs w:val="24"/>
        </w:rPr>
        <w:t>i</w:t>
      </w:r>
      <w:r w:rsidR="00A927B0">
        <w:rPr>
          <w:rFonts w:ascii="Times New Roman" w:hAnsi="Times New Roman" w:cs="Times New Roman"/>
          <w:sz w:val="24"/>
          <w:szCs w:val="24"/>
        </w:rPr>
        <w:t>n the framework (</w:t>
      </w:r>
      <w:r w:rsidR="00044CC7">
        <w:rPr>
          <w:rFonts w:ascii="Times New Roman" w:hAnsi="Times New Roman" w:cs="Times New Roman"/>
          <w:sz w:val="24"/>
          <w:szCs w:val="24"/>
        </w:rPr>
        <w:t>Table 3.5</w:t>
      </w:r>
      <w:r w:rsidR="00A927B0">
        <w:rPr>
          <w:rFonts w:ascii="Times New Roman" w:hAnsi="Times New Roman" w:cs="Times New Roman"/>
          <w:sz w:val="24"/>
          <w:szCs w:val="24"/>
        </w:rPr>
        <w:t>), t</w:t>
      </w:r>
      <w:r w:rsidR="001841CA">
        <w:rPr>
          <w:rFonts w:ascii="Times New Roman" w:hAnsi="Times New Roman" w:cs="Times New Roman" w:hint="eastAsia"/>
          <w:sz w:val="24"/>
          <w:szCs w:val="24"/>
        </w:rPr>
        <w:t xml:space="preserve">hree </w:t>
      </w:r>
      <w:r w:rsidR="00B7117F">
        <w:rPr>
          <w:rFonts w:ascii="Times New Roman" w:hAnsi="Times New Roman" w:cs="Times New Roman" w:hint="eastAsia"/>
          <w:sz w:val="24"/>
          <w:szCs w:val="24"/>
        </w:rPr>
        <w:t>students</w:t>
      </w:r>
      <w:r w:rsidR="00B7117F">
        <w:rPr>
          <w:rFonts w:ascii="Times New Roman" w:hAnsi="Times New Roman" w:cs="Times New Roman"/>
          <w:sz w:val="24"/>
          <w:szCs w:val="24"/>
        </w:rPr>
        <w:t>’</w:t>
      </w:r>
      <w:r w:rsidR="00B7117F">
        <w:rPr>
          <w:rFonts w:ascii="Times New Roman" w:hAnsi="Times New Roman" w:cs="Times New Roman" w:hint="eastAsia"/>
          <w:sz w:val="24"/>
          <w:szCs w:val="24"/>
        </w:rPr>
        <w:t xml:space="preserve"> </w:t>
      </w:r>
      <w:r w:rsidR="008B62C2">
        <w:rPr>
          <w:rFonts w:ascii="Times New Roman" w:hAnsi="Times New Roman" w:cs="Times New Roman" w:hint="eastAsia"/>
          <w:sz w:val="24"/>
          <w:szCs w:val="24"/>
        </w:rPr>
        <w:t xml:space="preserve">proofs </w:t>
      </w:r>
      <w:r w:rsidR="00EA6E01">
        <w:rPr>
          <w:rFonts w:ascii="Times New Roman" w:hAnsi="Times New Roman" w:cs="Times New Roman" w:hint="eastAsia"/>
          <w:sz w:val="24"/>
          <w:szCs w:val="24"/>
        </w:rPr>
        <w:t>are</w:t>
      </w:r>
      <w:r w:rsidR="008B62C2">
        <w:rPr>
          <w:rFonts w:ascii="Times New Roman" w:hAnsi="Times New Roman" w:cs="Times New Roman" w:hint="eastAsia"/>
          <w:sz w:val="24"/>
          <w:szCs w:val="24"/>
        </w:rPr>
        <w:t xml:space="preserve"> used.  </w:t>
      </w:r>
      <w:r w:rsidR="00A523F4">
        <w:rPr>
          <w:rFonts w:ascii="Times New Roman" w:hAnsi="Times New Roman" w:cs="Times New Roman" w:hint="eastAsia"/>
          <w:sz w:val="24"/>
          <w:szCs w:val="24"/>
        </w:rPr>
        <w:t>These proofs</w:t>
      </w:r>
      <w:r w:rsidR="008B62C2">
        <w:rPr>
          <w:rFonts w:ascii="Times New Roman" w:hAnsi="Times New Roman" w:cs="Times New Roman" w:hint="eastAsia"/>
          <w:sz w:val="24"/>
          <w:szCs w:val="24"/>
        </w:rPr>
        <w:t xml:space="preserve"> were </w:t>
      </w:r>
      <w:r w:rsidR="00A523F4">
        <w:rPr>
          <w:rFonts w:ascii="Times New Roman" w:hAnsi="Times New Roman" w:cs="Times New Roman" w:hint="eastAsia"/>
          <w:sz w:val="24"/>
          <w:szCs w:val="24"/>
        </w:rPr>
        <w:t xml:space="preserve">all </w:t>
      </w:r>
      <w:r w:rsidR="00B7117F">
        <w:rPr>
          <w:rFonts w:ascii="Times New Roman" w:hAnsi="Times New Roman" w:cs="Times New Roman" w:hint="eastAsia"/>
          <w:sz w:val="24"/>
          <w:szCs w:val="24"/>
        </w:rPr>
        <w:t>on the same problem</w:t>
      </w:r>
      <w:r w:rsidR="00830247">
        <w:rPr>
          <w:rFonts w:ascii="Times New Roman" w:hAnsi="Times New Roman" w:cs="Times New Roman" w:hint="eastAsia"/>
          <w:sz w:val="24"/>
          <w:szCs w:val="24"/>
        </w:rPr>
        <w:t xml:space="preserve">.  </w:t>
      </w:r>
      <w:r w:rsidR="00EA6E01">
        <w:rPr>
          <w:rFonts w:ascii="Times New Roman" w:hAnsi="Times New Roman" w:cs="Times New Roman" w:hint="eastAsia"/>
          <w:sz w:val="24"/>
          <w:szCs w:val="24"/>
        </w:rPr>
        <w:t>In e</w:t>
      </w:r>
      <w:r w:rsidR="008B62C2">
        <w:rPr>
          <w:rFonts w:ascii="Times New Roman" w:hAnsi="Times New Roman" w:cs="Times New Roman" w:hint="eastAsia"/>
          <w:sz w:val="24"/>
          <w:szCs w:val="24"/>
        </w:rPr>
        <w:t>ach example</w:t>
      </w:r>
      <w:r w:rsidR="00EA6E01">
        <w:rPr>
          <w:rFonts w:ascii="Times New Roman" w:hAnsi="Times New Roman" w:cs="Times New Roman" w:hint="eastAsia"/>
          <w:sz w:val="24"/>
          <w:szCs w:val="24"/>
        </w:rPr>
        <w:t xml:space="preserve">, first, the </w:t>
      </w:r>
      <w:r w:rsidR="00EA6E01">
        <w:rPr>
          <w:rFonts w:ascii="Times New Roman" w:hAnsi="Times New Roman" w:cs="Times New Roman"/>
          <w:sz w:val="24"/>
          <w:szCs w:val="24"/>
        </w:rPr>
        <w:t>problem</w:t>
      </w:r>
      <w:r w:rsidR="00EA6E01">
        <w:rPr>
          <w:rFonts w:ascii="Times New Roman" w:hAnsi="Times New Roman" w:cs="Times New Roman" w:hint="eastAsia"/>
          <w:sz w:val="24"/>
          <w:szCs w:val="24"/>
        </w:rPr>
        <w:t xml:space="preserve"> is </w:t>
      </w:r>
      <w:r w:rsidR="00B7117F">
        <w:rPr>
          <w:rFonts w:ascii="Times New Roman" w:hAnsi="Times New Roman" w:cs="Times New Roman" w:hint="eastAsia"/>
          <w:sz w:val="24"/>
          <w:szCs w:val="24"/>
        </w:rPr>
        <w:t>introduced</w:t>
      </w:r>
      <w:r w:rsidR="00EA6E01">
        <w:rPr>
          <w:rFonts w:ascii="Times New Roman" w:hAnsi="Times New Roman" w:cs="Times New Roman" w:hint="eastAsia"/>
          <w:sz w:val="24"/>
          <w:szCs w:val="24"/>
        </w:rPr>
        <w:t>.  Then, the analysis table T</w:t>
      </w:r>
      <w:r w:rsidR="00EA6E01">
        <w:rPr>
          <w:rFonts w:ascii="Times New Roman" w:hAnsi="Times New Roman" w:cs="Times New Roman"/>
          <w:sz w:val="24"/>
          <w:szCs w:val="24"/>
        </w:rPr>
        <w:t>y</w:t>
      </w:r>
      <w:r w:rsidR="00EA6E01">
        <w:rPr>
          <w:rFonts w:ascii="Times New Roman" w:hAnsi="Times New Roman" w:cs="Times New Roman" w:hint="eastAsia"/>
          <w:sz w:val="24"/>
          <w:szCs w:val="24"/>
        </w:rPr>
        <w:t>pe A is presented</w:t>
      </w:r>
      <w:r w:rsidR="00A523F4">
        <w:rPr>
          <w:rFonts w:ascii="Times New Roman" w:hAnsi="Times New Roman" w:cs="Times New Roman" w:hint="eastAsia"/>
          <w:sz w:val="24"/>
          <w:szCs w:val="24"/>
        </w:rPr>
        <w:t xml:space="preserve"> to show</w:t>
      </w:r>
      <w:r w:rsidR="008B62C2">
        <w:rPr>
          <w:rFonts w:ascii="Times New Roman" w:hAnsi="Times New Roman" w:cs="Times New Roman" w:hint="eastAsia"/>
          <w:sz w:val="24"/>
          <w:szCs w:val="24"/>
        </w:rPr>
        <w:t xml:space="preserve"> </w:t>
      </w:r>
      <w:r w:rsidR="00EA6E01">
        <w:rPr>
          <w:rFonts w:ascii="Times New Roman" w:hAnsi="Times New Roman" w:cs="Times New Roman" w:hint="eastAsia"/>
          <w:sz w:val="24"/>
          <w:szCs w:val="24"/>
        </w:rPr>
        <w:t xml:space="preserve">every </w:t>
      </w:r>
      <w:r w:rsidR="00A523F4">
        <w:rPr>
          <w:rFonts w:ascii="Times New Roman" w:hAnsi="Times New Roman" w:cs="Times New Roman" w:hint="eastAsia"/>
          <w:sz w:val="24"/>
          <w:szCs w:val="24"/>
        </w:rPr>
        <w:t>step of the</w:t>
      </w:r>
      <w:r w:rsidR="008B62C2">
        <w:rPr>
          <w:rFonts w:ascii="Times New Roman" w:hAnsi="Times New Roman" w:cs="Times New Roman" w:hint="eastAsia"/>
          <w:sz w:val="24"/>
          <w:szCs w:val="24"/>
        </w:rPr>
        <w:t xml:space="preserve"> proof</w:t>
      </w:r>
      <w:r w:rsidR="00EA6E01">
        <w:rPr>
          <w:rFonts w:ascii="Times New Roman" w:hAnsi="Times New Roman" w:cs="Times New Roman" w:hint="eastAsia"/>
          <w:sz w:val="24"/>
          <w:szCs w:val="24"/>
        </w:rPr>
        <w:t>, the coded operation used to generate each statement</w:t>
      </w:r>
      <w:r w:rsidR="00A523F4">
        <w:rPr>
          <w:rFonts w:ascii="Times New Roman" w:hAnsi="Times New Roman" w:cs="Times New Roman" w:hint="eastAsia"/>
          <w:sz w:val="24"/>
          <w:szCs w:val="24"/>
        </w:rPr>
        <w:t xml:space="preserve"> for each step</w:t>
      </w:r>
      <w:r w:rsidR="00EA6E01">
        <w:rPr>
          <w:rFonts w:ascii="Times New Roman" w:hAnsi="Times New Roman" w:cs="Times New Roman" w:hint="eastAsia"/>
          <w:sz w:val="24"/>
          <w:szCs w:val="24"/>
        </w:rPr>
        <w:t xml:space="preserve">, and the </w:t>
      </w:r>
      <w:r w:rsidR="00A523F4">
        <w:rPr>
          <w:rFonts w:ascii="Times New Roman" w:hAnsi="Times New Roman" w:cs="Times New Roman" w:hint="eastAsia"/>
          <w:sz w:val="24"/>
          <w:szCs w:val="24"/>
        </w:rPr>
        <w:t xml:space="preserve">degree of </w:t>
      </w:r>
      <w:r w:rsidR="00EA6E01">
        <w:rPr>
          <w:rFonts w:ascii="Times New Roman" w:hAnsi="Times New Roman" w:cs="Times New Roman" w:hint="eastAsia"/>
          <w:sz w:val="24"/>
          <w:szCs w:val="24"/>
        </w:rPr>
        <w:t>student</w:t>
      </w:r>
      <w:r w:rsidR="00EA6E01">
        <w:rPr>
          <w:rFonts w:ascii="Times New Roman" w:hAnsi="Times New Roman" w:cs="Times New Roman"/>
          <w:sz w:val="24"/>
          <w:szCs w:val="24"/>
        </w:rPr>
        <w:t>’</w:t>
      </w:r>
      <w:r w:rsidR="00EA6E01">
        <w:rPr>
          <w:rFonts w:ascii="Times New Roman" w:hAnsi="Times New Roman" w:cs="Times New Roman" w:hint="eastAsia"/>
          <w:sz w:val="24"/>
          <w:szCs w:val="24"/>
        </w:rPr>
        <w:t xml:space="preserve">s success in </w:t>
      </w:r>
      <w:r w:rsidR="00EA6E01">
        <w:rPr>
          <w:rFonts w:ascii="Times New Roman" w:hAnsi="Times New Roman" w:cs="Times New Roman"/>
          <w:sz w:val="24"/>
          <w:szCs w:val="24"/>
        </w:rPr>
        <w:t>obtaining</w:t>
      </w:r>
      <w:r w:rsidR="00EA6E01">
        <w:rPr>
          <w:rFonts w:ascii="Times New Roman" w:hAnsi="Times New Roman" w:cs="Times New Roman" w:hint="eastAsia"/>
          <w:sz w:val="24"/>
          <w:szCs w:val="24"/>
        </w:rPr>
        <w:t xml:space="preserve"> each statement.  Then, </w:t>
      </w:r>
      <w:r w:rsidR="00751E5D">
        <w:rPr>
          <w:rFonts w:ascii="Times New Roman" w:hAnsi="Times New Roman" w:cs="Times New Roman" w:hint="eastAsia"/>
          <w:sz w:val="24"/>
          <w:szCs w:val="24"/>
        </w:rPr>
        <w:t xml:space="preserve">I will give a comprehensive analysis of </w:t>
      </w:r>
      <w:r w:rsidR="00A523F4">
        <w:rPr>
          <w:rFonts w:ascii="Times New Roman" w:hAnsi="Times New Roman" w:cs="Times New Roman" w:hint="eastAsia"/>
          <w:sz w:val="24"/>
          <w:szCs w:val="24"/>
        </w:rPr>
        <w:t>the</w:t>
      </w:r>
      <w:r w:rsidR="00751E5D">
        <w:rPr>
          <w:rFonts w:ascii="Times New Roman" w:hAnsi="Times New Roman" w:cs="Times New Roman" w:hint="eastAsia"/>
          <w:sz w:val="24"/>
          <w:szCs w:val="24"/>
        </w:rPr>
        <w:t xml:space="preserve"> proof student</w:t>
      </w:r>
      <w:r w:rsidR="00A523F4">
        <w:rPr>
          <w:rFonts w:ascii="Times New Roman" w:hAnsi="Times New Roman" w:cs="Times New Roman" w:hint="eastAsia"/>
          <w:sz w:val="24"/>
          <w:szCs w:val="24"/>
        </w:rPr>
        <w:t>s</w:t>
      </w:r>
      <w:r w:rsidR="00751E5D">
        <w:rPr>
          <w:rFonts w:ascii="Times New Roman" w:hAnsi="Times New Roman" w:cs="Times New Roman" w:hint="eastAsia"/>
          <w:sz w:val="24"/>
          <w:szCs w:val="24"/>
        </w:rPr>
        <w:t xml:space="preserve"> made, using the analysis framework </w:t>
      </w:r>
      <w:r w:rsidR="00EA6E01">
        <w:rPr>
          <w:rFonts w:ascii="Times New Roman" w:hAnsi="Times New Roman" w:cs="Times New Roman" w:hint="eastAsia"/>
          <w:sz w:val="24"/>
          <w:szCs w:val="24"/>
        </w:rPr>
        <w:t>Type B (</w:t>
      </w:r>
      <w:r w:rsidR="00044CC7">
        <w:rPr>
          <w:rFonts w:ascii="Times New Roman" w:hAnsi="Times New Roman" w:cs="Times New Roman" w:hint="eastAsia"/>
          <w:sz w:val="24"/>
          <w:szCs w:val="24"/>
        </w:rPr>
        <w:t>Table 3.5</w:t>
      </w:r>
      <w:r w:rsidR="00EA6E01">
        <w:rPr>
          <w:rFonts w:ascii="Times New Roman" w:hAnsi="Times New Roman" w:cs="Times New Roman" w:hint="eastAsia"/>
          <w:sz w:val="24"/>
          <w:szCs w:val="24"/>
        </w:rPr>
        <w:t xml:space="preserve">).  </w:t>
      </w:r>
    </w:p>
    <w:p w:rsidR="002047A8" w:rsidRDefault="002047A8" w:rsidP="00751E5D">
      <w:pPr>
        <w:spacing w:after="0" w:line="480" w:lineRule="auto"/>
        <w:rPr>
          <w:rFonts w:ascii="Times New Roman" w:hAnsi="Times New Roman" w:cs="Times New Roman"/>
          <w:sz w:val="24"/>
          <w:szCs w:val="24"/>
        </w:rPr>
      </w:pPr>
    </w:p>
    <w:p w:rsidR="000E2A39" w:rsidRDefault="000E2A39" w:rsidP="00751E5D">
      <w:pPr>
        <w:spacing w:after="0" w:line="480" w:lineRule="auto"/>
        <w:rPr>
          <w:rFonts w:ascii="Times New Roman" w:hAnsi="Times New Roman" w:cs="Times New Roman"/>
          <w:sz w:val="24"/>
          <w:szCs w:val="24"/>
        </w:rPr>
      </w:pPr>
    </w:p>
    <w:p w:rsidR="001A371E" w:rsidRDefault="001A371E" w:rsidP="00751E5D">
      <w:pPr>
        <w:spacing w:after="0" w:line="480" w:lineRule="auto"/>
        <w:rPr>
          <w:rFonts w:ascii="Times New Roman" w:hAnsi="Times New Roman" w:cs="Times New Roman"/>
          <w:sz w:val="24"/>
          <w:szCs w:val="24"/>
        </w:rPr>
      </w:pPr>
    </w:p>
    <w:p w:rsidR="002657D7" w:rsidRPr="003F1323" w:rsidRDefault="006D2669" w:rsidP="00DA35D7">
      <w:pPr>
        <w:spacing w:after="0" w:line="480" w:lineRule="auto"/>
        <w:ind w:firstLine="720"/>
        <w:jc w:val="both"/>
        <w:rPr>
          <w:rFonts w:ascii="Times New Roman" w:hAnsi="Times New Roman" w:cs="Times New Roman"/>
          <w:sz w:val="24"/>
          <w:szCs w:val="24"/>
        </w:rPr>
      </w:pPr>
      <w:r>
        <w:rPr>
          <w:rFonts w:ascii="Times New Roman" w:hAnsi="Times New Roman" w:cs="Times New Roman"/>
          <w:noProof/>
          <w:sz w:val="24"/>
          <w:szCs w:val="24"/>
          <w:lang w:eastAsia="en-US"/>
        </w:rPr>
        <mc:AlternateContent>
          <mc:Choice Requires="wps">
            <w:drawing>
              <wp:anchor distT="0" distB="0" distL="114300" distR="114300" simplePos="0" relativeHeight="251828224" behindDoc="0" locked="0" layoutInCell="1" allowOverlap="1" wp14:anchorId="0EA0C3A4" wp14:editId="487E1271">
                <wp:simplePos x="0" y="0"/>
                <wp:positionH relativeFrom="column">
                  <wp:posOffset>257009</wp:posOffset>
                </wp:positionH>
                <wp:positionV relativeFrom="paragraph">
                  <wp:posOffset>-47708</wp:posOffset>
                </wp:positionV>
                <wp:extent cx="5088835" cy="1375576"/>
                <wp:effectExtent l="0" t="0" r="17145" b="15240"/>
                <wp:wrapNone/>
                <wp:docPr id="52" name="Rectangle 52"/>
                <wp:cNvGraphicFramePr/>
                <a:graphic xmlns:a="http://schemas.openxmlformats.org/drawingml/2006/main">
                  <a:graphicData uri="http://schemas.microsoft.com/office/word/2010/wordprocessingShape">
                    <wps:wsp>
                      <wps:cNvSpPr/>
                      <wps:spPr>
                        <a:xfrm>
                          <a:off x="0" y="0"/>
                          <a:ext cx="5088835" cy="1375576"/>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DA0C149" id="Rectangle 52" o:spid="_x0000_s1026" style="position:absolute;margin-left:20.25pt;margin-top:-3.75pt;width:400.7pt;height:108.3pt;z-index:251828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" filled="f" strokecolor="#243f60 [1604]" strokeweight="2pt"/>
            </w:pict>
          </mc:Fallback>
        </mc:AlternateContent>
      </w:r>
      <w:r w:rsidR="000210B8">
        <w:rPr>
          <w:rFonts w:ascii="Times New Roman" w:hAnsi="Times New Roman" w:cs="Times New Roman"/>
          <w:sz w:val="24"/>
          <w:szCs w:val="24"/>
        </w:rPr>
        <w:t xml:space="preserve">Analysis </w:t>
      </w:r>
      <w:r w:rsidR="002047A8">
        <w:rPr>
          <w:rFonts w:ascii="Times New Roman" w:hAnsi="Times New Roman" w:cs="Times New Roman" w:hint="eastAsia"/>
          <w:sz w:val="24"/>
          <w:szCs w:val="24"/>
        </w:rPr>
        <w:t>[</w:t>
      </w:r>
      <w:r w:rsidR="00A922BC">
        <w:rPr>
          <w:rFonts w:ascii="Times New Roman" w:hAnsi="Times New Roman" w:cs="Times New Roman"/>
          <w:sz w:val="24"/>
          <w:szCs w:val="24"/>
        </w:rPr>
        <w:t>9</w:t>
      </w:r>
      <w:r w:rsidR="002047A8">
        <w:rPr>
          <w:rFonts w:ascii="Times New Roman" w:hAnsi="Times New Roman" w:cs="Times New Roman" w:hint="eastAsia"/>
          <w:sz w:val="24"/>
          <w:szCs w:val="24"/>
        </w:rPr>
        <w:t>]</w:t>
      </w:r>
      <w:r w:rsidR="002657D7" w:rsidRPr="002657D7">
        <w:rPr>
          <w:rFonts w:ascii="Times New Roman" w:hAnsi="Times New Roman" w:cs="Times New Roman" w:hint="eastAsia"/>
          <w:sz w:val="24"/>
          <w:szCs w:val="24"/>
        </w:rPr>
        <w:t xml:space="preserve"> (</w:t>
      </w:r>
      <w:r w:rsidR="00035AC0">
        <w:rPr>
          <w:rFonts w:ascii="Times New Roman" w:hAnsi="Times New Roman" w:cs="Times New Roman" w:hint="eastAsia"/>
          <w:sz w:val="24"/>
          <w:szCs w:val="24"/>
        </w:rPr>
        <w:t>F</w:t>
      </w:r>
      <w:r w:rsidR="00035AC0">
        <w:rPr>
          <w:rFonts w:ascii="Times New Roman" w:hAnsi="Times New Roman" w:cs="Times New Roman"/>
          <w:sz w:val="24"/>
          <w:szCs w:val="24"/>
        </w:rPr>
        <w:t>i</w:t>
      </w:r>
      <w:r w:rsidR="00035AC0">
        <w:rPr>
          <w:rFonts w:ascii="Times New Roman" w:hAnsi="Times New Roman" w:cs="Times New Roman" w:hint="eastAsia"/>
          <w:sz w:val="24"/>
          <w:szCs w:val="24"/>
        </w:rPr>
        <w:t>nal Exam</w:t>
      </w:r>
      <w:r w:rsidR="002657D7" w:rsidRPr="002657D7">
        <w:rPr>
          <w:rFonts w:ascii="Times New Roman" w:hAnsi="Times New Roman" w:cs="Times New Roman" w:hint="eastAsia"/>
          <w:sz w:val="24"/>
          <w:szCs w:val="24"/>
        </w:rPr>
        <w:t>)</w:t>
      </w:r>
    </w:p>
    <w:p w:rsidR="00DA35D7" w:rsidRDefault="000C6002" w:rsidP="00DA35D7">
      <w:pPr>
        <w:spacing w:after="0" w:line="240" w:lineRule="auto"/>
        <w:ind w:firstLine="720"/>
        <w:jc w:val="both"/>
        <w:rPr>
          <w:rFonts w:ascii="Times New Roman" w:hAnsi="Times New Roman" w:cs="Times New Roman"/>
          <w:i/>
          <w:sz w:val="24"/>
          <w:szCs w:val="24"/>
        </w:rPr>
      </w:pPr>
      <w:r w:rsidRPr="000C6002">
        <w:rPr>
          <w:rFonts w:ascii="Times New Roman" w:hAnsi="Times New Roman" w:cs="Times New Roman"/>
          <w:i/>
          <w:position w:val="-10"/>
          <w:sz w:val="24"/>
          <w:szCs w:val="24"/>
        </w:rPr>
        <w:object w:dxaOrig="1420" w:dyaOrig="320">
          <v:shape id="_x0000_i1253" type="#_x0000_t75" style="width:69.6pt;height:17.4pt" o:ole="">
            <v:imagedata r:id="rId516" o:title=""/>
          </v:shape>
          <o:OLEObject Type="Embed" ProgID="Equation.3" ShapeID="_x0000_i1253" DrawAspect="Content" ObjectID="_1493542115" r:id="rId517"/>
        </w:object>
      </w:r>
      <w:r w:rsidRPr="000C6002">
        <w:rPr>
          <w:rFonts w:ascii="Times New Roman" w:hAnsi="Times New Roman" w:cs="Times New Roman"/>
          <w:i/>
          <w:sz w:val="24"/>
          <w:szCs w:val="24"/>
        </w:rPr>
        <w:t xml:space="preserve">has a global maximum at some </w:t>
      </w:r>
      <w:r w:rsidRPr="000C6002">
        <w:rPr>
          <w:rFonts w:ascii="Times New Roman" w:hAnsi="Times New Roman" w:cs="Times New Roman"/>
          <w:i/>
          <w:position w:val="-10"/>
          <w:sz w:val="24"/>
          <w:szCs w:val="24"/>
        </w:rPr>
        <w:object w:dxaOrig="1040" w:dyaOrig="360">
          <v:shape id="_x0000_i1254" type="#_x0000_t75" style="width:53.4pt;height:18.6pt" o:ole="">
            <v:imagedata r:id="rId518" o:title=""/>
          </v:shape>
          <o:OLEObject Type="Embed" ProgID="Equation.3" ShapeID="_x0000_i1254" DrawAspect="Content" ObjectID="_1493542116" r:id="rId519"/>
        </w:object>
      </w:r>
      <w:r w:rsidRPr="000C6002">
        <w:rPr>
          <w:rFonts w:ascii="Times New Roman" w:hAnsi="Times New Roman" w:cs="Times New Roman"/>
          <w:i/>
          <w:sz w:val="24"/>
          <w:szCs w:val="24"/>
        </w:rPr>
        <w:t xml:space="preserve"> and is differentiable</w:t>
      </w:r>
    </w:p>
    <w:p w:rsidR="00DA35D7" w:rsidRDefault="00F1661D" w:rsidP="00DA35D7">
      <w:pPr>
        <w:spacing w:after="0" w:line="240" w:lineRule="auto"/>
        <w:ind w:left="720"/>
        <w:jc w:val="both"/>
        <w:rPr>
          <w:rFonts w:ascii="Times New Roman" w:hAnsi="Times New Roman" w:cs="Times New Roman"/>
          <w:i/>
          <w:sz w:val="24"/>
          <w:szCs w:val="24"/>
        </w:rPr>
      </w:pPr>
      <w:r w:rsidRPr="000C6002">
        <w:rPr>
          <w:rFonts w:ascii="Times New Roman" w:hAnsi="Times New Roman" w:cs="Times New Roman"/>
          <w:i/>
          <w:sz w:val="24"/>
          <w:szCs w:val="24"/>
        </w:rPr>
        <w:t>at</w:t>
      </w:r>
      <w:r w:rsidR="000C6002" w:rsidRPr="000C6002">
        <w:rPr>
          <w:rFonts w:ascii="Times New Roman" w:hAnsi="Times New Roman" w:cs="Times New Roman"/>
          <w:i/>
          <w:position w:val="-10"/>
          <w:sz w:val="24"/>
          <w:szCs w:val="24"/>
        </w:rPr>
        <w:object w:dxaOrig="1040" w:dyaOrig="360">
          <v:shape id="_x0000_i1255" type="#_x0000_t75" style="width:53.4pt;height:18.6pt" o:ole="">
            <v:imagedata r:id="rId518" o:title=""/>
          </v:shape>
          <o:OLEObject Type="Embed" ProgID="Equation.3" ShapeID="_x0000_i1255" DrawAspect="Content" ObjectID="_1493542117" r:id="rId520"/>
        </w:object>
      </w:r>
      <w:r w:rsidR="000C6002" w:rsidRPr="000C6002">
        <w:rPr>
          <w:rFonts w:ascii="Times New Roman" w:hAnsi="Times New Roman" w:cs="Times New Roman"/>
          <w:i/>
          <w:sz w:val="24"/>
          <w:szCs w:val="24"/>
        </w:rPr>
        <w:t>.  Prove that</w:t>
      </w:r>
      <w:r w:rsidR="000C6002" w:rsidRPr="000C6002">
        <w:rPr>
          <w:rFonts w:ascii="Times New Roman" w:hAnsi="Times New Roman" w:cs="Times New Roman"/>
          <w:i/>
          <w:position w:val="-10"/>
          <w:sz w:val="24"/>
          <w:szCs w:val="24"/>
        </w:rPr>
        <w:object w:dxaOrig="1040" w:dyaOrig="360">
          <v:shape id="_x0000_i1256" type="#_x0000_t75" style="width:53.4pt;height:18.6pt" o:ole="">
            <v:imagedata r:id="rId521" o:title=""/>
          </v:shape>
          <o:OLEObject Type="Embed" ProgID="Equation.3" ShapeID="_x0000_i1256" DrawAspect="Content" ObjectID="_1493542118" r:id="rId522"/>
        </w:object>
      </w:r>
      <w:r w:rsidR="000C6002" w:rsidRPr="000C6002">
        <w:rPr>
          <w:rFonts w:ascii="Times New Roman" w:hAnsi="Times New Roman" w:cs="Times New Roman"/>
          <w:i/>
          <w:sz w:val="24"/>
          <w:szCs w:val="24"/>
        </w:rPr>
        <w:t xml:space="preserve">.  Note that a function </w:t>
      </w:r>
      <w:r w:rsidR="000C6002" w:rsidRPr="000C6002">
        <w:rPr>
          <w:rFonts w:ascii="Times New Roman" w:hAnsi="Times New Roman" w:cs="Times New Roman"/>
          <w:i/>
          <w:position w:val="-10"/>
          <w:sz w:val="24"/>
          <w:szCs w:val="24"/>
        </w:rPr>
        <w:object w:dxaOrig="1420" w:dyaOrig="320">
          <v:shape id="_x0000_i1257" type="#_x0000_t75" style="width:69.6pt;height:17.4pt" o:ole="">
            <v:imagedata r:id="rId516" o:title=""/>
          </v:shape>
          <o:OLEObject Type="Embed" ProgID="Equation.3" ShapeID="_x0000_i1257" DrawAspect="Content" ObjectID="_1493542119" r:id="rId523"/>
        </w:object>
      </w:r>
      <w:r w:rsidR="000C6002" w:rsidRPr="000C6002">
        <w:rPr>
          <w:rFonts w:ascii="Times New Roman" w:hAnsi="Times New Roman" w:cs="Times New Roman"/>
          <w:i/>
          <w:sz w:val="24"/>
          <w:szCs w:val="24"/>
        </w:rPr>
        <w:t xml:space="preserve">is </w:t>
      </w:r>
    </w:p>
    <w:p w:rsidR="00DA35D7" w:rsidRDefault="000C6002" w:rsidP="00DA35D7">
      <w:pPr>
        <w:spacing w:after="0" w:line="240" w:lineRule="auto"/>
        <w:ind w:left="720"/>
        <w:jc w:val="both"/>
        <w:rPr>
          <w:rFonts w:ascii="Times New Roman" w:hAnsi="Times New Roman" w:cs="Times New Roman"/>
          <w:i/>
          <w:sz w:val="24"/>
          <w:szCs w:val="24"/>
        </w:rPr>
      </w:pPr>
      <w:r w:rsidRPr="000C6002">
        <w:rPr>
          <w:rFonts w:ascii="Times New Roman" w:hAnsi="Times New Roman" w:cs="Times New Roman"/>
          <w:i/>
          <w:sz w:val="24"/>
          <w:szCs w:val="24"/>
        </w:rPr>
        <w:t>said to have a global maximum at</w:t>
      </w:r>
      <w:r w:rsidRPr="000C6002">
        <w:rPr>
          <w:rFonts w:ascii="Times New Roman" w:hAnsi="Times New Roman" w:cs="Times New Roman"/>
          <w:i/>
          <w:position w:val="-10"/>
          <w:sz w:val="24"/>
          <w:szCs w:val="24"/>
        </w:rPr>
        <w:object w:dxaOrig="1040" w:dyaOrig="360">
          <v:shape id="_x0000_i1258" type="#_x0000_t75" style="width:53.4pt;height:18.6pt" o:ole="">
            <v:imagedata r:id="rId518" o:title=""/>
          </v:shape>
          <o:OLEObject Type="Embed" ProgID="Equation.3" ShapeID="_x0000_i1258" DrawAspect="Content" ObjectID="_1493542120" r:id="rId524"/>
        </w:object>
      </w:r>
      <w:r w:rsidR="007068C2">
        <w:rPr>
          <w:rFonts w:ascii="Times New Roman" w:hAnsi="Times New Roman" w:cs="Times New Roman"/>
          <w:i/>
          <w:sz w:val="24"/>
          <w:szCs w:val="24"/>
        </w:rPr>
        <w:t xml:space="preserve"> if and only if </w:t>
      </w:r>
    </w:p>
    <w:p w:rsidR="000C6002" w:rsidRDefault="00F1661D" w:rsidP="00DA35D7">
      <w:pPr>
        <w:spacing w:after="0" w:line="240" w:lineRule="auto"/>
        <w:ind w:left="720"/>
        <w:jc w:val="both"/>
        <w:rPr>
          <w:rFonts w:ascii="Times New Roman" w:hAnsi="Times New Roman" w:cs="Times New Roman"/>
          <w:i/>
          <w:sz w:val="24"/>
          <w:szCs w:val="24"/>
        </w:rPr>
      </w:pPr>
      <w:r>
        <w:rPr>
          <w:rFonts w:ascii="Times New Roman" w:hAnsi="Times New Roman" w:cs="Times New Roman"/>
          <w:i/>
          <w:sz w:val="24"/>
          <w:szCs w:val="24"/>
        </w:rPr>
        <w:t>For</w:t>
      </w:r>
      <w:r w:rsidR="007068C2">
        <w:rPr>
          <w:rFonts w:ascii="Times New Roman" w:hAnsi="Times New Roman" w:cs="Times New Roman"/>
          <w:i/>
          <w:sz w:val="24"/>
          <w:szCs w:val="24"/>
        </w:rPr>
        <w:t xml:space="preserve"> all</w:t>
      </w:r>
      <w:r w:rsidR="000C6002" w:rsidRPr="000C6002">
        <w:rPr>
          <w:rFonts w:ascii="Times New Roman" w:hAnsi="Times New Roman" w:cs="Times New Roman"/>
          <w:i/>
          <w:position w:val="-10"/>
          <w:sz w:val="24"/>
          <w:szCs w:val="24"/>
        </w:rPr>
        <w:object w:dxaOrig="940" w:dyaOrig="320">
          <v:shape id="_x0000_i1259" type="#_x0000_t75" style="width:47.4pt;height:17.4pt" o:ole="">
            <v:imagedata r:id="rId525" o:title=""/>
          </v:shape>
          <o:OLEObject Type="Embed" ProgID="Equation.3" ShapeID="_x0000_i1259" DrawAspect="Content" ObjectID="_1493542121" r:id="rId526"/>
        </w:object>
      </w:r>
      <w:r w:rsidR="000C6002" w:rsidRPr="000C6002">
        <w:rPr>
          <w:rFonts w:ascii="Times New Roman" w:hAnsi="Times New Roman" w:cs="Times New Roman"/>
          <w:i/>
          <w:sz w:val="24"/>
          <w:szCs w:val="24"/>
        </w:rPr>
        <w:t xml:space="preserve">, </w:t>
      </w:r>
      <w:r w:rsidR="000C6002" w:rsidRPr="000C6002">
        <w:rPr>
          <w:rFonts w:ascii="Times New Roman" w:hAnsi="Times New Roman" w:cs="Times New Roman"/>
          <w:i/>
          <w:position w:val="-10"/>
          <w:sz w:val="24"/>
          <w:szCs w:val="24"/>
        </w:rPr>
        <w:object w:dxaOrig="1380" w:dyaOrig="360">
          <v:shape id="_x0000_i1260" type="#_x0000_t75" style="width:69pt;height:18.6pt" o:ole="">
            <v:imagedata r:id="rId527" o:title=""/>
          </v:shape>
          <o:OLEObject Type="Embed" ProgID="Equation.3" ShapeID="_x0000_i1260" DrawAspect="Content" ObjectID="_1493542122" r:id="rId528"/>
        </w:object>
      </w:r>
    </w:p>
    <w:p w:rsidR="00F47565" w:rsidRDefault="00F47565" w:rsidP="00F47565">
      <w:pPr>
        <w:spacing w:after="0" w:line="240" w:lineRule="auto"/>
        <w:rPr>
          <w:rFonts w:ascii="Times New Roman" w:hAnsi="Times New Roman" w:cs="Times New Roman"/>
          <w:i/>
          <w:sz w:val="24"/>
          <w:szCs w:val="24"/>
        </w:rPr>
      </w:pPr>
    </w:p>
    <w:p w:rsidR="00F47565" w:rsidRDefault="00067F01" w:rsidP="00F47565">
      <w:pPr>
        <w:spacing w:after="0" w:line="480" w:lineRule="auto"/>
        <w:rPr>
          <w:rFonts w:ascii="Times New Roman" w:hAnsi="Times New Roman" w:cs="Times New Roman"/>
          <w:sz w:val="24"/>
          <w:szCs w:val="24"/>
        </w:rPr>
      </w:pPr>
      <w:r>
        <w:rPr>
          <w:rFonts w:ascii="Times New Roman" w:hAnsi="Times New Roman" w:cs="Times New Roman" w:hint="eastAsia"/>
          <w:sz w:val="24"/>
          <w:szCs w:val="24"/>
        </w:rPr>
        <w:t>Table 5.1</w:t>
      </w:r>
    </w:p>
    <w:p w:rsidR="00067F01" w:rsidRPr="00F47565" w:rsidRDefault="00B27F87" w:rsidP="00F47565">
      <w:pPr>
        <w:spacing w:after="0" w:line="480" w:lineRule="auto"/>
        <w:rPr>
          <w:rFonts w:ascii="Times New Roman" w:hAnsi="Times New Roman" w:cs="Times New Roman"/>
          <w:i/>
          <w:sz w:val="24"/>
          <w:szCs w:val="24"/>
        </w:rPr>
      </w:pPr>
      <w:r w:rsidRPr="00F47565">
        <w:rPr>
          <w:rFonts w:ascii="Times New Roman" w:hAnsi="Times New Roman" w:cs="Times New Roman" w:hint="eastAsia"/>
          <w:i/>
          <w:sz w:val="24"/>
          <w:szCs w:val="24"/>
        </w:rPr>
        <w:t xml:space="preserve">Example of </w:t>
      </w:r>
      <w:r w:rsidR="00DD7A78" w:rsidRPr="00F47565">
        <w:rPr>
          <w:rFonts w:ascii="Times New Roman" w:hAnsi="Times New Roman" w:cs="Times New Roman" w:hint="eastAsia"/>
          <w:i/>
          <w:sz w:val="24"/>
          <w:szCs w:val="24"/>
        </w:rPr>
        <w:t xml:space="preserve">Analysis Table </w:t>
      </w:r>
      <w:r w:rsidR="00CF37B3">
        <w:rPr>
          <w:rFonts w:ascii="Times New Roman" w:hAnsi="Times New Roman" w:cs="Times New Roman" w:hint="eastAsia"/>
          <w:i/>
          <w:sz w:val="24"/>
          <w:szCs w:val="24"/>
        </w:rPr>
        <w:t>(T</w:t>
      </w:r>
      <w:r w:rsidR="00CF37B3">
        <w:rPr>
          <w:rFonts w:ascii="Times New Roman" w:hAnsi="Times New Roman" w:cs="Times New Roman"/>
          <w:i/>
          <w:sz w:val="24"/>
          <w:szCs w:val="24"/>
        </w:rPr>
        <w:t>y</w:t>
      </w:r>
      <w:r w:rsidR="00CF37B3">
        <w:rPr>
          <w:rFonts w:ascii="Times New Roman" w:hAnsi="Times New Roman" w:cs="Times New Roman" w:hint="eastAsia"/>
          <w:i/>
          <w:sz w:val="24"/>
          <w:szCs w:val="24"/>
        </w:rPr>
        <w:t>pe A)</w:t>
      </w:r>
    </w:p>
    <w:tbl>
      <w:tblPr>
        <w:tblStyle w:val="TableGrid"/>
        <w:tblW w:w="0" w:type="auto"/>
        <w:tblInd w:w="108" w:type="dxa"/>
        <w:tblLayout w:type="fixed"/>
        <w:tblLook w:val="04A0" w:firstRow="1" w:lastRow="0" w:firstColumn="1" w:lastColumn="0" w:noHBand="0" w:noVBand="1"/>
      </w:tblPr>
      <w:tblGrid>
        <w:gridCol w:w="590"/>
        <w:gridCol w:w="5506"/>
        <w:gridCol w:w="992"/>
        <w:gridCol w:w="425"/>
        <w:gridCol w:w="425"/>
        <w:gridCol w:w="426"/>
      </w:tblGrid>
      <w:tr w:rsidR="00E80645" w:rsidRPr="004D4934" w:rsidTr="002047A8">
        <w:trPr>
          <w:trHeight w:val="264"/>
        </w:trPr>
        <w:tc>
          <w:tcPr>
            <w:tcW w:w="590" w:type="dxa"/>
          </w:tcPr>
          <w:p w:rsidR="00E80645" w:rsidRPr="004D4934" w:rsidRDefault="00E80645" w:rsidP="00E26BC5">
            <w:pPr>
              <w:contextualSpacing/>
              <w:jc w:val="center"/>
              <w:rPr>
                <w:rFonts w:ascii="Times New Roman" w:hAnsi="Times New Roman" w:cs="Times New Roman"/>
                <w:sz w:val="24"/>
                <w:szCs w:val="24"/>
              </w:rPr>
            </w:pPr>
          </w:p>
        </w:tc>
        <w:tc>
          <w:tcPr>
            <w:tcW w:w="5506" w:type="dxa"/>
          </w:tcPr>
          <w:p w:rsidR="00E80645" w:rsidRPr="004D4934" w:rsidRDefault="008340D0" w:rsidP="00035AC0">
            <w:pPr>
              <w:contextualSpacing/>
              <w:jc w:val="center"/>
              <w:rPr>
                <w:rFonts w:ascii="Times New Roman" w:hAnsi="Times New Roman" w:cs="Times New Roman"/>
                <w:sz w:val="24"/>
                <w:szCs w:val="24"/>
              </w:rPr>
            </w:pPr>
            <w:r>
              <w:rPr>
                <w:rFonts w:ascii="Times New Roman" w:hAnsi="Times New Roman" w:cs="Times New Roman"/>
                <w:sz w:val="24"/>
                <w:szCs w:val="24"/>
              </w:rPr>
              <w:t>Opening Stage</w:t>
            </w:r>
          </w:p>
        </w:tc>
        <w:tc>
          <w:tcPr>
            <w:tcW w:w="992" w:type="dxa"/>
          </w:tcPr>
          <w:p w:rsidR="00E80645" w:rsidRPr="00CE0325" w:rsidRDefault="00E80645" w:rsidP="00E26BC5">
            <w:pPr>
              <w:contextualSpacing/>
              <w:jc w:val="center"/>
              <w:rPr>
                <w:rFonts w:ascii="Times New Roman" w:hAnsi="Times New Roman" w:cs="Times New Roman"/>
                <w:sz w:val="20"/>
                <w:szCs w:val="20"/>
              </w:rPr>
            </w:pPr>
            <w:r w:rsidRPr="00CE0325">
              <w:rPr>
                <w:rFonts w:ascii="Times New Roman" w:hAnsi="Times New Roman" w:cs="Times New Roman"/>
                <w:sz w:val="20"/>
                <w:szCs w:val="20"/>
              </w:rPr>
              <w:t>Code</w:t>
            </w:r>
          </w:p>
        </w:tc>
        <w:tc>
          <w:tcPr>
            <w:tcW w:w="425" w:type="dxa"/>
          </w:tcPr>
          <w:p w:rsidR="00E80645" w:rsidRPr="004D4934" w:rsidRDefault="00E80645" w:rsidP="001B5C8B">
            <w:pPr>
              <w:contextualSpacing/>
              <w:jc w:val="center"/>
              <w:rPr>
                <w:rFonts w:ascii="Times New Roman" w:hAnsi="Times New Roman" w:cs="Times New Roman"/>
                <w:sz w:val="24"/>
                <w:szCs w:val="24"/>
              </w:rPr>
            </w:pPr>
            <w:r>
              <w:rPr>
                <w:rFonts w:ascii="Times New Roman" w:hAnsi="Times New Roman" w:cs="Times New Roman" w:hint="eastAsia"/>
                <w:sz w:val="24"/>
                <w:szCs w:val="24"/>
              </w:rPr>
              <w:t>U</w:t>
            </w:r>
          </w:p>
        </w:tc>
        <w:tc>
          <w:tcPr>
            <w:tcW w:w="425" w:type="dxa"/>
          </w:tcPr>
          <w:p w:rsidR="00E80645" w:rsidRPr="004D4934" w:rsidRDefault="00CD7D85" w:rsidP="001B5C8B">
            <w:pPr>
              <w:contextualSpacing/>
              <w:jc w:val="center"/>
              <w:rPr>
                <w:rFonts w:ascii="Times New Roman" w:hAnsi="Times New Roman" w:cs="Times New Roman"/>
                <w:sz w:val="24"/>
                <w:szCs w:val="24"/>
              </w:rPr>
            </w:pPr>
            <w:r>
              <w:rPr>
                <w:rFonts w:ascii="Times New Roman" w:hAnsi="Times New Roman" w:cs="Times New Roman" w:hint="eastAsia"/>
                <w:sz w:val="24"/>
                <w:szCs w:val="24"/>
              </w:rPr>
              <w:t>Z</w:t>
            </w:r>
          </w:p>
        </w:tc>
        <w:tc>
          <w:tcPr>
            <w:tcW w:w="426" w:type="dxa"/>
          </w:tcPr>
          <w:p w:rsidR="00E80645" w:rsidRPr="004D4934" w:rsidRDefault="00E80645" w:rsidP="001B5C8B">
            <w:pPr>
              <w:contextualSpacing/>
              <w:jc w:val="center"/>
              <w:rPr>
                <w:rFonts w:ascii="Times New Roman" w:hAnsi="Times New Roman" w:cs="Times New Roman"/>
                <w:sz w:val="24"/>
                <w:szCs w:val="24"/>
              </w:rPr>
            </w:pPr>
            <w:r w:rsidRPr="004D4934">
              <w:rPr>
                <w:rFonts w:ascii="Times New Roman" w:hAnsi="Times New Roman" w:cs="Times New Roman"/>
                <w:sz w:val="24"/>
                <w:szCs w:val="24"/>
              </w:rPr>
              <w:t>C</w:t>
            </w:r>
          </w:p>
        </w:tc>
      </w:tr>
      <w:tr w:rsidR="00E80645" w:rsidRPr="004D4934" w:rsidTr="002047A8">
        <w:trPr>
          <w:trHeight w:val="322"/>
        </w:trPr>
        <w:tc>
          <w:tcPr>
            <w:tcW w:w="590" w:type="dxa"/>
          </w:tcPr>
          <w:p w:rsidR="00E80645" w:rsidRPr="004D4934" w:rsidRDefault="00E80645" w:rsidP="00E26BC5">
            <w:pPr>
              <w:contextualSpacing/>
              <w:jc w:val="center"/>
              <w:rPr>
                <w:rFonts w:ascii="Times New Roman" w:hAnsi="Times New Roman" w:cs="Times New Roman"/>
                <w:sz w:val="24"/>
                <w:szCs w:val="24"/>
              </w:rPr>
            </w:pPr>
            <w:r w:rsidRPr="004D4934">
              <w:rPr>
                <w:rFonts w:ascii="Times New Roman" w:hAnsi="Times New Roman" w:cs="Times New Roman"/>
                <w:sz w:val="24"/>
                <w:szCs w:val="24"/>
              </w:rPr>
              <w:t>X</w:t>
            </w:r>
          </w:p>
        </w:tc>
        <w:tc>
          <w:tcPr>
            <w:tcW w:w="5506" w:type="dxa"/>
          </w:tcPr>
          <w:p w:rsidR="00E80645" w:rsidRPr="004D4934" w:rsidRDefault="00E80645" w:rsidP="00E26BC5">
            <w:pPr>
              <w:contextualSpacing/>
              <w:rPr>
                <w:rFonts w:ascii="Times New Roman" w:hAnsi="Times New Roman" w:cs="Times New Roman"/>
                <w:sz w:val="24"/>
                <w:szCs w:val="24"/>
              </w:rPr>
            </w:pPr>
            <w:r w:rsidRPr="004D4934">
              <w:rPr>
                <w:rFonts w:ascii="Times New Roman" w:hAnsi="Times New Roman" w:cs="Times New Roman"/>
                <w:sz w:val="24"/>
                <w:szCs w:val="24"/>
              </w:rPr>
              <w:t>Sh</w:t>
            </w:r>
            <w:r>
              <w:rPr>
                <w:rFonts w:ascii="Times New Roman" w:hAnsi="Times New Roman" w:cs="Times New Roman"/>
                <w:sz w:val="24"/>
                <w:szCs w:val="24"/>
              </w:rPr>
              <w:t>ow</w:t>
            </w:r>
            <w:r w:rsidRPr="004D4934">
              <w:rPr>
                <w:rFonts w:ascii="Times New Roman" w:hAnsi="Times New Roman" w:cs="Times New Roman"/>
                <w:position w:val="-10"/>
                <w:sz w:val="24"/>
                <w:szCs w:val="24"/>
              </w:rPr>
              <w:object w:dxaOrig="1040" w:dyaOrig="360">
                <v:shape id="_x0000_i1261" type="#_x0000_t75" style="width:53.4pt;height:18.6pt" o:ole="">
                  <v:imagedata r:id="rId521" o:title=""/>
                </v:shape>
                <o:OLEObject Type="Embed" ProgID="Equation.3" ShapeID="_x0000_i1261" DrawAspect="Content" ObjectID="_1493542123" r:id="rId529"/>
              </w:object>
            </w:r>
            <w:r w:rsidRPr="004D4934">
              <w:rPr>
                <w:rFonts w:ascii="Times New Roman" w:hAnsi="Times New Roman" w:cs="Times New Roman"/>
                <w:sz w:val="24"/>
                <w:szCs w:val="24"/>
              </w:rPr>
              <w:t xml:space="preserve"> </w:t>
            </w:r>
            <w:r>
              <w:rPr>
                <w:rFonts w:ascii="Times New Roman" w:hAnsi="Times New Roman" w:cs="Times New Roman" w:hint="eastAsia"/>
                <w:sz w:val="24"/>
                <w:szCs w:val="24"/>
              </w:rPr>
              <w:t>.</w:t>
            </w:r>
          </w:p>
        </w:tc>
        <w:tc>
          <w:tcPr>
            <w:tcW w:w="992" w:type="dxa"/>
          </w:tcPr>
          <w:p w:rsidR="00E80645" w:rsidRPr="00CE0325" w:rsidRDefault="00E80645" w:rsidP="00E26BC5">
            <w:pPr>
              <w:contextualSpacing/>
              <w:jc w:val="center"/>
              <w:rPr>
                <w:rFonts w:ascii="Times New Roman" w:hAnsi="Times New Roman" w:cs="Times New Roman"/>
                <w:sz w:val="20"/>
                <w:szCs w:val="20"/>
              </w:rPr>
            </w:pPr>
            <w:r w:rsidRPr="00CE0325">
              <w:rPr>
                <w:rFonts w:ascii="Times New Roman" w:hAnsi="Times New Roman" w:cs="Times New Roman" w:hint="eastAsia"/>
                <w:sz w:val="20"/>
                <w:szCs w:val="20"/>
              </w:rPr>
              <w:t>Given</w:t>
            </w:r>
          </w:p>
        </w:tc>
        <w:tc>
          <w:tcPr>
            <w:tcW w:w="425" w:type="dxa"/>
          </w:tcPr>
          <w:p w:rsidR="00E80645" w:rsidRPr="004D4934" w:rsidRDefault="00E80645" w:rsidP="000B03C0">
            <w:pPr>
              <w:contextualSpacing/>
              <w:jc w:val="center"/>
              <w:rPr>
                <w:rFonts w:ascii="Times New Roman" w:hAnsi="Times New Roman" w:cs="Times New Roman"/>
                <w:sz w:val="24"/>
                <w:szCs w:val="24"/>
              </w:rPr>
            </w:pPr>
          </w:p>
        </w:tc>
        <w:tc>
          <w:tcPr>
            <w:tcW w:w="425" w:type="dxa"/>
          </w:tcPr>
          <w:p w:rsidR="00E80645" w:rsidRPr="004D4934" w:rsidRDefault="00E80645" w:rsidP="000B03C0">
            <w:pPr>
              <w:contextualSpacing/>
              <w:jc w:val="center"/>
              <w:rPr>
                <w:rFonts w:ascii="Times New Roman" w:hAnsi="Times New Roman" w:cs="Times New Roman"/>
                <w:sz w:val="24"/>
                <w:szCs w:val="24"/>
              </w:rPr>
            </w:pPr>
          </w:p>
        </w:tc>
        <w:tc>
          <w:tcPr>
            <w:tcW w:w="426" w:type="dxa"/>
          </w:tcPr>
          <w:p w:rsidR="00E80645" w:rsidRPr="004D4934" w:rsidRDefault="00E80645" w:rsidP="000B03C0">
            <w:pPr>
              <w:contextualSpacing/>
              <w:jc w:val="center"/>
              <w:rPr>
                <w:rFonts w:ascii="Times New Roman" w:hAnsi="Times New Roman" w:cs="Times New Roman"/>
                <w:sz w:val="24"/>
                <w:szCs w:val="24"/>
              </w:rPr>
            </w:pPr>
          </w:p>
        </w:tc>
      </w:tr>
      <w:tr w:rsidR="00E80645" w:rsidRPr="004D4934" w:rsidTr="002047A8">
        <w:trPr>
          <w:trHeight w:val="575"/>
        </w:trPr>
        <w:tc>
          <w:tcPr>
            <w:tcW w:w="590" w:type="dxa"/>
          </w:tcPr>
          <w:p w:rsidR="00E80645" w:rsidRPr="004D4934" w:rsidRDefault="001C7E6C" w:rsidP="00E26BC5">
            <w:pPr>
              <w:contextualSpacing/>
              <w:jc w:val="center"/>
              <w:rPr>
                <w:rFonts w:ascii="Times New Roman" w:hAnsi="Times New Roman" w:cs="Times New Roman"/>
                <w:sz w:val="24"/>
                <w:szCs w:val="24"/>
              </w:rPr>
            </w:pPr>
            <w:r>
              <w:rPr>
                <w:rFonts w:ascii="Times New Roman" w:hAnsi="Times New Roman" w:cs="Times New Roman" w:hint="eastAsia"/>
                <w:sz w:val="24"/>
                <w:szCs w:val="24"/>
              </w:rPr>
              <w:t>Y</w:t>
            </w:r>
          </w:p>
        </w:tc>
        <w:tc>
          <w:tcPr>
            <w:tcW w:w="5506" w:type="dxa"/>
          </w:tcPr>
          <w:p w:rsidR="00E80645" w:rsidRPr="004D4934" w:rsidRDefault="00E80645" w:rsidP="00E26BC5">
            <w:pPr>
              <w:contextualSpacing/>
              <w:rPr>
                <w:rFonts w:ascii="Times New Roman" w:hAnsi="Times New Roman" w:cs="Times New Roman"/>
                <w:sz w:val="24"/>
                <w:szCs w:val="24"/>
              </w:rPr>
            </w:pPr>
            <w:r>
              <w:rPr>
                <w:rFonts w:ascii="Times New Roman" w:hAnsi="Times New Roman" w:cs="Times New Roman"/>
                <w:sz w:val="24"/>
                <w:szCs w:val="24"/>
              </w:rPr>
              <w:t>Show</w:t>
            </w:r>
            <w:r w:rsidRPr="004D4934">
              <w:rPr>
                <w:rFonts w:ascii="Times New Roman" w:hAnsi="Times New Roman" w:cs="Times New Roman"/>
                <w:position w:val="-24"/>
                <w:sz w:val="24"/>
                <w:szCs w:val="24"/>
              </w:rPr>
              <w:object w:dxaOrig="2140" w:dyaOrig="660">
                <v:shape id="_x0000_i1262" type="#_x0000_t75" style="width:106.2pt;height:33pt" o:ole="">
                  <v:imagedata r:id="rId530" o:title=""/>
                </v:shape>
                <o:OLEObject Type="Embed" ProgID="Equation.3" ShapeID="_x0000_i1262" DrawAspect="Content" ObjectID="_1493542124" r:id="rId531"/>
              </w:object>
            </w:r>
            <w:r>
              <w:rPr>
                <w:rFonts w:ascii="Times New Roman" w:hAnsi="Times New Roman" w:cs="Times New Roman" w:hint="eastAsia"/>
                <w:sz w:val="24"/>
                <w:szCs w:val="24"/>
              </w:rPr>
              <w:t>.</w:t>
            </w:r>
          </w:p>
        </w:tc>
        <w:tc>
          <w:tcPr>
            <w:tcW w:w="992" w:type="dxa"/>
          </w:tcPr>
          <w:p w:rsidR="00E80645" w:rsidRPr="00CE0325" w:rsidRDefault="00E80645" w:rsidP="00E26BC5">
            <w:pPr>
              <w:contextualSpacing/>
              <w:jc w:val="center"/>
              <w:rPr>
                <w:rFonts w:ascii="Times New Roman" w:hAnsi="Times New Roman" w:cs="Times New Roman"/>
                <w:sz w:val="20"/>
                <w:szCs w:val="20"/>
              </w:rPr>
            </w:pPr>
            <w:r w:rsidRPr="00CE0325">
              <w:rPr>
                <w:rFonts w:ascii="Times New Roman" w:hAnsi="Times New Roman" w:cs="Times New Roman"/>
                <w:sz w:val="20"/>
                <w:szCs w:val="20"/>
              </w:rPr>
              <w:t>R1</w:t>
            </w:r>
          </w:p>
        </w:tc>
        <w:tc>
          <w:tcPr>
            <w:tcW w:w="425" w:type="dxa"/>
          </w:tcPr>
          <w:p w:rsidR="00E80645" w:rsidRPr="004D4934" w:rsidRDefault="00E80645" w:rsidP="000B03C0">
            <w:pPr>
              <w:contextualSpacing/>
              <w:jc w:val="center"/>
              <w:rPr>
                <w:rFonts w:ascii="Times New Roman" w:hAnsi="Times New Roman" w:cs="Times New Roman"/>
                <w:sz w:val="24"/>
                <w:szCs w:val="24"/>
              </w:rPr>
            </w:pPr>
          </w:p>
        </w:tc>
        <w:tc>
          <w:tcPr>
            <w:tcW w:w="425" w:type="dxa"/>
          </w:tcPr>
          <w:p w:rsidR="00E80645" w:rsidRPr="004D4934" w:rsidRDefault="00E80645" w:rsidP="000B03C0">
            <w:pPr>
              <w:contextualSpacing/>
              <w:jc w:val="center"/>
              <w:rPr>
                <w:rFonts w:ascii="Times New Roman" w:hAnsi="Times New Roman" w:cs="Times New Roman"/>
                <w:sz w:val="24"/>
                <w:szCs w:val="24"/>
              </w:rPr>
            </w:pPr>
          </w:p>
        </w:tc>
        <w:tc>
          <w:tcPr>
            <w:tcW w:w="426" w:type="dxa"/>
          </w:tcPr>
          <w:p w:rsidR="00E80645" w:rsidRPr="004D4934" w:rsidRDefault="00E80645" w:rsidP="000B03C0">
            <w:pPr>
              <w:contextualSpacing/>
              <w:jc w:val="center"/>
              <w:rPr>
                <w:rFonts w:ascii="Times New Roman" w:hAnsi="Times New Roman" w:cs="Times New Roman"/>
                <w:sz w:val="24"/>
                <w:szCs w:val="24"/>
              </w:rPr>
            </w:pPr>
          </w:p>
        </w:tc>
      </w:tr>
      <w:tr w:rsidR="00D90696" w:rsidRPr="004D4934" w:rsidTr="002047A8">
        <w:trPr>
          <w:trHeight w:val="575"/>
        </w:trPr>
        <w:tc>
          <w:tcPr>
            <w:tcW w:w="590" w:type="dxa"/>
          </w:tcPr>
          <w:p w:rsidR="00D90696" w:rsidRDefault="001C7E6C" w:rsidP="00E26BC5">
            <w:pPr>
              <w:contextualSpacing/>
              <w:jc w:val="center"/>
              <w:rPr>
                <w:rFonts w:ascii="Times New Roman" w:hAnsi="Times New Roman" w:cs="Times New Roman"/>
                <w:sz w:val="24"/>
                <w:szCs w:val="24"/>
              </w:rPr>
            </w:pPr>
            <w:r>
              <w:rPr>
                <w:rFonts w:ascii="Times New Roman" w:hAnsi="Times New Roman" w:cs="Times New Roman" w:hint="eastAsia"/>
                <w:sz w:val="24"/>
                <w:szCs w:val="24"/>
              </w:rPr>
              <w:t>Y</w:t>
            </w:r>
            <w:r w:rsidR="00D90696">
              <w:rPr>
                <w:rFonts w:ascii="Times New Roman" w:hAnsi="Times New Roman" w:cs="Times New Roman"/>
                <w:sz w:val="24"/>
                <w:szCs w:val="24"/>
              </w:rPr>
              <w:t>ʹ</w:t>
            </w:r>
          </w:p>
        </w:tc>
        <w:tc>
          <w:tcPr>
            <w:tcW w:w="5506" w:type="dxa"/>
          </w:tcPr>
          <w:p w:rsidR="00D90696" w:rsidRDefault="00F1661D" w:rsidP="00E26BC5">
            <w:pPr>
              <w:contextualSpacing/>
              <w:rPr>
                <w:rFonts w:ascii="Times New Roman" w:hAnsi="Times New Roman" w:cs="Times New Roman"/>
                <w:sz w:val="24"/>
                <w:szCs w:val="24"/>
              </w:rPr>
            </w:pPr>
            <w:r>
              <w:rPr>
                <w:rFonts w:ascii="Times New Roman" w:hAnsi="Times New Roman" w:cs="Times New Roman"/>
                <w:sz w:val="24"/>
                <w:szCs w:val="24"/>
              </w:rPr>
              <w:t>Show</w:t>
            </w:r>
            <w:r w:rsidR="00D90696" w:rsidRPr="004D4934">
              <w:rPr>
                <w:rFonts w:ascii="Times New Roman" w:hAnsi="Times New Roman" w:cs="Times New Roman"/>
                <w:position w:val="-24"/>
                <w:sz w:val="24"/>
                <w:szCs w:val="24"/>
              </w:rPr>
              <w:object w:dxaOrig="2400" w:dyaOrig="660">
                <v:shape id="_x0000_i1263" type="#_x0000_t75" style="width:120pt;height:33pt" o:ole="">
                  <v:imagedata r:id="rId532" o:title=""/>
                </v:shape>
                <o:OLEObject Type="Embed" ProgID="Equation.3" ShapeID="_x0000_i1263" DrawAspect="Content" ObjectID="_1493542125" r:id="rId533"/>
              </w:object>
            </w:r>
            <w:r w:rsidR="00D90696" w:rsidRPr="004D4934">
              <w:rPr>
                <w:rFonts w:ascii="Times New Roman" w:hAnsi="Times New Roman" w:cs="Times New Roman"/>
                <w:position w:val="-24"/>
                <w:sz w:val="24"/>
                <w:szCs w:val="24"/>
              </w:rPr>
              <w:object w:dxaOrig="1820" w:dyaOrig="660">
                <v:shape id="_x0000_i1264" type="#_x0000_t75" style="width:91.2pt;height:33pt" o:ole="">
                  <v:imagedata r:id="rId534" o:title=""/>
                </v:shape>
                <o:OLEObject Type="Embed" ProgID="Equation.3" ShapeID="_x0000_i1264" DrawAspect="Content" ObjectID="_1493542126" r:id="rId535"/>
              </w:object>
            </w:r>
            <w:r w:rsidR="00D90696">
              <w:rPr>
                <w:rFonts w:ascii="Times New Roman" w:hAnsi="Times New Roman" w:cs="Times New Roman" w:hint="eastAsia"/>
                <w:sz w:val="24"/>
                <w:szCs w:val="24"/>
              </w:rPr>
              <w:t>.</w:t>
            </w:r>
          </w:p>
        </w:tc>
        <w:tc>
          <w:tcPr>
            <w:tcW w:w="992" w:type="dxa"/>
          </w:tcPr>
          <w:p w:rsidR="00D90696" w:rsidRPr="00CE0325" w:rsidRDefault="00D90696" w:rsidP="00E26BC5">
            <w:pPr>
              <w:contextualSpacing/>
              <w:jc w:val="center"/>
              <w:rPr>
                <w:rFonts w:ascii="Times New Roman" w:hAnsi="Times New Roman" w:cs="Times New Roman"/>
                <w:sz w:val="20"/>
                <w:szCs w:val="20"/>
              </w:rPr>
            </w:pPr>
            <w:r w:rsidRPr="00CE0325">
              <w:rPr>
                <w:rFonts w:ascii="Times New Roman" w:hAnsi="Times New Roman" w:cs="Times New Roman" w:hint="eastAsia"/>
                <w:sz w:val="20"/>
                <w:szCs w:val="20"/>
              </w:rPr>
              <w:t>R1</w:t>
            </w:r>
          </w:p>
        </w:tc>
        <w:tc>
          <w:tcPr>
            <w:tcW w:w="425" w:type="dxa"/>
          </w:tcPr>
          <w:p w:rsidR="00D90696" w:rsidRPr="004D4934" w:rsidRDefault="00D90696" w:rsidP="000B03C0">
            <w:pPr>
              <w:contextualSpacing/>
              <w:jc w:val="center"/>
              <w:rPr>
                <w:rFonts w:ascii="Times New Roman" w:hAnsi="Times New Roman" w:cs="Times New Roman"/>
                <w:sz w:val="24"/>
                <w:szCs w:val="24"/>
              </w:rPr>
            </w:pPr>
            <w:r>
              <w:rPr>
                <w:rFonts w:ascii="Times New Roman" w:hAnsi="Times New Roman" w:cs="Times New Roman" w:hint="eastAsia"/>
                <w:sz w:val="24"/>
                <w:szCs w:val="24"/>
              </w:rPr>
              <w:t>I</w:t>
            </w:r>
          </w:p>
        </w:tc>
        <w:tc>
          <w:tcPr>
            <w:tcW w:w="425" w:type="dxa"/>
          </w:tcPr>
          <w:p w:rsidR="00D90696" w:rsidRPr="004D4934" w:rsidRDefault="00D90696" w:rsidP="000B03C0">
            <w:pPr>
              <w:contextualSpacing/>
              <w:jc w:val="center"/>
              <w:rPr>
                <w:rFonts w:ascii="Times New Roman" w:hAnsi="Times New Roman" w:cs="Times New Roman"/>
                <w:sz w:val="24"/>
                <w:szCs w:val="24"/>
              </w:rPr>
            </w:pPr>
            <w:r>
              <w:rPr>
                <w:rFonts w:ascii="Times New Roman" w:hAnsi="Times New Roman" w:cs="Times New Roman" w:hint="eastAsia"/>
                <w:sz w:val="24"/>
                <w:szCs w:val="24"/>
              </w:rPr>
              <w:t>I</w:t>
            </w:r>
          </w:p>
        </w:tc>
        <w:tc>
          <w:tcPr>
            <w:tcW w:w="426" w:type="dxa"/>
          </w:tcPr>
          <w:p w:rsidR="00D90696" w:rsidRPr="004D4934" w:rsidRDefault="00D90696" w:rsidP="000B03C0">
            <w:pPr>
              <w:contextualSpacing/>
              <w:jc w:val="center"/>
              <w:rPr>
                <w:rFonts w:ascii="Times New Roman" w:hAnsi="Times New Roman" w:cs="Times New Roman"/>
                <w:sz w:val="24"/>
                <w:szCs w:val="24"/>
              </w:rPr>
            </w:pPr>
            <w:r>
              <w:rPr>
                <w:rFonts w:ascii="Times New Roman" w:hAnsi="Times New Roman" w:cs="Times New Roman" w:hint="eastAsia"/>
                <w:sz w:val="24"/>
                <w:szCs w:val="24"/>
              </w:rPr>
              <w:t>N</w:t>
            </w:r>
          </w:p>
        </w:tc>
      </w:tr>
      <w:tr w:rsidR="00E80645" w:rsidRPr="004D4934" w:rsidTr="002047A8">
        <w:trPr>
          <w:trHeight w:val="422"/>
        </w:trPr>
        <w:tc>
          <w:tcPr>
            <w:tcW w:w="590" w:type="dxa"/>
          </w:tcPr>
          <w:p w:rsidR="00E80645" w:rsidRPr="004D4934" w:rsidRDefault="000210B8" w:rsidP="00E26BC5">
            <w:pPr>
              <w:contextualSpacing/>
              <w:jc w:val="center"/>
              <w:rPr>
                <w:rFonts w:ascii="Times New Roman" w:hAnsi="Times New Roman" w:cs="Times New Roman"/>
                <w:sz w:val="24"/>
                <w:szCs w:val="24"/>
              </w:rPr>
            </w:pPr>
            <w:r>
              <w:rPr>
                <w:rFonts w:ascii="Times New Roman" w:hAnsi="Times New Roman" w:cs="Times New Roman"/>
                <w:sz w:val="24"/>
                <w:szCs w:val="24"/>
              </w:rPr>
              <w:t>P1</w:t>
            </w:r>
          </w:p>
        </w:tc>
        <w:tc>
          <w:tcPr>
            <w:tcW w:w="5506" w:type="dxa"/>
          </w:tcPr>
          <w:p w:rsidR="00E80645" w:rsidRPr="004D4934" w:rsidRDefault="00E80645" w:rsidP="002E318D">
            <w:pPr>
              <w:contextualSpacing/>
              <w:rPr>
                <w:rFonts w:ascii="Times New Roman" w:hAnsi="Times New Roman" w:cs="Times New Roman"/>
                <w:sz w:val="24"/>
                <w:szCs w:val="24"/>
              </w:rPr>
            </w:pPr>
            <w:r w:rsidRPr="004D4934">
              <w:rPr>
                <w:rFonts w:ascii="Times New Roman" w:hAnsi="Times New Roman" w:cs="Times New Roman"/>
                <w:position w:val="-10"/>
                <w:sz w:val="24"/>
                <w:szCs w:val="24"/>
              </w:rPr>
              <w:object w:dxaOrig="1420" w:dyaOrig="320">
                <v:shape id="_x0000_i1265" type="#_x0000_t75" style="width:69.6pt;height:17.4pt" o:ole="">
                  <v:imagedata r:id="rId516" o:title=""/>
                </v:shape>
                <o:OLEObject Type="Embed" ProgID="Equation.3" ShapeID="_x0000_i1265" DrawAspect="Content" ObjectID="_1493542127" r:id="rId536"/>
              </w:object>
            </w:r>
            <w:r>
              <w:rPr>
                <w:rFonts w:ascii="Times New Roman" w:hAnsi="Times New Roman" w:cs="Times New Roman" w:hint="eastAsia"/>
                <w:sz w:val="24"/>
                <w:szCs w:val="24"/>
              </w:rPr>
              <w:t>has</w:t>
            </w:r>
            <w:r w:rsidRPr="004D4934">
              <w:rPr>
                <w:rFonts w:ascii="Times New Roman" w:hAnsi="Times New Roman" w:cs="Times New Roman"/>
                <w:sz w:val="24"/>
                <w:szCs w:val="24"/>
              </w:rPr>
              <w:t xml:space="preserve"> a global maximum at</w:t>
            </w:r>
            <w:r w:rsidRPr="004D4934">
              <w:rPr>
                <w:rFonts w:ascii="Times New Roman" w:hAnsi="Times New Roman" w:cs="Times New Roman"/>
                <w:position w:val="-10"/>
                <w:sz w:val="24"/>
                <w:szCs w:val="24"/>
              </w:rPr>
              <w:object w:dxaOrig="1040" w:dyaOrig="360">
                <v:shape id="_x0000_i1266" type="#_x0000_t75" style="width:53.4pt;height:18.6pt" o:ole="">
                  <v:imagedata r:id="rId518" o:title=""/>
                </v:shape>
                <o:OLEObject Type="Embed" ProgID="Equation.3" ShapeID="_x0000_i1266" DrawAspect="Content" ObjectID="_1493542128" r:id="rId537"/>
              </w:object>
            </w:r>
            <w:r>
              <w:rPr>
                <w:rFonts w:ascii="Times New Roman" w:hAnsi="Times New Roman" w:cs="Times New Roman" w:hint="eastAsia"/>
                <w:sz w:val="24"/>
                <w:szCs w:val="24"/>
              </w:rPr>
              <w:t>.</w:t>
            </w:r>
          </w:p>
        </w:tc>
        <w:tc>
          <w:tcPr>
            <w:tcW w:w="992" w:type="dxa"/>
          </w:tcPr>
          <w:p w:rsidR="00E80645" w:rsidRPr="00CE0325" w:rsidRDefault="00E80645" w:rsidP="00E26BC5">
            <w:pPr>
              <w:contextualSpacing/>
              <w:jc w:val="center"/>
              <w:rPr>
                <w:rFonts w:ascii="Times New Roman" w:hAnsi="Times New Roman" w:cs="Times New Roman"/>
                <w:sz w:val="20"/>
                <w:szCs w:val="20"/>
              </w:rPr>
            </w:pPr>
            <w:r w:rsidRPr="00CE0325">
              <w:rPr>
                <w:rFonts w:ascii="Times New Roman" w:hAnsi="Times New Roman" w:cs="Times New Roman" w:hint="eastAsia"/>
                <w:sz w:val="20"/>
                <w:szCs w:val="20"/>
              </w:rPr>
              <w:t>Given</w:t>
            </w:r>
          </w:p>
        </w:tc>
        <w:tc>
          <w:tcPr>
            <w:tcW w:w="425" w:type="dxa"/>
          </w:tcPr>
          <w:p w:rsidR="00E80645" w:rsidRPr="004D4934" w:rsidRDefault="00E80645" w:rsidP="000B03C0">
            <w:pPr>
              <w:contextualSpacing/>
              <w:jc w:val="center"/>
              <w:rPr>
                <w:rFonts w:ascii="Times New Roman" w:hAnsi="Times New Roman" w:cs="Times New Roman"/>
                <w:sz w:val="24"/>
                <w:szCs w:val="24"/>
              </w:rPr>
            </w:pPr>
          </w:p>
        </w:tc>
        <w:tc>
          <w:tcPr>
            <w:tcW w:w="425" w:type="dxa"/>
          </w:tcPr>
          <w:p w:rsidR="00E80645" w:rsidRPr="004D4934" w:rsidRDefault="00E80645" w:rsidP="000B03C0">
            <w:pPr>
              <w:contextualSpacing/>
              <w:jc w:val="center"/>
              <w:rPr>
                <w:rFonts w:ascii="Times New Roman" w:hAnsi="Times New Roman" w:cs="Times New Roman"/>
                <w:sz w:val="24"/>
                <w:szCs w:val="24"/>
              </w:rPr>
            </w:pPr>
          </w:p>
        </w:tc>
        <w:tc>
          <w:tcPr>
            <w:tcW w:w="426" w:type="dxa"/>
          </w:tcPr>
          <w:p w:rsidR="00E80645" w:rsidRPr="004D4934" w:rsidRDefault="00E80645" w:rsidP="000B03C0">
            <w:pPr>
              <w:contextualSpacing/>
              <w:jc w:val="center"/>
              <w:rPr>
                <w:rFonts w:ascii="Times New Roman" w:hAnsi="Times New Roman" w:cs="Times New Roman"/>
                <w:sz w:val="24"/>
                <w:szCs w:val="24"/>
              </w:rPr>
            </w:pPr>
          </w:p>
        </w:tc>
      </w:tr>
      <w:tr w:rsidR="00A922BC" w:rsidRPr="004D4934" w:rsidTr="002047A8">
        <w:trPr>
          <w:trHeight w:val="422"/>
        </w:trPr>
        <w:tc>
          <w:tcPr>
            <w:tcW w:w="590" w:type="dxa"/>
          </w:tcPr>
          <w:p w:rsidR="00A922BC" w:rsidRPr="004D4934" w:rsidRDefault="000210B8" w:rsidP="00E26BC5">
            <w:pPr>
              <w:contextualSpacing/>
              <w:jc w:val="center"/>
              <w:rPr>
                <w:rFonts w:ascii="Times New Roman" w:hAnsi="Times New Roman" w:cs="Times New Roman"/>
                <w:sz w:val="24"/>
                <w:szCs w:val="24"/>
              </w:rPr>
            </w:pPr>
            <w:r>
              <w:rPr>
                <w:rFonts w:ascii="Times New Roman" w:hAnsi="Times New Roman" w:cs="Times New Roman"/>
                <w:sz w:val="24"/>
                <w:szCs w:val="24"/>
              </w:rPr>
              <w:t>P1'</w:t>
            </w:r>
          </w:p>
        </w:tc>
        <w:tc>
          <w:tcPr>
            <w:tcW w:w="5506" w:type="dxa"/>
          </w:tcPr>
          <w:p w:rsidR="00A922BC" w:rsidRPr="004D4934" w:rsidRDefault="00A922BC" w:rsidP="002E318D">
            <w:pPr>
              <w:contextualSpacing/>
              <w:rPr>
                <w:rFonts w:ascii="Times New Roman" w:hAnsi="Times New Roman" w:cs="Times New Roman"/>
                <w:sz w:val="24"/>
                <w:szCs w:val="24"/>
              </w:rPr>
            </w:pPr>
            <w:r w:rsidRPr="00A922BC">
              <w:rPr>
                <w:rFonts w:ascii="Times New Roman" w:hAnsi="Times New Roman" w:cs="Times New Roman"/>
                <w:sz w:val="24"/>
                <w:szCs w:val="24"/>
              </w:rPr>
              <w:t>For all</w:t>
            </w:r>
            <w:r w:rsidRPr="000C6002">
              <w:rPr>
                <w:rFonts w:ascii="Times New Roman" w:hAnsi="Times New Roman" w:cs="Times New Roman"/>
                <w:i/>
                <w:position w:val="-10"/>
                <w:sz w:val="24"/>
                <w:szCs w:val="24"/>
              </w:rPr>
              <w:object w:dxaOrig="940" w:dyaOrig="320">
                <v:shape id="_x0000_i1267" type="#_x0000_t75" style="width:47.4pt;height:17.4pt" o:ole="">
                  <v:imagedata r:id="rId525" o:title=""/>
                </v:shape>
                <o:OLEObject Type="Embed" ProgID="Equation.3" ShapeID="_x0000_i1267" DrawAspect="Content" ObjectID="_1493542129" r:id="rId538"/>
              </w:object>
            </w:r>
            <w:r w:rsidRPr="000C6002">
              <w:rPr>
                <w:rFonts w:ascii="Times New Roman" w:hAnsi="Times New Roman" w:cs="Times New Roman"/>
                <w:i/>
                <w:sz w:val="24"/>
                <w:szCs w:val="24"/>
              </w:rPr>
              <w:t xml:space="preserve">, </w:t>
            </w:r>
            <w:r w:rsidRPr="000C6002">
              <w:rPr>
                <w:rFonts w:ascii="Times New Roman" w:hAnsi="Times New Roman" w:cs="Times New Roman"/>
                <w:i/>
                <w:position w:val="-10"/>
                <w:sz w:val="24"/>
                <w:szCs w:val="24"/>
              </w:rPr>
              <w:object w:dxaOrig="1380" w:dyaOrig="360">
                <v:shape id="_x0000_i1268" type="#_x0000_t75" style="width:69pt;height:18.6pt" o:ole="">
                  <v:imagedata r:id="rId527" o:title=""/>
                </v:shape>
                <o:OLEObject Type="Embed" ProgID="Equation.3" ShapeID="_x0000_i1268" DrawAspect="Content" ObjectID="_1493542130" r:id="rId539"/>
              </w:object>
            </w:r>
          </w:p>
        </w:tc>
        <w:tc>
          <w:tcPr>
            <w:tcW w:w="992" w:type="dxa"/>
          </w:tcPr>
          <w:p w:rsidR="00A922BC" w:rsidRPr="00CE0325" w:rsidRDefault="00F85282" w:rsidP="00E26BC5">
            <w:pPr>
              <w:contextualSpacing/>
              <w:jc w:val="center"/>
              <w:rPr>
                <w:rFonts w:ascii="Times New Roman" w:hAnsi="Times New Roman" w:cs="Times New Roman"/>
                <w:sz w:val="20"/>
                <w:szCs w:val="20"/>
              </w:rPr>
            </w:pPr>
            <w:r>
              <w:rPr>
                <w:rFonts w:ascii="Times New Roman" w:hAnsi="Times New Roman" w:cs="Times New Roman" w:hint="eastAsia"/>
                <w:sz w:val="20"/>
                <w:szCs w:val="20"/>
              </w:rPr>
              <w:t>Given</w:t>
            </w:r>
          </w:p>
        </w:tc>
        <w:tc>
          <w:tcPr>
            <w:tcW w:w="425" w:type="dxa"/>
          </w:tcPr>
          <w:p w:rsidR="00A922BC" w:rsidRPr="004D4934" w:rsidRDefault="00A922BC" w:rsidP="000B03C0">
            <w:pPr>
              <w:contextualSpacing/>
              <w:jc w:val="center"/>
              <w:rPr>
                <w:rFonts w:ascii="Times New Roman" w:hAnsi="Times New Roman" w:cs="Times New Roman"/>
                <w:sz w:val="24"/>
                <w:szCs w:val="24"/>
              </w:rPr>
            </w:pPr>
          </w:p>
        </w:tc>
        <w:tc>
          <w:tcPr>
            <w:tcW w:w="425" w:type="dxa"/>
          </w:tcPr>
          <w:p w:rsidR="00A922BC" w:rsidRPr="004D4934" w:rsidRDefault="00A922BC" w:rsidP="000B03C0">
            <w:pPr>
              <w:contextualSpacing/>
              <w:jc w:val="center"/>
              <w:rPr>
                <w:rFonts w:ascii="Times New Roman" w:hAnsi="Times New Roman" w:cs="Times New Roman"/>
                <w:sz w:val="24"/>
                <w:szCs w:val="24"/>
              </w:rPr>
            </w:pPr>
          </w:p>
        </w:tc>
        <w:tc>
          <w:tcPr>
            <w:tcW w:w="426" w:type="dxa"/>
          </w:tcPr>
          <w:p w:rsidR="00A922BC" w:rsidRPr="004D4934" w:rsidRDefault="00A922BC" w:rsidP="000B03C0">
            <w:pPr>
              <w:contextualSpacing/>
              <w:jc w:val="center"/>
              <w:rPr>
                <w:rFonts w:ascii="Times New Roman" w:hAnsi="Times New Roman" w:cs="Times New Roman"/>
                <w:sz w:val="24"/>
                <w:szCs w:val="24"/>
              </w:rPr>
            </w:pPr>
          </w:p>
        </w:tc>
      </w:tr>
      <w:tr w:rsidR="00E80645" w:rsidRPr="004D4934" w:rsidTr="002047A8">
        <w:trPr>
          <w:trHeight w:val="346"/>
        </w:trPr>
        <w:tc>
          <w:tcPr>
            <w:tcW w:w="590" w:type="dxa"/>
          </w:tcPr>
          <w:p w:rsidR="00E80645" w:rsidRPr="004D4934" w:rsidRDefault="000210B8" w:rsidP="00E26BC5">
            <w:pPr>
              <w:contextualSpacing/>
              <w:jc w:val="center"/>
              <w:rPr>
                <w:rFonts w:ascii="Times New Roman" w:hAnsi="Times New Roman" w:cs="Times New Roman"/>
                <w:sz w:val="24"/>
                <w:szCs w:val="24"/>
              </w:rPr>
            </w:pPr>
            <w:r>
              <w:rPr>
                <w:rFonts w:ascii="Times New Roman" w:hAnsi="Times New Roman" w:cs="Times New Roman"/>
                <w:sz w:val="24"/>
                <w:szCs w:val="24"/>
              </w:rPr>
              <w:t>P2</w:t>
            </w:r>
          </w:p>
        </w:tc>
        <w:tc>
          <w:tcPr>
            <w:tcW w:w="5506" w:type="dxa"/>
          </w:tcPr>
          <w:p w:rsidR="00E80645" w:rsidRPr="004D4934" w:rsidRDefault="00E80645" w:rsidP="00E26BC5">
            <w:pPr>
              <w:contextualSpacing/>
              <w:rPr>
                <w:rFonts w:ascii="Times New Roman" w:hAnsi="Times New Roman" w:cs="Times New Roman"/>
                <w:sz w:val="24"/>
                <w:szCs w:val="24"/>
              </w:rPr>
            </w:pPr>
            <w:r w:rsidRPr="004D4934">
              <w:rPr>
                <w:rFonts w:ascii="Times New Roman" w:hAnsi="Times New Roman" w:cs="Times New Roman"/>
                <w:position w:val="-10"/>
                <w:sz w:val="24"/>
                <w:szCs w:val="24"/>
              </w:rPr>
              <w:object w:dxaOrig="1420" w:dyaOrig="320">
                <v:shape id="_x0000_i1269" type="#_x0000_t75" style="width:69.6pt;height:17.4pt" o:ole="">
                  <v:imagedata r:id="rId516" o:title=""/>
                </v:shape>
                <o:OLEObject Type="Embed" ProgID="Equation.3" ShapeID="_x0000_i1269" DrawAspect="Content" ObjectID="_1493542131" r:id="rId540"/>
              </w:object>
            </w:r>
            <w:r w:rsidRPr="004D4934">
              <w:rPr>
                <w:rFonts w:ascii="Times New Roman" w:hAnsi="Times New Roman" w:cs="Times New Roman"/>
                <w:sz w:val="24"/>
                <w:szCs w:val="24"/>
              </w:rPr>
              <w:t xml:space="preserve">is differentiable </w:t>
            </w:r>
            <w:r w:rsidR="00F1661D" w:rsidRPr="004D4934">
              <w:rPr>
                <w:rFonts w:ascii="Times New Roman" w:hAnsi="Times New Roman" w:cs="Times New Roman"/>
                <w:sz w:val="24"/>
                <w:szCs w:val="24"/>
              </w:rPr>
              <w:t>at</w:t>
            </w:r>
            <w:r w:rsidRPr="004D4934">
              <w:rPr>
                <w:rFonts w:ascii="Times New Roman" w:hAnsi="Times New Roman" w:cs="Times New Roman"/>
                <w:position w:val="-10"/>
                <w:sz w:val="24"/>
                <w:szCs w:val="24"/>
              </w:rPr>
              <w:object w:dxaOrig="1040" w:dyaOrig="360">
                <v:shape id="_x0000_i1270" type="#_x0000_t75" style="width:53.4pt;height:18.6pt" o:ole="">
                  <v:imagedata r:id="rId518" o:title=""/>
                </v:shape>
                <o:OLEObject Type="Embed" ProgID="Equation.3" ShapeID="_x0000_i1270" DrawAspect="Content" ObjectID="_1493542132" r:id="rId541"/>
              </w:object>
            </w:r>
            <w:r w:rsidRPr="004D4934">
              <w:rPr>
                <w:rFonts w:ascii="Times New Roman" w:hAnsi="Times New Roman" w:cs="Times New Roman"/>
                <w:sz w:val="24"/>
                <w:szCs w:val="24"/>
              </w:rPr>
              <w:t xml:space="preserve">.  </w:t>
            </w:r>
          </w:p>
        </w:tc>
        <w:tc>
          <w:tcPr>
            <w:tcW w:w="992" w:type="dxa"/>
          </w:tcPr>
          <w:p w:rsidR="00E80645" w:rsidRPr="00CE0325" w:rsidRDefault="00E80645" w:rsidP="00E26BC5">
            <w:pPr>
              <w:contextualSpacing/>
              <w:jc w:val="center"/>
              <w:rPr>
                <w:rFonts w:ascii="Times New Roman" w:hAnsi="Times New Roman" w:cs="Times New Roman"/>
                <w:sz w:val="20"/>
                <w:szCs w:val="20"/>
              </w:rPr>
            </w:pPr>
            <w:r w:rsidRPr="00CE0325">
              <w:rPr>
                <w:rFonts w:ascii="Times New Roman" w:hAnsi="Times New Roman" w:cs="Times New Roman" w:hint="eastAsia"/>
                <w:sz w:val="20"/>
                <w:szCs w:val="20"/>
              </w:rPr>
              <w:t>Given</w:t>
            </w:r>
          </w:p>
        </w:tc>
        <w:tc>
          <w:tcPr>
            <w:tcW w:w="425" w:type="dxa"/>
          </w:tcPr>
          <w:p w:rsidR="00E80645" w:rsidRPr="004D4934" w:rsidRDefault="00E80645" w:rsidP="000B03C0">
            <w:pPr>
              <w:contextualSpacing/>
              <w:jc w:val="center"/>
              <w:rPr>
                <w:rFonts w:ascii="Times New Roman" w:hAnsi="Times New Roman" w:cs="Times New Roman"/>
                <w:sz w:val="24"/>
                <w:szCs w:val="24"/>
              </w:rPr>
            </w:pPr>
          </w:p>
        </w:tc>
        <w:tc>
          <w:tcPr>
            <w:tcW w:w="425" w:type="dxa"/>
          </w:tcPr>
          <w:p w:rsidR="00E80645" w:rsidRPr="004D4934" w:rsidRDefault="00E80645" w:rsidP="000B03C0">
            <w:pPr>
              <w:contextualSpacing/>
              <w:jc w:val="center"/>
              <w:rPr>
                <w:rFonts w:ascii="Times New Roman" w:hAnsi="Times New Roman" w:cs="Times New Roman"/>
                <w:sz w:val="24"/>
                <w:szCs w:val="24"/>
              </w:rPr>
            </w:pPr>
          </w:p>
        </w:tc>
        <w:tc>
          <w:tcPr>
            <w:tcW w:w="426" w:type="dxa"/>
          </w:tcPr>
          <w:p w:rsidR="00E80645" w:rsidRPr="004D4934" w:rsidRDefault="00E80645" w:rsidP="000B03C0">
            <w:pPr>
              <w:contextualSpacing/>
              <w:jc w:val="center"/>
              <w:rPr>
                <w:rFonts w:ascii="Times New Roman" w:hAnsi="Times New Roman" w:cs="Times New Roman"/>
                <w:sz w:val="24"/>
                <w:szCs w:val="24"/>
              </w:rPr>
            </w:pPr>
          </w:p>
        </w:tc>
      </w:tr>
      <w:tr w:rsidR="00A922BC" w:rsidRPr="004D4934" w:rsidTr="002047A8">
        <w:trPr>
          <w:trHeight w:val="346"/>
        </w:trPr>
        <w:tc>
          <w:tcPr>
            <w:tcW w:w="590" w:type="dxa"/>
          </w:tcPr>
          <w:p w:rsidR="00A922BC" w:rsidRPr="004D4934" w:rsidRDefault="000210B8" w:rsidP="000210B8">
            <w:pPr>
              <w:contextualSpacing/>
              <w:jc w:val="center"/>
              <w:rPr>
                <w:rFonts w:ascii="Times New Roman" w:hAnsi="Times New Roman" w:cs="Times New Roman"/>
                <w:sz w:val="24"/>
                <w:szCs w:val="24"/>
              </w:rPr>
            </w:pPr>
            <w:r>
              <w:rPr>
                <w:rFonts w:ascii="Times New Roman" w:hAnsi="Times New Roman" w:cs="Times New Roman"/>
                <w:sz w:val="24"/>
                <w:szCs w:val="24"/>
              </w:rPr>
              <w:t>P2'</w:t>
            </w:r>
          </w:p>
        </w:tc>
        <w:tc>
          <w:tcPr>
            <w:tcW w:w="5506" w:type="dxa"/>
          </w:tcPr>
          <w:p w:rsidR="00A922BC" w:rsidRPr="004D4934" w:rsidRDefault="000210B8" w:rsidP="00E26BC5">
            <w:pPr>
              <w:contextualSpacing/>
              <w:rPr>
                <w:rFonts w:ascii="Times New Roman" w:hAnsi="Times New Roman" w:cs="Times New Roman"/>
                <w:sz w:val="24"/>
                <w:szCs w:val="24"/>
              </w:rPr>
            </w:pPr>
            <w:r w:rsidRPr="004D4934">
              <w:rPr>
                <w:rFonts w:ascii="Times New Roman" w:hAnsi="Times New Roman" w:cs="Times New Roman"/>
                <w:position w:val="-24"/>
                <w:sz w:val="24"/>
                <w:szCs w:val="24"/>
              </w:rPr>
              <w:object w:dxaOrig="2020" w:dyaOrig="660">
                <v:shape id="_x0000_i1271" type="#_x0000_t75" style="width:102pt;height:33pt" o:ole="">
                  <v:imagedata r:id="rId542" o:title=""/>
                </v:shape>
                <o:OLEObject Type="Embed" ProgID="Equation.3" ShapeID="_x0000_i1271" DrawAspect="Content" ObjectID="_1493542133" r:id="rId543"/>
              </w:object>
            </w:r>
            <w:r w:rsidRPr="004D4934">
              <w:rPr>
                <w:rFonts w:ascii="Times New Roman" w:hAnsi="Times New Roman" w:cs="Times New Roman"/>
                <w:position w:val="-24"/>
                <w:sz w:val="24"/>
                <w:szCs w:val="24"/>
              </w:rPr>
              <w:object w:dxaOrig="1820" w:dyaOrig="660">
                <v:shape id="_x0000_i1272" type="#_x0000_t75" style="width:91.2pt;height:33pt" o:ole="">
                  <v:imagedata r:id="rId534" o:title=""/>
                </v:shape>
                <o:OLEObject Type="Embed" ProgID="Equation.3" ShapeID="_x0000_i1272" DrawAspect="Content" ObjectID="_1493542134" r:id="rId544"/>
              </w:object>
            </w:r>
            <w:r w:rsidRPr="004D4934">
              <w:rPr>
                <w:rFonts w:ascii="Times New Roman" w:hAnsi="Times New Roman" w:cs="Times New Roman"/>
                <w:sz w:val="24"/>
                <w:szCs w:val="24"/>
              </w:rPr>
              <w:t>.</w:t>
            </w:r>
          </w:p>
        </w:tc>
        <w:tc>
          <w:tcPr>
            <w:tcW w:w="992" w:type="dxa"/>
          </w:tcPr>
          <w:p w:rsidR="00A922BC" w:rsidRPr="00CE0325" w:rsidRDefault="00A30CFA" w:rsidP="00E26BC5">
            <w:pPr>
              <w:contextualSpacing/>
              <w:jc w:val="center"/>
              <w:rPr>
                <w:rFonts w:ascii="Times New Roman" w:hAnsi="Times New Roman" w:cs="Times New Roman"/>
                <w:sz w:val="20"/>
                <w:szCs w:val="20"/>
              </w:rPr>
            </w:pPr>
            <w:r w:rsidRPr="00CE0325">
              <w:rPr>
                <w:rFonts w:ascii="Times New Roman" w:hAnsi="Times New Roman" w:cs="Times New Roman"/>
                <w:sz w:val="20"/>
                <w:szCs w:val="20"/>
              </w:rPr>
              <w:t>R1</w:t>
            </w:r>
          </w:p>
        </w:tc>
        <w:tc>
          <w:tcPr>
            <w:tcW w:w="425" w:type="dxa"/>
          </w:tcPr>
          <w:p w:rsidR="00A922BC" w:rsidRPr="004D4934" w:rsidRDefault="00A30CFA" w:rsidP="000B03C0">
            <w:pPr>
              <w:contextualSpacing/>
              <w:jc w:val="center"/>
              <w:rPr>
                <w:rFonts w:ascii="Times New Roman" w:hAnsi="Times New Roman" w:cs="Times New Roman"/>
                <w:sz w:val="24"/>
                <w:szCs w:val="24"/>
              </w:rPr>
            </w:pPr>
            <w:r>
              <w:rPr>
                <w:rFonts w:ascii="Times New Roman" w:hAnsi="Times New Roman" w:cs="Times New Roman"/>
                <w:sz w:val="24"/>
                <w:szCs w:val="24"/>
              </w:rPr>
              <w:t>I</w:t>
            </w:r>
          </w:p>
        </w:tc>
        <w:tc>
          <w:tcPr>
            <w:tcW w:w="425" w:type="dxa"/>
          </w:tcPr>
          <w:p w:rsidR="00A922BC" w:rsidRPr="004D4934" w:rsidRDefault="00A922BC" w:rsidP="000B03C0">
            <w:pPr>
              <w:contextualSpacing/>
              <w:jc w:val="center"/>
              <w:rPr>
                <w:rFonts w:ascii="Times New Roman" w:hAnsi="Times New Roman" w:cs="Times New Roman"/>
                <w:sz w:val="24"/>
                <w:szCs w:val="24"/>
              </w:rPr>
            </w:pPr>
          </w:p>
        </w:tc>
        <w:tc>
          <w:tcPr>
            <w:tcW w:w="426" w:type="dxa"/>
          </w:tcPr>
          <w:p w:rsidR="00A922BC" w:rsidRPr="004D4934" w:rsidRDefault="00A922BC" w:rsidP="000B03C0">
            <w:pPr>
              <w:contextualSpacing/>
              <w:jc w:val="center"/>
              <w:rPr>
                <w:rFonts w:ascii="Times New Roman" w:hAnsi="Times New Roman" w:cs="Times New Roman"/>
                <w:sz w:val="24"/>
                <w:szCs w:val="24"/>
              </w:rPr>
            </w:pPr>
          </w:p>
        </w:tc>
      </w:tr>
      <w:tr w:rsidR="008340D0" w:rsidRPr="004D4934" w:rsidTr="002047A8">
        <w:trPr>
          <w:trHeight w:val="346"/>
        </w:trPr>
        <w:tc>
          <w:tcPr>
            <w:tcW w:w="590" w:type="dxa"/>
          </w:tcPr>
          <w:p w:rsidR="008340D0" w:rsidRDefault="008340D0" w:rsidP="000210B8">
            <w:pPr>
              <w:contextualSpacing/>
              <w:jc w:val="center"/>
              <w:rPr>
                <w:rFonts w:ascii="Times New Roman" w:hAnsi="Times New Roman" w:cs="Times New Roman"/>
                <w:sz w:val="24"/>
                <w:szCs w:val="24"/>
              </w:rPr>
            </w:pPr>
          </w:p>
        </w:tc>
        <w:tc>
          <w:tcPr>
            <w:tcW w:w="5506" w:type="dxa"/>
          </w:tcPr>
          <w:p w:rsidR="008340D0" w:rsidRPr="004D4934" w:rsidRDefault="008340D0" w:rsidP="008340D0">
            <w:pPr>
              <w:contextualSpacing/>
              <w:jc w:val="center"/>
              <w:rPr>
                <w:rFonts w:ascii="Times New Roman" w:hAnsi="Times New Roman" w:cs="Times New Roman"/>
                <w:sz w:val="24"/>
                <w:szCs w:val="24"/>
              </w:rPr>
            </w:pPr>
            <w:r>
              <w:rPr>
                <w:rFonts w:ascii="Times New Roman" w:hAnsi="Times New Roman" w:cs="Times New Roman"/>
                <w:sz w:val="24"/>
                <w:szCs w:val="24"/>
              </w:rPr>
              <w:t>Body Construction Stage</w:t>
            </w:r>
          </w:p>
        </w:tc>
        <w:tc>
          <w:tcPr>
            <w:tcW w:w="992" w:type="dxa"/>
          </w:tcPr>
          <w:p w:rsidR="008340D0" w:rsidRPr="00CE0325" w:rsidRDefault="008340D0" w:rsidP="00E26BC5">
            <w:pPr>
              <w:contextualSpacing/>
              <w:jc w:val="center"/>
              <w:rPr>
                <w:rFonts w:ascii="Times New Roman" w:hAnsi="Times New Roman" w:cs="Times New Roman"/>
                <w:sz w:val="20"/>
                <w:szCs w:val="20"/>
              </w:rPr>
            </w:pPr>
          </w:p>
        </w:tc>
        <w:tc>
          <w:tcPr>
            <w:tcW w:w="425" w:type="dxa"/>
          </w:tcPr>
          <w:p w:rsidR="008340D0" w:rsidRDefault="008340D0" w:rsidP="000B03C0">
            <w:pPr>
              <w:contextualSpacing/>
              <w:jc w:val="center"/>
              <w:rPr>
                <w:rFonts w:ascii="Times New Roman" w:hAnsi="Times New Roman" w:cs="Times New Roman"/>
                <w:sz w:val="24"/>
                <w:szCs w:val="24"/>
              </w:rPr>
            </w:pPr>
          </w:p>
        </w:tc>
        <w:tc>
          <w:tcPr>
            <w:tcW w:w="425" w:type="dxa"/>
          </w:tcPr>
          <w:p w:rsidR="008340D0" w:rsidRPr="004D4934" w:rsidRDefault="008340D0" w:rsidP="000B03C0">
            <w:pPr>
              <w:contextualSpacing/>
              <w:jc w:val="center"/>
              <w:rPr>
                <w:rFonts w:ascii="Times New Roman" w:hAnsi="Times New Roman" w:cs="Times New Roman"/>
                <w:sz w:val="24"/>
                <w:szCs w:val="24"/>
              </w:rPr>
            </w:pPr>
          </w:p>
        </w:tc>
        <w:tc>
          <w:tcPr>
            <w:tcW w:w="426" w:type="dxa"/>
          </w:tcPr>
          <w:p w:rsidR="008340D0" w:rsidRPr="004D4934" w:rsidRDefault="008340D0" w:rsidP="000B03C0">
            <w:pPr>
              <w:contextualSpacing/>
              <w:jc w:val="center"/>
              <w:rPr>
                <w:rFonts w:ascii="Times New Roman" w:hAnsi="Times New Roman" w:cs="Times New Roman"/>
                <w:sz w:val="24"/>
                <w:szCs w:val="24"/>
              </w:rPr>
            </w:pPr>
          </w:p>
        </w:tc>
      </w:tr>
      <w:tr w:rsidR="00E80645" w:rsidRPr="004D4934" w:rsidTr="002047A8">
        <w:trPr>
          <w:trHeight w:val="346"/>
        </w:trPr>
        <w:tc>
          <w:tcPr>
            <w:tcW w:w="590" w:type="dxa"/>
          </w:tcPr>
          <w:p w:rsidR="00E80645" w:rsidRPr="004D4934" w:rsidRDefault="00A30CFA" w:rsidP="00E26BC5">
            <w:pPr>
              <w:contextualSpacing/>
              <w:jc w:val="center"/>
              <w:rPr>
                <w:rFonts w:ascii="Times New Roman" w:hAnsi="Times New Roman" w:cs="Times New Roman"/>
                <w:sz w:val="24"/>
                <w:szCs w:val="24"/>
              </w:rPr>
            </w:pPr>
            <w:r>
              <w:rPr>
                <w:rFonts w:ascii="Times New Roman" w:hAnsi="Times New Roman" w:cs="Times New Roman"/>
                <w:sz w:val="24"/>
                <w:szCs w:val="24"/>
              </w:rPr>
              <w:t>1</w:t>
            </w:r>
          </w:p>
        </w:tc>
        <w:tc>
          <w:tcPr>
            <w:tcW w:w="5506" w:type="dxa"/>
          </w:tcPr>
          <w:p w:rsidR="00E80645" w:rsidRPr="004D4934" w:rsidRDefault="00E80645" w:rsidP="006337CB">
            <w:pPr>
              <w:contextualSpacing/>
              <w:rPr>
                <w:rFonts w:ascii="Times New Roman" w:hAnsi="Times New Roman" w:cs="Times New Roman"/>
                <w:sz w:val="24"/>
                <w:szCs w:val="24"/>
              </w:rPr>
            </w:pPr>
            <w:r w:rsidRPr="004D4934">
              <w:rPr>
                <w:rFonts w:ascii="Times New Roman" w:hAnsi="Times New Roman" w:cs="Times New Roman"/>
                <w:sz w:val="24"/>
                <w:szCs w:val="24"/>
              </w:rPr>
              <w:t>Con</w:t>
            </w:r>
            <w:r w:rsidR="006337CB">
              <w:rPr>
                <w:rFonts w:ascii="Times New Roman" w:hAnsi="Times New Roman" w:cs="Times New Roman"/>
                <w:sz w:val="24"/>
                <w:szCs w:val="24"/>
              </w:rPr>
              <w:t>sider the right hand side limi</w:t>
            </w:r>
            <w:r w:rsidR="006337CB">
              <w:rPr>
                <w:rFonts w:ascii="Times New Roman" w:hAnsi="Times New Roman" w:cs="Times New Roman" w:hint="eastAsia"/>
                <w:sz w:val="24"/>
                <w:szCs w:val="24"/>
              </w:rPr>
              <w:t>t</w:t>
            </w:r>
            <w:r w:rsidR="006337CB" w:rsidRPr="004D4934">
              <w:rPr>
                <w:rFonts w:ascii="Times New Roman" w:hAnsi="Times New Roman" w:cs="Times New Roman"/>
                <w:position w:val="-24"/>
                <w:sz w:val="24"/>
                <w:szCs w:val="24"/>
              </w:rPr>
              <w:object w:dxaOrig="1820" w:dyaOrig="660">
                <v:shape id="_x0000_i1273" type="#_x0000_t75" style="width:91.2pt;height:33pt" o:ole="">
                  <v:imagedata r:id="rId534" o:title=""/>
                </v:shape>
                <o:OLEObject Type="Embed" ProgID="Equation.3" ShapeID="_x0000_i1273" DrawAspect="Content" ObjectID="_1493542135" r:id="rId545"/>
              </w:object>
            </w:r>
            <w:r w:rsidR="006337CB">
              <w:rPr>
                <w:rFonts w:ascii="Times New Roman" w:hAnsi="Times New Roman" w:cs="Times New Roman" w:hint="eastAsia"/>
                <w:sz w:val="24"/>
                <w:szCs w:val="24"/>
              </w:rPr>
              <w:t>.</w:t>
            </w:r>
          </w:p>
        </w:tc>
        <w:tc>
          <w:tcPr>
            <w:tcW w:w="992" w:type="dxa"/>
          </w:tcPr>
          <w:p w:rsidR="00E80645" w:rsidRPr="00CE0325" w:rsidRDefault="00E80645" w:rsidP="004D69A1">
            <w:pPr>
              <w:contextualSpacing/>
              <w:jc w:val="center"/>
              <w:rPr>
                <w:rFonts w:ascii="Times New Roman" w:hAnsi="Times New Roman" w:cs="Times New Roman"/>
                <w:sz w:val="20"/>
                <w:szCs w:val="20"/>
              </w:rPr>
            </w:pPr>
            <w:r w:rsidRPr="00CE0325">
              <w:rPr>
                <w:rFonts w:ascii="Times New Roman" w:hAnsi="Times New Roman" w:cs="Times New Roman"/>
                <w:sz w:val="20"/>
                <w:szCs w:val="20"/>
              </w:rPr>
              <w:t>C</w:t>
            </w:r>
            <w:r w:rsidR="004D69A1" w:rsidRPr="00CE0325">
              <w:rPr>
                <w:rFonts w:ascii="Times New Roman" w:hAnsi="Times New Roman" w:cs="Times New Roman"/>
                <w:sz w:val="20"/>
                <w:szCs w:val="20"/>
              </w:rPr>
              <w:t>5</w:t>
            </w:r>
          </w:p>
        </w:tc>
        <w:tc>
          <w:tcPr>
            <w:tcW w:w="425" w:type="dxa"/>
          </w:tcPr>
          <w:p w:rsidR="00E80645" w:rsidRPr="004D4934" w:rsidRDefault="00E80645" w:rsidP="000B03C0">
            <w:pPr>
              <w:contextualSpacing/>
              <w:jc w:val="center"/>
              <w:rPr>
                <w:rFonts w:ascii="Times New Roman" w:hAnsi="Times New Roman" w:cs="Times New Roman"/>
                <w:sz w:val="24"/>
                <w:szCs w:val="24"/>
              </w:rPr>
            </w:pPr>
            <w:r>
              <w:rPr>
                <w:rFonts w:ascii="Times New Roman" w:hAnsi="Times New Roman" w:cs="Times New Roman" w:hint="eastAsia"/>
                <w:sz w:val="24"/>
                <w:szCs w:val="24"/>
              </w:rPr>
              <w:t>N</w:t>
            </w:r>
          </w:p>
        </w:tc>
        <w:tc>
          <w:tcPr>
            <w:tcW w:w="425" w:type="dxa"/>
          </w:tcPr>
          <w:p w:rsidR="00E80645" w:rsidRPr="004D4934" w:rsidRDefault="00E80645" w:rsidP="000B03C0">
            <w:pPr>
              <w:contextualSpacing/>
              <w:jc w:val="center"/>
              <w:rPr>
                <w:rFonts w:ascii="Times New Roman" w:hAnsi="Times New Roman" w:cs="Times New Roman"/>
                <w:sz w:val="24"/>
                <w:szCs w:val="24"/>
              </w:rPr>
            </w:pPr>
            <w:r>
              <w:rPr>
                <w:rFonts w:ascii="Times New Roman" w:hAnsi="Times New Roman" w:cs="Times New Roman" w:hint="eastAsia"/>
                <w:sz w:val="24"/>
                <w:szCs w:val="24"/>
              </w:rPr>
              <w:t>S</w:t>
            </w:r>
          </w:p>
        </w:tc>
        <w:tc>
          <w:tcPr>
            <w:tcW w:w="426" w:type="dxa"/>
          </w:tcPr>
          <w:p w:rsidR="00E80645" w:rsidRPr="004D4934" w:rsidRDefault="00E80645" w:rsidP="000B03C0">
            <w:pPr>
              <w:contextualSpacing/>
              <w:jc w:val="center"/>
              <w:rPr>
                <w:rFonts w:ascii="Times New Roman" w:hAnsi="Times New Roman" w:cs="Times New Roman"/>
                <w:sz w:val="24"/>
                <w:szCs w:val="24"/>
              </w:rPr>
            </w:pPr>
            <w:r w:rsidRPr="004D4934">
              <w:rPr>
                <w:rFonts w:ascii="Times New Roman" w:hAnsi="Times New Roman" w:cs="Times New Roman"/>
                <w:sz w:val="24"/>
                <w:szCs w:val="24"/>
              </w:rPr>
              <w:t>N</w:t>
            </w:r>
          </w:p>
        </w:tc>
      </w:tr>
      <w:tr w:rsidR="00E80645" w:rsidRPr="004D4934" w:rsidTr="002047A8">
        <w:trPr>
          <w:trHeight w:val="297"/>
        </w:trPr>
        <w:tc>
          <w:tcPr>
            <w:tcW w:w="590" w:type="dxa"/>
          </w:tcPr>
          <w:p w:rsidR="00E80645" w:rsidRPr="004D4934" w:rsidRDefault="00A30CFA" w:rsidP="00E26BC5">
            <w:pPr>
              <w:contextualSpacing/>
              <w:jc w:val="center"/>
              <w:rPr>
                <w:rFonts w:ascii="Times New Roman" w:hAnsi="Times New Roman" w:cs="Times New Roman"/>
                <w:sz w:val="24"/>
                <w:szCs w:val="24"/>
              </w:rPr>
            </w:pPr>
            <w:r>
              <w:rPr>
                <w:rFonts w:ascii="Times New Roman" w:hAnsi="Times New Roman" w:cs="Times New Roman"/>
                <w:sz w:val="24"/>
                <w:szCs w:val="24"/>
              </w:rPr>
              <w:t>2</w:t>
            </w:r>
          </w:p>
        </w:tc>
        <w:tc>
          <w:tcPr>
            <w:tcW w:w="5506" w:type="dxa"/>
          </w:tcPr>
          <w:p w:rsidR="00E80645" w:rsidRPr="004D4934" w:rsidRDefault="00C635F1" w:rsidP="00E26BC5">
            <w:pPr>
              <w:contextualSpacing/>
              <w:rPr>
                <w:rFonts w:ascii="Times New Roman" w:hAnsi="Times New Roman" w:cs="Times New Roman"/>
                <w:sz w:val="24"/>
                <w:szCs w:val="24"/>
              </w:rPr>
            </w:pPr>
            <w:r>
              <w:rPr>
                <w:rFonts w:ascii="Times New Roman" w:hAnsi="Times New Roman" w:cs="Times New Roman"/>
                <w:sz w:val="24"/>
                <w:szCs w:val="24"/>
              </w:rPr>
              <w:t>S</w:t>
            </w:r>
            <w:r w:rsidR="00E80645" w:rsidRPr="004D4934">
              <w:rPr>
                <w:rFonts w:ascii="Times New Roman" w:hAnsi="Times New Roman" w:cs="Times New Roman"/>
                <w:sz w:val="24"/>
                <w:szCs w:val="24"/>
              </w:rPr>
              <w:t xml:space="preserve">ince </w:t>
            </w:r>
            <w:r w:rsidR="00E80645" w:rsidRPr="004D4934">
              <w:rPr>
                <w:rFonts w:ascii="Times New Roman" w:hAnsi="Times New Roman" w:cs="Times New Roman"/>
                <w:position w:val="-10"/>
                <w:sz w:val="24"/>
                <w:szCs w:val="24"/>
              </w:rPr>
              <w:object w:dxaOrig="1320" w:dyaOrig="360">
                <v:shape id="_x0000_i1274" type="#_x0000_t75" style="width:67.8pt;height:18.6pt" o:ole="">
                  <v:imagedata r:id="rId546" o:title=""/>
                </v:shape>
                <o:OLEObject Type="Embed" ProgID="Equation.3" ShapeID="_x0000_i1274" DrawAspect="Content" ObjectID="_1493542136" r:id="rId547"/>
              </w:object>
            </w:r>
            <w:r w:rsidR="00E80645">
              <w:rPr>
                <w:rFonts w:ascii="Times New Roman" w:hAnsi="Times New Roman" w:cs="Times New Roman"/>
                <w:sz w:val="24"/>
                <w:szCs w:val="24"/>
              </w:rPr>
              <w:t>for all</w:t>
            </w:r>
            <w:r w:rsidR="00E80645" w:rsidRPr="004D4934">
              <w:rPr>
                <w:rFonts w:ascii="Times New Roman" w:hAnsi="Times New Roman" w:cs="Times New Roman"/>
                <w:position w:val="-10"/>
                <w:sz w:val="24"/>
                <w:szCs w:val="24"/>
              </w:rPr>
              <w:object w:dxaOrig="940" w:dyaOrig="320">
                <v:shape id="_x0000_i1275" type="#_x0000_t75" style="width:47.4pt;height:17.4pt" o:ole="">
                  <v:imagedata r:id="rId525" o:title=""/>
                </v:shape>
                <o:OLEObject Type="Embed" ProgID="Equation.3" ShapeID="_x0000_i1275" DrawAspect="Content" ObjectID="_1493542137" r:id="rId548"/>
              </w:object>
            </w:r>
            <w:r w:rsidR="00E80645">
              <w:rPr>
                <w:rFonts w:ascii="Times New Roman" w:hAnsi="Times New Roman" w:cs="Times New Roman"/>
                <w:sz w:val="24"/>
                <w:szCs w:val="24"/>
              </w:rPr>
              <w:t xml:space="preserve"> and</w:t>
            </w:r>
            <w:r w:rsidR="00E80645" w:rsidRPr="004D4934">
              <w:rPr>
                <w:rFonts w:ascii="Times New Roman" w:hAnsi="Times New Roman" w:cs="Times New Roman"/>
                <w:position w:val="-6"/>
                <w:sz w:val="24"/>
                <w:szCs w:val="24"/>
              </w:rPr>
              <w:object w:dxaOrig="999" w:dyaOrig="320">
                <v:shape id="_x0000_i1276" type="#_x0000_t75" style="width:49.8pt;height:17.4pt" o:ole="">
                  <v:imagedata r:id="rId549" o:title=""/>
                </v:shape>
                <o:OLEObject Type="Embed" ProgID="Equation.3" ShapeID="_x0000_i1276" DrawAspect="Content" ObjectID="_1493542138" r:id="rId550"/>
              </w:object>
            </w:r>
            <w:r w:rsidR="00883604">
              <w:rPr>
                <w:rFonts w:ascii="Times New Roman" w:hAnsi="Times New Roman" w:cs="Times New Roman"/>
                <w:sz w:val="24"/>
                <w:szCs w:val="24"/>
              </w:rPr>
              <w:t>,</w:t>
            </w:r>
            <w:r w:rsidR="00E80645" w:rsidRPr="004D4934">
              <w:rPr>
                <w:rFonts w:ascii="Times New Roman" w:hAnsi="Times New Roman" w:cs="Times New Roman"/>
                <w:position w:val="-24"/>
                <w:sz w:val="24"/>
                <w:szCs w:val="24"/>
              </w:rPr>
              <w:object w:dxaOrig="2200" w:dyaOrig="660">
                <v:shape id="_x0000_i1277" type="#_x0000_t75" style="width:111pt;height:33pt" o:ole="">
                  <v:imagedata r:id="rId551" o:title=""/>
                </v:shape>
                <o:OLEObject Type="Embed" ProgID="Equation.3" ShapeID="_x0000_i1277" DrawAspect="Content" ObjectID="_1493542139" r:id="rId552"/>
              </w:object>
            </w:r>
            <w:r w:rsidR="00E80645">
              <w:rPr>
                <w:rFonts w:ascii="Times New Roman" w:hAnsi="Times New Roman" w:cs="Times New Roman" w:hint="eastAsia"/>
                <w:sz w:val="24"/>
                <w:szCs w:val="24"/>
              </w:rPr>
              <w:t>.</w:t>
            </w:r>
          </w:p>
        </w:tc>
        <w:tc>
          <w:tcPr>
            <w:tcW w:w="992" w:type="dxa"/>
          </w:tcPr>
          <w:p w:rsidR="00E80645" w:rsidRPr="00CE0325" w:rsidRDefault="00E80645" w:rsidP="00E26BC5">
            <w:pPr>
              <w:contextualSpacing/>
              <w:jc w:val="center"/>
              <w:rPr>
                <w:rFonts w:ascii="Times New Roman" w:hAnsi="Times New Roman" w:cs="Times New Roman"/>
                <w:sz w:val="20"/>
                <w:szCs w:val="20"/>
              </w:rPr>
            </w:pPr>
            <w:r w:rsidRPr="00CE0325">
              <w:rPr>
                <w:rFonts w:ascii="Times New Roman" w:hAnsi="Times New Roman" w:cs="Times New Roman"/>
                <w:sz w:val="20"/>
                <w:szCs w:val="20"/>
              </w:rPr>
              <w:t>CO</w:t>
            </w:r>
          </w:p>
          <w:p w:rsidR="00E80645" w:rsidRPr="00CE0325" w:rsidRDefault="00E80645" w:rsidP="00E26BC5">
            <w:pPr>
              <w:contextualSpacing/>
              <w:jc w:val="center"/>
              <w:rPr>
                <w:rFonts w:ascii="Times New Roman" w:hAnsi="Times New Roman" w:cs="Times New Roman"/>
                <w:sz w:val="20"/>
                <w:szCs w:val="20"/>
              </w:rPr>
            </w:pPr>
            <w:r w:rsidRPr="00CE0325">
              <w:rPr>
                <w:rFonts w:ascii="Times New Roman" w:hAnsi="Times New Roman" w:cs="Times New Roman"/>
                <w:sz w:val="20"/>
                <w:szCs w:val="20"/>
              </w:rPr>
              <w:t>(</w:t>
            </w:r>
            <w:r w:rsidR="00883604" w:rsidRPr="00CE0325">
              <w:rPr>
                <w:rFonts w:ascii="Times New Roman" w:hAnsi="Times New Roman" w:cs="Times New Roman"/>
                <w:sz w:val="20"/>
                <w:szCs w:val="20"/>
              </w:rPr>
              <w:t>1</w:t>
            </w:r>
            <w:r w:rsidRPr="00CE0325">
              <w:rPr>
                <w:rFonts w:ascii="Times New Roman" w:hAnsi="Times New Roman" w:cs="Times New Roman"/>
                <w:sz w:val="20"/>
                <w:szCs w:val="20"/>
              </w:rPr>
              <w:t>, P1</w:t>
            </w:r>
            <w:r w:rsidR="00883604" w:rsidRPr="00CE0325">
              <w:rPr>
                <w:rFonts w:ascii="Times New Roman" w:hAnsi="Times New Roman" w:cs="Times New Roman"/>
                <w:sz w:val="20"/>
                <w:szCs w:val="20"/>
              </w:rPr>
              <w:t>'</w:t>
            </w:r>
            <w:r w:rsidRPr="00CE0325">
              <w:rPr>
                <w:rFonts w:ascii="Times New Roman" w:hAnsi="Times New Roman" w:cs="Times New Roman"/>
                <w:sz w:val="20"/>
                <w:szCs w:val="20"/>
              </w:rPr>
              <w:t>)</w:t>
            </w:r>
          </w:p>
          <w:p w:rsidR="00E80645" w:rsidRPr="00CE0325" w:rsidRDefault="00E80645" w:rsidP="00E26BC5">
            <w:pPr>
              <w:contextualSpacing/>
              <w:jc w:val="center"/>
              <w:rPr>
                <w:rFonts w:ascii="Times New Roman" w:hAnsi="Times New Roman" w:cs="Times New Roman"/>
                <w:sz w:val="20"/>
                <w:szCs w:val="20"/>
              </w:rPr>
            </w:pPr>
            <w:r w:rsidRPr="00CE0325">
              <w:rPr>
                <w:rFonts w:ascii="Times New Roman" w:hAnsi="Times New Roman" w:cs="Times New Roman"/>
                <w:sz w:val="20"/>
                <w:szCs w:val="20"/>
              </w:rPr>
              <w:t>R2</w:t>
            </w:r>
          </w:p>
        </w:tc>
        <w:tc>
          <w:tcPr>
            <w:tcW w:w="425" w:type="dxa"/>
          </w:tcPr>
          <w:p w:rsidR="00E80645" w:rsidRPr="004D4934" w:rsidRDefault="00E80645" w:rsidP="000B03C0">
            <w:pPr>
              <w:contextualSpacing/>
              <w:jc w:val="center"/>
              <w:rPr>
                <w:rFonts w:ascii="Times New Roman" w:hAnsi="Times New Roman" w:cs="Times New Roman"/>
                <w:sz w:val="24"/>
                <w:szCs w:val="24"/>
              </w:rPr>
            </w:pPr>
            <w:r>
              <w:rPr>
                <w:rFonts w:ascii="Times New Roman" w:hAnsi="Times New Roman" w:cs="Times New Roman" w:hint="eastAsia"/>
                <w:sz w:val="24"/>
                <w:szCs w:val="24"/>
              </w:rPr>
              <w:t>N</w:t>
            </w:r>
          </w:p>
        </w:tc>
        <w:tc>
          <w:tcPr>
            <w:tcW w:w="425" w:type="dxa"/>
          </w:tcPr>
          <w:p w:rsidR="00E80645" w:rsidRPr="004D4934" w:rsidRDefault="00E80645" w:rsidP="000B03C0">
            <w:pPr>
              <w:contextualSpacing/>
              <w:jc w:val="center"/>
              <w:rPr>
                <w:rFonts w:ascii="Times New Roman" w:hAnsi="Times New Roman" w:cs="Times New Roman"/>
                <w:sz w:val="24"/>
                <w:szCs w:val="24"/>
              </w:rPr>
            </w:pPr>
            <w:r>
              <w:rPr>
                <w:rFonts w:ascii="Times New Roman" w:hAnsi="Times New Roman" w:cs="Times New Roman" w:hint="eastAsia"/>
                <w:sz w:val="24"/>
                <w:szCs w:val="24"/>
              </w:rPr>
              <w:t>I</w:t>
            </w:r>
          </w:p>
        </w:tc>
        <w:tc>
          <w:tcPr>
            <w:tcW w:w="426" w:type="dxa"/>
          </w:tcPr>
          <w:p w:rsidR="00E80645" w:rsidRPr="004D4934" w:rsidRDefault="00E80645" w:rsidP="000B03C0">
            <w:pPr>
              <w:contextualSpacing/>
              <w:jc w:val="center"/>
              <w:rPr>
                <w:rFonts w:ascii="Times New Roman" w:hAnsi="Times New Roman" w:cs="Times New Roman"/>
                <w:sz w:val="24"/>
                <w:szCs w:val="24"/>
              </w:rPr>
            </w:pPr>
            <w:r w:rsidRPr="004D4934">
              <w:rPr>
                <w:rFonts w:ascii="Times New Roman" w:hAnsi="Times New Roman" w:cs="Times New Roman"/>
                <w:sz w:val="24"/>
                <w:szCs w:val="24"/>
              </w:rPr>
              <w:t>N</w:t>
            </w:r>
          </w:p>
        </w:tc>
      </w:tr>
      <w:tr w:rsidR="00E80645" w:rsidRPr="004D4934" w:rsidTr="002047A8">
        <w:trPr>
          <w:trHeight w:val="297"/>
        </w:trPr>
        <w:tc>
          <w:tcPr>
            <w:tcW w:w="590" w:type="dxa"/>
          </w:tcPr>
          <w:p w:rsidR="00E80645" w:rsidRPr="004D4934" w:rsidRDefault="00A30CFA" w:rsidP="00E26BC5">
            <w:pPr>
              <w:contextualSpacing/>
              <w:jc w:val="center"/>
              <w:rPr>
                <w:rFonts w:ascii="Times New Roman" w:hAnsi="Times New Roman" w:cs="Times New Roman"/>
                <w:sz w:val="24"/>
                <w:szCs w:val="24"/>
              </w:rPr>
            </w:pPr>
            <w:r>
              <w:rPr>
                <w:rFonts w:ascii="Times New Roman" w:hAnsi="Times New Roman" w:cs="Times New Roman"/>
                <w:sz w:val="24"/>
                <w:szCs w:val="24"/>
              </w:rPr>
              <w:t>3</w:t>
            </w:r>
          </w:p>
        </w:tc>
        <w:tc>
          <w:tcPr>
            <w:tcW w:w="5506" w:type="dxa"/>
          </w:tcPr>
          <w:p w:rsidR="00E80645" w:rsidRPr="004D4934" w:rsidRDefault="00E80645" w:rsidP="006337CB">
            <w:pPr>
              <w:contextualSpacing/>
              <w:rPr>
                <w:rFonts w:ascii="Times New Roman" w:hAnsi="Times New Roman" w:cs="Times New Roman"/>
                <w:sz w:val="24"/>
                <w:szCs w:val="24"/>
              </w:rPr>
            </w:pPr>
            <w:r w:rsidRPr="004D4934">
              <w:rPr>
                <w:rFonts w:ascii="Times New Roman" w:hAnsi="Times New Roman" w:cs="Times New Roman"/>
                <w:sz w:val="24"/>
                <w:szCs w:val="24"/>
              </w:rPr>
              <w:t xml:space="preserve">Consider the left hand side </w:t>
            </w:r>
            <w:r w:rsidR="006337CB">
              <w:rPr>
                <w:rFonts w:ascii="Times New Roman" w:hAnsi="Times New Roman" w:cs="Times New Roman"/>
                <w:sz w:val="24"/>
                <w:szCs w:val="24"/>
              </w:rPr>
              <w:t>limit</w:t>
            </w:r>
            <w:r w:rsidR="006337CB" w:rsidRPr="004D4934">
              <w:rPr>
                <w:rFonts w:ascii="Times New Roman" w:hAnsi="Times New Roman" w:cs="Times New Roman"/>
                <w:position w:val="-24"/>
                <w:sz w:val="24"/>
                <w:szCs w:val="24"/>
              </w:rPr>
              <w:object w:dxaOrig="1820" w:dyaOrig="660">
                <v:shape id="_x0000_i1278" type="#_x0000_t75" style="width:90pt;height:33pt" o:ole="">
                  <v:imagedata r:id="rId553" o:title=""/>
                </v:shape>
                <o:OLEObject Type="Embed" ProgID="Equation.3" ShapeID="_x0000_i1278" DrawAspect="Content" ObjectID="_1493542140" r:id="rId554"/>
              </w:object>
            </w:r>
            <w:r w:rsidR="006337CB">
              <w:rPr>
                <w:rFonts w:ascii="Times New Roman" w:hAnsi="Times New Roman" w:cs="Times New Roman" w:hint="eastAsia"/>
                <w:sz w:val="24"/>
                <w:szCs w:val="24"/>
              </w:rPr>
              <w:t>.</w:t>
            </w:r>
          </w:p>
        </w:tc>
        <w:tc>
          <w:tcPr>
            <w:tcW w:w="992" w:type="dxa"/>
          </w:tcPr>
          <w:p w:rsidR="00E80645" w:rsidRPr="00CE0325" w:rsidRDefault="00E80645" w:rsidP="004D69A1">
            <w:pPr>
              <w:contextualSpacing/>
              <w:jc w:val="center"/>
              <w:rPr>
                <w:rFonts w:ascii="Times New Roman" w:hAnsi="Times New Roman" w:cs="Times New Roman"/>
                <w:sz w:val="20"/>
                <w:szCs w:val="20"/>
              </w:rPr>
            </w:pPr>
            <w:r w:rsidRPr="00CE0325">
              <w:rPr>
                <w:rFonts w:ascii="Times New Roman" w:hAnsi="Times New Roman" w:cs="Times New Roman"/>
                <w:sz w:val="20"/>
                <w:szCs w:val="20"/>
              </w:rPr>
              <w:t>C</w:t>
            </w:r>
            <w:r w:rsidR="004D69A1" w:rsidRPr="00CE0325">
              <w:rPr>
                <w:rFonts w:ascii="Times New Roman" w:hAnsi="Times New Roman" w:cs="Times New Roman"/>
                <w:sz w:val="20"/>
                <w:szCs w:val="20"/>
              </w:rPr>
              <w:t>5</w:t>
            </w:r>
          </w:p>
        </w:tc>
        <w:tc>
          <w:tcPr>
            <w:tcW w:w="425" w:type="dxa"/>
          </w:tcPr>
          <w:p w:rsidR="00E80645" w:rsidRPr="004D4934" w:rsidRDefault="00E80645" w:rsidP="000B03C0">
            <w:pPr>
              <w:contextualSpacing/>
              <w:jc w:val="center"/>
              <w:rPr>
                <w:rFonts w:ascii="Times New Roman" w:hAnsi="Times New Roman" w:cs="Times New Roman"/>
                <w:sz w:val="24"/>
                <w:szCs w:val="24"/>
              </w:rPr>
            </w:pPr>
            <w:r>
              <w:rPr>
                <w:rFonts w:ascii="Times New Roman" w:hAnsi="Times New Roman" w:cs="Times New Roman" w:hint="eastAsia"/>
                <w:sz w:val="24"/>
                <w:szCs w:val="24"/>
              </w:rPr>
              <w:t>N</w:t>
            </w:r>
          </w:p>
        </w:tc>
        <w:tc>
          <w:tcPr>
            <w:tcW w:w="425" w:type="dxa"/>
          </w:tcPr>
          <w:p w:rsidR="00E80645" w:rsidRPr="004D4934" w:rsidRDefault="00E80645" w:rsidP="000B03C0">
            <w:pPr>
              <w:contextualSpacing/>
              <w:jc w:val="center"/>
              <w:rPr>
                <w:rFonts w:ascii="Times New Roman" w:hAnsi="Times New Roman" w:cs="Times New Roman"/>
                <w:sz w:val="24"/>
                <w:szCs w:val="24"/>
              </w:rPr>
            </w:pPr>
            <w:r>
              <w:rPr>
                <w:rFonts w:ascii="Times New Roman" w:hAnsi="Times New Roman" w:cs="Times New Roman" w:hint="eastAsia"/>
                <w:sz w:val="24"/>
                <w:szCs w:val="24"/>
              </w:rPr>
              <w:t>S</w:t>
            </w:r>
          </w:p>
        </w:tc>
        <w:tc>
          <w:tcPr>
            <w:tcW w:w="426" w:type="dxa"/>
          </w:tcPr>
          <w:p w:rsidR="00E80645" w:rsidRPr="004D4934" w:rsidRDefault="00E80645" w:rsidP="000B03C0">
            <w:pPr>
              <w:contextualSpacing/>
              <w:jc w:val="center"/>
              <w:rPr>
                <w:rFonts w:ascii="Times New Roman" w:hAnsi="Times New Roman" w:cs="Times New Roman"/>
                <w:sz w:val="24"/>
                <w:szCs w:val="24"/>
              </w:rPr>
            </w:pPr>
            <w:r w:rsidRPr="004D4934">
              <w:rPr>
                <w:rFonts w:ascii="Times New Roman" w:hAnsi="Times New Roman" w:cs="Times New Roman"/>
                <w:sz w:val="24"/>
                <w:szCs w:val="24"/>
              </w:rPr>
              <w:t>N</w:t>
            </w:r>
          </w:p>
        </w:tc>
      </w:tr>
      <w:tr w:rsidR="00E80645" w:rsidRPr="004D4934" w:rsidTr="002047A8">
        <w:trPr>
          <w:trHeight w:val="593"/>
        </w:trPr>
        <w:tc>
          <w:tcPr>
            <w:tcW w:w="590" w:type="dxa"/>
          </w:tcPr>
          <w:p w:rsidR="00E80645" w:rsidRPr="004D4934" w:rsidRDefault="00A30CFA" w:rsidP="00E26BC5">
            <w:pPr>
              <w:contextualSpacing/>
              <w:jc w:val="center"/>
              <w:rPr>
                <w:rFonts w:ascii="Times New Roman" w:hAnsi="Times New Roman" w:cs="Times New Roman"/>
                <w:sz w:val="24"/>
                <w:szCs w:val="24"/>
              </w:rPr>
            </w:pPr>
            <w:r>
              <w:rPr>
                <w:rFonts w:ascii="Times New Roman" w:hAnsi="Times New Roman" w:cs="Times New Roman"/>
                <w:sz w:val="24"/>
                <w:szCs w:val="24"/>
              </w:rPr>
              <w:t>4</w:t>
            </w:r>
          </w:p>
        </w:tc>
        <w:tc>
          <w:tcPr>
            <w:tcW w:w="5506" w:type="dxa"/>
          </w:tcPr>
          <w:p w:rsidR="00E80645" w:rsidRPr="004D4934" w:rsidRDefault="00C635F1" w:rsidP="00E26BC5">
            <w:pPr>
              <w:contextualSpacing/>
              <w:rPr>
                <w:rFonts w:ascii="Times New Roman" w:hAnsi="Times New Roman" w:cs="Times New Roman"/>
                <w:sz w:val="24"/>
                <w:szCs w:val="24"/>
              </w:rPr>
            </w:pPr>
            <w:r>
              <w:rPr>
                <w:rFonts w:ascii="Times New Roman" w:hAnsi="Times New Roman" w:cs="Times New Roman"/>
                <w:sz w:val="24"/>
                <w:szCs w:val="24"/>
              </w:rPr>
              <w:t>S</w:t>
            </w:r>
            <w:r w:rsidR="00E80645" w:rsidRPr="004D4934">
              <w:rPr>
                <w:rFonts w:ascii="Times New Roman" w:hAnsi="Times New Roman" w:cs="Times New Roman"/>
                <w:sz w:val="24"/>
                <w:szCs w:val="24"/>
              </w:rPr>
              <w:t xml:space="preserve">ince </w:t>
            </w:r>
            <w:r w:rsidR="00E80645" w:rsidRPr="004D4934">
              <w:rPr>
                <w:rFonts w:ascii="Times New Roman" w:hAnsi="Times New Roman" w:cs="Times New Roman"/>
                <w:position w:val="-10"/>
                <w:sz w:val="24"/>
                <w:szCs w:val="24"/>
              </w:rPr>
              <w:object w:dxaOrig="1320" w:dyaOrig="360">
                <v:shape id="_x0000_i1279" type="#_x0000_t75" style="width:67.8pt;height:18.6pt" o:ole="">
                  <v:imagedata r:id="rId546" o:title=""/>
                </v:shape>
                <o:OLEObject Type="Embed" ProgID="Equation.3" ShapeID="_x0000_i1279" DrawAspect="Content" ObjectID="_1493542141" r:id="rId555"/>
              </w:object>
            </w:r>
            <w:r w:rsidR="00E80645">
              <w:rPr>
                <w:rFonts w:ascii="Times New Roman" w:hAnsi="Times New Roman" w:cs="Times New Roman"/>
                <w:sz w:val="24"/>
                <w:szCs w:val="24"/>
              </w:rPr>
              <w:t>for all</w:t>
            </w:r>
            <w:r w:rsidR="00E80645" w:rsidRPr="004D4934">
              <w:rPr>
                <w:rFonts w:ascii="Times New Roman" w:hAnsi="Times New Roman" w:cs="Times New Roman"/>
                <w:position w:val="-10"/>
                <w:sz w:val="24"/>
                <w:szCs w:val="24"/>
              </w:rPr>
              <w:object w:dxaOrig="940" w:dyaOrig="320">
                <v:shape id="_x0000_i1280" type="#_x0000_t75" style="width:47.4pt;height:17.4pt" o:ole="">
                  <v:imagedata r:id="rId525" o:title=""/>
                </v:shape>
                <o:OLEObject Type="Embed" ProgID="Equation.3" ShapeID="_x0000_i1280" DrawAspect="Content" ObjectID="_1493542142" r:id="rId556"/>
              </w:object>
            </w:r>
            <w:r w:rsidR="00E80645">
              <w:rPr>
                <w:rFonts w:ascii="Times New Roman" w:hAnsi="Times New Roman" w:cs="Times New Roman"/>
                <w:sz w:val="24"/>
                <w:szCs w:val="24"/>
              </w:rPr>
              <w:t>, and</w:t>
            </w:r>
            <w:r w:rsidR="00E80645" w:rsidRPr="004D4934">
              <w:rPr>
                <w:rFonts w:ascii="Times New Roman" w:hAnsi="Times New Roman" w:cs="Times New Roman"/>
                <w:position w:val="-6"/>
                <w:sz w:val="24"/>
                <w:szCs w:val="24"/>
              </w:rPr>
              <w:object w:dxaOrig="999" w:dyaOrig="320">
                <v:shape id="_x0000_i1281" type="#_x0000_t75" style="width:49.8pt;height:17.4pt" o:ole="">
                  <v:imagedata r:id="rId557" o:title=""/>
                </v:shape>
                <o:OLEObject Type="Embed" ProgID="Equation.3" ShapeID="_x0000_i1281" DrawAspect="Content" ObjectID="_1493542143" r:id="rId558"/>
              </w:object>
            </w:r>
            <w:r w:rsidR="00E80645" w:rsidRPr="004D4934">
              <w:rPr>
                <w:rFonts w:ascii="Times New Roman" w:hAnsi="Times New Roman" w:cs="Times New Roman"/>
                <w:position w:val="-24"/>
                <w:sz w:val="24"/>
                <w:szCs w:val="24"/>
              </w:rPr>
              <w:object w:dxaOrig="2220" w:dyaOrig="660">
                <v:shape id="_x0000_i1282" type="#_x0000_t75" style="width:112.8pt;height:33pt" o:ole="">
                  <v:imagedata r:id="rId559" o:title=""/>
                </v:shape>
                <o:OLEObject Type="Embed" ProgID="Equation.3" ShapeID="_x0000_i1282" DrawAspect="Content" ObjectID="_1493542144" r:id="rId560"/>
              </w:object>
            </w:r>
            <w:r w:rsidR="00E80645" w:rsidRPr="004D4934">
              <w:rPr>
                <w:rFonts w:ascii="Times New Roman" w:hAnsi="Times New Roman" w:cs="Times New Roman"/>
                <w:sz w:val="24"/>
                <w:szCs w:val="24"/>
              </w:rPr>
              <w:t xml:space="preserve"> </w:t>
            </w:r>
            <w:r w:rsidR="00E80645">
              <w:rPr>
                <w:rFonts w:ascii="Times New Roman" w:hAnsi="Times New Roman" w:cs="Times New Roman" w:hint="eastAsia"/>
                <w:sz w:val="24"/>
                <w:szCs w:val="24"/>
              </w:rPr>
              <w:t>.</w:t>
            </w:r>
          </w:p>
        </w:tc>
        <w:tc>
          <w:tcPr>
            <w:tcW w:w="992" w:type="dxa"/>
          </w:tcPr>
          <w:p w:rsidR="00E80645" w:rsidRPr="00CE0325" w:rsidRDefault="00E80645" w:rsidP="00E26BC5">
            <w:pPr>
              <w:contextualSpacing/>
              <w:jc w:val="center"/>
              <w:rPr>
                <w:rFonts w:ascii="Times New Roman" w:hAnsi="Times New Roman" w:cs="Times New Roman"/>
                <w:sz w:val="20"/>
                <w:szCs w:val="20"/>
              </w:rPr>
            </w:pPr>
            <w:r w:rsidRPr="00CE0325">
              <w:rPr>
                <w:rFonts w:ascii="Times New Roman" w:hAnsi="Times New Roman" w:cs="Times New Roman"/>
                <w:sz w:val="20"/>
                <w:szCs w:val="20"/>
              </w:rPr>
              <w:t>CO</w:t>
            </w:r>
          </w:p>
          <w:p w:rsidR="00E80645" w:rsidRPr="00CE0325" w:rsidRDefault="00E80645" w:rsidP="00E26BC5">
            <w:pPr>
              <w:contextualSpacing/>
              <w:jc w:val="center"/>
              <w:rPr>
                <w:rFonts w:ascii="Times New Roman" w:hAnsi="Times New Roman" w:cs="Times New Roman"/>
                <w:sz w:val="20"/>
                <w:szCs w:val="20"/>
              </w:rPr>
            </w:pPr>
            <w:r w:rsidRPr="00CE0325">
              <w:rPr>
                <w:rFonts w:ascii="Times New Roman" w:hAnsi="Times New Roman" w:cs="Times New Roman"/>
                <w:sz w:val="20"/>
                <w:szCs w:val="20"/>
              </w:rPr>
              <w:t>(</w:t>
            </w:r>
            <w:r w:rsidR="00883604" w:rsidRPr="00CE0325">
              <w:rPr>
                <w:rFonts w:ascii="Times New Roman" w:hAnsi="Times New Roman" w:cs="Times New Roman"/>
                <w:sz w:val="20"/>
                <w:szCs w:val="20"/>
              </w:rPr>
              <w:t>3</w:t>
            </w:r>
            <w:r w:rsidRPr="00CE0325">
              <w:rPr>
                <w:rFonts w:ascii="Times New Roman" w:hAnsi="Times New Roman" w:cs="Times New Roman"/>
                <w:sz w:val="20"/>
                <w:szCs w:val="20"/>
              </w:rPr>
              <w:t>, P1</w:t>
            </w:r>
            <w:r w:rsidR="00883604" w:rsidRPr="00CE0325">
              <w:rPr>
                <w:rFonts w:ascii="Times New Roman" w:hAnsi="Times New Roman" w:cs="Times New Roman"/>
                <w:sz w:val="20"/>
                <w:szCs w:val="20"/>
              </w:rPr>
              <w:t>'</w:t>
            </w:r>
            <w:r w:rsidRPr="00CE0325">
              <w:rPr>
                <w:rFonts w:ascii="Times New Roman" w:hAnsi="Times New Roman" w:cs="Times New Roman"/>
                <w:sz w:val="20"/>
                <w:szCs w:val="20"/>
              </w:rPr>
              <w:t>)</w:t>
            </w:r>
          </w:p>
          <w:p w:rsidR="00E80645" w:rsidRPr="00CE0325" w:rsidRDefault="00E80645" w:rsidP="00E26BC5">
            <w:pPr>
              <w:contextualSpacing/>
              <w:jc w:val="center"/>
              <w:rPr>
                <w:rFonts w:ascii="Times New Roman" w:hAnsi="Times New Roman" w:cs="Times New Roman"/>
                <w:sz w:val="20"/>
                <w:szCs w:val="20"/>
              </w:rPr>
            </w:pPr>
            <w:r w:rsidRPr="00CE0325">
              <w:rPr>
                <w:rFonts w:ascii="Times New Roman" w:hAnsi="Times New Roman" w:cs="Times New Roman"/>
                <w:sz w:val="20"/>
                <w:szCs w:val="20"/>
              </w:rPr>
              <w:t>R2</w:t>
            </w:r>
          </w:p>
        </w:tc>
        <w:tc>
          <w:tcPr>
            <w:tcW w:w="425" w:type="dxa"/>
          </w:tcPr>
          <w:p w:rsidR="00E80645" w:rsidRPr="004D4934" w:rsidRDefault="00E80645" w:rsidP="000B03C0">
            <w:pPr>
              <w:contextualSpacing/>
              <w:jc w:val="center"/>
              <w:rPr>
                <w:rFonts w:ascii="Times New Roman" w:hAnsi="Times New Roman" w:cs="Times New Roman"/>
                <w:sz w:val="24"/>
                <w:szCs w:val="24"/>
              </w:rPr>
            </w:pPr>
            <w:r>
              <w:rPr>
                <w:rFonts w:ascii="Times New Roman" w:hAnsi="Times New Roman" w:cs="Times New Roman" w:hint="eastAsia"/>
                <w:sz w:val="24"/>
                <w:szCs w:val="24"/>
              </w:rPr>
              <w:t>N</w:t>
            </w:r>
          </w:p>
        </w:tc>
        <w:tc>
          <w:tcPr>
            <w:tcW w:w="425" w:type="dxa"/>
          </w:tcPr>
          <w:p w:rsidR="00E80645" w:rsidRPr="004D4934" w:rsidRDefault="00E80645" w:rsidP="000B03C0">
            <w:pPr>
              <w:contextualSpacing/>
              <w:jc w:val="center"/>
              <w:rPr>
                <w:rFonts w:ascii="Times New Roman" w:hAnsi="Times New Roman" w:cs="Times New Roman"/>
                <w:sz w:val="24"/>
                <w:szCs w:val="24"/>
              </w:rPr>
            </w:pPr>
            <w:r>
              <w:rPr>
                <w:rFonts w:ascii="Times New Roman" w:hAnsi="Times New Roman" w:cs="Times New Roman" w:hint="eastAsia"/>
                <w:sz w:val="24"/>
                <w:szCs w:val="24"/>
              </w:rPr>
              <w:t>I</w:t>
            </w:r>
          </w:p>
        </w:tc>
        <w:tc>
          <w:tcPr>
            <w:tcW w:w="426" w:type="dxa"/>
          </w:tcPr>
          <w:p w:rsidR="00E80645" w:rsidRPr="004D4934" w:rsidRDefault="00E80645" w:rsidP="000B03C0">
            <w:pPr>
              <w:contextualSpacing/>
              <w:jc w:val="center"/>
              <w:rPr>
                <w:rFonts w:ascii="Times New Roman" w:hAnsi="Times New Roman" w:cs="Times New Roman"/>
                <w:sz w:val="24"/>
                <w:szCs w:val="24"/>
              </w:rPr>
            </w:pPr>
            <w:r w:rsidRPr="004D4934">
              <w:rPr>
                <w:rFonts w:ascii="Times New Roman" w:hAnsi="Times New Roman" w:cs="Times New Roman"/>
                <w:sz w:val="24"/>
                <w:szCs w:val="24"/>
              </w:rPr>
              <w:t>N</w:t>
            </w:r>
          </w:p>
        </w:tc>
      </w:tr>
      <w:tr w:rsidR="00E80645" w:rsidRPr="004D4934" w:rsidTr="002047A8">
        <w:trPr>
          <w:trHeight w:val="732"/>
        </w:trPr>
        <w:tc>
          <w:tcPr>
            <w:tcW w:w="590" w:type="dxa"/>
          </w:tcPr>
          <w:p w:rsidR="00E80645" w:rsidRPr="004D4934" w:rsidRDefault="00A30CFA" w:rsidP="00E26BC5">
            <w:pPr>
              <w:contextualSpacing/>
              <w:jc w:val="center"/>
              <w:rPr>
                <w:rFonts w:ascii="Times New Roman" w:hAnsi="Times New Roman" w:cs="Times New Roman"/>
                <w:sz w:val="24"/>
                <w:szCs w:val="24"/>
              </w:rPr>
            </w:pPr>
            <w:r>
              <w:rPr>
                <w:rFonts w:ascii="Times New Roman" w:hAnsi="Times New Roman" w:cs="Times New Roman"/>
                <w:sz w:val="24"/>
                <w:szCs w:val="24"/>
              </w:rPr>
              <w:t>5</w:t>
            </w:r>
          </w:p>
        </w:tc>
        <w:tc>
          <w:tcPr>
            <w:tcW w:w="5506" w:type="dxa"/>
          </w:tcPr>
          <w:p w:rsidR="00E80645" w:rsidRDefault="00E80645" w:rsidP="00E26BC5">
            <w:pPr>
              <w:contextualSpacing/>
              <w:rPr>
                <w:rFonts w:ascii="Times New Roman" w:hAnsi="Times New Roman" w:cs="Times New Roman"/>
                <w:sz w:val="24"/>
                <w:szCs w:val="24"/>
              </w:rPr>
            </w:pPr>
            <w:r w:rsidRPr="004D4934">
              <w:rPr>
                <w:rFonts w:ascii="Times New Roman" w:hAnsi="Times New Roman" w:cs="Times New Roman"/>
                <w:sz w:val="24"/>
                <w:szCs w:val="24"/>
              </w:rPr>
              <w:t xml:space="preserve">Since </w:t>
            </w:r>
            <w:r w:rsidRPr="004D4934">
              <w:rPr>
                <w:rFonts w:ascii="Times New Roman" w:hAnsi="Times New Roman" w:cs="Times New Roman"/>
                <w:position w:val="-10"/>
                <w:sz w:val="24"/>
                <w:szCs w:val="24"/>
              </w:rPr>
              <w:object w:dxaOrig="1420" w:dyaOrig="320">
                <v:shape id="_x0000_i1283" type="#_x0000_t75" style="width:69.6pt;height:17.4pt" o:ole="">
                  <v:imagedata r:id="rId516" o:title=""/>
                </v:shape>
                <o:OLEObject Type="Embed" ProgID="Equation.3" ShapeID="_x0000_i1283" DrawAspect="Content" ObjectID="_1493542145" r:id="rId561"/>
              </w:object>
            </w:r>
            <w:r w:rsidRPr="004D4934">
              <w:rPr>
                <w:rFonts w:ascii="Times New Roman" w:hAnsi="Times New Roman" w:cs="Times New Roman"/>
                <w:sz w:val="24"/>
                <w:szCs w:val="24"/>
              </w:rPr>
              <w:t xml:space="preserve">is differentiable at </w:t>
            </w:r>
            <w:r w:rsidRPr="004D4934">
              <w:rPr>
                <w:rFonts w:ascii="Times New Roman" w:hAnsi="Times New Roman" w:cs="Times New Roman"/>
                <w:position w:val="-10"/>
                <w:sz w:val="24"/>
                <w:szCs w:val="24"/>
              </w:rPr>
              <w:object w:dxaOrig="1040" w:dyaOrig="360">
                <v:shape id="_x0000_i1284" type="#_x0000_t75" style="width:53.4pt;height:18.6pt" o:ole="">
                  <v:imagedata r:id="rId518" o:title=""/>
                </v:shape>
                <o:OLEObject Type="Embed" ProgID="Equation.3" ShapeID="_x0000_i1284" DrawAspect="Content" ObjectID="_1493542146" r:id="rId562"/>
              </w:object>
            </w:r>
            <w:r w:rsidRPr="004D4934">
              <w:rPr>
                <w:rFonts w:ascii="Times New Roman" w:hAnsi="Times New Roman" w:cs="Times New Roman"/>
                <w:sz w:val="24"/>
                <w:szCs w:val="24"/>
              </w:rPr>
              <w:t xml:space="preserve">, </w:t>
            </w:r>
          </w:p>
          <w:p w:rsidR="00E80645" w:rsidRPr="004D4934" w:rsidRDefault="00883604" w:rsidP="00E26BC5">
            <w:pPr>
              <w:contextualSpacing/>
              <w:rPr>
                <w:rFonts w:ascii="Times New Roman" w:hAnsi="Times New Roman" w:cs="Times New Roman"/>
                <w:sz w:val="24"/>
                <w:szCs w:val="24"/>
              </w:rPr>
            </w:pPr>
            <w:r w:rsidRPr="004D4934">
              <w:rPr>
                <w:rFonts w:ascii="Times New Roman" w:hAnsi="Times New Roman" w:cs="Times New Roman"/>
                <w:position w:val="-24"/>
                <w:sz w:val="24"/>
                <w:szCs w:val="24"/>
              </w:rPr>
              <w:object w:dxaOrig="2200" w:dyaOrig="660">
                <v:shape id="_x0000_i1285" type="#_x0000_t75" style="width:111pt;height:33pt" o:ole="">
                  <v:imagedata r:id="rId563" o:title=""/>
                </v:shape>
                <o:OLEObject Type="Embed" ProgID="Equation.3" ShapeID="_x0000_i1285" DrawAspect="Content" ObjectID="_1493542147" r:id="rId564"/>
              </w:object>
            </w:r>
            <w:r w:rsidRPr="004D4934">
              <w:rPr>
                <w:rFonts w:ascii="Times New Roman" w:hAnsi="Times New Roman" w:cs="Times New Roman"/>
                <w:sz w:val="24"/>
                <w:szCs w:val="24"/>
              </w:rPr>
              <w:t>=</w:t>
            </w:r>
            <w:r w:rsidRPr="00906B68">
              <w:rPr>
                <w:rFonts w:ascii="Times New Roman" w:hAnsi="Times New Roman" w:cs="Times New Roman"/>
                <w:position w:val="-24"/>
                <w:sz w:val="24"/>
                <w:szCs w:val="24"/>
              </w:rPr>
              <w:object w:dxaOrig="2220" w:dyaOrig="660">
                <v:shape id="_x0000_i1286" type="#_x0000_t75" style="width:112.8pt;height:33pt" o:ole="">
                  <v:imagedata r:id="rId565" o:title=""/>
                </v:shape>
                <o:OLEObject Type="Embed" ProgID="Equation.3" ShapeID="_x0000_i1286" DrawAspect="Content" ObjectID="_1493542148" r:id="rId566"/>
              </w:object>
            </w:r>
            <w:r w:rsidR="00E80645" w:rsidRPr="004D4934">
              <w:rPr>
                <w:rFonts w:ascii="Times New Roman" w:hAnsi="Times New Roman" w:cs="Times New Roman"/>
                <w:sz w:val="24"/>
                <w:szCs w:val="24"/>
              </w:rPr>
              <w:t xml:space="preserve">. </w:t>
            </w:r>
          </w:p>
        </w:tc>
        <w:tc>
          <w:tcPr>
            <w:tcW w:w="992" w:type="dxa"/>
          </w:tcPr>
          <w:p w:rsidR="00906B68" w:rsidRPr="00CE0325" w:rsidRDefault="006337CB" w:rsidP="00E26BC5">
            <w:pPr>
              <w:contextualSpacing/>
              <w:jc w:val="center"/>
              <w:rPr>
                <w:rFonts w:ascii="Times New Roman" w:hAnsi="Times New Roman" w:cs="Times New Roman"/>
                <w:sz w:val="20"/>
                <w:szCs w:val="20"/>
              </w:rPr>
            </w:pPr>
            <w:r w:rsidRPr="00CE0325">
              <w:rPr>
                <w:rFonts w:ascii="Times New Roman" w:hAnsi="Times New Roman" w:cs="Times New Roman" w:hint="eastAsia"/>
                <w:sz w:val="20"/>
                <w:szCs w:val="20"/>
              </w:rPr>
              <w:t>CO</w:t>
            </w:r>
          </w:p>
          <w:p w:rsidR="006337CB" w:rsidRPr="00CE0325" w:rsidRDefault="006337CB" w:rsidP="00906B68">
            <w:pPr>
              <w:contextualSpacing/>
              <w:jc w:val="center"/>
              <w:rPr>
                <w:rFonts w:ascii="Times New Roman" w:hAnsi="Times New Roman" w:cs="Times New Roman"/>
                <w:sz w:val="20"/>
                <w:szCs w:val="20"/>
              </w:rPr>
            </w:pPr>
            <w:r w:rsidRPr="00CE0325">
              <w:rPr>
                <w:rFonts w:ascii="Times New Roman" w:hAnsi="Times New Roman" w:cs="Times New Roman" w:hint="eastAsia"/>
                <w:sz w:val="20"/>
                <w:szCs w:val="20"/>
              </w:rPr>
              <w:t>(P2</w:t>
            </w:r>
            <w:r w:rsidR="00883604" w:rsidRPr="00CE0325">
              <w:rPr>
                <w:rFonts w:ascii="Times New Roman" w:hAnsi="Times New Roman" w:cs="Times New Roman"/>
                <w:sz w:val="20"/>
                <w:szCs w:val="20"/>
              </w:rPr>
              <w:t>'</w:t>
            </w:r>
            <w:r w:rsidRPr="00CE0325">
              <w:rPr>
                <w:rFonts w:ascii="Times New Roman" w:hAnsi="Times New Roman" w:cs="Times New Roman" w:hint="eastAsia"/>
                <w:sz w:val="20"/>
                <w:szCs w:val="20"/>
              </w:rPr>
              <w:t>,</w:t>
            </w:r>
            <w:r w:rsidR="00883604" w:rsidRPr="00CE0325">
              <w:rPr>
                <w:rFonts w:ascii="Times New Roman" w:hAnsi="Times New Roman" w:cs="Times New Roman"/>
                <w:sz w:val="20"/>
                <w:szCs w:val="20"/>
              </w:rPr>
              <w:t>2</w:t>
            </w:r>
            <w:r w:rsidRPr="00CE0325">
              <w:rPr>
                <w:rFonts w:ascii="Times New Roman" w:hAnsi="Times New Roman" w:cs="Times New Roman" w:hint="eastAsia"/>
                <w:sz w:val="20"/>
                <w:szCs w:val="20"/>
              </w:rPr>
              <w:t>,</w:t>
            </w:r>
            <w:r w:rsidR="00883604" w:rsidRPr="00CE0325">
              <w:rPr>
                <w:rFonts w:ascii="Times New Roman" w:hAnsi="Times New Roman" w:cs="Times New Roman"/>
                <w:sz w:val="20"/>
                <w:szCs w:val="20"/>
              </w:rPr>
              <w:t>4</w:t>
            </w:r>
            <w:r w:rsidRPr="00CE0325">
              <w:rPr>
                <w:rFonts w:ascii="Times New Roman" w:hAnsi="Times New Roman" w:cs="Times New Roman" w:hint="eastAsia"/>
                <w:sz w:val="20"/>
                <w:szCs w:val="20"/>
              </w:rPr>
              <w:t>)</w:t>
            </w:r>
          </w:p>
          <w:p w:rsidR="006337CB" w:rsidRPr="00CE0325" w:rsidRDefault="006337CB" w:rsidP="00883604">
            <w:pPr>
              <w:contextualSpacing/>
              <w:jc w:val="center"/>
              <w:rPr>
                <w:rFonts w:ascii="Times New Roman" w:hAnsi="Times New Roman" w:cs="Times New Roman"/>
                <w:sz w:val="20"/>
                <w:szCs w:val="20"/>
              </w:rPr>
            </w:pPr>
            <w:r w:rsidRPr="00CE0325">
              <w:rPr>
                <w:rFonts w:ascii="Times New Roman" w:hAnsi="Times New Roman" w:cs="Times New Roman" w:hint="eastAsia"/>
                <w:sz w:val="20"/>
                <w:szCs w:val="20"/>
              </w:rPr>
              <w:t>R</w:t>
            </w:r>
            <w:r w:rsidR="00883604" w:rsidRPr="00CE0325">
              <w:rPr>
                <w:rFonts w:ascii="Times New Roman" w:hAnsi="Times New Roman" w:cs="Times New Roman"/>
                <w:sz w:val="20"/>
                <w:szCs w:val="20"/>
              </w:rPr>
              <w:t>2</w:t>
            </w:r>
          </w:p>
        </w:tc>
        <w:tc>
          <w:tcPr>
            <w:tcW w:w="425" w:type="dxa"/>
          </w:tcPr>
          <w:p w:rsidR="00E80645" w:rsidRPr="004D4934" w:rsidRDefault="00E80645" w:rsidP="000B03C0">
            <w:pPr>
              <w:contextualSpacing/>
              <w:jc w:val="center"/>
              <w:rPr>
                <w:rFonts w:ascii="Times New Roman" w:hAnsi="Times New Roman" w:cs="Times New Roman"/>
                <w:sz w:val="24"/>
                <w:szCs w:val="24"/>
              </w:rPr>
            </w:pPr>
            <w:r>
              <w:rPr>
                <w:rFonts w:ascii="Times New Roman" w:hAnsi="Times New Roman" w:cs="Times New Roman" w:hint="eastAsia"/>
                <w:sz w:val="24"/>
                <w:szCs w:val="24"/>
              </w:rPr>
              <w:t>N</w:t>
            </w:r>
          </w:p>
        </w:tc>
        <w:tc>
          <w:tcPr>
            <w:tcW w:w="425" w:type="dxa"/>
          </w:tcPr>
          <w:p w:rsidR="00E80645" w:rsidRPr="004D4934" w:rsidRDefault="00E80645" w:rsidP="000B03C0">
            <w:pPr>
              <w:contextualSpacing/>
              <w:jc w:val="center"/>
              <w:rPr>
                <w:rFonts w:ascii="Times New Roman" w:hAnsi="Times New Roman" w:cs="Times New Roman"/>
                <w:sz w:val="24"/>
                <w:szCs w:val="24"/>
              </w:rPr>
            </w:pPr>
            <w:r>
              <w:rPr>
                <w:rFonts w:ascii="Times New Roman" w:hAnsi="Times New Roman" w:cs="Times New Roman" w:hint="eastAsia"/>
                <w:sz w:val="24"/>
                <w:szCs w:val="24"/>
              </w:rPr>
              <w:t>N</w:t>
            </w:r>
          </w:p>
        </w:tc>
        <w:tc>
          <w:tcPr>
            <w:tcW w:w="426" w:type="dxa"/>
          </w:tcPr>
          <w:p w:rsidR="00E80645" w:rsidRPr="004D4934" w:rsidRDefault="00E80645" w:rsidP="000B03C0">
            <w:pPr>
              <w:contextualSpacing/>
              <w:jc w:val="center"/>
              <w:rPr>
                <w:rFonts w:ascii="Times New Roman" w:hAnsi="Times New Roman" w:cs="Times New Roman"/>
                <w:sz w:val="24"/>
                <w:szCs w:val="24"/>
              </w:rPr>
            </w:pPr>
            <w:r w:rsidRPr="004D4934">
              <w:rPr>
                <w:rFonts w:ascii="Times New Roman" w:hAnsi="Times New Roman" w:cs="Times New Roman"/>
                <w:sz w:val="24"/>
                <w:szCs w:val="24"/>
              </w:rPr>
              <w:t>N</w:t>
            </w:r>
          </w:p>
        </w:tc>
      </w:tr>
      <w:tr w:rsidR="00E80645" w:rsidRPr="004D4934" w:rsidTr="002047A8">
        <w:trPr>
          <w:trHeight w:val="732"/>
        </w:trPr>
        <w:tc>
          <w:tcPr>
            <w:tcW w:w="590" w:type="dxa"/>
          </w:tcPr>
          <w:p w:rsidR="00E80645" w:rsidRPr="004D4934" w:rsidRDefault="00A30CFA" w:rsidP="00E26BC5">
            <w:pPr>
              <w:contextualSpacing/>
              <w:jc w:val="center"/>
              <w:rPr>
                <w:rFonts w:ascii="Times New Roman" w:hAnsi="Times New Roman" w:cs="Times New Roman"/>
                <w:sz w:val="24"/>
                <w:szCs w:val="24"/>
              </w:rPr>
            </w:pPr>
            <w:r>
              <w:rPr>
                <w:rFonts w:ascii="Times New Roman" w:hAnsi="Times New Roman" w:cs="Times New Roman"/>
                <w:sz w:val="24"/>
                <w:szCs w:val="24"/>
              </w:rPr>
              <w:t>6</w:t>
            </w:r>
          </w:p>
        </w:tc>
        <w:tc>
          <w:tcPr>
            <w:tcW w:w="5506" w:type="dxa"/>
          </w:tcPr>
          <w:p w:rsidR="00E80645" w:rsidRPr="004D4934" w:rsidRDefault="00906B68" w:rsidP="00E26BC5">
            <w:pPr>
              <w:contextualSpacing/>
              <w:rPr>
                <w:rFonts w:ascii="Times New Roman" w:hAnsi="Times New Roman" w:cs="Times New Roman"/>
                <w:sz w:val="24"/>
                <w:szCs w:val="24"/>
              </w:rPr>
            </w:pPr>
            <w:r>
              <w:rPr>
                <w:rFonts w:ascii="Times New Roman" w:hAnsi="Times New Roman" w:cs="Times New Roman" w:hint="eastAsia"/>
                <w:sz w:val="24"/>
                <w:szCs w:val="24"/>
              </w:rPr>
              <w:t>S</w:t>
            </w:r>
            <w:r w:rsidR="00E80645" w:rsidRPr="004D4934">
              <w:rPr>
                <w:rFonts w:ascii="Times New Roman" w:hAnsi="Times New Roman" w:cs="Times New Roman"/>
                <w:sz w:val="24"/>
                <w:szCs w:val="24"/>
              </w:rPr>
              <w:t>ince</w:t>
            </w:r>
            <w:r w:rsidR="00E80645" w:rsidRPr="004D4934">
              <w:rPr>
                <w:rFonts w:ascii="Times New Roman" w:hAnsi="Times New Roman" w:cs="Times New Roman"/>
                <w:position w:val="-24"/>
                <w:sz w:val="24"/>
                <w:szCs w:val="24"/>
              </w:rPr>
              <w:object w:dxaOrig="2200" w:dyaOrig="660">
                <v:shape id="_x0000_i1287" type="#_x0000_t75" style="width:111pt;height:33pt" o:ole="">
                  <v:imagedata r:id="rId563" o:title=""/>
                </v:shape>
                <o:OLEObject Type="Embed" ProgID="Equation.3" ShapeID="_x0000_i1287" DrawAspect="Content" ObjectID="_1493542149" r:id="rId567"/>
              </w:object>
            </w:r>
            <w:r w:rsidR="00E80645" w:rsidRPr="004D4934">
              <w:rPr>
                <w:rFonts w:ascii="Times New Roman" w:hAnsi="Times New Roman" w:cs="Times New Roman"/>
                <w:sz w:val="24"/>
                <w:szCs w:val="24"/>
              </w:rPr>
              <w:t>=</w:t>
            </w:r>
            <w:r w:rsidRPr="00906B68">
              <w:rPr>
                <w:rFonts w:ascii="Times New Roman" w:hAnsi="Times New Roman" w:cs="Times New Roman"/>
                <w:position w:val="-24"/>
                <w:sz w:val="24"/>
                <w:szCs w:val="24"/>
              </w:rPr>
              <w:object w:dxaOrig="2220" w:dyaOrig="660">
                <v:shape id="_x0000_i1288" type="#_x0000_t75" style="width:112.8pt;height:33pt" o:ole="">
                  <v:imagedata r:id="rId565" o:title=""/>
                </v:shape>
                <o:OLEObject Type="Embed" ProgID="Equation.3" ShapeID="_x0000_i1288" DrawAspect="Content" ObjectID="_1493542150" r:id="rId568"/>
              </w:object>
            </w:r>
            <w:r w:rsidR="00E80645" w:rsidRPr="004D4934">
              <w:rPr>
                <w:rFonts w:ascii="Times New Roman" w:hAnsi="Times New Roman" w:cs="Times New Roman"/>
                <w:sz w:val="24"/>
                <w:szCs w:val="24"/>
              </w:rPr>
              <w:t xml:space="preserve">, </w:t>
            </w:r>
            <w:r w:rsidR="00E80645" w:rsidRPr="004D4934">
              <w:rPr>
                <w:rFonts w:ascii="Times New Roman" w:hAnsi="Times New Roman" w:cs="Times New Roman"/>
                <w:position w:val="-24"/>
                <w:sz w:val="24"/>
                <w:szCs w:val="24"/>
              </w:rPr>
              <w:object w:dxaOrig="2140" w:dyaOrig="660">
                <v:shape id="_x0000_i1289" type="#_x0000_t75" style="width:106.2pt;height:33pt" o:ole="">
                  <v:imagedata r:id="rId569" o:title=""/>
                </v:shape>
                <o:OLEObject Type="Embed" ProgID="Equation.3" ShapeID="_x0000_i1289" DrawAspect="Content" ObjectID="_1493542151" r:id="rId570"/>
              </w:object>
            </w:r>
            <w:r w:rsidR="00E80645">
              <w:rPr>
                <w:rFonts w:ascii="Times New Roman" w:hAnsi="Times New Roman" w:cs="Times New Roman" w:hint="eastAsia"/>
                <w:sz w:val="24"/>
                <w:szCs w:val="24"/>
              </w:rPr>
              <w:t>.</w:t>
            </w:r>
          </w:p>
        </w:tc>
        <w:tc>
          <w:tcPr>
            <w:tcW w:w="992" w:type="dxa"/>
          </w:tcPr>
          <w:p w:rsidR="00E80645" w:rsidRPr="00CE0325" w:rsidRDefault="00E80645" w:rsidP="00E26BC5">
            <w:pPr>
              <w:contextualSpacing/>
              <w:jc w:val="center"/>
              <w:rPr>
                <w:rFonts w:ascii="Times New Roman" w:hAnsi="Times New Roman" w:cs="Times New Roman"/>
                <w:sz w:val="20"/>
                <w:szCs w:val="20"/>
              </w:rPr>
            </w:pPr>
            <w:r w:rsidRPr="00CE0325">
              <w:rPr>
                <w:rFonts w:ascii="Times New Roman" w:hAnsi="Times New Roman" w:cs="Times New Roman"/>
                <w:sz w:val="20"/>
                <w:szCs w:val="20"/>
              </w:rPr>
              <w:t>R2</w:t>
            </w:r>
          </w:p>
        </w:tc>
        <w:tc>
          <w:tcPr>
            <w:tcW w:w="425" w:type="dxa"/>
          </w:tcPr>
          <w:p w:rsidR="00E80645" w:rsidRPr="004D4934" w:rsidRDefault="00E80645" w:rsidP="000B03C0">
            <w:pPr>
              <w:contextualSpacing/>
              <w:jc w:val="center"/>
              <w:rPr>
                <w:rFonts w:ascii="Times New Roman" w:hAnsi="Times New Roman" w:cs="Times New Roman"/>
                <w:sz w:val="24"/>
                <w:szCs w:val="24"/>
              </w:rPr>
            </w:pPr>
            <w:r>
              <w:rPr>
                <w:rFonts w:ascii="Times New Roman" w:hAnsi="Times New Roman" w:cs="Times New Roman" w:hint="eastAsia"/>
                <w:sz w:val="24"/>
                <w:szCs w:val="24"/>
              </w:rPr>
              <w:t>N</w:t>
            </w:r>
          </w:p>
        </w:tc>
        <w:tc>
          <w:tcPr>
            <w:tcW w:w="425" w:type="dxa"/>
          </w:tcPr>
          <w:p w:rsidR="00E80645" w:rsidRPr="004D4934" w:rsidRDefault="00E80645" w:rsidP="000B03C0">
            <w:pPr>
              <w:contextualSpacing/>
              <w:jc w:val="center"/>
              <w:rPr>
                <w:rFonts w:ascii="Times New Roman" w:hAnsi="Times New Roman" w:cs="Times New Roman"/>
                <w:sz w:val="24"/>
                <w:szCs w:val="24"/>
              </w:rPr>
            </w:pPr>
            <w:r>
              <w:rPr>
                <w:rFonts w:ascii="Times New Roman" w:hAnsi="Times New Roman" w:cs="Times New Roman" w:hint="eastAsia"/>
                <w:sz w:val="24"/>
                <w:szCs w:val="24"/>
              </w:rPr>
              <w:t>N</w:t>
            </w:r>
          </w:p>
        </w:tc>
        <w:tc>
          <w:tcPr>
            <w:tcW w:w="426" w:type="dxa"/>
          </w:tcPr>
          <w:p w:rsidR="00E80645" w:rsidRPr="004D4934" w:rsidRDefault="00E80645" w:rsidP="000B03C0">
            <w:pPr>
              <w:contextualSpacing/>
              <w:jc w:val="center"/>
              <w:rPr>
                <w:rFonts w:ascii="Times New Roman" w:hAnsi="Times New Roman" w:cs="Times New Roman"/>
                <w:sz w:val="24"/>
                <w:szCs w:val="24"/>
              </w:rPr>
            </w:pPr>
            <w:r w:rsidRPr="004D4934">
              <w:rPr>
                <w:rFonts w:ascii="Times New Roman" w:hAnsi="Times New Roman" w:cs="Times New Roman"/>
                <w:sz w:val="24"/>
                <w:szCs w:val="24"/>
              </w:rPr>
              <w:t>N</w:t>
            </w:r>
          </w:p>
        </w:tc>
      </w:tr>
      <w:tr w:rsidR="00E80645" w:rsidRPr="004D4934" w:rsidTr="002047A8">
        <w:trPr>
          <w:trHeight w:val="718"/>
        </w:trPr>
        <w:tc>
          <w:tcPr>
            <w:tcW w:w="590" w:type="dxa"/>
          </w:tcPr>
          <w:p w:rsidR="00E80645" w:rsidRPr="004D4934" w:rsidRDefault="00A30CFA" w:rsidP="00E26BC5">
            <w:pPr>
              <w:contextualSpacing/>
              <w:jc w:val="center"/>
              <w:rPr>
                <w:rFonts w:ascii="Times New Roman" w:hAnsi="Times New Roman" w:cs="Times New Roman"/>
                <w:sz w:val="24"/>
                <w:szCs w:val="24"/>
              </w:rPr>
            </w:pPr>
            <w:r>
              <w:rPr>
                <w:rFonts w:ascii="Times New Roman" w:hAnsi="Times New Roman" w:cs="Times New Roman"/>
                <w:sz w:val="24"/>
                <w:szCs w:val="24"/>
              </w:rPr>
              <w:t>7</w:t>
            </w:r>
          </w:p>
        </w:tc>
        <w:tc>
          <w:tcPr>
            <w:tcW w:w="5506" w:type="dxa"/>
          </w:tcPr>
          <w:p w:rsidR="00E80645" w:rsidRPr="004D4934" w:rsidRDefault="00E80645" w:rsidP="00E26BC5">
            <w:pPr>
              <w:contextualSpacing/>
              <w:rPr>
                <w:rFonts w:ascii="Times New Roman" w:hAnsi="Times New Roman" w:cs="Times New Roman"/>
                <w:sz w:val="24"/>
                <w:szCs w:val="24"/>
              </w:rPr>
            </w:pPr>
            <w:r>
              <w:rPr>
                <w:rFonts w:ascii="Times New Roman" w:hAnsi="Times New Roman" w:cs="Times New Roman"/>
                <w:sz w:val="24"/>
                <w:szCs w:val="24"/>
              </w:rPr>
              <w:t>Since</w:t>
            </w:r>
            <w:r w:rsidRPr="004D4934">
              <w:rPr>
                <w:rFonts w:ascii="Times New Roman" w:hAnsi="Times New Roman" w:cs="Times New Roman"/>
                <w:position w:val="-24"/>
                <w:sz w:val="24"/>
                <w:szCs w:val="24"/>
              </w:rPr>
              <w:object w:dxaOrig="2140" w:dyaOrig="660">
                <v:shape id="_x0000_i1290" type="#_x0000_t75" style="width:106.2pt;height:33pt" o:ole="">
                  <v:imagedata r:id="rId571" o:title=""/>
                </v:shape>
                <o:OLEObject Type="Embed" ProgID="Equation.3" ShapeID="_x0000_i1290" DrawAspect="Content" ObjectID="_1493542152" r:id="rId572"/>
              </w:object>
            </w:r>
            <w:r w:rsidRPr="004D4934">
              <w:rPr>
                <w:rFonts w:ascii="Times New Roman" w:hAnsi="Times New Roman" w:cs="Times New Roman"/>
                <w:sz w:val="24"/>
                <w:szCs w:val="24"/>
              </w:rPr>
              <w:t>,</w:t>
            </w:r>
            <w:r w:rsidRPr="004D4934">
              <w:rPr>
                <w:rFonts w:ascii="Times New Roman" w:hAnsi="Times New Roman" w:cs="Times New Roman"/>
                <w:position w:val="-10"/>
                <w:sz w:val="24"/>
                <w:szCs w:val="24"/>
              </w:rPr>
              <w:object w:dxaOrig="1040" w:dyaOrig="360">
                <v:shape id="_x0000_i1291" type="#_x0000_t75" style="width:53.4pt;height:18.6pt" o:ole="">
                  <v:imagedata r:id="rId521" o:title=""/>
                </v:shape>
                <o:OLEObject Type="Embed" ProgID="Equation.3" ShapeID="_x0000_i1291" DrawAspect="Content" ObjectID="_1493542153" r:id="rId573"/>
              </w:object>
            </w:r>
            <w:r>
              <w:rPr>
                <w:rFonts w:ascii="Times New Roman" w:hAnsi="Times New Roman" w:cs="Times New Roman" w:hint="eastAsia"/>
                <w:sz w:val="24"/>
                <w:szCs w:val="24"/>
              </w:rPr>
              <w:t>.</w:t>
            </w:r>
          </w:p>
        </w:tc>
        <w:tc>
          <w:tcPr>
            <w:tcW w:w="992" w:type="dxa"/>
          </w:tcPr>
          <w:p w:rsidR="00E80645" w:rsidRPr="00CE0325" w:rsidRDefault="00E80645" w:rsidP="00E26BC5">
            <w:pPr>
              <w:contextualSpacing/>
              <w:jc w:val="center"/>
              <w:rPr>
                <w:rFonts w:ascii="Times New Roman" w:hAnsi="Times New Roman" w:cs="Times New Roman"/>
                <w:sz w:val="20"/>
                <w:szCs w:val="20"/>
              </w:rPr>
            </w:pPr>
            <w:r w:rsidRPr="00CE0325">
              <w:rPr>
                <w:rFonts w:ascii="Times New Roman" w:hAnsi="Times New Roman" w:cs="Times New Roman"/>
                <w:sz w:val="20"/>
                <w:szCs w:val="20"/>
              </w:rPr>
              <w:t>R1</w:t>
            </w:r>
          </w:p>
        </w:tc>
        <w:tc>
          <w:tcPr>
            <w:tcW w:w="425" w:type="dxa"/>
          </w:tcPr>
          <w:p w:rsidR="00E80645" w:rsidRPr="004D4934" w:rsidRDefault="00E80645" w:rsidP="000B03C0">
            <w:pPr>
              <w:contextualSpacing/>
              <w:jc w:val="center"/>
              <w:rPr>
                <w:rFonts w:ascii="Times New Roman" w:hAnsi="Times New Roman" w:cs="Times New Roman"/>
                <w:sz w:val="24"/>
                <w:szCs w:val="24"/>
              </w:rPr>
            </w:pPr>
            <w:r>
              <w:rPr>
                <w:rFonts w:ascii="Times New Roman" w:hAnsi="Times New Roman" w:cs="Times New Roman" w:hint="eastAsia"/>
                <w:sz w:val="24"/>
                <w:szCs w:val="24"/>
              </w:rPr>
              <w:t>N</w:t>
            </w:r>
          </w:p>
        </w:tc>
        <w:tc>
          <w:tcPr>
            <w:tcW w:w="425" w:type="dxa"/>
          </w:tcPr>
          <w:p w:rsidR="00E80645" w:rsidRPr="004D4934" w:rsidRDefault="00E80645" w:rsidP="000B03C0">
            <w:pPr>
              <w:contextualSpacing/>
              <w:jc w:val="center"/>
              <w:rPr>
                <w:rFonts w:ascii="Times New Roman" w:hAnsi="Times New Roman" w:cs="Times New Roman"/>
                <w:sz w:val="24"/>
                <w:szCs w:val="24"/>
              </w:rPr>
            </w:pPr>
            <w:r>
              <w:rPr>
                <w:rFonts w:ascii="Times New Roman" w:hAnsi="Times New Roman" w:cs="Times New Roman" w:hint="eastAsia"/>
                <w:sz w:val="24"/>
                <w:szCs w:val="24"/>
              </w:rPr>
              <w:t>N</w:t>
            </w:r>
          </w:p>
        </w:tc>
        <w:tc>
          <w:tcPr>
            <w:tcW w:w="426" w:type="dxa"/>
          </w:tcPr>
          <w:p w:rsidR="00E80645" w:rsidRPr="004D4934" w:rsidRDefault="00E80645" w:rsidP="000B03C0">
            <w:pPr>
              <w:contextualSpacing/>
              <w:jc w:val="center"/>
              <w:rPr>
                <w:rFonts w:ascii="Times New Roman" w:hAnsi="Times New Roman" w:cs="Times New Roman"/>
                <w:sz w:val="24"/>
                <w:szCs w:val="24"/>
              </w:rPr>
            </w:pPr>
            <w:r w:rsidRPr="004D4934">
              <w:rPr>
                <w:rFonts w:ascii="Times New Roman" w:hAnsi="Times New Roman" w:cs="Times New Roman"/>
                <w:sz w:val="24"/>
                <w:szCs w:val="24"/>
              </w:rPr>
              <w:t>N</w:t>
            </w:r>
          </w:p>
        </w:tc>
      </w:tr>
    </w:tbl>
    <w:p w:rsidR="000C6002" w:rsidRDefault="000C6002" w:rsidP="000B3613">
      <w:pPr>
        <w:spacing w:after="0" w:line="240" w:lineRule="auto"/>
        <w:rPr>
          <w:rFonts w:ascii="Times New Roman" w:hAnsi="Times New Roman" w:cs="Times New Roman"/>
          <w:sz w:val="24"/>
          <w:szCs w:val="24"/>
        </w:rPr>
      </w:pPr>
    </w:p>
    <w:p w:rsidR="0086066A" w:rsidRDefault="00CF6941" w:rsidP="000C6002">
      <w:pPr>
        <w:spacing w:after="0" w:line="480" w:lineRule="auto"/>
        <w:rPr>
          <w:rFonts w:ascii="Times New Roman" w:hAnsi="Times New Roman" w:cs="Times New Roman"/>
          <w:sz w:val="24"/>
          <w:szCs w:val="24"/>
        </w:rPr>
      </w:pPr>
      <w:r>
        <w:rPr>
          <w:rFonts w:ascii="Times New Roman" w:hAnsi="Times New Roman" w:cs="Times New Roman" w:hint="eastAsia"/>
          <w:sz w:val="24"/>
          <w:szCs w:val="24"/>
        </w:rPr>
        <w:tab/>
      </w:r>
      <w:r w:rsidR="001C7E6C">
        <w:rPr>
          <w:rFonts w:ascii="Times New Roman" w:hAnsi="Times New Roman" w:cs="Times New Roman" w:hint="eastAsia"/>
          <w:sz w:val="24"/>
          <w:szCs w:val="24"/>
        </w:rPr>
        <w:t>The letter</w:t>
      </w:r>
      <w:r>
        <w:rPr>
          <w:rFonts w:ascii="Times New Roman" w:hAnsi="Times New Roman" w:cs="Times New Roman" w:hint="eastAsia"/>
          <w:sz w:val="24"/>
          <w:szCs w:val="24"/>
        </w:rPr>
        <w:t xml:space="preserve"> </w:t>
      </w:r>
      <w:r w:rsidR="00125A91">
        <w:rPr>
          <w:rFonts w:ascii="Times New Roman" w:hAnsi="Times New Roman" w:cs="Times New Roman"/>
          <w:sz w:val="24"/>
          <w:szCs w:val="24"/>
        </w:rPr>
        <w:t>“</w:t>
      </w:r>
      <w:r>
        <w:rPr>
          <w:rFonts w:ascii="Times New Roman" w:hAnsi="Times New Roman" w:cs="Times New Roman" w:hint="eastAsia"/>
          <w:sz w:val="24"/>
          <w:szCs w:val="24"/>
        </w:rPr>
        <w:t>X</w:t>
      </w:r>
      <w:r w:rsidR="00125A91">
        <w:rPr>
          <w:rFonts w:ascii="Times New Roman" w:hAnsi="Times New Roman" w:cs="Times New Roman"/>
          <w:sz w:val="24"/>
          <w:szCs w:val="24"/>
        </w:rPr>
        <w:t>”</w:t>
      </w:r>
      <w:r w:rsidR="001C7E6C">
        <w:rPr>
          <w:rFonts w:ascii="Times New Roman" w:hAnsi="Times New Roman" w:cs="Times New Roman" w:hint="eastAsia"/>
          <w:sz w:val="24"/>
          <w:szCs w:val="24"/>
        </w:rPr>
        <w:t xml:space="preserve"> in the first column</w:t>
      </w:r>
      <w:r>
        <w:rPr>
          <w:rFonts w:ascii="Times New Roman" w:hAnsi="Times New Roman" w:cs="Times New Roman" w:hint="eastAsia"/>
          <w:sz w:val="24"/>
          <w:szCs w:val="24"/>
        </w:rPr>
        <w:t xml:space="preserve"> represents the conclusion </w:t>
      </w:r>
      <w:r w:rsidR="00147AF5">
        <w:rPr>
          <w:rFonts w:ascii="Times New Roman" w:hAnsi="Times New Roman" w:cs="Times New Roman" w:hint="eastAsia"/>
          <w:sz w:val="24"/>
          <w:szCs w:val="24"/>
        </w:rPr>
        <w:t xml:space="preserve">or the goal </w:t>
      </w:r>
      <w:r>
        <w:rPr>
          <w:rFonts w:ascii="Times New Roman" w:hAnsi="Times New Roman" w:cs="Times New Roman" w:hint="eastAsia"/>
          <w:sz w:val="24"/>
          <w:szCs w:val="24"/>
        </w:rPr>
        <w:t xml:space="preserve">of the given statement.  </w:t>
      </w:r>
      <w:r w:rsidR="008F0F47">
        <w:rPr>
          <w:rFonts w:ascii="Times New Roman" w:hAnsi="Times New Roman" w:cs="Times New Roman" w:hint="eastAsia"/>
          <w:sz w:val="24"/>
          <w:szCs w:val="24"/>
        </w:rPr>
        <w:t xml:space="preserve">The letter </w:t>
      </w:r>
      <w:r w:rsidR="00125A91">
        <w:rPr>
          <w:rFonts w:ascii="Times New Roman" w:hAnsi="Times New Roman" w:cs="Times New Roman"/>
          <w:sz w:val="24"/>
          <w:szCs w:val="24"/>
        </w:rPr>
        <w:t>“</w:t>
      </w:r>
      <w:r w:rsidR="001C7E6C">
        <w:rPr>
          <w:rFonts w:ascii="Times New Roman" w:hAnsi="Times New Roman" w:cs="Times New Roman" w:hint="eastAsia"/>
          <w:sz w:val="24"/>
          <w:szCs w:val="24"/>
        </w:rPr>
        <w:t>Y</w:t>
      </w:r>
      <w:r w:rsidR="00125A91">
        <w:rPr>
          <w:rFonts w:ascii="Times New Roman" w:hAnsi="Times New Roman" w:cs="Times New Roman"/>
          <w:sz w:val="24"/>
          <w:szCs w:val="24"/>
        </w:rPr>
        <w:t>”</w:t>
      </w:r>
      <w:r>
        <w:rPr>
          <w:rFonts w:ascii="Times New Roman" w:hAnsi="Times New Roman" w:cs="Times New Roman" w:hint="eastAsia"/>
          <w:sz w:val="24"/>
          <w:szCs w:val="24"/>
        </w:rPr>
        <w:t xml:space="preserve"> represents </w:t>
      </w:r>
      <w:r w:rsidRPr="001C7E6C">
        <w:rPr>
          <w:rFonts w:ascii="Times New Roman" w:hAnsi="Times New Roman" w:cs="Times New Roman" w:hint="eastAsia"/>
          <w:i/>
          <w:sz w:val="24"/>
          <w:szCs w:val="24"/>
        </w:rPr>
        <w:t>the</w:t>
      </w:r>
      <w:r w:rsidR="001C7E6C" w:rsidRPr="001C7E6C">
        <w:rPr>
          <w:rFonts w:ascii="Times New Roman" w:hAnsi="Times New Roman" w:cs="Times New Roman" w:hint="eastAsia"/>
          <w:i/>
          <w:sz w:val="24"/>
          <w:szCs w:val="24"/>
        </w:rPr>
        <w:t xml:space="preserve"> mathematical language</w:t>
      </w:r>
      <w:r w:rsidR="001C7E6C">
        <w:rPr>
          <w:rFonts w:ascii="Times New Roman" w:hAnsi="Times New Roman" w:cs="Times New Roman" w:hint="eastAsia"/>
          <w:sz w:val="24"/>
          <w:szCs w:val="24"/>
        </w:rPr>
        <w:t xml:space="preserve"> that X is translated into</w:t>
      </w:r>
      <w:r>
        <w:rPr>
          <w:rFonts w:ascii="Times New Roman" w:hAnsi="Times New Roman" w:cs="Times New Roman" w:hint="eastAsia"/>
          <w:sz w:val="24"/>
          <w:szCs w:val="24"/>
        </w:rPr>
        <w:t xml:space="preserve">.  </w:t>
      </w:r>
      <w:r w:rsidR="00770D5D">
        <w:rPr>
          <w:rFonts w:ascii="Times New Roman" w:hAnsi="Times New Roman" w:cs="Times New Roman"/>
          <w:sz w:val="24"/>
          <w:szCs w:val="24"/>
        </w:rPr>
        <w:t xml:space="preserve">As mentioned </w:t>
      </w:r>
      <w:r w:rsidR="009E540D">
        <w:rPr>
          <w:rFonts w:ascii="Times New Roman" w:hAnsi="Times New Roman" w:cs="Times New Roman" w:hint="eastAsia"/>
          <w:sz w:val="24"/>
          <w:szCs w:val="24"/>
        </w:rPr>
        <w:t>in Chapter 3</w:t>
      </w:r>
      <w:r w:rsidR="00770D5D">
        <w:rPr>
          <w:rFonts w:ascii="Times New Roman" w:hAnsi="Times New Roman" w:cs="Times New Roman"/>
          <w:sz w:val="24"/>
          <w:szCs w:val="24"/>
        </w:rPr>
        <w:t xml:space="preserve">, </w:t>
      </w:r>
      <w:r w:rsidR="00F20C7F">
        <w:rPr>
          <w:rFonts w:ascii="Times New Roman" w:hAnsi="Times New Roman" w:cs="Times New Roman"/>
          <w:sz w:val="24"/>
          <w:szCs w:val="24"/>
        </w:rPr>
        <w:t>“</w:t>
      </w:r>
      <w:r w:rsidR="00F20C7F">
        <w:rPr>
          <w:rFonts w:ascii="Times New Roman" w:hAnsi="Times New Roman" w:cs="Times New Roman" w:hint="eastAsia"/>
          <w:sz w:val="24"/>
          <w:szCs w:val="24"/>
        </w:rPr>
        <w:t>translating of an object</w:t>
      </w:r>
      <w:r w:rsidR="00770D5D" w:rsidRPr="00F20C7F">
        <w:rPr>
          <w:rFonts w:ascii="Times New Roman" w:hAnsi="Times New Roman" w:cs="Times New Roman"/>
          <w:sz w:val="24"/>
          <w:szCs w:val="24"/>
        </w:rPr>
        <w:t xml:space="preserve"> into</w:t>
      </w:r>
      <w:r w:rsidR="00770D5D">
        <w:rPr>
          <w:rFonts w:ascii="Times New Roman" w:hAnsi="Times New Roman" w:cs="Times New Roman"/>
          <w:sz w:val="24"/>
          <w:szCs w:val="24"/>
        </w:rPr>
        <w:t xml:space="preserve"> </w:t>
      </w:r>
      <w:r w:rsidR="00770D5D" w:rsidRPr="0017710F">
        <w:rPr>
          <w:rFonts w:ascii="Times New Roman" w:hAnsi="Times New Roman" w:cs="Times New Roman"/>
          <w:i/>
          <w:sz w:val="24"/>
          <w:szCs w:val="24"/>
        </w:rPr>
        <w:t>mathematical language</w:t>
      </w:r>
      <w:r w:rsidR="00F20C7F">
        <w:rPr>
          <w:rFonts w:ascii="Times New Roman" w:hAnsi="Times New Roman" w:cs="Times New Roman"/>
          <w:sz w:val="24"/>
          <w:szCs w:val="24"/>
        </w:rPr>
        <w:t>”</w:t>
      </w:r>
      <w:r w:rsidR="00F20C7F">
        <w:rPr>
          <w:rFonts w:ascii="Times New Roman" w:hAnsi="Times New Roman" w:cs="Times New Roman" w:hint="eastAsia"/>
          <w:sz w:val="24"/>
          <w:szCs w:val="24"/>
        </w:rPr>
        <w:t xml:space="preserve"> </w:t>
      </w:r>
      <w:r w:rsidR="00770D5D">
        <w:rPr>
          <w:rFonts w:ascii="Times New Roman" w:hAnsi="Times New Roman" w:cs="Times New Roman"/>
          <w:sz w:val="24"/>
          <w:szCs w:val="24"/>
        </w:rPr>
        <w:t xml:space="preserve">means </w:t>
      </w:r>
      <w:r w:rsidR="00F20C7F">
        <w:rPr>
          <w:rFonts w:ascii="Times New Roman" w:hAnsi="Times New Roman" w:cs="Times New Roman" w:hint="eastAsia"/>
          <w:sz w:val="24"/>
          <w:szCs w:val="24"/>
        </w:rPr>
        <w:t>transforming</w:t>
      </w:r>
      <w:r w:rsidR="00770D5D">
        <w:rPr>
          <w:rFonts w:ascii="Times New Roman" w:hAnsi="Times New Roman" w:cs="Times New Roman"/>
          <w:sz w:val="24"/>
          <w:szCs w:val="24"/>
        </w:rPr>
        <w:t xml:space="preserve"> </w:t>
      </w:r>
      <w:r w:rsidR="00F20C7F">
        <w:rPr>
          <w:rFonts w:ascii="Times New Roman" w:hAnsi="Times New Roman" w:cs="Times New Roman" w:hint="eastAsia"/>
          <w:sz w:val="24"/>
          <w:szCs w:val="24"/>
        </w:rPr>
        <w:t xml:space="preserve">an object into </w:t>
      </w:r>
      <w:r w:rsidR="009E540D">
        <w:rPr>
          <w:rFonts w:ascii="Times New Roman" w:hAnsi="Times New Roman" w:cs="Times New Roman" w:hint="eastAsia"/>
          <w:sz w:val="24"/>
          <w:szCs w:val="24"/>
        </w:rPr>
        <w:t xml:space="preserve">a mathematical expression </w:t>
      </w:r>
      <w:r w:rsidR="00F20C7F">
        <w:rPr>
          <w:rFonts w:ascii="Times New Roman" w:hAnsi="Times New Roman" w:cs="Times New Roman"/>
          <w:sz w:val="24"/>
          <w:szCs w:val="24"/>
        </w:rPr>
        <w:t>“</w:t>
      </w:r>
      <w:r w:rsidR="00F20C7F">
        <w:rPr>
          <w:rFonts w:ascii="Times New Roman" w:hAnsi="Times New Roman" w:cs="Times New Roman" w:hint="eastAsia"/>
          <w:sz w:val="24"/>
          <w:szCs w:val="24"/>
        </w:rPr>
        <w:t>fine</w:t>
      </w:r>
      <w:r w:rsidR="00F20C7F">
        <w:rPr>
          <w:rFonts w:ascii="Times New Roman" w:hAnsi="Times New Roman" w:cs="Times New Roman"/>
          <w:sz w:val="24"/>
          <w:szCs w:val="24"/>
        </w:rPr>
        <w:t>”</w:t>
      </w:r>
      <w:r w:rsidR="00F20C7F">
        <w:rPr>
          <w:rFonts w:ascii="Times New Roman" w:hAnsi="Times New Roman" w:cs="Times New Roman" w:hint="eastAsia"/>
          <w:sz w:val="24"/>
          <w:szCs w:val="24"/>
        </w:rPr>
        <w:t xml:space="preserve"> enough to</w:t>
      </w:r>
      <w:r w:rsidR="00147AF5">
        <w:rPr>
          <w:rFonts w:ascii="Times New Roman" w:hAnsi="Times New Roman" w:cs="Times New Roman" w:hint="eastAsia"/>
          <w:sz w:val="24"/>
          <w:szCs w:val="24"/>
        </w:rPr>
        <w:t xml:space="preserve"> makes it possible </w:t>
      </w:r>
      <w:r w:rsidR="00F20C7F">
        <w:rPr>
          <w:rFonts w:ascii="Times New Roman" w:hAnsi="Times New Roman" w:cs="Times New Roman" w:hint="eastAsia"/>
          <w:sz w:val="24"/>
          <w:szCs w:val="24"/>
        </w:rPr>
        <w:t xml:space="preserve">for students </w:t>
      </w:r>
      <w:r w:rsidR="00147AF5">
        <w:rPr>
          <w:rFonts w:ascii="Times New Roman" w:hAnsi="Times New Roman" w:cs="Times New Roman" w:hint="eastAsia"/>
          <w:sz w:val="24"/>
          <w:szCs w:val="24"/>
        </w:rPr>
        <w:t>to</w:t>
      </w:r>
      <w:r w:rsidR="00F20C7F">
        <w:rPr>
          <w:rFonts w:ascii="Times New Roman" w:hAnsi="Times New Roman" w:cs="Times New Roman" w:hint="eastAsia"/>
          <w:sz w:val="24"/>
          <w:szCs w:val="24"/>
        </w:rPr>
        <w:t xml:space="preserve"> further</w:t>
      </w:r>
      <w:r w:rsidR="00147AF5">
        <w:rPr>
          <w:rFonts w:ascii="Times New Roman" w:hAnsi="Times New Roman" w:cs="Times New Roman" w:hint="eastAsia"/>
          <w:sz w:val="24"/>
          <w:szCs w:val="24"/>
        </w:rPr>
        <w:t xml:space="preserve"> advance a reasoning process.  </w:t>
      </w:r>
      <w:r w:rsidR="008F0F47">
        <w:rPr>
          <w:rFonts w:ascii="Times New Roman" w:hAnsi="Times New Roman" w:cs="Times New Roman" w:hint="eastAsia"/>
          <w:sz w:val="24"/>
          <w:szCs w:val="24"/>
        </w:rPr>
        <w:t xml:space="preserve">The letter </w:t>
      </w:r>
      <w:r w:rsidR="00125A91">
        <w:rPr>
          <w:rFonts w:ascii="Times New Roman" w:hAnsi="Times New Roman" w:cs="Times New Roman"/>
          <w:sz w:val="24"/>
          <w:szCs w:val="24"/>
        </w:rPr>
        <w:t>“</w:t>
      </w:r>
      <w:r w:rsidR="00BF4CC9">
        <w:rPr>
          <w:rFonts w:ascii="Times New Roman" w:hAnsi="Times New Roman" w:cs="Times New Roman" w:hint="eastAsia"/>
          <w:sz w:val="24"/>
          <w:szCs w:val="24"/>
        </w:rPr>
        <w:t>P</w:t>
      </w:r>
      <w:r w:rsidR="00125A91">
        <w:rPr>
          <w:rFonts w:ascii="Times New Roman" w:hAnsi="Times New Roman" w:cs="Times New Roman"/>
          <w:sz w:val="24"/>
          <w:szCs w:val="24"/>
        </w:rPr>
        <w:t>”</w:t>
      </w:r>
      <w:r w:rsidR="001C7E6C">
        <w:rPr>
          <w:rFonts w:ascii="Times New Roman" w:hAnsi="Times New Roman" w:cs="Times New Roman" w:hint="eastAsia"/>
          <w:sz w:val="24"/>
          <w:szCs w:val="24"/>
        </w:rPr>
        <w:t xml:space="preserve"> </w:t>
      </w:r>
      <w:r w:rsidR="00C37B42">
        <w:rPr>
          <w:rFonts w:ascii="Times New Roman" w:hAnsi="Times New Roman" w:cs="Times New Roman"/>
          <w:sz w:val="24"/>
          <w:szCs w:val="24"/>
        </w:rPr>
        <w:t xml:space="preserve">in the first column </w:t>
      </w:r>
      <w:r w:rsidR="002F3400">
        <w:rPr>
          <w:rFonts w:ascii="Times New Roman" w:hAnsi="Times New Roman" w:cs="Times New Roman" w:hint="eastAsia"/>
          <w:sz w:val="24"/>
          <w:szCs w:val="24"/>
        </w:rPr>
        <w:t xml:space="preserve">represents the hypothesis, the assumption, or the condition </w:t>
      </w:r>
      <w:r w:rsidR="00F20C7F">
        <w:rPr>
          <w:rFonts w:ascii="Times New Roman" w:hAnsi="Times New Roman" w:cs="Times New Roman" w:hint="eastAsia"/>
          <w:sz w:val="24"/>
          <w:szCs w:val="24"/>
        </w:rPr>
        <w:t>in</w:t>
      </w:r>
      <w:r w:rsidR="001C7E6C">
        <w:rPr>
          <w:rFonts w:ascii="Times New Roman" w:hAnsi="Times New Roman" w:cs="Times New Roman" w:hint="eastAsia"/>
          <w:sz w:val="24"/>
          <w:szCs w:val="24"/>
        </w:rPr>
        <w:t xml:space="preserve"> </w:t>
      </w:r>
      <w:r w:rsidR="001C7E6C">
        <w:rPr>
          <w:rFonts w:ascii="Times New Roman" w:hAnsi="Times New Roman" w:cs="Times New Roman"/>
          <w:sz w:val="24"/>
          <w:szCs w:val="24"/>
        </w:rPr>
        <w:t>the</w:t>
      </w:r>
      <w:r w:rsidR="001C7E6C">
        <w:rPr>
          <w:rFonts w:ascii="Times New Roman" w:hAnsi="Times New Roman" w:cs="Times New Roman" w:hint="eastAsia"/>
          <w:sz w:val="24"/>
          <w:szCs w:val="24"/>
        </w:rPr>
        <w:t xml:space="preserve"> given statement</w:t>
      </w:r>
      <w:r w:rsidR="003609C9">
        <w:rPr>
          <w:rFonts w:ascii="Times New Roman" w:hAnsi="Times New Roman" w:cs="Times New Roman" w:hint="eastAsia"/>
          <w:sz w:val="24"/>
          <w:szCs w:val="24"/>
        </w:rPr>
        <w:t xml:space="preserve">.  </w:t>
      </w:r>
      <w:r w:rsidR="008F0F47">
        <w:rPr>
          <w:rFonts w:ascii="Times New Roman" w:hAnsi="Times New Roman" w:cs="Times New Roman" w:hint="eastAsia"/>
          <w:sz w:val="24"/>
          <w:szCs w:val="24"/>
        </w:rPr>
        <w:t xml:space="preserve">The letter </w:t>
      </w:r>
      <w:r w:rsidR="00125A91">
        <w:rPr>
          <w:rFonts w:ascii="Times New Roman" w:hAnsi="Times New Roman" w:cs="Times New Roman"/>
          <w:sz w:val="24"/>
          <w:szCs w:val="24"/>
        </w:rPr>
        <w:t xml:space="preserve">“P '” represents </w:t>
      </w:r>
      <w:r w:rsidR="00F20C7F">
        <w:rPr>
          <w:rFonts w:ascii="Times New Roman" w:hAnsi="Times New Roman" w:cs="Times New Roman" w:hint="eastAsia"/>
          <w:sz w:val="24"/>
          <w:szCs w:val="24"/>
        </w:rPr>
        <w:t xml:space="preserve">the </w:t>
      </w:r>
      <w:r w:rsidR="00F20C7F" w:rsidRPr="00F20C7F">
        <w:rPr>
          <w:rFonts w:ascii="Times New Roman" w:hAnsi="Times New Roman" w:cs="Times New Roman" w:hint="eastAsia"/>
          <w:i/>
          <w:sz w:val="24"/>
          <w:szCs w:val="24"/>
        </w:rPr>
        <w:t>mathematical language</w:t>
      </w:r>
      <w:r w:rsidR="00F20C7F">
        <w:rPr>
          <w:rFonts w:ascii="Times New Roman" w:hAnsi="Times New Roman" w:cs="Times New Roman" w:hint="eastAsia"/>
          <w:sz w:val="24"/>
          <w:szCs w:val="24"/>
        </w:rPr>
        <w:t xml:space="preserve"> into which</w:t>
      </w:r>
      <w:r w:rsidR="00125A91">
        <w:rPr>
          <w:rFonts w:ascii="Times New Roman" w:hAnsi="Times New Roman" w:cs="Times New Roman"/>
          <w:sz w:val="24"/>
          <w:szCs w:val="24"/>
        </w:rPr>
        <w:t xml:space="preserve"> “</w:t>
      </w:r>
      <w:r w:rsidR="00882FDB">
        <w:rPr>
          <w:rFonts w:ascii="Times New Roman" w:hAnsi="Times New Roman" w:cs="Times New Roman"/>
          <w:sz w:val="24"/>
          <w:szCs w:val="24"/>
        </w:rPr>
        <w:t>P</w:t>
      </w:r>
      <w:r w:rsidR="00F20C7F">
        <w:rPr>
          <w:rFonts w:ascii="Times New Roman" w:hAnsi="Times New Roman" w:cs="Times New Roman"/>
          <w:sz w:val="24"/>
          <w:szCs w:val="24"/>
        </w:rPr>
        <w:t>” i</w:t>
      </w:r>
      <w:r w:rsidR="0086066A">
        <w:rPr>
          <w:rFonts w:ascii="Times New Roman" w:hAnsi="Times New Roman" w:cs="Times New Roman" w:hint="eastAsia"/>
          <w:sz w:val="24"/>
          <w:szCs w:val="24"/>
        </w:rPr>
        <w:t xml:space="preserve">s </w:t>
      </w:r>
      <w:r w:rsidR="00F20C7F">
        <w:rPr>
          <w:rFonts w:ascii="Times New Roman" w:hAnsi="Times New Roman" w:cs="Times New Roman" w:hint="eastAsia"/>
          <w:sz w:val="24"/>
          <w:szCs w:val="24"/>
        </w:rPr>
        <w:t>translated</w:t>
      </w:r>
      <w:r w:rsidR="00125A91">
        <w:rPr>
          <w:rFonts w:ascii="Times New Roman" w:hAnsi="Times New Roman" w:cs="Times New Roman"/>
          <w:sz w:val="24"/>
          <w:szCs w:val="24"/>
        </w:rPr>
        <w:t xml:space="preserve">.  </w:t>
      </w:r>
      <w:r w:rsidR="003609C9">
        <w:rPr>
          <w:rFonts w:ascii="Times New Roman" w:hAnsi="Times New Roman" w:cs="Times New Roman" w:hint="eastAsia"/>
          <w:sz w:val="24"/>
          <w:szCs w:val="24"/>
        </w:rPr>
        <w:t xml:space="preserve">The </w:t>
      </w:r>
      <w:r w:rsidR="00882FDB">
        <w:rPr>
          <w:rFonts w:ascii="Times New Roman" w:hAnsi="Times New Roman" w:cs="Times New Roman"/>
          <w:sz w:val="24"/>
          <w:szCs w:val="24"/>
        </w:rPr>
        <w:t xml:space="preserve">numbers </w:t>
      </w:r>
      <w:r w:rsidR="003609C9">
        <w:rPr>
          <w:rFonts w:ascii="Times New Roman" w:hAnsi="Times New Roman" w:cs="Times New Roman" w:hint="eastAsia"/>
          <w:sz w:val="24"/>
          <w:szCs w:val="24"/>
        </w:rPr>
        <w:t xml:space="preserve">in the </w:t>
      </w:r>
      <w:r w:rsidR="0071099C">
        <w:rPr>
          <w:rFonts w:ascii="Times New Roman" w:hAnsi="Times New Roman" w:cs="Times New Roman" w:hint="eastAsia"/>
          <w:sz w:val="24"/>
          <w:szCs w:val="24"/>
        </w:rPr>
        <w:t>first column</w:t>
      </w:r>
      <w:r w:rsidR="00C635F1">
        <w:rPr>
          <w:rFonts w:ascii="Times New Roman" w:hAnsi="Times New Roman" w:cs="Times New Roman"/>
          <w:sz w:val="24"/>
          <w:szCs w:val="24"/>
        </w:rPr>
        <w:t xml:space="preserve"> </w:t>
      </w:r>
      <w:r w:rsidR="00BF4CC9">
        <w:rPr>
          <w:rFonts w:ascii="Times New Roman" w:hAnsi="Times New Roman" w:cs="Times New Roman" w:hint="eastAsia"/>
          <w:sz w:val="24"/>
          <w:szCs w:val="24"/>
        </w:rPr>
        <w:t xml:space="preserve">represent the </w:t>
      </w:r>
      <w:r w:rsidR="00882FDB">
        <w:rPr>
          <w:rFonts w:ascii="Times New Roman" w:hAnsi="Times New Roman" w:cs="Times New Roman"/>
          <w:sz w:val="24"/>
          <w:szCs w:val="24"/>
        </w:rPr>
        <w:t>order</w:t>
      </w:r>
      <w:r w:rsidR="00BF4CC9">
        <w:rPr>
          <w:rFonts w:ascii="Times New Roman" w:hAnsi="Times New Roman" w:cs="Times New Roman" w:hint="eastAsia"/>
          <w:sz w:val="24"/>
          <w:szCs w:val="24"/>
        </w:rPr>
        <w:t xml:space="preserve"> of the steps</w:t>
      </w:r>
      <w:r w:rsidR="00C635F1">
        <w:rPr>
          <w:rFonts w:ascii="Times New Roman" w:hAnsi="Times New Roman" w:cs="Times New Roman" w:hint="eastAsia"/>
          <w:sz w:val="24"/>
          <w:szCs w:val="24"/>
        </w:rPr>
        <w:t xml:space="preserve"> </w:t>
      </w:r>
      <w:r w:rsidR="00882FDB">
        <w:rPr>
          <w:rFonts w:ascii="Times New Roman" w:hAnsi="Times New Roman" w:cs="Times New Roman"/>
          <w:sz w:val="24"/>
          <w:szCs w:val="24"/>
        </w:rPr>
        <w:t xml:space="preserve">to be taken for the </w:t>
      </w:r>
      <w:r w:rsidR="00C635F1">
        <w:rPr>
          <w:rFonts w:ascii="Times New Roman" w:hAnsi="Times New Roman" w:cs="Times New Roman" w:hint="eastAsia"/>
          <w:sz w:val="24"/>
          <w:szCs w:val="24"/>
        </w:rPr>
        <w:t>proof</w:t>
      </w:r>
      <w:r w:rsidR="00C635F1">
        <w:rPr>
          <w:rFonts w:ascii="Times New Roman" w:hAnsi="Times New Roman" w:cs="Times New Roman"/>
          <w:sz w:val="24"/>
          <w:szCs w:val="24"/>
        </w:rPr>
        <w:t>.</w:t>
      </w:r>
      <w:r w:rsidR="00BF4CC9">
        <w:rPr>
          <w:rFonts w:ascii="Times New Roman" w:hAnsi="Times New Roman" w:cs="Times New Roman" w:hint="eastAsia"/>
          <w:sz w:val="24"/>
          <w:szCs w:val="24"/>
        </w:rPr>
        <w:t xml:space="preserve">  The second column shows </w:t>
      </w:r>
      <w:r w:rsidR="003255B0">
        <w:rPr>
          <w:rFonts w:ascii="Times New Roman" w:hAnsi="Times New Roman" w:cs="Times New Roman"/>
          <w:sz w:val="24"/>
          <w:szCs w:val="24"/>
        </w:rPr>
        <w:t xml:space="preserve">a specific statement </w:t>
      </w:r>
      <w:r w:rsidR="003255B0">
        <w:rPr>
          <w:rFonts w:ascii="Times New Roman" w:hAnsi="Times New Roman" w:cs="Times New Roman" w:hint="eastAsia"/>
          <w:sz w:val="24"/>
          <w:szCs w:val="24"/>
        </w:rPr>
        <w:t xml:space="preserve">necessary for the proof: </w:t>
      </w:r>
      <w:r w:rsidR="003255B0">
        <w:rPr>
          <w:rFonts w:ascii="Times New Roman" w:hAnsi="Times New Roman" w:cs="Times New Roman"/>
          <w:sz w:val="24"/>
          <w:szCs w:val="24"/>
        </w:rPr>
        <w:t>the</w:t>
      </w:r>
      <w:r w:rsidR="003255B0">
        <w:rPr>
          <w:rFonts w:ascii="Times New Roman" w:hAnsi="Times New Roman" w:cs="Times New Roman" w:hint="eastAsia"/>
          <w:sz w:val="24"/>
          <w:szCs w:val="24"/>
        </w:rPr>
        <w:t xml:space="preserve"> conclusion of the proof</w:t>
      </w:r>
      <w:r w:rsidR="00882FDB">
        <w:rPr>
          <w:rFonts w:ascii="Times New Roman" w:hAnsi="Times New Roman" w:cs="Times New Roman"/>
          <w:sz w:val="24"/>
          <w:szCs w:val="24"/>
        </w:rPr>
        <w:t xml:space="preserve"> (X), </w:t>
      </w:r>
      <w:r w:rsidR="003255B0">
        <w:rPr>
          <w:rFonts w:ascii="Times New Roman" w:hAnsi="Times New Roman" w:cs="Times New Roman" w:hint="eastAsia"/>
          <w:sz w:val="24"/>
          <w:szCs w:val="24"/>
        </w:rPr>
        <w:t>a</w:t>
      </w:r>
      <w:r w:rsidR="00882FDB">
        <w:rPr>
          <w:rFonts w:ascii="Times New Roman" w:hAnsi="Times New Roman" w:cs="Times New Roman"/>
          <w:sz w:val="24"/>
          <w:szCs w:val="24"/>
        </w:rPr>
        <w:t xml:space="preserve"> </w:t>
      </w:r>
      <w:r w:rsidR="00BF4CC9">
        <w:rPr>
          <w:rFonts w:ascii="Times New Roman" w:hAnsi="Times New Roman" w:cs="Times New Roman" w:hint="eastAsia"/>
          <w:sz w:val="24"/>
          <w:szCs w:val="24"/>
        </w:rPr>
        <w:t>given conditio</w:t>
      </w:r>
      <w:r w:rsidR="003255B0">
        <w:rPr>
          <w:rFonts w:ascii="Times New Roman" w:hAnsi="Times New Roman" w:cs="Times New Roman" w:hint="eastAsia"/>
          <w:sz w:val="24"/>
          <w:szCs w:val="24"/>
        </w:rPr>
        <w:t>n or hypothesis</w:t>
      </w:r>
      <w:r w:rsidR="00882FDB">
        <w:rPr>
          <w:rFonts w:ascii="Times New Roman" w:hAnsi="Times New Roman" w:cs="Times New Roman"/>
          <w:sz w:val="24"/>
          <w:szCs w:val="24"/>
        </w:rPr>
        <w:t xml:space="preserve"> (P), </w:t>
      </w:r>
      <w:r w:rsidR="006F13A7">
        <w:rPr>
          <w:rFonts w:ascii="Times New Roman" w:hAnsi="Times New Roman" w:cs="Times New Roman" w:hint="eastAsia"/>
          <w:sz w:val="24"/>
          <w:szCs w:val="24"/>
        </w:rPr>
        <w:t xml:space="preserve">and </w:t>
      </w:r>
      <w:r w:rsidR="003255B0">
        <w:rPr>
          <w:rFonts w:ascii="Times New Roman" w:hAnsi="Times New Roman" w:cs="Times New Roman" w:hint="eastAsia"/>
          <w:sz w:val="24"/>
          <w:szCs w:val="24"/>
        </w:rPr>
        <w:t>a statement for each step of</w:t>
      </w:r>
      <w:r w:rsidR="0053499F">
        <w:rPr>
          <w:rFonts w:ascii="Times New Roman" w:hAnsi="Times New Roman" w:cs="Times New Roman" w:hint="eastAsia"/>
          <w:sz w:val="24"/>
          <w:szCs w:val="24"/>
        </w:rPr>
        <w:t xml:space="preserve"> the proof.  Th</w:t>
      </w:r>
      <w:r w:rsidR="00E80645">
        <w:rPr>
          <w:rFonts w:ascii="Times New Roman" w:hAnsi="Times New Roman" w:cs="Times New Roman"/>
          <w:sz w:val="24"/>
          <w:szCs w:val="24"/>
        </w:rPr>
        <w:t>e</w:t>
      </w:r>
      <w:r w:rsidR="0053499F">
        <w:rPr>
          <w:rFonts w:ascii="Times New Roman" w:hAnsi="Times New Roman" w:cs="Times New Roman" w:hint="eastAsia"/>
          <w:sz w:val="24"/>
          <w:szCs w:val="24"/>
        </w:rPr>
        <w:t xml:space="preserve"> third column shows </w:t>
      </w:r>
      <w:r w:rsidR="0086066A">
        <w:rPr>
          <w:rFonts w:ascii="Times New Roman" w:hAnsi="Times New Roman" w:cs="Times New Roman" w:hint="eastAsia"/>
          <w:sz w:val="24"/>
          <w:szCs w:val="24"/>
        </w:rPr>
        <w:t xml:space="preserve">a </w:t>
      </w:r>
      <w:r w:rsidR="0053499F">
        <w:rPr>
          <w:rFonts w:ascii="Times New Roman" w:hAnsi="Times New Roman" w:cs="Times New Roman" w:hint="eastAsia"/>
          <w:sz w:val="24"/>
          <w:szCs w:val="24"/>
        </w:rPr>
        <w:t xml:space="preserve">code </w:t>
      </w:r>
      <w:r w:rsidR="00723D88">
        <w:rPr>
          <w:rFonts w:ascii="Times New Roman" w:hAnsi="Times New Roman" w:cs="Times New Roman" w:hint="eastAsia"/>
          <w:sz w:val="24"/>
          <w:szCs w:val="24"/>
        </w:rPr>
        <w:t>of</w:t>
      </w:r>
      <w:r w:rsidR="0053499F">
        <w:rPr>
          <w:rFonts w:ascii="Times New Roman" w:hAnsi="Times New Roman" w:cs="Times New Roman" w:hint="eastAsia"/>
          <w:sz w:val="24"/>
          <w:szCs w:val="24"/>
        </w:rPr>
        <w:t xml:space="preserve"> </w:t>
      </w:r>
      <w:r w:rsidR="00BF0E4D">
        <w:rPr>
          <w:rFonts w:ascii="Times New Roman" w:hAnsi="Times New Roman" w:cs="Times New Roman" w:hint="eastAsia"/>
          <w:sz w:val="24"/>
          <w:szCs w:val="24"/>
        </w:rPr>
        <w:t xml:space="preserve">the </w:t>
      </w:r>
      <w:r w:rsidR="0053499F">
        <w:rPr>
          <w:rFonts w:ascii="Times New Roman" w:hAnsi="Times New Roman" w:cs="Times New Roman" w:hint="eastAsia"/>
          <w:sz w:val="24"/>
          <w:szCs w:val="24"/>
        </w:rPr>
        <w:t>operations used to produce each statement</w:t>
      </w:r>
      <w:r w:rsidR="00C635F1">
        <w:rPr>
          <w:rFonts w:ascii="Times New Roman" w:hAnsi="Times New Roman" w:cs="Times New Roman"/>
          <w:sz w:val="24"/>
          <w:szCs w:val="24"/>
        </w:rPr>
        <w:t xml:space="preserve"> </w:t>
      </w:r>
      <w:r w:rsidR="0086066A">
        <w:rPr>
          <w:rFonts w:ascii="Times New Roman" w:hAnsi="Times New Roman" w:cs="Times New Roman" w:hint="eastAsia"/>
          <w:sz w:val="24"/>
          <w:szCs w:val="24"/>
        </w:rPr>
        <w:t>in the proof</w:t>
      </w:r>
      <w:r w:rsidR="0053499F">
        <w:rPr>
          <w:rFonts w:ascii="Times New Roman" w:hAnsi="Times New Roman" w:cs="Times New Roman" w:hint="eastAsia"/>
          <w:sz w:val="24"/>
          <w:szCs w:val="24"/>
        </w:rPr>
        <w:t xml:space="preserve">.  </w:t>
      </w:r>
      <w:r w:rsidR="00E26BC5">
        <w:rPr>
          <w:rFonts w:ascii="Times New Roman" w:hAnsi="Times New Roman" w:cs="Times New Roman" w:hint="eastAsia"/>
          <w:sz w:val="24"/>
          <w:szCs w:val="24"/>
        </w:rPr>
        <w:t xml:space="preserve"> </w:t>
      </w:r>
      <w:r w:rsidR="0086066A">
        <w:rPr>
          <w:rFonts w:ascii="Times New Roman" w:hAnsi="Times New Roman" w:cs="Times New Roman" w:hint="eastAsia"/>
          <w:sz w:val="24"/>
          <w:szCs w:val="24"/>
        </w:rPr>
        <w:t xml:space="preserve">The list of the codes of the operations for advancing a </w:t>
      </w:r>
      <w:r w:rsidR="0086066A">
        <w:rPr>
          <w:rFonts w:ascii="Times New Roman" w:hAnsi="Times New Roman" w:cs="Times New Roman"/>
          <w:sz w:val="24"/>
          <w:szCs w:val="24"/>
        </w:rPr>
        <w:t>reasoning</w:t>
      </w:r>
      <w:r w:rsidR="0086066A">
        <w:rPr>
          <w:rFonts w:ascii="Times New Roman" w:hAnsi="Times New Roman" w:cs="Times New Roman" w:hint="eastAsia"/>
          <w:sz w:val="24"/>
          <w:szCs w:val="24"/>
        </w:rPr>
        <w:t xml:space="preserve"> process was presented in Table 3.2.  </w:t>
      </w:r>
    </w:p>
    <w:p w:rsidR="00EA5F53" w:rsidRDefault="00555A6D" w:rsidP="0086066A">
      <w:pPr>
        <w:spacing w:after="0" w:line="480" w:lineRule="auto"/>
        <w:ind w:firstLine="720"/>
        <w:rPr>
          <w:rFonts w:ascii="Times New Roman" w:hAnsi="Times New Roman" w:cs="Times New Roman"/>
          <w:sz w:val="24"/>
          <w:szCs w:val="24"/>
        </w:rPr>
      </w:pPr>
      <w:r>
        <w:rPr>
          <w:rFonts w:ascii="Times New Roman" w:hAnsi="Times New Roman" w:cs="Times New Roman" w:hint="eastAsia"/>
          <w:sz w:val="24"/>
          <w:szCs w:val="24"/>
        </w:rPr>
        <w:t xml:space="preserve">The letters </w:t>
      </w:r>
      <w:r w:rsidR="00E80645" w:rsidRPr="00CE0325">
        <w:rPr>
          <w:rFonts w:ascii="Times New Roman" w:hAnsi="Times New Roman" w:cs="Times New Roman"/>
          <w:sz w:val="24"/>
          <w:szCs w:val="24"/>
        </w:rPr>
        <w:t>U</w:t>
      </w:r>
      <w:r w:rsidR="00CE0325">
        <w:rPr>
          <w:rFonts w:ascii="Times New Roman" w:hAnsi="Times New Roman" w:cs="Times New Roman" w:hint="eastAsia"/>
          <w:sz w:val="24"/>
          <w:szCs w:val="24"/>
        </w:rPr>
        <w:t xml:space="preserve"> (</w:t>
      </w:r>
      <w:r w:rsidR="00867B9C">
        <w:rPr>
          <w:rFonts w:ascii="Times New Roman" w:hAnsi="Times New Roman" w:cs="Times New Roman" w:hint="eastAsia"/>
          <w:sz w:val="24"/>
          <w:szCs w:val="24"/>
        </w:rPr>
        <w:t>Eugene</w:t>
      </w:r>
      <w:r w:rsidR="00CE0325">
        <w:rPr>
          <w:rFonts w:ascii="Times New Roman" w:hAnsi="Times New Roman" w:cs="Times New Roman" w:hint="eastAsia"/>
          <w:sz w:val="24"/>
          <w:szCs w:val="24"/>
        </w:rPr>
        <w:t>)</w:t>
      </w:r>
      <w:r w:rsidR="00E80645" w:rsidRPr="00CE0325">
        <w:rPr>
          <w:rFonts w:ascii="Times New Roman" w:hAnsi="Times New Roman" w:cs="Times New Roman"/>
          <w:sz w:val="24"/>
          <w:szCs w:val="24"/>
        </w:rPr>
        <w:t xml:space="preserve">, </w:t>
      </w:r>
      <w:r w:rsidR="00CD7D85">
        <w:rPr>
          <w:rFonts w:ascii="Times New Roman" w:hAnsi="Times New Roman" w:cs="Times New Roman" w:hint="eastAsia"/>
          <w:sz w:val="24"/>
          <w:szCs w:val="24"/>
        </w:rPr>
        <w:t>Z</w:t>
      </w:r>
      <w:r w:rsidR="00CE0325">
        <w:rPr>
          <w:rFonts w:ascii="Times New Roman" w:hAnsi="Times New Roman" w:cs="Times New Roman" w:hint="eastAsia"/>
          <w:sz w:val="24"/>
          <w:szCs w:val="24"/>
        </w:rPr>
        <w:t xml:space="preserve"> (</w:t>
      </w:r>
      <w:r w:rsidR="00CD7D85">
        <w:rPr>
          <w:rFonts w:ascii="Times New Roman" w:hAnsi="Times New Roman" w:cs="Times New Roman" w:hint="eastAsia"/>
          <w:sz w:val="24"/>
          <w:szCs w:val="24"/>
        </w:rPr>
        <w:t>Zachery</w:t>
      </w:r>
      <w:r w:rsidR="00CE0325">
        <w:rPr>
          <w:rFonts w:ascii="Times New Roman" w:hAnsi="Times New Roman" w:cs="Times New Roman" w:hint="eastAsia"/>
          <w:sz w:val="24"/>
          <w:szCs w:val="24"/>
        </w:rPr>
        <w:t>)</w:t>
      </w:r>
      <w:r w:rsidR="00E80645" w:rsidRPr="00CE0325">
        <w:rPr>
          <w:rFonts w:ascii="Times New Roman" w:hAnsi="Times New Roman" w:cs="Times New Roman"/>
          <w:sz w:val="24"/>
          <w:szCs w:val="24"/>
        </w:rPr>
        <w:t>, and C</w:t>
      </w:r>
      <w:r w:rsidR="00CE0325">
        <w:rPr>
          <w:rFonts w:ascii="Times New Roman" w:hAnsi="Times New Roman" w:cs="Times New Roman" w:hint="eastAsia"/>
          <w:sz w:val="24"/>
          <w:szCs w:val="24"/>
        </w:rPr>
        <w:t xml:space="preserve"> (C</w:t>
      </w:r>
      <w:r w:rsidR="001C0E24">
        <w:rPr>
          <w:rFonts w:ascii="Times New Roman" w:hAnsi="Times New Roman" w:cs="Times New Roman"/>
          <w:sz w:val="24"/>
          <w:szCs w:val="24"/>
        </w:rPr>
        <w:t>aleb</w:t>
      </w:r>
      <w:r w:rsidR="00CE0325">
        <w:rPr>
          <w:rFonts w:ascii="Times New Roman" w:hAnsi="Times New Roman" w:cs="Times New Roman" w:hint="eastAsia"/>
          <w:sz w:val="24"/>
          <w:szCs w:val="24"/>
        </w:rPr>
        <w:t xml:space="preserve">) </w:t>
      </w:r>
      <w:r w:rsidR="00224462">
        <w:rPr>
          <w:rFonts w:ascii="Times New Roman" w:hAnsi="Times New Roman" w:cs="Times New Roman" w:hint="eastAsia"/>
          <w:sz w:val="24"/>
          <w:szCs w:val="24"/>
        </w:rPr>
        <w:t xml:space="preserve">in the first row </w:t>
      </w:r>
      <w:r w:rsidR="00E80645">
        <w:rPr>
          <w:rFonts w:ascii="Times New Roman" w:hAnsi="Times New Roman" w:cs="Times New Roman"/>
          <w:sz w:val="24"/>
          <w:szCs w:val="24"/>
        </w:rPr>
        <w:t xml:space="preserve"> </w:t>
      </w:r>
      <w:r w:rsidR="00224462">
        <w:rPr>
          <w:rFonts w:ascii="Times New Roman" w:hAnsi="Times New Roman" w:cs="Times New Roman" w:hint="eastAsia"/>
          <w:sz w:val="24"/>
          <w:szCs w:val="24"/>
        </w:rPr>
        <w:t>represent</w:t>
      </w:r>
      <w:r w:rsidR="00BF0E4D">
        <w:rPr>
          <w:rFonts w:ascii="Times New Roman" w:hAnsi="Times New Roman" w:cs="Times New Roman" w:hint="eastAsia"/>
          <w:sz w:val="24"/>
          <w:szCs w:val="24"/>
        </w:rPr>
        <w:t xml:space="preserve"> the</w:t>
      </w:r>
      <w:r w:rsidR="00615B68">
        <w:rPr>
          <w:rFonts w:ascii="Times New Roman" w:hAnsi="Times New Roman" w:cs="Times New Roman" w:hint="eastAsia"/>
          <w:sz w:val="24"/>
          <w:szCs w:val="24"/>
        </w:rPr>
        <w:t xml:space="preserve"> code</w:t>
      </w:r>
      <w:r w:rsidR="00E80645">
        <w:rPr>
          <w:rFonts w:ascii="Times New Roman" w:hAnsi="Times New Roman" w:cs="Times New Roman"/>
          <w:sz w:val="24"/>
          <w:szCs w:val="24"/>
        </w:rPr>
        <w:t xml:space="preserve">s </w:t>
      </w:r>
      <w:r w:rsidR="00723D88">
        <w:rPr>
          <w:rFonts w:ascii="Times New Roman" w:hAnsi="Times New Roman" w:cs="Times New Roman" w:hint="eastAsia"/>
          <w:sz w:val="24"/>
          <w:szCs w:val="24"/>
        </w:rPr>
        <w:t>of</w:t>
      </w:r>
      <w:r w:rsidR="00E80645">
        <w:rPr>
          <w:rFonts w:ascii="Times New Roman" w:hAnsi="Times New Roman" w:cs="Times New Roman"/>
          <w:sz w:val="24"/>
          <w:szCs w:val="24"/>
        </w:rPr>
        <w:t xml:space="preserve"> the</w:t>
      </w:r>
      <w:r w:rsidR="006F13A7">
        <w:rPr>
          <w:rFonts w:ascii="Times New Roman" w:hAnsi="Times New Roman" w:cs="Times New Roman" w:hint="eastAsia"/>
          <w:sz w:val="24"/>
          <w:szCs w:val="24"/>
        </w:rPr>
        <w:t xml:space="preserve"> </w:t>
      </w:r>
      <w:r w:rsidR="00BF0E4D">
        <w:rPr>
          <w:rFonts w:ascii="Times New Roman" w:hAnsi="Times New Roman" w:cs="Times New Roman" w:hint="eastAsia"/>
          <w:sz w:val="24"/>
          <w:szCs w:val="24"/>
        </w:rPr>
        <w:t>name</w:t>
      </w:r>
      <w:r w:rsidR="00EA5F53">
        <w:rPr>
          <w:rFonts w:ascii="Times New Roman" w:hAnsi="Times New Roman" w:cs="Times New Roman" w:hint="eastAsia"/>
          <w:sz w:val="24"/>
          <w:szCs w:val="24"/>
        </w:rPr>
        <w:t>s</w:t>
      </w:r>
      <w:r w:rsidR="00BF0E4D">
        <w:rPr>
          <w:rFonts w:ascii="Times New Roman" w:hAnsi="Times New Roman" w:cs="Times New Roman" w:hint="eastAsia"/>
          <w:sz w:val="24"/>
          <w:szCs w:val="24"/>
        </w:rPr>
        <w:t xml:space="preserve"> </w:t>
      </w:r>
      <w:r w:rsidR="00E80645">
        <w:rPr>
          <w:rFonts w:ascii="Times New Roman" w:hAnsi="Times New Roman" w:cs="Times New Roman"/>
          <w:sz w:val="24"/>
          <w:szCs w:val="24"/>
        </w:rPr>
        <w:t>of</w:t>
      </w:r>
      <w:r w:rsidR="00BF0E4D">
        <w:rPr>
          <w:rFonts w:ascii="Times New Roman" w:hAnsi="Times New Roman" w:cs="Times New Roman" w:hint="eastAsia"/>
          <w:sz w:val="24"/>
          <w:szCs w:val="24"/>
        </w:rPr>
        <w:t xml:space="preserve"> the student</w:t>
      </w:r>
      <w:r w:rsidR="00EA5F53">
        <w:rPr>
          <w:rFonts w:ascii="Times New Roman" w:hAnsi="Times New Roman" w:cs="Times New Roman" w:hint="eastAsia"/>
          <w:sz w:val="24"/>
          <w:szCs w:val="24"/>
        </w:rPr>
        <w:t>s</w:t>
      </w:r>
      <w:r w:rsidR="00615B68">
        <w:rPr>
          <w:rFonts w:ascii="Times New Roman" w:hAnsi="Times New Roman" w:cs="Times New Roman" w:hint="eastAsia"/>
          <w:sz w:val="24"/>
          <w:szCs w:val="24"/>
        </w:rPr>
        <w:t xml:space="preserve"> </w:t>
      </w:r>
      <w:r w:rsidR="009E36C6">
        <w:rPr>
          <w:rFonts w:ascii="Times New Roman" w:hAnsi="Times New Roman" w:cs="Times New Roman"/>
          <w:sz w:val="24"/>
          <w:szCs w:val="24"/>
        </w:rPr>
        <w:t>whose proofs were analyzed</w:t>
      </w:r>
      <w:r w:rsidR="00BF0E4D">
        <w:rPr>
          <w:rFonts w:ascii="Times New Roman" w:hAnsi="Times New Roman" w:cs="Times New Roman" w:hint="eastAsia"/>
          <w:sz w:val="24"/>
          <w:szCs w:val="24"/>
        </w:rPr>
        <w:t xml:space="preserve">.  </w:t>
      </w:r>
      <w:r w:rsidR="006F13A7">
        <w:rPr>
          <w:rFonts w:ascii="Times New Roman" w:hAnsi="Times New Roman" w:cs="Times New Roman" w:hint="eastAsia"/>
          <w:sz w:val="24"/>
          <w:szCs w:val="24"/>
        </w:rPr>
        <w:t>T</w:t>
      </w:r>
      <w:r w:rsidR="00305323">
        <w:rPr>
          <w:rFonts w:ascii="Times New Roman" w:hAnsi="Times New Roman" w:cs="Times New Roman" w:hint="eastAsia"/>
          <w:sz w:val="24"/>
          <w:szCs w:val="24"/>
        </w:rPr>
        <w:t xml:space="preserve">he </w:t>
      </w:r>
      <w:r w:rsidR="009E36C6">
        <w:rPr>
          <w:rFonts w:ascii="Times New Roman" w:hAnsi="Times New Roman" w:cs="Times New Roman"/>
          <w:sz w:val="24"/>
          <w:szCs w:val="24"/>
        </w:rPr>
        <w:t xml:space="preserve">letters “I”, “N”, and “S” stand for “Incomplete”, “Not successful”, and “Successful” respectively to describe the degree of success </w:t>
      </w:r>
      <w:r w:rsidR="002D3B42">
        <w:rPr>
          <w:rFonts w:ascii="Times New Roman" w:hAnsi="Times New Roman" w:cs="Times New Roman" w:hint="eastAsia"/>
          <w:sz w:val="24"/>
          <w:szCs w:val="24"/>
        </w:rPr>
        <w:t xml:space="preserve">in their performance </w:t>
      </w:r>
      <w:r w:rsidR="009E36C6">
        <w:rPr>
          <w:rFonts w:ascii="Times New Roman" w:hAnsi="Times New Roman" w:cs="Times New Roman"/>
          <w:sz w:val="24"/>
          <w:szCs w:val="24"/>
        </w:rPr>
        <w:t xml:space="preserve">at each step in the proof.  </w:t>
      </w:r>
      <w:r w:rsidR="00D21FE2">
        <w:rPr>
          <w:rFonts w:ascii="Times New Roman" w:hAnsi="Times New Roman" w:cs="Times New Roman" w:hint="eastAsia"/>
          <w:sz w:val="24"/>
          <w:szCs w:val="24"/>
        </w:rPr>
        <w:t xml:space="preserve">Next, </w:t>
      </w:r>
      <w:r w:rsidR="006817AF">
        <w:rPr>
          <w:rFonts w:ascii="Times New Roman" w:hAnsi="Times New Roman" w:cs="Times New Roman" w:hint="eastAsia"/>
          <w:sz w:val="24"/>
          <w:szCs w:val="24"/>
        </w:rPr>
        <w:t>the</w:t>
      </w:r>
      <w:r w:rsidR="00F42863">
        <w:rPr>
          <w:rFonts w:ascii="Times New Roman" w:hAnsi="Times New Roman" w:cs="Times New Roman" w:hint="eastAsia"/>
          <w:sz w:val="24"/>
          <w:szCs w:val="24"/>
        </w:rPr>
        <w:t xml:space="preserve"> examples </w:t>
      </w:r>
      <w:r w:rsidR="006817AF">
        <w:rPr>
          <w:rFonts w:ascii="Times New Roman" w:hAnsi="Times New Roman" w:cs="Times New Roman" w:hint="eastAsia"/>
          <w:sz w:val="24"/>
          <w:szCs w:val="24"/>
        </w:rPr>
        <w:t xml:space="preserve">of the </w:t>
      </w:r>
      <w:r w:rsidR="006817AF">
        <w:rPr>
          <w:rFonts w:ascii="Times New Roman" w:hAnsi="Times New Roman" w:cs="Times New Roman"/>
          <w:sz w:val="24"/>
          <w:szCs w:val="24"/>
        </w:rPr>
        <w:t>analysis</w:t>
      </w:r>
      <w:r w:rsidR="006817AF">
        <w:rPr>
          <w:rFonts w:ascii="Times New Roman" w:hAnsi="Times New Roman" w:cs="Times New Roman" w:hint="eastAsia"/>
          <w:sz w:val="24"/>
          <w:szCs w:val="24"/>
        </w:rPr>
        <w:t xml:space="preserve"> of each student</w:t>
      </w:r>
      <w:r w:rsidR="006817AF">
        <w:rPr>
          <w:rFonts w:ascii="Times New Roman" w:hAnsi="Times New Roman" w:cs="Times New Roman"/>
          <w:sz w:val="24"/>
          <w:szCs w:val="24"/>
        </w:rPr>
        <w:t>’</w:t>
      </w:r>
      <w:r w:rsidR="006817AF">
        <w:rPr>
          <w:rFonts w:ascii="Times New Roman" w:hAnsi="Times New Roman" w:cs="Times New Roman" w:hint="eastAsia"/>
          <w:sz w:val="24"/>
          <w:szCs w:val="24"/>
        </w:rPr>
        <w:t xml:space="preserve">s proof based on the analysis framework Type B </w:t>
      </w:r>
      <w:r w:rsidR="00181981">
        <w:rPr>
          <w:rFonts w:ascii="Times New Roman" w:hAnsi="Times New Roman" w:cs="Times New Roman" w:hint="eastAsia"/>
          <w:sz w:val="24"/>
          <w:szCs w:val="24"/>
        </w:rPr>
        <w:t>(</w:t>
      </w:r>
      <w:r w:rsidR="00044CC7">
        <w:rPr>
          <w:rFonts w:ascii="Times New Roman" w:hAnsi="Times New Roman" w:cs="Times New Roman" w:hint="eastAsia"/>
          <w:sz w:val="24"/>
          <w:szCs w:val="24"/>
        </w:rPr>
        <w:t>Table 3.5</w:t>
      </w:r>
      <w:r w:rsidR="00181981">
        <w:rPr>
          <w:rFonts w:ascii="Times New Roman" w:hAnsi="Times New Roman" w:cs="Times New Roman"/>
          <w:sz w:val="24"/>
          <w:szCs w:val="24"/>
        </w:rPr>
        <w:t>)</w:t>
      </w:r>
      <w:r w:rsidR="00D90696">
        <w:rPr>
          <w:rFonts w:ascii="Times New Roman" w:hAnsi="Times New Roman" w:cs="Times New Roman" w:hint="eastAsia"/>
          <w:sz w:val="24"/>
          <w:szCs w:val="24"/>
        </w:rPr>
        <w:t xml:space="preserve"> are given.</w:t>
      </w:r>
      <w:r w:rsidR="00794E4B">
        <w:rPr>
          <w:rFonts w:ascii="Times New Roman" w:hAnsi="Times New Roman" w:cs="Times New Roman" w:hint="eastAsia"/>
          <w:sz w:val="24"/>
          <w:szCs w:val="24"/>
        </w:rPr>
        <w:t xml:space="preserve">  </w:t>
      </w:r>
      <w:r w:rsidR="00224462">
        <w:rPr>
          <w:rFonts w:ascii="Times New Roman" w:hAnsi="Times New Roman" w:cs="Times New Roman" w:hint="eastAsia"/>
          <w:sz w:val="24"/>
          <w:szCs w:val="24"/>
        </w:rPr>
        <w:t>For e</w:t>
      </w:r>
      <w:r w:rsidR="00794E4B">
        <w:rPr>
          <w:rFonts w:ascii="Times New Roman" w:hAnsi="Times New Roman" w:cs="Times New Roman" w:hint="eastAsia"/>
          <w:sz w:val="24"/>
          <w:szCs w:val="24"/>
        </w:rPr>
        <w:t>ach</w:t>
      </w:r>
      <w:r w:rsidR="003713E7">
        <w:rPr>
          <w:rFonts w:ascii="Times New Roman" w:hAnsi="Times New Roman" w:cs="Times New Roman" w:hint="eastAsia"/>
          <w:sz w:val="24"/>
          <w:szCs w:val="24"/>
        </w:rPr>
        <w:t xml:space="preserve"> </w:t>
      </w:r>
      <w:r w:rsidR="00B10E95">
        <w:rPr>
          <w:rFonts w:ascii="Times New Roman" w:hAnsi="Times New Roman" w:cs="Times New Roman" w:hint="eastAsia"/>
          <w:sz w:val="24"/>
          <w:szCs w:val="24"/>
        </w:rPr>
        <w:t xml:space="preserve">of </w:t>
      </w:r>
      <w:r w:rsidR="003713E7">
        <w:rPr>
          <w:rFonts w:ascii="Times New Roman" w:hAnsi="Times New Roman" w:cs="Times New Roman" w:hint="eastAsia"/>
          <w:sz w:val="24"/>
          <w:szCs w:val="24"/>
        </w:rPr>
        <w:t>wrong or incomplete statement</w:t>
      </w:r>
      <w:r w:rsidR="00B10E95">
        <w:rPr>
          <w:rFonts w:ascii="Times New Roman" w:hAnsi="Times New Roman" w:cs="Times New Roman" w:hint="eastAsia"/>
          <w:sz w:val="24"/>
          <w:szCs w:val="24"/>
        </w:rPr>
        <w:t>s</w:t>
      </w:r>
      <w:r w:rsidR="00224462">
        <w:rPr>
          <w:rFonts w:ascii="Times New Roman" w:hAnsi="Times New Roman" w:cs="Times New Roman" w:hint="eastAsia"/>
          <w:sz w:val="24"/>
          <w:szCs w:val="24"/>
        </w:rPr>
        <w:t xml:space="preserve">, </w:t>
      </w:r>
      <w:r w:rsidR="00B10E95">
        <w:rPr>
          <w:rFonts w:ascii="Times New Roman" w:hAnsi="Times New Roman" w:cs="Times New Roman" w:hint="eastAsia"/>
          <w:sz w:val="24"/>
          <w:szCs w:val="24"/>
        </w:rPr>
        <w:t xml:space="preserve">a possible cause </w:t>
      </w:r>
      <w:r w:rsidR="00CF37B3">
        <w:rPr>
          <w:rFonts w:ascii="Times New Roman" w:hAnsi="Times New Roman" w:cs="Times New Roman" w:hint="eastAsia"/>
          <w:sz w:val="24"/>
          <w:szCs w:val="24"/>
        </w:rPr>
        <w:t xml:space="preserve">is chosen from </w:t>
      </w:r>
      <w:r w:rsidR="00DF1720">
        <w:rPr>
          <w:rFonts w:ascii="Times New Roman" w:hAnsi="Times New Roman" w:cs="Times New Roman"/>
          <w:sz w:val="24"/>
          <w:szCs w:val="24"/>
        </w:rPr>
        <w:t>the</w:t>
      </w:r>
      <w:r w:rsidR="00DF1720">
        <w:rPr>
          <w:rFonts w:ascii="Times New Roman" w:hAnsi="Times New Roman" w:cs="Times New Roman" w:hint="eastAsia"/>
          <w:sz w:val="24"/>
          <w:szCs w:val="24"/>
        </w:rPr>
        <w:t xml:space="preserve"> framework Type B (</w:t>
      </w:r>
      <w:r w:rsidR="00044CC7">
        <w:rPr>
          <w:rFonts w:ascii="Times New Roman" w:hAnsi="Times New Roman" w:cs="Times New Roman" w:hint="eastAsia"/>
          <w:sz w:val="24"/>
          <w:szCs w:val="24"/>
        </w:rPr>
        <w:t>Table 3.5</w:t>
      </w:r>
      <w:r w:rsidR="00DF1720">
        <w:rPr>
          <w:rFonts w:ascii="Times New Roman" w:hAnsi="Times New Roman" w:cs="Times New Roman" w:hint="eastAsia"/>
          <w:sz w:val="24"/>
          <w:szCs w:val="24"/>
        </w:rPr>
        <w:t>).</w:t>
      </w:r>
      <w:r w:rsidR="00B93B74">
        <w:rPr>
          <w:rFonts w:ascii="Times New Roman" w:hAnsi="Times New Roman" w:cs="Times New Roman" w:hint="eastAsia"/>
          <w:sz w:val="24"/>
          <w:szCs w:val="24"/>
        </w:rPr>
        <w:t xml:space="preserve">  </w:t>
      </w:r>
    </w:p>
    <w:p w:rsidR="000C6002" w:rsidRPr="00380398" w:rsidRDefault="003713E7" w:rsidP="003713E7">
      <w:pPr>
        <w:spacing w:after="0" w:line="480" w:lineRule="auto"/>
        <w:rPr>
          <w:rFonts w:ascii="Times New Roman" w:hAnsi="Times New Roman" w:cs="Times New Roman"/>
          <w:b/>
          <w:sz w:val="24"/>
          <w:szCs w:val="24"/>
        </w:rPr>
      </w:pPr>
      <w:r>
        <w:rPr>
          <w:rFonts w:ascii="Times New Roman" w:hAnsi="Times New Roman" w:cs="Times New Roman" w:hint="eastAsia"/>
          <w:b/>
          <w:sz w:val="24"/>
          <w:szCs w:val="24"/>
        </w:rPr>
        <w:t>Example 1 (</w:t>
      </w:r>
      <w:r w:rsidR="00867B9C">
        <w:rPr>
          <w:rFonts w:ascii="Times New Roman" w:hAnsi="Times New Roman" w:cs="Times New Roman" w:hint="eastAsia"/>
          <w:b/>
          <w:sz w:val="24"/>
          <w:szCs w:val="24"/>
        </w:rPr>
        <w:t>Eugene</w:t>
      </w:r>
      <w:r>
        <w:rPr>
          <w:rFonts w:ascii="Times New Roman" w:hAnsi="Times New Roman" w:cs="Times New Roman" w:hint="eastAsia"/>
          <w:b/>
          <w:sz w:val="24"/>
          <w:szCs w:val="24"/>
        </w:rPr>
        <w:t>)</w:t>
      </w:r>
    </w:p>
    <w:p w:rsidR="00067F01" w:rsidRDefault="00F42863" w:rsidP="0020170B">
      <w:pPr>
        <w:spacing w:after="0" w:line="480" w:lineRule="auto"/>
        <w:jc w:val="center"/>
        <w:rPr>
          <w:rFonts w:ascii="Times New Roman" w:hAnsi="Times New Roman" w:cs="Times New Roman"/>
          <w:b/>
          <w:sz w:val="24"/>
          <w:szCs w:val="24"/>
        </w:rPr>
      </w:pPr>
      <w:r w:rsidRPr="00F42863">
        <w:rPr>
          <w:rFonts w:ascii="Times New Roman" w:hAnsi="Times New Roman" w:cs="Times New Roman" w:hint="eastAsia"/>
          <w:b/>
          <w:noProof/>
          <w:sz w:val="24"/>
          <w:szCs w:val="24"/>
          <w:bdr w:val="single" w:sz="4" w:space="0" w:color="auto"/>
          <w:lang w:eastAsia="en-US"/>
        </w:rPr>
        <w:drawing>
          <wp:inline distT="0" distB="0" distL="0" distR="0" wp14:anchorId="1F2DC8EC" wp14:editId="3A81D7A2">
            <wp:extent cx="3505200" cy="2779393"/>
            <wp:effectExtent l="0" t="0" r="0" b="2540"/>
            <wp:docPr id="976" name="Picture 9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3"/>
                    <pic:cNvPicPr>
                      <a:picLocks noChangeAspect="1" noChangeArrowheads="1"/>
                    </pic:cNvPicPr>
                  </pic:nvPicPr>
                  <pic:blipFill>
                    <a:blip r:embed="rId574" cstate="print">
                      <a:extLst>
                        <a:ext uri="{28A0092B-C50C-407E-A947-70E740481C1C}">
                          <a14:useLocalDpi xmlns:a14="http://schemas.microsoft.com/office/drawing/2010/main" val="0"/>
                        </a:ext>
                      </a:extLst>
                    </a:blip>
                    <a:srcRect/>
                    <a:stretch>
                      <a:fillRect/>
                    </a:stretch>
                  </pic:blipFill>
                  <pic:spPr bwMode="auto">
                    <a:xfrm>
                      <a:off x="0" y="0"/>
                      <a:ext cx="3505200" cy="2779393"/>
                    </a:xfrm>
                    <a:prstGeom prst="rect">
                      <a:avLst/>
                    </a:prstGeom>
                    <a:noFill/>
                    <a:ln>
                      <a:noFill/>
                    </a:ln>
                  </pic:spPr>
                </pic:pic>
              </a:graphicData>
            </a:graphic>
          </wp:inline>
        </w:drawing>
      </w:r>
    </w:p>
    <w:p w:rsidR="00067F01" w:rsidRPr="00067F01" w:rsidRDefault="00067F01" w:rsidP="0020170B">
      <w:pPr>
        <w:spacing w:after="0" w:line="480" w:lineRule="auto"/>
        <w:jc w:val="center"/>
        <w:rPr>
          <w:rFonts w:ascii="Times New Roman" w:hAnsi="Times New Roman" w:cs="Times New Roman"/>
          <w:sz w:val="24"/>
          <w:szCs w:val="24"/>
        </w:rPr>
      </w:pPr>
      <w:r w:rsidRPr="00002BBB">
        <w:rPr>
          <w:rFonts w:ascii="Times New Roman" w:hAnsi="Times New Roman" w:cs="Times New Roman" w:hint="eastAsia"/>
          <w:i/>
          <w:sz w:val="24"/>
          <w:szCs w:val="24"/>
        </w:rPr>
        <w:t>Figure</w:t>
      </w:r>
      <w:r w:rsidRPr="00067F01">
        <w:rPr>
          <w:rFonts w:ascii="Times New Roman" w:hAnsi="Times New Roman" w:cs="Times New Roman" w:hint="eastAsia"/>
          <w:sz w:val="24"/>
          <w:szCs w:val="24"/>
        </w:rPr>
        <w:t xml:space="preserve"> </w:t>
      </w:r>
      <w:r w:rsidRPr="006E7E6C">
        <w:rPr>
          <w:rFonts w:ascii="Times New Roman" w:hAnsi="Times New Roman" w:cs="Times New Roman" w:hint="eastAsia"/>
          <w:i/>
          <w:sz w:val="24"/>
          <w:szCs w:val="24"/>
        </w:rPr>
        <w:t>5.1</w:t>
      </w:r>
      <w:r w:rsidR="004E377C">
        <w:rPr>
          <w:rFonts w:ascii="Times New Roman" w:hAnsi="Times New Roman" w:cs="Times New Roman" w:hint="eastAsia"/>
          <w:sz w:val="24"/>
          <w:szCs w:val="24"/>
        </w:rPr>
        <w:t>.</w:t>
      </w:r>
      <w:r w:rsidRPr="00067F01">
        <w:rPr>
          <w:rFonts w:ascii="Times New Roman" w:hAnsi="Times New Roman" w:cs="Times New Roman" w:hint="eastAsia"/>
          <w:sz w:val="24"/>
          <w:szCs w:val="24"/>
        </w:rPr>
        <w:t xml:space="preserve"> </w:t>
      </w:r>
      <w:r w:rsidR="00867B9C">
        <w:rPr>
          <w:rFonts w:ascii="Times New Roman" w:hAnsi="Times New Roman" w:cs="Times New Roman" w:hint="eastAsia"/>
          <w:sz w:val="24"/>
          <w:szCs w:val="24"/>
        </w:rPr>
        <w:t>Eugene</w:t>
      </w:r>
      <w:r w:rsidR="001B5C8B">
        <w:rPr>
          <w:rFonts w:ascii="Times New Roman" w:hAnsi="Times New Roman" w:cs="Times New Roman"/>
          <w:sz w:val="24"/>
          <w:szCs w:val="24"/>
        </w:rPr>
        <w:t>’</w:t>
      </w:r>
      <w:r w:rsidRPr="001F59C9">
        <w:rPr>
          <w:rFonts w:ascii="Times New Roman" w:hAnsi="Times New Roman" w:cs="Times New Roman" w:hint="eastAsia"/>
          <w:sz w:val="24"/>
          <w:szCs w:val="24"/>
        </w:rPr>
        <w:t>s</w:t>
      </w:r>
      <w:r w:rsidRPr="00067F01">
        <w:rPr>
          <w:rFonts w:ascii="Times New Roman" w:hAnsi="Times New Roman" w:cs="Times New Roman" w:hint="eastAsia"/>
          <w:sz w:val="24"/>
          <w:szCs w:val="24"/>
        </w:rPr>
        <w:t xml:space="preserve"> </w:t>
      </w:r>
      <w:r w:rsidR="00D35F92">
        <w:rPr>
          <w:rFonts w:ascii="Times New Roman" w:hAnsi="Times New Roman" w:cs="Times New Roman" w:hint="eastAsia"/>
          <w:sz w:val="24"/>
          <w:szCs w:val="24"/>
        </w:rPr>
        <w:t>P</w:t>
      </w:r>
      <w:r w:rsidRPr="00067F01">
        <w:rPr>
          <w:rFonts w:ascii="Times New Roman" w:hAnsi="Times New Roman" w:cs="Times New Roman" w:hint="eastAsia"/>
          <w:sz w:val="24"/>
          <w:szCs w:val="24"/>
        </w:rPr>
        <w:t>roof</w:t>
      </w:r>
      <w:r w:rsidR="00786850">
        <w:rPr>
          <w:rFonts w:ascii="Times New Roman" w:hAnsi="Times New Roman" w:cs="Times New Roman" w:hint="eastAsia"/>
          <w:sz w:val="24"/>
          <w:szCs w:val="24"/>
        </w:rPr>
        <w:t>.</w:t>
      </w:r>
    </w:p>
    <w:p w:rsidR="000C6002" w:rsidRPr="004E40A4" w:rsidRDefault="00867B9C" w:rsidP="00F42863">
      <w:pPr>
        <w:spacing w:after="0" w:line="480" w:lineRule="auto"/>
        <w:ind w:firstLine="720"/>
        <w:rPr>
          <w:rFonts w:ascii="Times New Roman" w:hAnsi="Times New Roman" w:cs="Times New Roman"/>
          <w:sz w:val="24"/>
          <w:szCs w:val="24"/>
        </w:rPr>
      </w:pPr>
      <w:r>
        <w:rPr>
          <w:rFonts w:ascii="Times New Roman" w:hAnsi="Times New Roman" w:cs="Times New Roman" w:hint="eastAsia"/>
          <w:sz w:val="24"/>
          <w:szCs w:val="24"/>
        </w:rPr>
        <w:t>Eugene</w:t>
      </w:r>
      <w:r w:rsidR="000C6002" w:rsidRPr="004E40A4">
        <w:rPr>
          <w:rFonts w:ascii="Times New Roman" w:hAnsi="Times New Roman" w:cs="Times New Roman"/>
          <w:sz w:val="24"/>
          <w:szCs w:val="24"/>
        </w:rPr>
        <w:t xml:space="preserve"> </w:t>
      </w:r>
      <w:r w:rsidR="00A345C1">
        <w:rPr>
          <w:rFonts w:ascii="Times New Roman" w:hAnsi="Times New Roman" w:cs="Times New Roman" w:hint="eastAsia"/>
          <w:sz w:val="24"/>
          <w:szCs w:val="24"/>
        </w:rPr>
        <w:t xml:space="preserve">paid </w:t>
      </w:r>
      <w:r w:rsidR="00A345C1">
        <w:rPr>
          <w:rFonts w:ascii="Times New Roman" w:hAnsi="Times New Roman" w:cs="Times New Roman"/>
          <w:sz w:val="24"/>
          <w:szCs w:val="24"/>
        </w:rPr>
        <w:t>attention</w:t>
      </w:r>
      <w:r w:rsidR="00A345C1">
        <w:rPr>
          <w:rFonts w:ascii="Times New Roman" w:hAnsi="Times New Roman" w:cs="Times New Roman" w:hint="eastAsia"/>
          <w:sz w:val="24"/>
          <w:szCs w:val="24"/>
        </w:rPr>
        <w:t xml:space="preserve"> to the conclusion of the given statement and tried translating it into </w:t>
      </w:r>
      <w:r w:rsidR="00A345C1">
        <w:rPr>
          <w:rFonts w:ascii="Times New Roman" w:hAnsi="Times New Roman" w:cs="Times New Roman"/>
          <w:sz w:val="24"/>
          <w:szCs w:val="24"/>
        </w:rPr>
        <w:t>mathematical</w:t>
      </w:r>
      <w:r w:rsidR="00A345C1">
        <w:rPr>
          <w:rFonts w:ascii="Times New Roman" w:hAnsi="Times New Roman" w:cs="Times New Roman" w:hint="eastAsia"/>
          <w:sz w:val="24"/>
          <w:szCs w:val="24"/>
        </w:rPr>
        <w:t xml:space="preserve"> language</w:t>
      </w:r>
      <w:r w:rsidR="0041012D">
        <w:rPr>
          <w:rFonts w:ascii="Times New Roman" w:hAnsi="Times New Roman" w:cs="Times New Roman"/>
          <w:sz w:val="24"/>
          <w:szCs w:val="24"/>
        </w:rPr>
        <w:t>.  However, his notation</w:t>
      </w:r>
      <w:r w:rsidR="0041012D">
        <w:rPr>
          <w:rFonts w:ascii="Times New Roman" w:hAnsi="Times New Roman" w:cs="Times New Roman" w:hint="eastAsia"/>
          <w:sz w:val="24"/>
          <w:szCs w:val="24"/>
        </w:rPr>
        <w:t xml:space="preserve">s had a defect.  </w:t>
      </w:r>
      <w:r w:rsidR="0045034E">
        <w:rPr>
          <w:rFonts w:ascii="Times New Roman" w:hAnsi="Times New Roman" w:cs="Times New Roman" w:hint="eastAsia"/>
          <w:sz w:val="24"/>
          <w:szCs w:val="24"/>
        </w:rPr>
        <w:t>He had</w:t>
      </w:r>
      <w:r w:rsidR="0045034E" w:rsidRPr="004D4934">
        <w:rPr>
          <w:rFonts w:ascii="Times New Roman" w:hAnsi="Times New Roman" w:cs="Times New Roman"/>
          <w:position w:val="-24"/>
          <w:sz w:val="24"/>
          <w:szCs w:val="24"/>
        </w:rPr>
        <w:object w:dxaOrig="1700" w:dyaOrig="620">
          <v:shape id="_x0000_i1292" type="#_x0000_t75" style="width:82.8pt;height:33pt" o:ole="">
            <v:imagedata r:id="rId575" o:title=""/>
          </v:shape>
          <o:OLEObject Type="Embed" ProgID="Equation.3" ShapeID="_x0000_i1292" DrawAspect="Content" ObjectID="_1493542154" r:id="rId576"/>
        </w:object>
      </w:r>
      <w:r w:rsidR="0045034E">
        <w:rPr>
          <w:rFonts w:ascii="Times New Roman" w:hAnsi="Times New Roman" w:cs="Times New Roman" w:hint="eastAsia"/>
          <w:sz w:val="24"/>
          <w:szCs w:val="24"/>
        </w:rPr>
        <w:t xml:space="preserve">and </w:t>
      </w:r>
      <w:r w:rsidR="0045034E" w:rsidRPr="004D4934">
        <w:rPr>
          <w:rFonts w:ascii="Times New Roman" w:hAnsi="Times New Roman" w:cs="Times New Roman"/>
          <w:position w:val="-24"/>
          <w:sz w:val="24"/>
          <w:szCs w:val="24"/>
        </w:rPr>
        <w:object w:dxaOrig="1700" w:dyaOrig="620">
          <v:shape id="_x0000_i1293" type="#_x0000_t75" style="width:85.8pt;height:33pt" o:ole="">
            <v:imagedata r:id="rId577" o:title=""/>
          </v:shape>
          <o:OLEObject Type="Embed" ProgID="Equation.3" ShapeID="_x0000_i1293" DrawAspect="Content" ObjectID="_1493542155" r:id="rId578"/>
        </w:object>
      </w:r>
      <w:r w:rsidR="0045034E">
        <w:rPr>
          <w:rFonts w:ascii="Times New Roman" w:hAnsi="Times New Roman" w:cs="Times New Roman" w:hint="eastAsia"/>
          <w:sz w:val="24"/>
          <w:szCs w:val="24"/>
        </w:rPr>
        <w:t xml:space="preserve">without specifying what </w:t>
      </w:r>
      <w:r w:rsidR="0045034E" w:rsidRPr="007940EB">
        <w:rPr>
          <w:rFonts w:ascii="Times New Roman" w:hAnsi="Times New Roman" w:cs="Times New Roman" w:hint="eastAsia"/>
          <w:i/>
          <w:sz w:val="24"/>
          <w:szCs w:val="24"/>
        </w:rPr>
        <w:t>c</w:t>
      </w:r>
      <w:r w:rsidR="0045034E">
        <w:rPr>
          <w:rFonts w:ascii="Times New Roman" w:hAnsi="Times New Roman" w:cs="Times New Roman" w:hint="eastAsia"/>
          <w:sz w:val="24"/>
          <w:szCs w:val="24"/>
        </w:rPr>
        <w:t xml:space="preserve"> represented though the left hand limit was supposed to be</w:t>
      </w:r>
      <w:r w:rsidR="0045034E" w:rsidRPr="004D4934">
        <w:rPr>
          <w:rFonts w:ascii="Times New Roman" w:hAnsi="Times New Roman" w:cs="Times New Roman"/>
          <w:position w:val="-24"/>
          <w:sz w:val="24"/>
          <w:szCs w:val="24"/>
        </w:rPr>
        <w:object w:dxaOrig="1820" w:dyaOrig="660">
          <v:shape id="_x0000_i1294" type="#_x0000_t75" style="width:90pt;height:33pt" o:ole="">
            <v:imagedata r:id="rId579" o:title=""/>
          </v:shape>
          <o:OLEObject Type="Embed" ProgID="Equation.3" ShapeID="_x0000_i1294" DrawAspect="Content" ObjectID="_1493542156" r:id="rId580"/>
        </w:object>
      </w:r>
      <w:r w:rsidR="0045034E">
        <w:rPr>
          <w:rFonts w:ascii="Times New Roman" w:hAnsi="Times New Roman" w:cs="Times New Roman" w:hint="eastAsia"/>
          <w:sz w:val="24"/>
          <w:szCs w:val="24"/>
        </w:rPr>
        <w:t>and the right hand limit was supposed to be</w:t>
      </w:r>
      <w:r w:rsidR="0045034E" w:rsidRPr="004D4934">
        <w:rPr>
          <w:rFonts w:ascii="Times New Roman" w:hAnsi="Times New Roman" w:cs="Times New Roman"/>
          <w:position w:val="-24"/>
          <w:sz w:val="24"/>
          <w:szCs w:val="24"/>
        </w:rPr>
        <w:object w:dxaOrig="1820" w:dyaOrig="660">
          <v:shape id="_x0000_i1295" type="#_x0000_t75" style="width:91.2pt;height:33pt" o:ole="">
            <v:imagedata r:id="rId534" o:title=""/>
          </v:shape>
          <o:OLEObject Type="Embed" ProgID="Equation.3" ShapeID="_x0000_i1295" DrawAspect="Content" ObjectID="_1493542157" r:id="rId581"/>
        </w:object>
      </w:r>
      <w:r w:rsidR="0045034E">
        <w:rPr>
          <w:rFonts w:ascii="Times New Roman" w:hAnsi="Times New Roman" w:cs="Times New Roman"/>
          <w:sz w:val="24"/>
          <w:szCs w:val="24"/>
        </w:rPr>
        <w:t xml:space="preserve"> (KNT).  </w:t>
      </w:r>
      <w:r w:rsidR="001C05B6">
        <w:rPr>
          <w:rFonts w:ascii="Times New Roman" w:hAnsi="Times New Roman" w:cs="Times New Roman" w:hint="eastAsia"/>
          <w:sz w:val="24"/>
          <w:szCs w:val="24"/>
        </w:rPr>
        <w:t xml:space="preserve">KNT stands for </w:t>
      </w:r>
      <w:r w:rsidR="001C05B6">
        <w:rPr>
          <w:rFonts w:ascii="Times New Roman" w:hAnsi="Times New Roman" w:cs="Times New Roman"/>
          <w:sz w:val="24"/>
          <w:szCs w:val="24"/>
        </w:rPr>
        <w:t>“</w:t>
      </w:r>
      <w:r w:rsidR="001C05B6">
        <w:rPr>
          <w:rFonts w:ascii="Times New Roman" w:hAnsi="Times New Roman" w:cs="Times New Roman" w:hint="eastAsia"/>
          <w:sz w:val="24"/>
          <w:szCs w:val="24"/>
        </w:rPr>
        <w:t>students</w:t>
      </w:r>
      <w:r w:rsidR="001C05B6">
        <w:rPr>
          <w:rFonts w:ascii="Times New Roman" w:hAnsi="Times New Roman" w:cs="Times New Roman"/>
          <w:sz w:val="24"/>
          <w:szCs w:val="24"/>
        </w:rPr>
        <w:t>’</w:t>
      </w:r>
      <w:r w:rsidR="001C05B6">
        <w:rPr>
          <w:rFonts w:ascii="Times New Roman" w:hAnsi="Times New Roman" w:cs="Times New Roman" w:hint="eastAsia"/>
          <w:sz w:val="24"/>
          <w:szCs w:val="24"/>
        </w:rPr>
        <w:t xml:space="preserve"> mismanagement of a notation</w:t>
      </w:r>
      <w:r w:rsidR="001C05B6">
        <w:rPr>
          <w:rFonts w:ascii="Times New Roman" w:hAnsi="Times New Roman" w:cs="Times New Roman"/>
          <w:sz w:val="24"/>
          <w:szCs w:val="24"/>
        </w:rPr>
        <w:t>”</w:t>
      </w:r>
      <w:r w:rsidR="001C05B6">
        <w:rPr>
          <w:rFonts w:ascii="Times New Roman" w:hAnsi="Times New Roman" w:cs="Times New Roman" w:hint="eastAsia"/>
          <w:sz w:val="24"/>
          <w:szCs w:val="24"/>
        </w:rPr>
        <w:t xml:space="preserve"> (See </w:t>
      </w:r>
      <w:r w:rsidR="00044CC7">
        <w:rPr>
          <w:rFonts w:ascii="Times New Roman" w:hAnsi="Times New Roman" w:cs="Times New Roman" w:hint="eastAsia"/>
          <w:sz w:val="24"/>
          <w:szCs w:val="24"/>
        </w:rPr>
        <w:t>Table 3.5</w:t>
      </w:r>
      <w:r w:rsidR="001C05B6">
        <w:rPr>
          <w:rFonts w:ascii="Times New Roman" w:hAnsi="Times New Roman" w:cs="Times New Roman" w:hint="eastAsia"/>
          <w:sz w:val="24"/>
          <w:szCs w:val="24"/>
        </w:rPr>
        <w:t xml:space="preserve">).  He noted </w:t>
      </w:r>
      <w:r w:rsidR="001C05B6">
        <w:rPr>
          <w:rFonts w:ascii="Times New Roman" w:hAnsi="Times New Roman" w:cs="Times New Roman"/>
          <w:sz w:val="24"/>
          <w:szCs w:val="24"/>
        </w:rPr>
        <w:t>and</w:t>
      </w:r>
      <w:r w:rsidR="00006F78">
        <w:rPr>
          <w:rFonts w:ascii="Times New Roman" w:hAnsi="Times New Roman" w:cs="Times New Roman" w:hint="eastAsia"/>
          <w:sz w:val="24"/>
          <w:szCs w:val="24"/>
        </w:rPr>
        <w:t xml:space="preserve"> translate</w:t>
      </w:r>
      <w:r w:rsidR="001C05B6">
        <w:rPr>
          <w:rFonts w:ascii="Times New Roman" w:hAnsi="Times New Roman" w:cs="Times New Roman" w:hint="eastAsia"/>
          <w:sz w:val="24"/>
          <w:szCs w:val="24"/>
        </w:rPr>
        <w:t>d</w:t>
      </w:r>
      <w:r w:rsidR="00006F78">
        <w:rPr>
          <w:rFonts w:ascii="Times New Roman" w:hAnsi="Times New Roman" w:cs="Times New Roman" w:hint="eastAsia"/>
          <w:sz w:val="24"/>
          <w:szCs w:val="24"/>
        </w:rPr>
        <w:t xml:space="preserve"> the conclusion of the given statement </w:t>
      </w:r>
      <w:r w:rsidR="00006F78">
        <w:rPr>
          <w:rFonts w:ascii="Times New Roman" w:hAnsi="Times New Roman" w:cs="Times New Roman"/>
          <w:sz w:val="24"/>
          <w:szCs w:val="24"/>
        </w:rPr>
        <w:t>“</w:t>
      </w:r>
      <w:r w:rsidR="00006F78" w:rsidRPr="004D4934">
        <w:rPr>
          <w:rFonts w:ascii="Times New Roman" w:hAnsi="Times New Roman" w:cs="Times New Roman"/>
          <w:position w:val="-10"/>
          <w:sz w:val="24"/>
          <w:szCs w:val="24"/>
        </w:rPr>
        <w:object w:dxaOrig="1040" w:dyaOrig="360">
          <v:shape id="_x0000_i1296" type="#_x0000_t75" style="width:53.4pt;height:18.6pt" o:ole="">
            <v:imagedata r:id="rId521" o:title=""/>
          </v:shape>
          <o:OLEObject Type="Embed" ProgID="Equation.3" ShapeID="_x0000_i1296" DrawAspect="Content" ObjectID="_1493542158" r:id="rId582"/>
        </w:object>
      </w:r>
      <w:r w:rsidR="00006F78">
        <w:rPr>
          <w:rFonts w:ascii="Times New Roman" w:hAnsi="Times New Roman" w:cs="Times New Roman"/>
          <w:sz w:val="24"/>
          <w:szCs w:val="24"/>
        </w:rPr>
        <w:t>”</w:t>
      </w:r>
      <w:r w:rsidR="00006F78">
        <w:rPr>
          <w:rFonts w:ascii="Times New Roman" w:hAnsi="Times New Roman" w:cs="Times New Roman" w:hint="eastAsia"/>
          <w:sz w:val="24"/>
          <w:szCs w:val="24"/>
        </w:rPr>
        <w:t xml:space="preserve"> </w:t>
      </w:r>
      <w:r w:rsidR="001C05B6">
        <w:rPr>
          <w:rFonts w:ascii="Times New Roman" w:hAnsi="Times New Roman" w:cs="Times New Roman" w:hint="eastAsia"/>
          <w:sz w:val="24"/>
          <w:szCs w:val="24"/>
        </w:rPr>
        <w:t xml:space="preserve">into </w:t>
      </w:r>
      <w:r w:rsidR="001C05B6" w:rsidRPr="001C05B6">
        <w:rPr>
          <w:rFonts w:ascii="Times New Roman" w:hAnsi="Times New Roman" w:cs="Times New Roman" w:hint="eastAsia"/>
          <w:i/>
          <w:sz w:val="24"/>
          <w:szCs w:val="24"/>
        </w:rPr>
        <w:t>mathematical language</w:t>
      </w:r>
      <w:r w:rsidR="00080ED7">
        <w:rPr>
          <w:rFonts w:ascii="Times New Roman" w:hAnsi="Times New Roman" w:cs="Times New Roman" w:hint="eastAsia"/>
          <w:sz w:val="24"/>
          <w:szCs w:val="24"/>
        </w:rPr>
        <w:t xml:space="preserve">, </w:t>
      </w:r>
      <w:r w:rsidR="001C05B6">
        <w:rPr>
          <w:rFonts w:ascii="Times New Roman" w:hAnsi="Times New Roman" w:cs="Times New Roman" w:hint="eastAsia"/>
          <w:sz w:val="24"/>
          <w:szCs w:val="24"/>
        </w:rPr>
        <w:t xml:space="preserve">but it was not perfect (OTC).  </w:t>
      </w:r>
      <w:r w:rsidR="00C152A5">
        <w:rPr>
          <w:rFonts w:ascii="Times New Roman" w:hAnsi="Times New Roman" w:cs="Times New Roman" w:hint="eastAsia"/>
          <w:sz w:val="24"/>
          <w:szCs w:val="24"/>
        </w:rPr>
        <w:t xml:space="preserve">The code </w:t>
      </w:r>
      <w:r w:rsidR="001C05B6">
        <w:rPr>
          <w:rFonts w:ascii="Times New Roman" w:hAnsi="Times New Roman" w:cs="Times New Roman" w:hint="eastAsia"/>
          <w:sz w:val="24"/>
          <w:szCs w:val="24"/>
        </w:rPr>
        <w:t>OTC stands for</w:t>
      </w:r>
      <w:r w:rsidR="001C05B6">
        <w:rPr>
          <w:rFonts w:ascii="Times New Roman" w:hAnsi="Times New Roman" w:cs="Times New Roman"/>
          <w:sz w:val="24"/>
          <w:szCs w:val="24"/>
        </w:rPr>
        <w:t xml:space="preserve"> “the mismanagement of the </w:t>
      </w:r>
      <w:r w:rsidR="001C05B6">
        <w:rPr>
          <w:rFonts w:ascii="Times New Roman" w:hAnsi="Times New Roman" w:cs="Times New Roman" w:hint="eastAsia"/>
          <w:sz w:val="24"/>
          <w:szCs w:val="24"/>
        </w:rPr>
        <w:t>o</w:t>
      </w:r>
      <w:r w:rsidR="001C05B6">
        <w:rPr>
          <w:rFonts w:ascii="Times New Roman" w:hAnsi="Times New Roman" w:cs="Times New Roman"/>
          <w:sz w:val="24"/>
          <w:szCs w:val="24"/>
        </w:rPr>
        <w:t xml:space="preserve">pening stage by </w:t>
      </w:r>
      <w:r w:rsidR="001C05B6">
        <w:rPr>
          <w:rFonts w:ascii="Times New Roman" w:hAnsi="Times New Roman" w:cs="Times New Roman" w:hint="eastAsia"/>
          <w:sz w:val="24"/>
          <w:szCs w:val="24"/>
        </w:rPr>
        <w:t>failing</w:t>
      </w:r>
      <w:r w:rsidR="001C05B6">
        <w:rPr>
          <w:rFonts w:ascii="Times New Roman" w:hAnsi="Times New Roman" w:cs="Times New Roman"/>
          <w:sz w:val="24"/>
          <w:szCs w:val="24"/>
        </w:rPr>
        <w:t xml:space="preserve"> to </w:t>
      </w:r>
      <w:r w:rsidR="001C05B6">
        <w:rPr>
          <w:rFonts w:ascii="Times New Roman" w:hAnsi="Times New Roman" w:cs="Times New Roman" w:hint="eastAsia"/>
          <w:sz w:val="24"/>
          <w:szCs w:val="24"/>
        </w:rPr>
        <w:t>t</w:t>
      </w:r>
      <w:r w:rsidR="001C05B6">
        <w:rPr>
          <w:rFonts w:ascii="Times New Roman" w:hAnsi="Times New Roman" w:cs="Times New Roman"/>
          <w:sz w:val="24"/>
          <w:szCs w:val="24"/>
        </w:rPr>
        <w:t xml:space="preserve">ranslate the </w:t>
      </w:r>
      <w:r w:rsidR="001C05B6">
        <w:rPr>
          <w:rFonts w:ascii="Times New Roman" w:hAnsi="Times New Roman" w:cs="Times New Roman" w:hint="eastAsia"/>
          <w:sz w:val="24"/>
          <w:szCs w:val="24"/>
        </w:rPr>
        <w:t>c</w:t>
      </w:r>
      <w:r w:rsidR="001C05B6">
        <w:rPr>
          <w:rFonts w:ascii="Times New Roman" w:hAnsi="Times New Roman" w:cs="Times New Roman"/>
          <w:sz w:val="24"/>
          <w:szCs w:val="24"/>
        </w:rPr>
        <w:t xml:space="preserve">onclusion of the given statement into </w:t>
      </w:r>
      <w:r w:rsidR="001C05B6" w:rsidRPr="00AD7ABF">
        <w:rPr>
          <w:rFonts w:ascii="Times New Roman" w:hAnsi="Times New Roman" w:cs="Times New Roman"/>
          <w:i/>
          <w:sz w:val="24"/>
          <w:szCs w:val="24"/>
        </w:rPr>
        <w:t>mathematical language</w:t>
      </w:r>
      <w:r w:rsidR="001C05B6">
        <w:rPr>
          <w:rFonts w:ascii="Times New Roman" w:hAnsi="Times New Roman" w:cs="Times New Roman"/>
          <w:sz w:val="24"/>
          <w:szCs w:val="24"/>
        </w:rPr>
        <w:t>”</w:t>
      </w:r>
      <w:r w:rsidR="001C05B6">
        <w:rPr>
          <w:rFonts w:ascii="Times New Roman" w:hAnsi="Times New Roman" w:cs="Times New Roman" w:hint="eastAsia"/>
          <w:sz w:val="24"/>
          <w:szCs w:val="24"/>
        </w:rPr>
        <w:t xml:space="preserve"> (See </w:t>
      </w:r>
      <w:r w:rsidR="00044CC7">
        <w:rPr>
          <w:rFonts w:ascii="Times New Roman" w:hAnsi="Times New Roman" w:cs="Times New Roman" w:hint="eastAsia"/>
          <w:sz w:val="24"/>
          <w:szCs w:val="24"/>
        </w:rPr>
        <w:t>Table 3.5</w:t>
      </w:r>
      <w:r w:rsidR="001C05B6">
        <w:rPr>
          <w:rFonts w:ascii="Times New Roman" w:hAnsi="Times New Roman" w:cs="Times New Roman" w:hint="eastAsia"/>
          <w:sz w:val="24"/>
          <w:szCs w:val="24"/>
        </w:rPr>
        <w:t xml:space="preserve">).  He </w:t>
      </w:r>
      <w:r w:rsidR="000F2846">
        <w:rPr>
          <w:rFonts w:ascii="Times New Roman" w:hAnsi="Times New Roman" w:cs="Times New Roman" w:hint="eastAsia"/>
          <w:sz w:val="24"/>
          <w:szCs w:val="24"/>
        </w:rPr>
        <w:t>should have had</w:t>
      </w:r>
      <w:r w:rsidR="00F1661D">
        <w:rPr>
          <w:rFonts w:ascii="Times New Roman" w:hAnsi="Times New Roman" w:cs="Times New Roman"/>
          <w:sz w:val="24"/>
          <w:szCs w:val="24"/>
        </w:rPr>
        <w:t xml:space="preserve"> “</w:t>
      </w:r>
      <w:r w:rsidR="00006F78" w:rsidRPr="004D4934">
        <w:rPr>
          <w:rFonts w:ascii="Times New Roman" w:hAnsi="Times New Roman" w:cs="Times New Roman"/>
          <w:position w:val="-24"/>
          <w:sz w:val="24"/>
          <w:szCs w:val="24"/>
        </w:rPr>
        <w:object w:dxaOrig="2400" w:dyaOrig="660">
          <v:shape id="_x0000_i1297" type="#_x0000_t75" style="width:120pt;height:33pt" o:ole="">
            <v:imagedata r:id="rId532" o:title=""/>
          </v:shape>
          <o:OLEObject Type="Embed" ProgID="Equation.3" ShapeID="_x0000_i1297" DrawAspect="Content" ObjectID="_1493542159" r:id="rId583"/>
        </w:object>
      </w:r>
      <w:r w:rsidR="00006F78" w:rsidRPr="004D4934">
        <w:rPr>
          <w:rFonts w:ascii="Times New Roman" w:hAnsi="Times New Roman" w:cs="Times New Roman"/>
          <w:position w:val="-24"/>
          <w:sz w:val="24"/>
          <w:szCs w:val="24"/>
        </w:rPr>
        <w:object w:dxaOrig="1820" w:dyaOrig="660">
          <v:shape id="_x0000_i1298" type="#_x0000_t75" style="width:91.2pt;height:33pt" o:ole="">
            <v:imagedata r:id="rId534" o:title=""/>
          </v:shape>
          <o:OLEObject Type="Embed" ProgID="Equation.3" ShapeID="_x0000_i1298" DrawAspect="Content" ObjectID="_1493542160" r:id="rId584"/>
        </w:object>
      </w:r>
      <w:r w:rsidR="00006F78">
        <w:rPr>
          <w:rFonts w:ascii="Times New Roman" w:hAnsi="Times New Roman" w:cs="Times New Roman" w:hint="eastAsia"/>
          <w:sz w:val="24"/>
          <w:szCs w:val="24"/>
        </w:rPr>
        <w:t>,</w:t>
      </w:r>
      <w:r w:rsidR="001C05B6">
        <w:rPr>
          <w:rFonts w:ascii="Times New Roman" w:hAnsi="Times New Roman" w:cs="Times New Roman"/>
          <w:sz w:val="24"/>
          <w:szCs w:val="24"/>
        </w:rPr>
        <w:t>”</w:t>
      </w:r>
      <w:r w:rsidR="001C05B6">
        <w:rPr>
          <w:rFonts w:ascii="Times New Roman" w:hAnsi="Times New Roman" w:cs="Times New Roman" w:hint="eastAsia"/>
          <w:sz w:val="24"/>
          <w:szCs w:val="24"/>
        </w:rPr>
        <w:t xml:space="preserve"> but </w:t>
      </w:r>
      <w:r w:rsidR="00006F78">
        <w:rPr>
          <w:rFonts w:ascii="Times New Roman" w:hAnsi="Times New Roman" w:cs="Times New Roman" w:hint="eastAsia"/>
          <w:sz w:val="24"/>
          <w:szCs w:val="24"/>
        </w:rPr>
        <w:t xml:space="preserve">missed </w:t>
      </w:r>
      <w:r w:rsidR="00006F78">
        <w:rPr>
          <w:rFonts w:ascii="Times New Roman" w:hAnsi="Times New Roman" w:cs="Times New Roman"/>
          <w:sz w:val="24"/>
          <w:szCs w:val="24"/>
        </w:rPr>
        <w:t>“</w:t>
      </w:r>
      <w:r w:rsidR="00006F78">
        <w:rPr>
          <w:rFonts w:ascii="Times New Roman" w:hAnsi="Times New Roman" w:cs="Times New Roman" w:hint="eastAsia"/>
          <w:sz w:val="24"/>
          <w:szCs w:val="24"/>
        </w:rPr>
        <w:t>= 0 =</w:t>
      </w:r>
      <w:r w:rsidR="00006F78">
        <w:rPr>
          <w:rFonts w:ascii="Times New Roman" w:hAnsi="Times New Roman" w:cs="Times New Roman"/>
          <w:sz w:val="24"/>
          <w:szCs w:val="24"/>
        </w:rPr>
        <w:t>”</w:t>
      </w:r>
      <w:r w:rsidR="00006F78">
        <w:rPr>
          <w:rFonts w:ascii="Times New Roman" w:hAnsi="Times New Roman" w:cs="Times New Roman" w:hint="eastAsia"/>
          <w:sz w:val="24"/>
          <w:szCs w:val="24"/>
        </w:rPr>
        <w:t xml:space="preserve"> </w:t>
      </w:r>
      <w:r w:rsidR="001C05B6">
        <w:rPr>
          <w:rFonts w:ascii="Times New Roman" w:hAnsi="Times New Roman" w:cs="Times New Roman" w:hint="eastAsia"/>
          <w:sz w:val="24"/>
          <w:szCs w:val="24"/>
        </w:rPr>
        <w:t xml:space="preserve">part </w:t>
      </w:r>
      <w:r w:rsidR="00006F78">
        <w:rPr>
          <w:rFonts w:ascii="Times New Roman" w:hAnsi="Times New Roman" w:cs="Times New Roman" w:hint="eastAsia"/>
          <w:sz w:val="24"/>
          <w:szCs w:val="24"/>
        </w:rPr>
        <w:t xml:space="preserve">in his equation.  </w:t>
      </w:r>
      <w:r w:rsidR="00956F64">
        <w:rPr>
          <w:rFonts w:ascii="Times New Roman" w:hAnsi="Times New Roman" w:cs="Times New Roman" w:hint="eastAsia"/>
          <w:sz w:val="24"/>
          <w:szCs w:val="24"/>
        </w:rPr>
        <w:t>H</w:t>
      </w:r>
      <w:r w:rsidR="00006F78">
        <w:rPr>
          <w:rFonts w:ascii="Times New Roman" w:hAnsi="Times New Roman" w:cs="Times New Roman" w:hint="eastAsia"/>
          <w:sz w:val="24"/>
          <w:szCs w:val="24"/>
        </w:rPr>
        <w:t>is was right in considering</w:t>
      </w:r>
      <w:r w:rsidR="00A345C1">
        <w:rPr>
          <w:rFonts w:ascii="Times New Roman" w:hAnsi="Times New Roman" w:cs="Times New Roman" w:hint="eastAsia"/>
          <w:sz w:val="24"/>
          <w:szCs w:val="24"/>
        </w:rPr>
        <w:t xml:space="preserve"> </w:t>
      </w:r>
      <w:r w:rsidR="00735F5A">
        <w:rPr>
          <w:rFonts w:ascii="Times New Roman" w:hAnsi="Times New Roman" w:cs="Times New Roman" w:hint="eastAsia"/>
          <w:sz w:val="24"/>
          <w:szCs w:val="24"/>
        </w:rPr>
        <w:t xml:space="preserve">each side of </w:t>
      </w:r>
      <w:r w:rsidR="00812409">
        <w:rPr>
          <w:rFonts w:ascii="Times New Roman" w:hAnsi="Times New Roman" w:cs="Times New Roman" w:hint="eastAsia"/>
          <w:sz w:val="24"/>
          <w:szCs w:val="24"/>
        </w:rPr>
        <w:t xml:space="preserve">the </w:t>
      </w:r>
      <w:r w:rsidR="001C05B6">
        <w:rPr>
          <w:rFonts w:ascii="Times New Roman" w:hAnsi="Times New Roman" w:cs="Times New Roman" w:hint="eastAsia"/>
          <w:sz w:val="24"/>
          <w:szCs w:val="24"/>
        </w:rPr>
        <w:t xml:space="preserve">equality, in particular, </w:t>
      </w:r>
      <w:r w:rsidR="00271FDC">
        <w:rPr>
          <w:rFonts w:ascii="Times New Roman" w:hAnsi="Times New Roman" w:cs="Times New Roman" w:hint="eastAsia"/>
          <w:sz w:val="24"/>
          <w:szCs w:val="24"/>
        </w:rPr>
        <w:t>the sign</w:t>
      </w:r>
      <w:r w:rsidR="000D68BD">
        <w:rPr>
          <w:rFonts w:ascii="Times New Roman" w:hAnsi="Times New Roman" w:cs="Times New Roman" w:hint="eastAsia"/>
          <w:sz w:val="24"/>
          <w:szCs w:val="24"/>
        </w:rPr>
        <w:t xml:space="preserve"> of</w:t>
      </w:r>
      <w:r w:rsidR="00EA5F53">
        <w:rPr>
          <w:rFonts w:ascii="Times New Roman" w:hAnsi="Times New Roman" w:cs="Times New Roman" w:hint="eastAsia"/>
          <w:sz w:val="24"/>
          <w:szCs w:val="24"/>
        </w:rPr>
        <w:t xml:space="preserve"> each limit</w:t>
      </w:r>
      <w:r w:rsidR="00E14D08">
        <w:rPr>
          <w:rFonts w:ascii="Times New Roman" w:hAnsi="Times New Roman" w:cs="Times New Roman" w:hint="eastAsia"/>
          <w:sz w:val="24"/>
          <w:szCs w:val="24"/>
        </w:rPr>
        <w:t>.</w:t>
      </w:r>
      <w:r w:rsidR="00956F64">
        <w:rPr>
          <w:rFonts w:ascii="Times New Roman" w:hAnsi="Times New Roman" w:cs="Times New Roman" w:hint="eastAsia"/>
          <w:sz w:val="24"/>
          <w:szCs w:val="24"/>
        </w:rPr>
        <w:t xml:space="preserve"> </w:t>
      </w:r>
      <w:r w:rsidR="00E14D08">
        <w:rPr>
          <w:rFonts w:ascii="Times New Roman" w:hAnsi="Times New Roman" w:cs="Times New Roman" w:hint="eastAsia"/>
          <w:sz w:val="24"/>
          <w:szCs w:val="24"/>
        </w:rPr>
        <w:t xml:space="preserve">However, </w:t>
      </w:r>
      <w:r w:rsidR="00EA5F53">
        <w:rPr>
          <w:rFonts w:ascii="Times New Roman" w:hAnsi="Times New Roman" w:cs="Times New Roman" w:hint="eastAsia"/>
          <w:sz w:val="24"/>
          <w:szCs w:val="24"/>
        </w:rPr>
        <w:t xml:space="preserve">he was </w:t>
      </w:r>
      <w:r w:rsidR="00F464BB">
        <w:rPr>
          <w:rFonts w:ascii="Times New Roman" w:hAnsi="Times New Roman" w:cs="Times New Roman"/>
          <w:sz w:val="24"/>
          <w:szCs w:val="24"/>
        </w:rPr>
        <w:t xml:space="preserve">not </w:t>
      </w:r>
      <w:r w:rsidR="006526AA">
        <w:rPr>
          <w:rFonts w:ascii="Times New Roman" w:hAnsi="Times New Roman" w:cs="Times New Roman" w:hint="eastAsia"/>
          <w:sz w:val="24"/>
          <w:szCs w:val="24"/>
        </w:rPr>
        <w:t xml:space="preserve">completely </w:t>
      </w:r>
      <w:r w:rsidR="00F464BB">
        <w:rPr>
          <w:rFonts w:ascii="Times New Roman" w:hAnsi="Times New Roman" w:cs="Times New Roman"/>
          <w:sz w:val="24"/>
          <w:szCs w:val="24"/>
        </w:rPr>
        <w:t>right</w:t>
      </w:r>
      <w:r w:rsidR="00A345C1">
        <w:rPr>
          <w:rFonts w:ascii="Times New Roman" w:hAnsi="Times New Roman" w:cs="Times New Roman" w:hint="eastAsia"/>
          <w:sz w:val="24"/>
          <w:szCs w:val="24"/>
        </w:rPr>
        <w:t xml:space="preserve"> </w:t>
      </w:r>
      <w:r w:rsidR="00EA5F53">
        <w:rPr>
          <w:rFonts w:ascii="Times New Roman" w:hAnsi="Times New Roman" w:cs="Times New Roman" w:hint="eastAsia"/>
          <w:sz w:val="24"/>
          <w:szCs w:val="24"/>
        </w:rPr>
        <w:t xml:space="preserve">in claiming that the right hand limit was </w:t>
      </w:r>
      <w:r w:rsidR="00A345C1">
        <w:rPr>
          <w:rFonts w:ascii="Times New Roman" w:hAnsi="Times New Roman" w:cs="Times New Roman" w:hint="eastAsia"/>
          <w:sz w:val="24"/>
          <w:szCs w:val="24"/>
        </w:rPr>
        <w:t xml:space="preserve">positive and the </w:t>
      </w:r>
      <w:r w:rsidR="00EA5F53">
        <w:rPr>
          <w:rFonts w:ascii="Times New Roman" w:hAnsi="Times New Roman" w:cs="Times New Roman" w:hint="eastAsia"/>
          <w:sz w:val="24"/>
          <w:szCs w:val="24"/>
        </w:rPr>
        <w:t>left hand limit</w:t>
      </w:r>
      <w:r w:rsidR="00A345C1">
        <w:rPr>
          <w:rFonts w:ascii="Times New Roman" w:hAnsi="Times New Roman" w:cs="Times New Roman" w:hint="eastAsia"/>
          <w:sz w:val="24"/>
          <w:szCs w:val="24"/>
        </w:rPr>
        <w:t xml:space="preserve"> was negative</w:t>
      </w:r>
      <w:r w:rsidR="003444B3">
        <w:rPr>
          <w:rFonts w:ascii="Times New Roman" w:hAnsi="Times New Roman" w:cs="Times New Roman" w:hint="eastAsia"/>
          <w:sz w:val="24"/>
          <w:szCs w:val="24"/>
        </w:rPr>
        <w:t xml:space="preserve"> (MC)</w:t>
      </w:r>
      <w:r w:rsidR="00EA5F53">
        <w:rPr>
          <w:rFonts w:ascii="Times New Roman" w:hAnsi="Times New Roman" w:cs="Times New Roman" w:hint="eastAsia"/>
          <w:sz w:val="24"/>
          <w:szCs w:val="24"/>
        </w:rPr>
        <w:t xml:space="preserve">.  </w:t>
      </w:r>
      <w:r w:rsidR="00A345C1">
        <w:rPr>
          <w:rFonts w:ascii="Times New Roman" w:hAnsi="Times New Roman" w:cs="Times New Roman" w:hint="eastAsia"/>
          <w:sz w:val="24"/>
          <w:szCs w:val="24"/>
        </w:rPr>
        <w:t xml:space="preserve"> </w:t>
      </w:r>
      <w:r w:rsidR="00C152A5">
        <w:rPr>
          <w:rFonts w:ascii="Times New Roman" w:hAnsi="Times New Roman" w:cs="Times New Roman" w:hint="eastAsia"/>
          <w:sz w:val="24"/>
          <w:szCs w:val="24"/>
        </w:rPr>
        <w:t xml:space="preserve">The code </w:t>
      </w:r>
      <w:r w:rsidR="00006F78">
        <w:rPr>
          <w:rFonts w:ascii="Times New Roman" w:hAnsi="Times New Roman" w:cs="Times New Roman" w:hint="eastAsia"/>
          <w:sz w:val="24"/>
          <w:szCs w:val="24"/>
        </w:rPr>
        <w:t xml:space="preserve">MC stands for </w:t>
      </w:r>
      <w:r w:rsidR="00006F78">
        <w:rPr>
          <w:rFonts w:ascii="Times New Roman" w:hAnsi="Times New Roman" w:cs="Times New Roman"/>
          <w:sz w:val="24"/>
          <w:szCs w:val="24"/>
        </w:rPr>
        <w:t>“</w:t>
      </w:r>
      <w:r w:rsidR="00006F78">
        <w:rPr>
          <w:rFonts w:ascii="Times New Roman" w:hAnsi="Times New Roman" w:cs="Times New Roman" w:hint="eastAsia"/>
          <w:sz w:val="24"/>
          <w:szCs w:val="24"/>
        </w:rPr>
        <w:t xml:space="preserve">lack of </w:t>
      </w:r>
      <w:r w:rsidR="00006F78">
        <w:rPr>
          <w:rFonts w:ascii="Times New Roman" w:hAnsi="Times New Roman" w:cs="Times New Roman"/>
          <w:sz w:val="24"/>
          <w:szCs w:val="24"/>
        </w:rPr>
        <w:t>carefulness</w:t>
      </w:r>
      <w:r w:rsidR="00006F78">
        <w:rPr>
          <w:rFonts w:ascii="Times New Roman" w:hAnsi="Times New Roman" w:cs="Times New Roman" w:hint="eastAsia"/>
          <w:sz w:val="24"/>
          <w:szCs w:val="24"/>
        </w:rPr>
        <w:t xml:space="preserve"> or </w:t>
      </w:r>
      <w:r w:rsidR="00E14D08">
        <w:rPr>
          <w:rFonts w:ascii="Times New Roman" w:hAnsi="Times New Roman" w:cs="Times New Roman" w:hint="eastAsia"/>
          <w:sz w:val="24"/>
          <w:szCs w:val="24"/>
        </w:rPr>
        <w:t>alertness</w:t>
      </w:r>
      <w:r w:rsidR="00006F78">
        <w:rPr>
          <w:rFonts w:ascii="Times New Roman" w:hAnsi="Times New Roman" w:cs="Times New Roman"/>
          <w:sz w:val="24"/>
          <w:szCs w:val="24"/>
        </w:rPr>
        <w:t>”</w:t>
      </w:r>
      <w:r w:rsidR="00006F78">
        <w:rPr>
          <w:rFonts w:ascii="Times New Roman" w:hAnsi="Times New Roman" w:cs="Times New Roman" w:hint="eastAsia"/>
          <w:sz w:val="24"/>
          <w:szCs w:val="24"/>
        </w:rPr>
        <w:t xml:space="preserve"> </w:t>
      </w:r>
      <w:r w:rsidR="00E14D08">
        <w:rPr>
          <w:rFonts w:ascii="Times New Roman" w:hAnsi="Times New Roman" w:cs="Times New Roman" w:hint="eastAsia"/>
          <w:sz w:val="24"/>
          <w:szCs w:val="24"/>
        </w:rPr>
        <w:t>(</w:t>
      </w:r>
      <w:r w:rsidR="00044CC7">
        <w:rPr>
          <w:rFonts w:ascii="Times New Roman" w:hAnsi="Times New Roman" w:cs="Times New Roman" w:hint="eastAsia"/>
          <w:sz w:val="24"/>
          <w:szCs w:val="24"/>
        </w:rPr>
        <w:t>Table 3.5</w:t>
      </w:r>
      <w:r w:rsidR="00E14D08">
        <w:rPr>
          <w:rFonts w:ascii="Times New Roman" w:hAnsi="Times New Roman" w:cs="Times New Roman" w:hint="eastAsia"/>
          <w:sz w:val="24"/>
          <w:szCs w:val="24"/>
        </w:rPr>
        <w:t xml:space="preserve">).  </w:t>
      </w:r>
      <w:r w:rsidR="00735F5A">
        <w:rPr>
          <w:rFonts w:ascii="Times New Roman" w:hAnsi="Times New Roman" w:cs="Times New Roman" w:hint="eastAsia"/>
          <w:sz w:val="24"/>
          <w:szCs w:val="24"/>
        </w:rPr>
        <w:t xml:space="preserve">He </w:t>
      </w:r>
      <w:r w:rsidR="00735539">
        <w:rPr>
          <w:rFonts w:ascii="Times New Roman" w:hAnsi="Times New Roman" w:cs="Times New Roman" w:hint="eastAsia"/>
          <w:sz w:val="24"/>
          <w:szCs w:val="24"/>
        </w:rPr>
        <w:t xml:space="preserve">wanted to </w:t>
      </w:r>
      <w:r w:rsidR="00F1661D">
        <w:rPr>
          <w:rFonts w:ascii="Times New Roman" w:hAnsi="Times New Roman" w:cs="Times New Roman"/>
          <w:sz w:val="24"/>
          <w:szCs w:val="24"/>
        </w:rPr>
        <w:t xml:space="preserve">have </w:t>
      </w:r>
      <w:r w:rsidR="00735F5A" w:rsidRPr="004D4934">
        <w:rPr>
          <w:rFonts w:ascii="Times New Roman" w:hAnsi="Times New Roman" w:cs="Times New Roman"/>
          <w:position w:val="-24"/>
          <w:sz w:val="24"/>
          <w:szCs w:val="24"/>
        </w:rPr>
        <w:object w:dxaOrig="2200" w:dyaOrig="660">
          <v:shape id="_x0000_i1299" type="#_x0000_t75" style="width:111pt;height:33pt" o:ole="">
            <v:imagedata r:id="rId551" o:title=""/>
          </v:shape>
          <o:OLEObject Type="Embed" ProgID="Equation.3" ShapeID="_x0000_i1299" DrawAspect="Content" ObjectID="_1493542161" r:id="rId585"/>
        </w:object>
      </w:r>
      <w:r w:rsidR="00A26A76">
        <w:rPr>
          <w:rFonts w:ascii="Times New Roman" w:hAnsi="Times New Roman" w:cs="Times New Roman" w:hint="eastAsia"/>
          <w:sz w:val="24"/>
          <w:szCs w:val="24"/>
        </w:rPr>
        <w:t>and</w:t>
      </w:r>
      <w:r w:rsidR="00735F5A" w:rsidRPr="004D4934">
        <w:rPr>
          <w:rFonts w:ascii="Times New Roman" w:hAnsi="Times New Roman" w:cs="Times New Roman"/>
          <w:position w:val="-24"/>
          <w:sz w:val="24"/>
          <w:szCs w:val="24"/>
        </w:rPr>
        <w:object w:dxaOrig="2220" w:dyaOrig="660">
          <v:shape id="_x0000_i1300" type="#_x0000_t75" style="width:112.8pt;height:33pt" o:ole="">
            <v:imagedata r:id="rId559" o:title=""/>
          </v:shape>
          <o:OLEObject Type="Embed" ProgID="Equation.3" ShapeID="_x0000_i1300" DrawAspect="Content" ObjectID="_1493542162" r:id="rId586"/>
        </w:object>
      </w:r>
      <w:r w:rsidR="00006F78">
        <w:rPr>
          <w:rFonts w:ascii="Times New Roman" w:hAnsi="Times New Roman" w:cs="Times New Roman" w:hint="eastAsia"/>
          <w:sz w:val="24"/>
          <w:szCs w:val="24"/>
        </w:rPr>
        <w:t>.  He</w:t>
      </w:r>
      <w:r w:rsidR="00812409">
        <w:rPr>
          <w:rFonts w:ascii="Times New Roman" w:hAnsi="Times New Roman" w:cs="Times New Roman" w:hint="eastAsia"/>
          <w:sz w:val="24"/>
          <w:szCs w:val="24"/>
        </w:rPr>
        <w:t xml:space="preserve"> missed </w:t>
      </w:r>
      <w:r w:rsidR="00E14D08">
        <w:rPr>
          <w:rFonts w:ascii="Times New Roman" w:hAnsi="Times New Roman" w:cs="Times New Roman" w:hint="eastAsia"/>
          <w:sz w:val="24"/>
          <w:szCs w:val="24"/>
        </w:rPr>
        <w:t xml:space="preserve">the equality </w:t>
      </w:r>
      <w:r w:rsidR="00812409">
        <w:rPr>
          <w:rFonts w:ascii="Times New Roman" w:hAnsi="Times New Roman" w:cs="Times New Roman"/>
          <w:sz w:val="24"/>
          <w:szCs w:val="24"/>
        </w:rPr>
        <w:t>“</w:t>
      </w:r>
      <w:r w:rsidR="00812409">
        <w:rPr>
          <w:rFonts w:ascii="Times New Roman" w:hAnsi="Times New Roman" w:cs="Times New Roman" w:hint="eastAsia"/>
          <w:sz w:val="24"/>
          <w:szCs w:val="24"/>
        </w:rPr>
        <w:t xml:space="preserve"> = 0 </w:t>
      </w:r>
      <w:r w:rsidR="00812409">
        <w:rPr>
          <w:rFonts w:ascii="Times New Roman" w:hAnsi="Times New Roman" w:cs="Times New Roman"/>
          <w:sz w:val="24"/>
          <w:szCs w:val="24"/>
        </w:rPr>
        <w:t>”</w:t>
      </w:r>
      <w:r w:rsidR="00812409">
        <w:rPr>
          <w:rFonts w:ascii="Times New Roman" w:hAnsi="Times New Roman" w:cs="Times New Roman" w:hint="eastAsia"/>
          <w:sz w:val="24"/>
          <w:szCs w:val="24"/>
        </w:rPr>
        <w:t xml:space="preserve"> for both sides</w:t>
      </w:r>
      <w:r w:rsidR="00006F78">
        <w:rPr>
          <w:rFonts w:ascii="Times New Roman" w:hAnsi="Times New Roman" w:cs="Times New Roman" w:hint="eastAsia"/>
          <w:sz w:val="24"/>
          <w:szCs w:val="24"/>
        </w:rPr>
        <w:t xml:space="preserve"> mainly</w:t>
      </w:r>
      <w:r w:rsidR="00A26A76">
        <w:rPr>
          <w:rFonts w:ascii="Times New Roman" w:hAnsi="Times New Roman" w:cs="Times New Roman" w:hint="eastAsia"/>
          <w:sz w:val="24"/>
          <w:szCs w:val="24"/>
        </w:rPr>
        <w:t xml:space="preserve"> because he </w:t>
      </w:r>
      <w:r w:rsidR="00735539">
        <w:rPr>
          <w:rFonts w:ascii="Times New Roman" w:hAnsi="Times New Roman" w:cs="Times New Roman" w:hint="eastAsia"/>
          <w:sz w:val="24"/>
          <w:szCs w:val="24"/>
        </w:rPr>
        <w:t xml:space="preserve">did not note and use the given information </w:t>
      </w:r>
      <w:r w:rsidR="007C3A84">
        <w:rPr>
          <w:rFonts w:ascii="Times New Roman" w:hAnsi="Times New Roman" w:cs="Times New Roman" w:hint="eastAsia"/>
          <w:sz w:val="24"/>
          <w:szCs w:val="24"/>
        </w:rPr>
        <w:t>about</w:t>
      </w:r>
      <w:r w:rsidR="00735539">
        <w:rPr>
          <w:rFonts w:ascii="Times New Roman" w:hAnsi="Times New Roman" w:cs="Times New Roman" w:hint="eastAsia"/>
          <w:sz w:val="24"/>
          <w:szCs w:val="24"/>
        </w:rPr>
        <w:t xml:space="preserve"> the definition of a global maximum of a function (CO).   </w:t>
      </w:r>
      <w:r w:rsidR="000F2846">
        <w:rPr>
          <w:rFonts w:ascii="Times New Roman" w:hAnsi="Times New Roman" w:cs="Times New Roman" w:hint="eastAsia"/>
          <w:sz w:val="24"/>
          <w:szCs w:val="24"/>
        </w:rPr>
        <w:t xml:space="preserve">The code </w:t>
      </w:r>
      <w:r w:rsidR="000F2846">
        <w:rPr>
          <w:rFonts w:ascii="Times New Roman" w:hAnsi="Times New Roman" w:cs="Times New Roman"/>
          <w:sz w:val="24"/>
          <w:szCs w:val="24"/>
        </w:rPr>
        <w:t>“</w:t>
      </w:r>
      <w:r w:rsidR="00AD7ABF">
        <w:rPr>
          <w:rFonts w:ascii="Times New Roman" w:hAnsi="Times New Roman" w:cs="Times New Roman" w:hint="eastAsia"/>
          <w:sz w:val="24"/>
          <w:szCs w:val="24"/>
        </w:rPr>
        <w:t>CO</w:t>
      </w:r>
      <w:r w:rsidR="000F2846">
        <w:rPr>
          <w:rFonts w:ascii="Times New Roman" w:hAnsi="Times New Roman" w:cs="Times New Roman"/>
          <w:sz w:val="24"/>
          <w:szCs w:val="24"/>
        </w:rPr>
        <w:t>”</w:t>
      </w:r>
      <w:r w:rsidR="00AD7ABF">
        <w:rPr>
          <w:rFonts w:ascii="Times New Roman" w:hAnsi="Times New Roman" w:cs="Times New Roman" w:hint="eastAsia"/>
          <w:sz w:val="24"/>
          <w:szCs w:val="24"/>
        </w:rPr>
        <w:t xml:space="preserve"> stands for </w:t>
      </w:r>
      <w:r w:rsidR="00AD7ABF">
        <w:rPr>
          <w:rFonts w:ascii="Times New Roman" w:hAnsi="Times New Roman" w:cs="Times New Roman"/>
          <w:sz w:val="24"/>
          <w:szCs w:val="24"/>
        </w:rPr>
        <w:t>“</w:t>
      </w:r>
      <w:r w:rsidR="00AD7ABF">
        <w:rPr>
          <w:rFonts w:ascii="Times New Roman" w:hAnsi="Times New Roman" w:cs="Times New Roman" w:hint="eastAsia"/>
          <w:sz w:val="24"/>
          <w:szCs w:val="24"/>
        </w:rPr>
        <w:t>students</w:t>
      </w:r>
      <w:r w:rsidR="00AD7ABF">
        <w:rPr>
          <w:rFonts w:ascii="Times New Roman" w:hAnsi="Times New Roman" w:cs="Times New Roman"/>
          <w:sz w:val="24"/>
          <w:szCs w:val="24"/>
        </w:rPr>
        <w:t>’</w:t>
      </w:r>
      <w:r w:rsidR="00AD7ABF">
        <w:rPr>
          <w:rFonts w:ascii="Times New Roman" w:hAnsi="Times New Roman" w:cs="Times New Roman" w:hint="eastAsia"/>
          <w:sz w:val="24"/>
          <w:szCs w:val="24"/>
        </w:rPr>
        <w:t xml:space="preserve"> failure to combine objects</w:t>
      </w:r>
      <w:r w:rsidR="007C3A84">
        <w:rPr>
          <w:rFonts w:ascii="Times New Roman" w:hAnsi="Times New Roman" w:cs="Times New Roman" w:hint="eastAsia"/>
          <w:sz w:val="24"/>
          <w:szCs w:val="24"/>
        </w:rPr>
        <w:t xml:space="preserve"> to create a new object</w:t>
      </w:r>
      <w:r w:rsidR="00AD7ABF">
        <w:rPr>
          <w:rFonts w:ascii="Times New Roman" w:hAnsi="Times New Roman" w:cs="Times New Roman"/>
          <w:sz w:val="24"/>
          <w:szCs w:val="24"/>
        </w:rPr>
        <w:t>”</w:t>
      </w:r>
      <w:r w:rsidR="00E14D08">
        <w:rPr>
          <w:rFonts w:ascii="Times New Roman" w:hAnsi="Times New Roman" w:cs="Times New Roman" w:hint="eastAsia"/>
          <w:sz w:val="24"/>
          <w:szCs w:val="24"/>
        </w:rPr>
        <w:t xml:space="preserve"> (See </w:t>
      </w:r>
      <w:r w:rsidR="00044CC7">
        <w:rPr>
          <w:rFonts w:ascii="Times New Roman" w:hAnsi="Times New Roman" w:cs="Times New Roman" w:hint="eastAsia"/>
          <w:sz w:val="24"/>
          <w:szCs w:val="24"/>
        </w:rPr>
        <w:t>Table 3.5</w:t>
      </w:r>
      <w:r w:rsidR="00E14D08">
        <w:rPr>
          <w:rFonts w:ascii="Times New Roman" w:hAnsi="Times New Roman" w:cs="Times New Roman" w:hint="eastAsia"/>
          <w:sz w:val="24"/>
          <w:szCs w:val="24"/>
        </w:rPr>
        <w:t xml:space="preserve">).  </w:t>
      </w:r>
      <w:r w:rsidR="00C91E0B">
        <w:rPr>
          <w:rFonts w:ascii="Times New Roman" w:hAnsi="Times New Roman" w:cs="Times New Roman" w:hint="eastAsia"/>
          <w:sz w:val="24"/>
          <w:szCs w:val="24"/>
        </w:rPr>
        <w:t xml:space="preserve">He missed the equality </w:t>
      </w:r>
      <w:r w:rsidR="00C91E0B">
        <w:rPr>
          <w:rFonts w:ascii="Times New Roman" w:hAnsi="Times New Roman" w:cs="Times New Roman"/>
          <w:sz w:val="24"/>
          <w:szCs w:val="24"/>
        </w:rPr>
        <w:t>“</w:t>
      </w:r>
      <w:r w:rsidR="00C91E0B">
        <w:rPr>
          <w:rFonts w:ascii="Times New Roman" w:hAnsi="Times New Roman" w:cs="Times New Roman" w:hint="eastAsia"/>
          <w:sz w:val="24"/>
          <w:szCs w:val="24"/>
        </w:rPr>
        <w:t xml:space="preserve"> = 0 </w:t>
      </w:r>
      <w:r w:rsidR="00C91E0B">
        <w:rPr>
          <w:rFonts w:ascii="Times New Roman" w:hAnsi="Times New Roman" w:cs="Times New Roman"/>
          <w:sz w:val="24"/>
          <w:szCs w:val="24"/>
        </w:rPr>
        <w:t>”</w:t>
      </w:r>
      <w:r w:rsidR="00C91E0B">
        <w:rPr>
          <w:rFonts w:ascii="Times New Roman" w:hAnsi="Times New Roman" w:cs="Times New Roman" w:hint="eastAsia"/>
          <w:sz w:val="24"/>
          <w:szCs w:val="24"/>
        </w:rPr>
        <w:t xml:space="preserve"> </w:t>
      </w:r>
      <w:r w:rsidR="0050519C">
        <w:rPr>
          <w:rFonts w:ascii="Times New Roman" w:hAnsi="Times New Roman" w:cs="Times New Roman" w:hint="eastAsia"/>
          <w:sz w:val="24"/>
          <w:szCs w:val="24"/>
        </w:rPr>
        <w:t>for both sides partly because he was not careful</w:t>
      </w:r>
      <w:r w:rsidR="002356BA">
        <w:rPr>
          <w:rFonts w:ascii="Times New Roman" w:hAnsi="Times New Roman" w:cs="Times New Roman"/>
          <w:sz w:val="24"/>
          <w:szCs w:val="24"/>
        </w:rPr>
        <w:t xml:space="preserve"> in making </w:t>
      </w:r>
      <w:r w:rsidR="0050519C">
        <w:rPr>
          <w:rFonts w:ascii="Times New Roman" w:hAnsi="Times New Roman" w:cs="Times New Roman" w:hint="eastAsia"/>
          <w:sz w:val="24"/>
          <w:szCs w:val="24"/>
        </w:rPr>
        <w:t>his</w:t>
      </w:r>
      <w:r w:rsidR="00A147CE">
        <w:rPr>
          <w:rFonts w:ascii="Times New Roman" w:hAnsi="Times New Roman" w:cs="Times New Roman"/>
          <w:sz w:val="24"/>
          <w:szCs w:val="24"/>
        </w:rPr>
        <w:t xml:space="preserve"> </w:t>
      </w:r>
      <w:r w:rsidR="00DF184E">
        <w:rPr>
          <w:rFonts w:ascii="Times New Roman" w:hAnsi="Times New Roman" w:cs="Times New Roman" w:hint="eastAsia"/>
          <w:sz w:val="24"/>
          <w:szCs w:val="24"/>
        </w:rPr>
        <w:t>claim</w:t>
      </w:r>
      <w:r w:rsidR="00313009">
        <w:rPr>
          <w:rFonts w:ascii="Times New Roman" w:hAnsi="Times New Roman" w:cs="Times New Roman" w:hint="eastAsia"/>
          <w:sz w:val="24"/>
          <w:szCs w:val="24"/>
        </w:rPr>
        <w:t xml:space="preserve"> </w:t>
      </w:r>
      <w:r w:rsidR="00DF184E">
        <w:rPr>
          <w:rFonts w:ascii="Times New Roman" w:hAnsi="Times New Roman" w:cs="Times New Roman" w:hint="eastAsia"/>
          <w:sz w:val="24"/>
          <w:szCs w:val="24"/>
        </w:rPr>
        <w:t xml:space="preserve">that the </w:t>
      </w:r>
      <w:r w:rsidR="007D196C">
        <w:rPr>
          <w:rFonts w:ascii="Times New Roman" w:hAnsi="Times New Roman" w:cs="Times New Roman" w:hint="eastAsia"/>
          <w:sz w:val="24"/>
          <w:szCs w:val="24"/>
        </w:rPr>
        <w:t>left</w:t>
      </w:r>
      <w:r w:rsidR="00DF184E">
        <w:rPr>
          <w:rFonts w:ascii="Times New Roman" w:hAnsi="Times New Roman" w:cs="Times New Roman" w:hint="eastAsia"/>
          <w:sz w:val="24"/>
          <w:szCs w:val="24"/>
        </w:rPr>
        <w:t xml:space="preserve"> hand limit was </w:t>
      </w:r>
      <w:r w:rsidR="007D196C">
        <w:rPr>
          <w:rFonts w:ascii="Times New Roman" w:hAnsi="Times New Roman" w:cs="Times New Roman" w:hint="eastAsia"/>
          <w:sz w:val="24"/>
          <w:szCs w:val="24"/>
        </w:rPr>
        <w:t>negative</w:t>
      </w:r>
      <w:r w:rsidR="00DF184E">
        <w:rPr>
          <w:rFonts w:ascii="Times New Roman" w:hAnsi="Times New Roman" w:cs="Times New Roman" w:hint="eastAsia"/>
          <w:sz w:val="24"/>
          <w:szCs w:val="24"/>
        </w:rPr>
        <w:t xml:space="preserve"> and the </w:t>
      </w:r>
      <w:r w:rsidR="007D196C">
        <w:rPr>
          <w:rFonts w:ascii="Times New Roman" w:hAnsi="Times New Roman" w:cs="Times New Roman" w:hint="eastAsia"/>
          <w:sz w:val="24"/>
          <w:szCs w:val="24"/>
        </w:rPr>
        <w:t xml:space="preserve">right </w:t>
      </w:r>
      <w:r w:rsidR="00DF184E">
        <w:rPr>
          <w:rFonts w:ascii="Times New Roman" w:hAnsi="Times New Roman" w:cs="Times New Roman" w:hint="eastAsia"/>
          <w:sz w:val="24"/>
          <w:szCs w:val="24"/>
        </w:rPr>
        <w:t>hand</w:t>
      </w:r>
      <w:r w:rsidR="007D196C">
        <w:rPr>
          <w:rFonts w:ascii="Times New Roman" w:hAnsi="Times New Roman" w:cs="Times New Roman" w:hint="eastAsia"/>
          <w:sz w:val="24"/>
          <w:szCs w:val="24"/>
        </w:rPr>
        <w:t xml:space="preserve"> limit was positive</w:t>
      </w:r>
      <w:r w:rsidR="00271FDC">
        <w:rPr>
          <w:rFonts w:ascii="Times New Roman" w:hAnsi="Times New Roman" w:cs="Times New Roman"/>
          <w:sz w:val="24"/>
          <w:szCs w:val="24"/>
        </w:rPr>
        <w:t xml:space="preserve"> (MC)</w:t>
      </w:r>
      <w:r w:rsidR="00C91E0B">
        <w:rPr>
          <w:rFonts w:ascii="Times New Roman" w:hAnsi="Times New Roman" w:cs="Times New Roman" w:hint="eastAsia"/>
          <w:sz w:val="24"/>
          <w:szCs w:val="24"/>
        </w:rPr>
        <w:t xml:space="preserve">.  </w:t>
      </w:r>
      <w:r w:rsidR="00EF5D8E">
        <w:rPr>
          <w:rFonts w:ascii="Times New Roman" w:hAnsi="Times New Roman" w:cs="Times New Roman"/>
          <w:sz w:val="24"/>
          <w:szCs w:val="24"/>
        </w:rPr>
        <w:t xml:space="preserve">Thus, </w:t>
      </w:r>
      <w:r w:rsidR="00080ED7">
        <w:rPr>
          <w:rFonts w:ascii="Times New Roman" w:hAnsi="Times New Roman" w:cs="Times New Roman" w:hint="eastAsia"/>
          <w:sz w:val="24"/>
          <w:szCs w:val="24"/>
        </w:rPr>
        <w:t>possible</w:t>
      </w:r>
      <w:r w:rsidR="00EF5D8E">
        <w:rPr>
          <w:rFonts w:ascii="Times New Roman" w:hAnsi="Times New Roman" w:cs="Times New Roman"/>
          <w:sz w:val="24"/>
          <w:szCs w:val="24"/>
        </w:rPr>
        <w:t xml:space="preserve"> </w:t>
      </w:r>
      <w:r w:rsidR="00CB069B">
        <w:rPr>
          <w:rFonts w:ascii="Times New Roman" w:hAnsi="Times New Roman" w:cs="Times New Roman" w:hint="eastAsia"/>
          <w:sz w:val="24"/>
          <w:szCs w:val="24"/>
        </w:rPr>
        <w:t>sources</w:t>
      </w:r>
      <w:r w:rsidR="00EF5D8E">
        <w:rPr>
          <w:rFonts w:ascii="Times New Roman" w:hAnsi="Times New Roman" w:cs="Times New Roman"/>
          <w:sz w:val="24"/>
          <w:szCs w:val="24"/>
        </w:rPr>
        <w:t xml:space="preserve"> of his difficulties </w:t>
      </w:r>
      <w:r w:rsidR="00080ED7">
        <w:rPr>
          <w:rFonts w:ascii="Times New Roman" w:hAnsi="Times New Roman" w:cs="Times New Roman" w:hint="eastAsia"/>
          <w:sz w:val="24"/>
          <w:szCs w:val="24"/>
        </w:rPr>
        <w:t>were</w:t>
      </w:r>
      <w:r w:rsidR="00EF5D8E">
        <w:rPr>
          <w:rFonts w:ascii="Times New Roman" w:hAnsi="Times New Roman" w:cs="Times New Roman"/>
          <w:sz w:val="24"/>
          <w:szCs w:val="24"/>
        </w:rPr>
        <w:t xml:space="preserve"> that he </w:t>
      </w:r>
      <w:r w:rsidR="00CB069B">
        <w:rPr>
          <w:rFonts w:ascii="Times New Roman" w:hAnsi="Times New Roman" w:cs="Times New Roman" w:hint="eastAsia"/>
          <w:sz w:val="24"/>
          <w:szCs w:val="24"/>
        </w:rPr>
        <w:t>missed</w:t>
      </w:r>
      <w:r w:rsidR="00EF5D8E">
        <w:rPr>
          <w:rFonts w:ascii="Times New Roman" w:hAnsi="Times New Roman" w:cs="Times New Roman"/>
          <w:sz w:val="24"/>
          <w:szCs w:val="24"/>
        </w:rPr>
        <w:t xml:space="preserve"> translat</w:t>
      </w:r>
      <w:r w:rsidR="00CB069B">
        <w:rPr>
          <w:rFonts w:ascii="Times New Roman" w:hAnsi="Times New Roman" w:cs="Times New Roman" w:hint="eastAsia"/>
          <w:sz w:val="24"/>
          <w:szCs w:val="24"/>
        </w:rPr>
        <w:t>ing</w:t>
      </w:r>
      <w:r w:rsidR="00EF5D8E">
        <w:rPr>
          <w:rFonts w:ascii="Times New Roman" w:hAnsi="Times New Roman" w:cs="Times New Roman"/>
          <w:sz w:val="24"/>
          <w:szCs w:val="24"/>
        </w:rPr>
        <w:t xml:space="preserve"> the conclusion of the given statement completely (OTC)</w:t>
      </w:r>
      <w:r w:rsidR="00CB069B">
        <w:rPr>
          <w:rFonts w:ascii="Times New Roman" w:hAnsi="Times New Roman" w:cs="Times New Roman" w:hint="eastAsia"/>
          <w:sz w:val="24"/>
          <w:szCs w:val="24"/>
        </w:rPr>
        <w:t xml:space="preserve"> and </w:t>
      </w:r>
      <w:r w:rsidR="004D6942">
        <w:rPr>
          <w:rFonts w:ascii="Times New Roman" w:hAnsi="Times New Roman" w:cs="Times New Roman"/>
          <w:sz w:val="24"/>
          <w:szCs w:val="24"/>
        </w:rPr>
        <w:t xml:space="preserve">that he </w:t>
      </w:r>
      <w:r w:rsidR="00CB069B">
        <w:rPr>
          <w:rFonts w:ascii="Times New Roman" w:hAnsi="Times New Roman" w:cs="Times New Roman" w:hint="eastAsia"/>
          <w:sz w:val="24"/>
          <w:szCs w:val="24"/>
        </w:rPr>
        <w:t>missed</w:t>
      </w:r>
      <w:r w:rsidR="004D6942">
        <w:rPr>
          <w:rFonts w:ascii="Times New Roman" w:hAnsi="Times New Roman" w:cs="Times New Roman"/>
          <w:sz w:val="24"/>
          <w:szCs w:val="24"/>
        </w:rPr>
        <w:t xml:space="preserve"> </w:t>
      </w:r>
      <w:r w:rsidR="006F2CC1">
        <w:rPr>
          <w:rFonts w:ascii="Times New Roman" w:hAnsi="Times New Roman" w:cs="Times New Roman"/>
          <w:sz w:val="24"/>
          <w:szCs w:val="24"/>
        </w:rPr>
        <w:t>combin</w:t>
      </w:r>
      <w:r w:rsidR="00CB069B">
        <w:rPr>
          <w:rFonts w:ascii="Times New Roman" w:hAnsi="Times New Roman" w:cs="Times New Roman" w:hint="eastAsia"/>
          <w:sz w:val="24"/>
          <w:szCs w:val="24"/>
        </w:rPr>
        <w:t>ing</w:t>
      </w:r>
      <w:r w:rsidR="006F2CC1">
        <w:rPr>
          <w:rFonts w:ascii="Times New Roman" w:hAnsi="Times New Roman" w:cs="Times New Roman"/>
          <w:sz w:val="24"/>
          <w:szCs w:val="24"/>
        </w:rPr>
        <w:t xml:space="preserve"> an object </w:t>
      </w:r>
      <w:r w:rsidR="00CB069B">
        <w:rPr>
          <w:rFonts w:ascii="Times New Roman" w:hAnsi="Times New Roman" w:cs="Times New Roman" w:hint="eastAsia"/>
          <w:sz w:val="24"/>
          <w:szCs w:val="24"/>
        </w:rPr>
        <w:t>and</w:t>
      </w:r>
      <w:r w:rsidR="006F2CC1">
        <w:rPr>
          <w:rFonts w:ascii="Times New Roman" w:hAnsi="Times New Roman" w:cs="Times New Roman"/>
          <w:sz w:val="24"/>
          <w:szCs w:val="24"/>
        </w:rPr>
        <w:t xml:space="preserve"> the given condition (CO), </w:t>
      </w:r>
      <w:r w:rsidR="00CB069B">
        <w:rPr>
          <w:rFonts w:ascii="Times New Roman" w:hAnsi="Times New Roman" w:cs="Times New Roman" w:hint="eastAsia"/>
          <w:sz w:val="24"/>
          <w:szCs w:val="24"/>
        </w:rPr>
        <w:t xml:space="preserve">both of which </w:t>
      </w:r>
      <w:r w:rsidR="00CC087E">
        <w:rPr>
          <w:rFonts w:ascii="Times New Roman" w:hAnsi="Times New Roman" w:cs="Times New Roman" w:hint="eastAsia"/>
          <w:sz w:val="24"/>
          <w:szCs w:val="24"/>
        </w:rPr>
        <w:t>might</w:t>
      </w:r>
      <w:r w:rsidR="00CB069B">
        <w:rPr>
          <w:rFonts w:ascii="Times New Roman" w:hAnsi="Times New Roman" w:cs="Times New Roman" w:hint="eastAsia"/>
          <w:sz w:val="24"/>
          <w:szCs w:val="24"/>
        </w:rPr>
        <w:t xml:space="preserve"> have involved lack of </w:t>
      </w:r>
      <w:r w:rsidR="00CB069B">
        <w:rPr>
          <w:rFonts w:ascii="Times New Roman" w:hAnsi="Times New Roman" w:cs="Times New Roman"/>
          <w:sz w:val="24"/>
          <w:szCs w:val="24"/>
        </w:rPr>
        <w:t>carefulness</w:t>
      </w:r>
      <w:r w:rsidR="00CB069B">
        <w:rPr>
          <w:rFonts w:ascii="Times New Roman" w:hAnsi="Times New Roman" w:cs="Times New Roman" w:hint="eastAsia"/>
          <w:sz w:val="24"/>
          <w:szCs w:val="24"/>
        </w:rPr>
        <w:t xml:space="preserve"> as well (</w:t>
      </w:r>
      <w:r w:rsidR="006F2CC1">
        <w:rPr>
          <w:rFonts w:ascii="Times New Roman" w:hAnsi="Times New Roman" w:cs="Times New Roman"/>
          <w:sz w:val="24"/>
          <w:szCs w:val="24"/>
        </w:rPr>
        <w:t xml:space="preserve">MC). </w:t>
      </w:r>
    </w:p>
    <w:p w:rsidR="000C6002" w:rsidRPr="00380398" w:rsidRDefault="00EC1AD1" w:rsidP="0098452D">
      <w:pPr>
        <w:spacing w:after="0" w:line="480" w:lineRule="auto"/>
        <w:rPr>
          <w:rFonts w:ascii="Times New Roman" w:hAnsi="Times New Roman" w:cs="Times New Roman"/>
          <w:b/>
          <w:sz w:val="24"/>
          <w:szCs w:val="24"/>
        </w:rPr>
      </w:pPr>
      <w:r>
        <w:rPr>
          <w:rFonts w:ascii="Times New Roman" w:hAnsi="Times New Roman" w:cs="Times New Roman" w:hint="eastAsia"/>
          <w:b/>
          <w:sz w:val="24"/>
          <w:szCs w:val="24"/>
        </w:rPr>
        <w:t>Example 2 (</w:t>
      </w:r>
      <w:r w:rsidR="008F067C">
        <w:rPr>
          <w:rFonts w:ascii="Times New Roman" w:hAnsi="Times New Roman" w:cs="Times New Roman" w:hint="eastAsia"/>
          <w:b/>
          <w:sz w:val="24"/>
          <w:szCs w:val="24"/>
        </w:rPr>
        <w:t>Zachery</w:t>
      </w:r>
      <w:r>
        <w:rPr>
          <w:rFonts w:ascii="Times New Roman" w:hAnsi="Times New Roman" w:cs="Times New Roman" w:hint="eastAsia"/>
          <w:b/>
          <w:sz w:val="24"/>
          <w:szCs w:val="24"/>
        </w:rPr>
        <w:t>)</w:t>
      </w:r>
    </w:p>
    <w:p w:rsidR="00EF5D8E" w:rsidRDefault="00EF5D8E" w:rsidP="0020170B">
      <w:pPr>
        <w:spacing w:after="0" w:line="480" w:lineRule="auto"/>
        <w:jc w:val="center"/>
        <w:rPr>
          <w:rFonts w:ascii="Times New Roman" w:hAnsi="Times New Roman" w:cs="Times New Roman"/>
          <w:b/>
          <w:sz w:val="24"/>
          <w:szCs w:val="24"/>
        </w:rPr>
      </w:pPr>
      <w:r w:rsidRPr="00EF5D8E">
        <w:rPr>
          <w:rFonts w:ascii="Times New Roman" w:hAnsi="Times New Roman" w:cs="Times New Roman"/>
          <w:b/>
          <w:noProof/>
          <w:sz w:val="24"/>
          <w:szCs w:val="24"/>
          <w:bdr w:val="single" w:sz="4" w:space="0" w:color="auto"/>
          <w:lang w:eastAsia="en-US"/>
        </w:rPr>
        <w:drawing>
          <wp:inline distT="0" distB="0" distL="0" distR="0" wp14:anchorId="223A29C9" wp14:editId="2C61C5E2">
            <wp:extent cx="3438524" cy="171450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2"/>
                    <pic:cNvPicPr>
                      <a:picLocks noChangeAspect="1" noChangeArrowheads="1"/>
                    </pic:cNvPicPr>
                  </pic:nvPicPr>
                  <pic:blipFill>
                    <a:blip r:embed="rId587" cstate="print">
                      <a:extLst>
                        <a:ext uri="{28A0092B-C50C-407E-A947-70E740481C1C}">
                          <a14:useLocalDpi xmlns:a14="http://schemas.microsoft.com/office/drawing/2010/main" val="0"/>
                        </a:ext>
                      </a:extLst>
                    </a:blip>
                    <a:srcRect/>
                    <a:stretch>
                      <a:fillRect/>
                    </a:stretch>
                  </pic:blipFill>
                  <pic:spPr bwMode="auto">
                    <a:xfrm>
                      <a:off x="0" y="0"/>
                      <a:ext cx="3457638" cy="1724031"/>
                    </a:xfrm>
                    <a:prstGeom prst="rect">
                      <a:avLst/>
                    </a:prstGeom>
                    <a:noFill/>
                    <a:ln>
                      <a:noFill/>
                    </a:ln>
                  </pic:spPr>
                </pic:pic>
              </a:graphicData>
            </a:graphic>
          </wp:inline>
        </w:drawing>
      </w:r>
    </w:p>
    <w:p w:rsidR="00FE0D07" w:rsidRDefault="00FE0D07" w:rsidP="0020170B">
      <w:pPr>
        <w:spacing w:after="0" w:line="480" w:lineRule="auto"/>
        <w:ind w:firstLine="720"/>
        <w:jc w:val="center"/>
        <w:rPr>
          <w:rFonts w:ascii="Times New Roman" w:hAnsi="Times New Roman" w:cs="Times New Roman"/>
          <w:sz w:val="24"/>
          <w:szCs w:val="24"/>
        </w:rPr>
      </w:pPr>
      <w:r w:rsidRPr="00002BBB">
        <w:rPr>
          <w:rFonts w:ascii="Times New Roman" w:hAnsi="Times New Roman" w:cs="Times New Roman"/>
          <w:i/>
          <w:sz w:val="24"/>
          <w:szCs w:val="24"/>
        </w:rPr>
        <w:t>Figure</w:t>
      </w:r>
      <w:r>
        <w:rPr>
          <w:rFonts w:ascii="Times New Roman" w:hAnsi="Times New Roman" w:cs="Times New Roman"/>
          <w:sz w:val="24"/>
          <w:szCs w:val="24"/>
        </w:rPr>
        <w:t xml:space="preserve"> </w:t>
      </w:r>
      <w:r w:rsidRPr="006E7E6C">
        <w:rPr>
          <w:rFonts w:ascii="Times New Roman" w:hAnsi="Times New Roman" w:cs="Times New Roman"/>
          <w:i/>
          <w:sz w:val="24"/>
          <w:szCs w:val="24"/>
        </w:rPr>
        <w:t>5.2</w:t>
      </w:r>
      <w:r w:rsidR="004E377C">
        <w:rPr>
          <w:rFonts w:ascii="Times New Roman" w:hAnsi="Times New Roman" w:cs="Times New Roman" w:hint="eastAsia"/>
          <w:sz w:val="24"/>
          <w:szCs w:val="24"/>
        </w:rPr>
        <w:t>.</w:t>
      </w:r>
      <w:r w:rsidR="0098452D">
        <w:rPr>
          <w:rFonts w:ascii="Times New Roman" w:hAnsi="Times New Roman" w:cs="Times New Roman" w:hint="eastAsia"/>
          <w:sz w:val="24"/>
          <w:szCs w:val="24"/>
        </w:rPr>
        <w:t xml:space="preserve"> </w:t>
      </w:r>
      <w:r w:rsidR="008F067C">
        <w:rPr>
          <w:rFonts w:ascii="Times New Roman" w:hAnsi="Times New Roman" w:cs="Times New Roman" w:hint="eastAsia"/>
          <w:sz w:val="24"/>
          <w:szCs w:val="24"/>
        </w:rPr>
        <w:t>Zachery</w:t>
      </w:r>
      <w:r w:rsidR="008F067C">
        <w:rPr>
          <w:rFonts w:ascii="Times New Roman" w:hAnsi="Times New Roman" w:cs="Times New Roman"/>
          <w:sz w:val="24"/>
          <w:szCs w:val="24"/>
        </w:rPr>
        <w:t>’</w:t>
      </w:r>
      <w:r w:rsidR="008F067C">
        <w:rPr>
          <w:rFonts w:ascii="Times New Roman" w:hAnsi="Times New Roman" w:cs="Times New Roman" w:hint="eastAsia"/>
          <w:sz w:val="24"/>
          <w:szCs w:val="24"/>
        </w:rPr>
        <w:t>s</w:t>
      </w:r>
      <w:r>
        <w:rPr>
          <w:rFonts w:ascii="Times New Roman" w:hAnsi="Times New Roman" w:cs="Times New Roman"/>
          <w:sz w:val="24"/>
          <w:szCs w:val="24"/>
        </w:rPr>
        <w:t xml:space="preserve"> </w:t>
      </w:r>
      <w:r w:rsidR="00D35F92">
        <w:rPr>
          <w:rFonts w:ascii="Times New Roman" w:hAnsi="Times New Roman" w:cs="Times New Roman" w:hint="eastAsia"/>
          <w:sz w:val="24"/>
          <w:szCs w:val="24"/>
        </w:rPr>
        <w:t>P</w:t>
      </w:r>
      <w:r>
        <w:rPr>
          <w:rFonts w:ascii="Times New Roman" w:hAnsi="Times New Roman" w:cs="Times New Roman"/>
          <w:sz w:val="24"/>
          <w:szCs w:val="24"/>
        </w:rPr>
        <w:t>roof</w:t>
      </w:r>
      <w:r w:rsidR="00786850">
        <w:rPr>
          <w:rFonts w:ascii="Times New Roman" w:hAnsi="Times New Roman" w:cs="Times New Roman" w:hint="eastAsia"/>
          <w:sz w:val="24"/>
          <w:szCs w:val="24"/>
        </w:rPr>
        <w:t>.</w:t>
      </w:r>
    </w:p>
    <w:p w:rsidR="0098452D" w:rsidRDefault="008F067C" w:rsidP="00EA3ABB">
      <w:pPr>
        <w:spacing w:after="0" w:line="480" w:lineRule="auto"/>
        <w:ind w:firstLine="720"/>
        <w:rPr>
          <w:rFonts w:ascii="Times New Roman" w:hAnsi="Times New Roman" w:cs="Times New Roman"/>
          <w:sz w:val="24"/>
          <w:szCs w:val="24"/>
        </w:rPr>
      </w:pPr>
      <w:r>
        <w:rPr>
          <w:rFonts w:ascii="Times New Roman" w:hAnsi="Times New Roman" w:cs="Times New Roman" w:hint="eastAsia"/>
          <w:sz w:val="24"/>
          <w:szCs w:val="24"/>
        </w:rPr>
        <w:t>Zachery</w:t>
      </w:r>
      <w:r w:rsidR="000C6002" w:rsidRPr="008F599C">
        <w:rPr>
          <w:rFonts w:ascii="Times New Roman" w:hAnsi="Times New Roman" w:cs="Times New Roman"/>
          <w:sz w:val="24"/>
          <w:szCs w:val="24"/>
        </w:rPr>
        <w:t xml:space="preserve"> </w:t>
      </w:r>
      <w:r w:rsidR="00870BD2">
        <w:rPr>
          <w:rFonts w:ascii="Times New Roman" w:hAnsi="Times New Roman" w:cs="Times New Roman" w:hint="eastAsia"/>
          <w:sz w:val="24"/>
          <w:szCs w:val="24"/>
        </w:rPr>
        <w:t xml:space="preserve">rightly </w:t>
      </w:r>
      <w:r w:rsidR="000C6002">
        <w:rPr>
          <w:rFonts w:ascii="Times New Roman" w:hAnsi="Times New Roman" w:cs="Times New Roman"/>
          <w:sz w:val="24"/>
          <w:szCs w:val="24"/>
        </w:rPr>
        <w:t>considered the left and right hand limits</w:t>
      </w:r>
      <w:r w:rsidR="00870BD2">
        <w:rPr>
          <w:rFonts w:ascii="Times New Roman" w:hAnsi="Times New Roman" w:cs="Times New Roman" w:hint="eastAsia"/>
          <w:sz w:val="24"/>
          <w:szCs w:val="24"/>
        </w:rPr>
        <w:t xml:space="preserve"> </w:t>
      </w:r>
      <w:r w:rsidR="00F464BB">
        <w:rPr>
          <w:rFonts w:ascii="Times New Roman" w:hAnsi="Times New Roman" w:cs="Times New Roman"/>
          <w:sz w:val="24"/>
          <w:szCs w:val="24"/>
        </w:rPr>
        <w:t>while</w:t>
      </w:r>
      <w:r w:rsidR="00870BD2">
        <w:rPr>
          <w:rFonts w:ascii="Times New Roman" w:hAnsi="Times New Roman" w:cs="Times New Roman" w:hint="eastAsia"/>
          <w:sz w:val="24"/>
          <w:szCs w:val="24"/>
        </w:rPr>
        <w:t xml:space="preserve"> his notations for them were </w:t>
      </w:r>
      <w:r w:rsidR="00233403">
        <w:rPr>
          <w:rFonts w:ascii="Times New Roman" w:hAnsi="Times New Roman" w:cs="Times New Roman" w:hint="eastAsia"/>
          <w:sz w:val="24"/>
          <w:szCs w:val="24"/>
        </w:rPr>
        <w:t>awkward (KNT)</w:t>
      </w:r>
      <w:r w:rsidR="000C6002">
        <w:rPr>
          <w:rFonts w:ascii="Times New Roman" w:hAnsi="Times New Roman" w:cs="Times New Roman"/>
          <w:sz w:val="24"/>
          <w:szCs w:val="24"/>
        </w:rPr>
        <w:t xml:space="preserve">. </w:t>
      </w:r>
      <w:r w:rsidR="00870BD2">
        <w:rPr>
          <w:rFonts w:ascii="Times New Roman" w:hAnsi="Times New Roman" w:cs="Times New Roman" w:hint="eastAsia"/>
          <w:sz w:val="24"/>
          <w:szCs w:val="24"/>
        </w:rPr>
        <w:t xml:space="preserve"> </w:t>
      </w:r>
      <w:r w:rsidR="00233403">
        <w:rPr>
          <w:rFonts w:ascii="Times New Roman" w:hAnsi="Times New Roman" w:cs="Times New Roman" w:hint="eastAsia"/>
          <w:sz w:val="24"/>
          <w:szCs w:val="24"/>
        </w:rPr>
        <w:t>He had</w:t>
      </w:r>
      <w:r w:rsidR="008C6134" w:rsidRPr="004D4934">
        <w:rPr>
          <w:rFonts w:ascii="Times New Roman" w:hAnsi="Times New Roman" w:cs="Times New Roman"/>
          <w:position w:val="-24"/>
          <w:sz w:val="24"/>
          <w:szCs w:val="24"/>
        </w:rPr>
        <w:object w:dxaOrig="2180" w:dyaOrig="660">
          <v:shape id="_x0000_i1301" type="#_x0000_t75" style="width:109.8pt;height:33pt" o:ole="">
            <v:imagedata r:id="rId588" o:title=""/>
          </v:shape>
          <o:OLEObject Type="Embed" ProgID="Equation.3" ShapeID="_x0000_i1301" DrawAspect="Content" ObjectID="_1493542163" r:id="rId589"/>
        </w:object>
      </w:r>
      <w:r w:rsidR="008C6134">
        <w:rPr>
          <w:rFonts w:ascii="Times New Roman" w:hAnsi="Times New Roman" w:cs="Times New Roman" w:hint="eastAsia"/>
          <w:sz w:val="24"/>
          <w:szCs w:val="24"/>
        </w:rPr>
        <w:t>and</w:t>
      </w:r>
      <w:r w:rsidR="00233403">
        <w:rPr>
          <w:rFonts w:ascii="Times New Roman" w:hAnsi="Times New Roman" w:cs="Times New Roman" w:hint="eastAsia"/>
          <w:sz w:val="24"/>
          <w:szCs w:val="24"/>
        </w:rPr>
        <w:t xml:space="preserve"> </w:t>
      </w:r>
      <w:r w:rsidR="00233403" w:rsidRPr="004D4934">
        <w:rPr>
          <w:rFonts w:ascii="Times New Roman" w:hAnsi="Times New Roman" w:cs="Times New Roman"/>
          <w:position w:val="-24"/>
          <w:sz w:val="24"/>
          <w:szCs w:val="24"/>
        </w:rPr>
        <w:object w:dxaOrig="2180" w:dyaOrig="660">
          <v:shape id="_x0000_i1302" type="#_x0000_t75" style="width:109.8pt;height:33pt" o:ole="">
            <v:imagedata r:id="rId590" o:title=""/>
          </v:shape>
          <o:OLEObject Type="Embed" ProgID="Equation.3" ShapeID="_x0000_i1302" DrawAspect="Content" ObjectID="_1493542164" r:id="rId591"/>
        </w:object>
      </w:r>
      <w:r w:rsidR="00233403">
        <w:rPr>
          <w:rFonts w:ascii="Times New Roman" w:hAnsi="Times New Roman" w:cs="Times New Roman" w:hint="eastAsia"/>
          <w:sz w:val="24"/>
          <w:szCs w:val="24"/>
        </w:rPr>
        <w:t>though he needed to have</w:t>
      </w:r>
      <w:r w:rsidR="008C6134" w:rsidRPr="004D4934">
        <w:rPr>
          <w:rFonts w:ascii="Times New Roman" w:hAnsi="Times New Roman" w:cs="Times New Roman"/>
          <w:position w:val="-24"/>
          <w:sz w:val="24"/>
          <w:szCs w:val="24"/>
        </w:rPr>
        <w:object w:dxaOrig="2240" w:dyaOrig="660">
          <v:shape id="_x0000_i1303" type="#_x0000_t75" style="width:112.2pt;height:33pt" o:ole="">
            <v:imagedata r:id="rId592" o:title=""/>
          </v:shape>
          <o:OLEObject Type="Embed" ProgID="Equation.3" ShapeID="_x0000_i1303" DrawAspect="Content" ObjectID="_1493542165" r:id="rId593"/>
        </w:object>
      </w:r>
      <w:r w:rsidR="00233403">
        <w:rPr>
          <w:rFonts w:ascii="Times New Roman" w:hAnsi="Times New Roman" w:cs="Times New Roman" w:hint="eastAsia"/>
          <w:sz w:val="24"/>
          <w:szCs w:val="24"/>
        </w:rPr>
        <w:t xml:space="preserve"> </w:t>
      </w:r>
      <w:r w:rsidR="008C6134">
        <w:rPr>
          <w:rFonts w:ascii="Times New Roman" w:hAnsi="Times New Roman" w:cs="Times New Roman" w:hint="eastAsia"/>
          <w:sz w:val="24"/>
          <w:szCs w:val="24"/>
        </w:rPr>
        <w:t>and</w:t>
      </w:r>
      <w:r w:rsidR="008C6134" w:rsidRPr="004D4934">
        <w:rPr>
          <w:rFonts w:ascii="Times New Roman" w:hAnsi="Times New Roman" w:cs="Times New Roman"/>
          <w:position w:val="-24"/>
          <w:sz w:val="24"/>
          <w:szCs w:val="24"/>
        </w:rPr>
        <w:object w:dxaOrig="2240" w:dyaOrig="660">
          <v:shape id="_x0000_i1304" type="#_x0000_t75" style="width:112.2pt;height:33pt" o:ole="">
            <v:imagedata r:id="rId594" o:title=""/>
          </v:shape>
          <o:OLEObject Type="Embed" ProgID="Equation.3" ShapeID="_x0000_i1304" DrawAspect="Content" ObjectID="_1493542166" r:id="rId595"/>
        </w:object>
      </w:r>
      <w:r w:rsidR="008C6134">
        <w:rPr>
          <w:rFonts w:ascii="Times New Roman" w:hAnsi="Times New Roman" w:cs="Times New Roman" w:hint="eastAsia"/>
          <w:sz w:val="24"/>
          <w:szCs w:val="24"/>
        </w:rPr>
        <w:t xml:space="preserve">, respectively.  </w:t>
      </w:r>
      <w:r w:rsidR="000172A3">
        <w:rPr>
          <w:rFonts w:ascii="Times New Roman" w:hAnsi="Times New Roman" w:cs="Times New Roman" w:hint="eastAsia"/>
          <w:sz w:val="24"/>
          <w:szCs w:val="24"/>
        </w:rPr>
        <w:t>T</w:t>
      </w:r>
      <w:r w:rsidR="008C6134">
        <w:rPr>
          <w:rFonts w:ascii="Times New Roman" w:hAnsi="Times New Roman" w:cs="Times New Roman" w:hint="eastAsia"/>
          <w:sz w:val="24"/>
          <w:szCs w:val="24"/>
        </w:rPr>
        <w:t xml:space="preserve">he </w:t>
      </w:r>
      <w:r w:rsidR="008C6134">
        <w:rPr>
          <w:rFonts w:ascii="Times New Roman" w:hAnsi="Times New Roman" w:cs="Times New Roman"/>
          <w:sz w:val="24"/>
          <w:szCs w:val="24"/>
        </w:rPr>
        <w:t>analysis</w:t>
      </w:r>
      <w:r w:rsidR="008C6134">
        <w:rPr>
          <w:rFonts w:ascii="Times New Roman" w:hAnsi="Times New Roman" w:cs="Times New Roman" w:hint="eastAsia"/>
          <w:sz w:val="24"/>
          <w:szCs w:val="24"/>
        </w:rPr>
        <w:t xml:space="preserve"> of his </w:t>
      </w:r>
      <w:r w:rsidR="000172A3">
        <w:rPr>
          <w:rFonts w:ascii="Times New Roman" w:hAnsi="Times New Roman" w:cs="Times New Roman" w:hint="eastAsia"/>
          <w:sz w:val="24"/>
          <w:szCs w:val="24"/>
        </w:rPr>
        <w:t>proof follows based on the assumption</w:t>
      </w:r>
      <w:r w:rsidR="008C6134">
        <w:rPr>
          <w:rFonts w:ascii="Times New Roman" w:hAnsi="Times New Roman" w:cs="Times New Roman" w:hint="eastAsia"/>
          <w:sz w:val="24"/>
          <w:szCs w:val="24"/>
        </w:rPr>
        <w:t xml:space="preserve"> that he meant to show</w:t>
      </w:r>
      <w:r w:rsidR="008C6134" w:rsidRPr="004D4934">
        <w:rPr>
          <w:rFonts w:ascii="Times New Roman" w:hAnsi="Times New Roman" w:cs="Times New Roman"/>
          <w:position w:val="-10"/>
          <w:sz w:val="24"/>
          <w:szCs w:val="24"/>
        </w:rPr>
        <w:object w:dxaOrig="980" w:dyaOrig="360">
          <v:shape id="_x0000_i1305" type="#_x0000_t75" style="width:49.2pt;height:18.6pt" o:ole="">
            <v:imagedata r:id="rId596" o:title=""/>
          </v:shape>
          <o:OLEObject Type="Embed" ProgID="Equation.3" ShapeID="_x0000_i1305" DrawAspect="Content" ObjectID="_1493542167" r:id="rId597"/>
        </w:object>
      </w:r>
      <w:r w:rsidR="008C6134">
        <w:rPr>
          <w:rFonts w:ascii="Times New Roman" w:hAnsi="Times New Roman" w:cs="Times New Roman" w:hint="eastAsia"/>
          <w:sz w:val="24"/>
          <w:szCs w:val="24"/>
        </w:rPr>
        <w:t>.  It was good that h</w:t>
      </w:r>
      <w:r w:rsidR="00870BD2">
        <w:rPr>
          <w:rFonts w:ascii="Times New Roman" w:hAnsi="Times New Roman" w:cs="Times New Roman" w:hint="eastAsia"/>
          <w:sz w:val="24"/>
          <w:szCs w:val="24"/>
        </w:rPr>
        <w:t>e considered the signs for the</w:t>
      </w:r>
      <w:r w:rsidR="008C6134">
        <w:rPr>
          <w:rFonts w:ascii="Times New Roman" w:hAnsi="Times New Roman" w:cs="Times New Roman" w:hint="eastAsia"/>
          <w:sz w:val="24"/>
          <w:szCs w:val="24"/>
        </w:rPr>
        <w:t xml:space="preserve"> left and right</w:t>
      </w:r>
      <w:r w:rsidR="00870BD2">
        <w:rPr>
          <w:rFonts w:ascii="Times New Roman" w:hAnsi="Times New Roman" w:cs="Times New Roman" w:hint="eastAsia"/>
          <w:sz w:val="24"/>
          <w:szCs w:val="24"/>
        </w:rPr>
        <w:t xml:space="preserve"> limits.  </w:t>
      </w:r>
      <w:r w:rsidR="000C6002">
        <w:rPr>
          <w:rFonts w:ascii="Times New Roman" w:hAnsi="Times New Roman" w:cs="Times New Roman"/>
          <w:sz w:val="24"/>
          <w:szCs w:val="24"/>
        </w:rPr>
        <w:t xml:space="preserve">However, he </w:t>
      </w:r>
      <w:r w:rsidR="00F464BB">
        <w:rPr>
          <w:rFonts w:ascii="Times New Roman" w:hAnsi="Times New Roman" w:cs="Times New Roman"/>
          <w:sz w:val="24"/>
          <w:szCs w:val="24"/>
        </w:rPr>
        <w:t>was not careful enough</w:t>
      </w:r>
      <w:r w:rsidR="000C6002">
        <w:rPr>
          <w:rFonts w:ascii="Times New Roman" w:hAnsi="Times New Roman" w:cs="Times New Roman"/>
          <w:sz w:val="24"/>
          <w:szCs w:val="24"/>
        </w:rPr>
        <w:t xml:space="preserve"> in using the given condition that</w:t>
      </w:r>
      <w:r w:rsidR="00870BD2">
        <w:rPr>
          <w:rFonts w:ascii="Times New Roman" w:hAnsi="Times New Roman" w:cs="Times New Roman" w:hint="eastAsia"/>
          <w:sz w:val="24"/>
          <w:szCs w:val="24"/>
        </w:rPr>
        <w:t xml:space="preserve"> </w:t>
      </w:r>
      <w:r w:rsidR="000C6002" w:rsidRPr="00692E4A">
        <w:rPr>
          <w:rFonts w:ascii="Times New Roman" w:hAnsi="Times New Roman" w:cs="Times New Roman"/>
          <w:position w:val="-10"/>
          <w:sz w:val="24"/>
          <w:szCs w:val="24"/>
        </w:rPr>
        <w:object w:dxaOrig="1359" w:dyaOrig="360">
          <v:shape id="_x0000_i1306" type="#_x0000_t75" style="width:67.2pt;height:18.6pt" o:ole="">
            <v:imagedata r:id="rId598" o:title=""/>
          </v:shape>
          <o:OLEObject Type="Embed" ProgID="Equation.3" ShapeID="_x0000_i1306" DrawAspect="Content" ObjectID="_1493542168" r:id="rId599"/>
        </w:object>
      </w:r>
      <w:r w:rsidR="000C6002" w:rsidRPr="00870BD2">
        <w:rPr>
          <w:rFonts w:ascii="Times New Roman" w:hAnsi="Times New Roman" w:cs="Times New Roman"/>
          <w:sz w:val="24"/>
          <w:szCs w:val="24"/>
        </w:rPr>
        <w:t>(MC)</w:t>
      </w:r>
      <w:r w:rsidR="000C6002" w:rsidRPr="00EC3392">
        <w:rPr>
          <w:rFonts w:ascii="Times New Roman" w:hAnsi="Times New Roman" w:cs="Times New Roman"/>
          <w:sz w:val="24"/>
          <w:szCs w:val="24"/>
        </w:rPr>
        <w:t>.  He</w:t>
      </w:r>
      <w:r w:rsidR="000C6002">
        <w:rPr>
          <w:rFonts w:ascii="Times New Roman" w:hAnsi="Times New Roman" w:cs="Times New Roman"/>
          <w:sz w:val="24"/>
          <w:szCs w:val="24"/>
        </w:rPr>
        <w:t xml:space="preserve"> applied </w:t>
      </w:r>
      <w:r w:rsidR="000C6002" w:rsidRPr="00692E4A">
        <w:rPr>
          <w:rFonts w:ascii="Times New Roman" w:hAnsi="Times New Roman" w:cs="Times New Roman"/>
          <w:position w:val="-10"/>
          <w:sz w:val="24"/>
          <w:szCs w:val="24"/>
        </w:rPr>
        <w:object w:dxaOrig="1719" w:dyaOrig="360">
          <v:shape id="_x0000_i1307" type="#_x0000_t75" style="width:85.8pt;height:18.6pt" o:ole="">
            <v:imagedata r:id="rId600" o:title=""/>
          </v:shape>
          <o:OLEObject Type="Embed" ProgID="Equation.3" ShapeID="_x0000_i1307" DrawAspect="Content" ObjectID="_1493542169" r:id="rId601"/>
        </w:object>
      </w:r>
      <w:r w:rsidR="00BB7CF0">
        <w:rPr>
          <w:rFonts w:ascii="Times New Roman" w:hAnsi="Times New Roman" w:cs="Times New Roman" w:hint="eastAsia"/>
          <w:sz w:val="24"/>
          <w:szCs w:val="24"/>
        </w:rPr>
        <w:t xml:space="preserve">with </w:t>
      </w:r>
      <w:r w:rsidR="00BB7CF0" w:rsidRPr="00BB7CF0">
        <w:rPr>
          <w:rFonts w:ascii="Times New Roman" w:hAnsi="Times New Roman" w:cs="Times New Roman"/>
          <w:position w:val="-6"/>
          <w:sz w:val="24"/>
          <w:szCs w:val="24"/>
        </w:rPr>
        <w:object w:dxaOrig="680" w:dyaOrig="320">
          <v:shape id="_x0000_i1308" type="#_x0000_t75" style="width:33pt;height:17.4pt" o:ole="">
            <v:imagedata r:id="rId602" o:title=""/>
          </v:shape>
          <o:OLEObject Type="Embed" ProgID="Equation.3" ShapeID="_x0000_i1308" DrawAspect="Content" ObjectID="_1493542170" r:id="rId603"/>
        </w:object>
      </w:r>
      <w:r w:rsidR="00BB7CF0">
        <w:rPr>
          <w:rFonts w:ascii="Times New Roman" w:hAnsi="Times New Roman" w:cs="Times New Roman" w:hint="eastAsia"/>
          <w:sz w:val="24"/>
          <w:szCs w:val="24"/>
        </w:rPr>
        <w:t>and</w:t>
      </w:r>
      <w:r w:rsidR="00BB7CF0" w:rsidRPr="00692E4A">
        <w:rPr>
          <w:rFonts w:ascii="Times New Roman" w:hAnsi="Times New Roman" w:cs="Times New Roman"/>
          <w:position w:val="-10"/>
          <w:sz w:val="24"/>
          <w:szCs w:val="24"/>
        </w:rPr>
        <w:object w:dxaOrig="1719" w:dyaOrig="360">
          <v:shape id="_x0000_i1309" type="#_x0000_t75" style="width:85.8pt;height:18.6pt" o:ole="">
            <v:imagedata r:id="rId604" o:title=""/>
          </v:shape>
          <o:OLEObject Type="Embed" ProgID="Equation.3" ShapeID="_x0000_i1309" DrawAspect="Content" ObjectID="_1493542171" r:id="rId605"/>
        </w:object>
      </w:r>
      <w:r w:rsidR="00BB7CF0">
        <w:rPr>
          <w:rFonts w:ascii="Times New Roman" w:hAnsi="Times New Roman" w:cs="Times New Roman" w:hint="eastAsia"/>
          <w:sz w:val="24"/>
          <w:szCs w:val="24"/>
        </w:rPr>
        <w:t xml:space="preserve">with </w:t>
      </w:r>
      <w:r w:rsidR="00BB7CF0" w:rsidRPr="00BB7CF0">
        <w:rPr>
          <w:rFonts w:ascii="Times New Roman" w:hAnsi="Times New Roman" w:cs="Times New Roman"/>
          <w:position w:val="-6"/>
          <w:sz w:val="24"/>
          <w:szCs w:val="24"/>
        </w:rPr>
        <w:object w:dxaOrig="680" w:dyaOrig="320">
          <v:shape id="_x0000_i1310" type="#_x0000_t75" style="width:33pt;height:17.4pt" o:ole="">
            <v:imagedata r:id="rId606" o:title=""/>
          </v:shape>
          <o:OLEObject Type="Embed" ProgID="Equation.3" ShapeID="_x0000_i1310" DrawAspect="Content" ObjectID="_1493542172" r:id="rId607"/>
        </w:object>
      </w:r>
      <w:r w:rsidR="00BB7CF0">
        <w:rPr>
          <w:rFonts w:ascii="Times New Roman" w:hAnsi="Times New Roman" w:cs="Times New Roman" w:hint="eastAsia"/>
          <w:sz w:val="24"/>
          <w:szCs w:val="24"/>
        </w:rPr>
        <w:t xml:space="preserve"> </w:t>
      </w:r>
      <w:r w:rsidR="000C6002">
        <w:rPr>
          <w:rFonts w:ascii="Times New Roman" w:hAnsi="Times New Roman" w:cs="Times New Roman"/>
          <w:sz w:val="24"/>
          <w:szCs w:val="24"/>
        </w:rPr>
        <w:t>to his argument instead</w:t>
      </w:r>
      <w:r w:rsidR="00BB7CF0">
        <w:rPr>
          <w:rFonts w:ascii="Times New Roman" w:hAnsi="Times New Roman" w:cs="Times New Roman" w:hint="eastAsia"/>
          <w:sz w:val="24"/>
          <w:szCs w:val="24"/>
        </w:rPr>
        <w:t xml:space="preserve"> of applying </w:t>
      </w:r>
      <w:r w:rsidR="00BB7CF0" w:rsidRPr="00692E4A">
        <w:rPr>
          <w:rFonts w:ascii="Times New Roman" w:hAnsi="Times New Roman" w:cs="Times New Roman"/>
          <w:position w:val="-10"/>
          <w:sz w:val="24"/>
          <w:szCs w:val="24"/>
        </w:rPr>
        <w:object w:dxaOrig="1719" w:dyaOrig="360">
          <v:shape id="_x0000_i1311" type="#_x0000_t75" style="width:85.8pt;height:18.6pt" o:ole="">
            <v:imagedata r:id="rId608" o:title=""/>
          </v:shape>
          <o:OLEObject Type="Embed" ProgID="Equation.3" ShapeID="_x0000_i1311" DrawAspect="Content" ObjectID="_1493542173" r:id="rId609"/>
        </w:object>
      </w:r>
      <w:r w:rsidR="00BB7CF0">
        <w:rPr>
          <w:rFonts w:ascii="Times New Roman" w:hAnsi="Times New Roman" w:cs="Times New Roman" w:hint="eastAsia"/>
          <w:sz w:val="24"/>
          <w:szCs w:val="24"/>
        </w:rPr>
        <w:t>and</w:t>
      </w:r>
      <w:r w:rsidR="00BB7CF0" w:rsidRPr="00692E4A">
        <w:rPr>
          <w:rFonts w:ascii="Times New Roman" w:hAnsi="Times New Roman" w:cs="Times New Roman"/>
          <w:position w:val="-10"/>
          <w:sz w:val="24"/>
          <w:szCs w:val="24"/>
        </w:rPr>
        <w:object w:dxaOrig="1719" w:dyaOrig="360">
          <v:shape id="_x0000_i1312" type="#_x0000_t75" style="width:85.8pt;height:18.6pt" o:ole="">
            <v:imagedata r:id="rId610" o:title=""/>
          </v:shape>
          <o:OLEObject Type="Embed" ProgID="Equation.3" ShapeID="_x0000_i1312" DrawAspect="Content" ObjectID="_1493542174" r:id="rId611"/>
        </w:object>
      </w:r>
      <w:r w:rsidR="00BB7CF0">
        <w:rPr>
          <w:rFonts w:ascii="Times New Roman" w:hAnsi="Times New Roman" w:cs="Times New Roman" w:hint="eastAsia"/>
          <w:sz w:val="24"/>
          <w:szCs w:val="24"/>
        </w:rPr>
        <w:t>, respectively</w:t>
      </w:r>
      <w:r w:rsidR="000C6002">
        <w:rPr>
          <w:rFonts w:ascii="Times New Roman" w:hAnsi="Times New Roman" w:cs="Times New Roman"/>
          <w:sz w:val="24"/>
          <w:szCs w:val="24"/>
        </w:rPr>
        <w:t xml:space="preserve">.  </w:t>
      </w:r>
      <w:r w:rsidR="00BB7CF0">
        <w:rPr>
          <w:rFonts w:ascii="Times New Roman" w:hAnsi="Times New Roman" w:cs="Times New Roman" w:hint="eastAsia"/>
          <w:sz w:val="24"/>
          <w:szCs w:val="24"/>
        </w:rPr>
        <w:t xml:space="preserve">He </w:t>
      </w:r>
      <w:r w:rsidR="000B0AE3">
        <w:rPr>
          <w:rFonts w:ascii="Times New Roman" w:hAnsi="Times New Roman" w:cs="Times New Roman" w:hint="eastAsia"/>
          <w:sz w:val="24"/>
          <w:szCs w:val="24"/>
        </w:rPr>
        <w:t xml:space="preserve">had </w:t>
      </w:r>
      <w:r w:rsidR="00B637D4" w:rsidRPr="004D4934">
        <w:rPr>
          <w:rFonts w:ascii="Times New Roman" w:hAnsi="Times New Roman" w:cs="Times New Roman"/>
          <w:position w:val="-24"/>
          <w:sz w:val="24"/>
          <w:szCs w:val="24"/>
        </w:rPr>
        <w:object w:dxaOrig="2480" w:dyaOrig="660">
          <v:shape id="_x0000_i1313" type="#_x0000_t75" style="width:124.2pt;height:33pt" o:ole="">
            <v:imagedata r:id="rId612" o:title=""/>
          </v:shape>
          <o:OLEObject Type="Embed" ProgID="Equation.3" ShapeID="_x0000_i1313" DrawAspect="Content" ObjectID="_1493542175" r:id="rId613"/>
        </w:object>
      </w:r>
      <w:r w:rsidR="000B0AE3">
        <w:rPr>
          <w:rFonts w:ascii="Times New Roman" w:hAnsi="Times New Roman" w:cs="Times New Roman" w:hint="eastAsia"/>
          <w:sz w:val="24"/>
          <w:szCs w:val="24"/>
        </w:rPr>
        <w:t xml:space="preserve">at the end, but </w:t>
      </w:r>
      <w:r w:rsidR="007C6A57">
        <w:rPr>
          <w:rFonts w:ascii="Times New Roman" w:hAnsi="Times New Roman" w:cs="Times New Roman" w:hint="eastAsia"/>
          <w:sz w:val="24"/>
          <w:szCs w:val="24"/>
        </w:rPr>
        <w:t xml:space="preserve">lacked rigor in </w:t>
      </w:r>
      <w:r w:rsidR="00A22ABF">
        <w:rPr>
          <w:rFonts w:ascii="Times New Roman" w:hAnsi="Times New Roman" w:cs="Times New Roman" w:hint="eastAsia"/>
          <w:sz w:val="24"/>
          <w:szCs w:val="24"/>
        </w:rPr>
        <w:t xml:space="preserve">making </w:t>
      </w:r>
      <w:r w:rsidR="000B0AE3">
        <w:rPr>
          <w:rFonts w:ascii="Times New Roman" w:hAnsi="Times New Roman" w:cs="Times New Roman" w:hint="eastAsia"/>
          <w:sz w:val="24"/>
          <w:szCs w:val="24"/>
        </w:rPr>
        <w:t>the</w:t>
      </w:r>
      <w:r w:rsidR="007C6A57">
        <w:rPr>
          <w:rFonts w:ascii="Times New Roman" w:hAnsi="Times New Roman" w:cs="Times New Roman" w:hint="eastAsia"/>
          <w:sz w:val="24"/>
          <w:szCs w:val="24"/>
        </w:rPr>
        <w:t xml:space="preserve"> conclusion</w:t>
      </w:r>
      <w:r w:rsidR="00A22ABF">
        <w:rPr>
          <w:rFonts w:ascii="Times New Roman" w:hAnsi="Times New Roman" w:cs="Times New Roman" w:hint="eastAsia"/>
          <w:sz w:val="24"/>
          <w:szCs w:val="24"/>
        </w:rPr>
        <w:t xml:space="preserve"> because </w:t>
      </w:r>
      <w:r w:rsidR="00B637D4" w:rsidRPr="004D4934">
        <w:rPr>
          <w:rFonts w:ascii="Times New Roman" w:hAnsi="Times New Roman" w:cs="Times New Roman"/>
          <w:position w:val="-24"/>
          <w:sz w:val="24"/>
          <w:szCs w:val="24"/>
        </w:rPr>
        <w:object w:dxaOrig="2560" w:dyaOrig="660">
          <v:shape id="_x0000_i1314" type="#_x0000_t75" style="width:129pt;height:33pt" o:ole="">
            <v:imagedata r:id="rId614" o:title=""/>
          </v:shape>
          <o:OLEObject Type="Embed" ProgID="Equation.3" ShapeID="_x0000_i1314" DrawAspect="Content" ObjectID="_1493542176" r:id="rId615"/>
        </w:object>
      </w:r>
      <w:r w:rsidR="00A22ABF">
        <w:rPr>
          <w:rFonts w:ascii="Times New Roman" w:hAnsi="Times New Roman" w:cs="Times New Roman" w:hint="eastAsia"/>
          <w:sz w:val="24"/>
          <w:szCs w:val="24"/>
        </w:rPr>
        <w:t>and</w:t>
      </w:r>
      <w:r w:rsidR="00233403" w:rsidRPr="004D4934">
        <w:rPr>
          <w:rFonts w:ascii="Times New Roman" w:hAnsi="Times New Roman" w:cs="Times New Roman"/>
          <w:position w:val="-24"/>
          <w:sz w:val="24"/>
          <w:szCs w:val="24"/>
        </w:rPr>
        <w:object w:dxaOrig="2560" w:dyaOrig="660">
          <v:shape id="_x0000_i1315" type="#_x0000_t75" style="width:129pt;height:33pt" o:ole="">
            <v:imagedata r:id="rId616" o:title=""/>
          </v:shape>
          <o:OLEObject Type="Embed" ProgID="Equation.3" ShapeID="_x0000_i1315" DrawAspect="Content" ObjectID="_1493542177" r:id="rId617"/>
        </w:object>
      </w:r>
      <w:r w:rsidR="00DD50CB">
        <w:rPr>
          <w:rFonts w:ascii="Times New Roman" w:hAnsi="Times New Roman" w:cs="Times New Roman"/>
          <w:sz w:val="24"/>
          <w:szCs w:val="24"/>
        </w:rPr>
        <w:t>would</w:t>
      </w:r>
      <w:r w:rsidR="00A22ABF">
        <w:rPr>
          <w:rFonts w:ascii="Times New Roman" w:hAnsi="Times New Roman" w:cs="Times New Roman" w:hint="eastAsia"/>
          <w:sz w:val="24"/>
          <w:szCs w:val="24"/>
        </w:rPr>
        <w:t xml:space="preserve"> not lead </w:t>
      </w:r>
      <w:r w:rsidR="00DD50CB">
        <w:rPr>
          <w:rFonts w:ascii="Times New Roman" w:hAnsi="Times New Roman" w:cs="Times New Roman"/>
          <w:sz w:val="24"/>
          <w:szCs w:val="24"/>
        </w:rPr>
        <w:t xml:space="preserve">him </w:t>
      </w:r>
      <w:r w:rsidR="00A22ABF">
        <w:rPr>
          <w:rFonts w:ascii="Times New Roman" w:hAnsi="Times New Roman" w:cs="Times New Roman" w:hint="eastAsia"/>
          <w:sz w:val="24"/>
          <w:szCs w:val="24"/>
        </w:rPr>
        <w:t>to</w:t>
      </w:r>
      <w:r w:rsidR="00233403" w:rsidRPr="004D4934">
        <w:rPr>
          <w:rFonts w:ascii="Times New Roman" w:hAnsi="Times New Roman" w:cs="Times New Roman"/>
          <w:position w:val="-24"/>
          <w:sz w:val="24"/>
          <w:szCs w:val="24"/>
        </w:rPr>
        <w:object w:dxaOrig="2560" w:dyaOrig="660">
          <v:shape id="_x0000_i1316" type="#_x0000_t75" style="width:129pt;height:33pt" o:ole="">
            <v:imagedata r:id="rId618" o:title=""/>
          </v:shape>
          <o:OLEObject Type="Embed" ProgID="Equation.3" ShapeID="_x0000_i1316" DrawAspect="Content" ObjectID="_1493542178" r:id="rId619"/>
        </w:object>
      </w:r>
      <w:r w:rsidR="000B0AE3">
        <w:rPr>
          <w:rFonts w:ascii="Times New Roman" w:hAnsi="Times New Roman" w:cs="Times New Roman" w:hint="eastAsia"/>
          <w:sz w:val="24"/>
          <w:szCs w:val="24"/>
        </w:rPr>
        <w:t xml:space="preserve">.  His lack of rigor </w:t>
      </w:r>
      <w:r w:rsidR="000172A3">
        <w:rPr>
          <w:rFonts w:ascii="Times New Roman" w:hAnsi="Times New Roman" w:cs="Times New Roman" w:hint="eastAsia"/>
          <w:sz w:val="24"/>
          <w:szCs w:val="24"/>
        </w:rPr>
        <w:t>might</w:t>
      </w:r>
      <w:r w:rsidR="000B0AE3">
        <w:rPr>
          <w:rFonts w:ascii="Times New Roman" w:hAnsi="Times New Roman" w:cs="Times New Roman" w:hint="eastAsia"/>
          <w:sz w:val="24"/>
          <w:szCs w:val="24"/>
        </w:rPr>
        <w:t xml:space="preserve"> have </w:t>
      </w:r>
      <w:r w:rsidR="00A22ABF">
        <w:rPr>
          <w:rFonts w:ascii="Times New Roman" w:hAnsi="Times New Roman" w:cs="Times New Roman" w:hint="eastAsia"/>
          <w:sz w:val="24"/>
          <w:szCs w:val="24"/>
        </w:rPr>
        <w:t xml:space="preserve">resulted from </w:t>
      </w:r>
      <w:r w:rsidR="007D3FC9">
        <w:rPr>
          <w:rFonts w:ascii="Times New Roman" w:hAnsi="Times New Roman" w:cs="Times New Roman" w:hint="eastAsia"/>
          <w:sz w:val="24"/>
          <w:szCs w:val="24"/>
        </w:rPr>
        <w:t>the following fact</w:t>
      </w:r>
      <w:r w:rsidR="00FB50BE">
        <w:rPr>
          <w:rFonts w:ascii="Times New Roman" w:hAnsi="Times New Roman" w:cs="Times New Roman"/>
          <w:sz w:val="24"/>
          <w:szCs w:val="24"/>
        </w:rPr>
        <w:t>s</w:t>
      </w:r>
      <w:r w:rsidR="007D3FC9">
        <w:rPr>
          <w:rFonts w:ascii="Times New Roman" w:hAnsi="Times New Roman" w:cs="Times New Roman"/>
          <w:sz w:val="24"/>
          <w:szCs w:val="24"/>
        </w:rPr>
        <w:t xml:space="preserve">. </w:t>
      </w:r>
      <w:r w:rsidR="000B0AE3">
        <w:rPr>
          <w:rFonts w:ascii="Times New Roman" w:hAnsi="Times New Roman" w:cs="Times New Roman" w:hint="eastAsia"/>
          <w:sz w:val="24"/>
          <w:szCs w:val="24"/>
        </w:rPr>
        <w:t xml:space="preserve"> He did not </w:t>
      </w:r>
      <w:r w:rsidR="00B637D4">
        <w:rPr>
          <w:rFonts w:ascii="Times New Roman" w:hAnsi="Times New Roman" w:cs="Times New Roman" w:hint="eastAsia"/>
          <w:sz w:val="24"/>
          <w:szCs w:val="24"/>
        </w:rPr>
        <w:t xml:space="preserve">translate the </w:t>
      </w:r>
      <w:r w:rsidR="003737D5">
        <w:rPr>
          <w:rFonts w:ascii="Times New Roman" w:hAnsi="Times New Roman" w:cs="Times New Roman"/>
          <w:sz w:val="24"/>
          <w:szCs w:val="24"/>
        </w:rPr>
        <w:t>conclusion of the given statement</w:t>
      </w:r>
      <w:r w:rsidR="00B637D4">
        <w:rPr>
          <w:rFonts w:ascii="Times New Roman" w:hAnsi="Times New Roman" w:cs="Times New Roman" w:hint="eastAsia"/>
          <w:sz w:val="24"/>
          <w:szCs w:val="24"/>
        </w:rPr>
        <w:t xml:space="preserve"> completely (</w:t>
      </w:r>
      <w:r w:rsidR="003737D5">
        <w:rPr>
          <w:rFonts w:ascii="Times New Roman" w:hAnsi="Times New Roman" w:cs="Times New Roman"/>
          <w:sz w:val="24"/>
          <w:szCs w:val="24"/>
        </w:rPr>
        <w:t>OTC and R1</w:t>
      </w:r>
      <w:r w:rsidR="00B637D4">
        <w:rPr>
          <w:rFonts w:ascii="Times New Roman" w:hAnsi="Times New Roman" w:cs="Times New Roman" w:hint="eastAsia"/>
          <w:sz w:val="24"/>
          <w:szCs w:val="24"/>
        </w:rPr>
        <w:t>).  He knew that he needed to show that</w:t>
      </w:r>
      <w:r w:rsidR="00B637D4" w:rsidRPr="004D4934">
        <w:rPr>
          <w:rFonts w:ascii="Times New Roman" w:hAnsi="Times New Roman" w:cs="Times New Roman"/>
          <w:position w:val="-24"/>
          <w:sz w:val="24"/>
          <w:szCs w:val="24"/>
        </w:rPr>
        <w:object w:dxaOrig="2439" w:dyaOrig="660">
          <v:shape id="_x0000_i1317" type="#_x0000_t75" style="width:125.4pt;height:33pt" o:ole="">
            <v:imagedata r:id="rId620" o:title=""/>
          </v:shape>
          <o:OLEObject Type="Embed" ProgID="Equation.3" ShapeID="_x0000_i1317" DrawAspect="Content" ObjectID="_1493542179" r:id="rId621"/>
        </w:object>
      </w:r>
      <w:r w:rsidR="00B637D4">
        <w:rPr>
          <w:rFonts w:ascii="Times New Roman" w:hAnsi="Times New Roman" w:cs="Times New Roman" w:hint="eastAsia"/>
          <w:sz w:val="24"/>
          <w:szCs w:val="24"/>
        </w:rPr>
        <w:t xml:space="preserve">.  However, he did not thoroughly </w:t>
      </w:r>
      <w:r w:rsidR="00233403">
        <w:rPr>
          <w:rFonts w:ascii="Times New Roman" w:hAnsi="Times New Roman" w:cs="Times New Roman" w:hint="eastAsia"/>
          <w:sz w:val="24"/>
          <w:szCs w:val="24"/>
        </w:rPr>
        <w:t xml:space="preserve">transform it </w:t>
      </w:r>
      <w:r w:rsidR="00C35E0B">
        <w:rPr>
          <w:rFonts w:ascii="Times New Roman" w:hAnsi="Times New Roman" w:cs="Times New Roman" w:hint="eastAsia"/>
          <w:sz w:val="24"/>
          <w:szCs w:val="24"/>
        </w:rPr>
        <w:t>into</w:t>
      </w:r>
      <w:r w:rsidR="00EC3003" w:rsidRPr="00233403">
        <w:rPr>
          <w:rFonts w:ascii="Times New Roman" w:hAnsi="Times New Roman" w:cs="Times New Roman"/>
          <w:position w:val="-24"/>
          <w:sz w:val="24"/>
          <w:szCs w:val="24"/>
        </w:rPr>
        <w:object w:dxaOrig="4920" w:dyaOrig="660">
          <v:shape id="_x0000_i1318" type="#_x0000_t75" style="width:247.2pt;height:33pt" o:ole="">
            <v:imagedata r:id="rId622" o:title=""/>
          </v:shape>
          <o:OLEObject Type="Embed" ProgID="Equation.3" ShapeID="_x0000_i1318" DrawAspect="Content" ObjectID="_1493542180" r:id="rId623"/>
        </w:object>
      </w:r>
      <w:r w:rsidR="00FB50BE">
        <w:rPr>
          <w:rFonts w:ascii="Times New Roman" w:hAnsi="Times New Roman" w:cs="Times New Roman"/>
          <w:sz w:val="24"/>
          <w:szCs w:val="24"/>
        </w:rPr>
        <w:t>(MC)</w:t>
      </w:r>
      <w:r w:rsidR="00B637D4">
        <w:rPr>
          <w:rFonts w:ascii="Times New Roman" w:hAnsi="Times New Roman" w:cs="Times New Roman" w:hint="eastAsia"/>
          <w:sz w:val="24"/>
          <w:szCs w:val="24"/>
        </w:rPr>
        <w:t xml:space="preserve">.  </w:t>
      </w:r>
    </w:p>
    <w:p w:rsidR="00D03BFD" w:rsidRDefault="00D03BFD" w:rsidP="0098452D">
      <w:pPr>
        <w:spacing w:after="0" w:line="480" w:lineRule="auto"/>
        <w:rPr>
          <w:rFonts w:ascii="Times New Roman" w:hAnsi="Times New Roman" w:cs="Times New Roman"/>
          <w:b/>
          <w:sz w:val="24"/>
          <w:szCs w:val="24"/>
        </w:rPr>
      </w:pPr>
    </w:p>
    <w:p w:rsidR="00D03BFD" w:rsidRDefault="00D03BFD" w:rsidP="0098452D">
      <w:pPr>
        <w:spacing w:after="0" w:line="480" w:lineRule="auto"/>
        <w:rPr>
          <w:rFonts w:ascii="Times New Roman" w:hAnsi="Times New Roman" w:cs="Times New Roman"/>
          <w:b/>
          <w:sz w:val="24"/>
          <w:szCs w:val="24"/>
        </w:rPr>
      </w:pPr>
    </w:p>
    <w:p w:rsidR="00D03BFD" w:rsidRDefault="00D03BFD" w:rsidP="0098452D">
      <w:pPr>
        <w:spacing w:after="0" w:line="480" w:lineRule="auto"/>
        <w:rPr>
          <w:rFonts w:ascii="Times New Roman" w:hAnsi="Times New Roman" w:cs="Times New Roman"/>
          <w:b/>
          <w:sz w:val="24"/>
          <w:szCs w:val="24"/>
        </w:rPr>
      </w:pPr>
    </w:p>
    <w:p w:rsidR="000C6002" w:rsidRPr="00380398" w:rsidRDefault="00EC1AD1" w:rsidP="0098452D">
      <w:pPr>
        <w:spacing w:after="0" w:line="480" w:lineRule="auto"/>
        <w:rPr>
          <w:rFonts w:ascii="Times New Roman" w:hAnsi="Times New Roman" w:cs="Times New Roman"/>
          <w:b/>
          <w:sz w:val="24"/>
          <w:szCs w:val="24"/>
        </w:rPr>
      </w:pPr>
      <w:r>
        <w:rPr>
          <w:rFonts w:ascii="Times New Roman" w:hAnsi="Times New Roman" w:cs="Times New Roman" w:hint="eastAsia"/>
          <w:b/>
          <w:sz w:val="24"/>
          <w:szCs w:val="24"/>
        </w:rPr>
        <w:t>Example 3 (</w:t>
      </w:r>
      <w:r w:rsidR="001C0E24">
        <w:rPr>
          <w:rFonts w:ascii="Times New Roman" w:hAnsi="Times New Roman" w:cs="Times New Roman"/>
          <w:b/>
          <w:sz w:val="24"/>
          <w:szCs w:val="24"/>
        </w:rPr>
        <w:t>Caleb</w:t>
      </w:r>
      <w:r>
        <w:rPr>
          <w:rFonts w:ascii="Times New Roman" w:hAnsi="Times New Roman" w:cs="Times New Roman" w:hint="eastAsia"/>
          <w:b/>
          <w:sz w:val="24"/>
          <w:szCs w:val="24"/>
        </w:rPr>
        <w:t>)</w:t>
      </w:r>
    </w:p>
    <w:p w:rsidR="00EB7FBE" w:rsidRDefault="00EB7FBE" w:rsidP="00554314">
      <w:pPr>
        <w:spacing w:after="0" w:line="480" w:lineRule="auto"/>
        <w:jc w:val="center"/>
        <w:rPr>
          <w:rFonts w:ascii="Times New Roman" w:hAnsi="Times New Roman" w:cs="Times New Roman"/>
          <w:sz w:val="24"/>
          <w:szCs w:val="24"/>
        </w:rPr>
      </w:pPr>
      <w:r w:rsidRPr="00EB7FBE">
        <w:rPr>
          <w:rFonts w:ascii="Times New Roman" w:hAnsi="Times New Roman" w:cs="Times New Roman" w:hint="eastAsia"/>
          <w:noProof/>
          <w:sz w:val="24"/>
          <w:szCs w:val="24"/>
          <w:bdr w:val="single" w:sz="4" w:space="0" w:color="auto"/>
          <w:lang w:eastAsia="en-US"/>
        </w:rPr>
        <w:drawing>
          <wp:inline distT="0" distB="0" distL="0" distR="0" wp14:anchorId="3DF13BFA" wp14:editId="6A96CD98">
            <wp:extent cx="3695700" cy="3067050"/>
            <wp:effectExtent l="0" t="0" r="0" b="0"/>
            <wp:docPr id="979" name="Picture 9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4"/>
                    <pic:cNvPicPr>
                      <a:picLocks noChangeAspect="1" noChangeArrowheads="1"/>
                    </pic:cNvPicPr>
                  </pic:nvPicPr>
                  <pic:blipFill>
                    <a:blip r:embed="rId624" cstate="print">
                      <a:extLst>
                        <a:ext uri="{28A0092B-C50C-407E-A947-70E740481C1C}">
                          <a14:useLocalDpi xmlns:a14="http://schemas.microsoft.com/office/drawing/2010/main" val="0"/>
                        </a:ext>
                      </a:extLst>
                    </a:blip>
                    <a:srcRect/>
                    <a:stretch>
                      <a:fillRect/>
                    </a:stretch>
                  </pic:blipFill>
                  <pic:spPr bwMode="auto">
                    <a:xfrm>
                      <a:off x="0" y="0"/>
                      <a:ext cx="3697645" cy="3068664"/>
                    </a:xfrm>
                    <a:prstGeom prst="rect">
                      <a:avLst/>
                    </a:prstGeom>
                    <a:noFill/>
                    <a:ln>
                      <a:noFill/>
                    </a:ln>
                  </pic:spPr>
                </pic:pic>
              </a:graphicData>
            </a:graphic>
          </wp:inline>
        </w:drawing>
      </w:r>
    </w:p>
    <w:p w:rsidR="00EB7FBE" w:rsidRDefault="00EB7FBE" w:rsidP="00554314">
      <w:pPr>
        <w:spacing w:after="0" w:line="480" w:lineRule="auto"/>
        <w:jc w:val="center"/>
        <w:rPr>
          <w:rFonts w:ascii="Times New Roman" w:hAnsi="Times New Roman" w:cs="Times New Roman"/>
          <w:sz w:val="24"/>
          <w:szCs w:val="24"/>
        </w:rPr>
      </w:pPr>
      <w:r w:rsidRPr="00002BBB">
        <w:rPr>
          <w:rFonts w:ascii="Times New Roman" w:hAnsi="Times New Roman" w:cs="Times New Roman" w:hint="eastAsia"/>
          <w:i/>
          <w:sz w:val="24"/>
          <w:szCs w:val="24"/>
        </w:rPr>
        <w:t>Figure</w:t>
      </w:r>
      <w:r>
        <w:rPr>
          <w:rFonts w:ascii="Times New Roman" w:hAnsi="Times New Roman" w:cs="Times New Roman" w:hint="eastAsia"/>
          <w:sz w:val="24"/>
          <w:szCs w:val="24"/>
        </w:rPr>
        <w:t xml:space="preserve"> </w:t>
      </w:r>
      <w:r w:rsidR="00554314" w:rsidRPr="006E7E6C">
        <w:rPr>
          <w:rFonts w:ascii="Times New Roman" w:hAnsi="Times New Roman" w:cs="Times New Roman"/>
          <w:i/>
          <w:sz w:val="24"/>
          <w:szCs w:val="24"/>
        </w:rPr>
        <w:t>5.3</w:t>
      </w:r>
      <w:r w:rsidR="004E377C">
        <w:rPr>
          <w:rFonts w:ascii="Times New Roman" w:hAnsi="Times New Roman" w:cs="Times New Roman" w:hint="eastAsia"/>
          <w:sz w:val="24"/>
          <w:szCs w:val="24"/>
        </w:rPr>
        <w:t>.</w:t>
      </w:r>
      <w:r w:rsidR="00554314">
        <w:rPr>
          <w:rFonts w:ascii="Times New Roman" w:hAnsi="Times New Roman" w:cs="Times New Roman"/>
          <w:sz w:val="24"/>
          <w:szCs w:val="24"/>
        </w:rPr>
        <w:t xml:space="preserve"> </w:t>
      </w:r>
      <w:r w:rsidR="001C0E24">
        <w:rPr>
          <w:rFonts w:ascii="Times New Roman" w:hAnsi="Times New Roman" w:cs="Times New Roman"/>
          <w:sz w:val="24"/>
          <w:szCs w:val="24"/>
        </w:rPr>
        <w:t>Caleb</w:t>
      </w:r>
      <w:r w:rsidR="00554314">
        <w:rPr>
          <w:rFonts w:ascii="Times New Roman" w:hAnsi="Times New Roman" w:cs="Times New Roman"/>
          <w:sz w:val="24"/>
          <w:szCs w:val="24"/>
        </w:rPr>
        <w:t xml:space="preserve">’s </w:t>
      </w:r>
      <w:r w:rsidR="004D694C">
        <w:rPr>
          <w:rFonts w:ascii="Times New Roman" w:hAnsi="Times New Roman" w:cs="Times New Roman" w:hint="eastAsia"/>
          <w:sz w:val="24"/>
          <w:szCs w:val="24"/>
        </w:rPr>
        <w:t>P</w:t>
      </w:r>
      <w:r w:rsidR="00554314">
        <w:rPr>
          <w:rFonts w:ascii="Times New Roman" w:hAnsi="Times New Roman" w:cs="Times New Roman"/>
          <w:sz w:val="24"/>
          <w:szCs w:val="24"/>
        </w:rPr>
        <w:t>roof</w:t>
      </w:r>
      <w:r w:rsidR="00786850">
        <w:rPr>
          <w:rFonts w:ascii="Times New Roman" w:hAnsi="Times New Roman" w:cs="Times New Roman" w:hint="eastAsia"/>
          <w:sz w:val="24"/>
          <w:szCs w:val="24"/>
        </w:rPr>
        <w:t>.</w:t>
      </w:r>
    </w:p>
    <w:p w:rsidR="00554314" w:rsidRDefault="00554314" w:rsidP="00554314">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523DA6">
        <w:rPr>
          <w:rFonts w:ascii="Times New Roman" w:hAnsi="Times New Roman" w:cs="Times New Roman" w:hint="eastAsia"/>
          <w:sz w:val="24"/>
          <w:szCs w:val="24"/>
        </w:rPr>
        <w:t>Caleb</w:t>
      </w:r>
      <w:r w:rsidR="00D03D8F">
        <w:rPr>
          <w:rFonts w:ascii="Times New Roman" w:hAnsi="Times New Roman" w:cs="Times New Roman"/>
          <w:sz w:val="24"/>
          <w:szCs w:val="24"/>
        </w:rPr>
        <w:t>’s proof</w:t>
      </w:r>
      <w:r>
        <w:rPr>
          <w:rFonts w:ascii="Times New Roman" w:hAnsi="Times New Roman" w:cs="Times New Roman"/>
          <w:sz w:val="24"/>
          <w:szCs w:val="24"/>
        </w:rPr>
        <w:t xml:space="preserve"> was </w:t>
      </w:r>
      <w:r w:rsidR="00720086">
        <w:rPr>
          <w:rFonts w:ascii="Times New Roman" w:hAnsi="Times New Roman" w:cs="Times New Roman"/>
          <w:sz w:val="24"/>
          <w:szCs w:val="24"/>
        </w:rPr>
        <w:t>almost complete</w:t>
      </w:r>
      <w:r>
        <w:rPr>
          <w:rFonts w:ascii="Times New Roman" w:hAnsi="Times New Roman" w:cs="Times New Roman"/>
          <w:sz w:val="24"/>
          <w:szCs w:val="24"/>
        </w:rPr>
        <w:t xml:space="preserve">.  He successfully </w:t>
      </w:r>
      <w:r w:rsidR="00956C41">
        <w:rPr>
          <w:rFonts w:ascii="Times New Roman" w:hAnsi="Times New Roman" w:cs="Times New Roman"/>
          <w:sz w:val="24"/>
          <w:szCs w:val="24"/>
        </w:rPr>
        <w:t xml:space="preserve">translated the differentiability of a given function </w:t>
      </w:r>
      <w:r w:rsidR="00720086">
        <w:rPr>
          <w:rFonts w:ascii="Times New Roman" w:hAnsi="Times New Roman" w:cs="Times New Roman"/>
          <w:sz w:val="24"/>
          <w:szCs w:val="24"/>
        </w:rPr>
        <w:t>into mathematical language and</w:t>
      </w:r>
      <w:r w:rsidR="00956C41">
        <w:rPr>
          <w:rFonts w:ascii="Times New Roman" w:hAnsi="Times New Roman" w:cs="Times New Roman"/>
          <w:sz w:val="24"/>
          <w:szCs w:val="24"/>
        </w:rPr>
        <w:t xml:space="preserve"> </w:t>
      </w:r>
      <w:r>
        <w:rPr>
          <w:rFonts w:ascii="Times New Roman" w:hAnsi="Times New Roman" w:cs="Times New Roman"/>
          <w:sz w:val="24"/>
          <w:szCs w:val="24"/>
        </w:rPr>
        <w:t>came up with the idea</w:t>
      </w:r>
      <w:r w:rsidR="00DD50CB">
        <w:rPr>
          <w:rFonts w:ascii="Times New Roman" w:hAnsi="Times New Roman" w:cs="Times New Roman"/>
          <w:sz w:val="24"/>
          <w:szCs w:val="24"/>
        </w:rPr>
        <w:t xml:space="preserve"> of</w:t>
      </w:r>
      <w:r>
        <w:rPr>
          <w:rFonts w:ascii="Times New Roman" w:hAnsi="Times New Roman" w:cs="Times New Roman"/>
          <w:sz w:val="24"/>
          <w:szCs w:val="24"/>
        </w:rPr>
        <w:t xml:space="preserve"> examining the left and right hand limits of the</w:t>
      </w:r>
      <w:r w:rsidR="00956C41">
        <w:rPr>
          <w:rFonts w:ascii="Times New Roman" w:hAnsi="Times New Roman" w:cs="Times New Roman"/>
          <w:sz w:val="24"/>
          <w:szCs w:val="24"/>
        </w:rPr>
        <w:t xml:space="preserve"> difference quotient.  </w:t>
      </w:r>
      <w:r w:rsidR="00D03D8F">
        <w:rPr>
          <w:rFonts w:ascii="Times New Roman" w:hAnsi="Times New Roman" w:cs="Times New Roman"/>
          <w:sz w:val="24"/>
          <w:szCs w:val="24"/>
        </w:rPr>
        <w:t>He had</w:t>
      </w:r>
      <w:r w:rsidR="00B7461F" w:rsidRPr="00233403">
        <w:rPr>
          <w:rFonts w:ascii="Times New Roman" w:hAnsi="Times New Roman" w:cs="Times New Roman"/>
          <w:position w:val="-24"/>
          <w:sz w:val="24"/>
          <w:szCs w:val="24"/>
        </w:rPr>
        <w:object w:dxaOrig="2220" w:dyaOrig="660">
          <v:shape id="_x0000_i1319" type="#_x0000_t75" style="width:112.8pt;height:33pt" o:ole="">
            <v:imagedata r:id="rId625" o:title=""/>
          </v:shape>
          <o:OLEObject Type="Embed" ProgID="Equation.3" ShapeID="_x0000_i1319" DrawAspect="Content" ObjectID="_1493542181" r:id="rId626"/>
        </w:object>
      </w:r>
      <w:r w:rsidR="00B7461F">
        <w:rPr>
          <w:rFonts w:ascii="Times New Roman" w:hAnsi="Times New Roman" w:cs="Times New Roman"/>
          <w:sz w:val="24"/>
          <w:szCs w:val="24"/>
        </w:rPr>
        <w:t xml:space="preserve">for </w:t>
      </w:r>
      <w:r w:rsidR="00B7461F" w:rsidRPr="00B7461F">
        <w:rPr>
          <w:rFonts w:ascii="Times New Roman" w:hAnsi="Times New Roman" w:cs="Times New Roman"/>
          <w:position w:val="-6"/>
          <w:sz w:val="24"/>
          <w:szCs w:val="24"/>
        </w:rPr>
        <w:object w:dxaOrig="560" w:dyaOrig="279">
          <v:shape id="_x0000_i1320" type="#_x0000_t75" style="width:30pt;height:13.8pt" o:ole="">
            <v:imagedata r:id="rId627" o:title=""/>
          </v:shape>
          <o:OLEObject Type="Embed" ProgID="Equation.3" ShapeID="_x0000_i1320" DrawAspect="Content" ObjectID="_1493542182" r:id="rId628"/>
        </w:object>
      </w:r>
      <w:r w:rsidR="00D03D8F">
        <w:rPr>
          <w:rFonts w:ascii="Times New Roman" w:hAnsi="Times New Roman" w:cs="Times New Roman"/>
          <w:sz w:val="24"/>
          <w:szCs w:val="24"/>
        </w:rPr>
        <w:t xml:space="preserve">and </w:t>
      </w:r>
      <w:r w:rsidR="00B7461F" w:rsidRPr="00233403">
        <w:rPr>
          <w:rFonts w:ascii="Times New Roman" w:hAnsi="Times New Roman" w:cs="Times New Roman"/>
          <w:position w:val="-24"/>
          <w:sz w:val="24"/>
          <w:szCs w:val="24"/>
        </w:rPr>
        <w:object w:dxaOrig="2220" w:dyaOrig="660">
          <v:shape id="_x0000_i1321" type="#_x0000_t75" style="width:112.8pt;height:33pt" o:ole="">
            <v:imagedata r:id="rId629" o:title=""/>
          </v:shape>
          <o:OLEObject Type="Embed" ProgID="Equation.3" ShapeID="_x0000_i1321" DrawAspect="Content" ObjectID="_1493542183" r:id="rId630"/>
        </w:object>
      </w:r>
      <w:r w:rsidR="00F7410E">
        <w:rPr>
          <w:rFonts w:ascii="Times New Roman" w:hAnsi="Times New Roman" w:cs="Times New Roman"/>
          <w:sz w:val="24"/>
          <w:szCs w:val="24"/>
        </w:rPr>
        <w:t>for</w:t>
      </w:r>
      <w:r w:rsidR="00B7461F" w:rsidRPr="00B7461F">
        <w:rPr>
          <w:rFonts w:ascii="Times New Roman" w:hAnsi="Times New Roman" w:cs="Times New Roman"/>
          <w:position w:val="-6"/>
          <w:sz w:val="24"/>
          <w:szCs w:val="24"/>
        </w:rPr>
        <w:object w:dxaOrig="580" w:dyaOrig="279">
          <v:shape id="_x0000_i1322" type="#_x0000_t75" style="width:30pt;height:13.8pt" o:ole="">
            <v:imagedata r:id="rId631" o:title=""/>
          </v:shape>
          <o:OLEObject Type="Embed" ProgID="Equation.3" ShapeID="_x0000_i1322" DrawAspect="Content" ObjectID="_1493542184" r:id="rId632"/>
        </w:object>
      </w:r>
      <w:r w:rsidR="00F7410E">
        <w:rPr>
          <w:rFonts w:ascii="Times New Roman" w:hAnsi="Times New Roman" w:cs="Times New Roman"/>
          <w:sz w:val="24"/>
          <w:szCs w:val="24"/>
        </w:rPr>
        <w:t xml:space="preserve">, which </w:t>
      </w:r>
      <w:r w:rsidR="00FB50BE">
        <w:rPr>
          <w:rFonts w:ascii="Times New Roman" w:hAnsi="Times New Roman" w:cs="Times New Roman"/>
          <w:sz w:val="24"/>
          <w:szCs w:val="24"/>
        </w:rPr>
        <w:t>were</w:t>
      </w:r>
      <w:r w:rsidR="00F7410E">
        <w:rPr>
          <w:rFonts w:ascii="Times New Roman" w:hAnsi="Times New Roman" w:cs="Times New Roman"/>
          <w:sz w:val="24"/>
          <w:szCs w:val="24"/>
        </w:rPr>
        <w:t xml:space="preserve"> right.  However, when he concluded</w:t>
      </w:r>
      <w:r w:rsidR="00F7410E" w:rsidRPr="004D4934">
        <w:rPr>
          <w:rFonts w:ascii="Times New Roman" w:hAnsi="Times New Roman" w:cs="Times New Roman"/>
          <w:position w:val="-10"/>
          <w:sz w:val="24"/>
          <w:szCs w:val="24"/>
        </w:rPr>
        <w:object w:dxaOrig="1040" w:dyaOrig="360">
          <v:shape id="_x0000_i1323" type="#_x0000_t75" style="width:53.4pt;height:18.6pt" o:ole="">
            <v:imagedata r:id="rId521" o:title=""/>
          </v:shape>
          <o:OLEObject Type="Embed" ProgID="Equation.3" ShapeID="_x0000_i1323" DrawAspect="Content" ObjectID="_1493542185" r:id="rId633"/>
        </w:object>
      </w:r>
      <w:r w:rsidR="00F7410E">
        <w:rPr>
          <w:rFonts w:ascii="Times New Roman" w:hAnsi="Times New Roman" w:cs="Times New Roman"/>
          <w:sz w:val="24"/>
          <w:szCs w:val="24"/>
        </w:rPr>
        <w:t xml:space="preserve"> based on his </w:t>
      </w:r>
      <w:r w:rsidR="002B3862">
        <w:rPr>
          <w:rFonts w:ascii="Times New Roman" w:hAnsi="Times New Roman" w:cs="Times New Roman"/>
          <w:sz w:val="24"/>
          <w:szCs w:val="24"/>
        </w:rPr>
        <w:t xml:space="preserve">above </w:t>
      </w:r>
      <w:r w:rsidR="00F7410E">
        <w:rPr>
          <w:rFonts w:ascii="Times New Roman" w:hAnsi="Times New Roman" w:cs="Times New Roman"/>
          <w:sz w:val="24"/>
          <w:szCs w:val="24"/>
        </w:rPr>
        <w:t>observations</w:t>
      </w:r>
      <w:r w:rsidR="00726EB1">
        <w:rPr>
          <w:rFonts w:ascii="Times New Roman" w:hAnsi="Times New Roman" w:cs="Times New Roman" w:hint="eastAsia"/>
          <w:sz w:val="24"/>
          <w:szCs w:val="24"/>
        </w:rPr>
        <w:t>, his argument was incomplete</w:t>
      </w:r>
      <w:r w:rsidR="00F7410E">
        <w:rPr>
          <w:rFonts w:ascii="Times New Roman" w:hAnsi="Times New Roman" w:cs="Times New Roman"/>
          <w:sz w:val="24"/>
          <w:szCs w:val="24"/>
        </w:rPr>
        <w:t xml:space="preserve"> </w:t>
      </w:r>
      <w:r w:rsidR="002B3862">
        <w:rPr>
          <w:rFonts w:ascii="Times New Roman" w:hAnsi="Times New Roman" w:cs="Times New Roman"/>
          <w:sz w:val="24"/>
          <w:szCs w:val="24"/>
        </w:rPr>
        <w:t xml:space="preserve">because it </w:t>
      </w:r>
      <w:r w:rsidR="00FB73E1">
        <w:rPr>
          <w:rFonts w:ascii="Times New Roman" w:hAnsi="Times New Roman" w:cs="Times New Roman"/>
          <w:sz w:val="24"/>
          <w:szCs w:val="24"/>
        </w:rPr>
        <w:t>might</w:t>
      </w:r>
      <w:r w:rsidR="002B3862">
        <w:rPr>
          <w:rFonts w:ascii="Times New Roman" w:hAnsi="Times New Roman" w:cs="Times New Roman"/>
          <w:sz w:val="24"/>
          <w:szCs w:val="24"/>
        </w:rPr>
        <w:t xml:space="preserve"> happen </w:t>
      </w:r>
      <w:r w:rsidR="007F2443" w:rsidRPr="004D4934">
        <w:rPr>
          <w:rFonts w:ascii="Times New Roman" w:hAnsi="Times New Roman" w:cs="Times New Roman"/>
          <w:position w:val="-10"/>
          <w:sz w:val="24"/>
          <w:szCs w:val="24"/>
        </w:rPr>
        <w:object w:dxaOrig="1100" w:dyaOrig="360">
          <v:shape id="_x0000_i1324" type="#_x0000_t75" style="width:54.6pt;height:18.6pt" o:ole="">
            <v:imagedata r:id="rId634" o:title=""/>
          </v:shape>
          <o:OLEObject Type="Embed" ProgID="Equation.3" ShapeID="_x0000_i1324" DrawAspect="Content" ObjectID="_1493542186" r:id="rId635"/>
        </w:object>
      </w:r>
      <w:r w:rsidR="002B3862">
        <w:rPr>
          <w:rFonts w:ascii="Times New Roman" w:hAnsi="Times New Roman" w:cs="Times New Roman"/>
          <w:sz w:val="24"/>
          <w:szCs w:val="24"/>
        </w:rPr>
        <w:t xml:space="preserve">even when </w:t>
      </w:r>
      <w:r w:rsidR="002B3862" w:rsidRPr="00233403">
        <w:rPr>
          <w:rFonts w:ascii="Times New Roman" w:hAnsi="Times New Roman" w:cs="Times New Roman"/>
          <w:position w:val="-24"/>
          <w:sz w:val="24"/>
          <w:szCs w:val="24"/>
        </w:rPr>
        <w:object w:dxaOrig="2220" w:dyaOrig="660">
          <v:shape id="_x0000_i1325" type="#_x0000_t75" style="width:112.8pt;height:33pt" o:ole="">
            <v:imagedata r:id="rId625" o:title=""/>
          </v:shape>
          <o:OLEObject Type="Embed" ProgID="Equation.3" ShapeID="_x0000_i1325" DrawAspect="Content" ObjectID="_1493542187" r:id="rId636"/>
        </w:object>
      </w:r>
      <w:r w:rsidR="002B3862">
        <w:rPr>
          <w:rFonts w:ascii="Times New Roman" w:hAnsi="Times New Roman" w:cs="Times New Roman"/>
          <w:sz w:val="24"/>
          <w:szCs w:val="24"/>
        </w:rPr>
        <w:t xml:space="preserve">for </w:t>
      </w:r>
      <w:r w:rsidR="002B3862" w:rsidRPr="00B7461F">
        <w:rPr>
          <w:rFonts w:ascii="Times New Roman" w:hAnsi="Times New Roman" w:cs="Times New Roman"/>
          <w:position w:val="-6"/>
          <w:sz w:val="24"/>
          <w:szCs w:val="24"/>
        </w:rPr>
        <w:object w:dxaOrig="560" w:dyaOrig="279">
          <v:shape id="_x0000_i1326" type="#_x0000_t75" style="width:30pt;height:13.8pt" o:ole="">
            <v:imagedata r:id="rId627" o:title=""/>
          </v:shape>
          <o:OLEObject Type="Embed" ProgID="Equation.3" ShapeID="_x0000_i1326" DrawAspect="Content" ObjectID="_1493542188" r:id="rId637"/>
        </w:object>
      </w:r>
      <w:r w:rsidR="002B3862">
        <w:rPr>
          <w:rFonts w:ascii="Times New Roman" w:hAnsi="Times New Roman" w:cs="Times New Roman"/>
          <w:sz w:val="24"/>
          <w:szCs w:val="24"/>
        </w:rPr>
        <w:t xml:space="preserve">and </w:t>
      </w:r>
      <w:r w:rsidR="002B3862" w:rsidRPr="00233403">
        <w:rPr>
          <w:rFonts w:ascii="Times New Roman" w:hAnsi="Times New Roman" w:cs="Times New Roman"/>
          <w:position w:val="-24"/>
          <w:sz w:val="24"/>
          <w:szCs w:val="24"/>
        </w:rPr>
        <w:object w:dxaOrig="2220" w:dyaOrig="660">
          <v:shape id="_x0000_i1327" type="#_x0000_t75" style="width:112.8pt;height:33pt" o:ole="">
            <v:imagedata r:id="rId629" o:title=""/>
          </v:shape>
          <o:OLEObject Type="Embed" ProgID="Equation.3" ShapeID="_x0000_i1327" DrawAspect="Content" ObjectID="_1493542189" r:id="rId638"/>
        </w:object>
      </w:r>
      <w:r w:rsidR="002B3862">
        <w:rPr>
          <w:rFonts w:ascii="Times New Roman" w:hAnsi="Times New Roman" w:cs="Times New Roman"/>
          <w:sz w:val="24"/>
          <w:szCs w:val="24"/>
        </w:rPr>
        <w:t>for</w:t>
      </w:r>
      <w:r w:rsidR="00F1661D">
        <w:rPr>
          <w:rFonts w:ascii="Times New Roman" w:hAnsi="Times New Roman" w:cs="Times New Roman" w:hint="eastAsia"/>
          <w:sz w:val="24"/>
          <w:szCs w:val="24"/>
        </w:rPr>
        <w:t xml:space="preserve"> </w:t>
      </w:r>
      <w:r w:rsidR="002B3862" w:rsidRPr="00B7461F">
        <w:rPr>
          <w:rFonts w:ascii="Times New Roman" w:hAnsi="Times New Roman" w:cs="Times New Roman"/>
          <w:position w:val="-6"/>
          <w:sz w:val="24"/>
          <w:szCs w:val="24"/>
        </w:rPr>
        <w:object w:dxaOrig="580" w:dyaOrig="279">
          <v:shape id="_x0000_i1328" type="#_x0000_t75" style="width:30pt;height:13.8pt" o:ole="">
            <v:imagedata r:id="rId631" o:title=""/>
          </v:shape>
          <o:OLEObject Type="Embed" ProgID="Equation.3" ShapeID="_x0000_i1328" DrawAspect="Content" ObjectID="_1493542190" r:id="rId639"/>
        </w:object>
      </w:r>
      <w:r w:rsidR="00FB50BE">
        <w:rPr>
          <w:rFonts w:ascii="Times New Roman" w:hAnsi="Times New Roman" w:cs="Times New Roman"/>
          <w:sz w:val="24"/>
          <w:szCs w:val="24"/>
        </w:rPr>
        <w:t>(MC).</w:t>
      </w:r>
      <w:r w:rsidR="002B3862">
        <w:rPr>
          <w:rFonts w:ascii="Times New Roman" w:hAnsi="Times New Roman" w:cs="Times New Roman"/>
          <w:sz w:val="24"/>
          <w:szCs w:val="24"/>
        </w:rPr>
        <w:t xml:space="preserve">  For example, </w:t>
      </w:r>
      <w:r w:rsidR="00720086">
        <w:rPr>
          <w:rFonts w:ascii="Times New Roman" w:hAnsi="Times New Roman" w:cs="Times New Roman"/>
          <w:sz w:val="24"/>
          <w:szCs w:val="24"/>
        </w:rPr>
        <w:t xml:space="preserve">when </w:t>
      </w:r>
      <w:r w:rsidR="00720086" w:rsidRPr="007F2443">
        <w:rPr>
          <w:rFonts w:ascii="Times New Roman" w:hAnsi="Times New Roman" w:cs="Times New Roman"/>
          <w:position w:val="-10"/>
          <w:sz w:val="24"/>
          <w:szCs w:val="24"/>
        </w:rPr>
        <w:object w:dxaOrig="540" w:dyaOrig="320">
          <v:shape id="_x0000_i1329" type="#_x0000_t75" style="width:24.6pt;height:17.4pt" o:ole="">
            <v:imagedata r:id="rId640" o:title=""/>
          </v:shape>
          <o:OLEObject Type="Embed" ProgID="Equation.3" ShapeID="_x0000_i1329" DrawAspect="Content" ObjectID="_1493542191" r:id="rId641"/>
        </w:object>
      </w:r>
      <w:r w:rsidR="00720086">
        <w:rPr>
          <w:rFonts w:ascii="Times New Roman" w:hAnsi="Times New Roman" w:cs="Times New Roman"/>
          <w:sz w:val="24"/>
          <w:szCs w:val="24"/>
        </w:rPr>
        <w:t>has a vertical asymptote at</w:t>
      </w:r>
      <w:r w:rsidR="00720086" w:rsidRPr="00720086">
        <w:rPr>
          <w:rFonts w:ascii="Times New Roman" w:hAnsi="Times New Roman" w:cs="Times New Roman"/>
          <w:position w:val="-6"/>
          <w:sz w:val="24"/>
          <w:szCs w:val="24"/>
        </w:rPr>
        <w:object w:dxaOrig="660" w:dyaOrig="320">
          <v:shape id="_x0000_i1330" type="#_x0000_t75" style="width:33pt;height:17.4pt" o:ole="">
            <v:imagedata r:id="rId642" o:title=""/>
          </v:shape>
          <o:OLEObject Type="Embed" ProgID="Equation.3" ShapeID="_x0000_i1330" DrawAspect="Content" ObjectID="_1493542192" r:id="rId643"/>
        </w:object>
      </w:r>
      <w:r w:rsidR="00720086">
        <w:rPr>
          <w:rFonts w:ascii="Times New Roman" w:hAnsi="Times New Roman" w:cs="Times New Roman"/>
          <w:sz w:val="24"/>
          <w:szCs w:val="24"/>
        </w:rPr>
        <w:t xml:space="preserve">, </w:t>
      </w:r>
      <w:r w:rsidR="00720086" w:rsidRPr="004D4934">
        <w:rPr>
          <w:rFonts w:ascii="Times New Roman" w:hAnsi="Times New Roman" w:cs="Times New Roman"/>
          <w:position w:val="-10"/>
          <w:sz w:val="24"/>
          <w:szCs w:val="24"/>
        </w:rPr>
        <w:object w:dxaOrig="1100" w:dyaOrig="360">
          <v:shape id="_x0000_i1331" type="#_x0000_t75" style="width:54.6pt;height:18.6pt" o:ole="">
            <v:imagedata r:id="rId634" o:title=""/>
          </v:shape>
          <o:OLEObject Type="Embed" ProgID="Equation.3" ShapeID="_x0000_i1331" DrawAspect="Content" ObjectID="_1493542193" r:id="rId644"/>
        </w:object>
      </w:r>
      <w:r w:rsidR="00720086">
        <w:rPr>
          <w:rFonts w:ascii="Times New Roman" w:hAnsi="Times New Roman" w:cs="Times New Roman"/>
          <w:sz w:val="24"/>
          <w:szCs w:val="24"/>
        </w:rPr>
        <w:t xml:space="preserve">even when </w:t>
      </w:r>
      <w:r w:rsidR="00720086" w:rsidRPr="00233403">
        <w:rPr>
          <w:rFonts w:ascii="Times New Roman" w:hAnsi="Times New Roman" w:cs="Times New Roman"/>
          <w:position w:val="-24"/>
          <w:sz w:val="24"/>
          <w:szCs w:val="24"/>
        </w:rPr>
        <w:object w:dxaOrig="2220" w:dyaOrig="660">
          <v:shape id="_x0000_i1332" type="#_x0000_t75" style="width:112.8pt;height:33pt" o:ole="">
            <v:imagedata r:id="rId625" o:title=""/>
          </v:shape>
          <o:OLEObject Type="Embed" ProgID="Equation.3" ShapeID="_x0000_i1332" DrawAspect="Content" ObjectID="_1493542194" r:id="rId645"/>
        </w:object>
      </w:r>
      <w:r w:rsidR="00720086">
        <w:rPr>
          <w:rFonts w:ascii="Times New Roman" w:hAnsi="Times New Roman" w:cs="Times New Roman"/>
          <w:sz w:val="24"/>
          <w:szCs w:val="24"/>
        </w:rPr>
        <w:t xml:space="preserve">for </w:t>
      </w:r>
      <w:r w:rsidR="00720086" w:rsidRPr="00B7461F">
        <w:rPr>
          <w:rFonts w:ascii="Times New Roman" w:hAnsi="Times New Roman" w:cs="Times New Roman"/>
          <w:position w:val="-6"/>
          <w:sz w:val="24"/>
          <w:szCs w:val="24"/>
        </w:rPr>
        <w:object w:dxaOrig="560" w:dyaOrig="279">
          <v:shape id="_x0000_i1333" type="#_x0000_t75" style="width:30pt;height:13.8pt" o:ole="">
            <v:imagedata r:id="rId627" o:title=""/>
          </v:shape>
          <o:OLEObject Type="Embed" ProgID="Equation.3" ShapeID="_x0000_i1333" DrawAspect="Content" ObjectID="_1493542195" r:id="rId646"/>
        </w:object>
      </w:r>
      <w:r w:rsidR="00720086">
        <w:rPr>
          <w:rFonts w:ascii="Times New Roman" w:hAnsi="Times New Roman" w:cs="Times New Roman"/>
          <w:sz w:val="24"/>
          <w:szCs w:val="24"/>
        </w:rPr>
        <w:t xml:space="preserve">and </w:t>
      </w:r>
      <w:r w:rsidR="00720086" w:rsidRPr="00233403">
        <w:rPr>
          <w:rFonts w:ascii="Times New Roman" w:hAnsi="Times New Roman" w:cs="Times New Roman"/>
          <w:position w:val="-24"/>
          <w:sz w:val="24"/>
          <w:szCs w:val="24"/>
        </w:rPr>
        <w:object w:dxaOrig="2220" w:dyaOrig="660">
          <v:shape id="_x0000_i1334" type="#_x0000_t75" style="width:112.8pt;height:33pt" o:ole="">
            <v:imagedata r:id="rId629" o:title=""/>
          </v:shape>
          <o:OLEObject Type="Embed" ProgID="Equation.3" ShapeID="_x0000_i1334" DrawAspect="Content" ObjectID="_1493542196" r:id="rId647"/>
        </w:object>
      </w:r>
      <w:r w:rsidR="00720086">
        <w:rPr>
          <w:rFonts w:ascii="Times New Roman" w:hAnsi="Times New Roman" w:cs="Times New Roman"/>
          <w:sz w:val="24"/>
          <w:szCs w:val="24"/>
        </w:rPr>
        <w:t>for</w:t>
      </w:r>
      <w:r w:rsidR="00720086" w:rsidRPr="00B7461F">
        <w:rPr>
          <w:rFonts w:ascii="Times New Roman" w:hAnsi="Times New Roman" w:cs="Times New Roman"/>
          <w:position w:val="-6"/>
          <w:sz w:val="24"/>
          <w:szCs w:val="24"/>
        </w:rPr>
        <w:object w:dxaOrig="580" w:dyaOrig="279">
          <v:shape id="_x0000_i1335" type="#_x0000_t75" style="width:30pt;height:13.8pt" o:ole="">
            <v:imagedata r:id="rId631" o:title=""/>
          </v:shape>
          <o:OLEObject Type="Embed" ProgID="Equation.3" ShapeID="_x0000_i1335" DrawAspect="Content" ObjectID="_1493542197" r:id="rId648"/>
        </w:object>
      </w:r>
      <w:r w:rsidR="00720086">
        <w:rPr>
          <w:rFonts w:ascii="Times New Roman" w:hAnsi="Times New Roman" w:cs="Times New Roman"/>
          <w:sz w:val="24"/>
          <w:szCs w:val="24"/>
        </w:rPr>
        <w:t xml:space="preserve">.  </w:t>
      </w:r>
      <w:r w:rsidR="002E3C0A">
        <w:rPr>
          <w:rFonts w:ascii="Times New Roman" w:hAnsi="Times New Roman" w:cs="Times New Roman"/>
          <w:sz w:val="24"/>
          <w:szCs w:val="24"/>
        </w:rPr>
        <w:t>In particular, he missed having</w:t>
      </w:r>
      <w:r w:rsidR="00720086" w:rsidRPr="00233403">
        <w:rPr>
          <w:rFonts w:ascii="Times New Roman" w:hAnsi="Times New Roman" w:cs="Times New Roman"/>
          <w:position w:val="-24"/>
          <w:sz w:val="24"/>
          <w:szCs w:val="24"/>
        </w:rPr>
        <w:object w:dxaOrig="4800" w:dyaOrig="660">
          <v:shape id="_x0000_i1336" type="#_x0000_t75" style="width:243pt;height:33pt" o:ole="">
            <v:imagedata r:id="rId649" o:title=""/>
          </v:shape>
          <o:OLEObject Type="Embed" ProgID="Equation.3" ShapeID="_x0000_i1336" DrawAspect="Content" ObjectID="_1493542198" r:id="rId650"/>
        </w:object>
      </w:r>
      <w:r w:rsidR="00FB50BE">
        <w:rPr>
          <w:rFonts w:ascii="Times New Roman" w:hAnsi="Times New Roman" w:cs="Times New Roman"/>
          <w:sz w:val="24"/>
          <w:szCs w:val="24"/>
        </w:rPr>
        <w:t xml:space="preserve"> (MC</w:t>
      </w:r>
      <w:r w:rsidR="003737D5">
        <w:rPr>
          <w:rFonts w:ascii="Times New Roman" w:hAnsi="Times New Roman" w:cs="Times New Roman"/>
          <w:sz w:val="24"/>
          <w:szCs w:val="24"/>
        </w:rPr>
        <w:t xml:space="preserve">, OTC, </w:t>
      </w:r>
      <w:r w:rsidR="00F1661D">
        <w:rPr>
          <w:rFonts w:ascii="Times New Roman" w:hAnsi="Times New Roman" w:cs="Times New Roman"/>
          <w:sz w:val="24"/>
          <w:szCs w:val="24"/>
        </w:rPr>
        <w:t>and R1</w:t>
      </w:r>
      <w:r w:rsidR="00FB50BE">
        <w:rPr>
          <w:rFonts w:ascii="Times New Roman" w:hAnsi="Times New Roman" w:cs="Times New Roman"/>
          <w:sz w:val="24"/>
          <w:szCs w:val="24"/>
        </w:rPr>
        <w:t>)</w:t>
      </w:r>
      <w:r w:rsidR="00720086">
        <w:rPr>
          <w:rFonts w:ascii="Times New Roman" w:hAnsi="Times New Roman" w:cs="Times New Roman"/>
          <w:sz w:val="24"/>
          <w:szCs w:val="24"/>
        </w:rPr>
        <w:t xml:space="preserve">.  </w:t>
      </w:r>
      <w:r w:rsidR="00D921FA">
        <w:rPr>
          <w:rFonts w:ascii="Times New Roman" w:hAnsi="Times New Roman" w:cs="Times New Roman" w:hint="eastAsia"/>
          <w:sz w:val="24"/>
          <w:szCs w:val="24"/>
        </w:rPr>
        <w:t xml:space="preserve">The code R1 stands for rephrasing an object by applying definitions, properties, or theorems.  </w:t>
      </w:r>
      <w:r w:rsidR="00605E06">
        <w:rPr>
          <w:rFonts w:ascii="Times New Roman" w:hAnsi="Times New Roman" w:cs="Times New Roman"/>
          <w:sz w:val="24"/>
          <w:szCs w:val="24"/>
        </w:rPr>
        <w:t>The</w:t>
      </w:r>
      <w:r w:rsidR="00282D5F">
        <w:rPr>
          <w:rFonts w:ascii="Times New Roman" w:hAnsi="Times New Roman" w:cs="Times New Roman"/>
          <w:sz w:val="24"/>
          <w:szCs w:val="24"/>
        </w:rPr>
        <w:t xml:space="preserve"> above</w:t>
      </w:r>
      <w:r w:rsidR="00605E06">
        <w:rPr>
          <w:rFonts w:ascii="Times New Roman" w:hAnsi="Times New Roman" w:cs="Times New Roman"/>
          <w:sz w:val="24"/>
          <w:szCs w:val="24"/>
        </w:rPr>
        <w:t xml:space="preserve"> incompleteness of his argument resulted </w:t>
      </w:r>
      <w:r w:rsidR="00FC1C12">
        <w:rPr>
          <w:rFonts w:ascii="Times New Roman" w:hAnsi="Times New Roman" w:cs="Times New Roman"/>
          <w:sz w:val="24"/>
          <w:szCs w:val="24"/>
        </w:rPr>
        <w:t>mainly</w:t>
      </w:r>
      <w:r w:rsidR="00605E06">
        <w:rPr>
          <w:rFonts w:ascii="Times New Roman" w:hAnsi="Times New Roman" w:cs="Times New Roman"/>
          <w:sz w:val="24"/>
          <w:szCs w:val="24"/>
        </w:rPr>
        <w:t xml:space="preserve"> from the following factors.  </w:t>
      </w:r>
      <w:r w:rsidR="00AC37ED">
        <w:rPr>
          <w:rFonts w:ascii="Times New Roman" w:hAnsi="Times New Roman" w:cs="Times New Roman"/>
          <w:sz w:val="24"/>
          <w:szCs w:val="24"/>
        </w:rPr>
        <w:t xml:space="preserve">First, he lost his tenacity </w:t>
      </w:r>
      <w:r w:rsidR="000172A3">
        <w:rPr>
          <w:rFonts w:ascii="Times New Roman" w:hAnsi="Times New Roman" w:cs="Times New Roman" w:hint="eastAsia"/>
          <w:sz w:val="24"/>
          <w:szCs w:val="24"/>
        </w:rPr>
        <w:t>for</w:t>
      </w:r>
      <w:r w:rsidR="00AC37ED">
        <w:rPr>
          <w:rFonts w:ascii="Times New Roman" w:hAnsi="Times New Roman" w:cs="Times New Roman"/>
          <w:sz w:val="24"/>
          <w:szCs w:val="24"/>
        </w:rPr>
        <w:t xml:space="preserve"> </w:t>
      </w:r>
      <w:r w:rsidR="00D76473">
        <w:rPr>
          <w:rFonts w:ascii="Times New Roman" w:hAnsi="Times New Roman" w:cs="Times New Roman"/>
          <w:sz w:val="24"/>
          <w:szCs w:val="24"/>
        </w:rPr>
        <w:t>complet</w:t>
      </w:r>
      <w:r w:rsidR="000172A3">
        <w:rPr>
          <w:rFonts w:ascii="Times New Roman" w:hAnsi="Times New Roman" w:cs="Times New Roman" w:hint="eastAsia"/>
          <w:sz w:val="24"/>
          <w:szCs w:val="24"/>
        </w:rPr>
        <w:t>ing</w:t>
      </w:r>
      <w:r w:rsidR="00D76473">
        <w:rPr>
          <w:rFonts w:ascii="Times New Roman" w:hAnsi="Times New Roman" w:cs="Times New Roman"/>
          <w:sz w:val="24"/>
          <w:szCs w:val="24"/>
        </w:rPr>
        <w:t xml:space="preserve"> examining</w:t>
      </w:r>
      <w:r w:rsidR="00AC37ED" w:rsidRPr="00233403">
        <w:rPr>
          <w:rFonts w:ascii="Times New Roman" w:hAnsi="Times New Roman" w:cs="Times New Roman"/>
          <w:position w:val="-24"/>
          <w:sz w:val="24"/>
          <w:szCs w:val="24"/>
        </w:rPr>
        <w:object w:dxaOrig="2120" w:dyaOrig="660">
          <v:shape id="_x0000_i1337" type="#_x0000_t75" style="width:103.2pt;height:33pt" o:ole="">
            <v:imagedata r:id="rId651" o:title=""/>
          </v:shape>
          <o:OLEObject Type="Embed" ProgID="Equation.3" ShapeID="_x0000_i1337" DrawAspect="Content" ObjectID="_1493542199" r:id="rId652"/>
        </w:object>
      </w:r>
      <w:r w:rsidR="00AC37ED">
        <w:rPr>
          <w:rFonts w:ascii="Times New Roman" w:hAnsi="Times New Roman" w:cs="Times New Roman"/>
          <w:sz w:val="24"/>
          <w:szCs w:val="24"/>
        </w:rPr>
        <w:t>and</w:t>
      </w:r>
      <w:r w:rsidR="00AC37ED" w:rsidRPr="00233403">
        <w:rPr>
          <w:rFonts w:ascii="Times New Roman" w:hAnsi="Times New Roman" w:cs="Times New Roman"/>
          <w:position w:val="-24"/>
          <w:sz w:val="24"/>
          <w:szCs w:val="24"/>
        </w:rPr>
        <w:object w:dxaOrig="2120" w:dyaOrig="660">
          <v:shape id="_x0000_i1338" type="#_x0000_t75" style="width:103.2pt;height:33pt" o:ole="">
            <v:imagedata r:id="rId653" o:title=""/>
          </v:shape>
          <o:OLEObject Type="Embed" ProgID="Equation.3" ShapeID="_x0000_i1338" DrawAspect="Content" ObjectID="_1493542200" r:id="rId654"/>
        </w:object>
      </w:r>
      <w:r w:rsidR="00AC37ED">
        <w:rPr>
          <w:rFonts w:ascii="Times New Roman" w:hAnsi="Times New Roman" w:cs="Times New Roman"/>
          <w:sz w:val="24"/>
          <w:szCs w:val="24"/>
        </w:rPr>
        <w:t xml:space="preserve">thoroughly (MT) </w:t>
      </w:r>
      <w:r w:rsidR="0077090F">
        <w:rPr>
          <w:rFonts w:ascii="Times New Roman" w:hAnsi="Times New Roman" w:cs="Times New Roman"/>
          <w:sz w:val="24"/>
          <w:szCs w:val="24"/>
        </w:rPr>
        <w:t>while</w:t>
      </w:r>
      <w:r w:rsidR="00AC37ED">
        <w:rPr>
          <w:rFonts w:ascii="Times New Roman" w:hAnsi="Times New Roman" w:cs="Times New Roman"/>
          <w:sz w:val="24"/>
          <w:szCs w:val="24"/>
        </w:rPr>
        <w:t xml:space="preserve"> he came up with the idea of considering them</w:t>
      </w:r>
      <w:r w:rsidR="00726EB1">
        <w:rPr>
          <w:rFonts w:ascii="Times New Roman" w:hAnsi="Times New Roman" w:cs="Times New Roman" w:hint="eastAsia"/>
          <w:sz w:val="24"/>
          <w:szCs w:val="24"/>
        </w:rPr>
        <w:t xml:space="preserve"> at first</w:t>
      </w:r>
      <w:r w:rsidR="00AC37ED">
        <w:rPr>
          <w:rFonts w:ascii="Times New Roman" w:hAnsi="Times New Roman" w:cs="Times New Roman"/>
          <w:sz w:val="24"/>
          <w:szCs w:val="24"/>
        </w:rPr>
        <w:t xml:space="preserve">.  Second, </w:t>
      </w:r>
      <w:r w:rsidR="00605E06">
        <w:rPr>
          <w:rFonts w:ascii="Times New Roman" w:hAnsi="Times New Roman" w:cs="Times New Roman"/>
          <w:sz w:val="24"/>
          <w:szCs w:val="24"/>
        </w:rPr>
        <w:t xml:space="preserve">he </w:t>
      </w:r>
      <w:r w:rsidR="001E6E45">
        <w:rPr>
          <w:rFonts w:ascii="Times New Roman" w:hAnsi="Times New Roman" w:cs="Times New Roman"/>
          <w:sz w:val="24"/>
          <w:szCs w:val="24"/>
        </w:rPr>
        <w:t xml:space="preserve">missed using the given information about a global maximum of a function </w:t>
      </w:r>
      <w:r w:rsidR="00542B1F">
        <w:rPr>
          <w:rFonts w:ascii="Times New Roman" w:hAnsi="Times New Roman" w:cs="Times New Roman"/>
          <w:sz w:val="24"/>
          <w:szCs w:val="24"/>
        </w:rPr>
        <w:t>“</w:t>
      </w:r>
      <w:r w:rsidR="00542B1F" w:rsidRPr="00B75541">
        <w:rPr>
          <w:rFonts w:ascii="Times New Roman" w:hAnsi="Times New Roman" w:cs="Times New Roman"/>
          <w:position w:val="-10"/>
          <w:sz w:val="24"/>
          <w:szCs w:val="24"/>
        </w:rPr>
        <w:object w:dxaOrig="1420" w:dyaOrig="320">
          <v:shape id="_x0000_i1339" type="#_x0000_t75" style="width:69.6pt;height:17.4pt" o:ole="">
            <v:imagedata r:id="rId516" o:title=""/>
          </v:shape>
          <o:OLEObject Type="Embed" ProgID="Equation.3" ShapeID="_x0000_i1339" DrawAspect="Content" ObjectID="_1493542201" r:id="rId655"/>
        </w:object>
      </w:r>
      <w:r w:rsidR="00542B1F" w:rsidRPr="00B75541">
        <w:rPr>
          <w:rFonts w:ascii="Times New Roman" w:hAnsi="Times New Roman" w:cs="Times New Roman"/>
          <w:sz w:val="24"/>
          <w:szCs w:val="24"/>
        </w:rPr>
        <w:t>is said to have a global maximum at</w:t>
      </w:r>
      <w:r w:rsidR="00542B1F" w:rsidRPr="00B75541">
        <w:rPr>
          <w:rFonts w:ascii="Times New Roman" w:hAnsi="Times New Roman" w:cs="Times New Roman"/>
          <w:position w:val="-10"/>
          <w:sz w:val="24"/>
          <w:szCs w:val="24"/>
        </w:rPr>
        <w:object w:dxaOrig="1040" w:dyaOrig="360">
          <v:shape id="_x0000_i1340" type="#_x0000_t75" style="width:53.4pt;height:18.6pt" o:ole="">
            <v:imagedata r:id="rId518" o:title=""/>
          </v:shape>
          <o:OLEObject Type="Embed" ProgID="Equation.3" ShapeID="_x0000_i1340" DrawAspect="Content" ObjectID="_1493542202" r:id="rId656"/>
        </w:object>
      </w:r>
      <w:r w:rsidR="00542B1F" w:rsidRPr="00B75541">
        <w:rPr>
          <w:rFonts w:ascii="Times New Roman" w:hAnsi="Times New Roman" w:cs="Times New Roman"/>
          <w:sz w:val="24"/>
          <w:szCs w:val="24"/>
        </w:rPr>
        <w:t xml:space="preserve"> if and only if for all</w:t>
      </w:r>
      <w:r w:rsidR="00542B1F" w:rsidRPr="00B75541">
        <w:rPr>
          <w:rFonts w:ascii="Times New Roman" w:hAnsi="Times New Roman" w:cs="Times New Roman"/>
          <w:position w:val="-10"/>
          <w:sz w:val="24"/>
          <w:szCs w:val="24"/>
        </w:rPr>
        <w:object w:dxaOrig="940" w:dyaOrig="320">
          <v:shape id="_x0000_i1341" type="#_x0000_t75" style="width:47.4pt;height:17.4pt" o:ole="">
            <v:imagedata r:id="rId525" o:title=""/>
          </v:shape>
          <o:OLEObject Type="Embed" ProgID="Equation.3" ShapeID="_x0000_i1341" DrawAspect="Content" ObjectID="_1493542203" r:id="rId657"/>
        </w:object>
      </w:r>
      <w:r w:rsidR="00542B1F">
        <w:rPr>
          <w:rFonts w:ascii="Times New Roman" w:hAnsi="Times New Roman" w:cs="Times New Roman"/>
          <w:sz w:val="24"/>
          <w:szCs w:val="24"/>
        </w:rPr>
        <w:t>,</w:t>
      </w:r>
      <w:r w:rsidR="00542B1F" w:rsidRPr="00B75541">
        <w:rPr>
          <w:rFonts w:ascii="Times New Roman" w:hAnsi="Times New Roman" w:cs="Times New Roman"/>
          <w:position w:val="-10"/>
          <w:sz w:val="24"/>
          <w:szCs w:val="24"/>
        </w:rPr>
        <w:object w:dxaOrig="1359" w:dyaOrig="360">
          <v:shape id="_x0000_i1342" type="#_x0000_t75" style="width:67.2pt;height:18.6pt" o:ole="">
            <v:imagedata r:id="rId658" o:title=""/>
          </v:shape>
          <o:OLEObject Type="Embed" ProgID="Equation.3" ShapeID="_x0000_i1342" DrawAspect="Content" ObjectID="_1493542204" r:id="rId659"/>
        </w:object>
      </w:r>
      <w:r w:rsidR="00542B1F">
        <w:rPr>
          <w:rFonts w:ascii="Times New Roman" w:hAnsi="Times New Roman" w:cs="Times New Roman"/>
          <w:sz w:val="24"/>
          <w:szCs w:val="24"/>
        </w:rPr>
        <w:t xml:space="preserve">” </w:t>
      </w:r>
      <w:r w:rsidR="00EE7051">
        <w:rPr>
          <w:rFonts w:ascii="Times New Roman" w:hAnsi="Times New Roman" w:cs="Times New Roman"/>
          <w:sz w:val="24"/>
          <w:szCs w:val="24"/>
        </w:rPr>
        <w:t>(CO)</w:t>
      </w:r>
      <w:r w:rsidR="001E6E45">
        <w:rPr>
          <w:rFonts w:ascii="Times New Roman" w:hAnsi="Times New Roman" w:cs="Times New Roman"/>
          <w:sz w:val="24"/>
          <w:szCs w:val="24"/>
        </w:rPr>
        <w:t xml:space="preserve">.  </w:t>
      </w:r>
      <w:r w:rsidR="0077090F">
        <w:rPr>
          <w:rFonts w:ascii="Times New Roman" w:hAnsi="Times New Roman" w:cs="Times New Roman"/>
          <w:sz w:val="24"/>
          <w:szCs w:val="24"/>
        </w:rPr>
        <w:t xml:space="preserve">This </w:t>
      </w:r>
      <w:r w:rsidR="0067701D">
        <w:rPr>
          <w:rFonts w:ascii="Times New Roman" w:hAnsi="Times New Roman" w:cs="Times New Roman" w:hint="eastAsia"/>
          <w:sz w:val="24"/>
          <w:szCs w:val="24"/>
        </w:rPr>
        <w:t>might</w:t>
      </w:r>
      <w:r w:rsidR="002E3C0A">
        <w:rPr>
          <w:rFonts w:ascii="Times New Roman" w:hAnsi="Times New Roman" w:cs="Times New Roman"/>
          <w:sz w:val="24"/>
          <w:szCs w:val="24"/>
        </w:rPr>
        <w:t xml:space="preserve"> have helped him have</w:t>
      </w:r>
      <w:r w:rsidR="00D76473">
        <w:rPr>
          <w:rFonts w:ascii="Times New Roman" w:hAnsi="Times New Roman" w:cs="Times New Roman"/>
          <w:sz w:val="24"/>
          <w:szCs w:val="24"/>
        </w:rPr>
        <w:t xml:space="preserve"> </w:t>
      </w:r>
      <w:r w:rsidR="00D76473" w:rsidRPr="00233403">
        <w:rPr>
          <w:rFonts w:ascii="Times New Roman" w:hAnsi="Times New Roman" w:cs="Times New Roman"/>
          <w:position w:val="-24"/>
          <w:sz w:val="24"/>
          <w:szCs w:val="24"/>
        </w:rPr>
        <w:object w:dxaOrig="2220" w:dyaOrig="660">
          <v:shape id="_x0000_i1343" type="#_x0000_t75" style="width:112.8pt;height:33pt" o:ole="">
            <v:imagedata r:id="rId660" o:title=""/>
          </v:shape>
          <o:OLEObject Type="Embed" ProgID="Equation.3" ShapeID="_x0000_i1343" DrawAspect="Content" ObjectID="_1493542205" r:id="rId661"/>
        </w:object>
      </w:r>
      <w:r w:rsidR="00D76473">
        <w:rPr>
          <w:rFonts w:ascii="Times New Roman" w:hAnsi="Times New Roman" w:cs="Times New Roman"/>
          <w:sz w:val="24"/>
          <w:szCs w:val="24"/>
        </w:rPr>
        <w:t xml:space="preserve">for </w:t>
      </w:r>
      <w:r w:rsidR="00D76473" w:rsidRPr="00B7461F">
        <w:rPr>
          <w:rFonts w:ascii="Times New Roman" w:hAnsi="Times New Roman" w:cs="Times New Roman"/>
          <w:position w:val="-6"/>
          <w:sz w:val="24"/>
          <w:szCs w:val="24"/>
        </w:rPr>
        <w:object w:dxaOrig="560" w:dyaOrig="279">
          <v:shape id="_x0000_i1344" type="#_x0000_t75" style="width:30pt;height:13.8pt" o:ole="">
            <v:imagedata r:id="rId627" o:title=""/>
          </v:shape>
          <o:OLEObject Type="Embed" ProgID="Equation.3" ShapeID="_x0000_i1344" DrawAspect="Content" ObjectID="_1493542206" r:id="rId662"/>
        </w:object>
      </w:r>
      <w:r w:rsidR="00D76473">
        <w:rPr>
          <w:rFonts w:ascii="Times New Roman" w:hAnsi="Times New Roman" w:cs="Times New Roman"/>
          <w:sz w:val="24"/>
          <w:szCs w:val="24"/>
        </w:rPr>
        <w:t xml:space="preserve">and </w:t>
      </w:r>
      <w:r w:rsidR="00D76473" w:rsidRPr="00233403">
        <w:rPr>
          <w:rFonts w:ascii="Times New Roman" w:hAnsi="Times New Roman" w:cs="Times New Roman"/>
          <w:position w:val="-24"/>
          <w:sz w:val="24"/>
          <w:szCs w:val="24"/>
        </w:rPr>
        <w:object w:dxaOrig="2220" w:dyaOrig="660">
          <v:shape id="_x0000_i1345" type="#_x0000_t75" style="width:112.8pt;height:33pt" o:ole="">
            <v:imagedata r:id="rId663" o:title=""/>
          </v:shape>
          <o:OLEObject Type="Embed" ProgID="Equation.3" ShapeID="_x0000_i1345" DrawAspect="Content" ObjectID="_1493542207" r:id="rId664"/>
        </w:object>
      </w:r>
      <w:r w:rsidR="00726EB1">
        <w:rPr>
          <w:rFonts w:ascii="Times New Roman" w:hAnsi="Times New Roman" w:cs="Times New Roman"/>
          <w:sz w:val="24"/>
          <w:szCs w:val="24"/>
        </w:rPr>
        <w:t>for</w:t>
      </w:r>
      <w:r w:rsidR="00D76473" w:rsidRPr="00B7461F">
        <w:rPr>
          <w:rFonts w:ascii="Times New Roman" w:hAnsi="Times New Roman" w:cs="Times New Roman"/>
          <w:position w:val="-6"/>
          <w:sz w:val="24"/>
          <w:szCs w:val="24"/>
        </w:rPr>
        <w:object w:dxaOrig="580" w:dyaOrig="279">
          <v:shape id="_x0000_i1346" type="#_x0000_t75" style="width:30pt;height:13.8pt" o:ole="">
            <v:imagedata r:id="rId665" o:title=""/>
          </v:shape>
          <o:OLEObject Type="Embed" ProgID="Equation.3" ShapeID="_x0000_i1346" DrawAspect="Content" ObjectID="_1493542208" r:id="rId666"/>
        </w:object>
      </w:r>
      <w:r w:rsidR="00D76473">
        <w:rPr>
          <w:rFonts w:ascii="Times New Roman" w:hAnsi="Times New Roman" w:cs="Times New Roman"/>
          <w:sz w:val="24"/>
          <w:szCs w:val="24"/>
        </w:rPr>
        <w:t xml:space="preserve">and therefore, </w:t>
      </w:r>
      <w:r w:rsidR="00D76473" w:rsidRPr="00D76473">
        <w:rPr>
          <w:rFonts w:ascii="Times New Roman" w:hAnsi="Times New Roman" w:cs="Times New Roman"/>
          <w:position w:val="-24"/>
          <w:sz w:val="24"/>
          <w:szCs w:val="24"/>
        </w:rPr>
        <w:object w:dxaOrig="2620" w:dyaOrig="660">
          <v:shape id="_x0000_i1347" type="#_x0000_t75" style="width:132.6pt;height:33pt" o:ole="">
            <v:imagedata r:id="rId667" o:title=""/>
          </v:shape>
          <o:OLEObject Type="Embed" ProgID="Equation.3" ShapeID="_x0000_i1347" DrawAspect="Content" ObjectID="_1493542209" r:id="rId668"/>
        </w:object>
      </w:r>
      <w:r w:rsidR="00726EB1">
        <w:rPr>
          <w:rFonts w:ascii="Times New Roman" w:hAnsi="Times New Roman" w:cs="Times New Roman"/>
          <w:sz w:val="24"/>
          <w:szCs w:val="24"/>
        </w:rPr>
        <w:t>and</w:t>
      </w:r>
      <w:r w:rsidR="00D76473" w:rsidRPr="00D76473">
        <w:rPr>
          <w:rFonts w:ascii="Times New Roman" w:hAnsi="Times New Roman" w:cs="Times New Roman"/>
          <w:position w:val="-24"/>
          <w:sz w:val="24"/>
          <w:szCs w:val="24"/>
        </w:rPr>
        <w:object w:dxaOrig="2620" w:dyaOrig="660">
          <v:shape id="_x0000_i1348" type="#_x0000_t75" style="width:132.6pt;height:33pt" o:ole="">
            <v:imagedata r:id="rId669" o:title=""/>
          </v:shape>
          <o:OLEObject Type="Embed" ProgID="Equation.3" ShapeID="_x0000_i1348" DrawAspect="Content" ObjectID="_1493542210" r:id="rId670"/>
        </w:object>
      </w:r>
      <w:r w:rsidR="00D76473">
        <w:rPr>
          <w:rFonts w:ascii="Times New Roman" w:hAnsi="Times New Roman" w:cs="Times New Roman"/>
          <w:sz w:val="24"/>
          <w:szCs w:val="24"/>
        </w:rPr>
        <w:t xml:space="preserve">.  </w:t>
      </w:r>
      <w:r w:rsidR="00AC37ED">
        <w:rPr>
          <w:rFonts w:ascii="Times New Roman" w:hAnsi="Times New Roman" w:cs="Times New Roman"/>
          <w:sz w:val="24"/>
          <w:szCs w:val="24"/>
        </w:rPr>
        <w:t>Third</w:t>
      </w:r>
      <w:r w:rsidR="00542B1F">
        <w:rPr>
          <w:rFonts w:ascii="Times New Roman" w:hAnsi="Times New Roman" w:cs="Times New Roman"/>
          <w:sz w:val="24"/>
          <w:szCs w:val="24"/>
        </w:rPr>
        <w:t>, he did not thoroughly translate the conclusion of the given statement “</w:t>
      </w:r>
      <w:r w:rsidR="00542B1F" w:rsidRPr="004D4934">
        <w:rPr>
          <w:rFonts w:ascii="Times New Roman" w:hAnsi="Times New Roman" w:cs="Times New Roman"/>
          <w:position w:val="-10"/>
          <w:sz w:val="24"/>
          <w:szCs w:val="24"/>
        </w:rPr>
        <w:object w:dxaOrig="1040" w:dyaOrig="360">
          <v:shape id="_x0000_i1349" type="#_x0000_t75" style="width:53.4pt;height:18.6pt" o:ole="">
            <v:imagedata r:id="rId521" o:title=""/>
          </v:shape>
          <o:OLEObject Type="Embed" ProgID="Equation.3" ShapeID="_x0000_i1349" DrawAspect="Content" ObjectID="_1493542211" r:id="rId671"/>
        </w:object>
      </w:r>
      <w:r w:rsidR="00542B1F">
        <w:rPr>
          <w:rFonts w:ascii="Times New Roman" w:hAnsi="Times New Roman" w:cs="Times New Roman"/>
          <w:sz w:val="24"/>
          <w:szCs w:val="24"/>
        </w:rPr>
        <w:t>” into “</w:t>
      </w:r>
      <w:r w:rsidR="00542B1F" w:rsidRPr="00233403">
        <w:rPr>
          <w:rFonts w:ascii="Times New Roman" w:hAnsi="Times New Roman" w:cs="Times New Roman"/>
          <w:position w:val="-24"/>
          <w:sz w:val="24"/>
          <w:szCs w:val="24"/>
        </w:rPr>
        <w:object w:dxaOrig="4800" w:dyaOrig="660">
          <v:shape id="_x0000_i1350" type="#_x0000_t75" style="width:243pt;height:33pt" o:ole="">
            <v:imagedata r:id="rId649" o:title=""/>
          </v:shape>
          <o:OLEObject Type="Embed" ProgID="Equation.3" ShapeID="_x0000_i1350" DrawAspect="Content" ObjectID="_1493542212" r:id="rId672"/>
        </w:object>
      </w:r>
      <w:r w:rsidR="00542B1F">
        <w:rPr>
          <w:rFonts w:ascii="Times New Roman" w:hAnsi="Times New Roman" w:cs="Times New Roman"/>
          <w:sz w:val="24"/>
          <w:szCs w:val="24"/>
        </w:rPr>
        <w:t>” (</w:t>
      </w:r>
      <w:r w:rsidR="003737D5">
        <w:rPr>
          <w:rFonts w:ascii="Times New Roman" w:hAnsi="Times New Roman" w:cs="Times New Roman"/>
          <w:sz w:val="24"/>
          <w:szCs w:val="24"/>
        </w:rPr>
        <w:t xml:space="preserve">OTC, </w:t>
      </w:r>
      <w:r w:rsidR="00542B1F">
        <w:rPr>
          <w:rFonts w:ascii="Times New Roman" w:hAnsi="Times New Roman" w:cs="Times New Roman"/>
          <w:sz w:val="24"/>
          <w:szCs w:val="24"/>
        </w:rPr>
        <w:t xml:space="preserve">R1), which </w:t>
      </w:r>
      <w:r w:rsidR="0067701D">
        <w:rPr>
          <w:rFonts w:ascii="Times New Roman" w:hAnsi="Times New Roman" w:cs="Times New Roman" w:hint="eastAsia"/>
          <w:sz w:val="24"/>
          <w:szCs w:val="24"/>
        </w:rPr>
        <w:t>might</w:t>
      </w:r>
      <w:r w:rsidR="00542B1F">
        <w:rPr>
          <w:rFonts w:ascii="Times New Roman" w:hAnsi="Times New Roman" w:cs="Times New Roman"/>
          <w:sz w:val="24"/>
          <w:szCs w:val="24"/>
        </w:rPr>
        <w:t xml:space="preserve"> have helped him </w:t>
      </w:r>
      <w:r w:rsidR="00D76473">
        <w:rPr>
          <w:rFonts w:ascii="Times New Roman" w:hAnsi="Times New Roman" w:cs="Times New Roman"/>
          <w:sz w:val="24"/>
          <w:szCs w:val="24"/>
        </w:rPr>
        <w:t>having</w:t>
      </w:r>
      <w:r w:rsidR="00542B1F">
        <w:rPr>
          <w:rFonts w:ascii="Times New Roman" w:hAnsi="Times New Roman" w:cs="Times New Roman"/>
          <w:sz w:val="24"/>
          <w:szCs w:val="24"/>
        </w:rPr>
        <w:t xml:space="preserve"> </w:t>
      </w:r>
      <w:r w:rsidR="00542B1F" w:rsidRPr="00233403">
        <w:rPr>
          <w:rFonts w:ascii="Times New Roman" w:hAnsi="Times New Roman" w:cs="Times New Roman"/>
          <w:position w:val="-24"/>
          <w:sz w:val="24"/>
          <w:szCs w:val="24"/>
        </w:rPr>
        <w:object w:dxaOrig="2620" w:dyaOrig="660">
          <v:shape id="_x0000_i1351" type="#_x0000_t75" style="width:132.6pt;height:33pt" o:ole="">
            <v:imagedata r:id="rId673" o:title=""/>
          </v:shape>
          <o:OLEObject Type="Embed" ProgID="Equation.3" ShapeID="_x0000_i1351" DrawAspect="Content" ObjectID="_1493542213" r:id="rId674"/>
        </w:object>
      </w:r>
      <w:r w:rsidR="00542B1F">
        <w:rPr>
          <w:rFonts w:ascii="Times New Roman" w:hAnsi="Times New Roman" w:cs="Times New Roman"/>
          <w:sz w:val="24"/>
          <w:szCs w:val="24"/>
        </w:rPr>
        <w:t>and</w:t>
      </w:r>
      <w:r w:rsidR="00542B1F" w:rsidRPr="00233403">
        <w:rPr>
          <w:rFonts w:ascii="Times New Roman" w:hAnsi="Times New Roman" w:cs="Times New Roman"/>
          <w:position w:val="-24"/>
          <w:sz w:val="24"/>
          <w:szCs w:val="24"/>
        </w:rPr>
        <w:object w:dxaOrig="2620" w:dyaOrig="660">
          <v:shape id="_x0000_i1352" type="#_x0000_t75" style="width:132.6pt;height:33pt" o:ole="">
            <v:imagedata r:id="rId675" o:title=""/>
          </v:shape>
          <o:OLEObject Type="Embed" ProgID="Equation.3" ShapeID="_x0000_i1352" DrawAspect="Content" ObjectID="_1493542214" r:id="rId676"/>
        </w:object>
      </w:r>
      <w:r w:rsidR="007D3FC9">
        <w:rPr>
          <w:rFonts w:ascii="Times New Roman" w:hAnsi="Times New Roman" w:cs="Times New Roman"/>
          <w:sz w:val="24"/>
          <w:szCs w:val="24"/>
        </w:rPr>
        <w:t xml:space="preserve">.  </w:t>
      </w:r>
      <w:r w:rsidR="00D76473">
        <w:rPr>
          <w:rFonts w:ascii="Times New Roman" w:hAnsi="Times New Roman" w:cs="Times New Roman"/>
          <w:sz w:val="24"/>
          <w:szCs w:val="24"/>
        </w:rPr>
        <w:t xml:space="preserve">His </w:t>
      </w:r>
      <w:r w:rsidR="0027180E">
        <w:rPr>
          <w:rFonts w:ascii="Times New Roman" w:hAnsi="Times New Roman" w:cs="Times New Roman" w:hint="eastAsia"/>
          <w:sz w:val="24"/>
          <w:szCs w:val="24"/>
        </w:rPr>
        <w:t>proof</w:t>
      </w:r>
      <w:r w:rsidR="00D76473">
        <w:rPr>
          <w:rFonts w:ascii="Times New Roman" w:hAnsi="Times New Roman" w:cs="Times New Roman"/>
          <w:sz w:val="24"/>
          <w:szCs w:val="24"/>
        </w:rPr>
        <w:t xml:space="preserve"> </w:t>
      </w:r>
      <w:r w:rsidR="000172A3">
        <w:rPr>
          <w:rFonts w:ascii="Times New Roman" w:hAnsi="Times New Roman" w:cs="Times New Roman" w:hint="eastAsia"/>
          <w:sz w:val="24"/>
          <w:szCs w:val="24"/>
        </w:rPr>
        <w:t>might</w:t>
      </w:r>
      <w:r w:rsidR="00D76473">
        <w:rPr>
          <w:rFonts w:ascii="Times New Roman" w:hAnsi="Times New Roman" w:cs="Times New Roman"/>
          <w:sz w:val="24"/>
          <w:szCs w:val="24"/>
        </w:rPr>
        <w:t xml:space="preserve"> be </w:t>
      </w:r>
      <w:r w:rsidR="0077090F">
        <w:rPr>
          <w:rFonts w:ascii="Times New Roman" w:hAnsi="Times New Roman" w:cs="Times New Roman"/>
          <w:sz w:val="24"/>
          <w:szCs w:val="24"/>
        </w:rPr>
        <w:t>considered</w:t>
      </w:r>
      <w:r w:rsidR="00D76473">
        <w:rPr>
          <w:rFonts w:ascii="Times New Roman" w:hAnsi="Times New Roman" w:cs="Times New Roman"/>
          <w:sz w:val="24"/>
          <w:szCs w:val="24"/>
        </w:rPr>
        <w:t xml:space="preserve"> as an example showing that the skill of combining objects and rephrasing an object </w:t>
      </w:r>
      <w:r w:rsidR="000172A3">
        <w:rPr>
          <w:rFonts w:ascii="Times New Roman" w:hAnsi="Times New Roman" w:cs="Times New Roman" w:hint="eastAsia"/>
          <w:sz w:val="24"/>
          <w:szCs w:val="24"/>
        </w:rPr>
        <w:t>can</w:t>
      </w:r>
      <w:r w:rsidR="00D76473">
        <w:rPr>
          <w:rFonts w:ascii="Times New Roman" w:hAnsi="Times New Roman" w:cs="Times New Roman"/>
          <w:sz w:val="24"/>
          <w:szCs w:val="24"/>
        </w:rPr>
        <w:t xml:space="preserve"> </w:t>
      </w:r>
      <w:r w:rsidR="00D8006D">
        <w:rPr>
          <w:rFonts w:ascii="Times New Roman" w:hAnsi="Times New Roman" w:cs="Times New Roman"/>
          <w:sz w:val="24"/>
          <w:szCs w:val="24"/>
        </w:rPr>
        <w:t xml:space="preserve">support his tenacity to continue his reasoning process.  </w:t>
      </w:r>
      <w:r w:rsidR="00FC1C12">
        <w:rPr>
          <w:rFonts w:ascii="Times New Roman" w:hAnsi="Times New Roman" w:cs="Times New Roman"/>
          <w:sz w:val="24"/>
          <w:szCs w:val="24"/>
        </w:rPr>
        <w:t xml:space="preserve"> </w:t>
      </w:r>
    </w:p>
    <w:p w:rsidR="006C4B6C" w:rsidRDefault="0027180E" w:rsidP="009F4F39">
      <w:pPr>
        <w:spacing w:after="0" w:line="480" w:lineRule="auto"/>
        <w:rPr>
          <w:rFonts w:ascii="Times New Roman" w:hAnsi="Times New Roman" w:cs="Times New Roman"/>
          <w:sz w:val="24"/>
          <w:szCs w:val="24"/>
        </w:rPr>
      </w:pPr>
      <w:r>
        <w:rPr>
          <w:rFonts w:ascii="Times New Roman" w:hAnsi="Times New Roman" w:cs="Times New Roman" w:hint="eastAsia"/>
          <w:sz w:val="24"/>
          <w:szCs w:val="24"/>
        </w:rPr>
        <w:tab/>
      </w:r>
      <w:r w:rsidR="0098452D">
        <w:rPr>
          <w:rFonts w:ascii="Times New Roman" w:hAnsi="Times New Roman" w:cs="Times New Roman" w:hint="eastAsia"/>
          <w:sz w:val="24"/>
          <w:szCs w:val="24"/>
        </w:rPr>
        <w:t xml:space="preserve">The following section presents </w:t>
      </w:r>
      <w:r w:rsidR="00300CD2">
        <w:rPr>
          <w:rFonts w:ascii="Times New Roman" w:hAnsi="Times New Roman" w:cs="Times New Roman" w:hint="eastAsia"/>
          <w:sz w:val="24"/>
          <w:szCs w:val="24"/>
        </w:rPr>
        <w:t xml:space="preserve">some </w:t>
      </w:r>
      <w:r w:rsidR="0098452D">
        <w:rPr>
          <w:rFonts w:ascii="Times New Roman" w:hAnsi="Times New Roman" w:cs="Times New Roman" w:hint="eastAsia"/>
          <w:sz w:val="24"/>
          <w:szCs w:val="24"/>
        </w:rPr>
        <w:t xml:space="preserve">examples for each </w:t>
      </w:r>
      <w:r w:rsidR="00300CD2">
        <w:rPr>
          <w:rFonts w:ascii="Times New Roman" w:hAnsi="Times New Roman" w:cs="Times New Roman" w:hint="eastAsia"/>
          <w:sz w:val="24"/>
          <w:szCs w:val="24"/>
        </w:rPr>
        <w:t xml:space="preserve">of the </w:t>
      </w:r>
      <w:r w:rsidR="0098452D">
        <w:rPr>
          <w:rFonts w:ascii="Times New Roman" w:hAnsi="Times New Roman" w:cs="Times New Roman" w:hint="eastAsia"/>
          <w:sz w:val="24"/>
          <w:szCs w:val="24"/>
        </w:rPr>
        <w:t>possible source</w:t>
      </w:r>
      <w:r w:rsidR="00300CD2">
        <w:rPr>
          <w:rFonts w:ascii="Times New Roman" w:hAnsi="Times New Roman" w:cs="Times New Roman" w:hint="eastAsia"/>
          <w:sz w:val="24"/>
          <w:szCs w:val="24"/>
        </w:rPr>
        <w:t>s</w:t>
      </w:r>
      <w:r w:rsidR="0098452D">
        <w:rPr>
          <w:rFonts w:ascii="Times New Roman" w:hAnsi="Times New Roman" w:cs="Times New Roman" w:hint="eastAsia"/>
          <w:sz w:val="24"/>
          <w:szCs w:val="24"/>
        </w:rPr>
        <w:t xml:space="preserve"> of students</w:t>
      </w:r>
      <w:r w:rsidR="0098452D">
        <w:rPr>
          <w:rFonts w:ascii="Times New Roman" w:hAnsi="Times New Roman" w:cs="Times New Roman"/>
          <w:sz w:val="24"/>
          <w:szCs w:val="24"/>
        </w:rPr>
        <w:t>’</w:t>
      </w:r>
      <w:r w:rsidR="0098452D">
        <w:rPr>
          <w:rFonts w:ascii="Times New Roman" w:hAnsi="Times New Roman" w:cs="Times New Roman" w:hint="eastAsia"/>
          <w:sz w:val="24"/>
          <w:szCs w:val="24"/>
        </w:rPr>
        <w:t xml:space="preserve"> difficulties</w:t>
      </w:r>
      <w:r w:rsidR="00B82960">
        <w:rPr>
          <w:rFonts w:ascii="Times New Roman" w:hAnsi="Times New Roman" w:cs="Times New Roman" w:hint="eastAsia"/>
          <w:sz w:val="24"/>
          <w:szCs w:val="24"/>
        </w:rPr>
        <w:t>.</w:t>
      </w:r>
      <w:r w:rsidR="00B82960">
        <w:rPr>
          <w:rFonts w:ascii="Times New Roman" w:hAnsi="Times New Roman" w:cs="Times New Roman"/>
          <w:sz w:val="24"/>
          <w:szCs w:val="24"/>
        </w:rPr>
        <w:t xml:space="preserve">  Each </w:t>
      </w:r>
      <w:r w:rsidR="0098452D">
        <w:rPr>
          <w:rFonts w:ascii="Times New Roman" w:hAnsi="Times New Roman" w:cs="Times New Roman" w:hint="eastAsia"/>
          <w:sz w:val="24"/>
          <w:szCs w:val="24"/>
        </w:rPr>
        <w:t>example</w:t>
      </w:r>
      <w:r w:rsidR="00B82960">
        <w:rPr>
          <w:rFonts w:ascii="Times New Roman" w:hAnsi="Times New Roman" w:cs="Times New Roman"/>
          <w:sz w:val="24"/>
          <w:szCs w:val="24"/>
        </w:rPr>
        <w:t xml:space="preserve"> is presented in the following order: </w:t>
      </w:r>
    </w:p>
    <w:p w:rsidR="00B47E12" w:rsidRPr="00B47E12" w:rsidRDefault="00B47E12" w:rsidP="00D12C7E">
      <w:pPr>
        <w:pStyle w:val="ListParagraph"/>
        <w:numPr>
          <w:ilvl w:val="0"/>
          <w:numId w:val="3"/>
        </w:numPr>
        <w:spacing w:line="480" w:lineRule="auto"/>
      </w:pPr>
      <w:r>
        <w:rPr>
          <w:rFonts w:eastAsiaTheme="minorEastAsia" w:hint="eastAsia"/>
        </w:rPr>
        <w:t>A possible factor that can cause students</w:t>
      </w:r>
      <w:r w:rsidR="00CB2815">
        <w:rPr>
          <w:rFonts w:eastAsiaTheme="minorEastAsia"/>
        </w:rPr>
        <w:t>’</w:t>
      </w:r>
      <w:r>
        <w:rPr>
          <w:rFonts w:eastAsiaTheme="minorEastAsia" w:hint="eastAsia"/>
        </w:rPr>
        <w:t xml:space="preserve"> difficulties</w:t>
      </w:r>
    </w:p>
    <w:p w:rsidR="006C4B6C" w:rsidRPr="006C4B6C" w:rsidRDefault="00515764" w:rsidP="00D12C7E">
      <w:pPr>
        <w:pStyle w:val="ListParagraph"/>
        <w:numPr>
          <w:ilvl w:val="0"/>
          <w:numId w:val="3"/>
        </w:numPr>
        <w:spacing w:line="480" w:lineRule="auto"/>
      </w:pPr>
      <w:r>
        <w:rPr>
          <w:rFonts w:eastAsiaTheme="minorEastAsia" w:hint="eastAsia"/>
        </w:rPr>
        <w:t>the possible cause of the difficulty the student encountered</w:t>
      </w:r>
      <w:r w:rsidR="00B82960" w:rsidRPr="006C4B6C">
        <w:t xml:space="preserve">; </w:t>
      </w:r>
    </w:p>
    <w:p w:rsidR="006C4B6C" w:rsidRDefault="00B82960" w:rsidP="00D12C7E">
      <w:pPr>
        <w:pStyle w:val="ListParagraph"/>
        <w:numPr>
          <w:ilvl w:val="0"/>
          <w:numId w:val="3"/>
        </w:numPr>
        <w:spacing w:line="480" w:lineRule="auto"/>
      </w:pPr>
      <w:r w:rsidRPr="006C4B6C">
        <w:t xml:space="preserve">the </w:t>
      </w:r>
      <w:r w:rsidR="00515764">
        <w:rPr>
          <w:rFonts w:eastAsiaTheme="minorEastAsia" w:hint="eastAsia"/>
        </w:rPr>
        <w:t xml:space="preserve">proof </w:t>
      </w:r>
      <w:r w:rsidRPr="006C4B6C">
        <w:t xml:space="preserve">problem; </w:t>
      </w:r>
    </w:p>
    <w:p w:rsidR="006C4B6C" w:rsidRPr="00090CD6" w:rsidRDefault="00C031C9" w:rsidP="00D12C7E">
      <w:pPr>
        <w:pStyle w:val="ListParagraph"/>
        <w:numPr>
          <w:ilvl w:val="0"/>
          <w:numId w:val="3"/>
        </w:numPr>
        <w:spacing w:line="480" w:lineRule="auto"/>
      </w:pPr>
      <w:r w:rsidRPr="006C4B6C">
        <w:t>the</w:t>
      </w:r>
      <w:r w:rsidR="00C110E8">
        <w:rPr>
          <w:rFonts w:eastAsiaTheme="minorEastAsia" w:hint="eastAsia"/>
        </w:rPr>
        <w:t xml:space="preserve"> analysis table Type A</w:t>
      </w:r>
      <w:r w:rsidRPr="006C4B6C">
        <w:t xml:space="preserve">; </w:t>
      </w:r>
    </w:p>
    <w:p w:rsidR="00090CD6" w:rsidRDefault="00523DA6" w:rsidP="00D12C7E">
      <w:pPr>
        <w:pStyle w:val="ListParagraph"/>
        <w:numPr>
          <w:ilvl w:val="0"/>
          <w:numId w:val="3"/>
        </w:numPr>
        <w:spacing w:line="480" w:lineRule="auto"/>
      </w:pPr>
      <w:r>
        <w:rPr>
          <w:rFonts w:eastAsiaTheme="minorEastAsia" w:hint="eastAsia"/>
        </w:rPr>
        <w:t xml:space="preserve">a </w:t>
      </w:r>
      <w:r w:rsidR="00090CD6">
        <w:rPr>
          <w:rFonts w:eastAsiaTheme="minorEastAsia"/>
        </w:rPr>
        <w:t>detailed</w:t>
      </w:r>
      <w:r w:rsidR="00090CD6">
        <w:rPr>
          <w:rFonts w:eastAsiaTheme="minorEastAsia" w:hint="eastAsia"/>
        </w:rPr>
        <w:t xml:space="preserve"> analysis o</w:t>
      </w:r>
      <w:r w:rsidR="00C110E8">
        <w:rPr>
          <w:rFonts w:eastAsiaTheme="minorEastAsia" w:hint="eastAsia"/>
        </w:rPr>
        <w:t>f</w:t>
      </w:r>
      <w:r w:rsidR="00090CD6">
        <w:rPr>
          <w:rFonts w:eastAsiaTheme="minorEastAsia" w:hint="eastAsia"/>
        </w:rPr>
        <w:t xml:space="preserve"> the proof based on the </w:t>
      </w:r>
      <w:r w:rsidR="00C110E8">
        <w:rPr>
          <w:rFonts w:eastAsiaTheme="minorEastAsia" w:hint="eastAsia"/>
        </w:rPr>
        <w:t xml:space="preserve">analysis </w:t>
      </w:r>
      <w:r w:rsidR="00090CD6">
        <w:rPr>
          <w:rFonts w:eastAsiaTheme="minorEastAsia" w:hint="eastAsia"/>
        </w:rPr>
        <w:t>framework T</w:t>
      </w:r>
      <w:r w:rsidR="00090CD6">
        <w:rPr>
          <w:rFonts w:eastAsiaTheme="minorEastAsia"/>
        </w:rPr>
        <w:t>y</w:t>
      </w:r>
      <w:r w:rsidR="00090CD6">
        <w:rPr>
          <w:rFonts w:eastAsiaTheme="minorEastAsia" w:hint="eastAsia"/>
        </w:rPr>
        <w:t xml:space="preserve">pe </w:t>
      </w:r>
      <w:r w:rsidR="00C110E8">
        <w:rPr>
          <w:rFonts w:eastAsiaTheme="minorEastAsia" w:hint="eastAsia"/>
        </w:rPr>
        <w:t>B</w:t>
      </w:r>
      <w:r w:rsidR="00090CD6">
        <w:rPr>
          <w:rFonts w:eastAsiaTheme="minorEastAsia" w:hint="eastAsia"/>
        </w:rPr>
        <w:t>;</w:t>
      </w:r>
    </w:p>
    <w:p w:rsidR="006C4B6C" w:rsidRDefault="00D85722" w:rsidP="00D12C7E">
      <w:pPr>
        <w:pStyle w:val="ListParagraph"/>
        <w:numPr>
          <w:ilvl w:val="0"/>
          <w:numId w:val="3"/>
        </w:numPr>
        <w:spacing w:line="480" w:lineRule="auto"/>
      </w:pPr>
      <w:r>
        <w:rPr>
          <w:rFonts w:eastAsiaTheme="minorEastAsia" w:hint="eastAsia"/>
        </w:rPr>
        <w:t>the</w:t>
      </w:r>
      <w:r w:rsidR="004A3A96" w:rsidRPr="006C4B6C">
        <w:t xml:space="preserve"> whole</w:t>
      </w:r>
      <w:r w:rsidR="00490D30">
        <w:rPr>
          <w:rFonts w:eastAsiaTheme="minorEastAsia" w:hint="eastAsia"/>
        </w:rPr>
        <w:t xml:space="preserve"> or partial</w:t>
      </w:r>
      <w:r w:rsidR="004A3A96" w:rsidRPr="006C4B6C">
        <w:t xml:space="preserve"> proof </w:t>
      </w:r>
      <w:r>
        <w:rPr>
          <w:rFonts w:eastAsiaTheme="minorEastAsia" w:hint="eastAsia"/>
        </w:rPr>
        <w:t xml:space="preserve">produced </w:t>
      </w:r>
      <w:r w:rsidR="00490D30">
        <w:rPr>
          <w:rFonts w:eastAsiaTheme="minorEastAsia" w:hint="eastAsia"/>
        </w:rPr>
        <w:t xml:space="preserve">by </w:t>
      </w:r>
      <w:r w:rsidR="00AA371C">
        <w:rPr>
          <w:rFonts w:eastAsiaTheme="minorEastAsia" w:hint="eastAsia"/>
        </w:rPr>
        <w:t>the student</w:t>
      </w:r>
      <w:r w:rsidR="00F90342" w:rsidRPr="006C4B6C">
        <w:t>;</w:t>
      </w:r>
      <w:r w:rsidR="00F22D40" w:rsidRPr="006C4B6C">
        <w:t xml:space="preserve"> </w:t>
      </w:r>
    </w:p>
    <w:p w:rsidR="00EB7FBE" w:rsidRPr="006508F6" w:rsidRDefault="00F22D40" w:rsidP="00D12C7E">
      <w:pPr>
        <w:pStyle w:val="ListParagraph"/>
        <w:numPr>
          <w:ilvl w:val="0"/>
          <w:numId w:val="3"/>
        </w:numPr>
        <w:spacing w:line="480" w:lineRule="auto"/>
      </w:pPr>
      <w:r w:rsidRPr="006C4B6C">
        <w:t xml:space="preserve">the analysis </w:t>
      </w:r>
      <w:r w:rsidR="00C110E8">
        <w:rPr>
          <w:rFonts w:eastAsiaTheme="minorEastAsia" w:hint="eastAsia"/>
        </w:rPr>
        <w:t>based on t</w:t>
      </w:r>
      <w:r w:rsidRPr="006C4B6C">
        <w:t xml:space="preserve">he </w:t>
      </w:r>
      <w:r w:rsidR="00C110E8">
        <w:rPr>
          <w:rFonts w:eastAsiaTheme="minorEastAsia" w:hint="eastAsia"/>
        </w:rPr>
        <w:t xml:space="preserve">analysis </w:t>
      </w:r>
      <w:r w:rsidRPr="006C4B6C">
        <w:t xml:space="preserve">framework Type </w:t>
      </w:r>
      <w:r w:rsidR="00B74418" w:rsidRPr="006C4B6C">
        <w:rPr>
          <w:rFonts w:hint="eastAsia"/>
        </w:rPr>
        <w:t>B</w:t>
      </w:r>
      <w:r w:rsidRPr="006C4B6C">
        <w:t xml:space="preserve"> (</w:t>
      </w:r>
      <w:r w:rsidR="00044CC7">
        <w:rPr>
          <w:rFonts w:eastAsiaTheme="minorEastAsia" w:hint="eastAsia"/>
        </w:rPr>
        <w:t>Table 3.5</w:t>
      </w:r>
      <w:r w:rsidRPr="006C4B6C">
        <w:t xml:space="preserve">).  </w:t>
      </w:r>
    </w:p>
    <w:p w:rsidR="005015B1" w:rsidRPr="000679D8" w:rsidRDefault="005015B1" w:rsidP="009F4F39">
      <w:pPr>
        <w:spacing w:after="0" w:line="480" w:lineRule="auto"/>
        <w:rPr>
          <w:rFonts w:ascii="Times New Roman" w:hAnsi="Times New Roman" w:cs="Times New Roman"/>
          <w:b/>
          <w:sz w:val="24"/>
          <w:szCs w:val="24"/>
        </w:rPr>
      </w:pPr>
      <w:r w:rsidRPr="000679D8">
        <w:rPr>
          <w:rFonts w:ascii="Times New Roman" w:hAnsi="Times New Roman" w:cs="Times New Roman"/>
          <w:b/>
          <w:sz w:val="24"/>
          <w:szCs w:val="24"/>
        </w:rPr>
        <w:t>5.</w:t>
      </w:r>
      <w:r w:rsidR="009E0D2F">
        <w:rPr>
          <w:rFonts w:ascii="Times New Roman" w:hAnsi="Times New Roman" w:cs="Times New Roman" w:hint="eastAsia"/>
          <w:b/>
          <w:sz w:val="24"/>
          <w:szCs w:val="24"/>
        </w:rPr>
        <w:t>3</w:t>
      </w:r>
      <w:r w:rsidRPr="000679D8">
        <w:rPr>
          <w:rFonts w:ascii="Times New Roman" w:hAnsi="Times New Roman" w:cs="Times New Roman"/>
          <w:b/>
          <w:sz w:val="24"/>
          <w:szCs w:val="24"/>
        </w:rPr>
        <w:tab/>
      </w:r>
      <w:r w:rsidR="00705ED0">
        <w:rPr>
          <w:rFonts w:ascii="Times New Roman" w:hAnsi="Times New Roman" w:cs="Times New Roman" w:hint="eastAsia"/>
          <w:b/>
          <w:sz w:val="24"/>
          <w:szCs w:val="24"/>
        </w:rPr>
        <w:t xml:space="preserve">Difficulties with </w:t>
      </w:r>
      <w:r w:rsidRPr="000679D8">
        <w:rPr>
          <w:rFonts w:ascii="Times New Roman" w:hAnsi="Times New Roman" w:cs="Times New Roman"/>
          <w:b/>
          <w:sz w:val="24"/>
          <w:szCs w:val="24"/>
        </w:rPr>
        <w:t>Opening Stage</w:t>
      </w:r>
    </w:p>
    <w:p w:rsidR="00813C7D" w:rsidRDefault="00B11EA7" w:rsidP="009F4F39">
      <w:pPr>
        <w:spacing w:after="0" w:line="480" w:lineRule="auto"/>
        <w:rPr>
          <w:rFonts w:ascii="Times New Roman" w:hAnsi="Times New Roman" w:cs="Times New Roman"/>
          <w:sz w:val="24"/>
          <w:szCs w:val="24"/>
        </w:rPr>
      </w:pPr>
      <w:r w:rsidRPr="004D4934">
        <w:rPr>
          <w:rFonts w:ascii="Times New Roman" w:hAnsi="Times New Roman" w:cs="Times New Roman"/>
          <w:sz w:val="24"/>
          <w:szCs w:val="24"/>
        </w:rPr>
        <w:tab/>
      </w:r>
      <w:r w:rsidR="00E06EF1" w:rsidRPr="0019389B">
        <w:rPr>
          <w:rFonts w:ascii="Times New Roman" w:hAnsi="Times New Roman" w:cs="Times New Roman" w:hint="eastAsia"/>
          <w:i/>
          <w:sz w:val="24"/>
          <w:szCs w:val="24"/>
        </w:rPr>
        <w:t>The</w:t>
      </w:r>
      <w:r w:rsidR="00E06EF1" w:rsidRPr="00F63A96">
        <w:rPr>
          <w:rFonts w:ascii="Times New Roman" w:hAnsi="Times New Roman" w:cs="Times New Roman" w:hint="eastAsia"/>
          <w:sz w:val="24"/>
          <w:szCs w:val="24"/>
        </w:rPr>
        <w:t xml:space="preserve"> </w:t>
      </w:r>
      <w:r w:rsidR="00E06EF1" w:rsidRPr="00F63A96">
        <w:rPr>
          <w:rFonts w:ascii="Times New Roman" w:hAnsi="Times New Roman" w:cs="Times New Roman" w:hint="eastAsia"/>
          <w:i/>
          <w:sz w:val="24"/>
          <w:szCs w:val="24"/>
        </w:rPr>
        <w:t>opening stage</w:t>
      </w:r>
      <w:r w:rsidR="00E06EF1">
        <w:rPr>
          <w:rFonts w:ascii="Times New Roman" w:hAnsi="Times New Roman" w:cs="Times New Roman" w:hint="eastAsia"/>
          <w:sz w:val="24"/>
          <w:szCs w:val="24"/>
        </w:rPr>
        <w:t xml:space="preserve"> is a crucial stage that </w:t>
      </w:r>
      <w:r w:rsidR="006355EF">
        <w:rPr>
          <w:rFonts w:ascii="Times New Roman" w:hAnsi="Times New Roman" w:cs="Times New Roman" w:hint="eastAsia"/>
          <w:sz w:val="24"/>
          <w:szCs w:val="24"/>
        </w:rPr>
        <w:t>can</w:t>
      </w:r>
      <w:r w:rsidR="00E06EF1">
        <w:rPr>
          <w:rFonts w:ascii="Times New Roman" w:hAnsi="Times New Roman" w:cs="Times New Roman" w:hint="eastAsia"/>
          <w:sz w:val="24"/>
          <w:szCs w:val="24"/>
        </w:rPr>
        <w:t xml:space="preserve"> determine </w:t>
      </w:r>
      <w:r w:rsidR="006355EF">
        <w:rPr>
          <w:rFonts w:ascii="Times New Roman" w:hAnsi="Times New Roman" w:cs="Times New Roman" w:hint="eastAsia"/>
          <w:sz w:val="24"/>
          <w:szCs w:val="24"/>
        </w:rPr>
        <w:t xml:space="preserve">the degree of </w:t>
      </w:r>
      <w:r w:rsidR="00E227AB">
        <w:rPr>
          <w:rFonts w:ascii="Times New Roman" w:hAnsi="Times New Roman" w:cs="Times New Roman" w:hint="eastAsia"/>
          <w:sz w:val="24"/>
          <w:szCs w:val="24"/>
        </w:rPr>
        <w:t xml:space="preserve">the </w:t>
      </w:r>
      <w:r w:rsidR="00E06EF1">
        <w:rPr>
          <w:rFonts w:ascii="Times New Roman" w:hAnsi="Times New Roman" w:cs="Times New Roman" w:hint="eastAsia"/>
          <w:sz w:val="24"/>
          <w:szCs w:val="24"/>
        </w:rPr>
        <w:t xml:space="preserve">success of </w:t>
      </w:r>
      <w:r w:rsidR="00112687">
        <w:rPr>
          <w:rFonts w:ascii="Times New Roman" w:hAnsi="Times New Roman" w:cs="Times New Roman" w:hint="eastAsia"/>
          <w:sz w:val="24"/>
          <w:szCs w:val="24"/>
        </w:rPr>
        <w:t>one</w:t>
      </w:r>
      <w:r w:rsidR="00112687">
        <w:rPr>
          <w:rFonts w:ascii="Times New Roman" w:hAnsi="Times New Roman" w:cs="Times New Roman"/>
          <w:sz w:val="24"/>
          <w:szCs w:val="24"/>
        </w:rPr>
        <w:t>’</w:t>
      </w:r>
      <w:r w:rsidR="00112687">
        <w:rPr>
          <w:rFonts w:ascii="Times New Roman" w:hAnsi="Times New Roman" w:cs="Times New Roman" w:hint="eastAsia"/>
          <w:sz w:val="24"/>
          <w:szCs w:val="24"/>
        </w:rPr>
        <w:t xml:space="preserve">s </w:t>
      </w:r>
      <w:r w:rsidR="00E06EF1">
        <w:rPr>
          <w:rFonts w:ascii="Times New Roman" w:hAnsi="Times New Roman" w:cs="Times New Roman" w:hint="eastAsia"/>
          <w:sz w:val="24"/>
          <w:szCs w:val="24"/>
        </w:rPr>
        <w:t>proof</w:t>
      </w:r>
      <w:r w:rsidR="000D026A">
        <w:rPr>
          <w:rFonts w:ascii="Times New Roman" w:hAnsi="Times New Roman" w:cs="Times New Roman"/>
          <w:sz w:val="24"/>
          <w:szCs w:val="24"/>
        </w:rPr>
        <w:t xml:space="preserve"> construction</w:t>
      </w:r>
      <w:r w:rsidR="00E06EF1">
        <w:rPr>
          <w:rFonts w:ascii="Times New Roman" w:hAnsi="Times New Roman" w:cs="Times New Roman" w:hint="eastAsia"/>
          <w:sz w:val="24"/>
          <w:szCs w:val="24"/>
        </w:rPr>
        <w:t xml:space="preserve">.  </w:t>
      </w:r>
      <w:r w:rsidR="003E3CFB" w:rsidRPr="00CB2815">
        <w:rPr>
          <w:rFonts w:ascii="Times New Roman" w:hAnsi="Times New Roman" w:cs="Times New Roman"/>
          <w:i/>
          <w:sz w:val="24"/>
          <w:szCs w:val="24"/>
        </w:rPr>
        <w:t>The opening stage</w:t>
      </w:r>
      <w:r w:rsidR="003E3CFB">
        <w:rPr>
          <w:rFonts w:ascii="Times New Roman" w:hAnsi="Times New Roman" w:cs="Times New Roman"/>
          <w:sz w:val="24"/>
          <w:szCs w:val="24"/>
        </w:rPr>
        <w:t xml:space="preserve"> </w:t>
      </w:r>
      <w:r w:rsidR="009C7B22">
        <w:rPr>
          <w:rFonts w:ascii="Times New Roman" w:hAnsi="Times New Roman" w:cs="Times New Roman"/>
          <w:sz w:val="24"/>
          <w:szCs w:val="24"/>
        </w:rPr>
        <w:t>plays</w:t>
      </w:r>
      <w:r w:rsidR="003E3CFB">
        <w:rPr>
          <w:rFonts w:ascii="Times New Roman" w:hAnsi="Times New Roman" w:cs="Times New Roman"/>
          <w:sz w:val="24"/>
          <w:szCs w:val="24"/>
        </w:rPr>
        <w:t xml:space="preserve"> </w:t>
      </w:r>
      <w:r w:rsidR="009C7B22">
        <w:rPr>
          <w:rFonts w:ascii="Times New Roman" w:hAnsi="Times New Roman" w:cs="Times New Roman"/>
          <w:sz w:val="24"/>
          <w:szCs w:val="24"/>
        </w:rPr>
        <w:t xml:space="preserve">mainly two </w:t>
      </w:r>
      <w:r w:rsidR="00112687">
        <w:rPr>
          <w:rFonts w:ascii="Times New Roman" w:hAnsi="Times New Roman" w:cs="Times New Roman" w:hint="eastAsia"/>
          <w:sz w:val="24"/>
          <w:szCs w:val="24"/>
        </w:rPr>
        <w:t>important</w:t>
      </w:r>
      <w:r w:rsidR="003E3CFB">
        <w:rPr>
          <w:rFonts w:ascii="Times New Roman" w:hAnsi="Times New Roman" w:cs="Times New Roman"/>
          <w:sz w:val="24"/>
          <w:szCs w:val="24"/>
        </w:rPr>
        <w:t xml:space="preserve"> roles in proof construction</w:t>
      </w:r>
      <w:r w:rsidR="00AF6EE4">
        <w:rPr>
          <w:rFonts w:ascii="Times New Roman" w:hAnsi="Times New Roman" w:cs="Times New Roman"/>
          <w:sz w:val="24"/>
          <w:szCs w:val="24"/>
        </w:rPr>
        <w:t>:</w:t>
      </w:r>
      <w:r w:rsidR="00AF6EE4">
        <w:rPr>
          <w:rFonts w:ascii="Times New Roman" w:hAnsi="Times New Roman" w:cs="Times New Roman" w:hint="eastAsia"/>
          <w:sz w:val="24"/>
          <w:szCs w:val="24"/>
        </w:rPr>
        <w:t xml:space="preserve"> </w:t>
      </w:r>
      <w:r w:rsidR="003E3CFB">
        <w:rPr>
          <w:rFonts w:ascii="Times New Roman" w:hAnsi="Times New Roman" w:cs="Times New Roman"/>
          <w:sz w:val="24"/>
          <w:szCs w:val="24"/>
        </w:rPr>
        <w:t>One is to make the goal of the proof clear</w:t>
      </w:r>
      <w:r w:rsidR="000B6E3F">
        <w:rPr>
          <w:rFonts w:ascii="Times New Roman" w:hAnsi="Times New Roman" w:cs="Times New Roman"/>
          <w:sz w:val="24"/>
          <w:szCs w:val="24"/>
        </w:rPr>
        <w:t>er</w:t>
      </w:r>
      <w:r w:rsidR="00AF6EE4">
        <w:rPr>
          <w:rFonts w:ascii="Times New Roman" w:hAnsi="Times New Roman" w:cs="Times New Roman" w:hint="eastAsia"/>
          <w:sz w:val="24"/>
          <w:szCs w:val="24"/>
        </w:rPr>
        <w:t xml:space="preserve">, which is achieved </w:t>
      </w:r>
      <w:r w:rsidR="009C7B22">
        <w:rPr>
          <w:rFonts w:ascii="Times New Roman" w:hAnsi="Times New Roman" w:cs="Times New Roman"/>
          <w:sz w:val="24"/>
          <w:szCs w:val="24"/>
        </w:rPr>
        <w:t xml:space="preserve">by </w:t>
      </w:r>
      <w:r w:rsidR="00964142">
        <w:rPr>
          <w:rFonts w:ascii="Times New Roman" w:hAnsi="Times New Roman" w:cs="Times New Roman"/>
          <w:sz w:val="24"/>
          <w:szCs w:val="24"/>
        </w:rPr>
        <w:t>noting</w:t>
      </w:r>
      <w:r w:rsidR="009C7B22">
        <w:rPr>
          <w:rFonts w:ascii="Times New Roman" w:hAnsi="Times New Roman" w:cs="Times New Roman"/>
          <w:sz w:val="24"/>
          <w:szCs w:val="24"/>
        </w:rPr>
        <w:t xml:space="preserve"> the conclusion of the given statement and translating it into </w:t>
      </w:r>
      <w:r w:rsidR="009C7B22" w:rsidRPr="00DD61BF">
        <w:rPr>
          <w:rFonts w:ascii="Times New Roman" w:hAnsi="Times New Roman" w:cs="Times New Roman"/>
          <w:i/>
          <w:sz w:val="24"/>
          <w:szCs w:val="24"/>
        </w:rPr>
        <w:t>mathematical language</w:t>
      </w:r>
      <w:r w:rsidR="009C7B22">
        <w:rPr>
          <w:rFonts w:ascii="Times New Roman" w:hAnsi="Times New Roman" w:cs="Times New Roman"/>
          <w:sz w:val="24"/>
          <w:szCs w:val="24"/>
        </w:rPr>
        <w:t xml:space="preserve">.  The other role is to </w:t>
      </w:r>
      <w:r w:rsidR="00964142">
        <w:rPr>
          <w:rFonts w:ascii="Times New Roman" w:hAnsi="Times New Roman" w:cs="Times New Roman"/>
          <w:sz w:val="24"/>
          <w:szCs w:val="24"/>
        </w:rPr>
        <w:t xml:space="preserve">derive and </w:t>
      </w:r>
      <w:r w:rsidR="009C7B22">
        <w:rPr>
          <w:rFonts w:ascii="Times New Roman" w:hAnsi="Times New Roman" w:cs="Times New Roman"/>
          <w:sz w:val="24"/>
          <w:szCs w:val="24"/>
        </w:rPr>
        <w:t xml:space="preserve">set a variable as </w:t>
      </w:r>
      <w:r w:rsidR="0019389B">
        <w:rPr>
          <w:rFonts w:ascii="Times New Roman" w:hAnsi="Times New Roman" w:cs="Times New Roman" w:hint="eastAsia"/>
          <w:sz w:val="24"/>
          <w:szCs w:val="24"/>
        </w:rPr>
        <w:t>the</w:t>
      </w:r>
      <w:r w:rsidR="009C7B22">
        <w:rPr>
          <w:rFonts w:ascii="Times New Roman" w:hAnsi="Times New Roman" w:cs="Times New Roman"/>
          <w:sz w:val="24"/>
          <w:szCs w:val="24"/>
        </w:rPr>
        <w:t xml:space="preserve"> start of </w:t>
      </w:r>
      <w:r w:rsidR="00964142">
        <w:rPr>
          <w:rFonts w:ascii="Times New Roman" w:hAnsi="Times New Roman" w:cs="Times New Roman"/>
          <w:sz w:val="24"/>
          <w:szCs w:val="24"/>
        </w:rPr>
        <w:t xml:space="preserve">a </w:t>
      </w:r>
      <w:r w:rsidR="0019389B">
        <w:rPr>
          <w:rFonts w:ascii="Times New Roman" w:hAnsi="Times New Roman" w:cs="Times New Roman" w:hint="eastAsia"/>
          <w:sz w:val="24"/>
          <w:szCs w:val="24"/>
        </w:rPr>
        <w:t>proof</w:t>
      </w:r>
      <w:r w:rsidR="009C7B22">
        <w:rPr>
          <w:rFonts w:ascii="Times New Roman" w:hAnsi="Times New Roman" w:cs="Times New Roman"/>
          <w:sz w:val="24"/>
          <w:szCs w:val="24"/>
        </w:rPr>
        <w:t xml:space="preserve">.  </w:t>
      </w:r>
      <w:r w:rsidR="007E3AEE">
        <w:rPr>
          <w:rFonts w:ascii="Times New Roman" w:hAnsi="Times New Roman" w:cs="Times New Roman"/>
          <w:sz w:val="24"/>
          <w:szCs w:val="24"/>
        </w:rPr>
        <w:t>A</w:t>
      </w:r>
      <w:r w:rsidR="003E3DC7">
        <w:rPr>
          <w:rFonts w:ascii="Times New Roman" w:hAnsi="Times New Roman" w:cs="Times New Roman"/>
          <w:sz w:val="24"/>
          <w:szCs w:val="24"/>
        </w:rPr>
        <w:t xml:space="preserve"> starting variable is the key variable </w:t>
      </w:r>
      <w:r w:rsidR="00E20EB5">
        <w:rPr>
          <w:rFonts w:ascii="Times New Roman" w:hAnsi="Times New Roman" w:cs="Times New Roman"/>
          <w:sz w:val="24"/>
          <w:szCs w:val="24"/>
        </w:rPr>
        <w:t xml:space="preserve">with which </w:t>
      </w:r>
      <w:r w:rsidR="0019389B">
        <w:rPr>
          <w:rFonts w:ascii="Times New Roman" w:hAnsi="Times New Roman" w:cs="Times New Roman" w:hint="eastAsia"/>
          <w:sz w:val="24"/>
          <w:szCs w:val="24"/>
        </w:rPr>
        <w:t>students</w:t>
      </w:r>
      <w:r w:rsidR="007E3AEE">
        <w:rPr>
          <w:rFonts w:ascii="Times New Roman" w:hAnsi="Times New Roman" w:cs="Times New Roman"/>
          <w:sz w:val="24"/>
          <w:szCs w:val="24"/>
        </w:rPr>
        <w:t xml:space="preserve"> </w:t>
      </w:r>
      <w:r w:rsidR="005F5399">
        <w:rPr>
          <w:rFonts w:ascii="Times New Roman" w:hAnsi="Times New Roman" w:cs="Times New Roman"/>
          <w:sz w:val="24"/>
          <w:szCs w:val="24"/>
        </w:rPr>
        <w:t xml:space="preserve">open </w:t>
      </w:r>
      <w:r w:rsidR="00E20EB5" w:rsidRPr="00E20EB5">
        <w:rPr>
          <w:rFonts w:ascii="Times New Roman" w:hAnsi="Times New Roman" w:cs="Times New Roman"/>
          <w:i/>
          <w:sz w:val="24"/>
          <w:szCs w:val="24"/>
        </w:rPr>
        <w:t>the body construction stage</w:t>
      </w:r>
      <w:r w:rsidR="005F5399">
        <w:rPr>
          <w:rFonts w:ascii="Times New Roman" w:hAnsi="Times New Roman" w:cs="Times New Roman"/>
          <w:sz w:val="24"/>
          <w:szCs w:val="24"/>
        </w:rPr>
        <w:t xml:space="preserve">.  </w:t>
      </w:r>
      <w:r w:rsidR="0019389B">
        <w:rPr>
          <w:rFonts w:ascii="Times New Roman" w:hAnsi="Times New Roman" w:cs="Times New Roman" w:hint="eastAsia"/>
          <w:sz w:val="24"/>
          <w:szCs w:val="24"/>
        </w:rPr>
        <w:t>A starting variable is</w:t>
      </w:r>
      <w:r w:rsidR="009D35E6">
        <w:rPr>
          <w:rFonts w:ascii="Times New Roman" w:hAnsi="Times New Roman" w:cs="Times New Roman" w:hint="eastAsia"/>
          <w:sz w:val="24"/>
          <w:szCs w:val="24"/>
        </w:rPr>
        <w:t xml:space="preserve"> found in </w:t>
      </w:r>
      <w:r w:rsidR="009D35E6" w:rsidRPr="009D35E6">
        <w:rPr>
          <w:rFonts w:ascii="Times New Roman" w:hAnsi="Times New Roman" w:cs="Times New Roman" w:hint="eastAsia"/>
          <w:i/>
          <w:sz w:val="24"/>
          <w:szCs w:val="24"/>
        </w:rPr>
        <w:t>the ignition phrase</w:t>
      </w:r>
      <w:r w:rsidR="009D35E6">
        <w:rPr>
          <w:rFonts w:ascii="Times New Roman" w:hAnsi="Times New Roman" w:cs="Times New Roman" w:hint="eastAsia"/>
          <w:sz w:val="24"/>
          <w:szCs w:val="24"/>
        </w:rPr>
        <w:t xml:space="preserve"> contained in </w:t>
      </w:r>
      <w:r w:rsidR="009D35E6" w:rsidRPr="009D35E6">
        <w:rPr>
          <w:rFonts w:ascii="Times New Roman" w:hAnsi="Times New Roman" w:cs="Times New Roman" w:hint="eastAsia"/>
          <w:i/>
          <w:sz w:val="24"/>
          <w:szCs w:val="24"/>
        </w:rPr>
        <w:t>the mathematical language</w:t>
      </w:r>
      <w:r w:rsidR="009D35E6">
        <w:rPr>
          <w:rFonts w:ascii="Times New Roman" w:hAnsi="Times New Roman" w:cs="Times New Roman" w:hint="eastAsia"/>
          <w:sz w:val="24"/>
          <w:szCs w:val="24"/>
        </w:rPr>
        <w:t xml:space="preserve"> for </w:t>
      </w:r>
      <w:r w:rsidR="009D35E6">
        <w:rPr>
          <w:rFonts w:ascii="Times New Roman" w:hAnsi="Times New Roman" w:cs="Times New Roman"/>
          <w:sz w:val="24"/>
          <w:szCs w:val="24"/>
        </w:rPr>
        <w:t>the</w:t>
      </w:r>
      <w:r w:rsidR="009D35E6">
        <w:rPr>
          <w:rFonts w:ascii="Times New Roman" w:hAnsi="Times New Roman" w:cs="Times New Roman" w:hint="eastAsia"/>
          <w:sz w:val="24"/>
          <w:szCs w:val="24"/>
        </w:rPr>
        <w:t xml:space="preserve"> conclusion of </w:t>
      </w:r>
      <w:r w:rsidR="009D35E6">
        <w:rPr>
          <w:rFonts w:ascii="Times New Roman" w:hAnsi="Times New Roman" w:cs="Times New Roman"/>
          <w:sz w:val="24"/>
          <w:szCs w:val="24"/>
        </w:rPr>
        <w:t>the</w:t>
      </w:r>
      <w:r w:rsidR="009D35E6">
        <w:rPr>
          <w:rFonts w:ascii="Times New Roman" w:hAnsi="Times New Roman" w:cs="Times New Roman" w:hint="eastAsia"/>
          <w:sz w:val="24"/>
          <w:szCs w:val="24"/>
        </w:rPr>
        <w:t xml:space="preserve"> given statement.</w:t>
      </w:r>
      <w:r w:rsidR="00A70A3B">
        <w:rPr>
          <w:rFonts w:ascii="Times New Roman" w:hAnsi="Times New Roman" w:cs="Times New Roman" w:hint="eastAsia"/>
          <w:sz w:val="24"/>
          <w:szCs w:val="24"/>
        </w:rPr>
        <w:t xml:space="preserve">  F</w:t>
      </w:r>
      <w:r w:rsidR="00A70A3B">
        <w:rPr>
          <w:rFonts w:ascii="Times New Roman" w:hAnsi="Times New Roman" w:cs="Times New Roman"/>
          <w:sz w:val="24"/>
          <w:szCs w:val="24"/>
        </w:rPr>
        <w:t>o</w:t>
      </w:r>
      <w:r w:rsidR="00A70A3B">
        <w:rPr>
          <w:rFonts w:ascii="Times New Roman" w:hAnsi="Times New Roman" w:cs="Times New Roman" w:hint="eastAsia"/>
          <w:sz w:val="24"/>
          <w:szCs w:val="24"/>
        </w:rPr>
        <w:t xml:space="preserve">r the </w:t>
      </w:r>
      <w:r w:rsidR="00A70A3B">
        <w:rPr>
          <w:rFonts w:ascii="Times New Roman" w:hAnsi="Times New Roman" w:cs="Times New Roman"/>
          <w:sz w:val="24"/>
          <w:szCs w:val="24"/>
        </w:rPr>
        <w:t>type</w:t>
      </w:r>
      <w:r w:rsidR="00A70A3B">
        <w:rPr>
          <w:rFonts w:ascii="Times New Roman" w:hAnsi="Times New Roman" w:cs="Times New Roman" w:hint="eastAsia"/>
          <w:sz w:val="24"/>
          <w:szCs w:val="24"/>
        </w:rPr>
        <w:t xml:space="preserve"> of proof in which students construct an object, they derive a starting variable from a hypothesis.   </w:t>
      </w:r>
    </w:p>
    <w:p w:rsidR="00E83AF3" w:rsidRDefault="00CA1F43" w:rsidP="007E528D">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There are </w:t>
      </w:r>
      <w:r w:rsidR="00786850">
        <w:rPr>
          <w:rFonts w:ascii="Times New Roman" w:hAnsi="Times New Roman" w:cs="Times New Roman" w:hint="eastAsia"/>
          <w:sz w:val="24"/>
          <w:szCs w:val="24"/>
        </w:rPr>
        <w:t>model steps</w:t>
      </w:r>
      <w:r>
        <w:rPr>
          <w:rFonts w:ascii="Times New Roman" w:hAnsi="Times New Roman" w:cs="Times New Roman"/>
          <w:sz w:val="24"/>
          <w:szCs w:val="24"/>
        </w:rPr>
        <w:t xml:space="preserve"> </w:t>
      </w:r>
      <w:r w:rsidR="00786850">
        <w:rPr>
          <w:rFonts w:ascii="Times New Roman" w:hAnsi="Times New Roman" w:cs="Times New Roman" w:hint="eastAsia"/>
          <w:sz w:val="24"/>
          <w:szCs w:val="24"/>
        </w:rPr>
        <w:t xml:space="preserve">for </w:t>
      </w:r>
      <w:r>
        <w:rPr>
          <w:rFonts w:ascii="Times New Roman" w:hAnsi="Times New Roman" w:cs="Times New Roman"/>
          <w:sz w:val="24"/>
          <w:szCs w:val="24"/>
        </w:rPr>
        <w:t xml:space="preserve">students </w:t>
      </w:r>
      <w:r w:rsidR="00786850">
        <w:rPr>
          <w:rFonts w:ascii="Times New Roman" w:hAnsi="Times New Roman" w:cs="Times New Roman" w:hint="eastAsia"/>
          <w:sz w:val="24"/>
          <w:szCs w:val="24"/>
        </w:rPr>
        <w:t>to</w:t>
      </w:r>
      <w:r w:rsidR="001C3552">
        <w:rPr>
          <w:rFonts w:ascii="Times New Roman" w:hAnsi="Times New Roman" w:cs="Times New Roman"/>
          <w:sz w:val="24"/>
          <w:szCs w:val="24"/>
        </w:rPr>
        <w:t xml:space="preserve"> </w:t>
      </w:r>
      <w:r w:rsidR="00770D5D">
        <w:rPr>
          <w:rFonts w:ascii="Times New Roman" w:hAnsi="Times New Roman" w:cs="Times New Roman"/>
          <w:sz w:val="24"/>
          <w:szCs w:val="24"/>
        </w:rPr>
        <w:t>take</w:t>
      </w:r>
      <w:r>
        <w:rPr>
          <w:rFonts w:ascii="Times New Roman" w:hAnsi="Times New Roman" w:cs="Times New Roman"/>
          <w:sz w:val="24"/>
          <w:szCs w:val="24"/>
        </w:rPr>
        <w:t xml:space="preserve"> in </w:t>
      </w:r>
      <w:r w:rsidRPr="006355EF">
        <w:rPr>
          <w:rFonts w:ascii="Times New Roman" w:hAnsi="Times New Roman" w:cs="Times New Roman"/>
          <w:i/>
          <w:sz w:val="24"/>
          <w:szCs w:val="24"/>
        </w:rPr>
        <w:t>the opening stage</w:t>
      </w:r>
      <w:r>
        <w:rPr>
          <w:rFonts w:ascii="Times New Roman" w:hAnsi="Times New Roman" w:cs="Times New Roman"/>
          <w:sz w:val="24"/>
          <w:szCs w:val="24"/>
        </w:rPr>
        <w:t xml:space="preserve">.  </w:t>
      </w:r>
      <w:r w:rsidR="00490D30">
        <w:rPr>
          <w:rFonts w:ascii="Times New Roman" w:hAnsi="Times New Roman" w:cs="Times New Roman" w:hint="eastAsia"/>
          <w:sz w:val="24"/>
          <w:szCs w:val="24"/>
        </w:rPr>
        <w:t>F</w:t>
      </w:r>
      <w:r w:rsidR="00490D30">
        <w:rPr>
          <w:rFonts w:ascii="Times New Roman" w:hAnsi="Times New Roman" w:cs="Times New Roman"/>
          <w:sz w:val="24"/>
          <w:szCs w:val="24"/>
        </w:rPr>
        <w:t>o</w:t>
      </w:r>
      <w:r w:rsidR="00490D30">
        <w:rPr>
          <w:rFonts w:ascii="Times New Roman" w:hAnsi="Times New Roman" w:cs="Times New Roman" w:hint="eastAsia"/>
          <w:sz w:val="24"/>
          <w:szCs w:val="24"/>
        </w:rPr>
        <w:t>r example, s</w:t>
      </w:r>
      <w:r w:rsidR="00F63A96">
        <w:rPr>
          <w:rFonts w:ascii="Times New Roman" w:hAnsi="Times New Roman" w:cs="Times New Roman"/>
          <w:sz w:val="24"/>
          <w:szCs w:val="24"/>
        </w:rPr>
        <w:t xml:space="preserve">tudents </w:t>
      </w:r>
      <w:r w:rsidR="00462BDB">
        <w:rPr>
          <w:rFonts w:ascii="Times New Roman" w:hAnsi="Times New Roman" w:cs="Times New Roman" w:hint="eastAsia"/>
          <w:sz w:val="24"/>
          <w:szCs w:val="24"/>
        </w:rPr>
        <w:t>may</w:t>
      </w:r>
      <w:r w:rsidR="00490D30">
        <w:rPr>
          <w:rFonts w:ascii="Times New Roman" w:hAnsi="Times New Roman" w:cs="Times New Roman" w:hint="eastAsia"/>
          <w:sz w:val="24"/>
          <w:szCs w:val="24"/>
        </w:rPr>
        <w:t xml:space="preserve"> </w:t>
      </w:r>
      <w:r w:rsidR="009C3E69">
        <w:rPr>
          <w:rFonts w:ascii="Times New Roman" w:hAnsi="Times New Roman" w:cs="Times New Roman" w:hint="eastAsia"/>
          <w:sz w:val="24"/>
          <w:szCs w:val="24"/>
        </w:rPr>
        <w:t xml:space="preserve">(1) </w:t>
      </w:r>
      <w:r w:rsidR="00690866">
        <w:rPr>
          <w:rFonts w:ascii="Times New Roman" w:hAnsi="Times New Roman" w:cs="Times New Roman"/>
          <w:sz w:val="24"/>
          <w:szCs w:val="24"/>
        </w:rPr>
        <w:t>pay attention to the conclusion of the given statement</w:t>
      </w:r>
      <w:r w:rsidR="00554000">
        <w:rPr>
          <w:rFonts w:ascii="Times New Roman" w:hAnsi="Times New Roman" w:cs="Times New Roman" w:hint="eastAsia"/>
          <w:sz w:val="24"/>
          <w:szCs w:val="24"/>
        </w:rPr>
        <w:t xml:space="preserve">, </w:t>
      </w:r>
      <w:r w:rsidR="003E3CFB">
        <w:rPr>
          <w:rFonts w:ascii="Times New Roman" w:hAnsi="Times New Roman" w:cs="Times New Roman"/>
          <w:sz w:val="24"/>
          <w:szCs w:val="24"/>
        </w:rPr>
        <w:t xml:space="preserve">(2) </w:t>
      </w:r>
      <w:r w:rsidR="00DF3961" w:rsidRPr="004D4934">
        <w:rPr>
          <w:rFonts w:ascii="Times New Roman" w:hAnsi="Times New Roman" w:cs="Times New Roman"/>
          <w:sz w:val="24"/>
          <w:szCs w:val="24"/>
        </w:rPr>
        <w:t>translat</w:t>
      </w:r>
      <w:r w:rsidR="00F63A96">
        <w:rPr>
          <w:rFonts w:ascii="Times New Roman" w:hAnsi="Times New Roman" w:cs="Times New Roman"/>
          <w:sz w:val="24"/>
          <w:szCs w:val="24"/>
        </w:rPr>
        <w:t>e</w:t>
      </w:r>
      <w:r w:rsidR="00DF3961" w:rsidRPr="004D4934">
        <w:rPr>
          <w:rFonts w:ascii="Times New Roman" w:hAnsi="Times New Roman" w:cs="Times New Roman"/>
          <w:sz w:val="24"/>
          <w:szCs w:val="24"/>
        </w:rPr>
        <w:t xml:space="preserve"> </w:t>
      </w:r>
      <w:r w:rsidR="005A3AC3">
        <w:rPr>
          <w:rFonts w:ascii="Times New Roman" w:hAnsi="Times New Roman" w:cs="Times New Roman" w:hint="eastAsia"/>
          <w:sz w:val="24"/>
          <w:szCs w:val="24"/>
        </w:rPr>
        <w:t>it</w:t>
      </w:r>
      <w:r w:rsidR="00DF3961" w:rsidRPr="004D4934">
        <w:rPr>
          <w:rFonts w:ascii="Times New Roman" w:hAnsi="Times New Roman" w:cs="Times New Roman"/>
          <w:sz w:val="24"/>
          <w:szCs w:val="24"/>
        </w:rPr>
        <w:t xml:space="preserve"> </w:t>
      </w:r>
      <w:r w:rsidR="00690866">
        <w:rPr>
          <w:rFonts w:ascii="Times New Roman" w:hAnsi="Times New Roman" w:cs="Times New Roman"/>
          <w:sz w:val="24"/>
          <w:szCs w:val="24"/>
        </w:rPr>
        <w:t xml:space="preserve">into </w:t>
      </w:r>
      <w:r w:rsidR="00690866" w:rsidRPr="00554000">
        <w:rPr>
          <w:rFonts w:ascii="Times New Roman" w:hAnsi="Times New Roman" w:cs="Times New Roman"/>
          <w:i/>
          <w:sz w:val="24"/>
          <w:szCs w:val="24"/>
        </w:rPr>
        <w:t>mathematical language</w:t>
      </w:r>
      <w:r w:rsidR="009B5BAD">
        <w:rPr>
          <w:rFonts w:ascii="Times New Roman" w:hAnsi="Times New Roman" w:cs="Times New Roman"/>
          <w:sz w:val="24"/>
          <w:szCs w:val="24"/>
        </w:rPr>
        <w:t xml:space="preserve">, </w:t>
      </w:r>
      <w:r w:rsidR="003E3CFB">
        <w:rPr>
          <w:rFonts w:ascii="Times New Roman" w:hAnsi="Times New Roman" w:cs="Times New Roman"/>
          <w:sz w:val="24"/>
          <w:szCs w:val="24"/>
        </w:rPr>
        <w:t xml:space="preserve">(3) </w:t>
      </w:r>
      <w:r w:rsidR="009B5BAD">
        <w:rPr>
          <w:rFonts w:ascii="Times New Roman" w:hAnsi="Times New Roman" w:cs="Times New Roman"/>
          <w:sz w:val="24"/>
          <w:szCs w:val="24"/>
        </w:rPr>
        <w:t>find a variable</w:t>
      </w:r>
      <w:r w:rsidR="00554000">
        <w:rPr>
          <w:rFonts w:ascii="Times New Roman" w:hAnsi="Times New Roman" w:cs="Times New Roman" w:hint="eastAsia"/>
          <w:sz w:val="24"/>
          <w:szCs w:val="24"/>
        </w:rPr>
        <w:t xml:space="preserve"> to be set as</w:t>
      </w:r>
      <w:r w:rsidR="00554000">
        <w:rPr>
          <w:rFonts w:ascii="Times New Roman" w:hAnsi="Times New Roman" w:cs="Times New Roman"/>
          <w:sz w:val="24"/>
          <w:szCs w:val="24"/>
        </w:rPr>
        <w:t xml:space="preserve"> a start of a proving argument</w:t>
      </w:r>
      <w:r w:rsidR="009B5BAD">
        <w:rPr>
          <w:rFonts w:ascii="Times New Roman" w:hAnsi="Times New Roman" w:cs="Times New Roman"/>
          <w:sz w:val="24"/>
          <w:szCs w:val="24"/>
        </w:rPr>
        <w:t xml:space="preserve"> in </w:t>
      </w:r>
      <w:r w:rsidR="003E3CFB" w:rsidRPr="00554000">
        <w:rPr>
          <w:rFonts w:ascii="Times New Roman" w:hAnsi="Times New Roman" w:cs="Times New Roman"/>
          <w:i/>
          <w:sz w:val="24"/>
          <w:szCs w:val="24"/>
        </w:rPr>
        <w:t>the mathematical language</w:t>
      </w:r>
      <w:r w:rsidR="00554000">
        <w:rPr>
          <w:rFonts w:ascii="Times New Roman" w:hAnsi="Times New Roman" w:cs="Times New Roman" w:hint="eastAsia"/>
          <w:sz w:val="24"/>
          <w:szCs w:val="24"/>
        </w:rPr>
        <w:t>, usually, for the conclusion of the given statement</w:t>
      </w:r>
      <w:r w:rsidR="00480ABA">
        <w:rPr>
          <w:rFonts w:ascii="Times New Roman" w:hAnsi="Times New Roman" w:cs="Times New Roman" w:hint="eastAsia"/>
          <w:sz w:val="24"/>
          <w:szCs w:val="24"/>
        </w:rPr>
        <w:t>,</w:t>
      </w:r>
      <w:r w:rsidR="009B5BAD">
        <w:rPr>
          <w:rFonts w:ascii="Times New Roman" w:hAnsi="Times New Roman" w:cs="Times New Roman"/>
          <w:sz w:val="24"/>
          <w:szCs w:val="24"/>
        </w:rPr>
        <w:t xml:space="preserve"> </w:t>
      </w:r>
      <w:r w:rsidR="003E3CFB">
        <w:rPr>
          <w:rFonts w:ascii="Times New Roman" w:hAnsi="Times New Roman" w:cs="Times New Roman"/>
          <w:sz w:val="24"/>
          <w:szCs w:val="24"/>
        </w:rPr>
        <w:t xml:space="preserve"> (4) </w:t>
      </w:r>
      <w:r w:rsidR="00554000">
        <w:rPr>
          <w:rFonts w:ascii="Times New Roman" w:hAnsi="Times New Roman" w:cs="Times New Roman" w:hint="eastAsia"/>
          <w:sz w:val="24"/>
          <w:szCs w:val="24"/>
        </w:rPr>
        <w:t>set</w:t>
      </w:r>
      <w:r w:rsidR="00554000">
        <w:rPr>
          <w:rFonts w:ascii="Times New Roman" w:hAnsi="Times New Roman" w:cs="Times New Roman"/>
          <w:sz w:val="24"/>
          <w:szCs w:val="24"/>
        </w:rPr>
        <w:t xml:space="preserve"> </w:t>
      </w:r>
      <w:r w:rsidR="00462BDB">
        <w:rPr>
          <w:rFonts w:ascii="Times New Roman" w:hAnsi="Times New Roman" w:cs="Times New Roman" w:hint="eastAsia"/>
          <w:sz w:val="24"/>
          <w:szCs w:val="24"/>
        </w:rPr>
        <w:t>a starting</w:t>
      </w:r>
      <w:r w:rsidR="001B5C8B">
        <w:rPr>
          <w:rFonts w:ascii="Times New Roman" w:hAnsi="Times New Roman" w:cs="Times New Roman"/>
          <w:sz w:val="24"/>
          <w:szCs w:val="24"/>
        </w:rPr>
        <w:t xml:space="preserve"> </w:t>
      </w:r>
      <w:r w:rsidR="00554000">
        <w:rPr>
          <w:rFonts w:ascii="Times New Roman" w:hAnsi="Times New Roman" w:cs="Times New Roman"/>
          <w:sz w:val="24"/>
          <w:szCs w:val="24"/>
        </w:rPr>
        <w:t>variable</w:t>
      </w:r>
      <w:r w:rsidR="001B5C8B">
        <w:rPr>
          <w:rFonts w:ascii="Times New Roman" w:hAnsi="Times New Roman" w:cs="Times New Roman"/>
          <w:sz w:val="24"/>
          <w:szCs w:val="24"/>
        </w:rPr>
        <w:t xml:space="preserve"> </w:t>
      </w:r>
      <w:r w:rsidR="00462BDB">
        <w:rPr>
          <w:rFonts w:ascii="Times New Roman" w:hAnsi="Times New Roman" w:cs="Times New Roman" w:hint="eastAsia"/>
          <w:sz w:val="24"/>
          <w:szCs w:val="24"/>
        </w:rPr>
        <w:t xml:space="preserve">for </w:t>
      </w:r>
      <w:r w:rsidR="00BC3718">
        <w:rPr>
          <w:rFonts w:ascii="Times New Roman" w:hAnsi="Times New Roman" w:cs="Times New Roman"/>
          <w:sz w:val="24"/>
          <w:szCs w:val="24"/>
        </w:rPr>
        <w:t>developing</w:t>
      </w:r>
      <w:r w:rsidR="00462BDB">
        <w:rPr>
          <w:rFonts w:ascii="Times New Roman" w:hAnsi="Times New Roman" w:cs="Times New Roman" w:hint="eastAsia"/>
          <w:sz w:val="24"/>
          <w:szCs w:val="24"/>
        </w:rPr>
        <w:t xml:space="preserve"> </w:t>
      </w:r>
      <w:r w:rsidR="001B5C8B" w:rsidRPr="001B5C8B">
        <w:rPr>
          <w:rFonts w:ascii="Times New Roman" w:hAnsi="Times New Roman" w:cs="Times New Roman"/>
          <w:i/>
          <w:sz w:val="24"/>
          <w:szCs w:val="24"/>
        </w:rPr>
        <w:t>the body construction stage</w:t>
      </w:r>
      <w:r w:rsidR="00554000">
        <w:rPr>
          <w:rFonts w:ascii="Times New Roman" w:hAnsi="Times New Roman" w:cs="Times New Roman"/>
          <w:sz w:val="24"/>
          <w:szCs w:val="24"/>
        </w:rPr>
        <w:t xml:space="preserve">, </w:t>
      </w:r>
      <w:r w:rsidR="00554000">
        <w:rPr>
          <w:rFonts w:ascii="Times New Roman" w:hAnsi="Times New Roman" w:cs="Times New Roman" w:hint="eastAsia"/>
          <w:sz w:val="24"/>
          <w:szCs w:val="24"/>
        </w:rPr>
        <w:t xml:space="preserve">(5) </w:t>
      </w:r>
      <w:r w:rsidR="00F63493">
        <w:rPr>
          <w:rFonts w:ascii="Times New Roman" w:hAnsi="Times New Roman" w:cs="Times New Roman"/>
          <w:sz w:val="24"/>
          <w:szCs w:val="24"/>
        </w:rPr>
        <w:t xml:space="preserve">make sure of </w:t>
      </w:r>
      <w:r w:rsidR="00462BDB">
        <w:rPr>
          <w:rFonts w:ascii="Times New Roman" w:hAnsi="Times New Roman" w:cs="Times New Roman" w:hint="eastAsia"/>
          <w:sz w:val="24"/>
          <w:szCs w:val="24"/>
        </w:rPr>
        <w:t xml:space="preserve">the </w:t>
      </w:r>
      <w:r w:rsidR="003E3CFB">
        <w:rPr>
          <w:rFonts w:ascii="Times New Roman" w:hAnsi="Times New Roman" w:cs="Times New Roman"/>
          <w:sz w:val="24"/>
          <w:szCs w:val="24"/>
        </w:rPr>
        <w:t>hypothes</w:t>
      </w:r>
      <w:r w:rsidR="00462BDB">
        <w:rPr>
          <w:rFonts w:ascii="Times New Roman" w:hAnsi="Times New Roman" w:cs="Times New Roman" w:hint="eastAsia"/>
          <w:sz w:val="24"/>
          <w:szCs w:val="24"/>
        </w:rPr>
        <w:t>e</w:t>
      </w:r>
      <w:r w:rsidR="003E3CFB">
        <w:rPr>
          <w:rFonts w:ascii="Times New Roman" w:hAnsi="Times New Roman" w:cs="Times New Roman"/>
          <w:sz w:val="24"/>
          <w:szCs w:val="24"/>
        </w:rPr>
        <w:t>s</w:t>
      </w:r>
      <w:r w:rsidR="00554000">
        <w:rPr>
          <w:rFonts w:ascii="Times New Roman" w:hAnsi="Times New Roman" w:cs="Times New Roman" w:hint="eastAsia"/>
          <w:sz w:val="24"/>
          <w:szCs w:val="24"/>
        </w:rPr>
        <w:t xml:space="preserve"> of the given statement</w:t>
      </w:r>
      <w:r w:rsidR="003E3CFB">
        <w:rPr>
          <w:rFonts w:ascii="Times New Roman" w:hAnsi="Times New Roman" w:cs="Times New Roman"/>
          <w:sz w:val="24"/>
          <w:szCs w:val="24"/>
        </w:rPr>
        <w:t xml:space="preserve">, </w:t>
      </w:r>
      <w:r w:rsidR="00554000">
        <w:rPr>
          <w:rFonts w:ascii="Times New Roman" w:hAnsi="Times New Roman" w:cs="Times New Roman" w:hint="eastAsia"/>
          <w:sz w:val="24"/>
          <w:szCs w:val="24"/>
        </w:rPr>
        <w:t xml:space="preserve">and </w:t>
      </w:r>
      <w:r w:rsidR="003E3CFB">
        <w:rPr>
          <w:rFonts w:ascii="Times New Roman" w:hAnsi="Times New Roman" w:cs="Times New Roman"/>
          <w:sz w:val="24"/>
          <w:szCs w:val="24"/>
        </w:rPr>
        <w:t>(</w:t>
      </w:r>
      <w:r w:rsidR="00554000">
        <w:rPr>
          <w:rFonts w:ascii="Times New Roman" w:hAnsi="Times New Roman" w:cs="Times New Roman" w:hint="eastAsia"/>
          <w:sz w:val="24"/>
          <w:szCs w:val="24"/>
        </w:rPr>
        <w:t>6</w:t>
      </w:r>
      <w:r w:rsidR="003E3CFB">
        <w:rPr>
          <w:rFonts w:ascii="Times New Roman" w:hAnsi="Times New Roman" w:cs="Times New Roman"/>
          <w:sz w:val="24"/>
          <w:szCs w:val="24"/>
        </w:rPr>
        <w:t xml:space="preserve">) translate </w:t>
      </w:r>
      <w:r w:rsidR="00462BDB">
        <w:rPr>
          <w:rFonts w:ascii="Times New Roman" w:hAnsi="Times New Roman" w:cs="Times New Roman" w:hint="eastAsia"/>
          <w:sz w:val="24"/>
          <w:szCs w:val="24"/>
        </w:rPr>
        <w:t>them</w:t>
      </w:r>
      <w:r w:rsidR="003E3CFB">
        <w:rPr>
          <w:rFonts w:ascii="Times New Roman" w:hAnsi="Times New Roman" w:cs="Times New Roman"/>
          <w:sz w:val="24"/>
          <w:szCs w:val="24"/>
        </w:rPr>
        <w:t xml:space="preserve"> into </w:t>
      </w:r>
      <w:r w:rsidR="003E3CFB" w:rsidRPr="00554000">
        <w:rPr>
          <w:rFonts w:ascii="Times New Roman" w:hAnsi="Times New Roman" w:cs="Times New Roman"/>
          <w:i/>
          <w:sz w:val="24"/>
          <w:szCs w:val="24"/>
        </w:rPr>
        <w:t>mathematical language</w:t>
      </w:r>
      <w:r w:rsidR="00554000">
        <w:rPr>
          <w:rFonts w:ascii="Times New Roman" w:hAnsi="Times New Roman" w:cs="Times New Roman" w:hint="eastAsia"/>
          <w:sz w:val="24"/>
          <w:szCs w:val="24"/>
        </w:rPr>
        <w:t xml:space="preserve"> if necessary.</w:t>
      </w:r>
      <w:r w:rsidR="007E528D">
        <w:rPr>
          <w:rFonts w:ascii="Times New Roman" w:hAnsi="Times New Roman" w:cs="Times New Roman" w:hint="eastAsia"/>
          <w:sz w:val="24"/>
          <w:szCs w:val="24"/>
        </w:rPr>
        <w:t xml:space="preserve">  </w:t>
      </w:r>
      <w:r w:rsidR="00AF6EE4">
        <w:rPr>
          <w:rFonts w:ascii="Times New Roman" w:hAnsi="Times New Roman" w:cs="Times New Roman" w:hint="eastAsia"/>
          <w:sz w:val="24"/>
          <w:szCs w:val="24"/>
        </w:rPr>
        <w:t xml:space="preserve">The steps </w:t>
      </w:r>
      <w:r w:rsidR="00A71337">
        <w:rPr>
          <w:rFonts w:ascii="Times New Roman" w:hAnsi="Times New Roman" w:cs="Times New Roman"/>
          <w:sz w:val="24"/>
          <w:szCs w:val="24"/>
        </w:rPr>
        <w:t xml:space="preserve">(1) and (2) are the operations for making the goal of the proof clear.  </w:t>
      </w:r>
      <w:r w:rsidR="00AF6EE4">
        <w:rPr>
          <w:rFonts w:ascii="Times New Roman" w:hAnsi="Times New Roman" w:cs="Times New Roman" w:hint="eastAsia"/>
          <w:sz w:val="24"/>
          <w:szCs w:val="24"/>
        </w:rPr>
        <w:t xml:space="preserve">The steps </w:t>
      </w:r>
      <w:r w:rsidR="00A71337">
        <w:rPr>
          <w:rFonts w:ascii="Times New Roman" w:hAnsi="Times New Roman" w:cs="Times New Roman"/>
          <w:sz w:val="24"/>
          <w:szCs w:val="24"/>
        </w:rPr>
        <w:t xml:space="preserve">(3) and (4) are the operations for setting a </w:t>
      </w:r>
      <w:r w:rsidR="00B47E12">
        <w:rPr>
          <w:rFonts w:ascii="Times New Roman" w:hAnsi="Times New Roman" w:cs="Times New Roman" w:hint="eastAsia"/>
          <w:sz w:val="24"/>
          <w:szCs w:val="24"/>
        </w:rPr>
        <w:t xml:space="preserve">starting </w:t>
      </w:r>
      <w:r w:rsidR="00A71337">
        <w:rPr>
          <w:rFonts w:ascii="Times New Roman" w:hAnsi="Times New Roman" w:cs="Times New Roman"/>
          <w:sz w:val="24"/>
          <w:szCs w:val="24"/>
        </w:rPr>
        <w:t xml:space="preserve">variable.  Although it is </w:t>
      </w:r>
      <w:r w:rsidR="00CE278E">
        <w:rPr>
          <w:rFonts w:ascii="Times New Roman" w:hAnsi="Times New Roman" w:cs="Times New Roman" w:hint="eastAsia"/>
          <w:sz w:val="24"/>
          <w:szCs w:val="24"/>
        </w:rPr>
        <w:t>minor</w:t>
      </w:r>
      <w:r w:rsidR="00A71337">
        <w:rPr>
          <w:rFonts w:ascii="Times New Roman" w:hAnsi="Times New Roman" w:cs="Times New Roman"/>
          <w:sz w:val="24"/>
          <w:szCs w:val="24"/>
        </w:rPr>
        <w:t xml:space="preserve">, </w:t>
      </w:r>
      <w:r w:rsidR="00C13FC0">
        <w:rPr>
          <w:rFonts w:ascii="Times New Roman" w:hAnsi="Times New Roman" w:cs="Times New Roman" w:hint="eastAsia"/>
          <w:sz w:val="24"/>
          <w:szCs w:val="24"/>
        </w:rPr>
        <w:t xml:space="preserve">there is a type of proof </w:t>
      </w:r>
      <w:r w:rsidR="00786850">
        <w:rPr>
          <w:rFonts w:ascii="Times New Roman" w:hAnsi="Times New Roman" w:cs="Times New Roman" w:hint="eastAsia"/>
          <w:sz w:val="24"/>
          <w:szCs w:val="24"/>
        </w:rPr>
        <w:t>in</w:t>
      </w:r>
      <w:r w:rsidR="00C13FC0">
        <w:rPr>
          <w:rFonts w:ascii="Times New Roman" w:hAnsi="Times New Roman" w:cs="Times New Roman" w:hint="eastAsia"/>
          <w:sz w:val="24"/>
          <w:szCs w:val="24"/>
        </w:rPr>
        <w:t xml:space="preserve"> which students need to derive a starting variable from a hypothesis of the g</w:t>
      </w:r>
      <w:r w:rsidR="003D1721">
        <w:rPr>
          <w:rFonts w:ascii="Times New Roman" w:hAnsi="Times New Roman" w:cs="Times New Roman" w:hint="eastAsia"/>
          <w:sz w:val="24"/>
          <w:szCs w:val="24"/>
        </w:rPr>
        <w:t xml:space="preserve">iven statement.  In that case, the step </w:t>
      </w:r>
      <w:r w:rsidR="00A71337">
        <w:rPr>
          <w:rFonts w:ascii="Times New Roman" w:hAnsi="Times New Roman" w:cs="Times New Roman"/>
          <w:sz w:val="24"/>
          <w:szCs w:val="24"/>
        </w:rPr>
        <w:t xml:space="preserve">(6) can be the operation for setting a </w:t>
      </w:r>
      <w:r w:rsidR="00F63493">
        <w:rPr>
          <w:rFonts w:ascii="Times New Roman" w:hAnsi="Times New Roman" w:cs="Times New Roman" w:hint="eastAsia"/>
          <w:sz w:val="24"/>
          <w:szCs w:val="24"/>
        </w:rPr>
        <w:t xml:space="preserve">starting </w:t>
      </w:r>
      <w:r w:rsidR="00A71337">
        <w:rPr>
          <w:rFonts w:ascii="Times New Roman" w:hAnsi="Times New Roman" w:cs="Times New Roman"/>
          <w:sz w:val="24"/>
          <w:szCs w:val="24"/>
        </w:rPr>
        <w:t xml:space="preserve">variable. </w:t>
      </w:r>
      <w:r w:rsidR="00F63493">
        <w:rPr>
          <w:rFonts w:ascii="Times New Roman" w:hAnsi="Times New Roman" w:cs="Times New Roman" w:hint="eastAsia"/>
          <w:sz w:val="24"/>
          <w:szCs w:val="24"/>
        </w:rPr>
        <w:t xml:space="preserve"> </w:t>
      </w:r>
      <w:r w:rsidR="00480ABA">
        <w:rPr>
          <w:rFonts w:ascii="Times New Roman" w:hAnsi="Times New Roman" w:cs="Times New Roman" w:hint="eastAsia"/>
          <w:sz w:val="24"/>
          <w:szCs w:val="24"/>
        </w:rPr>
        <w:t>For</w:t>
      </w:r>
      <w:r w:rsidR="00F63493">
        <w:rPr>
          <w:rFonts w:ascii="Times New Roman" w:hAnsi="Times New Roman" w:cs="Times New Roman" w:hint="eastAsia"/>
          <w:sz w:val="24"/>
          <w:szCs w:val="24"/>
        </w:rPr>
        <w:t xml:space="preserve"> another </w:t>
      </w:r>
      <w:r w:rsidR="0087027A">
        <w:rPr>
          <w:rFonts w:ascii="Times New Roman" w:hAnsi="Times New Roman" w:cs="Times New Roman" w:hint="eastAsia"/>
          <w:sz w:val="24"/>
          <w:szCs w:val="24"/>
        </w:rPr>
        <w:t xml:space="preserve">minor </w:t>
      </w:r>
      <w:r w:rsidR="00480ABA">
        <w:rPr>
          <w:rFonts w:ascii="Times New Roman" w:hAnsi="Times New Roman" w:cs="Times New Roman" w:hint="eastAsia"/>
          <w:sz w:val="24"/>
          <w:szCs w:val="24"/>
        </w:rPr>
        <w:t>type of proof</w:t>
      </w:r>
      <w:r w:rsidR="00F63493">
        <w:rPr>
          <w:rFonts w:ascii="Times New Roman" w:hAnsi="Times New Roman" w:cs="Times New Roman" w:hint="eastAsia"/>
          <w:sz w:val="24"/>
          <w:szCs w:val="24"/>
        </w:rPr>
        <w:t xml:space="preserve">, students do not have to </w:t>
      </w:r>
      <w:r w:rsidR="00480ABA">
        <w:rPr>
          <w:rFonts w:ascii="Times New Roman" w:hAnsi="Times New Roman" w:cs="Times New Roman" w:hint="eastAsia"/>
          <w:sz w:val="24"/>
          <w:szCs w:val="24"/>
        </w:rPr>
        <w:t>derive</w:t>
      </w:r>
      <w:r w:rsidR="00F63493">
        <w:rPr>
          <w:rFonts w:ascii="Times New Roman" w:hAnsi="Times New Roman" w:cs="Times New Roman" w:hint="eastAsia"/>
          <w:sz w:val="24"/>
          <w:szCs w:val="24"/>
        </w:rPr>
        <w:t xml:space="preserve"> a starting variable </w:t>
      </w:r>
      <w:r w:rsidR="00E306CD">
        <w:rPr>
          <w:rFonts w:ascii="Times New Roman" w:hAnsi="Times New Roman" w:cs="Times New Roman" w:hint="eastAsia"/>
          <w:sz w:val="24"/>
          <w:szCs w:val="24"/>
        </w:rPr>
        <w:t xml:space="preserve">in the opening stage </w:t>
      </w:r>
      <w:r w:rsidR="00F63493">
        <w:rPr>
          <w:rFonts w:ascii="Times New Roman" w:hAnsi="Times New Roman" w:cs="Times New Roman" w:hint="eastAsia"/>
          <w:sz w:val="24"/>
          <w:szCs w:val="24"/>
        </w:rPr>
        <w:t xml:space="preserve">because a </w:t>
      </w:r>
      <w:r w:rsidR="00480ABA">
        <w:rPr>
          <w:rFonts w:ascii="Times New Roman" w:hAnsi="Times New Roman" w:cs="Times New Roman" w:hint="eastAsia"/>
          <w:sz w:val="24"/>
          <w:szCs w:val="24"/>
        </w:rPr>
        <w:t xml:space="preserve">starting </w:t>
      </w:r>
      <w:r w:rsidR="00F63493">
        <w:rPr>
          <w:rFonts w:ascii="Times New Roman" w:hAnsi="Times New Roman" w:cs="Times New Roman" w:hint="eastAsia"/>
          <w:sz w:val="24"/>
          <w:szCs w:val="24"/>
        </w:rPr>
        <w:t>variable</w:t>
      </w:r>
      <w:r w:rsidR="00490D30">
        <w:rPr>
          <w:rFonts w:ascii="Times New Roman" w:hAnsi="Times New Roman" w:cs="Times New Roman" w:hint="eastAsia"/>
          <w:sz w:val="24"/>
          <w:szCs w:val="24"/>
        </w:rPr>
        <w:t xml:space="preserve"> </w:t>
      </w:r>
      <w:r w:rsidR="00B47E12">
        <w:rPr>
          <w:rFonts w:ascii="Times New Roman" w:hAnsi="Times New Roman" w:cs="Times New Roman" w:hint="eastAsia"/>
          <w:sz w:val="24"/>
          <w:szCs w:val="24"/>
        </w:rPr>
        <w:t>may</w:t>
      </w:r>
      <w:r w:rsidR="00490D30">
        <w:rPr>
          <w:rFonts w:ascii="Times New Roman" w:hAnsi="Times New Roman" w:cs="Times New Roman" w:hint="eastAsia"/>
          <w:sz w:val="24"/>
          <w:szCs w:val="24"/>
        </w:rPr>
        <w:t xml:space="preserve"> be</w:t>
      </w:r>
      <w:r w:rsidR="00F63493">
        <w:rPr>
          <w:rFonts w:ascii="Times New Roman" w:hAnsi="Times New Roman" w:cs="Times New Roman" w:hint="eastAsia"/>
          <w:sz w:val="24"/>
          <w:szCs w:val="24"/>
        </w:rPr>
        <w:t xml:space="preserve"> </w:t>
      </w:r>
      <w:r w:rsidR="00480ABA">
        <w:rPr>
          <w:rFonts w:ascii="Times New Roman" w:hAnsi="Times New Roman" w:cs="Times New Roman" w:hint="eastAsia"/>
          <w:sz w:val="24"/>
          <w:szCs w:val="24"/>
        </w:rPr>
        <w:t>explicitly</w:t>
      </w:r>
      <w:r w:rsidR="00F63493">
        <w:rPr>
          <w:rFonts w:ascii="Times New Roman" w:hAnsi="Times New Roman" w:cs="Times New Roman" w:hint="eastAsia"/>
          <w:sz w:val="24"/>
          <w:szCs w:val="24"/>
        </w:rPr>
        <w:t xml:space="preserve"> </w:t>
      </w:r>
      <w:r w:rsidR="00490D30">
        <w:rPr>
          <w:rFonts w:ascii="Times New Roman" w:hAnsi="Times New Roman" w:cs="Times New Roman" w:hint="eastAsia"/>
          <w:sz w:val="24"/>
          <w:szCs w:val="24"/>
        </w:rPr>
        <w:t>provided</w:t>
      </w:r>
      <w:r w:rsidR="004434F8">
        <w:rPr>
          <w:rFonts w:ascii="Times New Roman" w:hAnsi="Times New Roman" w:cs="Times New Roman" w:hint="eastAsia"/>
          <w:sz w:val="24"/>
          <w:szCs w:val="24"/>
        </w:rPr>
        <w:t xml:space="preserve"> </w:t>
      </w:r>
      <w:r w:rsidR="002D3645">
        <w:rPr>
          <w:rFonts w:ascii="Times New Roman" w:hAnsi="Times New Roman" w:cs="Times New Roman" w:hint="eastAsia"/>
          <w:sz w:val="24"/>
          <w:szCs w:val="24"/>
        </w:rPr>
        <w:t xml:space="preserve">in the given proof problem, in particular, </w:t>
      </w:r>
      <w:r w:rsidR="00F63493">
        <w:rPr>
          <w:rFonts w:ascii="Times New Roman" w:hAnsi="Times New Roman" w:cs="Times New Roman" w:hint="eastAsia"/>
          <w:sz w:val="24"/>
          <w:szCs w:val="24"/>
        </w:rPr>
        <w:t xml:space="preserve">in the conclusion of </w:t>
      </w:r>
      <w:r w:rsidR="00F63493">
        <w:rPr>
          <w:rFonts w:ascii="Times New Roman" w:hAnsi="Times New Roman" w:cs="Times New Roman"/>
          <w:sz w:val="24"/>
          <w:szCs w:val="24"/>
        </w:rPr>
        <w:t>the</w:t>
      </w:r>
      <w:r w:rsidR="00F63493">
        <w:rPr>
          <w:rFonts w:ascii="Times New Roman" w:hAnsi="Times New Roman" w:cs="Times New Roman" w:hint="eastAsia"/>
          <w:sz w:val="24"/>
          <w:szCs w:val="24"/>
        </w:rPr>
        <w:t xml:space="preserve"> given statement.  </w:t>
      </w:r>
      <w:r w:rsidR="00B47E12">
        <w:rPr>
          <w:rFonts w:ascii="Times New Roman" w:hAnsi="Times New Roman" w:cs="Times New Roman" w:hint="eastAsia"/>
          <w:sz w:val="24"/>
          <w:szCs w:val="24"/>
        </w:rPr>
        <w:t xml:space="preserve">The following examples show how greatly </w:t>
      </w:r>
      <w:r w:rsidR="00DF3961" w:rsidRPr="004D4934">
        <w:rPr>
          <w:rFonts w:ascii="Times New Roman" w:hAnsi="Times New Roman" w:cs="Times New Roman"/>
          <w:sz w:val="24"/>
          <w:szCs w:val="24"/>
        </w:rPr>
        <w:t xml:space="preserve">students’ managements of </w:t>
      </w:r>
      <w:r w:rsidR="00906B68" w:rsidRPr="00A45864">
        <w:rPr>
          <w:rFonts w:ascii="Times New Roman" w:hAnsi="Times New Roman" w:cs="Times New Roman" w:hint="eastAsia"/>
          <w:i/>
          <w:sz w:val="24"/>
          <w:szCs w:val="24"/>
        </w:rPr>
        <w:t>the opening stage</w:t>
      </w:r>
      <w:r w:rsidR="00A364C6" w:rsidRPr="004D4934">
        <w:rPr>
          <w:rFonts w:ascii="Times New Roman" w:hAnsi="Times New Roman" w:cs="Times New Roman"/>
          <w:sz w:val="24"/>
          <w:szCs w:val="24"/>
        </w:rPr>
        <w:t xml:space="preserve"> </w:t>
      </w:r>
      <w:r w:rsidR="00B47E12">
        <w:rPr>
          <w:rFonts w:ascii="Times New Roman" w:hAnsi="Times New Roman" w:cs="Times New Roman" w:hint="eastAsia"/>
          <w:sz w:val="24"/>
          <w:szCs w:val="24"/>
        </w:rPr>
        <w:t>can</w:t>
      </w:r>
      <w:r w:rsidR="00906B68">
        <w:rPr>
          <w:rFonts w:ascii="Times New Roman" w:hAnsi="Times New Roman" w:cs="Times New Roman" w:hint="eastAsia"/>
          <w:sz w:val="24"/>
          <w:szCs w:val="24"/>
        </w:rPr>
        <w:t xml:space="preserve"> affect</w:t>
      </w:r>
      <w:r w:rsidR="00DF3961" w:rsidRPr="004D4934">
        <w:rPr>
          <w:rFonts w:ascii="Times New Roman" w:hAnsi="Times New Roman" w:cs="Times New Roman"/>
          <w:sz w:val="24"/>
          <w:szCs w:val="24"/>
        </w:rPr>
        <w:t xml:space="preserve"> </w:t>
      </w:r>
      <w:r w:rsidR="007E528D">
        <w:rPr>
          <w:rFonts w:ascii="Times New Roman" w:hAnsi="Times New Roman" w:cs="Times New Roman" w:hint="eastAsia"/>
          <w:sz w:val="24"/>
          <w:szCs w:val="24"/>
        </w:rPr>
        <w:t xml:space="preserve">their </w:t>
      </w:r>
      <w:r w:rsidR="00C70CF3">
        <w:rPr>
          <w:rFonts w:ascii="Times New Roman" w:hAnsi="Times New Roman" w:cs="Times New Roman" w:hint="eastAsia"/>
          <w:sz w:val="24"/>
          <w:szCs w:val="24"/>
        </w:rPr>
        <w:t>whole</w:t>
      </w:r>
      <w:r w:rsidR="007E528D">
        <w:rPr>
          <w:rFonts w:ascii="Times New Roman" w:hAnsi="Times New Roman" w:cs="Times New Roman" w:hint="eastAsia"/>
          <w:sz w:val="24"/>
          <w:szCs w:val="24"/>
        </w:rPr>
        <w:t xml:space="preserve"> proving arguments</w:t>
      </w:r>
      <w:r w:rsidR="00606854">
        <w:rPr>
          <w:rFonts w:ascii="Times New Roman" w:hAnsi="Times New Roman" w:cs="Times New Roman"/>
          <w:sz w:val="24"/>
          <w:szCs w:val="24"/>
        </w:rPr>
        <w:t>.</w:t>
      </w:r>
      <w:r w:rsidR="00E75131">
        <w:rPr>
          <w:rFonts w:ascii="Times New Roman" w:hAnsi="Times New Roman" w:cs="Times New Roman"/>
          <w:sz w:val="24"/>
          <w:szCs w:val="24"/>
        </w:rPr>
        <w:t xml:space="preserve">  </w:t>
      </w:r>
    </w:p>
    <w:p w:rsidR="00E75131" w:rsidRDefault="00AC70B4" w:rsidP="007E528D">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Students’ difficulties with the opening stage are analyzed in the following two terms</w:t>
      </w:r>
      <w:r w:rsidR="00BC3718">
        <w:rPr>
          <w:rFonts w:ascii="Times New Roman" w:hAnsi="Times New Roman" w:cs="Times New Roman" w:hint="eastAsia"/>
          <w:sz w:val="24"/>
          <w:szCs w:val="24"/>
        </w:rPr>
        <w:t xml:space="preserve"> (</w:t>
      </w:r>
      <w:r w:rsidR="00044CC7">
        <w:rPr>
          <w:rFonts w:ascii="Times New Roman" w:hAnsi="Times New Roman" w:cs="Times New Roman" w:hint="eastAsia"/>
          <w:sz w:val="24"/>
          <w:szCs w:val="24"/>
        </w:rPr>
        <w:t>Table 3.5</w:t>
      </w:r>
      <w:r w:rsidR="00BC3718">
        <w:rPr>
          <w:rFonts w:ascii="Times New Roman" w:hAnsi="Times New Roman" w:cs="Times New Roman" w:hint="eastAsia"/>
          <w:sz w:val="24"/>
          <w:szCs w:val="24"/>
        </w:rPr>
        <w:t>)</w:t>
      </w:r>
      <w:r>
        <w:rPr>
          <w:rFonts w:ascii="Times New Roman" w:hAnsi="Times New Roman" w:cs="Times New Roman"/>
          <w:sz w:val="24"/>
          <w:szCs w:val="24"/>
        </w:rPr>
        <w:t>: paying attention to the conclusion of the give statement and translat</w:t>
      </w:r>
      <w:r w:rsidR="004B01EF">
        <w:rPr>
          <w:rFonts w:ascii="Times New Roman" w:hAnsi="Times New Roman" w:cs="Times New Roman" w:hint="eastAsia"/>
          <w:sz w:val="24"/>
          <w:szCs w:val="24"/>
        </w:rPr>
        <w:t>ing</w:t>
      </w:r>
      <w:r>
        <w:rPr>
          <w:rFonts w:ascii="Times New Roman" w:hAnsi="Times New Roman" w:cs="Times New Roman"/>
          <w:sz w:val="24"/>
          <w:szCs w:val="24"/>
        </w:rPr>
        <w:t xml:space="preserve"> it into </w:t>
      </w:r>
      <w:r w:rsidRPr="00503E6E">
        <w:rPr>
          <w:rFonts w:ascii="Times New Roman" w:hAnsi="Times New Roman" w:cs="Times New Roman"/>
          <w:i/>
          <w:sz w:val="24"/>
          <w:szCs w:val="24"/>
        </w:rPr>
        <w:t>mathematical language</w:t>
      </w:r>
      <w:r>
        <w:rPr>
          <w:rFonts w:ascii="Times New Roman" w:hAnsi="Times New Roman" w:cs="Times New Roman"/>
          <w:sz w:val="24"/>
          <w:szCs w:val="24"/>
        </w:rPr>
        <w:t xml:space="preserve"> (O</w:t>
      </w:r>
      <w:r w:rsidR="00090CD6">
        <w:rPr>
          <w:rFonts w:ascii="Times New Roman" w:hAnsi="Times New Roman" w:cs="Times New Roman" w:hint="eastAsia"/>
          <w:sz w:val="24"/>
          <w:szCs w:val="24"/>
        </w:rPr>
        <w:t>TC</w:t>
      </w:r>
      <w:r>
        <w:rPr>
          <w:rFonts w:ascii="Times New Roman" w:hAnsi="Times New Roman" w:cs="Times New Roman"/>
          <w:sz w:val="24"/>
          <w:szCs w:val="24"/>
        </w:rPr>
        <w:t xml:space="preserve">) and deriving and setting a starting variable for </w:t>
      </w:r>
      <w:r w:rsidRPr="00503E6E">
        <w:rPr>
          <w:rFonts w:ascii="Times New Roman" w:hAnsi="Times New Roman" w:cs="Times New Roman"/>
          <w:i/>
          <w:sz w:val="24"/>
          <w:szCs w:val="24"/>
        </w:rPr>
        <w:t>the body construction stage</w:t>
      </w:r>
      <w:r>
        <w:rPr>
          <w:rFonts w:ascii="Times New Roman" w:hAnsi="Times New Roman" w:cs="Times New Roman"/>
          <w:sz w:val="24"/>
          <w:szCs w:val="24"/>
        </w:rPr>
        <w:t xml:space="preserve"> (O</w:t>
      </w:r>
      <w:r w:rsidR="00090CD6">
        <w:rPr>
          <w:rFonts w:ascii="Times New Roman" w:hAnsi="Times New Roman" w:cs="Times New Roman" w:hint="eastAsia"/>
          <w:sz w:val="24"/>
          <w:szCs w:val="24"/>
        </w:rPr>
        <w:t>SV</w:t>
      </w:r>
      <w:r>
        <w:rPr>
          <w:rFonts w:ascii="Times New Roman" w:hAnsi="Times New Roman" w:cs="Times New Roman"/>
          <w:sz w:val="24"/>
          <w:szCs w:val="24"/>
        </w:rPr>
        <w:t xml:space="preserve">).  </w:t>
      </w:r>
      <w:r w:rsidR="00503E6E">
        <w:rPr>
          <w:rFonts w:ascii="Times New Roman" w:hAnsi="Times New Roman" w:cs="Times New Roman"/>
          <w:sz w:val="24"/>
          <w:szCs w:val="24"/>
        </w:rPr>
        <w:t>“</w:t>
      </w:r>
      <w:r w:rsidR="00502DE5">
        <w:rPr>
          <w:rFonts w:ascii="Times New Roman" w:hAnsi="Times New Roman" w:cs="Times New Roman"/>
          <w:sz w:val="24"/>
          <w:szCs w:val="24"/>
        </w:rPr>
        <w:t>O</w:t>
      </w:r>
      <w:r w:rsidR="00503E6E">
        <w:rPr>
          <w:rFonts w:ascii="Times New Roman" w:hAnsi="Times New Roman" w:cs="Times New Roman"/>
          <w:sz w:val="24"/>
          <w:szCs w:val="24"/>
        </w:rPr>
        <w:t>”</w:t>
      </w:r>
      <w:r w:rsidR="00502DE5">
        <w:rPr>
          <w:rFonts w:ascii="Times New Roman" w:hAnsi="Times New Roman" w:cs="Times New Roman"/>
          <w:sz w:val="24"/>
          <w:szCs w:val="24"/>
        </w:rPr>
        <w:t xml:space="preserve"> represents the opening stage.  </w:t>
      </w:r>
      <w:r w:rsidR="00503E6E">
        <w:rPr>
          <w:rFonts w:ascii="Times New Roman" w:hAnsi="Times New Roman" w:cs="Times New Roman"/>
          <w:sz w:val="24"/>
          <w:szCs w:val="24"/>
        </w:rPr>
        <w:t>“</w:t>
      </w:r>
      <w:r w:rsidR="00090CD6">
        <w:rPr>
          <w:rFonts w:ascii="Times New Roman" w:hAnsi="Times New Roman" w:cs="Times New Roman" w:hint="eastAsia"/>
          <w:sz w:val="24"/>
          <w:szCs w:val="24"/>
        </w:rPr>
        <w:t>TC</w:t>
      </w:r>
      <w:r w:rsidR="00503E6E">
        <w:rPr>
          <w:rFonts w:ascii="Times New Roman" w:hAnsi="Times New Roman" w:cs="Times New Roman"/>
          <w:sz w:val="24"/>
          <w:szCs w:val="24"/>
        </w:rPr>
        <w:t>”</w:t>
      </w:r>
      <w:r w:rsidR="00090CD6">
        <w:rPr>
          <w:rFonts w:ascii="Times New Roman" w:hAnsi="Times New Roman" w:cs="Times New Roman" w:hint="eastAsia"/>
          <w:sz w:val="24"/>
          <w:szCs w:val="24"/>
        </w:rPr>
        <w:t xml:space="preserve"> stands for </w:t>
      </w:r>
      <w:r w:rsidR="003D1721">
        <w:rPr>
          <w:rFonts w:ascii="Times New Roman" w:hAnsi="Times New Roman" w:cs="Times New Roman"/>
          <w:sz w:val="24"/>
          <w:szCs w:val="24"/>
        </w:rPr>
        <w:t>“</w:t>
      </w:r>
      <w:r w:rsidR="00090CD6">
        <w:rPr>
          <w:rFonts w:ascii="Times New Roman" w:hAnsi="Times New Roman" w:cs="Times New Roman" w:hint="eastAsia"/>
          <w:sz w:val="24"/>
          <w:szCs w:val="24"/>
        </w:rPr>
        <w:t xml:space="preserve">translating </w:t>
      </w:r>
      <w:r w:rsidR="003D1721">
        <w:rPr>
          <w:rFonts w:ascii="Times New Roman" w:hAnsi="Times New Roman" w:cs="Times New Roman" w:hint="eastAsia"/>
          <w:sz w:val="24"/>
          <w:szCs w:val="24"/>
        </w:rPr>
        <w:t>the conclusion</w:t>
      </w:r>
      <w:r w:rsidR="003D1721">
        <w:rPr>
          <w:rFonts w:ascii="Times New Roman" w:hAnsi="Times New Roman" w:cs="Times New Roman"/>
          <w:sz w:val="24"/>
          <w:szCs w:val="24"/>
        </w:rPr>
        <w:t>”</w:t>
      </w:r>
      <w:r w:rsidR="003D1721">
        <w:rPr>
          <w:rFonts w:ascii="Times New Roman" w:hAnsi="Times New Roman" w:cs="Times New Roman" w:hint="eastAsia"/>
          <w:sz w:val="24"/>
          <w:szCs w:val="24"/>
        </w:rPr>
        <w:t xml:space="preserve"> of </w:t>
      </w:r>
      <w:r w:rsidR="003D1721">
        <w:rPr>
          <w:rFonts w:ascii="Times New Roman" w:hAnsi="Times New Roman" w:cs="Times New Roman"/>
          <w:sz w:val="24"/>
          <w:szCs w:val="24"/>
        </w:rPr>
        <w:t>the</w:t>
      </w:r>
      <w:r w:rsidR="003D1721">
        <w:rPr>
          <w:rFonts w:ascii="Times New Roman" w:hAnsi="Times New Roman" w:cs="Times New Roman" w:hint="eastAsia"/>
          <w:sz w:val="24"/>
          <w:szCs w:val="24"/>
        </w:rPr>
        <w:t xml:space="preserve"> given statement </w:t>
      </w:r>
      <w:r w:rsidR="00090CD6">
        <w:rPr>
          <w:rFonts w:ascii="Times New Roman" w:hAnsi="Times New Roman" w:cs="Times New Roman" w:hint="eastAsia"/>
          <w:sz w:val="24"/>
          <w:szCs w:val="24"/>
        </w:rPr>
        <w:t xml:space="preserve">into </w:t>
      </w:r>
      <w:r w:rsidR="00090CD6" w:rsidRPr="00090CD6">
        <w:rPr>
          <w:rFonts w:ascii="Times New Roman" w:hAnsi="Times New Roman" w:cs="Times New Roman" w:hint="eastAsia"/>
          <w:i/>
          <w:sz w:val="24"/>
          <w:szCs w:val="24"/>
        </w:rPr>
        <w:t>mathematical language</w:t>
      </w:r>
      <w:r w:rsidR="003D1721">
        <w:rPr>
          <w:rFonts w:ascii="Times New Roman" w:hAnsi="Times New Roman" w:cs="Times New Roman" w:hint="eastAsia"/>
          <w:sz w:val="24"/>
          <w:szCs w:val="24"/>
        </w:rPr>
        <w:t xml:space="preserve"> and </w:t>
      </w:r>
      <w:r w:rsidR="00503E6E">
        <w:rPr>
          <w:rFonts w:ascii="Times New Roman" w:hAnsi="Times New Roman" w:cs="Times New Roman"/>
          <w:sz w:val="24"/>
          <w:szCs w:val="24"/>
        </w:rPr>
        <w:t>“</w:t>
      </w:r>
      <w:r w:rsidR="00503E6E">
        <w:rPr>
          <w:rFonts w:ascii="Times New Roman" w:hAnsi="Times New Roman" w:cs="Times New Roman" w:hint="eastAsia"/>
          <w:sz w:val="24"/>
          <w:szCs w:val="24"/>
        </w:rPr>
        <w:t>SV</w:t>
      </w:r>
      <w:r w:rsidR="00503E6E">
        <w:rPr>
          <w:rFonts w:ascii="Times New Roman" w:hAnsi="Times New Roman" w:cs="Times New Roman"/>
          <w:sz w:val="24"/>
          <w:szCs w:val="24"/>
        </w:rPr>
        <w:t>”</w:t>
      </w:r>
      <w:r w:rsidR="00503E6E">
        <w:rPr>
          <w:rFonts w:ascii="Times New Roman" w:hAnsi="Times New Roman" w:cs="Times New Roman" w:hint="eastAsia"/>
          <w:sz w:val="24"/>
          <w:szCs w:val="24"/>
        </w:rPr>
        <w:t xml:space="preserve"> </w:t>
      </w:r>
      <w:r w:rsidR="00090CD6">
        <w:rPr>
          <w:rFonts w:ascii="Times New Roman" w:hAnsi="Times New Roman" w:cs="Times New Roman" w:hint="eastAsia"/>
          <w:sz w:val="24"/>
          <w:szCs w:val="24"/>
        </w:rPr>
        <w:t xml:space="preserve">stands for </w:t>
      </w:r>
      <w:r w:rsidR="003D1721">
        <w:rPr>
          <w:rFonts w:ascii="Times New Roman" w:hAnsi="Times New Roman" w:cs="Times New Roman"/>
          <w:sz w:val="24"/>
          <w:szCs w:val="24"/>
        </w:rPr>
        <w:t>“</w:t>
      </w:r>
      <w:r w:rsidR="00090CD6">
        <w:rPr>
          <w:rFonts w:ascii="Times New Roman" w:hAnsi="Times New Roman" w:cs="Times New Roman" w:hint="eastAsia"/>
          <w:sz w:val="24"/>
          <w:szCs w:val="24"/>
        </w:rPr>
        <w:t>setting a variable</w:t>
      </w:r>
      <w:r w:rsidR="00502DE5">
        <w:rPr>
          <w:rFonts w:ascii="Times New Roman" w:hAnsi="Times New Roman" w:cs="Times New Roman"/>
          <w:sz w:val="24"/>
          <w:szCs w:val="24"/>
        </w:rPr>
        <w:t>.</w:t>
      </w:r>
      <w:r w:rsidR="003D1721">
        <w:rPr>
          <w:rFonts w:ascii="Times New Roman" w:hAnsi="Times New Roman" w:cs="Times New Roman"/>
          <w:sz w:val="24"/>
          <w:szCs w:val="24"/>
        </w:rPr>
        <w:t>”</w:t>
      </w:r>
      <w:r w:rsidR="00502DE5">
        <w:rPr>
          <w:rFonts w:ascii="Times New Roman" w:hAnsi="Times New Roman" w:cs="Times New Roman"/>
          <w:sz w:val="24"/>
          <w:szCs w:val="24"/>
        </w:rPr>
        <w:t xml:space="preserve"> </w:t>
      </w:r>
    </w:p>
    <w:p w:rsidR="005A5A70" w:rsidRPr="0059175B" w:rsidRDefault="00937797" w:rsidP="00BF1B85">
      <w:pPr>
        <w:spacing w:after="0" w:line="480" w:lineRule="auto"/>
        <w:rPr>
          <w:rFonts w:ascii="Times New Roman" w:hAnsi="Times New Roman" w:cs="Times New Roman"/>
          <w:b/>
          <w:sz w:val="24"/>
          <w:szCs w:val="24"/>
        </w:rPr>
      </w:pPr>
      <w:r w:rsidRPr="000679D8">
        <w:rPr>
          <w:rFonts w:ascii="Times New Roman" w:hAnsi="Times New Roman" w:cs="Times New Roman"/>
          <w:b/>
          <w:sz w:val="24"/>
          <w:szCs w:val="24"/>
        </w:rPr>
        <w:t>5.</w:t>
      </w:r>
      <w:r w:rsidR="003D2912">
        <w:rPr>
          <w:rFonts w:ascii="Times New Roman" w:hAnsi="Times New Roman" w:cs="Times New Roman"/>
          <w:b/>
          <w:sz w:val="24"/>
          <w:szCs w:val="24"/>
        </w:rPr>
        <w:t>3</w:t>
      </w:r>
      <w:r w:rsidRPr="000679D8">
        <w:rPr>
          <w:rFonts w:ascii="Times New Roman" w:hAnsi="Times New Roman" w:cs="Times New Roman"/>
          <w:b/>
          <w:sz w:val="24"/>
          <w:szCs w:val="24"/>
        </w:rPr>
        <w:t xml:space="preserve">.1 </w:t>
      </w:r>
      <w:r w:rsidR="00D0712D" w:rsidRPr="000679D8">
        <w:rPr>
          <w:rFonts w:ascii="Times New Roman" w:hAnsi="Times New Roman" w:cs="Times New Roman"/>
          <w:b/>
          <w:sz w:val="24"/>
          <w:szCs w:val="24"/>
        </w:rPr>
        <w:t xml:space="preserve">Translating </w:t>
      </w:r>
      <w:r w:rsidR="003837BE">
        <w:rPr>
          <w:rFonts w:ascii="Times New Roman" w:hAnsi="Times New Roman" w:cs="Times New Roman" w:hint="eastAsia"/>
          <w:b/>
          <w:sz w:val="24"/>
          <w:szCs w:val="24"/>
        </w:rPr>
        <w:t xml:space="preserve">a </w:t>
      </w:r>
      <w:r w:rsidR="0048094C">
        <w:rPr>
          <w:rFonts w:ascii="Times New Roman" w:hAnsi="Times New Roman" w:cs="Times New Roman" w:hint="eastAsia"/>
          <w:b/>
          <w:sz w:val="24"/>
          <w:szCs w:val="24"/>
        </w:rPr>
        <w:t>C</w:t>
      </w:r>
      <w:r w:rsidR="00D0712D" w:rsidRPr="000679D8">
        <w:rPr>
          <w:rFonts w:ascii="Times New Roman" w:hAnsi="Times New Roman" w:cs="Times New Roman"/>
          <w:b/>
          <w:sz w:val="24"/>
          <w:szCs w:val="24"/>
        </w:rPr>
        <w:t xml:space="preserve">onclusion </w:t>
      </w:r>
      <w:r w:rsidR="00F63A96">
        <w:rPr>
          <w:rFonts w:ascii="Times New Roman" w:hAnsi="Times New Roman" w:cs="Times New Roman"/>
          <w:b/>
          <w:sz w:val="24"/>
          <w:szCs w:val="24"/>
        </w:rPr>
        <w:t xml:space="preserve">into </w:t>
      </w:r>
      <w:r w:rsidR="0048094C" w:rsidRPr="0019389B">
        <w:rPr>
          <w:rFonts w:ascii="Times New Roman" w:hAnsi="Times New Roman" w:cs="Times New Roman" w:hint="eastAsia"/>
          <w:b/>
          <w:i/>
          <w:sz w:val="24"/>
          <w:szCs w:val="24"/>
        </w:rPr>
        <w:t>M</w:t>
      </w:r>
      <w:r w:rsidR="00F63A96" w:rsidRPr="0019389B">
        <w:rPr>
          <w:rFonts w:ascii="Times New Roman" w:hAnsi="Times New Roman" w:cs="Times New Roman"/>
          <w:b/>
          <w:i/>
          <w:sz w:val="24"/>
          <w:szCs w:val="24"/>
        </w:rPr>
        <w:t xml:space="preserve">athematical </w:t>
      </w:r>
      <w:r w:rsidR="0019389B">
        <w:rPr>
          <w:rFonts w:ascii="Times New Roman" w:hAnsi="Times New Roman" w:cs="Times New Roman" w:hint="eastAsia"/>
          <w:b/>
          <w:i/>
          <w:sz w:val="24"/>
          <w:szCs w:val="24"/>
        </w:rPr>
        <w:t>L</w:t>
      </w:r>
      <w:r w:rsidR="00F63A96" w:rsidRPr="0019389B">
        <w:rPr>
          <w:rFonts w:ascii="Times New Roman" w:hAnsi="Times New Roman" w:cs="Times New Roman"/>
          <w:b/>
          <w:i/>
          <w:sz w:val="24"/>
          <w:szCs w:val="24"/>
        </w:rPr>
        <w:t>anguage</w:t>
      </w:r>
      <w:r w:rsidR="00F63A96">
        <w:rPr>
          <w:rFonts w:ascii="Times New Roman" w:hAnsi="Times New Roman" w:cs="Times New Roman"/>
          <w:b/>
          <w:sz w:val="24"/>
          <w:szCs w:val="24"/>
        </w:rPr>
        <w:t xml:space="preserve"> </w:t>
      </w:r>
    </w:p>
    <w:p w:rsidR="006B33DB" w:rsidRDefault="004957BB" w:rsidP="00BF1B85">
      <w:pPr>
        <w:spacing w:after="0" w:line="480" w:lineRule="auto"/>
        <w:ind w:firstLine="720"/>
        <w:rPr>
          <w:rFonts w:ascii="Times New Roman" w:hAnsi="Times New Roman" w:cs="Times New Roman"/>
          <w:sz w:val="24"/>
          <w:szCs w:val="24"/>
        </w:rPr>
      </w:pPr>
      <w:r>
        <w:rPr>
          <w:rFonts w:ascii="Times New Roman" w:hAnsi="Times New Roman" w:cs="Times New Roman" w:hint="eastAsia"/>
          <w:sz w:val="24"/>
          <w:szCs w:val="24"/>
        </w:rPr>
        <w:t xml:space="preserve">It is important for students to </w:t>
      </w:r>
      <w:r w:rsidR="00175DD5">
        <w:rPr>
          <w:rFonts w:ascii="Times New Roman" w:hAnsi="Times New Roman" w:cs="Times New Roman" w:hint="eastAsia"/>
          <w:sz w:val="24"/>
          <w:szCs w:val="24"/>
        </w:rPr>
        <w:t>make sure</w:t>
      </w:r>
      <w:r w:rsidR="00AD32E1">
        <w:rPr>
          <w:rFonts w:ascii="Times New Roman" w:hAnsi="Times New Roman" w:cs="Times New Roman" w:hint="eastAsia"/>
          <w:sz w:val="24"/>
          <w:szCs w:val="24"/>
        </w:rPr>
        <w:t xml:space="preserve"> of</w:t>
      </w:r>
      <w:r>
        <w:rPr>
          <w:rFonts w:ascii="Times New Roman" w:hAnsi="Times New Roman" w:cs="Times New Roman" w:hint="eastAsia"/>
          <w:sz w:val="24"/>
          <w:szCs w:val="24"/>
        </w:rPr>
        <w:t xml:space="preserve"> the goal of a proof</w:t>
      </w:r>
      <w:r w:rsidR="00175DD5">
        <w:rPr>
          <w:rFonts w:ascii="Times New Roman" w:hAnsi="Times New Roman" w:cs="Times New Roman" w:hint="eastAsia"/>
          <w:sz w:val="24"/>
          <w:szCs w:val="24"/>
        </w:rPr>
        <w:t xml:space="preserve">.  Awareness of the goal of a proof </w:t>
      </w:r>
      <w:r>
        <w:rPr>
          <w:rFonts w:ascii="Times New Roman" w:hAnsi="Times New Roman" w:cs="Times New Roman" w:hint="eastAsia"/>
          <w:sz w:val="24"/>
          <w:szCs w:val="24"/>
        </w:rPr>
        <w:t>keep</w:t>
      </w:r>
      <w:r w:rsidR="00175DD5">
        <w:rPr>
          <w:rFonts w:ascii="Times New Roman" w:hAnsi="Times New Roman" w:cs="Times New Roman" w:hint="eastAsia"/>
          <w:sz w:val="24"/>
          <w:szCs w:val="24"/>
        </w:rPr>
        <w:t>s</w:t>
      </w:r>
      <w:r>
        <w:rPr>
          <w:rFonts w:ascii="Times New Roman" w:hAnsi="Times New Roman" w:cs="Times New Roman" w:hint="eastAsia"/>
          <w:sz w:val="24"/>
          <w:szCs w:val="24"/>
        </w:rPr>
        <w:t xml:space="preserve"> them</w:t>
      </w:r>
      <w:r>
        <w:rPr>
          <w:rFonts w:ascii="Times New Roman" w:hAnsi="Times New Roman" w:cs="Times New Roman"/>
          <w:sz w:val="24"/>
          <w:szCs w:val="24"/>
        </w:rPr>
        <w:t xml:space="preserve"> on the right track </w:t>
      </w:r>
      <w:r>
        <w:rPr>
          <w:rFonts w:ascii="Times New Roman" w:hAnsi="Times New Roman" w:cs="Times New Roman" w:hint="eastAsia"/>
          <w:sz w:val="24"/>
          <w:szCs w:val="24"/>
        </w:rPr>
        <w:t>and help</w:t>
      </w:r>
      <w:r w:rsidR="0019389B">
        <w:rPr>
          <w:rFonts w:ascii="Times New Roman" w:hAnsi="Times New Roman" w:cs="Times New Roman" w:hint="eastAsia"/>
          <w:sz w:val="24"/>
          <w:szCs w:val="24"/>
        </w:rPr>
        <w:t>s</w:t>
      </w:r>
      <w:r>
        <w:rPr>
          <w:rFonts w:ascii="Times New Roman" w:hAnsi="Times New Roman" w:cs="Times New Roman" w:hint="eastAsia"/>
          <w:sz w:val="24"/>
          <w:szCs w:val="24"/>
        </w:rPr>
        <w:t xml:space="preserve"> them avoid going astray in </w:t>
      </w:r>
      <w:r>
        <w:rPr>
          <w:rFonts w:ascii="Times New Roman" w:hAnsi="Times New Roman" w:cs="Times New Roman"/>
          <w:sz w:val="24"/>
          <w:szCs w:val="24"/>
        </w:rPr>
        <w:t>their</w:t>
      </w:r>
      <w:r>
        <w:rPr>
          <w:rFonts w:ascii="Times New Roman" w:hAnsi="Times New Roman" w:cs="Times New Roman" w:hint="eastAsia"/>
          <w:sz w:val="24"/>
          <w:szCs w:val="24"/>
        </w:rPr>
        <w:t xml:space="preserve"> proof construction</w:t>
      </w:r>
      <w:r w:rsidR="00175DD5">
        <w:rPr>
          <w:rFonts w:ascii="Times New Roman" w:hAnsi="Times New Roman" w:cs="Times New Roman"/>
          <w:sz w:val="24"/>
          <w:szCs w:val="24"/>
        </w:rPr>
        <w:t>.</w:t>
      </w:r>
      <w:r w:rsidR="00175DD5">
        <w:rPr>
          <w:rFonts w:ascii="Times New Roman" w:hAnsi="Times New Roman" w:cs="Times New Roman" w:hint="eastAsia"/>
          <w:sz w:val="24"/>
          <w:szCs w:val="24"/>
        </w:rPr>
        <w:t xml:space="preserve">  Students can make the goal of a proof clear by translating the conclusion of the given statement.  </w:t>
      </w:r>
      <w:r w:rsidR="00714848">
        <w:rPr>
          <w:rFonts w:ascii="Times New Roman" w:hAnsi="Times New Roman" w:cs="Times New Roman" w:hint="eastAsia"/>
          <w:sz w:val="24"/>
          <w:szCs w:val="24"/>
        </w:rPr>
        <w:t>The following are</w:t>
      </w:r>
      <w:r w:rsidR="006B33DB">
        <w:rPr>
          <w:rFonts w:ascii="Times New Roman" w:hAnsi="Times New Roman" w:cs="Times New Roman" w:hint="eastAsia"/>
          <w:sz w:val="24"/>
          <w:szCs w:val="24"/>
        </w:rPr>
        <w:t xml:space="preserve"> </w:t>
      </w:r>
      <w:r w:rsidR="006B33DB">
        <w:rPr>
          <w:rFonts w:ascii="Times New Roman" w:hAnsi="Times New Roman" w:cs="Times New Roman"/>
          <w:sz w:val="24"/>
          <w:szCs w:val="24"/>
        </w:rPr>
        <w:t>representative</w:t>
      </w:r>
      <w:r w:rsidR="006B33DB">
        <w:rPr>
          <w:rFonts w:ascii="Times New Roman" w:hAnsi="Times New Roman" w:cs="Times New Roman" w:hint="eastAsia"/>
          <w:sz w:val="24"/>
          <w:szCs w:val="24"/>
        </w:rPr>
        <w:t xml:space="preserve"> proofs </w:t>
      </w:r>
      <w:r w:rsidR="005D1E9C">
        <w:rPr>
          <w:rFonts w:ascii="Times New Roman" w:hAnsi="Times New Roman" w:cs="Times New Roman" w:hint="eastAsia"/>
          <w:sz w:val="24"/>
          <w:szCs w:val="24"/>
        </w:rPr>
        <w:t>that show</w:t>
      </w:r>
      <w:r w:rsidR="006B33DB">
        <w:rPr>
          <w:rFonts w:ascii="Times New Roman" w:hAnsi="Times New Roman" w:cs="Times New Roman" w:hint="eastAsia"/>
          <w:sz w:val="24"/>
          <w:szCs w:val="24"/>
        </w:rPr>
        <w:t xml:space="preserve"> </w:t>
      </w:r>
      <w:r w:rsidR="00E75131">
        <w:rPr>
          <w:rFonts w:ascii="Times New Roman" w:hAnsi="Times New Roman" w:cs="Times New Roman"/>
          <w:sz w:val="24"/>
          <w:szCs w:val="24"/>
        </w:rPr>
        <w:t>how</w:t>
      </w:r>
      <w:r w:rsidR="001D3146">
        <w:rPr>
          <w:rFonts w:ascii="Times New Roman" w:hAnsi="Times New Roman" w:cs="Times New Roman"/>
          <w:sz w:val="24"/>
          <w:szCs w:val="24"/>
        </w:rPr>
        <w:t xml:space="preserve"> </w:t>
      </w:r>
      <w:r w:rsidR="00710064">
        <w:rPr>
          <w:rFonts w:ascii="Times New Roman" w:hAnsi="Times New Roman" w:cs="Times New Roman"/>
          <w:sz w:val="24"/>
          <w:szCs w:val="24"/>
        </w:rPr>
        <w:t>cru</w:t>
      </w:r>
      <w:r w:rsidR="001D3146">
        <w:rPr>
          <w:rFonts w:ascii="Times New Roman" w:hAnsi="Times New Roman" w:cs="Times New Roman"/>
          <w:sz w:val="24"/>
          <w:szCs w:val="24"/>
        </w:rPr>
        <w:t>cial</w:t>
      </w:r>
      <w:r w:rsidR="00E079E0">
        <w:rPr>
          <w:rFonts w:ascii="Times New Roman" w:hAnsi="Times New Roman" w:cs="Times New Roman" w:hint="eastAsia"/>
          <w:sz w:val="24"/>
          <w:szCs w:val="24"/>
        </w:rPr>
        <w:t xml:space="preserve"> </w:t>
      </w:r>
      <w:r w:rsidR="00E75131">
        <w:rPr>
          <w:rFonts w:ascii="Times New Roman" w:hAnsi="Times New Roman" w:cs="Times New Roman"/>
          <w:sz w:val="24"/>
          <w:szCs w:val="24"/>
        </w:rPr>
        <w:t xml:space="preserve">it </w:t>
      </w:r>
      <w:r w:rsidR="00DB1369">
        <w:rPr>
          <w:rFonts w:ascii="Times New Roman" w:hAnsi="Times New Roman" w:cs="Times New Roman" w:hint="eastAsia"/>
          <w:sz w:val="24"/>
          <w:szCs w:val="24"/>
        </w:rPr>
        <w:t>i</w:t>
      </w:r>
      <w:r w:rsidR="00AD32E1">
        <w:rPr>
          <w:rFonts w:ascii="Times New Roman" w:hAnsi="Times New Roman" w:cs="Times New Roman" w:hint="eastAsia"/>
          <w:sz w:val="24"/>
          <w:szCs w:val="24"/>
        </w:rPr>
        <w:t>s</w:t>
      </w:r>
      <w:r w:rsidR="00E75131">
        <w:rPr>
          <w:rFonts w:ascii="Times New Roman" w:hAnsi="Times New Roman" w:cs="Times New Roman"/>
          <w:sz w:val="24"/>
          <w:szCs w:val="24"/>
        </w:rPr>
        <w:t xml:space="preserve"> </w:t>
      </w:r>
      <w:r w:rsidR="00E079E0">
        <w:rPr>
          <w:rFonts w:ascii="Times New Roman" w:hAnsi="Times New Roman" w:cs="Times New Roman" w:hint="eastAsia"/>
          <w:sz w:val="24"/>
          <w:szCs w:val="24"/>
        </w:rPr>
        <w:t>for students to</w:t>
      </w:r>
      <w:r w:rsidR="000B6E3F">
        <w:rPr>
          <w:rFonts w:ascii="Times New Roman" w:hAnsi="Times New Roman" w:cs="Times New Roman"/>
          <w:sz w:val="24"/>
          <w:szCs w:val="24"/>
        </w:rPr>
        <w:t xml:space="preserve"> </w:t>
      </w:r>
      <w:r w:rsidR="00BB5F5B">
        <w:rPr>
          <w:rFonts w:ascii="Times New Roman" w:hAnsi="Times New Roman" w:cs="Times New Roman"/>
          <w:sz w:val="24"/>
          <w:szCs w:val="24"/>
        </w:rPr>
        <w:t xml:space="preserve">translate </w:t>
      </w:r>
      <w:r w:rsidR="00175DD5">
        <w:rPr>
          <w:rFonts w:ascii="Times New Roman" w:hAnsi="Times New Roman" w:cs="Times New Roman" w:hint="eastAsia"/>
          <w:sz w:val="24"/>
          <w:szCs w:val="24"/>
        </w:rPr>
        <w:t>the conclusion of the given statement</w:t>
      </w:r>
      <w:r w:rsidR="00BB5F5B">
        <w:rPr>
          <w:rFonts w:ascii="Times New Roman" w:hAnsi="Times New Roman" w:cs="Times New Roman"/>
          <w:sz w:val="24"/>
          <w:szCs w:val="24"/>
        </w:rPr>
        <w:t xml:space="preserve"> into </w:t>
      </w:r>
      <w:r w:rsidR="00BB5F5B" w:rsidRPr="00BB5F5B">
        <w:rPr>
          <w:rFonts w:ascii="Times New Roman" w:hAnsi="Times New Roman" w:cs="Times New Roman"/>
          <w:i/>
          <w:sz w:val="24"/>
          <w:szCs w:val="24"/>
        </w:rPr>
        <w:t>mathematical language</w:t>
      </w:r>
      <w:r w:rsidR="0073196B">
        <w:rPr>
          <w:rFonts w:ascii="Times New Roman" w:hAnsi="Times New Roman" w:cs="Times New Roman"/>
          <w:sz w:val="24"/>
          <w:szCs w:val="24"/>
        </w:rPr>
        <w:t>.</w:t>
      </w:r>
      <w:r w:rsidR="001D790F">
        <w:rPr>
          <w:rFonts w:ascii="Times New Roman" w:hAnsi="Times New Roman" w:cs="Times New Roman"/>
          <w:sz w:val="24"/>
          <w:szCs w:val="24"/>
        </w:rPr>
        <w:t xml:space="preserve">  </w:t>
      </w:r>
      <w:r w:rsidR="004B2DEC">
        <w:rPr>
          <w:rFonts w:ascii="Times New Roman" w:hAnsi="Times New Roman" w:cs="Times New Roman" w:hint="eastAsia"/>
          <w:sz w:val="24"/>
          <w:szCs w:val="24"/>
        </w:rPr>
        <w:t xml:space="preserve">I will give </w:t>
      </w:r>
      <w:r w:rsidR="009360D2">
        <w:rPr>
          <w:rFonts w:ascii="Times New Roman" w:hAnsi="Times New Roman" w:cs="Times New Roman" w:hint="eastAsia"/>
          <w:sz w:val="24"/>
          <w:szCs w:val="24"/>
        </w:rPr>
        <w:t xml:space="preserve">the following </w:t>
      </w:r>
      <w:r w:rsidR="004B2DEC">
        <w:rPr>
          <w:rFonts w:ascii="Times New Roman" w:hAnsi="Times New Roman" w:cs="Times New Roman" w:hint="eastAsia"/>
          <w:sz w:val="24"/>
          <w:szCs w:val="24"/>
        </w:rPr>
        <w:t>t</w:t>
      </w:r>
      <w:r w:rsidR="00B76526">
        <w:rPr>
          <w:rFonts w:ascii="Times New Roman" w:hAnsi="Times New Roman" w:cs="Times New Roman" w:hint="eastAsia"/>
          <w:sz w:val="24"/>
          <w:szCs w:val="24"/>
        </w:rPr>
        <w:t>hree examples</w:t>
      </w:r>
      <w:r w:rsidR="00B36554">
        <w:rPr>
          <w:rFonts w:ascii="Times New Roman" w:hAnsi="Times New Roman" w:cs="Times New Roman" w:hint="eastAsia"/>
          <w:sz w:val="24"/>
          <w:szCs w:val="24"/>
        </w:rPr>
        <w:t xml:space="preserve"> </w:t>
      </w:r>
      <w:r w:rsidR="009360D2">
        <w:rPr>
          <w:rFonts w:ascii="Times New Roman" w:hAnsi="Times New Roman" w:cs="Times New Roman" w:hint="eastAsia"/>
          <w:sz w:val="24"/>
          <w:szCs w:val="24"/>
        </w:rPr>
        <w:t xml:space="preserve">showing </w:t>
      </w:r>
      <w:r w:rsidR="005D4CED">
        <w:rPr>
          <w:rFonts w:ascii="Times New Roman" w:hAnsi="Times New Roman" w:cs="Times New Roman" w:hint="eastAsia"/>
          <w:sz w:val="24"/>
          <w:szCs w:val="24"/>
        </w:rPr>
        <w:t>students</w:t>
      </w:r>
      <w:r w:rsidR="005D4CED">
        <w:rPr>
          <w:rFonts w:ascii="Times New Roman" w:hAnsi="Times New Roman" w:cs="Times New Roman"/>
          <w:sz w:val="24"/>
          <w:szCs w:val="24"/>
        </w:rPr>
        <w:t>’</w:t>
      </w:r>
      <w:r w:rsidR="005D4CED">
        <w:rPr>
          <w:rFonts w:ascii="Times New Roman" w:hAnsi="Times New Roman" w:cs="Times New Roman" w:hint="eastAsia"/>
          <w:sz w:val="24"/>
          <w:szCs w:val="24"/>
        </w:rPr>
        <w:t xml:space="preserve"> difficulties with translating the conclusion into </w:t>
      </w:r>
      <w:r w:rsidR="005D4CED" w:rsidRPr="005D4CED">
        <w:rPr>
          <w:rFonts w:ascii="Times New Roman" w:hAnsi="Times New Roman" w:cs="Times New Roman" w:hint="eastAsia"/>
          <w:i/>
          <w:sz w:val="24"/>
          <w:szCs w:val="24"/>
        </w:rPr>
        <w:t>mathematical language</w:t>
      </w:r>
      <w:r w:rsidR="005D4CED">
        <w:rPr>
          <w:rFonts w:ascii="Times New Roman" w:hAnsi="Times New Roman" w:cs="Times New Roman" w:hint="eastAsia"/>
          <w:sz w:val="24"/>
          <w:szCs w:val="24"/>
        </w:rPr>
        <w:t xml:space="preserve"> </w:t>
      </w:r>
      <w:r w:rsidR="00B36554">
        <w:rPr>
          <w:rFonts w:ascii="Times New Roman" w:hAnsi="Times New Roman" w:cs="Times New Roman" w:hint="eastAsia"/>
          <w:sz w:val="24"/>
          <w:szCs w:val="24"/>
        </w:rPr>
        <w:t xml:space="preserve">while showing how </w:t>
      </w:r>
      <w:r w:rsidR="004B2DEC">
        <w:rPr>
          <w:rFonts w:ascii="Times New Roman" w:hAnsi="Times New Roman" w:cs="Times New Roman" w:hint="eastAsia"/>
          <w:sz w:val="24"/>
          <w:szCs w:val="24"/>
        </w:rPr>
        <w:t>their</w:t>
      </w:r>
      <w:r w:rsidR="00B36554">
        <w:rPr>
          <w:rFonts w:ascii="Times New Roman" w:hAnsi="Times New Roman" w:cs="Times New Roman" w:hint="eastAsia"/>
          <w:sz w:val="24"/>
          <w:szCs w:val="24"/>
        </w:rPr>
        <w:t xml:space="preserve"> </w:t>
      </w:r>
      <w:r w:rsidR="00912F18">
        <w:rPr>
          <w:rFonts w:ascii="Times New Roman" w:hAnsi="Times New Roman" w:cs="Times New Roman" w:hint="eastAsia"/>
          <w:sz w:val="24"/>
          <w:szCs w:val="24"/>
        </w:rPr>
        <w:t xml:space="preserve">difficulties </w:t>
      </w:r>
      <w:r w:rsidR="00B12C14">
        <w:rPr>
          <w:rFonts w:ascii="Times New Roman" w:hAnsi="Times New Roman" w:cs="Times New Roman" w:hint="eastAsia"/>
          <w:sz w:val="24"/>
          <w:szCs w:val="24"/>
        </w:rPr>
        <w:t>affected their proofs</w:t>
      </w:r>
      <w:r w:rsidR="00B76526">
        <w:rPr>
          <w:rFonts w:ascii="Times New Roman" w:hAnsi="Times New Roman" w:cs="Times New Roman" w:hint="eastAsia"/>
          <w:sz w:val="24"/>
          <w:szCs w:val="24"/>
        </w:rPr>
        <w:t xml:space="preserve">: </w:t>
      </w:r>
      <w:r w:rsidR="00912F18">
        <w:rPr>
          <w:rFonts w:ascii="Times New Roman" w:hAnsi="Times New Roman" w:cs="Times New Roman" w:hint="eastAsia"/>
          <w:sz w:val="24"/>
          <w:szCs w:val="24"/>
        </w:rPr>
        <w:t>Frank lost</w:t>
      </w:r>
      <w:r w:rsidR="00382C61">
        <w:rPr>
          <w:rFonts w:ascii="Times New Roman" w:hAnsi="Times New Roman" w:cs="Times New Roman" w:hint="eastAsia"/>
          <w:sz w:val="24"/>
          <w:szCs w:val="24"/>
        </w:rPr>
        <w:t xml:space="preserve"> the goal of the proof </w:t>
      </w:r>
      <w:r w:rsidR="00B76526">
        <w:rPr>
          <w:rFonts w:ascii="Times New Roman" w:hAnsi="Times New Roman" w:cs="Times New Roman" w:hint="eastAsia"/>
          <w:sz w:val="24"/>
          <w:szCs w:val="24"/>
        </w:rPr>
        <w:t xml:space="preserve">(Example 1); </w:t>
      </w:r>
      <w:r w:rsidR="00912F18">
        <w:rPr>
          <w:rFonts w:ascii="Times New Roman" w:hAnsi="Times New Roman" w:cs="Times New Roman" w:hint="eastAsia"/>
          <w:sz w:val="24"/>
          <w:szCs w:val="24"/>
        </w:rPr>
        <w:t xml:space="preserve">Cade set a wrong direction of proof construction </w:t>
      </w:r>
      <w:r w:rsidR="00B12C14">
        <w:rPr>
          <w:rFonts w:ascii="Times New Roman" w:hAnsi="Times New Roman" w:cs="Times New Roman" w:hint="eastAsia"/>
          <w:sz w:val="24"/>
          <w:szCs w:val="24"/>
        </w:rPr>
        <w:t>(Example 2)</w:t>
      </w:r>
      <w:r w:rsidR="00B36554">
        <w:rPr>
          <w:rFonts w:ascii="Times New Roman" w:hAnsi="Times New Roman" w:cs="Times New Roman" w:hint="eastAsia"/>
          <w:sz w:val="24"/>
          <w:szCs w:val="24"/>
        </w:rPr>
        <w:t xml:space="preserve">; and </w:t>
      </w:r>
      <w:r w:rsidR="00912F18">
        <w:rPr>
          <w:rFonts w:ascii="Times New Roman" w:hAnsi="Times New Roman" w:cs="Times New Roman" w:hint="eastAsia"/>
          <w:sz w:val="24"/>
          <w:szCs w:val="24"/>
        </w:rPr>
        <w:t xml:space="preserve">Daniel </w:t>
      </w:r>
      <w:r w:rsidR="002068A5">
        <w:rPr>
          <w:rFonts w:ascii="Times New Roman" w:hAnsi="Times New Roman" w:cs="Times New Roman" w:hint="eastAsia"/>
          <w:sz w:val="24"/>
          <w:szCs w:val="24"/>
        </w:rPr>
        <w:t xml:space="preserve">failed to practice logical deduction and </w:t>
      </w:r>
      <w:r w:rsidR="00912F18">
        <w:rPr>
          <w:rFonts w:ascii="Times New Roman" w:hAnsi="Times New Roman" w:cs="Times New Roman" w:hint="eastAsia"/>
          <w:sz w:val="24"/>
          <w:szCs w:val="24"/>
        </w:rPr>
        <w:t>resorted</w:t>
      </w:r>
      <w:r w:rsidR="00B36554">
        <w:rPr>
          <w:rFonts w:ascii="Times New Roman" w:hAnsi="Times New Roman" w:cs="Times New Roman" w:hint="eastAsia"/>
          <w:sz w:val="24"/>
          <w:szCs w:val="24"/>
        </w:rPr>
        <w:t xml:space="preserve"> to p</w:t>
      </w:r>
      <w:r w:rsidR="00B12C14">
        <w:rPr>
          <w:rFonts w:ascii="Times New Roman" w:hAnsi="Times New Roman" w:cs="Times New Roman" w:hint="eastAsia"/>
          <w:sz w:val="24"/>
          <w:szCs w:val="24"/>
        </w:rPr>
        <w:t>i</w:t>
      </w:r>
      <w:r w:rsidR="00B36554">
        <w:rPr>
          <w:rFonts w:ascii="Times New Roman" w:hAnsi="Times New Roman" w:cs="Times New Roman" w:hint="eastAsia"/>
          <w:sz w:val="24"/>
          <w:szCs w:val="24"/>
        </w:rPr>
        <w:t>ct</w:t>
      </w:r>
      <w:r w:rsidR="00B12C14">
        <w:rPr>
          <w:rFonts w:ascii="Times New Roman" w:hAnsi="Times New Roman" w:cs="Times New Roman" w:hint="eastAsia"/>
          <w:sz w:val="24"/>
          <w:szCs w:val="24"/>
        </w:rPr>
        <w:t>o</w:t>
      </w:r>
      <w:r w:rsidR="00B36554">
        <w:rPr>
          <w:rFonts w:ascii="Times New Roman" w:hAnsi="Times New Roman" w:cs="Times New Roman" w:hint="eastAsia"/>
          <w:sz w:val="24"/>
          <w:szCs w:val="24"/>
        </w:rPr>
        <w:t>rial proof scheme</w:t>
      </w:r>
      <w:r w:rsidR="00D478A9">
        <w:rPr>
          <w:rFonts w:ascii="Times New Roman" w:hAnsi="Times New Roman" w:cs="Times New Roman" w:hint="eastAsia"/>
          <w:sz w:val="24"/>
          <w:szCs w:val="24"/>
        </w:rPr>
        <w:t xml:space="preserve"> (Example 3)</w:t>
      </w:r>
      <w:r w:rsidR="00B36554">
        <w:rPr>
          <w:rFonts w:ascii="Times New Roman" w:hAnsi="Times New Roman" w:cs="Times New Roman" w:hint="eastAsia"/>
          <w:sz w:val="24"/>
          <w:szCs w:val="24"/>
        </w:rPr>
        <w:t xml:space="preserve">.  </w:t>
      </w:r>
    </w:p>
    <w:p w:rsidR="001E4346" w:rsidRDefault="00931599" w:rsidP="00C37B42">
      <w:pPr>
        <w:spacing w:after="0" w:line="480" w:lineRule="auto"/>
        <w:rPr>
          <w:rFonts w:ascii="Times New Roman" w:hAnsi="Times New Roman" w:cs="Times New Roman"/>
          <w:b/>
          <w:sz w:val="24"/>
          <w:szCs w:val="24"/>
        </w:rPr>
      </w:pPr>
      <w:r>
        <w:rPr>
          <w:rFonts w:ascii="Times New Roman" w:hAnsi="Times New Roman" w:cs="Times New Roman" w:hint="eastAsia"/>
          <w:b/>
          <w:sz w:val="24"/>
          <w:szCs w:val="24"/>
        </w:rPr>
        <w:t>Example</w:t>
      </w:r>
      <w:r w:rsidR="0075100C">
        <w:rPr>
          <w:rFonts w:ascii="Times New Roman" w:hAnsi="Times New Roman" w:cs="Times New Roman" w:hint="eastAsia"/>
          <w:b/>
          <w:sz w:val="24"/>
          <w:szCs w:val="24"/>
        </w:rPr>
        <w:t xml:space="preserve"> 1:</w:t>
      </w:r>
      <w:r w:rsidR="0018466E" w:rsidRPr="00EE53B1">
        <w:rPr>
          <w:rFonts w:ascii="Times New Roman" w:hAnsi="Times New Roman" w:cs="Times New Roman" w:hint="eastAsia"/>
          <w:b/>
          <w:sz w:val="24"/>
          <w:szCs w:val="24"/>
        </w:rPr>
        <w:t xml:space="preserve"> </w:t>
      </w:r>
      <w:r w:rsidR="004E5797">
        <w:rPr>
          <w:rFonts w:ascii="Times New Roman" w:hAnsi="Times New Roman" w:cs="Times New Roman" w:hint="eastAsia"/>
          <w:b/>
          <w:sz w:val="24"/>
          <w:szCs w:val="24"/>
        </w:rPr>
        <w:t>Frank</w:t>
      </w:r>
      <w:r w:rsidR="009C3E69" w:rsidRPr="00EE53B1">
        <w:rPr>
          <w:rFonts w:ascii="Times New Roman" w:hAnsi="Times New Roman" w:cs="Times New Roman" w:hint="eastAsia"/>
          <w:b/>
          <w:sz w:val="24"/>
          <w:szCs w:val="24"/>
        </w:rPr>
        <w:t xml:space="preserve"> </w:t>
      </w:r>
      <w:r w:rsidR="000C15DB" w:rsidRPr="00EE53B1">
        <w:rPr>
          <w:rFonts w:ascii="Times New Roman" w:hAnsi="Times New Roman" w:cs="Times New Roman" w:hint="eastAsia"/>
          <w:b/>
          <w:sz w:val="24"/>
          <w:szCs w:val="24"/>
        </w:rPr>
        <w:t>(Algebra I)</w:t>
      </w:r>
    </w:p>
    <w:p w:rsidR="00112687" w:rsidRDefault="0033323F" w:rsidP="00C37B42">
      <w:pPr>
        <w:spacing w:after="0" w:line="480" w:lineRule="auto"/>
        <w:rPr>
          <w:rFonts w:ascii="Times New Roman" w:hAnsi="Times New Roman" w:cs="Times New Roman"/>
          <w:sz w:val="24"/>
          <w:szCs w:val="24"/>
        </w:rPr>
      </w:pPr>
      <w:r>
        <w:rPr>
          <w:rFonts w:ascii="Times New Roman" w:hAnsi="Times New Roman" w:cs="Times New Roman"/>
          <w:b/>
          <w:noProof/>
          <w:sz w:val="24"/>
          <w:szCs w:val="24"/>
          <w:lang w:eastAsia="en-US"/>
        </w:rPr>
        <mc:AlternateContent>
          <mc:Choice Requires="wps">
            <w:drawing>
              <wp:anchor distT="0" distB="0" distL="114300" distR="114300" simplePos="0" relativeHeight="251658240" behindDoc="0" locked="0" layoutInCell="1" allowOverlap="1" wp14:anchorId="68E8BF18" wp14:editId="43F7F9E6">
                <wp:simplePos x="0" y="0"/>
                <wp:positionH relativeFrom="column">
                  <wp:posOffset>285750</wp:posOffset>
                </wp:positionH>
                <wp:positionV relativeFrom="paragraph">
                  <wp:posOffset>2026920</wp:posOffset>
                </wp:positionV>
                <wp:extent cx="3696970" cy="676275"/>
                <wp:effectExtent l="0" t="0" r="17780" b="28575"/>
                <wp:wrapNone/>
                <wp:docPr id="45" name="Rectangle 45"/>
                <wp:cNvGraphicFramePr/>
                <a:graphic xmlns:a="http://schemas.openxmlformats.org/drawingml/2006/main">
                  <a:graphicData uri="http://schemas.microsoft.com/office/word/2010/wordprocessingShape">
                    <wps:wsp>
                      <wps:cNvSpPr/>
                      <wps:spPr>
                        <a:xfrm>
                          <a:off x="0" y="0"/>
                          <a:ext cx="3696970" cy="676275"/>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17F0879" id="Rectangle 45" o:spid="_x0000_s1026" style="position:absolute;margin-left:22.5pt;margin-top:159.6pt;width:291.1pt;height:53.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" filled="f" strokecolor="#243f60 [1604]" strokeweight="2pt"/>
            </w:pict>
          </mc:Fallback>
        </mc:AlternateContent>
      </w:r>
      <w:r w:rsidR="00F90342">
        <w:rPr>
          <w:rFonts w:ascii="Times New Roman" w:hAnsi="Times New Roman" w:cs="Times New Roman"/>
          <w:b/>
          <w:sz w:val="24"/>
          <w:szCs w:val="24"/>
        </w:rPr>
        <w:tab/>
      </w:r>
      <w:r w:rsidR="002F76B3">
        <w:rPr>
          <w:rFonts w:ascii="Times New Roman" w:hAnsi="Times New Roman" w:cs="Times New Roman" w:hint="eastAsia"/>
          <w:sz w:val="24"/>
          <w:szCs w:val="24"/>
        </w:rPr>
        <w:t xml:space="preserve">Failing to </w:t>
      </w:r>
      <w:r w:rsidR="009D74BC">
        <w:rPr>
          <w:rFonts w:ascii="Times New Roman" w:hAnsi="Times New Roman" w:cs="Times New Roman" w:hint="eastAsia"/>
          <w:sz w:val="24"/>
          <w:szCs w:val="24"/>
        </w:rPr>
        <w:t>clarify</w:t>
      </w:r>
      <w:r w:rsidR="00982464">
        <w:rPr>
          <w:rFonts w:ascii="Times New Roman" w:hAnsi="Times New Roman" w:cs="Times New Roman" w:hint="eastAsia"/>
          <w:sz w:val="24"/>
          <w:szCs w:val="24"/>
        </w:rPr>
        <w:t xml:space="preserve"> the goal of a given proof </w:t>
      </w:r>
      <w:r w:rsidR="00ED2890">
        <w:rPr>
          <w:rFonts w:ascii="Times New Roman" w:hAnsi="Times New Roman" w:cs="Times New Roman" w:hint="eastAsia"/>
          <w:sz w:val="24"/>
          <w:szCs w:val="24"/>
        </w:rPr>
        <w:t>can</w:t>
      </w:r>
      <w:r w:rsidR="00E06E4C">
        <w:rPr>
          <w:rFonts w:ascii="Times New Roman" w:hAnsi="Times New Roman" w:cs="Times New Roman" w:hint="eastAsia"/>
          <w:sz w:val="24"/>
          <w:szCs w:val="24"/>
        </w:rPr>
        <w:t xml:space="preserve"> lead</w:t>
      </w:r>
      <w:r w:rsidR="00052C2D">
        <w:rPr>
          <w:rFonts w:ascii="Times New Roman" w:hAnsi="Times New Roman" w:cs="Times New Roman"/>
          <w:sz w:val="24"/>
          <w:szCs w:val="24"/>
        </w:rPr>
        <w:t xml:space="preserve"> </w:t>
      </w:r>
      <w:r w:rsidR="002F76B3">
        <w:rPr>
          <w:rFonts w:ascii="Times New Roman" w:hAnsi="Times New Roman" w:cs="Times New Roman" w:hint="eastAsia"/>
          <w:sz w:val="24"/>
          <w:szCs w:val="24"/>
        </w:rPr>
        <w:t>students</w:t>
      </w:r>
      <w:r w:rsidR="00052C2D">
        <w:rPr>
          <w:rFonts w:ascii="Times New Roman" w:hAnsi="Times New Roman" w:cs="Times New Roman"/>
          <w:sz w:val="24"/>
          <w:szCs w:val="24"/>
        </w:rPr>
        <w:t xml:space="preserve"> </w:t>
      </w:r>
      <w:r w:rsidR="00875BDB">
        <w:rPr>
          <w:rFonts w:ascii="Times New Roman" w:hAnsi="Times New Roman" w:cs="Times New Roman"/>
          <w:sz w:val="24"/>
          <w:szCs w:val="24"/>
        </w:rPr>
        <w:t xml:space="preserve">to wander vaguely </w:t>
      </w:r>
      <w:r w:rsidR="00E06E4C">
        <w:rPr>
          <w:rFonts w:ascii="Times New Roman" w:hAnsi="Times New Roman" w:cs="Times New Roman" w:hint="eastAsia"/>
          <w:sz w:val="24"/>
          <w:szCs w:val="24"/>
        </w:rPr>
        <w:t xml:space="preserve">and </w:t>
      </w:r>
      <w:r w:rsidR="00982464">
        <w:rPr>
          <w:rFonts w:ascii="Times New Roman" w:hAnsi="Times New Roman" w:cs="Times New Roman" w:hint="eastAsia"/>
          <w:sz w:val="24"/>
          <w:szCs w:val="24"/>
        </w:rPr>
        <w:t>produce</w:t>
      </w:r>
      <w:r w:rsidR="00E06E4C">
        <w:rPr>
          <w:rFonts w:ascii="Times New Roman" w:hAnsi="Times New Roman" w:cs="Times New Roman" w:hint="eastAsia"/>
          <w:sz w:val="24"/>
          <w:szCs w:val="24"/>
        </w:rPr>
        <w:t xml:space="preserve"> a confusion </w:t>
      </w:r>
      <w:r w:rsidR="00875BDB">
        <w:rPr>
          <w:rFonts w:ascii="Times New Roman" w:hAnsi="Times New Roman" w:cs="Times New Roman"/>
          <w:sz w:val="24"/>
          <w:szCs w:val="24"/>
        </w:rPr>
        <w:t xml:space="preserve">during </w:t>
      </w:r>
      <w:r w:rsidR="00E06E4C">
        <w:rPr>
          <w:rFonts w:ascii="Times New Roman" w:hAnsi="Times New Roman" w:cs="Times New Roman" w:hint="eastAsia"/>
          <w:sz w:val="24"/>
          <w:szCs w:val="24"/>
        </w:rPr>
        <w:t xml:space="preserve">their </w:t>
      </w:r>
      <w:r w:rsidR="00C70CF3">
        <w:rPr>
          <w:rFonts w:ascii="Times New Roman" w:hAnsi="Times New Roman" w:cs="Times New Roman"/>
          <w:sz w:val="24"/>
          <w:szCs w:val="24"/>
        </w:rPr>
        <w:t>proof construction</w:t>
      </w:r>
      <w:r w:rsidR="00FD0AE1">
        <w:rPr>
          <w:rFonts w:ascii="Times New Roman" w:hAnsi="Times New Roman" w:cs="Times New Roman"/>
          <w:sz w:val="24"/>
          <w:szCs w:val="24"/>
        </w:rPr>
        <w:t xml:space="preserve">.  </w:t>
      </w:r>
      <w:r w:rsidR="00875BDB">
        <w:rPr>
          <w:rFonts w:ascii="Times New Roman" w:hAnsi="Times New Roman" w:cs="Times New Roman"/>
          <w:sz w:val="24"/>
          <w:szCs w:val="24"/>
        </w:rPr>
        <w:t>Frank</w:t>
      </w:r>
      <w:r w:rsidR="00D40B3F">
        <w:rPr>
          <w:rFonts w:ascii="Times New Roman" w:hAnsi="Times New Roman" w:cs="Times New Roman"/>
          <w:sz w:val="24"/>
          <w:szCs w:val="24"/>
        </w:rPr>
        <w:t>’</w:t>
      </w:r>
      <w:r w:rsidR="00D40B3F">
        <w:rPr>
          <w:rFonts w:ascii="Times New Roman" w:hAnsi="Times New Roman" w:cs="Times New Roman" w:hint="eastAsia"/>
          <w:sz w:val="24"/>
          <w:szCs w:val="24"/>
        </w:rPr>
        <w:t>s proof</w:t>
      </w:r>
      <w:r w:rsidR="00875BDB">
        <w:rPr>
          <w:rFonts w:ascii="Times New Roman" w:hAnsi="Times New Roman" w:cs="Times New Roman"/>
          <w:sz w:val="24"/>
          <w:szCs w:val="24"/>
        </w:rPr>
        <w:t xml:space="preserve"> </w:t>
      </w:r>
      <w:r w:rsidR="005D1E9C">
        <w:rPr>
          <w:rFonts w:ascii="Times New Roman" w:hAnsi="Times New Roman" w:cs="Times New Roman" w:hint="eastAsia"/>
          <w:sz w:val="24"/>
          <w:szCs w:val="24"/>
        </w:rPr>
        <w:t>i</w:t>
      </w:r>
      <w:r w:rsidR="002202E3">
        <w:rPr>
          <w:rFonts w:ascii="Times New Roman" w:hAnsi="Times New Roman" w:cs="Times New Roman" w:hint="eastAsia"/>
          <w:sz w:val="24"/>
          <w:szCs w:val="24"/>
        </w:rPr>
        <w:t xml:space="preserve">s such an example.  His case </w:t>
      </w:r>
      <w:r w:rsidR="0049234C">
        <w:rPr>
          <w:rFonts w:ascii="Times New Roman" w:hAnsi="Times New Roman" w:cs="Times New Roman" w:hint="eastAsia"/>
          <w:sz w:val="24"/>
          <w:szCs w:val="24"/>
        </w:rPr>
        <w:t xml:space="preserve">shows </w:t>
      </w:r>
      <w:r w:rsidR="00FF0735">
        <w:rPr>
          <w:rFonts w:ascii="Times New Roman" w:hAnsi="Times New Roman" w:cs="Times New Roman" w:hint="eastAsia"/>
          <w:sz w:val="24"/>
          <w:szCs w:val="24"/>
        </w:rPr>
        <w:t xml:space="preserve">that </w:t>
      </w:r>
      <w:r w:rsidR="009D74BC">
        <w:rPr>
          <w:rFonts w:ascii="Times New Roman" w:hAnsi="Times New Roman" w:cs="Times New Roman" w:hint="eastAsia"/>
          <w:sz w:val="24"/>
          <w:szCs w:val="24"/>
        </w:rPr>
        <w:t xml:space="preserve">students </w:t>
      </w:r>
      <w:r w:rsidR="00514ADE">
        <w:rPr>
          <w:rFonts w:ascii="Times New Roman" w:hAnsi="Times New Roman" w:cs="Times New Roman" w:hint="eastAsia"/>
          <w:sz w:val="24"/>
          <w:szCs w:val="24"/>
        </w:rPr>
        <w:t>may</w:t>
      </w:r>
      <w:r w:rsidR="00E61B94">
        <w:rPr>
          <w:rFonts w:ascii="Times New Roman" w:hAnsi="Times New Roman" w:cs="Times New Roman" w:hint="eastAsia"/>
          <w:sz w:val="24"/>
          <w:szCs w:val="24"/>
        </w:rPr>
        <w:t xml:space="preserve"> </w:t>
      </w:r>
      <w:r w:rsidR="00345418">
        <w:rPr>
          <w:rFonts w:ascii="Times New Roman" w:hAnsi="Times New Roman" w:cs="Times New Roman" w:hint="eastAsia"/>
          <w:sz w:val="24"/>
          <w:szCs w:val="24"/>
        </w:rPr>
        <w:t>fail to make</w:t>
      </w:r>
      <w:r w:rsidR="009D74BC">
        <w:rPr>
          <w:rFonts w:ascii="Times New Roman" w:hAnsi="Times New Roman" w:cs="Times New Roman" w:hint="eastAsia"/>
          <w:sz w:val="24"/>
          <w:szCs w:val="24"/>
        </w:rPr>
        <w:t xml:space="preserve"> the destination </w:t>
      </w:r>
      <w:r w:rsidR="00345418">
        <w:rPr>
          <w:rFonts w:ascii="Times New Roman" w:hAnsi="Times New Roman" w:cs="Times New Roman" w:hint="eastAsia"/>
          <w:sz w:val="24"/>
          <w:szCs w:val="24"/>
        </w:rPr>
        <w:t xml:space="preserve">of </w:t>
      </w:r>
      <w:r w:rsidR="00345418">
        <w:rPr>
          <w:rFonts w:ascii="Times New Roman" w:hAnsi="Times New Roman" w:cs="Times New Roman"/>
          <w:sz w:val="24"/>
          <w:szCs w:val="24"/>
        </w:rPr>
        <w:t>the</w:t>
      </w:r>
      <w:r w:rsidR="00345418">
        <w:rPr>
          <w:rFonts w:ascii="Times New Roman" w:hAnsi="Times New Roman" w:cs="Times New Roman" w:hint="eastAsia"/>
          <w:sz w:val="24"/>
          <w:szCs w:val="24"/>
        </w:rPr>
        <w:t xml:space="preserve"> proof clear</w:t>
      </w:r>
      <w:r w:rsidR="002202E3">
        <w:rPr>
          <w:rFonts w:ascii="Times New Roman" w:hAnsi="Times New Roman" w:cs="Times New Roman" w:hint="eastAsia"/>
          <w:sz w:val="24"/>
          <w:szCs w:val="24"/>
        </w:rPr>
        <w:t xml:space="preserve"> for two reasons</w:t>
      </w:r>
      <w:r w:rsidR="00345418">
        <w:rPr>
          <w:rFonts w:ascii="Times New Roman" w:hAnsi="Times New Roman" w:cs="Times New Roman" w:hint="eastAsia"/>
          <w:sz w:val="24"/>
          <w:szCs w:val="24"/>
        </w:rPr>
        <w:t xml:space="preserve">.  </w:t>
      </w:r>
      <w:r w:rsidR="005C41B7">
        <w:rPr>
          <w:rFonts w:ascii="Times New Roman" w:hAnsi="Times New Roman" w:cs="Times New Roman" w:hint="eastAsia"/>
          <w:sz w:val="24"/>
          <w:szCs w:val="24"/>
        </w:rPr>
        <w:t>One is that</w:t>
      </w:r>
      <w:r w:rsidR="00875BDB">
        <w:rPr>
          <w:rFonts w:ascii="Times New Roman" w:hAnsi="Times New Roman" w:cs="Times New Roman"/>
          <w:sz w:val="24"/>
          <w:szCs w:val="24"/>
        </w:rPr>
        <w:t xml:space="preserve"> </w:t>
      </w:r>
      <w:r w:rsidR="004B3D01">
        <w:rPr>
          <w:rFonts w:ascii="Times New Roman" w:hAnsi="Times New Roman" w:cs="Times New Roman" w:hint="eastAsia"/>
          <w:sz w:val="24"/>
          <w:szCs w:val="24"/>
        </w:rPr>
        <w:t>students tend to</w:t>
      </w:r>
      <w:r w:rsidR="00FF0735">
        <w:rPr>
          <w:rFonts w:ascii="Times New Roman" w:hAnsi="Times New Roman" w:cs="Times New Roman" w:hint="eastAsia"/>
          <w:sz w:val="24"/>
          <w:szCs w:val="24"/>
        </w:rPr>
        <w:t xml:space="preserve"> start to work </w:t>
      </w:r>
      <w:r w:rsidR="005C41B7">
        <w:rPr>
          <w:rFonts w:ascii="Times New Roman" w:hAnsi="Times New Roman" w:cs="Times New Roman" w:hint="eastAsia"/>
          <w:sz w:val="24"/>
          <w:szCs w:val="24"/>
        </w:rPr>
        <w:t>on a hy</w:t>
      </w:r>
      <w:r w:rsidR="00625F2C">
        <w:rPr>
          <w:rFonts w:ascii="Times New Roman" w:hAnsi="Times New Roman" w:cs="Times New Roman" w:hint="eastAsia"/>
          <w:sz w:val="24"/>
          <w:szCs w:val="24"/>
        </w:rPr>
        <w:t>pothesis of the given statement</w:t>
      </w:r>
      <w:r w:rsidR="00FF0735">
        <w:rPr>
          <w:rFonts w:ascii="Times New Roman" w:hAnsi="Times New Roman" w:cs="Times New Roman" w:hint="eastAsia"/>
          <w:sz w:val="24"/>
          <w:szCs w:val="24"/>
        </w:rPr>
        <w:t xml:space="preserve"> </w:t>
      </w:r>
      <w:r w:rsidR="005C41B7">
        <w:rPr>
          <w:rFonts w:ascii="Times New Roman" w:hAnsi="Times New Roman" w:cs="Times New Roman" w:hint="eastAsia"/>
          <w:sz w:val="24"/>
          <w:szCs w:val="24"/>
        </w:rPr>
        <w:t xml:space="preserve">and </w:t>
      </w:r>
      <w:r w:rsidR="00D94FCB">
        <w:rPr>
          <w:rFonts w:ascii="Times New Roman" w:hAnsi="Times New Roman" w:cs="Times New Roman" w:hint="eastAsia"/>
          <w:sz w:val="24"/>
          <w:szCs w:val="24"/>
        </w:rPr>
        <w:t xml:space="preserve">to </w:t>
      </w:r>
      <w:r w:rsidR="005C41B7">
        <w:rPr>
          <w:rFonts w:ascii="Times New Roman" w:hAnsi="Times New Roman" w:cs="Times New Roman" w:hint="eastAsia"/>
          <w:sz w:val="24"/>
          <w:szCs w:val="24"/>
        </w:rPr>
        <w:t xml:space="preserve">derive a starting variable from </w:t>
      </w:r>
      <w:r w:rsidR="00ED7FC1">
        <w:rPr>
          <w:rFonts w:ascii="Times New Roman" w:hAnsi="Times New Roman" w:cs="Times New Roman" w:hint="eastAsia"/>
          <w:sz w:val="24"/>
          <w:szCs w:val="24"/>
        </w:rPr>
        <w:t>it</w:t>
      </w:r>
      <w:r w:rsidR="005C41B7">
        <w:rPr>
          <w:rFonts w:ascii="Times New Roman" w:hAnsi="Times New Roman" w:cs="Times New Roman" w:hint="eastAsia"/>
          <w:sz w:val="24"/>
          <w:szCs w:val="24"/>
        </w:rPr>
        <w:t xml:space="preserve">.  The other is that </w:t>
      </w:r>
      <w:r w:rsidR="002202E3">
        <w:rPr>
          <w:rFonts w:ascii="Times New Roman" w:hAnsi="Times New Roman" w:cs="Times New Roman" w:hint="eastAsia"/>
          <w:sz w:val="24"/>
          <w:szCs w:val="24"/>
        </w:rPr>
        <w:t>they do not</w:t>
      </w:r>
      <w:r w:rsidR="00875BDB">
        <w:rPr>
          <w:rFonts w:ascii="Times New Roman" w:hAnsi="Times New Roman" w:cs="Times New Roman"/>
          <w:sz w:val="24"/>
          <w:szCs w:val="24"/>
        </w:rPr>
        <w:t xml:space="preserve"> pay </w:t>
      </w:r>
      <w:r w:rsidR="002202E3">
        <w:rPr>
          <w:rFonts w:ascii="Times New Roman" w:hAnsi="Times New Roman" w:cs="Times New Roman" w:hint="eastAsia"/>
          <w:sz w:val="24"/>
          <w:szCs w:val="24"/>
        </w:rPr>
        <w:t xml:space="preserve">careful </w:t>
      </w:r>
      <w:r w:rsidR="00875BDB">
        <w:rPr>
          <w:rFonts w:ascii="Times New Roman" w:hAnsi="Times New Roman" w:cs="Times New Roman"/>
          <w:sz w:val="24"/>
          <w:szCs w:val="24"/>
        </w:rPr>
        <w:t>attention to the conclusion of the given statement.</w:t>
      </w:r>
      <w:r w:rsidR="005C41B7">
        <w:rPr>
          <w:rFonts w:ascii="Times New Roman" w:hAnsi="Times New Roman" w:cs="Times New Roman" w:hint="eastAsia"/>
          <w:sz w:val="24"/>
          <w:szCs w:val="24"/>
        </w:rPr>
        <w:t xml:space="preserve">  </w:t>
      </w:r>
    </w:p>
    <w:p w:rsidR="00E83AF3" w:rsidRDefault="00012770" w:rsidP="00140199">
      <w:pPr>
        <w:spacing w:after="0" w:line="480" w:lineRule="auto"/>
        <w:rPr>
          <w:rFonts w:ascii="Times New Roman" w:hAnsi="Times New Roman" w:cs="Times New Roman"/>
          <w:sz w:val="24"/>
          <w:szCs w:val="24"/>
        </w:rPr>
      </w:pPr>
      <w:r>
        <w:rPr>
          <w:rFonts w:ascii="Times New Roman" w:hAnsi="Times New Roman" w:cs="Times New Roman" w:hint="eastAsia"/>
          <w:sz w:val="24"/>
          <w:szCs w:val="24"/>
        </w:rPr>
        <w:tab/>
      </w:r>
      <w:r w:rsidR="00FC7755">
        <w:rPr>
          <w:rFonts w:ascii="Times New Roman" w:hAnsi="Times New Roman" w:cs="Times New Roman" w:hint="eastAsia"/>
          <w:sz w:val="24"/>
          <w:szCs w:val="24"/>
        </w:rPr>
        <w:t xml:space="preserve">Question </w:t>
      </w:r>
      <w:r w:rsidR="00BD522D">
        <w:rPr>
          <w:rFonts w:ascii="Times New Roman" w:hAnsi="Times New Roman" w:cs="Times New Roman" w:hint="eastAsia"/>
          <w:sz w:val="24"/>
          <w:szCs w:val="24"/>
        </w:rPr>
        <w:t>[</w:t>
      </w:r>
      <w:r w:rsidR="00EE53B1">
        <w:rPr>
          <w:rFonts w:ascii="Times New Roman" w:hAnsi="Times New Roman" w:cs="Times New Roman" w:hint="eastAsia"/>
          <w:sz w:val="24"/>
          <w:szCs w:val="24"/>
        </w:rPr>
        <w:t>4</w:t>
      </w:r>
      <w:r w:rsidR="00BD522D">
        <w:rPr>
          <w:rFonts w:ascii="Times New Roman" w:hAnsi="Times New Roman" w:cs="Times New Roman" w:hint="eastAsia"/>
          <w:sz w:val="24"/>
          <w:szCs w:val="24"/>
        </w:rPr>
        <w:t>]</w:t>
      </w:r>
      <w:r w:rsidR="00E83AF3">
        <w:rPr>
          <w:rFonts w:ascii="Times New Roman" w:hAnsi="Times New Roman" w:cs="Times New Roman" w:hint="eastAsia"/>
          <w:sz w:val="24"/>
          <w:szCs w:val="24"/>
        </w:rPr>
        <w:t xml:space="preserve"> </w:t>
      </w:r>
      <w:r w:rsidR="00E83AF3" w:rsidRPr="005A5A70">
        <w:rPr>
          <w:rFonts w:ascii="Times New Roman" w:hAnsi="Times New Roman" w:cs="Times New Roman"/>
          <w:sz w:val="24"/>
          <w:szCs w:val="24"/>
        </w:rPr>
        <w:t>(In-class problem solving session)</w:t>
      </w:r>
    </w:p>
    <w:p w:rsidR="00B4642F" w:rsidRPr="009D00B8" w:rsidRDefault="001E4346" w:rsidP="00012770">
      <w:pPr>
        <w:spacing w:after="0" w:line="480" w:lineRule="auto"/>
        <w:ind w:firstLine="720"/>
        <w:rPr>
          <w:rFonts w:ascii="Times New Roman" w:hAnsi="Times New Roman" w:cs="Times New Roman"/>
          <w:i/>
          <w:sz w:val="24"/>
          <w:szCs w:val="24"/>
        </w:rPr>
      </w:pPr>
      <w:r w:rsidRPr="005A5A70">
        <w:rPr>
          <w:rFonts w:ascii="Times New Roman" w:hAnsi="Times New Roman" w:cs="Times New Roman"/>
          <w:i/>
          <w:sz w:val="24"/>
          <w:szCs w:val="24"/>
        </w:rPr>
        <w:t xml:space="preserve">Suppose that </w:t>
      </w:r>
      <w:r w:rsidRPr="005A5A70">
        <w:rPr>
          <w:rFonts w:ascii="Times New Roman" w:hAnsi="Times New Roman" w:cs="Times New Roman"/>
          <w:i/>
          <w:position w:val="-10"/>
          <w:sz w:val="24"/>
          <w:szCs w:val="24"/>
        </w:rPr>
        <w:object w:dxaOrig="920" w:dyaOrig="320">
          <v:shape id="_x0000_i1353" type="#_x0000_t75" style="width:47.4pt;height:17.4pt" o:ole="">
            <v:imagedata r:id="rId677" o:title=""/>
          </v:shape>
          <o:OLEObject Type="Embed" ProgID="Equation.3" ShapeID="_x0000_i1353" DrawAspect="Content" ObjectID="_1493542215" r:id="rId678"/>
        </w:object>
      </w:r>
      <w:r w:rsidRPr="005A5A70">
        <w:rPr>
          <w:rFonts w:ascii="Times New Roman" w:hAnsi="Times New Roman" w:cs="Times New Roman"/>
          <w:i/>
          <w:sz w:val="24"/>
          <w:szCs w:val="24"/>
        </w:rPr>
        <w:t>is cy</w:t>
      </w:r>
      <w:r w:rsidR="009D00B8">
        <w:rPr>
          <w:rFonts w:ascii="Times New Roman" w:hAnsi="Times New Roman" w:cs="Times New Roman"/>
          <w:i/>
          <w:sz w:val="24"/>
          <w:szCs w:val="24"/>
        </w:rPr>
        <w:t>clic.  Prove that G is abelian.</w:t>
      </w:r>
    </w:p>
    <w:p w:rsidR="00A167C0" w:rsidRDefault="00585AFB" w:rsidP="009D00B8">
      <w:pPr>
        <w:spacing w:after="0" w:line="480" w:lineRule="auto"/>
        <w:ind w:firstLine="720"/>
        <w:rPr>
          <w:rFonts w:ascii="Times New Roman" w:hAnsi="Times New Roman" w:cs="Times New Roman"/>
          <w:sz w:val="24"/>
          <w:szCs w:val="24"/>
        </w:rPr>
      </w:pPr>
      <w:r>
        <w:rPr>
          <w:rFonts w:ascii="Times New Roman" w:hAnsi="Times New Roman" w:cs="Times New Roman" w:hint="eastAsia"/>
          <w:sz w:val="24"/>
          <w:szCs w:val="24"/>
        </w:rPr>
        <w:t xml:space="preserve">Table 5.2 </w:t>
      </w:r>
      <w:r w:rsidR="005514C1">
        <w:rPr>
          <w:rFonts w:ascii="Times New Roman" w:hAnsi="Times New Roman" w:cs="Times New Roman" w:hint="eastAsia"/>
          <w:sz w:val="24"/>
          <w:szCs w:val="24"/>
        </w:rPr>
        <w:t>shows</w:t>
      </w:r>
      <w:r w:rsidR="0056786B">
        <w:rPr>
          <w:rFonts w:ascii="Times New Roman" w:hAnsi="Times New Roman" w:cs="Times New Roman" w:hint="eastAsia"/>
          <w:sz w:val="24"/>
          <w:szCs w:val="24"/>
        </w:rPr>
        <w:t xml:space="preserve"> a </w:t>
      </w:r>
      <w:r w:rsidR="006E027D">
        <w:rPr>
          <w:rFonts w:ascii="Times New Roman" w:hAnsi="Times New Roman" w:cs="Times New Roman" w:hint="eastAsia"/>
          <w:sz w:val="24"/>
          <w:szCs w:val="24"/>
        </w:rPr>
        <w:t xml:space="preserve">possible </w:t>
      </w:r>
      <w:r w:rsidR="0056786B">
        <w:rPr>
          <w:rFonts w:ascii="Times New Roman" w:hAnsi="Times New Roman" w:cs="Times New Roman" w:hint="eastAsia"/>
          <w:sz w:val="24"/>
          <w:szCs w:val="24"/>
        </w:rPr>
        <w:t xml:space="preserve">proof </w:t>
      </w:r>
      <w:r w:rsidR="005902D4">
        <w:rPr>
          <w:rFonts w:ascii="Times New Roman" w:hAnsi="Times New Roman" w:cs="Times New Roman" w:hint="eastAsia"/>
          <w:sz w:val="24"/>
          <w:szCs w:val="24"/>
        </w:rPr>
        <w:t xml:space="preserve">for Questions [4] </w:t>
      </w:r>
      <w:r w:rsidR="00875BDB">
        <w:rPr>
          <w:rFonts w:ascii="Times New Roman" w:hAnsi="Times New Roman" w:cs="Times New Roman"/>
          <w:sz w:val="24"/>
          <w:szCs w:val="24"/>
        </w:rPr>
        <w:t xml:space="preserve">and </w:t>
      </w:r>
      <w:r w:rsidR="00FB6C1F">
        <w:rPr>
          <w:rFonts w:ascii="Times New Roman" w:hAnsi="Times New Roman" w:cs="Times New Roman" w:hint="eastAsia"/>
          <w:sz w:val="24"/>
          <w:szCs w:val="24"/>
        </w:rPr>
        <w:t xml:space="preserve">shows </w:t>
      </w:r>
      <w:r w:rsidR="009360D2">
        <w:rPr>
          <w:rFonts w:ascii="Times New Roman" w:hAnsi="Times New Roman" w:cs="Times New Roman" w:hint="eastAsia"/>
          <w:sz w:val="24"/>
          <w:szCs w:val="24"/>
        </w:rPr>
        <w:t>the</w:t>
      </w:r>
      <w:r w:rsidR="00B4642F">
        <w:rPr>
          <w:rFonts w:ascii="Times New Roman" w:hAnsi="Times New Roman" w:cs="Times New Roman"/>
          <w:sz w:val="24"/>
          <w:szCs w:val="24"/>
        </w:rPr>
        <w:t xml:space="preserve"> </w:t>
      </w:r>
      <w:r>
        <w:rPr>
          <w:rFonts w:ascii="Times New Roman" w:hAnsi="Times New Roman" w:cs="Times New Roman" w:hint="eastAsia"/>
          <w:sz w:val="24"/>
          <w:szCs w:val="24"/>
        </w:rPr>
        <w:t>difficult</w:t>
      </w:r>
      <w:r w:rsidR="009360D2">
        <w:rPr>
          <w:rFonts w:ascii="Times New Roman" w:hAnsi="Times New Roman" w:cs="Times New Roman" w:hint="eastAsia"/>
          <w:sz w:val="24"/>
          <w:szCs w:val="24"/>
        </w:rPr>
        <w:t>ies</w:t>
      </w:r>
      <w:r>
        <w:rPr>
          <w:rFonts w:ascii="Times New Roman" w:hAnsi="Times New Roman" w:cs="Times New Roman" w:hint="eastAsia"/>
          <w:sz w:val="24"/>
          <w:szCs w:val="24"/>
        </w:rPr>
        <w:t xml:space="preserve"> </w:t>
      </w:r>
      <w:r w:rsidR="009360D2">
        <w:rPr>
          <w:rFonts w:ascii="Times New Roman" w:hAnsi="Times New Roman" w:cs="Times New Roman" w:hint="eastAsia"/>
          <w:sz w:val="24"/>
          <w:szCs w:val="24"/>
        </w:rPr>
        <w:t xml:space="preserve">Frank had </w:t>
      </w:r>
      <w:r>
        <w:rPr>
          <w:rFonts w:ascii="Times New Roman" w:hAnsi="Times New Roman" w:cs="Times New Roman" w:hint="eastAsia"/>
          <w:sz w:val="24"/>
          <w:szCs w:val="24"/>
        </w:rPr>
        <w:t xml:space="preserve">in </w:t>
      </w:r>
      <w:r w:rsidR="00FB6C1F">
        <w:rPr>
          <w:rFonts w:ascii="Times New Roman" w:hAnsi="Times New Roman" w:cs="Times New Roman" w:hint="eastAsia"/>
          <w:sz w:val="24"/>
          <w:szCs w:val="24"/>
        </w:rPr>
        <w:t>the</w:t>
      </w:r>
      <w:r w:rsidR="003E5209">
        <w:rPr>
          <w:rFonts w:ascii="Times New Roman" w:hAnsi="Times New Roman" w:cs="Times New Roman" w:hint="eastAsia"/>
          <w:sz w:val="24"/>
          <w:szCs w:val="24"/>
        </w:rPr>
        <w:t xml:space="preserve"> proof</w:t>
      </w:r>
      <w:r w:rsidR="00FB6C1F">
        <w:rPr>
          <w:rFonts w:ascii="Times New Roman" w:hAnsi="Times New Roman" w:cs="Times New Roman" w:hint="eastAsia"/>
          <w:sz w:val="24"/>
          <w:szCs w:val="24"/>
        </w:rPr>
        <w:t xml:space="preserve"> construction</w:t>
      </w:r>
      <w:r>
        <w:rPr>
          <w:rFonts w:ascii="Times New Roman" w:hAnsi="Times New Roman" w:cs="Times New Roman" w:hint="eastAsia"/>
          <w:sz w:val="24"/>
          <w:szCs w:val="24"/>
        </w:rPr>
        <w:t>.</w:t>
      </w:r>
    </w:p>
    <w:p w:rsidR="00CF37B3" w:rsidRDefault="00585AFB" w:rsidP="00CF37B3">
      <w:pPr>
        <w:spacing w:after="0" w:line="480" w:lineRule="auto"/>
        <w:rPr>
          <w:rFonts w:ascii="Times New Roman" w:hAnsi="Times New Roman" w:cs="Times New Roman"/>
          <w:sz w:val="24"/>
          <w:szCs w:val="24"/>
        </w:rPr>
      </w:pPr>
      <w:r>
        <w:rPr>
          <w:rFonts w:ascii="Times New Roman" w:hAnsi="Times New Roman" w:cs="Times New Roman" w:hint="eastAsia"/>
          <w:sz w:val="24"/>
          <w:szCs w:val="24"/>
        </w:rPr>
        <w:t>Table 5.2</w:t>
      </w:r>
    </w:p>
    <w:p w:rsidR="00585AFB" w:rsidRPr="00CF37B3" w:rsidRDefault="00894EB0" w:rsidP="00CF37B3">
      <w:pPr>
        <w:spacing w:after="0" w:line="480" w:lineRule="auto"/>
        <w:rPr>
          <w:rFonts w:ascii="Times New Roman" w:hAnsi="Times New Roman" w:cs="Times New Roman"/>
          <w:i/>
          <w:sz w:val="24"/>
          <w:szCs w:val="24"/>
        </w:rPr>
      </w:pPr>
      <w:r w:rsidRPr="00CF37B3">
        <w:rPr>
          <w:rFonts w:ascii="Times New Roman" w:hAnsi="Times New Roman" w:cs="Times New Roman" w:hint="eastAsia"/>
          <w:i/>
          <w:sz w:val="24"/>
          <w:szCs w:val="24"/>
        </w:rPr>
        <w:t>A</w:t>
      </w:r>
      <w:r w:rsidR="00A1789C" w:rsidRPr="00CF37B3">
        <w:rPr>
          <w:rFonts w:ascii="Times New Roman" w:hAnsi="Times New Roman" w:cs="Times New Roman" w:hint="eastAsia"/>
          <w:i/>
          <w:sz w:val="24"/>
          <w:szCs w:val="24"/>
        </w:rPr>
        <w:t>nalysis</w:t>
      </w:r>
      <w:r w:rsidR="00BD522D" w:rsidRPr="00CF37B3">
        <w:rPr>
          <w:rFonts w:ascii="Times New Roman" w:hAnsi="Times New Roman" w:cs="Times New Roman" w:hint="eastAsia"/>
          <w:i/>
          <w:sz w:val="24"/>
          <w:szCs w:val="24"/>
        </w:rPr>
        <w:t xml:space="preserve"> (</w:t>
      </w:r>
      <w:r w:rsidR="00931599" w:rsidRPr="00CF37B3">
        <w:rPr>
          <w:rFonts w:ascii="Times New Roman" w:hAnsi="Times New Roman" w:cs="Times New Roman" w:hint="eastAsia"/>
          <w:i/>
          <w:sz w:val="24"/>
          <w:szCs w:val="24"/>
        </w:rPr>
        <w:t>Type A</w:t>
      </w:r>
      <w:r w:rsidR="00BD522D" w:rsidRPr="00CF37B3">
        <w:rPr>
          <w:rFonts w:ascii="Times New Roman" w:hAnsi="Times New Roman" w:cs="Times New Roman" w:hint="eastAsia"/>
          <w:i/>
          <w:sz w:val="24"/>
          <w:szCs w:val="24"/>
        </w:rPr>
        <w:t>)</w:t>
      </w:r>
      <w:r w:rsidR="003E2C61" w:rsidRPr="00CF37B3">
        <w:rPr>
          <w:rFonts w:ascii="Times New Roman" w:hAnsi="Times New Roman" w:cs="Times New Roman" w:hint="eastAsia"/>
          <w:i/>
          <w:sz w:val="24"/>
          <w:szCs w:val="24"/>
        </w:rPr>
        <w:t xml:space="preserve"> </w:t>
      </w:r>
      <w:r w:rsidR="00A1789C" w:rsidRPr="00CF37B3">
        <w:rPr>
          <w:rFonts w:ascii="Times New Roman" w:hAnsi="Times New Roman" w:cs="Times New Roman" w:hint="eastAsia"/>
          <w:i/>
          <w:sz w:val="24"/>
          <w:szCs w:val="24"/>
        </w:rPr>
        <w:t>o</w:t>
      </w:r>
      <w:r w:rsidR="00BD522D" w:rsidRPr="00CF37B3">
        <w:rPr>
          <w:rFonts w:ascii="Times New Roman" w:hAnsi="Times New Roman" w:cs="Times New Roman" w:hint="eastAsia"/>
          <w:i/>
          <w:sz w:val="24"/>
          <w:szCs w:val="24"/>
        </w:rPr>
        <w:t>f</w:t>
      </w:r>
      <w:r w:rsidR="00A1789C" w:rsidRPr="00CF37B3">
        <w:rPr>
          <w:rFonts w:ascii="Times New Roman" w:hAnsi="Times New Roman" w:cs="Times New Roman" w:hint="eastAsia"/>
          <w:i/>
          <w:sz w:val="24"/>
          <w:szCs w:val="24"/>
        </w:rPr>
        <w:t xml:space="preserve"> </w:t>
      </w:r>
      <w:r w:rsidR="001D59D5" w:rsidRPr="00CF37B3">
        <w:rPr>
          <w:rFonts w:ascii="Times New Roman" w:hAnsi="Times New Roman" w:cs="Times New Roman" w:hint="eastAsia"/>
          <w:i/>
          <w:sz w:val="24"/>
          <w:szCs w:val="24"/>
        </w:rPr>
        <w:t>Frank</w:t>
      </w:r>
      <w:r w:rsidR="001D59D5" w:rsidRPr="00CF37B3">
        <w:rPr>
          <w:rFonts w:ascii="Times New Roman" w:hAnsi="Times New Roman" w:cs="Times New Roman"/>
          <w:i/>
          <w:sz w:val="24"/>
          <w:szCs w:val="24"/>
        </w:rPr>
        <w:t>’</w:t>
      </w:r>
      <w:r w:rsidR="001D59D5" w:rsidRPr="00CF37B3">
        <w:rPr>
          <w:rFonts w:ascii="Times New Roman" w:hAnsi="Times New Roman" w:cs="Times New Roman" w:hint="eastAsia"/>
          <w:i/>
          <w:sz w:val="24"/>
          <w:szCs w:val="24"/>
        </w:rPr>
        <w:t>s</w:t>
      </w:r>
      <w:r w:rsidR="003E2C61" w:rsidRPr="00CF37B3">
        <w:rPr>
          <w:rFonts w:ascii="Times New Roman" w:hAnsi="Times New Roman" w:cs="Times New Roman" w:hint="eastAsia"/>
          <w:i/>
          <w:sz w:val="24"/>
          <w:szCs w:val="24"/>
        </w:rPr>
        <w:t xml:space="preserve"> proof </w:t>
      </w:r>
    </w:p>
    <w:tbl>
      <w:tblPr>
        <w:tblStyle w:val="TableGrid"/>
        <w:tblW w:w="0" w:type="auto"/>
        <w:tblInd w:w="108" w:type="dxa"/>
        <w:tblLayout w:type="fixed"/>
        <w:tblLook w:val="04A0" w:firstRow="1" w:lastRow="0" w:firstColumn="1" w:lastColumn="0" w:noHBand="0" w:noVBand="1"/>
      </w:tblPr>
      <w:tblGrid>
        <w:gridCol w:w="843"/>
        <w:gridCol w:w="5270"/>
        <w:gridCol w:w="1411"/>
        <w:gridCol w:w="840"/>
      </w:tblGrid>
      <w:tr w:rsidR="001E4346" w:rsidRPr="003366F9" w:rsidTr="004E5797">
        <w:trPr>
          <w:trHeight w:val="273"/>
        </w:trPr>
        <w:tc>
          <w:tcPr>
            <w:tcW w:w="843" w:type="dxa"/>
          </w:tcPr>
          <w:p w:rsidR="001E4346" w:rsidRPr="003366F9" w:rsidRDefault="001E4346" w:rsidP="00D909E7">
            <w:pPr>
              <w:jc w:val="center"/>
              <w:rPr>
                <w:rFonts w:ascii="Times New Roman" w:hAnsi="Times New Roman" w:cs="Times New Roman"/>
                <w:sz w:val="24"/>
                <w:szCs w:val="24"/>
              </w:rPr>
            </w:pPr>
          </w:p>
        </w:tc>
        <w:tc>
          <w:tcPr>
            <w:tcW w:w="5270" w:type="dxa"/>
          </w:tcPr>
          <w:p w:rsidR="001E4346" w:rsidRPr="003366F9" w:rsidRDefault="001E4346" w:rsidP="00D909E7">
            <w:pPr>
              <w:jc w:val="center"/>
              <w:rPr>
                <w:rFonts w:ascii="Times New Roman" w:hAnsi="Times New Roman" w:cs="Times New Roman"/>
                <w:sz w:val="24"/>
                <w:szCs w:val="24"/>
              </w:rPr>
            </w:pPr>
            <w:r w:rsidRPr="003366F9">
              <w:rPr>
                <w:rFonts w:ascii="Times New Roman" w:hAnsi="Times New Roman" w:cs="Times New Roman"/>
                <w:sz w:val="24"/>
                <w:szCs w:val="24"/>
              </w:rPr>
              <w:t>Proof</w:t>
            </w:r>
          </w:p>
        </w:tc>
        <w:tc>
          <w:tcPr>
            <w:tcW w:w="1411" w:type="dxa"/>
          </w:tcPr>
          <w:p w:rsidR="001E4346" w:rsidRPr="003366F9" w:rsidRDefault="001E4346" w:rsidP="00D909E7">
            <w:pPr>
              <w:jc w:val="center"/>
              <w:rPr>
                <w:rFonts w:ascii="Times New Roman" w:hAnsi="Times New Roman" w:cs="Times New Roman"/>
                <w:sz w:val="24"/>
                <w:szCs w:val="24"/>
              </w:rPr>
            </w:pPr>
            <w:r w:rsidRPr="003366F9">
              <w:rPr>
                <w:rFonts w:ascii="Times New Roman" w:hAnsi="Times New Roman" w:cs="Times New Roman"/>
                <w:sz w:val="24"/>
                <w:szCs w:val="24"/>
              </w:rPr>
              <w:t>Code</w:t>
            </w:r>
          </w:p>
        </w:tc>
        <w:tc>
          <w:tcPr>
            <w:tcW w:w="840" w:type="dxa"/>
          </w:tcPr>
          <w:p w:rsidR="001E4346" w:rsidRPr="003366F9" w:rsidRDefault="00864121" w:rsidP="00D909E7">
            <w:pPr>
              <w:jc w:val="center"/>
              <w:rPr>
                <w:rFonts w:ascii="Times New Roman" w:hAnsi="Times New Roman" w:cs="Times New Roman"/>
                <w:sz w:val="24"/>
                <w:szCs w:val="24"/>
              </w:rPr>
            </w:pPr>
            <w:r>
              <w:rPr>
                <w:rFonts w:ascii="Times New Roman" w:hAnsi="Times New Roman" w:cs="Times New Roman"/>
                <w:sz w:val="24"/>
                <w:szCs w:val="24"/>
              </w:rPr>
              <w:t>Frank</w:t>
            </w:r>
            <w:r w:rsidR="00A61075">
              <w:rPr>
                <w:rFonts w:ascii="Times New Roman" w:hAnsi="Times New Roman" w:cs="Times New Roman" w:hint="eastAsia"/>
                <w:sz w:val="24"/>
                <w:szCs w:val="24"/>
              </w:rPr>
              <w:t xml:space="preserve"> </w:t>
            </w:r>
          </w:p>
        </w:tc>
      </w:tr>
      <w:tr w:rsidR="001E4346" w:rsidRPr="003366F9" w:rsidTr="004E5797">
        <w:trPr>
          <w:trHeight w:val="243"/>
        </w:trPr>
        <w:tc>
          <w:tcPr>
            <w:tcW w:w="843" w:type="dxa"/>
          </w:tcPr>
          <w:p w:rsidR="001E4346" w:rsidRPr="003366F9" w:rsidRDefault="001E4346" w:rsidP="00D909E7">
            <w:pPr>
              <w:jc w:val="center"/>
              <w:rPr>
                <w:rFonts w:ascii="Times New Roman" w:hAnsi="Times New Roman" w:cs="Times New Roman"/>
                <w:sz w:val="24"/>
                <w:szCs w:val="24"/>
              </w:rPr>
            </w:pPr>
            <w:r w:rsidRPr="003366F9">
              <w:rPr>
                <w:rFonts w:ascii="Times New Roman" w:hAnsi="Times New Roman" w:cs="Times New Roman"/>
                <w:sz w:val="24"/>
                <w:szCs w:val="24"/>
              </w:rPr>
              <w:t>X</w:t>
            </w:r>
          </w:p>
        </w:tc>
        <w:tc>
          <w:tcPr>
            <w:tcW w:w="5270" w:type="dxa"/>
          </w:tcPr>
          <w:p w:rsidR="001E4346" w:rsidRPr="003366F9" w:rsidRDefault="001E4346" w:rsidP="00D909E7">
            <w:pPr>
              <w:rPr>
                <w:rFonts w:ascii="Times New Roman" w:hAnsi="Times New Roman" w:cs="Times New Roman"/>
                <w:sz w:val="24"/>
                <w:szCs w:val="24"/>
              </w:rPr>
            </w:pPr>
            <w:r w:rsidRPr="003366F9">
              <w:rPr>
                <w:rFonts w:ascii="Times New Roman" w:hAnsi="Times New Roman" w:cs="Times New Roman"/>
                <w:sz w:val="24"/>
                <w:szCs w:val="24"/>
              </w:rPr>
              <w:t>Show G is abelian.</w:t>
            </w:r>
          </w:p>
        </w:tc>
        <w:tc>
          <w:tcPr>
            <w:tcW w:w="1411" w:type="dxa"/>
          </w:tcPr>
          <w:p w:rsidR="001E4346" w:rsidRPr="003366F9" w:rsidRDefault="001E4346" w:rsidP="00D909E7">
            <w:pPr>
              <w:jc w:val="center"/>
              <w:rPr>
                <w:rFonts w:ascii="Times New Roman" w:hAnsi="Times New Roman" w:cs="Times New Roman"/>
                <w:sz w:val="24"/>
                <w:szCs w:val="24"/>
              </w:rPr>
            </w:pPr>
            <w:r>
              <w:rPr>
                <w:rFonts w:ascii="Times New Roman" w:hAnsi="Times New Roman" w:cs="Times New Roman"/>
                <w:sz w:val="24"/>
                <w:szCs w:val="24"/>
              </w:rPr>
              <w:t>Given</w:t>
            </w:r>
          </w:p>
        </w:tc>
        <w:tc>
          <w:tcPr>
            <w:tcW w:w="840" w:type="dxa"/>
          </w:tcPr>
          <w:p w:rsidR="001E4346" w:rsidRPr="003366F9" w:rsidRDefault="001E4346" w:rsidP="00D909E7">
            <w:pPr>
              <w:jc w:val="center"/>
              <w:rPr>
                <w:rFonts w:ascii="Times New Roman" w:hAnsi="Times New Roman" w:cs="Times New Roman"/>
                <w:sz w:val="24"/>
                <w:szCs w:val="24"/>
              </w:rPr>
            </w:pPr>
          </w:p>
        </w:tc>
      </w:tr>
      <w:tr w:rsidR="001E4346" w:rsidRPr="003366F9" w:rsidTr="004E5797">
        <w:trPr>
          <w:trHeight w:val="273"/>
        </w:trPr>
        <w:tc>
          <w:tcPr>
            <w:tcW w:w="843" w:type="dxa"/>
          </w:tcPr>
          <w:p w:rsidR="001E4346" w:rsidRPr="003366F9" w:rsidRDefault="001E4346" w:rsidP="00D909E7">
            <w:pPr>
              <w:jc w:val="center"/>
              <w:rPr>
                <w:rFonts w:ascii="Times New Roman" w:hAnsi="Times New Roman" w:cs="Times New Roman"/>
                <w:sz w:val="24"/>
                <w:szCs w:val="24"/>
              </w:rPr>
            </w:pPr>
            <w:r w:rsidRPr="003366F9">
              <w:rPr>
                <w:rFonts w:ascii="Times New Roman" w:hAnsi="Times New Roman" w:cs="Times New Roman"/>
                <w:sz w:val="24"/>
                <w:szCs w:val="24"/>
              </w:rPr>
              <w:t>Y</w:t>
            </w:r>
          </w:p>
        </w:tc>
        <w:tc>
          <w:tcPr>
            <w:tcW w:w="5270" w:type="dxa"/>
          </w:tcPr>
          <w:p w:rsidR="001E4346" w:rsidRPr="003366F9" w:rsidRDefault="001E4346" w:rsidP="00D909E7">
            <w:pPr>
              <w:rPr>
                <w:rFonts w:ascii="Times New Roman" w:hAnsi="Times New Roman" w:cs="Times New Roman"/>
                <w:sz w:val="24"/>
                <w:szCs w:val="24"/>
              </w:rPr>
            </w:pPr>
            <w:r w:rsidRPr="003366F9">
              <w:rPr>
                <w:rFonts w:ascii="Times New Roman" w:hAnsi="Times New Roman" w:cs="Times New Roman"/>
                <w:sz w:val="24"/>
                <w:szCs w:val="24"/>
              </w:rPr>
              <w:t xml:space="preserve">Show </w:t>
            </w:r>
            <w:r w:rsidRPr="003366F9">
              <w:rPr>
                <w:rFonts w:ascii="Times New Roman" w:hAnsi="Times New Roman" w:cs="Times New Roman"/>
                <w:position w:val="-6"/>
                <w:sz w:val="24"/>
                <w:szCs w:val="24"/>
              </w:rPr>
              <w:object w:dxaOrig="820" w:dyaOrig="279">
                <v:shape id="_x0000_i1354" type="#_x0000_t75" style="width:40.8pt;height:13.8pt" o:ole="">
                  <v:imagedata r:id="rId679" o:title=""/>
                </v:shape>
                <o:OLEObject Type="Embed" ProgID="Equation.3" ShapeID="_x0000_i1354" DrawAspect="Content" ObjectID="_1493542216" r:id="rId680"/>
              </w:object>
            </w:r>
            <w:r>
              <w:rPr>
                <w:rFonts w:ascii="Times New Roman" w:hAnsi="Times New Roman" w:cs="Times New Roman"/>
                <w:sz w:val="24"/>
                <w:szCs w:val="24"/>
              </w:rPr>
              <w:t>for any</w:t>
            </w:r>
            <w:r w:rsidRPr="003366F9">
              <w:rPr>
                <w:rFonts w:ascii="Times New Roman" w:hAnsi="Times New Roman" w:cs="Times New Roman"/>
                <w:position w:val="-10"/>
                <w:sz w:val="24"/>
                <w:szCs w:val="24"/>
              </w:rPr>
              <w:object w:dxaOrig="820" w:dyaOrig="320">
                <v:shape id="_x0000_i1355" type="#_x0000_t75" style="width:40.8pt;height:17.4pt" o:ole="">
                  <v:imagedata r:id="rId681" o:title=""/>
                </v:shape>
                <o:OLEObject Type="Embed" ProgID="Equation.3" ShapeID="_x0000_i1355" DrawAspect="Content" ObjectID="_1493542217" r:id="rId682"/>
              </w:object>
            </w:r>
            <w:r>
              <w:rPr>
                <w:rFonts w:ascii="Times New Roman" w:hAnsi="Times New Roman" w:cs="Times New Roman"/>
                <w:sz w:val="24"/>
                <w:szCs w:val="24"/>
              </w:rPr>
              <w:t>.</w:t>
            </w:r>
          </w:p>
        </w:tc>
        <w:tc>
          <w:tcPr>
            <w:tcW w:w="1411" w:type="dxa"/>
          </w:tcPr>
          <w:p w:rsidR="001E4346" w:rsidRPr="003366F9" w:rsidRDefault="001E4346" w:rsidP="00D909E7">
            <w:pPr>
              <w:jc w:val="center"/>
              <w:rPr>
                <w:rFonts w:ascii="Times New Roman" w:hAnsi="Times New Roman" w:cs="Times New Roman"/>
                <w:sz w:val="24"/>
                <w:szCs w:val="24"/>
              </w:rPr>
            </w:pPr>
            <w:r>
              <w:rPr>
                <w:rFonts w:ascii="Times New Roman" w:hAnsi="Times New Roman" w:cs="Times New Roman"/>
                <w:sz w:val="24"/>
                <w:szCs w:val="24"/>
              </w:rPr>
              <w:t>R1</w:t>
            </w:r>
          </w:p>
        </w:tc>
        <w:tc>
          <w:tcPr>
            <w:tcW w:w="840" w:type="dxa"/>
          </w:tcPr>
          <w:p w:rsidR="001E4346" w:rsidRPr="003366F9" w:rsidRDefault="001E4346" w:rsidP="00D909E7">
            <w:pPr>
              <w:jc w:val="center"/>
              <w:rPr>
                <w:rFonts w:ascii="Times New Roman" w:hAnsi="Times New Roman" w:cs="Times New Roman"/>
                <w:sz w:val="24"/>
                <w:szCs w:val="24"/>
              </w:rPr>
            </w:pPr>
            <w:r>
              <w:rPr>
                <w:rFonts w:ascii="Times New Roman" w:hAnsi="Times New Roman" w:cs="Times New Roman"/>
                <w:sz w:val="24"/>
                <w:szCs w:val="24"/>
              </w:rPr>
              <w:t>N</w:t>
            </w:r>
          </w:p>
        </w:tc>
      </w:tr>
      <w:tr w:rsidR="001E4346" w:rsidRPr="003366F9" w:rsidTr="004E5797">
        <w:trPr>
          <w:trHeight w:val="273"/>
        </w:trPr>
        <w:tc>
          <w:tcPr>
            <w:tcW w:w="843" w:type="dxa"/>
          </w:tcPr>
          <w:p w:rsidR="001E4346" w:rsidRPr="003366F9" w:rsidRDefault="001E4346" w:rsidP="00D909E7">
            <w:pPr>
              <w:jc w:val="center"/>
              <w:rPr>
                <w:rFonts w:ascii="Times New Roman" w:hAnsi="Times New Roman" w:cs="Times New Roman"/>
                <w:sz w:val="24"/>
                <w:szCs w:val="24"/>
              </w:rPr>
            </w:pPr>
            <w:r>
              <w:rPr>
                <w:rFonts w:ascii="Times New Roman" w:hAnsi="Times New Roman" w:cs="Times New Roman"/>
                <w:sz w:val="24"/>
                <w:szCs w:val="24"/>
              </w:rPr>
              <w:t>P</w:t>
            </w:r>
          </w:p>
        </w:tc>
        <w:tc>
          <w:tcPr>
            <w:tcW w:w="5270" w:type="dxa"/>
          </w:tcPr>
          <w:p w:rsidR="001E4346" w:rsidRPr="003366F9" w:rsidRDefault="001E4346" w:rsidP="00D909E7">
            <w:pPr>
              <w:rPr>
                <w:rFonts w:ascii="Times New Roman" w:hAnsi="Times New Roman" w:cs="Times New Roman"/>
                <w:sz w:val="24"/>
                <w:szCs w:val="24"/>
              </w:rPr>
            </w:pPr>
            <w:r w:rsidRPr="004D4934">
              <w:rPr>
                <w:rFonts w:ascii="Times New Roman" w:hAnsi="Times New Roman" w:cs="Times New Roman"/>
                <w:position w:val="-10"/>
                <w:sz w:val="24"/>
                <w:szCs w:val="24"/>
              </w:rPr>
              <w:object w:dxaOrig="920" w:dyaOrig="320">
                <v:shape id="_x0000_i1356" type="#_x0000_t75" style="width:47.4pt;height:17.4pt" o:ole="">
                  <v:imagedata r:id="rId677" o:title=""/>
                </v:shape>
                <o:OLEObject Type="Embed" ProgID="Equation.3" ShapeID="_x0000_i1356" DrawAspect="Content" ObjectID="_1493542218" r:id="rId683"/>
              </w:object>
            </w:r>
            <w:r>
              <w:rPr>
                <w:rFonts w:ascii="Times New Roman" w:hAnsi="Times New Roman" w:cs="Times New Roman"/>
                <w:sz w:val="24"/>
                <w:szCs w:val="24"/>
              </w:rPr>
              <w:t xml:space="preserve">is </w:t>
            </w:r>
            <w:r w:rsidRPr="004D4934">
              <w:rPr>
                <w:rFonts w:ascii="Times New Roman" w:hAnsi="Times New Roman" w:cs="Times New Roman"/>
                <w:sz w:val="24"/>
                <w:szCs w:val="24"/>
              </w:rPr>
              <w:t>cyclic</w:t>
            </w:r>
            <w:r>
              <w:rPr>
                <w:rFonts w:ascii="Times New Roman" w:hAnsi="Times New Roman" w:cs="Times New Roman"/>
                <w:sz w:val="24"/>
                <w:szCs w:val="24"/>
              </w:rPr>
              <w:t>.</w:t>
            </w:r>
          </w:p>
        </w:tc>
        <w:tc>
          <w:tcPr>
            <w:tcW w:w="1411" w:type="dxa"/>
          </w:tcPr>
          <w:p w:rsidR="001E4346" w:rsidRPr="003366F9" w:rsidRDefault="001E4346" w:rsidP="00D909E7">
            <w:pPr>
              <w:jc w:val="center"/>
              <w:rPr>
                <w:rFonts w:ascii="Times New Roman" w:hAnsi="Times New Roman" w:cs="Times New Roman"/>
                <w:sz w:val="24"/>
                <w:szCs w:val="24"/>
              </w:rPr>
            </w:pPr>
            <w:r>
              <w:rPr>
                <w:rFonts w:ascii="Times New Roman" w:hAnsi="Times New Roman" w:cs="Times New Roman"/>
                <w:sz w:val="24"/>
                <w:szCs w:val="24"/>
              </w:rPr>
              <w:t>Given</w:t>
            </w:r>
          </w:p>
        </w:tc>
        <w:tc>
          <w:tcPr>
            <w:tcW w:w="840" w:type="dxa"/>
          </w:tcPr>
          <w:p w:rsidR="001E4346" w:rsidRPr="003366F9" w:rsidRDefault="001E4346" w:rsidP="00D909E7">
            <w:pPr>
              <w:jc w:val="center"/>
              <w:rPr>
                <w:rFonts w:ascii="Times New Roman" w:hAnsi="Times New Roman" w:cs="Times New Roman"/>
                <w:sz w:val="24"/>
                <w:szCs w:val="24"/>
              </w:rPr>
            </w:pPr>
          </w:p>
        </w:tc>
      </w:tr>
      <w:tr w:rsidR="001E4346" w:rsidRPr="003366F9" w:rsidTr="004E5797">
        <w:trPr>
          <w:trHeight w:val="129"/>
        </w:trPr>
        <w:tc>
          <w:tcPr>
            <w:tcW w:w="843" w:type="dxa"/>
          </w:tcPr>
          <w:p w:rsidR="001E4346" w:rsidRPr="003366F9" w:rsidRDefault="0055731C" w:rsidP="00D909E7">
            <w:pPr>
              <w:jc w:val="center"/>
              <w:rPr>
                <w:rFonts w:ascii="Times New Roman" w:hAnsi="Times New Roman" w:cs="Times New Roman"/>
                <w:sz w:val="24"/>
                <w:szCs w:val="24"/>
              </w:rPr>
            </w:pPr>
            <w:r>
              <w:rPr>
                <w:rFonts w:ascii="Times New Roman" w:hAnsi="Times New Roman" w:cs="Times New Roman"/>
                <w:sz w:val="24"/>
                <w:szCs w:val="24"/>
              </w:rPr>
              <w:t>1</w:t>
            </w:r>
          </w:p>
        </w:tc>
        <w:tc>
          <w:tcPr>
            <w:tcW w:w="5270" w:type="dxa"/>
          </w:tcPr>
          <w:p w:rsidR="001E4346" w:rsidRPr="003366F9" w:rsidRDefault="001E4346" w:rsidP="00D909E7">
            <w:pPr>
              <w:rPr>
                <w:rFonts w:ascii="Times New Roman" w:hAnsi="Times New Roman" w:cs="Times New Roman"/>
                <w:sz w:val="24"/>
                <w:szCs w:val="24"/>
              </w:rPr>
            </w:pPr>
            <w:r>
              <w:rPr>
                <w:rFonts w:ascii="Times New Roman" w:hAnsi="Times New Roman" w:cs="Times New Roman"/>
                <w:sz w:val="24"/>
                <w:szCs w:val="24"/>
              </w:rPr>
              <w:t>Let</w:t>
            </w:r>
            <w:r w:rsidRPr="003366F9">
              <w:rPr>
                <w:rFonts w:ascii="Times New Roman" w:hAnsi="Times New Roman" w:cs="Times New Roman"/>
                <w:position w:val="-10"/>
                <w:sz w:val="24"/>
                <w:szCs w:val="24"/>
              </w:rPr>
              <w:object w:dxaOrig="820" w:dyaOrig="320">
                <v:shape id="_x0000_i1357" type="#_x0000_t75" style="width:40.8pt;height:17.4pt" o:ole="">
                  <v:imagedata r:id="rId684" o:title=""/>
                </v:shape>
                <o:OLEObject Type="Embed" ProgID="Equation.3" ShapeID="_x0000_i1357" DrawAspect="Content" ObjectID="_1493542219" r:id="rId685"/>
              </w:object>
            </w:r>
            <w:r>
              <w:rPr>
                <w:rFonts w:ascii="Times New Roman" w:hAnsi="Times New Roman" w:cs="Times New Roman"/>
                <w:sz w:val="24"/>
                <w:szCs w:val="24"/>
              </w:rPr>
              <w:t>.</w:t>
            </w:r>
          </w:p>
        </w:tc>
        <w:tc>
          <w:tcPr>
            <w:tcW w:w="1411" w:type="dxa"/>
          </w:tcPr>
          <w:p w:rsidR="001E4346" w:rsidRPr="003366F9" w:rsidRDefault="001E4346" w:rsidP="00D909E7">
            <w:pPr>
              <w:jc w:val="center"/>
              <w:rPr>
                <w:rFonts w:ascii="Times New Roman" w:hAnsi="Times New Roman" w:cs="Times New Roman"/>
                <w:sz w:val="24"/>
                <w:szCs w:val="24"/>
              </w:rPr>
            </w:pPr>
            <w:r w:rsidRPr="003366F9">
              <w:rPr>
                <w:rFonts w:ascii="Times New Roman" w:hAnsi="Times New Roman" w:cs="Times New Roman"/>
                <w:sz w:val="24"/>
                <w:szCs w:val="24"/>
              </w:rPr>
              <w:t>C1</w:t>
            </w:r>
          </w:p>
        </w:tc>
        <w:tc>
          <w:tcPr>
            <w:tcW w:w="840" w:type="dxa"/>
          </w:tcPr>
          <w:p w:rsidR="001E4346" w:rsidRPr="003366F9" w:rsidRDefault="001E4346" w:rsidP="00D909E7">
            <w:pPr>
              <w:jc w:val="center"/>
              <w:rPr>
                <w:rFonts w:ascii="Times New Roman" w:hAnsi="Times New Roman" w:cs="Times New Roman"/>
                <w:sz w:val="24"/>
                <w:szCs w:val="24"/>
              </w:rPr>
            </w:pPr>
            <w:r w:rsidRPr="003366F9">
              <w:rPr>
                <w:rFonts w:ascii="Times New Roman" w:hAnsi="Times New Roman" w:cs="Times New Roman"/>
                <w:sz w:val="24"/>
                <w:szCs w:val="24"/>
              </w:rPr>
              <w:t>N</w:t>
            </w:r>
          </w:p>
        </w:tc>
      </w:tr>
      <w:tr w:rsidR="001E4346" w:rsidRPr="003366F9" w:rsidTr="004E5797">
        <w:trPr>
          <w:trHeight w:val="311"/>
        </w:trPr>
        <w:tc>
          <w:tcPr>
            <w:tcW w:w="843" w:type="dxa"/>
          </w:tcPr>
          <w:p w:rsidR="001E4346" w:rsidRPr="003366F9" w:rsidRDefault="0055731C" w:rsidP="00D909E7">
            <w:pPr>
              <w:jc w:val="center"/>
              <w:rPr>
                <w:rFonts w:ascii="Times New Roman" w:hAnsi="Times New Roman" w:cs="Times New Roman"/>
                <w:sz w:val="24"/>
                <w:szCs w:val="24"/>
              </w:rPr>
            </w:pPr>
            <w:r>
              <w:rPr>
                <w:rFonts w:ascii="Times New Roman" w:hAnsi="Times New Roman" w:cs="Times New Roman"/>
                <w:sz w:val="24"/>
                <w:szCs w:val="24"/>
              </w:rPr>
              <w:t>2</w:t>
            </w:r>
          </w:p>
        </w:tc>
        <w:tc>
          <w:tcPr>
            <w:tcW w:w="5270" w:type="dxa"/>
          </w:tcPr>
          <w:p w:rsidR="001E4346" w:rsidRPr="003366F9" w:rsidRDefault="00065E05" w:rsidP="00D909E7">
            <w:pPr>
              <w:rPr>
                <w:rFonts w:ascii="Times New Roman" w:hAnsi="Times New Roman" w:cs="Times New Roman"/>
                <w:sz w:val="24"/>
                <w:szCs w:val="24"/>
              </w:rPr>
            </w:pPr>
            <w:r>
              <w:rPr>
                <w:rFonts w:ascii="Times New Roman" w:hAnsi="Times New Roman" w:cs="Times New Roman" w:hint="eastAsia"/>
                <w:sz w:val="24"/>
                <w:szCs w:val="24"/>
              </w:rPr>
              <w:t>Recall</w:t>
            </w:r>
            <w:r w:rsidR="001E4346" w:rsidRPr="003366F9">
              <w:rPr>
                <w:rFonts w:ascii="Times New Roman" w:hAnsi="Times New Roman" w:cs="Times New Roman"/>
                <w:position w:val="-10"/>
                <w:sz w:val="24"/>
                <w:szCs w:val="24"/>
              </w:rPr>
              <w:object w:dxaOrig="840" w:dyaOrig="320">
                <v:shape id="_x0000_i1358" type="#_x0000_t75" style="width:39pt;height:17.4pt" o:ole="">
                  <v:imagedata r:id="rId686" o:title=""/>
                </v:shape>
                <o:OLEObject Type="Embed" ProgID="Equation.3" ShapeID="_x0000_i1358" DrawAspect="Content" ObjectID="_1493542220" r:id="rId687"/>
              </w:object>
            </w:r>
            <w:r w:rsidR="00B044AA">
              <w:rPr>
                <w:rFonts w:ascii="Times New Roman" w:hAnsi="Times New Roman" w:cs="Times New Roman"/>
                <w:sz w:val="24"/>
                <w:szCs w:val="24"/>
              </w:rPr>
              <w:t>are in some coset</w:t>
            </w:r>
            <w:r w:rsidR="00B044AA">
              <w:rPr>
                <w:rFonts w:ascii="Times New Roman" w:hAnsi="Times New Roman" w:cs="Times New Roman" w:hint="eastAsia"/>
                <w:sz w:val="24"/>
                <w:szCs w:val="24"/>
              </w:rPr>
              <w:t>s</w:t>
            </w:r>
            <w:r w:rsidR="001E4346" w:rsidRPr="003366F9">
              <w:rPr>
                <w:rFonts w:ascii="Times New Roman" w:hAnsi="Times New Roman" w:cs="Times New Roman"/>
                <w:sz w:val="24"/>
                <w:szCs w:val="24"/>
              </w:rPr>
              <w:t>.</w:t>
            </w:r>
          </w:p>
        </w:tc>
        <w:tc>
          <w:tcPr>
            <w:tcW w:w="1411" w:type="dxa"/>
          </w:tcPr>
          <w:p w:rsidR="001E4346" w:rsidRPr="003366F9" w:rsidRDefault="001E4346" w:rsidP="00D909E7">
            <w:pPr>
              <w:jc w:val="center"/>
              <w:rPr>
                <w:rFonts w:ascii="Times New Roman" w:hAnsi="Times New Roman" w:cs="Times New Roman"/>
                <w:sz w:val="24"/>
                <w:szCs w:val="24"/>
              </w:rPr>
            </w:pPr>
            <w:r w:rsidRPr="003366F9">
              <w:rPr>
                <w:rFonts w:ascii="Times New Roman" w:hAnsi="Times New Roman" w:cs="Times New Roman"/>
                <w:sz w:val="24"/>
                <w:szCs w:val="24"/>
              </w:rPr>
              <w:t>C2</w:t>
            </w:r>
          </w:p>
        </w:tc>
        <w:tc>
          <w:tcPr>
            <w:tcW w:w="840" w:type="dxa"/>
          </w:tcPr>
          <w:p w:rsidR="001E4346" w:rsidRPr="003366F9" w:rsidRDefault="001E4346" w:rsidP="00D909E7">
            <w:pPr>
              <w:jc w:val="center"/>
              <w:rPr>
                <w:rFonts w:ascii="Times New Roman" w:hAnsi="Times New Roman" w:cs="Times New Roman"/>
                <w:sz w:val="24"/>
                <w:szCs w:val="24"/>
              </w:rPr>
            </w:pPr>
            <w:r w:rsidRPr="003366F9">
              <w:rPr>
                <w:rFonts w:ascii="Times New Roman" w:hAnsi="Times New Roman" w:cs="Times New Roman"/>
                <w:sz w:val="24"/>
                <w:szCs w:val="24"/>
              </w:rPr>
              <w:t>N</w:t>
            </w:r>
          </w:p>
        </w:tc>
      </w:tr>
      <w:tr w:rsidR="001E4346" w:rsidRPr="003366F9" w:rsidTr="004E5797">
        <w:trPr>
          <w:trHeight w:val="220"/>
        </w:trPr>
        <w:tc>
          <w:tcPr>
            <w:tcW w:w="843" w:type="dxa"/>
          </w:tcPr>
          <w:p w:rsidR="001E4346" w:rsidRPr="003366F9" w:rsidRDefault="0055731C" w:rsidP="00D909E7">
            <w:pPr>
              <w:jc w:val="center"/>
              <w:rPr>
                <w:rFonts w:ascii="Times New Roman" w:hAnsi="Times New Roman" w:cs="Times New Roman"/>
                <w:sz w:val="24"/>
                <w:szCs w:val="24"/>
              </w:rPr>
            </w:pPr>
            <w:r>
              <w:rPr>
                <w:rFonts w:ascii="Times New Roman" w:hAnsi="Times New Roman" w:cs="Times New Roman"/>
                <w:sz w:val="24"/>
                <w:szCs w:val="24"/>
              </w:rPr>
              <w:t>3</w:t>
            </w:r>
          </w:p>
        </w:tc>
        <w:tc>
          <w:tcPr>
            <w:tcW w:w="5270" w:type="dxa"/>
          </w:tcPr>
          <w:p w:rsidR="001E4346" w:rsidRPr="003366F9" w:rsidRDefault="00065E05" w:rsidP="00D909E7">
            <w:pPr>
              <w:rPr>
                <w:rFonts w:ascii="Times New Roman" w:hAnsi="Times New Roman" w:cs="Times New Roman"/>
                <w:sz w:val="24"/>
                <w:szCs w:val="24"/>
              </w:rPr>
            </w:pPr>
            <w:r>
              <w:rPr>
                <w:rFonts w:ascii="Times New Roman" w:hAnsi="Times New Roman" w:cs="Times New Roman" w:hint="eastAsia"/>
                <w:sz w:val="24"/>
                <w:szCs w:val="24"/>
              </w:rPr>
              <w:t>Then,</w:t>
            </w:r>
            <w:r w:rsidR="001E4346" w:rsidRPr="003366F9">
              <w:rPr>
                <w:rFonts w:ascii="Times New Roman" w:hAnsi="Times New Roman" w:cs="Times New Roman"/>
                <w:sz w:val="24"/>
                <w:szCs w:val="24"/>
              </w:rPr>
              <w:t xml:space="preserve"> </w:t>
            </w:r>
            <w:r w:rsidR="001E4346" w:rsidRPr="003366F9">
              <w:rPr>
                <w:rFonts w:ascii="Times New Roman" w:hAnsi="Times New Roman" w:cs="Times New Roman"/>
                <w:position w:val="-6"/>
                <w:sz w:val="24"/>
                <w:szCs w:val="24"/>
              </w:rPr>
              <w:object w:dxaOrig="859" w:dyaOrig="320">
                <v:shape id="_x0000_i1359" type="#_x0000_t75" style="width:42pt;height:17.4pt" o:ole="">
                  <v:imagedata r:id="rId688" o:title=""/>
                </v:shape>
                <o:OLEObject Type="Embed" ProgID="Equation.3" ShapeID="_x0000_i1359" DrawAspect="Content" ObjectID="_1493542221" r:id="rId689"/>
              </w:object>
            </w:r>
            <w:r w:rsidR="001E4346">
              <w:rPr>
                <w:rFonts w:ascii="Times New Roman" w:hAnsi="Times New Roman" w:cs="Times New Roman"/>
                <w:sz w:val="24"/>
                <w:szCs w:val="24"/>
              </w:rPr>
              <w:t>and</w:t>
            </w:r>
            <w:r w:rsidR="001E4346" w:rsidRPr="003366F9">
              <w:rPr>
                <w:rFonts w:ascii="Times New Roman" w:hAnsi="Times New Roman" w:cs="Times New Roman"/>
                <w:position w:val="-6"/>
                <w:sz w:val="24"/>
                <w:szCs w:val="24"/>
              </w:rPr>
              <w:object w:dxaOrig="800" w:dyaOrig="320">
                <v:shape id="_x0000_i1360" type="#_x0000_t75" style="width:39pt;height:17.4pt" o:ole="">
                  <v:imagedata r:id="rId690" o:title=""/>
                </v:shape>
                <o:OLEObject Type="Embed" ProgID="Equation.3" ShapeID="_x0000_i1360" DrawAspect="Content" ObjectID="_1493542222" r:id="rId691"/>
              </w:object>
            </w:r>
            <w:r w:rsidR="00E639BA">
              <w:rPr>
                <w:rFonts w:ascii="Times New Roman" w:hAnsi="Times New Roman" w:cs="Times New Roman" w:hint="eastAsia"/>
                <w:sz w:val="24"/>
                <w:szCs w:val="24"/>
              </w:rPr>
              <w:t xml:space="preserve">for </w:t>
            </w:r>
            <w:r w:rsidR="00F1661D">
              <w:rPr>
                <w:rFonts w:ascii="Times New Roman" w:hAnsi="Times New Roman" w:cs="Times New Roman"/>
                <w:sz w:val="24"/>
                <w:szCs w:val="24"/>
              </w:rPr>
              <w:t>some</w:t>
            </w:r>
            <w:r w:rsidR="00E639BA" w:rsidRPr="003366F9">
              <w:rPr>
                <w:rFonts w:ascii="Times New Roman" w:hAnsi="Times New Roman" w:cs="Times New Roman"/>
                <w:position w:val="-6"/>
                <w:sz w:val="24"/>
                <w:szCs w:val="24"/>
              </w:rPr>
              <w:object w:dxaOrig="620" w:dyaOrig="279">
                <v:shape id="_x0000_i1361" type="#_x0000_t75" style="width:33pt;height:13.8pt" o:ole="">
                  <v:imagedata r:id="rId692" o:title=""/>
                </v:shape>
                <o:OLEObject Type="Embed" ProgID="Equation.3" ShapeID="_x0000_i1361" DrawAspect="Content" ObjectID="_1493542223" r:id="rId693"/>
              </w:object>
            </w:r>
            <w:r w:rsidR="001E4346">
              <w:rPr>
                <w:rFonts w:ascii="Times New Roman" w:hAnsi="Times New Roman" w:cs="Times New Roman"/>
                <w:sz w:val="24"/>
                <w:szCs w:val="24"/>
              </w:rPr>
              <w:t>.</w:t>
            </w:r>
          </w:p>
        </w:tc>
        <w:tc>
          <w:tcPr>
            <w:tcW w:w="1411" w:type="dxa"/>
          </w:tcPr>
          <w:p w:rsidR="001E4346" w:rsidRPr="003366F9" w:rsidRDefault="001E4346" w:rsidP="0005378B">
            <w:pPr>
              <w:rPr>
                <w:rFonts w:ascii="Times New Roman" w:hAnsi="Times New Roman" w:cs="Times New Roman"/>
                <w:sz w:val="24"/>
                <w:szCs w:val="24"/>
              </w:rPr>
            </w:pPr>
            <w:r>
              <w:rPr>
                <w:rFonts w:ascii="Times New Roman" w:hAnsi="Times New Roman" w:cs="Times New Roman"/>
                <w:sz w:val="24"/>
                <w:szCs w:val="24"/>
              </w:rPr>
              <w:t xml:space="preserve">CO(P, </w:t>
            </w:r>
            <w:r w:rsidR="0005378B">
              <w:rPr>
                <w:rFonts w:ascii="Times New Roman" w:hAnsi="Times New Roman" w:cs="Times New Roman"/>
                <w:sz w:val="24"/>
                <w:szCs w:val="24"/>
              </w:rPr>
              <w:t>2</w:t>
            </w:r>
            <w:r>
              <w:rPr>
                <w:rFonts w:ascii="Times New Roman" w:hAnsi="Times New Roman" w:cs="Times New Roman"/>
                <w:sz w:val="24"/>
                <w:szCs w:val="24"/>
              </w:rPr>
              <w:t>)</w:t>
            </w:r>
            <w:r w:rsidRPr="003366F9">
              <w:rPr>
                <w:rFonts w:ascii="Times New Roman" w:hAnsi="Times New Roman" w:cs="Times New Roman"/>
                <w:sz w:val="24"/>
                <w:szCs w:val="24"/>
              </w:rPr>
              <w:t>R1</w:t>
            </w:r>
          </w:p>
        </w:tc>
        <w:tc>
          <w:tcPr>
            <w:tcW w:w="840" w:type="dxa"/>
          </w:tcPr>
          <w:p w:rsidR="001E4346" w:rsidRPr="003366F9" w:rsidRDefault="001E4346" w:rsidP="00D909E7">
            <w:pPr>
              <w:jc w:val="center"/>
              <w:rPr>
                <w:rFonts w:ascii="Times New Roman" w:hAnsi="Times New Roman" w:cs="Times New Roman"/>
                <w:sz w:val="24"/>
                <w:szCs w:val="24"/>
              </w:rPr>
            </w:pPr>
            <w:r w:rsidRPr="003366F9">
              <w:rPr>
                <w:rFonts w:ascii="Times New Roman" w:hAnsi="Times New Roman" w:cs="Times New Roman"/>
                <w:sz w:val="24"/>
                <w:szCs w:val="24"/>
              </w:rPr>
              <w:t>N</w:t>
            </w:r>
          </w:p>
        </w:tc>
      </w:tr>
      <w:tr w:rsidR="001E4346" w:rsidRPr="003366F9" w:rsidTr="004E5797">
        <w:trPr>
          <w:trHeight w:val="318"/>
        </w:trPr>
        <w:tc>
          <w:tcPr>
            <w:tcW w:w="843" w:type="dxa"/>
          </w:tcPr>
          <w:p w:rsidR="001E4346" w:rsidRPr="003366F9" w:rsidRDefault="0055731C" w:rsidP="00D909E7">
            <w:pPr>
              <w:jc w:val="center"/>
              <w:rPr>
                <w:rFonts w:ascii="Times New Roman" w:hAnsi="Times New Roman" w:cs="Times New Roman"/>
                <w:sz w:val="24"/>
                <w:szCs w:val="24"/>
              </w:rPr>
            </w:pPr>
            <w:r>
              <w:rPr>
                <w:rFonts w:ascii="Times New Roman" w:hAnsi="Times New Roman" w:cs="Times New Roman"/>
                <w:sz w:val="24"/>
                <w:szCs w:val="24"/>
              </w:rPr>
              <w:t>4</w:t>
            </w:r>
          </w:p>
        </w:tc>
        <w:tc>
          <w:tcPr>
            <w:tcW w:w="5270" w:type="dxa"/>
          </w:tcPr>
          <w:p w:rsidR="001E4346" w:rsidRPr="003366F9" w:rsidRDefault="001E4346" w:rsidP="00D909E7">
            <w:pPr>
              <w:rPr>
                <w:rFonts w:ascii="Times New Roman" w:hAnsi="Times New Roman" w:cs="Times New Roman"/>
                <w:sz w:val="24"/>
                <w:szCs w:val="24"/>
              </w:rPr>
            </w:pPr>
            <w:r w:rsidRPr="003366F9">
              <w:rPr>
                <w:rFonts w:ascii="Times New Roman" w:hAnsi="Times New Roman" w:cs="Times New Roman"/>
                <w:sz w:val="24"/>
                <w:szCs w:val="24"/>
              </w:rPr>
              <w:t xml:space="preserve">Let </w:t>
            </w:r>
            <w:r w:rsidRPr="003366F9">
              <w:rPr>
                <w:rFonts w:ascii="Times New Roman" w:hAnsi="Times New Roman" w:cs="Times New Roman"/>
                <w:position w:val="-10"/>
                <w:sz w:val="24"/>
                <w:szCs w:val="24"/>
              </w:rPr>
              <w:object w:dxaOrig="859" w:dyaOrig="360">
                <v:shape id="_x0000_i1362" type="#_x0000_t75" style="width:42pt;height:18.6pt" o:ole="">
                  <v:imagedata r:id="rId694" o:title=""/>
                </v:shape>
                <o:OLEObject Type="Embed" ProgID="Equation.3" ShapeID="_x0000_i1362" DrawAspect="Content" ObjectID="_1493542224" r:id="rId695"/>
              </w:object>
            </w:r>
            <w:r w:rsidRPr="003366F9">
              <w:rPr>
                <w:rFonts w:ascii="Times New Roman" w:hAnsi="Times New Roman" w:cs="Times New Roman"/>
                <w:sz w:val="24"/>
                <w:szCs w:val="24"/>
              </w:rPr>
              <w:t xml:space="preserve">and </w:t>
            </w:r>
            <w:r w:rsidRPr="003366F9">
              <w:rPr>
                <w:rFonts w:ascii="Times New Roman" w:hAnsi="Times New Roman" w:cs="Times New Roman"/>
                <w:position w:val="-10"/>
                <w:sz w:val="24"/>
                <w:szCs w:val="24"/>
              </w:rPr>
              <w:object w:dxaOrig="840" w:dyaOrig="360">
                <v:shape id="_x0000_i1363" type="#_x0000_t75" style="width:39pt;height:18.6pt" o:ole="">
                  <v:imagedata r:id="rId696" o:title=""/>
                </v:shape>
                <o:OLEObject Type="Embed" ProgID="Equation.3" ShapeID="_x0000_i1363" DrawAspect="Content" ObjectID="_1493542225" r:id="rId697"/>
              </w:object>
            </w:r>
            <w:r>
              <w:rPr>
                <w:rFonts w:ascii="Times New Roman" w:hAnsi="Times New Roman" w:cs="Times New Roman"/>
                <w:sz w:val="24"/>
                <w:szCs w:val="24"/>
              </w:rPr>
              <w:t>for some</w:t>
            </w:r>
            <w:r w:rsidRPr="003366F9">
              <w:rPr>
                <w:rFonts w:ascii="Times New Roman" w:hAnsi="Times New Roman" w:cs="Times New Roman"/>
                <w:position w:val="-10"/>
                <w:sz w:val="24"/>
                <w:szCs w:val="24"/>
              </w:rPr>
              <w:object w:dxaOrig="960" w:dyaOrig="340">
                <v:shape id="_x0000_i1364" type="#_x0000_t75" style="width:47.4pt;height:17.4pt" o:ole="">
                  <v:imagedata r:id="rId698" o:title=""/>
                </v:shape>
                <o:OLEObject Type="Embed" ProgID="Equation.3" ShapeID="_x0000_i1364" DrawAspect="Content" ObjectID="_1493542226" r:id="rId699"/>
              </w:object>
            </w:r>
            <w:r>
              <w:rPr>
                <w:rFonts w:ascii="Times New Roman" w:hAnsi="Times New Roman" w:cs="Times New Roman"/>
                <w:sz w:val="24"/>
                <w:szCs w:val="24"/>
              </w:rPr>
              <w:t>.</w:t>
            </w:r>
          </w:p>
        </w:tc>
        <w:tc>
          <w:tcPr>
            <w:tcW w:w="1411" w:type="dxa"/>
          </w:tcPr>
          <w:p w:rsidR="001E4346" w:rsidRPr="003366F9" w:rsidRDefault="00065E05" w:rsidP="00D909E7">
            <w:pPr>
              <w:jc w:val="center"/>
              <w:rPr>
                <w:rFonts w:ascii="Times New Roman" w:hAnsi="Times New Roman" w:cs="Times New Roman"/>
                <w:sz w:val="24"/>
                <w:szCs w:val="24"/>
              </w:rPr>
            </w:pPr>
            <w:r>
              <w:rPr>
                <w:rFonts w:ascii="Times New Roman" w:hAnsi="Times New Roman" w:cs="Times New Roman" w:hint="eastAsia"/>
                <w:sz w:val="24"/>
                <w:szCs w:val="24"/>
              </w:rPr>
              <w:t>R1</w:t>
            </w:r>
          </w:p>
        </w:tc>
        <w:tc>
          <w:tcPr>
            <w:tcW w:w="840" w:type="dxa"/>
          </w:tcPr>
          <w:p w:rsidR="001E4346" w:rsidRPr="003366F9" w:rsidRDefault="001E4346" w:rsidP="00D909E7">
            <w:pPr>
              <w:jc w:val="center"/>
              <w:rPr>
                <w:rFonts w:ascii="Times New Roman" w:hAnsi="Times New Roman" w:cs="Times New Roman"/>
                <w:sz w:val="24"/>
                <w:szCs w:val="24"/>
              </w:rPr>
            </w:pPr>
            <w:r w:rsidRPr="003366F9">
              <w:rPr>
                <w:rFonts w:ascii="Times New Roman" w:hAnsi="Times New Roman" w:cs="Times New Roman"/>
                <w:sz w:val="24"/>
                <w:szCs w:val="24"/>
              </w:rPr>
              <w:t>N</w:t>
            </w:r>
          </w:p>
        </w:tc>
      </w:tr>
      <w:tr w:rsidR="001E4346" w:rsidRPr="003366F9" w:rsidTr="004E5797">
        <w:trPr>
          <w:trHeight w:val="334"/>
        </w:trPr>
        <w:tc>
          <w:tcPr>
            <w:tcW w:w="843" w:type="dxa"/>
          </w:tcPr>
          <w:p w:rsidR="001E4346" w:rsidRPr="003366F9" w:rsidRDefault="0055731C" w:rsidP="00D909E7">
            <w:pPr>
              <w:jc w:val="center"/>
              <w:rPr>
                <w:rFonts w:ascii="Times New Roman" w:hAnsi="Times New Roman" w:cs="Times New Roman"/>
                <w:sz w:val="24"/>
                <w:szCs w:val="24"/>
              </w:rPr>
            </w:pPr>
            <w:r>
              <w:rPr>
                <w:rFonts w:ascii="Times New Roman" w:hAnsi="Times New Roman" w:cs="Times New Roman"/>
                <w:sz w:val="24"/>
                <w:szCs w:val="24"/>
              </w:rPr>
              <w:t>5</w:t>
            </w:r>
          </w:p>
        </w:tc>
        <w:tc>
          <w:tcPr>
            <w:tcW w:w="5270" w:type="dxa"/>
          </w:tcPr>
          <w:p w:rsidR="001E4346" w:rsidRPr="003366F9" w:rsidRDefault="00E114CF" w:rsidP="00D909E7">
            <w:pPr>
              <w:rPr>
                <w:rFonts w:ascii="Times New Roman" w:hAnsi="Times New Roman" w:cs="Times New Roman"/>
                <w:sz w:val="24"/>
                <w:szCs w:val="24"/>
              </w:rPr>
            </w:pPr>
            <w:r>
              <w:rPr>
                <w:rFonts w:ascii="Times New Roman" w:hAnsi="Times New Roman" w:cs="Times New Roman"/>
                <w:sz w:val="24"/>
                <w:szCs w:val="24"/>
              </w:rPr>
              <w:t>Then</w:t>
            </w:r>
            <w:r w:rsidR="00F1661D">
              <w:rPr>
                <w:rFonts w:ascii="Times New Roman" w:hAnsi="Times New Roman" w:cs="Times New Roman"/>
                <w:sz w:val="24"/>
                <w:szCs w:val="24"/>
              </w:rPr>
              <w:t>,</w:t>
            </w:r>
            <w:r w:rsidR="00E639BA" w:rsidRPr="003366F9">
              <w:rPr>
                <w:rFonts w:ascii="Times New Roman" w:hAnsi="Times New Roman" w:cs="Times New Roman"/>
                <w:position w:val="-10"/>
                <w:sz w:val="24"/>
                <w:szCs w:val="24"/>
              </w:rPr>
              <w:object w:dxaOrig="3000" w:dyaOrig="360">
                <v:shape id="_x0000_i1365" type="#_x0000_t75" style="width:153.6pt;height:18.6pt" o:ole="">
                  <v:imagedata r:id="rId700" o:title=""/>
                </v:shape>
                <o:OLEObject Type="Embed" ProgID="Equation.3" ShapeID="_x0000_i1365" DrawAspect="Content" ObjectID="_1493542227" r:id="rId701"/>
              </w:object>
            </w:r>
            <w:r w:rsidR="001E4346">
              <w:rPr>
                <w:rFonts w:ascii="Times New Roman" w:hAnsi="Times New Roman" w:cs="Times New Roman"/>
                <w:sz w:val="24"/>
                <w:szCs w:val="24"/>
              </w:rPr>
              <w:t>.</w:t>
            </w:r>
          </w:p>
        </w:tc>
        <w:tc>
          <w:tcPr>
            <w:tcW w:w="1411" w:type="dxa"/>
          </w:tcPr>
          <w:p w:rsidR="001E4346" w:rsidRPr="003366F9" w:rsidRDefault="001E4346" w:rsidP="00065E05">
            <w:pPr>
              <w:jc w:val="center"/>
              <w:rPr>
                <w:rFonts w:ascii="Times New Roman" w:hAnsi="Times New Roman" w:cs="Times New Roman"/>
                <w:sz w:val="24"/>
                <w:szCs w:val="24"/>
              </w:rPr>
            </w:pPr>
            <w:r w:rsidRPr="003366F9">
              <w:rPr>
                <w:rFonts w:ascii="Times New Roman" w:hAnsi="Times New Roman" w:cs="Times New Roman"/>
                <w:sz w:val="24"/>
                <w:szCs w:val="24"/>
              </w:rPr>
              <w:t>R</w:t>
            </w:r>
            <w:r w:rsidR="00065E05">
              <w:rPr>
                <w:rFonts w:ascii="Times New Roman" w:hAnsi="Times New Roman" w:cs="Times New Roman" w:hint="eastAsia"/>
                <w:sz w:val="24"/>
                <w:szCs w:val="24"/>
              </w:rPr>
              <w:t>3</w:t>
            </w:r>
          </w:p>
        </w:tc>
        <w:tc>
          <w:tcPr>
            <w:tcW w:w="840" w:type="dxa"/>
          </w:tcPr>
          <w:p w:rsidR="001E4346" w:rsidRPr="003366F9" w:rsidRDefault="001E4346" w:rsidP="00D909E7">
            <w:pPr>
              <w:jc w:val="center"/>
              <w:rPr>
                <w:rFonts w:ascii="Times New Roman" w:hAnsi="Times New Roman" w:cs="Times New Roman"/>
                <w:sz w:val="24"/>
                <w:szCs w:val="24"/>
              </w:rPr>
            </w:pPr>
            <w:r w:rsidRPr="003366F9">
              <w:rPr>
                <w:rFonts w:ascii="Times New Roman" w:hAnsi="Times New Roman" w:cs="Times New Roman"/>
                <w:sz w:val="24"/>
                <w:szCs w:val="24"/>
              </w:rPr>
              <w:t>N</w:t>
            </w:r>
          </w:p>
        </w:tc>
      </w:tr>
    </w:tbl>
    <w:p w:rsidR="001E4346" w:rsidRDefault="001E4346" w:rsidP="00D03BFD">
      <w:pPr>
        <w:spacing w:after="0" w:line="240" w:lineRule="auto"/>
        <w:rPr>
          <w:rFonts w:ascii="Times New Roman" w:hAnsi="Times New Roman" w:cs="Times New Roman"/>
          <w:sz w:val="24"/>
          <w:szCs w:val="24"/>
        </w:rPr>
      </w:pPr>
    </w:p>
    <w:p w:rsidR="0065291B" w:rsidRDefault="00B4642F" w:rsidP="0065291B">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B12C14">
        <w:rPr>
          <w:rFonts w:ascii="Times New Roman" w:hAnsi="Times New Roman" w:cs="Times New Roman" w:hint="eastAsia"/>
          <w:sz w:val="24"/>
          <w:szCs w:val="24"/>
        </w:rPr>
        <w:t>T</w:t>
      </w:r>
      <w:r>
        <w:rPr>
          <w:rFonts w:ascii="Times New Roman" w:hAnsi="Times New Roman" w:cs="Times New Roman"/>
          <w:sz w:val="24"/>
          <w:szCs w:val="24"/>
        </w:rPr>
        <w:t xml:space="preserve">he conclusion of the given statement </w:t>
      </w:r>
      <w:r w:rsidR="00B12C14">
        <w:rPr>
          <w:rFonts w:ascii="Times New Roman" w:hAnsi="Times New Roman" w:cs="Times New Roman" w:hint="eastAsia"/>
          <w:sz w:val="24"/>
          <w:szCs w:val="24"/>
        </w:rPr>
        <w:t xml:space="preserve">is </w:t>
      </w:r>
      <w:r>
        <w:rPr>
          <w:rFonts w:ascii="Times New Roman" w:hAnsi="Times New Roman" w:cs="Times New Roman"/>
          <w:sz w:val="24"/>
          <w:szCs w:val="24"/>
        </w:rPr>
        <w:t>“</w:t>
      </w:r>
      <w:r>
        <w:rPr>
          <w:rFonts w:ascii="Times New Roman" w:hAnsi="Times New Roman" w:cs="Times New Roman"/>
          <w:i/>
          <w:sz w:val="24"/>
          <w:szCs w:val="24"/>
        </w:rPr>
        <w:t>G is abelian</w:t>
      </w:r>
      <w:r w:rsidR="007D7160">
        <w:rPr>
          <w:rFonts w:ascii="Times New Roman" w:hAnsi="Times New Roman" w:cs="Times New Roman" w:hint="eastAsia"/>
          <w:sz w:val="24"/>
          <w:szCs w:val="24"/>
        </w:rPr>
        <w:t>.</w:t>
      </w:r>
      <w:r>
        <w:rPr>
          <w:rFonts w:ascii="Times New Roman" w:hAnsi="Times New Roman" w:cs="Times New Roman"/>
          <w:sz w:val="24"/>
          <w:szCs w:val="24"/>
        </w:rPr>
        <w:t xml:space="preserve">” </w:t>
      </w:r>
      <w:r w:rsidR="007D7160">
        <w:rPr>
          <w:rFonts w:ascii="Times New Roman" w:hAnsi="Times New Roman" w:cs="Times New Roman" w:hint="eastAsia"/>
          <w:sz w:val="24"/>
          <w:szCs w:val="24"/>
        </w:rPr>
        <w:t xml:space="preserve">The </w:t>
      </w:r>
      <w:r w:rsidR="007D7160" w:rsidRPr="007D7160">
        <w:rPr>
          <w:rFonts w:ascii="Times New Roman" w:hAnsi="Times New Roman" w:cs="Times New Roman" w:hint="eastAsia"/>
          <w:i/>
          <w:sz w:val="24"/>
          <w:szCs w:val="24"/>
        </w:rPr>
        <w:t>mathematical language</w:t>
      </w:r>
      <w:r w:rsidR="007D7160">
        <w:rPr>
          <w:rFonts w:ascii="Times New Roman" w:hAnsi="Times New Roman" w:cs="Times New Roman" w:hint="eastAsia"/>
          <w:sz w:val="24"/>
          <w:szCs w:val="24"/>
        </w:rPr>
        <w:t xml:space="preserve"> </w:t>
      </w:r>
      <w:r w:rsidR="005514C1">
        <w:rPr>
          <w:rFonts w:ascii="Times New Roman" w:hAnsi="Times New Roman" w:cs="Times New Roman" w:hint="eastAsia"/>
          <w:sz w:val="24"/>
          <w:szCs w:val="24"/>
        </w:rPr>
        <w:t>for the conclusion is</w:t>
      </w:r>
      <w:r w:rsidR="007D7160">
        <w:rPr>
          <w:rFonts w:ascii="Times New Roman" w:hAnsi="Times New Roman" w:cs="Times New Roman" w:hint="eastAsia"/>
          <w:sz w:val="24"/>
          <w:szCs w:val="24"/>
        </w:rPr>
        <w:t xml:space="preserve"> </w:t>
      </w:r>
      <w:r>
        <w:rPr>
          <w:rFonts w:ascii="Times New Roman" w:hAnsi="Times New Roman" w:cs="Times New Roman"/>
          <w:sz w:val="24"/>
          <w:szCs w:val="24"/>
        </w:rPr>
        <w:t>“</w:t>
      </w:r>
      <w:r w:rsidRPr="003366F9">
        <w:rPr>
          <w:rFonts w:ascii="Times New Roman" w:hAnsi="Times New Roman" w:cs="Times New Roman"/>
          <w:position w:val="-6"/>
          <w:sz w:val="24"/>
          <w:szCs w:val="24"/>
        </w:rPr>
        <w:object w:dxaOrig="820" w:dyaOrig="279">
          <v:shape id="_x0000_i1366" type="#_x0000_t75" style="width:40.8pt;height:13.8pt" o:ole="">
            <v:imagedata r:id="rId679" o:title=""/>
          </v:shape>
          <o:OLEObject Type="Embed" ProgID="Equation.3" ShapeID="_x0000_i1366" DrawAspect="Content" ObjectID="_1493542228" r:id="rId702"/>
        </w:object>
      </w:r>
      <w:r>
        <w:rPr>
          <w:rFonts w:ascii="Times New Roman" w:hAnsi="Times New Roman" w:cs="Times New Roman"/>
          <w:sz w:val="24"/>
          <w:szCs w:val="24"/>
        </w:rPr>
        <w:t>for any</w:t>
      </w:r>
      <w:r w:rsidRPr="003366F9">
        <w:rPr>
          <w:rFonts w:ascii="Times New Roman" w:hAnsi="Times New Roman" w:cs="Times New Roman"/>
          <w:position w:val="-10"/>
          <w:sz w:val="24"/>
          <w:szCs w:val="24"/>
        </w:rPr>
        <w:object w:dxaOrig="820" w:dyaOrig="320">
          <v:shape id="_x0000_i1367" type="#_x0000_t75" style="width:40.8pt;height:17.4pt" o:ole="">
            <v:imagedata r:id="rId681" o:title=""/>
          </v:shape>
          <o:OLEObject Type="Embed" ProgID="Equation.3" ShapeID="_x0000_i1367" DrawAspect="Content" ObjectID="_1493542229" r:id="rId703"/>
        </w:object>
      </w:r>
      <w:r>
        <w:rPr>
          <w:rFonts w:ascii="Times New Roman" w:hAnsi="Times New Roman" w:cs="Times New Roman"/>
          <w:sz w:val="24"/>
          <w:szCs w:val="24"/>
        </w:rPr>
        <w:t xml:space="preserve">.”  </w:t>
      </w:r>
      <w:r w:rsidR="00C648A9">
        <w:rPr>
          <w:rFonts w:ascii="Times New Roman" w:hAnsi="Times New Roman" w:cs="Times New Roman" w:hint="eastAsia"/>
          <w:sz w:val="24"/>
          <w:szCs w:val="24"/>
        </w:rPr>
        <w:t xml:space="preserve">The phrase in the </w:t>
      </w:r>
      <w:r w:rsidR="00C648A9" w:rsidRPr="00C648A9">
        <w:rPr>
          <w:rFonts w:ascii="Times New Roman" w:hAnsi="Times New Roman" w:cs="Times New Roman" w:hint="eastAsia"/>
          <w:i/>
          <w:sz w:val="24"/>
          <w:szCs w:val="24"/>
        </w:rPr>
        <w:t>mathematical language</w:t>
      </w:r>
      <w:r w:rsidR="00D85EE1">
        <w:rPr>
          <w:rFonts w:ascii="Times New Roman" w:hAnsi="Times New Roman" w:cs="Times New Roman" w:hint="eastAsia"/>
          <w:sz w:val="24"/>
          <w:szCs w:val="24"/>
        </w:rPr>
        <w:t xml:space="preserve">, </w:t>
      </w:r>
      <w:r w:rsidR="0005378B">
        <w:rPr>
          <w:rFonts w:ascii="Times New Roman" w:hAnsi="Times New Roman" w:cs="Times New Roman"/>
          <w:sz w:val="24"/>
          <w:szCs w:val="24"/>
        </w:rPr>
        <w:t xml:space="preserve">“for </w:t>
      </w:r>
      <w:r w:rsidR="00F1661D">
        <w:rPr>
          <w:rFonts w:ascii="Times New Roman" w:hAnsi="Times New Roman" w:cs="Times New Roman"/>
          <w:sz w:val="24"/>
          <w:szCs w:val="24"/>
        </w:rPr>
        <w:t>any</w:t>
      </w:r>
      <w:r w:rsidR="0005378B" w:rsidRPr="003366F9">
        <w:rPr>
          <w:rFonts w:ascii="Times New Roman" w:hAnsi="Times New Roman" w:cs="Times New Roman"/>
          <w:position w:val="-10"/>
          <w:sz w:val="24"/>
          <w:szCs w:val="24"/>
        </w:rPr>
        <w:object w:dxaOrig="820" w:dyaOrig="320">
          <v:shape id="_x0000_i1368" type="#_x0000_t75" style="width:40.8pt;height:17.4pt" o:ole="">
            <v:imagedata r:id="rId681" o:title=""/>
          </v:shape>
          <o:OLEObject Type="Embed" ProgID="Equation.3" ShapeID="_x0000_i1368" DrawAspect="Content" ObjectID="_1493542230" r:id="rId704"/>
        </w:object>
      </w:r>
      <w:r w:rsidR="00D85EE1">
        <w:rPr>
          <w:rFonts w:ascii="Times New Roman" w:hAnsi="Times New Roman" w:cs="Times New Roman" w:hint="eastAsia"/>
          <w:sz w:val="24"/>
          <w:szCs w:val="24"/>
        </w:rPr>
        <w:t>,</w:t>
      </w:r>
      <w:r w:rsidR="0005378B">
        <w:rPr>
          <w:rFonts w:ascii="Times New Roman" w:hAnsi="Times New Roman" w:cs="Times New Roman"/>
          <w:sz w:val="24"/>
          <w:szCs w:val="24"/>
        </w:rPr>
        <w:t xml:space="preserve">” </w:t>
      </w:r>
      <w:r w:rsidR="00C648A9">
        <w:rPr>
          <w:rFonts w:ascii="Times New Roman" w:hAnsi="Times New Roman" w:cs="Times New Roman" w:hint="eastAsia"/>
          <w:sz w:val="24"/>
          <w:szCs w:val="24"/>
        </w:rPr>
        <w:t xml:space="preserve">is the </w:t>
      </w:r>
      <w:r w:rsidR="00C648A9" w:rsidRPr="00A70A3B">
        <w:rPr>
          <w:rFonts w:ascii="Times New Roman" w:hAnsi="Times New Roman" w:cs="Times New Roman" w:hint="eastAsia"/>
          <w:i/>
          <w:sz w:val="24"/>
          <w:szCs w:val="24"/>
        </w:rPr>
        <w:t>ignition phrase</w:t>
      </w:r>
      <w:r w:rsidR="003768EE">
        <w:rPr>
          <w:rFonts w:ascii="Times New Roman" w:hAnsi="Times New Roman" w:cs="Times New Roman" w:hint="eastAsia"/>
          <w:sz w:val="24"/>
          <w:szCs w:val="24"/>
        </w:rPr>
        <w:t xml:space="preserve">.  </w:t>
      </w:r>
      <w:r w:rsidR="00A70A3B">
        <w:rPr>
          <w:rFonts w:ascii="Times New Roman" w:hAnsi="Times New Roman" w:cs="Times New Roman" w:hint="eastAsia"/>
          <w:sz w:val="24"/>
          <w:szCs w:val="24"/>
        </w:rPr>
        <w:t>D</w:t>
      </w:r>
      <w:r w:rsidR="003768EE">
        <w:rPr>
          <w:rFonts w:ascii="Times New Roman" w:hAnsi="Times New Roman" w:cs="Times New Roman" w:hint="eastAsia"/>
          <w:sz w:val="24"/>
          <w:szCs w:val="24"/>
        </w:rPr>
        <w:t>eriv</w:t>
      </w:r>
      <w:r w:rsidR="00A70A3B">
        <w:rPr>
          <w:rFonts w:ascii="Times New Roman" w:hAnsi="Times New Roman" w:cs="Times New Roman" w:hint="eastAsia"/>
          <w:sz w:val="24"/>
          <w:szCs w:val="24"/>
        </w:rPr>
        <w:t>ing</w:t>
      </w:r>
      <w:r w:rsidR="003768EE">
        <w:rPr>
          <w:rFonts w:ascii="Times New Roman" w:hAnsi="Times New Roman" w:cs="Times New Roman" w:hint="eastAsia"/>
          <w:sz w:val="24"/>
          <w:szCs w:val="24"/>
        </w:rPr>
        <w:t xml:space="preserve"> starting var</w:t>
      </w:r>
      <w:r w:rsidR="007D7160">
        <w:rPr>
          <w:rFonts w:ascii="Times New Roman" w:hAnsi="Times New Roman" w:cs="Times New Roman" w:hint="eastAsia"/>
          <w:sz w:val="24"/>
          <w:szCs w:val="24"/>
        </w:rPr>
        <w:t xml:space="preserve">iables from the </w:t>
      </w:r>
      <w:r w:rsidR="007D7160" w:rsidRPr="007D7160">
        <w:rPr>
          <w:rFonts w:ascii="Times New Roman" w:hAnsi="Times New Roman" w:cs="Times New Roman" w:hint="eastAsia"/>
          <w:i/>
          <w:sz w:val="24"/>
          <w:szCs w:val="24"/>
        </w:rPr>
        <w:t>ignition phrase</w:t>
      </w:r>
      <w:r w:rsidR="00A70A3B">
        <w:rPr>
          <w:rFonts w:ascii="Times New Roman" w:hAnsi="Times New Roman" w:cs="Times New Roman" w:hint="eastAsia"/>
          <w:sz w:val="24"/>
          <w:szCs w:val="24"/>
        </w:rPr>
        <w:t>, start a proof with</w:t>
      </w:r>
      <w:r w:rsidR="003768EE">
        <w:rPr>
          <w:rFonts w:ascii="Times New Roman" w:hAnsi="Times New Roman" w:cs="Times New Roman" w:hint="eastAsia"/>
          <w:sz w:val="24"/>
          <w:szCs w:val="24"/>
        </w:rPr>
        <w:t xml:space="preserve"> </w:t>
      </w:r>
      <w:r w:rsidR="0005378B">
        <w:rPr>
          <w:rFonts w:ascii="Times New Roman" w:hAnsi="Times New Roman" w:cs="Times New Roman"/>
          <w:sz w:val="24"/>
          <w:szCs w:val="24"/>
        </w:rPr>
        <w:t>“</w:t>
      </w:r>
      <w:r w:rsidR="00F1661D">
        <w:rPr>
          <w:rFonts w:ascii="Times New Roman" w:hAnsi="Times New Roman" w:cs="Times New Roman"/>
          <w:sz w:val="24"/>
          <w:szCs w:val="24"/>
        </w:rPr>
        <w:t>Suppose</w:t>
      </w:r>
      <w:r w:rsidR="0005378B" w:rsidRPr="003366F9">
        <w:rPr>
          <w:rFonts w:ascii="Times New Roman" w:hAnsi="Times New Roman" w:cs="Times New Roman"/>
          <w:position w:val="-10"/>
          <w:sz w:val="24"/>
          <w:szCs w:val="24"/>
        </w:rPr>
        <w:object w:dxaOrig="820" w:dyaOrig="320">
          <v:shape id="_x0000_i1369" type="#_x0000_t75" style="width:40.8pt;height:17.4pt" o:ole="">
            <v:imagedata r:id="rId681" o:title=""/>
          </v:shape>
          <o:OLEObject Type="Embed" ProgID="Equation.3" ShapeID="_x0000_i1369" DrawAspect="Content" ObjectID="_1493542231" r:id="rId705"/>
        </w:object>
      </w:r>
      <w:r w:rsidR="0005378B">
        <w:rPr>
          <w:rFonts w:ascii="Times New Roman" w:hAnsi="Times New Roman" w:cs="Times New Roman"/>
          <w:sz w:val="24"/>
          <w:szCs w:val="24"/>
        </w:rPr>
        <w:t xml:space="preserve">.”  </w:t>
      </w:r>
      <w:r w:rsidR="00080046">
        <w:rPr>
          <w:rFonts w:ascii="Times New Roman" w:hAnsi="Times New Roman" w:cs="Times New Roman" w:hint="eastAsia"/>
          <w:sz w:val="24"/>
          <w:szCs w:val="24"/>
        </w:rPr>
        <w:t xml:space="preserve">This proof is the type of the proof </w:t>
      </w:r>
      <w:r w:rsidR="00002BBB">
        <w:rPr>
          <w:rFonts w:ascii="Times New Roman" w:hAnsi="Times New Roman" w:cs="Times New Roman" w:hint="eastAsia"/>
          <w:sz w:val="24"/>
          <w:szCs w:val="24"/>
        </w:rPr>
        <w:t>of showing</w:t>
      </w:r>
      <w:r w:rsidR="00080046">
        <w:rPr>
          <w:rFonts w:ascii="Times New Roman" w:hAnsi="Times New Roman" w:cs="Times New Roman" w:hint="eastAsia"/>
          <w:sz w:val="24"/>
          <w:szCs w:val="24"/>
        </w:rPr>
        <w:t xml:space="preserve"> A = B.  </w:t>
      </w:r>
      <w:r w:rsidR="00A70A3B">
        <w:rPr>
          <w:rFonts w:ascii="Times New Roman" w:hAnsi="Times New Roman" w:cs="Times New Roman" w:hint="eastAsia"/>
          <w:sz w:val="24"/>
          <w:szCs w:val="24"/>
        </w:rPr>
        <w:t xml:space="preserve">A proving strategy for that type of proof is to </w:t>
      </w:r>
      <w:r w:rsidR="00080046">
        <w:rPr>
          <w:rFonts w:ascii="Times New Roman" w:hAnsi="Times New Roman" w:cs="Times New Roman" w:hint="eastAsia"/>
          <w:sz w:val="24"/>
          <w:szCs w:val="24"/>
        </w:rPr>
        <w:t xml:space="preserve">work on either A or B </w:t>
      </w:r>
      <w:r w:rsidR="00A70A3B">
        <w:rPr>
          <w:rFonts w:ascii="Times New Roman" w:hAnsi="Times New Roman" w:cs="Times New Roman" w:hint="eastAsia"/>
          <w:sz w:val="24"/>
          <w:szCs w:val="24"/>
        </w:rPr>
        <w:t>to change it</w:t>
      </w:r>
      <w:r w:rsidR="00002BBB">
        <w:rPr>
          <w:rFonts w:ascii="Times New Roman" w:hAnsi="Times New Roman" w:cs="Times New Roman" w:hint="eastAsia"/>
          <w:sz w:val="24"/>
          <w:szCs w:val="24"/>
        </w:rPr>
        <w:t xml:space="preserve"> </w:t>
      </w:r>
      <w:r w:rsidR="00080046">
        <w:rPr>
          <w:rFonts w:ascii="Times New Roman" w:hAnsi="Times New Roman" w:cs="Times New Roman" w:hint="eastAsia"/>
          <w:sz w:val="24"/>
          <w:szCs w:val="24"/>
        </w:rPr>
        <w:t xml:space="preserve">into B or </w:t>
      </w:r>
      <w:r w:rsidR="00A70A3B">
        <w:rPr>
          <w:rFonts w:ascii="Times New Roman" w:hAnsi="Times New Roman" w:cs="Times New Roman" w:hint="eastAsia"/>
          <w:sz w:val="24"/>
          <w:szCs w:val="24"/>
        </w:rPr>
        <w:t>A</w:t>
      </w:r>
      <w:r w:rsidR="00080046">
        <w:rPr>
          <w:rFonts w:ascii="Times New Roman" w:hAnsi="Times New Roman" w:cs="Times New Roman" w:hint="eastAsia"/>
          <w:sz w:val="24"/>
          <w:szCs w:val="24"/>
        </w:rPr>
        <w:t xml:space="preserve">.  In this case, </w:t>
      </w:r>
      <w:r w:rsidR="005514C1">
        <w:rPr>
          <w:rFonts w:ascii="Times New Roman" w:hAnsi="Times New Roman" w:cs="Times New Roman" w:hint="eastAsia"/>
          <w:sz w:val="24"/>
          <w:szCs w:val="24"/>
        </w:rPr>
        <w:t>try</w:t>
      </w:r>
      <w:r w:rsidR="00002BBB">
        <w:rPr>
          <w:rFonts w:ascii="Times New Roman" w:hAnsi="Times New Roman" w:cs="Times New Roman" w:hint="eastAsia"/>
          <w:sz w:val="24"/>
          <w:szCs w:val="24"/>
        </w:rPr>
        <w:t xml:space="preserve"> to rephrase the left side of the equation </w:t>
      </w:r>
      <w:r w:rsidR="00080046">
        <w:rPr>
          <w:rFonts w:ascii="Times New Roman" w:hAnsi="Times New Roman" w:cs="Times New Roman"/>
          <w:sz w:val="24"/>
          <w:szCs w:val="24"/>
        </w:rPr>
        <w:t>“</w:t>
      </w:r>
      <w:r w:rsidR="00080046" w:rsidRPr="003366F9">
        <w:rPr>
          <w:rFonts w:ascii="Times New Roman" w:hAnsi="Times New Roman" w:cs="Times New Roman"/>
          <w:position w:val="-6"/>
          <w:sz w:val="24"/>
          <w:szCs w:val="24"/>
        </w:rPr>
        <w:object w:dxaOrig="320" w:dyaOrig="279">
          <v:shape id="_x0000_i1370" type="#_x0000_t75" style="width:17.4pt;height:13.8pt" o:ole="">
            <v:imagedata r:id="rId706" o:title=""/>
          </v:shape>
          <o:OLEObject Type="Embed" ProgID="Equation.3" ShapeID="_x0000_i1370" DrawAspect="Content" ObjectID="_1493542232" r:id="rId707"/>
        </w:object>
      </w:r>
      <w:r w:rsidR="00080046">
        <w:rPr>
          <w:rFonts w:ascii="Times New Roman" w:hAnsi="Times New Roman" w:cs="Times New Roman"/>
          <w:sz w:val="24"/>
          <w:szCs w:val="24"/>
        </w:rPr>
        <w:t>”</w:t>
      </w:r>
      <w:r w:rsidR="00002BBB">
        <w:rPr>
          <w:rFonts w:ascii="Times New Roman" w:hAnsi="Times New Roman" w:cs="Times New Roman" w:hint="eastAsia"/>
          <w:sz w:val="24"/>
          <w:szCs w:val="24"/>
        </w:rPr>
        <w:t xml:space="preserve"> until it changes into </w:t>
      </w:r>
      <w:r w:rsidR="00002BBB">
        <w:rPr>
          <w:rFonts w:ascii="Times New Roman" w:hAnsi="Times New Roman" w:cs="Times New Roman"/>
          <w:sz w:val="24"/>
          <w:szCs w:val="24"/>
        </w:rPr>
        <w:t>“</w:t>
      </w:r>
      <w:r w:rsidR="00002BBB" w:rsidRPr="00002BBB">
        <w:rPr>
          <w:rFonts w:ascii="Times New Roman" w:hAnsi="Times New Roman" w:cs="Times New Roman"/>
          <w:position w:val="-6"/>
          <w:sz w:val="24"/>
          <w:szCs w:val="24"/>
        </w:rPr>
        <w:object w:dxaOrig="320" w:dyaOrig="279">
          <v:shape id="_x0000_i1371" type="#_x0000_t75" style="width:17.4pt;height:13.8pt" o:ole="">
            <v:imagedata r:id="rId708" o:title=""/>
          </v:shape>
          <o:OLEObject Type="Embed" ProgID="Equation.3" ShapeID="_x0000_i1371" DrawAspect="Content" ObjectID="_1493542233" r:id="rId709"/>
        </w:object>
      </w:r>
      <w:r w:rsidR="00002BBB">
        <w:rPr>
          <w:rFonts w:ascii="Times New Roman" w:hAnsi="Times New Roman" w:cs="Times New Roman" w:hint="eastAsia"/>
          <w:sz w:val="24"/>
          <w:szCs w:val="24"/>
        </w:rPr>
        <w:t>.</w:t>
      </w:r>
      <w:r w:rsidR="00002BBB">
        <w:rPr>
          <w:rFonts w:ascii="Times New Roman" w:hAnsi="Times New Roman" w:cs="Times New Roman"/>
          <w:sz w:val="24"/>
          <w:szCs w:val="24"/>
        </w:rPr>
        <w:t>”</w:t>
      </w:r>
      <w:r w:rsidR="00002BBB">
        <w:rPr>
          <w:rFonts w:ascii="Times New Roman" w:hAnsi="Times New Roman" w:cs="Times New Roman" w:hint="eastAsia"/>
          <w:sz w:val="24"/>
          <w:szCs w:val="24"/>
        </w:rPr>
        <w:t xml:space="preserve">  To rephrase </w:t>
      </w:r>
      <w:r w:rsidR="00002BBB">
        <w:rPr>
          <w:rFonts w:ascii="Times New Roman" w:hAnsi="Times New Roman" w:cs="Times New Roman"/>
          <w:sz w:val="24"/>
          <w:szCs w:val="24"/>
        </w:rPr>
        <w:t>“</w:t>
      </w:r>
      <w:r w:rsidR="00002BBB" w:rsidRPr="003366F9">
        <w:rPr>
          <w:rFonts w:ascii="Times New Roman" w:hAnsi="Times New Roman" w:cs="Times New Roman"/>
          <w:position w:val="-6"/>
          <w:sz w:val="24"/>
          <w:szCs w:val="24"/>
        </w:rPr>
        <w:object w:dxaOrig="320" w:dyaOrig="279">
          <v:shape id="_x0000_i1372" type="#_x0000_t75" style="width:17.4pt;height:13.8pt" o:ole="">
            <v:imagedata r:id="rId706" o:title=""/>
          </v:shape>
          <o:OLEObject Type="Embed" ProgID="Equation.3" ShapeID="_x0000_i1372" DrawAspect="Content" ObjectID="_1493542234" r:id="rId710"/>
        </w:object>
      </w:r>
      <w:r w:rsidR="00002BBB">
        <w:rPr>
          <w:rFonts w:ascii="Times New Roman" w:hAnsi="Times New Roman" w:cs="Times New Roman" w:hint="eastAsia"/>
          <w:sz w:val="24"/>
          <w:szCs w:val="24"/>
        </w:rPr>
        <w:t>,</w:t>
      </w:r>
      <w:r w:rsidR="00002BBB">
        <w:rPr>
          <w:rFonts w:ascii="Times New Roman" w:hAnsi="Times New Roman" w:cs="Times New Roman"/>
          <w:sz w:val="24"/>
          <w:szCs w:val="24"/>
        </w:rPr>
        <w:t>”</w:t>
      </w:r>
      <w:r w:rsidR="003768EE">
        <w:rPr>
          <w:rFonts w:ascii="Times New Roman" w:hAnsi="Times New Roman" w:cs="Times New Roman" w:hint="eastAsia"/>
          <w:sz w:val="24"/>
          <w:szCs w:val="24"/>
        </w:rPr>
        <w:t xml:space="preserve">the given hypothesis </w:t>
      </w:r>
      <w:r w:rsidR="00080046">
        <w:rPr>
          <w:rFonts w:ascii="Times New Roman" w:hAnsi="Times New Roman" w:cs="Times New Roman"/>
          <w:sz w:val="24"/>
          <w:szCs w:val="24"/>
        </w:rPr>
        <w:t>“</w:t>
      </w:r>
      <w:r w:rsidR="00080046" w:rsidRPr="005A5A70">
        <w:rPr>
          <w:rFonts w:ascii="Times New Roman" w:hAnsi="Times New Roman" w:cs="Times New Roman"/>
          <w:i/>
          <w:position w:val="-10"/>
          <w:sz w:val="24"/>
          <w:szCs w:val="24"/>
        </w:rPr>
        <w:object w:dxaOrig="920" w:dyaOrig="320">
          <v:shape id="_x0000_i1373" type="#_x0000_t75" style="width:47.4pt;height:17.4pt" o:ole="">
            <v:imagedata r:id="rId677" o:title=""/>
          </v:shape>
          <o:OLEObject Type="Embed" ProgID="Equation.3" ShapeID="_x0000_i1373" DrawAspect="Content" ObjectID="_1493542235" r:id="rId711"/>
        </w:object>
      </w:r>
      <w:r w:rsidR="00080046" w:rsidRPr="005A5A70">
        <w:rPr>
          <w:rFonts w:ascii="Times New Roman" w:hAnsi="Times New Roman" w:cs="Times New Roman"/>
          <w:i/>
          <w:sz w:val="24"/>
          <w:szCs w:val="24"/>
        </w:rPr>
        <w:t>is cy</w:t>
      </w:r>
      <w:r w:rsidR="003768EE">
        <w:rPr>
          <w:rFonts w:ascii="Times New Roman" w:hAnsi="Times New Roman" w:cs="Times New Roman"/>
          <w:i/>
          <w:sz w:val="24"/>
          <w:szCs w:val="24"/>
        </w:rPr>
        <w:t>cli</w:t>
      </w:r>
      <w:r w:rsidR="003768EE">
        <w:rPr>
          <w:rFonts w:ascii="Times New Roman" w:hAnsi="Times New Roman" w:cs="Times New Roman" w:hint="eastAsia"/>
          <w:i/>
          <w:sz w:val="24"/>
          <w:szCs w:val="24"/>
        </w:rPr>
        <w:t>c</w:t>
      </w:r>
      <w:r w:rsidR="00080046">
        <w:rPr>
          <w:rFonts w:ascii="Times New Roman" w:hAnsi="Times New Roman" w:cs="Times New Roman"/>
          <w:sz w:val="24"/>
          <w:szCs w:val="24"/>
        </w:rPr>
        <w:t>”</w:t>
      </w:r>
      <w:r w:rsidR="00080046">
        <w:rPr>
          <w:rFonts w:ascii="Times New Roman" w:hAnsi="Times New Roman" w:cs="Times New Roman" w:hint="eastAsia"/>
          <w:sz w:val="24"/>
          <w:szCs w:val="24"/>
        </w:rPr>
        <w:t xml:space="preserve"> </w:t>
      </w:r>
      <w:r w:rsidR="008F0F47">
        <w:rPr>
          <w:rFonts w:ascii="Times New Roman" w:hAnsi="Times New Roman" w:cs="Times New Roman" w:hint="eastAsia"/>
          <w:sz w:val="24"/>
          <w:szCs w:val="24"/>
        </w:rPr>
        <w:t>can be considered.  Finding</w:t>
      </w:r>
      <w:r w:rsidR="003768EE">
        <w:rPr>
          <w:rFonts w:ascii="Times New Roman" w:hAnsi="Times New Roman" w:cs="Times New Roman" w:hint="eastAsia"/>
          <w:sz w:val="24"/>
          <w:szCs w:val="24"/>
        </w:rPr>
        <w:t xml:space="preserve"> the connection between the starting variables </w:t>
      </w:r>
      <w:r w:rsidR="00002BBB">
        <w:rPr>
          <w:rFonts w:ascii="Times New Roman" w:hAnsi="Times New Roman" w:cs="Times New Roman"/>
          <w:sz w:val="24"/>
          <w:szCs w:val="24"/>
        </w:rPr>
        <w:t>“</w:t>
      </w:r>
      <w:r w:rsidR="00002BBB" w:rsidRPr="00002BBB">
        <w:rPr>
          <w:rFonts w:ascii="Times New Roman" w:hAnsi="Times New Roman" w:cs="Times New Roman"/>
          <w:position w:val="-10"/>
          <w:sz w:val="24"/>
          <w:szCs w:val="24"/>
        </w:rPr>
        <w:object w:dxaOrig="400" w:dyaOrig="320">
          <v:shape id="_x0000_i1374" type="#_x0000_t75" style="width:19.8pt;height:17.4pt" o:ole="">
            <v:imagedata r:id="rId712" o:title=""/>
          </v:shape>
          <o:OLEObject Type="Embed" ProgID="Equation.3" ShapeID="_x0000_i1374" DrawAspect="Content" ObjectID="_1493542236" r:id="rId713"/>
        </w:object>
      </w:r>
      <w:r w:rsidR="00002BBB">
        <w:rPr>
          <w:rFonts w:ascii="Times New Roman" w:hAnsi="Times New Roman" w:cs="Times New Roman"/>
          <w:sz w:val="24"/>
          <w:szCs w:val="24"/>
        </w:rPr>
        <w:t>”</w:t>
      </w:r>
      <w:r w:rsidR="00002BBB">
        <w:rPr>
          <w:rFonts w:ascii="Times New Roman" w:hAnsi="Times New Roman" w:cs="Times New Roman" w:hint="eastAsia"/>
          <w:sz w:val="24"/>
          <w:szCs w:val="24"/>
        </w:rPr>
        <w:t xml:space="preserve"> </w:t>
      </w:r>
      <w:r w:rsidR="003768EE">
        <w:rPr>
          <w:rFonts w:ascii="Times New Roman" w:hAnsi="Times New Roman" w:cs="Times New Roman" w:hint="eastAsia"/>
          <w:sz w:val="24"/>
          <w:szCs w:val="24"/>
        </w:rPr>
        <w:t>and the hypothesis</w:t>
      </w:r>
      <w:r w:rsidR="00002BBB">
        <w:rPr>
          <w:rFonts w:ascii="Times New Roman" w:hAnsi="Times New Roman" w:cs="Times New Roman" w:hint="eastAsia"/>
          <w:sz w:val="24"/>
          <w:szCs w:val="24"/>
        </w:rPr>
        <w:t xml:space="preserve"> </w:t>
      </w:r>
      <w:r w:rsidR="00002BBB">
        <w:rPr>
          <w:rFonts w:ascii="Times New Roman" w:hAnsi="Times New Roman" w:cs="Times New Roman"/>
          <w:sz w:val="24"/>
          <w:szCs w:val="24"/>
        </w:rPr>
        <w:t>“</w:t>
      </w:r>
      <w:r w:rsidR="00002BBB" w:rsidRPr="005A5A70">
        <w:rPr>
          <w:rFonts w:ascii="Times New Roman" w:hAnsi="Times New Roman" w:cs="Times New Roman"/>
          <w:i/>
          <w:position w:val="-10"/>
          <w:sz w:val="24"/>
          <w:szCs w:val="24"/>
        </w:rPr>
        <w:object w:dxaOrig="920" w:dyaOrig="320">
          <v:shape id="_x0000_i1375" type="#_x0000_t75" style="width:47.4pt;height:17.4pt" o:ole="">
            <v:imagedata r:id="rId677" o:title=""/>
          </v:shape>
          <o:OLEObject Type="Embed" ProgID="Equation.3" ShapeID="_x0000_i1375" DrawAspect="Content" ObjectID="_1493542237" r:id="rId714"/>
        </w:object>
      </w:r>
      <w:r w:rsidR="00002BBB" w:rsidRPr="005A5A70">
        <w:rPr>
          <w:rFonts w:ascii="Times New Roman" w:hAnsi="Times New Roman" w:cs="Times New Roman"/>
          <w:i/>
          <w:sz w:val="24"/>
          <w:szCs w:val="24"/>
        </w:rPr>
        <w:t>is cy</w:t>
      </w:r>
      <w:r w:rsidR="00002BBB">
        <w:rPr>
          <w:rFonts w:ascii="Times New Roman" w:hAnsi="Times New Roman" w:cs="Times New Roman"/>
          <w:i/>
          <w:sz w:val="24"/>
          <w:szCs w:val="24"/>
        </w:rPr>
        <w:t>cli</w:t>
      </w:r>
      <w:r w:rsidR="00002BBB">
        <w:rPr>
          <w:rFonts w:ascii="Times New Roman" w:hAnsi="Times New Roman" w:cs="Times New Roman" w:hint="eastAsia"/>
          <w:i/>
          <w:sz w:val="24"/>
          <w:szCs w:val="24"/>
        </w:rPr>
        <w:t>c</w:t>
      </w:r>
      <w:r w:rsidR="00002BBB">
        <w:rPr>
          <w:rFonts w:ascii="Times New Roman" w:hAnsi="Times New Roman" w:cs="Times New Roman"/>
          <w:sz w:val="24"/>
          <w:szCs w:val="24"/>
        </w:rPr>
        <w:t>”</w:t>
      </w:r>
      <w:r w:rsidR="008F0F47">
        <w:rPr>
          <w:rFonts w:ascii="Times New Roman" w:hAnsi="Times New Roman" w:cs="Times New Roman" w:hint="eastAsia"/>
          <w:sz w:val="24"/>
          <w:szCs w:val="24"/>
        </w:rPr>
        <w:t xml:space="preserve"> and r</w:t>
      </w:r>
      <w:r w:rsidR="00080046">
        <w:rPr>
          <w:rFonts w:ascii="Times New Roman" w:hAnsi="Times New Roman" w:cs="Times New Roman" w:hint="eastAsia"/>
          <w:sz w:val="24"/>
          <w:szCs w:val="24"/>
        </w:rPr>
        <w:t>ecalling the property</w:t>
      </w:r>
      <w:r w:rsidR="00080046">
        <w:rPr>
          <w:rFonts w:ascii="Times New Roman" w:hAnsi="Times New Roman" w:cs="Times New Roman"/>
          <w:sz w:val="24"/>
          <w:szCs w:val="24"/>
        </w:rPr>
        <w:t xml:space="preserve"> that an element of </w:t>
      </w:r>
      <w:r w:rsidR="00080046" w:rsidRPr="00D5479B">
        <w:rPr>
          <w:rFonts w:ascii="Times New Roman" w:hAnsi="Times New Roman" w:cs="Times New Roman"/>
          <w:i/>
          <w:sz w:val="24"/>
          <w:szCs w:val="24"/>
        </w:rPr>
        <w:t>G</w:t>
      </w:r>
      <w:r w:rsidR="00080046">
        <w:rPr>
          <w:rFonts w:ascii="Times New Roman" w:hAnsi="Times New Roman" w:cs="Times New Roman"/>
          <w:sz w:val="24"/>
          <w:szCs w:val="24"/>
        </w:rPr>
        <w:t xml:space="preserve"> belongs to some coset</w:t>
      </w:r>
      <w:r w:rsidR="00080046">
        <w:rPr>
          <w:rFonts w:ascii="Times New Roman" w:hAnsi="Times New Roman" w:cs="Times New Roman" w:hint="eastAsia"/>
          <w:sz w:val="24"/>
          <w:szCs w:val="24"/>
        </w:rPr>
        <w:t xml:space="preserve">, </w:t>
      </w:r>
      <w:r w:rsidR="00080046" w:rsidRPr="003366F9">
        <w:rPr>
          <w:rFonts w:ascii="Times New Roman" w:hAnsi="Times New Roman" w:cs="Times New Roman"/>
          <w:position w:val="-6"/>
          <w:sz w:val="24"/>
          <w:szCs w:val="24"/>
        </w:rPr>
        <w:object w:dxaOrig="859" w:dyaOrig="320">
          <v:shape id="_x0000_i1376" type="#_x0000_t75" style="width:42pt;height:17.4pt" o:ole="">
            <v:imagedata r:id="rId688" o:title=""/>
          </v:shape>
          <o:OLEObject Type="Embed" ProgID="Equation.3" ShapeID="_x0000_i1376" DrawAspect="Content" ObjectID="_1493542238" r:id="rId715"/>
        </w:object>
      </w:r>
      <w:r w:rsidR="00080046">
        <w:rPr>
          <w:rFonts w:ascii="Times New Roman" w:hAnsi="Times New Roman" w:cs="Times New Roman"/>
          <w:sz w:val="24"/>
          <w:szCs w:val="24"/>
        </w:rPr>
        <w:t>and</w:t>
      </w:r>
      <w:r w:rsidR="00080046" w:rsidRPr="003366F9">
        <w:rPr>
          <w:rFonts w:ascii="Times New Roman" w:hAnsi="Times New Roman" w:cs="Times New Roman"/>
          <w:position w:val="-6"/>
          <w:sz w:val="24"/>
          <w:szCs w:val="24"/>
        </w:rPr>
        <w:object w:dxaOrig="800" w:dyaOrig="320">
          <v:shape id="_x0000_i1377" type="#_x0000_t75" style="width:39pt;height:17.4pt" o:ole="">
            <v:imagedata r:id="rId690" o:title=""/>
          </v:shape>
          <o:OLEObject Type="Embed" ProgID="Equation.3" ShapeID="_x0000_i1377" DrawAspect="Content" ObjectID="_1493542239" r:id="rId716"/>
        </w:object>
      </w:r>
      <w:r w:rsidR="008F0F47">
        <w:rPr>
          <w:rFonts w:ascii="Times New Roman" w:hAnsi="Times New Roman" w:cs="Times New Roman" w:hint="eastAsia"/>
          <w:sz w:val="24"/>
          <w:szCs w:val="24"/>
        </w:rPr>
        <w:t xml:space="preserve">can be produced </w:t>
      </w:r>
      <w:r w:rsidR="00080046">
        <w:rPr>
          <w:rFonts w:ascii="Times New Roman" w:hAnsi="Times New Roman" w:cs="Times New Roman" w:hint="eastAsia"/>
          <w:sz w:val="24"/>
          <w:szCs w:val="24"/>
        </w:rPr>
        <w:t xml:space="preserve">for </w:t>
      </w:r>
      <w:r w:rsidR="00080046">
        <w:rPr>
          <w:rFonts w:ascii="Times New Roman" w:hAnsi="Times New Roman" w:cs="Times New Roman"/>
          <w:sz w:val="24"/>
          <w:szCs w:val="24"/>
        </w:rPr>
        <w:t>some</w:t>
      </w:r>
      <w:r w:rsidR="007D7160" w:rsidRPr="003366F9">
        <w:rPr>
          <w:rFonts w:ascii="Times New Roman" w:hAnsi="Times New Roman" w:cs="Times New Roman"/>
          <w:position w:val="-6"/>
          <w:sz w:val="24"/>
          <w:szCs w:val="24"/>
        </w:rPr>
        <w:object w:dxaOrig="600" w:dyaOrig="279">
          <v:shape id="_x0000_i1378" type="#_x0000_t75" style="width:33pt;height:13.8pt" o:ole="">
            <v:imagedata r:id="rId717" o:title=""/>
          </v:shape>
          <o:OLEObject Type="Embed" ProgID="Equation.3" ShapeID="_x0000_i1378" DrawAspect="Content" ObjectID="_1493542240" r:id="rId718"/>
        </w:object>
      </w:r>
      <w:r w:rsidR="00441B87">
        <w:rPr>
          <w:rFonts w:ascii="Times New Roman" w:hAnsi="Times New Roman" w:cs="Times New Roman" w:hint="eastAsia"/>
          <w:sz w:val="24"/>
          <w:szCs w:val="24"/>
        </w:rPr>
        <w:t xml:space="preserve">.  </w:t>
      </w:r>
      <w:r w:rsidR="00002BBB">
        <w:rPr>
          <w:rFonts w:ascii="Times New Roman" w:hAnsi="Times New Roman" w:cs="Times New Roman" w:hint="eastAsia"/>
          <w:sz w:val="24"/>
          <w:szCs w:val="24"/>
        </w:rPr>
        <w:t xml:space="preserve">Then, </w:t>
      </w:r>
      <w:r w:rsidR="008F0F47">
        <w:rPr>
          <w:rFonts w:ascii="Times New Roman" w:hAnsi="Times New Roman" w:cs="Times New Roman" w:hint="eastAsia"/>
          <w:sz w:val="24"/>
          <w:szCs w:val="24"/>
        </w:rPr>
        <w:t>r</w:t>
      </w:r>
      <w:r w:rsidR="00385A61">
        <w:rPr>
          <w:rFonts w:ascii="Times New Roman" w:hAnsi="Times New Roman" w:cs="Times New Roman" w:hint="eastAsia"/>
          <w:sz w:val="24"/>
          <w:szCs w:val="24"/>
        </w:rPr>
        <w:t>ephras</w:t>
      </w:r>
      <w:r w:rsidR="008F0F47">
        <w:rPr>
          <w:rFonts w:ascii="Times New Roman" w:hAnsi="Times New Roman" w:cs="Times New Roman" w:hint="eastAsia"/>
          <w:sz w:val="24"/>
          <w:szCs w:val="24"/>
        </w:rPr>
        <w:t>ing</w:t>
      </w:r>
      <w:r w:rsidR="00385A61" w:rsidRPr="003366F9">
        <w:rPr>
          <w:rFonts w:ascii="Times New Roman" w:hAnsi="Times New Roman" w:cs="Times New Roman"/>
          <w:position w:val="-6"/>
          <w:sz w:val="24"/>
          <w:szCs w:val="24"/>
        </w:rPr>
        <w:object w:dxaOrig="320" w:dyaOrig="279">
          <v:shape id="_x0000_i1379" type="#_x0000_t75" style="width:17.4pt;height:13.8pt" o:ole="">
            <v:imagedata r:id="rId706" o:title=""/>
          </v:shape>
          <o:OLEObject Type="Embed" ProgID="Equation.3" ShapeID="_x0000_i1379" DrawAspect="Content" ObjectID="_1493542241" r:id="rId719"/>
        </w:object>
      </w:r>
      <w:r w:rsidR="00441B87">
        <w:rPr>
          <w:rFonts w:ascii="Times New Roman" w:hAnsi="Times New Roman" w:cs="Times New Roman" w:hint="eastAsia"/>
          <w:sz w:val="24"/>
          <w:szCs w:val="24"/>
        </w:rPr>
        <w:t>with</w:t>
      </w:r>
      <w:r w:rsidR="00385A61">
        <w:rPr>
          <w:rFonts w:ascii="Times New Roman" w:hAnsi="Times New Roman" w:cs="Times New Roman" w:hint="eastAsia"/>
          <w:sz w:val="24"/>
          <w:szCs w:val="24"/>
        </w:rPr>
        <w:t xml:space="preserve"> </w:t>
      </w:r>
      <w:r w:rsidR="00002BBB" w:rsidRPr="003366F9">
        <w:rPr>
          <w:rFonts w:ascii="Times New Roman" w:hAnsi="Times New Roman" w:cs="Times New Roman"/>
          <w:position w:val="-10"/>
          <w:sz w:val="24"/>
          <w:szCs w:val="24"/>
        </w:rPr>
        <w:object w:dxaOrig="820" w:dyaOrig="360">
          <v:shape id="_x0000_i1380" type="#_x0000_t75" style="width:42pt;height:18.6pt" o:ole="">
            <v:imagedata r:id="rId720" o:title=""/>
          </v:shape>
          <o:OLEObject Type="Embed" ProgID="Equation.3" ShapeID="_x0000_i1380" DrawAspect="Content" ObjectID="_1493542242" r:id="rId721"/>
        </w:object>
      </w:r>
      <w:r w:rsidR="00385A61">
        <w:rPr>
          <w:rFonts w:ascii="Times New Roman" w:hAnsi="Times New Roman" w:cs="Times New Roman" w:hint="eastAsia"/>
          <w:sz w:val="24"/>
          <w:szCs w:val="24"/>
        </w:rPr>
        <w:t>for some</w:t>
      </w:r>
      <w:r w:rsidR="00385A61" w:rsidRPr="003366F9">
        <w:rPr>
          <w:rFonts w:ascii="Times New Roman" w:hAnsi="Times New Roman" w:cs="Times New Roman"/>
          <w:position w:val="-10"/>
          <w:sz w:val="24"/>
          <w:szCs w:val="24"/>
        </w:rPr>
        <w:object w:dxaOrig="960" w:dyaOrig="340">
          <v:shape id="_x0000_i1381" type="#_x0000_t75" style="width:47.4pt;height:17.4pt" o:ole="">
            <v:imagedata r:id="rId698" o:title=""/>
          </v:shape>
          <o:OLEObject Type="Embed" ProgID="Equation.3" ShapeID="_x0000_i1381" DrawAspect="Content" ObjectID="_1493542243" r:id="rId722"/>
        </w:object>
      </w:r>
      <w:r w:rsidR="00385A61">
        <w:rPr>
          <w:rFonts w:ascii="Times New Roman" w:hAnsi="Times New Roman" w:cs="Times New Roman" w:hint="eastAsia"/>
          <w:sz w:val="24"/>
          <w:szCs w:val="24"/>
        </w:rPr>
        <w:t xml:space="preserve"> </w:t>
      </w:r>
      <w:r w:rsidR="008F0F47">
        <w:rPr>
          <w:rFonts w:ascii="Times New Roman" w:hAnsi="Times New Roman" w:cs="Times New Roman" w:hint="eastAsia"/>
          <w:sz w:val="24"/>
          <w:szCs w:val="24"/>
        </w:rPr>
        <w:t>and u</w:t>
      </w:r>
      <w:r w:rsidR="00385A61">
        <w:rPr>
          <w:rFonts w:ascii="Times New Roman" w:hAnsi="Times New Roman" w:cs="Times New Roman" w:hint="eastAsia"/>
          <w:sz w:val="24"/>
          <w:szCs w:val="24"/>
        </w:rPr>
        <w:t xml:space="preserve">sing the property of the center of </w:t>
      </w:r>
      <w:r w:rsidR="00441B87">
        <w:rPr>
          <w:rFonts w:ascii="Times New Roman" w:hAnsi="Times New Roman" w:cs="Times New Roman" w:hint="eastAsia"/>
          <w:sz w:val="24"/>
          <w:szCs w:val="24"/>
        </w:rPr>
        <w:t xml:space="preserve">a group, </w:t>
      </w:r>
      <w:r w:rsidR="00385A61" w:rsidRPr="003366F9">
        <w:rPr>
          <w:rFonts w:ascii="Times New Roman" w:hAnsi="Times New Roman" w:cs="Times New Roman"/>
          <w:position w:val="-10"/>
          <w:sz w:val="24"/>
          <w:szCs w:val="24"/>
        </w:rPr>
        <w:object w:dxaOrig="3000" w:dyaOrig="360">
          <v:shape id="_x0000_i1382" type="#_x0000_t75" style="width:153.6pt;height:18.6pt" o:ole="">
            <v:imagedata r:id="rId700" o:title=""/>
          </v:shape>
          <o:OLEObject Type="Embed" ProgID="Equation.3" ShapeID="_x0000_i1382" DrawAspect="Content" ObjectID="_1493542244" r:id="rId723"/>
        </w:object>
      </w:r>
      <w:r w:rsidR="008F0F47">
        <w:rPr>
          <w:rFonts w:ascii="Times New Roman" w:hAnsi="Times New Roman" w:cs="Times New Roman" w:hint="eastAsia"/>
          <w:sz w:val="24"/>
          <w:szCs w:val="24"/>
        </w:rPr>
        <w:t>can be derived</w:t>
      </w:r>
      <w:r w:rsidR="00385A61">
        <w:rPr>
          <w:rFonts w:ascii="Times New Roman" w:hAnsi="Times New Roman" w:cs="Times New Roman" w:hint="eastAsia"/>
          <w:sz w:val="24"/>
          <w:szCs w:val="24"/>
        </w:rPr>
        <w:t xml:space="preserve">.  </w:t>
      </w:r>
      <w:r w:rsidR="00F6125F">
        <w:rPr>
          <w:rFonts w:ascii="Times New Roman" w:hAnsi="Times New Roman" w:cs="Times New Roman"/>
          <w:sz w:val="24"/>
          <w:szCs w:val="24"/>
        </w:rPr>
        <w:t xml:space="preserve">The following </w:t>
      </w:r>
      <w:r w:rsidR="005514C1">
        <w:rPr>
          <w:rFonts w:ascii="Times New Roman" w:hAnsi="Times New Roman" w:cs="Times New Roman" w:hint="eastAsia"/>
          <w:sz w:val="24"/>
          <w:szCs w:val="24"/>
        </w:rPr>
        <w:t>figure shows</w:t>
      </w:r>
      <w:r w:rsidR="00F6125F">
        <w:rPr>
          <w:rFonts w:ascii="Times New Roman" w:hAnsi="Times New Roman" w:cs="Times New Roman"/>
          <w:sz w:val="24"/>
          <w:szCs w:val="24"/>
        </w:rPr>
        <w:t xml:space="preserve"> </w:t>
      </w:r>
      <w:r w:rsidR="00875BDB">
        <w:rPr>
          <w:rFonts w:ascii="Times New Roman" w:hAnsi="Times New Roman" w:cs="Times New Roman"/>
          <w:sz w:val="24"/>
          <w:szCs w:val="24"/>
        </w:rPr>
        <w:t>Frank’s</w:t>
      </w:r>
      <w:r w:rsidR="00CF202B">
        <w:rPr>
          <w:rFonts w:ascii="Times New Roman" w:hAnsi="Times New Roman" w:cs="Times New Roman"/>
          <w:sz w:val="24"/>
          <w:szCs w:val="24"/>
        </w:rPr>
        <w:t xml:space="preserve"> proof</w:t>
      </w:r>
      <w:r w:rsidR="005514C1">
        <w:rPr>
          <w:rFonts w:ascii="Times New Roman" w:hAnsi="Times New Roman" w:cs="Times New Roman" w:hint="eastAsia"/>
          <w:sz w:val="24"/>
          <w:szCs w:val="24"/>
        </w:rPr>
        <w:t xml:space="preserve"> </w:t>
      </w:r>
      <w:r w:rsidR="005514C1">
        <w:rPr>
          <w:rFonts w:ascii="Times New Roman" w:hAnsi="Times New Roman" w:cs="Times New Roman"/>
          <w:sz w:val="24"/>
          <w:szCs w:val="24"/>
        </w:rPr>
        <w:t>(Figure 5.4)</w:t>
      </w:r>
      <w:r w:rsidR="00CF202B">
        <w:rPr>
          <w:rFonts w:ascii="Times New Roman" w:hAnsi="Times New Roman" w:cs="Times New Roman"/>
          <w:sz w:val="24"/>
          <w:szCs w:val="24"/>
        </w:rPr>
        <w:t xml:space="preserve">.  </w:t>
      </w:r>
    </w:p>
    <w:p w:rsidR="006C4B6C" w:rsidRDefault="006C4B6C" w:rsidP="006C4B6C">
      <w:pPr>
        <w:spacing w:after="0" w:line="480" w:lineRule="auto"/>
        <w:rPr>
          <w:rFonts w:ascii="Times New Roman" w:hAnsi="Times New Roman" w:cs="Times New Roman"/>
          <w:sz w:val="24"/>
          <w:szCs w:val="24"/>
        </w:rPr>
      </w:pPr>
      <w:r w:rsidRPr="00E11277">
        <w:rPr>
          <w:rFonts w:ascii="Times New Roman" w:hAnsi="Times New Roman" w:cs="Times New Roman"/>
          <w:noProof/>
          <w:sz w:val="24"/>
          <w:szCs w:val="24"/>
          <w:bdr w:val="single" w:sz="4" w:space="0" w:color="auto"/>
          <w:lang w:eastAsia="en-US"/>
        </w:rPr>
        <w:drawing>
          <wp:inline distT="0" distB="0" distL="0" distR="0" wp14:anchorId="7A98479D" wp14:editId="3F00414E">
            <wp:extent cx="5244465" cy="1552612"/>
            <wp:effectExtent l="0" t="0" r="0" b="9525"/>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0"/>
                    <pic:cNvPicPr>
                      <a:picLocks noChangeAspect="1" noChangeArrowheads="1"/>
                    </pic:cNvPicPr>
                  </pic:nvPicPr>
                  <pic:blipFill>
                    <a:blip r:embed="rId724">
                      <a:extLst>
                        <a:ext uri="{28A0092B-C50C-407E-A947-70E740481C1C}">
                          <a14:useLocalDpi xmlns:a14="http://schemas.microsoft.com/office/drawing/2010/main" val="0"/>
                        </a:ext>
                      </a:extLst>
                    </a:blip>
                    <a:srcRect/>
                    <a:stretch>
                      <a:fillRect/>
                    </a:stretch>
                  </pic:blipFill>
                  <pic:spPr bwMode="auto">
                    <a:xfrm>
                      <a:off x="0" y="0"/>
                      <a:ext cx="5252842" cy="1555092"/>
                    </a:xfrm>
                    <a:prstGeom prst="rect">
                      <a:avLst/>
                    </a:prstGeom>
                    <a:noFill/>
                    <a:ln>
                      <a:noFill/>
                    </a:ln>
                  </pic:spPr>
                </pic:pic>
              </a:graphicData>
            </a:graphic>
          </wp:inline>
        </w:drawing>
      </w:r>
    </w:p>
    <w:p w:rsidR="00F6125F" w:rsidRDefault="006C4B6C" w:rsidP="00D03BFD">
      <w:pPr>
        <w:spacing w:after="0" w:line="480" w:lineRule="auto"/>
        <w:jc w:val="center"/>
        <w:rPr>
          <w:rFonts w:ascii="Times New Roman" w:hAnsi="Times New Roman" w:cs="Times New Roman"/>
          <w:sz w:val="24"/>
          <w:szCs w:val="24"/>
        </w:rPr>
      </w:pPr>
      <w:r w:rsidRPr="00573D94">
        <w:rPr>
          <w:rFonts w:ascii="Times New Roman" w:hAnsi="Times New Roman" w:cs="Times New Roman" w:hint="eastAsia"/>
          <w:i/>
          <w:sz w:val="24"/>
          <w:szCs w:val="24"/>
        </w:rPr>
        <w:t>Figure</w:t>
      </w:r>
      <w:r w:rsidR="004159D1" w:rsidRPr="004159D1">
        <w:rPr>
          <w:rFonts w:ascii="Times New Roman" w:hAnsi="Times New Roman" w:cs="Times New Roman" w:hint="eastAsia"/>
          <w:sz w:val="24"/>
          <w:szCs w:val="24"/>
        </w:rPr>
        <w:t>.</w:t>
      </w:r>
      <w:r w:rsidR="004159D1">
        <w:rPr>
          <w:rFonts w:ascii="Times New Roman" w:hAnsi="Times New Roman" w:cs="Times New Roman" w:hint="eastAsia"/>
          <w:sz w:val="24"/>
          <w:szCs w:val="24"/>
        </w:rPr>
        <w:t xml:space="preserve"> </w:t>
      </w:r>
      <w:r w:rsidRPr="006E7E6C">
        <w:rPr>
          <w:rFonts w:ascii="Times New Roman" w:hAnsi="Times New Roman" w:cs="Times New Roman" w:hint="eastAsia"/>
          <w:i/>
          <w:sz w:val="24"/>
          <w:szCs w:val="24"/>
        </w:rPr>
        <w:t>5.4</w:t>
      </w:r>
      <w:r w:rsidR="004E377C">
        <w:rPr>
          <w:rFonts w:ascii="Times New Roman" w:hAnsi="Times New Roman" w:cs="Times New Roman" w:hint="eastAsia"/>
          <w:sz w:val="24"/>
          <w:szCs w:val="24"/>
        </w:rPr>
        <w:t>.</w:t>
      </w:r>
      <w:r>
        <w:rPr>
          <w:rFonts w:ascii="Times New Roman" w:hAnsi="Times New Roman" w:cs="Times New Roman" w:hint="eastAsia"/>
          <w:sz w:val="24"/>
          <w:szCs w:val="24"/>
        </w:rPr>
        <w:t xml:space="preserve"> </w:t>
      </w:r>
      <w:r w:rsidR="00A71D46">
        <w:rPr>
          <w:rFonts w:ascii="Times New Roman" w:hAnsi="Times New Roman" w:cs="Times New Roman"/>
          <w:sz w:val="24"/>
          <w:szCs w:val="24"/>
        </w:rPr>
        <w:t>Frank’s</w:t>
      </w:r>
      <w:r>
        <w:rPr>
          <w:rFonts w:ascii="Times New Roman" w:hAnsi="Times New Roman" w:cs="Times New Roman" w:hint="eastAsia"/>
          <w:sz w:val="24"/>
          <w:szCs w:val="24"/>
        </w:rPr>
        <w:t xml:space="preserve"> </w:t>
      </w:r>
      <w:r w:rsidR="004D694C">
        <w:rPr>
          <w:rFonts w:ascii="Times New Roman" w:hAnsi="Times New Roman" w:cs="Times New Roman" w:hint="eastAsia"/>
          <w:sz w:val="24"/>
          <w:szCs w:val="24"/>
        </w:rPr>
        <w:t>P</w:t>
      </w:r>
      <w:r>
        <w:rPr>
          <w:rFonts w:ascii="Times New Roman" w:hAnsi="Times New Roman" w:cs="Times New Roman" w:hint="eastAsia"/>
          <w:sz w:val="24"/>
          <w:szCs w:val="24"/>
        </w:rPr>
        <w:t>roof</w:t>
      </w:r>
      <w:r w:rsidR="00573D94">
        <w:rPr>
          <w:rFonts w:ascii="Times New Roman" w:hAnsi="Times New Roman" w:cs="Times New Roman" w:hint="eastAsia"/>
          <w:sz w:val="24"/>
          <w:szCs w:val="24"/>
        </w:rPr>
        <w:t>.</w:t>
      </w:r>
    </w:p>
    <w:p w:rsidR="00A71D46" w:rsidRDefault="004B6FF0" w:rsidP="0090068F">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Frank</w:t>
      </w:r>
      <w:r w:rsidR="00A71D46">
        <w:rPr>
          <w:rFonts w:ascii="Times New Roman" w:hAnsi="Times New Roman" w:cs="Times New Roman"/>
          <w:sz w:val="24"/>
          <w:szCs w:val="24"/>
        </w:rPr>
        <w:t xml:space="preserve"> first paid attention to the hypothesis of the given statement “</w:t>
      </w:r>
      <w:r w:rsidR="00A71D46" w:rsidRPr="005A5A70">
        <w:rPr>
          <w:rFonts w:ascii="Times New Roman" w:hAnsi="Times New Roman" w:cs="Times New Roman"/>
          <w:i/>
          <w:position w:val="-10"/>
          <w:sz w:val="24"/>
          <w:szCs w:val="24"/>
        </w:rPr>
        <w:object w:dxaOrig="920" w:dyaOrig="320">
          <v:shape id="_x0000_i1383" type="#_x0000_t75" style="width:47.4pt;height:17.4pt" o:ole="">
            <v:imagedata r:id="rId677" o:title=""/>
          </v:shape>
          <o:OLEObject Type="Embed" ProgID="Equation.3" ShapeID="_x0000_i1383" DrawAspect="Content" ObjectID="_1493542245" r:id="rId725"/>
        </w:object>
      </w:r>
      <w:r w:rsidR="00A71D46" w:rsidRPr="005A5A70">
        <w:rPr>
          <w:rFonts w:ascii="Times New Roman" w:hAnsi="Times New Roman" w:cs="Times New Roman"/>
          <w:i/>
          <w:sz w:val="24"/>
          <w:szCs w:val="24"/>
        </w:rPr>
        <w:t>is cy</w:t>
      </w:r>
      <w:r w:rsidR="00A71D46">
        <w:rPr>
          <w:rFonts w:ascii="Times New Roman" w:hAnsi="Times New Roman" w:cs="Times New Roman"/>
          <w:i/>
          <w:sz w:val="24"/>
          <w:szCs w:val="24"/>
        </w:rPr>
        <w:t>clic</w:t>
      </w:r>
      <w:r w:rsidR="00A71D46">
        <w:rPr>
          <w:rFonts w:ascii="Times New Roman" w:hAnsi="Times New Roman" w:cs="Times New Roman"/>
          <w:sz w:val="24"/>
          <w:szCs w:val="24"/>
        </w:rPr>
        <w:t>”</w:t>
      </w:r>
      <w:r w:rsidR="00885799">
        <w:rPr>
          <w:rFonts w:ascii="Times New Roman" w:hAnsi="Times New Roman" w:cs="Times New Roman"/>
          <w:sz w:val="24"/>
          <w:szCs w:val="24"/>
        </w:rPr>
        <w:t xml:space="preserve"> </w:t>
      </w:r>
      <w:r>
        <w:rPr>
          <w:rFonts w:ascii="Times New Roman" w:hAnsi="Times New Roman" w:cs="Times New Roman"/>
          <w:sz w:val="24"/>
          <w:szCs w:val="24"/>
        </w:rPr>
        <w:t xml:space="preserve">instead of </w:t>
      </w:r>
      <w:r w:rsidR="008673B1">
        <w:rPr>
          <w:rFonts w:ascii="Times New Roman" w:hAnsi="Times New Roman" w:cs="Times New Roman"/>
          <w:sz w:val="24"/>
          <w:szCs w:val="24"/>
        </w:rPr>
        <w:t xml:space="preserve">paying attention to </w:t>
      </w:r>
      <w:r>
        <w:rPr>
          <w:rFonts w:ascii="Times New Roman" w:hAnsi="Times New Roman" w:cs="Times New Roman"/>
          <w:sz w:val="24"/>
          <w:szCs w:val="24"/>
        </w:rPr>
        <w:t>the conclusion of the given statement (O</w:t>
      </w:r>
      <w:r w:rsidR="008E7668">
        <w:rPr>
          <w:rFonts w:ascii="Times New Roman" w:hAnsi="Times New Roman" w:cs="Times New Roman" w:hint="eastAsia"/>
          <w:sz w:val="24"/>
          <w:szCs w:val="24"/>
        </w:rPr>
        <w:t>TC</w:t>
      </w:r>
      <w:r>
        <w:rPr>
          <w:rFonts w:ascii="Times New Roman" w:hAnsi="Times New Roman" w:cs="Times New Roman"/>
          <w:sz w:val="24"/>
          <w:szCs w:val="24"/>
        </w:rPr>
        <w:t>)</w:t>
      </w:r>
      <w:r w:rsidR="00885799">
        <w:rPr>
          <w:rFonts w:ascii="Times New Roman" w:hAnsi="Times New Roman" w:cs="Times New Roman"/>
          <w:sz w:val="24"/>
          <w:szCs w:val="24"/>
        </w:rPr>
        <w:t>.</w:t>
      </w:r>
      <w:r w:rsidR="00A71D46">
        <w:rPr>
          <w:rFonts w:ascii="Times New Roman" w:hAnsi="Times New Roman" w:cs="Times New Roman"/>
          <w:sz w:val="24"/>
          <w:szCs w:val="24"/>
        </w:rPr>
        <w:t xml:space="preserve">  </w:t>
      </w:r>
      <w:r w:rsidR="00612E9F">
        <w:rPr>
          <w:rFonts w:ascii="Times New Roman" w:hAnsi="Times New Roman" w:cs="Times New Roman"/>
          <w:sz w:val="24"/>
          <w:szCs w:val="24"/>
        </w:rPr>
        <w:t>Then, h</w:t>
      </w:r>
      <w:r w:rsidR="006C3A54">
        <w:rPr>
          <w:rFonts w:ascii="Times New Roman" w:hAnsi="Times New Roman" w:cs="Times New Roman"/>
          <w:sz w:val="24"/>
          <w:szCs w:val="24"/>
        </w:rPr>
        <w:t>e</w:t>
      </w:r>
      <w:r w:rsidR="00A71D46">
        <w:rPr>
          <w:rFonts w:ascii="Times New Roman" w:hAnsi="Times New Roman" w:cs="Times New Roman"/>
          <w:sz w:val="24"/>
          <w:szCs w:val="24"/>
        </w:rPr>
        <w:t xml:space="preserve"> </w:t>
      </w:r>
      <w:r w:rsidR="006C3A54">
        <w:rPr>
          <w:rFonts w:ascii="Times New Roman" w:hAnsi="Times New Roman" w:cs="Times New Roman"/>
          <w:sz w:val="24"/>
          <w:szCs w:val="24"/>
        </w:rPr>
        <w:t xml:space="preserve">started </w:t>
      </w:r>
      <w:r w:rsidR="00E107EA">
        <w:rPr>
          <w:rFonts w:ascii="Times New Roman" w:hAnsi="Times New Roman" w:cs="Times New Roman"/>
          <w:sz w:val="24"/>
          <w:szCs w:val="24"/>
        </w:rPr>
        <w:t xml:space="preserve">his argument </w:t>
      </w:r>
      <w:r w:rsidR="00612E9F">
        <w:rPr>
          <w:rFonts w:ascii="Times New Roman" w:hAnsi="Times New Roman" w:cs="Times New Roman"/>
          <w:sz w:val="24"/>
          <w:szCs w:val="24"/>
        </w:rPr>
        <w:t>by</w:t>
      </w:r>
      <w:r w:rsidR="006C3A54">
        <w:rPr>
          <w:rFonts w:ascii="Times New Roman" w:hAnsi="Times New Roman" w:cs="Times New Roman"/>
          <w:sz w:val="24"/>
          <w:szCs w:val="24"/>
        </w:rPr>
        <w:t xml:space="preserve"> </w:t>
      </w:r>
      <w:r w:rsidR="00E107EA">
        <w:rPr>
          <w:rFonts w:ascii="Times New Roman" w:hAnsi="Times New Roman" w:cs="Times New Roman"/>
          <w:sz w:val="24"/>
          <w:szCs w:val="24"/>
        </w:rPr>
        <w:t xml:space="preserve">deriving starting </w:t>
      </w:r>
      <w:r w:rsidR="00A71D46">
        <w:rPr>
          <w:rFonts w:ascii="Times New Roman" w:hAnsi="Times New Roman" w:cs="Times New Roman"/>
          <w:sz w:val="24"/>
          <w:szCs w:val="24"/>
        </w:rPr>
        <w:t xml:space="preserve">variables </w:t>
      </w:r>
      <w:r w:rsidR="00E107EA">
        <w:rPr>
          <w:rFonts w:ascii="Times New Roman" w:hAnsi="Times New Roman" w:cs="Times New Roman"/>
          <w:sz w:val="24"/>
          <w:szCs w:val="24"/>
        </w:rPr>
        <w:t xml:space="preserve">from </w:t>
      </w:r>
      <w:r w:rsidR="00A71D46">
        <w:rPr>
          <w:rFonts w:ascii="Times New Roman" w:hAnsi="Times New Roman" w:cs="Times New Roman"/>
          <w:sz w:val="24"/>
          <w:szCs w:val="24"/>
        </w:rPr>
        <w:t>the hypothesis</w:t>
      </w:r>
      <w:r w:rsidR="00E107EA">
        <w:rPr>
          <w:rFonts w:ascii="Times New Roman" w:hAnsi="Times New Roman" w:cs="Times New Roman"/>
          <w:sz w:val="24"/>
          <w:szCs w:val="24"/>
        </w:rPr>
        <w:t xml:space="preserve"> </w:t>
      </w:r>
      <w:r>
        <w:rPr>
          <w:rFonts w:ascii="Times New Roman" w:hAnsi="Times New Roman" w:cs="Times New Roman"/>
          <w:sz w:val="24"/>
          <w:szCs w:val="24"/>
        </w:rPr>
        <w:t xml:space="preserve">instead of </w:t>
      </w:r>
      <w:r w:rsidR="00E107EA">
        <w:rPr>
          <w:rFonts w:ascii="Times New Roman" w:hAnsi="Times New Roman" w:cs="Times New Roman"/>
          <w:sz w:val="24"/>
          <w:szCs w:val="24"/>
        </w:rPr>
        <w:t xml:space="preserve">deriving </w:t>
      </w:r>
      <w:r>
        <w:rPr>
          <w:rFonts w:ascii="Times New Roman" w:hAnsi="Times New Roman" w:cs="Times New Roman"/>
          <w:sz w:val="24"/>
          <w:szCs w:val="24"/>
        </w:rPr>
        <w:t xml:space="preserve">a </w:t>
      </w:r>
      <w:r w:rsidR="00E107EA">
        <w:rPr>
          <w:rFonts w:ascii="Times New Roman" w:hAnsi="Times New Roman" w:cs="Times New Roman"/>
          <w:sz w:val="24"/>
          <w:szCs w:val="24"/>
        </w:rPr>
        <w:t xml:space="preserve">starting </w:t>
      </w:r>
      <w:r>
        <w:rPr>
          <w:rFonts w:ascii="Times New Roman" w:hAnsi="Times New Roman" w:cs="Times New Roman"/>
          <w:sz w:val="24"/>
          <w:szCs w:val="24"/>
        </w:rPr>
        <w:t xml:space="preserve">variable from the conclusion </w:t>
      </w:r>
      <w:r w:rsidR="006C3A54">
        <w:rPr>
          <w:rFonts w:ascii="Times New Roman" w:hAnsi="Times New Roman" w:cs="Times New Roman"/>
          <w:sz w:val="24"/>
          <w:szCs w:val="24"/>
        </w:rPr>
        <w:t>(O</w:t>
      </w:r>
      <w:r w:rsidR="008E7668">
        <w:rPr>
          <w:rFonts w:ascii="Times New Roman" w:hAnsi="Times New Roman" w:cs="Times New Roman" w:hint="eastAsia"/>
          <w:sz w:val="24"/>
          <w:szCs w:val="24"/>
        </w:rPr>
        <w:t>SV</w:t>
      </w:r>
      <w:r w:rsidR="006C3A54">
        <w:rPr>
          <w:rFonts w:ascii="Times New Roman" w:hAnsi="Times New Roman" w:cs="Times New Roman"/>
          <w:sz w:val="24"/>
          <w:szCs w:val="24"/>
        </w:rPr>
        <w:t>)</w:t>
      </w:r>
      <w:r w:rsidR="00A71D46">
        <w:rPr>
          <w:rFonts w:ascii="Times New Roman" w:hAnsi="Times New Roman" w:cs="Times New Roman"/>
          <w:sz w:val="24"/>
          <w:szCs w:val="24"/>
        </w:rPr>
        <w:t xml:space="preserve">.  </w:t>
      </w:r>
      <w:r w:rsidR="006C3A54">
        <w:rPr>
          <w:rFonts w:ascii="Times New Roman" w:hAnsi="Times New Roman" w:cs="Times New Roman"/>
          <w:sz w:val="24"/>
          <w:szCs w:val="24"/>
        </w:rPr>
        <w:t xml:space="preserve">In </w:t>
      </w:r>
      <w:r w:rsidR="008673B1">
        <w:rPr>
          <w:rFonts w:ascii="Times New Roman" w:hAnsi="Times New Roman" w:cs="Times New Roman"/>
          <w:sz w:val="24"/>
          <w:szCs w:val="24"/>
        </w:rPr>
        <w:t>expressing</w:t>
      </w:r>
      <w:r w:rsidR="006C3A54">
        <w:rPr>
          <w:rFonts w:ascii="Times New Roman" w:hAnsi="Times New Roman" w:cs="Times New Roman"/>
          <w:sz w:val="24"/>
          <w:szCs w:val="24"/>
        </w:rPr>
        <w:t xml:space="preserve"> the elements of the coset </w:t>
      </w:r>
      <w:r w:rsidR="006C3A54" w:rsidRPr="006C3A54">
        <w:rPr>
          <w:rFonts w:ascii="Times New Roman" w:hAnsi="Times New Roman" w:cs="Times New Roman"/>
          <w:i/>
          <w:sz w:val="24"/>
          <w:szCs w:val="24"/>
        </w:rPr>
        <w:t>G</w:t>
      </w:r>
      <w:r w:rsidR="006C3A54">
        <w:rPr>
          <w:rFonts w:ascii="Times New Roman" w:hAnsi="Times New Roman" w:cs="Times New Roman"/>
          <w:sz w:val="24"/>
          <w:szCs w:val="24"/>
        </w:rPr>
        <w:t>/(</w:t>
      </w:r>
      <w:r w:rsidR="006C3A54" w:rsidRPr="006C3A54">
        <w:rPr>
          <w:rFonts w:ascii="Times New Roman" w:hAnsi="Times New Roman" w:cs="Times New Roman"/>
          <w:i/>
          <w:sz w:val="24"/>
          <w:szCs w:val="24"/>
        </w:rPr>
        <w:t>Z</w:t>
      </w:r>
      <w:r w:rsidR="006C3A54">
        <w:rPr>
          <w:rFonts w:ascii="Times New Roman" w:hAnsi="Times New Roman" w:cs="Times New Roman"/>
          <w:sz w:val="24"/>
          <w:szCs w:val="24"/>
        </w:rPr>
        <w:t>)</w:t>
      </w:r>
      <w:r w:rsidR="00612E9F">
        <w:rPr>
          <w:rFonts w:ascii="Times New Roman" w:hAnsi="Times New Roman" w:cs="Times New Roman"/>
          <w:sz w:val="24"/>
          <w:szCs w:val="24"/>
        </w:rPr>
        <w:t xml:space="preserve"> as his starting variables</w:t>
      </w:r>
      <w:r w:rsidR="006C3A54">
        <w:rPr>
          <w:rFonts w:ascii="Times New Roman" w:hAnsi="Times New Roman" w:cs="Times New Roman"/>
          <w:sz w:val="24"/>
          <w:szCs w:val="24"/>
        </w:rPr>
        <w:t xml:space="preserve">, he </w:t>
      </w:r>
      <w:r w:rsidR="00997E05">
        <w:rPr>
          <w:rFonts w:ascii="Times New Roman" w:hAnsi="Times New Roman" w:cs="Times New Roman" w:hint="eastAsia"/>
          <w:sz w:val="24"/>
          <w:szCs w:val="24"/>
        </w:rPr>
        <w:t xml:space="preserve">mistakenly </w:t>
      </w:r>
      <w:r w:rsidR="00612E9F">
        <w:rPr>
          <w:rFonts w:ascii="Times New Roman" w:hAnsi="Times New Roman" w:cs="Times New Roman"/>
          <w:sz w:val="24"/>
          <w:szCs w:val="24"/>
        </w:rPr>
        <w:t xml:space="preserve">had </w:t>
      </w:r>
      <w:r w:rsidR="00612E9F" w:rsidRPr="00C01279">
        <w:rPr>
          <w:rFonts w:ascii="Times New Roman" w:hAnsi="Times New Roman" w:cs="Times New Roman"/>
          <w:position w:val="-10"/>
          <w:sz w:val="24"/>
          <w:szCs w:val="24"/>
        </w:rPr>
        <w:object w:dxaOrig="1900" w:dyaOrig="320">
          <v:shape id="_x0000_i1384" type="#_x0000_t75" style="width:94.8pt;height:17.4pt" o:ole="">
            <v:imagedata r:id="rId726" o:title=""/>
          </v:shape>
          <o:OLEObject Type="Embed" ProgID="Equation.3" ShapeID="_x0000_i1384" DrawAspect="Content" ObjectID="_1493542246" r:id="rId727"/>
        </w:object>
      </w:r>
      <w:r w:rsidR="00612E9F">
        <w:rPr>
          <w:rFonts w:ascii="Times New Roman" w:hAnsi="Times New Roman" w:cs="Times New Roman"/>
          <w:sz w:val="24"/>
          <w:szCs w:val="24"/>
        </w:rPr>
        <w:t>, which were supposed to be</w:t>
      </w:r>
      <w:r w:rsidR="008673B1">
        <w:rPr>
          <w:rFonts w:ascii="Times New Roman" w:hAnsi="Times New Roman" w:cs="Times New Roman"/>
          <w:sz w:val="24"/>
          <w:szCs w:val="24"/>
        </w:rPr>
        <w:t xml:space="preserve"> </w:t>
      </w:r>
      <w:r w:rsidR="00885799" w:rsidRPr="00C01279">
        <w:rPr>
          <w:rFonts w:ascii="Times New Roman" w:hAnsi="Times New Roman" w:cs="Times New Roman"/>
          <w:position w:val="-10"/>
          <w:sz w:val="24"/>
          <w:szCs w:val="24"/>
        </w:rPr>
        <w:object w:dxaOrig="1780" w:dyaOrig="320">
          <v:shape id="_x0000_i1385" type="#_x0000_t75" style="width:89.4pt;height:17.4pt" o:ole="">
            <v:imagedata r:id="rId728" o:title=""/>
          </v:shape>
          <o:OLEObject Type="Embed" ProgID="Equation.3" ShapeID="_x0000_i1385" DrawAspect="Content" ObjectID="_1493542247" r:id="rId729"/>
        </w:object>
      </w:r>
      <w:r w:rsidR="00885799">
        <w:rPr>
          <w:rFonts w:ascii="Times New Roman" w:hAnsi="Times New Roman" w:cs="Times New Roman"/>
          <w:sz w:val="24"/>
          <w:szCs w:val="24"/>
        </w:rPr>
        <w:t xml:space="preserve"> (KNT, MC).  </w:t>
      </w:r>
      <w:r w:rsidR="00A71D46">
        <w:rPr>
          <w:rFonts w:ascii="Times New Roman" w:hAnsi="Times New Roman" w:cs="Times New Roman"/>
          <w:sz w:val="24"/>
          <w:szCs w:val="24"/>
        </w:rPr>
        <w:t xml:space="preserve">Then, </w:t>
      </w:r>
      <w:r w:rsidR="00885799">
        <w:rPr>
          <w:rFonts w:ascii="Times New Roman" w:hAnsi="Times New Roman" w:cs="Times New Roman"/>
          <w:sz w:val="24"/>
          <w:szCs w:val="24"/>
        </w:rPr>
        <w:t>he translat</w:t>
      </w:r>
      <w:r w:rsidR="00997E05">
        <w:rPr>
          <w:rFonts w:ascii="Times New Roman" w:hAnsi="Times New Roman" w:cs="Times New Roman" w:hint="eastAsia"/>
          <w:sz w:val="24"/>
          <w:szCs w:val="24"/>
        </w:rPr>
        <w:t>ed</w:t>
      </w:r>
      <w:r w:rsidR="00885799">
        <w:rPr>
          <w:rFonts w:ascii="Times New Roman" w:hAnsi="Times New Roman" w:cs="Times New Roman"/>
          <w:sz w:val="24"/>
          <w:szCs w:val="24"/>
        </w:rPr>
        <w:t xml:space="preserve"> the hypothesis into </w:t>
      </w:r>
      <w:r w:rsidR="00885799" w:rsidRPr="00885799">
        <w:rPr>
          <w:rFonts w:ascii="Times New Roman" w:hAnsi="Times New Roman" w:cs="Times New Roman"/>
          <w:i/>
          <w:sz w:val="24"/>
          <w:szCs w:val="24"/>
        </w:rPr>
        <w:t>mathematical language</w:t>
      </w:r>
      <w:r w:rsidR="00997E05">
        <w:rPr>
          <w:rFonts w:ascii="Times New Roman" w:hAnsi="Times New Roman" w:cs="Times New Roman" w:hint="eastAsia"/>
          <w:sz w:val="24"/>
          <w:szCs w:val="24"/>
        </w:rPr>
        <w:t xml:space="preserve">, </w:t>
      </w:r>
      <w:r w:rsidR="00281373">
        <w:rPr>
          <w:rFonts w:ascii="Times New Roman" w:hAnsi="Times New Roman" w:cs="Times New Roman" w:hint="eastAsia"/>
          <w:sz w:val="24"/>
          <w:szCs w:val="24"/>
        </w:rPr>
        <w:t xml:space="preserve">meaning </w:t>
      </w:r>
      <w:r w:rsidR="00997E05" w:rsidRPr="00997E05">
        <w:rPr>
          <w:rFonts w:ascii="Times New Roman" w:hAnsi="Times New Roman" w:cs="Times New Roman"/>
          <w:position w:val="-6"/>
          <w:sz w:val="24"/>
          <w:szCs w:val="24"/>
        </w:rPr>
        <w:object w:dxaOrig="999" w:dyaOrig="320">
          <v:shape id="_x0000_i1386" type="#_x0000_t75" style="width:49.8pt;height:17.4pt" o:ole="">
            <v:imagedata r:id="rId730" o:title=""/>
          </v:shape>
          <o:OLEObject Type="Embed" ProgID="Equation.3" ShapeID="_x0000_i1386" DrawAspect="Content" ObjectID="_1493542248" r:id="rId731"/>
        </w:object>
      </w:r>
      <w:r w:rsidR="00F1661D">
        <w:rPr>
          <w:rFonts w:ascii="Times New Roman" w:hAnsi="Times New Roman" w:cs="Times New Roman"/>
          <w:sz w:val="24"/>
          <w:szCs w:val="24"/>
        </w:rPr>
        <w:t>and</w:t>
      </w:r>
      <w:r w:rsidR="00D313FE" w:rsidRPr="00997E05">
        <w:rPr>
          <w:rFonts w:ascii="Times New Roman" w:hAnsi="Times New Roman" w:cs="Times New Roman"/>
          <w:position w:val="-6"/>
          <w:sz w:val="24"/>
          <w:szCs w:val="24"/>
        </w:rPr>
        <w:object w:dxaOrig="960" w:dyaOrig="320">
          <v:shape id="_x0000_i1387" type="#_x0000_t75" style="width:47.4pt;height:17.4pt" o:ole="">
            <v:imagedata r:id="rId732" o:title=""/>
          </v:shape>
          <o:OLEObject Type="Embed" ProgID="Equation.3" ShapeID="_x0000_i1387" DrawAspect="Content" ObjectID="_1493542249" r:id="rId733"/>
        </w:object>
      </w:r>
      <w:r w:rsidR="00D313FE">
        <w:rPr>
          <w:rFonts w:ascii="Times New Roman" w:hAnsi="Times New Roman" w:cs="Times New Roman" w:hint="eastAsia"/>
          <w:sz w:val="24"/>
          <w:szCs w:val="24"/>
        </w:rPr>
        <w:t xml:space="preserve">.  While working on the hypothesis, his proof </w:t>
      </w:r>
      <w:r w:rsidR="00281373">
        <w:rPr>
          <w:rFonts w:ascii="Times New Roman" w:hAnsi="Times New Roman" w:cs="Times New Roman" w:hint="eastAsia"/>
          <w:sz w:val="24"/>
          <w:szCs w:val="24"/>
        </w:rPr>
        <w:t>started to go</w:t>
      </w:r>
      <w:r w:rsidR="00D313FE">
        <w:rPr>
          <w:rFonts w:ascii="Times New Roman" w:hAnsi="Times New Roman" w:cs="Times New Roman" w:hint="eastAsia"/>
          <w:sz w:val="24"/>
          <w:szCs w:val="24"/>
        </w:rPr>
        <w:t xml:space="preserve"> astray, ending up with </w:t>
      </w:r>
      <w:r w:rsidR="00F1661D">
        <w:rPr>
          <w:rFonts w:ascii="Times New Roman" w:hAnsi="Times New Roman" w:cs="Times New Roman"/>
          <w:sz w:val="24"/>
          <w:szCs w:val="24"/>
        </w:rPr>
        <w:t>showing</w:t>
      </w:r>
      <w:r w:rsidR="00D313FE" w:rsidRPr="00885799">
        <w:rPr>
          <w:rFonts w:ascii="Times New Roman" w:hAnsi="Times New Roman" w:cs="Times New Roman"/>
          <w:position w:val="-6"/>
          <w:sz w:val="24"/>
          <w:szCs w:val="24"/>
        </w:rPr>
        <w:object w:dxaOrig="1359" w:dyaOrig="279">
          <v:shape id="_x0000_i1388" type="#_x0000_t75" style="width:67.2pt;height:13.8pt" o:ole="">
            <v:imagedata r:id="rId734" o:title=""/>
          </v:shape>
          <o:OLEObject Type="Embed" ProgID="Equation.3" ShapeID="_x0000_i1388" DrawAspect="Content" ObjectID="_1493542250" r:id="rId735"/>
        </w:object>
      </w:r>
      <w:r w:rsidR="00281373">
        <w:rPr>
          <w:rFonts w:ascii="Times New Roman" w:hAnsi="Times New Roman" w:cs="Times New Roman" w:hint="eastAsia"/>
          <w:sz w:val="24"/>
          <w:szCs w:val="24"/>
        </w:rPr>
        <w:t>, which he did not have to show because it was obvious that a cyclic group was abelian</w:t>
      </w:r>
      <w:r w:rsidR="00A0526B">
        <w:rPr>
          <w:rFonts w:ascii="Times New Roman" w:hAnsi="Times New Roman" w:cs="Times New Roman" w:hint="eastAsia"/>
          <w:sz w:val="24"/>
          <w:szCs w:val="24"/>
        </w:rPr>
        <w:t xml:space="preserve">.  Finally, though he showed that </w:t>
      </w:r>
      <w:r w:rsidR="00A0526B">
        <w:rPr>
          <w:rFonts w:ascii="Times New Roman" w:hAnsi="Times New Roman" w:cs="Times New Roman"/>
          <w:sz w:val="24"/>
          <w:szCs w:val="24"/>
        </w:rPr>
        <w:t>“</w:t>
      </w:r>
      <w:r w:rsidR="00A0526B" w:rsidRPr="00C01279">
        <w:rPr>
          <w:rFonts w:ascii="Times New Roman" w:hAnsi="Times New Roman" w:cs="Times New Roman"/>
          <w:position w:val="-10"/>
          <w:sz w:val="24"/>
          <w:szCs w:val="24"/>
        </w:rPr>
        <w:object w:dxaOrig="680" w:dyaOrig="320">
          <v:shape id="_x0000_i1389" type="#_x0000_t75" style="width:33pt;height:17.4pt" o:ole="">
            <v:imagedata r:id="rId736" o:title=""/>
          </v:shape>
          <o:OLEObject Type="Embed" ProgID="Equation.3" ShapeID="_x0000_i1389" DrawAspect="Content" ObjectID="_1493542251" r:id="rId737"/>
        </w:object>
      </w:r>
      <w:r w:rsidR="00A0526B">
        <w:rPr>
          <w:rFonts w:ascii="Times New Roman" w:hAnsi="Times New Roman" w:cs="Times New Roman"/>
          <w:sz w:val="24"/>
          <w:szCs w:val="24"/>
        </w:rPr>
        <w:t xml:space="preserve">is </w:t>
      </w:r>
      <w:r w:rsidR="0047114B">
        <w:rPr>
          <w:rFonts w:ascii="Times New Roman" w:hAnsi="Times New Roman" w:cs="Times New Roman" w:hint="eastAsia"/>
          <w:sz w:val="24"/>
          <w:szCs w:val="24"/>
        </w:rPr>
        <w:t>abelian</w:t>
      </w:r>
      <w:r w:rsidR="00281373">
        <w:rPr>
          <w:rFonts w:ascii="Times New Roman" w:hAnsi="Times New Roman" w:cs="Times New Roman" w:hint="eastAsia"/>
          <w:sz w:val="24"/>
          <w:szCs w:val="24"/>
        </w:rPr>
        <w:t>,</w:t>
      </w:r>
      <w:r w:rsidR="00F1661D">
        <w:rPr>
          <w:rFonts w:ascii="Times New Roman" w:hAnsi="Times New Roman" w:cs="Times New Roman"/>
          <w:sz w:val="24"/>
          <w:szCs w:val="24"/>
        </w:rPr>
        <w:t xml:space="preserve">” </w:t>
      </w:r>
      <w:r w:rsidR="00281373">
        <w:rPr>
          <w:rFonts w:ascii="Times New Roman" w:hAnsi="Times New Roman" w:cs="Times New Roman" w:hint="eastAsia"/>
          <w:sz w:val="24"/>
          <w:szCs w:val="24"/>
        </w:rPr>
        <w:t xml:space="preserve">he mistakenly concluded </w:t>
      </w:r>
      <w:r w:rsidR="00281373">
        <w:rPr>
          <w:rFonts w:ascii="Times New Roman" w:hAnsi="Times New Roman" w:cs="Times New Roman"/>
          <w:sz w:val="24"/>
          <w:szCs w:val="24"/>
        </w:rPr>
        <w:t>“</w:t>
      </w:r>
      <w:r w:rsidR="00281373" w:rsidRPr="00C01279">
        <w:rPr>
          <w:rFonts w:ascii="Times New Roman" w:hAnsi="Times New Roman" w:cs="Times New Roman"/>
          <w:position w:val="-10"/>
          <w:sz w:val="24"/>
          <w:szCs w:val="24"/>
        </w:rPr>
        <w:object w:dxaOrig="680" w:dyaOrig="320">
          <v:shape id="_x0000_i1390" type="#_x0000_t75" style="width:33pt;height:17.4pt" o:ole="">
            <v:imagedata r:id="rId736" o:title=""/>
          </v:shape>
          <o:OLEObject Type="Embed" ProgID="Equation.3" ShapeID="_x0000_i1390" DrawAspect="Content" ObjectID="_1493542252" r:id="rId738"/>
        </w:object>
      </w:r>
      <w:r w:rsidR="00281373">
        <w:rPr>
          <w:rFonts w:ascii="Times New Roman" w:hAnsi="Times New Roman" w:cs="Times New Roman"/>
          <w:sz w:val="24"/>
          <w:szCs w:val="24"/>
        </w:rPr>
        <w:t xml:space="preserve">is </w:t>
      </w:r>
      <w:r w:rsidR="00281373">
        <w:rPr>
          <w:rFonts w:ascii="Times New Roman" w:hAnsi="Times New Roman" w:cs="Times New Roman" w:hint="eastAsia"/>
          <w:sz w:val="24"/>
          <w:szCs w:val="24"/>
        </w:rPr>
        <w:t>cyclic,</w:t>
      </w:r>
      <w:r w:rsidR="00F1661D">
        <w:rPr>
          <w:rFonts w:ascii="Times New Roman" w:hAnsi="Times New Roman" w:cs="Times New Roman"/>
          <w:sz w:val="24"/>
          <w:szCs w:val="24"/>
        </w:rPr>
        <w:t xml:space="preserve">” </w:t>
      </w:r>
      <w:r w:rsidR="00281373">
        <w:rPr>
          <w:rFonts w:ascii="Times New Roman" w:hAnsi="Times New Roman" w:cs="Times New Roman" w:hint="eastAsia"/>
          <w:sz w:val="24"/>
          <w:szCs w:val="24"/>
        </w:rPr>
        <w:t>which was a hypothesis already given at the beginning.</w:t>
      </w:r>
    </w:p>
    <w:p w:rsidR="0090068F" w:rsidRDefault="0065291B" w:rsidP="00E306CD">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r w:rsidR="00260373">
        <w:rPr>
          <w:rFonts w:ascii="Times New Roman" w:hAnsi="Times New Roman" w:cs="Times New Roman" w:hint="eastAsia"/>
          <w:sz w:val="24"/>
          <w:szCs w:val="24"/>
        </w:rPr>
        <w:t>T</w:t>
      </w:r>
      <w:r w:rsidR="00260373">
        <w:rPr>
          <w:rFonts w:ascii="Times New Roman" w:hAnsi="Times New Roman" w:cs="Times New Roman"/>
          <w:sz w:val="24"/>
          <w:szCs w:val="24"/>
        </w:rPr>
        <w:t>h</w:t>
      </w:r>
      <w:r w:rsidR="00260373">
        <w:rPr>
          <w:rFonts w:ascii="Times New Roman" w:hAnsi="Times New Roman" w:cs="Times New Roman" w:hint="eastAsia"/>
          <w:sz w:val="24"/>
          <w:szCs w:val="24"/>
        </w:rPr>
        <w:t>e</w:t>
      </w:r>
      <w:r w:rsidR="00B82724">
        <w:rPr>
          <w:rFonts w:ascii="Times New Roman" w:hAnsi="Times New Roman" w:cs="Times New Roman" w:hint="eastAsia"/>
          <w:sz w:val="24"/>
          <w:szCs w:val="24"/>
        </w:rPr>
        <w:t xml:space="preserve">re were two </w:t>
      </w:r>
      <w:r w:rsidR="00BB6F5C">
        <w:rPr>
          <w:rFonts w:ascii="Times New Roman" w:hAnsi="Times New Roman" w:cs="Times New Roman" w:hint="eastAsia"/>
          <w:sz w:val="24"/>
          <w:szCs w:val="24"/>
        </w:rPr>
        <w:t xml:space="preserve">main </w:t>
      </w:r>
      <w:r w:rsidR="00B82724">
        <w:rPr>
          <w:rFonts w:ascii="Times New Roman" w:hAnsi="Times New Roman" w:cs="Times New Roman" w:hint="eastAsia"/>
          <w:sz w:val="24"/>
          <w:szCs w:val="24"/>
        </w:rPr>
        <w:t xml:space="preserve">factors that </w:t>
      </w:r>
      <w:r w:rsidR="00E74A4B">
        <w:rPr>
          <w:rFonts w:ascii="Times New Roman" w:hAnsi="Times New Roman" w:cs="Times New Roman" w:hint="eastAsia"/>
          <w:sz w:val="24"/>
          <w:szCs w:val="24"/>
        </w:rPr>
        <w:t>might have caused</w:t>
      </w:r>
      <w:r w:rsidR="00B82724">
        <w:rPr>
          <w:rFonts w:ascii="Times New Roman" w:hAnsi="Times New Roman" w:cs="Times New Roman" w:hint="eastAsia"/>
          <w:sz w:val="24"/>
          <w:szCs w:val="24"/>
        </w:rPr>
        <w:t xml:space="preserve"> his proving ar</w:t>
      </w:r>
      <w:r w:rsidR="00D005F2">
        <w:rPr>
          <w:rFonts w:ascii="Times New Roman" w:hAnsi="Times New Roman" w:cs="Times New Roman" w:hint="eastAsia"/>
          <w:sz w:val="24"/>
          <w:szCs w:val="24"/>
        </w:rPr>
        <w:t xml:space="preserve">gument to be unsuccessful.  The first factor </w:t>
      </w:r>
      <w:r w:rsidR="00B82724">
        <w:rPr>
          <w:rFonts w:ascii="Times New Roman" w:hAnsi="Times New Roman" w:cs="Times New Roman" w:hint="eastAsia"/>
          <w:sz w:val="24"/>
          <w:szCs w:val="24"/>
        </w:rPr>
        <w:t xml:space="preserve">was </w:t>
      </w:r>
      <w:r w:rsidR="00AF5BCD">
        <w:rPr>
          <w:rFonts w:ascii="Times New Roman" w:hAnsi="Times New Roman" w:cs="Times New Roman" w:hint="eastAsia"/>
          <w:sz w:val="24"/>
          <w:szCs w:val="24"/>
        </w:rPr>
        <w:t xml:space="preserve">that </w:t>
      </w:r>
      <w:r w:rsidR="00260373">
        <w:rPr>
          <w:rFonts w:ascii="Times New Roman" w:hAnsi="Times New Roman" w:cs="Times New Roman" w:hint="eastAsia"/>
          <w:sz w:val="24"/>
          <w:szCs w:val="24"/>
        </w:rPr>
        <w:t xml:space="preserve">he </w:t>
      </w:r>
      <w:r w:rsidR="00D40B3F">
        <w:rPr>
          <w:rFonts w:ascii="Times New Roman" w:hAnsi="Times New Roman" w:cs="Times New Roman" w:hint="eastAsia"/>
          <w:sz w:val="24"/>
          <w:szCs w:val="24"/>
        </w:rPr>
        <w:t>was unable</w:t>
      </w:r>
      <w:r w:rsidR="00B82724">
        <w:rPr>
          <w:rFonts w:ascii="Times New Roman" w:hAnsi="Times New Roman" w:cs="Times New Roman" w:hint="eastAsia"/>
          <w:sz w:val="24"/>
          <w:szCs w:val="24"/>
        </w:rPr>
        <w:t xml:space="preserve"> to </w:t>
      </w:r>
      <w:r w:rsidR="00260373">
        <w:rPr>
          <w:rFonts w:ascii="Times New Roman" w:hAnsi="Times New Roman" w:cs="Times New Roman" w:hint="eastAsia"/>
          <w:sz w:val="24"/>
          <w:szCs w:val="24"/>
        </w:rPr>
        <w:t>pay attention to the conclusion of the given statement</w:t>
      </w:r>
      <w:r w:rsidR="00CF02C4">
        <w:rPr>
          <w:rFonts w:ascii="Times New Roman" w:hAnsi="Times New Roman" w:cs="Times New Roman" w:hint="eastAsia"/>
          <w:sz w:val="24"/>
          <w:szCs w:val="24"/>
        </w:rPr>
        <w:t xml:space="preserve"> </w:t>
      </w:r>
      <w:r w:rsidR="00CF02C4">
        <w:rPr>
          <w:rFonts w:ascii="Times New Roman" w:hAnsi="Times New Roman" w:cs="Times New Roman"/>
          <w:sz w:val="24"/>
          <w:szCs w:val="24"/>
        </w:rPr>
        <w:t>“</w:t>
      </w:r>
      <w:r w:rsidR="005D028D">
        <w:rPr>
          <w:rFonts w:ascii="Times New Roman" w:hAnsi="Times New Roman" w:cs="Times New Roman" w:hint="eastAsia"/>
          <w:sz w:val="24"/>
          <w:szCs w:val="24"/>
        </w:rPr>
        <w:t>G is abelian</w:t>
      </w:r>
      <w:r w:rsidR="00CF02C4">
        <w:rPr>
          <w:rFonts w:ascii="Times New Roman" w:hAnsi="Times New Roman" w:cs="Times New Roman"/>
          <w:sz w:val="24"/>
          <w:szCs w:val="24"/>
        </w:rPr>
        <w:t>”</w:t>
      </w:r>
      <w:r w:rsidR="00CF02C4">
        <w:rPr>
          <w:rFonts w:ascii="Times New Roman" w:hAnsi="Times New Roman" w:cs="Times New Roman" w:hint="eastAsia"/>
          <w:sz w:val="24"/>
          <w:szCs w:val="24"/>
        </w:rPr>
        <w:t xml:space="preserve"> </w:t>
      </w:r>
      <w:r w:rsidR="005D028D">
        <w:rPr>
          <w:rFonts w:ascii="Times New Roman" w:hAnsi="Times New Roman" w:cs="Times New Roman" w:hint="eastAsia"/>
          <w:sz w:val="24"/>
          <w:szCs w:val="24"/>
        </w:rPr>
        <w:t xml:space="preserve">(OTC).  </w:t>
      </w:r>
      <w:r w:rsidR="00BB6F5C">
        <w:rPr>
          <w:rFonts w:ascii="Times New Roman" w:hAnsi="Times New Roman" w:cs="Times New Roman" w:hint="eastAsia"/>
          <w:sz w:val="24"/>
          <w:szCs w:val="24"/>
        </w:rPr>
        <w:t xml:space="preserve">This </w:t>
      </w:r>
      <w:r w:rsidR="00D40B3F">
        <w:rPr>
          <w:rFonts w:ascii="Times New Roman" w:hAnsi="Times New Roman" w:cs="Times New Roman" w:hint="eastAsia"/>
          <w:sz w:val="24"/>
          <w:szCs w:val="24"/>
        </w:rPr>
        <w:t>resulted in</w:t>
      </w:r>
      <w:r w:rsidR="00BB6F5C">
        <w:rPr>
          <w:rFonts w:ascii="Times New Roman" w:hAnsi="Times New Roman" w:cs="Times New Roman" w:hint="eastAsia"/>
          <w:sz w:val="24"/>
          <w:szCs w:val="24"/>
        </w:rPr>
        <w:t xml:space="preserve"> two problems.  </w:t>
      </w:r>
      <w:r w:rsidR="00D005F2">
        <w:rPr>
          <w:rFonts w:ascii="Times New Roman" w:hAnsi="Times New Roman" w:cs="Times New Roman" w:hint="eastAsia"/>
          <w:sz w:val="24"/>
          <w:szCs w:val="24"/>
        </w:rPr>
        <w:t>One problem was that</w:t>
      </w:r>
      <w:r w:rsidR="00BB6F5C">
        <w:rPr>
          <w:rFonts w:ascii="Times New Roman" w:hAnsi="Times New Roman" w:cs="Times New Roman" w:hint="eastAsia"/>
          <w:sz w:val="24"/>
          <w:szCs w:val="24"/>
        </w:rPr>
        <w:t xml:space="preserve"> s</w:t>
      </w:r>
      <w:r w:rsidR="008E7668">
        <w:rPr>
          <w:rFonts w:ascii="Times New Roman" w:hAnsi="Times New Roman" w:cs="Times New Roman" w:hint="eastAsia"/>
          <w:sz w:val="24"/>
          <w:szCs w:val="24"/>
        </w:rPr>
        <w:t xml:space="preserve">ince he was not </w:t>
      </w:r>
      <w:r w:rsidR="00BB6F5C">
        <w:rPr>
          <w:rFonts w:ascii="Times New Roman" w:hAnsi="Times New Roman" w:cs="Times New Roman" w:hint="eastAsia"/>
          <w:sz w:val="24"/>
          <w:szCs w:val="24"/>
        </w:rPr>
        <w:t>attentive to the goal</w:t>
      </w:r>
      <w:r w:rsidR="008E7668">
        <w:rPr>
          <w:rFonts w:ascii="Times New Roman" w:hAnsi="Times New Roman" w:cs="Times New Roman" w:hint="eastAsia"/>
          <w:sz w:val="24"/>
          <w:szCs w:val="24"/>
        </w:rPr>
        <w:t xml:space="preserve"> (MC), </w:t>
      </w:r>
      <w:r w:rsidR="00260373">
        <w:rPr>
          <w:rFonts w:ascii="Times New Roman" w:hAnsi="Times New Roman" w:cs="Times New Roman" w:hint="eastAsia"/>
          <w:sz w:val="24"/>
          <w:szCs w:val="24"/>
        </w:rPr>
        <w:t xml:space="preserve">he </w:t>
      </w:r>
      <w:r w:rsidR="00B467D7">
        <w:rPr>
          <w:rFonts w:ascii="Times New Roman" w:hAnsi="Times New Roman" w:cs="Times New Roman" w:hint="eastAsia"/>
          <w:sz w:val="24"/>
          <w:szCs w:val="24"/>
        </w:rPr>
        <w:t>did not realize his argument was going astray while</w:t>
      </w:r>
      <w:r w:rsidR="00A0526B">
        <w:rPr>
          <w:rFonts w:ascii="Times New Roman" w:hAnsi="Times New Roman" w:cs="Times New Roman" w:hint="eastAsia"/>
          <w:sz w:val="24"/>
          <w:szCs w:val="24"/>
        </w:rPr>
        <w:t xml:space="preserve"> showing </w:t>
      </w:r>
      <w:r w:rsidR="00A0526B">
        <w:rPr>
          <w:rFonts w:ascii="Times New Roman" w:hAnsi="Times New Roman" w:cs="Times New Roman"/>
          <w:sz w:val="24"/>
          <w:szCs w:val="24"/>
        </w:rPr>
        <w:t>“</w:t>
      </w:r>
      <w:r w:rsidR="00A0526B" w:rsidRPr="00C01279">
        <w:rPr>
          <w:rFonts w:ascii="Times New Roman" w:hAnsi="Times New Roman" w:cs="Times New Roman"/>
          <w:position w:val="-10"/>
          <w:sz w:val="24"/>
          <w:szCs w:val="24"/>
        </w:rPr>
        <w:object w:dxaOrig="680" w:dyaOrig="320">
          <v:shape id="_x0000_i1391" type="#_x0000_t75" style="width:33pt;height:17.4pt" o:ole="">
            <v:imagedata r:id="rId736" o:title=""/>
          </v:shape>
          <o:OLEObject Type="Embed" ProgID="Equation.3" ShapeID="_x0000_i1391" DrawAspect="Content" ObjectID="_1493542253" r:id="rId739"/>
        </w:object>
      </w:r>
      <w:r w:rsidR="00A0526B">
        <w:rPr>
          <w:rFonts w:ascii="Times New Roman" w:hAnsi="Times New Roman" w:cs="Times New Roman"/>
          <w:sz w:val="24"/>
          <w:szCs w:val="24"/>
        </w:rPr>
        <w:t xml:space="preserve">is </w:t>
      </w:r>
      <w:r w:rsidR="00A0526B">
        <w:rPr>
          <w:rFonts w:ascii="Times New Roman" w:hAnsi="Times New Roman" w:cs="Times New Roman" w:hint="eastAsia"/>
          <w:sz w:val="24"/>
          <w:szCs w:val="24"/>
        </w:rPr>
        <w:t>abelian</w:t>
      </w:r>
      <w:r w:rsidR="00A0526B">
        <w:rPr>
          <w:rFonts w:ascii="Times New Roman" w:hAnsi="Times New Roman" w:cs="Times New Roman"/>
          <w:sz w:val="24"/>
          <w:szCs w:val="24"/>
        </w:rPr>
        <w:t>”</w:t>
      </w:r>
      <w:r w:rsidR="00A0526B">
        <w:rPr>
          <w:rFonts w:ascii="Times New Roman" w:hAnsi="Times New Roman" w:cs="Times New Roman" w:hint="eastAsia"/>
          <w:sz w:val="24"/>
          <w:szCs w:val="24"/>
        </w:rPr>
        <w:t xml:space="preserve"> </w:t>
      </w:r>
      <w:r w:rsidR="00B467D7">
        <w:rPr>
          <w:rFonts w:ascii="Times New Roman" w:hAnsi="Times New Roman" w:cs="Times New Roman" w:hint="eastAsia"/>
          <w:sz w:val="24"/>
          <w:szCs w:val="24"/>
        </w:rPr>
        <w:t xml:space="preserve">and </w:t>
      </w:r>
      <w:r w:rsidR="008E7668">
        <w:rPr>
          <w:rFonts w:ascii="Times New Roman" w:hAnsi="Times New Roman" w:cs="Times New Roman" w:hint="eastAsia"/>
          <w:sz w:val="24"/>
          <w:szCs w:val="24"/>
        </w:rPr>
        <w:t xml:space="preserve">that his argument went wrong while </w:t>
      </w:r>
      <w:r w:rsidR="00F1661D">
        <w:rPr>
          <w:rFonts w:ascii="Times New Roman" w:hAnsi="Times New Roman" w:cs="Times New Roman"/>
          <w:sz w:val="24"/>
          <w:szCs w:val="24"/>
        </w:rPr>
        <w:t>concluding “</w:t>
      </w:r>
      <w:r w:rsidR="0047114B" w:rsidRPr="00C01279">
        <w:rPr>
          <w:rFonts w:ascii="Times New Roman" w:hAnsi="Times New Roman" w:cs="Times New Roman"/>
          <w:position w:val="-10"/>
          <w:sz w:val="24"/>
          <w:szCs w:val="24"/>
        </w:rPr>
        <w:object w:dxaOrig="680" w:dyaOrig="320">
          <v:shape id="_x0000_i1392" type="#_x0000_t75" style="width:33pt;height:17.4pt" o:ole="">
            <v:imagedata r:id="rId736" o:title=""/>
          </v:shape>
          <o:OLEObject Type="Embed" ProgID="Equation.3" ShapeID="_x0000_i1392" DrawAspect="Content" ObjectID="_1493542254" r:id="rId740"/>
        </w:object>
      </w:r>
      <w:r w:rsidR="0047114B">
        <w:rPr>
          <w:rFonts w:ascii="Times New Roman" w:hAnsi="Times New Roman" w:cs="Times New Roman"/>
          <w:sz w:val="24"/>
          <w:szCs w:val="24"/>
        </w:rPr>
        <w:t xml:space="preserve">is </w:t>
      </w:r>
      <w:r w:rsidR="0047114B">
        <w:rPr>
          <w:rFonts w:ascii="Times New Roman" w:hAnsi="Times New Roman" w:cs="Times New Roman" w:hint="eastAsia"/>
          <w:sz w:val="24"/>
          <w:szCs w:val="24"/>
        </w:rPr>
        <w:t>cyclic</w:t>
      </w:r>
      <w:r w:rsidR="00B467D7">
        <w:rPr>
          <w:rFonts w:ascii="Times New Roman" w:hAnsi="Times New Roman" w:cs="Times New Roman" w:hint="eastAsia"/>
          <w:sz w:val="24"/>
          <w:szCs w:val="24"/>
        </w:rPr>
        <w:t>.</w:t>
      </w:r>
      <w:r w:rsidR="0047114B">
        <w:rPr>
          <w:rFonts w:ascii="Times New Roman" w:hAnsi="Times New Roman" w:cs="Times New Roman"/>
          <w:sz w:val="24"/>
          <w:szCs w:val="24"/>
        </w:rPr>
        <w:t>”</w:t>
      </w:r>
      <w:r w:rsidR="0047114B">
        <w:rPr>
          <w:rFonts w:ascii="Times New Roman" w:hAnsi="Times New Roman" w:cs="Times New Roman" w:hint="eastAsia"/>
          <w:sz w:val="24"/>
          <w:szCs w:val="24"/>
        </w:rPr>
        <w:t xml:space="preserve"> </w:t>
      </w:r>
      <w:r w:rsidR="00D005F2">
        <w:rPr>
          <w:rFonts w:ascii="Times New Roman" w:hAnsi="Times New Roman" w:cs="Times New Roman" w:hint="eastAsia"/>
          <w:sz w:val="24"/>
          <w:szCs w:val="24"/>
        </w:rPr>
        <w:t>The other problem was that</w:t>
      </w:r>
      <w:r w:rsidR="00260373">
        <w:rPr>
          <w:rFonts w:ascii="Times New Roman" w:hAnsi="Times New Roman" w:cs="Times New Roman" w:hint="eastAsia"/>
          <w:sz w:val="24"/>
          <w:szCs w:val="24"/>
        </w:rPr>
        <w:t xml:space="preserve"> </w:t>
      </w:r>
      <w:r w:rsidR="00983E12">
        <w:rPr>
          <w:rFonts w:ascii="Times New Roman" w:hAnsi="Times New Roman" w:cs="Times New Roman" w:hint="eastAsia"/>
          <w:sz w:val="24"/>
          <w:szCs w:val="24"/>
        </w:rPr>
        <w:t xml:space="preserve">he </w:t>
      </w:r>
      <w:r w:rsidR="00D005F2">
        <w:rPr>
          <w:rFonts w:ascii="Times New Roman" w:hAnsi="Times New Roman" w:cs="Times New Roman" w:hint="eastAsia"/>
          <w:sz w:val="24"/>
          <w:szCs w:val="24"/>
        </w:rPr>
        <w:t>was unable to</w:t>
      </w:r>
      <w:r w:rsidR="008E7668">
        <w:rPr>
          <w:rFonts w:ascii="Times New Roman" w:hAnsi="Times New Roman" w:cs="Times New Roman" w:hint="eastAsia"/>
          <w:sz w:val="24"/>
          <w:szCs w:val="24"/>
        </w:rPr>
        <w:t xml:space="preserve"> </w:t>
      </w:r>
      <w:r w:rsidR="00D005F2">
        <w:rPr>
          <w:rFonts w:ascii="Times New Roman" w:hAnsi="Times New Roman" w:cs="Times New Roman" w:hint="eastAsia"/>
          <w:sz w:val="24"/>
          <w:szCs w:val="24"/>
        </w:rPr>
        <w:t>derive</w:t>
      </w:r>
      <w:r w:rsidR="008E7668">
        <w:rPr>
          <w:rFonts w:ascii="Times New Roman" w:hAnsi="Times New Roman" w:cs="Times New Roman" w:hint="eastAsia"/>
          <w:sz w:val="24"/>
          <w:szCs w:val="24"/>
        </w:rPr>
        <w:t xml:space="preserve"> right starting variables</w:t>
      </w:r>
      <w:r w:rsidR="00B467D7">
        <w:rPr>
          <w:rFonts w:ascii="Times New Roman" w:hAnsi="Times New Roman" w:cs="Times New Roman" w:hint="eastAsia"/>
          <w:sz w:val="24"/>
          <w:szCs w:val="24"/>
        </w:rPr>
        <w:t xml:space="preserve"> </w:t>
      </w:r>
      <w:r w:rsidR="00B467D7">
        <w:rPr>
          <w:rFonts w:ascii="Times New Roman" w:hAnsi="Times New Roman" w:cs="Times New Roman"/>
          <w:sz w:val="24"/>
          <w:szCs w:val="24"/>
        </w:rPr>
        <w:t>“</w:t>
      </w:r>
      <w:r w:rsidR="00B467D7" w:rsidRPr="003366F9">
        <w:rPr>
          <w:rFonts w:ascii="Times New Roman" w:hAnsi="Times New Roman" w:cs="Times New Roman"/>
          <w:position w:val="-10"/>
          <w:sz w:val="24"/>
          <w:szCs w:val="24"/>
        </w:rPr>
        <w:object w:dxaOrig="820" w:dyaOrig="320">
          <v:shape id="_x0000_i1393" type="#_x0000_t75" style="width:40.8pt;height:17.4pt" o:ole="">
            <v:imagedata r:id="rId684" o:title=""/>
          </v:shape>
          <o:OLEObject Type="Embed" ProgID="Equation.3" ShapeID="_x0000_i1393" DrawAspect="Content" ObjectID="_1493542255" r:id="rId741"/>
        </w:object>
      </w:r>
      <w:r w:rsidR="00B467D7">
        <w:rPr>
          <w:rFonts w:ascii="Times New Roman" w:hAnsi="Times New Roman" w:cs="Times New Roman"/>
          <w:sz w:val="24"/>
          <w:szCs w:val="24"/>
        </w:rPr>
        <w:t>”</w:t>
      </w:r>
      <w:r w:rsidR="00B467D7">
        <w:rPr>
          <w:rFonts w:ascii="Times New Roman" w:hAnsi="Times New Roman" w:cs="Times New Roman" w:hint="eastAsia"/>
          <w:sz w:val="24"/>
          <w:szCs w:val="24"/>
        </w:rPr>
        <w:t xml:space="preserve"> </w:t>
      </w:r>
      <w:r w:rsidR="00BB6F5C">
        <w:rPr>
          <w:rFonts w:ascii="Times New Roman" w:hAnsi="Times New Roman" w:cs="Times New Roman" w:hint="eastAsia"/>
          <w:sz w:val="24"/>
          <w:szCs w:val="24"/>
        </w:rPr>
        <w:t xml:space="preserve">(OSV), </w:t>
      </w:r>
      <w:r w:rsidR="00B467D7">
        <w:rPr>
          <w:rFonts w:ascii="Times New Roman" w:hAnsi="Times New Roman" w:cs="Times New Roman" w:hint="eastAsia"/>
          <w:sz w:val="24"/>
          <w:szCs w:val="24"/>
        </w:rPr>
        <w:t xml:space="preserve">which </w:t>
      </w:r>
      <w:r w:rsidR="003E16EF">
        <w:rPr>
          <w:rFonts w:ascii="Times New Roman" w:hAnsi="Times New Roman" w:cs="Times New Roman" w:hint="eastAsia"/>
          <w:sz w:val="24"/>
          <w:szCs w:val="24"/>
        </w:rPr>
        <w:t>might</w:t>
      </w:r>
      <w:r w:rsidR="00B467D7">
        <w:rPr>
          <w:rFonts w:ascii="Times New Roman" w:hAnsi="Times New Roman" w:cs="Times New Roman" w:hint="eastAsia"/>
          <w:sz w:val="24"/>
          <w:szCs w:val="24"/>
        </w:rPr>
        <w:t xml:space="preserve"> </w:t>
      </w:r>
      <w:r w:rsidR="000261BE">
        <w:rPr>
          <w:rFonts w:ascii="Times New Roman" w:hAnsi="Times New Roman" w:cs="Times New Roman" w:hint="eastAsia"/>
          <w:sz w:val="24"/>
          <w:szCs w:val="24"/>
        </w:rPr>
        <w:t>have been</w:t>
      </w:r>
      <w:r w:rsidR="00B467D7">
        <w:rPr>
          <w:rFonts w:ascii="Times New Roman" w:hAnsi="Times New Roman" w:cs="Times New Roman" w:hint="eastAsia"/>
          <w:sz w:val="24"/>
          <w:szCs w:val="24"/>
        </w:rPr>
        <w:t xml:space="preserve"> obtained from </w:t>
      </w:r>
      <w:r w:rsidR="00B467D7" w:rsidRPr="00B467D7">
        <w:rPr>
          <w:rFonts w:ascii="Times New Roman" w:hAnsi="Times New Roman" w:cs="Times New Roman" w:hint="eastAsia"/>
          <w:i/>
          <w:sz w:val="24"/>
          <w:szCs w:val="24"/>
        </w:rPr>
        <w:t>an ignition phrase</w:t>
      </w:r>
      <w:r w:rsidR="00B467D7">
        <w:rPr>
          <w:rFonts w:ascii="Times New Roman" w:hAnsi="Times New Roman" w:cs="Times New Roman" w:hint="eastAsia"/>
          <w:sz w:val="24"/>
          <w:szCs w:val="24"/>
        </w:rPr>
        <w:t xml:space="preserve"> of </w:t>
      </w:r>
      <w:r w:rsidR="00B467D7" w:rsidRPr="00B467D7">
        <w:rPr>
          <w:rFonts w:ascii="Times New Roman" w:hAnsi="Times New Roman" w:cs="Times New Roman" w:hint="eastAsia"/>
          <w:i/>
          <w:sz w:val="24"/>
          <w:szCs w:val="24"/>
        </w:rPr>
        <w:t xml:space="preserve">the </w:t>
      </w:r>
      <w:r w:rsidR="00B467D7" w:rsidRPr="00B467D7">
        <w:rPr>
          <w:rFonts w:ascii="Times New Roman" w:hAnsi="Times New Roman" w:cs="Times New Roman"/>
          <w:i/>
          <w:sz w:val="24"/>
          <w:szCs w:val="24"/>
        </w:rPr>
        <w:t>mathematical</w:t>
      </w:r>
      <w:r w:rsidR="00B467D7" w:rsidRPr="00B467D7">
        <w:rPr>
          <w:rFonts w:ascii="Times New Roman" w:hAnsi="Times New Roman" w:cs="Times New Roman" w:hint="eastAsia"/>
          <w:i/>
          <w:sz w:val="24"/>
          <w:szCs w:val="24"/>
        </w:rPr>
        <w:t xml:space="preserve"> language</w:t>
      </w:r>
      <w:r w:rsidR="00B467D7">
        <w:rPr>
          <w:rFonts w:ascii="Times New Roman" w:hAnsi="Times New Roman" w:cs="Times New Roman" w:hint="eastAsia"/>
          <w:sz w:val="24"/>
          <w:szCs w:val="24"/>
        </w:rPr>
        <w:t xml:space="preserve"> for </w:t>
      </w:r>
      <w:r w:rsidR="00B467D7">
        <w:rPr>
          <w:rFonts w:ascii="Times New Roman" w:hAnsi="Times New Roman" w:cs="Times New Roman"/>
          <w:sz w:val="24"/>
          <w:szCs w:val="24"/>
        </w:rPr>
        <w:t>the</w:t>
      </w:r>
      <w:r w:rsidR="00B467D7">
        <w:rPr>
          <w:rFonts w:ascii="Times New Roman" w:hAnsi="Times New Roman" w:cs="Times New Roman" w:hint="eastAsia"/>
          <w:sz w:val="24"/>
          <w:szCs w:val="24"/>
        </w:rPr>
        <w:t xml:space="preserve"> conclusion of </w:t>
      </w:r>
      <w:r w:rsidR="00B467D7">
        <w:rPr>
          <w:rFonts w:ascii="Times New Roman" w:hAnsi="Times New Roman" w:cs="Times New Roman"/>
          <w:sz w:val="24"/>
          <w:szCs w:val="24"/>
        </w:rPr>
        <w:t>the</w:t>
      </w:r>
      <w:r w:rsidR="00B467D7">
        <w:rPr>
          <w:rFonts w:ascii="Times New Roman" w:hAnsi="Times New Roman" w:cs="Times New Roman" w:hint="eastAsia"/>
          <w:sz w:val="24"/>
          <w:szCs w:val="24"/>
        </w:rPr>
        <w:t xml:space="preserve"> given </w:t>
      </w:r>
      <w:r w:rsidR="00B467D7">
        <w:rPr>
          <w:rFonts w:ascii="Times New Roman" w:hAnsi="Times New Roman" w:cs="Times New Roman"/>
          <w:sz w:val="24"/>
          <w:szCs w:val="24"/>
        </w:rPr>
        <w:t>statement</w:t>
      </w:r>
      <w:r w:rsidR="00983E12">
        <w:rPr>
          <w:rFonts w:ascii="Times New Roman" w:hAnsi="Times New Roman" w:cs="Times New Roman" w:hint="eastAsia"/>
          <w:sz w:val="24"/>
          <w:szCs w:val="24"/>
        </w:rPr>
        <w:t xml:space="preserve">.  </w:t>
      </w:r>
      <w:r w:rsidR="00B82724">
        <w:rPr>
          <w:rFonts w:ascii="Times New Roman" w:hAnsi="Times New Roman" w:cs="Times New Roman" w:hint="eastAsia"/>
          <w:sz w:val="24"/>
          <w:szCs w:val="24"/>
        </w:rPr>
        <w:t xml:space="preserve">The </w:t>
      </w:r>
      <w:r w:rsidR="00D005F2">
        <w:rPr>
          <w:rFonts w:ascii="Times New Roman" w:hAnsi="Times New Roman" w:cs="Times New Roman" w:hint="eastAsia"/>
          <w:sz w:val="24"/>
          <w:szCs w:val="24"/>
        </w:rPr>
        <w:t xml:space="preserve">second major factor was </w:t>
      </w:r>
      <w:r w:rsidR="00B82724">
        <w:rPr>
          <w:rFonts w:ascii="Times New Roman" w:hAnsi="Times New Roman" w:cs="Times New Roman" w:hint="eastAsia"/>
          <w:sz w:val="24"/>
          <w:szCs w:val="24"/>
        </w:rPr>
        <w:t>that he was</w:t>
      </w:r>
      <w:r w:rsidR="00296708">
        <w:rPr>
          <w:rFonts w:ascii="Times New Roman" w:hAnsi="Times New Roman" w:cs="Times New Roman" w:hint="eastAsia"/>
          <w:sz w:val="24"/>
          <w:szCs w:val="24"/>
        </w:rPr>
        <w:t xml:space="preserve">, as many other students </w:t>
      </w:r>
      <w:r w:rsidR="00394C86">
        <w:rPr>
          <w:rFonts w:ascii="Times New Roman" w:hAnsi="Times New Roman" w:cs="Times New Roman" w:hint="eastAsia"/>
          <w:sz w:val="24"/>
          <w:szCs w:val="24"/>
        </w:rPr>
        <w:t>did</w:t>
      </w:r>
      <w:r w:rsidR="00296708">
        <w:rPr>
          <w:rFonts w:ascii="Times New Roman" w:hAnsi="Times New Roman" w:cs="Times New Roman" w:hint="eastAsia"/>
          <w:sz w:val="24"/>
          <w:szCs w:val="24"/>
        </w:rPr>
        <w:t xml:space="preserve">, </w:t>
      </w:r>
      <w:r w:rsidR="00394C86">
        <w:rPr>
          <w:rFonts w:ascii="Times New Roman" w:hAnsi="Times New Roman" w:cs="Times New Roman" w:hint="eastAsia"/>
          <w:sz w:val="24"/>
          <w:szCs w:val="24"/>
        </w:rPr>
        <w:t xml:space="preserve">first </w:t>
      </w:r>
      <w:r w:rsidR="000F7276">
        <w:rPr>
          <w:rFonts w:ascii="Times New Roman" w:hAnsi="Times New Roman" w:cs="Times New Roman" w:hint="eastAsia"/>
          <w:sz w:val="24"/>
          <w:szCs w:val="24"/>
        </w:rPr>
        <w:t>focus</w:t>
      </w:r>
      <w:r w:rsidR="00394C86">
        <w:rPr>
          <w:rFonts w:ascii="Times New Roman" w:hAnsi="Times New Roman" w:cs="Times New Roman" w:hint="eastAsia"/>
          <w:sz w:val="24"/>
          <w:szCs w:val="24"/>
        </w:rPr>
        <w:t>ed</w:t>
      </w:r>
      <w:r w:rsidR="000F7276">
        <w:rPr>
          <w:rFonts w:ascii="Times New Roman" w:hAnsi="Times New Roman" w:cs="Times New Roman" w:hint="eastAsia"/>
          <w:sz w:val="24"/>
          <w:szCs w:val="24"/>
        </w:rPr>
        <w:t xml:space="preserve"> on the hypothesis of the given statement</w:t>
      </w:r>
      <w:r w:rsidR="00394C86">
        <w:rPr>
          <w:rFonts w:ascii="Times New Roman" w:hAnsi="Times New Roman" w:cs="Times New Roman" w:hint="eastAsia"/>
          <w:sz w:val="24"/>
          <w:szCs w:val="24"/>
        </w:rPr>
        <w:t xml:space="preserve"> </w:t>
      </w:r>
      <w:r w:rsidR="00394C86">
        <w:rPr>
          <w:rFonts w:ascii="Times New Roman" w:hAnsi="Times New Roman" w:cs="Times New Roman"/>
          <w:sz w:val="24"/>
          <w:szCs w:val="24"/>
        </w:rPr>
        <w:t>“</w:t>
      </w:r>
      <w:r w:rsidR="00394C86" w:rsidRPr="00394C86">
        <w:rPr>
          <w:rFonts w:ascii="Times New Roman" w:hAnsi="Times New Roman" w:cs="Times New Roman" w:hint="eastAsia"/>
          <w:i/>
          <w:sz w:val="24"/>
          <w:szCs w:val="24"/>
        </w:rPr>
        <w:t>G</w:t>
      </w:r>
      <w:r w:rsidR="00394C86">
        <w:rPr>
          <w:rFonts w:ascii="Times New Roman" w:hAnsi="Times New Roman" w:cs="Times New Roman" w:hint="eastAsia"/>
          <w:sz w:val="24"/>
          <w:szCs w:val="24"/>
        </w:rPr>
        <w:t>/(</w:t>
      </w:r>
      <w:r w:rsidR="00394C86" w:rsidRPr="00394C86">
        <w:rPr>
          <w:rFonts w:ascii="Times New Roman" w:hAnsi="Times New Roman" w:cs="Times New Roman" w:hint="eastAsia"/>
          <w:i/>
          <w:sz w:val="24"/>
          <w:szCs w:val="24"/>
        </w:rPr>
        <w:t>Z</w:t>
      </w:r>
      <w:r w:rsidR="00394C86">
        <w:rPr>
          <w:rFonts w:ascii="Times New Roman" w:hAnsi="Times New Roman" w:cs="Times New Roman" w:hint="eastAsia"/>
          <w:sz w:val="24"/>
          <w:szCs w:val="24"/>
        </w:rPr>
        <w:t>) is cyclic</w:t>
      </w:r>
      <w:r w:rsidR="00296708">
        <w:rPr>
          <w:rFonts w:ascii="Times New Roman" w:hAnsi="Times New Roman" w:cs="Times New Roman" w:hint="eastAsia"/>
          <w:sz w:val="24"/>
          <w:szCs w:val="24"/>
        </w:rPr>
        <w:t>,</w:t>
      </w:r>
      <w:r w:rsidR="003F40A1">
        <w:rPr>
          <w:rFonts w:ascii="Times New Roman" w:hAnsi="Times New Roman" w:cs="Times New Roman"/>
          <w:sz w:val="24"/>
          <w:szCs w:val="24"/>
        </w:rPr>
        <w:t>”</w:t>
      </w:r>
      <w:r w:rsidR="003F40A1">
        <w:rPr>
          <w:rFonts w:ascii="Times New Roman" w:hAnsi="Times New Roman" w:cs="Times New Roman" w:hint="eastAsia"/>
          <w:sz w:val="24"/>
          <w:szCs w:val="24"/>
        </w:rPr>
        <w:t xml:space="preserve"> </w:t>
      </w:r>
      <w:r w:rsidR="00296708">
        <w:rPr>
          <w:rFonts w:ascii="Times New Roman" w:hAnsi="Times New Roman" w:cs="Times New Roman" w:hint="eastAsia"/>
          <w:sz w:val="24"/>
          <w:szCs w:val="24"/>
        </w:rPr>
        <w:t>derive</w:t>
      </w:r>
      <w:r w:rsidR="003F40A1">
        <w:rPr>
          <w:rFonts w:ascii="Times New Roman" w:hAnsi="Times New Roman" w:cs="Times New Roman" w:hint="eastAsia"/>
          <w:sz w:val="24"/>
          <w:szCs w:val="24"/>
        </w:rPr>
        <w:t>d</w:t>
      </w:r>
      <w:r w:rsidR="00296708">
        <w:rPr>
          <w:rFonts w:ascii="Times New Roman" w:hAnsi="Times New Roman" w:cs="Times New Roman" w:hint="eastAsia"/>
          <w:sz w:val="24"/>
          <w:szCs w:val="24"/>
        </w:rPr>
        <w:t xml:space="preserve"> </w:t>
      </w:r>
      <w:r w:rsidR="003F40A1">
        <w:rPr>
          <w:rFonts w:ascii="Times New Roman" w:hAnsi="Times New Roman" w:cs="Times New Roman" w:hint="eastAsia"/>
          <w:sz w:val="24"/>
          <w:szCs w:val="24"/>
        </w:rPr>
        <w:t xml:space="preserve">his </w:t>
      </w:r>
      <w:r w:rsidR="00296708">
        <w:rPr>
          <w:rFonts w:ascii="Times New Roman" w:hAnsi="Times New Roman" w:cs="Times New Roman" w:hint="eastAsia"/>
          <w:sz w:val="24"/>
          <w:szCs w:val="24"/>
        </w:rPr>
        <w:t>starting variable</w:t>
      </w:r>
      <w:r w:rsidR="003F40A1">
        <w:rPr>
          <w:rFonts w:ascii="Times New Roman" w:hAnsi="Times New Roman" w:cs="Times New Roman" w:hint="eastAsia"/>
          <w:sz w:val="24"/>
          <w:szCs w:val="24"/>
        </w:rPr>
        <w:t xml:space="preserve">s </w:t>
      </w:r>
      <w:r w:rsidR="00296708">
        <w:rPr>
          <w:rFonts w:ascii="Times New Roman" w:hAnsi="Times New Roman" w:cs="Times New Roman" w:hint="eastAsia"/>
          <w:sz w:val="24"/>
          <w:szCs w:val="24"/>
        </w:rPr>
        <w:t>from the hypothesis</w:t>
      </w:r>
      <w:r w:rsidR="003F40A1">
        <w:rPr>
          <w:rFonts w:ascii="Times New Roman" w:hAnsi="Times New Roman" w:cs="Times New Roman" w:hint="eastAsia"/>
          <w:sz w:val="24"/>
          <w:szCs w:val="24"/>
        </w:rPr>
        <w:t xml:space="preserve">, which did not help him </w:t>
      </w:r>
      <w:r w:rsidR="002075EA">
        <w:rPr>
          <w:rFonts w:ascii="Times New Roman" w:hAnsi="Times New Roman" w:cs="Times New Roman" w:hint="eastAsia"/>
          <w:sz w:val="24"/>
          <w:szCs w:val="24"/>
        </w:rPr>
        <w:t>reach the goal of the proof</w:t>
      </w:r>
      <w:r w:rsidR="00296708">
        <w:rPr>
          <w:rFonts w:ascii="Times New Roman" w:hAnsi="Times New Roman" w:cs="Times New Roman" w:hint="eastAsia"/>
          <w:sz w:val="24"/>
          <w:szCs w:val="24"/>
        </w:rPr>
        <w:t xml:space="preserve">, and </w:t>
      </w:r>
      <w:r w:rsidR="003F40A1">
        <w:rPr>
          <w:rFonts w:ascii="Times New Roman" w:hAnsi="Times New Roman" w:cs="Times New Roman" w:hint="eastAsia"/>
          <w:sz w:val="24"/>
          <w:szCs w:val="24"/>
        </w:rPr>
        <w:t>translated</w:t>
      </w:r>
      <w:r w:rsidR="00296708">
        <w:rPr>
          <w:rFonts w:ascii="Times New Roman" w:hAnsi="Times New Roman" w:cs="Times New Roman" w:hint="eastAsia"/>
          <w:sz w:val="24"/>
          <w:szCs w:val="24"/>
        </w:rPr>
        <w:t xml:space="preserve"> the hypothesis in</w:t>
      </w:r>
      <w:r w:rsidR="00BB6F5C">
        <w:rPr>
          <w:rFonts w:ascii="Times New Roman" w:hAnsi="Times New Roman" w:cs="Times New Roman" w:hint="eastAsia"/>
          <w:sz w:val="24"/>
          <w:szCs w:val="24"/>
        </w:rPr>
        <w:t>to</w:t>
      </w:r>
      <w:r w:rsidR="00296708">
        <w:rPr>
          <w:rFonts w:ascii="Times New Roman" w:hAnsi="Times New Roman" w:cs="Times New Roman" w:hint="eastAsia"/>
          <w:sz w:val="24"/>
          <w:szCs w:val="24"/>
        </w:rPr>
        <w:t xml:space="preserve"> </w:t>
      </w:r>
      <w:r w:rsidR="00296708" w:rsidRPr="00296708">
        <w:rPr>
          <w:rFonts w:ascii="Times New Roman" w:hAnsi="Times New Roman" w:cs="Times New Roman" w:hint="eastAsia"/>
          <w:i/>
          <w:sz w:val="24"/>
          <w:szCs w:val="24"/>
        </w:rPr>
        <w:t>mathematical language</w:t>
      </w:r>
      <w:r w:rsidR="003F40A1">
        <w:rPr>
          <w:rFonts w:ascii="Times New Roman" w:hAnsi="Times New Roman" w:cs="Times New Roman" w:hint="eastAsia"/>
          <w:sz w:val="24"/>
          <w:szCs w:val="24"/>
        </w:rPr>
        <w:t>, which created a confusion in his argument.</w:t>
      </w:r>
      <w:r w:rsidR="000F7276">
        <w:rPr>
          <w:rFonts w:ascii="Times New Roman" w:hAnsi="Times New Roman" w:cs="Times New Roman" w:hint="eastAsia"/>
          <w:sz w:val="24"/>
          <w:szCs w:val="24"/>
        </w:rPr>
        <w:t xml:space="preserve">  </w:t>
      </w:r>
      <w:r w:rsidR="00BB6F5C">
        <w:rPr>
          <w:rFonts w:ascii="Times New Roman" w:hAnsi="Times New Roman" w:cs="Times New Roman" w:hint="eastAsia"/>
          <w:sz w:val="24"/>
          <w:szCs w:val="24"/>
        </w:rPr>
        <w:t>Th</w:t>
      </w:r>
      <w:r w:rsidR="003F40A1">
        <w:rPr>
          <w:rFonts w:ascii="Times New Roman" w:hAnsi="Times New Roman" w:cs="Times New Roman" w:hint="eastAsia"/>
          <w:sz w:val="24"/>
          <w:szCs w:val="24"/>
        </w:rPr>
        <w:t>e second</w:t>
      </w:r>
      <w:r w:rsidR="00BB6F5C">
        <w:rPr>
          <w:rFonts w:ascii="Times New Roman" w:hAnsi="Times New Roman" w:cs="Times New Roman" w:hint="eastAsia"/>
          <w:sz w:val="24"/>
          <w:szCs w:val="24"/>
        </w:rPr>
        <w:t xml:space="preserve"> </w:t>
      </w:r>
      <w:r w:rsidR="003F40A1">
        <w:rPr>
          <w:rFonts w:ascii="Times New Roman" w:hAnsi="Times New Roman" w:cs="Times New Roman" w:hint="eastAsia"/>
          <w:sz w:val="24"/>
          <w:szCs w:val="24"/>
        </w:rPr>
        <w:t>factor resulted in diverting</w:t>
      </w:r>
      <w:r w:rsidR="00BB6F5C">
        <w:rPr>
          <w:rFonts w:ascii="Times New Roman" w:hAnsi="Times New Roman" w:cs="Times New Roman" w:hint="eastAsia"/>
          <w:sz w:val="24"/>
          <w:szCs w:val="24"/>
        </w:rPr>
        <w:t xml:space="preserve"> his attention from the conclusion of the given statement</w:t>
      </w:r>
      <w:r w:rsidR="00145DC3">
        <w:rPr>
          <w:rFonts w:ascii="Times New Roman" w:hAnsi="Times New Roman" w:cs="Times New Roman" w:hint="eastAsia"/>
          <w:sz w:val="24"/>
          <w:szCs w:val="24"/>
        </w:rPr>
        <w:t xml:space="preserve"> and leading him to miss the goal of the proof</w:t>
      </w:r>
      <w:r w:rsidR="003F40A1">
        <w:rPr>
          <w:rFonts w:ascii="Times New Roman" w:hAnsi="Times New Roman" w:cs="Times New Roman" w:hint="eastAsia"/>
          <w:sz w:val="24"/>
          <w:szCs w:val="24"/>
        </w:rPr>
        <w:t>.</w:t>
      </w:r>
      <w:r w:rsidR="00BB6F5C">
        <w:rPr>
          <w:rFonts w:ascii="Times New Roman" w:hAnsi="Times New Roman" w:cs="Times New Roman" w:hint="eastAsia"/>
          <w:sz w:val="24"/>
          <w:szCs w:val="24"/>
        </w:rPr>
        <w:t xml:space="preserve"> </w:t>
      </w:r>
    </w:p>
    <w:p w:rsidR="00DF4E8B" w:rsidRDefault="00CF202B" w:rsidP="0090068F">
      <w:pPr>
        <w:spacing w:after="0" w:line="480" w:lineRule="auto"/>
        <w:rPr>
          <w:rFonts w:ascii="Times New Roman" w:hAnsi="Times New Roman" w:cs="Times New Roman"/>
          <w:b/>
          <w:sz w:val="24"/>
          <w:szCs w:val="24"/>
        </w:rPr>
      </w:pPr>
      <w:r>
        <w:rPr>
          <w:rFonts w:ascii="Times New Roman" w:hAnsi="Times New Roman" w:cs="Times New Roman" w:hint="eastAsia"/>
          <w:b/>
          <w:sz w:val="24"/>
          <w:szCs w:val="24"/>
        </w:rPr>
        <w:t>Example</w:t>
      </w:r>
      <w:r w:rsidR="000C15DB" w:rsidRPr="00EE53B1">
        <w:rPr>
          <w:rFonts w:ascii="Times New Roman" w:hAnsi="Times New Roman" w:cs="Times New Roman"/>
          <w:b/>
          <w:sz w:val="24"/>
          <w:szCs w:val="24"/>
        </w:rPr>
        <w:t xml:space="preserve"> 2: </w:t>
      </w:r>
      <w:r w:rsidR="00F41CED">
        <w:rPr>
          <w:rFonts w:ascii="Times New Roman" w:hAnsi="Times New Roman" w:cs="Times New Roman" w:hint="eastAsia"/>
          <w:b/>
          <w:sz w:val="24"/>
          <w:szCs w:val="24"/>
        </w:rPr>
        <w:t>Cade</w:t>
      </w:r>
      <w:r w:rsidR="00424605" w:rsidRPr="00EE53B1">
        <w:rPr>
          <w:rFonts w:ascii="Times New Roman" w:hAnsi="Times New Roman" w:cs="Times New Roman" w:hint="eastAsia"/>
          <w:b/>
          <w:sz w:val="24"/>
          <w:szCs w:val="24"/>
        </w:rPr>
        <w:t xml:space="preserve"> (Algebra I)</w:t>
      </w:r>
    </w:p>
    <w:p w:rsidR="00B42E55" w:rsidRPr="00B42E55" w:rsidRDefault="00B42E55" w:rsidP="0090068F">
      <w:pPr>
        <w:spacing w:after="0" w:line="480" w:lineRule="auto"/>
        <w:rPr>
          <w:rFonts w:ascii="Times New Roman" w:hAnsi="Times New Roman" w:cs="Times New Roman"/>
          <w:sz w:val="24"/>
          <w:szCs w:val="24"/>
        </w:rPr>
      </w:pPr>
      <w:r>
        <w:rPr>
          <w:rFonts w:ascii="Times New Roman" w:hAnsi="Times New Roman" w:cs="Times New Roman" w:hint="eastAsia"/>
          <w:b/>
          <w:sz w:val="24"/>
          <w:szCs w:val="24"/>
        </w:rPr>
        <w:tab/>
      </w:r>
      <w:r>
        <w:rPr>
          <w:rFonts w:ascii="Times New Roman" w:hAnsi="Times New Roman" w:cs="Times New Roman" w:hint="eastAsia"/>
          <w:sz w:val="24"/>
          <w:szCs w:val="24"/>
        </w:rPr>
        <w:t>This example showed that students</w:t>
      </w:r>
      <w:r>
        <w:rPr>
          <w:rFonts w:ascii="Times New Roman" w:hAnsi="Times New Roman" w:cs="Times New Roman"/>
          <w:sz w:val="24"/>
          <w:szCs w:val="24"/>
        </w:rPr>
        <w:t>’</w:t>
      </w:r>
      <w:r>
        <w:rPr>
          <w:rFonts w:ascii="Times New Roman" w:hAnsi="Times New Roman" w:cs="Times New Roman" w:hint="eastAsia"/>
          <w:sz w:val="24"/>
          <w:szCs w:val="24"/>
        </w:rPr>
        <w:t xml:space="preserve"> failure to accurately translate the whole sentence of the conclusion into </w:t>
      </w:r>
      <w:r w:rsidRPr="00B42E55">
        <w:rPr>
          <w:rFonts w:ascii="Times New Roman" w:hAnsi="Times New Roman" w:cs="Times New Roman" w:hint="eastAsia"/>
          <w:i/>
          <w:sz w:val="24"/>
          <w:szCs w:val="24"/>
        </w:rPr>
        <w:t>mathematical language</w:t>
      </w:r>
      <w:r>
        <w:rPr>
          <w:rFonts w:ascii="Times New Roman" w:hAnsi="Times New Roman" w:cs="Times New Roman" w:hint="eastAsia"/>
          <w:sz w:val="24"/>
          <w:szCs w:val="24"/>
        </w:rPr>
        <w:t xml:space="preserve"> might hinder them from </w:t>
      </w:r>
    </w:p>
    <w:p w:rsidR="000720D9" w:rsidRPr="004E5797" w:rsidRDefault="005514C1" w:rsidP="0090068F">
      <w:pPr>
        <w:spacing w:after="0" w:line="480" w:lineRule="auto"/>
        <w:rPr>
          <w:rFonts w:ascii="Times New Roman" w:hAnsi="Times New Roman" w:cs="Times New Roman"/>
          <w:sz w:val="24"/>
          <w:szCs w:val="24"/>
        </w:rPr>
      </w:pPr>
      <w:r>
        <w:rPr>
          <w:rFonts w:ascii="Times New Roman" w:hAnsi="Times New Roman" w:cs="Times New Roman"/>
          <w:i/>
          <w:noProof/>
          <w:sz w:val="24"/>
          <w:szCs w:val="24"/>
          <w:lang w:eastAsia="en-US"/>
        </w:rPr>
        <mc:AlternateContent>
          <mc:Choice Requires="wps">
            <w:drawing>
              <wp:anchor distT="0" distB="0" distL="114300" distR="114300" simplePos="0" relativeHeight="251844608" behindDoc="0" locked="0" layoutInCell="1" allowOverlap="1" wp14:anchorId="5518BE21" wp14:editId="3142D49A">
                <wp:simplePos x="0" y="0"/>
                <wp:positionH relativeFrom="column">
                  <wp:posOffset>352425</wp:posOffset>
                </wp:positionH>
                <wp:positionV relativeFrom="paragraph">
                  <wp:posOffset>342900</wp:posOffset>
                </wp:positionV>
                <wp:extent cx="4460682" cy="628153"/>
                <wp:effectExtent l="0" t="0" r="16510" b="19685"/>
                <wp:wrapNone/>
                <wp:docPr id="4" name="Rectangle 4"/>
                <wp:cNvGraphicFramePr/>
                <a:graphic xmlns:a="http://schemas.openxmlformats.org/drawingml/2006/main">
                  <a:graphicData uri="http://schemas.microsoft.com/office/word/2010/wordprocessingShape">
                    <wps:wsp>
                      <wps:cNvSpPr/>
                      <wps:spPr>
                        <a:xfrm>
                          <a:off x="0" y="0"/>
                          <a:ext cx="4460682" cy="628153"/>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FD45F3B" id="Rectangle 4" o:spid="_x0000_s1026" style="position:absolute;margin-left:27.75pt;margin-top:27pt;width:351.25pt;height:49.45pt;z-index:251844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" filled="f" strokecolor="#243f60 [1604]" strokeweight="2pt"/>
            </w:pict>
          </mc:Fallback>
        </mc:AlternateContent>
      </w:r>
      <w:r w:rsidR="00561ED0">
        <w:rPr>
          <w:rFonts w:ascii="Times New Roman" w:hAnsi="Times New Roman" w:cs="Times New Roman" w:hint="eastAsia"/>
          <w:sz w:val="24"/>
          <w:szCs w:val="24"/>
        </w:rPr>
        <w:t>developing</w:t>
      </w:r>
      <w:r w:rsidR="0053661C">
        <w:rPr>
          <w:rFonts w:ascii="Times New Roman" w:hAnsi="Times New Roman" w:cs="Times New Roman" w:hint="eastAsia"/>
          <w:sz w:val="24"/>
          <w:szCs w:val="24"/>
        </w:rPr>
        <w:t xml:space="preserve"> their proving argument</w:t>
      </w:r>
      <w:r w:rsidR="00561ED0">
        <w:rPr>
          <w:rFonts w:ascii="Times New Roman" w:hAnsi="Times New Roman" w:cs="Times New Roman" w:hint="eastAsia"/>
          <w:sz w:val="24"/>
          <w:szCs w:val="24"/>
        </w:rPr>
        <w:t>s</w:t>
      </w:r>
      <w:r w:rsidR="0053661C">
        <w:rPr>
          <w:rFonts w:ascii="Times New Roman" w:hAnsi="Times New Roman" w:cs="Times New Roman" w:hint="eastAsia"/>
          <w:sz w:val="24"/>
          <w:szCs w:val="24"/>
        </w:rPr>
        <w:t xml:space="preserve">.  </w:t>
      </w:r>
      <w:r w:rsidR="00CD0EBC">
        <w:rPr>
          <w:rFonts w:ascii="Times New Roman" w:hAnsi="Times New Roman" w:cs="Times New Roman" w:hint="eastAsia"/>
          <w:sz w:val="24"/>
          <w:szCs w:val="24"/>
        </w:rPr>
        <w:t xml:space="preserve"> </w:t>
      </w:r>
    </w:p>
    <w:p w:rsidR="00930228" w:rsidRPr="000C15DB" w:rsidRDefault="000C15DB" w:rsidP="00012770">
      <w:pPr>
        <w:spacing w:after="0" w:line="480" w:lineRule="auto"/>
        <w:ind w:firstLine="720"/>
        <w:rPr>
          <w:rFonts w:ascii="Times New Roman" w:hAnsi="Times New Roman" w:cs="Times New Roman"/>
          <w:sz w:val="24"/>
          <w:szCs w:val="24"/>
        </w:rPr>
      </w:pPr>
      <w:r>
        <w:rPr>
          <w:rFonts w:ascii="Times New Roman" w:hAnsi="Times New Roman" w:cs="Times New Roman" w:hint="eastAsia"/>
          <w:sz w:val="24"/>
          <w:szCs w:val="24"/>
        </w:rPr>
        <w:t xml:space="preserve">Question </w:t>
      </w:r>
      <w:r w:rsidR="00424605">
        <w:rPr>
          <w:rFonts w:ascii="Times New Roman" w:hAnsi="Times New Roman" w:cs="Times New Roman" w:hint="eastAsia"/>
          <w:sz w:val="24"/>
          <w:szCs w:val="24"/>
        </w:rPr>
        <w:t>[</w:t>
      </w:r>
      <w:r>
        <w:rPr>
          <w:rFonts w:ascii="Times New Roman" w:hAnsi="Times New Roman" w:cs="Times New Roman" w:hint="eastAsia"/>
          <w:sz w:val="24"/>
          <w:szCs w:val="24"/>
        </w:rPr>
        <w:t>5</w:t>
      </w:r>
      <w:r w:rsidR="00424605">
        <w:rPr>
          <w:rFonts w:ascii="Times New Roman" w:hAnsi="Times New Roman" w:cs="Times New Roman" w:hint="eastAsia"/>
          <w:sz w:val="24"/>
          <w:szCs w:val="24"/>
        </w:rPr>
        <w:t>]</w:t>
      </w:r>
      <w:r w:rsidR="00930228" w:rsidRPr="000C15DB">
        <w:rPr>
          <w:rFonts w:ascii="Times New Roman" w:hAnsi="Times New Roman" w:cs="Times New Roman"/>
          <w:sz w:val="24"/>
          <w:szCs w:val="24"/>
        </w:rPr>
        <w:t xml:space="preserve"> (In-class problem solving session)</w:t>
      </w:r>
    </w:p>
    <w:p w:rsidR="00140199" w:rsidRPr="000720D9" w:rsidRDefault="00930228" w:rsidP="00C70AB2">
      <w:pPr>
        <w:spacing w:after="0" w:line="480" w:lineRule="auto"/>
        <w:ind w:firstLine="720"/>
        <w:rPr>
          <w:rFonts w:ascii="Times New Roman" w:hAnsi="Times New Roman" w:cs="Times New Roman"/>
          <w:sz w:val="24"/>
          <w:szCs w:val="24"/>
        </w:rPr>
      </w:pPr>
      <w:r w:rsidRPr="00424605">
        <w:rPr>
          <w:rFonts w:ascii="Times New Roman" w:hAnsi="Times New Roman" w:cs="Times New Roman"/>
          <w:i/>
          <w:sz w:val="24"/>
          <w:szCs w:val="24"/>
        </w:rPr>
        <w:t xml:space="preserve">Suppose that the order of </w:t>
      </w:r>
      <w:r w:rsidRPr="00424605">
        <w:rPr>
          <w:rFonts w:ascii="Times New Roman" w:hAnsi="Times New Roman" w:cs="Times New Roman"/>
          <w:i/>
          <w:position w:val="-6"/>
          <w:sz w:val="24"/>
          <w:szCs w:val="24"/>
        </w:rPr>
        <w:object w:dxaOrig="260" w:dyaOrig="279">
          <v:shape id="_x0000_i1394" type="#_x0000_t75" style="width:11.4pt;height:13.8pt" o:ole="">
            <v:imagedata r:id="rId742" o:title=""/>
          </v:shape>
          <o:OLEObject Type="Embed" ProgID="Equation.3" ShapeID="_x0000_i1394" DrawAspect="Content" ObjectID="_1493542256" r:id="rId743"/>
        </w:object>
      </w:r>
      <w:r w:rsidRPr="00424605">
        <w:rPr>
          <w:rFonts w:ascii="Times New Roman" w:hAnsi="Times New Roman" w:cs="Times New Roman"/>
          <w:i/>
          <w:sz w:val="24"/>
          <w:szCs w:val="24"/>
        </w:rPr>
        <w:t>is a prime number.  Prove that G is cyclic.</w:t>
      </w:r>
    </w:p>
    <w:p w:rsidR="008F24F8" w:rsidRDefault="000B3613" w:rsidP="005D5C52">
      <w:pPr>
        <w:spacing w:after="0" w:line="480" w:lineRule="auto"/>
        <w:ind w:firstLine="720"/>
        <w:rPr>
          <w:rFonts w:ascii="Times New Roman" w:hAnsi="Times New Roman" w:cs="Times New Roman"/>
          <w:sz w:val="24"/>
          <w:szCs w:val="24"/>
        </w:rPr>
      </w:pPr>
      <w:r>
        <w:rPr>
          <w:rFonts w:ascii="Times New Roman" w:hAnsi="Times New Roman" w:cs="Times New Roman" w:hint="eastAsia"/>
          <w:sz w:val="24"/>
          <w:szCs w:val="24"/>
        </w:rPr>
        <w:t>Table 5.3</w:t>
      </w:r>
      <w:r w:rsidR="003E5209">
        <w:rPr>
          <w:rFonts w:ascii="Times New Roman" w:hAnsi="Times New Roman" w:cs="Times New Roman" w:hint="eastAsia"/>
          <w:sz w:val="24"/>
          <w:szCs w:val="24"/>
        </w:rPr>
        <w:t xml:space="preserve"> </w:t>
      </w:r>
      <w:r w:rsidR="005902D4">
        <w:rPr>
          <w:rFonts w:ascii="Times New Roman" w:hAnsi="Times New Roman" w:cs="Times New Roman" w:hint="eastAsia"/>
          <w:sz w:val="24"/>
          <w:szCs w:val="24"/>
        </w:rPr>
        <w:t>shows</w:t>
      </w:r>
      <w:r w:rsidR="003E5209">
        <w:rPr>
          <w:rFonts w:ascii="Times New Roman" w:hAnsi="Times New Roman" w:cs="Times New Roman" w:hint="eastAsia"/>
          <w:sz w:val="24"/>
          <w:szCs w:val="24"/>
        </w:rPr>
        <w:t xml:space="preserve"> a </w:t>
      </w:r>
      <w:r w:rsidR="006E027D">
        <w:rPr>
          <w:rFonts w:ascii="Times New Roman" w:hAnsi="Times New Roman" w:cs="Times New Roman" w:hint="eastAsia"/>
          <w:sz w:val="24"/>
          <w:szCs w:val="24"/>
        </w:rPr>
        <w:t>possible</w:t>
      </w:r>
      <w:r w:rsidR="003E5209">
        <w:rPr>
          <w:rFonts w:ascii="Times New Roman" w:hAnsi="Times New Roman" w:cs="Times New Roman" w:hint="eastAsia"/>
          <w:sz w:val="24"/>
          <w:szCs w:val="24"/>
        </w:rPr>
        <w:t xml:space="preserve"> proof </w:t>
      </w:r>
      <w:r w:rsidR="00E002E8">
        <w:rPr>
          <w:rFonts w:ascii="Times New Roman" w:hAnsi="Times New Roman" w:cs="Times New Roman" w:hint="eastAsia"/>
          <w:sz w:val="24"/>
          <w:szCs w:val="24"/>
        </w:rPr>
        <w:t xml:space="preserve">for </w:t>
      </w:r>
      <w:r w:rsidR="005902D4">
        <w:rPr>
          <w:rFonts w:ascii="Times New Roman" w:hAnsi="Times New Roman" w:cs="Times New Roman" w:hint="eastAsia"/>
          <w:sz w:val="24"/>
          <w:szCs w:val="24"/>
        </w:rPr>
        <w:t xml:space="preserve">Question [5] </w:t>
      </w:r>
      <w:r w:rsidR="003E5209">
        <w:rPr>
          <w:rFonts w:ascii="Times New Roman" w:hAnsi="Times New Roman" w:cs="Times New Roman"/>
          <w:sz w:val="24"/>
          <w:szCs w:val="24"/>
        </w:rPr>
        <w:t xml:space="preserve">and </w:t>
      </w:r>
      <w:r w:rsidR="00FB6C1F">
        <w:rPr>
          <w:rFonts w:ascii="Times New Roman" w:hAnsi="Times New Roman" w:cs="Times New Roman" w:hint="eastAsia"/>
          <w:sz w:val="24"/>
          <w:szCs w:val="24"/>
        </w:rPr>
        <w:t xml:space="preserve">shows </w:t>
      </w:r>
      <w:r w:rsidR="003E5209">
        <w:rPr>
          <w:rFonts w:ascii="Times New Roman" w:hAnsi="Times New Roman" w:cs="Times New Roman" w:hint="eastAsia"/>
          <w:sz w:val="24"/>
          <w:szCs w:val="24"/>
        </w:rPr>
        <w:t>where Cade had a</w:t>
      </w:r>
      <w:r w:rsidR="003E5209">
        <w:rPr>
          <w:rFonts w:ascii="Times New Roman" w:hAnsi="Times New Roman" w:cs="Times New Roman"/>
          <w:sz w:val="24"/>
          <w:szCs w:val="24"/>
        </w:rPr>
        <w:t xml:space="preserve"> </w:t>
      </w:r>
      <w:r w:rsidR="003E5209">
        <w:rPr>
          <w:rFonts w:ascii="Times New Roman" w:hAnsi="Times New Roman" w:cs="Times New Roman" w:hint="eastAsia"/>
          <w:sz w:val="24"/>
          <w:szCs w:val="24"/>
        </w:rPr>
        <w:t>difficult</w:t>
      </w:r>
      <w:r w:rsidR="003E5209">
        <w:rPr>
          <w:rFonts w:ascii="Times New Roman" w:hAnsi="Times New Roman" w:cs="Times New Roman"/>
          <w:sz w:val="24"/>
          <w:szCs w:val="24"/>
        </w:rPr>
        <w:t>y</w:t>
      </w:r>
      <w:r w:rsidR="003E5209">
        <w:rPr>
          <w:rFonts w:ascii="Times New Roman" w:hAnsi="Times New Roman" w:cs="Times New Roman" w:hint="eastAsia"/>
          <w:sz w:val="24"/>
          <w:szCs w:val="24"/>
        </w:rPr>
        <w:t xml:space="preserve"> in </w:t>
      </w:r>
      <w:r w:rsidR="00FB6C1F">
        <w:rPr>
          <w:rFonts w:ascii="Times New Roman" w:hAnsi="Times New Roman" w:cs="Times New Roman" w:hint="eastAsia"/>
          <w:sz w:val="24"/>
          <w:szCs w:val="24"/>
        </w:rPr>
        <w:t>the</w:t>
      </w:r>
      <w:r w:rsidR="003E5209">
        <w:rPr>
          <w:rFonts w:ascii="Times New Roman" w:hAnsi="Times New Roman" w:cs="Times New Roman" w:hint="eastAsia"/>
          <w:sz w:val="24"/>
          <w:szCs w:val="24"/>
        </w:rPr>
        <w:t xml:space="preserve"> proof</w:t>
      </w:r>
      <w:r w:rsidR="00FB6C1F">
        <w:rPr>
          <w:rFonts w:ascii="Times New Roman" w:hAnsi="Times New Roman" w:cs="Times New Roman" w:hint="eastAsia"/>
          <w:sz w:val="24"/>
          <w:szCs w:val="24"/>
        </w:rPr>
        <w:t xml:space="preserve"> construction</w:t>
      </w:r>
      <w:r w:rsidR="003E5209">
        <w:rPr>
          <w:rFonts w:ascii="Times New Roman" w:hAnsi="Times New Roman" w:cs="Times New Roman" w:hint="eastAsia"/>
          <w:sz w:val="24"/>
          <w:szCs w:val="24"/>
        </w:rPr>
        <w:t>.</w:t>
      </w:r>
      <w:r w:rsidR="005D5C52">
        <w:rPr>
          <w:rFonts w:ascii="Times New Roman" w:hAnsi="Times New Roman" w:cs="Times New Roman" w:hint="eastAsia"/>
          <w:sz w:val="24"/>
          <w:szCs w:val="24"/>
        </w:rPr>
        <w:t xml:space="preserve">  </w:t>
      </w:r>
    </w:p>
    <w:p w:rsidR="003D14D0" w:rsidRDefault="00DF4E8B" w:rsidP="003D14D0">
      <w:pPr>
        <w:spacing w:after="0" w:line="480" w:lineRule="auto"/>
        <w:rPr>
          <w:rFonts w:ascii="Times New Roman" w:hAnsi="Times New Roman" w:cs="Times New Roman"/>
          <w:sz w:val="24"/>
          <w:szCs w:val="24"/>
        </w:rPr>
      </w:pPr>
      <w:r>
        <w:rPr>
          <w:rFonts w:ascii="Times New Roman" w:hAnsi="Times New Roman" w:cs="Times New Roman"/>
          <w:sz w:val="24"/>
          <w:szCs w:val="24"/>
        </w:rPr>
        <w:t>Table 5.3</w:t>
      </w:r>
    </w:p>
    <w:p w:rsidR="00DF4E8B" w:rsidRPr="003D14D0" w:rsidRDefault="00B07C4F" w:rsidP="003D14D0">
      <w:pPr>
        <w:spacing w:after="0" w:line="480" w:lineRule="auto"/>
        <w:rPr>
          <w:rFonts w:ascii="Times New Roman" w:hAnsi="Times New Roman" w:cs="Times New Roman"/>
          <w:i/>
          <w:sz w:val="24"/>
          <w:szCs w:val="24"/>
        </w:rPr>
      </w:pPr>
      <w:r w:rsidRPr="003D14D0">
        <w:rPr>
          <w:rFonts w:ascii="Times New Roman" w:hAnsi="Times New Roman" w:cs="Times New Roman" w:hint="eastAsia"/>
          <w:i/>
          <w:sz w:val="24"/>
          <w:szCs w:val="24"/>
        </w:rPr>
        <w:t>Analysis (</w:t>
      </w:r>
      <w:r w:rsidR="004D0D2A" w:rsidRPr="003D14D0">
        <w:rPr>
          <w:rFonts w:ascii="Times New Roman" w:hAnsi="Times New Roman" w:cs="Times New Roman" w:hint="eastAsia"/>
          <w:i/>
          <w:sz w:val="24"/>
          <w:szCs w:val="24"/>
        </w:rPr>
        <w:t xml:space="preserve">Type </w:t>
      </w:r>
      <w:r w:rsidR="00CF202B" w:rsidRPr="003D14D0">
        <w:rPr>
          <w:rFonts w:ascii="Times New Roman" w:hAnsi="Times New Roman" w:cs="Times New Roman" w:hint="eastAsia"/>
          <w:i/>
          <w:sz w:val="24"/>
          <w:szCs w:val="24"/>
        </w:rPr>
        <w:t>A</w:t>
      </w:r>
      <w:r w:rsidRPr="003D14D0">
        <w:rPr>
          <w:rFonts w:ascii="Times New Roman" w:hAnsi="Times New Roman" w:cs="Times New Roman" w:hint="eastAsia"/>
          <w:i/>
          <w:sz w:val="24"/>
          <w:szCs w:val="24"/>
        </w:rPr>
        <w:t>) o</w:t>
      </w:r>
      <w:r w:rsidR="002047A8" w:rsidRPr="003D14D0">
        <w:rPr>
          <w:rFonts w:ascii="Times New Roman" w:hAnsi="Times New Roman" w:cs="Times New Roman" w:hint="eastAsia"/>
          <w:i/>
          <w:sz w:val="24"/>
          <w:szCs w:val="24"/>
        </w:rPr>
        <w:t>f</w:t>
      </w:r>
      <w:r w:rsidRPr="003D14D0">
        <w:rPr>
          <w:rFonts w:ascii="Times New Roman" w:hAnsi="Times New Roman" w:cs="Times New Roman" w:hint="eastAsia"/>
          <w:i/>
          <w:sz w:val="24"/>
          <w:szCs w:val="24"/>
        </w:rPr>
        <w:t xml:space="preserve"> Cade</w:t>
      </w:r>
      <w:r w:rsidRPr="003D14D0">
        <w:rPr>
          <w:rFonts w:ascii="Times New Roman" w:hAnsi="Times New Roman" w:cs="Times New Roman"/>
          <w:i/>
          <w:sz w:val="24"/>
          <w:szCs w:val="24"/>
        </w:rPr>
        <w:t>’</w:t>
      </w:r>
      <w:r w:rsidRPr="003D14D0">
        <w:rPr>
          <w:rFonts w:ascii="Times New Roman" w:hAnsi="Times New Roman" w:cs="Times New Roman" w:hint="eastAsia"/>
          <w:i/>
          <w:sz w:val="24"/>
          <w:szCs w:val="24"/>
        </w:rPr>
        <w:t xml:space="preserve">s proof </w:t>
      </w:r>
    </w:p>
    <w:tbl>
      <w:tblPr>
        <w:tblStyle w:val="TableGrid"/>
        <w:tblW w:w="8364" w:type="dxa"/>
        <w:tblInd w:w="108" w:type="dxa"/>
        <w:tblLayout w:type="fixed"/>
        <w:tblLook w:val="04A0" w:firstRow="1" w:lastRow="0" w:firstColumn="1" w:lastColumn="0" w:noHBand="0" w:noVBand="1"/>
      </w:tblPr>
      <w:tblGrid>
        <w:gridCol w:w="567"/>
        <w:gridCol w:w="5245"/>
        <w:gridCol w:w="1701"/>
        <w:gridCol w:w="851"/>
      </w:tblGrid>
      <w:tr w:rsidR="00DF4E8B" w:rsidRPr="004D4934" w:rsidTr="000261BE">
        <w:trPr>
          <w:trHeight w:val="278"/>
        </w:trPr>
        <w:tc>
          <w:tcPr>
            <w:tcW w:w="567" w:type="dxa"/>
          </w:tcPr>
          <w:p w:rsidR="00DF4E8B" w:rsidRPr="004D4934" w:rsidRDefault="00DF4E8B" w:rsidP="00F74F67">
            <w:pPr>
              <w:jc w:val="center"/>
              <w:rPr>
                <w:rFonts w:ascii="Times New Roman" w:hAnsi="Times New Roman" w:cs="Times New Roman"/>
                <w:sz w:val="24"/>
                <w:szCs w:val="24"/>
              </w:rPr>
            </w:pPr>
          </w:p>
        </w:tc>
        <w:tc>
          <w:tcPr>
            <w:tcW w:w="5245" w:type="dxa"/>
          </w:tcPr>
          <w:p w:rsidR="00DF4E8B" w:rsidRPr="004D4934" w:rsidRDefault="00DF4E8B" w:rsidP="00F74F67">
            <w:pPr>
              <w:jc w:val="center"/>
              <w:rPr>
                <w:rFonts w:ascii="Times New Roman" w:hAnsi="Times New Roman" w:cs="Times New Roman"/>
                <w:sz w:val="24"/>
                <w:szCs w:val="24"/>
              </w:rPr>
            </w:pPr>
            <w:r w:rsidRPr="004D4934">
              <w:rPr>
                <w:rFonts w:ascii="Times New Roman" w:hAnsi="Times New Roman" w:cs="Times New Roman"/>
                <w:sz w:val="24"/>
                <w:szCs w:val="24"/>
              </w:rPr>
              <w:t>Proof</w:t>
            </w:r>
          </w:p>
        </w:tc>
        <w:tc>
          <w:tcPr>
            <w:tcW w:w="1701" w:type="dxa"/>
          </w:tcPr>
          <w:p w:rsidR="00DF4E8B" w:rsidRPr="004D4934" w:rsidRDefault="00DF4E8B" w:rsidP="00F74F67">
            <w:pPr>
              <w:jc w:val="center"/>
              <w:rPr>
                <w:rFonts w:ascii="Times New Roman" w:hAnsi="Times New Roman" w:cs="Times New Roman"/>
                <w:sz w:val="24"/>
                <w:szCs w:val="24"/>
              </w:rPr>
            </w:pPr>
            <w:r w:rsidRPr="004D4934">
              <w:rPr>
                <w:rFonts w:ascii="Times New Roman" w:hAnsi="Times New Roman" w:cs="Times New Roman"/>
                <w:sz w:val="24"/>
                <w:szCs w:val="24"/>
              </w:rPr>
              <w:t>Code</w:t>
            </w:r>
          </w:p>
        </w:tc>
        <w:tc>
          <w:tcPr>
            <w:tcW w:w="851" w:type="dxa"/>
          </w:tcPr>
          <w:p w:rsidR="00DF4E8B" w:rsidRPr="004D4934" w:rsidRDefault="00DF4E8B" w:rsidP="004E5797">
            <w:pPr>
              <w:jc w:val="center"/>
              <w:rPr>
                <w:rFonts w:ascii="Times New Roman" w:hAnsi="Times New Roman" w:cs="Times New Roman"/>
                <w:sz w:val="24"/>
                <w:szCs w:val="24"/>
              </w:rPr>
            </w:pPr>
            <w:r w:rsidRPr="004D4934">
              <w:rPr>
                <w:rFonts w:ascii="Times New Roman" w:hAnsi="Times New Roman" w:cs="Times New Roman"/>
                <w:sz w:val="24"/>
                <w:szCs w:val="24"/>
              </w:rPr>
              <w:t>C</w:t>
            </w:r>
            <w:r w:rsidR="004E5797">
              <w:rPr>
                <w:rFonts w:ascii="Times New Roman" w:hAnsi="Times New Roman" w:cs="Times New Roman" w:hint="eastAsia"/>
                <w:sz w:val="24"/>
                <w:szCs w:val="24"/>
              </w:rPr>
              <w:t>ade</w:t>
            </w:r>
          </w:p>
        </w:tc>
      </w:tr>
      <w:tr w:rsidR="00DF4E8B" w:rsidRPr="004D4934" w:rsidTr="000261BE">
        <w:trPr>
          <w:trHeight w:val="287"/>
        </w:trPr>
        <w:tc>
          <w:tcPr>
            <w:tcW w:w="567" w:type="dxa"/>
          </w:tcPr>
          <w:p w:rsidR="00DF4E8B" w:rsidRPr="004D4934" w:rsidRDefault="00DF4E8B" w:rsidP="004914AA">
            <w:pPr>
              <w:jc w:val="center"/>
              <w:rPr>
                <w:rFonts w:ascii="Times New Roman" w:hAnsi="Times New Roman" w:cs="Times New Roman"/>
                <w:sz w:val="24"/>
                <w:szCs w:val="24"/>
              </w:rPr>
            </w:pPr>
            <w:r w:rsidRPr="004D4934">
              <w:rPr>
                <w:rFonts w:ascii="Times New Roman" w:hAnsi="Times New Roman" w:cs="Times New Roman"/>
                <w:sz w:val="24"/>
                <w:szCs w:val="24"/>
              </w:rPr>
              <w:t>X</w:t>
            </w:r>
          </w:p>
        </w:tc>
        <w:tc>
          <w:tcPr>
            <w:tcW w:w="5245" w:type="dxa"/>
          </w:tcPr>
          <w:p w:rsidR="00DF4E8B" w:rsidRPr="004D4934" w:rsidRDefault="00DF4E8B" w:rsidP="004914AA">
            <w:pPr>
              <w:rPr>
                <w:rFonts w:ascii="Times New Roman" w:hAnsi="Times New Roman" w:cs="Times New Roman"/>
                <w:sz w:val="24"/>
                <w:szCs w:val="24"/>
              </w:rPr>
            </w:pPr>
            <w:r w:rsidRPr="004D4934">
              <w:rPr>
                <w:rFonts w:ascii="Times New Roman" w:hAnsi="Times New Roman" w:cs="Times New Roman"/>
                <w:sz w:val="24"/>
                <w:szCs w:val="24"/>
              </w:rPr>
              <w:t>Show G is cyclic.</w:t>
            </w:r>
          </w:p>
        </w:tc>
        <w:tc>
          <w:tcPr>
            <w:tcW w:w="1701" w:type="dxa"/>
          </w:tcPr>
          <w:p w:rsidR="00DF4E8B" w:rsidRPr="004D4934" w:rsidRDefault="00DF4E8B" w:rsidP="004914AA">
            <w:pPr>
              <w:jc w:val="center"/>
              <w:rPr>
                <w:rFonts w:ascii="Times New Roman" w:hAnsi="Times New Roman" w:cs="Times New Roman"/>
                <w:sz w:val="24"/>
                <w:szCs w:val="24"/>
              </w:rPr>
            </w:pPr>
          </w:p>
        </w:tc>
        <w:tc>
          <w:tcPr>
            <w:tcW w:w="851" w:type="dxa"/>
          </w:tcPr>
          <w:p w:rsidR="00DF4E8B" w:rsidRPr="004D4934" w:rsidRDefault="00DF4E8B" w:rsidP="004914AA">
            <w:pPr>
              <w:jc w:val="center"/>
              <w:rPr>
                <w:rFonts w:ascii="Times New Roman" w:hAnsi="Times New Roman" w:cs="Times New Roman"/>
                <w:sz w:val="24"/>
                <w:szCs w:val="24"/>
              </w:rPr>
            </w:pPr>
          </w:p>
        </w:tc>
      </w:tr>
      <w:tr w:rsidR="00DF4E8B" w:rsidRPr="004D4934" w:rsidTr="000261BE">
        <w:trPr>
          <w:trHeight w:val="278"/>
        </w:trPr>
        <w:tc>
          <w:tcPr>
            <w:tcW w:w="567" w:type="dxa"/>
          </w:tcPr>
          <w:p w:rsidR="00DF4E8B" w:rsidRPr="004D4934" w:rsidRDefault="00DF4E8B" w:rsidP="004914AA">
            <w:pPr>
              <w:jc w:val="center"/>
              <w:rPr>
                <w:rFonts w:ascii="Times New Roman" w:hAnsi="Times New Roman" w:cs="Times New Roman"/>
                <w:sz w:val="24"/>
                <w:szCs w:val="24"/>
              </w:rPr>
            </w:pPr>
            <w:r w:rsidRPr="004D4934">
              <w:rPr>
                <w:rFonts w:ascii="Times New Roman" w:hAnsi="Times New Roman" w:cs="Times New Roman"/>
                <w:sz w:val="24"/>
                <w:szCs w:val="24"/>
              </w:rPr>
              <w:t>Y</w:t>
            </w:r>
          </w:p>
        </w:tc>
        <w:tc>
          <w:tcPr>
            <w:tcW w:w="5245" w:type="dxa"/>
          </w:tcPr>
          <w:p w:rsidR="00DF4E8B" w:rsidRPr="004D4934" w:rsidRDefault="00DF4E8B" w:rsidP="004914AA">
            <w:pPr>
              <w:rPr>
                <w:rFonts w:ascii="Times New Roman" w:hAnsi="Times New Roman" w:cs="Times New Roman"/>
                <w:sz w:val="24"/>
                <w:szCs w:val="24"/>
              </w:rPr>
            </w:pPr>
            <w:r w:rsidRPr="004D4934">
              <w:rPr>
                <w:rFonts w:ascii="Times New Roman" w:hAnsi="Times New Roman" w:cs="Times New Roman"/>
                <w:sz w:val="24"/>
                <w:szCs w:val="24"/>
              </w:rPr>
              <w:t xml:space="preserve">Show </w:t>
            </w:r>
            <w:r w:rsidRPr="004D4934">
              <w:rPr>
                <w:rFonts w:ascii="Times New Roman" w:hAnsi="Times New Roman" w:cs="Times New Roman"/>
                <w:position w:val="-10"/>
                <w:sz w:val="24"/>
                <w:szCs w:val="24"/>
              </w:rPr>
              <w:object w:dxaOrig="980" w:dyaOrig="320">
                <v:shape id="_x0000_i1395" type="#_x0000_t75" style="width:49.2pt;height:17.4pt" o:ole="">
                  <v:imagedata r:id="rId744" o:title=""/>
                </v:shape>
                <o:OLEObject Type="Embed" ProgID="Equation.3" ShapeID="_x0000_i1395" DrawAspect="Content" ObjectID="_1493542257" r:id="rId745"/>
              </w:object>
            </w:r>
            <w:r w:rsidRPr="004D4934">
              <w:rPr>
                <w:rFonts w:ascii="Times New Roman" w:hAnsi="Times New Roman" w:cs="Times New Roman"/>
                <w:sz w:val="24"/>
                <w:szCs w:val="24"/>
              </w:rPr>
              <w:t xml:space="preserve">for some </w:t>
            </w:r>
            <w:r w:rsidRPr="004D4934">
              <w:rPr>
                <w:rFonts w:ascii="Times New Roman" w:hAnsi="Times New Roman" w:cs="Times New Roman"/>
                <w:position w:val="-10"/>
                <w:sz w:val="24"/>
                <w:szCs w:val="24"/>
              </w:rPr>
              <w:object w:dxaOrig="639" w:dyaOrig="320">
                <v:shape id="_x0000_i1396" type="#_x0000_t75" style="width:33pt;height:17.4pt" o:ole="">
                  <v:imagedata r:id="rId746" o:title=""/>
                </v:shape>
                <o:OLEObject Type="Embed" ProgID="Equation.3" ShapeID="_x0000_i1396" DrawAspect="Content" ObjectID="_1493542258" r:id="rId747"/>
              </w:object>
            </w:r>
            <w:r>
              <w:rPr>
                <w:rFonts w:ascii="Times New Roman" w:hAnsi="Times New Roman" w:cs="Times New Roman"/>
                <w:sz w:val="24"/>
                <w:szCs w:val="24"/>
              </w:rPr>
              <w:t>with</w:t>
            </w:r>
            <w:r w:rsidRPr="004D4934">
              <w:rPr>
                <w:rFonts w:ascii="Times New Roman" w:hAnsi="Times New Roman" w:cs="Times New Roman"/>
                <w:position w:val="-10"/>
                <w:sz w:val="24"/>
                <w:szCs w:val="24"/>
              </w:rPr>
              <w:object w:dxaOrig="560" w:dyaOrig="320">
                <v:shape id="_x0000_i1397" type="#_x0000_t75" style="width:27pt;height:17.4pt" o:ole="">
                  <v:imagedata r:id="rId748" o:title=""/>
                </v:shape>
                <o:OLEObject Type="Embed" ProgID="Equation.3" ShapeID="_x0000_i1397" DrawAspect="Content" ObjectID="_1493542259" r:id="rId749"/>
              </w:object>
            </w:r>
            <w:r>
              <w:rPr>
                <w:rFonts w:ascii="Times New Roman" w:hAnsi="Times New Roman" w:cs="Times New Roman" w:hint="eastAsia"/>
                <w:sz w:val="24"/>
                <w:szCs w:val="24"/>
              </w:rPr>
              <w:t>.</w:t>
            </w:r>
          </w:p>
        </w:tc>
        <w:tc>
          <w:tcPr>
            <w:tcW w:w="1701" w:type="dxa"/>
          </w:tcPr>
          <w:p w:rsidR="00DF4E8B" w:rsidRPr="004D4934" w:rsidRDefault="00DF4E8B" w:rsidP="004914AA">
            <w:pPr>
              <w:jc w:val="center"/>
              <w:rPr>
                <w:rFonts w:ascii="Times New Roman" w:hAnsi="Times New Roman" w:cs="Times New Roman"/>
                <w:sz w:val="24"/>
                <w:szCs w:val="24"/>
              </w:rPr>
            </w:pPr>
            <w:r w:rsidRPr="004D4934">
              <w:rPr>
                <w:rFonts w:ascii="Times New Roman" w:hAnsi="Times New Roman" w:cs="Times New Roman"/>
                <w:sz w:val="24"/>
                <w:szCs w:val="24"/>
              </w:rPr>
              <w:t>R1</w:t>
            </w:r>
          </w:p>
        </w:tc>
        <w:tc>
          <w:tcPr>
            <w:tcW w:w="851" w:type="dxa"/>
          </w:tcPr>
          <w:p w:rsidR="00DF4E8B" w:rsidRPr="004D4934" w:rsidRDefault="00814EE4" w:rsidP="004914AA">
            <w:pPr>
              <w:jc w:val="center"/>
              <w:rPr>
                <w:rFonts w:ascii="Times New Roman" w:hAnsi="Times New Roman" w:cs="Times New Roman"/>
                <w:sz w:val="24"/>
                <w:szCs w:val="24"/>
              </w:rPr>
            </w:pPr>
            <w:r>
              <w:rPr>
                <w:rFonts w:ascii="Times New Roman" w:hAnsi="Times New Roman" w:cs="Times New Roman" w:hint="eastAsia"/>
                <w:sz w:val="24"/>
                <w:szCs w:val="24"/>
              </w:rPr>
              <w:t>I</w:t>
            </w:r>
          </w:p>
        </w:tc>
      </w:tr>
      <w:tr w:rsidR="00814EE4" w:rsidRPr="004D4934" w:rsidTr="000261BE">
        <w:trPr>
          <w:trHeight w:val="278"/>
        </w:trPr>
        <w:tc>
          <w:tcPr>
            <w:tcW w:w="567" w:type="dxa"/>
          </w:tcPr>
          <w:p w:rsidR="00814EE4" w:rsidRPr="004D4934" w:rsidRDefault="00814EE4" w:rsidP="004914AA">
            <w:pPr>
              <w:jc w:val="center"/>
              <w:rPr>
                <w:rFonts w:ascii="Times New Roman" w:hAnsi="Times New Roman" w:cs="Times New Roman"/>
                <w:sz w:val="24"/>
                <w:szCs w:val="24"/>
              </w:rPr>
            </w:pPr>
            <w:r>
              <w:rPr>
                <w:rFonts w:ascii="Times New Roman" w:hAnsi="Times New Roman" w:cs="Times New Roman" w:hint="eastAsia"/>
                <w:sz w:val="24"/>
                <w:szCs w:val="24"/>
              </w:rPr>
              <w:t>P</w:t>
            </w:r>
          </w:p>
        </w:tc>
        <w:tc>
          <w:tcPr>
            <w:tcW w:w="5245" w:type="dxa"/>
          </w:tcPr>
          <w:p w:rsidR="00814EE4" w:rsidRPr="00814EE4" w:rsidRDefault="00814EE4" w:rsidP="004914AA">
            <w:pPr>
              <w:rPr>
                <w:rFonts w:ascii="Times New Roman" w:hAnsi="Times New Roman" w:cs="Times New Roman"/>
                <w:sz w:val="24"/>
                <w:szCs w:val="24"/>
              </w:rPr>
            </w:pPr>
            <w:r>
              <w:rPr>
                <w:rFonts w:ascii="Times New Roman" w:hAnsi="Times New Roman" w:cs="Times New Roman" w:hint="eastAsia"/>
                <w:sz w:val="24"/>
                <w:szCs w:val="24"/>
              </w:rPr>
              <w:t>T</w:t>
            </w:r>
            <w:r w:rsidRPr="00814EE4">
              <w:rPr>
                <w:rFonts w:ascii="Times New Roman" w:hAnsi="Times New Roman" w:cs="Times New Roman"/>
                <w:sz w:val="24"/>
                <w:szCs w:val="24"/>
              </w:rPr>
              <w:t xml:space="preserve">he order of </w:t>
            </w:r>
            <w:r w:rsidRPr="00814EE4">
              <w:rPr>
                <w:rFonts w:ascii="Times New Roman" w:hAnsi="Times New Roman" w:cs="Times New Roman"/>
                <w:position w:val="-6"/>
                <w:sz w:val="24"/>
                <w:szCs w:val="24"/>
              </w:rPr>
              <w:object w:dxaOrig="260" w:dyaOrig="279">
                <v:shape id="_x0000_i1398" type="#_x0000_t75" style="width:11.4pt;height:13.8pt" o:ole="">
                  <v:imagedata r:id="rId742" o:title=""/>
                </v:shape>
                <o:OLEObject Type="Embed" ProgID="Equation.3" ShapeID="_x0000_i1398" DrawAspect="Content" ObjectID="_1493542260" r:id="rId750"/>
              </w:object>
            </w:r>
            <w:r w:rsidRPr="00814EE4">
              <w:rPr>
                <w:rFonts w:ascii="Times New Roman" w:hAnsi="Times New Roman" w:cs="Times New Roman"/>
                <w:sz w:val="24"/>
                <w:szCs w:val="24"/>
              </w:rPr>
              <w:t>is a prime number</w:t>
            </w:r>
            <w:r>
              <w:rPr>
                <w:rFonts w:ascii="Times New Roman" w:hAnsi="Times New Roman" w:cs="Times New Roman" w:hint="eastAsia"/>
                <w:sz w:val="24"/>
                <w:szCs w:val="24"/>
              </w:rPr>
              <w:t>.</w:t>
            </w:r>
          </w:p>
        </w:tc>
        <w:tc>
          <w:tcPr>
            <w:tcW w:w="1701" w:type="dxa"/>
          </w:tcPr>
          <w:p w:rsidR="00814EE4" w:rsidRPr="004D4934" w:rsidRDefault="00814EE4" w:rsidP="004914AA">
            <w:pPr>
              <w:jc w:val="center"/>
              <w:rPr>
                <w:rFonts w:ascii="Times New Roman" w:hAnsi="Times New Roman" w:cs="Times New Roman"/>
                <w:sz w:val="24"/>
                <w:szCs w:val="24"/>
              </w:rPr>
            </w:pPr>
            <w:r>
              <w:rPr>
                <w:rFonts w:ascii="Times New Roman" w:hAnsi="Times New Roman" w:cs="Times New Roman" w:hint="eastAsia"/>
                <w:sz w:val="24"/>
                <w:szCs w:val="24"/>
              </w:rPr>
              <w:t>Given</w:t>
            </w:r>
          </w:p>
        </w:tc>
        <w:tc>
          <w:tcPr>
            <w:tcW w:w="851" w:type="dxa"/>
          </w:tcPr>
          <w:p w:rsidR="00814EE4" w:rsidRDefault="00814EE4" w:rsidP="004914AA">
            <w:pPr>
              <w:jc w:val="center"/>
              <w:rPr>
                <w:rFonts w:ascii="Times New Roman" w:hAnsi="Times New Roman" w:cs="Times New Roman"/>
                <w:sz w:val="24"/>
                <w:szCs w:val="24"/>
              </w:rPr>
            </w:pPr>
          </w:p>
        </w:tc>
      </w:tr>
      <w:tr w:rsidR="00814EE4" w:rsidRPr="004D4934" w:rsidTr="000261BE">
        <w:trPr>
          <w:trHeight w:val="278"/>
        </w:trPr>
        <w:tc>
          <w:tcPr>
            <w:tcW w:w="567" w:type="dxa"/>
          </w:tcPr>
          <w:p w:rsidR="00814EE4" w:rsidRDefault="00814EE4" w:rsidP="004914AA">
            <w:pPr>
              <w:jc w:val="center"/>
              <w:rPr>
                <w:rFonts w:ascii="Times New Roman" w:hAnsi="Times New Roman" w:cs="Times New Roman"/>
                <w:sz w:val="24"/>
                <w:szCs w:val="24"/>
              </w:rPr>
            </w:pPr>
            <w:r>
              <w:rPr>
                <w:rFonts w:ascii="Times New Roman" w:hAnsi="Times New Roman" w:cs="Times New Roman" w:hint="eastAsia"/>
                <w:sz w:val="24"/>
                <w:szCs w:val="24"/>
              </w:rPr>
              <w:t>S</w:t>
            </w:r>
          </w:p>
        </w:tc>
        <w:tc>
          <w:tcPr>
            <w:tcW w:w="5245" w:type="dxa"/>
          </w:tcPr>
          <w:p w:rsidR="00814EE4" w:rsidRDefault="00814EE4" w:rsidP="004914AA">
            <w:pPr>
              <w:rPr>
                <w:rFonts w:ascii="Times New Roman" w:hAnsi="Times New Roman" w:cs="Times New Roman"/>
                <w:sz w:val="24"/>
                <w:szCs w:val="24"/>
              </w:rPr>
            </w:pPr>
            <w:r w:rsidRPr="004D4934">
              <w:rPr>
                <w:rFonts w:ascii="Times New Roman" w:hAnsi="Times New Roman" w:cs="Times New Roman"/>
                <w:sz w:val="24"/>
                <w:szCs w:val="24"/>
              </w:rPr>
              <w:t xml:space="preserve">Let </w:t>
            </w:r>
            <w:r w:rsidRPr="004D4934">
              <w:rPr>
                <w:rFonts w:ascii="Times New Roman" w:hAnsi="Times New Roman" w:cs="Times New Roman"/>
                <w:position w:val="-10"/>
                <w:sz w:val="24"/>
                <w:szCs w:val="24"/>
              </w:rPr>
              <w:object w:dxaOrig="639" w:dyaOrig="320">
                <v:shape id="_x0000_i1399" type="#_x0000_t75" style="width:33pt;height:17.4pt" o:ole="">
                  <v:imagedata r:id="rId751" o:title=""/>
                </v:shape>
                <o:OLEObject Type="Embed" ProgID="Equation.3" ShapeID="_x0000_i1399" DrawAspect="Content" ObjectID="_1493542261" r:id="rId752"/>
              </w:object>
            </w:r>
            <w:r w:rsidRPr="004D4934">
              <w:rPr>
                <w:rFonts w:ascii="Times New Roman" w:hAnsi="Times New Roman" w:cs="Times New Roman"/>
                <w:sz w:val="24"/>
                <w:szCs w:val="24"/>
              </w:rPr>
              <w:t>with</w:t>
            </w:r>
            <w:r w:rsidRPr="004D4934">
              <w:rPr>
                <w:rFonts w:ascii="Times New Roman" w:hAnsi="Times New Roman" w:cs="Times New Roman"/>
                <w:position w:val="-10"/>
                <w:sz w:val="24"/>
                <w:szCs w:val="24"/>
              </w:rPr>
              <w:object w:dxaOrig="560" w:dyaOrig="320">
                <v:shape id="_x0000_i1400" type="#_x0000_t75" style="width:27pt;height:17.4pt" o:ole="">
                  <v:imagedata r:id="rId748" o:title=""/>
                </v:shape>
                <o:OLEObject Type="Embed" ProgID="Equation.3" ShapeID="_x0000_i1400" DrawAspect="Content" ObjectID="_1493542262" r:id="rId753"/>
              </w:object>
            </w:r>
            <w:r w:rsidRPr="004D4934">
              <w:rPr>
                <w:rFonts w:ascii="Times New Roman" w:hAnsi="Times New Roman" w:cs="Times New Roman"/>
                <w:sz w:val="24"/>
                <w:szCs w:val="24"/>
              </w:rPr>
              <w:t>.</w:t>
            </w:r>
          </w:p>
        </w:tc>
        <w:tc>
          <w:tcPr>
            <w:tcW w:w="1701" w:type="dxa"/>
          </w:tcPr>
          <w:p w:rsidR="00814EE4" w:rsidRDefault="00814EE4" w:rsidP="004914AA">
            <w:pPr>
              <w:jc w:val="center"/>
              <w:rPr>
                <w:rFonts w:ascii="Times New Roman" w:hAnsi="Times New Roman" w:cs="Times New Roman"/>
                <w:sz w:val="24"/>
                <w:szCs w:val="24"/>
              </w:rPr>
            </w:pPr>
            <w:r>
              <w:rPr>
                <w:rFonts w:ascii="Times New Roman" w:hAnsi="Times New Roman" w:cs="Times New Roman" w:hint="eastAsia"/>
                <w:sz w:val="24"/>
                <w:szCs w:val="24"/>
              </w:rPr>
              <w:t>C1</w:t>
            </w:r>
          </w:p>
        </w:tc>
        <w:tc>
          <w:tcPr>
            <w:tcW w:w="851" w:type="dxa"/>
          </w:tcPr>
          <w:p w:rsidR="00814EE4" w:rsidRDefault="00814EE4" w:rsidP="004914AA">
            <w:pPr>
              <w:jc w:val="center"/>
              <w:rPr>
                <w:rFonts w:ascii="Times New Roman" w:hAnsi="Times New Roman" w:cs="Times New Roman"/>
                <w:sz w:val="24"/>
                <w:szCs w:val="24"/>
              </w:rPr>
            </w:pPr>
            <w:r>
              <w:rPr>
                <w:rFonts w:ascii="Times New Roman" w:hAnsi="Times New Roman" w:cs="Times New Roman" w:hint="eastAsia"/>
                <w:sz w:val="24"/>
                <w:szCs w:val="24"/>
              </w:rPr>
              <w:t>N</w:t>
            </w:r>
          </w:p>
        </w:tc>
      </w:tr>
      <w:tr w:rsidR="00DF4E8B" w:rsidRPr="004D4934" w:rsidTr="000261BE">
        <w:trPr>
          <w:trHeight w:val="276"/>
        </w:trPr>
        <w:tc>
          <w:tcPr>
            <w:tcW w:w="567" w:type="dxa"/>
          </w:tcPr>
          <w:p w:rsidR="00DF4E8B" w:rsidRPr="004D4934" w:rsidRDefault="00DF4E8B" w:rsidP="004914AA">
            <w:pPr>
              <w:jc w:val="center"/>
              <w:rPr>
                <w:rFonts w:ascii="Times New Roman" w:hAnsi="Times New Roman" w:cs="Times New Roman"/>
                <w:sz w:val="24"/>
                <w:szCs w:val="24"/>
              </w:rPr>
            </w:pPr>
            <w:r>
              <w:rPr>
                <w:rFonts w:ascii="Times New Roman" w:hAnsi="Times New Roman" w:cs="Times New Roman"/>
                <w:sz w:val="24"/>
                <w:szCs w:val="24"/>
              </w:rPr>
              <w:t>1</w:t>
            </w:r>
          </w:p>
        </w:tc>
        <w:tc>
          <w:tcPr>
            <w:tcW w:w="5245" w:type="dxa"/>
          </w:tcPr>
          <w:p w:rsidR="00DF4E8B" w:rsidRPr="004D4934" w:rsidRDefault="00DF4E8B" w:rsidP="004914AA">
            <w:pPr>
              <w:rPr>
                <w:rFonts w:ascii="Times New Roman" w:hAnsi="Times New Roman" w:cs="Times New Roman"/>
                <w:sz w:val="24"/>
                <w:szCs w:val="24"/>
              </w:rPr>
            </w:pPr>
            <w:r w:rsidRPr="004D4934">
              <w:rPr>
                <w:rFonts w:ascii="Times New Roman" w:hAnsi="Times New Roman" w:cs="Times New Roman"/>
                <w:sz w:val="24"/>
                <w:szCs w:val="24"/>
              </w:rPr>
              <w:t xml:space="preserve">Let </w:t>
            </w:r>
            <w:r w:rsidRPr="004D4934">
              <w:rPr>
                <w:rFonts w:ascii="Times New Roman" w:hAnsi="Times New Roman" w:cs="Times New Roman"/>
                <w:position w:val="-10"/>
                <w:sz w:val="24"/>
                <w:szCs w:val="24"/>
              </w:rPr>
              <w:object w:dxaOrig="639" w:dyaOrig="320">
                <v:shape id="_x0000_i1401" type="#_x0000_t75" style="width:33pt;height:17.4pt" o:ole="">
                  <v:imagedata r:id="rId751" o:title=""/>
                </v:shape>
                <o:OLEObject Type="Embed" ProgID="Equation.3" ShapeID="_x0000_i1401" DrawAspect="Content" ObjectID="_1493542263" r:id="rId754"/>
              </w:object>
            </w:r>
            <w:r w:rsidRPr="004D4934">
              <w:rPr>
                <w:rFonts w:ascii="Times New Roman" w:hAnsi="Times New Roman" w:cs="Times New Roman"/>
                <w:sz w:val="24"/>
                <w:szCs w:val="24"/>
              </w:rPr>
              <w:t>with</w:t>
            </w:r>
            <w:r w:rsidRPr="004D4934">
              <w:rPr>
                <w:rFonts w:ascii="Times New Roman" w:hAnsi="Times New Roman" w:cs="Times New Roman"/>
                <w:position w:val="-10"/>
                <w:sz w:val="24"/>
                <w:szCs w:val="24"/>
              </w:rPr>
              <w:object w:dxaOrig="560" w:dyaOrig="320">
                <v:shape id="_x0000_i1402" type="#_x0000_t75" style="width:27pt;height:17.4pt" o:ole="">
                  <v:imagedata r:id="rId748" o:title=""/>
                </v:shape>
                <o:OLEObject Type="Embed" ProgID="Equation.3" ShapeID="_x0000_i1402" DrawAspect="Content" ObjectID="_1493542264" r:id="rId755"/>
              </w:object>
            </w:r>
            <w:r w:rsidRPr="004D4934">
              <w:rPr>
                <w:rFonts w:ascii="Times New Roman" w:hAnsi="Times New Roman" w:cs="Times New Roman"/>
                <w:sz w:val="24"/>
                <w:szCs w:val="24"/>
              </w:rPr>
              <w:t>.</w:t>
            </w:r>
          </w:p>
        </w:tc>
        <w:tc>
          <w:tcPr>
            <w:tcW w:w="1701" w:type="dxa"/>
          </w:tcPr>
          <w:p w:rsidR="00DF4E8B" w:rsidRPr="004D4934" w:rsidRDefault="00DF4E8B" w:rsidP="004914AA">
            <w:pPr>
              <w:jc w:val="center"/>
              <w:rPr>
                <w:rFonts w:ascii="Times New Roman" w:hAnsi="Times New Roman" w:cs="Times New Roman"/>
                <w:sz w:val="24"/>
                <w:szCs w:val="24"/>
              </w:rPr>
            </w:pPr>
            <w:r w:rsidRPr="004D4934">
              <w:rPr>
                <w:rFonts w:ascii="Times New Roman" w:hAnsi="Times New Roman" w:cs="Times New Roman"/>
                <w:sz w:val="24"/>
                <w:szCs w:val="24"/>
              </w:rPr>
              <w:t>C1</w:t>
            </w:r>
          </w:p>
        </w:tc>
        <w:tc>
          <w:tcPr>
            <w:tcW w:w="851" w:type="dxa"/>
          </w:tcPr>
          <w:p w:rsidR="00DF4E8B" w:rsidRPr="004D4934" w:rsidRDefault="00DF4E8B" w:rsidP="004914AA">
            <w:pPr>
              <w:jc w:val="center"/>
              <w:rPr>
                <w:rFonts w:ascii="Times New Roman" w:hAnsi="Times New Roman" w:cs="Times New Roman"/>
                <w:sz w:val="24"/>
                <w:szCs w:val="24"/>
              </w:rPr>
            </w:pPr>
            <w:r w:rsidRPr="004D4934">
              <w:rPr>
                <w:rFonts w:ascii="Times New Roman" w:hAnsi="Times New Roman" w:cs="Times New Roman"/>
                <w:sz w:val="24"/>
                <w:szCs w:val="24"/>
              </w:rPr>
              <w:t>N</w:t>
            </w:r>
          </w:p>
        </w:tc>
      </w:tr>
      <w:tr w:rsidR="00DF4E8B" w:rsidRPr="004D4934" w:rsidTr="000261BE">
        <w:trPr>
          <w:trHeight w:val="276"/>
        </w:trPr>
        <w:tc>
          <w:tcPr>
            <w:tcW w:w="567" w:type="dxa"/>
          </w:tcPr>
          <w:p w:rsidR="00DF4E8B" w:rsidRDefault="00DF4E8B" w:rsidP="004914AA">
            <w:pPr>
              <w:jc w:val="center"/>
              <w:rPr>
                <w:rFonts w:ascii="Times New Roman" w:hAnsi="Times New Roman" w:cs="Times New Roman"/>
                <w:sz w:val="24"/>
                <w:szCs w:val="24"/>
              </w:rPr>
            </w:pPr>
            <w:r>
              <w:rPr>
                <w:rFonts w:ascii="Times New Roman" w:hAnsi="Times New Roman" w:cs="Times New Roman"/>
                <w:sz w:val="24"/>
                <w:szCs w:val="24"/>
              </w:rPr>
              <w:t>2</w:t>
            </w:r>
          </w:p>
        </w:tc>
        <w:tc>
          <w:tcPr>
            <w:tcW w:w="5245" w:type="dxa"/>
          </w:tcPr>
          <w:p w:rsidR="00DF4E8B" w:rsidRPr="004D4934" w:rsidRDefault="00F1661D" w:rsidP="004914AA">
            <w:pPr>
              <w:rPr>
                <w:rFonts w:ascii="Times New Roman" w:hAnsi="Times New Roman" w:cs="Times New Roman"/>
                <w:sz w:val="24"/>
                <w:szCs w:val="24"/>
              </w:rPr>
            </w:pPr>
            <w:r>
              <w:rPr>
                <w:rFonts w:ascii="Times New Roman" w:hAnsi="Times New Roman" w:cs="Times New Roman"/>
                <w:sz w:val="24"/>
                <w:szCs w:val="24"/>
              </w:rPr>
              <w:t>Consider</w:t>
            </w:r>
            <w:r w:rsidR="00C37BA5" w:rsidRPr="004D4934">
              <w:rPr>
                <w:rFonts w:ascii="Times New Roman" w:hAnsi="Times New Roman" w:cs="Times New Roman"/>
                <w:position w:val="-10"/>
                <w:sz w:val="24"/>
                <w:szCs w:val="24"/>
              </w:rPr>
              <w:object w:dxaOrig="620" w:dyaOrig="260">
                <v:shape id="_x0000_i1403" type="#_x0000_t75" style="width:33pt;height:11.4pt" o:ole="">
                  <v:imagedata r:id="rId756" o:title=""/>
                </v:shape>
                <o:OLEObject Type="Embed" ProgID="Equation.3" ShapeID="_x0000_i1403" DrawAspect="Content" ObjectID="_1493542265" r:id="rId757"/>
              </w:object>
            </w:r>
            <w:r w:rsidR="00DF4E8B">
              <w:rPr>
                <w:rFonts w:ascii="Times New Roman" w:hAnsi="Times New Roman" w:cs="Times New Roman"/>
                <w:sz w:val="24"/>
                <w:szCs w:val="24"/>
              </w:rPr>
              <w:t>.</w:t>
            </w:r>
          </w:p>
        </w:tc>
        <w:tc>
          <w:tcPr>
            <w:tcW w:w="1701" w:type="dxa"/>
          </w:tcPr>
          <w:p w:rsidR="00DF4E8B" w:rsidRPr="004D4934" w:rsidRDefault="00C37BA5" w:rsidP="004914AA">
            <w:pPr>
              <w:jc w:val="center"/>
              <w:rPr>
                <w:rFonts w:ascii="Times New Roman" w:hAnsi="Times New Roman" w:cs="Times New Roman"/>
                <w:sz w:val="24"/>
                <w:szCs w:val="24"/>
              </w:rPr>
            </w:pPr>
            <w:r>
              <w:rPr>
                <w:rFonts w:ascii="Times New Roman" w:hAnsi="Times New Roman" w:cs="Times New Roman"/>
                <w:sz w:val="24"/>
                <w:szCs w:val="24"/>
              </w:rPr>
              <w:t>C5</w:t>
            </w:r>
          </w:p>
        </w:tc>
        <w:tc>
          <w:tcPr>
            <w:tcW w:w="851" w:type="dxa"/>
          </w:tcPr>
          <w:p w:rsidR="00DF4E8B" w:rsidRPr="004D4934" w:rsidRDefault="00C37BA5" w:rsidP="004914AA">
            <w:pPr>
              <w:jc w:val="center"/>
              <w:rPr>
                <w:rFonts w:ascii="Times New Roman" w:hAnsi="Times New Roman" w:cs="Times New Roman"/>
                <w:sz w:val="24"/>
                <w:szCs w:val="24"/>
              </w:rPr>
            </w:pPr>
            <w:r>
              <w:rPr>
                <w:rFonts w:ascii="Times New Roman" w:hAnsi="Times New Roman" w:cs="Times New Roman"/>
                <w:sz w:val="24"/>
                <w:szCs w:val="24"/>
              </w:rPr>
              <w:t>N</w:t>
            </w:r>
          </w:p>
        </w:tc>
      </w:tr>
      <w:tr w:rsidR="00DF4E8B" w:rsidRPr="004D4934" w:rsidTr="000261BE">
        <w:trPr>
          <w:trHeight w:val="395"/>
        </w:trPr>
        <w:tc>
          <w:tcPr>
            <w:tcW w:w="567" w:type="dxa"/>
          </w:tcPr>
          <w:p w:rsidR="00DF4E8B" w:rsidRPr="004D4934" w:rsidRDefault="00DF4E8B" w:rsidP="004914AA">
            <w:pPr>
              <w:jc w:val="center"/>
              <w:rPr>
                <w:rFonts w:ascii="Times New Roman" w:hAnsi="Times New Roman" w:cs="Times New Roman"/>
                <w:sz w:val="24"/>
                <w:szCs w:val="24"/>
              </w:rPr>
            </w:pPr>
            <w:r>
              <w:rPr>
                <w:rFonts w:ascii="Times New Roman" w:hAnsi="Times New Roman" w:cs="Times New Roman"/>
                <w:sz w:val="24"/>
                <w:szCs w:val="24"/>
              </w:rPr>
              <w:t>3</w:t>
            </w:r>
          </w:p>
        </w:tc>
        <w:tc>
          <w:tcPr>
            <w:tcW w:w="5245" w:type="dxa"/>
          </w:tcPr>
          <w:p w:rsidR="00DF4E8B" w:rsidRPr="004D4934" w:rsidRDefault="00DF4E8B" w:rsidP="004914AA">
            <w:pPr>
              <w:rPr>
                <w:rFonts w:ascii="Times New Roman" w:hAnsi="Times New Roman" w:cs="Times New Roman"/>
                <w:sz w:val="24"/>
                <w:szCs w:val="24"/>
              </w:rPr>
            </w:pPr>
            <w:r w:rsidRPr="004D4934">
              <w:rPr>
                <w:rFonts w:ascii="Times New Roman" w:hAnsi="Times New Roman" w:cs="Times New Roman"/>
                <w:sz w:val="24"/>
                <w:szCs w:val="24"/>
              </w:rPr>
              <w:t xml:space="preserve">Note </w:t>
            </w:r>
            <w:r w:rsidRPr="004D4934">
              <w:rPr>
                <w:rFonts w:ascii="Times New Roman" w:hAnsi="Times New Roman" w:cs="Times New Roman"/>
                <w:position w:val="-10"/>
                <w:sz w:val="24"/>
                <w:szCs w:val="24"/>
              </w:rPr>
              <w:object w:dxaOrig="600" w:dyaOrig="260">
                <v:shape id="_x0000_i1404" type="#_x0000_t75" style="width:30pt;height:11.4pt" o:ole="">
                  <v:imagedata r:id="rId758" o:title=""/>
                </v:shape>
                <o:OLEObject Type="Embed" ProgID="Equation.3" ShapeID="_x0000_i1404" DrawAspect="Content" ObjectID="_1493542266" r:id="rId759"/>
              </w:object>
            </w:r>
            <w:r w:rsidRPr="004D4934">
              <w:rPr>
                <w:rFonts w:ascii="Times New Roman" w:hAnsi="Times New Roman" w:cs="Times New Roman"/>
                <w:sz w:val="24"/>
                <w:szCs w:val="24"/>
              </w:rPr>
              <w:t xml:space="preserve">is a subgroup of G. </w:t>
            </w:r>
          </w:p>
        </w:tc>
        <w:tc>
          <w:tcPr>
            <w:tcW w:w="1701" w:type="dxa"/>
          </w:tcPr>
          <w:p w:rsidR="00DF4E8B" w:rsidRPr="004D4934" w:rsidRDefault="00DF4E8B" w:rsidP="004914AA">
            <w:pPr>
              <w:jc w:val="center"/>
              <w:rPr>
                <w:rFonts w:ascii="Times New Roman" w:hAnsi="Times New Roman" w:cs="Times New Roman"/>
                <w:sz w:val="24"/>
                <w:szCs w:val="24"/>
              </w:rPr>
            </w:pPr>
            <w:r w:rsidRPr="004D4934">
              <w:rPr>
                <w:rFonts w:ascii="Times New Roman" w:hAnsi="Times New Roman" w:cs="Times New Roman"/>
                <w:sz w:val="24"/>
                <w:szCs w:val="24"/>
              </w:rPr>
              <w:t>C2</w:t>
            </w:r>
          </w:p>
        </w:tc>
        <w:tc>
          <w:tcPr>
            <w:tcW w:w="851" w:type="dxa"/>
          </w:tcPr>
          <w:p w:rsidR="00DF4E8B" w:rsidRPr="004D4934" w:rsidRDefault="00DF4E8B" w:rsidP="004914AA">
            <w:pPr>
              <w:jc w:val="center"/>
              <w:rPr>
                <w:rFonts w:ascii="Times New Roman" w:hAnsi="Times New Roman" w:cs="Times New Roman"/>
                <w:sz w:val="24"/>
                <w:szCs w:val="24"/>
              </w:rPr>
            </w:pPr>
            <w:r w:rsidRPr="004D4934">
              <w:rPr>
                <w:rFonts w:ascii="Times New Roman" w:hAnsi="Times New Roman" w:cs="Times New Roman"/>
                <w:sz w:val="24"/>
                <w:szCs w:val="24"/>
              </w:rPr>
              <w:t>N</w:t>
            </w:r>
          </w:p>
        </w:tc>
      </w:tr>
      <w:tr w:rsidR="00C37BA5" w:rsidRPr="004D4934" w:rsidTr="000261BE">
        <w:trPr>
          <w:trHeight w:val="395"/>
        </w:trPr>
        <w:tc>
          <w:tcPr>
            <w:tcW w:w="567" w:type="dxa"/>
          </w:tcPr>
          <w:p w:rsidR="00C37BA5" w:rsidRDefault="00C37BA5" w:rsidP="004914AA">
            <w:pPr>
              <w:jc w:val="center"/>
              <w:rPr>
                <w:rFonts w:ascii="Times New Roman" w:hAnsi="Times New Roman" w:cs="Times New Roman"/>
                <w:sz w:val="24"/>
                <w:szCs w:val="24"/>
              </w:rPr>
            </w:pPr>
            <w:r>
              <w:rPr>
                <w:rFonts w:ascii="Times New Roman" w:hAnsi="Times New Roman" w:cs="Times New Roman"/>
                <w:sz w:val="24"/>
                <w:szCs w:val="24"/>
              </w:rPr>
              <w:t>4</w:t>
            </w:r>
          </w:p>
        </w:tc>
        <w:tc>
          <w:tcPr>
            <w:tcW w:w="5245" w:type="dxa"/>
          </w:tcPr>
          <w:p w:rsidR="00C37BA5" w:rsidRPr="004D4934" w:rsidRDefault="00C37BA5" w:rsidP="004914AA">
            <w:pPr>
              <w:rPr>
                <w:rFonts w:ascii="Times New Roman" w:hAnsi="Times New Roman" w:cs="Times New Roman"/>
                <w:sz w:val="24"/>
                <w:szCs w:val="24"/>
              </w:rPr>
            </w:pPr>
            <w:r>
              <w:rPr>
                <w:rFonts w:ascii="Times New Roman" w:hAnsi="Times New Roman" w:cs="Times New Roman"/>
                <w:sz w:val="24"/>
                <w:szCs w:val="24"/>
              </w:rPr>
              <w:t xml:space="preserve">Recall the Lagrange’s THM and apply it </w:t>
            </w:r>
            <w:r w:rsidR="00F1661D">
              <w:rPr>
                <w:rFonts w:ascii="Times New Roman" w:hAnsi="Times New Roman" w:cs="Times New Roman"/>
                <w:sz w:val="24"/>
                <w:szCs w:val="24"/>
              </w:rPr>
              <w:t>to</w:t>
            </w:r>
            <w:r w:rsidRPr="004D4934">
              <w:rPr>
                <w:rFonts w:ascii="Times New Roman" w:hAnsi="Times New Roman" w:cs="Times New Roman"/>
                <w:position w:val="-10"/>
                <w:sz w:val="24"/>
                <w:szCs w:val="24"/>
              </w:rPr>
              <w:object w:dxaOrig="620" w:dyaOrig="260">
                <v:shape id="_x0000_i1405" type="#_x0000_t75" style="width:33pt;height:11.4pt" o:ole="">
                  <v:imagedata r:id="rId760" o:title=""/>
                </v:shape>
                <o:OLEObject Type="Embed" ProgID="Equation.3" ShapeID="_x0000_i1405" DrawAspect="Content" ObjectID="_1493542267" r:id="rId761"/>
              </w:object>
            </w:r>
            <w:r>
              <w:rPr>
                <w:rFonts w:ascii="Times New Roman" w:hAnsi="Times New Roman" w:cs="Times New Roman"/>
                <w:sz w:val="24"/>
                <w:szCs w:val="24"/>
              </w:rPr>
              <w:t>.</w:t>
            </w:r>
          </w:p>
        </w:tc>
        <w:tc>
          <w:tcPr>
            <w:tcW w:w="1701" w:type="dxa"/>
          </w:tcPr>
          <w:p w:rsidR="00C37BA5" w:rsidRPr="004D4934" w:rsidRDefault="00C37BA5" w:rsidP="004914AA">
            <w:pPr>
              <w:jc w:val="center"/>
              <w:rPr>
                <w:rFonts w:ascii="Times New Roman" w:hAnsi="Times New Roman" w:cs="Times New Roman"/>
                <w:sz w:val="24"/>
                <w:szCs w:val="24"/>
              </w:rPr>
            </w:pPr>
            <w:r>
              <w:rPr>
                <w:rFonts w:ascii="Times New Roman" w:hAnsi="Times New Roman" w:cs="Times New Roman"/>
                <w:sz w:val="24"/>
                <w:szCs w:val="24"/>
              </w:rPr>
              <w:t>C2</w:t>
            </w:r>
          </w:p>
        </w:tc>
        <w:tc>
          <w:tcPr>
            <w:tcW w:w="851" w:type="dxa"/>
          </w:tcPr>
          <w:p w:rsidR="00C37BA5" w:rsidRPr="004D4934" w:rsidRDefault="008D2F7A" w:rsidP="004914AA">
            <w:pPr>
              <w:jc w:val="center"/>
              <w:rPr>
                <w:rFonts w:ascii="Times New Roman" w:hAnsi="Times New Roman" w:cs="Times New Roman"/>
                <w:sz w:val="24"/>
                <w:szCs w:val="24"/>
              </w:rPr>
            </w:pPr>
            <w:r>
              <w:rPr>
                <w:rFonts w:ascii="Times New Roman" w:hAnsi="Times New Roman" w:cs="Times New Roman"/>
                <w:sz w:val="24"/>
                <w:szCs w:val="24"/>
              </w:rPr>
              <w:t>N</w:t>
            </w:r>
          </w:p>
        </w:tc>
      </w:tr>
      <w:tr w:rsidR="00DF4E8B" w:rsidRPr="004D4934" w:rsidTr="000261BE">
        <w:trPr>
          <w:trHeight w:val="440"/>
        </w:trPr>
        <w:tc>
          <w:tcPr>
            <w:tcW w:w="567" w:type="dxa"/>
          </w:tcPr>
          <w:p w:rsidR="00DF4E8B" w:rsidRPr="004D4934" w:rsidRDefault="008D2F7A" w:rsidP="004914AA">
            <w:pPr>
              <w:jc w:val="center"/>
              <w:rPr>
                <w:rFonts w:ascii="Times New Roman" w:hAnsi="Times New Roman" w:cs="Times New Roman"/>
                <w:sz w:val="24"/>
                <w:szCs w:val="24"/>
              </w:rPr>
            </w:pPr>
            <w:r>
              <w:rPr>
                <w:rFonts w:ascii="Times New Roman" w:hAnsi="Times New Roman" w:cs="Times New Roman"/>
                <w:sz w:val="24"/>
                <w:szCs w:val="24"/>
              </w:rPr>
              <w:t>5</w:t>
            </w:r>
          </w:p>
        </w:tc>
        <w:tc>
          <w:tcPr>
            <w:tcW w:w="5245" w:type="dxa"/>
          </w:tcPr>
          <w:p w:rsidR="00DF4E8B" w:rsidRPr="004D4934" w:rsidRDefault="00DF4E8B" w:rsidP="004914AA">
            <w:pPr>
              <w:rPr>
                <w:rFonts w:ascii="Times New Roman" w:hAnsi="Times New Roman" w:cs="Times New Roman"/>
                <w:sz w:val="24"/>
                <w:szCs w:val="24"/>
              </w:rPr>
            </w:pPr>
            <w:r w:rsidRPr="004D4934">
              <w:rPr>
                <w:rFonts w:ascii="Times New Roman" w:hAnsi="Times New Roman" w:cs="Times New Roman"/>
                <w:sz w:val="24"/>
                <w:szCs w:val="24"/>
              </w:rPr>
              <w:t>Then, by the Lagrange’s THM</w:t>
            </w:r>
            <w:r w:rsidR="00F1661D" w:rsidRPr="004D4934">
              <w:rPr>
                <w:rFonts w:ascii="Times New Roman" w:hAnsi="Times New Roman" w:cs="Times New Roman"/>
                <w:sz w:val="24"/>
                <w:szCs w:val="24"/>
              </w:rPr>
              <w:t>,</w:t>
            </w:r>
            <w:r w:rsidRPr="004D4934">
              <w:rPr>
                <w:rFonts w:ascii="Times New Roman" w:hAnsi="Times New Roman" w:cs="Times New Roman"/>
                <w:position w:val="-14"/>
                <w:sz w:val="24"/>
                <w:szCs w:val="24"/>
              </w:rPr>
              <w:object w:dxaOrig="1260" w:dyaOrig="400">
                <v:shape id="_x0000_i1406" type="#_x0000_t75" style="width:62.4pt;height:18.6pt" o:ole="">
                  <v:imagedata r:id="rId762" o:title=""/>
                </v:shape>
                <o:OLEObject Type="Embed" ProgID="Equation.3" ShapeID="_x0000_i1406" DrawAspect="Content" ObjectID="_1493542268" r:id="rId763"/>
              </w:object>
            </w:r>
            <w:r>
              <w:rPr>
                <w:rFonts w:ascii="Times New Roman" w:hAnsi="Times New Roman" w:cs="Times New Roman" w:hint="eastAsia"/>
                <w:sz w:val="24"/>
                <w:szCs w:val="24"/>
              </w:rPr>
              <w:t>.</w:t>
            </w:r>
          </w:p>
        </w:tc>
        <w:tc>
          <w:tcPr>
            <w:tcW w:w="1701" w:type="dxa"/>
          </w:tcPr>
          <w:p w:rsidR="00DF4E8B" w:rsidRPr="004D4934" w:rsidRDefault="008D2F7A" w:rsidP="00114FE2">
            <w:pPr>
              <w:rPr>
                <w:rFonts w:ascii="Times New Roman" w:hAnsi="Times New Roman" w:cs="Times New Roman"/>
                <w:sz w:val="24"/>
                <w:szCs w:val="24"/>
              </w:rPr>
            </w:pPr>
            <w:r>
              <w:rPr>
                <w:rFonts w:ascii="Times New Roman" w:hAnsi="Times New Roman" w:cs="Times New Roman"/>
                <w:sz w:val="24"/>
                <w:szCs w:val="24"/>
              </w:rPr>
              <w:t>CO(3,4</w:t>
            </w:r>
            <w:r w:rsidR="00114FE2">
              <w:rPr>
                <w:rFonts w:ascii="Times New Roman" w:hAnsi="Times New Roman" w:cs="Times New Roman" w:hint="eastAsia"/>
                <w:sz w:val="24"/>
                <w:szCs w:val="24"/>
              </w:rPr>
              <w:t>,</w:t>
            </w:r>
            <w:r w:rsidR="002E3C61">
              <w:rPr>
                <w:rFonts w:ascii="Times New Roman" w:hAnsi="Times New Roman" w:cs="Times New Roman" w:hint="eastAsia"/>
                <w:sz w:val="24"/>
                <w:szCs w:val="24"/>
              </w:rPr>
              <w:t>P</w:t>
            </w:r>
            <w:r>
              <w:rPr>
                <w:rFonts w:ascii="Times New Roman" w:hAnsi="Times New Roman" w:cs="Times New Roman"/>
                <w:sz w:val="24"/>
                <w:szCs w:val="24"/>
              </w:rPr>
              <w:t>)R</w:t>
            </w:r>
            <w:r w:rsidR="002E3C61">
              <w:rPr>
                <w:rFonts w:ascii="Times New Roman" w:hAnsi="Times New Roman" w:cs="Times New Roman" w:hint="eastAsia"/>
                <w:sz w:val="24"/>
                <w:szCs w:val="24"/>
              </w:rPr>
              <w:t>1</w:t>
            </w:r>
          </w:p>
        </w:tc>
        <w:tc>
          <w:tcPr>
            <w:tcW w:w="851" w:type="dxa"/>
          </w:tcPr>
          <w:p w:rsidR="00DF4E8B" w:rsidRPr="004D4934" w:rsidRDefault="00DF4E8B" w:rsidP="004914AA">
            <w:pPr>
              <w:jc w:val="center"/>
              <w:rPr>
                <w:rFonts w:ascii="Times New Roman" w:hAnsi="Times New Roman" w:cs="Times New Roman"/>
                <w:sz w:val="24"/>
                <w:szCs w:val="24"/>
              </w:rPr>
            </w:pPr>
            <w:r w:rsidRPr="004D4934">
              <w:rPr>
                <w:rFonts w:ascii="Times New Roman" w:hAnsi="Times New Roman" w:cs="Times New Roman"/>
                <w:sz w:val="24"/>
                <w:szCs w:val="24"/>
              </w:rPr>
              <w:t>N</w:t>
            </w:r>
          </w:p>
        </w:tc>
      </w:tr>
      <w:tr w:rsidR="00DF4E8B" w:rsidRPr="004D4934" w:rsidTr="000261BE">
        <w:trPr>
          <w:trHeight w:val="350"/>
        </w:trPr>
        <w:tc>
          <w:tcPr>
            <w:tcW w:w="567" w:type="dxa"/>
          </w:tcPr>
          <w:p w:rsidR="00DF4E8B" w:rsidRPr="004D4934" w:rsidRDefault="008D2F7A" w:rsidP="004914AA">
            <w:pPr>
              <w:jc w:val="center"/>
              <w:rPr>
                <w:rFonts w:ascii="Times New Roman" w:hAnsi="Times New Roman" w:cs="Times New Roman"/>
                <w:sz w:val="24"/>
                <w:szCs w:val="24"/>
              </w:rPr>
            </w:pPr>
            <w:r>
              <w:rPr>
                <w:rFonts w:ascii="Times New Roman" w:hAnsi="Times New Roman" w:cs="Times New Roman"/>
                <w:sz w:val="24"/>
                <w:szCs w:val="24"/>
              </w:rPr>
              <w:t>6</w:t>
            </w:r>
          </w:p>
        </w:tc>
        <w:tc>
          <w:tcPr>
            <w:tcW w:w="5245" w:type="dxa"/>
          </w:tcPr>
          <w:p w:rsidR="00DF4E8B" w:rsidRPr="004D4934" w:rsidRDefault="00DF4E8B" w:rsidP="004914AA">
            <w:pPr>
              <w:rPr>
                <w:rFonts w:ascii="Times New Roman" w:hAnsi="Times New Roman" w:cs="Times New Roman"/>
                <w:sz w:val="24"/>
                <w:szCs w:val="24"/>
              </w:rPr>
            </w:pPr>
            <w:r>
              <w:rPr>
                <w:rFonts w:ascii="Times New Roman" w:hAnsi="Times New Roman" w:cs="Times New Roman"/>
                <w:sz w:val="24"/>
                <w:szCs w:val="24"/>
              </w:rPr>
              <w:t>Since</w:t>
            </w:r>
            <w:r w:rsidRPr="004D4934">
              <w:rPr>
                <w:rFonts w:ascii="Times New Roman" w:hAnsi="Times New Roman" w:cs="Times New Roman"/>
                <w:position w:val="-14"/>
                <w:sz w:val="24"/>
                <w:szCs w:val="24"/>
              </w:rPr>
              <w:object w:dxaOrig="1020" w:dyaOrig="400">
                <v:shape id="_x0000_i1407" type="#_x0000_t75" style="width:52.2pt;height:18.6pt" o:ole="">
                  <v:imagedata r:id="rId764" o:title=""/>
                </v:shape>
                <o:OLEObject Type="Embed" ProgID="Equation.3" ShapeID="_x0000_i1407" DrawAspect="Content" ObjectID="_1493542269" r:id="rId765"/>
              </w:object>
            </w:r>
            <w:r w:rsidR="00F1661D">
              <w:rPr>
                <w:rFonts w:ascii="Times New Roman" w:hAnsi="Times New Roman" w:cs="Times New Roman"/>
                <w:sz w:val="24"/>
                <w:szCs w:val="24"/>
              </w:rPr>
              <w:t>,</w:t>
            </w:r>
            <w:r w:rsidRPr="004D4934">
              <w:rPr>
                <w:rFonts w:ascii="Times New Roman" w:hAnsi="Times New Roman" w:cs="Times New Roman"/>
                <w:position w:val="-14"/>
                <w:sz w:val="24"/>
                <w:szCs w:val="24"/>
              </w:rPr>
              <w:object w:dxaOrig="1080" w:dyaOrig="400">
                <v:shape id="_x0000_i1408" type="#_x0000_t75" style="width:54.6pt;height:18.6pt" o:ole="">
                  <v:imagedata r:id="rId766" o:title=""/>
                </v:shape>
                <o:OLEObject Type="Embed" ProgID="Equation.3" ShapeID="_x0000_i1408" DrawAspect="Content" ObjectID="_1493542270" r:id="rId767"/>
              </w:object>
            </w:r>
            <w:r>
              <w:rPr>
                <w:rFonts w:ascii="Times New Roman" w:hAnsi="Times New Roman" w:cs="Times New Roman" w:hint="eastAsia"/>
                <w:sz w:val="24"/>
                <w:szCs w:val="24"/>
              </w:rPr>
              <w:t>.</w:t>
            </w:r>
          </w:p>
        </w:tc>
        <w:tc>
          <w:tcPr>
            <w:tcW w:w="1701" w:type="dxa"/>
          </w:tcPr>
          <w:p w:rsidR="00DF4E8B" w:rsidRPr="004D4934" w:rsidRDefault="00DF4E8B" w:rsidP="00114FE2">
            <w:pPr>
              <w:rPr>
                <w:rFonts w:ascii="Times New Roman" w:hAnsi="Times New Roman" w:cs="Times New Roman"/>
                <w:sz w:val="24"/>
                <w:szCs w:val="24"/>
              </w:rPr>
            </w:pPr>
            <w:r w:rsidRPr="004D4934">
              <w:rPr>
                <w:rFonts w:ascii="Times New Roman" w:hAnsi="Times New Roman" w:cs="Times New Roman"/>
                <w:sz w:val="24"/>
                <w:szCs w:val="24"/>
              </w:rPr>
              <w:t>CO(</w:t>
            </w:r>
            <w:r w:rsidR="008D2F7A">
              <w:rPr>
                <w:rFonts w:ascii="Times New Roman" w:hAnsi="Times New Roman" w:cs="Times New Roman"/>
                <w:sz w:val="24"/>
                <w:szCs w:val="24"/>
              </w:rPr>
              <w:t>1</w:t>
            </w:r>
            <w:r w:rsidRPr="004D4934">
              <w:rPr>
                <w:rFonts w:ascii="Times New Roman" w:hAnsi="Times New Roman" w:cs="Times New Roman"/>
                <w:sz w:val="24"/>
                <w:szCs w:val="24"/>
              </w:rPr>
              <w:t>,</w:t>
            </w:r>
            <w:r w:rsidR="008D2F7A">
              <w:rPr>
                <w:rFonts w:ascii="Times New Roman" w:hAnsi="Times New Roman" w:cs="Times New Roman"/>
                <w:sz w:val="24"/>
                <w:szCs w:val="24"/>
              </w:rPr>
              <w:t>5</w:t>
            </w:r>
            <w:r w:rsidRPr="004D4934">
              <w:rPr>
                <w:rFonts w:ascii="Times New Roman" w:hAnsi="Times New Roman" w:cs="Times New Roman"/>
                <w:sz w:val="24"/>
                <w:szCs w:val="24"/>
              </w:rPr>
              <w:t>)R2</w:t>
            </w:r>
          </w:p>
        </w:tc>
        <w:tc>
          <w:tcPr>
            <w:tcW w:w="851" w:type="dxa"/>
          </w:tcPr>
          <w:p w:rsidR="00DF4E8B" w:rsidRPr="004D4934" w:rsidRDefault="00DF4E8B" w:rsidP="004914AA">
            <w:pPr>
              <w:jc w:val="center"/>
              <w:rPr>
                <w:rFonts w:ascii="Times New Roman" w:hAnsi="Times New Roman" w:cs="Times New Roman"/>
                <w:sz w:val="24"/>
                <w:szCs w:val="24"/>
              </w:rPr>
            </w:pPr>
            <w:r w:rsidRPr="004D4934">
              <w:rPr>
                <w:rFonts w:ascii="Times New Roman" w:hAnsi="Times New Roman" w:cs="Times New Roman"/>
                <w:sz w:val="24"/>
                <w:szCs w:val="24"/>
              </w:rPr>
              <w:t>N</w:t>
            </w:r>
          </w:p>
        </w:tc>
      </w:tr>
      <w:tr w:rsidR="00DF4E8B" w:rsidRPr="004D4934" w:rsidTr="000261BE">
        <w:trPr>
          <w:trHeight w:val="314"/>
        </w:trPr>
        <w:tc>
          <w:tcPr>
            <w:tcW w:w="567" w:type="dxa"/>
          </w:tcPr>
          <w:p w:rsidR="00DF4E8B" w:rsidRPr="004D4934" w:rsidRDefault="008D2F7A" w:rsidP="004914AA">
            <w:pPr>
              <w:jc w:val="center"/>
              <w:rPr>
                <w:rFonts w:ascii="Times New Roman" w:hAnsi="Times New Roman" w:cs="Times New Roman"/>
                <w:sz w:val="24"/>
                <w:szCs w:val="24"/>
              </w:rPr>
            </w:pPr>
            <w:r>
              <w:rPr>
                <w:rFonts w:ascii="Times New Roman" w:hAnsi="Times New Roman" w:cs="Times New Roman"/>
                <w:sz w:val="24"/>
                <w:szCs w:val="24"/>
              </w:rPr>
              <w:t>7</w:t>
            </w:r>
          </w:p>
        </w:tc>
        <w:tc>
          <w:tcPr>
            <w:tcW w:w="5245" w:type="dxa"/>
          </w:tcPr>
          <w:p w:rsidR="00DF4E8B" w:rsidRPr="004D4934" w:rsidRDefault="00DF4E8B" w:rsidP="004914AA">
            <w:pPr>
              <w:rPr>
                <w:rFonts w:ascii="Times New Roman" w:hAnsi="Times New Roman" w:cs="Times New Roman"/>
                <w:sz w:val="24"/>
                <w:szCs w:val="24"/>
              </w:rPr>
            </w:pPr>
            <w:r>
              <w:rPr>
                <w:rFonts w:ascii="Times New Roman" w:hAnsi="Times New Roman" w:cs="Times New Roman"/>
                <w:sz w:val="24"/>
                <w:szCs w:val="24"/>
              </w:rPr>
              <w:t>Since</w:t>
            </w:r>
            <w:r w:rsidRPr="004D4934">
              <w:rPr>
                <w:rFonts w:ascii="Times New Roman" w:hAnsi="Times New Roman" w:cs="Times New Roman"/>
                <w:position w:val="-14"/>
                <w:sz w:val="24"/>
                <w:szCs w:val="24"/>
              </w:rPr>
              <w:object w:dxaOrig="740" w:dyaOrig="400">
                <v:shape id="_x0000_i1409" type="#_x0000_t75" style="width:37.8pt;height:18.6pt" o:ole="">
                  <v:imagedata r:id="rId768" o:title=""/>
                </v:shape>
                <o:OLEObject Type="Embed" ProgID="Equation.3" ShapeID="_x0000_i1409" DrawAspect="Content" ObjectID="_1493542271" r:id="rId769"/>
              </w:object>
            </w:r>
            <w:r w:rsidR="00F1661D">
              <w:rPr>
                <w:rFonts w:ascii="Times New Roman" w:hAnsi="Times New Roman" w:cs="Times New Roman"/>
                <w:sz w:val="24"/>
                <w:szCs w:val="24"/>
              </w:rPr>
              <w:t>,</w:t>
            </w:r>
            <w:r w:rsidRPr="004D4934">
              <w:rPr>
                <w:rFonts w:ascii="Times New Roman" w:hAnsi="Times New Roman" w:cs="Times New Roman"/>
                <w:position w:val="-10"/>
                <w:sz w:val="24"/>
                <w:szCs w:val="24"/>
              </w:rPr>
              <w:object w:dxaOrig="980" w:dyaOrig="320">
                <v:shape id="_x0000_i1410" type="#_x0000_t75" style="width:49.2pt;height:17.4pt" o:ole="">
                  <v:imagedata r:id="rId770" o:title=""/>
                </v:shape>
                <o:OLEObject Type="Embed" ProgID="Equation.3" ShapeID="_x0000_i1410" DrawAspect="Content" ObjectID="_1493542272" r:id="rId771"/>
              </w:object>
            </w:r>
            <w:r>
              <w:rPr>
                <w:rFonts w:ascii="Times New Roman" w:hAnsi="Times New Roman" w:cs="Times New Roman" w:hint="eastAsia"/>
                <w:sz w:val="24"/>
                <w:szCs w:val="24"/>
              </w:rPr>
              <w:t>.</w:t>
            </w:r>
          </w:p>
        </w:tc>
        <w:tc>
          <w:tcPr>
            <w:tcW w:w="1701" w:type="dxa"/>
          </w:tcPr>
          <w:p w:rsidR="00DF4E8B" w:rsidRPr="004D4934" w:rsidRDefault="00114FE2" w:rsidP="00114FE2">
            <w:pPr>
              <w:rPr>
                <w:rFonts w:ascii="Times New Roman" w:hAnsi="Times New Roman" w:cs="Times New Roman"/>
                <w:sz w:val="24"/>
                <w:szCs w:val="24"/>
              </w:rPr>
            </w:pPr>
            <w:r>
              <w:rPr>
                <w:rFonts w:ascii="Times New Roman" w:hAnsi="Times New Roman" w:cs="Times New Roman" w:hint="eastAsia"/>
                <w:sz w:val="24"/>
                <w:szCs w:val="24"/>
              </w:rPr>
              <w:t>CO(6, P)R2</w:t>
            </w:r>
          </w:p>
        </w:tc>
        <w:tc>
          <w:tcPr>
            <w:tcW w:w="851" w:type="dxa"/>
          </w:tcPr>
          <w:p w:rsidR="00DF4E8B" w:rsidRPr="004D4934" w:rsidRDefault="00DF4E8B" w:rsidP="004914AA">
            <w:pPr>
              <w:jc w:val="center"/>
              <w:rPr>
                <w:rFonts w:ascii="Times New Roman" w:hAnsi="Times New Roman" w:cs="Times New Roman"/>
                <w:sz w:val="24"/>
                <w:szCs w:val="24"/>
              </w:rPr>
            </w:pPr>
            <w:r w:rsidRPr="004D4934">
              <w:rPr>
                <w:rFonts w:ascii="Times New Roman" w:hAnsi="Times New Roman" w:cs="Times New Roman"/>
                <w:sz w:val="24"/>
                <w:szCs w:val="24"/>
              </w:rPr>
              <w:t>N</w:t>
            </w:r>
          </w:p>
        </w:tc>
      </w:tr>
    </w:tbl>
    <w:p w:rsidR="00DF4E8B" w:rsidRPr="004D4934" w:rsidRDefault="00DF4E8B" w:rsidP="00D03BFD">
      <w:pPr>
        <w:spacing w:after="0" w:line="240" w:lineRule="auto"/>
        <w:rPr>
          <w:rFonts w:ascii="Times New Roman" w:hAnsi="Times New Roman" w:cs="Times New Roman"/>
          <w:sz w:val="24"/>
          <w:szCs w:val="24"/>
        </w:rPr>
      </w:pPr>
    </w:p>
    <w:p w:rsidR="00A02FEF" w:rsidRDefault="00441B87" w:rsidP="00987B6A">
      <w:pPr>
        <w:spacing w:after="0" w:line="480" w:lineRule="auto"/>
        <w:ind w:firstLine="720"/>
        <w:rPr>
          <w:rFonts w:ascii="Times New Roman" w:hAnsi="Times New Roman" w:cs="Times New Roman"/>
          <w:sz w:val="24"/>
          <w:szCs w:val="24"/>
        </w:rPr>
      </w:pPr>
      <w:r>
        <w:rPr>
          <w:rFonts w:ascii="Times New Roman" w:hAnsi="Times New Roman" w:cs="Times New Roman" w:hint="eastAsia"/>
          <w:sz w:val="24"/>
          <w:szCs w:val="24"/>
        </w:rPr>
        <w:t>T</w:t>
      </w:r>
      <w:r w:rsidR="00331887">
        <w:rPr>
          <w:rFonts w:ascii="Times New Roman" w:hAnsi="Times New Roman" w:cs="Times New Roman"/>
          <w:sz w:val="24"/>
          <w:szCs w:val="24"/>
        </w:rPr>
        <w:t>he conclusion of the given statement is that “</w:t>
      </w:r>
      <w:r w:rsidR="00331887" w:rsidRPr="00424605">
        <w:rPr>
          <w:rFonts w:ascii="Times New Roman" w:hAnsi="Times New Roman" w:cs="Times New Roman"/>
          <w:i/>
          <w:sz w:val="24"/>
          <w:szCs w:val="24"/>
        </w:rPr>
        <w:t>G is cyclic</w:t>
      </w:r>
      <w:r w:rsidR="00331887">
        <w:rPr>
          <w:rFonts w:ascii="Times New Roman" w:hAnsi="Times New Roman" w:cs="Times New Roman"/>
          <w:sz w:val="24"/>
          <w:szCs w:val="24"/>
        </w:rPr>
        <w:t xml:space="preserve">.”  </w:t>
      </w:r>
      <w:r w:rsidR="00002BBB">
        <w:rPr>
          <w:rFonts w:ascii="Times New Roman" w:hAnsi="Times New Roman" w:cs="Times New Roman" w:hint="eastAsia"/>
          <w:sz w:val="24"/>
          <w:szCs w:val="24"/>
        </w:rPr>
        <w:t>T</w:t>
      </w:r>
      <w:r w:rsidR="008F24F8">
        <w:rPr>
          <w:rFonts w:ascii="Times New Roman" w:hAnsi="Times New Roman" w:cs="Times New Roman" w:hint="eastAsia"/>
          <w:sz w:val="24"/>
          <w:szCs w:val="24"/>
        </w:rPr>
        <w:t xml:space="preserve">he conclusion </w:t>
      </w:r>
      <w:r w:rsidR="00583733">
        <w:rPr>
          <w:rFonts w:ascii="Times New Roman" w:hAnsi="Times New Roman" w:cs="Times New Roman"/>
          <w:sz w:val="24"/>
          <w:szCs w:val="24"/>
        </w:rPr>
        <w:t>“</w:t>
      </w:r>
      <w:r w:rsidR="00583733" w:rsidRPr="00424605">
        <w:rPr>
          <w:rFonts w:ascii="Times New Roman" w:hAnsi="Times New Roman" w:cs="Times New Roman"/>
          <w:i/>
          <w:sz w:val="24"/>
          <w:szCs w:val="24"/>
        </w:rPr>
        <w:t>G is cyclic</w:t>
      </w:r>
      <w:r w:rsidR="00583733">
        <w:rPr>
          <w:rFonts w:ascii="Times New Roman" w:hAnsi="Times New Roman" w:cs="Times New Roman"/>
          <w:sz w:val="24"/>
          <w:szCs w:val="24"/>
        </w:rPr>
        <w:t>”</w:t>
      </w:r>
      <w:r w:rsidR="00C70CF3">
        <w:rPr>
          <w:rFonts w:ascii="Times New Roman" w:hAnsi="Times New Roman" w:cs="Times New Roman" w:hint="eastAsia"/>
          <w:sz w:val="24"/>
          <w:szCs w:val="24"/>
        </w:rPr>
        <w:t xml:space="preserve"> </w:t>
      </w:r>
      <w:r w:rsidR="00002BBB">
        <w:rPr>
          <w:rFonts w:ascii="Times New Roman" w:hAnsi="Times New Roman" w:cs="Times New Roman" w:hint="eastAsia"/>
          <w:sz w:val="24"/>
          <w:szCs w:val="24"/>
        </w:rPr>
        <w:t xml:space="preserve">can be translated </w:t>
      </w:r>
      <w:r w:rsidR="008F24F8">
        <w:rPr>
          <w:rFonts w:ascii="Times New Roman" w:hAnsi="Times New Roman" w:cs="Times New Roman" w:hint="eastAsia"/>
          <w:sz w:val="24"/>
          <w:szCs w:val="24"/>
        </w:rPr>
        <w:t>into</w:t>
      </w:r>
      <w:r w:rsidR="00331887">
        <w:rPr>
          <w:rFonts w:ascii="Times New Roman" w:hAnsi="Times New Roman" w:cs="Times New Roman"/>
          <w:sz w:val="24"/>
          <w:szCs w:val="24"/>
        </w:rPr>
        <w:t xml:space="preserve"> </w:t>
      </w:r>
      <w:r w:rsidR="00331887" w:rsidRPr="00331887">
        <w:rPr>
          <w:rFonts w:ascii="Times New Roman" w:hAnsi="Times New Roman" w:cs="Times New Roman"/>
          <w:i/>
          <w:sz w:val="24"/>
          <w:szCs w:val="24"/>
        </w:rPr>
        <w:t>mathematical language</w:t>
      </w:r>
      <w:r w:rsidR="00331887">
        <w:rPr>
          <w:rFonts w:ascii="Times New Roman" w:hAnsi="Times New Roman" w:cs="Times New Roman"/>
          <w:sz w:val="24"/>
          <w:szCs w:val="24"/>
        </w:rPr>
        <w:t xml:space="preserve"> </w:t>
      </w:r>
      <w:r w:rsidR="00002BBB">
        <w:rPr>
          <w:rFonts w:ascii="Times New Roman" w:hAnsi="Times New Roman" w:cs="Times New Roman"/>
          <w:sz w:val="24"/>
          <w:szCs w:val="24"/>
        </w:rPr>
        <w:t>“</w:t>
      </w:r>
      <w:r w:rsidR="00331887" w:rsidRPr="004D4934">
        <w:rPr>
          <w:rFonts w:ascii="Times New Roman" w:hAnsi="Times New Roman" w:cs="Times New Roman"/>
          <w:position w:val="-10"/>
          <w:sz w:val="24"/>
          <w:szCs w:val="24"/>
        </w:rPr>
        <w:object w:dxaOrig="980" w:dyaOrig="320">
          <v:shape id="_x0000_i1411" type="#_x0000_t75" style="width:49.2pt;height:17.4pt" o:ole="">
            <v:imagedata r:id="rId744" o:title=""/>
          </v:shape>
          <o:OLEObject Type="Embed" ProgID="Equation.3" ShapeID="_x0000_i1411" DrawAspect="Content" ObjectID="_1493542273" r:id="rId772"/>
        </w:object>
      </w:r>
      <w:r w:rsidR="00331887" w:rsidRPr="004D4934">
        <w:rPr>
          <w:rFonts w:ascii="Times New Roman" w:hAnsi="Times New Roman" w:cs="Times New Roman"/>
          <w:sz w:val="24"/>
          <w:szCs w:val="24"/>
        </w:rPr>
        <w:t xml:space="preserve">for some </w:t>
      </w:r>
      <w:r w:rsidR="00331887" w:rsidRPr="004D4934">
        <w:rPr>
          <w:rFonts w:ascii="Times New Roman" w:hAnsi="Times New Roman" w:cs="Times New Roman"/>
          <w:position w:val="-10"/>
          <w:sz w:val="24"/>
          <w:szCs w:val="24"/>
        </w:rPr>
        <w:object w:dxaOrig="639" w:dyaOrig="320">
          <v:shape id="_x0000_i1412" type="#_x0000_t75" style="width:33pt;height:17.4pt" o:ole="">
            <v:imagedata r:id="rId746" o:title=""/>
          </v:shape>
          <o:OLEObject Type="Embed" ProgID="Equation.3" ShapeID="_x0000_i1412" DrawAspect="Content" ObjectID="_1493542274" r:id="rId773"/>
        </w:object>
      </w:r>
      <w:r w:rsidR="009F482F">
        <w:rPr>
          <w:rFonts w:ascii="Times New Roman" w:hAnsi="Times New Roman" w:cs="Times New Roman"/>
          <w:sz w:val="24"/>
          <w:szCs w:val="24"/>
        </w:rPr>
        <w:t>wit</w:t>
      </w:r>
      <w:r w:rsidR="009F482F">
        <w:rPr>
          <w:rFonts w:ascii="Times New Roman" w:hAnsi="Times New Roman" w:cs="Times New Roman" w:hint="eastAsia"/>
          <w:sz w:val="24"/>
          <w:szCs w:val="24"/>
        </w:rPr>
        <w:t>h</w:t>
      </w:r>
      <w:r w:rsidR="00331887" w:rsidRPr="004D4934">
        <w:rPr>
          <w:rFonts w:ascii="Times New Roman" w:hAnsi="Times New Roman" w:cs="Times New Roman"/>
          <w:position w:val="-10"/>
          <w:sz w:val="24"/>
          <w:szCs w:val="24"/>
        </w:rPr>
        <w:object w:dxaOrig="560" w:dyaOrig="320">
          <v:shape id="_x0000_i1413" type="#_x0000_t75" style="width:27pt;height:17.4pt" o:ole="">
            <v:imagedata r:id="rId748" o:title=""/>
          </v:shape>
          <o:OLEObject Type="Embed" ProgID="Equation.3" ShapeID="_x0000_i1413" DrawAspect="Content" ObjectID="_1493542275" r:id="rId774"/>
        </w:object>
      </w:r>
      <w:r w:rsidR="00331887">
        <w:rPr>
          <w:rFonts w:ascii="Times New Roman" w:hAnsi="Times New Roman" w:cs="Times New Roman"/>
          <w:sz w:val="24"/>
          <w:szCs w:val="24"/>
        </w:rPr>
        <w:t>.</w:t>
      </w:r>
      <w:r w:rsidR="00002BBB">
        <w:rPr>
          <w:rFonts w:ascii="Times New Roman" w:hAnsi="Times New Roman" w:cs="Times New Roman"/>
          <w:sz w:val="24"/>
          <w:szCs w:val="24"/>
        </w:rPr>
        <w:t>”</w:t>
      </w:r>
      <w:r w:rsidR="00331887">
        <w:rPr>
          <w:rFonts w:ascii="Times New Roman" w:hAnsi="Times New Roman" w:cs="Times New Roman"/>
          <w:sz w:val="24"/>
          <w:szCs w:val="24"/>
        </w:rPr>
        <w:t xml:space="preserve">  </w:t>
      </w:r>
      <w:r w:rsidR="009F482F">
        <w:rPr>
          <w:rFonts w:ascii="Times New Roman" w:hAnsi="Times New Roman" w:cs="Times New Roman" w:hint="eastAsia"/>
          <w:sz w:val="24"/>
          <w:szCs w:val="24"/>
        </w:rPr>
        <w:t>T</w:t>
      </w:r>
      <w:r w:rsidR="00331887">
        <w:rPr>
          <w:rFonts w:ascii="Times New Roman" w:hAnsi="Times New Roman" w:cs="Times New Roman"/>
          <w:sz w:val="24"/>
          <w:szCs w:val="24"/>
        </w:rPr>
        <w:t xml:space="preserve">he </w:t>
      </w:r>
      <w:r>
        <w:rPr>
          <w:rFonts w:ascii="Times New Roman" w:hAnsi="Times New Roman" w:cs="Times New Roman" w:hint="eastAsia"/>
          <w:sz w:val="24"/>
          <w:szCs w:val="24"/>
        </w:rPr>
        <w:t xml:space="preserve">given </w:t>
      </w:r>
      <w:r w:rsidR="00331887">
        <w:rPr>
          <w:rFonts w:ascii="Times New Roman" w:hAnsi="Times New Roman" w:cs="Times New Roman"/>
          <w:sz w:val="24"/>
          <w:szCs w:val="24"/>
        </w:rPr>
        <w:t xml:space="preserve">proof </w:t>
      </w:r>
      <w:r>
        <w:rPr>
          <w:rFonts w:ascii="Times New Roman" w:hAnsi="Times New Roman" w:cs="Times New Roman" w:hint="eastAsia"/>
          <w:sz w:val="24"/>
          <w:szCs w:val="24"/>
        </w:rPr>
        <w:t>is</w:t>
      </w:r>
      <w:r w:rsidR="00331887">
        <w:rPr>
          <w:rFonts w:ascii="Times New Roman" w:hAnsi="Times New Roman" w:cs="Times New Roman"/>
          <w:sz w:val="24"/>
          <w:szCs w:val="24"/>
        </w:rPr>
        <w:t xml:space="preserve"> the </w:t>
      </w:r>
      <w:r w:rsidR="008B2BDC">
        <w:rPr>
          <w:rFonts w:ascii="Times New Roman" w:hAnsi="Times New Roman" w:cs="Times New Roman" w:hint="eastAsia"/>
          <w:sz w:val="24"/>
          <w:szCs w:val="24"/>
        </w:rPr>
        <w:t>type of the proof of</w:t>
      </w:r>
      <w:r w:rsidR="009F482F">
        <w:rPr>
          <w:rFonts w:ascii="Times New Roman" w:hAnsi="Times New Roman" w:cs="Times New Roman" w:hint="eastAsia"/>
          <w:sz w:val="24"/>
          <w:szCs w:val="24"/>
        </w:rPr>
        <w:t xml:space="preserve"> showing</w:t>
      </w:r>
      <w:r>
        <w:rPr>
          <w:rFonts w:ascii="Times New Roman" w:hAnsi="Times New Roman" w:cs="Times New Roman"/>
          <w:sz w:val="24"/>
          <w:szCs w:val="24"/>
        </w:rPr>
        <w:t xml:space="preserve"> A = B.  One </w:t>
      </w:r>
      <w:r>
        <w:rPr>
          <w:rFonts w:ascii="Times New Roman" w:hAnsi="Times New Roman" w:cs="Times New Roman" w:hint="eastAsia"/>
          <w:sz w:val="24"/>
          <w:szCs w:val="24"/>
        </w:rPr>
        <w:t>can</w:t>
      </w:r>
      <w:r w:rsidR="00800BBC">
        <w:rPr>
          <w:rFonts w:ascii="Times New Roman" w:hAnsi="Times New Roman" w:cs="Times New Roman"/>
          <w:sz w:val="24"/>
          <w:szCs w:val="24"/>
        </w:rPr>
        <w:t xml:space="preserve"> work on either A or B </w:t>
      </w:r>
      <w:r w:rsidR="008B2BDC">
        <w:rPr>
          <w:rFonts w:ascii="Times New Roman" w:hAnsi="Times New Roman" w:cs="Times New Roman" w:hint="eastAsia"/>
          <w:sz w:val="24"/>
          <w:szCs w:val="24"/>
        </w:rPr>
        <w:t xml:space="preserve">through rephrasing it </w:t>
      </w:r>
      <w:r w:rsidR="00800BBC">
        <w:rPr>
          <w:rFonts w:ascii="Times New Roman" w:hAnsi="Times New Roman" w:cs="Times New Roman"/>
          <w:sz w:val="24"/>
          <w:szCs w:val="24"/>
        </w:rPr>
        <w:t>until</w:t>
      </w:r>
      <w:r w:rsidR="009F482F">
        <w:rPr>
          <w:rFonts w:ascii="Times New Roman" w:hAnsi="Times New Roman" w:cs="Times New Roman"/>
          <w:sz w:val="24"/>
          <w:szCs w:val="24"/>
        </w:rPr>
        <w:t xml:space="preserve"> A </w:t>
      </w:r>
      <w:r w:rsidR="008B2BDC">
        <w:rPr>
          <w:rFonts w:ascii="Times New Roman" w:hAnsi="Times New Roman" w:cs="Times New Roman" w:hint="eastAsia"/>
          <w:sz w:val="24"/>
          <w:szCs w:val="24"/>
        </w:rPr>
        <w:t>becomes</w:t>
      </w:r>
      <w:r w:rsidR="009F482F">
        <w:rPr>
          <w:rFonts w:ascii="Times New Roman" w:hAnsi="Times New Roman" w:cs="Times New Roman"/>
          <w:sz w:val="24"/>
          <w:szCs w:val="24"/>
        </w:rPr>
        <w:t xml:space="preserve"> B</w:t>
      </w:r>
      <w:r w:rsidR="009F482F">
        <w:rPr>
          <w:rFonts w:ascii="Times New Roman" w:hAnsi="Times New Roman" w:cs="Times New Roman" w:hint="eastAsia"/>
          <w:sz w:val="24"/>
          <w:szCs w:val="24"/>
        </w:rPr>
        <w:t xml:space="preserve"> </w:t>
      </w:r>
      <w:r w:rsidR="008B2BDC">
        <w:rPr>
          <w:rFonts w:ascii="Times New Roman" w:hAnsi="Times New Roman" w:cs="Times New Roman" w:hint="eastAsia"/>
          <w:sz w:val="24"/>
          <w:szCs w:val="24"/>
        </w:rPr>
        <w:t>or B becomes A</w:t>
      </w:r>
      <w:r w:rsidR="009F482F">
        <w:rPr>
          <w:rFonts w:ascii="Times New Roman" w:hAnsi="Times New Roman" w:cs="Times New Roman" w:hint="eastAsia"/>
          <w:sz w:val="24"/>
          <w:szCs w:val="24"/>
        </w:rPr>
        <w:t>.</w:t>
      </w:r>
      <w:r w:rsidR="00800BBC">
        <w:rPr>
          <w:rFonts w:ascii="Times New Roman" w:hAnsi="Times New Roman" w:cs="Times New Roman"/>
          <w:sz w:val="24"/>
          <w:szCs w:val="24"/>
        </w:rPr>
        <w:t xml:space="preserve">   In this problem, </w:t>
      </w:r>
      <w:r w:rsidR="00331887">
        <w:rPr>
          <w:rFonts w:ascii="Times New Roman" w:hAnsi="Times New Roman" w:cs="Times New Roman"/>
          <w:sz w:val="24"/>
          <w:szCs w:val="24"/>
        </w:rPr>
        <w:t>consider and work on</w:t>
      </w:r>
      <w:r w:rsidR="00F45940">
        <w:rPr>
          <w:rFonts w:ascii="Times New Roman" w:hAnsi="Times New Roman" w:cs="Times New Roman" w:hint="eastAsia"/>
          <w:sz w:val="24"/>
          <w:szCs w:val="24"/>
        </w:rPr>
        <w:t xml:space="preserve"> </w:t>
      </w:r>
      <w:r w:rsidR="00F45940" w:rsidRPr="00F45940">
        <w:rPr>
          <w:rFonts w:ascii="Times New Roman" w:hAnsi="Times New Roman" w:cs="Times New Roman"/>
          <w:position w:val="-10"/>
          <w:sz w:val="24"/>
          <w:szCs w:val="24"/>
        </w:rPr>
        <w:object w:dxaOrig="620" w:dyaOrig="260">
          <v:shape id="_x0000_i1414" type="#_x0000_t75" style="width:30.6pt;height:12.6pt" o:ole="">
            <v:imagedata r:id="rId775" o:title=""/>
          </v:shape>
          <o:OLEObject Type="Embed" ProgID="Equation.3" ShapeID="_x0000_i1414" DrawAspect="Content" ObjectID="_1493542276" r:id="rId776"/>
        </w:object>
      </w:r>
      <w:r w:rsidR="009F482F">
        <w:rPr>
          <w:rFonts w:ascii="Times New Roman" w:hAnsi="Times New Roman" w:cs="Times New Roman" w:hint="eastAsia"/>
          <w:sz w:val="24"/>
          <w:szCs w:val="24"/>
        </w:rPr>
        <w:t>.  Recalling</w:t>
      </w:r>
      <w:r w:rsidR="00331887">
        <w:rPr>
          <w:rFonts w:ascii="Times New Roman" w:hAnsi="Times New Roman" w:cs="Times New Roman"/>
          <w:sz w:val="24"/>
          <w:szCs w:val="24"/>
        </w:rPr>
        <w:t xml:space="preserve"> </w:t>
      </w:r>
      <w:r w:rsidR="00B4493D">
        <w:rPr>
          <w:rFonts w:ascii="Times New Roman" w:hAnsi="Times New Roman" w:cs="Times New Roman" w:hint="eastAsia"/>
          <w:sz w:val="24"/>
          <w:szCs w:val="24"/>
        </w:rPr>
        <w:t>Lagrange</w:t>
      </w:r>
      <w:r w:rsidR="00B4493D">
        <w:rPr>
          <w:rFonts w:ascii="Times New Roman" w:hAnsi="Times New Roman" w:cs="Times New Roman"/>
          <w:sz w:val="24"/>
          <w:szCs w:val="24"/>
        </w:rPr>
        <w:t>’</w:t>
      </w:r>
      <w:r w:rsidR="00B4493D">
        <w:rPr>
          <w:rFonts w:ascii="Times New Roman" w:hAnsi="Times New Roman" w:cs="Times New Roman" w:hint="eastAsia"/>
          <w:sz w:val="24"/>
          <w:szCs w:val="24"/>
        </w:rPr>
        <w:t xml:space="preserve">s Theorem and </w:t>
      </w:r>
      <w:r w:rsidR="00B26EEE">
        <w:rPr>
          <w:rFonts w:ascii="Times New Roman" w:hAnsi="Times New Roman" w:cs="Times New Roman" w:hint="eastAsia"/>
          <w:sz w:val="24"/>
          <w:szCs w:val="24"/>
        </w:rPr>
        <w:t xml:space="preserve">combining it with </w:t>
      </w:r>
      <w:r w:rsidR="00331887">
        <w:rPr>
          <w:rFonts w:ascii="Times New Roman" w:hAnsi="Times New Roman" w:cs="Times New Roman"/>
          <w:sz w:val="24"/>
          <w:szCs w:val="24"/>
        </w:rPr>
        <w:t xml:space="preserve">the property </w:t>
      </w:r>
      <w:r w:rsidR="009F482F">
        <w:rPr>
          <w:rFonts w:ascii="Times New Roman" w:hAnsi="Times New Roman" w:cs="Times New Roman" w:hint="eastAsia"/>
          <w:sz w:val="24"/>
          <w:szCs w:val="24"/>
        </w:rPr>
        <w:t xml:space="preserve">that </w:t>
      </w:r>
      <w:r w:rsidR="00331887">
        <w:rPr>
          <w:rFonts w:ascii="Times New Roman" w:hAnsi="Times New Roman" w:cs="Times New Roman"/>
          <w:sz w:val="24"/>
          <w:szCs w:val="24"/>
        </w:rPr>
        <w:t xml:space="preserve">a cyclic group generated by an element in </w:t>
      </w:r>
      <w:r w:rsidR="00331887" w:rsidRPr="00800BBC">
        <w:rPr>
          <w:rFonts w:ascii="Times New Roman" w:hAnsi="Times New Roman" w:cs="Times New Roman"/>
          <w:i/>
          <w:sz w:val="24"/>
          <w:szCs w:val="24"/>
        </w:rPr>
        <w:t>G</w:t>
      </w:r>
      <w:r w:rsidR="008B4B6C">
        <w:rPr>
          <w:rFonts w:ascii="Times New Roman" w:hAnsi="Times New Roman" w:cs="Times New Roman"/>
          <w:sz w:val="24"/>
          <w:szCs w:val="24"/>
        </w:rPr>
        <w:t xml:space="preserve"> </w:t>
      </w:r>
      <w:r w:rsidR="008B4B6C">
        <w:rPr>
          <w:rFonts w:ascii="Times New Roman" w:hAnsi="Times New Roman" w:cs="Times New Roman" w:hint="eastAsia"/>
          <w:sz w:val="24"/>
          <w:szCs w:val="24"/>
        </w:rPr>
        <w:t>is</w:t>
      </w:r>
      <w:r w:rsidR="00331887">
        <w:rPr>
          <w:rFonts w:ascii="Times New Roman" w:hAnsi="Times New Roman" w:cs="Times New Roman"/>
          <w:sz w:val="24"/>
          <w:szCs w:val="24"/>
        </w:rPr>
        <w:t xml:space="preserve"> a subgroup of </w:t>
      </w:r>
      <w:r w:rsidR="00331887" w:rsidRPr="00800BBC">
        <w:rPr>
          <w:rFonts w:ascii="Times New Roman" w:hAnsi="Times New Roman" w:cs="Times New Roman"/>
          <w:i/>
          <w:sz w:val="24"/>
          <w:szCs w:val="24"/>
        </w:rPr>
        <w:t>G</w:t>
      </w:r>
      <w:r w:rsidR="008B4B6C">
        <w:rPr>
          <w:rFonts w:ascii="Times New Roman" w:hAnsi="Times New Roman" w:cs="Times New Roman" w:hint="eastAsia"/>
          <w:sz w:val="24"/>
          <w:szCs w:val="24"/>
        </w:rPr>
        <w:t>, one may</w:t>
      </w:r>
      <w:r w:rsidR="00907BA0">
        <w:rPr>
          <w:rFonts w:ascii="Times New Roman" w:hAnsi="Times New Roman" w:cs="Times New Roman"/>
          <w:sz w:val="24"/>
          <w:szCs w:val="24"/>
        </w:rPr>
        <w:t xml:space="preserve"> </w:t>
      </w:r>
      <w:r w:rsidR="00B4493D">
        <w:rPr>
          <w:rFonts w:ascii="Times New Roman" w:hAnsi="Times New Roman" w:cs="Times New Roman" w:hint="eastAsia"/>
          <w:sz w:val="24"/>
          <w:szCs w:val="24"/>
        </w:rPr>
        <w:t>obtain</w:t>
      </w:r>
      <w:r w:rsidR="00F45940" w:rsidRPr="00F45940">
        <w:rPr>
          <w:rFonts w:ascii="Times New Roman" w:hAnsi="Times New Roman" w:cs="Times New Roman"/>
          <w:position w:val="-14"/>
          <w:sz w:val="24"/>
          <w:szCs w:val="24"/>
        </w:rPr>
        <w:object w:dxaOrig="1260" w:dyaOrig="400">
          <v:shape id="_x0000_i1415" type="#_x0000_t75" style="width:63pt;height:20.4pt" o:ole="">
            <v:imagedata r:id="rId777" o:title=""/>
          </v:shape>
          <o:OLEObject Type="Embed" ProgID="Equation.3" ShapeID="_x0000_i1415" DrawAspect="Content" ObjectID="_1493542277" r:id="rId778"/>
        </w:object>
      </w:r>
      <w:r w:rsidR="00B4493D">
        <w:rPr>
          <w:rFonts w:ascii="Times New Roman" w:hAnsi="Times New Roman" w:cs="Times New Roman" w:hint="eastAsia"/>
          <w:sz w:val="24"/>
          <w:szCs w:val="24"/>
        </w:rPr>
        <w:t>.  Noting</w:t>
      </w:r>
      <w:r w:rsidR="00F45940" w:rsidRPr="00F45940">
        <w:rPr>
          <w:rFonts w:ascii="Times New Roman" w:hAnsi="Times New Roman" w:cs="Times New Roman"/>
          <w:position w:val="-14"/>
          <w:sz w:val="24"/>
          <w:szCs w:val="24"/>
        </w:rPr>
        <w:object w:dxaOrig="1020" w:dyaOrig="400">
          <v:shape id="_x0000_i1416" type="#_x0000_t75" style="width:51pt;height:20.4pt" o:ole="">
            <v:imagedata r:id="rId779" o:title=""/>
          </v:shape>
          <o:OLEObject Type="Embed" ProgID="Equation.3" ShapeID="_x0000_i1416" DrawAspect="Content" ObjectID="_1493542278" r:id="rId780"/>
        </w:object>
      </w:r>
      <w:r w:rsidR="00B4493D">
        <w:rPr>
          <w:rFonts w:ascii="Times New Roman" w:hAnsi="Times New Roman" w:cs="Times New Roman"/>
          <w:sz w:val="24"/>
          <w:szCs w:val="24"/>
        </w:rPr>
        <w:t>,</w:t>
      </w:r>
      <w:r w:rsidR="00C70CF3">
        <w:rPr>
          <w:rFonts w:ascii="Times New Roman" w:hAnsi="Times New Roman" w:cs="Times New Roman" w:hint="eastAsia"/>
          <w:sz w:val="24"/>
          <w:szCs w:val="24"/>
        </w:rPr>
        <w:t xml:space="preserve"> one may decide</w:t>
      </w:r>
      <w:r w:rsidR="00B4493D" w:rsidRPr="004D4934">
        <w:rPr>
          <w:rFonts w:ascii="Times New Roman" w:hAnsi="Times New Roman" w:cs="Times New Roman"/>
          <w:position w:val="-14"/>
          <w:sz w:val="24"/>
          <w:szCs w:val="24"/>
        </w:rPr>
        <w:object w:dxaOrig="1080" w:dyaOrig="400">
          <v:shape id="_x0000_i1417" type="#_x0000_t75" style="width:54.6pt;height:18.6pt" o:ole="">
            <v:imagedata r:id="rId766" o:title=""/>
          </v:shape>
          <o:OLEObject Type="Embed" ProgID="Equation.3" ShapeID="_x0000_i1417" DrawAspect="Content" ObjectID="_1493542279" r:id="rId781"/>
        </w:object>
      </w:r>
      <w:r w:rsidR="00B4493D">
        <w:rPr>
          <w:rFonts w:ascii="Times New Roman" w:hAnsi="Times New Roman" w:cs="Times New Roman" w:hint="eastAsia"/>
          <w:sz w:val="24"/>
          <w:szCs w:val="24"/>
        </w:rPr>
        <w:t>.  Combining the hypothesis</w:t>
      </w:r>
      <w:r w:rsidR="00B4493D" w:rsidRPr="004D4934">
        <w:rPr>
          <w:rFonts w:ascii="Times New Roman" w:hAnsi="Times New Roman" w:cs="Times New Roman"/>
          <w:position w:val="-10"/>
          <w:sz w:val="24"/>
          <w:szCs w:val="24"/>
        </w:rPr>
        <w:object w:dxaOrig="980" w:dyaOrig="320">
          <v:shape id="_x0000_i1418" type="#_x0000_t75" style="width:49.2pt;height:17.4pt" o:ole="">
            <v:imagedata r:id="rId770" o:title=""/>
          </v:shape>
          <o:OLEObject Type="Embed" ProgID="Equation.3" ShapeID="_x0000_i1418" DrawAspect="Content" ObjectID="_1493542280" r:id="rId782"/>
        </w:object>
      </w:r>
      <w:r w:rsidR="00B4493D">
        <w:rPr>
          <w:rFonts w:ascii="Times New Roman" w:hAnsi="Times New Roman" w:cs="Times New Roman" w:hint="eastAsia"/>
          <w:sz w:val="24"/>
          <w:szCs w:val="24"/>
        </w:rPr>
        <w:t xml:space="preserve"> and </w:t>
      </w:r>
      <w:r w:rsidR="00041045" w:rsidRPr="004D4934">
        <w:rPr>
          <w:rFonts w:ascii="Times New Roman" w:hAnsi="Times New Roman" w:cs="Times New Roman"/>
          <w:position w:val="-14"/>
          <w:sz w:val="24"/>
          <w:szCs w:val="24"/>
        </w:rPr>
        <w:object w:dxaOrig="1080" w:dyaOrig="400">
          <v:shape id="_x0000_i1419" type="#_x0000_t75" style="width:54.6pt;height:18.6pt" o:ole="">
            <v:imagedata r:id="rId766" o:title=""/>
          </v:shape>
          <o:OLEObject Type="Embed" ProgID="Equation.3" ShapeID="_x0000_i1419" DrawAspect="Content" ObjectID="_1493542281" r:id="rId783"/>
        </w:object>
      </w:r>
      <w:r w:rsidR="00041045">
        <w:rPr>
          <w:rFonts w:ascii="Times New Roman" w:hAnsi="Times New Roman" w:cs="Times New Roman" w:hint="eastAsia"/>
          <w:sz w:val="24"/>
          <w:szCs w:val="24"/>
        </w:rPr>
        <w:t xml:space="preserve">, one may conclude </w:t>
      </w:r>
      <w:r w:rsidR="00041045" w:rsidRPr="004D4934">
        <w:rPr>
          <w:rFonts w:ascii="Times New Roman" w:hAnsi="Times New Roman" w:cs="Times New Roman"/>
          <w:position w:val="-10"/>
          <w:sz w:val="24"/>
          <w:szCs w:val="24"/>
        </w:rPr>
        <w:object w:dxaOrig="980" w:dyaOrig="320">
          <v:shape id="_x0000_i1420" type="#_x0000_t75" style="width:49.2pt;height:17.4pt" o:ole="">
            <v:imagedata r:id="rId744" o:title=""/>
          </v:shape>
          <o:OLEObject Type="Embed" ProgID="Equation.3" ShapeID="_x0000_i1420" DrawAspect="Content" ObjectID="_1493542282" r:id="rId784"/>
        </w:object>
      </w:r>
      <w:r w:rsidR="00041045">
        <w:rPr>
          <w:rFonts w:ascii="Times New Roman" w:hAnsi="Times New Roman" w:cs="Times New Roman" w:hint="eastAsia"/>
          <w:sz w:val="24"/>
          <w:szCs w:val="24"/>
        </w:rPr>
        <w:t xml:space="preserve">. </w:t>
      </w:r>
      <w:r w:rsidR="008F24F8">
        <w:rPr>
          <w:rFonts w:ascii="Times New Roman" w:hAnsi="Times New Roman" w:cs="Times New Roman" w:hint="eastAsia"/>
          <w:sz w:val="24"/>
          <w:szCs w:val="24"/>
        </w:rPr>
        <w:t xml:space="preserve">The following </w:t>
      </w:r>
      <w:r w:rsidR="00041045">
        <w:rPr>
          <w:rFonts w:ascii="Times New Roman" w:hAnsi="Times New Roman" w:cs="Times New Roman" w:hint="eastAsia"/>
          <w:sz w:val="24"/>
          <w:szCs w:val="24"/>
        </w:rPr>
        <w:t>is</w:t>
      </w:r>
      <w:r w:rsidR="008F24F8">
        <w:rPr>
          <w:rFonts w:ascii="Times New Roman" w:hAnsi="Times New Roman" w:cs="Times New Roman" w:hint="eastAsia"/>
          <w:sz w:val="24"/>
          <w:szCs w:val="24"/>
        </w:rPr>
        <w:t xml:space="preserve"> Cade</w:t>
      </w:r>
      <w:r w:rsidR="008F24F8">
        <w:rPr>
          <w:rFonts w:ascii="Times New Roman" w:hAnsi="Times New Roman" w:cs="Times New Roman"/>
          <w:sz w:val="24"/>
          <w:szCs w:val="24"/>
        </w:rPr>
        <w:t>’</w:t>
      </w:r>
      <w:r w:rsidR="008F24F8">
        <w:rPr>
          <w:rFonts w:ascii="Times New Roman" w:hAnsi="Times New Roman" w:cs="Times New Roman" w:hint="eastAsia"/>
          <w:sz w:val="24"/>
          <w:szCs w:val="24"/>
        </w:rPr>
        <w:t>s</w:t>
      </w:r>
      <w:r w:rsidR="006573F9">
        <w:rPr>
          <w:rFonts w:ascii="Times New Roman" w:hAnsi="Times New Roman" w:cs="Times New Roman" w:hint="eastAsia"/>
          <w:sz w:val="24"/>
          <w:szCs w:val="24"/>
        </w:rPr>
        <w:t xml:space="preserve"> proving </w:t>
      </w:r>
      <w:r w:rsidR="008F24F8">
        <w:rPr>
          <w:rFonts w:ascii="Times New Roman" w:hAnsi="Times New Roman" w:cs="Times New Roman" w:hint="eastAsia"/>
          <w:sz w:val="24"/>
          <w:szCs w:val="24"/>
        </w:rPr>
        <w:t>strategy</w:t>
      </w:r>
      <w:r w:rsidR="006573F9">
        <w:rPr>
          <w:rFonts w:ascii="Times New Roman" w:hAnsi="Times New Roman" w:cs="Times New Roman" w:hint="eastAsia"/>
          <w:sz w:val="24"/>
          <w:szCs w:val="24"/>
        </w:rPr>
        <w:t xml:space="preserve"> for the given problem</w:t>
      </w:r>
      <w:r w:rsidR="00041045">
        <w:rPr>
          <w:rFonts w:ascii="Times New Roman" w:hAnsi="Times New Roman" w:cs="Times New Roman" w:hint="eastAsia"/>
          <w:sz w:val="24"/>
          <w:szCs w:val="24"/>
        </w:rPr>
        <w:t xml:space="preserve"> (Figure 5.5).</w:t>
      </w:r>
    </w:p>
    <w:p w:rsidR="00CC6111" w:rsidRDefault="00120D8D" w:rsidP="00120D8D">
      <w:pPr>
        <w:spacing w:line="240" w:lineRule="auto"/>
        <w:jc w:val="center"/>
        <w:rPr>
          <w:rFonts w:ascii="Times New Roman" w:hAnsi="Times New Roman" w:cs="Times New Roman"/>
          <w:sz w:val="24"/>
          <w:szCs w:val="24"/>
        </w:rPr>
      </w:pPr>
      <w:r w:rsidRPr="00CC6111">
        <w:rPr>
          <w:rFonts w:ascii="Times New Roman" w:hAnsi="Times New Roman" w:cs="Times New Roman" w:hint="eastAsia"/>
          <w:noProof/>
          <w:sz w:val="24"/>
          <w:szCs w:val="24"/>
          <w:bdr w:val="single" w:sz="4" w:space="0" w:color="auto"/>
          <w:lang w:eastAsia="en-US"/>
        </w:rPr>
        <w:drawing>
          <wp:inline distT="0" distB="0" distL="0" distR="0" wp14:anchorId="7A9D1ADB" wp14:editId="781C2C4E">
            <wp:extent cx="4455753" cy="1047750"/>
            <wp:effectExtent l="0" t="0" r="2540" b="0"/>
            <wp:docPr id="986" name="Picture 9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7"/>
                    <pic:cNvPicPr>
                      <a:picLocks noChangeAspect="1" noChangeArrowheads="1"/>
                    </pic:cNvPicPr>
                  </pic:nvPicPr>
                  <pic:blipFill>
                    <a:blip r:embed="rId785">
                      <a:extLst>
                        <a:ext uri="{28A0092B-C50C-407E-A947-70E740481C1C}">
                          <a14:useLocalDpi xmlns:a14="http://schemas.microsoft.com/office/drawing/2010/main" val="0"/>
                        </a:ext>
                      </a:extLst>
                    </a:blip>
                    <a:srcRect/>
                    <a:stretch>
                      <a:fillRect/>
                    </a:stretch>
                  </pic:blipFill>
                  <pic:spPr bwMode="auto">
                    <a:xfrm>
                      <a:off x="0" y="0"/>
                      <a:ext cx="4470400" cy="1051194"/>
                    </a:xfrm>
                    <a:prstGeom prst="rect">
                      <a:avLst/>
                    </a:prstGeom>
                    <a:noFill/>
                    <a:ln>
                      <a:noFill/>
                    </a:ln>
                  </pic:spPr>
                </pic:pic>
              </a:graphicData>
            </a:graphic>
          </wp:inline>
        </w:drawing>
      </w:r>
    </w:p>
    <w:p w:rsidR="00120D8D" w:rsidRDefault="00120D8D" w:rsidP="004D7AA5">
      <w:pPr>
        <w:spacing w:after="0" w:line="480" w:lineRule="auto"/>
        <w:jc w:val="center"/>
        <w:rPr>
          <w:rFonts w:ascii="Times New Roman" w:hAnsi="Times New Roman" w:cs="Times New Roman"/>
          <w:sz w:val="24"/>
          <w:szCs w:val="24"/>
        </w:rPr>
      </w:pPr>
      <w:r w:rsidRPr="00573D94">
        <w:rPr>
          <w:rFonts w:ascii="Times New Roman" w:hAnsi="Times New Roman" w:cs="Times New Roman" w:hint="eastAsia"/>
          <w:i/>
          <w:sz w:val="24"/>
          <w:szCs w:val="24"/>
        </w:rPr>
        <w:t>Figure</w:t>
      </w:r>
      <w:r w:rsidR="00C70CF3">
        <w:rPr>
          <w:rFonts w:ascii="Times New Roman" w:hAnsi="Times New Roman" w:cs="Times New Roman" w:hint="eastAsia"/>
          <w:i/>
          <w:sz w:val="24"/>
          <w:szCs w:val="24"/>
        </w:rPr>
        <w:t xml:space="preserve"> </w:t>
      </w:r>
      <w:r w:rsidRPr="006E7E6C">
        <w:rPr>
          <w:rFonts w:ascii="Times New Roman" w:hAnsi="Times New Roman" w:cs="Times New Roman" w:hint="eastAsia"/>
          <w:i/>
          <w:sz w:val="24"/>
          <w:szCs w:val="24"/>
        </w:rPr>
        <w:t>5.5</w:t>
      </w:r>
      <w:r w:rsidR="007F7889">
        <w:rPr>
          <w:rFonts w:ascii="Times New Roman" w:hAnsi="Times New Roman" w:cs="Times New Roman" w:hint="eastAsia"/>
          <w:sz w:val="24"/>
          <w:szCs w:val="24"/>
        </w:rPr>
        <w:t>.</w:t>
      </w:r>
      <w:r>
        <w:rPr>
          <w:rFonts w:ascii="Times New Roman" w:hAnsi="Times New Roman" w:cs="Times New Roman" w:hint="eastAsia"/>
          <w:sz w:val="24"/>
          <w:szCs w:val="24"/>
        </w:rPr>
        <w:t xml:space="preserve"> C</w:t>
      </w:r>
      <w:r w:rsidR="008D7460">
        <w:rPr>
          <w:rFonts w:ascii="Times New Roman" w:hAnsi="Times New Roman" w:cs="Times New Roman" w:hint="eastAsia"/>
          <w:sz w:val="24"/>
          <w:szCs w:val="24"/>
        </w:rPr>
        <w:t>ade</w:t>
      </w:r>
      <w:r>
        <w:rPr>
          <w:rFonts w:ascii="Times New Roman" w:hAnsi="Times New Roman" w:cs="Times New Roman"/>
          <w:sz w:val="24"/>
          <w:szCs w:val="24"/>
        </w:rPr>
        <w:t>’</w:t>
      </w:r>
      <w:r>
        <w:rPr>
          <w:rFonts w:ascii="Times New Roman" w:hAnsi="Times New Roman" w:cs="Times New Roman" w:hint="eastAsia"/>
          <w:sz w:val="24"/>
          <w:szCs w:val="24"/>
        </w:rPr>
        <w:t xml:space="preserve">s </w:t>
      </w:r>
      <w:r w:rsidR="004D694C">
        <w:rPr>
          <w:rFonts w:ascii="Times New Roman" w:hAnsi="Times New Roman" w:cs="Times New Roman" w:hint="eastAsia"/>
          <w:sz w:val="24"/>
          <w:szCs w:val="24"/>
        </w:rPr>
        <w:t>S</w:t>
      </w:r>
      <w:r>
        <w:rPr>
          <w:rFonts w:ascii="Times New Roman" w:hAnsi="Times New Roman" w:cs="Times New Roman" w:hint="eastAsia"/>
          <w:sz w:val="24"/>
          <w:szCs w:val="24"/>
        </w:rPr>
        <w:t>trategy</w:t>
      </w:r>
      <w:r w:rsidR="00573D94">
        <w:rPr>
          <w:rFonts w:ascii="Times New Roman" w:hAnsi="Times New Roman" w:cs="Times New Roman" w:hint="eastAsia"/>
          <w:sz w:val="24"/>
          <w:szCs w:val="24"/>
        </w:rPr>
        <w:t>.</w:t>
      </w:r>
    </w:p>
    <w:p w:rsidR="00E039D3" w:rsidRDefault="00415E77" w:rsidP="004D7AA5">
      <w:pPr>
        <w:spacing w:after="0" w:line="480" w:lineRule="auto"/>
        <w:ind w:firstLine="720"/>
        <w:rPr>
          <w:rFonts w:ascii="Times New Roman" w:hAnsi="Times New Roman" w:cs="Times New Roman"/>
          <w:sz w:val="24"/>
          <w:szCs w:val="24"/>
        </w:rPr>
      </w:pPr>
      <w:r>
        <w:rPr>
          <w:rFonts w:ascii="Times New Roman" w:hAnsi="Times New Roman" w:cs="Times New Roman" w:hint="eastAsia"/>
          <w:sz w:val="24"/>
          <w:szCs w:val="24"/>
        </w:rPr>
        <w:t xml:space="preserve">When </w:t>
      </w:r>
      <w:r w:rsidR="00150D0A">
        <w:rPr>
          <w:rFonts w:ascii="Times New Roman" w:hAnsi="Times New Roman" w:cs="Times New Roman" w:hint="eastAsia"/>
          <w:sz w:val="24"/>
          <w:szCs w:val="24"/>
        </w:rPr>
        <w:t>Cade</w:t>
      </w:r>
      <w:r>
        <w:rPr>
          <w:rFonts w:ascii="Times New Roman" w:hAnsi="Times New Roman" w:cs="Times New Roman" w:hint="eastAsia"/>
          <w:sz w:val="24"/>
          <w:szCs w:val="24"/>
        </w:rPr>
        <w:t xml:space="preserve"> was asked to </w:t>
      </w:r>
      <w:r w:rsidR="00150D0A">
        <w:rPr>
          <w:rFonts w:ascii="Times New Roman" w:hAnsi="Times New Roman" w:cs="Times New Roman" w:hint="eastAsia"/>
          <w:sz w:val="24"/>
          <w:szCs w:val="24"/>
        </w:rPr>
        <w:t>state</w:t>
      </w:r>
      <w:r>
        <w:rPr>
          <w:rFonts w:ascii="Times New Roman" w:hAnsi="Times New Roman" w:cs="Times New Roman"/>
          <w:sz w:val="24"/>
          <w:szCs w:val="24"/>
        </w:rPr>
        <w:t xml:space="preserve"> </w:t>
      </w:r>
      <w:r w:rsidR="00275359">
        <w:rPr>
          <w:rFonts w:ascii="Times New Roman" w:hAnsi="Times New Roman" w:cs="Times New Roman" w:hint="eastAsia"/>
          <w:sz w:val="24"/>
          <w:szCs w:val="24"/>
        </w:rPr>
        <w:t xml:space="preserve">his </w:t>
      </w:r>
      <w:r>
        <w:rPr>
          <w:rFonts w:ascii="Times New Roman" w:hAnsi="Times New Roman" w:cs="Times New Roman"/>
          <w:sz w:val="24"/>
          <w:szCs w:val="24"/>
        </w:rPr>
        <w:t>p</w:t>
      </w:r>
      <w:r>
        <w:rPr>
          <w:rFonts w:ascii="Times New Roman" w:hAnsi="Times New Roman" w:cs="Times New Roman" w:hint="eastAsia"/>
          <w:sz w:val="24"/>
          <w:szCs w:val="24"/>
        </w:rPr>
        <w:t xml:space="preserve">roving strategy, </w:t>
      </w:r>
      <w:r w:rsidR="00150D0A">
        <w:rPr>
          <w:rFonts w:ascii="Times New Roman" w:hAnsi="Times New Roman" w:cs="Times New Roman" w:hint="eastAsia"/>
          <w:sz w:val="24"/>
          <w:szCs w:val="24"/>
        </w:rPr>
        <w:t>he</w:t>
      </w:r>
      <w:r w:rsidR="008F24F8">
        <w:rPr>
          <w:rFonts w:ascii="Times New Roman" w:hAnsi="Times New Roman" w:cs="Times New Roman"/>
          <w:sz w:val="24"/>
          <w:szCs w:val="24"/>
        </w:rPr>
        <w:t xml:space="preserve"> successfully </w:t>
      </w:r>
      <w:r w:rsidR="00F45940">
        <w:rPr>
          <w:rFonts w:ascii="Times New Roman" w:hAnsi="Times New Roman" w:cs="Times New Roman" w:hint="eastAsia"/>
          <w:sz w:val="24"/>
          <w:szCs w:val="24"/>
        </w:rPr>
        <w:t>noted</w:t>
      </w:r>
      <w:r w:rsidR="008F24F8">
        <w:rPr>
          <w:rFonts w:ascii="Times New Roman" w:hAnsi="Times New Roman" w:cs="Times New Roman"/>
          <w:sz w:val="24"/>
          <w:szCs w:val="24"/>
        </w:rPr>
        <w:t xml:space="preserve"> the conclusion of the given statement</w:t>
      </w:r>
      <w:r w:rsidR="006A1C22">
        <w:rPr>
          <w:rFonts w:ascii="Times New Roman" w:hAnsi="Times New Roman" w:cs="Times New Roman" w:hint="eastAsia"/>
          <w:sz w:val="24"/>
          <w:szCs w:val="24"/>
        </w:rPr>
        <w:t>, which was</w:t>
      </w:r>
      <w:r w:rsidR="00EB60BE">
        <w:rPr>
          <w:rFonts w:ascii="Times New Roman" w:hAnsi="Times New Roman" w:cs="Times New Roman" w:hint="eastAsia"/>
          <w:sz w:val="24"/>
          <w:szCs w:val="24"/>
        </w:rPr>
        <w:t xml:space="preserve"> </w:t>
      </w:r>
      <w:r w:rsidR="00EB60BE">
        <w:rPr>
          <w:rFonts w:ascii="Times New Roman" w:hAnsi="Times New Roman" w:cs="Times New Roman"/>
          <w:sz w:val="24"/>
          <w:szCs w:val="24"/>
        </w:rPr>
        <w:t>“</w:t>
      </w:r>
      <w:r w:rsidR="00EB60BE" w:rsidRPr="00F45940">
        <w:rPr>
          <w:rFonts w:ascii="Times New Roman" w:hAnsi="Times New Roman" w:cs="Times New Roman"/>
          <w:i/>
          <w:sz w:val="24"/>
          <w:szCs w:val="24"/>
        </w:rPr>
        <w:t>G</w:t>
      </w:r>
      <w:r w:rsidR="00EB60BE" w:rsidRPr="004D4934">
        <w:rPr>
          <w:rFonts w:ascii="Times New Roman" w:hAnsi="Times New Roman" w:cs="Times New Roman"/>
          <w:sz w:val="24"/>
          <w:szCs w:val="24"/>
        </w:rPr>
        <w:t xml:space="preserve"> is cyclic</w:t>
      </w:r>
      <w:r w:rsidR="00EB60BE">
        <w:rPr>
          <w:rFonts w:ascii="Times New Roman" w:hAnsi="Times New Roman" w:cs="Times New Roman"/>
          <w:sz w:val="24"/>
          <w:szCs w:val="24"/>
        </w:rPr>
        <w:t>”</w:t>
      </w:r>
      <w:r w:rsidR="00EB60BE">
        <w:rPr>
          <w:rFonts w:ascii="Times New Roman" w:hAnsi="Times New Roman" w:cs="Times New Roman" w:hint="eastAsia"/>
          <w:sz w:val="24"/>
          <w:szCs w:val="24"/>
        </w:rPr>
        <w:t xml:space="preserve">.  However, </w:t>
      </w:r>
      <w:r w:rsidR="0019641B">
        <w:rPr>
          <w:rFonts w:ascii="Times New Roman" w:hAnsi="Times New Roman" w:cs="Times New Roman" w:hint="eastAsia"/>
          <w:sz w:val="24"/>
          <w:szCs w:val="24"/>
        </w:rPr>
        <w:t xml:space="preserve">he made his </w:t>
      </w:r>
      <w:r w:rsidR="00EB60BE">
        <w:rPr>
          <w:rFonts w:ascii="Times New Roman" w:hAnsi="Times New Roman" w:cs="Times New Roman" w:hint="eastAsia"/>
          <w:sz w:val="24"/>
          <w:szCs w:val="24"/>
        </w:rPr>
        <w:t xml:space="preserve">statement </w:t>
      </w:r>
      <w:r w:rsidR="00612503">
        <w:rPr>
          <w:rFonts w:ascii="Times New Roman" w:hAnsi="Times New Roman" w:cs="Times New Roman" w:hint="eastAsia"/>
          <w:sz w:val="24"/>
          <w:szCs w:val="24"/>
        </w:rPr>
        <w:t>sound awkward</w:t>
      </w:r>
      <w:r w:rsidR="00EB60BE">
        <w:rPr>
          <w:rFonts w:ascii="Times New Roman" w:hAnsi="Times New Roman" w:cs="Times New Roman" w:hint="eastAsia"/>
          <w:sz w:val="24"/>
          <w:szCs w:val="24"/>
        </w:rPr>
        <w:t xml:space="preserve"> when he </w:t>
      </w:r>
      <w:r w:rsidR="0019641B">
        <w:rPr>
          <w:rFonts w:ascii="Times New Roman" w:hAnsi="Times New Roman" w:cs="Times New Roman" w:hint="eastAsia"/>
          <w:sz w:val="24"/>
          <w:szCs w:val="24"/>
        </w:rPr>
        <w:t>put</w:t>
      </w:r>
      <w:r w:rsidR="00EB60BE">
        <w:rPr>
          <w:rFonts w:ascii="Times New Roman" w:hAnsi="Times New Roman" w:cs="Times New Roman" w:hint="eastAsia"/>
          <w:sz w:val="24"/>
          <w:szCs w:val="24"/>
        </w:rPr>
        <w:t xml:space="preserve"> </w:t>
      </w:r>
      <w:r w:rsidR="00EB60BE">
        <w:rPr>
          <w:rFonts w:ascii="Times New Roman" w:hAnsi="Times New Roman" w:cs="Times New Roman"/>
          <w:sz w:val="24"/>
          <w:szCs w:val="24"/>
        </w:rPr>
        <w:t>“</w:t>
      </w:r>
      <w:r w:rsidR="00150D0A">
        <w:rPr>
          <w:rFonts w:ascii="Times New Roman" w:hAnsi="Times New Roman" w:cs="Times New Roman" w:hint="eastAsia"/>
          <w:sz w:val="24"/>
          <w:szCs w:val="24"/>
        </w:rPr>
        <w:t xml:space="preserve">I am going to show </w:t>
      </w:r>
      <w:r w:rsidR="00EB60BE">
        <w:rPr>
          <w:rFonts w:ascii="Times New Roman" w:hAnsi="Times New Roman" w:cs="Times New Roman" w:hint="eastAsia"/>
          <w:sz w:val="24"/>
          <w:szCs w:val="24"/>
        </w:rPr>
        <w:t>a cyclic group has order</w:t>
      </w:r>
      <w:r w:rsidR="00EB60BE" w:rsidRPr="00415E77">
        <w:rPr>
          <w:rFonts w:ascii="Times New Roman" w:hAnsi="Times New Roman" w:cs="Times New Roman"/>
          <w:position w:val="-6"/>
          <w:sz w:val="24"/>
          <w:szCs w:val="24"/>
        </w:rPr>
        <w:object w:dxaOrig="639" w:dyaOrig="320">
          <v:shape id="_x0000_i1421" type="#_x0000_t75" style="width:33pt;height:17.4pt" o:ole="">
            <v:imagedata r:id="rId786" o:title=""/>
          </v:shape>
          <o:OLEObject Type="Embed" ProgID="Equation.3" ShapeID="_x0000_i1421" DrawAspect="Content" ObjectID="_1493542283" r:id="rId787"/>
        </w:object>
      </w:r>
      <w:r w:rsidR="00EB60BE">
        <w:rPr>
          <w:rFonts w:ascii="Times New Roman" w:hAnsi="Times New Roman" w:cs="Times New Roman"/>
          <w:sz w:val="24"/>
          <w:szCs w:val="24"/>
        </w:rPr>
        <w:t>…”</w:t>
      </w:r>
      <w:r w:rsidR="00107211">
        <w:rPr>
          <w:rFonts w:ascii="Times New Roman" w:hAnsi="Times New Roman" w:cs="Times New Roman" w:hint="eastAsia"/>
          <w:sz w:val="24"/>
          <w:szCs w:val="24"/>
        </w:rPr>
        <w:t xml:space="preserve">  </w:t>
      </w:r>
      <w:r w:rsidR="00305D3D">
        <w:rPr>
          <w:rFonts w:ascii="Times New Roman" w:hAnsi="Times New Roman" w:cs="Times New Roman" w:hint="eastAsia"/>
          <w:sz w:val="24"/>
          <w:szCs w:val="24"/>
        </w:rPr>
        <w:t xml:space="preserve">He probably meant </w:t>
      </w:r>
      <w:r w:rsidR="007D64C2">
        <w:rPr>
          <w:rFonts w:ascii="Times New Roman" w:hAnsi="Times New Roman" w:cs="Times New Roman" w:hint="eastAsia"/>
          <w:sz w:val="24"/>
          <w:szCs w:val="24"/>
        </w:rPr>
        <w:t>to state</w:t>
      </w:r>
      <w:r w:rsidR="00305D3D">
        <w:rPr>
          <w:rFonts w:ascii="Times New Roman" w:hAnsi="Times New Roman" w:cs="Times New Roman" w:hint="eastAsia"/>
          <w:sz w:val="24"/>
          <w:szCs w:val="24"/>
        </w:rPr>
        <w:t xml:space="preserve"> </w:t>
      </w:r>
      <w:r w:rsidR="00F45940">
        <w:rPr>
          <w:rFonts w:ascii="Times New Roman" w:hAnsi="Times New Roman" w:cs="Times New Roman"/>
          <w:sz w:val="24"/>
          <w:szCs w:val="24"/>
        </w:rPr>
        <w:t>“</w:t>
      </w:r>
      <w:r w:rsidR="00F174D3" w:rsidRPr="00F45940">
        <w:rPr>
          <w:rFonts w:ascii="Times New Roman" w:hAnsi="Times New Roman" w:cs="Times New Roman"/>
          <w:position w:val="-6"/>
          <w:sz w:val="24"/>
          <w:szCs w:val="24"/>
        </w:rPr>
        <w:object w:dxaOrig="960" w:dyaOrig="279">
          <v:shape id="_x0000_i1422" type="#_x0000_t75" style="width:48pt;height:14.4pt" o:ole="">
            <v:imagedata r:id="rId788" o:title=""/>
          </v:shape>
          <o:OLEObject Type="Embed" ProgID="Equation.3" ShapeID="_x0000_i1422" DrawAspect="Content" ObjectID="_1493542284" r:id="rId789"/>
        </w:object>
      </w:r>
      <w:r w:rsidR="00305D3D">
        <w:rPr>
          <w:rFonts w:ascii="Times New Roman" w:hAnsi="Times New Roman" w:cs="Times New Roman" w:hint="eastAsia"/>
          <w:sz w:val="24"/>
          <w:szCs w:val="24"/>
        </w:rPr>
        <w:t xml:space="preserve">, in which </w:t>
      </w:r>
      <w:r w:rsidR="00305D3D" w:rsidRPr="00E83AC5">
        <w:rPr>
          <w:rFonts w:ascii="Times New Roman" w:hAnsi="Times New Roman" w:cs="Times New Roman"/>
          <w:position w:val="-6"/>
          <w:sz w:val="24"/>
          <w:szCs w:val="24"/>
        </w:rPr>
        <w:object w:dxaOrig="639" w:dyaOrig="320">
          <v:shape id="_x0000_i1423" type="#_x0000_t75" style="width:33pt;height:17.4pt" o:ole="">
            <v:imagedata r:id="rId790" o:title=""/>
          </v:shape>
          <o:OLEObject Type="Embed" ProgID="Equation.3" ShapeID="_x0000_i1423" DrawAspect="Content" ObjectID="_1493542285" r:id="rId791"/>
        </w:object>
      </w:r>
      <w:r w:rsidR="00305D3D">
        <w:rPr>
          <w:rFonts w:ascii="Times New Roman" w:hAnsi="Times New Roman" w:cs="Times New Roman" w:hint="eastAsia"/>
          <w:sz w:val="24"/>
          <w:szCs w:val="24"/>
        </w:rPr>
        <w:t xml:space="preserve"> with </w:t>
      </w:r>
      <w:r w:rsidR="00305D3D" w:rsidRPr="002E7596">
        <w:rPr>
          <w:rFonts w:ascii="Times New Roman" w:hAnsi="Times New Roman" w:cs="Times New Roman" w:hint="eastAsia"/>
          <w:i/>
          <w:sz w:val="24"/>
          <w:szCs w:val="24"/>
        </w:rPr>
        <w:t>n</w:t>
      </w:r>
      <w:r w:rsidR="00305D3D">
        <w:rPr>
          <w:rFonts w:ascii="Times New Roman" w:hAnsi="Times New Roman" w:cs="Times New Roman" w:hint="eastAsia"/>
          <w:sz w:val="24"/>
          <w:szCs w:val="24"/>
        </w:rPr>
        <w:t xml:space="preserve"> being the smallest positive integer,</w:t>
      </w:r>
      <w:r w:rsidR="00305D3D">
        <w:rPr>
          <w:rFonts w:ascii="Times New Roman" w:hAnsi="Times New Roman" w:cs="Times New Roman"/>
          <w:sz w:val="24"/>
          <w:szCs w:val="24"/>
        </w:rPr>
        <w:t>”</w:t>
      </w:r>
      <w:r w:rsidR="00F45940">
        <w:rPr>
          <w:rFonts w:ascii="Times New Roman" w:hAnsi="Times New Roman" w:cs="Times New Roman" w:hint="eastAsia"/>
          <w:sz w:val="24"/>
          <w:szCs w:val="24"/>
        </w:rPr>
        <w:t xml:space="preserve"> </w:t>
      </w:r>
      <w:r w:rsidR="00E248ED">
        <w:rPr>
          <w:rFonts w:ascii="Times New Roman" w:hAnsi="Times New Roman" w:cs="Times New Roman" w:hint="eastAsia"/>
          <w:sz w:val="24"/>
          <w:szCs w:val="24"/>
        </w:rPr>
        <w:t xml:space="preserve">but was unable to accurately rephrase the </w:t>
      </w:r>
      <w:r w:rsidR="00CB77BE">
        <w:rPr>
          <w:rFonts w:ascii="Times New Roman" w:hAnsi="Times New Roman" w:cs="Times New Roman" w:hint="eastAsia"/>
          <w:sz w:val="24"/>
          <w:szCs w:val="24"/>
        </w:rPr>
        <w:t xml:space="preserve">whole </w:t>
      </w:r>
      <w:r w:rsidR="003A2EA0">
        <w:rPr>
          <w:rFonts w:ascii="Times New Roman" w:hAnsi="Times New Roman" w:cs="Times New Roman" w:hint="eastAsia"/>
          <w:sz w:val="24"/>
          <w:szCs w:val="24"/>
        </w:rPr>
        <w:t xml:space="preserve">sentence of the </w:t>
      </w:r>
      <w:r w:rsidR="00E248ED">
        <w:rPr>
          <w:rFonts w:ascii="Times New Roman" w:hAnsi="Times New Roman" w:cs="Times New Roman"/>
          <w:sz w:val="24"/>
          <w:szCs w:val="24"/>
        </w:rPr>
        <w:t>conclusion</w:t>
      </w:r>
      <w:r w:rsidR="00E248ED">
        <w:rPr>
          <w:rFonts w:ascii="Times New Roman" w:hAnsi="Times New Roman" w:cs="Times New Roman" w:hint="eastAsia"/>
          <w:sz w:val="24"/>
          <w:szCs w:val="24"/>
        </w:rPr>
        <w:t xml:space="preserve"> of the given statement in </w:t>
      </w:r>
      <w:r w:rsidR="00E248ED" w:rsidRPr="00F45940">
        <w:rPr>
          <w:rFonts w:ascii="Times New Roman" w:hAnsi="Times New Roman" w:cs="Times New Roman" w:hint="eastAsia"/>
          <w:i/>
          <w:sz w:val="24"/>
          <w:szCs w:val="24"/>
        </w:rPr>
        <w:t>mathematical language</w:t>
      </w:r>
      <w:r w:rsidR="00E248ED">
        <w:rPr>
          <w:rFonts w:ascii="Times New Roman" w:hAnsi="Times New Roman" w:cs="Times New Roman" w:hint="eastAsia"/>
          <w:sz w:val="24"/>
          <w:szCs w:val="24"/>
        </w:rPr>
        <w:t xml:space="preserve">.  </w:t>
      </w:r>
      <w:r w:rsidR="003A2EA0">
        <w:rPr>
          <w:rFonts w:ascii="Times New Roman" w:hAnsi="Times New Roman" w:cs="Times New Roman" w:hint="eastAsia"/>
          <w:sz w:val="24"/>
          <w:szCs w:val="24"/>
        </w:rPr>
        <w:t xml:space="preserve">This </w:t>
      </w:r>
      <w:r w:rsidR="00573D94">
        <w:rPr>
          <w:rFonts w:ascii="Times New Roman" w:hAnsi="Times New Roman" w:cs="Times New Roman" w:hint="eastAsia"/>
          <w:sz w:val="24"/>
          <w:szCs w:val="24"/>
        </w:rPr>
        <w:t>may</w:t>
      </w:r>
      <w:r w:rsidR="003A2EA0">
        <w:rPr>
          <w:rFonts w:ascii="Times New Roman" w:hAnsi="Times New Roman" w:cs="Times New Roman" w:hint="eastAsia"/>
          <w:sz w:val="24"/>
          <w:szCs w:val="24"/>
        </w:rPr>
        <w:t xml:space="preserve"> have </w:t>
      </w:r>
      <w:r w:rsidR="00FF3B63">
        <w:rPr>
          <w:rFonts w:ascii="Times New Roman" w:hAnsi="Times New Roman" w:cs="Times New Roman" w:hint="eastAsia"/>
          <w:sz w:val="24"/>
          <w:szCs w:val="24"/>
        </w:rPr>
        <w:t>affected his proof construction</w:t>
      </w:r>
      <w:r w:rsidR="00292199">
        <w:rPr>
          <w:rFonts w:ascii="Times New Roman" w:hAnsi="Times New Roman" w:cs="Times New Roman" w:hint="eastAsia"/>
          <w:sz w:val="24"/>
          <w:szCs w:val="24"/>
        </w:rPr>
        <w:t>.</w:t>
      </w:r>
      <w:r w:rsidR="009F3E97">
        <w:rPr>
          <w:rFonts w:ascii="Times New Roman" w:hAnsi="Times New Roman" w:cs="Times New Roman" w:hint="eastAsia"/>
          <w:sz w:val="24"/>
          <w:szCs w:val="24"/>
        </w:rPr>
        <w:t xml:space="preserve">  </w:t>
      </w:r>
      <w:r w:rsidR="00B527BB">
        <w:rPr>
          <w:rFonts w:ascii="Times New Roman" w:hAnsi="Times New Roman" w:cs="Times New Roman" w:hint="eastAsia"/>
          <w:sz w:val="24"/>
          <w:szCs w:val="24"/>
        </w:rPr>
        <w:t xml:space="preserve">The following figure </w:t>
      </w:r>
      <w:r w:rsidR="00E039D3">
        <w:rPr>
          <w:rFonts w:ascii="Times New Roman" w:hAnsi="Times New Roman" w:cs="Times New Roman"/>
          <w:sz w:val="24"/>
          <w:szCs w:val="24"/>
        </w:rPr>
        <w:t xml:space="preserve">shows </w:t>
      </w:r>
      <w:r w:rsidR="00541995">
        <w:rPr>
          <w:rFonts w:ascii="Times New Roman" w:hAnsi="Times New Roman" w:cs="Times New Roman" w:hint="eastAsia"/>
          <w:sz w:val="24"/>
          <w:szCs w:val="24"/>
        </w:rPr>
        <w:t>Cade</w:t>
      </w:r>
      <w:r w:rsidR="00541995">
        <w:rPr>
          <w:rFonts w:ascii="Times New Roman" w:hAnsi="Times New Roman" w:cs="Times New Roman"/>
          <w:sz w:val="24"/>
          <w:szCs w:val="24"/>
        </w:rPr>
        <w:t>’</w:t>
      </w:r>
      <w:r w:rsidR="00541995">
        <w:rPr>
          <w:rFonts w:ascii="Times New Roman" w:hAnsi="Times New Roman" w:cs="Times New Roman" w:hint="eastAsia"/>
          <w:sz w:val="24"/>
          <w:szCs w:val="24"/>
        </w:rPr>
        <w:t>s</w:t>
      </w:r>
      <w:r w:rsidR="00E039D3">
        <w:rPr>
          <w:rFonts w:ascii="Times New Roman" w:hAnsi="Times New Roman" w:cs="Times New Roman"/>
          <w:sz w:val="24"/>
          <w:szCs w:val="24"/>
        </w:rPr>
        <w:t xml:space="preserve"> proof</w:t>
      </w:r>
      <w:r w:rsidR="005902D4">
        <w:rPr>
          <w:rFonts w:ascii="Times New Roman" w:hAnsi="Times New Roman" w:cs="Times New Roman" w:hint="eastAsia"/>
          <w:sz w:val="24"/>
          <w:szCs w:val="24"/>
        </w:rPr>
        <w:t xml:space="preserve"> </w:t>
      </w:r>
      <w:r w:rsidR="009360D2">
        <w:rPr>
          <w:rFonts w:ascii="Times New Roman" w:hAnsi="Times New Roman" w:cs="Times New Roman" w:hint="eastAsia"/>
          <w:sz w:val="24"/>
          <w:szCs w:val="24"/>
        </w:rPr>
        <w:t xml:space="preserve"> </w:t>
      </w:r>
      <w:r w:rsidR="005902D4">
        <w:rPr>
          <w:rFonts w:ascii="Times New Roman" w:hAnsi="Times New Roman" w:cs="Times New Roman" w:hint="eastAsia"/>
          <w:sz w:val="24"/>
          <w:szCs w:val="24"/>
        </w:rPr>
        <w:t>(</w:t>
      </w:r>
      <w:r w:rsidR="005902D4">
        <w:rPr>
          <w:rFonts w:ascii="Times New Roman" w:hAnsi="Times New Roman" w:cs="Times New Roman"/>
          <w:sz w:val="24"/>
          <w:szCs w:val="24"/>
        </w:rPr>
        <w:t>Figure 5.6</w:t>
      </w:r>
      <w:r w:rsidR="005902D4">
        <w:rPr>
          <w:rFonts w:ascii="Times New Roman" w:hAnsi="Times New Roman" w:cs="Times New Roman" w:hint="eastAsia"/>
          <w:sz w:val="24"/>
          <w:szCs w:val="24"/>
        </w:rPr>
        <w:t>)</w:t>
      </w:r>
      <w:r w:rsidR="00E039D3">
        <w:rPr>
          <w:rFonts w:ascii="Times New Roman" w:hAnsi="Times New Roman" w:cs="Times New Roman"/>
          <w:sz w:val="24"/>
          <w:szCs w:val="24"/>
        </w:rPr>
        <w:t xml:space="preserve">.  </w:t>
      </w:r>
    </w:p>
    <w:p w:rsidR="00D321FC" w:rsidRPr="004D4934" w:rsidRDefault="00F847C8" w:rsidP="000A0867">
      <w:pPr>
        <w:spacing w:after="0" w:line="240" w:lineRule="auto"/>
        <w:jc w:val="center"/>
        <w:rPr>
          <w:rFonts w:ascii="Times New Roman" w:hAnsi="Times New Roman" w:cs="Times New Roman"/>
          <w:sz w:val="24"/>
          <w:szCs w:val="24"/>
        </w:rPr>
      </w:pPr>
      <w:r w:rsidRPr="00F847C8">
        <w:rPr>
          <w:rFonts w:ascii="Times New Roman" w:hAnsi="Times New Roman" w:cs="Times New Roman"/>
          <w:noProof/>
          <w:sz w:val="24"/>
          <w:szCs w:val="24"/>
          <w:bdr w:val="single" w:sz="4" w:space="0" w:color="auto"/>
          <w:lang w:eastAsia="en-US"/>
        </w:rPr>
        <w:drawing>
          <wp:inline distT="0" distB="0" distL="0" distR="0" wp14:anchorId="6BDCAA23" wp14:editId="0B780006">
            <wp:extent cx="4410075" cy="1448166"/>
            <wp:effectExtent l="0" t="0" r="0" b="0"/>
            <wp:docPr id="983" name="Picture 9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6"/>
                    <pic:cNvPicPr>
                      <a:picLocks noChangeAspect="1" noChangeArrowheads="1"/>
                    </pic:cNvPicPr>
                  </pic:nvPicPr>
                  <pic:blipFill>
                    <a:blip r:embed="rId792">
                      <a:extLst>
                        <a:ext uri="{28A0092B-C50C-407E-A947-70E740481C1C}">
                          <a14:useLocalDpi xmlns:a14="http://schemas.microsoft.com/office/drawing/2010/main" val="0"/>
                        </a:ext>
                      </a:extLst>
                    </a:blip>
                    <a:srcRect/>
                    <a:stretch>
                      <a:fillRect/>
                    </a:stretch>
                  </pic:blipFill>
                  <pic:spPr bwMode="auto">
                    <a:xfrm>
                      <a:off x="0" y="0"/>
                      <a:ext cx="4413458" cy="1449277"/>
                    </a:xfrm>
                    <a:prstGeom prst="rect">
                      <a:avLst/>
                    </a:prstGeom>
                    <a:noFill/>
                    <a:ln>
                      <a:noFill/>
                    </a:ln>
                  </pic:spPr>
                </pic:pic>
              </a:graphicData>
            </a:graphic>
          </wp:inline>
        </w:drawing>
      </w:r>
    </w:p>
    <w:p w:rsidR="000A0867" w:rsidRDefault="000A0867" w:rsidP="000A0867">
      <w:pPr>
        <w:spacing w:after="0" w:line="240" w:lineRule="auto"/>
        <w:jc w:val="center"/>
        <w:rPr>
          <w:rFonts w:ascii="Times New Roman" w:hAnsi="Times New Roman" w:cs="Times New Roman"/>
          <w:sz w:val="24"/>
          <w:szCs w:val="24"/>
        </w:rPr>
      </w:pPr>
    </w:p>
    <w:p w:rsidR="0090068F" w:rsidRDefault="00D321FC" w:rsidP="006573F9">
      <w:pPr>
        <w:spacing w:after="0" w:line="240" w:lineRule="auto"/>
        <w:jc w:val="center"/>
        <w:rPr>
          <w:rFonts w:ascii="Times New Roman" w:hAnsi="Times New Roman" w:cs="Times New Roman"/>
          <w:sz w:val="24"/>
          <w:szCs w:val="24"/>
        </w:rPr>
      </w:pPr>
      <w:r w:rsidRPr="00573D94">
        <w:rPr>
          <w:rFonts w:ascii="Times New Roman" w:hAnsi="Times New Roman" w:cs="Times New Roman"/>
          <w:i/>
          <w:sz w:val="24"/>
          <w:szCs w:val="24"/>
        </w:rPr>
        <w:t>Figure</w:t>
      </w:r>
      <w:r w:rsidRPr="004159D1">
        <w:rPr>
          <w:rFonts w:ascii="Times New Roman" w:hAnsi="Times New Roman" w:cs="Times New Roman"/>
          <w:sz w:val="24"/>
          <w:szCs w:val="24"/>
        </w:rPr>
        <w:t xml:space="preserve"> </w:t>
      </w:r>
      <w:r w:rsidRPr="006E7E6C">
        <w:rPr>
          <w:rFonts w:ascii="Times New Roman" w:hAnsi="Times New Roman" w:cs="Times New Roman"/>
          <w:i/>
          <w:sz w:val="24"/>
          <w:szCs w:val="24"/>
        </w:rPr>
        <w:t>5.</w:t>
      </w:r>
      <w:r w:rsidR="00120D8D" w:rsidRPr="006E7E6C">
        <w:rPr>
          <w:rFonts w:ascii="Times New Roman" w:hAnsi="Times New Roman" w:cs="Times New Roman" w:hint="eastAsia"/>
          <w:i/>
          <w:sz w:val="24"/>
          <w:szCs w:val="24"/>
        </w:rPr>
        <w:t>6</w:t>
      </w:r>
      <w:r w:rsidR="007F7889">
        <w:rPr>
          <w:rFonts w:ascii="Times New Roman" w:hAnsi="Times New Roman" w:cs="Times New Roman" w:hint="eastAsia"/>
          <w:sz w:val="24"/>
          <w:szCs w:val="24"/>
        </w:rPr>
        <w:t>.</w:t>
      </w:r>
      <w:r>
        <w:rPr>
          <w:rFonts w:ascii="Times New Roman" w:hAnsi="Times New Roman" w:cs="Times New Roman"/>
          <w:sz w:val="24"/>
          <w:szCs w:val="24"/>
        </w:rPr>
        <w:t xml:space="preserve"> </w:t>
      </w:r>
      <w:r w:rsidRPr="004D4934">
        <w:rPr>
          <w:rFonts w:ascii="Times New Roman" w:hAnsi="Times New Roman" w:cs="Times New Roman"/>
          <w:sz w:val="24"/>
          <w:szCs w:val="24"/>
        </w:rPr>
        <w:t>C</w:t>
      </w:r>
      <w:r w:rsidR="008D7460">
        <w:rPr>
          <w:rFonts w:ascii="Times New Roman" w:hAnsi="Times New Roman" w:cs="Times New Roman" w:hint="eastAsia"/>
          <w:sz w:val="24"/>
          <w:szCs w:val="24"/>
        </w:rPr>
        <w:t>ade</w:t>
      </w:r>
      <w:r w:rsidRPr="004D4934">
        <w:rPr>
          <w:rFonts w:ascii="Times New Roman" w:hAnsi="Times New Roman" w:cs="Times New Roman"/>
          <w:sz w:val="24"/>
          <w:szCs w:val="24"/>
        </w:rPr>
        <w:t xml:space="preserve">’s </w:t>
      </w:r>
      <w:r w:rsidR="004D694C">
        <w:rPr>
          <w:rFonts w:ascii="Times New Roman" w:hAnsi="Times New Roman" w:cs="Times New Roman" w:hint="eastAsia"/>
          <w:sz w:val="24"/>
          <w:szCs w:val="24"/>
        </w:rPr>
        <w:t>P</w:t>
      </w:r>
      <w:r w:rsidR="004D694C">
        <w:rPr>
          <w:rFonts w:ascii="Times New Roman" w:hAnsi="Times New Roman" w:cs="Times New Roman"/>
          <w:sz w:val="24"/>
          <w:szCs w:val="24"/>
        </w:rPr>
        <w:t>roof</w:t>
      </w:r>
      <w:r w:rsidR="00573D94">
        <w:rPr>
          <w:rFonts w:ascii="Times New Roman" w:hAnsi="Times New Roman" w:cs="Times New Roman" w:hint="eastAsia"/>
          <w:sz w:val="24"/>
          <w:szCs w:val="24"/>
        </w:rPr>
        <w:t>.</w:t>
      </w:r>
    </w:p>
    <w:p w:rsidR="006573F9" w:rsidRDefault="006573F9" w:rsidP="006573F9">
      <w:pPr>
        <w:spacing w:after="0" w:line="240" w:lineRule="auto"/>
        <w:jc w:val="center"/>
        <w:rPr>
          <w:rFonts w:ascii="Times New Roman" w:hAnsi="Times New Roman" w:cs="Times New Roman"/>
          <w:sz w:val="24"/>
          <w:szCs w:val="24"/>
        </w:rPr>
      </w:pPr>
    </w:p>
    <w:p w:rsidR="00367A93" w:rsidRDefault="00894E14" w:rsidP="002873D1">
      <w:pPr>
        <w:spacing w:after="0" w:line="480" w:lineRule="auto"/>
        <w:ind w:firstLine="720"/>
        <w:rPr>
          <w:rFonts w:ascii="Times New Roman" w:hAnsi="Times New Roman" w:cs="Times New Roman"/>
          <w:sz w:val="24"/>
          <w:szCs w:val="24"/>
        </w:rPr>
      </w:pPr>
      <w:r>
        <w:rPr>
          <w:rFonts w:ascii="Times New Roman" w:hAnsi="Times New Roman" w:cs="Times New Roman" w:hint="eastAsia"/>
          <w:sz w:val="24"/>
          <w:szCs w:val="24"/>
        </w:rPr>
        <w:t xml:space="preserve">In addition, </w:t>
      </w:r>
      <w:r w:rsidR="00F93E37">
        <w:rPr>
          <w:rFonts w:ascii="Times New Roman" w:hAnsi="Times New Roman" w:cs="Times New Roman" w:hint="eastAsia"/>
          <w:sz w:val="24"/>
          <w:szCs w:val="24"/>
        </w:rPr>
        <w:t>Cade</w:t>
      </w:r>
      <w:r w:rsidR="00A949D4">
        <w:rPr>
          <w:rFonts w:ascii="Times New Roman" w:hAnsi="Times New Roman" w:cs="Times New Roman" w:hint="eastAsia"/>
          <w:sz w:val="24"/>
          <w:szCs w:val="24"/>
        </w:rPr>
        <w:t xml:space="preserve"> </w:t>
      </w:r>
      <w:r w:rsidR="00A949D4">
        <w:rPr>
          <w:rFonts w:ascii="Times New Roman" w:hAnsi="Times New Roman" w:cs="Times New Roman"/>
          <w:sz w:val="24"/>
          <w:szCs w:val="24"/>
        </w:rPr>
        <w:t xml:space="preserve">was unable to </w:t>
      </w:r>
      <w:r w:rsidR="00306D12">
        <w:rPr>
          <w:rFonts w:ascii="Times New Roman" w:hAnsi="Times New Roman" w:cs="Times New Roman" w:hint="eastAsia"/>
          <w:sz w:val="24"/>
          <w:szCs w:val="24"/>
        </w:rPr>
        <w:t>develop his proving argument</w:t>
      </w:r>
      <w:r w:rsidR="00A949D4">
        <w:rPr>
          <w:rFonts w:ascii="Times New Roman" w:hAnsi="Times New Roman" w:cs="Times New Roman"/>
          <w:sz w:val="24"/>
          <w:szCs w:val="24"/>
        </w:rPr>
        <w:t xml:space="preserve"> </w:t>
      </w:r>
      <w:r w:rsidR="00306D12">
        <w:rPr>
          <w:rFonts w:ascii="Times New Roman" w:hAnsi="Times New Roman" w:cs="Times New Roman" w:hint="eastAsia"/>
          <w:sz w:val="24"/>
          <w:szCs w:val="24"/>
        </w:rPr>
        <w:t xml:space="preserve">mainly </w:t>
      </w:r>
      <w:r w:rsidR="00A949D4">
        <w:rPr>
          <w:rFonts w:ascii="Times New Roman" w:hAnsi="Times New Roman" w:cs="Times New Roman"/>
          <w:sz w:val="24"/>
          <w:szCs w:val="24"/>
        </w:rPr>
        <w:t xml:space="preserve">because he </w:t>
      </w:r>
      <w:r w:rsidR="00306D12">
        <w:rPr>
          <w:rFonts w:ascii="Times New Roman" w:hAnsi="Times New Roman" w:cs="Times New Roman" w:hint="eastAsia"/>
          <w:sz w:val="24"/>
          <w:szCs w:val="24"/>
        </w:rPr>
        <w:t xml:space="preserve">did not translate </w:t>
      </w:r>
      <w:r w:rsidR="00306D12">
        <w:rPr>
          <w:rFonts w:ascii="Times New Roman" w:hAnsi="Times New Roman" w:cs="Times New Roman"/>
          <w:sz w:val="24"/>
          <w:szCs w:val="24"/>
        </w:rPr>
        <w:t>the</w:t>
      </w:r>
      <w:r w:rsidR="00306D12">
        <w:rPr>
          <w:rFonts w:ascii="Times New Roman" w:hAnsi="Times New Roman" w:cs="Times New Roman" w:hint="eastAsia"/>
          <w:sz w:val="24"/>
          <w:szCs w:val="24"/>
        </w:rPr>
        <w:t xml:space="preserve"> </w:t>
      </w:r>
      <w:r w:rsidR="00CB77BE">
        <w:rPr>
          <w:rFonts w:ascii="Times New Roman" w:hAnsi="Times New Roman" w:cs="Times New Roman" w:hint="eastAsia"/>
          <w:sz w:val="24"/>
          <w:szCs w:val="24"/>
        </w:rPr>
        <w:t>whole</w:t>
      </w:r>
      <w:r w:rsidR="00306D12">
        <w:rPr>
          <w:rFonts w:ascii="Times New Roman" w:hAnsi="Times New Roman" w:cs="Times New Roman" w:hint="eastAsia"/>
          <w:sz w:val="24"/>
          <w:szCs w:val="24"/>
        </w:rPr>
        <w:t xml:space="preserve"> sentence of the conclusion </w:t>
      </w:r>
      <w:r w:rsidR="00AF1188">
        <w:rPr>
          <w:rFonts w:ascii="Times New Roman" w:hAnsi="Times New Roman" w:cs="Times New Roman" w:hint="eastAsia"/>
          <w:sz w:val="24"/>
          <w:szCs w:val="24"/>
        </w:rPr>
        <w:t xml:space="preserve">of the given statement </w:t>
      </w:r>
      <w:r w:rsidR="00306D12">
        <w:rPr>
          <w:rFonts w:ascii="Times New Roman" w:hAnsi="Times New Roman" w:cs="Times New Roman" w:hint="eastAsia"/>
          <w:sz w:val="24"/>
          <w:szCs w:val="24"/>
        </w:rPr>
        <w:t>accurately.  A</w:t>
      </w:r>
      <w:r w:rsidR="00892747">
        <w:rPr>
          <w:rFonts w:ascii="Times New Roman" w:hAnsi="Times New Roman" w:cs="Times New Roman" w:hint="eastAsia"/>
          <w:sz w:val="24"/>
          <w:szCs w:val="24"/>
        </w:rPr>
        <w:t xml:space="preserve">lthough he </w:t>
      </w:r>
      <w:r w:rsidR="00AF1188">
        <w:rPr>
          <w:rFonts w:ascii="Times New Roman" w:hAnsi="Times New Roman" w:cs="Times New Roman" w:hint="eastAsia"/>
          <w:sz w:val="24"/>
          <w:szCs w:val="24"/>
        </w:rPr>
        <w:t>noted</w:t>
      </w:r>
      <w:r w:rsidR="00A461C0">
        <w:rPr>
          <w:rFonts w:ascii="Times New Roman" w:hAnsi="Times New Roman" w:cs="Times New Roman" w:hint="eastAsia"/>
          <w:sz w:val="24"/>
          <w:szCs w:val="24"/>
        </w:rPr>
        <w:t xml:space="preserve"> </w:t>
      </w:r>
      <w:r w:rsidR="00243988">
        <w:rPr>
          <w:rFonts w:ascii="Times New Roman" w:hAnsi="Times New Roman" w:cs="Times New Roman" w:hint="eastAsia"/>
          <w:sz w:val="24"/>
          <w:szCs w:val="24"/>
        </w:rPr>
        <w:t xml:space="preserve"> the </w:t>
      </w:r>
      <w:r w:rsidR="00243988">
        <w:rPr>
          <w:rFonts w:ascii="Times New Roman" w:hAnsi="Times New Roman" w:cs="Times New Roman"/>
          <w:sz w:val="24"/>
          <w:szCs w:val="24"/>
        </w:rPr>
        <w:t>conclusion</w:t>
      </w:r>
      <w:r w:rsidR="00A461C0">
        <w:rPr>
          <w:rFonts w:ascii="Times New Roman" w:hAnsi="Times New Roman" w:cs="Times New Roman" w:hint="eastAsia"/>
          <w:sz w:val="24"/>
          <w:szCs w:val="24"/>
        </w:rPr>
        <w:t xml:space="preserve"> w</w:t>
      </w:r>
      <w:r w:rsidR="007A24DC">
        <w:rPr>
          <w:rFonts w:ascii="Times New Roman" w:hAnsi="Times New Roman" w:cs="Times New Roman" w:hint="eastAsia"/>
          <w:sz w:val="24"/>
          <w:szCs w:val="24"/>
        </w:rPr>
        <w:t xml:space="preserve">hen he thought about the </w:t>
      </w:r>
      <w:r w:rsidR="00243988">
        <w:rPr>
          <w:rFonts w:ascii="Times New Roman" w:hAnsi="Times New Roman" w:cs="Times New Roman" w:hint="eastAsia"/>
          <w:sz w:val="24"/>
          <w:szCs w:val="24"/>
        </w:rPr>
        <w:t>goal</w:t>
      </w:r>
      <w:r w:rsidR="007A24DC">
        <w:rPr>
          <w:rFonts w:ascii="Times New Roman" w:hAnsi="Times New Roman" w:cs="Times New Roman" w:hint="eastAsia"/>
          <w:sz w:val="24"/>
          <w:szCs w:val="24"/>
        </w:rPr>
        <w:t xml:space="preserve"> of the proof</w:t>
      </w:r>
      <w:r w:rsidR="00306D12">
        <w:rPr>
          <w:rFonts w:ascii="Times New Roman" w:hAnsi="Times New Roman" w:cs="Times New Roman" w:hint="eastAsia"/>
          <w:sz w:val="24"/>
          <w:szCs w:val="24"/>
        </w:rPr>
        <w:t xml:space="preserve">, he </w:t>
      </w:r>
      <w:r w:rsidR="00A532BA">
        <w:rPr>
          <w:rFonts w:ascii="Times New Roman" w:hAnsi="Times New Roman" w:cs="Times New Roman" w:hint="eastAsia"/>
          <w:sz w:val="24"/>
          <w:szCs w:val="24"/>
        </w:rPr>
        <w:t xml:space="preserve">focused on </w:t>
      </w:r>
      <w:r w:rsidR="00A461C0">
        <w:rPr>
          <w:rFonts w:ascii="Times New Roman" w:hAnsi="Times New Roman" w:cs="Times New Roman" w:hint="eastAsia"/>
          <w:sz w:val="24"/>
          <w:szCs w:val="24"/>
        </w:rPr>
        <w:t xml:space="preserve">only </w:t>
      </w:r>
      <w:r w:rsidR="00A532BA">
        <w:rPr>
          <w:rFonts w:ascii="Times New Roman" w:hAnsi="Times New Roman" w:cs="Times New Roman" w:hint="eastAsia"/>
          <w:sz w:val="24"/>
          <w:szCs w:val="24"/>
        </w:rPr>
        <w:t xml:space="preserve">the </w:t>
      </w:r>
      <w:r w:rsidR="00A461C0">
        <w:rPr>
          <w:rFonts w:ascii="Times New Roman" w:hAnsi="Times New Roman" w:cs="Times New Roman" w:hint="eastAsia"/>
          <w:sz w:val="24"/>
          <w:szCs w:val="24"/>
        </w:rPr>
        <w:t xml:space="preserve">predicate </w:t>
      </w:r>
      <w:r w:rsidR="00A532BA">
        <w:rPr>
          <w:rFonts w:ascii="Times New Roman" w:hAnsi="Times New Roman" w:cs="Times New Roman"/>
          <w:sz w:val="24"/>
          <w:szCs w:val="24"/>
        </w:rPr>
        <w:t>“</w:t>
      </w:r>
      <w:r w:rsidR="00A532BA">
        <w:rPr>
          <w:rFonts w:ascii="Times New Roman" w:hAnsi="Times New Roman" w:cs="Times New Roman" w:hint="eastAsia"/>
          <w:sz w:val="24"/>
          <w:szCs w:val="24"/>
        </w:rPr>
        <w:t>cyclic</w:t>
      </w:r>
      <w:r w:rsidR="00A532BA">
        <w:rPr>
          <w:rFonts w:ascii="Times New Roman" w:hAnsi="Times New Roman" w:cs="Times New Roman"/>
          <w:sz w:val="24"/>
          <w:szCs w:val="24"/>
        </w:rPr>
        <w:t>”</w:t>
      </w:r>
      <w:r w:rsidR="00A532BA">
        <w:rPr>
          <w:rFonts w:ascii="Times New Roman" w:hAnsi="Times New Roman" w:cs="Times New Roman" w:hint="eastAsia"/>
          <w:sz w:val="24"/>
          <w:szCs w:val="24"/>
        </w:rPr>
        <w:t xml:space="preserve"> of the conclusion and missed translating the subject part </w:t>
      </w:r>
      <w:r w:rsidR="00A532BA">
        <w:rPr>
          <w:rFonts w:ascii="Times New Roman" w:hAnsi="Times New Roman" w:cs="Times New Roman"/>
          <w:sz w:val="24"/>
          <w:szCs w:val="24"/>
        </w:rPr>
        <w:t>“</w:t>
      </w:r>
      <w:r w:rsidR="00A532BA" w:rsidRPr="00F93E37">
        <w:rPr>
          <w:rFonts w:ascii="Times New Roman" w:hAnsi="Times New Roman" w:cs="Times New Roman" w:hint="eastAsia"/>
          <w:i/>
          <w:sz w:val="24"/>
          <w:szCs w:val="24"/>
        </w:rPr>
        <w:t>G</w:t>
      </w:r>
      <w:r w:rsidR="00A532BA">
        <w:rPr>
          <w:rFonts w:ascii="Times New Roman" w:hAnsi="Times New Roman" w:cs="Times New Roman" w:hint="eastAsia"/>
          <w:sz w:val="24"/>
          <w:szCs w:val="24"/>
        </w:rPr>
        <w:t xml:space="preserve"> is</w:t>
      </w:r>
      <w:r w:rsidR="00892747">
        <w:rPr>
          <w:rFonts w:ascii="Times New Roman" w:hAnsi="Times New Roman" w:cs="Times New Roman" w:hint="eastAsia"/>
          <w:sz w:val="24"/>
          <w:szCs w:val="24"/>
        </w:rPr>
        <w:t>.</w:t>
      </w:r>
      <w:r w:rsidR="00A532BA">
        <w:rPr>
          <w:rFonts w:ascii="Times New Roman" w:hAnsi="Times New Roman" w:cs="Times New Roman"/>
          <w:sz w:val="24"/>
          <w:szCs w:val="24"/>
        </w:rPr>
        <w:t>”</w:t>
      </w:r>
      <w:r w:rsidR="00A532BA">
        <w:rPr>
          <w:rFonts w:ascii="Times New Roman" w:hAnsi="Times New Roman" w:cs="Times New Roman" w:hint="eastAsia"/>
          <w:sz w:val="24"/>
          <w:szCs w:val="24"/>
        </w:rPr>
        <w:t xml:space="preserve">  </w:t>
      </w:r>
      <w:r w:rsidR="00AE095D">
        <w:rPr>
          <w:rFonts w:ascii="Times New Roman" w:hAnsi="Times New Roman" w:cs="Times New Roman" w:hint="eastAsia"/>
          <w:sz w:val="24"/>
          <w:szCs w:val="24"/>
        </w:rPr>
        <w:t>As a result</w:t>
      </w:r>
      <w:r w:rsidR="00EC71F6">
        <w:rPr>
          <w:rFonts w:ascii="Times New Roman" w:hAnsi="Times New Roman" w:cs="Times New Roman" w:hint="eastAsia"/>
          <w:sz w:val="24"/>
          <w:szCs w:val="24"/>
        </w:rPr>
        <w:t xml:space="preserve">, he </w:t>
      </w:r>
      <w:r w:rsidR="007A24DC">
        <w:rPr>
          <w:rFonts w:ascii="Times New Roman" w:hAnsi="Times New Roman" w:cs="Times New Roman" w:hint="eastAsia"/>
          <w:sz w:val="24"/>
          <w:szCs w:val="24"/>
        </w:rPr>
        <w:t xml:space="preserve">provided the definition of a cyclic group and </w:t>
      </w:r>
      <w:r w:rsidR="00EC71F6">
        <w:rPr>
          <w:rFonts w:ascii="Times New Roman" w:hAnsi="Times New Roman" w:cs="Times New Roman" w:hint="eastAsia"/>
          <w:sz w:val="24"/>
          <w:szCs w:val="24"/>
        </w:rPr>
        <w:t xml:space="preserve">was not able to have </w:t>
      </w:r>
      <w:r w:rsidR="00EC71F6">
        <w:rPr>
          <w:rFonts w:ascii="Times New Roman" w:hAnsi="Times New Roman" w:cs="Times New Roman"/>
          <w:sz w:val="24"/>
          <w:szCs w:val="24"/>
        </w:rPr>
        <w:t>“</w:t>
      </w:r>
      <w:r w:rsidR="00EC71F6" w:rsidRPr="004D4934">
        <w:rPr>
          <w:rFonts w:ascii="Times New Roman" w:hAnsi="Times New Roman" w:cs="Times New Roman"/>
          <w:position w:val="-10"/>
          <w:sz w:val="24"/>
          <w:szCs w:val="24"/>
        </w:rPr>
        <w:object w:dxaOrig="980" w:dyaOrig="320">
          <v:shape id="_x0000_i1424" type="#_x0000_t75" style="width:49.2pt;height:17.4pt" o:ole="">
            <v:imagedata r:id="rId744" o:title=""/>
          </v:shape>
          <o:OLEObject Type="Embed" ProgID="Equation.3" ShapeID="_x0000_i1424" DrawAspect="Content" ObjectID="_1493542286" r:id="rId793"/>
        </w:object>
      </w:r>
      <w:r w:rsidR="001C37A5" w:rsidRPr="004D4934">
        <w:rPr>
          <w:rFonts w:ascii="Times New Roman" w:hAnsi="Times New Roman" w:cs="Times New Roman"/>
          <w:sz w:val="24"/>
          <w:szCs w:val="24"/>
        </w:rPr>
        <w:t xml:space="preserve">for some </w:t>
      </w:r>
      <w:r w:rsidR="001C37A5" w:rsidRPr="004D4934">
        <w:rPr>
          <w:rFonts w:ascii="Times New Roman" w:hAnsi="Times New Roman" w:cs="Times New Roman"/>
          <w:position w:val="-10"/>
          <w:sz w:val="24"/>
          <w:szCs w:val="24"/>
        </w:rPr>
        <w:object w:dxaOrig="639" w:dyaOrig="320">
          <v:shape id="_x0000_i1425" type="#_x0000_t75" style="width:33pt;height:17.4pt" o:ole="">
            <v:imagedata r:id="rId746" o:title=""/>
          </v:shape>
          <o:OLEObject Type="Embed" ProgID="Equation.3" ShapeID="_x0000_i1425" DrawAspect="Content" ObjectID="_1493542287" r:id="rId794"/>
        </w:object>
      </w:r>
      <w:r w:rsidR="001C37A5">
        <w:rPr>
          <w:rFonts w:ascii="Times New Roman" w:hAnsi="Times New Roman" w:cs="Times New Roman" w:hint="eastAsia"/>
          <w:sz w:val="24"/>
          <w:szCs w:val="24"/>
        </w:rPr>
        <w:t xml:space="preserve"> </w:t>
      </w:r>
      <w:r w:rsidR="001C37A5">
        <w:rPr>
          <w:rFonts w:ascii="Times New Roman" w:hAnsi="Times New Roman" w:cs="Times New Roman"/>
          <w:sz w:val="24"/>
          <w:szCs w:val="24"/>
        </w:rPr>
        <w:t>with</w:t>
      </w:r>
      <w:r w:rsidR="001C37A5" w:rsidRPr="004D4934">
        <w:rPr>
          <w:rFonts w:ascii="Times New Roman" w:hAnsi="Times New Roman" w:cs="Times New Roman"/>
          <w:position w:val="-10"/>
          <w:sz w:val="24"/>
          <w:szCs w:val="24"/>
        </w:rPr>
        <w:object w:dxaOrig="560" w:dyaOrig="320">
          <v:shape id="_x0000_i1426" type="#_x0000_t75" style="width:27pt;height:17.4pt" o:ole="">
            <v:imagedata r:id="rId748" o:title=""/>
          </v:shape>
          <o:OLEObject Type="Embed" ProgID="Equation.3" ShapeID="_x0000_i1426" DrawAspect="Content" ObjectID="_1493542288" r:id="rId795"/>
        </w:object>
      </w:r>
      <w:r w:rsidR="00892747">
        <w:rPr>
          <w:rFonts w:ascii="Times New Roman" w:hAnsi="Times New Roman" w:cs="Times New Roman" w:hint="eastAsia"/>
          <w:sz w:val="24"/>
          <w:szCs w:val="24"/>
        </w:rPr>
        <w:t>,</w:t>
      </w:r>
      <w:r w:rsidR="00EC71F6">
        <w:rPr>
          <w:rFonts w:ascii="Times New Roman" w:hAnsi="Times New Roman" w:cs="Times New Roman"/>
          <w:sz w:val="24"/>
          <w:szCs w:val="24"/>
        </w:rPr>
        <w:t>”</w:t>
      </w:r>
      <w:r w:rsidR="00EC71F6">
        <w:rPr>
          <w:rFonts w:ascii="Times New Roman" w:hAnsi="Times New Roman" w:cs="Times New Roman" w:hint="eastAsia"/>
          <w:sz w:val="24"/>
          <w:szCs w:val="24"/>
        </w:rPr>
        <w:t xml:space="preserve"> which </w:t>
      </w:r>
      <w:r w:rsidR="003E16EF">
        <w:rPr>
          <w:rFonts w:ascii="Times New Roman" w:hAnsi="Times New Roman" w:cs="Times New Roman" w:hint="eastAsia"/>
          <w:sz w:val="24"/>
          <w:szCs w:val="24"/>
        </w:rPr>
        <w:t>might</w:t>
      </w:r>
      <w:r w:rsidR="00EC71F6">
        <w:rPr>
          <w:rFonts w:ascii="Times New Roman" w:hAnsi="Times New Roman" w:cs="Times New Roman" w:hint="eastAsia"/>
          <w:sz w:val="24"/>
          <w:szCs w:val="24"/>
        </w:rPr>
        <w:t xml:space="preserve"> have hindered him from </w:t>
      </w:r>
      <w:r w:rsidR="001C37A5">
        <w:rPr>
          <w:rFonts w:ascii="Times New Roman" w:hAnsi="Times New Roman" w:cs="Times New Roman" w:hint="eastAsia"/>
          <w:sz w:val="24"/>
          <w:szCs w:val="24"/>
        </w:rPr>
        <w:t>opening up</w:t>
      </w:r>
      <w:r w:rsidR="00AE095D">
        <w:rPr>
          <w:rFonts w:ascii="Times New Roman" w:hAnsi="Times New Roman" w:cs="Times New Roman" w:hint="eastAsia"/>
          <w:sz w:val="24"/>
          <w:szCs w:val="24"/>
        </w:rPr>
        <w:t xml:space="preserve"> his proving arg</w:t>
      </w:r>
      <w:r w:rsidR="009C6FD6">
        <w:rPr>
          <w:rFonts w:ascii="Times New Roman" w:hAnsi="Times New Roman" w:cs="Times New Roman" w:hint="eastAsia"/>
          <w:sz w:val="24"/>
          <w:szCs w:val="24"/>
        </w:rPr>
        <w:t>u</w:t>
      </w:r>
      <w:r w:rsidR="00AE095D">
        <w:rPr>
          <w:rFonts w:ascii="Times New Roman" w:hAnsi="Times New Roman" w:cs="Times New Roman" w:hint="eastAsia"/>
          <w:sz w:val="24"/>
          <w:szCs w:val="24"/>
        </w:rPr>
        <w:t>ment</w:t>
      </w:r>
      <w:r w:rsidR="00EC71F6">
        <w:rPr>
          <w:rFonts w:ascii="Times New Roman" w:hAnsi="Times New Roman" w:cs="Times New Roman" w:hint="eastAsia"/>
          <w:sz w:val="24"/>
          <w:szCs w:val="24"/>
        </w:rPr>
        <w:t xml:space="preserve">.  </w:t>
      </w:r>
      <w:r w:rsidR="001C37A5">
        <w:rPr>
          <w:rFonts w:ascii="Times New Roman" w:hAnsi="Times New Roman" w:cs="Times New Roman" w:hint="eastAsia"/>
          <w:sz w:val="24"/>
          <w:szCs w:val="24"/>
        </w:rPr>
        <w:t xml:space="preserve">If he had </w:t>
      </w:r>
      <w:r w:rsidR="00E01AE3">
        <w:rPr>
          <w:rFonts w:ascii="Times New Roman" w:hAnsi="Times New Roman" w:cs="Times New Roman"/>
          <w:sz w:val="24"/>
          <w:szCs w:val="24"/>
        </w:rPr>
        <w:t>“</w:t>
      </w:r>
      <w:r w:rsidR="00E01AE3" w:rsidRPr="004D4934">
        <w:rPr>
          <w:rFonts w:ascii="Times New Roman" w:hAnsi="Times New Roman" w:cs="Times New Roman"/>
          <w:position w:val="-10"/>
          <w:sz w:val="24"/>
          <w:szCs w:val="24"/>
        </w:rPr>
        <w:object w:dxaOrig="980" w:dyaOrig="320">
          <v:shape id="_x0000_i1427" type="#_x0000_t75" style="width:49.2pt;height:17.4pt" o:ole="">
            <v:imagedata r:id="rId744" o:title=""/>
          </v:shape>
          <o:OLEObject Type="Embed" ProgID="Equation.3" ShapeID="_x0000_i1427" DrawAspect="Content" ObjectID="_1493542289" r:id="rId796"/>
        </w:object>
      </w:r>
      <w:r w:rsidR="00C465CB">
        <w:rPr>
          <w:rFonts w:ascii="Times New Roman" w:hAnsi="Times New Roman" w:cs="Times New Roman"/>
          <w:sz w:val="24"/>
          <w:szCs w:val="24"/>
        </w:rPr>
        <w:t>for some</w:t>
      </w:r>
      <w:r w:rsidR="00C465CB">
        <w:rPr>
          <w:rFonts w:ascii="Times New Roman" w:hAnsi="Times New Roman" w:cs="Times New Roman" w:hint="eastAsia"/>
          <w:sz w:val="24"/>
          <w:szCs w:val="24"/>
        </w:rPr>
        <w:t xml:space="preserve"> </w:t>
      </w:r>
      <w:r w:rsidR="001C37A5" w:rsidRPr="004D4934">
        <w:rPr>
          <w:rFonts w:ascii="Times New Roman" w:hAnsi="Times New Roman" w:cs="Times New Roman"/>
          <w:position w:val="-10"/>
          <w:sz w:val="24"/>
          <w:szCs w:val="24"/>
        </w:rPr>
        <w:object w:dxaOrig="639" w:dyaOrig="320">
          <v:shape id="_x0000_i1428" type="#_x0000_t75" style="width:33pt;height:17.4pt" o:ole="">
            <v:imagedata r:id="rId746" o:title=""/>
          </v:shape>
          <o:OLEObject Type="Embed" ProgID="Equation.3" ShapeID="_x0000_i1428" DrawAspect="Content" ObjectID="_1493542290" r:id="rId797"/>
        </w:object>
      </w:r>
      <w:r w:rsidR="001C37A5">
        <w:rPr>
          <w:rFonts w:ascii="Times New Roman" w:hAnsi="Times New Roman" w:cs="Times New Roman"/>
          <w:sz w:val="24"/>
          <w:szCs w:val="24"/>
        </w:rPr>
        <w:t>with</w:t>
      </w:r>
      <w:r w:rsidR="001C37A5" w:rsidRPr="004D4934">
        <w:rPr>
          <w:rFonts w:ascii="Times New Roman" w:hAnsi="Times New Roman" w:cs="Times New Roman"/>
          <w:position w:val="-10"/>
          <w:sz w:val="24"/>
          <w:szCs w:val="24"/>
        </w:rPr>
        <w:object w:dxaOrig="560" w:dyaOrig="320">
          <v:shape id="_x0000_i1429" type="#_x0000_t75" style="width:27pt;height:17.4pt" o:ole="">
            <v:imagedata r:id="rId748" o:title=""/>
          </v:shape>
          <o:OLEObject Type="Embed" ProgID="Equation.3" ShapeID="_x0000_i1429" DrawAspect="Content" ObjectID="_1493542291" r:id="rId798"/>
        </w:object>
      </w:r>
      <w:r w:rsidR="00892747">
        <w:rPr>
          <w:rFonts w:ascii="Times New Roman" w:hAnsi="Times New Roman" w:cs="Times New Roman" w:hint="eastAsia"/>
          <w:sz w:val="24"/>
          <w:szCs w:val="24"/>
        </w:rPr>
        <w:t>,</w:t>
      </w:r>
      <w:r w:rsidR="00E01AE3">
        <w:rPr>
          <w:rFonts w:ascii="Times New Roman" w:hAnsi="Times New Roman" w:cs="Times New Roman"/>
          <w:sz w:val="24"/>
          <w:szCs w:val="24"/>
        </w:rPr>
        <w:t>”</w:t>
      </w:r>
      <w:r w:rsidR="00E01AE3">
        <w:rPr>
          <w:rFonts w:ascii="Times New Roman" w:hAnsi="Times New Roman" w:cs="Times New Roman" w:hint="eastAsia"/>
          <w:sz w:val="24"/>
          <w:szCs w:val="24"/>
        </w:rPr>
        <w:t xml:space="preserve"> </w:t>
      </w:r>
      <w:r w:rsidR="001C37A5">
        <w:rPr>
          <w:rFonts w:ascii="Times New Roman" w:hAnsi="Times New Roman" w:cs="Times New Roman" w:hint="eastAsia"/>
          <w:sz w:val="24"/>
          <w:szCs w:val="24"/>
        </w:rPr>
        <w:t xml:space="preserve">that </w:t>
      </w:r>
      <w:r w:rsidR="003E16EF">
        <w:rPr>
          <w:rFonts w:ascii="Times New Roman" w:hAnsi="Times New Roman" w:cs="Times New Roman" w:hint="eastAsia"/>
          <w:sz w:val="24"/>
          <w:szCs w:val="24"/>
        </w:rPr>
        <w:t>might</w:t>
      </w:r>
      <w:r w:rsidR="001C37A5">
        <w:rPr>
          <w:rFonts w:ascii="Times New Roman" w:hAnsi="Times New Roman" w:cs="Times New Roman" w:hint="eastAsia"/>
          <w:sz w:val="24"/>
          <w:szCs w:val="24"/>
        </w:rPr>
        <w:t xml:space="preserve"> have </w:t>
      </w:r>
      <w:r w:rsidR="00F1661D">
        <w:rPr>
          <w:rFonts w:ascii="Times New Roman" w:hAnsi="Times New Roman" w:cs="Times New Roman"/>
          <w:sz w:val="24"/>
          <w:szCs w:val="24"/>
        </w:rPr>
        <w:t>led him</w:t>
      </w:r>
      <w:r w:rsidR="00E01AE3">
        <w:rPr>
          <w:rFonts w:ascii="Times New Roman" w:hAnsi="Times New Roman" w:cs="Times New Roman" w:hint="eastAsia"/>
          <w:sz w:val="24"/>
          <w:szCs w:val="24"/>
        </w:rPr>
        <w:t xml:space="preserve"> </w:t>
      </w:r>
      <w:r w:rsidR="001C37A5">
        <w:rPr>
          <w:rFonts w:ascii="Times New Roman" w:hAnsi="Times New Roman" w:cs="Times New Roman" w:hint="eastAsia"/>
          <w:sz w:val="24"/>
          <w:szCs w:val="24"/>
        </w:rPr>
        <w:t>to</w:t>
      </w:r>
      <w:r w:rsidR="00F527FB">
        <w:rPr>
          <w:rFonts w:ascii="Times New Roman" w:hAnsi="Times New Roman" w:cs="Times New Roman" w:hint="eastAsia"/>
          <w:sz w:val="24"/>
          <w:szCs w:val="24"/>
        </w:rPr>
        <w:t xml:space="preserve"> </w:t>
      </w:r>
      <w:r w:rsidR="00520ADC">
        <w:rPr>
          <w:rFonts w:ascii="Times New Roman" w:hAnsi="Times New Roman" w:cs="Times New Roman" w:hint="eastAsia"/>
          <w:sz w:val="24"/>
          <w:szCs w:val="24"/>
        </w:rPr>
        <w:t xml:space="preserve">set a starting variable </w:t>
      </w:r>
      <w:r w:rsidR="00C465CB">
        <w:rPr>
          <w:rFonts w:ascii="Times New Roman" w:hAnsi="Times New Roman" w:cs="Times New Roman"/>
          <w:sz w:val="24"/>
          <w:szCs w:val="24"/>
        </w:rPr>
        <w:t>“</w:t>
      </w:r>
      <w:r w:rsidR="00C465CB">
        <w:rPr>
          <w:rFonts w:ascii="Times New Roman" w:hAnsi="Times New Roman" w:cs="Times New Roman" w:hint="eastAsia"/>
          <w:sz w:val="24"/>
          <w:szCs w:val="24"/>
        </w:rPr>
        <w:t>&lt;</w:t>
      </w:r>
      <w:r w:rsidR="00C465CB" w:rsidRPr="00C465CB">
        <w:rPr>
          <w:rFonts w:ascii="Times New Roman" w:hAnsi="Times New Roman" w:cs="Times New Roman"/>
          <w:position w:val="-10"/>
          <w:sz w:val="24"/>
          <w:szCs w:val="24"/>
        </w:rPr>
        <w:object w:dxaOrig="220" w:dyaOrig="260">
          <v:shape id="_x0000_i1430" type="#_x0000_t75" style="width:11.4pt;height:13.2pt" o:ole="">
            <v:imagedata r:id="rId799" o:title=""/>
          </v:shape>
          <o:OLEObject Type="Embed" ProgID="Equation.3" ShapeID="_x0000_i1430" DrawAspect="Content" ObjectID="_1493542292" r:id="rId800"/>
        </w:object>
      </w:r>
      <w:r w:rsidR="00C465CB">
        <w:rPr>
          <w:rFonts w:ascii="Times New Roman" w:hAnsi="Times New Roman" w:cs="Times New Roman" w:hint="eastAsia"/>
          <w:sz w:val="24"/>
          <w:szCs w:val="24"/>
        </w:rPr>
        <w:t>&gt;</w:t>
      </w:r>
      <w:r w:rsidR="00C465CB">
        <w:rPr>
          <w:rFonts w:ascii="Times New Roman" w:hAnsi="Times New Roman" w:cs="Times New Roman"/>
          <w:sz w:val="24"/>
          <w:szCs w:val="24"/>
        </w:rPr>
        <w:t>”</w:t>
      </w:r>
      <w:r w:rsidR="00C465CB">
        <w:rPr>
          <w:rFonts w:ascii="Times New Roman" w:hAnsi="Times New Roman" w:cs="Times New Roman" w:hint="eastAsia"/>
          <w:sz w:val="24"/>
          <w:szCs w:val="24"/>
        </w:rPr>
        <w:t xml:space="preserve"> </w:t>
      </w:r>
      <w:r w:rsidR="00520ADC" w:rsidRPr="004D4934">
        <w:rPr>
          <w:rFonts w:ascii="Times New Roman" w:hAnsi="Times New Roman" w:cs="Times New Roman"/>
          <w:sz w:val="24"/>
          <w:szCs w:val="24"/>
        </w:rPr>
        <w:t xml:space="preserve">for some </w:t>
      </w:r>
      <w:r w:rsidR="00520ADC" w:rsidRPr="004D4934">
        <w:rPr>
          <w:rFonts w:ascii="Times New Roman" w:hAnsi="Times New Roman" w:cs="Times New Roman"/>
          <w:position w:val="-10"/>
          <w:sz w:val="24"/>
          <w:szCs w:val="24"/>
        </w:rPr>
        <w:object w:dxaOrig="639" w:dyaOrig="320">
          <v:shape id="_x0000_i1431" type="#_x0000_t75" style="width:33pt;height:17.4pt" o:ole="">
            <v:imagedata r:id="rId746" o:title=""/>
          </v:shape>
          <o:OLEObject Type="Embed" ProgID="Equation.3" ShapeID="_x0000_i1431" DrawAspect="Content" ObjectID="_1493542293" r:id="rId801"/>
        </w:object>
      </w:r>
      <w:r w:rsidR="00C465CB">
        <w:rPr>
          <w:rFonts w:ascii="Times New Roman" w:hAnsi="Times New Roman" w:cs="Times New Roman" w:hint="eastAsia"/>
          <w:sz w:val="24"/>
          <w:szCs w:val="24"/>
        </w:rPr>
        <w:t xml:space="preserve"> </w:t>
      </w:r>
      <w:r w:rsidR="00520ADC">
        <w:rPr>
          <w:rFonts w:ascii="Times New Roman" w:hAnsi="Times New Roman" w:cs="Times New Roman"/>
          <w:sz w:val="24"/>
          <w:szCs w:val="24"/>
        </w:rPr>
        <w:t>with</w:t>
      </w:r>
      <w:r w:rsidR="00520ADC" w:rsidRPr="004D4934">
        <w:rPr>
          <w:rFonts w:ascii="Times New Roman" w:hAnsi="Times New Roman" w:cs="Times New Roman"/>
          <w:position w:val="-10"/>
          <w:sz w:val="24"/>
          <w:szCs w:val="24"/>
        </w:rPr>
        <w:object w:dxaOrig="560" w:dyaOrig="320">
          <v:shape id="_x0000_i1432" type="#_x0000_t75" style="width:27pt;height:17.4pt" o:ole="">
            <v:imagedata r:id="rId748" o:title=""/>
          </v:shape>
          <o:OLEObject Type="Embed" ProgID="Equation.3" ShapeID="_x0000_i1432" DrawAspect="Content" ObjectID="_1493542294" r:id="rId802"/>
        </w:object>
      </w:r>
      <w:r w:rsidR="00520ADC">
        <w:rPr>
          <w:rFonts w:ascii="Times New Roman" w:hAnsi="Times New Roman" w:cs="Times New Roman" w:hint="eastAsia"/>
          <w:sz w:val="24"/>
          <w:szCs w:val="24"/>
        </w:rPr>
        <w:t>,</w:t>
      </w:r>
      <w:r w:rsidR="00520ADC">
        <w:rPr>
          <w:rFonts w:ascii="Times New Roman" w:hAnsi="Times New Roman" w:cs="Times New Roman"/>
          <w:sz w:val="24"/>
          <w:szCs w:val="24"/>
        </w:rPr>
        <w:t>”</w:t>
      </w:r>
      <w:r w:rsidR="00520ADC">
        <w:rPr>
          <w:rFonts w:ascii="Times New Roman" w:hAnsi="Times New Roman" w:cs="Times New Roman" w:hint="eastAsia"/>
          <w:sz w:val="24"/>
          <w:szCs w:val="24"/>
        </w:rPr>
        <w:t xml:space="preserve"> </w:t>
      </w:r>
      <w:r w:rsidR="00F527FB">
        <w:rPr>
          <w:rFonts w:ascii="Times New Roman" w:hAnsi="Times New Roman" w:cs="Times New Roman" w:hint="eastAsia"/>
          <w:sz w:val="24"/>
          <w:szCs w:val="24"/>
        </w:rPr>
        <w:t xml:space="preserve">focus </w:t>
      </w:r>
      <w:r w:rsidR="00F1661D">
        <w:rPr>
          <w:rFonts w:ascii="Times New Roman" w:hAnsi="Times New Roman" w:cs="Times New Roman"/>
          <w:sz w:val="24"/>
          <w:szCs w:val="24"/>
        </w:rPr>
        <w:t>on</w:t>
      </w:r>
      <w:r w:rsidR="00C465CB">
        <w:rPr>
          <w:rFonts w:ascii="Times New Roman" w:hAnsi="Times New Roman" w:cs="Times New Roman" w:hint="eastAsia"/>
          <w:sz w:val="24"/>
          <w:szCs w:val="24"/>
        </w:rPr>
        <w:t xml:space="preserve"> </w:t>
      </w:r>
      <w:r w:rsidR="00C465CB">
        <w:rPr>
          <w:rFonts w:ascii="Times New Roman" w:hAnsi="Times New Roman" w:cs="Times New Roman"/>
          <w:sz w:val="24"/>
          <w:szCs w:val="24"/>
        </w:rPr>
        <w:t>“</w:t>
      </w:r>
      <w:r w:rsidR="00C465CB">
        <w:rPr>
          <w:rFonts w:ascii="Times New Roman" w:hAnsi="Times New Roman" w:cs="Times New Roman" w:hint="eastAsia"/>
          <w:sz w:val="24"/>
          <w:szCs w:val="24"/>
        </w:rPr>
        <w:t>&lt;</w:t>
      </w:r>
      <w:r w:rsidR="00C465CB" w:rsidRPr="00C465CB">
        <w:rPr>
          <w:rFonts w:ascii="Times New Roman" w:hAnsi="Times New Roman" w:cs="Times New Roman"/>
          <w:position w:val="-10"/>
          <w:sz w:val="24"/>
          <w:szCs w:val="24"/>
        </w:rPr>
        <w:object w:dxaOrig="220" w:dyaOrig="260">
          <v:shape id="_x0000_i1433" type="#_x0000_t75" style="width:11.4pt;height:13.2pt" o:ole="">
            <v:imagedata r:id="rId803" o:title=""/>
          </v:shape>
          <o:OLEObject Type="Embed" ProgID="Equation.3" ShapeID="_x0000_i1433" DrawAspect="Content" ObjectID="_1493542295" r:id="rId804"/>
        </w:object>
      </w:r>
      <w:r w:rsidR="00C465CB">
        <w:rPr>
          <w:rFonts w:ascii="Times New Roman" w:hAnsi="Times New Roman" w:cs="Times New Roman" w:hint="eastAsia"/>
          <w:sz w:val="24"/>
          <w:szCs w:val="24"/>
        </w:rPr>
        <w:t>&gt;</w:t>
      </w:r>
      <w:r w:rsidR="00C465CB">
        <w:rPr>
          <w:rFonts w:ascii="Times New Roman" w:hAnsi="Times New Roman" w:cs="Times New Roman"/>
          <w:sz w:val="24"/>
          <w:szCs w:val="24"/>
        </w:rPr>
        <w:t>”</w:t>
      </w:r>
      <w:r w:rsidR="00F527FB">
        <w:rPr>
          <w:rFonts w:ascii="Times New Roman" w:hAnsi="Times New Roman" w:cs="Times New Roman" w:hint="eastAsia"/>
          <w:sz w:val="24"/>
          <w:szCs w:val="24"/>
        </w:rPr>
        <w:t xml:space="preserve">, recall the property of </w:t>
      </w:r>
      <w:r w:rsidR="00C465CB">
        <w:rPr>
          <w:rFonts w:ascii="Times New Roman" w:hAnsi="Times New Roman" w:cs="Times New Roman"/>
          <w:sz w:val="24"/>
          <w:szCs w:val="24"/>
        </w:rPr>
        <w:t>“</w:t>
      </w:r>
      <w:r w:rsidR="00C465CB">
        <w:rPr>
          <w:rFonts w:ascii="Times New Roman" w:hAnsi="Times New Roman" w:cs="Times New Roman" w:hint="eastAsia"/>
          <w:sz w:val="24"/>
          <w:szCs w:val="24"/>
        </w:rPr>
        <w:t>&lt;</w:t>
      </w:r>
      <w:r w:rsidR="00C465CB" w:rsidRPr="00C465CB">
        <w:rPr>
          <w:rFonts w:ascii="Times New Roman" w:hAnsi="Times New Roman" w:cs="Times New Roman"/>
          <w:position w:val="-10"/>
          <w:sz w:val="24"/>
          <w:szCs w:val="24"/>
        </w:rPr>
        <w:object w:dxaOrig="220" w:dyaOrig="260">
          <v:shape id="_x0000_i1434" type="#_x0000_t75" style="width:11.4pt;height:13.2pt" o:ole="">
            <v:imagedata r:id="rId803" o:title=""/>
          </v:shape>
          <o:OLEObject Type="Embed" ProgID="Equation.3" ShapeID="_x0000_i1434" DrawAspect="Content" ObjectID="_1493542296" r:id="rId805"/>
        </w:object>
      </w:r>
      <w:r w:rsidR="00C465CB">
        <w:rPr>
          <w:rFonts w:ascii="Times New Roman" w:hAnsi="Times New Roman" w:cs="Times New Roman" w:hint="eastAsia"/>
          <w:sz w:val="24"/>
          <w:szCs w:val="24"/>
        </w:rPr>
        <w:t>&gt;</w:t>
      </w:r>
      <w:r w:rsidR="00C465CB">
        <w:rPr>
          <w:rFonts w:ascii="Times New Roman" w:hAnsi="Times New Roman" w:cs="Times New Roman"/>
          <w:sz w:val="24"/>
          <w:szCs w:val="24"/>
        </w:rPr>
        <w:t>”</w:t>
      </w:r>
      <w:r w:rsidR="00F77A2A">
        <w:rPr>
          <w:rFonts w:ascii="Times New Roman" w:hAnsi="Times New Roman" w:cs="Times New Roman" w:hint="eastAsia"/>
          <w:sz w:val="24"/>
          <w:szCs w:val="24"/>
        </w:rPr>
        <w:t xml:space="preserve"> </w:t>
      </w:r>
      <w:r w:rsidR="00F527FB">
        <w:rPr>
          <w:rFonts w:ascii="Times New Roman" w:hAnsi="Times New Roman" w:cs="Times New Roman" w:hint="eastAsia"/>
          <w:sz w:val="24"/>
          <w:szCs w:val="24"/>
        </w:rPr>
        <w:t xml:space="preserve">being a subgroup of </w:t>
      </w:r>
      <w:r w:rsidR="00F527FB" w:rsidRPr="00071A26">
        <w:rPr>
          <w:rFonts w:ascii="Times New Roman" w:hAnsi="Times New Roman" w:cs="Times New Roman" w:hint="eastAsia"/>
          <w:i/>
          <w:sz w:val="24"/>
          <w:szCs w:val="24"/>
        </w:rPr>
        <w:t>G</w:t>
      </w:r>
      <w:r w:rsidR="00F527FB">
        <w:rPr>
          <w:rFonts w:ascii="Times New Roman" w:hAnsi="Times New Roman" w:cs="Times New Roman" w:hint="eastAsia"/>
          <w:sz w:val="24"/>
          <w:szCs w:val="24"/>
        </w:rPr>
        <w:t>, and come up with the idea of using Lagrange</w:t>
      </w:r>
      <w:r w:rsidR="00F527FB">
        <w:rPr>
          <w:rFonts w:ascii="Times New Roman" w:hAnsi="Times New Roman" w:cs="Times New Roman"/>
          <w:sz w:val="24"/>
          <w:szCs w:val="24"/>
        </w:rPr>
        <w:t>’</w:t>
      </w:r>
      <w:r w:rsidR="00F527FB">
        <w:rPr>
          <w:rFonts w:ascii="Times New Roman" w:hAnsi="Times New Roman" w:cs="Times New Roman" w:hint="eastAsia"/>
          <w:sz w:val="24"/>
          <w:szCs w:val="24"/>
        </w:rPr>
        <w:t>s Theorem</w:t>
      </w:r>
      <w:r w:rsidR="007F3B88">
        <w:rPr>
          <w:rFonts w:ascii="Times New Roman" w:hAnsi="Times New Roman" w:cs="Times New Roman" w:hint="eastAsia"/>
          <w:sz w:val="24"/>
          <w:szCs w:val="24"/>
        </w:rPr>
        <w:t xml:space="preserve">.  </w:t>
      </w:r>
    </w:p>
    <w:p w:rsidR="0090068F" w:rsidRDefault="00E01AE3" w:rsidP="00913F26">
      <w:pPr>
        <w:spacing w:after="0" w:line="480" w:lineRule="auto"/>
        <w:ind w:firstLine="720"/>
        <w:rPr>
          <w:rFonts w:ascii="Times New Roman" w:hAnsi="Times New Roman" w:cs="Times New Roman"/>
          <w:sz w:val="24"/>
          <w:szCs w:val="24"/>
        </w:rPr>
      </w:pPr>
      <w:r>
        <w:rPr>
          <w:rFonts w:ascii="Times New Roman" w:hAnsi="Times New Roman" w:cs="Times New Roman" w:hint="eastAsia"/>
          <w:sz w:val="24"/>
          <w:szCs w:val="24"/>
        </w:rPr>
        <w:t xml:space="preserve">Since he missed the starting </w:t>
      </w:r>
      <w:r w:rsidR="00367A93">
        <w:rPr>
          <w:rFonts w:ascii="Times New Roman" w:hAnsi="Times New Roman" w:cs="Times New Roman" w:hint="eastAsia"/>
          <w:sz w:val="24"/>
          <w:szCs w:val="24"/>
        </w:rPr>
        <w:t>variable</w:t>
      </w:r>
      <w:r w:rsidR="00C465CB">
        <w:rPr>
          <w:rFonts w:ascii="Times New Roman" w:hAnsi="Times New Roman" w:cs="Times New Roman" w:hint="eastAsia"/>
          <w:sz w:val="24"/>
          <w:szCs w:val="24"/>
        </w:rPr>
        <w:t xml:space="preserve"> </w:t>
      </w:r>
      <w:r w:rsidR="00C465CB">
        <w:rPr>
          <w:rFonts w:ascii="Times New Roman" w:hAnsi="Times New Roman" w:cs="Times New Roman"/>
          <w:sz w:val="24"/>
          <w:szCs w:val="24"/>
        </w:rPr>
        <w:t>“</w:t>
      </w:r>
      <w:r w:rsidR="00C465CB">
        <w:rPr>
          <w:rFonts w:ascii="Times New Roman" w:hAnsi="Times New Roman" w:cs="Times New Roman" w:hint="eastAsia"/>
          <w:sz w:val="24"/>
          <w:szCs w:val="24"/>
        </w:rPr>
        <w:t>&lt;</w:t>
      </w:r>
      <w:r w:rsidR="00C465CB" w:rsidRPr="00C465CB">
        <w:rPr>
          <w:rFonts w:ascii="Times New Roman" w:hAnsi="Times New Roman" w:cs="Times New Roman"/>
          <w:position w:val="-10"/>
          <w:sz w:val="24"/>
          <w:szCs w:val="24"/>
        </w:rPr>
        <w:object w:dxaOrig="220" w:dyaOrig="260">
          <v:shape id="_x0000_i1435" type="#_x0000_t75" style="width:11.4pt;height:13.2pt" o:ole="">
            <v:imagedata r:id="rId803" o:title=""/>
          </v:shape>
          <o:OLEObject Type="Embed" ProgID="Equation.3" ShapeID="_x0000_i1435" DrawAspect="Content" ObjectID="_1493542297" r:id="rId806"/>
        </w:object>
      </w:r>
      <w:r w:rsidR="00C465CB">
        <w:rPr>
          <w:rFonts w:ascii="Times New Roman" w:hAnsi="Times New Roman" w:cs="Times New Roman" w:hint="eastAsia"/>
          <w:sz w:val="24"/>
          <w:szCs w:val="24"/>
        </w:rPr>
        <w:t>&gt;</w:t>
      </w:r>
      <w:r w:rsidR="00C465CB">
        <w:rPr>
          <w:rFonts w:ascii="Times New Roman" w:hAnsi="Times New Roman" w:cs="Times New Roman"/>
          <w:sz w:val="24"/>
          <w:szCs w:val="24"/>
        </w:rPr>
        <w:t>”</w:t>
      </w:r>
      <w:r w:rsidR="00C465CB">
        <w:rPr>
          <w:rFonts w:ascii="Times New Roman" w:hAnsi="Times New Roman" w:cs="Times New Roman" w:hint="eastAsia"/>
          <w:sz w:val="24"/>
          <w:szCs w:val="24"/>
        </w:rPr>
        <w:t xml:space="preserve"> </w:t>
      </w:r>
      <w:r w:rsidR="007A24DC" w:rsidRPr="004D4934">
        <w:rPr>
          <w:rFonts w:ascii="Times New Roman" w:hAnsi="Times New Roman" w:cs="Times New Roman"/>
          <w:sz w:val="24"/>
          <w:szCs w:val="24"/>
        </w:rPr>
        <w:t xml:space="preserve">for some </w:t>
      </w:r>
      <w:r w:rsidR="007A24DC" w:rsidRPr="004D4934">
        <w:rPr>
          <w:rFonts w:ascii="Times New Roman" w:hAnsi="Times New Roman" w:cs="Times New Roman"/>
          <w:position w:val="-10"/>
          <w:sz w:val="24"/>
          <w:szCs w:val="24"/>
        </w:rPr>
        <w:object w:dxaOrig="639" w:dyaOrig="320">
          <v:shape id="_x0000_i1436" type="#_x0000_t75" style="width:33pt;height:17.4pt" o:ole="">
            <v:imagedata r:id="rId746" o:title=""/>
          </v:shape>
          <o:OLEObject Type="Embed" ProgID="Equation.3" ShapeID="_x0000_i1436" DrawAspect="Content" ObjectID="_1493542298" r:id="rId807"/>
        </w:object>
      </w:r>
      <w:r w:rsidR="00C465CB">
        <w:rPr>
          <w:rFonts w:ascii="Times New Roman" w:hAnsi="Times New Roman" w:cs="Times New Roman" w:hint="eastAsia"/>
          <w:sz w:val="24"/>
          <w:szCs w:val="24"/>
        </w:rPr>
        <w:t xml:space="preserve"> </w:t>
      </w:r>
      <w:r w:rsidR="007A24DC">
        <w:rPr>
          <w:rFonts w:ascii="Times New Roman" w:hAnsi="Times New Roman" w:cs="Times New Roman"/>
          <w:sz w:val="24"/>
          <w:szCs w:val="24"/>
        </w:rPr>
        <w:t>with</w:t>
      </w:r>
      <w:r w:rsidR="00C465CB" w:rsidRPr="004D4934">
        <w:rPr>
          <w:rFonts w:ascii="Times New Roman" w:hAnsi="Times New Roman" w:cs="Times New Roman"/>
          <w:position w:val="-10"/>
          <w:sz w:val="24"/>
          <w:szCs w:val="24"/>
        </w:rPr>
        <w:object w:dxaOrig="560" w:dyaOrig="320">
          <v:shape id="_x0000_i1437" type="#_x0000_t75" style="width:27pt;height:17.4pt" o:ole="">
            <v:imagedata r:id="rId748" o:title=""/>
          </v:shape>
          <o:OLEObject Type="Embed" ProgID="Equation.3" ShapeID="_x0000_i1437" DrawAspect="Content" ObjectID="_1493542299" r:id="rId808"/>
        </w:object>
      </w:r>
      <w:r>
        <w:rPr>
          <w:rFonts w:ascii="Times New Roman" w:hAnsi="Times New Roman" w:cs="Times New Roman" w:hint="eastAsia"/>
          <w:sz w:val="24"/>
          <w:szCs w:val="24"/>
        </w:rPr>
        <w:t>, he was unable to open up his argument.  Then</w:t>
      </w:r>
      <w:r w:rsidR="009B0759">
        <w:rPr>
          <w:rFonts w:ascii="Times New Roman" w:hAnsi="Times New Roman" w:cs="Times New Roman" w:hint="eastAsia"/>
          <w:sz w:val="24"/>
          <w:szCs w:val="24"/>
        </w:rPr>
        <w:t xml:space="preserve">, he </w:t>
      </w:r>
      <w:r w:rsidR="007A24DC">
        <w:rPr>
          <w:rFonts w:ascii="Times New Roman" w:hAnsi="Times New Roman" w:cs="Times New Roman" w:hint="eastAsia"/>
          <w:sz w:val="24"/>
          <w:szCs w:val="24"/>
        </w:rPr>
        <w:t xml:space="preserve">depended on </w:t>
      </w:r>
      <w:r>
        <w:rPr>
          <w:rFonts w:ascii="Times New Roman" w:hAnsi="Times New Roman" w:cs="Times New Roman" w:hint="eastAsia"/>
          <w:sz w:val="24"/>
          <w:szCs w:val="24"/>
        </w:rPr>
        <w:t xml:space="preserve">the hypothesis of the given statement </w:t>
      </w:r>
      <w:r>
        <w:rPr>
          <w:rFonts w:ascii="Times New Roman" w:hAnsi="Times New Roman" w:cs="Times New Roman"/>
          <w:sz w:val="24"/>
          <w:szCs w:val="24"/>
        </w:rPr>
        <w:t>“</w:t>
      </w:r>
      <w:r w:rsidRPr="004D4934">
        <w:rPr>
          <w:rFonts w:ascii="Times New Roman" w:hAnsi="Times New Roman" w:cs="Times New Roman"/>
          <w:position w:val="-14"/>
          <w:sz w:val="24"/>
          <w:szCs w:val="24"/>
        </w:rPr>
        <w:object w:dxaOrig="740" w:dyaOrig="400">
          <v:shape id="_x0000_i1438" type="#_x0000_t75" style="width:37.8pt;height:18.6pt" o:ole="">
            <v:imagedata r:id="rId768" o:title=""/>
          </v:shape>
          <o:OLEObject Type="Embed" ProgID="Equation.3" ShapeID="_x0000_i1438" DrawAspect="Content" ObjectID="_1493542300" r:id="rId809"/>
        </w:object>
      </w:r>
      <w:r>
        <w:rPr>
          <w:rFonts w:ascii="Times New Roman" w:hAnsi="Times New Roman" w:cs="Times New Roman"/>
          <w:sz w:val="24"/>
          <w:szCs w:val="24"/>
        </w:rPr>
        <w:t>”</w:t>
      </w:r>
      <w:r>
        <w:rPr>
          <w:rFonts w:ascii="Times New Roman" w:hAnsi="Times New Roman" w:cs="Times New Roman" w:hint="eastAsia"/>
          <w:sz w:val="24"/>
          <w:szCs w:val="24"/>
        </w:rPr>
        <w:t xml:space="preserve"> </w:t>
      </w:r>
      <w:r w:rsidR="007A24DC">
        <w:rPr>
          <w:rFonts w:ascii="Times New Roman" w:hAnsi="Times New Roman" w:cs="Times New Roman" w:hint="eastAsia"/>
          <w:sz w:val="24"/>
          <w:szCs w:val="24"/>
        </w:rPr>
        <w:t>for starting</w:t>
      </w:r>
      <w:r>
        <w:rPr>
          <w:rFonts w:ascii="Times New Roman" w:hAnsi="Times New Roman" w:cs="Times New Roman" w:hint="eastAsia"/>
          <w:sz w:val="24"/>
          <w:szCs w:val="24"/>
        </w:rPr>
        <w:t xml:space="preserve"> </w:t>
      </w:r>
      <w:r w:rsidR="007A24DC">
        <w:rPr>
          <w:rFonts w:ascii="Times New Roman" w:hAnsi="Times New Roman" w:cs="Times New Roman" w:hint="eastAsia"/>
          <w:sz w:val="24"/>
          <w:szCs w:val="24"/>
        </w:rPr>
        <w:t xml:space="preserve">the body </w:t>
      </w:r>
      <w:r w:rsidR="007A24DC">
        <w:rPr>
          <w:rFonts w:ascii="Times New Roman" w:hAnsi="Times New Roman" w:cs="Times New Roman"/>
          <w:sz w:val="24"/>
          <w:szCs w:val="24"/>
        </w:rPr>
        <w:t>construction</w:t>
      </w:r>
      <w:r w:rsidR="007A24DC">
        <w:rPr>
          <w:rFonts w:ascii="Times New Roman" w:hAnsi="Times New Roman" w:cs="Times New Roman" w:hint="eastAsia"/>
          <w:sz w:val="24"/>
          <w:szCs w:val="24"/>
        </w:rPr>
        <w:t xml:space="preserve"> stage</w:t>
      </w:r>
      <w:r w:rsidR="00621B8F">
        <w:rPr>
          <w:rFonts w:ascii="Times New Roman" w:hAnsi="Times New Roman" w:cs="Times New Roman" w:hint="eastAsia"/>
          <w:sz w:val="24"/>
          <w:szCs w:val="24"/>
        </w:rPr>
        <w:t xml:space="preserve">.  </w:t>
      </w:r>
      <w:r>
        <w:rPr>
          <w:rFonts w:ascii="Times New Roman" w:hAnsi="Times New Roman" w:cs="Times New Roman" w:hint="eastAsia"/>
          <w:sz w:val="24"/>
          <w:szCs w:val="24"/>
        </w:rPr>
        <w:t xml:space="preserve">However, that was not helpful, </w:t>
      </w:r>
      <w:r w:rsidR="00E04548">
        <w:rPr>
          <w:rFonts w:ascii="Times New Roman" w:hAnsi="Times New Roman" w:cs="Times New Roman" w:hint="eastAsia"/>
          <w:sz w:val="24"/>
          <w:szCs w:val="24"/>
        </w:rPr>
        <w:t xml:space="preserve">so </w:t>
      </w:r>
      <w:r>
        <w:rPr>
          <w:rFonts w:ascii="Times New Roman" w:hAnsi="Times New Roman" w:cs="Times New Roman" w:hint="eastAsia"/>
          <w:sz w:val="24"/>
          <w:szCs w:val="24"/>
        </w:rPr>
        <w:t>he f</w:t>
      </w:r>
      <w:r w:rsidR="001F60B6">
        <w:rPr>
          <w:rFonts w:ascii="Times New Roman" w:hAnsi="Times New Roman" w:cs="Times New Roman" w:hint="eastAsia"/>
          <w:sz w:val="24"/>
          <w:szCs w:val="24"/>
        </w:rPr>
        <w:t>urther</w:t>
      </w:r>
      <w:r w:rsidR="00F527FB">
        <w:rPr>
          <w:rFonts w:ascii="Times New Roman" w:hAnsi="Times New Roman" w:cs="Times New Roman" w:hint="eastAsia"/>
          <w:sz w:val="24"/>
          <w:szCs w:val="24"/>
        </w:rPr>
        <w:t xml:space="preserve"> attempt</w:t>
      </w:r>
      <w:r w:rsidR="001F60B6">
        <w:rPr>
          <w:rFonts w:ascii="Times New Roman" w:hAnsi="Times New Roman" w:cs="Times New Roman" w:hint="eastAsia"/>
          <w:sz w:val="24"/>
          <w:szCs w:val="24"/>
        </w:rPr>
        <w:t>ed</w:t>
      </w:r>
      <w:r w:rsidR="00621B8F">
        <w:rPr>
          <w:rFonts w:ascii="Times New Roman" w:hAnsi="Times New Roman" w:cs="Times New Roman" w:hint="eastAsia"/>
          <w:sz w:val="24"/>
          <w:szCs w:val="24"/>
        </w:rPr>
        <w:t xml:space="preserve"> to apply </w:t>
      </w:r>
      <w:r w:rsidR="00F039BC">
        <w:rPr>
          <w:rFonts w:ascii="Times New Roman" w:hAnsi="Times New Roman" w:cs="Times New Roman" w:hint="eastAsia"/>
          <w:sz w:val="24"/>
          <w:szCs w:val="24"/>
        </w:rPr>
        <w:t>a proving technique of creating a function</w:t>
      </w:r>
      <w:r w:rsidR="00E04548">
        <w:rPr>
          <w:rFonts w:ascii="Times New Roman" w:hAnsi="Times New Roman" w:cs="Times New Roman" w:hint="eastAsia"/>
          <w:sz w:val="24"/>
          <w:szCs w:val="24"/>
        </w:rPr>
        <w:t xml:space="preserve">, which was </w:t>
      </w:r>
      <w:r w:rsidR="00892747">
        <w:rPr>
          <w:rFonts w:ascii="Times New Roman" w:hAnsi="Times New Roman" w:cs="Times New Roman" w:hint="eastAsia"/>
          <w:sz w:val="24"/>
          <w:szCs w:val="24"/>
        </w:rPr>
        <w:t>not helpful,</w:t>
      </w:r>
      <w:r w:rsidR="00F039BC">
        <w:rPr>
          <w:rFonts w:ascii="Times New Roman" w:hAnsi="Times New Roman" w:cs="Times New Roman" w:hint="eastAsia"/>
          <w:sz w:val="24"/>
          <w:szCs w:val="24"/>
        </w:rPr>
        <w:t xml:space="preserve"> </w:t>
      </w:r>
      <w:r w:rsidR="00367A93">
        <w:rPr>
          <w:rFonts w:ascii="Times New Roman" w:hAnsi="Times New Roman" w:cs="Times New Roman" w:hint="eastAsia"/>
          <w:sz w:val="24"/>
          <w:szCs w:val="24"/>
        </w:rPr>
        <w:t>either</w:t>
      </w:r>
      <w:r w:rsidR="00892747">
        <w:rPr>
          <w:rFonts w:ascii="Times New Roman" w:hAnsi="Times New Roman" w:cs="Times New Roman" w:hint="eastAsia"/>
          <w:sz w:val="24"/>
          <w:szCs w:val="24"/>
        </w:rPr>
        <w:t xml:space="preserve">.  </w:t>
      </w:r>
      <w:r w:rsidR="00E04548">
        <w:rPr>
          <w:rFonts w:ascii="Times New Roman" w:hAnsi="Times New Roman" w:cs="Times New Roman" w:hint="eastAsia"/>
          <w:sz w:val="24"/>
          <w:szCs w:val="24"/>
        </w:rPr>
        <w:t>Fi</w:t>
      </w:r>
      <w:r w:rsidR="009E7C5F">
        <w:rPr>
          <w:rFonts w:ascii="Times New Roman" w:hAnsi="Times New Roman" w:cs="Times New Roman" w:hint="eastAsia"/>
          <w:sz w:val="24"/>
          <w:szCs w:val="24"/>
        </w:rPr>
        <w:t>na</w:t>
      </w:r>
      <w:r w:rsidR="00E04548">
        <w:rPr>
          <w:rFonts w:ascii="Times New Roman" w:hAnsi="Times New Roman" w:cs="Times New Roman" w:hint="eastAsia"/>
          <w:sz w:val="24"/>
          <w:szCs w:val="24"/>
        </w:rPr>
        <w:t>lly</w:t>
      </w:r>
      <w:r w:rsidR="00C70CF3">
        <w:rPr>
          <w:rFonts w:ascii="Times New Roman" w:hAnsi="Times New Roman" w:cs="Times New Roman" w:hint="eastAsia"/>
          <w:sz w:val="24"/>
          <w:szCs w:val="24"/>
        </w:rPr>
        <w:t>, he gave up</w:t>
      </w:r>
      <w:r w:rsidR="00367A93">
        <w:rPr>
          <w:rFonts w:ascii="Times New Roman" w:hAnsi="Times New Roman" w:cs="Times New Roman" w:hint="eastAsia"/>
          <w:sz w:val="24"/>
          <w:szCs w:val="24"/>
        </w:rPr>
        <w:t xml:space="preserve"> proving</w:t>
      </w:r>
      <w:r w:rsidR="00AB79A2">
        <w:rPr>
          <w:rFonts w:ascii="Times New Roman" w:hAnsi="Times New Roman" w:cs="Times New Roman" w:hint="eastAsia"/>
          <w:sz w:val="24"/>
          <w:szCs w:val="24"/>
        </w:rPr>
        <w:t xml:space="preserve">.  </w:t>
      </w:r>
      <w:r w:rsidR="0053508F">
        <w:rPr>
          <w:rFonts w:ascii="Times New Roman" w:hAnsi="Times New Roman" w:cs="Times New Roman" w:hint="eastAsia"/>
          <w:sz w:val="24"/>
          <w:szCs w:val="24"/>
        </w:rPr>
        <w:t>His</w:t>
      </w:r>
      <w:r w:rsidR="008A6312">
        <w:rPr>
          <w:rFonts w:ascii="Times New Roman" w:hAnsi="Times New Roman" w:cs="Times New Roman" w:hint="eastAsia"/>
          <w:sz w:val="24"/>
          <w:szCs w:val="24"/>
        </w:rPr>
        <w:t xml:space="preserve"> example shows how crucial it is to </w:t>
      </w:r>
      <w:r w:rsidR="00367A93">
        <w:rPr>
          <w:rFonts w:ascii="Times New Roman" w:hAnsi="Times New Roman" w:cs="Times New Roman" w:hint="eastAsia"/>
          <w:sz w:val="24"/>
          <w:szCs w:val="24"/>
        </w:rPr>
        <w:t xml:space="preserve">rephrase </w:t>
      </w:r>
      <w:r w:rsidR="008A6312">
        <w:rPr>
          <w:rFonts w:ascii="Times New Roman" w:hAnsi="Times New Roman" w:cs="Times New Roman" w:hint="eastAsia"/>
          <w:sz w:val="24"/>
          <w:szCs w:val="24"/>
        </w:rPr>
        <w:t xml:space="preserve">the </w:t>
      </w:r>
      <w:r w:rsidR="00C70CF3">
        <w:rPr>
          <w:rFonts w:ascii="Times New Roman" w:hAnsi="Times New Roman" w:cs="Times New Roman" w:hint="eastAsia"/>
          <w:sz w:val="24"/>
          <w:szCs w:val="24"/>
        </w:rPr>
        <w:t>whole</w:t>
      </w:r>
      <w:r w:rsidR="008A6312">
        <w:rPr>
          <w:rFonts w:ascii="Times New Roman" w:hAnsi="Times New Roman" w:cs="Times New Roman" w:hint="eastAsia"/>
          <w:sz w:val="24"/>
          <w:szCs w:val="24"/>
        </w:rPr>
        <w:t xml:space="preserve"> sentence of </w:t>
      </w:r>
      <w:r w:rsidR="008A6312">
        <w:rPr>
          <w:rFonts w:ascii="Times New Roman" w:hAnsi="Times New Roman" w:cs="Times New Roman"/>
          <w:sz w:val="24"/>
          <w:szCs w:val="24"/>
        </w:rPr>
        <w:t>the</w:t>
      </w:r>
      <w:r w:rsidR="008A6312">
        <w:rPr>
          <w:rFonts w:ascii="Times New Roman" w:hAnsi="Times New Roman" w:cs="Times New Roman" w:hint="eastAsia"/>
          <w:sz w:val="24"/>
          <w:szCs w:val="24"/>
        </w:rPr>
        <w:t xml:space="preserve"> </w:t>
      </w:r>
      <w:r w:rsidR="00367A93">
        <w:rPr>
          <w:rFonts w:ascii="Times New Roman" w:hAnsi="Times New Roman" w:cs="Times New Roman" w:hint="eastAsia"/>
          <w:sz w:val="24"/>
          <w:szCs w:val="24"/>
        </w:rPr>
        <w:t xml:space="preserve">conclusion of the </w:t>
      </w:r>
      <w:r w:rsidR="008A6312">
        <w:rPr>
          <w:rFonts w:ascii="Times New Roman" w:hAnsi="Times New Roman" w:cs="Times New Roman" w:hint="eastAsia"/>
          <w:sz w:val="24"/>
          <w:szCs w:val="24"/>
        </w:rPr>
        <w:t>given statement</w:t>
      </w:r>
      <w:r w:rsidR="007A24DC">
        <w:rPr>
          <w:rFonts w:ascii="Times New Roman" w:hAnsi="Times New Roman" w:cs="Times New Roman" w:hint="eastAsia"/>
          <w:sz w:val="24"/>
          <w:szCs w:val="24"/>
        </w:rPr>
        <w:t xml:space="preserve"> accurately</w:t>
      </w:r>
      <w:r w:rsidR="0027292C">
        <w:rPr>
          <w:rFonts w:ascii="Times New Roman" w:hAnsi="Times New Roman" w:cs="Times New Roman" w:hint="eastAsia"/>
          <w:sz w:val="24"/>
          <w:szCs w:val="24"/>
        </w:rPr>
        <w:t xml:space="preserve">.  His example also shows </w:t>
      </w:r>
      <w:r w:rsidR="008A6312">
        <w:rPr>
          <w:rFonts w:ascii="Times New Roman" w:hAnsi="Times New Roman" w:cs="Times New Roman" w:hint="eastAsia"/>
          <w:sz w:val="24"/>
          <w:szCs w:val="24"/>
        </w:rPr>
        <w:t xml:space="preserve">that once students miss setting a variable from the conclusion of </w:t>
      </w:r>
      <w:r w:rsidR="008A6312">
        <w:rPr>
          <w:rFonts w:ascii="Times New Roman" w:hAnsi="Times New Roman" w:cs="Times New Roman"/>
          <w:sz w:val="24"/>
          <w:szCs w:val="24"/>
        </w:rPr>
        <w:t>the</w:t>
      </w:r>
      <w:r w:rsidR="008A6312">
        <w:rPr>
          <w:rFonts w:ascii="Times New Roman" w:hAnsi="Times New Roman" w:cs="Times New Roman" w:hint="eastAsia"/>
          <w:sz w:val="24"/>
          <w:szCs w:val="24"/>
        </w:rPr>
        <w:t xml:space="preserve"> given statement, no matter what they </w:t>
      </w:r>
      <w:r w:rsidR="0027292C">
        <w:rPr>
          <w:rFonts w:ascii="Times New Roman" w:hAnsi="Times New Roman" w:cs="Times New Roman" w:hint="eastAsia"/>
          <w:sz w:val="24"/>
          <w:szCs w:val="24"/>
        </w:rPr>
        <w:t xml:space="preserve">may </w:t>
      </w:r>
      <w:r w:rsidR="008A6312">
        <w:rPr>
          <w:rFonts w:ascii="Times New Roman" w:hAnsi="Times New Roman" w:cs="Times New Roman" w:hint="eastAsia"/>
          <w:sz w:val="24"/>
          <w:szCs w:val="24"/>
        </w:rPr>
        <w:t xml:space="preserve">attempt, that would not </w:t>
      </w:r>
      <w:r w:rsidR="0027292C">
        <w:rPr>
          <w:rFonts w:ascii="Times New Roman" w:hAnsi="Times New Roman" w:cs="Times New Roman" w:hint="eastAsia"/>
          <w:sz w:val="24"/>
          <w:szCs w:val="24"/>
        </w:rPr>
        <w:t>help them advance their reasoning process</w:t>
      </w:r>
      <w:r w:rsidR="008A6312">
        <w:rPr>
          <w:rFonts w:ascii="Times New Roman" w:hAnsi="Times New Roman" w:cs="Times New Roman" w:hint="eastAsia"/>
          <w:sz w:val="24"/>
          <w:szCs w:val="24"/>
        </w:rPr>
        <w:t xml:space="preserve">.  </w:t>
      </w:r>
    </w:p>
    <w:p w:rsidR="00920215" w:rsidRDefault="00931599" w:rsidP="00AA0EA4">
      <w:pPr>
        <w:spacing w:after="0" w:line="480" w:lineRule="auto"/>
        <w:rPr>
          <w:rFonts w:ascii="Times New Roman" w:hAnsi="Times New Roman" w:cs="Times New Roman"/>
          <w:b/>
          <w:sz w:val="24"/>
          <w:szCs w:val="24"/>
        </w:rPr>
      </w:pPr>
      <w:r>
        <w:rPr>
          <w:rFonts w:ascii="Times New Roman" w:hAnsi="Times New Roman" w:cs="Times New Roman"/>
          <w:b/>
          <w:sz w:val="24"/>
          <w:szCs w:val="24"/>
        </w:rPr>
        <w:t>Example</w:t>
      </w:r>
      <w:r w:rsidR="00920215" w:rsidRPr="0084692C">
        <w:rPr>
          <w:rFonts w:ascii="Times New Roman" w:hAnsi="Times New Roman" w:cs="Times New Roman"/>
          <w:b/>
          <w:sz w:val="24"/>
          <w:szCs w:val="24"/>
        </w:rPr>
        <w:t xml:space="preserve"> 3: </w:t>
      </w:r>
      <w:r w:rsidR="00F41CED">
        <w:rPr>
          <w:rFonts w:ascii="Times New Roman" w:hAnsi="Times New Roman" w:cs="Times New Roman" w:hint="eastAsia"/>
          <w:b/>
          <w:sz w:val="24"/>
          <w:szCs w:val="24"/>
        </w:rPr>
        <w:t>Daniel</w:t>
      </w:r>
      <w:r w:rsidR="00920215" w:rsidRPr="0084692C">
        <w:rPr>
          <w:rFonts w:ascii="Times New Roman" w:hAnsi="Times New Roman" w:cs="Times New Roman"/>
          <w:b/>
          <w:sz w:val="24"/>
          <w:szCs w:val="24"/>
        </w:rPr>
        <w:t xml:space="preserve"> (Analysis)</w:t>
      </w:r>
    </w:p>
    <w:p w:rsidR="00DB0259" w:rsidRDefault="006A4BD3" w:rsidP="00B42E55">
      <w:pPr>
        <w:spacing w:after="0" w:line="480" w:lineRule="auto"/>
        <w:ind w:firstLine="720"/>
        <w:rPr>
          <w:rFonts w:ascii="Times New Roman" w:hAnsi="Times New Roman" w:cs="Times New Roman"/>
          <w:sz w:val="24"/>
          <w:szCs w:val="24"/>
        </w:rPr>
      </w:pPr>
      <w:r>
        <w:rPr>
          <w:rFonts w:ascii="Times New Roman" w:hAnsi="Times New Roman" w:cs="Times New Roman" w:hint="eastAsia"/>
          <w:sz w:val="24"/>
          <w:szCs w:val="24"/>
        </w:rPr>
        <w:t>Daniel</w:t>
      </w:r>
      <w:r>
        <w:rPr>
          <w:rFonts w:ascii="Times New Roman" w:hAnsi="Times New Roman" w:cs="Times New Roman"/>
          <w:sz w:val="24"/>
          <w:szCs w:val="24"/>
        </w:rPr>
        <w:t>’</w:t>
      </w:r>
      <w:r>
        <w:rPr>
          <w:rFonts w:ascii="Times New Roman" w:hAnsi="Times New Roman" w:cs="Times New Roman" w:hint="eastAsia"/>
          <w:sz w:val="24"/>
          <w:szCs w:val="24"/>
        </w:rPr>
        <w:t xml:space="preserve">s </w:t>
      </w:r>
      <w:r w:rsidR="000B0F63">
        <w:rPr>
          <w:rFonts w:ascii="Times New Roman" w:hAnsi="Times New Roman" w:cs="Times New Roman" w:hint="eastAsia"/>
          <w:sz w:val="24"/>
          <w:szCs w:val="24"/>
        </w:rPr>
        <w:t>case is another example showing</w:t>
      </w:r>
      <w:r>
        <w:rPr>
          <w:rFonts w:ascii="Times New Roman" w:hAnsi="Times New Roman" w:cs="Times New Roman" w:hint="eastAsia"/>
          <w:sz w:val="24"/>
          <w:szCs w:val="24"/>
        </w:rPr>
        <w:t xml:space="preserve"> how important it is for students to be able to translate the conclusion of </w:t>
      </w:r>
      <w:r>
        <w:rPr>
          <w:rFonts w:ascii="Times New Roman" w:hAnsi="Times New Roman" w:cs="Times New Roman"/>
          <w:sz w:val="24"/>
          <w:szCs w:val="24"/>
        </w:rPr>
        <w:t>the</w:t>
      </w:r>
      <w:r>
        <w:rPr>
          <w:rFonts w:ascii="Times New Roman" w:hAnsi="Times New Roman" w:cs="Times New Roman" w:hint="eastAsia"/>
          <w:sz w:val="24"/>
          <w:szCs w:val="24"/>
        </w:rPr>
        <w:t xml:space="preserve"> given statement into </w:t>
      </w:r>
      <w:r w:rsidRPr="00913F26">
        <w:rPr>
          <w:rFonts w:ascii="Times New Roman" w:hAnsi="Times New Roman" w:cs="Times New Roman"/>
          <w:i/>
          <w:sz w:val="24"/>
          <w:szCs w:val="24"/>
        </w:rPr>
        <w:t>mathematical</w:t>
      </w:r>
      <w:r w:rsidRPr="00913F26">
        <w:rPr>
          <w:rFonts w:ascii="Times New Roman" w:hAnsi="Times New Roman" w:cs="Times New Roman" w:hint="eastAsia"/>
          <w:i/>
          <w:sz w:val="24"/>
          <w:szCs w:val="24"/>
        </w:rPr>
        <w:t xml:space="preserve"> language</w:t>
      </w:r>
      <w:r>
        <w:rPr>
          <w:rFonts w:ascii="Times New Roman" w:hAnsi="Times New Roman" w:cs="Times New Roman" w:hint="eastAsia"/>
          <w:sz w:val="24"/>
          <w:szCs w:val="24"/>
        </w:rPr>
        <w:t xml:space="preserve"> so that they </w:t>
      </w:r>
      <w:r w:rsidR="00913F26">
        <w:rPr>
          <w:rFonts w:ascii="Times New Roman" w:hAnsi="Times New Roman" w:cs="Times New Roman" w:hint="eastAsia"/>
          <w:sz w:val="24"/>
          <w:szCs w:val="24"/>
        </w:rPr>
        <w:t xml:space="preserve">can </w:t>
      </w:r>
      <w:r w:rsidR="00353B22">
        <w:rPr>
          <w:rFonts w:ascii="Times New Roman" w:hAnsi="Times New Roman" w:cs="Times New Roman" w:hint="eastAsia"/>
          <w:sz w:val="24"/>
          <w:szCs w:val="24"/>
        </w:rPr>
        <w:t>develop a proving</w:t>
      </w:r>
      <w:r w:rsidR="00913F26">
        <w:rPr>
          <w:rFonts w:ascii="Times New Roman" w:hAnsi="Times New Roman" w:cs="Times New Roman" w:hint="eastAsia"/>
          <w:sz w:val="24"/>
          <w:szCs w:val="24"/>
        </w:rPr>
        <w:t xml:space="preserve"> </w:t>
      </w:r>
      <w:r w:rsidR="00F12E97">
        <w:rPr>
          <w:rFonts w:ascii="Times New Roman" w:hAnsi="Times New Roman" w:cs="Times New Roman"/>
          <w:sz w:val="24"/>
          <w:szCs w:val="24"/>
        </w:rPr>
        <w:t>argument</w:t>
      </w:r>
      <w:r>
        <w:rPr>
          <w:rFonts w:ascii="Times New Roman" w:hAnsi="Times New Roman" w:cs="Times New Roman" w:hint="eastAsia"/>
          <w:sz w:val="24"/>
          <w:szCs w:val="24"/>
        </w:rPr>
        <w:t xml:space="preserve">.  </w:t>
      </w:r>
    </w:p>
    <w:p w:rsidR="00B42E55" w:rsidRDefault="00B42E55" w:rsidP="00B42E55">
      <w:pPr>
        <w:spacing w:after="0" w:line="480" w:lineRule="auto"/>
        <w:ind w:firstLine="720"/>
        <w:rPr>
          <w:rFonts w:ascii="Times New Roman" w:hAnsi="Times New Roman" w:cs="Times New Roman"/>
          <w:sz w:val="24"/>
          <w:szCs w:val="24"/>
        </w:rPr>
      </w:pPr>
    </w:p>
    <w:p w:rsidR="00B42E55" w:rsidRDefault="00B42E55" w:rsidP="00B42E55">
      <w:pPr>
        <w:spacing w:after="0" w:line="480" w:lineRule="auto"/>
        <w:ind w:firstLine="720"/>
        <w:rPr>
          <w:rFonts w:ascii="Times New Roman" w:hAnsi="Times New Roman" w:cs="Times New Roman"/>
          <w:sz w:val="24"/>
          <w:szCs w:val="24"/>
        </w:rPr>
      </w:pPr>
    </w:p>
    <w:p w:rsidR="00B42E55" w:rsidRDefault="00B42E55" w:rsidP="00B42E55">
      <w:pPr>
        <w:spacing w:after="0" w:line="480" w:lineRule="auto"/>
        <w:ind w:firstLine="720"/>
        <w:rPr>
          <w:rFonts w:ascii="Times New Roman" w:hAnsi="Times New Roman" w:cs="Times New Roman"/>
          <w:sz w:val="24"/>
          <w:szCs w:val="24"/>
        </w:rPr>
      </w:pPr>
    </w:p>
    <w:p w:rsidR="00B42E55" w:rsidRPr="008916E4" w:rsidRDefault="00B42E55" w:rsidP="00B42E55">
      <w:pPr>
        <w:spacing w:after="0" w:line="480" w:lineRule="auto"/>
        <w:ind w:firstLine="720"/>
        <w:rPr>
          <w:rFonts w:ascii="Times New Roman" w:hAnsi="Times New Roman" w:cs="Times New Roman"/>
          <w:sz w:val="24"/>
          <w:szCs w:val="24"/>
        </w:rPr>
      </w:pPr>
    </w:p>
    <w:p w:rsidR="00C361FA" w:rsidRPr="00920215" w:rsidRDefault="00DB0259" w:rsidP="00660E4E">
      <w:pPr>
        <w:spacing w:after="0" w:line="480" w:lineRule="auto"/>
        <w:ind w:firstLine="720"/>
        <w:rPr>
          <w:rFonts w:ascii="Times New Roman" w:hAnsi="Times New Roman" w:cs="Times New Roman"/>
          <w:sz w:val="24"/>
          <w:szCs w:val="24"/>
        </w:rPr>
      </w:pPr>
      <w:r>
        <w:rPr>
          <w:rFonts w:ascii="Times New Roman" w:hAnsi="Times New Roman" w:cs="Times New Roman"/>
          <w:b/>
          <w:noProof/>
          <w:sz w:val="24"/>
          <w:szCs w:val="24"/>
          <w:lang w:eastAsia="en-US"/>
        </w:rPr>
        <mc:AlternateContent>
          <mc:Choice Requires="wps">
            <w:drawing>
              <wp:anchor distT="0" distB="0" distL="114300" distR="114300" simplePos="0" relativeHeight="251845632" behindDoc="0" locked="0" layoutInCell="1" allowOverlap="1" wp14:anchorId="75754EAE" wp14:editId="30586093">
                <wp:simplePos x="0" y="0"/>
                <wp:positionH relativeFrom="column">
                  <wp:posOffset>352425</wp:posOffset>
                </wp:positionH>
                <wp:positionV relativeFrom="paragraph">
                  <wp:posOffset>-62230</wp:posOffset>
                </wp:positionV>
                <wp:extent cx="5124450" cy="1390650"/>
                <wp:effectExtent l="0" t="0" r="19050" b="19050"/>
                <wp:wrapNone/>
                <wp:docPr id="53" name="Rectangle 53"/>
                <wp:cNvGraphicFramePr/>
                <a:graphic xmlns:a="http://schemas.openxmlformats.org/drawingml/2006/main">
                  <a:graphicData uri="http://schemas.microsoft.com/office/word/2010/wordprocessingShape">
                    <wps:wsp>
                      <wps:cNvSpPr/>
                      <wps:spPr>
                        <a:xfrm>
                          <a:off x="0" y="0"/>
                          <a:ext cx="5124450" cy="139065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4132028" id="Rectangle 53" o:spid="_x0000_s1026" style="position:absolute;margin-left:27.75pt;margin-top:-4.9pt;width:403.5pt;height:109.5pt;z-index:251845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" filled="f" strokecolor="#243f60 [1604]" strokeweight="2pt"/>
            </w:pict>
          </mc:Fallback>
        </mc:AlternateContent>
      </w:r>
      <w:r w:rsidR="00920215">
        <w:rPr>
          <w:rFonts w:ascii="Times New Roman" w:hAnsi="Times New Roman" w:cs="Times New Roman"/>
          <w:sz w:val="24"/>
          <w:szCs w:val="24"/>
        </w:rPr>
        <w:t>Question</w:t>
      </w:r>
      <w:r w:rsidR="00D52FF3" w:rsidRPr="00920215">
        <w:rPr>
          <w:rFonts w:ascii="Times New Roman" w:hAnsi="Times New Roman" w:cs="Times New Roman"/>
          <w:sz w:val="24"/>
          <w:szCs w:val="24"/>
        </w:rPr>
        <w:t xml:space="preserve"> </w:t>
      </w:r>
      <w:r w:rsidR="00C361FA" w:rsidRPr="00920215">
        <w:rPr>
          <w:rFonts w:ascii="Times New Roman" w:hAnsi="Times New Roman" w:cs="Times New Roman"/>
          <w:sz w:val="24"/>
          <w:szCs w:val="24"/>
        </w:rPr>
        <w:t>[9]</w:t>
      </w:r>
      <w:r w:rsidR="001C3A02" w:rsidRPr="00920215">
        <w:rPr>
          <w:rFonts w:ascii="Times New Roman" w:hAnsi="Times New Roman" w:cs="Times New Roman"/>
          <w:sz w:val="24"/>
          <w:szCs w:val="24"/>
        </w:rPr>
        <w:t xml:space="preserve"> </w:t>
      </w:r>
      <w:r w:rsidR="00D52FF3" w:rsidRPr="00920215">
        <w:rPr>
          <w:rFonts w:ascii="Times New Roman" w:hAnsi="Times New Roman" w:cs="Times New Roman"/>
          <w:sz w:val="24"/>
          <w:szCs w:val="24"/>
        </w:rPr>
        <w:t>(</w:t>
      </w:r>
      <w:r w:rsidR="001C3A02" w:rsidRPr="00920215">
        <w:rPr>
          <w:rFonts w:ascii="Times New Roman" w:hAnsi="Times New Roman" w:cs="Times New Roman"/>
          <w:sz w:val="24"/>
          <w:szCs w:val="24"/>
        </w:rPr>
        <w:t>Final Exam</w:t>
      </w:r>
      <w:r w:rsidR="00D52FF3" w:rsidRPr="00920215">
        <w:rPr>
          <w:rFonts w:ascii="Times New Roman" w:hAnsi="Times New Roman" w:cs="Times New Roman"/>
          <w:sz w:val="24"/>
          <w:szCs w:val="24"/>
        </w:rPr>
        <w:t>)</w:t>
      </w:r>
    </w:p>
    <w:p w:rsidR="00660E4E" w:rsidRDefault="00C361FA" w:rsidP="00012770">
      <w:pPr>
        <w:spacing w:after="0" w:line="240" w:lineRule="auto"/>
        <w:ind w:left="720"/>
        <w:rPr>
          <w:rFonts w:ascii="Times New Roman" w:hAnsi="Times New Roman" w:cs="Times New Roman"/>
          <w:i/>
          <w:sz w:val="24"/>
          <w:szCs w:val="24"/>
        </w:rPr>
      </w:pPr>
      <w:r w:rsidRPr="00920215">
        <w:rPr>
          <w:rFonts w:ascii="Times New Roman" w:hAnsi="Times New Roman" w:cs="Times New Roman"/>
          <w:i/>
          <w:position w:val="-10"/>
          <w:sz w:val="24"/>
          <w:szCs w:val="24"/>
        </w:rPr>
        <w:object w:dxaOrig="1420" w:dyaOrig="320">
          <v:shape id="_x0000_i1439" type="#_x0000_t75" style="width:69.6pt;height:17.4pt" o:ole="">
            <v:imagedata r:id="rId516" o:title=""/>
          </v:shape>
          <o:OLEObject Type="Embed" ProgID="Equation.3" ShapeID="_x0000_i1439" DrawAspect="Content" ObjectID="_1493542301" r:id="rId810"/>
        </w:object>
      </w:r>
      <w:r w:rsidRPr="00920215">
        <w:rPr>
          <w:rFonts w:ascii="Times New Roman" w:hAnsi="Times New Roman" w:cs="Times New Roman"/>
          <w:i/>
          <w:sz w:val="24"/>
          <w:szCs w:val="24"/>
        </w:rPr>
        <w:t xml:space="preserve">has a global maximum at some </w:t>
      </w:r>
      <w:r w:rsidRPr="00920215">
        <w:rPr>
          <w:rFonts w:ascii="Times New Roman" w:hAnsi="Times New Roman" w:cs="Times New Roman"/>
          <w:i/>
          <w:position w:val="-10"/>
          <w:sz w:val="24"/>
          <w:szCs w:val="24"/>
        </w:rPr>
        <w:object w:dxaOrig="1040" w:dyaOrig="360">
          <v:shape id="_x0000_i1440" type="#_x0000_t75" style="width:53.4pt;height:18.6pt" o:ole="">
            <v:imagedata r:id="rId518" o:title=""/>
          </v:shape>
          <o:OLEObject Type="Embed" ProgID="Equation.3" ShapeID="_x0000_i1440" DrawAspect="Content" ObjectID="_1493542302" r:id="rId811"/>
        </w:object>
      </w:r>
      <w:r w:rsidRPr="00920215">
        <w:rPr>
          <w:rFonts w:ascii="Times New Roman" w:hAnsi="Times New Roman" w:cs="Times New Roman"/>
          <w:i/>
          <w:sz w:val="24"/>
          <w:szCs w:val="24"/>
        </w:rPr>
        <w:t xml:space="preserve"> and is differentiable </w:t>
      </w:r>
      <w:r w:rsidR="00F1661D" w:rsidRPr="00920215">
        <w:rPr>
          <w:rFonts w:ascii="Times New Roman" w:hAnsi="Times New Roman" w:cs="Times New Roman"/>
          <w:i/>
          <w:sz w:val="24"/>
          <w:szCs w:val="24"/>
        </w:rPr>
        <w:t>at</w:t>
      </w:r>
      <w:r w:rsidRPr="00920215">
        <w:rPr>
          <w:rFonts w:ascii="Times New Roman" w:hAnsi="Times New Roman" w:cs="Times New Roman"/>
          <w:i/>
          <w:position w:val="-10"/>
          <w:sz w:val="24"/>
          <w:szCs w:val="24"/>
        </w:rPr>
        <w:object w:dxaOrig="1040" w:dyaOrig="360">
          <v:shape id="_x0000_i1441" type="#_x0000_t75" style="width:53.4pt;height:18.6pt" o:ole="">
            <v:imagedata r:id="rId518" o:title=""/>
          </v:shape>
          <o:OLEObject Type="Embed" ProgID="Equation.3" ShapeID="_x0000_i1441" DrawAspect="Content" ObjectID="_1493542303" r:id="rId812"/>
        </w:object>
      </w:r>
      <w:r w:rsidRPr="00920215">
        <w:rPr>
          <w:rFonts w:ascii="Times New Roman" w:hAnsi="Times New Roman" w:cs="Times New Roman"/>
          <w:i/>
          <w:sz w:val="24"/>
          <w:szCs w:val="24"/>
        </w:rPr>
        <w:t>.  Prove that</w:t>
      </w:r>
      <w:r w:rsidRPr="00920215">
        <w:rPr>
          <w:rFonts w:ascii="Times New Roman" w:hAnsi="Times New Roman" w:cs="Times New Roman"/>
          <w:i/>
          <w:position w:val="-10"/>
          <w:sz w:val="24"/>
          <w:szCs w:val="24"/>
        </w:rPr>
        <w:object w:dxaOrig="1040" w:dyaOrig="360">
          <v:shape id="_x0000_i1442" type="#_x0000_t75" style="width:53.4pt;height:18.6pt" o:ole="">
            <v:imagedata r:id="rId521" o:title=""/>
          </v:shape>
          <o:OLEObject Type="Embed" ProgID="Equation.3" ShapeID="_x0000_i1442" DrawAspect="Content" ObjectID="_1493542304" r:id="rId813"/>
        </w:object>
      </w:r>
      <w:r w:rsidR="001C3A02" w:rsidRPr="00920215">
        <w:rPr>
          <w:rFonts w:ascii="Times New Roman" w:hAnsi="Times New Roman" w:cs="Times New Roman"/>
          <w:i/>
          <w:sz w:val="24"/>
          <w:szCs w:val="24"/>
        </w:rPr>
        <w:t xml:space="preserve">.  </w:t>
      </w:r>
      <w:r w:rsidRPr="00920215">
        <w:rPr>
          <w:rFonts w:ascii="Times New Roman" w:hAnsi="Times New Roman" w:cs="Times New Roman"/>
          <w:i/>
          <w:sz w:val="24"/>
          <w:szCs w:val="24"/>
        </w:rPr>
        <w:t xml:space="preserve">Note that a function </w:t>
      </w:r>
      <w:r w:rsidRPr="00920215">
        <w:rPr>
          <w:rFonts w:ascii="Times New Roman" w:hAnsi="Times New Roman" w:cs="Times New Roman"/>
          <w:i/>
          <w:position w:val="-10"/>
          <w:sz w:val="24"/>
          <w:szCs w:val="24"/>
        </w:rPr>
        <w:object w:dxaOrig="1420" w:dyaOrig="320">
          <v:shape id="_x0000_i1443" type="#_x0000_t75" style="width:69.6pt;height:17.4pt" o:ole="">
            <v:imagedata r:id="rId516" o:title=""/>
          </v:shape>
          <o:OLEObject Type="Embed" ProgID="Equation.3" ShapeID="_x0000_i1443" DrawAspect="Content" ObjectID="_1493542305" r:id="rId814"/>
        </w:object>
      </w:r>
      <w:r w:rsidRPr="00920215">
        <w:rPr>
          <w:rFonts w:ascii="Times New Roman" w:hAnsi="Times New Roman" w:cs="Times New Roman"/>
          <w:i/>
          <w:sz w:val="24"/>
          <w:szCs w:val="24"/>
        </w:rPr>
        <w:t xml:space="preserve">is </w:t>
      </w:r>
    </w:p>
    <w:p w:rsidR="00BF3093" w:rsidRDefault="00C361FA" w:rsidP="005514C1">
      <w:pPr>
        <w:spacing w:after="0" w:line="240" w:lineRule="auto"/>
        <w:ind w:left="720"/>
        <w:rPr>
          <w:rFonts w:ascii="Times New Roman" w:hAnsi="Times New Roman" w:cs="Times New Roman"/>
          <w:i/>
          <w:sz w:val="24"/>
          <w:szCs w:val="24"/>
        </w:rPr>
      </w:pPr>
      <w:r w:rsidRPr="00920215">
        <w:rPr>
          <w:rFonts w:ascii="Times New Roman" w:hAnsi="Times New Roman" w:cs="Times New Roman"/>
          <w:i/>
          <w:sz w:val="24"/>
          <w:szCs w:val="24"/>
        </w:rPr>
        <w:t>said to have a global maximum at</w:t>
      </w:r>
      <w:r w:rsidRPr="00920215">
        <w:rPr>
          <w:rFonts w:ascii="Times New Roman" w:hAnsi="Times New Roman" w:cs="Times New Roman"/>
          <w:i/>
          <w:position w:val="-10"/>
          <w:sz w:val="24"/>
          <w:szCs w:val="24"/>
        </w:rPr>
        <w:object w:dxaOrig="1040" w:dyaOrig="360">
          <v:shape id="_x0000_i1444" type="#_x0000_t75" style="width:53.4pt;height:18.6pt" o:ole="">
            <v:imagedata r:id="rId518" o:title=""/>
          </v:shape>
          <o:OLEObject Type="Embed" ProgID="Equation.3" ShapeID="_x0000_i1444" DrawAspect="Content" ObjectID="_1493542306" r:id="rId815"/>
        </w:object>
      </w:r>
      <w:r w:rsidR="00345E4A">
        <w:rPr>
          <w:rFonts w:ascii="Times New Roman" w:hAnsi="Times New Roman" w:cs="Times New Roman"/>
          <w:i/>
          <w:sz w:val="24"/>
          <w:szCs w:val="24"/>
        </w:rPr>
        <w:t xml:space="preserve"> if and only if for all</w:t>
      </w:r>
      <w:r w:rsidRPr="00920215">
        <w:rPr>
          <w:rFonts w:ascii="Times New Roman" w:hAnsi="Times New Roman" w:cs="Times New Roman"/>
          <w:i/>
          <w:position w:val="-10"/>
          <w:sz w:val="24"/>
          <w:szCs w:val="24"/>
        </w:rPr>
        <w:object w:dxaOrig="940" w:dyaOrig="320">
          <v:shape id="_x0000_i1445" type="#_x0000_t75" style="width:47.4pt;height:17.4pt" o:ole="">
            <v:imagedata r:id="rId525" o:title=""/>
          </v:shape>
          <o:OLEObject Type="Embed" ProgID="Equation.3" ShapeID="_x0000_i1445" DrawAspect="Content" ObjectID="_1493542307" r:id="rId816"/>
        </w:object>
      </w:r>
      <w:r w:rsidRPr="00920215">
        <w:rPr>
          <w:rFonts w:ascii="Times New Roman" w:hAnsi="Times New Roman" w:cs="Times New Roman"/>
          <w:i/>
          <w:sz w:val="24"/>
          <w:szCs w:val="24"/>
        </w:rPr>
        <w:t xml:space="preserve">, </w:t>
      </w:r>
      <w:r w:rsidRPr="00920215">
        <w:rPr>
          <w:rFonts w:ascii="Times New Roman" w:hAnsi="Times New Roman" w:cs="Times New Roman"/>
          <w:i/>
          <w:position w:val="-10"/>
          <w:sz w:val="24"/>
          <w:szCs w:val="24"/>
        </w:rPr>
        <w:object w:dxaOrig="1380" w:dyaOrig="360">
          <v:shape id="_x0000_i1446" type="#_x0000_t75" style="width:69pt;height:18.6pt" o:ole="">
            <v:imagedata r:id="rId527" o:title=""/>
          </v:shape>
          <o:OLEObject Type="Embed" ProgID="Equation.3" ShapeID="_x0000_i1446" DrawAspect="Content" ObjectID="_1493542308" r:id="rId817"/>
        </w:object>
      </w:r>
    </w:p>
    <w:p w:rsidR="005514C1" w:rsidRPr="005514C1" w:rsidRDefault="005514C1" w:rsidP="005514C1">
      <w:pPr>
        <w:spacing w:after="0" w:line="240" w:lineRule="auto"/>
        <w:ind w:left="720"/>
        <w:rPr>
          <w:rFonts w:ascii="Times New Roman" w:hAnsi="Times New Roman" w:cs="Times New Roman"/>
          <w:i/>
          <w:sz w:val="24"/>
          <w:szCs w:val="24"/>
        </w:rPr>
      </w:pPr>
    </w:p>
    <w:p w:rsidR="005D5C52" w:rsidRDefault="005D5C52" w:rsidP="005D5C52">
      <w:pPr>
        <w:spacing w:after="0" w:line="480" w:lineRule="auto"/>
        <w:ind w:firstLine="720"/>
        <w:rPr>
          <w:rFonts w:ascii="Times New Roman" w:hAnsi="Times New Roman" w:cs="Times New Roman"/>
          <w:sz w:val="24"/>
          <w:szCs w:val="24"/>
        </w:rPr>
      </w:pPr>
      <w:r>
        <w:rPr>
          <w:rFonts w:ascii="Times New Roman" w:hAnsi="Times New Roman" w:cs="Times New Roman" w:hint="eastAsia"/>
          <w:sz w:val="24"/>
          <w:szCs w:val="24"/>
        </w:rPr>
        <w:t>Table 5.4</w:t>
      </w:r>
      <w:r w:rsidR="009360D2">
        <w:rPr>
          <w:rFonts w:ascii="Times New Roman" w:hAnsi="Times New Roman" w:cs="Times New Roman" w:hint="eastAsia"/>
          <w:sz w:val="24"/>
          <w:szCs w:val="24"/>
        </w:rPr>
        <w:t xml:space="preserve"> shows</w:t>
      </w:r>
      <w:r>
        <w:rPr>
          <w:rFonts w:ascii="Times New Roman" w:hAnsi="Times New Roman" w:cs="Times New Roman" w:hint="eastAsia"/>
          <w:sz w:val="24"/>
          <w:szCs w:val="24"/>
        </w:rPr>
        <w:t xml:space="preserve"> a </w:t>
      </w:r>
      <w:r w:rsidR="00BD628C">
        <w:rPr>
          <w:rFonts w:ascii="Times New Roman" w:hAnsi="Times New Roman" w:cs="Times New Roman" w:hint="eastAsia"/>
          <w:sz w:val="24"/>
          <w:szCs w:val="24"/>
        </w:rPr>
        <w:t>possible</w:t>
      </w:r>
      <w:r>
        <w:rPr>
          <w:rFonts w:ascii="Times New Roman" w:hAnsi="Times New Roman" w:cs="Times New Roman" w:hint="eastAsia"/>
          <w:sz w:val="24"/>
          <w:szCs w:val="24"/>
        </w:rPr>
        <w:t xml:space="preserve"> proof </w:t>
      </w:r>
      <w:r w:rsidR="00856D28">
        <w:rPr>
          <w:rFonts w:ascii="Times New Roman" w:hAnsi="Times New Roman" w:cs="Times New Roman" w:hint="eastAsia"/>
          <w:sz w:val="24"/>
          <w:szCs w:val="24"/>
        </w:rPr>
        <w:t xml:space="preserve">for Question [9] </w:t>
      </w:r>
      <w:r>
        <w:rPr>
          <w:rFonts w:ascii="Times New Roman" w:hAnsi="Times New Roman" w:cs="Times New Roman"/>
          <w:sz w:val="24"/>
          <w:szCs w:val="24"/>
        </w:rPr>
        <w:t xml:space="preserve">and </w:t>
      </w:r>
      <w:r w:rsidR="00FB6C1F">
        <w:rPr>
          <w:rFonts w:ascii="Times New Roman" w:hAnsi="Times New Roman" w:cs="Times New Roman" w:hint="eastAsia"/>
          <w:sz w:val="24"/>
          <w:szCs w:val="24"/>
        </w:rPr>
        <w:t xml:space="preserve">shows </w:t>
      </w:r>
      <w:r>
        <w:rPr>
          <w:rFonts w:ascii="Times New Roman" w:hAnsi="Times New Roman" w:cs="Times New Roman" w:hint="eastAsia"/>
          <w:sz w:val="24"/>
          <w:szCs w:val="24"/>
        </w:rPr>
        <w:t>where Daniel had a</w:t>
      </w:r>
      <w:r>
        <w:rPr>
          <w:rFonts w:ascii="Times New Roman" w:hAnsi="Times New Roman" w:cs="Times New Roman"/>
          <w:sz w:val="24"/>
          <w:szCs w:val="24"/>
        </w:rPr>
        <w:t xml:space="preserve"> </w:t>
      </w:r>
      <w:r>
        <w:rPr>
          <w:rFonts w:ascii="Times New Roman" w:hAnsi="Times New Roman" w:cs="Times New Roman" w:hint="eastAsia"/>
          <w:sz w:val="24"/>
          <w:szCs w:val="24"/>
        </w:rPr>
        <w:t>difficult</w:t>
      </w:r>
      <w:r>
        <w:rPr>
          <w:rFonts w:ascii="Times New Roman" w:hAnsi="Times New Roman" w:cs="Times New Roman"/>
          <w:sz w:val="24"/>
          <w:szCs w:val="24"/>
        </w:rPr>
        <w:t>y</w:t>
      </w:r>
      <w:r>
        <w:rPr>
          <w:rFonts w:ascii="Times New Roman" w:hAnsi="Times New Roman" w:cs="Times New Roman" w:hint="eastAsia"/>
          <w:sz w:val="24"/>
          <w:szCs w:val="24"/>
        </w:rPr>
        <w:t xml:space="preserve"> in </w:t>
      </w:r>
      <w:r w:rsidR="00BD628C">
        <w:rPr>
          <w:rFonts w:ascii="Times New Roman" w:hAnsi="Times New Roman" w:cs="Times New Roman" w:hint="eastAsia"/>
          <w:sz w:val="24"/>
          <w:szCs w:val="24"/>
        </w:rPr>
        <w:t>the proof construction</w:t>
      </w:r>
      <w:r>
        <w:rPr>
          <w:rFonts w:ascii="Times New Roman" w:hAnsi="Times New Roman" w:cs="Times New Roman" w:hint="eastAsia"/>
          <w:sz w:val="24"/>
          <w:szCs w:val="24"/>
        </w:rPr>
        <w:t xml:space="preserve">.  </w:t>
      </w:r>
    </w:p>
    <w:p w:rsidR="00375327" w:rsidRDefault="000B6E3F" w:rsidP="00375327">
      <w:pPr>
        <w:spacing w:line="240" w:lineRule="auto"/>
        <w:rPr>
          <w:rFonts w:ascii="Times New Roman" w:hAnsi="Times New Roman" w:cs="Times New Roman"/>
          <w:sz w:val="24"/>
          <w:szCs w:val="24"/>
        </w:rPr>
      </w:pPr>
      <w:r>
        <w:rPr>
          <w:rFonts w:ascii="Times New Roman" w:hAnsi="Times New Roman" w:cs="Times New Roman"/>
          <w:sz w:val="24"/>
          <w:szCs w:val="24"/>
        </w:rPr>
        <w:t>Table 5.4</w:t>
      </w:r>
    </w:p>
    <w:p w:rsidR="000B6E3F" w:rsidRPr="00375327" w:rsidRDefault="004D0D2A" w:rsidP="00375327">
      <w:pPr>
        <w:spacing w:line="240" w:lineRule="auto"/>
        <w:rPr>
          <w:rFonts w:ascii="Times New Roman" w:hAnsi="Times New Roman" w:cs="Times New Roman"/>
          <w:i/>
          <w:sz w:val="24"/>
          <w:szCs w:val="24"/>
        </w:rPr>
      </w:pPr>
      <w:r w:rsidRPr="00375327">
        <w:rPr>
          <w:rFonts w:ascii="Times New Roman" w:hAnsi="Times New Roman" w:cs="Times New Roman" w:hint="eastAsia"/>
          <w:i/>
          <w:sz w:val="24"/>
          <w:szCs w:val="24"/>
        </w:rPr>
        <w:t>Analysis (</w:t>
      </w:r>
      <w:r w:rsidR="00931599" w:rsidRPr="00375327">
        <w:rPr>
          <w:rFonts w:ascii="Times New Roman" w:hAnsi="Times New Roman" w:cs="Times New Roman" w:hint="eastAsia"/>
          <w:i/>
          <w:sz w:val="24"/>
          <w:szCs w:val="24"/>
        </w:rPr>
        <w:t>Type A</w:t>
      </w:r>
      <w:r w:rsidRPr="00375327">
        <w:rPr>
          <w:rFonts w:ascii="Times New Roman" w:hAnsi="Times New Roman" w:cs="Times New Roman" w:hint="eastAsia"/>
          <w:i/>
          <w:sz w:val="24"/>
          <w:szCs w:val="24"/>
        </w:rPr>
        <w:t>) o</w:t>
      </w:r>
      <w:r w:rsidR="0053508F" w:rsidRPr="00375327">
        <w:rPr>
          <w:rFonts w:ascii="Times New Roman" w:hAnsi="Times New Roman" w:cs="Times New Roman" w:hint="eastAsia"/>
          <w:i/>
          <w:sz w:val="24"/>
          <w:szCs w:val="24"/>
        </w:rPr>
        <w:t>f</w:t>
      </w:r>
      <w:r w:rsidRPr="00375327">
        <w:rPr>
          <w:rFonts w:ascii="Times New Roman" w:hAnsi="Times New Roman" w:cs="Times New Roman" w:hint="eastAsia"/>
          <w:i/>
          <w:sz w:val="24"/>
          <w:szCs w:val="24"/>
        </w:rPr>
        <w:t xml:space="preserve"> Daniel</w:t>
      </w:r>
      <w:r w:rsidRPr="00375327">
        <w:rPr>
          <w:rFonts w:ascii="Times New Roman" w:hAnsi="Times New Roman" w:cs="Times New Roman"/>
          <w:i/>
          <w:sz w:val="24"/>
          <w:szCs w:val="24"/>
        </w:rPr>
        <w:t>’</w:t>
      </w:r>
      <w:r w:rsidRPr="00375327">
        <w:rPr>
          <w:rFonts w:ascii="Times New Roman" w:hAnsi="Times New Roman" w:cs="Times New Roman" w:hint="eastAsia"/>
          <w:i/>
          <w:sz w:val="24"/>
          <w:szCs w:val="24"/>
        </w:rPr>
        <w:t xml:space="preserve">s </w:t>
      </w:r>
      <w:r w:rsidR="00375327">
        <w:rPr>
          <w:rFonts w:ascii="Times New Roman" w:hAnsi="Times New Roman" w:cs="Times New Roman" w:hint="eastAsia"/>
          <w:i/>
          <w:sz w:val="24"/>
          <w:szCs w:val="24"/>
        </w:rPr>
        <w:t>P</w:t>
      </w:r>
      <w:r w:rsidRPr="00375327">
        <w:rPr>
          <w:rFonts w:ascii="Times New Roman" w:hAnsi="Times New Roman" w:cs="Times New Roman" w:hint="eastAsia"/>
          <w:i/>
          <w:sz w:val="24"/>
          <w:szCs w:val="24"/>
        </w:rPr>
        <w:t>roof</w:t>
      </w:r>
    </w:p>
    <w:tbl>
      <w:tblPr>
        <w:tblStyle w:val="TableGrid"/>
        <w:tblW w:w="0" w:type="auto"/>
        <w:tblInd w:w="250" w:type="dxa"/>
        <w:tblLayout w:type="fixed"/>
        <w:tblLook w:val="04A0" w:firstRow="1" w:lastRow="0" w:firstColumn="1" w:lastColumn="0" w:noHBand="0" w:noVBand="1"/>
      </w:tblPr>
      <w:tblGrid>
        <w:gridCol w:w="938"/>
        <w:gridCol w:w="5040"/>
        <w:gridCol w:w="1350"/>
        <w:gridCol w:w="894"/>
      </w:tblGrid>
      <w:tr w:rsidR="000B6E3F" w:rsidRPr="004D4934" w:rsidTr="00474A45">
        <w:trPr>
          <w:trHeight w:val="287"/>
        </w:trPr>
        <w:tc>
          <w:tcPr>
            <w:tcW w:w="938" w:type="dxa"/>
          </w:tcPr>
          <w:p w:rsidR="000B6E3F" w:rsidRPr="004D4934" w:rsidRDefault="000B6E3F" w:rsidP="005F5399">
            <w:pPr>
              <w:contextualSpacing/>
              <w:jc w:val="center"/>
              <w:rPr>
                <w:rFonts w:ascii="Times New Roman" w:hAnsi="Times New Roman" w:cs="Times New Roman"/>
                <w:sz w:val="24"/>
                <w:szCs w:val="24"/>
              </w:rPr>
            </w:pPr>
            <w:r>
              <w:rPr>
                <w:rFonts w:ascii="Times New Roman" w:hAnsi="Times New Roman" w:cs="Times New Roman"/>
                <w:sz w:val="24"/>
                <w:szCs w:val="24"/>
              </w:rPr>
              <w:t>Step</w:t>
            </w:r>
          </w:p>
        </w:tc>
        <w:tc>
          <w:tcPr>
            <w:tcW w:w="5040" w:type="dxa"/>
          </w:tcPr>
          <w:p w:rsidR="000B6E3F" w:rsidRPr="004D4934" w:rsidRDefault="000B6E3F" w:rsidP="000B6E3F">
            <w:pPr>
              <w:contextualSpacing/>
              <w:jc w:val="center"/>
              <w:rPr>
                <w:rFonts w:ascii="Times New Roman" w:hAnsi="Times New Roman" w:cs="Times New Roman"/>
                <w:sz w:val="24"/>
                <w:szCs w:val="24"/>
              </w:rPr>
            </w:pPr>
            <w:r>
              <w:rPr>
                <w:rFonts w:ascii="Times New Roman" w:hAnsi="Times New Roman" w:cs="Times New Roman"/>
                <w:sz w:val="24"/>
                <w:szCs w:val="24"/>
              </w:rPr>
              <w:t>Statement</w:t>
            </w:r>
          </w:p>
        </w:tc>
        <w:tc>
          <w:tcPr>
            <w:tcW w:w="1350" w:type="dxa"/>
          </w:tcPr>
          <w:p w:rsidR="000B6E3F" w:rsidRPr="004D4934" w:rsidRDefault="000B6E3F" w:rsidP="005F5399">
            <w:pPr>
              <w:contextualSpacing/>
              <w:jc w:val="center"/>
              <w:rPr>
                <w:rFonts w:ascii="Times New Roman" w:hAnsi="Times New Roman" w:cs="Times New Roman"/>
                <w:sz w:val="24"/>
                <w:szCs w:val="24"/>
              </w:rPr>
            </w:pPr>
            <w:r w:rsidRPr="004D4934">
              <w:rPr>
                <w:rFonts w:ascii="Times New Roman" w:hAnsi="Times New Roman" w:cs="Times New Roman"/>
                <w:sz w:val="24"/>
                <w:szCs w:val="24"/>
              </w:rPr>
              <w:t>Code</w:t>
            </w:r>
          </w:p>
        </w:tc>
        <w:tc>
          <w:tcPr>
            <w:tcW w:w="894" w:type="dxa"/>
          </w:tcPr>
          <w:p w:rsidR="000B6E3F" w:rsidRPr="004D4934" w:rsidRDefault="000B6E3F" w:rsidP="00AA0EA4">
            <w:pPr>
              <w:contextualSpacing/>
              <w:jc w:val="center"/>
              <w:rPr>
                <w:rFonts w:ascii="Times New Roman" w:hAnsi="Times New Roman" w:cs="Times New Roman"/>
                <w:sz w:val="24"/>
                <w:szCs w:val="24"/>
              </w:rPr>
            </w:pPr>
            <w:r>
              <w:rPr>
                <w:rFonts w:ascii="Times New Roman" w:hAnsi="Times New Roman" w:cs="Times New Roman"/>
                <w:sz w:val="24"/>
                <w:szCs w:val="24"/>
              </w:rPr>
              <w:t>D</w:t>
            </w:r>
          </w:p>
        </w:tc>
      </w:tr>
      <w:tr w:rsidR="000B6E3F" w:rsidRPr="004D4934" w:rsidTr="00474A45">
        <w:trPr>
          <w:trHeight w:val="350"/>
        </w:trPr>
        <w:tc>
          <w:tcPr>
            <w:tcW w:w="938" w:type="dxa"/>
          </w:tcPr>
          <w:p w:rsidR="000B6E3F" w:rsidRPr="004D4934" w:rsidRDefault="000B6E3F" w:rsidP="005F5399">
            <w:pPr>
              <w:contextualSpacing/>
              <w:jc w:val="center"/>
              <w:rPr>
                <w:rFonts w:ascii="Times New Roman" w:hAnsi="Times New Roman" w:cs="Times New Roman"/>
                <w:sz w:val="24"/>
                <w:szCs w:val="24"/>
              </w:rPr>
            </w:pPr>
            <w:r w:rsidRPr="004D4934">
              <w:rPr>
                <w:rFonts w:ascii="Times New Roman" w:hAnsi="Times New Roman" w:cs="Times New Roman"/>
                <w:sz w:val="24"/>
                <w:szCs w:val="24"/>
              </w:rPr>
              <w:t>X</w:t>
            </w:r>
          </w:p>
        </w:tc>
        <w:tc>
          <w:tcPr>
            <w:tcW w:w="5040" w:type="dxa"/>
          </w:tcPr>
          <w:p w:rsidR="000B6E3F" w:rsidRPr="004D4934" w:rsidRDefault="000B6E3F" w:rsidP="005F5399">
            <w:pPr>
              <w:contextualSpacing/>
              <w:rPr>
                <w:rFonts w:ascii="Times New Roman" w:hAnsi="Times New Roman" w:cs="Times New Roman"/>
                <w:sz w:val="24"/>
                <w:szCs w:val="24"/>
              </w:rPr>
            </w:pPr>
            <w:r w:rsidRPr="004D4934">
              <w:rPr>
                <w:rFonts w:ascii="Times New Roman" w:hAnsi="Times New Roman" w:cs="Times New Roman"/>
                <w:sz w:val="24"/>
                <w:szCs w:val="24"/>
              </w:rPr>
              <w:t xml:space="preserve">Show </w:t>
            </w:r>
            <w:r w:rsidRPr="004D4934">
              <w:rPr>
                <w:rFonts w:ascii="Times New Roman" w:hAnsi="Times New Roman" w:cs="Times New Roman"/>
                <w:position w:val="-10"/>
                <w:sz w:val="24"/>
                <w:szCs w:val="24"/>
              </w:rPr>
              <w:object w:dxaOrig="1040" w:dyaOrig="360">
                <v:shape id="_x0000_i1447" type="#_x0000_t75" style="width:53.4pt;height:18.6pt" o:ole="">
                  <v:imagedata r:id="rId521" o:title=""/>
                </v:shape>
                <o:OLEObject Type="Embed" ProgID="Equation.3" ShapeID="_x0000_i1447" DrawAspect="Content" ObjectID="_1493542309" r:id="rId818"/>
              </w:object>
            </w:r>
            <w:r w:rsidRPr="004D4934">
              <w:rPr>
                <w:rFonts w:ascii="Times New Roman" w:hAnsi="Times New Roman" w:cs="Times New Roman"/>
                <w:sz w:val="24"/>
                <w:szCs w:val="24"/>
              </w:rPr>
              <w:t xml:space="preserve"> </w:t>
            </w:r>
          </w:p>
        </w:tc>
        <w:tc>
          <w:tcPr>
            <w:tcW w:w="1350" w:type="dxa"/>
          </w:tcPr>
          <w:p w:rsidR="000B6E3F" w:rsidRPr="004D4934" w:rsidRDefault="000B6E3F" w:rsidP="005F5399">
            <w:pPr>
              <w:contextualSpacing/>
              <w:jc w:val="center"/>
              <w:rPr>
                <w:rFonts w:ascii="Times New Roman" w:hAnsi="Times New Roman" w:cs="Times New Roman"/>
                <w:sz w:val="24"/>
                <w:szCs w:val="24"/>
              </w:rPr>
            </w:pPr>
          </w:p>
        </w:tc>
        <w:tc>
          <w:tcPr>
            <w:tcW w:w="894" w:type="dxa"/>
          </w:tcPr>
          <w:p w:rsidR="000B6E3F" w:rsidRPr="004D4934" w:rsidRDefault="000B6E3F" w:rsidP="005F5399">
            <w:pPr>
              <w:contextualSpacing/>
              <w:jc w:val="center"/>
              <w:rPr>
                <w:rFonts w:ascii="Times New Roman" w:hAnsi="Times New Roman" w:cs="Times New Roman"/>
                <w:sz w:val="24"/>
                <w:szCs w:val="24"/>
              </w:rPr>
            </w:pPr>
            <w:r w:rsidRPr="004D4934">
              <w:rPr>
                <w:rFonts w:ascii="Times New Roman" w:hAnsi="Times New Roman" w:cs="Times New Roman"/>
                <w:sz w:val="24"/>
                <w:szCs w:val="24"/>
              </w:rPr>
              <w:t>N</w:t>
            </w:r>
          </w:p>
        </w:tc>
      </w:tr>
      <w:tr w:rsidR="000B6E3F" w:rsidRPr="004D4934" w:rsidTr="00474A45">
        <w:trPr>
          <w:trHeight w:val="626"/>
        </w:trPr>
        <w:tc>
          <w:tcPr>
            <w:tcW w:w="938" w:type="dxa"/>
          </w:tcPr>
          <w:p w:rsidR="000B6E3F" w:rsidRPr="004D4934" w:rsidRDefault="000B6E3F" w:rsidP="005F5399">
            <w:pPr>
              <w:contextualSpacing/>
              <w:jc w:val="center"/>
              <w:rPr>
                <w:rFonts w:ascii="Times New Roman" w:hAnsi="Times New Roman" w:cs="Times New Roman"/>
                <w:sz w:val="24"/>
                <w:szCs w:val="24"/>
              </w:rPr>
            </w:pPr>
            <w:r w:rsidRPr="004D4934">
              <w:rPr>
                <w:rFonts w:ascii="Times New Roman" w:hAnsi="Times New Roman" w:cs="Times New Roman"/>
                <w:sz w:val="24"/>
                <w:szCs w:val="24"/>
              </w:rPr>
              <w:t>Y</w:t>
            </w:r>
          </w:p>
        </w:tc>
        <w:tc>
          <w:tcPr>
            <w:tcW w:w="5040" w:type="dxa"/>
          </w:tcPr>
          <w:p w:rsidR="000B6E3F" w:rsidRPr="004D4934" w:rsidRDefault="000B6E3F" w:rsidP="005F5399">
            <w:pPr>
              <w:contextualSpacing/>
              <w:rPr>
                <w:rFonts w:ascii="Times New Roman" w:hAnsi="Times New Roman" w:cs="Times New Roman"/>
                <w:sz w:val="24"/>
                <w:szCs w:val="24"/>
              </w:rPr>
            </w:pPr>
            <w:r w:rsidRPr="004D4934">
              <w:rPr>
                <w:rFonts w:ascii="Times New Roman" w:hAnsi="Times New Roman" w:cs="Times New Roman"/>
                <w:sz w:val="24"/>
                <w:szCs w:val="24"/>
              </w:rPr>
              <w:t xml:space="preserve">Show </w:t>
            </w:r>
            <w:r w:rsidRPr="004D4934">
              <w:rPr>
                <w:rFonts w:ascii="Times New Roman" w:hAnsi="Times New Roman" w:cs="Times New Roman"/>
                <w:position w:val="-24"/>
                <w:sz w:val="24"/>
                <w:szCs w:val="24"/>
              </w:rPr>
              <w:object w:dxaOrig="2140" w:dyaOrig="660">
                <v:shape id="_x0000_i1448" type="#_x0000_t75" style="width:106.2pt;height:33pt" o:ole="">
                  <v:imagedata r:id="rId530" o:title=""/>
                </v:shape>
                <o:OLEObject Type="Embed" ProgID="Equation.3" ShapeID="_x0000_i1448" DrawAspect="Content" ObjectID="_1493542310" r:id="rId819"/>
              </w:object>
            </w:r>
          </w:p>
        </w:tc>
        <w:tc>
          <w:tcPr>
            <w:tcW w:w="1350" w:type="dxa"/>
          </w:tcPr>
          <w:p w:rsidR="000B6E3F" w:rsidRPr="004D4934" w:rsidRDefault="000B6E3F" w:rsidP="005F5399">
            <w:pPr>
              <w:contextualSpacing/>
              <w:jc w:val="center"/>
              <w:rPr>
                <w:rFonts w:ascii="Times New Roman" w:hAnsi="Times New Roman" w:cs="Times New Roman"/>
                <w:sz w:val="24"/>
                <w:szCs w:val="24"/>
              </w:rPr>
            </w:pPr>
            <w:r w:rsidRPr="004D4934">
              <w:rPr>
                <w:rFonts w:ascii="Times New Roman" w:hAnsi="Times New Roman" w:cs="Times New Roman"/>
                <w:sz w:val="24"/>
                <w:szCs w:val="24"/>
              </w:rPr>
              <w:t>R1</w:t>
            </w:r>
          </w:p>
        </w:tc>
        <w:tc>
          <w:tcPr>
            <w:tcW w:w="894" w:type="dxa"/>
          </w:tcPr>
          <w:p w:rsidR="000B6E3F" w:rsidRPr="004D4934" w:rsidRDefault="000B6E3F" w:rsidP="005F5399">
            <w:pPr>
              <w:contextualSpacing/>
              <w:jc w:val="center"/>
              <w:rPr>
                <w:rFonts w:ascii="Times New Roman" w:hAnsi="Times New Roman" w:cs="Times New Roman"/>
                <w:sz w:val="24"/>
                <w:szCs w:val="24"/>
              </w:rPr>
            </w:pPr>
            <w:r w:rsidRPr="004D4934">
              <w:rPr>
                <w:rFonts w:ascii="Times New Roman" w:hAnsi="Times New Roman" w:cs="Times New Roman"/>
                <w:sz w:val="24"/>
                <w:szCs w:val="24"/>
              </w:rPr>
              <w:t>N</w:t>
            </w:r>
          </w:p>
        </w:tc>
      </w:tr>
      <w:tr w:rsidR="000B6E3F" w:rsidRPr="004D4934" w:rsidTr="00474A45">
        <w:trPr>
          <w:trHeight w:val="626"/>
        </w:trPr>
        <w:tc>
          <w:tcPr>
            <w:tcW w:w="938" w:type="dxa"/>
          </w:tcPr>
          <w:p w:rsidR="000B6E3F" w:rsidRPr="004D4934" w:rsidRDefault="000B6E3F" w:rsidP="005F5399">
            <w:pPr>
              <w:contextualSpacing/>
              <w:jc w:val="center"/>
              <w:rPr>
                <w:rFonts w:ascii="Times New Roman" w:hAnsi="Times New Roman" w:cs="Times New Roman"/>
                <w:sz w:val="24"/>
                <w:szCs w:val="24"/>
              </w:rPr>
            </w:pPr>
            <w:r w:rsidRPr="004D4934">
              <w:rPr>
                <w:rFonts w:ascii="Times New Roman" w:hAnsi="Times New Roman" w:cs="Times New Roman"/>
                <w:sz w:val="24"/>
                <w:szCs w:val="24"/>
              </w:rPr>
              <w:t>P1</w:t>
            </w:r>
          </w:p>
        </w:tc>
        <w:tc>
          <w:tcPr>
            <w:tcW w:w="5040" w:type="dxa"/>
          </w:tcPr>
          <w:p w:rsidR="000B6E3F" w:rsidRPr="004D4934" w:rsidRDefault="000B6E3F" w:rsidP="00F1661D">
            <w:pPr>
              <w:contextualSpacing/>
              <w:rPr>
                <w:rFonts w:ascii="Times New Roman" w:hAnsi="Times New Roman" w:cs="Times New Roman"/>
                <w:sz w:val="24"/>
                <w:szCs w:val="24"/>
              </w:rPr>
            </w:pPr>
            <w:r w:rsidRPr="004D4934">
              <w:rPr>
                <w:rFonts w:ascii="Times New Roman" w:hAnsi="Times New Roman" w:cs="Times New Roman"/>
                <w:position w:val="-10"/>
                <w:sz w:val="24"/>
                <w:szCs w:val="24"/>
              </w:rPr>
              <w:object w:dxaOrig="1420" w:dyaOrig="320">
                <v:shape id="_x0000_i1449" type="#_x0000_t75" style="width:69.6pt;height:17.4pt" o:ole="">
                  <v:imagedata r:id="rId516" o:title=""/>
                </v:shape>
                <o:OLEObject Type="Embed" ProgID="Equation.3" ShapeID="_x0000_i1449" DrawAspect="Content" ObjectID="_1493542311" r:id="rId820"/>
              </w:object>
            </w:r>
            <w:r w:rsidRPr="004D4934">
              <w:rPr>
                <w:rFonts w:ascii="Times New Roman" w:hAnsi="Times New Roman" w:cs="Times New Roman"/>
                <w:sz w:val="24"/>
                <w:szCs w:val="24"/>
              </w:rPr>
              <w:t>is said to have a global maximum at</w:t>
            </w:r>
            <w:r w:rsidR="00F93AEA" w:rsidRPr="00920215">
              <w:rPr>
                <w:rFonts w:ascii="Times New Roman" w:hAnsi="Times New Roman" w:cs="Times New Roman"/>
                <w:i/>
                <w:sz w:val="24"/>
                <w:szCs w:val="24"/>
              </w:rPr>
              <w:t xml:space="preserve"> </w:t>
            </w:r>
            <w:r w:rsidR="00F93AEA" w:rsidRPr="00920215">
              <w:rPr>
                <w:rFonts w:ascii="Times New Roman" w:hAnsi="Times New Roman" w:cs="Times New Roman"/>
                <w:i/>
                <w:position w:val="-10"/>
                <w:sz w:val="24"/>
                <w:szCs w:val="24"/>
              </w:rPr>
              <w:object w:dxaOrig="1040" w:dyaOrig="360">
                <v:shape id="_x0000_i1450" type="#_x0000_t75" style="width:53.4pt;height:18.6pt" o:ole="">
                  <v:imagedata r:id="rId518" o:title=""/>
                </v:shape>
                <o:OLEObject Type="Embed" ProgID="Equation.3" ShapeID="_x0000_i1450" DrawAspect="Content" ObjectID="_1493542312" r:id="rId821"/>
              </w:object>
            </w:r>
            <w:r w:rsidR="00F93AEA">
              <w:rPr>
                <w:rFonts w:ascii="Times New Roman" w:hAnsi="Times New Roman" w:cs="Times New Roman"/>
                <w:i/>
                <w:sz w:val="24"/>
                <w:szCs w:val="24"/>
              </w:rPr>
              <w:t xml:space="preserve"> if and only if for all</w:t>
            </w:r>
            <w:r w:rsidR="00F93AEA" w:rsidRPr="00920215">
              <w:rPr>
                <w:rFonts w:ascii="Times New Roman" w:hAnsi="Times New Roman" w:cs="Times New Roman"/>
                <w:i/>
                <w:position w:val="-10"/>
                <w:sz w:val="24"/>
                <w:szCs w:val="24"/>
              </w:rPr>
              <w:object w:dxaOrig="940" w:dyaOrig="320">
                <v:shape id="_x0000_i1451" type="#_x0000_t75" style="width:47.4pt;height:17.4pt" o:ole="">
                  <v:imagedata r:id="rId525" o:title=""/>
                </v:shape>
                <o:OLEObject Type="Embed" ProgID="Equation.3" ShapeID="_x0000_i1451" DrawAspect="Content" ObjectID="_1493542313" r:id="rId822"/>
              </w:object>
            </w:r>
            <w:r w:rsidR="00D54784" w:rsidRPr="00920215">
              <w:rPr>
                <w:rFonts w:ascii="Times New Roman" w:hAnsi="Times New Roman" w:cs="Times New Roman"/>
                <w:i/>
                <w:sz w:val="24"/>
                <w:szCs w:val="24"/>
              </w:rPr>
              <w:t>,</w:t>
            </w:r>
            <w:r w:rsidR="00F93AEA" w:rsidRPr="00920215">
              <w:rPr>
                <w:rFonts w:ascii="Times New Roman" w:hAnsi="Times New Roman" w:cs="Times New Roman"/>
                <w:i/>
                <w:position w:val="-10"/>
                <w:sz w:val="24"/>
                <w:szCs w:val="24"/>
              </w:rPr>
              <w:object w:dxaOrig="1380" w:dyaOrig="360">
                <v:shape id="_x0000_i1452" type="#_x0000_t75" style="width:69pt;height:18.6pt" o:ole="">
                  <v:imagedata r:id="rId527" o:title=""/>
                </v:shape>
                <o:OLEObject Type="Embed" ProgID="Equation.3" ShapeID="_x0000_i1452" DrawAspect="Content" ObjectID="_1493542314" r:id="rId823"/>
              </w:object>
            </w:r>
            <w:r w:rsidRPr="004D4934">
              <w:rPr>
                <w:rFonts w:ascii="Times New Roman" w:hAnsi="Times New Roman" w:cs="Times New Roman"/>
                <w:position w:val="-10"/>
                <w:sz w:val="24"/>
                <w:szCs w:val="24"/>
              </w:rPr>
              <w:object w:dxaOrig="1040" w:dyaOrig="360">
                <v:shape id="_x0000_i1453" type="#_x0000_t75" style="width:53.4pt;height:18.6pt" o:ole="">
                  <v:imagedata r:id="rId518" o:title=""/>
                </v:shape>
                <o:OLEObject Type="Embed" ProgID="Equation.3" ShapeID="_x0000_i1453" DrawAspect="Content" ObjectID="_1493542315" r:id="rId824"/>
              </w:object>
            </w:r>
            <w:r w:rsidR="00F93AEA">
              <w:rPr>
                <w:rFonts w:ascii="Times New Roman" w:hAnsi="Times New Roman" w:cs="Times New Roman" w:hint="eastAsia"/>
                <w:sz w:val="24"/>
                <w:szCs w:val="24"/>
              </w:rPr>
              <w:t>.</w:t>
            </w:r>
          </w:p>
        </w:tc>
        <w:tc>
          <w:tcPr>
            <w:tcW w:w="1350" w:type="dxa"/>
          </w:tcPr>
          <w:p w:rsidR="000B6E3F" w:rsidRPr="004D4934" w:rsidRDefault="00F93AEA" w:rsidP="005F5399">
            <w:pPr>
              <w:contextualSpacing/>
              <w:jc w:val="center"/>
              <w:rPr>
                <w:rFonts w:ascii="Times New Roman" w:hAnsi="Times New Roman" w:cs="Times New Roman"/>
                <w:sz w:val="24"/>
                <w:szCs w:val="24"/>
              </w:rPr>
            </w:pPr>
            <w:r>
              <w:rPr>
                <w:rFonts w:ascii="Times New Roman" w:hAnsi="Times New Roman" w:cs="Times New Roman" w:hint="eastAsia"/>
                <w:sz w:val="24"/>
                <w:szCs w:val="24"/>
              </w:rPr>
              <w:t>Given</w:t>
            </w:r>
          </w:p>
        </w:tc>
        <w:tc>
          <w:tcPr>
            <w:tcW w:w="894" w:type="dxa"/>
          </w:tcPr>
          <w:p w:rsidR="000B6E3F" w:rsidRPr="004D4934" w:rsidRDefault="000B6E3F" w:rsidP="005F5399">
            <w:pPr>
              <w:contextualSpacing/>
              <w:jc w:val="center"/>
              <w:rPr>
                <w:rFonts w:ascii="Times New Roman" w:hAnsi="Times New Roman" w:cs="Times New Roman"/>
                <w:sz w:val="24"/>
                <w:szCs w:val="24"/>
              </w:rPr>
            </w:pPr>
          </w:p>
        </w:tc>
      </w:tr>
      <w:tr w:rsidR="000B6E3F" w:rsidRPr="004D4934" w:rsidTr="00474A45">
        <w:trPr>
          <w:trHeight w:val="377"/>
        </w:trPr>
        <w:tc>
          <w:tcPr>
            <w:tcW w:w="938" w:type="dxa"/>
          </w:tcPr>
          <w:p w:rsidR="000B6E3F" w:rsidRPr="004D4934" w:rsidRDefault="000B6E3F" w:rsidP="005F5399">
            <w:pPr>
              <w:contextualSpacing/>
              <w:jc w:val="center"/>
              <w:rPr>
                <w:rFonts w:ascii="Times New Roman" w:hAnsi="Times New Roman" w:cs="Times New Roman"/>
                <w:sz w:val="24"/>
                <w:szCs w:val="24"/>
              </w:rPr>
            </w:pPr>
            <w:r w:rsidRPr="004D4934">
              <w:rPr>
                <w:rFonts w:ascii="Times New Roman" w:hAnsi="Times New Roman" w:cs="Times New Roman"/>
                <w:sz w:val="24"/>
                <w:szCs w:val="24"/>
              </w:rPr>
              <w:t>P2</w:t>
            </w:r>
          </w:p>
        </w:tc>
        <w:tc>
          <w:tcPr>
            <w:tcW w:w="5040" w:type="dxa"/>
          </w:tcPr>
          <w:p w:rsidR="000B6E3F" w:rsidRPr="004D4934" w:rsidRDefault="000B6E3F" w:rsidP="005F5399">
            <w:pPr>
              <w:contextualSpacing/>
              <w:rPr>
                <w:rFonts w:ascii="Times New Roman" w:hAnsi="Times New Roman" w:cs="Times New Roman"/>
                <w:sz w:val="24"/>
                <w:szCs w:val="24"/>
              </w:rPr>
            </w:pPr>
            <w:r w:rsidRPr="004D4934">
              <w:rPr>
                <w:rFonts w:ascii="Times New Roman" w:hAnsi="Times New Roman" w:cs="Times New Roman"/>
                <w:position w:val="-10"/>
                <w:sz w:val="24"/>
                <w:szCs w:val="24"/>
              </w:rPr>
              <w:object w:dxaOrig="1420" w:dyaOrig="320">
                <v:shape id="_x0000_i1454" type="#_x0000_t75" style="width:69.6pt;height:17.4pt" o:ole="">
                  <v:imagedata r:id="rId516" o:title=""/>
                </v:shape>
                <o:OLEObject Type="Embed" ProgID="Equation.3" ShapeID="_x0000_i1454" DrawAspect="Content" ObjectID="_1493542316" r:id="rId825"/>
              </w:object>
            </w:r>
            <w:r w:rsidRPr="004D4934">
              <w:rPr>
                <w:rFonts w:ascii="Times New Roman" w:hAnsi="Times New Roman" w:cs="Times New Roman"/>
                <w:sz w:val="24"/>
                <w:szCs w:val="24"/>
              </w:rPr>
              <w:t xml:space="preserve">is differentiable </w:t>
            </w:r>
            <w:r w:rsidR="00D54784" w:rsidRPr="004D4934">
              <w:rPr>
                <w:rFonts w:ascii="Times New Roman" w:hAnsi="Times New Roman" w:cs="Times New Roman"/>
                <w:sz w:val="24"/>
                <w:szCs w:val="24"/>
              </w:rPr>
              <w:t>at</w:t>
            </w:r>
            <w:r w:rsidRPr="004D4934">
              <w:rPr>
                <w:rFonts w:ascii="Times New Roman" w:hAnsi="Times New Roman" w:cs="Times New Roman"/>
                <w:position w:val="-10"/>
                <w:sz w:val="24"/>
                <w:szCs w:val="24"/>
              </w:rPr>
              <w:object w:dxaOrig="1040" w:dyaOrig="360">
                <v:shape id="_x0000_i1455" type="#_x0000_t75" style="width:53.4pt;height:18.6pt" o:ole="">
                  <v:imagedata r:id="rId518" o:title=""/>
                </v:shape>
                <o:OLEObject Type="Embed" ProgID="Equation.3" ShapeID="_x0000_i1455" DrawAspect="Content" ObjectID="_1493542317" r:id="rId826"/>
              </w:object>
            </w:r>
            <w:r w:rsidRPr="004D4934">
              <w:rPr>
                <w:rFonts w:ascii="Times New Roman" w:hAnsi="Times New Roman" w:cs="Times New Roman"/>
                <w:sz w:val="24"/>
                <w:szCs w:val="24"/>
              </w:rPr>
              <w:t xml:space="preserve">.  </w:t>
            </w:r>
          </w:p>
        </w:tc>
        <w:tc>
          <w:tcPr>
            <w:tcW w:w="1350" w:type="dxa"/>
          </w:tcPr>
          <w:p w:rsidR="000B6E3F" w:rsidRPr="004D4934" w:rsidRDefault="00F93AEA" w:rsidP="005F5399">
            <w:pPr>
              <w:contextualSpacing/>
              <w:jc w:val="center"/>
              <w:rPr>
                <w:rFonts w:ascii="Times New Roman" w:hAnsi="Times New Roman" w:cs="Times New Roman"/>
                <w:sz w:val="24"/>
                <w:szCs w:val="24"/>
              </w:rPr>
            </w:pPr>
            <w:r>
              <w:rPr>
                <w:rFonts w:ascii="Times New Roman" w:hAnsi="Times New Roman" w:cs="Times New Roman" w:hint="eastAsia"/>
                <w:sz w:val="24"/>
                <w:szCs w:val="24"/>
              </w:rPr>
              <w:t>Given</w:t>
            </w:r>
          </w:p>
        </w:tc>
        <w:tc>
          <w:tcPr>
            <w:tcW w:w="894" w:type="dxa"/>
          </w:tcPr>
          <w:p w:rsidR="000B6E3F" w:rsidRPr="004D4934" w:rsidRDefault="000B6E3F" w:rsidP="005F5399">
            <w:pPr>
              <w:contextualSpacing/>
              <w:jc w:val="center"/>
              <w:rPr>
                <w:rFonts w:ascii="Times New Roman" w:hAnsi="Times New Roman" w:cs="Times New Roman"/>
                <w:sz w:val="24"/>
                <w:szCs w:val="24"/>
              </w:rPr>
            </w:pPr>
          </w:p>
        </w:tc>
      </w:tr>
      <w:tr w:rsidR="000B6E3F" w:rsidRPr="004D4934" w:rsidTr="00474A45">
        <w:trPr>
          <w:trHeight w:val="1025"/>
        </w:trPr>
        <w:tc>
          <w:tcPr>
            <w:tcW w:w="938" w:type="dxa"/>
          </w:tcPr>
          <w:p w:rsidR="000B6E3F" w:rsidRPr="004D4934" w:rsidRDefault="000B6E3F" w:rsidP="005F5399">
            <w:pPr>
              <w:contextualSpacing/>
              <w:jc w:val="center"/>
              <w:rPr>
                <w:rFonts w:ascii="Times New Roman" w:hAnsi="Times New Roman" w:cs="Times New Roman"/>
                <w:sz w:val="24"/>
                <w:szCs w:val="24"/>
              </w:rPr>
            </w:pPr>
            <w:r>
              <w:rPr>
                <w:rFonts w:ascii="Times New Roman" w:hAnsi="Times New Roman" w:cs="Times New Roman"/>
                <w:sz w:val="24"/>
                <w:szCs w:val="24"/>
              </w:rPr>
              <w:t>1</w:t>
            </w:r>
          </w:p>
        </w:tc>
        <w:tc>
          <w:tcPr>
            <w:tcW w:w="5040" w:type="dxa"/>
          </w:tcPr>
          <w:p w:rsidR="000B6E3F" w:rsidRPr="004D4934" w:rsidRDefault="000B6E3F" w:rsidP="005F5399">
            <w:pPr>
              <w:contextualSpacing/>
              <w:rPr>
                <w:rFonts w:ascii="Times New Roman" w:hAnsi="Times New Roman" w:cs="Times New Roman"/>
                <w:sz w:val="24"/>
                <w:szCs w:val="24"/>
              </w:rPr>
            </w:pPr>
            <w:r w:rsidRPr="004D4934">
              <w:rPr>
                <w:rFonts w:ascii="Times New Roman" w:hAnsi="Times New Roman" w:cs="Times New Roman"/>
                <w:sz w:val="24"/>
                <w:szCs w:val="24"/>
              </w:rPr>
              <w:t xml:space="preserve">Claim that </w:t>
            </w:r>
          </w:p>
          <w:p w:rsidR="000B6E3F" w:rsidRPr="004D4934" w:rsidRDefault="000B6E3F" w:rsidP="005F5399">
            <w:pPr>
              <w:contextualSpacing/>
              <w:rPr>
                <w:rFonts w:ascii="Times New Roman" w:hAnsi="Times New Roman" w:cs="Times New Roman"/>
                <w:sz w:val="24"/>
                <w:szCs w:val="24"/>
              </w:rPr>
            </w:pPr>
            <w:r w:rsidRPr="004D4934">
              <w:rPr>
                <w:rFonts w:ascii="Times New Roman" w:hAnsi="Times New Roman" w:cs="Times New Roman"/>
                <w:position w:val="-24"/>
                <w:sz w:val="24"/>
                <w:szCs w:val="24"/>
              </w:rPr>
              <w:object w:dxaOrig="2400" w:dyaOrig="660">
                <v:shape id="_x0000_i1456" type="#_x0000_t75" style="width:120pt;height:33pt" o:ole="">
                  <v:imagedata r:id="rId532" o:title=""/>
                </v:shape>
                <o:OLEObject Type="Embed" ProgID="Equation.3" ShapeID="_x0000_i1456" DrawAspect="Content" ObjectID="_1493542318" r:id="rId827"/>
              </w:object>
            </w:r>
            <w:r w:rsidRPr="004D4934">
              <w:rPr>
                <w:rFonts w:ascii="Times New Roman" w:hAnsi="Times New Roman" w:cs="Times New Roman"/>
                <w:position w:val="-24"/>
                <w:sz w:val="24"/>
                <w:szCs w:val="24"/>
              </w:rPr>
              <w:object w:dxaOrig="1820" w:dyaOrig="660">
                <v:shape id="_x0000_i1457" type="#_x0000_t75" style="width:91.2pt;height:33pt" o:ole="">
                  <v:imagedata r:id="rId534" o:title=""/>
                </v:shape>
                <o:OLEObject Type="Embed" ProgID="Equation.3" ShapeID="_x0000_i1457" DrawAspect="Content" ObjectID="_1493542319" r:id="rId828"/>
              </w:object>
            </w:r>
            <w:r w:rsidR="00F93AEA">
              <w:rPr>
                <w:rFonts w:ascii="Times New Roman" w:hAnsi="Times New Roman" w:cs="Times New Roman" w:hint="eastAsia"/>
                <w:sz w:val="24"/>
                <w:szCs w:val="24"/>
              </w:rPr>
              <w:t>.</w:t>
            </w:r>
          </w:p>
        </w:tc>
        <w:tc>
          <w:tcPr>
            <w:tcW w:w="1350" w:type="dxa"/>
          </w:tcPr>
          <w:p w:rsidR="000B6E3F" w:rsidRPr="004D4934" w:rsidRDefault="000B6E3F" w:rsidP="005F5399">
            <w:pPr>
              <w:contextualSpacing/>
              <w:jc w:val="center"/>
              <w:rPr>
                <w:rFonts w:ascii="Times New Roman" w:hAnsi="Times New Roman" w:cs="Times New Roman"/>
                <w:sz w:val="24"/>
                <w:szCs w:val="24"/>
              </w:rPr>
            </w:pPr>
            <w:r w:rsidRPr="004D4934">
              <w:rPr>
                <w:rFonts w:ascii="Times New Roman" w:hAnsi="Times New Roman" w:cs="Times New Roman"/>
                <w:sz w:val="24"/>
                <w:szCs w:val="24"/>
              </w:rPr>
              <w:t>C1</w:t>
            </w:r>
          </w:p>
        </w:tc>
        <w:tc>
          <w:tcPr>
            <w:tcW w:w="894" w:type="dxa"/>
          </w:tcPr>
          <w:p w:rsidR="000B6E3F" w:rsidRPr="004D4934" w:rsidRDefault="000B6E3F" w:rsidP="005F5399">
            <w:pPr>
              <w:contextualSpacing/>
              <w:jc w:val="center"/>
              <w:rPr>
                <w:rFonts w:ascii="Times New Roman" w:hAnsi="Times New Roman" w:cs="Times New Roman"/>
                <w:sz w:val="24"/>
                <w:szCs w:val="24"/>
              </w:rPr>
            </w:pPr>
          </w:p>
        </w:tc>
      </w:tr>
      <w:tr w:rsidR="000B6E3F" w:rsidRPr="004D4934" w:rsidTr="00474A45">
        <w:trPr>
          <w:trHeight w:val="377"/>
        </w:trPr>
        <w:tc>
          <w:tcPr>
            <w:tcW w:w="938" w:type="dxa"/>
          </w:tcPr>
          <w:p w:rsidR="000B6E3F" w:rsidRPr="004D4934" w:rsidRDefault="000B6E3F" w:rsidP="005F5399">
            <w:pPr>
              <w:contextualSpacing/>
              <w:jc w:val="center"/>
              <w:rPr>
                <w:rFonts w:ascii="Times New Roman" w:hAnsi="Times New Roman" w:cs="Times New Roman"/>
                <w:sz w:val="24"/>
                <w:szCs w:val="24"/>
              </w:rPr>
            </w:pPr>
            <w:r>
              <w:rPr>
                <w:rFonts w:ascii="Times New Roman" w:hAnsi="Times New Roman" w:cs="Times New Roman"/>
                <w:sz w:val="24"/>
                <w:szCs w:val="24"/>
              </w:rPr>
              <w:t>2</w:t>
            </w:r>
          </w:p>
        </w:tc>
        <w:tc>
          <w:tcPr>
            <w:tcW w:w="5040" w:type="dxa"/>
          </w:tcPr>
          <w:p w:rsidR="000B6E3F" w:rsidRPr="004D4934" w:rsidRDefault="000B6E3F" w:rsidP="005F5399">
            <w:pPr>
              <w:contextualSpacing/>
              <w:rPr>
                <w:rFonts w:ascii="Times New Roman" w:hAnsi="Times New Roman" w:cs="Times New Roman"/>
                <w:sz w:val="24"/>
                <w:szCs w:val="24"/>
              </w:rPr>
            </w:pPr>
            <w:r w:rsidRPr="004D4934">
              <w:rPr>
                <w:rFonts w:ascii="Times New Roman" w:hAnsi="Times New Roman" w:cs="Times New Roman"/>
                <w:sz w:val="24"/>
                <w:szCs w:val="24"/>
              </w:rPr>
              <w:t xml:space="preserve">Consider the right hand side limit. </w:t>
            </w:r>
          </w:p>
        </w:tc>
        <w:tc>
          <w:tcPr>
            <w:tcW w:w="1350" w:type="dxa"/>
          </w:tcPr>
          <w:p w:rsidR="000B6E3F" w:rsidRPr="004D4934" w:rsidRDefault="000B6E3F" w:rsidP="005F5399">
            <w:pPr>
              <w:contextualSpacing/>
              <w:jc w:val="center"/>
              <w:rPr>
                <w:rFonts w:ascii="Times New Roman" w:hAnsi="Times New Roman" w:cs="Times New Roman"/>
                <w:sz w:val="24"/>
                <w:szCs w:val="24"/>
              </w:rPr>
            </w:pPr>
            <w:r w:rsidRPr="004D4934">
              <w:rPr>
                <w:rFonts w:ascii="Times New Roman" w:hAnsi="Times New Roman" w:cs="Times New Roman"/>
                <w:sz w:val="24"/>
                <w:szCs w:val="24"/>
              </w:rPr>
              <w:t>C1</w:t>
            </w:r>
          </w:p>
        </w:tc>
        <w:tc>
          <w:tcPr>
            <w:tcW w:w="894" w:type="dxa"/>
          </w:tcPr>
          <w:p w:rsidR="000B6E3F" w:rsidRPr="004D4934" w:rsidRDefault="000B6E3F" w:rsidP="005F5399">
            <w:pPr>
              <w:contextualSpacing/>
              <w:jc w:val="center"/>
              <w:rPr>
                <w:rFonts w:ascii="Times New Roman" w:hAnsi="Times New Roman" w:cs="Times New Roman"/>
                <w:sz w:val="24"/>
                <w:szCs w:val="24"/>
              </w:rPr>
            </w:pPr>
            <w:r w:rsidRPr="004D4934">
              <w:rPr>
                <w:rFonts w:ascii="Times New Roman" w:hAnsi="Times New Roman" w:cs="Times New Roman"/>
                <w:sz w:val="24"/>
                <w:szCs w:val="24"/>
              </w:rPr>
              <w:t>N</w:t>
            </w:r>
          </w:p>
        </w:tc>
      </w:tr>
      <w:tr w:rsidR="000B6E3F" w:rsidRPr="004D4934" w:rsidTr="00474A45">
        <w:trPr>
          <w:trHeight w:val="323"/>
        </w:trPr>
        <w:tc>
          <w:tcPr>
            <w:tcW w:w="938" w:type="dxa"/>
          </w:tcPr>
          <w:p w:rsidR="000B6E3F" w:rsidRPr="004D4934" w:rsidRDefault="000B6E3F" w:rsidP="005F5399">
            <w:pPr>
              <w:contextualSpacing/>
              <w:jc w:val="center"/>
              <w:rPr>
                <w:rFonts w:ascii="Times New Roman" w:hAnsi="Times New Roman" w:cs="Times New Roman"/>
                <w:sz w:val="24"/>
                <w:szCs w:val="24"/>
              </w:rPr>
            </w:pPr>
            <w:r>
              <w:rPr>
                <w:rFonts w:ascii="Times New Roman" w:hAnsi="Times New Roman" w:cs="Times New Roman"/>
                <w:sz w:val="24"/>
                <w:szCs w:val="24"/>
              </w:rPr>
              <w:t>3</w:t>
            </w:r>
          </w:p>
        </w:tc>
        <w:tc>
          <w:tcPr>
            <w:tcW w:w="5040" w:type="dxa"/>
          </w:tcPr>
          <w:p w:rsidR="000B6E3F" w:rsidRPr="004D4934" w:rsidRDefault="000B6E3F" w:rsidP="005F5399">
            <w:pPr>
              <w:contextualSpacing/>
              <w:rPr>
                <w:rFonts w:ascii="Times New Roman" w:hAnsi="Times New Roman" w:cs="Times New Roman"/>
                <w:sz w:val="24"/>
                <w:szCs w:val="24"/>
              </w:rPr>
            </w:pPr>
            <w:r w:rsidRPr="004D4934">
              <w:rPr>
                <w:rFonts w:ascii="Times New Roman" w:hAnsi="Times New Roman" w:cs="Times New Roman"/>
                <w:sz w:val="24"/>
                <w:szCs w:val="24"/>
              </w:rPr>
              <w:t xml:space="preserve">Note that since </w:t>
            </w:r>
            <w:r w:rsidRPr="004D4934">
              <w:rPr>
                <w:rFonts w:ascii="Times New Roman" w:hAnsi="Times New Roman" w:cs="Times New Roman"/>
                <w:position w:val="-10"/>
                <w:sz w:val="24"/>
                <w:szCs w:val="24"/>
              </w:rPr>
              <w:object w:dxaOrig="1320" w:dyaOrig="360">
                <v:shape id="_x0000_i1458" type="#_x0000_t75" style="width:67.8pt;height:18.6pt" o:ole="">
                  <v:imagedata r:id="rId546" o:title=""/>
                </v:shape>
                <o:OLEObject Type="Embed" ProgID="Equation.3" ShapeID="_x0000_i1458" DrawAspect="Content" ObjectID="_1493542320" r:id="rId829"/>
              </w:object>
            </w:r>
            <w:r w:rsidRPr="004D4934">
              <w:rPr>
                <w:rFonts w:ascii="Times New Roman" w:hAnsi="Times New Roman" w:cs="Times New Roman"/>
                <w:sz w:val="24"/>
                <w:szCs w:val="24"/>
              </w:rPr>
              <w:t xml:space="preserve">for </w:t>
            </w:r>
            <w:r w:rsidR="00D54784" w:rsidRPr="004D4934">
              <w:rPr>
                <w:rFonts w:ascii="Times New Roman" w:hAnsi="Times New Roman" w:cs="Times New Roman"/>
                <w:sz w:val="24"/>
                <w:szCs w:val="24"/>
              </w:rPr>
              <w:t>all</w:t>
            </w:r>
            <w:r w:rsidRPr="004D4934">
              <w:rPr>
                <w:rFonts w:ascii="Times New Roman" w:hAnsi="Times New Roman" w:cs="Times New Roman"/>
                <w:position w:val="-10"/>
                <w:sz w:val="24"/>
                <w:szCs w:val="24"/>
              </w:rPr>
              <w:object w:dxaOrig="940" w:dyaOrig="320">
                <v:shape id="_x0000_i1459" type="#_x0000_t75" style="width:47.4pt;height:17.4pt" o:ole="">
                  <v:imagedata r:id="rId525" o:title=""/>
                </v:shape>
                <o:OLEObject Type="Embed" ProgID="Equation.3" ShapeID="_x0000_i1459" DrawAspect="Content" ObjectID="_1493542321" r:id="rId830"/>
              </w:object>
            </w:r>
            <w:r w:rsidRPr="004D4934">
              <w:rPr>
                <w:rFonts w:ascii="Times New Roman" w:hAnsi="Times New Roman" w:cs="Times New Roman"/>
                <w:sz w:val="24"/>
                <w:szCs w:val="24"/>
              </w:rPr>
              <w:t xml:space="preserve">, </w:t>
            </w:r>
            <w:r w:rsidR="00D54784" w:rsidRPr="004D4934">
              <w:rPr>
                <w:rFonts w:ascii="Times New Roman" w:hAnsi="Times New Roman" w:cs="Times New Roman"/>
                <w:sz w:val="24"/>
                <w:szCs w:val="24"/>
              </w:rPr>
              <w:t>and</w:t>
            </w:r>
            <w:r w:rsidRPr="004D4934">
              <w:rPr>
                <w:rFonts w:ascii="Times New Roman" w:hAnsi="Times New Roman" w:cs="Times New Roman"/>
                <w:position w:val="-6"/>
                <w:sz w:val="24"/>
                <w:szCs w:val="24"/>
              </w:rPr>
              <w:object w:dxaOrig="999" w:dyaOrig="320">
                <v:shape id="_x0000_i1460" type="#_x0000_t75" style="width:49.8pt;height:17.4pt" o:ole="">
                  <v:imagedata r:id="rId549" o:title=""/>
                </v:shape>
                <o:OLEObject Type="Embed" ProgID="Equation.3" ShapeID="_x0000_i1460" DrawAspect="Content" ObjectID="_1493542322" r:id="rId831"/>
              </w:object>
            </w:r>
            <w:r w:rsidRPr="004D4934">
              <w:rPr>
                <w:rFonts w:ascii="Times New Roman" w:hAnsi="Times New Roman" w:cs="Times New Roman"/>
                <w:position w:val="-24"/>
                <w:sz w:val="24"/>
                <w:szCs w:val="24"/>
              </w:rPr>
              <w:object w:dxaOrig="2200" w:dyaOrig="660">
                <v:shape id="_x0000_i1461" type="#_x0000_t75" style="width:111pt;height:33pt" o:ole="">
                  <v:imagedata r:id="rId551" o:title=""/>
                </v:shape>
                <o:OLEObject Type="Embed" ProgID="Equation.3" ShapeID="_x0000_i1461" DrawAspect="Content" ObjectID="_1493542323" r:id="rId832"/>
              </w:object>
            </w:r>
            <w:r w:rsidR="00F93AEA">
              <w:rPr>
                <w:rFonts w:ascii="Times New Roman" w:hAnsi="Times New Roman" w:cs="Times New Roman" w:hint="eastAsia"/>
                <w:sz w:val="24"/>
                <w:szCs w:val="24"/>
              </w:rPr>
              <w:t>.</w:t>
            </w:r>
          </w:p>
        </w:tc>
        <w:tc>
          <w:tcPr>
            <w:tcW w:w="1350" w:type="dxa"/>
          </w:tcPr>
          <w:p w:rsidR="000B6E3F" w:rsidRPr="004D4934" w:rsidRDefault="000B6E3F" w:rsidP="005F5399">
            <w:pPr>
              <w:contextualSpacing/>
              <w:jc w:val="center"/>
              <w:rPr>
                <w:rFonts w:ascii="Times New Roman" w:hAnsi="Times New Roman" w:cs="Times New Roman"/>
                <w:sz w:val="24"/>
                <w:szCs w:val="24"/>
              </w:rPr>
            </w:pPr>
            <w:r w:rsidRPr="004D4934">
              <w:rPr>
                <w:rFonts w:ascii="Times New Roman" w:hAnsi="Times New Roman" w:cs="Times New Roman"/>
                <w:sz w:val="24"/>
                <w:szCs w:val="24"/>
              </w:rPr>
              <w:t>CO</w:t>
            </w:r>
          </w:p>
          <w:p w:rsidR="000B6E3F" w:rsidRPr="004D4934" w:rsidRDefault="000B6E3F" w:rsidP="005F5399">
            <w:pPr>
              <w:contextualSpacing/>
              <w:jc w:val="center"/>
              <w:rPr>
                <w:rFonts w:ascii="Times New Roman" w:hAnsi="Times New Roman" w:cs="Times New Roman"/>
                <w:sz w:val="24"/>
                <w:szCs w:val="24"/>
              </w:rPr>
            </w:pPr>
            <w:r w:rsidRPr="004D4934">
              <w:rPr>
                <w:rFonts w:ascii="Times New Roman" w:hAnsi="Times New Roman" w:cs="Times New Roman"/>
                <w:sz w:val="24"/>
                <w:szCs w:val="24"/>
              </w:rPr>
              <w:t>(A, P1)</w:t>
            </w:r>
          </w:p>
          <w:p w:rsidR="000B6E3F" w:rsidRPr="004D4934" w:rsidRDefault="000B6E3F" w:rsidP="005F5399">
            <w:pPr>
              <w:contextualSpacing/>
              <w:jc w:val="center"/>
              <w:rPr>
                <w:rFonts w:ascii="Times New Roman" w:hAnsi="Times New Roman" w:cs="Times New Roman"/>
                <w:sz w:val="24"/>
                <w:szCs w:val="24"/>
              </w:rPr>
            </w:pPr>
            <w:r w:rsidRPr="004D4934">
              <w:rPr>
                <w:rFonts w:ascii="Times New Roman" w:hAnsi="Times New Roman" w:cs="Times New Roman"/>
                <w:sz w:val="24"/>
                <w:szCs w:val="24"/>
              </w:rPr>
              <w:t>R2</w:t>
            </w:r>
          </w:p>
        </w:tc>
        <w:tc>
          <w:tcPr>
            <w:tcW w:w="894" w:type="dxa"/>
          </w:tcPr>
          <w:p w:rsidR="000B6E3F" w:rsidRPr="004D4934" w:rsidRDefault="000B6E3F" w:rsidP="005F5399">
            <w:pPr>
              <w:contextualSpacing/>
              <w:jc w:val="center"/>
              <w:rPr>
                <w:rFonts w:ascii="Times New Roman" w:hAnsi="Times New Roman" w:cs="Times New Roman"/>
                <w:sz w:val="24"/>
                <w:szCs w:val="24"/>
              </w:rPr>
            </w:pPr>
            <w:r w:rsidRPr="004D4934">
              <w:rPr>
                <w:rFonts w:ascii="Times New Roman" w:hAnsi="Times New Roman" w:cs="Times New Roman"/>
                <w:sz w:val="24"/>
                <w:szCs w:val="24"/>
              </w:rPr>
              <w:t>N</w:t>
            </w:r>
          </w:p>
        </w:tc>
      </w:tr>
      <w:tr w:rsidR="000B6E3F" w:rsidRPr="004D4934" w:rsidTr="00474A45">
        <w:trPr>
          <w:trHeight w:val="323"/>
        </w:trPr>
        <w:tc>
          <w:tcPr>
            <w:tcW w:w="938" w:type="dxa"/>
          </w:tcPr>
          <w:p w:rsidR="000B6E3F" w:rsidRPr="004D4934" w:rsidRDefault="000B6E3F" w:rsidP="005F5399">
            <w:pPr>
              <w:contextualSpacing/>
              <w:jc w:val="center"/>
              <w:rPr>
                <w:rFonts w:ascii="Times New Roman" w:hAnsi="Times New Roman" w:cs="Times New Roman"/>
                <w:sz w:val="24"/>
                <w:szCs w:val="24"/>
              </w:rPr>
            </w:pPr>
            <w:r>
              <w:rPr>
                <w:rFonts w:ascii="Times New Roman" w:hAnsi="Times New Roman" w:cs="Times New Roman"/>
                <w:sz w:val="24"/>
                <w:szCs w:val="24"/>
              </w:rPr>
              <w:t>4</w:t>
            </w:r>
          </w:p>
        </w:tc>
        <w:tc>
          <w:tcPr>
            <w:tcW w:w="5040" w:type="dxa"/>
          </w:tcPr>
          <w:p w:rsidR="000B6E3F" w:rsidRPr="004D4934" w:rsidRDefault="000B6E3F" w:rsidP="005F5399">
            <w:pPr>
              <w:contextualSpacing/>
              <w:rPr>
                <w:rFonts w:ascii="Times New Roman" w:hAnsi="Times New Roman" w:cs="Times New Roman"/>
                <w:sz w:val="24"/>
                <w:szCs w:val="24"/>
              </w:rPr>
            </w:pPr>
            <w:r w:rsidRPr="004D4934">
              <w:rPr>
                <w:rFonts w:ascii="Times New Roman" w:hAnsi="Times New Roman" w:cs="Times New Roman"/>
                <w:sz w:val="24"/>
                <w:szCs w:val="24"/>
              </w:rPr>
              <w:t>Consider the left hand side limit.</w:t>
            </w:r>
          </w:p>
        </w:tc>
        <w:tc>
          <w:tcPr>
            <w:tcW w:w="1350" w:type="dxa"/>
          </w:tcPr>
          <w:p w:rsidR="000B6E3F" w:rsidRPr="004D4934" w:rsidRDefault="000B6E3F" w:rsidP="005F5399">
            <w:pPr>
              <w:contextualSpacing/>
              <w:jc w:val="center"/>
              <w:rPr>
                <w:rFonts w:ascii="Times New Roman" w:hAnsi="Times New Roman" w:cs="Times New Roman"/>
                <w:sz w:val="24"/>
                <w:szCs w:val="24"/>
              </w:rPr>
            </w:pPr>
            <w:r w:rsidRPr="004D4934">
              <w:rPr>
                <w:rFonts w:ascii="Times New Roman" w:hAnsi="Times New Roman" w:cs="Times New Roman"/>
                <w:sz w:val="24"/>
                <w:szCs w:val="24"/>
              </w:rPr>
              <w:t>C1</w:t>
            </w:r>
          </w:p>
        </w:tc>
        <w:tc>
          <w:tcPr>
            <w:tcW w:w="894" w:type="dxa"/>
          </w:tcPr>
          <w:p w:rsidR="000B6E3F" w:rsidRPr="004D4934" w:rsidRDefault="000B6E3F" w:rsidP="005F5399">
            <w:pPr>
              <w:contextualSpacing/>
              <w:jc w:val="center"/>
              <w:rPr>
                <w:rFonts w:ascii="Times New Roman" w:hAnsi="Times New Roman" w:cs="Times New Roman"/>
                <w:sz w:val="24"/>
                <w:szCs w:val="24"/>
              </w:rPr>
            </w:pPr>
            <w:r w:rsidRPr="004D4934">
              <w:rPr>
                <w:rFonts w:ascii="Times New Roman" w:hAnsi="Times New Roman" w:cs="Times New Roman"/>
                <w:sz w:val="24"/>
                <w:szCs w:val="24"/>
              </w:rPr>
              <w:t>N</w:t>
            </w:r>
          </w:p>
        </w:tc>
      </w:tr>
      <w:tr w:rsidR="000B6E3F" w:rsidRPr="004D4934" w:rsidTr="00474A45">
        <w:trPr>
          <w:trHeight w:val="645"/>
        </w:trPr>
        <w:tc>
          <w:tcPr>
            <w:tcW w:w="938" w:type="dxa"/>
          </w:tcPr>
          <w:p w:rsidR="000B6E3F" w:rsidRPr="004D4934" w:rsidRDefault="000B6E3F" w:rsidP="005F5399">
            <w:pPr>
              <w:contextualSpacing/>
              <w:jc w:val="center"/>
              <w:rPr>
                <w:rFonts w:ascii="Times New Roman" w:hAnsi="Times New Roman" w:cs="Times New Roman"/>
                <w:sz w:val="24"/>
                <w:szCs w:val="24"/>
              </w:rPr>
            </w:pPr>
            <w:r>
              <w:rPr>
                <w:rFonts w:ascii="Times New Roman" w:hAnsi="Times New Roman" w:cs="Times New Roman"/>
                <w:sz w:val="24"/>
                <w:szCs w:val="24"/>
              </w:rPr>
              <w:t>5</w:t>
            </w:r>
          </w:p>
        </w:tc>
        <w:tc>
          <w:tcPr>
            <w:tcW w:w="5040" w:type="dxa"/>
          </w:tcPr>
          <w:p w:rsidR="000B6E3F" w:rsidRPr="004D4934" w:rsidRDefault="000B6E3F" w:rsidP="005F5399">
            <w:pPr>
              <w:contextualSpacing/>
              <w:rPr>
                <w:rFonts w:ascii="Times New Roman" w:hAnsi="Times New Roman" w:cs="Times New Roman"/>
                <w:sz w:val="24"/>
                <w:szCs w:val="24"/>
              </w:rPr>
            </w:pPr>
            <w:r w:rsidRPr="004D4934">
              <w:rPr>
                <w:rFonts w:ascii="Times New Roman" w:hAnsi="Times New Roman" w:cs="Times New Roman"/>
                <w:sz w:val="24"/>
                <w:szCs w:val="24"/>
              </w:rPr>
              <w:t xml:space="preserve">Note that since </w:t>
            </w:r>
            <w:r w:rsidRPr="004D4934">
              <w:rPr>
                <w:rFonts w:ascii="Times New Roman" w:hAnsi="Times New Roman" w:cs="Times New Roman"/>
                <w:position w:val="-10"/>
                <w:sz w:val="24"/>
                <w:szCs w:val="24"/>
              </w:rPr>
              <w:object w:dxaOrig="1320" w:dyaOrig="360">
                <v:shape id="_x0000_i1462" type="#_x0000_t75" style="width:67.8pt;height:18.6pt" o:ole="">
                  <v:imagedata r:id="rId546" o:title=""/>
                </v:shape>
                <o:OLEObject Type="Embed" ProgID="Equation.3" ShapeID="_x0000_i1462" DrawAspect="Content" ObjectID="_1493542324" r:id="rId833"/>
              </w:object>
            </w:r>
            <w:r w:rsidRPr="004D4934">
              <w:rPr>
                <w:rFonts w:ascii="Times New Roman" w:hAnsi="Times New Roman" w:cs="Times New Roman"/>
                <w:sz w:val="24"/>
                <w:szCs w:val="24"/>
              </w:rPr>
              <w:t xml:space="preserve">for all </w:t>
            </w:r>
            <w:r w:rsidRPr="004D4934">
              <w:rPr>
                <w:rFonts w:ascii="Times New Roman" w:hAnsi="Times New Roman" w:cs="Times New Roman"/>
                <w:position w:val="-10"/>
                <w:sz w:val="24"/>
                <w:szCs w:val="24"/>
              </w:rPr>
              <w:object w:dxaOrig="940" w:dyaOrig="320">
                <v:shape id="_x0000_i1463" type="#_x0000_t75" style="width:47.4pt;height:17.4pt" o:ole="">
                  <v:imagedata r:id="rId525" o:title=""/>
                </v:shape>
                <o:OLEObject Type="Embed" ProgID="Equation.3" ShapeID="_x0000_i1463" DrawAspect="Content" ObjectID="_1493542325" r:id="rId834"/>
              </w:object>
            </w:r>
            <w:r w:rsidRPr="004D4934">
              <w:rPr>
                <w:rFonts w:ascii="Times New Roman" w:hAnsi="Times New Roman" w:cs="Times New Roman"/>
                <w:sz w:val="24"/>
                <w:szCs w:val="24"/>
              </w:rPr>
              <w:t xml:space="preserve">, and </w:t>
            </w:r>
            <w:r w:rsidRPr="004D4934">
              <w:rPr>
                <w:rFonts w:ascii="Times New Roman" w:hAnsi="Times New Roman" w:cs="Times New Roman"/>
                <w:position w:val="-6"/>
                <w:sz w:val="24"/>
                <w:szCs w:val="24"/>
              </w:rPr>
              <w:object w:dxaOrig="999" w:dyaOrig="320">
                <v:shape id="_x0000_i1464" type="#_x0000_t75" style="width:49.8pt;height:17.4pt" o:ole="">
                  <v:imagedata r:id="rId557" o:title=""/>
                </v:shape>
                <o:OLEObject Type="Embed" ProgID="Equation.3" ShapeID="_x0000_i1464" DrawAspect="Content" ObjectID="_1493542326" r:id="rId835"/>
              </w:object>
            </w:r>
            <w:r w:rsidRPr="004D4934">
              <w:rPr>
                <w:rFonts w:ascii="Times New Roman" w:hAnsi="Times New Roman" w:cs="Times New Roman"/>
                <w:position w:val="-24"/>
                <w:sz w:val="24"/>
                <w:szCs w:val="24"/>
              </w:rPr>
              <w:object w:dxaOrig="2200" w:dyaOrig="660">
                <v:shape id="_x0000_i1465" type="#_x0000_t75" style="width:111pt;height:33pt" o:ole="">
                  <v:imagedata r:id="rId836" o:title=""/>
                </v:shape>
                <o:OLEObject Type="Embed" ProgID="Equation.3" ShapeID="_x0000_i1465" DrawAspect="Content" ObjectID="_1493542327" r:id="rId837"/>
              </w:object>
            </w:r>
            <w:r w:rsidRPr="004D4934">
              <w:rPr>
                <w:rFonts w:ascii="Times New Roman" w:hAnsi="Times New Roman" w:cs="Times New Roman"/>
                <w:sz w:val="24"/>
                <w:szCs w:val="24"/>
              </w:rPr>
              <w:t xml:space="preserve"> </w:t>
            </w:r>
          </w:p>
        </w:tc>
        <w:tc>
          <w:tcPr>
            <w:tcW w:w="1350" w:type="dxa"/>
          </w:tcPr>
          <w:p w:rsidR="000B6E3F" w:rsidRPr="004D4934" w:rsidRDefault="000B6E3F" w:rsidP="005F5399">
            <w:pPr>
              <w:contextualSpacing/>
              <w:jc w:val="center"/>
              <w:rPr>
                <w:rFonts w:ascii="Times New Roman" w:hAnsi="Times New Roman" w:cs="Times New Roman"/>
                <w:sz w:val="24"/>
                <w:szCs w:val="24"/>
              </w:rPr>
            </w:pPr>
            <w:r w:rsidRPr="004D4934">
              <w:rPr>
                <w:rFonts w:ascii="Times New Roman" w:hAnsi="Times New Roman" w:cs="Times New Roman"/>
                <w:sz w:val="24"/>
                <w:szCs w:val="24"/>
              </w:rPr>
              <w:t>CO</w:t>
            </w:r>
          </w:p>
          <w:p w:rsidR="000B6E3F" w:rsidRPr="004D4934" w:rsidRDefault="000B6E3F" w:rsidP="005F5399">
            <w:pPr>
              <w:contextualSpacing/>
              <w:jc w:val="center"/>
              <w:rPr>
                <w:rFonts w:ascii="Times New Roman" w:hAnsi="Times New Roman" w:cs="Times New Roman"/>
                <w:sz w:val="24"/>
                <w:szCs w:val="24"/>
              </w:rPr>
            </w:pPr>
            <w:r w:rsidRPr="004D4934">
              <w:rPr>
                <w:rFonts w:ascii="Times New Roman" w:hAnsi="Times New Roman" w:cs="Times New Roman"/>
                <w:sz w:val="24"/>
                <w:szCs w:val="24"/>
              </w:rPr>
              <w:t>(C, P1)</w:t>
            </w:r>
          </w:p>
          <w:p w:rsidR="000B6E3F" w:rsidRPr="004D4934" w:rsidRDefault="000B6E3F" w:rsidP="005F5399">
            <w:pPr>
              <w:contextualSpacing/>
              <w:jc w:val="center"/>
              <w:rPr>
                <w:rFonts w:ascii="Times New Roman" w:hAnsi="Times New Roman" w:cs="Times New Roman"/>
                <w:sz w:val="24"/>
                <w:szCs w:val="24"/>
              </w:rPr>
            </w:pPr>
            <w:r w:rsidRPr="004D4934">
              <w:rPr>
                <w:rFonts w:ascii="Times New Roman" w:hAnsi="Times New Roman" w:cs="Times New Roman"/>
                <w:sz w:val="24"/>
                <w:szCs w:val="24"/>
              </w:rPr>
              <w:t>R2</w:t>
            </w:r>
          </w:p>
        </w:tc>
        <w:tc>
          <w:tcPr>
            <w:tcW w:w="894" w:type="dxa"/>
          </w:tcPr>
          <w:p w:rsidR="000B6E3F" w:rsidRPr="004D4934" w:rsidRDefault="000B6E3F" w:rsidP="005F5399">
            <w:pPr>
              <w:contextualSpacing/>
              <w:jc w:val="center"/>
              <w:rPr>
                <w:rFonts w:ascii="Times New Roman" w:hAnsi="Times New Roman" w:cs="Times New Roman"/>
                <w:sz w:val="24"/>
                <w:szCs w:val="24"/>
              </w:rPr>
            </w:pPr>
            <w:r w:rsidRPr="004D4934">
              <w:rPr>
                <w:rFonts w:ascii="Times New Roman" w:hAnsi="Times New Roman" w:cs="Times New Roman"/>
                <w:sz w:val="24"/>
                <w:szCs w:val="24"/>
              </w:rPr>
              <w:t>N</w:t>
            </w:r>
          </w:p>
        </w:tc>
      </w:tr>
      <w:tr w:rsidR="000B6E3F" w:rsidRPr="004D4934" w:rsidTr="00474A45">
        <w:trPr>
          <w:trHeight w:val="797"/>
        </w:trPr>
        <w:tc>
          <w:tcPr>
            <w:tcW w:w="938" w:type="dxa"/>
          </w:tcPr>
          <w:p w:rsidR="000B6E3F" w:rsidRPr="004D4934" w:rsidRDefault="000B6E3F" w:rsidP="005F5399">
            <w:pPr>
              <w:contextualSpacing/>
              <w:jc w:val="center"/>
              <w:rPr>
                <w:rFonts w:ascii="Times New Roman" w:hAnsi="Times New Roman" w:cs="Times New Roman"/>
                <w:sz w:val="24"/>
                <w:szCs w:val="24"/>
              </w:rPr>
            </w:pPr>
            <w:r>
              <w:rPr>
                <w:rFonts w:ascii="Times New Roman" w:hAnsi="Times New Roman" w:cs="Times New Roman"/>
                <w:sz w:val="24"/>
                <w:szCs w:val="24"/>
              </w:rPr>
              <w:t>6</w:t>
            </w:r>
          </w:p>
        </w:tc>
        <w:tc>
          <w:tcPr>
            <w:tcW w:w="5040" w:type="dxa"/>
          </w:tcPr>
          <w:p w:rsidR="000B6E3F" w:rsidRPr="004D4934" w:rsidRDefault="000B6E3F" w:rsidP="005F5399">
            <w:pPr>
              <w:contextualSpacing/>
              <w:rPr>
                <w:rFonts w:ascii="Times New Roman" w:hAnsi="Times New Roman" w:cs="Times New Roman"/>
                <w:sz w:val="24"/>
                <w:szCs w:val="24"/>
              </w:rPr>
            </w:pPr>
            <w:r w:rsidRPr="004D4934">
              <w:rPr>
                <w:rFonts w:ascii="Times New Roman" w:hAnsi="Times New Roman" w:cs="Times New Roman"/>
                <w:sz w:val="24"/>
                <w:szCs w:val="24"/>
              </w:rPr>
              <w:t xml:space="preserve">Since </w:t>
            </w:r>
            <w:r w:rsidRPr="004D4934">
              <w:rPr>
                <w:rFonts w:ascii="Times New Roman" w:hAnsi="Times New Roman" w:cs="Times New Roman"/>
                <w:position w:val="-10"/>
                <w:sz w:val="24"/>
                <w:szCs w:val="24"/>
              </w:rPr>
              <w:object w:dxaOrig="1420" w:dyaOrig="320">
                <v:shape id="_x0000_i1466" type="#_x0000_t75" style="width:69.6pt;height:17.4pt" o:ole="">
                  <v:imagedata r:id="rId516" o:title=""/>
                </v:shape>
                <o:OLEObject Type="Embed" ProgID="Equation.3" ShapeID="_x0000_i1466" DrawAspect="Content" ObjectID="_1493542328" r:id="rId838"/>
              </w:object>
            </w:r>
            <w:r w:rsidRPr="004D4934">
              <w:rPr>
                <w:rFonts w:ascii="Times New Roman" w:hAnsi="Times New Roman" w:cs="Times New Roman"/>
                <w:sz w:val="24"/>
                <w:szCs w:val="24"/>
              </w:rPr>
              <w:t xml:space="preserve">is differentiable </w:t>
            </w:r>
            <w:r w:rsidR="00D54784" w:rsidRPr="004D4934">
              <w:rPr>
                <w:rFonts w:ascii="Times New Roman" w:hAnsi="Times New Roman" w:cs="Times New Roman"/>
                <w:sz w:val="24"/>
                <w:szCs w:val="24"/>
              </w:rPr>
              <w:t>at</w:t>
            </w:r>
            <w:r w:rsidRPr="004D4934">
              <w:rPr>
                <w:rFonts w:ascii="Times New Roman" w:hAnsi="Times New Roman" w:cs="Times New Roman"/>
                <w:position w:val="-10"/>
                <w:sz w:val="24"/>
                <w:szCs w:val="24"/>
              </w:rPr>
              <w:object w:dxaOrig="1040" w:dyaOrig="360">
                <v:shape id="_x0000_i1467" type="#_x0000_t75" style="width:53.4pt;height:18.6pt" o:ole="">
                  <v:imagedata r:id="rId518" o:title=""/>
                </v:shape>
                <o:OLEObject Type="Embed" ProgID="Equation.3" ShapeID="_x0000_i1467" DrawAspect="Content" ObjectID="_1493542329" r:id="rId839"/>
              </w:object>
            </w:r>
            <w:r w:rsidRPr="004D4934">
              <w:rPr>
                <w:rFonts w:ascii="Times New Roman" w:hAnsi="Times New Roman" w:cs="Times New Roman"/>
                <w:sz w:val="24"/>
                <w:szCs w:val="24"/>
              </w:rPr>
              <w:t xml:space="preserve">, the right hand limit is the same as the left hand limit. </w:t>
            </w:r>
          </w:p>
        </w:tc>
        <w:tc>
          <w:tcPr>
            <w:tcW w:w="1350" w:type="dxa"/>
          </w:tcPr>
          <w:p w:rsidR="000B6E3F" w:rsidRPr="004D4934" w:rsidRDefault="000B6E3F" w:rsidP="005F5399">
            <w:pPr>
              <w:contextualSpacing/>
              <w:jc w:val="center"/>
              <w:rPr>
                <w:rFonts w:ascii="Times New Roman" w:hAnsi="Times New Roman" w:cs="Times New Roman"/>
                <w:sz w:val="24"/>
                <w:szCs w:val="24"/>
              </w:rPr>
            </w:pPr>
            <w:r w:rsidRPr="004D4934">
              <w:rPr>
                <w:rFonts w:ascii="Times New Roman" w:hAnsi="Times New Roman" w:cs="Times New Roman"/>
                <w:sz w:val="24"/>
                <w:szCs w:val="24"/>
              </w:rPr>
              <w:t>R1</w:t>
            </w:r>
          </w:p>
        </w:tc>
        <w:tc>
          <w:tcPr>
            <w:tcW w:w="894" w:type="dxa"/>
          </w:tcPr>
          <w:p w:rsidR="000B6E3F" w:rsidRPr="004D4934" w:rsidRDefault="000B6E3F" w:rsidP="005F5399">
            <w:pPr>
              <w:contextualSpacing/>
              <w:jc w:val="center"/>
              <w:rPr>
                <w:rFonts w:ascii="Times New Roman" w:hAnsi="Times New Roman" w:cs="Times New Roman"/>
                <w:sz w:val="24"/>
                <w:szCs w:val="24"/>
              </w:rPr>
            </w:pPr>
            <w:r w:rsidRPr="004D4934">
              <w:rPr>
                <w:rFonts w:ascii="Times New Roman" w:hAnsi="Times New Roman" w:cs="Times New Roman"/>
                <w:sz w:val="24"/>
                <w:szCs w:val="24"/>
              </w:rPr>
              <w:t>N</w:t>
            </w:r>
          </w:p>
        </w:tc>
      </w:tr>
      <w:tr w:rsidR="000B6E3F" w:rsidRPr="004D4934" w:rsidTr="00474A45">
        <w:trPr>
          <w:trHeight w:val="797"/>
        </w:trPr>
        <w:tc>
          <w:tcPr>
            <w:tcW w:w="938" w:type="dxa"/>
          </w:tcPr>
          <w:p w:rsidR="000B6E3F" w:rsidRPr="004D4934" w:rsidRDefault="000B6E3F" w:rsidP="005F5399">
            <w:pPr>
              <w:contextualSpacing/>
              <w:jc w:val="center"/>
              <w:rPr>
                <w:rFonts w:ascii="Times New Roman" w:hAnsi="Times New Roman" w:cs="Times New Roman"/>
                <w:sz w:val="24"/>
                <w:szCs w:val="24"/>
              </w:rPr>
            </w:pPr>
            <w:r>
              <w:rPr>
                <w:rFonts w:ascii="Times New Roman" w:hAnsi="Times New Roman" w:cs="Times New Roman"/>
                <w:sz w:val="24"/>
                <w:szCs w:val="24"/>
              </w:rPr>
              <w:t>7</w:t>
            </w:r>
          </w:p>
        </w:tc>
        <w:tc>
          <w:tcPr>
            <w:tcW w:w="5040" w:type="dxa"/>
          </w:tcPr>
          <w:p w:rsidR="000B6E3F" w:rsidRPr="004D4934" w:rsidRDefault="000B6E3F" w:rsidP="005F5399">
            <w:pPr>
              <w:contextualSpacing/>
              <w:rPr>
                <w:rFonts w:ascii="Times New Roman" w:hAnsi="Times New Roman" w:cs="Times New Roman"/>
                <w:sz w:val="24"/>
                <w:szCs w:val="24"/>
              </w:rPr>
            </w:pPr>
            <w:r w:rsidRPr="004D4934">
              <w:rPr>
                <w:rFonts w:ascii="Times New Roman" w:hAnsi="Times New Roman" w:cs="Times New Roman"/>
                <w:sz w:val="24"/>
                <w:szCs w:val="24"/>
              </w:rPr>
              <w:t>Therefore, since</w:t>
            </w:r>
            <w:r w:rsidRPr="004D4934">
              <w:rPr>
                <w:rFonts w:ascii="Times New Roman" w:hAnsi="Times New Roman" w:cs="Times New Roman"/>
                <w:position w:val="-24"/>
                <w:sz w:val="24"/>
                <w:szCs w:val="24"/>
              </w:rPr>
              <w:object w:dxaOrig="2200" w:dyaOrig="660">
                <v:shape id="_x0000_i1468" type="#_x0000_t75" style="width:111pt;height:33pt" o:ole="">
                  <v:imagedata r:id="rId563" o:title=""/>
                </v:shape>
                <o:OLEObject Type="Embed" ProgID="Equation.3" ShapeID="_x0000_i1468" DrawAspect="Content" ObjectID="_1493542330" r:id="rId840"/>
              </w:object>
            </w:r>
            <w:r w:rsidRPr="004D4934">
              <w:rPr>
                <w:rFonts w:ascii="Times New Roman" w:hAnsi="Times New Roman" w:cs="Times New Roman"/>
                <w:sz w:val="24"/>
                <w:szCs w:val="24"/>
              </w:rPr>
              <w:t>=</w:t>
            </w:r>
            <w:r w:rsidRPr="004D4934">
              <w:rPr>
                <w:rFonts w:ascii="Times New Roman" w:hAnsi="Times New Roman" w:cs="Times New Roman"/>
                <w:position w:val="-24"/>
                <w:sz w:val="24"/>
                <w:szCs w:val="24"/>
              </w:rPr>
              <w:object w:dxaOrig="2200" w:dyaOrig="660">
                <v:shape id="_x0000_i1469" type="#_x0000_t75" style="width:111pt;height:33pt" o:ole="">
                  <v:imagedata r:id="rId841" o:title=""/>
                </v:shape>
                <o:OLEObject Type="Embed" ProgID="Equation.3" ShapeID="_x0000_i1469" DrawAspect="Content" ObjectID="_1493542331" r:id="rId842"/>
              </w:object>
            </w:r>
            <w:r w:rsidR="00D54784" w:rsidRPr="004D4934">
              <w:rPr>
                <w:rFonts w:ascii="Times New Roman" w:hAnsi="Times New Roman" w:cs="Times New Roman"/>
                <w:sz w:val="24"/>
                <w:szCs w:val="24"/>
              </w:rPr>
              <w:t>,</w:t>
            </w:r>
            <w:r w:rsidRPr="004D4934">
              <w:rPr>
                <w:rFonts w:ascii="Times New Roman" w:hAnsi="Times New Roman" w:cs="Times New Roman"/>
                <w:position w:val="-24"/>
                <w:sz w:val="24"/>
                <w:szCs w:val="24"/>
              </w:rPr>
              <w:object w:dxaOrig="2140" w:dyaOrig="660">
                <v:shape id="_x0000_i1470" type="#_x0000_t75" style="width:106.2pt;height:33pt" o:ole="">
                  <v:imagedata r:id="rId569" o:title=""/>
                </v:shape>
                <o:OLEObject Type="Embed" ProgID="Equation.3" ShapeID="_x0000_i1470" DrawAspect="Content" ObjectID="_1493542332" r:id="rId843"/>
              </w:object>
            </w:r>
            <w:r w:rsidR="00F93AEA">
              <w:rPr>
                <w:rFonts w:ascii="Times New Roman" w:hAnsi="Times New Roman" w:cs="Times New Roman" w:hint="eastAsia"/>
                <w:sz w:val="24"/>
                <w:szCs w:val="24"/>
              </w:rPr>
              <w:t>.</w:t>
            </w:r>
          </w:p>
        </w:tc>
        <w:tc>
          <w:tcPr>
            <w:tcW w:w="1350" w:type="dxa"/>
          </w:tcPr>
          <w:p w:rsidR="000B6E3F" w:rsidRPr="004D4934" w:rsidRDefault="000B6E3F" w:rsidP="005F5399">
            <w:pPr>
              <w:contextualSpacing/>
              <w:jc w:val="center"/>
              <w:rPr>
                <w:rFonts w:ascii="Times New Roman" w:hAnsi="Times New Roman" w:cs="Times New Roman"/>
                <w:sz w:val="24"/>
                <w:szCs w:val="24"/>
              </w:rPr>
            </w:pPr>
            <w:r w:rsidRPr="004D4934">
              <w:rPr>
                <w:rFonts w:ascii="Times New Roman" w:hAnsi="Times New Roman" w:cs="Times New Roman"/>
                <w:sz w:val="24"/>
                <w:szCs w:val="24"/>
              </w:rPr>
              <w:t>CO</w:t>
            </w:r>
          </w:p>
          <w:p w:rsidR="000B6E3F" w:rsidRPr="004D4934" w:rsidRDefault="000B6E3F" w:rsidP="005F5399">
            <w:pPr>
              <w:contextualSpacing/>
              <w:jc w:val="center"/>
              <w:rPr>
                <w:rFonts w:ascii="Times New Roman" w:hAnsi="Times New Roman" w:cs="Times New Roman"/>
                <w:sz w:val="24"/>
                <w:szCs w:val="24"/>
              </w:rPr>
            </w:pPr>
            <w:r w:rsidRPr="004D4934">
              <w:rPr>
                <w:rFonts w:ascii="Times New Roman" w:hAnsi="Times New Roman" w:cs="Times New Roman"/>
                <w:sz w:val="24"/>
                <w:szCs w:val="24"/>
              </w:rPr>
              <w:t>(B, D)</w:t>
            </w:r>
          </w:p>
          <w:p w:rsidR="000B6E3F" w:rsidRPr="004D4934" w:rsidRDefault="000B6E3F" w:rsidP="005F5399">
            <w:pPr>
              <w:contextualSpacing/>
              <w:jc w:val="center"/>
              <w:rPr>
                <w:rFonts w:ascii="Times New Roman" w:hAnsi="Times New Roman" w:cs="Times New Roman"/>
                <w:sz w:val="24"/>
                <w:szCs w:val="24"/>
              </w:rPr>
            </w:pPr>
            <w:r w:rsidRPr="004D4934">
              <w:rPr>
                <w:rFonts w:ascii="Times New Roman" w:hAnsi="Times New Roman" w:cs="Times New Roman"/>
                <w:sz w:val="24"/>
                <w:szCs w:val="24"/>
              </w:rPr>
              <w:t>R2</w:t>
            </w:r>
          </w:p>
        </w:tc>
        <w:tc>
          <w:tcPr>
            <w:tcW w:w="894" w:type="dxa"/>
          </w:tcPr>
          <w:p w:rsidR="000B6E3F" w:rsidRPr="004D4934" w:rsidRDefault="000B6E3F" w:rsidP="005F5399">
            <w:pPr>
              <w:contextualSpacing/>
              <w:jc w:val="center"/>
              <w:rPr>
                <w:rFonts w:ascii="Times New Roman" w:hAnsi="Times New Roman" w:cs="Times New Roman"/>
                <w:sz w:val="24"/>
                <w:szCs w:val="24"/>
              </w:rPr>
            </w:pPr>
            <w:r w:rsidRPr="004D4934">
              <w:rPr>
                <w:rFonts w:ascii="Times New Roman" w:hAnsi="Times New Roman" w:cs="Times New Roman"/>
                <w:sz w:val="24"/>
                <w:szCs w:val="24"/>
              </w:rPr>
              <w:t>N</w:t>
            </w:r>
          </w:p>
        </w:tc>
      </w:tr>
      <w:tr w:rsidR="000B6E3F" w:rsidRPr="004D4934" w:rsidTr="00474A45">
        <w:trPr>
          <w:trHeight w:val="782"/>
        </w:trPr>
        <w:tc>
          <w:tcPr>
            <w:tcW w:w="938" w:type="dxa"/>
          </w:tcPr>
          <w:p w:rsidR="000B6E3F" w:rsidRPr="004D4934" w:rsidRDefault="000B6E3F" w:rsidP="005F5399">
            <w:pPr>
              <w:contextualSpacing/>
              <w:jc w:val="center"/>
              <w:rPr>
                <w:rFonts w:ascii="Times New Roman" w:hAnsi="Times New Roman" w:cs="Times New Roman"/>
                <w:sz w:val="24"/>
                <w:szCs w:val="24"/>
              </w:rPr>
            </w:pPr>
            <w:r>
              <w:rPr>
                <w:rFonts w:ascii="Times New Roman" w:hAnsi="Times New Roman" w:cs="Times New Roman"/>
                <w:sz w:val="24"/>
                <w:szCs w:val="24"/>
              </w:rPr>
              <w:t>8</w:t>
            </w:r>
          </w:p>
        </w:tc>
        <w:tc>
          <w:tcPr>
            <w:tcW w:w="5040" w:type="dxa"/>
          </w:tcPr>
          <w:p w:rsidR="000B6E3F" w:rsidRPr="004D4934" w:rsidRDefault="00D54784" w:rsidP="005F5399">
            <w:pPr>
              <w:contextualSpacing/>
              <w:rPr>
                <w:rFonts w:ascii="Times New Roman" w:hAnsi="Times New Roman" w:cs="Times New Roman"/>
                <w:sz w:val="24"/>
                <w:szCs w:val="24"/>
              </w:rPr>
            </w:pPr>
            <w:r w:rsidRPr="004D4934">
              <w:rPr>
                <w:rFonts w:ascii="Times New Roman" w:hAnsi="Times New Roman" w:cs="Times New Roman"/>
                <w:sz w:val="24"/>
                <w:szCs w:val="24"/>
              </w:rPr>
              <w:t>Since</w:t>
            </w:r>
            <w:r w:rsidR="000B6E3F" w:rsidRPr="004D4934">
              <w:rPr>
                <w:rFonts w:ascii="Times New Roman" w:hAnsi="Times New Roman" w:cs="Times New Roman"/>
                <w:position w:val="-24"/>
                <w:sz w:val="24"/>
                <w:szCs w:val="24"/>
              </w:rPr>
              <w:object w:dxaOrig="2140" w:dyaOrig="660">
                <v:shape id="_x0000_i1471" type="#_x0000_t75" style="width:106.2pt;height:33pt" o:ole="">
                  <v:imagedata r:id="rId571" o:title=""/>
                </v:shape>
                <o:OLEObject Type="Embed" ProgID="Equation.3" ShapeID="_x0000_i1471" DrawAspect="Content" ObjectID="_1493542333" r:id="rId844"/>
              </w:object>
            </w:r>
            <w:r w:rsidR="000B6E3F" w:rsidRPr="004D4934">
              <w:rPr>
                <w:rFonts w:ascii="Times New Roman" w:hAnsi="Times New Roman" w:cs="Times New Roman"/>
                <w:sz w:val="24"/>
                <w:szCs w:val="24"/>
              </w:rPr>
              <w:t>,</w:t>
            </w:r>
            <w:r w:rsidR="000B6E3F" w:rsidRPr="004D4934">
              <w:rPr>
                <w:rFonts w:ascii="Times New Roman" w:hAnsi="Times New Roman" w:cs="Times New Roman"/>
                <w:position w:val="-10"/>
                <w:sz w:val="24"/>
                <w:szCs w:val="24"/>
              </w:rPr>
              <w:object w:dxaOrig="1040" w:dyaOrig="360">
                <v:shape id="_x0000_i1472" type="#_x0000_t75" style="width:53.4pt;height:18.6pt" o:ole="">
                  <v:imagedata r:id="rId521" o:title=""/>
                </v:shape>
                <o:OLEObject Type="Embed" ProgID="Equation.3" ShapeID="_x0000_i1472" DrawAspect="Content" ObjectID="_1493542334" r:id="rId845"/>
              </w:object>
            </w:r>
            <w:r w:rsidR="00F93AEA">
              <w:rPr>
                <w:rFonts w:ascii="Times New Roman" w:hAnsi="Times New Roman" w:cs="Times New Roman" w:hint="eastAsia"/>
                <w:sz w:val="24"/>
                <w:szCs w:val="24"/>
              </w:rPr>
              <w:t>.</w:t>
            </w:r>
          </w:p>
        </w:tc>
        <w:tc>
          <w:tcPr>
            <w:tcW w:w="1350" w:type="dxa"/>
          </w:tcPr>
          <w:p w:rsidR="000B6E3F" w:rsidRPr="004D4934" w:rsidRDefault="000B6E3F" w:rsidP="005F5399">
            <w:pPr>
              <w:contextualSpacing/>
              <w:jc w:val="center"/>
              <w:rPr>
                <w:rFonts w:ascii="Times New Roman" w:hAnsi="Times New Roman" w:cs="Times New Roman"/>
                <w:sz w:val="24"/>
                <w:szCs w:val="24"/>
              </w:rPr>
            </w:pPr>
            <w:r w:rsidRPr="004D4934">
              <w:rPr>
                <w:rFonts w:ascii="Times New Roman" w:hAnsi="Times New Roman" w:cs="Times New Roman"/>
                <w:sz w:val="24"/>
                <w:szCs w:val="24"/>
              </w:rPr>
              <w:t>R1</w:t>
            </w:r>
          </w:p>
        </w:tc>
        <w:tc>
          <w:tcPr>
            <w:tcW w:w="894" w:type="dxa"/>
          </w:tcPr>
          <w:p w:rsidR="000B6E3F" w:rsidRPr="004D4934" w:rsidRDefault="000B6E3F" w:rsidP="005F5399">
            <w:pPr>
              <w:contextualSpacing/>
              <w:jc w:val="center"/>
              <w:rPr>
                <w:rFonts w:ascii="Times New Roman" w:hAnsi="Times New Roman" w:cs="Times New Roman"/>
                <w:sz w:val="24"/>
                <w:szCs w:val="24"/>
              </w:rPr>
            </w:pPr>
            <w:r w:rsidRPr="004D4934">
              <w:rPr>
                <w:rFonts w:ascii="Times New Roman" w:hAnsi="Times New Roman" w:cs="Times New Roman"/>
                <w:sz w:val="24"/>
                <w:szCs w:val="24"/>
              </w:rPr>
              <w:t>N</w:t>
            </w:r>
          </w:p>
        </w:tc>
      </w:tr>
    </w:tbl>
    <w:p w:rsidR="000B6E3F" w:rsidRPr="004D4934" w:rsidRDefault="000B6E3F" w:rsidP="00DB0259">
      <w:pPr>
        <w:spacing w:after="0" w:line="240" w:lineRule="auto"/>
        <w:rPr>
          <w:rFonts w:ascii="Times New Roman" w:hAnsi="Times New Roman" w:cs="Times New Roman"/>
          <w:b/>
          <w:sz w:val="24"/>
          <w:szCs w:val="24"/>
        </w:rPr>
      </w:pPr>
    </w:p>
    <w:p w:rsidR="000B6E3F" w:rsidRDefault="00A61075" w:rsidP="00DB0259">
      <w:pPr>
        <w:spacing w:after="0" w:line="480" w:lineRule="auto"/>
        <w:rPr>
          <w:rFonts w:ascii="Times New Roman" w:hAnsi="Times New Roman" w:cs="Times New Roman"/>
          <w:sz w:val="24"/>
          <w:szCs w:val="24"/>
        </w:rPr>
      </w:pPr>
      <w:r>
        <w:rPr>
          <w:rFonts w:ascii="Times New Roman" w:hAnsi="Times New Roman" w:cs="Times New Roman" w:hint="eastAsia"/>
          <w:sz w:val="24"/>
          <w:szCs w:val="24"/>
        </w:rPr>
        <w:tab/>
      </w:r>
      <w:r w:rsidR="00615BF2">
        <w:rPr>
          <w:rFonts w:ascii="Times New Roman" w:hAnsi="Times New Roman" w:cs="Times New Roman" w:hint="eastAsia"/>
          <w:sz w:val="24"/>
          <w:szCs w:val="24"/>
        </w:rPr>
        <w:t xml:space="preserve">The </w:t>
      </w:r>
      <w:r w:rsidR="008916E4">
        <w:rPr>
          <w:rFonts w:ascii="Times New Roman" w:hAnsi="Times New Roman" w:cs="Times New Roman" w:hint="eastAsia"/>
          <w:sz w:val="24"/>
          <w:szCs w:val="24"/>
        </w:rPr>
        <w:t xml:space="preserve">given proof </w:t>
      </w:r>
      <w:r w:rsidR="00615BF2">
        <w:rPr>
          <w:rFonts w:ascii="Times New Roman" w:hAnsi="Times New Roman" w:cs="Times New Roman" w:hint="eastAsia"/>
          <w:sz w:val="24"/>
          <w:szCs w:val="24"/>
        </w:rPr>
        <w:t xml:space="preserve">problem is one of a few examples </w:t>
      </w:r>
      <w:r w:rsidR="008916E4">
        <w:rPr>
          <w:rFonts w:ascii="Times New Roman" w:hAnsi="Times New Roman" w:cs="Times New Roman" w:hint="eastAsia"/>
          <w:sz w:val="24"/>
          <w:szCs w:val="24"/>
        </w:rPr>
        <w:t xml:space="preserve">of the </w:t>
      </w:r>
      <w:r w:rsidR="00615BF2">
        <w:rPr>
          <w:rFonts w:ascii="Times New Roman" w:hAnsi="Times New Roman" w:cs="Times New Roman" w:hint="eastAsia"/>
          <w:sz w:val="24"/>
          <w:szCs w:val="24"/>
        </w:rPr>
        <w:t xml:space="preserve">type of </w:t>
      </w:r>
      <w:r w:rsidR="008916E4">
        <w:rPr>
          <w:rFonts w:ascii="Times New Roman" w:hAnsi="Times New Roman" w:cs="Times New Roman" w:hint="eastAsia"/>
          <w:sz w:val="24"/>
          <w:szCs w:val="24"/>
        </w:rPr>
        <w:t>the proof</w:t>
      </w:r>
      <w:r w:rsidR="00615BF2">
        <w:rPr>
          <w:rFonts w:ascii="Times New Roman" w:hAnsi="Times New Roman" w:cs="Times New Roman" w:hint="eastAsia"/>
          <w:sz w:val="24"/>
          <w:szCs w:val="24"/>
        </w:rPr>
        <w:t xml:space="preserve"> in which students do not have to derive </w:t>
      </w:r>
      <w:r w:rsidR="00615BF2">
        <w:rPr>
          <w:rFonts w:ascii="Times New Roman" w:hAnsi="Times New Roman" w:cs="Times New Roman"/>
          <w:sz w:val="24"/>
          <w:szCs w:val="24"/>
        </w:rPr>
        <w:t>and</w:t>
      </w:r>
      <w:r w:rsidR="00615BF2">
        <w:rPr>
          <w:rFonts w:ascii="Times New Roman" w:hAnsi="Times New Roman" w:cs="Times New Roman" w:hint="eastAsia"/>
          <w:sz w:val="24"/>
          <w:szCs w:val="24"/>
        </w:rPr>
        <w:t xml:space="preserve"> set a starting variable </w:t>
      </w:r>
      <w:r w:rsidR="008916E4">
        <w:rPr>
          <w:rFonts w:ascii="Times New Roman" w:hAnsi="Times New Roman" w:cs="Times New Roman" w:hint="eastAsia"/>
          <w:sz w:val="24"/>
          <w:szCs w:val="24"/>
        </w:rPr>
        <w:t>at the beginning of the proof</w:t>
      </w:r>
      <w:r w:rsidR="00615BF2">
        <w:rPr>
          <w:rFonts w:ascii="Times New Roman" w:hAnsi="Times New Roman" w:cs="Times New Roman" w:hint="eastAsia"/>
          <w:sz w:val="24"/>
          <w:szCs w:val="24"/>
        </w:rPr>
        <w:t xml:space="preserve">.  </w:t>
      </w:r>
      <w:r w:rsidR="00987B6A">
        <w:rPr>
          <w:rFonts w:ascii="Times New Roman" w:hAnsi="Times New Roman" w:cs="Times New Roman" w:hint="eastAsia"/>
          <w:sz w:val="24"/>
          <w:szCs w:val="24"/>
        </w:rPr>
        <w:t>T</w:t>
      </w:r>
      <w:r w:rsidR="008777FD">
        <w:rPr>
          <w:rFonts w:ascii="Times New Roman" w:hAnsi="Times New Roman" w:cs="Times New Roman" w:hint="eastAsia"/>
          <w:sz w:val="24"/>
          <w:szCs w:val="24"/>
        </w:rPr>
        <w:t>he conclusion of the given statement</w:t>
      </w:r>
      <w:r w:rsidR="00987B6A">
        <w:rPr>
          <w:rFonts w:ascii="Times New Roman" w:hAnsi="Times New Roman" w:cs="Times New Roman" w:hint="eastAsia"/>
          <w:sz w:val="24"/>
          <w:szCs w:val="24"/>
        </w:rPr>
        <w:t xml:space="preserve"> is</w:t>
      </w:r>
      <w:r w:rsidR="008777FD">
        <w:rPr>
          <w:rFonts w:ascii="Times New Roman" w:hAnsi="Times New Roman" w:cs="Times New Roman" w:hint="eastAsia"/>
          <w:sz w:val="24"/>
          <w:szCs w:val="24"/>
        </w:rPr>
        <w:t xml:space="preserve"> </w:t>
      </w:r>
      <w:r w:rsidR="008777FD">
        <w:rPr>
          <w:rFonts w:ascii="Times New Roman" w:hAnsi="Times New Roman" w:cs="Times New Roman"/>
          <w:sz w:val="24"/>
          <w:szCs w:val="24"/>
        </w:rPr>
        <w:t>“</w:t>
      </w:r>
      <w:r w:rsidR="008777FD" w:rsidRPr="00920215">
        <w:rPr>
          <w:rFonts w:ascii="Times New Roman" w:hAnsi="Times New Roman" w:cs="Times New Roman"/>
          <w:i/>
          <w:position w:val="-10"/>
          <w:sz w:val="24"/>
          <w:szCs w:val="24"/>
        </w:rPr>
        <w:object w:dxaOrig="1040" w:dyaOrig="360">
          <v:shape id="_x0000_i1473" type="#_x0000_t75" style="width:53.4pt;height:18.6pt" o:ole="">
            <v:imagedata r:id="rId521" o:title=""/>
          </v:shape>
          <o:OLEObject Type="Embed" ProgID="Equation.3" ShapeID="_x0000_i1473" DrawAspect="Content" ObjectID="_1493542335" r:id="rId846"/>
        </w:object>
      </w:r>
      <w:r w:rsidR="008777FD">
        <w:rPr>
          <w:rFonts w:ascii="Times New Roman" w:hAnsi="Times New Roman" w:cs="Times New Roman" w:hint="eastAsia"/>
          <w:sz w:val="24"/>
          <w:szCs w:val="24"/>
        </w:rPr>
        <w:t>.</w:t>
      </w:r>
      <w:r w:rsidR="008777FD">
        <w:rPr>
          <w:rFonts w:ascii="Times New Roman" w:hAnsi="Times New Roman" w:cs="Times New Roman"/>
          <w:sz w:val="24"/>
          <w:szCs w:val="24"/>
        </w:rPr>
        <w:t>”</w:t>
      </w:r>
      <w:r w:rsidR="008777FD">
        <w:rPr>
          <w:rFonts w:ascii="Times New Roman" w:hAnsi="Times New Roman" w:cs="Times New Roman" w:hint="eastAsia"/>
          <w:sz w:val="24"/>
          <w:szCs w:val="24"/>
        </w:rPr>
        <w:t xml:space="preserve">  </w:t>
      </w:r>
      <w:r w:rsidR="00987B6A">
        <w:rPr>
          <w:rFonts w:ascii="Times New Roman" w:hAnsi="Times New Roman" w:cs="Times New Roman" w:hint="eastAsia"/>
          <w:sz w:val="24"/>
          <w:szCs w:val="24"/>
        </w:rPr>
        <w:t>The translation of the conclusion is</w:t>
      </w:r>
      <w:r w:rsidR="008777FD">
        <w:rPr>
          <w:rFonts w:ascii="Times New Roman" w:hAnsi="Times New Roman" w:cs="Times New Roman" w:hint="eastAsia"/>
          <w:sz w:val="24"/>
          <w:szCs w:val="24"/>
        </w:rPr>
        <w:t xml:space="preserve"> </w:t>
      </w:r>
      <w:r w:rsidR="008777FD">
        <w:rPr>
          <w:rFonts w:ascii="Times New Roman" w:hAnsi="Times New Roman" w:cs="Times New Roman"/>
          <w:sz w:val="24"/>
          <w:szCs w:val="24"/>
        </w:rPr>
        <w:t>“</w:t>
      </w:r>
      <w:r w:rsidR="008777FD" w:rsidRPr="004D4934">
        <w:rPr>
          <w:rFonts w:ascii="Times New Roman" w:hAnsi="Times New Roman" w:cs="Times New Roman"/>
          <w:position w:val="-24"/>
          <w:sz w:val="24"/>
          <w:szCs w:val="24"/>
        </w:rPr>
        <w:object w:dxaOrig="2400" w:dyaOrig="660">
          <v:shape id="_x0000_i1474" type="#_x0000_t75" style="width:120pt;height:33pt" o:ole="">
            <v:imagedata r:id="rId532" o:title=""/>
          </v:shape>
          <o:OLEObject Type="Embed" ProgID="Equation.3" ShapeID="_x0000_i1474" DrawAspect="Content" ObjectID="_1493542336" r:id="rId847"/>
        </w:object>
      </w:r>
      <w:r w:rsidR="008777FD" w:rsidRPr="004D4934">
        <w:rPr>
          <w:rFonts w:ascii="Times New Roman" w:hAnsi="Times New Roman" w:cs="Times New Roman"/>
          <w:position w:val="-24"/>
          <w:sz w:val="24"/>
          <w:szCs w:val="24"/>
        </w:rPr>
        <w:object w:dxaOrig="1820" w:dyaOrig="660">
          <v:shape id="_x0000_i1475" type="#_x0000_t75" style="width:91.2pt;height:33pt" o:ole="">
            <v:imagedata r:id="rId534" o:title=""/>
          </v:shape>
          <o:OLEObject Type="Embed" ProgID="Equation.3" ShapeID="_x0000_i1475" DrawAspect="Content" ObjectID="_1493542337" r:id="rId848"/>
        </w:object>
      </w:r>
      <w:r w:rsidR="00987B6A">
        <w:rPr>
          <w:rFonts w:ascii="Times New Roman" w:hAnsi="Times New Roman" w:cs="Times New Roman" w:hint="eastAsia"/>
          <w:sz w:val="24"/>
          <w:szCs w:val="24"/>
        </w:rPr>
        <w:t>.</w:t>
      </w:r>
      <w:r w:rsidR="008777FD">
        <w:rPr>
          <w:rFonts w:ascii="Times New Roman" w:hAnsi="Times New Roman" w:cs="Times New Roman"/>
          <w:sz w:val="24"/>
          <w:szCs w:val="24"/>
        </w:rPr>
        <w:t>”</w:t>
      </w:r>
      <w:r w:rsidR="00987B6A">
        <w:rPr>
          <w:rFonts w:ascii="Times New Roman" w:hAnsi="Times New Roman" w:cs="Times New Roman" w:hint="eastAsia"/>
          <w:sz w:val="24"/>
          <w:szCs w:val="24"/>
        </w:rPr>
        <w:t xml:space="preserve"> </w:t>
      </w:r>
      <w:r w:rsidR="008777FD">
        <w:rPr>
          <w:rFonts w:ascii="Times New Roman" w:hAnsi="Times New Roman" w:cs="Times New Roman" w:hint="eastAsia"/>
          <w:sz w:val="24"/>
          <w:szCs w:val="24"/>
        </w:rPr>
        <w:t xml:space="preserve"> </w:t>
      </w:r>
      <w:r w:rsidR="00C83BBD">
        <w:rPr>
          <w:rFonts w:ascii="Times New Roman" w:hAnsi="Times New Roman" w:cs="Times New Roman" w:hint="eastAsia"/>
          <w:sz w:val="24"/>
          <w:szCs w:val="24"/>
        </w:rPr>
        <w:t xml:space="preserve">One of the way to prove this statement is to </w:t>
      </w:r>
      <w:r w:rsidR="005E36AB">
        <w:rPr>
          <w:rFonts w:ascii="Times New Roman" w:hAnsi="Times New Roman" w:cs="Times New Roman" w:hint="eastAsia"/>
          <w:sz w:val="24"/>
          <w:szCs w:val="24"/>
        </w:rPr>
        <w:t>work on</w:t>
      </w:r>
      <w:r w:rsidR="00167775">
        <w:rPr>
          <w:rFonts w:ascii="Times New Roman" w:hAnsi="Times New Roman" w:cs="Times New Roman" w:hint="eastAsia"/>
          <w:sz w:val="24"/>
          <w:szCs w:val="24"/>
        </w:rPr>
        <w:t xml:space="preserve"> both</w:t>
      </w:r>
      <w:r w:rsidR="008777FD" w:rsidRPr="004D4934">
        <w:rPr>
          <w:rFonts w:ascii="Times New Roman" w:hAnsi="Times New Roman" w:cs="Times New Roman"/>
          <w:position w:val="-24"/>
          <w:sz w:val="24"/>
          <w:szCs w:val="24"/>
        </w:rPr>
        <w:object w:dxaOrig="1820" w:dyaOrig="660">
          <v:shape id="_x0000_i1476" type="#_x0000_t75" style="width:91.2pt;height:33pt" o:ole="">
            <v:imagedata r:id="rId849" o:title=""/>
          </v:shape>
          <o:OLEObject Type="Embed" ProgID="Equation.3" ShapeID="_x0000_i1476" DrawAspect="Content" ObjectID="_1493542338" r:id="rId850"/>
        </w:object>
      </w:r>
      <w:r w:rsidR="008777FD">
        <w:rPr>
          <w:rFonts w:ascii="Times New Roman" w:hAnsi="Times New Roman" w:cs="Times New Roman" w:hint="eastAsia"/>
          <w:sz w:val="24"/>
          <w:szCs w:val="24"/>
        </w:rPr>
        <w:t xml:space="preserve">and </w:t>
      </w:r>
      <w:r w:rsidR="008777FD" w:rsidRPr="004D4934">
        <w:rPr>
          <w:rFonts w:ascii="Times New Roman" w:hAnsi="Times New Roman" w:cs="Times New Roman"/>
          <w:position w:val="-24"/>
          <w:sz w:val="24"/>
          <w:szCs w:val="24"/>
        </w:rPr>
        <w:object w:dxaOrig="1820" w:dyaOrig="660">
          <v:shape id="_x0000_i1477" type="#_x0000_t75" style="width:91.2pt;height:33pt" o:ole="">
            <v:imagedata r:id="rId534" o:title=""/>
          </v:shape>
          <o:OLEObject Type="Embed" ProgID="Equation.3" ShapeID="_x0000_i1477" DrawAspect="Content" ObjectID="_1493542339" r:id="rId851"/>
        </w:object>
      </w:r>
      <w:r w:rsidR="005E36AB">
        <w:rPr>
          <w:rFonts w:ascii="Times New Roman" w:hAnsi="Times New Roman" w:cs="Times New Roman" w:hint="eastAsia"/>
          <w:sz w:val="24"/>
          <w:szCs w:val="24"/>
        </w:rPr>
        <w:t xml:space="preserve"> separately until </w:t>
      </w:r>
      <w:r w:rsidR="00122ABA">
        <w:rPr>
          <w:rFonts w:ascii="Times New Roman" w:hAnsi="Times New Roman" w:cs="Times New Roman" w:hint="eastAsia"/>
          <w:sz w:val="24"/>
          <w:szCs w:val="24"/>
        </w:rPr>
        <w:t>both sides turn out to be the same</w:t>
      </w:r>
      <w:r w:rsidR="00C83BBD">
        <w:rPr>
          <w:rFonts w:ascii="Times New Roman" w:hAnsi="Times New Roman" w:cs="Times New Roman" w:hint="eastAsia"/>
          <w:sz w:val="24"/>
          <w:szCs w:val="24"/>
        </w:rPr>
        <w:t xml:space="preserve"> statement</w:t>
      </w:r>
      <w:r w:rsidR="008777FD">
        <w:rPr>
          <w:rFonts w:ascii="Times New Roman" w:hAnsi="Times New Roman" w:cs="Times New Roman" w:hint="eastAsia"/>
          <w:sz w:val="24"/>
          <w:szCs w:val="24"/>
        </w:rPr>
        <w:t>.</w:t>
      </w:r>
      <w:r w:rsidR="005E36AB">
        <w:rPr>
          <w:rFonts w:ascii="Times New Roman" w:hAnsi="Times New Roman" w:cs="Times New Roman" w:hint="eastAsia"/>
          <w:sz w:val="24"/>
          <w:szCs w:val="24"/>
        </w:rPr>
        <w:t xml:space="preserve">  </w:t>
      </w:r>
      <w:r w:rsidR="008777FD">
        <w:rPr>
          <w:rFonts w:ascii="Times New Roman" w:hAnsi="Times New Roman" w:cs="Times New Roman" w:hint="eastAsia"/>
          <w:sz w:val="24"/>
          <w:szCs w:val="24"/>
        </w:rPr>
        <w:t xml:space="preserve"> </w:t>
      </w:r>
      <w:r w:rsidR="00C83BBD">
        <w:rPr>
          <w:rFonts w:ascii="Times New Roman" w:hAnsi="Times New Roman" w:cs="Times New Roman" w:hint="eastAsia"/>
          <w:sz w:val="24"/>
          <w:szCs w:val="24"/>
        </w:rPr>
        <w:t>Then, o</w:t>
      </w:r>
      <w:r w:rsidR="00122ABA">
        <w:rPr>
          <w:rFonts w:ascii="Times New Roman" w:hAnsi="Times New Roman" w:cs="Times New Roman" w:hint="eastAsia"/>
          <w:sz w:val="24"/>
          <w:szCs w:val="24"/>
        </w:rPr>
        <w:t>ne</w:t>
      </w:r>
      <w:r w:rsidR="00167775">
        <w:rPr>
          <w:rFonts w:ascii="Times New Roman" w:hAnsi="Times New Roman" w:cs="Times New Roman" w:hint="eastAsia"/>
          <w:sz w:val="24"/>
          <w:szCs w:val="24"/>
        </w:rPr>
        <w:t xml:space="preserve"> </w:t>
      </w:r>
      <w:r w:rsidR="00660E4E">
        <w:rPr>
          <w:rFonts w:ascii="Times New Roman" w:hAnsi="Times New Roman" w:cs="Times New Roman" w:hint="eastAsia"/>
          <w:sz w:val="24"/>
          <w:szCs w:val="24"/>
        </w:rPr>
        <w:t>may</w:t>
      </w:r>
      <w:r w:rsidR="00167775">
        <w:rPr>
          <w:rFonts w:ascii="Times New Roman" w:hAnsi="Times New Roman" w:cs="Times New Roman" w:hint="eastAsia"/>
          <w:sz w:val="24"/>
          <w:szCs w:val="24"/>
        </w:rPr>
        <w:t xml:space="preserve"> </w:t>
      </w:r>
      <w:r w:rsidR="00C83BBD">
        <w:rPr>
          <w:rFonts w:ascii="Times New Roman" w:hAnsi="Times New Roman" w:cs="Times New Roman" w:hint="eastAsia"/>
          <w:sz w:val="24"/>
          <w:szCs w:val="24"/>
        </w:rPr>
        <w:t xml:space="preserve">separately </w:t>
      </w:r>
      <w:r w:rsidR="002059A5">
        <w:rPr>
          <w:rFonts w:ascii="Times New Roman" w:hAnsi="Times New Roman" w:cs="Times New Roman" w:hint="eastAsia"/>
          <w:sz w:val="24"/>
          <w:szCs w:val="24"/>
        </w:rPr>
        <w:t>combine each of them and the</w:t>
      </w:r>
      <w:r w:rsidR="00167775">
        <w:rPr>
          <w:rFonts w:ascii="Times New Roman" w:hAnsi="Times New Roman" w:cs="Times New Roman" w:hint="eastAsia"/>
          <w:sz w:val="24"/>
          <w:szCs w:val="24"/>
        </w:rPr>
        <w:t xml:space="preserve"> given condition </w:t>
      </w:r>
      <w:r w:rsidR="00167775">
        <w:rPr>
          <w:rFonts w:ascii="Times New Roman" w:hAnsi="Times New Roman" w:cs="Times New Roman"/>
          <w:sz w:val="24"/>
          <w:szCs w:val="24"/>
        </w:rPr>
        <w:t>“</w:t>
      </w:r>
      <w:r w:rsidR="00167775" w:rsidRPr="00920215">
        <w:rPr>
          <w:rFonts w:ascii="Times New Roman" w:hAnsi="Times New Roman" w:cs="Times New Roman"/>
          <w:i/>
          <w:position w:val="-10"/>
          <w:sz w:val="24"/>
          <w:szCs w:val="24"/>
        </w:rPr>
        <w:object w:dxaOrig="1420" w:dyaOrig="320">
          <v:shape id="_x0000_i1478" type="#_x0000_t75" style="width:69.6pt;height:17.4pt" o:ole="">
            <v:imagedata r:id="rId516" o:title=""/>
          </v:shape>
          <o:OLEObject Type="Embed" ProgID="Equation.3" ShapeID="_x0000_i1478" DrawAspect="Content" ObjectID="_1493542340" r:id="rId852"/>
        </w:object>
      </w:r>
      <w:r w:rsidR="00167775" w:rsidRPr="00920215">
        <w:rPr>
          <w:rFonts w:ascii="Times New Roman" w:hAnsi="Times New Roman" w:cs="Times New Roman"/>
          <w:i/>
          <w:sz w:val="24"/>
          <w:szCs w:val="24"/>
        </w:rPr>
        <w:t xml:space="preserve">has a global maximum at </w:t>
      </w:r>
      <w:r w:rsidR="00D54784" w:rsidRPr="00920215">
        <w:rPr>
          <w:rFonts w:ascii="Times New Roman" w:hAnsi="Times New Roman" w:cs="Times New Roman"/>
          <w:i/>
          <w:sz w:val="24"/>
          <w:szCs w:val="24"/>
        </w:rPr>
        <w:t>some</w:t>
      </w:r>
      <w:r w:rsidR="00167775" w:rsidRPr="00920215">
        <w:rPr>
          <w:rFonts w:ascii="Times New Roman" w:hAnsi="Times New Roman" w:cs="Times New Roman"/>
          <w:i/>
          <w:position w:val="-10"/>
          <w:sz w:val="24"/>
          <w:szCs w:val="24"/>
        </w:rPr>
        <w:object w:dxaOrig="1040" w:dyaOrig="360">
          <v:shape id="_x0000_i1479" type="#_x0000_t75" style="width:53.4pt;height:18.6pt" o:ole="">
            <v:imagedata r:id="rId518" o:title=""/>
          </v:shape>
          <o:OLEObject Type="Embed" ProgID="Equation.3" ShapeID="_x0000_i1479" DrawAspect="Content" ObjectID="_1493542341" r:id="rId853"/>
        </w:object>
      </w:r>
      <w:r w:rsidR="00167775">
        <w:rPr>
          <w:rFonts w:ascii="Times New Roman" w:hAnsi="Times New Roman" w:cs="Times New Roman"/>
          <w:sz w:val="24"/>
          <w:szCs w:val="24"/>
        </w:rPr>
        <w:t>”</w:t>
      </w:r>
      <w:r w:rsidR="002059A5">
        <w:rPr>
          <w:rFonts w:ascii="Times New Roman" w:hAnsi="Times New Roman" w:cs="Times New Roman" w:hint="eastAsia"/>
          <w:sz w:val="24"/>
          <w:szCs w:val="24"/>
        </w:rPr>
        <w:t xml:space="preserve"> to </w:t>
      </w:r>
      <w:r w:rsidR="00D54784">
        <w:rPr>
          <w:rFonts w:ascii="Times New Roman" w:hAnsi="Times New Roman" w:cs="Times New Roman"/>
          <w:sz w:val="24"/>
          <w:szCs w:val="24"/>
        </w:rPr>
        <w:t xml:space="preserve">obtain </w:t>
      </w:r>
      <w:r w:rsidR="002059A5" w:rsidRPr="004D4934">
        <w:rPr>
          <w:rFonts w:ascii="Times New Roman" w:hAnsi="Times New Roman" w:cs="Times New Roman"/>
          <w:position w:val="-24"/>
          <w:sz w:val="24"/>
          <w:szCs w:val="24"/>
        </w:rPr>
        <w:object w:dxaOrig="2200" w:dyaOrig="660">
          <v:shape id="_x0000_i1480" type="#_x0000_t75" style="width:111pt;height:33pt" o:ole="">
            <v:imagedata r:id="rId551" o:title=""/>
          </v:shape>
          <o:OLEObject Type="Embed" ProgID="Equation.3" ShapeID="_x0000_i1480" DrawAspect="Content" ObjectID="_1493542342" r:id="rId854"/>
        </w:object>
      </w:r>
      <w:r w:rsidR="00C83BBD">
        <w:rPr>
          <w:rFonts w:ascii="Times New Roman" w:hAnsi="Times New Roman" w:cs="Times New Roman" w:hint="eastAsia"/>
          <w:sz w:val="24"/>
          <w:szCs w:val="24"/>
        </w:rPr>
        <w:t>and</w:t>
      </w:r>
      <w:r w:rsidR="002059A5" w:rsidRPr="004D4934">
        <w:rPr>
          <w:rFonts w:ascii="Times New Roman" w:hAnsi="Times New Roman" w:cs="Times New Roman"/>
          <w:position w:val="-24"/>
          <w:sz w:val="24"/>
          <w:szCs w:val="24"/>
        </w:rPr>
        <w:object w:dxaOrig="2200" w:dyaOrig="660">
          <v:shape id="_x0000_i1481" type="#_x0000_t75" style="width:111pt;height:33pt" o:ole="">
            <v:imagedata r:id="rId836" o:title=""/>
          </v:shape>
          <o:OLEObject Type="Embed" ProgID="Equation.3" ShapeID="_x0000_i1481" DrawAspect="Content" ObjectID="_1493542343" r:id="rId855"/>
        </w:object>
      </w:r>
      <w:r w:rsidR="004025F0">
        <w:rPr>
          <w:rFonts w:ascii="Times New Roman" w:hAnsi="Times New Roman" w:cs="Times New Roman" w:hint="eastAsia"/>
          <w:sz w:val="24"/>
          <w:szCs w:val="24"/>
        </w:rPr>
        <w:t xml:space="preserve">.  </w:t>
      </w:r>
      <w:r w:rsidR="00122ABA">
        <w:rPr>
          <w:rFonts w:ascii="Times New Roman" w:hAnsi="Times New Roman" w:cs="Times New Roman" w:hint="eastAsia"/>
          <w:sz w:val="24"/>
          <w:szCs w:val="24"/>
        </w:rPr>
        <w:t>U</w:t>
      </w:r>
      <w:r w:rsidR="004025F0">
        <w:rPr>
          <w:rFonts w:ascii="Times New Roman" w:hAnsi="Times New Roman" w:cs="Times New Roman" w:hint="eastAsia"/>
          <w:sz w:val="24"/>
          <w:szCs w:val="24"/>
        </w:rPr>
        <w:t xml:space="preserve">sing the other condition </w:t>
      </w:r>
      <w:r w:rsidR="004025F0">
        <w:rPr>
          <w:rFonts w:ascii="Times New Roman" w:hAnsi="Times New Roman" w:cs="Times New Roman"/>
          <w:sz w:val="24"/>
          <w:szCs w:val="24"/>
        </w:rPr>
        <w:t>“</w:t>
      </w:r>
      <w:r w:rsidR="004025F0" w:rsidRPr="00920215">
        <w:rPr>
          <w:rFonts w:ascii="Times New Roman" w:hAnsi="Times New Roman" w:cs="Times New Roman"/>
          <w:i/>
          <w:position w:val="-10"/>
          <w:sz w:val="24"/>
          <w:szCs w:val="24"/>
        </w:rPr>
        <w:object w:dxaOrig="1420" w:dyaOrig="320">
          <v:shape id="_x0000_i1482" type="#_x0000_t75" style="width:69.6pt;height:17.4pt" o:ole="">
            <v:imagedata r:id="rId516" o:title=""/>
          </v:shape>
          <o:OLEObject Type="Embed" ProgID="Equation.3" ShapeID="_x0000_i1482" DrawAspect="Content" ObjectID="_1493542344" r:id="rId856"/>
        </w:object>
      </w:r>
      <w:r w:rsidR="004025F0" w:rsidRPr="00920215">
        <w:rPr>
          <w:rFonts w:ascii="Times New Roman" w:hAnsi="Times New Roman" w:cs="Times New Roman"/>
          <w:i/>
          <w:sz w:val="24"/>
          <w:szCs w:val="24"/>
        </w:rPr>
        <w:t xml:space="preserve">is differentiable </w:t>
      </w:r>
      <w:r w:rsidR="00D54784" w:rsidRPr="00920215">
        <w:rPr>
          <w:rFonts w:ascii="Times New Roman" w:hAnsi="Times New Roman" w:cs="Times New Roman"/>
          <w:i/>
          <w:sz w:val="24"/>
          <w:szCs w:val="24"/>
        </w:rPr>
        <w:t>at</w:t>
      </w:r>
      <w:r w:rsidR="004025F0" w:rsidRPr="00920215">
        <w:rPr>
          <w:rFonts w:ascii="Times New Roman" w:hAnsi="Times New Roman" w:cs="Times New Roman"/>
          <w:i/>
          <w:position w:val="-10"/>
          <w:sz w:val="24"/>
          <w:szCs w:val="24"/>
        </w:rPr>
        <w:object w:dxaOrig="1040" w:dyaOrig="360">
          <v:shape id="_x0000_i1483" type="#_x0000_t75" style="width:53.4pt;height:18.6pt" o:ole="">
            <v:imagedata r:id="rId518" o:title=""/>
          </v:shape>
          <o:OLEObject Type="Embed" ProgID="Equation.3" ShapeID="_x0000_i1483" DrawAspect="Content" ObjectID="_1493542345" r:id="rId857"/>
        </w:object>
      </w:r>
      <w:r w:rsidR="004025F0">
        <w:rPr>
          <w:rFonts w:ascii="Times New Roman" w:hAnsi="Times New Roman" w:cs="Times New Roman" w:hint="eastAsia"/>
          <w:sz w:val="24"/>
          <w:szCs w:val="24"/>
        </w:rPr>
        <w:t>,</w:t>
      </w:r>
      <w:r w:rsidR="004025F0">
        <w:rPr>
          <w:rFonts w:ascii="Times New Roman" w:hAnsi="Times New Roman" w:cs="Times New Roman"/>
          <w:sz w:val="24"/>
          <w:szCs w:val="24"/>
        </w:rPr>
        <w:t>”</w:t>
      </w:r>
      <w:r w:rsidR="004025F0">
        <w:rPr>
          <w:rFonts w:ascii="Times New Roman" w:hAnsi="Times New Roman" w:cs="Times New Roman" w:hint="eastAsia"/>
          <w:sz w:val="24"/>
          <w:szCs w:val="24"/>
        </w:rPr>
        <w:t xml:space="preserve"> </w:t>
      </w:r>
      <w:r w:rsidR="00122ABA">
        <w:rPr>
          <w:rFonts w:ascii="Times New Roman" w:hAnsi="Times New Roman" w:cs="Times New Roman" w:hint="eastAsia"/>
          <w:sz w:val="24"/>
          <w:szCs w:val="24"/>
        </w:rPr>
        <w:t>one may</w:t>
      </w:r>
      <w:r w:rsidR="004025F0">
        <w:rPr>
          <w:rFonts w:ascii="Times New Roman" w:hAnsi="Times New Roman" w:cs="Times New Roman" w:hint="eastAsia"/>
          <w:sz w:val="24"/>
          <w:szCs w:val="24"/>
        </w:rPr>
        <w:t xml:space="preserve"> </w:t>
      </w:r>
      <w:r w:rsidR="00646444">
        <w:rPr>
          <w:rFonts w:ascii="Times New Roman" w:hAnsi="Times New Roman" w:cs="Times New Roman" w:hint="eastAsia"/>
          <w:sz w:val="24"/>
          <w:szCs w:val="24"/>
        </w:rPr>
        <w:t xml:space="preserve">obtain </w:t>
      </w:r>
      <w:r w:rsidR="00646444" w:rsidRPr="004D4934">
        <w:rPr>
          <w:rFonts w:ascii="Times New Roman" w:hAnsi="Times New Roman" w:cs="Times New Roman"/>
          <w:position w:val="-24"/>
          <w:sz w:val="24"/>
          <w:szCs w:val="24"/>
        </w:rPr>
        <w:object w:dxaOrig="2200" w:dyaOrig="660">
          <v:shape id="_x0000_i1484" type="#_x0000_t75" style="width:111pt;height:33pt" o:ole="">
            <v:imagedata r:id="rId563" o:title=""/>
          </v:shape>
          <o:OLEObject Type="Embed" ProgID="Equation.3" ShapeID="_x0000_i1484" DrawAspect="Content" ObjectID="_1493542346" r:id="rId858"/>
        </w:object>
      </w:r>
      <w:r w:rsidR="00646444">
        <w:rPr>
          <w:rFonts w:ascii="Times New Roman" w:hAnsi="Times New Roman" w:cs="Times New Roman" w:hint="eastAsia"/>
          <w:sz w:val="24"/>
          <w:szCs w:val="24"/>
        </w:rPr>
        <w:t>=</w:t>
      </w:r>
      <w:r w:rsidR="00646444" w:rsidRPr="004D4934">
        <w:rPr>
          <w:rFonts w:ascii="Times New Roman" w:hAnsi="Times New Roman" w:cs="Times New Roman"/>
          <w:position w:val="-24"/>
          <w:sz w:val="24"/>
          <w:szCs w:val="24"/>
        </w:rPr>
        <w:object w:dxaOrig="2200" w:dyaOrig="660">
          <v:shape id="_x0000_i1485" type="#_x0000_t75" style="width:111pt;height:33pt" o:ole="">
            <v:imagedata r:id="rId841" o:title=""/>
          </v:shape>
          <o:OLEObject Type="Embed" ProgID="Equation.3" ShapeID="_x0000_i1485" DrawAspect="Content" ObjectID="_1493542347" r:id="rId859"/>
        </w:object>
      </w:r>
      <w:r w:rsidR="00646444">
        <w:rPr>
          <w:rFonts w:ascii="Times New Roman" w:hAnsi="Times New Roman" w:cs="Times New Roman" w:hint="eastAsia"/>
          <w:sz w:val="24"/>
          <w:szCs w:val="24"/>
        </w:rPr>
        <w:t xml:space="preserve">.  Then, </w:t>
      </w:r>
      <w:r w:rsidR="00122ABA">
        <w:rPr>
          <w:rFonts w:ascii="Times New Roman" w:hAnsi="Times New Roman" w:cs="Times New Roman" w:hint="eastAsia"/>
          <w:sz w:val="24"/>
          <w:szCs w:val="24"/>
        </w:rPr>
        <w:t>one</w:t>
      </w:r>
      <w:r w:rsidR="00646444">
        <w:rPr>
          <w:rFonts w:ascii="Times New Roman" w:hAnsi="Times New Roman" w:cs="Times New Roman" w:hint="eastAsia"/>
          <w:sz w:val="24"/>
          <w:szCs w:val="24"/>
        </w:rPr>
        <w:t xml:space="preserve"> </w:t>
      </w:r>
      <w:r w:rsidR="00660E4E">
        <w:rPr>
          <w:rFonts w:ascii="Times New Roman" w:hAnsi="Times New Roman" w:cs="Times New Roman" w:hint="eastAsia"/>
          <w:sz w:val="24"/>
          <w:szCs w:val="24"/>
        </w:rPr>
        <w:t>may</w:t>
      </w:r>
      <w:r w:rsidR="00646444">
        <w:rPr>
          <w:rFonts w:ascii="Times New Roman" w:hAnsi="Times New Roman" w:cs="Times New Roman" w:hint="eastAsia"/>
          <w:sz w:val="24"/>
          <w:szCs w:val="24"/>
        </w:rPr>
        <w:t xml:space="preserve"> </w:t>
      </w:r>
      <w:r w:rsidR="00D54784">
        <w:rPr>
          <w:rFonts w:ascii="Times New Roman" w:hAnsi="Times New Roman" w:cs="Times New Roman"/>
          <w:sz w:val="24"/>
          <w:szCs w:val="24"/>
        </w:rPr>
        <w:t>conclude</w:t>
      </w:r>
      <w:r w:rsidR="00646444" w:rsidRPr="004D4934">
        <w:rPr>
          <w:rFonts w:ascii="Times New Roman" w:hAnsi="Times New Roman" w:cs="Times New Roman"/>
          <w:position w:val="-24"/>
          <w:sz w:val="24"/>
          <w:szCs w:val="24"/>
        </w:rPr>
        <w:object w:dxaOrig="2400" w:dyaOrig="660">
          <v:shape id="_x0000_i1486" type="#_x0000_t75" style="width:120pt;height:33pt" o:ole="">
            <v:imagedata r:id="rId532" o:title=""/>
          </v:shape>
          <o:OLEObject Type="Embed" ProgID="Equation.3" ShapeID="_x0000_i1486" DrawAspect="Content" ObjectID="_1493542348" r:id="rId860"/>
        </w:object>
      </w:r>
      <w:r w:rsidR="00646444" w:rsidRPr="004D4934">
        <w:rPr>
          <w:rFonts w:ascii="Times New Roman" w:hAnsi="Times New Roman" w:cs="Times New Roman"/>
          <w:position w:val="-24"/>
          <w:sz w:val="24"/>
          <w:szCs w:val="24"/>
        </w:rPr>
        <w:object w:dxaOrig="1820" w:dyaOrig="660">
          <v:shape id="_x0000_i1487" type="#_x0000_t75" style="width:91.2pt;height:33pt" o:ole="">
            <v:imagedata r:id="rId534" o:title=""/>
          </v:shape>
          <o:OLEObject Type="Embed" ProgID="Equation.3" ShapeID="_x0000_i1487" DrawAspect="Content" ObjectID="_1493542349" r:id="rId861"/>
        </w:object>
      </w:r>
      <w:r w:rsidR="00646444">
        <w:rPr>
          <w:rFonts w:ascii="Times New Roman" w:hAnsi="Times New Roman" w:cs="Times New Roman" w:hint="eastAsia"/>
          <w:sz w:val="24"/>
          <w:szCs w:val="24"/>
        </w:rPr>
        <w:t xml:space="preserve">.  The following </w:t>
      </w:r>
      <w:r w:rsidR="00856D28">
        <w:rPr>
          <w:rFonts w:ascii="Times New Roman" w:hAnsi="Times New Roman" w:cs="Times New Roman" w:hint="eastAsia"/>
          <w:sz w:val="24"/>
          <w:szCs w:val="24"/>
        </w:rPr>
        <w:t xml:space="preserve">figure </w:t>
      </w:r>
      <w:r w:rsidR="00646444">
        <w:rPr>
          <w:rFonts w:ascii="Times New Roman" w:hAnsi="Times New Roman" w:cs="Times New Roman" w:hint="eastAsia"/>
          <w:sz w:val="24"/>
          <w:szCs w:val="24"/>
        </w:rPr>
        <w:t>is Daniel</w:t>
      </w:r>
      <w:r w:rsidR="00646444">
        <w:rPr>
          <w:rFonts w:ascii="Times New Roman" w:hAnsi="Times New Roman" w:cs="Times New Roman"/>
          <w:sz w:val="24"/>
          <w:szCs w:val="24"/>
        </w:rPr>
        <w:t>’</w:t>
      </w:r>
      <w:r w:rsidR="00646444">
        <w:rPr>
          <w:rFonts w:ascii="Times New Roman" w:hAnsi="Times New Roman" w:cs="Times New Roman" w:hint="eastAsia"/>
          <w:sz w:val="24"/>
          <w:szCs w:val="24"/>
        </w:rPr>
        <w:t>s proof</w:t>
      </w:r>
      <w:r w:rsidR="00856D28">
        <w:rPr>
          <w:rFonts w:ascii="Times New Roman" w:hAnsi="Times New Roman" w:cs="Times New Roman" w:hint="eastAsia"/>
          <w:sz w:val="24"/>
          <w:szCs w:val="24"/>
        </w:rPr>
        <w:t xml:space="preserve"> (Figure 5.7)</w:t>
      </w:r>
      <w:r w:rsidR="00646444">
        <w:rPr>
          <w:rFonts w:ascii="Times New Roman" w:hAnsi="Times New Roman" w:cs="Times New Roman" w:hint="eastAsia"/>
          <w:sz w:val="24"/>
          <w:szCs w:val="24"/>
        </w:rPr>
        <w:t>.</w:t>
      </w:r>
    </w:p>
    <w:p w:rsidR="00DB0259" w:rsidRDefault="00DB0259" w:rsidP="00DB0259">
      <w:pPr>
        <w:spacing w:after="0" w:line="480" w:lineRule="auto"/>
        <w:rPr>
          <w:rFonts w:ascii="Times New Roman" w:hAnsi="Times New Roman" w:cs="Times New Roman"/>
          <w:sz w:val="24"/>
          <w:szCs w:val="24"/>
        </w:rPr>
      </w:pPr>
    </w:p>
    <w:p w:rsidR="00DB0259" w:rsidRDefault="00DB0259" w:rsidP="00DB0259">
      <w:pPr>
        <w:spacing w:after="0" w:line="480" w:lineRule="auto"/>
        <w:rPr>
          <w:rFonts w:ascii="Times New Roman" w:hAnsi="Times New Roman" w:cs="Times New Roman"/>
          <w:sz w:val="24"/>
          <w:szCs w:val="24"/>
        </w:rPr>
      </w:pPr>
    </w:p>
    <w:p w:rsidR="00920215" w:rsidRPr="004D4934" w:rsidRDefault="00920215" w:rsidP="00633A96">
      <w:pPr>
        <w:spacing w:after="0" w:line="240" w:lineRule="auto"/>
        <w:jc w:val="center"/>
        <w:rPr>
          <w:rFonts w:ascii="Times New Roman" w:hAnsi="Times New Roman" w:cs="Times New Roman"/>
          <w:sz w:val="24"/>
          <w:szCs w:val="24"/>
        </w:rPr>
      </w:pPr>
      <w:r w:rsidRPr="004D4934">
        <w:rPr>
          <w:rFonts w:ascii="Times New Roman" w:hAnsi="Times New Roman" w:cs="Times New Roman"/>
          <w:noProof/>
          <w:sz w:val="24"/>
          <w:szCs w:val="24"/>
          <w:bdr w:val="single" w:sz="4" w:space="0" w:color="auto"/>
          <w:lang w:eastAsia="en-US"/>
        </w:rPr>
        <w:drawing>
          <wp:inline distT="0" distB="0" distL="0" distR="0" wp14:anchorId="5CA07FA5" wp14:editId="144DD355">
            <wp:extent cx="3752850" cy="224790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4"/>
                    <pic:cNvPicPr>
                      <a:picLocks noChangeAspect="1" noChangeArrowheads="1"/>
                    </pic:cNvPicPr>
                  </pic:nvPicPr>
                  <pic:blipFill>
                    <a:blip r:embed="rId862">
                      <a:extLst>
                        <a:ext uri="{28A0092B-C50C-407E-A947-70E740481C1C}">
                          <a14:useLocalDpi xmlns:a14="http://schemas.microsoft.com/office/drawing/2010/main" val="0"/>
                        </a:ext>
                      </a:extLst>
                    </a:blip>
                    <a:srcRect/>
                    <a:stretch>
                      <a:fillRect/>
                    </a:stretch>
                  </pic:blipFill>
                  <pic:spPr bwMode="auto">
                    <a:xfrm>
                      <a:off x="0" y="0"/>
                      <a:ext cx="3753762" cy="2248446"/>
                    </a:xfrm>
                    <a:prstGeom prst="rect">
                      <a:avLst/>
                    </a:prstGeom>
                    <a:noFill/>
                    <a:ln>
                      <a:noFill/>
                    </a:ln>
                  </pic:spPr>
                </pic:pic>
              </a:graphicData>
            </a:graphic>
          </wp:inline>
        </w:drawing>
      </w:r>
    </w:p>
    <w:p w:rsidR="00920215" w:rsidRPr="004D4934" w:rsidRDefault="00920215" w:rsidP="00920215">
      <w:pPr>
        <w:spacing w:after="0" w:line="240" w:lineRule="auto"/>
        <w:rPr>
          <w:rFonts w:ascii="Times New Roman" w:hAnsi="Times New Roman" w:cs="Times New Roman"/>
          <w:sz w:val="24"/>
          <w:szCs w:val="24"/>
        </w:rPr>
      </w:pPr>
      <w:r w:rsidRPr="004D4934">
        <w:rPr>
          <w:rFonts w:ascii="Times New Roman" w:hAnsi="Times New Roman" w:cs="Times New Roman"/>
          <w:sz w:val="24"/>
          <w:szCs w:val="24"/>
        </w:rPr>
        <w:t xml:space="preserve"> </w:t>
      </w:r>
      <w:r w:rsidRPr="004D4934">
        <w:rPr>
          <w:rFonts w:ascii="Times New Roman" w:hAnsi="Times New Roman" w:cs="Times New Roman"/>
          <w:sz w:val="24"/>
          <w:szCs w:val="24"/>
        </w:rPr>
        <w:tab/>
      </w:r>
      <w:r w:rsidRPr="004D4934">
        <w:rPr>
          <w:rFonts w:ascii="Times New Roman" w:hAnsi="Times New Roman" w:cs="Times New Roman"/>
          <w:sz w:val="24"/>
          <w:szCs w:val="24"/>
        </w:rPr>
        <w:tab/>
        <w:t xml:space="preserve">   </w:t>
      </w:r>
    </w:p>
    <w:p w:rsidR="00920215" w:rsidRDefault="00920215" w:rsidP="00633A96">
      <w:pPr>
        <w:spacing w:after="0" w:line="240" w:lineRule="auto"/>
        <w:ind w:left="720" w:firstLine="720"/>
        <w:jc w:val="center"/>
        <w:rPr>
          <w:rFonts w:ascii="Times New Roman" w:hAnsi="Times New Roman" w:cs="Times New Roman"/>
          <w:sz w:val="24"/>
          <w:szCs w:val="24"/>
        </w:rPr>
      </w:pPr>
      <w:r w:rsidRPr="00894E14">
        <w:rPr>
          <w:rFonts w:ascii="Times New Roman" w:hAnsi="Times New Roman" w:cs="Times New Roman"/>
          <w:i/>
          <w:sz w:val="24"/>
          <w:szCs w:val="24"/>
        </w:rPr>
        <w:t>Figure</w:t>
      </w:r>
      <w:r w:rsidRPr="004D4934">
        <w:rPr>
          <w:rFonts w:ascii="Times New Roman" w:hAnsi="Times New Roman" w:cs="Times New Roman"/>
          <w:sz w:val="24"/>
          <w:szCs w:val="24"/>
        </w:rPr>
        <w:t xml:space="preserve"> </w:t>
      </w:r>
      <w:r w:rsidRPr="006E7E6C">
        <w:rPr>
          <w:rFonts w:ascii="Times New Roman" w:hAnsi="Times New Roman" w:cs="Times New Roman"/>
          <w:i/>
          <w:sz w:val="24"/>
          <w:szCs w:val="24"/>
        </w:rPr>
        <w:t>5.</w:t>
      </w:r>
      <w:r w:rsidR="00892633" w:rsidRPr="006E7E6C">
        <w:rPr>
          <w:rFonts w:ascii="Times New Roman" w:hAnsi="Times New Roman" w:cs="Times New Roman" w:hint="eastAsia"/>
          <w:i/>
          <w:sz w:val="24"/>
          <w:szCs w:val="24"/>
        </w:rPr>
        <w:t>7</w:t>
      </w:r>
      <w:r w:rsidR="004E377C">
        <w:rPr>
          <w:rFonts w:ascii="Times New Roman" w:hAnsi="Times New Roman" w:cs="Times New Roman" w:hint="eastAsia"/>
          <w:sz w:val="24"/>
          <w:szCs w:val="24"/>
        </w:rPr>
        <w:t>.</w:t>
      </w:r>
      <w:r>
        <w:rPr>
          <w:rFonts w:ascii="Times New Roman" w:hAnsi="Times New Roman" w:cs="Times New Roman" w:hint="eastAsia"/>
          <w:sz w:val="24"/>
          <w:szCs w:val="24"/>
        </w:rPr>
        <w:t xml:space="preserve"> </w:t>
      </w:r>
      <w:r w:rsidRPr="004D4934">
        <w:rPr>
          <w:rFonts w:ascii="Times New Roman" w:hAnsi="Times New Roman" w:cs="Times New Roman"/>
          <w:sz w:val="24"/>
          <w:szCs w:val="24"/>
        </w:rPr>
        <w:t>D</w:t>
      </w:r>
      <w:r w:rsidR="009E7C5F">
        <w:rPr>
          <w:rFonts w:ascii="Times New Roman" w:hAnsi="Times New Roman" w:cs="Times New Roman" w:hint="eastAsia"/>
          <w:sz w:val="24"/>
          <w:szCs w:val="24"/>
        </w:rPr>
        <w:t>a</w:t>
      </w:r>
      <w:r w:rsidR="008D7460">
        <w:rPr>
          <w:rFonts w:ascii="Times New Roman" w:hAnsi="Times New Roman" w:cs="Times New Roman" w:hint="eastAsia"/>
          <w:sz w:val="24"/>
          <w:szCs w:val="24"/>
        </w:rPr>
        <w:t>niel</w:t>
      </w:r>
      <w:r w:rsidRPr="004D4934">
        <w:rPr>
          <w:rFonts w:ascii="Times New Roman" w:hAnsi="Times New Roman" w:cs="Times New Roman"/>
          <w:sz w:val="24"/>
          <w:szCs w:val="24"/>
        </w:rPr>
        <w:t xml:space="preserve">’s </w:t>
      </w:r>
      <w:r w:rsidR="004D694C">
        <w:rPr>
          <w:rFonts w:ascii="Times New Roman" w:hAnsi="Times New Roman" w:cs="Times New Roman" w:hint="eastAsia"/>
          <w:sz w:val="24"/>
          <w:szCs w:val="24"/>
        </w:rPr>
        <w:t>P</w:t>
      </w:r>
      <w:r w:rsidRPr="004D4934">
        <w:rPr>
          <w:rFonts w:ascii="Times New Roman" w:hAnsi="Times New Roman" w:cs="Times New Roman"/>
          <w:sz w:val="24"/>
          <w:szCs w:val="24"/>
        </w:rPr>
        <w:t>roof</w:t>
      </w:r>
      <w:r w:rsidR="00894E14">
        <w:rPr>
          <w:rFonts w:ascii="Times New Roman" w:hAnsi="Times New Roman" w:cs="Times New Roman" w:hint="eastAsia"/>
          <w:sz w:val="24"/>
          <w:szCs w:val="24"/>
        </w:rPr>
        <w:t>.</w:t>
      </w:r>
    </w:p>
    <w:p w:rsidR="00920215" w:rsidRPr="00920215" w:rsidRDefault="00920215" w:rsidP="00BD1B66">
      <w:pPr>
        <w:spacing w:after="0" w:line="240" w:lineRule="auto"/>
        <w:rPr>
          <w:rFonts w:ascii="Times New Roman" w:hAnsi="Times New Roman" w:cs="Times New Roman"/>
          <w:sz w:val="24"/>
          <w:szCs w:val="24"/>
        </w:rPr>
      </w:pPr>
    </w:p>
    <w:p w:rsidR="002E002D" w:rsidRDefault="0053420A" w:rsidP="008A0C52">
      <w:pPr>
        <w:spacing w:after="0" w:line="480" w:lineRule="auto"/>
        <w:ind w:firstLine="720"/>
        <w:rPr>
          <w:rFonts w:ascii="Times New Roman" w:hAnsi="Times New Roman" w:cs="Times New Roman"/>
          <w:sz w:val="24"/>
          <w:szCs w:val="24"/>
        </w:rPr>
      </w:pPr>
      <w:r>
        <w:rPr>
          <w:rFonts w:ascii="Times New Roman" w:hAnsi="Times New Roman" w:cs="Times New Roman" w:hint="eastAsia"/>
          <w:sz w:val="24"/>
          <w:szCs w:val="24"/>
        </w:rPr>
        <w:t>Daniel</w:t>
      </w:r>
      <w:r>
        <w:rPr>
          <w:rFonts w:ascii="Times New Roman" w:hAnsi="Times New Roman" w:cs="Times New Roman"/>
          <w:sz w:val="24"/>
          <w:szCs w:val="24"/>
        </w:rPr>
        <w:t>’</w:t>
      </w:r>
      <w:r>
        <w:rPr>
          <w:rFonts w:ascii="Times New Roman" w:hAnsi="Times New Roman" w:cs="Times New Roman" w:hint="eastAsia"/>
          <w:sz w:val="24"/>
          <w:szCs w:val="24"/>
        </w:rPr>
        <w:t>s proof</w:t>
      </w:r>
      <w:r w:rsidR="00920215">
        <w:rPr>
          <w:rFonts w:ascii="Times New Roman" w:hAnsi="Times New Roman" w:cs="Times New Roman"/>
          <w:b/>
          <w:sz w:val="24"/>
          <w:szCs w:val="24"/>
        </w:rPr>
        <w:t xml:space="preserve"> </w:t>
      </w:r>
      <w:r w:rsidR="00920215">
        <w:rPr>
          <w:rFonts w:ascii="Times New Roman" w:hAnsi="Times New Roman" w:cs="Times New Roman"/>
          <w:sz w:val="24"/>
          <w:szCs w:val="24"/>
        </w:rPr>
        <w:t xml:space="preserve">was not successful </w:t>
      </w:r>
      <w:r w:rsidR="001350FC" w:rsidRPr="004D4934">
        <w:rPr>
          <w:rFonts w:ascii="Times New Roman" w:hAnsi="Times New Roman" w:cs="Times New Roman"/>
          <w:sz w:val="24"/>
          <w:szCs w:val="24"/>
        </w:rPr>
        <w:t xml:space="preserve">because </w:t>
      </w:r>
      <w:r>
        <w:rPr>
          <w:rFonts w:ascii="Times New Roman" w:hAnsi="Times New Roman" w:cs="Times New Roman" w:hint="eastAsia"/>
          <w:sz w:val="24"/>
          <w:szCs w:val="24"/>
        </w:rPr>
        <w:t>he was unable to construct a proving argument based on logi</w:t>
      </w:r>
      <w:r w:rsidR="000B4CD8">
        <w:rPr>
          <w:rFonts w:ascii="Times New Roman" w:hAnsi="Times New Roman" w:cs="Times New Roman"/>
          <w:sz w:val="24"/>
          <w:szCs w:val="24"/>
        </w:rPr>
        <w:t>cal deduction</w:t>
      </w:r>
      <w:r>
        <w:rPr>
          <w:rFonts w:ascii="Times New Roman" w:hAnsi="Times New Roman" w:cs="Times New Roman" w:hint="eastAsia"/>
          <w:sz w:val="24"/>
          <w:szCs w:val="24"/>
        </w:rPr>
        <w:t xml:space="preserve">.  Instead, </w:t>
      </w:r>
      <w:r w:rsidR="000B4CD8">
        <w:rPr>
          <w:rFonts w:ascii="Times New Roman" w:hAnsi="Times New Roman" w:cs="Times New Roman"/>
          <w:sz w:val="24"/>
          <w:szCs w:val="24"/>
        </w:rPr>
        <w:t xml:space="preserve">he depended on a graphical </w:t>
      </w:r>
      <w:r>
        <w:rPr>
          <w:rFonts w:ascii="Times New Roman" w:hAnsi="Times New Roman" w:cs="Times New Roman" w:hint="eastAsia"/>
          <w:sz w:val="24"/>
          <w:szCs w:val="24"/>
        </w:rPr>
        <w:t>explanation for his argument</w:t>
      </w:r>
      <w:r w:rsidR="000B4CD8">
        <w:rPr>
          <w:rFonts w:ascii="Times New Roman" w:hAnsi="Times New Roman" w:cs="Times New Roman"/>
          <w:sz w:val="24"/>
          <w:szCs w:val="24"/>
        </w:rPr>
        <w:t xml:space="preserve">, which resulted in </w:t>
      </w:r>
      <w:r w:rsidR="00016A7F">
        <w:rPr>
          <w:rFonts w:ascii="Times New Roman" w:hAnsi="Times New Roman" w:cs="Times New Roman" w:hint="eastAsia"/>
          <w:sz w:val="24"/>
          <w:szCs w:val="24"/>
        </w:rPr>
        <w:t xml:space="preserve">his </w:t>
      </w:r>
      <w:r>
        <w:rPr>
          <w:rFonts w:ascii="Times New Roman" w:hAnsi="Times New Roman" w:cs="Times New Roman" w:hint="eastAsia"/>
          <w:sz w:val="24"/>
          <w:szCs w:val="24"/>
        </w:rPr>
        <w:t xml:space="preserve">lack of </w:t>
      </w:r>
      <w:r w:rsidR="000B4CD8">
        <w:rPr>
          <w:rFonts w:ascii="Times New Roman" w:hAnsi="Times New Roman" w:cs="Times New Roman"/>
          <w:sz w:val="24"/>
          <w:szCs w:val="24"/>
        </w:rPr>
        <w:t xml:space="preserve">rigor.  He </w:t>
      </w:r>
      <w:r w:rsidR="004B3833">
        <w:rPr>
          <w:rFonts w:ascii="Times New Roman" w:hAnsi="Times New Roman" w:cs="Times New Roman" w:hint="eastAsia"/>
          <w:sz w:val="24"/>
          <w:szCs w:val="24"/>
        </w:rPr>
        <w:t>resorted to</w:t>
      </w:r>
      <w:r w:rsidR="000B4CD8">
        <w:rPr>
          <w:rFonts w:ascii="Times New Roman" w:hAnsi="Times New Roman" w:cs="Times New Roman"/>
          <w:sz w:val="24"/>
          <w:szCs w:val="24"/>
        </w:rPr>
        <w:t xml:space="preserve"> </w:t>
      </w:r>
      <w:r w:rsidR="000B4CD8" w:rsidRPr="004D4934">
        <w:rPr>
          <w:rFonts w:ascii="Times New Roman" w:hAnsi="Times New Roman" w:cs="Times New Roman"/>
          <w:sz w:val="24"/>
          <w:szCs w:val="24"/>
        </w:rPr>
        <w:t>the fact that the tangent line at the max</w:t>
      </w:r>
      <w:r w:rsidR="000765D2">
        <w:rPr>
          <w:rFonts w:ascii="Times New Roman" w:hAnsi="Times New Roman" w:cs="Times New Roman"/>
          <w:sz w:val="24"/>
          <w:szCs w:val="24"/>
        </w:rPr>
        <w:t xml:space="preserve">imum point had a slope of zero.  </w:t>
      </w:r>
      <w:r w:rsidR="000B4CD8">
        <w:rPr>
          <w:rFonts w:ascii="Times New Roman" w:hAnsi="Times New Roman" w:cs="Times New Roman"/>
          <w:sz w:val="24"/>
          <w:szCs w:val="24"/>
        </w:rPr>
        <w:t xml:space="preserve">He </w:t>
      </w:r>
      <w:r>
        <w:rPr>
          <w:rFonts w:ascii="Times New Roman" w:hAnsi="Times New Roman" w:cs="Times New Roman" w:hint="eastAsia"/>
          <w:sz w:val="24"/>
          <w:szCs w:val="24"/>
        </w:rPr>
        <w:t xml:space="preserve">did not realize </w:t>
      </w:r>
      <w:r w:rsidR="00E04548">
        <w:rPr>
          <w:rFonts w:ascii="Times New Roman" w:hAnsi="Times New Roman" w:cs="Times New Roman" w:hint="eastAsia"/>
          <w:sz w:val="24"/>
          <w:szCs w:val="24"/>
        </w:rPr>
        <w:t xml:space="preserve">what </w:t>
      </w:r>
      <w:r>
        <w:rPr>
          <w:rFonts w:ascii="Times New Roman" w:hAnsi="Times New Roman" w:cs="Times New Roman" w:hint="eastAsia"/>
          <w:sz w:val="24"/>
          <w:szCs w:val="24"/>
        </w:rPr>
        <w:t xml:space="preserve">he </w:t>
      </w:r>
      <w:r w:rsidR="004B3833">
        <w:rPr>
          <w:rFonts w:ascii="Times New Roman" w:hAnsi="Times New Roman" w:cs="Times New Roman" w:hint="eastAsia"/>
          <w:sz w:val="24"/>
          <w:szCs w:val="24"/>
        </w:rPr>
        <w:t>used</w:t>
      </w:r>
      <w:r>
        <w:rPr>
          <w:rFonts w:ascii="Times New Roman" w:hAnsi="Times New Roman" w:cs="Times New Roman" w:hint="eastAsia"/>
          <w:sz w:val="24"/>
          <w:szCs w:val="24"/>
        </w:rPr>
        <w:t xml:space="preserve"> was </w:t>
      </w:r>
      <w:r w:rsidR="004B3833">
        <w:rPr>
          <w:rFonts w:ascii="Times New Roman" w:hAnsi="Times New Roman" w:cs="Times New Roman" w:hint="eastAsia"/>
          <w:sz w:val="24"/>
          <w:szCs w:val="24"/>
        </w:rPr>
        <w:t>the very thing that</w:t>
      </w:r>
      <w:r w:rsidR="000765D2">
        <w:rPr>
          <w:rFonts w:ascii="Times New Roman" w:hAnsi="Times New Roman" w:cs="Times New Roman"/>
          <w:sz w:val="24"/>
          <w:szCs w:val="24"/>
        </w:rPr>
        <w:t xml:space="preserve"> he was asked to prove.  </w:t>
      </w:r>
      <w:r w:rsidR="00B20F32">
        <w:rPr>
          <w:rFonts w:ascii="Times New Roman" w:hAnsi="Times New Roman" w:cs="Times New Roman" w:hint="eastAsia"/>
          <w:sz w:val="24"/>
          <w:szCs w:val="24"/>
        </w:rPr>
        <w:t xml:space="preserve">He </w:t>
      </w:r>
      <w:r w:rsidR="00FB73E1">
        <w:rPr>
          <w:rFonts w:ascii="Times New Roman" w:hAnsi="Times New Roman" w:cs="Times New Roman" w:hint="eastAsia"/>
          <w:sz w:val="24"/>
          <w:szCs w:val="24"/>
        </w:rPr>
        <w:t>might</w:t>
      </w:r>
      <w:r w:rsidR="00B20F32">
        <w:rPr>
          <w:rFonts w:ascii="Times New Roman" w:hAnsi="Times New Roman" w:cs="Times New Roman" w:hint="eastAsia"/>
          <w:sz w:val="24"/>
          <w:szCs w:val="24"/>
        </w:rPr>
        <w:t xml:space="preserve"> have avoided </w:t>
      </w:r>
      <w:r w:rsidR="00016A7F">
        <w:rPr>
          <w:rFonts w:ascii="Times New Roman" w:hAnsi="Times New Roman" w:cs="Times New Roman" w:hint="eastAsia"/>
          <w:sz w:val="24"/>
          <w:szCs w:val="24"/>
        </w:rPr>
        <w:t>the mistake</w:t>
      </w:r>
      <w:r w:rsidR="00526435">
        <w:rPr>
          <w:rFonts w:ascii="Times New Roman" w:hAnsi="Times New Roman" w:cs="Times New Roman" w:hint="eastAsia"/>
          <w:sz w:val="24"/>
          <w:szCs w:val="24"/>
        </w:rPr>
        <w:t xml:space="preserve"> </w:t>
      </w:r>
      <w:r w:rsidR="00B20F32">
        <w:rPr>
          <w:rFonts w:ascii="Times New Roman" w:hAnsi="Times New Roman" w:cs="Times New Roman" w:hint="eastAsia"/>
          <w:sz w:val="24"/>
          <w:szCs w:val="24"/>
        </w:rPr>
        <w:t xml:space="preserve">by </w:t>
      </w:r>
      <w:r w:rsidR="008F158F">
        <w:rPr>
          <w:rFonts w:ascii="Times New Roman" w:hAnsi="Times New Roman" w:cs="Times New Roman" w:hint="eastAsia"/>
          <w:sz w:val="24"/>
          <w:szCs w:val="24"/>
        </w:rPr>
        <w:t xml:space="preserve">not only </w:t>
      </w:r>
      <w:r w:rsidR="00B20F32">
        <w:rPr>
          <w:rFonts w:ascii="Times New Roman" w:hAnsi="Times New Roman" w:cs="Times New Roman" w:hint="eastAsia"/>
          <w:sz w:val="24"/>
          <w:szCs w:val="24"/>
        </w:rPr>
        <w:t xml:space="preserve">paying attention to </w:t>
      </w:r>
      <w:r w:rsidR="00526435">
        <w:rPr>
          <w:rFonts w:ascii="Times New Roman" w:hAnsi="Times New Roman" w:cs="Times New Roman" w:hint="eastAsia"/>
          <w:sz w:val="24"/>
          <w:szCs w:val="24"/>
        </w:rPr>
        <w:t xml:space="preserve">the conclusion of </w:t>
      </w:r>
      <w:r w:rsidR="00526435">
        <w:rPr>
          <w:rFonts w:ascii="Times New Roman" w:hAnsi="Times New Roman" w:cs="Times New Roman"/>
          <w:sz w:val="24"/>
          <w:szCs w:val="24"/>
        </w:rPr>
        <w:t>the</w:t>
      </w:r>
      <w:r w:rsidR="00526435">
        <w:rPr>
          <w:rFonts w:ascii="Times New Roman" w:hAnsi="Times New Roman" w:cs="Times New Roman" w:hint="eastAsia"/>
          <w:sz w:val="24"/>
          <w:szCs w:val="24"/>
        </w:rPr>
        <w:t xml:space="preserve"> given statement</w:t>
      </w:r>
      <w:r w:rsidR="008F158F">
        <w:rPr>
          <w:rFonts w:ascii="Times New Roman" w:hAnsi="Times New Roman" w:cs="Times New Roman" w:hint="eastAsia"/>
          <w:sz w:val="24"/>
          <w:szCs w:val="24"/>
        </w:rPr>
        <w:t xml:space="preserve"> but also translating it into mathematical language</w:t>
      </w:r>
      <w:r w:rsidR="00526435">
        <w:rPr>
          <w:rFonts w:ascii="Times New Roman" w:hAnsi="Times New Roman" w:cs="Times New Roman" w:hint="eastAsia"/>
          <w:sz w:val="24"/>
          <w:szCs w:val="24"/>
        </w:rPr>
        <w:t xml:space="preserve">.  The goal of </w:t>
      </w:r>
      <w:r w:rsidR="00B20F32">
        <w:rPr>
          <w:rFonts w:ascii="Times New Roman" w:hAnsi="Times New Roman" w:cs="Times New Roman" w:hint="eastAsia"/>
          <w:sz w:val="24"/>
          <w:szCs w:val="24"/>
        </w:rPr>
        <w:t>th</w:t>
      </w:r>
      <w:r w:rsidR="00016A7F">
        <w:rPr>
          <w:rFonts w:ascii="Times New Roman" w:hAnsi="Times New Roman" w:cs="Times New Roman" w:hint="eastAsia"/>
          <w:sz w:val="24"/>
          <w:szCs w:val="24"/>
        </w:rPr>
        <w:t>e</w:t>
      </w:r>
      <w:r w:rsidR="00526435">
        <w:rPr>
          <w:rFonts w:ascii="Times New Roman" w:hAnsi="Times New Roman" w:cs="Times New Roman" w:hint="eastAsia"/>
          <w:sz w:val="24"/>
          <w:szCs w:val="24"/>
        </w:rPr>
        <w:t xml:space="preserve"> proof was to </w:t>
      </w:r>
      <w:r w:rsidR="00D54784">
        <w:rPr>
          <w:rFonts w:ascii="Times New Roman" w:hAnsi="Times New Roman" w:cs="Times New Roman"/>
          <w:sz w:val="24"/>
          <w:szCs w:val="24"/>
        </w:rPr>
        <w:t>show</w:t>
      </w:r>
      <w:r w:rsidR="00526435" w:rsidRPr="00920215">
        <w:rPr>
          <w:rFonts w:ascii="Times New Roman" w:hAnsi="Times New Roman" w:cs="Times New Roman"/>
          <w:i/>
          <w:position w:val="-10"/>
          <w:sz w:val="24"/>
          <w:szCs w:val="24"/>
        </w:rPr>
        <w:object w:dxaOrig="1040" w:dyaOrig="360">
          <v:shape id="_x0000_i1488" type="#_x0000_t75" style="width:53.4pt;height:18.6pt" o:ole="">
            <v:imagedata r:id="rId521" o:title=""/>
          </v:shape>
          <o:OLEObject Type="Embed" ProgID="Equation.3" ShapeID="_x0000_i1488" DrawAspect="Content" ObjectID="_1493542350" r:id="rId863"/>
        </w:object>
      </w:r>
      <w:r w:rsidR="00526435">
        <w:rPr>
          <w:rFonts w:ascii="Times New Roman" w:hAnsi="Times New Roman" w:cs="Times New Roman" w:hint="eastAsia"/>
          <w:sz w:val="24"/>
          <w:szCs w:val="24"/>
        </w:rPr>
        <w:t xml:space="preserve">.  </w:t>
      </w:r>
      <w:r w:rsidR="008A0C52">
        <w:rPr>
          <w:rFonts w:ascii="Times New Roman" w:hAnsi="Times New Roman" w:cs="Times New Roman" w:hint="eastAsia"/>
          <w:sz w:val="24"/>
          <w:szCs w:val="24"/>
        </w:rPr>
        <w:t xml:space="preserve">He </w:t>
      </w:r>
      <w:r w:rsidR="00FB73E1">
        <w:rPr>
          <w:rFonts w:ascii="Times New Roman" w:hAnsi="Times New Roman" w:cs="Times New Roman" w:hint="eastAsia"/>
          <w:sz w:val="24"/>
          <w:szCs w:val="24"/>
        </w:rPr>
        <w:t>might</w:t>
      </w:r>
      <w:r w:rsidR="008F158F">
        <w:rPr>
          <w:rFonts w:ascii="Times New Roman" w:hAnsi="Times New Roman" w:cs="Times New Roman" w:hint="eastAsia"/>
          <w:sz w:val="24"/>
          <w:szCs w:val="24"/>
        </w:rPr>
        <w:t xml:space="preserve"> have translated</w:t>
      </w:r>
      <w:r w:rsidR="00162AC2">
        <w:rPr>
          <w:rFonts w:ascii="Times New Roman" w:hAnsi="Times New Roman" w:cs="Times New Roman" w:hint="eastAsia"/>
          <w:sz w:val="24"/>
          <w:szCs w:val="24"/>
        </w:rPr>
        <w:t xml:space="preserve"> it into</w:t>
      </w:r>
      <w:r w:rsidR="00016A7F">
        <w:rPr>
          <w:rFonts w:ascii="Times New Roman" w:hAnsi="Times New Roman" w:cs="Times New Roman" w:hint="eastAsia"/>
          <w:sz w:val="24"/>
          <w:szCs w:val="24"/>
        </w:rPr>
        <w:t xml:space="preserve"> </w:t>
      </w:r>
      <w:r w:rsidR="00016A7F">
        <w:rPr>
          <w:rFonts w:ascii="Times New Roman" w:hAnsi="Times New Roman" w:cs="Times New Roman"/>
          <w:sz w:val="24"/>
          <w:szCs w:val="24"/>
        </w:rPr>
        <w:t>“</w:t>
      </w:r>
      <w:r w:rsidR="008E1D05" w:rsidRPr="004D4934">
        <w:rPr>
          <w:rFonts w:ascii="Times New Roman" w:hAnsi="Times New Roman" w:cs="Times New Roman"/>
          <w:position w:val="-24"/>
          <w:sz w:val="24"/>
          <w:szCs w:val="24"/>
        </w:rPr>
        <w:object w:dxaOrig="1840" w:dyaOrig="660">
          <v:shape id="_x0000_i1489" type="#_x0000_t75" style="width:91.8pt;height:33pt" o:ole="">
            <v:imagedata r:id="rId864" o:title=""/>
          </v:shape>
          <o:OLEObject Type="Embed" ProgID="Equation.3" ShapeID="_x0000_i1489" DrawAspect="Content" ObjectID="_1493542351" r:id="rId865"/>
        </w:object>
      </w:r>
      <w:r w:rsidR="008E1D05" w:rsidRPr="004D4934">
        <w:rPr>
          <w:rFonts w:ascii="Times New Roman" w:hAnsi="Times New Roman" w:cs="Times New Roman"/>
          <w:sz w:val="24"/>
          <w:szCs w:val="24"/>
        </w:rPr>
        <w:t>=</w:t>
      </w:r>
      <w:r w:rsidR="000765D2">
        <w:rPr>
          <w:rFonts w:ascii="Times New Roman" w:hAnsi="Times New Roman" w:cs="Times New Roman"/>
          <w:sz w:val="24"/>
          <w:szCs w:val="24"/>
        </w:rPr>
        <w:t xml:space="preserve"> 0 =</w:t>
      </w:r>
      <w:r w:rsidR="000765D2" w:rsidRPr="004D4934">
        <w:rPr>
          <w:rFonts w:ascii="Times New Roman" w:hAnsi="Times New Roman" w:cs="Times New Roman"/>
          <w:position w:val="-24"/>
          <w:sz w:val="24"/>
          <w:szCs w:val="24"/>
        </w:rPr>
        <w:object w:dxaOrig="1820" w:dyaOrig="660">
          <v:shape id="_x0000_i1490" type="#_x0000_t75" style="width:90pt;height:33pt" o:ole="">
            <v:imagedata r:id="rId866" o:title=""/>
          </v:shape>
          <o:OLEObject Type="Embed" ProgID="Equation.3" ShapeID="_x0000_i1490" DrawAspect="Content" ObjectID="_1493542352" r:id="rId867"/>
        </w:object>
      </w:r>
      <w:r w:rsidR="00162AC2">
        <w:rPr>
          <w:rFonts w:ascii="Times New Roman" w:hAnsi="Times New Roman" w:cs="Times New Roman" w:hint="eastAsia"/>
          <w:sz w:val="24"/>
          <w:szCs w:val="24"/>
        </w:rPr>
        <w:t>,</w:t>
      </w:r>
      <w:r w:rsidR="00016A7F">
        <w:rPr>
          <w:rFonts w:ascii="Times New Roman" w:hAnsi="Times New Roman" w:cs="Times New Roman"/>
          <w:sz w:val="24"/>
          <w:szCs w:val="24"/>
        </w:rPr>
        <w:t>”</w:t>
      </w:r>
      <w:r w:rsidR="000765D2">
        <w:rPr>
          <w:rFonts w:ascii="Times New Roman" w:hAnsi="Times New Roman" w:cs="Times New Roman"/>
          <w:sz w:val="24"/>
          <w:szCs w:val="24"/>
        </w:rPr>
        <w:t xml:space="preserve"> </w:t>
      </w:r>
      <w:r w:rsidR="008F158F">
        <w:rPr>
          <w:rFonts w:ascii="Times New Roman" w:hAnsi="Times New Roman" w:cs="Times New Roman" w:hint="eastAsia"/>
          <w:sz w:val="24"/>
          <w:szCs w:val="24"/>
        </w:rPr>
        <w:t>which</w:t>
      </w:r>
      <w:r w:rsidR="000765D2">
        <w:rPr>
          <w:rFonts w:ascii="Times New Roman" w:hAnsi="Times New Roman" w:cs="Times New Roman"/>
          <w:sz w:val="24"/>
          <w:szCs w:val="24"/>
        </w:rPr>
        <w:t xml:space="preserve"> </w:t>
      </w:r>
      <w:r w:rsidR="00FB73E1">
        <w:rPr>
          <w:rFonts w:ascii="Times New Roman" w:hAnsi="Times New Roman" w:cs="Times New Roman"/>
          <w:sz w:val="24"/>
          <w:szCs w:val="24"/>
        </w:rPr>
        <w:t>might</w:t>
      </w:r>
      <w:r w:rsidR="000765D2">
        <w:rPr>
          <w:rFonts w:ascii="Times New Roman" w:hAnsi="Times New Roman" w:cs="Times New Roman"/>
          <w:sz w:val="24"/>
          <w:szCs w:val="24"/>
        </w:rPr>
        <w:t xml:space="preserve"> </w:t>
      </w:r>
      <w:r w:rsidR="008A0C52">
        <w:rPr>
          <w:rFonts w:ascii="Times New Roman" w:hAnsi="Times New Roman" w:cs="Times New Roman" w:hint="eastAsia"/>
          <w:sz w:val="24"/>
          <w:szCs w:val="24"/>
        </w:rPr>
        <w:t xml:space="preserve">have </w:t>
      </w:r>
      <w:r w:rsidR="00162AC2">
        <w:rPr>
          <w:rFonts w:ascii="Times New Roman" w:hAnsi="Times New Roman" w:cs="Times New Roman" w:hint="eastAsia"/>
          <w:sz w:val="24"/>
          <w:szCs w:val="24"/>
        </w:rPr>
        <w:t>led</w:t>
      </w:r>
      <w:r w:rsidR="000765D2">
        <w:rPr>
          <w:rFonts w:ascii="Times New Roman" w:hAnsi="Times New Roman" w:cs="Times New Roman"/>
          <w:sz w:val="24"/>
          <w:szCs w:val="24"/>
        </w:rPr>
        <w:t xml:space="preserve"> </w:t>
      </w:r>
      <w:r w:rsidR="008A0C52">
        <w:rPr>
          <w:rFonts w:ascii="Times New Roman" w:hAnsi="Times New Roman" w:cs="Times New Roman" w:hint="eastAsia"/>
          <w:sz w:val="24"/>
          <w:szCs w:val="24"/>
        </w:rPr>
        <w:t>him</w:t>
      </w:r>
      <w:r w:rsidR="000765D2">
        <w:rPr>
          <w:rFonts w:ascii="Times New Roman" w:hAnsi="Times New Roman" w:cs="Times New Roman"/>
          <w:sz w:val="24"/>
          <w:szCs w:val="24"/>
        </w:rPr>
        <w:t xml:space="preserve"> to </w:t>
      </w:r>
      <w:r w:rsidR="008A0C52">
        <w:rPr>
          <w:rFonts w:ascii="Times New Roman" w:hAnsi="Times New Roman" w:cs="Times New Roman" w:hint="eastAsia"/>
          <w:sz w:val="24"/>
          <w:szCs w:val="24"/>
        </w:rPr>
        <w:t>consider</w:t>
      </w:r>
      <w:r w:rsidR="008A0C52" w:rsidRPr="004D4934">
        <w:rPr>
          <w:rFonts w:ascii="Times New Roman" w:hAnsi="Times New Roman" w:cs="Times New Roman"/>
          <w:position w:val="-24"/>
          <w:sz w:val="24"/>
          <w:szCs w:val="24"/>
        </w:rPr>
        <w:object w:dxaOrig="1820" w:dyaOrig="660">
          <v:shape id="_x0000_i1491" type="#_x0000_t75" style="width:90pt;height:33pt" o:ole="">
            <v:imagedata r:id="rId868" o:title=""/>
          </v:shape>
          <o:OLEObject Type="Embed" ProgID="Equation.3" ShapeID="_x0000_i1491" DrawAspect="Content" ObjectID="_1493542353" r:id="rId869"/>
        </w:object>
      </w:r>
      <w:r w:rsidR="000765D2">
        <w:rPr>
          <w:rFonts w:ascii="Times New Roman" w:hAnsi="Times New Roman" w:cs="Times New Roman"/>
          <w:sz w:val="24"/>
          <w:szCs w:val="24"/>
        </w:rPr>
        <w:t xml:space="preserve"> </w:t>
      </w:r>
      <w:r w:rsidR="00D54784">
        <w:rPr>
          <w:rFonts w:ascii="Times New Roman" w:hAnsi="Times New Roman" w:cs="Times New Roman"/>
          <w:sz w:val="24"/>
          <w:szCs w:val="24"/>
        </w:rPr>
        <w:t>and</w:t>
      </w:r>
      <w:r w:rsidR="000765D2" w:rsidRPr="004D4934">
        <w:rPr>
          <w:rFonts w:ascii="Times New Roman" w:hAnsi="Times New Roman" w:cs="Times New Roman"/>
          <w:position w:val="-24"/>
          <w:sz w:val="24"/>
          <w:szCs w:val="24"/>
        </w:rPr>
        <w:object w:dxaOrig="1820" w:dyaOrig="660">
          <v:shape id="_x0000_i1492" type="#_x0000_t75" style="width:90pt;height:33pt" o:ole="">
            <v:imagedata r:id="rId866" o:title=""/>
          </v:shape>
          <o:OLEObject Type="Embed" ProgID="Equation.3" ShapeID="_x0000_i1492" DrawAspect="Content" ObjectID="_1493542354" r:id="rId870"/>
        </w:object>
      </w:r>
      <w:r w:rsidR="000765D2">
        <w:rPr>
          <w:rFonts w:ascii="Times New Roman" w:hAnsi="Times New Roman" w:cs="Times New Roman"/>
          <w:sz w:val="24"/>
          <w:szCs w:val="24"/>
        </w:rPr>
        <w:t>.</w:t>
      </w:r>
      <w:r w:rsidR="00304D88">
        <w:rPr>
          <w:rFonts w:ascii="Times New Roman" w:hAnsi="Times New Roman" w:cs="Times New Roman"/>
          <w:sz w:val="24"/>
          <w:szCs w:val="24"/>
        </w:rPr>
        <w:t xml:space="preserve">  </w:t>
      </w:r>
      <w:r w:rsidR="008F158F">
        <w:rPr>
          <w:rFonts w:ascii="Times New Roman" w:hAnsi="Times New Roman" w:cs="Times New Roman" w:hint="eastAsia"/>
          <w:sz w:val="24"/>
          <w:szCs w:val="24"/>
        </w:rPr>
        <w:t xml:space="preserve">By considering them, he </w:t>
      </w:r>
      <w:r w:rsidR="00FB73E1">
        <w:rPr>
          <w:rFonts w:ascii="Times New Roman" w:hAnsi="Times New Roman" w:cs="Times New Roman" w:hint="eastAsia"/>
          <w:sz w:val="24"/>
          <w:szCs w:val="24"/>
        </w:rPr>
        <w:t>might</w:t>
      </w:r>
      <w:r w:rsidR="008F158F">
        <w:rPr>
          <w:rFonts w:ascii="Times New Roman" w:hAnsi="Times New Roman" w:cs="Times New Roman" w:hint="eastAsia"/>
          <w:sz w:val="24"/>
          <w:szCs w:val="24"/>
        </w:rPr>
        <w:t xml:space="preserve"> have </w:t>
      </w:r>
      <w:r w:rsidR="008F158F">
        <w:rPr>
          <w:rFonts w:ascii="Times New Roman" w:hAnsi="Times New Roman" w:cs="Times New Roman"/>
          <w:sz w:val="24"/>
          <w:szCs w:val="24"/>
        </w:rPr>
        <w:t>developed</w:t>
      </w:r>
      <w:r w:rsidR="008F158F">
        <w:rPr>
          <w:rFonts w:ascii="Times New Roman" w:hAnsi="Times New Roman" w:cs="Times New Roman" w:hint="eastAsia"/>
          <w:sz w:val="24"/>
          <w:szCs w:val="24"/>
        </w:rPr>
        <w:t xml:space="preserve"> a proving argument based on logical deduction.  </w:t>
      </w:r>
    </w:p>
    <w:p w:rsidR="00AF5254" w:rsidRDefault="00AF5254" w:rsidP="00A51C23">
      <w:pPr>
        <w:spacing w:after="0" w:line="480" w:lineRule="auto"/>
        <w:rPr>
          <w:rFonts w:ascii="Times New Roman" w:hAnsi="Times New Roman" w:cs="Times New Roman"/>
          <w:sz w:val="24"/>
          <w:szCs w:val="24"/>
        </w:rPr>
      </w:pPr>
      <w:r>
        <w:rPr>
          <w:rFonts w:ascii="Times New Roman" w:hAnsi="Times New Roman" w:cs="Times New Roman" w:hint="eastAsia"/>
          <w:sz w:val="24"/>
          <w:szCs w:val="24"/>
        </w:rPr>
        <w:tab/>
        <w:t xml:space="preserve">Thus, the above </w:t>
      </w:r>
      <w:r w:rsidR="00FE2672">
        <w:rPr>
          <w:rFonts w:ascii="Times New Roman" w:hAnsi="Times New Roman" w:cs="Times New Roman" w:hint="eastAsia"/>
          <w:sz w:val="24"/>
          <w:szCs w:val="24"/>
        </w:rPr>
        <w:t xml:space="preserve">three </w:t>
      </w:r>
      <w:r>
        <w:rPr>
          <w:rFonts w:ascii="Times New Roman" w:hAnsi="Times New Roman" w:cs="Times New Roman" w:hint="eastAsia"/>
          <w:sz w:val="24"/>
          <w:szCs w:val="24"/>
        </w:rPr>
        <w:t xml:space="preserve">examples show that </w:t>
      </w:r>
      <w:r w:rsidR="00A51C23">
        <w:rPr>
          <w:rFonts w:ascii="Times New Roman" w:hAnsi="Times New Roman" w:cs="Times New Roman" w:hint="eastAsia"/>
          <w:sz w:val="24"/>
          <w:szCs w:val="24"/>
        </w:rPr>
        <w:t>noting</w:t>
      </w:r>
      <w:r>
        <w:rPr>
          <w:rFonts w:ascii="Times New Roman" w:hAnsi="Times New Roman" w:cs="Times New Roman" w:hint="eastAsia"/>
          <w:sz w:val="24"/>
          <w:szCs w:val="24"/>
        </w:rPr>
        <w:t xml:space="preserve"> the conclusion of the given statement, clarifying the goal of the proof, and translating it into mathematical language </w:t>
      </w:r>
      <w:r w:rsidR="00FB73E1">
        <w:rPr>
          <w:rFonts w:ascii="Times New Roman" w:hAnsi="Times New Roman" w:cs="Times New Roman" w:hint="eastAsia"/>
          <w:sz w:val="24"/>
          <w:szCs w:val="24"/>
        </w:rPr>
        <w:t>might</w:t>
      </w:r>
      <w:r w:rsidR="00FE2672">
        <w:rPr>
          <w:rFonts w:ascii="Times New Roman" w:hAnsi="Times New Roman" w:cs="Times New Roman" w:hint="eastAsia"/>
          <w:sz w:val="24"/>
          <w:szCs w:val="24"/>
        </w:rPr>
        <w:t xml:space="preserve"> help students </w:t>
      </w:r>
      <w:r w:rsidR="00CB77BE">
        <w:rPr>
          <w:rFonts w:ascii="Times New Roman" w:hAnsi="Times New Roman" w:cs="Times New Roman" w:hint="eastAsia"/>
          <w:sz w:val="24"/>
          <w:szCs w:val="24"/>
        </w:rPr>
        <w:t xml:space="preserve">to </w:t>
      </w:r>
      <w:r w:rsidR="00FE2672">
        <w:rPr>
          <w:rFonts w:ascii="Times New Roman" w:hAnsi="Times New Roman" w:cs="Times New Roman" w:hint="eastAsia"/>
          <w:sz w:val="24"/>
          <w:szCs w:val="24"/>
        </w:rPr>
        <w:t>construct a more successful proving argument</w:t>
      </w:r>
      <w:r>
        <w:rPr>
          <w:rFonts w:ascii="Times New Roman" w:hAnsi="Times New Roman" w:cs="Times New Roman"/>
          <w:sz w:val="24"/>
          <w:szCs w:val="24"/>
        </w:rPr>
        <w:t>.</w:t>
      </w:r>
    </w:p>
    <w:p w:rsidR="00DB0259" w:rsidRDefault="00DB0259" w:rsidP="00A51C23">
      <w:pPr>
        <w:spacing w:after="0" w:line="480" w:lineRule="auto"/>
        <w:rPr>
          <w:rFonts w:ascii="Times New Roman" w:hAnsi="Times New Roman" w:cs="Times New Roman"/>
          <w:sz w:val="24"/>
          <w:szCs w:val="24"/>
        </w:rPr>
      </w:pPr>
    </w:p>
    <w:p w:rsidR="00D0712D" w:rsidRPr="003D2912" w:rsidRDefault="00D0712D" w:rsidP="00A51C23">
      <w:pPr>
        <w:spacing w:after="0" w:line="480" w:lineRule="auto"/>
        <w:rPr>
          <w:rFonts w:ascii="Times New Roman" w:hAnsi="Times New Roman" w:cs="Times New Roman"/>
          <w:b/>
          <w:sz w:val="24"/>
          <w:szCs w:val="24"/>
        </w:rPr>
      </w:pPr>
      <w:r w:rsidRPr="003D2912">
        <w:rPr>
          <w:rFonts w:ascii="Times New Roman" w:hAnsi="Times New Roman" w:cs="Times New Roman"/>
          <w:b/>
          <w:sz w:val="24"/>
          <w:szCs w:val="24"/>
        </w:rPr>
        <w:t>5.</w:t>
      </w:r>
      <w:r w:rsidR="003D2912" w:rsidRPr="003D2912">
        <w:rPr>
          <w:rFonts w:ascii="Times New Roman" w:hAnsi="Times New Roman" w:cs="Times New Roman"/>
          <w:b/>
          <w:sz w:val="24"/>
          <w:szCs w:val="24"/>
        </w:rPr>
        <w:t>3</w:t>
      </w:r>
      <w:r w:rsidRPr="003D2912">
        <w:rPr>
          <w:rFonts w:ascii="Times New Roman" w:hAnsi="Times New Roman" w:cs="Times New Roman"/>
          <w:b/>
          <w:sz w:val="24"/>
          <w:szCs w:val="24"/>
        </w:rPr>
        <w:t>.2</w:t>
      </w:r>
      <w:r w:rsidRPr="003D2912">
        <w:rPr>
          <w:rFonts w:ascii="Times New Roman" w:hAnsi="Times New Roman" w:cs="Times New Roman"/>
          <w:b/>
          <w:sz w:val="24"/>
          <w:szCs w:val="24"/>
        </w:rPr>
        <w:tab/>
        <w:t>Setting a Variable</w:t>
      </w:r>
      <w:r w:rsidR="0065695D" w:rsidRPr="003D2912">
        <w:rPr>
          <w:rFonts w:ascii="Times New Roman" w:hAnsi="Times New Roman" w:cs="Times New Roman"/>
          <w:b/>
          <w:sz w:val="24"/>
          <w:szCs w:val="24"/>
        </w:rPr>
        <w:t xml:space="preserve"> </w:t>
      </w:r>
    </w:p>
    <w:p w:rsidR="00755BC8" w:rsidRDefault="00AE2082" w:rsidP="00A51C23">
      <w:pPr>
        <w:spacing w:after="0" w:line="480" w:lineRule="auto"/>
        <w:ind w:firstLine="720"/>
        <w:rPr>
          <w:rFonts w:ascii="Times New Roman" w:hAnsi="Times New Roman" w:cs="Times New Roman"/>
          <w:sz w:val="24"/>
          <w:szCs w:val="24"/>
        </w:rPr>
      </w:pPr>
      <w:r>
        <w:rPr>
          <w:rFonts w:ascii="Times New Roman" w:hAnsi="Times New Roman" w:cs="Times New Roman" w:hint="eastAsia"/>
          <w:sz w:val="24"/>
          <w:szCs w:val="24"/>
        </w:rPr>
        <w:t xml:space="preserve">Mathematical ideas </w:t>
      </w:r>
      <w:r w:rsidR="00D511B2">
        <w:rPr>
          <w:rFonts w:ascii="Times New Roman" w:hAnsi="Times New Roman" w:cs="Times New Roman" w:hint="eastAsia"/>
          <w:sz w:val="24"/>
          <w:szCs w:val="24"/>
        </w:rPr>
        <w:t>or</w:t>
      </w:r>
      <w:r>
        <w:rPr>
          <w:rFonts w:ascii="Times New Roman" w:hAnsi="Times New Roman" w:cs="Times New Roman" w:hint="eastAsia"/>
          <w:sz w:val="24"/>
          <w:szCs w:val="24"/>
        </w:rPr>
        <w:t xml:space="preserve"> thoughts in a proving argument are </w:t>
      </w:r>
      <w:r w:rsidR="0042390E">
        <w:rPr>
          <w:rFonts w:ascii="Times New Roman" w:hAnsi="Times New Roman" w:cs="Times New Roman" w:hint="eastAsia"/>
          <w:sz w:val="24"/>
          <w:szCs w:val="24"/>
        </w:rPr>
        <w:t xml:space="preserve">often conveyed by way of a variable.  A variable is a key unit for advancing a reasoning process.  </w:t>
      </w:r>
      <w:r w:rsidR="005C74BF">
        <w:rPr>
          <w:rFonts w:ascii="Times New Roman" w:hAnsi="Times New Roman" w:cs="Times New Roman" w:hint="eastAsia"/>
          <w:sz w:val="24"/>
          <w:szCs w:val="24"/>
        </w:rPr>
        <w:t>It is crucial for students to</w:t>
      </w:r>
      <w:r w:rsidR="00913F26">
        <w:rPr>
          <w:rFonts w:ascii="Times New Roman" w:hAnsi="Times New Roman" w:cs="Times New Roman" w:hint="eastAsia"/>
          <w:sz w:val="24"/>
          <w:szCs w:val="24"/>
        </w:rPr>
        <w:t xml:space="preserve"> set a </w:t>
      </w:r>
      <w:r w:rsidR="009360D2">
        <w:rPr>
          <w:rFonts w:ascii="Times New Roman" w:hAnsi="Times New Roman" w:cs="Times New Roman" w:hint="eastAsia"/>
          <w:sz w:val="24"/>
          <w:szCs w:val="24"/>
        </w:rPr>
        <w:t>correct</w:t>
      </w:r>
      <w:r w:rsidR="00913F26">
        <w:rPr>
          <w:rFonts w:ascii="Times New Roman" w:hAnsi="Times New Roman" w:cs="Times New Roman" w:hint="eastAsia"/>
          <w:sz w:val="24"/>
          <w:szCs w:val="24"/>
        </w:rPr>
        <w:t xml:space="preserve"> starting variable to construct a proving argument.  </w:t>
      </w:r>
      <w:r w:rsidR="005C74BF">
        <w:rPr>
          <w:rFonts w:ascii="Times New Roman" w:hAnsi="Times New Roman" w:cs="Times New Roman" w:hint="eastAsia"/>
          <w:sz w:val="24"/>
          <w:szCs w:val="24"/>
        </w:rPr>
        <w:t xml:space="preserve"> </w:t>
      </w:r>
      <w:r w:rsidR="00913F26">
        <w:rPr>
          <w:rFonts w:ascii="Times New Roman" w:hAnsi="Times New Roman" w:cs="Times New Roman" w:hint="eastAsia"/>
          <w:sz w:val="24"/>
          <w:szCs w:val="24"/>
        </w:rPr>
        <w:t xml:space="preserve">In order to be successful in setting a right </w:t>
      </w:r>
      <w:r w:rsidR="00C70CF3">
        <w:rPr>
          <w:rFonts w:ascii="Times New Roman" w:hAnsi="Times New Roman" w:cs="Times New Roman" w:hint="eastAsia"/>
          <w:sz w:val="24"/>
          <w:szCs w:val="24"/>
        </w:rPr>
        <w:t xml:space="preserve">starting </w:t>
      </w:r>
      <w:r w:rsidR="00913F26">
        <w:rPr>
          <w:rFonts w:ascii="Times New Roman" w:hAnsi="Times New Roman" w:cs="Times New Roman" w:hint="eastAsia"/>
          <w:sz w:val="24"/>
          <w:szCs w:val="24"/>
        </w:rPr>
        <w:t>variable</w:t>
      </w:r>
      <w:r>
        <w:rPr>
          <w:rFonts w:ascii="Times New Roman" w:hAnsi="Times New Roman" w:cs="Times New Roman" w:hint="eastAsia"/>
          <w:sz w:val="24"/>
          <w:szCs w:val="24"/>
        </w:rPr>
        <w:t>, t</w:t>
      </w:r>
      <w:r w:rsidR="00755BC8">
        <w:rPr>
          <w:rFonts w:ascii="Times New Roman" w:hAnsi="Times New Roman" w:cs="Times New Roman"/>
          <w:sz w:val="24"/>
          <w:szCs w:val="24"/>
        </w:rPr>
        <w:t xml:space="preserve">here are </w:t>
      </w:r>
      <w:r w:rsidR="0055701A">
        <w:rPr>
          <w:rFonts w:ascii="Times New Roman" w:hAnsi="Times New Roman" w:cs="Times New Roman" w:hint="eastAsia"/>
          <w:sz w:val="24"/>
          <w:szCs w:val="24"/>
        </w:rPr>
        <w:t>three</w:t>
      </w:r>
      <w:r w:rsidR="00755BC8">
        <w:rPr>
          <w:rFonts w:ascii="Times New Roman" w:hAnsi="Times New Roman" w:cs="Times New Roman"/>
          <w:sz w:val="24"/>
          <w:szCs w:val="24"/>
        </w:rPr>
        <w:t xml:space="preserve"> </w:t>
      </w:r>
      <w:r w:rsidR="00D23341">
        <w:rPr>
          <w:rFonts w:ascii="Times New Roman" w:hAnsi="Times New Roman" w:cs="Times New Roman" w:hint="eastAsia"/>
          <w:sz w:val="24"/>
          <w:szCs w:val="24"/>
        </w:rPr>
        <w:t>steps</w:t>
      </w:r>
      <w:r w:rsidR="00EA4807">
        <w:rPr>
          <w:rFonts w:ascii="Times New Roman" w:hAnsi="Times New Roman" w:cs="Times New Roman" w:hint="eastAsia"/>
          <w:sz w:val="24"/>
          <w:szCs w:val="24"/>
        </w:rPr>
        <w:t xml:space="preserve"> </w:t>
      </w:r>
      <w:r w:rsidR="00C70CF3">
        <w:rPr>
          <w:rFonts w:ascii="Times New Roman" w:hAnsi="Times New Roman" w:cs="Times New Roman" w:hint="eastAsia"/>
          <w:sz w:val="24"/>
          <w:szCs w:val="24"/>
        </w:rPr>
        <w:t xml:space="preserve">that </w:t>
      </w:r>
      <w:r w:rsidR="00EA4807">
        <w:rPr>
          <w:rFonts w:ascii="Times New Roman" w:hAnsi="Times New Roman" w:cs="Times New Roman" w:hint="eastAsia"/>
          <w:sz w:val="24"/>
          <w:szCs w:val="24"/>
        </w:rPr>
        <w:t xml:space="preserve">students </w:t>
      </w:r>
      <w:r w:rsidR="00C70CF3">
        <w:rPr>
          <w:rFonts w:ascii="Times New Roman" w:hAnsi="Times New Roman" w:cs="Times New Roman" w:hint="eastAsia"/>
          <w:sz w:val="24"/>
          <w:szCs w:val="24"/>
        </w:rPr>
        <w:t>can</w:t>
      </w:r>
      <w:r w:rsidR="00EA4807">
        <w:rPr>
          <w:rFonts w:ascii="Times New Roman" w:hAnsi="Times New Roman" w:cs="Times New Roman" w:hint="eastAsia"/>
          <w:sz w:val="24"/>
          <w:szCs w:val="24"/>
        </w:rPr>
        <w:t xml:space="preserve"> take</w:t>
      </w:r>
      <w:r w:rsidR="00755BC8">
        <w:rPr>
          <w:rFonts w:ascii="Times New Roman" w:hAnsi="Times New Roman" w:cs="Times New Roman"/>
          <w:sz w:val="24"/>
          <w:szCs w:val="24"/>
        </w:rPr>
        <w:t xml:space="preserve">.  </w:t>
      </w:r>
      <w:r w:rsidR="00D23341">
        <w:rPr>
          <w:rFonts w:ascii="Times New Roman" w:hAnsi="Times New Roman" w:cs="Times New Roman" w:hint="eastAsia"/>
          <w:sz w:val="24"/>
          <w:szCs w:val="24"/>
        </w:rPr>
        <w:t>The first step</w:t>
      </w:r>
      <w:r w:rsidR="00755BC8">
        <w:rPr>
          <w:rFonts w:ascii="Times New Roman" w:hAnsi="Times New Roman" w:cs="Times New Roman"/>
          <w:sz w:val="24"/>
          <w:szCs w:val="24"/>
        </w:rPr>
        <w:t xml:space="preserve"> is </w:t>
      </w:r>
      <w:r w:rsidR="00913F26">
        <w:rPr>
          <w:rFonts w:ascii="Times New Roman" w:hAnsi="Times New Roman" w:cs="Times New Roman" w:hint="eastAsia"/>
          <w:sz w:val="24"/>
          <w:szCs w:val="24"/>
        </w:rPr>
        <w:t xml:space="preserve">to </w:t>
      </w:r>
      <w:r w:rsidR="00D23341">
        <w:rPr>
          <w:rFonts w:ascii="Times New Roman" w:hAnsi="Times New Roman" w:cs="Times New Roman" w:hint="eastAsia"/>
          <w:sz w:val="24"/>
          <w:szCs w:val="24"/>
        </w:rPr>
        <w:t>note</w:t>
      </w:r>
      <w:r w:rsidR="00755BC8">
        <w:rPr>
          <w:rFonts w:ascii="Times New Roman" w:hAnsi="Times New Roman" w:cs="Times New Roman"/>
          <w:sz w:val="24"/>
          <w:szCs w:val="24"/>
        </w:rPr>
        <w:t xml:space="preserve"> the conclusion of the given statement</w:t>
      </w:r>
      <w:r w:rsidR="00913F26">
        <w:rPr>
          <w:rFonts w:ascii="Times New Roman" w:hAnsi="Times New Roman" w:cs="Times New Roman" w:hint="eastAsia"/>
          <w:sz w:val="24"/>
          <w:szCs w:val="24"/>
        </w:rPr>
        <w:t xml:space="preserve">.  </w:t>
      </w:r>
      <w:r w:rsidR="00D23341">
        <w:rPr>
          <w:rFonts w:ascii="Times New Roman" w:hAnsi="Times New Roman" w:cs="Times New Roman" w:hint="eastAsia"/>
          <w:sz w:val="24"/>
          <w:szCs w:val="24"/>
        </w:rPr>
        <w:t>The second</w:t>
      </w:r>
      <w:r w:rsidR="00913F26">
        <w:rPr>
          <w:rFonts w:ascii="Times New Roman" w:hAnsi="Times New Roman" w:cs="Times New Roman" w:hint="eastAsia"/>
          <w:sz w:val="24"/>
          <w:szCs w:val="24"/>
        </w:rPr>
        <w:t xml:space="preserve"> is to t</w:t>
      </w:r>
      <w:r w:rsidR="00755BC8">
        <w:rPr>
          <w:rFonts w:ascii="Times New Roman" w:hAnsi="Times New Roman" w:cs="Times New Roman"/>
          <w:sz w:val="24"/>
          <w:szCs w:val="24"/>
        </w:rPr>
        <w:t xml:space="preserve">ranslate it into </w:t>
      </w:r>
      <w:r w:rsidR="00755BC8" w:rsidRPr="00913F26">
        <w:rPr>
          <w:rFonts w:ascii="Times New Roman" w:hAnsi="Times New Roman" w:cs="Times New Roman"/>
          <w:i/>
          <w:sz w:val="24"/>
          <w:szCs w:val="24"/>
        </w:rPr>
        <w:t>mathematical language</w:t>
      </w:r>
      <w:r w:rsidR="00913F26">
        <w:rPr>
          <w:rFonts w:ascii="Times New Roman" w:hAnsi="Times New Roman" w:cs="Times New Roman" w:hint="eastAsia"/>
          <w:sz w:val="24"/>
          <w:szCs w:val="24"/>
        </w:rPr>
        <w:t xml:space="preserve"> accurately</w:t>
      </w:r>
      <w:r w:rsidR="0055701A">
        <w:rPr>
          <w:rFonts w:ascii="Times New Roman" w:hAnsi="Times New Roman" w:cs="Times New Roman" w:hint="eastAsia"/>
          <w:sz w:val="24"/>
          <w:szCs w:val="24"/>
        </w:rPr>
        <w:t xml:space="preserve">.  The </w:t>
      </w:r>
      <w:r w:rsidR="00D23341">
        <w:rPr>
          <w:rFonts w:ascii="Times New Roman" w:hAnsi="Times New Roman" w:cs="Times New Roman" w:hint="eastAsia"/>
          <w:sz w:val="24"/>
          <w:szCs w:val="24"/>
        </w:rPr>
        <w:t>third</w:t>
      </w:r>
      <w:r w:rsidR="0055701A">
        <w:rPr>
          <w:rFonts w:ascii="Times New Roman" w:hAnsi="Times New Roman" w:cs="Times New Roman" w:hint="eastAsia"/>
          <w:sz w:val="24"/>
          <w:szCs w:val="24"/>
        </w:rPr>
        <w:t xml:space="preserve"> is </w:t>
      </w:r>
      <w:r w:rsidR="00913F26">
        <w:rPr>
          <w:rFonts w:ascii="Times New Roman" w:hAnsi="Times New Roman" w:cs="Times New Roman" w:hint="eastAsia"/>
          <w:sz w:val="24"/>
          <w:szCs w:val="24"/>
        </w:rPr>
        <w:t xml:space="preserve">to pay attention to </w:t>
      </w:r>
      <w:r w:rsidR="00913F26" w:rsidRPr="00913F26">
        <w:rPr>
          <w:rFonts w:ascii="Times New Roman" w:hAnsi="Times New Roman" w:cs="Times New Roman" w:hint="eastAsia"/>
          <w:i/>
          <w:sz w:val="24"/>
          <w:szCs w:val="24"/>
        </w:rPr>
        <w:t>an ignition phrase</w:t>
      </w:r>
      <w:r w:rsidR="00913F26">
        <w:rPr>
          <w:rFonts w:ascii="Times New Roman" w:hAnsi="Times New Roman" w:cs="Times New Roman" w:hint="eastAsia"/>
          <w:sz w:val="24"/>
          <w:szCs w:val="24"/>
        </w:rPr>
        <w:t xml:space="preserve"> </w:t>
      </w:r>
      <w:r w:rsidR="0055701A">
        <w:rPr>
          <w:rFonts w:ascii="Times New Roman" w:hAnsi="Times New Roman" w:cs="Times New Roman" w:hint="eastAsia"/>
          <w:sz w:val="24"/>
          <w:szCs w:val="24"/>
        </w:rPr>
        <w:t xml:space="preserve">contained </w:t>
      </w:r>
      <w:r w:rsidR="00913F26">
        <w:rPr>
          <w:rFonts w:ascii="Times New Roman" w:hAnsi="Times New Roman" w:cs="Times New Roman" w:hint="eastAsia"/>
          <w:sz w:val="24"/>
          <w:szCs w:val="24"/>
        </w:rPr>
        <w:t xml:space="preserve">in </w:t>
      </w:r>
      <w:r w:rsidR="00913F26" w:rsidRPr="00913F26">
        <w:rPr>
          <w:rFonts w:ascii="Times New Roman" w:hAnsi="Times New Roman" w:cs="Times New Roman" w:hint="eastAsia"/>
          <w:i/>
          <w:sz w:val="24"/>
          <w:szCs w:val="24"/>
        </w:rPr>
        <w:t xml:space="preserve">the </w:t>
      </w:r>
      <w:r w:rsidR="00913F26" w:rsidRPr="00913F26">
        <w:rPr>
          <w:rFonts w:ascii="Times New Roman" w:hAnsi="Times New Roman" w:cs="Times New Roman"/>
          <w:i/>
          <w:sz w:val="24"/>
          <w:szCs w:val="24"/>
        </w:rPr>
        <w:t>mathematical</w:t>
      </w:r>
      <w:r w:rsidR="00913F26" w:rsidRPr="00913F26">
        <w:rPr>
          <w:rFonts w:ascii="Times New Roman" w:hAnsi="Times New Roman" w:cs="Times New Roman" w:hint="eastAsia"/>
          <w:i/>
          <w:sz w:val="24"/>
          <w:szCs w:val="24"/>
        </w:rPr>
        <w:t xml:space="preserve"> language</w:t>
      </w:r>
      <w:r w:rsidR="0055701A">
        <w:rPr>
          <w:rFonts w:ascii="Times New Roman" w:hAnsi="Times New Roman" w:cs="Times New Roman" w:hint="eastAsia"/>
          <w:sz w:val="24"/>
          <w:szCs w:val="24"/>
        </w:rPr>
        <w:t xml:space="preserve"> and derive a starting variable from it.</w:t>
      </w:r>
      <w:r w:rsidR="00913F26">
        <w:rPr>
          <w:rFonts w:ascii="Times New Roman" w:hAnsi="Times New Roman" w:cs="Times New Roman" w:hint="eastAsia"/>
          <w:sz w:val="24"/>
          <w:szCs w:val="24"/>
        </w:rPr>
        <w:t xml:space="preserve">  </w:t>
      </w:r>
      <w:r w:rsidR="00E04548">
        <w:rPr>
          <w:rFonts w:ascii="Times New Roman" w:hAnsi="Times New Roman" w:cs="Times New Roman" w:hint="eastAsia"/>
          <w:sz w:val="24"/>
          <w:szCs w:val="24"/>
        </w:rPr>
        <w:t>A possible major</w:t>
      </w:r>
      <w:r w:rsidR="0055701A">
        <w:rPr>
          <w:rFonts w:ascii="Times New Roman" w:hAnsi="Times New Roman" w:cs="Times New Roman" w:hint="eastAsia"/>
          <w:sz w:val="24"/>
          <w:szCs w:val="24"/>
        </w:rPr>
        <w:t xml:space="preserve"> obstacle that </w:t>
      </w:r>
      <w:r w:rsidR="00D23341">
        <w:rPr>
          <w:rFonts w:ascii="Times New Roman" w:hAnsi="Times New Roman" w:cs="Times New Roman" w:hint="eastAsia"/>
          <w:sz w:val="24"/>
          <w:szCs w:val="24"/>
        </w:rPr>
        <w:t>may</w:t>
      </w:r>
      <w:r w:rsidR="00E04548">
        <w:rPr>
          <w:rFonts w:ascii="Times New Roman" w:hAnsi="Times New Roman" w:cs="Times New Roman" w:hint="eastAsia"/>
          <w:sz w:val="24"/>
          <w:szCs w:val="24"/>
        </w:rPr>
        <w:t xml:space="preserve"> hinder</w:t>
      </w:r>
      <w:r w:rsidR="0055701A">
        <w:rPr>
          <w:rFonts w:ascii="Times New Roman" w:hAnsi="Times New Roman" w:cs="Times New Roman" w:hint="eastAsia"/>
          <w:sz w:val="24"/>
          <w:szCs w:val="24"/>
        </w:rPr>
        <w:t xml:space="preserve"> students from setting a right starting </w:t>
      </w:r>
      <w:r w:rsidR="0055701A">
        <w:rPr>
          <w:rFonts w:ascii="Times New Roman" w:hAnsi="Times New Roman" w:cs="Times New Roman"/>
          <w:sz w:val="24"/>
          <w:szCs w:val="24"/>
        </w:rPr>
        <w:t>variable</w:t>
      </w:r>
      <w:r w:rsidR="0055701A">
        <w:rPr>
          <w:rFonts w:ascii="Times New Roman" w:hAnsi="Times New Roman" w:cs="Times New Roman" w:hint="eastAsia"/>
          <w:sz w:val="24"/>
          <w:szCs w:val="24"/>
        </w:rPr>
        <w:t xml:space="preserve"> is that they are tempted to pay attention to a hypothesis </w:t>
      </w:r>
      <w:r w:rsidR="00CD2E81">
        <w:rPr>
          <w:rFonts w:ascii="Times New Roman" w:hAnsi="Times New Roman" w:cs="Times New Roman" w:hint="eastAsia"/>
          <w:sz w:val="24"/>
          <w:szCs w:val="24"/>
        </w:rPr>
        <w:t xml:space="preserve">of the given statement </w:t>
      </w:r>
      <w:r w:rsidR="001863DE">
        <w:rPr>
          <w:rFonts w:ascii="Times New Roman" w:hAnsi="Times New Roman" w:cs="Times New Roman" w:hint="eastAsia"/>
          <w:sz w:val="24"/>
          <w:szCs w:val="24"/>
        </w:rPr>
        <w:t>to</w:t>
      </w:r>
      <w:r w:rsidR="0055701A">
        <w:rPr>
          <w:rFonts w:ascii="Times New Roman" w:hAnsi="Times New Roman" w:cs="Times New Roman" w:hint="eastAsia"/>
          <w:sz w:val="24"/>
          <w:szCs w:val="24"/>
        </w:rPr>
        <w:t xml:space="preserve"> derive a starting variable.   </w:t>
      </w:r>
    </w:p>
    <w:p w:rsidR="00AF2C65" w:rsidRPr="0042390E" w:rsidRDefault="00CE278E" w:rsidP="0042390E">
      <w:pPr>
        <w:spacing w:after="0" w:line="480" w:lineRule="auto"/>
        <w:ind w:firstLine="720"/>
        <w:rPr>
          <w:rFonts w:ascii="Times New Roman" w:hAnsi="Times New Roman" w:cs="Times New Roman"/>
          <w:sz w:val="24"/>
          <w:szCs w:val="24"/>
        </w:rPr>
      </w:pPr>
      <w:r>
        <w:rPr>
          <w:rFonts w:ascii="Times New Roman" w:hAnsi="Times New Roman" w:cs="Times New Roman" w:hint="eastAsia"/>
          <w:sz w:val="24"/>
          <w:szCs w:val="24"/>
        </w:rPr>
        <w:t xml:space="preserve">There are </w:t>
      </w:r>
      <w:r w:rsidR="00486426">
        <w:rPr>
          <w:rFonts w:ascii="Times New Roman" w:hAnsi="Times New Roman" w:cs="Times New Roman" w:hint="eastAsia"/>
          <w:sz w:val="24"/>
          <w:szCs w:val="24"/>
        </w:rPr>
        <w:t xml:space="preserve">mainly two </w:t>
      </w:r>
      <w:r w:rsidR="003D516E">
        <w:rPr>
          <w:rFonts w:ascii="Times New Roman" w:hAnsi="Times New Roman" w:cs="Times New Roman" w:hint="eastAsia"/>
          <w:sz w:val="24"/>
          <w:szCs w:val="24"/>
        </w:rPr>
        <w:t>ways for students</w:t>
      </w:r>
      <w:r>
        <w:rPr>
          <w:rFonts w:ascii="Times New Roman" w:hAnsi="Times New Roman" w:cs="Times New Roman" w:hint="eastAsia"/>
          <w:sz w:val="24"/>
          <w:szCs w:val="24"/>
        </w:rPr>
        <w:t xml:space="preserve"> to </w:t>
      </w:r>
      <w:r w:rsidR="003D516E">
        <w:rPr>
          <w:rFonts w:ascii="Times New Roman" w:hAnsi="Times New Roman" w:cs="Times New Roman" w:hint="eastAsia"/>
          <w:sz w:val="24"/>
          <w:szCs w:val="24"/>
        </w:rPr>
        <w:t>derive</w:t>
      </w:r>
      <w:r>
        <w:rPr>
          <w:rFonts w:ascii="Times New Roman" w:hAnsi="Times New Roman" w:cs="Times New Roman" w:hint="eastAsia"/>
          <w:sz w:val="24"/>
          <w:szCs w:val="24"/>
        </w:rPr>
        <w:t xml:space="preserve"> a starting variable</w:t>
      </w:r>
      <w:r w:rsidR="00D24AA8">
        <w:rPr>
          <w:rFonts w:ascii="Times New Roman" w:hAnsi="Times New Roman" w:cs="Times New Roman" w:hint="eastAsia"/>
          <w:sz w:val="24"/>
          <w:szCs w:val="24"/>
        </w:rPr>
        <w:t xml:space="preserve"> in a proving argument</w:t>
      </w:r>
      <w:r>
        <w:rPr>
          <w:rFonts w:ascii="Times New Roman" w:hAnsi="Times New Roman" w:cs="Times New Roman" w:hint="eastAsia"/>
          <w:sz w:val="24"/>
          <w:szCs w:val="24"/>
        </w:rPr>
        <w:t xml:space="preserve">.  </w:t>
      </w:r>
      <w:r w:rsidR="00B617E8">
        <w:rPr>
          <w:rFonts w:ascii="Times New Roman" w:hAnsi="Times New Roman" w:cs="Times New Roman"/>
          <w:sz w:val="24"/>
          <w:szCs w:val="24"/>
        </w:rPr>
        <w:t xml:space="preserve">One is </w:t>
      </w:r>
      <w:r w:rsidR="003D516E">
        <w:rPr>
          <w:rFonts w:ascii="Times New Roman" w:hAnsi="Times New Roman" w:cs="Times New Roman" w:hint="eastAsia"/>
          <w:sz w:val="24"/>
          <w:szCs w:val="24"/>
        </w:rPr>
        <w:t>to</w:t>
      </w:r>
      <w:r>
        <w:rPr>
          <w:rFonts w:ascii="Times New Roman" w:hAnsi="Times New Roman" w:cs="Times New Roman" w:hint="eastAsia"/>
          <w:sz w:val="24"/>
          <w:szCs w:val="24"/>
        </w:rPr>
        <w:t xml:space="preserve"> </w:t>
      </w:r>
      <w:r w:rsidR="003D516E">
        <w:rPr>
          <w:rFonts w:ascii="Times New Roman" w:hAnsi="Times New Roman" w:cs="Times New Roman" w:hint="eastAsia"/>
          <w:sz w:val="24"/>
          <w:szCs w:val="24"/>
        </w:rPr>
        <w:t>derive</w:t>
      </w:r>
      <w:r w:rsidR="00B617E8">
        <w:rPr>
          <w:rFonts w:ascii="Times New Roman" w:hAnsi="Times New Roman" w:cs="Times New Roman"/>
          <w:sz w:val="24"/>
          <w:szCs w:val="24"/>
        </w:rPr>
        <w:t xml:space="preserve"> a variable </w:t>
      </w:r>
      <w:r w:rsidR="00E306CD">
        <w:rPr>
          <w:rFonts w:ascii="Times New Roman" w:hAnsi="Times New Roman" w:cs="Times New Roman" w:hint="eastAsia"/>
          <w:sz w:val="24"/>
          <w:szCs w:val="24"/>
        </w:rPr>
        <w:t xml:space="preserve">from the conclusion of the given statement.  </w:t>
      </w:r>
      <w:r w:rsidR="003D516E">
        <w:rPr>
          <w:rFonts w:ascii="Times New Roman" w:hAnsi="Times New Roman" w:cs="Times New Roman" w:hint="eastAsia"/>
          <w:sz w:val="24"/>
          <w:szCs w:val="24"/>
        </w:rPr>
        <w:t>In particular, s</w:t>
      </w:r>
      <w:r w:rsidR="00E306CD">
        <w:rPr>
          <w:rFonts w:ascii="Times New Roman" w:hAnsi="Times New Roman" w:cs="Times New Roman" w:hint="eastAsia"/>
          <w:sz w:val="24"/>
          <w:szCs w:val="24"/>
        </w:rPr>
        <w:t xml:space="preserve">tudents </w:t>
      </w:r>
      <w:r w:rsidR="003D516E">
        <w:rPr>
          <w:rFonts w:ascii="Times New Roman" w:hAnsi="Times New Roman" w:cs="Times New Roman" w:hint="eastAsia"/>
          <w:sz w:val="24"/>
          <w:szCs w:val="24"/>
        </w:rPr>
        <w:t>often derive a</w:t>
      </w:r>
      <w:r w:rsidR="00E306CD">
        <w:rPr>
          <w:rFonts w:ascii="Times New Roman" w:hAnsi="Times New Roman" w:cs="Times New Roman" w:hint="eastAsia"/>
          <w:sz w:val="24"/>
          <w:szCs w:val="24"/>
        </w:rPr>
        <w:t xml:space="preserve"> starting variable from </w:t>
      </w:r>
      <w:r w:rsidR="00B617E8">
        <w:rPr>
          <w:rFonts w:ascii="Times New Roman" w:hAnsi="Times New Roman" w:cs="Times New Roman"/>
          <w:sz w:val="24"/>
          <w:szCs w:val="24"/>
        </w:rPr>
        <w:t xml:space="preserve">an </w:t>
      </w:r>
      <w:r w:rsidR="00B617E8" w:rsidRPr="00B617E8">
        <w:rPr>
          <w:rFonts w:ascii="Times New Roman" w:hAnsi="Times New Roman" w:cs="Times New Roman"/>
          <w:i/>
          <w:sz w:val="24"/>
          <w:szCs w:val="24"/>
        </w:rPr>
        <w:t>ignition phrase</w:t>
      </w:r>
      <w:r w:rsidR="00B617E8">
        <w:rPr>
          <w:rFonts w:ascii="Times New Roman" w:hAnsi="Times New Roman" w:cs="Times New Roman"/>
          <w:sz w:val="24"/>
          <w:szCs w:val="24"/>
        </w:rPr>
        <w:t xml:space="preserve"> contained in </w:t>
      </w:r>
      <w:r w:rsidR="00B617E8" w:rsidRPr="00AB3A28">
        <w:rPr>
          <w:rFonts w:ascii="Times New Roman" w:hAnsi="Times New Roman" w:cs="Times New Roman"/>
          <w:i/>
          <w:sz w:val="24"/>
          <w:szCs w:val="24"/>
        </w:rPr>
        <w:t xml:space="preserve">the </w:t>
      </w:r>
      <w:r w:rsidR="00E306CD" w:rsidRPr="00AB3A28">
        <w:rPr>
          <w:rFonts w:ascii="Times New Roman" w:hAnsi="Times New Roman" w:cs="Times New Roman" w:hint="eastAsia"/>
          <w:i/>
          <w:sz w:val="24"/>
          <w:szCs w:val="24"/>
        </w:rPr>
        <w:t>mathematical language</w:t>
      </w:r>
      <w:r w:rsidR="00E306CD">
        <w:rPr>
          <w:rFonts w:ascii="Times New Roman" w:hAnsi="Times New Roman" w:cs="Times New Roman" w:hint="eastAsia"/>
          <w:sz w:val="24"/>
          <w:szCs w:val="24"/>
        </w:rPr>
        <w:t xml:space="preserve"> for the conclusion</w:t>
      </w:r>
      <w:r w:rsidR="00B617E8">
        <w:rPr>
          <w:rFonts w:ascii="Times New Roman" w:hAnsi="Times New Roman" w:cs="Times New Roman"/>
          <w:sz w:val="24"/>
          <w:szCs w:val="24"/>
        </w:rPr>
        <w:t xml:space="preserve">.  </w:t>
      </w:r>
      <w:r w:rsidR="00E306CD">
        <w:rPr>
          <w:rFonts w:ascii="Times New Roman" w:hAnsi="Times New Roman" w:cs="Times New Roman" w:hint="eastAsia"/>
          <w:sz w:val="24"/>
          <w:szCs w:val="24"/>
        </w:rPr>
        <w:t xml:space="preserve">In </w:t>
      </w:r>
      <w:r w:rsidR="003D516E">
        <w:rPr>
          <w:rFonts w:ascii="Times New Roman" w:hAnsi="Times New Roman" w:cs="Times New Roman" w:hint="eastAsia"/>
          <w:sz w:val="24"/>
          <w:szCs w:val="24"/>
        </w:rPr>
        <w:t>most cases</w:t>
      </w:r>
      <w:r w:rsidR="00E306CD">
        <w:rPr>
          <w:rFonts w:ascii="Times New Roman" w:hAnsi="Times New Roman" w:cs="Times New Roman" w:hint="eastAsia"/>
          <w:sz w:val="24"/>
          <w:szCs w:val="24"/>
        </w:rPr>
        <w:t xml:space="preserve">, </w:t>
      </w:r>
      <w:r w:rsidR="00E306CD" w:rsidRPr="00E306CD">
        <w:rPr>
          <w:rFonts w:ascii="Times New Roman" w:hAnsi="Times New Roman" w:cs="Times New Roman" w:hint="eastAsia"/>
          <w:i/>
          <w:sz w:val="24"/>
          <w:szCs w:val="24"/>
        </w:rPr>
        <w:t>an ignition phrase</w:t>
      </w:r>
      <w:r w:rsidR="00E306CD">
        <w:rPr>
          <w:rFonts w:ascii="Times New Roman" w:hAnsi="Times New Roman" w:cs="Times New Roman" w:hint="eastAsia"/>
          <w:sz w:val="24"/>
          <w:szCs w:val="24"/>
        </w:rPr>
        <w:t xml:space="preserve"> </w:t>
      </w:r>
      <w:r w:rsidR="003D516E">
        <w:rPr>
          <w:rFonts w:ascii="Times New Roman" w:hAnsi="Times New Roman" w:cs="Times New Roman" w:hint="eastAsia"/>
          <w:sz w:val="24"/>
          <w:szCs w:val="24"/>
        </w:rPr>
        <w:t>comes from</w:t>
      </w:r>
      <w:r w:rsidR="00E306CD">
        <w:rPr>
          <w:rFonts w:ascii="Times New Roman" w:hAnsi="Times New Roman" w:cs="Times New Roman" w:hint="eastAsia"/>
          <w:sz w:val="24"/>
          <w:szCs w:val="24"/>
        </w:rPr>
        <w:t xml:space="preserve"> a definition of concept contained in </w:t>
      </w:r>
      <w:r w:rsidR="00E306CD" w:rsidRPr="00347773">
        <w:rPr>
          <w:rFonts w:ascii="Times New Roman" w:hAnsi="Times New Roman" w:cs="Times New Roman" w:hint="eastAsia"/>
          <w:i/>
          <w:sz w:val="24"/>
          <w:szCs w:val="24"/>
        </w:rPr>
        <w:t xml:space="preserve">the </w:t>
      </w:r>
      <w:r w:rsidR="00347773" w:rsidRPr="00347773">
        <w:rPr>
          <w:rFonts w:ascii="Times New Roman" w:hAnsi="Times New Roman" w:cs="Times New Roman" w:hint="eastAsia"/>
          <w:i/>
          <w:sz w:val="24"/>
          <w:szCs w:val="24"/>
        </w:rPr>
        <w:t>mathematical language</w:t>
      </w:r>
      <w:r w:rsidR="00347773">
        <w:rPr>
          <w:rFonts w:ascii="Times New Roman" w:hAnsi="Times New Roman" w:cs="Times New Roman" w:hint="eastAsia"/>
          <w:sz w:val="24"/>
          <w:szCs w:val="24"/>
        </w:rPr>
        <w:t xml:space="preserve"> for the </w:t>
      </w:r>
      <w:r w:rsidR="00E306CD">
        <w:rPr>
          <w:rFonts w:ascii="Times New Roman" w:hAnsi="Times New Roman" w:cs="Times New Roman" w:hint="eastAsia"/>
          <w:sz w:val="24"/>
          <w:szCs w:val="24"/>
        </w:rPr>
        <w:t xml:space="preserve">conclusion.  </w:t>
      </w:r>
      <w:r w:rsidR="00AB3A28">
        <w:rPr>
          <w:rFonts w:ascii="Times New Roman" w:hAnsi="Times New Roman" w:cs="Times New Roman" w:hint="eastAsia"/>
          <w:sz w:val="24"/>
          <w:szCs w:val="24"/>
        </w:rPr>
        <w:t>The other way is to</w:t>
      </w:r>
      <w:r w:rsidR="00FB3CCD">
        <w:rPr>
          <w:rFonts w:ascii="Times New Roman" w:hAnsi="Times New Roman" w:cs="Times New Roman"/>
          <w:sz w:val="24"/>
          <w:szCs w:val="24"/>
        </w:rPr>
        <w:t xml:space="preserve"> </w:t>
      </w:r>
      <w:r w:rsidR="00AB3A28">
        <w:rPr>
          <w:rFonts w:ascii="Times New Roman" w:hAnsi="Times New Roman" w:cs="Times New Roman" w:hint="eastAsia"/>
          <w:sz w:val="24"/>
          <w:szCs w:val="24"/>
        </w:rPr>
        <w:t xml:space="preserve">derive </w:t>
      </w:r>
      <w:r w:rsidR="00FB3CCD">
        <w:rPr>
          <w:rFonts w:ascii="Times New Roman" w:hAnsi="Times New Roman" w:cs="Times New Roman"/>
          <w:sz w:val="24"/>
          <w:szCs w:val="24"/>
        </w:rPr>
        <w:t xml:space="preserve">a </w:t>
      </w:r>
      <w:r w:rsidR="00AB3A28">
        <w:rPr>
          <w:rFonts w:ascii="Times New Roman" w:hAnsi="Times New Roman" w:cs="Times New Roman" w:hint="eastAsia"/>
          <w:sz w:val="24"/>
          <w:szCs w:val="24"/>
        </w:rPr>
        <w:t xml:space="preserve">starting </w:t>
      </w:r>
      <w:r w:rsidR="00FB3CCD">
        <w:rPr>
          <w:rFonts w:ascii="Times New Roman" w:hAnsi="Times New Roman" w:cs="Times New Roman"/>
          <w:sz w:val="24"/>
          <w:szCs w:val="24"/>
        </w:rPr>
        <w:t xml:space="preserve">variable </w:t>
      </w:r>
      <w:r w:rsidR="002B3320">
        <w:rPr>
          <w:rFonts w:ascii="Times New Roman" w:hAnsi="Times New Roman" w:cs="Times New Roman" w:hint="eastAsia"/>
          <w:sz w:val="24"/>
          <w:szCs w:val="24"/>
        </w:rPr>
        <w:t>from anything</w:t>
      </w:r>
      <w:r w:rsidR="00AB3A28">
        <w:rPr>
          <w:rFonts w:ascii="Times New Roman" w:hAnsi="Times New Roman" w:cs="Times New Roman" w:hint="eastAsia"/>
          <w:sz w:val="24"/>
          <w:szCs w:val="24"/>
        </w:rPr>
        <w:t xml:space="preserve"> </w:t>
      </w:r>
      <w:r w:rsidR="00F00258">
        <w:rPr>
          <w:rFonts w:ascii="Times New Roman" w:hAnsi="Times New Roman" w:cs="Times New Roman" w:hint="eastAsia"/>
          <w:sz w:val="24"/>
          <w:szCs w:val="24"/>
        </w:rPr>
        <w:t xml:space="preserve">other than the conclusion of the given statement, including </w:t>
      </w:r>
      <w:r w:rsidR="0036292F">
        <w:rPr>
          <w:rFonts w:ascii="Times New Roman" w:hAnsi="Times New Roman" w:cs="Times New Roman" w:hint="eastAsia"/>
          <w:sz w:val="24"/>
          <w:szCs w:val="24"/>
        </w:rPr>
        <w:t>a</w:t>
      </w:r>
      <w:r w:rsidR="008F1A5A">
        <w:rPr>
          <w:rFonts w:ascii="Times New Roman" w:hAnsi="Times New Roman" w:cs="Times New Roman" w:hint="eastAsia"/>
          <w:sz w:val="24"/>
          <w:szCs w:val="24"/>
        </w:rPr>
        <w:t xml:space="preserve"> </w:t>
      </w:r>
      <w:r w:rsidR="00567E3F">
        <w:rPr>
          <w:rFonts w:ascii="Times New Roman" w:hAnsi="Times New Roman" w:cs="Times New Roman"/>
          <w:sz w:val="24"/>
          <w:szCs w:val="24"/>
        </w:rPr>
        <w:t>hypothesis</w:t>
      </w:r>
      <w:r w:rsidR="002B3320">
        <w:rPr>
          <w:rFonts w:ascii="Times New Roman" w:hAnsi="Times New Roman" w:cs="Times New Roman" w:hint="eastAsia"/>
          <w:sz w:val="24"/>
          <w:szCs w:val="24"/>
        </w:rPr>
        <w:t xml:space="preserve"> of </w:t>
      </w:r>
      <w:r w:rsidR="002B3320">
        <w:rPr>
          <w:rFonts w:ascii="Times New Roman" w:hAnsi="Times New Roman" w:cs="Times New Roman"/>
          <w:sz w:val="24"/>
          <w:szCs w:val="24"/>
        </w:rPr>
        <w:t>the</w:t>
      </w:r>
      <w:r w:rsidR="002B3320">
        <w:rPr>
          <w:rFonts w:ascii="Times New Roman" w:hAnsi="Times New Roman" w:cs="Times New Roman" w:hint="eastAsia"/>
          <w:sz w:val="24"/>
          <w:szCs w:val="24"/>
        </w:rPr>
        <w:t xml:space="preserve"> given statement</w:t>
      </w:r>
      <w:r w:rsidR="008F1A5A">
        <w:rPr>
          <w:rFonts w:ascii="Times New Roman" w:hAnsi="Times New Roman" w:cs="Times New Roman" w:hint="eastAsia"/>
          <w:sz w:val="24"/>
          <w:szCs w:val="24"/>
        </w:rPr>
        <w:t xml:space="preserve">, </w:t>
      </w:r>
      <w:r w:rsidR="00567E3F">
        <w:rPr>
          <w:rFonts w:ascii="Times New Roman" w:hAnsi="Times New Roman" w:cs="Times New Roman"/>
          <w:sz w:val="24"/>
          <w:szCs w:val="24"/>
        </w:rPr>
        <w:t xml:space="preserve">a </w:t>
      </w:r>
      <w:r w:rsidR="008F1A5A">
        <w:rPr>
          <w:rFonts w:ascii="Times New Roman" w:hAnsi="Times New Roman" w:cs="Times New Roman" w:hint="eastAsia"/>
          <w:sz w:val="24"/>
          <w:szCs w:val="24"/>
        </w:rPr>
        <w:t xml:space="preserve">claim </w:t>
      </w:r>
      <w:r w:rsidR="00FB3CCD">
        <w:rPr>
          <w:rFonts w:ascii="Times New Roman" w:hAnsi="Times New Roman" w:cs="Times New Roman"/>
          <w:sz w:val="24"/>
          <w:szCs w:val="24"/>
        </w:rPr>
        <w:t>that students make</w:t>
      </w:r>
      <w:r w:rsidR="00567E3F">
        <w:rPr>
          <w:rFonts w:ascii="Times New Roman" w:hAnsi="Times New Roman" w:cs="Times New Roman"/>
          <w:sz w:val="24"/>
          <w:szCs w:val="24"/>
        </w:rPr>
        <w:t>, or a property of concept or a theorem</w:t>
      </w:r>
      <w:r w:rsidR="00603D33">
        <w:rPr>
          <w:rFonts w:ascii="Times New Roman" w:hAnsi="Times New Roman" w:cs="Times New Roman"/>
          <w:sz w:val="24"/>
          <w:szCs w:val="24"/>
        </w:rPr>
        <w:t xml:space="preserve"> </w:t>
      </w:r>
      <w:r w:rsidR="00567E3F">
        <w:rPr>
          <w:rFonts w:ascii="Times New Roman" w:hAnsi="Times New Roman" w:cs="Times New Roman"/>
          <w:sz w:val="24"/>
          <w:szCs w:val="24"/>
        </w:rPr>
        <w:t xml:space="preserve">that </w:t>
      </w:r>
      <w:r w:rsidR="00AB3A28">
        <w:rPr>
          <w:rFonts w:ascii="Times New Roman" w:hAnsi="Times New Roman" w:cs="Times New Roman" w:hint="eastAsia"/>
          <w:sz w:val="24"/>
          <w:szCs w:val="24"/>
        </w:rPr>
        <w:t xml:space="preserve">students </w:t>
      </w:r>
      <w:r w:rsidR="00347773">
        <w:rPr>
          <w:rFonts w:ascii="Times New Roman" w:hAnsi="Times New Roman" w:cs="Times New Roman" w:hint="eastAsia"/>
          <w:sz w:val="24"/>
          <w:szCs w:val="24"/>
        </w:rPr>
        <w:t>have to bring in</w:t>
      </w:r>
      <w:r w:rsidR="00B617E8">
        <w:rPr>
          <w:rFonts w:ascii="Times New Roman" w:hAnsi="Times New Roman" w:cs="Times New Roman"/>
          <w:sz w:val="24"/>
          <w:szCs w:val="24"/>
        </w:rPr>
        <w:t xml:space="preserve">.  </w:t>
      </w:r>
      <w:r w:rsidR="007936EB">
        <w:rPr>
          <w:rFonts w:ascii="Times New Roman" w:hAnsi="Times New Roman" w:cs="Times New Roman" w:hint="eastAsia"/>
          <w:sz w:val="24"/>
          <w:szCs w:val="24"/>
        </w:rPr>
        <w:t xml:space="preserve"> </w:t>
      </w:r>
      <w:r w:rsidR="008219A6">
        <w:rPr>
          <w:rFonts w:ascii="Times New Roman" w:hAnsi="Times New Roman" w:cs="Times New Roman" w:hint="eastAsia"/>
          <w:sz w:val="24"/>
          <w:szCs w:val="24"/>
        </w:rPr>
        <w:t>In any case</w:t>
      </w:r>
      <w:r w:rsidR="00347773">
        <w:rPr>
          <w:rFonts w:ascii="Times New Roman" w:hAnsi="Times New Roman" w:cs="Times New Roman" w:hint="eastAsia"/>
          <w:sz w:val="24"/>
          <w:szCs w:val="24"/>
        </w:rPr>
        <w:t>,</w:t>
      </w:r>
      <w:r w:rsidR="004117C9">
        <w:rPr>
          <w:rFonts w:ascii="Times New Roman" w:hAnsi="Times New Roman" w:cs="Times New Roman" w:hint="eastAsia"/>
          <w:sz w:val="24"/>
          <w:szCs w:val="24"/>
        </w:rPr>
        <w:t xml:space="preserve"> </w:t>
      </w:r>
      <w:r w:rsidR="008219A6">
        <w:rPr>
          <w:rFonts w:ascii="Times New Roman" w:hAnsi="Times New Roman" w:cs="Times New Roman" w:hint="eastAsia"/>
          <w:sz w:val="24"/>
          <w:szCs w:val="24"/>
        </w:rPr>
        <w:t xml:space="preserve">deriving a right starting variable by noting </w:t>
      </w:r>
      <w:r w:rsidR="008219A6" w:rsidRPr="00D24AA8">
        <w:rPr>
          <w:rFonts w:ascii="Times New Roman" w:hAnsi="Times New Roman" w:cs="Times New Roman" w:hint="eastAsia"/>
          <w:i/>
          <w:sz w:val="24"/>
          <w:szCs w:val="24"/>
        </w:rPr>
        <w:t>an ignition phrase</w:t>
      </w:r>
      <w:r w:rsidR="008219A6">
        <w:rPr>
          <w:rFonts w:ascii="Times New Roman" w:hAnsi="Times New Roman" w:cs="Times New Roman" w:hint="eastAsia"/>
          <w:sz w:val="24"/>
          <w:szCs w:val="24"/>
        </w:rPr>
        <w:t xml:space="preserve"> contained in </w:t>
      </w:r>
      <w:r w:rsidR="008219A6" w:rsidRPr="00D24AA8">
        <w:rPr>
          <w:rFonts w:ascii="Times New Roman" w:hAnsi="Times New Roman" w:cs="Times New Roman" w:hint="eastAsia"/>
          <w:i/>
          <w:sz w:val="24"/>
          <w:szCs w:val="24"/>
        </w:rPr>
        <w:t xml:space="preserve">the </w:t>
      </w:r>
      <w:r w:rsidR="008219A6" w:rsidRPr="00D24AA8">
        <w:rPr>
          <w:rFonts w:ascii="Times New Roman" w:hAnsi="Times New Roman" w:cs="Times New Roman"/>
          <w:i/>
          <w:sz w:val="24"/>
          <w:szCs w:val="24"/>
        </w:rPr>
        <w:t>mathematical</w:t>
      </w:r>
      <w:r w:rsidR="008219A6" w:rsidRPr="00D24AA8">
        <w:rPr>
          <w:rFonts w:ascii="Times New Roman" w:hAnsi="Times New Roman" w:cs="Times New Roman" w:hint="eastAsia"/>
          <w:i/>
          <w:sz w:val="24"/>
          <w:szCs w:val="24"/>
        </w:rPr>
        <w:t xml:space="preserve"> language</w:t>
      </w:r>
      <w:r w:rsidR="008219A6">
        <w:rPr>
          <w:rFonts w:ascii="Times New Roman" w:hAnsi="Times New Roman" w:cs="Times New Roman" w:hint="eastAsia"/>
          <w:sz w:val="24"/>
          <w:szCs w:val="24"/>
        </w:rPr>
        <w:t xml:space="preserve"> for the conclusion of the given statement </w:t>
      </w:r>
      <w:r w:rsidR="00D24AA8">
        <w:rPr>
          <w:rFonts w:ascii="Times New Roman" w:hAnsi="Times New Roman" w:cs="Times New Roman" w:hint="eastAsia"/>
          <w:sz w:val="24"/>
          <w:szCs w:val="24"/>
        </w:rPr>
        <w:t>can be</w:t>
      </w:r>
      <w:r w:rsidR="008219A6">
        <w:rPr>
          <w:rFonts w:ascii="Times New Roman" w:hAnsi="Times New Roman" w:cs="Times New Roman" w:hint="eastAsia"/>
          <w:sz w:val="24"/>
          <w:szCs w:val="24"/>
        </w:rPr>
        <w:t xml:space="preserve"> a key factor for constructing a successful proving argument</w:t>
      </w:r>
      <w:r w:rsidR="0042390E">
        <w:rPr>
          <w:rFonts w:ascii="Times New Roman" w:hAnsi="Times New Roman" w:cs="Times New Roman"/>
          <w:sz w:val="24"/>
          <w:szCs w:val="24"/>
        </w:rPr>
        <w:t xml:space="preserve">.  </w:t>
      </w:r>
      <w:r w:rsidR="0042390E">
        <w:rPr>
          <w:rFonts w:ascii="Times New Roman" w:hAnsi="Times New Roman" w:cs="Times New Roman" w:hint="eastAsia"/>
          <w:sz w:val="24"/>
          <w:szCs w:val="24"/>
        </w:rPr>
        <w:t xml:space="preserve">However, </w:t>
      </w:r>
      <w:r w:rsidR="00AF2C65">
        <w:rPr>
          <w:rFonts w:ascii="Times New Roman" w:hAnsi="Times New Roman" w:cs="Times New Roman" w:hint="eastAsia"/>
          <w:sz w:val="24"/>
          <w:szCs w:val="24"/>
        </w:rPr>
        <w:t xml:space="preserve">it </w:t>
      </w:r>
      <w:r w:rsidR="004C2F63">
        <w:rPr>
          <w:rFonts w:ascii="Times New Roman" w:hAnsi="Times New Roman" w:cs="Times New Roman" w:hint="eastAsia"/>
          <w:sz w:val="24"/>
          <w:szCs w:val="24"/>
        </w:rPr>
        <w:t xml:space="preserve">can </w:t>
      </w:r>
      <w:r w:rsidR="0042390E">
        <w:rPr>
          <w:rFonts w:ascii="Times New Roman" w:hAnsi="Times New Roman" w:cs="Times New Roman" w:hint="eastAsia"/>
          <w:sz w:val="24"/>
          <w:szCs w:val="24"/>
        </w:rPr>
        <w:t>be</w:t>
      </w:r>
      <w:r w:rsidR="00AF2C65">
        <w:rPr>
          <w:rFonts w:ascii="Times New Roman" w:hAnsi="Times New Roman" w:cs="Times New Roman" w:hint="eastAsia"/>
          <w:sz w:val="24"/>
          <w:szCs w:val="24"/>
        </w:rPr>
        <w:t xml:space="preserve"> difficult for </w:t>
      </w:r>
      <w:r w:rsidR="009360D2">
        <w:rPr>
          <w:rFonts w:ascii="Times New Roman" w:hAnsi="Times New Roman" w:cs="Times New Roman" w:hint="eastAsia"/>
          <w:sz w:val="24"/>
          <w:szCs w:val="24"/>
        </w:rPr>
        <w:t xml:space="preserve">some </w:t>
      </w:r>
      <w:r w:rsidR="00AF2C65">
        <w:rPr>
          <w:rFonts w:ascii="Times New Roman" w:hAnsi="Times New Roman" w:cs="Times New Roman" w:hint="eastAsia"/>
          <w:sz w:val="24"/>
          <w:szCs w:val="24"/>
        </w:rPr>
        <w:t xml:space="preserve">students to set a </w:t>
      </w:r>
      <w:r w:rsidR="0042390E">
        <w:rPr>
          <w:rFonts w:ascii="Times New Roman" w:hAnsi="Times New Roman" w:cs="Times New Roman" w:hint="eastAsia"/>
          <w:sz w:val="24"/>
          <w:szCs w:val="24"/>
        </w:rPr>
        <w:t xml:space="preserve">starting </w:t>
      </w:r>
      <w:r w:rsidR="00AF2C65">
        <w:rPr>
          <w:rFonts w:ascii="Times New Roman" w:hAnsi="Times New Roman" w:cs="Times New Roman" w:hint="eastAsia"/>
          <w:sz w:val="24"/>
          <w:szCs w:val="24"/>
        </w:rPr>
        <w:t xml:space="preserve">variable correctly.  </w:t>
      </w:r>
      <w:r w:rsidR="004B2DEC">
        <w:rPr>
          <w:rFonts w:ascii="Times New Roman" w:hAnsi="Times New Roman" w:cs="Times New Roman" w:hint="eastAsia"/>
          <w:sz w:val="24"/>
          <w:szCs w:val="24"/>
        </w:rPr>
        <w:t xml:space="preserve">I will show </w:t>
      </w:r>
      <w:r w:rsidR="009360D2">
        <w:rPr>
          <w:rFonts w:ascii="Times New Roman" w:hAnsi="Times New Roman" w:cs="Times New Roman" w:hint="eastAsia"/>
          <w:sz w:val="24"/>
          <w:szCs w:val="24"/>
        </w:rPr>
        <w:t>five</w:t>
      </w:r>
      <w:r w:rsidR="0036292F">
        <w:rPr>
          <w:rFonts w:ascii="Times New Roman" w:hAnsi="Times New Roman" w:cs="Times New Roman" w:hint="eastAsia"/>
          <w:sz w:val="24"/>
          <w:szCs w:val="24"/>
        </w:rPr>
        <w:t xml:space="preserve"> examples </w:t>
      </w:r>
      <w:r w:rsidR="004B2DEC">
        <w:rPr>
          <w:rFonts w:ascii="Times New Roman" w:hAnsi="Times New Roman" w:cs="Times New Roman" w:hint="eastAsia"/>
          <w:sz w:val="24"/>
          <w:szCs w:val="24"/>
        </w:rPr>
        <w:t>of</w:t>
      </w:r>
      <w:r w:rsidR="0036292F">
        <w:rPr>
          <w:rFonts w:ascii="Times New Roman" w:hAnsi="Times New Roman" w:cs="Times New Roman" w:hint="eastAsia"/>
          <w:sz w:val="24"/>
          <w:szCs w:val="24"/>
        </w:rPr>
        <w:t xml:space="preserve"> students</w:t>
      </w:r>
      <w:r w:rsidR="0036292F">
        <w:rPr>
          <w:rFonts w:ascii="Times New Roman" w:hAnsi="Times New Roman" w:cs="Times New Roman"/>
          <w:sz w:val="24"/>
          <w:szCs w:val="24"/>
        </w:rPr>
        <w:t>’</w:t>
      </w:r>
      <w:r w:rsidR="0036292F">
        <w:rPr>
          <w:rFonts w:ascii="Times New Roman" w:hAnsi="Times New Roman" w:cs="Times New Roman" w:hint="eastAsia"/>
          <w:sz w:val="24"/>
          <w:szCs w:val="24"/>
        </w:rPr>
        <w:t xml:space="preserve"> </w:t>
      </w:r>
      <w:r w:rsidR="0036292F">
        <w:rPr>
          <w:rFonts w:ascii="Times New Roman" w:hAnsi="Times New Roman" w:cs="Times New Roman"/>
          <w:sz w:val="24"/>
          <w:szCs w:val="24"/>
        </w:rPr>
        <w:t>difficulties</w:t>
      </w:r>
      <w:r w:rsidR="0036292F">
        <w:rPr>
          <w:rFonts w:ascii="Times New Roman" w:hAnsi="Times New Roman" w:cs="Times New Roman" w:hint="eastAsia"/>
          <w:sz w:val="24"/>
          <w:szCs w:val="24"/>
        </w:rPr>
        <w:t xml:space="preserve"> with setting a variable while </w:t>
      </w:r>
      <w:r w:rsidR="004B2DEC">
        <w:rPr>
          <w:rFonts w:ascii="Times New Roman" w:hAnsi="Times New Roman" w:cs="Times New Roman" w:hint="eastAsia"/>
          <w:sz w:val="24"/>
          <w:szCs w:val="24"/>
        </w:rPr>
        <w:t xml:space="preserve">showing </w:t>
      </w:r>
      <w:r w:rsidR="002068A5">
        <w:rPr>
          <w:rFonts w:ascii="Times New Roman" w:hAnsi="Times New Roman" w:cs="Times New Roman" w:hint="eastAsia"/>
          <w:sz w:val="24"/>
          <w:szCs w:val="24"/>
        </w:rPr>
        <w:t xml:space="preserve">how their difficulties occurred and </w:t>
      </w:r>
      <w:r w:rsidR="004B2DEC">
        <w:rPr>
          <w:rFonts w:ascii="Times New Roman" w:hAnsi="Times New Roman" w:cs="Times New Roman" w:hint="eastAsia"/>
          <w:sz w:val="24"/>
          <w:szCs w:val="24"/>
        </w:rPr>
        <w:t xml:space="preserve">how their difficulties </w:t>
      </w:r>
      <w:r w:rsidR="00BC3A7E">
        <w:rPr>
          <w:rFonts w:ascii="Times New Roman" w:hAnsi="Times New Roman" w:cs="Times New Roman" w:hint="eastAsia"/>
          <w:sz w:val="24"/>
          <w:szCs w:val="24"/>
        </w:rPr>
        <w:t xml:space="preserve">with setting a starting variable </w:t>
      </w:r>
      <w:r w:rsidR="004B2DEC">
        <w:rPr>
          <w:rFonts w:ascii="Times New Roman" w:hAnsi="Times New Roman" w:cs="Times New Roman" w:hint="eastAsia"/>
          <w:sz w:val="24"/>
          <w:szCs w:val="24"/>
        </w:rPr>
        <w:t>affected their proofs</w:t>
      </w:r>
      <w:r w:rsidR="0036292F">
        <w:rPr>
          <w:rFonts w:ascii="Times New Roman" w:hAnsi="Times New Roman" w:cs="Times New Roman" w:hint="eastAsia"/>
          <w:sz w:val="24"/>
          <w:szCs w:val="24"/>
        </w:rPr>
        <w:t xml:space="preserve">: Alex </w:t>
      </w:r>
      <w:r w:rsidR="00751B2B">
        <w:rPr>
          <w:rFonts w:ascii="Times New Roman" w:hAnsi="Times New Roman" w:cs="Times New Roman" w:hint="eastAsia"/>
          <w:sz w:val="24"/>
          <w:szCs w:val="24"/>
        </w:rPr>
        <w:t>derived a starting variable from a hypothesis</w:t>
      </w:r>
      <w:r w:rsidR="002068A5">
        <w:rPr>
          <w:rFonts w:ascii="Times New Roman" w:hAnsi="Times New Roman" w:cs="Times New Roman" w:hint="eastAsia"/>
          <w:sz w:val="24"/>
          <w:szCs w:val="24"/>
        </w:rPr>
        <w:t xml:space="preserve"> (Example 4)</w:t>
      </w:r>
      <w:r w:rsidR="003203FF">
        <w:rPr>
          <w:rFonts w:ascii="Times New Roman" w:hAnsi="Times New Roman" w:cs="Times New Roman" w:hint="eastAsia"/>
          <w:sz w:val="24"/>
          <w:szCs w:val="24"/>
        </w:rPr>
        <w:t xml:space="preserve">; </w:t>
      </w:r>
      <w:r w:rsidR="00751B2B">
        <w:rPr>
          <w:rFonts w:ascii="Times New Roman" w:hAnsi="Times New Roman" w:cs="Times New Roman" w:hint="eastAsia"/>
          <w:sz w:val="24"/>
          <w:szCs w:val="24"/>
        </w:rPr>
        <w:t xml:space="preserve">Quincy </w:t>
      </w:r>
      <w:r w:rsidR="00BC3A7E">
        <w:rPr>
          <w:rFonts w:ascii="Times New Roman" w:hAnsi="Times New Roman" w:cs="Times New Roman" w:hint="eastAsia"/>
          <w:sz w:val="24"/>
          <w:szCs w:val="24"/>
        </w:rPr>
        <w:t>failed to</w:t>
      </w:r>
      <w:r w:rsidR="00751B2B">
        <w:rPr>
          <w:rFonts w:ascii="Times New Roman" w:hAnsi="Times New Roman" w:cs="Times New Roman" w:hint="eastAsia"/>
          <w:sz w:val="24"/>
          <w:szCs w:val="24"/>
        </w:rPr>
        <w:t xml:space="preserve"> </w:t>
      </w:r>
      <w:r w:rsidR="002068A5">
        <w:rPr>
          <w:rFonts w:ascii="Times New Roman" w:hAnsi="Times New Roman" w:cs="Times New Roman" w:hint="eastAsia"/>
          <w:sz w:val="24"/>
          <w:szCs w:val="24"/>
        </w:rPr>
        <w:t>note</w:t>
      </w:r>
      <w:r w:rsidR="00751B2B">
        <w:rPr>
          <w:rFonts w:ascii="Times New Roman" w:hAnsi="Times New Roman" w:cs="Times New Roman" w:hint="eastAsia"/>
          <w:sz w:val="24"/>
          <w:szCs w:val="24"/>
        </w:rPr>
        <w:t xml:space="preserve"> an </w:t>
      </w:r>
      <w:r w:rsidR="00751B2B" w:rsidRPr="009360D2">
        <w:rPr>
          <w:rFonts w:ascii="Times New Roman" w:hAnsi="Times New Roman" w:cs="Times New Roman" w:hint="eastAsia"/>
          <w:i/>
          <w:sz w:val="24"/>
          <w:szCs w:val="24"/>
        </w:rPr>
        <w:t>ignition phrase</w:t>
      </w:r>
      <w:r w:rsidR="002068A5">
        <w:rPr>
          <w:rFonts w:ascii="Times New Roman" w:hAnsi="Times New Roman" w:cs="Times New Roman" w:hint="eastAsia"/>
          <w:sz w:val="24"/>
          <w:szCs w:val="24"/>
        </w:rPr>
        <w:t xml:space="preserve"> (Example 5)</w:t>
      </w:r>
      <w:r w:rsidR="00751B2B">
        <w:rPr>
          <w:rFonts w:ascii="Times New Roman" w:hAnsi="Times New Roman" w:cs="Times New Roman" w:hint="eastAsia"/>
          <w:sz w:val="24"/>
          <w:szCs w:val="24"/>
        </w:rPr>
        <w:t xml:space="preserve">; </w:t>
      </w:r>
      <w:r w:rsidR="00D24D49">
        <w:rPr>
          <w:rFonts w:ascii="Times New Roman" w:hAnsi="Times New Roman" w:cs="Times New Roman" w:hint="eastAsia"/>
          <w:sz w:val="24"/>
          <w:szCs w:val="24"/>
        </w:rPr>
        <w:t xml:space="preserve">Matthew </w:t>
      </w:r>
      <w:r w:rsidR="00F36B7A">
        <w:rPr>
          <w:rFonts w:ascii="Times New Roman" w:hAnsi="Times New Roman" w:cs="Times New Roman" w:hint="eastAsia"/>
          <w:sz w:val="24"/>
          <w:szCs w:val="24"/>
        </w:rPr>
        <w:t>missed</w:t>
      </w:r>
      <w:r w:rsidR="001435F9">
        <w:rPr>
          <w:rFonts w:ascii="Times New Roman" w:hAnsi="Times New Roman" w:cs="Times New Roman" w:hint="eastAsia"/>
          <w:sz w:val="24"/>
          <w:szCs w:val="24"/>
        </w:rPr>
        <w:t xml:space="preserve"> </w:t>
      </w:r>
      <w:r w:rsidR="002068A5">
        <w:rPr>
          <w:rFonts w:ascii="Times New Roman" w:hAnsi="Times New Roman" w:cs="Times New Roman" w:hint="eastAsia"/>
          <w:sz w:val="24"/>
          <w:szCs w:val="24"/>
        </w:rPr>
        <w:t>deriv</w:t>
      </w:r>
      <w:r w:rsidR="00F36B7A">
        <w:rPr>
          <w:rFonts w:ascii="Times New Roman" w:hAnsi="Times New Roman" w:cs="Times New Roman" w:hint="eastAsia"/>
          <w:sz w:val="24"/>
          <w:szCs w:val="24"/>
        </w:rPr>
        <w:t>ing</w:t>
      </w:r>
      <w:r w:rsidR="001435F9">
        <w:rPr>
          <w:rFonts w:ascii="Times New Roman" w:hAnsi="Times New Roman" w:cs="Times New Roman" w:hint="eastAsia"/>
          <w:sz w:val="24"/>
          <w:szCs w:val="24"/>
        </w:rPr>
        <w:t xml:space="preserve"> a variable from a hypothesis</w:t>
      </w:r>
      <w:r w:rsidR="002068A5">
        <w:rPr>
          <w:rFonts w:ascii="Times New Roman" w:hAnsi="Times New Roman" w:cs="Times New Roman" w:hint="eastAsia"/>
          <w:sz w:val="24"/>
          <w:szCs w:val="24"/>
        </w:rPr>
        <w:t xml:space="preserve"> (Example 6)</w:t>
      </w:r>
      <w:r w:rsidR="001435F9">
        <w:rPr>
          <w:rFonts w:ascii="Times New Roman" w:hAnsi="Times New Roman" w:cs="Times New Roman" w:hint="eastAsia"/>
          <w:sz w:val="24"/>
          <w:szCs w:val="24"/>
        </w:rPr>
        <w:t xml:space="preserve">;  </w:t>
      </w:r>
      <w:r w:rsidR="00BC3A7E">
        <w:rPr>
          <w:rFonts w:ascii="Times New Roman" w:hAnsi="Times New Roman" w:cs="Times New Roman" w:hint="eastAsia"/>
          <w:sz w:val="24"/>
          <w:szCs w:val="24"/>
        </w:rPr>
        <w:t xml:space="preserve">Natalie was unable to </w:t>
      </w:r>
      <w:r w:rsidR="00F36B7A">
        <w:rPr>
          <w:rFonts w:ascii="Times New Roman" w:hAnsi="Times New Roman" w:cs="Times New Roman" w:hint="eastAsia"/>
          <w:sz w:val="24"/>
          <w:szCs w:val="24"/>
        </w:rPr>
        <w:t>make a proving argument</w:t>
      </w:r>
      <w:r w:rsidR="00BC3A7E">
        <w:rPr>
          <w:rFonts w:ascii="Times New Roman" w:hAnsi="Times New Roman" w:cs="Times New Roman" w:hint="eastAsia"/>
          <w:sz w:val="24"/>
          <w:szCs w:val="24"/>
        </w:rPr>
        <w:t xml:space="preserve"> in </w:t>
      </w:r>
      <w:r w:rsidR="00BC3A7E" w:rsidRPr="00BC3A7E">
        <w:rPr>
          <w:rFonts w:ascii="Times New Roman" w:hAnsi="Times New Roman" w:cs="Times New Roman" w:hint="eastAsia"/>
          <w:i/>
          <w:sz w:val="24"/>
          <w:szCs w:val="24"/>
        </w:rPr>
        <w:t>mathematical language</w:t>
      </w:r>
      <w:r w:rsidR="002068A5">
        <w:rPr>
          <w:rFonts w:ascii="Times New Roman" w:hAnsi="Times New Roman" w:cs="Times New Roman" w:hint="eastAsia"/>
          <w:sz w:val="24"/>
          <w:szCs w:val="24"/>
        </w:rPr>
        <w:t xml:space="preserve"> (Example 7)</w:t>
      </w:r>
      <w:r w:rsidR="00BC3A7E">
        <w:rPr>
          <w:rFonts w:ascii="Times New Roman" w:hAnsi="Times New Roman" w:cs="Times New Roman" w:hint="eastAsia"/>
          <w:sz w:val="24"/>
          <w:szCs w:val="24"/>
        </w:rPr>
        <w:t xml:space="preserve">; </w:t>
      </w:r>
      <w:r w:rsidR="007A3342">
        <w:rPr>
          <w:rFonts w:ascii="Times New Roman" w:hAnsi="Times New Roman" w:cs="Times New Roman" w:hint="eastAsia"/>
          <w:sz w:val="24"/>
          <w:szCs w:val="24"/>
        </w:rPr>
        <w:t>Anthony ruined his whole proving argument</w:t>
      </w:r>
      <w:r w:rsidR="00F36B7A">
        <w:rPr>
          <w:rFonts w:ascii="Times New Roman" w:hAnsi="Times New Roman" w:cs="Times New Roman" w:hint="eastAsia"/>
          <w:sz w:val="24"/>
          <w:szCs w:val="24"/>
        </w:rPr>
        <w:t xml:space="preserve"> (Example 8)</w:t>
      </w:r>
      <w:r w:rsidR="007A3342">
        <w:rPr>
          <w:rFonts w:ascii="Times New Roman" w:hAnsi="Times New Roman" w:cs="Times New Roman" w:hint="eastAsia"/>
          <w:sz w:val="24"/>
          <w:szCs w:val="24"/>
        </w:rPr>
        <w:t xml:space="preserve">.  </w:t>
      </w:r>
    </w:p>
    <w:p w:rsidR="0028637F" w:rsidRDefault="00931599" w:rsidP="00A47ACC">
      <w:pPr>
        <w:spacing w:after="0" w:line="480" w:lineRule="auto"/>
        <w:rPr>
          <w:rFonts w:ascii="Times New Roman" w:hAnsi="Times New Roman" w:cs="Times New Roman"/>
          <w:b/>
          <w:sz w:val="24"/>
          <w:szCs w:val="24"/>
        </w:rPr>
      </w:pPr>
      <w:r>
        <w:rPr>
          <w:rFonts w:ascii="Times New Roman" w:hAnsi="Times New Roman" w:cs="Times New Roman" w:hint="eastAsia"/>
          <w:b/>
          <w:sz w:val="24"/>
          <w:szCs w:val="24"/>
        </w:rPr>
        <w:t>Example</w:t>
      </w:r>
      <w:r w:rsidR="0028637F">
        <w:rPr>
          <w:rFonts w:ascii="Times New Roman" w:hAnsi="Times New Roman" w:cs="Times New Roman" w:hint="eastAsia"/>
          <w:b/>
          <w:sz w:val="24"/>
          <w:szCs w:val="24"/>
        </w:rPr>
        <w:t xml:space="preserve"> 4: Alex (Algebra I)</w:t>
      </w:r>
    </w:p>
    <w:p w:rsidR="00F85282" w:rsidRPr="00615CEF" w:rsidRDefault="000B3613" w:rsidP="002A7C49">
      <w:pPr>
        <w:spacing w:after="0" w:line="480" w:lineRule="auto"/>
        <w:ind w:firstLine="720"/>
        <w:rPr>
          <w:rFonts w:ascii="Times New Roman" w:hAnsi="Times New Roman" w:cs="Times New Roman"/>
          <w:sz w:val="24"/>
          <w:szCs w:val="24"/>
        </w:rPr>
      </w:pPr>
      <w:r>
        <w:rPr>
          <w:rFonts w:ascii="Times New Roman" w:hAnsi="Times New Roman" w:cs="Times New Roman"/>
          <w:b/>
          <w:noProof/>
          <w:sz w:val="24"/>
          <w:szCs w:val="24"/>
          <w:lang w:eastAsia="en-US"/>
        </w:rPr>
        <mc:AlternateContent>
          <mc:Choice Requires="wps">
            <w:drawing>
              <wp:anchor distT="0" distB="0" distL="114300" distR="114300" simplePos="0" relativeHeight="251882496" behindDoc="0" locked="0" layoutInCell="1" allowOverlap="1" wp14:anchorId="1271C2E6" wp14:editId="314EB1C5">
                <wp:simplePos x="0" y="0"/>
                <wp:positionH relativeFrom="column">
                  <wp:posOffset>384230</wp:posOffset>
                </wp:positionH>
                <wp:positionV relativeFrom="paragraph">
                  <wp:posOffset>1339795</wp:posOffset>
                </wp:positionV>
                <wp:extent cx="4428877" cy="675861"/>
                <wp:effectExtent l="0" t="0" r="10160" b="10160"/>
                <wp:wrapNone/>
                <wp:docPr id="965" name="Rectangle 965"/>
                <wp:cNvGraphicFramePr/>
                <a:graphic xmlns:a="http://schemas.openxmlformats.org/drawingml/2006/main">
                  <a:graphicData uri="http://schemas.microsoft.com/office/word/2010/wordprocessingShape">
                    <wps:wsp>
                      <wps:cNvSpPr/>
                      <wps:spPr>
                        <a:xfrm>
                          <a:off x="0" y="0"/>
                          <a:ext cx="4428877" cy="675861"/>
                        </a:xfrm>
                        <a:prstGeom prst="rect">
                          <a:avLst/>
                        </a:prstGeom>
                        <a:no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5CF86F8" id="Rectangle 965" o:spid="_x0000_s1026" style="position:absolute;margin-left:30.25pt;margin-top:105.5pt;width:348.75pt;height:53.2pt;z-index:251882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" filled="f" strokecolor="#385d8a" strokeweight="2pt"/>
            </w:pict>
          </mc:Fallback>
        </mc:AlternateContent>
      </w:r>
      <w:r w:rsidR="001224E9">
        <w:rPr>
          <w:rFonts w:ascii="Times New Roman" w:hAnsi="Times New Roman" w:cs="Times New Roman" w:hint="eastAsia"/>
          <w:sz w:val="24"/>
          <w:szCs w:val="24"/>
        </w:rPr>
        <w:t>Alex</w:t>
      </w:r>
      <w:r w:rsidR="001224E9">
        <w:rPr>
          <w:rFonts w:ascii="Times New Roman" w:hAnsi="Times New Roman" w:cs="Times New Roman"/>
          <w:sz w:val="24"/>
          <w:szCs w:val="24"/>
        </w:rPr>
        <w:t>’</w:t>
      </w:r>
      <w:r w:rsidR="001224E9">
        <w:rPr>
          <w:rFonts w:ascii="Times New Roman" w:hAnsi="Times New Roman" w:cs="Times New Roman" w:hint="eastAsia"/>
          <w:sz w:val="24"/>
          <w:szCs w:val="24"/>
        </w:rPr>
        <w:t xml:space="preserve">s </w:t>
      </w:r>
      <w:r w:rsidR="00E04548">
        <w:rPr>
          <w:rFonts w:ascii="Times New Roman" w:hAnsi="Times New Roman" w:cs="Times New Roman" w:hint="eastAsia"/>
          <w:sz w:val="24"/>
          <w:szCs w:val="24"/>
        </w:rPr>
        <w:t>proof</w:t>
      </w:r>
      <w:r w:rsidR="001224E9">
        <w:rPr>
          <w:rFonts w:ascii="Times New Roman" w:hAnsi="Times New Roman" w:cs="Times New Roman" w:hint="eastAsia"/>
          <w:sz w:val="24"/>
          <w:szCs w:val="24"/>
        </w:rPr>
        <w:t xml:space="preserve"> is a representative example showing that students</w:t>
      </w:r>
      <w:r w:rsidR="00AC0816">
        <w:rPr>
          <w:rFonts w:ascii="Times New Roman" w:hAnsi="Times New Roman" w:cs="Times New Roman"/>
          <w:sz w:val="24"/>
          <w:szCs w:val="24"/>
        </w:rPr>
        <w:t>’</w:t>
      </w:r>
      <w:r w:rsidR="001224E9">
        <w:rPr>
          <w:rFonts w:ascii="Times New Roman" w:hAnsi="Times New Roman" w:cs="Times New Roman" w:hint="eastAsia"/>
          <w:sz w:val="24"/>
          <w:szCs w:val="24"/>
        </w:rPr>
        <w:t xml:space="preserve"> failure to derive a right starting variable </w:t>
      </w:r>
      <w:r w:rsidR="004C2F63">
        <w:rPr>
          <w:rFonts w:ascii="Times New Roman" w:hAnsi="Times New Roman" w:cs="Times New Roman" w:hint="eastAsia"/>
          <w:sz w:val="24"/>
          <w:szCs w:val="24"/>
        </w:rPr>
        <w:t>can</w:t>
      </w:r>
      <w:r w:rsidR="001224E9">
        <w:rPr>
          <w:rFonts w:ascii="Times New Roman" w:hAnsi="Times New Roman" w:cs="Times New Roman" w:hint="eastAsia"/>
          <w:sz w:val="24"/>
          <w:szCs w:val="24"/>
        </w:rPr>
        <w:t xml:space="preserve"> </w:t>
      </w:r>
      <w:r w:rsidR="00CB77BE">
        <w:rPr>
          <w:rFonts w:ascii="Times New Roman" w:hAnsi="Times New Roman" w:cs="Times New Roman" w:hint="eastAsia"/>
          <w:sz w:val="24"/>
          <w:szCs w:val="24"/>
        </w:rPr>
        <w:t xml:space="preserve">spoil </w:t>
      </w:r>
      <w:r w:rsidR="001224E9">
        <w:rPr>
          <w:rFonts w:ascii="Times New Roman" w:hAnsi="Times New Roman" w:cs="Times New Roman" w:hint="eastAsia"/>
          <w:sz w:val="24"/>
          <w:szCs w:val="24"/>
        </w:rPr>
        <w:t xml:space="preserve">their </w:t>
      </w:r>
      <w:r w:rsidR="004B2DEC">
        <w:rPr>
          <w:rFonts w:ascii="Times New Roman" w:hAnsi="Times New Roman" w:cs="Times New Roman" w:hint="eastAsia"/>
          <w:sz w:val="24"/>
          <w:szCs w:val="24"/>
        </w:rPr>
        <w:t>whole</w:t>
      </w:r>
      <w:r w:rsidR="00CB77BE">
        <w:rPr>
          <w:rFonts w:ascii="Times New Roman" w:hAnsi="Times New Roman" w:cs="Times New Roman" w:hint="eastAsia"/>
          <w:sz w:val="24"/>
          <w:szCs w:val="24"/>
        </w:rPr>
        <w:t xml:space="preserve"> </w:t>
      </w:r>
      <w:r w:rsidR="001224E9">
        <w:rPr>
          <w:rFonts w:ascii="Times New Roman" w:hAnsi="Times New Roman" w:cs="Times New Roman" w:hint="eastAsia"/>
          <w:sz w:val="24"/>
          <w:szCs w:val="24"/>
        </w:rPr>
        <w:t>proving a</w:t>
      </w:r>
      <w:r w:rsidR="004B2DEC">
        <w:rPr>
          <w:rFonts w:ascii="Times New Roman" w:hAnsi="Times New Roman" w:cs="Times New Roman" w:hint="eastAsia"/>
          <w:sz w:val="24"/>
          <w:szCs w:val="24"/>
        </w:rPr>
        <w:t>rgument</w:t>
      </w:r>
      <w:r w:rsidR="00C70CF3">
        <w:rPr>
          <w:rFonts w:ascii="Times New Roman" w:hAnsi="Times New Roman" w:cs="Times New Roman" w:hint="eastAsia"/>
          <w:sz w:val="24"/>
          <w:szCs w:val="24"/>
        </w:rPr>
        <w:t>s</w:t>
      </w:r>
      <w:r w:rsidR="001224E9">
        <w:rPr>
          <w:rFonts w:ascii="Times New Roman" w:hAnsi="Times New Roman" w:cs="Times New Roman" w:hint="eastAsia"/>
          <w:sz w:val="24"/>
          <w:szCs w:val="24"/>
        </w:rPr>
        <w:t xml:space="preserve">.  His case also shows students </w:t>
      </w:r>
      <w:r w:rsidR="00A368E8">
        <w:rPr>
          <w:rFonts w:ascii="Times New Roman" w:hAnsi="Times New Roman" w:cs="Times New Roman" w:hint="eastAsia"/>
          <w:sz w:val="24"/>
          <w:szCs w:val="24"/>
        </w:rPr>
        <w:t xml:space="preserve">may </w:t>
      </w:r>
      <w:r w:rsidR="001224E9">
        <w:rPr>
          <w:rFonts w:ascii="Times New Roman" w:hAnsi="Times New Roman" w:cs="Times New Roman" w:hint="eastAsia"/>
          <w:sz w:val="24"/>
          <w:szCs w:val="24"/>
        </w:rPr>
        <w:t xml:space="preserve">fail to derive a right starting variable because they tend to start to work on a given condition </w:t>
      </w:r>
      <w:r w:rsidR="004C2F63">
        <w:rPr>
          <w:rFonts w:ascii="Times New Roman" w:hAnsi="Times New Roman" w:cs="Times New Roman" w:hint="eastAsia"/>
          <w:sz w:val="24"/>
          <w:szCs w:val="24"/>
        </w:rPr>
        <w:t xml:space="preserve">or hypothesis </w:t>
      </w:r>
      <w:r w:rsidR="001224E9">
        <w:rPr>
          <w:rFonts w:ascii="Times New Roman" w:hAnsi="Times New Roman" w:cs="Times New Roman" w:hint="eastAsia"/>
          <w:sz w:val="24"/>
          <w:szCs w:val="24"/>
        </w:rPr>
        <w:t xml:space="preserve">instead of the </w:t>
      </w:r>
      <w:r w:rsidR="001224E9">
        <w:rPr>
          <w:rFonts w:ascii="Times New Roman" w:hAnsi="Times New Roman" w:cs="Times New Roman"/>
          <w:sz w:val="24"/>
          <w:szCs w:val="24"/>
        </w:rPr>
        <w:t>conclusion</w:t>
      </w:r>
      <w:r w:rsidR="001224E9">
        <w:rPr>
          <w:rFonts w:ascii="Times New Roman" w:hAnsi="Times New Roman" w:cs="Times New Roman" w:hint="eastAsia"/>
          <w:sz w:val="24"/>
          <w:szCs w:val="24"/>
        </w:rPr>
        <w:t xml:space="preserve"> of the given statement</w:t>
      </w:r>
      <w:r w:rsidR="0028637F">
        <w:rPr>
          <w:rFonts w:ascii="Times New Roman" w:hAnsi="Times New Roman" w:cs="Times New Roman" w:hint="eastAsia"/>
          <w:sz w:val="24"/>
          <w:szCs w:val="24"/>
        </w:rPr>
        <w:t xml:space="preserve">.  </w:t>
      </w:r>
    </w:p>
    <w:p w:rsidR="0028637F" w:rsidRPr="000C15DB" w:rsidRDefault="0028637F" w:rsidP="0028637F">
      <w:pPr>
        <w:spacing w:after="0" w:line="480" w:lineRule="auto"/>
        <w:ind w:firstLine="720"/>
        <w:rPr>
          <w:rFonts w:ascii="Times New Roman" w:hAnsi="Times New Roman" w:cs="Times New Roman"/>
          <w:sz w:val="24"/>
          <w:szCs w:val="24"/>
        </w:rPr>
      </w:pPr>
      <w:r>
        <w:rPr>
          <w:rFonts w:ascii="Times New Roman" w:hAnsi="Times New Roman" w:cs="Times New Roman" w:hint="eastAsia"/>
          <w:sz w:val="24"/>
          <w:szCs w:val="24"/>
        </w:rPr>
        <w:t>Question [5]</w:t>
      </w:r>
      <w:r w:rsidRPr="000C15DB">
        <w:rPr>
          <w:rFonts w:ascii="Times New Roman" w:hAnsi="Times New Roman" w:cs="Times New Roman"/>
          <w:sz w:val="24"/>
          <w:szCs w:val="24"/>
        </w:rPr>
        <w:t xml:space="preserve"> (In-class problem solving session)</w:t>
      </w:r>
    </w:p>
    <w:p w:rsidR="0028637F" w:rsidRPr="000B3613" w:rsidRDefault="0028637F" w:rsidP="000B3613">
      <w:pPr>
        <w:spacing w:after="0" w:line="480" w:lineRule="auto"/>
        <w:ind w:firstLine="720"/>
        <w:rPr>
          <w:rFonts w:ascii="Times New Roman" w:hAnsi="Times New Roman" w:cs="Times New Roman"/>
          <w:i/>
          <w:sz w:val="24"/>
          <w:szCs w:val="24"/>
        </w:rPr>
      </w:pPr>
      <w:r w:rsidRPr="00424605">
        <w:rPr>
          <w:rFonts w:ascii="Times New Roman" w:hAnsi="Times New Roman" w:cs="Times New Roman"/>
          <w:i/>
          <w:sz w:val="24"/>
          <w:szCs w:val="24"/>
        </w:rPr>
        <w:t xml:space="preserve">Suppose that the order of </w:t>
      </w:r>
      <w:r w:rsidRPr="00424605">
        <w:rPr>
          <w:rFonts w:ascii="Times New Roman" w:hAnsi="Times New Roman" w:cs="Times New Roman"/>
          <w:i/>
          <w:position w:val="-6"/>
          <w:sz w:val="24"/>
          <w:szCs w:val="24"/>
        </w:rPr>
        <w:object w:dxaOrig="260" w:dyaOrig="279">
          <v:shape id="_x0000_i1493" type="#_x0000_t75" style="width:11.4pt;height:13.8pt" o:ole="">
            <v:imagedata r:id="rId742" o:title=""/>
          </v:shape>
          <o:OLEObject Type="Embed" ProgID="Equation.3" ShapeID="_x0000_i1493" DrawAspect="Content" ObjectID="_1493542355" r:id="rId871"/>
        </w:object>
      </w:r>
      <w:r w:rsidRPr="00424605">
        <w:rPr>
          <w:rFonts w:ascii="Times New Roman" w:hAnsi="Times New Roman" w:cs="Times New Roman"/>
          <w:i/>
          <w:sz w:val="24"/>
          <w:szCs w:val="24"/>
        </w:rPr>
        <w:t xml:space="preserve">is a prime number.  Prove that G is cyclic. </w:t>
      </w:r>
    </w:p>
    <w:p w:rsidR="0028637F" w:rsidRPr="00867894" w:rsidRDefault="0028637F" w:rsidP="0028637F">
      <w:pPr>
        <w:spacing w:after="0" w:line="480" w:lineRule="auto"/>
        <w:rPr>
          <w:rFonts w:ascii="Times New Roman" w:hAnsi="Times New Roman" w:cs="Times New Roman"/>
          <w:sz w:val="24"/>
          <w:szCs w:val="24"/>
        </w:rPr>
      </w:pPr>
      <w:r>
        <w:rPr>
          <w:rFonts w:ascii="Times New Roman" w:hAnsi="Times New Roman" w:cs="Times New Roman" w:hint="eastAsia"/>
          <w:sz w:val="24"/>
          <w:szCs w:val="24"/>
        </w:rPr>
        <w:tab/>
        <w:t>Table 5.</w:t>
      </w:r>
      <w:r w:rsidR="00892633">
        <w:rPr>
          <w:rFonts w:ascii="Times New Roman" w:hAnsi="Times New Roman" w:cs="Times New Roman" w:hint="eastAsia"/>
          <w:sz w:val="24"/>
          <w:szCs w:val="24"/>
        </w:rPr>
        <w:t>5</w:t>
      </w:r>
      <w:r w:rsidR="009360D2">
        <w:rPr>
          <w:rFonts w:ascii="Times New Roman" w:hAnsi="Times New Roman" w:cs="Times New Roman" w:hint="eastAsia"/>
          <w:sz w:val="24"/>
          <w:szCs w:val="24"/>
        </w:rPr>
        <w:t xml:space="preserve"> shows</w:t>
      </w:r>
      <w:r>
        <w:rPr>
          <w:rFonts w:ascii="Times New Roman" w:hAnsi="Times New Roman" w:cs="Times New Roman" w:hint="eastAsia"/>
          <w:sz w:val="24"/>
          <w:szCs w:val="24"/>
        </w:rPr>
        <w:t xml:space="preserve"> a </w:t>
      </w:r>
      <w:r w:rsidR="00044DBD">
        <w:rPr>
          <w:rFonts w:ascii="Times New Roman" w:hAnsi="Times New Roman" w:cs="Times New Roman" w:hint="eastAsia"/>
          <w:sz w:val="24"/>
          <w:szCs w:val="24"/>
        </w:rPr>
        <w:t>possible</w:t>
      </w:r>
      <w:r>
        <w:rPr>
          <w:rFonts w:ascii="Times New Roman" w:hAnsi="Times New Roman" w:cs="Times New Roman" w:hint="eastAsia"/>
          <w:sz w:val="24"/>
          <w:szCs w:val="24"/>
        </w:rPr>
        <w:t xml:space="preserve"> proof for </w:t>
      </w:r>
      <w:r w:rsidR="009360D2">
        <w:rPr>
          <w:rFonts w:ascii="Times New Roman" w:hAnsi="Times New Roman" w:cs="Times New Roman" w:hint="eastAsia"/>
          <w:sz w:val="24"/>
          <w:szCs w:val="24"/>
        </w:rPr>
        <w:t>Question [5]</w:t>
      </w:r>
      <w:r w:rsidR="00044DBD">
        <w:rPr>
          <w:rFonts w:ascii="Times New Roman" w:hAnsi="Times New Roman" w:cs="Times New Roman" w:hint="eastAsia"/>
          <w:sz w:val="24"/>
          <w:szCs w:val="24"/>
        </w:rPr>
        <w:t xml:space="preserve"> and</w:t>
      </w:r>
      <w:r>
        <w:rPr>
          <w:rFonts w:ascii="Times New Roman" w:hAnsi="Times New Roman" w:cs="Times New Roman" w:hint="eastAsia"/>
          <w:sz w:val="24"/>
          <w:szCs w:val="24"/>
        </w:rPr>
        <w:t xml:space="preserve"> </w:t>
      </w:r>
      <w:r w:rsidR="00FB6C1F">
        <w:rPr>
          <w:rFonts w:ascii="Times New Roman" w:hAnsi="Times New Roman" w:cs="Times New Roman" w:hint="eastAsia"/>
          <w:sz w:val="24"/>
          <w:szCs w:val="24"/>
        </w:rPr>
        <w:t xml:space="preserve">shows </w:t>
      </w:r>
      <w:r>
        <w:rPr>
          <w:rFonts w:ascii="Times New Roman" w:hAnsi="Times New Roman" w:cs="Times New Roman" w:hint="eastAsia"/>
          <w:sz w:val="24"/>
          <w:szCs w:val="24"/>
        </w:rPr>
        <w:t>where Alex had difficult</w:t>
      </w:r>
      <w:r w:rsidR="00D36BC8">
        <w:rPr>
          <w:rFonts w:ascii="Times New Roman" w:hAnsi="Times New Roman" w:cs="Times New Roman" w:hint="eastAsia"/>
          <w:sz w:val="24"/>
          <w:szCs w:val="24"/>
        </w:rPr>
        <w:t>ies</w:t>
      </w:r>
      <w:r>
        <w:rPr>
          <w:rFonts w:ascii="Times New Roman" w:hAnsi="Times New Roman" w:cs="Times New Roman" w:hint="eastAsia"/>
          <w:sz w:val="24"/>
          <w:szCs w:val="24"/>
        </w:rPr>
        <w:t xml:space="preserve"> in the proof construction.  </w:t>
      </w:r>
    </w:p>
    <w:p w:rsidR="00375327" w:rsidRDefault="0028637F" w:rsidP="00375327">
      <w:pPr>
        <w:spacing w:line="240" w:lineRule="auto"/>
        <w:rPr>
          <w:rFonts w:ascii="Times New Roman" w:hAnsi="Times New Roman" w:cs="Times New Roman"/>
          <w:sz w:val="24"/>
          <w:szCs w:val="24"/>
        </w:rPr>
      </w:pPr>
      <w:r>
        <w:rPr>
          <w:rFonts w:ascii="Times New Roman" w:hAnsi="Times New Roman" w:cs="Times New Roman"/>
          <w:sz w:val="24"/>
          <w:szCs w:val="24"/>
        </w:rPr>
        <w:t>Table 5.</w:t>
      </w:r>
      <w:r w:rsidR="00892633">
        <w:rPr>
          <w:rFonts w:ascii="Times New Roman" w:hAnsi="Times New Roman" w:cs="Times New Roman" w:hint="eastAsia"/>
          <w:sz w:val="24"/>
          <w:szCs w:val="24"/>
        </w:rPr>
        <w:t>5</w:t>
      </w:r>
    </w:p>
    <w:p w:rsidR="0028637F" w:rsidRPr="00375327" w:rsidRDefault="00380FC7" w:rsidP="00375327">
      <w:pPr>
        <w:spacing w:line="240" w:lineRule="auto"/>
        <w:rPr>
          <w:rFonts w:ascii="Times New Roman" w:hAnsi="Times New Roman" w:cs="Times New Roman"/>
          <w:i/>
          <w:sz w:val="24"/>
          <w:szCs w:val="24"/>
        </w:rPr>
      </w:pPr>
      <w:r w:rsidRPr="00375327">
        <w:rPr>
          <w:rFonts w:ascii="Times New Roman" w:hAnsi="Times New Roman" w:cs="Times New Roman" w:hint="eastAsia"/>
          <w:i/>
          <w:sz w:val="24"/>
          <w:szCs w:val="24"/>
        </w:rPr>
        <w:t>Analysis (</w:t>
      </w:r>
      <w:r w:rsidR="00931599" w:rsidRPr="00375327">
        <w:rPr>
          <w:rFonts w:ascii="Times New Roman" w:hAnsi="Times New Roman" w:cs="Times New Roman" w:hint="eastAsia"/>
          <w:i/>
          <w:sz w:val="24"/>
          <w:szCs w:val="24"/>
        </w:rPr>
        <w:t>Type A</w:t>
      </w:r>
      <w:r w:rsidR="00685EA9" w:rsidRPr="00375327">
        <w:rPr>
          <w:rFonts w:ascii="Times New Roman" w:hAnsi="Times New Roman" w:cs="Times New Roman" w:hint="eastAsia"/>
          <w:i/>
          <w:sz w:val="24"/>
          <w:szCs w:val="24"/>
        </w:rPr>
        <w:t>)</w:t>
      </w:r>
      <w:r w:rsidRPr="00375327">
        <w:rPr>
          <w:rFonts w:ascii="Times New Roman" w:hAnsi="Times New Roman" w:cs="Times New Roman" w:hint="eastAsia"/>
          <w:i/>
          <w:sz w:val="24"/>
          <w:szCs w:val="24"/>
        </w:rPr>
        <w:t xml:space="preserve"> o</w:t>
      </w:r>
      <w:r w:rsidR="004C2F63" w:rsidRPr="00375327">
        <w:rPr>
          <w:rFonts w:ascii="Times New Roman" w:hAnsi="Times New Roman" w:cs="Times New Roman" w:hint="eastAsia"/>
          <w:i/>
          <w:sz w:val="24"/>
          <w:szCs w:val="24"/>
        </w:rPr>
        <w:t>f</w:t>
      </w:r>
      <w:r w:rsidRPr="00375327">
        <w:rPr>
          <w:rFonts w:ascii="Times New Roman" w:hAnsi="Times New Roman" w:cs="Times New Roman" w:hint="eastAsia"/>
          <w:i/>
          <w:sz w:val="24"/>
          <w:szCs w:val="24"/>
        </w:rPr>
        <w:t xml:space="preserve"> Alex</w:t>
      </w:r>
      <w:r w:rsidRPr="00375327">
        <w:rPr>
          <w:rFonts w:ascii="Times New Roman" w:hAnsi="Times New Roman" w:cs="Times New Roman"/>
          <w:i/>
          <w:sz w:val="24"/>
          <w:szCs w:val="24"/>
        </w:rPr>
        <w:t>’</w:t>
      </w:r>
      <w:r w:rsidRPr="00375327">
        <w:rPr>
          <w:rFonts w:ascii="Times New Roman" w:hAnsi="Times New Roman" w:cs="Times New Roman" w:hint="eastAsia"/>
          <w:i/>
          <w:sz w:val="24"/>
          <w:szCs w:val="24"/>
        </w:rPr>
        <w:t xml:space="preserve">s </w:t>
      </w:r>
      <w:r w:rsidR="00375327">
        <w:rPr>
          <w:rFonts w:ascii="Times New Roman" w:hAnsi="Times New Roman" w:cs="Times New Roman" w:hint="eastAsia"/>
          <w:i/>
          <w:sz w:val="24"/>
          <w:szCs w:val="24"/>
        </w:rPr>
        <w:t>P</w:t>
      </w:r>
      <w:r w:rsidRPr="00375327">
        <w:rPr>
          <w:rFonts w:ascii="Times New Roman" w:hAnsi="Times New Roman" w:cs="Times New Roman" w:hint="eastAsia"/>
          <w:i/>
          <w:sz w:val="24"/>
          <w:szCs w:val="24"/>
        </w:rPr>
        <w:t>roof</w:t>
      </w:r>
    </w:p>
    <w:tbl>
      <w:tblPr>
        <w:tblStyle w:val="TableGrid"/>
        <w:tblW w:w="0" w:type="auto"/>
        <w:tblInd w:w="198" w:type="dxa"/>
        <w:tblLayout w:type="fixed"/>
        <w:tblLook w:val="04A0" w:firstRow="1" w:lastRow="0" w:firstColumn="1" w:lastColumn="0" w:noHBand="0" w:noVBand="1"/>
      </w:tblPr>
      <w:tblGrid>
        <w:gridCol w:w="720"/>
        <w:gridCol w:w="4719"/>
        <w:gridCol w:w="1559"/>
        <w:gridCol w:w="709"/>
      </w:tblGrid>
      <w:tr w:rsidR="0043548F" w:rsidRPr="004D4934" w:rsidTr="009C3ECD">
        <w:trPr>
          <w:trHeight w:val="215"/>
        </w:trPr>
        <w:tc>
          <w:tcPr>
            <w:tcW w:w="720" w:type="dxa"/>
          </w:tcPr>
          <w:p w:rsidR="0043548F" w:rsidRPr="004D4934" w:rsidRDefault="0043548F" w:rsidP="009C3ECD">
            <w:pPr>
              <w:jc w:val="center"/>
              <w:rPr>
                <w:rFonts w:ascii="Times New Roman" w:hAnsi="Times New Roman" w:cs="Times New Roman"/>
                <w:sz w:val="24"/>
                <w:szCs w:val="24"/>
              </w:rPr>
            </w:pPr>
          </w:p>
        </w:tc>
        <w:tc>
          <w:tcPr>
            <w:tcW w:w="4719" w:type="dxa"/>
          </w:tcPr>
          <w:p w:rsidR="0043548F" w:rsidRPr="004D4934" w:rsidRDefault="0043548F" w:rsidP="009C3ECD">
            <w:pPr>
              <w:jc w:val="center"/>
              <w:rPr>
                <w:rFonts w:ascii="Times New Roman" w:hAnsi="Times New Roman" w:cs="Times New Roman"/>
                <w:sz w:val="24"/>
                <w:szCs w:val="24"/>
              </w:rPr>
            </w:pPr>
            <w:r w:rsidRPr="004D4934">
              <w:rPr>
                <w:rFonts w:ascii="Times New Roman" w:hAnsi="Times New Roman" w:cs="Times New Roman"/>
                <w:sz w:val="24"/>
                <w:szCs w:val="24"/>
              </w:rPr>
              <w:t>Proof</w:t>
            </w:r>
          </w:p>
        </w:tc>
        <w:tc>
          <w:tcPr>
            <w:tcW w:w="1559" w:type="dxa"/>
          </w:tcPr>
          <w:p w:rsidR="0043548F" w:rsidRPr="004D4934" w:rsidRDefault="0043548F" w:rsidP="009C3ECD">
            <w:pPr>
              <w:jc w:val="center"/>
              <w:rPr>
                <w:rFonts w:ascii="Times New Roman" w:hAnsi="Times New Roman" w:cs="Times New Roman"/>
                <w:sz w:val="24"/>
                <w:szCs w:val="24"/>
              </w:rPr>
            </w:pPr>
            <w:r w:rsidRPr="004D4934">
              <w:rPr>
                <w:rFonts w:ascii="Times New Roman" w:hAnsi="Times New Roman" w:cs="Times New Roman"/>
                <w:sz w:val="24"/>
                <w:szCs w:val="24"/>
              </w:rPr>
              <w:t>Code</w:t>
            </w:r>
          </w:p>
        </w:tc>
        <w:tc>
          <w:tcPr>
            <w:tcW w:w="709" w:type="dxa"/>
          </w:tcPr>
          <w:p w:rsidR="0043548F" w:rsidRPr="004D4934" w:rsidRDefault="0043548F" w:rsidP="009C3ECD">
            <w:pPr>
              <w:jc w:val="center"/>
              <w:rPr>
                <w:rFonts w:ascii="Times New Roman" w:hAnsi="Times New Roman" w:cs="Times New Roman"/>
                <w:sz w:val="24"/>
                <w:szCs w:val="24"/>
              </w:rPr>
            </w:pPr>
            <w:r>
              <w:rPr>
                <w:rFonts w:ascii="Times New Roman" w:hAnsi="Times New Roman" w:cs="Times New Roman" w:hint="eastAsia"/>
                <w:sz w:val="24"/>
                <w:szCs w:val="24"/>
              </w:rPr>
              <w:t>Alex</w:t>
            </w:r>
          </w:p>
        </w:tc>
      </w:tr>
      <w:tr w:rsidR="0043548F" w:rsidRPr="004D4934" w:rsidTr="009C3ECD">
        <w:trPr>
          <w:trHeight w:val="233"/>
        </w:trPr>
        <w:tc>
          <w:tcPr>
            <w:tcW w:w="720" w:type="dxa"/>
          </w:tcPr>
          <w:p w:rsidR="0043548F" w:rsidRPr="004D4934" w:rsidRDefault="00722BFC" w:rsidP="00722BFC">
            <w:pPr>
              <w:rPr>
                <w:rFonts w:ascii="Times New Roman" w:hAnsi="Times New Roman" w:cs="Times New Roman"/>
                <w:sz w:val="24"/>
                <w:szCs w:val="24"/>
              </w:rPr>
            </w:pPr>
            <w:r>
              <w:rPr>
                <w:rFonts w:ascii="Times New Roman" w:hAnsi="Times New Roman" w:cs="Times New Roman" w:hint="eastAsia"/>
                <w:sz w:val="24"/>
                <w:szCs w:val="24"/>
              </w:rPr>
              <w:t xml:space="preserve">  </w:t>
            </w:r>
            <w:r w:rsidR="0043548F" w:rsidRPr="004D4934">
              <w:rPr>
                <w:rFonts w:ascii="Times New Roman" w:hAnsi="Times New Roman" w:cs="Times New Roman"/>
                <w:sz w:val="24"/>
                <w:szCs w:val="24"/>
              </w:rPr>
              <w:t>X</w:t>
            </w:r>
          </w:p>
        </w:tc>
        <w:tc>
          <w:tcPr>
            <w:tcW w:w="4719" w:type="dxa"/>
          </w:tcPr>
          <w:p w:rsidR="0043548F" w:rsidRPr="004D4934" w:rsidRDefault="0043548F" w:rsidP="009C3ECD">
            <w:pPr>
              <w:rPr>
                <w:rFonts w:ascii="Times New Roman" w:hAnsi="Times New Roman" w:cs="Times New Roman"/>
                <w:sz w:val="24"/>
                <w:szCs w:val="24"/>
              </w:rPr>
            </w:pPr>
            <w:r w:rsidRPr="004D4934">
              <w:rPr>
                <w:rFonts w:ascii="Times New Roman" w:hAnsi="Times New Roman" w:cs="Times New Roman"/>
                <w:sz w:val="24"/>
                <w:szCs w:val="24"/>
              </w:rPr>
              <w:t>Show G is cyclic.</w:t>
            </w:r>
          </w:p>
        </w:tc>
        <w:tc>
          <w:tcPr>
            <w:tcW w:w="1559" w:type="dxa"/>
          </w:tcPr>
          <w:p w:rsidR="0043548F" w:rsidRPr="004D4934" w:rsidRDefault="0043548F" w:rsidP="009C3ECD">
            <w:pPr>
              <w:rPr>
                <w:rFonts w:ascii="Times New Roman" w:hAnsi="Times New Roman" w:cs="Times New Roman"/>
                <w:sz w:val="24"/>
                <w:szCs w:val="24"/>
              </w:rPr>
            </w:pPr>
          </w:p>
        </w:tc>
        <w:tc>
          <w:tcPr>
            <w:tcW w:w="709" w:type="dxa"/>
          </w:tcPr>
          <w:p w:rsidR="0043548F" w:rsidRPr="004D4934" w:rsidRDefault="0043548F" w:rsidP="009C3ECD">
            <w:pPr>
              <w:jc w:val="center"/>
              <w:rPr>
                <w:rFonts w:ascii="Times New Roman" w:hAnsi="Times New Roman" w:cs="Times New Roman"/>
                <w:sz w:val="24"/>
                <w:szCs w:val="24"/>
              </w:rPr>
            </w:pPr>
          </w:p>
        </w:tc>
      </w:tr>
      <w:tr w:rsidR="0043548F" w:rsidRPr="004D4934" w:rsidTr="009C3ECD">
        <w:trPr>
          <w:trHeight w:val="332"/>
        </w:trPr>
        <w:tc>
          <w:tcPr>
            <w:tcW w:w="720" w:type="dxa"/>
          </w:tcPr>
          <w:p w:rsidR="0043548F" w:rsidRPr="004D4934" w:rsidRDefault="0043548F" w:rsidP="009C3ECD">
            <w:pPr>
              <w:jc w:val="center"/>
              <w:rPr>
                <w:rFonts w:ascii="Times New Roman" w:hAnsi="Times New Roman" w:cs="Times New Roman"/>
                <w:sz w:val="24"/>
                <w:szCs w:val="24"/>
              </w:rPr>
            </w:pPr>
            <w:r>
              <w:rPr>
                <w:rFonts w:ascii="Times New Roman" w:hAnsi="Times New Roman" w:cs="Times New Roman"/>
                <w:sz w:val="24"/>
                <w:szCs w:val="24"/>
              </w:rPr>
              <w:t>X’</w:t>
            </w:r>
          </w:p>
        </w:tc>
        <w:tc>
          <w:tcPr>
            <w:tcW w:w="4719" w:type="dxa"/>
          </w:tcPr>
          <w:p w:rsidR="0043548F" w:rsidRPr="004D4934" w:rsidRDefault="0043548F" w:rsidP="009C3ECD">
            <w:pPr>
              <w:rPr>
                <w:rFonts w:ascii="Times New Roman" w:hAnsi="Times New Roman" w:cs="Times New Roman"/>
                <w:sz w:val="24"/>
                <w:szCs w:val="24"/>
              </w:rPr>
            </w:pPr>
            <w:r>
              <w:rPr>
                <w:rFonts w:ascii="Times New Roman" w:hAnsi="Times New Roman" w:cs="Times New Roman"/>
                <w:sz w:val="24"/>
                <w:szCs w:val="24"/>
              </w:rPr>
              <w:t>Show</w:t>
            </w:r>
            <w:r w:rsidRPr="004D4934">
              <w:rPr>
                <w:rFonts w:ascii="Times New Roman" w:hAnsi="Times New Roman" w:cs="Times New Roman"/>
                <w:sz w:val="24"/>
                <w:szCs w:val="24"/>
              </w:rPr>
              <w:t xml:space="preserve"> </w:t>
            </w:r>
            <w:r w:rsidRPr="004D4934">
              <w:rPr>
                <w:rFonts w:ascii="Times New Roman" w:hAnsi="Times New Roman" w:cs="Times New Roman"/>
                <w:position w:val="-10"/>
                <w:sz w:val="24"/>
                <w:szCs w:val="24"/>
              </w:rPr>
              <w:object w:dxaOrig="980" w:dyaOrig="320">
                <v:shape id="_x0000_i1494" type="#_x0000_t75" style="width:49.2pt;height:17.4pt" o:ole="">
                  <v:imagedata r:id="rId744" o:title=""/>
                </v:shape>
                <o:OLEObject Type="Embed" ProgID="Equation.3" ShapeID="_x0000_i1494" DrawAspect="Content" ObjectID="_1493542356" r:id="rId872"/>
              </w:object>
            </w:r>
            <w:r>
              <w:rPr>
                <w:rFonts w:ascii="Times New Roman" w:hAnsi="Times New Roman" w:cs="Times New Roman" w:hint="eastAsia"/>
                <w:sz w:val="24"/>
                <w:szCs w:val="24"/>
              </w:rPr>
              <w:t>for</w:t>
            </w:r>
            <w:r w:rsidRPr="004D4934">
              <w:rPr>
                <w:rFonts w:ascii="Times New Roman" w:hAnsi="Times New Roman" w:cs="Times New Roman"/>
                <w:sz w:val="24"/>
                <w:szCs w:val="24"/>
              </w:rPr>
              <w:t xml:space="preserve"> </w:t>
            </w:r>
            <w:r>
              <w:rPr>
                <w:rFonts w:ascii="Times New Roman" w:hAnsi="Times New Roman" w:cs="Times New Roman"/>
                <w:sz w:val="24"/>
                <w:szCs w:val="24"/>
              </w:rPr>
              <w:t>some</w:t>
            </w:r>
            <w:r w:rsidRPr="004D4934">
              <w:rPr>
                <w:rFonts w:ascii="Times New Roman" w:hAnsi="Times New Roman" w:cs="Times New Roman"/>
                <w:position w:val="-10"/>
                <w:sz w:val="24"/>
                <w:szCs w:val="24"/>
              </w:rPr>
              <w:object w:dxaOrig="639" w:dyaOrig="320">
                <v:shape id="_x0000_i1495" type="#_x0000_t75" style="width:33pt;height:17.4pt" o:ole="">
                  <v:imagedata r:id="rId746" o:title=""/>
                </v:shape>
                <o:OLEObject Type="Embed" ProgID="Equation.3" ShapeID="_x0000_i1495" DrawAspect="Content" ObjectID="_1493542357" r:id="rId873"/>
              </w:object>
            </w:r>
            <w:r>
              <w:rPr>
                <w:rFonts w:ascii="Times New Roman" w:hAnsi="Times New Roman" w:cs="Times New Roman"/>
                <w:sz w:val="24"/>
                <w:szCs w:val="24"/>
              </w:rPr>
              <w:t>with</w:t>
            </w:r>
            <w:r w:rsidRPr="004D4934">
              <w:rPr>
                <w:rFonts w:ascii="Times New Roman" w:hAnsi="Times New Roman" w:cs="Times New Roman"/>
                <w:position w:val="-10"/>
                <w:sz w:val="24"/>
                <w:szCs w:val="24"/>
              </w:rPr>
              <w:object w:dxaOrig="560" w:dyaOrig="320">
                <v:shape id="_x0000_i1496" type="#_x0000_t75" style="width:27pt;height:17.4pt" o:ole="">
                  <v:imagedata r:id="rId748" o:title=""/>
                </v:shape>
                <o:OLEObject Type="Embed" ProgID="Equation.3" ShapeID="_x0000_i1496" DrawAspect="Content" ObjectID="_1493542358" r:id="rId874"/>
              </w:object>
            </w:r>
            <w:r>
              <w:rPr>
                <w:rFonts w:ascii="Times New Roman" w:hAnsi="Times New Roman" w:cs="Times New Roman"/>
                <w:sz w:val="24"/>
                <w:szCs w:val="24"/>
              </w:rPr>
              <w:t>.</w:t>
            </w:r>
          </w:p>
        </w:tc>
        <w:tc>
          <w:tcPr>
            <w:tcW w:w="1559" w:type="dxa"/>
          </w:tcPr>
          <w:p w:rsidR="0043548F" w:rsidRPr="004D4934" w:rsidRDefault="0043548F" w:rsidP="009C3ECD">
            <w:pPr>
              <w:rPr>
                <w:rFonts w:ascii="Times New Roman" w:hAnsi="Times New Roman" w:cs="Times New Roman"/>
                <w:sz w:val="24"/>
                <w:szCs w:val="24"/>
              </w:rPr>
            </w:pPr>
            <w:r w:rsidRPr="004D4934">
              <w:rPr>
                <w:rFonts w:ascii="Times New Roman" w:hAnsi="Times New Roman" w:cs="Times New Roman"/>
                <w:sz w:val="24"/>
                <w:szCs w:val="24"/>
              </w:rPr>
              <w:t>R1</w:t>
            </w:r>
          </w:p>
        </w:tc>
        <w:tc>
          <w:tcPr>
            <w:tcW w:w="709" w:type="dxa"/>
          </w:tcPr>
          <w:p w:rsidR="0043548F" w:rsidRPr="004D4934" w:rsidRDefault="0043548F" w:rsidP="009C3ECD">
            <w:pPr>
              <w:jc w:val="center"/>
              <w:rPr>
                <w:rFonts w:ascii="Times New Roman" w:hAnsi="Times New Roman" w:cs="Times New Roman"/>
                <w:sz w:val="24"/>
                <w:szCs w:val="24"/>
              </w:rPr>
            </w:pPr>
          </w:p>
        </w:tc>
      </w:tr>
      <w:tr w:rsidR="0043548F" w:rsidRPr="004D4934" w:rsidTr="009C3ECD">
        <w:trPr>
          <w:trHeight w:val="332"/>
        </w:trPr>
        <w:tc>
          <w:tcPr>
            <w:tcW w:w="720" w:type="dxa"/>
          </w:tcPr>
          <w:p w:rsidR="0043548F" w:rsidRDefault="0043548F" w:rsidP="009C3ECD">
            <w:pPr>
              <w:jc w:val="center"/>
              <w:rPr>
                <w:rFonts w:ascii="Times New Roman" w:hAnsi="Times New Roman" w:cs="Times New Roman"/>
                <w:sz w:val="24"/>
                <w:szCs w:val="24"/>
              </w:rPr>
            </w:pPr>
            <w:r>
              <w:rPr>
                <w:rFonts w:ascii="Times New Roman" w:hAnsi="Times New Roman" w:cs="Times New Roman"/>
                <w:sz w:val="24"/>
                <w:szCs w:val="24"/>
              </w:rPr>
              <w:t>P</w:t>
            </w:r>
          </w:p>
        </w:tc>
        <w:tc>
          <w:tcPr>
            <w:tcW w:w="4719" w:type="dxa"/>
          </w:tcPr>
          <w:p w:rsidR="0043548F" w:rsidRDefault="0043548F" w:rsidP="009C3ECD">
            <w:pPr>
              <w:rPr>
                <w:rFonts w:ascii="Times New Roman" w:hAnsi="Times New Roman" w:cs="Times New Roman"/>
                <w:sz w:val="24"/>
                <w:szCs w:val="24"/>
              </w:rPr>
            </w:pPr>
            <w:r w:rsidRPr="004D4934">
              <w:rPr>
                <w:rFonts w:ascii="Times New Roman" w:hAnsi="Times New Roman" w:cs="Times New Roman"/>
                <w:position w:val="-14"/>
                <w:sz w:val="24"/>
                <w:szCs w:val="24"/>
              </w:rPr>
              <w:object w:dxaOrig="740" w:dyaOrig="400">
                <v:shape id="_x0000_i1497" type="#_x0000_t75" style="width:37.8pt;height:18.6pt" o:ole="">
                  <v:imagedata r:id="rId768" o:title=""/>
                </v:shape>
                <o:OLEObject Type="Embed" ProgID="Equation.3" ShapeID="_x0000_i1497" DrawAspect="Content" ObjectID="_1493542359" r:id="rId875"/>
              </w:object>
            </w:r>
            <w:r>
              <w:rPr>
                <w:rFonts w:ascii="Times New Roman" w:hAnsi="Times New Roman" w:cs="Times New Roman"/>
                <w:sz w:val="24"/>
                <w:szCs w:val="24"/>
              </w:rPr>
              <w:t>.</w:t>
            </w:r>
          </w:p>
        </w:tc>
        <w:tc>
          <w:tcPr>
            <w:tcW w:w="1559" w:type="dxa"/>
          </w:tcPr>
          <w:p w:rsidR="0043548F" w:rsidRPr="004D4934" w:rsidRDefault="0043548F" w:rsidP="009C3ECD">
            <w:pPr>
              <w:rPr>
                <w:rFonts w:ascii="Times New Roman" w:hAnsi="Times New Roman" w:cs="Times New Roman"/>
                <w:sz w:val="24"/>
                <w:szCs w:val="24"/>
              </w:rPr>
            </w:pPr>
            <w:r>
              <w:rPr>
                <w:rFonts w:ascii="Times New Roman" w:hAnsi="Times New Roman" w:cs="Times New Roman"/>
                <w:sz w:val="24"/>
                <w:szCs w:val="24"/>
              </w:rPr>
              <w:t>Given</w:t>
            </w:r>
          </w:p>
        </w:tc>
        <w:tc>
          <w:tcPr>
            <w:tcW w:w="709" w:type="dxa"/>
          </w:tcPr>
          <w:p w:rsidR="0043548F" w:rsidRPr="004D4934" w:rsidRDefault="0043548F" w:rsidP="009C3ECD">
            <w:pPr>
              <w:jc w:val="center"/>
              <w:rPr>
                <w:rFonts w:ascii="Times New Roman" w:hAnsi="Times New Roman" w:cs="Times New Roman"/>
                <w:sz w:val="24"/>
                <w:szCs w:val="24"/>
              </w:rPr>
            </w:pPr>
          </w:p>
        </w:tc>
      </w:tr>
      <w:tr w:rsidR="0043548F" w:rsidRPr="004D4934" w:rsidTr="009C3ECD">
        <w:trPr>
          <w:trHeight w:val="332"/>
        </w:trPr>
        <w:tc>
          <w:tcPr>
            <w:tcW w:w="720" w:type="dxa"/>
          </w:tcPr>
          <w:p w:rsidR="0043548F" w:rsidRDefault="0043548F" w:rsidP="009C3ECD">
            <w:pPr>
              <w:jc w:val="center"/>
              <w:rPr>
                <w:rFonts w:ascii="Times New Roman" w:hAnsi="Times New Roman" w:cs="Times New Roman"/>
                <w:sz w:val="24"/>
                <w:szCs w:val="24"/>
              </w:rPr>
            </w:pPr>
            <w:r>
              <w:rPr>
                <w:rFonts w:ascii="Times New Roman" w:hAnsi="Times New Roman" w:cs="Times New Roman" w:hint="eastAsia"/>
                <w:sz w:val="24"/>
                <w:szCs w:val="24"/>
              </w:rPr>
              <w:t>1</w:t>
            </w:r>
          </w:p>
        </w:tc>
        <w:tc>
          <w:tcPr>
            <w:tcW w:w="4719" w:type="dxa"/>
          </w:tcPr>
          <w:p w:rsidR="0043548F" w:rsidRPr="004D4934" w:rsidRDefault="0043548F" w:rsidP="009C3ECD">
            <w:pPr>
              <w:rPr>
                <w:rFonts w:ascii="Times New Roman" w:hAnsi="Times New Roman" w:cs="Times New Roman"/>
                <w:sz w:val="24"/>
                <w:szCs w:val="24"/>
              </w:rPr>
            </w:pPr>
            <w:r>
              <w:rPr>
                <w:rFonts w:ascii="Times New Roman" w:hAnsi="Times New Roman" w:cs="Times New Roman" w:hint="eastAsia"/>
                <w:sz w:val="24"/>
                <w:szCs w:val="24"/>
              </w:rPr>
              <w:t xml:space="preserve">Let </w:t>
            </w:r>
            <w:r w:rsidRPr="004D4934">
              <w:rPr>
                <w:rFonts w:ascii="Times New Roman" w:hAnsi="Times New Roman" w:cs="Times New Roman"/>
                <w:position w:val="-10"/>
                <w:sz w:val="24"/>
                <w:szCs w:val="24"/>
              </w:rPr>
              <w:object w:dxaOrig="639" w:dyaOrig="320">
                <v:shape id="_x0000_i1498" type="#_x0000_t75" style="width:33pt;height:17.4pt" o:ole="">
                  <v:imagedata r:id="rId751" o:title=""/>
                </v:shape>
                <o:OLEObject Type="Embed" ProgID="Equation.3" ShapeID="_x0000_i1498" DrawAspect="Content" ObjectID="_1493542360" r:id="rId876"/>
              </w:object>
            </w:r>
            <w:r>
              <w:rPr>
                <w:rFonts w:ascii="Times New Roman" w:hAnsi="Times New Roman" w:cs="Times New Roman"/>
                <w:sz w:val="24"/>
                <w:szCs w:val="24"/>
              </w:rPr>
              <w:t>with</w:t>
            </w:r>
            <w:r w:rsidRPr="004D4934">
              <w:rPr>
                <w:rFonts w:ascii="Times New Roman" w:hAnsi="Times New Roman" w:cs="Times New Roman"/>
                <w:position w:val="-10"/>
                <w:sz w:val="24"/>
                <w:szCs w:val="24"/>
              </w:rPr>
              <w:object w:dxaOrig="560" w:dyaOrig="320">
                <v:shape id="_x0000_i1499" type="#_x0000_t75" style="width:27pt;height:17.4pt" o:ole="">
                  <v:imagedata r:id="rId748" o:title=""/>
                </v:shape>
                <o:OLEObject Type="Embed" ProgID="Equation.3" ShapeID="_x0000_i1499" DrawAspect="Content" ObjectID="_1493542361" r:id="rId877"/>
              </w:object>
            </w:r>
            <w:r>
              <w:rPr>
                <w:rFonts w:ascii="Times New Roman" w:hAnsi="Times New Roman" w:cs="Times New Roman" w:hint="eastAsia"/>
                <w:sz w:val="24"/>
                <w:szCs w:val="24"/>
              </w:rPr>
              <w:t>.</w:t>
            </w:r>
          </w:p>
        </w:tc>
        <w:tc>
          <w:tcPr>
            <w:tcW w:w="1559" w:type="dxa"/>
          </w:tcPr>
          <w:p w:rsidR="0043548F" w:rsidRDefault="0043548F" w:rsidP="009C3ECD">
            <w:pPr>
              <w:rPr>
                <w:rFonts w:ascii="Times New Roman" w:hAnsi="Times New Roman" w:cs="Times New Roman"/>
                <w:sz w:val="24"/>
                <w:szCs w:val="24"/>
              </w:rPr>
            </w:pPr>
            <w:r>
              <w:rPr>
                <w:rFonts w:ascii="Times New Roman" w:hAnsi="Times New Roman" w:cs="Times New Roman" w:hint="eastAsia"/>
                <w:sz w:val="24"/>
                <w:szCs w:val="24"/>
              </w:rPr>
              <w:t>C1</w:t>
            </w:r>
          </w:p>
        </w:tc>
        <w:tc>
          <w:tcPr>
            <w:tcW w:w="709" w:type="dxa"/>
          </w:tcPr>
          <w:p w:rsidR="0043548F" w:rsidRPr="004D4934" w:rsidRDefault="0043548F" w:rsidP="009C3ECD">
            <w:pPr>
              <w:jc w:val="center"/>
              <w:rPr>
                <w:rFonts w:ascii="Times New Roman" w:hAnsi="Times New Roman" w:cs="Times New Roman"/>
                <w:sz w:val="24"/>
                <w:szCs w:val="24"/>
              </w:rPr>
            </w:pPr>
            <w:r>
              <w:rPr>
                <w:rFonts w:ascii="Times New Roman" w:hAnsi="Times New Roman" w:cs="Times New Roman" w:hint="eastAsia"/>
                <w:sz w:val="24"/>
                <w:szCs w:val="24"/>
              </w:rPr>
              <w:t>N</w:t>
            </w:r>
          </w:p>
        </w:tc>
      </w:tr>
      <w:tr w:rsidR="0043548F" w:rsidRPr="004D4934" w:rsidTr="009C3ECD">
        <w:trPr>
          <w:trHeight w:val="278"/>
        </w:trPr>
        <w:tc>
          <w:tcPr>
            <w:tcW w:w="720" w:type="dxa"/>
          </w:tcPr>
          <w:p w:rsidR="0043548F" w:rsidRPr="004D4934" w:rsidRDefault="0043548F" w:rsidP="009C3ECD">
            <w:pPr>
              <w:jc w:val="center"/>
              <w:rPr>
                <w:rFonts w:ascii="Times New Roman" w:hAnsi="Times New Roman" w:cs="Times New Roman"/>
                <w:sz w:val="24"/>
                <w:szCs w:val="24"/>
              </w:rPr>
            </w:pPr>
            <w:r>
              <w:rPr>
                <w:rFonts w:ascii="Times New Roman" w:hAnsi="Times New Roman" w:cs="Times New Roman" w:hint="eastAsia"/>
                <w:sz w:val="24"/>
                <w:szCs w:val="24"/>
              </w:rPr>
              <w:t>2</w:t>
            </w:r>
          </w:p>
        </w:tc>
        <w:tc>
          <w:tcPr>
            <w:tcW w:w="4719" w:type="dxa"/>
          </w:tcPr>
          <w:p w:rsidR="0043548F" w:rsidRPr="004D4934" w:rsidRDefault="00D54784" w:rsidP="009C3ECD">
            <w:pPr>
              <w:rPr>
                <w:rFonts w:ascii="Times New Roman" w:hAnsi="Times New Roman" w:cs="Times New Roman"/>
                <w:sz w:val="24"/>
                <w:szCs w:val="24"/>
              </w:rPr>
            </w:pPr>
            <w:r>
              <w:rPr>
                <w:rFonts w:ascii="Times New Roman" w:hAnsi="Times New Roman" w:cs="Times New Roman"/>
                <w:sz w:val="24"/>
                <w:szCs w:val="24"/>
              </w:rPr>
              <w:t>Consider</w:t>
            </w:r>
            <w:r w:rsidR="0043548F" w:rsidRPr="004D4934">
              <w:rPr>
                <w:rFonts w:ascii="Times New Roman" w:hAnsi="Times New Roman" w:cs="Times New Roman"/>
                <w:position w:val="-10"/>
                <w:sz w:val="24"/>
                <w:szCs w:val="24"/>
              </w:rPr>
              <w:object w:dxaOrig="620" w:dyaOrig="260">
                <v:shape id="_x0000_i1500" type="#_x0000_t75" style="width:33pt;height:11.4pt" o:ole="">
                  <v:imagedata r:id="rId878" o:title=""/>
                </v:shape>
                <o:OLEObject Type="Embed" ProgID="Equation.3" ShapeID="_x0000_i1500" DrawAspect="Content" ObjectID="_1493542362" r:id="rId879"/>
              </w:object>
            </w:r>
            <w:r w:rsidR="0043548F">
              <w:rPr>
                <w:rFonts w:ascii="Times New Roman" w:hAnsi="Times New Roman" w:cs="Times New Roman" w:hint="eastAsia"/>
                <w:sz w:val="24"/>
                <w:szCs w:val="24"/>
              </w:rPr>
              <w:t>.</w:t>
            </w:r>
          </w:p>
        </w:tc>
        <w:tc>
          <w:tcPr>
            <w:tcW w:w="1559" w:type="dxa"/>
          </w:tcPr>
          <w:p w:rsidR="0043548F" w:rsidRPr="004D4934" w:rsidRDefault="0043548F" w:rsidP="009C3ECD">
            <w:pPr>
              <w:rPr>
                <w:rFonts w:ascii="Times New Roman" w:hAnsi="Times New Roman" w:cs="Times New Roman"/>
                <w:sz w:val="24"/>
                <w:szCs w:val="24"/>
              </w:rPr>
            </w:pPr>
            <w:r w:rsidRPr="004D4934">
              <w:rPr>
                <w:rFonts w:ascii="Times New Roman" w:hAnsi="Times New Roman" w:cs="Times New Roman"/>
                <w:sz w:val="24"/>
                <w:szCs w:val="24"/>
              </w:rPr>
              <w:t>C</w:t>
            </w:r>
            <w:r>
              <w:rPr>
                <w:rFonts w:ascii="Times New Roman" w:hAnsi="Times New Roman" w:cs="Times New Roman" w:hint="eastAsia"/>
                <w:sz w:val="24"/>
                <w:szCs w:val="24"/>
              </w:rPr>
              <w:t>5</w:t>
            </w:r>
          </w:p>
        </w:tc>
        <w:tc>
          <w:tcPr>
            <w:tcW w:w="709" w:type="dxa"/>
          </w:tcPr>
          <w:p w:rsidR="0043548F" w:rsidRPr="004D4934" w:rsidRDefault="0043548F" w:rsidP="009C3ECD">
            <w:pPr>
              <w:jc w:val="center"/>
              <w:rPr>
                <w:rFonts w:ascii="Times New Roman" w:hAnsi="Times New Roman" w:cs="Times New Roman"/>
                <w:sz w:val="24"/>
                <w:szCs w:val="24"/>
              </w:rPr>
            </w:pPr>
            <w:r>
              <w:rPr>
                <w:rFonts w:ascii="Times New Roman" w:hAnsi="Times New Roman" w:cs="Times New Roman"/>
                <w:sz w:val="24"/>
                <w:szCs w:val="24"/>
              </w:rPr>
              <w:t>N</w:t>
            </w:r>
          </w:p>
        </w:tc>
      </w:tr>
      <w:tr w:rsidR="0043548F" w:rsidRPr="004D4934" w:rsidTr="009C3ECD">
        <w:trPr>
          <w:trHeight w:val="278"/>
        </w:trPr>
        <w:tc>
          <w:tcPr>
            <w:tcW w:w="720" w:type="dxa"/>
          </w:tcPr>
          <w:p w:rsidR="0043548F" w:rsidRDefault="0043548F" w:rsidP="009C3ECD">
            <w:pPr>
              <w:jc w:val="center"/>
              <w:rPr>
                <w:rFonts w:ascii="Times New Roman" w:hAnsi="Times New Roman" w:cs="Times New Roman"/>
                <w:sz w:val="24"/>
                <w:szCs w:val="24"/>
              </w:rPr>
            </w:pPr>
            <w:r>
              <w:rPr>
                <w:rFonts w:ascii="Times New Roman" w:hAnsi="Times New Roman" w:cs="Times New Roman" w:hint="eastAsia"/>
                <w:sz w:val="24"/>
                <w:szCs w:val="24"/>
              </w:rPr>
              <w:t>3</w:t>
            </w:r>
          </w:p>
        </w:tc>
        <w:tc>
          <w:tcPr>
            <w:tcW w:w="4719" w:type="dxa"/>
          </w:tcPr>
          <w:p w:rsidR="0043548F" w:rsidRDefault="0043548F" w:rsidP="009C3ECD">
            <w:pPr>
              <w:rPr>
                <w:rFonts w:ascii="Times New Roman" w:hAnsi="Times New Roman" w:cs="Times New Roman"/>
                <w:sz w:val="24"/>
                <w:szCs w:val="24"/>
              </w:rPr>
            </w:pPr>
            <w:r>
              <w:rPr>
                <w:rFonts w:ascii="Times New Roman" w:hAnsi="Times New Roman" w:cs="Times New Roman" w:hint="eastAsia"/>
                <w:sz w:val="24"/>
                <w:szCs w:val="24"/>
              </w:rPr>
              <w:t xml:space="preserve">Recall that a cyclic group generated an element in </w:t>
            </w:r>
            <w:r w:rsidRPr="00E03D15">
              <w:rPr>
                <w:rFonts w:ascii="Times New Roman" w:hAnsi="Times New Roman" w:cs="Times New Roman" w:hint="eastAsia"/>
                <w:i/>
                <w:sz w:val="24"/>
                <w:szCs w:val="24"/>
              </w:rPr>
              <w:t>G</w:t>
            </w:r>
            <w:r>
              <w:rPr>
                <w:rFonts w:ascii="Times New Roman" w:hAnsi="Times New Roman" w:cs="Times New Roman" w:hint="eastAsia"/>
                <w:sz w:val="24"/>
                <w:szCs w:val="24"/>
              </w:rPr>
              <w:t xml:space="preserve"> is a </w:t>
            </w:r>
            <w:r>
              <w:rPr>
                <w:rFonts w:ascii="Times New Roman" w:hAnsi="Times New Roman" w:cs="Times New Roman"/>
                <w:sz w:val="24"/>
                <w:szCs w:val="24"/>
              </w:rPr>
              <w:t>subgroup</w:t>
            </w:r>
            <w:r>
              <w:rPr>
                <w:rFonts w:ascii="Times New Roman" w:hAnsi="Times New Roman" w:cs="Times New Roman" w:hint="eastAsia"/>
                <w:sz w:val="24"/>
                <w:szCs w:val="24"/>
              </w:rPr>
              <w:t xml:space="preserve"> of </w:t>
            </w:r>
            <w:r w:rsidRPr="00E03D15">
              <w:rPr>
                <w:rFonts w:ascii="Times New Roman" w:hAnsi="Times New Roman" w:cs="Times New Roman" w:hint="eastAsia"/>
                <w:i/>
                <w:sz w:val="24"/>
                <w:szCs w:val="24"/>
              </w:rPr>
              <w:t>G</w:t>
            </w:r>
            <w:r>
              <w:rPr>
                <w:rFonts w:ascii="Times New Roman" w:hAnsi="Times New Roman" w:cs="Times New Roman" w:hint="eastAsia"/>
                <w:sz w:val="24"/>
                <w:szCs w:val="24"/>
              </w:rPr>
              <w:t>.</w:t>
            </w:r>
          </w:p>
        </w:tc>
        <w:tc>
          <w:tcPr>
            <w:tcW w:w="1559" w:type="dxa"/>
          </w:tcPr>
          <w:p w:rsidR="0043548F" w:rsidRPr="004D4934" w:rsidRDefault="0043548F" w:rsidP="009C3ECD">
            <w:pPr>
              <w:rPr>
                <w:rFonts w:ascii="Times New Roman" w:hAnsi="Times New Roman" w:cs="Times New Roman"/>
                <w:sz w:val="24"/>
                <w:szCs w:val="24"/>
              </w:rPr>
            </w:pPr>
            <w:r>
              <w:rPr>
                <w:rFonts w:ascii="Times New Roman" w:hAnsi="Times New Roman" w:cs="Times New Roman" w:hint="eastAsia"/>
                <w:sz w:val="24"/>
                <w:szCs w:val="24"/>
              </w:rPr>
              <w:t>C2</w:t>
            </w:r>
          </w:p>
        </w:tc>
        <w:tc>
          <w:tcPr>
            <w:tcW w:w="709" w:type="dxa"/>
          </w:tcPr>
          <w:p w:rsidR="0043548F" w:rsidRDefault="0043548F" w:rsidP="009C3ECD">
            <w:pPr>
              <w:jc w:val="center"/>
              <w:rPr>
                <w:rFonts w:ascii="Times New Roman" w:hAnsi="Times New Roman" w:cs="Times New Roman"/>
                <w:sz w:val="24"/>
                <w:szCs w:val="24"/>
              </w:rPr>
            </w:pPr>
            <w:r>
              <w:rPr>
                <w:rFonts w:ascii="Times New Roman" w:hAnsi="Times New Roman" w:cs="Times New Roman" w:hint="eastAsia"/>
                <w:sz w:val="24"/>
                <w:szCs w:val="24"/>
              </w:rPr>
              <w:t>N</w:t>
            </w:r>
          </w:p>
        </w:tc>
      </w:tr>
      <w:tr w:rsidR="0043548F" w:rsidRPr="004D4934" w:rsidTr="00722BFC">
        <w:trPr>
          <w:trHeight w:val="315"/>
        </w:trPr>
        <w:tc>
          <w:tcPr>
            <w:tcW w:w="720" w:type="dxa"/>
          </w:tcPr>
          <w:p w:rsidR="0043548F" w:rsidRPr="004D4934" w:rsidRDefault="0043548F" w:rsidP="009C3ECD">
            <w:pPr>
              <w:jc w:val="center"/>
              <w:rPr>
                <w:rFonts w:ascii="Times New Roman" w:hAnsi="Times New Roman" w:cs="Times New Roman"/>
                <w:sz w:val="24"/>
                <w:szCs w:val="24"/>
              </w:rPr>
            </w:pPr>
            <w:r>
              <w:rPr>
                <w:rFonts w:ascii="Times New Roman" w:hAnsi="Times New Roman" w:cs="Times New Roman" w:hint="eastAsia"/>
                <w:sz w:val="24"/>
                <w:szCs w:val="24"/>
              </w:rPr>
              <w:t>4</w:t>
            </w:r>
          </w:p>
        </w:tc>
        <w:tc>
          <w:tcPr>
            <w:tcW w:w="4719" w:type="dxa"/>
          </w:tcPr>
          <w:p w:rsidR="0043548F" w:rsidRPr="004D4934" w:rsidRDefault="0043548F" w:rsidP="009C3ECD">
            <w:pPr>
              <w:rPr>
                <w:rFonts w:ascii="Times New Roman" w:hAnsi="Times New Roman" w:cs="Times New Roman"/>
                <w:sz w:val="24"/>
                <w:szCs w:val="24"/>
              </w:rPr>
            </w:pPr>
            <w:r w:rsidRPr="004D4934">
              <w:rPr>
                <w:rFonts w:ascii="Times New Roman" w:hAnsi="Times New Roman" w:cs="Times New Roman"/>
                <w:sz w:val="24"/>
                <w:szCs w:val="24"/>
              </w:rPr>
              <w:t xml:space="preserve">Note </w:t>
            </w:r>
            <w:r w:rsidRPr="004D4934">
              <w:rPr>
                <w:rFonts w:ascii="Times New Roman" w:hAnsi="Times New Roman" w:cs="Times New Roman"/>
                <w:position w:val="-10"/>
                <w:sz w:val="24"/>
                <w:szCs w:val="24"/>
              </w:rPr>
              <w:object w:dxaOrig="600" w:dyaOrig="260">
                <v:shape id="_x0000_i1501" type="#_x0000_t75" style="width:30pt;height:11.4pt" o:ole="">
                  <v:imagedata r:id="rId758" o:title=""/>
                </v:shape>
                <o:OLEObject Type="Embed" ProgID="Equation.3" ShapeID="_x0000_i1501" DrawAspect="Content" ObjectID="_1493542363" r:id="rId880"/>
              </w:object>
            </w:r>
            <w:r w:rsidRPr="004D4934">
              <w:rPr>
                <w:rFonts w:ascii="Times New Roman" w:hAnsi="Times New Roman" w:cs="Times New Roman"/>
                <w:sz w:val="24"/>
                <w:szCs w:val="24"/>
              </w:rPr>
              <w:t xml:space="preserve">is a subgroup of </w:t>
            </w:r>
            <w:r w:rsidRPr="00774912">
              <w:rPr>
                <w:rFonts w:ascii="Times New Roman" w:hAnsi="Times New Roman" w:cs="Times New Roman"/>
                <w:i/>
                <w:sz w:val="24"/>
                <w:szCs w:val="24"/>
              </w:rPr>
              <w:t>G</w:t>
            </w:r>
            <w:r w:rsidRPr="004D4934">
              <w:rPr>
                <w:rFonts w:ascii="Times New Roman" w:hAnsi="Times New Roman" w:cs="Times New Roman"/>
                <w:sz w:val="24"/>
                <w:szCs w:val="24"/>
              </w:rPr>
              <w:t>.</w:t>
            </w:r>
          </w:p>
        </w:tc>
        <w:tc>
          <w:tcPr>
            <w:tcW w:w="1559" w:type="dxa"/>
          </w:tcPr>
          <w:p w:rsidR="0043548F" w:rsidRPr="004D4934" w:rsidRDefault="0043548F" w:rsidP="009C3ECD">
            <w:pPr>
              <w:rPr>
                <w:rFonts w:ascii="Times New Roman" w:hAnsi="Times New Roman" w:cs="Times New Roman"/>
                <w:sz w:val="24"/>
                <w:szCs w:val="24"/>
              </w:rPr>
            </w:pPr>
            <w:r>
              <w:rPr>
                <w:rFonts w:ascii="Times New Roman" w:hAnsi="Times New Roman" w:cs="Times New Roman" w:hint="eastAsia"/>
                <w:sz w:val="24"/>
                <w:szCs w:val="24"/>
              </w:rPr>
              <w:t>CO(2,3)</w:t>
            </w:r>
          </w:p>
        </w:tc>
        <w:tc>
          <w:tcPr>
            <w:tcW w:w="709" w:type="dxa"/>
          </w:tcPr>
          <w:p w:rsidR="0043548F" w:rsidRPr="004D4934" w:rsidRDefault="0043548F" w:rsidP="009C3ECD">
            <w:pPr>
              <w:jc w:val="center"/>
              <w:rPr>
                <w:rFonts w:ascii="Times New Roman" w:hAnsi="Times New Roman" w:cs="Times New Roman"/>
                <w:sz w:val="24"/>
                <w:szCs w:val="24"/>
              </w:rPr>
            </w:pPr>
            <w:r>
              <w:rPr>
                <w:rFonts w:ascii="Times New Roman" w:hAnsi="Times New Roman" w:cs="Times New Roman"/>
                <w:sz w:val="24"/>
                <w:szCs w:val="24"/>
              </w:rPr>
              <w:t>N</w:t>
            </w:r>
          </w:p>
        </w:tc>
      </w:tr>
      <w:tr w:rsidR="0043548F" w:rsidRPr="004D4934" w:rsidTr="009C3ECD">
        <w:trPr>
          <w:trHeight w:val="260"/>
        </w:trPr>
        <w:tc>
          <w:tcPr>
            <w:tcW w:w="720" w:type="dxa"/>
          </w:tcPr>
          <w:p w:rsidR="0043548F" w:rsidRDefault="0043548F" w:rsidP="009C3ECD">
            <w:pPr>
              <w:jc w:val="center"/>
              <w:rPr>
                <w:rFonts w:ascii="Times New Roman" w:hAnsi="Times New Roman" w:cs="Times New Roman"/>
                <w:sz w:val="24"/>
                <w:szCs w:val="24"/>
              </w:rPr>
            </w:pPr>
            <w:r>
              <w:rPr>
                <w:rFonts w:ascii="Times New Roman" w:hAnsi="Times New Roman" w:cs="Times New Roman" w:hint="eastAsia"/>
                <w:sz w:val="24"/>
                <w:szCs w:val="24"/>
              </w:rPr>
              <w:t>5</w:t>
            </w:r>
          </w:p>
        </w:tc>
        <w:tc>
          <w:tcPr>
            <w:tcW w:w="4719" w:type="dxa"/>
          </w:tcPr>
          <w:p w:rsidR="0043548F" w:rsidRPr="004D4934" w:rsidRDefault="0043548F" w:rsidP="009C3ECD">
            <w:pPr>
              <w:rPr>
                <w:rFonts w:ascii="Times New Roman" w:hAnsi="Times New Roman" w:cs="Times New Roman"/>
                <w:sz w:val="24"/>
                <w:szCs w:val="24"/>
              </w:rPr>
            </w:pPr>
            <w:r>
              <w:rPr>
                <w:rFonts w:ascii="Times New Roman" w:hAnsi="Times New Roman" w:cs="Times New Roman" w:hint="eastAsia"/>
                <w:sz w:val="24"/>
                <w:szCs w:val="24"/>
              </w:rPr>
              <w:t>Recall the Lagrange</w:t>
            </w:r>
            <w:r>
              <w:rPr>
                <w:rFonts w:ascii="Times New Roman" w:hAnsi="Times New Roman" w:cs="Times New Roman"/>
                <w:sz w:val="24"/>
                <w:szCs w:val="24"/>
              </w:rPr>
              <w:t>’</w:t>
            </w:r>
            <w:r>
              <w:rPr>
                <w:rFonts w:ascii="Times New Roman" w:hAnsi="Times New Roman" w:cs="Times New Roman" w:hint="eastAsia"/>
                <w:sz w:val="24"/>
                <w:szCs w:val="24"/>
              </w:rPr>
              <w:t>s Theorem.</w:t>
            </w:r>
          </w:p>
        </w:tc>
        <w:tc>
          <w:tcPr>
            <w:tcW w:w="1559" w:type="dxa"/>
          </w:tcPr>
          <w:p w:rsidR="0043548F" w:rsidRPr="004D4934" w:rsidRDefault="0043548F" w:rsidP="009C3ECD">
            <w:pPr>
              <w:rPr>
                <w:rFonts w:ascii="Times New Roman" w:hAnsi="Times New Roman" w:cs="Times New Roman"/>
                <w:sz w:val="24"/>
                <w:szCs w:val="24"/>
              </w:rPr>
            </w:pPr>
            <w:r>
              <w:rPr>
                <w:rFonts w:ascii="Times New Roman" w:hAnsi="Times New Roman" w:cs="Times New Roman" w:hint="eastAsia"/>
                <w:sz w:val="24"/>
                <w:szCs w:val="24"/>
              </w:rPr>
              <w:t>C2</w:t>
            </w:r>
          </w:p>
        </w:tc>
        <w:tc>
          <w:tcPr>
            <w:tcW w:w="709" w:type="dxa"/>
          </w:tcPr>
          <w:p w:rsidR="0043548F" w:rsidRDefault="0043548F" w:rsidP="009C3ECD">
            <w:pPr>
              <w:jc w:val="center"/>
              <w:rPr>
                <w:rFonts w:ascii="Times New Roman" w:hAnsi="Times New Roman" w:cs="Times New Roman"/>
                <w:sz w:val="24"/>
                <w:szCs w:val="24"/>
              </w:rPr>
            </w:pPr>
            <w:r>
              <w:rPr>
                <w:rFonts w:ascii="Times New Roman" w:hAnsi="Times New Roman" w:cs="Times New Roman" w:hint="eastAsia"/>
                <w:sz w:val="24"/>
                <w:szCs w:val="24"/>
              </w:rPr>
              <w:t>N</w:t>
            </w:r>
          </w:p>
        </w:tc>
      </w:tr>
      <w:tr w:rsidR="0043548F" w:rsidRPr="004D4934" w:rsidTr="009C3ECD">
        <w:trPr>
          <w:trHeight w:val="395"/>
        </w:trPr>
        <w:tc>
          <w:tcPr>
            <w:tcW w:w="720" w:type="dxa"/>
          </w:tcPr>
          <w:p w:rsidR="0043548F" w:rsidRPr="004D4934" w:rsidRDefault="0043548F" w:rsidP="009C3ECD">
            <w:pPr>
              <w:jc w:val="center"/>
              <w:rPr>
                <w:rFonts w:ascii="Times New Roman" w:hAnsi="Times New Roman" w:cs="Times New Roman"/>
                <w:sz w:val="24"/>
                <w:szCs w:val="24"/>
              </w:rPr>
            </w:pPr>
            <w:r>
              <w:rPr>
                <w:rFonts w:ascii="Times New Roman" w:hAnsi="Times New Roman" w:cs="Times New Roman" w:hint="eastAsia"/>
                <w:sz w:val="24"/>
                <w:szCs w:val="24"/>
              </w:rPr>
              <w:t>6</w:t>
            </w:r>
          </w:p>
        </w:tc>
        <w:tc>
          <w:tcPr>
            <w:tcW w:w="4719" w:type="dxa"/>
          </w:tcPr>
          <w:p w:rsidR="0043548F" w:rsidRPr="004D4934" w:rsidRDefault="0043548F" w:rsidP="009C3ECD">
            <w:pPr>
              <w:rPr>
                <w:rFonts w:ascii="Times New Roman" w:hAnsi="Times New Roman" w:cs="Times New Roman"/>
                <w:sz w:val="24"/>
                <w:szCs w:val="24"/>
              </w:rPr>
            </w:pPr>
            <w:r>
              <w:rPr>
                <w:rFonts w:ascii="Times New Roman" w:hAnsi="Times New Roman" w:cs="Times New Roman" w:hint="eastAsia"/>
                <w:sz w:val="24"/>
                <w:szCs w:val="24"/>
              </w:rPr>
              <w:t>B</w:t>
            </w:r>
            <w:r w:rsidRPr="004D4934">
              <w:rPr>
                <w:rFonts w:ascii="Times New Roman" w:hAnsi="Times New Roman" w:cs="Times New Roman"/>
                <w:sz w:val="24"/>
                <w:szCs w:val="24"/>
              </w:rPr>
              <w:t xml:space="preserve">y the Lagrange’s THM, </w:t>
            </w:r>
            <w:r w:rsidRPr="004D4934">
              <w:rPr>
                <w:rFonts w:ascii="Times New Roman" w:hAnsi="Times New Roman" w:cs="Times New Roman"/>
                <w:position w:val="-14"/>
                <w:sz w:val="24"/>
                <w:szCs w:val="24"/>
              </w:rPr>
              <w:object w:dxaOrig="999" w:dyaOrig="400">
                <v:shape id="_x0000_i1502" type="#_x0000_t75" style="width:49.8pt;height:18.6pt" o:ole="">
                  <v:imagedata r:id="rId881" o:title=""/>
                </v:shape>
                <o:OLEObject Type="Embed" ProgID="Equation.3" ShapeID="_x0000_i1502" DrawAspect="Content" ObjectID="_1493542364" r:id="rId882"/>
              </w:object>
            </w:r>
            <w:r>
              <w:rPr>
                <w:rFonts w:ascii="Times New Roman" w:hAnsi="Times New Roman" w:cs="Times New Roman" w:hint="eastAsia"/>
                <w:sz w:val="24"/>
                <w:szCs w:val="24"/>
              </w:rPr>
              <w:t xml:space="preserve">or </w:t>
            </w:r>
            <w:r w:rsidRPr="00774912">
              <w:rPr>
                <w:rFonts w:ascii="Times New Roman" w:hAnsi="Times New Roman" w:cs="Times New Roman" w:hint="eastAsia"/>
                <w:i/>
                <w:sz w:val="24"/>
                <w:szCs w:val="24"/>
              </w:rPr>
              <w:t>p</w:t>
            </w:r>
            <w:r>
              <w:rPr>
                <w:rFonts w:ascii="Times New Roman" w:hAnsi="Times New Roman" w:cs="Times New Roman" w:hint="eastAsia"/>
                <w:sz w:val="24"/>
                <w:szCs w:val="24"/>
              </w:rPr>
              <w:t xml:space="preserve">. </w:t>
            </w:r>
          </w:p>
        </w:tc>
        <w:tc>
          <w:tcPr>
            <w:tcW w:w="1559" w:type="dxa"/>
          </w:tcPr>
          <w:p w:rsidR="0043548F" w:rsidRPr="004D4934" w:rsidRDefault="0043548F" w:rsidP="009C3ECD">
            <w:pPr>
              <w:rPr>
                <w:rFonts w:ascii="Times New Roman" w:hAnsi="Times New Roman" w:cs="Times New Roman"/>
                <w:sz w:val="24"/>
                <w:szCs w:val="24"/>
              </w:rPr>
            </w:pPr>
            <w:r>
              <w:rPr>
                <w:rFonts w:ascii="Times New Roman" w:hAnsi="Times New Roman" w:cs="Times New Roman" w:hint="eastAsia"/>
                <w:sz w:val="24"/>
                <w:szCs w:val="24"/>
              </w:rPr>
              <w:t>CO(4,5)R1</w:t>
            </w:r>
          </w:p>
        </w:tc>
        <w:tc>
          <w:tcPr>
            <w:tcW w:w="709" w:type="dxa"/>
          </w:tcPr>
          <w:p w:rsidR="0043548F" w:rsidRPr="004D4934" w:rsidRDefault="0043548F" w:rsidP="009C3ECD">
            <w:pPr>
              <w:jc w:val="center"/>
              <w:rPr>
                <w:rFonts w:ascii="Times New Roman" w:hAnsi="Times New Roman" w:cs="Times New Roman"/>
                <w:sz w:val="24"/>
                <w:szCs w:val="24"/>
              </w:rPr>
            </w:pPr>
            <w:r>
              <w:rPr>
                <w:rFonts w:ascii="Times New Roman" w:hAnsi="Times New Roman" w:cs="Times New Roman"/>
                <w:sz w:val="24"/>
                <w:szCs w:val="24"/>
              </w:rPr>
              <w:t>N</w:t>
            </w:r>
          </w:p>
        </w:tc>
      </w:tr>
      <w:tr w:rsidR="0043548F" w:rsidRPr="004D4934" w:rsidTr="009C3ECD">
        <w:trPr>
          <w:trHeight w:val="377"/>
        </w:trPr>
        <w:tc>
          <w:tcPr>
            <w:tcW w:w="720" w:type="dxa"/>
          </w:tcPr>
          <w:p w:rsidR="0043548F" w:rsidRPr="004D4934" w:rsidRDefault="0043548F" w:rsidP="009C3ECD">
            <w:pPr>
              <w:jc w:val="center"/>
              <w:rPr>
                <w:rFonts w:ascii="Times New Roman" w:hAnsi="Times New Roman" w:cs="Times New Roman"/>
                <w:sz w:val="24"/>
                <w:szCs w:val="24"/>
              </w:rPr>
            </w:pPr>
            <w:r>
              <w:rPr>
                <w:rFonts w:ascii="Times New Roman" w:hAnsi="Times New Roman" w:cs="Times New Roman" w:hint="eastAsia"/>
                <w:sz w:val="24"/>
                <w:szCs w:val="24"/>
              </w:rPr>
              <w:t>7</w:t>
            </w:r>
          </w:p>
        </w:tc>
        <w:tc>
          <w:tcPr>
            <w:tcW w:w="4719" w:type="dxa"/>
          </w:tcPr>
          <w:p w:rsidR="0043548F" w:rsidRPr="004D4934" w:rsidRDefault="0043548F" w:rsidP="009C3ECD">
            <w:pPr>
              <w:rPr>
                <w:rFonts w:ascii="Times New Roman" w:hAnsi="Times New Roman" w:cs="Times New Roman"/>
                <w:sz w:val="24"/>
                <w:szCs w:val="24"/>
              </w:rPr>
            </w:pPr>
            <w:r w:rsidRPr="004D4934">
              <w:rPr>
                <w:rFonts w:ascii="Times New Roman" w:hAnsi="Times New Roman" w:cs="Times New Roman"/>
                <w:sz w:val="24"/>
                <w:szCs w:val="24"/>
              </w:rPr>
              <w:t xml:space="preserve">Since </w:t>
            </w:r>
            <w:r w:rsidRPr="004D4934">
              <w:rPr>
                <w:rFonts w:ascii="Times New Roman" w:hAnsi="Times New Roman" w:cs="Times New Roman"/>
                <w:position w:val="-14"/>
                <w:sz w:val="24"/>
                <w:szCs w:val="24"/>
              </w:rPr>
              <w:object w:dxaOrig="1020" w:dyaOrig="400">
                <v:shape id="_x0000_i1503" type="#_x0000_t75" style="width:52.2pt;height:18.6pt" o:ole="">
                  <v:imagedata r:id="rId764" o:title=""/>
                </v:shape>
                <o:OLEObject Type="Embed" ProgID="Equation.3" ShapeID="_x0000_i1503" DrawAspect="Content" ObjectID="_1493542365" r:id="rId883"/>
              </w:object>
            </w:r>
            <w:r w:rsidRPr="004D4934">
              <w:rPr>
                <w:rFonts w:ascii="Times New Roman" w:hAnsi="Times New Roman" w:cs="Times New Roman"/>
                <w:sz w:val="24"/>
                <w:szCs w:val="24"/>
              </w:rPr>
              <w:t xml:space="preserve">, </w:t>
            </w:r>
            <w:r w:rsidRPr="004D4934">
              <w:rPr>
                <w:rFonts w:ascii="Times New Roman" w:hAnsi="Times New Roman" w:cs="Times New Roman"/>
                <w:position w:val="-14"/>
                <w:sz w:val="24"/>
                <w:szCs w:val="24"/>
              </w:rPr>
              <w:object w:dxaOrig="1100" w:dyaOrig="400">
                <v:shape id="_x0000_i1504" type="#_x0000_t75" style="width:54.6pt;height:18.6pt" o:ole="">
                  <v:imagedata r:id="rId884" o:title=""/>
                </v:shape>
                <o:OLEObject Type="Embed" ProgID="Equation.3" ShapeID="_x0000_i1504" DrawAspect="Content" ObjectID="_1493542366" r:id="rId885"/>
              </w:object>
            </w:r>
          </w:p>
        </w:tc>
        <w:tc>
          <w:tcPr>
            <w:tcW w:w="1559" w:type="dxa"/>
          </w:tcPr>
          <w:p w:rsidR="0043548F" w:rsidRPr="004D4934" w:rsidRDefault="0043548F" w:rsidP="004C2F63">
            <w:pPr>
              <w:rPr>
                <w:rFonts w:ascii="Times New Roman" w:hAnsi="Times New Roman" w:cs="Times New Roman"/>
                <w:sz w:val="24"/>
                <w:szCs w:val="24"/>
              </w:rPr>
            </w:pPr>
            <w:r>
              <w:rPr>
                <w:rFonts w:ascii="Times New Roman" w:hAnsi="Times New Roman" w:cs="Times New Roman"/>
                <w:sz w:val="24"/>
                <w:szCs w:val="24"/>
              </w:rPr>
              <w:t>CO(</w:t>
            </w:r>
            <w:r>
              <w:rPr>
                <w:rFonts w:ascii="Times New Roman" w:hAnsi="Times New Roman" w:cs="Times New Roman" w:hint="eastAsia"/>
                <w:sz w:val="24"/>
                <w:szCs w:val="24"/>
              </w:rPr>
              <w:t>1</w:t>
            </w:r>
            <w:r w:rsidRPr="004D4934">
              <w:rPr>
                <w:rFonts w:ascii="Times New Roman" w:hAnsi="Times New Roman" w:cs="Times New Roman"/>
                <w:sz w:val="24"/>
                <w:szCs w:val="24"/>
              </w:rPr>
              <w:t>,</w:t>
            </w:r>
            <w:r w:rsidR="004C2F63">
              <w:rPr>
                <w:rFonts w:ascii="Times New Roman" w:hAnsi="Times New Roman" w:cs="Times New Roman" w:hint="eastAsia"/>
                <w:sz w:val="24"/>
                <w:szCs w:val="24"/>
              </w:rPr>
              <w:t>6</w:t>
            </w:r>
            <w:r w:rsidRPr="004D4934">
              <w:rPr>
                <w:rFonts w:ascii="Times New Roman" w:hAnsi="Times New Roman" w:cs="Times New Roman"/>
                <w:sz w:val="24"/>
                <w:szCs w:val="24"/>
              </w:rPr>
              <w:t>)R2</w:t>
            </w:r>
          </w:p>
        </w:tc>
        <w:tc>
          <w:tcPr>
            <w:tcW w:w="709" w:type="dxa"/>
          </w:tcPr>
          <w:p w:rsidR="0043548F" w:rsidRPr="004D4934" w:rsidRDefault="0043548F" w:rsidP="009C3ECD">
            <w:pPr>
              <w:jc w:val="center"/>
              <w:rPr>
                <w:rFonts w:ascii="Times New Roman" w:hAnsi="Times New Roman" w:cs="Times New Roman"/>
                <w:sz w:val="24"/>
                <w:szCs w:val="24"/>
              </w:rPr>
            </w:pPr>
            <w:r>
              <w:rPr>
                <w:rFonts w:ascii="Times New Roman" w:hAnsi="Times New Roman" w:cs="Times New Roman"/>
                <w:sz w:val="24"/>
                <w:szCs w:val="24"/>
              </w:rPr>
              <w:t>N</w:t>
            </w:r>
          </w:p>
        </w:tc>
      </w:tr>
      <w:tr w:rsidR="0043548F" w:rsidRPr="004D4934" w:rsidTr="009C3ECD">
        <w:trPr>
          <w:trHeight w:val="260"/>
        </w:trPr>
        <w:tc>
          <w:tcPr>
            <w:tcW w:w="720" w:type="dxa"/>
          </w:tcPr>
          <w:p w:rsidR="0043548F" w:rsidRPr="004D4934" w:rsidRDefault="0043548F" w:rsidP="009C3ECD">
            <w:pPr>
              <w:jc w:val="center"/>
              <w:rPr>
                <w:rFonts w:ascii="Times New Roman" w:hAnsi="Times New Roman" w:cs="Times New Roman"/>
                <w:sz w:val="24"/>
                <w:szCs w:val="24"/>
              </w:rPr>
            </w:pPr>
            <w:r>
              <w:rPr>
                <w:rFonts w:ascii="Times New Roman" w:hAnsi="Times New Roman" w:cs="Times New Roman" w:hint="eastAsia"/>
                <w:sz w:val="24"/>
                <w:szCs w:val="24"/>
              </w:rPr>
              <w:t>8</w:t>
            </w:r>
          </w:p>
        </w:tc>
        <w:tc>
          <w:tcPr>
            <w:tcW w:w="4719" w:type="dxa"/>
          </w:tcPr>
          <w:p w:rsidR="0043548F" w:rsidRPr="004D4934" w:rsidRDefault="0043548F" w:rsidP="009C3ECD">
            <w:pPr>
              <w:rPr>
                <w:rFonts w:ascii="Times New Roman" w:hAnsi="Times New Roman" w:cs="Times New Roman"/>
                <w:sz w:val="24"/>
                <w:szCs w:val="24"/>
              </w:rPr>
            </w:pPr>
            <w:r w:rsidRPr="004D4934">
              <w:rPr>
                <w:rFonts w:ascii="Times New Roman" w:hAnsi="Times New Roman" w:cs="Times New Roman"/>
                <w:sz w:val="24"/>
                <w:szCs w:val="24"/>
              </w:rPr>
              <w:t xml:space="preserve">Since </w:t>
            </w:r>
            <w:r w:rsidRPr="004D4934">
              <w:rPr>
                <w:rFonts w:ascii="Times New Roman" w:hAnsi="Times New Roman" w:cs="Times New Roman"/>
                <w:position w:val="-14"/>
                <w:sz w:val="24"/>
                <w:szCs w:val="24"/>
              </w:rPr>
              <w:object w:dxaOrig="740" w:dyaOrig="400">
                <v:shape id="_x0000_i1505" type="#_x0000_t75" style="width:37.8pt;height:18.6pt" o:ole="">
                  <v:imagedata r:id="rId768" o:title=""/>
                </v:shape>
                <o:OLEObject Type="Embed" ProgID="Equation.3" ShapeID="_x0000_i1505" DrawAspect="Content" ObjectID="_1493542367" r:id="rId886"/>
              </w:object>
            </w:r>
            <w:r w:rsidRPr="004D4934">
              <w:rPr>
                <w:rFonts w:ascii="Times New Roman" w:hAnsi="Times New Roman" w:cs="Times New Roman"/>
                <w:sz w:val="24"/>
                <w:szCs w:val="24"/>
              </w:rPr>
              <w:t xml:space="preserve">, </w:t>
            </w:r>
            <w:r w:rsidRPr="004D4934">
              <w:rPr>
                <w:rFonts w:ascii="Times New Roman" w:hAnsi="Times New Roman" w:cs="Times New Roman"/>
                <w:position w:val="-10"/>
                <w:sz w:val="24"/>
                <w:szCs w:val="24"/>
              </w:rPr>
              <w:object w:dxaOrig="980" w:dyaOrig="320">
                <v:shape id="_x0000_i1506" type="#_x0000_t75" style="width:49.2pt;height:17.4pt" o:ole="">
                  <v:imagedata r:id="rId770" o:title=""/>
                </v:shape>
                <o:OLEObject Type="Embed" ProgID="Equation.3" ShapeID="_x0000_i1506" DrawAspect="Content" ObjectID="_1493542368" r:id="rId887"/>
              </w:object>
            </w:r>
          </w:p>
        </w:tc>
        <w:tc>
          <w:tcPr>
            <w:tcW w:w="1559" w:type="dxa"/>
          </w:tcPr>
          <w:p w:rsidR="0043548F" w:rsidRPr="004D4934" w:rsidRDefault="004C2F63" w:rsidP="004C2F63">
            <w:pPr>
              <w:rPr>
                <w:rFonts w:ascii="Times New Roman" w:hAnsi="Times New Roman" w:cs="Times New Roman"/>
                <w:sz w:val="24"/>
                <w:szCs w:val="24"/>
              </w:rPr>
            </w:pPr>
            <w:r>
              <w:rPr>
                <w:rFonts w:ascii="Times New Roman" w:hAnsi="Times New Roman" w:cs="Times New Roman" w:hint="eastAsia"/>
                <w:sz w:val="24"/>
                <w:szCs w:val="24"/>
              </w:rPr>
              <w:t>CO(P,7)R2</w:t>
            </w:r>
          </w:p>
        </w:tc>
        <w:tc>
          <w:tcPr>
            <w:tcW w:w="709" w:type="dxa"/>
          </w:tcPr>
          <w:p w:rsidR="0043548F" w:rsidRPr="004D4934" w:rsidRDefault="0043548F" w:rsidP="009C3ECD">
            <w:pPr>
              <w:jc w:val="center"/>
              <w:rPr>
                <w:rFonts w:ascii="Times New Roman" w:hAnsi="Times New Roman" w:cs="Times New Roman"/>
                <w:sz w:val="24"/>
                <w:szCs w:val="24"/>
              </w:rPr>
            </w:pPr>
            <w:r>
              <w:rPr>
                <w:rFonts w:ascii="Times New Roman" w:hAnsi="Times New Roman" w:cs="Times New Roman"/>
                <w:sz w:val="24"/>
                <w:szCs w:val="24"/>
              </w:rPr>
              <w:t>N</w:t>
            </w:r>
          </w:p>
        </w:tc>
      </w:tr>
    </w:tbl>
    <w:p w:rsidR="0028637F" w:rsidRPr="004D4934" w:rsidRDefault="0028637F" w:rsidP="0028637F">
      <w:pPr>
        <w:spacing w:after="0" w:line="240" w:lineRule="auto"/>
        <w:rPr>
          <w:rFonts w:ascii="Times New Roman" w:hAnsi="Times New Roman" w:cs="Times New Roman"/>
          <w:sz w:val="24"/>
          <w:szCs w:val="24"/>
        </w:rPr>
      </w:pPr>
    </w:p>
    <w:p w:rsidR="006A46A0" w:rsidRDefault="0028637F" w:rsidP="0028637F">
      <w:pPr>
        <w:spacing w:line="480" w:lineRule="auto"/>
        <w:rPr>
          <w:rFonts w:ascii="Times New Roman" w:hAnsi="Times New Roman" w:cs="Times New Roman"/>
          <w:sz w:val="24"/>
          <w:szCs w:val="24"/>
        </w:rPr>
      </w:pPr>
      <w:r>
        <w:rPr>
          <w:rFonts w:ascii="Times New Roman" w:hAnsi="Times New Roman" w:cs="Times New Roman" w:hint="eastAsia"/>
          <w:sz w:val="24"/>
          <w:szCs w:val="24"/>
        </w:rPr>
        <w:tab/>
      </w:r>
      <w:r w:rsidR="009C0B10">
        <w:rPr>
          <w:rFonts w:ascii="Times New Roman" w:hAnsi="Times New Roman" w:cs="Times New Roman" w:hint="eastAsia"/>
          <w:sz w:val="24"/>
          <w:szCs w:val="24"/>
        </w:rPr>
        <w:t xml:space="preserve">Question [5] can be proved in the </w:t>
      </w:r>
      <w:r w:rsidR="009C0B10">
        <w:rPr>
          <w:rFonts w:ascii="Times New Roman" w:hAnsi="Times New Roman" w:cs="Times New Roman"/>
          <w:sz w:val="24"/>
          <w:szCs w:val="24"/>
        </w:rPr>
        <w:t>following</w:t>
      </w:r>
      <w:r w:rsidR="009C0B10">
        <w:rPr>
          <w:rFonts w:ascii="Times New Roman" w:hAnsi="Times New Roman" w:cs="Times New Roman" w:hint="eastAsia"/>
          <w:sz w:val="24"/>
          <w:szCs w:val="24"/>
        </w:rPr>
        <w:t xml:space="preserve"> way</w:t>
      </w:r>
      <w:r w:rsidR="003203FF">
        <w:rPr>
          <w:rFonts w:ascii="Times New Roman" w:hAnsi="Times New Roman" w:cs="Times New Roman" w:hint="eastAsia"/>
          <w:sz w:val="24"/>
          <w:szCs w:val="24"/>
        </w:rPr>
        <w:t>.  T</w:t>
      </w:r>
      <w:r w:rsidR="003203FF">
        <w:rPr>
          <w:rFonts w:ascii="Times New Roman" w:hAnsi="Times New Roman" w:cs="Times New Roman"/>
          <w:sz w:val="24"/>
          <w:szCs w:val="24"/>
        </w:rPr>
        <w:t>he conclusion of the given statement is that “</w:t>
      </w:r>
      <w:r w:rsidR="003203FF" w:rsidRPr="00424605">
        <w:rPr>
          <w:rFonts w:ascii="Times New Roman" w:hAnsi="Times New Roman" w:cs="Times New Roman"/>
          <w:i/>
          <w:sz w:val="24"/>
          <w:szCs w:val="24"/>
        </w:rPr>
        <w:t>G is cyclic</w:t>
      </w:r>
      <w:r w:rsidR="003203FF">
        <w:rPr>
          <w:rFonts w:ascii="Times New Roman" w:hAnsi="Times New Roman" w:cs="Times New Roman"/>
          <w:sz w:val="24"/>
          <w:szCs w:val="24"/>
        </w:rPr>
        <w:t xml:space="preserve">.”  </w:t>
      </w:r>
      <w:r w:rsidR="003203FF">
        <w:rPr>
          <w:rFonts w:ascii="Times New Roman" w:hAnsi="Times New Roman" w:cs="Times New Roman" w:hint="eastAsia"/>
          <w:sz w:val="24"/>
          <w:szCs w:val="24"/>
        </w:rPr>
        <w:t xml:space="preserve">The conclusion </w:t>
      </w:r>
      <w:r w:rsidR="003203FF">
        <w:rPr>
          <w:rFonts w:ascii="Times New Roman" w:hAnsi="Times New Roman" w:cs="Times New Roman"/>
          <w:sz w:val="24"/>
          <w:szCs w:val="24"/>
        </w:rPr>
        <w:t>“</w:t>
      </w:r>
      <w:r w:rsidR="003203FF" w:rsidRPr="00424605">
        <w:rPr>
          <w:rFonts w:ascii="Times New Roman" w:hAnsi="Times New Roman" w:cs="Times New Roman"/>
          <w:i/>
          <w:sz w:val="24"/>
          <w:szCs w:val="24"/>
        </w:rPr>
        <w:t>G is cyclic</w:t>
      </w:r>
      <w:r w:rsidR="003203FF">
        <w:rPr>
          <w:rFonts w:ascii="Times New Roman" w:hAnsi="Times New Roman" w:cs="Times New Roman"/>
          <w:sz w:val="24"/>
          <w:szCs w:val="24"/>
        </w:rPr>
        <w:t>”</w:t>
      </w:r>
      <w:r w:rsidR="003203FF">
        <w:rPr>
          <w:rFonts w:ascii="Times New Roman" w:hAnsi="Times New Roman" w:cs="Times New Roman" w:hint="eastAsia"/>
          <w:sz w:val="24"/>
          <w:szCs w:val="24"/>
        </w:rPr>
        <w:t xml:space="preserve"> can be translated into</w:t>
      </w:r>
      <w:r w:rsidR="003203FF">
        <w:rPr>
          <w:rFonts w:ascii="Times New Roman" w:hAnsi="Times New Roman" w:cs="Times New Roman"/>
          <w:sz w:val="24"/>
          <w:szCs w:val="24"/>
        </w:rPr>
        <w:t xml:space="preserve"> </w:t>
      </w:r>
      <w:r w:rsidR="003203FF" w:rsidRPr="00331887">
        <w:rPr>
          <w:rFonts w:ascii="Times New Roman" w:hAnsi="Times New Roman" w:cs="Times New Roman"/>
          <w:i/>
          <w:sz w:val="24"/>
          <w:szCs w:val="24"/>
        </w:rPr>
        <w:t>mathematical language</w:t>
      </w:r>
      <w:r w:rsidR="003203FF">
        <w:rPr>
          <w:rFonts w:ascii="Times New Roman" w:hAnsi="Times New Roman" w:cs="Times New Roman"/>
          <w:sz w:val="24"/>
          <w:szCs w:val="24"/>
        </w:rPr>
        <w:t xml:space="preserve"> “</w:t>
      </w:r>
      <w:r w:rsidR="003203FF" w:rsidRPr="004D4934">
        <w:rPr>
          <w:rFonts w:ascii="Times New Roman" w:hAnsi="Times New Roman" w:cs="Times New Roman"/>
          <w:position w:val="-10"/>
          <w:sz w:val="24"/>
          <w:szCs w:val="24"/>
        </w:rPr>
        <w:object w:dxaOrig="980" w:dyaOrig="320">
          <v:shape id="_x0000_i1507" type="#_x0000_t75" style="width:49.2pt;height:17.4pt" o:ole="">
            <v:imagedata r:id="rId744" o:title=""/>
          </v:shape>
          <o:OLEObject Type="Embed" ProgID="Equation.3" ShapeID="_x0000_i1507" DrawAspect="Content" ObjectID="_1493542369" r:id="rId888"/>
        </w:object>
      </w:r>
      <w:r w:rsidR="003203FF" w:rsidRPr="004D4934">
        <w:rPr>
          <w:rFonts w:ascii="Times New Roman" w:hAnsi="Times New Roman" w:cs="Times New Roman"/>
          <w:sz w:val="24"/>
          <w:szCs w:val="24"/>
        </w:rPr>
        <w:t xml:space="preserve">for some </w:t>
      </w:r>
      <w:r w:rsidR="003203FF" w:rsidRPr="004D4934">
        <w:rPr>
          <w:rFonts w:ascii="Times New Roman" w:hAnsi="Times New Roman" w:cs="Times New Roman"/>
          <w:position w:val="-10"/>
          <w:sz w:val="24"/>
          <w:szCs w:val="24"/>
        </w:rPr>
        <w:object w:dxaOrig="639" w:dyaOrig="320">
          <v:shape id="_x0000_i1508" type="#_x0000_t75" style="width:33pt;height:17.4pt" o:ole="">
            <v:imagedata r:id="rId746" o:title=""/>
          </v:shape>
          <o:OLEObject Type="Embed" ProgID="Equation.3" ShapeID="_x0000_i1508" DrawAspect="Content" ObjectID="_1493542370" r:id="rId889"/>
        </w:object>
      </w:r>
      <w:r w:rsidR="003203FF">
        <w:rPr>
          <w:rFonts w:ascii="Times New Roman" w:hAnsi="Times New Roman" w:cs="Times New Roman"/>
          <w:sz w:val="24"/>
          <w:szCs w:val="24"/>
        </w:rPr>
        <w:t>wit</w:t>
      </w:r>
      <w:r w:rsidR="003203FF">
        <w:rPr>
          <w:rFonts w:ascii="Times New Roman" w:hAnsi="Times New Roman" w:cs="Times New Roman" w:hint="eastAsia"/>
          <w:sz w:val="24"/>
          <w:szCs w:val="24"/>
        </w:rPr>
        <w:t>h</w:t>
      </w:r>
      <w:r w:rsidR="003203FF" w:rsidRPr="004D4934">
        <w:rPr>
          <w:rFonts w:ascii="Times New Roman" w:hAnsi="Times New Roman" w:cs="Times New Roman"/>
          <w:position w:val="-10"/>
          <w:sz w:val="24"/>
          <w:szCs w:val="24"/>
        </w:rPr>
        <w:object w:dxaOrig="560" w:dyaOrig="320">
          <v:shape id="_x0000_i1509" type="#_x0000_t75" style="width:27pt;height:17.4pt" o:ole="">
            <v:imagedata r:id="rId748" o:title=""/>
          </v:shape>
          <o:OLEObject Type="Embed" ProgID="Equation.3" ShapeID="_x0000_i1509" DrawAspect="Content" ObjectID="_1493542371" r:id="rId890"/>
        </w:object>
      </w:r>
      <w:r w:rsidR="003203FF">
        <w:rPr>
          <w:rFonts w:ascii="Times New Roman" w:hAnsi="Times New Roman" w:cs="Times New Roman"/>
          <w:sz w:val="24"/>
          <w:szCs w:val="24"/>
        </w:rPr>
        <w:t xml:space="preserve">.”  </w:t>
      </w:r>
      <w:r w:rsidR="003203FF">
        <w:rPr>
          <w:rFonts w:ascii="Times New Roman" w:hAnsi="Times New Roman" w:cs="Times New Roman" w:hint="eastAsia"/>
          <w:sz w:val="24"/>
          <w:szCs w:val="24"/>
        </w:rPr>
        <w:t>T</w:t>
      </w:r>
      <w:r w:rsidR="003203FF">
        <w:rPr>
          <w:rFonts w:ascii="Times New Roman" w:hAnsi="Times New Roman" w:cs="Times New Roman"/>
          <w:sz w:val="24"/>
          <w:szCs w:val="24"/>
        </w:rPr>
        <w:t xml:space="preserve">he </w:t>
      </w:r>
      <w:r w:rsidR="003203FF">
        <w:rPr>
          <w:rFonts w:ascii="Times New Roman" w:hAnsi="Times New Roman" w:cs="Times New Roman" w:hint="eastAsia"/>
          <w:sz w:val="24"/>
          <w:szCs w:val="24"/>
        </w:rPr>
        <w:t xml:space="preserve">given </w:t>
      </w:r>
      <w:r w:rsidR="003203FF">
        <w:rPr>
          <w:rFonts w:ascii="Times New Roman" w:hAnsi="Times New Roman" w:cs="Times New Roman"/>
          <w:sz w:val="24"/>
          <w:szCs w:val="24"/>
        </w:rPr>
        <w:t xml:space="preserve">proof </w:t>
      </w:r>
      <w:r w:rsidR="003203FF">
        <w:rPr>
          <w:rFonts w:ascii="Times New Roman" w:hAnsi="Times New Roman" w:cs="Times New Roman" w:hint="eastAsia"/>
          <w:sz w:val="24"/>
          <w:szCs w:val="24"/>
        </w:rPr>
        <w:t>is</w:t>
      </w:r>
      <w:r w:rsidR="003203FF">
        <w:rPr>
          <w:rFonts w:ascii="Times New Roman" w:hAnsi="Times New Roman" w:cs="Times New Roman"/>
          <w:sz w:val="24"/>
          <w:szCs w:val="24"/>
        </w:rPr>
        <w:t xml:space="preserve"> the </w:t>
      </w:r>
      <w:r w:rsidR="003203FF">
        <w:rPr>
          <w:rFonts w:ascii="Times New Roman" w:hAnsi="Times New Roman" w:cs="Times New Roman" w:hint="eastAsia"/>
          <w:sz w:val="24"/>
          <w:szCs w:val="24"/>
        </w:rPr>
        <w:t>type of the proof of showing</w:t>
      </w:r>
      <w:r w:rsidR="003203FF">
        <w:rPr>
          <w:rFonts w:ascii="Times New Roman" w:hAnsi="Times New Roman" w:cs="Times New Roman"/>
          <w:sz w:val="24"/>
          <w:szCs w:val="24"/>
        </w:rPr>
        <w:t xml:space="preserve"> A = B.  One </w:t>
      </w:r>
      <w:r w:rsidR="003203FF">
        <w:rPr>
          <w:rFonts w:ascii="Times New Roman" w:hAnsi="Times New Roman" w:cs="Times New Roman" w:hint="eastAsia"/>
          <w:sz w:val="24"/>
          <w:szCs w:val="24"/>
        </w:rPr>
        <w:t>can</w:t>
      </w:r>
      <w:r w:rsidR="003203FF">
        <w:rPr>
          <w:rFonts w:ascii="Times New Roman" w:hAnsi="Times New Roman" w:cs="Times New Roman"/>
          <w:sz w:val="24"/>
          <w:szCs w:val="24"/>
        </w:rPr>
        <w:t xml:space="preserve"> work on either A or B </w:t>
      </w:r>
      <w:r w:rsidR="003203FF">
        <w:rPr>
          <w:rFonts w:ascii="Times New Roman" w:hAnsi="Times New Roman" w:cs="Times New Roman" w:hint="eastAsia"/>
          <w:sz w:val="24"/>
          <w:szCs w:val="24"/>
        </w:rPr>
        <w:t xml:space="preserve">through rephrasing it </w:t>
      </w:r>
      <w:r w:rsidR="003203FF">
        <w:rPr>
          <w:rFonts w:ascii="Times New Roman" w:hAnsi="Times New Roman" w:cs="Times New Roman"/>
          <w:sz w:val="24"/>
          <w:szCs w:val="24"/>
        </w:rPr>
        <w:t xml:space="preserve">until A </w:t>
      </w:r>
      <w:r w:rsidR="003203FF">
        <w:rPr>
          <w:rFonts w:ascii="Times New Roman" w:hAnsi="Times New Roman" w:cs="Times New Roman" w:hint="eastAsia"/>
          <w:sz w:val="24"/>
          <w:szCs w:val="24"/>
        </w:rPr>
        <w:t>becomes</w:t>
      </w:r>
      <w:r w:rsidR="003203FF">
        <w:rPr>
          <w:rFonts w:ascii="Times New Roman" w:hAnsi="Times New Roman" w:cs="Times New Roman"/>
          <w:sz w:val="24"/>
          <w:szCs w:val="24"/>
        </w:rPr>
        <w:t xml:space="preserve"> B</w:t>
      </w:r>
      <w:r w:rsidR="003203FF">
        <w:rPr>
          <w:rFonts w:ascii="Times New Roman" w:hAnsi="Times New Roman" w:cs="Times New Roman" w:hint="eastAsia"/>
          <w:sz w:val="24"/>
          <w:szCs w:val="24"/>
        </w:rPr>
        <w:t xml:space="preserve"> or B becomes A.</w:t>
      </w:r>
      <w:r w:rsidR="003203FF">
        <w:rPr>
          <w:rFonts w:ascii="Times New Roman" w:hAnsi="Times New Roman" w:cs="Times New Roman"/>
          <w:sz w:val="24"/>
          <w:szCs w:val="24"/>
        </w:rPr>
        <w:t xml:space="preserve">   In this problem, work on </w:t>
      </w:r>
      <w:r w:rsidR="003203FF" w:rsidRPr="004D4934">
        <w:rPr>
          <w:rFonts w:ascii="Times New Roman" w:hAnsi="Times New Roman" w:cs="Times New Roman"/>
          <w:position w:val="-10"/>
          <w:sz w:val="24"/>
          <w:szCs w:val="24"/>
        </w:rPr>
        <w:object w:dxaOrig="620" w:dyaOrig="260">
          <v:shape id="_x0000_i1510" type="#_x0000_t75" style="width:33pt;height:11.4pt" o:ole="">
            <v:imagedata r:id="rId891" o:title=""/>
          </v:shape>
          <o:OLEObject Type="Embed" ProgID="Equation.3" ShapeID="_x0000_i1510" DrawAspect="Content" ObjectID="_1493542372" r:id="rId892"/>
        </w:object>
      </w:r>
      <w:r w:rsidR="003203FF">
        <w:rPr>
          <w:rFonts w:ascii="Times New Roman" w:hAnsi="Times New Roman" w:cs="Times New Roman" w:hint="eastAsia"/>
          <w:sz w:val="24"/>
          <w:szCs w:val="24"/>
        </w:rPr>
        <w:t>.  Recalling</w:t>
      </w:r>
      <w:r w:rsidR="003203FF">
        <w:rPr>
          <w:rFonts w:ascii="Times New Roman" w:hAnsi="Times New Roman" w:cs="Times New Roman"/>
          <w:sz w:val="24"/>
          <w:szCs w:val="24"/>
        </w:rPr>
        <w:t xml:space="preserve"> </w:t>
      </w:r>
      <w:r w:rsidR="003203FF">
        <w:rPr>
          <w:rFonts w:ascii="Times New Roman" w:hAnsi="Times New Roman" w:cs="Times New Roman" w:hint="eastAsia"/>
          <w:sz w:val="24"/>
          <w:szCs w:val="24"/>
        </w:rPr>
        <w:t>and combining Lagrange</w:t>
      </w:r>
      <w:r w:rsidR="003203FF">
        <w:rPr>
          <w:rFonts w:ascii="Times New Roman" w:hAnsi="Times New Roman" w:cs="Times New Roman"/>
          <w:sz w:val="24"/>
          <w:szCs w:val="24"/>
        </w:rPr>
        <w:t>’</w:t>
      </w:r>
      <w:r w:rsidR="003203FF">
        <w:rPr>
          <w:rFonts w:ascii="Times New Roman" w:hAnsi="Times New Roman" w:cs="Times New Roman" w:hint="eastAsia"/>
          <w:sz w:val="24"/>
          <w:szCs w:val="24"/>
        </w:rPr>
        <w:t xml:space="preserve">s Theorem and </w:t>
      </w:r>
      <w:r w:rsidR="003203FF">
        <w:rPr>
          <w:rFonts w:ascii="Times New Roman" w:hAnsi="Times New Roman" w:cs="Times New Roman"/>
          <w:sz w:val="24"/>
          <w:szCs w:val="24"/>
        </w:rPr>
        <w:t xml:space="preserve">the property </w:t>
      </w:r>
      <w:r w:rsidR="003203FF">
        <w:rPr>
          <w:rFonts w:ascii="Times New Roman" w:hAnsi="Times New Roman" w:cs="Times New Roman" w:hint="eastAsia"/>
          <w:sz w:val="24"/>
          <w:szCs w:val="24"/>
        </w:rPr>
        <w:t xml:space="preserve">that </w:t>
      </w:r>
      <w:r w:rsidR="003203FF">
        <w:rPr>
          <w:rFonts w:ascii="Times New Roman" w:hAnsi="Times New Roman" w:cs="Times New Roman"/>
          <w:sz w:val="24"/>
          <w:szCs w:val="24"/>
        </w:rPr>
        <w:t xml:space="preserve">a cyclic group generated by an element in </w:t>
      </w:r>
      <w:r w:rsidR="003203FF" w:rsidRPr="00800BBC">
        <w:rPr>
          <w:rFonts w:ascii="Times New Roman" w:hAnsi="Times New Roman" w:cs="Times New Roman"/>
          <w:i/>
          <w:sz w:val="24"/>
          <w:szCs w:val="24"/>
        </w:rPr>
        <w:t>G</w:t>
      </w:r>
      <w:r w:rsidR="003203FF">
        <w:rPr>
          <w:rFonts w:ascii="Times New Roman" w:hAnsi="Times New Roman" w:cs="Times New Roman"/>
          <w:sz w:val="24"/>
          <w:szCs w:val="24"/>
        </w:rPr>
        <w:t xml:space="preserve"> </w:t>
      </w:r>
      <w:r w:rsidR="003203FF">
        <w:rPr>
          <w:rFonts w:ascii="Times New Roman" w:hAnsi="Times New Roman" w:cs="Times New Roman" w:hint="eastAsia"/>
          <w:sz w:val="24"/>
          <w:szCs w:val="24"/>
        </w:rPr>
        <w:t>is</w:t>
      </w:r>
      <w:r w:rsidR="003203FF">
        <w:rPr>
          <w:rFonts w:ascii="Times New Roman" w:hAnsi="Times New Roman" w:cs="Times New Roman"/>
          <w:sz w:val="24"/>
          <w:szCs w:val="24"/>
        </w:rPr>
        <w:t xml:space="preserve"> a subgroup of </w:t>
      </w:r>
      <w:r w:rsidR="003203FF" w:rsidRPr="00800BBC">
        <w:rPr>
          <w:rFonts w:ascii="Times New Roman" w:hAnsi="Times New Roman" w:cs="Times New Roman"/>
          <w:i/>
          <w:sz w:val="24"/>
          <w:szCs w:val="24"/>
        </w:rPr>
        <w:t>G</w:t>
      </w:r>
      <w:r w:rsidR="003203FF">
        <w:rPr>
          <w:rFonts w:ascii="Times New Roman" w:hAnsi="Times New Roman" w:cs="Times New Roman" w:hint="eastAsia"/>
          <w:sz w:val="24"/>
          <w:szCs w:val="24"/>
        </w:rPr>
        <w:t>, one may</w:t>
      </w:r>
      <w:r w:rsidR="003203FF">
        <w:rPr>
          <w:rFonts w:ascii="Times New Roman" w:hAnsi="Times New Roman" w:cs="Times New Roman"/>
          <w:sz w:val="24"/>
          <w:szCs w:val="24"/>
        </w:rPr>
        <w:t xml:space="preserve"> </w:t>
      </w:r>
      <w:r w:rsidR="003203FF">
        <w:rPr>
          <w:rFonts w:ascii="Times New Roman" w:hAnsi="Times New Roman" w:cs="Times New Roman" w:hint="eastAsia"/>
          <w:sz w:val="24"/>
          <w:szCs w:val="24"/>
        </w:rPr>
        <w:t>obtain</w:t>
      </w:r>
      <w:r w:rsidR="003203FF" w:rsidRPr="004D4934">
        <w:rPr>
          <w:rFonts w:ascii="Times New Roman" w:hAnsi="Times New Roman" w:cs="Times New Roman"/>
          <w:position w:val="-14"/>
          <w:sz w:val="24"/>
          <w:szCs w:val="24"/>
        </w:rPr>
        <w:object w:dxaOrig="1260" w:dyaOrig="400">
          <v:shape id="_x0000_i1511" type="#_x0000_t75" style="width:62.4pt;height:18.6pt" o:ole="">
            <v:imagedata r:id="rId762" o:title=""/>
          </v:shape>
          <o:OLEObject Type="Embed" ProgID="Equation.3" ShapeID="_x0000_i1511" DrawAspect="Content" ObjectID="_1493542373" r:id="rId893"/>
        </w:object>
      </w:r>
      <w:r w:rsidR="003203FF">
        <w:rPr>
          <w:rFonts w:ascii="Times New Roman" w:hAnsi="Times New Roman" w:cs="Times New Roman" w:hint="eastAsia"/>
          <w:sz w:val="24"/>
          <w:szCs w:val="24"/>
        </w:rPr>
        <w:t>.  Noting</w:t>
      </w:r>
      <w:r w:rsidR="003203FF" w:rsidRPr="004D4934">
        <w:rPr>
          <w:rFonts w:ascii="Times New Roman" w:hAnsi="Times New Roman" w:cs="Times New Roman"/>
          <w:position w:val="-14"/>
          <w:sz w:val="24"/>
          <w:szCs w:val="24"/>
        </w:rPr>
        <w:object w:dxaOrig="1020" w:dyaOrig="400">
          <v:shape id="_x0000_i1512" type="#_x0000_t75" style="width:52.2pt;height:18.6pt" o:ole="">
            <v:imagedata r:id="rId764" o:title=""/>
          </v:shape>
          <o:OLEObject Type="Embed" ProgID="Equation.3" ShapeID="_x0000_i1512" DrawAspect="Content" ObjectID="_1493542374" r:id="rId894"/>
        </w:object>
      </w:r>
      <w:r w:rsidR="003203FF">
        <w:rPr>
          <w:rFonts w:ascii="Times New Roman" w:hAnsi="Times New Roman" w:cs="Times New Roman"/>
          <w:sz w:val="24"/>
          <w:szCs w:val="24"/>
        </w:rPr>
        <w:t>,</w:t>
      </w:r>
      <w:r w:rsidR="003203FF">
        <w:rPr>
          <w:rFonts w:ascii="Times New Roman" w:hAnsi="Times New Roman" w:cs="Times New Roman" w:hint="eastAsia"/>
          <w:sz w:val="24"/>
          <w:szCs w:val="24"/>
        </w:rPr>
        <w:t xml:space="preserve"> decide</w:t>
      </w:r>
      <w:r w:rsidR="003203FF" w:rsidRPr="004D4934">
        <w:rPr>
          <w:rFonts w:ascii="Times New Roman" w:hAnsi="Times New Roman" w:cs="Times New Roman"/>
          <w:position w:val="-14"/>
          <w:sz w:val="24"/>
          <w:szCs w:val="24"/>
        </w:rPr>
        <w:object w:dxaOrig="1080" w:dyaOrig="400">
          <v:shape id="_x0000_i1513" type="#_x0000_t75" style="width:54.6pt;height:18.6pt" o:ole="">
            <v:imagedata r:id="rId766" o:title=""/>
          </v:shape>
          <o:OLEObject Type="Embed" ProgID="Equation.3" ShapeID="_x0000_i1513" DrawAspect="Content" ObjectID="_1493542375" r:id="rId895"/>
        </w:object>
      </w:r>
      <w:r w:rsidR="003203FF">
        <w:rPr>
          <w:rFonts w:ascii="Times New Roman" w:hAnsi="Times New Roman" w:cs="Times New Roman" w:hint="eastAsia"/>
          <w:sz w:val="24"/>
          <w:szCs w:val="24"/>
        </w:rPr>
        <w:t>.  Combining the hypothesis</w:t>
      </w:r>
      <w:r w:rsidR="003203FF" w:rsidRPr="004D4934">
        <w:rPr>
          <w:rFonts w:ascii="Times New Roman" w:hAnsi="Times New Roman" w:cs="Times New Roman"/>
          <w:position w:val="-10"/>
          <w:sz w:val="24"/>
          <w:szCs w:val="24"/>
        </w:rPr>
        <w:object w:dxaOrig="980" w:dyaOrig="320">
          <v:shape id="_x0000_i1514" type="#_x0000_t75" style="width:49.2pt;height:17.4pt" o:ole="">
            <v:imagedata r:id="rId770" o:title=""/>
          </v:shape>
          <o:OLEObject Type="Embed" ProgID="Equation.3" ShapeID="_x0000_i1514" DrawAspect="Content" ObjectID="_1493542376" r:id="rId896"/>
        </w:object>
      </w:r>
      <w:r w:rsidR="003203FF">
        <w:rPr>
          <w:rFonts w:ascii="Times New Roman" w:hAnsi="Times New Roman" w:cs="Times New Roman" w:hint="eastAsia"/>
          <w:sz w:val="24"/>
          <w:szCs w:val="24"/>
        </w:rPr>
        <w:t xml:space="preserve"> and </w:t>
      </w:r>
      <w:r w:rsidR="003203FF" w:rsidRPr="004D4934">
        <w:rPr>
          <w:rFonts w:ascii="Times New Roman" w:hAnsi="Times New Roman" w:cs="Times New Roman"/>
          <w:position w:val="-14"/>
          <w:sz w:val="24"/>
          <w:szCs w:val="24"/>
        </w:rPr>
        <w:object w:dxaOrig="1080" w:dyaOrig="400">
          <v:shape id="_x0000_i1515" type="#_x0000_t75" style="width:54.6pt;height:18.6pt" o:ole="">
            <v:imagedata r:id="rId766" o:title=""/>
          </v:shape>
          <o:OLEObject Type="Embed" ProgID="Equation.3" ShapeID="_x0000_i1515" DrawAspect="Content" ObjectID="_1493542377" r:id="rId897"/>
        </w:object>
      </w:r>
      <w:r w:rsidR="003203FF">
        <w:rPr>
          <w:rFonts w:ascii="Times New Roman" w:hAnsi="Times New Roman" w:cs="Times New Roman" w:hint="eastAsia"/>
          <w:sz w:val="24"/>
          <w:szCs w:val="24"/>
        </w:rPr>
        <w:t xml:space="preserve">, conclude </w:t>
      </w:r>
      <w:r w:rsidR="003203FF" w:rsidRPr="004D4934">
        <w:rPr>
          <w:rFonts w:ascii="Times New Roman" w:hAnsi="Times New Roman" w:cs="Times New Roman"/>
          <w:position w:val="-10"/>
          <w:sz w:val="24"/>
          <w:szCs w:val="24"/>
        </w:rPr>
        <w:object w:dxaOrig="980" w:dyaOrig="320">
          <v:shape id="_x0000_i1516" type="#_x0000_t75" style="width:49.2pt;height:17.4pt" o:ole="">
            <v:imagedata r:id="rId744" o:title=""/>
          </v:shape>
          <o:OLEObject Type="Embed" ProgID="Equation.3" ShapeID="_x0000_i1516" DrawAspect="Content" ObjectID="_1493542378" r:id="rId898"/>
        </w:object>
      </w:r>
      <w:r w:rsidR="003203FF">
        <w:rPr>
          <w:rFonts w:ascii="Times New Roman" w:hAnsi="Times New Roman" w:cs="Times New Roman" w:hint="eastAsia"/>
          <w:sz w:val="24"/>
          <w:szCs w:val="24"/>
        </w:rPr>
        <w:t xml:space="preserve">.  </w:t>
      </w:r>
      <w:r>
        <w:rPr>
          <w:rFonts w:ascii="Times New Roman" w:hAnsi="Times New Roman" w:cs="Times New Roman" w:hint="eastAsia"/>
          <w:sz w:val="24"/>
          <w:szCs w:val="24"/>
        </w:rPr>
        <w:t>T</w:t>
      </w:r>
      <w:r>
        <w:rPr>
          <w:rFonts w:ascii="Times New Roman" w:hAnsi="Times New Roman" w:cs="Times New Roman"/>
          <w:sz w:val="24"/>
          <w:szCs w:val="24"/>
        </w:rPr>
        <w:t>h</w:t>
      </w:r>
      <w:r>
        <w:rPr>
          <w:rFonts w:ascii="Times New Roman" w:hAnsi="Times New Roman" w:cs="Times New Roman" w:hint="eastAsia"/>
          <w:sz w:val="24"/>
          <w:szCs w:val="24"/>
        </w:rPr>
        <w:t xml:space="preserve">e following figure  </w:t>
      </w:r>
      <w:r w:rsidR="009C0B10">
        <w:rPr>
          <w:rFonts w:ascii="Times New Roman" w:hAnsi="Times New Roman" w:cs="Times New Roman" w:hint="eastAsia"/>
          <w:sz w:val="24"/>
          <w:szCs w:val="24"/>
        </w:rPr>
        <w:t>shows</w:t>
      </w:r>
      <w:r>
        <w:rPr>
          <w:rFonts w:ascii="Times New Roman" w:hAnsi="Times New Roman" w:cs="Times New Roman" w:hint="eastAsia"/>
          <w:sz w:val="24"/>
          <w:szCs w:val="24"/>
        </w:rPr>
        <w:t xml:space="preserve"> Alex</w:t>
      </w:r>
      <w:r>
        <w:rPr>
          <w:rFonts w:ascii="Times New Roman" w:hAnsi="Times New Roman" w:cs="Times New Roman"/>
          <w:sz w:val="24"/>
          <w:szCs w:val="24"/>
        </w:rPr>
        <w:t>’</w:t>
      </w:r>
      <w:r w:rsidR="009C0B10">
        <w:rPr>
          <w:rFonts w:ascii="Times New Roman" w:hAnsi="Times New Roman" w:cs="Times New Roman" w:hint="eastAsia"/>
          <w:sz w:val="24"/>
          <w:szCs w:val="24"/>
        </w:rPr>
        <w:t>s whole proof</w:t>
      </w:r>
      <w:r w:rsidR="005514C1">
        <w:rPr>
          <w:rFonts w:ascii="Times New Roman" w:hAnsi="Times New Roman" w:cs="Times New Roman" w:hint="eastAsia"/>
          <w:sz w:val="24"/>
          <w:szCs w:val="24"/>
        </w:rPr>
        <w:t xml:space="preserve"> </w:t>
      </w:r>
      <w:r w:rsidR="009C0B10">
        <w:rPr>
          <w:rFonts w:ascii="Times New Roman" w:hAnsi="Times New Roman" w:cs="Times New Roman" w:hint="eastAsia"/>
          <w:sz w:val="24"/>
          <w:szCs w:val="24"/>
        </w:rPr>
        <w:t xml:space="preserve"> (Figure 5.8).</w:t>
      </w:r>
    </w:p>
    <w:p w:rsidR="0028637F" w:rsidRDefault="0028637F" w:rsidP="00B42E55">
      <w:pPr>
        <w:spacing w:after="0" w:line="480" w:lineRule="auto"/>
        <w:jc w:val="center"/>
        <w:rPr>
          <w:rFonts w:ascii="Times New Roman" w:hAnsi="Times New Roman" w:cs="Times New Roman"/>
          <w:sz w:val="24"/>
          <w:szCs w:val="24"/>
        </w:rPr>
      </w:pPr>
      <w:r w:rsidRPr="0089792D">
        <w:rPr>
          <w:rFonts w:ascii="Times New Roman" w:hAnsi="Times New Roman" w:cs="Times New Roman"/>
          <w:noProof/>
          <w:sz w:val="24"/>
          <w:szCs w:val="24"/>
          <w:bdr w:val="single" w:sz="4" w:space="0" w:color="auto"/>
          <w:lang w:eastAsia="en-US"/>
        </w:rPr>
        <w:drawing>
          <wp:inline distT="0" distB="0" distL="0" distR="0" wp14:anchorId="61E96AC2" wp14:editId="52B18791">
            <wp:extent cx="4410075" cy="1000125"/>
            <wp:effectExtent l="0" t="0" r="9525" b="9525"/>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5"/>
                    <pic:cNvPicPr>
                      <a:picLocks noChangeAspect="1" noChangeArrowheads="1"/>
                    </pic:cNvPicPr>
                  </pic:nvPicPr>
                  <pic:blipFill>
                    <a:blip r:embed="rId899">
                      <a:extLst>
                        <a:ext uri="{28A0092B-C50C-407E-A947-70E740481C1C}">
                          <a14:useLocalDpi xmlns:a14="http://schemas.microsoft.com/office/drawing/2010/main" val="0"/>
                        </a:ext>
                      </a:extLst>
                    </a:blip>
                    <a:srcRect/>
                    <a:stretch>
                      <a:fillRect/>
                    </a:stretch>
                  </pic:blipFill>
                  <pic:spPr bwMode="auto">
                    <a:xfrm>
                      <a:off x="0" y="0"/>
                      <a:ext cx="4423454" cy="1003159"/>
                    </a:xfrm>
                    <a:prstGeom prst="rect">
                      <a:avLst/>
                    </a:prstGeom>
                    <a:noFill/>
                    <a:ln>
                      <a:noFill/>
                    </a:ln>
                  </pic:spPr>
                </pic:pic>
              </a:graphicData>
            </a:graphic>
          </wp:inline>
        </w:drawing>
      </w:r>
    </w:p>
    <w:p w:rsidR="0028637F" w:rsidRDefault="0028637F" w:rsidP="0028637F">
      <w:pPr>
        <w:spacing w:after="0" w:line="480" w:lineRule="auto"/>
        <w:jc w:val="center"/>
        <w:rPr>
          <w:rFonts w:ascii="Times New Roman" w:hAnsi="Times New Roman" w:cs="Times New Roman"/>
          <w:sz w:val="24"/>
          <w:szCs w:val="24"/>
        </w:rPr>
      </w:pPr>
      <w:r w:rsidRPr="00CB77BE">
        <w:rPr>
          <w:rFonts w:ascii="Times New Roman" w:hAnsi="Times New Roman" w:cs="Times New Roman" w:hint="eastAsia"/>
          <w:i/>
          <w:sz w:val="24"/>
          <w:szCs w:val="24"/>
        </w:rPr>
        <w:t>F</w:t>
      </w:r>
      <w:r w:rsidRPr="00CB77BE">
        <w:rPr>
          <w:rFonts w:ascii="Times New Roman" w:hAnsi="Times New Roman" w:cs="Times New Roman"/>
          <w:i/>
          <w:sz w:val="24"/>
          <w:szCs w:val="24"/>
        </w:rPr>
        <w:t>i</w:t>
      </w:r>
      <w:r w:rsidRPr="00CB77BE">
        <w:rPr>
          <w:rFonts w:ascii="Times New Roman" w:hAnsi="Times New Roman" w:cs="Times New Roman" w:hint="eastAsia"/>
          <w:i/>
          <w:sz w:val="24"/>
          <w:szCs w:val="24"/>
        </w:rPr>
        <w:t>gure</w:t>
      </w:r>
      <w:r>
        <w:rPr>
          <w:rFonts w:ascii="Times New Roman" w:hAnsi="Times New Roman" w:cs="Times New Roman" w:hint="eastAsia"/>
          <w:sz w:val="24"/>
          <w:szCs w:val="24"/>
        </w:rPr>
        <w:t xml:space="preserve"> </w:t>
      </w:r>
      <w:r w:rsidRPr="006E7E6C">
        <w:rPr>
          <w:rFonts w:ascii="Times New Roman" w:hAnsi="Times New Roman" w:cs="Times New Roman" w:hint="eastAsia"/>
          <w:i/>
          <w:sz w:val="24"/>
          <w:szCs w:val="24"/>
        </w:rPr>
        <w:t>5.</w:t>
      </w:r>
      <w:r w:rsidR="00892633" w:rsidRPr="006E7E6C">
        <w:rPr>
          <w:rFonts w:ascii="Times New Roman" w:hAnsi="Times New Roman" w:cs="Times New Roman" w:hint="eastAsia"/>
          <w:i/>
          <w:sz w:val="24"/>
          <w:szCs w:val="24"/>
        </w:rPr>
        <w:t>8</w:t>
      </w:r>
      <w:r w:rsidR="00E77BA8">
        <w:rPr>
          <w:rFonts w:ascii="Times New Roman" w:hAnsi="Times New Roman" w:cs="Times New Roman" w:hint="eastAsia"/>
          <w:sz w:val="24"/>
          <w:szCs w:val="24"/>
        </w:rPr>
        <w:t>.</w:t>
      </w:r>
      <w:r>
        <w:rPr>
          <w:rFonts w:ascii="Times New Roman" w:hAnsi="Times New Roman" w:cs="Times New Roman" w:hint="eastAsia"/>
          <w:sz w:val="24"/>
          <w:szCs w:val="24"/>
        </w:rPr>
        <w:t xml:space="preserve"> Alex</w:t>
      </w:r>
      <w:r>
        <w:rPr>
          <w:rFonts w:ascii="Times New Roman" w:hAnsi="Times New Roman" w:cs="Times New Roman"/>
          <w:sz w:val="24"/>
          <w:szCs w:val="24"/>
        </w:rPr>
        <w:t>’</w:t>
      </w:r>
      <w:r>
        <w:rPr>
          <w:rFonts w:ascii="Times New Roman" w:hAnsi="Times New Roman" w:cs="Times New Roman" w:hint="eastAsia"/>
          <w:sz w:val="24"/>
          <w:szCs w:val="24"/>
        </w:rPr>
        <w:t>s Proof</w:t>
      </w:r>
      <w:r w:rsidR="00CB77BE">
        <w:rPr>
          <w:rFonts w:ascii="Times New Roman" w:hAnsi="Times New Roman" w:cs="Times New Roman" w:hint="eastAsia"/>
          <w:sz w:val="24"/>
          <w:szCs w:val="24"/>
        </w:rPr>
        <w:t>.</w:t>
      </w:r>
    </w:p>
    <w:p w:rsidR="001C0B51" w:rsidRPr="004A6074" w:rsidRDefault="0028637F" w:rsidP="009C3ECD">
      <w:pPr>
        <w:spacing w:after="0" w:line="480" w:lineRule="auto"/>
        <w:rPr>
          <w:rFonts w:ascii="Times New Roman" w:hAnsi="Times New Roman" w:cs="Times New Roman"/>
          <w:sz w:val="24"/>
          <w:szCs w:val="24"/>
        </w:rPr>
      </w:pPr>
      <w:r>
        <w:rPr>
          <w:rFonts w:ascii="Times New Roman" w:hAnsi="Times New Roman" w:cs="Times New Roman" w:hint="eastAsia"/>
          <w:sz w:val="24"/>
          <w:szCs w:val="24"/>
        </w:rPr>
        <w:tab/>
        <w:t xml:space="preserve">Alex started his proving argument with working on the hypothesis </w:t>
      </w:r>
      <w:r>
        <w:rPr>
          <w:rFonts w:ascii="Times New Roman" w:hAnsi="Times New Roman" w:cs="Times New Roman"/>
          <w:sz w:val="24"/>
          <w:szCs w:val="24"/>
        </w:rPr>
        <w:t>“</w:t>
      </w:r>
      <w:r>
        <w:rPr>
          <w:rFonts w:ascii="Times New Roman" w:hAnsi="Times New Roman" w:cs="Times New Roman" w:hint="eastAsia"/>
          <w:sz w:val="24"/>
          <w:szCs w:val="24"/>
        </w:rPr>
        <w:t xml:space="preserve">the order of </w:t>
      </w:r>
      <w:r w:rsidRPr="00FC16B3">
        <w:rPr>
          <w:rFonts w:ascii="Times New Roman" w:hAnsi="Times New Roman" w:cs="Times New Roman" w:hint="eastAsia"/>
          <w:i/>
          <w:sz w:val="24"/>
          <w:szCs w:val="24"/>
        </w:rPr>
        <w:t>G</w:t>
      </w:r>
      <w:r>
        <w:rPr>
          <w:rFonts w:ascii="Times New Roman" w:hAnsi="Times New Roman" w:cs="Times New Roman" w:hint="eastAsia"/>
          <w:sz w:val="24"/>
          <w:szCs w:val="24"/>
        </w:rPr>
        <w:t xml:space="preserve"> is prime.</w:t>
      </w:r>
      <w:r>
        <w:rPr>
          <w:rFonts w:ascii="Times New Roman" w:hAnsi="Times New Roman" w:cs="Times New Roman"/>
          <w:sz w:val="24"/>
          <w:szCs w:val="24"/>
        </w:rPr>
        <w:t>”</w:t>
      </w:r>
      <w:r>
        <w:rPr>
          <w:rFonts w:ascii="Times New Roman" w:hAnsi="Times New Roman" w:cs="Times New Roman" w:hint="eastAsia"/>
          <w:sz w:val="24"/>
          <w:szCs w:val="24"/>
        </w:rPr>
        <w:t xml:space="preserve">  He rephrased the given condition with </w:t>
      </w:r>
      <w:r>
        <w:rPr>
          <w:rFonts w:ascii="Times New Roman" w:hAnsi="Times New Roman" w:cs="Times New Roman"/>
          <w:sz w:val="24"/>
          <w:szCs w:val="24"/>
        </w:rPr>
        <w:t>“</w:t>
      </w:r>
      <w:r>
        <w:rPr>
          <w:rFonts w:ascii="Times New Roman" w:hAnsi="Times New Roman" w:cs="Times New Roman" w:hint="eastAsia"/>
          <w:sz w:val="24"/>
          <w:szCs w:val="24"/>
        </w:rPr>
        <w:t xml:space="preserve">any element of </w:t>
      </w:r>
      <w:r w:rsidRPr="00FC16B3">
        <w:rPr>
          <w:rFonts w:ascii="Times New Roman" w:hAnsi="Times New Roman" w:cs="Times New Roman" w:hint="eastAsia"/>
          <w:i/>
          <w:sz w:val="24"/>
          <w:szCs w:val="24"/>
        </w:rPr>
        <w:t>G</w:t>
      </w:r>
      <w:r>
        <w:rPr>
          <w:rFonts w:ascii="Times New Roman" w:hAnsi="Times New Roman" w:cs="Times New Roman" w:hint="eastAsia"/>
          <w:sz w:val="24"/>
          <w:szCs w:val="24"/>
        </w:rPr>
        <w:t xml:space="preserve"> has</w:t>
      </w:r>
      <w:r w:rsidR="0036292F">
        <w:rPr>
          <w:rFonts w:ascii="Times New Roman" w:hAnsi="Times New Roman" w:cs="Times New Roman" w:hint="eastAsia"/>
          <w:sz w:val="24"/>
          <w:szCs w:val="24"/>
        </w:rPr>
        <w:t xml:space="preserve"> order 1 or (some prime number)</w:t>
      </w:r>
      <w:r>
        <w:rPr>
          <w:rFonts w:ascii="Times New Roman" w:hAnsi="Times New Roman" w:cs="Times New Roman" w:hint="eastAsia"/>
          <w:sz w:val="24"/>
          <w:szCs w:val="24"/>
        </w:rPr>
        <w:t xml:space="preserve"> </w:t>
      </w:r>
      <w:r w:rsidRPr="00FC16B3">
        <w:rPr>
          <w:rFonts w:ascii="Times New Roman" w:hAnsi="Times New Roman" w:cs="Times New Roman" w:hint="eastAsia"/>
          <w:i/>
          <w:sz w:val="24"/>
          <w:szCs w:val="24"/>
        </w:rPr>
        <w:t>p</w:t>
      </w:r>
      <w:r>
        <w:rPr>
          <w:rFonts w:ascii="Times New Roman" w:hAnsi="Times New Roman" w:cs="Times New Roman"/>
          <w:sz w:val="24"/>
          <w:szCs w:val="24"/>
        </w:rPr>
        <w:t>”</w:t>
      </w:r>
      <w:r>
        <w:rPr>
          <w:rFonts w:ascii="Times New Roman" w:hAnsi="Times New Roman" w:cs="Times New Roman" w:hint="eastAsia"/>
          <w:sz w:val="24"/>
          <w:szCs w:val="24"/>
        </w:rPr>
        <w:t xml:space="preserve">.  Then, he followed </w:t>
      </w:r>
      <w:r>
        <w:rPr>
          <w:rFonts w:ascii="Times New Roman" w:hAnsi="Times New Roman" w:cs="Times New Roman"/>
          <w:sz w:val="24"/>
          <w:szCs w:val="24"/>
        </w:rPr>
        <w:t>“</w:t>
      </w:r>
      <w:r>
        <w:rPr>
          <w:rFonts w:ascii="Times New Roman" w:hAnsi="Times New Roman" w:cs="Times New Roman" w:hint="eastAsia"/>
          <w:sz w:val="24"/>
          <w:szCs w:val="24"/>
        </w:rPr>
        <w:t xml:space="preserve">it (an element of </w:t>
      </w:r>
      <w:r w:rsidRPr="005813AB">
        <w:rPr>
          <w:rFonts w:ascii="Times New Roman" w:hAnsi="Times New Roman" w:cs="Times New Roman" w:hint="eastAsia"/>
          <w:i/>
          <w:sz w:val="24"/>
          <w:szCs w:val="24"/>
        </w:rPr>
        <w:t>G</w:t>
      </w:r>
      <w:r>
        <w:rPr>
          <w:rFonts w:ascii="Times New Roman" w:hAnsi="Times New Roman" w:cs="Times New Roman" w:hint="eastAsia"/>
          <w:sz w:val="24"/>
          <w:szCs w:val="24"/>
        </w:rPr>
        <w:t xml:space="preserve"> with order </w:t>
      </w:r>
      <w:r w:rsidRPr="005813AB">
        <w:rPr>
          <w:rFonts w:ascii="Times New Roman" w:hAnsi="Times New Roman" w:cs="Times New Roman" w:hint="eastAsia"/>
          <w:i/>
          <w:sz w:val="24"/>
          <w:szCs w:val="24"/>
        </w:rPr>
        <w:t>p</w:t>
      </w:r>
      <w:r>
        <w:rPr>
          <w:rFonts w:ascii="Times New Roman" w:hAnsi="Times New Roman" w:cs="Times New Roman" w:hint="eastAsia"/>
          <w:sz w:val="24"/>
          <w:szCs w:val="24"/>
        </w:rPr>
        <w:t xml:space="preserve">) is of the form </w:t>
      </w:r>
      <w:r w:rsidR="00D54784">
        <w:rPr>
          <w:rFonts w:ascii="Times New Roman" w:hAnsi="Times New Roman" w:cs="Times New Roman"/>
          <w:sz w:val="24"/>
          <w:szCs w:val="24"/>
        </w:rPr>
        <w:t xml:space="preserve">of </w:t>
      </w:r>
      <w:r w:rsidRPr="00FC16B3">
        <w:rPr>
          <w:rFonts w:ascii="Times New Roman" w:hAnsi="Times New Roman" w:cs="Times New Roman"/>
          <w:position w:val="-6"/>
          <w:sz w:val="24"/>
          <w:szCs w:val="24"/>
        </w:rPr>
        <w:object w:dxaOrig="300" w:dyaOrig="320">
          <v:shape id="_x0000_i1517" type="#_x0000_t75" style="width:15pt;height:17.4pt" o:ole="">
            <v:imagedata r:id="rId900" o:title=""/>
          </v:shape>
          <o:OLEObject Type="Embed" ProgID="Equation.3" ShapeID="_x0000_i1517" DrawAspect="Content" ObjectID="_1493542379" r:id="rId901"/>
        </w:object>
      </w:r>
      <w:r>
        <w:rPr>
          <w:rFonts w:ascii="Times New Roman" w:hAnsi="Times New Roman" w:cs="Times New Roman" w:hint="eastAsia"/>
          <w:sz w:val="24"/>
          <w:szCs w:val="24"/>
        </w:rPr>
        <w:t xml:space="preserve">for </w:t>
      </w:r>
      <w:r w:rsidR="00D54784">
        <w:rPr>
          <w:rFonts w:ascii="Times New Roman" w:hAnsi="Times New Roman" w:cs="Times New Roman"/>
          <w:sz w:val="24"/>
          <w:szCs w:val="24"/>
        </w:rPr>
        <w:t>some</w:t>
      </w:r>
      <w:r w:rsidRPr="00FC16B3">
        <w:rPr>
          <w:rFonts w:ascii="Times New Roman" w:hAnsi="Times New Roman" w:cs="Times New Roman"/>
          <w:position w:val="-6"/>
          <w:sz w:val="24"/>
          <w:szCs w:val="24"/>
        </w:rPr>
        <w:object w:dxaOrig="620" w:dyaOrig="279">
          <v:shape id="_x0000_i1518" type="#_x0000_t75" style="width:33pt;height:13.8pt" o:ole="">
            <v:imagedata r:id="rId902" o:title=""/>
          </v:shape>
          <o:OLEObject Type="Embed" ProgID="Equation.3" ShapeID="_x0000_i1518" DrawAspect="Content" ObjectID="_1493542380" r:id="rId903"/>
        </w:object>
      </w:r>
      <w:r>
        <w:rPr>
          <w:rFonts w:ascii="Times New Roman" w:hAnsi="Times New Roman" w:cs="Times New Roman"/>
          <w:sz w:val="24"/>
          <w:szCs w:val="24"/>
        </w:rPr>
        <w:t>”</w:t>
      </w:r>
      <w:r>
        <w:rPr>
          <w:rFonts w:ascii="Times New Roman" w:hAnsi="Times New Roman" w:cs="Times New Roman" w:hint="eastAsia"/>
          <w:sz w:val="24"/>
          <w:szCs w:val="24"/>
        </w:rPr>
        <w:t xml:space="preserve"> without any explanation, which </w:t>
      </w:r>
      <w:r w:rsidR="00832A19">
        <w:rPr>
          <w:rFonts w:ascii="Times New Roman" w:hAnsi="Times New Roman" w:cs="Times New Roman" w:hint="eastAsia"/>
          <w:sz w:val="24"/>
          <w:szCs w:val="24"/>
        </w:rPr>
        <w:t xml:space="preserve">lacked </w:t>
      </w:r>
      <w:r w:rsidR="00D54801">
        <w:rPr>
          <w:rFonts w:ascii="Times New Roman" w:hAnsi="Times New Roman" w:cs="Times New Roman" w:hint="eastAsia"/>
          <w:sz w:val="24"/>
          <w:szCs w:val="24"/>
        </w:rPr>
        <w:t xml:space="preserve">rigor </w:t>
      </w:r>
      <w:r w:rsidR="00846948">
        <w:rPr>
          <w:rFonts w:ascii="Times New Roman" w:hAnsi="Times New Roman" w:cs="Times New Roman" w:hint="eastAsia"/>
          <w:sz w:val="24"/>
          <w:szCs w:val="24"/>
        </w:rPr>
        <w:t>of logic</w:t>
      </w:r>
      <w:r w:rsidR="009026BF">
        <w:rPr>
          <w:rFonts w:ascii="Times New Roman" w:hAnsi="Times New Roman" w:cs="Times New Roman" w:hint="eastAsia"/>
          <w:sz w:val="24"/>
          <w:szCs w:val="24"/>
        </w:rPr>
        <w:t xml:space="preserve">.  </w:t>
      </w:r>
      <w:r w:rsidR="00620D08">
        <w:rPr>
          <w:rFonts w:ascii="Times New Roman" w:hAnsi="Times New Roman" w:cs="Times New Roman" w:hint="eastAsia"/>
          <w:sz w:val="24"/>
          <w:szCs w:val="24"/>
        </w:rPr>
        <w:t xml:space="preserve">There were a few factors that </w:t>
      </w:r>
      <w:r w:rsidR="003203FF">
        <w:rPr>
          <w:rFonts w:ascii="Times New Roman" w:hAnsi="Times New Roman" w:cs="Times New Roman" w:hint="eastAsia"/>
          <w:sz w:val="24"/>
          <w:szCs w:val="24"/>
        </w:rPr>
        <w:t xml:space="preserve">might have </w:t>
      </w:r>
      <w:r w:rsidR="00620D08">
        <w:rPr>
          <w:rFonts w:ascii="Times New Roman" w:hAnsi="Times New Roman" w:cs="Times New Roman" w:hint="eastAsia"/>
          <w:sz w:val="24"/>
          <w:szCs w:val="24"/>
        </w:rPr>
        <w:t xml:space="preserve">caused </w:t>
      </w:r>
      <w:r w:rsidR="00CB77BE">
        <w:rPr>
          <w:rFonts w:ascii="Times New Roman" w:hAnsi="Times New Roman" w:cs="Times New Roman" w:hint="eastAsia"/>
          <w:sz w:val="24"/>
          <w:szCs w:val="24"/>
        </w:rPr>
        <w:t>his</w:t>
      </w:r>
      <w:r w:rsidR="00620D08">
        <w:rPr>
          <w:rFonts w:ascii="Times New Roman" w:hAnsi="Times New Roman" w:cs="Times New Roman" w:hint="eastAsia"/>
          <w:sz w:val="24"/>
          <w:szCs w:val="24"/>
        </w:rPr>
        <w:t xml:space="preserve"> lack of rigor in </w:t>
      </w:r>
      <w:r w:rsidR="00CB77BE">
        <w:rPr>
          <w:rFonts w:ascii="Times New Roman" w:hAnsi="Times New Roman" w:cs="Times New Roman" w:hint="eastAsia"/>
          <w:sz w:val="24"/>
          <w:szCs w:val="24"/>
        </w:rPr>
        <w:t>the</w:t>
      </w:r>
      <w:r w:rsidR="00620D08">
        <w:rPr>
          <w:rFonts w:ascii="Times New Roman" w:hAnsi="Times New Roman" w:cs="Times New Roman" w:hint="eastAsia"/>
          <w:sz w:val="24"/>
          <w:szCs w:val="24"/>
        </w:rPr>
        <w:t xml:space="preserve"> argument.  H</w:t>
      </w:r>
      <w:r>
        <w:rPr>
          <w:rFonts w:ascii="Times New Roman" w:hAnsi="Times New Roman" w:cs="Times New Roman" w:hint="eastAsia"/>
          <w:sz w:val="24"/>
          <w:szCs w:val="24"/>
        </w:rPr>
        <w:t xml:space="preserve">e was unable to consider a subgroup of </w:t>
      </w:r>
      <w:r w:rsidRPr="00084C1A">
        <w:rPr>
          <w:rFonts w:ascii="Times New Roman" w:hAnsi="Times New Roman" w:cs="Times New Roman" w:hint="eastAsia"/>
          <w:i/>
          <w:sz w:val="24"/>
          <w:szCs w:val="24"/>
        </w:rPr>
        <w:t>G</w:t>
      </w:r>
      <w:r>
        <w:rPr>
          <w:rFonts w:ascii="Times New Roman" w:hAnsi="Times New Roman" w:cs="Times New Roman" w:hint="eastAsia"/>
          <w:sz w:val="24"/>
          <w:szCs w:val="24"/>
        </w:rPr>
        <w:t xml:space="preserve"> generated by an element </w:t>
      </w:r>
      <w:r w:rsidRPr="00084C1A">
        <w:rPr>
          <w:rFonts w:ascii="Times New Roman" w:hAnsi="Times New Roman" w:cs="Times New Roman" w:hint="eastAsia"/>
          <w:i/>
          <w:sz w:val="24"/>
          <w:szCs w:val="24"/>
        </w:rPr>
        <w:t>g</w:t>
      </w:r>
      <w:r>
        <w:rPr>
          <w:rFonts w:ascii="Times New Roman" w:hAnsi="Times New Roman" w:cs="Times New Roman" w:hint="eastAsia"/>
          <w:sz w:val="24"/>
          <w:szCs w:val="24"/>
        </w:rPr>
        <w:t xml:space="preserve"> in </w:t>
      </w:r>
      <w:r w:rsidRPr="00084C1A">
        <w:rPr>
          <w:rFonts w:ascii="Times New Roman" w:hAnsi="Times New Roman" w:cs="Times New Roman" w:hint="eastAsia"/>
          <w:i/>
          <w:sz w:val="24"/>
          <w:szCs w:val="24"/>
        </w:rPr>
        <w:t>G</w:t>
      </w:r>
      <w:r>
        <w:rPr>
          <w:rFonts w:ascii="Times New Roman" w:hAnsi="Times New Roman" w:cs="Times New Roman" w:hint="eastAsia"/>
          <w:sz w:val="24"/>
          <w:szCs w:val="24"/>
        </w:rPr>
        <w:t xml:space="preserve"> with  </w:t>
      </w:r>
      <w:r w:rsidRPr="004D4934">
        <w:rPr>
          <w:rFonts w:ascii="Times New Roman" w:hAnsi="Times New Roman" w:cs="Times New Roman"/>
          <w:position w:val="-10"/>
          <w:sz w:val="24"/>
          <w:szCs w:val="24"/>
        </w:rPr>
        <w:object w:dxaOrig="560" w:dyaOrig="320">
          <v:shape id="_x0000_i1519" type="#_x0000_t75" style="width:27pt;height:17.4pt" o:ole="">
            <v:imagedata r:id="rId748" o:title=""/>
          </v:shape>
          <o:OLEObject Type="Embed" ProgID="Equation.3" ShapeID="_x0000_i1519" DrawAspect="Content" ObjectID="_1493542381" r:id="rId904"/>
        </w:object>
      </w:r>
      <w:r>
        <w:rPr>
          <w:rFonts w:ascii="Times New Roman" w:hAnsi="Times New Roman" w:cs="Times New Roman" w:hint="eastAsia"/>
          <w:sz w:val="24"/>
          <w:szCs w:val="24"/>
        </w:rPr>
        <w:t xml:space="preserve"> and to use Lagrange</w:t>
      </w:r>
      <w:r>
        <w:rPr>
          <w:rFonts w:ascii="Times New Roman" w:hAnsi="Times New Roman" w:cs="Times New Roman"/>
          <w:sz w:val="24"/>
          <w:szCs w:val="24"/>
        </w:rPr>
        <w:t>’</w:t>
      </w:r>
      <w:r>
        <w:rPr>
          <w:rFonts w:ascii="Times New Roman" w:hAnsi="Times New Roman" w:cs="Times New Roman" w:hint="eastAsia"/>
          <w:sz w:val="24"/>
          <w:szCs w:val="24"/>
        </w:rPr>
        <w:t xml:space="preserve">s Theorem.  </w:t>
      </w:r>
      <w:r w:rsidR="00A368E8">
        <w:rPr>
          <w:rFonts w:ascii="Times New Roman" w:hAnsi="Times New Roman" w:cs="Times New Roman" w:hint="eastAsia"/>
          <w:sz w:val="24"/>
          <w:szCs w:val="24"/>
        </w:rPr>
        <w:t>In particular</w:t>
      </w:r>
      <w:r w:rsidR="00620D08">
        <w:rPr>
          <w:rFonts w:ascii="Times New Roman" w:hAnsi="Times New Roman" w:cs="Times New Roman" w:hint="eastAsia"/>
          <w:sz w:val="24"/>
          <w:szCs w:val="24"/>
        </w:rPr>
        <w:t xml:space="preserve">, </w:t>
      </w:r>
      <w:r>
        <w:rPr>
          <w:rFonts w:ascii="Times New Roman" w:hAnsi="Times New Roman" w:cs="Times New Roman" w:hint="eastAsia"/>
          <w:sz w:val="24"/>
          <w:szCs w:val="24"/>
        </w:rPr>
        <w:t xml:space="preserve">he </w:t>
      </w:r>
      <w:r w:rsidR="00620D08">
        <w:rPr>
          <w:rFonts w:ascii="Times New Roman" w:hAnsi="Times New Roman" w:cs="Times New Roman" w:hint="eastAsia"/>
          <w:sz w:val="24"/>
          <w:szCs w:val="24"/>
        </w:rPr>
        <w:t>was not able to</w:t>
      </w:r>
      <w:r>
        <w:rPr>
          <w:rFonts w:ascii="Times New Roman" w:hAnsi="Times New Roman" w:cs="Times New Roman" w:hint="eastAsia"/>
          <w:sz w:val="24"/>
          <w:szCs w:val="24"/>
        </w:rPr>
        <w:t xml:space="preserve"> start </w:t>
      </w:r>
      <w:r w:rsidR="00620D08">
        <w:rPr>
          <w:rFonts w:ascii="Times New Roman" w:hAnsi="Times New Roman" w:cs="Times New Roman" w:hint="eastAsia"/>
          <w:sz w:val="24"/>
          <w:szCs w:val="24"/>
        </w:rPr>
        <w:t xml:space="preserve">his argument </w:t>
      </w:r>
      <w:r>
        <w:rPr>
          <w:rFonts w:ascii="Times New Roman" w:hAnsi="Times New Roman" w:cs="Times New Roman" w:hint="eastAsia"/>
          <w:sz w:val="24"/>
          <w:szCs w:val="24"/>
        </w:rPr>
        <w:t xml:space="preserve">with </w:t>
      </w:r>
      <w:r w:rsidR="00620D08">
        <w:rPr>
          <w:rFonts w:ascii="Times New Roman" w:hAnsi="Times New Roman" w:cs="Times New Roman" w:hint="eastAsia"/>
          <w:sz w:val="24"/>
          <w:szCs w:val="24"/>
        </w:rPr>
        <w:t xml:space="preserve">translating </w:t>
      </w:r>
      <w:r>
        <w:rPr>
          <w:rFonts w:ascii="Times New Roman" w:hAnsi="Times New Roman" w:cs="Times New Roman" w:hint="eastAsia"/>
          <w:sz w:val="24"/>
          <w:szCs w:val="24"/>
        </w:rPr>
        <w:t xml:space="preserve">the conclusion of </w:t>
      </w:r>
      <w:r>
        <w:rPr>
          <w:rFonts w:ascii="Times New Roman" w:hAnsi="Times New Roman" w:cs="Times New Roman"/>
          <w:sz w:val="24"/>
          <w:szCs w:val="24"/>
        </w:rPr>
        <w:t>the</w:t>
      </w:r>
      <w:r>
        <w:rPr>
          <w:rFonts w:ascii="Times New Roman" w:hAnsi="Times New Roman" w:cs="Times New Roman" w:hint="eastAsia"/>
          <w:sz w:val="24"/>
          <w:szCs w:val="24"/>
        </w:rPr>
        <w:t xml:space="preserve"> given statement </w:t>
      </w:r>
      <w:r>
        <w:rPr>
          <w:rFonts w:ascii="Times New Roman" w:hAnsi="Times New Roman" w:cs="Times New Roman"/>
          <w:sz w:val="24"/>
          <w:szCs w:val="24"/>
        </w:rPr>
        <w:t>“</w:t>
      </w:r>
      <w:r w:rsidRPr="0089147C">
        <w:rPr>
          <w:rFonts w:ascii="Times New Roman" w:hAnsi="Times New Roman" w:cs="Times New Roman" w:hint="eastAsia"/>
          <w:i/>
          <w:sz w:val="24"/>
          <w:szCs w:val="24"/>
        </w:rPr>
        <w:t>G</w:t>
      </w:r>
      <w:r>
        <w:rPr>
          <w:rFonts w:ascii="Times New Roman" w:hAnsi="Times New Roman" w:cs="Times New Roman" w:hint="eastAsia"/>
          <w:sz w:val="24"/>
          <w:szCs w:val="24"/>
        </w:rPr>
        <w:t xml:space="preserve"> is cyclic</w:t>
      </w:r>
      <w:r>
        <w:rPr>
          <w:rFonts w:ascii="Times New Roman" w:hAnsi="Times New Roman" w:cs="Times New Roman"/>
          <w:sz w:val="24"/>
          <w:szCs w:val="24"/>
        </w:rPr>
        <w:t>”</w:t>
      </w:r>
      <w:r>
        <w:rPr>
          <w:rFonts w:ascii="Times New Roman" w:hAnsi="Times New Roman" w:cs="Times New Roman" w:hint="eastAsia"/>
          <w:sz w:val="24"/>
          <w:szCs w:val="24"/>
        </w:rPr>
        <w:t xml:space="preserve"> into </w:t>
      </w:r>
      <w:r>
        <w:rPr>
          <w:rFonts w:ascii="Times New Roman" w:hAnsi="Times New Roman" w:cs="Times New Roman"/>
          <w:sz w:val="24"/>
          <w:szCs w:val="24"/>
        </w:rPr>
        <w:t>“</w:t>
      </w:r>
      <w:r w:rsidRPr="004D4934">
        <w:rPr>
          <w:rFonts w:ascii="Times New Roman" w:hAnsi="Times New Roman" w:cs="Times New Roman"/>
          <w:position w:val="-10"/>
          <w:sz w:val="24"/>
          <w:szCs w:val="24"/>
        </w:rPr>
        <w:object w:dxaOrig="980" w:dyaOrig="320">
          <v:shape id="_x0000_i1520" type="#_x0000_t75" style="width:49.2pt;height:17.4pt" o:ole="">
            <v:imagedata r:id="rId744" o:title=""/>
          </v:shape>
          <o:OLEObject Type="Embed" ProgID="Equation.3" ShapeID="_x0000_i1520" DrawAspect="Content" ObjectID="_1493542382" r:id="rId905"/>
        </w:object>
      </w:r>
      <w:r>
        <w:rPr>
          <w:rFonts w:ascii="Times New Roman" w:hAnsi="Times New Roman" w:cs="Times New Roman" w:hint="eastAsia"/>
          <w:sz w:val="24"/>
          <w:szCs w:val="24"/>
        </w:rPr>
        <w:t>for</w:t>
      </w:r>
      <w:r w:rsidRPr="004D4934">
        <w:rPr>
          <w:rFonts w:ascii="Times New Roman" w:hAnsi="Times New Roman" w:cs="Times New Roman"/>
          <w:sz w:val="24"/>
          <w:szCs w:val="24"/>
        </w:rPr>
        <w:t xml:space="preserve"> </w:t>
      </w:r>
      <w:r>
        <w:rPr>
          <w:rFonts w:ascii="Times New Roman" w:hAnsi="Times New Roman" w:cs="Times New Roman"/>
          <w:sz w:val="24"/>
          <w:szCs w:val="24"/>
        </w:rPr>
        <w:t>some</w:t>
      </w:r>
      <w:r w:rsidRPr="004D4934">
        <w:rPr>
          <w:rFonts w:ascii="Times New Roman" w:hAnsi="Times New Roman" w:cs="Times New Roman"/>
          <w:position w:val="-10"/>
          <w:sz w:val="24"/>
          <w:szCs w:val="24"/>
        </w:rPr>
        <w:object w:dxaOrig="639" w:dyaOrig="320">
          <v:shape id="_x0000_i1521" type="#_x0000_t75" style="width:33pt;height:17.4pt" o:ole="">
            <v:imagedata r:id="rId746" o:title=""/>
          </v:shape>
          <o:OLEObject Type="Embed" ProgID="Equation.3" ShapeID="_x0000_i1521" DrawAspect="Content" ObjectID="_1493542383" r:id="rId906"/>
        </w:object>
      </w:r>
      <w:r>
        <w:rPr>
          <w:rFonts w:ascii="Times New Roman" w:hAnsi="Times New Roman" w:cs="Times New Roman"/>
          <w:sz w:val="24"/>
          <w:szCs w:val="24"/>
        </w:rPr>
        <w:t>with</w:t>
      </w:r>
      <w:r w:rsidRPr="004D4934">
        <w:rPr>
          <w:rFonts w:ascii="Times New Roman" w:hAnsi="Times New Roman" w:cs="Times New Roman"/>
          <w:position w:val="-10"/>
          <w:sz w:val="24"/>
          <w:szCs w:val="24"/>
        </w:rPr>
        <w:object w:dxaOrig="560" w:dyaOrig="320">
          <v:shape id="_x0000_i1522" type="#_x0000_t75" style="width:27pt;height:17.4pt" o:ole="">
            <v:imagedata r:id="rId748" o:title=""/>
          </v:shape>
          <o:OLEObject Type="Embed" ProgID="Equation.3" ShapeID="_x0000_i1522" DrawAspect="Content" ObjectID="_1493542384" r:id="rId907"/>
        </w:object>
      </w:r>
      <w:r>
        <w:rPr>
          <w:rFonts w:ascii="Times New Roman" w:hAnsi="Times New Roman" w:cs="Times New Roman" w:hint="eastAsia"/>
          <w:sz w:val="24"/>
          <w:szCs w:val="24"/>
        </w:rPr>
        <w:t>.</w:t>
      </w:r>
      <w:r>
        <w:rPr>
          <w:rFonts w:ascii="Times New Roman" w:hAnsi="Times New Roman" w:cs="Times New Roman"/>
          <w:sz w:val="24"/>
          <w:szCs w:val="24"/>
        </w:rPr>
        <w:t>”</w:t>
      </w:r>
      <w:r>
        <w:rPr>
          <w:rFonts w:ascii="Times New Roman" w:hAnsi="Times New Roman" w:cs="Times New Roman" w:hint="eastAsia"/>
          <w:sz w:val="24"/>
          <w:szCs w:val="24"/>
        </w:rPr>
        <w:t xml:space="preserve">  If he had </w:t>
      </w:r>
      <w:r w:rsidRPr="004D4934">
        <w:rPr>
          <w:rFonts w:ascii="Times New Roman" w:hAnsi="Times New Roman" w:cs="Times New Roman"/>
          <w:position w:val="-10"/>
          <w:sz w:val="24"/>
          <w:szCs w:val="24"/>
        </w:rPr>
        <w:object w:dxaOrig="980" w:dyaOrig="320">
          <v:shape id="_x0000_i1523" type="#_x0000_t75" style="width:49.2pt;height:17.4pt" o:ole="">
            <v:imagedata r:id="rId744" o:title=""/>
          </v:shape>
          <o:OLEObject Type="Embed" ProgID="Equation.3" ShapeID="_x0000_i1523" DrawAspect="Content" ObjectID="_1493542385" r:id="rId908"/>
        </w:object>
      </w:r>
      <w:r>
        <w:rPr>
          <w:rFonts w:ascii="Times New Roman" w:hAnsi="Times New Roman" w:cs="Times New Roman" w:hint="eastAsia"/>
          <w:sz w:val="24"/>
          <w:szCs w:val="24"/>
        </w:rPr>
        <w:t>with</w:t>
      </w:r>
      <w:r w:rsidRPr="004D4934">
        <w:rPr>
          <w:rFonts w:ascii="Times New Roman" w:hAnsi="Times New Roman" w:cs="Times New Roman"/>
          <w:position w:val="-10"/>
          <w:sz w:val="24"/>
          <w:szCs w:val="24"/>
        </w:rPr>
        <w:object w:dxaOrig="560" w:dyaOrig="320">
          <v:shape id="_x0000_i1524" type="#_x0000_t75" style="width:27pt;height:17.4pt" o:ole="">
            <v:imagedata r:id="rId748" o:title=""/>
          </v:shape>
          <o:OLEObject Type="Embed" ProgID="Equation.3" ShapeID="_x0000_i1524" DrawAspect="Content" ObjectID="_1493542386" r:id="rId909"/>
        </w:object>
      </w:r>
      <w:r>
        <w:rPr>
          <w:rFonts w:ascii="Times New Roman" w:hAnsi="Times New Roman" w:cs="Times New Roman" w:hint="eastAsia"/>
          <w:sz w:val="24"/>
          <w:szCs w:val="24"/>
        </w:rPr>
        <w:t xml:space="preserve">, that </w:t>
      </w:r>
      <w:r w:rsidR="00BB11F7">
        <w:rPr>
          <w:rFonts w:ascii="Times New Roman" w:hAnsi="Times New Roman" w:cs="Times New Roman" w:hint="eastAsia"/>
          <w:sz w:val="24"/>
          <w:szCs w:val="24"/>
        </w:rPr>
        <w:t>might have</w:t>
      </w:r>
      <w:r>
        <w:rPr>
          <w:rFonts w:ascii="Times New Roman" w:hAnsi="Times New Roman" w:cs="Times New Roman" w:hint="eastAsia"/>
          <w:sz w:val="24"/>
          <w:szCs w:val="24"/>
        </w:rPr>
        <w:t xml:space="preserve"> led him to </w:t>
      </w:r>
      <w:r w:rsidR="00D54784">
        <w:rPr>
          <w:rFonts w:ascii="Times New Roman" w:hAnsi="Times New Roman" w:cs="Times New Roman"/>
          <w:sz w:val="24"/>
          <w:szCs w:val="24"/>
        </w:rPr>
        <w:t>consider</w:t>
      </w:r>
      <w:r w:rsidRPr="004D4934">
        <w:rPr>
          <w:rFonts w:ascii="Times New Roman" w:hAnsi="Times New Roman" w:cs="Times New Roman"/>
          <w:position w:val="-10"/>
          <w:sz w:val="24"/>
          <w:szCs w:val="24"/>
        </w:rPr>
        <w:object w:dxaOrig="620" w:dyaOrig="260">
          <v:shape id="_x0000_i1525" type="#_x0000_t75" style="width:33pt;height:11.4pt" o:ole="">
            <v:imagedata r:id="rId910" o:title=""/>
          </v:shape>
          <o:OLEObject Type="Embed" ProgID="Equation.3" ShapeID="_x0000_i1525" DrawAspect="Content" ObjectID="_1493542387" r:id="rId911"/>
        </w:object>
      </w:r>
      <w:r>
        <w:rPr>
          <w:rFonts w:ascii="Times New Roman" w:hAnsi="Times New Roman" w:cs="Times New Roman" w:hint="eastAsia"/>
          <w:sz w:val="24"/>
          <w:szCs w:val="24"/>
        </w:rPr>
        <w:t xml:space="preserve">, which </w:t>
      </w:r>
      <w:r w:rsidR="0036292F">
        <w:rPr>
          <w:rFonts w:ascii="Times New Roman" w:hAnsi="Times New Roman" w:cs="Times New Roman" w:hint="eastAsia"/>
          <w:sz w:val="24"/>
          <w:szCs w:val="24"/>
        </w:rPr>
        <w:t>could have</w:t>
      </w:r>
      <w:r w:rsidR="00620D08">
        <w:rPr>
          <w:rFonts w:ascii="Times New Roman" w:hAnsi="Times New Roman" w:cs="Times New Roman" w:hint="eastAsia"/>
          <w:sz w:val="24"/>
          <w:szCs w:val="24"/>
        </w:rPr>
        <w:t xml:space="preserve"> </w:t>
      </w:r>
      <w:r>
        <w:rPr>
          <w:rFonts w:ascii="Times New Roman" w:hAnsi="Times New Roman" w:cs="Times New Roman" w:hint="eastAsia"/>
          <w:sz w:val="24"/>
          <w:szCs w:val="24"/>
        </w:rPr>
        <w:t>led him to use Lagrange</w:t>
      </w:r>
      <w:r>
        <w:rPr>
          <w:rFonts w:ascii="Times New Roman" w:hAnsi="Times New Roman" w:cs="Times New Roman"/>
          <w:sz w:val="24"/>
          <w:szCs w:val="24"/>
        </w:rPr>
        <w:t>’</w:t>
      </w:r>
      <w:r>
        <w:rPr>
          <w:rFonts w:ascii="Times New Roman" w:hAnsi="Times New Roman" w:cs="Times New Roman" w:hint="eastAsia"/>
          <w:sz w:val="24"/>
          <w:szCs w:val="24"/>
        </w:rPr>
        <w:t xml:space="preserve">s Theorem.  </w:t>
      </w:r>
    </w:p>
    <w:p w:rsidR="00D54E18" w:rsidRPr="00D54E18" w:rsidRDefault="00931599" w:rsidP="009C3ECD">
      <w:pPr>
        <w:spacing w:after="0" w:line="480" w:lineRule="auto"/>
        <w:rPr>
          <w:rFonts w:ascii="Times New Roman" w:hAnsi="Times New Roman" w:cs="Times New Roman"/>
          <w:b/>
          <w:sz w:val="24"/>
          <w:szCs w:val="24"/>
        </w:rPr>
      </w:pPr>
      <w:r>
        <w:rPr>
          <w:rFonts w:ascii="Times New Roman" w:hAnsi="Times New Roman" w:cs="Times New Roman"/>
          <w:b/>
          <w:sz w:val="24"/>
          <w:szCs w:val="24"/>
        </w:rPr>
        <w:t>Example</w:t>
      </w:r>
      <w:r w:rsidR="00D54E18" w:rsidRPr="00A355EC">
        <w:rPr>
          <w:rFonts w:ascii="Times New Roman" w:hAnsi="Times New Roman" w:cs="Times New Roman"/>
          <w:b/>
          <w:sz w:val="24"/>
          <w:szCs w:val="24"/>
        </w:rPr>
        <w:t xml:space="preserve"> </w:t>
      </w:r>
      <w:r w:rsidR="009C3ECD">
        <w:rPr>
          <w:rFonts w:ascii="Times New Roman" w:hAnsi="Times New Roman" w:cs="Times New Roman" w:hint="eastAsia"/>
          <w:b/>
          <w:sz w:val="24"/>
          <w:szCs w:val="24"/>
        </w:rPr>
        <w:t>5</w:t>
      </w:r>
      <w:r w:rsidR="00D54E18" w:rsidRPr="00A355EC">
        <w:rPr>
          <w:rFonts w:ascii="Times New Roman" w:hAnsi="Times New Roman" w:cs="Times New Roman"/>
          <w:b/>
          <w:sz w:val="24"/>
          <w:szCs w:val="24"/>
        </w:rPr>
        <w:t xml:space="preserve">: </w:t>
      </w:r>
      <w:r w:rsidR="00D54E18">
        <w:rPr>
          <w:rFonts w:ascii="Times New Roman" w:hAnsi="Times New Roman" w:cs="Times New Roman" w:hint="eastAsia"/>
          <w:b/>
          <w:sz w:val="24"/>
          <w:szCs w:val="24"/>
        </w:rPr>
        <w:t>Quincy</w:t>
      </w:r>
      <w:r w:rsidR="00056CC7">
        <w:rPr>
          <w:rFonts w:ascii="Times New Roman" w:hAnsi="Times New Roman" w:cs="Times New Roman"/>
          <w:b/>
          <w:sz w:val="24"/>
          <w:szCs w:val="24"/>
        </w:rPr>
        <w:t xml:space="preserve"> (Topology</w:t>
      </w:r>
      <w:r w:rsidR="00D54E18" w:rsidRPr="00A355EC">
        <w:rPr>
          <w:rFonts w:ascii="Times New Roman" w:hAnsi="Times New Roman" w:cs="Times New Roman"/>
          <w:b/>
          <w:sz w:val="24"/>
          <w:szCs w:val="24"/>
        </w:rPr>
        <w:t>)</w:t>
      </w:r>
    </w:p>
    <w:p w:rsidR="00D20B19" w:rsidRPr="00E93886" w:rsidRDefault="00D20B19" w:rsidP="00D20B19">
      <w:pPr>
        <w:pStyle w:val="ListParagraph"/>
        <w:spacing w:line="480" w:lineRule="auto"/>
        <w:ind w:left="900"/>
        <w:rPr>
          <w:rFonts w:eastAsiaTheme="minorEastAsia"/>
        </w:rPr>
      </w:pPr>
      <w:r w:rsidRPr="00E93886">
        <w:rPr>
          <w:rFonts w:eastAsiaTheme="minorEastAsia"/>
        </w:rPr>
        <w:t xml:space="preserve">Students’ success in managing </w:t>
      </w:r>
      <w:r w:rsidRPr="00F15F3C">
        <w:rPr>
          <w:rFonts w:eastAsiaTheme="minorEastAsia"/>
          <w:i/>
        </w:rPr>
        <w:t>the opening stage</w:t>
      </w:r>
      <w:r w:rsidRPr="00E93886">
        <w:rPr>
          <w:rFonts w:eastAsiaTheme="minorEastAsia"/>
        </w:rPr>
        <w:t xml:space="preserve"> is an imperative factor for </w:t>
      </w:r>
    </w:p>
    <w:p w:rsidR="007173D0" w:rsidRPr="00765B62" w:rsidRDefault="00AD2A2B" w:rsidP="00D20B19">
      <w:pPr>
        <w:spacing w:after="0" w:line="480" w:lineRule="auto"/>
        <w:rPr>
          <w:rFonts w:ascii="Times New Roman" w:hAnsi="Times New Roman" w:cs="Times New Roman"/>
          <w:sz w:val="24"/>
          <w:szCs w:val="24"/>
        </w:rPr>
      </w:pPr>
      <w:r>
        <w:rPr>
          <w:rFonts w:ascii="Times New Roman" w:hAnsi="Times New Roman" w:cs="Times New Roman"/>
          <w:i/>
          <w:noProof/>
          <w:sz w:val="24"/>
          <w:szCs w:val="24"/>
          <w:lang w:eastAsia="en-US"/>
        </w:rPr>
        <mc:AlternateContent>
          <mc:Choice Requires="wps">
            <w:drawing>
              <wp:anchor distT="0" distB="0" distL="114300" distR="114300" simplePos="0" relativeHeight="251879424" behindDoc="0" locked="0" layoutInCell="1" allowOverlap="1" wp14:anchorId="7FAA9F83" wp14:editId="4FB65CA0">
                <wp:simplePos x="0" y="0"/>
                <wp:positionH relativeFrom="column">
                  <wp:posOffset>336522</wp:posOffset>
                </wp:positionH>
                <wp:positionV relativeFrom="paragraph">
                  <wp:posOffset>1675904</wp:posOffset>
                </wp:positionV>
                <wp:extent cx="4959985" cy="914400"/>
                <wp:effectExtent l="0" t="0" r="12065" b="19050"/>
                <wp:wrapNone/>
                <wp:docPr id="58" name="Rectangle 58"/>
                <wp:cNvGraphicFramePr/>
                <a:graphic xmlns:a="http://schemas.openxmlformats.org/drawingml/2006/main">
                  <a:graphicData uri="http://schemas.microsoft.com/office/word/2010/wordprocessingShape">
                    <wps:wsp>
                      <wps:cNvSpPr/>
                      <wps:spPr>
                        <a:xfrm>
                          <a:off x="0" y="0"/>
                          <a:ext cx="4959985" cy="914400"/>
                        </a:xfrm>
                        <a:prstGeom prst="rect">
                          <a:avLst/>
                        </a:prstGeom>
                        <a:no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C8C9806" id="Rectangle 58" o:spid="_x0000_s1026" style="position:absolute;margin-left:26.5pt;margin-top:131.95pt;width:390.55pt;height:1in;z-index:251879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" filled="f" strokecolor="#385d8a" strokeweight="2pt"/>
            </w:pict>
          </mc:Fallback>
        </mc:AlternateContent>
      </w:r>
      <w:r w:rsidR="00D20B19" w:rsidRPr="00E93886">
        <w:rPr>
          <w:rFonts w:ascii="Times New Roman" w:hAnsi="Times New Roman" w:cs="Times New Roman"/>
          <w:sz w:val="24"/>
          <w:szCs w:val="24"/>
        </w:rPr>
        <w:t>making their</w:t>
      </w:r>
      <w:r w:rsidR="00D20B19">
        <w:rPr>
          <w:rFonts w:ascii="Times New Roman" w:hAnsi="Times New Roman" w:cs="Times New Roman" w:hint="eastAsia"/>
          <w:sz w:val="24"/>
          <w:szCs w:val="24"/>
        </w:rPr>
        <w:t xml:space="preserve"> proving arguments successful.  In particular, being able to derive a </w:t>
      </w:r>
      <w:r w:rsidR="00F15F3C">
        <w:rPr>
          <w:rFonts w:ascii="Times New Roman" w:hAnsi="Times New Roman" w:cs="Times New Roman" w:hint="eastAsia"/>
          <w:sz w:val="24"/>
          <w:szCs w:val="24"/>
        </w:rPr>
        <w:t xml:space="preserve">right </w:t>
      </w:r>
      <w:r w:rsidR="00D20B19">
        <w:rPr>
          <w:rFonts w:ascii="Times New Roman" w:hAnsi="Times New Roman" w:cs="Times New Roman" w:hint="eastAsia"/>
          <w:sz w:val="24"/>
          <w:szCs w:val="24"/>
        </w:rPr>
        <w:t xml:space="preserve">starting variable from </w:t>
      </w:r>
      <w:r w:rsidR="00D20B19" w:rsidRPr="00D20B19">
        <w:rPr>
          <w:rFonts w:ascii="Times New Roman" w:hAnsi="Times New Roman" w:cs="Times New Roman" w:hint="eastAsia"/>
          <w:i/>
          <w:sz w:val="24"/>
          <w:szCs w:val="24"/>
        </w:rPr>
        <w:t xml:space="preserve">an ignition phrase </w:t>
      </w:r>
      <w:r w:rsidR="002E7F26">
        <w:rPr>
          <w:rFonts w:ascii="Times New Roman" w:hAnsi="Times New Roman" w:cs="Times New Roman" w:hint="eastAsia"/>
          <w:sz w:val="24"/>
          <w:szCs w:val="24"/>
        </w:rPr>
        <w:t xml:space="preserve">in the mathematical language for the conclusion of the given statement </w:t>
      </w:r>
      <w:r w:rsidR="00F15F3C">
        <w:rPr>
          <w:rFonts w:ascii="Times New Roman" w:hAnsi="Times New Roman" w:cs="Times New Roman" w:hint="eastAsia"/>
          <w:sz w:val="24"/>
          <w:szCs w:val="24"/>
        </w:rPr>
        <w:t>can be</w:t>
      </w:r>
      <w:r w:rsidR="00D20B19">
        <w:rPr>
          <w:rFonts w:ascii="Times New Roman" w:hAnsi="Times New Roman" w:cs="Times New Roman" w:hint="eastAsia"/>
          <w:sz w:val="24"/>
          <w:szCs w:val="24"/>
        </w:rPr>
        <w:t xml:space="preserve"> a major factor.  </w:t>
      </w:r>
      <w:r w:rsidR="008219A6">
        <w:rPr>
          <w:rFonts w:ascii="Times New Roman" w:hAnsi="Times New Roman" w:cs="Times New Roman" w:hint="eastAsia"/>
          <w:sz w:val="24"/>
          <w:szCs w:val="24"/>
        </w:rPr>
        <w:t>Quincy</w:t>
      </w:r>
      <w:r w:rsidR="008219A6">
        <w:rPr>
          <w:rFonts w:ascii="Times New Roman" w:hAnsi="Times New Roman" w:cs="Times New Roman"/>
          <w:sz w:val="24"/>
          <w:szCs w:val="24"/>
        </w:rPr>
        <w:t>’</w:t>
      </w:r>
      <w:r w:rsidR="008219A6">
        <w:rPr>
          <w:rFonts w:ascii="Times New Roman" w:hAnsi="Times New Roman" w:cs="Times New Roman" w:hint="eastAsia"/>
          <w:sz w:val="24"/>
          <w:szCs w:val="24"/>
        </w:rPr>
        <w:t xml:space="preserve">s case </w:t>
      </w:r>
      <w:r w:rsidR="00D54E18">
        <w:rPr>
          <w:rFonts w:ascii="Times New Roman" w:hAnsi="Times New Roman" w:cs="Times New Roman" w:hint="eastAsia"/>
          <w:sz w:val="24"/>
          <w:szCs w:val="24"/>
        </w:rPr>
        <w:t>i</w:t>
      </w:r>
      <w:r w:rsidR="008219A6">
        <w:rPr>
          <w:rFonts w:ascii="Times New Roman" w:hAnsi="Times New Roman" w:cs="Times New Roman" w:hint="eastAsia"/>
          <w:sz w:val="24"/>
          <w:szCs w:val="24"/>
        </w:rPr>
        <w:t xml:space="preserve">s </w:t>
      </w:r>
      <w:r w:rsidR="007173D0">
        <w:rPr>
          <w:rFonts w:ascii="Times New Roman" w:hAnsi="Times New Roman" w:cs="Times New Roman" w:hint="eastAsia"/>
          <w:sz w:val="24"/>
          <w:szCs w:val="24"/>
        </w:rPr>
        <w:t xml:space="preserve">an </w:t>
      </w:r>
      <w:r w:rsidR="008219A6">
        <w:rPr>
          <w:rFonts w:ascii="Times New Roman" w:hAnsi="Times New Roman" w:cs="Times New Roman" w:hint="eastAsia"/>
          <w:sz w:val="24"/>
          <w:szCs w:val="24"/>
        </w:rPr>
        <w:t xml:space="preserve">example showing </w:t>
      </w:r>
      <w:r w:rsidR="00D54E18">
        <w:rPr>
          <w:rFonts w:ascii="Times New Roman" w:hAnsi="Times New Roman" w:cs="Times New Roman" w:hint="eastAsia"/>
          <w:sz w:val="24"/>
          <w:szCs w:val="24"/>
        </w:rPr>
        <w:t>students</w:t>
      </w:r>
      <w:r w:rsidR="00D54E18">
        <w:rPr>
          <w:rFonts w:ascii="Times New Roman" w:hAnsi="Times New Roman" w:cs="Times New Roman"/>
          <w:sz w:val="24"/>
          <w:szCs w:val="24"/>
        </w:rPr>
        <w:t>’</w:t>
      </w:r>
      <w:r w:rsidR="00D54E18">
        <w:rPr>
          <w:rFonts w:ascii="Times New Roman" w:hAnsi="Times New Roman" w:cs="Times New Roman" w:hint="eastAsia"/>
          <w:sz w:val="24"/>
          <w:szCs w:val="24"/>
        </w:rPr>
        <w:t xml:space="preserve"> </w:t>
      </w:r>
      <w:r w:rsidR="007173D0">
        <w:rPr>
          <w:rFonts w:ascii="Times New Roman" w:hAnsi="Times New Roman" w:cs="Times New Roman" w:hint="eastAsia"/>
          <w:sz w:val="24"/>
          <w:szCs w:val="24"/>
        </w:rPr>
        <w:t>mismanagement of</w:t>
      </w:r>
      <w:r w:rsidR="00D54E18">
        <w:rPr>
          <w:rFonts w:ascii="Times New Roman" w:hAnsi="Times New Roman" w:cs="Times New Roman" w:hint="eastAsia"/>
          <w:sz w:val="24"/>
          <w:szCs w:val="24"/>
        </w:rPr>
        <w:t xml:space="preserve"> </w:t>
      </w:r>
      <w:r w:rsidR="00C4226F">
        <w:rPr>
          <w:rFonts w:ascii="Times New Roman" w:hAnsi="Times New Roman" w:cs="Times New Roman" w:hint="eastAsia"/>
          <w:sz w:val="24"/>
          <w:szCs w:val="24"/>
        </w:rPr>
        <w:t xml:space="preserve">deriving a starting variable </w:t>
      </w:r>
      <w:r w:rsidR="00F15F3C">
        <w:rPr>
          <w:rFonts w:ascii="Times New Roman" w:hAnsi="Times New Roman" w:cs="Times New Roman" w:hint="eastAsia"/>
          <w:sz w:val="24"/>
          <w:szCs w:val="24"/>
        </w:rPr>
        <w:t>may</w:t>
      </w:r>
      <w:r w:rsidR="00D54E18">
        <w:rPr>
          <w:rFonts w:ascii="Times New Roman" w:hAnsi="Times New Roman" w:cs="Times New Roman" w:hint="eastAsia"/>
          <w:sz w:val="24"/>
          <w:szCs w:val="24"/>
        </w:rPr>
        <w:t xml:space="preserve"> </w:t>
      </w:r>
      <w:r w:rsidR="007173D0">
        <w:rPr>
          <w:rFonts w:ascii="Times New Roman" w:hAnsi="Times New Roman" w:cs="Times New Roman" w:hint="eastAsia"/>
          <w:sz w:val="24"/>
          <w:szCs w:val="24"/>
        </w:rPr>
        <w:t xml:space="preserve">damage their </w:t>
      </w:r>
      <w:r w:rsidR="002E7F26">
        <w:rPr>
          <w:rFonts w:ascii="Times New Roman" w:hAnsi="Times New Roman" w:cs="Times New Roman" w:hint="eastAsia"/>
          <w:sz w:val="24"/>
          <w:szCs w:val="24"/>
        </w:rPr>
        <w:t xml:space="preserve">whole </w:t>
      </w:r>
      <w:r w:rsidR="007173D0">
        <w:rPr>
          <w:rFonts w:ascii="Times New Roman" w:hAnsi="Times New Roman" w:cs="Times New Roman" w:hint="eastAsia"/>
          <w:sz w:val="24"/>
          <w:szCs w:val="24"/>
        </w:rPr>
        <w:t>proving arguments</w:t>
      </w:r>
      <w:r w:rsidR="008219A6">
        <w:rPr>
          <w:rFonts w:ascii="Times New Roman" w:hAnsi="Times New Roman" w:cs="Times New Roman" w:hint="eastAsia"/>
          <w:sz w:val="24"/>
          <w:szCs w:val="24"/>
        </w:rPr>
        <w:t xml:space="preserve">.  </w:t>
      </w:r>
    </w:p>
    <w:p w:rsidR="00D0288B" w:rsidRDefault="00D0288B" w:rsidP="00D0288B">
      <w:pPr>
        <w:spacing w:after="0" w:line="480" w:lineRule="auto"/>
        <w:rPr>
          <w:rFonts w:ascii="Times New Roman" w:hAnsi="Times New Roman" w:cs="Times New Roman"/>
          <w:b/>
          <w:sz w:val="24"/>
          <w:szCs w:val="24"/>
        </w:rPr>
      </w:pPr>
      <w:r>
        <w:rPr>
          <w:rFonts w:ascii="Times New Roman" w:hAnsi="Times New Roman" w:cs="Times New Roman" w:hint="eastAsia"/>
          <w:b/>
          <w:sz w:val="24"/>
          <w:szCs w:val="24"/>
        </w:rPr>
        <w:t xml:space="preserve">   </w:t>
      </w:r>
      <w:r>
        <w:rPr>
          <w:rFonts w:ascii="Times New Roman" w:hAnsi="Times New Roman" w:cs="Times New Roman" w:hint="eastAsia"/>
          <w:b/>
          <w:sz w:val="24"/>
          <w:szCs w:val="24"/>
        </w:rPr>
        <w:tab/>
      </w:r>
      <w:r>
        <w:rPr>
          <w:rFonts w:ascii="Times New Roman" w:hAnsi="Times New Roman" w:cs="Times New Roman"/>
          <w:sz w:val="24"/>
          <w:szCs w:val="24"/>
        </w:rPr>
        <w:t xml:space="preserve">Question [7] </w:t>
      </w:r>
      <w:r w:rsidRPr="00EC2529">
        <w:rPr>
          <w:rFonts w:ascii="Times New Roman" w:hAnsi="Times New Roman" w:cs="Times New Roman"/>
          <w:sz w:val="24"/>
          <w:szCs w:val="24"/>
        </w:rPr>
        <w:t>(Exam II)</w:t>
      </w:r>
    </w:p>
    <w:p w:rsidR="00AD2A2B" w:rsidRDefault="00D0288B" w:rsidP="00D0288B">
      <w:pPr>
        <w:spacing w:after="0" w:line="240" w:lineRule="auto"/>
        <w:rPr>
          <w:rFonts w:ascii="Times New Roman" w:hAnsi="Times New Roman" w:cs="Times New Roman"/>
          <w:i/>
          <w:sz w:val="24"/>
          <w:szCs w:val="24"/>
        </w:rPr>
      </w:pPr>
      <w:r>
        <w:rPr>
          <w:rFonts w:ascii="Times New Roman" w:hAnsi="Times New Roman" w:cs="Times New Roman" w:hint="eastAsia"/>
          <w:b/>
          <w:sz w:val="24"/>
          <w:szCs w:val="24"/>
        </w:rPr>
        <w:t xml:space="preserve">   </w:t>
      </w:r>
      <w:r>
        <w:rPr>
          <w:rFonts w:ascii="Times New Roman" w:hAnsi="Times New Roman" w:cs="Times New Roman" w:hint="eastAsia"/>
          <w:b/>
          <w:sz w:val="24"/>
          <w:szCs w:val="24"/>
        </w:rPr>
        <w:tab/>
      </w:r>
      <w:r w:rsidRPr="00BF4652">
        <w:rPr>
          <w:rFonts w:ascii="Times New Roman" w:hAnsi="Times New Roman" w:cs="Times New Roman"/>
          <w:i/>
          <w:sz w:val="24"/>
          <w:szCs w:val="24"/>
        </w:rPr>
        <w:t xml:space="preserve">Let </w:t>
      </w:r>
      <w:r w:rsidRPr="00BF4652">
        <w:rPr>
          <w:rFonts w:ascii="Times New Roman" w:hAnsi="Times New Roman" w:cs="Times New Roman"/>
          <w:i/>
          <w:position w:val="-4"/>
          <w:sz w:val="24"/>
          <w:szCs w:val="24"/>
        </w:rPr>
        <w:object w:dxaOrig="279" w:dyaOrig="260">
          <v:shape id="_x0000_i1526" type="#_x0000_t75" style="width:13.8pt;height:11.4pt" o:ole="">
            <v:imagedata r:id="rId912" o:title=""/>
          </v:shape>
          <o:OLEObject Type="Embed" ProgID="Equation.3" ShapeID="_x0000_i1526" DrawAspect="Content" ObjectID="_1493542388" r:id="rId913"/>
        </w:object>
      </w:r>
      <w:r w:rsidRPr="00BF4652">
        <w:rPr>
          <w:rFonts w:ascii="Times New Roman" w:hAnsi="Times New Roman" w:cs="Times New Roman"/>
          <w:i/>
          <w:sz w:val="24"/>
          <w:szCs w:val="24"/>
        </w:rPr>
        <w:t xml:space="preserve">be a Hausdorff space.  Let </w:t>
      </w:r>
      <w:r w:rsidRPr="00BF4652">
        <w:rPr>
          <w:rFonts w:ascii="Times New Roman" w:hAnsi="Times New Roman" w:cs="Times New Roman"/>
          <w:i/>
          <w:position w:val="-12"/>
          <w:sz w:val="24"/>
          <w:szCs w:val="24"/>
        </w:rPr>
        <w:object w:dxaOrig="1260" w:dyaOrig="380">
          <v:shape id="_x0000_i1527" type="#_x0000_t75" style="width:62.4pt;height:17.4pt" o:ole="">
            <v:imagedata r:id="rId914" o:title=""/>
          </v:shape>
          <o:OLEObject Type="Embed" ProgID="Equation.3" ShapeID="_x0000_i1527" DrawAspect="Content" ObjectID="_1493542389" r:id="rId915"/>
        </w:object>
      </w:r>
      <w:r w:rsidRPr="00BF4652">
        <w:rPr>
          <w:rFonts w:ascii="Times New Roman" w:hAnsi="Times New Roman" w:cs="Times New Roman"/>
          <w:i/>
          <w:sz w:val="24"/>
          <w:szCs w:val="24"/>
        </w:rPr>
        <w:t xml:space="preserve">be a sequence in X </w:t>
      </w:r>
      <w:r>
        <w:rPr>
          <w:rFonts w:ascii="Times New Roman" w:hAnsi="Times New Roman" w:cs="Times New Roman" w:hint="eastAsia"/>
          <w:i/>
          <w:sz w:val="24"/>
          <w:szCs w:val="24"/>
        </w:rPr>
        <w:t xml:space="preserve">converging </w:t>
      </w:r>
    </w:p>
    <w:p w:rsidR="00D0288B" w:rsidRDefault="00AD2A2B" w:rsidP="00AD2A2B">
      <w:pPr>
        <w:spacing w:after="0" w:line="240" w:lineRule="auto"/>
        <w:ind w:firstLine="720"/>
        <w:rPr>
          <w:rFonts w:ascii="Times New Roman" w:hAnsi="Times New Roman" w:cs="Times New Roman"/>
          <w:i/>
          <w:sz w:val="24"/>
          <w:szCs w:val="24"/>
        </w:rPr>
      </w:pPr>
      <w:r>
        <w:rPr>
          <w:rFonts w:ascii="Times New Roman" w:hAnsi="Times New Roman" w:cs="Times New Roman"/>
          <w:i/>
          <w:sz w:val="24"/>
          <w:szCs w:val="24"/>
        </w:rPr>
        <w:t>T</w:t>
      </w:r>
      <w:r w:rsidR="00D0288B">
        <w:rPr>
          <w:rFonts w:ascii="Times New Roman" w:hAnsi="Times New Roman" w:cs="Times New Roman" w:hint="eastAsia"/>
          <w:i/>
          <w:sz w:val="24"/>
          <w:szCs w:val="24"/>
        </w:rPr>
        <w:t>o</w:t>
      </w:r>
      <w:r>
        <w:rPr>
          <w:rFonts w:ascii="Times New Roman" w:hAnsi="Times New Roman" w:cs="Times New Roman" w:hint="eastAsia"/>
          <w:i/>
          <w:sz w:val="24"/>
          <w:szCs w:val="24"/>
        </w:rPr>
        <w:t xml:space="preserve"> </w:t>
      </w:r>
      <w:r w:rsidR="00D0288B" w:rsidRPr="00BF4652">
        <w:rPr>
          <w:rFonts w:ascii="Times New Roman" w:hAnsi="Times New Roman" w:cs="Times New Roman"/>
          <w:i/>
          <w:sz w:val="24"/>
          <w:szCs w:val="24"/>
        </w:rPr>
        <w:t xml:space="preserve">a </w:t>
      </w:r>
      <w:r w:rsidR="00D54784" w:rsidRPr="00BF4652">
        <w:rPr>
          <w:rFonts w:ascii="Times New Roman" w:hAnsi="Times New Roman" w:cs="Times New Roman"/>
          <w:i/>
          <w:sz w:val="24"/>
          <w:szCs w:val="24"/>
        </w:rPr>
        <w:t>point</w:t>
      </w:r>
      <w:r w:rsidR="00D0288B" w:rsidRPr="00BF4652">
        <w:rPr>
          <w:rFonts w:ascii="Times New Roman" w:hAnsi="Times New Roman" w:cs="Times New Roman"/>
          <w:i/>
          <w:position w:val="-12"/>
          <w:sz w:val="24"/>
          <w:szCs w:val="24"/>
        </w:rPr>
        <w:object w:dxaOrig="260" w:dyaOrig="360">
          <v:shape id="_x0000_i1528" type="#_x0000_t75" style="width:11.4pt;height:18.6pt" o:ole="">
            <v:imagedata r:id="rId916" o:title=""/>
          </v:shape>
          <o:OLEObject Type="Embed" ProgID="Equation.3" ShapeID="_x0000_i1528" DrawAspect="Content" ObjectID="_1493542390" r:id="rId917"/>
        </w:object>
      </w:r>
      <w:r w:rsidR="00D0288B" w:rsidRPr="00BF4652">
        <w:rPr>
          <w:rFonts w:ascii="Times New Roman" w:hAnsi="Times New Roman" w:cs="Times New Roman"/>
          <w:i/>
          <w:sz w:val="24"/>
          <w:szCs w:val="24"/>
        </w:rPr>
        <w:t xml:space="preserve">. Prove that the set </w:t>
      </w:r>
      <w:r w:rsidR="00D0288B" w:rsidRPr="00BF4652">
        <w:rPr>
          <w:rFonts w:ascii="Times New Roman" w:hAnsi="Times New Roman" w:cs="Times New Roman"/>
          <w:i/>
          <w:position w:val="-12"/>
          <w:sz w:val="24"/>
          <w:szCs w:val="24"/>
        </w:rPr>
        <w:object w:dxaOrig="2120" w:dyaOrig="360">
          <v:shape id="_x0000_i1529" type="#_x0000_t75" style="width:103.2pt;height:18.6pt" o:ole="">
            <v:imagedata r:id="rId918" o:title=""/>
          </v:shape>
          <o:OLEObject Type="Embed" ProgID="Equation.3" ShapeID="_x0000_i1529" DrawAspect="Content" ObjectID="_1493542391" r:id="rId919"/>
        </w:object>
      </w:r>
      <w:r w:rsidR="00D0288B">
        <w:rPr>
          <w:rFonts w:ascii="Times New Roman" w:hAnsi="Times New Roman" w:cs="Times New Roman" w:hint="eastAsia"/>
          <w:i/>
          <w:sz w:val="24"/>
          <w:szCs w:val="24"/>
        </w:rPr>
        <w:t xml:space="preserve"> </w:t>
      </w:r>
      <w:r w:rsidR="00D0288B" w:rsidRPr="00BF4652">
        <w:rPr>
          <w:rFonts w:ascii="Times New Roman" w:hAnsi="Times New Roman" w:cs="Times New Roman"/>
          <w:i/>
          <w:sz w:val="24"/>
          <w:szCs w:val="24"/>
        </w:rPr>
        <w:t>is compact.</w:t>
      </w:r>
    </w:p>
    <w:p w:rsidR="00AD2A2B" w:rsidRPr="00AD2A2B" w:rsidRDefault="00AD2A2B" w:rsidP="000B3613">
      <w:pPr>
        <w:spacing w:after="0" w:line="240" w:lineRule="auto"/>
        <w:rPr>
          <w:rFonts w:ascii="Times New Roman" w:hAnsi="Times New Roman" w:cs="Times New Roman"/>
          <w:i/>
          <w:sz w:val="24"/>
          <w:szCs w:val="24"/>
        </w:rPr>
      </w:pPr>
    </w:p>
    <w:p w:rsidR="00D0288B" w:rsidRPr="00E76198" w:rsidRDefault="00D0288B" w:rsidP="00D0288B">
      <w:pPr>
        <w:spacing w:after="0" w:line="480" w:lineRule="auto"/>
        <w:ind w:firstLine="720"/>
        <w:rPr>
          <w:rFonts w:ascii="Times New Roman" w:hAnsi="Times New Roman" w:cs="Times New Roman"/>
          <w:b/>
          <w:sz w:val="24"/>
          <w:szCs w:val="24"/>
        </w:rPr>
      </w:pPr>
      <w:r>
        <w:rPr>
          <w:rFonts w:ascii="Times New Roman" w:hAnsi="Times New Roman" w:cs="Times New Roman" w:hint="eastAsia"/>
          <w:sz w:val="24"/>
          <w:szCs w:val="24"/>
        </w:rPr>
        <w:t>Table 5.</w:t>
      </w:r>
      <w:r w:rsidR="00892633">
        <w:rPr>
          <w:rFonts w:ascii="Times New Roman" w:hAnsi="Times New Roman" w:cs="Times New Roman" w:hint="eastAsia"/>
          <w:sz w:val="24"/>
          <w:szCs w:val="24"/>
        </w:rPr>
        <w:t>6</w:t>
      </w:r>
      <w:r>
        <w:rPr>
          <w:rFonts w:ascii="Times New Roman" w:hAnsi="Times New Roman" w:cs="Times New Roman" w:hint="eastAsia"/>
          <w:sz w:val="24"/>
          <w:szCs w:val="24"/>
        </w:rPr>
        <w:t xml:space="preserve"> shows a </w:t>
      </w:r>
      <w:r w:rsidR="00FB6C1F">
        <w:rPr>
          <w:rFonts w:ascii="Times New Roman" w:hAnsi="Times New Roman" w:cs="Times New Roman" w:hint="eastAsia"/>
          <w:sz w:val="24"/>
          <w:szCs w:val="24"/>
        </w:rPr>
        <w:t>possible</w:t>
      </w:r>
      <w:r>
        <w:rPr>
          <w:rFonts w:ascii="Times New Roman" w:hAnsi="Times New Roman" w:cs="Times New Roman" w:hint="eastAsia"/>
          <w:sz w:val="24"/>
          <w:szCs w:val="24"/>
        </w:rPr>
        <w:t xml:space="preserve"> proof for </w:t>
      </w:r>
      <w:r w:rsidR="009360D2">
        <w:rPr>
          <w:rFonts w:ascii="Times New Roman" w:hAnsi="Times New Roman" w:cs="Times New Roman" w:hint="eastAsia"/>
          <w:sz w:val="24"/>
          <w:szCs w:val="24"/>
        </w:rPr>
        <w:t>Question [7]</w:t>
      </w:r>
      <w:r w:rsidR="00FB6C1F">
        <w:rPr>
          <w:rFonts w:ascii="Times New Roman" w:hAnsi="Times New Roman" w:cs="Times New Roman" w:hint="eastAsia"/>
          <w:sz w:val="24"/>
          <w:szCs w:val="24"/>
        </w:rPr>
        <w:t xml:space="preserve"> and</w:t>
      </w:r>
      <w:r>
        <w:rPr>
          <w:rFonts w:ascii="Times New Roman" w:hAnsi="Times New Roman" w:cs="Times New Roman" w:hint="eastAsia"/>
          <w:sz w:val="24"/>
          <w:szCs w:val="24"/>
        </w:rPr>
        <w:t xml:space="preserve"> shows where Quincy had a</w:t>
      </w:r>
      <w:r>
        <w:rPr>
          <w:rFonts w:ascii="Times New Roman" w:hAnsi="Times New Roman" w:cs="Times New Roman"/>
          <w:sz w:val="24"/>
          <w:szCs w:val="24"/>
        </w:rPr>
        <w:t xml:space="preserve"> </w:t>
      </w:r>
      <w:r>
        <w:rPr>
          <w:rFonts w:ascii="Times New Roman" w:hAnsi="Times New Roman" w:cs="Times New Roman" w:hint="eastAsia"/>
          <w:sz w:val="24"/>
          <w:szCs w:val="24"/>
        </w:rPr>
        <w:t>difficult</w:t>
      </w:r>
      <w:r>
        <w:rPr>
          <w:rFonts w:ascii="Times New Roman" w:hAnsi="Times New Roman" w:cs="Times New Roman"/>
          <w:sz w:val="24"/>
          <w:szCs w:val="24"/>
        </w:rPr>
        <w:t>y</w:t>
      </w:r>
      <w:r>
        <w:rPr>
          <w:rFonts w:ascii="Times New Roman" w:hAnsi="Times New Roman" w:cs="Times New Roman" w:hint="eastAsia"/>
          <w:sz w:val="24"/>
          <w:szCs w:val="24"/>
        </w:rPr>
        <w:t xml:space="preserve"> in </w:t>
      </w:r>
      <w:r w:rsidR="00FB6C1F">
        <w:rPr>
          <w:rFonts w:ascii="Times New Roman" w:hAnsi="Times New Roman" w:cs="Times New Roman" w:hint="eastAsia"/>
          <w:sz w:val="24"/>
          <w:szCs w:val="24"/>
        </w:rPr>
        <w:t>the</w:t>
      </w:r>
      <w:r w:rsidR="00EA4807">
        <w:rPr>
          <w:rFonts w:ascii="Times New Roman" w:hAnsi="Times New Roman" w:cs="Times New Roman" w:hint="eastAsia"/>
          <w:sz w:val="24"/>
          <w:szCs w:val="24"/>
        </w:rPr>
        <w:t xml:space="preserve"> proof</w:t>
      </w:r>
      <w:r w:rsidR="00FB6C1F">
        <w:rPr>
          <w:rFonts w:ascii="Times New Roman" w:hAnsi="Times New Roman" w:cs="Times New Roman" w:hint="eastAsia"/>
          <w:sz w:val="24"/>
          <w:szCs w:val="24"/>
        </w:rPr>
        <w:t xml:space="preserve"> construction</w:t>
      </w:r>
      <w:r>
        <w:rPr>
          <w:rFonts w:ascii="Times New Roman" w:hAnsi="Times New Roman" w:cs="Times New Roman" w:hint="eastAsia"/>
          <w:sz w:val="24"/>
          <w:szCs w:val="24"/>
        </w:rPr>
        <w:t xml:space="preserve">.  </w:t>
      </w:r>
    </w:p>
    <w:p w:rsidR="00375327" w:rsidRDefault="00D0288B" w:rsidP="00375327">
      <w:pPr>
        <w:spacing w:after="0" w:line="480" w:lineRule="auto"/>
        <w:rPr>
          <w:rFonts w:ascii="Times New Roman" w:hAnsi="Times New Roman" w:cs="Times New Roman"/>
          <w:sz w:val="24"/>
          <w:szCs w:val="24"/>
        </w:rPr>
      </w:pPr>
      <w:r>
        <w:rPr>
          <w:rFonts w:ascii="Times New Roman" w:hAnsi="Times New Roman" w:cs="Times New Roman"/>
          <w:sz w:val="24"/>
          <w:szCs w:val="24"/>
        </w:rPr>
        <w:t>Table 5.</w:t>
      </w:r>
      <w:r w:rsidR="00892633">
        <w:rPr>
          <w:rFonts w:ascii="Times New Roman" w:hAnsi="Times New Roman" w:cs="Times New Roman" w:hint="eastAsia"/>
          <w:sz w:val="24"/>
          <w:szCs w:val="24"/>
        </w:rPr>
        <w:t>6</w:t>
      </w:r>
    </w:p>
    <w:p w:rsidR="00D0288B" w:rsidRPr="00375327" w:rsidRDefault="001E0265" w:rsidP="00375327">
      <w:pPr>
        <w:spacing w:after="0" w:line="480" w:lineRule="auto"/>
        <w:rPr>
          <w:rFonts w:ascii="Times New Roman" w:hAnsi="Times New Roman" w:cs="Times New Roman"/>
          <w:i/>
          <w:sz w:val="24"/>
          <w:szCs w:val="24"/>
        </w:rPr>
      </w:pPr>
      <w:r w:rsidRPr="00375327">
        <w:rPr>
          <w:rFonts w:ascii="Times New Roman" w:hAnsi="Times New Roman" w:cs="Times New Roman" w:hint="eastAsia"/>
          <w:i/>
          <w:sz w:val="24"/>
          <w:szCs w:val="24"/>
        </w:rPr>
        <w:t>Analysis (</w:t>
      </w:r>
      <w:r w:rsidR="00931599" w:rsidRPr="00375327">
        <w:rPr>
          <w:rFonts w:ascii="Times New Roman" w:hAnsi="Times New Roman" w:cs="Times New Roman" w:hint="eastAsia"/>
          <w:i/>
          <w:sz w:val="24"/>
          <w:szCs w:val="24"/>
        </w:rPr>
        <w:t>Type A</w:t>
      </w:r>
      <w:r w:rsidRPr="00375327">
        <w:rPr>
          <w:rFonts w:ascii="Times New Roman" w:hAnsi="Times New Roman" w:cs="Times New Roman" w:hint="eastAsia"/>
          <w:i/>
          <w:sz w:val="24"/>
          <w:szCs w:val="24"/>
        </w:rPr>
        <w:t>) o</w:t>
      </w:r>
      <w:r w:rsidR="004758A1" w:rsidRPr="00375327">
        <w:rPr>
          <w:rFonts w:ascii="Times New Roman" w:hAnsi="Times New Roman" w:cs="Times New Roman" w:hint="eastAsia"/>
          <w:i/>
          <w:sz w:val="24"/>
          <w:szCs w:val="24"/>
        </w:rPr>
        <w:t>f</w:t>
      </w:r>
      <w:r w:rsidRPr="00375327">
        <w:rPr>
          <w:rFonts w:ascii="Times New Roman" w:hAnsi="Times New Roman" w:cs="Times New Roman" w:hint="eastAsia"/>
          <w:i/>
          <w:sz w:val="24"/>
          <w:szCs w:val="24"/>
        </w:rPr>
        <w:t xml:space="preserve"> Quincy</w:t>
      </w:r>
      <w:r w:rsidRPr="00375327">
        <w:rPr>
          <w:rFonts w:ascii="Times New Roman" w:hAnsi="Times New Roman" w:cs="Times New Roman"/>
          <w:i/>
          <w:sz w:val="24"/>
          <w:szCs w:val="24"/>
        </w:rPr>
        <w:t>’</w:t>
      </w:r>
      <w:r w:rsidRPr="00375327">
        <w:rPr>
          <w:rFonts w:ascii="Times New Roman" w:hAnsi="Times New Roman" w:cs="Times New Roman" w:hint="eastAsia"/>
          <w:i/>
          <w:sz w:val="24"/>
          <w:szCs w:val="24"/>
        </w:rPr>
        <w:t xml:space="preserve">s </w:t>
      </w:r>
      <w:r w:rsidR="00375327">
        <w:rPr>
          <w:rFonts w:ascii="Times New Roman" w:hAnsi="Times New Roman" w:cs="Times New Roman" w:hint="eastAsia"/>
          <w:i/>
          <w:sz w:val="24"/>
          <w:szCs w:val="24"/>
        </w:rPr>
        <w:t>P</w:t>
      </w:r>
      <w:r w:rsidRPr="00375327">
        <w:rPr>
          <w:rFonts w:ascii="Times New Roman" w:hAnsi="Times New Roman" w:cs="Times New Roman" w:hint="eastAsia"/>
          <w:i/>
          <w:sz w:val="24"/>
          <w:szCs w:val="24"/>
        </w:rPr>
        <w:t>roof</w:t>
      </w:r>
    </w:p>
    <w:tbl>
      <w:tblPr>
        <w:tblStyle w:val="TableGrid"/>
        <w:tblW w:w="8364" w:type="dxa"/>
        <w:tblInd w:w="108" w:type="dxa"/>
        <w:tblLayout w:type="fixed"/>
        <w:tblLook w:val="04A0" w:firstRow="1" w:lastRow="0" w:firstColumn="1" w:lastColumn="0" w:noHBand="0" w:noVBand="1"/>
      </w:tblPr>
      <w:tblGrid>
        <w:gridCol w:w="993"/>
        <w:gridCol w:w="5386"/>
        <w:gridCol w:w="1418"/>
        <w:gridCol w:w="567"/>
      </w:tblGrid>
      <w:tr w:rsidR="00611EB1" w:rsidRPr="004D4934" w:rsidTr="000261BE">
        <w:trPr>
          <w:trHeight w:val="293"/>
        </w:trPr>
        <w:tc>
          <w:tcPr>
            <w:tcW w:w="993" w:type="dxa"/>
          </w:tcPr>
          <w:p w:rsidR="00611EB1" w:rsidRPr="004D4934" w:rsidRDefault="00611EB1" w:rsidP="00D54E18">
            <w:pPr>
              <w:jc w:val="center"/>
              <w:rPr>
                <w:rFonts w:ascii="Times New Roman" w:hAnsi="Times New Roman" w:cs="Times New Roman"/>
                <w:sz w:val="24"/>
                <w:szCs w:val="24"/>
              </w:rPr>
            </w:pPr>
            <w:r w:rsidRPr="004D4934">
              <w:rPr>
                <w:rFonts w:ascii="Times New Roman" w:hAnsi="Times New Roman" w:cs="Times New Roman"/>
                <w:sz w:val="24"/>
                <w:szCs w:val="24"/>
              </w:rPr>
              <w:t>Object</w:t>
            </w:r>
          </w:p>
        </w:tc>
        <w:tc>
          <w:tcPr>
            <w:tcW w:w="5386" w:type="dxa"/>
          </w:tcPr>
          <w:p w:rsidR="00611EB1" w:rsidRPr="004D4934" w:rsidRDefault="00611EB1" w:rsidP="00D54E18">
            <w:pPr>
              <w:jc w:val="center"/>
              <w:rPr>
                <w:rFonts w:ascii="Times New Roman" w:hAnsi="Times New Roman" w:cs="Times New Roman"/>
                <w:sz w:val="24"/>
                <w:szCs w:val="24"/>
              </w:rPr>
            </w:pPr>
            <w:r w:rsidRPr="004D4934">
              <w:rPr>
                <w:rFonts w:ascii="Times New Roman" w:hAnsi="Times New Roman" w:cs="Times New Roman"/>
                <w:sz w:val="24"/>
                <w:szCs w:val="24"/>
              </w:rPr>
              <w:t>Proof</w:t>
            </w:r>
          </w:p>
        </w:tc>
        <w:tc>
          <w:tcPr>
            <w:tcW w:w="1418" w:type="dxa"/>
          </w:tcPr>
          <w:p w:rsidR="00611EB1" w:rsidRPr="004D4934" w:rsidRDefault="00611EB1" w:rsidP="00611EB1">
            <w:pPr>
              <w:jc w:val="center"/>
              <w:rPr>
                <w:rFonts w:ascii="Times New Roman" w:hAnsi="Times New Roman" w:cs="Times New Roman"/>
                <w:sz w:val="24"/>
                <w:szCs w:val="24"/>
              </w:rPr>
            </w:pPr>
            <w:r w:rsidRPr="004D4934">
              <w:rPr>
                <w:rFonts w:ascii="Times New Roman" w:hAnsi="Times New Roman" w:cs="Times New Roman"/>
                <w:sz w:val="24"/>
                <w:szCs w:val="24"/>
              </w:rPr>
              <w:t>Code</w:t>
            </w:r>
          </w:p>
        </w:tc>
        <w:tc>
          <w:tcPr>
            <w:tcW w:w="567" w:type="dxa"/>
          </w:tcPr>
          <w:p w:rsidR="00611EB1" w:rsidRPr="004D4934" w:rsidRDefault="00611EB1" w:rsidP="00D54E18">
            <w:pPr>
              <w:jc w:val="center"/>
              <w:rPr>
                <w:rFonts w:ascii="Times New Roman" w:hAnsi="Times New Roman" w:cs="Times New Roman"/>
                <w:sz w:val="24"/>
                <w:szCs w:val="24"/>
              </w:rPr>
            </w:pPr>
            <w:r>
              <w:rPr>
                <w:rFonts w:ascii="Times New Roman" w:hAnsi="Times New Roman" w:cs="Times New Roman"/>
                <w:sz w:val="24"/>
                <w:szCs w:val="24"/>
              </w:rPr>
              <w:t>Q</w:t>
            </w:r>
          </w:p>
        </w:tc>
      </w:tr>
      <w:tr w:rsidR="00611EB1" w:rsidRPr="004D4934" w:rsidTr="000261BE">
        <w:trPr>
          <w:trHeight w:val="293"/>
        </w:trPr>
        <w:tc>
          <w:tcPr>
            <w:tcW w:w="993" w:type="dxa"/>
          </w:tcPr>
          <w:p w:rsidR="00611EB1" w:rsidRPr="004D4934" w:rsidRDefault="00611EB1" w:rsidP="00D54E18">
            <w:pPr>
              <w:jc w:val="center"/>
              <w:rPr>
                <w:rFonts w:ascii="Times New Roman" w:hAnsi="Times New Roman" w:cs="Times New Roman"/>
                <w:sz w:val="24"/>
                <w:szCs w:val="24"/>
              </w:rPr>
            </w:pPr>
            <w:r w:rsidRPr="004D4934">
              <w:rPr>
                <w:rFonts w:ascii="Times New Roman" w:hAnsi="Times New Roman" w:cs="Times New Roman"/>
                <w:sz w:val="24"/>
                <w:szCs w:val="24"/>
              </w:rPr>
              <w:t>X</w:t>
            </w:r>
          </w:p>
        </w:tc>
        <w:tc>
          <w:tcPr>
            <w:tcW w:w="5386" w:type="dxa"/>
          </w:tcPr>
          <w:p w:rsidR="00611EB1" w:rsidRPr="004D4934" w:rsidRDefault="009804FA" w:rsidP="00D54E18">
            <w:pPr>
              <w:rPr>
                <w:rFonts w:ascii="Times New Roman" w:hAnsi="Times New Roman" w:cs="Times New Roman"/>
                <w:sz w:val="24"/>
                <w:szCs w:val="24"/>
              </w:rPr>
            </w:pPr>
            <w:r>
              <w:rPr>
                <w:rFonts w:ascii="Times New Roman" w:hAnsi="Times New Roman" w:cs="Times New Roman"/>
                <w:sz w:val="24"/>
                <w:szCs w:val="24"/>
              </w:rPr>
              <w:t>Show that</w:t>
            </w:r>
            <w:r w:rsidR="00611EB1" w:rsidRPr="004D4934">
              <w:rPr>
                <w:rFonts w:ascii="Times New Roman" w:hAnsi="Times New Roman" w:cs="Times New Roman"/>
                <w:position w:val="-12"/>
                <w:sz w:val="24"/>
                <w:szCs w:val="24"/>
              </w:rPr>
              <w:object w:dxaOrig="2120" w:dyaOrig="360">
                <v:shape id="_x0000_i1530" type="#_x0000_t75" style="width:103.2pt;height:18.6pt" o:ole="">
                  <v:imagedata r:id="rId918" o:title=""/>
                </v:shape>
                <o:OLEObject Type="Embed" ProgID="Equation.3" ShapeID="_x0000_i1530" DrawAspect="Content" ObjectID="_1493542392" r:id="rId920"/>
              </w:object>
            </w:r>
            <w:r w:rsidR="00611EB1" w:rsidRPr="004D4934">
              <w:rPr>
                <w:rFonts w:ascii="Times New Roman" w:hAnsi="Times New Roman" w:cs="Times New Roman"/>
                <w:sz w:val="24"/>
                <w:szCs w:val="24"/>
              </w:rPr>
              <w:t>is compact.</w:t>
            </w:r>
          </w:p>
        </w:tc>
        <w:tc>
          <w:tcPr>
            <w:tcW w:w="1418" w:type="dxa"/>
          </w:tcPr>
          <w:p w:rsidR="00611EB1" w:rsidRPr="004D4934" w:rsidRDefault="00611EB1" w:rsidP="00611EB1">
            <w:pPr>
              <w:jc w:val="center"/>
              <w:rPr>
                <w:rFonts w:ascii="Times New Roman" w:hAnsi="Times New Roman" w:cs="Times New Roman"/>
                <w:sz w:val="24"/>
                <w:szCs w:val="24"/>
              </w:rPr>
            </w:pPr>
          </w:p>
        </w:tc>
        <w:tc>
          <w:tcPr>
            <w:tcW w:w="567" w:type="dxa"/>
          </w:tcPr>
          <w:p w:rsidR="00611EB1" w:rsidRPr="004D4934" w:rsidRDefault="00611EB1" w:rsidP="00D54E18">
            <w:pPr>
              <w:jc w:val="center"/>
              <w:rPr>
                <w:rFonts w:ascii="Times New Roman" w:hAnsi="Times New Roman" w:cs="Times New Roman"/>
                <w:sz w:val="24"/>
                <w:szCs w:val="24"/>
              </w:rPr>
            </w:pPr>
          </w:p>
        </w:tc>
      </w:tr>
      <w:tr w:rsidR="00611EB1" w:rsidRPr="004D4934" w:rsidTr="000261BE">
        <w:trPr>
          <w:trHeight w:val="293"/>
        </w:trPr>
        <w:tc>
          <w:tcPr>
            <w:tcW w:w="993" w:type="dxa"/>
          </w:tcPr>
          <w:p w:rsidR="00611EB1" w:rsidRPr="004D4934" w:rsidRDefault="00611EB1" w:rsidP="00D54E18">
            <w:pPr>
              <w:jc w:val="center"/>
              <w:rPr>
                <w:rFonts w:ascii="Times New Roman" w:hAnsi="Times New Roman" w:cs="Times New Roman"/>
                <w:sz w:val="24"/>
                <w:szCs w:val="24"/>
              </w:rPr>
            </w:pPr>
            <w:r w:rsidRPr="004D4934">
              <w:rPr>
                <w:rFonts w:ascii="Times New Roman" w:hAnsi="Times New Roman" w:cs="Times New Roman"/>
                <w:sz w:val="24"/>
                <w:szCs w:val="24"/>
              </w:rPr>
              <w:t>Y</w:t>
            </w:r>
          </w:p>
        </w:tc>
        <w:tc>
          <w:tcPr>
            <w:tcW w:w="5386" w:type="dxa"/>
          </w:tcPr>
          <w:p w:rsidR="00611EB1" w:rsidRPr="004D4934" w:rsidRDefault="00611EB1" w:rsidP="00D54E18">
            <w:pPr>
              <w:rPr>
                <w:rFonts w:ascii="Times New Roman" w:hAnsi="Times New Roman" w:cs="Times New Roman"/>
                <w:sz w:val="24"/>
                <w:szCs w:val="24"/>
              </w:rPr>
            </w:pPr>
            <w:r w:rsidRPr="004D4934">
              <w:rPr>
                <w:rFonts w:ascii="Times New Roman" w:hAnsi="Times New Roman" w:cs="Times New Roman"/>
                <w:sz w:val="24"/>
                <w:szCs w:val="24"/>
              </w:rPr>
              <w:t xml:space="preserve">Show that for any open cover of </w:t>
            </w:r>
            <w:r w:rsidRPr="004D4934">
              <w:rPr>
                <w:rFonts w:ascii="Times New Roman" w:hAnsi="Times New Roman" w:cs="Times New Roman"/>
                <w:i/>
                <w:sz w:val="24"/>
                <w:szCs w:val="24"/>
              </w:rPr>
              <w:t>K</w:t>
            </w:r>
            <w:r w:rsidRPr="004D4934">
              <w:rPr>
                <w:rFonts w:ascii="Times New Roman" w:hAnsi="Times New Roman" w:cs="Times New Roman"/>
                <w:sz w:val="24"/>
                <w:szCs w:val="24"/>
              </w:rPr>
              <w:t xml:space="preserve">, </w:t>
            </w:r>
            <w:r w:rsidRPr="004D4934">
              <w:rPr>
                <w:rFonts w:ascii="Times New Roman" w:hAnsi="Times New Roman" w:cs="Times New Roman"/>
                <w:i/>
                <w:sz w:val="24"/>
                <w:szCs w:val="24"/>
              </w:rPr>
              <w:t>K</w:t>
            </w:r>
            <w:r w:rsidRPr="004D4934">
              <w:rPr>
                <w:rFonts w:ascii="Times New Roman" w:hAnsi="Times New Roman" w:cs="Times New Roman"/>
                <w:sz w:val="24"/>
                <w:szCs w:val="24"/>
              </w:rPr>
              <w:t xml:space="preserve"> has a finite open subcover.</w:t>
            </w:r>
          </w:p>
        </w:tc>
        <w:tc>
          <w:tcPr>
            <w:tcW w:w="1418" w:type="dxa"/>
          </w:tcPr>
          <w:p w:rsidR="00611EB1" w:rsidRPr="004D4934" w:rsidRDefault="00611EB1" w:rsidP="00611EB1">
            <w:pPr>
              <w:jc w:val="center"/>
              <w:rPr>
                <w:rFonts w:ascii="Times New Roman" w:hAnsi="Times New Roman" w:cs="Times New Roman"/>
                <w:sz w:val="24"/>
                <w:szCs w:val="24"/>
              </w:rPr>
            </w:pPr>
          </w:p>
        </w:tc>
        <w:tc>
          <w:tcPr>
            <w:tcW w:w="567" w:type="dxa"/>
          </w:tcPr>
          <w:p w:rsidR="00611EB1" w:rsidRPr="004D4934" w:rsidRDefault="00611EB1" w:rsidP="00D54E18">
            <w:pPr>
              <w:jc w:val="center"/>
              <w:rPr>
                <w:rFonts w:ascii="Times New Roman" w:hAnsi="Times New Roman" w:cs="Times New Roman"/>
                <w:sz w:val="24"/>
                <w:szCs w:val="24"/>
              </w:rPr>
            </w:pPr>
          </w:p>
        </w:tc>
      </w:tr>
      <w:tr w:rsidR="00611EB1" w:rsidRPr="004D4934" w:rsidTr="000261BE">
        <w:trPr>
          <w:trHeight w:val="293"/>
        </w:trPr>
        <w:tc>
          <w:tcPr>
            <w:tcW w:w="993" w:type="dxa"/>
          </w:tcPr>
          <w:p w:rsidR="00611EB1" w:rsidRPr="004D4934" w:rsidRDefault="00611EB1" w:rsidP="00D54E18">
            <w:pPr>
              <w:jc w:val="center"/>
              <w:rPr>
                <w:rFonts w:ascii="Times New Roman" w:hAnsi="Times New Roman" w:cs="Times New Roman"/>
                <w:sz w:val="24"/>
                <w:szCs w:val="24"/>
              </w:rPr>
            </w:pPr>
            <w:r>
              <w:rPr>
                <w:rFonts w:ascii="Times New Roman" w:hAnsi="Times New Roman" w:cs="Times New Roman"/>
                <w:sz w:val="24"/>
                <w:szCs w:val="24"/>
              </w:rPr>
              <w:t>P</w:t>
            </w:r>
          </w:p>
        </w:tc>
        <w:tc>
          <w:tcPr>
            <w:tcW w:w="5386" w:type="dxa"/>
          </w:tcPr>
          <w:p w:rsidR="00611EB1" w:rsidRPr="004D4934" w:rsidRDefault="00611EB1" w:rsidP="00D54E18">
            <w:pPr>
              <w:rPr>
                <w:rFonts w:ascii="Times New Roman" w:hAnsi="Times New Roman" w:cs="Times New Roman"/>
                <w:sz w:val="24"/>
                <w:szCs w:val="24"/>
              </w:rPr>
            </w:pPr>
            <w:r w:rsidRPr="004D4934">
              <w:rPr>
                <w:rFonts w:ascii="Times New Roman" w:hAnsi="Times New Roman" w:cs="Times New Roman"/>
                <w:position w:val="-12"/>
                <w:sz w:val="24"/>
                <w:szCs w:val="24"/>
              </w:rPr>
              <w:object w:dxaOrig="1260" w:dyaOrig="380">
                <v:shape id="_x0000_i1531" type="#_x0000_t75" style="width:62.4pt;height:17.4pt" o:ole="">
                  <v:imagedata r:id="rId914" o:title=""/>
                </v:shape>
                <o:OLEObject Type="Embed" ProgID="Equation.3" ShapeID="_x0000_i1531" DrawAspect="Content" ObjectID="_1493542393" r:id="rId921"/>
              </w:object>
            </w:r>
            <w:r w:rsidRPr="004D4934">
              <w:rPr>
                <w:rFonts w:ascii="Times New Roman" w:hAnsi="Times New Roman" w:cs="Times New Roman"/>
                <w:sz w:val="24"/>
                <w:szCs w:val="24"/>
              </w:rPr>
              <w:t xml:space="preserve">be a sequence in </w:t>
            </w:r>
            <w:r w:rsidRPr="004D4934">
              <w:rPr>
                <w:rFonts w:ascii="Times New Roman" w:hAnsi="Times New Roman" w:cs="Times New Roman"/>
                <w:i/>
                <w:sz w:val="24"/>
                <w:szCs w:val="24"/>
              </w:rPr>
              <w:t>X</w:t>
            </w:r>
            <w:r w:rsidRPr="004D4934">
              <w:rPr>
                <w:rFonts w:ascii="Times New Roman" w:hAnsi="Times New Roman" w:cs="Times New Roman"/>
                <w:sz w:val="24"/>
                <w:szCs w:val="24"/>
              </w:rPr>
              <w:t xml:space="preserve"> converging </w:t>
            </w:r>
            <w:r w:rsidR="00D54784">
              <w:rPr>
                <w:rFonts w:ascii="Times New Roman" w:hAnsi="Times New Roman" w:cs="Times New Roman"/>
                <w:sz w:val="24"/>
                <w:szCs w:val="24"/>
              </w:rPr>
              <w:t>to</w:t>
            </w:r>
            <w:r w:rsidRPr="004D4934">
              <w:rPr>
                <w:rFonts w:ascii="Times New Roman" w:hAnsi="Times New Roman" w:cs="Times New Roman"/>
                <w:position w:val="-12"/>
                <w:sz w:val="24"/>
                <w:szCs w:val="24"/>
              </w:rPr>
              <w:object w:dxaOrig="260" w:dyaOrig="360">
                <v:shape id="_x0000_i1532" type="#_x0000_t75" style="width:11.4pt;height:18.6pt" o:ole="">
                  <v:imagedata r:id="rId916" o:title=""/>
                </v:shape>
                <o:OLEObject Type="Embed" ProgID="Equation.3" ShapeID="_x0000_i1532" DrawAspect="Content" ObjectID="_1493542394" r:id="rId922"/>
              </w:object>
            </w:r>
            <w:r>
              <w:rPr>
                <w:rFonts w:ascii="Times New Roman" w:hAnsi="Times New Roman" w:cs="Times New Roman"/>
                <w:sz w:val="24"/>
                <w:szCs w:val="24"/>
              </w:rPr>
              <w:t>.</w:t>
            </w:r>
          </w:p>
        </w:tc>
        <w:tc>
          <w:tcPr>
            <w:tcW w:w="1418" w:type="dxa"/>
          </w:tcPr>
          <w:p w:rsidR="00611EB1" w:rsidRPr="004D4934" w:rsidRDefault="00611EB1" w:rsidP="00611EB1">
            <w:pPr>
              <w:jc w:val="center"/>
              <w:rPr>
                <w:rFonts w:ascii="Times New Roman" w:hAnsi="Times New Roman" w:cs="Times New Roman"/>
                <w:sz w:val="24"/>
                <w:szCs w:val="24"/>
              </w:rPr>
            </w:pPr>
            <w:r>
              <w:rPr>
                <w:rFonts w:ascii="Times New Roman" w:hAnsi="Times New Roman" w:cs="Times New Roman"/>
                <w:sz w:val="24"/>
                <w:szCs w:val="24"/>
              </w:rPr>
              <w:t>Given</w:t>
            </w:r>
          </w:p>
        </w:tc>
        <w:tc>
          <w:tcPr>
            <w:tcW w:w="567" w:type="dxa"/>
          </w:tcPr>
          <w:p w:rsidR="00611EB1" w:rsidRPr="004D4934" w:rsidRDefault="00611EB1" w:rsidP="00D54E18">
            <w:pPr>
              <w:jc w:val="center"/>
              <w:rPr>
                <w:rFonts w:ascii="Times New Roman" w:hAnsi="Times New Roman" w:cs="Times New Roman"/>
                <w:sz w:val="24"/>
                <w:szCs w:val="24"/>
              </w:rPr>
            </w:pPr>
          </w:p>
        </w:tc>
      </w:tr>
      <w:tr w:rsidR="00611EB1" w:rsidRPr="004D4934" w:rsidTr="000261BE">
        <w:trPr>
          <w:trHeight w:val="427"/>
        </w:trPr>
        <w:tc>
          <w:tcPr>
            <w:tcW w:w="993" w:type="dxa"/>
          </w:tcPr>
          <w:p w:rsidR="00611EB1" w:rsidRPr="004D4934" w:rsidRDefault="00611EB1" w:rsidP="00D54E18">
            <w:pPr>
              <w:jc w:val="center"/>
              <w:rPr>
                <w:rFonts w:ascii="Times New Roman" w:hAnsi="Times New Roman" w:cs="Times New Roman"/>
                <w:sz w:val="24"/>
                <w:szCs w:val="24"/>
              </w:rPr>
            </w:pPr>
            <w:r>
              <w:rPr>
                <w:rFonts w:ascii="Times New Roman" w:hAnsi="Times New Roman" w:cs="Times New Roman" w:hint="eastAsia"/>
                <w:sz w:val="24"/>
                <w:szCs w:val="24"/>
              </w:rPr>
              <w:t>1</w:t>
            </w:r>
          </w:p>
        </w:tc>
        <w:tc>
          <w:tcPr>
            <w:tcW w:w="5386" w:type="dxa"/>
          </w:tcPr>
          <w:p w:rsidR="00611EB1" w:rsidRPr="004D4934" w:rsidRDefault="00611EB1" w:rsidP="00D54E18">
            <w:pPr>
              <w:rPr>
                <w:rFonts w:ascii="Times New Roman" w:hAnsi="Times New Roman" w:cs="Times New Roman"/>
                <w:sz w:val="24"/>
                <w:szCs w:val="24"/>
              </w:rPr>
            </w:pPr>
            <w:r w:rsidRPr="004D4934">
              <w:rPr>
                <w:rFonts w:ascii="Times New Roman" w:hAnsi="Times New Roman" w:cs="Times New Roman"/>
                <w:sz w:val="24"/>
                <w:szCs w:val="24"/>
              </w:rPr>
              <w:t xml:space="preserve">Let </w:t>
            </w:r>
            <w:r w:rsidRPr="004D4934">
              <w:rPr>
                <w:rFonts w:ascii="Times New Roman" w:hAnsi="Times New Roman" w:cs="Times New Roman"/>
                <w:position w:val="-12"/>
                <w:sz w:val="24"/>
                <w:szCs w:val="24"/>
              </w:rPr>
              <w:object w:dxaOrig="1460" w:dyaOrig="360">
                <v:shape id="_x0000_i1533" type="#_x0000_t75" style="width:75pt;height:18.6pt" o:ole="">
                  <v:imagedata r:id="rId923" o:title=""/>
                </v:shape>
                <o:OLEObject Type="Embed" ProgID="Equation.3" ShapeID="_x0000_i1533" DrawAspect="Content" ObjectID="_1493542395" r:id="rId924"/>
              </w:object>
            </w:r>
            <w:r w:rsidRPr="004D4934">
              <w:rPr>
                <w:rFonts w:ascii="Times New Roman" w:hAnsi="Times New Roman" w:cs="Times New Roman"/>
                <w:sz w:val="24"/>
                <w:szCs w:val="24"/>
              </w:rPr>
              <w:t xml:space="preserve">be an open cover of </w:t>
            </w:r>
            <w:r w:rsidRPr="004D4934">
              <w:rPr>
                <w:rFonts w:ascii="Times New Roman" w:hAnsi="Times New Roman" w:cs="Times New Roman"/>
                <w:i/>
                <w:sz w:val="24"/>
                <w:szCs w:val="24"/>
              </w:rPr>
              <w:t>X</w:t>
            </w:r>
            <w:r w:rsidRPr="004D4934">
              <w:rPr>
                <w:rFonts w:ascii="Times New Roman" w:hAnsi="Times New Roman" w:cs="Times New Roman"/>
                <w:sz w:val="24"/>
                <w:szCs w:val="24"/>
              </w:rPr>
              <w:t>.</w:t>
            </w:r>
          </w:p>
        </w:tc>
        <w:tc>
          <w:tcPr>
            <w:tcW w:w="1418" w:type="dxa"/>
          </w:tcPr>
          <w:p w:rsidR="00611EB1" w:rsidRPr="004D4934" w:rsidRDefault="00611EB1" w:rsidP="00611EB1">
            <w:pPr>
              <w:jc w:val="center"/>
              <w:rPr>
                <w:rFonts w:ascii="Times New Roman" w:hAnsi="Times New Roman" w:cs="Times New Roman"/>
                <w:sz w:val="24"/>
                <w:szCs w:val="24"/>
              </w:rPr>
            </w:pPr>
            <w:r w:rsidRPr="004D4934">
              <w:rPr>
                <w:rFonts w:ascii="Times New Roman" w:hAnsi="Times New Roman" w:cs="Times New Roman"/>
                <w:sz w:val="24"/>
                <w:szCs w:val="24"/>
              </w:rPr>
              <w:t>C1</w:t>
            </w:r>
          </w:p>
        </w:tc>
        <w:tc>
          <w:tcPr>
            <w:tcW w:w="567" w:type="dxa"/>
          </w:tcPr>
          <w:p w:rsidR="00611EB1" w:rsidRPr="004D4934" w:rsidRDefault="00611EB1" w:rsidP="00D54E18">
            <w:pPr>
              <w:jc w:val="center"/>
              <w:rPr>
                <w:rFonts w:ascii="Times New Roman" w:hAnsi="Times New Roman" w:cs="Times New Roman"/>
                <w:sz w:val="24"/>
                <w:szCs w:val="24"/>
              </w:rPr>
            </w:pPr>
            <w:r w:rsidRPr="004D4934">
              <w:rPr>
                <w:rFonts w:ascii="Times New Roman" w:hAnsi="Times New Roman" w:cs="Times New Roman"/>
                <w:sz w:val="24"/>
                <w:szCs w:val="24"/>
              </w:rPr>
              <w:t>S</w:t>
            </w:r>
          </w:p>
        </w:tc>
      </w:tr>
      <w:tr w:rsidR="00611EB1" w:rsidRPr="004D4934" w:rsidTr="000261BE">
        <w:trPr>
          <w:trHeight w:val="392"/>
        </w:trPr>
        <w:tc>
          <w:tcPr>
            <w:tcW w:w="993" w:type="dxa"/>
          </w:tcPr>
          <w:p w:rsidR="00611EB1" w:rsidRPr="004D4934" w:rsidRDefault="00611EB1" w:rsidP="00D54E18">
            <w:pPr>
              <w:jc w:val="center"/>
              <w:rPr>
                <w:rFonts w:ascii="Times New Roman" w:hAnsi="Times New Roman" w:cs="Times New Roman"/>
                <w:sz w:val="24"/>
                <w:szCs w:val="24"/>
              </w:rPr>
            </w:pPr>
            <w:r>
              <w:rPr>
                <w:rFonts w:ascii="Times New Roman" w:hAnsi="Times New Roman" w:cs="Times New Roman" w:hint="eastAsia"/>
                <w:sz w:val="24"/>
                <w:szCs w:val="24"/>
              </w:rPr>
              <w:t>2</w:t>
            </w:r>
          </w:p>
        </w:tc>
        <w:tc>
          <w:tcPr>
            <w:tcW w:w="5386" w:type="dxa"/>
          </w:tcPr>
          <w:p w:rsidR="00611EB1" w:rsidRPr="004D4934" w:rsidRDefault="00611EB1" w:rsidP="00D54E18">
            <w:pPr>
              <w:rPr>
                <w:rFonts w:ascii="Times New Roman" w:hAnsi="Times New Roman" w:cs="Times New Roman"/>
                <w:sz w:val="24"/>
                <w:szCs w:val="24"/>
              </w:rPr>
            </w:pPr>
            <w:r>
              <w:rPr>
                <w:rFonts w:ascii="Times New Roman" w:hAnsi="Times New Roman" w:cs="Times New Roman"/>
                <w:sz w:val="24"/>
                <w:szCs w:val="24"/>
              </w:rPr>
              <w:t xml:space="preserve">Construct an open cover of </w:t>
            </w:r>
            <w:r w:rsidRPr="00512251">
              <w:rPr>
                <w:rFonts w:ascii="Times New Roman" w:hAnsi="Times New Roman" w:cs="Times New Roman"/>
                <w:i/>
                <w:sz w:val="24"/>
                <w:szCs w:val="24"/>
              </w:rPr>
              <w:t>K</w:t>
            </w:r>
            <w:r>
              <w:rPr>
                <w:rFonts w:ascii="Times New Roman" w:hAnsi="Times New Roman" w:cs="Times New Roman"/>
                <w:sz w:val="24"/>
                <w:szCs w:val="24"/>
              </w:rPr>
              <w:t xml:space="preserve"> by </w:t>
            </w:r>
            <w:r w:rsidR="00D54784">
              <w:rPr>
                <w:rFonts w:ascii="Times New Roman" w:hAnsi="Times New Roman" w:cs="Times New Roman"/>
                <w:sz w:val="24"/>
                <w:szCs w:val="24"/>
              </w:rPr>
              <w:t>letting</w:t>
            </w:r>
            <w:r w:rsidRPr="004D4934">
              <w:rPr>
                <w:rFonts w:ascii="Times New Roman" w:hAnsi="Times New Roman" w:cs="Times New Roman"/>
                <w:position w:val="-12"/>
                <w:sz w:val="24"/>
                <w:szCs w:val="24"/>
              </w:rPr>
              <w:object w:dxaOrig="1900" w:dyaOrig="360">
                <v:shape id="_x0000_i1534" type="#_x0000_t75" style="width:96.6pt;height:18.6pt" o:ole="">
                  <v:imagedata r:id="rId925" o:title=""/>
                </v:shape>
                <o:OLEObject Type="Embed" ProgID="Equation.3" ShapeID="_x0000_i1534" DrawAspect="Content" ObjectID="_1493542396" r:id="rId926"/>
              </w:object>
            </w:r>
            <w:r w:rsidRPr="004D4934">
              <w:rPr>
                <w:rFonts w:ascii="Times New Roman" w:hAnsi="Times New Roman" w:cs="Times New Roman"/>
                <w:sz w:val="24"/>
                <w:szCs w:val="24"/>
              </w:rPr>
              <w:t>.</w:t>
            </w:r>
          </w:p>
        </w:tc>
        <w:tc>
          <w:tcPr>
            <w:tcW w:w="1418" w:type="dxa"/>
          </w:tcPr>
          <w:p w:rsidR="00611EB1" w:rsidRPr="004D4934" w:rsidRDefault="00611EB1" w:rsidP="00611EB1">
            <w:pPr>
              <w:jc w:val="center"/>
              <w:rPr>
                <w:rFonts w:ascii="Times New Roman" w:hAnsi="Times New Roman" w:cs="Times New Roman"/>
                <w:sz w:val="24"/>
                <w:szCs w:val="24"/>
              </w:rPr>
            </w:pPr>
            <w:r w:rsidRPr="004D4934">
              <w:rPr>
                <w:rFonts w:ascii="Times New Roman" w:hAnsi="Times New Roman" w:cs="Times New Roman"/>
                <w:sz w:val="24"/>
                <w:szCs w:val="24"/>
              </w:rPr>
              <w:t>C1</w:t>
            </w:r>
          </w:p>
        </w:tc>
        <w:tc>
          <w:tcPr>
            <w:tcW w:w="567" w:type="dxa"/>
          </w:tcPr>
          <w:p w:rsidR="00611EB1" w:rsidRPr="004D4934" w:rsidRDefault="00611EB1" w:rsidP="00D54E18">
            <w:pPr>
              <w:jc w:val="center"/>
              <w:rPr>
                <w:rFonts w:ascii="Times New Roman" w:hAnsi="Times New Roman" w:cs="Times New Roman"/>
                <w:sz w:val="24"/>
                <w:szCs w:val="24"/>
              </w:rPr>
            </w:pPr>
            <w:r w:rsidRPr="004D4934">
              <w:rPr>
                <w:rFonts w:ascii="Times New Roman" w:hAnsi="Times New Roman" w:cs="Times New Roman"/>
                <w:sz w:val="24"/>
                <w:szCs w:val="24"/>
              </w:rPr>
              <w:t>N</w:t>
            </w:r>
          </w:p>
        </w:tc>
      </w:tr>
      <w:tr w:rsidR="00611EB1" w:rsidRPr="004D4934" w:rsidTr="000261BE">
        <w:trPr>
          <w:trHeight w:val="656"/>
        </w:trPr>
        <w:tc>
          <w:tcPr>
            <w:tcW w:w="993" w:type="dxa"/>
          </w:tcPr>
          <w:p w:rsidR="00611EB1" w:rsidRPr="004D4934" w:rsidRDefault="00611EB1" w:rsidP="00D54E18">
            <w:pPr>
              <w:jc w:val="center"/>
              <w:rPr>
                <w:rFonts w:ascii="Times New Roman" w:hAnsi="Times New Roman" w:cs="Times New Roman"/>
                <w:sz w:val="24"/>
                <w:szCs w:val="24"/>
              </w:rPr>
            </w:pPr>
            <w:r>
              <w:rPr>
                <w:rFonts w:ascii="Times New Roman" w:hAnsi="Times New Roman" w:cs="Times New Roman" w:hint="eastAsia"/>
                <w:sz w:val="24"/>
                <w:szCs w:val="24"/>
              </w:rPr>
              <w:t>3</w:t>
            </w:r>
          </w:p>
        </w:tc>
        <w:tc>
          <w:tcPr>
            <w:tcW w:w="5386" w:type="dxa"/>
          </w:tcPr>
          <w:p w:rsidR="00611EB1" w:rsidRPr="004D4934" w:rsidRDefault="00611EB1" w:rsidP="00D54E18">
            <w:pPr>
              <w:rPr>
                <w:rFonts w:ascii="Times New Roman" w:hAnsi="Times New Roman" w:cs="Times New Roman"/>
                <w:sz w:val="24"/>
                <w:szCs w:val="24"/>
              </w:rPr>
            </w:pPr>
            <w:r>
              <w:rPr>
                <w:rFonts w:ascii="Times New Roman" w:hAnsi="Times New Roman" w:cs="Times New Roman"/>
                <w:sz w:val="24"/>
                <w:szCs w:val="24"/>
              </w:rPr>
              <w:t>Since</w:t>
            </w:r>
            <w:r w:rsidRPr="004D4934">
              <w:rPr>
                <w:rFonts w:ascii="Times New Roman" w:hAnsi="Times New Roman" w:cs="Times New Roman"/>
                <w:sz w:val="24"/>
                <w:szCs w:val="24"/>
              </w:rPr>
              <w:t xml:space="preserve"> </w:t>
            </w:r>
            <w:r w:rsidRPr="004D4934">
              <w:rPr>
                <w:rFonts w:ascii="Times New Roman" w:hAnsi="Times New Roman" w:cs="Times New Roman"/>
                <w:position w:val="-12"/>
                <w:sz w:val="24"/>
                <w:szCs w:val="24"/>
              </w:rPr>
              <w:object w:dxaOrig="1460" w:dyaOrig="360">
                <v:shape id="_x0000_i1535" type="#_x0000_t75" style="width:75pt;height:18.6pt" o:ole="">
                  <v:imagedata r:id="rId923" o:title=""/>
                </v:shape>
                <o:OLEObject Type="Embed" ProgID="Equation.3" ShapeID="_x0000_i1535" DrawAspect="Content" ObjectID="_1493542397" r:id="rId927"/>
              </w:object>
            </w:r>
            <w:r>
              <w:rPr>
                <w:rFonts w:ascii="Times New Roman" w:hAnsi="Times New Roman" w:cs="Times New Roman"/>
                <w:sz w:val="24"/>
                <w:szCs w:val="24"/>
              </w:rPr>
              <w:t xml:space="preserve">is an open cover of </w:t>
            </w:r>
            <w:r w:rsidRPr="00512251">
              <w:rPr>
                <w:rFonts w:ascii="Times New Roman" w:hAnsi="Times New Roman" w:cs="Times New Roman"/>
                <w:i/>
                <w:sz w:val="24"/>
                <w:szCs w:val="24"/>
              </w:rPr>
              <w:t>X</w:t>
            </w:r>
            <w:r>
              <w:rPr>
                <w:rFonts w:ascii="Times New Roman" w:hAnsi="Times New Roman" w:cs="Times New Roman"/>
                <w:sz w:val="24"/>
                <w:szCs w:val="24"/>
              </w:rPr>
              <w:t xml:space="preserve">, </w:t>
            </w:r>
            <w:r w:rsidRPr="004D4934">
              <w:rPr>
                <w:rFonts w:ascii="Times New Roman" w:hAnsi="Times New Roman" w:cs="Times New Roman"/>
                <w:position w:val="-14"/>
                <w:sz w:val="24"/>
                <w:szCs w:val="24"/>
              </w:rPr>
              <w:object w:dxaOrig="999" w:dyaOrig="380">
                <v:shape id="_x0000_i1536" type="#_x0000_t75" style="width:49.8pt;height:17.4pt" o:ole="">
                  <v:imagedata r:id="rId928" o:title=""/>
                </v:shape>
                <o:OLEObject Type="Embed" ProgID="Equation.3" ShapeID="_x0000_i1536" DrawAspect="Content" ObjectID="_1493542398" r:id="rId929"/>
              </w:object>
            </w:r>
            <w:r w:rsidRPr="004D4934">
              <w:rPr>
                <w:rFonts w:ascii="Times New Roman" w:hAnsi="Times New Roman" w:cs="Times New Roman"/>
                <w:sz w:val="24"/>
                <w:szCs w:val="24"/>
              </w:rPr>
              <w:t xml:space="preserve">such </w:t>
            </w:r>
            <w:r w:rsidR="00D54784" w:rsidRPr="004D4934">
              <w:rPr>
                <w:rFonts w:ascii="Times New Roman" w:hAnsi="Times New Roman" w:cs="Times New Roman"/>
                <w:sz w:val="24"/>
                <w:szCs w:val="24"/>
              </w:rPr>
              <w:t>that</w:t>
            </w:r>
            <w:r w:rsidRPr="004D4934">
              <w:rPr>
                <w:rFonts w:ascii="Times New Roman" w:hAnsi="Times New Roman" w:cs="Times New Roman"/>
                <w:position w:val="-14"/>
                <w:sz w:val="24"/>
                <w:szCs w:val="24"/>
              </w:rPr>
              <w:object w:dxaOrig="859" w:dyaOrig="380">
                <v:shape id="_x0000_i1537" type="#_x0000_t75" style="width:42pt;height:17.4pt" o:ole="">
                  <v:imagedata r:id="rId930" o:title=""/>
                </v:shape>
                <o:OLEObject Type="Embed" ProgID="Equation.3" ShapeID="_x0000_i1537" DrawAspect="Content" ObjectID="_1493542399" r:id="rId931"/>
              </w:object>
            </w:r>
            <w:r w:rsidRPr="004D4934">
              <w:rPr>
                <w:rFonts w:ascii="Times New Roman" w:hAnsi="Times New Roman" w:cs="Times New Roman"/>
                <w:sz w:val="24"/>
                <w:szCs w:val="24"/>
              </w:rPr>
              <w:t>.</w:t>
            </w:r>
          </w:p>
        </w:tc>
        <w:tc>
          <w:tcPr>
            <w:tcW w:w="1418" w:type="dxa"/>
          </w:tcPr>
          <w:p w:rsidR="00611EB1" w:rsidRPr="004D4934" w:rsidRDefault="00611EB1" w:rsidP="00611EB1">
            <w:pPr>
              <w:jc w:val="center"/>
              <w:rPr>
                <w:rFonts w:ascii="Times New Roman" w:hAnsi="Times New Roman" w:cs="Times New Roman"/>
                <w:sz w:val="24"/>
                <w:szCs w:val="24"/>
              </w:rPr>
            </w:pPr>
            <w:r w:rsidRPr="004D4934">
              <w:rPr>
                <w:rFonts w:ascii="Times New Roman" w:hAnsi="Times New Roman" w:cs="Times New Roman"/>
                <w:sz w:val="24"/>
                <w:szCs w:val="24"/>
              </w:rPr>
              <w:t>R1</w:t>
            </w:r>
          </w:p>
        </w:tc>
        <w:tc>
          <w:tcPr>
            <w:tcW w:w="567" w:type="dxa"/>
          </w:tcPr>
          <w:p w:rsidR="00611EB1" w:rsidRPr="004D4934" w:rsidRDefault="00611EB1" w:rsidP="00D54E18">
            <w:pPr>
              <w:jc w:val="center"/>
              <w:rPr>
                <w:rFonts w:ascii="Times New Roman" w:hAnsi="Times New Roman" w:cs="Times New Roman"/>
                <w:sz w:val="24"/>
                <w:szCs w:val="24"/>
              </w:rPr>
            </w:pPr>
            <w:r w:rsidRPr="004D4934">
              <w:rPr>
                <w:rFonts w:ascii="Times New Roman" w:hAnsi="Times New Roman" w:cs="Times New Roman"/>
                <w:sz w:val="24"/>
                <w:szCs w:val="24"/>
              </w:rPr>
              <w:t>S</w:t>
            </w:r>
          </w:p>
        </w:tc>
      </w:tr>
      <w:tr w:rsidR="00611EB1" w:rsidRPr="004D4934" w:rsidTr="000261BE">
        <w:trPr>
          <w:trHeight w:val="730"/>
        </w:trPr>
        <w:tc>
          <w:tcPr>
            <w:tcW w:w="993" w:type="dxa"/>
          </w:tcPr>
          <w:p w:rsidR="00611EB1" w:rsidRPr="004D4934" w:rsidRDefault="00611EB1" w:rsidP="00D54E18">
            <w:pPr>
              <w:jc w:val="center"/>
              <w:rPr>
                <w:rFonts w:ascii="Times New Roman" w:hAnsi="Times New Roman" w:cs="Times New Roman"/>
                <w:sz w:val="24"/>
                <w:szCs w:val="24"/>
              </w:rPr>
            </w:pPr>
            <w:r>
              <w:rPr>
                <w:rFonts w:ascii="Times New Roman" w:hAnsi="Times New Roman" w:cs="Times New Roman" w:hint="eastAsia"/>
                <w:sz w:val="24"/>
                <w:szCs w:val="24"/>
              </w:rPr>
              <w:t>4</w:t>
            </w:r>
          </w:p>
        </w:tc>
        <w:tc>
          <w:tcPr>
            <w:tcW w:w="5386" w:type="dxa"/>
          </w:tcPr>
          <w:p w:rsidR="00611EB1" w:rsidRPr="004D4934" w:rsidRDefault="00611EB1" w:rsidP="00D54E18">
            <w:pPr>
              <w:rPr>
                <w:rFonts w:ascii="Times New Roman" w:hAnsi="Times New Roman" w:cs="Times New Roman"/>
                <w:sz w:val="24"/>
                <w:szCs w:val="24"/>
              </w:rPr>
            </w:pPr>
            <w:r w:rsidRPr="004D4934">
              <w:rPr>
                <w:rFonts w:ascii="Times New Roman" w:hAnsi="Times New Roman" w:cs="Times New Roman"/>
                <w:sz w:val="24"/>
                <w:szCs w:val="24"/>
              </w:rPr>
              <w:t xml:space="preserve">Since </w:t>
            </w:r>
            <w:r w:rsidRPr="004D4934">
              <w:rPr>
                <w:rFonts w:ascii="Times New Roman" w:hAnsi="Times New Roman" w:cs="Times New Roman"/>
                <w:position w:val="-12"/>
                <w:sz w:val="24"/>
                <w:szCs w:val="24"/>
              </w:rPr>
              <w:object w:dxaOrig="260" w:dyaOrig="360">
                <v:shape id="_x0000_i1538" type="#_x0000_t75" style="width:11.4pt;height:18.6pt" o:ole="">
                  <v:imagedata r:id="rId932" o:title=""/>
                </v:shape>
                <o:OLEObject Type="Embed" ProgID="Equation.3" ShapeID="_x0000_i1538" DrawAspect="Content" ObjectID="_1493542400" r:id="rId933"/>
              </w:object>
            </w:r>
            <w:r w:rsidRPr="004D4934">
              <w:rPr>
                <w:rFonts w:ascii="Times New Roman" w:hAnsi="Times New Roman" w:cs="Times New Roman"/>
                <w:sz w:val="24"/>
                <w:szCs w:val="24"/>
              </w:rPr>
              <w:t>converges to</w:t>
            </w:r>
            <w:r w:rsidRPr="004D4934">
              <w:rPr>
                <w:rFonts w:ascii="Times New Roman" w:hAnsi="Times New Roman" w:cs="Times New Roman"/>
                <w:position w:val="-12"/>
                <w:sz w:val="24"/>
                <w:szCs w:val="24"/>
              </w:rPr>
              <w:object w:dxaOrig="260" w:dyaOrig="360">
                <v:shape id="_x0000_i1539" type="#_x0000_t75" style="width:11.4pt;height:18.6pt" o:ole="">
                  <v:imagedata r:id="rId934" o:title=""/>
                </v:shape>
                <o:OLEObject Type="Embed" ProgID="Equation.3" ShapeID="_x0000_i1539" DrawAspect="Content" ObjectID="_1493542401" r:id="rId935"/>
              </w:object>
            </w:r>
            <w:r w:rsidRPr="004D4934">
              <w:rPr>
                <w:rFonts w:ascii="Times New Roman" w:hAnsi="Times New Roman" w:cs="Times New Roman"/>
                <w:sz w:val="24"/>
                <w:szCs w:val="24"/>
              </w:rPr>
              <w:t xml:space="preserve">, </w:t>
            </w:r>
            <w:r w:rsidRPr="004D4934">
              <w:rPr>
                <w:rFonts w:ascii="Times New Roman" w:hAnsi="Times New Roman" w:cs="Times New Roman"/>
                <w:position w:val="-6"/>
                <w:sz w:val="24"/>
                <w:szCs w:val="24"/>
              </w:rPr>
              <w:object w:dxaOrig="880" w:dyaOrig="320">
                <v:shape id="_x0000_i1540" type="#_x0000_t75" style="width:42pt;height:17.4pt" o:ole="">
                  <v:imagedata r:id="rId936" o:title=""/>
                </v:shape>
                <o:OLEObject Type="Embed" ProgID="Equation.3" ShapeID="_x0000_i1540" DrawAspect="Content" ObjectID="_1493542402" r:id="rId937"/>
              </w:object>
            </w:r>
            <w:r w:rsidRPr="004D4934">
              <w:rPr>
                <w:rFonts w:ascii="Times New Roman" w:hAnsi="Times New Roman" w:cs="Times New Roman"/>
                <w:sz w:val="24"/>
                <w:szCs w:val="24"/>
              </w:rPr>
              <w:t xml:space="preserve">such that for </w:t>
            </w:r>
            <w:r w:rsidR="00D54784" w:rsidRPr="004D4934">
              <w:rPr>
                <w:rFonts w:ascii="Times New Roman" w:hAnsi="Times New Roman" w:cs="Times New Roman"/>
                <w:sz w:val="24"/>
                <w:szCs w:val="24"/>
              </w:rPr>
              <w:t>all</w:t>
            </w:r>
            <w:r w:rsidRPr="004D4934">
              <w:rPr>
                <w:rFonts w:ascii="Times New Roman" w:hAnsi="Times New Roman" w:cs="Times New Roman"/>
                <w:position w:val="-6"/>
                <w:sz w:val="24"/>
                <w:szCs w:val="24"/>
              </w:rPr>
              <w:object w:dxaOrig="639" w:dyaOrig="279">
                <v:shape id="_x0000_i1541" type="#_x0000_t75" style="width:33pt;height:13.8pt" o:ole="">
                  <v:imagedata r:id="rId938" o:title=""/>
                </v:shape>
                <o:OLEObject Type="Embed" ProgID="Equation.3" ShapeID="_x0000_i1541" DrawAspect="Content" ObjectID="_1493542403" r:id="rId939"/>
              </w:object>
            </w:r>
            <w:r w:rsidR="00D54784" w:rsidRPr="004D4934">
              <w:rPr>
                <w:rFonts w:ascii="Times New Roman" w:hAnsi="Times New Roman" w:cs="Times New Roman"/>
                <w:sz w:val="24"/>
                <w:szCs w:val="24"/>
              </w:rPr>
              <w:t>,</w:t>
            </w:r>
            <w:r w:rsidRPr="004D4934">
              <w:rPr>
                <w:rFonts w:ascii="Times New Roman" w:hAnsi="Times New Roman" w:cs="Times New Roman"/>
                <w:position w:val="-14"/>
                <w:sz w:val="24"/>
                <w:szCs w:val="24"/>
              </w:rPr>
              <w:object w:dxaOrig="859" w:dyaOrig="380">
                <v:shape id="_x0000_i1542" type="#_x0000_t75" style="width:42pt;height:17.4pt" o:ole="">
                  <v:imagedata r:id="rId940" o:title=""/>
                </v:shape>
                <o:OLEObject Type="Embed" ProgID="Equation.3" ShapeID="_x0000_i1542" DrawAspect="Content" ObjectID="_1493542404" r:id="rId941"/>
              </w:object>
            </w:r>
            <w:r w:rsidR="00D54784">
              <w:rPr>
                <w:rFonts w:ascii="Times New Roman" w:hAnsi="Times New Roman" w:cs="Times New Roman" w:hint="eastAsia"/>
                <w:sz w:val="24"/>
                <w:szCs w:val="24"/>
              </w:rPr>
              <w:t>.</w:t>
            </w:r>
          </w:p>
        </w:tc>
        <w:tc>
          <w:tcPr>
            <w:tcW w:w="1418" w:type="dxa"/>
          </w:tcPr>
          <w:p w:rsidR="00611EB1" w:rsidRPr="004D4934" w:rsidRDefault="00611EB1" w:rsidP="00611EB1">
            <w:pPr>
              <w:rPr>
                <w:rFonts w:ascii="Times New Roman" w:hAnsi="Times New Roman" w:cs="Times New Roman"/>
                <w:sz w:val="24"/>
                <w:szCs w:val="24"/>
              </w:rPr>
            </w:pPr>
            <w:r>
              <w:rPr>
                <w:rFonts w:ascii="Times New Roman" w:hAnsi="Times New Roman" w:cs="Times New Roman"/>
                <w:sz w:val="24"/>
                <w:szCs w:val="24"/>
              </w:rPr>
              <w:t>CO(P,</w:t>
            </w:r>
            <w:r>
              <w:rPr>
                <w:rFonts w:ascii="Times New Roman" w:hAnsi="Times New Roman" w:cs="Times New Roman" w:hint="eastAsia"/>
                <w:sz w:val="24"/>
                <w:szCs w:val="24"/>
              </w:rPr>
              <w:t>3</w:t>
            </w:r>
            <w:r>
              <w:rPr>
                <w:rFonts w:ascii="Times New Roman" w:hAnsi="Times New Roman" w:cs="Times New Roman"/>
                <w:sz w:val="24"/>
                <w:szCs w:val="24"/>
              </w:rPr>
              <w:t>)R1</w:t>
            </w:r>
          </w:p>
        </w:tc>
        <w:tc>
          <w:tcPr>
            <w:tcW w:w="567" w:type="dxa"/>
          </w:tcPr>
          <w:p w:rsidR="00611EB1" w:rsidRPr="004D4934" w:rsidRDefault="00611EB1" w:rsidP="00D54E18">
            <w:pPr>
              <w:jc w:val="center"/>
              <w:rPr>
                <w:rFonts w:ascii="Times New Roman" w:hAnsi="Times New Roman" w:cs="Times New Roman"/>
                <w:sz w:val="24"/>
                <w:szCs w:val="24"/>
              </w:rPr>
            </w:pPr>
            <w:r w:rsidRPr="004D4934">
              <w:rPr>
                <w:rFonts w:ascii="Times New Roman" w:hAnsi="Times New Roman" w:cs="Times New Roman"/>
                <w:sz w:val="24"/>
                <w:szCs w:val="24"/>
              </w:rPr>
              <w:t>S</w:t>
            </w:r>
          </w:p>
        </w:tc>
      </w:tr>
      <w:tr w:rsidR="00611EB1" w:rsidRPr="004D4934" w:rsidTr="000261BE">
        <w:trPr>
          <w:trHeight w:val="359"/>
        </w:trPr>
        <w:tc>
          <w:tcPr>
            <w:tcW w:w="993" w:type="dxa"/>
          </w:tcPr>
          <w:p w:rsidR="00611EB1" w:rsidRPr="004D4934" w:rsidRDefault="00611EB1" w:rsidP="00D54E18">
            <w:pPr>
              <w:jc w:val="center"/>
              <w:rPr>
                <w:rFonts w:ascii="Times New Roman" w:hAnsi="Times New Roman" w:cs="Times New Roman"/>
                <w:sz w:val="24"/>
                <w:szCs w:val="24"/>
              </w:rPr>
            </w:pPr>
            <w:r>
              <w:rPr>
                <w:rFonts w:ascii="Times New Roman" w:hAnsi="Times New Roman" w:cs="Times New Roman" w:hint="eastAsia"/>
                <w:sz w:val="24"/>
                <w:szCs w:val="24"/>
              </w:rPr>
              <w:t>5</w:t>
            </w:r>
          </w:p>
        </w:tc>
        <w:tc>
          <w:tcPr>
            <w:tcW w:w="5386" w:type="dxa"/>
          </w:tcPr>
          <w:p w:rsidR="00611EB1" w:rsidRPr="004D4934" w:rsidRDefault="00AF241E" w:rsidP="00D54E18">
            <w:pPr>
              <w:rPr>
                <w:rFonts w:ascii="Times New Roman" w:hAnsi="Times New Roman" w:cs="Times New Roman"/>
                <w:sz w:val="24"/>
                <w:szCs w:val="24"/>
              </w:rPr>
            </w:pPr>
            <w:r w:rsidRPr="004D4934">
              <w:rPr>
                <w:rFonts w:ascii="Times New Roman" w:hAnsi="Times New Roman" w:cs="Times New Roman"/>
                <w:sz w:val="24"/>
                <w:szCs w:val="24"/>
              </w:rPr>
              <w:t>Let</w:t>
            </w:r>
            <w:r w:rsidR="00611EB1" w:rsidRPr="004D4934">
              <w:rPr>
                <w:rFonts w:ascii="Times New Roman" w:hAnsi="Times New Roman" w:cs="Times New Roman"/>
                <w:position w:val="-14"/>
                <w:sz w:val="24"/>
                <w:szCs w:val="24"/>
              </w:rPr>
              <w:object w:dxaOrig="1480" w:dyaOrig="380">
                <v:shape id="_x0000_i1543" type="#_x0000_t75" style="width:74.4pt;height:17.4pt" o:ole="">
                  <v:imagedata r:id="rId942" o:title=""/>
                </v:shape>
                <o:OLEObject Type="Embed" ProgID="Equation.3" ShapeID="_x0000_i1543" DrawAspect="Content" ObjectID="_1493542405" r:id="rId943"/>
              </w:object>
            </w:r>
            <w:r w:rsidR="00611EB1" w:rsidRPr="004D4934">
              <w:rPr>
                <w:rFonts w:ascii="Times New Roman" w:hAnsi="Times New Roman" w:cs="Times New Roman"/>
                <w:sz w:val="24"/>
                <w:szCs w:val="24"/>
              </w:rPr>
              <w:t xml:space="preserve">, </w:t>
            </w:r>
            <w:r w:rsidRPr="004D4934">
              <w:rPr>
                <w:rFonts w:ascii="Times New Roman" w:hAnsi="Times New Roman" w:cs="Times New Roman"/>
                <w:sz w:val="24"/>
                <w:szCs w:val="24"/>
              </w:rPr>
              <w:t>where</w:t>
            </w:r>
            <w:r w:rsidR="00611EB1" w:rsidRPr="004D4934">
              <w:rPr>
                <w:rFonts w:ascii="Times New Roman" w:hAnsi="Times New Roman" w:cs="Times New Roman"/>
                <w:position w:val="-14"/>
                <w:sz w:val="24"/>
                <w:szCs w:val="24"/>
              </w:rPr>
              <w:object w:dxaOrig="780" w:dyaOrig="380">
                <v:shape id="_x0000_i1544" type="#_x0000_t75" style="width:37.8pt;height:17.4pt" o:ole="">
                  <v:imagedata r:id="rId944" o:title=""/>
                </v:shape>
                <o:OLEObject Type="Embed" ProgID="Equation.3" ShapeID="_x0000_i1544" DrawAspect="Content" ObjectID="_1493542406" r:id="rId945"/>
              </w:object>
            </w:r>
            <w:r w:rsidR="00611EB1" w:rsidRPr="004D4934">
              <w:rPr>
                <w:rFonts w:ascii="Times New Roman" w:hAnsi="Times New Roman" w:cs="Times New Roman"/>
                <w:sz w:val="24"/>
                <w:szCs w:val="24"/>
              </w:rPr>
              <w:t>.</w:t>
            </w:r>
          </w:p>
        </w:tc>
        <w:tc>
          <w:tcPr>
            <w:tcW w:w="1418" w:type="dxa"/>
          </w:tcPr>
          <w:p w:rsidR="00611EB1" w:rsidRPr="004D4934" w:rsidRDefault="00611EB1" w:rsidP="00611EB1">
            <w:pPr>
              <w:jc w:val="center"/>
              <w:rPr>
                <w:rFonts w:ascii="Times New Roman" w:hAnsi="Times New Roman" w:cs="Times New Roman"/>
                <w:sz w:val="24"/>
                <w:szCs w:val="24"/>
              </w:rPr>
            </w:pPr>
            <w:r w:rsidRPr="004D4934">
              <w:rPr>
                <w:rFonts w:ascii="Times New Roman" w:hAnsi="Times New Roman" w:cs="Times New Roman"/>
                <w:sz w:val="24"/>
                <w:szCs w:val="24"/>
              </w:rPr>
              <w:t>C1</w:t>
            </w:r>
          </w:p>
        </w:tc>
        <w:tc>
          <w:tcPr>
            <w:tcW w:w="567" w:type="dxa"/>
          </w:tcPr>
          <w:p w:rsidR="00611EB1" w:rsidRPr="004D4934" w:rsidRDefault="00611EB1" w:rsidP="00D54E18">
            <w:pPr>
              <w:jc w:val="center"/>
              <w:rPr>
                <w:rFonts w:ascii="Times New Roman" w:hAnsi="Times New Roman" w:cs="Times New Roman"/>
                <w:sz w:val="24"/>
                <w:szCs w:val="24"/>
              </w:rPr>
            </w:pPr>
            <w:r w:rsidRPr="004D4934">
              <w:rPr>
                <w:rFonts w:ascii="Times New Roman" w:hAnsi="Times New Roman" w:cs="Times New Roman"/>
                <w:sz w:val="24"/>
                <w:szCs w:val="24"/>
              </w:rPr>
              <w:t>N</w:t>
            </w:r>
          </w:p>
        </w:tc>
      </w:tr>
      <w:tr w:rsidR="00611EB1" w:rsidRPr="004D4934" w:rsidTr="000261BE">
        <w:trPr>
          <w:trHeight w:val="681"/>
        </w:trPr>
        <w:tc>
          <w:tcPr>
            <w:tcW w:w="993" w:type="dxa"/>
          </w:tcPr>
          <w:p w:rsidR="00611EB1" w:rsidRPr="004D4934" w:rsidRDefault="00611EB1" w:rsidP="00D54E18">
            <w:pPr>
              <w:jc w:val="center"/>
              <w:rPr>
                <w:rFonts w:ascii="Times New Roman" w:hAnsi="Times New Roman" w:cs="Times New Roman"/>
                <w:sz w:val="24"/>
                <w:szCs w:val="24"/>
              </w:rPr>
            </w:pPr>
            <w:r>
              <w:rPr>
                <w:rFonts w:ascii="Times New Roman" w:hAnsi="Times New Roman" w:cs="Times New Roman" w:hint="eastAsia"/>
                <w:sz w:val="24"/>
                <w:szCs w:val="24"/>
              </w:rPr>
              <w:t>6</w:t>
            </w:r>
          </w:p>
        </w:tc>
        <w:tc>
          <w:tcPr>
            <w:tcW w:w="5386" w:type="dxa"/>
          </w:tcPr>
          <w:p w:rsidR="00611EB1" w:rsidRPr="004D4934" w:rsidRDefault="00611EB1" w:rsidP="00D54E18">
            <w:pPr>
              <w:rPr>
                <w:rFonts w:ascii="Times New Roman" w:hAnsi="Times New Roman" w:cs="Times New Roman"/>
                <w:sz w:val="24"/>
                <w:szCs w:val="24"/>
              </w:rPr>
            </w:pPr>
            <w:r w:rsidRPr="004D4934">
              <w:rPr>
                <w:rFonts w:ascii="Times New Roman" w:hAnsi="Times New Roman" w:cs="Times New Roman"/>
                <w:sz w:val="24"/>
                <w:szCs w:val="24"/>
              </w:rPr>
              <w:t xml:space="preserve">For each </w:t>
            </w:r>
            <w:r w:rsidRPr="004D4934">
              <w:rPr>
                <w:rFonts w:ascii="Times New Roman" w:hAnsi="Times New Roman" w:cs="Times New Roman"/>
                <w:position w:val="-12"/>
                <w:sz w:val="24"/>
                <w:szCs w:val="24"/>
              </w:rPr>
              <w:object w:dxaOrig="240" w:dyaOrig="360">
                <v:shape id="_x0000_i1545" type="#_x0000_t75" style="width:12pt;height:18.6pt" o:ole="">
                  <v:imagedata r:id="rId946" o:title=""/>
                </v:shape>
                <o:OLEObject Type="Embed" ProgID="Equation.3" ShapeID="_x0000_i1545" DrawAspect="Content" ObjectID="_1493542407" r:id="rId947"/>
              </w:object>
            </w:r>
            <w:r>
              <w:rPr>
                <w:rFonts w:ascii="Times New Roman" w:hAnsi="Times New Roman" w:cs="Times New Roman"/>
                <w:sz w:val="24"/>
                <w:szCs w:val="24"/>
              </w:rPr>
              <w:t>with</w:t>
            </w:r>
            <w:r w:rsidRPr="004D4934">
              <w:rPr>
                <w:rFonts w:ascii="Times New Roman" w:hAnsi="Times New Roman" w:cs="Times New Roman"/>
                <w:position w:val="-6"/>
                <w:sz w:val="24"/>
                <w:szCs w:val="24"/>
              </w:rPr>
              <w:object w:dxaOrig="600" w:dyaOrig="279">
                <v:shape id="_x0000_i1546" type="#_x0000_t75" style="width:30pt;height:13.8pt" o:ole="">
                  <v:imagedata r:id="rId948" o:title=""/>
                </v:shape>
                <o:OLEObject Type="Embed" ProgID="Equation.3" ShapeID="_x0000_i1546" DrawAspect="Content" ObjectID="_1493542408" r:id="rId949"/>
              </w:object>
            </w:r>
            <w:r w:rsidRPr="004D4934">
              <w:rPr>
                <w:rFonts w:ascii="Times New Roman" w:hAnsi="Times New Roman" w:cs="Times New Roman"/>
                <w:sz w:val="24"/>
                <w:szCs w:val="24"/>
              </w:rPr>
              <w:t xml:space="preserve">, find an open set </w:t>
            </w:r>
            <w:r w:rsidRPr="004D4934">
              <w:rPr>
                <w:rFonts w:ascii="Times New Roman" w:hAnsi="Times New Roman" w:cs="Times New Roman"/>
                <w:position w:val="-14"/>
                <w:sz w:val="24"/>
                <w:szCs w:val="24"/>
              </w:rPr>
              <w:object w:dxaOrig="760" w:dyaOrig="380">
                <v:shape id="_x0000_i1547" type="#_x0000_t75" style="width:37.8pt;height:17.4pt" o:ole="">
                  <v:imagedata r:id="rId950" o:title=""/>
                </v:shape>
                <o:OLEObject Type="Embed" ProgID="Equation.3" ShapeID="_x0000_i1547" DrawAspect="Content" ObjectID="_1493542409" r:id="rId951"/>
              </w:object>
            </w:r>
            <w:r w:rsidRPr="004D4934">
              <w:rPr>
                <w:rFonts w:ascii="Times New Roman" w:hAnsi="Times New Roman" w:cs="Times New Roman"/>
                <w:sz w:val="24"/>
                <w:szCs w:val="24"/>
              </w:rPr>
              <w:t xml:space="preserve">such </w:t>
            </w:r>
            <w:r w:rsidR="00AF241E" w:rsidRPr="004D4934">
              <w:rPr>
                <w:rFonts w:ascii="Times New Roman" w:hAnsi="Times New Roman" w:cs="Times New Roman"/>
                <w:sz w:val="24"/>
                <w:szCs w:val="24"/>
              </w:rPr>
              <w:t>that</w:t>
            </w:r>
            <w:r w:rsidRPr="004D4934">
              <w:rPr>
                <w:rFonts w:ascii="Times New Roman" w:hAnsi="Times New Roman" w:cs="Times New Roman"/>
                <w:position w:val="-14"/>
                <w:sz w:val="24"/>
                <w:szCs w:val="24"/>
              </w:rPr>
              <w:object w:dxaOrig="740" w:dyaOrig="380">
                <v:shape id="_x0000_i1548" type="#_x0000_t75" style="width:37.8pt;height:17.4pt" o:ole="">
                  <v:imagedata r:id="rId952" o:title=""/>
                </v:shape>
                <o:OLEObject Type="Embed" ProgID="Equation.3" ShapeID="_x0000_i1548" DrawAspect="Content" ObjectID="_1493542410" r:id="rId953"/>
              </w:object>
            </w:r>
            <w:r w:rsidRPr="004D4934">
              <w:rPr>
                <w:rFonts w:ascii="Times New Roman" w:hAnsi="Times New Roman" w:cs="Times New Roman"/>
                <w:sz w:val="24"/>
                <w:szCs w:val="24"/>
              </w:rPr>
              <w:t>.</w:t>
            </w:r>
          </w:p>
        </w:tc>
        <w:tc>
          <w:tcPr>
            <w:tcW w:w="1418" w:type="dxa"/>
          </w:tcPr>
          <w:p w:rsidR="00611EB1" w:rsidRPr="004D4934" w:rsidRDefault="00611EB1" w:rsidP="00611EB1">
            <w:pPr>
              <w:jc w:val="center"/>
              <w:rPr>
                <w:rFonts w:ascii="Times New Roman" w:hAnsi="Times New Roman" w:cs="Times New Roman"/>
                <w:sz w:val="24"/>
                <w:szCs w:val="24"/>
              </w:rPr>
            </w:pPr>
            <w:r w:rsidRPr="004D4934">
              <w:rPr>
                <w:rFonts w:ascii="Times New Roman" w:hAnsi="Times New Roman" w:cs="Times New Roman"/>
                <w:sz w:val="24"/>
                <w:szCs w:val="24"/>
              </w:rPr>
              <w:t>C1</w:t>
            </w:r>
          </w:p>
        </w:tc>
        <w:tc>
          <w:tcPr>
            <w:tcW w:w="567" w:type="dxa"/>
          </w:tcPr>
          <w:p w:rsidR="00611EB1" w:rsidRPr="004D4934" w:rsidRDefault="00611EB1" w:rsidP="00D54E18">
            <w:pPr>
              <w:jc w:val="center"/>
              <w:rPr>
                <w:rFonts w:ascii="Times New Roman" w:hAnsi="Times New Roman" w:cs="Times New Roman"/>
                <w:sz w:val="24"/>
                <w:szCs w:val="24"/>
              </w:rPr>
            </w:pPr>
            <w:r w:rsidRPr="004D4934">
              <w:rPr>
                <w:rFonts w:ascii="Times New Roman" w:hAnsi="Times New Roman" w:cs="Times New Roman"/>
                <w:sz w:val="24"/>
                <w:szCs w:val="24"/>
              </w:rPr>
              <w:t>N</w:t>
            </w:r>
          </w:p>
        </w:tc>
      </w:tr>
      <w:tr w:rsidR="00611EB1" w:rsidRPr="004D4934" w:rsidTr="000261BE">
        <w:trPr>
          <w:trHeight w:val="117"/>
        </w:trPr>
        <w:tc>
          <w:tcPr>
            <w:tcW w:w="993" w:type="dxa"/>
          </w:tcPr>
          <w:p w:rsidR="00611EB1" w:rsidRPr="004D4934" w:rsidRDefault="00611EB1" w:rsidP="00D54E18">
            <w:pPr>
              <w:jc w:val="center"/>
              <w:rPr>
                <w:rFonts w:ascii="Times New Roman" w:hAnsi="Times New Roman" w:cs="Times New Roman"/>
                <w:sz w:val="24"/>
                <w:szCs w:val="24"/>
              </w:rPr>
            </w:pPr>
            <w:r>
              <w:rPr>
                <w:rFonts w:ascii="Times New Roman" w:hAnsi="Times New Roman" w:cs="Times New Roman" w:hint="eastAsia"/>
                <w:sz w:val="24"/>
                <w:szCs w:val="24"/>
              </w:rPr>
              <w:t>7</w:t>
            </w:r>
          </w:p>
        </w:tc>
        <w:tc>
          <w:tcPr>
            <w:tcW w:w="5386" w:type="dxa"/>
          </w:tcPr>
          <w:p w:rsidR="00611EB1" w:rsidRPr="004D4934" w:rsidRDefault="00611EB1" w:rsidP="00D54E18">
            <w:pPr>
              <w:rPr>
                <w:rFonts w:ascii="Times New Roman" w:hAnsi="Times New Roman" w:cs="Times New Roman"/>
                <w:sz w:val="24"/>
                <w:szCs w:val="24"/>
              </w:rPr>
            </w:pPr>
            <w:r w:rsidRPr="004D4934">
              <w:rPr>
                <w:rFonts w:ascii="Times New Roman" w:hAnsi="Times New Roman" w:cs="Times New Roman"/>
                <w:sz w:val="24"/>
                <w:szCs w:val="24"/>
              </w:rPr>
              <w:t xml:space="preserve">Note that </w:t>
            </w:r>
            <w:r w:rsidRPr="004D4934">
              <w:rPr>
                <w:rFonts w:ascii="Times New Roman" w:hAnsi="Times New Roman" w:cs="Times New Roman"/>
                <w:position w:val="-14"/>
                <w:sz w:val="24"/>
                <w:szCs w:val="24"/>
              </w:rPr>
              <w:object w:dxaOrig="1960" w:dyaOrig="380">
                <v:shape id="_x0000_i1549" type="#_x0000_t75" style="width:96.6pt;height:17.4pt" o:ole="">
                  <v:imagedata r:id="rId954" o:title=""/>
                </v:shape>
                <o:OLEObject Type="Embed" ProgID="Equation.3" ShapeID="_x0000_i1549" DrawAspect="Content" ObjectID="_1493542411" r:id="rId955"/>
              </w:object>
            </w:r>
            <w:r w:rsidRPr="004D4934">
              <w:rPr>
                <w:rFonts w:ascii="Times New Roman" w:hAnsi="Times New Roman" w:cs="Times New Roman"/>
                <w:sz w:val="24"/>
                <w:szCs w:val="24"/>
              </w:rPr>
              <w:t xml:space="preserve">is a desired finite open subcover of </w:t>
            </w:r>
            <w:r w:rsidRPr="004D4934">
              <w:rPr>
                <w:rFonts w:ascii="Times New Roman" w:hAnsi="Times New Roman" w:cs="Times New Roman"/>
                <w:i/>
                <w:sz w:val="24"/>
                <w:szCs w:val="24"/>
              </w:rPr>
              <w:t>K</w:t>
            </w:r>
            <w:r w:rsidRPr="004D4934">
              <w:rPr>
                <w:rFonts w:ascii="Times New Roman" w:hAnsi="Times New Roman" w:cs="Times New Roman"/>
                <w:sz w:val="24"/>
                <w:szCs w:val="24"/>
              </w:rPr>
              <w:t>.</w:t>
            </w:r>
          </w:p>
        </w:tc>
        <w:tc>
          <w:tcPr>
            <w:tcW w:w="1418" w:type="dxa"/>
          </w:tcPr>
          <w:p w:rsidR="00611EB1" w:rsidRPr="004D4934" w:rsidRDefault="00611EB1" w:rsidP="00611EB1">
            <w:pPr>
              <w:rPr>
                <w:rFonts w:ascii="Times New Roman" w:hAnsi="Times New Roman" w:cs="Times New Roman"/>
                <w:sz w:val="24"/>
                <w:szCs w:val="24"/>
              </w:rPr>
            </w:pPr>
            <w:r>
              <w:rPr>
                <w:rFonts w:ascii="Times New Roman" w:hAnsi="Times New Roman" w:cs="Times New Roman"/>
                <w:sz w:val="24"/>
                <w:szCs w:val="24"/>
              </w:rPr>
              <w:t>CO(</w:t>
            </w:r>
            <w:r>
              <w:rPr>
                <w:rFonts w:ascii="Times New Roman" w:hAnsi="Times New Roman" w:cs="Times New Roman" w:hint="eastAsia"/>
                <w:sz w:val="24"/>
                <w:szCs w:val="24"/>
              </w:rPr>
              <w:t>5</w:t>
            </w:r>
            <w:r>
              <w:rPr>
                <w:rFonts w:ascii="Times New Roman" w:hAnsi="Times New Roman" w:cs="Times New Roman"/>
                <w:sz w:val="24"/>
                <w:szCs w:val="24"/>
              </w:rPr>
              <w:t>,</w:t>
            </w:r>
            <w:r>
              <w:rPr>
                <w:rFonts w:ascii="Times New Roman" w:hAnsi="Times New Roman" w:cs="Times New Roman" w:hint="eastAsia"/>
                <w:sz w:val="24"/>
                <w:szCs w:val="24"/>
              </w:rPr>
              <w:t>6</w:t>
            </w:r>
            <w:r>
              <w:rPr>
                <w:rFonts w:ascii="Times New Roman" w:hAnsi="Times New Roman" w:cs="Times New Roman"/>
                <w:sz w:val="24"/>
                <w:szCs w:val="24"/>
              </w:rPr>
              <w:t>)R2</w:t>
            </w:r>
          </w:p>
        </w:tc>
        <w:tc>
          <w:tcPr>
            <w:tcW w:w="567" w:type="dxa"/>
          </w:tcPr>
          <w:p w:rsidR="00611EB1" w:rsidRPr="004D4934" w:rsidRDefault="00611EB1" w:rsidP="00D54E18">
            <w:pPr>
              <w:jc w:val="center"/>
              <w:rPr>
                <w:rFonts w:ascii="Times New Roman" w:hAnsi="Times New Roman" w:cs="Times New Roman"/>
                <w:sz w:val="24"/>
                <w:szCs w:val="24"/>
              </w:rPr>
            </w:pPr>
            <w:r w:rsidRPr="004D4934">
              <w:rPr>
                <w:rFonts w:ascii="Times New Roman" w:hAnsi="Times New Roman" w:cs="Times New Roman"/>
                <w:sz w:val="24"/>
                <w:szCs w:val="24"/>
              </w:rPr>
              <w:t>N</w:t>
            </w:r>
          </w:p>
        </w:tc>
      </w:tr>
    </w:tbl>
    <w:p w:rsidR="00D0288B" w:rsidRDefault="00D0288B" w:rsidP="000B3613">
      <w:pPr>
        <w:spacing w:after="0" w:line="240" w:lineRule="auto"/>
        <w:ind w:firstLine="720"/>
        <w:rPr>
          <w:rFonts w:ascii="Times New Roman" w:hAnsi="Times New Roman" w:cs="Times New Roman"/>
          <w:sz w:val="24"/>
          <w:szCs w:val="24"/>
        </w:rPr>
      </w:pPr>
    </w:p>
    <w:p w:rsidR="00D0288B" w:rsidRDefault="009C0B10" w:rsidP="00D0288B">
      <w:pPr>
        <w:spacing w:after="0" w:line="480" w:lineRule="auto"/>
        <w:ind w:firstLine="720"/>
        <w:rPr>
          <w:rFonts w:ascii="Times New Roman" w:hAnsi="Times New Roman" w:cs="Times New Roman"/>
          <w:sz w:val="24"/>
          <w:szCs w:val="24"/>
        </w:rPr>
      </w:pPr>
      <w:r>
        <w:rPr>
          <w:rFonts w:ascii="Times New Roman" w:hAnsi="Times New Roman" w:cs="Times New Roman" w:hint="eastAsia"/>
          <w:sz w:val="24"/>
          <w:szCs w:val="24"/>
        </w:rPr>
        <w:t xml:space="preserve">One way to prove </w:t>
      </w:r>
      <w:r>
        <w:rPr>
          <w:rFonts w:ascii="Times New Roman" w:hAnsi="Times New Roman" w:cs="Times New Roman"/>
          <w:sz w:val="24"/>
          <w:szCs w:val="24"/>
        </w:rPr>
        <w:t>Question</w:t>
      </w:r>
      <w:r>
        <w:rPr>
          <w:rFonts w:ascii="Times New Roman" w:hAnsi="Times New Roman" w:cs="Times New Roman" w:hint="eastAsia"/>
          <w:sz w:val="24"/>
          <w:szCs w:val="24"/>
        </w:rPr>
        <w:t xml:space="preserve"> [7] is as follows</w:t>
      </w:r>
      <w:r w:rsidR="00D0288B">
        <w:rPr>
          <w:rFonts w:ascii="Times New Roman" w:hAnsi="Times New Roman" w:cs="Times New Roman" w:hint="eastAsia"/>
          <w:sz w:val="24"/>
          <w:szCs w:val="24"/>
        </w:rPr>
        <w:t xml:space="preserve">.  </w:t>
      </w:r>
      <w:r w:rsidR="00751B2B">
        <w:rPr>
          <w:rFonts w:ascii="Times New Roman" w:hAnsi="Times New Roman" w:cs="Times New Roman" w:hint="eastAsia"/>
          <w:sz w:val="24"/>
          <w:szCs w:val="24"/>
        </w:rPr>
        <w:t>T</w:t>
      </w:r>
      <w:r w:rsidR="00D0288B">
        <w:rPr>
          <w:rFonts w:ascii="Times New Roman" w:hAnsi="Times New Roman" w:cs="Times New Roman" w:hint="eastAsia"/>
          <w:sz w:val="24"/>
          <w:szCs w:val="24"/>
        </w:rPr>
        <w:t xml:space="preserve">he conclusion of </w:t>
      </w:r>
      <w:r w:rsidR="00D0288B">
        <w:rPr>
          <w:rFonts w:ascii="Times New Roman" w:hAnsi="Times New Roman" w:cs="Times New Roman"/>
          <w:sz w:val="24"/>
          <w:szCs w:val="24"/>
        </w:rPr>
        <w:t>the</w:t>
      </w:r>
      <w:r w:rsidR="00D0288B">
        <w:rPr>
          <w:rFonts w:ascii="Times New Roman" w:hAnsi="Times New Roman" w:cs="Times New Roman" w:hint="eastAsia"/>
          <w:sz w:val="24"/>
          <w:szCs w:val="24"/>
        </w:rPr>
        <w:t xml:space="preserve"> given statement </w:t>
      </w:r>
      <w:r w:rsidR="00751B2B">
        <w:rPr>
          <w:rFonts w:ascii="Times New Roman" w:hAnsi="Times New Roman" w:cs="Times New Roman" w:hint="eastAsia"/>
          <w:sz w:val="24"/>
          <w:szCs w:val="24"/>
        </w:rPr>
        <w:t xml:space="preserve">is </w:t>
      </w:r>
      <w:r w:rsidR="00D0288B">
        <w:rPr>
          <w:rFonts w:ascii="Times New Roman" w:hAnsi="Times New Roman" w:cs="Times New Roman"/>
          <w:sz w:val="24"/>
          <w:szCs w:val="24"/>
        </w:rPr>
        <w:t>“</w:t>
      </w:r>
      <w:r w:rsidR="00D0288B" w:rsidRPr="004D4934">
        <w:rPr>
          <w:rFonts w:ascii="Times New Roman" w:hAnsi="Times New Roman" w:cs="Times New Roman"/>
          <w:position w:val="-12"/>
          <w:sz w:val="24"/>
          <w:szCs w:val="24"/>
        </w:rPr>
        <w:object w:dxaOrig="2120" w:dyaOrig="360">
          <v:shape id="_x0000_i1550" type="#_x0000_t75" style="width:103.2pt;height:18.6pt" o:ole="">
            <v:imagedata r:id="rId918" o:title=""/>
          </v:shape>
          <o:OLEObject Type="Embed" ProgID="Equation.3" ShapeID="_x0000_i1550" DrawAspect="Content" ObjectID="_1493542412" r:id="rId956"/>
        </w:object>
      </w:r>
      <w:r w:rsidR="00D0288B" w:rsidRPr="004D4934">
        <w:rPr>
          <w:rFonts w:ascii="Times New Roman" w:hAnsi="Times New Roman" w:cs="Times New Roman"/>
          <w:sz w:val="24"/>
          <w:szCs w:val="24"/>
        </w:rPr>
        <w:t>is compact</w:t>
      </w:r>
      <w:r w:rsidR="00D0288B">
        <w:rPr>
          <w:rFonts w:ascii="Times New Roman" w:hAnsi="Times New Roman" w:cs="Times New Roman" w:hint="eastAsia"/>
          <w:sz w:val="24"/>
          <w:szCs w:val="24"/>
        </w:rPr>
        <w:t>.</w:t>
      </w:r>
      <w:r w:rsidR="00D0288B">
        <w:rPr>
          <w:rFonts w:ascii="Times New Roman" w:hAnsi="Times New Roman" w:cs="Times New Roman"/>
          <w:sz w:val="24"/>
          <w:szCs w:val="24"/>
        </w:rPr>
        <w:t>”</w:t>
      </w:r>
      <w:r w:rsidR="00D0288B">
        <w:rPr>
          <w:rFonts w:ascii="Times New Roman" w:hAnsi="Times New Roman" w:cs="Times New Roman" w:hint="eastAsia"/>
          <w:sz w:val="24"/>
          <w:szCs w:val="24"/>
        </w:rPr>
        <w:t xml:space="preserve">  </w:t>
      </w:r>
      <w:r w:rsidR="00751B2B">
        <w:rPr>
          <w:rFonts w:ascii="Times New Roman" w:hAnsi="Times New Roman" w:cs="Times New Roman" w:hint="eastAsia"/>
          <w:sz w:val="24"/>
          <w:szCs w:val="24"/>
        </w:rPr>
        <w:t>It can be translated</w:t>
      </w:r>
      <w:r w:rsidR="00D0288B">
        <w:rPr>
          <w:rFonts w:ascii="Times New Roman" w:hAnsi="Times New Roman" w:cs="Times New Roman" w:hint="eastAsia"/>
          <w:sz w:val="24"/>
          <w:szCs w:val="24"/>
        </w:rPr>
        <w:t xml:space="preserve"> into </w:t>
      </w:r>
      <w:r w:rsidR="00751B2B">
        <w:rPr>
          <w:rFonts w:ascii="Times New Roman" w:hAnsi="Times New Roman" w:cs="Times New Roman" w:hint="eastAsia"/>
          <w:sz w:val="24"/>
          <w:szCs w:val="24"/>
        </w:rPr>
        <w:t xml:space="preserve">the </w:t>
      </w:r>
      <w:r w:rsidR="00751B2B" w:rsidRPr="00751B2B">
        <w:rPr>
          <w:rFonts w:ascii="Times New Roman" w:hAnsi="Times New Roman" w:cs="Times New Roman" w:hint="eastAsia"/>
          <w:i/>
          <w:sz w:val="24"/>
          <w:szCs w:val="24"/>
        </w:rPr>
        <w:t>mathematical language</w:t>
      </w:r>
      <w:r w:rsidR="00751B2B">
        <w:rPr>
          <w:rFonts w:ascii="Times New Roman" w:hAnsi="Times New Roman" w:cs="Times New Roman" w:hint="eastAsia"/>
          <w:sz w:val="24"/>
          <w:szCs w:val="24"/>
        </w:rPr>
        <w:t xml:space="preserve"> </w:t>
      </w:r>
      <w:r w:rsidR="00D0288B">
        <w:rPr>
          <w:rFonts w:ascii="Times New Roman" w:hAnsi="Times New Roman" w:cs="Times New Roman"/>
          <w:sz w:val="24"/>
          <w:szCs w:val="24"/>
        </w:rPr>
        <w:t>“</w:t>
      </w:r>
      <w:r w:rsidR="00D0288B">
        <w:rPr>
          <w:rFonts w:ascii="Times New Roman" w:hAnsi="Times New Roman" w:cs="Times New Roman" w:hint="eastAsia"/>
          <w:sz w:val="24"/>
          <w:szCs w:val="24"/>
        </w:rPr>
        <w:t>F</w:t>
      </w:r>
      <w:r w:rsidR="00D0288B" w:rsidRPr="004D4934">
        <w:rPr>
          <w:rFonts w:ascii="Times New Roman" w:hAnsi="Times New Roman" w:cs="Times New Roman"/>
          <w:sz w:val="24"/>
          <w:szCs w:val="24"/>
        </w:rPr>
        <w:t xml:space="preserve">or any open cover of </w:t>
      </w:r>
      <w:r w:rsidR="00D0288B" w:rsidRPr="004D4934">
        <w:rPr>
          <w:rFonts w:ascii="Times New Roman" w:hAnsi="Times New Roman" w:cs="Times New Roman"/>
          <w:i/>
          <w:sz w:val="24"/>
          <w:szCs w:val="24"/>
        </w:rPr>
        <w:t>K</w:t>
      </w:r>
      <w:r w:rsidR="00D0288B" w:rsidRPr="004D4934">
        <w:rPr>
          <w:rFonts w:ascii="Times New Roman" w:hAnsi="Times New Roman" w:cs="Times New Roman"/>
          <w:sz w:val="24"/>
          <w:szCs w:val="24"/>
        </w:rPr>
        <w:t xml:space="preserve">, </w:t>
      </w:r>
      <w:r w:rsidR="00D0288B" w:rsidRPr="004D4934">
        <w:rPr>
          <w:rFonts w:ascii="Times New Roman" w:hAnsi="Times New Roman" w:cs="Times New Roman"/>
          <w:i/>
          <w:sz w:val="24"/>
          <w:szCs w:val="24"/>
        </w:rPr>
        <w:t>K</w:t>
      </w:r>
      <w:r w:rsidR="00D0288B" w:rsidRPr="004D4934">
        <w:rPr>
          <w:rFonts w:ascii="Times New Roman" w:hAnsi="Times New Roman" w:cs="Times New Roman"/>
          <w:sz w:val="24"/>
          <w:szCs w:val="24"/>
        </w:rPr>
        <w:t xml:space="preserve"> has a finite open subcover</w:t>
      </w:r>
      <w:r w:rsidR="006C44ED">
        <w:rPr>
          <w:rFonts w:ascii="Times New Roman" w:hAnsi="Times New Roman" w:cs="Times New Roman" w:hint="eastAsia"/>
          <w:sz w:val="24"/>
          <w:szCs w:val="24"/>
        </w:rPr>
        <w:t>.</w:t>
      </w:r>
      <w:r w:rsidR="00D0288B">
        <w:rPr>
          <w:rFonts w:ascii="Times New Roman" w:hAnsi="Times New Roman" w:cs="Times New Roman"/>
          <w:sz w:val="24"/>
          <w:szCs w:val="24"/>
        </w:rPr>
        <w:t>”</w:t>
      </w:r>
      <w:r w:rsidR="00D0288B">
        <w:rPr>
          <w:rFonts w:ascii="Times New Roman" w:hAnsi="Times New Roman" w:cs="Times New Roman" w:hint="eastAsia"/>
          <w:sz w:val="24"/>
          <w:szCs w:val="24"/>
        </w:rPr>
        <w:t xml:space="preserve">  By paying attention to </w:t>
      </w:r>
      <w:r w:rsidR="00D0288B" w:rsidRPr="004758A1">
        <w:rPr>
          <w:rFonts w:ascii="Times New Roman" w:hAnsi="Times New Roman" w:cs="Times New Roman" w:hint="eastAsia"/>
          <w:i/>
          <w:sz w:val="24"/>
          <w:szCs w:val="24"/>
        </w:rPr>
        <w:t>the ignition phrase</w:t>
      </w:r>
      <w:r w:rsidR="00D0288B">
        <w:rPr>
          <w:rFonts w:ascii="Times New Roman" w:hAnsi="Times New Roman" w:cs="Times New Roman" w:hint="eastAsia"/>
          <w:sz w:val="24"/>
          <w:szCs w:val="24"/>
        </w:rPr>
        <w:t xml:space="preserve"> </w:t>
      </w:r>
      <w:r w:rsidR="00D0288B">
        <w:rPr>
          <w:rFonts w:ascii="Times New Roman" w:hAnsi="Times New Roman" w:cs="Times New Roman"/>
          <w:sz w:val="24"/>
          <w:szCs w:val="24"/>
        </w:rPr>
        <w:t>“</w:t>
      </w:r>
      <w:r w:rsidR="00D0288B">
        <w:rPr>
          <w:rFonts w:ascii="Times New Roman" w:hAnsi="Times New Roman" w:cs="Times New Roman" w:hint="eastAsia"/>
          <w:sz w:val="24"/>
          <w:szCs w:val="24"/>
        </w:rPr>
        <w:t>F</w:t>
      </w:r>
      <w:r w:rsidR="00D0288B" w:rsidRPr="004D4934">
        <w:rPr>
          <w:rFonts w:ascii="Times New Roman" w:hAnsi="Times New Roman" w:cs="Times New Roman"/>
          <w:sz w:val="24"/>
          <w:szCs w:val="24"/>
        </w:rPr>
        <w:t xml:space="preserve">or any open cover of </w:t>
      </w:r>
      <w:r w:rsidR="00D0288B" w:rsidRPr="004D4934">
        <w:rPr>
          <w:rFonts w:ascii="Times New Roman" w:hAnsi="Times New Roman" w:cs="Times New Roman"/>
          <w:i/>
          <w:sz w:val="24"/>
          <w:szCs w:val="24"/>
        </w:rPr>
        <w:t>K</w:t>
      </w:r>
      <w:r w:rsidR="00D0288B">
        <w:rPr>
          <w:rFonts w:ascii="Times New Roman" w:hAnsi="Times New Roman" w:cs="Times New Roman" w:hint="eastAsia"/>
          <w:sz w:val="24"/>
          <w:szCs w:val="24"/>
        </w:rPr>
        <w:t>,</w:t>
      </w:r>
      <w:r w:rsidR="00D0288B">
        <w:rPr>
          <w:rFonts w:ascii="Times New Roman" w:hAnsi="Times New Roman" w:cs="Times New Roman"/>
          <w:sz w:val="24"/>
          <w:szCs w:val="24"/>
        </w:rPr>
        <w:t>”</w:t>
      </w:r>
      <w:r w:rsidR="00D0288B">
        <w:rPr>
          <w:rFonts w:ascii="Times New Roman" w:hAnsi="Times New Roman" w:cs="Times New Roman" w:hint="eastAsia"/>
          <w:sz w:val="24"/>
          <w:szCs w:val="24"/>
        </w:rPr>
        <w:t xml:space="preserve"> </w:t>
      </w:r>
      <w:r w:rsidR="006C44ED">
        <w:rPr>
          <w:rFonts w:ascii="Times New Roman" w:hAnsi="Times New Roman" w:cs="Times New Roman" w:hint="eastAsia"/>
          <w:sz w:val="24"/>
          <w:szCs w:val="24"/>
        </w:rPr>
        <w:t>one</w:t>
      </w:r>
      <w:r w:rsidR="00D0288B">
        <w:rPr>
          <w:rFonts w:ascii="Times New Roman" w:hAnsi="Times New Roman" w:cs="Times New Roman" w:hint="eastAsia"/>
          <w:sz w:val="24"/>
          <w:szCs w:val="24"/>
        </w:rPr>
        <w:t xml:space="preserve"> </w:t>
      </w:r>
      <w:r w:rsidR="004758A1">
        <w:rPr>
          <w:rFonts w:ascii="Times New Roman" w:hAnsi="Times New Roman" w:cs="Times New Roman" w:hint="eastAsia"/>
          <w:sz w:val="24"/>
          <w:szCs w:val="24"/>
        </w:rPr>
        <w:t>may</w:t>
      </w:r>
      <w:r w:rsidR="00D0288B">
        <w:rPr>
          <w:rFonts w:ascii="Times New Roman" w:hAnsi="Times New Roman" w:cs="Times New Roman" w:hint="eastAsia"/>
          <w:sz w:val="24"/>
          <w:szCs w:val="24"/>
        </w:rPr>
        <w:t xml:space="preserve"> explore the way to construct an open cover of </w:t>
      </w:r>
      <w:r w:rsidR="00D0288B" w:rsidRPr="006C68A3">
        <w:rPr>
          <w:rFonts w:ascii="Times New Roman" w:hAnsi="Times New Roman" w:cs="Times New Roman" w:hint="eastAsia"/>
          <w:i/>
          <w:sz w:val="24"/>
          <w:szCs w:val="24"/>
        </w:rPr>
        <w:t>K</w:t>
      </w:r>
      <w:r w:rsidR="00D0288B">
        <w:rPr>
          <w:rFonts w:ascii="Times New Roman" w:hAnsi="Times New Roman" w:cs="Times New Roman" w:hint="eastAsia"/>
          <w:sz w:val="24"/>
          <w:szCs w:val="24"/>
        </w:rPr>
        <w:t xml:space="preserve">.  Recalling the property of a subspace topology, </w:t>
      </w:r>
      <w:r w:rsidR="006C44ED">
        <w:rPr>
          <w:rFonts w:ascii="Times New Roman" w:hAnsi="Times New Roman" w:cs="Times New Roman" w:hint="eastAsia"/>
          <w:sz w:val="24"/>
          <w:szCs w:val="24"/>
        </w:rPr>
        <w:t>one can</w:t>
      </w:r>
      <w:r w:rsidR="00D0288B">
        <w:rPr>
          <w:rFonts w:ascii="Times New Roman" w:hAnsi="Times New Roman" w:cs="Times New Roman" w:hint="eastAsia"/>
          <w:sz w:val="24"/>
          <w:szCs w:val="24"/>
        </w:rPr>
        <w:t xml:space="preserve"> set a starting variable by having </w:t>
      </w:r>
      <w:r w:rsidR="00D0288B">
        <w:rPr>
          <w:rFonts w:ascii="Times New Roman" w:hAnsi="Times New Roman" w:cs="Times New Roman"/>
          <w:sz w:val="24"/>
          <w:szCs w:val="24"/>
        </w:rPr>
        <w:t>“</w:t>
      </w:r>
      <w:r w:rsidR="00D0288B" w:rsidRPr="004D4934">
        <w:rPr>
          <w:rFonts w:ascii="Times New Roman" w:hAnsi="Times New Roman" w:cs="Times New Roman"/>
          <w:sz w:val="24"/>
          <w:szCs w:val="24"/>
        </w:rPr>
        <w:t xml:space="preserve">Let </w:t>
      </w:r>
      <w:r w:rsidR="00D0288B" w:rsidRPr="004D4934">
        <w:rPr>
          <w:rFonts w:ascii="Times New Roman" w:hAnsi="Times New Roman" w:cs="Times New Roman"/>
          <w:position w:val="-12"/>
          <w:sz w:val="24"/>
          <w:szCs w:val="24"/>
        </w:rPr>
        <w:object w:dxaOrig="1460" w:dyaOrig="360">
          <v:shape id="_x0000_i1551" type="#_x0000_t75" style="width:75pt;height:18.6pt" o:ole="">
            <v:imagedata r:id="rId923" o:title=""/>
          </v:shape>
          <o:OLEObject Type="Embed" ProgID="Equation.3" ShapeID="_x0000_i1551" DrawAspect="Content" ObjectID="_1493542413" r:id="rId957"/>
        </w:object>
      </w:r>
      <w:r w:rsidR="006C44ED">
        <w:rPr>
          <w:rFonts w:ascii="Times New Roman" w:hAnsi="Times New Roman" w:cs="Times New Roman" w:hint="eastAsia"/>
          <w:sz w:val="24"/>
          <w:szCs w:val="24"/>
        </w:rPr>
        <w:t>as</w:t>
      </w:r>
      <w:r w:rsidR="00D0288B" w:rsidRPr="004D4934">
        <w:rPr>
          <w:rFonts w:ascii="Times New Roman" w:hAnsi="Times New Roman" w:cs="Times New Roman"/>
          <w:sz w:val="24"/>
          <w:szCs w:val="24"/>
        </w:rPr>
        <w:t xml:space="preserve"> an open cover of </w:t>
      </w:r>
      <w:r w:rsidR="00D0288B" w:rsidRPr="004D4934">
        <w:rPr>
          <w:rFonts w:ascii="Times New Roman" w:hAnsi="Times New Roman" w:cs="Times New Roman"/>
          <w:i/>
          <w:sz w:val="24"/>
          <w:szCs w:val="24"/>
        </w:rPr>
        <w:t>X</w:t>
      </w:r>
      <w:r w:rsidR="00D0288B">
        <w:rPr>
          <w:rFonts w:ascii="Times New Roman" w:hAnsi="Times New Roman" w:cs="Times New Roman"/>
          <w:sz w:val="24"/>
          <w:szCs w:val="24"/>
        </w:rPr>
        <w:t>”</w:t>
      </w:r>
      <w:r w:rsidR="00D0288B">
        <w:rPr>
          <w:rFonts w:ascii="Times New Roman" w:hAnsi="Times New Roman" w:cs="Times New Roman" w:hint="eastAsia"/>
          <w:sz w:val="24"/>
          <w:szCs w:val="24"/>
        </w:rPr>
        <w:t xml:space="preserve">.  Then, </w:t>
      </w:r>
      <w:r w:rsidR="006C44ED">
        <w:rPr>
          <w:rFonts w:ascii="Times New Roman" w:hAnsi="Times New Roman" w:cs="Times New Roman" w:hint="eastAsia"/>
          <w:sz w:val="24"/>
          <w:szCs w:val="24"/>
        </w:rPr>
        <w:t>one</w:t>
      </w:r>
      <w:r w:rsidR="00D0288B">
        <w:rPr>
          <w:rFonts w:ascii="Times New Roman" w:hAnsi="Times New Roman" w:cs="Times New Roman" w:hint="eastAsia"/>
          <w:sz w:val="24"/>
          <w:szCs w:val="24"/>
        </w:rPr>
        <w:t xml:space="preserve"> </w:t>
      </w:r>
      <w:r w:rsidR="009A0EC5">
        <w:rPr>
          <w:rFonts w:ascii="Times New Roman" w:hAnsi="Times New Roman" w:cs="Times New Roman" w:hint="eastAsia"/>
          <w:sz w:val="24"/>
          <w:szCs w:val="24"/>
        </w:rPr>
        <w:t>may</w:t>
      </w:r>
      <w:r w:rsidR="00D0288B">
        <w:rPr>
          <w:rFonts w:ascii="Times New Roman" w:hAnsi="Times New Roman" w:cs="Times New Roman" w:hint="eastAsia"/>
          <w:sz w:val="24"/>
          <w:szCs w:val="24"/>
        </w:rPr>
        <w:t xml:space="preserve"> construct an open cover of </w:t>
      </w:r>
      <w:r w:rsidR="00D0288B" w:rsidRPr="002B3320">
        <w:rPr>
          <w:rFonts w:ascii="Times New Roman" w:hAnsi="Times New Roman" w:cs="Times New Roman" w:hint="eastAsia"/>
          <w:i/>
          <w:sz w:val="24"/>
          <w:szCs w:val="24"/>
        </w:rPr>
        <w:t>K</w:t>
      </w:r>
      <w:r w:rsidR="00D0288B">
        <w:rPr>
          <w:rFonts w:ascii="Times New Roman" w:hAnsi="Times New Roman" w:cs="Times New Roman" w:hint="eastAsia"/>
          <w:sz w:val="24"/>
          <w:szCs w:val="24"/>
        </w:rPr>
        <w:t xml:space="preserve"> by having </w:t>
      </w:r>
      <w:r w:rsidR="00D0288B">
        <w:rPr>
          <w:rFonts w:ascii="Times New Roman" w:hAnsi="Times New Roman" w:cs="Times New Roman"/>
          <w:sz w:val="24"/>
          <w:szCs w:val="24"/>
        </w:rPr>
        <w:t>“</w:t>
      </w:r>
      <w:r w:rsidR="00D0288B" w:rsidRPr="004D4934">
        <w:rPr>
          <w:rFonts w:ascii="Times New Roman" w:hAnsi="Times New Roman" w:cs="Times New Roman"/>
          <w:position w:val="-12"/>
          <w:sz w:val="24"/>
          <w:szCs w:val="24"/>
        </w:rPr>
        <w:object w:dxaOrig="1900" w:dyaOrig="360">
          <v:shape id="_x0000_i1552" type="#_x0000_t75" style="width:96.6pt;height:18.6pt" o:ole="">
            <v:imagedata r:id="rId925" o:title=""/>
          </v:shape>
          <o:OLEObject Type="Embed" ProgID="Equation.3" ShapeID="_x0000_i1552" DrawAspect="Content" ObjectID="_1493542414" r:id="rId958"/>
        </w:object>
      </w:r>
      <w:r w:rsidR="008D2D7C">
        <w:rPr>
          <w:rFonts w:ascii="Times New Roman" w:hAnsi="Times New Roman" w:cs="Times New Roman" w:hint="eastAsia"/>
          <w:sz w:val="24"/>
          <w:szCs w:val="24"/>
        </w:rPr>
        <w:t>.</w:t>
      </w:r>
      <w:r w:rsidR="00D0288B">
        <w:rPr>
          <w:rFonts w:ascii="Times New Roman" w:hAnsi="Times New Roman" w:cs="Times New Roman"/>
          <w:sz w:val="24"/>
          <w:szCs w:val="24"/>
        </w:rPr>
        <w:t>”</w:t>
      </w:r>
      <w:r w:rsidR="009A0EC5">
        <w:rPr>
          <w:rFonts w:ascii="Times New Roman" w:hAnsi="Times New Roman" w:cs="Times New Roman" w:hint="eastAsia"/>
          <w:sz w:val="24"/>
          <w:szCs w:val="24"/>
        </w:rPr>
        <w:t xml:space="preserve">  </w:t>
      </w:r>
      <w:r w:rsidR="00D0288B">
        <w:rPr>
          <w:rFonts w:ascii="Times New Roman" w:hAnsi="Times New Roman" w:cs="Times New Roman" w:hint="eastAsia"/>
          <w:sz w:val="24"/>
          <w:szCs w:val="24"/>
        </w:rPr>
        <w:t xml:space="preserve">To </w:t>
      </w:r>
      <w:r w:rsidR="006C44ED">
        <w:rPr>
          <w:rFonts w:ascii="Times New Roman" w:hAnsi="Times New Roman" w:cs="Times New Roman" w:hint="eastAsia"/>
          <w:sz w:val="24"/>
          <w:szCs w:val="24"/>
        </w:rPr>
        <w:t xml:space="preserve">further </w:t>
      </w:r>
      <w:r w:rsidR="00D0288B">
        <w:rPr>
          <w:rFonts w:ascii="Times New Roman" w:hAnsi="Times New Roman" w:cs="Times New Roman" w:hint="eastAsia"/>
          <w:sz w:val="24"/>
          <w:szCs w:val="24"/>
        </w:rPr>
        <w:t xml:space="preserve">advance a reasoning </w:t>
      </w:r>
      <w:r w:rsidR="00D0288B">
        <w:rPr>
          <w:rFonts w:ascii="Times New Roman" w:hAnsi="Times New Roman" w:cs="Times New Roman"/>
          <w:sz w:val="24"/>
          <w:szCs w:val="24"/>
        </w:rPr>
        <w:t>process</w:t>
      </w:r>
      <w:r w:rsidR="00D0288B">
        <w:rPr>
          <w:rFonts w:ascii="Times New Roman" w:hAnsi="Times New Roman" w:cs="Times New Roman" w:hint="eastAsia"/>
          <w:sz w:val="24"/>
          <w:szCs w:val="24"/>
        </w:rPr>
        <w:t xml:space="preserve">, </w:t>
      </w:r>
      <w:r w:rsidR="006C44ED">
        <w:rPr>
          <w:rFonts w:ascii="Times New Roman" w:hAnsi="Times New Roman" w:cs="Times New Roman" w:hint="eastAsia"/>
          <w:sz w:val="24"/>
          <w:szCs w:val="24"/>
        </w:rPr>
        <w:t>one</w:t>
      </w:r>
      <w:r w:rsidR="00D0288B">
        <w:rPr>
          <w:rFonts w:ascii="Times New Roman" w:hAnsi="Times New Roman" w:cs="Times New Roman" w:hint="eastAsia"/>
          <w:sz w:val="24"/>
          <w:szCs w:val="24"/>
        </w:rPr>
        <w:t xml:space="preserve"> </w:t>
      </w:r>
      <w:r w:rsidR="008148D5">
        <w:rPr>
          <w:rFonts w:ascii="Times New Roman" w:hAnsi="Times New Roman" w:cs="Times New Roman" w:hint="eastAsia"/>
          <w:sz w:val="24"/>
          <w:szCs w:val="24"/>
        </w:rPr>
        <w:t>may</w:t>
      </w:r>
      <w:r w:rsidR="00D0288B">
        <w:rPr>
          <w:rFonts w:ascii="Times New Roman" w:hAnsi="Times New Roman" w:cs="Times New Roman" w:hint="eastAsia"/>
          <w:sz w:val="24"/>
          <w:szCs w:val="24"/>
        </w:rPr>
        <w:t xml:space="preserve"> note and consider the given hypothesis </w:t>
      </w:r>
      <w:r w:rsidR="00D0288B">
        <w:rPr>
          <w:rFonts w:ascii="Times New Roman" w:hAnsi="Times New Roman" w:cs="Times New Roman"/>
          <w:sz w:val="24"/>
          <w:szCs w:val="24"/>
        </w:rPr>
        <w:t>“</w:t>
      </w:r>
      <w:r w:rsidR="00D0288B" w:rsidRPr="00BF4652">
        <w:rPr>
          <w:rFonts w:ascii="Times New Roman" w:hAnsi="Times New Roman" w:cs="Times New Roman"/>
          <w:i/>
          <w:position w:val="-12"/>
          <w:sz w:val="24"/>
          <w:szCs w:val="24"/>
        </w:rPr>
        <w:object w:dxaOrig="1260" w:dyaOrig="380">
          <v:shape id="_x0000_i1553" type="#_x0000_t75" style="width:62.4pt;height:17.4pt" o:ole="">
            <v:imagedata r:id="rId914" o:title=""/>
          </v:shape>
          <o:OLEObject Type="Embed" ProgID="Equation.3" ShapeID="_x0000_i1553" DrawAspect="Content" ObjectID="_1493542415" r:id="rId959"/>
        </w:object>
      </w:r>
      <w:r w:rsidR="00D0288B">
        <w:rPr>
          <w:rFonts w:ascii="Times New Roman" w:hAnsi="Times New Roman" w:cs="Times New Roman" w:hint="eastAsia"/>
          <w:sz w:val="24"/>
          <w:szCs w:val="24"/>
        </w:rPr>
        <w:t xml:space="preserve">converges to a </w:t>
      </w:r>
      <w:r w:rsidR="00AF241E">
        <w:rPr>
          <w:rFonts w:ascii="Times New Roman" w:hAnsi="Times New Roman" w:cs="Times New Roman"/>
          <w:sz w:val="24"/>
          <w:szCs w:val="24"/>
        </w:rPr>
        <w:t>point</w:t>
      </w:r>
      <w:r w:rsidR="00D0288B" w:rsidRPr="00BF4652">
        <w:rPr>
          <w:rFonts w:ascii="Times New Roman" w:hAnsi="Times New Roman" w:cs="Times New Roman"/>
          <w:i/>
          <w:position w:val="-12"/>
          <w:sz w:val="24"/>
          <w:szCs w:val="24"/>
        </w:rPr>
        <w:object w:dxaOrig="260" w:dyaOrig="360">
          <v:shape id="_x0000_i1554" type="#_x0000_t75" style="width:11.4pt;height:18.6pt" o:ole="">
            <v:imagedata r:id="rId916" o:title=""/>
          </v:shape>
          <o:OLEObject Type="Embed" ProgID="Equation.3" ShapeID="_x0000_i1554" DrawAspect="Content" ObjectID="_1493542416" r:id="rId960"/>
        </w:object>
      </w:r>
      <w:r w:rsidR="008D2D7C">
        <w:rPr>
          <w:rFonts w:ascii="Times New Roman" w:hAnsi="Times New Roman" w:cs="Times New Roman" w:hint="eastAsia"/>
          <w:sz w:val="24"/>
          <w:szCs w:val="24"/>
        </w:rPr>
        <w:t>.</w:t>
      </w:r>
      <w:r w:rsidR="00D0288B">
        <w:rPr>
          <w:rFonts w:ascii="Times New Roman" w:hAnsi="Times New Roman" w:cs="Times New Roman"/>
          <w:sz w:val="24"/>
          <w:szCs w:val="24"/>
        </w:rPr>
        <w:t>”</w:t>
      </w:r>
      <w:r w:rsidR="00D0288B">
        <w:rPr>
          <w:rFonts w:ascii="Times New Roman" w:hAnsi="Times New Roman" w:cs="Times New Roman" w:hint="eastAsia"/>
          <w:sz w:val="24"/>
          <w:szCs w:val="24"/>
        </w:rPr>
        <w:t xml:space="preserve">   Then, </w:t>
      </w:r>
      <w:r w:rsidR="006C44ED">
        <w:rPr>
          <w:rFonts w:ascii="Times New Roman" w:hAnsi="Times New Roman" w:cs="Times New Roman" w:hint="eastAsia"/>
          <w:sz w:val="24"/>
          <w:szCs w:val="24"/>
        </w:rPr>
        <w:t>t</w:t>
      </w:r>
      <w:r w:rsidR="00812D4F">
        <w:rPr>
          <w:rFonts w:ascii="Times New Roman" w:hAnsi="Times New Roman" w:cs="Times New Roman" w:hint="eastAsia"/>
          <w:sz w:val="24"/>
          <w:szCs w:val="24"/>
        </w:rPr>
        <w:t xml:space="preserve">he given hypothesis </w:t>
      </w:r>
      <w:r w:rsidR="006C44ED">
        <w:rPr>
          <w:rFonts w:ascii="Times New Roman" w:hAnsi="Times New Roman" w:cs="Times New Roman" w:hint="eastAsia"/>
          <w:sz w:val="24"/>
          <w:szCs w:val="24"/>
        </w:rPr>
        <w:t xml:space="preserve">can be translated </w:t>
      </w:r>
      <w:r w:rsidR="00D0288B">
        <w:rPr>
          <w:rFonts w:ascii="Times New Roman" w:hAnsi="Times New Roman" w:cs="Times New Roman" w:hint="eastAsia"/>
          <w:sz w:val="24"/>
          <w:szCs w:val="24"/>
        </w:rPr>
        <w:t xml:space="preserve">into </w:t>
      </w:r>
      <w:r w:rsidR="00D0288B">
        <w:rPr>
          <w:rFonts w:ascii="Times New Roman" w:hAnsi="Times New Roman" w:cs="Times New Roman"/>
          <w:sz w:val="24"/>
          <w:szCs w:val="24"/>
        </w:rPr>
        <w:t>“</w:t>
      </w:r>
      <w:r w:rsidR="00D0288B">
        <w:rPr>
          <w:rFonts w:ascii="Times New Roman" w:hAnsi="Times New Roman" w:cs="Times New Roman" w:hint="eastAsia"/>
          <w:sz w:val="24"/>
          <w:szCs w:val="24"/>
        </w:rPr>
        <w:t xml:space="preserve">For an open set </w:t>
      </w:r>
      <w:r w:rsidR="00D0288B" w:rsidRPr="004D4934">
        <w:rPr>
          <w:rFonts w:ascii="Times New Roman" w:hAnsi="Times New Roman" w:cs="Times New Roman"/>
          <w:position w:val="-14"/>
          <w:sz w:val="24"/>
          <w:szCs w:val="24"/>
        </w:rPr>
        <w:object w:dxaOrig="1420" w:dyaOrig="380">
          <v:shape id="_x0000_i1555" type="#_x0000_t75" style="width:69pt;height:17.4pt" o:ole="">
            <v:imagedata r:id="rId961" o:title=""/>
          </v:shape>
          <o:OLEObject Type="Embed" ProgID="Equation.3" ShapeID="_x0000_i1555" DrawAspect="Content" ObjectID="_1493542417" r:id="rId962"/>
        </w:object>
      </w:r>
      <w:r w:rsidR="00D0288B">
        <w:rPr>
          <w:rFonts w:ascii="Times New Roman" w:hAnsi="Times New Roman" w:cs="Times New Roman" w:hint="eastAsia"/>
          <w:sz w:val="24"/>
          <w:szCs w:val="24"/>
        </w:rPr>
        <w:t xml:space="preserve">in the open cover of </w:t>
      </w:r>
      <w:r w:rsidR="00D0288B" w:rsidRPr="00326D20">
        <w:rPr>
          <w:rFonts w:ascii="Times New Roman" w:hAnsi="Times New Roman" w:cs="Times New Roman" w:hint="eastAsia"/>
          <w:i/>
          <w:sz w:val="24"/>
          <w:szCs w:val="24"/>
        </w:rPr>
        <w:t>K</w:t>
      </w:r>
      <w:r w:rsidR="00D0288B">
        <w:rPr>
          <w:rFonts w:ascii="Times New Roman" w:hAnsi="Times New Roman" w:cs="Times New Roman" w:hint="eastAsia"/>
          <w:sz w:val="24"/>
          <w:szCs w:val="24"/>
        </w:rPr>
        <w:t xml:space="preserve">, in </w:t>
      </w:r>
      <w:r w:rsidR="00AF241E">
        <w:rPr>
          <w:rFonts w:ascii="Times New Roman" w:hAnsi="Times New Roman" w:cs="Times New Roman"/>
          <w:sz w:val="24"/>
          <w:szCs w:val="24"/>
        </w:rPr>
        <w:t>which</w:t>
      </w:r>
      <w:r w:rsidR="008D2D7C" w:rsidRPr="008D2D7C">
        <w:rPr>
          <w:rFonts w:ascii="Times New Roman" w:hAnsi="Times New Roman" w:cs="Times New Roman"/>
          <w:position w:val="-14"/>
          <w:sz w:val="24"/>
          <w:szCs w:val="24"/>
        </w:rPr>
        <w:object w:dxaOrig="840" w:dyaOrig="380">
          <v:shape id="_x0000_i1556" type="#_x0000_t75" style="width:39pt;height:19.2pt" o:ole="">
            <v:imagedata r:id="rId963" o:title=""/>
          </v:shape>
          <o:OLEObject Type="Embed" ProgID="Equation.3" ShapeID="_x0000_i1556" DrawAspect="Content" ObjectID="_1493542418" r:id="rId964"/>
        </w:object>
      </w:r>
      <w:r w:rsidR="00D0288B">
        <w:rPr>
          <w:rFonts w:ascii="Times New Roman" w:hAnsi="Times New Roman" w:cs="Times New Roman" w:hint="eastAsia"/>
          <w:sz w:val="24"/>
          <w:szCs w:val="24"/>
        </w:rPr>
        <w:t xml:space="preserve">, </w:t>
      </w:r>
      <w:r w:rsidR="00D0288B" w:rsidRPr="004D4934">
        <w:rPr>
          <w:rFonts w:ascii="Times New Roman" w:hAnsi="Times New Roman" w:cs="Times New Roman"/>
          <w:position w:val="-6"/>
          <w:sz w:val="24"/>
          <w:szCs w:val="24"/>
        </w:rPr>
        <w:object w:dxaOrig="880" w:dyaOrig="320">
          <v:shape id="_x0000_i1557" type="#_x0000_t75" style="width:42pt;height:17.4pt" o:ole="">
            <v:imagedata r:id="rId936" o:title=""/>
          </v:shape>
          <o:OLEObject Type="Embed" ProgID="Equation.3" ShapeID="_x0000_i1557" DrawAspect="Content" ObjectID="_1493542419" r:id="rId965"/>
        </w:object>
      </w:r>
      <w:r w:rsidR="00D0288B" w:rsidRPr="004D4934">
        <w:rPr>
          <w:rFonts w:ascii="Times New Roman" w:hAnsi="Times New Roman" w:cs="Times New Roman"/>
          <w:sz w:val="24"/>
          <w:szCs w:val="24"/>
        </w:rPr>
        <w:t>such that f</w:t>
      </w:r>
      <w:r w:rsidR="00D0288B">
        <w:rPr>
          <w:rFonts w:ascii="Times New Roman" w:hAnsi="Times New Roman" w:cs="Times New Roman" w:hint="eastAsia"/>
          <w:sz w:val="24"/>
          <w:szCs w:val="24"/>
        </w:rPr>
        <w:t xml:space="preserve">or </w:t>
      </w:r>
      <w:r w:rsidR="00AF241E">
        <w:rPr>
          <w:rFonts w:ascii="Times New Roman" w:hAnsi="Times New Roman" w:cs="Times New Roman"/>
          <w:sz w:val="24"/>
          <w:szCs w:val="24"/>
        </w:rPr>
        <w:t>all</w:t>
      </w:r>
      <w:r w:rsidR="00D0288B" w:rsidRPr="004D4934">
        <w:rPr>
          <w:rFonts w:ascii="Times New Roman" w:hAnsi="Times New Roman" w:cs="Times New Roman"/>
          <w:position w:val="-6"/>
          <w:sz w:val="24"/>
          <w:szCs w:val="24"/>
        </w:rPr>
        <w:object w:dxaOrig="639" w:dyaOrig="279">
          <v:shape id="_x0000_i1558" type="#_x0000_t75" style="width:33pt;height:13.8pt" o:ole="">
            <v:imagedata r:id="rId938" o:title=""/>
          </v:shape>
          <o:OLEObject Type="Embed" ProgID="Equation.3" ShapeID="_x0000_i1558" DrawAspect="Content" ObjectID="_1493542420" r:id="rId966"/>
        </w:object>
      </w:r>
      <w:r w:rsidR="00D0288B" w:rsidRPr="004D4934">
        <w:rPr>
          <w:rFonts w:ascii="Times New Roman" w:hAnsi="Times New Roman" w:cs="Times New Roman"/>
          <w:sz w:val="24"/>
          <w:szCs w:val="24"/>
        </w:rPr>
        <w:t xml:space="preserve">, </w:t>
      </w:r>
      <w:r w:rsidR="008D2D7C" w:rsidRPr="008D2D7C">
        <w:rPr>
          <w:rFonts w:ascii="Times New Roman" w:hAnsi="Times New Roman" w:cs="Times New Roman"/>
          <w:position w:val="-14"/>
          <w:sz w:val="24"/>
          <w:szCs w:val="24"/>
        </w:rPr>
        <w:object w:dxaOrig="800" w:dyaOrig="380">
          <v:shape id="_x0000_i1559" type="#_x0000_t75" style="width:39pt;height:19.2pt" o:ole="">
            <v:imagedata r:id="rId967" o:title=""/>
          </v:shape>
          <o:OLEObject Type="Embed" ProgID="Equation.3" ShapeID="_x0000_i1559" DrawAspect="Content" ObjectID="_1493542421" r:id="rId968"/>
        </w:object>
      </w:r>
      <w:r w:rsidR="00D0288B">
        <w:rPr>
          <w:rFonts w:ascii="Times New Roman" w:hAnsi="Times New Roman" w:cs="Times New Roman" w:hint="eastAsia"/>
          <w:sz w:val="24"/>
          <w:szCs w:val="24"/>
        </w:rPr>
        <w:t xml:space="preserve">.  Finally, they </w:t>
      </w:r>
      <w:r w:rsidR="008148D5">
        <w:rPr>
          <w:rFonts w:ascii="Times New Roman" w:hAnsi="Times New Roman" w:cs="Times New Roman" w:hint="eastAsia"/>
          <w:sz w:val="24"/>
          <w:szCs w:val="24"/>
        </w:rPr>
        <w:t>may</w:t>
      </w:r>
      <w:r w:rsidR="00D0288B">
        <w:rPr>
          <w:rFonts w:ascii="Times New Roman" w:hAnsi="Times New Roman" w:cs="Times New Roman" w:hint="eastAsia"/>
          <w:sz w:val="24"/>
          <w:szCs w:val="24"/>
        </w:rPr>
        <w:t xml:space="preserve"> create a finite open subcover </w:t>
      </w:r>
      <w:r w:rsidR="008D2D7C" w:rsidRPr="008D2D7C">
        <w:rPr>
          <w:rFonts w:ascii="Times New Roman" w:hAnsi="Times New Roman" w:cs="Times New Roman"/>
          <w:position w:val="-14"/>
          <w:sz w:val="24"/>
          <w:szCs w:val="24"/>
        </w:rPr>
        <w:object w:dxaOrig="1880" w:dyaOrig="380">
          <v:shape id="_x0000_i1560" type="#_x0000_t75" style="width:91.2pt;height:19.2pt" o:ole="">
            <v:imagedata r:id="rId969" o:title=""/>
          </v:shape>
          <o:OLEObject Type="Embed" ProgID="Equation.3" ShapeID="_x0000_i1560" DrawAspect="Content" ObjectID="_1493542422" r:id="rId970"/>
        </w:object>
      </w:r>
      <w:r w:rsidR="00D0288B">
        <w:rPr>
          <w:rFonts w:ascii="Times New Roman" w:hAnsi="Times New Roman" w:cs="Times New Roman" w:hint="eastAsia"/>
          <w:sz w:val="24"/>
          <w:szCs w:val="24"/>
        </w:rPr>
        <w:t xml:space="preserve">by setting </w:t>
      </w:r>
      <w:r w:rsidR="00D0288B" w:rsidRPr="004D4934">
        <w:rPr>
          <w:rFonts w:ascii="Times New Roman" w:hAnsi="Times New Roman" w:cs="Times New Roman"/>
          <w:position w:val="-14"/>
          <w:sz w:val="24"/>
          <w:szCs w:val="24"/>
        </w:rPr>
        <w:object w:dxaOrig="760" w:dyaOrig="380">
          <v:shape id="_x0000_i1561" type="#_x0000_t75" style="width:37.8pt;height:17.4pt" o:ole="">
            <v:imagedata r:id="rId950" o:title=""/>
          </v:shape>
          <o:OLEObject Type="Embed" ProgID="Equation.3" ShapeID="_x0000_i1561" DrawAspect="Content" ObjectID="_1493542423" r:id="rId971"/>
        </w:object>
      </w:r>
      <w:r w:rsidR="00D0288B" w:rsidRPr="004D4934">
        <w:rPr>
          <w:rFonts w:ascii="Times New Roman" w:hAnsi="Times New Roman" w:cs="Times New Roman"/>
          <w:sz w:val="24"/>
          <w:szCs w:val="24"/>
        </w:rPr>
        <w:t xml:space="preserve">such that </w:t>
      </w:r>
      <w:r w:rsidR="004919F1" w:rsidRPr="004919F1">
        <w:rPr>
          <w:rFonts w:ascii="Times New Roman" w:hAnsi="Times New Roman" w:cs="Times New Roman"/>
          <w:position w:val="-14"/>
          <w:sz w:val="24"/>
          <w:szCs w:val="24"/>
        </w:rPr>
        <w:object w:dxaOrig="720" w:dyaOrig="380">
          <v:shape id="_x0000_i1562" type="#_x0000_t75" style="width:34.2pt;height:19.2pt" o:ole="">
            <v:imagedata r:id="rId972" o:title=""/>
          </v:shape>
          <o:OLEObject Type="Embed" ProgID="Equation.3" ShapeID="_x0000_i1562" DrawAspect="Content" ObjectID="_1493542424" r:id="rId973"/>
        </w:object>
      </w:r>
      <w:r w:rsidR="00D0288B">
        <w:rPr>
          <w:rFonts w:ascii="Times New Roman" w:hAnsi="Times New Roman" w:cs="Times New Roman" w:hint="eastAsia"/>
          <w:sz w:val="24"/>
          <w:szCs w:val="24"/>
        </w:rPr>
        <w:t xml:space="preserve">for </w:t>
      </w:r>
      <w:r w:rsidR="00D0288B" w:rsidRPr="004D4934">
        <w:rPr>
          <w:rFonts w:ascii="Times New Roman" w:hAnsi="Times New Roman" w:cs="Times New Roman"/>
          <w:position w:val="-6"/>
          <w:sz w:val="24"/>
          <w:szCs w:val="24"/>
        </w:rPr>
        <w:object w:dxaOrig="620" w:dyaOrig="279">
          <v:shape id="_x0000_i1563" type="#_x0000_t75" style="width:33pt;height:13.8pt" o:ole="">
            <v:imagedata r:id="rId974" o:title=""/>
          </v:shape>
          <o:OLEObject Type="Embed" ProgID="Equation.3" ShapeID="_x0000_i1563" DrawAspect="Content" ObjectID="_1493542425" r:id="rId975"/>
        </w:object>
      </w:r>
      <w:r w:rsidR="00D0288B">
        <w:rPr>
          <w:rFonts w:ascii="Times New Roman" w:hAnsi="Times New Roman" w:cs="Times New Roman" w:hint="eastAsia"/>
          <w:sz w:val="24"/>
          <w:szCs w:val="24"/>
        </w:rPr>
        <w:t xml:space="preserve">.  </w:t>
      </w:r>
      <w:r w:rsidR="00F85043">
        <w:rPr>
          <w:rFonts w:ascii="Times New Roman" w:hAnsi="Times New Roman" w:cs="Times New Roman" w:hint="eastAsia"/>
          <w:sz w:val="24"/>
          <w:szCs w:val="24"/>
        </w:rPr>
        <w:t>Quincy</w:t>
      </w:r>
      <w:r w:rsidR="00F85043">
        <w:rPr>
          <w:rFonts w:ascii="Times New Roman" w:hAnsi="Times New Roman" w:cs="Times New Roman"/>
          <w:sz w:val="24"/>
          <w:szCs w:val="24"/>
        </w:rPr>
        <w:t>’</w:t>
      </w:r>
      <w:r w:rsidR="00F85043">
        <w:rPr>
          <w:rFonts w:ascii="Times New Roman" w:hAnsi="Times New Roman" w:cs="Times New Roman" w:hint="eastAsia"/>
          <w:sz w:val="24"/>
          <w:szCs w:val="24"/>
        </w:rPr>
        <w:t>s proof is shown in t</w:t>
      </w:r>
      <w:r w:rsidR="0032263A">
        <w:rPr>
          <w:rFonts w:ascii="Times New Roman" w:hAnsi="Times New Roman" w:cs="Times New Roman" w:hint="eastAsia"/>
          <w:sz w:val="24"/>
          <w:szCs w:val="24"/>
        </w:rPr>
        <w:t xml:space="preserve">he following </w:t>
      </w:r>
      <w:r w:rsidR="007173D0">
        <w:rPr>
          <w:rFonts w:ascii="Times New Roman" w:hAnsi="Times New Roman" w:cs="Times New Roman" w:hint="eastAsia"/>
          <w:sz w:val="24"/>
          <w:szCs w:val="24"/>
        </w:rPr>
        <w:t>figure (Figure 5.</w:t>
      </w:r>
      <w:r w:rsidR="00892633">
        <w:rPr>
          <w:rFonts w:ascii="Times New Roman" w:hAnsi="Times New Roman" w:cs="Times New Roman" w:hint="eastAsia"/>
          <w:sz w:val="24"/>
          <w:szCs w:val="24"/>
        </w:rPr>
        <w:t>9</w:t>
      </w:r>
      <w:r w:rsidR="007173D0">
        <w:rPr>
          <w:rFonts w:ascii="Times New Roman" w:hAnsi="Times New Roman" w:cs="Times New Roman" w:hint="eastAsia"/>
          <w:sz w:val="24"/>
          <w:szCs w:val="24"/>
        </w:rPr>
        <w:t>)</w:t>
      </w:r>
      <w:r w:rsidR="0032263A">
        <w:rPr>
          <w:rFonts w:ascii="Times New Roman" w:hAnsi="Times New Roman" w:cs="Times New Roman" w:hint="eastAsia"/>
          <w:sz w:val="24"/>
          <w:szCs w:val="24"/>
        </w:rPr>
        <w:t xml:space="preserve">.  </w:t>
      </w:r>
    </w:p>
    <w:p w:rsidR="007173D0" w:rsidRPr="004D4934" w:rsidRDefault="007173D0" w:rsidP="007173D0">
      <w:pPr>
        <w:spacing w:after="0" w:line="480" w:lineRule="auto"/>
        <w:jc w:val="center"/>
        <w:rPr>
          <w:rFonts w:ascii="Times New Roman" w:hAnsi="Times New Roman" w:cs="Times New Roman"/>
          <w:sz w:val="24"/>
          <w:szCs w:val="24"/>
        </w:rPr>
      </w:pPr>
      <w:r w:rsidRPr="004D4934">
        <w:rPr>
          <w:rFonts w:ascii="Times New Roman" w:hAnsi="Times New Roman" w:cs="Times New Roman"/>
          <w:noProof/>
          <w:sz w:val="24"/>
          <w:szCs w:val="24"/>
          <w:bdr w:val="single" w:sz="4" w:space="0" w:color="auto"/>
          <w:lang w:eastAsia="en-US"/>
        </w:rPr>
        <w:drawing>
          <wp:inline distT="0" distB="0" distL="0" distR="0" wp14:anchorId="220C3FAB" wp14:editId="4AF338EB">
            <wp:extent cx="4048125" cy="2391690"/>
            <wp:effectExtent l="0" t="0" r="0" b="889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2"/>
                    <pic:cNvPicPr>
                      <a:picLocks noChangeAspect="1" noChangeArrowheads="1"/>
                    </pic:cNvPicPr>
                  </pic:nvPicPr>
                  <pic:blipFill>
                    <a:blip r:embed="rId976">
                      <a:extLst>
                        <a:ext uri="{28A0092B-C50C-407E-A947-70E740481C1C}">
                          <a14:useLocalDpi xmlns:a14="http://schemas.microsoft.com/office/drawing/2010/main" val="0"/>
                        </a:ext>
                      </a:extLst>
                    </a:blip>
                    <a:srcRect/>
                    <a:stretch>
                      <a:fillRect/>
                    </a:stretch>
                  </pic:blipFill>
                  <pic:spPr bwMode="auto">
                    <a:xfrm>
                      <a:off x="0" y="0"/>
                      <a:ext cx="4048125" cy="2391690"/>
                    </a:xfrm>
                    <a:prstGeom prst="rect">
                      <a:avLst/>
                    </a:prstGeom>
                    <a:noFill/>
                    <a:ln>
                      <a:noFill/>
                    </a:ln>
                  </pic:spPr>
                </pic:pic>
              </a:graphicData>
            </a:graphic>
          </wp:inline>
        </w:drawing>
      </w:r>
    </w:p>
    <w:p w:rsidR="007173D0" w:rsidRPr="00BE776B" w:rsidRDefault="006E7E6C" w:rsidP="006E7E6C">
      <w:pPr>
        <w:spacing w:after="0" w:line="480" w:lineRule="auto"/>
        <w:ind w:left="720" w:firstLine="720"/>
        <w:rPr>
          <w:rFonts w:ascii="Times New Roman" w:hAnsi="Times New Roman" w:cs="Times New Roman"/>
          <w:sz w:val="24"/>
          <w:szCs w:val="24"/>
        </w:rPr>
      </w:pPr>
      <w:r>
        <w:rPr>
          <w:rFonts w:ascii="Times New Roman" w:hAnsi="Times New Roman" w:cs="Times New Roman" w:hint="eastAsia"/>
          <w:i/>
          <w:sz w:val="24"/>
          <w:szCs w:val="24"/>
        </w:rPr>
        <w:t xml:space="preserve">                          </w:t>
      </w:r>
      <w:r w:rsidR="007173D0" w:rsidRPr="00CB77BE">
        <w:rPr>
          <w:rFonts w:ascii="Times New Roman" w:hAnsi="Times New Roman" w:cs="Times New Roman"/>
          <w:i/>
          <w:sz w:val="24"/>
          <w:szCs w:val="24"/>
        </w:rPr>
        <w:t>Figure</w:t>
      </w:r>
      <w:r w:rsidR="007173D0" w:rsidRPr="004D4934">
        <w:rPr>
          <w:rFonts w:ascii="Times New Roman" w:hAnsi="Times New Roman" w:cs="Times New Roman"/>
          <w:sz w:val="24"/>
          <w:szCs w:val="24"/>
        </w:rPr>
        <w:t xml:space="preserve"> </w:t>
      </w:r>
      <w:r w:rsidR="007173D0" w:rsidRPr="006E7E6C">
        <w:rPr>
          <w:rFonts w:ascii="Times New Roman" w:hAnsi="Times New Roman" w:cs="Times New Roman"/>
          <w:i/>
          <w:sz w:val="24"/>
          <w:szCs w:val="24"/>
        </w:rPr>
        <w:t>5.</w:t>
      </w:r>
      <w:r w:rsidR="00892633" w:rsidRPr="006E7E6C">
        <w:rPr>
          <w:rFonts w:ascii="Times New Roman" w:hAnsi="Times New Roman" w:cs="Times New Roman" w:hint="eastAsia"/>
          <w:i/>
          <w:sz w:val="24"/>
          <w:szCs w:val="24"/>
        </w:rPr>
        <w:t>9</w:t>
      </w:r>
      <w:r w:rsidR="008148D5">
        <w:rPr>
          <w:rFonts w:ascii="Times New Roman" w:hAnsi="Times New Roman" w:cs="Times New Roman" w:hint="eastAsia"/>
          <w:sz w:val="24"/>
          <w:szCs w:val="24"/>
        </w:rPr>
        <w:t>.</w:t>
      </w:r>
      <w:r w:rsidR="007173D0" w:rsidRPr="004D4934">
        <w:rPr>
          <w:rFonts w:ascii="Times New Roman" w:hAnsi="Times New Roman" w:cs="Times New Roman"/>
          <w:sz w:val="24"/>
          <w:szCs w:val="24"/>
        </w:rPr>
        <w:t xml:space="preserve"> Q</w:t>
      </w:r>
      <w:r w:rsidR="007173D0">
        <w:rPr>
          <w:rFonts w:ascii="Times New Roman" w:hAnsi="Times New Roman" w:cs="Times New Roman" w:hint="eastAsia"/>
          <w:sz w:val="24"/>
          <w:szCs w:val="24"/>
        </w:rPr>
        <w:t>uincy</w:t>
      </w:r>
      <w:r w:rsidR="007173D0" w:rsidRPr="004D4934">
        <w:rPr>
          <w:rFonts w:ascii="Times New Roman" w:hAnsi="Times New Roman" w:cs="Times New Roman"/>
          <w:sz w:val="24"/>
          <w:szCs w:val="24"/>
        </w:rPr>
        <w:t xml:space="preserve">’s </w:t>
      </w:r>
      <w:r w:rsidR="004D694C">
        <w:rPr>
          <w:rFonts w:ascii="Times New Roman" w:hAnsi="Times New Roman" w:cs="Times New Roman" w:hint="eastAsia"/>
          <w:sz w:val="24"/>
          <w:szCs w:val="24"/>
        </w:rPr>
        <w:t>P</w:t>
      </w:r>
      <w:r w:rsidR="004D694C">
        <w:rPr>
          <w:rFonts w:ascii="Times New Roman" w:hAnsi="Times New Roman" w:cs="Times New Roman"/>
          <w:sz w:val="24"/>
          <w:szCs w:val="24"/>
        </w:rPr>
        <w:t>roof</w:t>
      </w:r>
      <w:r w:rsidR="0094582E">
        <w:rPr>
          <w:rFonts w:ascii="Times New Roman" w:hAnsi="Times New Roman" w:cs="Times New Roman" w:hint="eastAsia"/>
          <w:sz w:val="24"/>
          <w:szCs w:val="24"/>
        </w:rPr>
        <w:t>.</w:t>
      </w:r>
    </w:p>
    <w:p w:rsidR="00D0288B" w:rsidRDefault="00D0288B" w:rsidP="00D0288B">
      <w:pPr>
        <w:spacing w:after="0" w:line="480" w:lineRule="auto"/>
        <w:ind w:firstLine="720"/>
        <w:rPr>
          <w:rFonts w:ascii="Times New Roman" w:hAnsi="Times New Roman" w:cs="Times New Roman"/>
          <w:sz w:val="24"/>
          <w:szCs w:val="24"/>
        </w:rPr>
      </w:pPr>
      <w:r>
        <w:rPr>
          <w:rFonts w:ascii="Times New Roman" w:hAnsi="Times New Roman" w:cs="Times New Roman" w:hint="eastAsia"/>
          <w:sz w:val="24"/>
          <w:szCs w:val="24"/>
        </w:rPr>
        <w:t xml:space="preserve">There were mainly two problems with his proving argument.  </w:t>
      </w:r>
      <w:r w:rsidR="002E7F26">
        <w:rPr>
          <w:rFonts w:ascii="Times New Roman" w:hAnsi="Times New Roman" w:cs="Times New Roman" w:hint="eastAsia"/>
          <w:sz w:val="24"/>
          <w:szCs w:val="24"/>
        </w:rPr>
        <w:t>One</w:t>
      </w:r>
      <w:r>
        <w:rPr>
          <w:rFonts w:ascii="Times New Roman" w:hAnsi="Times New Roman" w:cs="Times New Roman" w:hint="eastAsia"/>
          <w:sz w:val="24"/>
          <w:szCs w:val="24"/>
        </w:rPr>
        <w:t xml:space="preserve"> was that he was unable to bring in the concept of a subspace topology</w:t>
      </w:r>
      <w:r w:rsidR="0028637F">
        <w:rPr>
          <w:rFonts w:ascii="Times New Roman" w:hAnsi="Times New Roman" w:cs="Times New Roman" w:hint="eastAsia"/>
          <w:sz w:val="24"/>
          <w:szCs w:val="24"/>
        </w:rPr>
        <w:t xml:space="preserve"> and apply it to </w:t>
      </w:r>
      <w:r w:rsidR="0028637F" w:rsidRPr="0028637F">
        <w:rPr>
          <w:rFonts w:ascii="Times New Roman" w:hAnsi="Times New Roman" w:cs="Times New Roman" w:hint="eastAsia"/>
          <w:i/>
          <w:sz w:val="24"/>
          <w:szCs w:val="24"/>
        </w:rPr>
        <w:t>K</w:t>
      </w:r>
      <w:r>
        <w:rPr>
          <w:rFonts w:ascii="Times New Roman" w:hAnsi="Times New Roman" w:cs="Times New Roman" w:hint="eastAsia"/>
          <w:sz w:val="24"/>
          <w:szCs w:val="24"/>
        </w:rPr>
        <w:t xml:space="preserve">.  </w:t>
      </w:r>
      <w:r>
        <w:rPr>
          <w:rFonts w:ascii="Times New Roman" w:hAnsi="Times New Roman" w:cs="Times New Roman"/>
          <w:sz w:val="24"/>
          <w:szCs w:val="24"/>
        </w:rPr>
        <w:t>H</w:t>
      </w:r>
      <w:r>
        <w:rPr>
          <w:rFonts w:ascii="Times New Roman" w:hAnsi="Times New Roman" w:cs="Times New Roman" w:hint="eastAsia"/>
          <w:sz w:val="24"/>
          <w:szCs w:val="24"/>
        </w:rPr>
        <w:t xml:space="preserve">e seemed to use an open cover of </w:t>
      </w:r>
      <w:r w:rsidRPr="00F25C49">
        <w:rPr>
          <w:rFonts w:ascii="Times New Roman" w:hAnsi="Times New Roman" w:cs="Times New Roman" w:hint="eastAsia"/>
          <w:i/>
          <w:sz w:val="24"/>
          <w:szCs w:val="24"/>
        </w:rPr>
        <w:t xml:space="preserve">X </w:t>
      </w:r>
      <w:r>
        <w:rPr>
          <w:rFonts w:ascii="Times New Roman" w:hAnsi="Times New Roman" w:cs="Times New Roman" w:hint="eastAsia"/>
          <w:sz w:val="24"/>
          <w:szCs w:val="24"/>
        </w:rPr>
        <w:t xml:space="preserve">as a substitute for an open cover of </w:t>
      </w:r>
      <w:r w:rsidRPr="00F25C49">
        <w:rPr>
          <w:rFonts w:ascii="Times New Roman" w:hAnsi="Times New Roman" w:cs="Times New Roman" w:hint="eastAsia"/>
          <w:i/>
          <w:sz w:val="24"/>
          <w:szCs w:val="24"/>
        </w:rPr>
        <w:t>K</w:t>
      </w:r>
      <w:r>
        <w:rPr>
          <w:rFonts w:ascii="Times New Roman" w:hAnsi="Times New Roman" w:cs="Times New Roman" w:hint="eastAsia"/>
          <w:sz w:val="24"/>
          <w:szCs w:val="24"/>
        </w:rPr>
        <w:t xml:space="preserve">.  </w:t>
      </w:r>
      <w:r w:rsidR="003203FF">
        <w:rPr>
          <w:rFonts w:ascii="Times New Roman" w:hAnsi="Times New Roman" w:cs="Times New Roman" w:hint="eastAsia"/>
          <w:sz w:val="24"/>
          <w:szCs w:val="24"/>
        </w:rPr>
        <w:t xml:space="preserve">He might have lacked the </w:t>
      </w:r>
      <w:r>
        <w:rPr>
          <w:rFonts w:ascii="Times New Roman" w:hAnsi="Times New Roman" w:cs="Times New Roman" w:hint="eastAsia"/>
          <w:sz w:val="24"/>
          <w:szCs w:val="24"/>
        </w:rPr>
        <w:t xml:space="preserve">knowledge of a subspace topology.  </w:t>
      </w:r>
      <w:r w:rsidR="003203FF">
        <w:rPr>
          <w:rFonts w:ascii="Times New Roman" w:hAnsi="Times New Roman" w:cs="Times New Roman" w:hint="eastAsia"/>
          <w:sz w:val="24"/>
          <w:szCs w:val="24"/>
        </w:rPr>
        <w:t>Another was that he</w:t>
      </w:r>
      <w:r>
        <w:rPr>
          <w:rFonts w:ascii="Times New Roman" w:hAnsi="Times New Roman" w:cs="Times New Roman" w:hint="eastAsia"/>
          <w:sz w:val="24"/>
          <w:szCs w:val="24"/>
        </w:rPr>
        <w:t xml:space="preserve"> constructed a finite open subcover of </w:t>
      </w:r>
      <w:r w:rsidRPr="002D0405">
        <w:rPr>
          <w:rFonts w:ascii="Times New Roman" w:hAnsi="Times New Roman" w:cs="Times New Roman" w:hint="eastAsia"/>
          <w:i/>
          <w:sz w:val="24"/>
          <w:szCs w:val="24"/>
        </w:rPr>
        <w:t>K</w:t>
      </w:r>
      <w:r>
        <w:rPr>
          <w:rFonts w:ascii="Times New Roman" w:hAnsi="Times New Roman" w:cs="Times New Roman" w:hint="eastAsia"/>
          <w:sz w:val="24"/>
          <w:szCs w:val="24"/>
        </w:rPr>
        <w:t xml:space="preserve"> without specifying an open cover of </w:t>
      </w:r>
      <w:r w:rsidRPr="002D0405">
        <w:rPr>
          <w:rFonts w:ascii="Times New Roman" w:hAnsi="Times New Roman" w:cs="Times New Roman" w:hint="eastAsia"/>
          <w:i/>
          <w:sz w:val="24"/>
          <w:szCs w:val="24"/>
        </w:rPr>
        <w:t>K</w:t>
      </w:r>
      <w:r>
        <w:rPr>
          <w:rFonts w:ascii="Times New Roman" w:hAnsi="Times New Roman" w:cs="Times New Roman" w:hint="eastAsia"/>
          <w:sz w:val="24"/>
          <w:szCs w:val="24"/>
        </w:rPr>
        <w:t xml:space="preserve">, from which </w:t>
      </w:r>
      <w:r w:rsidR="00CC5BE2">
        <w:rPr>
          <w:rFonts w:ascii="Times New Roman" w:hAnsi="Times New Roman" w:cs="Times New Roman" w:hint="eastAsia"/>
          <w:sz w:val="24"/>
          <w:szCs w:val="24"/>
        </w:rPr>
        <w:t>a</w:t>
      </w:r>
      <w:r>
        <w:rPr>
          <w:rFonts w:ascii="Times New Roman" w:hAnsi="Times New Roman" w:cs="Times New Roman" w:hint="eastAsia"/>
          <w:sz w:val="24"/>
          <w:szCs w:val="24"/>
        </w:rPr>
        <w:t xml:space="preserve"> finite subcover </w:t>
      </w:r>
      <w:r w:rsidR="00CC5BE2">
        <w:rPr>
          <w:rFonts w:ascii="Times New Roman" w:hAnsi="Times New Roman" w:cs="Times New Roman" w:hint="eastAsia"/>
          <w:sz w:val="24"/>
          <w:szCs w:val="24"/>
        </w:rPr>
        <w:t>was supposed to come</w:t>
      </w:r>
      <w:r>
        <w:rPr>
          <w:rFonts w:ascii="Times New Roman" w:hAnsi="Times New Roman" w:cs="Times New Roman" w:hint="eastAsia"/>
          <w:sz w:val="24"/>
          <w:szCs w:val="24"/>
        </w:rPr>
        <w:t xml:space="preserve">.  </w:t>
      </w:r>
      <w:r w:rsidR="004A79FF">
        <w:rPr>
          <w:rFonts w:ascii="Times New Roman" w:hAnsi="Times New Roman" w:cs="Times New Roman" w:hint="eastAsia"/>
          <w:sz w:val="24"/>
          <w:szCs w:val="24"/>
        </w:rPr>
        <w:t xml:space="preserve">He missed </w:t>
      </w:r>
      <w:r w:rsidR="00EA05EB">
        <w:rPr>
          <w:rFonts w:ascii="Times New Roman" w:hAnsi="Times New Roman" w:cs="Times New Roman" w:hint="eastAsia"/>
          <w:sz w:val="24"/>
          <w:szCs w:val="24"/>
        </w:rPr>
        <w:t xml:space="preserve">noting </w:t>
      </w:r>
      <w:r w:rsidRPr="003A65D6">
        <w:rPr>
          <w:rFonts w:ascii="Times New Roman" w:hAnsi="Times New Roman" w:cs="Times New Roman" w:hint="eastAsia"/>
          <w:i/>
          <w:sz w:val="24"/>
          <w:szCs w:val="24"/>
        </w:rPr>
        <w:t>the ignition phrase</w:t>
      </w:r>
      <w:r>
        <w:rPr>
          <w:rFonts w:ascii="Times New Roman" w:hAnsi="Times New Roman" w:cs="Times New Roman" w:hint="eastAsia"/>
          <w:sz w:val="24"/>
          <w:szCs w:val="24"/>
        </w:rPr>
        <w:t xml:space="preserve"> </w:t>
      </w:r>
      <w:r>
        <w:rPr>
          <w:rFonts w:ascii="Times New Roman" w:hAnsi="Times New Roman" w:cs="Times New Roman"/>
          <w:sz w:val="24"/>
          <w:szCs w:val="24"/>
        </w:rPr>
        <w:t>“</w:t>
      </w:r>
      <w:r>
        <w:rPr>
          <w:rFonts w:ascii="Times New Roman" w:hAnsi="Times New Roman" w:cs="Times New Roman" w:hint="eastAsia"/>
          <w:sz w:val="24"/>
          <w:szCs w:val="24"/>
        </w:rPr>
        <w:t xml:space="preserve">For every open cover of </w:t>
      </w:r>
      <w:r w:rsidRPr="00574C6C">
        <w:rPr>
          <w:rFonts w:ascii="Times New Roman" w:hAnsi="Times New Roman" w:cs="Times New Roman" w:hint="eastAsia"/>
          <w:i/>
          <w:sz w:val="24"/>
          <w:szCs w:val="24"/>
        </w:rPr>
        <w:t>K</w:t>
      </w:r>
      <w:r>
        <w:rPr>
          <w:rFonts w:ascii="Times New Roman" w:hAnsi="Times New Roman" w:cs="Times New Roman"/>
          <w:sz w:val="24"/>
          <w:szCs w:val="24"/>
        </w:rPr>
        <w:t>”</w:t>
      </w:r>
      <w:r>
        <w:rPr>
          <w:rFonts w:ascii="Times New Roman" w:hAnsi="Times New Roman" w:cs="Times New Roman" w:hint="eastAsia"/>
          <w:sz w:val="24"/>
          <w:szCs w:val="24"/>
        </w:rPr>
        <w:t xml:space="preserve"> </w:t>
      </w:r>
      <w:r w:rsidR="00EA05EB">
        <w:rPr>
          <w:rFonts w:ascii="Times New Roman" w:hAnsi="Times New Roman" w:cs="Times New Roman" w:hint="eastAsia"/>
          <w:sz w:val="24"/>
          <w:szCs w:val="24"/>
        </w:rPr>
        <w:t>in the definition of compactness, which led him to fail to set</w:t>
      </w:r>
      <w:r>
        <w:rPr>
          <w:rFonts w:ascii="Times New Roman" w:hAnsi="Times New Roman" w:cs="Times New Roman" w:hint="eastAsia"/>
          <w:sz w:val="24"/>
          <w:szCs w:val="24"/>
        </w:rPr>
        <w:t xml:space="preserve"> an open cover of </w:t>
      </w:r>
      <w:r w:rsidRPr="00EF3055">
        <w:rPr>
          <w:rFonts w:ascii="Times New Roman" w:hAnsi="Times New Roman" w:cs="Times New Roman" w:hint="eastAsia"/>
          <w:i/>
          <w:sz w:val="24"/>
          <w:szCs w:val="24"/>
        </w:rPr>
        <w:t>K</w:t>
      </w:r>
      <w:r>
        <w:rPr>
          <w:rFonts w:ascii="Times New Roman" w:hAnsi="Times New Roman" w:cs="Times New Roman" w:hint="eastAsia"/>
          <w:sz w:val="24"/>
          <w:szCs w:val="24"/>
        </w:rPr>
        <w:t xml:space="preserve">.  </w:t>
      </w:r>
    </w:p>
    <w:p w:rsidR="00D0288B" w:rsidRDefault="00D0288B" w:rsidP="00D0288B">
      <w:pPr>
        <w:spacing w:after="0" w:line="480" w:lineRule="auto"/>
        <w:ind w:firstLine="720"/>
        <w:rPr>
          <w:rFonts w:ascii="Times New Roman" w:hAnsi="Times New Roman" w:cs="Times New Roman"/>
          <w:sz w:val="24"/>
          <w:szCs w:val="24"/>
        </w:rPr>
      </w:pPr>
      <w:r>
        <w:rPr>
          <w:rFonts w:ascii="Times New Roman" w:hAnsi="Times New Roman" w:cs="Times New Roman" w:hint="eastAsia"/>
          <w:sz w:val="24"/>
          <w:szCs w:val="24"/>
        </w:rPr>
        <w:t xml:space="preserve">His case </w:t>
      </w:r>
      <w:r w:rsidR="003203FF">
        <w:rPr>
          <w:rFonts w:ascii="Times New Roman" w:hAnsi="Times New Roman" w:cs="Times New Roman" w:hint="eastAsia"/>
          <w:sz w:val="24"/>
          <w:szCs w:val="24"/>
        </w:rPr>
        <w:t>i</w:t>
      </w:r>
      <w:r>
        <w:rPr>
          <w:rFonts w:ascii="Times New Roman" w:hAnsi="Times New Roman" w:cs="Times New Roman" w:hint="eastAsia"/>
          <w:sz w:val="24"/>
          <w:szCs w:val="24"/>
        </w:rPr>
        <w:t>s also an example showing students</w:t>
      </w:r>
      <w:r>
        <w:rPr>
          <w:rFonts w:ascii="Times New Roman" w:hAnsi="Times New Roman" w:cs="Times New Roman"/>
          <w:sz w:val="24"/>
          <w:szCs w:val="24"/>
        </w:rPr>
        <w:t>’</w:t>
      </w:r>
      <w:r>
        <w:rPr>
          <w:rFonts w:ascii="Times New Roman" w:hAnsi="Times New Roman" w:cs="Times New Roman" w:hint="eastAsia"/>
          <w:sz w:val="24"/>
          <w:szCs w:val="24"/>
        </w:rPr>
        <w:t xml:space="preserve"> </w:t>
      </w:r>
      <w:r w:rsidR="009B6980">
        <w:rPr>
          <w:rFonts w:ascii="Times New Roman" w:hAnsi="Times New Roman" w:cs="Times New Roman" w:hint="eastAsia"/>
          <w:sz w:val="24"/>
          <w:szCs w:val="24"/>
        </w:rPr>
        <w:t>knowledge of</w:t>
      </w:r>
      <w:r w:rsidR="00CF49F1">
        <w:rPr>
          <w:rFonts w:ascii="Times New Roman" w:hAnsi="Times New Roman" w:cs="Times New Roman" w:hint="eastAsia"/>
          <w:sz w:val="24"/>
          <w:szCs w:val="24"/>
        </w:rPr>
        <w:t xml:space="preserve"> the definition of</w:t>
      </w:r>
      <w:r>
        <w:rPr>
          <w:rFonts w:ascii="Times New Roman" w:hAnsi="Times New Roman" w:cs="Times New Roman" w:hint="eastAsia"/>
          <w:sz w:val="24"/>
          <w:szCs w:val="24"/>
        </w:rPr>
        <w:t xml:space="preserve"> </w:t>
      </w:r>
      <w:r w:rsidR="0006145D">
        <w:rPr>
          <w:rFonts w:ascii="Times New Roman" w:hAnsi="Times New Roman" w:cs="Times New Roman" w:hint="eastAsia"/>
          <w:sz w:val="24"/>
          <w:szCs w:val="24"/>
        </w:rPr>
        <w:t xml:space="preserve">a </w:t>
      </w:r>
      <w:r>
        <w:rPr>
          <w:rFonts w:ascii="Times New Roman" w:hAnsi="Times New Roman" w:cs="Times New Roman" w:hint="eastAsia"/>
          <w:sz w:val="24"/>
          <w:szCs w:val="24"/>
        </w:rPr>
        <w:t xml:space="preserve">concept does not necessarily </w:t>
      </w:r>
      <w:r w:rsidR="0006145D">
        <w:rPr>
          <w:rFonts w:ascii="Times New Roman" w:hAnsi="Times New Roman" w:cs="Times New Roman" w:hint="eastAsia"/>
          <w:sz w:val="24"/>
          <w:szCs w:val="24"/>
        </w:rPr>
        <w:t>mean they can make good use of it</w:t>
      </w:r>
      <w:r w:rsidR="00CF49F1">
        <w:rPr>
          <w:rFonts w:ascii="Times New Roman" w:hAnsi="Times New Roman" w:cs="Times New Roman" w:hint="eastAsia"/>
          <w:sz w:val="24"/>
          <w:szCs w:val="24"/>
        </w:rPr>
        <w:t xml:space="preserve"> in their </w:t>
      </w:r>
      <w:r w:rsidR="003E539C">
        <w:rPr>
          <w:rFonts w:ascii="Times New Roman" w:hAnsi="Times New Roman" w:cs="Times New Roman" w:hint="eastAsia"/>
          <w:sz w:val="24"/>
          <w:szCs w:val="24"/>
        </w:rPr>
        <w:t>proving arguments</w:t>
      </w:r>
      <w:r>
        <w:rPr>
          <w:rFonts w:ascii="Times New Roman" w:hAnsi="Times New Roman" w:cs="Times New Roman" w:hint="eastAsia"/>
          <w:sz w:val="24"/>
          <w:szCs w:val="24"/>
        </w:rPr>
        <w:t xml:space="preserve">.  When he was asked to define </w:t>
      </w:r>
      <w:r>
        <w:rPr>
          <w:rFonts w:ascii="Times New Roman" w:hAnsi="Times New Roman" w:cs="Times New Roman"/>
          <w:sz w:val="24"/>
          <w:szCs w:val="24"/>
        </w:rPr>
        <w:t>“</w:t>
      </w:r>
      <w:r>
        <w:rPr>
          <w:rFonts w:ascii="Times New Roman" w:hAnsi="Times New Roman" w:cs="Times New Roman" w:hint="eastAsia"/>
          <w:sz w:val="24"/>
          <w:szCs w:val="24"/>
        </w:rPr>
        <w:t>compactness</w:t>
      </w:r>
      <w:r>
        <w:rPr>
          <w:rFonts w:ascii="Times New Roman" w:hAnsi="Times New Roman" w:cs="Times New Roman"/>
          <w:sz w:val="24"/>
          <w:szCs w:val="24"/>
        </w:rPr>
        <w:t>”</w:t>
      </w:r>
      <w:r>
        <w:rPr>
          <w:rFonts w:ascii="Times New Roman" w:hAnsi="Times New Roman" w:cs="Times New Roman" w:hint="eastAsia"/>
          <w:sz w:val="24"/>
          <w:szCs w:val="24"/>
        </w:rPr>
        <w:t xml:space="preserve"> in a problem given prior to the above proof problem on the same exam, he was able to answer the question correctly with some minor </w:t>
      </w:r>
      <w:r>
        <w:rPr>
          <w:rFonts w:ascii="Times New Roman" w:hAnsi="Times New Roman" w:cs="Times New Roman"/>
          <w:sz w:val="24"/>
          <w:szCs w:val="24"/>
        </w:rPr>
        <w:t>awkward</w:t>
      </w:r>
      <w:r w:rsidR="00CB77BE">
        <w:rPr>
          <w:rFonts w:ascii="Times New Roman" w:hAnsi="Times New Roman" w:cs="Times New Roman" w:hint="eastAsia"/>
          <w:sz w:val="24"/>
          <w:szCs w:val="24"/>
        </w:rPr>
        <w:t xml:space="preserve"> expressions</w:t>
      </w:r>
      <w:r>
        <w:rPr>
          <w:rFonts w:ascii="Times New Roman" w:hAnsi="Times New Roman" w:cs="Times New Roman" w:hint="eastAsia"/>
          <w:sz w:val="24"/>
          <w:szCs w:val="24"/>
        </w:rPr>
        <w:t>.  As the following figure (Figure 5.</w:t>
      </w:r>
      <w:r w:rsidR="001A6756">
        <w:rPr>
          <w:rFonts w:ascii="Times New Roman" w:hAnsi="Times New Roman" w:cs="Times New Roman" w:hint="eastAsia"/>
          <w:sz w:val="24"/>
          <w:szCs w:val="24"/>
        </w:rPr>
        <w:t>10</w:t>
      </w:r>
      <w:r>
        <w:rPr>
          <w:rFonts w:ascii="Times New Roman" w:hAnsi="Times New Roman" w:cs="Times New Roman" w:hint="eastAsia"/>
          <w:sz w:val="24"/>
          <w:szCs w:val="24"/>
        </w:rPr>
        <w:t>)</w:t>
      </w:r>
      <w:r w:rsidR="00CB77BE">
        <w:rPr>
          <w:rFonts w:ascii="Times New Roman" w:hAnsi="Times New Roman" w:cs="Times New Roman" w:hint="eastAsia"/>
          <w:sz w:val="24"/>
          <w:szCs w:val="24"/>
        </w:rPr>
        <w:t xml:space="preserve"> shows</w:t>
      </w:r>
      <w:r w:rsidR="003203FF">
        <w:rPr>
          <w:rFonts w:ascii="Times New Roman" w:hAnsi="Times New Roman" w:cs="Times New Roman" w:hint="eastAsia"/>
          <w:sz w:val="24"/>
          <w:szCs w:val="24"/>
        </w:rPr>
        <w:t xml:space="preserve">, </w:t>
      </w:r>
      <w:r>
        <w:rPr>
          <w:rFonts w:ascii="Times New Roman" w:hAnsi="Times New Roman" w:cs="Times New Roman" w:hint="eastAsia"/>
          <w:sz w:val="24"/>
          <w:szCs w:val="24"/>
        </w:rPr>
        <w:t xml:space="preserve">he stated the definition of compactness </w:t>
      </w:r>
      <w:r w:rsidR="00CF49F1">
        <w:rPr>
          <w:rFonts w:ascii="Times New Roman" w:hAnsi="Times New Roman" w:cs="Times New Roman" w:hint="eastAsia"/>
          <w:sz w:val="24"/>
          <w:szCs w:val="24"/>
        </w:rPr>
        <w:t xml:space="preserve">as </w:t>
      </w:r>
      <w:r>
        <w:rPr>
          <w:rFonts w:ascii="Times New Roman" w:hAnsi="Times New Roman" w:cs="Times New Roman"/>
          <w:sz w:val="24"/>
          <w:szCs w:val="24"/>
        </w:rPr>
        <w:t>“</w:t>
      </w:r>
      <w:r>
        <w:rPr>
          <w:rFonts w:ascii="Times New Roman" w:hAnsi="Times New Roman" w:cs="Times New Roman" w:hint="eastAsia"/>
          <w:sz w:val="24"/>
          <w:szCs w:val="24"/>
        </w:rPr>
        <w:t xml:space="preserve">For every open cover (of </w:t>
      </w:r>
      <w:r w:rsidRPr="00E32462">
        <w:rPr>
          <w:rFonts w:ascii="Times New Roman" w:hAnsi="Times New Roman" w:cs="Times New Roman" w:hint="eastAsia"/>
          <w:i/>
          <w:sz w:val="24"/>
          <w:szCs w:val="24"/>
        </w:rPr>
        <w:t>X</w:t>
      </w:r>
      <w:r>
        <w:rPr>
          <w:rFonts w:ascii="Times New Roman" w:hAnsi="Times New Roman" w:cs="Times New Roman" w:hint="eastAsia"/>
          <w:sz w:val="24"/>
          <w:szCs w:val="24"/>
        </w:rPr>
        <w:t>, it) has a finite open subcover.</w:t>
      </w:r>
      <w:r>
        <w:rPr>
          <w:rFonts w:ascii="Times New Roman" w:hAnsi="Times New Roman" w:cs="Times New Roman"/>
          <w:sz w:val="24"/>
          <w:szCs w:val="24"/>
        </w:rPr>
        <w:t>”</w:t>
      </w:r>
      <w:r>
        <w:rPr>
          <w:rFonts w:ascii="Times New Roman" w:hAnsi="Times New Roman" w:cs="Times New Roman" w:hint="eastAsia"/>
          <w:sz w:val="24"/>
          <w:szCs w:val="24"/>
        </w:rPr>
        <w:t xml:space="preserve">  </w:t>
      </w:r>
    </w:p>
    <w:p w:rsidR="00D0288B" w:rsidRDefault="00D0288B" w:rsidP="00D03BFD">
      <w:pPr>
        <w:spacing w:after="0" w:line="480" w:lineRule="auto"/>
        <w:jc w:val="center"/>
        <w:rPr>
          <w:rFonts w:ascii="Times New Roman" w:hAnsi="Times New Roman" w:cs="Times New Roman"/>
          <w:sz w:val="24"/>
          <w:szCs w:val="24"/>
        </w:rPr>
      </w:pPr>
      <w:r w:rsidRPr="00D909E7">
        <w:rPr>
          <w:rFonts w:ascii="Times New Roman" w:hAnsi="Times New Roman" w:cs="Times New Roman"/>
          <w:noProof/>
          <w:sz w:val="24"/>
          <w:szCs w:val="24"/>
          <w:bdr w:val="single" w:sz="4" w:space="0" w:color="auto"/>
          <w:lang w:eastAsia="en-US"/>
        </w:rPr>
        <w:drawing>
          <wp:inline distT="0" distB="0" distL="0" distR="0" wp14:anchorId="6FDB793E" wp14:editId="51C7329D">
            <wp:extent cx="3327484" cy="1190625"/>
            <wp:effectExtent l="0" t="0" r="6350" b="0"/>
            <wp:docPr id="982" name="Picture 9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8"/>
                    <pic:cNvPicPr>
                      <a:picLocks noChangeAspect="1" noChangeArrowheads="1"/>
                    </pic:cNvPicPr>
                  </pic:nvPicPr>
                  <pic:blipFill>
                    <a:blip r:embed="rId977">
                      <a:extLst>
                        <a:ext uri="{28A0092B-C50C-407E-A947-70E740481C1C}">
                          <a14:useLocalDpi xmlns:a14="http://schemas.microsoft.com/office/drawing/2010/main" val="0"/>
                        </a:ext>
                      </a:extLst>
                    </a:blip>
                    <a:srcRect/>
                    <a:stretch>
                      <a:fillRect/>
                    </a:stretch>
                  </pic:blipFill>
                  <pic:spPr bwMode="auto">
                    <a:xfrm>
                      <a:off x="0" y="0"/>
                      <a:ext cx="3340364" cy="1195234"/>
                    </a:xfrm>
                    <a:prstGeom prst="rect">
                      <a:avLst/>
                    </a:prstGeom>
                    <a:noFill/>
                    <a:ln>
                      <a:noFill/>
                    </a:ln>
                  </pic:spPr>
                </pic:pic>
              </a:graphicData>
            </a:graphic>
          </wp:inline>
        </w:drawing>
      </w:r>
    </w:p>
    <w:p w:rsidR="00D0288B" w:rsidRDefault="00D0288B" w:rsidP="00F66DBB">
      <w:pPr>
        <w:spacing w:after="0" w:line="480" w:lineRule="auto"/>
        <w:ind w:firstLine="539"/>
        <w:jc w:val="center"/>
        <w:rPr>
          <w:rFonts w:ascii="Times New Roman" w:hAnsi="Times New Roman" w:cs="Times New Roman"/>
          <w:sz w:val="24"/>
          <w:szCs w:val="24"/>
        </w:rPr>
      </w:pPr>
      <w:r w:rsidRPr="00E64FFB">
        <w:rPr>
          <w:rFonts w:ascii="Times New Roman" w:hAnsi="Times New Roman" w:cs="Times New Roman"/>
          <w:i/>
          <w:sz w:val="24"/>
          <w:szCs w:val="24"/>
        </w:rPr>
        <w:t>Figure</w:t>
      </w:r>
      <w:r>
        <w:rPr>
          <w:rFonts w:ascii="Times New Roman" w:hAnsi="Times New Roman" w:cs="Times New Roman"/>
          <w:sz w:val="24"/>
          <w:szCs w:val="24"/>
        </w:rPr>
        <w:t xml:space="preserve"> </w:t>
      </w:r>
      <w:r w:rsidRPr="006E7E6C">
        <w:rPr>
          <w:rFonts w:ascii="Times New Roman" w:hAnsi="Times New Roman" w:cs="Times New Roman"/>
          <w:i/>
          <w:sz w:val="24"/>
          <w:szCs w:val="24"/>
        </w:rPr>
        <w:t>5.</w:t>
      </w:r>
      <w:r w:rsidR="00892633" w:rsidRPr="006E7E6C">
        <w:rPr>
          <w:rFonts w:ascii="Times New Roman" w:hAnsi="Times New Roman" w:cs="Times New Roman" w:hint="eastAsia"/>
          <w:i/>
          <w:sz w:val="24"/>
          <w:szCs w:val="24"/>
        </w:rPr>
        <w:t>10</w:t>
      </w:r>
      <w:r w:rsidR="009B6980">
        <w:rPr>
          <w:rFonts w:ascii="Times New Roman" w:hAnsi="Times New Roman" w:cs="Times New Roman" w:hint="eastAsia"/>
          <w:sz w:val="24"/>
          <w:szCs w:val="24"/>
        </w:rPr>
        <w:t>.</w:t>
      </w:r>
      <w:r>
        <w:rPr>
          <w:rFonts w:ascii="Times New Roman" w:hAnsi="Times New Roman" w:cs="Times New Roman"/>
          <w:sz w:val="24"/>
          <w:szCs w:val="24"/>
        </w:rPr>
        <w:t xml:space="preserve"> </w:t>
      </w:r>
      <w:r>
        <w:rPr>
          <w:rFonts w:ascii="Times New Roman" w:hAnsi="Times New Roman" w:cs="Times New Roman" w:hint="eastAsia"/>
          <w:sz w:val="24"/>
          <w:szCs w:val="24"/>
        </w:rPr>
        <w:t>Quincy</w:t>
      </w:r>
      <w:r>
        <w:rPr>
          <w:rFonts w:ascii="Times New Roman" w:hAnsi="Times New Roman" w:cs="Times New Roman"/>
          <w:sz w:val="24"/>
          <w:szCs w:val="24"/>
        </w:rPr>
        <w:t>’</w:t>
      </w:r>
      <w:r>
        <w:rPr>
          <w:rFonts w:ascii="Times New Roman" w:hAnsi="Times New Roman" w:cs="Times New Roman" w:hint="eastAsia"/>
          <w:sz w:val="24"/>
          <w:szCs w:val="24"/>
        </w:rPr>
        <w:t>s</w:t>
      </w:r>
      <w:r>
        <w:rPr>
          <w:rFonts w:ascii="Times New Roman" w:hAnsi="Times New Roman" w:cs="Times New Roman"/>
          <w:sz w:val="24"/>
          <w:szCs w:val="24"/>
        </w:rPr>
        <w:t xml:space="preserve"> </w:t>
      </w:r>
      <w:r w:rsidR="00D21081">
        <w:rPr>
          <w:rFonts w:ascii="Times New Roman" w:hAnsi="Times New Roman" w:cs="Times New Roman" w:hint="eastAsia"/>
          <w:sz w:val="24"/>
          <w:szCs w:val="24"/>
        </w:rPr>
        <w:t>S</w:t>
      </w:r>
      <w:r>
        <w:rPr>
          <w:rFonts w:ascii="Times New Roman" w:hAnsi="Times New Roman" w:cs="Times New Roman" w:hint="eastAsia"/>
          <w:sz w:val="24"/>
          <w:szCs w:val="24"/>
        </w:rPr>
        <w:t>tatement</w:t>
      </w:r>
      <w:r w:rsidR="00E64FFB">
        <w:rPr>
          <w:rFonts w:ascii="Times New Roman" w:hAnsi="Times New Roman" w:cs="Times New Roman" w:hint="eastAsia"/>
          <w:sz w:val="24"/>
          <w:szCs w:val="24"/>
        </w:rPr>
        <w:t>.</w:t>
      </w:r>
    </w:p>
    <w:p w:rsidR="007E0D14" w:rsidRDefault="00D0288B" w:rsidP="00765B62">
      <w:pPr>
        <w:spacing w:after="0" w:line="480" w:lineRule="auto"/>
        <w:ind w:firstLine="720"/>
        <w:rPr>
          <w:rFonts w:ascii="Times New Roman" w:hAnsi="Times New Roman" w:cs="Times New Roman"/>
          <w:sz w:val="24"/>
          <w:szCs w:val="24"/>
        </w:rPr>
      </w:pPr>
      <w:r>
        <w:rPr>
          <w:rFonts w:ascii="Times New Roman" w:hAnsi="Times New Roman" w:cs="Times New Roman" w:hint="eastAsia"/>
          <w:sz w:val="24"/>
          <w:szCs w:val="24"/>
        </w:rPr>
        <w:t xml:space="preserve">However, in </w:t>
      </w:r>
      <w:r>
        <w:rPr>
          <w:rFonts w:ascii="Times New Roman" w:hAnsi="Times New Roman" w:cs="Times New Roman"/>
          <w:sz w:val="24"/>
          <w:szCs w:val="24"/>
        </w:rPr>
        <w:t>the</w:t>
      </w:r>
      <w:r>
        <w:rPr>
          <w:rFonts w:ascii="Times New Roman" w:hAnsi="Times New Roman" w:cs="Times New Roman" w:hint="eastAsia"/>
          <w:sz w:val="24"/>
          <w:szCs w:val="24"/>
        </w:rPr>
        <w:t xml:space="preserve"> </w:t>
      </w:r>
      <w:r w:rsidR="00F76FA5">
        <w:rPr>
          <w:rFonts w:ascii="Times New Roman" w:hAnsi="Times New Roman" w:cs="Times New Roman" w:hint="eastAsia"/>
          <w:sz w:val="24"/>
          <w:szCs w:val="24"/>
        </w:rPr>
        <w:t xml:space="preserve">given </w:t>
      </w:r>
      <w:r>
        <w:rPr>
          <w:rFonts w:ascii="Times New Roman" w:hAnsi="Times New Roman" w:cs="Times New Roman" w:hint="eastAsia"/>
          <w:sz w:val="24"/>
          <w:szCs w:val="24"/>
        </w:rPr>
        <w:t xml:space="preserve">proof problem, he did not pay attention to </w:t>
      </w:r>
      <w:r w:rsidRPr="00F76FA5">
        <w:rPr>
          <w:rFonts w:ascii="Times New Roman" w:hAnsi="Times New Roman" w:cs="Times New Roman" w:hint="eastAsia"/>
          <w:i/>
          <w:sz w:val="24"/>
          <w:szCs w:val="24"/>
        </w:rPr>
        <w:t>the ignition phrase</w:t>
      </w:r>
      <w:r>
        <w:rPr>
          <w:rFonts w:ascii="Times New Roman" w:hAnsi="Times New Roman" w:cs="Times New Roman" w:hint="eastAsia"/>
          <w:sz w:val="24"/>
          <w:szCs w:val="24"/>
        </w:rPr>
        <w:t xml:space="preserve"> </w:t>
      </w:r>
      <w:r>
        <w:rPr>
          <w:rFonts w:ascii="Times New Roman" w:hAnsi="Times New Roman" w:cs="Times New Roman"/>
          <w:sz w:val="24"/>
          <w:szCs w:val="24"/>
        </w:rPr>
        <w:t>“</w:t>
      </w:r>
      <w:r>
        <w:rPr>
          <w:rFonts w:ascii="Times New Roman" w:hAnsi="Times New Roman" w:cs="Times New Roman" w:hint="eastAsia"/>
          <w:sz w:val="24"/>
          <w:szCs w:val="24"/>
        </w:rPr>
        <w:t>For every open cover.</w:t>
      </w:r>
      <w:r>
        <w:rPr>
          <w:rFonts w:ascii="Times New Roman" w:hAnsi="Times New Roman" w:cs="Times New Roman"/>
          <w:sz w:val="24"/>
          <w:szCs w:val="24"/>
        </w:rPr>
        <w:t>”</w:t>
      </w:r>
      <w:r>
        <w:rPr>
          <w:rFonts w:ascii="Times New Roman" w:hAnsi="Times New Roman" w:cs="Times New Roman" w:hint="eastAsia"/>
          <w:sz w:val="24"/>
          <w:szCs w:val="24"/>
        </w:rPr>
        <w:t xml:space="preserve">  As a result, he constructed a finite open subcover without setting an open cover of </w:t>
      </w:r>
      <w:r w:rsidRPr="00C50703">
        <w:rPr>
          <w:rFonts w:ascii="Times New Roman" w:hAnsi="Times New Roman" w:cs="Times New Roman" w:hint="eastAsia"/>
          <w:i/>
          <w:sz w:val="24"/>
          <w:szCs w:val="24"/>
        </w:rPr>
        <w:t>K</w:t>
      </w:r>
      <w:r>
        <w:rPr>
          <w:rFonts w:ascii="Times New Roman" w:hAnsi="Times New Roman" w:cs="Times New Roman" w:hint="eastAsia"/>
          <w:sz w:val="24"/>
          <w:szCs w:val="24"/>
        </w:rPr>
        <w:t xml:space="preserve"> from which the finite subcover </w:t>
      </w:r>
      <w:r w:rsidR="00751B2B">
        <w:rPr>
          <w:rFonts w:ascii="Times New Roman" w:hAnsi="Times New Roman" w:cs="Times New Roman" w:hint="eastAsia"/>
          <w:sz w:val="24"/>
          <w:szCs w:val="24"/>
        </w:rPr>
        <w:t>could</w:t>
      </w:r>
      <w:r>
        <w:rPr>
          <w:rFonts w:ascii="Times New Roman" w:hAnsi="Times New Roman" w:cs="Times New Roman" w:hint="eastAsia"/>
          <w:sz w:val="24"/>
          <w:szCs w:val="24"/>
        </w:rPr>
        <w:t xml:space="preserve"> </w:t>
      </w:r>
      <w:r w:rsidR="003E539C">
        <w:rPr>
          <w:rFonts w:ascii="Times New Roman" w:hAnsi="Times New Roman" w:cs="Times New Roman" w:hint="eastAsia"/>
          <w:sz w:val="24"/>
          <w:szCs w:val="24"/>
        </w:rPr>
        <w:t>have been</w:t>
      </w:r>
      <w:r>
        <w:rPr>
          <w:rFonts w:ascii="Times New Roman" w:hAnsi="Times New Roman" w:cs="Times New Roman" w:hint="eastAsia"/>
          <w:sz w:val="24"/>
          <w:szCs w:val="24"/>
        </w:rPr>
        <w:t xml:space="preserve"> derived.  His case implies students should know the role of </w:t>
      </w:r>
      <w:r w:rsidRPr="00C50703">
        <w:rPr>
          <w:rFonts w:ascii="Times New Roman" w:hAnsi="Times New Roman" w:cs="Times New Roman" w:hint="eastAsia"/>
          <w:i/>
          <w:sz w:val="24"/>
          <w:szCs w:val="24"/>
        </w:rPr>
        <w:t>an ignition phrase</w:t>
      </w:r>
      <w:r>
        <w:rPr>
          <w:rFonts w:ascii="Times New Roman" w:hAnsi="Times New Roman" w:cs="Times New Roman" w:hint="eastAsia"/>
          <w:sz w:val="24"/>
          <w:szCs w:val="24"/>
        </w:rPr>
        <w:t xml:space="preserve"> and how to utilize it for advancing a reasoning process.  </w:t>
      </w:r>
    </w:p>
    <w:p w:rsidR="00567E3F" w:rsidRDefault="00931599" w:rsidP="00CF202B">
      <w:pPr>
        <w:spacing w:after="0" w:line="480" w:lineRule="auto"/>
        <w:rPr>
          <w:rFonts w:ascii="Times New Roman" w:hAnsi="Times New Roman" w:cs="Times New Roman"/>
          <w:b/>
          <w:sz w:val="24"/>
          <w:szCs w:val="24"/>
        </w:rPr>
      </w:pPr>
      <w:r>
        <w:rPr>
          <w:rFonts w:ascii="Times New Roman" w:hAnsi="Times New Roman" w:cs="Times New Roman"/>
          <w:b/>
          <w:sz w:val="24"/>
          <w:szCs w:val="24"/>
        </w:rPr>
        <w:t>Example</w:t>
      </w:r>
      <w:r w:rsidR="00567E3F" w:rsidRPr="00A16B16">
        <w:rPr>
          <w:rFonts w:ascii="Times New Roman" w:hAnsi="Times New Roman" w:cs="Times New Roman"/>
          <w:b/>
          <w:sz w:val="24"/>
          <w:szCs w:val="24"/>
        </w:rPr>
        <w:t xml:space="preserve"> </w:t>
      </w:r>
      <w:r w:rsidR="00607857">
        <w:rPr>
          <w:rFonts w:ascii="Times New Roman" w:hAnsi="Times New Roman" w:cs="Times New Roman" w:hint="eastAsia"/>
          <w:b/>
          <w:sz w:val="24"/>
          <w:szCs w:val="24"/>
        </w:rPr>
        <w:t>6</w:t>
      </w:r>
      <w:r w:rsidR="009B6980">
        <w:rPr>
          <w:rFonts w:ascii="Times New Roman" w:hAnsi="Times New Roman" w:cs="Times New Roman" w:hint="eastAsia"/>
          <w:b/>
          <w:sz w:val="24"/>
          <w:szCs w:val="24"/>
        </w:rPr>
        <w:t>:</w:t>
      </w:r>
      <w:r w:rsidR="00567E3F" w:rsidRPr="00A16B16">
        <w:rPr>
          <w:rFonts w:ascii="Times New Roman" w:hAnsi="Times New Roman" w:cs="Times New Roman"/>
          <w:b/>
          <w:sz w:val="24"/>
          <w:szCs w:val="24"/>
        </w:rPr>
        <w:t xml:space="preserve"> </w:t>
      </w:r>
      <w:r w:rsidR="0097518F">
        <w:rPr>
          <w:rFonts w:ascii="Times New Roman" w:hAnsi="Times New Roman" w:cs="Times New Roman" w:hint="eastAsia"/>
          <w:b/>
          <w:sz w:val="24"/>
          <w:szCs w:val="24"/>
        </w:rPr>
        <w:t>Matthew</w:t>
      </w:r>
      <w:r w:rsidR="00567E3F">
        <w:rPr>
          <w:rFonts w:ascii="Times New Roman" w:hAnsi="Times New Roman" w:cs="Times New Roman" w:hint="eastAsia"/>
          <w:b/>
          <w:sz w:val="24"/>
          <w:szCs w:val="24"/>
        </w:rPr>
        <w:t xml:space="preserve"> </w:t>
      </w:r>
      <w:r w:rsidR="00567E3F" w:rsidRPr="00A16B16">
        <w:rPr>
          <w:rFonts w:ascii="Times New Roman" w:hAnsi="Times New Roman" w:cs="Times New Roman"/>
          <w:b/>
          <w:sz w:val="24"/>
          <w:szCs w:val="24"/>
        </w:rPr>
        <w:t>(Topology)</w:t>
      </w:r>
    </w:p>
    <w:p w:rsidR="0097518F" w:rsidRPr="00482995" w:rsidRDefault="004F5485" w:rsidP="00765B62">
      <w:pPr>
        <w:spacing w:after="0" w:line="480" w:lineRule="auto"/>
        <w:ind w:firstLine="720"/>
        <w:rPr>
          <w:rFonts w:ascii="Times New Roman" w:hAnsi="Times New Roman" w:cs="Times New Roman"/>
          <w:sz w:val="24"/>
          <w:szCs w:val="24"/>
        </w:rPr>
      </w:pPr>
      <w:r>
        <w:rPr>
          <w:rFonts w:ascii="Times New Roman" w:hAnsi="Times New Roman" w:cs="Times New Roman"/>
          <w:b/>
          <w:noProof/>
          <w:sz w:val="24"/>
          <w:szCs w:val="24"/>
          <w:lang w:eastAsia="en-US"/>
        </w:rPr>
        <mc:AlternateContent>
          <mc:Choice Requires="wps">
            <w:drawing>
              <wp:anchor distT="0" distB="0" distL="114300" distR="114300" simplePos="0" relativeHeight="251888640" behindDoc="0" locked="0" layoutInCell="1" allowOverlap="1" wp14:anchorId="508C9615" wp14:editId="3C66869C">
                <wp:simplePos x="0" y="0"/>
                <wp:positionH relativeFrom="column">
                  <wp:posOffset>318770</wp:posOffset>
                </wp:positionH>
                <wp:positionV relativeFrom="paragraph">
                  <wp:posOffset>2385695</wp:posOffset>
                </wp:positionV>
                <wp:extent cx="4700905" cy="1160780"/>
                <wp:effectExtent l="0" t="0" r="23495" b="20320"/>
                <wp:wrapNone/>
                <wp:docPr id="972" name="Rectangle 972"/>
                <wp:cNvGraphicFramePr/>
                <a:graphic xmlns:a="http://schemas.openxmlformats.org/drawingml/2006/main">
                  <a:graphicData uri="http://schemas.microsoft.com/office/word/2010/wordprocessingShape">
                    <wps:wsp>
                      <wps:cNvSpPr/>
                      <wps:spPr>
                        <a:xfrm>
                          <a:off x="0" y="0"/>
                          <a:ext cx="4700905" cy="116078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6DBA98B" id="Rectangle 972" o:spid="_x0000_s1026" style="position:absolute;margin-left:25.1pt;margin-top:187.85pt;width:370.15pt;height:91.4pt;z-index:2518886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" filled="f" strokecolor="#243f60 [1604]" strokeweight="2pt"/>
            </w:pict>
          </mc:Fallback>
        </mc:AlternateContent>
      </w:r>
      <w:r w:rsidR="007B6024" w:rsidRPr="007B6024">
        <w:rPr>
          <w:rFonts w:ascii="Times New Roman" w:hAnsi="Times New Roman" w:cs="Times New Roman" w:hint="eastAsia"/>
          <w:sz w:val="24"/>
          <w:szCs w:val="24"/>
        </w:rPr>
        <w:t>T</w:t>
      </w:r>
      <w:r w:rsidR="007B6024" w:rsidRPr="007B6024">
        <w:rPr>
          <w:rFonts w:ascii="Times New Roman" w:hAnsi="Times New Roman" w:cs="Times New Roman"/>
          <w:sz w:val="24"/>
          <w:szCs w:val="24"/>
        </w:rPr>
        <w:t>h</w:t>
      </w:r>
      <w:r w:rsidR="007B6024" w:rsidRPr="007B6024">
        <w:rPr>
          <w:rFonts w:ascii="Times New Roman" w:hAnsi="Times New Roman" w:cs="Times New Roman" w:hint="eastAsia"/>
          <w:sz w:val="24"/>
          <w:szCs w:val="24"/>
        </w:rPr>
        <w:t xml:space="preserve">ere is a type of proof for which </w:t>
      </w:r>
      <w:r w:rsidR="007B6024">
        <w:rPr>
          <w:rFonts w:ascii="Times New Roman" w:hAnsi="Times New Roman" w:cs="Times New Roman" w:hint="eastAsia"/>
          <w:sz w:val="24"/>
          <w:szCs w:val="24"/>
        </w:rPr>
        <w:t xml:space="preserve">students have to derive a starting variable from a </w:t>
      </w:r>
      <w:r w:rsidR="00567624">
        <w:rPr>
          <w:rFonts w:ascii="Times New Roman" w:hAnsi="Times New Roman" w:cs="Times New Roman" w:hint="eastAsia"/>
          <w:sz w:val="24"/>
          <w:szCs w:val="24"/>
        </w:rPr>
        <w:t xml:space="preserve">given </w:t>
      </w:r>
      <w:r w:rsidR="007B6024">
        <w:rPr>
          <w:rFonts w:ascii="Times New Roman" w:hAnsi="Times New Roman" w:cs="Times New Roman" w:hint="eastAsia"/>
          <w:sz w:val="24"/>
          <w:szCs w:val="24"/>
        </w:rPr>
        <w:t xml:space="preserve">condition or hypothesis of </w:t>
      </w:r>
      <w:r w:rsidR="007B6024">
        <w:rPr>
          <w:rFonts w:ascii="Times New Roman" w:hAnsi="Times New Roman" w:cs="Times New Roman"/>
          <w:sz w:val="24"/>
          <w:szCs w:val="24"/>
        </w:rPr>
        <w:t>the</w:t>
      </w:r>
      <w:r w:rsidR="007B6024">
        <w:rPr>
          <w:rFonts w:ascii="Times New Roman" w:hAnsi="Times New Roman" w:cs="Times New Roman" w:hint="eastAsia"/>
          <w:sz w:val="24"/>
          <w:szCs w:val="24"/>
        </w:rPr>
        <w:t xml:space="preserve"> given statement</w:t>
      </w:r>
      <w:r w:rsidR="00567624">
        <w:rPr>
          <w:rFonts w:ascii="Times New Roman" w:hAnsi="Times New Roman" w:cs="Times New Roman" w:hint="eastAsia"/>
          <w:sz w:val="24"/>
          <w:szCs w:val="24"/>
        </w:rPr>
        <w:t>.  This type of proof was rare</w:t>
      </w:r>
      <w:r w:rsidR="007B6024">
        <w:rPr>
          <w:rFonts w:ascii="Times New Roman" w:hAnsi="Times New Roman" w:cs="Times New Roman" w:hint="eastAsia"/>
          <w:sz w:val="24"/>
          <w:szCs w:val="24"/>
        </w:rPr>
        <w:t xml:space="preserve"> </w:t>
      </w:r>
      <w:r w:rsidR="00567624">
        <w:rPr>
          <w:rFonts w:ascii="Times New Roman" w:hAnsi="Times New Roman" w:cs="Times New Roman" w:hint="eastAsia"/>
          <w:sz w:val="24"/>
          <w:szCs w:val="24"/>
        </w:rPr>
        <w:t xml:space="preserve">among the proofs examined in this study </w:t>
      </w:r>
      <w:r w:rsidR="007B6024">
        <w:rPr>
          <w:rFonts w:ascii="Times New Roman" w:hAnsi="Times New Roman" w:cs="Times New Roman" w:hint="eastAsia"/>
          <w:sz w:val="24"/>
          <w:szCs w:val="24"/>
        </w:rPr>
        <w:t xml:space="preserve">while the </w:t>
      </w:r>
      <w:r w:rsidR="00567624">
        <w:rPr>
          <w:rFonts w:ascii="Times New Roman" w:hAnsi="Times New Roman" w:cs="Times New Roman" w:hint="eastAsia"/>
          <w:sz w:val="24"/>
          <w:szCs w:val="24"/>
        </w:rPr>
        <w:t xml:space="preserve">great </w:t>
      </w:r>
      <w:r w:rsidR="000645A1">
        <w:rPr>
          <w:rFonts w:ascii="Times New Roman" w:hAnsi="Times New Roman" w:cs="Times New Roman" w:hint="eastAsia"/>
          <w:sz w:val="24"/>
          <w:szCs w:val="24"/>
        </w:rPr>
        <w:t xml:space="preserve">majority of the proofs </w:t>
      </w:r>
      <w:r w:rsidR="007B6024">
        <w:rPr>
          <w:rFonts w:ascii="Times New Roman" w:hAnsi="Times New Roman" w:cs="Times New Roman" w:hint="eastAsia"/>
          <w:sz w:val="24"/>
          <w:szCs w:val="24"/>
        </w:rPr>
        <w:t>require</w:t>
      </w:r>
      <w:r w:rsidR="00782C47">
        <w:rPr>
          <w:rFonts w:ascii="Times New Roman" w:hAnsi="Times New Roman" w:cs="Times New Roman" w:hint="eastAsia"/>
          <w:sz w:val="24"/>
          <w:szCs w:val="24"/>
        </w:rPr>
        <w:t>d</w:t>
      </w:r>
      <w:r w:rsidR="007B6024">
        <w:rPr>
          <w:rFonts w:ascii="Times New Roman" w:hAnsi="Times New Roman" w:cs="Times New Roman" w:hint="eastAsia"/>
          <w:sz w:val="24"/>
          <w:szCs w:val="24"/>
        </w:rPr>
        <w:t xml:space="preserve"> </w:t>
      </w:r>
      <w:r w:rsidR="005C79BC">
        <w:rPr>
          <w:rFonts w:ascii="Times New Roman" w:hAnsi="Times New Roman" w:cs="Times New Roman" w:hint="eastAsia"/>
          <w:sz w:val="24"/>
          <w:szCs w:val="24"/>
        </w:rPr>
        <w:t>students</w:t>
      </w:r>
      <w:r w:rsidR="007B6024">
        <w:rPr>
          <w:rFonts w:ascii="Times New Roman" w:hAnsi="Times New Roman" w:cs="Times New Roman" w:hint="eastAsia"/>
          <w:sz w:val="24"/>
          <w:szCs w:val="24"/>
        </w:rPr>
        <w:t xml:space="preserve"> to </w:t>
      </w:r>
      <w:r w:rsidR="007B6024">
        <w:rPr>
          <w:rFonts w:ascii="Times New Roman" w:hAnsi="Times New Roman" w:cs="Times New Roman"/>
          <w:sz w:val="24"/>
          <w:szCs w:val="24"/>
        </w:rPr>
        <w:t>derive</w:t>
      </w:r>
      <w:r w:rsidR="007B6024">
        <w:rPr>
          <w:rFonts w:ascii="Times New Roman" w:hAnsi="Times New Roman" w:cs="Times New Roman" w:hint="eastAsia"/>
          <w:sz w:val="24"/>
          <w:szCs w:val="24"/>
        </w:rPr>
        <w:t xml:space="preserve"> a starring variable from the conclusion of the given statement.  Matthew</w:t>
      </w:r>
      <w:r w:rsidR="007B6024">
        <w:rPr>
          <w:rFonts w:ascii="Times New Roman" w:hAnsi="Times New Roman" w:cs="Times New Roman"/>
          <w:sz w:val="24"/>
          <w:szCs w:val="24"/>
        </w:rPr>
        <w:t>’</w:t>
      </w:r>
      <w:r w:rsidR="007B6024">
        <w:rPr>
          <w:rFonts w:ascii="Times New Roman" w:hAnsi="Times New Roman" w:cs="Times New Roman" w:hint="eastAsia"/>
          <w:sz w:val="24"/>
          <w:szCs w:val="24"/>
        </w:rPr>
        <w:t>s case is an example showing students</w:t>
      </w:r>
      <w:r w:rsidR="007B6024">
        <w:rPr>
          <w:rFonts w:ascii="Times New Roman" w:hAnsi="Times New Roman" w:cs="Times New Roman"/>
          <w:sz w:val="24"/>
          <w:szCs w:val="24"/>
        </w:rPr>
        <w:t>’</w:t>
      </w:r>
      <w:r w:rsidR="007B6024">
        <w:rPr>
          <w:rFonts w:ascii="Times New Roman" w:hAnsi="Times New Roman" w:cs="Times New Roman" w:hint="eastAsia"/>
          <w:sz w:val="24"/>
          <w:szCs w:val="24"/>
        </w:rPr>
        <w:t xml:space="preserve"> failure to set a </w:t>
      </w:r>
      <w:r w:rsidR="007B6024">
        <w:rPr>
          <w:rFonts w:ascii="Times New Roman" w:hAnsi="Times New Roman" w:cs="Times New Roman"/>
          <w:sz w:val="24"/>
          <w:szCs w:val="24"/>
        </w:rPr>
        <w:t>starting</w:t>
      </w:r>
      <w:r w:rsidR="007B6024">
        <w:rPr>
          <w:rFonts w:ascii="Times New Roman" w:hAnsi="Times New Roman" w:cs="Times New Roman" w:hint="eastAsia"/>
          <w:sz w:val="24"/>
          <w:szCs w:val="24"/>
        </w:rPr>
        <w:t xml:space="preserve"> variable from a hypothesis of </w:t>
      </w:r>
      <w:r w:rsidR="007B6024">
        <w:rPr>
          <w:rFonts w:ascii="Times New Roman" w:hAnsi="Times New Roman" w:cs="Times New Roman"/>
          <w:sz w:val="24"/>
          <w:szCs w:val="24"/>
        </w:rPr>
        <w:t>the</w:t>
      </w:r>
      <w:r w:rsidR="007B6024">
        <w:rPr>
          <w:rFonts w:ascii="Times New Roman" w:hAnsi="Times New Roman" w:cs="Times New Roman" w:hint="eastAsia"/>
          <w:sz w:val="24"/>
          <w:szCs w:val="24"/>
        </w:rPr>
        <w:t xml:space="preserve"> </w:t>
      </w:r>
      <w:r w:rsidR="003B3F12">
        <w:rPr>
          <w:rFonts w:ascii="Times New Roman" w:hAnsi="Times New Roman" w:cs="Times New Roman" w:hint="eastAsia"/>
          <w:sz w:val="24"/>
          <w:szCs w:val="24"/>
        </w:rPr>
        <w:t xml:space="preserve">given statement </w:t>
      </w:r>
      <w:r w:rsidR="00056CC7">
        <w:rPr>
          <w:rFonts w:ascii="Times New Roman" w:hAnsi="Times New Roman" w:cs="Times New Roman" w:hint="eastAsia"/>
          <w:sz w:val="24"/>
          <w:szCs w:val="24"/>
        </w:rPr>
        <w:t>can</w:t>
      </w:r>
      <w:r w:rsidR="003B3F12">
        <w:rPr>
          <w:rFonts w:ascii="Times New Roman" w:hAnsi="Times New Roman" w:cs="Times New Roman" w:hint="eastAsia"/>
          <w:sz w:val="24"/>
          <w:szCs w:val="24"/>
        </w:rPr>
        <w:t xml:space="preserve"> cause</w:t>
      </w:r>
      <w:r w:rsidR="007B6024">
        <w:rPr>
          <w:rFonts w:ascii="Times New Roman" w:hAnsi="Times New Roman" w:cs="Times New Roman" w:hint="eastAsia"/>
          <w:sz w:val="24"/>
          <w:szCs w:val="24"/>
        </w:rPr>
        <w:t xml:space="preserve"> their proving arguments to be unsuccessful.</w:t>
      </w:r>
    </w:p>
    <w:p w:rsidR="00567E3F" w:rsidRDefault="00567E3F" w:rsidP="0097518F">
      <w:pPr>
        <w:spacing w:after="0" w:line="480" w:lineRule="auto"/>
        <w:ind w:firstLine="720"/>
        <w:rPr>
          <w:rFonts w:ascii="Times New Roman" w:hAnsi="Times New Roman" w:cs="Times New Roman"/>
          <w:sz w:val="24"/>
          <w:szCs w:val="24"/>
        </w:rPr>
      </w:pPr>
      <w:r>
        <w:rPr>
          <w:rFonts w:ascii="Times New Roman" w:hAnsi="Times New Roman" w:cs="Times New Roman" w:hint="eastAsia"/>
          <w:sz w:val="24"/>
          <w:szCs w:val="24"/>
        </w:rPr>
        <w:t>Question [6] (Exam II)</w:t>
      </w:r>
    </w:p>
    <w:p w:rsidR="00AF241E" w:rsidRDefault="00567E3F" w:rsidP="00C75B2A">
      <w:pPr>
        <w:spacing w:after="0" w:line="240" w:lineRule="auto"/>
        <w:ind w:left="720"/>
        <w:rPr>
          <w:rFonts w:ascii="Times New Roman" w:hAnsi="Times New Roman" w:cs="Times New Roman"/>
          <w:i/>
          <w:sz w:val="24"/>
          <w:szCs w:val="24"/>
        </w:rPr>
      </w:pPr>
      <w:r w:rsidRPr="00BD7E19">
        <w:rPr>
          <w:rFonts w:ascii="Times New Roman" w:hAnsi="Times New Roman" w:cs="Times New Roman" w:hint="eastAsia"/>
          <w:i/>
          <w:sz w:val="24"/>
          <w:szCs w:val="24"/>
        </w:rPr>
        <w:t>Let X, Y be topological spaces; Y be compact;</w:t>
      </w:r>
      <w:r w:rsidRPr="00BD7E19">
        <w:rPr>
          <w:rFonts w:ascii="Times New Roman" w:hAnsi="Times New Roman" w:cs="Times New Roman"/>
          <w:i/>
          <w:position w:val="-12"/>
          <w:sz w:val="24"/>
          <w:szCs w:val="24"/>
        </w:rPr>
        <w:object w:dxaOrig="760" w:dyaOrig="360">
          <v:shape id="_x0000_i1564" type="#_x0000_t75" style="width:37.8pt;height:18.6pt" o:ole="">
            <v:imagedata r:id="rId978" o:title=""/>
          </v:shape>
          <o:OLEObject Type="Embed" ProgID="Equation.3" ShapeID="_x0000_i1564" DrawAspect="Content" ObjectID="_1493542426" r:id="rId979"/>
        </w:object>
      </w:r>
      <w:r w:rsidRPr="00BD7E19">
        <w:rPr>
          <w:rFonts w:ascii="Times New Roman" w:hAnsi="Times New Roman" w:cs="Times New Roman" w:hint="eastAsia"/>
          <w:i/>
          <w:sz w:val="24"/>
          <w:szCs w:val="24"/>
        </w:rPr>
        <w:t xml:space="preserve">; </w:t>
      </w:r>
      <w:r w:rsidR="00AF241E">
        <w:rPr>
          <w:rFonts w:ascii="Times New Roman" w:hAnsi="Times New Roman" w:cs="Times New Roman" w:hint="eastAsia"/>
          <w:i/>
          <w:sz w:val="24"/>
          <w:szCs w:val="24"/>
        </w:rPr>
        <w:t xml:space="preserve">and </w:t>
      </w:r>
      <w:r w:rsidRPr="00BD7E19">
        <w:rPr>
          <w:rFonts w:ascii="Times New Roman" w:hAnsi="Times New Roman" w:cs="Times New Roman" w:hint="eastAsia"/>
          <w:i/>
          <w:sz w:val="24"/>
          <w:szCs w:val="24"/>
        </w:rPr>
        <w:t>N be an open</w:t>
      </w:r>
    </w:p>
    <w:p w:rsidR="0097518F" w:rsidRDefault="00567E3F" w:rsidP="00C75B2A">
      <w:pPr>
        <w:spacing w:after="0" w:line="240" w:lineRule="auto"/>
        <w:ind w:left="720"/>
        <w:rPr>
          <w:rFonts w:ascii="Times New Roman" w:hAnsi="Times New Roman" w:cs="Times New Roman"/>
          <w:i/>
          <w:sz w:val="24"/>
          <w:szCs w:val="24"/>
        </w:rPr>
      </w:pPr>
      <w:r w:rsidRPr="00BD7E19">
        <w:rPr>
          <w:rFonts w:ascii="Times New Roman" w:hAnsi="Times New Roman" w:cs="Times New Roman" w:hint="eastAsia"/>
          <w:i/>
          <w:sz w:val="24"/>
          <w:szCs w:val="24"/>
        </w:rPr>
        <w:t xml:space="preserve"> set containing </w:t>
      </w:r>
      <w:r w:rsidRPr="00BD7E19">
        <w:rPr>
          <w:rFonts w:ascii="Times New Roman" w:hAnsi="Times New Roman" w:cs="Times New Roman"/>
          <w:i/>
          <w:position w:val="-12"/>
          <w:sz w:val="24"/>
          <w:szCs w:val="24"/>
        </w:rPr>
        <w:object w:dxaOrig="820" w:dyaOrig="360">
          <v:shape id="_x0000_i1565" type="#_x0000_t75" style="width:40.8pt;height:18.6pt" o:ole="">
            <v:imagedata r:id="rId980" o:title=""/>
          </v:shape>
          <o:OLEObject Type="Embed" ProgID="Equation.3" ShapeID="_x0000_i1565" DrawAspect="Content" ObjectID="_1493542427" r:id="rId981"/>
        </w:object>
      </w:r>
      <w:r w:rsidRPr="00BD7E19">
        <w:rPr>
          <w:rFonts w:ascii="Times New Roman" w:hAnsi="Times New Roman" w:cs="Times New Roman" w:hint="eastAsia"/>
          <w:i/>
          <w:sz w:val="24"/>
          <w:szCs w:val="24"/>
        </w:rPr>
        <w:t xml:space="preserve">in the product space </w:t>
      </w:r>
      <w:r w:rsidRPr="00BD7E19">
        <w:rPr>
          <w:rFonts w:ascii="Times New Roman" w:hAnsi="Times New Roman" w:cs="Times New Roman"/>
          <w:i/>
          <w:position w:val="-4"/>
          <w:sz w:val="24"/>
          <w:szCs w:val="24"/>
        </w:rPr>
        <w:object w:dxaOrig="639" w:dyaOrig="260">
          <v:shape id="_x0000_i1566" type="#_x0000_t75" style="width:33pt;height:11.4pt" o:ole="">
            <v:imagedata r:id="rId982" o:title=""/>
          </v:shape>
          <o:OLEObject Type="Embed" ProgID="Equation.3" ShapeID="_x0000_i1566" DrawAspect="Content" ObjectID="_1493542428" r:id="rId983"/>
        </w:object>
      </w:r>
      <w:r w:rsidRPr="00BD7E19">
        <w:rPr>
          <w:rFonts w:ascii="Times New Roman" w:hAnsi="Times New Roman" w:cs="Times New Roman" w:hint="eastAsia"/>
          <w:i/>
          <w:sz w:val="24"/>
          <w:szCs w:val="24"/>
        </w:rPr>
        <w:t xml:space="preserve">.  Prove there exists </w:t>
      </w:r>
    </w:p>
    <w:p w:rsidR="004F5485" w:rsidRDefault="00567E3F" w:rsidP="00D03BFD">
      <w:pPr>
        <w:spacing w:after="0" w:line="240" w:lineRule="auto"/>
        <w:ind w:left="720"/>
        <w:rPr>
          <w:rFonts w:ascii="Times New Roman" w:hAnsi="Times New Roman" w:cs="Times New Roman"/>
          <w:sz w:val="24"/>
          <w:szCs w:val="24"/>
        </w:rPr>
      </w:pPr>
      <w:r w:rsidRPr="00BD7E19">
        <w:rPr>
          <w:rFonts w:ascii="Times New Roman" w:hAnsi="Times New Roman" w:cs="Times New Roman" w:hint="eastAsia"/>
          <w:i/>
          <w:sz w:val="24"/>
          <w:szCs w:val="24"/>
        </w:rPr>
        <w:t xml:space="preserve">an open neighborhood </w:t>
      </w:r>
      <w:r w:rsidRPr="00BD7E19">
        <w:rPr>
          <w:rFonts w:ascii="Times New Roman" w:hAnsi="Times New Roman" w:cs="Times New Roman"/>
          <w:i/>
          <w:position w:val="-6"/>
          <w:sz w:val="24"/>
          <w:szCs w:val="24"/>
        </w:rPr>
        <w:object w:dxaOrig="780" w:dyaOrig="279">
          <v:shape id="_x0000_i1567" type="#_x0000_t75" style="width:37.8pt;height:13.8pt" o:ole="">
            <v:imagedata r:id="rId984" o:title=""/>
          </v:shape>
          <o:OLEObject Type="Embed" ProgID="Equation.3" ShapeID="_x0000_i1567" DrawAspect="Content" ObjectID="_1493542429" r:id="rId985"/>
        </w:object>
      </w:r>
      <w:r w:rsidRPr="00BD7E19">
        <w:rPr>
          <w:rFonts w:ascii="Times New Roman" w:hAnsi="Times New Roman" w:cs="Times New Roman" w:hint="eastAsia"/>
          <w:i/>
          <w:sz w:val="24"/>
          <w:szCs w:val="24"/>
        </w:rPr>
        <w:t xml:space="preserve">of </w:t>
      </w:r>
      <w:r w:rsidRPr="00BD7E19">
        <w:rPr>
          <w:rFonts w:ascii="Times New Roman" w:hAnsi="Times New Roman" w:cs="Times New Roman"/>
          <w:i/>
          <w:position w:val="-12"/>
          <w:sz w:val="24"/>
          <w:szCs w:val="24"/>
        </w:rPr>
        <w:object w:dxaOrig="279" w:dyaOrig="360">
          <v:shape id="_x0000_i1568" type="#_x0000_t75" style="width:13.8pt;height:18.6pt" o:ole="">
            <v:imagedata r:id="rId986" o:title=""/>
          </v:shape>
          <o:OLEObject Type="Embed" ProgID="Equation.3" ShapeID="_x0000_i1568" DrawAspect="Content" ObjectID="_1493542430" r:id="rId987"/>
        </w:object>
      </w:r>
      <w:r w:rsidRPr="00BD7E19">
        <w:rPr>
          <w:rFonts w:ascii="Times New Roman" w:hAnsi="Times New Roman" w:cs="Times New Roman" w:hint="eastAsia"/>
          <w:i/>
          <w:sz w:val="24"/>
          <w:szCs w:val="24"/>
        </w:rPr>
        <w:t xml:space="preserve">such </w:t>
      </w:r>
      <w:r w:rsidR="00AF241E" w:rsidRPr="00BD7E19">
        <w:rPr>
          <w:rFonts w:ascii="Times New Roman" w:hAnsi="Times New Roman" w:cs="Times New Roman"/>
          <w:i/>
          <w:sz w:val="24"/>
          <w:szCs w:val="24"/>
        </w:rPr>
        <w:t>that</w:t>
      </w:r>
      <w:r w:rsidRPr="00BD7E19">
        <w:rPr>
          <w:rFonts w:ascii="Times New Roman" w:hAnsi="Times New Roman" w:cs="Times New Roman"/>
          <w:i/>
          <w:position w:val="-6"/>
          <w:sz w:val="24"/>
          <w:szCs w:val="24"/>
        </w:rPr>
        <w:object w:dxaOrig="1140" w:dyaOrig="279">
          <v:shape id="_x0000_i1569" type="#_x0000_t75" style="width:57pt;height:13.8pt" o:ole="">
            <v:imagedata r:id="rId988" o:title=""/>
          </v:shape>
          <o:OLEObject Type="Embed" ProgID="Equation.3" ShapeID="_x0000_i1569" DrawAspect="Content" ObjectID="_1493542431" r:id="rId989"/>
        </w:object>
      </w:r>
      <w:r w:rsidRPr="00BD7E19">
        <w:rPr>
          <w:rFonts w:ascii="Times New Roman" w:hAnsi="Times New Roman" w:cs="Times New Roman" w:hint="eastAsia"/>
          <w:i/>
          <w:sz w:val="24"/>
          <w:szCs w:val="24"/>
        </w:rPr>
        <w:t>.</w:t>
      </w:r>
    </w:p>
    <w:p w:rsidR="00D03BFD" w:rsidRDefault="00D03BFD" w:rsidP="00D03BFD">
      <w:pPr>
        <w:spacing w:after="0" w:line="240" w:lineRule="auto"/>
        <w:ind w:left="720"/>
        <w:rPr>
          <w:rFonts w:ascii="Times New Roman" w:hAnsi="Times New Roman" w:cs="Times New Roman"/>
          <w:sz w:val="24"/>
          <w:szCs w:val="24"/>
        </w:rPr>
      </w:pPr>
    </w:p>
    <w:p w:rsidR="00774EE4" w:rsidRDefault="00774EE4" w:rsidP="004F5485">
      <w:pPr>
        <w:spacing w:after="0" w:line="480" w:lineRule="auto"/>
        <w:ind w:firstLine="720"/>
        <w:rPr>
          <w:rFonts w:ascii="Times New Roman" w:hAnsi="Times New Roman" w:cs="Times New Roman"/>
          <w:sz w:val="24"/>
          <w:szCs w:val="24"/>
        </w:rPr>
      </w:pPr>
      <w:r>
        <w:rPr>
          <w:rFonts w:ascii="Times New Roman" w:hAnsi="Times New Roman" w:cs="Times New Roman" w:hint="eastAsia"/>
          <w:sz w:val="24"/>
          <w:szCs w:val="24"/>
        </w:rPr>
        <w:t>Table 5.</w:t>
      </w:r>
      <w:r w:rsidR="001A6756">
        <w:rPr>
          <w:rFonts w:ascii="Times New Roman" w:hAnsi="Times New Roman" w:cs="Times New Roman" w:hint="eastAsia"/>
          <w:sz w:val="24"/>
          <w:szCs w:val="24"/>
        </w:rPr>
        <w:t>7</w:t>
      </w:r>
      <w:r w:rsidR="00A33864">
        <w:rPr>
          <w:rFonts w:ascii="Times New Roman" w:hAnsi="Times New Roman" w:cs="Times New Roman" w:hint="eastAsia"/>
          <w:sz w:val="24"/>
          <w:szCs w:val="24"/>
        </w:rPr>
        <w:t xml:space="preserve"> shows</w:t>
      </w:r>
      <w:r w:rsidR="00E67BBB">
        <w:rPr>
          <w:rFonts w:ascii="Times New Roman" w:hAnsi="Times New Roman" w:cs="Times New Roman" w:hint="eastAsia"/>
          <w:sz w:val="24"/>
          <w:szCs w:val="24"/>
        </w:rPr>
        <w:t xml:space="preserve"> a possible</w:t>
      </w:r>
      <w:r>
        <w:rPr>
          <w:rFonts w:ascii="Times New Roman" w:hAnsi="Times New Roman" w:cs="Times New Roman" w:hint="eastAsia"/>
          <w:sz w:val="24"/>
          <w:szCs w:val="24"/>
        </w:rPr>
        <w:t xml:space="preserve"> proof </w:t>
      </w:r>
      <w:r w:rsidR="00A33864">
        <w:rPr>
          <w:rFonts w:ascii="Times New Roman" w:hAnsi="Times New Roman" w:cs="Times New Roman" w:hint="eastAsia"/>
          <w:sz w:val="24"/>
          <w:szCs w:val="24"/>
        </w:rPr>
        <w:t xml:space="preserve">for Question [6] </w:t>
      </w:r>
      <w:r>
        <w:rPr>
          <w:rFonts w:ascii="Times New Roman" w:hAnsi="Times New Roman" w:cs="Times New Roman" w:hint="eastAsia"/>
          <w:sz w:val="24"/>
          <w:szCs w:val="24"/>
        </w:rPr>
        <w:t xml:space="preserve">and </w:t>
      </w:r>
      <w:r w:rsidR="00E67BBB">
        <w:rPr>
          <w:rFonts w:ascii="Times New Roman" w:hAnsi="Times New Roman" w:cs="Times New Roman" w:hint="eastAsia"/>
          <w:sz w:val="24"/>
          <w:szCs w:val="24"/>
        </w:rPr>
        <w:t xml:space="preserve">shows </w:t>
      </w:r>
      <w:r>
        <w:rPr>
          <w:rFonts w:ascii="Times New Roman" w:hAnsi="Times New Roman" w:cs="Times New Roman" w:hint="eastAsia"/>
          <w:sz w:val="24"/>
          <w:szCs w:val="24"/>
        </w:rPr>
        <w:t>where Matthew had a difficulty in the proof</w:t>
      </w:r>
      <w:r w:rsidR="00685118">
        <w:rPr>
          <w:rFonts w:ascii="Times New Roman" w:hAnsi="Times New Roman" w:cs="Times New Roman" w:hint="eastAsia"/>
          <w:sz w:val="24"/>
          <w:szCs w:val="24"/>
        </w:rPr>
        <w:t xml:space="preserve"> construction</w:t>
      </w:r>
      <w:r>
        <w:rPr>
          <w:rFonts w:ascii="Times New Roman" w:hAnsi="Times New Roman" w:cs="Times New Roman" w:hint="eastAsia"/>
          <w:sz w:val="24"/>
          <w:szCs w:val="24"/>
        </w:rPr>
        <w:t xml:space="preserve">.  </w:t>
      </w:r>
    </w:p>
    <w:p w:rsidR="00CC0EE6" w:rsidRDefault="00567E3F" w:rsidP="00CC0EE6">
      <w:pPr>
        <w:spacing w:after="0" w:line="480" w:lineRule="auto"/>
        <w:rPr>
          <w:rFonts w:ascii="Times New Roman" w:hAnsi="Times New Roman" w:cs="Times New Roman"/>
          <w:sz w:val="24"/>
          <w:szCs w:val="24"/>
        </w:rPr>
      </w:pPr>
      <w:r>
        <w:rPr>
          <w:rFonts w:ascii="Times New Roman" w:hAnsi="Times New Roman" w:cs="Times New Roman"/>
          <w:sz w:val="24"/>
          <w:szCs w:val="24"/>
        </w:rPr>
        <w:t>Table 5.</w:t>
      </w:r>
      <w:r w:rsidR="000C285A">
        <w:rPr>
          <w:rFonts w:ascii="Times New Roman" w:hAnsi="Times New Roman" w:cs="Times New Roman" w:hint="eastAsia"/>
          <w:sz w:val="24"/>
          <w:szCs w:val="24"/>
        </w:rPr>
        <w:t>7</w:t>
      </w:r>
    </w:p>
    <w:p w:rsidR="00567E3F" w:rsidRPr="00CC0EE6" w:rsidRDefault="000C285A" w:rsidP="00CC0EE6">
      <w:pPr>
        <w:spacing w:after="0" w:line="480" w:lineRule="auto"/>
        <w:rPr>
          <w:rFonts w:ascii="Times New Roman" w:hAnsi="Times New Roman" w:cs="Times New Roman"/>
          <w:i/>
          <w:sz w:val="24"/>
          <w:szCs w:val="24"/>
        </w:rPr>
      </w:pPr>
      <w:r w:rsidRPr="00CC0EE6">
        <w:rPr>
          <w:rFonts w:ascii="Times New Roman" w:hAnsi="Times New Roman" w:cs="Times New Roman" w:hint="eastAsia"/>
          <w:i/>
          <w:sz w:val="24"/>
          <w:szCs w:val="24"/>
        </w:rPr>
        <w:t>Analysis (</w:t>
      </w:r>
      <w:r w:rsidR="00931599" w:rsidRPr="00CC0EE6">
        <w:rPr>
          <w:rFonts w:ascii="Times New Roman" w:hAnsi="Times New Roman" w:cs="Times New Roman" w:hint="eastAsia"/>
          <w:i/>
          <w:sz w:val="24"/>
          <w:szCs w:val="24"/>
        </w:rPr>
        <w:t>Type A</w:t>
      </w:r>
      <w:r w:rsidRPr="00CC0EE6">
        <w:rPr>
          <w:rFonts w:ascii="Times New Roman" w:hAnsi="Times New Roman" w:cs="Times New Roman" w:hint="eastAsia"/>
          <w:i/>
          <w:sz w:val="24"/>
          <w:szCs w:val="24"/>
        </w:rPr>
        <w:t>) o</w:t>
      </w:r>
      <w:r w:rsidR="00AF506C" w:rsidRPr="00CC0EE6">
        <w:rPr>
          <w:rFonts w:ascii="Times New Roman" w:hAnsi="Times New Roman" w:cs="Times New Roman" w:hint="eastAsia"/>
          <w:i/>
          <w:sz w:val="24"/>
          <w:szCs w:val="24"/>
        </w:rPr>
        <w:t>f</w:t>
      </w:r>
      <w:r w:rsidRPr="00CC0EE6">
        <w:rPr>
          <w:rFonts w:ascii="Times New Roman" w:hAnsi="Times New Roman" w:cs="Times New Roman" w:hint="eastAsia"/>
          <w:i/>
          <w:sz w:val="24"/>
          <w:szCs w:val="24"/>
        </w:rPr>
        <w:t xml:space="preserve"> Matthew</w:t>
      </w:r>
      <w:r w:rsidRPr="00CC0EE6">
        <w:rPr>
          <w:rFonts w:ascii="Times New Roman" w:hAnsi="Times New Roman" w:cs="Times New Roman"/>
          <w:i/>
          <w:sz w:val="24"/>
          <w:szCs w:val="24"/>
        </w:rPr>
        <w:t>’</w:t>
      </w:r>
      <w:r w:rsidRPr="00CC0EE6">
        <w:rPr>
          <w:rFonts w:ascii="Times New Roman" w:hAnsi="Times New Roman" w:cs="Times New Roman" w:hint="eastAsia"/>
          <w:i/>
          <w:sz w:val="24"/>
          <w:szCs w:val="24"/>
        </w:rPr>
        <w:t xml:space="preserve">s </w:t>
      </w:r>
      <w:r w:rsidR="00CC0EE6">
        <w:rPr>
          <w:rFonts w:ascii="Times New Roman" w:hAnsi="Times New Roman" w:cs="Times New Roman" w:hint="eastAsia"/>
          <w:i/>
          <w:sz w:val="24"/>
          <w:szCs w:val="24"/>
        </w:rPr>
        <w:t>P</w:t>
      </w:r>
      <w:r w:rsidRPr="00CC0EE6">
        <w:rPr>
          <w:rFonts w:ascii="Times New Roman" w:hAnsi="Times New Roman" w:cs="Times New Roman" w:hint="eastAsia"/>
          <w:i/>
          <w:sz w:val="24"/>
          <w:szCs w:val="24"/>
        </w:rPr>
        <w:t>roof</w:t>
      </w:r>
    </w:p>
    <w:tbl>
      <w:tblPr>
        <w:tblStyle w:val="TableGrid"/>
        <w:tblW w:w="0" w:type="auto"/>
        <w:tblInd w:w="108" w:type="dxa"/>
        <w:tblLayout w:type="fixed"/>
        <w:tblLook w:val="04A0" w:firstRow="1" w:lastRow="0" w:firstColumn="1" w:lastColumn="0" w:noHBand="0" w:noVBand="1"/>
      </w:tblPr>
      <w:tblGrid>
        <w:gridCol w:w="578"/>
        <w:gridCol w:w="6085"/>
        <w:gridCol w:w="1275"/>
        <w:gridCol w:w="415"/>
      </w:tblGrid>
      <w:tr w:rsidR="00567E3F" w:rsidRPr="0044107B" w:rsidTr="002571B8">
        <w:trPr>
          <w:trHeight w:val="325"/>
        </w:trPr>
        <w:tc>
          <w:tcPr>
            <w:tcW w:w="578" w:type="dxa"/>
          </w:tcPr>
          <w:p w:rsidR="00567E3F" w:rsidRPr="00277C66" w:rsidRDefault="00567E3F" w:rsidP="00567E3F">
            <w:pPr>
              <w:rPr>
                <w:rFonts w:ascii="Times New Roman" w:hAnsi="Times New Roman" w:cs="Times New Roman"/>
                <w:sz w:val="24"/>
                <w:szCs w:val="24"/>
              </w:rPr>
            </w:pPr>
          </w:p>
        </w:tc>
        <w:tc>
          <w:tcPr>
            <w:tcW w:w="6085" w:type="dxa"/>
          </w:tcPr>
          <w:p w:rsidR="00567E3F" w:rsidRPr="00277C66" w:rsidRDefault="00567E3F" w:rsidP="00567E3F">
            <w:pPr>
              <w:jc w:val="center"/>
              <w:rPr>
                <w:rFonts w:ascii="Times New Roman" w:hAnsi="Times New Roman" w:cs="Times New Roman"/>
                <w:sz w:val="24"/>
                <w:szCs w:val="24"/>
              </w:rPr>
            </w:pPr>
            <w:r w:rsidRPr="00277C66">
              <w:rPr>
                <w:rFonts w:ascii="Times New Roman" w:hAnsi="Times New Roman" w:cs="Times New Roman"/>
                <w:sz w:val="24"/>
                <w:szCs w:val="24"/>
              </w:rPr>
              <w:t>Proof</w:t>
            </w:r>
          </w:p>
        </w:tc>
        <w:tc>
          <w:tcPr>
            <w:tcW w:w="1275" w:type="dxa"/>
          </w:tcPr>
          <w:p w:rsidR="00567E3F" w:rsidRPr="00277C66" w:rsidRDefault="00567E3F" w:rsidP="00567E3F">
            <w:pPr>
              <w:jc w:val="center"/>
              <w:rPr>
                <w:rFonts w:ascii="Times New Roman" w:hAnsi="Times New Roman" w:cs="Times New Roman"/>
                <w:sz w:val="24"/>
                <w:szCs w:val="24"/>
              </w:rPr>
            </w:pPr>
            <w:r w:rsidRPr="00277C66">
              <w:rPr>
                <w:rFonts w:ascii="Times New Roman" w:hAnsi="Times New Roman" w:cs="Times New Roman"/>
                <w:sz w:val="24"/>
                <w:szCs w:val="24"/>
              </w:rPr>
              <w:t>Code</w:t>
            </w:r>
          </w:p>
        </w:tc>
        <w:tc>
          <w:tcPr>
            <w:tcW w:w="415" w:type="dxa"/>
          </w:tcPr>
          <w:p w:rsidR="00567E3F" w:rsidRPr="00277C66" w:rsidRDefault="00607634" w:rsidP="0097518F">
            <w:pPr>
              <w:rPr>
                <w:rFonts w:ascii="Times New Roman" w:hAnsi="Times New Roman" w:cs="Times New Roman"/>
                <w:sz w:val="24"/>
                <w:szCs w:val="24"/>
              </w:rPr>
            </w:pPr>
            <w:r>
              <w:rPr>
                <w:rFonts w:ascii="Times New Roman" w:hAnsi="Times New Roman" w:cs="Times New Roman"/>
                <w:sz w:val="24"/>
                <w:szCs w:val="24"/>
              </w:rPr>
              <w:t>M</w:t>
            </w:r>
          </w:p>
        </w:tc>
      </w:tr>
      <w:tr w:rsidR="00567E3F" w:rsidRPr="0044107B" w:rsidTr="00B3757D">
        <w:trPr>
          <w:trHeight w:val="654"/>
        </w:trPr>
        <w:tc>
          <w:tcPr>
            <w:tcW w:w="578" w:type="dxa"/>
          </w:tcPr>
          <w:p w:rsidR="00567E3F" w:rsidRPr="00277C66" w:rsidRDefault="00567E3F" w:rsidP="00567E3F">
            <w:pPr>
              <w:jc w:val="center"/>
              <w:rPr>
                <w:rFonts w:ascii="Times New Roman" w:hAnsi="Times New Roman" w:cs="Times New Roman"/>
                <w:sz w:val="24"/>
                <w:szCs w:val="24"/>
              </w:rPr>
            </w:pPr>
            <w:r>
              <w:rPr>
                <w:rFonts w:ascii="Times New Roman" w:hAnsi="Times New Roman" w:cs="Times New Roman" w:hint="eastAsia"/>
                <w:sz w:val="24"/>
                <w:szCs w:val="24"/>
              </w:rPr>
              <w:t>X</w:t>
            </w:r>
          </w:p>
        </w:tc>
        <w:tc>
          <w:tcPr>
            <w:tcW w:w="6085" w:type="dxa"/>
          </w:tcPr>
          <w:p w:rsidR="00567E3F" w:rsidRPr="00277C66" w:rsidRDefault="00567E3F" w:rsidP="00567E3F">
            <w:pPr>
              <w:rPr>
                <w:rFonts w:ascii="Times New Roman" w:hAnsi="Times New Roman" w:cs="Times New Roman"/>
                <w:sz w:val="24"/>
                <w:szCs w:val="24"/>
              </w:rPr>
            </w:pPr>
            <w:r>
              <w:rPr>
                <w:rFonts w:ascii="Times New Roman" w:hAnsi="Times New Roman" w:cs="Times New Roman"/>
                <w:sz w:val="24"/>
                <w:szCs w:val="24"/>
              </w:rPr>
              <w:t xml:space="preserve">Construct an open neighborhood </w:t>
            </w:r>
            <w:r w:rsidRPr="00277C66">
              <w:rPr>
                <w:rFonts w:ascii="Times New Roman" w:hAnsi="Times New Roman" w:cs="Times New Roman"/>
                <w:position w:val="-6"/>
                <w:sz w:val="24"/>
                <w:szCs w:val="24"/>
              </w:rPr>
              <w:object w:dxaOrig="780" w:dyaOrig="279">
                <v:shape id="_x0000_i1570" type="#_x0000_t75" style="width:37.8pt;height:13.8pt" o:ole="">
                  <v:imagedata r:id="rId990" o:title=""/>
                </v:shape>
                <o:OLEObject Type="Embed" ProgID="Equation.3" ShapeID="_x0000_i1570" DrawAspect="Content" ObjectID="_1493542432" r:id="rId991"/>
              </w:object>
            </w:r>
            <w:r w:rsidRPr="00277C66">
              <w:rPr>
                <w:rFonts w:ascii="Times New Roman" w:hAnsi="Times New Roman" w:cs="Times New Roman"/>
                <w:sz w:val="24"/>
                <w:szCs w:val="24"/>
              </w:rPr>
              <w:t xml:space="preserve">of </w:t>
            </w:r>
            <w:r w:rsidRPr="00277C66">
              <w:rPr>
                <w:rFonts w:ascii="Times New Roman" w:hAnsi="Times New Roman" w:cs="Times New Roman"/>
                <w:position w:val="-12"/>
                <w:sz w:val="24"/>
                <w:szCs w:val="24"/>
              </w:rPr>
              <w:object w:dxaOrig="260" w:dyaOrig="360">
                <v:shape id="_x0000_i1571" type="#_x0000_t75" style="width:11.4pt;height:18.6pt" o:ole="">
                  <v:imagedata r:id="rId916" o:title=""/>
                </v:shape>
                <o:OLEObject Type="Embed" ProgID="Equation.3" ShapeID="_x0000_i1571" DrawAspect="Content" ObjectID="_1493542433" r:id="rId992"/>
              </w:object>
            </w:r>
            <w:r>
              <w:rPr>
                <w:rFonts w:ascii="Times New Roman" w:hAnsi="Times New Roman" w:cs="Times New Roman"/>
                <w:sz w:val="24"/>
                <w:szCs w:val="24"/>
              </w:rPr>
              <w:t xml:space="preserve">such </w:t>
            </w:r>
            <w:r w:rsidR="00AF241E">
              <w:rPr>
                <w:rFonts w:ascii="Times New Roman" w:hAnsi="Times New Roman" w:cs="Times New Roman"/>
                <w:sz w:val="24"/>
                <w:szCs w:val="24"/>
              </w:rPr>
              <w:t>that</w:t>
            </w:r>
            <w:r w:rsidRPr="00277C66">
              <w:rPr>
                <w:rFonts w:ascii="Times New Roman" w:hAnsi="Times New Roman" w:cs="Times New Roman"/>
                <w:position w:val="-6"/>
                <w:sz w:val="24"/>
                <w:szCs w:val="24"/>
              </w:rPr>
              <w:object w:dxaOrig="1120" w:dyaOrig="279">
                <v:shape id="_x0000_i1572" type="#_x0000_t75" style="width:54.6pt;height:13.8pt" o:ole="">
                  <v:imagedata r:id="rId993" o:title=""/>
                </v:shape>
                <o:OLEObject Type="Embed" ProgID="Equation.3" ShapeID="_x0000_i1572" DrawAspect="Content" ObjectID="_1493542434" r:id="rId994"/>
              </w:object>
            </w:r>
            <w:r>
              <w:rPr>
                <w:rFonts w:ascii="Times New Roman" w:hAnsi="Times New Roman" w:cs="Times New Roman" w:hint="eastAsia"/>
                <w:sz w:val="24"/>
                <w:szCs w:val="24"/>
              </w:rPr>
              <w:t>.</w:t>
            </w:r>
          </w:p>
        </w:tc>
        <w:tc>
          <w:tcPr>
            <w:tcW w:w="1275" w:type="dxa"/>
          </w:tcPr>
          <w:p w:rsidR="00567E3F" w:rsidRPr="00277C66" w:rsidRDefault="00567E3F" w:rsidP="00567E3F">
            <w:pPr>
              <w:jc w:val="center"/>
              <w:rPr>
                <w:rFonts w:ascii="Times New Roman" w:hAnsi="Times New Roman" w:cs="Times New Roman"/>
                <w:sz w:val="24"/>
                <w:szCs w:val="24"/>
              </w:rPr>
            </w:pPr>
          </w:p>
        </w:tc>
        <w:tc>
          <w:tcPr>
            <w:tcW w:w="415" w:type="dxa"/>
          </w:tcPr>
          <w:p w:rsidR="00567E3F" w:rsidRPr="00277C66" w:rsidRDefault="00567E3F" w:rsidP="00567E3F">
            <w:pPr>
              <w:rPr>
                <w:rFonts w:ascii="Times New Roman" w:hAnsi="Times New Roman" w:cs="Times New Roman"/>
                <w:sz w:val="24"/>
                <w:szCs w:val="24"/>
              </w:rPr>
            </w:pPr>
          </w:p>
        </w:tc>
      </w:tr>
      <w:tr w:rsidR="00567E3F" w:rsidRPr="0044107B" w:rsidTr="00B3757D">
        <w:trPr>
          <w:trHeight w:val="350"/>
        </w:trPr>
        <w:tc>
          <w:tcPr>
            <w:tcW w:w="578" w:type="dxa"/>
          </w:tcPr>
          <w:p w:rsidR="00567E3F" w:rsidRDefault="00567E3F" w:rsidP="00567E3F">
            <w:pPr>
              <w:jc w:val="center"/>
              <w:rPr>
                <w:rFonts w:ascii="Times New Roman" w:hAnsi="Times New Roman" w:cs="Times New Roman"/>
                <w:sz w:val="24"/>
                <w:szCs w:val="24"/>
              </w:rPr>
            </w:pPr>
            <w:r>
              <w:rPr>
                <w:rFonts w:ascii="Times New Roman" w:hAnsi="Times New Roman" w:cs="Times New Roman" w:hint="eastAsia"/>
                <w:sz w:val="24"/>
                <w:szCs w:val="24"/>
              </w:rPr>
              <w:t>P1</w:t>
            </w:r>
          </w:p>
        </w:tc>
        <w:tc>
          <w:tcPr>
            <w:tcW w:w="6085" w:type="dxa"/>
          </w:tcPr>
          <w:p w:rsidR="00567E3F" w:rsidRPr="00DD5A4B" w:rsidRDefault="00567E3F" w:rsidP="00567E3F">
            <w:pPr>
              <w:rPr>
                <w:rFonts w:ascii="Times New Roman" w:hAnsi="Times New Roman" w:cs="Times New Roman"/>
                <w:sz w:val="24"/>
                <w:szCs w:val="24"/>
              </w:rPr>
            </w:pPr>
            <w:r w:rsidRPr="00BD7E19">
              <w:rPr>
                <w:rFonts w:ascii="Times New Roman" w:hAnsi="Times New Roman" w:cs="Times New Roman" w:hint="eastAsia"/>
                <w:i/>
                <w:sz w:val="24"/>
                <w:szCs w:val="24"/>
              </w:rPr>
              <w:t xml:space="preserve">N </w:t>
            </w:r>
            <w:r>
              <w:rPr>
                <w:rFonts w:ascii="Times New Roman" w:hAnsi="Times New Roman" w:cs="Times New Roman" w:hint="eastAsia"/>
                <w:sz w:val="24"/>
                <w:szCs w:val="24"/>
              </w:rPr>
              <w:t>is</w:t>
            </w:r>
            <w:r w:rsidRPr="00DD5A4B">
              <w:rPr>
                <w:rFonts w:ascii="Times New Roman" w:hAnsi="Times New Roman" w:cs="Times New Roman" w:hint="eastAsia"/>
                <w:sz w:val="24"/>
                <w:szCs w:val="24"/>
              </w:rPr>
              <w:t xml:space="preserve"> an open set </w:t>
            </w:r>
            <w:r w:rsidR="00AF241E" w:rsidRPr="00DD5A4B">
              <w:rPr>
                <w:rFonts w:ascii="Times New Roman" w:hAnsi="Times New Roman" w:cs="Times New Roman"/>
                <w:sz w:val="24"/>
                <w:szCs w:val="24"/>
              </w:rPr>
              <w:t>containing</w:t>
            </w:r>
            <w:r w:rsidRPr="00BD7E19">
              <w:rPr>
                <w:rFonts w:ascii="Times New Roman" w:hAnsi="Times New Roman" w:cs="Times New Roman"/>
                <w:i/>
                <w:position w:val="-12"/>
                <w:sz w:val="24"/>
                <w:szCs w:val="24"/>
              </w:rPr>
              <w:object w:dxaOrig="820" w:dyaOrig="360">
                <v:shape id="_x0000_i1573" type="#_x0000_t75" style="width:40.8pt;height:18.6pt" o:ole="">
                  <v:imagedata r:id="rId980" o:title=""/>
                </v:shape>
                <o:OLEObject Type="Embed" ProgID="Equation.3" ShapeID="_x0000_i1573" DrawAspect="Content" ObjectID="_1493542435" r:id="rId995"/>
              </w:object>
            </w:r>
            <w:r>
              <w:rPr>
                <w:rFonts w:ascii="Times New Roman" w:hAnsi="Times New Roman" w:cs="Times New Roman" w:hint="eastAsia"/>
                <w:sz w:val="24"/>
                <w:szCs w:val="24"/>
              </w:rPr>
              <w:t>.</w:t>
            </w:r>
          </w:p>
        </w:tc>
        <w:tc>
          <w:tcPr>
            <w:tcW w:w="1275" w:type="dxa"/>
          </w:tcPr>
          <w:p w:rsidR="00567E3F" w:rsidRPr="00277C66" w:rsidRDefault="00567E3F" w:rsidP="00567E3F">
            <w:pPr>
              <w:jc w:val="center"/>
              <w:rPr>
                <w:rFonts w:ascii="Times New Roman" w:hAnsi="Times New Roman" w:cs="Times New Roman"/>
                <w:sz w:val="24"/>
                <w:szCs w:val="24"/>
              </w:rPr>
            </w:pPr>
          </w:p>
        </w:tc>
        <w:tc>
          <w:tcPr>
            <w:tcW w:w="415" w:type="dxa"/>
          </w:tcPr>
          <w:p w:rsidR="00567E3F" w:rsidRPr="00277C66" w:rsidRDefault="00567E3F" w:rsidP="00567E3F">
            <w:pPr>
              <w:rPr>
                <w:rFonts w:ascii="Times New Roman" w:hAnsi="Times New Roman" w:cs="Times New Roman"/>
                <w:sz w:val="24"/>
                <w:szCs w:val="24"/>
              </w:rPr>
            </w:pPr>
          </w:p>
        </w:tc>
      </w:tr>
      <w:tr w:rsidR="00567E3F" w:rsidRPr="0044107B" w:rsidTr="00B3757D">
        <w:trPr>
          <w:trHeight w:val="274"/>
        </w:trPr>
        <w:tc>
          <w:tcPr>
            <w:tcW w:w="578" w:type="dxa"/>
          </w:tcPr>
          <w:p w:rsidR="00567E3F" w:rsidRDefault="00567E3F" w:rsidP="00567E3F">
            <w:pPr>
              <w:jc w:val="center"/>
              <w:rPr>
                <w:rFonts w:ascii="Times New Roman" w:hAnsi="Times New Roman" w:cs="Times New Roman"/>
                <w:sz w:val="24"/>
                <w:szCs w:val="24"/>
              </w:rPr>
            </w:pPr>
            <w:r>
              <w:rPr>
                <w:rFonts w:ascii="Times New Roman" w:hAnsi="Times New Roman" w:cs="Times New Roman" w:hint="eastAsia"/>
                <w:sz w:val="24"/>
                <w:szCs w:val="24"/>
              </w:rPr>
              <w:t>P2</w:t>
            </w:r>
          </w:p>
        </w:tc>
        <w:tc>
          <w:tcPr>
            <w:tcW w:w="6085" w:type="dxa"/>
          </w:tcPr>
          <w:p w:rsidR="00567E3F" w:rsidRDefault="00567E3F" w:rsidP="004D6332">
            <w:pPr>
              <w:rPr>
                <w:rFonts w:ascii="Times New Roman" w:hAnsi="Times New Roman" w:cs="Times New Roman"/>
                <w:sz w:val="24"/>
                <w:szCs w:val="24"/>
              </w:rPr>
            </w:pPr>
            <w:r w:rsidRPr="00BD7E19">
              <w:rPr>
                <w:rFonts w:ascii="Times New Roman" w:hAnsi="Times New Roman" w:cs="Times New Roman" w:hint="eastAsia"/>
                <w:i/>
                <w:sz w:val="24"/>
                <w:szCs w:val="24"/>
              </w:rPr>
              <w:t xml:space="preserve">Y </w:t>
            </w:r>
            <w:r w:rsidR="004D6332">
              <w:rPr>
                <w:rFonts w:ascii="Times New Roman" w:hAnsi="Times New Roman" w:cs="Times New Roman" w:hint="eastAsia"/>
                <w:sz w:val="24"/>
                <w:szCs w:val="24"/>
              </w:rPr>
              <w:t>is</w:t>
            </w:r>
            <w:r w:rsidRPr="00DD5A4B">
              <w:rPr>
                <w:rFonts w:ascii="Times New Roman" w:hAnsi="Times New Roman" w:cs="Times New Roman" w:hint="eastAsia"/>
                <w:sz w:val="24"/>
                <w:szCs w:val="24"/>
              </w:rPr>
              <w:t xml:space="preserve"> compact</w:t>
            </w:r>
            <w:r>
              <w:rPr>
                <w:rFonts w:ascii="Times New Roman" w:hAnsi="Times New Roman" w:cs="Times New Roman" w:hint="eastAsia"/>
                <w:sz w:val="24"/>
                <w:szCs w:val="24"/>
              </w:rPr>
              <w:t>.</w:t>
            </w:r>
          </w:p>
        </w:tc>
        <w:tc>
          <w:tcPr>
            <w:tcW w:w="1275" w:type="dxa"/>
          </w:tcPr>
          <w:p w:rsidR="00567E3F" w:rsidRPr="00277C66" w:rsidRDefault="00567E3F" w:rsidP="00567E3F">
            <w:pPr>
              <w:jc w:val="center"/>
              <w:rPr>
                <w:rFonts w:ascii="Times New Roman" w:hAnsi="Times New Roman" w:cs="Times New Roman"/>
                <w:sz w:val="24"/>
                <w:szCs w:val="24"/>
              </w:rPr>
            </w:pPr>
          </w:p>
        </w:tc>
        <w:tc>
          <w:tcPr>
            <w:tcW w:w="415" w:type="dxa"/>
          </w:tcPr>
          <w:p w:rsidR="00567E3F" w:rsidRPr="00277C66" w:rsidRDefault="00567E3F" w:rsidP="00567E3F">
            <w:pPr>
              <w:rPr>
                <w:rFonts w:ascii="Times New Roman" w:hAnsi="Times New Roman" w:cs="Times New Roman"/>
                <w:sz w:val="24"/>
                <w:szCs w:val="24"/>
              </w:rPr>
            </w:pPr>
          </w:p>
        </w:tc>
      </w:tr>
      <w:tr w:rsidR="00567E3F" w:rsidRPr="0044107B" w:rsidTr="00B3757D">
        <w:trPr>
          <w:trHeight w:val="782"/>
        </w:trPr>
        <w:tc>
          <w:tcPr>
            <w:tcW w:w="578" w:type="dxa"/>
          </w:tcPr>
          <w:p w:rsidR="00567E3F" w:rsidRPr="00277C66" w:rsidRDefault="003B3F12" w:rsidP="00567E3F">
            <w:pPr>
              <w:jc w:val="center"/>
              <w:rPr>
                <w:rFonts w:ascii="Times New Roman" w:hAnsi="Times New Roman" w:cs="Times New Roman"/>
                <w:sz w:val="24"/>
                <w:szCs w:val="24"/>
              </w:rPr>
            </w:pPr>
            <w:r>
              <w:rPr>
                <w:rFonts w:ascii="Times New Roman" w:hAnsi="Times New Roman" w:cs="Times New Roman" w:hint="eastAsia"/>
                <w:sz w:val="24"/>
                <w:szCs w:val="24"/>
              </w:rPr>
              <w:t>1</w:t>
            </w:r>
          </w:p>
        </w:tc>
        <w:tc>
          <w:tcPr>
            <w:tcW w:w="6085" w:type="dxa"/>
          </w:tcPr>
          <w:p w:rsidR="00567E3F" w:rsidRPr="002A3D80" w:rsidRDefault="00567E3F" w:rsidP="002A3D80">
            <w:pPr>
              <w:rPr>
                <w:rFonts w:ascii="Times New Roman" w:hAnsi="Times New Roman" w:cs="Times New Roman"/>
                <w:sz w:val="24"/>
                <w:szCs w:val="24"/>
              </w:rPr>
            </w:pPr>
            <w:r>
              <w:rPr>
                <w:rFonts w:ascii="Times New Roman" w:hAnsi="Times New Roman" w:cs="Times New Roman"/>
                <w:sz w:val="24"/>
                <w:szCs w:val="24"/>
              </w:rPr>
              <w:t xml:space="preserve">Since </w:t>
            </w:r>
            <w:r w:rsidRPr="002A3D80">
              <w:rPr>
                <w:rFonts w:ascii="Times New Roman" w:hAnsi="Times New Roman" w:cs="Times New Roman"/>
                <w:i/>
                <w:sz w:val="24"/>
                <w:szCs w:val="24"/>
              </w:rPr>
              <w:t>N</w:t>
            </w:r>
            <w:r>
              <w:rPr>
                <w:rFonts w:ascii="Times New Roman" w:hAnsi="Times New Roman" w:cs="Times New Roman"/>
                <w:sz w:val="24"/>
                <w:szCs w:val="24"/>
              </w:rPr>
              <w:t xml:space="preserve"> is open in</w:t>
            </w:r>
            <w:r w:rsidRPr="00277C66">
              <w:rPr>
                <w:rFonts w:ascii="Times New Roman" w:hAnsi="Times New Roman" w:cs="Times New Roman"/>
                <w:position w:val="-4"/>
                <w:sz w:val="24"/>
                <w:szCs w:val="24"/>
              </w:rPr>
              <w:object w:dxaOrig="639" w:dyaOrig="260">
                <v:shape id="_x0000_i1574" type="#_x0000_t75" style="width:33pt;height:13.2pt" o:ole="">
                  <v:imagedata r:id="rId996" o:title=""/>
                </v:shape>
                <o:OLEObject Type="Embed" ProgID="Equation.3" ShapeID="_x0000_i1574" DrawAspect="Content" ObjectID="_1493542436" r:id="rId997"/>
              </w:object>
            </w:r>
            <w:r w:rsidRPr="00277C66">
              <w:rPr>
                <w:rFonts w:ascii="Times New Roman" w:hAnsi="Times New Roman" w:cs="Times New Roman"/>
                <w:sz w:val="24"/>
                <w:szCs w:val="24"/>
              </w:rPr>
              <w:t xml:space="preserve">, for </w:t>
            </w:r>
            <w:r w:rsidR="00AF241E" w:rsidRPr="00277C66">
              <w:rPr>
                <w:rFonts w:ascii="Times New Roman" w:hAnsi="Times New Roman" w:cs="Times New Roman"/>
                <w:sz w:val="24"/>
                <w:szCs w:val="24"/>
              </w:rPr>
              <w:t>each</w:t>
            </w:r>
            <w:r w:rsidRPr="00277C66">
              <w:rPr>
                <w:rFonts w:ascii="Times New Roman" w:hAnsi="Times New Roman" w:cs="Times New Roman"/>
                <w:position w:val="-12"/>
                <w:sz w:val="24"/>
                <w:szCs w:val="24"/>
              </w:rPr>
              <w:object w:dxaOrig="1700" w:dyaOrig="360">
                <v:shape id="_x0000_i1575" type="#_x0000_t75" style="width:85.8pt;height:18.6pt" o:ole="">
                  <v:imagedata r:id="rId998" o:title=""/>
                </v:shape>
                <o:OLEObject Type="Embed" ProgID="Equation.3" ShapeID="_x0000_i1575" DrawAspect="Content" ObjectID="_1493542437" r:id="rId999"/>
              </w:object>
            </w:r>
            <w:r w:rsidRPr="00277C66">
              <w:rPr>
                <w:rFonts w:ascii="Times New Roman" w:hAnsi="Times New Roman" w:cs="Times New Roman"/>
                <w:sz w:val="24"/>
                <w:szCs w:val="24"/>
              </w:rPr>
              <w:t xml:space="preserve">, </w:t>
            </w:r>
            <w:r w:rsidRPr="00277C66">
              <w:rPr>
                <w:rFonts w:ascii="Times New Roman" w:hAnsi="Times New Roman" w:cs="Times New Roman" w:hint="eastAsia"/>
                <w:sz w:val="24"/>
                <w:szCs w:val="24"/>
              </w:rPr>
              <w:t>there exists a</w:t>
            </w:r>
            <w:r w:rsidRPr="00277C66">
              <w:rPr>
                <w:rFonts w:ascii="Times New Roman" w:hAnsi="Times New Roman" w:cs="Times New Roman"/>
                <w:sz w:val="24"/>
                <w:szCs w:val="24"/>
              </w:rPr>
              <w:t xml:space="preserve"> basis</w:t>
            </w:r>
            <w:r w:rsidRPr="00277C66">
              <w:rPr>
                <w:rFonts w:ascii="Times New Roman" w:hAnsi="Times New Roman" w:cs="Times New Roman" w:hint="eastAsia"/>
                <w:sz w:val="24"/>
                <w:szCs w:val="24"/>
              </w:rPr>
              <w:t xml:space="preserve"> </w:t>
            </w:r>
            <w:r w:rsidRPr="00277C66">
              <w:rPr>
                <w:rFonts w:ascii="Times New Roman" w:hAnsi="Times New Roman" w:cs="Times New Roman"/>
                <w:sz w:val="24"/>
                <w:szCs w:val="24"/>
              </w:rPr>
              <w:t>open</w:t>
            </w:r>
            <w:r w:rsidRPr="00277C66">
              <w:rPr>
                <w:rFonts w:ascii="Times New Roman" w:hAnsi="Times New Roman" w:cs="Times New Roman" w:hint="eastAsia"/>
                <w:sz w:val="24"/>
                <w:szCs w:val="24"/>
              </w:rPr>
              <w:t xml:space="preserve"> </w:t>
            </w:r>
            <w:r w:rsidRPr="00277C66">
              <w:rPr>
                <w:rFonts w:ascii="Times New Roman" w:hAnsi="Times New Roman" w:cs="Times New Roman"/>
                <w:sz w:val="24"/>
                <w:szCs w:val="24"/>
              </w:rPr>
              <w:t>set</w:t>
            </w:r>
            <w:r w:rsidRPr="00277C66">
              <w:rPr>
                <w:rFonts w:ascii="Times New Roman" w:hAnsi="Times New Roman" w:cs="Times New Roman" w:hint="eastAsia"/>
                <w:sz w:val="24"/>
                <w:szCs w:val="24"/>
              </w:rPr>
              <w:t xml:space="preserve"> </w:t>
            </w:r>
            <w:r w:rsidR="00D3226B" w:rsidRPr="00277C66">
              <w:rPr>
                <w:rFonts w:ascii="Times New Roman" w:hAnsi="Times New Roman" w:cs="Times New Roman"/>
                <w:position w:val="-14"/>
                <w:sz w:val="24"/>
                <w:szCs w:val="24"/>
              </w:rPr>
              <w:object w:dxaOrig="1260" w:dyaOrig="380">
                <v:shape id="_x0000_i1576" type="#_x0000_t75" style="width:62.4pt;height:17.4pt" o:ole="">
                  <v:imagedata r:id="rId1000" o:title=""/>
                </v:shape>
                <o:OLEObject Type="Embed" ProgID="Equation.3" ShapeID="_x0000_i1576" DrawAspect="Content" ObjectID="_1493542438" r:id="rId1001"/>
              </w:object>
            </w:r>
            <w:r w:rsidR="00D97A32">
              <w:rPr>
                <w:rFonts w:ascii="Times New Roman" w:hAnsi="Times New Roman" w:cs="Times New Roman" w:hint="eastAsia"/>
                <w:sz w:val="24"/>
                <w:szCs w:val="24"/>
              </w:rPr>
              <w:t>containing</w:t>
            </w:r>
            <w:r w:rsidRPr="00277C66">
              <w:rPr>
                <w:rFonts w:ascii="Times New Roman" w:hAnsi="Times New Roman" w:cs="Times New Roman"/>
                <w:position w:val="-12"/>
                <w:sz w:val="24"/>
                <w:szCs w:val="24"/>
              </w:rPr>
              <w:object w:dxaOrig="700" w:dyaOrig="360">
                <v:shape id="_x0000_i1577" type="#_x0000_t75" style="width:34.8pt;height:18.6pt" o:ole="">
                  <v:imagedata r:id="rId1002" o:title=""/>
                </v:shape>
                <o:OLEObject Type="Embed" ProgID="Equation.3" ShapeID="_x0000_i1577" DrawAspect="Content" ObjectID="_1493542439" r:id="rId1003"/>
              </w:object>
            </w:r>
            <w:r w:rsidR="002A3D80">
              <w:rPr>
                <w:rFonts w:ascii="Times New Roman" w:hAnsi="Times New Roman" w:cs="Times New Roman" w:hint="eastAsia"/>
                <w:sz w:val="24"/>
                <w:szCs w:val="24"/>
              </w:rPr>
              <w:t>for each</w:t>
            </w:r>
            <w:r w:rsidR="002A3D80" w:rsidRPr="007F2B7B">
              <w:rPr>
                <w:rFonts w:ascii="Times New Roman" w:hAnsi="Times New Roman" w:cs="Times New Roman"/>
                <w:i/>
                <w:position w:val="-10"/>
                <w:sz w:val="24"/>
                <w:szCs w:val="24"/>
              </w:rPr>
              <w:object w:dxaOrig="600" w:dyaOrig="320">
                <v:shape id="_x0000_i1578" type="#_x0000_t75" style="width:30pt;height:17.4pt" o:ole="">
                  <v:imagedata r:id="rId1004" o:title=""/>
                </v:shape>
                <o:OLEObject Type="Embed" ProgID="Equation.3" ShapeID="_x0000_i1578" DrawAspect="Content" ObjectID="_1493542440" r:id="rId1005"/>
              </w:object>
            </w:r>
            <w:r w:rsidR="00D3226B">
              <w:rPr>
                <w:rFonts w:ascii="Times New Roman" w:hAnsi="Times New Roman" w:cs="Times New Roman" w:hint="eastAsia"/>
                <w:sz w:val="24"/>
                <w:szCs w:val="24"/>
              </w:rPr>
              <w:t xml:space="preserve">where </w:t>
            </w:r>
            <w:r w:rsidR="00D3226B" w:rsidRPr="00277C66">
              <w:rPr>
                <w:rFonts w:ascii="Times New Roman" w:hAnsi="Times New Roman" w:cs="Times New Roman"/>
                <w:position w:val="-14"/>
                <w:sz w:val="24"/>
                <w:szCs w:val="24"/>
              </w:rPr>
              <w:object w:dxaOrig="340" w:dyaOrig="380">
                <v:shape id="_x0000_i1579" type="#_x0000_t75" style="width:18.6pt;height:17.4pt" o:ole="">
                  <v:imagedata r:id="rId1006" o:title=""/>
                </v:shape>
                <o:OLEObject Type="Embed" ProgID="Equation.3" ShapeID="_x0000_i1579" DrawAspect="Content" ObjectID="_1493542441" r:id="rId1007"/>
              </w:object>
            </w:r>
            <w:r w:rsidR="00D3226B">
              <w:rPr>
                <w:rFonts w:ascii="Times New Roman" w:hAnsi="Times New Roman" w:cs="Times New Roman" w:hint="eastAsia"/>
                <w:sz w:val="24"/>
                <w:szCs w:val="24"/>
              </w:rPr>
              <w:t xml:space="preserve">is open in </w:t>
            </w:r>
            <w:r w:rsidR="00D3226B" w:rsidRPr="00D3226B">
              <w:rPr>
                <w:rFonts w:ascii="Times New Roman" w:hAnsi="Times New Roman" w:cs="Times New Roman" w:hint="eastAsia"/>
                <w:i/>
                <w:sz w:val="24"/>
                <w:szCs w:val="24"/>
              </w:rPr>
              <w:t>X</w:t>
            </w:r>
            <w:r w:rsidR="00D3226B">
              <w:rPr>
                <w:rFonts w:ascii="Times New Roman" w:hAnsi="Times New Roman" w:cs="Times New Roman" w:hint="eastAsia"/>
                <w:sz w:val="24"/>
                <w:szCs w:val="24"/>
              </w:rPr>
              <w:t xml:space="preserve"> and </w:t>
            </w:r>
            <w:r w:rsidR="00D3226B" w:rsidRPr="00277C66">
              <w:rPr>
                <w:rFonts w:ascii="Times New Roman" w:hAnsi="Times New Roman" w:cs="Times New Roman"/>
                <w:position w:val="-14"/>
                <w:sz w:val="24"/>
                <w:szCs w:val="24"/>
              </w:rPr>
              <w:object w:dxaOrig="279" w:dyaOrig="380">
                <v:shape id="_x0000_i1580" type="#_x0000_t75" style="width:13.8pt;height:17.4pt" o:ole="">
                  <v:imagedata r:id="rId1008" o:title=""/>
                </v:shape>
                <o:OLEObject Type="Embed" ProgID="Equation.3" ShapeID="_x0000_i1580" DrawAspect="Content" ObjectID="_1493542442" r:id="rId1009"/>
              </w:object>
            </w:r>
            <w:r w:rsidR="00D3226B">
              <w:rPr>
                <w:rFonts w:ascii="Times New Roman" w:hAnsi="Times New Roman" w:cs="Times New Roman" w:hint="eastAsia"/>
                <w:sz w:val="24"/>
                <w:szCs w:val="24"/>
              </w:rPr>
              <w:t xml:space="preserve">is open in </w:t>
            </w:r>
            <w:r w:rsidR="00D3226B" w:rsidRPr="00D3226B">
              <w:rPr>
                <w:rFonts w:ascii="Times New Roman" w:hAnsi="Times New Roman" w:cs="Times New Roman" w:hint="eastAsia"/>
                <w:i/>
                <w:sz w:val="24"/>
                <w:szCs w:val="24"/>
              </w:rPr>
              <w:t>Y</w:t>
            </w:r>
            <w:r w:rsidR="00D3226B">
              <w:rPr>
                <w:rFonts w:ascii="Times New Roman" w:hAnsi="Times New Roman" w:cs="Times New Roman" w:hint="eastAsia"/>
                <w:sz w:val="24"/>
                <w:szCs w:val="24"/>
              </w:rPr>
              <w:t>.</w:t>
            </w:r>
          </w:p>
        </w:tc>
        <w:tc>
          <w:tcPr>
            <w:tcW w:w="1275" w:type="dxa"/>
          </w:tcPr>
          <w:p w:rsidR="00567E3F" w:rsidRPr="00277C66" w:rsidRDefault="00567E3F" w:rsidP="00567E3F">
            <w:pPr>
              <w:jc w:val="center"/>
              <w:rPr>
                <w:rFonts w:ascii="Times New Roman" w:hAnsi="Times New Roman" w:cs="Times New Roman"/>
                <w:sz w:val="24"/>
                <w:szCs w:val="24"/>
              </w:rPr>
            </w:pPr>
            <w:r w:rsidRPr="00277C66">
              <w:rPr>
                <w:rFonts w:ascii="Times New Roman" w:hAnsi="Times New Roman" w:cs="Times New Roman"/>
                <w:sz w:val="24"/>
                <w:szCs w:val="24"/>
              </w:rPr>
              <w:t>C1</w:t>
            </w:r>
          </w:p>
        </w:tc>
        <w:tc>
          <w:tcPr>
            <w:tcW w:w="415" w:type="dxa"/>
          </w:tcPr>
          <w:p w:rsidR="00567E3F" w:rsidRPr="00277C66" w:rsidRDefault="00567E3F" w:rsidP="00567E3F">
            <w:pPr>
              <w:rPr>
                <w:rFonts w:ascii="Times New Roman" w:hAnsi="Times New Roman" w:cs="Times New Roman"/>
                <w:sz w:val="24"/>
                <w:szCs w:val="24"/>
              </w:rPr>
            </w:pPr>
            <w:r w:rsidRPr="00277C66">
              <w:rPr>
                <w:rFonts w:ascii="Times New Roman" w:hAnsi="Times New Roman" w:cs="Times New Roman"/>
                <w:sz w:val="24"/>
                <w:szCs w:val="24"/>
              </w:rPr>
              <w:t>N</w:t>
            </w:r>
          </w:p>
        </w:tc>
      </w:tr>
      <w:tr w:rsidR="00567E3F" w:rsidRPr="0044107B" w:rsidTr="00B3757D">
        <w:trPr>
          <w:trHeight w:val="350"/>
        </w:trPr>
        <w:tc>
          <w:tcPr>
            <w:tcW w:w="578" w:type="dxa"/>
          </w:tcPr>
          <w:p w:rsidR="00567E3F" w:rsidRPr="00277C66" w:rsidRDefault="003B3F12" w:rsidP="00567E3F">
            <w:pPr>
              <w:jc w:val="center"/>
              <w:rPr>
                <w:rFonts w:ascii="Times New Roman" w:hAnsi="Times New Roman" w:cs="Times New Roman"/>
                <w:sz w:val="24"/>
                <w:szCs w:val="24"/>
              </w:rPr>
            </w:pPr>
            <w:r>
              <w:rPr>
                <w:rFonts w:ascii="Times New Roman" w:hAnsi="Times New Roman" w:cs="Times New Roman" w:hint="eastAsia"/>
                <w:sz w:val="24"/>
                <w:szCs w:val="24"/>
              </w:rPr>
              <w:t>2</w:t>
            </w:r>
          </w:p>
        </w:tc>
        <w:tc>
          <w:tcPr>
            <w:tcW w:w="6085" w:type="dxa"/>
          </w:tcPr>
          <w:p w:rsidR="00567E3F" w:rsidRPr="00277C66" w:rsidRDefault="00567E3F" w:rsidP="00567E3F">
            <w:pPr>
              <w:rPr>
                <w:rFonts w:ascii="Times New Roman" w:hAnsi="Times New Roman" w:cs="Times New Roman"/>
                <w:sz w:val="24"/>
                <w:szCs w:val="24"/>
              </w:rPr>
            </w:pPr>
            <w:r w:rsidRPr="00277C66">
              <w:rPr>
                <w:rFonts w:ascii="Times New Roman" w:hAnsi="Times New Roman" w:cs="Times New Roman" w:hint="eastAsia"/>
                <w:sz w:val="24"/>
                <w:szCs w:val="24"/>
              </w:rPr>
              <w:t xml:space="preserve">Then, </w:t>
            </w:r>
            <w:r w:rsidR="002A3D80" w:rsidRPr="00277C66">
              <w:rPr>
                <w:rFonts w:ascii="Times New Roman" w:hAnsi="Times New Roman" w:cs="Times New Roman"/>
                <w:position w:val="-14"/>
                <w:sz w:val="24"/>
                <w:szCs w:val="24"/>
              </w:rPr>
              <w:object w:dxaOrig="1100" w:dyaOrig="380">
                <v:shape id="_x0000_i1581" type="#_x0000_t75" style="width:56.4pt;height:17.4pt" o:ole="">
                  <v:imagedata r:id="rId1010" o:title=""/>
                </v:shape>
                <o:OLEObject Type="Embed" ProgID="Equation.3" ShapeID="_x0000_i1581" DrawAspect="Content" ObjectID="_1493542443" r:id="rId1011"/>
              </w:object>
            </w:r>
            <w:r w:rsidRPr="00277C66">
              <w:rPr>
                <w:rFonts w:ascii="Times New Roman" w:hAnsi="Times New Roman" w:cs="Times New Roman" w:hint="eastAsia"/>
                <w:sz w:val="24"/>
                <w:szCs w:val="24"/>
              </w:rPr>
              <w:t xml:space="preserve">is an open cover </w:t>
            </w:r>
            <w:r w:rsidR="00AF241E" w:rsidRPr="00277C66">
              <w:rPr>
                <w:rFonts w:ascii="Times New Roman" w:hAnsi="Times New Roman" w:cs="Times New Roman"/>
                <w:sz w:val="24"/>
                <w:szCs w:val="24"/>
              </w:rPr>
              <w:t>of</w:t>
            </w:r>
            <w:r w:rsidRPr="00277C66">
              <w:rPr>
                <w:rFonts w:ascii="Times New Roman" w:hAnsi="Times New Roman" w:cs="Times New Roman"/>
                <w:position w:val="-12"/>
                <w:sz w:val="24"/>
                <w:szCs w:val="24"/>
              </w:rPr>
              <w:object w:dxaOrig="820" w:dyaOrig="360">
                <v:shape id="_x0000_i1582" type="#_x0000_t75" style="width:40.8pt;height:18.6pt" o:ole="">
                  <v:imagedata r:id="rId1012" o:title=""/>
                </v:shape>
                <o:OLEObject Type="Embed" ProgID="Equation.3" ShapeID="_x0000_i1582" DrawAspect="Content" ObjectID="_1493542444" r:id="rId1013"/>
              </w:object>
            </w:r>
            <w:r w:rsidRPr="00277C66">
              <w:rPr>
                <w:rFonts w:ascii="Times New Roman" w:hAnsi="Times New Roman" w:cs="Times New Roman" w:hint="eastAsia"/>
                <w:sz w:val="24"/>
                <w:szCs w:val="24"/>
              </w:rPr>
              <w:t>.</w:t>
            </w:r>
          </w:p>
        </w:tc>
        <w:tc>
          <w:tcPr>
            <w:tcW w:w="1275" w:type="dxa"/>
          </w:tcPr>
          <w:p w:rsidR="00567E3F" w:rsidRPr="00277C66" w:rsidRDefault="00567E3F" w:rsidP="00515651">
            <w:pPr>
              <w:jc w:val="center"/>
              <w:rPr>
                <w:rFonts w:ascii="Times New Roman" w:hAnsi="Times New Roman" w:cs="Times New Roman"/>
                <w:sz w:val="24"/>
                <w:szCs w:val="24"/>
              </w:rPr>
            </w:pPr>
            <w:r w:rsidRPr="00277C66">
              <w:rPr>
                <w:rFonts w:ascii="Times New Roman" w:hAnsi="Times New Roman" w:cs="Times New Roman"/>
                <w:sz w:val="24"/>
                <w:szCs w:val="24"/>
              </w:rPr>
              <w:t>R</w:t>
            </w:r>
            <w:r w:rsidR="00515651">
              <w:rPr>
                <w:rFonts w:ascii="Times New Roman" w:hAnsi="Times New Roman" w:cs="Times New Roman" w:hint="eastAsia"/>
                <w:sz w:val="24"/>
                <w:szCs w:val="24"/>
              </w:rPr>
              <w:t>2</w:t>
            </w:r>
          </w:p>
        </w:tc>
        <w:tc>
          <w:tcPr>
            <w:tcW w:w="415" w:type="dxa"/>
          </w:tcPr>
          <w:p w:rsidR="00567E3F" w:rsidRPr="00277C66" w:rsidRDefault="00567E3F" w:rsidP="00567E3F">
            <w:pPr>
              <w:rPr>
                <w:rFonts w:ascii="Times New Roman" w:hAnsi="Times New Roman" w:cs="Times New Roman"/>
                <w:sz w:val="24"/>
                <w:szCs w:val="24"/>
              </w:rPr>
            </w:pPr>
            <w:r w:rsidRPr="00277C66">
              <w:rPr>
                <w:rFonts w:ascii="Times New Roman" w:hAnsi="Times New Roman" w:cs="Times New Roman"/>
                <w:sz w:val="24"/>
                <w:szCs w:val="24"/>
              </w:rPr>
              <w:t>N</w:t>
            </w:r>
          </w:p>
        </w:tc>
      </w:tr>
      <w:tr w:rsidR="00567E3F" w:rsidRPr="0044107B" w:rsidTr="00B3757D">
        <w:trPr>
          <w:trHeight w:val="413"/>
        </w:trPr>
        <w:tc>
          <w:tcPr>
            <w:tcW w:w="578" w:type="dxa"/>
          </w:tcPr>
          <w:p w:rsidR="00567E3F" w:rsidRPr="00277C66" w:rsidRDefault="003B3F12" w:rsidP="00567E3F">
            <w:pPr>
              <w:jc w:val="center"/>
              <w:rPr>
                <w:rFonts w:ascii="Times New Roman" w:hAnsi="Times New Roman" w:cs="Times New Roman"/>
                <w:sz w:val="24"/>
                <w:szCs w:val="24"/>
              </w:rPr>
            </w:pPr>
            <w:r>
              <w:rPr>
                <w:rFonts w:ascii="Times New Roman" w:hAnsi="Times New Roman" w:cs="Times New Roman" w:hint="eastAsia"/>
                <w:sz w:val="24"/>
                <w:szCs w:val="24"/>
              </w:rPr>
              <w:t>3</w:t>
            </w:r>
          </w:p>
        </w:tc>
        <w:tc>
          <w:tcPr>
            <w:tcW w:w="6085" w:type="dxa"/>
          </w:tcPr>
          <w:p w:rsidR="00567E3F" w:rsidRPr="000204DA" w:rsidRDefault="000204DA" w:rsidP="000204DA">
            <w:pPr>
              <w:rPr>
                <w:rFonts w:ascii="Times New Roman" w:hAnsi="Times New Roman" w:cs="Times New Roman"/>
                <w:sz w:val="24"/>
                <w:szCs w:val="24"/>
              </w:rPr>
            </w:pPr>
            <w:r>
              <w:rPr>
                <w:rFonts w:ascii="Times New Roman" w:hAnsi="Times New Roman" w:cs="Times New Roman" w:hint="eastAsia"/>
                <w:sz w:val="24"/>
                <w:szCs w:val="24"/>
              </w:rPr>
              <w:t>Note</w:t>
            </w:r>
            <w:r w:rsidR="00567E3F" w:rsidRPr="00277C66">
              <w:rPr>
                <w:rFonts w:ascii="Times New Roman" w:hAnsi="Times New Roman" w:cs="Times New Roman" w:hint="eastAsia"/>
                <w:sz w:val="24"/>
                <w:szCs w:val="24"/>
              </w:rPr>
              <w:t xml:space="preserve"> </w:t>
            </w:r>
            <w:r w:rsidR="00567E3F" w:rsidRPr="00277C66">
              <w:rPr>
                <w:rFonts w:ascii="Times New Roman" w:hAnsi="Times New Roman" w:cs="Times New Roman"/>
                <w:position w:val="-12"/>
                <w:sz w:val="24"/>
                <w:szCs w:val="24"/>
              </w:rPr>
              <w:object w:dxaOrig="820" w:dyaOrig="360">
                <v:shape id="_x0000_i1583" type="#_x0000_t75" style="width:40.8pt;height:18.6pt" o:ole="">
                  <v:imagedata r:id="rId1014" o:title=""/>
                </v:shape>
                <o:OLEObject Type="Embed" ProgID="Equation.3" ShapeID="_x0000_i1583" DrawAspect="Content" ObjectID="_1493542445" r:id="rId1015"/>
              </w:object>
            </w:r>
            <w:r w:rsidR="00567E3F" w:rsidRPr="00277C66">
              <w:rPr>
                <w:rFonts w:ascii="Times New Roman" w:hAnsi="Times New Roman" w:cs="Times New Roman" w:hint="eastAsia"/>
                <w:sz w:val="24"/>
                <w:szCs w:val="24"/>
              </w:rPr>
              <w:t xml:space="preserve">is homeomorphic to </w:t>
            </w:r>
            <w:r w:rsidR="00567E3F" w:rsidRPr="00277C66">
              <w:rPr>
                <w:rFonts w:ascii="Times New Roman" w:hAnsi="Times New Roman" w:cs="Times New Roman" w:hint="eastAsia"/>
                <w:i/>
                <w:sz w:val="24"/>
                <w:szCs w:val="24"/>
              </w:rPr>
              <w:t>Y</w:t>
            </w:r>
            <w:r>
              <w:rPr>
                <w:rFonts w:ascii="Times New Roman" w:hAnsi="Times New Roman" w:cs="Times New Roman" w:hint="eastAsia"/>
                <w:sz w:val="24"/>
                <w:szCs w:val="24"/>
              </w:rPr>
              <w:t>.</w:t>
            </w:r>
          </w:p>
        </w:tc>
        <w:tc>
          <w:tcPr>
            <w:tcW w:w="1275" w:type="dxa"/>
          </w:tcPr>
          <w:p w:rsidR="00567E3F" w:rsidRPr="00277C66" w:rsidRDefault="000204DA" w:rsidP="00567E3F">
            <w:pPr>
              <w:jc w:val="center"/>
              <w:rPr>
                <w:rFonts w:ascii="Times New Roman" w:hAnsi="Times New Roman" w:cs="Times New Roman"/>
                <w:sz w:val="24"/>
                <w:szCs w:val="24"/>
              </w:rPr>
            </w:pPr>
            <w:r>
              <w:rPr>
                <w:rFonts w:ascii="Times New Roman" w:hAnsi="Times New Roman" w:cs="Times New Roman" w:hint="eastAsia"/>
                <w:sz w:val="24"/>
                <w:szCs w:val="24"/>
              </w:rPr>
              <w:t>C2</w:t>
            </w:r>
          </w:p>
        </w:tc>
        <w:tc>
          <w:tcPr>
            <w:tcW w:w="415" w:type="dxa"/>
          </w:tcPr>
          <w:p w:rsidR="00567E3F" w:rsidRPr="00277C66" w:rsidRDefault="00607634" w:rsidP="00567E3F">
            <w:pPr>
              <w:rPr>
                <w:rFonts w:ascii="Times New Roman" w:hAnsi="Times New Roman" w:cs="Times New Roman"/>
                <w:sz w:val="24"/>
                <w:szCs w:val="24"/>
              </w:rPr>
            </w:pPr>
            <w:r>
              <w:rPr>
                <w:rFonts w:ascii="Times New Roman" w:hAnsi="Times New Roman" w:cs="Times New Roman"/>
                <w:sz w:val="24"/>
                <w:szCs w:val="24"/>
              </w:rPr>
              <w:t>S</w:t>
            </w:r>
          </w:p>
        </w:tc>
      </w:tr>
      <w:tr w:rsidR="000204DA" w:rsidRPr="0044107B" w:rsidTr="00B3757D">
        <w:trPr>
          <w:trHeight w:val="413"/>
        </w:trPr>
        <w:tc>
          <w:tcPr>
            <w:tcW w:w="578" w:type="dxa"/>
          </w:tcPr>
          <w:p w:rsidR="000204DA" w:rsidRDefault="000204DA" w:rsidP="00567E3F">
            <w:pPr>
              <w:jc w:val="center"/>
              <w:rPr>
                <w:rFonts w:ascii="Times New Roman" w:hAnsi="Times New Roman" w:cs="Times New Roman"/>
                <w:sz w:val="24"/>
                <w:szCs w:val="24"/>
              </w:rPr>
            </w:pPr>
            <w:r>
              <w:rPr>
                <w:rFonts w:ascii="Times New Roman" w:hAnsi="Times New Roman" w:cs="Times New Roman" w:hint="eastAsia"/>
                <w:sz w:val="24"/>
                <w:szCs w:val="24"/>
              </w:rPr>
              <w:t>4</w:t>
            </w:r>
          </w:p>
        </w:tc>
        <w:tc>
          <w:tcPr>
            <w:tcW w:w="6085" w:type="dxa"/>
          </w:tcPr>
          <w:p w:rsidR="000204DA" w:rsidRPr="00277C66" w:rsidRDefault="000204DA" w:rsidP="00567E3F">
            <w:pPr>
              <w:rPr>
                <w:rFonts w:ascii="Times New Roman" w:hAnsi="Times New Roman" w:cs="Times New Roman"/>
                <w:sz w:val="24"/>
                <w:szCs w:val="24"/>
              </w:rPr>
            </w:pPr>
            <w:r>
              <w:rPr>
                <w:rFonts w:ascii="Times New Roman" w:hAnsi="Times New Roman" w:cs="Times New Roman" w:hint="eastAsia"/>
                <w:sz w:val="24"/>
                <w:szCs w:val="24"/>
              </w:rPr>
              <w:t xml:space="preserve">Then, </w:t>
            </w:r>
            <w:r w:rsidRPr="00277C66">
              <w:rPr>
                <w:rFonts w:ascii="Times New Roman" w:hAnsi="Times New Roman" w:cs="Times New Roman"/>
                <w:position w:val="-12"/>
                <w:sz w:val="24"/>
                <w:szCs w:val="24"/>
              </w:rPr>
              <w:object w:dxaOrig="820" w:dyaOrig="360">
                <v:shape id="_x0000_i1584" type="#_x0000_t75" style="width:40.8pt;height:18.6pt" o:ole="">
                  <v:imagedata r:id="rId1016" o:title=""/>
                </v:shape>
                <o:OLEObject Type="Embed" ProgID="Equation.3" ShapeID="_x0000_i1584" DrawAspect="Content" ObjectID="_1493542446" r:id="rId1017"/>
              </w:object>
            </w:r>
            <w:r w:rsidRPr="00277C66">
              <w:rPr>
                <w:rFonts w:ascii="Times New Roman" w:hAnsi="Times New Roman" w:cs="Times New Roman" w:hint="eastAsia"/>
                <w:sz w:val="24"/>
                <w:szCs w:val="24"/>
              </w:rPr>
              <w:t>is compact.</w:t>
            </w:r>
          </w:p>
        </w:tc>
        <w:tc>
          <w:tcPr>
            <w:tcW w:w="1275" w:type="dxa"/>
          </w:tcPr>
          <w:p w:rsidR="000204DA" w:rsidRPr="00277C66" w:rsidRDefault="000204DA" w:rsidP="000204DA">
            <w:pPr>
              <w:rPr>
                <w:rFonts w:ascii="Times New Roman" w:hAnsi="Times New Roman" w:cs="Times New Roman"/>
                <w:sz w:val="24"/>
                <w:szCs w:val="24"/>
              </w:rPr>
            </w:pPr>
            <w:r>
              <w:rPr>
                <w:rFonts w:ascii="Times New Roman" w:hAnsi="Times New Roman" w:cs="Times New Roman" w:hint="eastAsia"/>
                <w:sz w:val="24"/>
                <w:szCs w:val="24"/>
              </w:rPr>
              <w:t>CO(P2,</w:t>
            </w:r>
            <w:r w:rsidR="00B3757D">
              <w:rPr>
                <w:rFonts w:ascii="Times New Roman" w:hAnsi="Times New Roman" w:cs="Times New Roman" w:hint="eastAsia"/>
                <w:sz w:val="24"/>
                <w:szCs w:val="24"/>
              </w:rPr>
              <w:t>3</w:t>
            </w:r>
            <w:r>
              <w:rPr>
                <w:rFonts w:ascii="Times New Roman" w:hAnsi="Times New Roman" w:cs="Times New Roman" w:hint="eastAsia"/>
                <w:sz w:val="24"/>
                <w:szCs w:val="24"/>
              </w:rPr>
              <w:t>)R2</w:t>
            </w:r>
          </w:p>
        </w:tc>
        <w:tc>
          <w:tcPr>
            <w:tcW w:w="415" w:type="dxa"/>
          </w:tcPr>
          <w:p w:rsidR="000204DA" w:rsidRDefault="00B32AFE" w:rsidP="00567E3F">
            <w:pPr>
              <w:rPr>
                <w:rFonts w:ascii="Times New Roman" w:hAnsi="Times New Roman" w:cs="Times New Roman"/>
                <w:sz w:val="24"/>
                <w:szCs w:val="24"/>
              </w:rPr>
            </w:pPr>
            <w:r>
              <w:rPr>
                <w:rFonts w:ascii="Times New Roman" w:hAnsi="Times New Roman" w:cs="Times New Roman" w:hint="eastAsia"/>
                <w:sz w:val="24"/>
                <w:szCs w:val="24"/>
              </w:rPr>
              <w:t>N</w:t>
            </w:r>
          </w:p>
        </w:tc>
      </w:tr>
      <w:tr w:rsidR="00567E3F" w:rsidRPr="0044107B" w:rsidTr="00B3757D">
        <w:trPr>
          <w:trHeight w:val="1262"/>
        </w:trPr>
        <w:tc>
          <w:tcPr>
            <w:tcW w:w="578" w:type="dxa"/>
          </w:tcPr>
          <w:p w:rsidR="00567E3F" w:rsidRPr="00277C66" w:rsidRDefault="000204DA" w:rsidP="00567E3F">
            <w:pPr>
              <w:jc w:val="center"/>
              <w:rPr>
                <w:rFonts w:ascii="Times New Roman" w:hAnsi="Times New Roman" w:cs="Times New Roman"/>
                <w:sz w:val="24"/>
                <w:szCs w:val="24"/>
              </w:rPr>
            </w:pPr>
            <w:r>
              <w:rPr>
                <w:rFonts w:ascii="Times New Roman" w:hAnsi="Times New Roman" w:cs="Times New Roman" w:hint="eastAsia"/>
                <w:sz w:val="24"/>
                <w:szCs w:val="24"/>
              </w:rPr>
              <w:t>5</w:t>
            </w:r>
          </w:p>
        </w:tc>
        <w:tc>
          <w:tcPr>
            <w:tcW w:w="6085" w:type="dxa"/>
          </w:tcPr>
          <w:p w:rsidR="00567E3F" w:rsidRPr="00277C66" w:rsidRDefault="00567E3F" w:rsidP="00567E3F">
            <w:pPr>
              <w:rPr>
                <w:rFonts w:ascii="Times New Roman" w:hAnsi="Times New Roman" w:cs="Times New Roman"/>
                <w:sz w:val="24"/>
                <w:szCs w:val="24"/>
              </w:rPr>
            </w:pPr>
            <w:r w:rsidRPr="00277C66">
              <w:rPr>
                <w:rFonts w:ascii="Times New Roman" w:hAnsi="Times New Roman" w:cs="Times New Roman" w:hint="eastAsia"/>
                <w:sz w:val="24"/>
                <w:szCs w:val="24"/>
              </w:rPr>
              <w:t xml:space="preserve">Then, there exists a finite open subcover </w:t>
            </w:r>
            <w:r w:rsidRPr="00277C66">
              <w:rPr>
                <w:rFonts w:ascii="Times New Roman" w:hAnsi="Times New Roman" w:cs="Times New Roman"/>
                <w:position w:val="-14"/>
                <w:sz w:val="24"/>
                <w:szCs w:val="24"/>
              </w:rPr>
              <w:object w:dxaOrig="2360" w:dyaOrig="380">
                <v:shape id="_x0000_i1585" type="#_x0000_t75" style="width:120pt;height:17.4pt" o:ole="">
                  <v:imagedata r:id="rId1018" o:title=""/>
                </v:shape>
                <o:OLEObject Type="Embed" ProgID="Equation.3" ShapeID="_x0000_i1585" DrawAspect="Content" ObjectID="_1493542447" r:id="rId1019"/>
              </w:object>
            </w:r>
            <w:r w:rsidRPr="00277C66">
              <w:rPr>
                <w:rFonts w:ascii="Times New Roman" w:hAnsi="Times New Roman" w:cs="Times New Roman"/>
                <w:sz w:val="24"/>
                <w:szCs w:val="24"/>
              </w:rPr>
              <w:t xml:space="preserve"> ,</w:t>
            </w:r>
            <w:r>
              <w:rPr>
                <w:rFonts w:ascii="Times New Roman" w:hAnsi="Times New Roman" w:cs="Times New Roman" w:hint="eastAsia"/>
                <w:sz w:val="24"/>
                <w:szCs w:val="24"/>
              </w:rPr>
              <w:t xml:space="preserve"> </w:t>
            </w:r>
            <w:r w:rsidRPr="00277C66">
              <w:rPr>
                <w:rFonts w:ascii="Times New Roman" w:hAnsi="Times New Roman" w:cs="Times New Roman" w:hint="eastAsia"/>
                <w:sz w:val="24"/>
                <w:szCs w:val="24"/>
              </w:rPr>
              <w:t xml:space="preserve">where </w:t>
            </w:r>
            <w:r w:rsidRPr="00277C66">
              <w:rPr>
                <w:rFonts w:ascii="Times New Roman" w:hAnsi="Times New Roman" w:cs="Times New Roman"/>
                <w:position w:val="-14"/>
                <w:sz w:val="24"/>
                <w:szCs w:val="24"/>
              </w:rPr>
              <w:object w:dxaOrig="1719" w:dyaOrig="400">
                <v:shape id="_x0000_i1586" type="#_x0000_t75" style="width:87.6pt;height:18.6pt" o:ole="">
                  <v:imagedata r:id="rId1020" o:title=""/>
                </v:shape>
                <o:OLEObject Type="Embed" ProgID="Equation.3" ShapeID="_x0000_i1586" DrawAspect="Content" ObjectID="_1493542448" r:id="rId1021"/>
              </w:object>
            </w:r>
            <w:r w:rsidR="00AF241E" w:rsidRPr="00277C66">
              <w:rPr>
                <w:rFonts w:ascii="Times New Roman" w:hAnsi="Times New Roman" w:cs="Times New Roman"/>
                <w:sz w:val="24"/>
                <w:szCs w:val="24"/>
              </w:rPr>
              <w:t>and</w:t>
            </w:r>
            <w:r w:rsidRPr="00277C66">
              <w:rPr>
                <w:rFonts w:ascii="Times New Roman" w:hAnsi="Times New Roman" w:cs="Times New Roman"/>
                <w:position w:val="-22"/>
                <w:sz w:val="24"/>
                <w:szCs w:val="24"/>
              </w:rPr>
              <w:object w:dxaOrig="980" w:dyaOrig="600">
                <v:shape id="_x0000_i1587" type="#_x0000_t75" style="width:49.2pt;height:30pt" o:ole="">
                  <v:imagedata r:id="rId1022" o:title=""/>
                </v:shape>
                <o:OLEObject Type="Embed" ProgID="Equation.3" ShapeID="_x0000_i1587" DrawAspect="Content" ObjectID="_1493542449" r:id="rId1023"/>
              </w:object>
            </w:r>
            <w:r>
              <w:rPr>
                <w:rFonts w:ascii="Times New Roman" w:hAnsi="Times New Roman" w:cs="Times New Roman" w:hint="eastAsia"/>
                <w:sz w:val="24"/>
                <w:szCs w:val="24"/>
              </w:rPr>
              <w:t>.</w:t>
            </w:r>
          </w:p>
        </w:tc>
        <w:tc>
          <w:tcPr>
            <w:tcW w:w="1275" w:type="dxa"/>
          </w:tcPr>
          <w:p w:rsidR="00B3757D" w:rsidRDefault="000204DA" w:rsidP="000204DA">
            <w:pPr>
              <w:rPr>
                <w:rFonts w:ascii="Times New Roman" w:hAnsi="Times New Roman" w:cs="Times New Roman"/>
                <w:sz w:val="24"/>
                <w:szCs w:val="24"/>
              </w:rPr>
            </w:pPr>
            <w:r>
              <w:rPr>
                <w:rFonts w:ascii="Times New Roman" w:hAnsi="Times New Roman" w:cs="Times New Roman" w:hint="eastAsia"/>
                <w:sz w:val="24"/>
                <w:szCs w:val="24"/>
              </w:rPr>
              <w:t>CO(2,4)</w:t>
            </w:r>
          </w:p>
          <w:p w:rsidR="00567E3F" w:rsidRPr="00277C66" w:rsidRDefault="000204DA" w:rsidP="000204DA">
            <w:pPr>
              <w:rPr>
                <w:rFonts w:ascii="Times New Roman" w:hAnsi="Times New Roman" w:cs="Times New Roman"/>
                <w:sz w:val="24"/>
                <w:szCs w:val="24"/>
              </w:rPr>
            </w:pPr>
            <w:r>
              <w:rPr>
                <w:rFonts w:ascii="Times New Roman" w:hAnsi="Times New Roman" w:cs="Times New Roman" w:hint="eastAsia"/>
                <w:sz w:val="24"/>
                <w:szCs w:val="24"/>
              </w:rPr>
              <w:t>R1</w:t>
            </w:r>
          </w:p>
        </w:tc>
        <w:tc>
          <w:tcPr>
            <w:tcW w:w="415" w:type="dxa"/>
          </w:tcPr>
          <w:p w:rsidR="00567E3F" w:rsidRPr="00277C66" w:rsidRDefault="00567E3F" w:rsidP="00567E3F">
            <w:pPr>
              <w:rPr>
                <w:rFonts w:ascii="Times New Roman" w:hAnsi="Times New Roman" w:cs="Times New Roman"/>
                <w:sz w:val="24"/>
                <w:szCs w:val="24"/>
              </w:rPr>
            </w:pPr>
            <w:r w:rsidRPr="00277C66">
              <w:rPr>
                <w:rFonts w:ascii="Times New Roman" w:hAnsi="Times New Roman" w:cs="Times New Roman"/>
                <w:sz w:val="24"/>
                <w:szCs w:val="24"/>
              </w:rPr>
              <w:t>N</w:t>
            </w:r>
          </w:p>
        </w:tc>
      </w:tr>
      <w:tr w:rsidR="00567E3F" w:rsidRPr="0044107B" w:rsidTr="00B3757D">
        <w:trPr>
          <w:trHeight w:val="775"/>
        </w:trPr>
        <w:tc>
          <w:tcPr>
            <w:tcW w:w="578" w:type="dxa"/>
          </w:tcPr>
          <w:p w:rsidR="00567E3F" w:rsidRPr="00277C66" w:rsidRDefault="000204DA" w:rsidP="00567E3F">
            <w:pPr>
              <w:jc w:val="center"/>
              <w:rPr>
                <w:rFonts w:ascii="Times New Roman" w:hAnsi="Times New Roman" w:cs="Times New Roman"/>
                <w:sz w:val="24"/>
                <w:szCs w:val="24"/>
              </w:rPr>
            </w:pPr>
            <w:r>
              <w:rPr>
                <w:rFonts w:ascii="Times New Roman" w:hAnsi="Times New Roman" w:cs="Times New Roman" w:hint="eastAsia"/>
                <w:sz w:val="24"/>
                <w:szCs w:val="24"/>
              </w:rPr>
              <w:t>6</w:t>
            </w:r>
          </w:p>
        </w:tc>
        <w:tc>
          <w:tcPr>
            <w:tcW w:w="6085" w:type="dxa"/>
          </w:tcPr>
          <w:p w:rsidR="00567E3F" w:rsidRPr="00277C66" w:rsidRDefault="00567E3F" w:rsidP="00567E3F">
            <w:pPr>
              <w:rPr>
                <w:rFonts w:ascii="Times New Roman" w:hAnsi="Times New Roman" w:cs="Times New Roman"/>
                <w:sz w:val="24"/>
                <w:szCs w:val="24"/>
              </w:rPr>
            </w:pPr>
            <w:r w:rsidRPr="00277C66">
              <w:rPr>
                <w:rFonts w:ascii="Times New Roman" w:hAnsi="Times New Roman" w:cs="Times New Roman" w:hint="eastAsia"/>
                <w:sz w:val="24"/>
                <w:szCs w:val="24"/>
              </w:rPr>
              <w:t xml:space="preserve">Note </w:t>
            </w:r>
            <w:r w:rsidR="00AF241E" w:rsidRPr="00277C66">
              <w:rPr>
                <w:rFonts w:ascii="Times New Roman" w:hAnsi="Times New Roman" w:cs="Times New Roman"/>
                <w:sz w:val="24"/>
                <w:szCs w:val="24"/>
              </w:rPr>
              <w:t>that</w:t>
            </w:r>
            <w:r w:rsidRPr="00277C66">
              <w:rPr>
                <w:rFonts w:ascii="Times New Roman" w:hAnsi="Times New Roman" w:cs="Times New Roman"/>
                <w:position w:val="-14"/>
                <w:sz w:val="24"/>
                <w:szCs w:val="24"/>
              </w:rPr>
              <w:object w:dxaOrig="2120" w:dyaOrig="380">
                <v:shape id="_x0000_i1588" type="#_x0000_t75" style="width:106.8pt;height:17.4pt" o:ole="">
                  <v:imagedata r:id="rId1024" o:title=""/>
                </v:shape>
                <o:OLEObject Type="Embed" ProgID="Equation.3" ShapeID="_x0000_i1588" DrawAspect="Content" ObjectID="_1493542450" r:id="rId1025"/>
              </w:object>
            </w:r>
            <w:r w:rsidRPr="00277C66">
              <w:rPr>
                <w:rFonts w:ascii="Times New Roman" w:hAnsi="Times New Roman" w:cs="Times New Roman"/>
                <w:position w:val="-6"/>
                <w:sz w:val="24"/>
                <w:szCs w:val="24"/>
              </w:rPr>
              <w:object w:dxaOrig="499" w:dyaOrig="279">
                <v:shape id="_x0000_i1589" type="#_x0000_t75" style="width:24.6pt;height:14.4pt" o:ole="">
                  <v:imagedata r:id="rId1026" o:title=""/>
                </v:shape>
                <o:OLEObject Type="Embed" ProgID="Equation.3" ShapeID="_x0000_i1589" DrawAspect="Content" ObjectID="_1493542451" r:id="rId1027"/>
              </w:object>
            </w:r>
            <w:r w:rsidRPr="00277C66">
              <w:rPr>
                <w:rFonts w:ascii="Times New Roman" w:hAnsi="Times New Roman" w:cs="Times New Roman"/>
                <w:sz w:val="24"/>
                <w:szCs w:val="24"/>
              </w:rPr>
              <w:t>. . ,</w:t>
            </w:r>
            <w:r>
              <w:rPr>
                <w:rFonts w:ascii="Times New Roman" w:hAnsi="Times New Roman" w:cs="Times New Roman" w:hint="eastAsia"/>
                <w:sz w:val="24"/>
                <w:szCs w:val="24"/>
              </w:rPr>
              <w:t xml:space="preserve"> </w:t>
            </w:r>
            <w:r w:rsidR="00AF241E" w:rsidRPr="00277C66">
              <w:rPr>
                <w:rFonts w:ascii="Times New Roman" w:hAnsi="Times New Roman" w:cs="Times New Roman"/>
                <w:sz w:val="24"/>
                <w:szCs w:val="24"/>
              </w:rPr>
              <w:t>where</w:t>
            </w:r>
            <w:r w:rsidRPr="00277C66">
              <w:rPr>
                <w:rFonts w:ascii="Times New Roman" w:hAnsi="Times New Roman" w:cs="Times New Roman"/>
                <w:position w:val="-14"/>
                <w:sz w:val="24"/>
                <w:szCs w:val="24"/>
              </w:rPr>
              <w:object w:dxaOrig="1719" w:dyaOrig="400">
                <v:shape id="_x0000_i1590" type="#_x0000_t75" style="width:87.6pt;height:18.6pt" o:ole="">
                  <v:imagedata r:id="rId1020" o:title=""/>
                </v:shape>
                <o:OLEObject Type="Embed" ProgID="Equation.3" ShapeID="_x0000_i1590" DrawAspect="Content" ObjectID="_1493542452" r:id="rId1028"/>
              </w:object>
            </w:r>
            <w:r>
              <w:rPr>
                <w:rFonts w:ascii="Times New Roman" w:hAnsi="Times New Roman" w:cs="Times New Roman" w:hint="eastAsia"/>
                <w:sz w:val="24"/>
                <w:szCs w:val="24"/>
              </w:rPr>
              <w:t>.</w:t>
            </w:r>
          </w:p>
        </w:tc>
        <w:tc>
          <w:tcPr>
            <w:tcW w:w="1275" w:type="dxa"/>
          </w:tcPr>
          <w:p w:rsidR="00567E3F" w:rsidRPr="00277C66" w:rsidRDefault="00567E3F" w:rsidP="00567E3F">
            <w:pPr>
              <w:jc w:val="center"/>
              <w:rPr>
                <w:rFonts w:ascii="Times New Roman" w:hAnsi="Times New Roman" w:cs="Times New Roman"/>
                <w:sz w:val="24"/>
                <w:szCs w:val="24"/>
              </w:rPr>
            </w:pPr>
            <w:r w:rsidRPr="00277C66">
              <w:rPr>
                <w:rFonts w:ascii="Times New Roman" w:hAnsi="Times New Roman" w:cs="Times New Roman"/>
                <w:sz w:val="24"/>
                <w:szCs w:val="24"/>
              </w:rPr>
              <w:t>C1</w:t>
            </w:r>
          </w:p>
        </w:tc>
        <w:tc>
          <w:tcPr>
            <w:tcW w:w="415" w:type="dxa"/>
          </w:tcPr>
          <w:p w:rsidR="00567E3F" w:rsidRPr="00277C66" w:rsidRDefault="00567E3F" w:rsidP="00567E3F">
            <w:pPr>
              <w:rPr>
                <w:rFonts w:ascii="Times New Roman" w:hAnsi="Times New Roman" w:cs="Times New Roman"/>
                <w:sz w:val="24"/>
                <w:szCs w:val="24"/>
              </w:rPr>
            </w:pPr>
            <w:r w:rsidRPr="00277C66">
              <w:rPr>
                <w:rFonts w:ascii="Times New Roman" w:hAnsi="Times New Roman" w:cs="Times New Roman"/>
                <w:sz w:val="24"/>
                <w:szCs w:val="24"/>
              </w:rPr>
              <w:t>N</w:t>
            </w:r>
          </w:p>
        </w:tc>
      </w:tr>
      <w:tr w:rsidR="00567E3F" w:rsidRPr="0044107B" w:rsidTr="00B3757D">
        <w:trPr>
          <w:trHeight w:val="980"/>
        </w:trPr>
        <w:tc>
          <w:tcPr>
            <w:tcW w:w="578" w:type="dxa"/>
          </w:tcPr>
          <w:p w:rsidR="00567E3F" w:rsidRPr="00277C66" w:rsidRDefault="000204DA" w:rsidP="00567E3F">
            <w:pPr>
              <w:jc w:val="center"/>
              <w:rPr>
                <w:rFonts w:ascii="Times New Roman" w:hAnsi="Times New Roman" w:cs="Times New Roman"/>
                <w:sz w:val="24"/>
                <w:szCs w:val="24"/>
              </w:rPr>
            </w:pPr>
            <w:r>
              <w:rPr>
                <w:rFonts w:ascii="Times New Roman" w:hAnsi="Times New Roman" w:cs="Times New Roman" w:hint="eastAsia"/>
                <w:sz w:val="24"/>
                <w:szCs w:val="24"/>
              </w:rPr>
              <w:t>7</w:t>
            </w:r>
          </w:p>
        </w:tc>
        <w:tc>
          <w:tcPr>
            <w:tcW w:w="6085" w:type="dxa"/>
          </w:tcPr>
          <w:p w:rsidR="00567E3F" w:rsidRPr="00277C66" w:rsidRDefault="00AF241E" w:rsidP="00567E3F">
            <w:pPr>
              <w:rPr>
                <w:rFonts w:ascii="Times New Roman" w:hAnsi="Times New Roman" w:cs="Times New Roman"/>
                <w:sz w:val="24"/>
                <w:szCs w:val="24"/>
              </w:rPr>
            </w:pPr>
            <w:r w:rsidRPr="00277C66">
              <w:rPr>
                <w:rFonts w:ascii="Times New Roman" w:hAnsi="Times New Roman" w:cs="Times New Roman"/>
                <w:sz w:val="24"/>
                <w:szCs w:val="24"/>
              </w:rPr>
              <w:t>Let</w:t>
            </w:r>
            <w:r w:rsidR="00567E3F" w:rsidRPr="00277C66">
              <w:rPr>
                <w:rFonts w:ascii="Times New Roman" w:hAnsi="Times New Roman" w:cs="Times New Roman"/>
                <w:position w:val="-22"/>
                <w:sz w:val="24"/>
                <w:szCs w:val="24"/>
              </w:rPr>
              <w:object w:dxaOrig="980" w:dyaOrig="600">
                <v:shape id="_x0000_i1591" type="#_x0000_t75" style="width:49.2pt;height:30pt" o:ole="">
                  <v:imagedata r:id="rId1029" o:title=""/>
                </v:shape>
                <o:OLEObject Type="Embed" ProgID="Equation.3" ShapeID="_x0000_i1591" DrawAspect="Content" ObjectID="_1493542453" r:id="rId1030"/>
              </w:object>
            </w:r>
            <w:r w:rsidR="00567E3F" w:rsidRPr="00277C66">
              <w:rPr>
                <w:rFonts w:ascii="Times New Roman" w:hAnsi="Times New Roman" w:cs="Times New Roman" w:hint="eastAsia"/>
                <w:sz w:val="24"/>
                <w:szCs w:val="24"/>
              </w:rPr>
              <w:t xml:space="preserve">, where </w:t>
            </w:r>
            <w:r w:rsidR="00567E3F" w:rsidRPr="00277C66">
              <w:rPr>
                <w:rFonts w:ascii="Times New Roman" w:hAnsi="Times New Roman" w:cs="Times New Roman" w:hint="eastAsia"/>
                <w:i/>
                <w:sz w:val="24"/>
                <w:szCs w:val="24"/>
              </w:rPr>
              <w:t xml:space="preserve">W </w:t>
            </w:r>
            <w:r w:rsidR="00567E3F" w:rsidRPr="00277C66">
              <w:rPr>
                <w:rFonts w:ascii="Times New Roman" w:hAnsi="Times New Roman" w:cs="Times New Roman" w:hint="eastAsia"/>
                <w:sz w:val="24"/>
                <w:szCs w:val="24"/>
              </w:rPr>
              <w:t xml:space="preserve">is an open </w:t>
            </w:r>
            <w:r w:rsidR="00567E3F" w:rsidRPr="00277C66">
              <w:rPr>
                <w:rFonts w:ascii="Times New Roman" w:hAnsi="Times New Roman" w:cs="Times New Roman"/>
                <w:sz w:val="24"/>
                <w:szCs w:val="24"/>
              </w:rPr>
              <w:t xml:space="preserve">neighborhood </w:t>
            </w:r>
            <w:r w:rsidRPr="00277C66">
              <w:rPr>
                <w:rFonts w:ascii="Times New Roman" w:hAnsi="Times New Roman" w:cs="Times New Roman"/>
                <w:sz w:val="24"/>
                <w:szCs w:val="24"/>
              </w:rPr>
              <w:t>of</w:t>
            </w:r>
            <w:r w:rsidR="00567E3F" w:rsidRPr="00277C66">
              <w:rPr>
                <w:rFonts w:ascii="Times New Roman" w:hAnsi="Times New Roman" w:cs="Times New Roman"/>
                <w:position w:val="-12"/>
                <w:sz w:val="24"/>
                <w:szCs w:val="24"/>
              </w:rPr>
              <w:object w:dxaOrig="279" w:dyaOrig="360">
                <v:shape id="_x0000_i1592" type="#_x0000_t75" style="width:14.4pt;height:18.6pt" o:ole="">
                  <v:imagedata r:id="rId1031" o:title=""/>
                </v:shape>
                <o:OLEObject Type="Embed" ProgID="Equation.3" ShapeID="_x0000_i1592" DrawAspect="Content" ObjectID="_1493542454" r:id="rId1032"/>
              </w:object>
            </w:r>
            <w:r w:rsidR="00567E3F" w:rsidRPr="00277C66">
              <w:rPr>
                <w:rFonts w:ascii="Times New Roman" w:hAnsi="Times New Roman" w:cs="Times New Roman"/>
                <w:sz w:val="24"/>
                <w:szCs w:val="24"/>
              </w:rPr>
              <w:t xml:space="preserve">, </w:t>
            </w:r>
            <w:r w:rsidRPr="00277C66">
              <w:rPr>
                <w:rFonts w:ascii="Times New Roman" w:hAnsi="Times New Roman" w:cs="Times New Roman"/>
                <w:sz w:val="24"/>
                <w:szCs w:val="24"/>
              </w:rPr>
              <w:t>where</w:t>
            </w:r>
            <w:r w:rsidR="00567E3F" w:rsidRPr="00277C66">
              <w:rPr>
                <w:rFonts w:ascii="Times New Roman" w:hAnsi="Times New Roman" w:cs="Times New Roman"/>
                <w:position w:val="-12"/>
                <w:sz w:val="24"/>
                <w:szCs w:val="24"/>
              </w:rPr>
              <w:object w:dxaOrig="2180" w:dyaOrig="360">
                <v:shape id="_x0000_i1593" type="#_x0000_t75" style="width:111.6pt;height:18.6pt" o:ole="">
                  <v:imagedata r:id="rId1033" o:title=""/>
                </v:shape>
                <o:OLEObject Type="Embed" ProgID="Equation.3" ShapeID="_x0000_i1593" DrawAspect="Content" ObjectID="_1493542455" r:id="rId1034"/>
              </w:object>
            </w:r>
            <w:r w:rsidR="00567E3F">
              <w:rPr>
                <w:rFonts w:ascii="Times New Roman" w:hAnsi="Times New Roman" w:cs="Times New Roman" w:hint="eastAsia"/>
                <w:sz w:val="24"/>
                <w:szCs w:val="24"/>
              </w:rPr>
              <w:t>.</w:t>
            </w:r>
          </w:p>
        </w:tc>
        <w:tc>
          <w:tcPr>
            <w:tcW w:w="1275" w:type="dxa"/>
          </w:tcPr>
          <w:p w:rsidR="00D97A32" w:rsidRPr="00277C66" w:rsidRDefault="00482995" w:rsidP="00567E3F">
            <w:pPr>
              <w:jc w:val="center"/>
              <w:rPr>
                <w:rFonts w:ascii="Times New Roman" w:hAnsi="Times New Roman" w:cs="Times New Roman"/>
                <w:sz w:val="24"/>
                <w:szCs w:val="24"/>
              </w:rPr>
            </w:pPr>
            <w:r>
              <w:rPr>
                <w:rFonts w:ascii="Times New Roman" w:hAnsi="Times New Roman" w:cs="Times New Roman" w:hint="eastAsia"/>
                <w:sz w:val="24"/>
                <w:szCs w:val="24"/>
              </w:rPr>
              <w:t>C1</w:t>
            </w:r>
          </w:p>
        </w:tc>
        <w:tc>
          <w:tcPr>
            <w:tcW w:w="415" w:type="dxa"/>
          </w:tcPr>
          <w:p w:rsidR="00567E3F" w:rsidRPr="00277C66" w:rsidRDefault="00567E3F" w:rsidP="00567E3F">
            <w:pPr>
              <w:rPr>
                <w:rFonts w:ascii="Times New Roman" w:hAnsi="Times New Roman" w:cs="Times New Roman"/>
                <w:sz w:val="24"/>
                <w:szCs w:val="24"/>
              </w:rPr>
            </w:pPr>
            <w:r w:rsidRPr="00277C66">
              <w:rPr>
                <w:rFonts w:ascii="Times New Roman" w:hAnsi="Times New Roman" w:cs="Times New Roman"/>
                <w:sz w:val="24"/>
                <w:szCs w:val="24"/>
              </w:rPr>
              <w:t>N</w:t>
            </w:r>
          </w:p>
        </w:tc>
      </w:tr>
    </w:tbl>
    <w:p w:rsidR="00567E3F" w:rsidRDefault="00567E3F" w:rsidP="00F66DBB">
      <w:pPr>
        <w:spacing w:after="0" w:line="240" w:lineRule="auto"/>
        <w:rPr>
          <w:rFonts w:ascii="Times New Roman" w:hAnsi="Times New Roman" w:cs="Times New Roman"/>
          <w:sz w:val="24"/>
          <w:szCs w:val="24"/>
        </w:rPr>
      </w:pPr>
    </w:p>
    <w:p w:rsidR="003B3F12" w:rsidRPr="00AF506C" w:rsidRDefault="005C79BC" w:rsidP="005C79BC">
      <w:pPr>
        <w:spacing w:after="0" w:line="480" w:lineRule="auto"/>
        <w:ind w:firstLine="720"/>
        <w:rPr>
          <w:rFonts w:ascii="Times New Roman" w:hAnsi="Times New Roman" w:cs="Times New Roman"/>
          <w:i/>
          <w:sz w:val="24"/>
          <w:szCs w:val="24"/>
        </w:rPr>
      </w:pPr>
      <w:r>
        <w:rPr>
          <w:rFonts w:ascii="Times New Roman" w:hAnsi="Times New Roman" w:cs="Times New Roman" w:hint="eastAsia"/>
          <w:sz w:val="24"/>
          <w:szCs w:val="24"/>
        </w:rPr>
        <w:t xml:space="preserve">The following </w:t>
      </w:r>
      <w:r w:rsidR="00056CC7">
        <w:rPr>
          <w:rFonts w:ascii="Times New Roman" w:hAnsi="Times New Roman" w:cs="Times New Roman" w:hint="eastAsia"/>
          <w:sz w:val="24"/>
          <w:szCs w:val="24"/>
        </w:rPr>
        <w:t>shows</w:t>
      </w:r>
      <w:r>
        <w:rPr>
          <w:rFonts w:ascii="Times New Roman" w:hAnsi="Times New Roman" w:cs="Times New Roman" w:hint="eastAsia"/>
          <w:sz w:val="24"/>
          <w:szCs w:val="24"/>
        </w:rPr>
        <w:t xml:space="preserve"> </w:t>
      </w:r>
      <w:r w:rsidR="00FE5936">
        <w:rPr>
          <w:rFonts w:ascii="Times New Roman" w:hAnsi="Times New Roman" w:cs="Times New Roman" w:hint="eastAsia"/>
          <w:sz w:val="24"/>
          <w:szCs w:val="24"/>
        </w:rPr>
        <w:t>how to obtain</w:t>
      </w:r>
      <w:r w:rsidR="00056CC7">
        <w:rPr>
          <w:rFonts w:ascii="Times New Roman" w:hAnsi="Times New Roman" w:cs="Times New Roman" w:hint="eastAsia"/>
          <w:sz w:val="24"/>
          <w:szCs w:val="24"/>
        </w:rPr>
        <w:t xml:space="preserve"> the above proof</w:t>
      </w:r>
      <w:r w:rsidR="00090062">
        <w:rPr>
          <w:rFonts w:ascii="Times New Roman" w:hAnsi="Times New Roman" w:cs="Times New Roman" w:hint="eastAsia"/>
          <w:sz w:val="24"/>
          <w:szCs w:val="24"/>
        </w:rPr>
        <w:t xml:space="preserve"> for Question [6]</w:t>
      </w:r>
      <w:r w:rsidR="00C45561">
        <w:rPr>
          <w:rFonts w:ascii="Times New Roman" w:hAnsi="Times New Roman" w:cs="Times New Roman" w:hint="eastAsia"/>
          <w:sz w:val="24"/>
          <w:szCs w:val="24"/>
        </w:rPr>
        <w:t xml:space="preserve">.  </w:t>
      </w:r>
      <w:r w:rsidR="00056CC7">
        <w:rPr>
          <w:rFonts w:ascii="Times New Roman" w:hAnsi="Times New Roman" w:cs="Times New Roman" w:hint="eastAsia"/>
          <w:sz w:val="24"/>
          <w:szCs w:val="24"/>
        </w:rPr>
        <w:t>T</w:t>
      </w:r>
      <w:r w:rsidR="003B3F12">
        <w:rPr>
          <w:rFonts w:ascii="Times New Roman" w:hAnsi="Times New Roman" w:cs="Times New Roman" w:hint="eastAsia"/>
          <w:sz w:val="24"/>
          <w:szCs w:val="24"/>
        </w:rPr>
        <w:t xml:space="preserve">he </w:t>
      </w:r>
      <w:r w:rsidR="007F2B7B">
        <w:rPr>
          <w:rFonts w:ascii="Times New Roman" w:hAnsi="Times New Roman" w:cs="Times New Roman" w:hint="eastAsia"/>
          <w:sz w:val="24"/>
          <w:szCs w:val="24"/>
        </w:rPr>
        <w:t xml:space="preserve">conclusion </w:t>
      </w:r>
      <w:r w:rsidR="003B3F12">
        <w:rPr>
          <w:rFonts w:ascii="Times New Roman" w:hAnsi="Times New Roman" w:cs="Times New Roman" w:hint="eastAsia"/>
          <w:sz w:val="24"/>
          <w:szCs w:val="24"/>
        </w:rPr>
        <w:t xml:space="preserve">of the </w:t>
      </w:r>
      <w:r w:rsidR="00056CC7">
        <w:rPr>
          <w:rFonts w:ascii="Times New Roman" w:hAnsi="Times New Roman" w:cs="Times New Roman" w:hint="eastAsia"/>
          <w:sz w:val="24"/>
          <w:szCs w:val="24"/>
        </w:rPr>
        <w:t>given statement is</w:t>
      </w:r>
      <w:r w:rsidR="00AF241E">
        <w:rPr>
          <w:rFonts w:ascii="Times New Roman" w:hAnsi="Times New Roman" w:cs="Times New Roman"/>
          <w:sz w:val="24"/>
          <w:szCs w:val="24"/>
        </w:rPr>
        <w:t xml:space="preserve"> “</w:t>
      </w:r>
      <w:r w:rsidR="007F2B7B">
        <w:rPr>
          <w:rFonts w:ascii="Times New Roman" w:hAnsi="Times New Roman" w:cs="Times New Roman" w:hint="eastAsia"/>
          <w:i/>
          <w:sz w:val="24"/>
          <w:szCs w:val="24"/>
        </w:rPr>
        <w:t>there</w:t>
      </w:r>
      <w:r w:rsidR="00774EE4">
        <w:rPr>
          <w:rFonts w:ascii="Times New Roman" w:hAnsi="Times New Roman" w:cs="Times New Roman" w:hint="eastAsia"/>
          <w:i/>
          <w:sz w:val="24"/>
          <w:szCs w:val="24"/>
        </w:rPr>
        <w:t xml:space="preserve"> </w:t>
      </w:r>
      <w:r w:rsidR="007F2B7B">
        <w:rPr>
          <w:rFonts w:ascii="Times New Roman" w:hAnsi="Times New Roman" w:cs="Times New Roman" w:hint="eastAsia"/>
          <w:i/>
          <w:sz w:val="24"/>
          <w:szCs w:val="24"/>
        </w:rPr>
        <w:t xml:space="preserve">exists </w:t>
      </w:r>
      <w:r w:rsidR="003B3F12">
        <w:rPr>
          <w:rFonts w:ascii="Times New Roman" w:hAnsi="Times New Roman" w:cs="Times New Roman" w:hint="eastAsia"/>
          <w:i/>
          <w:sz w:val="24"/>
          <w:szCs w:val="24"/>
        </w:rPr>
        <w:t xml:space="preserve">an open </w:t>
      </w:r>
      <w:r w:rsidR="003B3F12" w:rsidRPr="003B3F12">
        <w:rPr>
          <w:rFonts w:ascii="Times New Roman" w:hAnsi="Times New Roman" w:cs="Times New Roman" w:hint="eastAsia"/>
          <w:i/>
          <w:sz w:val="24"/>
          <w:szCs w:val="24"/>
        </w:rPr>
        <w:t>n</w:t>
      </w:r>
      <w:r w:rsidR="003B3F12" w:rsidRPr="00BD7E19">
        <w:rPr>
          <w:rFonts w:ascii="Times New Roman" w:hAnsi="Times New Roman" w:cs="Times New Roman" w:hint="eastAsia"/>
          <w:i/>
          <w:sz w:val="24"/>
          <w:szCs w:val="24"/>
        </w:rPr>
        <w:t xml:space="preserve">eighborhood </w:t>
      </w:r>
      <w:r w:rsidR="003B3F12" w:rsidRPr="00BD7E19">
        <w:rPr>
          <w:rFonts w:ascii="Times New Roman" w:hAnsi="Times New Roman" w:cs="Times New Roman"/>
          <w:i/>
          <w:position w:val="-6"/>
          <w:sz w:val="24"/>
          <w:szCs w:val="24"/>
        </w:rPr>
        <w:object w:dxaOrig="780" w:dyaOrig="279">
          <v:shape id="_x0000_i1594" type="#_x0000_t75" style="width:37.8pt;height:14.4pt" o:ole="">
            <v:imagedata r:id="rId984" o:title=""/>
          </v:shape>
          <o:OLEObject Type="Embed" ProgID="Equation.3" ShapeID="_x0000_i1594" DrawAspect="Content" ObjectID="_1493542456" r:id="rId1035"/>
        </w:object>
      </w:r>
      <w:r w:rsidR="003B3F12" w:rsidRPr="00BD7E19">
        <w:rPr>
          <w:rFonts w:ascii="Times New Roman" w:hAnsi="Times New Roman" w:cs="Times New Roman" w:hint="eastAsia"/>
          <w:i/>
          <w:sz w:val="24"/>
          <w:szCs w:val="24"/>
        </w:rPr>
        <w:t xml:space="preserve">of </w:t>
      </w:r>
      <w:r w:rsidR="003B3F12" w:rsidRPr="00BD7E19">
        <w:rPr>
          <w:rFonts w:ascii="Times New Roman" w:hAnsi="Times New Roman" w:cs="Times New Roman"/>
          <w:i/>
          <w:position w:val="-12"/>
          <w:sz w:val="24"/>
          <w:szCs w:val="24"/>
        </w:rPr>
        <w:object w:dxaOrig="279" w:dyaOrig="360">
          <v:shape id="_x0000_i1595" type="#_x0000_t75" style="width:14.4pt;height:18.6pt" o:ole="">
            <v:imagedata r:id="rId986" o:title=""/>
          </v:shape>
          <o:OLEObject Type="Embed" ProgID="Equation.3" ShapeID="_x0000_i1595" DrawAspect="Content" ObjectID="_1493542457" r:id="rId1036"/>
        </w:object>
      </w:r>
      <w:r w:rsidR="003B3F12" w:rsidRPr="00BD7E19">
        <w:rPr>
          <w:rFonts w:ascii="Times New Roman" w:hAnsi="Times New Roman" w:cs="Times New Roman" w:hint="eastAsia"/>
          <w:i/>
          <w:sz w:val="24"/>
          <w:szCs w:val="24"/>
        </w:rPr>
        <w:t xml:space="preserve">such </w:t>
      </w:r>
      <w:r w:rsidR="00AF241E" w:rsidRPr="00BD7E19">
        <w:rPr>
          <w:rFonts w:ascii="Times New Roman" w:hAnsi="Times New Roman" w:cs="Times New Roman"/>
          <w:i/>
          <w:sz w:val="24"/>
          <w:szCs w:val="24"/>
        </w:rPr>
        <w:t>that</w:t>
      </w:r>
      <w:r w:rsidR="003B3F12" w:rsidRPr="00BD7E19">
        <w:rPr>
          <w:rFonts w:ascii="Times New Roman" w:hAnsi="Times New Roman" w:cs="Times New Roman"/>
          <w:i/>
          <w:position w:val="-6"/>
          <w:sz w:val="24"/>
          <w:szCs w:val="24"/>
        </w:rPr>
        <w:object w:dxaOrig="1140" w:dyaOrig="279">
          <v:shape id="_x0000_i1596" type="#_x0000_t75" style="width:57pt;height:14.4pt" o:ole="">
            <v:imagedata r:id="rId988" o:title=""/>
          </v:shape>
          <o:OLEObject Type="Embed" ProgID="Equation.3" ShapeID="_x0000_i1596" DrawAspect="Content" ObjectID="_1493542458" r:id="rId1037"/>
        </w:object>
      </w:r>
      <w:r w:rsidR="003B3F12" w:rsidRPr="00BD7E19">
        <w:rPr>
          <w:rFonts w:ascii="Times New Roman" w:hAnsi="Times New Roman" w:cs="Times New Roman" w:hint="eastAsia"/>
          <w:i/>
          <w:sz w:val="24"/>
          <w:szCs w:val="24"/>
        </w:rPr>
        <w:t>.</w:t>
      </w:r>
      <w:r w:rsidR="003B3F12">
        <w:rPr>
          <w:rFonts w:ascii="Times New Roman" w:hAnsi="Times New Roman" w:cs="Times New Roman"/>
          <w:sz w:val="24"/>
          <w:szCs w:val="24"/>
        </w:rPr>
        <w:t>”</w:t>
      </w:r>
      <w:r w:rsidR="003B3F12">
        <w:rPr>
          <w:rFonts w:ascii="Times New Roman" w:hAnsi="Times New Roman" w:cs="Times New Roman" w:hint="eastAsia"/>
          <w:sz w:val="24"/>
          <w:szCs w:val="24"/>
        </w:rPr>
        <w:t xml:space="preserve">  </w:t>
      </w:r>
      <w:r w:rsidR="00056CC7">
        <w:rPr>
          <w:rFonts w:ascii="Times New Roman" w:hAnsi="Times New Roman" w:cs="Times New Roman" w:hint="eastAsia"/>
          <w:sz w:val="24"/>
          <w:szCs w:val="24"/>
        </w:rPr>
        <w:t>Noting</w:t>
      </w:r>
      <w:r w:rsidR="00D97A32">
        <w:rPr>
          <w:rFonts w:ascii="Times New Roman" w:hAnsi="Times New Roman" w:cs="Times New Roman" w:hint="eastAsia"/>
          <w:sz w:val="24"/>
          <w:szCs w:val="24"/>
        </w:rPr>
        <w:t xml:space="preserve"> the given condition </w:t>
      </w:r>
      <w:r w:rsidR="00D97A32">
        <w:rPr>
          <w:rFonts w:ascii="Times New Roman" w:hAnsi="Times New Roman" w:cs="Times New Roman"/>
          <w:sz w:val="24"/>
          <w:szCs w:val="24"/>
        </w:rPr>
        <w:t>“</w:t>
      </w:r>
      <w:r w:rsidR="00D97A32" w:rsidRPr="00BD7E19">
        <w:rPr>
          <w:rFonts w:ascii="Times New Roman" w:hAnsi="Times New Roman" w:cs="Times New Roman" w:hint="eastAsia"/>
          <w:i/>
          <w:sz w:val="24"/>
          <w:szCs w:val="24"/>
        </w:rPr>
        <w:t xml:space="preserve">N </w:t>
      </w:r>
      <w:r w:rsidR="00D97A32">
        <w:rPr>
          <w:rFonts w:ascii="Times New Roman" w:hAnsi="Times New Roman" w:cs="Times New Roman" w:hint="eastAsia"/>
          <w:i/>
          <w:sz w:val="24"/>
          <w:szCs w:val="24"/>
        </w:rPr>
        <w:t>is</w:t>
      </w:r>
      <w:r w:rsidR="00D97A32" w:rsidRPr="00BD7E19">
        <w:rPr>
          <w:rFonts w:ascii="Times New Roman" w:hAnsi="Times New Roman" w:cs="Times New Roman" w:hint="eastAsia"/>
          <w:i/>
          <w:sz w:val="24"/>
          <w:szCs w:val="24"/>
        </w:rPr>
        <w:t xml:space="preserve"> an open set </w:t>
      </w:r>
      <w:r w:rsidR="00AF241E" w:rsidRPr="00BD7E19">
        <w:rPr>
          <w:rFonts w:ascii="Times New Roman" w:hAnsi="Times New Roman" w:cs="Times New Roman"/>
          <w:i/>
          <w:sz w:val="24"/>
          <w:szCs w:val="24"/>
        </w:rPr>
        <w:t>containing</w:t>
      </w:r>
      <w:r w:rsidR="00D97A32" w:rsidRPr="00BD7E19">
        <w:rPr>
          <w:rFonts w:ascii="Times New Roman" w:hAnsi="Times New Roman" w:cs="Times New Roman"/>
          <w:i/>
          <w:position w:val="-12"/>
          <w:sz w:val="24"/>
          <w:szCs w:val="24"/>
        </w:rPr>
        <w:object w:dxaOrig="820" w:dyaOrig="360">
          <v:shape id="_x0000_i1597" type="#_x0000_t75" style="width:40.8pt;height:18.6pt" o:ole="">
            <v:imagedata r:id="rId980" o:title=""/>
          </v:shape>
          <o:OLEObject Type="Embed" ProgID="Equation.3" ShapeID="_x0000_i1597" DrawAspect="Content" ObjectID="_1493542459" r:id="rId1038"/>
        </w:object>
      </w:r>
      <w:r w:rsidR="00D97A32" w:rsidRPr="00D97A32">
        <w:rPr>
          <w:rFonts w:ascii="Times New Roman" w:hAnsi="Times New Roman" w:cs="Times New Roman"/>
          <w:sz w:val="24"/>
          <w:szCs w:val="24"/>
        </w:rPr>
        <w:t>”</w:t>
      </w:r>
      <w:r w:rsidR="00056CC7">
        <w:rPr>
          <w:rFonts w:ascii="Times New Roman" w:hAnsi="Times New Roman" w:cs="Times New Roman" w:hint="eastAsia"/>
          <w:sz w:val="24"/>
          <w:szCs w:val="24"/>
        </w:rPr>
        <w:t>and recalling</w:t>
      </w:r>
      <w:r w:rsidR="00F52A91">
        <w:rPr>
          <w:rFonts w:ascii="Times New Roman" w:hAnsi="Times New Roman" w:cs="Times New Roman" w:hint="eastAsia"/>
          <w:sz w:val="24"/>
          <w:szCs w:val="24"/>
        </w:rPr>
        <w:t xml:space="preserve"> </w:t>
      </w:r>
      <w:r w:rsidR="007F2B7B">
        <w:rPr>
          <w:rFonts w:ascii="Times New Roman" w:hAnsi="Times New Roman" w:cs="Times New Roman" w:hint="eastAsia"/>
          <w:sz w:val="24"/>
          <w:szCs w:val="24"/>
        </w:rPr>
        <w:t xml:space="preserve">the property of </w:t>
      </w:r>
      <w:r w:rsidR="00F52A91">
        <w:rPr>
          <w:rFonts w:ascii="Times New Roman" w:hAnsi="Times New Roman" w:cs="Times New Roman" w:hint="eastAsia"/>
          <w:sz w:val="24"/>
          <w:szCs w:val="24"/>
        </w:rPr>
        <w:t xml:space="preserve">an open set, </w:t>
      </w:r>
      <w:r w:rsidR="00056CC7">
        <w:rPr>
          <w:rFonts w:ascii="Times New Roman" w:hAnsi="Times New Roman" w:cs="Times New Roman" w:hint="eastAsia"/>
          <w:sz w:val="24"/>
          <w:szCs w:val="24"/>
        </w:rPr>
        <w:t>one</w:t>
      </w:r>
      <w:r w:rsidR="00D97A32">
        <w:rPr>
          <w:rFonts w:ascii="Times New Roman" w:hAnsi="Times New Roman" w:cs="Times New Roman" w:hint="eastAsia"/>
          <w:sz w:val="24"/>
          <w:szCs w:val="24"/>
        </w:rPr>
        <w:t xml:space="preserve"> </w:t>
      </w:r>
      <w:r w:rsidR="00056CC7">
        <w:rPr>
          <w:rFonts w:ascii="Times New Roman" w:hAnsi="Times New Roman" w:cs="Times New Roman" w:hint="eastAsia"/>
          <w:sz w:val="24"/>
          <w:szCs w:val="24"/>
        </w:rPr>
        <w:t>can</w:t>
      </w:r>
      <w:r w:rsidR="00D97A32">
        <w:rPr>
          <w:rFonts w:ascii="Times New Roman" w:hAnsi="Times New Roman" w:cs="Times New Roman" w:hint="eastAsia"/>
          <w:sz w:val="24"/>
          <w:szCs w:val="24"/>
        </w:rPr>
        <w:t xml:space="preserve"> set a starting variable </w:t>
      </w:r>
      <w:r w:rsidR="004301E8" w:rsidRPr="00277C66">
        <w:rPr>
          <w:rFonts w:ascii="Times New Roman" w:hAnsi="Times New Roman" w:cs="Times New Roman"/>
          <w:position w:val="-14"/>
          <w:sz w:val="24"/>
          <w:szCs w:val="24"/>
        </w:rPr>
        <w:object w:dxaOrig="1260" w:dyaOrig="380">
          <v:shape id="_x0000_i1598" type="#_x0000_t75" style="width:63.6pt;height:17.4pt" o:ole="">
            <v:imagedata r:id="rId1039" o:title=""/>
          </v:shape>
          <o:OLEObject Type="Embed" ProgID="Equation.3" ShapeID="_x0000_i1598" DrawAspect="Content" ObjectID="_1493542460" r:id="rId1040"/>
        </w:object>
      </w:r>
      <w:r w:rsidR="00056CC7">
        <w:rPr>
          <w:rFonts w:ascii="Times New Roman" w:hAnsi="Times New Roman" w:cs="Times New Roman" w:hint="eastAsia"/>
          <w:sz w:val="24"/>
          <w:szCs w:val="24"/>
        </w:rPr>
        <w:t>as</w:t>
      </w:r>
      <w:r w:rsidR="007F2B7B">
        <w:rPr>
          <w:rFonts w:ascii="Times New Roman" w:hAnsi="Times New Roman" w:cs="Times New Roman" w:hint="eastAsia"/>
          <w:sz w:val="24"/>
          <w:szCs w:val="24"/>
        </w:rPr>
        <w:t xml:space="preserve"> an</w:t>
      </w:r>
      <w:r w:rsidR="00D97A32">
        <w:rPr>
          <w:rFonts w:ascii="Times New Roman" w:hAnsi="Times New Roman" w:cs="Times New Roman" w:hint="eastAsia"/>
          <w:sz w:val="24"/>
          <w:szCs w:val="24"/>
        </w:rPr>
        <w:t xml:space="preserve"> open neighborhood </w:t>
      </w:r>
      <w:r w:rsidR="007F2B7B">
        <w:rPr>
          <w:rFonts w:ascii="Times New Roman" w:hAnsi="Times New Roman" w:cs="Times New Roman" w:hint="eastAsia"/>
          <w:sz w:val="24"/>
          <w:szCs w:val="24"/>
        </w:rPr>
        <w:t>of</w:t>
      </w:r>
      <w:r w:rsidR="00D97A32" w:rsidRPr="00277C66">
        <w:rPr>
          <w:rFonts w:ascii="Times New Roman" w:hAnsi="Times New Roman" w:cs="Times New Roman"/>
          <w:position w:val="-12"/>
          <w:sz w:val="24"/>
          <w:szCs w:val="24"/>
        </w:rPr>
        <w:object w:dxaOrig="700" w:dyaOrig="360">
          <v:shape id="_x0000_i1599" type="#_x0000_t75" style="width:35.4pt;height:18.6pt" o:ole="">
            <v:imagedata r:id="rId1002" o:title=""/>
          </v:shape>
          <o:OLEObject Type="Embed" ProgID="Equation.3" ShapeID="_x0000_i1599" DrawAspect="Content" ObjectID="_1493542461" r:id="rId1041"/>
        </w:object>
      </w:r>
      <w:r w:rsidR="007F2B7B">
        <w:rPr>
          <w:rFonts w:ascii="Times New Roman" w:hAnsi="Times New Roman" w:cs="Times New Roman" w:hint="eastAsia"/>
          <w:sz w:val="24"/>
          <w:szCs w:val="24"/>
        </w:rPr>
        <w:t xml:space="preserve">for </w:t>
      </w:r>
      <w:r w:rsidR="00AF241E">
        <w:rPr>
          <w:rFonts w:ascii="Times New Roman" w:hAnsi="Times New Roman" w:cs="Times New Roman"/>
          <w:sz w:val="24"/>
          <w:szCs w:val="24"/>
        </w:rPr>
        <w:t>each</w:t>
      </w:r>
      <w:r w:rsidR="007F2B7B" w:rsidRPr="007F2B7B">
        <w:rPr>
          <w:rFonts w:ascii="Times New Roman" w:hAnsi="Times New Roman" w:cs="Times New Roman"/>
          <w:i/>
          <w:position w:val="-10"/>
          <w:sz w:val="24"/>
          <w:szCs w:val="24"/>
        </w:rPr>
        <w:object w:dxaOrig="600" w:dyaOrig="320">
          <v:shape id="_x0000_i1600" type="#_x0000_t75" style="width:30pt;height:15.6pt" o:ole="">
            <v:imagedata r:id="rId1004" o:title=""/>
          </v:shape>
          <o:OLEObject Type="Embed" ProgID="Equation.3" ShapeID="_x0000_i1600" DrawAspect="Content" ObjectID="_1493542462" r:id="rId1042"/>
        </w:object>
      </w:r>
      <w:r w:rsidR="00D97A32">
        <w:rPr>
          <w:rFonts w:ascii="Times New Roman" w:hAnsi="Times New Roman" w:cs="Times New Roman" w:hint="eastAsia"/>
          <w:sz w:val="24"/>
          <w:szCs w:val="24"/>
        </w:rPr>
        <w:t>.</w:t>
      </w:r>
      <w:r w:rsidR="00D97A32">
        <w:rPr>
          <w:rFonts w:ascii="Times New Roman" w:hAnsi="Times New Roman" w:cs="Times New Roman"/>
          <w:sz w:val="24"/>
          <w:szCs w:val="24"/>
        </w:rPr>
        <w:t>”</w:t>
      </w:r>
      <w:r w:rsidR="007F2B7B">
        <w:rPr>
          <w:rFonts w:ascii="Times New Roman" w:hAnsi="Times New Roman" w:cs="Times New Roman" w:hint="eastAsia"/>
          <w:sz w:val="24"/>
          <w:szCs w:val="24"/>
        </w:rPr>
        <w:t xml:space="preserve">  </w:t>
      </w:r>
      <w:r w:rsidR="00515651">
        <w:rPr>
          <w:rFonts w:ascii="Times New Roman" w:hAnsi="Times New Roman" w:cs="Times New Roman" w:hint="eastAsia"/>
          <w:sz w:val="24"/>
          <w:szCs w:val="24"/>
        </w:rPr>
        <w:t xml:space="preserve">Further noting </w:t>
      </w:r>
      <w:r w:rsidR="00515651">
        <w:rPr>
          <w:rFonts w:ascii="Times New Roman" w:hAnsi="Times New Roman" w:cs="Times New Roman"/>
          <w:sz w:val="24"/>
          <w:szCs w:val="24"/>
        </w:rPr>
        <w:t>another</w:t>
      </w:r>
      <w:r w:rsidR="00515651">
        <w:rPr>
          <w:rFonts w:ascii="Times New Roman" w:hAnsi="Times New Roman" w:cs="Times New Roman" w:hint="eastAsia"/>
          <w:sz w:val="24"/>
          <w:szCs w:val="24"/>
        </w:rPr>
        <w:t xml:space="preserve"> given</w:t>
      </w:r>
      <w:r w:rsidR="00FA58C4">
        <w:rPr>
          <w:rFonts w:ascii="Times New Roman" w:hAnsi="Times New Roman" w:cs="Times New Roman" w:hint="eastAsia"/>
          <w:sz w:val="24"/>
          <w:szCs w:val="24"/>
        </w:rPr>
        <w:t xml:space="preserve"> condition </w:t>
      </w:r>
      <w:r w:rsidR="00FA58C4">
        <w:rPr>
          <w:rFonts w:ascii="Times New Roman" w:hAnsi="Times New Roman" w:cs="Times New Roman"/>
          <w:sz w:val="24"/>
          <w:szCs w:val="24"/>
        </w:rPr>
        <w:t>“</w:t>
      </w:r>
      <w:r w:rsidR="00FA58C4" w:rsidRPr="00FA58C4">
        <w:rPr>
          <w:rFonts w:ascii="Times New Roman" w:hAnsi="Times New Roman" w:cs="Times New Roman" w:hint="eastAsia"/>
          <w:i/>
          <w:sz w:val="24"/>
          <w:szCs w:val="24"/>
        </w:rPr>
        <w:t>Y</w:t>
      </w:r>
      <w:r w:rsidR="00FA58C4">
        <w:rPr>
          <w:rFonts w:ascii="Times New Roman" w:hAnsi="Times New Roman" w:cs="Times New Roman" w:hint="eastAsia"/>
          <w:sz w:val="24"/>
          <w:szCs w:val="24"/>
        </w:rPr>
        <w:t xml:space="preserve"> is com</w:t>
      </w:r>
      <w:r w:rsidR="00EA553F">
        <w:rPr>
          <w:rFonts w:ascii="Times New Roman" w:hAnsi="Times New Roman" w:cs="Times New Roman" w:hint="eastAsia"/>
          <w:sz w:val="24"/>
          <w:szCs w:val="24"/>
        </w:rPr>
        <w:t>pact</w:t>
      </w:r>
      <w:r w:rsidR="00FA58C4">
        <w:rPr>
          <w:rFonts w:ascii="Times New Roman" w:hAnsi="Times New Roman" w:cs="Times New Roman"/>
          <w:sz w:val="24"/>
          <w:szCs w:val="24"/>
        </w:rPr>
        <w:t>”</w:t>
      </w:r>
      <w:r w:rsidR="00FA58C4">
        <w:rPr>
          <w:rFonts w:ascii="Times New Roman" w:hAnsi="Times New Roman" w:cs="Times New Roman" w:hint="eastAsia"/>
          <w:sz w:val="24"/>
          <w:szCs w:val="24"/>
        </w:rPr>
        <w:t xml:space="preserve"> </w:t>
      </w:r>
      <w:r w:rsidR="00515651">
        <w:rPr>
          <w:rFonts w:ascii="Times New Roman" w:hAnsi="Times New Roman" w:cs="Times New Roman" w:hint="eastAsia"/>
          <w:sz w:val="24"/>
          <w:szCs w:val="24"/>
        </w:rPr>
        <w:t>and realizing</w:t>
      </w:r>
      <w:r w:rsidR="00515651" w:rsidRPr="00277C66">
        <w:rPr>
          <w:rFonts w:ascii="Times New Roman" w:hAnsi="Times New Roman" w:cs="Times New Roman"/>
          <w:position w:val="-12"/>
          <w:sz w:val="24"/>
          <w:szCs w:val="24"/>
        </w:rPr>
        <w:object w:dxaOrig="820" w:dyaOrig="360">
          <v:shape id="_x0000_i1601" type="#_x0000_t75" style="width:40.8pt;height:18.6pt" o:ole="">
            <v:imagedata r:id="rId1012" o:title=""/>
          </v:shape>
          <o:OLEObject Type="Embed" ProgID="Equation.3" ShapeID="_x0000_i1601" DrawAspect="Content" ObjectID="_1493542463" r:id="rId1043"/>
        </w:object>
      </w:r>
      <w:r w:rsidR="00515651">
        <w:rPr>
          <w:rFonts w:ascii="Times New Roman" w:hAnsi="Times New Roman" w:cs="Times New Roman" w:hint="eastAsia"/>
          <w:sz w:val="24"/>
          <w:szCs w:val="24"/>
        </w:rPr>
        <w:t xml:space="preserve">is homeomorphic to </w:t>
      </w:r>
      <w:r w:rsidR="00515651" w:rsidRPr="000903B9">
        <w:rPr>
          <w:rFonts w:ascii="Times New Roman" w:hAnsi="Times New Roman" w:cs="Times New Roman" w:hint="eastAsia"/>
          <w:i/>
          <w:sz w:val="24"/>
          <w:szCs w:val="24"/>
        </w:rPr>
        <w:t>Y</w:t>
      </w:r>
      <w:r w:rsidR="00515651">
        <w:rPr>
          <w:rFonts w:ascii="Times New Roman" w:hAnsi="Times New Roman" w:cs="Times New Roman" w:hint="eastAsia"/>
          <w:sz w:val="24"/>
          <w:szCs w:val="24"/>
        </w:rPr>
        <w:t>,</w:t>
      </w:r>
      <w:r w:rsidR="00FA58C4">
        <w:rPr>
          <w:rFonts w:ascii="Times New Roman" w:hAnsi="Times New Roman" w:cs="Times New Roman" w:hint="eastAsia"/>
          <w:sz w:val="24"/>
          <w:szCs w:val="24"/>
        </w:rPr>
        <w:t xml:space="preserve"> </w:t>
      </w:r>
      <w:r w:rsidR="00515651">
        <w:rPr>
          <w:rFonts w:ascii="Times New Roman" w:hAnsi="Times New Roman" w:cs="Times New Roman" w:hint="eastAsia"/>
          <w:sz w:val="24"/>
          <w:szCs w:val="24"/>
        </w:rPr>
        <w:t>one can</w:t>
      </w:r>
      <w:r w:rsidR="00EA553F">
        <w:rPr>
          <w:rFonts w:ascii="Times New Roman" w:hAnsi="Times New Roman" w:cs="Times New Roman" w:hint="eastAsia"/>
          <w:sz w:val="24"/>
          <w:szCs w:val="24"/>
        </w:rPr>
        <w:t xml:space="preserve"> construct</w:t>
      </w:r>
      <w:r w:rsidR="007F2B7B">
        <w:rPr>
          <w:rFonts w:ascii="Times New Roman" w:hAnsi="Times New Roman" w:cs="Times New Roman" w:hint="eastAsia"/>
          <w:sz w:val="24"/>
          <w:szCs w:val="24"/>
        </w:rPr>
        <w:t xml:space="preserve"> an open cover </w:t>
      </w:r>
      <w:r w:rsidR="00AF241E">
        <w:rPr>
          <w:rFonts w:ascii="Times New Roman" w:hAnsi="Times New Roman" w:cs="Times New Roman"/>
          <w:sz w:val="24"/>
          <w:szCs w:val="24"/>
        </w:rPr>
        <w:t>of</w:t>
      </w:r>
      <w:r w:rsidR="007F2B7B" w:rsidRPr="00277C66">
        <w:rPr>
          <w:rFonts w:ascii="Times New Roman" w:hAnsi="Times New Roman" w:cs="Times New Roman"/>
          <w:position w:val="-12"/>
          <w:sz w:val="24"/>
          <w:szCs w:val="24"/>
        </w:rPr>
        <w:object w:dxaOrig="820" w:dyaOrig="360">
          <v:shape id="_x0000_i1602" type="#_x0000_t75" style="width:40.8pt;height:18.6pt" o:ole="">
            <v:imagedata r:id="rId1012" o:title=""/>
          </v:shape>
          <o:OLEObject Type="Embed" ProgID="Equation.3" ShapeID="_x0000_i1602" DrawAspect="Content" ObjectID="_1493542464" r:id="rId1044"/>
        </w:object>
      </w:r>
      <w:r w:rsidR="00515651">
        <w:rPr>
          <w:rFonts w:ascii="Times New Roman" w:hAnsi="Times New Roman" w:cs="Times New Roman" w:hint="eastAsia"/>
          <w:sz w:val="24"/>
          <w:szCs w:val="24"/>
        </w:rPr>
        <w:t>by having {</w:t>
      </w:r>
      <w:r w:rsidR="004301E8" w:rsidRPr="00277C66">
        <w:rPr>
          <w:rFonts w:ascii="Times New Roman" w:hAnsi="Times New Roman" w:cs="Times New Roman"/>
          <w:position w:val="-14"/>
          <w:sz w:val="24"/>
          <w:szCs w:val="24"/>
        </w:rPr>
        <w:object w:dxaOrig="2079" w:dyaOrig="400">
          <v:shape id="_x0000_i1603" type="#_x0000_t75" style="width:105pt;height:17.4pt" o:ole="">
            <v:imagedata r:id="rId1045" o:title=""/>
          </v:shape>
          <o:OLEObject Type="Embed" ProgID="Equation.3" ShapeID="_x0000_i1603" DrawAspect="Content" ObjectID="_1493542465" r:id="rId1046"/>
        </w:object>
      </w:r>
      <w:r w:rsidR="004301E8">
        <w:rPr>
          <w:rFonts w:ascii="Times New Roman" w:hAnsi="Times New Roman" w:cs="Times New Roman" w:hint="eastAsia"/>
          <w:sz w:val="24"/>
          <w:szCs w:val="24"/>
        </w:rPr>
        <w:t>and</w:t>
      </w:r>
      <w:r w:rsidR="004301E8" w:rsidRPr="007F2B7B">
        <w:rPr>
          <w:rFonts w:ascii="Times New Roman" w:hAnsi="Times New Roman" w:cs="Times New Roman"/>
          <w:i/>
          <w:position w:val="-10"/>
          <w:sz w:val="24"/>
          <w:szCs w:val="24"/>
        </w:rPr>
        <w:object w:dxaOrig="600" w:dyaOrig="320">
          <v:shape id="_x0000_i1604" type="#_x0000_t75" style="width:30pt;height:15.6pt" o:ole="">
            <v:imagedata r:id="rId1004" o:title=""/>
          </v:shape>
          <o:OLEObject Type="Embed" ProgID="Equation.3" ShapeID="_x0000_i1604" DrawAspect="Content" ObjectID="_1493542466" r:id="rId1047"/>
        </w:object>
      </w:r>
      <w:r w:rsidR="00515651">
        <w:rPr>
          <w:rFonts w:ascii="Times New Roman" w:hAnsi="Times New Roman" w:cs="Times New Roman" w:hint="eastAsia"/>
          <w:sz w:val="24"/>
          <w:szCs w:val="24"/>
        </w:rPr>
        <w:t>}</w:t>
      </w:r>
      <w:r w:rsidR="007F2B7B">
        <w:rPr>
          <w:rFonts w:ascii="Times New Roman" w:hAnsi="Times New Roman" w:cs="Times New Roman" w:hint="eastAsia"/>
          <w:sz w:val="24"/>
          <w:szCs w:val="24"/>
        </w:rPr>
        <w:t xml:space="preserve">.  </w:t>
      </w:r>
      <w:r w:rsidR="004301E8">
        <w:rPr>
          <w:rFonts w:ascii="Times New Roman" w:hAnsi="Times New Roman" w:cs="Times New Roman" w:hint="eastAsia"/>
          <w:sz w:val="24"/>
          <w:szCs w:val="24"/>
        </w:rPr>
        <w:t xml:space="preserve">Then, since </w:t>
      </w:r>
      <w:r w:rsidR="004301E8" w:rsidRPr="00277C66">
        <w:rPr>
          <w:rFonts w:ascii="Times New Roman" w:hAnsi="Times New Roman" w:cs="Times New Roman"/>
          <w:position w:val="-12"/>
          <w:sz w:val="24"/>
          <w:szCs w:val="24"/>
        </w:rPr>
        <w:object w:dxaOrig="820" w:dyaOrig="360">
          <v:shape id="_x0000_i1605" type="#_x0000_t75" style="width:40.8pt;height:18.6pt" o:ole="">
            <v:imagedata r:id="rId1012" o:title=""/>
          </v:shape>
          <o:OLEObject Type="Embed" ProgID="Equation.3" ShapeID="_x0000_i1605" DrawAspect="Content" ObjectID="_1493542467" r:id="rId1048"/>
        </w:object>
      </w:r>
      <w:r w:rsidR="004301E8">
        <w:rPr>
          <w:rFonts w:ascii="Times New Roman" w:hAnsi="Times New Roman" w:cs="Times New Roman" w:hint="eastAsia"/>
          <w:sz w:val="24"/>
          <w:szCs w:val="24"/>
        </w:rPr>
        <w:t xml:space="preserve">is compact, there must exist a finite open subcover </w:t>
      </w:r>
      <w:r w:rsidR="00860A94" w:rsidRPr="00860A94">
        <w:rPr>
          <w:rFonts w:ascii="Times New Roman" w:hAnsi="Times New Roman" w:cs="Times New Roman"/>
          <w:position w:val="-14"/>
          <w:sz w:val="24"/>
          <w:szCs w:val="24"/>
        </w:rPr>
        <w:object w:dxaOrig="2140" w:dyaOrig="380">
          <v:shape id="_x0000_i1606" type="#_x0000_t75" style="width:103.2pt;height:20.4pt" o:ole="">
            <v:imagedata r:id="rId1049" o:title=""/>
          </v:shape>
          <o:OLEObject Type="Embed" ProgID="Equation.3" ShapeID="_x0000_i1606" DrawAspect="Content" ObjectID="_1493542468" r:id="rId1050"/>
        </w:object>
      </w:r>
      <w:r w:rsidR="003D5ACB" w:rsidRPr="00277C66">
        <w:rPr>
          <w:rFonts w:ascii="Times New Roman" w:hAnsi="Times New Roman" w:cs="Times New Roman"/>
          <w:sz w:val="24"/>
          <w:szCs w:val="24"/>
        </w:rPr>
        <w:t>,</w:t>
      </w:r>
      <w:r w:rsidR="003D5ACB">
        <w:rPr>
          <w:rFonts w:ascii="Times New Roman" w:hAnsi="Times New Roman" w:cs="Times New Roman" w:hint="eastAsia"/>
          <w:sz w:val="24"/>
          <w:szCs w:val="24"/>
        </w:rPr>
        <w:t xml:space="preserve"> </w:t>
      </w:r>
      <w:r w:rsidR="00860A94">
        <w:rPr>
          <w:rFonts w:ascii="Times New Roman" w:hAnsi="Times New Roman" w:cs="Times New Roman" w:hint="eastAsia"/>
          <w:sz w:val="24"/>
          <w:szCs w:val="24"/>
        </w:rPr>
        <w:t>in which</w:t>
      </w:r>
      <w:r w:rsidR="003D5ACB" w:rsidRPr="00277C66">
        <w:rPr>
          <w:rFonts w:ascii="Times New Roman" w:hAnsi="Times New Roman" w:cs="Times New Roman"/>
          <w:position w:val="-14"/>
          <w:sz w:val="24"/>
          <w:szCs w:val="24"/>
        </w:rPr>
        <w:object w:dxaOrig="1719" w:dyaOrig="400">
          <v:shape id="_x0000_i1607" type="#_x0000_t75" style="width:87.6pt;height:18.6pt" o:ole="">
            <v:imagedata r:id="rId1020" o:title=""/>
          </v:shape>
          <o:OLEObject Type="Embed" ProgID="Equation.3" ShapeID="_x0000_i1607" DrawAspect="Content" ObjectID="_1493542469" r:id="rId1051"/>
        </w:object>
      </w:r>
      <w:r w:rsidR="00AF241E" w:rsidRPr="00277C66">
        <w:rPr>
          <w:rFonts w:ascii="Times New Roman" w:hAnsi="Times New Roman" w:cs="Times New Roman"/>
          <w:sz w:val="24"/>
          <w:szCs w:val="24"/>
        </w:rPr>
        <w:t>and</w:t>
      </w:r>
      <w:r w:rsidR="003D5ACB" w:rsidRPr="00277C66">
        <w:rPr>
          <w:rFonts w:ascii="Times New Roman" w:hAnsi="Times New Roman" w:cs="Times New Roman"/>
          <w:position w:val="-22"/>
          <w:sz w:val="24"/>
          <w:szCs w:val="24"/>
        </w:rPr>
        <w:object w:dxaOrig="980" w:dyaOrig="600">
          <v:shape id="_x0000_i1608" type="#_x0000_t75" style="width:49.2pt;height:30pt" o:ole="">
            <v:imagedata r:id="rId1022" o:title=""/>
          </v:shape>
          <o:OLEObject Type="Embed" ProgID="Equation.3" ShapeID="_x0000_i1608" DrawAspect="Content" ObjectID="_1493542470" r:id="rId1052"/>
        </w:object>
      </w:r>
      <w:r w:rsidR="003D5ACB">
        <w:rPr>
          <w:rFonts w:ascii="Times New Roman" w:hAnsi="Times New Roman" w:cs="Times New Roman" w:hint="eastAsia"/>
          <w:sz w:val="24"/>
          <w:szCs w:val="24"/>
        </w:rPr>
        <w:t xml:space="preserve">.  </w:t>
      </w:r>
      <w:r w:rsidR="00482995">
        <w:rPr>
          <w:rFonts w:ascii="Times New Roman" w:hAnsi="Times New Roman" w:cs="Times New Roman" w:hint="eastAsia"/>
          <w:sz w:val="24"/>
          <w:szCs w:val="24"/>
        </w:rPr>
        <w:t xml:space="preserve">Then, </w:t>
      </w:r>
      <w:r w:rsidR="0058798F">
        <w:rPr>
          <w:rFonts w:ascii="Times New Roman" w:hAnsi="Times New Roman" w:cs="Times New Roman" w:hint="eastAsia"/>
          <w:sz w:val="24"/>
          <w:szCs w:val="24"/>
        </w:rPr>
        <w:t>one</w:t>
      </w:r>
      <w:r w:rsidR="00482995">
        <w:rPr>
          <w:rFonts w:ascii="Times New Roman" w:hAnsi="Times New Roman" w:cs="Times New Roman" w:hint="eastAsia"/>
          <w:sz w:val="24"/>
          <w:szCs w:val="24"/>
        </w:rPr>
        <w:t xml:space="preserve"> </w:t>
      </w:r>
      <w:r w:rsidR="00AF506C">
        <w:rPr>
          <w:rFonts w:ascii="Times New Roman" w:hAnsi="Times New Roman" w:cs="Times New Roman" w:hint="eastAsia"/>
          <w:sz w:val="24"/>
          <w:szCs w:val="24"/>
        </w:rPr>
        <w:t>may</w:t>
      </w:r>
      <w:r w:rsidR="00482995">
        <w:rPr>
          <w:rFonts w:ascii="Times New Roman" w:hAnsi="Times New Roman" w:cs="Times New Roman" w:hint="eastAsia"/>
          <w:sz w:val="24"/>
          <w:szCs w:val="24"/>
        </w:rPr>
        <w:t xml:space="preserve"> </w:t>
      </w:r>
      <w:r w:rsidR="0058798F">
        <w:rPr>
          <w:rFonts w:ascii="Times New Roman" w:hAnsi="Times New Roman" w:cs="Times New Roman" w:hint="eastAsia"/>
          <w:sz w:val="24"/>
          <w:szCs w:val="24"/>
        </w:rPr>
        <w:t>construct</w:t>
      </w:r>
      <w:r w:rsidR="00AF241E">
        <w:rPr>
          <w:rFonts w:ascii="Times New Roman" w:hAnsi="Times New Roman" w:cs="Times New Roman"/>
          <w:sz w:val="24"/>
          <w:szCs w:val="24"/>
        </w:rPr>
        <w:t xml:space="preserve"> </w:t>
      </w:r>
      <w:r w:rsidR="00482995" w:rsidRPr="00277C66">
        <w:rPr>
          <w:rFonts w:ascii="Times New Roman" w:hAnsi="Times New Roman" w:cs="Times New Roman"/>
          <w:position w:val="-22"/>
          <w:sz w:val="24"/>
          <w:szCs w:val="24"/>
        </w:rPr>
        <w:object w:dxaOrig="980" w:dyaOrig="600">
          <v:shape id="_x0000_i1609" type="#_x0000_t75" style="width:49.2pt;height:30pt" o:ole="">
            <v:imagedata r:id="rId1029" o:title=""/>
          </v:shape>
          <o:OLEObject Type="Embed" ProgID="Equation.3" ShapeID="_x0000_i1609" DrawAspect="Content" ObjectID="_1493542471" r:id="rId1053"/>
        </w:object>
      </w:r>
      <w:r w:rsidR="00482995">
        <w:rPr>
          <w:rFonts w:ascii="Times New Roman" w:hAnsi="Times New Roman" w:cs="Times New Roman" w:hint="eastAsia"/>
          <w:sz w:val="24"/>
          <w:szCs w:val="24"/>
        </w:rPr>
        <w:t xml:space="preserve">so </w:t>
      </w:r>
      <w:r w:rsidR="00AF241E">
        <w:rPr>
          <w:rFonts w:ascii="Times New Roman" w:hAnsi="Times New Roman" w:cs="Times New Roman"/>
          <w:sz w:val="24"/>
          <w:szCs w:val="24"/>
        </w:rPr>
        <w:t xml:space="preserve">that </w:t>
      </w:r>
      <w:r w:rsidR="00482995" w:rsidRPr="00277C66">
        <w:rPr>
          <w:rFonts w:ascii="Times New Roman" w:hAnsi="Times New Roman" w:cs="Times New Roman"/>
          <w:position w:val="-12"/>
          <w:sz w:val="24"/>
          <w:szCs w:val="24"/>
        </w:rPr>
        <w:object w:dxaOrig="2180" w:dyaOrig="360">
          <v:shape id="_x0000_i1610" type="#_x0000_t75" style="width:111.6pt;height:18.6pt" o:ole="">
            <v:imagedata r:id="rId1033" o:title=""/>
          </v:shape>
          <o:OLEObject Type="Embed" ProgID="Equation.3" ShapeID="_x0000_i1610" DrawAspect="Content" ObjectID="_1493542472" r:id="rId1054"/>
        </w:object>
      </w:r>
      <w:r w:rsidR="00482995">
        <w:rPr>
          <w:rFonts w:ascii="Times New Roman" w:hAnsi="Times New Roman" w:cs="Times New Roman" w:hint="eastAsia"/>
          <w:sz w:val="24"/>
          <w:szCs w:val="24"/>
        </w:rPr>
        <w:t xml:space="preserve">.  The </w:t>
      </w:r>
      <w:r w:rsidR="00482995">
        <w:rPr>
          <w:rFonts w:ascii="Times New Roman" w:hAnsi="Times New Roman" w:cs="Times New Roman"/>
          <w:sz w:val="24"/>
          <w:szCs w:val="24"/>
        </w:rPr>
        <w:t>following</w:t>
      </w:r>
      <w:r w:rsidR="00482995">
        <w:rPr>
          <w:rFonts w:ascii="Times New Roman" w:hAnsi="Times New Roman" w:cs="Times New Roman" w:hint="eastAsia"/>
          <w:sz w:val="24"/>
          <w:szCs w:val="24"/>
        </w:rPr>
        <w:t xml:space="preserve"> </w:t>
      </w:r>
      <w:r w:rsidR="00774EE4">
        <w:rPr>
          <w:rFonts w:ascii="Times New Roman" w:hAnsi="Times New Roman" w:cs="Times New Roman" w:hint="eastAsia"/>
          <w:sz w:val="24"/>
          <w:szCs w:val="24"/>
        </w:rPr>
        <w:t>(Figure 1</w:t>
      </w:r>
      <w:r w:rsidR="001A6756">
        <w:rPr>
          <w:rFonts w:ascii="Times New Roman" w:hAnsi="Times New Roman" w:cs="Times New Roman" w:hint="eastAsia"/>
          <w:sz w:val="24"/>
          <w:szCs w:val="24"/>
        </w:rPr>
        <w:t>1</w:t>
      </w:r>
      <w:r w:rsidR="00774EE4">
        <w:rPr>
          <w:rFonts w:ascii="Times New Roman" w:hAnsi="Times New Roman" w:cs="Times New Roman" w:hint="eastAsia"/>
          <w:sz w:val="24"/>
          <w:szCs w:val="24"/>
        </w:rPr>
        <w:t xml:space="preserve">) </w:t>
      </w:r>
      <w:r w:rsidR="00090062">
        <w:rPr>
          <w:rFonts w:ascii="Times New Roman" w:hAnsi="Times New Roman" w:cs="Times New Roman" w:hint="eastAsia"/>
          <w:sz w:val="24"/>
          <w:szCs w:val="24"/>
        </w:rPr>
        <w:t>shows</w:t>
      </w:r>
      <w:r w:rsidR="00482995">
        <w:rPr>
          <w:rFonts w:ascii="Times New Roman" w:hAnsi="Times New Roman" w:cs="Times New Roman" w:hint="eastAsia"/>
          <w:sz w:val="24"/>
          <w:szCs w:val="24"/>
        </w:rPr>
        <w:t xml:space="preserve"> Matthew</w:t>
      </w:r>
      <w:r w:rsidR="00482995">
        <w:rPr>
          <w:rFonts w:ascii="Times New Roman" w:hAnsi="Times New Roman" w:cs="Times New Roman"/>
          <w:sz w:val="24"/>
          <w:szCs w:val="24"/>
        </w:rPr>
        <w:t>’</w:t>
      </w:r>
      <w:r w:rsidR="00482995">
        <w:rPr>
          <w:rFonts w:ascii="Times New Roman" w:hAnsi="Times New Roman" w:cs="Times New Roman" w:hint="eastAsia"/>
          <w:sz w:val="24"/>
          <w:szCs w:val="24"/>
        </w:rPr>
        <w:t xml:space="preserve">s proof.  </w:t>
      </w:r>
    </w:p>
    <w:p w:rsidR="0097518F" w:rsidRDefault="0097518F" w:rsidP="00D03BFD">
      <w:pPr>
        <w:spacing w:after="0" w:line="480" w:lineRule="auto"/>
        <w:jc w:val="center"/>
        <w:rPr>
          <w:rFonts w:ascii="Times New Roman" w:hAnsi="Times New Roman" w:cs="Times New Roman"/>
          <w:sz w:val="24"/>
          <w:szCs w:val="24"/>
        </w:rPr>
      </w:pPr>
      <w:r w:rsidRPr="00607634">
        <w:rPr>
          <w:rFonts w:ascii="Times New Roman" w:hAnsi="Times New Roman" w:cs="Times New Roman"/>
          <w:noProof/>
          <w:sz w:val="24"/>
          <w:szCs w:val="24"/>
          <w:bdr w:val="single" w:sz="4" w:space="0" w:color="auto"/>
          <w:lang w:eastAsia="en-US"/>
        </w:rPr>
        <w:drawing>
          <wp:inline distT="0" distB="0" distL="0" distR="0" wp14:anchorId="15FDF6C0" wp14:editId="4AEFF20D">
            <wp:extent cx="2990850" cy="1379239"/>
            <wp:effectExtent l="0" t="0" r="0" b="0"/>
            <wp:docPr id="960" name="Picture 9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9"/>
                    <pic:cNvPicPr>
                      <a:picLocks noChangeAspect="1" noChangeArrowheads="1"/>
                    </pic:cNvPicPr>
                  </pic:nvPicPr>
                  <pic:blipFill>
                    <a:blip r:embed="rId1055">
                      <a:extLst>
                        <a:ext uri="{28A0092B-C50C-407E-A947-70E740481C1C}">
                          <a14:useLocalDpi xmlns:a14="http://schemas.microsoft.com/office/drawing/2010/main" val="0"/>
                        </a:ext>
                      </a:extLst>
                    </a:blip>
                    <a:srcRect/>
                    <a:stretch>
                      <a:fillRect/>
                    </a:stretch>
                  </pic:blipFill>
                  <pic:spPr bwMode="auto">
                    <a:xfrm>
                      <a:off x="0" y="0"/>
                      <a:ext cx="2990850" cy="1379239"/>
                    </a:xfrm>
                    <a:prstGeom prst="rect">
                      <a:avLst/>
                    </a:prstGeom>
                    <a:noFill/>
                    <a:ln>
                      <a:noFill/>
                    </a:ln>
                  </pic:spPr>
                </pic:pic>
              </a:graphicData>
            </a:graphic>
          </wp:inline>
        </w:drawing>
      </w:r>
    </w:p>
    <w:p w:rsidR="0097518F" w:rsidRDefault="0097518F" w:rsidP="007B6024">
      <w:pPr>
        <w:spacing w:after="0" w:line="480" w:lineRule="auto"/>
        <w:jc w:val="center"/>
        <w:rPr>
          <w:rFonts w:ascii="Times New Roman" w:hAnsi="Times New Roman" w:cs="Times New Roman"/>
          <w:sz w:val="24"/>
          <w:szCs w:val="24"/>
        </w:rPr>
      </w:pPr>
      <w:r w:rsidRPr="00E64FFB">
        <w:rPr>
          <w:rFonts w:ascii="Times New Roman" w:hAnsi="Times New Roman" w:cs="Times New Roman" w:hint="eastAsia"/>
          <w:i/>
          <w:sz w:val="24"/>
          <w:szCs w:val="24"/>
        </w:rPr>
        <w:t>Figure</w:t>
      </w:r>
      <w:r>
        <w:rPr>
          <w:rFonts w:ascii="Times New Roman" w:hAnsi="Times New Roman" w:cs="Times New Roman" w:hint="eastAsia"/>
          <w:sz w:val="24"/>
          <w:szCs w:val="24"/>
        </w:rPr>
        <w:t xml:space="preserve"> </w:t>
      </w:r>
      <w:r w:rsidRPr="006E7E6C">
        <w:rPr>
          <w:rFonts w:ascii="Times New Roman" w:hAnsi="Times New Roman" w:cs="Times New Roman" w:hint="eastAsia"/>
          <w:i/>
          <w:sz w:val="24"/>
          <w:szCs w:val="24"/>
        </w:rPr>
        <w:t>5.1</w:t>
      </w:r>
      <w:r w:rsidR="000C285A" w:rsidRPr="006E7E6C">
        <w:rPr>
          <w:rFonts w:ascii="Times New Roman" w:hAnsi="Times New Roman" w:cs="Times New Roman" w:hint="eastAsia"/>
          <w:i/>
          <w:sz w:val="24"/>
          <w:szCs w:val="24"/>
        </w:rPr>
        <w:t>1</w:t>
      </w:r>
      <w:r w:rsidR="00AF506C">
        <w:rPr>
          <w:rFonts w:ascii="Times New Roman" w:hAnsi="Times New Roman" w:cs="Times New Roman" w:hint="eastAsia"/>
          <w:sz w:val="24"/>
          <w:szCs w:val="24"/>
        </w:rPr>
        <w:t>.</w:t>
      </w:r>
      <w:r>
        <w:rPr>
          <w:rFonts w:ascii="Times New Roman" w:hAnsi="Times New Roman" w:cs="Times New Roman" w:hint="eastAsia"/>
          <w:sz w:val="24"/>
          <w:szCs w:val="24"/>
        </w:rPr>
        <w:t xml:space="preserve"> </w:t>
      </w:r>
      <w:r>
        <w:rPr>
          <w:rFonts w:ascii="Times New Roman" w:hAnsi="Times New Roman" w:cs="Times New Roman"/>
          <w:sz w:val="24"/>
          <w:szCs w:val="24"/>
        </w:rPr>
        <w:t>M</w:t>
      </w:r>
      <w:r>
        <w:rPr>
          <w:rFonts w:ascii="Times New Roman" w:hAnsi="Times New Roman" w:cs="Times New Roman" w:hint="eastAsia"/>
          <w:sz w:val="24"/>
          <w:szCs w:val="24"/>
        </w:rPr>
        <w:t>atthew</w:t>
      </w:r>
      <w:r>
        <w:rPr>
          <w:rFonts w:ascii="Times New Roman" w:hAnsi="Times New Roman" w:cs="Times New Roman"/>
          <w:sz w:val="24"/>
          <w:szCs w:val="24"/>
        </w:rPr>
        <w:t>’</w:t>
      </w:r>
      <w:r>
        <w:rPr>
          <w:rFonts w:ascii="Times New Roman" w:hAnsi="Times New Roman" w:cs="Times New Roman" w:hint="eastAsia"/>
          <w:sz w:val="24"/>
          <w:szCs w:val="24"/>
        </w:rPr>
        <w:t xml:space="preserve">s </w:t>
      </w:r>
      <w:r w:rsidR="00D21081">
        <w:rPr>
          <w:rFonts w:ascii="Times New Roman" w:hAnsi="Times New Roman" w:cs="Times New Roman" w:hint="eastAsia"/>
          <w:sz w:val="24"/>
          <w:szCs w:val="24"/>
        </w:rPr>
        <w:t>P</w:t>
      </w:r>
      <w:r>
        <w:rPr>
          <w:rFonts w:ascii="Times New Roman" w:hAnsi="Times New Roman" w:cs="Times New Roman" w:hint="eastAsia"/>
          <w:sz w:val="24"/>
          <w:szCs w:val="24"/>
        </w:rPr>
        <w:t>roof</w:t>
      </w:r>
      <w:r w:rsidR="00E64FFB">
        <w:rPr>
          <w:rFonts w:ascii="Times New Roman" w:hAnsi="Times New Roman" w:cs="Times New Roman" w:hint="eastAsia"/>
          <w:sz w:val="24"/>
          <w:szCs w:val="24"/>
        </w:rPr>
        <w:t>.</w:t>
      </w:r>
    </w:p>
    <w:p w:rsidR="000F1849" w:rsidRDefault="007B6024" w:rsidP="00E47A86">
      <w:pPr>
        <w:spacing w:after="0" w:line="480" w:lineRule="auto"/>
        <w:ind w:firstLine="720"/>
        <w:rPr>
          <w:rFonts w:ascii="Times New Roman" w:hAnsi="Times New Roman" w:cs="Times New Roman"/>
          <w:sz w:val="24"/>
          <w:szCs w:val="24"/>
        </w:rPr>
      </w:pPr>
      <w:r>
        <w:rPr>
          <w:rFonts w:ascii="Times New Roman" w:hAnsi="Times New Roman" w:cs="Times New Roman" w:hint="eastAsia"/>
          <w:sz w:val="24"/>
          <w:szCs w:val="24"/>
        </w:rPr>
        <w:t>Matthew</w:t>
      </w:r>
      <w:r w:rsidR="00567E3F">
        <w:rPr>
          <w:rFonts w:ascii="Times New Roman" w:hAnsi="Times New Roman" w:cs="Times New Roman"/>
          <w:sz w:val="24"/>
          <w:szCs w:val="24"/>
        </w:rPr>
        <w:t xml:space="preserve">’s proof was not successful because he was unable to </w:t>
      </w:r>
      <w:r w:rsidR="000F1849">
        <w:rPr>
          <w:rFonts w:ascii="Times New Roman" w:hAnsi="Times New Roman" w:cs="Times New Roman" w:hint="eastAsia"/>
          <w:sz w:val="24"/>
          <w:szCs w:val="24"/>
        </w:rPr>
        <w:t>construct an</w:t>
      </w:r>
    </w:p>
    <w:p w:rsidR="00567E3F" w:rsidRDefault="000F1849" w:rsidP="00972E1E">
      <w:pPr>
        <w:spacing w:after="0" w:line="480" w:lineRule="auto"/>
        <w:rPr>
          <w:rFonts w:ascii="Times New Roman" w:hAnsi="Times New Roman" w:cs="Times New Roman"/>
          <w:sz w:val="24"/>
          <w:szCs w:val="24"/>
        </w:rPr>
      </w:pPr>
      <w:r>
        <w:rPr>
          <w:rFonts w:ascii="Times New Roman" w:hAnsi="Times New Roman" w:cs="Times New Roman" w:hint="eastAsia"/>
          <w:sz w:val="24"/>
          <w:szCs w:val="24"/>
        </w:rPr>
        <w:t xml:space="preserve">open neighborhood </w:t>
      </w:r>
      <w:r w:rsidRPr="00BD7E19">
        <w:rPr>
          <w:rFonts w:ascii="Times New Roman" w:hAnsi="Times New Roman" w:cs="Times New Roman"/>
          <w:i/>
          <w:position w:val="-6"/>
          <w:sz w:val="24"/>
          <w:szCs w:val="24"/>
        </w:rPr>
        <w:object w:dxaOrig="780" w:dyaOrig="279">
          <v:shape id="_x0000_i1611" type="#_x0000_t75" style="width:37.8pt;height:14.4pt" o:ole="">
            <v:imagedata r:id="rId984" o:title=""/>
          </v:shape>
          <o:OLEObject Type="Embed" ProgID="Equation.3" ShapeID="_x0000_i1611" DrawAspect="Content" ObjectID="_1493542473" r:id="rId1056"/>
        </w:object>
      </w:r>
      <w:r w:rsidRPr="00BD7E19">
        <w:rPr>
          <w:rFonts w:ascii="Times New Roman" w:hAnsi="Times New Roman" w:cs="Times New Roman" w:hint="eastAsia"/>
          <w:i/>
          <w:sz w:val="24"/>
          <w:szCs w:val="24"/>
        </w:rPr>
        <w:t xml:space="preserve">of </w:t>
      </w:r>
      <w:r w:rsidRPr="00BD7E19">
        <w:rPr>
          <w:rFonts w:ascii="Times New Roman" w:hAnsi="Times New Roman" w:cs="Times New Roman"/>
          <w:i/>
          <w:position w:val="-12"/>
          <w:sz w:val="24"/>
          <w:szCs w:val="24"/>
        </w:rPr>
        <w:object w:dxaOrig="279" w:dyaOrig="360">
          <v:shape id="_x0000_i1612" type="#_x0000_t75" style="width:14.4pt;height:18.6pt" o:ole="">
            <v:imagedata r:id="rId986" o:title=""/>
          </v:shape>
          <o:OLEObject Type="Embed" ProgID="Equation.3" ShapeID="_x0000_i1612" DrawAspect="Content" ObjectID="_1493542474" r:id="rId1057"/>
        </w:object>
      </w:r>
      <w:r w:rsidRPr="00BD7E19">
        <w:rPr>
          <w:rFonts w:ascii="Times New Roman" w:hAnsi="Times New Roman" w:cs="Times New Roman" w:hint="eastAsia"/>
          <w:i/>
          <w:sz w:val="24"/>
          <w:szCs w:val="24"/>
        </w:rPr>
        <w:t xml:space="preserve">such </w:t>
      </w:r>
      <w:r w:rsidR="00AF241E" w:rsidRPr="00BD7E19">
        <w:rPr>
          <w:rFonts w:ascii="Times New Roman" w:hAnsi="Times New Roman" w:cs="Times New Roman"/>
          <w:i/>
          <w:sz w:val="24"/>
          <w:szCs w:val="24"/>
        </w:rPr>
        <w:t>that</w:t>
      </w:r>
      <w:r w:rsidRPr="00BD7E19">
        <w:rPr>
          <w:rFonts w:ascii="Times New Roman" w:hAnsi="Times New Roman" w:cs="Times New Roman"/>
          <w:i/>
          <w:position w:val="-6"/>
          <w:sz w:val="24"/>
          <w:szCs w:val="24"/>
        </w:rPr>
        <w:object w:dxaOrig="1140" w:dyaOrig="279">
          <v:shape id="_x0000_i1613" type="#_x0000_t75" style="width:57pt;height:14.4pt" o:ole="">
            <v:imagedata r:id="rId988" o:title=""/>
          </v:shape>
          <o:OLEObject Type="Embed" ProgID="Equation.3" ShapeID="_x0000_i1613" DrawAspect="Content" ObjectID="_1493542475" r:id="rId1058"/>
        </w:object>
      </w:r>
      <w:r w:rsidRPr="00BD7E19">
        <w:rPr>
          <w:rFonts w:ascii="Times New Roman" w:hAnsi="Times New Roman" w:cs="Times New Roman" w:hint="eastAsia"/>
          <w:i/>
          <w:sz w:val="24"/>
          <w:szCs w:val="24"/>
        </w:rPr>
        <w:t>.</w:t>
      </w:r>
      <w:r>
        <w:rPr>
          <w:rFonts w:ascii="Times New Roman" w:hAnsi="Times New Roman" w:cs="Times New Roman" w:hint="eastAsia"/>
          <w:sz w:val="24"/>
          <w:szCs w:val="24"/>
        </w:rPr>
        <w:t xml:space="preserve">  </w:t>
      </w:r>
      <w:r w:rsidR="0037275D">
        <w:rPr>
          <w:rFonts w:ascii="Times New Roman" w:hAnsi="Times New Roman" w:cs="Times New Roman" w:hint="eastAsia"/>
          <w:sz w:val="24"/>
          <w:szCs w:val="24"/>
        </w:rPr>
        <w:t>A</w:t>
      </w:r>
      <w:r w:rsidR="00E47A86">
        <w:rPr>
          <w:rFonts w:ascii="Times New Roman" w:hAnsi="Times New Roman" w:cs="Times New Roman" w:hint="eastAsia"/>
          <w:sz w:val="24"/>
          <w:szCs w:val="24"/>
        </w:rPr>
        <w:t xml:space="preserve"> direct cause of his failure </w:t>
      </w:r>
      <w:r w:rsidR="0037275D">
        <w:rPr>
          <w:rFonts w:ascii="Times New Roman" w:hAnsi="Times New Roman" w:cs="Times New Roman" w:hint="eastAsia"/>
          <w:sz w:val="24"/>
          <w:szCs w:val="24"/>
        </w:rPr>
        <w:t>may be</w:t>
      </w:r>
      <w:r w:rsidR="00E47A86">
        <w:rPr>
          <w:rFonts w:ascii="Times New Roman" w:hAnsi="Times New Roman" w:cs="Times New Roman" w:hint="eastAsia"/>
          <w:sz w:val="24"/>
          <w:szCs w:val="24"/>
        </w:rPr>
        <w:t xml:space="preserve"> that he was unable to set a starting variable </w:t>
      </w:r>
      <w:r w:rsidR="00607634" w:rsidRPr="00277C66">
        <w:rPr>
          <w:rFonts w:ascii="Times New Roman" w:hAnsi="Times New Roman" w:cs="Times New Roman"/>
          <w:position w:val="-14"/>
          <w:sz w:val="24"/>
          <w:szCs w:val="24"/>
        </w:rPr>
        <w:object w:dxaOrig="2260" w:dyaOrig="380">
          <v:shape id="_x0000_i1614" type="#_x0000_t75" style="width:114pt;height:17.4pt" o:ole="">
            <v:imagedata r:id="rId1059" o:title=""/>
          </v:shape>
          <o:OLEObject Type="Embed" ProgID="Equation.3" ShapeID="_x0000_i1614" DrawAspect="Content" ObjectID="_1493542476" r:id="rId1060"/>
        </w:object>
      </w:r>
      <w:r w:rsidR="00607634" w:rsidRPr="00277C66">
        <w:rPr>
          <w:rFonts w:ascii="Times New Roman" w:hAnsi="Times New Roman" w:cs="Times New Roman" w:hint="eastAsia"/>
          <w:sz w:val="24"/>
          <w:szCs w:val="24"/>
        </w:rPr>
        <w:t xml:space="preserve">of </w:t>
      </w:r>
      <w:r w:rsidR="00607634" w:rsidRPr="00277C66">
        <w:rPr>
          <w:rFonts w:ascii="Times New Roman" w:hAnsi="Times New Roman" w:cs="Times New Roman"/>
          <w:position w:val="-12"/>
          <w:sz w:val="24"/>
          <w:szCs w:val="24"/>
        </w:rPr>
        <w:object w:dxaOrig="700" w:dyaOrig="360">
          <v:shape id="_x0000_i1615" type="#_x0000_t75" style="width:35.4pt;height:18.6pt" o:ole="">
            <v:imagedata r:id="rId1002" o:title=""/>
          </v:shape>
          <o:OLEObject Type="Embed" ProgID="Equation.3" ShapeID="_x0000_i1615" DrawAspect="Content" ObjectID="_1493542477" r:id="rId1061"/>
        </w:object>
      </w:r>
      <w:r w:rsidR="006A00EC" w:rsidRPr="006A00EC">
        <w:rPr>
          <w:rFonts w:ascii="Times New Roman" w:hAnsi="Times New Roman" w:cs="Times New Roman" w:hint="eastAsia"/>
          <w:sz w:val="24"/>
          <w:szCs w:val="24"/>
        </w:rPr>
        <w:t xml:space="preserve"> </w:t>
      </w:r>
      <w:r w:rsidR="006A00EC">
        <w:rPr>
          <w:rFonts w:ascii="Times New Roman" w:hAnsi="Times New Roman" w:cs="Times New Roman" w:hint="eastAsia"/>
          <w:sz w:val="24"/>
          <w:szCs w:val="24"/>
        </w:rPr>
        <w:t xml:space="preserve">for </w:t>
      </w:r>
      <w:r w:rsidR="00AF241E">
        <w:rPr>
          <w:rFonts w:ascii="Times New Roman" w:hAnsi="Times New Roman" w:cs="Times New Roman"/>
          <w:sz w:val="24"/>
          <w:szCs w:val="24"/>
        </w:rPr>
        <w:t>each</w:t>
      </w:r>
      <w:r w:rsidR="006A00EC" w:rsidRPr="007F2B7B">
        <w:rPr>
          <w:rFonts w:ascii="Times New Roman" w:hAnsi="Times New Roman" w:cs="Times New Roman"/>
          <w:i/>
          <w:position w:val="-10"/>
          <w:sz w:val="24"/>
          <w:szCs w:val="24"/>
        </w:rPr>
        <w:object w:dxaOrig="600" w:dyaOrig="320">
          <v:shape id="_x0000_i1616" type="#_x0000_t75" style="width:30pt;height:15.6pt" o:ole="">
            <v:imagedata r:id="rId1004" o:title=""/>
          </v:shape>
          <o:OLEObject Type="Embed" ProgID="Equation.3" ShapeID="_x0000_i1616" DrawAspect="Content" ObjectID="_1493542478" r:id="rId1062"/>
        </w:object>
      </w:r>
      <w:r w:rsidR="007C50DA">
        <w:rPr>
          <w:rFonts w:ascii="Times New Roman" w:hAnsi="Times New Roman" w:cs="Times New Roman"/>
          <w:sz w:val="24"/>
          <w:szCs w:val="24"/>
        </w:rPr>
        <w:t xml:space="preserve">.  </w:t>
      </w:r>
      <w:r w:rsidR="0046658B">
        <w:rPr>
          <w:rFonts w:ascii="Times New Roman" w:hAnsi="Times New Roman" w:cs="Times New Roman" w:hint="eastAsia"/>
          <w:sz w:val="24"/>
          <w:szCs w:val="24"/>
        </w:rPr>
        <w:t xml:space="preserve">In this proof problem, a starting variable </w:t>
      </w:r>
      <w:r w:rsidR="00AF506C">
        <w:rPr>
          <w:rFonts w:ascii="Times New Roman" w:hAnsi="Times New Roman" w:cs="Times New Roman" w:hint="eastAsia"/>
          <w:sz w:val="24"/>
          <w:szCs w:val="24"/>
        </w:rPr>
        <w:t xml:space="preserve">can </w:t>
      </w:r>
      <w:r w:rsidR="00EA2B4A">
        <w:rPr>
          <w:rFonts w:ascii="Times New Roman" w:hAnsi="Times New Roman" w:cs="Times New Roman" w:hint="eastAsia"/>
          <w:sz w:val="24"/>
          <w:szCs w:val="24"/>
        </w:rPr>
        <w:t xml:space="preserve">be derived </w:t>
      </w:r>
      <w:r w:rsidR="0046658B">
        <w:rPr>
          <w:rFonts w:ascii="Times New Roman" w:hAnsi="Times New Roman" w:cs="Times New Roman" w:hint="eastAsia"/>
          <w:sz w:val="24"/>
          <w:szCs w:val="24"/>
        </w:rPr>
        <w:t xml:space="preserve">from the hypothesis of the given statement </w:t>
      </w:r>
      <w:r w:rsidR="0046658B">
        <w:rPr>
          <w:rFonts w:ascii="Times New Roman" w:hAnsi="Times New Roman" w:cs="Times New Roman"/>
          <w:sz w:val="24"/>
          <w:szCs w:val="24"/>
        </w:rPr>
        <w:t>“</w:t>
      </w:r>
      <w:r w:rsidR="0046658B" w:rsidRPr="00BD7E19">
        <w:rPr>
          <w:rFonts w:ascii="Times New Roman" w:hAnsi="Times New Roman" w:cs="Times New Roman" w:hint="eastAsia"/>
          <w:i/>
          <w:sz w:val="24"/>
          <w:szCs w:val="24"/>
        </w:rPr>
        <w:t xml:space="preserve">N </w:t>
      </w:r>
      <w:r w:rsidR="0046658B">
        <w:rPr>
          <w:rFonts w:ascii="Times New Roman" w:hAnsi="Times New Roman" w:cs="Times New Roman" w:hint="eastAsia"/>
          <w:i/>
          <w:sz w:val="24"/>
          <w:szCs w:val="24"/>
        </w:rPr>
        <w:t>is</w:t>
      </w:r>
      <w:r w:rsidR="0046658B" w:rsidRPr="00BD7E19">
        <w:rPr>
          <w:rFonts w:ascii="Times New Roman" w:hAnsi="Times New Roman" w:cs="Times New Roman" w:hint="eastAsia"/>
          <w:i/>
          <w:sz w:val="24"/>
          <w:szCs w:val="24"/>
        </w:rPr>
        <w:t xml:space="preserve"> an open set containing </w:t>
      </w:r>
      <w:r w:rsidR="0046658B" w:rsidRPr="00BD7E19">
        <w:rPr>
          <w:rFonts w:ascii="Times New Roman" w:hAnsi="Times New Roman" w:cs="Times New Roman"/>
          <w:i/>
          <w:position w:val="-12"/>
          <w:sz w:val="24"/>
          <w:szCs w:val="24"/>
        </w:rPr>
        <w:object w:dxaOrig="820" w:dyaOrig="360">
          <v:shape id="_x0000_i1617" type="#_x0000_t75" style="width:40.8pt;height:18.6pt" o:ole="">
            <v:imagedata r:id="rId980" o:title=""/>
          </v:shape>
          <o:OLEObject Type="Embed" ProgID="Equation.3" ShapeID="_x0000_i1617" DrawAspect="Content" ObjectID="_1493542479" r:id="rId1063"/>
        </w:object>
      </w:r>
      <w:r w:rsidR="0046658B">
        <w:rPr>
          <w:rFonts w:ascii="Times New Roman" w:hAnsi="Times New Roman" w:cs="Times New Roman" w:hint="eastAsia"/>
          <w:i/>
          <w:sz w:val="24"/>
          <w:szCs w:val="24"/>
        </w:rPr>
        <w:t>.</w:t>
      </w:r>
      <w:r w:rsidR="0046658B" w:rsidRPr="00D97A32">
        <w:rPr>
          <w:rFonts w:ascii="Times New Roman" w:hAnsi="Times New Roman" w:cs="Times New Roman"/>
          <w:sz w:val="24"/>
          <w:szCs w:val="24"/>
        </w:rPr>
        <w:t>”</w:t>
      </w:r>
      <w:r w:rsidR="0046658B" w:rsidRPr="00D97A32">
        <w:rPr>
          <w:rFonts w:ascii="Times New Roman" w:hAnsi="Times New Roman" w:cs="Times New Roman" w:hint="eastAsia"/>
          <w:sz w:val="24"/>
          <w:szCs w:val="24"/>
        </w:rPr>
        <w:t xml:space="preserve"> </w:t>
      </w:r>
      <w:r w:rsidR="0037275D">
        <w:rPr>
          <w:rFonts w:ascii="Times New Roman" w:hAnsi="Times New Roman" w:cs="Times New Roman" w:hint="eastAsia"/>
          <w:sz w:val="24"/>
          <w:szCs w:val="24"/>
        </w:rPr>
        <w:t>T</w:t>
      </w:r>
      <w:r w:rsidR="004D6332">
        <w:rPr>
          <w:rFonts w:ascii="Times New Roman" w:hAnsi="Times New Roman" w:cs="Times New Roman" w:hint="eastAsia"/>
          <w:sz w:val="24"/>
          <w:szCs w:val="24"/>
        </w:rPr>
        <w:t xml:space="preserve">he hypothesis can be translated into </w:t>
      </w:r>
      <w:r w:rsidR="004D6332">
        <w:rPr>
          <w:rFonts w:ascii="Times New Roman" w:hAnsi="Times New Roman" w:cs="Times New Roman"/>
          <w:sz w:val="24"/>
          <w:szCs w:val="24"/>
        </w:rPr>
        <w:t>“</w:t>
      </w:r>
      <w:r w:rsidR="004D6332">
        <w:rPr>
          <w:rFonts w:ascii="Times New Roman" w:hAnsi="Times New Roman" w:cs="Times New Roman" w:hint="eastAsia"/>
          <w:sz w:val="24"/>
          <w:szCs w:val="24"/>
        </w:rPr>
        <w:t xml:space="preserve">there exists an open neighborhood of </w:t>
      </w:r>
      <w:r w:rsidR="004D6332" w:rsidRPr="00BD7E19">
        <w:rPr>
          <w:rFonts w:ascii="Times New Roman" w:hAnsi="Times New Roman" w:cs="Times New Roman"/>
          <w:i/>
          <w:position w:val="-12"/>
          <w:sz w:val="24"/>
          <w:szCs w:val="24"/>
        </w:rPr>
        <w:object w:dxaOrig="680" w:dyaOrig="360">
          <v:shape id="_x0000_i1618" type="#_x0000_t75" style="width:33pt;height:18.6pt" o:ole="">
            <v:imagedata r:id="rId1064" o:title=""/>
          </v:shape>
          <o:OLEObject Type="Embed" ProgID="Equation.3" ShapeID="_x0000_i1618" DrawAspect="Content" ObjectID="_1493542480" r:id="rId1065"/>
        </w:object>
      </w:r>
      <w:r w:rsidR="002A3D80">
        <w:rPr>
          <w:rFonts w:ascii="Times New Roman" w:hAnsi="Times New Roman" w:cs="Times New Roman" w:hint="eastAsia"/>
          <w:sz w:val="24"/>
          <w:szCs w:val="24"/>
        </w:rPr>
        <w:t xml:space="preserve"> contained in </w:t>
      </w:r>
      <w:r w:rsidR="002A3D80" w:rsidRPr="002A3D80">
        <w:rPr>
          <w:rFonts w:ascii="Times New Roman" w:hAnsi="Times New Roman" w:cs="Times New Roman" w:hint="eastAsia"/>
          <w:i/>
          <w:sz w:val="24"/>
          <w:szCs w:val="24"/>
        </w:rPr>
        <w:t>N</w:t>
      </w:r>
      <w:r w:rsidR="002A3D80" w:rsidRPr="002A3D80">
        <w:rPr>
          <w:rFonts w:ascii="Times New Roman" w:hAnsi="Times New Roman" w:cs="Times New Roman" w:hint="eastAsia"/>
          <w:sz w:val="24"/>
          <w:szCs w:val="24"/>
        </w:rPr>
        <w:t xml:space="preserve"> </w:t>
      </w:r>
      <w:r w:rsidR="002A3D80">
        <w:rPr>
          <w:rFonts w:ascii="Times New Roman" w:hAnsi="Times New Roman" w:cs="Times New Roman" w:hint="eastAsia"/>
          <w:sz w:val="24"/>
          <w:szCs w:val="24"/>
        </w:rPr>
        <w:t xml:space="preserve">for </w:t>
      </w:r>
      <w:r w:rsidR="00AF241E">
        <w:rPr>
          <w:rFonts w:ascii="Times New Roman" w:hAnsi="Times New Roman" w:cs="Times New Roman"/>
          <w:sz w:val="24"/>
          <w:szCs w:val="24"/>
        </w:rPr>
        <w:t>each</w:t>
      </w:r>
      <w:r w:rsidR="002A3D80" w:rsidRPr="007F2B7B">
        <w:rPr>
          <w:rFonts w:ascii="Times New Roman" w:hAnsi="Times New Roman" w:cs="Times New Roman"/>
          <w:i/>
          <w:position w:val="-10"/>
          <w:sz w:val="24"/>
          <w:szCs w:val="24"/>
        </w:rPr>
        <w:object w:dxaOrig="600" w:dyaOrig="320">
          <v:shape id="_x0000_i1619" type="#_x0000_t75" style="width:30pt;height:15.6pt" o:ole="">
            <v:imagedata r:id="rId1004" o:title=""/>
          </v:shape>
          <o:OLEObject Type="Embed" ProgID="Equation.3" ShapeID="_x0000_i1619" DrawAspect="Content" ObjectID="_1493542481" r:id="rId1066"/>
        </w:object>
      </w:r>
      <w:r w:rsidR="002A3D80">
        <w:rPr>
          <w:rFonts w:ascii="Times New Roman" w:hAnsi="Times New Roman" w:cs="Times New Roman" w:hint="eastAsia"/>
          <w:sz w:val="24"/>
          <w:szCs w:val="24"/>
        </w:rPr>
        <w:t>.</w:t>
      </w:r>
      <w:r w:rsidR="004D6332">
        <w:rPr>
          <w:rFonts w:ascii="Times New Roman" w:hAnsi="Times New Roman" w:cs="Times New Roman"/>
          <w:sz w:val="24"/>
          <w:szCs w:val="24"/>
        </w:rPr>
        <w:t>”</w:t>
      </w:r>
      <w:r w:rsidR="004D6332">
        <w:rPr>
          <w:rFonts w:ascii="Times New Roman" w:hAnsi="Times New Roman" w:cs="Times New Roman" w:hint="eastAsia"/>
          <w:sz w:val="24"/>
          <w:szCs w:val="24"/>
        </w:rPr>
        <w:t xml:space="preserve">  Then, an open neighborhood </w:t>
      </w:r>
      <w:r w:rsidR="002A3D80">
        <w:rPr>
          <w:rFonts w:ascii="Times New Roman" w:hAnsi="Times New Roman" w:cs="Times New Roman" w:hint="eastAsia"/>
          <w:sz w:val="24"/>
          <w:szCs w:val="24"/>
        </w:rPr>
        <w:t xml:space="preserve">of </w:t>
      </w:r>
      <w:r w:rsidR="002A3D80" w:rsidRPr="00BD7E19">
        <w:rPr>
          <w:rFonts w:ascii="Times New Roman" w:hAnsi="Times New Roman" w:cs="Times New Roman"/>
          <w:i/>
          <w:position w:val="-12"/>
          <w:sz w:val="24"/>
          <w:szCs w:val="24"/>
        </w:rPr>
        <w:object w:dxaOrig="680" w:dyaOrig="360">
          <v:shape id="_x0000_i1620" type="#_x0000_t75" style="width:33pt;height:18.6pt" o:ole="">
            <v:imagedata r:id="rId1064" o:title=""/>
          </v:shape>
          <o:OLEObject Type="Embed" ProgID="Equation.3" ShapeID="_x0000_i1620" DrawAspect="Content" ObjectID="_1493542482" r:id="rId1067"/>
        </w:object>
      </w:r>
      <w:r w:rsidR="004D6332">
        <w:rPr>
          <w:rFonts w:ascii="Times New Roman" w:hAnsi="Times New Roman" w:cs="Times New Roman" w:hint="eastAsia"/>
          <w:sz w:val="24"/>
          <w:szCs w:val="24"/>
        </w:rPr>
        <w:t xml:space="preserve">can be expressed with </w:t>
      </w:r>
      <w:r w:rsidR="006A00EC" w:rsidRPr="00277C66">
        <w:rPr>
          <w:rFonts w:ascii="Times New Roman" w:hAnsi="Times New Roman" w:cs="Times New Roman"/>
          <w:position w:val="-14"/>
          <w:sz w:val="24"/>
          <w:szCs w:val="24"/>
        </w:rPr>
        <w:object w:dxaOrig="1680" w:dyaOrig="380">
          <v:shape id="_x0000_i1621" type="#_x0000_t75" style="width:86.4pt;height:17.4pt" o:ole="">
            <v:imagedata r:id="rId1068" o:title=""/>
          </v:shape>
          <o:OLEObject Type="Embed" ProgID="Equation.3" ShapeID="_x0000_i1621" DrawAspect="Content" ObjectID="_1493542483" r:id="rId1069"/>
        </w:object>
      </w:r>
      <w:r w:rsidR="006A00EC">
        <w:rPr>
          <w:rFonts w:ascii="Times New Roman" w:hAnsi="Times New Roman" w:cs="Times New Roman" w:hint="eastAsia"/>
          <w:sz w:val="24"/>
          <w:szCs w:val="24"/>
        </w:rPr>
        <w:t xml:space="preserve"> </w:t>
      </w:r>
      <w:r w:rsidR="002A3D80">
        <w:rPr>
          <w:rFonts w:ascii="Times New Roman" w:hAnsi="Times New Roman" w:cs="Times New Roman" w:hint="eastAsia"/>
          <w:sz w:val="24"/>
          <w:szCs w:val="24"/>
        </w:rPr>
        <w:t xml:space="preserve">as a starting variable.  Using this object, students </w:t>
      </w:r>
      <w:r w:rsidR="00AF506C">
        <w:rPr>
          <w:rFonts w:ascii="Times New Roman" w:hAnsi="Times New Roman" w:cs="Times New Roman" w:hint="eastAsia"/>
          <w:sz w:val="24"/>
          <w:szCs w:val="24"/>
        </w:rPr>
        <w:t>may</w:t>
      </w:r>
      <w:r w:rsidR="002A3D80">
        <w:rPr>
          <w:rFonts w:ascii="Times New Roman" w:hAnsi="Times New Roman" w:cs="Times New Roman" w:hint="eastAsia"/>
          <w:sz w:val="24"/>
          <w:szCs w:val="24"/>
        </w:rPr>
        <w:t xml:space="preserve"> construct an open cover </w:t>
      </w:r>
      <w:r w:rsidR="006E7FCB" w:rsidRPr="00277C66">
        <w:rPr>
          <w:rFonts w:ascii="Times New Roman" w:hAnsi="Times New Roman" w:cs="Times New Roman"/>
          <w:position w:val="-14"/>
          <w:sz w:val="24"/>
          <w:szCs w:val="24"/>
        </w:rPr>
        <w:object w:dxaOrig="1100" w:dyaOrig="380">
          <v:shape id="_x0000_i1622" type="#_x0000_t75" style="width:56.4pt;height:17.4pt" o:ole="">
            <v:imagedata r:id="rId1010" o:title=""/>
          </v:shape>
          <o:OLEObject Type="Embed" ProgID="Equation.3" ShapeID="_x0000_i1622" DrawAspect="Content" ObjectID="_1493542484" r:id="rId1070"/>
        </w:object>
      </w:r>
      <w:r w:rsidR="002A3D80">
        <w:rPr>
          <w:rFonts w:ascii="Times New Roman" w:hAnsi="Times New Roman" w:cs="Times New Roman" w:hint="eastAsia"/>
          <w:sz w:val="24"/>
          <w:szCs w:val="24"/>
        </w:rPr>
        <w:t xml:space="preserve">of </w:t>
      </w:r>
      <w:r w:rsidR="002A3D80" w:rsidRPr="00277C66">
        <w:rPr>
          <w:rFonts w:ascii="Times New Roman" w:hAnsi="Times New Roman" w:cs="Times New Roman"/>
          <w:position w:val="-12"/>
          <w:sz w:val="24"/>
          <w:szCs w:val="24"/>
        </w:rPr>
        <w:object w:dxaOrig="820" w:dyaOrig="360">
          <v:shape id="_x0000_i1623" type="#_x0000_t75" style="width:40.8pt;height:18.6pt" o:ole="">
            <v:imagedata r:id="rId1012" o:title=""/>
          </v:shape>
          <o:OLEObject Type="Embed" ProgID="Equation.3" ShapeID="_x0000_i1623" DrawAspect="Content" ObjectID="_1493542485" r:id="rId1071"/>
        </w:object>
      </w:r>
      <w:r w:rsidR="002A3D80">
        <w:rPr>
          <w:rFonts w:ascii="Times New Roman" w:hAnsi="Times New Roman" w:cs="Times New Roman" w:hint="eastAsia"/>
          <w:sz w:val="24"/>
          <w:szCs w:val="24"/>
        </w:rPr>
        <w:t xml:space="preserve">so that they </w:t>
      </w:r>
      <w:r w:rsidR="00AF506C">
        <w:rPr>
          <w:rFonts w:ascii="Times New Roman" w:hAnsi="Times New Roman" w:cs="Times New Roman" w:hint="eastAsia"/>
          <w:sz w:val="24"/>
          <w:szCs w:val="24"/>
        </w:rPr>
        <w:t>can</w:t>
      </w:r>
      <w:r w:rsidR="002A3D80">
        <w:rPr>
          <w:rFonts w:ascii="Times New Roman" w:hAnsi="Times New Roman" w:cs="Times New Roman" w:hint="eastAsia"/>
          <w:sz w:val="24"/>
          <w:szCs w:val="24"/>
        </w:rPr>
        <w:t xml:space="preserve"> use </w:t>
      </w:r>
      <w:r w:rsidR="002A3D80">
        <w:rPr>
          <w:rFonts w:ascii="Times New Roman" w:hAnsi="Times New Roman" w:cs="Times New Roman"/>
          <w:sz w:val="24"/>
          <w:szCs w:val="24"/>
        </w:rPr>
        <w:t>another</w:t>
      </w:r>
      <w:r w:rsidR="002A3D80">
        <w:rPr>
          <w:rFonts w:ascii="Times New Roman" w:hAnsi="Times New Roman" w:cs="Times New Roman" w:hint="eastAsia"/>
          <w:sz w:val="24"/>
          <w:szCs w:val="24"/>
        </w:rPr>
        <w:t xml:space="preserve"> hypothesis </w:t>
      </w:r>
      <w:r w:rsidR="002A3D80">
        <w:rPr>
          <w:rFonts w:ascii="Times New Roman" w:hAnsi="Times New Roman" w:cs="Times New Roman"/>
          <w:sz w:val="24"/>
          <w:szCs w:val="24"/>
        </w:rPr>
        <w:t>“</w:t>
      </w:r>
      <w:r w:rsidR="002A3D80" w:rsidRPr="002A3D80">
        <w:rPr>
          <w:rFonts w:ascii="Times New Roman" w:hAnsi="Times New Roman" w:cs="Times New Roman" w:hint="eastAsia"/>
          <w:i/>
          <w:sz w:val="24"/>
          <w:szCs w:val="24"/>
        </w:rPr>
        <w:t>Y</w:t>
      </w:r>
      <w:r w:rsidR="002A3D80">
        <w:rPr>
          <w:rFonts w:ascii="Times New Roman" w:hAnsi="Times New Roman" w:cs="Times New Roman" w:hint="eastAsia"/>
          <w:sz w:val="24"/>
          <w:szCs w:val="24"/>
        </w:rPr>
        <w:t xml:space="preserve"> is compact.</w:t>
      </w:r>
      <w:r w:rsidR="002A3D80">
        <w:rPr>
          <w:rFonts w:ascii="Times New Roman" w:hAnsi="Times New Roman" w:cs="Times New Roman"/>
          <w:sz w:val="24"/>
          <w:szCs w:val="24"/>
        </w:rPr>
        <w:t>”</w:t>
      </w:r>
      <w:r w:rsidR="002A3D80">
        <w:rPr>
          <w:rFonts w:ascii="Times New Roman" w:hAnsi="Times New Roman" w:cs="Times New Roman" w:hint="eastAsia"/>
          <w:sz w:val="24"/>
          <w:szCs w:val="24"/>
        </w:rPr>
        <w:t xml:space="preserve"> </w:t>
      </w:r>
      <w:r w:rsidR="006E7FCB">
        <w:rPr>
          <w:rFonts w:ascii="Times New Roman" w:hAnsi="Times New Roman" w:cs="Times New Roman" w:hint="eastAsia"/>
          <w:sz w:val="24"/>
          <w:szCs w:val="24"/>
        </w:rPr>
        <w:t xml:space="preserve"> Thus, a reasoning </w:t>
      </w:r>
      <w:r w:rsidR="006E7FCB">
        <w:rPr>
          <w:rFonts w:ascii="Times New Roman" w:hAnsi="Times New Roman" w:cs="Times New Roman"/>
          <w:sz w:val="24"/>
          <w:szCs w:val="24"/>
        </w:rPr>
        <w:t>process</w:t>
      </w:r>
      <w:r w:rsidR="006E7FCB">
        <w:rPr>
          <w:rFonts w:ascii="Times New Roman" w:hAnsi="Times New Roman" w:cs="Times New Roman" w:hint="eastAsia"/>
          <w:sz w:val="24"/>
          <w:szCs w:val="24"/>
        </w:rPr>
        <w:t xml:space="preserve"> </w:t>
      </w:r>
      <w:r w:rsidR="0037275D">
        <w:rPr>
          <w:rFonts w:ascii="Times New Roman" w:hAnsi="Times New Roman" w:cs="Times New Roman" w:hint="eastAsia"/>
          <w:sz w:val="24"/>
          <w:szCs w:val="24"/>
        </w:rPr>
        <w:t>cannot</w:t>
      </w:r>
      <w:r w:rsidR="006E7FCB">
        <w:rPr>
          <w:rFonts w:ascii="Times New Roman" w:hAnsi="Times New Roman" w:cs="Times New Roman" w:hint="eastAsia"/>
          <w:sz w:val="24"/>
          <w:szCs w:val="24"/>
        </w:rPr>
        <w:t xml:space="preserve"> be advanced without setting a starting variable.</w:t>
      </w:r>
    </w:p>
    <w:p w:rsidR="00825307" w:rsidRPr="00CF202B" w:rsidRDefault="00931599" w:rsidP="00CF202B">
      <w:pPr>
        <w:spacing w:after="0" w:line="480" w:lineRule="auto"/>
        <w:rPr>
          <w:rFonts w:ascii="Times New Roman" w:hAnsi="Times New Roman" w:cs="Times New Roman"/>
          <w:b/>
          <w:sz w:val="24"/>
          <w:szCs w:val="24"/>
        </w:rPr>
      </w:pPr>
      <w:r w:rsidRPr="00CF202B">
        <w:rPr>
          <w:rFonts w:ascii="Times New Roman" w:hAnsi="Times New Roman" w:cs="Times New Roman"/>
          <w:b/>
          <w:sz w:val="24"/>
          <w:szCs w:val="24"/>
        </w:rPr>
        <w:t>Example</w:t>
      </w:r>
      <w:r w:rsidR="00825307" w:rsidRPr="00CF202B">
        <w:rPr>
          <w:rFonts w:ascii="Times New Roman" w:hAnsi="Times New Roman" w:cs="Times New Roman"/>
          <w:b/>
          <w:sz w:val="24"/>
          <w:szCs w:val="24"/>
        </w:rPr>
        <w:t xml:space="preserve"> </w:t>
      </w:r>
      <w:r w:rsidR="008830DF" w:rsidRPr="00CF202B">
        <w:rPr>
          <w:rFonts w:ascii="Times New Roman" w:hAnsi="Times New Roman" w:cs="Times New Roman"/>
          <w:b/>
          <w:sz w:val="24"/>
          <w:szCs w:val="24"/>
        </w:rPr>
        <w:t>7</w:t>
      </w:r>
      <w:r w:rsidR="0075100C">
        <w:rPr>
          <w:rFonts w:ascii="Times New Roman" w:hAnsi="Times New Roman" w:cs="Times New Roman" w:hint="eastAsia"/>
          <w:b/>
          <w:sz w:val="24"/>
          <w:szCs w:val="24"/>
        </w:rPr>
        <w:t>:</w:t>
      </w:r>
      <w:r w:rsidR="00825307" w:rsidRPr="00CF202B">
        <w:rPr>
          <w:rFonts w:ascii="Times New Roman" w:hAnsi="Times New Roman" w:cs="Times New Roman"/>
          <w:b/>
          <w:sz w:val="24"/>
          <w:szCs w:val="24"/>
        </w:rPr>
        <w:t xml:space="preserve"> Natalie (Topology)</w:t>
      </w:r>
    </w:p>
    <w:p w:rsidR="00825307" w:rsidRPr="0026408A" w:rsidRDefault="00825307" w:rsidP="00825307">
      <w:pPr>
        <w:spacing w:after="0" w:line="480" w:lineRule="auto"/>
        <w:ind w:firstLine="720"/>
        <w:rPr>
          <w:rFonts w:ascii="Times New Roman" w:hAnsi="Times New Roman" w:cs="Times New Roman"/>
          <w:sz w:val="24"/>
          <w:szCs w:val="24"/>
        </w:rPr>
      </w:pPr>
      <w:r>
        <w:rPr>
          <w:rFonts w:ascii="Times New Roman" w:hAnsi="Times New Roman" w:cs="Times New Roman"/>
          <w:noProof/>
          <w:sz w:val="24"/>
          <w:szCs w:val="24"/>
          <w:lang w:eastAsia="en-US"/>
        </w:rPr>
        <mc:AlternateContent>
          <mc:Choice Requires="wps">
            <w:drawing>
              <wp:anchor distT="0" distB="0" distL="114300" distR="114300" simplePos="0" relativeHeight="251922432" behindDoc="0" locked="0" layoutInCell="1" allowOverlap="1" wp14:anchorId="7225AF71" wp14:editId="2AC87046">
                <wp:simplePos x="0" y="0"/>
                <wp:positionH relativeFrom="column">
                  <wp:posOffset>352425</wp:posOffset>
                </wp:positionH>
                <wp:positionV relativeFrom="paragraph">
                  <wp:posOffset>981075</wp:posOffset>
                </wp:positionV>
                <wp:extent cx="3905250" cy="885825"/>
                <wp:effectExtent l="0" t="0" r="19050" b="28575"/>
                <wp:wrapNone/>
                <wp:docPr id="998" name="Rectangle 998"/>
                <wp:cNvGraphicFramePr/>
                <a:graphic xmlns:a="http://schemas.openxmlformats.org/drawingml/2006/main">
                  <a:graphicData uri="http://schemas.microsoft.com/office/word/2010/wordprocessingShape">
                    <wps:wsp>
                      <wps:cNvSpPr/>
                      <wps:spPr>
                        <a:xfrm>
                          <a:off x="0" y="0"/>
                          <a:ext cx="3905250" cy="885825"/>
                        </a:xfrm>
                        <a:prstGeom prst="rect">
                          <a:avLst/>
                        </a:prstGeom>
                        <a:no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A693619" id="Rectangle 998" o:spid="_x0000_s1026" style="position:absolute;margin-left:27.75pt;margin-top:77.25pt;width:307.5pt;height:69.75pt;z-index:251922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" filled="f" strokecolor="#385d8a" strokeweight="2pt"/>
            </w:pict>
          </mc:Fallback>
        </mc:AlternateContent>
      </w:r>
      <w:r w:rsidRPr="00D9017E">
        <w:rPr>
          <w:rFonts w:ascii="Times New Roman" w:hAnsi="Times New Roman" w:cs="Times New Roman"/>
          <w:sz w:val="24"/>
          <w:szCs w:val="24"/>
        </w:rPr>
        <w:t xml:space="preserve">Natalie’s </w:t>
      </w:r>
      <w:r w:rsidR="00BF5BEA">
        <w:rPr>
          <w:rFonts w:ascii="Times New Roman" w:hAnsi="Times New Roman" w:cs="Times New Roman" w:hint="eastAsia"/>
          <w:sz w:val="24"/>
          <w:szCs w:val="24"/>
        </w:rPr>
        <w:t>proof</w:t>
      </w:r>
      <w:r w:rsidRPr="00D9017E">
        <w:rPr>
          <w:rFonts w:ascii="Times New Roman" w:hAnsi="Times New Roman" w:cs="Times New Roman"/>
          <w:sz w:val="24"/>
          <w:szCs w:val="24"/>
        </w:rPr>
        <w:t xml:space="preserve"> is </w:t>
      </w:r>
      <w:r w:rsidR="00BF5BEA">
        <w:rPr>
          <w:rFonts w:ascii="Times New Roman" w:hAnsi="Times New Roman" w:cs="Times New Roman" w:hint="eastAsia"/>
          <w:sz w:val="24"/>
          <w:szCs w:val="24"/>
        </w:rPr>
        <w:t>a</w:t>
      </w:r>
      <w:r w:rsidR="008C5D3D">
        <w:rPr>
          <w:rFonts w:ascii="Times New Roman" w:hAnsi="Times New Roman" w:cs="Times New Roman" w:hint="eastAsia"/>
          <w:sz w:val="24"/>
          <w:szCs w:val="24"/>
        </w:rPr>
        <w:t>nother</w:t>
      </w:r>
      <w:r w:rsidR="00BF5BEA">
        <w:rPr>
          <w:rFonts w:ascii="Times New Roman" w:hAnsi="Times New Roman" w:cs="Times New Roman" w:hint="eastAsia"/>
          <w:sz w:val="24"/>
          <w:szCs w:val="24"/>
        </w:rPr>
        <w:t xml:space="preserve"> representative</w:t>
      </w:r>
      <w:r w:rsidRPr="00D9017E">
        <w:rPr>
          <w:rFonts w:ascii="Times New Roman" w:hAnsi="Times New Roman" w:cs="Times New Roman"/>
          <w:sz w:val="24"/>
          <w:szCs w:val="24"/>
        </w:rPr>
        <w:t xml:space="preserve"> example showing students’ failure to</w:t>
      </w:r>
      <w:r>
        <w:rPr>
          <w:rFonts w:ascii="Times New Roman" w:hAnsi="Times New Roman" w:cs="Times New Roman" w:hint="eastAsia"/>
          <w:sz w:val="24"/>
          <w:szCs w:val="24"/>
        </w:rPr>
        <w:t xml:space="preserve"> </w:t>
      </w:r>
      <w:r w:rsidR="004E3572">
        <w:rPr>
          <w:rFonts w:ascii="Times New Roman" w:hAnsi="Times New Roman" w:cs="Times New Roman" w:hint="eastAsia"/>
          <w:sz w:val="24"/>
          <w:szCs w:val="24"/>
        </w:rPr>
        <w:t xml:space="preserve">set a starting variable </w:t>
      </w:r>
      <w:r w:rsidR="00BF5BEA">
        <w:rPr>
          <w:rFonts w:ascii="Times New Roman" w:hAnsi="Times New Roman" w:cs="Times New Roman" w:hint="eastAsia"/>
          <w:sz w:val="24"/>
          <w:szCs w:val="24"/>
        </w:rPr>
        <w:t>can</w:t>
      </w:r>
      <w:r>
        <w:rPr>
          <w:rFonts w:ascii="Times New Roman" w:hAnsi="Times New Roman" w:cs="Times New Roman" w:hint="eastAsia"/>
          <w:sz w:val="24"/>
          <w:szCs w:val="24"/>
        </w:rPr>
        <w:t xml:space="preserve"> </w:t>
      </w:r>
      <w:r w:rsidR="008C5D3D">
        <w:rPr>
          <w:rFonts w:ascii="Times New Roman" w:hAnsi="Times New Roman" w:cs="Times New Roman" w:hint="eastAsia"/>
          <w:sz w:val="24"/>
          <w:szCs w:val="24"/>
        </w:rPr>
        <w:t>hinder them advancing a reasoning process based on logical deduction</w:t>
      </w:r>
      <w:r>
        <w:rPr>
          <w:rFonts w:ascii="Times New Roman" w:hAnsi="Times New Roman" w:cs="Times New Roman" w:hint="eastAsia"/>
          <w:sz w:val="24"/>
          <w:szCs w:val="24"/>
        </w:rPr>
        <w:t>.</w:t>
      </w:r>
    </w:p>
    <w:p w:rsidR="00825307" w:rsidRPr="0026408A" w:rsidRDefault="00825307" w:rsidP="00B42E55">
      <w:pPr>
        <w:spacing w:after="0" w:line="480" w:lineRule="auto"/>
        <w:ind w:firstLine="720"/>
        <w:rPr>
          <w:rFonts w:ascii="Times New Roman" w:hAnsi="Times New Roman" w:cs="Times New Roman"/>
          <w:sz w:val="24"/>
          <w:szCs w:val="24"/>
        </w:rPr>
      </w:pPr>
      <w:r w:rsidRPr="0026408A">
        <w:rPr>
          <w:rFonts w:ascii="Times New Roman" w:hAnsi="Times New Roman" w:cs="Times New Roman"/>
          <w:sz w:val="24"/>
          <w:szCs w:val="24"/>
        </w:rPr>
        <w:t xml:space="preserve">Question [3b] (Exam II) </w:t>
      </w:r>
    </w:p>
    <w:p w:rsidR="00460ADC" w:rsidRDefault="00825307" w:rsidP="00825307">
      <w:pPr>
        <w:spacing w:after="0" w:line="240" w:lineRule="auto"/>
        <w:ind w:firstLine="720"/>
        <w:rPr>
          <w:rFonts w:ascii="Times New Roman" w:hAnsi="Times New Roman" w:cs="Times New Roman"/>
          <w:sz w:val="24"/>
          <w:szCs w:val="24"/>
        </w:rPr>
      </w:pPr>
      <w:r w:rsidRPr="005647FC">
        <w:rPr>
          <w:rFonts w:ascii="Times New Roman" w:hAnsi="Times New Roman" w:cs="Times New Roman"/>
          <w:i/>
          <w:sz w:val="24"/>
          <w:szCs w:val="24"/>
        </w:rPr>
        <w:t xml:space="preserve">Let </w:t>
      </w:r>
      <w:r w:rsidRPr="005647FC">
        <w:rPr>
          <w:rFonts w:ascii="Times New Roman" w:hAnsi="Times New Roman" w:cs="Times New Roman"/>
          <w:i/>
          <w:position w:val="-10"/>
          <w:sz w:val="24"/>
          <w:szCs w:val="24"/>
        </w:rPr>
        <w:object w:dxaOrig="1060" w:dyaOrig="320">
          <v:shape id="_x0000_i1624" type="#_x0000_t75" style="width:54.6pt;height:15.6pt" o:ole="">
            <v:imagedata r:id="rId346" o:title=""/>
          </v:shape>
          <o:OLEObject Type="Embed" ProgID="Equation.3" ShapeID="_x0000_i1624" DrawAspect="Content" ObjectID="_1493542486" r:id="rId1072"/>
        </w:object>
      </w:r>
      <w:r w:rsidRPr="005647FC">
        <w:rPr>
          <w:rFonts w:ascii="Times New Roman" w:hAnsi="Times New Roman" w:cs="Times New Roman"/>
          <w:i/>
          <w:sz w:val="24"/>
          <w:szCs w:val="24"/>
        </w:rPr>
        <w:t xml:space="preserve">be a quotient map and </w:t>
      </w:r>
      <w:r w:rsidRPr="005647FC">
        <w:rPr>
          <w:rFonts w:ascii="Times New Roman" w:hAnsi="Times New Roman" w:cs="Times New Roman"/>
          <w:i/>
          <w:position w:val="-10"/>
          <w:sz w:val="24"/>
          <w:szCs w:val="24"/>
        </w:rPr>
        <w:object w:dxaOrig="1060" w:dyaOrig="320">
          <v:shape id="_x0000_i1625" type="#_x0000_t75" style="width:54.6pt;height:15.6pt" o:ole="">
            <v:imagedata r:id="rId348" o:title=""/>
          </v:shape>
          <o:OLEObject Type="Embed" ProgID="Equation.3" ShapeID="_x0000_i1625" DrawAspect="Content" ObjectID="_1493542487" r:id="rId1073"/>
        </w:object>
      </w:r>
      <w:r w:rsidRPr="005647FC">
        <w:rPr>
          <w:rFonts w:ascii="Times New Roman" w:hAnsi="Times New Roman" w:cs="Times New Roman"/>
          <w:i/>
          <w:sz w:val="24"/>
          <w:szCs w:val="24"/>
        </w:rPr>
        <w:t xml:space="preserve">be a map.  </w:t>
      </w:r>
    </w:p>
    <w:p w:rsidR="00825307" w:rsidRPr="00460ADC" w:rsidRDefault="00825307" w:rsidP="00460ADC">
      <w:pPr>
        <w:spacing w:after="0" w:line="240" w:lineRule="auto"/>
        <w:ind w:firstLine="720"/>
        <w:rPr>
          <w:rFonts w:ascii="Times New Roman" w:hAnsi="Times New Roman" w:cs="Times New Roman"/>
          <w:i/>
          <w:sz w:val="24"/>
          <w:szCs w:val="24"/>
        </w:rPr>
      </w:pPr>
      <w:r w:rsidRPr="005647FC">
        <w:rPr>
          <w:rFonts w:ascii="Times New Roman" w:hAnsi="Times New Roman" w:cs="Times New Roman"/>
          <w:i/>
          <w:sz w:val="24"/>
          <w:szCs w:val="24"/>
        </w:rPr>
        <w:t xml:space="preserve">Suppose </w:t>
      </w:r>
      <w:r w:rsidRPr="005647FC">
        <w:rPr>
          <w:rFonts w:ascii="Times New Roman" w:hAnsi="Times New Roman" w:cs="Times New Roman"/>
          <w:i/>
          <w:position w:val="-10"/>
          <w:sz w:val="24"/>
          <w:szCs w:val="24"/>
        </w:rPr>
        <w:object w:dxaOrig="560" w:dyaOrig="320">
          <v:shape id="_x0000_i1626" type="#_x0000_t75" style="width:27.6pt;height:15.6pt" o:ole="">
            <v:imagedata r:id="rId350" o:title=""/>
          </v:shape>
          <o:OLEObject Type="Embed" ProgID="Equation.3" ShapeID="_x0000_i1626" DrawAspect="Content" ObjectID="_1493542488" r:id="rId1074"/>
        </w:object>
      </w:r>
      <w:r w:rsidRPr="005647FC">
        <w:rPr>
          <w:rFonts w:ascii="Times New Roman" w:hAnsi="Times New Roman" w:cs="Times New Roman"/>
          <w:i/>
          <w:sz w:val="24"/>
          <w:szCs w:val="24"/>
        </w:rPr>
        <w:t xml:space="preserve">is continuous.  Show </w:t>
      </w:r>
      <w:r w:rsidRPr="005647FC">
        <w:rPr>
          <w:rFonts w:ascii="Times New Roman" w:hAnsi="Times New Roman" w:cs="Times New Roman"/>
          <w:i/>
          <w:position w:val="-10"/>
          <w:sz w:val="24"/>
          <w:szCs w:val="24"/>
        </w:rPr>
        <w:object w:dxaOrig="1060" w:dyaOrig="320">
          <v:shape id="_x0000_i1627" type="#_x0000_t75" style="width:54.6pt;height:15.6pt" o:ole="">
            <v:imagedata r:id="rId348" o:title=""/>
          </v:shape>
          <o:OLEObject Type="Embed" ProgID="Equation.3" ShapeID="_x0000_i1627" DrawAspect="Content" ObjectID="_1493542489" r:id="rId1075"/>
        </w:object>
      </w:r>
      <w:r w:rsidRPr="005647FC">
        <w:rPr>
          <w:rFonts w:ascii="Times New Roman" w:hAnsi="Times New Roman" w:cs="Times New Roman"/>
          <w:i/>
          <w:sz w:val="24"/>
          <w:szCs w:val="24"/>
        </w:rPr>
        <w:t>is continuous.</w:t>
      </w:r>
    </w:p>
    <w:p w:rsidR="00825307" w:rsidRDefault="00825307" w:rsidP="00825307">
      <w:pPr>
        <w:spacing w:after="0" w:line="240" w:lineRule="auto"/>
        <w:rPr>
          <w:rFonts w:ascii="Times New Roman" w:hAnsi="Times New Roman" w:cs="Times New Roman"/>
          <w:sz w:val="24"/>
          <w:szCs w:val="24"/>
        </w:rPr>
      </w:pPr>
    </w:p>
    <w:p w:rsidR="00825307" w:rsidRDefault="00825307" w:rsidP="00825307">
      <w:pPr>
        <w:spacing w:after="0" w:line="480" w:lineRule="auto"/>
        <w:rPr>
          <w:rFonts w:ascii="Times New Roman" w:hAnsi="Times New Roman" w:cs="Times New Roman"/>
          <w:sz w:val="24"/>
          <w:szCs w:val="24"/>
        </w:rPr>
      </w:pPr>
      <w:r>
        <w:rPr>
          <w:rFonts w:ascii="Times New Roman" w:hAnsi="Times New Roman" w:cs="Times New Roman" w:hint="eastAsia"/>
          <w:sz w:val="24"/>
          <w:szCs w:val="24"/>
        </w:rPr>
        <w:tab/>
        <w:t>Table 5.</w:t>
      </w:r>
      <w:r w:rsidR="00607857">
        <w:rPr>
          <w:rFonts w:ascii="Times New Roman" w:hAnsi="Times New Roman" w:cs="Times New Roman" w:hint="eastAsia"/>
          <w:sz w:val="24"/>
          <w:szCs w:val="24"/>
        </w:rPr>
        <w:t>8</w:t>
      </w:r>
      <w:r w:rsidR="00887CF7">
        <w:rPr>
          <w:rFonts w:ascii="Times New Roman" w:hAnsi="Times New Roman" w:cs="Times New Roman" w:hint="eastAsia"/>
          <w:sz w:val="24"/>
          <w:szCs w:val="24"/>
        </w:rPr>
        <w:t xml:space="preserve"> shows</w:t>
      </w:r>
      <w:r>
        <w:rPr>
          <w:rFonts w:ascii="Times New Roman" w:hAnsi="Times New Roman" w:cs="Times New Roman" w:hint="eastAsia"/>
          <w:sz w:val="24"/>
          <w:szCs w:val="24"/>
        </w:rPr>
        <w:t xml:space="preserve"> a possible proof </w:t>
      </w:r>
      <w:r w:rsidR="00887CF7">
        <w:rPr>
          <w:rFonts w:ascii="Times New Roman" w:hAnsi="Times New Roman" w:cs="Times New Roman" w:hint="eastAsia"/>
          <w:sz w:val="24"/>
          <w:szCs w:val="24"/>
        </w:rPr>
        <w:t>of the statement of</w:t>
      </w:r>
      <w:r>
        <w:rPr>
          <w:rFonts w:ascii="Times New Roman" w:hAnsi="Times New Roman" w:cs="Times New Roman" w:hint="eastAsia"/>
          <w:sz w:val="24"/>
          <w:szCs w:val="24"/>
        </w:rPr>
        <w:t xml:space="preserve"> </w:t>
      </w:r>
      <w:r w:rsidR="00887CF7">
        <w:rPr>
          <w:rFonts w:ascii="Times New Roman" w:hAnsi="Times New Roman" w:cs="Times New Roman" w:hint="eastAsia"/>
          <w:sz w:val="24"/>
          <w:szCs w:val="24"/>
        </w:rPr>
        <w:t>Question [3b]</w:t>
      </w:r>
      <w:r>
        <w:rPr>
          <w:rFonts w:ascii="Times New Roman" w:hAnsi="Times New Roman" w:cs="Times New Roman" w:hint="eastAsia"/>
          <w:sz w:val="24"/>
          <w:szCs w:val="24"/>
        </w:rPr>
        <w:t xml:space="preserve"> and shows where Natalie had a difficulty in the proof construction.  </w:t>
      </w:r>
    </w:p>
    <w:p w:rsidR="00CC0EE6" w:rsidRDefault="00825307" w:rsidP="00CC0EE6">
      <w:pPr>
        <w:spacing w:after="0" w:line="480" w:lineRule="auto"/>
        <w:rPr>
          <w:rFonts w:ascii="Times New Roman" w:hAnsi="Times New Roman" w:cs="Times New Roman"/>
          <w:sz w:val="24"/>
          <w:szCs w:val="24"/>
        </w:rPr>
      </w:pPr>
      <w:r>
        <w:rPr>
          <w:rFonts w:ascii="Times New Roman" w:hAnsi="Times New Roman" w:cs="Times New Roman" w:hint="eastAsia"/>
          <w:sz w:val="24"/>
          <w:szCs w:val="24"/>
        </w:rPr>
        <w:t>Table 5.</w:t>
      </w:r>
      <w:r w:rsidR="008830DF">
        <w:rPr>
          <w:rFonts w:ascii="Times New Roman" w:hAnsi="Times New Roman" w:cs="Times New Roman" w:hint="eastAsia"/>
          <w:sz w:val="24"/>
          <w:szCs w:val="24"/>
        </w:rPr>
        <w:t>8</w:t>
      </w:r>
    </w:p>
    <w:p w:rsidR="00356F02" w:rsidRPr="00B42E55" w:rsidRDefault="00DD1B41" w:rsidP="00B42E55">
      <w:pPr>
        <w:spacing w:after="0" w:line="480" w:lineRule="auto"/>
        <w:rPr>
          <w:rFonts w:ascii="Times New Roman" w:hAnsi="Times New Roman" w:cs="Times New Roman"/>
          <w:i/>
          <w:sz w:val="24"/>
          <w:szCs w:val="24"/>
        </w:rPr>
      </w:pPr>
      <w:r w:rsidRPr="00CC0EE6">
        <w:rPr>
          <w:rFonts w:ascii="Times New Roman" w:hAnsi="Times New Roman" w:cs="Times New Roman" w:hint="eastAsia"/>
          <w:i/>
          <w:sz w:val="24"/>
          <w:szCs w:val="24"/>
        </w:rPr>
        <w:t>Analysis (</w:t>
      </w:r>
      <w:r w:rsidR="00931599" w:rsidRPr="00CC0EE6">
        <w:rPr>
          <w:rFonts w:ascii="Times New Roman" w:hAnsi="Times New Roman" w:cs="Times New Roman" w:hint="eastAsia"/>
          <w:i/>
          <w:sz w:val="24"/>
          <w:szCs w:val="24"/>
        </w:rPr>
        <w:t>Type A</w:t>
      </w:r>
      <w:r w:rsidRPr="00CC0EE6">
        <w:rPr>
          <w:rFonts w:ascii="Times New Roman" w:hAnsi="Times New Roman" w:cs="Times New Roman" w:hint="eastAsia"/>
          <w:i/>
          <w:sz w:val="24"/>
          <w:szCs w:val="24"/>
        </w:rPr>
        <w:t>) o</w:t>
      </w:r>
      <w:r w:rsidR="0080401A" w:rsidRPr="00CC0EE6">
        <w:rPr>
          <w:rFonts w:ascii="Times New Roman" w:hAnsi="Times New Roman" w:cs="Times New Roman" w:hint="eastAsia"/>
          <w:i/>
          <w:sz w:val="24"/>
          <w:szCs w:val="24"/>
        </w:rPr>
        <w:t>f</w:t>
      </w:r>
      <w:r w:rsidRPr="00CC0EE6">
        <w:rPr>
          <w:rFonts w:ascii="Times New Roman" w:hAnsi="Times New Roman" w:cs="Times New Roman" w:hint="eastAsia"/>
          <w:i/>
          <w:sz w:val="24"/>
          <w:szCs w:val="24"/>
        </w:rPr>
        <w:t xml:space="preserve"> Natalie</w:t>
      </w:r>
      <w:r w:rsidRPr="00CC0EE6">
        <w:rPr>
          <w:rFonts w:ascii="Times New Roman" w:hAnsi="Times New Roman" w:cs="Times New Roman"/>
          <w:i/>
          <w:sz w:val="24"/>
          <w:szCs w:val="24"/>
        </w:rPr>
        <w:t>’</w:t>
      </w:r>
      <w:r w:rsidRPr="00CC0EE6">
        <w:rPr>
          <w:rFonts w:ascii="Times New Roman" w:hAnsi="Times New Roman" w:cs="Times New Roman" w:hint="eastAsia"/>
          <w:i/>
          <w:sz w:val="24"/>
          <w:szCs w:val="24"/>
        </w:rPr>
        <w:t>s Proof</w:t>
      </w:r>
      <w:r w:rsidR="00356F02">
        <w:rPr>
          <w:rFonts w:ascii="Times New Roman" w:hAnsi="Times New Roman" w:cs="Times New Roman" w:hint="eastAsia"/>
          <w:sz w:val="24"/>
          <w:szCs w:val="24"/>
        </w:rPr>
        <w:t xml:space="preserve"> </w:t>
      </w:r>
    </w:p>
    <w:tbl>
      <w:tblPr>
        <w:tblStyle w:val="TableGrid2"/>
        <w:tblW w:w="8274" w:type="dxa"/>
        <w:tblInd w:w="198" w:type="dxa"/>
        <w:tblLayout w:type="fixed"/>
        <w:tblLook w:val="04A0" w:firstRow="1" w:lastRow="0" w:firstColumn="1" w:lastColumn="0" w:noHBand="0" w:noVBand="1"/>
      </w:tblPr>
      <w:tblGrid>
        <w:gridCol w:w="1328"/>
        <w:gridCol w:w="4394"/>
        <w:gridCol w:w="1701"/>
        <w:gridCol w:w="851"/>
      </w:tblGrid>
      <w:tr w:rsidR="00356F02" w:rsidRPr="0043266F" w:rsidTr="003255B0">
        <w:trPr>
          <w:trHeight w:val="273"/>
        </w:trPr>
        <w:tc>
          <w:tcPr>
            <w:tcW w:w="1328" w:type="dxa"/>
          </w:tcPr>
          <w:p w:rsidR="00356F02" w:rsidRPr="0043266F" w:rsidRDefault="00356F02" w:rsidP="003255B0">
            <w:pPr>
              <w:jc w:val="center"/>
              <w:rPr>
                <w:rFonts w:ascii="Times New Roman" w:hAnsi="Times New Roman" w:cs="Times New Roman"/>
              </w:rPr>
            </w:pPr>
            <w:r w:rsidRPr="0043266F">
              <w:rPr>
                <w:rFonts w:ascii="Times New Roman" w:hAnsi="Times New Roman" w:cs="Times New Roman"/>
              </w:rPr>
              <w:t>Step</w:t>
            </w:r>
          </w:p>
        </w:tc>
        <w:tc>
          <w:tcPr>
            <w:tcW w:w="4394" w:type="dxa"/>
          </w:tcPr>
          <w:p w:rsidR="00356F02" w:rsidRPr="0043266F" w:rsidRDefault="00356F02" w:rsidP="003255B0">
            <w:pPr>
              <w:jc w:val="center"/>
              <w:rPr>
                <w:rFonts w:ascii="Times New Roman" w:hAnsi="Times New Roman" w:cs="Times New Roman"/>
              </w:rPr>
            </w:pPr>
            <w:r w:rsidRPr="0043266F">
              <w:rPr>
                <w:rFonts w:ascii="Times New Roman" w:hAnsi="Times New Roman" w:cs="Times New Roman"/>
              </w:rPr>
              <w:t>Statement</w:t>
            </w:r>
          </w:p>
        </w:tc>
        <w:tc>
          <w:tcPr>
            <w:tcW w:w="1701" w:type="dxa"/>
          </w:tcPr>
          <w:p w:rsidR="00356F02" w:rsidRPr="0043266F" w:rsidRDefault="00356F02" w:rsidP="003255B0">
            <w:pPr>
              <w:jc w:val="center"/>
              <w:rPr>
                <w:rFonts w:ascii="Times New Roman" w:hAnsi="Times New Roman" w:cs="Times New Roman"/>
              </w:rPr>
            </w:pPr>
            <w:r w:rsidRPr="0043266F">
              <w:rPr>
                <w:rFonts w:ascii="Times New Roman" w:hAnsi="Times New Roman" w:cs="Times New Roman"/>
              </w:rPr>
              <w:t>Operation</w:t>
            </w:r>
          </w:p>
        </w:tc>
        <w:tc>
          <w:tcPr>
            <w:tcW w:w="851" w:type="dxa"/>
          </w:tcPr>
          <w:p w:rsidR="00356F02" w:rsidRPr="0043266F" w:rsidRDefault="00356F02" w:rsidP="003255B0">
            <w:pPr>
              <w:jc w:val="center"/>
              <w:rPr>
                <w:rFonts w:ascii="Times New Roman" w:hAnsi="Times New Roman" w:cs="Times New Roman"/>
              </w:rPr>
            </w:pPr>
            <w:r>
              <w:rPr>
                <w:rFonts w:ascii="Times New Roman" w:hAnsi="Times New Roman" w:cs="Times New Roman" w:hint="eastAsia"/>
              </w:rPr>
              <w:t>N</w:t>
            </w:r>
          </w:p>
        </w:tc>
      </w:tr>
      <w:tr w:rsidR="00356F02" w:rsidRPr="0043266F" w:rsidTr="003255B0">
        <w:trPr>
          <w:trHeight w:val="198"/>
        </w:trPr>
        <w:tc>
          <w:tcPr>
            <w:tcW w:w="8274" w:type="dxa"/>
            <w:gridSpan w:val="4"/>
          </w:tcPr>
          <w:p w:rsidR="00356F02" w:rsidRPr="0043266F" w:rsidRDefault="00356F02" w:rsidP="003255B0">
            <w:pPr>
              <w:rPr>
                <w:rFonts w:ascii="Times New Roman" w:hAnsi="Times New Roman" w:cs="Times New Roman"/>
              </w:rPr>
            </w:pPr>
            <w:r w:rsidRPr="0043266F">
              <w:rPr>
                <w:rFonts w:ascii="Times New Roman" w:hAnsi="Times New Roman" w:cs="Times New Roman"/>
              </w:rPr>
              <w:t xml:space="preserve">                                                 Opening Stage</w:t>
            </w:r>
          </w:p>
        </w:tc>
      </w:tr>
      <w:tr w:rsidR="00356F02" w:rsidRPr="0043266F" w:rsidTr="003255B0">
        <w:trPr>
          <w:trHeight w:val="296"/>
        </w:trPr>
        <w:tc>
          <w:tcPr>
            <w:tcW w:w="1328" w:type="dxa"/>
          </w:tcPr>
          <w:p w:rsidR="00356F02" w:rsidRPr="0043266F" w:rsidRDefault="00356F02" w:rsidP="003255B0">
            <w:pPr>
              <w:rPr>
                <w:rFonts w:ascii="Times New Roman" w:hAnsi="Times New Roman" w:cs="Times New Roman"/>
              </w:rPr>
            </w:pPr>
            <w:r w:rsidRPr="0043266F">
              <w:rPr>
                <w:rFonts w:ascii="Times New Roman" w:hAnsi="Times New Roman" w:cs="Times New Roman"/>
              </w:rPr>
              <w:t>X</w:t>
            </w:r>
          </w:p>
        </w:tc>
        <w:tc>
          <w:tcPr>
            <w:tcW w:w="4394" w:type="dxa"/>
          </w:tcPr>
          <w:p w:rsidR="00356F02" w:rsidRPr="0043266F" w:rsidRDefault="00356F02" w:rsidP="003255B0">
            <w:pPr>
              <w:rPr>
                <w:rFonts w:ascii="Times New Roman" w:hAnsi="Times New Roman" w:cs="Times New Roman"/>
              </w:rPr>
            </w:pPr>
            <w:r w:rsidRPr="0043266F">
              <w:rPr>
                <w:rFonts w:ascii="Times New Roman" w:hAnsi="Times New Roman" w:cs="Times New Roman"/>
                <w:position w:val="-10"/>
              </w:rPr>
              <w:object w:dxaOrig="1060" w:dyaOrig="320">
                <v:shape id="_x0000_i1628" type="#_x0000_t75" style="width:51.6pt;height:14.4pt" o:ole="">
                  <v:imagedata r:id="rId353" o:title=""/>
                </v:shape>
                <o:OLEObject Type="Embed" ProgID="Equation.3" ShapeID="_x0000_i1628" DrawAspect="Content" ObjectID="_1493542490" r:id="rId1076"/>
              </w:object>
            </w:r>
            <w:r w:rsidRPr="0043266F">
              <w:rPr>
                <w:rFonts w:ascii="Times New Roman" w:hAnsi="Times New Roman" w:cs="Times New Roman"/>
              </w:rPr>
              <w:t>is continuous.</w:t>
            </w:r>
          </w:p>
        </w:tc>
        <w:tc>
          <w:tcPr>
            <w:tcW w:w="1701" w:type="dxa"/>
          </w:tcPr>
          <w:p w:rsidR="00356F02" w:rsidRPr="0043266F" w:rsidRDefault="00356F02" w:rsidP="003255B0">
            <w:pPr>
              <w:jc w:val="center"/>
              <w:rPr>
                <w:rFonts w:ascii="Times New Roman" w:hAnsi="Times New Roman" w:cs="Times New Roman"/>
              </w:rPr>
            </w:pPr>
            <w:r w:rsidRPr="0043266F">
              <w:rPr>
                <w:rFonts w:ascii="Times New Roman" w:hAnsi="Times New Roman" w:cs="Times New Roman"/>
              </w:rPr>
              <w:t>Given</w:t>
            </w:r>
          </w:p>
        </w:tc>
        <w:tc>
          <w:tcPr>
            <w:tcW w:w="851" w:type="dxa"/>
          </w:tcPr>
          <w:p w:rsidR="00356F02" w:rsidRPr="0043266F" w:rsidRDefault="00356F02" w:rsidP="003255B0">
            <w:pPr>
              <w:jc w:val="center"/>
              <w:rPr>
                <w:rFonts w:ascii="Times New Roman" w:hAnsi="Times New Roman" w:cs="Times New Roman"/>
              </w:rPr>
            </w:pPr>
          </w:p>
        </w:tc>
      </w:tr>
      <w:tr w:rsidR="00356F02" w:rsidRPr="0043266F" w:rsidTr="003255B0">
        <w:trPr>
          <w:trHeight w:val="120"/>
        </w:trPr>
        <w:tc>
          <w:tcPr>
            <w:tcW w:w="1328" w:type="dxa"/>
          </w:tcPr>
          <w:p w:rsidR="00356F02" w:rsidRPr="0043266F" w:rsidRDefault="00356F02" w:rsidP="003255B0">
            <w:pPr>
              <w:rPr>
                <w:rFonts w:ascii="Times New Roman" w:hAnsi="Times New Roman" w:cs="Times New Roman"/>
              </w:rPr>
            </w:pPr>
            <w:r w:rsidRPr="0043266F">
              <w:rPr>
                <w:rFonts w:ascii="Times New Roman" w:hAnsi="Times New Roman" w:cs="Times New Roman"/>
              </w:rPr>
              <w:t>Y</w:t>
            </w:r>
            <w:r w:rsidRPr="0043266F">
              <w:rPr>
                <w:rFonts w:ascii="Times New Roman" w:hAnsi="Times New Roman" w:cs="Times New Roman" w:hint="eastAsia"/>
              </w:rPr>
              <w:t>: OTC</w:t>
            </w:r>
          </w:p>
        </w:tc>
        <w:tc>
          <w:tcPr>
            <w:tcW w:w="4394" w:type="dxa"/>
          </w:tcPr>
          <w:p w:rsidR="00356F02" w:rsidRPr="0043266F" w:rsidRDefault="00356F02" w:rsidP="003255B0">
            <w:pPr>
              <w:rPr>
                <w:rFonts w:ascii="Times New Roman" w:hAnsi="Times New Roman" w:cs="Times New Roman"/>
              </w:rPr>
            </w:pPr>
            <w:r w:rsidRPr="0043266F">
              <w:rPr>
                <w:rFonts w:ascii="Times New Roman" w:hAnsi="Times New Roman" w:cs="Times New Roman"/>
              </w:rPr>
              <w:t xml:space="preserve">For </w:t>
            </w:r>
            <w:r>
              <w:rPr>
                <w:rFonts w:ascii="Times New Roman" w:hAnsi="Times New Roman" w:cs="Times New Roman" w:hint="eastAsia"/>
              </w:rPr>
              <w:t>any</w:t>
            </w:r>
            <w:r w:rsidRPr="0043266F">
              <w:rPr>
                <w:rFonts w:ascii="Times New Roman" w:hAnsi="Times New Roman" w:cs="Times New Roman"/>
              </w:rPr>
              <w:t xml:space="preserve"> open set </w:t>
            </w:r>
            <w:r w:rsidRPr="0043266F">
              <w:rPr>
                <w:rFonts w:ascii="Times New Roman" w:hAnsi="Times New Roman" w:cs="Times New Roman"/>
                <w:position w:val="-6"/>
              </w:rPr>
              <w:object w:dxaOrig="279" w:dyaOrig="279">
                <v:shape id="_x0000_i1629" type="#_x0000_t75" style="width:14.4pt;height:12.6pt" o:ole="">
                  <v:imagedata r:id="rId355" o:title=""/>
                </v:shape>
                <o:OLEObject Type="Embed" ProgID="Equation.3" ShapeID="_x0000_i1629" DrawAspect="Content" ObjectID="_1493542491" r:id="rId1077"/>
              </w:object>
            </w:r>
            <w:r w:rsidRPr="0043266F">
              <w:rPr>
                <w:rFonts w:ascii="Times New Roman" w:hAnsi="Times New Roman" w:cs="Times New Roman"/>
              </w:rPr>
              <w:t xml:space="preserve">in </w:t>
            </w:r>
            <w:r w:rsidRPr="0043266F">
              <w:rPr>
                <w:rFonts w:ascii="Times New Roman" w:hAnsi="Times New Roman" w:cs="Times New Roman"/>
                <w:i/>
              </w:rPr>
              <w:t>Z</w:t>
            </w:r>
            <w:r w:rsidRPr="0043266F">
              <w:rPr>
                <w:rFonts w:ascii="Times New Roman" w:hAnsi="Times New Roman" w:cs="Times New Roman"/>
              </w:rPr>
              <w:t xml:space="preserve">, </w:t>
            </w:r>
            <w:r w:rsidRPr="0043266F">
              <w:rPr>
                <w:rFonts w:ascii="Times New Roman" w:hAnsi="Times New Roman" w:cs="Times New Roman"/>
                <w:position w:val="-10"/>
              </w:rPr>
              <w:object w:dxaOrig="800" w:dyaOrig="360">
                <v:shape id="_x0000_i1630" type="#_x0000_t75" style="width:39pt;height:15.6pt" o:ole="">
                  <v:imagedata r:id="rId357" o:title=""/>
                </v:shape>
                <o:OLEObject Type="Embed" ProgID="Equation.3" ShapeID="_x0000_i1630" DrawAspect="Content" ObjectID="_1493542492" r:id="rId1078"/>
              </w:object>
            </w:r>
            <w:r w:rsidRPr="0043266F">
              <w:rPr>
                <w:rFonts w:ascii="Times New Roman" w:hAnsi="Times New Roman" w:cs="Times New Roman"/>
              </w:rPr>
              <w:t xml:space="preserve">is open in </w:t>
            </w:r>
            <w:r w:rsidRPr="0043266F">
              <w:rPr>
                <w:rFonts w:ascii="Times New Roman" w:hAnsi="Times New Roman" w:cs="Times New Roman"/>
                <w:i/>
              </w:rPr>
              <w:t>Y</w:t>
            </w:r>
            <w:r w:rsidRPr="0043266F">
              <w:rPr>
                <w:rFonts w:ascii="Times New Roman" w:hAnsi="Times New Roman" w:cs="Times New Roman"/>
              </w:rPr>
              <w:t xml:space="preserve">. </w:t>
            </w:r>
          </w:p>
        </w:tc>
        <w:tc>
          <w:tcPr>
            <w:tcW w:w="1701" w:type="dxa"/>
          </w:tcPr>
          <w:p w:rsidR="00356F02" w:rsidRPr="0043266F" w:rsidRDefault="00356F02" w:rsidP="003255B0">
            <w:pPr>
              <w:jc w:val="center"/>
              <w:rPr>
                <w:rFonts w:ascii="Times New Roman" w:hAnsi="Times New Roman" w:cs="Times New Roman"/>
              </w:rPr>
            </w:pPr>
            <w:r w:rsidRPr="0043266F">
              <w:rPr>
                <w:rFonts w:ascii="Times New Roman" w:hAnsi="Times New Roman" w:cs="Times New Roman"/>
              </w:rPr>
              <w:t>R1</w:t>
            </w:r>
          </w:p>
        </w:tc>
        <w:tc>
          <w:tcPr>
            <w:tcW w:w="851" w:type="dxa"/>
          </w:tcPr>
          <w:p w:rsidR="00356F02" w:rsidRPr="0043266F" w:rsidRDefault="00356F02" w:rsidP="003255B0">
            <w:pPr>
              <w:jc w:val="center"/>
              <w:rPr>
                <w:rFonts w:ascii="Times New Roman" w:hAnsi="Times New Roman" w:cs="Times New Roman"/>
              </w:rPr>
            </w:pPr>
            <w:r>
              <w:rPr>
                <w:rFonts w:ascii="Times New Roman" w:hAnsi="Times New Roman" w:cs="Times New Roman" w:hint="eastAsia"/>
              </w:rPr>
              <w:t>N</w:t>
            </w:r>
          </w:p>
        </w:tc>
      </w:tr>
      <w:tr w:rsidR="00356F02" w:rsidRPr="0043266F" w:rsidTr="003255B0">
        <w:trPr>
          <w:trHeight w:val="256"/>
        </w:trPr>
        <w:tc>
          <w:tcPr>
            <w:tcW w:w="1328" w:type="dxa"/>
          </w:tcPr>
          <w:p w:rsidR="00356F02" w:rsidRPr="00B958C2" w:rsidRDefault="00356F02" w:rsidP="003255B0">
            <w:pPr>
              <w:rPr>
                <w:rFonts w:ascii="Times New Roman" w:hAnsi="Times New Roman" w:cs="Times New Roman"/>
              </w:rPr>
            </w:pPr>
            <w:r w:rsidRPr="00B958C2">
              <w:rPr>
                <w:rFonts w:ascii="Times New Roman" w:hAnsi="Times New Roman" w:cs="Times New Roman"/>
              </w:rPr>
              <w:t>P1</w:t>
            </w:r>
            <w:r w:rsidRPr="0043266F">
              <w:rPr>
                <w:rFonts w:ascii="Times New Roman" w:hAnsi="Times New Roman" w:cs="Times New Roman" w:hint="eastAsia"/>
              </w:rPr>
              <w:t>:</w:t>
            </w:r>
            <w:r>
              <w:rPr>
                <w:rFonts w:ascii="Times New Roman" w:hAnsi="Times New Roman" w:cs="Times New Roman" w:hint="eastAsia"/>
              </w:rPr>
              <w:t xml:space="preserve"> </w:t>
            </w:r>
            <w:r w:rsidRPr="008012F5">
              <w:rPr>
                <w:rFonts w:ascii="Times New Roman" w:hAnsi="Times New Roman" w:cs="Times New Roman" w:hint="eastAsia"/>
                <w:sz w:val="16"/>
                <w:szCs w:val="16"/>
              </w:rPr>
              <w:t>hypothesis</w:t>
            </w:r>
          </w:p>
        </w:tc>
        <w:tc>
          <w:tcPr>
            <w:tcW w:w="4394" w:type="dxa"/>
          </w:tcPr>
          <w:p w:rsidR="00356F02" w:rsidRPr="0043266F" w:rsidRDefault="00356F02" w:rsidP="003255B0">
            <w:pPr>
              <w:rPr>
                <w:rFonts w:ascii="Times New Roman" w:hAnsi="Times New Roman" w:cs="Times New Roman"/>
              </w:rPr>
            </w:pPr>
            <w:r w:rsidRPr="0043266F">
              <w:rPr>
                <w:rFonts w:ascii="Times New Roman" w:hAnsi="Times New Roman" w:cs="Times New Roman"/>
                <w:position w:val="-10"/>
              </w:rPr>
              <w:object w:dxaOrig="1060" w:dyaOrig="320">
                <v:shape id="_x0000_i1631" type="#_x0000_t75" style="width:51.6pt;height:14.4pt" o:ole="">
                  <v:imagedata r:id="rId359" o:title=""/>
                </v:shape>
                <o:OLEObject Type="Embed" ProgID="Equation.3" ShapeID="_x0000_i1631" DrawAspect="Content" ObjectID="_1493542493" r:id="rId1079"/>
              </w:object>
            </w:r>
            <w:r w:rsidRPr="0043266F">
              <w:rPr>
                <w:rFonts w:ascii="Times New Roman" w:hAnsi="Times New Roman" w:cs="Times New Roman" w:hint="eastAsia"/>
              </w:rPr>
              <w:t>is</w:t>
            </w:r>
            <w:r w:rsidRPr="0043266F">
              <w:rPr>
                <w:rFonts w:ascii="Times New Roman" w:hAnsi="Times New Roman" w:cs="Times New Roman"/>
              </w:rPr>
              <w:t xml:space="preserve"> a quotient map</w:t>
            </w:r>
            <w:r w:rsidRPr="0043266F">
              <w:rPr>
                <w:rFonts w:ascii="Times New Roman" w:hAnsi="Times New Roman" w:cs="Times New Roman" w:hint="eastAsia"/>
              </w:rPr>
              <w:t>.</w:t>
            </w:r>
          </w:p>
        </w:tc>
        <w:tc>
          <w:tcPr>
            <w:tcW w:w="1701" w:type="dxa"/>
          </w:tcPr>
          <w:p w:rsidR="00356F02" w:rsidRPr="0043266F" w:rsidRDefault="00356F02" w:rsidP="003255B0">
            <w:pPr>
              <w:jc w:val="center"/>
              <w:rPr>
                <w:rFonts w:ascii="Times New Roman" w:hAnsi="Times New Roman" w:cs="Times New Roman"/>
              </w:rPr>
            </w:pPr>
            <w:r w:rsidRPr="0043266F">
              <w:rPr>
                <w:rFonts w:ascii="Times New Roman" w:hAnsi="Times New Roman" w:cs="Times New Roman"/>
              </w:rPr>
              <w:t>Given</w:t>
            </w:r>
          </w:p>
        </w:tc>
        <w:tc>
          <w:tcPr>
            <w:tcW w:w="851" w:type="dxa"/>
          </w:tcPr>
          <w:p w:rsidR="00356F02" w:rsidRPr="0043266F" w:rsidRDefault="00356F02" w:rsidP="003255B0">
            <w:pPr>
              <w:jc w:val="center"/>
              <w:rPr>
                <w:rFonts w:ascii="Times New Roman" w:hAnsi="Times New Roman" w:cs="Times New Roman"/>
              </w:rPr>
            </w:pPr>
          </w:p>
        </w:tc>
      </w:tr>
      <w:tr w:rsidR="00356F02" w:rsidRPr="0043266F" w:rsidTr="003255B0">
        <w:trPr>
          <w:trHeight w:val="218"/>
        </w:trPr>
        <w:tc>
          <w:tcPr>
            <w:tcW w:w="1328" w:type="dxa"/>
          </w:tcPr>
          <w:p w:rsidR="00356F02" w:rsidRPr="00B958C2" w:rsidRDefault="00356F02" w:rsidP="003255B0">
            <w:pPr>
              <w:rPr>
                <w:rFonts w:ascii="Times New Roman" w:hAnsi="Times New Roman" w:cs="Times New Roman"/>
              </w:rPr>
            </w:pPr>
            <w:r w:rsidRPr="0043266F">
              <w:rPr>
                <w:rFonts w:ascii="Times New Roman" w:hAnsi="Times New Roman" w:cs="Times New Roman"/>
              </w:rPr>
              <w:t>P2:</w:t>
            </w:r>
            <w:r>
              <w:rPr>
                <w:rFonts w:ascii="Times New Roman" w:hAnsi="Times New Roman" w:cs="Times New Roman" w:hint="eastAsia"/>
              </w:rPr>
              <w:t xml:space="preserve"> </w:t>
            </w:r>
            <w:r w:rsidRPr="008012F5">
              <w:rPr>
                <w:rFonts w:ascii="Times New Roman" w:hAnsi="Times New Roman" w:cs="Times New Roman" w:hint="eastAsia"/>
                <w:sz w:val="16"/>
                <w:szCs w:val="16"/>
              </w:rPr>
              <w:t>hypothesis</w:t>
            </w:r>
          </w:p>
        </w:tc>
        <w:tc>
          <w:tcPr>
            <w:tcW w:w="4394" w:type="dxa"/>
          </w:tcPr>
          <w:p w:rsidR="00356F02" w:rsidRPr="0043266F" w:rsidRDefault="00356F02" w:rsidP="003255B0">
            <w:pPr>
              <w:rPr>
                <w:rFonts w:ascii="Times New Roman" w:hAnsi="Times New Roman" w:cs="Times New Roman"/>
              </w:rPr>
            </w:pPr>
            <w:r w:rsidRPr="0043266F">
              <w:rPr>
                <w:rFonts w:ascii="Times New Roman" w:hAnsi="Times New Roman" w:cs="Times New Roman"/>
                <w:position w:val="-10"/>
              </w:rPr>
              <w:object w:dxaOrig="560" w:dyaOrig="320">
                <v:shape id="_x0000_i1632" type="#_x0000_t75" style="width:27.6pt;height:15.6pt" o:ole="">
                  <v:imagedata r:id="rId350" o:title=""/>
                </v:shape>
                <o:OLEObject Type="Embed" ProgID="Equation.3" ShapeID="_x0000_i1632" DrawAspect="Content" ObjectID="_1493542494" r:id="rId1080"/>
              </w:object>
            </w:r>
            <w:r w:rsidRPr="0043266F">
              <w:rPr>
                <w:rFonts w:ascii="Times New Roman" w:hAnsi="Times New Roman" w:cs="Times New Roman"/>
              </w:rPr>
              <w:t>is continuous</w:t>
            </w:r>
            <w:r w:rsidRPr="0043266F">
              <w:rPr>
                <w:rFonts w:ascii="Times New Roman" w:hAnsi="Times New Roman" w:cs="Times New Roman" w:hint="eastAsia"/>
              </w:rPr>
              <w:t>.</w:t>
            </w:r>
          </w:p>
        </w:tc>
        <w:tc>
          <w:tcPr>
            <w:tcW w:w="1701" w:type="dxa"/>
          </w:tcPr>
          <w:p w:rsidR="00356F02" w:rsidRPr="0043266F" w:rsidRDefault="00356F02" w:rsidP="003255B0">
            <w:pPr>
              <w:jc w:val="center"/>
              <w:rPr>
                <w:rFonts w:ascii="Times New Roman" w:hAnsi="Times New Roman" w:cs="Times New Roman"/>
              </w:rPr>
            </w:pPr>
            <w:r w:rsidRPr="0043266F">
              <w:rPr>
                <w:rFonts w:ascii="Times New Roman" w:hAnsi="Times New Roman" w:cs="Times New Roman"/>
              </w:rPr>
              <w:t>Given</w:t>
            </w:r>
          </w:p>
        </w:tc>
        <w:tc>
          <w:tcPr>
            <w:tcW w:w="851" w:type="dxa"/>
          </w:tcPr>
          <w:p w:rsidR="00356F02" w:rsidRPr="0043266F" w:rsidRDefault="00356F02" w:rsidP="003255B0">
            <w:pPr>
              <w:jc w:val="center"/>
              <w:rPr>
                <w:rFonts w:ascii="Times New Roman" w:hAnsi="Times New Roman" w:cs="Times New Roman"/>
              </w:rPr>
            </w:pPr>
          </w:p>
        </w:tc>
      </w:tr>
      <w:tr w:rsidR="00356F02" w:rsidRPr="0043266F" w:rsidTr="003255B0">
        <w:trPr>
          <w:trHeight w:val="264"/>
        </w:trPr>
        <w:tc>
          <w:tcPr>
            <w:tcW w:w="1328" w:type="dxa"/>
          </w:tcPr>
          <w:p w:rsidR="00356F02" w:rsidRPr="0043266F" w:rsidRDefault="00356F02" w:rsidP="003255B0">
            <w:pPr>
              <w:rPr>
                <w:rFonts w:ascii="Times New Roman" w:hAnsi="Times New Roman" w:cs="Times New Roman"/>
              </w:rPr>
            </w:pPr>
            <w:r w:rsidRPr="0043266F">
              <w:rPr>
                <w:rFonts w:ascii="Times New Roman" w:hAnsi="Times New Roman" w:cs="Times New Roman" w:hint="eastAsia"/>
              </w:rPr>
              <w:t>S: OSV</w:t>
            </w:r>
          </w:p>
        </w:tc>
        <w:tc>
          <w:tcPr>
            <w:tcW w:w="4394" w:type="dxa"/>
          </w:tcPr>
          <w:p w:rsidR="00356F02" w:rsidRPr="0043266F" w:rsidRDefault="00356F02" w:rsidP="003255B0">
            <w:pPr>
              <w:rPr>
                <w:rFonts w:ascii="Times New Roman" w:hAnsi="Times New Roman" w:cs="Times New Roman"/>
              </w:rPr>
            </w:pPr>
            <w:r w:rsidRPr="0043266F">
              <w:rPr>
                <w:rFonts w:ascii="Times New Roman" w:hAnsi="Times New Roman" w:cs="Times New Roman"/>
              </w:rPr>
              <w:t xml:space="preserve">Let </w:t>
            </w:r>
            <w:r w:rsidRPr="0043266F">
              <w:rPr>
                <w:rFonts w:ascii="Times New Roman" w:hAnsi="Times New Roman" w:cs="Times New Roman"/>
                <w:position w:val="-6"/>
              </w:rPr>
              <w:object w:dxaOrig="279" w:dyaOrig="279">
                <v:shape id="_x0000_i1633" type="#_x0000_t75" style="width:14.4pt;height:12.6pt" o:ole="">
                  <v:imagedata r:id="rId362" o:title=""/>
                </v:shape>
                <o:OLEObject Type="Embed" ProgID="Equation.3" ShapeID="_x0000_i1633" DrawAspect="Content" ObjectID="_1493542495" r:id="rId1081"/>
              </w:object>
            </w:r>
            <w:r w:rsidRPr="0043266F">
              <w:rPr>
                <w:rFonts w:ascii="Times New Roman" w:hAnsi="Times New Roman" w:cs="Times New Roman"/>
              </w:rPr>
              <w:t xml:space="preserve">be an open set in </w:t>
            </w:r>
            <w:r>
              <w:rPr>
                <w:rFonts w:ascii="Times New Roman" w:hAnsi="Times New Roman" w:cs="Times New Roman" w:hint="eastAsia"/>
                <w:i/>
              </w:rPr>
              <w:t>Z</w:t>
            </w:r>
            <w:r w:rsidRPr="0043266F">
              <w:rPr>
                <w:rFonts w:ascii="Times New Roman" w:hAnsi="Times New Roman" w:cs="Times New Roman"/>
              </w:rPr>
              <w:t xml:space="preserve">. </w:t>
            </w:r>
          </w:p>
        </w:tc>
        <w:tc>
          <w:tcPr>
            <w:tcW w:w="1701" w:type="dxa"/>
          </w:tcPr>
          <w:p w:rsidR="00356F02" w:rsidRPr="0043266F" w:rsidRDefault="00356F02" w:rsidP="003255B0">
            <w:pPr>
              <w:jc w:val="center"/>
              <w:rPr>
                <w:rFonts w:ascii="Times New Roman" w:hAnsi="Times New Roman" w:cs="Times New Roman"/>
              </w:rPr>
            </w:pPr>
            <w:r w:rsidRPr="0043266F">
              <w:rPr>
                <w:rFonts w:ascii="Times New Roman" w:hAnsi="Times New Roman" w:cs="Times New Roman"/>
              </w:rPr>
              <w:t>C1</w:t>
            </w:r>
          </w:p>
        </w:tc>
        <w:tc>
          <w:tcPr>
            <w:tcW w:w="851" w:type="dxa"/>
          </w:tcPr>
          <w:p w:rsidR="00356F02" w:rsidRPr="0043266F" w:rsidRDefault="00356F02" w:rsidP="003255B0">
            <w:pPr>
              <w:jc w:val="center"/>
              <w:rPr>
                <w:rFonts w:ascii="Times New Roman" w:hAnsi="Times New Roman" w:cs="Times New Roman"/>
              </w:rPr>
            </w:pPr>
          </w:p>
        </w:tc>
      </w:tr>
      <w:tr w:rsidR="00356F02" w:rsidRPr="0043266F" w:rsidTr="003255B0">
        <w:trPr>
          <w:trHeight w:val="198"/>
        </w:trPr>
        <w:tc>
          <w:tcPr>
            <w:tcW w:w="8274" w:type="dxa"/>
            <w:gridSpan w:val="4"/>
          </w:tcPr>
          <w:p w:rsidR="00356F02" w:rsidRPr="0043266F" w:rsidRDefault="00356F02" w:rsidP="003255B0">
            <w:pPr>
              <w:rPr>
                <w:rFonts w:ascii="Times New Roman" w:hAnsi="Times New Roman" w:cs="Times New Roman"/>
              </w:rPr>
            </w:pPr>
            <w:r w:rsidRPr="0043266F">
              <w:rPr>
                <w:rFonts w:ascii="Times New Roman" w:hAnsi="Times New Roman" w:cs="Times New Roman"/>
              </w:rPr>
              <w:t xml:space="preserve">                                         Body Construction Stage</w:t>
            </w:r>
          </w:p>
        </w:tc>
      </w:tr>
      <w:tr w:rsidR="00356F02" w:rsidRPr="0043266F" w:rsidTr="003255B0">
        <w:trPr>
          <w:trHeight w:val="264"/>
        </w:trPr>
        <w:tc>
          <w:tcPr>
            <w:tcW w:w="1328" w:type="dxa"/>
          </w:tcPr>
          <w:p w:rsidR="00356F02" w:rsidRPr="0043266F" w:rsidRDefault="00356F02" w:rsidP="003255B0">
            <w:pPr>
              <w:jc w:val="center"/>
              <w:rPr>
                <w:rFonts w:ascii="Times New Roman" w:hAnsi="Times New Roman" w:cs="Times New Roman"/>
              </w:rPr>
            </w:pPr>
            <w:r w:rsidRPr="0043266F">
              <w:rPr>
                <w:rFonts w:ascii="Times New Roman" w:hAnsi="Times New Roman" w:cs="Times New Roman" w:hint="eastAsia"/>
              </w:rPr>
              <w:t>1</w:t>
            </w:r>
          </w:p>
        </w:tc>
        <w:tc>
          <w:tcPr>
            <w:tcW w:w="4394" w:type="dxa"/>
          </w:tcPr>
          <w:p w:rsidR="00356F02" w:rsidRPr="0043266F" w:rsidRDefault="00356F02" w:rsidP="003255B0">
            <w:pPr>
              <w:rPr>
                <w:rFonts w:ascii="Times New Roman" w:hAnsi="Times New Roman" w:cs="Times New Roman"/>
              </w:rPr>
            </w:pPr>
            <w:r w:rsidRPr="0043266F">
              <w:rPr>
                <w:rFonts w:ascii="Times New Roman" w:hAnsi="Times New Roman" w:cs="Times New Roman"/>
              </w:rPr>
              <w:t xml:space="preserve">Let </w:t>
            </w:r>
            <w:r w:rsidRPr="0043266F">
              <w:rPr>
                <w:rFonts w:ascii="Times New Roman" w:hAnsi="Times New Roman" w:cs="Times New Roman"/>
                <w:position w:val="-6"/>
              </w:rPr>
              <w:object w:dxaOrig="279" w:dyaOrig="279">
                <v:shape id="_x0000_i1634" type="#_x0000_t75" style="width:14.4pt;height:12.6pt" o:ole="">
                  <v:imagedata r:id="rId362" o:title=""/>
                </v:shape>
                <o:OLEObject Type="Embed" ProgID="Equation.3" ShapeID="_x0000_i1634" DrawAspect="Content" ObjectID="_1493542496" r:id="rId1082"/>
              </w:object>
            </w:r>
            <w:r w:rsidRPr="0043266F">
              <w:rPr>
                <w:rFonts w:ascii="Times New Roman" w:hAnsi="Times New Roman" w:cs="Times New Roman"/>
              </w:rPr>
              <w:t xml:space="preserve">be an open set in </w:t>
            </w:r>
            <w:r>
              <w:rPr>
                <w:rFonts w:ascii="Times New Roman" w:hAnsi="Times New Roman" w:cs="Times New Roman" w:hint="eastAsia"/>
                <w:i/>
              </w:rPr>
              <w:t>Z</w:t>
            </w:r>
            <w:r w:rsidRPr="0043266F">
              <w:rPr>
                <w:rFonts w:ascii="Times New Roman" w:hAnsi="Times New Roman" w:cs="Times New Roman"/>
              </w:rPr>
              <w:t>.</w:t>
            </w:r>
          </w:p>
        </w:tc>
        <w:tc>
          <w:tcPr>
            <w:tcW w:w="1701" w:type="dxa"/>
          </w:tcPr>
          <w:p w:rsidR="00356F02" w:rsidRPr="0043266F" w:rsidRDefault="00356F02" w:rsidP="003255B0">
            <w:pPr>
              <w:jc w:val="center"/>
              <w:rPr>
                <w:rFonts w:ascii="Times New Roman" w:hAnsi="Times New Roman" w:cs="Times New Roman"/>
              </w:rPr>
            </w:pPr>
            <w:r w:rsidRPr="0043266F">
              <w:rPr>
                <w:rFonts w:ascii="Times New Roman" w:hAnsi="Times New Roman" w:cs="Times New Roman"/>
              </w:rPr>
              <w:t>C1</w:t>
            </w:r>
          </w:p>
        </w:tc>
        <w:tc>
          <w:tcPr>
            <w:tcW w:w="851" w:type="dxa"/>
          </w:tcPr>
          <w:p w:rsidR="00356F02" w:rsidRPr="0043266F" w:rsidRDefault="00356F02" w:rsidP="003255B0">
            <w:pPr>
              <w:jc w:val="center"/>
              <w:rPr>
                <w:rFonts w:ascii="Times New Roman" w:hAnsi="Times New Roman" w:cs="Times New Roman"/>
              </w:rPr>
            </w:pPr>
            <w:r>
              <w:rPr>
                <w:rFonts w:ascii="Times New Roman" w:hAnsi="Times New Roman" w:cs="Times New Roman" w:hint="eastAsia"/>
              </w:rPr>
              <w:t>N</w:t>
            </w:r>
          </w:p>
        </w:tc>
      </w:tr>
      <w:tr w:rsidR="00356F02" w:rsidRPr="0043266F" w:rsidTr="003255B0">
        <w:trPr>
          <w:trHeight w:val="330"/>
        </w:trPr>
        <w:tc>
          <w:tcPr>
            <w:tcW w:w="1328" w:type="dxa"/>
          </w:tcPr>
          <w:p w:rsidR="00356F02" w:rsidRPr="0043266F" w:rsidRDefault="00356F02" w:rsidP="003255B0">
            <w:pPr>
              <w:jc w:val="center"/>
              <w:rPr>
                <w:rFonts w:ascii="Times New Roman" w:hAnsi="Times New Roman" w:cs="Times New Roman"/>
              </w:rPr>
            </w:pPr>
            <w:r w:rsidRPr="0043266F">
              <w:rPr>
                <w:rFonts w:ascii="Times New Roman" w:hAnsi="Times New Roman" w:cs="Times New Roman" w:hint="eastAsia"/>
              </w:rPr>
              <w:t>2</w:t>
            </w:r>
          </w:p>
        </w:tc>
        <w:tc>
          <w:tcPr>
            <w:tcW w:w="4394" w:type="dxa"/>
          </w:tcPr>
          <w:p w:rsidR="00356F02" w:rsidRPr="0043266F" w:rsidRDefault="00356F02" w:rsidP="003255B0">
            <w:pPr>
              <w:rPr>
                <w:rFonts w:ascii="Times New Roman" w:hAnsi="Times New Roman" w:cs="Times New Roman"/>
              </w:rPr>
            </w:pPr>
            <w:r w:rsidRPr="0043266F">
              <w:rPr>
                <w:rFonts w:ascii="Times New Roman" w:hAnsi="Times New Roman" w:cs="Times New Roman"/>
              </w:rPr>
              <w:t>Consider</w:t>
            </w:r>
            <w:r w:rsidRPr="0043266F">
              <w:rPr>
                <w:rFonts w:ascii="Times New Roman" w:hAnsi="Times New Roman" w:cs="Times New Roman"/>
                <w:position w:val="-10"/>
              </w:rPr>
              <w:object w:dxaOrig="1280" w:dyaOrig="360">
                <v:shape id="_x0000_i1635" type="#_x0000_t75" style="width:63.6pt;height:15.6pt" o:ole="">
                  <v:imagedata r:id="rId365" o:title=""/>
                </v:shape>
                <o:OLEObject Type="Embed" ProgID="Equation.3" ShapeID="_x0000_i1635" DrawAspect="Content" ObjectID="_1493542497" r:id="rId1083"/>
              </w:object>
            </w:r>
            <w:r w:rsidRPr="0043266F">
              <w:rPr>
                <w:rFonts w:ascii="Times New Roman" w:hAnsi="Times New Roman" w:cs="Times New Roman"/>
              </w:rPr>
              <w:t>.</w:t>
            </w:r>
          </w:p>
        </w:tc>
        <w:tc>
          <w:tcPr>
            <w:tcW w:w="1701" w:type="dxa"/>
          </w:tcPr>
          <w:p w:rsidR="00356F02" w:rsidRPr="0043266F" w:rsidRDefault="00356F02" w:rsidP="003255B0">
            <w:pPr>
              <w:jc w:val="center"/>
              <w:rPr>
                <w:rFonts w:ascii="Times New Roman" w:hAnsi="Times New Roman" w:cs="Times New Roman"/>
              </w:rPr>
            </w:pPr>
            <w:r w:rsidRPr="0043266F">
              <w:rPr>
                <w:rFonts w:ascii="Times New Roman" w:hAnsi="Times New Roman" w:cs="Times New Roman" w:hint="eastAsia"/>
              </w:rPr>
              <w:t>C5</w:t>
            </w:r>
          </w:p>
        </w:tc>
        <w:tc>
          <w:tcPr>
            <w:tcW w:w="851" w:type="dxa"/>
          </w:tcPr>
          <w:p w:rsidR="00356F02" w:rsidRPr="0043266F" w:rsidRDefault="00356F02" w:rsidP="003255B0">
            <w:pPr>
              <w:jc w:val="center"/>
              <w:rPr>
                <w:rFonts w:ascii="Times New Roman" w:hAnsi="Times New Roman" w:cs="Times New Roman"/>
              </w:rPr>
            </w:pPr>
            <w:r>
              <w:rPr>
                <w:rFonts w:ascii="Times New Roman" w:hAnsi="Times New Roman" w:cs="Times New Roman" w:hint="eastAsia"/>
              </w:rPr>
              <w:t>N</w:t>
            </w:r>
          </w:p>
        </w:tc>
      </w:tr>
      <w:tr w:rsidR="00356F02" w:rsidRPr="0043266F" w:rsidTr="003255B0">
        <w:trPr>
          <w:trHeight w:val="330"/>
        </w:trPr>
        <w:tc>
          <w:tcPr>
            <w:tcW w:w="1328" w:type="dxa"/>
          </w:tcPr>
          <w:p w:rsidR="00356F02" w:rsidRPr="0043266F" w:rsidRDefault="00356F02" w:rsidP="003255B0">
            <w:pPr>
              <w:jc w:val="center"/>
              <w:rPr>
                <w:rFonts w:ascii="Times New Roman" w:hAnsi="Times New Roman" w:cs="Times New Roman"/>
              </w:rPr>
            </w:pPr>
            <w:r>
              <w:rPr>
                <w:rFonts w:ascii="Times New Roman" w:hAnsi="Times New Roman" w:cs="Times New Roman" w:hint="eastAsia"/>
              </w:rPr>
              <w:t>3</w:t>
            </w:r>
          </w:p>
        </w:tc>
        <w:tc>
          <w:tcPr>
            <w:tcW w:w="4394" w:type="dxa"/>
          </w:tcPr>
          <w:p w:rsidR="00356F02" w:rsidRPr="0043266F" w:rsidRDefault="00356F02" w:rsidP="003255B0">
            <w:pPr>
              <w:rPr>
                <w:rFonts w:ascii="Times New Roman" w:hAnsi="Times New Roman" w:cs="Times New Roman"/>
              </w:rPr>
            </w:pPr>
            <w:r>
              <w:rPr>
                <w:rFonts w:ascii="Times New Roman" w:hAnsi="Times New Roman" w:cs="Times New Roman" w:hint="eastAsia"/>
              </w:rPr>
              <w:t xml:space="preserve">Note </w:t>
            </w:r>
            <w:r w:rsidRPr="0043266F">
              <w:rPr>
                <w:rFonts w:ascii="Times New Roman" w:hAnsi="Times New Roman" w:cs="Times New Roman"/>
                <w:position w:val="-10"/>
              </w:rPr>
              <w:object w:dxaOrig="1280" w:dyaOrig="360">
                <v:shape id="_x0000_i1636" type="#_x0000_t75" style="width:63.6pt;height:15.6pt" o:ole="">
                  <v:imagedata r:id="rId365" o:title=""/>
                </v:shape>
                <o:OLEObject Type="Embed" ProgID="Equation.3" ShapeID="_x0000_i1636" DrawAspect="Content" ObjectID="_1493542498" r:id="rId1084"/>
              </w:object>
            </w:r>
            <w:r>
              <w:rPr>
                <w:rFonts w:ascii="Times New Roman" w:hAnsi="Times New Roman" w:cs="Times New Roman" w:hint="eastAsia"/>
              </w:rPr>
              <w:t>=</w:t>
            </w:r>
            <w:r w:rsidRPr="0043266F">
              <w:rPr>
                <w:rFonts w:ascii="Times New Roman" w:hAnsi="Times New Roman" w:cs="Times New Roman"/>
                <w:position w:val="-10"/>
              </w:rPr>
              <w:object w:dxaOrig="1300" w:dyaOrig="360">
                <v:shape id="_x0000_i1637" type="#_x0000_t75" style="width:64.2pt;height:15.6pt" o:ole="">
                  <v:imagedata r:id="rId368" o:title=""/>
                </v:shape>
                <o:OLEObject Type="Embed" ProgID="Equation.3" ShapeID="_x0000_i1637" DrawAspect="Content" ObjectID="_1493542499" r:id="rId1085"/>
              </w:object>
            </w:r>
            <w:r>
              <w:rPr>
                <w:rFonts w:ascii="Times New Roman" w:hAnsi="Times New Roman" w:cs="Times New Roman" w:hint="eastAsia"/>
              </w:rPr>
              <w:t>.</w:t>
            </w:r>
          </w:p>
        </w:tc>
        <w:tc>
          <w:tcPr>
            <w:tcW w:w="1701" w:type="dxa"/>
          </w:tcPr>
          <w:p w:rsidR="00356F02" w:rsidRPr="0043266F" w:rsidRDefault="00356F02" w:rsidP="003255B0">
            <w:pPr>
              <w:jc w:val="center"/>
              <w:rPr>
                <w:rFonts w:ascii="Times New Roman" w:hAnsi="Times New Roman" w:cs="Times New Roman"/>
              </w:rPr>
            </w:pPr>
            <w:r>
              <w:rPr>
                <w:rFonts w:ascii="Times New Roman" w:hAnsi="Times New Roman" w:cs="Times New Roman" w:hint="eastAsia"/>
              </w:rPr>
              <w:t>R1</w:t>
            </w:r>
          </w:p>
        </w:tc>
        <w:tc>
          <w:tcPr>
            <w:tcW w:w="851" w:type="dxa"/>
          </w:tcPr>
          <w:p w:rsidR="00356F02" w:rsidRPr="0043266F" w:rsidRDefault="00356F02" w:rsidP="003255B0">
            <w:pPr>
              <w:jc w:val="center"/>
              <w:rPr>
                <w:rFonts w:ascii="Times New Roman" w:hAnsi="Times New Roman" w:cs="Times New Roman"/>
              </w:rPr>
            </w:pPr>
            <w:r>
              <w:rPr>
                <w:rFonts w:ascii="Times New Roman" w:hAnsi="Times New Roman" w:cs="Times New Roman" w:hint="eastAsia"/>
              </w:rPr>
              <w:t>N</w:t>
            </w:r>
          </w:p>
        </w:tc>
      </w:tr>
      <w:tr w:rsidR="00356F02" w:rsidRPr="0043266F" w:rsidTr="003255B0">
        <w:trPr>
          <w:trHeight w:val="347"/>
        </w:trPr>
        <w:tc>
          <w:tcPr>
            <w:tcW w:w="1328" w:type="dxa"/>
          </w:tcPr>
          <w:p w:rsidR="00356F02" w:rsidRPr="0043266F" w:rsidRDefault="00356F02" w:rsidP="003255B0">
            <w:pPr>
              <w:jc w:val="center"/>
              <w:rPr>
                <w:rFonts w:ascii="Times New Roman" w:hAnsi="Times New Roman" w:cs="Times New Roman"/>
              </w:rPr>
            </w:pPr>
            <w:r>
              <w:rPr>
                <w:rFonts w:ascii="Times New Roman" w:hAnsi="Times New Roman" w:cs="Times New Roman" w:hint="eastAsia"/>
              </w:rPr>
              <w:t>4</w:t>
            </w:r>
          </w:p>
        </w:tc>
        <w:tc>
          <w:tcPr>
            <w:tcW w:w="4394" w:type="dxa"/>
          </w:tcPr>
          <w:p w:rsidR="00356F02" w:rsidRDefault="00356F02" w:rsidP="003255B0">
            <w:pPr>
              <w:rPr>
                <w:rFonts w:ascii="Times New Roman" w:hAnsi="Times New Roman" w:cs="Times New Roman"/>
              </w:rPr>
            </w:pPr>
            <w:r>
              <w:rPr>
                <w:rFonts w:ascii="Times New Roman" w:hAnsi="Times New Roman" w:cs="Times New Roman" w:hint="eastAsia"/>
              </w:rPr>
              <w:t>Since</w:t>
            </w:r>
            <w:r w:rsidRPr="0043266F">
              <w:rPr>
                <w:rFonts w:ascii="Times New Roman" w:hAnsi="Times New Roman" w:cs="Times New Roman"/>
                <w:position w:val="-10"/>
              </w:rPr>
              <w:object w:dxaOrig="560" w:dyaOrig="320">
                <v:shape id="_x0000_i1638" type="#_x0000_t75" style="width:27.6pt;height:15.6pt" o:ole="">
                  <v:imagedata r:id="rId350" o:title=""/>
                </v:shape>
                <o:OLEObject Type="Embed" ProgID="Equation.3" ShapeID="_x0000_i1638" DrawAspect="Content" ObjectID="_1493542500" r:id="rId1086"/>
              </w:object>
            </w:r>
            <w:r w:rsidRPr="0043266F">
              <w:rPr>
                <w:rFonts w:ascii="Times New Roman" w:hAnsi="Times New Roman" w:cs="Times New Roman"/>
              </w:rPr>
              <w:t>is continuous</w:t>
            </w:r>
            <w:r>
              <w:rPr>
                <w:rFonts w:ascii="Times New Roman" w:hAnsi="Times New Roman" w:cs="Times New Roman" w:hint="eastAsia"/>
              </w:rPr>
              <w:t xml:space="preserve"> ,</w:t>
            </w:r>
            <w:r w:rsidRPr="0043266F">
              <w:rPr>
                <w:rFonts w:ascii="Times New Roman" w:hAnsi="Times New Roman" w:cs="Times New Roman"/>
              </w:rPr>
              <w:t xml:space="preserve"> </w:t>
            </w:r>
          </w:p>
          <w:p w:rsidR="00356F02" w:rsidRPr="0043266F" w:rsidRDefault="00356F02" w:rsidP="003255B0">
            <w:pPr>
              <w:rPr>
                <w:rFonts w:ascii="Times New Roman" w:hAnsi="Times New Roman" w:cs="Times New Roman"/>
              </w:rPr>
            </w:pPr>
            <w:r w:rsidRPr="0043266F">
              <w:rPr>
                <w:rFonts w:ascii="Times New Roman" w:hAnsi="Times New Roman" w:cs="Times New Roman"/>
                <w:position w:val="-10"/>
              </w:rPr>
              <w:object w:dxaOrig="1300" w:dyaOrig="360">
                <v:shape id="_x0000_i1639" type="#_x0000_t75" style="width:64.2pt;height:15.6pt" o:ole="">
                  <v:imagedata r:id="rId368" o:title=""/>
                </v:shape>
                <o:OLEObject Type="Embed" ProgID="Equation.3" ShapeID="_x0000_i1639" DrawAspect="Content" ObjectID="_1493542501" r:id="rId1087"/>
              </w:object>
            </w:r>
            <w:r w:rsidRPr="0043266F">
              <w:rPr>
                <w:rFonts w:ascii="Times New Roman" w:hAnsi="Times New Roman" w:cs="Times New Roman"/>
              </w:rPr>
              <w:t xml:space="preserve"> is open in </w:t>
            </w:r>
            <w:r w:rsidRPr="0043266F">
              <w:rPr>
                <w:rFonts w:ascii="Times New Roman" w:hAnsi="Times New Roman" w:cs="Times New Roman"/>
                <w:i/>
              </w:rPr>
              <w:t>X</w:t>
            </w:r>
            <w:r w:rsidRPr="0043266F">
              <w:rPr>
                <w:rFonts w:ascii="Times New Roman" w:hAnsi="Times New Roman" w:cs="Times New Roman"/>
              </w:rPr>
              <w:t xml:space="preserve">. </w:t>
            </w:r>
          </w:p>
        </w:tc>
        <w:tc>
          <w:tcPr>
            <w:tcW w:w="1701" w:type="dxa"/>
          </w:tcPr>
          <w:p w:rsidR="00356F02" w:rsidRPr="00634E9E" w:rsidRDefault="00356F02" w:rsidP="003255B0">
            <w:pPr>
              <w:rPr>
                <w:rFonts w:ascii="Times New Roman" w:hAnsi="Times New Roman" w:cs="Times New Roman"/>
              </w:rPr>
            </w:pPr>
            <w:r w:rsidRPr="00634E9E">
              <w:rPr>
                <w:rFonts w:ascii="Times New Roman" w:hAnsi="Times New Roman" w:cs="Times New Roman"/>
              </w:rPr>
              <w:t>CO(</w:t>
            </w:r>
            <w:r>
              <w:rPr>
                <w:rFonts w:ascii="Times New Roman" w:hAnsi="Times New Roman" w:cs="Times New Roman" w:hint="eastAsia"/>
              </w:rPr>
              <w:t>3</w:t>
            </w:r>
            <w:r>
              <w:rPr>
                <w:rFonts w:ascii="Times New Roman" w:hAnsi="Times New Roman" w:cs="Times New Roman"/>
              </w:rPr>
              <w:t>,</w:t>
            </w:r>
            <w:r w:rsidRPr="00634E9E">
              <w:rPr>
                <w:rFonts w:ascii="Times New Roman" w:hAnsi="Times New Roman" w:cs="Times New Roman"/>
              </w:rPr>
              <w:t>P2)R1</w:t>
            </w:r>
          </w:p>
        </w:tc>
        <w:tc>
          <w:tcPr>
            <w:tcW w:w="851" w:type="dxa"/>
          </w:tcPr>
          <w:p w:rsidR="00356F02" w:rsidRPr="0043266F" w:rsidRDefault="00356F02" w:rsidP="003255B0">
            <w:pPr>
              <w:jc w:val="center"/>
              <w:rPr>
                <w:rFonts w:ascii="Times New Roman" w:hAnsi="Times New Roman" w:cs="Times New Roman"/>
              </w:rPr>
            </w:pPr>
            <w:r>
              <w:rPr>
                <w:rFonts w:ascii="Times New Roman" w:hAnsi="Times New Roman" w:cs="Times New Roman" w:hint="eastAsia"/>
              </w:rPr>
              <w:t>N</w:t>
            </w:r>
          </w:p>
        </w:tc>
      </w:tr>
      <w:tr w:rsidR="00356F02" w:rsidRPr="0043266F" w:rsidTr="003255B0">
        <w:trPr>
          <w:trHeight w:val="347"/>
        </w:trPr>
        <w:tc>
          <w:tcPr>
            <w:tcW w:w="1328" w:type="dxa"/>
          </w:tcPr>
          <w:p w:rsidR="00356F02" w:rsidRDefault="00356F02" w:rsidP="003255B0">
            <w:pPr>
              <w:jc w:val="center"/>
              <w:rPr>
                <w:rFonts w:ascii="Times New Roman" w:hAnsi="Times New Roman" w:cs="Times New Roman"/>
              </w:rPr>
            </w:pPr>
            <w:r>
              <w:rPr>
                <w:rFonts w:ascii="Times New Roman" w:hAnsi="Times New Roman" w:cs="Times New Roman" w:hint="eastAsia"/>
              </w:rPr>
              <w:t>5</w:t>
            </w:r>
          </w:p>
        </w:tc>
        <w:tc>
          <w:tcPr>
            <w:tcW w:w="4394" w:type="dxa"/>
          </w:tcPr>
          <w:p w:rsidR="00356F02" w:rsidRPr="00C8714E" w:rsidRDefault="00356F02" w:rsidP="003255B0">
            <w:pPr>
              <w:rPr>
                <w:rFonts w:ascii="Times New Roman" w:hAnsi="Times New Roman" w:cs="Times New Roman"/>
              </w:rPr>
            </w:pPr>
            <w:r>
              <w:rPr>
                <w:rFonts w:ascii="Times New Roman" w:hAnsi="Times New Roman" w:cs="Times New Roman" w:hint="eastAsia"/>
              </w:rPr>
              <w:t>Recall the property of a quotient map.</w:t>
            </w:r>
          </w:p>
        </w:tc>
        <w:tc>
          <w:tcPr>
            <w:tcW w:w="1701" w:type="dxa"/>
          </w:tcPr>
          <w:p w:rsidR="00356F02" w:rsidRPr="00634E9E" w:rsidRDefault="00356F02" w:rsidP="003255B0">
            <w:pPr>
              <w:jc w:val="center"/>
              <w:rPr>
                <w:rFonts w:ascii="Times New Roman" w:hAnsi="Times New Roman" w:cs="Times New Roman"/>
              </w:rPr>
            </w:pPr>
            <w:r w:rsidRPr="00634E9E">
              <w:rPr>
                <w:rFonts w:ascii="Times New Roman" w:hAnsi="Times New Roman" w:cs="Times New Roman" w:hint="eastAsia"/>
              </w:rPr>
              <w:t>C2</w:t>
            </w:r>
          </w:p>
        </w:tc>
        <w:tc>
          <w:tcPr>
            <w:tcW w:w="851" w:type="dxa"/>
          </w:tcPr>
          <w:p w:rsidR="00356F02" w:rsidRPr="0043266F" w:rsidRDefault="00356F02" w:rsidP="003255B0">
            <w:pPr>
              <w:jc w:val="center"/>
              <w:rPr>
                <w:rFonts w:ascii="Times New Roman" w:hAnsi="Times New Roman" w:cs="Times New Roman"/>
              </w:rPr>
            </w:pPr>
            <w:r>
              <w:rPr>
                <w:rFonts w:ascii="Times New Roman" w:hAnsi="Times New Roman" w:cs="Times New Roman" w:hint="eastAsia"/>
              </w:rPr>
              <w:t>N</w:t>
            </w:r>
          </w:p>
        </w:tc>
      </w:tr>
      <w:tr w:rsidR="00356F02" w:rsidRPr="0043266F" w:rsidTr="003255B0">
        <w:trPr>
          <w:trHeight w:val="327"/>
        </w:trPr>
        <w:tc>
          <w:tcPr>
            <w:tcW w:w="1328" w:type="dxa"/>
          </w:tcPr>
          <w:p w:rsidR="00356F02" w:rsidRPr="0043266F" w:rsidRDefault="00356F02" w:rsidP="003255B0">
            <w:pPr>
              <w:jc w:val="center"/>
              <w:rPr>
                <w:rFonts w:ascii="Times New Roman" w:hAnsi="Times New Roman" w:cs="Times New Roman"/>
              </w:rPr>
            </w:pPr>
            <w:r>
              <w:rPr>
                <w:rFonts w:ascii="Times New Roman" w:hAnsi="Times New Roman" w:cs="Times New Roman" w:hint="eastAsia"/>
              </w:rPr>
              <w:t>6</w:t>
            </w:r>
          </w:p>
        </w:tc>
        <w:tc>
          <w:tcPr>
            <w:tcW w:w="4394" w:type="dxa"/>
          </w:tcPr>
          <w:p w:rsidR="00356F02" w:rsidRDefault="00356F02" w:rsidP="003255B0">
            <w:pPr>
              <w:rPr>
                <w:rFonts w:ascii="Times New Roman" w:hAnsi="Times New Roman" w:cs="Times New Roman"/>
              </w:rPr>
            </w:pPr>
            <w:r w:rsidRPr="0043266F">
              <w:rPr>
                <w:rFonts w:ascii="Times New Roman" w:hAnsi="Times New Roman" w:cs="Times New Roman"/>
              </w:rPr>
              <w:t xml:space="preserve">Since </w:t>
            </w:r>
            <w:r w:rsidRPr="0043266F">
              <w:rPr>
                <w:rFonts w:ascii="Times New Roman" w:hAnsi="Times New Roman" w:cs="Times New Roman"/>
                <w:position w:val="-10"/>
              </w:rPr>
              <w:object w:dxaOrig="200" w:dyaOrig="260">
                <v:shape id="_x0000_i1640" type="#_x0000_t75" style="width:11.4pt;height:11.4pt" o:ole="">
                  <v:imagedata r:id="rId372" o:title=""/>
                </v:shape>
                <o:OLEObject Type="Embed" ProgID="Equation.3" ShapeID="_x0000_i1640" DrawAspect="Content" ObjectID="_1493542502" r:id="rId1088"/>
              </w:object>
            </w:r>
            <w:r w:rsidRPr="0043266F">
              <w:rPr>
                <w:rFonts w:ascii="Times New Roman" w:hAnsi="Times New Roman" w:cs="Times New Roman"/>
              </w:rPr>
              <w:t xml:space="preserve">is a quotient map, </w:t>
            </w:r>
          </w:p>
          <w:p w:rsidR="00356F02" w:rsidRPr="0043266F" w:rsidRDefault="00356F02" w:rsidP="003255B0">
            <w:pPr>
              <w:rPr>
                <w:rFonts w:ascii="Times New Roman" w:hAnsi="Times New Roman" w:cs="Times New Roman"/>
              </w:rPr>
            </w:pPr>
            <w:r w:rsidRPr="0043266F">
              <w:rPr>
                <w:rFonts w:ascii="Times New Roman" w:hAnsi="Times New Roman" w:cs="Times New Roman"/>
                <w:position w:val="-10"/>
              </w:rPr>
              <w:object w:dxaOrig="800" w:dyaOrig="360">
                <v:shape id="_x0000_i1641" type="#_x0000_t75" style="width:39pt;height:15.6pt" o:ole="">
                  <v:imagedata r:id="rId357" o:title=""/>
                </v:shape>
                <o:OLEObject Type="Embed" ProgID="Equation.3" ShapeID="_x0000_i1641" DrawAspect="Content" ObjectID="_1493542503" r:id="rId1089"/>
              </w:object>
            </w:r>
            <w:r w:rsidRPr="0043266F">
              <w:rPr>
                <w:rFonts w:ascii="Times New Roman" w:hAnsi="Times New Roman" w:cs="Times New Roman"/>
              </w:rPr>
              <w:t xml:space="preserve">must be open in </w:t>
            </w:r>
            <w:r w:rsidRPr="0043266F">
              <w:rPr>
                <w:rFonts w:ascii="Times New Roman" w:hAnsi="Times New Roman" w:cs="Times New Roman"/>
                <w:i/>
              </w:rPr>
              <w:t>Y.</w:t>
            </w:r>
          </w:p>
        </w:tc>
        <w:tc>
          <w:tcPr>
            <w:tcW w:w="1701" w:type="dxa"/>
          </w:tcPr>
          <w:p w:rsidR="00356F02" w:rsidRPr="0043266F" w:rsidRDefault="00356F02" w:rsidP="003255B0">
            <w:pPr>
              <w:jc w:val="center"/>
              <w:rPr>
                <w:rFonts w:ascii="Times New Roman" w:hAnsi="Times New Roman" w:cs="Times New Roman"/>
              </w:rPr>
            </w:pPr>
            <w:r>
              <w:rPr>
                <w:rFonts w:ascii="Times New Roman" w:hAnsi="Times New Roman" w:cs="Times New Roman" w:hint="eastAsia"/>
              </w:rPr>
              <w:t>CO(4,5)</w:t>
            </w:r>
            <w:r w:rsidRPr="0043266F">
              <w:rPr>
                <w:rFonts w:ascii="Times New Roman" w:hAnsi="Times New Roman" w:cs="Times New Roman"/>
              </w:rPr>
              <w:t>R1</w:t>
            </w:r>
          </w:p>
        </w:tc>
        <w:tc>
          <w:tcPr>
            <w:tcW w:w="851" w:type="dxa"/>
          </w:tcPr>
          <w:p w:rsidR="00356F02" w:rsidRPr="0043266F" w:rsidRDefault="00356F02" w:rsidP="003255B0">
            <w:pPr>
              <w:jc w:val="center"/>
              <w:rPr>
                <w:rFonts w:ascii="Times New Roman" w:hAnsi="Times New Roman" w:cs="Times New Roman"/>
              </w:rPr>
            </w:pPr>
            <w:r>
              <w:rPr>
                <w:rFonts w:ascii="Times New Roman" w:hAnsi="Times New Roman" w:cs="Times New Roman" w:hint="eastAsia"/>
              </w:rPr>
              <w:t>N</w:t>
            </w:r>
          </w:p>
        </w:tc>
      </w:tr>
      <w:tr w:rsidR="00356F02" w:rsidRPr="0043266F" w:rsidTr="003255B0">
        <w:trPr>
          <w:trHeight w:val="314"/>
        </w:trPr>
        <w:tc>
          <w:tcPr>
            <w:tcW w:w="1328" w:type="dxa"/>
          </w:tcPr>
          <w:p w:rsidR="00356F02" w:rsidRPr="0043266F" w:rsidRDefault="00356F02" w:rsidP="003255B0">
            <w:pPr>
              <w:jc w:val="center"/>
              <w:rPr>
                <w:rFonts w:ascii="Times New Roman" w:hAnsi="Times New Roman" w:cs="Times New Roman"/>
              </w:rPr>
            </w:pPr>
            <w:r>
              <w:rPr>
                <w:rFonts w:ascii="Times New Roman" w:hAnsi="Times New Roman" w:cs="Times New Roman" w:hint="eastAsia"/>
              </w:rPr>
              <w:t>7</w:t>
            </w:r>
          </w:p>
        </w:tc>
        <w:tc>
          <w:tcPr>
            <w:tcW w:w="4394" w:type="dxa"/>
          </w:tcPr>
          <w:p w:rsidR="00356F02" w:rsidRPr="0043266F" w:rsidRDefault="00356F02" w:rsidP="003255B0">
            <w:pPr>
              <w:rPr>
                <w:rFonts w:ascii="Times New Roman" w:hAnsi="Times New Roman" w:cs="Times New Roman"/>
              </w:rPr>
            </w:pPr>
            <w:r w:rsidRPr="0043266F">
              <w:rPr>
                <w:rFonts w:ascii="Times New Roman" w:hAnsi="Times New Roman" w:cs="Times New Roman"/>
              </w:rPr>
              <w:t xml:space="preserve">Therefore, </w:t>
            </w:r>
            <w:r w:rsidRPr="0043266F">
              <w:rPr>
                <w:rFonts w:ascii="Times New Roman" w:hAnsi="Times New Roman" w:cs="Times New Roman"/>
                <w:position w:val="-10"/>
              </w:rPr>
              <w:object w:dxaOrig="1060" w:dyaOrig="320">
                <v:shape id="_x0000_i1642" type="#_x0000_t75" style="width:51.6pt;height:14.4pt" o:ole="">
                  <v:imagedata r:id="rId375" o:title=""/>
                </v:shape>
                <o:OLEObject Type="Embed" ProgID="Equation.3" ShapeID="_x0000_i1642" DrawAspect="Content" ObjectID="_1493542504" r:id="rId1090"/>
              </w:object>
            </w:r>
            <w:r w:rsidRPr="0043266F">
              <w:rPr>
                <w:rFonts w:ascii="Times New Roman" w:hAnsi="Times New Roman" w:cs="Times New Roman"/>
              </w:rPr>
              <w:t>is continuous.</w:t>
            </w:r>
          </w:p>
        </w:tc>
        <w:tc>
          <w:tcPr>
            <w:tcW w:w="1701" w:type="dxa"/>
          </w:tcPr>
          <w:p w:rsidR="00356F02" w:rsidRPr="0043266F" w:rsidRDefault="00356F02" w:rsidP="003255B0">
            <w:pPr>
              <w:jc w:val="center"/>
              <w:rPr>
                <w:rFonts w:ascii="Times New Roman" w:hAnsi="Times New Roman" w:cs="Times New Roman"/>
              </w:rPr>
            </w:pPr>
            <w:r w:rsidRPr="0043266F">
              <w:rPr>
                <w:rFonts w:ascii="Times New Roman" w:hAnsi="Times New Roman" w:cs="Times New Roman"/>
              </w:rPr>
              <w:t>R1</w:t>
            </w:r>
          </w:p>
        </w:tc>
        <w:tc>
          <w:tcPr>
            <w:tcW w:w="851" w:type="dxa"/>
          </w:tcPr>
          <w:p w:rsidR="00356F02" w:rsidRPr="0043266F" w:rsidRDefault="00356F02" w:rsidP="003255B0">
            <w:pPr>
              <w:jc w:val="center"/>
              <w:rPr>
                <w:rFonts w:ascii="Times New Roman" w:hAnsi="Times New Roman" w:cs="Times New Roman"/>
              </w:rPr>
            </w:pPr>
            <w:r>
              <w:rPr>
                <w:rFonts w:ascii="Times New Roman" w:hAnsi="Times New Roman" w:cs="Times New Roman" w:hint="eastAsia"/>
              </w:rPr>
              <w:t>N</w:t>
            </w:r>
          </w:p>
        </w:tc>
      </w:tr>
    </w:tbl>
    <w:p w:rsidR="00356F02" w:rsidRPr="004D4934" w:rsidRDefault="00356F02" w:rsidP="00F66DBB">
      <w:pPr>
        <w:spacing w:after="0" w:line="240" w:lineRule="auto"/>
        <w:rPr>
          <w:rFonts w:ascii="Times New Roman" w:hAnsi="Times New Roman" w:cs="Times New Roman"/>
          <w:sz w:val="24"/>
          <w:szCs w:val="24"/>
        </w:rPr>
      </w:pPr>
    </w:p>
    <w:p w:rsidR="00825307" w:rsidRPr="00DB6947" w:rsidRDefault="00825307" w:rsidP="00F66DBB">
      <w:pPr>
        <w:spacing w:after="0" w:line="480" w:lineRule="auto"/>
        <w:rPr>
          <w:rFonts w:ascii="Times New Roman" w:hAnsi="Times New Roman" w:cs="Times New Roman"/>
          <w:sz w:val="24"/>
          <w:szCs w:val="24"/>
        </w:rPr>
      </w:pPr>
      <w:r>
        <w:rPr>
          <w:rFonts w:ascii="Times New Roman" w:hAnsi="Times New Roman" w:cs="Times New Roman" w:hint="eastAsia"/>
          <w:sz w:val="24"/>
          <w:szCs w:val="24"/>
        </w:rPr>
        <w:tab/>
      </w:r>
      <w:r w:rsidR="001103A2">
        <w:rPr>
          <w:rFonts w:ascii="Times New Roman" w:hAnsi="Times New Roman" w:cs="Times New Roman" w:hint="eastAsia"/>
          <w:sz w:val="24"/>
          <w:szCs w:val="24"/>
        </w:rPr>
        <w:t>T</w:t>
      </w:r>
      <w:r>
        <w:rPr>
          <w:rFonts w:ascii="Times New Roman" w:hAnsi="Times New Roman" w:cs="Times New Roman" w:hint="eastAsia"/>
          <w:sz w:val="24"/>
          <w:szCs w:val="24"/>
        </w:rPr>
        <w:t>he above proof</w:t>
      </w:r>
      <w:r w:rsidR="001103A2">
        <w:rPr>
          <w:rFonts w:ascii="Times New Roman" w:hAnsi="Times New Roman" w:cs="Times New Roman" w:hint="eastAsia"/>
          <w:sz w:val="24"/>
          <w:szCs w:val="24"/>
        </w:rPr>
        <w:t xml:space="preserve"> can be obtained in the following way</w:t>
      </w:r>
      <w:r>
        <w:rPr>
          <w:rFonts w:ascii="Times New Roman" w:hAnsi="Times New Roman" w:cs="Times New Roman" w:hint="eastAsia"/>
          <w:sz w:val="24"/>
          <w:szCs w:val="24"/>
        </w:rPr>
        <w:t xml:space="preserve">.  </w:t>
      </w:r>
      <w:r w:rsidR="00CD005A">
        <w:rPr>
          <w:rFonts w:ascii="Times New Roman" w:hAnsi="Times New Roman" w:cs="Times New Roman" w:hint="eastAsia"/>
          <w:sz w:val="24"/>
          <w:szCs w:val="24"/>
        </w:rPr>
        <w:t>T</w:t>
      </w:r>
      <w:r>
        <w:rPr>
          <w:rFonts w:ascii="Times New Roman" w:hAnsi="Times New Roman" w:cs="Times New Roman" w:hint="eastAsia"/>
          <w:sz w:val="24"/>
          <w:szCs w:val="24"/>
        </w:rPr>
        <w:t>he conclusion of the given statement</w:t>
      </w:r>
      <w:r w:rsidR="00CD005A">
        <w:rPr>
          <w:rFonts w:ascii="Times New Roman" w:hAnsi="Times New Roman" w:cs="Times New Roman" w:hint="eastAsia"/>
          <w:sz w:val="24"/>
          <w:szCs w:val="24"/>
        </w:rPr>
        <w:t xml:space="preserve"> is</w:t>
      </w:r>
      <w:r>
        <w:rPr>
          <w:rFonts w:ascii="Times New Roman" w:hAnsi="Times New Roman" w:cs="Times New Roman" w:hint="eastAsia"/>
          <w:sz w:val="24"/>
          <w:szCs w:val="24"/>
        </w:rPr>
        <w:t xml:space="preserve"> </w:t>
      </w:r>
      <w:r>
        <w:rPr>
          <w:rFonts w:ascii="Times New Roman" w:hAnsi="Times New Roman" w:cs="Times New Roman"/>
          <w:sz w:val="24"/>
          <w:szCs w:val="24"/>
        </w:rPr>
        <w:t>“</w:t>
      </w:r>
      <w:r w:rsidRPr="004D4934">
        <w:rPr>
          <w:rFonts w:ascii="Times New Roman" w:hAnsi="Times New Roman" w:cs="Times New Roman"/>
          <w:position w:val="-10"/>
          <w:sz w:val="24"/>
          <w:szCs w:val="24"/>
        </w:rPr>
        <w:object w:dxaOrig="1060" w:dyaOrig="320">
          <v:shape id="_x0000_i1643" type="#_x0000_t75" style="width:54.6pt;height:15.6pt" o:ole="">
            <v:imagedata r:id="rId348" o:title=""/>
          </v:shape>
          <o:OLEObject Type="Embed" ProgID="Equation.3" ShapeID="_x0000_i1643" DrawAspect="Content" ObjectID="_1493542505" r:id="rId1091"/>
        </w:object>
      </w:r>
      <w:r>
        <w:rPr>
          <w:rFonts w:ascii="Times New Roman" w:hAnsi="Times New Roman" w:cs="Times New Roman"/>
          <w:sz w:val="24"/>
          <w:szCs w:val="24"/>
        </w:rPr>
        <w:t>is continuous</w:t>
      </w:r>
      <w:r w:rsidR="00CD005A">
        <w:rPr>
          <w:rFonts w:ascii="Times New Roman" w:hAnsi="Times New Roman" w:cs="Times New Roman" w:hint="eastAsia"/>
          <w:sz w:val="24"/>
          <w:szCs w:val="24"/>
        </w:rPr>
        <w:t>.</w:t>
      </w:r>
      <w:r>
        <w:rPr>
          <w:rFonts w:ascii="Times New Roman" w:hAnsi="Times New Roman" w:cs="Times New Roman"/>
          <w:sz w:val="24"/>
          <w:szCs w:val="24"/>
        </w:rPr>
        <w:t>”</w:t>
      </w:r>
      <w:r>
        <w:rPr>
          <w:rFonts w:ascii="Times New Roman" w:hAnsi="Times New Roman" w:cs="Times New Roman" w:hint="eastAsia"/>
          <w:sz w:val="24"/>
          <w:szCs w:val="24"/>
        </w:rPr>
        <w:t xml:space="preserve"> </w:t>
      </w:r>
      <w:r w:rsidR="00CD005A">
        <w:rPr>
          <w:rFonts w:ascii="Times New Roman" w:hAnsi="Times New Roman" w:cs="Times New Roman" w:hint="eastAsia"/>
          <w:sz w:val="24"/>
          <w:szCs w:val="24"/>
        </w:rPr>
        <w:t xml:space="preserve">  The </w:t>
      </w:r>
      <w:r>
        <w:rPr>
          <w:rFonts w:ascii="Times New Roman" w:hAnsi="Times New Roman" w:cs="Times New Roman" w:hint="eastAsia"/>
          <w:sz w:val="24"/>
          <w:szCs w:val="24"/>
        </w:rPr>
        <w:t>translat</w:t>
      </w:r>
      <w:r w:rsidR="00CD005A">
        <w:rPr>
          <w:rFonts w:ascii="Times New Roman" w:hAnsi="Times New Roman" w:cs="Times New Roman" w:hint="eastAsia"/>
          <w:sz w:val="24"/>
          <w:szCs w:val="24"/>
        </w:rPr>
        <w:t xml:space="preserve">ion of </w:t>
      </w:r>
      <w:r w:rsidR="00CD005A">
        <w:rPr>
          <w:rFonts w:ascii="Times New Roman" w:hAnsi="Times New Roman" w:cs="Times New Roman"/>
          <w:sz w:val="24"/>
          <w:szCs w:val="24"/>
        </w:rPr>
        <w:t>the</w:t>
      </w:r>
      <w:r w:rsidR="00CD005A">
        <w:rPr>
          <w:rFonts w:ascii="Times New Roman" w:hAnsi="Times New Roman" w:cs="Times New Roman" w:hint="eastAsia"/>
          <w:sz w:val="24"/>
          <w:szCs w:val="24"/>
        </w:rPr>
        <w:t xml:space="preserve"> conclusion</w:t>
      </w:r>
      <w:r>
        <w:rPr>
          <w:rFonts w:ascii="Times New Roman" w:hAnsi="Times New Roman" w:cs="Times New Roman" w:hint="eastAsia"/>
          <w:sz w:val="24"/>
          <w:szCs w:val="24"/>
        </w:rPr>
        <w:t xml:space="preserve"> into </w:t>
      </w:r>
      <w:r w:rsidR="00CD005A" w:rsidRPr="00CD005A">
        <w:rPr>
          <w:rFonts w:ascii="Times New Roman" w:hAnsi="Times New Roman" w:cs="Times New Roman" w:hint="eastAsia"/>
          <w:i/>
          <w:sz w:val="24"/>
          <w:szCs w:val="24"/>
        </w:rPr>
        <w:t>mathematical language</w:t>
      </w:r>
      <w:r w:rsidR="00CD005A">
        <w:rPr>
          <w:rFonts w:ascii="Times New Roman" w:hAnsi="Times New Roman" w:cs="Times New Roman" w:hint="eastAsia"/>
          <w:sz w:val="24"/>
          <w:szCs w:val="24"/>
        </w:rPr>
        <w:t xml:space="preserve"> is </w:t>
      </w:r>
      <w:r>
        <w:rPr>
          <w:rFonts w:ascii="Times New Roman" w:hAnsi="Times New Roman" w:cs="Times New Roman"/>
          <w:sz w:val="24"/>
          <w:szCs w:val="24"/>
        </w:rPr>
        <w:t>“</w:t>
      </w:r>
      <w:r>
        <w:rPr>
          <w:rFonts w:ascii="Times New Roman" w:hAnsi="Times New Roman" w:cs="Times New Roman" w:hint="eastAsia"/>
          <w:sz w:val="24"/>
          <w:szCs w:val="24"/>
        </w:rPr>
        <w:t>F</w:t>
      </w:r>
      <w:r w:rsidRPr="004D4934">
        <w:rPr>
          <w:rFonts w:ascii="Times New Roman" w:hAnsi="Times New Roman" w:cs="Times New Roman"/>
          <w:sz w:val="24"/>
          <w:szCs w:val="24"/>
        </w:rPr>
        <w:t>or an</w:t>
      </w:r>
      <w:r w:rsidR="00CD005A">
        <w:rPr>
          <w:rFonts w:ascii="Times New Roman" w:hAnsi="Times New Roman" w:cs="Times New Roman" w:hint="eastAsia"/>
          <w:sz w:val="24"/>
          <w:szCs w:val="24"/>
        </w:rPr>
        <w:t>y</w:t>
      </w:r>
      <w:r w:rsidRPr="004D4934">
        <w:rPr>
          <w:rFonts w:ascii="Times New Roman" w:hAnsi="Times New Roman" w:cs="Times New Roman"/>
          <w:sz w:val="24"/>
          <w:szCs w:val="24"/>
        </w:rPr>
        <w:t xml:space="preserve"> open set </w:t>
      </w:r>
      <w:r w:rsidRPr="004D4934">
        <w:rPr>
          <w:rFonts w:ascii="Times New Roman" w:hAnsi="Times New Roman" w:cs="Times New Roman"/>
          <w:position w:val="-6"/>
          <w:sz w:val="24"/>
          <w:szCs w:val="24"/>
        </w:rPr>
        <w:object w:dxaOrig="279" w:dyaOrig="279">
          <v:shape id="_x0000_i1644" type="#_x0000_t75" style="width:14.4pt;height:14.4pt" o:ole="">
            <v:imagedata r:id="rId1092" o:title=""/>
          </v:shape>
          <o:OLEObject Type="Embed" ProgID="Equation.3" ShapeID="_x0000_i1644" DrawAspect="Content" ObjectID="_1493542506" r:id="rId1093"/>
        </w:object>
      </w:r>
      <w:r w:rsidRPr="004D4934">
        <w:rPr>
          <w:rFonts w:ascii="Times New Roman" w:hAnsi="Times New Roman" w:cs="Times New Roman"/>
          <w:sz w:val="24"/>
          <w:szCs w:val="24"/>
        </w:rPr>
        <w:t>in</w:t>
      </w:r>
      <w:r w:rsidRPr="004D4934">
        <w:rPr>
          <w:rFonts w:ascii="Times New Roman" w:hAnsi="Times New Roman" w:cs="Times New Roman"/>
          <w:position w:val="-4"/>
          <w:sz w:val="24"/>
          <w:szCs w:val="24"/>
        </w:rPr>
        <w:object w:dxaOrig="240" w:dyaOrig="260">
          <v:shape id="_x0000_i1645" type="#_x0000_t75" style="width:12pt;height:11.4pt" o:ole="">
            <v:imagedata r:id="rId1094" o:title=""/>
          </v:shape>
          <o:OLEObject Type="Embed" ProgID="Equation.3" ShapeID="_x0000_i1645" DrawAspect="Content" ObjectID="_1493542507" r:id="rId1095"/>
        </w:object>
      </w:r>
      <w:r w:rsidRPr="004D4934">
        <w:rPr>
          <w:rFonts w:ascii="Times New Roman" w:hAnsi="Times New Roman" w:cs="Times New Roman"/>
          <w:sz w:val="24"/>
          <w:szCs w:val="24"/>
        </w:rPr>
        <w:t xml:space="preserve">, </w:t>
      </w:r>
      <w:r w:rsidRPr="004D4934">
        <w:rPr>
          <w:rFonts w:ascii="Times New Roman" w:hAnsi="Times New Roman" w:cs="Times New Roman"/>
          <w:position w:val="-10"/>
          <w:sz w:val="24"/>
          <w:szCs w:val="24"/>
        </w:rPr>
        <w:object w:dxaOrig="980" w:dyaOrig="360">
          <v:shape id="_x0000_i1646" type="#_x0000_t75" style="width:49.2pt;height:18.6pt" o:ole="">
            <v:imagedata r:id="rId1096" o:title=""/>
          </v:shape>
          <o:OLEObject Type="Embed" ProgID="Equation.3" ShapeID="_x0000_i1646" DrawAspect="Content" ObjectID="_1493542508" r:id="rId1097"/>
        </w:object>
      </w:r>
      <w:r w:rsidRPr="004D4934">
        <w:rPr>
          <w:rFonts w:ascii="Times New Roman" w:hAnsi="Times New Roman" w:cs="Times New Roman"/>
          <w:sz w:val="24"/>
          <w:szCs w:val="24"/>
        </w:rPr>
        <w:t xml:space="preserve">is open in </w:t>
      </w:r>
      <w:r w:rsidRPr="0065414B">
        <w:rPr>
          <w:rFonts w:ascii="Times New Roman" w:hAnsi="Times New Roman" w:cs="Times New Roman"/>
          <w:i/>
          <w:sz w:val="24"/>
          <w:szCs w:val="24"/>
        </w:rPr>
        <w:t>Y</w:t>
      </w:r>
      <w:r w:rsidRPr="004D4934">
        <w:rPr>
          <w:rFonts w:ascii="Times New Roman" w:hAnsi="Times New Roman" w:cs="Times New Roman"/>
          <w:sz w:val="24"/>
          <w:szCs w:val="24"/>
        </w:rPr>
        <w:t>.</w:t>
      </w:r>
      <w:r>
        <w:rPr>
          <w:rFonts w:ascii="Times New Roman" w:hAnsi="Times New Roman" w:cs="Times New Roman"/>
          <w:sz w:val="24"/>
          <w:szCs w:val="24"/>
        </w:rPr>
        <w:t>”</w:t>
      </w:r>
      <w:r>
        <w:rPr>
          <w:rFonts w:ascii="Times New Roman" w:hAnsi="Times New Roman" w:cs="Times New Roman" w:hint="eastAsia"/>
          <w:sz w:val="24"/>
          <w:szCs w:val="24"/>
        </w:rPr>
        <w:t xml:space="preserve">  </w:t>
      </w:r>
      <w:r w:rsidR="00CD005A">
        <w:rPr>
          <w:rFonts w:ascii="Times New Roman" w:hAnsi="Times New Roman" w:cs="Times New Roman" w:hint="eastAsia"/>
          <w:sz w:val="24"/>
          <w:szCs w:val="24"/>
        </w:rPr>
        <w:t>N</w:t>
      </w:r>
      <w:r>
        <w:rPr>
          <w:rFonts w:ascii="Times New Roman" w:hAnsi="Times New Roman" w:cs="Times New Roman" w:hint="eastAsia"/>
          <w:sz w:val="24"/>
          <w:szCs w:val="24"/>
        </w:rPr>
        <w:t xml:space="preserve">oting </w:t>
      </w:r>
      <w:r w:rsidRPr="0080401A">
        <w:rPr>
          <w:rFonts w:ascii="Times New Roman" w:hAnsi="Times New Roman" w:cs="Times New Roman" w:hint="eastAsia"/>
          <w:i/>
          <w:sz w:val="24"/>
          <w:szCs w:val="24"/>
        </w:rPr>
        <w:t>the ignition phrase</w:t>
      </w:r>
      <w:r>
        <w:rPr>
          <w:rFonts w:ascii="Times New Roman" w:hAnsi="Times New Roman" w:cs="Times New Roman" w:hint="eastAsia"/>
          <w:sz w:val="24"/>
          <w:szCs w:val="24"/>
        </w:rPr>
        <w:t xml:space="preserve"> </w:t>
      </w:r>
      <w:r>
        <w:rPr>
          <w:rFonts w:ascii="Times New Roman" w:hAnsi="Times New Roman" w:cs="Times New Roman"/>
          <w:sz w:val="24"/>
          <w:szCs w:val="24"/>
        </w:rPr>
        <w:t>“</w:t>
      </w:r>
      <w:r>
        <w:rPr>
          <w:rFonts w:ascii="Times New Roman" w:hAnsi="Times New Roman" w:cs="Times New Roman" w:hint="eastAsia"/>
          <w:sz w:val="24"/>
          <w:szCs w:val="24"/>
        </w:rPr>
        <w:t>F</w:t>
      </w:r>
      <w:r w:rsidRPr="004D4934">
        <w:rPr>
          <w:rFonts w:ascii="Times New Roman" w:hAnsi="Times New Roman" w:cs="Times New Roman"/>
          <w:sz w:val="24"/>
          <w:szCs w:val="24"/>
        </w:rPr>
        <w:t xml:space="preserve">or an open set </w:t>
      </w:r>
      <w:r w:rsidRPr="004D4934">
        <w:rPr>
          <w:rFonts w:ascii="Times New Roman" w:hAnsi="Times New Roman" w:cs="Times New Roman"/>
          <w:position w:val="-6"/>
          <w:sz w:val="24"/>
          <w:szCs w:val="24"/>
        </w:rPr>
        <w:object w:dxaOrig="279" w:dyaOrig="279">
          <v:shape id="_x0000_i1647" type="#_x0000_t75" style="width:14.4pt;height:14.4pt" o:ole="">
            <v:imagedata r:id="rId1092" o:title=""/>
          </v:shape>
          <o:OLEObject Type="Embed" ProgID="Equation.3" ShapeID="_x0000_i1647" DrawAspect="Content" ObjectID="_1493542509" r:id="rId1098"/>
        </w:object>
      </w:r>
      <w:r w:rsidRPr="004D4934">
        <w:rPr>
          <w:rFonts w:ascii="Times New Roman" w:hAnsi="Times New Roman" w:cs="Times New Roman"/>
          <w:sz w:val="24"/>
          <w:szCs w:val="24"/>
        </w:rPr>
        <w:t>in</w:t>
      </w:r>
      <w:r w:rsidRPr="004D4934">
        <w:rPr>
          <w:rFonts w:ascii="Times New Roman" w:hAnsi="Times New Roman" w:cs="Times New Roman"/>
          <w:position w:val="-4"/>
          <w:sz w:val="24"/>
          <w:szCs w:val="24"/>
        </w:rPr>
        <w:object w:dxaOrig="240" w:dyaOrig="260">
          <v:shape id="_x0000_i1648" type="#_x0000_t75" style="width:12pt;height:11.4pt" o:ole="">
            <v:imagedata r:id="rId1094" o:title=""/>
          </v:shape>
          <o:OLEObject Type="Embed" ProgID="Equation.3" ShapeID="_x0000_i1648" DrawAspect="Content" ObjectID="_1493542510" r:id="rId1099"/>
        </w:object>
      </w:r>
      <w:r>
        <w:rPr>
          <w:rFonts w:ascii="Times New Roman" w:hAnsi="Times New Roman" w:cs="Times New Roman" w:hint="eastAsia"/>
          <w:sz w:val="24"/>
          <w:szCs w:val="24"/>
        </w:rPr>
        <w:t>,</w:t>
      </w:r>
      <w:r w:rsidR="00AF241E">
        <w:rPr>
          <w:rFonts w:ascii="Times New Roman" w:hAnsi="Times New Roman" w:cs="Times New Roman"/>
          <w:sz w:val="24"/>
          <w:szCs w:val="24"/>
        </w:rPr>
        <w:t xml:space="preserve">” </w:t>
      </w:r>
      <w:r w:rsidR="00CD005A">
        <w:rPr>
          <w:rFonts w:ascii="Times New Roman" w:hAnsi="Times New Roman" w:cs="Times New Roman" w:hint="eastAsia"/>
          <w:sz w:val="24"/>
          <w:szCs w:val="24"/>
        </w:rPr>
        <w:t>one</w:t>
      </w:r>
      <w:r>
        <w:rPr>
          <w:rFonts w:ascii="Times New Roman" w:hAnsi="Times New Roman" w:cs="Times New Roman" w:hint="eastAsia"/>
          <w:sz w:val="24"/>
          <w:szCs w:val="24"/>
        </w:rPr>
        <w:t xml:space="preserve"> </w:t>
      </w:r>
      <w:r w:rsidR="00E0240C">
        <w:rPr>
          <w:rFonts w:ascii="Times New Roman" w:hAnsi="Times New Roman" w:cs="Times New Roman" w:hint="eastAsia"/>
          <w:sz w:val="24"/>
          <w:szCs w:val="24"/>
        </w:rPr>
        <w:t>can</w:t>
      </w:r>
      <w:r>
        <w:rPr>
          <w:rFonts w:ascii="Times New Roman" w:hAnsi="Times New Roman" w:cs="Times New Roman" w:hint="eastAsia"/>
          <w:sz w:val="24"/>
          <w:szCs w:val="24"/>
        </w:rPr>
        <w:t xml:space="preserve"> set a starting variable by having </w:t>
      </w:r>
      <w:r>
        <w:rPr>
          <w:rFonts w:ascii="Times New Roman" w:hAnsi="Times New Roman" w:cs="Times New Roman"/>
          <w:sz w:val="24"/>
          <w:szCs w:val="24"/>
        </w:rPr>
        <w:t>“</w:t>
      </w:r>
      <w:r w:rsidRPr="004D4934">
        <w:rPr>
          <w:rFonts w:ascii="Times New Roman" w:hAnsi="Times New Roman" w:cs="Times New Roman"/>
          <w:position w:val="-10"/>
          <w:sz w:val="24"/>
          <w:szCs w:val="24"/>
        </w:rPr>
        <w:object w:dxaOrig="740" w:dyaOrig="340">
          <v:shape id="_x0000_i1649" type="#_x0000_t75" style="width:37.8pt;height:15.6pt" o:ole="">
            <v:imagedata r:id="rId1100" o:title=""/>
          </v:shape>
          <o:OLEObject Type="Embed" ProgID="Equation.3" ShapeID="_x0000_i1649" DrawAspect="Content" ObjectID="_1493542511" r:id="rId1101"/>
        </w:object>
      </w:r>
      <w:r>
        <w:rPr>
          <w:rFonts w:ascii="Times New Roman" w:hAnsi="Times New Roman" w:cs="Times New Roman" w:hint="eastAsia"/>
          <w:sz w:val="24"/>
          <w:szCs w:val="24"/>
        </w:rPr>
        <w:t>.</w:t>
      </w:r>
      <w:r>
        <w:rPr>
          <w:rFonts w:ascii="Times New Roman" w:hAnsi="Times New Roman" w:cs="Times New Roman"/>
          <w:sz w:val="24"/>
          <w:szCs w:val="24"/>
        </w:rPr>
        <w:t>”</w:t>
      </w:r>
      <w:r>
        <w:rPr>
          <w:rFonts w:ascii="Times New Roman" w:hAnsi="Times New Roman" w:cs="Times New Roman" w:hint="eastAsia"/>
          <w:sz w:val="24"/>
          <w:szCs w:val="24"/>
        </w:rPr>
        <w:t xml:space="preserve">  </w:t>
      </w:r>
      <w:r w:rsidR="00CD005A">
        <w:rPr>
          <w:rFonts w:ascii="Times New Roman" w:hAnsi="Times New Roman" w:cs="Times New Roman" w:hint="eastAsia"/>
          <w:sz w:val="24"/>
          <w:szCs w:val="24"/>
        </w:rPr>
        <w:t>Combining</w:t>
      </w:r>
      <w:r>
        <w:rPr>
          <w:rFonts w:ascii="Times New Roman" w:hAnsi="Times New Roman" w:cs="Times New Roman" w:hint="eastAsia"/>
          <w:sz w:val="24"/>
          <w:szCs w:val="24"/>
        </w:rPr>
        <w:t xml:space="preserve"> the other given condition </w:t>
      </w:r>
      <w:r>
        <w:rPr>
          <w:rFonts w:ascii="Times New Roman" w:hAnsi="Times New Roman" w:cs="Times New Roman"/>
          <w:sz w:val="24"/>
          <w:szCs w:val="24"/>
        </w:rPr>
        <w:t>“</w:t>
      </w:r>
      <w:r w:rsidRPr="005647FC">
        <w:rPr>
          <w:rFonts w:ascii="Times New Roman" w:hAnsi="Times New Roman" w:cs="Times New Roman"/>
          <w:i/>
          <w:position w:val="-10"/>
          <w:sz w:val="24"/>
          <w:szCs w:val="24"/>
        </w:rPr>
        <w:object w:dxaOrig="1060" w:dyaOrig="320">
          <v:shape id="_x0000_i1650" type="#_x0000_t75" style="width:54.6pt;height:15.6pt" o:ole="">
            <v:imagedata r:id="rId346" o:title=""/>
          </v:shape>
          <o:OLEObject Type="Embed" ProgID="Equation.3" ShapeID="_x0000_i1650" DrawAspect="Content" ObjectID="_1493542512" r:id="rId1102"/>
        </w:object>
      </w:r>
      <w:r w:rsidRPr="00DC1D06">
        <w:rPr>
          <w:rFonts w:ascii="Times New Roman" w:hAnsi="Times New Roman" w:cs="Times New Roman" w:hint="eastAsia"/>
          <w:sz w:val="24"/>
          <w:szCs w:val="24"/>
        </w:rPr>
        <w:t>is</w:t>
      </w:r>
      <w:r w:rsidRPr="00DC1D06">
        <w:rPr>
          <w:rFonts w:ascii="Times New Roman" w:hAnsi="Times New Roman" w:cs="Times New Roman"/>
          <w:sz w:val="24"/>
          <w:szCs w:val="24"/>
        </w:rPr>
        <w:t xml:space="preserve"> a quotient map</w:t>
      </w:r>
      <w:r>
        <w:rPr>
          <w:rFonts w:ascii="Times New Roman" w:hAnsi="Times New Roman" w:cs="Times New Roman"/>
          <w:sz w:val="24"/>
          <w:szCs w:val="24"/>
        </w:rPr>
        <w:t>”</w:t>
      </w:r>
      <w:r>
        <w:rPr>
          <w:rFonts w:ascii="Times New Roman" w:hAnsi="Times New Roman" w:cs="Times New Roman" w:hint="eastAsia"/>
          <w:sz w:val="24"/>
          <w:szCs w:val="24"/>
        </w:rPr>
        <w:t xml:space="preserve"> and the property of a quotient map </w:t>
      </w:r>
      <w:r>
        <w:rPr>
          <w:rFonts w:ascii="Times New Roman" w:hAnsi="Times New Roman" w:cs="Times New Roman"/>
          <w:sz w:val="24"/>
          <w:szCs w:val="24"/>
        </w:rPr>
        <w:t>“</w:t>
      </w:r>
      <w:r w:rsidR="00AF241E">
        <w:rPr>
          <w:rFonts w:ascii="Times New Roman" w:hAnsi="Times New Roman" w:cs="Times New Roman"/>
          <w:sz w:val="24"/>
          <w:szCs w:val="24"/>
        </w:rPr>
        <w:t xml:space="preserve">If </w:t>
      </w:r>
      <w:r w:rsidRPr="004D4934">
        <w:rPr>
          <w:rFonts w:ascii="Times New Roman" w:hAnsi="Times New Roman" w:cs="Times New Roman"/>
          <w:position w:val="-10"/>
          <w:sz w:val="24"/>
          <w:szCs w:val="24"/>
        </w:rPr>
        <w:object w:dxaOrig="920" w:dyaOrig="360">
          <v:shape id="_x0000_i1651" type="#_x0000_t75" style="width:47.4pt;height:18.6pt" o:ole="">
            <v:imagedata r:id="rId1103" o:title=""/>
          </v:shape>
          <o:OLEObject Type="Embed" ProgID="Equation.3" ShapeID="_x0000_i1651" DrawAspect="Content" ObjectID="_1493542513" r:id="rId1104"/>
        </w:object>
      </w:r>
      <w:r>
        <w:rPr>
          <w:rFonts w:ascii="Times New Roman" w:hAnsi="Times New Roman" w:cs="Times New Roman" w:hint="eastAsia"/>
          <w:sz w:val="24"/>
          <w:szCs w:val="24"/>
        </w:rPr>
        <w:t xml:space="preserve">is open in </w:t>
      </w:r>
      <w:r>
        <w:rPr>
          <w:rFonts w:ascii="Times New Roman" w:hAnsi="Times New Roman" w:cs="Times New Roman" w:hint="eastAsia"/>
          <w:i/>
          <w:sz w:val="24"/>
          <w:szCs w:val="24"/>
        </w:rPr>
        <w:t>Z</w:t>
      </w:r>
      <w:r>
        <w:rPr>
          <w:rFonts w:ascii="Times New Roman" w:hAnsi="Times New Roman" w:cs="Times New Roman" w:hint="eastAsia"/>
          <w:sz w:val="24"/>
          <w:szCs w:val="24"/>
        </w:rPr>
        <w:t xml:space="preserve"> for a </w:t>
      </w:r>
      <w:r>
        <w:rPr>
          <w:rFonts w:ascii="Times New Roman" w:hAnsi="Times New Roman" w:cs="Times New Roman"/>
          <w:sz w:val="24"/>
          <w:szCs w:val="24"/>
        </w:rPr>
        <w:t>quotient</w:t>
      </w:r>
      <w:r>
        <w:rPr>
          <w:rFonts w:ascii="Times New Roman" w:hAnsi="Times New Roman" w:cs="Times New Roman" w:hint="eastAsia"/>
          <w:sz w:val="24"/>
          <w:szCs w:val="24"/>
        </w:rPr>
        <w:t xml:space="preserve"> map</w:t>
      </w:r>
      <w:r w:rsidRPr="00DC1D06">
        <w:rPr>
          <w:rFonts w:ascii="Times New Roman" w:hAnsi="Times New Roman" w:cs="Times New Roman"/>
          <w:position w:val="-10"/>
          <w:sz w:val="24"/>
          <w:szCs w:val="24"/>
        </w:rPr>
        <w:object w:dxaOrig="999" w:dyaOrig="320">
          <v:shape id="_x0000_i1652" type="#_x0000_t75" style="width:50.4pt;height:15.6pt" o:ole="">
            <v:imagedata r:id="rId1105" o:title=""/>
          </v:shape>
          <o:OLEObject Type="Embed" ProgID="Equation.3" ShapeID="_x0000_i1652" DrawAspect="Content" ObjectID="_1493542514" r:id="rId1106"/>
        </w:object>
      </w:r>
      <w:r>
        <w:rPr>
          <w:rFonts w:ascii="Times New Roman" w:hAnsi="Times New Roman" w:cs="Times New Roman" w:hint="eastAsia"/>
          <w:sz w:val="24"/>
          <w:szCs w:val="24"/>
        </w:rPr>
        <w:t xml:space="preserve">and </w:t>
      </w:r>
      <w:r w:rsidR="00AF241E">
        <w:rPr>
          <w:rFonts w:ascii="Times New Roman" w:hAnsi="Times New Roman" w:cs="Times New Roman"/>
          <w:sz w:val="24"/>
          <w:szCs w:val="24"/>
        </w:rPr>
        <w:t>for</w:t>
      </w:r>
      <w:r w:rsidRPr="00DC1D06">
        <w:rPr>
          <w:rFonts w:ascii="Times New Roman" w:hAnsi="Times New Roman" w:cs="Times New Roman"/>
          <w:position w:val="-4"/>
          <w:sz w:val="24"/>
          <w:szCs w:val="24"/>
        </w:rPr>
        <w:object w:dxaOrig="740" w:dyaOrig="260">
          <v:shape id="_x0000_i1653" type="#_x0000_t75" style="width:37.8pt;height:11.4pt" o:ole="">
            <v:imagedata r:id="rId1107" o:title=""/>
          </v:shape>
          <o:OLEObject Type="Embed" ProgID="Equation.3" ShapeID="_x0000_i1653" DrawAspect="Content" ObjectID="_1493542515" r:id="rId1108"/>
        </w:object>
      </w:r>
      <w:r>
        <w:rPr>
          <w:rFonts w:ascii="Times New Roman" w:hAnsi="Times New Roman" w:cs="Times New Roman" w:hint="eastAsia"/>
          <w:sz w:val="24"/>
          <w:szCs w:val="24"/>
        </w:rPr>
        <w:t xml:space="preserve">, then </w:t>
      </w:r>
      <w:r w:rsidRPr="00DC1D06">
        <w:rPr>
          <w:rFonts w:ascii="Times New Roman" w:hAnsi="Times New Roman" w:cs="Times New Roman" w:hint="eastAsia"/>
          <w:i/>
          <w:sz w:val="24"/>
          <w:szCs w:val="24"/>
        </w:rPr>
        <w:t>H</w:t>
      </w:r>
      <w:r>
        <w:rPr>
          <w:rFonts w:ascii="Times New Roman" w:hAnsi="Times New Roman" w:cs="Times New Roman" w:hint="eastAsia"/>
          <w:sz w:val="24"/>
          <w:szCs w:val="24"/>
        </w:rPr>
        <w:t xml:space="preserve"> is open in </w:t>
      </w:r>
      <w:r w:rsidRPr="00DC1D06">
        <w:rPr>
          <w:rFonts w:ascii="Times New Roman" w:hAnsi="Times New Roman" w:cs="Times New Roman" w:hint="eastAsia"/>
          <w:i/>
          <w:sz w:val="24"/>
          <w:szCs w:val="24"/>
        </w:rPr>
        <w:t>Y</w:t>
      </w:r>
      <w:r>
        <w:rPr>
          <w:rFonts w:ascii="Times New Roman" w:hAnsi="Times New Roman" w:cs="Times New Roman"/>
          <w:sz w:val="24"/>
          <w:szCs w:val="24"/>
        </w:rPr>
        <w:t>,</w:t>
      </w:r>
      <w:r w:rsidR="00AF241E">
        <w:rPr>
          <w:rFonts w:ascii="Times New Roman" w:hAnsi="Times New Roman" w:cs="Times New Roman"/>
          <w:sz w:val="24"/>
          <w:szCs w:val="24"/>
        </w:rPr>
        <w:t xml:space="preserve">” </w:t>
      </w:r>
      <w:r w:rsidR="00CD005A">
        <w:rPr>
          <w:rFonts w:ascii="Times New Roman" w:hAnsi="Times New Roman" w:cs="Times New Roman" w:hint="eastAsia"/>
          <w:sz w:val="24"/>
          <w:szCs w:val="24"/>
        </w:rPr>
        <w:t>one</w:t>
      </w:r>
      <w:r>
        <w:rPr>
          <w:rFonts w:ascii="Times New Roman" w:hAnsi="Times New Roman" w:cs="Times New Roman" w:hint="eastAsia"/>
          <w:sz w:val="24"/>
          <w:szCs w:val="24"/>
        </w:rPr>
        <w:t xml:space="preserve"> </w:t>
      </w:r>
      <w:r w:rsidR="0080401A">
        <w:rPr>
          <w:rFonts w:ascii="Times New Roman" w:hAnsi="Times New Roman" w:cs="Times New Roman" w:hint="eastAsia"/>
          <w:sz w:val="24"/>
          <w:szCs w:val="24"/>
        </w:rPr>
        <w:t>may</w:t>
      </w:r>
      <w:r>
        <w:rPr>
          <w:rFonts w:ascii="Times New Roman" w:hAnsi="Times New Roman" w:cs="Times New Roman" w:hint="eastAsia"/>
          <w:sz w:val="24"/>
          <w:szCs w:val="24"/>
        </w:rPr>
        <w:t xml:space="preserve"> conclude </w:t>
      </w:r>
      <w:r w:rsidRPr="004D4934">
        <w:rPr>
          <w:rFonts w:ascii="Times New Roman" w:hAnsi="Times New Roman" w:cs="Times New Roman"/>
          <w:position w:val="-10"/>
          <w:sz w:val="24"/>
          <w:szCs w:val="24"/>
        </w:rPr>
        <w:object w:dxaOrig="1420" w:dyaOrig="360">
          <v:shape id="_x0000_i1654" type="#_x0000_t75" style="width:71.4pt;height:18.6pt" o:ole="">
            <v:imagedata r:id="rId1109" o:title=""/>
          </v:shape>
          <o:OLEObject Type="Embed" ProgID="Equation.3" ShapeID="_x0000_i1654" DrawAspect="Content" ObjectID="_1493542516" r:id="rId1110"/>
        </w:object>
      </w:r>
      <w:r>
        <w:rPr>
          <w:rFonts w:ascii="Times New Roman" w:hAnsi="Times New Roman" w:cs="Times New Roman" w:hint="eastAsia"/>
          <w:sz w:val="24"/>
          <w:szCs w:val="24"/>
        </w:rPr>
        <w:t xml:space="preserve">.  The following </w:t>
      </w:r>
      <w:r w:rsidR="00887CF7">
        <w:rPr>
          <w:rFonts w:ascii="Times New Roman" w:hAnsi="Times New Roman" w:cs="Times New Roman" w:hint="eastAsia"/>
          <w:sz w:val="24"/>
          <w:szCs w:val="24"/>
        </w:rPr>
        <w:t xml:space="preserve">figure </w:t>
      </w:r>
      <w:r w:rsidR="00090062">
        <w:rPr>
          <w:rFonts w:ascii="Times New Roman" w:hAnsi="Times New Roman" w:cs="Times New Roman" w:hint="eastAsia"/>
          <w:sz w:val="24"/>
          <w:szCs w:val="24"/>
        </w:rPr>
        <w:t>show</w:t>
      </w:r>
      <w:r>
        <w:rPr>
          <w:rFonts w:ascii="Times New Roman" w:hAnsi="Times New Roman" w:cs="Times New Roman" w:hint="eastAsia"/>
          <w:sz w:val="24"/>
          <w:szCs w:val="24"/>
        </w:rPr>
        <w:t>s Natalie</w:t>
      </w:r>
      <w:r>
        <w:rPr>
          <w:rFonts w:ascii="Times New Roman" w:hAnsi="Times New Roman" w:cs="Times New Roman"/>
          <w:sz w:val="24"/>
          <w:szCs w:val="24"/>
        </w:rPr>
        <w:t>’</w:t>
      </w:r>
      <w:r>
        <w:rPr>
          <w:rFonts w:ascii="Times New Roman" w:hAnsi="Times New Roman" w:cs="Times New Roman" w:hint="eastAsia"/>
          <w:sz w:val="24"/>
          <w:szCs w:val="24"/>
        </w:rPr>
        <w:t>s proof</w:t>
      </w:r>
      <w:r w:rsidR="00887CF7">
        <w:rPr>
          <w:rFonts w:ascii="Times New Roman" w:hAnsi="Times New Roman" w:cs="Times New Roman" w:hint="eastAsia"/>
          <w:sz w:val="24"/>
          <w:szCs w:val="24"/>
        </w:rPr>
        <w:t xml:space="preserve"> (F</w:t>
      </w:r>
      <w:r w:rsidR="00887CF7">
        <w:rPr>
          <w:rFonts w:ascii="Times New Roman" w:hAnsi="Times New Roman" w:cs="Times New Roman"/>
          <w:sz w:val="24"/>
          <w:szCs w:val="24"/>
        </w:rPr>
        <w:t>i</w:t>
      </w:r>
      <w:r w:rsidR="00887CF7">
        <w:rPr>
          <w:rFonts w:ascii="Times New Roman" w:hAnsi="Times New Roman" w:cs="Times New Roman" w:hint="eastAsia"/>
          <w:sz w:val="24"/>
          <w:szCs w:val="24"/>
        </w:rPr>
        <w:t>gure 5.12)</w:t>
      </w:r>
      <w:r>
        <w:rPr>
          <w:rFonts w:ascii="Times New Roman" w:hAnsi="Times New Roman" w:cs="Times New Roman" w:hint="eastAsia"/>
          <w:sz w:val="24"/>
          <w:szCs w:val="24"/>
        </w:rPr>
        <w:t xml:space="preserve">. </w:t>
      </w:r>
    </w:p>
    <w:p w:rsidR="00825307" w:rsidRPr="004D4934" w:rsidRDefault="00825307" w:rsidP="00825307">
      <w:pPr>
        <w:spacing w:line="240" w:lineRule="auto"/>
        <w:rPr>
          <w:rFonts w:ascii="Times New Roman" w:hAnsi="Times New Roman" w:cs="Times New Roman"/>
          <w:sz w:val="24"/>
          <w:szCs w:val="24"/>
        </w:rPr>
      </w:pPr>
      <w:r w:rsidRPr="004D4934">
        <w:rPr>
          <w:rFonts w:ascii="Times New Roman" w:hAnsi="Times New Roman" w:cs="Times New Roman"/>
          <w:noProof/>
          <w:sz w:val="24"/>
          <w:szCs w:val="24"/>
          <w:bdr w:val="single" w:sz="4" w:space="0" w:color="auto"/>
          <w:lang w:eastAsia="en-US"/>
        </w:rPr>
        <w:drawing>
          <wp:inline distT="0" distB="0" distL="0" distR="0" wp14:anchorId="6687E865" wp14:editId="06EB6906">
            <wp:extent cx="5313872" cy="1654175"/>
            <wp:effectExtent l="0" t="0" r="1270" b="3175"/>
            <wp:docPr id="1000" name="Picture 1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9"/>
                    <pic:cNvPicPr>
                      <a:picLocks noChangeAspect="1" noChangeArrowheads="1"/>
                    </pic:cNvPicPr>
                  </pic:nvPicPr>
                  <pic:blipFill>
                    <a:blip r:embed="rId1111">
                      <a:extLst>
                        <a:ext uri="{28A0092B-C50C-407E-A947-70E740481C1C}">
                          <a14:useLocalDpi xmlns:a14="http://schemas.microsoft.com/office/drawing/2010/main" val="0"/>
                        </a:ext>
                      </a:extLst>
                    </a:blip>
                    <a:srcRect/>
                    <a:stretch>
                      <a:fillRect/>
                    </a:stretch>
                  </pic:blipFill>
                  <pic:spPr bwMode="auto">
                    <a:xfrm>
                      <a:off x="0" y="0"/>
                      <a:ext cx="5313872" cy="1654175"/>
                    </a:xfrm>
                    <a:prstGeom prst="rect">
                      <a:avLst/>
                    </a:prstGeom>
                    <a:noFill/>
                    <a:ln>
                      <a:noFill/>
                    </a:ln>
                  </pic:spPr>
                </pic:pic>
              </a:graphicData>
            </a:graphic>
          </wp:inline>
        </w:drawing>
      </w:r>
    </w:p>
    <w:p w:rsidR="00825307" w:rsidRDefault="00825307" w:rsidP="00825307">
      <w:pPr>
        <w:spacing w:after="0" w:line="240" w:lineRule="auto"/>
        <w:jc w:val="center"/>
        <w:rPr>
          <w:rFonts w:ascii="Times New Roman" w:hAnsi="Times New Roman" w:cs="Times New Roman"/>
          <w:sz w:val="24"/>
          <w:szCs w:val="24"/>
        </w:rPr>
      </w:pPr>
      <w:r w:rsidRPr="00A7176B">
        <w:rPr>
          <w:rFonts w:ascii="Times New Roman" w:hAnsi="Times New Roman" w:cs="Times New Roman"/>
          <w:i/>
          <w:sz w:val="24"/>
          <w:szCs w:val="24"/>
        </w:rPr>
        <w:t>Figure</w:t>
      </w:r>
      <w:r w:rsidRPr="004D4934">
        <w:rPr>
          <w:rFonts w:ascii="Times New Roman" w:hAnsi="Times New Roman" w:cs="Times New Roman"/>
          <w:sz w:val="24"/>
          <w:szCs w:val="24"/>
        </w:rPr>
        <w:t xml:space="preserve"> </w:t>
      </w:r>
      <w:r w:rsidRPr="006E7E6C">
        <w:rPr>
          <w:rFonts w:ascii="Times New Roman" w:hAnsi="Times New Roman" w:cs="Times New Roman"/>
          <w:i/>
          <w:sz w:val="24"/>
          <w:szCs w:val="24"/>
        </w:rPr>
        <w:t>5.</w:t>
      </w:r>
      <w:r w:rsidRPr="006E7E6C">
        <w:rPr>
          <w:rFonts w:ascii="Times New Roman" w:hAnsi="Times New Roman" w:cs="Times New Roman" w:hint="eastAsia"/>
          <w:i/>
          <w:sz w:val="24"/>
          <w:szCs w:val="24"/>
        </w:rPr>
        <w:t>1</w:t>
      </w:r>
      <w:r w:rsidR="008830DF" w:rsidRPr="006E7E6C">
        <w:rPr>
          <w:rFonts w:ascii="Times New Roman" w:hAnsi="Times New Roman" w:cs="Times New Roman" w:hint="eastAsia"/>
          <w:i/>
          <w:sz w:val="24"/>
          <w:szCs w:val="24"/>
        </w:rPr>
        <w:t>2</w:t>
      </w:r>
      <w:r w:rsidR="007F4F59">
        <w:rPr>
          <w:rFonts w:ascii="Times New Roman" w:hAnsi="Times New Roman" w:cs="Times New Roman"/>
          <w:sz w:val="24"/>
          <w:szCs w:val="24"/>
        </w:rPr>
        <w:t>.</w:t>
      </w:r>
      <w:r>
        <w:rPr>
          <w:rFonts w:ascii="Times New Roman" w:hAnsi="Times New Roman" w:cs="Times New Roman" w:hint="eastAsia"/>
          <w:sz w:val="24"/>
          <w:szCs w:val="24"/>
        </w:rPr>
        <w:t xml:space="preserve"> Natalie</w:t>
      </w:r>
      <w:r>
        <w:rPr>
          <w:rFonts w:ascii="Times New Roman" w:hAnsi="Times New Roman" w:cs="Times New Roman"/>
          <w:sz w:val="24"/>
          <w:szCs w:val="24"/>
        </w:rPr>
        <w:t>’</w:t>
      </w:r>
      <w:r>
        <w:rPr>
          <w:rFonts w:ascii="Times New Roman" w:hAnsi="Times New Roman" w:cs="Times New Roman" w:hint="eastAsia"/>
          <w:sz w:val="24"/>
          <w:szCs w:val="24"/>
        </w:rPr>
        <w:t>s</w:t>
      </w:r>
      <w:r w:rsidRPr="004D4934">
        <w:rPr>
          <w:rFonts w:ascii="Times New Roman" w:hAnsi="Times New Roman" w:cs="Times New Roman"/>
          <w:sz w:val="24"/>
          <w:szCs w:val="24"/>
        </w:rPr>
        <w:t xml:space="preserve"> </w:t>
      </w:r>
      <w:r w:rsidR="00D21081">
        <w:rPr>
          <w:rFonts w:ascii="Times New Roman" w:hAnsi="Times New Roman" w:cs="Times New Roman" w:hint="eastAsia"/>
          <w:sz w:val="24"/>
          <w:szCs w:val="24"/>
        </w:rPr>
        <w:t>P</w:t>
      </w:r>
      <w:r w:rsidR="00D21081">
        <w:rPr>
          <w:rFonts w:ascii="Times New Roman" w:hAnsi="Times New Roman" w:cs="Times New Roman"/>
          <w:sz w:val="24"/>
          <w:szCs w:val="24"/>
        </w:rPr>
        <w:t>roof</w:t>
      </w:r>
      <w:r w:rsidR="00A7176B">
        <w:rPr>
          <w:rFonts w:ascii="Times New Roman" w:hAnsi="Times New Roman" w:cs="Times New Roman" w:hint="eastAsia"/>
          <w:sz w:val="24"/>
          <w:szCs w:val="24"/>
        </w:rPr>
        <w:t>.</w:t>
      </w:r>
    </w:p>
    <w:p w:rsidR="00825307" w:rsidRPr="00DB6947" w:rsidRDefault="00825307" w:rsidP="00825307">
      <w:pPr>
        <w:spacing w:after="0" w:line="240" w:lineRule="auto"/>
        <w:rPr>
          <w:rFonts w:ascii="Times New Roman" w:hAnsi="Times New Roman" w:cs="Times New Roman"/>
          <w:sz w:val="24"/>
          <w:szCs w:val="24"/>
        </w:rPr>
      </w:pPr>
    </w:p>
    <w:p w:rsidR="00825307" w:rsidRDefault="00825307" w:rsidP="00825307">
      <w:pPr>
        <w:spacing w:after="0" w:line="480" w:lineRule="auto"/>
        <w:ind w:firstLine="720"/>
        <w:rPr>
          <w:rFonts w:ascii="Times New Roman" w:hAnsi="Times New Roman" w:cs="Times New Roman"/>
          <w:sz w:val="24"/>
          <w:szCs w:val="24"/>
        </w:rPr>
      </w:pPr>
      <w:r w:rsidRPr="004D4934">
        <w:rPr>
          <w:rFonts w:ascii="Times New Roman" w:hAnsi="Times New Roman" w:cs="Times New Roman"/>
          <w:sz w:val="24"/>
          <w:szCs w:val="24"/>
        </w:rPr>
        <w:t>N</w:t>
      </w:r>
      <w:r>
        <w:rPr>
          <w:rFonts w:ascii="Times New Roman" w:hAnsi="Times New Roman" w:cs="Times New Roman" w:hint="eastAsia"/>
          <w:sz w:val="24"/>
          <w:szCs w:val="24"/>
        </w:rPr>
        <w:t>atalie was unable</w:t>
      </w:r>
      <w:r w:rsidRPr="004D4934">
        <w:rPr>
          <w:rFonts w:ascii="Times New Roman" w:hAnsi="Times New Roman" w:cs="Times New Roman"/>
          <w:sz w:val="24"/>
          <w:szCs w:val="24"/>
        </w:rPr>
        <w:t xml:space="preserve"> to prove the statement </w:t>
      </w:r>
      <w:r w:rsidR="000261BE">
        <w:rPr>
          <w:rFonts w:ascii="Times New Roman" w:hAnsi="Times New Roman" w:cs="Times New Roman" w:hint="eastAsia"/>
          <w:sz w:val="24"/>
          <w:szCs w:val="24"/>
        </w:rPr>
        <w:t>partly</w:t>
      </w:r>
      <w:r w:rsidRPr="004D4934">
        <w:rPr>
          <w:rFonts w:ascii="Times New Roman" w:hAnsi="Times New Roman" w:cs="Times New Roman"/>
          <w:sz w:val="24"/>
          <w:szCs w:val="24"/>
        </w:rPr>
        <w:t xml:space="preserve"> because she was unable to </w:t>
      </w:r>
      <w:r>
        <w:rPr>
          <w:rFonts w:ascii="Times New Roman" w:hAnsi="Times New Roman" w:cs="Times New Roman" w:hint="eastAsia"/>
          <w:sz w:val="24"/>
          <w:szCs w:val="24"/>
        </w:rPr>
        <w:t xml:space="preserve">set a </w:t>
      </w:r>
      <w:r w:rsidR="00F04957">
        <w:rPr>
          <w:rFonts w:ascii="Times New Roman" w:hAnsi="Times New Roman" w:cs="Times New Roman" w:hint="eastAsia"/>
          <w:sz w:val="24"/>
          <w:szCs w:val="24"/>
        </w:rPr>
        <w:t xml:space="preserve">starting variable </w:t>
      </w:r>
      <w:r w:rsidRPr="004D4934">
        <w:rPr>
          <w:rFonts w:ascii="Times New Roman" w:hAnsi="Times New Roman" w:cs="Times New Roman"/>
          <w:sz w:val="24"/>
          <w:szCs w:val="24"/>
        </w:rPr>
        <w:t xml:space="preserve">properly.  </w:t>
      </w:r>
      <w:r>
        <w:rPr>
          <w:rFonts w:ascii="Times New Roman" w:hAnsi="Times New Roman" w:cs="Times New Roman" w:hint="eastAsia"/>
          <w:sz w:val="24"/>
          <w:szCs w:val="24"/>
        </w:rPr>
        <w:t xml:space="preserve">She attempted to prove the given statement in </w:t>
      </w:r>
      <w:r w:rsidR="0080401A">
        <w:rPr>
          <w:rFonts w:ascii="Times New Roman" w:hAnsi="Times New Roman" w:cs="Times New Roman" w:hint="eastAsia"/>
          <w:sz w:val="24"/>
          <w:szCs w:val="24"/>
        </w:rPr>
        <w:t>two ways.  In her first attempt, she claimed</w:t>
      </w:r>
      <w:r w:rsidRPr="004D4934">
        <w:rPr>
          <w:rFonts w:ascii="Times New Roman" w:hAnsi="Times New Roman" w:cs="Times New Roman"/>
          <w:position w:val="-10"/>
          <w:sz w:val="24"/>
          <w:szCs w:val="24"/>
        </w:rPr>
        <w:object w:dxaOrig="560" w:dyaOrig="320">
          <v:shape id="_x0000_i1655" type="#_x0000_t75" style="width:27.6pt;height:15.6pt" o:ole="">
            <v:imagedata r:id="rId350" o:title=""/>
          </v:shape>
          <o:OLEObject Type="Embed" ProgID="Equation.3" ShapeID="_x0000_i1655" DrawAspect="Content" ObjectID="_1493542517" r:id="rId1112"/>
        </w:object>
      </w:r>
      <w:r>
        <w:rPr>
          <w:rFonts w:ascii="Times New Roman" w:hAnsi="Times New Roman" w:cs="Times New Roman" w:hint="eastAsia"/>
          <w:sz w:val="24"/>
          <w:szCs w:val="24"/>
        </w:rPr>
        <w:t>was homeomorhism</w:t>
      </w:r>
      <w:r w:rsidR="0080401A">
        <w:rPr>
          <w:rFonts w:ascii="Times New Roman" w:hAnsi="Times New Roman" w:cs="Times New Roman" w:hint="eastAsia"/>
          <w:sz w:val="24"/>
          <w:szCs w:val="24"/>
        </w:rPr>
        <w:t xml:space="preserve"> for no reason</w:t>
      </w:r>
      <w:r>
        <w:rPr>
          <w:rFonts w:ascii="Times New Roman" w:hAnsi="Times New Roman" w:cs="Times New Roman" w:hint="eastAsia"/>
          <w:sz w:val="24"/>
          <w:szCs w:val="24"/>
        </w:rPr>
        <w:t xml:space="preserve">.  Since she did not provide any supporting explanations for her claim, her argument was not </w:t>
      </w:r>
      <w:r w:rsidR="00F04957">
        <w:rPr>
          <w:rFonts w:ascii="Times New Roman" w:hAnsi="Times New Roman" w:cs="Times New Roman" w:hint="eastAsia"/>
          <w:sz w:val="24"/>
          <w:szCs w:val="24"/>
        </w:rPr>
        <w:t>valid</w:t>
      </w:r>
      <w:r>
        <w:rPr>
          <w:rFonts w:ascii="Times New Roman" w:hAnsi="Times New Roman" w:cs="Times New Roman" w:hint="eastAsia"/>
          <w:sz w:val="24"/>
          <w:szCs w:val="24"/>
        </w:rPr>
        <w:t xml:space="preserve">.  In her second attempt, she tried the contrapositive.  She was right in negating the conclusion of the given statement when she had </w:t>
      </w:r>
      <w:r>
        <w:rPr>
          <w:rFonts w:ascii="Times New Roman" w:hAnsi="Times New Roman" w:cs="Times New Roman"/>
          <w:sz w:val="24"/>
          <w:szCs w:val="24"/>
        </w:rPr>
        <w:t>“</w:t>
      </w:r>
      <w:r>
        <w:rPr>
          <w:rFonts w:ascii="Times New Roman" w:hAnsi="Times New Roman" w:cs="Times New Roman" w:hint="eastAsia"/>
          <w:sz w:val="24"/>
          <w:szCs w:val="24"/>
        </w:rPr>
        <w:t xml:space="preserve">There exists an open set </w:t>
      </w:r>
      <w:r w:rsidRPr="00DB0668">
        <w:rPr>
          <w:rFonts w:ascii="Times New Roman" w:hAnsi="Times New Roman" w:cs="Times New Roman" w:hint="eastAsia"/>
          <w:i/>
          <w:sz w:val="24"/>
          <w:szCs w:val="24"/>
        </w:rPr>
        <w:t>V</w:t>
      </w:r>
      <w:r>
        <w:rPr>
          <w:rFonts w:ascii="Times New Roman" w:hAnsi="Times New Roman" w:cs="Times New Roman" w:hint="eastAsia"/>
          <w:sz w:val="24"/>
          <w:szCs w:val="24"/>
        </w:rPr>
        <w:t xml:space="preserve"> (in Y) such that </w:t>
      </w:r>
      <w:r w:rsidRPr="004D4934">
        <w:rPr>
          <w:rFonts w:ascii="Times New Roman" w:hAnsi="Times New Roman" w:cs="Times New Roman"/>
          <w:position w:val="-10"/>
          <w:sz w:val="24"/>
          <w:szCs w:val="24"/>
        </w:rPr>
        <w:object w:dxaOrig="840" w:dyaOrig="360">
          <v:shape id="_x0000_i1656" type="#_x0000_t75" style="width:42.6pt;height:18.6pt" o:ole="">
            <v:imagedata r:id="rId1113" o:title=""/>
          </v:shape>
          <o:OLEObject Type="Embed" ProgID="Equation.3" ShapeID="_x0000_i1656" DrawAspect="Content" ObjectID="_1493542518" r:id="rId1114"/>
        </w:object>
      </w:r>
      <w:r>
        <w:rPr>
          <w:rFonts w:ascii="Times New Roman" w:hAnsi="Times New Roman" w:cs="Times New Roman" w:hint="eastAsia"/>
          <w:sz w:val="24"/>
          <w:szCs w:val="24"/>
        </w:rPr>
        <w:t>is not open.</w:t>
      </w:r>
      <w:r>
        <w:rPr>
          <w:rFonts w:ascii="Times New Roman" w:hAnsi="Times New Roman" w:cs="Times New Roman"/>
          <w:sz w:val="24"/>
          <w:szCs w:val="24"/>
        </w:rPr>
        <w:t>”</w:t>
      </w:r>
      <w:r>
        <w:rPr>
          <w:rFonts w:ascii="Times New Roman" w:hAnsi="Times New Roman" w:cs="Times New Roman" w:hint="eastAsia"/>
          <w:sz w:val="24"/>
          <w:szCs w:val="24"/>
        </w:rPr>
        <w:t xml:space="preserve">  This implies that she did pay attention to the conclusion of the given statement and that she was capable of translating it into </w:t>
      </w:r>
      <w:r w:rsidRPr="004802EC">
        <w:rPr>
          <w:rFonts w:ascii="Times New Roman" w:hAnsi="Times New Roman" w:cs="Times New Roman" w:hint="eastAsia"/>
          <w:i/>
          <w:sz w:val="24"/>
          <w:szCs w:val="24"/>
        </w:rPr>
        <w:t>mathematical language</w:t>
      </w:r>
      <w:r>
        <w:rPr>
          <w:rFonts w:ascii="Times New Roman" w:hAnsi="Times New Roman" w:cs="Times New Roman" w:hint="eastAsia"/>
          <w:sz w:val="24"/>
          <w:szCs w:val="24"/>
        </w:rPr>
        <w:t xml:space="preserve"> by applying the definition of a continuous function.  However, she did not set a starting variable</w:t>
      </w:r>
      <w:r w:rsidR="00F04957">
        <w:rPr>
          <w:rFonts w:ascii="Times New Roman" w:hAnsi="Times New Roman" w:cs="Times New Roman" w:hint="eastAsia"/>
          <w:sz w:val="24"/>
          <w:szCs w:val="24"/>
        </w:rPr>
        <w:t xml:space="preserve"> correctly</w:t>
      </w:r>
      <w:r>
        <w:rPr>
          <w:rFonts w:ascii="Times New Roman" w:hAnsi="Times New Roman" w:cs="Times New Roman" w:hint="eastAsia"/>
          <w:sz w:val="24"/>
          <w:szCs w:val="24"/>
        </w:rPr>
        <w:t xml:space="preserve">.  If she </w:t>
      </w:r>
      <w:r w:rsidR="00A206AD">
        <w:rPr>
          <w:rFonts w:ascii="Times New Roman" w:hAnsi="Times New Roman" w:cs="Times New Roman" w:hint="eastAsia"/>
          <w:sz w:val="24"/>
          <w:szCs w:val="24"/>
        </w:rPr>
        <w:t xml:space="preserve">had </w:t>
      </w:r>
      <w:r>
        <w:rPr>
          <w:rFonts w:ascii="Times New Roman" w:hAnsi="Times New Roman" w:cs="Times New Roman" w:hint="eastAsia"/>
          <w:sz w:val="24"/>
          <w:szCs w:val="24"/>
        </w:rPr>
        <w:t xml:space="preserve">set a starting variable </w:t>
      </w:r>
      <w:r w:rsidRPr="004D4934">
        <w:rPr>
          <w:rFonts w:ascii="Times New Roman" w:hAnsi="Times New Roman" w:cs="Times New Roman"/>
          <w:position w:val="-10"/>
          <w:sz w:val="24"/>
          <w:szCs w:val="24"/>
        </w:rPr>
        <w:object w:dxaOrig="740" w:dyaOrig="340">
          <v:shape id="_x0000_i1657" type="#_x0000_t75" style="width:37.8pt;height:15.6pt" o:ole="">
            <v:imagedata r:id="rId1100" o:title=""/>
          </v:shape>
          <o:OLEObject Type="Embed" ProgID="Equation.3" ShapeID="_x0000_i1657" DrawAspect="Content" ObjectID="_1493542519" r:id="rId1115"/>
        </w:object>
      </w:r>
      <w:r>
        <w:rPr>
          <w:rFonts w:ascii="Times New Roman" w:hAnsi="Times New Roman" w:cs="Times New Roman" w:hint="eastAsia"/>
          <w:sz w:val="24"/>
          <w:szCs w:val="24"/>
        </w:rPr>
        <w:t xml:space="preserve">by paying attention to </w:t>
      </w:r>
      <w:r w:rsidRPr="00A206AD">
        <w:rPr>
          <w:rFonts w:ascii="Times New Roman" w:hAnsi="Times New Roman" w:cs="Times New Roman" w:hint="eastAsia"/>
          <w:i/>
          <w:sz w:val="24"/>
          <w:szCs w:val="24"/>
        </w:rPr>
        <w:t>the ignition phrase</w:t>
      </w:r>
      <w:r>
        <w:rPr>
          <w:rFonts w:ascii="Times New Roman" w:hAnsi="Times New Roman" w:cs="Times New Roman" w:hint="eastAsia"/>
          <w:sz w:val="24"/>
          <w:szCs w:val="24"/>
        </w:rPr>
        <w:t xml:space="preserve"> in </w:t>
      </w:r>
      <w:r w:rsidRPr="00720BCE">
        <w:rPr>
          <w:rFonts w:ascii="Times New Roman" w:hAnsi="Times New Roman" w:cs="Times New Roman" w:hint="eastAsia"/>
          <w:i/>
          <w:sz w:val="24"/>
          <w:szCs w:val="24"/>
        </w:rPr>
        <w:t>the mathematical language</w:t>
      </w:r>
      <w:r>
        <w:rPr>
          <w:rFonts w:ascii="Times New Roman" w:hAnsi="Times New Roman" w:cs="Times New Roman" w:hint="eastAsia"/>
          <w:sz w:val="24"/>
          <w:szCs w:val="24"/>
        </w:rPr>
        <w:t xml:space="preserve"> for the conclusion of the given statement, she </w:t>
      </w:r>
      <w:r w:rsidR="00A206AD">
        <w:rPr>
          <w:rFonts w:ascii="Times New Roman" w:hAnsi="Times New Roman" w:cs="Times New Roman" w:hint="eastAsia"/>
          <w:sz w:val="24"/>
          <w:szCs w:val="24"/>
        </w:rPr>
        <w:t>might</w:t>
      </w:r>
      <w:r>
        <w:rPr>
          <w:rFonts w:ascii="Times New Roman" w:hAnsi="Times New Roman" w:cs="Times New Roman" w:hint="eastAsia"/>
          <w:sz w:val="24"/>
          <w:szCs w:val="24"/>
        </w:rPr>
        <w:t xml:space="preserve"> have </w:t>
      </w:r>
      <w:r w:rsidR="00A206AD">
        <w:rPr>
          <w:rFonts w:ascii="Times New Roman" w:hAnsi="Times New Roman" w:cs="Times New Roman" w:hint="eastAsia"/>
          <w:sz w:val="24"/>
          <w:szCs w:val="24"/>
        </w:rPr>
        <w:t xml:space="preserve">been able to </w:t>
      </w:r>
      <w:r w:rsidR="005C70AF">
        <w:rPr>
          <w:rFonts w:ascii="Times New Roman" w:hAnsi="Times New Roman" w:cs="Times New Roman" w:hint="eastAsia"/>
          <w:sz w:val="24"/>
          <w:szCs w:val="24"/>
        </w:rPr>
        <w:t xml:space="preserve">more </w:t>
      </w:r>
      <w:r>
        <w:rPr>
          <w:rFonts w:ascii="Times New Roman" w:hAnsi="Times New Roman" w:cs="Times New Roman" w:hint="eastAsia"/>
          <w:sz w:val="24"/>
          <w:szCs w:val="24"/>
        </w:rPr>
        <w:t xml:space="preserve">rigorously advance a reasoning process with the given conditions.   </w:t>
      </w:r>
    </w:p>
    <w:p w:rsidR="00F257DC" w:rsidRPr="00CF202B" w:rsidRDefault="00931599" w:rsidP="00CF202B">
      <w:pPr>
        <w:spacing w:after="0" w:line="480" w:lineRule="auto"/>
        <w:rPr>
          <w:rFonts w:ascii="Times New Roman" w:hAnsi="Times New Roman" w:cs="Times New Roman"/>
          <w:b/>
          <w:sz w:val="24"/>
          <w:szCs w:val="24"/>
        </w:rPr>
      </w:pPr>
      <w:r w:rsidRPr="00CF202B">
        <w:rPr>
          <w:rFonts w:ascii="Times New Roman" w:hAnsi="Times New Roman" w:cs="Times New Roman"/>
          <w:b/>
          <w:sz w:val="24"/>
          <w:szCs w:val="24"/>
        </w:rPr>
        <w:t>Example</w:t>
      </w:r>
      <w:r w:rsidR="00F257DC" w:rsidRPr="00CF202B">
        <w:rPr>
          <w:rFonts w:ascii="Times New Roman" w:hAnsi="Times New Roman" w:cs="Times New Roman"/>
          <w:b/>
          <w:sz w:val="24"/>
          <w:szCs w:val="24"/>
        </w:rPr>
        <w:t xml:space="preserve"> </w:t>
      </w:r>
      <w:r w:rsidR="008830DF" w:rsidRPr="00CF202B">
        <w:rPr>
          <w:rFonts w:ascii="Times New Roman" w:hAnsi="Times New Roman" w:cs="Times New Roman"/>
          <w:b/>
          <w:sz w:val="24"/>
          <w:szCs w:val="24"/>
        </w:rPr>
        <w:t>8</w:t>
      </w:r>
      <w:r w:rsidR="0075100C">
        <w:rPr>
          <w:rFonts w:ascii="Times New Roman" w:hAnsi="Times New Roman" w:cs="Times New Roman" w:hint="eastAsia"/>
          <w:b/>
          <w:sz w:val="24"/>
          <w:szCs w:val="24"/>
        </w:rPr>
        <w:t>:</w:t>
      </w:r>
      <w:r w:rsidR="0075100C">
        <w:rPr>
          <w:rFonts w:ascii="Times New Roman" w:hAnsi="Times New Roman" w:cs="Times New Roman"/>
          <w:b/>
          <w:sz w:val="24"/>
          <w:szCs w:val="24"/>
        </w:rPr>
        <w:t xml:space="preserve"> Anthony</w:t>
      </w:r>
      <w:r w:rsidR="00F257DC" w:rsidRPr="00CF202B">
        <w:rPr>
          <w:rFonts w:ascii="Times New Roman" w:hAnsi="Times New Roman" w:cs="Times New Roman"/>
          <w:b/>
          <w:sz w:val="24"/>
          <w:szCs w:val="24"/>
        </w:rPr>
        <w:t xml:space="preserve"> (Algebra I) </w:t>
      </w:r>
    </w:p>
    <w:p w:rsidR="00F257DC" w:rsidRPr="005F4B0B" w:rsidRDefault="006E7E6C" w:rsidP="006E7E6C">
      <w:pPr>
        <w:spacing w:after="0" w:line="480" w:lineRule="auto"/>
        <w:rPr>
          <w:rFonts w:ascii="Times New Roman" w:hAnsi="Times New Roman" w:cs="Times New Roman"/>
          <w:sz w:val="24"/>
          <w:szCs w:val="24"/>
        </w:rPr>
      </w:pPr>
      <w:r w:rsidRPr="006E08C5">
        <w:rPr>
          <w:noProof/>
          <w:lang w:eastAsia="en-US"/>
        </w:rPr>
        <mc:AlternateContent>
          <mc:Choice Requires="wps">
            <w:drawing>
              <wp:anchor distT="0" distB="0" distL="114300" distR="114300" simplePos="0" relativeHeight="251955200" behindDoc="0" locked="0" layoutInCell="1" allowOverlap="1" wp14:anchorId="3E165E3A" wp14:editId="7B29B70D">
                <wp:simplePos x="0" y="0"/>
                <wp:positionH relativeFrom="column">
                  <wp:posOffset>333375</wp:posOffset>
                </wp:positionH>
                <wp:positionV relativeFrom="paragraph">
                  <wp:posOffset>992505</wp:posOffset>
                </wp:positionV>
                <wp:extent cx="3724275" cy="651510"/>
                <wp:effectExtent l="0" t="0" r="28575" b="15240"/>
                <wp:wrapNone/>
                <wp:docPr id="30" name="Rectangle 30"/>
                <wp:cNvGraphicFramePr/>
                <a:graphic xmlns:a="http://schemas.openxmlformats.org/drawingml/2006/main">
                  <a:graphicData uri="http://schemas.microsoft.com/office/word/2010/wordprocessingShape">
                    <wps:wsp>
                      <wps:cNvSpPr/>
                      <wps:spPr>
                        <a:xfrm>
                          <a:off x="0" y="0"/>
                          <a:ext cx="3724275" cy="651510"/>
                        </a:xfrm>
                        <a:prstGeom prst="rect">
                          <a:avLst/>
                        </a:prstGeom>
                        <a:no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D2F7F92" id="Rectangle 30" o:spid="_x0000_s1026" style="position:absolute;margin-left:26.25pt;margin-top:78.15pt;width:293.25pt;height:51.3pt;z-index:25195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" filled="f" strokecolor="#385d8a" strokeweight="2pt"/>
            </w:pict>
          </mc:Fallback>
        </mc:AlternateContent>
      </w:r>
      <w:r w:rsidR="00F257DC">
        <w:rPr>
          <w:rFonts w:ascii="Times New Roman" w:hAnsi="Times New Roman" w:cs="Times New Roman" w:hint="eastAsia"/>
          <w:sz w:val="24"/>
          <w:szCs w:val="24"/>
        </w:rPr>
        <w:tab/>
        <w:t>A</w:t>
      </w:r>
      <w:r w:rsidR="00CD005A">
        <w:rPr>
          <w:rFonts w:ascii="Times New Roman" w:hAnsi="Times New Roman" w:cs="Times New Roman"/>
          <w:sz w:val="24"/>
          <w:szCs w:val="24"/>
        </w:rPr>
        <w:t xml:space="preserve">nthony’s </w:t>
      </w:r>
      <w:r w:rsidR="00F257DC" w:rsidRPr="006E08C5">
        <w:rPr>
          <w:rFonts w:ascii="Times New Roman" w:hAnsi="Times New Roman" w:cs="Times New Roman"/>
          <w:sz w:val="24"/>
          <w:szCs w:val="24"/>
        </w:rPr>
        <w:t xml:space="preserve">case is </w:t>
      </w:r>
      <w:r w:rsidR="004E3572">
        <w:rPr>
          <w:rFonts w:ascii="Times New Roman" w:hAnsi="Times New Roman" w:cs="Times New Roman" w:hint="eastAsia"/>
          <w:sz w:val="24"/>
          <w:szCs w:val="24"/>
        </w:rPr>
        <w:t>a representative</w:t>
      </w:r>
      <w:r w:rsidR="00F257DC" w:rsidRPr="006E08C5">
        <w:rPr>
          <w:rFonts w:ascii="Times New Roman" w:hAnsi="Times New Roman" w:cs="Times New Roman"/>
          <w:sz w:val="24"/>
          <w:szCs w:val="24"/>
        </w:rPr>
        <w:t xml:space="preserve"> example showing that </w:t>
      </w:r>
      <w:r w:rsidR="0082722A">
        <w:rPr>
          <w:rFonts w:ascii="Times New Roman" w:hAnsi="Times New Roman" w:cs="Times New Roman" w:hint="eastAsia"/>
          <w:sz w:val="24"/>
          <w:szCs w:val="24"/>
        </w:rPr>
        <w:t>students</w:t>
      </w:r>
      <w:r w:rsidR="0082722A">
        <w:rPr>
          <w:rFonts w:ascii="Times New Roman" w:hAnsi="Times New Roman" w:cs="Times New Roman"/>
          <w:sz w:val="24"/>
          <w:szCs w:val="24"/>
        </w:rPr>
        <w:t>’</w:t>
      </w:r>
      <w:r w:rsidR="0082722A">
        <w:rPr>
          <w:rFonts w:ascii="Times New Roman" w:hAnsi="Times New Roman" w:cs="Times New Roman" w:hint="eastAsia"/>
          <w:sz w:val="24"/>
          <w:szCs w:val="24"/>
        </w:rPr>
        <w:t xml:space="preserve"> </w:t>
      </w:r>
      <w:r w:rsidR="004E3572">
        <w:rPr>
          <w:rFonts w:ascii="Times New Roman" w:hAnsi="Times New Roman" w:cs="Times New Roman" w:hint="eastAsia"/>
          <w:sz w:val="24"/>
          <w:szCs w:val="24"/>
        </w:rPr>
        <w:t>setting</w:t>
      </w:r>
      <w:r w:rsidR="00106FB9">
        <w:rPr>
          <w:rFonts w:ascii="Times New Roman" w:hAnsi="Times New Roman" w:cs="Times New Roman" w:hint="eastAsia"/>
          <w:sz w:val="24"/>
          <w:szCs w:val="24"/>
        </w:rPr>
        <w:t xml:space="preserve"> a starting variable from</w:t>
      </w:r>
      <w:r w:rsidR="00F257DC" w:rsidRPr="006E08C5">
        <w:rPr>
          <w:rFonts w:ascii="Times New Roman" w:hAnsi="Times New Roman" w:cs="Times New Roman"/>
          <w:sz w:val="24"/>
          <w:szCs w:val="24"/>
        </w:rPr>
        <w:t xml:space="preserve"> </w:t>
      </w:r>
      <w:r w:rsidR="0082722A">
        <w:rPr>
          <w:rFonts w:ascii="Times New Roman" w:hAnsi="Times New Roman" w:cs="Times New Roman" w:hint="eastAsia"/>
          <w:sz w:val="24"/>
          <w:szCs w:val="24"/>
        </w:rPr>
        <w:t>a</w:t>
      </w:r>
      <w:r w:rsidR="00F257DC">
        <w:rPr>
          <w:rFonts w:ascii="Times New Roman" w:hAnsi="Times New Roman" w:cs="Times New Roman" w:hint="eastAsia"/>
          <w:sz w:val="24"/>
          <w:szCs w:val="24"/>
        </w:rPr>
        <w:t xml:space="preserve"> </w:t>
      </w:r>
      <w:r w:rsidR="004E3572">
        <w:rPr>
          <w:rFonts w:ascii="Times New Roman" w:hAnsi="Times New Roman" w:cs="Times New Roman" w:hint="eastAsia"/>
          <w:sz w:val="24"/>
          <w:szCs w:val="24"/>
        </w:rPr>
        <w:t>hypothesis</w:t>
      </w:r>
      <w:r w:rsidR="00F257DC">
        <w:rPr>
          <w:rFonts w:ascii="Times New Roman" w:hAnsi="Times New Roman" w:cs="Times New Roman" w:hint="eastAsia"/>
          <w:sz w:val="24"/>
          <w:szCs w:val="24"/>
        </w:rPr>
        <w:t xml:space="preserve"> of the given statement </w:t>
      </w:r>
      <w:r w:rsidR="00126B97">
        <w:rPr>
          <w:rFonts w:ascii="Times New Roman" w:hAnsi="Times New Roman" w:cs="Times New Roman" w:hint="eastAsia"/>
          <w:sz w:val="24"/>
          <w:szCs w:val="24"/>
        </w:rPr>
        <w:t>may damage their whole proving arguments</w:t>
      </w:r>
      <w:r w:rsidR="00F257DC">
        <w:rPr>
          <w:rFonts w:ascii="Times New Roman" w:hAnsi="Times New Roman" w:cs="Times New Roman" w:hint="eastAsia"/>
          <w:sz w:val="24"/>
          <w:szCs w:val="24"/>
        </w:rPr>
        <w:t xml:space="preserve">.  </w:t>
      </w:r>
    </w:p>
    <w:p w:rsidR="00F257DC" w:rsidRDefault="00F257DC" w:rsidP="006E7E6C">
      <w:pPr>
        <w:spacing w:after="0" w:line="240" w:lineRule="auto"/>
        <w:ind w:firstLine="720"/>
        <w:rPr>
          <w:rFonts w:ascii="Times New Roman" w:hAnsi="Times New Roman" w:cs="Times New Roman"/>
          <w:sz w:val="24"/>
          <w:szCs w:val="24"/>
        </w:rPr>
      </w:pPr>
      <w:r w:rsidRPr="000A57DB">
        <w:rPr>
          <w:rFonts w:ascii="Times New Roman" w:hAnsi="Times New Roman" w:cs="Times New Roman"/>
          <w:sz w:val="24"/>
          <w:szCs w:val="24"/>
        </w:rPr>
        <w:t xml:space="preserve">Question </w:t>
      </w:r>
      <w:r>
        <w:rPr>
          <w:rFonts w:ascii="Times New Roman" w:hAnsi="Times New Roman" w:cs="Times New Roman"/>
          <w:sz w:val="24"/>
          <w:szCs w:val="24"/>
        </w:rPr>
        <w:t>[</w:t>
      </w:r>
      <w:r w:rsidRPr="000A57DB">
        <w:rPr>
          <w:rFonts w:ascii="Times New Roman" w:hAnsi="Times New Roman" w:cs="Times New Roman"/>
          <w:sz w:val="24"/>
          <w:szCs w:val="24"/>
        </w:rPr>
        <w:t>4] (In-class problem solving session)</w:t>
      </w:r>
    </w:p>
    <w:p w:rsidR="006E7E6C" w:rsidRPr="000A57DB" w:rsidRDefault="006E7E6C" w:rsidP="006E7E6C">
      <w:pPr>
        <w:spacing w:after="0" w:line="240" w:lineRule="auto"/>
        <w:ind w:firstLine="720"/>
        <w:rPr>
          <w:rFonts w:ascii="Times New Roman" w:hAnsi="Times New Roman" w:cs="Times New Roman"/>
          <w:sz w:val="24"/>
          <w:szCs w:val="24"/>
        </w:rPr>
      </w:pPr>
    </w:p>
    <w:p w:rsidR="006E7E6C" w:rsidRDefault="00F257DC" w:rsidP="006E7E6C">
      <w:pPr>
        <w:spacing w:after="0" w:line="240" w:lineRule="auto"/>
        <w:ind w:firstLine="720"/>
        <w:rPr>
          <w:rFonts w:ascii="Times New Roman" w:hAnsi="Times New Roman" w:cs="Times New Roman"/>
          <w:sz w:val="24"/>
          <w:szCs w:val="24"/>
        </w:rPr>
      </w:pPr>
      <w:r w:rsidRPr="000A57DB">
        <w:rPr>
          <w:rFonts w:ascii="Times New Roman" w:hAnsi="Times New Roman" w:cs="Times New Roman"/>
          <w:i/>
          <w:sz w:val="24"/>
          <w:szCs w:val="24"/>
        </w:rPr>
        <w:t xml:space="preserve">Suppose that </w:t>
      </w:r>
      <w:r w:rsidRPr="000A57DB">
        <w:rPr>
          <w:rFonts w:ascii="Times New Roman" w:hAnsi="Times New Roman" w:cs="Times New Roman"/>
          <w:i/>
          <w:position w:val="-10"/>
          <w:sz w:val="24"/>
          <w:szCs w:val="24"/>
        </w:rPr>
        <w:object w:dxaOrig="920" w:dyaOrig="320">
          <v:shape id="_x0000_i1658" type="#_x0000_t75" style="width:47.4pt;height:15.6pt" o:ole="">
            <v:imagedata r:id="rId677" o:title=""/>
          </v:shape>
          <o:OLEObject Type="Embed" ProgID="Equation.3" ShapeID="_x0000_i1658" DrawAspect="Content" ObjectID="_1493542520" r:id="rId1116"/>
        </w:object>
      </w:r>
      <w:r w:rsidRPr="000A57DB">
        <w:rPr>
          <w:rFonts w:ascii="Times New Roman" w:hAnsi="Times New Roman" w:cs="Times New Roman"/>
          <w:i/>
          <w:sz w:val="24"/>
          <w:szCs w:val="24"/>
        </w:rPr>
        <w:t xml:space="preserve">is cyclic.  Prove that G is abelian. </w:t>
      </w:r>
    </w:p>
    <w:p w:rsidR="006E7E6C" w:rsidRDefault="006E7E6C" w:rsidP="006E7E6C">
      <w:pPr>
        <w:spacing w:after="0" w:line="240" w:lineRule="auto"/>
        <w:ind w:firstLine="720"/>
        <w:rPr>
          <w:rFonts w:ascii="Times New Roman" w:hAnsi="Times New Roman" w:cs="Times New Roman"/>
          <w:sz w:val="24"/>
          <w:szCs w:val="24"/>
        </w:rPr>
      </w:pPr>
    </w:p>
    <w:p w:rsidR="00F257DC" w:rsidRDefault="00F257DC" w:rsidP="00F257DC">
      <w:pPr>
        <w:spacing w:after="0" w:line="480" w:lineRule="auto"/>
        <w:ind w:firstLine="720"/>
        <w:rPr>
          <w:rFonts w:ascii="Times New Roman" w:hAnsi="Times New Roman" w:cs="Times New Roman"/>
          <w:sz w:val="24"/>
          <w:szCs w:val="24"/>
        </w:rPr>
      </w:pPr>
      <w:r>
        <w:rPr>
          <w:rFonts w:ascii="Times New Roman" w:hAnsi="Times New Roman" w:cs="Times New Roman" w:hint="eastAsia"/>
          <w:sz w:val="24"/>
          <w:szCs w:val="24"/>
        </w:rPr>
        <w:t>Table 5.</w:t>
      </w:r>
      <w:r w:rsidR="00607857">
        <w:rPr>
          <w:rFonts w:ascii="Times New Roman" w:hAnsi="Times New Roman" w:cs="Times New Roman" w:hint="eastAsia"/>
          <w:sz w:val="24"/>
          <w:szCs w:val="24"/>
        </w:rPr>
        <w:t>9</w:t>
      </w:r>
      <w:r>
        <w:rPr>
          <w:rFonts w:ascii="Times New Roman" w:hAnsi="Times New Roman" w:cs="Times New Roman" w:hint="eastAsia"/>
          <w:sz w:val="24"/>
          <w:szCs w:val="24"/>
        </w:rPr>
        <w:t xml:space="preserve"> </w:t>
      </w:r>
      <w:r w:rsidR="006E7E6C">
        <w:rPr>
          <w:rFonts w:ascii="Times New Roman" w:hAnsi="Times New Roman" w:cs="Times New Roman" w:hint="eastAsia"/>
          <w:sz w:val="24"/>
          <w:szCs w:val="24"/>
        </w:rPr>
        <w:t>shows</w:t>
      </w:r>
      <w:r>
        <w:rPr>
          <w:rFonts w:ascii="Times New Roman" w:hAnsi="Times New Roman" w:cs="Times New Roman" w:hint="eastAsia"/>
          <w:sz w:val="24"/>
          <w:szCs w:val="24"/>
        </w:rPr>
        <w:t xml:space="preserve"> a possible proof for </w:t>
      </w:r>
      <w:r w:rsidR="006E7E6C">
        <w:rPr>
          <w:rFonts w:ascii="Times New Roman" w:hAnsi="Times New Roman" w:cs="Times New Roman" w:hint="eastAsia"/>
          <w:sz w:val="24"/>
          <w:szCs w:val="24"/>
        </w:rPr>
        <w:t>Question [4]</w:t>
      </w:r>
      <w:r>
        <w:rPr>
          <w:rFonts w:ascii="Times New Roman" w:hAnsi="Times New Roman" w:cs="Times New Roman" w:hint="eastAsia"/>
          <w:sz w:val="24"/>
          <w:szCs w:val="24"/>
        </w:rPr>
        <w:t xml:space="preserve"> and shows where Carlos had difficulties in </w:t>
      </w:r>
      <w:r>
        <w:rPr>
          <w:rFonts w:ascii="Times New Roman" w:hAnsi="Times New Roman" w:cs="Times New Roman"/>
          <w:sz w:val="24"/>
          <w:szCs w:val="24"/>
        </w:rPr>
        <w:t>the</w:t>
      </w:r>
      <w:r>
        <w:rPr>
          <w:rFonts w:ascii="Times New Roman" w:hAnsi="Times New Roman" w:cs="Times New Roman" w:hint="eastAsia"/>
          <w:sz w:val="24"/>
          <w:szCs w:val="24"/>
        </w:rPr>
        <w:t xml:space="preserve"> proof construction. </w:t>
      </w:r>
    </w:p>
    <w:p w:rsidR="00CC0EE6" w:rsidRDefault="00F257DC" w:rsidP="00CC0EE6">
      <w:pPr>
        <w:spacing w:line="240" w:lineRule="auto"/>
        <w:rPr>
          <w:rFonts w:ascii="Times New Roman" w:hAnsi="Times New Roman" w:cs="Times New Roman"/>
          <w:sz w:val="24"/>
          <w:szCs w:val="24"/>
        </w:rPr>
      </w:pPr>
      <w:r>
        <w:rPr>
          <w:rFonts w:ascii="Times New Roman" w:hAnsi="Times New Roman" w:cs="Times New Roman" w:hint="eastAsia"/>
          <w:sz w:val="24"/>
          <w:szCs w:val="24"/>
        </w:rPr>
        <w:t>Table 5.</w:t>
      </w:r>
      <w:r w:rsidR="00607857">
        <w:rPr>
          <w:rFonts w:ascii="Times New Roman" w:hAnsi="Times New Roman" w:cs="Times New Roman" w:hint="eastAsia"/>
          <w:sz w:val="24"/>
          <w:szCs w:val="24"/>
        </w:rPr>
        <w:t>9</w:t>
      </w:r>
    </w:p>
    <w:p w:rsidR="00F257DC" w:rsidRPr="00CC0EE6" w:rsidRDefault="00F257DC" w:rsidP="00CC0EE6">
      <w:pPr>
        <w:spacing w:line="240" w:lineRule="auto"/>
        <w:rPr>
          <w:rFonts w:ascii="Times New Roman" w:hAnsi="Times New Roman" w:cs="Times New Roman"/>
          <w:i/>
          <w:sz w:val="24"/>
          <w:szCs w:val="24"/>
        </w:rPr>
      </w:pPr>
      <w:r w:rsidRPr="00CC0EE6">
        <w:rPr>
          <w:rFonts w:ascii="Times New Roman" w:hAnsi="Times New Roman" w:cs="Times New Roman" w:hint="eastAsia"/>
          <w:i/>
          <w:sz w:val="24"/>
          <w:szCs w:val="24"/>
        </w:rPr>
        <w:t>Analysis (</w:t>
      </w:r>
      <w:r w:rsidR="00931599" w:rsidRPr="00CC0EE6">
        <w:rPr>
          <w:rFonts w:ascii="Times New Roman" w:hAnsi="Times New Roman" w:cs="Times New Roman" w:hint="eastAsia"/>
          <w:i/>
          <w:sz w:val="24"/>
          <w:szCs w:val="24"/>
        </w:rPr>
        <w:t>Type A</w:t>
      </w:r>
      <w:r w:rsidRPr="00CC0EE6">
        <w:rPr>
          <w:rFonts w:ascii="Times New Roman" w:hAnsi="Times New Roman" w:cs="Times New Roman" w:hint="eastAsia"/>
          <w:i/>
          <w:sz w:val="24"/>
          <w:szCs w:val="24"/>
        </w:rPr>
        <w:t>) o</w:t>
      </w:r>
      <w:r w:rsidR="00126B97" w:rsidRPr="00CC0EE6">
        <w:rPr>
          <w:rFonts w:ascii="Times New Roman" w:hAnsi="Times New Roman" w:cs="Times New Roman" w:hint="eastAsia"/>
          <w:i/>
          <w:sz w:val="24"/>
          <w:szCs w:val="24"/>
        </w:rPr>
        <w:t>f</w:t>
      </w:r>
      <w:r w:rsidRPr="00CC0EE6">
        <w:rPr>
          <w:rFonts w:ascii="Times New Roman" w:hAnsi="Times New Roman" w:cs="Times New Roman" w:hint="eastAsia"/>
          <w:i/>
          <w:sz w:val="24"/>
          <w:szCs w:val="24"/>
        </w:rPr>
        <w:t xml:space="preserve"> Anthon</w:t>
      </w:r>
      <w:r w:rsidRPr="00CC0EE6">
        <w:rPr>
          <w:rFonts w:ascii="Times New Roman" w:hAnsi="Times New Roman" w:cs="Times New Roman"/>
          <w:i/>
          <w:sz w:val="24"/>
          <w:szCs w:val="24"/>
        </w:rPr>
        <w:t>y’</w:t>
      </w:r>
      <w:r w:rsidRPr="00CC0EE6">
        <w:rPr>
          <w:rFonts w:ascii="Times New Roman" w:hAnsi="Times New Roman" w:cs="Times New Roman" w:hint="eastAsia"/>
          <w:i/>
          <w:sz w:val="24"/>
          <w:szCs w:val="24"/>
        </w:rPr>
        <w:t>s Proof</w:t>
      </w:r>
    </w:p>
    <w:tbl>
      <w:tblPr>
        <w:tblStyle w:val="TableGrid"/>
        <w:tblW w:w="0" w:type="auto"/>
        <w:tblInd w:w="108" w:type="dxa"/>
        <w:tblLayout w:type="fixed"/>
        <w:tblLook w:val="04A0" w:firstRow="1" w:lastRow="0" w:firstColumn="1" w:lastColumn="0" w:noHBand="0" w:noVBand="1"/>
      </w:tblPr>
      <w:tblGrid>
        <w:gridCol w:w="1458"/>
        <w:gridCol w:w="4866"/>
        <w:gridCol w:w="1614"/>
        <w:gridCol w:w="498"/>
      </w:tblGrid>
      <w:tr w:rsidR="00F257DC" w:rsidRPr="004D4934" w:rsidTr="001A6756">
        <w:trPr>
          <w:trHeight w:val="313"/>
        </w:trPr>
        <w:tc>
          <w:tcPr>
            <w:tcW w:w="1458" w:type="dxa"/>
          </w:tcPr>
          <w:p w:rsidR="00F257DC" w:rsidRPr="004D4934" w:rsidRDefault="00F257DC" w:rsidP="001A6756">
            <w:pPr>
              <w:adjustRightInd w:val="0"/>
              <w:jc w:val="center"/>
              <w:rPr>
                <w:rFonts w:ascii="Times New Roman" w:hAnsi="Times New Roman" w:cs="Times New Roman"/>
                <w:sz w:val="24"/>
                <w:szCs w:val="24"/>
              </w:rPr>
            </w:pPr>
            <w:r w:rsidRPr="004D4934">
              <w:rPr>
                <w:rFonts w:ascii="Times New Roman" w:hAnsi="Times New Roman" w:cs="Times New Roman"/>
                <w:sz w:val="24"/>
                <w:szCs w:val="24"/>
              </w:rPr>
              <w:t>Object</w:t>
            </w:r>
          </w:p>
        </w:tc>
        <w:tc>
          <w:tcPr>
            <w:tcW w:w="4866" w:type="dxa"/>
          </w:tcPr>
          <w:p w:rsidR="00F257DC" w:rsidRPr="004D4934" w:rsidRDefault="00F257DC" w:rsidP="001A6756">
            <w:pPr>
              <w:adjustRightInd w:val="0"/>
              <w:jc w:val="center"/>
              <w:rPr>
                <w:rFonts w:ascii="Times New Roman" w:hAnsi="Times New Roman" w:cs="Times New Roman"/>
                <w:sz w:val="24"/>
                <w:szCs w:val="24"/>
              </w:rPr>
            </w:pPr>
            <w:r w:rsidRPr="004D4934">
              <w:rPr>
                <w:rFonts w:ascii="Times New Roman" w:hAnsi="Times New Roman" w:cs="Times New Roman"/>
                <w:sz w:val="24"/>
                <w:szCs w:val="24"/>
              </w:rPr>
              <w:t>Proof</w:t>
            </w:r>
          </w:p>
        </w:tc>
        <w:tc>
          <w:tcPr>
            <w:tcW w:w="1614" w:type="dxa"/>
          </w:tcPr>
          <w:p w:rsidR="00F257DC" w:rsidRPr="004D4934" w:rsidRDefault="00F257DC" w:rsidP="001A6756">
            <w:pPr>
              <w:adjustRightInd w:val="0"/>
              <w:jc w:val="center"/>
              <w:rPr>
                <w:rFonts w:ascii="Times New Roman" w:hAnsi="Times New Roman" w:cs="Times New Roman"/>
                <w:sz w:val="24"/>
                <w:szCs w:val="24"/>
              </w:rPr>
            </w:pPr>
            <w:r w:rsidRPr="004D4934">
              <w:rPr>
                <w:rFonts w:ascii="Times New Roman" w:hAnsi="Times New Roman" w:cs="Times New Roman"/>
                <w:sz w:val="24"/>
                <w:szCs w:val="24"/>
              </w:rPr>
              <w:t>Code</w:t>
            </w:r>
          </w:p>
        </w:tc>
        <w:tc>
          <w:tcPr>
            <w:tcW w:w="498" w:type="dxa"/>
          </w:tcPr>
          <w:p w:rsidR="00F257DC" w:rsidRPr="004D4934" w:rsidRDefault="00F257DC" w:rsidP="001A6756">
            <w:pPr>
              <w:adjustRightInd w:val="0"/>
              <w:jc w:val="center"/>
              <w:rPr>
                <w:rFonts w:ascii="Times New Roman" w:hAnsi="Times New Roman" w:cs="Times New Roman"/>
                <w:sz w:val="24"/>
                <w:szCs w:val="24"/>
              </w:rPr>
            </w:pPr>
            <w:r w:rsidRPr="004D4934">
              <w:rPr>
                <w:rFonts w:ascii="Times New Roman" w:hAnsi="Times New Roman" w:cs="Times New Roman"/>
                <w:sz w:val="24"/>
                <w:szCs w:val="24"/>
              </w:rPr>
              <w:t>A</w:t>
            </w:r>
          </w:p>
        </w:tc>
      </w:tr>
      <w:tr w:rsidR="00F257DC" w:rsidRPr="004D4934" w:rsidTr="001A6756">
        <w:trPr>
          <w:trHeight w:val="277"/>
        </w:trPr>
        <w:tc>
          <w:tcPr>
            <w:tcW w:w="1458" w:type="dxa"/>
          </w:tcPr>
          <w:p w:rsidR="00F257DC" w:rsidRPr="004D4934" w:rsidRDefault="00F257DC" w:rsidP="001A6756">
            <w:pPr>
              <w:adjustRightInd w:val="0"/>
              <w:jc w:val="center"/>
              <w:rPr>
                <w:rFonts w:ascii="Times New Roman" w:hAnsi="Times New Roman" w:cs="Times New Roman"/>
                <w:sz w:val="24"/>
                <w:szCs w:val="24"/>
              </w:rPr>
            </w:pPr>
            <w:r w:rsidRPr="004D4934">
              <w:rPr>
                <w:rFonts w:ascii="Times New Roman" w:hAnsi="Times New Roman" w:cs="Times New Roman"/>
                <w:sz w:val="24"/>
                <w:szCs w:val="24"/>
              </w:rPr>
              <w:t>X</w:t>
            </w:r>
          </w:p>
        </w:tc>
        <w:tc>
          <w:tcPr>
            <w:tcW w:w="4866" w:type="dxa"/>
          </w:tcPr>
          <w:p w:rsidR="00F257DC" w:rsidRPr="004D4934" w:rsidRDefault="00F257DC" w:rsidP="001A6756">
            <w:pPr>
              <w:adjustRightInd w:val="0"/>
              <w:rPr>
                <w:rFonts w:ascii="Times New Roman" w:hAnsi="Times New Roman" w:cs="Times New Roman"/>
                <w:sz w:val="24"/>
                <w:szCs w:val="24"/>
              </w:rPr>
            </w:pPr>
            <w:r w:rsidRPr="004D4934">
              <w:rPr>
                <w:rFonts w:ascii="Times New Roman" w:hAnsi="Times New Roman" w:cs="Times New Roman"/>
                <w:sz w:val="24"/>
                <w:szCs w:val="24"/>
              </w:rPr>
              <w:t>Show G is abelian.</w:t>
            </w:r>
          </w:p>
        </w:tc>
        <w:tc>
          <w:tcPr>
            <w:tcW w:w="1614" w:type="dxa"/>
          </w:tcPr>
          <w:p w:rsidR="00F257DC" w:rsidRPr="004D4934" w:rsidRDefault="00F257DC" w:rsidP="001A6756">
            <w:pPr>
              <w:adjustRightInd w:val="0"/>
              <w:jc w:val="center"/>
              <w:rPr>
                <w:rFonts w:ascii="Times New Roman" w:hAnsi="Times New Roman" w:cs="Times New Roman"/>
                <w:sz w:val="24"/>
                <w:szCs w:val="24"/>
              </w:rPr>
            </w:pPr>
          </w:p>
        </w:tc>
        <w:tc>
          <w:tcPr>
            <w:tcW w:w="498" w:type="dxa"/>
          </w:tcPr>
          <w:p w:rsidR="00F257DC" w:rsidRPr="004D4934" w:rsidRDefault="00F257DC" w:rsidP="001A6756">
            <w:pPr>
              <w:adjustRightInd w:val="0"/>
              <w:jc w:val="center"/>
              <w:rPr>
                <w:rFonts w:ascii="Times New Roman" w:hAnsi="Times New Roman" w:cs="Times New Roman"/>
                <w:sz w:val="24"/>
                <w:szCs w:val="24"/>
              </w:rPr>
            </w:pPr>
            <w:r w:rsidRPr="004D4934">
              <w:rPr>
                <w:rFonts w:ascii="Times New Roman" w:hAnsi="Times New Roman" w:cs="Times New Roman"/>
                <w:sz w:val="24"/>
                <w:szCs w:val="24"/>
              </w:rPr>
              <w:t>S</w:t>
            </w:r>
          </w:p>
        </w:tc>
      </w:tr>
      <w:tr w:rsidR="00F257DC" w:rsidRPr="004D4934" w:rsidTr="001A6756">
        <w:trPr>
          <w:trHeight w:val="331"/>
        </w:trPr>
        <w:tc>
          <w:tcPr>
            <w:tcW w:w="1458" w:type="dxa"/>
          </w:tcPr>
          <w:p w:rsidR="00F257DC" w:rsidRPr="004D4934" w:rsidRDefault="00F257DC" w:rsidP="001A6756">
            <w:pPr>
              <w:adjustRightInd w:val="0"/>
              <w:jc w:val="center"/>
              <w:rPr>
                <w:rFonts w:ascii="Times New Roman" w:hAnsi="Times New Roman" w:cs="Times New Roman"/>
                <w:sz w:val="24"/>
                <w:szCs w:val="24"/>
              </w:rPr>
            </w:pPr>
            <w:r w:rsidRPr="004D4934">
              <w:rPr>
                <w:rFonts w:ascii="Times New Roman" w:hAnsi="Times New Roman" w:cs="Times New Roman"/>
                <w:sz w:val="24"/>
                <w:szCs w:val="24"/>
              </w:rPr>
              <w:t>Y</w:t>
            </w:r>
          </w:p>
        </w:tc>
        <w:tc>
          <w:tcPr>
            <w:tcW w:w="4866" w:type="dxa"/>
          </w:tcPr>
          <w:p w:rsidR="00F257DC" w:rsidRPr="004D4934" w:rsidRDefault="00F257DC" w:rsidP="001A6756">
            <w:pPr>
              <w:adjustRightInd w:val="0"/>
              <w:rPr>
                <w:rFonts w:ascii="Times New Roman" w:hAnsi="Times New Roman" w:cs="Times New Roman"/>
                <w:sz w:val="24"/>
                <w:szCs w:val="24"/>
              </w:rPr>
            </w:pPr>
            <w:r w:rsidRPr="004D4934">
              <w:rPr>
                <w:rFonts w:ascii="Times New Roman" w:hAnsi="Times New Roman" w:cs="Times New Roman"/>
                <w:sz w:val="24"/>
                <w:szCs w:val="24"/>
              </w:rPr>
              <w:t xml:space="preserve">Show </w:t>
            </w:r>
            <w:r w:rsidRPr="004D4934">
              <w:rPr>
                <w:rFonts w:ascii="Times New Roman" w:hAnsi="Times New Roman" w:cs="Times New Roman"/>
                <w:position w:val="-6"/>
                <w:sz w:val="24"/>
                <w:szCs w:val="24"/>
              </w:rPr>
              <w:object w:dxaOrig="820" w:dyaOrig="279">
                <v:shape id="_x0000_i1659" type="#_x0000_t75" style="width:40.8pt;height:14.4pt" o:ole="">
                  <v:imagedata r:id="rId679" o:title=""/>
                </v:shape>
                <o:OLEObject Type="Embed" ProgID="Equation.3" ShapeID="_x0000_i1659" DrawAspect="Content" ObjectID="_1493542521" r:id="rId1117"/>
              </w:object>
            </w:r>
            <w:r>
              <w:rPr>
                <w:rFonts w:ascii="Times New Roman" w:hAnsi="Times New Roman" w:cs="Times New Roman"/>
                <w:sz w:val="24"/>
                <w:szCs w:val="24"/>
              </w:rPr>
              <w:t>for any</w:t>
            </w:r>
            <w:r w:rsidRPr="004D4934">
              <w:rPr>
                <w:rFonts w:ascii="Times New Roman" w:hAnsi="Times New Roman" w:cs="Times New Roman"/>
                <w:position w:val="-10"/>
                <w:sz w:val="24"/>
                <w:szCs w:val="24"/>
              </w:rPr>
              <w:object w:dxaOrig="820" w:dyaOrig="320">
                <v:shape id="_x0000_i1660" type="#_x0000_t75" style="width:40.8pt;height:15.6pt" o:ole="">
                  <v:imagedata r:id="rId681" o:title=""/>
                </v:shape>
                <o:OLEObject Type="Embed" ProgID="Equation.3" ShapeID="_x0000_i1660" DrawAspect="Content" ObjectID="_1493542522" r:id="rId1118"/>
              </w:object>
            </w:r>
            <w:r>
              <w:rPr>
                <w:rFonts w:ascii="Times New Roman" w:hAnsi="Times New Roman" w:cs="Times New Roman"/>
                <w:sz w:val="24"/>
                <w:szCs w:val="24"/>
              </w:rPr>
              <w:t>.</w:t>
            </w:r>
          </w:p>
        </w:tc>
        <w:tc>
          <w:tcPr>
            <w:tcW w:w="1614" w:type="dxa"/>
          </w:tcPr>
          <w:p w:rsidR="00F257DC" w:rsidRPr="004D4934" w:rsidRDefault="00F257DC" w:rsidP="001A6756">
            <w:pPr>
              <w:adjustRightInd w:val="0"/>
              <w:jc w:val="center"/>
              <w:rPr>
                <w:rFonts w:ascii="Times New Roman" w:hAnsi="Times New Roman" w:cs="Times New Roman"/>
                <w:sz w:val="24"/>
                <w:szCs w:val="24"/>
              </w:rPr>
            </w:pPr>
            <w:r>
              <w:rPr>
                <w:rFonts w:ascii="Times New Roman" w:hAnsi="Times New Roman" w:cs="Times New Roman" w:hint="eastAsia"/>
                <w:sz w:val="24"/>
                <w:szCs w:val="24"/>
              </w:rPr>
              <w:t>R1</w:t>
            </w:r>
          </w:p>
        </w:tc>
        <w:tc>
          <w:tcPr>
            <w:tcW w:w="498" w:type="dxa"/>
          </w:tcPr>
          <w:p w:rsidR="00F257DC" w:rsidRPr="004D4934" w:rsidRDefault="00F257DC" w:rsidP="001A6756">
            <w:pPr>
              <w:adjustRightInd w:val="0"/>
              <w:jc w:val="center"/>
              <w:rPr>
                <w:rFonts w:ascii="Times New Roman" w:hAnsi="Times New Roman" w:cs="Times New Roman"/>
                <w:sz w:val="24"/>
                <w:szCs w:val="24"/>
              </w:rPr>
            </w:pPr>
            <w:r w:rsidRPr="004D4934">
              <w:rPr>
                <w:rFonts w:ascii="Times New Roman" w:hAnsi="Times New Roman" w:cs="Times New Roman"/>
                <w:sz w:val="24"/>
                <w:szCs w:val="24"/>
              </w:rPr>
              <w:t>S</w:t>
            </w:r>
          </w:p>
        </w:tc>
      </w:tr>
      <w:tr w:rsidR="00F257DC" w:rsidRPr="004D4934" w:rsidTr="001A6756">
        <w:trPr>
          <w:trHeight w:val="331"/>
        </w:trPr>
        <w:tc>
          <w:tcPr>
            <w:tcW w:w="1458" w:type="dxa"/>
          </w:tcPr>
          <w:p w:rsidR="00F257DC" w:rsidRPr="004D4934" w:rsidRDefault="00F257DC" w:rsidP="001A6756">
            <w:pPr>
              <w:adjustRightInd w:val="0"/>
              <w:jc w:val="center"/>
              <w:rPr>
                <w:rFonts w:ascii="Times New Roman" w:hAnsi="Times New Roman" w:cs="Times New Roman"/>
                <w:sz w:val="24"/>
                <w:szCs w:val="24"/>
              </w:rPr>
            </w:pPr>
            <w:r>
              <w:rPr>
                <w:rFonts w:ascii="Times New Roman" w:hAnsi="Times New Roman" w:cs="Times New Roman" w:hint="eastAsia"/>
                <w:sz w:val="24"/>
                <w:szCs w:val="24"/>
              </w:rPr>
              <w:t>P</w:t>
            </w:r>
          </w:p>
        </w:tc>
        <w:tc>
          <w:tcPr>
            <w:tcW w:w="4866" w:type="dxa"/>
          </w:tcPr>
          <w:p w:rsidR="00F257DC" w:rsidRPr="004D4934" w:rsidRDefault="00F257DC" w:rsidP="001A6756">
            <w:pPr>
              <w:adjustRightInd w:val="0"/>
              <w:rPr>
                <w:rFonts w:ascii="Times New Roman" w:hAnsi="Times New Roman" w:cs="Times New Roman"/>
                <w:sz w:val="24"/>
                <w:szCs w:val="24"/>
              </w:rPr>
            </w:pPr>
            <w:r w:rsidRPr="00E122C2">
              <w:rPr>
                <w:rFonts w:ascii="Times New Roman" w:hAnsi="Times New Roman" w:cs="Times New Roman"/>
                <w:i/>
                <w:position w:val="-10"/>
                <w:sz w:val="24"/>
                <w:szCs w:val="24"/>
              </w:rPr>
              <w:object w:dxaOrig="920" w:dyaOrig="320">
                <v:shape id="_x0000_i1661" type="#_x0000_t75" style="width:47.4pt;height:15.6pt" o:ole="">
                  <v:imagedata r:id="rId677" o:title=""/>
                </v:shape>
                <o:OLEObject Type="Embed" ProgID="Equation.3" ShapeID="_x0000_i1661" DrawAspect="Content" ObjectID="_1493542523" r:id="rId1119"/>
              </w:object>
            </w:r>
            <w:r w:rsidRPr="009A5E1D">
              <w:rPr>
                <w:rFonts w:ascii="Times New Roman" w:hAnsi="Times New Roman" w:cs="Times New Roman"/>
                <w:sz w:val="24"/>
                <w:szCs w:val="24"/>
              </w:rPr>
              <w:t>is cyclic</w:t>
            </w:r>
            <w:r>
              <w:rPr>
                <w:rFonts w:ascii="Times New Roman" w:hAnsi="Times New Roman" w:cs="Times New Roman" w:hint="eastAsia"/>
                <w:sz w:val="24"/>
                <w:szCs w:val="24"/>
              </w:rPr>
              <w:t>.</w:t>
            </w:r>
          </w:p>
        </w:tc>
        <w:tc>
          <w:tcPr>
            <w:tcW w:w="1614" w:type="dxa"/>
          </w:tcPr>
          <w:p w:rsidR="00F257DC" w:rsidRDefault="00F257DC" w:rsidP="001A6756">
            <w:pPr>
              <w:adjustRightInd w:val="0"/>
              <w:jc w:val="center"/>
              <w:rPr>
                <w:rFonts w:ascii="Times New Roman" w:hAnsi="Times New Roman" w:cs="Times New Roman"/>
                <w:sz w:val="24"/>
                <w:szCs w:val="24"/>
              </w:rPr>
            </w:pPr>
            <w:r>
              <w:rPr>
                <w:rFonts w:ascii="Times New Roman" w:hAnsi="Times New Roman" w:cs="Times New Roman" w:hint="eastAsia"/>
                <w:sz w:val="24"/>
                <w:szCs w:val="24"/>
              </w:rPr>
              <w:t>Given</w:t>
            </w:r>
          </w:p>
        </w:tc>
        <w:tc>
          <w:tcPr>
            <w:tcW w:w="498" w:type="dxa"/>
          </w:tcPr>
          <w:p w:rsidR="00F257DC" w:rsidRPr="004D4934" w:rsidRDefault="00F257DC" w:rsidP="001A6756">
            <w:pPr>
              <w:adjustRightInd w:val="0"/>
              <w:jc w:val="center"/>
              <w:rPr>
                <w:rFonts w:ascii="Times New Roman" w:hAnsi="Times New Roman" w:cs="Times New Roman"/>
                <w:sz w:val="24"/>
                <w:szCs w:val="24"/>
              </w:rPr>
            </w:pPr>
          </w:p>
        </w:tc>
      </w:tr>
      <w:tr w:rsidR="00F257DC" w:rsidRPr="004D4934" w:rsidTr="001A6756">
        <w:trPr>
          <w:trHeight w:val="339"/>
        </w:trPr>
        <w:tc>
          <w:tcPr>
            <w:tcW w:w="1458" w:type="dxa"/>
          </w:tcPr>
          <w:p w:rsidR="00F257DC" w:rsidRPr="004D4934" w:rsidRDefault="00F257DC" w:rsidP="001A6756">
            <w:pPr>
              <w:adjustRightInd w:val="0"/>
              <w:jc w:val="center"/>
              <w:rPr>
                <w:rFonts w:ascii="Times New Roman" w:hAnsi="Times New Roman" w:cs="Times New Roman"/>
                <w:sz w:val="24"/>
                <w:szCs w:val="24"/>
              </w:rPr>
            </w:pPr>
            <w:r>
              <w:rPr>
                <w:rFonts w:ascii="Times New Roman" w:hAnsi="Times New Roman" w:cs="Times New Roman" w:hint="eastAsia"/>
                <w:sz w:val="24"/>
                <w:szCs w:val="24"/>
              </w:rPr>
              <w:t>1</w:t>
            </w:r>
          </w:p>
        </w:tc>
        <w:tc>
          <w:tcPr>
            <w:tcW w:w="4866" w:type="dxa"/>
          </w:tcPr>
          <w:p w:rsidR="00F257DC" w:rsidRPr="004D4934" w:rsidRDefault="00F257DC" w:rsidP="001A6756">
            <w:pPr>
              <w:adjustRightInd w:val="0"/>
              <w:rPr>
                <w:rFonts w:ascii="Times New Roman" w:hAnsi="Times New Roman" w:cs="Times New Roman"/>
                <w:sz w:val="24"/>
                <w:szCs w:val="24"/>
              </w:rPr>
            </w:pPr>
            <w:r>
              <w:rPr>
                <w:rFonts w:ascii="Times New Roman" w:hAnsi="Times New Roman" w:cs="Times New Roman"/>
                <w:sz w:val="24"/>
                <w:szCs w:val="24"/>
              </w:rPr>
              <w:t>Let</w:t>
            </w:r>
            <w:r w:rsidRPr="004D4934">
              <w:rPr>
                <w:rFonts w:ascii="Times New Roman" w:hAnsi="Times New Roman" w:cs="Times New Roman"/>
                <w:position w:val="-10"/>
                <w:sz w:val="24"/>
                <w:szCs w:val="24"/>
              </w:rPr>
              <w:object w:dxaOrig="820" w:dyaOrig="320">
                <v:shape id="_x0000_i1662" type="#_x0000_t75" style="width:40.8pt;height:15.6pt" o:ole="">
                  <v:imagedata r:id="rId684" o:title=""/>
                </v:shape>
                <o:OLEObject Type="Embed" ProgID="Equation.3" ShapeID="_x0000_i1662" DrawAspect="Content" ObjectID="_1493542524" r:id="rId1120"/>
              </w:object>
            </w:r>
            <w:r>
              <w:rPr>
                <w:rFonts w:ascii="Times New Roman" w:hAnsi="Times New Roman" w:cs="Times New Roman"/>
                <w:sz w:val="24"/>
                <w:szCs w:val="24"/>
              </w:rPr>
              <w:t>.</w:t>
            </w:r>
          </w:p>
        </w:tc>
        <w:tc>
          <w:tcPr>
            <w:tcW w:w="1614" w:type="dxa"/>
          </w:tcPr>
          <w:p w:rsidR="00F257DC" w:rsidRPr="004D4934" w:rsidRDefault="00F257DC" w:rsidP="001A6756">
            <w:pPr>
              <w:adjustRightInd w:val="0"/>
              <w:jc w:val="center"/>
              <w:rPr>
                <w:rFonts w:ascii="Times New Roman" w:hAnsi="Times New Roman" w:cs="Times New Roman"/>
                <w:sz w:val="24"/>
                <w:szCs w:val="24"/>
              </w:rPr>
            </w:pPr>
            <w:r w:rsidRPr="004D4934">
              <w:rPr>
                <w:rFonts w:ascii="Times New Roman" w:hAnsi="Times New Roman" w:cs="Times New Roman"/>
                <w:sz w:val="24"/>
                <w:szCs w:val="24"/>
              </w:rPr>
              <w:t>C1</w:t>
            </w:r>
          </w:p>
        </w:tc>
        <w:tc>
          <w:tcPr>
            <w:tcW w:w="498" w:type="dxa"/>
          </w:tcPr>
          <w:p w:rsidR="00F257DC" w:rsidRPr="004D4934" w:rsidRDefault="00F257DC" w:rsidP="001A6756">
            <w:pPr>
              <w:adjustRightInd w:val="0"/>
              <w:jc w:val="center"/>
              <w:rPr>
                <w:rFonts w:ascii="Times New Roman" w:hAnsi="Times New Roman" w:cs="Times New Roman"/>
                <w:sz w:val="24"/>
                <w:szCs w:val="24"/>
              </w:rPr>
            </w:pPr>
            <w:r w:rsidRPr="004D4934">
              <w:rPr>
                <w:rFonts w:ascii="Times New Roman" w:hAnsi="Times New Roman" w:cs="Times New Roman"/>
                <w:sz w:val="24"/>
                <w:szCs w:val="24"/>
              </w:rPr>
              <w:t>N</w:t>
            </w:r>
          </w:p>
        </w:tc>
      </w:tr>
      <w:tr w:rsidR="00F257DC" w:rsidRPr="004D4934" w:rsidTr="001A6756">
        <w:trPr>
          <w:trHeight w:val="358"/>
        </w:trPr>
        <w:tc>
          <w:tcPr>
            <w:tcW w:w="1458" w:type="dxa"/>
          </w:tcPr>
          <w:p w:rsidR="00F257DC" w:rsidRPr="004D4934" w:rsidRDefault="00F257DC" w:rsidP="001A6756">
            <w:pPr>
              <w:adjustRightInd w:val="0"/>
              <w:jc w:val="center"/>
              <w:rPr>
                <w:rFonts w:ascii="Times New Roman" w:hAnsi="Times New Roman" w:cs="Times New Roman"/>
                <w:sz w:val="24"/>
                <w:szCs w:val="24"/>
              </w:rPr>
            </w:pPr>
            <w:r>
              <w:rPr>
                <w:rFonts w:ascii="Times New Roman" w:hAnsi="Times New Roman" w:cs="Times New Roman" w:hint="eastAsia"/>
                <w:sz w:val="24"/>
                <w:szCs w:val="24"/>
              </w:rPr>
              <w:t>2</w:t>
            </w:r>
          </w:p>
        </w:tc>
        <w:tc>
          <w:tcPr>
            <w:tcW w:w="4866" w:type="dxa"/>
          </w:tcPr>
          <w:p w:rsidR="00F257DC" w:rsidRPr="004D4934" w:rsidRDefault="00F257DC" w:rsidP="001A6756">
            <w:pPr>
              <w:adjustRightInd w:val="0"/>
              <w:rPr>
                <w:rFonts w:ascii="Times New Roman" w:hAnsi="Times New Roman" w:cs="Times New Roman"/>
                <w:sz w:val="24"/>
                <w:szCs w:val="24"/>
              </w:rPr>
            </w:pPr>
            <w:r w:rsidRPr="004D4934">
              <w:rPr>
                <w:rFonts w:ascii="Times New Roman" w:hAnsi="Times New Roman" w:cs="Times New Roman"/>
                <w:sz w:val="24"/>
                <w:szCs w:val="24"/>
              </w:rPr>
              <w:t xml:space="preserve">Note </w:t>
            </w:r>
            <w:r w:rsidRPr="004D4934">
              <w:rPr>
                <w:rFonts w:ascii="Times New Roman" w:hAnsi="Times New Roman" w:cs="Times New Roman"/>
                <w:position w:val="-10"/>
                <w:sz w:val="24"/>
                <w:szCs w:val="24"/>
              </w:rPr>
              <w:object w:dxaOrig="840" w:dyaOrig="320">
                <v:shape id="_x0000_i1663" type="#_x0000_t75" style="width:39pt;height:15.6pt" o:ole="">
                  <v:imagedata r:id="rId686" o:title=""/>
                </v:shape>
                <o:OLEObject Type="Embed" ProgID="Equation.3" ShapeID="_x0000_i1663" DrawAspect="Content" ObjectID="_1493542525" r:id="rId1121"/>
              </w:object>
            </w:r>
            <w:r w:rsidRPr="004D4934">
              <w:rPr>
                <w:rFonts w:ascii="Times New Roman" w:hAnsi="Times New Roman" w:cs="Times New Roman"/>
                <w:sz w:val="24"/>
                <w:szCs w:val="24"/>
              </w:rPr>
              <w:t xml:space="preserve">are in some cosets. </w:t>
            </w:r>
          </w:p>
        </w:tc>
        <w:tc>
          <w:tcPr>
            <w:tcW w:w="1614" w:type="dxa"/>
          </w:tcPr>
          <w:p w:rsidR="00F257DC" w:rsidRPr="004D4934" w:rsidRDefault="00F257DC" w:rsidP="001A6756">
            <w:pPr>
              <w:adjustRightInd w:val="0"/>
              <w:jc w:val="center"/>
              <w:rPr>
                <w:rFonts w:ascii="Times New Roman" w:hAnsi="Times New Roman" w:cs="Times New Roman"/>
                <w:sz w:val="24"/>
                <w:szCs w:val="24"/>
              </w:rPr>
            </w:pPr>
            <w:r w:rsidRPr="004D4934">
              <w:rPr>
                <w:rFonts w:ascii="Times New Roman" w:hAnsi="Times New Roman" w:cs="Times New Roman"/>
                <w:sz w:val="24"/>
                <w:szCs w:val="24"/>
              </w:rPr>
              <w:t>C2</w:t>
            </w:r>
          </w:p>
        </w:tc>
        <w:tc>
          <w:tcPr>
            <w:tcW w:w="498" w:type="dxa"/>
          </w:tcPr>
          <w:p w:rsidR="00F257DC" w:rsidRPr="004D4934" w:rsidRDefault="00F257DC" w:rsidP="001A6756">
            <w:pPr>
              <w:adjustRightInd w:val="0"/>
              <w:jc w:val="center"/>
              <w:rPr>
                <w:rFonts w:ascii="Times New Roman" w:hAnsi="Times New Roman" w:cs="Times New Roman"/>
                <w:sz w:val="24"/>
                <w:szCs w:val="24"/>
              </w:rPr>
            </w:pPr>
            <w:r w:rsidRPr="004D4934">
              <w:rPr>
                <w:rFonts w:ascii="Times New Roman" w:hAnsi="Times New Roman" w:cs="Times New Roman"/>
                <w:sz w:val="24"/>
                <w:szCs w:val="24"/>
              </w:rPr>
              <w:t>N</w:t>
            </w:r>
          </w:p>
        </w:tc>
      </w:tr>
      <w:tr w:rsidR="00F257DC" w:rsidRPr="004D4934" w:rsidTr="001A6756">
        <w:trPr>
          <w:trHeight w:val="307"/>
        </w:trPr>
        <w:tc>
          <w:tcPr>
            <w:tcW w:w="1458" w:type="dxa"/>
          </w:tcPr>
          <w:p w:rsidR="00F257DC" w:rsidRPr="004D4934" w:rsidRDefault="00F257DC" w:rsidP="001A6756">
            <w:pPr>
              <w:adjustRightInd w:val="0"/>
              <w:jc w:val="center"/>
              <w:rPr>
                <w:rFonts w:ascii="Times New Roman" w:hAnsi="Times New Roman" w:cs="Times New Roman"/>
                <w:sz w:val="24"/>
                <w:szCs w:val="24"/>
              </w:rPr>
            </w:pPr>
            <w:r>
              <w:rPr>
                <w:rFonts w:ascii="Times New Roman" w:hAnsi="Times New Roman" w:cs="Times New Roman" w:hint="eastAsia"/>
                <w:sz w:val="24"/>
                <w:szCs w:val="24"/>
              </w:rPr>
              <w:t>3</w:t>
            </w:r>
          </w:p>
        </w:tc>
        <w:tc>
          <w:tcPr>
            <w:tcW w:w="4866" w:type="dxa"/>
          </w:tcPr>
          <w:p w:rsidR="00F257DC" w:rsidRPr="004D4934" w:rsidRDefault="00F257DC" w:rsidP="001A6756">
            <w:pPr>
              <w:adjustRightInd w:val="0"/>
              <w:rPr>
                <w:rFonts w:ascii="Times New Roman" w:hAnsi="Times New Roman" w:cs="Times New Roman"/>
                <w:sz w:val="24"/>
                <w:szCs w:val="24"/>
              </w:rPr>
            </w:pPr>
            <w:r w:rsidRPr="004D4934">
              <w:rPr>
                <w:rFonts w:ascii="Times New Roman" w:hAnsi="Times New Roman" w:cs="Times New Roman"/>
                <w:sz w:val="24"/>
                <w:szCs w:val="24"/>
              </w:rPr>
              <w:t xml:space="preserve">Let </w:t>
            </w:r>
            <w:r w:rsidRPr="004D4934">
              <w:rPr>
                <w:rFonts w:ascii="Times New Roman" w:hAnsi="Times New Roman" w:cs="Times New Roman"/>
                <w:position w:val="-6"/>
                <w:sz w:val="24"/>
                <w:szCs w:val="24"/>
              </w:rPr>
              <w:object w:dxaOrig="859" w:dyaOrig="320">
                <v:shape id="_x0000_i1664" type="#_x0000_t75" style="width:42.6pt;height:15.6pt" o:ole="">
                  <v:imagedata r:id="rId688" o:title=""/>
                </v:shape>
                <o:OLEObject Type="Embed" ProgID="Equation.3" ShapeID="_x0000_i1664" DrawAspect="Content" ObjectID="_1493542526" r:id="rId1122"/>
              </w:object>
            </w:r>
            <w:r>
              <w:rPr>
                <w:rFonts w:ascii="Times New Roman" w:hAnsi="Times New Roman" w:cs="Times New Roman"/>
                <w:sz w:val="24"/>
                <w:szCs w:val="24"/>
              </w:rPr>
              <w:t>and</w:t>
            </w:r>
            <w:r w:rsidRPr="004D4934">
              <w:rPr>
                <w:rFonts w:ascii="Times New Roman" w:hAnsi="Times New Roman" w:cs="Times New Roman"/>
                <w:position w:val="-6"/>
                <w:sz w:val="24"/>
                <w:szCs w:val="24"/>
              </w:rPr>
              <w:object w:dxaOrig="800" w:dyaOrig="320">
                <v:shape id="_x0000_i1665" type="#_x0000_t75" style="width:39pt;height:15.6pt" o:ole="">
                  <v:imagedata r:id="rId690" o:title=""/>
                </v:shape>
                <o:OLEObject Type="Embed" ProgID="Equation.3" ShapeID="_x0000_i1665" DrawAspect="Content" ObjectID="_1493542527" r:id="rId1123"/>
              </w:object>
            </w:r>
            <w:r>
              <w:rPr>
                <w:rFonts w:ascii="Times New Roman" w:hAnsi="Times New Roman" w:cs="Times New Roman"/>
                <w:sz w:val="24"/>
                <w:szCs w:val="24"/>
              </w:rPr>
              <w:t>.</w:t>
            </w:r>
          </w:p>
        </w:tc>
        <w:tc>
          <w:tcPr>
            <w:tcW w:w="1614" w:type="dxa"/>
          </w:tcPr>
          <w:p w:rsidR="00F257DC" w:rsidRPr="004D4934" w:rsidRDefault="00F257DC" w:rsidP="001A6756">
            <w:pPr>
              <w:adjustRightInd w:val="0"/>
              <w:jc w:val="center"/>
              <w:rPr>
                <w:rFonts w:ascii="Times New Roman" w:hAnsi="Times New Roman" w:cs="Times New Roman"/>
                <w:sz w:val="24"/>
                <w:szCs w:val="24"/>
              </w:rPr>
            </w:pPr>
            <w:r>
              <w:rPr>
                <w:rFonts w:ascii="Times New Roman" w:hAnsi="Times New Roman" w:cs="Times New Roman" w:hint="eastAsia"/>
                <w:sz w:val="24"/>
                <w:szCs w:val="24"/>
              </w:rPr>
              <w:t>CO(2,P)R1</w:t>
            </w:r>
          </w:p>
        </w:tc>
        <w:tc>
          <w:tcPr>
            <w:tcW w:w="498" w:type="dxa"/>
          </w:tcPr>
          <w:p w:rsidR="00F257DC" w:rsidRPr="004D4934" w:rsidRDefault="00F257DC" w:rsidP="001A6756">
            <w:pPr>
              <w:adjustRightInd w:val="0"/>
              <w:jc w:val="center"/>
              <w:rPr>
                <w:rFonts w:ascii="Times New Roman" w:hAnsi="Times New Roman" w:cs="Times New Roman"/>
                <w:sz w:val="24"/>
                <w:szCs w:val="24"/>
              </w:rPr>
            </w:pPr>
            <w:r w:rsidRPr="004D4934">
              <w:rPr>
                <w:rFonts w:ascii="Times New Roman" w:hAnsi="Times New Roman" w:cs="Times New Roman"/>
                <w:sz w:val="24"/>
                <w:szCs w:val="24"/>
              </w:rPr>
              <w:t>N</w:t>
            </w:r>
          </w:p>
        </w:tc>
      </w:tr>
      <w:tr w:rsidR="00F257DC" w:rsidRPr="004D4934" w:rsidTr="001A6756">
        <w:trPr>
          <w:trHeight w:val="380"/>
        </w:trPr>
        <w:tc>
          <w:tcPr>
            <w:tcW w:w="1458" w:type="dxa"/>
          </w:tcPr>
          <w:p w:rsidR="00F257DC" w:rsidRPr="004D4934" w:rsidRDefault="00F257DC" w:rsidP="001A6756">
            <w:pPr>
              <w:adjustRightInd w:val="0"/>
              <w:jc w:val="center"/>
              <w:rPr>
                <w:rFonts w:ascii="Times New Roman" w:hAnsi="Times New Roman" w:cs="Times New Roman"/>
                <w:sz w:val="24"/>
                <w:szCs w:val="24"/>
              </w:rPr>
            </w:pPr>
            <w:r>
              <w:rPr>
                <w:rFonts w:ascii="Times New Roman" w:hAnsi="Times New Roman" w:cs="Times New Roman" w:hint="eastAsia"/>
                <w:sz w:val="24"/>
                <w:szCs w:val="24"/>
              </w:rPr>
              <w:t>4</w:t>
            </w:r>
          </w:p>
        </w:tc>
        <w:tc>
          <w:tcPr>
            <w:tcW w:w="4866" w:type="dxa"/>
          </w:tcPr>
          <w:p w:rsidR="00F257DC" w:rsidRPr="004D4934" w:rsidRDefault="00F257DC" w:rsidP="001A6756">
            <w:pPr>
              <w:adjustRightInd w:val="0"/>
              <w:rPr>
                <w:rFonts w:ascii="Times New Roman" w:hAnsi="Times New Roman" w:cs="Times New Roman"/>
                <w:sz w:val="24"/>
                <w:szCs w:val="24"/>
              </w:rPr>
            </w:pPr>
            <w:r w:rsidRPr="004D4934">
              <w:rPr>
                <w:rFonts w:ascii="Times New Roman" w:hAnsi="Times New Roman" w:cs="Times New Roman"/>
                <w:sz w:val="24"/>
                <w:szCs w:val="24"/>
              </w:rPr>
              <w:t xml:space="preserve">Let </w:t>
            </w:r>
            <w:r w:rsidRPr="004D4934">
              <w:rPr>
                <w:rFonts w:ascii="Times New Roman" w:hAnsi="Times New Roman" w:cs="Times New Roman"/>
                <w:position w:val="-10"/>
                <w:sz w:val="24"/>
                <w:szCs w:val="24"/>
              </w:rPr>
              <w:object w:dxaOrig="859" w:dyaOrig="360">
                <v:shape id="_x0000_i1666" type="#_x0000_t75" style="width:42.6pt;height:18.6pt" o:ole="">
                  <v:imagedata r:id="rId694" o:title=""/>
                </v:shape>
                <o:OLEObject Type="Embed" ProgID="Equation.3" ShapeID="_x0000_i1666" DrawAspect="Content" ObjectID="_1493542528" r:id="rId1124"/>
              </w:object>
            </w:r>
            <w:r w:rsidRPr="004D4934">
              <w:rPr>
                <w:rFonts w:ascii="Times New Roman" w:hAnsi="Times New Roman" w:cs="Times New Roman"/>
                <w:sz w:val="24"/>
                <w:szCs w:val="24"/>
              </w:rPr>
              <w:t xml:space="preserve">and </w:t>
            </w:r>
            <w:r w:rsidRPr="004D4934">
              <w:rPr>
                <w:rFonts w:ascii="Times New Roman" w:hAnsi="Times New Roman" w:cs="Times New Roman"/>
                <w:position w:val="-10"/>
                <w:sz w:val="24"/>
                <w:szCs w:val="24"/>
              </w:rPr>
              <w:object w:dxaOrig="840" w:dyaOrig="360">
                <v:shape id="_x0000_i1667" type="#_x0000_t75" style="width:39pt;height:18.6pt" o:ole="">
                  <v:imagedata r:id="rId696" o:title=""/>
                </v:shape>
                <o:OLEObject Type="Embed" ProgID="Equation.3" ShapeID="_x0000_i1667" DrawAspect="Content" ObjectID="_1493542529" r:id="rId1125"/>
              </w:object>
            </w:r>
            <w:r>
              <w:rPr>
                <w:rFonts w:ascii="Times New Roman" w:hAnsi="Times New Roman" w:cs="Times New Roman"/>
                <w:sz w:val="24"/>
                <w:szCs w:val="24"/>
              </w:rPr>
              <w:t>for some</w:t>
            </w:r>
            <w:r w:rsidRPr="004D4934">
              <w:rPr>
                <w:rFonts w:ascii="Times New Roman" w:hAnsi="Times New Roman" w:cs="Times New Roman"/>
                <w:position w:val="-10"/>
                <w:sz w:val="24"/>
                <w:szCs w:val="24"/>
              </w:rPr>
              <w:object w:dxaOrig="960" w:dyaOrig="340">
                <v:shape id="_x0000_i1668" type="#_x0000_t75" style="width:47.4pt;height:15.6pt" o:ole="">
                  <v:imagedata r:id="rId698" o:title=""/>
                </v:shape>
                <o:OLEObject Type="Embed" ProgID="Equation.3" ShapeID="_x0000_i1668" DrawAspect="Content" ObjectID="_1493542530" r:id="rId1126"/>
              </w:object>
            </w:r>
            <w:r>
              <w:rPr>
                <w:rFonts w:ascii="Times New Roman" w:hAnsi="Times New Roman" w:cs="Times New Roman"/>
                <w:sz w:val="24"/>
                <w:szCs w:val="24"/>
              </w:rPr>
              <w:t>.</w:t>
            </w:r>
          </w:p>
        </w:tc>
        <w:tc>
          <w:tcPr>
            <w:tcW w:w="1614" w:type="dxa"/>
          </w:tcPr>
          <w:p w:rsidR="00F257DC" w:rsidRPr="004D4934" w:rsidRDefault="00F257DC" w:rsidP="001A6756">
            <w:pPr>
              <w:adjustRightInd w:val="0"/>
              <w:jc w:val="center"/>
              <w:rPr>
                <w:rFonts w:ascii="Times New Roman" w:hAnsi="Times New Roman" w:cs="Times New Roman"/>
                <w:sz w:val="24"/>
                <w:szCs w:val="24"/>
              </w:rPr>
            </w:pPr>
            <w:r>
              <w:rPr>
                <w:rFonts w:ascii="Times New Roman" w:hAnsi="Times New Roman" w:cs="Times New Roman" w:hint="eastAsia"/>
                <w:sz w:val="24"/>
                <w:szCs w:val="24"/>
              </w:rPr>
              <w:t>R2</w:t>
            </w:r>
          </w:p>
        </w:tc>
        <w:tc>
          <w:tcPr>
            <w:tcW w:w="498" w:type="dxa"/>
          </w:tcPr>
          <w:p w:rsidR="00F257DC" w:rsidRPr="004D4934" w:rsidRDefault="00F257DC" w:rsidP="001A6756">
            <w:pPr>
              <w:adjustRightInd w:val="0"/>
              <w:jc w:val="center"/>
              <w:rPr>
                <w:rFonts w:ascii="Times New Roman" w:hAnsi="Times New Roman" w:cs="Times New Roman"/>
                <w:sz w:val="24"/>
                <w:szCs w:val="24"/>
              </w:rPr>
            </w:pPr>
            <w:r w:rsidRPr="004D4934">
              <w:rPr>
                <w:rFonts w:ascii="Times New Roman" w:hAnsi="Times New Roman" w:cs="Times New Roman"/>
                <w:sz w:val="24"/>
                <w:szCs w:val="24"/>
              </w:rPr>
              <w:t>N</w:t>
            </w:r>
          </w:p>
        </w:tc>
      </w:tr>
      <w:tr w:rsidR="00F257DC" w:rsidRPr="004D4934" w:rsidTr="001A6756">
        <w:trPr>
          <w:trHeight w:val="331"/>
        </w:trPr>
        <w:tc>
          <w:tcPr>
            <w:tcW w:w="1458" w:type="dxa"/>
          </w:tcPr>
          <w:p w:rsidR="00F257DC" w:rsidRPr="004D4934" w:rsidRDefault="00F257DC" w:rsidP="001A6756">
            <w:pPr>
              <w:adjustRightInd w:val="0"/>
              <w:jc w:val="center"/>
              <w:rPr>
                <w:rFonts w:ascii="Times New Roman" w:hAnsi="Times New Roman" w:cs="Times New Roman"/>
                <w:sz w:val="24"/>
                <w:szCs w:val="24"/>
              </w:rPr>
            </w:pPr>
            <w:r>
              <w:rPr>
                <w:rFonts w:ascii="Times New Roman" w:hAnsi="Times New Roman" w:cs="Times New Roman" w:hint="eastAsia"/>
                <w:sz w:val="24"/>
                <w:szCs w:val="24"/>
              </w:rPr>
              <w:t>5</w:t>
            </w:r>
          </w:p>
        </w:tc>
        <w:tc>
          <w:tcPr>
            <w:tcW w:w="4866" w:type="dxa"/>
          </w:tcPr>
          <w:p w:rsidR="00F257DC" w:rsidRPr="004D4934" w:rsidRDefault="00F257DC" w:rsidP="001A6756">
            <w:pPr>
              <w:adjustRightInd w:val="0"/>
              <w:rPr>
                <w:rFonts w:ascii="Times New Roman" w:hAnsi="Times New Roman" w:cs="Times New Roman"/>
                <w:sz w:val="24"/>
                <w:szCs w:val="24"/>
              </w:rPr>
            </w:pPr>
            <w:r>
              <w:rPr>
                <w:rFonts w:ascii="Times New Roman" w:hAnsi="Times New Roman" w:cs="Times New Roman"/>
                <w:sz w:val="24"/>
                <w:szCs w:val="24"/>
              </w:rPr>
              <w:t xml:space="preserve">Then, </w:t>
            </w:r>
            <w:r w:rsidRPr="004D4934">
              <w:rPr>
                <w:rFonts w:ascii="Times New Roman" w:hAnsi="Times New Roman" w:cs="Times New Roman"/>
                <w:position w:val="-10"/>
                <w:sz w:val="24"/>
                <w:szCs w:val="24"/>
              </w:rPr>
              <w:object w:dxaOrig="2520" w:dyaOrig="360">
                <v:shape id="_x0000_i1669" type="#_x0000_t75" style="width:128.4pt;height:18.6pt" o:ole="">
                  <v:imagedata r:id="rId1127" o:title=""/>
                </v:shape>
                <o:OLEObject Type="Embed" ProgID="Equation.3" ShapeID="_x0000_i1669" DrawAspect="Content" ObjectID="_1493542531" r:id="rId1128"/>
              </w:object>
            </w:r>
            <w:r>
              <w:rPr>
                <w:rFonts w:ascii="Times New Roman" w:hAnsi="Times New Roman" w:cs="Times New Roman"/>
                <w:sz w:val="24"/>
                <w:szCs w:val="24"/>
              </w:rPr>
              <w:t>.</w:t>
            </w:r>
          </w:p>
        </w:tc>
        <w:tc>
          <w:tcPr>
            <w:tcW w:w="1614" w:type="dxa"/>
          </w:tcPr>
          <w:p w:rsidR="00F257DC" w:rsidRPr="004D4934" w:rsidRDefault="00F257DC" w:rsidP="001A6756">
            <w:pPr>
              <w:adjustRightInd w:val="0"/>
              <w:jc w:val="center"/>
              <w:rPr>
                <w:rFonts w:ascii="Times New Roman" w:hAnsi="Times New Roman" w:cs="Times New Roman"/>
                <w:sz w:val="24"/>
                <w:szCs w:val="24"/>
              </w:rPr>
            </w:pPr>
            <w:r w:rsidRPr="004D4934">
              <w:rPr>
                <w:rFonts w:ascii="Times New Roman" w:hAnsi="Times New Roman" w:cs="Times New Roman"/>
                <w:sz w:val="24"/>
                <w:szCs w:val="24"/>
              </w:rPr>
              <w:t>R</w:t>
            </w:r>
            <w:r>
              <w:rPr>
                <w:rFonts w:ascii="Times New Roman" w:hAnsi="Times New Roman" w:cs="Times New Roman" w:hint="eastAsia"/>
                <w:sz w:val="24"/>
                <w:szCs w:val="24"/>
              </w:rPr>
              <w:t>3</w:t>
            </w:r>
          </w:p>
        </w:tc>
        <w:tc>
          <w:tcPr>
            <w:tcW w:w="498" w:type="dxa"/>
          </w:tcPr>
          <w:p w:rsidR="00F257DC" w:rsidRPr="004D4934" w:rsidRDefault="00F257DC" w:rsidP="001A6756">
            <w:pPr>
              <w:adjustRightInd w:val="0"/>
              <w:jc w:val="center"/>
              <w:rPr>
                <w:rFonts w:ascii="Times New Roman" w:hAnsi="Times New Roman" w:cs="Times New Roman"/>
                <w:sz w:val="24"/>
                <w:szCs w:val="24"/>
              </w:rPr>
            </w:pPr>
            <w:r w:rsidRPr="004D4934">
              <w:rPr>
                <w:rFonts w:ascii="Times New Roman" w:hAnsi="Times New Roman" w:cs="Times New Roman"/>
                <w:sz w:val="24"/>
                <w:szCs w:val="24"/>
              </w:rPr>
              <w:t>N</w:t>
            </w:r>
          </w:p>
        </w:tc>
      </w:tr>
    </w:tbl>
    <w:p w:rsidR="00F257DC" w:rsidRDefault="00F257DC" w:rsidP="00B42E55">
      <w:pPr>
        <w:spacing w:after="0" w:line="240" w:lineRule="auto"/>
        <w:rPr>
          <w:rFonts w:ascii="Times New Roman" w:hAnsi="Times New Roman" w:cs="Times New Roman"/>
          <w:sz w:val="24"/>
          <w:szCs w:val="24"/>
        </w:rPr>
      </w:pPr>
    </w:p>
    <w:p w:rsidR="00106FB9" w:rsidRDefault="00F257DC" w:rsidP="00F257DC">
      <w:pPr>
        <w:spacing w:after="0" w:line="480" w:lineRule="auto"/>
        <w:rPr>
          <w:rFonts w:ascii="Times New Roman" w:hAnsi="Times New Roman" w:cs="Times New Roman"/>
          <w:sz w:val="24"/>
          <w:szCs w:val="24"/>
        </w:rPr>
      </w:pPr>
      <w:r>
        <w:rPr>
          <w:rFonts w:ascii="Times New Roman" w:hAnsi="Times New Roman" w:cs="Times New Roman" w:hint="eastAsia"/>
          <w:sz w:val="24"/>
          <w:szCs w:val="24"/>
        </w:rPr>
        <w:tab/>
      </w:r>
      <w:r w:rsidR="00EC0553">
        <w:rPr>
          <w:rFonts w:ascii="Times New Roman" w:hAnsi="Times New Roman" w:cs="Times New Roman" w:hint="eastAsia"/>
          <w:sz w:val="24"/>
          <w:szCs w:val="24"/>
        </w:rPr>
        <w:t xml:space="preserve">The following is </w:t>
      </w:r>
      <w:r w:rsidR="001E69B5">
        <w:rPr>
          <w:rFonts w:ascii="Times New Roman" w:hAnsi="Times New Roman" w:cs="Times New Roman" w:hint="eastAsia"/>
          <w:sz w:val="24"/>
          <w:szCs w:val="24"/>
        </w:rPr>
        <w:t xml:space="preserve">one way to obtain </w:t>
      </w:r>
      <w:r w:rsidR="00EC0553">
        <w:rPr>
          <w:rFonts w:ascii="Times New Roman" w:hAnsi="Times New Roman" w:cs="Times New Roman" w:hint="eastAsia"/>
          <w:sz w:val="24"/>
          <w:szCs w:val="24"/>
        </w:rPr>
        <w:t>the above proof.  T</w:t>
      </w:r>
      <w:r w:rsidR="00EC0553">
        <w:rPr>
          <w:rFonts w:ascii="Times New Roman" w:hAnsi="Times New Roman" w:cs="Times New Roman"/>
          <w:sz w:val="24"/>
          <w:szCs w:val="24"/>
        </w:rPr>
        <w:t>he conclusion of the given statement is that “</w:t>
      </w:r>
      <w:r w:rsidR="00EC0553" w:rsidRPr="00424605">
        <w:rPr>
          <w:rFonts w:ascii="Times New Roman" w:hAnsi="Times New Roman" w:cs="Times New Roman"/>
          <w:i/>
          <w:sz w:val="24"/>
          <w:szCs w:val="24"/>
        </w:rPr>
        <w:t>G is cyclic</w:t>
      </w:r>
      <w:r w:rsidR="00EC0553">
        <w:rPr>
          <w:rFonts w:ascii="Times New Roman" w:hAnsi="Times New Roman" w:cs="Times New Roman"/>
          <w:sz w:val="24"/>
          <w:szCs w:val="24"/>
        </w:rPr>
        <w:t xml:space="preserve">.”  </w:t>
      </w:r>
      <w:r w:rsidR="00EC0553">
        <w:rPr>
          <w:rFonts w:ascii="Times New Roman" w:hAnsi="Times New Roman" w:cs="Times New Roman" w:hint="eastAsia"/>
          <w:sz w:val="24"/>
          <w:szCs w:val="24"/>
        </w:rPr>
        <w:t xml:space="preserve">The conclusion </w:t>
      </w:r>
      <w:r w:rsidR="00EC0553">
        <w:rPr>
          <w:rFonts w:ascii="Times New Roman" w:hAnsi="Times New Roman" w:cs="Times New Roman"/>
          <w:sz w:val="24"/>
          <w:szCs w:val="24"/>
        </w:rPr>
        <w:t>“</w:t>
      </w:r>
      <w:r w:rsidR="00EC0553" w:rsidRPr="00424605">
        <w:rPr>
          <w:rFonts w:ascii="Times New Roman" w:hAnsi="Times New Roman" w:cs="Times New Roman"/>
          <w:i/>
          <w:sz w:val="24"/>
          <w:szCs w:val="24"/>
        </w:rPr>
        <w:t>G is cyclic</w:t>
      </w:r>
      <w:r w:rsidR="00EC0553">
        <w:rPr>
          <w:rFonts w:ascii="Times New Roman" w:hAnsi="Times New Roman" w:cs="Times New Roman"/>
          <w:sz w:val="24"/>
          <w:szCs w:val="24"/>
        </w:rPr>
        <w:t>”</w:t>
      </w:r>
      <w:r w:rsidR="00EC0553">
        <w:rPr>
          <w:rFonts w:ascii="Times New Roman" w:hAnsi="Times New Roman" w:cs="Times New Roman" w:hint="eastAsia"/>
          <w:sz w:val="24"/>
          <w:szCs w:val="24"/>
        </w:rPr>
        <w:t xml:space="preserve"> can be translated into</w:t>
      </w:r>
      <w:r w:rsidR="00EC0553">
        <w:rPr>
          <w:rFonts w:ascii="Times New Roman" w:hAnsi="Times New Roman" w:cs="Times New Roman"/>
          <w:sz w:val="24"/>
          <w:szCs w:val="24"/>
        </w:rPr>
        <w:t xml:space="preserve"> </w:t>
      </w:r>
      <w:r w:rsidR="00EC0553" w:rsidRPr="00331887">
        <w:rPr>
          <w:rFonts w:ascii="Times New Roman" w:hAnsi="Times New Roman" w:cs="Times New Roman"/>
          <w:i/>
          <w:sz w:val="24"/>
          <w:szCs w:val="24"/>
        </w:rPr>
        <w:t>mathematical language</w:t>
      </w:r>
      <w:r w:rsidR="00EC0553">
        <w:rPr>
          <w:rFonts w:ascii="Times New Roman" w:hAnsi="Times New Roman" w:cs="Times New Roman"/>
          <w:sz w:val="24"/>
          <w:szCs w:val="24"/>
        </w:rPr>
        <w:t xml:space="preserve"> “</w:t>
      </w:r>
      <w:r w:rsidR="00EC0553" w:rsidRPr="004D4934">
        <w:rPr>
          <w:rFonts w:ascii="Times New Roman" w:hAnsi="Times New Roman" w:cs="Times New Roman"/>
          <w:position w:val="-10"/>
          <w:sz w:val="24"/>
          <w:szCs w:val="24"/>
        </w:rPr>
        <w:object w:dxaOrig="980" w:dyaOrig="320">
          <v:shape id="_x0000_i1670" type="#_x0000_t75" style="width:49.2pt;height:15.6pt" o:ole="">
            <v:imagedata r:id="rId744" o:title=""/>
          </v:shape>
          <o:OLEObject Type="Embed" ProgID="Equation.3" ShapeID="_x0000_i1670" DrawAspect="Content" ObjectID="_1493542532" r:id="rId1129"/>
        </w:object>
      </w:r>
      <w:r w:rsidR="00EC0553" w:rsidRPr="004D4934">
        <w:rPr>
          <w:rFonts w:ascii="Times New Roman" w:hAnsi="Times New Roman" w:cs="Times New Roman"/>
          <w:sz w:val="24"/>
          <w:szCs w:val="24"/>
        </w:rPr>
        <w:t xml:space="preserve">for some </w:t>
      </w:r>
      <w:r w:rsidR="00EC0553" w:rsidRPr="004D4934">
        <w:rPr>
          <w:rFonts w:ascii="Times New Roman" w:hAnsi="Times New Roman" w:cs="Times New Roman"/>
          <w:position w:val="-10"/>
          <w:sz w:val="24"/>
          <w:szCs w:val="24"/>
        </w:rPr>
        <w:object w:dxaOrig="639" w:dyaOrig="320">
          <v:shape id="_x0000_i1671" type="#_x0000_t75" style="width:33pt;height:15.6pt" o:ole="">
            <v:imagedata r:id="rId746" o:title=""/>
          </v:shape>
          <o:OLEObject Type="Embed" ProgID="Equation.3" ShapeID="_x0000_i1671" DrawAspect="Content" ObjectID="_1493542533" r:id="rId1130"/>
        </w:object>
      </w:r>
      <w:r w:rsidR="00EC0553">
        <w:rPr>
          <w:rFonts w:ascii="Times New Roman" w:hAnsi="Times New Roman" w:cs="Times New Roman"/>
          <w:sz w:val="24"/>
          <w:szCs w:val="24"/>
        </w:rPr>
        <w:t>wit</w:t>
      </w:r>
      <w:r w:rsidR="00EC0553">
        <w:rPr>
          <w:rFonts w:ascii="Times New Roman" w:hAnsi="Times New Roman" w:cs="Times New Roman" w:hint="eastAsia"/>
          <w:sz w:val="24"/>
          <w:szCs w:val="24"/>
        </w:rPr>
        <w:t>h</w:t>
      </w:r>
      <w:r w:rsidR="00EC0553" w:rsidRPr="004D4934">
        <w:rPr>
          <w:rFonts w:ascii="Times New Roman" w:hAnsi="Times New Roman" w:cs="Times New Roman"/>
          <w:position w:val="-10"/>
          <w:sz w:val="24"/>
          <w:szCs w:val="24"/>
        </w:rPr>
        <w:object w:dxaOrig="560" w:dyaOrig="320">
          <v:shape id="_x0000_i1672" type="#_x0000_t75" style="width:27.6pt;height:15.6pt" o:ole="">
            <v:imagedata r:id="rId748" o:title=""/>
          </v:shape>
          <o:OLEObject Type="Embed" ProgID="Equation.3" ShapeID="_x0000_i1672" DrawAspect="Content" ObjectID="_1493542534" r:id="rId1131"/>
        </w:object>
      </w:r>
      <w:r w:rsidR="00EC0553">
        <w:rPr>
          <w:rFonts w:ascii="Times New Roman" w:hAnsi="Times New Roman" w:cs="Times New Roman"/>
          <w:sz w:val="24"/>
          <w:szCs w:val="24"/>
        </w:rPr>
        <w:t xml:space="preserve">.”  </w:t>
      </w:r>
      <w:r w:rsidR="00EC0553">
        <w:rPr>
          <w:rFonts w:ascii="Times New Roman" w:hAnsi="Times New Roman" w:cs="Times New Roman" w:hint="eastAsia"/>
          <w:sz w:val="24"/>
          <w:szCs w:val="24"/>
        </w:rPr>
        <w:t>T</w:t>
      </w:r>
      <w:r w:rsidR="00EC0553">
        <w:rPr>
          <w:rFonts w:ascii="Times New Roman" w:hAnsi="Times New Roman" w:cs="Times New Roman"/>
          <w:sz w:val="24"/>
          <w:szCs w:val="24"/>
        </w:rPr>
        <w:t xml:space="preserve">he </w:t>
      </w:r>
      <w:r w:rsidR="00EC0553">
        <w:rPr>
          <w:rFonts w:ascii="Times New Roman" w:hAnsi="Times New Roman" w:cs="Times New Roman" w:hint="eastAsia"/>
          <w:sz w:val="24"/>
          <w:szCs w:val="24"/>
        </w:rPr>
        <w:t xml:space="preserve">given </w:t>
      </w:r>
      <w:r w:rsidR="00EC0553">
        <w:rPr>
          <w:rFonts w:ascii="Times New Roman" w:hAnsi="Times New Roman" w:cs="Times New Roman"/>
          <w:sz w:val="24"/>
          <w:szCs w:val="24"/>
        </w:rPr>
        <w:t xml:space="preserve">proof </w:t>
      </w:r>
      <w:r w:rsidR="00EC0553">
        <w:rPr>
          <w:rFonts w:ascii="Times New Roman" w:hAnsi="Times New Roman" w:cs="Times New Roman" w:hint="eastAsia"/>
          <w:sz w:val="24"/>
          <w:szCs w:val="24"/>
        </w:rPr>
        <w:t>is</w:t>
      </w:r>
      <w:r w:rsidR="00EC0553">
        <w:rPr>
          <w:rFonts w:ascii="Times New Roman" w:hAnsi="Times New Roman" w:cs="Times New Roman"/>
          <w:sz w:val="24"/>
          <w:szCs w:val="24"/>
        </w:rPr>
        <w:t xml:space="preserve"> the </w:t>
      </w:r>
      <w:r w:rsidR="00EC0553">
        <w:rPr>
          <w:rFonts w:ascii="Times New Roman" w:hAnsi="Times New Roman" w:cs="Times New Roman" w:hint="eastAsia"/>
          <w:sz w:val="24"/>
          <w:szCs w:val="24"/>
        </w:rPr>
        <w:t>type of the proof of showing</w:t>
      </w:r>
      <w:r w:rsidR="00EC0553">
        <w:rPr>
          <w:rFonts w:ascii="Times New Roman" w:hAnsi="Times New Roman" w:cs="Times New Roman"/>
          <w:sz w:val="24"/>
          <w:szCs w:val="24"/>
        </w:rPr>
        <w:t xml:space="preserve"> A = B.  One </w:t>
      </w:r>
      <w:r w:rsidR="00EC0553">
        <w:rPr>
          <w:rFonts w:ascii="Times New Roman" w:hAnsi="Times New Roman" w:cs="Times New Roman" w:hint="eastAsia"/>
          <w:sz w:val="24"/>
          <w:szCs w:val="24"/>
        </w:rPr>
        <w:t>can</w:t>
      </w:r>
      <w:r w:rsidR="00EC0553">
        <w:rPr>
          <w:rFonts w:ascii="Times New Roman" w:hAnsi="Times New Roman" w:cs="Times New Roman"/>
          <w:sz w:val="24"/>
          <w:szCs w:val="24"/>
        </w:rPr>
        <w:t xml:space="preserve"> work on either A or B </w:t>
      </w:r>
      <w:r w:rsidR="00EC0553">
        <w:rPr>
          <w:rFonts w:ascii="Times New Roman" w:hAnsi="Times New Roman" w:cs="Times New Roman" w:hint="eastAsia"/>
          <w:sz w:val="24"/>
          <w:szCs w:val="24"/>
        </w:rPr>
        <w:t xml:space="preserve">through rephrasing it </w:t>
      </w:r>
      <w:r w:rsidR="00EC0553">
        <w:rPr>
          <w:rFonts w:ascii="Times New Roman" w:hAnsi="Times New Roman" w:cs="Times New Roman"/>
          <w:sz w:val="24"/>
          <w:szCs w:val="24"/>
        </w:rPr>
        <w:t xml:space="preserve">until A </w:t>
      </w:r>
      <w:r w:rsidR="00EC0553">
        <w:rPr>
          <w:rFonts w:ascii="Times New Roman" w:hAnsi="Times New Roman" w:cs="Times New Roman" w:hint="eastAsia"/>
          <w:sz w:val="24"/>
          <w:szCs w:val="24"/>
        </w:rPr>
        <w:t>becomes</w:t>
      </w:r>
      <w:r w:rsidR="00EC0553">
        <w:rPr>
          <w:rFonts w:ascii="Times New Roman" w:hAnsi="Times New Roman" w:cs="Times New Roman"/>
          <w:sz w:val="24"/>
          <w:szCs w:val="24"/>
        </w:rPr>
        <w:t xml:space="preserve"> B</w:t>
      </w:r>
      <w:r w:rsidR="00EC0553">
        <w:rPr>
          <w:rFonts w:ascii="Times New Roman" w:hAnsi="Times New Roman" w:cs="Times New Roman" w:hint="eastAsia"/>
          <w:sz w:val="24"/>
          <w:szCs w:val="24"/>
        </w:rPr>
        <w:t xml:space="preserve"> or B becomes A.</w:t>
      </w:r>
      <w:r w:rsidR="00EC0553">
        <w:rPr>
          <w:rFonts w:ascii="Times New Roman" w:hAnsi="Times New Roman" w:cs="Times New Roman"/>
          <w:sz w:val="24"/>
          <w:szCs w:val="24"/>
        </w:rPr>
        <w:t xml:space="preserve">   In this problem, </w:t>
      </w:r>
      <w:r w:rsidR="00EC0553">
        <w:rPr>
          <w:rFonts w:ascii="Times New Roman" w:hAnsi="Times New Roman" w:cs="Times New Roman" w:hint="eastAsia"/>
          <w:sz w:val="24"/>
          <w:szCs w:val="24"/>
        </w:rPr>
        <w:t xml:space="preserve">one may </w:t>
      </w:r>
      <w:r w:rsidR="00EC0553">
        <w:rPr>
          <w:rFonts w:ascii="Times New Roman" w:hAnsi="Times New Roman" w:cs="Times New Roman"/>
          <w:sz w:val="24"/>
          <w:szCs w:val="24"/>
        </w:rPr>
        <w:t xml:space="preserve">consider and work on </w:t>
      </w:r>
      <w:r w:rsidR="00EC0553" w:rsidRPr="004D4934">
        <w:rPr>
          <w:rFonts w:ascii="Times New Roman" w:hAnsi="Times New Roman" w:cs="Times New Roman"/>
          <w:position w:val="-10"/>
          <w:sz w:val="24"/>
          <w:szCs w:val="24"/>
        </w:rPr>
        <w:object w:dxaOrig="620" w:dyaOrig="260">
          <v:shape id="_x0000_i1673" type="#_x0000_t75" style="width:33pt;height:11.4pt" o:ole="">
            <v:imagedata r:id="rId891" o:title=""/>
          </v:shape>
          <o:OLEObject Type="Embed" ProgID="Equation.3" ShapeID="_x0000_i1673" DrawAspect="Content" ObjectID="_1493542535" r:id="rId1132"/>
        </w:object>
      </w:r>
      <w:r w:rsidR="00EC0553">
        <w:rPr>
          <w:rFonts w:ascii="Times New Roman" w:hAnsi="Times New Roman" w:cs="Times New Roman" w:hint="eastAsia"/>
          <w:sz w:val="24"/>
          <w:szCs w:val="24"/>
        </w:rPr>
        <w:t>.  Recalling</w:t>
      </w:r>
      <w:r w:rsidR="00EC0553">
        <w:rPr>
          <w:rFonts w:ascii="Times New Roman" w:hAnsi="Times New Roman" w:cs="Times New Roman"/>
          <w:sz w:val="24"/>
          <w:szCs w:val="24"/>
        </w:rPr>
        <w:t xml:space="preserve"> </w:t>
      </w:r>
      <w:r w:rsidR="00EC0553">
        <w:rPr>
          <w:rFonts w:ascii="Times New Roman" w:hAnsi="Times New Roman" w:cs="Times New Roman" w:hint="eastAsia"/>
          <w:sz w:val="24"/>
          <w:szCs w:val="24"/>
        </w:rPr>
        <w:t>and combining Lagrange</w:t>
      </w:r>
      <w:r w:rsidR="00EC0553">
        <w:rPr>
          <w:rFonts w:ascii="Times New Roman" w:hAnsi="Times New Roman" w:cs="Times New Roman"/>
          <w:sz w:val="24"/>
          <w:szCs w:val="24"/>
        </w:rPr>
        <w:t>’</w:t>
      </w:r>
      <w:r w:rsidR="00EC0553">
        <w:rPr>
          <w:rFonts w:ascii="Times New Roman" w:hAnsi="Times New Roman" w:cs="Times New Roman" w:hint="eastAsia"/>
          <w:sz w:val="24"/>
          <w:szCs w:val="24"/>
        </w:rPr>
        <w:t xml:space="preserve">s Theorem and </w:t>
      </w:r>
      <w:r w:rsidR="00EC0553">
        <w:rPr>
          <w:rFonts w:ascii="Times New Roman" w:hAnsi="Times New Roman" w:cs="Times New Roman"/>
          <w:sz w:val="24"/>
          <w:szCs w:val="24"/>
        </w:rPr>
        <w:t xml:space="preserve">the property </w:t>
      </w:r>
      <w:r w:rsidR="00EC0553">
        <w:rPr>
          <w:rFonts w:ascii="Times New Roman" w:hAnsi="Times New Roman" w:cs="Times New Roman" w:hint="eastAsia"/>
          <w:sz w:val="24"/>
          <w:szCs w:val="24"/>
        </w:rPr>
        <w:t xml:space="preserve">that </w:t>
      </w:r>
      <w:r w:rsidR="00EC0553">
        <w:rPr>
          <w:rFonts w:ascii="Times New Roman" w:hAnsi="Times New Roman" w:cs="Times New Roman"/>
          <w:sz w:val="24"/>
          <w:szCs w:val="24"/>
        </w:rPr>
        <w:t xml:space="preserve">a cyclic group generated by an element in </w:t>
      </w:r>
      <w:r w:rsidR="00EC0553" w:rsidRPr="00800BBC">
        <w:rPr>
          <w:rFonts w:ascii="Times New Roman" w:hAnsi="Times New Roman" w:cs="Times New Roman"/>
          <w:i/>
          <w:sz w:val="24"/>
          <w:szCs w:val="24"/>
        </w:rPr>
        <w:t>G</w:t>
      </w:r>
      <w:r w:rsidR="00EC0553">
        <w:rPr>
          <w:rFonts w:ascii="Times New Roman" w:hAnsi="Times New Roman" w:cs="Times New Roman"/>
          <w:sz w:val="24"/>
          <w:szCs w:val="24"/>
        </w:rPr>
        <w:t xml:space="preserve"> </w:t>
      </w:r>
      <w:r w:rsidR="00EC0553">
        <w:rPr>
          <w:rFonts w:ascii="Times New Roman" w:hAnsi="Times New Roman" w:cs="Times New Roman" w:hint="eastAsia"/>
          <w:sz w:val="24"/>
          <w:szCs w:val="24"/>
        </w:rPr>
        <w:t>is</w:t>
      </w:r>
      <w:r w:rsidR="00EC0553">
        <w:rPr>
          <w:rFonts w:ascii="Times New Roman" w:hAnsi="Times New Roman" w:cs="Times New Roman"/>
          <w:sz w:val="24"/>
          <w:szCs w:val="24"/>
        </w:rPr>
        <w:t xml:space="preserve"> a subgroup of </w:t>
      </w:r>
      <w:r w:rsidR="00EC0553" w:rsidRPr="00800BBC">
        <w:rPr>
          <w:rFonts w:ascii="Times New Roman" w:hAnsi="Times New Roman" w:cs="Times New Roman"/>
          <w:i/>
          <w:sz w:val="24"/>
          <w:szCs w:val="24"/>
        </w:rPr>
        <w:t>G</w:t>
      </w:r>
      <w:r w:rsidR="00EC0553">
        <w:rPr>
          <w:rFonts w:ascii="Times New Roman" w:hAnsi="Times New Roman" w:cs="Times New Roman" w:hint="eastAsia"/>
          <w:sz w:val="24"/>
          <w:szCs w:val="24"/>
        </w:rPr>
        <w:t>, one may</w:t>
      </w:r>
      <w:r w:rsidR="00EC0553">
        <w:rPr>
          <w:rFonts w:ascii="Times New Roman" w:hAnsi="Times New Roman" w:cs="Times New Roman"/>
          <w:sz w:val="24"/>
          <w:szCs w:val="24"/>
        </w:rPr>
        <w:t xml:space="preserve"> </w:t>
      </w:r>
      <w:r w:rsidR="00EC0553">
        <w:rPr>
          <w:rFonts w:ascii="Times New Roman" w:hAnsi="Times New Roman" w:cs="Times New Roman" w:hint="eastAsia"/>
          <w:sz w:val="24"/>
          <w:szCs w:val="24"/>
        </w:rPr>
        <w:t>obtain</w:t>
      </w:r>
      <w:r w:rsidR="00EC0553" w:rsidRPr="004D4934">
        <w:rPr>
          <w:rFonts w:ascii="Times New Roman" w:hAnsi="Times New Roman" w:cs="Times New Roman"/>
          <w:position w:val="-14"/>
          <w:sz w:val="24"/>
          <w:szCs w:val="24"/>
        </w:rPr>
        <w:object w:dxaOrig="1260" w:dyaOrig="400">
          <v:shape id="_x0000_i1674" type="#_x0000_t75" style="width:63.6pt;height:18.6pt" o:ole="">
            <v:imagedata r:id="rId762" o:title=""/>
          </v:shape>
          <o:OLEObject Type="Embed" ProgID="Equation.3" ShapeID="_x0000_i1674" DrawAspect="Content" ObjectID="_1493542536" r:id="rId1133"/>
        </w:object>
      </w:r>
      <w:r w:rsidR="00EC0553">
        <w:rPr>
          <w:rFonts w:ascii="Times New Roman" w:hAnsi="Times New Roman" w:cs="Times New Roman" w:hint="eastAsia"/>
          <w:sz w:val="24"/>
          <w:szCs w:val="24"/>
        </w:rPr>
        <w:t>.  Noting</w:t>
      </w:r>
      <w:r w:rsidR="00EC0553" w:rsidRPr="004D4934">
        <w:rPr>
          <w:rFonts w:ascii="Times New Roman" w:hAnsi="Times New Roman" w:cs="Times New Roman"/>
          <w:position w:val="-14"/>
          <w:sz w:val="24"/>
          <w:szCs w:val="24"/>
        </w:rPr>
        <w:object w:dxaOrig="1020" w:dyaOrig="400">
          <v:shape id="_x0000_i1675" type="#_x0000_t75" style="width:51.6pt;height:18.6pt" o:ole="">
            <v:imagedata r:id="rId764" o:title=""/>
          </v:shape>
          <o:OLEObject Type="Embed" ProgID="Equation.3" ShapeID="_x0000_i1675" DrawAspect="Content" ObjectID="_1493542537" r:id="rId1134"/>
        </w:object>
      </w:r>
      <w:r w:rsidR="00EC0553">
        <w:rPr>
          <w:rFonts w:ascii="Times New Roman" w:hAnsi="Times New Roman" w:cs="Times New Roman"/>
          <w:sz w:val="24"/>
          <w:szCs w:val="24"/>
        </w:rPr>
        <w:t>,</w:t>
      </w:r>
      <w:r w:rsidR="00EC0553">
        <w:rPr>
          <w:rFonts w:ascii="Times New Roman" w:hAnsi="Times New Roman" w:cs="Times New Roman" w:hint="eastAsia"/>
          <w:sz w:val="24"/>
          <w:szCs w:val="24"/>
        </w:rPr>
        <w:t xml:space="preserve"> one may decide</w:t>
      </w:r>
      <w:r w:rsidR="00EC0553" w:rsidRPr="004D4934">
        <w:rPr>
          <w:rFonts w:ascii="Times New Roman" w:hAnsi="Times New Roman" w:cs="Times New Roman"/>
          <w:position w:val="-14"/>
          <w:sz w:val="24"/>
          <w:szCs w:val="24"/>
        </w:rPr>
        <w:object w:dxaOrig="1080" w:dyaOrig="400">
          <v:shape id="_x0000_i1676" type="#_x0000_t75" style="width:56.4pt;height:18.6pt" o:ole="">
            <v:imagedata r:id="rId766" o:title=""/>
          </v:shape>
          <o:OLEObject Type="Embed" ProgID="Equation.3" ShapeID="_x0000_i1676" DrawAspect="Content" ObjectID="_1493542538" r:id="rId1135"/>
        </w:object>
      </w:r>
      <w:r w:rsidR="00EC0553">
        <w:rPr>
          <w:rFonts w:ascii="Times New Roman" w:hAnsi="Times New Roman" w:cs="Times New Roman" w:hint="eastAsia"/>
          <w:sz w:val="24"/>
          <w:szCs w:val="24"/>
        </w:rPr>
        <w:t>.  Combining the hypothesis</w:t>
      </w:r>
      <w:r w:rsidR="00EC0553" w:rsidRPr="004D4934">
        <w:rPr>
          <w:rFonts w:ascii="Times New Roman" w:hAnsi="Times New Roman" w:cs="Times New Roman"/>
          <w:position w:val="-10"/>
          <w:sz w:val="24"/>
          <w:szCs w:val="24"/>
        </w:rPr>
        <w:object w:dxaOrig="980" w:dyaOrig="320">
          <v:shape id="_x0000_i1677" type="#_x0000_t75" style="width:49.2pt;height:15.6pt" o:ole="">
            <v:imagedata r:id="rId770" o:title=""/>
          </v:shape>
          <o:OLEObject Type="Embed" ProgID="Equation.3" ShapeID="_x0000_i1677" DrawAspect="Content" ObjectID="_1493542539" r:id="rId1136"/>
        </w:object>
      </w:r>
      <w:r w:rsidR="00EC0553">
        <w:rPr>
          <w:rFonts w:ascii="Times New Roman" w:hAnsi="Times New Roman" w:cs="Times New Roman" w:hint="eastAsia"/>
          <w:sz w:val="24"/>
          <w:szCs w:val="24"/>
        </w:rPr>
        <w:t xml:space="preserve"> and </w:t>
      </w:r>
      <w:r w:rsidR="00EC0553" w:rsidRPr="004D4934">
        <w:rPr>
          <w:rFonts w:ascii="Times New Roman" w:hAnsi="Times New Roman" w:cs="Times New Roman"/>
          <w:position w:val="-14"/>
          <w:sz w:val="24"/>
          <w:szCs w:val="24"/>
        </w:rPr>
        <w:object w:dxaOrig="1080" w:dyaOrig="400">
          <v:shape id="_x0000_i1678" type="#_x0000_t75" style="width:56.4pt;height:18.6pt" o:ole="">
            <v:imagedata r:id="rId766" o:title=""/>
          </v:shape>
          <o:OLEObject Type="Embed" ProgID="Equation.3" ShapeID="_x0000_i1678" DrawAspect="Content" ObjectID="_1493542540" r:id="rId1137"/>
        </w:object>
      </w:r>
      <w:r w:rsidR="00EC0553">
        <w:rPr>
          <w:rFonts w:ascii="Times New Roman" w:hAnsi="Times New Roman" w:cs="Times New Roman" w:hint="eastAsia"/>
          <w:sz w:val="24"/>
          <w:szCs w:val="24"/>
        </w:rPr>
        <w:t xml:space="preserve">, one may conclude </w:t>
      </w:r>
      <w:r w:rsidR="00EC0553" w:rsidRPr="004D4934">
        <w:rPr>
          <w:rFonts w:ascii="Times New Roman" w:hAnsi="Times New Roman" w:cs="Times New Roman"/>
          <w:position w:val="-10"/>
          <w:sz w:val="24"/>
          <w:szCs w:val="24"/>
        </w:rPr>
        <w:object w:dxaOrig="980" w:dyaOrig="320">
          <v:shape id="_x0000_i1679" type="#_x0000_t75" style="width:49.2pt;height:15.6pt" o:ole="">
            <v:imagedata r:id="rId744" o:title=""/>
          </v:shape>
          <o:OLEObject Type="Embed" ProgID="Equation.3" ShapeID="_x0000_i1679" DrawAspect="Content" ObjectID="_1493542541" r:id="rId1138"/>
        </w:object>
      </w:r>
      <w:r w:rsidR="00EC0553">
        <w:rPr>
          <w:rFonts w:ascii="Times New Roman" w:hAnsi="Times New Roman" w:cs="Times New Roman" w:hint="eastAsia"/>
          <w:sz w:val="24"/>
          <w:szCs w:val="24"/>
        </w:rPr>
        <w:t xml:space="preserve">.  </w:t>
      </w:r>
      <w:r w:rsidR="00106FB9">
        <w:rPr>
          <w:rFonts w:ascii="Times New Roman" w:hAnsi="Times New Roman" w:cs="Times New Roman"/>
          <w:sz w:val="24"/>
          <w:szCs w:val="24"/>
        </w:rPr>
        <w:t>The following figure (Figure 5.</w:t>
      </w:r>
      <w:r w:rsidR="002078EB">
        <w:rPr>
          <w:rFonts w:ascii="Times New Roman" w:hAnsi="Times New Roman" w:cs="Times New Roman" w:hint="eastAsia"/>
          <w:sz w:val="24"/>
          <w:szCs w:val="24"/>
        </w:rPr>
        <w:t>13</w:t>
      </w:r>
      <w:r w:rsidR="00106FB9">
        <w:rPr>
          <w:rFonts w:ascii="Times New Roman" w:hAnsi="Times New Roman" w:cs="Times New Roman"/>
          <w:sz w:val="24"/>
          <w:szCs w:val="24"/>
        </w:rPr>
        <w:t xml:space="preserve">) shows </w:t>
      </w:r>
      <w:r w:rsidR="002078EB">
        <w:rPr>
          <w:rFonts w:ascii="Times New Roman" w:hAnsi="Times New Roman" w:cs="Times New Roman" w:hint="eastAsia"/>
          <w:sz w:val="24"/>
          <w:szCs w:val="24"/>
        </w:rPr>
        <w:t>Anthony</w:t>
      </w:r>
      <w:r w:rsidR="00106FB9">
        <w:rPr>
          <w:rFonts w:ascii="Times New Roman" w:hAnsi="Times New Roman" w:cs="Times New Roman"/>
          <w:sz w:val="24"/>
          <w:szCs w:val="24"/>
        </w:rPr>
        <w:t xml:space="preserve">’s proof.  </w:t>
      </w:r>
    </w:p>
    <w:p w:rsidR="00F257DC" w:rsidRPr="004D4934" w:rsidRDefault="00F257DC" w:rsidP="00F257DC">
      <w:pPr>
        <w:spacing w:after="0" w:line="480" w:lineRule="auto"/>
        <w:rPr>
          <w:rFonts w:ascii="Times New Roman" w:hAnsi="Times New Roman" w:cs="Times New Roman"/>
          <w:sz w:val="24"/>
          <w:szCs w:val="24"/>
        </w:rPr>
      </w:pPr>
      <w:r w:rsidRPr="006A5496">
        <w:rPr>
          <w:rFonts w:ascii="Times New Roman" w:hAnsi="Times New Roman" w:cs="Times New Roman"/>
          <w:noProof/>
          <w:sz w:val="24"/>
          <w:szCs w:val="24"/>
          <w:bdr w:val="single" w:sz="4" w:space="0" w:color="auto"/>
          <w:lang w:eastAsia="en-US"/>
        </w:rPr>
        <w:drawing>
          <wp:inline distT="0" distB="0" distL="0" distR="0" wp14:anchorId="68946500" wp14:editId="1FF3AE6F">
            <wp:extent cx="5168347" cy="1439186"/>
            <wp:effectExtent l="0" t="0" r="0" b="8890"/>
            <wp:docPr id="1354" name="Picture 1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6"/>
                    <pic:cNvPicPr>
                      <a:picLocks noChangeAspect="1" noChangeArrowheads="1"/>
                    </pic:cNvPicPr>
                  </pic:nvPicPr>
                  <pic:blipFill>
                    <a:blip r:embed="rId1139">
                      <a:extLst>
                        <a:ext uri="{28A0092B-C50C-407E-A947-70E740481C1C}">
                          <a14:useLocalDpi xmlns:a14="http://schemas.microsoft.com/office/drawing/2010/main" val="0"/>
                        </a:ext>
                      </a:extLst>
                    </a:blip>
                    <a:srcRect/>
                    <a:stretch>
                      <a:fillRect/>
                    </a:stretch>
                  </pic:blipFill>
                  <pic:spPr bwMode="auto">
                    <a:xfrm>
                      <a:off x="0" y="0"/>
                      <a:ext cx="5177709" cy="1441793"/>
                    </a:xfrm>
                    <a:prstGeom prst="rect">
                      <a:avLst/>
                    </a:prstGeom>
                    <a:noFill/>
                    <a:ln>
                      <a:noFill/>
                    </a:ln>
                  </pic:spPr>
                </pic:pic>
              </a:graphicData>
            </a:graphic>
          </wp:inline>
        </w:drawing>
      </w:r>
    </w:p>
    <w:p w:rsidR="00F257DC" w:rsidRDefault="00F257DC" w:rsidP="00F66DBB">
      <w:pPr>
        <w:spacing w:after="0" w:line="480" w:lineRule="auto"/>
        <w:jc w:val="center"/>
        <w:rPr>
          <w:rFonts w:ascii="Times New Roman" w:hAnsi="Times New Roman" w:cs="Times New Roman"/>
          <w:sz w:val="24"/>
          <w:szCs w:val="24"/>
        </w:rPr>
      </w:pPr>
      <w:r w:rsidRPr="00A7176B">
        <w:rPr>
          <w:rFonts w:ascii="Times New Roman" w:hAnsi="Times New Roman" w:cs="Times New Roman"/>
          <w:i/>
          <w:sz w:val="24"/>
          <w:szCs w:val="24"/>
        </w:rPr>
        <w:t>Figure</w:t>
      </w:r>
      <w:r>
        <w:rPr>
          <w:rFonts w:ascii="Times New Roman" w:hAnsi="Times New Roman" w:cs="Times New Roman"/>
          <w:sz w:val="24"/>
          <w:szCs w:val="24"/>
        </w:rPr>
        <w:t xml:space="preserve"> </w:t>
      </w:r>
      <w:r w:rsidRPr="006E7E6C">
        <w:rPr>
          <w:rFonts w:ascii="Times New Roman" w:hAnsi="Times New Roman" w:cs="Times New Roman"/>
          <w:i/>
          <w:sz w:val="24"/>
          <w:szCs w:val="24"/>
        </w:rPr>
        <w:t>5.</w:t>
      </w:r>
      <w:r w:rsidRPr="006E7E6C">
        <w:rPr>
          <w:rFonts w:ascii="Times New Roman" w:hAnsi="Times New Roman" w:cs="Times New Roman" w:hint="eastAsia"/>
          <w:i/>
          <w:sz w:val="24"/>
          <w:szCs w:val="24"/>
        </w:rPr>
        <w:t>1</w:t>
      </w:r>
      <w:r w:rsidR="008830DF" w:rsidRPr="006E7E6C">
        <w:rPr>
          <w:rFonts w:ascii="Times New Roman" w:hAnsi="Times New Roman" w:cs="Times New Roman" w:hint="eastAsia"/>
          <w:i/>
          <w:sz w:val="24"/>
          <w:szCs w:val="24"/>
        </w:rPr>
        <w:t>3</w:t>
      </w:r>
      <w:r w:rsidR="00A7176B">
        <w:rPr>
          <w:rFonts w:ascii="Times New Roman" w:hAnsi="Times New Roman" w:cs="Times New Roman" w:hint="eastAsia"/>
          <w:sz w:val="24"/>
          <w:szCs w:val="24"/>
        </w:rPr>
        <w:t>.</w:t>
      </w:r>
      <w:r>
        <w:rPr>
          <w:rFonts w:ascii="Times New Roman" w:hAnsi="Times New Roman" w:cs="Times New Roman"/>
          <w:sz w:val="24"/>
          <w:szCs w:val="24"/>
        </w:rPr>
        <w:t xml:space="preserve"> </w:t>
      </w:r>
      <w:r>
        <w:rPr>
          <w:rFonts w:ascii="Times New Roman" w:hAnsi="Times New Roman" w:cs="Times New Roman" w:hint="eastAsia"/>
          <w:sz w:val="24"/>
          <w:szCs w:val="24"/>
        </w:rPr>
        <w:t>Anthony</w:t>
      </w:r>
      <w:r>
        <w:rPr>
          <w:rFonts w:ascii="Times New Roman" w:hAnsi="Times New Roman" w:cs="Times New Roman"/>
          <w:sz w:val="24"/>
          <w:szCs w:val="24"/>
        </w:rPr>
        <w:t xml:space="preserve">’s </w:t>
      </w:r>
      <w:r w:rsidR="00D21081">
        <w:rPr>
          <w:rFonts w:ascii="Times New Roman" w:hAnsi="Times New Roman" w:cs="Times New Roman" w:hint="eastAsia"/>
          <w:sz w:val="24"/>
          <w:szCs w:val="24"/>
        </w:rPr>
        <w:t>P</w:t>
      </w:r>
      <w:r>
        <w:rPr>
          <w:rFonts w:ascii="Times New Roman" w:hAnsi="Times New Roman" w:cs="Times New Roman"/>
          <w:sz w:val="24"/>
          <w:szCs w:val="24"/>
        </w:rPr>
        <w:t>roof</w:t>
      </w:r>
      <w:r w:rsidR="00A7176B">
        <w:rPr>
          <w:rFonts w:ascii="Times New Roman" w:hAnsi="Times New Roman" w:cs="Times New Roman" w:hint="eastAsia"/>
          <w:sz w:val="24"/>
          <w:szCs w:val="24"/>
        </w:rPr>
        <w:t>.</w:t>
      </w:r>
    </w:p>
    <w:p w:rsidR="00736261" w:rsidRDefault="00F257DC" w:rsidP="00F257DC">
      <w:pPr>
        <w:spacing w:after="0" w:line="480" w:lineRule="auto"/>
        <w:ind w:firstLine="720"/>
        <w:rPr>
          <w:rFonts w:ascii="Times New Roman" w:hAnsi="Times New Roman" w:cs="Times New Roman"/>
          <w:sz w:val="24"/>
          <w:szCs w:val="24"/>
        </w:rPr>
      </w:pPr>
      <w:r>
        <w:rPr>
          <w:rFonts w:ascii="Times New Roman" w:hAnsi="Times New Roman" w:cs="Times New Roman" w:hint="eastAsia"/>
          <w:sz w:val="24"/>
          <w:szCs w:val="24"/>
        </w:rPr>
        <w:t xml:space="preserve">Anthony started with working on the given hypothesis </w:t>
      </w:r>
      <w:r>
        <w:rPr>
          <w:rFonts w:ascii="Times New Roman" w:hAnsi="Times New Roman" w:cs="Times New Roman"/>
          <w:sz w:val="24"/>
          <w:szCs w:val="24"/>
        </w:rPr>
        <w:t>“</w:t>
      </w:r>
      <w:r w:rsidRPr="0095699E">
        <w:rPr>
          <w:rFonts w:ascii="Times New Roman" w:hAnsi="Times New Roman" w:cs="Times New Roman" w:hint="eastAsia"/>
          <w:i/>
          <w:sz w:val="24"/>
          <w:szCs w:val="24"/>
        </w:rPr>
        <w:t>G</w:t>
      </w:r>
      <w:r>
        <w:rPr>
          <w:rFonts w:ascii="Times New Roman" w:hAnsi="Times New Roman" w:cs="Times New Roman" w:hint="eastAsia"/>
          <w:sz w:val="24"/>
          <w:szCs w:val="24"/>
        </w:rPr>
        <w:t>/</w:t>
      </w:r>
      <w:r w:rsidRPr="0095699E">
        <w:rPr>
          <w:rFonts w:ascii="Times New Roman" w:hAnsi="Times New Roman" w:cs="Times New Roman" w:hint="eastAsia"/>
          <w:i/>
          <w:sz w:val="24"/>
          <w:szCs w:val="24"/>
        </w:rPr>
        <w:t>Z</w:t>
      </w:r>
      <w:r>
        <w:rPr>
          <w:rFonts w:ascii="Times New Roman" w:hAnsi="Times New Roman" w:cs="Times New Roman" w:hint="eastAsia"/>
          <w:sz w:val="24"/>
          <w:szCs w:val="24"/>
        </w:rPr>
        <w:t>(</w:t>
      </w:r>
      <w:r w:rsidRPr="0095699E">
        <w:rPr>
          <w:rFonts w:ascii="Times New Roman" w:hAnsi="Times New Roman" w:cs="Times New Roman" w:hint="eastAsia"/>
          <w:i/>
          <w:sz w:val="24"/>
          <w:szCs w:val="24"/>
        </w:rPr>
        <w:t>G</w:t>
      </w:r>
      <w:r>
        <w:rPr>
          <w:rFonts w:ascii="Times New Roman" w:hAnsi="Times New Roman" w:cs="Times New Roman" w:hint="eastAsia"/>
          <w:sz w:val="24"/>
          <w:szCs w:val="24"/>
        </w:rPr>
        <w:t>) is cyclic.</w:t>
      </w:r>
      <w:r>
        <w:rPr>
          <w:rFonts w:ascii="Times New Roman" w:hAnsi="Times New Roman" w:cs="Times New Roman"/>
          <w:sz w:val="24"/>
          <w:szCs w:val="24"/>
        </w:rPr>
        <w:t>”</w:t>
      </w:r>
      <w:r>
        <w:rPr>
          <w:rFonts w:ascii="Times New Roman" w:hAnsi="Times New Roman" w:cs="Times New Roman" w:hint="eastAsia"/>
          <w:sz w:val="24"/>
          <w:szCs w:val="24"/>
        </w:rPr>
        <w:t xml:space="preserve">  While many other students struggled with expressing an element of the cyclic group of group {</w:t>
      </w:r>
      <w:r w:rsidRPr="00B62A32">
        <w:rPr>
          <w:rFonts w:ascii="Times New Roman" w:hAnsi="Times New Roman" w:cs="Times New Roman" w:hint="eastAsia"/>
          <w:i/>
          <w:sz w:val="24"/>
          <w:szCs w:val="24"/>
        </w:rPr>
        <w:t>G</w:t>
      </w:r>
      <w:r>
        <w:rPr>
          <w:rFonts w:ascii="Times New Roman" w:hAnsi="Times New Roman" w:cs="Times New Roman" w:hint="eastAsia"/>
          <w:sz w:val="24"/>
          <w:szCs w:val="24"/>
        </w:rPr>
        <w:t>/</w:t>
      </w:r>
      <w:r w:rsidRPr="00B62A32">
        <w:rPr>
          <w:rFonts w:ascii="Times New Roman" w:hAnsi="Times New Roman" w:cs="Times New Roman" w:hint="eastAsia"/>
          <w:i/>
          <w:sz w:val="24"/>
          <w:szCs w:val="24"/>
        </w:rPr>
        <w:t>Z</w:t>
      </w:r>
      <w:r>
        <w:rPr>
          <w:rFonts w:ascii="Times New Roman" w:hAnsi="Times New Roman" w:cs="Times New Roman" w:hint="eastAsia"/>
          <w:sz w:val="24"/>
          <w:szCs w:val="24"/>
        </w:rPr>
        <w:t>(</w:t>
      </w:r>
      <w:r w:rsidRPr="00B62A32">
        <w:rPr>
          <w:rFonts w:ascii="Times New Roman" w:hAnsi="Times New Roman" w:cs="Times New Roman" w:hint="eastAsia"/>
          <w:i/>
          <w:sz w:val="24"/>
          <w:szCs w:val="24"/>
        </w:rPr>
        <w:t>G</w:t>
      </w:r>
      <w:r>
        <w:rPr>
          <w:rFonts w:ascii="Times New Roman" w:hAnsi="Times New Roman" w:cs="Times New Roman" w:hint="eastAsia"/>
          <w:sz w:val="24"/>
          <w:szCs w:val="24"/>
        </w:rPr>
        <w:t>)}, he was one of a few students who successfully expressed it by</w:t>
      </w:r>
      <w:r w:rsidRPr="00B62A32">
        <w:rPr>
          <w:rFonts w:ascii="Times New Roman" w:hAnsi="Times New Roman" w:cs="Times New Roman"/>
          <w:position w:val="-10"/>
          <w:sz w:val="24"/>
          <w:szCs w:val="24"/>
        </w:rPr>
        <w:object w:dxaOrig="840" w:dyaOrig="360">
          <v:shape id="_x0000_i1680" type="#_x0000_t75" style="width:39pt;height:18.6pt" o:ole="">
            <v:imagedata r:id="rId1140" o:title=""/>
          </v:shape>
          <o:OLEObject Type="Embed" ProgID="Equation.3" ShapeID="_x0000_i1680" DrawAspect="Content" ObjectID="_1493542542" r:id="rId1141"/>
        </w:object>
      </w:r>
      <w:r>
        <w:rPr>
          <w:rFonts w:ascii="Times New Roman" w:hAnsi="Times New Roman" w:cs="Times New Roman" w:hint="eastAsia"/>
          <w:sz w:val="24"/>
          <w:szCs w:val="24"/>
        </w:rPr>
        <w:t xml:space="preserve"> .  However, his proving arguments did not make sense </w:t>
      </w:r>
      <w:r w:rsidR="00736261">
        <w:rPr>
          <w:rFonts w:ascii="Times New Roman" w:hAnsi="Times New Roman" w:cs="Times New Roman" w:hint="eastAsia"/>
          <w:sz w:val="24"/>
          <w:szCs w:val="24"/>
        </w:rPr>
        <w:t>partly</w:t>
      </w:r>
      <w:r>
        <w:rPr>
          <w:rFonts w:ascii="Times New Roman" w:hAnsi="Times New Roman" w:cs="Times New Roman" w:hint="eastAsia"/>
          <w:sz w:val="24"/>
          <w:szCs w:val="24"/>
        </w:rPr>
        <w:t xml:space="preserve"> because he was unable to set a right goal </w:t>
      </w:r>
      <w:r w:rsidR="001D5BE1">
        <w:rPr>
          <w:rFonts w:ascii="Times New Roman" w:hAnsi="Times New Roman" w:cs="Times New Roman" w:hint="eastAsia"/>
          <w:sz w:val="24"/>
          <w:szCs w:val="24"/>
        </w:rPr>
        <w:t>of</w:t>
      </w:r>
      <w:r>
        <w:rPr>
          <w:rFonts w:ascii="Times New Roman" w:hAnsi="Times New Roman" w:cs="Times New Roman" w:hint="eastAsia"/>
          <w:sz w:val="24"/>
          <w:szCs w:val="24"/>
        </w:rPr>
        <w:t xml:space="preserve"> the proof </w:t>
      </w:r>
      <w:r w:rsidR="00287E68">
        <w:rPr>
          <w:rFonts w:ascii="Times New Roman" w:hAnsi="Times New Roman" w:cs="Times New Roman"/>
          <w:sz w:val="24"/>
          <w:szCs w:val="24"/>
        </w:rPr>
        <w:t>“</w:t>
      </w:r>
      <w:r w:rsidR="00287E68" w:rsidRPr="004D4934">
        <w:rPr>
          <w:rFonts w:ascii="Times New Roman" w:hAnsi="Times New Roman" w:cs="Times New Roman"/>
          <w:position w:val="-6"/>
          <w:sz w:val="24"/>
          <w:szCs w:val="24"/>
        </w:rPr>
        <w:object w:dxaOrig="820" w:dyaOrig="279">
          <v:shape id="_x0000_i1681" type="#_x0000_t75" style="width:40.8pt;height:14.4pt" o:ole="">
            <v:imagedata r:id="rId679" o:title=""/>
          </v:shape>
          <o:OLEObject Type="Embed" ProgID="Equation.3" ShapeID="_x0000_i1681" DrawAspect="Content" ObjectID="_1493542543" r:id="rId1142"/>
        </w:object>
      </w:r>
      <w:r w:rsidR="00287E68">
        <w:rPr>
          <w:rFonts w:ascii="Times New Roman" w:hAnsi="Times New Roman" w:cs="Times New Roman"/>
          <w:sz w:val="24"/>
          <w:szCs w:val="24"/>
        </w:rPr>
        <w:t>for any</w:t>
      </w:r>
      <w:r w:rsidR="00287E68" w:rsidRPr="004D4934">
        <w:rPr>
          <w:rFonts w:ascii="Times New Roman" w:hAnsi="Times New Roman" w:cs="Times New Roman"/>
          <w:position w:val="-10"/>
          <w:sz w:val="24"/>
          <w:szCs w:val="24"/>
        </w:rPr>
        <w:object w:dxaOrig="820" w:dyaOrig="320">
          <v:shape id="_x0000_i1682" type="#_x0000_t75" style="width:40.8pt;height:15.6pt" o:ole="">
            <v:imagedata r:id="rId681" o:title=""/>
          </v:shape>
          <o:OLEObject Type="Embed" ProgID="Equation.3" ShapeID="_x0000_i1682" DrawAspect="Content" ObjectID="_1493542544" r:id="rId1143"/>
        </w:object>
      </w:r>
      <w:r w:rsidR="00287E68">
        <w:rPr>
          <w:rFonts w:ascii="Times New Roman" w:hAnsi="Times New Roman" w:cs="Times New Roman"/>
          <w:sz w:val="24"/>
          <w:szCs w:val="24"/>
        </w:rPr>
        <w:t>”</w:t>
      </w:r>
      <w:r w:rsidR="00287E68">
        <w:rPr>
          <w:rFonts w:ascii="Times New Roman" w:hAnsi="Times New Roman" w:cs="Times New Roman" w:hint="eastAsia"/>
          <w:sz w:val="24"/>
          <w:szCs w:val="24"/>
        </w:rPr>
        <w:t xml:space="preserve"> </w:t>
      </w:r>
      <w:r>
        <w:rPr>
          <w:rFonts w:ascii="Times New Roman" w:hAnsi="Times New Roman" w:cs="Times New Roman" w:hint="eastAsia"/>
          <w:sz w:val="24"/>
          <w:szCs w:val="24"/>
        </w:rPr>
        <w:t xml:space="preserve">and </w:t>
      </w:r>
      <w:r w:rsidR="00736261">
        <w:rPr>
          <w:rFonts w:ascii="Times New Roman" w:hAnsi="Times New Roman" w:cs="Times New Roman" w:hint="eastAsia"/>
          <w:sz w:val="24"/>
          <w:szCs w:val="24"/>
        </w:rPr>
        <w:t xml:space="preserve">partly because he was unable </w:t>
      </w:r>
      <w:r>
        <w:rPr>
          <w:rFonts w:ascii="Times New Roman" w:hAnsi="Times New Roman" w:cs="Times New Roman" w:hint="eastAsia"/>
          <w:sz w:val="24"/>
          <w:szCs w:val="24"/>
        </w:rPr>
        <w:t>to set right starting variable</w:t>
      </w:r>
      <w:r w:rsidR="00736261">
        <w:rPr>
          <w:rFonts w:ascii="Times New Roman" w:hAnsi="Times New Roman" w:cs="Times New Roman" w:hint="eastAsia"/>
          <w:sz w:val="24"/>
          <w:szCs w:val="24"/>
        </w:rPr>
        <w:t>s</w:t>
      </w:r>
      <w:r>
        <w:rPr>
          <w:rFonts w:ascii="Times New Roman" w:hAnsi="Times New Roman" w:cs="Times New Roman" w:hint="eastAsia"/>
          <w:sz w:val="24"/>
          <w:szCs w:val="24"/>
        </w:rPr>
        <w:t xml:space="preserve"> </w:t>
      </w:r>
      <w:r w:rsidR="00287E68">
        <w:rPr>
          <w:rFonts w:ascii="Times New Roman" w:hAnsi="Times New Roman" w:cs="Times New Roman"/>
          <w:sz w:val="24"/>
          <w:szCs w:val="24"/>
        </w:rPr>
        <w:t>“</w:t>
      </w:r>
      <w:r w:rsidR="00287E68" w:rsidRPr="004D4934">
        <w:rPr>
          <w:rFonts w:ascii="Times New Roman" w:hAnsi="Times New Roman" w:cs="Times New Roman"/>
          <w:position w:val="-10"/>
          <w:sz w:val="24"/>
          <w:szCs w:val="24"/>
        </w:rPr>
        <w:object w:dxaOrig="820" w:dyaOrig="320">
          <v:shape id="_x0000_i1683" type="#_x0000_t75" style="width:40.8pt;height:15.6pt" o:ole="">
            <v:imagedata r:id="rId681" o:title=""/>
          </v:shape>
          <o:OLEObject Type="Embed" ProgID="Equation.3" ShapeID="_x0000_i1683" DrawAspect="Content" ObjectID="_1493542545" r:id="rId1144"/>
        </w:object>
      </w:r>
      <w:r w:rsidR="00287E68">
        <w:rPr>
          <w:rFonts w:ascii="Times New Roman" w:hAnsi="Times New Roman" w:cs="Times New Roman"/>
          <w:sz w:val="24"/>
          <w:szCs w:val="24"/>
        </w:rPr>
        <w:t>”</w:t>
      </w:r>
      <w:r w:rsidR="00287E68">
        <w:rPr>
          <w:rFonts w:ascii="Times New Roman" w:hAnsi="Times New Roman" w:cs="Times New Roman" w:hint="eastAsia"/>
          <w:sz w:val="24"/>
          <w:szCs w:val="24"/>
        </w:rPr>
        <w:t xml:space="preserve"> </w:t>
      </w:r>
      <w:r>
        <w:rPr>
          <w:rFonts w:ascii="Times New Roman" w:hAnsi="Times New Roman" w:cs="Times New Roman" w:hint="eastAsia"/>
          <w:sz w:val="24"/>
          <w:szCs w:val="24"/>
        </w:rPr>
        <w:t xml:space="preserve">from the conclusion of </w:t>
      </w:r>
      <w:r>
        <w:rPr>
          <w:rFonts w:ascii="Times New Roman" w:hAnsi="Times New Roman" w:cs="Times New Roman"/>
          <w:sz w:val="24"/>
          <w:szCs w:val="24"/>
        </w:rPr>
        <w:t>the</w:t>
      </w:r>
      <w:r>
        <w:rPr>
          <w:rFonts w:ascii="Times New Roman" w:hAnsi="Times New Roman" w:cs="Times New Roman" w:hint="eastAsia"/>
          <w:sz w:val="24"/>
          <w:szCs w:val="24"/>
        </w:rPr>
        <w:t xml:space="preserve"> given statement.  </w:t>
      </w:r>
    </w:p>
    <w:p w:rsidR="00F257DC" w:rsidRDefault="00736261" w:rsidP="00F257DC">
      <w:pPr>
        <w:spacing w:after="0" w:line="480" w:lineRule="auto"/>
        <w:ind w:firstLine="720"/>
        <w:rPr>
          <w:rFonts w:ascii="Times New Roman" w:hAnsi="Times New Roman" w:cs="Times New Roman"/>
          <w:sz w:val="24"/>
          <w:szCs w:val="24"/>
        </w:rPr>
      </w:pPr>
      <w:r>
        <w:rPr>
          <w:rFonts w:ascii="Times New Roman" w:hAnsi="Times New Roman" w:cs="Times New Roman" w:hint="eastAsia"/>
          <w:sz w:val="24"/>
          <w:szCs w:val="24"/>
        </w:rPr>
        <w:t xml:space="preserve">His case </w:t>
      </w:r>
      <w:r w:rsidR="0082722A">
        <w:rPr>
          <w:rFonts w:ascii="Times New Roman" w:hAnsi="Times New Roman" w:cs="Times New Roman" w:hint="eastAsia"/>
          <w:sz w:val="24"/>
          <w:szCs w:val="24"/>
        </w:rPr>
        <w:t>was</w:t>
      </w:r>
      <w:r>
        <w:rPr>
          <w:rFonts w:ascii="Times New Roman" w:hAnsi="Times New Roman" w:cs="Times New Roman" w:hint="eastAsia"/>
          <w:sz w:val="24"/>
          <w:szCs w:val="24"/>
        </w:rPr>
        <w:t xml:space="preserve"> a representative example showing that students </w:t>
      </w:r>
      <w:r w:rsidR="0082722A">
        <w:rPr>
          <w:rFonts w:ascii="Times New Roman" w:hAnsi="Times New Roman" w:cs="Times New Roman" w:hint="eastAsia"/>
          <w:sz w:val="24"/>
          <w:szCs w:val="24"/>
        </w:rPr>
        <w:t>we</w:t>
      </w:r>
      <w:r>
        <w:rPr>
          <w:rFonts w:ascii="Times New Roman" w:hAnsi="Times New Roman" w:cs="Times New Roman" w:hint="eastAsia"/>
          <w:sz w:val="24"/>
          <w:szCs w:val="24"/>
        </w:rPr>
        <w:t xml:space="preserve">re tempted to note the hypothesis to set a starting variable.  He started to work on the hypothesis </w:t>
      </w:r>
      <w:r>
        <w:rPr>
          <w:rFonts w:ascii="Times New Roman" w:hAnsi="Times New Roman" w:cs="Times New Roman"/>
          <w:sz w:val="24"/>
          <w:szCs w:val="24"/>
        </w:rPr>
        <w:t>“</w:t>
      </w:r>
      <w:r w:rsidR="007A643F" w:rsidRPr="004D590C">
        <w:rPr>
          <w:rFonts w:ascii="Times New Roman" w:hAnsi="Times New Roman" w:cs="Times New Roman" w:hint="eastAsia"/>
          <w:i/>
          <w:sz w:val="24"/>
          <w:szCs w:val="24"/>
        </w:rPr>
        <w:t>G</w:t>
      </w:r>
      <w:r w:rsidR="007A643F">
        <w:rPr>
          <w:rFonts w:ascii="Times New Roman" w:hAnsi="Times New Roman" w:cs="Times New Roman" w:hint="eastAsia"/>
          <w:sz w:val="24"/>
          <w:szCs w:val="24"/>
        </w:rPr>
        <w:t>/</w:t>
      </w:r>
      <w:r w:rsidR="007A643F" w:rsidRPr="004D590C">
        <w:rPr>
          <w:rFonts w:ascii="Times New Roman" w:hAnsi="Times New Roman" w:cs="Times New Roman" w:hint="eastAsia"/>
          <w:i/>
          <w:sz w:val="24"/>
          <w:szCs w:val="24"/>
        </w:rPr>
        <w:t>Z</w:t>
      </w:r>
      <w:r w:rsidR="007A643F">
        <w:rPr>
          <w:rFonts w:ascii="Times New Roman" w:hAnsi="Times New Roman" w:cs="Times New Roman" w:hint="eastAsia"/>
          <w:sz w:val="24"/>
          <w:szCs w:val="24"/>
        </w:rPr>
        <w:t>(</w:t>
      </w:r>
      <w:r w:rsidR="007A643F" w:rsidRPr="004D590C">
        <w:rPr>
          <w:rFonts w:ascii="Times New Roman" w:hAnsi="Times New Roman" w:cs="Times New Roman" w:hint="eastAsia"/>
          <w:i/>
          <w:sz w:val="24"/>
          <w:szCs w:val="24"/>
        </w:rPr>
        <w:t>G</w:t>
      </w:r>
      <w:r w:rsidR="007A643F">
        <w:rPr>
          <w:rFonts w:ascii="Times New Roman" w:hAnsi="Times New Roman" w:cs="Times New Roman" w:hint="eastAsia"/>
          <w:sz w:val="24"/>
          <w:szCs w:val="24"/>
        </w:rPr>
        <w:t xml:space="preserve">) </w:t>
      </w:r>
      <w:r w:rsidRPr="009A5E1D">
        <w:rPr>
          <w:rFonts w:ascii="Times New Roman" w:hAnsi="Times New Roman" w:cs="Times New Roman"/>
          <w:sz w:val="24"/>
          <w:szCs w:val="24"/>
        </w:rPr>
        <w:t>is cyclic</w:t>
      </w:r>
      <w:r>
        <w:rPr>
          <w:rFonts w:ascii="Times New Roman" w:hAnsi="Times New Roman" w:cs="Times New Roman"/>
          <w:sz w:val="24"/>
          <w:szCs w:val="24"/>
        </w:rPr>
        <w:t>”</w:t>
      </w:r>
      <w:r>
        <w:rPr>
          <w:rFonts w:ascii="Times New Roman" w:hAnsi="Times New Roman" w:cs="Times New Roman" w:hint="eastAsia"/>
          <w:sz w:val="24"/>
          <w:szCs w:val="24"/>
        </w:rPr>
        <w:t xml:space="preserve"> to introduce the variables </w:t>
      </w:r>
      <w:r>
        <w:rPr>
          <w:rFonts w:ascii="Times New Roman" w:hAnsi="Times New Roman" w:cs="Times New Roman"/>
          <w:sz w:val="24"/>
          <w:szCs w:val="24"/>
        </w:rPr>
        <w:t>“</w:t>
      </w:r>
      <w:r w:rsidRPr="00736261">
        <w:rPr>
          <w:rFonts w:ascii="Times New Roman" w:hAnsi="Times New Roman" w:cs="Times New Roman" w:hint="eastAsia"/>
          <w:i/>
          <w:sz w:val="24"/>
          <w:szCs w:val="24"/>
        </w:rPr>
        <w:t>z</w:t>
      </w:r>
      <w:r>
        <w:rPr>
          <w:rFonts w:ascii="Times New Roman" w:hAnsi="Times New Roman" w:cs="Times New Roman" w:hint="eastAsia"/>
          <w:sz w:val="24"/>
          <w:szCs w:val="24"/>
        </w:rPr>
        <w:t xml:space="preserve"> and </w:t>
      </w:r>
      <w:r w:rsidR="007A643F">
        <w:rPr>
          <w:rFonts w:ascii="Times New Roman" w:hAnsi="Times New Roman" w:cs="Times New Roman" w:hint="eastAsia"/>
          <w:i/>
          <w:sz w:val="24"/>
          <w:szCs w:val="24"/>
        </w:rPr>
        <w:t>k</w:t>
      </w:r>
      <w:r>
        <w:rPr>
          <w:rFonts w:ascii="Times New Roman" w:hAnsi="Times New Roman" w:cs="Times New Roman"/>
          <w:sz w:val="24"/>
          <w:szCs w:val="24"/>
        </w:rPr>
        <w:t>”</w:t>
      </w:r>
      <w:r w:rsidR="007A643F">
        <w:rPr>
          <w:rFonts w:ascii="Times New Roman" w:hAnsi="Times New Roman" w:cs="Times New Roman" w:hint="eastAsia"/>
          <w:sz w:val="24"/>
          <w:szCs w:val="24"/>
        </w:rPr>
        <w:t xml:space="preserve"> to consider a generator of </w:t>
      </w:r>
      <w:r>
        <w:rPr>
          <w:rFonts w:ascii="Times New Roman" w:hAnsi="Times New Roman" w:cs="Times New Roman" w:hint="eastAsia"/>
          <w:sz w:val="24"/>
          <w:szCs w:val="24"/>
        </w:rPr>
        <w:t xml:space="preserve"> </w:t>
      </w:r>
      <w:r w:rsidR="007A643F" w:rsidRPr="004D590C">
        <w:rPr>
          <w:rFonts w:ascii="Times New Roman" w:hAnsi="Times New Roman" w:cs="Times New Roman" w:hint="eastAsia"/>
          <w:i/>
          <w:sz w:val="24"/>
          <w:szCs w:val="24"/>
        </w:rPr>
        <w:t>G</w:t>
      </w:r>
      <w:r w:rsidR="007A643F">
        <w:rPr>
          <w:rFonts w:ascii="Times New Roman" w:hAnsi="Times New Roman" w:cs="Times New Roman" w:hint="eastAsia"/>
          <w:sz w:val="24"/>
          <w:szCs w:val="24"/>
        </w:rPr>
        <w:t>/</w:t>
      </w:r>
      <w:r w:rsidR="007A643F" w:rsidRPr="004D590C">
        <w:rPr>
          <w:rFonts w:ascii="Times New Roman" w:hAnsi="Times New Roman" w:cs="Times New Roman" w:hint="eastAsia"/>
          <w:i/>
          <w:sz w:val="24"/>
          <w:szCs w:val="24"/>
        </w:rPr>
        <w:t>Z</w:t>
      </w:r>
      <w:r w:rsidR="007A643F">
        <w:rPr>
          <w:rFonts w:ascii="Times New Roman" w:hAnsi="Times New Roman" w:cs="Times New Roman" w:hint="eastAsia"/>
          <w:sz w:val="24"/>
          <w:szCs w:val="24"/>
        </w:rPr>
        <w:t>(</w:t>
      </w:r>
      <w:r w:rsidR="007A643F" w:rsidRPr="004D590C">
        <w:rPr>
          <w:rFonts w:ascii="Times New Roman" w:hAnsi="Times New Roman" w:cs="Times New Roman" w:hint="eastAsia"/>
          <w:i/>
          <w:sz w:val="24"/>
          <w:szCs w:val="24"/>
        </w:rPr>
        <w:t>G</w:t>
      </w:r>
      <w:r w:rsidR="007A643F">
        <w:rPr>
          <w:rFonts w:ascii="Times New Roman" w:hAnsi="Times New Roman" w:cs="Times New Roman" w:hint="eastAsia"/>
          <w:sz w:val="24"/>
          <w:szCs w:val="24"/>
        </w:rPr>
        <w:t xml:space="preserve">).  </w:t>
      </w:r>
      <w:r w:rsidR="00287E68">
        <w:rPr>
          <w:rFonts w:ascii="Times New Roman" w:hAnsi="Times New Roman" w:cs="Times New Roman" w:hint="eastAsia"/>
          <w:sz w:val="24"/>
          <w:szCs w:val="24"/>
        </w:rPr>
        <w:t xml:space="preserve">With his lack of the knowledge of the fact that every element in </w:t>
      </w:r>
      <w:r w:rsidR="00287E68" w:rsidRPr="000164E5">
        <w:rPr>
          <w:rFonts w:ascii="Times New Roman" w:hAnsi="Times New Roman" w:cs="Times New Roman" w:hint="eastAsia"/>
          <w:i/>
          <w:sz w:val="24"/>
          <w:szCs w:val="24"/>
        </w:rPr>
        <w:t>G</w:t>
      </w:r>
      <w:r w:rsidR="00287E68">
        <w:rPr>
          <w:rFonts w:ascii="Times New Roman" w:hAnsi="Times New Roman" w:cs="Times New Roman" w:hint="eastAsia"/>
          <w:sz w:val="24"/>
          <w:szCs w:val="24"/>
        </w:rPr>
        <w:t xml:space="preserve"> belonged to some coset, his argument </w:t>
      </w:r>
      <w:r w:rsidR="00C45561">
        <w:rPr>
          <w:rFonts w:ascii="Times New Roman" w:hAnsi="Times New Roman" w:cs="Times New Roman" w:hint="eastAsia"/>
          <w:sz w:val="24"/>
          <w:szCs w:val="24"/>
        </w:rPr>
        <w:t>turned out to be in</w:t>
      </w:r>
      <w:r w:rsidR="0021615D">
        <w:rPr>
          <w:rFonts w:ascii="Times New Roman" w:hAnsi="Times New Roman" w:cs="Times New Roman" w:hint="eastAsia"/>
          <w:sz w:val="24"/>
          <w:szCs w:val="24"/>
        </w:rPr>
        <w:t>c</w:t>
      </w:r>
      <w:r w:rsidR="00C45561">
        <w:rPr>
          <w:rFonts w:ascii="Times New Roman" w:hAnsi="Times New Roman" w:cs="Times New Roman" w:hint="eastAsia"/>
          <w:sz w:val="24"/>
          <w:szCs w:val="24"/>
        </w:rPr>
        <w:t>omplete</w:t>
      </w:r>
      <w:r w:rsidR="00287E68">
        <w:rPr>
          <w:rFonts w:ascii="Times New Roman" w:hAnsi="Times New Roman" w:cs="Times New Roman" w:hint="eastAsia"/>
          <w:sz w:val="24"/>
          <w:szCs w:val="24"/>
        </w:rPr>
        <w:t xml:space="preserve">.  </w:t>
      </w:r>
    </w:p>
    <w:p w:rsidR="00825307" w:rsidRPr="00AD6BED" w:rsidRDefault="00AD6BED" w:rsidP="00972E1E">
      <w:pPr>
        <w:spacing w:after="0" w:line="480" w:lineRule="auto"/>
        <w:rPr>
          <w:rFonts w:ascii="Times New Roman" w:hAnsi="Times New Roman" w:cs="Times New Roman"/>
          <w:b/>
          <w:sz w:val="24"/>
          <w:szCs w:val="24"/>
        </w:rPr>
      </w:pPr>
      <w:r w:rsidRPr="00AD6BED">
        <w:rPr>
          <w:rFonts w:ascii="Times New Roman" w:hAnsi="Times New Roman" w:cs="Times New Roman" w:hint="eastAsia"/>
          <w:b/>
          <w:sz w:val="24"/>
          <w:szCs w:val="24"/>
        </w:rPr>
        <w:t xml:space="preserve">5.4 </w:t>
      </w:r>
      <w:r w:rsidR="0048094C">
        <w:rPr>
          <w:rFonts w:ascii="Times New Roman" w:hAnsi="Times New Roman" w:cs="Times New Roman" w:hint="eastAsia"/>
          <w:b/>
          <w:sz w:val="24"/>
          <w:szCs w:val="24"/>
        </w:rPr>
        <w:t xml:space="preserve">Difficulties with </w:t>
      </w:r>
      <w:r w:rsidRPr="00AD6BED">
        <w:rPr>
          <w:rFonts w:ascii="Times New Roman" w:hAnsi="Times New Roman" w:cs="Times New Roman" w:hint="eastAsia"/>
          <w:b/>
          <w:sz w:val="24"/>
          <w:szCs w:val="24"/>
        </w:rPr>
        <w:t>Rephrasing an Object</w:t>
      </w:r>
    </w:p>
    <w:p w:rsidR="00AD6BED" w:rsidRPr="004D4934" w:rsidRDefault="00AD6BED" w:rsidP="00D368E6">
      <w:pPr>
        <w:spacing w:after="0" w:line="480" w:lineRule="auto"/>
        <w:ind w:firstLine="720"/>
        <w:rPr>
          <w:rFonts w:ascii="Times New Roman" w:hAnsi="Times New Roman" w:cs="Times New Roman"/>
          <w:sz w:val="24"/>
          <w:szCs w:val="24"/>
        </w:rPr>
      </w:pPr>
      <w:r w:rsidRPr="00032D47">
        <w:rPr>
          <w:rFonts w:ascii="Times New Roman" w:hAnsi="Times New Roman" w:cs="Times New Roman"/>
          <w:sz w:val="24"/>
          <w:szCs w:val="24"/>
        </w:rPr>
        <w:t>A proving process involves a sequence of transformations of statement</w:t>
      </w:r>
      <w:r w:rsidR="001728A4">
        <w:rPr>
          <w:rFonts w:ascii="Times New Roman" w:hAnsi="Times New Roman" w:cs="Times New Roman" w:hint="eastAsia"/>
          <w:sz w:val="24"/>
          <w:szCs w:val="24"/>
        </w:rPr>
        <w:t>s</w:t>
      </w:r>
      <w:r w:rsidRPr="00032D47">
        <w:rPr>
          <w:rFonts w:ascii="Times New Roman" w:hAnsi="Times New Roman" w:cs="Times New Roman"/>
          <w:sz w:val="24"/>
          <w:szCs w:val="24"/>
        </w:rPr>
        <w:t xml:space="preserve">.  </w:t>
      </w:r>
      <w:r w:rsidRPr="00CA2CFC">
        <w:rPr>
          <w:rFonts w:ascii="Times New Roman" w:hAnsi="Times New Roman" w:cs="Times New Roman"/>
          <w:i/>
          <w:sz w:val="24"/>
          <w:szCs w:val="24"/>
        </w:rPr>
        <w:t xml:space="preserve">Rephrasing </w:t>
      </w:r>
      <w:r w:rsidRPr="00CA2CFC">
        <w:rPr>
          <w:rFonts w:ascii="Times New Roman" w:hAnsi="Times New Roman" w:cs="Times New Roman" w:hint="eastAsia"/>
          <w:i/>
          <w:sz w:val="24"/>
          <w:szCs w:val="24"/>
        </w:rPr>
        <w:t>an object</w:t>
      </w:r>
      <w:r>
        <w:rPr>
          <w:rFonts w:ascii="Times New Roman" w:hAnsi="Times New Roman" w:cs="Times New Roman" w:hint="eastAsia"/>
          <w:sz w:val="24"/>
          <w:szCs w:val="24"/>
        </w:rPr>
        <w:t xml:space="preserve"> </w:t>
      </w:r>
      <w:r w:rsidRPr="00032D47">
        <w:rPr>
          <w:rFonts w:ascii="Times New Roman" w:hAnsi="Times New Roman" w:cs="Times New Roman"/>
          <w:sz w:val="24"/>
          <w:szCs w:val="24"/>
        </w:rPr>
        <w:t>is a m</w:t>
      </w:r>
      <w:r>
        <w:rPr>
          <w:rFonts w:ascii="Times New Roman" w:hAnsi="Times New Roman" w:cs="Times New Roman" w:hint="eastAsia"/>
          <w:sz w:val="24"/>
          <w:szCs w:val="24"/>
        </w:rPr>
        <w:t>a</w:t>
      </w:r>
      <w:r w:rsidRPr="00032D47">
        <w:rPr>
          <w:rFonts w:ascii="Times New Roman" w:hAnsi="Times New Roman" w:cs="Times New Roman"/>
          <w:sz w:val="24"/>
          <w:szCs w:val="24"/>
        </w:rPr>
        <w:t xml:space="preserve">jor </w:t>
      </w:r>
      <w:r>
        <w:rPr>
          <w:rFonts w:ascii="Times New Roman" w:hAnsi="Times New Roman" w:cs="Times New Roman" w:hint="eastAsia"/>
          <w:sz w:val="24"/>
          <w:szCs w:val="24"/>
        </w:rPr>
        <w:t>operation</w:t>
      </w:r>
      <w:r>
        <w:rPr>
          <w:rFonts w:ascii="Times New Roman" w:hAnsi="Times New Roman" w:cs="Times New Roman"/>
          <w:sz w:val="24"/>
          <w:szCs w:val="24"/>
        </w:rPr>
        <w:t xml:space="preserve"> for transforming </w:t>
      </w:r>
      <w:r w:rsidR="007D3DCE">
        <w:rPr>
          <w:rFonts w:ascii="Times New Roman" w:hAnsi="Times New Roman" w:cs="Times New Roman" w:hint="eastAsia"/>
          <w:sz w:val="24"/>
          <w:szCs w:val="24"/>
        </w:rPr>
        <w:t>statement in a proof</w:t>
      </w:r>
      <w:r w:rsidRPr="00032D47">
        <w:rPr>
          <w:rFonts w:ascii="Times New Roman" w:hAnsi="Times New Roman" w:cs="Times New Roman"/>
          <w:sz w:val="24"/>
          <w:szCs w:val="24"/>
        </w:rPr>
        <w:t xml:space="preserve">.  </w:t>
      </w:r>
      <w:r w:rsidRPr="00CA2CFC">
        <w:rPr>
          <w:rFonts w:ascii="Times New Roman" w:hAnsi="Times New Roman" w:cs="Times New Roman"/>
          <w:i/>
          <w:sz w:val="24"/>
          <w:szCs w:val="24"/>
        </w:rPr>
        <w:t>Rephrasing</w:t>
      </w:r>
      <w:r w:rsidRPr="00032D47">
        <w:rPr>
          <w:rFonts w:ascii="Times New Roman" w:hAnsi="Times New Roman" w:cs="Times New Roman"/>
          <w:sz w:val="24"/>
          <w:szCs w:val="24"/>
        </w:rPr>
        <w:t xml:space="preserve"> </w:t>
      </w:r>
      <w:r w:rsidR="001728A4">
        <w:rPr>
          <w:rFonts w:ascii="Times New Roman" w:hAnsi="Times New Roman" w:cs="Times New Roman" w:hint="eastAsia"/>
          <w:sz w:val="24"/>
          <w:szCs w:val="24"/>
        </w:rPr>
        <w:t xml:space="preserve">an object </w:t>
      </w:r>
      <w:r w:rsidRPr="00032D47">
        <w:rPr>
          <w:rFonts w:ascii="Times New Roman" w:hAnsi="Times New Roman" w:cs="Times New Roman"/>
          <w:sz w:val="24"/>
          <w:szCs w:val="24"/>
        </w:rPr>
        <w:t xml:space="preserve">is done by applying </w:t>
      </w:r>
      <w:r>
        <w:rPr>
          <w:rFonts w:ascii="Times New Roman" w:hAnsi="Times New Roman" w:cs="Times New Roman" w:hint="eastAsia"/>
          <w:sz w:val="24"/>
          <w:szCs w:val="24"/>
        </w:rPr>
        <w:t>a</w:t>
      </w:r>
      <w:r w:rsidRPr="00032D47">
        <w:rPr>
          <w:rFonts w:ascii="Times New Roman" w:hAnsi="Times New Roman" w:cs="Times New Roman"/>
          <w:sz w:val="24"/>
          <w:szCs w:val="24"/>
        </w:rPr>
        <w:t xml:space="preserve"> definition of concept, </w:t>
      </w:r>
      <w:r>
        <w:rPr>
          <w:rFonts w:ascii="Times New Roman" w:hAnsi="Times New Roman" w:cs="Times New Roman" w:hint="eastAsia"/>
          <w:sz w:val="24"/>
          <w:szCs w:val="24"/>
        </w:rPr>
        <w:t xml:space="preserve">a </w:t>
      </w:r>
      <w:r w:rsidRPr="00032D47">
        <w:rPr>
          <w:rFonts w:ascii="Times New Roman" w:hAnsi="Times New Roman" w:cs="Times New Roman"/>
          <w:sz w:val="24"/>
          <w:szCs w:val="24"/>
        </w:rPr>
        <w:t xml:space="preserve">property of concept, through formal </w:t>
      </w:r>
      <w:r>
        <w:rPr>
          <w:rFonts w:ascii="Times New Roman" w:hAnsi="Times New Roman" w:cs="Times New Roman" w:hint="eastAsia"/>
          <w:sz w:val="24"/>
          <w:szCs w:val="24"/>
        </w:rPr>
        <w:t>or</w:t>
      </w:r>
      <w:r w:rsidRPr="00032D47">
        <w:rPr>
          <w:rFonts w:ascii="Times New Roman" w:hAnsi="Times New Roman" w:cs="Times New Roman"/>
          <w:sz w:val="24"/>
          <w:szCs w:val="24"/>
        </w:rPr>
        <w:t xml:space="preserve"> informal interpretation, and through algebraic computation.  </w:t>
      </w:r>
      <w:r>
        <w:rPr>
          <w:rFonts w:ascii="Times New Roman" w:hAnsi="Times New Roman" w:cs="Times New Roman" w:hint="eastAsia"/>
          <w:sz w:val="24"/>
          <w:szCs w:val="24"/>
        </w:rPr>
        <w:t>Students</w:t>
      </w:r>
      <w:r>
        <w:rPr>
          <w:rFonts w:ascii="Times New Roman" w:hAnsi="Times New Roman" w:cs="Times New Roman"/>
          <w:sz w:val="24"/>
          <w:szCs w:val="24"/>
        </w:rPr>
        <w:t>’</w:t>
      </w:r>
      <w:r>
        <w:rPr>
          <w:rFonts w:ascii="Times New Roman" w:hAnsi="Times New Roman" w:cs="Times New Roman" w:hint="eastAsia"/>
          <w:sz w:val="24"/>
          <w:szCs w:val="24"/>
        </w:rPr>
        <w:t xml:space="preserve"> f</w:t>
      </w:r>
      <w:r w:rsidRPr="00032D47">
        <w:rPr>
          <w:rFonts w:ascii="Times New Roman" w:hAnsi="Times New Roman" w:cs="Times New Roman"/>
          <w:sz w:val="24"/>
          <w:szCs w:val="24"/>
        </w:rPr>
        <w:t>ailure to</w:t>
      </w:r>
      <w:r>
        <w:rPr>
          <w:rFonts w:ascii="Times New Roman" w:hAnsi="Times New Roman" w:cs="Times New Roman" w:hint="eastAsia"/>
          <w:sz w:val="24"/>
          <w:szCs w:val="24"/>
        </w:rPr>
        <w:t xml:space="preserve"> make good use of the rephrasing operation </w:t>
      </w:r>
      <w:r w:rsidR="001728A4">
        <w:rPr>
          <w:rFonts w:ascii="Times New Roman" w:hAnsi="Times New Roman" w:cs="Times New Roman" w:hint="eastAsia"/>
          <w:sz w:val="24"/>
          <w:szCs w:val="24"/>
        </w:rPr>
        <w:t>may</w:t>
      </w:r>
      <w:r w:rsidRPr="00032D47">
        <w:rPr>
          <w:rFonts w:ascii="Times New Roman" w:hAnsi="Times New Roman" w:cs="Times New Roman"/>
          <w:sz w:val="24"/>
          <w:szCs w:val="24"/>
        </w:rPr>
        <w:t xml:space="preserve"> </w:t>
      </w:r>
      <w:r w:rsidR="0021615D">
        <w:rPr>
          <w:rFonts w:ascii="Times New Roman" w:hAnsi="Times New Roman" w:cs="Times New Roman" w:hint="eastAsia"/>
          <w:sz w:val="24"/>
          <w:szCs w:val="24"/>
        </w:rPr>
        <w:t>greatly</w:t>
      </w:r>
      <w:r>
        <w:rPr>
          <w:rFonts w:ascii="Times New Roman" w:hAnsi="Times New Roman" w:cs="Times New Roman" w:hint="eastAsia"/>
          <w:sz w:val="24"/>
          <w:szCs w:val="24"/>
        </w:rPr>
        <w:t xml:space="preserve"> </w:t>
      </w:r>
      <w:r w:rsidRPr="00032D47">
        <w:rPr>
          <w:rFonts w:ascii="Times New Roman" w:hAnsi="Times New Roman" w:cs="Times New Roman"/>
          <w:sz w:val="24"/>
          <w:szCs w:val="24"/>
        </w:rPr>
        <w:t xml:space="preserve">affect </w:t>
      </w:r>
      <w:r>
        <w:rPr>
          <w:rFonts w:ascii="Times New Roman" w:hAnsi="Times New Roman" w:cs="Times New Roman" w:hint="eastAsia"/>
          <w:sz w:val="24"/>
          <w:szCs w:val="24"/>
        </w:rPr>
        <w:t>their proving arguments</w:t>
      </w:r>
      <w:r>
        <w:rPr>
          <w:rFonts w:ascii="Times New Roman" w:hAnsi="Times New Roman" w:cs="Times New Roman"/>
          <w:sz w:val="24"/>
          <w:szCs w:val="24"/>
        </w:rPr>
        <w:t>.</w:t>
      </w:r>
      <w:r w:rsidR="00633EB7">
        <w:rPr>
          <w:rFonts w:ascii="Times New Roman" w:hAnsi="Times New Roman" w:cs="Times New Roman" w:hint="eastAsia"/>
          <w:sz w:val="24"/>
          <w:szCs w:val="24"/>
        </w:rPr>
        <w:t xml:space="preserve">  I will present</w:t>
      </w:r>
      <w:r w:rsidR="00CA7179">
        <w:rPr>
          <w:rFonts w:ascii="Times New Roman" w:hAnsi="Times New Roman" w:cs="Times New Roman" w:hint="eastAsia"/>
          <w:sz w:val="24"/>
          <w:szCs w:val="24"/>
        </w:rPr>
        <w:t xml:space="preserve"> six examples </w:t>
      </w:r>
      <w:r w:rsidR="009804FA">
        <w:rPr>
          <w:rFonts w:ascii="Times New Roman" w:hAnsi="Times New Roman" w:cs="Times New Roman" w:hint="eastAsia"/>
          <w:sz w:val="24"/>
          <w:szCs w:val="24"/>
        </w:rPr>
        <w:t>showing students</w:t>
      </w:r>
      <w:r w:rsidR="009804FA">
        <w:rPr>
          <w:rFonts w:ascii="Times New Roman" w:hAnsi="Times New Roman" w:cs="Times New Roman"/>
          <w:sz w:val="24"/>
          <w:szCs w:val="24"/>
        </w:rPr>
        <w:t>’</w:t>
      </w:r>
      <w:r w:rsidR="009804FA">
        <w:rPr>
          <w:rFonts w:ascii="Times New Roman" w:hAnsi="Times New Roman" w:cs="Times New Roman" w:hint="eastAsia"/>
          <w:sz w:val="24"/>
          <w:szCs w:val="24"/>
        </w:rPr>
        <w:t xml:space="preserve"> difficulties with rephrasing an object </w:t>
      </w:r>
      <w:r w:rsidR="00CA7179">
        <w:rPr>
          <w:rFonts w:ascii="Times New Roman" w:hAnsi="Times New Roman" w:cs="Times New Roman" w:hint="eastAsia"/>
          <w:sz w:val="24"/>
          <w:szCs w:val="24"/>
        </w:rPr>
        <w:t xml:space="preserve">while showing how </w:t>
      </w:r>
      <w:r w:rsidR="009804FA">
        <w:rPr>
          <w:rFonts w:ascii="Times New Roman" w:hAnsi="Times New Roman" w:cs="Times New Roman" w:hint="eastAsia"/>
          <w:sz w:val="24"/>
          <w:szCs w:val="24"/>
        </w:rPr>
        <w:t xml:space="preserve">their difficulties occurred and </w:t>
      </w:r>
      <w:r w:rsidR="00CA7179">
        <w:rPr>
          <w:rFonts w:ascii="Times New Roman" w:hAnsi="Times New Roman" w:cs="Times New Roman" w:hint="eastAsia"/>
          <w:sz w:val="24"/>
          <w:szCs w:val="24"/>
        </w:rPr>
        <w:t xml:space="preserve">affected their proving arguments: Katherine </w:t>
      </w:r>
      <w:r w:rsidR="002A232A">
        <w:rPr>
          <w:rFonts w:ascii="Times New Roman" w:hAnsi="Times New Roman" w:cs="Times New Roman" w:hint="eastAsia"/>
          <w:sz w:val="24"/>
          <w:szCs w:val="24"/>
        </w:rPr>
        <w:t xml:space="preserve"> </w:t>
      </w:r>
      <w:r w:rsidR="009804FA">
        <w:rPr>
          <w:rFonts w:ascii="Times New Roman" w:hAnsi="Times New Roman" w:cs="Times New Roman" w:hint="eastAsia"/>
          <w:sz w:val="24"/>
          <w:szCs w:val="24"/>
        </w:rPr>
        <w:t>made a wrong</w:t>
      </w:r>
      <w:r w:rsidR="002A232A">
        <w:rPr>
          <w:rFonts w:ascii="Times New Roman" w:hAnsi="Times New Roman" w:cs="Times New Roman" w:hint="eastAsia"/>
          <w:sz w:val="24"/>
          <w:szCs w:val="24"/>
        </w:rPr>
        <w:t xml:space="preserve"> start of a proof</w:t>
      </w:r>
      <w:r w:rsidR="009804FA">
        <w:rPr>
          <w:rFonts w:ascii="Times New Roman" w:hAnsi="Times New Roman" w:cs="Times New Roman" w:hint="eastAsia"/>
          <w:sz w:val="24"/>
          <w:szCs w:val="24"/>
        </w:rPr>
        <w:t xml:space="preserve"> (Example 9)</w:t>
      </w:r>
      <w:r w:rsidR="00CA7179">
        <w:rPr>
          <w:rFonts w:ascii="Times New Roman" w:hAnsi="Times New Roman" w:cs="Times New Roman" w:hint="eastAsia"/>
          <w:sz w:val="24"/>
          <w:szCs w:val="24"/>
        </w:rPr>
        <w:t xml:space="preserve">; Natalie </w:t>
      </w:r>
      <w:r w:rsidR="009804FA">
        <w:rPr>
          <w:rFonts w:ascii="Times New Roman" w:hAnsi="Times New Roman" w:cs="Times New Roman" w:hint="eastAsia"/>
          <w:sz w:val="24"/>
          <w:szCs w:val="24"/>
        </w:rPr>
        <w:t xml:space="preserve">was unable </w:t>
      </w:r>
      <w:r w:rsidR="00B800F7">
        <w:rPr>
          <w:rFonts w:ascii="Times New Roman" w:hAnsi="Times New Roman" w:cs="Times New Roman" w:hint="eastAsia"/>
          <w:sz w:val="24"/>
          <w:szCs w:val="24"/>
        </w:rPr>
        <w:t xml:space="preserve">to make a </w:t>
      </w:r>
      <w:r w:rsidR="002A232A">
        <w:rPr>
          <w:rFonts w:ascii="Times New Roman" w:hAnsi="Times New Roman" w:cs="Times New Roman" w:hint="eastAsia"/>
          <w:sz w:val="24"/>
          <w:szCs w:val="24"/>
        </w:rPr>
        <w:t xml:space="preserve">proving argument in </w:t>
      </w:r>
      <w:r w:rsidR="002A232A" w:rsidRPr="002A232A">
        <w:rPr>
          <w:rFonts w:ascii="Times New Roman" w:hAnsi="Times New Roman" w:cs="Times New Roman" w:hint="eastAsia"/>
          <w:i/>
          <w:sz w:val="24"/>
          <w:szCs w:val="24"/>
        </w:rPr>
        <w:t>mathematical</w:t>
      </w:r>
      <w:r w:rsidR="009804FA">
        <w:rPr>
          <w:rFonts w:ascii="Times New Roman" w:hAnsi="Times New Roman" w:cs="Times New Roman" w:hint="eastAsia"/>
          <w:i/>
          <w:sz w:val="24"/>
          <w:szCs w:val="24"/>
        </w:rPr>
        <w:t xml:space="preserve"> </w:t>
      </w:r>
      <w:r w:rsidR="002A232A" w:rsidRPr="002A232A">
        <w:rPr>
          <w:rFonts w:ascii="Times New Roman" w:hAnsi="Times New Roman" w:cs="Times New Roman" w:hint="eastAsia"/>
          <w:i/>
          <w:sz w:val="24"/>
          <w:szCs w:val="24"/>
        </w:rPr>
        <w:t>language</w:t>
      </w:r>
      <w:r w:rsidR="009804FA">
        <w:rPr>
          <w:rFonts w:ascii="Times New Roman" w:hAnsi="Times New Roman" w:cs="Times New Roman" w:hint="eastAsia"/>
          <w:sz w:val="24"/>
          <w:szCs w:val="24"/>
        </w:rPr>
        <w:t xml:space="preserve"> (Example 10)</w:t>
      </w:r>
      <w:r w:rsidR="00CA7179">
        <w:rPr>
          <w:rFonts w:ascii="Times New Roman" w:hAnsi="Times New Roman" w:cs="Times New Roman" w:hint="eastAsia"/>
          <w:sz w:val="24"/>
          <w:szCs w:val="24"/>
        </w:rPr>
        <w:t xml:space="preserve">; Bill </w:t>
      </w:r>
      <w:r w:rsidR="009804FA">
        <w:rPr>
          <w:rFonts w:ascii="Times New Roman" w:hAnsi="Times New Roman" w:cs="Times New Roman" w:hint="eastAsia"/>
          <w:sz w:val="24"/>
          <w:szCs w:val="24"/>
        </w:rPr>
        <w:t xml:space="preserve">was unable to </w:t>
      </w:r>
      <w:r w:rsidR="009804FA">
        <w:rPr>
          <w:rFonts w:ascii="Times New Roman" w:hAnsi="Times New Roman" w:cs="Times New Roman"/>
          <w:sz w:val="24"/>
          <w:szCs w:val="24"/>
        </w:rPr>
        <w:t>interpret</w:t>
      </w:r>
      <w:r w:rsidR="009804FA">
        <w:rPr>
          <w:rFonts w:ascii="Times New Roman" w:hAnsi="Times New Roman" w:cs="Times New Roman" w:hint="eastAsia"/>
          <w:sz w:val="24"/>
          <w:szCs w:val="24"/>
        </w:rPr>
        <w:t xml:space="preserve"> an object for rephrasing an object (Example 11)</w:t>
      </w:r>
      <w:r w:rsidR="00CA7179">
        <w:rPr>
          <w:rFonts w:ascii="Times New Roman" w:hAnsi="Times New Roman" w:cs="Times New Roman" w:hint="eastAsia"/>
          <w:sz w:val="24"/>
          <w:szCs w:val="24"/>
        </w:rPr>
        <w:t xml:space="preserve">; Eric </w:t>
      </w:r>
      <w:r w:rsidR="00C15311">
        <w:rPr>
          <w:rFonts w:ascii="Times New Roman" w:hAnsi="Times New Roman" w:cs="Times New Roman" w:hint="eastAsia"/>
          <w:sz w:val="24"/>
          <w:szCs w:val="24"/>
        </w:rPr>
        <w:t>failed to rephrase an object because of his lack of knowledge</w:t>
      </w:r>
      <w:r w:rsidR="009804FA">
        <w:rPr>
          <w:rFonts w:ascii="Times New Roman" w:hAnsi="Times New Roman" w:cs="Times New Roman" w:hint="eastAsia"/>
          <w:sz w:val="24"/>
          <w:szCs w:val="24"/>
        </w:rPr>
        <w:t xml:space="preserve"> (Example 12)</w:t>
      </w:r>
      <w:r w:rsidR="00CA7179">
        <w:rPr>
          <w:rFonts w:ascii="Times New Roman" w:hAnsi="Times New Roman" w:cs="Times New Roman" w:hint="eastAsia"/>
          <w:sz w:val="24"/>
          <w:szCs w:val="24"/>
        </w:rPr>
        <w:t>; and B</w:t>
      </w:r>
      <w:r w:rsidR="00A3451C">
        <w:rPr>
          <w:rFonts w:ascii="Times New Roman" w:hAnsi="Times New Roman" w:cs="Times New Roman" w:hint="eastAsia"/>
          <w:sz w:val="24"/>
          <w:szCs w:val="24"/>
        </w:rPr>
        <w:t>erkeley</w:t>
      </w:r>
      <w:r w:rsidR="00CA7179">
        <w:rPr>
          <w:rFonts w:ascii="Times New Roman" w:hAnsi="Times New Roman" w:cs="Times New Roman" w:hint="eastAsia"/>
          <w:sz w:val="24"/>
          <w:szCs w:val="24"/>
        </w:rPr>
        <w:t xml:space="preserve"> (Example 13)</w:t>
      </w:r>
      <w:r w:rsidR="00A3451C">
        <w:rPr>
          <w:rFonts w:ascii="Times New Roman" w:hAnsi="Times New Roman" w:cs="Times New Roman" w:hint="eastAsia"/>
          <w:sz w:val="24"/>
          <w:szCs w:val="24"/>
        </w:rPr>
        <w:t xml:space="preserve"> </w:t>
      </w:r>
      <w:r w:rsidR="009804FA">
        <w:rPr>
          <w:rFonts w:ascii="Times New Roman" w:hAnsi="Times New Roman" w:cs="Times New Roman" w:hint="eastAsia"/>
          <w:sz w:val="24"/>
          <w:szCs w:val="24"/>
        </w:rPr>
        <w:t>missed trying</w:t>
      </w:r>
      <w:r w:rsidR="00A3451C">
        <w:rPr>
          <w:rFonts w:ascii="Times New Roman" w:hAnsi="Times New Roman" w:cs="Times New Roman" w:hint="eastAsia"/>
          <w:sz w:val="24"/>
          <w:szCs w:val="24"/>
        </w:rPr>
        <w:t xml:space="preserve"> algebraic manipulation</w:t>
      </w:r>
      <w:r w:rsidR="009804FA">
        <w:rPr>
          <w:rFonts w:ascii="Times New Roman" w:hAnsi="Times New Roman" w:cs="Times New Roman" w:hint="eastAsia"/>
          <w:sz w:val="24"/>
          <w:szCs w:val="24"/>
        </w:rPr>
        <w:t xml:space="preserve"> for rephrasing an object</w:t>
      </w:r>
      <w:r w:rsidR="00CA7179">
        <w:rPr>
          <w:rFonts w:ascii="Times New Roman" w:hAnsi="Times New Roman" w:cs="Times New Roman" w:hint="eastAsia"/>
          <w:sz w:val="24"/>
          <w:szCs w:val="24"/>
        </w:rPr>
        <w:t xml:space="preserve">.  </w:t>
      </w:r>
    </w:p>
    <w:p w:rsidR="001A6756" w:rsidRDefault="00931599" w:rsidP="00CF202B">
      <w:pPr>
        <w:spacing w:after="0" w:line="480" w:lineRule="auto"/>
        <w:rPr>
          <w:rFonts w:ascii="Times New Roman" w:hAnsi="Times New Roman" w:cs="Times New Roman"/>
          <w:b/>
          <w:sz w:val="24"/>
          <w:szCs w:val="24"/>
        </w:rPr>
      </w:pPr>
      <w:r>
        <w:rPr>
          <w:rFonts w:ascii="Times New Roman" w:hAnsi="Times New Roman" w:cs="Times New Roman"/>
          <w:b/>
          <w:sz w:val="24"/>
          <w:szCs w:val="24"/>
        </w:rPr>
        <w:t>Example</w:t>
      </w:r>
      <w:r w:rsidR="001A6756" w:rsidRPr="00A355EC">
        <w:rPr>
          <w:rFonts w:ascii="Times New Roman" w:hAnsi="Times New Roman" w:cs="Times New Roman"/>
          <w:b/>
          <w:sz w:val="24"/>
          <w:szCs w:val="24"/>
        </w:rPr>
        <w:t xml:space="preserve"> </w:t>
      </w:r>
      <w:r w:rsidR="00E220C2">
        <w:rPr>
          <w:rFonts w:ascii="Times New Roman" w:hAnsi="Times New Roman" w:cs="Times New Roman" w:hint="eastAsia"/>
          <w:b/>
          <w:sz w:val="24"/>
          <w:szCs w:val="24"/>
        </w:rPr>
        <w:t>9</w:t>
      </w:r>
      <w:r w:rsidR="0075100C">
        <w:rPr>
          <w:rFonts w:ascii="Times New Roman" w:hAnsi="Times New Roman" w:cs="Times New Roman" w:hint="eastAsia"/>
          <w:b/>
          <w:sz w:val="24"/>
          <w:szCs w:val="24"/>
        </w:rPr>
        <w:t>: Katherine (Topology)</w:t>
      </w:r>
    </w:p>
    <w:p w:rsidR="00B800F7" w:rsidRPr="00B91690" w:rsidRDefault="00FD12F6" w:rsidP="00E76406">
      <w:pPr>
        <w:spacing w:after="0" w:line="480" w:lineRule="auto"/>
        <w:ind w:firstLine="720"/>
        <w:rPr>
          <w:rFonts w:ascii="Times New Roman" w:hAnsi="Times New Roman" w:cs="Times New Roman"/>
          <w:sz w:val="24"/>
          <w:szCs w:val="24"/>
        </w:rPr>
      </w:pPr>
      <w:r>
        <w:rPr>
          <w:rFonts w:ascii="Times New Roman" w:hAnsi="Times New Roman" w:cs="Times New Roman" w:hint="eastAsia"/>
          <w:sz w:val="24"/>
          <w:szCs w:val="24"/>
        </w:rPr>
        <w:t>Translat</w:t>
      </w:r>
      <w:r w:rsidR="00E220C2">
        <w:rPr>
          <w:rFonts w:ascii="Times New Roman" w:hAnsi="Times New Roman" w:cs="Times New Roman" w:hint="eastAsia"/>
          <w:sz w:val="24"/>
          <w:szCs w:val="24"/>
        </w:rPr>
        <w:t>ing</w:t>
      </w:r>
      <w:r>
        <w:rPr>
          <w:rFonts w:ascii="Times New Roman" w:hAnsi="Times New Roman" w:cs="Times New Roman" w:hint="eastAsia"/>
          <w:sz w:val="24"/>
          <w:szCs w:val="24"/>
        </w:rPr>
        <w:t xml:space="preserve"> a concept into </w:t>
      </w:r>
      <w:r w:rsidRPr="00E220C2">
        <w:rPr>
          <w:rFonts w:ascii="Times New Roman" w:hAnsi="Times New Roman" w:cs="Times New Roman" w:hint="eastAsia"/>
          <w:i/>
          <w:sz w:val="24"/>
          <w:szCs w:val="24"/>
        </w:rPr>
        <w:t>mathematical language</w:t>
      </w:r>
      <w:r>
        <w:rPr>
          <w:rFonts w:ascii="Times New Roman" w:hAnsi="Times New Roman" w:cs="Times New Roman" w:hint="eastAsia"/>
          <w:sz w:val="24"/>
          <w:szCs w:val="24"/>
        </w:rPr>
        <w:t xml:space="preserve"> is </w:t>
      </w:r>
      <w:r w:rsidR="00E220C2">
        <w:rPr>
          <w:rFonts w:ascii="Times New Roman" w:hAnsi="Times New Roman" w:cs="Times New Roman" w:hint="eastAsia"/>
          <w:sz w:val="24"/>
          <w:szCs w:val="24"/>
        </w:rPr>
        <w:t xml:space="preserve">a crucial operation of rephrasing an object by applying the definition of the concept.  </w:t>
      </w:r>
      <w:r w:rsidR="001A6756" w:rsidRPr="00A0313F">
        <w:rPr>
          <w:rFonts w:ascii="Times New Roman" w:hAnsi="Times New Roman" w:cs="Times New Roman" w:hint="eastAsia"/>
          <w:sz w:val="24"/>
          <w:szCs w:val="24"/>
        </w:rPr>
        <w:t>Katherine</w:t>
      </w:r>
      <w:r w:rsidR="001A6756" w:rsidRPr="00A0313F">
        <w:rPr>
          <w:rFonts w:ascii="Times New Roman" w:hAnsi="Times New Roman" w:cs="Times New Roman"/>
          <w:sz w:val="24"/>
          <w:szCs w:val="24"/>
        </w:rPr>
        <w:t>’</w:t>
      </w:r>
      <w:r w:rsidR="001A6756" w:rsidRPr="00A0313F">
        <w:rPr>
          <w:rFonts w:ascii="Times New Roman" w:hAnsi="Times New Roman" w:cs="Times New Roman" w:hint="eastAsia"/>
          <w:sz w:val="24"/>
          <w:szCs w:val="24"/>
        </w:rPr>
        <w:t xml:space="preserve">s case </w:t>
      </w:r>
      <w:r w:rsidR="001A6756">
        <w:rPr>
          <w:rFonts w:ascii="Times New Roman" w:hAnsi="Times New Roman" w:cs="Times New Roman" w:hint="eastAsia"/>
          <w:sz w:val="24"/>
          <w:szCs w:val="24"/>
        </w:rPr>
        <w:t xml:space="preserve">is a representative example showing </w:t>
      </w:r>
      <w:r w:rsidR="0021615D">
        <w:rPr>
          <w:rFonts w:ascii="Times New Roman" w:hAnsi="Times New Roman" w:cs="Times New Roman" w:hint="eastAsia"/>
          <w:sz w:val="24"/>
          <w:szCs w:val="24"/>
        </w:rPr>
        <w:t>the importance of students</w:t>
      </w:r>
      <w:r w:rsidR="0021615D">
        <w:rPr>
          <w:rFonts w:ascii="Times New Roman" w:hAnsi="Times New Roman" w:cs="Times New Roman"/>
          <w:sz w:val="24"/>
          <w:szCs w:val="24"/>
        </w:rPr>
        <w:t>’</w:t>
      </w:r>
      <w:r w:rsidR="0021615D">
        <w:rPr>
          <w:rFonts w:ascii="Times New Roman" w:hAnsi="Times New Roman" w:cs="Times New Roman" w:hint="eastAsia"/>
          <w:sz w:val="24"/>
          <w:szCs w:val="24"/>
        </w:rPr>
        <w:t xml:space="preserve"> being able</w:t>
      </w:r>
      <w:r w:rsidR="001A6756">
        <w:rPr>
          <w:rFonts w:ascii="Times New Roman" w:hAnsi="Times New Roman" w:cs="Times New Roman" w:hint="eastAsia"/>
          <w:sz w:val="24"/>
          <w:szCs w:val="24"/>
        </w:rPr>
        <w:t xml:space="preserve"> to </w:t>
      </w:r>
      <w:r w:rsidR="001A6756">
        <w:rPr>
          <w:rFonts w:ascii="Times New Roman" w:hAnsi="Times New Roman" w:cs="Times New Roman"/>
          <w:sz w:val="24"/>
          <w:szCs w:val="24"/>
        </w:rPr>
        <w:t>translate</w:t>
      </w:r>
      <w:r w:rsidR="001A6756">
        <w:rPr>
          <w:rFonts w:ascii="Times New Roman" w:hAnsi="Times New Roman" w:cs="Times New Roman" w:hint="eastAsia"/>
          <w:sz w:val="24"/>
          <w:szCs w:val="24"/>
        </w:rPr>
        <w:t xml:space="preserve"> a given statement into </w:t>
      </w:r>
      <w:r w:rsidR="001A6756" w:rsidRPr="00B91690">
        <w:rPr>
          <w:rFonts w:ascii="Times New Roman" w:hAnsi="Times New Roman" w:cs="Times New Roman" w:hint="eastAsia"/>
          <w:i/>
          <w:sz w:val="24"/>
          <w:szCs w:val="24"/>
        </w:rPr>
        <w:t>mathematical language</w:t>
      </w:r>
      <w:r w:rsidR="001A6756">
        <w:rPr>
          <w:rFonts w:ascii="Times New Roman" w:hAnsi="Times New Roman" w:cs="Times New Roman" w:hint="eastAsia"/>
          <w:sz w:val="24"/>
          <w:szCs w:val="24"/>
        </w:rPr>
        <w:t>.</w:t>
      </w:r>
    </w:p>
    <w:p w:rsidR="001A6756" w:rsidRDefault="006E7E6C" w:rsidP="007D3DCE">
      <w:pPr>
        <w:spacing w:after="0" w:line="480" w:lineRule="auto"/>
        <w:ind w:firstLine="720"/>
        <w:rPr>
          <w:rFonts w:ascii="Times New Roman" w:hAnsi="Times New Roman" w:cs="Times New Roman"/>
          <w:sz w:val="24"/>
          <w:szCs w:val="24"/>
        </w:rPr>
      </w:pPr>
      <w:r>
        <w:rPr>
          <w:rFonts w:ascii="Times New Roman" w:hAnsi="Times New Roman" w:cs="Times New Roman"/>
          <w:i/>
          <w:noProof/>
          <w:sz w:val="24"/>
          <w:szCs w:val="24"/>
          <w:lang w:eastAsia="en-US"/>
        </w:rPr>
        <mc:AlternateContent>
          <mc:Choice Requires="wps">
            <w:drawing>
              <wp:anchor distT="0" distB="0" distL="114300" distR="114300" simplePos="0" relativeHeight="251965440" behindDoc="0" locked="0" layoutInCell="1" allowOverlap="1" wp14:anchorId="0E8E5AF4" wp14:editId="0643F91E">
                <wp:simplePos x="0" y="0"/>
                <wp:positionH relativeFrom="column">
                  <wp:posOffset>296766</wp:posOffset>
                </wp:positionH>
                <wp:positionV relativeFrom="paragraph">
                  <wp:posOffset>-71562</wp:posOffset>
                </wp:positionV>
                <wp:extent cx="5017273" cy="944328"/>
                <wp:effectExtent l="0" t="0" r="12065" b="27305"/>
                <wp:wrapNone/>
                <wp:docPr id="31" name="Rectangle 31"/>
                <wp:cNvGraphicFramePr/>
                <a:graphic xmlns:a="http://schemas.openxmlformats.org/drawingml/2006/main">
                  <a:graphicData uri="http://schemas.microsoft.com/office/word/2010/wordprocessingShape">
                    <wps:wsp>
                      <wps:cNvSpPr/>
                      <wps:spPr>
                        <a:xfrm>
                          <a:off x="0" y="0"/>
                          <a:ext cx="5017273" cy="944328"/>
                        </a:xfrm>
                        <a:prstGeom prst="rect">
                          <a:avLst/>
                        </a:prstGeom>
                        <a:no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6F419F6" id="Rectangle 31" o:spid="_x0000_s1026" style="position:absolute;margin-left:23.35pt;margin-top:-5.65pt;width:395.05pt;height:74.35pt;z-index:25196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" filled="f" strokecolor="#385d8a" strokeweight="2pt"/>
            </w:pict>
          </mc:Fallback>
        </mc:AlternateContent>
      </w:r>
      <w:r w:rsidR="001A6756">
        <w:rPr>
          <w:rFonts w:ascii="Times New Roman" w:hAnsi="Times New Roman" w:cs="Times New Roman"/>
          <w:sz w:val="24"/>
          <w:szCs w:val="24"/>
        </w:rPr>
        <w:t xml:space="preserve">Question [7] </w:t>
      </w:r>
      <w:r w:rsidR="001A6756" w:rsidRPr="00EC2529">
        <w:rPr>
          <w:rFonts w:ascii="Times New Roman" w:hAnsi="Times New Roman" w:cs="Times New Roman"/>
          <w:sz w:val="24"/>
          <w:szCs w:val="24"/>
        </w:rPr>
        <w:t>(Exam II)</w:t>
      </w:r>
    </w:p>
    <w:p w:rsidR="007D3DCE" w:rsidRDefault="001A6756" w:rsidP="007D3DCE">
      <w:pPr>
        <w:spacing w:after="0" w:line="240" w:lineRule="auto"/>
        <w:ind w:firstLine="720"/>
        <w:rPr>
          <w:rFonts w:ascii="Times New Roman" w:hAnsi="Times New Roman" w:cs="Times New Roman"/>
          <w:i/>
          <w:sz w:val="24"/>
          <w:szCs w:val="24"/>
        </w:rPr>
      </w:pPr>
      <w:r w:rsidRPr="00BF4652">
        <w:rPr>
          <w:rFonts w:ascii="Times New Roman" w:hAnsi="Times New Roman" w:cs="Times New Roman"/>
          <w:i/>
          <w:sz w:val="24"/>
          <w:szCs w:val="24"/>
        </w:rPr>
        <w:t xml:space="preserve">Let </w:t>
      </w:r>
      <w:r w:rsidRPr="00BF4652">
        <w:rPr>
          <w:rFonts w:ascii="Times New Roman" w:hAnsi="Times New Roman" w:cs="Times New Roman"/>
          <w:i/>
          <w:position w:val="-4"/>
          <w:sz w:val="24"/>
          <w:szCs w:val="24"/>
        </w:rPr>
        <w:object w:dxaOrig="279" w:dyaOrig="260">
          <v:shape id="_x0000_i1684" type="#_x0000_t75" style="width:14.4pt;height:11.4pt" o:ole="">
            <v:imagedata r:id="rId912" o:title=""/>
          </v:shape>
          <o:OLEObject Type="Embed" ProgID="Equation.3" ShapeID="_x0000_i1684" DrawAspect="Content" ObjectID="_1493542546" r:id="rId1145"/>
        </w:object>
      </w:r>
      <w:r w:rsidRPr="00BF4652">
        <w:rPr>
          <w:rFonts w:ascii="Times New Roman" w:hAnsi="Times New Roman" w:cs="Times New Roman"/>
          <w:i/>
          <w:sz w:val="24"/>
          <w:szCs w:val="24"/>
        </w:rPr>
        <w:t xml:space="preserve">be a Hausdorff space.  Let </w:t>
      </w:r>
      <w:r w:rsidRPr="00BF4652">
        <w:rPr>
          <w:rFonts w:ascii="Times New Roman" w:hAnsi="Times New Roman" w:cs="Times New Roman"/>
          <w:i/>
          <w:position w:val="-12"/>
          <w:sz w:val="24"/>
          <w:szCs w:val="24"/>
        </w:rPr>
        <w:object w:dxaOrig="1260" w:dyaOrig="380">
          <v:shape id="_x0000_i1685" type="#_x0000_t75" style="width:63.6pt;height:17.4pt" o:ole="">
            <v:imagedata r:id="rId914" o:title=""/>
          </v:shape>
          <o:OLEObject Type="Embed" ProgID="Equation.3" ShapeID="_x0000_i1685" DrawAspect="Content" ObjectID="_1493542547" r:id="rId1146"/>
        </w:object>
      </w:r>
      <w:r w:rsidRPr="00BF4652">
        <w:rPr>
          <w:rFonts w:ascii="Times New Roman" w:hAnsi="Times New Roman" w:cs="Times New Roman"/>
          <w:i/>
          <w:sz w:val="24"/>
          <w:szCs w:val="24"/>
        </w:rPr>
        <w:t xml:space="preserve">be a sequence in X </w:t>
      </w:r>
      <w:r>
        <w:rPr>
          <w:rFonts w:ascii="Times New Roman" w:hAnsi="Times New Roman" w:cs="Times New Roman" w:hint="eastAsia"/>
          <w:i/>
          <w:sz w:val="24"/>
          <w:szCs w:val="24"/>
        </w:rPr>
        <w:t>converging</w:t>
      </w:r>
    </w:p>
    <w:p w:rsidR="001A6756" w:rsidRDefault="001A6756" w:rsidP="006E7E6C">
      <w:pPr>
        <w:spacing w:after="0" w:line="240" w:lineRule="auto"/>
        <w:ind w:firstLine="720"/>
        <w:rPr>
          <w:rFonts w:ascii="Times New Roman" w:hAnsi="Times New Roman" w:cs="Times New Roman"/>
          <w:i/>
          <w:sz w:val="24"/>
          <w:szCs w:val="24"/>
        </w:rPr>
      </w:pPr>
      <w:r>
        <w:rPr>
          <w:rFonts w:ascii="Times New Roman" w:hAnsi="Times New Roman" w:cs="Times New Roman" w:hint="eastAsia"/>
          <w:i/>
          <w:sz w:val="24"/>
          <w:szCs w:val="24"/>
        </w:rPr>
        <w:t xml:space="preserve">to </w:t>
      </w:r>
      <w:r w:rsidRPr="00BF4652">
        <w:rPr>
          <w:rFonts w:ascii="Times New Roman" w:hAnsi="Times New Roman" w:cs="Times New Roman"/>
          <w:i/>
          <w:sz w:val="24"/>
          <w:szCs w:val="24"/>
        </w:rPr>
        <w:t xml:space="preserve">a </w:t>
      </w:r>
      <w:r w:rsidR="00AF241E" w:rsidRPr="00BF4652">
        <w:rPr>
          <w:rFonts w:ascii="Times New Roman" w:hAnsi="Times New Roman" w:cs="Times New Roman"/>
          <w:i/>
          <w:sz w:val="24"/>
          <w:szCs w:val="24"/>
        </w:rPr>
        <w:t>point</w:t>
      </w:r>
      <w:r w:rsidRPr="00BF4652">
        <w:rPr>
          <w:rFonts w:ascii="Times New Roman" w:hAnsi="Times New Roman" w:cs="Times New Roman"/>
          <w:i/>
          <w:position w:val="-12"/>
          <w:sz w:val="24"/>
          <w:szCs w:val="24"/>
        </w:rPr>
        <w:object w:dxaOrig="260" w:dyaOrig="360">
          <v:shape id="_x0000_i1686" type="#_x0000_t75" style="width:11.4pt;height:18.6pt" o:ole="">
            <v:imagedata r:id="rId916" o:title=""/>
          </v:shape>
          <o:OLEObject Type="Embed" ProgID="Equation.3" ShapeID="_x0000_i1686" DrawAspect="Content" ObjectID="_1493542548" r:id="rId1147"/>
        </w:object>
      </w:r>
      <w:r w:rsidRPr="00BF4652">
        <w:rPr>
          <w:rFonts w:ascii="Times New Roman" w:hAnsi="Times New Roman" w:cs="Times New Roman"/>
          <w:i/>
          <w:sz w:val="24"/>
          <w:szCs w:val="24"/>
        </w:rPr>
        <w:t xml:space="preserve">. Prove that the set </w:t>
      </w:r>
      <w:r w:rsidRPr="00BF4652">
        <w:rPr>
          <w:rFonts w:ascii="Times New Roman" w:hAnsi="Times New Roman" w:cs="Times New Roman"/>
          <w:i/>
          <w:position w:val="-12"/>
          <w:sz w:val="24"/>
          <w:szCs w:val="24"/>
        </w:rPr>
        <w:object w:dxaOrig="2120" w:dyaOrig="360">
          <v:shape id="_x0000_i1687" type="#_x0000_t75" style="width:103.2pt;height:18.6pt" o:ole="">
            <v:imagedata r:id="rId918" o:title=""/>
          </v:shape>
          <o:OLEObject Type="Embed" ProgID="Equation.3" ShapeID="_x0000_i1687" DrawAspect="Content" ObjectID="_1493542549" r:id="rId1148"/>
        </w:object>
      </w:r>
      <w:r w:rsidRPr="00BF4652">
        <w:rPr>
          <w:rFonts w:ascii="Times New Roman" w:hAnsi="Times New Roman" w:cs="Times New Roman"/>
          <w:i/>
          <w:sz w:val="24"/>
          <w:szCs w:val="24"/>
        </w:rPr>
        <w:t>is compact.</w:t>
      </w:r>
    </w:p>
    <w:p w:rsidR="006E7E6C" w:rsidRPr="006E7E6C" w:rsidRDefault="006E7E6C" w:rsidP="006E7E6C">
      <w:pPr>
        <w:spacing w:after="0" w:line="240" w:lineRule="auto"/>
        <w:ind w:firstLine="720"/>
        <w:rPr>
          <w:rFonts w:ascii="Times New Roman" w:hAnsi="Times New Roman" w:cs="Times New Roman"/>
          <w:i/>
          <w:sz w:val="24"/>
          <w:szCs w:val="24"/>
        </w:rPr>
      </w:pPr>
    </w:p>
    <w:p w:rsidR="001A6756" w:rsidRDefault="001A6756" w:rsidP="001A6756">
      <w:pPr>
        <w:spacing w:after="0" w:line="480" w:lineRule="auto"/>
        <w:ind w:firstLine="720"/>
        <w:rPr>
          <w:rFonts w:ascii="Times New Roman" w:hAnsi="Times New Roman" w:cs="Times New Roman"/>
          <w:sz w:val="24"/>
          <w:szCs w:val="24"/>
        </w:rPr>
      </w:pPr>
      <w:r>
        <w:rPr>
          <w:rFonts w:ascii="Times New Roman" w:hAnsi="Times New Roman" w:cs="Times New Roman" w:hint="eastAsia"/>
          <w:sz w:val="24"/>
          <w:szCs w:val="24"/>
        </w:rPr>
        <w:t>Table 5.</w:t>
      </w:r>
      <w:r w:rsidR="00E220C2">
        <w:rPr>
          <w:rFonts w:ascii="Times New Roman" w:hAnsi="Times New Roman" w:cs="Times New Roman" w:hint="eastAsia"/>
          <w:sz w:val="24"/>
          <w:szCs w:val="24"/>
        </w:rPr>
        <w:t>10</w:t>
      </w:r>
      <w:r>
        <w:rPr>
          <w:rFonts w:ascii="Times New Roman" w:hAnsi="Times New Roman" w:cs="Times New Roman" w:hint="eastAsia"/>
          <w:sz w:val="24"/>
          <w:szCs w:val="24"/>
        </w:rPr>
        <w:t xml:space="preserve"> </w:t>
      </w:r>
      <w:r w:rsidR="006E7E6C">
        <w:rPr>
          <w:rFonts w:ascii="Times New Roman" w:hAnsi="Times New Roman" w:cs="Times New Roman" w:hint="eastAsia"/>
          <w:sz w:val="24"/>
          <w:szCs w:val="24"/>
        </w:rPr>
        <w:t>shows</w:t>
      </w:r>
      <w:r>
        <w:rPr>
          <w:rFonts w:ascii="Times New Roman" w:hAnsi="Times New Roman" w:cs="Times New Roman" w:hint="eastAsia"/>
          <w:sz w:val="24"/>
          <w:szCs w:val="24"/>
        </w:rPr>
        <w:t xml:space="preserve"> a possible proof for </w:t>
      </w:r>
      <w:r w:rsidR="006E7E6C">
        <w:rPr>
          <w:rFonts w:ascii="Times New Roman" w:hAnsi="Times New Roman" w:cs="Times New Roman" w:hint="eastAsia"/>
          <w:sz w:val="24"/>
          <w:szCs w:val="24"/>
        </w:rPr>
        <w:t>Question [7]</w:t>
      </w:r>
      <w:r>
        <w:rPr>
          <w:rFonts w:ascii="Times New Roman" w:hAnsi="Times New Roman" w:cs="Times New Roman" w:hint="eastAsia"/>
          <w:sz w:val="24"/>
          <w:szCs w:val="24"/>
        </w:rPr>
        <w:t xml:space="preserve"> </w:t>
      </w:r>
      <w:r>
        <w:rPr>
          <w:rFonts w:ascii="Times New Roman" w:hAnsi="Times New Roman" w:cs="Times New Roman"/>
          <w:sz w:val="24"/>
          <w:szCs w:val="24"/>
        </w:rPr>
        <w:t xml:space="preserve">and </w:t>
      </w:r>
      <w:r>
        <w:rPr>
          <w:rFonts w:ascii="Times New Roman" w:hAnsi="Times New Roman" w:cs="Times New Roman" w:hint="eastAsia"/>
          <w:sz w:val="24"/>
          <w:szCs w:val="24"/>
        </w:rPr>
        <w:t xml:space="preserve">shows where Katherine had difficulties in the proof.  </w:t>
      </w:r>
    </w:p>
    <w:p w:rsidR="00B42E55" w:rsidRDefault="00B42E55" w:rsidP="00E76406">
      <w:pPr>
        <w:spacing w:after="0" w:line="480" w:lineRule="auto"/>
        <w:rPr>
          <w:rFonts w:ascii="Times New Roman" w:hAnsi="Times New Roman" w:cs="Times New Roman"/>
          <w:sz w:val="24"/>
          <w:szCs w:val="24"/>
        </w:rPr>
      </w:pPr>
    </w:p>
    <w:p w:rsidR="00E76406" w:rsidRDefault="001A6756" w:rsidP="00E76406">
      <w:pPr>
        <w:spacing w:after="0" w:line="480" w:lineRule="auto"/>
        <w:rPr>
          <w:rFonts w:ascii="Times New Roman" w:hAnsi="Times New Roman" w:cs="Times New Roman"/>
          <w:sz w:val="24"/>
          <w:szCs w:val="24"/>
        </w:rPr>
      </w:pPr>
      <w:r>
        <w:rPr>
          <w:rFonts w:ascii="Times New Roman" w:hAnsi="Times New Roman" w:cs="Times New Roman"/>
          <w:sz w:val="24"/>
          <w:szCs w:val="24"/>
        </w:rPr>
        <w:t>Table 5.</w:t>
      </w:r>
      <w:r w:rsidR="00E220C2">
        <w:rPr>
          <w:rFonts w:ascii="Times New Roman" w:hAnsi="Times New Roman" w:cs="Times New Roman" w:hint="eastAsia"/>
          <w:sz w:val="24"/>
          <w:szCs w:val="24"/>
        </w:rPr>
        <w:t>10</w:t>
      </w:r>
    </w:p>
    <w:p w:rsidR="001A6756" w:rsidRPr="00E76406" w:rsidRDefault="00E85212" w:rsidP="00E76406">
      <w:pPr>
        <w:spacing w:after="0" w:line="480" w:lineRule="auto"/>
        <w:rPr>
          <w:rFonts w:ascii="Times New Roman" w:hAnsi="Times New Roman" w:cs="Times New Roman"/>
          <w:i/>
          <w:sz w:val="24"/>
          <w:szCs w:val="24"/>
        </w:rPr>
      </w:pPr>
      <w:r w:rsidRPr="00E76406">
        <w:rPr>
          <w:rFonts w:ascii="Times New Roman" w:hAnsi="Times New Roman" w:cs="Times New Roman" w:hint="eastAsia"/>
          <w:i/>
          <w:sz w:val="24"/>
          <w:szCs w:val="24"/>
        </w:rPr>
        <w:t>Analysis (</w:t>
      </w:r>
      <w:r w:rsidR="00931599" w:rsidRPr="00E76406">
        <w:rPr>
          <w:rFonts w:ascii="Times New Roman" w:hAnsi="Times New Roman" w:cs="Times New Roman" w:hint="eastAsia"/>
          <w:i/>
          <w:sz w:val="24"/>
          <w:szCs w:val="24"/>
        </w:rPr>
        <w:t>Type A</w:t>
      </w:r>
      <w:r w:rsidRPr="00E76406">
        <w:rPr>
          <w:rFonts w:ascii="Times New Roman" w:hAnsi="Times New Roman" w:cs="Times New Roman" w:hint="eastAsia"/>
          <w:i/>
          <w:sz w:val="24"/>
          <w:szCs w:val="24"/>
        </w:rPr>
        <w:t>) o</w:t>
      </w:r>
      <w:r w:rsidR="008B01FA" w:rsidRPr="00E76406">
        <w:rPr>
          <w:rFonts w:ascii="Times New Roman" w:hAnsi="Times New Roman" w:cs="Times New Roman" w:hint="eastAsia"/>
          <w:i/>
          <w:sz w:val="24"/>
          <w:szCs w:val="24"/>
        </w:rPr>
        <w:t>f</w:t>
      </w:r>
      <w:r w:rsidRPr="00E76406">
        <w:rPr>
          <w:rFonts w:ascii="Times New Roman" w:hAnsi="Times New Roman" w:cs="Times New Roman" w:hint="eastAsia"/>
          <w:i/>
          <w:sz w:val="24"/>
          <w:szCs w:val="24"/>
        </w:rPr>
        <w:t xml:space="preserve"> Katherine</w:t>
      </w:r>
      <w:r w:rsidRPr="00E76406">
        <w:rPr>
          <w:rFonts w:ascii="Times New Roman" w:hAnsi="Times New Roman" w:cs="Times New Roman"/>
          <w:i/>
          <w:sz w:val="24"/>
          <w:szCs w:val="24"/>
        </w:rPr>
        <w:t>’</w:t>
      </w:r>
      <w:r w:rsidRPr="00E76406">
        <w:rPr>
          <w:rFonts w:ascii="Times New Roman" w:hAnsi="Times New Roman" w:cs="Times New Roman" w:hint="eastAsia"/>
          <w:i/>
          <w:sz w:val="24"/>
          <w:szCs w:val="24"/>
        </w:rPr>
        <w:t>s Proof</w:t>
      </w:r>
    </w:p>
    <w:tbl>
      <w:tblPr>
        <w:tblStyle w:val="TableGrid"/>
        <w:tblW w:w="8222" w:type="dxa"/>
        <w:tblInd w:w="108" w:type="dxa"/>
        <w:tblLayout w:type="fixed"/>
        <w:tblLook w:val="04A0" w:firstRow="1" w:lastRow="0" w:firstColumn="1" w:lastColumn="0" w:noHBand="0" w:noVBand="1"/>
      </w:tblPr>
      <w:tblGrid>
        <w:gridCol w:w="851"/>
        <w:gridCol w:w="5528"/>
        <w:gridCol w:w="1418"/>
        <w:gridCol w:w="425"/>
      </w:tblGrid>
      <w:tr w:rsidR="001A6756" w:rsidRPr="004D4934" w:rsidTr="00183386">
        <w:trPr>
          <w:trHeight w:val="292"/>
        </w:trPr>
        <w:tc>
          <w:tcPr>
            <w:tcW w:w="851" w:type="dxa"/>
          </w:tcPr>
          <w:p w:rsidR="001A6756" w:rsidRPr="004D4934" w:rsidRDefault="001A6756" w:rsidP="001A6756">
            <w:pPr>
              <w:jc w:val="center"/>
              <w:rPr>
                <w:rFonts w:ascii="Times New Roman" w:hAnsi="Times New Roman" w:cs="Times New Roman"/>
                <w:sz w:val="24"/>
                <w:szCs w:val="24"/>
              </w:rPr>
            </w:pPr>
          </w:p>
        </w:tc>
        <w:tc>
          <w:tcPr>
            <w:tcW w:w="5528" w:type="dxa"/>
          </w:tcPr>
          <w:p w:rsidR="001A6756" w:rsidRPr="004D4934" w:rsidRDefault="001A6756" w:rsidP="001A6756">
            <w:pPr>
              <w:jc w:val="center"/>
              <w:rPr>
                <w:rFonts w:ascii="Times New Roman" w:hAnsi="Times New Roman" w:cs="Times New Roman"/>
                <w:sz w:val="24"/>
                <w:szCs w:val="24"/>
              </w:rPr>
            </w:pPr>
            <w:r w:rsidRPr="004D4934">
              <w:rPr>
                <w:rFonts w:ascii="Times New Roman" w:hAnsi="Times New Roman" w:cs="Times New Roman"/>
                <w:sz w:val="24"/>
                <w:szCs w:val="24"/>
              </w:rPr>
              <w:t>Proof</w:t>
            </w:r>
          </w:p>
        </w:tc>
        <w:tc>
          <w:tcPr>
            <w:tcW w:w="1418" w:type="dxa"/>
          </w:tcPr>
          <w:p w:rsidR="001A6756" w:rsidRPr="004D4934" w:rsidRDefault="001A6756" w:rsidP="00E85212">
            <w:pPr>
              <w:jc w:val="center"/>
              <w:rPr>
                <w:rFonts w:ascii="Times New Roman" w:hAnsi="Times New Roman" w:cs="Times New Roman"/>
                <w:sz w:val="24"/>
                <w:szCs w:val="24"/>
              </w:rPr>
            </w:pPr>
            <w:r w:rsidRPr="004D4934">
              <w:rPr>
                <w:rFonts w:ascii="Times New Roman" w:hAnsi="Times New Roman" w:cs="Times New Roman"/>
                <w:sz w:val="24"/>
                <w:szCs w:val="24"/>
              </w:rPr>
              <w:t>Code</w:t>
            </w:r>
          </w:p>
        </w:tc>
        <w:tc>
          <w:tcPr>
            <w:tcW w:w="425" w:type="dxa"/>
          </w:tcPr>
          <w:p w:rsidR="001A6756" w:rsidRPr="004D4934" w:rsidRDefault="001A6756" w:rsidP="001A6756">
            <w:pPr>
              <w:jc w:val="center"/>
              <w:rPr>
                <w:rFonts w:ascii="Times New Roman" w:hAnsi="Times New Roman" w:cs="Times New Roman"/>
                <w:sz w:val="24"/>
                <w:szCs w:val="24"/>
              </w:rPr>
            </w:pPr>
            <w:r>
              <w:rPr>
                <w:rFonts w:ascii="Times New Roman" w:hAnsi="Times New Roman" w:cs="Times New Roman"/>
                <w:sz w:val="24"/>
                <w:szCs w:val="24"/>
              </w:rPr>
              <w:t>K</w:t>
            </w:r>
          </w:p>
        </w:tc>
      </w:tr>
      <w:tr w:rsidR="001A6756" w:rsidRPr="004D4934" w:rsidTr="00183386">
        <w:trPr>
          <w:trHeight w:val="292"/>
        </w:trPr>
        <w:tc>
          <w:tcPr>
            <w:tcW w:w="851" w:type="dxa"/>
          </w:tcPr>
          <w:p w:rsidR="001A6756" w:rsidRPr="004D4934" w:rsidRDefault="001A6756" w:rsidP="001A6756">
            <w:pPr>
              <w:jc w:val="center"/>
              <w:rPr>
                <w:rFonts w:ascii="Times New Roman" w:hAnsi="Times New Roman" w:cs="Times New Roman"/>
                <w:sz w:val="24"/>
                <w:szCs w:val="24"/>
              </w:rPr>
            </w:pPr>
            <w:r w:rsidRPr="004D4934">
              <w:rPr>
                <w:rFonts w:ascii="Times New Roman" w:hAnsi="Times New Roman" w:cs="Times New Roman"/>
                <w:sz w:val="24"/>
                <w:szCs w:val="24"/>
              </w:rPr>
              <w:t>X</w:t>
            </w:r>
          </w:p>
        </w:tc>
        <w:tc>
          <w:tcPr>
            <w:tcW w:w="5528" w:type="dxa"/>
          </w:tcPr>
          <w:p w:rsidR="001A6756" w:rsidRPr="004D4934" w:rsidRDefault="001A6756" w:rsidP="001A6756">
            <w:pPr>
              <w:rPr>
                <w:rFonts w:ascii="Times New Roman" w:hAnsi="Times New Roman" w:cs="Times New Roman"/>
                <w:sz w:val="24"/>
                <w:szCs w:val="24"/>
              </w:rPr>
            </w:pPr>
            <w:r w:rsidRPr="004D4934">
              <w:rPr>
                <w:rFonts w:ascii="Times New Roman" w:hAnsi="Times New Roman" w:cs="Times New Roman"/>
                <w:sz w:val="24"/>
                <w:szCs w:val="24"/>
              </w:rPr>
              <w:t xml:space="preserve">Show that </w:t>
            </w:r>
            <w:r w:rsidRPr="004D4934">
              <w:rPr>
                <w:rFonts w:ascii="Times New Roman" w:hAnsi="Times New Roman" w:cs="Times New Roman"/>
                <w:position w:val="-12"/>
                <w:sz w:val="24"/>
                <w:szCs w:val="24"/>
              </w:rPr>
              <w:object w:dxaOrig="2120" w:dyaOrig="360">
                <v:shape id="_x0000_i1688" type="#_x0000_t75" style="width:103.2pt;height:18.6pt" o:ole="">
                  <v:imagedata r:id="rId918" o:title=""/>
                </v:shape>
                <o:OLEObject Type="Embed" ProgID="Equation.3" ShapeID="_x0000_i1688" DrawAspect="Content" ObjectID="_1493542550" r:id="rId1149"/>
              </w:object>
            </w:r>
            <w:r w:rsidRPr="004D4934">
              <w:rPr>
                <w:rFonts w:ascii="Times New Roman" w:hAnsi="Times New Roman" w:cs="Times New Roman"/>
                <w:sz w:val="24"/>
                <w:szCs w:val="24"/>
              </w:rPr>
              <w:t>is compact.</w:t>
            </w:r>
          </w:p>
        </w:tc>
        <w:tc>
          <w:tcPr>
            <w:tcW w:w="1418" w:type="dxa"/>
          </w:tcPr>
          <w:p w:rsidR="001A6756" w:rsidRPr="004D4934" w:rsidRDefault="001A6756" w:rsidP="001A6756">
            <w:pPr>
              <w:rPr>
                <w:rFonts w:ascii="Times New Roman" w:hAnsi="Times New Roman" w:cs="Times New Roman"/>
                <w:sz w:val="24"/>
                <w:szCs w:val="24"/>
              </w:rPr>
            </w:pPr>
          </w:p>
        </w:tc>
        <w:tc>
          <w:tcPr>
            <w:tcW w:w="425" w:type="dxa"/>
          </w:tcPr>
          <w:p w:rsidR="001A6756" w:rsidRPr="004D4934" w:rsidRDefault="001A6756" w:rsidP="001A6756">
            <w:pPr>
              <w:jc w:val="center"/>
              <w:rPr>
                <w:rFonts w:ascii="Times New Roman" w:hAnsi="Times New Roman" w:cs="Times New Roman"/>
                <w:sz w:val="24"/>
                <w:szCs w:val="24"/>
              </w:rPr>
            </w:pPr>
          </w:p>
        </w:tc>
      </w:tr>
      <w:tr w:rsidR="001A6756" w:rsidRPr="004D4934" w:rsidTr="00183386">
        <w:trPr>
          <w:trHeight w:val="292"/>
        </w:trPr>
        <w:tc>
          <w:tcPr>
            <w:tcW w:w="851" w:type="dxa"/>
          </w:tcPr>
          <w:p w:rsidR="001A6756" w:rsidRPr="004D4934" w:rsidRDefault="001A6756" w:rsidP="001A6756">
            <w:pPr>
              <w:jc w:val="center"/>
              <w:rPr>
                <w:rFonts w:ascii="Times New Roman" w:hAnsi="Times New Roman" w:cs="Times New Roman"/>
                <w:sz w:val="24"/>
                <w:szCs w:val="24"/>
              </w:rPr>
            </w:pPr>
            <w:r w:rsidRPr="004D4934">
              <w:rPr>
                <w:rFonts w:ascii="Times New Roman" w:hAnsi="Times New Roman" w:cs="Times New Roman"/>
                <w:sz w:val="24"/>
                <w:szCs w:val="24"/>
              </w:rPr>
              <w:t>Y</w:t>
            </w:r>
          </w:p>
        </w:tc>
        <w:tc>
          <w:tcPr>
            <w:tcW w:w="5528" w:type="dxa"/>
          </w:tcPr>
          <w:p w:rsidR="001A6756" w:rsidRPr="004D4934" w:rsidRDefault="001A6756" w:rsidP="001A6756">
            <w:pPr>
              <w:rPr>
                <w:rFonts w:ascii="Times New Roman" w:hAnsi="Times New Roman" w:cs="Times New Roman"/>
                <w:sz w:val="24"/>
                <w:szCs w:val="24"/>
              </w:rPr>
            </w:pPr>
            <w:r w:rsidRPr="004D4934">
              <w:rPr>
                <w:rFonts w:ascii="Times New Roman" w:hAnsi="Times New Roman" w:cs="Times New Roman"/>
                <w:sz w:val="24"/>
                <w:szCs w:val="24"/>
              </w:rPr>
              <w:t xml:space="preserve">Show that for any open cover of </w:t>
            </w:r>
            <w:r w:rsidRPr="004D4934">
              <w:rPr>
                <w:rFonts w:ascii="Times New Roman" w:hAnsi="Times New Roman" w:cs="Times New Roman"/>
                <w:i/>
                <w:sz w:val="24"/>
                <w:szCs w:val="24"/>
              </w:rPr>
              <w:t>K</w:t>
            </w:r>
            <w:r w:rsidRPr="004D4934">
              <w:rPr>
                <w:rFonts w:ascii="Times New Roman" w:hAnsi="Times New Roman" w:cs="Times New Roman"/>
                <w:sz w:val="24"/>
                <w:szCs w:val="24"/>
              </w:rPr>
              <w:t xml:space="preserve">, </w:t>
            </w:r>
            <w:r w:rsidRPr="004D4934">
              <w:rPr>
                <w:rFonts w:ascii="Times New Roman" w:hAnsi="Times New Roman" w:cs="Times New Roman"/>
                <w:i/>
                <w:sz w:val="24"/>
                <w:szCs w:val="24"/>
              </w:rPr>
              <w:t>K</w:t>
            </w:r>
            <w:r w:rsidRPr="004D4934">
              <w:rPr>
                <w:rFonts w:ascii="Times New Roman" w:hAnsi="Times New Roman" w:cs="Times New Roman"/>
                <w:sz w:val="24"/>
                <w:szCs w:val="24"/>
              </w:rPr>
              <w:t xml:space="preserve"> has a finite open subcover.</w:t>
            </w:r>
          </w:p>
        </w:tc>
        <w:tc>
          <w:tcPr>
            <w:tcW w:w="1418" w:type="dxa"/>
          </w:tcPr>
          <w:p w:rsidR="001A6756" w:rsidRPr="004D4934" w:rsidRDefault="001A6756" w:rsidP="001A6756">
            <w:pPr>
              <w:rPr>
                <w:rFonts w:ascii="Times New Roman" w:hAnsi="Times New Roman" w:cs="Times New Roman"/>
                <w:sz w:val="24"/>
                <w:szCs w:val="24"/>
              </w:rPr>
            </w:pPr>
          </w:p>
        </w:tc>
        <w:tc>
          <w:tcPr>
            <w:tcW w:w="425" w:type="dxa"/>
          </w:tcPr>
          <w:p w:rsidR="001A6756" w:rsidRPr="004D4934" w:rsidRDefault="001A6756" w:rsidP="001A6756">
            <w:pPr>
              <w:jc w:val="center"/>
              <w:rPr>
                <w:rFonts w:ascii="Times New Roman" w:hAnsi="Times New Roman" w:cs="Times New Roman"/>
                <w:sz w:val="24"/>
                <w:szCs w:val="24"/>
              </w:rPr>
            </w:pPr>
          </w:p>
        </w:tc>
      </w:tr>
      <w:tr w:rsidR="001A6756" w:rsidRPr="004D4934" w:rsidTr="00183386">
        <w:trPr>
          <w:trHeight w:val="292"/>
        </w:trPr>
        <w:tc>
          <w:tcPr>
            <w:tcW w:w="851" w:type="dxa"/>
          </w:tcPr>
          <w:p w:rsidR="001A6756" w:rsidRPr="004D4934" w:rsidRDefault="001A6756" w:rsidP="001A6756">
            <w:pPr>
              <w:jc w:val="center"/>
              <w:rPr>
                <w:rFonts w:ascii="Times New Roman" w:hAnsi="Times New Roman" w:cs="Times New Roman"/>
                <w:sz w:val="24"/>
                <w:szCs w:val="24"/>
              </w:rPr>
            </w:pPr>
            <w:r>
              <w:rPr>
                <w:rFonts w:ascii="Times New Roman" w:hAnsi="Times New Roman" w:cs="Times New Roman"/>
                <w:sz w:val="24"/>
                <w:szCs w:val="24"/>
              </w:rPr>
              <w:t>P</w:t>
            </w:r>
          </w:p>
        </w:tc>
        <w:tc>
          <w:tcPr>
            <w:tcW w:w="5528" w:type="dxa"/>
          </w:tcPr>
          <w:p w:rsidR="001A6756" w:rsidRPr="004D4934" w:rsidRDefault="001A6756" w:rsidP="001A6756">
            <w:pPr>
              <w:rPr>
                <w:rFonts w:ascii="Times New Roman" w:hAnsi="Times New Roman" w:cs="Times New Roman"/>
                <w:sz w:val="24"/>
                <w:szCs w:val="24"/>
              </w:rPr>
            </w:pPr>
            <w:r w:rsidRPr="004D4934">
              <w:rPr>
                <w:rFonts w:ascii="Times New Roman" w:hAnsi="Times New Roman" w:cs="Times New Roman"/>
                <w:position w:val="-12"/>
                <w:sz w:val="24"/>
                <w:szCs w:val="24"/>
              </w:rPr>
              <w:object w:dxaOrig="1260" w:dyaOrig="380">
                <v:shape id="_x0000_i1689" type="#_x0000_t75" style="width:63.6pt;height:17.4pt" o:ole="">
                  <v:imagedata r:id="rId914" o:title=""/>
                </v:shape>
                <o:OLEObject Type="Embed" ProgID="Equation.3" ShapeID="_x0000_i1689" DrawAspect="Content" ObjectID="_1493542551" r:id="rId1150"/>
              </w:object>
            </w:r>
            <w:r w:rsidRPr="004D4934">
              <w:rPr>
                <w:rFonts w:ascii="Times New Roman" w:hAnsi="Times New Roman" w:cs="Times New Roman"/>
                <w:sz w:val="24"/>
                <w:szCs w:val="24"/>
              </w:rPr>
              <w:t xml:space="preserve">be a sequence in </w:t>
            </w:r>
            <w:r w:rsidRPr="004D4934">
              <w:rPr>
                <w:rFonts w:ascii="Times New Roman" w:hAnsi="Times New Roman" w:cs="Times New Roman"/>
                <w:i/>
                <w:sz w:val="24"/>
                <w:szCs w:val="24"/>
              </w:rPr>
              <w:t>X</w:t>
            </w:r>
            <w:r w:rsidRPr="004D4934">
              <w:rPr>
                <w:rFonts w:ascii="Times New Roman" w:hAnsi="Times New Roman" w:cs="Times New Roman"/>
                <w:sz w:val="24"/>
                <w:szCs w:val="24"/>
              </w:rPr>
              <w:t xml:space="preserve"> converging </w:t>
            </w:r>
            <w:r w:rsidR="00AF241E">
              <w:rPr>
                <w:rFonts w:ascii="Times New Roman" w:hAnsi="Times New Roman" w:cs="Times New Roman"/>
                <w:sz w:val="24"/>
                <w:szCs w:val="24"/>
              </w:rPr>
              <w:t>to</w:t>
            </w:r>
            <w:r w:rsidRPr="004D4934">
              <w:rPr>
                <w:rFonts w:ascii="Times New Roman" w:hAnsi="Times New Roman" w:cs="Times New Roman"/>
                <w:position w:val="-12"/>
                <w:sz w:val="24"/>
                <w:szCs w:val="24"/>
              </w:rPr>
              <w:object w:dxaOrig="260" w:dyaOrig="360">
                <v:shape id="_x0000_i1690" type="#_x0000_t75" style="width:11.4pt;height:18.6pt" o:ole="">
                  <v:imagedata r:id="rId916" o:title=""/>
                </v:shape>
                <o:OLEObject Type="Embed" ProgID="Equation.3" ShapeID="_x0000_i1690" DrawAspect="Content" ObjectID="_1493542552" r:id="rId1151"/>
              </w:object>
            </w:r>
            <w:r>
              <w:rPr>
                <w:rFonts w:ascii="Times New Roman" w:hAnsi="Times New Roman" w:cs="Times New Roman"/>
                <w:sz w:val="24"/>
                <w:szCs w:val="24"/>
              </w:rPr>
              <w:t>.</w:t>
            </w:r>
          </w:p>
        </w:tc>
        <w:tc>
          <w:tcPr>
            <w:tcW w:w="1418" w:type="dxa"/>
          </w:tcPr>
          <w:p w:rsidR="001A6756" w:rsidRPr="004D4934" w:rsidRDefault="001A6756" w:rsidP="001A6756">
            <w:pPr>
              <w:jc w:val="center"/>
              <w:rPr>
                <w:rFonts w:ascii="Times New Roman" w:hAnsi="Times New Roman" w:cs="Times New Roman"/>
                <w:sz w:val="24"/>
                <w:szCs w:val="24"/>
              </w:rPr>
            </w:pPr>
            <w:r>
              <w:rPr>
                <w:rFonts w:ascii="Times New Roman" w:hAnsi="Times New Roman" w:cs="Times New Roman"/>
                <w:sz w:val="24"/>
                <w:szCs w:val="24"/>
              </w:rPr>
              <w:t>Given</w:t>
            </w:r>
          </w:p>
        </w:tc>
        <w:tc>
          <w:tcPr>
            <w:tcW w:w="425" w:type="dxa"/>
          </w:tcPr>
          <w:p w:rsidR="001A6756" w:rsidRPr="004D4934" w:rsidRDefault="001A6756" w:rsidP="001A6756">
            <w:pPr>
              <w:jc w:val="center"/>
              <w:rPr>
                <w:rFonts w:ascii="Times New Roman" w:hAnsi="Times New Roman" w:cs="Times New Roman"/>
                <w:sz w:val="24"/>
                <w:szCs w:val="24"/>
              </w:rPr>
            </w:pPr>
          </w:p>
        </w:tc>
      </w:tr>
      <w:tr w:rsidR="001A6756" w:rsidRPr="004D4934" w:rsidTr="00183386">
        <w:trPr>
          <w:trHeight w:val="425"/>
        </w:trPr>
        <w:tc>
          <w:tcPr>
            <w:tcW w:w="851" w:type="dxa"/>
          </w:tcPr>
          <w:p w:rsidR="001A6756" w:rsidRPr="004D4934" w:rsidRDefault="001A6756" w:rsidP="001A6756">
            <w:pPr>
              <w:jc w:val="center"/>
              <w:rPr>
                <w:rFonts w:ascii="Times New Roman" w:hAnsi="Times New Roman" w:cs="Times New Roman"/>
                <w:sz w:val="24"/>
                <w:szCs w:val="24"/>
              </w:rPr>
            </w:pPr>
            <w:r>
              <w:rPr>
                <w:rFonts w:ascii="Times New Roman" w:hAnsi="Times New Roman" w:cs="Times New Roman" w:hint="eastAsia"/>
                <w:sz w:val="24"/>
                <w:szCs w:val="24"/>
              </w:rPr>
              <w:t>1</w:t>
            </w:r>
          </w:p>
        </w:tc>
        <w:tc>
          <w:tcPr>
            <w:tcW w:w="5528" w:type="dxa"/>
          </w:tcPr>
          <w:p w:rsidR="001A6756" w:rsidRPr="004D4934" w:rsidRDefault="001A6756" w:rsidP="001A6756">
            <w:pPr>
              <w:rPr>
                <w:rFonts w:ascii="Times New Roman" w:hAnsi="Times New Roman" w:cs="Times New Roman"/>
                <w:sz w:val="24"/>
                <w:szCs w:val="24"/>
              </w:rPr>
            </w:pPr>
            <w:r w:rsidRPr="004D4934">
              <w:rPr>
                <w:rFonts w:ascii="Times New Roman" w:hAnsi="Times New Roman" w:cs="Times New Roman"/>
                <w:sz w:val="24"/>
                <w:szCs w:val="24"/>
              </w:rPr>
              <w:t xml:space="preserve">Let </w:t>
            </w:r>
            <w:r w:rsidRPr="004D4934">
              <w:rPr>
                <w:rFonts w:ascii="Times New Roman" w:hAnsi="Times New Roman" w:cs="Times New Roman"/>
                <w:position w:val="-12"/>
                <w:sz w:val="24"/>
                <w:szCs w:val="24"/>
              </w:rPr>
              <w:object w:dxaOrig="1460" w:dyaOrig="360">
                <v:shape id="_x0000_i1691" type="#_x0000_t75" style="width:74.4pt;height:18.6pt" o:ole="">
                  <v:imagedata r:id="rId923" o:title=""/>
                </v:shape>
                <o:OLEObject Type="Embed" ProgID="Equation.3" ShapeID="_x0000_i1691" DrawAspect="Content" ObjectID="_1493542553" r:id="rId1152"/>
              </w:object>
            </w:r>
            <w:r w:rsidRPr="004D4934">
              <w:rPr>
                <w:rFonts w:ascii="Times New Roman" w:hAnsi="Times New Roman" w:cs="Times New Roman"/>
                <w:sz w:val="24"/>
                <w:szCs w:val="24"/>
              </w:rPr>
              <w:t xml:space="preserve">be an open cover of </w:t>
            </w:r>
            <w:r w:rsidRPr="004D4934">
              <w:rPr>
                <w:rFonts w:ascii="Times New Roman" w:hAnsi="Times New Roman" w:cs="Times New Roman"/>
                <w:i/>
                <w:sz w:val="24"/>
                <w:szCs w:val="24"/>
              </w:rPr>
              <w:t>X</w:t>
            </w:r>
            <w:r w:rsidRPr="004D4934">
              <w:rPr>
                <w:rFonts w:ascii="Times New Roman" w:hAnsi="Times New Roman" w:cs="Times New Roman"/>
                <w:sz w:val="24"/>
                <w:szCs w:val="24"/>
              </w:rPr>
              <w:t>.</w:t>
            </w:r>
          </w:p>
        </w:tc>
        <w:tc>
          <w:tcPr>
            <w:tcW w:w="1418" w:type="dxa"/>
          </w:tcPr>
          <w:p w:rsidR="001A6756" w:rsidRPr="004D4934" w:rsidRDefault="001A6756" w:rsidP="001A6756">
            <w:pPr>
              <w:jc w:val="center"/>
              <w:rPr>
                <w:rFonts w:ascii="Times New Roman" w:hAnsi="Times New Roman" w:cs="Times New Roman"/>
                <w:sz w:val="24"/>
                <w:szCs w:val="24"/>
              </w:rPr>
            </w:pPr>
            <w:r w:rsidRPr="004D4934">
              <w:rPr>
                <w:rFonts w:ascii="Times New Roman" w:hAnsi="Times New Roman" w:cs="Times New Roman"/>
                <w:sz w:val="24"/>
                <w:szCs w:val="24"/>
              </w:rPr>
              <w:t>C1</w:t>
            </w:r>
          </w:p>
        </w:tc>
        <w:tc>
          <w:tcPr>
            <w:tcW w:w="425" w:type="dxa"/>
          </w:tcPr>
          <w:p w:rsidR="001A6756" w:rsidRPr="004D4934" w:rsidRDefault="001A6756" w:rsidP="001A6756">
            <w:pPr>
              <w:jc w:val="center"/>
              <w:rPr>
                <w:rFonts w:ascii="Times New Roman" w:hAnsi="Times New Roman" w:cs="Times New Roman"/>
                <w:sz w:val="24"/>
                <w:szCs w:val="24"/>
              </w:rPr>
            </w:pPr>
            <w:r>
              <w:rPr>
                <w:rFonts w:ascii="Times New Roman" w:hAnsi="Times New Roman" w:cs="Times New Roman"/>
                <w:sz w:val="24"/>
                <w:szCs w:val="24"/>
              </w:rPr>
              <w:t>S</w:t>
            </w:r>
          </w:p>
        </w:tc>
      </w:tr>
      <w:tr w:rsidR="001A6756" w:rsidRPr="004D4934" w:rsidTr="00183386">
        <w:trPr>
          <w:trHeight w:val="390"/>
        </w:trPr>
        <w:tc>
          <w:tcPr>
            <w:tcW w:w="851" w:type="dxa"/>
          </w:tcPr>
          <w:p w:rsidR="001A6756" w:rsidRPr="004D4934" w:rsidRDefault="001A6756" w:rsidP="001A6756">
            <w:pPr>
              <w:jc w:val="center"/>
              <w:rPr>
                <w:rFonts w:ascii="Times New Roman" w:hAnsi="Times New Roman" w:cs="Times New Roman"/>
                <w:sz w:val="24"/>
                <w:szCs w:val="24"/>
              </w:rPr>
            </w:pPr>
            <w:r>
              <w:rPr>
                <w:rFonts w:ascii="Times New Roman" w:hAnsi="Times New Roman" w:cs="Times New Roman" w:hint="eastAsia"/>
                <w:sz w:val="24"/>
                <w:szCs w:val="24"/>
              </w:rPr>
              <w:t>2</w:t>
            </w:r>
          </w:p>
        </w:tc>
        <w:tc>
          <w:tcPr>
            <w:tcW w:w="5528" w:type="dxa"/>
          </w:tcPr>
          <w:p w:rsidR="001A6756" w:rsidRPr="004D4934" w:rsidRDefault="001A6756" w:rsidP="001A6756">
            <w:pPr>
              <w:rPr>
                <w:rFonts w:ascii="Times New Roman" w:hAnsi="Times New Roman" w:cs="Times New Roman"/>
                <w:sz w:val="24"/>
                <w:szCs w:val="24"/>
              </w:rPr>
            </w:pPr>
            <w:r>
              <w:rPr>
                <w:rFonts w:ascii="Times New Roman" w:hAnsi="Times New Roman" w:cs="Times New Roman"/>
                <w:sz w:val="24"/>
                <w:szCs w:val="24"/>
              </w:rPr>
              <w:t xml:space="preserve">Construct an open cover of </w:t>
            </w:r>
            <w:r w:rsidRPr="00512251">
              <w:rPr>
                <w:rFonts w:ascii="Times New Roman" w:hAnsi="Times New Roman" w:cs="Times New Roman"/>
                <w:i/>
                <w:sz w:val="24"/>
                <w:szCs w:val="24"/>
              </w:rPr>
              <w:t>K</w:t>
            </w:r>
            <w:r>
              <w:rPr>
                <w:rFonts w:ascii="Times New Roman" w:hAnsi="Times New Roman" w:cs="Times New Roman"/>
                <w:sz w:val="24"/>
                <w:szCs w:val="24"/>
              </w:rPr>
              <w:t xml:space="preserve"> by </w:t>
            </w:r>
            <w:r w:rsidR="00AF241E">
              <w:rPr>
                <w:rFonts w:ascii="Times New Roman" w:hAnsi="Times New Roman" w:cs="Times New Roman"/>
                <w:sz w:val="24"/>
                <w:szCs w:val="24"/>
              </w:rPr>
              <w:t>letting</w:t>
            </w:r>
            <w:r w:rsidRPr="004D4934">
              <w:rPr>
                <w:rFonts w:ascii="Times New Roman" w:hAnsi="Times New Roman" w:cs="Times New Roman"/>
                <w:position w:val="-12"/>
                <w:sz w:val="24"/>
                <w:szCs w:val="24"/>
              </w:rPr>
              <w:object w:dxaOrig="1900" w:dyaOrig="360">
                <v:shape id="_x0000_i1692" type="#_x0000_t75" style="width:96.6pt;height:18.6pt" o:ole="">
                  <v:imagedata r:id="rId925" o:title=""/>
                </v:shape>
                <o:OLEObject Type="Embed" ProgID="Equation.3" ShapeID="_x0000_i1692" DrawAspect="Content" ObjectID="_1493542554" r:id="rId1153"/>
              </w:object>
            </w:r>
            <w:r w:rsidRPr="004D4934">
              <w:rPr>
                <w:rFonts w:ascii="Times New Roman" w:hAnsi="Times New Roman" w:cs="Times New Roman"/>
                <w:sz w:val="24"/>
                <w:szCs w:val="24"/>
              </w:rPr>
              <w:t>.</w:t>
            </w:r>
          </w:p>
        </w:tc>
        <w:tc>
          <w:tcPr>
            <w:tcW w:w="1418" w:type="dxa"/>
          </w:tcPr>
          <w:p w:rsidR="001A6756" w:rsidRPr="004D4934" w:rsidRDefault="001A6756" w:rsidP="001A6756">
            <w:pPr>
              <w:jc w:val="center"/>
              <w:rPr>
                <w:rFonts w:ascii="Times New Roman" w:hAnsi="Times New Roman" w:cs="Times New Roman"/>
                <w:sz w:val="24"/>
                <w:szCs w:val="24"/>
              </w:rPr>
            </w:pPr>
            <w:r w:rsidRPr="004D4934">
              <w:rPr>
                <w:rFonts w:ascii="Times New Roman" w:hAnsi="Times New Roman" w:cs="Times New Roman"/>
                <w:sz w:val="24"/>
                <w:szCs w:val="24"/>
              </w:rPr>
              <w:t>C1</w:t>
            </w:r>
          </w:p>
        </w:tc>
        <w:tc>
          <w:tcPr>
            <w:tcW w:w="425" w:type="dxa"/>
          </w:tcPr>
          <w:p w:rsidR="001A6756" w:rsidRPr="004D4934" w:rsidRDefault="001A6756" w:rsidP="001A6756">
            <w:pPr>
              <w:jc w:val="center"/>
              <w:rPr>
                <w:rFonts w:ascii="Times New Roman" w:hAnsi="Times New Roman" w:cs="Times New Roman"/>
                <w:sz w:val="24"/>
                <w:szCs w:val="24"/>
              </w:rPr>
            </w:pPr>
            <w:r>
              <w:rPr>
                <w:rFonts w:ascii="Times New Roman" w:hAnsi="Times New Roman" w:cs="Times New Roman"/>
                <w:sz w:val="24"/>
                <w:szCs w:val="24"/>
              </w:rPr>
              <w:t>N</w:t>
            </w:r>
          </w:p>
        </w:tc>
      </w:tr>
      <w:tr w:rsidR="001A6756" w:rsidRPr="004D4934" w:rsidTr="00183386">
        <w:trPr>
          <w:trHeight w:val="654"/>
        </w:trPr>
        <w:tc>
          <w:tcPr>
            <w:tcW w:w="851" w:type="dxa"/>
          </w:tcPr>
          <w:p w:rsidR="001A6756" w:rsidRPr="004D4934" w:rsidRDefault="001A6756" w:rsidP="001A6756">
            <w:pPr>
              <w:jc w:val="center"/>
              <w:rPr>
                <w:rFonts w:ascii="Times New Roman" w:hAnsi="Times New Roman" w:cs="Times New Roman"/>
                <w:sz w:val="24"/>
                <w:szCs w:val="24"/>
              </w:rPr>
            </w:pPr>
            <w:r>
              <w:rPr>
                <w:rFonts w:ascii="Times New Roman" w:hAnsi="Times New Roman" w:cs="Times New Roman" w:hint="eastAsia"/>
                <w:sz w:val="24"/>
                <w:szCs w:val="24"/>
              </w:rPr>
              <w:t>3</w:t>
            </w:r>
          </w:p>
        </w:tc>
        <w:tc>
          <w:tcPr>
            <w:tcW w:w="5528" w:type="dxa"/>
          </w:tcPr>
          <w:p w:rsidR="001A6756" w:rsidRPr="004D4934" w:rsidRDefault="001A6756" w:rsidP="001A6756">
            <w:pPr>
              <w:rPr>
                <w:rFonts w:ascii="Times New Roman" w:hAnsi="Times New Roman" w:cs="Times New Roman"/>
                <w:sz w:val="24"/>
                <w:szCs w:val="24"/>
              </w:rPr>
            </w:pPr>
            <w:r>
              <w:rPr>
                <w:rFonts w:ascii="Times New Roman" w:hAnsi="Times New Roman" w:cs="Times New Roman"/>
                <w:sz w:val="24"/>
                <w:szCs w:val="24"/>
              </w:rPr>
              <w:t>Since</w:t>
            </w:r>
            <w:r w:rsidRPr="004D4934">
              <w:rPr>
                <w:rFonts w:ascii="Times New Roman" w:hAnsi="Times New Roman" w:cs="Times New Roman"/>
                <w:sz w:val="24"/>
                <w:szCs w:val="24"/>
              </w:rPr>
              <w:t xml:space="preserve"> </w:t>
            </w:r>
            <w:r w:rsidRPr="004D4934">
              <w:rPr>
                <w:rFonts w:ascii="Times New Roman" w:hAnsi="Times New Roman" w:cs="Times New Roman"/>
                <w:position w:val="-12"/>
                <w:sz w:val="24"/>
                <w:szCs w:val="24"/>
              </w:rPr>
              <w:object w:dxaOrig="1460" w:dyaOrig="360">
                <v:shape id="_x0000_i1693" type="#_x0000_t75" style="width:74.4pt;height:18.6pt" o:ole="">
                  <v:imagedata r:id="rId923" o:title=""/>
                </v:shape>
                <o:OLEObject Type="Embed" ProgID="Equation.3" ShapeID="_x0000_i1693" DrawAspect="Content" ObjectID="_1493542555" r:id="rId1154"/>
              </w:object>
            </w:r>
            <w:r>
              <w:rPr>
                <w:rFonts w:ascii="Times New Roman" w:hAnsi="Times New Roman" w:cs="Times New Roman"/>
                <w:sz w:val="24"/>
                <w:szCs w:val="24"/>
              </w:rPr>
              <w:t xml:space="preserve">is an open cover of </w:t>
            </w:r>
            <w:r w:rsidRPr="00512251">
              <w:rPr>
                <w:rFonts w:ascii="Times New Roman" w:hAnsi="Times New Roman" w:cs="Times New Roman"/>
                <w:i/>
                <w:sz w:val="24"/>
                <w:szCs w:val="24"/>
              </w:rPr>
              <w:t>X</w:t>
            </w:r>
            <w:r>
              <w:rPr>
                <w:rFonts w:ascii="Times New Roman" w:hAnsi="Times New Roman" w:cs="Times New Roman"/>
                <w:sz w:val="24"/>
                <w:szCs w:val="24"/>
              </w:rPr>
              <w:t xml:space="preserve">, </w:t>
            </w:r>
            <w:r w:rsidRPr="004D4934">
              <w:rPr>
                <w:rFonts w:ascii="Times New Roman" w:hAnsi="Times New Roman" w:cs="Times New Roman"/>
                <w:position w:val="-14"/>
                <w:sz w:val="24"/>
                <w:szCs w:val="24"/>
              </w:rPr>
              <w:object w:dxaOrig="999" w:dyaOrig="380">
                <v:shape id="_x0000_i1694" type="#_x0000_t75" style="width:50.4pt;height:17.4pt" o:ole="">
                  <v:imagedata r:id="rId928" o:title=""/>
                </v:shape>
                <o:OLEObject Type="Embed" ProgID="Equation.3" ShapeID="_x0000_i1694" DrawAspect="Content" ObjectID="_1493542556" r:id="rId1155"/>
              </w:object>
            </w:r>
            <w:r w:rsidRPr="004D4934">
              <w:rPr>
                <w:rFonts w:ascii="Times New Roman" w:hAnsi="Times New Roman" w:cs="Times New Roman"/>
                <w:sz w:val="24"/>
                <w:szCs w:val="24"/>
              </w:rPr>
              <w:t xml:space="preserve">such </w:t>
            </w:r>
            <w:r w:rsidR="00AF241E" w:rsidRPr="004D4934">
              <w:rPr>
                <w:rFonts w:ascii="Times New Roman" w:hAnsi="Times New Roman" w:cs="Times New Roman"/>
                <w:sz w:val="24"/>
                <w:szCs w:val="24"/>
              </w:rPr>
              <w:t>that</w:t>
            </w:r>
            <w:r w:rsidRPr="004D4934">
              <w:rPr>
                <w:rFonts w:ascii="Times New Roman" w:hAnsi="Times New Roman" w:cs="Times New Roman"/>
                <w:position w:val="-14"/>
                <w:sz w:val="24"/>
                <w:szCs w:val="24"/>
              </w:rPr>
              <w:object w:dxaOrig="859" w:dyaOrig="380">
                <v:shape id="_x0000_i1695" type="#_x0000_t75" style="width:42.6pt;height:17.4pt" o:ole="">
                  <v:imagedata r:id="rId930" o:title=""/>
                </v:shape>
                <o:OLEObject Type="Embed" ProgID="Equation.3" ShapeID="_x0000_i1695" DrawAspect="Content" ObjectID="_1493542557" r:id="rId1156"/>
              </w:object>
            </w:r>
            <w:r w:rsidRPr="004D4934">
              <w:rPr>
                <w:rFonts w:ascii="Times New Roman" w:hAnsi="Times New Roman" w:cs="Times New Roman"/>
                <w:sz w:val="24"/>
                <w:szCs w:val="24"/>
              </w:rPr>
              <w:t>.</w:t>
            </w:r>
          </w:p>
        </w:tc>
        <w:tc>
          <w:tcPr>
            <w:tcW w:w="1418" w:type="dxa"/>
          </w:tcPr>
          <w:p w:rsidR="001A6756" w:rsidRPr="004D4934" w:rsidRDefault="001A6756" w:rsidP="001A6756">
            <w:pPr>
              <w:jc w:val="center"/>
              <w:rPr>
                <w:rFonts w:ascii="Times New Roman" w:hAnsi="Times New Roman" w:cs="Times New Roman"/>
                <w:sz w:val="24"/>
                <w:szCs w:val="24"/>
              </w:rPr>
            </w:pPr>
            <w:r w:rsidRPr="004D4934">
              <w:rPr>
                <w:rFonts w:ascii="Times New Roman" w:hAnsi="Times New Roman" w:cs="Times New Roman"/>
                <w:sz w:val="24"/>
                <w:szCs w:val="24"/>
              </w:rPr>
              <w:t>R1</w:t>
            </w:r>
          </w:p>
        </w:tc>
        <w:tc>
          <w:tcPr>
            <w:tcW w:w="425" w:type="dxa"/>
          </w:tcPr>
          <w:p w:rsidR="001A6756" w:rsidRPr="004D4934" w:rsidRDefault="001A6756" w:rsidP="001A6756">
            <w:pPr>
              <w:jc w:val="center"/>
              <w:rPr>
                <w:rFonts w:ascii="Times New Roman" w:hAnsi="Times New Roman" w:cs="Times New Roman"/>
                <w:sz w:val="24"/>
                <w:szCs w:val="24"/>
              </w:rPr>
            </w:pPr>
            <w:r>
              <w:rPr>
                <w:rFonts w:ascii="Times New Roman" w:hAnsi="Times New Roman" w:cs="Times New Roman"/>
                <w:sz w:val="24"/>
                <w:szCs w:val="24"/>
              </w:rPr>
              <w:t>N</w:t>
            </w:r>
          </w:p>
        </w:tc>
      </w:tr>
      <w:tr w:rsidR="001A6756" w:rsidRPr="004D4934" w:rsidTr="00183386">
        <w:trPr>
          <w:trHeight w:val="727"/>
        </w:trPr>
        <w:tc>
          <w:tcPr>
            <w:tcW w:w="851" w:type="dxa"/>
          </w:tcPr>
          <w:p w:rsidR="001A6756" w:rsidRPr="004D4934" w:rsidRDefault="001A6756" w:rsidP="001A6756">
            <w:pPr>
              <w:jc w:val="center"/>
              <w:rPr>
                <w:rFonts w:ascii="Times New Roman" w:hAnsi="Times New Roman" w:cs="Times New Roman"/>
                <w:sz w:val="24"/>
                <w:szCs w:val="24"/>
              </w:rPr>
            </w:pPr>
            <w:r>
              <w:rPr>
                <w:rFonts w:ascii="Times New Roman" w:hAnsi="Times New Roman" w:cs="Times New Roman" w:hint="eastAsia"/>
                <w:sz w:val="24"/>
                <w:szCs w:val="24"/>
              </w:rPr>
              <w:t>4</w:t>
            </w:r>
          </w:p>
        </w:tc>
        <w:tc>
          <w:tcPr>
            <w:tcW w:w="5528" w:type="dxa"/>
          </w:tcPr>
          <w:p w:rsidR="001A6756" w:rsidRPr="004D4934" w:rsidRDefault="001A6756" w:rsidP="001A6756">
            <w:pPr>
              <w:rPr>
                <w:rFonts w:ascii="Times New Roman" w:hAnsi="Times New Roman" w:cs="Times New Roman"/>
                <w:sz w:val="24"/>
                <w:szCs w:val="24"/>
              </w:rPr>
            </w:pPr>
            <w:r w:rsidRPr="004D4934">
              <w:rPr>
                <w:rFonts w:ascii="Times New Roman" w:hAnsi="Times New Roman" w:cs="Times New Roman"/>
                <w:sz w:val="24"/>
                <w:szCs w:val="24"/>
              </w:rPr>
              <w:t xml:space="preserve">Since </w:t>
            </w:r>
            <w:r w:rsidRPr="004D4934">
              <w:rPr>
                <w:rFonts w:ascii="Times New Roman" w:hAnsi="Times New Roman" w:cs="Times New Roman"/>
                <w:position w:val="-12"/>
                <w:sz w:val="24"/>
                <w:szCs w:val="24"/>
              </w:rPr>
              <w:object w:dxaOrig="260" w:dyaOrig="360">
                <v:shape id="_x0000_i1696" type="#_x0000_t75" style="width:11.4pt;height:18.6pt" o:ole="">
                  <v:imagedata r:id="rId932" o:title=""/>
                </v:shape>
                <o:OLEObject Type="Embed" ProgID="Equation.3" ShapeID="_x0000_i1696" DrawAspect="Content" ObjectID="_1493542558" r:id="rId1157"/>
              </w:object>
            </w:r>
            <w:r w:rsidRPr="004D4934">
              <w:rPr>
                <w:rFonts w:ascii="Times New Roman" w:hAnsi="Times New Roman" w:cs="Times New Roman"/>
                <w:sz w:val="24"/>
                <w:szCs w:val="24"/>
              </w:rPr>
              <w:t>converges to</w:t>
            </w:r>
            <w:r w:rsidRPr="004D4934">
              <w:rPr>
                <w:rFonts w:ascii="Times New Roman" w:hAnsi="Times New Roman" w:cs="Times New Roman"/>
                <w:position w:val="-12"/>
                <w:sz w:val="24"/>
                <w:szCs w:val="24"/>
              </w:rPr>
              <w:object w:dxaOrig="260" w:dyaOrig="360">
                <v:shape id="_x0000_i1697" type="#_x0000_t75" style="width:11.4pt;height:18.6pt" o:ole="">
                  <v:imagedata r:id="rId934" o:title=""/>
                </v:shape>
                <o:OLEObject Type="Embed" ProgID="Equation.3" ShapeID="_x0000_i1697" DrawAspect="Content" ObjectID="_1493542559" r:id="rId1158"/>
              </w:object>
            </w:r>
            <w:r w:rsidRPr="004D4934">
              <w:rPr>
                <w:rFonts w:ascii="Times New Roman" w:hAnsi="Times New Roman" w:cs="Times New Roman"/>
                <w:sz w:val="24"/>
                <w:szCs w:val="24"/>
              </w:rPr>
              <w:t xml:space="preserve">, </w:t>
            </w:r>
            <w:r w:rsidRPr="004D4934">
              <w:rPr>
                <w:rFonts w:ascii="Times New Roman" w:hAnsi="Times New Roman" w:cs="Times New Roman"/>
                <w:position w:val="-6"/>
                <w:sz w:val="24"/>
                <w:szCs w:val="24"/>
              </w:rPr>
              <w:object w:dxaOrig="880" w:dyaOrig="320">
                <v:shape id="_x0000_i1698" type="#_x0000_t75" style="width:42.6pt;height:15.6pt" o:ole="">
                  <v:imagedata r:id="rId936" o:title=""/>
                </v:shape>
                <o:OLEObject Type="Embed" ProgID="Equation.3" ShapeID="_x0000_i1698" DrawAspect="Content" ObjectID="_1493542560" r:id="rId1159"/>
              </w:object>
            </w:r>
            <w:r w:rsidRPr="004D4934">
              <w:rPr>
                <w:rFonts w:ascii="Times New Roman" w:hAnsi="Times New Roman" w:cs="Times New Roman"/>
                <w:sz w:val="24"/>
                <w:szCs w:val="24"/>
              </w:rPr>
              <w:t xml:space="preserve">such that for </w:t>
            </w:r>
            <w:r w:rsidR="00AF241E" w:rsidRPr="004D4934">
              <w:rPr>
                <w:rFonts w:ascii="Times New Roman" w:hAnsi="Times New Roman" w:cs="Times New Roman"/>
                <w:sz w:val="24"/>
                <w:szCs w:val="24"/>
              </w:rPr>
              <w:t>all</w:t>
            </w:r>
            <w:r w:rsidRPr="004D4934">
              <w:rPr>
                <w:rFonts w:ascii="Times New Roman" w:hAnsi="Times New Roman" w:cs="Times New Roman"/>
                <w:position w:val="-6"/>
                <w:sz w:val="24"/>
                <w:szCs w:val="24"/>
              </w:rPr>
              <w:object w:dxaOrig="639" w:dyaOrig="279">
                <v:shape id="_x0000_i1699" type="#_x0000_t75" style="width:33pt;height:14.4pt" o:ole="">
                  <v:imagedata r:id="rId938" o:title=""/>
                </v:shape>
                <o:OLEObject Type="Embed" ProgID="Equation.3" ShapeID="_x0000_i1699" DrawAspect="Content" ObjectID="_1493542561" r:id="rId1160"/>
              </w:object>
            </w:r>
            <w:r w:rsidR="00AF241E" w:rsidRPr="004D4934">
              <w:rPr>
                <w:rFonts w:ascii="Times New Roman" w:hAnsi="Times New Roman" w:cs="Times New Roman"/>
                <w:sz w:val="24"/>
                <w:szCs w:val="24"/>
              </w:rPr>
              <w:t>,</w:t>
            </w:r>
            <w:r w:rsidRPr="004D4934">
              <w:rPr>
                <w:rFonts w:ascii="Times New Roman" w:hAnsi="Times New Roman" w:cs="Times New Roman"/>
                <w:position w:val="-14"/>
                <w:sz w:val="24"/>
                <w:szCs w:val="24"/>
              </w:rPr>
              <w:object w:dxaOrig="859" w:dyaOrig="380">
                <v:shape id="_x0000_i1700" type="#_x0000_t75" style="width:42.6pt;height:17.4pt" o:ole="">
                  <v:imagedata r:id="rId940" o:title=""/>
                </v:shape>
                <o:OLEObject Type="Embed" ProgID="Equation.3" ShapeID="_x0000_i1700" DrawAspect="Content" ObjectID="_1493542562" r:id="rId1161"/>
              </w:object>
            </w:r>
            <w:r w:rsidRPr="004D4934">
              <w:rPr>
                <w:rFonts w:ascii="Times New Roman" w:hAnsi="Times New Roman" w:cs="Times New Roman"/>
                <w:sz w:val="24"/>
                <w:szCs w:val="24"/>
              </w:rPr>
              <w:t>.</w:t>
            </w:r>
          </w:p>
        </w:tc>
        <w:tc>
          <w:tcPr>
            <w:tcW w:w="1418" w:type="dxa"/>
          </w:tcPr>
          <w:p w:rsidR="001A6756" w:rsidRPr="004D4934" w:rsidRDefault="001A6756" w:rsidP="001A6756">
            <w:pPr>
              <w:jc w:val="center"/>
              <w:rPr>
                <w:rFonts w:ascii="Times New Roman" w:hAnsi="Times New Roman" w:cs="Times New Roman"/>
                <w:sz w:val="24"/>
                <w:szCs w:val="24"/>
              </w:rPr>
            </w:pPr>
            <w:r>
              <w:rPr>
                <w:rFonts w:ascii="Times New Roman" w:hAnsi="Times New Roman" w:cs="Times New Roman"/>
                <w:sz w:val="24"/>
                <w:szCs w:val="24"/>
              </w:rPr>
              <w:t>CO(P,</w:t>
            </w:r>
            <w:r>
              <w:rPr>
                <w:rFonts w:ascii="Times New Roman" w:hAnsi="Times New Roman" w:cs="Times New Roman" w:hint="eastAsia"/>
                <w:sz w:val="24"/>
                <w:szCs w:val="24"/>
              </w:rPr>
              <w:t>3</w:t>
            </w:r>
            <w:r>
              <w:rPr>
                <w:rFonts w:ascii="Times New Roman" w:hAnsi="Times New Roman" w:cs="Times New Roman"/>
                <w:sz w:val="24"/>
                <w:szCs w:val="24"/>
              </w:rPr>
              <w:t>)R1</w:t>
            </w:r>
          </w:p>
        </w:tc>
        <w:tc>
          <w:tcPr>
            <w:tcW w:w="425" w:type="dxa"/>
          </w:tcPr>
          <w:p w:rsidR="001A6756" w:rsidRPr="004D4934" w:rsidRDefault="001A6756" w:rsidP="001A6756">
            <w:pPr>
              <w:jc w:val="center"/>
              <w:rPr>
                <w:rFonts w:ascii="Times New Roman" w:hAnsi="Times New Roman" w:cs="Times New Roman"/>
                <w:sz w:val="24"/>
                <w:szCs w:val="24"/>
              </w:rPr>
            </w:pPr>
            <w:r>
              <w:rPr>
                <w:rFonts w:ascii="Times New Roman" w:hAnsi="Times New Roman" w:cs="Times New Roman"/>
                <w:sz w:val="24"/>
                <w:szCs w:val="24"/>
              </w:rPr>
              <w:t>N</w:t>
            </w:r>
          </w:p>
        </w:tc>
      </w:tr>
      <w:tr w:rsidR="001A6756" w:rsidRPr="004D4934" w:rsidTr="00183386">
        <w:trPr>
          <w:trHeight w:val="358"/>
        </w:trPr>
        <w:tc>
          <w:tcPr>
            <w:tcW w:w="851" w:type="dxa"/>
          </w:tcPr>
          <w:p w:rsidR="001A6756" w:rsidRPr="004D4934" w:rsidRDefault="001A6756" w:rsidP="001A6756">
            <w:pPr>
              <w:jc w:val="center"/>
              <w:rPr>
                <w:rFonts w:ascii="Times New Roman" w:hAnsi="Times New Roman" w:cs="Times New Roman"/>
                <w:sz w:val="24"/>
                <w:szCs w:val="24"/>
              </w:rPr>
            </w:pPr>
            <w:r>
              <w:rPr>
                <w:rFonts w:ascii="Times New Roman" w:hAnsi="Times New Roman" w:cs="Times New Roman" w:hint="eastAsia"/>
                <w:sz w:val="24"/>
                <w:szCs w:val="24"/>
              </w:rPr>
              <w:t>5</w:t>
            </w:r>
          </w:p>
        </w:tc>
        <w:tc>
          <w:tcPr>
            <w:tcW w:w="5528" w:type="dxa"/>
          </w:tcPr>
          <w:p w:rsidR="001A6756" w:rsidRPr="004D4934" w:rsidRDefault="00AF241E" w:rsidP="001A6756">
            <w:pPr>
              <w:rPr>
                <w:rFonts w:ascii="Times New Roman" w:hAnsi="Times New Roman" w:cs="Times New Roman"/>
                <w:sz w:val="24"/>
                <w:szCs w:val="24"/>
              </w:rPr>
            </w:pPr>
            <w:r w:rsidRPr="004D4934">
              <w:rPr>
                <w:rFonts w:ascii="Times New Roman" w:hAnsi="Times New Roman" w:cs="Times New Roman"/>
                <w:sz w:val="24"/>
                <w:szCs w:val="24"/>
              </w:rPr>
              <w:t>Let</w:t>
            </w:r>
            <w:r w:rsidR="001A6756" w:rsidRPr="004D4934">
              <w:rPr>
                <w:rFonts w:ascii="Times New Roman" w:hAnsi="Times New Roman" w:cs="Times New Roman"/>
                <w:position w:val="-14"/>
                <w:sz w:val="24"/>
                <w:szCs w:val="24"/>
              </w:rPr>
              <w:object w:dxaOrig="1480" w:dyaOrig="380">
                <v:shape id="_x0000_i1701" type="#_x0000_t75" style="width:72.6pt;height:17.4pt" o:ole="">
                  <v:imagedata r:id="rId942" o:title=""/>
                </v:shape>
                <o:OLEObject Type="Embed" ProgID="Equation.3" ShapeID="_x0000_i1701" DrawAspect="Content" ObjectID="_1493542563" r:id="rId1162"/>
              </w:object>
            </w:r>
            <w:r w:rsidR="001A6756" w:rsidRPr="004D4934">
              <w:rPr>
                <w:rFonts w:ascii="Times New Roman" w:hAnsi="Times New Roman" w:cs="Times New Roman"/>
                <w:sz w:val="24"/>
                <w:szCs w:val="24"/>
              </w:rPr>
              <w:t xml:space="preserve">, </w:t>
            </w:r>
            <w:r w:rsidRPr="004D4934">
              <w:rPr>
                <w:rFonts w:ascii="Times New Roman" w:hAnsi="Times New Roman" w:cs="Times New Roman"/>
                <w:sz w:val="24"/>
                <w:szCs w:val="24"/>
              </w:rPr>
              <w:t>where</w:t>
            </w:r>
            <w:r w:rsidR="001A6756" w:rsidRPr="004D4934">
              <w:rPr>
                <w:rFonts w:ascii="Times New Roman" w:hAnsi="Times New Roman" w:cs="Times New Roman"/>
                <w:position w:val="-14"/>
                <w:sz w:val="24"/>
                <w:szCs w:val="24"/>
              </w:rPr>
              <w:object w:dxaOrig="780" w:dyaOrig="380">
                <v:shape id="_x0000_i1702" type="#_x0000_t75" style="width:37.8pt;height:17.4pt" o:ole="">
                  <v:imagedata r:id="rId944" o:title=""/>
                </v:shape>
                <o:OLEObject Type="Embed" ProgID="Equation.3" ShapeID="_x0000_i1702" DrawAspect="Content" ObjectID="_1493542564" r:id="rId1163"/>
              </w:object>
            </w:r>
            <w:r w:rsidR="001A6756" w:rsidRPr="004D4934">
              <w:rPr>
                <w:rFonts w:ascii="Times New Roman" w:hAnsi="Times New Roman" w:cs="Times New Roman"/>
                <w:sz w:val="24"/>
                <w:szCs w:val="24"/>
              </w:rPr>
              <w:t>.</w:t>
            </w:r>
          </w:p>
        </w:tc>
        <w:tc>
          <w:tcPr>
            <w:tcW w:w="1418" w:type="dxa"/>
          </w:tcPr>
          <w:p w:rsidR="001A6756" w:rsidRPr="004D4934" w:rsidRDefault="001A6756" w:rsidP="001A6756">
            <w:pPr>
              <w:jc w:val="center"/>
              <w:rPr>
                <w:rFonts w:ascii="Times New Roman" w:hAnsi="Times New Roman" w:cs="Times New Roman"/>
                <w:sz w:val="24"/>
                <w:szCs w:val="24"/>
              </w:rPr>
            </w:pPr>
            <w:r w:rsidRPr="004D4934">
              <w:rPr>
                <w:rFonts w:ascii="Times New Roman" w:hAnsi="Times New Roman" w:cs="Times New Roman"/>
                <w:sz w:val="24"/>
                <w:szCs w:val="24"/>
              </w:rPr>
              <w:t>C1</w:t>
            </w:r>
          </w:p>
        </w:tc>
        <w:tc>
          <w:tcPr>
            <w:tcW w:w="425" w:type="dxa"/>
          </w:tcPr>
          <w:p w:rsidR="001A6756" w:rsidRPr="004D4934" w:rsidRDefault="001A6756" w:rsidP="001A6756">
            <w:pPr>
              <w:jc w:val="center"/>
              <w:rPr>
                <w:rFonts w:ascii="Times New Roman" w:hAnsi="Times New Roman" w:cs="Times New Roman"/>
                <w:sz w:val="24"/>
                <w:szCs w:val="24"/>
              </w:rPr>
            </w:pPr>
            <w:r>
              <w:rPr>
                <w:rFonts w:ascii="Times New Roman" w:hAnsi="Times New Roman" w:cs="Times New Roman"/>
                <w:sz w:val="24"/>
                <w:szCs w:val="24"/>
              </w:rPr>
              <w:t>N</w:t>
            </w:r>
          </w:p>
        </w:tc>
      </w:tr>
      <w:tr w:rsidR="001A6756" w:rsidRPr="004D4934" w:rsidTr="00183386">
        <w:trPr>
          <w:trHeight w:val="679"/>
        </w:trPr>
        <w:tc>
          <w:tcPr>
            <w:tcW w:w="851" w:type="dxa"/>
          </w:tcPr>
          <w:p w:rsidR="001A6756" w:rsidRPr="004D4934" w:rsidRDefault="001A6756" w:rsidP="001A6756">
            <w:pPr>
              <w:jc w:val="center"/>
              <w:rPr>
                <w:rFonts w:ascii="Times New Roman" w:hAnsi="Times New Roman" w:cs="Times New Roman"/>
                <w:sz w:val="24"/>
                <w:szCs w:val="24"/>
              </w:rPr>
            </w:pPr>
            <w:r>
              <w:rPr>
                <w:rFonts w:ascii="Times New Roman" w:hAnsi="Times New Roman" w:cs="Times New Roman" w:hint="eastAsia"/>
                <w:sz w:val="24"/>
                <w:szCs w:val="24"/>
              </w:rPr>
              <w:t>6</w:t>
            </w:r>
          </w:p>
        </w:tc>
        <w:tc>
          <w:tcPr>
            <w:tcW w:w="5528" w:type="dxa"/>
          </w:tcPr>
          <w:p w:rsidR="001A6756" w:rsidRPr="004D4934" w:rsidRDefault="001A6756" w:rsidP="001A6756">
            <w:pPr>
              <w:rPr>
                <w:rFonts w:ascii="Times New Roman" w:hAnsi="Times New Roman" w:cs="Times New Roman"/>
                <w:sz w:val="24"/>
                <w:szCs w:val="24"/>
              </w:rPr>
            </w:pPr>
            <w:r w:rsidRPr="004D4934">
              <w:rPr>
                <w:rFonts w:ascii="Times New Roman" w:hAnsi="Times New Roman" w:cs="Times New Roman"/>
                <w:sz w:val="24"/>
                <w:szCs w:val="24"/>
              </w:rPr>
              <w:t xml:space="preserve">For each </w:t>
            </w:r>
            <w:r w:rsidRPr="004D4934">
              <w:rPr>
                <w:rFonts w:ascii="Times New Roman" w:hAnsi="Times New Roman" w:cs="Times New Roman"/>
                <w:position w:val="-12"/>
                <w:sz w:val="24"/>
                <w:szCs w:val="24"/>
              </w:rPr>
              <w:object w:dxaOrig="240" w:dyaOrig="360">
                <v:shape id="_x0000_i1703" type="#_x0000_t75" style="width:12pt;height:18.6pt" o:ole="">
                  <v:imagedata r:id="rId946" o:title=""/>
                </v:shape>
                <o:OLEObject Type="Embed" ProgID="Equation.3" ShapeID="_x0000_i1703" DrawAspect="Content" ObjectID="_1493542565" r:id="rId1164"/>
              </w:object>
            </w:r>
            <w:r>
              <w:rPr>
                <w:rFonts w:ascii="Times New Roman" w:hAnsi="Times New Roman" w:cs="Times New Roman"/>
                <w:sz w:val="24"/>
                <w:szCs w:val="24"/>
              </w:rPr>
              <w:t>with</w:t>
            </w:r>
            <w:r w:rsidRPr="004D4934">
              <w:rPr>
                <w:rFonts w:ascii="Times New Roman" w:hAnsi="Times New Roman" w:cs="Times New Roman"/>
                <w:position w:val="-6"/>
                <w:sz w:val="24"/>
                <w:szCs w:val="24"/>
              </w:rPr>
              <w:object w:dxaOrig="600" w:dyaOrig="279">
                <v:shape id="_x0000_i1704" type="#_x0000_t75" style="width:30pt;height:14.4pt" o:ole="">
                  <v:imagedata r:id="rId948" o:title=""/>
                </v:shape>
                <o:OLEObject Type="Embed" ProgID="Equation.3" ShapeID="_x0000_i1704" DrawAspect="Content" ObjectID="_1493542566" r:id="rId1165"/>
              </w:object>
            </w:r>
            <w:r w:rsidRPr="004D4934">
              <w:rPr>
                <w:rFonts w:ascii="Times New Roman" w:hAnsi="Times New Roman" w:cs="Times New Roman"/>
                <w:sz w:val="24"/>
                <w:szCs w:val="24"/>
              </w:rPr>
              <w:t xml:space="preserve">, find an open set </w:t>
            </w:r>
            <w:r w:rsidRPr="004D4934">
              <w:rPr>
                <w:rFonts w:ascii="Times New Roman" w:hAnsi="Times New Roman" w:cs="Times New Roman"/>
                <w:position w:val="-14"/>
                <w:sz w:val="24"/>
                <w:szCs w:val="24"/>
              </w:rPr>
              <w:object w:dxaOrig="760" w:dyaOrig="380">
                <v:shape id="_x0000_i1705" type="#_x0000_t75" style="width:37.8pt;height:17.4pt" o:ole="">
                  <v:imagedata r:id="rId950" o:title=""/>
                </v:shape>
                <o:OLEObject Type="Embed" ProgID="Equation.3" ShapeID="_x0000_i1705" DrawAspect="Content" ObjectID="_1493542567" r:id="rId1166"/>
              </w:object>
            </w:r>
            <w:r w:rsidRPr="004D4934">
              <w:rPr>
                <w:rFonts w:ascii="Times New Roman" w:hAnsi="Times New Roman" w:cs="Times New Roman"/>
                <w:sz w:val="24"/>
                <w:szCs w:val="24"/>
              </w:rPr>
              <w:t xml:space="preserve">such </w:t>
            </w:r>
            <w:r w:rsidR="00AF241E" w:rsidRPr="004D4934">
              <w:rPr>
                <w:rFonts w:ascii="Times New Roman" w:hAnsi="Times New Roman" w:cs="Times New Roman"/>
                <w:sz w:val="24"/>
                <w:szCs w:val="24"/>
              </w:rPr>
              <w:t>that</w:t>
            </w:r>
            <w:r w:rsidRPr="004D4934">
              <w:rPr>
                <w:rFonts w:ascii="Times New Roman" w:hAnsi="Times New Roman" w:cs="Times New Roman"/>
                <w:position w:val="-14"/>
                <w:sz w:val="24"/>
                <w:szCs w:val="24"/>
              </w:rPr>
              <w:object w:dxaOrig="740" w:dyaOrig="380">
                <v:shape id="_x0000_i1706" type="#_x0000_t75" style="width:37.8pt;height:17.4pt" o:ole="">
                  <v:imagedata r:id="rId952" o:title=""/>
                </v:shape>
                <o:OLEObject Type="Embed" ProgID="Equation.3" ShapeID="_x0000_i1706" DrawAspect="Content" ObjectID="_1493542568" r:id="rId1167"/>
              </w:object>
            </w:r>
            <w:r w:rsidRPr="004D4934">
              <w:rPr>
                <w:rFonts w:ascii="Times New Roman" w:hAnsi="Times New Roman" w:cs="Times New Roman"/>
                <w:sz w:val="24"/>
                <w:szCs w:val="24"/>
              </w:rPr>
              <w:t>.</w:t>
            </w:r>
          </w:p>
        </w:tc>
        <w:tc>
          <w:tcPr>
            <w:tcW w:w="1418" w:type="dxa"/>
          </w:tcPr>
          <w:p w:rsidR="001A6756" w:rsidRPr="004D4934" w:rsidRDefault="001A6756" w:rsidP="001A6756">
            <w:pPr>
              <w:jc w:val="center"/>
              <w:rPr>
                <w:rFonts w:ascii="Times New Roman" w:hAnsi="Times New Roman" w:cs="Times New Roman"/>
                <w:sz w:val="24"/>
                <w:szCs w:val="24"/>
              </w:rPr>
            </w:pPr>
            <w:r w:rsidRPr="004D4934">
              <w:rPr>
                <w:rFonts w:ascii="Times New Roman" w:hAnsi="Times New Roman" w:cs="Times New Roman"/>
                <w:sz w:val="24"/>
                <w:szCs w:val="24"/>
              </w:rPr>
              <w:t>C1</w:t>
            </w:r>
          </w:p>
        </w:tc>
        <w:tc>
          <w:tcPr>
            <w:tcW w:w="425" w:type="dxa"/>
          </w:tcPr>
          <w:p w:rsidR="001A6756" w:rsidRPr="004D4934" w:rsidRDefault="001A6756" w:rsidP="001A6756">
            <w:pPr>
              <w:jc w:val="center"/>
              <w:rPr>
                <w:rFonts w:ascii="Times New Roman" w:hAnsi="Times New Roman" w:cs="Times New Roman"/>
                <w:sz w:val="24"/>
                <w:szCs w:val="24"/>
              </w:rPr>
            </w:pPr>
            <w:r>
              <w:rPr>
                <w:rFonts w:ascii="Times New Roman" w:hAnsi="Times New Roman" w:cs="Times New Roman"/>
                <w:sz w:val="24"/>
                <w:szCs w:val="24"/>
              </w:rPr>
              <w:t>N</w:t>
            </w:r>
          </w:p>
        </w:tc>
      </w:tr>
      <w:tr w:rsidR="001A6756" w:rsidRPr="004D4934" w:rsidTr="00183386">
        <w:trPr>
          <w:trHeight w:val="116"/>
        </w:trPr>
        <w:tc>
          <w:tcPr>
            <w:tcW w:w="851" w:type="dxa"/>
          </w:tcPr>
          <w:p w:rsidR="001A6756" w:rsidRPr="004D4934" w:rsidRDefault="001A6756" w:rsidP="001A6756">
            <w:pPr>
              <w:jc w:val="center"/>
              <w:rPr>
                <w:rFonts w:ascii="Times New Roman" w:hAnsi="Times New Roman" w:cs="Times New Roman"/>
                <w:sz w:val="24"/>
                <w:szCs w:val="24"/>
              </w:rPr>
            </w:pPr>
            <w:r>
              <w:rPr>
                <w:rFonts w:ascii="Times New Roman" w:hAnsi="Times New Roman" w:cs="Times New Roman" w:hint="eastAsia"/>
                <w:sz w:val="24"/>
                <w:szCs w:val="24"/>
              </w:rPr>
              <w:t>7</w:t>
            </w:r>
          </w:p>
        </w:tc>
        <w:tc>
          <w:tcPr>
            <w:tcW w:w="5528" w:type="dxa"/>
          </w:tcPr>
          <w:p w:rsidR="001A6756" w:rsidRPr="004D4934" w:rsidRDefault="001A6756" w:rsidP="001A6756">
            <w:pPr>
              <w:rPr>
                <w:rFonts w:ascii="Times New Roman" w:hAnsi="Times New Roman" w:cs="Times New Roman"/>
                <w:sz w:val="24"/>
                <w:szCs w:val="24"/>
              </w:rPr>
            </w:pPr>
            <w:r w:rsidRPr="004D4934">
              <w:rPr>
                <w:rFonts w:ascii="Times New Roman" w:hAnsi="Times New Roman" w:cs="Times New Roman"/>
                <w:sz w:val="24"/>
                <w:szCs w:val="24"/>
              </w:rPr>
              <w:t xml:space="preserve">Note that </w:t>
            </w:r>
            <w:r w:rsidRPr="004D4934">
              <w:rPr>
                <w:rFonts w:ascii="Times New Roman" w:hAnsi="Times New Roman" w:cs="Times New Roman"/>
                <w:position w:val="-14"/>
                <w:sz w:val="24"/>
                <w:szCs w:val="24"/>
              </w:rPr>
              <w:object w:dxaOrig="1960" w:dyaOrig="380">
                <v:shape id="_x0000_i1707" type="#_x0000_t75" style="width:96.6pt;height:17.4pt" o:ole="">
                  <v:imagedata r:id="rId954" o:title=""/>
                </v:shape>
                <o:OLEObject Type="Embed" ProgID="Equation.3" ShapeID="_x0000_i1707" DrawAspect="Content" ObjectID="_1493542569" r:id="rId1168"/>
              </w:object>
            </w:r>
            <w:r w:rsidRPr="004D4934">
              <w:rPr>
                <w:rFonts w:ascii="Times New Roman" w:hAnsi="Times New Roman" w:cs="Times New Roman"/>
                <w:sz w:val="24"/>
                <w:szCs w:val="24"/>
              </w:rPr>
              <w:t xml:space="preserve">is a desired finite open subcover of </w:t>
            </w:r>
            <w:r w:rsidRPr="004D4934">
              <w:rPr>
                <w:rFonts w:ascii="Times New Roman" w:hAnsi="Times New Roman" w:cs="Times New Roman"/>
                <w:i/>
                <w:sz w:val="24"/>
                <w:szCs w:val="24"/>
              </w:rPr>
              <w:t>K</w:t>
            </w:r>
            <w:r w:rsidRPr="004D4934">
              <w:rPr>
                <w:rFonts w:ascii="Times New Roman" w:hAnsi="Times New Roman" w:cs="Times New Roman"/>
                <w:sz w:val="24"/>
                <w:szCs w:val="24"/>
              </w:rPr>
              <w:t>.</w:t>
            </w:r>
          </w:p>
        </w:tc>
        <w:tc>
          <w:tcPr>
            <w:tcW w:w="1418" w:type="dxa"/>
          </w:tcPr>
          <w:p w:rsidR="001A6756" w:rsidRPr="004D4934" w:rsidRDefault="001A6756" w:rsidP="001A6756">
            <w:pPr>
              <w:rPr>
                <w:rFonts w:ascii="Times New Roman" w:hAnsi="Times New Roman" w:cs="Times New Roman"/>
                <w:sz w:val="24"/>
                <w:szCs w:val="24"/>
              </w:rPr>
            </w:pPr>
            <w:r>
              <w:rPr>
                <w:rFonts w:ascii="Times New Roman" w:hAnsi="Times New Roman" w:cs="Times New Roman"/>
                <w:sz w:val="24"/>
                <w:szCs w:val="24"/>
              </w:rPr>
              <w:t>CO(</w:t>
            </w:r>
            <w:r>
              <w:rPr>
                <w:rFonts w:ascii="Times New Roman" w:hAnsi="Times New Roman" w:cs="Times New Roman" w:hint="eastAsia"/>
                <w:sz w:val="24"/>
                <w:szCs w:val="24"/>
              </w:rPr>
              <w:t>5</w:t>
            </w:r>
            <w:r>
              <w:rPr>
                <w:rFonts w:ascii="Times New Roman" w:hAnsi="Times New Roman" w:cs="Times New Roman"/>
                <w:sz w:val="24"/>
                <w:szCs w:val="24"/>
              </w:rPr>
              <w:t>,</w:t>
            </w:r>
            <w:r>
              <w:rPr>
                <w:rFonts w:ascii="Times New Roman" w:hAnsi="Times New Roman" w:cs="Times New Roman" w:hint="eastAsia"/>
                <w:sz w:val="24"/>
                <w:szCs w:val="24"/>
              </w:rPr>
              <w:t>6</w:t>
            </w:r>
            <w:r>
              <w:rPr>
                <w:rFonts w:ascii="Times New Roman" w:hAnsi="Times New Roman" w:cs="Times New Roman"/>
                <w:sz w:val="24"/>
                <w:szCs w:val="24"/>
              </w:rPr>
              <w:t>)R2</w:t>
            </w:r>
          </w:p>
        </w:tc>
        <w:tc>
          <w:tcPr>
            <w:tcW w:w="425" w:type="dxa"/>
          </w:tcPr>
          <w:p w:rsidR="001A6756" w:rsidRPr="004D4934" w:rsidRDefault="001A6756" w:rsidP="001A6756">
            <w:pPr>
              <w:jc w:val="center"/>
              <w:rPr>
                <w:rFonts w:ascii="Times New Roman" w:hAnsi="Times New Roman" w:cs="Times New Roman"/>
                <w:sz w:val="24"/>
                <w:szCs w:val="24"/>
              </w:rPr>
            </w:pPr>
            <w:r>
              <w:rPr>
                <w:rFonts w:ascii="Times New Roman" w:hAnsi="Times New Roman" w:cs="Times New Roman"/>
                <w:sz w:val="24"/>
                <w:szCs w:val="24"/>
              </w:rPr>
              <w:t>N</w:t>
            </w:r>
          </w:p>
        </w:tc>
      </w:tr>
    </w:tbl>
    <w:p w:rsidR="001A6756" w:rsidRDefault="001A6756" w:rsidP="00684249">
      <w:pPr>
        <w:spacing w:after="0" w:line="240" w:lineRule="auto"/>
        <w:ind w:firstLine="720"/>
        <w:rPr>
          <w:rFonts w:ascii="Times New Roman" w:hAnsi="Times New Roman" w:cs="Times New Roman"/>
          <w:sz w:val="24"/>
          <w:szCs w:val="24"/>
        </w:rPr>
      </w:pPr>
    </w:p>
    <w:p w:rsidR="001A6756" w:rsidRDefault="0032426A" w:rsidP="00684249">
      <w:pPr>
        <w:spacing w:after="0" w:line="480" w:lineRule="auto"/>
        <w:ind w:firstLine="720"/>
        <w:rPr>
          <w:rFonts w:ascii="Times New Roman" w:hAnsi="Times New Roman" w:cs="Times New Roman"/>
          <w:sz w:val="24"/>
          <w:szCs w:val="24"/>
        </w:rPr>
      </w:pPr>
      <w:r>
        <w:rPr>
          <w:rFonts w:ascii="Times New Roman" w:hAnsi="Times New Roman" w:cs="Times New Roman" w:hint="eastAsia"/>
          <w:sz w:val="24"/>
          <w:szCs w:val="24"/>
        </w:rPr>
        <w:t xml:space="preserve">The conclusion of </w:t>
      </w:r>
      <w:r>
        <w:rPr>
          <w:rFonts w:ascii="Times New Roman" w:hAnsi="Times New Roman" w:cs="Times New Roman"/>
          <w:sz w:val="24"/>
          <w:szCs w:val="24"/>
        </w:rPr>
        <w:t>the</w:t>
      </w:r>
      <w:r>
        <w:rPr>
          <w:rFonts w:ascii="Times New Roman" w:hAnsi="Times New Roman" w:cs="Times New Roman" w:hint="eastAsia"/>
          <w:sz w:val="24"/>
          <w:szCs w:val="24"/>
        </w:rPr>
        <w:t xml:space="preserve"> given statement is </w:t>
      </w:r>
      <w:r>
        <w:rPr>
          <w:rFonts w:ascii="Times New Roman" w:hAnsi="Times New Roman" w:cs="Times New Roman"/>
          <w:sz w:val="24"/>
          <w:szCs w:val="24"/>
        </w:rPr>
        <w:t>“</w:t>
      </w:r>
      <w:r w:rsidRPr="004D4934">
        <w:rPr>
          <w:rFonts w:ascii="Times New Roman" w:hAnsi="Times New Roman" w:cs="Times New Roman"/>
          <w:position w:val="-12"/>
          <w:sz w:val="24"/>
          <w:szCs w:val="24"/>
        </w:rPr>
        <w:object w:dxaOrig="2120" w:dyaOrig="360">
          <v:shape id="_x0000_i1708" type="#_x0000_t75" style="width:103.2pt;height:18.6pt" o:ole="">
            <v:imagedata r:id="rId918" o:title=""/>
          </v:shape>
          <o:OLEObject Type="Embed" ProgID="Equation.3" ShapeID="_x0000_i1708" DrawAspect="Content" ObjectID="_1493542570" r:id="rId1169"/>
        </w:object>
      </w:r>
      <w:r w:rsidRPr="004D4934">
        <w:rPr>
          <w:rFonts w:ascii="Times New Roman" w:hAnsi="Times New Roman" w:cs="Times New Roman"/>
          <w:sz w:val="24"/>
          <w:szCs w:val="24"/>
        </w:rPr>
        <w:t>is compact</w:t>
      </w:r>
      <w:r>
        <w:rPr>
          <w:rFonts w:ascii="Times New Roman" w:hAnsi="Times New Roman" w:cs="Times New Roman" w:hint="eastAsia"/>
          <w:sz w:val="24"/>
          <w:szCs w:val="24"/>
        </w:rPr>
        <w:t>.</w:t>
      </w:r>
      <w:r>
        <w:rPr>
          <w:rFonts w:ascii="Times New Roman" w:hAnsi="Times New Roman" w:cs="Times New Roman"/>
          <w:sz w:val="24"/>
          <w:szCs w:val="24"/>
        </w:rPr>
        <w:t>”</w:t>
      </w:r>
      <w:r>
        <w:rPr>
          <w:rFonts w:ascii="Times New Roman" w:hAnsi="Times New Roman" w:cs="Times New Roman" w:hint="eastAsia"/>
          <w:sz w:val="24"/>
          <w:szCs w:val="24"/>
        </w:rPr>
        <w:t xml:space="preserve">  </w:t>
      </w:r>
      <w:r w:rsidR="00B800F7">
        <w:rPr>
          <w:rFonts w:ascii="Times New Roman" w:hAnsi="Times New Roman" w:cs="Times New Roman" w:hint="eastAsia"/>
          <w:sz w:val="24"/>
          <w:szCs w:val="24"/>
        </w:rPr>
        <w:t>It</w:t>
      </w:r>
      <w:r>
        <w:rPr>
          <w:rFonts w:ascii="Times New Roman" w:hAnsi="Times New Roman" w:cs="Times New Roman" w:hint="eastAsia"/>
          <w:sz w:val="24"/>
          <w:szCs w:val="24"/>
        </w:rPr>
        <w:t xml:space="preserve"> can be translated into the following </w:t>
      </w:r>
      <w:r w:rsidRPr="00751B2B">
        <w:rPr>
          <w:rFonts w:ascii="Times New Roman" w:hAnsi="Times New Roman" w:cs="Times New Roman" w:hint="eastAsia"/>
          <w:i/>
          <w:sz w:val="24"/>
          <w:szCs w:val="24"/>
        </w:rPr>
        <w:t>mathematical language</w:t>
      </w:r>
      <w:r>
        <w:rPr>
          <w:rFonts w:ascii="Times New Roman" w:hAnsi="Times New Roman" w:cs="Times New Roman" w:hint="eastAsia"/>
          <w:sz w:val="24"/>
          <w:szCs w:val="24"/>
        </w:rPr>
        <w:t xml:space="preserve">: </w:t>
      </w:r>
      <w:r>
        <w:rPr>
          <w:rFonts w:ascii="Times New Roman" w:hAnsi="Times New Roman" w:cs="Times New Roman"/>
          <w:sz w:val="24"/>
          <w:szCs w:val="24"/>
        </w:rPr>
        <w:t>“</w:t>
      </w:r>
      <w:r>
        <w:rPr>
          <w:rFonts w:ascii="Times New Roman" w:hAnsi="Times New Roman" w:cs="Times New Roman" w:hint="eastAsia"/>
          <w:sz w:val="24"/>
          <w:szCs w:val="24"/>
        </w:rPr>
        <w:t>F</w:t>
      </w:r>
      <w:r w:rsidRPr="004D4934">
        <w:rPr>
          <w:rFonts w:ascii="Times New Roman" w:hAnsi="Times New Roman" w:cs="Times New Roman"/>
          <w:sz w:val="24"/>
          <w:szCs w:val="24"/>
        </w:rPr>
        <w:t xml:space="preserve">or any open cover of </w:t>
      </w:r>
      <w:r w:rsidRPr="004D4934">
        <w:rPr>
          <w:rFonts w:ascii="Times New Roman" w:hAnsi="Times New Roman" w:cs="Times New Roman"/>
          <w:i/>
          <w:sz w:val="24"/>
          <w:szCs w:val="24"/>
        </w:rPr>
        <w:t>K</w:t>
      </w:r>
      <w:r w:rsidRPr="004D4934">
        <w:rPr>
          <w:rFonts w:ascii="Times New Roman" w:hAnsi="Times New Roman" w:cs="Times New Roman"/>
          <w:sz w:val="24"/>
          <w:szCs w:val="24"/>
        </w:rPr>
        <w:t xml:space="preserve">, </w:t>
      </w:r>
      <w:r w:rsidRPr="004D4934">
        <w:rPr>
          <w:rFonts w:ascii="Times New Roman" w:hAnsi="Times New Roman" w:cs="Times New Roman"/>
          <w:i/>
          <w:sz w:val="24"/>
          <w:szCs w:val="24"/>
        </w:rPr>
        <w:t>K</w:t>
      </w:r>
      <w:r w:rsidRPr="004D4934">
        <w:rPr>
          <w:rFonts w:ascii="Times New Roman" w:hAnsi="Times New Roman" w:cs="Times New Roman"/>
          <w:sz w:val="24"/>
          <w:szCs w:val="24"/>
        </w:rPr>
        <w:t xml:space="preserve"> has a finite open subcover</w:t>
      </w:r>
      <w:r>
        <w:rPr>
          <w:rFonts w:ascii="Times New Roman" w:hAnsi="Times New Roman" w:cs="Times New Roman" w:hint="eastAsia"/>
          <w:sz w:val="24"/>
          <w:szCs w:val="24"/>
        </w:rPr>
        <w:t>.</w:t>
      </w:r>
      <w:r>
        <w:rPr>
          <w:rFonts w:ascii="Times New Roman" w:hAnsi="Times New Roman" w:cs="Times New Roman"/>
          <w:sz w:val="24"/>
          <w:szCs w:val="24"/>
        </w:rPr>
        <w:t>”</w:t>
      </w:r>
      <w:r>
        <w:rPr>
          <w:rFonts w:ascii="Times New Roman" w:hAnsi="Times New Roman" w:cs="Times New Roman" w:hint="eastAsia"/>
          <w:sz w:val="24"/>
          <w:szCs w:val="24"/>
        </w:rPr>
        <w:t xml:space="preserve">  By paying attention to </w:t>
      </w:r>
      <w:r w:rsidRPr="004758A1">
        <w:rPr>
          <w:rFonts w:ascii="Times New Roman" w:hAnsi="Times New Roman" w:cs="Times New Roman" w:hint="eastAsia"/>
          <w:i/>
          <w:sz w:val="24"/>
          <w:szCs w:val="24"/>
        </w:rPr>
        <w:t>the ignition phrase</w:t>
      </w:r>
      <w:r>
        <w:rPr>
          <w:rFonts w:ascii="Times New Roman" w:hAnsi="Times New Roman" w:cs="Times New Roman" w:hint="eastAsia"/>
          <w:sz w:val="24"/>
          <w:szCs w:val="24"/>
        </w:rPr>
        <w:t xml:space="preserve"> </w:t>
      </w:r>
      <w:r>
        <w:rPr>
          <w:rFonts w:ascii="Times New Roman" w:hAnsi="Times New Roman" w:cs="Times New Roman"/>
          <w:sz w:val="24"/>
          <w:szCs w:val="24"/>
        </w:rPr>
        <w:t>“</w:t>
      </w:r>
      <w:r>
        <w:rPr>
          <w:rFonts w:ascii="Times New Roman" w:hAnsi="Times New Roman" w:cs="Times New Roman" w:hint="eastAsia"/>
          <w:sz w:val="24"/>
          <w:szCs w:val="24"/>
        </w:rPr>
        <w:t>F</w:t>
      </w:r>
      <w:r w:rsidRPr="004D4934">
        <w:rPr>
          <w:rFonts w:ascii="Times New Roman" w:hAnsi="Times New Roman" w:cs="Times New Roman"/>
          <w:sz w:val="24"/>
          <w:szCs w:val="24"/>
        </w:rPr>
        <w:t xml:space="preserve">or any open cover of </w:t>
      </w:r>
      <w:r w:rsidRPr="004D4934">
        <w:rPr>
          <w:rFonts w:ascii="Times New Roman" w:hAnsi="Times New Roman" w:cs="Times New Roman"/>
          <w:i/>
          <w:sz w:val="24"/>
          <w:szCs w:val="24"/>
        </w:rPr>
        <w:t>K</w:t>
      </w:r>
      <w:r>
        <w:rPr>
          <w:rFonts w:ascii="Times New Roman" w:hAnsi="Times New Roman" w:cs="Times New Roman" w:hint="eastAsia"/>
          <w:sz w:val="24"/>
          <w:szCs w:val="24"/>
        </w:rPr>
        <w:t>,</w:t>
      </w:r>
      <w:r>
        <w:rPr>
          <w:rFonts w:ascii="Times New Roman" w:hAnsi="Times New Roman" w:cs="Times New Roman"/>
          <w:sz w:val="24"/>
          <w:szCs w:val="24"/>
        </w:rPr>
        <w:t>”</w:t>
      </w:r>
      <w:r>
        <w:rPr>
          <w:rFonts w:ascii="Times New Roman" w:hAnsi="Times New Roman" w:cs="Times New Roman" w:hint="eastAsia"/>
          <w:sz w:val="24"/>
          <w:szCs w:val="24"/>
        </w:rPr>
        <w:t xml:space="preserve"> one may explore the way to construct an open cover of </w:t>
      </w:r>
      <w:r w:rsidRPr="006C68A3">
        <w:rPr>
          <w:rFonts w:ascii="Times New Roman" w:hAnsi="Times New Roman" w:cs="Times New Roman" w:hint="eastAsia"/>
          <w:i/>
          <w:sz w:val="24"/>
          <w:szCs w:val="24"/>
        </w:rPr>
        <w:t>K</w:t>
      </w:r>
      <w:r>
        <w:rPr>
          <w:rFonts w:ascii="Times New Roman" w:hAnsi="Times New Roman" w:cs="Times New Roman" w:hint="eastAsia"/>
          <w:sz w:val="24"/>
          <w:szCs w:val="24"/>
        </w:rPr>
        <w:t xml:space="preserve">.  Recalling the property of a subspace topology, one can set a starting variable by having </w:t>
      </w:r>
      <w:r>
        <w:rPr>
          <w:rFonts w:ascii="Times New Roman" w:hAnsi="Times New Roman" w:cs="Times New Roman"/>
          <w:sz w:val="24"/>
          <w:szCs w:val="24"/>
        </w:rPr>
        <w:t>“</w:t>
      </w:r>
      <w:r w:rsidRPr="004D4934">
        <w:rPr>
          <w:rFonts w:ascii="Times New Roman" w:hAnsi="Times New Roman" w:cs="Times New Roman"/>
          <w:sz w:val="24"/>
          <w:szCs w:val="24"/>
        </w:rPr>
        <w:t xml:space="preserve">Let </w:t>
      </w:r>
      <w:r w:rsidRPr="004D4934">
        <w:rPr>
          <w:rFonts w:ascii="Times New Roman" w:hAnsi="Times New Roman" w:cs="Times New Roman"/>
          <w:position w:val="-12"/>
          <w:sz w:val="24"/>
          <w:szCs w:val="24"/>
        </w:rPr>
        <w:object w:dxaOrig="1460" w:dyaOrig="360">
          <v:shape id="_x0000_i1709" type="#_x0000_t75" style="width:74.4pt;height:18.6pt" o:ole="">
            <v:imagedata r:id="rId923" o:title=""/>
          </v:shape>
          <o:OLEObject Type="Embed" ProgID="Equation.3" ShapeID="_x0000_i1709" DrawAspect="Content" ObjectID="_1493542571" r:id="rId1170"/>
        </w:object>
      </w:r>
      <w:r>
        <w:rPr>
          <w:rFonts w:ascii="Times New Roman" w:hAnsi="Times New Roman" w:cs="Times New Roman" w:hint="eastAsia"/>
          <w:sz w:val="24"/>
          <w:szCs w:val="24"/>
        </w:rPr>
        <w:t>as</w:t>
      </w:r>
      <w:r w:rsidRPr="004D4934">
        <w:rPr>
          <w:rFonts w:ascii="Times New Roman" w:hAnsi="Times New Roman" w:cs="Times New Roman"/>
          <w:sz w:val="24"/>
          <w:szCs w:val="24"/>
        </w:rPr>
        <w:t xml:space="preserve"> an open cover of </w:t>
      </w:r>
      <w:r w:rsidRPr="004D4934">
        <w:rPr>
          <w:rFonts w:ascii="Times New Roman" w:hAnsi="Times New Roman" w:cs="Times New Roman"/>
          <w:i/>
          <w:sz w:val="24"/>
          <w:szCs w:val="24"/>
        </w:rPr>
        <w:t>X</w:t>
      </w:r>
      <w:r>
        <w:rPr>
          <w:rFonts w:ascii="Times New Roman" w:hAnsi="Times New Roman" w:cs="Times New Roman"/>
          <w:sz w:val="24"/>
          <w:szCs w:val="24"/>
        </w:rPr>
        <w:t>”</w:t>
      </w:r>
      <w:r>
        <w:rPr>
          <w:rFonts w:ascii="Times New Roman" w:hAnsi="Times New Roman" w:cs="Times New Roman" w:hint="eastAsia"/>
          <w:sz w:val="24"/>
          <w:szCs w:val="24"/>
        </w:rPr>
        <w:t xml:space="preserve">.  Then, one may construct an open cover of </w:t>
      </w:r>
      <w:r w:rsidRPr="002B3320">
        <w:rPr>
          <w:rFonts w:ascii="Times New Roman" w:hAnsi="Times New Roman" w:cs="Times New Roman" w:hint="eastAsia"/>
          <w:i/>
          <w:sz w:val="24"/>
          <w:szCs w:val="24"/>
        </w:rPr>
        <w:t>K</w:t>
      </w:r>
      <w:r>
        <w:rPr>
          <w:rFonts w:ascii="Times New Roman" w:hAnsi="Times New Roman" w:cs="Times New Roman" w:hint="eastAsia"/>
          <w:sz w:val="24"/>
          <w:szCs w:val="24"/>
        </w:rPr>
        <w:t xml:space="preserve">, providing </w:t>
      </w:r>
      <w:r>
        <w:rPr>
          <w:rFonts w:ascii="Times New Roman" w:hAnsi="Times New Roman" w:cs="Times New Roman"/>
          <w:sz w:val="24"/>
          <w:szCs w:val="24"/>
        </w:rPr>
        <w:t>“</w:t>
      </w:r>
      <w:r w:rsidRPr="004D4934">
        <w:rPr>
          <w:rFonts w:ascii="Times New Roman" w:hAnsi="Times New Roman" w:cs="Times New Roman"/>
          <w:position w:val="-12"/>
          <w:sz w:val="24"/>
          <w:szCs w:val="24"/>
        </w:rPr>
        <w:object w:dxaOrig="1900" w:dyaOrig="360">
          <v:shape id="_x0000_i1710" type="#_x0000_t75" style="width:96.6pt;height:18.6pt" o:ole="">
            <v:imagedata r:id="rId925" o:title=""/>
          </v:shape>
          <o:OLEObject Type="Embed" ProgID="Equation.3" ShapeID="_x0000_i1710" DrawAspect="Content" ObjectID="_1493542572" r:id="rId1171"/>
        </w:object>
      </w:r>
      <w:r>
        <w:rPr>
          <w:rFonts w:ascii="Times New Roman" w:hAnsi="Times New Roman" w:cs="Times New Roman" w:hint="eastAsia"/>
          <w:sz w:val="24"/>
          <w:szCs w:val="24"/>
        </w:rPr>
        <w:t>.</w:t>
      </w:r>
      <w:r>
        <w:rPr>
          <w:rFonts w:ascii="Times New Roman" w:hAnsi="Times New Roman" w:cs="Times New Roman"/>
          <w:sz w:val="24"/>
          <w:szCs w:val="24"/>
        </w:rPr>
        <w:t>”</w:t>
      </w:r>
      <w:r>
        <w:rPr>
          <w:rFonts w:ascii="Times New Roman" w:hAnsi="Times New Roman" w:cs="Times New Roman" w:hint="eastAsia"/>
          <w:sz w:val="24"/>
          <w:szCs w:val="24"/>
        </w:rPr>
        <w:t xml:space="preserve">  Noting the given hypothesis </w:t>
      </w:r>
      <w:r>
        <w:rPr>
          <w:rFonts w:ascii="Times New Roman" w:hAnsi="Times New Roman" w:cs="Times New Roman"/>
          <w:sz w:val="24"/>
          <w:szCs w:val="24"/>
        </w:rPr>
        <w:t>“</w:t>
      </w:r>
      <w:r w:rsidRPr="00BF4652">
        <w:rPr>
          <w:rFonts w:ascii="Times New Roman" w:hAnsi="Times New Roman" w:cs="Times New Roman"/>
          <w:i/>
          <w:position w:val="-12"/>
          <w:sz w:val="24"/>
          <w:szCs w:val="24"/>
        </w:rPr>
        <w:object w:dxaOrig="1260" w:dyaOrig="380">
          <v:shape id="_x0000_i1711" type="#_x0000_t75" style="width:63.6pt;height:17.4pt" o:ole="">
            <v:imagedata r:id="rId914" o:title=""/>
          </v:shape>
          <o:OLEObject Type="Embed" ProgID="Equation.3" ShapeID="_x0000_i1711" DrawAspect="Content" ObjectID="_1493542573" r:id="rId1172"/>
        </w:object>
      </w:r>
      <w:r>
        <w:rPr>
          <w:rFonts w:ascii="Times New Roman" w:hAnsi="Times New Roman" w:cs="Times New Roman" w:hint="eastAsia"/>
          <w:sz w:val="24"/>
          <w:szCs w:val="24"/>
        </w:rPr>
        <w:t xml:space="preserve">converges to a </w:t>
      </w:r>
      <w:r>
        <w:rPr>
          <w:rFonts w:ascii="Times New Roman" w:hAnsi="Times New Roman" w:cs="Times New Roman"/>
          <w:sz w:val="24"/>
          <w:szCs w:val="24"/>
        </w:rPr>
        <w:t>point</w:t>
      </w:r>
      <w:r w:rsidRPr="00BF4652">
        <w:rPr>
          <w:rFonts w:ascii="Times New Roman" w:hAnsi="Times New Roman" w:cs="Times New Roman"/>
          <w:i/>
          <w:position w:val="-12"/>
          <w:sz w:val="24"/>
          <w:szCs w:val="24"/>
        </w:rPr>
        <w:object w:dxaOrig="260" w:dyaOrig="360">
          <v:shape id="_x0000_i1712" type="#_x0000_t75" style="width:11.4pt;height:18.6pt" o:ole="">
            <v:imagedata r:id="rId916" o:title=""/>
          </v:shape>
          <o:OLEObject Type="Embed" ProgID="Equation.3" ShapeID="_x0000_i1712" DrawAspect="Content" ObjectID="_1493542574" r:id="rId1173"/>
        </w:object>
      </w:r>
      <w:r>
        <w:rPr>
          <w:rFonts w:ascii="Times New Roman" w:hAnsi="Times New Roman" w:cs="Times New Roman" w:hint="eastAsia"/>
          <w:sz w:val="24"/>
          <w:szCs w:val="24"/>
        </w:rPr>
        <w:t>,</w:t>
      </w:r>
      <w:r>
        <w:rPr>
          <w:rFonts w:ascii="Times New Roman" w:hAnsi="Times New Roman" w:cs="Times New Roman"/>
          <w:sz w:val="24"/>
          <w:szCs w:val="24"/>
        </w:rPr>
        <w:t>”</w:t>
      </w:r>
      <w:r>
        <w:rPr>
          <w:rFonts w:ascii="Times New Roman" w:hAnsi="Times New Roman" w:cs="Times New Roman" w:hint="eastAsia"/>
          <w:sz w:val="24"/>
          <w:szCs w:val="24"/>
        </w:rPr>
        <w:t xml:space="preserve"> one may translate it into the following mathematical language: </w:t>
      </w:r>
      <w:r>
        <w:rPr>
          <w:rFonts w:ascii="Times New Roman" w:hAnsi="Times New Roman" w:cs="Times New Roman"/>
          <w:sz w:val="24"/>
          <w:szCs w:val="24"/>
        </w:rPr>
        <w:t>“</w:t>
      </w:r>
      <w:r>
        <w:rPr>
          <w:rFonts w:ascii="Times New Roman" w:hAnsi="Times New Roman" w:cs="Times New Roman" w:hint="eastAsia"/>
          <w:sz w:val="24"/>
          <w:szCs w:val="24"/>
        </w:rPr>
        <w:t xml:space="preserve">For an open set </w:t>
      </w:r>
      <w:r w:rsidRPr="004D4934">
        <w:rPr>
          <w:rFonts w:ascii="Times New Roman" w:hAnsi="Times New Roman" w:cs="Times New Roman"/>
          <w:position w:val="-14"/>
          <w:sz w:val="24"/>
          <w:szCs w:val="24"/>
        </w:rPr>
        <w:object w:dxaOrig="1420" w:dyaOrig="380">
          <v:shape id="_x0000_i1713" type="#_x0000_t75" style="width:69.6pt;height:17.4pt" o:ole="">
            <v:imagedata r:id="rId961" o:title=""/>
          </v:shape>
          <o:OLEObject Type="Embed" ProgID="Equation.3" ShapeID="_x0000_i1713" DrawAspect="Content" ObjectID="_1493542575" r:id="rId1174"/>
        </w:object>
      </w:r>
      <w:r>
        <w:rPr>
          <w:rFonts w:ascii="Times New Roman" w:hAnsi="Times New Roman" w:cs="Times New Roman" w:hint="eastAsia"/>
          <w:sz w:val="24"/>
          <w:szCs w:val="24"/>
        </w:rPr>
        <w:t xml:space="preserve">in the open cover of </w:t>
      </w:r>
      <w:r w:rsidRPr="00326D20">
        <w:rPr>
          <w:rFonts w:ascii="Times New Roman" w:hAnsi="Times New Roman" w:cs="Times New Roman" w:hint="eastAsia"/>
          <w:i/>
          <w:sz w:val="24"/>
          <w:szCs w:val="24"/>
        </w:rPr>
        <w:t>K</w:t>
      </w:r>
      <w:r>
        <w:rPr>
          <w:rFonts w:ascii="Times New Roman" w:hAnsi="Times New Roman" w:cs="Times New Roman" w:hint="eastAsia"/>
          <w:sz w:val="24"/>
          <w:szCs w:val="24"/>
        </w:rPr>
        <w:t xml:space="preserve">, in </w:t>
      </w:r>
      <w:r>
        <w:rPr>
          <w:rFonts w:ascii="Times New Roman" w:hAnsi="Times New Roman" w:cs="Times New Roman"/>
          <w:sz w:val="24"/>
          <w:szCs w:val="24"/>
        </w:rPr>
        <w:t>which</w:t>
      </w:r>
      <w:r w:rsidRPr="008D2D7C">
        <w:rPr>
          <w:rFonts w:ascii="Times New Roman" w:hAnsi="Times New Roman" w:cs="Times New Roman"/>
          <w:position w:val="-14"/>
          <w:sz w:val="24"/>
          <w:szCs w:val="24"/>
        </w:rPr>
        <w:object w:dxaOrig="840" w:dyaOrig="380">
          <v:shape id="_x0000_i1714" type="#_x0000_t75" style="width:40.2pt;height:19.2pt" o:ole="">
            <v:imagedata r:id="rId963" o:title=""/>
          </v:shape>
          <o:OLEObject Type="Embed" ProgID="Equation.3" ShapeID="_x0000_i1714" DrawAspect="Content" ObjectID="_1493542576" r:id="rId1175"/>
        </w:object>
      </w:r>
      <w:r>
        <w:rPr>
          <w:rFonts w:ascii="Times New Roman" w:hAnsi="Times New Roman" w:cs="Times New Roman" w:hint="eastAsia"/>
          <w:sz w:val="24"/>
          <w:szCs w:val="24"/>
        </w:rPr>
        <w:t xml:space="preserve">, </w:t>
      </w:r>
      <w:r w:rsidRPr="004D4934">
        <w:rPr>
          <w:rFonts w:ascii="Times New Roman" w:hAnsi="Times New Roman" w:cs="Times New Roman"/>
          <w:position w:val="-6"/>
          <w:sz w:val="24"/>
          <w:szCs w:val="24"/>
        </w:rPr>
        <w:object w:dxaOrig="880" w:dyaOrig="320">
          <v:shape id="_x0000_i1715" type="#_x0000_t75" style="width:42.6pt;height:15.6pt" o:ole="">
            <v:imagedata r:id="rId936" o:title=""/>
          </v:shape>
          <o:OLEObject Type="Embed" ProgID="Equation.3" ShapeID="_x0000_i1715" DrawAspect="Content" ObjectID="_1493542577" r:id="rId1176"/>
        </w:object>
      </w:r>
      <w:r w:rsidRPr="004D4934">
        <w:rPr>
          <w:rFonts w:ascii="Times New Roman" w:hAnsi="Times New Roman" w:cs="Times New Roman"/>
          <w:sz w:val="24"/>
          <w:szCs w:val="24"/>
        </w:rPr>
        <w:t>such that f</w:t>
      </w:r>
      <w:r>
        <w:rPr>
          <w:rFonts w:ascii="Times New Roman" w:hAnsi="Times New Roman" w:cs="Times New Roman" w:hint="eastAsia"/>
          <w:sz w:val="24"/>
          <w:szCs w:val="24"/>
        </w:rPr>
        <w:t xml:space="preserve">or </w:t>
      </w:r>
      <w:r>
        <w:rPr>
          <w:rFonts w:ascii="Times New Roman" w:hAnsi="Times New Roman" w:cs="Times New Roman"/>
          <w:sz w:val="24"/>
          <w:szCs w:val="24"/>
        </w:rPr>
        <w:t>all</w:t>
      </w:r>
      <w:r w:rsidRPr="004D4934">
        <w:rPr>
          <w:rFonts w:ascii="Times New Roman" w:hAnsi="Times New Roman" w:cs="Times New Roman"/>
          <w:position w:val="-6"/>
          <w:sz w:val="24"/>
          <w:szCs w:val="24"/>
        </w:rPr>
        <w:object w:dxaOrig="639" w:dyaOrig="279">
          <v:shape id="_x0000_i1716" type="#_x0000_t75" style="width:33pt;height:14.4pt" o:ole="">
            <v:imagedata r:id="rId938" o:title=""/>
          </v:shape>
          <o:OLEObject Type="Embed" ProgID="Equation.3" ShapeID="_x0000_i1716" DrawAspect="Content" ObjectID="_1493542578" r:id="rId1177"/>
        </w:object>
      </w:r>
      <w:r w:rsidRPr="004D4934">
        <w:rPr>
          <w:rFonts w:ascii="Times New Roman" w:hAnsi="Times New Roman" w:cs="Times New Roman"/>
          <w:sz w:val="24"/>
          <w:szCs w:val="24"/>
        </w:rPr>
        <w:t xml:space="preserve">, </w:t>
      </w:r>
      <w:r w:rsidRPr="008D2D7C">
        <w:rPr>
          <w:rFonts w:ascii="Times New Roman" w:hAnsi="Times New Roman" w:cs="Times New Roman"/>
          <w:position w:val="-14"/>
          <w:sz w:val="24"/>
          <w:szCs w:val="24"/>
        </w:rPr>
        <w:object w:dxaOrig="800" w:dyaOrig="380">
          <v:shape id="_x0000_i1717" type="#_x0000_t75" style="width:39pt;height:19.2pt" o:ole="">
            <v:imagedata r:id="rId967" o:title=""/>
          </v:shape>
          <o:OLEObject Type="Embed" ProgID="Equation.3" ShapeID="_x0000_i1717" DrawAspect="Content" ObjectID="_1493542579" r:id="rId1178"/>
        </w:object>
      </w:r>
      <w:r>
        <w:rPr>
          <w:rFonts w:ascii="Times New Roman" w:hAnsi="Times New Roman" w:cs="Times New Roman" w:hint="eastAsia"/>
          <w:sz w:val="24"/>
          <w:szCs w:val="24"/>
        </w:rPr>
        <w:t xml:space="preserve">.  </w:t>
      </w:r>
      <w:r w:rsidR="00B800F7">
        <w:rPr>
          <w:rFonts w:ascii="Times New Roman" w:hAnsi="Times New Roman" w:cs="Times New Roman" w:hint="eastAsia"/>
          <w:sz w:val="24"/>
          <w:szCs w:val="24"/>
        </w:rPr>
        <w:t>Then, one</w:t>
      </w:r>
      <w:r>
        <w:rPr>
          <w:rFonts w:ascii="Times New Roman" w:hAnsi="Times New Roman" w:cs="Times New Roman" w:hint="eastAsia"/>
          <w:sz w:val="24"/>
          <w:szCs w:val="24"/>
        </w:rPr>
        <w:t xml:space="preserve"> </w:t>
      </w:r>
      <w:r w:rsidR="00B800F7">
        <w:rPr>
          <w:rFonts w:ascii="Times New Roman" w:hAnsi="Times New Roman" w:cs="Times New Roman" w:hint="eastAsia"/>
          <w:sz w:val="24"/>
          <w:szCs w:val="24"/>
        </w:rPr>
        <w:t>can construct</w:t>
      </w:r>
      <w:r>
        <w:rPr>
          <w:rFonts w:ascii="Times New Roman" w:hAnsi="Times New Roman" w:cs="Times New Roman" w:hint="eastAsia"/>
          <w:sz w:val="24"/>
          <w:szCs w:val="24"/>
        </w:rPr>
        <w:t xml:space="preserve"> a finite open subcover </w:t>
      </w:r>
      <w:r w:rsidRPr="008D2D7C">
        <w:rPr>
          <w:rFonts w:ascii="Times New Roman" w:hAnsi="Times New Roman" w:cs="Times New Roman"/>
          <w:position w:val="-14"/>
          <w:sz w:val="24"/>
          <w:szCs w:val="24"/>
        </w:rPr>
        <w:object w:dxaOrig="1880" w:dyaOrig="380">
          <v:shape id="_x0000_i1718" type="#_x0000_t75" style="width:92.4pt;height:19.2pt" o:ole="">
            <v:imagedata r:id="rId969" o:title=""/>
          </v:shape>
          <o:OLEObject Type="Embed" ProgID="Equation.3" ShapeID="_x0000_i1718" DrawAspect="Content" ObjectID="_1493542580" r:id="rId1179"/>
        </w:object>
      </w:r>
      <w:r>
        <w:rPr>
          <w:rFonts w:ascii="Times New Roman" w:hAnsi="Times New Roman" w:cs="Times New Roman" w:hint="eastAsia"/>
          <w:sz w:val="24"/>
          <w:szCs w:val="24"/>
        </w:rPr>
        <w:t xml:space="preserve">by setting </w:t>
      </w:r>
      <w:r w:rsidRPr="004D4934">
        <w:rPr>
          <w:rFonts w:ascii="Times New Roman" w:hAnsi="Times New Roman" w:cs="Times New Roman"/>
          <w:position w:val="-14"/>
          <w:sz w:val="24"/>
          <w:szCs w:val="24"/>
        </w:rPr>
        <w:object w:dxaOrig="760" w:dyaOrig="380">
          <v:shape id="_x0000_i1719" type="#_x0000_t75" style="width:37.8pt;height:17.4pt" o:ole="">
            <v:imagedata r:id="rId950" o:title=""/>
          </v:shape>
          <o:OLEObject Type="Embed" ProgID="Equation.3" ShapeID="_x0000_i1719" DrawAspect="Content" ObjectID="_1493542581" r:id="rId1180"/>
        </w:object>
      </w:r>
      <w:r w:rsidRPr="004D4934">
        <w:rPr>
          <w:rFonts w:ascii="Times New Roman" w:hAnsi="Times New Roman" w:cs="Times New Roman"/>
          <w:sz w:val="24"/>
          <w:szCs w:val="24"/>
        </w:rPr>
        <w:t xml:space="preserve">such that </w:t>
      </w:r>
      <w:r w:rsidRPr="004919F1">
        <w:rPr>
          <w:rFonts w:ascii="Times New Roman" w:hAnsi="Times New Roman" w:cs="Times New Roman"/>
          <w:position w:val="-14"/>
          <w:sz w:val="24"/>
          <w:szCs w:val="24"/>
        </w:rPr>
        <w:object w:dxaOrig="720" w:dyaOrig="380">
          <v:shape id="_x0000_i1720" type="#_x0000_t75" style="width:35.4pt;height:19.2pt" o:ole="">
            <v:imagedata r:id="rId972" o:title=""/>
          </v:shape>
          <o:OLEObject Type="Embed" ProgID="Equation.3" ShapeID="_x0000_i1720" DrawAspect="Content" ObjectID="_1493542582" r:id="rId1181"/>
        </w:object>
      </w:r>
      <w:r>
        <w:rPr>
          <w:rFonts w:ascii="Times New Roman" w:hAnsi="Times New Roman" w:cs="Times New Roman" w:hint="eastAsia"/>
          <w:sz w:val="24"/>
          <w:szCs w:val="24"/>
        </w:rPr>
        <w:t xml:space="preserve">for </w:t>
      </w:r>
      <w:r w:rsidRPr="004D4934">
        <w:rPr>
          <w:rFonts w:ascii="Times New Roman" w:hAnsi="Times New Roman" w:cs="Times New Roman"/>
          <w:position w:val="-6"/>
          <w:sz w:val="24"/>
          <w:szCs w:val="24"/>
        </w:rPr>
        <w:object w:dxaOrig="620" w:dyaOrig="279">
          <v:shape id="_x0000_i1721" type="#_x0000_t75" style="width:33pt;height:14.4pt" o:ole="">
            <v:imagedata r:id="rId974" o:title=""/>
          </v:shape>
          <o:OLEObject Type="Embed" ProgID="Equation.3" ShapeID="_x0000_i1721" DrawAspect="Content" ObjectID="_1493542583" r:id="rId1182"/>
        </w:object>
      </w:r>
      <w:r>
        <w:rPr>
          <w:rFonts w:ascii="Times New Roman" w:hAnsi="Times New Roman" w:cs="Times New Roman" w:hint="eastAsia"/>
          <w:sz w:val="24"/>
          <w:szCs w:val="24"/>
        </w:rPr>
        <w:t xml:space="preserve">.  </w:t>
      </w:r>
      <w:r w:rsidR="001A6756">
        <w:rPr>
          <w:rFonts w:ascii="Times New Roman" w:hAnsi="Times New Roman" w:cs="Times New Roman" w:hint="eastAsia"/>
          <w:sz w:val="24"/>
          <w:szCs w:val="24"/>
        </w:rPr>
        <w:t>The following (Figure 5.</w:t>
      </w:r>
      <w:r w:rsidR="00E220C2">
        <w:rPr>
          <w:rFonts w:ascii="Times New Roman" w:hAnsi="Times New Roman" w:cs="Times New Roman" w:hint="eastAsia"/>
          <w:sz w:val="24"/>
          <w:szCs w:val="24"/>
        </w:rPr>
        <w:t>14</w:t>
      </w:r>
      <w:r w:rsidR="001A6756">
        <w:rPr>
          <w:rFonts w:ascii="Times New Roman" w:hAnsi="Times New Roman" w:cs="Times New Roman" w:hint="eastAsia"/>
          <w:sz w:val="24"/>
          <w:szCs w:val="24"/>
        </w:rPr>
        <w:t>) is Katherine</w:t>
      </w:r>
      <w:r w:rsidR="001A6756">
        <w:rPr>
          <w:rFonts w:ascii="Times New Roman" w:hAnsi="Times New Roman" w:cs="Times New Roman"/>
          <w:sz w:val="24"/>
          <w:szCs w:val="24"/>
        </w:rPr>
        <w:t>’</w:t>
      </w:r>
      <w:r w:rsidR="001A6756">
        <w:rPr>
          <w:rFonts w:ascii="Times New Roman" w:hAnsi="Times New Roman" w:cs="Times New Roman" w:hint="eastAsia"/>
          <w:sz w:val="24"/>
          <w:szCs w:val="24"/>
        </w:rPr>
        <w:t xml:space="preserve">s proof. </w:t>
      </w:r>
    </w:p>
    <w:p w:rsidR="001A6756" w:rsidRPr="004D4934" w:rsidRDefault="001A6756" w:rsidP="001A6756">
      <w:pPr>
        <w:spacing w:line="240" w:lineRule="auto"/>
        <w:jc w:val="center"/>
        <w:rPr>
          <w:rFonts w:ascii="Times New Roman" w:hAnsi="Times New Roman" w:cs="Times New Roman"/>
          <w:sz w:val="24"/>
          <w:szCs w:val="24"/>
        </w:rPr>
      </w:pPr>
      <w:r w:rsidRPr="004D4934">
        <w:rPr>
          <w:rFonts w:ascii="Times New Roman" w:hAnsi="Times New Roman" w:cs="Times New Roman"/>
          <w:noProof/>
          <w:sz w:val="24"/>
          <w:szCs w:val="24"/>
          <w:bdr w:val="single" w:sz="4" w:space="0" w:color="auto"/>
          <w:lang w:eastAsia="en-US"/>
        </w:rPr>
        <w:drawing>
          <wp:inline distT="0" distB="0" distL="0" distR="0" wp14:anchorId="5C34BA1D" wp14:editId="6DD4C57F">
            <wp:extent cx="5093752" cy="1209675"/>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3"/>
                    <pic:cNvPicPr>
                      <a:picLocks noChangeAspect="1" noChangeArrowheads="1"/>
                    </pic:cNvPicPr>
                  </pic:nvPicPr>
                  <pic:blipFill>
                    <a:blip r:embed="rId1183">
                      <a:extLst>
                        <a:ext uri="{28A0092B-C50C-407E-A947-70E740481C1C}">
                          <a14:useLocalDpi xmlns:a14="http://schemas.microsoft.com/office/drawing/2010/main" val="0"/>
                        </a:ext>
                      </a:extLst>
                    </a:blip>
                    <a:srcRect/>
                    <a:stretch>
                      <a:fillRect/>
                    </a:stretch>
                  </pic:blipFill>
                  <pic:spPr bwMode="auto">
                    <a:xfrm>
                      <a:off x="0" y="0"/>
                      <a:ext cx="5093752" cy="1209675"/>
                    </a:xfrm>
                    <a:prstGeom prst="rect">
                      <a:avLst/>
                    </a:prstGeom>
                    <a:noFill/>
                    <a:ln>
                      <a:noFill/>
                    </a:ln>
                  </pic:spPr>
                </pic:pic>
              </a:graphicData>
            </a:graphic>
          </wp:inline>
        </w:drawing>
      </w:r>
    </w:p>
    <w:p w:rsidR="001A6756" w:rsidRDefault="001A6756" w:rsidP="001A6756">
      <w:pPr>
        <w:spacing w:line="240" w:lineRule="auto"/>
        <w:jc w:val="center"/>
        <w:rPr>
          <w:rFonts w:ascii="Times New Roman" w:hAnsi="Times New Roman" w:cs="Times New Roman"/>
          <w:sz w:val="24"/>
          <w:szCs w:val="24"/>
        </w:rPr>
      </w:pPr>
      <w:r w:rsidRPr="00A7176B">
        <w:rPr>
          <w:rFonts w:ascii="Times New Roman" w:hAnsi="Times New Roman" w:cs="Times New Roman"/>
          <w:i/>
          <w:sz w:val="24"/>
          <w:szCs w:val="24"/>
        </w:rPr>
        <w:t>Figure</w:t>
      </w:r>
      <w:r>
        <w:rPr>
          <w:rFonts w:ascii="Times New Roman" w:hAnsi="Times New Roman" w:cs="Times New Roman"/>
          <w:sz w:val="24"/>
          <w:szCs w:val="24"/>
        </w:rPr>
        <w:t xml:space="preserve"> </w:t>
      </w:r>
      <w:r w:rsidRPr="00684249">
        <w:rPr>
          <w:rFonts w:ascii="Times New Roman" w:hAnsi="Times New Roman" w:cs="Times New Roman"/>
          <w:i/>
          <w:sz w:val="24"/>
          <w:szCs w:val="24"/>
        </w:rPr>
        <w:t>5.</w:t>
      </w:r>
      <w:r w:rsidR="00E220C2" w:rsidRPr="00684249">
        <w:rPr>
          <w:rFonts w:ascii="Times New Roman" w:hAnsi="Times New Roman" w:cs="Times New Roman" w:hint="eastAsia"/>
          <w:i/>
          <w:sz w:val="24"/>
          <w:szCs w:val="24"/>
        </w:rPr>
        <w:t>14</w:t>
      </w:r>
      <w:r w:rsidR="00D21081">
        <w:rPr>
          <w:rFonts w:ascii="Times New Roman" w:hAnsi="Times New Roman" w:cs="Times New Roman" w:hint="eastAsia"/>
          <w:sz w:val="24"/>
          <w:szCs w:val="24"/>
        </w:rPr>
        <w:t xml:space="preserve">. </w:t>
      </w:r>
      <w:r>
        <w:rPr>
          <w:rFonts w:ascii="Times New Roman" w:hAnsi="Times New Roman" w:cs="Times New Roman"/>
          <w:sz w:val="24"/>
          <w:szCs w:val="24"/>
        </w:rPr>
        <w:t xml:space="preserve"> </w:t>
      </w:r>
      <w:r>
        <w:rPr>
          <w:rFonts w:ascii="Times New Roman" w:hAnsi="Times New Roman" w:cs="Times New Roman" w:hint="eastAsia"/>
          <w:sz w:val="24"/>
          <w:szCs w:val="24"/>
        </w:rPr>
        <w:t>Katherine</w:t>
      </w:r>
      <w:r>
        <w:rPr>
          <w:rFonts w:ascii="Times New Roman" w:hAnsi="Times New Roman" w:cs="Times New Roman"/>
          <w:sz w:val="24"/>
          <w:szCs w:val="24"/>
        </w:rPr>
        <w:t xml:space="preserve">’s </w:t>
      </w:r>
      <w:r w:rsidR="00D21081">
        <w:rPr>
          <w:rFonts w:ascii="Times New Roman" w:hAnsi="Times New Roman" w:cs="Times New Roman" w:hint="eastAsia"/>
          <w:sz w:val="24"/>
          <w:szCs w:val="24"/>
        </w:rPr>
        <w:t>P</w:t>
      </w:r>
      <w:r>
        <w:rPr>
          <w:rFonts w:ascii="Times New Roman" w:hAnsi="Times New Roman" w:cs="Times New Roman"/>
          <w:sz w:val="24"/>
          <w:szCs w:val="24"/>
        </w:rPr>
        <w:t>roof</w:t>
      </w:r>
      <w:r w:rsidR="00A7176B">
        <w:rPr>
          <w:rFonts w:ascii="Times New Roman" w:hAnsi="Times New Roman" w:cs="Times New Roman" w:hint="eastAsia"/>
          <w:sz w:val="24"/>
          <w:szCs w:val="24"/>
        </w:rPr>
        <w:t>.</w:t>
      </w:r>
    </w:p>
    <w:p w:rsidR="001A6756" w:rsidRDefault="001A6756" w:rsidP="001A675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K</w:t>
      </w:r>
      <w:r>
        <w:rPr>
          <w:rFonts w:ascii="Times New Roman" w:hAnsi="Times New Roman" w:cs="Times New Roman" w:hint="eastAsia"/>
          <w:sz w:val="24"/>
          <w:szCs w:val="24"/>
        </w:rPr>
        <w:t xml:space="preserve">atherine seemingly made a good start </w:t>
      </w:r>
      <w:r w:rsidR="003D22D6">
        <w:rPr>
          <w:rFonts w:ascii="Times New Roman" w:hAnsi="Times New Roman" w:cs="Times New Roman" w:hint="eastAsia"/>
          <w:sz w:val="24"/>
          <w:szCs w:val="24"/>
        </w:rPr>
        <w:t>when</w:t>
      </w:r>
      <w:r>
        <w:rPr>
          <w:rFonts w:ascii="Times New Roman" w:hAnsi="Times New Roman" w:cs="Times New Roman" w:hint="eastAsia"/>
          <w:sz w:val="24"/>
          <w:szCs w:val="24"/>
        </w:rPr>
        <w:t xml:space="preserve"> setting an open cover of </w:t>
      </w:r>
      <w:r w:rsidRPr="00B80B3A">
        <w:rPr>
          <w:rFonts w:ascii="Times New Roman" w:hAnsi="Times New Roman" w:cs="Times New Roman" w:hint="eastAsia"/>
          <w:i/>
          <w:sz w:val="24"/>
          <w:szCs w:val="24"/>
        </w:rPr>
        <w:t>X</w:t>
      </w:r>
      <w:r>
        <w:rPr>
          <w:rFonts w:ascii="Times New Roman" w:hAnsi="Times New Roman" w:cs="Times New Roman" w:hint="eastAsia"/>
          <w:sz w:val="24"/>
          <w:szCs w:val="24"/>
        </w:rPr>
        <w:t xml:space="preserve">.  However, it seems </w:t>
      </w:r>
      <w:r>
        <w:rPr>
          <w:rFonts w:ascii="Times New Roman" w:hAnsi="Times New Roman" w:cs="Times New Roman"/>
          <w:sz w:val="24"/>
          <w:szCs w:val="24"/>
        </w:rPr>
        <w:t>that</w:t>
      </w:r>
      <w:r>
        <w:rPr>
          <w:rFonts w:ascii="Times New Roman" w:hAnsi="Times New Roman" w:cs="Times New Roman" w:hint="eastAsia"/>
          <w:sz w:val="24"/>
          <w:szCs w:val="24"/>
        </w:rPr>
        <w:t xml:space="preserve"> she set </w:t>
      </w:r>
      <w:r w:rsidR="003D22D6">
        <w:rPr>
          <w:rFonts w:ascii="Times New Roman" w:hAnsi="Times New Roman" w:cs="Times New Roman" w:hint="eastAsia"/>
          <w:sz w:val="24"/>
          <w:szCs w:val="24"/>
        </w:rPr>
        <w:t>the open cover</w:t>
      </w:r>
      <w:r>
        <w:rPr>
          <w:rFonts w:ascii="Times New Roman" w:hAnsi="Times New Roman" w:cs="Times New Roman" w:hint="eastAsia"/>
          <w:sz w:val="24"/>
          <w:szCs w:val="24"/>
        </w:rPr>
        <w:t xml:space="preserve"> not because she intend</w:t>
      </w:r>
      <w:r w:rsidR="00555CB4">
        <w:rPr>
          <w:rFonts w:ascii="Times New Roman" w:hAnsi="Times New Roman" w:cs="Times New Roman" w:hint="eastAsia"/>
          <w:sz w:val="24"/>
          <w:szCs w:val="24"/>
        </w:rPr>
        <w:t>ed</w:t>
      </w:r>
      <w:r>
        <w:rPr>
          <w:rFonts w:ascii="Times New Roman" w:hAnsi="Times New Roman" w:cs="Times New Roman" w:hint="eastAsia"/>
          <w:sz w:val="24"/>
          <w:szCs w:val="24"/>
        </w:rPr>
        <w:t xml:space="preserve"> to use it to derive a</w:t>
      </w:r>
      <w:r w:rsidR="00C163EB">
        <w:rPr>
          <w:rFonts w:ascii="Times New Roman" w:hAnsi="Times New Roman" w:cs="Times New Roman" w:hint="eastAsia"/>
          <w:sz w:val="24"/>
          <w:szCs w:val="24"/>
        </w:rPr>
        <w:t>n</w:t>
      </w:r>
      <w:r w:rsidR="003D22D6">
        <w:rPr>
          <w:rFonts w:ascii="Times New Roman" w:hAnsi="Times New Roman" w:cs="Times New Roman" w:hint="eastAsia"/>
          <w:sz w:val="24"/>
          <w:szCs w:val="24"/>
        </w:rPr>
        <w:t xml:space="preserve"> </w:t>
      </w:r>
      <w:r>
        <w:rPr>
          <w:rFonts w:ascii="Times New Roman" w:hAnsi="Times New Roman" w:cs="Times New Roman" w:hint="eastAsia"/>
          <w:sz w:val="24"/>
          <w:szCs w:val="24"/>
        </w:rPr>
        <w:t xml:space="preserve">open cover of </w:t>
      </w:r>
      <w:r w:rsidRPr="00B80B3A">
        <w:rPr>
          <w:rFonts w:ascii="Times New Roman" w:hAnsi="Times New Roman" w:cs="Times New Roman" w:hint="eastAsia"/>
          <w:i/>
          <w:sz w:val="24"/>
          <w:szCs w:val="24"/>
        </w:rPr>
        <w:t>K</w:t>
      </w:r>
      <w:r>
        <w:rPr>
          <w:rFonts w:ascii="Times New Roman" w:hAnsi="Times New Roman" w:cs="Times New Roman" w:hint="eastAsia"/>
          <w:sz w:val="24"/>
          <w:szCs w:val="24"/>
        </w:rPr>
        <w:t xml:space="preserve"> </w:t>
      </w:r>
      <w:r w:rsidR="003D22D6">
        <w:rPr>
          <w:rFonts w:ascii="Times New Roman" w:hAnsi="Times New Roman" w:cs="Times New Roman" w:hint="eastAsia"/>
          <w:sz w:val="24"/>
          <w:szCs w:val="24"/>
        </w:rPr>
        <w:t xml:space="preserve">but because </w:t>
      </w:r>
      <w:r>
        <w:rPr>
          <w:rFonts w:ascii="Times New Roman" w:hAnsi="Times New Roman" w:cs="Times New Roman" w:hint="eastAsia"/>
          <w:sz w:val="24"/>
          <w:szCs w:val="24"/>
        </w:rPr>
        <w:t>she</w:t>
      </w:r>
      <w:r w:rsidR="00B17AAC">
        <w:rPr>
          <w:rFonts w:ascii="Times New Roman" w:hAnsi="Times New Roman" w:cs="Times New Roman" w:hint="eastAsia"/>
          <w:sz w:val="24"/>
          <w:szCs w:val="24"/>
        </w:rPr>
        <w:t xml:space="preserve"> tried to </w:t>
      </w:r>
      <w:r w:rsidR="00C163EB">
        <w:rPr>
          <w:rFonts w:ascii="Times New Roman" w:hAnsi="Times New Roman" w:cs="Times New Roman" w:hint="eastAsia"/>
          <w:sz w:val="24"/>
          <w:szCs w:val="24"/>
        </w:rPr>
        <w:t>substitute</w:t>
      </w:r>
      <w:r w:rsidR="00B17AAC">
        <w:rPr>
          <w:rFonts w:ascii="Times New Roman" w:hAnsi="Times New Roman" w:cs="Times New Roman" w:hint="eastAsia"/>
          <w:sz w:val="24"/>
          <w:szCs w:val="24"/>
        </w:rPr>
        <w:t xml:space="preserve"> the open cover</w:t>
      </w:r>
      <w:r>
        <w:rPr>
          <w:rFonts w:ascii="Times New Roman" w:hAnsi="Times New Roman" w:cs="Times New Roman" w:hint="eastAsia"/>
          <w:sz w:val="24"/>
          <w:szCs w:val="24"/>
        </w:rPr>
        <w:t xml:space="preserve"> </w:t>
      </w:r>
      <w:r w:rsidR="00C163EB">
        <w:rPr>
          <w:rFonts w:ascii="Times New Roman" w:hAnsi="Times New Roman" w:cs="Times New Roman" w:hint="eastAsia"/>
          <w:sz w:val="24"/>
          <w:szCs w:val="24"/>
        </w:rPr>
        <w:t>of</w:t>
      </w:r>
      <w:r w:rsidR="00C163EB" w:rsidRPr="00C163EB">
        <w:rPr>
          <w:rFonts w:ascii="Times New Roman" w:hAnsi="Times New Roman" w:cs="Times New Roman" w:hint="eastAsia"/>
          <w:i/>
          <w:sz w:val="24"/>
          <w:szCs w:val="24"/>
        </w:rPr>
        <w:t xml:space="preserve"> X</w:t>
      </w:r>
      <w:r w:rsidR="00C163EB">
        <w:rPr>
          <w:rFonts w:ascii="Times New Roman" w:hAnsi="Times New Roman" w:cs="Times New Roman" w:hint="eastAsia"/>
          <w:sz w:val="24"/>
          <w:szCs w:val="24"/>
        </w:rPr>
        <w:t xml:space="preserve"> itself for</w:t>
      </w:r>
      <w:r>
        <w:rPr>
          <w:rFonts w:ascii="Times New Roman" w:hAnsi="Times New Roman" w:cs="Times New Roman" w:hint="eastAsia"/>
          <w:sz w:val="24"/>
          <w:szCs w:val="24"/>
        </w:rPr>
        <w:t xml:space="preserve"> an open cover of </w:t>
      </w:r>
      <w:r w:rsidRPr="0069746A">
        <w:rPr>
          <w:rFonts w:ascii="Times New Roman" w:hAnsi="Times New Roman" w:cs="Times New Roman" w:hint="eastAsia"/>
          <w:i/>
          <w:sz w:val="24"/>
          <w:szCs w:val="24"/>
        </w:rPr>
        <w:t>K</w:t>
      </w:r>
      <w:r>
        <w:rPr>
          <w:rFonts w:ascii="Times New Roman" w:hAnsi="Times New Roman" w:cs="Times New Roman" w:hint="eastAsia"/>
          <w:sz w:val="24"/>
          <w:szCs w:val="24"/>
        </w:rPr>
        <w:t xml:space="preserve">.  If she </w:t>
      </w:r>
      <w:r w:rsidR="008B01FA">
        <w:rPr>
          <w:rFonts w:ascii="Times New Roman" w:hAnsi="Times New Roman" w:cs="Times New Roman" w:hint="eastAsia"/>
          <w:sz w:val="24"/>
          <w:szCs w:val="24"/>
        </w:rPr>
        <w:t xml:space="preserve">had </w:t>
      </w:r>
      <w:r>
        <w:rPr>
          <w:rFonts w:ascii="Times New Roman" w:hAnsi="Times New Roman" w:cs="Times New Roman" w:hint="eastAsia"/>
          <w:sz w:val="24"/>
          <w:szCs w:val="24"/>
        </w:rPr>
        <w:t xml:space="preserve">noted the conclusion of the given statement </w:t>
      </w:r>
      <w:r>
        <w:rPr>
          <w:rFonts w:ascii="Times New Roman" w:hAnsi="Times New Roman" w:cs="Times New Roman"/>
          <w:sz w:val="24"/>
          <w:szCs w:val="24"/>
        </w:rPr>
        <w:t>“</w:t>
      </w:r>
      <w:r w:rsidRPr="009C5FDC">
        <w:rPr>
          <w:rFonts w:ascii="Times New Roman" w:hAnsi="Times New Roman" w:cs="Times New Roman" w:hint="eastAsia"/>
          <w:i/>
          <w:sz w:val="24"/>
          <w:szCs w:val="24"/>
        </w:rPr>
        <w:t>K</w:t>
      </w:r>
      <w:r>
        <w:rPr>
          <w:rFonts w:ascii="Times New Roman" w:hAnsi="Times New Roman" w:cs="Times New Roman" w:hint="eastAsia"/>
          <w:sz w:val="24"/>
          <w:szCs w:val="24"/>
        </w:rPr>
        <w:t xml:space="preserve"> is compact</w:t>
      </w:r>
      <w:r>
        <w:rPr>
          <w:rFonts w:ascii="Times New Roman" w:hAnsi="Times New Roman" w:cs="Times New Roman"/>
          <w:sz w:val="24"/>
          <w:szCs w:val="24"/>
        </w:rPr>
        <w:t>”</w:t>
      </w:r>
      <w:r>
        <w:rPr>
          <w:rFonts w:ascii="Times New Roman" w:hAnsi="Times New Roman" w:cs="Times New Roman" w:hint="eastAsia"/>
          <w:sz w:val="24"/>
          <w:szCs w:val="24"/>
        </w:rPr>
        <w:t xml:space="preserve"> and translated it into </w:t>
      </w:r>
      <w:r>
        <w:rPr>
          <w:rFonts w:ascii="Times New Roman" w:hAnsi="Times New Roman" w:cs="Times New Roman"/>
          <w:sz w:val="24"/>
          <w:szCs w:val="24"/>
        </w:rPr>
        <w:t>“</w:t>
      </w:r>
      <w:r>
        <w:rPr>
          <w:rFonts w:ascii="Times New Roman" w:hAnsi="Times New Roman" w:cs="Times New Roman" w:hint="eastAsia"/>
          <w:sz w:val="24"/>
          <w:szCs w:val="24"/>
        </w:rPr>
        <w:t xml:space="preserve">For every open cover of </w:t>
      </w:r>
      <w:r w:rsidRPr="00422E03">
        <w:rPr>
          <w:rFonts w:ascii="Times New Roman" w:hAnsi="Times New Roman" w:cs="Times New Roman" w:hint="eastAsia"/>
          <w:i/>
          <w:sz w:val="24"/>
          <w:szCs w:val="24"/>
        </w:rPr>
        <w:t>K</w:t>
      </w:r>
      <w:r>
        <w:rPr>
          <w:rFonts w:ascii="Times New Roman" w:hAnsi="Times New Roman" w:cs="Times New Roman" w:hint="eastAsia"/>
          <w:sz w:val="24"/>
          <w:szCs w:val="24"/>
        </w:rPr>
        <w:t xml:space="preserve">, there exists a finite open subcover of </w:t>
      </w:r>
      <w:r w:rsidRPr="00422E03">
        <w:rPr>
          <w:rFonts w:ascii="Times New Roman" w:hAnsi="Times New Roman" w:cs="Times New Roman" w:hint="eastAsia"/>
          <w:i/>
          <w:sz w:val="24"/>
          <w:szCs w:val="24"/>
        </w:rPr>
        <w:t>K</w:t>
      </w:r>
      <w:r>
        <w:rPr>
          <w:rFonts w:ascii="Times New Roman" w:hAnsi="Times New Roman" w:cs="Times New Roman" w:hint="eastAsia"/>
          <w:sz w:val="24"/>
          <w:szCs w:val="24"/>
        </w:rPr>
        <w:t>,</w:t>
      </w:r>
      <w:r>
        <w:rPr>
          <w:rFonts w:ascii="Times New Roman" w:hAnsi="Times New Roman" w:cs="Times New Roman"/>
          <w:sz w:val="24"/>
          <w:szCs w:val="24"/>
        </w:rPr>
        <w:t>”</w:t>
      </w:r>
      <w:r>
        <w:rPr>
          <w:rFonts w:ascii="Times New Roman" w:hAnsi="Times New Roman" w:cs="Times New Roman" w:hint="eastAsia"/>
          <w:sz w:val="24"/>
          <w:szCs w:val="24"/>
        </w:rPr>
        <w:t xml:space="preserve"> she </w:t>
      </w:r>
      <w:r w:rsidR="00555CB4">
        <w:rPr>
          <w:rFonts w:ascii="Times New Roman" w:hAnsi="Times New Roman" w:cs="Times New Roman" w:hint="eastAsia"/>
          <w:sz w:val="24"/>
          <w:szCs w:val="24"/>
        </w:rPr>
        <w:t>might</w:t>
      </w:r>
      <w:r>
        <w:rPr>
          <w:rFonts w:ascii="Times New Roman" w:hAnsi="Times New Roman" w:cs="Times New Roman" w:hint="eastAsia"/>
          <w:sz w:val="24"/>
          <w:szCs w:val="24"/>
        </w:rPr>
        <w:t xml:space="preserve"> have at least mentioned an open cover of </w:t>
      </w:r>
      <w:r w:rsidRPr="005D4426">
        <w:rPr>
          <w:rFonts w:ascii="Times New Roman" w:hAnsi="Times New Roman" w:cs="Times New Roman" w:hint="eastAsia"/>
          <w:i/>
          <w:sz w:val="24"/>
          <w:szCs w:val="24"/>
        </w:rPr>
        <w:t>K</w:t>
      </w:r>
      <w:r>
        <w:rPr>
          <w:rFonts w:ascii="Times New Roman" w:hAnsi="Times New Roman" w:cs="Times New Roman" w:hint="eastAsia"/>
          <w:sz w:val="24"/>
          <w:szCs w:val="24"/>
        </w:rPr>
        <w:t xml:space="preserve"> in her argument.  Students</w:t>
      </w:r>
      <w:r>
        <w:rPr>
          <w:rFonts w:ascii="Times New Roman" w:hAnsi="Times New Roman" w:cs="Times New Roman"/>
          <w:sz w:val="24"/>
          <w:szCs w:val="24"/>
        </w:rPr>
        <w:t>’</w:t>
      </w:r>
      <w:r>
        <w:rPr>
          <w:rFonts w:ascii="Times New Roman" w:hAnsi="Times New Roman" w:cs="Times New Roman" w:hint="eastAsia"/>
          <w:sz w:val="24"/>
          <w:szCs w:val="24"/>
        </w:rPr>
        <w:t xml:space="preserve"> inability to rephrase an object </w:t>
      </w:r>
      <w:r w:rsidR="008B01FA">
        <w:rPr>
          <w:rFonts w:ascii="Times New Roman" w:hAnsi="Times New Roman" w:cs="Times New Roman" w:hint="eastAsia"/>
          <w:sz w:val="24"/>
          <w:szCs w:val="24"/>
        </w:rPr>
        <w:t>can</w:t>
      </w:r>
      <w:r>
        <w:rPr>
          <w:rFonts w:ascii="Times New Roman" w:hAnsi="Times New Roman" w:cs="Times New Roman" w:hint="eastAsia"/>
          <w:sz w:val="24"/>
          <w:szCs w:val="24"/>
        </w:rPr>
        <w:t xml:space="preserve"> </w:t>
      </w:r>
      <w:r w:rsidR="008B01FA">
        <w:rPr>
          <w:rFonts w:ascii="Times New Roman" w:hAnsi="Times New Roman" w:cs="Times New Roman" w:hint="eastAsia"/>
          <w:sz w:val="24"/>
          <w:szCs w:val="24"/>
        </w:rPr>
        <w:t>result</w:t>
      </w:r>
      <w:r>
        <w:rPr>
          <w:rFonts w:ascii="Times New Roman" w:hAnsi="Times New Roman" w:cs="Times New Roman" w:hint="eastAsia"/>
          <w:sz w:val="24"/>
          <w:szCs w:val="24"/>
        </w:rPr>
        <w:t xml:space="preserve"> from their lack of knowledge of, especiall</w:t>
      </w:r>
      <w:r w:rsidR="008B01FA">
        <w:rPr>
          <w:rFonts w:ascii="Times New Roman" w:hAnsi="Times New Roman" w:cs="Times New Roman" w:hint="eastAsia"/>
          <w:sz w:val="24"/>
          <w:szCs w:val="24"/>
        </w:rPr>
        <w:t>y, the definition of a concept</w:t>
      </w:r>
      <w:r>
        <w:rPr>
          <w:rFonts w:ascii="Times New Roman" w:hAnsi="Times New Roman" w:cs="Times New Roman" w:hint="eastAsia"/>
          <w:sz w:val="24"/>
          <w:szCs w:val="24"/>
        </w:rPr>
        <w:t xml:space="preserve">.  However, Katherine knew the definition of compactness.  She correctly stated the definition of </w:t>
      </w:r>
      <w:r>
        <w:rPr>
          <w:rFonts w:ascii="Times New Roman" w:hAnsi="Times New Roman" w:cs="Times New Roman"/>
          <w:sz w:val="24"/>
          <w:szCs w:val="24"/>
        </w:rPr>
        <w:t>compactness</w:t>
      </w:r>
      <w:r>
        <w:rPr>
          <w:rFonts w:ascii="Times New Roman" w:hAnsi="Times New Roman" w:cs="Times New Roman" w:hint="eastAsia"/>
          <w:sz w:val="24"/>
          <w:szCs w:val="24"/>
        </w:rPr>
        <w:t xml:space="preserve"> in the problem given prior to the above proof problem in the same exam, as seen in the </w:t>
      </w:r>
      <w:r>
        <w:rPr>
          <w:rFonts w:ascii="Times New Roman" w:hAnsi="Times New Roman" w:cs="Times New Roman"/>
          <w:sz w:val="24"/>
          <w:szCs w:val="24"/>
        </w:rPr>
        <w:t>following</w:t>
      </w:r>
      <w:r>
        <w:rPr>
          <w:rFonts w:ascii="Times New Roman" w:hAnsi="Times New Roman" w:cs="Times New Roman" w:hint="eastAsia"/>
          <w:sz w:val="24"/>
          <w:szCs w:val="24"/>
        </w:rPr>
        <w:t xml:space="preserve"> figure (Figure 5.</w:t>
      </w:r>
      <w:r w:rsidR="00E220C2">
        <w:rPr>
          <w:rFonts w:ascii="Times New Roman" w:hAnsi="Times New Roman" w:cs="Times New Roman" w:hint="eastAsia"/>
          <w:sz w:val="24"/>
          <w:szCs w:val="24"/>
        </w:rPr>
        <w:t>15</w:t>
      </w:r>
      <w:r>
        <w:rPr>
          <w:rFonts w:ascii="Times New Roman" w:hAnsi="Times New Roman" w:cs="Times New Roman" w:hint="eastAsia"/>
          <w:sz w:val="24"/>
          <w:szCs w:val="24"/>
        </w:rPr>
        <w:t xml:space="preserve">).  </w:t>
      </w:r>
    </w:p>
    <w:p w:rsidR="001A6756" w:rsidRDefault="001A6756" w:rsidP="001A6756">
      <w:pPr>
        <w:spacing w:after="0" w:line="480" w:lineRule="auto"/>
        <w:jc w:val="center"/>
        <w:rPr>
          <w:rFonts w:ascii="Times New Roman" w:hAnsi="Times New Roman" w:cs="Times New Roman"/>
          <w:sz w:val="24"/>
          <w:szCs w:val="24"/>
        </w:rPr>
      </w:pPr>
      <w:r w:rsidRPr="00DB2F21">
        <w:rPr>
          <w:rFonts w:ascii="Times New Roman" w:hAnsi="Times New Roman" w:cs="Times New Roman"/>
          <w:noProof/>
          <w:sz w:val="24"/>
          <w:szCs w:val="24"/>
          <w:bdr w:val="single" w:sz="4" w:space="0" w:color="auto"/>
          <w:lang w:eastAsia="en-US"/>
        </w:rPr>
        <w:drawing>
          <wp:inline distT="0" distB="0" distL="0" distR="0" wp14:anchorId="16A9869C" wp14:editId="009DD0B0">
            <wp:extent cx="4048125" cy="1001896"/>
            <wp:effectExtent l="0" t="0" r="0" b="8255"/>
            <wp:docPr id="1362" name="Picture 1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7"/>
                    <pic:cNvPicPr>
                      <a:picLocks noChangeAspect="1" noChangeArrowheads="1"/>
                    </pic:cNvPicPr>
                  </pic:nvPicPr>
                  <pic:blipFill>
                    <a:blip r:embed="rId1184">
                      <a:extLst>
                        <a:ext uri="{28A0092B-C50C-407E-A947-70E740481C1C}">
                          <a14:useLocalDpi xmlns:a14="http://schemas.microsoft.com/office/drawing/2010/main" val="0"/>
                        </a:ext>
                      </a:extLst>
                    </a:blip>
                    <a:srcRect/>
                    <a:stretch>
                      <a:fillRect/>
                    </a:stretch>
                  </pic:blipFill>
                  <pic:spPr bwMode="auto">
                    <a:xfrm>
                      <a:off x="0" y="0"/>
                      <a:ext cx="4048125" cy="1001896"/>
                    </a:xfrm>
                    <a:prstGeom prst="rect">
                      <a:avLst/>
                    </a:prstGeom>
                    <a:noFill/>
                    <a:ln>
                      <a:noFill/>
                    </a:ln>
                  </pic:spPr>
                </pic:pic>
              </a:graphicData>
            </a:graphic>
          </wp:inline>
        </w:drawing>
      </w:r>
    </w:p>
    <w:p w:rsidR="001A6756" w:rsidRDefault="001A6756" w:rsidP="001A6756">
      <w:pPr>
        <w:spacing w:after="0" w:line="480" w:lineRule="auto"/>
        <w:ind w:firstLine="720"/>
        <w:jc w:val="center"/>
        <w:rPr>
          <w:rFonts w:ascii="Times New Roman" w:hAnsi="Times New Roman" w:cs="Times New Roman"/>
          <w:sz w:val="24"/>
          <w:szCs w:val="24"/>
        </w:rPr>
      </w:pPr>
      <w:r w:rsidRPr="00A7176B">
        <w:rPr>
          <w:rFonts w:ascii="Times New Roman" w:hAnsi="Times New Roman" w:cs="Times New Roman"/>
          <w:i/>
          <w:sz w:val="24"/>
          <w:szCs w:val="24"/>
        </w:rPr>
        <w:t>Figure</w:t>
      </w:r>
      <w:r>
        <w:rPr>
          <w:rFonts w:ascii="Times New Roman" w:hAnsi="Times New Roman" w:cs="Times New Roman"/>
          <w:sz w:val="24"/>
          <w:szCs w:val="24"/>
        </w:rPr>
        <w:t xml:space="preserve"> </w:t>
      </w:r>
      <w:r w:rsidRPr="00684249">
        <w:rPr>
          <w:rFonts w:ascii="Times New Roman" w:hAnsi="Times New Roman" w:cs="Times New Roman"/>
          <w:i/>
          <w:sz w:val="24"/>
          <w:szCs w:val="24"/>
        </w:rPr>
        <w:t>5.</w:t>
      </w:r>
      <w:r w:rsidR="00E220C2" w:rsidRPr="00684249">
        <w:rPr>
          <w:rFonts w:ascii="Times New Roman" w:hAnsi="Times New Roman" w:cs="Times New Roman" w:hint="eastAsia"/>
          <w:i/>
          <w:sz w:val="24"/>
          <w:szCs w:val="24"/>
        </w:rPr>
        <w:t>15</w:t>
      </w:r>
      <w:r w:rsidR="00D21081">
        <w:rPr>
          <w:rFonts w:ascii="Times New Roman" w:hAnsi="Times New Roman" w:cs="Times New Roman" w:hint="eastAsia"/>
          <w:sz w:val="24"/>
          <w:szCs w:val="24"/>
        </w:rPr>
        <w:t>.</w:t>
      </w:r>
      <w:r>
        <w:rPr>
          <w:rFonts w:ascii="Times New Roman" w:hAnsi="Times New Roman" w:cs="Times New Roman"/>
          <w:sz w:val="24"/>
          <w:szCs w:val="24"/>
        </w:rPr>
        <w:t xml:space="preserve"> </w:t>
      </w:r>
      <w:r>
        <w:rPr>
          <w:rFonts w:ascii="Times New Roman" w:hAnsi="Times New Roman" w:cs="Times New Roman" w:hint="eastAsia"/>
          <w:sz w:val="24"/>
          <w:szCs w:val="24"/>
        </w:rPr>
        <w:t>Katherine</w:t>
      </w:r>
      <w:r>
        <w:rPr>
          <w:rFonts w:ascii="Times New Roman" w:hAnsi="Times New Roman" w:cs="Times New Roman"/>
          <w:sz w:val="24"/>
          <w:szCs w:val="24"/>
        </w:rPr>
        <w:t xml:space="preserve">’s </w:t>
      </w:r>
      <w:r w:rsidR="00D21081">
        <w:rPr>
          <w:rFonts w:ascii="Times New Roman" w:hAnsi="Times New Roman" w:cs="Times New Roman" w:hint="eastAsia"/>
          <w:sz w:val="24"/>
          <w:szCs w:val="24"/>
        </w:rPr>
        <w:t>S</w:t>
      </w:r>
      <w:r>
        <w:rPr>
          <w:rFonts w:ascii="Times New Roman" w:hAnsi="Times New Roman" w:cs="Times New Roman" w:hint="eastAsia"/>
          <w:sz w:val="24"/>
          <w:szCs w:val="24"/>
        </w:rPr>
        <w:t>tatement</w:t>
      </w:r>
      <w:r w:rsidR="00A7176B">
        <w:rPr>
          <w:rFonts w:ascii="Times New Roman" w:hAnsi="Times New Roman" w:cs="Times New Roman" w:hint="eastAsia"/>
          <w:sz w:val="24"/>
          <w:szCs w:val="24"/>
        </w:rPr>
        <w:t>.</w:t>
      </w:r>
    </w:p>
    <w:p w:rsidR="001A6756" w:rsidRDefault="001A6756" w:rsidP="001A6756">
      <w:pPr>
        <w:spacing w:after="0" w:line="480" w:lineRule="auto"/>
        <w:ind w:firstLine="720"/>
        <w:rPr>
          <w:rFonts w:ascii="Times New Roman" w:hAnsi="Times New Roman" w:cs="Times New Roman"/>
          <w:sz w:val="24"/>
          <w:szCs w:val="24"/>
        </w:rPr>
      </w:pPr>
      <w:r>
        <w:rPr>
          <w:rFonts w:ascii="Times New Roman" w:hAnsi="Times New Roman" w:cs="Times New Roman" w:hint="eastAsia"/>
          <w:sz w:val="24"/>
          <w:szCs w:val="24"/>
        </w:rPr>
        <w:t>Katherine</w:t>
      </w:r>
      <w:r>
        <w:rPr>
          <w:rFonts w:ascii="Times New Roman" w:hAnsi="Times New Roman" w:cs="Times New Roman"/>
          <w:sz w:val="24"/>
          <w:szCs w:val="24"/>
        </w:rPr>
        <w:t>’</w:t>
      </w:r>
      <w:r>
        <w:rPr>
          <w:rFonts w:ascii="Times New Roman" w:hAnsi="Times New Roman" w:cs="Times New Roman" w:hint="eastAsia"/>
          <w:sz w:val="24"/>
          <w:szCs w:val="24"/>
        </w:rPr>
        <w:t>s example shows e</w:t>
      </w:r>
      <w:r w:rsidRPr="004D4934">
        <w:rPr>
          <w:rFonts w:ascii="Times New Roman" w:hAnsi="Times New Roman" w:cs="Times New Roman"/>
          <w:sz w:val="24"/>
          <w:szCs w:val="24"/>
        </w:rPr>
        <w:t>ven wh</w:t>
      </w:r>
      <w:r>
        <w:rPr>
          <w:rFonts w:ascii="Times New Roman" w:hAnsi="Times New Roman" w:cs="Times New Roman"/>
          <w:sz w:val="24"/>
          <w:szCs w:val="24"/>
        </w:rPr>
        <w:t>en students know the definition</w:t>
      </w:r>
      <w:r w:rsidRPr="004D4934">
        <w:rPr>
          <w:rFonts w:ascii="Times New Roman" w:hAnsi="Times New Roman" w:cs="Times New Roman"/>
          <w:sz w:val="24"/>
          <w:szCs w:val="24"/>
        </w:rPr>
        <w:t xml:space="preserve"> of a concept, </w:t>
      </w:r>
      <w:r>
        <w:rPr>
          <w:rFonts w:ascii="Times New Roman" w:hAnsi="Times New Roman" w:cs="Times New Roman" w:hint="eastAsia"/>
          <w:sz w:val="24"/>
          <w:szCs w:val="24"/>
        </w:rPr>
        <w:t>that</w:t>
      </w:r>
      <w:r w:rsidRPr="004D4934">
        <w:rPr>
          <w:rFonts w:ascii="Times New Roman" w:hAnsi="Times New Roman" w:cs="Times New Roman"/>
          <w:sz w:val="24"/>
          <w:szCs w:val="24"/>
        </w:rPr>
        <w:t xml:space="preserve"> does</w:t>
      </w:r>
      <w:r w:rsidR="002A1426">
        <w:rPr>
          <w:rFonts w:ascii="Times New Roman" w:hAnsi="Times New Roman" w:cs="Times New Roman" w:hint="eastAsia"/>
          <w:sz w:val="24"/>
          <w:szCs w:val="24"/>
        </w:rPr>
        <w:t xml:space="preserve"> not</w:t>
      </w:r>
      <w:r w:rsidRPr="004D4934">
        <w:rPr>
          <w:rFonts w:ascii="Times New Roman" w:hAnsi="Times New Roman" w:cs="Times New Roman"/>
          <w:sz w:val="24"/>
          <w:szCs w:val="24"/>
        </w:rPr>
        <w:t xml:space="preserve"> </w:t>
      </w:r>
      <w:r>
        <w:rPr>
          <w:rFonts w:ascii="Times New Roman" w:hAnsi="Times New Roman" w:cs="Times New Roman" w:hint="eastAsia"/>
          <w:sz w:val="24"/>
          <w:szCs w:val="24"/>
        </w:rPr>
        <w:t xml:space="preserve">necessarily </w:t>
      </w:r>
      <w:r w:rsidRPr="004D4934">
        <w:rPr>
          <w:rFonts w:ascii="Times New Roman" w:hAnsi="Times New Roman" w:cs="Times New Roman"/>
          <w:sz w:val="24"/>
          <w:szCs w:val="24"/>
        </w:rPr>
        <w:t xml:space="preserve">mean they can apply </w:t>
      </w:r>
      <w:r>
        <w:rPr>
          <w:rFonts w:ascii="Times New Roman" w:hAnsi="Times New Roman" w:cs="Times New Roman" w:hint="eastAsia"/>
          <w:sz w:val="24"/>
          <w:szCs w:val="24"/>
        </w:rPr>
        <w:t xml:space="preserve">it.  </w:t>
      </w:r>
      <w:r w:rsidRPr="004D4934">
        <w:rPr>
          <w:rFonts w:ascii="Times New Roman" w:hAnsi="Times New Roman" w:cs="Times New Roman"/>
          <w:sz w:val="24"/>
          <w:szCs w:val="24"/>
        </w:rPr>
        <w:t xml:space="preserve">This </w:t>
      </w:r>
      <w:r>
        <w:rPr>
          <w:rFonts w:ascii="Times New Roman" w:hAnsi="Times New Roman" w:cs="Times New Roman" w:hint="eastAsia"/>
          <w:sz w:val="24"/>
          <w:szCs w:val="24"/>
        </w:rPr>
        <w:t xml:space="preserve">problem </w:t>
      </w:r>
      <w:r w:rsidR="002A1426">
        <w:rPr>
          <w:rFonts w:ascii="Times New Roman" w:hAnsi="Times New Roman" w:cs="Times New Roman" w:hint="eastAsia"/>
          <w:sz w:val="24"/>
          <w:szCs w:val="24"/>
        </w:rPr>
        <w:t>may occur</w:t>
      </w:r>
      <w:r w:rsidRPr="004D4934">
        <w:rPr>
          <w:rFonts w:ascii="Times New Roman" w:hAnsi="Times New Roman" w:cs="Times New Roman"/>
          <w:sz w:val="24"/>
          <w:szCs w:val="24"/>
        </w:rPr>
        <w:t xml:space="preserve"> because they </w:t>
      </w:r>
      <w:r w:rsidR="002A1426">
        <w:rPr>
          <w:rFonts w:ascii="Times New Roman" w:hAnsi="Times New Roman" w:cs="Times New Roman" w:hint="eastAsia"/>
          <w:sz w:val="24"/>
          <w:szCs w:val="24"/>
        </w:rPr>
        <w:t>are not</w:t>
      </w:r>
      <w:r>
        <w:rPr>
          <w:rFonts w:ascii="Times New Roman" w:hAnsi="Times New Roman" w:cs="Times New Roman" w:hint="eastAsia"/>
          <w:sz w:val="24"/>
          <w:szCs w:val="24"/>
        </w:rPr>
        <w:t xml:space="preserve"> aware of the importanc</w:t>
      </w:r>
      <w:r w:rsidR="00555CB4">
        <w:rPr>
          <w:rFonts w:ascii="Times New Roman" w:hAnsi="Times New Roman" w:cs="Times New Roman" w:hint="eastAsia"/>
          <w:sz w:val="24"/>
          <w:szCs w:val="24"/>
        </w:rPr>
        <w:t xml:space="preserve">e of precisely translating an object, especially a mathematical key concept such as </w:t>
      </w:r>
      <w:r w:rsidR="00555CB4">
        <w:rPr>
          <w:rFonts w:ascii="Times New Roman" w:hAnsi="Times New Roman" w:cs="Times New Roman"/>
          <w:sz w:val="24"/>
          <w:szCs w:val="24"/>
        </w:rPr>
        <w:t>“</w:t>
      </w:r>
      <w:r w:rsidR="00555CB4">
        <w:rPr>
          <w:rFonts w:ascii="Times New Roman" w:hAnsi="Times New Roman" w:cs="Times New Roman" w:hint="eastAsia"/>
          <w:sz w:val="24"/>
          <w:szCs w:val="24"/>
        </w:rPr>
        <w:t>compact,</w:t>
      </w:r>
      <w:r w:rsidR="00555CB4">
        <w:rPr>
          <w:rFonts w:ascii="Times New Roman" w:hAnsi="Times New Roman" w:cs="Times New Roman"/>
          <w:sz w:val="24"/>
          <w:szCs w:val="24"/>
        </w:rPr>
        <w:t>”</w:t>
      </w:r>
      <w:r w:rsidR="00555CB4">
        <w:rPr>
          <w:rFonts w:ascii="Times New Roman" w:hAnsi="Times New Roman" w:cs="Times New Roman" w:hint="eastAsia"/>
          <w:sz w:val="24"/>
          <w:szCs w:val="24"/>
        </w:rPr>
        <w:t xml:space="preserve"> </w:t>
      </w:r>
      <w:r w:rsidR="00555CB4">
        <w:rPr>
          <w:rFonts w:ascii="Times New Roman" w:hAnsi="Times New Roman" w:cs="Times New Roman"/>
          <w:sz w:val="24"/>
          <w:szCs w:val="24"/>
        </w:rPr>
        <w:t>“</w:t>
      </w:r>
      <w:r w:rsidR="00555CB4">
        <w:rPr>
          <w:rFonts w:ascii="Times New Roman" w:hAnsi="Times New Roman" w:cs="Times New Roman" w:hint="eastAsia"/>
          <w:sz w:val="24"/>
          <w:szCs w:val="24"/>
        </w:rPr>
        <w:t>differentiable,</w:t>
      </w:r>
      <w:r w:rsidR="00555CB4">
        <w:rPr>
          <w:rFonts w:ascii="Times New Roman" w:hAnsi="Times New Roman" w:cs="Times New Roman"/>
          <w:sz w:val="24"/>
          <w:szCs w:val="24"/>
        </w:rPr>
        <w:t>”</w:t>
      </w:r>
      <w:r w:rsidR="00555CB4">
        <w:rPr>
          <w:rFonts w:ascii="Times New Roman" w:hAnsi="Times New Roman" w:cs="Times New Roman" w:hint="eastAsia"/>
          <w:sz w:val="24"/>
          <w:szCs w:val="24"/>
        </w:rPr>
        <w:t xml:space="preserve"> or </w:t>
      </w:r>
      <w:r w:rsidR="00555CB4">
        <w:rPr>
          <w:rFonts w:ascii="Times New Roman" w:hAnsi="Times New Roman" w:cs="Times New Roman"/>
          <w:sz w:val="24"/>
          <w:szCs w:val="24"/>
        </w:rPr>
        <w:t>“</w:t>
      </w:r>
      <w:r w:rsidR="00555CB4">
        <w:rPr>
          <w:rFonts w:ascii="Times New Roman" w:hAnsi="Times New Roman" w:cs="Times New Roman" w:hint="eastAsia"/>
          <w:sz w:val="24"/>
          <w:szCs w:val="24"/>
        </w:rPr>
        <w:t>abelian,</w:t>
      </w:r>
      <w:r w:rsidR="00555CB4">
        <w:rPr>
          <w:rFonts w:ascii="Times New Roman" w:hAnsi="Times New Roman" w:cs="Times New Roman"/>
          <w:sz w:val="24"/>
          <w:szCs w:val="24"/>
        </w:rPr>
        <w:t>”</w:t>
      </w:r>
      <w:r w:rsidR="00FD12F6">
        <w:rPr>
          <w:rFonts w:ascii="Times New Roman" w:hAnsi="Times New Roman" w:cs="Times New Roman" w:hint="eastAsia"/>
          <w:sz w:val="24"/>
          <w:szCs w:val="24"/>
        </w:rPr>
        <w:t xml:space="preserve"> into </w:t>
      </w:r>
      <w:r w:rsidR="00FD12F6" w:rsidRPr="00FD12F6">
        <w:rPr>
          <w:rFonts w:ascii="Times New Roman" w:hAnsi="Times New Roman" w:cs="Times New Roman" w:hint="eastAsia"/>
          <w:i/>
          <w:sz w:val="24"/>
          <w:szCs w:val="24"/>
        </w:rPr>
        <w:t>mathematical language</w:t>
      </w:r>
      <w:r>
        <w:rPr>
          <w:rFonts w:ascii="Times New Roman" w:hAnsi="Times New Roman" w:cs="Times New Roman" w:hint="eastAsia"/>
          <w:sz w:val="24"/>
          <w:szCs w:val="24"/>
        </w:rPr>
        <w:t>.  In particular, they may not be aware of the role of</w:t>
      </w:r>
      <w:r w:rsidRPr="004D4934">
        <w:rPr>
          <w:rFonts w:ascii="Times New Roman" w:hAnsi="Times New Roman" w:cs="Times New Roman"/>
          <w:sz w:val="24"/>
          <w:szCs w:val="24"/>
        </w:rPr>
        <w:t xml:space="preserve"> </w:t>
      </w:r>
      <w:r w:rsidRPr="00B34352">
        <w:rPr>
          <w:rFonts w:ascii="Times New Roman" w:hAnsi="Times New Roman" w:cs="Times New Roman" w:hint="eastAsia"/>
          <w:i/>
          <w:sz w:val="24"/>
          <w:szCs w:val="24"/>
        </w:rPr>
        <w:t>an ignition phrase</w:t>
      </w:r>
      <w:r>
        <w:rPr>
          <w:rFonts w:ascii="Times New Roman" w:hAnsi="Times New Roman" w:cs="Times New Roman" w:hint="eastAsia"/>
          <w:sz w:val="24"/>
          <w:szCs w:val="24"/>
        </w:rPr>
        <w:t xml:space="preserve"> playing </w:t>
      </w:r>
      <w:r w:rsidRPr="004D4934">
        <w:rPr>
          <w:rFonts w:ascii="Times New Roman" w:hAnsi="Times New Roman" w:cs="Times New Roman"/>
          <w:sz w:val="24"/>
          <w:szCs w:val="24"/>
        </w:rPr>
        <w:t>in proof construction</w:t>
      </w:r>
      <w:r>
        <w:rPr>
          <w:rFonts w:ascii="Times New Roman" w:hAnsi="Times New Roman" w:cs="Times New Roman" w:hint="eastAsia"/>
          <w:sz w:val="24"/>
          <w:szCs w:val="24"/>
        </w:rPr>
        <w:t xml:space="preserve">: </w:t>
      </w:r>
      <w:r w:rsidRPr="00D20D18">
        <w:rPr>
          <w:rFonts w:ascii="Times New Roman" w:hAnsi="Times New Roman" w:cs="Times New Roman" w:hint="eastAsia"/>
          <w:i/>
          <w:sz w:val="24"/>
          <w:szCs w:val="24"/>
        </w:rPr>
        <w:t>an ignition phrase</w:t>
      </w:r>
      <w:r>
        <w:rPr>
          <w:rFonts w:ascii="Times New Roman" w:hAnsi="Times New Roman" w:cs="Times New Roman" w:hint="eastAsia"/>
          <w:sz w:val="24"/>
          <w:szCs w:val="24"/>
        </w:rPr>
        <w:t xml:space="preserve"> </w:t>
      </w:r>
      <w:r w:rsidR="002A1426">
        <w:rPr>
          <w:rFonts w:ascii="Times New Roman" w:hAnsi="Times New Roman" w:cs="Times New Roman" w:hint="eastAsia"/>
          <w:sz w:val="24"/>
          <w:szCs w:val="24"/>
        </w:rPr>
        <w:t>can</w:t>
      </w:r>
      <w:r>
        <w:rPr>
          <w:rFonts w:ascii="Times New Roman" w:hAnsi="Times New Roman" w:cs="Times New Roman" w:hint="eastAsia"/>
          <w:sz w:val="24"/>
          <w:szCs w:val="24"/>
        </w:rPr>
        <w:t xml:space="preserve"> provide a variable with which students can start, develop, and advance their reasoning process</w:t>
      </w:r>
      <w:r w:rsidRPr="004D4934">
        <w:rPr>
          <w:rFonts w:ascii="Times New Roman" w:hAnsi="Times New Roman" w:cs="Times New Roman"/>
          <w:sz w:val="24"/>
          <w:szCs w:val="24"/>
        </w:rPr>
        <w:t xml:space="preserve">.  </w:t>
      </w:r>
      <w:r>
        <w:rPr>
          <w:rFonts w:ascii="Times New Roman" w:hAnsi="Times New Roman" w:cs="Times New Roman" w:hint="eastAsia"/>
          <w:sz w:val="24"/>
          <w:szCs w:val="24"/>
        </w:rPr>
        <w:t xml:space="preserve">If Katherine </w:t>
      </w:r>
      <w:r w:rsidR="002A1426">
        <w:rPr>
          <w:rFonts w:ascii="Times New Roman" w:hAnsi="Times New Roman" w:cs="Times New Roman" w:hint="eastAsia"/>
          <w:sz w:val="24"/>
          <w:szCs w:val="24"/>
        </w:rPr>
        <w:t xml:space="preserve">had </w:t>
      </w:r>
      <w:r>
        <w:rPr>
          <w:rFonts w:ascii="Times New Roman" w:hAnsi="Times New Roman" w:cs="Times New Roman" w:hint="eastAsia"/>
          <w:sz w:val="24"/>
          <w:szCs w:val="24"/>
        </w:rPr>
        <w:t xml:space="preserve">had the knowledge of the role of </w:t>
      </w:r>
      <w:r w:rsidRPr="0091526E">
        <w:rPr>
          <w:rFonts w:ascii="Times New Roman" w:hAnsi="Times New Roman" w:cs="Times New Roman" w:hint="eastAsia"/>
          <w:i/>
          <w:sz w:val="24"/>
          <w:szCs w:val="24"/>
        </w:rPr>
        <w:t>an ignition phrase</w:t>
      </w:r>
      <w:r>
        <w:rPr>
          <w:rFonts w:ascii="Times New Roman" w:hAnsi="Times New Roman" w:cs="Times New Roman" w:hint="eastAsia"/>
          <w:sz w:val="24"/>
          <w:szCs w:val="24"/>
        </w:rPr>
        <w:t xml:space="preserve">, she </w:t>
      </w:r>
      <w:r w:rsidR="002A1426">
        <w:rPr>
          <w:rFonts w:ascii="Times New Roman" w:hAnsi="Times New Roman" w:cs="Times New Roman" w:hint="eastAsia"/>
          <w:sz w:val="24"/>
          <w:szCs w:val="24"/>
        </w:rPr>
        <w:t>might</w:t>
      </w:r>
      <w:r>
        <w:rPr>
          <w:rFonts w:ascii="Times New Roman" w:hAnsi="Times New Roman" w:cs="Times New Roman" w:hint="eastAsia"/>
          <w:sz w:val="24"/>
          <w:szCs w:val="24"/>
        </w:rPr>
        <w:t xml:space="preserve"> have noted </w:t>
      </w:r>
      <w:r w:rsidRPr="009470BB">
        <w:rPr>
          <w:rFonts w:ascii="Times New Roman" w:hAnsi="Times New Roman" w:cs="Times New Roman" w:hint="eastAsia"/>
          <w:i/>
          <w:sz w:val="24"/>
          <w:szCs w:val="24"/>
        </w:rPr>
        <w:t>the ignition phrase</w:t>
      </w:r>
      <w:r>
        <w:rPr>
          <w:rFonts w:ascii="Times New Roman" w:hAnsi="Times New Roman" w:cs="Times New Roman" w:hint="eastAsia"/>
          <w:sz w:val="24"/>
          <w:szCs w:val="24"/>
        </w:rPr>
        <w:t xml:space="preserve"> </w:t>
      </w:r>
      <w:r>
        <w:rPr>
          <w:rFonts w:ascii="Times New Roman" w:hAnsi="Times New Roman" w:cs="Times New Roman"/>
          <w:sz w:val="24"/>
          <w:szCs w:val="24"/>
        </w:rPr>
        <w:t>“</w:t>
      </w:r>
      <w:r>
        <w:rPr>
          <w:rFonts w:ascii="Times New Roman" w:hAnsi="Times New Roman" w:cs="Times New Roman" w:hint="eastAsia"/>
          <w:sz w:val="24"/>
          <w:szCs w:val="24"/>
        </w:rPr>
        <w:t xml:space="preserve">for every open cover of </w:t>
      </w:r>
      <w:r w:rsidRPr="009371F8">
        <w:rPr>
          <w:rFonts w:ascii="Times New Roman" w:hAnsi="Times New Roman" w:cs="Times New Roman" w:hint="eastAsia"/>
          <w:i/>
          <w:sz w:val="24"/>
          <w:szCs w:val="24"/>
        </w:rPr>
        <w:t>K</w:t>
      </w:r>
      <w:r>
        <w:rPr>
          <w:rFonts w:ascii="Times New Roman" w:hAnsi="Times New Roman" w:cs="Times New Roman"/>
          <w:sz w:val="24"/>
          <w:szCs w:val="24"/>
        </w:rPr>
        <w:t>”</w:t>
      </w:r>
      <w:r>
        <w:rPr>
          <w:rFonts w:ascii="Times New Roman" w:hAnsi="Times New Roman" w:cs="Times New Roman" w:hint="eastAsia"/>
          <w:sz w:val="24"/>
          <w:szCs w:val="24"/>
        </w:rPr>
        <w:t xml:space="preserve"> to consider how to set an open cover of </w:t>
      </w:r>
      <w:r w:rsidRPr="0027333D">
        <w:rPr>
          <w:rFonts w:ascii="Times New Roman" w:hAnsi="Times New Roman" w:cs="Times New Roman" w:hint="eastAsia"/>
          <w:i/>
          <w:sz w:val="24"/>
          <w:szCs w:val="24"/>
        </w:rPr>
        <w:t>K</w:t>
      </w:r>
      <w:r>
        <w:rPr>
          <w:rFonts w:ascii="Times New Roman" w:hAnsi="Times New Roman" w:cs="Times New Roman" w:hint="eastAsia"/>
          <w:sz w:val="24"/>
          <w:szCs w:val="24"/>
        </w:rPr>
        <w:t xml:space="preserve"> as a starting variable.  </w:t>
      </w:r>
    </w:p>
    <w:p w:rsidR="001A6756" w:rsidRDefault="001A6756" w:rsidP="001A6756">
      <w:pPr>
        <w:spacing w:after="0" w:line="480" w:lineRule="auto"/>
        <w:ind w:firstLine="720"/>
        <w:rPr>
          <w:rFonts w:ascii="Times New Roman" w:hAnsi="Times New Roman" w:cs="Times New Roman"/>
          <w:sz w:val="24"/>
          <w:szCs w:val="24"/>
        </w:rPr>
      </w:pPr>
      <w:r>
        <w:rPr>
          <w:rFonts w:ascii="Times New Roman" w:hAnsi="Times New Roman" w:cs="Times New Roman" w:hint="eastAsia"/>
          <w:sz w:val="24"/>
          <w:szCs w:val="24"/>
        </w:rPr>
        <w:t xml:space="preserve">Katherine also did not try to translate the given hypothesis </w:t>
      </w:r>
      <w:r>
        <w:rPr>
          <w:rFonts w:ascii="Times New Roman" w:hAnsi="Times New Roman" w:cs="Times New Roman"/>
          <w:sz w:val="24"/>
          <w:szCs w:val="24"/>
        </w:rPr>
        <w:t>“</w:t>
      </w:r>
      <w:r w:rsidRPr="00BF4652">
        <w:rPr>
          <w:rFonts w:ascii="Times New Roman" w:hAnsi="Times New Roman" w:cs="Times New Roman"/>
          <w:i/>
          <w:position w:val="-12"/>
          <w:sz w:val="24"/>
          <w:szCs w:val="24"/>
        </w:rPr>
        <w:object w:dxaOrig="1260" w:dyaOrig="380">
          <v:shape id="_x0000_i1722" type="#_x0000_t75" style="width:63.6pt;height:17.4pt" o:ole="">
            <v:imagedata r:id="rId914" o:title=""/>
          </v:shape>
          <o:OLEObject Type="Embed" ProgID="Equation.3" ShapeID="_x0000_i1722" DrawAspect="Content" ObjectID="_1493542584" r:id="rId1185"/>
        </w:object>
      </w:r>
      <w:r>
        <w:rPr>
          <w:rFonts w:ascii="Times New Roman" w:hAnsi="Times New Roman" w:cs="Times New Roman" w:hint="eastAsia"/>
          <w:sz w:val="24"/>
          <w:szCs w:val="24"/>
        </w:rPr>
        <w:t>is</w:t>
      </w:r>
      <w:r w:rsidRPr="00343D89">
        <w:rPr>
          <w:rFonts w:ascii="Times New Roman" w:hAnsi="Times New Roman" w:cs="Times New Roman"/>
          <w:sz w:val="24"/>
          <w:szCs w:val="24"/>
        </w:rPr>
        <w:t xml:space="preserve"> a sequence in</w:t>
      </w:r>
      <w:r w:rsidRPr="00BF4652">
        <w:rPr>
          <w:rFonts w:ascii="Times New Roman" w:hAnsi="Times New Roman" w:cs="Times New Roman"/>
          <w:i/>
          <w:sz w:val="24"/>
          <w:szCs w:val="24"/>
        </w:rPr>
        <w:t xml:space="preserve"> X </w:t>
      </w:r>
      <w:r w:rsidRPr="00343D89">
        <w:rPr>
          <w:rFonts w:ascii="Times New Roman" w:hAnsi="Times New Roman" w:cs="Times New Roman" w:hint="eastAsia"/>
          <w:sz w:val="24"/>
          <w:szCs w:val="24"/>
        </w:rPr>
        <w:t>converging</w:t>
      </w:r>
      <w:r>
        <w:rPr>
          <w:rFonts w:ascii="Times New Roman" w:hAnsi="Times New Roman" w:cs="Times New Roman" w:hint="eastAsia"/>
          <w:sz w:val="24"/>
          <w:szCs w:val="24"/>
        </w:rPr>
        <w:t xml:space="preserve"> </w:t>
      </w:r>
      <w:r w:rsidR="00AF241E">
        <w:rPr>
          <w:rFonts w:ascii="Times New Roman" w:hAnsi="Times New Roman" w:cs="Times New Roman"/>
          <w:sz w:val="24"/>
          <w:szCs w:val="24"/>
        </w:rPr>
        <w:t>to</w:t>
      </w:r>
      <w:r w:rsidRPr="004D4934">
        <w:rPr>
          <w:rFonts w:ascii="Times New Roman" w:hAnsi="Times New Roman" w:cs="Times New Roman"/>
          <w:position w:val="-12"/>
          <w:sz w:val="24"/>
          <w:szCs w:val="24"/>
        </w:rPr>
        <w:object w:dxaOrig="260" w:dyaOrig="360">
          <v:shape id="_x0000_i1723" type="#_x0000_t75" style="width:11.4pt;height:18.6pt" o:ole="">
            <v:imagedata r:id="rId916" o:title=""/>
          </v:shape>
          <o:OLEObject Type="Embed" ProgID="Equation.3" ShapeID="_x0000_i1723" DrawAspect="Content" ObjectID="_1493542585" r:id="rId1186"/>
        </w:object>
      </w:r>
      <w:r>
        <w:rPr>
          <w:rFonts w:ascii="Times New Roman" w:hAnsi="Times New Roman" w:cs="Times New Roman"/>
          <w:sz w:val="24"/>
          <w:szCs w:val="24"/>
        </w:rPr>
        <w:t>”</w:t>
      </w:r>
      <w:r>
        <w:rPr>
          <w:rFonts w:ascii="Times New Roman" w:hAnsi="Times New Roman" w:cs="Times New Roman" w:hint="eastAsia"/>
          <w:sz w:val="24"/>
          <w:szCs w:val="24"/>
        </w:rPr>
        <w:t xml:space="preserve"> into </w:t>
      </w:r>
      <w:r w:rsidRPr="004B694D">
        <w:rPr>
          <w:rFonts w:ascii="Times New Roman" w:hAnsi="Times New Roman" w:cs="Times New Roman" w:hint="eastAsia"/>
          <w:i/>
          <w:sz w:val="24"/>
          <w:szCs w:val="24"/>
        </w:rPr>
        <w:t>mathematical language</w:t>
      </w:r>
      <w:r>
        <w:rPr>
          <w:rFonts w:ascii="Times New Roman" w:hAnsi="Times New Roman" w:cs="Times New Roman" w:hint="eastAsia"/>
          <w:sz w:val="24"/>
          <w:szCs w:val="24"/>
        </w:rPr>
        <w:t xml:space="preserve"> </w:t>
      </w:r>
      <w:r>
        <w:rPr>
          <w:rFonts w:ascii="Times New Roman" w:hAnsi="Times New Roman" w:cs="Times New Roman"/>
          <w:sz w:val="24"/>
          <w:szCs w:val="24"/>
        </w:rPr>
        <w:t>“</w:t>
      </w:r>
      <w:r w:rsidRPr="004D4934">
        <w:rPr>
          <w:rFonts w:ascii="Times New Roman" w:hAnsi="Times New Roman" w:cs="Times New Roman"/>
          <w:position w:val="-6"/>
          <w:sz w:val="24"/>
          <w:szCs w:val="24"/>
        </w:rPr>
        <w:object w:dxaOrig="880" w:dyaOrig="320">
          <v:shape id="_x0000_i1724" type="#_x0000_t75" style="width:42.6pt;height:15.6pt" o:ole="">
            <v:imagedata r:id="rId936" o:title=""/>
          </v:shape>
          <o:OLEObject Type="Embed" ProgID="Equation.3" ShapeID="_x0000_i1724" DrawAspect="Content" ObjectID="_1493542586" r:id="rId1187"/>
        </w:object>
      </w:r>
      <w:r w:rsidRPr="004D4934">
        <w:rPr>
          <w:rFonts w:ascii="Times New Roman" w:hAnsi="Times New Roman" w:cs="Times New Roman"/>
          <w:sz w:val="24"/>
          <w:szCs w:val="24"/>
        </w:rPr>
        <w:t>such that for</w:t>
      </w:r>
      <w:r>
        <w:rPr>
          <w:rFonts w:ascii="Times New Roman" w:hAnsi="Times New Roman" w:cs="Times New Roman" w:hint="eastAsia"/>
          <w:sz w:val="24"/>
          <w:szCs w:val="24"/>
        </w:rPr>
        <w:t xml:space="preserve"> </w:t>
      </w:r>
      <w:r w:rsidR="00AF241E">
        <w:rPr>
          <w:rFonts w:ascii="Times New Roman" w:hAnsi="Times New Roman" w:cs="Times New Roman"/>
          <w:sz w:val="24"/>
          <w:szCs w:val="24"/>
        </w:rPr>
        <w:t>every</w:t>
      </w:r>
      <w:r w:rsidRPr="004D4934">
        <w:rPr>
          <w:rFonts w:ascii="Times New Roman" w:hAnsi="Times New Roman" w:cs="Times New Roman"/>
          <w:position w:val="-6"/>
          <w:sz w:val="24"/>
          <w:szCs w:val="24"/>
        </w:rPr>
        <w:object w:dxaOrig="639" w:dyaOrig="279">
          <v:shape id="_x0000_i1725" type="#_x0000_t75" style="width:33pt;height:14.4pt" o:ole="">
            <v:imagedata r:id="rId938" o:title=""/>
          </v:shape>
          <o:OLEObject Type="Embed" ProgID="Equation.3" ShapeID="_x0000_i1725" DrawAspect="Content" ObjectID="_1493542587" r:id="rId1188"/>
        </w:object>
      </w:r>
      <w:r w:rsidR="00AF241E" w:rsidRPr="004D4934">
        <w:rPr>
          <w:rFonts w:ascii="Times New Roman" w:hAnsi="Times New Roman" w:cs="Times New Roman"/>
          <w:sz w:val="24"/>
          <w:szCs w:val="24"/>
        </w:rPr>
        <w:t>,</w:t>
      </w:r>
      <w:r w:rsidRPr="004D4934">
        <w:rPr>
          <w:rFonts w:ascii="Times New Roman" w:hAnsi="Times New Roman" w:cs="Times New Roman"/>
          <w:position w:val="-14"/>
          <w:sz w:val="24"/>
          <w:szCs w:val="24"/>
        </w:rPr>
        <w:object w:dxaOrig="859" w:dyaOrig="380">
          <v:shape id="_x0000_i1726" type="#_x0000_t75" style="width:42.6pt;height:17.4pt" o:ole="">
            <v:imagedata r:id="rId940" o:title=""/>
          </v:shape>
          <o:OLEObject Type="Embed" ProgID="Equation.3" ShapeID="_x0000_i1726" DrawAspect="Content" ObjectID="_1493542588" r:id="rId1189"/>
        </w:object>
      </w:r>
      <w:r>
        <w:rPr>
          <w:rFonts w:ascii="Times New Roman" w:hAnsi="Times New Roman" w:cs="Times New Roman" w:hint="eastAsia"/>
          <w:sz w:val="24"/>
          <w:szCs w:val="24"/>
        </w:rPr>
        <w:t>,</w:t>
      </w:r>
      <w:r w:rsidR="00AF241E">
        <w:rPr>
          <w:rFonts w:ascii="Times New Roman" w:hAnsi="Times New Roman" w:cs="Times New Roman"/>
          <w:sz w:val="24"/>
          <w:szCs w:val="24"/>
        </w:rPr>
        <w:t>” which</w:t>
      </w:r>
      <w:r>
        <w:rPr>
          <w:rFonts w:ascii="Times New Roman" w:hAnsi="Times New Roman" w:cs="Times New Roman" w:hint="eastAsia"/>
          <w:sz w:val="24"/>
          <w:szCs w:val="24"/>
        </w:rPr>
        <w:t xml:space="preserve"> </w:t>
      </w:r>
      <w:r w:rsidR="00B419CD">
        <w:rPr>
          <w:rFonts w:ascii="Times New Roman" w:hAnsi="Times New Roman" w:cs="Times New Roman" w:hint="eastAsia"/>
          <w:sz w:val="24"/>
          <w:szCs w:val="24"/>
        </w:rPr>
        <w:t xml:space="preserve">might have </w:t>
      </w:r>
      <w:r>
        <w:rPr>
          <w:rFonts w:ascii="Times New Roman" w:hAnsi="Times New Roman" w:cs="Times New Roman" w:hint="eastAsia"/>
          <w:sz w:val="24"/>
          <w:szCs w:val="24"/>
        </w:rPr>
        <w:t xml:space="preserve">hindered her from advancing her </w:t>
      </w:r>
      <w:r w:rsidR="009504B8">
        <w:rPr>
          <w:rFonts w:ascii="Times New Roman" w:hAnsi="Times New Roman" w:cs="Times New Roman" w:hint="eastAsia"/>
          <w:sz w:val="24"/>
          <w:szCs w:val="24"/>
        </w:rPr>
        <w:t>reasoning process</w:t>
      </w:r>
      <w:r>
        <w:rPr>
          <w:rFonts w:ascii="Times New Roman" w:hAnsi="Times New Roman" w:cs="Times New Roman" w:hint="eastAsia"/>
          <w:sz w:val="24"/>
          <w:szCs w:val="24"/>
        </w:rPr>
        <w:t xml:space="preserve">.  What </w:t>
      </w:r>
      <w:r w:rsidR="00B419CD">
        <w:rPr>
          <w:rFonts w:ascii="Times New Roman" w:hAnsi="Times New Roman" w:cs="Times New Roman" w:hint="eastAsia"/>
          <w:sz w:val="24"/>
          <w:szCs w:val="24"/>
        </w:rPr>
        <w:t>is</w:t>
      </w:r>
      <w:r>
        <w:rPr>
          <w:rFonts w:ascii="Times New Roman" w:hAnsi="Times New Roman" w:cs="Times New Roman" w:hint="eastAsia"/>
          <w:sz w:val="24"/>
          <w:szCs w:val="24"/>
        </w:rPr>
        <w:t xml:space="preserve"> crucial in translating a statement into </w:t>
      </w:r>
      <w:r w:rsidRPr="00C00EF5">
        <w:rPr>
          <w:rFonts w:ascii="Times New Roman" w:hAnsi="Times New Roman" w:cs="Times New Roman" w:hint="eastAsia"/>
          <w:i/>
          <w:sz w:val="24"/>
          <w:szCs w:val="24"/>
        </w:rPr>
        <w:t>mathematical language</w:t>
      </w:r>
      <w:r>
        <w:rPr>
          <w:rFonts w:ascii="Times New Roman" w:hAnsi="Times New Roman" w:cs="Times New Roman" w:hint="eastAsia"/>
          <w:sz w:val="24"/>
          <w:szCs w:val="24"/>
        </w:rPr>
        <w:t xml:space="preserve"> lies in understanding, remembering, and accurately expressing the definition of a concept involved in a statement.  She showed her mental image about a sequence converging to a point in mentioning </w:t>
      </w:r>
      <w:r>
        <w:rPr>
          <w:rFonts w:ascii="Times New Roman" w:hAnsi="Times New Roman" w:cs="Times New Roman"/>
          <w:sz w:val="24"/>
          <w:szCs w:val="24"/>
        </w:rPr>
        <w:t>“</w:t>
      </w:r>
      <w:r w:rsidRPr="00C00EF5">
        <w:rPr>
          <w:rFonts w:ascii="Times New Roman" w:hAnsi="Times New Roman" w:cs="Times New Roman"/>
          <w:position w:val="-24"/>
          <w:sz w:val="24"/>
          <w:szCs w:val="24"/>
        </w:rPr>
        <w:object w:dxaOrig="1660" w:dyaOrig="620">
          <v:shape id="_x0000_i1727" type="#_x0000_t75" style="width:84pt;height:33pt" o:ole="">
            <v:imagedata r:id="rId1190" o:title=""/>
          </v:shape>
          <o:OLEObject Type="Embed" ProgID="Equation.3" ShapeID="_x0000_i1727" DrawAspect="Content" ObjectID="_1493542589" r:id="rId1191"/>
        </w:object>
      </w:r>
      <w:r>
        <w:rPr>
          <w:rFonts w:ascii="Times New Roman" w:hAnsi="Times New Roman" w:cs="Times New Roman"/>
          <w:sz w:val="24"/>
          <w:szCs w:val="24"/>
        </w:rPr>
        <w:t>.”</w:t>
      </w:r>
      <w:r>
        <w:rPr>
          <w:rFonts w:ascii="Times New Roman" w:hAnsi="Times New Roman" w:cs="Times New Roman" w:hint="eastAsia"/>
          <w:sz w:val="24"/>
          <w:szCs w:val="24"/>
        </w:rPr>
        <w:t xml:space="preserve">  However, she was unable to express the definition of a sequence converging to a point in a formal way.  Students</w:t>
      </w:r>
      <w:r>
        <w:rPr>
          <w:rFonts w:ascii="Times New Roman" w:hAnsi="Times New Roman" w:cs="Times New Roman"/>
          <w:sz w:val="24"/>
          <w:szCs w:val="24"/>
        </w:rPr>
        <w:t>’</w:t>
      </w:r>
      <w:r>
        <w:rPr>
          <w:rFonts w:ascii="Times New Roman" w:hAnsi="Times New Roman" w:cs="Times New Roman" w:hint="eastAsia"/>
          <w:sz w:val="24"/>
          <w:szCs w:val="24"/>
        </w:rPr>
        <w:t xml:space="preserve"> inability to rephrase an object can be directly caused by their incomplete knowledge of a concept, in particular, the definition of the concept. </w:t>
      </w:r>
    </w:p>
    <w:p w:rsidR="009C6003" w:rsidRDefault="00931599" w:rsidP="00CF202B">
      <w:pPr>
        <w:spacing w:after="0" w:line="480" w:lineRule="auto"/>
        <w:rPr>
          <w:rFonts w:ascii="Times New Roman" w:hAnsi="Times New Roman" w:cs="Times New Roman"/>
          <w:b/>
          <w:sz w:val="24"/>
          <w:szCs w:val="24"/>
        </w:rPr>
      </w:pPr>
      <w:r w:rsidRPr="00CF202B">
        <w:rPr>
          <w:rFonts w:ascii="Times New Roman" w:hAnsi="Times New Roman" w:cs="Times New Roman"/>
          <w:b/>
          <w:sz w:val="24"/>
          <w:szCs w:val="24"/>
        </w:rPr>
        <w:t>Example</w:t>
      </w:r>
      <w:r w:rsidR="00332CB6" w:rsidRPr="00CF202B">
        <w:rPr>
          <w:rFonts w:ascii="Times New Roman" w:hAnsi="Times New Roman" w:cs="Times New Roman"/>
          <w:b/>
          <w:sz w:val="24"/>
          <w:szCs w:val="24"/>
        </w:rPr>
        <w:t xml:space="preserve"> </w:t>
      </w:r>
      <w:r w:rsidR="00E220C2" w:rsidRPr="00CF202B">
        <w:rPr>
          <w:rFonts w:ascii="Times New Roman" w:hAnsi="Times New Roman" w:cs="Times New Roman"/>
          <w:b/>
          <w:sz w:val="24"/>
          <w:szCs w:val="24"/>
        </w:rPr>
        <w:t>10</w:t>
      </w:r>
      <w:r w:rsidR="0075100C">
        <w:rPr>
          <w:rFonts w:ascii="Times New Roman" w:hAnsi="Times New Roman" w:cs="Times New Roman" w:hint="eastAsia"/>
          <w:b/>
          <w:sz w:val="24"/>
          <w:szCs w:val="24"/>
        </w:rPr>
        <w:t>:</w:t>
      </w:r>
      <w:r w:rsidR="00332CB6" w:rsidRPr="00CF202B">
        <w:rPr>
          <w:rFonts w:ascii="Times New Roman" w:hAnsi="Times New Roman" w:cs="Times New Roman"/>
          <w:b/>
          <w:sz w:val="24"/>
          <w:szCs w:val="24"/>
        </w:rPr>
        <w:t xml:space="preserve"> N</w:t>
      </w:r>
      <w:r w:rsidR="007279B2" w:rsidRPr="00CF202B">
        <w:rPr>
          <w:rFonts w:ascii="Times New Roman" w:hAnsi="Times New Roman" w:cs="Times New Roman"/>
          <w:b/>
          <w:sz w:val="24"/>
          <w:szCs w:val="24"/>
        </w:rPr>
        <w:t>atalie</w:t>
      </w:r>
      <w:r w:rsidR="00332CB6" w:rsidRPr="00CF202B">
        <w:rPr>
          <w:rFonts w:ascii="Times New Roman" w:hAnsi="Times New Roman" w:cs="Times New Roman"/>
          <w:b/>
          <w:sz w:val="24"/>
          <w:szCs w:val="24"/>
        </w:rPr>
        <w:t xml:space="preserve"> (Topology) </w:t>
      </w:r>
    </w:p>
    <w:p w:rsidR="00B42E55" w:rsidRPr="00B42E55" w:rsidRDefault="00B42E55" w:rsidP="00CF202B">
      <w:pPr>
        <w:spacing w:after="0" w:line="480" w:lineRule="auto"/>
        <w:rPr>
          <w:rFonts w:ascii="Times New Roman" w:hAnsi="Times New Roman" w:cs="Times New Roman"/>
          <w:sz w:val="24"/>
          <w:szCs w:val="24"/>
        </w:rPr>
      </w:pPr>
      <w:r>
        <w:rPr>
          <w:rFonts w:ascii="Times New Roman" w:hAnsi="Times New Roman" w:cs="Times New Roman" w:hint="eastAsia"/>
          <w:b/>
          <w:sz w:val="24"/>
          <w:szCs w:val="24"/>
        </w:rPr>
        <w:tab/>
      </w:r>
      <w:r w:rsidRPr="00B42E55">
        <w:rPr>
          <w:rFonts w:ascii="Times New Roman" w:hAnsi="Times New Roman" w:cs="Times New Roman" w:hint="eastAsia"/>
          <w:sz w:val="24"/>
          <w:szCs w:val="24"/>
        </w:rPr>
        <w:t xml:space="preserve">A </w:t>
      </w:r>
      <w:r>
        <w:rPr>
          <w:rFonts w:ascii="Times New Roman" w:hAnsi="Times New Roman" w:cs="Times New Roman" w:hint="eastAsia"/>
          <w:sz w:val="24"/>
          <w:szCs w:val="24"/>
        </w:rPr>
        <w:t xml:space="preserve">formal proving argument can be realized by way of </w:t>
      </w:r>
      <w:r w:rsidRPr="00B42E55">
        <w:rPr>
          <w:rFonts w:ascii="Times New Roman" w:hAnsi="Times New Roman" w:cs="Times New Roman" w:hint="eastAsia"/>
          <w:i/>
          <w:sz w:val="24"/>
          <w:szCs w:val="24"/>
        </w:rPr>
        <w:t>mathematical language</w:t>
      </w:r>
      <w:r>
        <w:rPr>
          <w:rFonts w:ascii="Times New Roman" w:hAnsi="Times New Roman" w:cs="Times New Roman" w:hint="eastAsia"/>
          <w:sz w:val="24"/>
          <w:szCs w:val="24"/>
        </w:rPr>
        <w:t>.</w:t>
      </w:r>
    </w:p>
    <w:p w:rsidR="00984471" w:rsidRPr="009C6003" w:rsidRDefault="009C6003" w:rsidP="00CF202B">
      <w:pPr>
        <w:spacing w:after="0" w:line="480" w:lineRule="auto"/>
        <w:rPr>
          <w:rFonts w:ascii="Times New Roman" w:hAnsi="Times New Roman" w:cs="Times New Roman"/>
          <w:sz w:val="24"/>
          <w:szCs w:val="24"/>
        </w:rPr>
      </w:pPr>
      <w:r>
        <w:rPr>
          <w:rFonts w:ascii="Times New Roman" w:hAnsi="Times New Roman" w:cs="Times New Roman" w:hint="eastAsia"/>
          <w:sz w:val="24"/>
          <w:szCs w:val="24"/>
        </w:rPr>
        <w:t>M</w:t>
      </w:r>
      <w:r w:rsidRPr="009C6003">
        <w:rPr>
          <w:rFonts w:ascii="Times New Roman" w:hAnsi="Times New Roman" w:cs="Times New Roman" w:hint="eastAsia"/>
          <w:i/>
          <w:sz w:val="24"/>
          <w:szCs w:val="24"/>
        </w:rPr>
        <w:t>athematical language</w:t>
      </w:r>
      <w:r>
        <w:rPr>
          <w:rFonts w:ascii="Times New Roman" w:hAnsi="Times New Roman" w:cs="Times New Roman" w:hint="eastAsia"/>
          <w:sz w:val="24"/>
          <w:szCs w:val="24"/>
        </w:rPr>
        <w:t xml:space="preserve"> </w:t>
      </w:r>
      <w:r w:rsidR="001A00E3">
        <w:rPr>
          <w:rFonts w:ascii="Times New Roman" w:hAnsi="Times New Roman" w:cs="Times New Roman" w:hint="eastAsia"/>
          <w:sz w:val="24"/>
          <w:szCs w:val="24"/>
        </w:rPr>
        <w:t>make</w:t>
      </w:r>
      <w:r w:rsidR="00EE63B8">
        <w:rPr>
          <w:rFonts w:ascii="Times New Roman" w:hAnsi="Times New Roman" w:cs="Times New Roman" w:hint="eastAsia"/>
          <w:sz w:val="24"/>
          <w:szCs w:val="24"/>
        </w:rPr>
        <w:t>s</w:t>
      </w:r>
      <w:r w:rsidR="001A00E3">
        <w:rPr>
          <w:rFonts w:ascii="Times New Roman" w:hAnsi="Times New Roman" w:cs="Times New Roman" w:hint="eastAsia"/>
          <w:sz w:val="24"/>
          <w:szCs w:val="24"/>
        </w:rPr>
        <w:t xml:space="preserve"> a</w:t>
      </w:r>
      <w:r>
        <w:rPr>
          <w:rFonts w:ascii="Times New Roman" w:hAnsi="Times New Roman" w:cs="Times New Roman" w:hint="eastAsia"/>
          <w:sz w:val="24"/>
          <w:szCs w:val="24"/>
        </w:rPr>
        <w:t xml:space="preserve"> proving argument </w:t>
      </w:r>
      <w:r w:rsidR="00846205">
        <w:rPr>
          <w:rFonts w:ascii="Times New Roman" w:hAnsi="Times New Roman" w:cs="Times New Roman" w:hint="eastAsia"/>
          <w:sz w:val="24"/>
          <w:szCs w:val="24"/>
        </w:rPr>
        <w:t>rigorous, logical,</w:t>
      </w:r>
      <w:r w:rsidR="00D15143">
        <w:rPr>
          <w:rFonts w:ascii="Times New Roman" w:hAnsi="Times New Roman" w:cs="Times New Roman" w:hint="eastAsia"/>
          <w:sz w:val="24"/>
          <w:szCs w:val="24"/>
        </w:rPr>
        <w:t xml:space="preserve"> and </w:t>
      </w:r>
      <w:r w:rsidR="00D15143">
        <w:rPr>
          <w:rFonts w:ascii="Times New Roman" w:hAnsi="Times New Roman" w:cs="Times New Roman"/>
          <w:sz w:val="24"/>
          <w:szCs w:val="24"/>
        </w:rPr>
        <w:t>convincing</w:t>
      </w:r>
      <w:r w:rsidR="00D15143">
        <w:rPr>
          <w:rFonts w:ascii="Times New Roman" w:hAnsi="Times New Roman" w:cs="Times New Roman" w:hint="eastAsia"/>
          <w:sz w:val="24"/>
          <w:szCs w:val="24"/>
        </w:rPr>
        <w:t xml:space="preserve">.  </w:t>
      </w:r>
      <w:r w:rsidR="001A00E3">
        <w:rPr>
          <w:rFonts w:ascii="Times New Roman" w:hAnsi="Times New Roman" w:cs="Times New Roman" w:hint="eastAsia"/>
          <w:sz w:val="24"/>
          <w:szCs w:val="24"/>
        </w:rPr>
        <w:t>The operation of r</w:t>
      </w:r>
      <w:r w:rsidR="00D15143" w:rsidRPr="00D15143">
        <w:rPr>
          <w:rFonts w:ascii="Times New Roman" w:hAnsi="Times New Roman" w:cs="Times New Roman" w:hint="eastAsia"/>
          <w:i/>
          <w:sz w:val="24"/>
          <w:szCs w:val="24"/>
        </w:rPr>
        <w:t>ephrasing an object</w:t>
      </w:r>
      <w:r w:rsidR="00D15143">
        <w:rPr>
          <w:rFonts w:ascii="Times New Roman" w:hAnsi="Times New Roman" w:cs="Times New Roman" w:hint="eastAsia"/>
          <w:sz w:val="24"/>
          <w:szCs w:val="24"/>
        </w:rPr>
        <w:t xml:space="preserve"> plays a central role </w:t>
      </w:r>
      <w:r w:rsidR="006A32FC">
        <w:rPr>
          <w:rFonts w:ascii="Times New Roman" w:hAnsi="Times New Roman" w:cs="Times New Roman" w:hint="eastAsia"/>
          <w:sz w:val="24"/>
          <w:szCs w:val="24"/>
        </w:rPr>
        <w:t xml:space="preserve">to </w:t>
      </w:r>
      <w:r w:rsidR="007D3394">
        <w:rPr>
          <w:rFonts w:ascii="Times New Roman" w:hAnsi="Times New Roman" w:cs="Times New Roman" w:hint="eastAsia"/>
          <w:sz w:val="24"/>
          <w:szCs w:val="24"/>
        </w:rPr>
        <w:t>translate an object into</w:t>
      </w:r>
      <w:r w:rsidR="00D15143">
        <w:rPr>
          <w:rFonts w:ascii="Times New Roman" w:hAnsi="Times New Roman" w:cs="Times New Roman" w:hint="eastAsia"/>
          <w:sz w:val="24"/>
          <w:szCs w:val="24"/>
        </w:rPr>
        <w:t xml:space="preserve"> </w:t>
      </w:r>
      <w:r w:rsidR="00D15143" w:rsidRPr="00846205">
        <w:rPr>
          <w:rFonts w:ascii="Times New Roman" w:hAnsi="Times New Roman" w:cs="Times New Roman" w:hint="eastAsia"/>
          <w:i/>
          <w:sz w:val="24"/>
          <w:szCs w:val="24"/>
        </w:rPr>
        <w:t>mathematical language</w:t>
      </w:r>
      <w:r w:rsidR="00D15143">
        <w:rPr>
          <w:rFonts w:ascii="Times New Roman" w:hAnsi="Times New Roman" w:cs="Times New Roman" w:hint="eastAsia"/>
          <w:sz w:val="24"/>
          <w:szCs w:val="24"/>
        </w:rPr>
        <w:t xml:space="preserve">. </w:t>
      </w:r>
      <w:r>
        <w:rPr>
          <w:rFonts w:ascii="Times New Roman" w:hAnsi="Times New Roman" w:cs="Times New Roman" w:hint="eastAsia"/>
          <w:sz w:val="24"/>
          <w:szCs w:val="24"/>
        </w:rPr>
        <w:t xml:space="preserve"> </w:t>
      </w:r>
      <w:r w:rsidR="00846205">
        <w:rPr>
          <w:rFonts w:ascii="Times New Roman" w:hAnsi="Times New Roman" w:cs="Times New Roman" w:hint="eastAsia"/>
          <w:sz w:val="24"/>
          <w:szCs w:val="24"/>
        </w:rPr>
        <w:t>Natalie</w:t>
      </w:r>
      <w:r w:rsidR="00846205">
        <w:rPr>
          <w:rFonts w:ascii="Times New Roman" w:hAnsi="Times New Roman" w:cs="Times New Roman"/>
          <w:sz w:val="24"/>
          <w:szCs w:val="24"/>
        </w:rPr>
        <w:t>’</w:t>
      </w:r>
      <w:r w:rsidR="00846205">
        <w:rPr>
          <w:rFonts w:ascii="Times New Roman" w:hAnsi="Times New Roman" w:cs="Times New Roman" w:hint="eastAsia"/>
          <w:sz w:val="24"/>
          <w:szCs w:val="24"/>
        </w:rPr>
        <w:t xml:space="preserve">s proof </w:t>
      </w:r>
      <w:r w:rsidR="00A7176B">
        <w:rPr>
          <w:rFonts w:ascii="Times New Roman" w:hAnsi="Times New Roman" w:cs="Times New Roman" w:hint="eastAsia"/>
          <w:sz w:val="24"/>
          <w:szCs w:val="24"/>
        </w:rPr>
        <w:t xml:space="preserve">(Figure 5.16) </w:t>
      </w:r>
      <w:r w:rsidR="00846205">
        <w:rPr>
          <w:rFonts w:ascii="Times New Roman" w:hAnsi="Times New Roman" w:cs="Times New Roman" w:hint="eastAsia"/>
          <w:sz w:val="24"/>
          <w:szCs w:val="24"/>
        </w:rPr>
        <w:t xml:space="preserve">is an </w:t>
      </w:r>
      <w:r w:rsidR="00846205">
        <w:rPr>
          <w:rFonts w:ascii="Times New Roman" w:hAnsi="Times New Roman" w:cs="Times New Roman"/>
          <w:sz w:val="24"/>
          <w:szCs w:val="24"/>
        </w:rPr>
        <w:t>example</w:t>
      </w:r>
      <w:r w:rsidR="00846205">
        <w:rPr>
          <w:rFonts w:ascii="Times New Roman" w:hAnsi="Times New Roman" w:cs="Times New Roman" w:hint="eastAsia"/>
          <w:sz w:val="24"/>
          <w:szCs w:val="24"/>
        </w:rPr>
        <w:t xml:space="preserve"> showing students</w:t>
      </w:r>
      <w:r w:rsidR="00846205">
        <w:rPr>
          <w:rFonts w:ascii="Times New Roman" w:hAnsi="Times New Roman" w:cs="Times New Roman"/>
          <w:sz w:val="24"/>
          <w:szCs w:val="24"/>
        </w:rPr>
        <w:t>’</w:t>
      </w:r>
      <w:r w:rsidR="00846205">
        <w:rPr>
          <w:rFonts w:ascii="Times New Roman" w:hAnsi="Times New Roman" w:cs="Times New Roman" w:hint="eastAsia"/>
          <w:sz w:val="24"/>
          <w:szCs w:val="24"/>
        </w:rPr>
        <w:t xml:space="preserve"> inability to rephrase an object </w:t>
      </w:r>
      <w:r w:rsidR="006A32FC">
        <w:rPr>
          <w:rFonts w:ascii="Times New Roman" w:hAnsi="Times New Roman" w:cs="Times New Roman" w:hint="eastAsia"/>
          <w:sz w:val="24"/>
          <w:szCs w:val="24"/>
        </w:rPr>
        <w:t>m</w:t>
      </w:r>
      <w:r w:rsidR="00DA6BEE">
        <w:rPr>
          <w:rFonts w:ascii="Times New Roman" w:hAnsi="Times New Roman" w:cs="Times New Roman" w:hint="eastAsia"/>
          <w:sz w:val="24"/>
          <w:szCs w:val="24"/>
        </w:rPr>
        <w:t>ay</w:t>
      </w:r>
      <w:r w:rsidR="006A32FC">
        <w:rPr>
          <w:rFonts w:ascii="Times New Roman" w:hAnsi="Times New Roman" w:cs="Times New Roman" w:hint="eastAsia"/>
          <w:sz w:val="24"/>
          <w:szCs w:val="24"/>
        </w:rPr>
        <w:t xml:space="preserve"> produce a provi</w:t>
      </w:r>
      <w:r w:rsidR="00000378">
        <w:rPr>
          <w:rFonts w:ascii="Times New Roman" w:hAnsi="Times New Roman" w:cs="Times New Roman" w:hint="eastAsia"/>
          <w:sz w:val="24"/>
          <w:szCs w:val="24"/>
        </w:rPr>
        <w:t xml:space="preserve">ng argument </w:t>
      </w:r>
      <w:r w:rsidR="00FB1297">
        <w:rPr>
          <w:rFonts w:ascii="Times New Roman" w:hAnsi="Times New Roman" w:cs="Times New Roman" w:hint="eastAsia"/>
          <w:sz w:val="24"/>
          <w:szCs w:val="24"/>
        </w:rPr>
        <w:t>that lacks logic and rigor</w:t>
      </w:r>
      <w:r w:rsidR="00000378">
        <w:rPr>
          <w:rFonts w:ascii="Times New Roman" w:hAnsi="Times New Roman" w:cs="Times New Roman" w:hint="eastAsia"/>
          <w:sz w:val="24"/>
          <w:szCs w:val="24"/>
        </w:rPr>
        <w:t xml:space="preserve">. </w:t>
      </w:r>
    </w:p>
    <w:p w:rsidR="00332CB6" w:rsidRPr="00B85F60" w:rsidRDefault="00B42E55" w:rsidP="00434395">
      <w:pPr>
        <w:spacing w:line="240" w:lineRule="auto"/>
        <w:ind w:firstLine="720"/>
        <w:rPr>
          <w:rFonts w:ascii="Times New Roman" w:hAnsi="Times New Roman" w:cs="Times New Roman"/>
          <w:sz w:val="24"/>
          <w:szCs w:val="24"/>
        </w:rPr>
      </w:pPr>
      <w:r w:rsidRPr="00CF202B">
        <w:rPr>
          <w:rFonts w:ascii="Times New Roman" w:hAnsi="Times New Roman" w:cs="Times New Roman"/>
          <w:noProof/>
          <w:sz w:val="24"/>
          <w:szCs w:val="24"/>
          <w:lang w:eastAsia="en-US"/>
        </w:rPr>
        <mc:AlternateContent>
          <mc:Choice Requires="wps">
            <w:drawing>
              <wp:anchor distT="0" distB="0" distL="114300" distR="114300" simplePos="0" relativeHeight="251967488" behindDoc="0" locked="0" layoutInCell="1" allowOverlap="1" wp14:anchorId="124D1BC1" wp14:editId="332E7A6E">
                <wp:simplePos x="0" y="0"/>
                <wp:positionH relativeFrom="column">
                  <wp:posOffset>342900</wp:posOffset>
                </wp:positionH>
                <wp:positionV relativeFrom="paragraph">
                  <wp:posOffset>266700</wp:posOffset>
                </wp:positionV>
                <wp:extent cx="4914900" cy="485775"/>
                <wp:effectExtent l="0" t="0" r="19050" b="28575"/>
                <wp:wrapNone/>
                <wp:docPr id="1381" name="Rectangle 1381"/>
                <wp:cNvGraphicFramePr/>
                <a:graphic xmlns:a="http://schemas.openxmlformats.org/drawingml/2006/main">
                  <a:graphicData uri="http://schemas.microsoft.com/office/word/2010/wordprocessingShape">
                    <wps:wsp>
                      <wps:cNvSpPr/>
                      <wps:spPr>
                        <a:xfrm>
                          <a:off x="0" y="0"/>
                          <a:ext cx="4914900" cy="485775"/>
                        </a:xfrm>
                        <a:prstGeom prst="rect">
                          <a:avLst/>
                        </a:prstGeom>
                        <a:no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D9A5FBF" id="Rectangle 1381" o:spid="_x0000_s1026" style="position:absolute;margin-left:27pt;margin-top:21pt;width:387pt;height:38.25pt;z-index:25196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" filled="f" strokecolor="#385d8a" strokeweight="2pt"/>
            </w:pict>
          </mc:Fallback>
        </mc:AlternateContent>
      </w:r>
      <w:r w:rsidR="00332CB6" w:rsidRPr="00B85F60">
        <w:rPr>
          <w:rFonts w:ascii="Times New Roman" w:hAnsi="Times New Roman" w:cs="Times New Roman"/>
          <w:sz w:val="24"/>
          <w:szCs w:val="24"/>
        </w:rPr>
        <w:t>Question [3.b] (Exam II)</w:t>
      </w:r>
    </w:p>
    <w:p w:rsidR="00984471" w:rsidRDefault="00332CB6" w:rsidP="00995136">
      <w:pPr>
        <w:spacing w:after="0" w:line="240" w:lineRule="auto"/>
        <w:ind w:left="720"/>
        <w:rPr>
          <w:rFonts w:ascii="Times New Roman" w:hAnsi="Times New Roman" w:cs="Times New Roman"/>
          <w:i/>
          <w:sz w:val="24"/>
          <w:szCs w:val="24"/>
        </w:rPr>
      </w:pPr>
      <w:r w:rsidRPr="00B85F60">
        <w:rPr>
          <w:rFonts w:ascii="Times New Roman" w:hAnsi="Times New Roman" w:cs="Times New Roman"/>
          <w:i/>
          <w:sz w:val="24"/>
          <w:szCs w:val="24"/>
        </w:rPr>
        <w:t xml:space="preserve">Let </w:t>
      </w:r>
      <w:r w:rsidRPr="00B85F60">
        <w:rPr>
          <w:rFonts w:ascii="Times New Roman" w:hAnsi="Times New Roman" w:cs="Times New Roman"/>
          <w:i/>
          <w:position w:val="-10"/>
          <w:sz w:val="24"/>
          <w:szCs w:val="24"/>
        </w:rPr>
        <w:object w:dxaOrig="1060" w:dyaOrig="320">
          <v:shape id="_x0000_i1728" type="#_x0000_t75" style="width:54.6pt;height:15.6pt" o:ole="">
            <v:imagedata r:id="rId346" o:title=""/>
          </v:shape>
          <o:OLEObject Type="Embed" ProgID="Equation.3" ShapeID="_x0000_i1728" DrawAspect="Content" ObjectID="_1493542590" r:id="rId1192"/>
        </w:object>
      </w:r>
      <w:r w:rsidRPr="00B85F60">
        <w:rPr>
          <w:rFonts w:ascii="Times New Roman" w:hAnsi="Times New Roman" w:cs="Times New Roman"/>
          <w:i/>
          <w:sz w:val="24"/>
          <w:szCs w:val="24"/>
        </w:rPr>
        <w:t xml:space="preserve">be a quotient map and </w:t>
      </w:r>
      <w:r w:rsidRPr="00B85F60">
        <w:rPr>
          <w:rFonts w:ascii="Times New Roman" w:hAnsi="Times New Roman" w:cs="Times New Roman"/>
          <w:i/>
          <w:position w:val="-10"/>
          <w:sz w:val="24"/>
          <w:szCs w:val="24"/>
        </w:rPr>
        <w:object w:dxaOrig="1060" w:dyaOrig="320">
          <v:shape id="_x0000_i1729" type="#_x0000_t75" style="width:54.6pt;height:15.6pt" o:ole="">
            <v:imagedata r:id="rId348" o:title=""/>
          </v:shape>
          <o:OLEObject Type="Embed" ProgID="Equation.3" ShapeID="_x0000_i1729" DrawAspect="Content" ObjectID="_1493542591" r:id="rId1193"/>
        </w:object>
      </w:r>
      <w:r w:rsidRPr="00B85F60">
        <w:rPr>
          <w:rFonts w:ascii="Times New Roman" w:hAnsi="Times New Roman" w:cs="Times New Roman"/>
          <w:i/>
          <w:sz w:val="24"/>
          <w:szCs w:val="24"/>
        </w:rPr>
        <w:t>be a map.  Suppose</w:t>
      </w:r>
      <w:r w:rsidRPr="00B85F60">
        <w:rPr>
          <w:rFonts w:ascii="Times New Roman" w:hAnsi="Times New Roman" w:cs="Times New Roman"/>
          <w:i/>
          <w:position w:val="-10"/>
          <w:sz w:val="24"/>
          <w:szCs w:val="24"/>
        </w:rPr>
        <w:object w:dxaOrig="560" w:dyaOrig="320">
          <v:shape id="_x0000_i1730" type="#_x0000_t75" style="width:27.6pt;height:15.6pt" o:ole="">
            <v:imagedata r:id="rId350" o:title=""/>
          </v:shape>
          <o:OLEObject Type="Embed" ProgID="Equation.3" ShapeID="_x0000_i1730" DrawAspect="Content" ObjectID="_1493542592" r:id="rId1194"/>
        </w:object>
      </w:r>
      <w:r w:rsidRPr="00B85F60">
        <w:rPr>
          <w:rFonts w:ascii="Times New Roman" w:hAnsi="Times New Roman" w:cs="Times New Roman"/>
          <w:i/>
          <w:sz w:val="24"/>
          <w:szCs w:val="24"/>
        </w:rPr>
        <w:t xml:space="preserve">is continuous.  Show </w:t>
      </w:r>
      <w:r w:rsidRPr="00B85F60">
        <w:rPr>
          <w:rFonts w:ascii="Times New Roman" w:hAnsi="Times New Roman" w:cs="Times New Roman"/>
          <w:i/>
          <w:position w:val="-10"/>
          <w:sz w:val="24"/>
          <w:szCs w:val="24"/>
        </w:rPr>
        <w:object w:dxaOrig="1060" w:dyaOrig="320">
          <v:shape id="_x0000_i1731" type="#_x0000_t75" style="width:54.6pt;height:15.6pt" o:ole="">
            <v:imagedata r:id="rId348" o:title=""/>
          </v:shape>
          <o:OLEObject Type="Embed" ProgID="Equation.3" ShapeID="_x0000_i1731" DrawAspect="Content" ObjectID="_1493542593" r:id="rId1195"/>
        </w:object>
      </w:r>
      <w:r w:rsidRPr="00B85F60">
        <w:rPr>
          <w:rFonts w:ascii="Times New Roman" w:hAnsi="Times New Roman" w:cs="Times New Roman"/>
          <w:i/>
          <w:sz w:val="24"/>
          <w:szCs w:val="24"/>
        </w:rPr>
        <w:t>is continuous.</w:t>
      </w:r>
    </w:p>
    <w:p w:rsidR="00995136" w:rsidRPr="00995136" w:rsidRDefault="00995136" w:rsidP="00995136">
      <w:pPr>
        <w:spacing w:after="0" w:line="240" w:lineRule="auto"/>
        <w:ind w:left="720"/>
        <w:rPr>
          <w:rFonts w:ascii="Times New Roman" w:hAnsi="Times New Roman" w:cs="Times New Roman"/>
          <w:sz w:val="24"/>
          <w:szCs w:val="24"/>
        </w:rPr>
      </w:pPr>
    </w:p>
    <w:p w:rsidR="00332CB6" w:rsidRDefault="00332CB6" w:rsidP="00332CB6">
      <w:pPr>
        <w:spacing w:after="0" w:line="480" w:lineRule="auto"/>
        <w:ind w:firstLine="720"/>
        <w:rPr>
          <w:rFonts w:ascii="Times New Roman" w:hAnsi="Times New Roman" w:cs="Times New Roman"/>
          <w:sz w:val="24"/>
          <w:szCs w:val="24"/>
        </w:rPr>
      </w:pPr>
      <w:r>
        <w:rPr>
          <w:rFonts w:ascii="Times New Roman" w:hAnsi="Times New Roman" w:cs="Times New Roman" w:hint="eastAsia"/>
          <w:sz w:val="24"/>
          <w:szCs w:val="24"/>
        </w:rPr>
        <w:t>Table 5.1</w:t>
      </w:r>
      <w:r w:rsidR="007279B2">
        <w:rPr>
          <w:rFonts w:ascii="Times New Roman" w:hAnsi="Times New Roman" w:cs="Times New Roman" w:hint="eastAsia"/>
          <w:sz w:val="24"/>
          <w:szCs w:val="24"/>
        </w:rPr>
        <w:t>1</w:t>
      </w:r>
      <w:r>
        <w:rPr>
          <w:rFonts w:ascii="Times New Roman" w:hAnsi="Times New Roman" w:cs="Times New Roman" w:hint="eastAsia"/>
          <w:sz w:val="24"/>
          <w:szCs w:val="24"/>
        </w:rPr>
        <w:t xml:space="preserve"> shows a possible proof for </w:t>
      </w:r>
      <w:r w:rsidR="00887CF7">
        <w:rPr>
          <w:rFonts w:ascii="Times New Roman" w:hAnsi="Times New Roman" w:cs="Times New Roman" w:hint="eastAsia"/>
          <w:sz w:val="24"/>
          <w:szCs w:val="24"/>
        </w:rPr>
        <w:t>Question [3.b]</w:t>
      </w:r>
      <w:r>
        <w:rPr>
          <w:rFonts w:ascii="Times New Roman" w:hAnsi="Times New Roman" w:cs="Times New Roman" w:hint="eastAsia"/>
          <w:sz w:val="24"/>
          <w:szCs w:val="24"/>
        </w:rPr>
        <w:t xml:space="preserve"> and where N</w:t>
      </w:r>
      <w:r w:rsidR="007279B2">
        <w:rPr>
          <w:rFonts w:ascii="Times New Roman" w:hAnsi="Times New Roman" w:cs="Times New Roman" w:hint="eastAsia"/>
          <w:sz w:val="24"/>
          <w:szCs w:val="24"/>
        </w:rPr>
        <w:t>atalie</w:t>
      </w:r>
      <w:r>
        <w:rPr>
          <w:rFonts w:ascii="Times New Roman" w:hAnsi="Times New Roman" w:cs="Times New Roman" w:hint="eastAsia"/>
          <w:sz w:val="24"/>
          <w:szCs w:val="24"/>
        </w:rPr>
        <w:t xml:space="preserve"> had a difficulty in the proof construction.  </w:t>
      </w:r>
    </w:p>
    <w:p w:rsidR="00E76406" w:rsidRDefault="00332CB6" w:rsidP="00E76406">
      <w:pPr>
        <w:spacing w:line="240" w:lineRule="auto"/>
        <w:rPr>
          <w:rFonts w:ascii="Times New Roman" w:hAnsi="Times New Roman" w:cs="Times New Roman"/>
          <w:sz w:val="24"/>
          <w:szCs w:val="24"/>
        </w:rPr>
      </w:pPr>
      <w:r>
        <w:rPr>
          <w:rFonts w:ascii="Times New Roman" w:hAnsi="Times New Roman" w:cs="Times New Roman" w:hint="eastAsia"/>
          <w:sz w:val="24"/>
          <w:szCs w:val="24"/>
        </w:rPr>
        <w:t>Table 5.1</w:t>
      </w:r>
      <w:r w:rsidR="007279B2">
        <w:rPr>
          <w:rFonts w:ascii="Times New Roman" w:hAnsi="Times New Roman" w:cs="Times New Roman" w:hint="eastAsia"/>
          <w:sz w:val="24"/>
          <w:szCs w:val="24"/>
        </w:rPr>
        <w:t>1</w:t>
      </w:r>
    </w:p>
    <w:p w:rsidR="00356F02" w:rsidRPr="00E76406" w:rsidRDefault="00F874BB" w:rsidP="00E76406">
      <w:pPr>
        <w:spacing w:line="240" w:lineRule="auto"/>
        <w:rPr>
          <w:rFonts w:ascii="Times New Roman" w:hAnsi="Times New Roman" w:cs="Times New Roman"/>
          <w:i/>
          <w:sz w:val="24"/>
          <w:szCs w:val="24"/>
        </w:rPr>
      </w:pPr>
      <w:r w:rsidRPr="00E76406">
        <w:rPr>
          <w:rFonts w:ascii="Times New Roman" w:hAnsi="Times New Roman" w:cs="Times New Roman" w:hint="eastAsia"/>
          <w:i/>
          <w:sz w:val="24"/>
          <w:szCs w:val="24"/>
        </w:rPr>
        <w:t>Analysis (Type A) of Natalie</w:t>
      </w:r>
      <w:r w:rsidRPr="00E76406">
        <w:rPr>
          <w:rFonts w:ascii="Times New Roman" w:hAnsi="Times New Roman" w:cs="Times New Roman"/>
          <w:i/>
          <w:sz w:val="24"/>
          <w:szCs w:val="24"/>
        </w:rPr>
        <w:t>’</w:t>
      </w:r>
      <w:r w:rsidRPr="00E76406">
        <w:rPr>
          <w:rFonts w:ascii="Times New Roman" w:hAnsi="Times New Roman" w:cs="Times New Roman" w:hint="eastAsia"/>
          <w:i/>
          <w:sz w:val="24"/>
          <w:szCs w:val="24"/>
        </w:rPr>
        <w:t>s Proof</w:t>
      </w:r>
      <w:r w:rsidR="00356F02" w:rsidRPr="00E76406">
        <w:rPr>
          <w:rFonts w:ascii="Times New Roman" w:hAnsi="Times New Roman" w:cs="Times New Roman" w:hint="eastAsia"/>
          <w:i/>
          <w:sz w:val="24"/>
          <w:szCs w:val="24"/>
        </w:rPr>
        <w:t xml:space="preserve"> </w:t>
      </w:r>
    </w:p>
    <w:tbl>
      <w:tblPr>
        <w:tblStyle w:val="TableGrid2"/>
        <w:tblW w:w="8274" w:type="dxa"/>
        <w:tblInd w:w="198" w:type="dxa"/>
        <w:tblLayout w:type="fixed"/>
        <w:tblLook w:val="04A0" w:firstRow="1" w:lastRow="0" w:firstColumn="1" w:lastColumn="0" w:noHBand="0" w:noVBand="1"/>
      </w:tblPr>
      <w:tblGrid>
        <w:gridCol w:w="1328"/>
        <w:gridCol w:w="4394"/>
        <w:gridCol w:w="1701"/>
        <w:gridCol w:w="851"/>
      </w:tblGrid>
      <w:tr w:rsidR="00356F02" w:rsidRPr="0043266F" w:rsidTr="003255B0">
        <w:trPr>
          <w:trHeight w:val="273"/>
        </w:trPr>
        <w:tc>
          <w:tcPr>
            <w:tcW w:w="1328" w:type="dxa"/>
          </w:tcPr>
          <w:p w:rsidR="00356F02" w:rsidRPr="0043266F" w:rsidRDefault="00356F02" w:rsidP="003255B0">
            <w:pPr>
              <w:jc w:val="center"/>
              <w:rPr>
                <w:rFonts w:ascii="Times New Roman" w:hAnsi="Times New Roman" w:cs="Times New Roman"/>
              </w:rPr>
            </w:pPr>
            <w:r w:rsidRPr="0043266F">
              <w:rPr>
                <w:rFonts w:ascii="Times New Roman" w:hAnsi="Times New Roman" w:cs="Times New Roman"/>
              </w:rPr>
              <w:t>Step</w:t>
            </w:r>
          </w:p>
        </w:tc>
        <w:tc>
          <w:tcPr>
            <w:tcW w:w="4394" w:type="dxa"/>
          </w:tcPr>
          <w:p w:rsidR="00356F02" w:rsidRPr="0043266F" w:rsidRDefault="00356F02" w:rsidP="003255B0">
            <w:pPr>
              <w:jc w:val="center"/>
              <w:rPr>
                <w:rFonts w:ascii="Times New Roman" w:hAnsi="Times New Roman" w:cs="Times New Roman"/>
              </w:rPr>
            </w:pPr>
            <w:r w:rsidRPr="0043266F">
              <w:rPr>
                <w:rFonts w:ascii="Times New Roman" w:hAnsi="Times New Roman" w:cs="Times New Roman"/>
              </w:rPr>
              <w:t>Statement</w:t>
            </w:r>
          </w:p>
        </w:tc>
        <w:tc>
          <w:tcPr>
            <w:tcW w:w="1701" w:type="dxa"/>
          </w:tcPr>
          <w:p w:rsidR="00356F02" w:rsidRPr="0043266F" w:rsidRDefault="00356F02" w:rsidP="003255B0">
            <w:pPr>
              <w:jc w:val="center"/>
              <w:rPr>
                <w:rFonts w:ascii="Times New Roman" w:hAnsi="Times New Roman" w:cs="Times New Roman"/>
              </w:rPr>
            </w:pPr>
            <w:r w:rsidRPr="0043266F">
              <w:rPr>
                <w:rFonts w:ascii="Times New Roman" w:hAnsi="Times New Roman" w:cs="Times New Roman"/>
              </w:rPr>
              <w:t>Operation</w:t>
            </w:r>
          </w:p>
        </w:tc>
        <w:tc>
          <w:tcPr>
            <w:tcW w:w="851" w:type="dxa"/>
          </w:tcPr>
          <w:p w:rsidR="00356F02" w:rsidRPr="0043266F" w:rsidRDefault="00356F02" w:rsidP="003255B0">
            <w:pPr>
              <w:jc w:val="center"/>
              <w:rPr>
                <w:rFonts w:ascii="Times New Roman" w:hAnsi="Times New Roman" w:cs="Times New Roman"/>
              </w:rPr>
            </w:pPr>
            <w:r>
              <w:rPr>
                <w:rFonts w:ascii="Times New Roman" w:hAnsi="Times New Roman" w:cs="Times New Roman" w:hint="eastAsia"/>
              </w:rPr>
              <w:t>N</w:t>
            </w:r>
          </w:p>
        </w:tc>
      </w:tr>
      <w:tr w:rsidR="00356F02" w:rsidRPr="0043266F" w:rsidTr="003255B0">
        <w:trPr>
          <w:trHeight w:val="198"/>
        </w:trPr>
        <w:tc>
          <w:tcPr>
            <w:tcW w:w="8274" w:type="dxa"/>
            <w:gridSpan w:val="4"/>
          </w:tcPr>
          <w:p w:rsidR="00356F02" w:rsidRPr="0043266F" w:rsidRDefault="00356F02" w:rsidP="003255B0">
            <w:pPr>
              <w:rPr>
                <w:rFonts w:ascii="Times New Roman" w:hAnsi="Times New Roman" w:cs="Times New Roman"/>
              </w:rPr>
            </w:pPr>
            <w:r w:rsidRPr="0043266F">
              <w:rPr>
                <w:rFonts w:ascii="Times New Roman" w:hAnsi="Times New Roman" w:cs="Times New Roman"/>
              </w:rPr>
              <w:t xml:space="preserve">                                                 Opening Stage</w:t>
            </w:r>
          </w:p>
        </w:tc>
      </w:tr>
      <w:tr w:rsidR="00356F02" w:rsidRPr="0043266F" w:rsidTr="003255B0">
        <w:trPr>
          <w:trHeight w:val="296"/>
        </w:trPr>
        <w:tc>
          <w:tcPr>
            <w:tcW w:w="1328" w:type="dxa"/>
          </w:tcPr>
          <w:p w:rsidR="00356F02" w:rsidRPr="0043266F" w:rsidRDefault="00356F02" w:rsidP="003255B0">
            <w:pPr>
              <w:rPr>
                <w:rFonts w:ascii="Times New Roman" w:hAnsi="Times New Roman" w:cs="Times New Roman"/>
              </w:rPr>
            </w:pPr>
            <w:r w:rsidRPr="0043266F">
              <w:rPr>
                <w:rFonts w:ascii="Times New Roman" w:hAnsi="Times New Roman" w:cs="Times New Roman"/>
              </w:rPr>
              <w:t>X</w:t>
            </w:r>
          </w:p>
        </w:tc>
        <w:tc>
          <w:tcPr>
            <w:tcW w:w="4394" w:type="dxa"/>
          </w:tcPr>
          <w:p w:rsidR="00356F02" w:rsidRPr="0043266F" w:rsidRDefault="00356F02" w:rsidP="003255B0">
            <w:pPr>
              <w:rPr>
                <w:rFonts w:ascii="Times New Roman" w:hAnsi="Times New Roman" w:cs="Times New Roman"/>
              </w:rPr>
            </w:pPr>
            <w:r w:rsidRPr="0043266F">
              <w:rPr>
                <w:rFonts w:ascii="Times New Roman" w:hAnsi="Times New Roman" w:cs="Times New Roman"/>
                <w:position w:val="-10"/>
              </w:rPr>
              <w:object w:dxaOrig="1060" w:dyaOrig="320">
                <v:shape id="_x0000_i1732" type="#_x0000_t75" style="width:51.6pt;height:14.4pt" o:ole="">
                  <v:imagedata r:id="rId353" o:title=""/>
                </v:shape>
                <o:OLEObject Type="Embed" ProgID="Equation.3" ShapeID="_x0000_i1732" DrawAspect="Content" ObjectID="_1493542594" r:id="rId1196"/>
              </w:object>
            </w:r>
            <w:r w:rsidRPr="0043266F">
              <w:rPr>
                <w:rFonts w:ascii="Times New Roman" w:hAnsi="Times New Roman" w:cs="Times New Roman"/>
              </w:rPr>
              <w:t>is continuous.</w:t>
            </w:r>
          </w:p>
        </w:tc>
        <w:tc>
          <w:tcPr>
            <w:tcW w:w="1701" w:type="dxa"/>
          </w:tcPr>
          <w:p w:rsidR="00356F02" w:rsidRPr="0043266F" w:rsidRDefault="00356F02" w:rsidP="003255B0">
            <w:pPr>
              <w:jc w:val="center"/>
              <w:rPr>
                <w:rFonts w:ascii="Times New Roman" w:hAnsi="Times New Roman" w:cs="Times New Roman"/>
              </w:rPr>
            </w:pPr>
            <w:r w:rsidRPr="0043266F">
              <w:rPr>
                <w:rFonts w:ascii="Times New Roman" w:hAnsi="Times New Roman" w:cs="Times New Roman"/>
              </w:rPr>
              <w:t>Given</w:t>
            </w:r>
          </w:p>
        </w:tc>
        <w:tc>
          <w:tcPr>
            <w:tcW w:w="851" w:type="dxa"/>
          </w:tcPr>
          <w:p w:rsidR="00356F02" w:rsidRPr="0043266F" w:rsidRDefault="00356F02" w:rsidP="003255B0">
            <w:pPr>
              <w:jc w:val="center"/>
              <w:rPr>
                <w:rFonts w:ascii="Times New Roman" w:hAnsi="Times New Roman" w:cs="Times New Roman"/>
              </w:rPr>
            </w:pPr>
          </w:p>
        </w:tc>
      </w:tr>
      <w:tr w:rsidR="00356F02" w:rsidRPr="0043266F" w:rsidTr="003255B0">
        <w:trPr>
          <w:trHeight w:val="120"/>
        </w:trPr>
        <w:tc>
          <w:tcPr>
            <w:tcW w:w="1328" w:type="dxa"/>
          </w:tcPr>
          <w:p w:rsidR="00356F02" w:rsidRPr="0043266F" w:rsidRDefault="00356F02" w:rsidP="003255B0">
            <w:pPr>
              <w:rPr>
                <w:rFonts w:ascii="Times New Roman" w:hAnsi="Times New Roman" w:cs="Times New Roman"/>
              </w:rPr>
            </w:pPr>
            <w:r w:rsidRPr="0043266F">
              <w:rPr>
                <w:rFonts w:ascii="Times New Roman" w:hAnsi="Times New Roman" w:cs="Times New Roman"/>
              </w:rPr>
              <w:t>Y</w:t>
            </w:r>
            <w:r w:rsidRPr="0043266F">
              <w:rPr>
                <w:rFonts w:ascii="Times New Roman" w:hAnsi="Times New Roman" w:cs="Times New Roman" w:hint="eastAsia"/>
              </w:rPr>
              <w:t>: OTC</w:t>
            </w:r>
          </w:p>
        </w:tc>
        <w:tc>
          <w:tcPr>
            <w:tcW w:w="4394" w:type="dxa"/>
          </w:tcPr>
          <w:p w:rsidR="00356F02" w:rsidRPr="0043266F" w:rsidRDefault="00356F02" w:rsidP="003255B0">
            <w:pPr>
              <w:rPr>
                <w:rFonts w:ascii="Times New Roman" w:hAnsi="Times New Roman" w:cs="Times New Roman"/>
              </w:rPr>
            </w:pPr>
            <w:r w:rsidRPr="0043266F">
              <w:rPr>
                <w:rFonts w:ascii="Times New Roman" w:hAnsi="Times New Roman" w:cs="Times New Roman"/>
              </w:rPr>
              <w:t xml:space="preserve">For </w:t>
            </w:r>
            <w:r>
              <w:rPr>
                <w:rFonts w:ascii="Times New Roman" w:hAnsi="Times New Roman" w:cs="Times New Roman" w:hint="eastAsia"/>
              </w:rPr>
              <w:t>any</w:t>
            </w:r>
            <w:r w:rsidRPr="0043266F">
              <w:rPr>
                <w:rFonts w:ascii="Times New Roman" w:hAnsi="Times New Roman" w:cs="Times New Roman"/>
              </w:rPr>
              <w:t xml:space="preserve"> open set </w:t>
            </w:r>
            <w:r w:rsidRPr="0043266F">
              <w:rPr>
                <w:rFonts w:ascii="Times New Roman" w:hAnsi="Times New Roman" w:cs="Times New Roman"/>
                <w:position w:val="-6"/>
              </w:rPr>
              <w:object w:dxaOrig="279" w:dyaOrig="279">
                <v:shape id="_x0000_i1733" type="#_x0000_t75" style="width:14.4pt;height:12.6pt" o:ole="">
                  <v:imagedata r:id="rId355" o:title=""/>
                </v:shape>
                <o:OLEObject Type="Embed" ProgID="Equation.3" ShapeID="_x0000_i1733" DrawAspect="Content" ObjectID="_1493542595" r:id="rId1197"/>
              </w:object>
            </w:r>
            <w:r w:rsidRPr="0043266F">
              <w:rPr>
                <w:rFonts w:ascii="Times New Roman" w:hAnsi="Times New Roman" w:cs="Times New Roman"/>
              </w:rPr>
              <w:t xml:space="preserve">in </w:t>
            </w:r>
            <w:r w:rsidRPr="0043266F">
              <w:rPr>
                <w:rFonts w:ascii="Times New Roman" w:hAnsi="Times New Roman" w:cs="Times New Roman"/>
                <w:i/>
              </w:rPr>
              <w:t>Z</w:t>
            </w:r>
            <w:r w:rsidRPr="0043266F">
              <w:rPr>
                <w:rFonts w:ascii="Times New Roman" w:hAnsi="Times New Roman" w:cs="Times New Roman"/>
              </w:rPr>
              <w:t xml:space="preserve">, </w:t>
            </w:r>
            <w:r w:rsidRPr="0043266F">
              <w:rPr>
                <w:rFonts w:ascii="Times New Roman" w:hAnsi="Times New Roman" w:cs="Times New Roman"/>
                <w:position w:val="-10"/>
              </w:rPr>
              <w:object w:dxaOrig="800" w:dyaOrig="360">
                <v:shape id="_x0000_i1734" type="#_x0000_t75" style="width:39pt;height:15.6pt" o:ole="">
                  <v:imagedata r:id="rId357" o:title=""/>
                </v:shape>
                <o:OLEObject Type="Embed" ProgID="Equation.3" ShapeID="_x0000_i1734" DrawAspect="Content" ObjectID="_1493542596" r:id="rId1198"/>
              </w:object>
            </w:r>
            <w:r w:rsidRPr="0043266F">
              <w:rPr>
                <w:rFonts w:ascii="Times New Roman" w:hAnsi="Times New Roman" w:cs="Times New Roman"/>
              </w:rPr>
              <w:t xml:space="preserve">is open in </w:t>
            </w:r>
            <w:r w:rsidRPr="0043266F">
              <w:rPr>
                <w:rFonts w:ascii="Times New Roman" w:hAnsi="Times New Roman" w:cs="Times New Roman"/>
                <w:i/>
              </w:rPr>
              <w:t>Y</w:t>
            </w:r>
            <w:r w:rsidRPr="0043266F">
              <w:rPr>
                <w:rFonts w:ascii="Times New Roman" w:hAnsi="Times New Roman" w:cs="Times New Roman"/>
              </w:rPr>
              <w:t xml:space="preserve">. </w:t>
            </w:r>
          </w:p>
        </w:tc>
        <w:tc>
          <w:tcPr>
            <w:tcW w:w="1701" w:type="dxa"/>
          </w:tcPr>
          <w:p w:rsidR="00356F02" w:rsidRPr="0043266F" w:rsidRDefault="00356F02" w:rsidP="003255B0">
            <w:pPr>
              <w:jc w:val="center"/>
              <w:rPr>
                <w:rFonts w:ascii="Times New Roman" w:hAnsi="Times New Roman" w:cs="Times New Roman"/>
              </w:rPr>
            </w:pPr>
            <w:r w:rsidRPr="0043266F">
              <w:rPr>
                <w:rFonts w:ascii="Times New Roman" w:hAnsi="Times New Roman" w:cs="Times New Roman"/>
              </w:rPr>
              <w:t>R1</w:t>
            </w:r>
          </w:p>
        </w:tc>
        <w:tc>
          <w:tcPr>
            <w:tcW w:w="851" w:type="dxa"/>
          </w:tcPr>
          <w:p w:rsidR="00356F02" w:rsidRPr="0043266F" w:rsidRDefault="00356F02" w:rsidP="003255B0">
            <w:pPr>
              <w:jc w:val="center"/>
              <w:rPr>
                <w:rFonts w:ascii="Times New Roman" w:hAnsi="Times New Roman" w:cs="Times New Roman"/>
              </w:rPr>
            </w:pPr>
            <w:r>
              <w:rPr>
                <w:rFonts w:ascii="Times New Roman" w:hAnsi="Times New Roman" w:cs="Times New Roman" w:hint="eastAsia"/>
              </w:rPr>
              <w:t>S</w:t>
            </w:r>
          </w:p>
        </w:tc>
      </w:tr>
      <w:tr w:rsidR="00356F02" w:rsidRPr="0043266F" w:rsidTr="003255B0">
        <w:trPr>
          <w:trHeight w:val="256"/>
        </w:trPr>
        <w:tc>
          <w:tcPr>
            <w:tcW w:w="1328" w:type="dxa"/>
          </w:tcPr>
          <w:p w:rsidR="00356F02" w:rsidRPr="00B958C2" w:rsidRDefault="00356F02" w:rsidP="003255B0">
            <w:pPr>
              <w:rPr>
                <w:rFonts w:ascii="Times New Roman" w:hAnsi="Times New Roman" w:cs="Times New Roman"/>
              </w:rPr>
            </w:pPr>
            <w:r w:rsidRPr="00B958C2">
              <w:rPr>
                <w:rFonts w:ascii="Times New Roman" w:hAnsi="Times New Roman" w:cs="Times New Roman"/>
              </w:rPr>
              <w:t>P1</w:t>
            </w:r>
            <w:r w:rsidRPr="0043266F">
              <w:rPr>
                <w:rFonts w:ascii="Times New Roman" w:hAnsi="Times New Roman" w:cs="Times New Roman" w:hint="eastAsia"/>
              </w:rPr>
              <w:t>:</w:t>
            </w:r>
            <w:r>
              <w:rPr>
                <w:rFonts w:ascii="Times New Roman" w:hAnsi="Times New Roman" w:cs="Times New Roman" w:hint="eastAsia"/>
              </w:rPr>
              <w:t xml:space="preserve"> </w:t>
            </w:r>
            <w:r w:rsidRPr="008012F5">
              <w:rPr>
                <w:rFonts w:ascii="Times New Roman" w:hAnsi="Times New Roman" w:cs="Times New Roman" w:hint="eastAsia"/>
                <w:sz w:val="16"/>
                <w:szCs w:val="16"/>
              </w:rPr>
              <w:t>hypothesis</w:t>
            </w:r>
          </w:p>
        </w:tc>
        <w:tc>
          <w:tcPr>
            <w:tcW w:w="4394" w:type="dxa"/>
          </w:tcPr>
          <w:p w:rsidR="00356F02" w:rsidRPr="0043266F" w:rsidRDefault="00356F02" w:rsidP="003255B0">
            <w:pPr>
              <w:rPr>
                <w:rFonts w:ascii="Times New Roman" w:hAnsi="Times New Roman" w:cs="Times New Roman"/>
              </w:rPr>
            </w:pPr>
            <w:r w:rsidRPr="0043266F">
              <w:rPr>
                <w:rFonts w:ascii="Times New Roman" w:hAnsi="Times New Roman" w:cs="Times New Roman"/>
                <w:position w:val="-10"/>
              </w:rPr>
              <w:object w:dxaOrig="1060" w:dyaOrig="320">
                <v:shape id="_x0000_i1735" type="#_x0000_t75" style="width:51.6pt;height:14.4pt" o:ole="">
                  <v:imagedata r:id="rId359" o:title=""/>
                </v:shape>
                <o:OLEObject Type="Embed" ProgID="Equation.3" ShapeID="_x0000_i1735" DrawAspect="Content" ObjectID="_1493542597" r:id="rId1199"/>
              </w:object>
            </w:r>
            <w:r w:rsidRPr="0043266F">
              <w:rPr>
                <w:rFonts w:ascii="Times New Roman" w:hAnsi="Times New Roman" w:cs="Times New Roman" w:hint="eastAsia"/>
              </w:rPr>
              <w:t>is</w:t>
            </w:r>
            <w:r w:rsidRPr="0043266F">
              <w:rPr>
                <w:rFonts w:ascii="Times New Roman" w:hAnsi="Times New Roman" w:cs="Times New Roman"/>
              </w:rPr>
              <w:t xml:space="preserve"> a quotient map</w:t>
            </w:r>
            <w:r w:rsidRPr="0043266F">
              <w:rPr>
                <w:rFonts w:ascii="Times New Roman" w:hAnsi="Times New Roman" w:cs="Times New Roman" w:hint="eastAsia"/>
              </w:rPr>
              <w:t>.</w:t>
            </w:r>
          </w:p>
        </w:tc>
        <w:tc>
          <w:tcPr>
            <w:tcW w:w="1701" w:type="dxa"/>
          </w:tcPr>
          <w:p w:rsidR="00356F02" w:rsidRPr="0043266F" w:rsidRDefault="00356F02" w:rsidP="003255B0">
            <w:pPr>
              <w:jc w:val="center"/>
              <w:rPr>
                <w:rFonts w:ascii="Times New Roman" w:hAnsi="Times New Roman" w:cs="Times New Roman"/>
              </w:rPr>
            </w:pPr>
            <w:r w:rsidRPr="0043266F">
              <w:rPr>
                <w:rFonts w:ascii="Times New Roman" w:hAnsi="Times New Roman" w:cs="Times New Roman"/>
              </w:rPr>
              <w:t>Given</w:t>
            </w:r>
          </w:p>
        </w:tc>
        <w:tc>
          <w:tcPr>
            <w:tcW w:w="851" w:type="dxa"/>
          </w:tcPr>
          <w:p w:rsidR="00356F02" w:rsidRPr="0043266F" w:rsidRDefault="00356F02" w:rsidP="003255B0">
            <w:pPr>
              <w:jc w:val="center"/>
              <w:rPr>
                <w:rFonts w:ascii="Times New Roman" w:hAnsi="Times New Roman" w:cs="Times New Roman"/>
              </w:rPr>
            </w:pPr>
          </w:p>
        </w:tc>
      </w:tr>
      <w:tr w:rsidR="00356F02" w:rsidRPr="0043266F" w:rsidTr="003255B0">
        <w:trPr>
          <w:trHeight w:val="218"/>
        </w:trPr>
        <w:tc>
          <w:tcPr>
            <w:tcW w:w="1328" w:type="dxa"/>
          </w:tcPr>
          <w:p w:rsidR="00356F02" w:rsidRPr="00B958C2" w:rsidRDefault="00356F02" w:rsidP="003255B0">
            <w:pPr>
              <w:rPr>
                <w:rFonts w:ascii="Times New Roman" w:hAnsi="Times New Roman" w:cs="Times New Roman"/>
              </w:rPr>
            </w:pPr>
            <w:r w:rsidRPr="0043266F">
              <w:rPr>
                <w:rFonts w:ascii="Times New Roman" w:hAnsi="Times New Roman" w:cs="Times New Roman"/>
              </w:rPr>
              <w:t>P2:</w:t>
            </w:r>
            <w:r>
              <w:rPr>
                <w:rFonts w:ascii="Times New Roman" w:hAnsi="Times New Roman" w:cs="Times New Roman" w:hint="eastAsia"/>
              </w:rPr>
              <w:t xml:space="preserve"> </w:t>
            </w:r>
            <w:r w:rsidRPr="008012F5">
              <w:rPr>
                <w:rFonts w:ascii="Times New Roman" w:hAnsi="Times New Roman" w:cs="Times New Roman" w:hint="eastAsia"/>
                <w:sz w:val="16"/>
                <w:szCs w:val="16"/>
              </w:rPr>
              <w:t>hypothesis</w:t>
            </w:r>
          </w:p>
        </w:tc>
        <w:tc>
          <w:tcPr>
            <w:tcW w:w="4394" w:type="dxa"/>
          </w:tcPr>
          <w:p w:rsidR="00356F02" w:rsidRPr="0043266F" w:rsidRDefault="00356F02" w:rsidP="003255B0">
            <w:pPr>
              <w:rPr>
                <w:rFonts w:ascii="Times New Roman" w:hAnsi="Times New Roman" w:cs="Times New Roman"/>
              </w:rPr>
            </w:pPr>
            <w:r w:rsidRPr="0043266F">
              <w:rPr>
                <w:rFonts w:ascii="Times New Roman" w:hAnsi="Times New Roman" w:cs="Times New Roman"/>
                <w:position w:val="-10"/>
              </w:rPr>
              <w:object w:dxaOrig="560" w:dyaOrig="320">
                <v:shape id="_x0000_i1736" type="#_x0000_t75" style="width:27.6pt;height:15.6pt" o:ole="">
                  <v:imagedata r:id="rId350" o:title=""/>
                </v:shape>
                <o:OLEObject Type="Embed" ProgID="Equation.3" ShapeID="_x0000_i1736" DrawAspect="Content" ObjectID="_1493542598" r:id="rId1200"/>
              </w:object>
            </w:r>
            <w:r w:rsidRPr="0043266F">
              <w:rPr>
                <w:rFonts w:ascii="Times New Roman" w:hAnsi="Times New Roman" w:cs="Times New Roman"/>
              </w:rPr>
              <w:t>is continuous</w:t>
            </w:r>
            <w:r w:rsidRPr="0043266F">
              <w:rPr>
                <w:rFonts w:ascii="Times New Roman" w:hAnsi="Times New Roman" w:cs="Times New Roman" w:hint="eastAsia"/>
              </w:rPr>
              <w:t>.</w:t>
            </w:r>
          </w:p>
        </w:tc>
        <w:tc>
          <w:tcPr>
            <w:tcW w:w="1701" w:type="dxa"/>
          </w:tcPr>
          <w:p w:rsidR="00356F02" w:rsidRPr="0043266F" w:rsidRDefault="00356F02" w:rsidP="003255B0">
            <w:pPr>
              <w:jc w:val="center"/>
              <w:rPr>
                <w:rFonts w:ascii="Times New Roman" w:hAnsi="Times New Roman" w:cs="Times New Roman"/>
              </w:rPr>
            </w:pPr>
            <w:r w:rsidRPr="0043266F">
              <w:rPr>
                <w:rFonts w:ascii="Times New Roman" w:hAnsi="Times New Roman" w:cs="Times New Roman"/>
              </w:rPr>
              <w:t>Given</w:t>
            </w:r>
          </w:p>
        </w:tc>
        <w:tc>
          <w:tcPr>
            <w:tcW w:w="851" w:type="dxa"/>
          </w:tcPr>
          <w:p w:rsidR="00356F02" w:rsidRPr="0043266F" w:rsidRDefault="00356F02" w:rsidP="003255B0">
            <w:pPr>
              <w:jc w:val="center"/>
              <w:rPr>
                <w:rFonts w:ascii="Times New Roman" w:hAnsi="Times New Roman" w:cs="Times New Roman"/>
              </w:rPr>
            </w:pPr>
          </w:p>
        </w:tc>
      </w:tr>
      <w:tr w:rsidR="00356F02" w:rsidRPr="0043266F" w:rsidTr="003255B0">
        <w:trPr>
          <w:trHeight w:val="264"/>
        </w:trPr>
        <w:tc>
          <w:tcPr>
            <w:tcW w:w="1328" w:type="dxa"/>
          </w:tcPr>
          <w:p w:rsidR="00356F02" w:rsidRPr="0043266F" w:rsidRDefault="00356F02" w:rsidP="003255B0">
            <w:pPr>
              <w:rPr>
                <w:rFonts w:ascii="Times New Roman" w:hAnsi="Times New Roman" w:cs="Times New Roman"/>
              </w:rPr>
            </w:pPr>
            <w:r w:rsidRPr="0043266F">
              <w:rPr>
                <w:rFonts w:ascii="Times New Roman" w:hAnsi="Times New Roman" w:cs="Times New Roman" w:hint="eastAsia"/>
              </w:rPr>
              <w:t>S: OSV</w:t>
            </w:r>
          </w:p>
        </w:tc>
        <w:tc>
          <w:tcPr>
            <w:tcW w:w="4394" w:type="dxa"/>
          </w:tcPr>
          <w:p w:rsidR="00356F02" w:rsidRPr="0043266F" w:rsidRDefault="00356F02" w:rsidP="003255B0">
            <w:pPr>
              <w:rPr>
                <w:rFonts w:ascii="Times New Roman" w:hAnsi="Times New Roman" w:cs="Times New Roman"/>
              </w:rPr>
            </w:pPr>
            <w:r w:rsidRPr="0043266F">
              <w:rPr>
                <w:rFonts w:ascii="Times New Roman" w:hAnsi="Times New Roman" w:cs="Times New Roman"/>
              </w:rPr>
              <w:t xml:space="preserve">Let </w:t>
            </w:r>
            <w:r w:rsidRPr="0043266F">
              <w:rPr>
                <w:rFonts w:ascii="Times New Roman" w:hAnsi="Times New Roman" w:cs="Times New Roman"/>
                <w:position w:val="-6"/>
              </w:rPr>
              <w:object w:dxaOrig="279" w:dyaOrig="279">
                <v:shape id="_x0000_i1737" type="#_x0000_t75" style="width:14.4pt;height:12.6pt" o:ole="">
                  <v:imagedata r:id="rId362" o:title=""/>
                </v:shape>
                <o:OLEObject Type="Embed" ProgID="Equation.3" ShapeID="_x0000_i1737" DrawAspect="Content" ObjectID="_1493542599" r:id="rId1201"/>
              </w:object>
            </w:r>
            <w:r w:rsidRPr="0043266F">
              <w:rPr>
                <w:rFonts w:ascii="Times New Roman" w:hAnsi="Times New Roman" w:cs="Times New Roman"/>
              </w:rPr>
              <w:t xml:space="preserve">be an open set in </w:t>
            </w:r>
            <w:r>
              <w:rPr>
                <w:rFonts w:ascii="Times New Roman" w:hAnsi="Times New Roman" w:cs="Times New Roman" w:hint="eastAsia"/>
                <w:i/>
              </w:rPr>
              <w:t>Z</w:t>
            </w:r>
            <w:r w:rsidRPr="0043266F">
              <w:rPr>
                <w:rFonts w:ascii="Times New Roman" w:hAnsi="Times New Roman" w:cs="Times New Roman"/>
              </w:rPr>
              <w:t xml:space="preserve">. </w:t>
            </w:r>
          </w:p>
        </w:tc>
        <w:tc>
          <w:tcPr>
            <w:tcW w:w="1701" w:type="dxa"/>
          </w:tcPr>
          <w:p w:rsidR="00356F02" w:rsidRPr="0043266F" w:rsidRDefault="00356F02" w:rsidP="003255B0">
            <w:pPr>
              <w:jc w:val="center"/>
              <w:rPr>
                <w:rFonts w:ascii="Times New Roman" w:hAnsi="Times New Roman" w:cs="Times New Roman"/>
              </w:rPr>
            </w:pPr>
            <w:r w:rsidRPr="0043266F">
              <w:rPr>
                <w:rFonts w:ascii="Times New Roman" w:hAnsi="Times New Roman" w:cs="Times New Roman"/>
              </w:rPr>
              <w:t>C1</w:t>
            </w:r>
          </w:p>
        </w:tc>
        <w:tc>
          <w:tcPr>
            <w:tcW w:w="851" w:type="dxa"/>
          </w:tcPr>
          <w:p w:rsidR="00356F02" w:rsidRPr="0043266F" w:rsidRDefault="00356F02" w:rsidP="003255B0">
            <w:pPr>
              <w:jc w:val="center"/>
              <w:rPr>
                <w:rFonts w:ascii="Times New Roman" w:hAnsi="Times New Roman" w:cs="Times New Roman"/>
              </w:rPr>
            </w:pPr>
          </w:p>
        </w:tc>
      </w:tr>
      <w:tr w:rsidR="00356F02" w:rsidRPr="0043266F" w:rsidTr="003255B0">
        <w:trPr>
          <w:trHeight w:val="198"/>
        </w:trPr>
        <w:tc>
          <w:tcPr>
            <w:tcW w:w="8274" w:type="dxa"/>
            <w:gridSpan w:val="4"/>
          </w:tcPr>
          <w:p w:rsidR="00356F02" w:rsidRPr="0043266F" w:rsidRDefault="00356F02" w:rsidP="003255B0">
            <w:pPr>
              <w:rPr>
                <w:rFonts w:ascii="Times New Roman" w:hAnsi="Times New Roman" w:cs="Times New Roman"/>
              </w:rPr>
            </w:pPr>
            <w:r w:rsidRPr="0043266F">
              <w:rPr>
                <w:rFonts w:ascii="Times New Roman" w:hAnsi="Times New Roman" w:cs="Times New Roman"/>
              </w:rPr>
              <w:t xml:space="preserve">                                         Body Construction Stage</w:t>
            </w:r>
          </w:p>
        </w:tc>
      </w:tr>
      <w:tr w:rsidR="00356F02" w:rsidRPr="0043266F" w:rsidTr="003255B0">
        <w:trPr>
          <w:trHeight w:val="264"/>
        </w:trPr>
        <w:tc>
          <w:tcPr>
            <w:tcW w:w="1328" w:type="dxa"/>
          </w:tcPr>
          <w:p w:rsidR="00356F02" w:rsidRPr="0043266F" w:rsidRDefault="00356F02" w:rsidP="003255B0">
            <w:pPr>
              <w:jc w:val="center"/>
              <w:rPr>
                <w:rFonts w:ascii="Times New Roman" w:hAnsi="Times New Roman" w:cs="Times New Roman"/>
              </w:rPr>
            </w:pPr>
            <w:r w:rsidRPr="0043266F">
              <w:rPr>
                <w:rFonts w:ascii="Times New Roman" w:hAnsi="Times New Roman" w:cs="Times New Roman" w:hint="eastAsia"/>
              </w:rPr>
              <w:t>1</w:t>
            </w:r>
          </w:p>
        </w:tc>
        <w:tc>
          <w:tcPr>
            <w:tcW w:w="4394" w:type="dxa"/>
          </w:tcPr>
          <w:p w:rsidR="00356F02" w:rsidRPr="0043266F" w:rsidRDefault="00356F02" w:rsidP="003255B0">
            <w:pPr>
              <w:rPr>
                <w:rFonts w:ascii="Times New Roman" w:hAnsi="Times New Roman" w:cs="Times New Roman"/>
              </w:rPr>
            </w:pPr>
            <w:r w:rsidRPr="0043266F">
              <w:rPr>
                <w:rFonts w:ascii="Times New Roman" w:hAnsi="Times New Roman" w:cs="Times New Roman"/>
              </w:rPr>
              <w:t xml:space="preserve">Let </w:t>
            </w:r>
            <w:r w:rsidRPr="0043266F">
              <w:rPr>
                <w:rFonts w:ascii="Times New Roman" w:hAnsi="Times New Roman" w:cs="Times New Roman"/>
                <w:position w:val="-6"/>
              </w:rPr>
              <w:object w:dxaOrig="279" w:dyaOrig="279">
                <v:shape id="_x0000_i1738" type="#_x0000_t75" style="width:14.4pt;height:12.6pt" o:ole="">
                  <v:imagedata r:id="rId362" o:title=""/>
                </v:shape>
                <o:OLEObject Type="Embed" ProgID="Equation.3" ShapeID="_x0000_i1738" DrawAspect="Content" ObjectID="_1493542600" r:id="rId1202"/>
              </w:object>
            </w:r>
            <w:r w:rsidRPr="0043266F">
              <w:rPr>
                <w:rFonts w:ascii="Times New Roman" w:hAnsi="Times New Roman" w:cs="Times New Roman"/>
              </w:rPr>
              <w:t xml:space="preserve">be an open set in </w:t>
            </w:r>
            <w:r>
              <w:rPr>
                <w:rFonts w:ascii="Times New Roman" w:hAnsi="Times New Roman" w:cs="Times New Roman" w:hint="eastAsia"/>
                <w:i/>
              </w:rPr>
              <w:t>Z</w:t>
            </w:r>
            <w:r w:rsidRPr="0043266F">
              <w:rPr>
                <w:rFonts w:ascii="Times New Roman" w:hAnsi="Times New Roman" w:cs="Times New Roman"/>
              </w:rPr>
              <w:t>.</w:t>
            </w:r>
          </w:p>
        </w:tc>
        <w:tc>
          <w:tcPr>
            <w:tcW w:w="1701" w:type="dxa"/>
          </w:tcPr>
          <w:p w:rsidR="00356F02" w:rsidRPr="0043266F" w:rsidRDefault="00356F02" w:rsidP="003255B0">
            <w:pPr>
              <w:jc w:val="center"/>
              <w:rPr>
                <w:rFonts w:ascii="Times New Roman" w:hAnsi="Times New Roman" w:cs="Times New Roman"/>
              </w:rPr>
            </w:pPr>
            <w:r w:rsidRPr="0043266F">
              <w:rPr>
                <w:rFonts w:ascii="Times New Roman" w:hAnsi="Times New Roman" w:cs="Times New Roman"/>
              </w:rPr>
              <w:t>C1</w:t>
            </w:r>
          </w:p>
        </w:tc>
        <w:tc>
          <w:tcPr>
            <w:tcW w:w="851" w:type="dxa"/>
          </w:tcPr>
          <w:p w:rsidR="00356F02" w:rsidRPr="0043266F" w:rsidRDefault="00356F02" w:rsidP="003255B0">
            <w:pPr>
              <w:jc w:val="center"/>
              <w:rPr>
                <w:rFonts w:ascii="Times New Roman" w:hAnsi="Times New Roman" w:cs="Times New Roman"/>
              </w:rPr>
            </w:pPr>
            <w:r>
              <w:rPr>
                <w:rFonts w:ascii="Times New Roman" w:hAnsi="Times New Roman" w:cs="Times New Roman" w:hint="eastAsia"/>
              </w:rPr>
              <w:t>S</w:t>
            </w:r>
          </w:p>
        </w:tc>
      </w:tr>
      <w:tr w:rsidR="00356F02" w:rsidRPr="0043266F" w:rsidTr="003255B0">
        <w:trPr>
          <w:trHeight w:val="330"/>
        </w:trPr>
        <w:tc>
          <w:tcPr>
            <w:tcW w:w="1328" w:type="dxa"/>
          </w:tcPr>
          <w:p w:rsidR="00356F02" w:rsidRPr="0043266F" w:rsidRDefault="00356F02" w:rsidP="003255B0">
            <w:pPr>
              <w:jc w:val="center"/>
              <w:rPr>
                <w:rFonts w:ascii="Times New Roman" w:hAnsi="Times New Roman" w:cs="Times New Roman"/>
              </w:rPr>
            </w:pPr>
            <w:r w:rsidRPr="0043266F">
              <w:rPr>
                <w:rFonts w:ascii="Times New Roman" w:hAnsi="Times New Roman" w:cs="Times New Roman" w:hint="eastAsia"/>
              </w:rPr>
              <w:t>2</w:t>
            </w:r>
          </w:p>
        </w:tc>
        <w:tc>
          <w:tcPr>
            <w:tcW w:w="4394" w:type="dxa"/>
          </w:tcPr>
          <w:p w:rsidR="00356F02" w:rsidRPr="0043266F" w:rsidRDefault="00356F02" w:rsidP="003255B0">
            <w:pPr>
              <w:rPr>
                <w:rFonts w:ascii="Times New Roman" w:hAnsi="Times New Roman" w:cs="Times New Roman"/>
              </w:rPr>
            </w:pPr>
            <w:r w:rsidRPr="0043266F">
              <w:rPr>
                <w:rFonts w:ascii="Times New Roman" w:hAnsi="Times New Roman" w:cs="Times New Roman"/>
              </w:rPr>
              <w:t>Consider</w:t>
            </w:r>
            <w:r w:rsidRPr="0043266F">
              <w:rPr>
                <w:rFonts w:ascii="Times New Roman" w:hAnsi="Times New Roman" w:cs="Times New Roman"/>
                <w:position w:val="-10"/>
              </w:rPr>
              <w:object w:dxaOrig="1280" w:dyaOrig="360">
                <v:shape id="_x0000_i1739" type="#_x0000_t75" style="width:63.6pt;height:15.6pt" o:ole="">
                  <v:imagedata r:id="rId365" o:title=""/>
                </v:shape>
                <o:OLEObject Type="Embed" ProgID="Equation.3" ShapeID="_x0000_i1739" DrawAspect="Content" ObjectID="_1493542601" r:id="rId1203"/>
              </w:object>
            </w:r>
            <w:r w:rsidRPr="0043266F">
              <w:rPr>
                <w:rFonts w:ascii="Times New Roman" w:hAnsi="Times New Roman" w:cs="Times New Roman"/>
              </w:rPr>
              <w:t>.</w:t>
            </w:r>
          </w:p>
        </w:tc>
        <w:tc>
          <w:tcPr>
            <w:tcW w:w="1701" w:type="dxa"/>
          </w:tcPr>
          <w:p w:rsidR="00356F02" w:rsidRPr="0043266F" w:rsidRDefault="00356F02" w:rsidP="003255B0">
            <w:pPr>
              <w:jc w:val="center"/>
              <w:rPr>
                <w:rFonts w:ascii="Times New Roman" w:hAnsi="Times New Roman" w:cs="Times New Roman"/>
              </w:rPr>
            </w:pPr>
            <w:r w:rsidRPr="0043266F">
              <w:rPr>
                <w:rFonts w:ascii="Times New Roman" w:hAnsi="Times New Roman" w:cs="Times New Roman" w:hint="eastAsia"/>
              </w:rPr>
              <w:t>C5</w:t>
            </w:r>
          </w:p>
        </w:tc>
        <w:tc>
          <w:tcPr>
            <w:tcW w:w="851" w:type="dxa"/>
          </w:tcPr>
          <w:p w:rsidR="00356F02" w:rsidRPr="0043266F" w:rsidRDefault="00356F02" w:rsidP="003255B0">
            <w:pPr>
              <w:jc w:val="center"/>
              <w:rPr>
                <w:rFonts w:ascii="Times New Roman" w:hAnsi="Times New Roman" w:cs="Times New Roman"/>
              </w:rPr>
            </w:pPr>
            <w:r>
              <w:rPr>
                <w:rFonts w:ascii="Times New Roman" w:hAnsi="Times New Roman" w:cs="Times New Roman" w:hint="eastAsia"/>
              </w:rPr>
              <w:t>N</w:t>
            </w:r>
          </w:p>
        </w:tc>
      </w:tr>
      <w:tr w:rsidR="00356F02" w:rsidRPr="0043266F" w:rsidTr="003255B0">
        <w:trPr>
          <w:trHeight w:val="330"/>
        </w:trPr>
        <w:tc>
          <w:tcPr>
            <w:tcW w:w="1328" w:type="dxa"/>
          </w:tcPr>
          <w:p w:rsidR="00356F02" w:rsidRPr="0043266F" w:rsidRDefault="00356F02" w:rsidP="003255B0">
            <w:pPr>
              <w:jc w:val="center"/>
              <w:rPr>
                <w:rFonts w:ascii="Times New Roman" w:hAnsi="Times New Roman" w:cs="Times New Roman"/>
              </w:rPr>
            </w:pPr>
            <w:r>
              <w:rPr>
                <w:rFonts w:ascii="Times New Roman" w:hAnsi="Times New Roman" w:cs="Times New Roman" w:hint="eastAsia"/>
              </w:rPr>
              <w:t>3</w:t>
            </w:r>
          </w:p>
        </w:tc>
        <w:tc>
          <w:tcPr>
            <w:tcW w:w="4394" w:type="dxa"/>
          </w:tcPr>
          <w:p w:rsidR="00356F02" w:rsidRPr="0043266F" w:rsidRDefault="00356F02" w:rsidP="003255B0">
            <w:pPr>
              <w:rPr>
                <w:rFonts w:ascii="Times New Roman" w:hAnsi="Times New Roman" w:cs="Times New Roman"/>
              </w:rPr>
            </w:pPr>
            <w:r>
              <w:rPr>
                <w:rFonts w:ascii="Times New Roman" w:hAnsi="Times New Roman" w:cs="Times New Roman" w:hint="eastAsia"/>
              </w:rPr>
              <w:t xml:space="preserve">Note </w:t>
            </w:r>
            <w:r w:rsidRPr="0043266F">
              <w:rPr>
                <w:rFonts w:ascii="Times New Roman" w:hAnsi="Times New Roman" w:cs="Times New Roman"/>
                <w:position w:val="-10"/>
              </w:rPr>
              <w:object w:dxaOrig="1280" w:dyaOrig="360">
                <v:shape id="_x0000_i1740" type="#_x0000_t75" style="width:63.6pt;height:15.6pt" o:ole="">
                  <v:imagedata r:id="rId365" o:title=""/>
                </v:shape>
                <o:OLEObject Type="Embed" ProgID="Equation.3" ShapeID="_x0000_i1740" DrawAspect="Content" ObjectID="_1493542602" r:id="rId1204"/>
              </w:object>
            </w:r>
            <w:r>
              <w:rPr>
                <w:rFonts w:ascii="Times New Roman" w:hAnsi="Times New Roman" w:cs="Times New Roman" w:hint="eastAsia"/>
              </w:rPr>
              <w:t>=</w:t>
            </w:r>
            <w:r w:rsidRPr="0043266F">
              <w:rPr>
                <w:rFonts w:ascii="Times New Roman" w:hAnsi="Times New Roman" w:cs="Times New Roman"/>
                <w:position w:val="-10"/>
              </w:rPr>
              <w:object w:dxaOrig="1300" w:dyaOrig="360">
                <v:shape id="_x0000_i1741" type="#_x0000_t75" style="width:64.2pt;height:15.6pt" o:ole="">
                  <v:imagedata r:id="rId368" o:title=""/>
                </v:shape>
                <o:OLEObject Type="Embed" ProgID="Equation.3" ShapeID="_x0000_i1741" DrawAspect="Content" ObjectID="_1493542603" r:id="rId1205"/>
              </w:object>
            </w:r>
            <w:r>
              <w:rPr>
                <w:rFonts w:ascii="Times New Roman" w:hAnsi="Times New Roman" w:cs="Times New Roman" w:hint="eastAsia"/>
              </w:rPr>
              <w:t>.</w:t>
            </w:r>
          </w:p>
        </w:tc>
        <w:tc>
          <w:tcPr>
            <w:tcW w:w="1701" w:type="dxa"/>
          </w:tcPr>
          <w:p w:rsidR="00356F02" w:rsidRPr="0043266F" w:rsidRDefault="00356F02" w:rsidP="003255B0">
            <w:pPr>
              <w:jc w:val="center"/>
              <w:rPr>
                <w:rFonts w:ascii="Times New Roman" w:hAnsi="Times New Roman" w:cs="Times New Roman"/>
              </w:rPr>
            </w:pPr>
            <w:r>
              <w:rPr>
                <w:rFonts w:ascii="Times New Roman" w:hAnsi="Times New Roman" w:cs="Times New Roman" w:hint="eastAsia"/>
              </w:rPr>
              <w:t>R1</w:t>
            </w:r>
          </w:p>
        </w:tc>
        <w:tc>
          <w:tcPr>
            <w:tcW w:w="851" w:type="dxa"/>
          </w:tcPr>
          <w:p w:rsidR="00356F02" w:rsidRPr="0043266F" w:rsidRDefault="00356F02" w:rsidP="003255B0">
            <w:pPr>
              <w:jc w:val="center"/>
              <w:rPr>
                <w:rFonts w:ascii="Times New Roman" w:hAnsi="Times New Roman" w:cs="Times New Roman"/>
              </w:rPr>
            </w:pPr>
            <w:r>
              <w:rPr>
                <w:rFonts w:ascii="Times New Roman" w:hAnsi="Times New Roman" w:cs="Times New Roman" w:hint="eastAsia"/>
              </w:rPr>
              <w:t>N</w:t>
            </w:r>
          </w:p>
        </w:tc>
      </w:tr>
      <w:tr w:rsidR="00356F02" w:rsidRPr="0043266F" w:rsidTr="003255B0">
        <w:trPr>
          <w:trHeight w:val="347"/>
        </w:trPr>
        <w:tc>
          <w:tcPr>
            <w:tcW w:w="1328" w:type="dxa"/>
          </w:tcPr>
          <w:p w:rsidR="00356F02" w:rsidRPr="0043266F" w:rsidRDefault="00356F02" w:rsidP="003255B0">
            <w:pPr>
              <w:jc w:val="center"/>
              <w:rPr>
                <w:rFonts w:ascii="Times New Roman" w:hAnsi="Times New Roman" w:cs="Times New Roman"/>
              </w:rPr>
            </w:pPr>
            <w:r>
              <w:rPr>
                <w:rFonts w:ascii="Times New Roman" w:hAnsi="Times New Roman" w:cs="Times New Roman" w:hint="eastAsia"/>
              </w:rPr>
              <w:t>4</w:t>
            </w:r>
          </w:p>
        </w:tc>
        <w:tc>
          <w:tcPr>
            <w:tcW w:w="4394" w:type="dxa"/>
          </w:tcPr>
          <w:p w:rsidR="00356F02" w:rsidRDefault="00356F02" w:rsidP="003255B0">
            <w:pPr>
              <w:rPr>
                <w:rFonts w:ascii="Times New Roman" w:hAnsi="Times New Roman" w:cs="Times New Roman"/>
              </w:rPr>
            </w:pPr>
            <w:r>
              <w:rPr>
                <w:rFonts w:ascii="Times New Roman" w:hAnsi="Times New Roman" w:cs="Times New Roman" w:hint="eastAsia"/>
              </w:rPr>
              <w:t>Since</w:t>
            </w:r>
            <w:r w:rsidRPr="0043266F">
              <w:rPr>
                <w:rFonts w:ascii="Times New Roman" w:hAnsi="Times New Roman" w:cs="Times New Roman"/>
                <w:position w:val="-10"/>
              </w:rPr>
              <w:object w:dxaOrig="560" w:dyaOrig="320">
                <v:shape id="_x0000_i1742" type="#_x0000_t75" style="width:27.6pt;height:15.6pt" o:ole="">
                  <v:imagedata r:id="rId350" o:title=""/>
                </v:shape>
                <o:OLEObject Type="Embed" ProgID="Equation.3" ShapeID="_x0000_i1742" DrawAspect="Content" ObjectID="_1493542604" r:id="rId1206"/>
              </w:object>
            </w:r>
            <w:r w:rsidRPr="0043266F">
              <w:rPr>
                <w:rFonts w:ascii="Times New Roman" w:hAnsi="Times New Roman" w:cs="Times New Roman"/>
              </w:rPr>
              <w:t>is continuous</w:t>
            </w:r>
            <w:r>
              <w:rPr>
                <w:rFonts w:ascii="Times New Roman" w:hAnsi="Times New Roman" w:cs="Times New Roman" w:hint="eastAsia"/>
              </w:rPr>
              <w:t xml:space="preserve"> ,</w:t>
            </w:r>
            <w:r w:rsidRPr="0043266F">
              <w:rPr>
                <w:rFonts w:ascii="Times New Roman" w:hAnsi="Times New Roman" w:cs="Times New Roman"/>
              </w:rPr>
              <w:t xml:space="preserve"> </w:t>
            </w:r>
          </w:p>
          <w:p w:rsidR="00356F02" w:rsidRPr="0043266F" w:rsidRDefault="00356F02" w:rsidP="003255B0">
            <w:pPr>
              <w:rPr>
                <w:rFonts w:ascii="Times New Roman" w:hAnsi="Times New Roman" w:cs="Times New Roman"/>
              </w:rPr>
            </w:pPr>
            <w:r w:rsidRPr="0043266F">
              <w:rPr>
                <w:rFonts w:ascii="Times New Roman" w:hAnsi="Times New Roman" w:cs="Times New Roman"/>
                <w:position w:val="-10"/>
              </w:rPr>
              <w:object w:dxaOrig="1300" w:dyaOrig="360">
                <v:shape id="_x0000_i1743" type="#_x0000_t75" style="width:64.2pt;height:15.6pt" o:ole="">
                  <v:imagedata r:id="rId368" o:title=""/>
                </v:shape>
                <o:OLEObject Type="Embed" ProgID="Equation.3" ShapeID="_x0000_i1743" DrawAspect="Content" ObjectID="_1493542605" r:id="rId1207"/>
              </w:object>
            </w:r>
            <w:r w:rsidRPr="0043266F">
              <w:rPr>
                <w:rFonts w:ascii="Times New Roman" w:hAnsi="Times New Roman" w:cs="Times New Roman"/>
              </w:rPr>
              <w:t xml:space="preserve"> is open in </w:t>
            </w:r>
            <w:r w:rsidRPr="0043266F">
              <w:rPr>
                <w:rFonts w:ascii="Times New Roman" w:hAnsi="Times New Roman" w:cs="Times New Roman"/>
                <w:i/>
              </w:rPr>
              <w:t>X</w:t>
            </w:r>
            <w:r w:rsidRPr="0043266F">
              <w:rPr>
                <w:rFonts w:ascii="Times New Roman" w:hAnsi="Times New Roman" w:cs="Times New Roman"/>
              </w:rPr>
              <w:t xml:space="preserve">. </w:t>
            </w:r>
          </w:p>
        </w:tc>
        <w:tc>
          <w:tcPr>
            <w:tcW w:w="1701" w:type="dxa"/>
          </w:tcPr>
          <w:p w:rsidR="00356F02" w:rsidRPr="00634E9E" w:rsidRDefault="00356F02" w:rsidP="003255B0">
            <w:pPr>
              <w:rPr>
                <w:rFonts w:ascii="Times New Roman" w:hAnsi="Times New Roman" w:cs="Times New Roman"/>
              </w:rPr>
            </w:pPr>
            <w:r w:rsidRPr="00634E9E">
              <w:rPr>
                <w:rFonts w:ascii="Times New Roman" w:hAnsi="Times New Roman" w:cs="Times New Roman"/>
              </w:rPr>
              <w:t>CO(</w:t>
            </w:r>
            <w:r>
              <w:rPr>
                <w:rFonts w:ascii="Times New Roman" w:hAnsi="Times New Roman" w:cs="Times New Roman" w:hint="eastAsia"/>
              </w:rPr>
              <w:t>3</w:t>
            </w:r>
            <w:r>
              <w:rPr>
                <w:rFonts w:ascii="Times New Roman" w:hAnsi="Times New Roman" w:cs="Times New Roman"/>
              </w:rPr>
              <w:t>,</w:t>
            </w:r>
            <w:r w:rsidRPr="00634E9E">
              <w:rPr>
                <w:rFonts w:ascii="Times New Roman" w:hAnsi="Times New Roman" w:cs="Times New Roman"/>
              </w:rPr>
              <w:t>P2)R1</w:t>
            </w:r>
          </w:p>
        </w:tc>
        <w:tc>
          <w:tcPr>
            <w:tcW w:w="851" w:type="dxa"/>
          </w:tcPr>
          <w:p w:rsidR="00356F02" w:rsidRPr="0043266F" w:rsidRDefault="00356F02" w:rsidP="003255B0">
            <w:pPr>
              <w:jc w:val="center"/>
              <w:rPr>
                <w:rFonts w:ascii="Times New Roman" w:hAnsi="Times New Roman" w:cs="Times New Roman"/>
              </w:rPr>
            </w:pPr>
            <w:r>
              <w:rPr>
                <w:rFonts w:ascii="Times New Roman" w:hAnsi="Times New Roman" w:cs="Times New Roman" w:hint="eastAsia"/>
              </w:rPr>
              <w:t>N</w:t>
            </w:r>
          </w:p>
        </w:tc>
      </w:tr>
      <w:tr w:rsidR="00356F02" w:rsidRPr="0043266F" w:rsidTr="003255B0">
        <w:trPr>
          <w:trHeight w:val="347"/>
        </w:trPr>
        <w:tc>
          <w:tcPr>
            <w:tcW w:w="1328" w:type="dxa"/>
          </w:tcPr>
          <w:p w:rsidR="00356F02" w:rsidRDefault="00356F02" w:rsidP="003255B0">
            <w:pPr>
              <w:jc w:val="center"/>
              <w:rPr>
                <w:rFonts w:ascii="Times New Roman" w:hAnsi="Times New Roman" w:cs="Times New Roman"/>
              </w:rPr>
            </w:pPr>
            <w:r>
              <w:rPr>
                <w:rFonts w:ascii="Times New Roman" w:hAnsi="Times New Roman" w:cs="Times New Roman" w:hint="eastAsia"/>
              </w:rPr>
              <w:t>5</w:t>
            </w:r>
          </w:p>
        </w:tc>
        <w:tc>
          <w:tcPr>
            <w:tcW w:w="4394" w:type="dxa"/>
          </w:tcPr>
          <w:p w:rsidR="00356F02" w:rsidRPr="00C8714E" w:rsidRDefault="00356F02" w:rsidP="003255B0">
            <w:pPr>
              <w:rPr>
                <w:rFonts w:ascii="Times New Roman" w:hAnsi="Times New Roman" w:cs="Times New Roman"/>
              </w:rPr>
            </w:pPr>
            <w:r>
              <w:rPr>
                <w:rFonts w:ascii="Times New Roman" w:hAnsi="Times New Roman" w:cs="Times New Roman" w:hint="eastAsia"/>
              </w:rPr>
              <w:t>Recall the property of a quotient map.</w:t>
            </w:r>
          </w:p>
        </w:tc>
        <w:tc>
          <w:tcPr>
            <w:tcW w:w="1701" w:type="dxa"/>
          </w:tcPr>
          <w:p w:rsidR="00356F02" w:rsidRPr="00634E9E" w:rsidRDefault="00356F02" w:rsidP="003255B0">
            <w:pPr>
              <w:jc w:val="center"/>
              <w:rPr>
                <w:rFonts w:ascii="Times New Roman" w:hAnsi="Times New Roman" w:cs="Times New Roman"/>
              </w:rPr>
            </w:pPr>
            <w:r w:rsidRPr="00634E9E">
              <w:rPr>
                <w:rFonts w:ascii="Times New Roman" w:hAnsi="Times New Roman" w:cs="Times New Roman" w:hint="eastAsia"/>
              </w:rPr>
              <w:t>C2</w:t>
            </w:r>
          </w:p>
        </w:tc>
        <w:tc>
          <w:tcPr>
            <w:tcW w:w="851" w:type="dxa"/>
          </w:tcPr>
          <w:p w:rsidR="00356F02" w:rsidRPr="0043266F" w:rsidRDefault="00356F02" w:rsidP="003255B0">
            <w:pPr>
              <w:jc w:val="center"/>
              <w:rPr>
                <w:rFonts w:ascii="Times New Roman" w:hAnsi="Times New Roman" w:cs="Times New Roman"/>
              </w:rPr>
            </w:pPr>
            <w:r>
              <w:rPr>
                <w:rFonts w:ascii="Times New Roman" w:hAnsi="Times New Roman" w:cs="Times New Roman" w:hint="eastAsia"/>
              </w:rPr>
              <w:t>N</w:t>
            </w:r>
          </w:p>
        </w:tc>
      </w:tr>
      <w:tr w:rsidR="00356F02" w:rsidRPr="0043266F" w:rsidTr="003255B0">
        <w:trPr>
          <w:trHeight w:val="327"/>
        </w:trPr>
        <w:tc>
          <w:tcPr>
            <w:tcW w:w="1328" w:type="dxa"/>
          </w:tcPr>
          <w:p w:rsidR="00356F02" w:rsidRPr="0043266F" w:rsidRDefault="00356F02" w:rsidP="003255B0">
            <w:pPr>
              <w:jc w:val="center"/>
              <w:rPr>
                <w:rFonts w:ascii="Times New Roman" w:hAnsi="Times New Roman" w:cs="Times New Roman"/>
              </w:rPr>
            </w:pPr>
            <w:r>
              <w:rPr>
                <w:rFonts w:ascii="Times New Roman" w:hAnsi="Times New Roman" w:cs="Times New Roman" w:hint="eastAsia"/>
              </w:rPr>
              <w:t>6</w:t>
            </w:r>
          </w:p>
        </w:tc>
        <w:tc>
          <w:tcPr>
            <w:tcW w:w="4394" w:type="dxa"/>
          </w:tcPr>
          <w:p w:rsidR="00356F02" w:rsidRDefault="00356F02" w:rsidP="003255B0">
            <w:pPr>
              <w:rPr>
                <w:rFonts w:ascii="Times New Roman" w:hAnsi="Times New Roman" w:cs="Times New Roman"/>
              </w:rPr>
            </w:pPr>
            <w:r w:rsidRPr="0043266F">
              <w:rPr>
                <w:rFonts w:ascii="Times New Roman" w:hAnsi="Times New Roman" w:cs="Times New Roman"/>
              </w:rPr>
              <w:t xml:space="preserve">Since </w:t>
            </w:r>
            <w:r w:rsidRPr="0043266F">
              <w:rPr>
                <w:rFonts w:ascii="Times New Roman" w:hAnsi="Times New Roman" w:cs="Times New Roman"/>
                <w:position w:val="-10"/>
              </w:rPr>
              <w:object w:dxaOrig="200" w:dyaOrig="260">
                <v:shape id="_x0000_i1744" type="#_x0000_t75" style="width:11.4pt;height:11.4pt" o:ole="">
                  <v:imagedata r:id="rId372" o:title=""/>
                </v:shape>
                <o:OLEObject Type="Embed" ProgID="Equation.3" ShapeID="_x0000_i1744" DrawAspect="Content" ObjectID="_1493542606" r:id="rId1208"/>
              </w:object>
            </w:r>
            <w:r w:rsidRPr="0043266F">
              <w:rPr>
                <w:rFonts w:ascii="Times New Roman" w:hAnsi="Times New Roman" w:cs="Times New Roman"/>
              </w:rPr>
              <w:t xml:space="preserve">is a quotient map, </w:t>
            </w:r>
          </w:p>
          <w:p w:rsidR="00356F02" w:rsidRPr="0043266F" w:rsidRDefault="00356F02" w:rsidP="003255B0">
            <w:pPr>
              <w:rPr>
                <w:rFonts w:ascii="Times New Roman" w:hAnsi="Times New Roman" w:cs="Times New Roman"/>
              </w:rPr>
            </w:pPr>
            <w:r w:rsidRPr="0043266F">
              <w:rPr>
                <w:rFonts w:ascii="Times New Roman" w:hAnsi="Times New Roman" w:cs="Times New Roman"/>
                <w:position w:val="-10"/>
              </w:rPr>
              <w:object w:dxaOrig="800" w:dyaOrig="360">
                <v:shape id="_x0000_i1745" type="#_x0000_t75" style="width:39pt;height:15.6pt" o:ole="">
                  <v:imagedata r:id="rId357" o:title=""/>
                </v:shape>
                <o:OLEObject Type="Embed" ProgID="Equation.3" ShapeID="_x0000_i1745" DrawAspect="Content" ObjectID="_1493542607" r:id="rId1209"/>
              </w:object>
            </w:r>
            <w:r w:rsidRPr="0043266F">
              <w:rPr>
                <w:rFonts w:ascii="Times New Roman" w:hAnsi="Times New Roman" w:cs="Times New Roman"/>
              </w:rPr>
              <w:t xml:space="preserve">must be open in </w:t>
            </w:r>
            <w:r w:rsidRPr="0043266F">
              <w:rPr>
                <w:rFonts w:ascii="Times New Roman" w:hAnsi="Times New Roman" w:cs="Times New Roman"/>
                <w:i/>
              </w:rPr>
              <w:t>Y.</w:t>
            </w:r>
          </w:p>
        </w:tc>
        <w:tc>
          <w:tcPr>
            <w:tcW w:w="1701" w:type="dxa"/>
          </w:tcPr>
          <w:p w:rsidR="00356F02" w:rsidRPr="0043266F" w:rsidRDefault="00356F02" w:rsidP="003255B0">
            <w:pPr>
              <w:jc w:val="center"/>
              <w:rPr>
                <w:rFonts w:ascii="Times New Roman" w:hAnsi="Times New Roman" w:cs="Times New Roman"/>
              </w:rPr>
            </w:pPr>
            <w:r>
              <w:rPr>
                <w:rFonts w:ascii="Times New Roman" w:hAnsi="Times New Roman" w:cs="Times New Roman" w:hint="eastAsia"/>
              </w:rPr>
              <w:t>CO(4,5)</w:t>
            </w:r>
            <w:r w:rsidRPr="0043266F">
              <w:rPr>
                <w:rFonts w:ascii="Times New Roman" w:hAnsi="Times New Roman" w:cs="Times New Roman"/>
              </w:rPr>
              <w:t>R1</w:t>
            </w:r>
          </w:p>
        </w:tc>
        <w:tc>
          <w:tcPr>
            <w:tcW w:w="851" w:type="dxa"/>
          </w:tcPr>
          <w:p w:rsidR="00356F02" w:rsidRPr="0043266F" w:rsidRDefault="00356F02" w:rsidP="003255B0">
            <w:pPr>
              <w:jc w:val="center"/>
              <w:rPr>
                <w:rFonts w:ascii="Times New Roman" w:hAnsi="Times New Roman" w:cs="Times New Roman"/>
              </w:rPr>
            </w:pPr>
            <w:r>
              <w:rPr>
                <w:rFonts w:ascii="Times New Roman" w:hAnsi="Times New Roman" w:cs="Times New Roman" w:hint="eastAsia"/>
              </w:rPr>
              <w:t>N</w:t>
            </w:r>
          </w:p>
        </w:tc>
      </w:tr>
      <w:tr w:rsidR="00356F02" w:rsidRPr="0043266F" w:rsidTr="003255B0">
        <w:trPr>
          <w:trHeight w:val="314"/>
        </w:trPr>
        <w:tc>
          <w:tcPr>
            <w:tcW w:w="1328" w:type="dxa"/>
          </w:tcPr>
          <w:p w:rsidR="00356F02" w:rsidRPr="0043266F" w:rsidRDefault="00356F02" w:rsidP="003255B0">
            <w:pPr>
              <w:jc w:val="center"/>
              <w:rPr>
                <w:rFonts w:ascii="Times New Roman" w:hAnsi="Times New Roman" w:cs="Times New Roman"/>
              </w:rPr>
            </w:pPr>
            <w:r>
              <w:rPr>
                <w:rFonts w:ascii="Times New Roman" w:hAnsi="Times New Roman" w:cs="Times New Roman" w:hint="eastAsia"/>
              </w:rPr>
              <w:t>7</w:t>
            </w:r>
          </w:p>
        </w:tc>
        <w:tc>
          <w:tcPr>
            <w:tcW w:w="4394" w:type="dxa"/>
          </w:tcPr>
          <w:p w:rsidR="00356F02" w:rsidRPr="0043266F" w:rsidRDefault="00356F02" w:rsidP="003255B0">
            <w:pPr>
              <w:rPr>
                <w:rFonts w:ascii="Times New Roman" w:hAnsi="Times New Roman" w:cs="Times New Roman"/>
              </w:rPr>
            </w:pPr>
            <w:r w:rsidRPr="0043266F">
              <w:rPr>
                <w:rFonts w:ascii="Times New Roman" w:hAnsi="Times New Roman" w:cs="Times New Roman"/>
              </w:rPr>
              <w:t xml:space="preserve">Therefore, </w:t>
            </w:r>
            <w:r w:rsidRPr="0043266F">
              <w:rPr>
                <w:rFonts w:ascii="Times New Roman" w:hAnsi="Times New Roman" w:cs="Times New Roman"/>
                <w:position w:val="-10"/>
              </w:rPr>
              <w:object w:dxaOrig="1060" w:dyaOrig="320">
                <v:shape id="_x0000_i1746" type="#_x0000_t75" style="width:51.6pt;height:14.4pt" o:ole="">
                  <v:imagedata r:id="rId375" o:title=""/>
                </v:shape>
                <o:OLEObject Type="Embed" ProgID="Equation.3" ShapeID="_x0000_i1746" DrawAspect="Content" ObjectID="_1493542608" r:id="rId1210"/>
              </w:object>
            </w:r>
            <w:r w:rsidRPr="0043266F">
              <w:rPr>
                <w:rFonts w:ascii="Times New Roman" w:hAnsi="Times New Roman" w:cs="Times New Roman"/>
              </w:rPr>
              <w:t>is continuous.</w:t>
            </w:r>
          </w:p>
        </w:tc>
        <w:tc>
          <w:tcPr>
            <w:tcW w:w="1701" w:type="dxa"/>
          </w:tcPr>
          <w:p w:rsidR="00356F02" w:rsidRPr="0043266F" w:rsidRDefault="00356F02" w:rsidP="003255B0">
            <w:pPr>
              <w:jc w:val="center"/>
              <w:rPr>
                <w:rFonts w:ascii="Times New Roman" w:hAnsi="Times New Roman" w:cs="Times New Roman"/>
              </w:rPr>
            </w:pPr>
            <w:r w:rsidRPr="0043266F">
              <w:rPr>
                <w:rFonts w:ascii="Times New Roman" w:hAnsi="Times New Roman" w:cs="Times New Roman"/>
              </w:rPr>
              <w:t>R1</w:t>
            </w:r>
          </w:p>
        </w:tc>
        <w:tc>
          <w:tcPr>
            <w:tcW w:w="851" w:type="dxa"/>
          </w:tcPr>
          <w:p w:rsidR="00356F02" w:rsidRPr="0043266F" w:rsidRDefault="00356F02" w:rsidP="003255B0">
            <w:pPr>
              <w:jc w:val="center"/>
              <w:rPr>
                <w:rFonts w:ascii="Times New Roman" w:hAnsi="Times New Roman" w:cs="Times New Roman"/>
              </w:rPr>
            </w:pPr>
            <w:r>
              <w:rPr>
                <w:rFonts w:ascii="Times New Roman" w:hAnsi="Times New Roman" w:cs="Times New Roman" w:hint="eastAsia"/>
              </w:rPr>
              <w:t>N</w:t>
            </w:r>
          </w:p>
        </w:tc>
      </w:tr>
    </w:tbl>
    <w:p w:rsidR="00356F02" w:rsidRDefault="00356F02" w:rsidP="00F66DBB">
      <w:pPr>
        <w:spacing w:after="0" w:line="240" w:lineRule="auto"/>
        <w:ind w:firstLine="720"/>
        <w:rPr>
          <w:rFonts w:ascii="Times New Roman" w:hAnsi="Times New Roman" w:cs="Times New Roman"/>
          <w:sz w:val="24"/>
          <w:szCs w:val="24"/>
        </w:rPr>
      </w:pPr>
    </w:p>
    <w:p w:rsidR="00332CB6" w:rsidRDefault="00070746" w:rsidP="00F66DBB">
      <w:pPr>
        <w:spacing w:after="0" w:line="480" w:lineRule="auto"/>
        <w:ind w:firstLine="720"/>
        <w:rPr>
          <w:rFonts w:ascii="Times New Roman" w:hAnsi="Times New Roman" w:cs="Times New Roman"/>
          <w:sz w:val="24"/>
          <w:szCs w:val="24"/>
        </w:rPr>
      </w:pPr>
      <w:r>
        <w:rPr>
          <w:rFonts w:ascii="Times New Roman" w:hAnsi="Times New Roman" w:cs="Times New Roman" w:hint="eastAsia"/>
          <w:sz w:val="24"/>
          <w:szCs w:val="24"/>
        </w:rPr>
        <w:t xml:space="preserve">The conclusion of the given statement is </w:t>
      </w:r>
      <w:r>
        <w:rPr>
          <w:rFonts w:ascii="Times New Roman" w:hAnsi="Times New Roman" w:cs="Times New Roman"/>
          <w:sz w:val="24"/>
          <w:szCs w:val="24"/>
        </w:rPr>
        <w:t>“</w:t>
      </w:r>
      <w:r w:rsidRPr="004D4934">
        <w:rPr>
          <w:rFonts w:ascii="Times New Roman" w:hAnsi="Times New Roman" w:cs="Times New Roman"/>
          <w:position w:val="-10"/>
          <w:sz w:val="24"/>
          <w:szCs w:val="24"/>
        </w:rPr>
        <w:object w:dxaOrig="1060" w:dyaOrig="320">
          <v:shape id="_x0000_i1747" type="#_x0000_t75" style="width:54.6pt;height:15.6pt" o:ole="">
            <v:imagedata r:id="rId348" o:title=""/>
          </v:shape>
          <o:OLEObject Type="Embed" ProgID="Equation.3" ShapeID="_x0000_i1747" DrawAspect="Content" ObjectID="_1493542609" r:id="rId1211"/>
        </w:object>
      </w:r>
      <w:r>
        <w:rPr>
          <w:rFonts w:ascii="Times New Roman" w:hAnsi="Times New Roman" w:cs="Times New Roman"/>
          <w:sz w:val="24"/>
          <w:szCs w:val="24"/>
        </w:rPr>
        <w:t>is continuous</w:t>
      </w:r>
      <w:r>
        <w:rPr>
          <w:rFonts w:ascii="Times New Roman" w:hAnsi="Times New Roman" w:cs="Times New Roman" w:hint="eastAsia"/>
          <w:sz w:val="24"/>
          <w:szCs w:val="24"/>
        </w:rPr>
        <w:t>.</w:t>
      </w:r>
      <w:r>
        <w:rPr>
          <w:rFonts w:ascii="Times New Roman" w:hAnsi="Times New Roman" w:cs="Times New Roman"/>
          <w:sz w:val="24"/>
          <w:szCs w:val="24"/>
        </w:rPr>
        <w:t>”</w:t>
      </w:r>
      <w:r>
        <w:rPr>
          <w:rFonts w:ascii="Times New Roman" w:hAnsi="Times New Roman" w:cs="Times New Roman" w:hint="eastAsia"/>
          <w:sz w:val="24"/>
          <w:szCs w:val="24"/>
        </w:rPr>
        <w:t xml:space="preserve">   The translation of </w:t>
      </w:r>
      <w:r>
        <w:rPr>
          <w:rFonts w:ascii="Times New Roman" w:hAnsi="Times New Roman" w:cs="Times New Roman"/>
          <w:sz w:val="24"/>
          <w:szCs w:val="24"/>
        </w:rPr>
        <w:t>the</w:t>
      </w:r>
      <w:r>
        <w:rPr>
          <w:rFonts w:ascii="Times New Roman" w:hAnsi="Times New Roman" w:cs="Times New Roman" w:hint="eastAsia"/>
          <w:sz w:val="24"/>
          <w:szCs w:val="24"/>
        </w:rPr>
        <w:t xml:space="preserve"> conclusion into </w:t>
      </w:r>
      <w:r w:rsidRPr="00CD005A">
        <w:rPr>
          <w:rFonts w:ascii="Times New Roman" w:hAnsi="Times New Roman" w:cs="Times New Roman" w:hint="eastAsia"/>
          <w:i/>
          <w:sz w:val="24"/>
          <w:szCs w:val="24"/>
        </w:rPr>
        <w:t>mathematical language</w:t>
      </w:r>
      <w:r>
        <w:rPr>
          <w:rFonts w:ascii="Times New Roman" w:hAnsi="Times New Roman" w:cs="Times New Roman" w:hint="eastAsia"/>
          <w:sz w:val="24"/>
          <w:szCs w:val="24"/>
        </w:rPr>
        <w:t xml:space="preserve"> is </w:t>
      </w:r>
      <w:r>
        <w:rPr>
          <w:rFonts w:ascii="Times New Roman" w:hAnsi="Times New Roman" w:cs="Times New Roman"/>
          <w:sz w:val="24"/>
          <w:szCs w:val="24"/>
        </w:rPr>
        <w:t>“</w:t>
      </w:r>
      <w:r>
        <w:rPr>
          <w:rFonts w:ascii="Times New Roman" w:hAnsi="Times New Roman" w:cs="Times New Roman" w:hint="eastAsia"/>
          <w:sz w:val="24"/>
          <w:szCs w:val="24"/>
        </w:rPr>
        <w:t>F</w:t>
      </w:r>
      <w:r w:rsidRPr="004D4934">
        <w:rPr>
          <w:rFonts w:ascii="Times New Roman" w:hAnsi="Times New Roman" w:cs="Times New Roman"/>
          <w:sz w:val="24"/>
          <w:szCs w:val="24"/>
        </w:rPr>
        <w:t>or an</w:t>
      </w:r>
      <w:r>
        <w:rPr>
          <w:rFonts w:ascii="Times New Roman" w:hAnsi="Times New Roman" w:cs="Times New Roman" w:hint="eastAsia"/>
          <w:sz w:val="24"/>
          <w:szCs w:val="24"/>
        </w:rPr>
        <w:t>y</w:t>
      </w:r>
      <w:r w:rsidRPr="004D4934">
        <w:rPr>
          <w:rFonts w:ascii="Times New Roman" w:hAnsi="Times New Roman" w:cs="Times New Roman"/>
          <w:sz w:val="24"/>
          <w:szCs w:val="24"/>
        </w:rPr>
        <w:t xml:space="preserve"> open set </w:t>
      </w:r>
      <w:r w:rsidRPr="004D4934">
        <w:rPr>
          <w:rFonts w:ascii="Times New Roman" w:hAnsi="Times New Roman" w:cs="Times New Roman"/>
          <w:position w:val="-6"/>
          <w:sz w:val="24"/>
          <w:szCs w:val="24"/>
        </w:rPr>
        <w:object w:dxaOrig="279" w:dyaOrig="279">
          <v:shape id="_x0000_i1748" type="#_x0000_t75" style="width:14.4pt;height:14.4pt" o:ole="">
            <v:imagedata r:id="rId1092" o:title=""/>
          </v:shape>
          <o:OLEObject Type="Embed" ProgID="Equation.3" ShapeID="_x0000_i1748" DrawAspect="Content" ObjectID="_1493542610" r:id="rId1212"/>
        </w:object>
      </w:r>
      <w:r w:rsidRPr="004D4934">
        <w:rPr>
          <w:rFonts w:ascii="Times New Roman" w:hAnsi="Times New Roman" w:cs="Times New Roman"/>
          <w:sz w:val="24"/>
          <w:szCs w:val="24"/>
        </w:rPr>
        <w:t>in</w:t>
      </w:r>
      <w:r w:rsidRPr="004D4934">
        <w:rPr>
          <w:rFonts w:ascii="Times New Roman" w:hAnsi="Times New Roman" w:cs="Times New Roman"/>
          <w:position w:val="-4"/>
          <w:sz w:val="24"/>
          <w:szCs w:val="24"/>
        </w:rPr>
        <w:object w:dxaOrig="240" w:dyaOrig="260">
          <v:shape id="_x0000_i1749" type="#_x0000_t75" style="width:12pt;height:11.4pt" o:ole="">
            <v:imagedata r:id="rId1094" o:title=""/>
          </v:shape>
          <o:OLEObject Type="Embed" ProgID="Equation.3" ShapeID="_x0000_i1749" DrawAspect="Content" ObjectID="_1493542611" r:id="rId1213"/>
        </w:object>
      </w:r>
      <w:r w:rsidRPr="004D4934">
        <w:rPr>
          <w:rFonts w:ascii="Times New Roman" w:hAnsi="Times New Roman" w:cs="Times New Roman"/>
          <w:sz w:val="24"/>
          <w:szCs w:val="24"/>
        </w:rPr>
        <w:t xml:space="preserve">, </w:t>
      </w:r>
      <w:r w:rsidRPr="004D4934">
        <w:rPr>
          <w:rFonts w:ascii="Times New Roman" w:hAnsi="Times New Roman" w:cs="Times New Roman"/>
          <w:position w:val="-10"/>
          <w:sz w:val="24"/>
          <w:szCs w:val="24"/>
        </w:rPr>
        <w:object w:dxaOrig="980" w:dyaOrig="360">
          <v:shape id="_x0000_i1750" type="#_x0000_t75" style="width:49.2pt;height:18.6pt" o:ole="">
            <v:imagedata r:id="rId1096" o:title=""/>
          </v:shape>
          <o:OLEObject Type="Embed" ProgID="Equation.3" ShapeID="_x0000_i1750" DrawAspect="Content" ObjectID="_1493542612" r:id="rId1214"/>
        </w:object>
      </w:r>
      <w:r w:rsidRPr="004D4934">
        <w:rPr>
          <w:rFonts w:ascii="Times New Roman" w:hAnsi="Times New Roman" w:cs="Times New Roman"/>
          <w:sz w:val="24"/>
          <w:szCs w:val="24"/>
        </w:rPr>
        <w:t xml:space="preserve">is open in </w:t>
      </w:r>
      <w:r w:rsidRPr="0065414B">
        <w:rPr>
          <w:rFonts w:ascii="Times New Roman" w:hAnsi="Times New Roman" w:cs="Times New Roman"/>
          <w:i/>
          <w:sz w:val="24"/>
          <w:szCs w:val="24"/>
        </w:rPr>
        <w:t>Y</w:t>
      </w:r>
      <w:r w:rsidRPr="004D4934">
        <w:rPr>
          <w:rFonts w:ascii="Times New Roman" w:hAnsi="Times New Roman" w:cs="Times New Roman"/>
          <w:sz w:val="24"/>
          <w:szCs w:val="24"/>
        </w:rPr>
        <w:t>.</w:t>
      </w:r>
      <w:r>
        <w:rPr>
          <w:rFonts w:ascii="Times New Roman" w:hAnsi="Times New Roman" w:cs="Times New Roman"/>
          <w:sz w:val="24"/>
          <w:szCs w:val="24"/>
        </w:rPr>
        <w:t>”</w:t>
      </w:r>
      <w:r>
        <w:rPr>
          <w:rFonts w:ascii="Times New Roman" w:hAnsi="Times New Roman" w:cs="Times New Roman" w:hint="eastAsia"/>
          <w:sz w:val="24"/>
          <w:szCs w:val="24"/>
        </w:rPr>
        <w:t xml:space="preserve">  Noting </w:t>
      </w:r>
      <w:r w:rsidRPr="0080401A">
        <w:rPr>
          <w:rFonts w:ascii="Times New Roman" w:hAnsi="Times New Roman" w:cs="Times New Roman" w:hint="eastAsia"/>
          <w:i/>
          <w:sz w:val="24"/>
          <w:szCs w:val="24"/>
        </w:rPr>
        <w:t>the ignition phrase</w:t>
      </w:r>
      <w:r>
        <w:rPr>
          <w:rFonts w:ascii="Times New Roman" w:hAnsi="Times New Roman" w:cs="Times New Roman" w:hint="eastAsia"/>
          <w:sz w:val="24"/>
          <w:szCs w:val="24"/>
        </w:rPr>
        <w:t xml:space="preserve"> </w:t>
      </w:r>
      <w:r>
        <w:rPr>
          <w:rFonts w:ascii="Times New Roman" w:hAnsi="Times New Roman" w:cs="Times New Roman"/>
          <w:sz w:val="24"/>
          <w:szCs w:val="24"/>
        </w:rPr>
        <w:t>“</w:t>
      </w:r>
      <w:r>
        <w:rPr>
          <w:rFonts w:ascii="Times New Roman" w:hAnsi="Times New Roman" w:cs="Times New Roman" w:hint="eastAsia"/>
          <w:sz w:val="24"/>
          <w:szCs w:val="24"/>
        </w:rPr>
        <w:t>F</w:t>
      </w:r>
      <w:r w:rsidRPr="004D4934">
        <w:rPr>
          <w:rFonts w:ascii="Times New Roman" w:hAnsi="Times New Roman" w:cs="Times New Roman"/>
          <w:sz w:val="24"/>
          <w:szCs w:val="24"/>
        </w:rPr>
        <w:t xml:space="preserve">or an open set </w:t>
      </w:r>
      <w:r w:rsidRPr="004D4934">
        <w:rPr>
          <w:rFonts w:ascii="Times New Roman" w:hAnsi="Times New Roman" w:cs="Times New Roman"/>
          <w:position w:val="-6"/>
          <w:sz w:val="24"/>
          <w:szCs w:val="24"/>
        </w:rPr>
        <w:object w:dxaOrig="279" w:dyaOrig="279">
          <v:shape id="_x0000_i1751" type="#_x0000_t75" style="width:14.4pt;height:14.4pt" o:ole="">
            <v:imagedata r:id="rId1092" o:title=""/>
          </v:shape>
          <o:OLEObject Type="Embed" ProgID="Equation.3" ShapeID="_x0000_i1751" DrawAspect="Content" ObjectID="_1493542613" r:id="rId1215"/>
        </w:object>
      </w:r>
      <w:r w:rsidRPr="004D4934">
        <w:rPr>
          <w:rFonts w:ascii="Times New Roman" w:hAnsi="Times New Roman" w:cs="Times New Roman"/>
          <w:sz w:val="24"/>
          <w:szCs w:val="24"/>
        </w:rPr>
        <w:t>in</w:t>
      </w:r>
      <w:r w:rsidRPr="004D4934">
        <w:rPr>
          <w:rFonts w:ascii="Times New Roman" w:hAnsi="Times New Roman" w:cs="Times New Roman"/>
          <w:position w:val="-4"/>
          <w:sz w:val="24"/>
          <w:szCs w:val="24"/>
        </w:rPr>
        <w:object w:dxaOrig="240" w:dyaOrig="260">
          <v:shape id="_x0000_i1752" type="#_x0000_t75" style="width:12pt;height:11.4pt" o:ole="">
            <v:imagedata r:id="rId1094" o:title=""/>
          </v:shape>
          <o:OLEObject Type="Embed" ProgID="Equation.3" ShapeID="_x0000_i1752" DrawAspect="Content" ObjectID="_1493542614" r:id="rId1216"/>
        </w:object>
      </w:r>
      <w:r>
        <w:rPr>
          <w:rFonts w:ascii="Times New Roman" w:hAnsi="Times New Roman" w:cs="Times New Roman" w:hint="eastAsia"/>
          <w:sz w:val="24"/>
          <w:szCs w:val="24"/>
        </w:rPr>
        <w:t>,</w:t>
      </w:r>
      <w:r>
        <w:rPr>
          <w:rFonts w:ascii="Times New Roman" w:hAnsi="Times New Roman" w:cs="Times New Roman"/>
          <w:sz w:val="24"/>
          <w:szCs w:val="24"/>
        </w:rPr>
        <w:t xml:space="preserve">” </w:t>
      </w:r>
      <w:r>
        <w:rPr>
          <w:rFonts w:ascii="Times New Roman" w:hAnsi="Times New Roman" w:cs="Times New Roman" w:hint="eastAsia"/>
          <w:sz w:val="24"/>
          <w:szCs w:val="24"/>
        </w:rPr>
        <w:t xml:space="preserve">one can set a starting variable by having </w:t>
      </w:r>
      <w:r>
        <w:rPr>
          <w:rFonts w:ascii="Times New Roman" w:hAnsi="Times New Roman" w:cs="Times New Roman"/>
          <w:sz w:val="24"/>
          <w:szCs w:val="24"/>
        </w:rPr>
        <w:t>“</w:t>
      </w:r>
      <w:r w:rsidR="002A232A">
        <w:rPr>
          <w:rFonts w:ascii="Times New Roman" w:hAnsi="Times New Roman" w:cs="Times New Roman" w:hint="eastAsia"/>
          <w:sz w:val="24"/>
          <w:szCs w:val="24"/>
        </w:rPr>
        <w:t>Let</w:t>
      </w:r>
      <w:r w:rsidRPr="004D4934">
        <w:rPr>
          <w:rFonts w:ascii="Times New Roman" w:hAnsi="Times New Roman" w:cs="Times New Roman"/>
          <w:position w:val="-10"/>
          <w:sz w:val="24"/>
          <w:szCs w:val="24"/>
        </w:rPr>
        <w:object w:dxaOrig="740" w:dyaOrig="340">
          <v:shape id="_x0000_i1753" type="#_x0000_t75" style="width:37.8pt;height:15.6pt" o:ole="">
            <v:imagedata r:id="rId1100" o:title=""/>
          </v:shape>
          <o:OLEObject Type="Embed" ProgID="Equation.3" ShapeID="_x0000_i1753" DrawAspect="Content" ObjectID="_1493542615" r:id="rId1217"/>
        </w:object>
      </w:r>
      <w:r>
        <w:rPr>
          <w:rFonts w:ascii="Times New Roman" w:hAnsi="Times New Roman" w:cs="Times New Roman" w:hint="eastAsia"/>
          <w:sz w:val="24"/>
          <w:szCs w:val="24"/>
        </w:rPr>
        <w:t>.</w:t>
      </w:r>
      <w:r>
        <w:rPr>
          <w:rFonts w:ascii="Times New Roman" w:hAnsi="Times New Roman" w:cs="Times New Roman"/>
          <w:sz w:val="24"/>
          <w:szCs w:val="24"/>
        </w:rPr>
        <w:t>”</w:t>
      </w:r>
      <w:r>
        <w:rPr>
          <w:rFonts w:ascii="Times New Roman" w:hAnsi="Times New Roman" w:cs="Times New Roman" w:hint="eastAsia"/>
          <w:sz w:val="24"/>
          <w:szCs w:val="24"/>
        </w:rPr>
        <w:t xml:space="preserve">  Combining the other given condition </w:t>
      </w:r>
      <w:r>
        <w:rPr>
          <w:rFonts w:ascii="Times New Roman" w:hAnsi="Times New Roman" w:cs="Times New Roman"/>
          <w:sz w:val="24"/>
          <w:szCs w:val="24"/>
        </w:rPr>
        <w:t>“</w:t>
      </w:r>
      <w:r w:rsidRPr="005647FC">
        <w:rPr>
          <w:rFonts w:ascii="Times New Roman" w:hAnsi="Times New Roman" w:cs="Times New Roman"/>
          <w:i/>
          <w:position w:val="-10"/>
          <w:sz w:val="24"/>
          <w:szCs w:val="24"/>
        </w:rPr>
        <w:object w:dxaOrig="1060" w:dyaOrig="320">
          <v:shape id="_x0000_i1754" type="#_x0000_t75" style="width:54.6pt;height:15.6pt" o:ole="">
            <v:imagedata r:id="rId346" o:title=""/>
          </v:shape>
          <o:OLEObject Type="Embed" ProgID="Equation.3" ShapeID="_x0000_i1754" DrawAspect="Content" ObjectID="_1493542616" r:id="rId1218"/>
        </w:object>
      </w:r>
      <w:r w:rsidRPr="00DC1D06">
        <w:rPr>
          <w:rFonts w:ascii="Times New Roman" w:hAnsi="Times New Roman" w:cs="Times New Roman" w:hint="eastAsia"/>
          <w:sz w:val="24"/>
          <w:szCs w:val="24"/>
        </w:rPr>
        <w:t>is</w:t>
      </w:r>
      <w:r w:rsidRPr="00DC1D06">
        <w:rPr>
          <w:rFonts w:ascii="Times New Roman" w:hAnsi="Times New Roman" w:cs="Times New Roman"/>
          <w:sz w:val="24"/>
          <w:szCs w:val="24"/>
        </w:rPr>
        <w:t xml:space="preserve"> a quotient map</w:t>
      </w:r>
      <w:r>
        <w:rPr>
          <w:rFonts w:ascii="Times New Roman" w:hAnsi="Times New Roman" w:cs="Times New Roman"/>
          <w:sz w:val="24"/>
          <w:szCs w:val="24"/>
        </w:rPr>
        <w:t>”</w:t>
      </w:r>
      <w:r>
        <w:rPr>
          <w:rFonts w:ascii="Times New Roman" w:hAnsi="Times New Roman" w:cs="Times New Roman" w:hint="eastAsia"/>
          <w:sz w:val="24"/>
          <w:szCs w:val="24"/>
        </w:rPr>
        <w:t xml:space="preserve"> and the property of a quotient map</w:t>
      </w:r>
      <w:r w:rsidR="002A232A">
        <w:rPr>
          <w:rFonts w:ascii="Times New Roman" w:hAnsi="Times New Roman" w:cs="Times New Roman" w:hint="eastAsia"/>
          <w:sz w:val="24"/>
          <w:szCs w:val="24"/>
        </w:rPr>
        <w:t>, which says</w:t>
      </w:r>
      <w:r>
        <w:rPr>
          <w:rFonts w:ascii="Times New Roman" w:hAnsi="Times New Roman" w:cs="Times New Roman" w:hint="eastAsia"/>
          <w:sz w:val="24"/>
          <w:szCs w:val="24"/>
        </w:rPr>
        <w:t xml:space="preserve"> </w:t>
      </w:r>
      <w:r>
        <w:rPr>
          <w:rFonts w:ascii="Times New Roman" w:hAnsi="Times New Roman" w:cs="Times New Roman"/>
          <w:sz w:val="24"/>
          <w:szCs w:val="24"/>
        </w:rPr>
        <w:t xml:space="preserve">“If </w:t>
      </w:r>
      <w:r w:rsidRPr="004D4934">
        <w:rPr>
          <w:rFonts w:ascii="Times New Roman" w:hAnsi="Times New Roman" w:cs="Times New Roman"/>
          <w:position w:val="-10"/>
          <w:sz w:val="24"/>
          <w:szCs w:val="24"/>
        </w:rPr>
        <w:object w:dxaOrig="920" w:dyaOrig="360">
          <v:shape id="_x0000_i1755" type="#_x0000_t75" style="width:47.4pt;height:18.6pt" o:ole="">
            <v:imagedata r:id="rId1103" o:title=""/>
          </v:shape>
          <o:OLEObject Type="Embed" ProgID="Equation.3" ShapeID="_x0000_i1755" DrawAspect="Content" ObjectID="_1493542617" r:id="rId1219"/>
        </w:object>
      </w:r>
      <w:r>
        <w:rPr>
          <w:rFonts w:ascii="Times New Roman" w:hAnsi="Times New Roman" w:cs="Times New Roman" w:hint="eastAsia"/>
          <w:sz w:val="24"/>
          <w:szCs w:val="24"/>
        </w:rPr>
        <w:t xml:space="preserve">is open in </w:t>
      </w:r>
      <w:r>
        <w:rPr>
          <w:rFonts w:ascii="Times New Roman" w:hAnsi="Times New Roman" w:cs="Times New Roman" w:hint="eastAsia"/>
          <w:i/>
          <w:sz w:val="24"/>
          <w:szCs w:val="24"/>
        </w:rPr>
        <w:t>Z</w:t>
      </w:r>
      <w:r>
        <w:rPr>
          <w:rFonts w:ascii="Times New Roman" w:hAnsi="Times New Roman" w:cs="Times New Roman" w:hint="eastAsia"/>
          <w:sz w:val="24"/>
          <w:szCs w:val="24"/>
        </w:rPr>
        <w:t xml:space="preserve"> for a </w:t>
      </w:r>
      <w:r>
        <w:rPr>
          <w:rFonts w:ascii="Times New Roman" w:hAnsi="Times New Roman" w:cs="Times New Roman"/>
          <w:sz w:val="24"/>
          <w:szCs w:val="24"/>
        </w:rPr>
        <w:t>quotient</w:t>
      </w:r>
      <w:r>
        <w:rPr>
          <w:rFonts w:ascii="Times New Roman" w:hAnsi="Times New Roman" w:cs="Times New Roman" w:hint="eastAsia"/>
          <w:sz w:val="24"/>
          <w:szCs w:val="24"/>
        </w:rPr>
        <w:t xml:space="preserve"> map</w:t>
      </w:r>
      <w:r w:rsidRPr="00DC1D06">
        <w:rPr>
          <w:rFonts w:ascii="Times New Roman" w:hAnsi="Times New Roman" w:cs="Times New Roman"/>
          <w:position w:val="-10"/>
          <w:sz w:val="24"/>
          <w:szCs w:val="24"/>
        </w:rPr>
        <w:object w:dxaOrig="999" w:dyaOrig="320">
          <v:shape id="_x0000_i1756" type="#_x0000_t75" style="width:50.4pt;height:15.6pt" o:ole="">
            <v:imagedata r:id="rId1105" o:title=""/>
          </v:shape>
          <o:OLEObject Type="Embed" ProgID="Equation.3" ShapeID="_x0000_i1756" DrawAspect="Content" ObjectID="_1493542618" r:id="rId1220"/>
        </w:object>
      </w:r>
      <w:r>
        <w:rPr>
          <w:rFonts w:ascii="Times New Roman" w:hAnsi="Times New Roman" w:cs="Times New Roman" w:hint="eastAsia"/>
          <w:sz w:val="24"/>
          <w:szCs w:val="24"/>
        </w:rPr>
        <w:t xml:space="preserve">and </w:t>
      </w:r>
      <w:r>
        <w:rPr>
          <w:rFonts w:ascii="Times New Roman" w:hAnsi="Times New Roman" w:cs="Times New Roman"/>
          <w:sz w:val="24"/>
          <w:szCs w:val="24"/>
        </w:rPr>
        <w:t>for</w:t>
      </w:r>
      <w:r w:rsidRPr="00DC1D06">
        <w:rPr>
          <w:rFonts w:ascii="Times New Roman" w:hAnsi="Times New Roman" w:cs="Times New Roman"/>
          <w:position w:val="-4"/>
          <w:sz w:val="24"/>
          <w:szCs w:val="24"/>
        </w:rPr>
        <w:object w:dxaOrig="740" w:dyaOrig="260">
          <v:shape id="_x0000_i1757" type="#_x0000_t75" style="width:37.8pt;height:11.4pt" o:ole="">
            <v:imagedata r:id="rId1107" o:title=""/>
          </v:shape>
          <o:OLEObject Type="Embed" ProgID="Equation.3" ShapeID="_x0000_i1757" DrawAspect="Content" ObjectID="_1493542619" r:id="rId1221"/>
        </w:object>
      </w:r>
      <w:r>
        <w:rPr>
          <w:rFonts w:ascii="Times New Roman" w:hAnsi="Times New Roman" w:cs="Times New Roman" w:hint="eastAsia"/>
          <w:sz w:val="24"/>
          <w:szCs w:val="24"/>
        </w:rPr>
        <w:t xml:space="preserve">, then </w:t>
      </w:r>
      <w:r w:rsidRPr="00DC1D06">
        <w:rPr>
          <w:rFonts w:ascii="Times New Roman" w:hAnsi="Times New Roman" w:cs="Times New Roman" w:hint="eastAsia"/>
          <w:i/>
          <w:sz w:val="24"/>
          <w:szCs w:val="24"/>
        </w:rPr>
        <w:t>H</w:t>
      </w:r>
      <w:r>
        <w:rPr>
          <w:rFonts w:ascii="Times New Roman" w:hAnsi="Times New Roman" w:cs="Times New Roman" w:hint="eastAsia"/>
          <w:sz w:val="24"/>
          <w:szCs w:val="24"/>
        </w:rPr>
        <w:t xml:space="preserve"> is open in </w:t>
      </w:r>
      <w:r w:rsidRPr="00DC1D06">
        <w:rPr>
          <w:rFonts w:ascii="Times New Roman" w:hAnsi="Times New Roman" w:cs="Times New Roman" w:hint="eastAsia"/>
          <w:i/>
          <w:sz w:val="24"/>
          <w:szCs w:val="24"/>
        </w:rPr>
        <w:t>Y</w:t>
      </w:r>
      <w:r>
        <w:rPr>
          <w:rFonts w:ascii="Times New Roman" w:hAnsi="Times New Roman" w:cs="Times New Roman"/>
          <w:sz w:val="24"/>
          <w:szCs w:val="24"/>
        </w:rPr>
        <w:t xml:space="preserve">,” </w:t>
      </w:r>
      <w:r>
        <w:rPr>
          <w:rFonts w:ascii="Times New Roman" w:hAnsi="Times New Roman" w:cs="Times New Roman" w:hint="eastAsia"/>
          <w:sz w:val="24"/>
          <w:szCs w:val="24"/>
        </w:rPr>
        <w:t>one may conclude</w:t>
      </w:r>
      <w:r w:rsidRPr="004D4934">
        <w:rPr>
          <w:rFonts w:ascii="Times New Roman" w:hAnsi="Times New Roman" w:cs="Times New Roman"/>
          <w:position w:val="-10"/>
          <w:sz w:val="24"/>
          <w:szCs w:val="24"/>
        </w:rPr>
        <w:object w:dxaOrig="1420" w:dyaOrig="360">
          <v:shape id="_x0000_i1758" type="#_x0000_t75" style="width:71.4pt;height:18.6pt" o:ole="">
            <v:imagedata r:id="rId1109" o:title=""/>
          </v:shape>
          <o:OLEObject Type="Embed" ProgID="Equation.3" ShapeID="_x0000_i1758" DrawAspect="Content" ObjectID="_1493542620" r:id="rId1222"/>
        </w:object>
      </w:r>
      <w:r>
        <w:rPr>
          <w:rFonts w:ascii="Times New Roman" w:hAnsi="Times New Roman" w:cs="Times New Roman" w:hint="eastAsia"/>
          <w:sz w:val="24"/>
          <w:szCs w:val="24"/>
        </w:rPr>
        <w:t xml:space="preserve">.  </w:t>
      </w:r>
      <w:r w:rsidR="00332CB6">
        <w:rPr>
          <w:rFonts w:ascii="Times New Roman" w:hAnsi="Times New Roman" w:cs="Times New Roman" w:hint="eastAsia"/>
          <w:sz w:val="24"/>
          <w:szCs w:val="24"/>
        </w:rPr>
        <w:t>The following (Figure 5.</w:t>
      </w:r>
      <w:r w:rsidR="007279B2">
        <w:rPr>
          <w:rFonts w:ascii="Times New Roman" w:hAnsi="Times New Roman" w:cs="Times New Roman" w:hint="eastAsia"/>
          <w:sz w:val="24"/>
          <w:szCs w:val="24"/>
        </w:rPr>
        <w:t>16</w:t>
      </w:r>
      <w:r w:rsidR="00332CB6">
        <w:rPr>
          <w:rFonts w:ascii="Times New Roman" w:hAnsi="Times New Roman" w:cs="Times New Roman" w:hint="eastAsia"/>
          <w:sz w:val="24"/>
          <w:szCs w:val="24"/>
        </w:rPr>
        <w:t xml:space="preserve">) is </w:t>
      </w:r>
      <w:r w:rsidR="007279B2">
        <w:rPr>
          <w:rFonts w:ascii="Times New Roman" w:hAnsi="Times New Roman" w:cs="Times New Roman" w:hint="eastAsia"/>
          <w:sz w:val="24"/>
          <w:szCs w:val="24"/>
        </w:rPr>
        <w:t>Natalie</w:t>
      </w:r>
      <w:r w:rsidR="00332CB6">
        <w:rPr>
          <w:rFonts w:ascii="Times New Roman" w:hAnsi="Times New Roman" w:cs="Times New Roman"/>
          <w:sz w:val="24"/>
          <w:szCs w:val="24"/>
        </w:rPr>
        <w:t>’</w:t>
      </w:r>
      <w:r w:rsidR="00332CB6">
        <w:rPr>
          <w:rFonts w:ascii="Times New Roman" w:hAnsi="Times New Roman" w:cs="Times New Roman" w:hint="eastAsia"/>
          <w:sz w:val="24"/>
          <w:szCs w:val="24"/>
        </w:rPr>
        <w:t xml:space="preserve">s proof.  </w:t>
      </w:r>
    </w:p>
    <w:p w:rsidR="00332CB6" w:rsidRPr="004D4934" w:rsidRDefault="00332CB6" w:rsidP="00332CB6">
      <w:pPr>
        <w:spacing w:after="0" w:line="480" w:lineRule="auto"/>
        <w:rPr>
          <w:rFonts w:ascii="Times New Roman" w:hAnsi="Times New Roman" w:cs="Times New Roman"/>
          <w:sz w:val="24"/>
          <w:szCs w:val="24"/>
        </w:rPr>
      </w:pPr>
      <w:r w:rsidRPr="00E44EE3">
        <w:rPr>
          <w:rFonts w:ascii="Times New Roman" w:hAnsi="Times New Roman" w:cs="Times New Roman"/>
          <w:noProof/>
          <w:sz w:val="24"/>
          <w:szCs w:val="24"/>
          <w:bdr w:val="single" w:sz="4" w:space="0" w:color="auto"/>
          <w:lang w:eastAsia="en-US"/>
        </w:rPr>
        <w:drawing>
          <wp:inline distT="0" distB="0" distL="0" distR="0" wp14:anchorId="66168924" wp14:editId="09981B99">
            <wp:extent cx="4691468" cy="2257425"/>
            <wp:effectExtent l="0" t="0" r="0" b="0"/>
            <wp:docPr id="1363" name="Picture 1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2"/>
                    <pic:cNvPicPr>
                      <a:picLocks noChangeAspect="1" noChangeArrowheads="1"/>
                    </pic:cNvPicPr>
                  </pic:nvPicPr>
                  <pic:blipFill>
                    <a:blip r:embed="rId1223">
                      <a:extLst>
                        <a:ext uri="{28A0092B-C50C-407E-A947-70E740481C1C}">
                          <a14:useLocalDpi xmlns:a14="http://schemas.microsoft.com/office/drawing/2010/main" val="0"/>
                        </a:ext>
                      </a:extLst>
                    </a:blip>
                    <a:srcRect/>
                    <a:stretch>
                      <a:fillRect/>
                    </a:stretch>
                  </pic:blipFill>
                  <pic:spPr bwMode="auto">
                    <a:xfrm>
                      <a:off x="0" y="0"/>
                      <a:ext cx="4702629" cy="2262795"/>
                    </a:xfrm>
                    <a:prstGeom prst="rect">
                      <a:avLst/>
                    </a:prstGeom>
                    <a:noFill/>
                    <a:ln>
                      <a:noFill/>
                    </a:ln>
                  </pic:spPr>
                </pic:pic>
              </a:graphicData>
            </a:graphic>
          </wp:inline>
        </w:drawing>
      </w:r>
      <w:r w:rsidRPr="004D4934">
        <w:rPr>
          <w:rFonts w:ascii="Times New Roman" w:hAnsi="Times New Roman" w:cs="Times New Roman"/>
          <w:sz w:val="24"/>
          <w:szCs w:val="24"/>
        </w:rPr>
        <w:t xml:space="preserve"> </w:t>
      </w:r>
    </w:p>
    <w:p w:rsidR="00332CB6" w:rsidRDefault="00332CB6" w:rsidP="00E60F2E">
      <w:pPr>
        <w:spacing w:after="0" w:line="480" w:lineRule="auto"/>
        <w:ind w:left="1440" w:firstLine="720"/>
        <w:rPr>
          <w:rFonts w:ascii="Times New Roman" w:hAnsi="Times New Roman" w:cs="Times New Roman"/>
          <w:sz w:val="24"/>
          <w:szCs w:val="24"/>
        </w:rPr>
      </w:pPr>
      <w:r w:rsidRPr="00E64FFB">
        <w:rPr>
          <w:rFonts w:ascii="Times New Roman" w:hAnsi="Times New Roman" w:cs="Times New Roman"/>
          <w:i/>
          <w:sz w:val="24"/>
          <w:szCs w:val="24"/>
        </w:rPr>
        <w:t>Figure</w:t>
      </w:r>
      <w:r>
        <w:rPr>
          <w:rFonts w:ascii="Times New Roman" w:hAnsi="Times New Roman" w:cs="Times New Roman"/>
          <w:sz w:val="24"/>
          <w:szCs w:val="24"/>
        </w:rPr>
        <w:t xml:space="preserve"> </w:t>
      </w:r>
      <w:r w:rsidRPr="007E7F01">
        <w:rPr>
          <w:rFonts w:ascii="Times New Roman" w:hAnsi="Times New Roman" w:cs="Times New Roman"/>
          <w:i/>
          <w:sz w:val="24"/>
          <w:szCs w:val="24"/>
        </w:rPr>
        <w:t>5.</w:t>
      </w:r>
      <w:r w:rsidR="007279B2" w:rsidRPr="007E7F01">
        <w:rPr>
          <w:rFonts w:ascii="Times New Roman" w:hAnsi="Times New Roman" w:cs="Times New Roman" w:hint="eastAsia"/>
          <w:i/>
          <w:sz w:val="24"/>
          <w:szCs w:val="24"/>
        </w:rPr>
        <w:t>16</w:t>
      </w:r>
      <w:r w:rsidR="00E77BA8">
        <w:rPr>
          <w:rFonts w:ascii="Times New Roman" w:hAnsi="Times New Roman" w:cs="Times New Roman" w:hint="eastAsia"/>
          <w:sz w:val="24"/>
          <w:szCs w:val="24"/>
        </w:rPr>
        <w:t>.</w:t>
      </w:r>
      <w:r>
        <w:rPr>
          <w:rFonts w:ascii="Times New Roman" w:hAnsi="Times New Roman" w:cs="Times New Roman"/>
          <w:sz w:val="24"/>
          <w:szCs w:val="24"/>
        </w:rPr>
        <w:t xml:space="preserve"> </w:t>
      </w:r>
      <w:r>
        <w:rPr>
          <w:rFonts w:ascii="Times New Roman" w:hAnsi="Times New Roman" w:cs="Times New Roman" w:hint="eastAsia"/>
          <w:sz w:val="24"/>
          <w:szCs w:val="24"/>
        </w:rPr>
        <w:t>N</w:t>
      </w:r>
      <w:r w:rsidR="007279B2">
        <w:rPr>
          <w:rFonts w:ascii="Times New Roman" w:hAnsi="Times New Roman" w:cs="Times New Roman" w:hint="eastAsia"/>
          <w:sz w:val="24"/>
          <w:szCs w:val="24"/>
        </w:rPr>
        <w:t>atalie</w:t>
      </w:r>
      <w:r>
        <w:rPr>
          <w:rFonts w:ascii="Times New Roman" w:hAnsi="Times New Roman" w:cs="Times New Roman"/>
          <w:sz w:val="24"/>
          <w:szCs w:val="24"/>
        </w:rPr>
        <w:t>’</w:t>
      </w:r>
      <w:r>
        <w:rPr>
          <w:rFonts w:ascii="Times New Roman" w:hAnsi="Times New Roman" w:cs="Times New Roman" w:hint="eastAsia"/>
          <w:sz w:val="24"/>
          <w:szCs w:val="24"/>
        </w:rPr>
        <w:t xml:space="preserve">s </w:t>
      </w:r>
      <w:r w:rsidR="00D21081">
        <w:rPr>
          <w:rFonts w:ascii="Times New Roman" w:hAnsi="Times New Roman" w:cs="Times New Roman" w:hint="eastAsia"/>
          <w:sz w:val="24"/>
          <w:szCs w:val="24"/>
        </w:rPr>
        <w:t>P</w:t>
      </w:r>
      <w:r>
        <w:rPr>
          <w:rFonts w:ascii="Times New Roman" w:hAnsi="Times New Roman" w:cs="Times New Roman"/>
          <w:sz w:val="24"/>
          <w:szCs w:val="24"/>
        </w:rPr>
        <w:t>roof</w:t>
      </w:r>
      <w:r w:rsidR="00E64FFB">
        <w:rPr>
          <w:rFonts w:ascii="Times New Roman" w:hAnsi="Times New Roman" w:cs="Times New Roman" w:hint="eastAsia"/>
          <w:sz w:val="24"/>
          <w:szCs w:val="24"/>
        </w:rPr>
        <w:t>.</w:t>
      </w:r>
    </w:p>
    <w:p w:rsidR="00332CB6" w:rsidRDefault="00332CB6" w:rsidP="00E60F2E">
      <w:pPr>
        <w:spacing w:after="0" w:line="480" w:lineRule="auto"/>
        <w:ind w:firstLine="720"/>
        <w:rPr>
          <w:rFonts w:ascii="Times New Roman" w:hAnsi="Times New Roman" w:cs="Times New Roman"/>
          <w:sz w:val="24"/>
          <w:szCs w:val="24"/>
        </w:rPr>
      </w:pPr>
      <w:r>
        <w:rPr>
          <w:rFonts w:ascii="Times New Roman" w:hAnsi="Times New Roman" w:cs="Times New Roman" w:hint="eastAsia"/>
          <w:sz w:val="24"/>
          <w:szCs w:val="24"/>
        </w:rPr>
        <w:t>N</w:t>
      </w:r>
      <w:r w:rsidR="007279B2">
        <w:rPr>
          <w:rFonts w:ascii="Times New Roman" w:hAnsi="Times New Roman" w:cs="Times New Roman" w:hint="eastAsia"/>
          <w:sz w:val="24"/>
          <w:szCs w:val="24"/>
        </w:rPr>
        <w:t>atalie</w:t>
      </w:r>
      <w:r w:rsidR="007279B2">
        <w:rPr>
          <w:rFonts w:ascii="Times New Roman" w:hAnsi="Times New Roman" w:cs="Times New Roman"/>
          <w:sz w:val="24"/>
          <w:szCs w:val="24"/>
        </w:rPr>
        <w:t>’</w:t>
      </w:r>
      <w:r>
        <w:rPr>
          <w:rFonts w:ascii="Times New Roman" w:hAnsi="Times New Roman" w:cs="Times New Roman" w:hint="eastAsia"/>
          <w:sz w:val="24"/>
          <w:szCs w:val="24"/>
        </w:rPr>
        <w:t xml:space="preserve">s proof </w:t>
      </w:r>
      <w:r w:rsidR="00846205">
        <w:rPr>
          <w:rFonts w:ascii="Times New Roman" w:hAnsi="Times New Roman" w:cs="Times New Roman" w:hint="eastAsia"/>
          <w:sz w:val="24"/>
          <w:szCs w:val="24"/>
        </w:rPr>
        <w:t xml:space="preserve">was not convincing </w:t>
      </w:r>
      <w:r>
        <w:rPr>
          <w:rFonts w:ascii="Times New Roman" w:hAnsi="Times New Roman" w:cs="Times New Roman" w:hint="eastAsia"/>
          <w:sz w:val="24"/>
          <w:szCs w:val="24"/>
        </w:rPr>
        <w:t xml:space="preserve">because she did not advance her reasoning process in </w:t>
      </w:r>
      <w:r w:rsidRPr="00CC0845">
        <w:rPr>
          <w:rFonts w:ascii="Times New Roman" w:hAnsi="Times New Roman" w:cs="Times New Roman"/>
          <w:i/>
          <w:sz w:val="24"/>
          <w:szCs w:val="24"/>
        </w:rPr>
        <w:t>mathematical</w:t>
      </w:r>
      <w:r w:rsidRPr="00CC0845">
        <w:rPr>
          <w:rFonts w:ascii="Times New Roman" w:hAnsi="Times New Roman" w:cs="Times New Roman" w:hint="eastAsia"/>
          <w:i/>
          <w:sz w:val="24"/>
          <w:szCs w:val="24"/>
        </w:rPr>
        <w:t xml:space="preserve"> language</w:t>
      </w:r>
      <w:r>
        <w:rPr>
          <w:rFonts w:ascii="Times New Roman" w:hAnsi="Times New Roman" w:cs="Times New Roman" w:hint="eastAsia"/>
          <w:sz w:val="24"/>
          <w:szCs w:val="24"/>
        </w:rPr>
        <w:t xml:space="preserve">.   She claimed </w:t>
      </w:r>
      <w:r>
        <w:rPr>
          <w:rFonts w:ascii="Times New Roman" w:hAnsi="Times New Roman" w:cs="Times New Roman"/>
          <w:sz w:val="24"/>
          <w:szCs w:val="24"/>
        </w:rPr>
        <w:t>“</w:t>
      </w:r>
      <w:r w:rsidRPr="004D4934">
        <w:rPr>
          <w:rFonts w:ascii="Times New Roman" w:hAnsi="Times New Roman" w:cs="Times New Roman"/>
          <w:position w:val="-10"/>
          <w:sz w:val="24"/>
          <w:szCs w:val="24"/>
        </w:rPr>
        <w:object w:dxaOrig="560" w:dyaOrig="320">
          <v:shape id="_x0000_i1759" type="#_x0000_t75" style="width:27.6pt;height:15.6pt" o:ole="">
            <v:imagedata r:id="rId1224" o:title=""/>
          </v:shape>
          <o:OLEObject Type="Embed" ProgID="Equation.3" ShapeID="_x0000_i1759" DrawAspect="Content" ObjectID="_1493542621" r:id="rId1225"/>
        </w:object>
      </w:r>
      <w:r w:rsidRPr="004D4934">
        <w:rPr>
          <w:rFonts w:ascii="Times New Roman" w:hAnsi="Times New Roman" w:cs="Times New Roman"/>
          <w:sz w:val="24"/>
          <w:szCs w:val="24"/>
        </w:rPr>
        <w:t xml:space="preserve">is </w:t>
      </w:r>
      <w:r>
        <w:rPr>
          <w:rFonts w:ascii="Times New Roman" w:hAnsi="Times New Roman" w:cs="Times New Roman" w:hint="eastAsia"/>
          <w:sz w:val="24"/>
          <w:szCs w:val="24"/>
        </w:rPr>
        <w:t>homeomorphic</w:t>
      </w:r>
      <w:r>
        <w:rPr>
          <w:rFonts w:ascii="Times New Roman" w:hAnsi="Times New Roman" w:cs="Times New Roman"/>
          <w:sz w:val="24"/>
          <w:szCs w:val="24"/>
        </w:rPr>
        <w:t>”</w:t>
      </w:r>
      <w:r>
        <w:rPr>
          <w:rFonts w:ascii="Times New Roman" w:hAnsi="Times New Roman" w:cs="Times New Roman" w:hint="eastAsia"/>
          <w:sz w:val="24"/>
          <w:szCs w:val="24"/>
        </w:rPr>
        <w:t xml:space="preserve"> without showing the reason.  </w:t>
      </w:r>
      <w:r w:rsidR="00D26238">
        <w:rPr>
          <w:rFonts w:ascii="Times New Roman" w:hAnsi="Times New Roman" w:cs="Times New Roman" w:hint="eastAsia"/>
          <w:sz w:val="24"/>
          <w:szCs w:val="24"/>
        </w:rPr>
        <w:t>S</w:t>
      </w:r>
      <w:r>
        <w:rPr>
          <w:rFonts w:ascii="Times New Roman" w:hAnsi="Times New Roman" w:cs="Times New Roman" w:hint="eastAsia"/>
          <w:sz w:val="24"/>
          <w:szCs w:val="24"/>
        </w:rPr>
        <w:t xml:space="preserve">he concluded </w:t>
      </w:r>
      <w:r w:rsidRPr="004D4934">
        <w:rPr>
          <w:rFonts w:ascii="Times New Roman" w:hAnsi="Times New Roman" w:cs="Times New Roman"/>
          <w:position w:val="-10"/>
          <w:sz w:val="24"/>
          <w:szCs w:val="24"/>
        </w:rPr>
        <w:object w:dxaOrig="240" w:dyaOrig="320">
          <v:shape id="_x0000_i1760" type="#_x0000_t75" style="width:12pt;height:15.6pt" o:ole="">
            <v:imagedata r:id="rId1226" o:title=""/>
          </v:shape>
          <o:OLEObject Type="Embed" ProgID="Equation.3" ShapeID="_x0000_i1760" DrawAspect="Content" ObjectID="_1493542622" r:id="rId1227"/>
        </w:object>
      </w:r>
      <w:r>
        <w:rPr>
          <w:rFonts w:ascii="Times New Roman" w:hAnsi="Times New Roman" w:cs="Times New Roman" w:hint="eastAsia"/>
          <w:sz w:val="24"/>
          <w:szCs w:val="24"/>
        </w:rPr>
        <w:t xml:space="preserve">was continuous </w:t>
      </w:r>
      <w:r w:rsidR="00D26238">
        <w:rPr>
          <w:rFonts w:ascii="Times New Roman" w:hAnsi="Times New Roman" w:cs="Times New Roman" w:hint="eastAsia"/>
          <w:sz w:val="24"/>
          <w:szCs w:val="24"/>
        </w:rPr>
        <w:t xml:space="preserve">but did not provide the reason.  </w:t>
      </w:r>
      <w:r w:rsidRPr="004D4934">
        <w:rPr>
          <w:rFonts w:ascii="Times New Roman" w:hAnsi="Times New Roman" w:cs="Times New Roman"/>
          <w:sz w:val="24"/>
          <w:szCs w:val="24"/>
        </w:rPr>
        <w:t xml:space="preserve">She resorted to </w:t>
      </w:r>
      <w:r w:rsidR="00DA6BEE">
        <w:rPr>
          <w:rFonts w:ascii="Times New Roman" w:hAnsi="Times New Roman" w:cs="Times New Roman" w:hint="eastAsia"/>
          <w:sz w:val="24"/>
          <w:szCs w:val="24"/>
        </w:rPr>
        <w:t>the abuse of</w:t>
      </w:r>
      <w:r w:rsidRPr="004D4934">
        <w:rPr>
          <w:rFonts w:ascii="Times New Roman" w:hAnsi="Times New Roman" w:cs="Times New Roman"/>
          <w:sz w:val="24"/>
          <w:szCs w:val="24"/>
        </w:rPr>
        <w:t xml:space="preserve"> a property of homeomorphism to prove the given statement.   </w:t>
      </w:r>
      <w:r>
        <w:rPr>
          <w:rFonts w:ascii="Times New Roman" w:hAnsi="Times New Roman" w:cs="Times New Roman"/>
          <w:sz w:val="24"/>
          <w:szCs w:val="24"/>
        </w:rPr>
        <w:t xml:space="preserve">She </w:t>
      </w:r>
      <w:r w:rsidR="00D26238">
        <w:rPr>
          <w:rFonts w:ascii="Times New Roman" w:hAnsi="Times New Roman" w:cs="Times New Roman" w:hint="eastAsia"/>
          <w:sz w:val="24"/>
          <w:szCs w:val="24"/>
        </w:rPr>
        <w:t>might</w:t>
      </w:r>
      <w:r>
        <w:rPr>
          <w:rFonts w:ascii="Times New Roman" w:hAnsi="Times New Roman" w:cs="Times New Roman"/>
          <w:sz w:val="24"/>
          <w:szCs w:val="24"/>
        </w:rPr>
        <w:t xml:space="preserve"> have avoided her incomplete argument if she had translated “</w:t>
      </w:r>
      <w:r w:rsidRPr="004D4934">
        <w:rPr>
          <w:rFonts w:ascii="Times New Roman" w:hAnsi="Times New Roman" w:cs="Times New Roman"/>
          <w:position w:val="-10"/>
          <w:sz w:val="24"/>
          <w:szCs w:val="24"/>
        </w:rPr>
        <w:object w:dxaOrig="560" w:dyaOrig="320">
          <v:shape id="_x0000_i1761" type="#_x0000_t75" style="width:27.6pt;height:15.6pt" o:ole="">
            <v:imagedata r:id="rId350" o:title=""/>
          </v:shape>
          <o:OLEObject Type="Embed" ProgID="Equation.3" ShapeID="_x0000_i1761" DrawAspect="Content" ObjectID="_1493542623" r:id="rId1228"/>
        </w:object>
      </w:r>
      <w:r w:rsidRPr="004D4934">
        <w:rPr>
          <w:rFonts w:ascii="Times New Roman" w:hAnsi="Times New Roman" w:cs="Times New Roman"/>
          <w:sz w:val="24"/>
          <w:szCs w:val="24"/>
        </w:rPr>
        <w:t>is continuous</w:t>
      </w:r>
      <w:r>
        <w:rPr>
          <w:rFonts w:ascii="Times New Roman" w:hAnsi="Times New Roman" w:cs="Times New Roman"/>
          <w:sz w:val="24"/>
          <w:szCs w:val="24"/>
        </w:rPr>
        <w:t>” into “</w:t>
      </w:r>
      <w:r w:rsidRPr="004D4934">
        <w:rPr>
          <w:rFonts w:ascii="Times New Roman" w:hAnsi="Times New Roman" w:cs="Times New Roman"/>
          <w:position w:val="-10"/>
          <w:sz w:val="24"/>
          <w:szCs w:val="24"/>
        </w:rPr>
        <w:object w:dxaOrig="1780" w:dyaOrig="360">
          <v:shape id="_x0000_i1762" type="#_x0000_t75" style="width:87.6pt;height:18.6pt" o:ole="">
            <v:imagedata r:id="rId1229" o:title=""/>
          </v:shape>
          <o:OLEObject Type="Embed" ProgID="Equation.3" ShapeID="_x0000_i1762" DrawAspect="Content" ObjectID="_1493542624" r:id="rId1230"/>
        </w:object>
      </w:r>
      <w:r>
        <w:rPr>
          <w:rFonts w:ascii="Times New Roman" w:hAnsi="Times New Roman" w:cs="Times New Roman"/>
          <w:sz w:val="24"/>
          <w:szCs w:val="24"/>
        </w:rPr>
        <w:t xml:space="preserve">” </w:t>
      </w:r>
      <w:r w:rsidR="00AF241E">
        <w:rPr>
          <w:rFonts w:ascii="Times New Roman" w:hAnsi="Times New Roman" w:cs="Times New Roman"/>
          <w:sz w:val="24"/>
          <w:szCs w:val="24"/>
        </w:rPr>
        <w:t>for</w:t>
      </w:r>
      <w:r w:rsidRPr="004D4934">
        <w:rPr>
          <w:rFonts w:ascii="Times New Roman" w:hAnsi="Times New Roman" w:cs="Times New Roman"/>
          <w:position w:val="-10"/>
          <w:sz w:val="24"/>
          <w:szCs w:val="24"/>
        </w:rPr>
        <w:object w:dxaOrig="740" w:dyaOrig="340">
          <v:shape id="_x0000_i1763" type="#_x0000_t75" style="width:37.8pt;height:15.6pt" o:ole="">
            <v:imagedata r:id="rId1100" o:title=""/>
          </v:shape>
          <o:OLEObject Type="Embed" ProgID="Equation.3" ShapeID="_x0000_i1763" DrawAspect="Content" ObjectID="_1493542625" r:id="rId1231"/>
        </w:object>
      </w:r>
      <w:r>
        <w:rPr>
          <w:rFonts w:ascii="Times New Roman" w:hAnsi="Times New Roman" w:cs="Times New Roman"/>
          <w:sz w:val="24"/>
          <w:szCs w:val="24"/>
        </w:rPr>
        <w:t xml:space="preserve">.  </w:t>
      </w:r>
      <w:r>
        <w:rPr>
          <w:rFonts w:ascii="Times New Roman" w:hAnsi="Times New Roman" w:cs="Times New Roman" w:hint="eastAsia"/>
          <w:sz w:val="24"/>
          <w:szCs w:val="24"/>
        </w:rPr>
        <w:t xml:space="preserve">As introduced in Chapter 3 , in this study, </w:t>
      </w:r>
      <w:r w:rsidR="00D26238">
        <w:rPr>
          <w:rFonts w:ascii="Times New Roman" w:hAnsi="Times New Roman" w:cs="Times New Roman" w:hint="eastAsia"/>
          <w:sz w:val="24"/>
          <w:szCs w:val="24"/>
        </w:rPr>
        <w:t xml:space="preserve">mathematical concepts, </w:t>
      </w:r>
      <w:r>
        <w:rPr>
          <w:rFonts w:ascii="Times New Roman" w:hAnsi="Times New Roman" w:cs="Times New Roman" w:hint="eastAsia"/>
          <w:sz w:val="24"/>
          <w:szCs w:val="24"/>
        </w:rPr>
        <w:t xml:space="preserve">for example, </w:t>
      </w:r>
      <w:r>
        <w:rPr>
          <w:rFonts w:ascii="Times New Roman" w:hAnsi="Times New Roman" w:cs="Times New Roman"/>
          <w:sz w:val="24"/>
          <w:szCs w:val="24"/>
        </w:rPr>
        <w:t>“</w:t>
      </w:r>
      <w:r>
        <w:rPr>
          <w:rFonts w:ascii="Times New Roman" w:hAnsi="Times New Roman" w:cs="Times New Roman" w:hint="eastAsia"/>
          <w:sz w:val="24"/>
          <w:szCs w:val="24"/>
        </w:rPr>
        <w:t>continuous</w:t>
      </w:r>
      <w:r>
        <w:rPr>
          <w:rFonts w:ascii="Times New Roman" w:hAnsi="Times New Roman" w:cs="Times New Roman"/>
          <w:sz w:val="24"/>
          <w:szCs w:val="24"/>
        </w:rPr>
        <w:t>”</w:t>
      </w:r>
      <w:r>
        <w:rPr>
          <w:rFonts w:ascii="Times New Roman" w:hAnsi="Times New Roman" w:cs="Times New Roman" w:hint="eastAsia"/>
          <w:sz w:val="24"/>
          <w:szCs w:val="24"/>
        </w:rPr>
        <w:t xml:space="preserve"> and </w:t>
      </w:r>
      <w:r>
        <w:rPr>
          <w:rFonts w:ascii="Times New Roman" w:hAnsi="Times New Roman" w:cs="Times New Roman"/>
          <w:sz w:val="24"/>
          <w:szCs w:val="24"/>
        </w:rPr>
        <w:t>“</w:t>
      </w:r>
      <w:r>
        <w:rPr>
          <w:rFonts w:ascii="Times New Roman" w:hAnsi="Times New Roman" w:cs="Times New Roman" w:hint="eastAsia"/>
          <w:sz w:val="24"/>
          <w:szCs w:val="24"/>
        </w:rPr>
        <w:t>homeomorphic</w:t>
      </w:r>
      <w:r w:rsidR="00D26238">
        <w:rPr>
          <w:rFonts w:ascii="Times New Roman" w:hAnsi="Times New Roman" w:cs="Times New Roman" w:hint="eastAsia"/>
          <w:sz w:val="24"/>
          <w:szCs w:val="24"/>
        </w:rPr>
        <w:t>,</w:t>
      </w:r>
      <w:r>
        <w:rPr>
          <w:rFonts w:ascii="Times New Roman" w:hAnsi="Times New Roman" w:cs="Times New Roman"/>
          <w:sz w:val="24"/>
          <w:szCs w:val="24"/>
        </w:rPr>
        <w:t>”</w:t>
      </w:r>
      <w:r>
        <w:rPr>
          <w:rFonts w:ascii="Times New Roman" w:hAnsi="Times New Roman" w:cs="Times New Roman" w:hint="eastAsia"/>
          <w:sz w:val="24"/>
          <w:szCs w:val="24"/>
        </w:rPr>
        <w:t xml:space="preserve"> are mathematical language but not </w:t>
      </w:r>
      <w:r w:rsidR="00D26238">
        <w:rPr>
          <w:rFonts w:ascii="Times New Roman" w:hAnsi="Times New Roman" w:cs="Times New Roman" w:hint="eastAsia"/>
          <w:sz w:val="24"/>
          <w:szCs w:val="24"/>
        </w:rPr>
        <w:t xml:space="preserve">treated as </w:t>
      </w:r>
      <w:r w:rsidRPr="006A3B7E">
        <w:rPr>
          <w:rFonts w:ascii="Times New Roman" w:hAnsi="Times New Roman" w:cs="Times New Roman" w:hint="eastAsia"/>
          <w:i/>
          <w:sz w:val="24"/>
          <w:szCs w:val="24"/>
        </w:rPr>
        <w:t>mathematical language</w:t>
      </w:r>
      <w:r>
        <w:rPr>
          <w:rFonts w:ascii="Times New Roman" w:hAnsi="Times New Roman" w:cs="Times New Roman" w:hint="eastAsia"/>
          <w:sz w:val="24"/>
          <w:szCs w:val="24"/>
        </w:rPr>
        <w:t xml:space="preserve">.  </w:t>
      </w:r>
      <w:r w:rsidRPr="00FC06E8">
        <w:rPr>
          <w:rFonts w:ascii="Times New Roman" w:hAnsi="Times New Roman" w:cs="Times New Roman" w:hint="eastAsia"/>
          <w:i/>
          <w:sz w:val="24"/>
          <w:szCs w:val="24"/>
        </w:rPr>
        <w:t>Mathematical language</w:t>
      </w:r>
      <w:r>
        <w:rPr>
          <w:rFonts w:ascii="Times New Roman" w:hAnsi="Times New Roman" w:cs="Times New Roman" w:hint="eastAsia"/>
          <w:sz w:val="24"/>
          <w:szCs w:val="24"/>
        </w:rPr>
        <w:t xml:space="preserve"> is a rigorous </w:t>
      </w:r>
      <w:r>
        <w:rPr>
          <w:rFonts w:ascii="Times New Roman" w:hAnsi="Times New Roman" w:cs="Times New Roman"/>
          <w:sz w:val="24"/>
          <w:szCs w:val="24"/>
        </w:rPr>
        <w:t>expression</w:t>
      </w:r>
      <w:r>
        <w:rPr>
          <w:rFonts w:ascii="Times New Roman" w:hAnsi="Times New Roman" w:cs="Times New Roman" w:hint="eastAsia"/>
          <w:sz w:val="24"/>
          <w:szCs w:val="24"/>
        </w:rPr>
        <w:t xml:space="preserve"> of </w:t>
      </w:r>
      <w:r w:rsidR="00415192">
        <w:rPr>
          <w:rFonts w:ascii="Times New Roman" w:hAnsi="Times New Roman" w:cs="Times New Roman" w:hint="eastAsia"/>
          <w:sz w:val="24"/>
          <w:szCs w:val="24"/>
        </w:rPr>
        <w:t xml:space="preserve">a </w:t>
      </w:r>
      <w:r>
        <w:rPr>
          <w:rFonts w:ascii="Times New Roman" w:hAnsi="Times New Roman" w:cs="Times New Roman" w:hint="eastAsia"/>
          <w:sz w:val="24"/>
          <w:szCs w:val="24"/>
        </w:rPr>
        <w:t>concept</w:t>
      </w:r>
      <w:r w:rsidR="00415192">
        <w:rPr>
          <w:rFonts w:ascii="Times New Roman" w:hAnsi="Times New Roman" w:cs="Times New Roman" w:hint="eastAsia"/>
          <w:sz w:val="24"/>
          <w:szCs w:val="24"/>
        </w:rPr>
        <w:t xml:space="preserve"> involving</w:t>
      </w:r>
      <w:r>
        <w:rPr>
          <w:rFonts w:ascii="Times New Roman" w:hAnsi="Times New Roman" w:cs="Times New Roman" w:hint="eastAsia"/>
          <w:sz w:val="24"/>
          <w:szCs w:val="24"/>
        </w:rPr>
        <w:t xml:space="preserve"> a variable</w:t>
      </w:r>
      <w:r w:rsidR="0093343B">
        <w:rPr>
          <w:rFonts w:ascii="Times New Roman" w:hAnsi="Times New Roman" w:cs="Times New Roman" w:hint="eastAsia"/>
          <w:sz w:val="24"/>
          <w:szCs w:val="24"/>
        </w:rPr>
        <w:t xml:space="preserve">, which </w:t>
      </w:r>
      <w:r w:rsidR="0093343B">
        <w:rPr>
          <w:rFonts w:ascii="Times New Roman" w:hAnsi="Times New Roman" w:cs="Times New Roman"/>
          <w:sz w:val="24"/>
          <w:szCs w:val="24"/>
        </w:rPr>
        <w:t>empowers</w:t>
      </w:r>
      <w:r w:rsidR="0093343B">
        <w:rPr>
          <w:rFonts w:ascii="Times New Roman" w:hAnsi="Times New Roman" w:cs="Times New Roman" w:hint="eastAsia"/>
          <w:sz w:val="24"/>
          <w:szCs w:val="24"/>
        </w:rPr>
        <w:t xml:space="preserve"> students to advance a reasoning process</w:t>
      </w:r>
      <w:r w:rsidR="00995136">
        <w:rPr>
          <w:rFonts w:ascii="Times New Roman" w:hAnsi="Times New Roman" w:cs="Times New Roman" w:hint="eastAsia"/>
          <w:sz w:val="24"/>
          <w:szCs w:val="24"/>
        </w:rPr>
        <w:t xml:space="preserve"> logically</w:t>
      </w:r>
      <w:r>
        <w:rPr>
          <w:rFonts w:ascii="Times New Roman" w:hAnsi="Times New Roman" w:cs="Times New Roman" w:hint="eastAsia"/>
          <w:sz w:val="24"/>
          <w:szCs w:val="24"/>
        </w:rPr>
        <w:t xml:space="preserve">.  </w:t>
      </w:r>
      <w:r w:rsidR="00071ACC">
        <w:rPr>
          <w:rFonts w:ascii="Times New Roman" w:hAnsi="Times New Roman" w:cs="Times New Roman" w:hint="eastAsia"/>
          <w:sz w:val="24"/>
          <w:szCs w:val="24"/>
        </w:rPr>
        <w:t>Natalie</w:t>
      </w:r>
      <w:r w:rsidR="0093343B">
        <w:rPr>
          <w:rFonts w:ascii="Times New Roman" w:hAnsi="Times New Roman" w:cs="Times New Roman" w:hint="eastAsia"/>
          <w:sz w:val="24"/>
          <w:szCs w:val="24"/>
        </w:rPr>
        <w:t xml:space="preserve"> was not able to rephrase </w:t>
      </w:r>
      <w:r w:rsidR="0093343B">
        <w:rPr>
          <w:rFonts w:ascii="Times New Roman" w:hAnsi="Times New Roman" w:cs="Times New Roman"/>
          <w:sz w:val="24"/>
          <w:szCs w:val="24"/>
        </w:rPr>
        <w:t>“</w:t>
      </w:r>
      <w:r w:rsidR="0093343B">
        <w:rPr>
          <w:rFonts w:ascii="Times New Roman" w:hAnsi="Times New Roman" w:cs="Times New Roman" w:hint="eastAsia"/>
          <w:sz w:val="24"/>
          <w:szCs w:val="24"/>
        </w:rPr>
        <w:t>continuous</w:t>
      </w:r>
      <w:r w:rsidR="0093343B">
        <w:rPr>
          <w:rFonts w:ascii="Times New Roman" w:hAnsi="Times New Roman" w:cs="Times New Roman"/>
          <w:sz w:val="24"/>
          <w:szCs w:val="24"/>
        </w:rPr>
        <w:t>”</w:t>
      </w:r>
      <w:r w:rsidR="0093343B">
        <w:rPr>
          <w:rFonts w:ascii="Times New Roman" w:hAnsi="Times New Roman" w:cs="Times New Roman" w:hint="eastAsia"/>
          <w:sz w:val="24"/>
          <w:szCs w:val="24"/>
        </w:rPr>
        <w:t xml:space="preserve"> and </w:t>
      </w:r>
      <w:r w:rsidR="0093343B">
        <w:rPr>
          <w:rFonts w:ascii="Times New Roman" w:hAnsi="Times New Roman" w:cs="Times New Roman"/>
          <w:sz w:val="24"/>
          <w:szCs w:val="24"/>
        </w:rPr>
        <w:t>“</w:t>
      </w:r>
      <w:r w:rsidR="0093343B">
        <w:rPr>
          <w:rFonts w:ascii="Times New Roman" w:hAnsi="Times New Roman" w:cs="Times New Roman" w:hint="eastAsia"/>
          <w:sz w:val="24"/>
          <w:szCs w:val="24"/>
        </w:rPr>
        <w:t xml:space="preserve">a quotient map </w:t>
      </w:r>
      <w:r w:rsidR="0093343B">
        <w:rPr>
          <w:rFonts w:ascii="Times New Roman" w:hAnsi="Times New Roman" w:cs="Times New Roman"/>
          <w:sz w:val="24"/>
          <w:szCs w:val="24"/>
        </w:rPr>
        <w:t>”</w:t>
      </w:r>
      <w:r>
        <w:rPr>
          <w:rFonts w:ascii="Times New Roman" w:hAnsi="Times New Roman" w:cs="Times New Roman"/>
          <w:sz w:val="24"/>
          <w:szCs w:val="24"/>
        </w:rPr>
        <w:t xml:space="preserve"> </w:t>
      </w:r>
      <w:r w:rsidR="0093343B">
        <w:rPr>
          <w:rFonts w:ascii="Times New Roman" w:hAnsi="Times New Roman" w:cs="Times New Roman" w:hint="eastAsia"/>
          <w:sz w:val="24"/>
          <w:szCs w:val="24"/>
        </w:rPr>
        <w:t xml:space="preserve">by translating them into </w:t>
      </w:r>
      <w:r w:rsidR="0093343B" w:rsidRPr="0093343B">
        <w:rPr>
          <w:rFonts w:ascii="Times New Roman" w:hAnsi="Times New Roman" w:cs="Times New Roman" w:hint="eastAsia"/>
          <w:i/>
          <w:sz w:val="24"/>
          <w:szCs w:val="24"/>
        </w:rPr>
        <w:t>mathematical language</w:t>
      </w:r>
      <w:r w:rsidR="0093343B">
        <w:rPr>
          <w:rFonts w:ascii="Times New Roman" w:hAnsi="Times New Roman" w:cs="Times New Roman" w:hint="eastAsia"/>
          <w:sz w:val="24"/>
          <w:szCs w:val="24"/>
        </w:rPr>
        <w:t xml:space="preserve">, which hindered her from making a formal proving argument.   </w:t>
      </w:r>
    </w:p>
    <w:p w:rsidR="00AD6BED" w:rsidRPr="005468B6" w:rsidRDefault="00931599" w:rsidP="00C659A6">
      <w:pPr>
        <w:spacing w:after="0" w:line="480" w:lineRule="auto"/>
        <w:rPr>
          <w:rFonts w:ascii="Times New Roman" w:hAnsi="Times New Roman" w:cs="Times New Roman"/>
          <w:b/>
          <w:sz w:val="24"/>
          <w:szCs w:val="24"/>
        </w:rPr>
      </w:pPr>
      <w:r>
        <w:rPr>
          <w:rFonts w:ascii="Times New Roman" w:hAnsi="Times New Roman" w:cs="Times New Roman"/>
          <w:b/>
          <w:sz w:val="24"/>
          <w:szCs w:val="24"/>
        </w:rPr>
        <w:t>Example</w:t>
      </w:r>
      <w:r w:rsidR="00AD6BED" w:rsidRPr="005468B6">
        <w:rPr>
          <w:rFonts w:ascii="Times New Roman" w:hAnsi="Times New Roman" w:cs="Times New Roman"/>
          <w:b/>
          <w:sz w:val="24"/>
          <w:szCs w:val="24"/>
        </w:rPr>
        <w:t xml:space="preserve"> 1</w:t>
      </w:r>
      <w:r w:rsidR="001130E3">
        <w:rPr>
          <w:rFonts w:ascii="Times New Roman" w:hAnsi="Times New Roman" w:cs="Times New Roman" w:hint="eastAsia"/>
          <w:b/>
          <w:sz w:val="24"/>
          <w:szCs w:val="24"/>
        </w:rPr>
        <w:t>1</w:t>
      </w:r>
      <w:r w:rsidR="005E5C7A">
        <w:rPr>
          <w:rFonts w:ascii="Times New Roman" w:hAnsi="Times New Roman" w:cs="Times New Roman" w:hint="eastAsia"/>
          <w:b/>
          <w:sz w:val="24"/>
          <w:szCs w:val="24"/>
        </w:rPr>
        <w:t>:</w:t>
      </w:r>
      <w:r w:rsidR="00AD6BED" w:rsidRPr="005468B6">
        <w:rPr>
          <w:rFonts w:ascii="Times New Roman" w:hAnsi="Times New Roman" w:cs="Times New Roman"/>
          <w:b/>
          <w:sz w:val="24"/>
          <w:szCs w:val="24"/>
        </w:rPr>
        <w:t xml:space="preserve"> Bill (Algebra I) </w:t>
      </w:r>
    </w:p>
    <w:p w:rsidR="00AD6BED" w:rsidRPr="00EB61A6" w:rsidRDefault="00F66DBB" w:rsidP="005E5C7A">
      <w:pPr>
        <w:pStyle w:val="ListParagraph"/>
        <w:spacing w:line="480" w:lineRule="auto"/>
        <w:ind w:left="0" w:firstLine="720"/>
        <w:contextualSpacing w:val="0"/>
      </w:pPr>
      <w:r>
        <w:rPr>
          <w:noProof/>
          <w:lang w:eastAsia="en-US"/>
        </w:rPr>
        <mc:AlternateContent>
          <mc:Choice Requires="wps">
            <w:drawing>
              <wp:anchor distT="0" distB="0" distL="114300" distR="114300" simplePos="0" relativeHeight="251958272" behindDoc="0" locked="0" layoutInCell="1" allowOverlap="1" wp14:anchorId="50D35C75" wp14:editId="578ED9F5">
                <wp:simplePos x="0" y="0"/>
                <wp:positionH relativeFrom="column">
                  <wp:posOffset>336522</wp:posOffset>
                </wp:positionH>
                <wp:positionV relativeFrom="paragraph">
                  <wp:posOffset>981075</wp:posOffset>
                </wp:positionV>
                <wp:extent cx="4500439" cy="667468"/>
                <wp:effectExtent l="0" t="0" r="14605" b="18415"/>
                <wp:wrapNone/>
                <wp:docPr id="994" name="Rectangle 994"/>
                <wp:cNvGraphicFramePr/>
                <a:graphic xmlns:a="http://schemas.openxmlformats.org/drawingml/2006/main">
                  <a:graphicData uri="http://schemas.microsoft.com/office/word/2010/wordprocessingShape">
                    <wps:wsp>
                      <wps:cNvSpPr/>
                      <wps:spPr>
                        <a:xfrm>
                          <a:off x="0" y="0"/>
                          <a:ext cx="4500439" cy="667468"/>
                        </a:xfrm>
                        <a:prstGeom prst="rect">
                          <a:avLst/>
                        </a:prstGeom>
                        <a:no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E654398" id="Rectangle 994" o:spid="_x0000_s1026" style="position:absolute;margin-left:26.5pt;margin-top:77.25pt;width:354.35pt;height:52.55pt;z-index:25195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" filled="f" strokecolor="#385d8a" strokeweight="2pt"/>
            </w:pict>
          </mc:Fallback>
        </mc:AlternateContent>
      </w:r>
      <w:r w:rsidR="00AD6BED" w:rsidRPr="00EB61A6">
        <w:rPr>
          <w:rFonts w:eastAsiaTheme="minorEastAsia"/>
        </w:rPr>
        <w:t xml:space="preserve">Bill’s proof is a representative case </w:t>
      </w:r>
      <w:r w:rsidR="001A2A8E">
        <w:rPr>
          <w:rFonts w:eastAsiaTheme="minorEastAsia" w:hint="eastAsia"/>
        </w:rPr>
        <w:t>s</w:t>
      </w:r>
      <w:r w:rsidR="00AD6BED" w:rsidRPr="00EB61A6">
        <w:rPr>
          <w:rFonts w:eastAsiaTheme="minorEastAsia"/>
        </w:rPr>
        <w:t>how</w:t>
      </w:r>
      <w:r w:rsidR="001A2A8E">
        <w:rPr>
          <w:rFonts w:eastAsiaTheme="minorEastAsia" w:hint="eastAsia"/>
        </w:rPr>
        <w:t>ing</w:t>
      </w:r>
      <w:r w:rsidR="00AD6BED" w:rsidRPr="00EB61A6">
        <w:rPr>
          <w:rFonts w:eastAsiaTheme="minorEastAsia"/>
        </w:rPr>
        <w:t xml:space="preserve"> students’ failure to rephrase</w:t>
      </w:r>
      <w:r w:rsidR="005E5C7A">
        <w:rPr>
          <w:rFonts w:eastAsiaTheme="minorEastAsia" w:hint="eastAsia"/>
        </w:rPr>
        <w:t xml:space="preserve"> an object</w:t>
      </w:r>
      <w:r w:rsidR="00AD6BED">
        <w:t xml:space="preserve"> </w:t>
      </w:r>
      <w:r w:rsidR="00AD6BED">
        <w:rPr>
          <w:rFonts w:hint="eastAsia"/>
        </w:rPr>
        <w:t xml:space="preserve">through </w:t>
      </w:r>
      <w:r w:rsidR="00AD6BED" w:rsidRPr="00EB61A6">
        <w:t xml:space="preserve">interpretation </w:t>
      </w:r>
      <w:r w:rsidR="003B0C61">
        <w:rPr>
          <w:rFonts w:eastAsiaTheme="minorEastAsia" w:hint="eastAsia"/>
        </w:rPr>
        <w:t>can</w:t>
      </w:r>
      <w:r w:rsidR="00AD6BED" w:rsidRPr="00EB61A6">
        <w:t xml:space="preserve"> </w:t>
      </w:r>
      <w:r w:rsidR="00AD6BED">
        <w:rPr>
          <w:rFonts w:hint="eastAsia"/>
        </w:rPr>
        <w:t xml:space="preserve">be a cause </w:t>
      </w:r>
      <w:r w:rsidR="001A2A8E">
        <w:rPr>
          <w:rFonts w:eastAsiaTheme="minorEastAsia" w:hint="eastAsia"/>
        </w:rPr>
        <w:t>of</w:t>
      </w:r>
      <w:r w:rsidR="00AD6BED">
        <w:rPr>
          <w:rFonts w:hint="eastAsia"/>
        </w:rPr>
        <w:t xml:space="preserve"> hindering them from advancing their reasoning process.  </w:t>
      </w:r>
    </w:p>
    <w:p w:rsidR="00AD6BED" w:rsidRPr="00EB61A6" w:rsidRDefault="00AD6BED" w:rsidP="00AD6BED">
      <w:pPr>
        <w:spacing w:after="0" w:line="480" w:lineRule="auto"/>
        <w:ind w:firstLine="720"/>
        <w:rPr>
          <w:rFonts w:ascii="Times New Roman" w:hAnsi="Times New Roman" w:cs="Times New Roman"/>
          <w:sz w:val="24"/>
          <w:szCs w:val="24"/>
        </w:rPr>
      </w:pPr>
      <w:r w:rsidRPr="00EB61A6">
        <w:rPr>
          <w:rFonts w:ascii="Times New Roman" w:hAnsi="Times New Roman" w:cs="Times New Roman"/>
          <w:sz w:val="24"/>
          <w:szCs w:val="24"/>
        </w:rPr>
        <w:t>Question [5] (In-class problem solving session)</w:t>
      </w:r>
    </w:p>
    <w:p w:rsidR="00AD6BED" w:rsidRDefault="00AD6BED" w:rsidP="00F66DBB">
      <w:pPr>
        <w:spacing w:after="0" w:line="480" w:lineRule="auto"/>
        <w:ind w:firstLine="720"/>
        <w:rPr>
          <w:rFonts w:ascii="Times New Roman" w:hAnsi="Times New Roman" w:cs="Times New Roman"/>
          <w:i/>
          <w:sz w:val="24"/>
          <w:szCs w:val="24"/>
        </w:rPr>
      </w:pPr>
      <w:r w:rsidRPr="00106586">
        <w:rPr>
          <w:rFonts w:ascii="Times New Roman" w:hAnsi="Times New Roman" w:cs="Times New Roman"/>
          <w:i/>
          <w:sz w:val="24"/>
          <w:szCs w:val="24"/>
        </w:rPr>
        <w:t xml:space="preserve">Suppose that the order of </w:t>
      </w:r>
      <w:r w:rsidRPr="00106586">
        <w:rPr>
          <w:rFonts w:ascii="Times New Roman" w:hAnsi="Times New Roman" w:cs="Times New Roman"/>
          <w:i/>
          <w:position w:val="-6"/>
          <w:sz w:val="24"/>
          <w:szCs w:val="24"/>
        </w:rPr>
        <w:object w:dxaOrig="260" w:dyaOrig="279">
          <v:shape id="_x0000_i1764" type="#_x0000_t75" style="width:11.4pt;height:14.4pt" o:ole="">
            <v:imagedata r:id="rId742" o:title=""/>
          </v:shape>
          <o:OLEObject Type="Embed" ProgID="Equation.3" ShapeID="_x0000_i1764" DrawAspect="Content" ObjectID="_1493542626" r:id="rId1232"/>
        </w:object>
      </w:r>
      <w:r w:rsidRPr="00106586">
        <w:rPr>
          <w:rFonts w:ascii="Times New Roman" w:hAnsi="Times New Roman" w:cs="Times New Roman"/>
          <w:i/>
          <w:sz w:val="24"/>
          <w:szCs w:val="24"/>
        </w:rPr>
        <w:t xml:space="preserve">is a prime number.  Prove that G is cyclic. </w:t>
      </w:r>
    </w:p>
    <w:p w:rsidR="00AD6BED" w:rsidRPr="00D37697" w:rsidRDefault="00AD6BED" w:rsidP="00AD6BED">
      <w:pPr>
        <w:spacing w:after="0" w:line="480" w:lineRule="auto"/>
        <w:rPr>
          <w:rFonts w:ascii="Times New Roman" w:hAnsi="Times New Roman" w:cs="Times New Roman"/>
          <w:sz w:val="24"/>
          <w:szCs w:val="24"/>
        </w:rPr>
      </w:pPr>
      <w:r>
        <w:rPr>
          <w:rFonts w:ascii="Times New Roman" w:hAnsi="Times New Roman" w:cs="Times New Roman" w:hint="eastAsia"/>
          <w:sz w:val="24"/>
          <w:szCs w:val="24"/>
        </w:rPr>
        <w:tab/>
        <w:t>Table 5.1</w:t>
      </w:r>
      <w:r w:rsidR="00F66DBB">
        <w:rPr>
          <w:rFonts w:ascii="Times New Roman" w:hAnsi="Times New Roman" w:cs="Times New Roman" w:hint="eastAsia"/>
          <w:sz w:val="24"/>
          <w:szCs w:val="24"/>
        </w:rPr>
        <w:t>2</w:t>
      </w:r>
      <w:r>
        <w:rPr>
          <w:rFonts w:ascii="Times New Roman" w:hAnsi="Times New Roman" w:cs="Times New Roman" w:hint="eastAsia"/>
          <w:sz w:val="24"/>
          <w:szCs w:val="24"/>
        </w:rPr>
        <w:t xml:space="preserve"> shows a possible proof for the given problem and where Bill had difficulties in the proof construction.  </w:t>
      </w:r>
    </w:p>
    <w:p w:rsidR="00883074" w:rsidRDefault="00AD6BED" w:rsidP="00883074">
      <w:pPr>
        <w:spacing w:line="240" w:lineRule="auto"/>
        <w:rPr>
          <w:rFonts w:ascii="Times New Roman" w:hAnsi="Times New Roman" w:cs="Times New Roman"/>
          <w:sz w:val="24"/>
          <w:szCs w:val="24"/>
        </w:rPr>
      </w:pPr>
      <w:r>
        <w:rPr>
          <w:rFonts w:ascii="Times New Roman" w:hAnsi="Times New Roman" w:cs="Times New Roman" w:hint="eastAsia"/>
          <w:sz w:val="24"/>
          <w:szCs w:val="24"/>
        </w:rPr>
        <w:t>Table 5.1</w:t>
      </w:r>
      <w:r w:rsidR="001A2A8E">
        <w:rPr>
          <w:rFonts w:ascii="Times New Roman" w:hAnsi="Times New Roman" w:cs="Times New Roman" w:hint="eastAsia"/>
          <w:sz w:val="24"/>
          <w:szCs w:val="24"/>
        </w:rPr>
        <w:t>2</w:t>
      </w:r>
    </w:p>
    <w:p w:rsidR="00AD6BED" w:rsidRPr="00883074" w:rsidRDefault="00C659A6" w:rsidP="00883074">
      <w:pPr>
        <w:spacing w:line="240" w:lineRule="auto"/>
        <w:rPr>
          <w:rFonts w:ascii="Times New Roman" w:hAnsi="Times New Roman" w:cs="Times New Roman"/>
          <w:i/>
          <w:sz w:val="24"/>
          <w:szCs w:val="24"/>
        </w:rPr>
      </w:pPr>
      <w:r w:rsidRPr="00883074">
        <w:rPr>
          <w:rFonts w:ascii="Times New Roman" w:hAnsi="Times New Roman" w:cs="Times New Roman" w:hint="eastAsia"/>
          <w:i/>
          <w:sz w:val="24"/>
          <w:szCs w:val="24"/>
        </w:rPr>
        <w:t>Analysis (</w:t>
      </w:r>
      <w:r w:rsidR="00931599" w:rsidRPr="00883074">
        <w:rPr>
          <w:rFonts w:ascii="Times New Roman" w:hAnsi="Times New Roman" w:cs="Times New Roman" w:hint="eastAsia"/>
          <w:i/>
          <w:sz w:val="24"/>
          <w:szCs w:val="24"/>
        </w:rPr>
        <w:t>Type A</w:t>
      </w:r>
      <w:r w:rsidRPr="00883074">
        <w:rPr>
          <w:rFonts w:ascii="Times New Roman" w:hAnsi="Times New Roman" w:cs="Times New Roman" w:hint="eastAsia"/>
          <w:i/>
          <w:sz w:val="24"/>
          <w:szCs w:val="24"/>
        </w:rPr>
        <w:t>) o</w:t>
      </w:r>
      <w:r w:rsidR="005E5C7A" w:rsidRPr="00883074">
        <w:rPr>
          <w:rFonts w:ascii="Times New Roman" w:hAnsi="Times New Roman" w:cs="Times New Roman" w:hint="eastAsia"/>
          <w:i/>
          <w:sz w:val="24"/>
          <w:szCs w:val="24"/>
        </w:rPr>
        <w:t>f</w:t>
      </w:r>
      <w:r w:rsidRPr="00883074">
        <w:rPr>
          <w:rFonts w:ascii="Times New Roman" w:hAnsi="Times New Roman" w:cs="Times New Roman" w:hint="eastAsia"/>
          <w:i/>
          <w:sz w:val="24"/>
          <w:szCs w:val="24"/>
        </w:rPr>
        <w:t xml:space="preserve"> Bill</w:t>
      </w:r>
      <w:r w:rsidRPr="00883074">
        <w:rPr>
          <w:rFonts w:ascii="Times New Roman" w:hAnsi="Times New Roman" w:cs="Times New Roman"/>
          <w:i/>
          <w:sz w:val="24"/>
          <w:szCs w:val="24"/>
        </w:rPr>
        <w:t>’</w:t>
      </w:r>
      <w:r w:rsidRPr="00883074">
        <w:rPr>
          <w:rFonts w:ascii="Times New Roman" w:hAnsi="Times New Roman" w:cs="Times New Roman" w:hint="eastAsia"/>
          <w:i/>
          <w:sz w:val="24"/>
          <w:szCs w:val="24"/>
        </w:rPr>
        <w:t>s Proof</w:t>
      </w:r>
    </w:p>
    <w:tbl>
      <w:tblPr>
        <w:tblStyle w:val="TableGrid"/>
        <w:tblW w:w="8364" w:type="dxa"/>
        <w:tblInd w:w="108" w:type="dxa"/>
        <w:tblLayout w:type="fixed"/>
        <w:tblLook w:val="04A0" w:firstRow="1" w:lastRow="0" w:firstColumn="1" w:lastColumn="0" w:noHBand="0" w:noVBand="1"/>
      </w:tblPr>
      <w:tblGrid>
        <w:gridCol w:w="1289"/>
        <w:gridCol w:w="4948"/>
        <w:gridCol w:w="1418"/>
        <w:gridCol w:w="709"/>
      </w:tblGrid>
      <w:tr w:rsidR="00AD6BED" w:rsidRPr="004D4934" w:rsidTr="00AD2A2B">
        <w:trPr>
          <w:trHeight w:val="422"/>
        </w:trPr>
        <w:tc>
          <w:tcPr>
            <w:tcW w:w="1289" w:type="dxa"/>
          </w:tcPr>
          <w:p w:rsidR="00AD6BED" w:rsidRPr="004D4934" w:rsidRDefault="00AD6BED" w:rsidP="001A6756">
            <w:pPr>
              <w:jc w:val="center"/>
              <w:rPr>
                <w:rFonts w:ascii="Times New Roman" w:hAnsi="Times New Roman" w:cs="Times New Roman"/>
                <w:sz w:val="24"/>
                <w:szCs w:val="24"/>
              </w:rPr>
            </w:pPr>
            <w:r w:rsidRPr="004D4934">
              <w:rPr>
                <w:rFonts w:ascii="Times New Roman" w:hAnsi="Times New Roman" w:cs="Times New Roman"/>
                <w:sz w:val="24"/>
                <w:szCs w:val="24"/>
              </w:rPr>
              <w:t>Object</w:t>
            </w:r>
          </w:p>
        </w:tc>
        <w:tc>
          <w:tcPr>
            <w:tcW w:w="4948" w:type="dxa"/>
          </w:tcPr>
          <w:p w:rsidR="00AD6BED" w:rsidRPr="004D4934" w:rsidRDefault="00AD6BED" w:rsidP="001A6756">
            <w:pPr>
              <w:rPr>
                <w:rFonts w:ascii="Times New Roman" w:hAnsi="Times New Roman" w:cs="Times New Roman"/>
                <w:sz w:val="24"/>
                <w:szCs w:val="24"/>
              </w:rPr>
            </w:pPr>
            <w:r w:rsidRPr="004D4934">
              <w:rPr>
                <w:rFonts w:ascii="Times New Roman" w:hAnsi="Times New Roman" w:cs="Times New Roman"/>
                <w:sz w:val="24"/>
                <w:szCs w:val="24"/>
              </w:rPr>
              <w:t>Proof</w:t>
            </w:r>
          </w:p>
        </w:tc>
        <w:tc>
          <w:tcPr>
            <w:tcW w:w="1418" w:type="dxa"/>
          </w:tcPr>
          <w:p w:rsidR="00AD6BED" w:rsidRPr="004D4934" w:rsidRDefault="00AD6BED" w:rsidP="001A6756">
            <w:pPr>
              <w:jc w:val="center"/>
              <w:rPr>
                <w:rFonts w:ascii="Times New Roman" w:hAnsi="Times New Roman" w:cs="Times New Roman"/>
                <w:sz w:val="24"/>
                <w:szCs w:val="24"/>
              </w:rPr>
            </w:pPr>
            <w:r w:rsidRPr="004D4934">
              <w:rPr>
                <w:rFonts w:ascii="Times New Roman" w:hAnsi="Times New Roman" w:cs="Times New Roman"/>
                <w:sz w:val="24"/>
                <w:szCs w:val="24"/>
              </w:rPr>
              <w:t>Code</w:t>
            </w:r>
          </w:p>
        </w:tc>
        <w:tc>
          <w:tcPr>
            <w:tcW w:w="709" w:type="dxa"/>
          </w:tcPr>
          <w:p w:rsidR="00AD6BED" w:rsidRPr="004D4934" w:rsidRDefault="00AD6BED" w:rsidP="001A6756">
            <w:pPr>
              <w:jc w:val="center"/>
              <w:rPr>
                <w:rFonts w:ascii="Times New Roman" w:hAnsi="Times New Roman" w:cs="Times New Roman"/>
                <w:sz w:val="24"/>
                <w:szCs w:val="24"/>
              </w:rPr>
            </w:pPr>
            <w:r>
              <w:rPr>
                <w:rFonts w:ascii="Times New Roman" w:hAnsi="Times New Roman" w:cs="Times New Roman"/>
                <w:sz w:val="24"/>
                <w:szCs w:val="24"/>
              </w:rPr>
              <w:t>B</w:t>
            </w:r>
          </w:p>
        </w:tc>
      </w:tr>
      <w:tr w:rsidR="00AD6BED" w:rsidRPr="004D4934" w:rsidTr="00AD2A2B">
        <w:trPr>
          <w:trHeight w:val="368"/>
        </w:trPr>
        <w:tc>
          <w:tcPr>
            <w:tcW w:w="1289" w:type="dxa"/>
          </w:tcPr>
          <w:p w:rsidR="00AD6BED" w:rsidRPr="004D4934" w:rsidRDefault="00AD6BED" w:rsidP="001A6756">
            <w:pPr>
              <w:jc w:val="center"/>
              <w:rPr>
                <w:rFonts w:ascii="Times New Roman" w:hAnsi="Times New Roman" w:cs="Times New Roman"/>
                <w:sz w:val="24"/>
                <w:szCs w:val="24"/>
              </w:rPr>
            </w:pPr>
            <w:r w:rsidRPr="004D4934">
              <w:rPr>
                <w:rFonts w:ascii="Times New Roman" w:hAnsi="Times New Roman" w:cs="Times New Roman"/>
                <w:sz w:val="24"/>
                <w:szCs w:val="24"/>
              </w:rPr>
              <w:t>X</w:t>
            </w:r>
          </w:p>
        </w:tc>
        <w:tc>
          <w:tcPr>
            <w:tcW w:w="4948" w:type="dxa"/>
          </w:tcPr>
          <w:p w:rsidR="00AD6BED" w:rsidRPr="004D4934" w:rsidRDefault="00AD6BED" w:rsidP="001A6756">
            <w:pPr>
              <w:rPr>
                <w:rFonts w:ascii="Times New Roman" w:hAnsi="Times New Roman" w:cs="Times New Roman"/>
                <w:sz w:val="24"/>
                <w:szCs w:val="24"/>
              </w:rPr>
            </w:pPr>
            <w:r w:rsidRPr="004D4934">
              <w:rPr>
                <w:rFonts w:ascii="Times New Roman" w:hAnsi="Times New Roman" w:cs="Times New Roman"/>
                <w:sz w:val="24"/>
                <w:szCs w:val="24"/>
              </w:rPr>
              <w:t xml:space="preserve">Show </w:t>
            </w:r>
            <w:r w:rsidRPr="00997B1C">
              <w:rPr>
                <w:rFonts w:ascii="Times New Roman" w:hAnsi="Times New Roman" w:cs="Times New Roman"/>
                <w:i/>
                <w:sz w:val="24"/>
                <w:szCs w:val="24"/>
              </w:rPr>
              <w:t>G</w:t>
            </w:r>
            <w:r w:rsidRPr="004D4934">
              <w:rPr>
                <w:rFonts w:ascii="Times New Roman" w:hAnsi="Times New Roman" w:cs="Times New Roman"/>
                <w:sz w:val="24"/>
                <w:szCs w:val="24"/>
              </w:rPr>
              <w:t xml:space="preserve"> is cyclic.</w:t>
            </w:r>
          </w:p>
        </w:tc>
        <w:tc>
          <w:tcPr>
            <w:tcW w:w="1418" w:type="dxa"/>
          </w:tcPr>
          <w:p w:rsidR="00AD6BED" w:rsidRPr="004D4934" w:rsidRDefault="00AD6BED" w:rsidP="001A6756">
            <w:pPr>
              <w:jc w:val="center"/>
              <w:rPr>
                <w:rFonts w:ascii="Times New Roman" w:hAnsi="Times New Roman" w:cs="Times New Roman"/>
                <w:sz w:val="24"/>
                <w:szCs w:val="24"/>
              </w:rPr>
            </w:pPr>
          </w:p>
        </w:tc>
        <w:tc>
          <w:tcPr>
            <w:tcW w:w="709" w:type="dxa"/>
          </w:tcPr>
          <w:p w:rsidR="00AD6BED" w:rsidRPr="004D4934" w:rsidRDefault="00AD6BED" w:rsidP="001A6756">
            <w:pPr>
              <w:jc w:val="center"/>
              <w:rPr>
                <w:rFonts w:ascii="Times New Roman" w:hAnsi="Times New Roman" w:cs="Times New Roman"/>
                <w:sz w:val="24"/>
                <w:szCs w:val="24"/>
              </w:rPr>
            </w:pPr>
          </w:p>
        </w:tc>
      </w:tr>
      <w:tr w:rsidR="00AD6BED" w:rsidRPr="004D4934" w:rsidTr="00AD2A2B">
        <w:trPr>
          <w:trHeight w:val="287"/>
        </w:trPr>
        <w:tc>
          <w:tcPr>
            <w:tcW w:w="1289" w:type="dxa"/>
          </w:tcPr>
          <w:p w:rsidR="00AD6BED" w:rsidRPr="004D4934" w:rsidRDefault="00AD6BED" w:rsidP="001A6756">
            <w:pPr>
              <w:jc w:val="center"/>
              <w:rPr>
                <w:rFonts w:ascii="Times New Roman" w:hAnsi="Times New Roman" w:cs="Times New Roman"/>
                <w:sz w:val="24"/>
                <w:szCs w:val="24"/>
              </w:rPr>
            </w:pPr>
            <w:r w:rsidRPr="004D4934">
              <w:rPr>
                <w:rFonts w:ascii="Times New Roman" w:hAnsi="Times New Roman" w:cs="Times New Roman"/>
                <w:sz w:val="24"/>
                <w:szCs w:val="24"/>
              </w:rPr>
              <w:t>Y</w:t>
            </w:r>
          </w:p>
        </w:tc>
        <w:tc>
          <w:tcPr>
            <w:tcW w:w="4948" w:type="dxa"/>
          </w:tcPr>
          <w:p w:rsidR="00AD6BED" w:rsidRPr="004D4934" w:rsidRDefault="00AD6BED" w:rsidP="001A6756">
            <w:pPr>
              <w:rPr>
                <w:rFonts w:ascii="Times New Roman" w:hAnsi="Times New Roman" w:cs="Times New Roman"/>
                <w:sz w:val="24"/>
                <w:szCs w:val="24"/>
              </w:rPr>
            </w:pPr>
            <w:r w:rsidRPr="004D4934">
              <w:rPr>
                <w:rFonts w:ascii="Times New Roman" w:hAnsi="Times New Roman" w:cs="Times New Roman"/>
                <w:sz w:val="24"/>
                <w:szCs w:val="24"/>
              </w:rPr>
              <w:t xml:space="preserve">Show </w:t>
            </w:r>
            <w:r w:rsidRPr="004D4934">
              <w:rPr>
                <w:rFonts w:ascii="Times New Roman" w:hAnsi="Times New Roman" w:cs="Times New Roman"/>
                <w:position w:val="-10"/>
                <w:sz w:val="24"/>
                <w:szCs w:val="24"/>
              </w:rPr>
              <w:object w:dxaOrig="980" w:dyaOrig="320">
                <v:shape id="_x0000_i1765" type="#_x0000_t75" style="width:49.2pt;height:15.6pt" o:ole="">
                  <v:imagedata r:id="rId744" o:title=""/>
                </v:shape>
                <o:OLEObject Type="Embed" ProgID="Equation.3" ShapeID="_x0000_i1765" DrawAspect="Content" ObjectID="_1493542627" r:id="rId1233"/>
              </w:object>
            </w:r>
            <w:r w:rsidRPr="004D4934">
              <w:rPr>
                <w:rFonts w:ascii="Times New Roman" w:hAnsi="Times New Roman" w:cs="Times New Roman"/>
                <w:sz w:val="24"/>
                <w:szCs w:val="24"/>
              </w:rPr>
              <w:t xml:space="preserve">for some </w:t>
            </w:r>
            <w:r w:rsidRPr="004D4934">
              <w:rPr>
                <w:rFonts w:ascii="Times New Roman" w:hAnsi="Times New Roman" w:cs="Times New Roman"/>
                <w:position w:val="-10"/>
                <w:sz w:val="24"/>
                <w:szCs w:val="24"/>
              </w:rPr>
              <w:object w:dxaOrig="639" w:dyaOrig="320">
                <v:shape id="_x0000_i1766" type="#_x0000_t75" style="width:33pt;height:15.6pt" o:ole="">
                  <v:imagedata r:id="rId746" o:title=""/>
                </v:shape>
                <o:OLEObject Type="Embed" ProgID="Equation.3" ShapeID="_x0000_i1766" DrawAspect="Content" ObjectID="_1493542628" r:id="rId1234"/>
              </w:object>
            </w:r>
            <w:r w:rsidR="00AF241E" w:rsidRPr="004D4934">
              <w:rPr>
                <w:rFonts w:ascii="Times New Roman" w:hAnsi="Times New Roman" w:cs="Times New Roman"/>
                <w:sz w:val="24"/>
                <w:szCs w:val="24"/>
              </w:rPr>
              <w:t>with</w:t>
            </w:r>
            <w:r w:rsidRPr="004D4934">
              <w:rPr>
                <w:rFonts w:ascii="Times New Roman" w:hAnsi="Times New Roman" w:cs="Times New Roman"/>
                <w:position w:val="-10"/>
                <w:sz w:val="24"/>
                <w:szCs w:val="24"/>
              </w:rPr>
              <w:object w:dxaOrig="560" w:dyaOrig="320">
                <v:shape id="_x0000_i1767" type="#_x0000_t75" style="width:27.6pt;height:15.6pt" o:ole="">
                  <v:imagedata r:id="rId748" o:title=""/>
                </v:shape>
                <o:OLEObject Type="Embed" ProgID="Equation.3" ShapeID="_x0000_i1767" DrawAspect="Content" ObjectID="_1493542629" r:id="rId1235"/>
              </w:object>
            </w:r>
            <w:r>
              <w:rPr>
                <w:rFonts w:ascii="Times New Roman" w:hAnsi="Times New Roman" w:cs="Times New Roman" w:hint="eastAsia"/>
                <w:sz w:val="24"/>
                <w:szCs w:val="24"/>
              </w:rPr>
              <w:t>.</w:t>
            </w:r>
          </w:p>
        </w:tc>
        <w:tc>
          <w:tcPr>
            <w:tcW w:w="1418" w:type="dxa"/>
          </w:tcPr>
          <w:p w:rsidR="00AD6BED" w:rsidRPr="004D4934" w:rsidRDefault="00AD6BED" w:rsidP="001A6756">
            <w:pPr>
              <w:jc w:val="center"/>
              <w:rPr>
                <w:rFonts w:ascii="Times New Roman" w:hAnsi="Times New Roman" w:cs="Times New Roman"/>
                <w:sz w:val="24"/>
                <w:szCs w:val="24"/>
              </w:rPr>
            </w:pPr>
            <w:r w:rsidRPr="004D4934">
              <w:rPr>
                <w:rFonts w:ascii="Times New Roman" w:hAnsi="Times New Roman" w:cs="Times New Roman"/>
                <w:sz w:val="24"/>
                <w:szCs w:val="24"/>
              </w:rPr>
              <w:t>R1</w:t>
            </w:r>
          </w:p>
        </w:tc>
        <w:tc>
          <w:tcPr>
            <w:tcW w:w="709" w:type="dxa"/>
          </w:tcPr>
          <w:p w:rsidR="00AD6BED" w:rsidRPr="004D4934" w:rsidRDefault="00AD6BED" w:rsidP="001A6756">
            <w:pPr>
              <w:jc w:val="center"/>
              <w:rPr>
                <w:rFonts w:ascii="Times New Roman" w:hAnsi="Times New Roman" w:cs="Times New Roman"/>
                <w:sz w:val="24"/>
                <w:szCs w:val="24"/>
              </w:rPr>
            </w:pPr>
          </w:p>
        </w:tc>
      </w:tr>
      <w:tr w:rsidR="00AD6BED" w:rsidRPr="004D4934" w:rsidTr="00AD2A2B">
        <w:trPr>
          <w:trHeight w:val="276"/>
        </w:trPr>
        <w:tc>
          <w:tcPr>
            <w:tcW w:w="1289" w:type="dxa"/>
          </w:tcPr>
          <w:p w:rsidR="00AD6BED" w:rsidRPr="004D4934" w:rsidRDefault="00AD6BED" w:rsidP="001A6756">
            <w:pPr>
              <w:jc w:val="center"/>
              <w:rPr>
                <w:rFonts w:ascii="Times New Roman" w:hAnsi="Times New Roman" w:cs="Times New Roman"/>
                <w:sz w:val="24"/>
                <w:szCs w:val="24"/>
              </w:rPr>
            </w:pPr>
            <w:r>
              <w:rPr>
                <w:rFonts w:ascii="Times New Roman" w:hAnsi="Times New Roman" w:cs="Times New Roman" w:hint="eastAsia"/>
                <w:sz w:val="24"/>
                <w:szCs w:val="24"/>
              </w:rPr>
              <w:t>1</w:t>
            </w:r>
          </w:p>
        </w:tc>
        <w:tc>
          <w:tcPr>
            <w:tcW w:w="4948" w:type="dxa"/>
          </w:tcPr>
          <w:p w:rsidR="00AD6BED" w:rsidRPr="004D4934" w:rsidRDefault="00AD6BED" w:rsidP="001A6756">
            <w:pPr>
              <w:rPr>
                <w:rFonts w:ascii="Times New Roman" w:hAnsi="Times New Roman" w:cs="Times New Roman"/>
                <w:sz w:val="24"/>
                <w:szCs w:val="24"/>
              </w:rPr>
            </w:pPr>
            <w:r>
              <w:rPr>
                <w:rFonts w:ascii="Times New Roman" w:hAnsi="Times New Roman" w:cs="Times New Roman"/>
                <w:sz w:val="24"/>
                <w:szCs w:val="24"/>
              </w:rPr>
              <w:t xml:space="preserve">Consider </w:t>
            </w:r>
            <w:r w:rsidRPr="004D4934">
              <w:rPr>
                <w:rFonts w:ascii="Times New Roman" w:hAnsi="Times New Roman" w:cs="Times New Roman"/>
                <w:position w:val="-10"/>
                <w:sz w:val="24"/>
                <w:szCs w:val="24"/>
              </w:rPr>
              <w:object w:dxaOrig="980" w:dyaOrig="320">
                <v:shape id="_x0000_i1768" type="#_x0000_t75" style="width:49.2pt;height:15.6pt" o:ole="">
                  <v:imagedata r:id="rId744" o:title=""/>
                </v:shape>
                <o:OLEObject Type="Embed" ProgID="Equation.3" ShapeID="_x0000_i1768" DrawAspect="Content" ObjectID="_1493542630" r:id="rId1236"/>
              </w:object>
            </w:r>
            <w:r>
              <w:rPr>
                <w:rFonts w:ascii="Times New Roman" w:hAnsi="Times New Roman" w:cs="Times New Roman"/>
                <w:sz w:val="24"/>
                <w:szCs w:val="24"/>
              </w:rPr>
              <w:t>for some</w:t>
            </w:r>
            <w:r w:rsidRPr="004D4934">
              <w:rPr>
                <w:rFonts w:ascii="Times New Roman" w:hAnsi="Times New Roman" w:cs="Times New Roman"/>
                <w:position w:val="-10"/>
                <w:sz w:val="24"/>
                <w:szCs w:val="24"/>
              </w:rPr>
              <w:object w:dxaOrig="639" w:dyaOrig="320">
                <v:shape id="_x0000_i1769" type="#_x0000_t75" style="width:33pt;height:15.6pt" o:ole="">
                  <v:imagedata r:id="rId751" o:title=""/>
                </v:shape>
                <o:OLEObject Type="Embed" ProgID="Equation.3" ShapeID="_x0000_i1769" DrawAspect="Content" ObjectID="_1493542631" r:id="rId1237"/>
              </w:object>
            </w:r>
            <w:r w:rsidRPr="004D4934">
              <w:rPr>
                <w:rFonts w:ascii="Times New Roman" w:hAnsi="Times New Roman" w:cs="Times New Roman"/>
                <w:sz w:val="24"/>
                <w:szCs w:val="24"/>
              </w:rPr>
              <w:t>with</w:t>
            </w:r>
            <w:r w:rsidRPr="004D4934">
              <w:rPr>
                <w:rFonts w:ascii="Times New Roman" w:hAnsi="Times New Roman" w:cs="Times New Roman"/>
                <w:position w:val="-10"/>
                <w:sz w:val="24"/>
                <w:szCs w:val="24"/>
              </w:rPr>
              <w:object w:dxaOrig="560" w:dyaOrig="320">
                <v:shape id="_x0000_i1770" type="#_x0000_t75" style="width:27.6pt;height:15.6pt" o:ole="">
                  <v:imagedata r:id="rId748" o:title=""/>
                </v:shape>
                <o:OLEObject Type="Embed" ProgID="Equation.3" ShapeID="_x0000_i1770" DrawAspect="Content" ObjectID="_1493542632" r:id="rId1238"/>
              </w:object>
            </w:r>
            <w:r w:rsidRPr="004D4934">
              <w:rPr>
                <w:rFonts w:ascii="Times New Roman" w:hAnsi="Times New Roman" w:cs="Times New Roman"/>
                <w:sz w:val="24"/>
                <w:szCs w:val="24"/>
              </w:rPr>
              <w:t>.</w:t>
            </w:r>
          </w:p>
        </w:tc>
        <w:tc>
          <w:tcPr>
            <w:tcW w:w="1418" w:type="dxa"/>
          </w:tcPr>
          <w:p w:rsidR="00AD6BED" w:rsidRPr="004D4934" w:rsidRDefault="00AD6BED" w:rsidP="001A6756">
            <w:pPr>
              <w:jc w:val="center"/>
              <w:rPr>
                <w:rFonts w:ascii="Times New Roman" w:hAnsi="Times New Roman" w:cs="Times New Roman"/>
                <w:sz w:val="24"/>
                <w:szCs w:val="24"/>
              </w:rPr>
            </w:pPr>
            <w:r w:rsidRPr="004D4934">
              <w:rPr>
                <w:rFonts w:ascii="Times New Roman" w:hAnsi="Times New Roman" w:cs="Times New Roman"/>
                <w:sz w:val="24"/>
                <w:szCs w:val="24"/>
              </w:rPr>
              <w:t>C1</w:t>
            </w:r>
          </w:p>
        </w:tc>
        <w:tc>
          <w:tcPr>
            <w:tcW w:w="709" w:type="dxa"/>
          </w:tcPr>
          <w:p w:rsidR="00AD6BED" w:rsidRPr="004D4934" w:rsidRDefault="00AD6BED" w:rsidP="001A6756">
            <w:pPr>
              <w:jc w:val="center"/>
              <w:rPr>
                <w:rFonts w:ascii="Times New Roman" w:hAnsi="Times New Roman" w:cs="Times New Roman"/>
                <w:sz w:val="24"/>
                <w:szCs w:val="24"/>
              </w:rPr>
            </w:pPr>
            <w:r w:rsidRPr="004D4934">
              <w:rPr>
                <w:rFonts w:ascii="Times New Roman" w:hAnsi="Times New Roman" w:cs="Times New Roman"/>
                <w:sz w:val="24"/>
                <w:szCs w:val="24"/>
              </w:rPr>
              <w:t>N</w:t>
            </w:r>
          </w:p>
        </w:tc>
      </w:tr>
      <w:tr w:rsidR="00AD6BED" w:rsidRPr="004D4934" w:rsidTr="00AD2A2B">
        <w:trPr>
          <w:trHeight w:val="305"/>
        </w:trPr>
        <w:tc>
          <w:tcPr>
            <w:tcW w:w="1289" w:type="dxa"/>
          </w:tcPr>
          <w:p w:rsidR="00AD6BED" w:rsidRPr="004D4934" w:rsidRDefault="00AD6BED" w:rsidP="001A6756">
            <w:pPr>
              <w:jc w:val="center"/>
              <w:rPr>
                <w:rFonts w:ascii="Times New Roman" w:hAnsi="Times New Roman" w:cs="Times New Roman"/>
                <w:sz w:val="24"/>
                <w:szCs w:val="24"/>
              </w:rPr>
            </w:pPr>
            <w:r>
              <w:rPr>
                <w:rFonts w:ascii="Times New Roman" w:hAnsi="Times New Roman" w:cs="Times New Roman" w:hint="eastAsia"/>
                <w:sz w:val="24"/>
                <w:szCs w:val="24"/>
              </w:rPr>
              <w:t>2</w:t>
            </w:r>
          </w:p>
        </w:tc>
        <w:tc>
          <w:tcPr>
            <w:tcW w:w="4948" w:type="dxa"/>
          </w:tcPr>
          <w:p w:rsidR="00AD6BED" w:rsidRPr="004D4934" w:rsidRDefault="00AD6BED" w:rsidP="001A6756">
            <w:pPr>
              <w:rPr>
                <w:rFonts w:ascii="Times New Roman" w:hAnsi="Times New Roman" w:cs="Times New Roman"/>
                <w:sz w:val="24"/>
                <w:szCs w:val="24"/>
              </w:rPr>
            </w:pPr>
            <w:r w:rsidRPr="004D4934">
              <w:rPr>
                <w:rFonts w:ascii="Times New Roman" w:hAnsi="Times New Roman" w:cs="Times New Roman"/>
                <w:sz w:val="24"/>
                <w:szCs w:val="24"/>
              </w:rPr>
              <w:t xml:space="preserve">Note </w:t>
            </w:r>
            <w:r w:rsidRPr="004D4934">
              <w:rPr>
                <w:rFonts w:ascii="Times New Roman" w:hAnsi="Times New Roman" w:cs="Times New Roman"/>
                <w:position w:val="-10"/>
                <w:sz w:val="24"/>
                <w:szCs w:val="24"/>
              </w:rPr>
              <w:object w:dxaOrig="600" w:dyaOrig="260">
                <v:shape id="_x0000_i1771" type="#_x0000_t75" style="width:30pt;height:11.4pt" o:ole="">
                  <v:imagedata r:id="rId758" o:title=""/>
                </v:shape>
                <o:OLEObject Type="Embed" ProgID="Equation.3" ShapeID="_x0000_i1771" DrawAspect="Content" ObjectID="_1493542633" r:id="rId1239"/>
              </w:object>
            </w:r>
            <w:r w:rsidRPr="004D4934">
              <w:rPr>
                <w:rFonts w:ascii="Times New Roman" w:hAnsi="Times New Roman" w:cs="Times New Roman"/>
                <w:sz w:val="24"/>
                <w:szCs w:val="24"/>
              </w:rPr>
              <w:t xml:space="preserve">is a subgroup of G. </w:t>
            </w:r>
          </w:p>
        </w:tc>
        <w:tc>
          <w:tcPr>
            <w:tcW w:w="1418" w:type="dxa"/>
          </w:tcPr>
          <w:p w:rsidR="00AD6BED" w:rsidRPr="004D4934" w:rsidRDefault="00AD6BED" w:rsidP="001A6756">
            <w:pPr>
              <w:jc w:val="center"/>
              <w:rPr>
                <w:rFonts w:ascii="Times New Roman" w:hAnsi="Times New Roman" w:cs="Times New Roman"/>
                <w:sz w:val="24"/>
                <w:szCs w:val="24"/>
              </w:rPr>
            </w:pPr>
            <w:r w:rsidRPr="004D4934">
              <w:rPr>
                <w:rFonts w:ascii="Times New Roman" w:hAnsi="Times New Roman" w:cs="Times New Roman"/>
                <w:sz w:val="24"/>
                <w:szCs w:val="24"/>
              </w:rPr>
              <w:t>C2</w:t>
            </w:r>
          </w:p>
        </w:tc>
        <w:tc>
          <w:tcPr>
            <w:tcW w:w="709" w:type="dxa"/>
          </w:tcPr>
          <w:p w:rsidR="00AD6BED" w:rsidRPr="004D4934" w:rsidRDefault="00AD6BED" w:rsidP="001A6756">
            <w:pPr>
              <w:jc w:val="center"/>
              <w:rPr>
                <w:rFonts w:ascii="Times New Roman" w:hAnsi="Times New Roman" w:cs="Times New Roman"/>
                <w:sz w:val="24"/>
                <w:szCs w:val="24"/>
              </w:rPr>
            </w:pPr>
            <w:r w:rsidRPr="004D4934">
              <w:rPr>
                <w:rFonts w:ascii="Times New Roman" w:hAnsi="Times New Roman" w:cs="Times New Roman"/>
                <w:sz w:val="24"/>
                <w:szCs w:val="24"/>
              </w:rPr>
              <w:t>N</w:t>
            </w:r>
          </w:p>
        </w:tc>
      </w:tr>
      <w:tr w:rsidR="00AD6BED" w:rsidRPr="004D4934" w:rsidTr="00AD2A2B">
        <w:trPr>
          <w:trHeight w:val="359"/>
        </w:trPr>
        <w:tc>
          <w:tcPr>
            <w:tcW w:w="1289" w:type="dxa"/>
          </w:tcPr>
          <w:p w:rsidR="00AD6BED" w:rsidRDefault="00AD6BED" w:rsidP="001A6756">
            <w:pPr>
              <w:jc w:val="center"/>
              <w:rPr>
                <w:rFonts w:ascii="Times New Roman" w:hAnsi="Times New Roman" w:cs="Times New Roman"/>
                <w:sz w:val="24"/>
                <w:szCs w:val="24"/>
              </w:rPr>
            </w:pPr>
            <w:r>
              <w:rPr>
                <w:rFonts w:ascii="Times New Roman" w:hAnsi="Times New Roman" w:cs="Times New Roman" w:hint="eastAsia"/>
                <w:sz w:val="24"/>
                <w:szCs w:val="24"/>
              </w:rPr>
              <w:t>3</w:t>
            </w:r>
          </w:p>
        </w:tc>
        <w:tc>
          <w:tcPr>
            <w:tcW w:w="4948" w:type="dxa"/>
          </w:tcPr>
          <w:p w:rsidR="00AD6BED" w:rsidRPr="004D4934" w:rsidRDefault="00AD6BED" w:rsidP="001A6756">
            <w:pPr>
              <w:rPr>
                <w:rFonts w:ascii="Times New Roman" w:hAnsi="Times New Roman" w:cs="Times New Roman"/>
                <w:sz w:val="24"/>
                <w:szCs w:val="24"/>
              </w:rPr>
            </w:pPr>
            <w:r>
              <w:rPr>
                <w:rFonts w:ascii="Times New Roman" w:hAnsi="Times New Roman" w:cs="Times New Roman" w:hint="eastAsia"/>
                <w:sz w:val="24"/>
                <w:szCs w:val="24"/>
              </w:rPr>
              <w:t>Recall the Lagrange</w:t>
            </w:r>
            <w:r>
              <w:rPr>
                <w:rFonts w:ascii="Times New Roman" w:hAnsi="Times New Roman" w:cs="Times New Roman"/>
                <w:sz w:val="24"/>
                <w:szCs w:val="24"/>
              </w:rPr>
              <w:t>’</w:t>
            </w:r>
            <w:r>
              <w:rPr>
                <w:rFonts w:ascii="Times New Roman" w:hAnsi="Times New Roman" w:cs="Times New Roman" w:hint="eastAsia"/>
                <w:sz w:val="24"/>
                <w:szCs w:val="24"/>
              </w:rPr>
              <w:t>s THM.</w:t>
            </w:r>
          </w:p>
        </w:tc>
        <w:tc>
          <w:tcPr>
            <w:tcW w:w="1418" w:type="dxa"/>
          </w:tcPr>
          <w:p w:rsidR="00AD6BED" w:rsidRPr="004D4934" w:rsidRDefault="00AD6BED" w:rsidP="001A6756">
            <w:pPr>
              <w:jc w:val="center"/>
              <w:rPr>
                <w:rFonts w:ascii="Times New Roman" w:hAnsi="Times New Roman" w:cs="Times New Roman"/>
                <w:sz w:val="24"/>
                <w:szCs w:val="24"/>
              </w:rPr>
            </w:pPr>
            <w:r>
              <w:rPr>
                <w:rFonts w:ascii="Times New Roman" w:hAnsi="Times New Roman" w:cs="Times New Roman" w:hint="eastAsia"/>
                <w:sz w:val="24"/>
                <w:szCs w:val="24"/>
              </w:rPr>
              <w:t>C2</w:t>
            </w:r>
          </w:p>
        </w:tc>
        <w:tc>
          <w:tcPr>
            <w:tcW w:w="709" w:type="dxa"/>
          </w:tcPr>
          <w:p w:rsidR="00AD6BED" w:rsidRPr="004D4934" w:rsidRDefault="00AD6BED" w:rsidP="001A6756">
            <w:pPr>
              <w:jc w:val="center"/>
              <w:rPr>
                <w:rFonts w:ascii="Times New Roman" w:hAnsi="Times New Roman" w:cs="Times New Roman"/>
                <w:sz w:val="24"/>
                <w:szCs w:val="24"/>
              </w:rPr>
            </w:pPr>
            <w:r>
              <w:rPr>
                <w:rFonts w:ascii="Times New Roman" w:hAnsi="Times New Roman" w:cs="Times New Roman" w:hint="eastAsia"/>
                <w:sz w:val="24"/>
                <w:szCs w:val="24"/>
              </w:rPr>
              <w:t>N</w:t>
            </w:r>
          </w:p>
        </w:tc>
      </w:tr>
      <w:tr w:rsidR="00AD6BED" w:rsidRPr="004D4934" w:rsidTr="00AD2A2B">
        <w:trPr>
          <w:trHeight w:val="395"/>
        </w:trPr>
        <w:tc>
          <w:tcPr>
            <w:tcW w:w="1289" w:type="dxa"/>
          </w:tcPr>
          <w:p w:rsidR="00AD6BED" w:rsidRPr="004D4934" w:rsidRDefault="00AD6BED" w:rsidP="001A6756">
            <w:pPr>
              <w:jc w:val="center"/>
              <w:rPr>
                <w:rFonts w:ascii="Times New Roman" w:hAnsi="Times New Roman" w:cs="Times New Roman"/>
                <w:sz w:val="24"/>
                <w:szCs w:val="24"/>
              </w:rPr>
            </w:pPr>
            <w:r>
              <w:rPr>
                <w:rFonts w:ascii="Times New Roman" w:hAnsi="Times New Roman" w:cs="Times New Roman" w:hint="eastAsia"/>
                <w:sz w:val="24"/>
                <w:szCs w:val="24"/>
              </w:rPr>
              <w:t>4</w:t>
            </w:r>
          </w:p>
        </w:tc>
        <w:tc>
          <w:tcPr>
            <w:tcW w:w="4948" w:type="dxa"/>
          </w:tcPr>
          <w:p w:rsidR="00AD6BED" w:rsidRPr="004D4934" w:rsidRDefault="00AD6BED" w:rsidP="001A6756">
            <w:pPr>
              <w:rPr>
                <w:rFonts w:ascii="Times New Roman" w:hAnsi="Times New Roman" w:cs="Times New Roman"/>
                <w:sz w:val="24"/>
                <w:szCs w:val="24"/>
              </w:rPr>
            </w:pPr>
            <w:r w:rsidRPr="004D4934">
              <w:rPr>
                <w:rFonts w:ascii="Times New Roman" w:hAnsi="Times New Roman" w:cs="Times New Roman"/>
                <w:sz w:val="24"/>
                <w:szCs w:val="24"/>
              </w:rPr>
              <w:t xml:space="preserve">Then, by the Lagrange’s THM, </w:t>
            </w:r>
            <w:r w:rsidRPr="004D4934">
              <w:rPr>
                <w:rFonts w:ascii="Times New Roman" w:hAnsi="Times New Roman" w:cs="Times New Roman"/>
                <w:position w:val="-14"/>
                <w:sz w:val="24"/>
                <w:szCs w:val="24"/>
              </w:rPr>
              <w:object w:dxaOrig="1260" w:dyaOrig="400">
                <v:shape id="_x0000_i1772" type="#_x0000_t75" style="width:63.6pt;height:18.6pt" o:ole="">
                  <v:imagedata r:id="rId762" o:title=""/>
                </v:shape>
                <o:OLEObject Type="Embed" ProgID="Equation.3" ShapeID="_x0000_i1772" DrawAspect="Content" ObjectID="_1493542634" r:id="rId1240"/>
              </w:object>
            </w:r>
          </w:p>
        </w:tc>
        <w:tc>
          <w:tcPr>
            <w:tcW w:w="1418" w:type="dxa"/>
          </w:tcPr>
          <w:p w:rsidR="00AD6BED" w:rsidRPr="004D4934" w:rsidRDefault="00AD6BED" w:rsidP="001A6756">
            <w:pPr>
              <w:jc w:val="center"/>
              <w:rPr>
                <w:rFonts w:ascii="Times New Roman" w:hAnsi="Times New Roman" w:cs="Times New Roman"/>
                <w:sz w:val="24"/>
                <w:szCs w:val="24"/>
              </w:rPr>
            </w:pPr>
            <w:r>
              <w:rPr>
                <w:rFonts w:ascii="Times New Roman" w:hAnsi="Times New Roman" w:cs="Times New Roman" w:hint="eastAsia"/>
                <w:sz w:val="24"/>
                <w:szCs w:val="24"/>
              </w:rPr>
              <w:t>CO(2,3)R1</w:t>
            </w:r>
          </w:p>
        </w:tc>
        <w:tc>
          <w:tcPr>
            <w:tcW w:w="709" w:type="dxa"/>
          </w:tcPr>
          <w:p w:rsidR="00AD6BED" w:rsidRPr="004D4934" w:rsidRDefault="00AD6BED" w:rsidP="001A6756">
            <w:pPr>
              <w:jc w:val="center"/>
              <w:rPr>
                <w:rFonts w:ascii="Times New Roman" w:hAnsi="Times New Roman" w:cs="Times New Roman"/>
                <w:sz w:val="24"/>
                <w:szCs w:val="24"/>
              </w:rPr>
            </w:pPr>
            <w:r w:rsidRPr="004D4934">
              <w:rPr>
                <w:rFonts w:ascii="Times New Roman" w:hAnsi="Times New Roman" w:cs="Times New Roman"/>
                <w:sz w:val="24"/>
                <w:szCs w:val="24"/>
              </w:rPr>
              <w:t>N</w:t>
            </w:r>
          </w:p>
        </w:tc>
      </w:tr>
      <w:tr w:rsidR="00AD6BED" w:rsidRPr="004D4934" w:rsidTr="00AD2A2B">
        <w:trPr>
          <w:trHeight w:val="458"/>
        </w:trPr>
        <w:tc>
          <w:tcPr>
            <w:tcW w:w="1289" w:type="dxa"/>
          </w:tcPr>
          <w:p w:rsidR="00AD6BED" w:rsidRPr="004D4934" w:rsidRDefault="00AD6BED" w:rsidP="001A6756">
            <w:pPr>
              <w:jc w:val="center"/>
              <w:rPr>
                <w:rFonts w:ascii="Times New Roman" w:hAnsi="Times New Roman" w:cs="Times New Roman"/>
                <w:sz w:val="24"/>
                <w:szCs w:val="24"/>
              </w:rPr>
            </w:pPr>
            <w:r>
              <w:rPr>
                <w:rFonts w:ascii="Times New Roman" w:hAnsi="Times New Roman" w:cs="Times New Roman" w:hint="eastAsia"/>
                <w:sz w:val="24"/>
                <w:szCs w:val="24"/>
              </w:rPr>
              <w:t>5</w:t>
            </w:r>
          </w:p>
        </w:tc>
        <w:tc>
          <w:tcPr>
            <w:tcW w:w="4948" w:type="dxa"/>
          </w:tcPr>
          <w:p w:rsidR="00AD6BED" w:rsidRPr="004D4934" w:rsidRDefault="00AD6BED" w:rsidP="001A6756">
            <w:pPr>
              <w:rPr>
                <w:rFonts w:ascii="Times New Roman" w:hAnsi="Times New Roman" w:cs="Times New Roman"/>
                <w:sz w:val="24"/>
                <w:szCs w:val="24"/>
              </w:rPr>
            </w:pPr>
            <w:r w:rsidRPr="004D4934">
              <w:rPr>
                <w:rFonts w:ascii="Times New Roman" w:hAnsi="Times New Roman" w:cs="Times New Roman"/>
                <w:sz w:val="24"/>
                <w:szCs w:val="24"/>
              </w:rPr>
              <w:t xml:space="preserve">Since </w:t>
            </w:r>
            <w:r w:rsidRPr="004D4934">
              <w:rPr>
                <w:rFonts w:ascii="Times New Roman" w:hAnsi="Times New Roman" w:cs="Times New Roman"/>
                <w:position w:val="-14"/>
                <w:sz w:val="24"/>
                <w:szCs w:val="24"/>
              </w:rPr>
              <w:object w:dxaOrig="1020" w:dyaOrig="400">
                <v:shape id="_x0000_i1773" type="#_x0000_t75" style="width:51.6pt;height:18.6pt" o:ole="">
                  <v:imagedata r:id="rId764" o:title=""/>
                </v:shape>
                <o:OLEObject Type="Embed" ProgID="Equation.3" ShapeID="_x0000_i1773" DrawAspect="Content" ObjectID="_1493542635" r:id="rId1241"/>
              </w:object>
            </w:r>
            <w:r w:rsidRPr="004D4934">
              <w:rPr>
                <w:rFonts w:ascii="Times New Roman" w:hAnsi="Times New Roman" w:cs="Times New Roman"/>
                <w:sz w:val="24"/>
                <w:szCs w:val="24"/>
              </w:rPr>
              <w:t xml:space="preserve">, </w:t>
            </w:r>
            <w:r w:rsidRPr="004D4934">
              <w:rPr>
                <w:rFonts w:ascii="Times New Roman" w:hAnsi="Times New Roman" w:cs="Times New Roman"/>
                <w:position w:val="-14"/>
                <w:sz w:val="24"/>
                <w:szCs w:val="24"/>
              </w:rPr>
              <w:object w:dxaOrig="1080" w:dyaOrig="400">
                <v:shape id="_x0000_i1774" type="#_x0000_t75" style="width:56.4pt;height:18.6pt" o:ole="">
                  <v:imagedata r:id="rId766" o:title=""/>
                </v:shape>
                <o:OLEObject Type="Embed" ProgID="Equation.3" ShapeID="_x0000_i1774" DrawAspect="Content" ObjectID="_1493542636" r:id="rId1242"/>
              </w:object>
            </w:r>
          </w:p>
        </w:tc>
        <w:tc>
          <w:tcPr>
            <w:tcW w:w="1418" w:type="dxa"/>
          </w:tcPr>
          <w:p w:rsidR="00AD6BED" w:rsidRPr="004D4934" w:rsidRDefault="00AD6BED" w:rsidP="001A6756">
            <w:pPr>
              <w:jc w:val="center"/>
              <w:rPr>
                <w:rFonts w:ascii="Times New Roman" w:hAnsi="Times New Roman" w:cs="Times New Roman"/>
                <w:sz w:val="24"/>
                <w:szCs w:val="24"/>
              </w:rPr>
            </w:pPr>
            <w:r w:rsidRPr="004D4934">
              <w:rPr>
                <w:rFonts w:ascii="Times New Roman" w:hAnsi="Times New Roman" w:cs="Times New Roman"/>
                <w:sz w:val="24"/>
                <w:szCs w:val="24"/>
              </w:rPr>
              <w:t>CO(</w:t>
            </w:r>
            <w:r>
              <w:rPr>
                <w:rFonts w:ascii="Times New Roman" w:hAnsi="Times New Roman" w:cs="Times New Roman" w:hint="eastAsia"/>
                <w:sz w:val="24"/>
                <w:szCs w:val="24"/>
              </w:rPr>
              <w:t>1</w:t>
            </w:r>
            <w:r w:rsidRPr="004D4934">
              <w:rPr>
                <w:rFonts w:ascii="Times New Roman" w:hAnsi="Times New Roman" w:cs="Times New Roman"/>
                <w:sz w:val="24"/>
                <w:szCs w:val="24"/>
              </w:rPr>
              <w:t>,</w:t>
            </w:r>
            <w:r>
              <w:rPr>
                <w:rFonts w:ascii="Times New Roman" w:hAnsi="Times New Roman" w:cs="Times New Roman" w:hint="eastAsia"/>
                <w:sz w:val="24"/>
                <w:szCs w:val="24"/>
              </w:rPr>
              <w:t>4</w:t>
            </w:r>
            <w:r w:rsidRPr="004D4934">
              <w:rPr>
                <w:rFonts w:ascii="Times New Roman" w:hAnsi="Times New Roman" w:cs="Times New Roman"/>
                <w:sz w:val="24"/>
                <w:szCs w:val="24"/>
              </w:rPr>
              <w:t>)R2</w:t>
            </w:r>
          </w:p>
        </w:tc>
        <w:tc>
          <w:tcPr>
            <w:tcW w:w="709" w:type="dxa"/>
          </w:tcPr>
          <w:p w:rsidR="00AD6BED" w:rsidRPr="004D4934" w:rsidRDefault="00AD6BED" w:rsidP="001A6756">
            <w:pPr>
              <w:jc w:val="center"/>
              <w:rPr>
                <w:rFonts w:ascii="Times New Roman" w:hAnsi="Times New Roman" w:cs="Times New Roman"/>
                <w:sz w:val="24"/>
                <w:szCs w:val="24"/>
              </w:rPr>
            </w:pPr>
            <w:r w:rsidRPr="004D4934">
              <w:rPr>
                <w:rFonts w:ascii="Times New Roman" w:hAnsi="Times New Roman" w:cs="Times New Roman"/>
                <w:sz w:val="24"/>
                <w:szCs w:val="24"/>
              </w:rPr>
              <w:t>N</w:t>
            </w:r>
          </w:p>
        </w:tc>
      </w:tr>
      <w:tr w:rsidR="00AD6BED" w:rsidRPr="004D4934" w:rsidTr="00AD2A2B">
        <w:trPr>
          <w:trHeight w:val="357"/>
        </w:trPr>
        <w:tc>
          <w:tcPr>
            <w:tcW w:w="1289" w:type="dxa"/>
          </w:tcPr>
          <w:p w:rsidR="00AD6BED" w:rsidRPr="004D4934" w:rsidRDefault="00AD6BED" w:rsidP="001A6756">
            <w:pPr>
              <w:jc w:val="center"/>
              <w:rPr>
                <w:rFonts w:ascii="Times New Roman" w:hAnsi="Times New Roman" w:cs="Times New Roman"/>
                <w:sz w:val="24"/>
                <w:szCs w:val="24"/>
              </w:rPr>
            </w:pPr>
            <w:r>
              <w:rPr>
                <w:rFonts w:ascii="Times New Roman" w:hAnsi="Times New Roman" w:cs="Times New Roman" w:hint="eastAsia"/>
                <w:sz w:val="24"/>
                <w:szCs w:val="24"/>
              </w:rPr>
              <w:t>6</w:t>
            </w:r>
          </w:p>
        </w:tc>
        <w:tc>
          <w:tcPr>
            <w:tcW w:w="4948" w:type="dxa"/>
          </w:tcPr>
          <w:p w:rsidR="00AD6BED" w:rsidRPr="004D4934" w:rsidRDefault="00AD6BED" w:rsidP="001A6756">
            <w:pPr>
              <w:rPr>
                <w:rFonts w:ascii="Times New Roman" w:hAnsi="Times New Roman" w:cs="Times New Roman"/>
                <w:sz w:val="24"/>
                <w:szCs w:val="24"/>
              </w:rPr>
            </w:pPr>
            <w:r w:rsidRPr="004D4934">
              <w:rPr>
                <w:rFonts w:ascii="Times New Roman" w:hAnsi="Times New Roman" w:cs="Times New Roman"/>
                <w:sz w:val="24"/>
                <w:szCs w:val="24"/>
              </w:rPr>
              <w:t xml:space="preserve">Since </w:t>
            </w:r>
            <w:r w:rsidRPr="004D4934">
              <w:rPr>
                <w:rFonts w:ascii="Times New Roman" w:hAnsi="Times New Roman" w:cs="Times New Roman"/>
                <w:position w:val="-14"/>
                <w:sz w:val="24"/>
                <w:szCs w:val="24"/>
              </w:rPr>
              <w:object w:dxaOrig="740" w:dyaOrig="400">
                <v:shape id="_x0000_i1775" type="#_x0000_t75" style="width:37.8pt;height:18.6pt" o:ole="">
                  <v:imagedata r:id="rId768" o:title=""/>
                </v:shape>
                <o:OLEObject Type="Embed" ProgID="Equation.3" ShapeID="_x0000_i1775" DrawAspect="Content" ObjectID="_1493542637" r:id="rId1243"/>
              </w:object>
            </w:r>
            <w:r w:rsidRPr="004D4934">
              <w:rPr>
                <w:rFonts w:ascii="Times New Roman" w:hAnsi="Times New Roman" w:cs="Times New Roman"/>
                <w:sz w:val="24"/>
                <w:szCs w:val="24"/>
              </w:rPr>
              <w:t xml:space="preserve">, </w:t>
            </w:r>
            <w:r w:rsidRPr="004D4934">
              <w:rPr>
                <w:rFonts w:ascii="Times New Roman" w:hAnsi="Times New Roman" w:cs="Times New Roman"/>
                <w:position w:val="-10"/>
                <w:sz w:val="24"/>
                <w:szCs w:val="24"/>
              </w:rPr>
              <w:object w:dxaOrig="980" w:dyaOrig="320">
                <v:shape id="_x0000_i1776" type="#_x0000_t75" style="width:49.2pt;height:15.6pt" o:ole="">
                  <v:imagedata r:id="rId770" o:title=""/>
                </v:shape>
                <o:OLEObject Type="Embed" ProgID="Equation.3" ShapeID="_x0000_i1776" DrawAspect="Content" ObjectID="_1493542638" r:id="rId1244"/>
              </w:object>
            </w:r>
          </w:p>
        </w:tc>
        <w:tc>
          <w:tcPr>
            <w:tcW w:w="1418" w:type="dxa"/>
          </w:tcPr>
          <w:p w:rsidR="00AD6BED" w:rsidRPr="004D4934" w:rsidRDefault="00AD6BED" w:rsidP="001A6756">
            <w:pPr>
              <w:jc w:val="center"/>
              <w:rPr>
                <w:rFonts w:ascii="Times New Roman" w:hAnsi="Times New Roman" w:cs="Times New Roman"/>
                <w:sz w:val="24"/>
                <w:szCs w:val="24"/>
              </w:rPr>
            </w:pPr>
            <w:r w:rsidRPr="004D4934">
              <w:rPr>
                <w:rFonts w:ascii="Times New Roman" w:hAnsi="Times New Roman" w:cs="Times New Roman"/>
                <w:sz w:val="24"/>
                <w:szCs w:val="24"/>
              </w:rPr>
              <w:t>R1</w:t>
            </w:r>
          </w:p>
        </w:tc>
        <w:tc>
          <w:tcPr>
            <w:tcW w:w="709" w:type="dxa"/>
          </w:tcPr>
          <w:p w:rsidR="00AD6BED" w:rsidRPr="004D4934" w:rsidRDefault="00AD6BED" w:rsidP="001A6756">
            <w:pPr>
              <w:jc w:val="center"/>
              <w:rPr>
                <w:rFonts w:ascii="Times New Roman" w:hAnsi="Times New Roman" w:cs="Times New Roman"/>
                <w:sz w:val="24"/>
                <w:szCs w:val="24"/>
              </w:rPr>
            </w:pPr>
            <w:r w:rsidRPr="004D4934">
              <w:rPr>
                <w:rFonts w:ascii="Times New Roman" w:hAnsi="Times New Roman" w:cs="Times New Roman"/>
                <w:sz w:val="24"/>
                <w:szCs w:val="24"/>
              </w:rPr>
              <w:t>N</w:t>
            </w:r>
          </w:p>
        </w:tc>
      </w:tr>
    </w:tbl>
    <w:p w:rsidR="00B42E55" w:rsidRDefault="00B42E55" w:rsidP="00B42E55">
      <w:pPr>
        <w:spacing w:after="0" w:line="240" w:lineRule="auto"/>
        <w:rPr>
          <w:rFonts w:ascii="Times New Roman" w:hAnsi="Times New Roman" w:cs="Times New Roman"/>
          <w:sz w:val="24"/>
          <w:szCs w:val="24"/>
        </w:rPr>
      </w:pPr>
    </w:p>
    <w:p w:rsidR="006338CA" w:rsidRDefault="00E60352" w:rsidP="00785F94">
      <w:pPr>
        <w:spacing w:after="0" w:line="480" w:lineRule="auto"/>
        <w:ind w:firstLine="720"/>
        <w:rPr>
          <w:rFonts w:ascii="Times New Roman" w:hAnsi="Times New Roman" w:cs="Times New Roman"/>
          <w:sz w:val="24"/>
          <w:szCs w:val="24"/>
        </w:rPr>
      </w:pPr>
      <w:r>
        <w:rPr>
          <w:rFonts w:ascii="Times New Roman" w:hAnsi="Times New Roman" w:cs="Times New Roman" w:hint="eastAsia"/>
          <w:sz w:val="24"/>
          <w:szCs w:val="24"/>
        </w:rPr>
        <w:t>The following is an explanation of the above proof.  T</w:t>
      </w:r>
      <w:r>
        <w:rPr>
          <w:rFonts w:ascii="Times New Roman" w:hAnsi="Times New Roman" w:cs="Times New Roman"/>
          <w:sz w:val="24"/>
          <w:szCs w:val="24"/>
        </w:rPr>
        <w:t>he conclusion of the given statement is that “</w:t>
      </w:r>
      <w:r w:rsidRPr="00424605">
        <w:rPr>
          <w:rFonts w:ascii="Times New Roman" w:hAnsi="Times New Roman" w:cs="Times New Roman"/>
          <w:i/>
          <w:sz w:val="24"/>
          <w:szCs w:val="24"/>
        </w:rPr>
        <w:t>G is cyclic</w:t>
      </w:r>
      <w:r>
        <w:rPr>
          <w:rFonts w:ascii="Times New Roman" w:hAnsi="Times New Roman" w:cs="Times New Roman"/>
          <w:sz w:val="24"/>
          <w:szCs w:val="24"/>
        </w:rPr>
        <w:t xml:space="preserve">.”  </w:t>
      </w:r>
      <w:r>
        <w:rPr>
          <w:rFonts w:ascii="Times New Roman" w:hAnsi="Times New Roman" w:cs="Times New Roman" w:hint="eastAsia"/>
          <w:sz w:val="24"/>
          <w:szCs w:val="24"/>
        </w:rPr>
        <w:t xml:space="preserve">The conclusion </w:t>
      </w:r>
      <w:r>
        <w:rPr>
          <w:rFonts w:ascii="Times New Roman" w:hAnsi="Times New Roman" w:cs="Times New Roman"/>
          <w:sz w:val="24"/>
          <w:szCs w:val="24"/>
        </w:rPr>
        <w:t>“</w:t>
      </w:r>
      <w:r w:rsidRPr="00424605">
        <w:rPr>
          <w:rFonts w:ascii="Times New Roman" w:hAnsi="Times New Roman" w:cs="Times New Roman"/>
          <w:i/>
          <w:sz w:val="24"/>
          <w:szCs w:val="24"/>
        </w:rPr>
        <w:t>G is cyclic</w:t>
      </w:r>
      <w:r>
        <w:rPr>
          <w:rFonts w:ascii="Times New Roman" w:hAnsi="Times New Roman" w:cs="Times New Roman"/>
          <w:sz w:val="24"/>
          <w:szCs w:val="24"/>
        </w:rPr>
        <w:t>”</w:t>
      </w:r>
      <w:r>
        <w:rPr>
          <w:rFonts w:ascii="Times New Roman" w:hAnsi="Times New Roman" w:cs="Times New Roman" w:hint="eastAsia"/>
          <w:sz w:val="24"/>
          <w:szCs w:val="24"/>
        </w:rPr>
        <w:t xml:space="preserve"> can be translated into</w:t>
      </w:r>
      <w:r>
        <w:rPr>
          <w:rFonts w:ascii="Times New Roman" w:hAnsi="Times New Roman" w:cs="Times New Roman"/>
          <w:sz w:val="24"/>
          <w:szCs w:val="24"/>
        </w:rPr>
        <w:t xml:space="preserve"> </w:t>
      </w:r>
      <w:r w:rsidRPr="00331887">
        <w:rPr>
          <w:rFonts w:ascii="Times New Roman" w:hAnsi="Times New Roman" w:cs="Times New Roman"/>
          <w:i/>
          <w:sz w:val="24"/>
          <w:szCs w:val="24"/>
        </w:rPr>
        <w:t>mathematical language</w:t>
      </w:r>
      <w:r>
        <w:rPr>
          <w:rFonts w:ascii="Times New Roman" w:hAnsi="Times New Roman" w:cs="Times New Roman"/>
          <w:sz w:val="24"/>
          <w:szCs w:val="24"/>
        </w:rPr>
        <w:t xml:space="preserve"> “</w:t>
      </w:r>
      <w:r w:rsidRPr="004D4934">
        <w:rPr>
          <w:rFonts w:ascii="Times New Roman" w:hAnsi="Times New Roman" w:cs="Times New Roman"/>
          <w:position w:val="-10"/>
          <w:sz w:val="24"/>
          <w:szCs w:val="24"/>
        </w:rPr>
        <w:object w:dxaOrig="980" w:dyaOrig="320">
          <v:shape id="_x0000_i1777" type="#_x0000_t75" style="width:49.2pt;height:15.6pt" o:ole="">
            <v:imagedata r:id="rId744" o:title=""/>
          </v:shape>
          <o:OLEObject Type="Embed" ProgID="Equation.3" ShapeID="_x0000_i1777" DrawAspect="Content" ObjectID="_1493542639" r:id="rId1245"/>
        </w:object>
      </w:r>
      <w:r w:rsidRPr="004D4934">
        <w:rPr>
          <w:rFonts w:ascii="Times New Roman" w:hAnsi="Times New Roman" w:cs="Times New Roman"/>
          <w:sz w:val="24"/>
          <w:szCs w:val="24"/>
        </w:rPr>
        <w:t xml:space="preserve">for some </w:t>
      </w:r>
      <w:r w:rsidRPr="004D4934">
        <w:rPr>
          <w:rFonts w:ascii="Times New Roman" w:hAnsi="Times New Roman" w:cs="Times New Roman"/>
          <w:position w:val="-10"/>
          <w:sz w:val="24"/>
          <w:szCs w:val="24"/>
        </w:rPr>
        <w:object w:dxaOrig="639" w:dyaOrig="320">
          <v:shape id="_x0000_i1778" type="#_x0000_t75" style="width:33pt;height:15.6pt" o:ole="">
            <v:imagedata r:id="rId746" o:title=""/>
          </v:shape>
          <o:OLEObject Type="Embed" ProgID="Equation.3" ShapeID="_x0000_i1778" DrawAspect="Content" ObjectID="_1493542640" r:id="rId1246"/>
        </w:object>
      </w:r>
      <w:r>
        <w:rPr>
          <w:rFonts w:ascii="Times New Roman" w:hAnsi="Times New Roman" w:cs="Times New Roman"/>
          <w:sz w:val="24"/>
          <w:szCs w:val="24"/>
        </w:rPr>
        <w:t>wit</w:t>
      </w:r>
      <w:r>
        <w:rPr>
          <w:rFonts w:ascii="Times New Roman" w:hAnsi="Times New Roman" w:cs="Times New Roman" w:hint="eastAsia"/>
          <w:sz w:val="24"/>
          <w:szCs w:val="24"/>
        </w:rPr>
        <w:t>h</w:t>
      </w:r>
      <w:r w:rsidRPr="004D4934">
        <w:rPr>
          <w:rFonts w:ascii="Times New Roman" w:hAnsi="Times New Roman" w:cs="Times New Roman"/>
          <w:position w:val="-10"/>
          <w:sz w:val="24"/>
          <w:szCs w:val="24"/>
        </w:rPr>
        <w:object w:dxaOrig="560" w:dyaOrig="320">
          <v:shape id="_x0000_i1779" type="#_x0000_t75" style="width:27.6pt;height:15.6pt" o:ole="">
            <v:imagedata r:id="rId748" o:title=""/>
          </v:shape>
          <o:OLEObject Type="Embed" ProgID="Equation.3" ShapeID="_x0000_i1779" DrawAspect="Content" ObjectID="_1493542641" r:id="rId1247"/>
        </w:object>
      </w:r>
      <w:r>
        <w:rPr>
          <w:rFonts w:ascii="Times New Roman" w:hAnsi="Times New Roman" w:cs="Times New Roman"/>
          <w:sz w:val="24"/>
          <w:szCs w:val="24"/>
        </w:rPr>
        <w:t xml:space="preserve">.”  </w:t>
      </w:r>
      <w:r>
        <w:rPr>
          <w:rFonts w:ascii="Times New Roman" w:hAnsi="Times New Roman" w:cs="Times New Roman" w:hint="eastAsia"/>
          <w:sz w:val="24"/>
          <w:szCs w:val="24"/>
        </w:rPr>
        <w:t>T</w:t>
      </w:r>
      <w:r>
        <w:rPr>
          <w:rFonts w:ascii="Times New Roman" w:hAnsi="Times New Roman" w:cs="Times New Roman"/>
          <w:sz w:val="24"/>
          <w:szCs w:val="24"/>
        </w:rPr>
        <w:t xml:space="preserve">he </w:t>
      </w:r>
      <w:r>
        <w:rPr>
          <w:rFonts w:ascii="Times New Roman" w:hAnsi="Times New Roman" w:cs="Times New Roman" w:hint="eastAsia"/>
          <w:sz w:val="24"/>
          <w:szCs w:val="24"/>
        </w:rPr>
        <w:t xml:space="preserve">given </w:t>
      </w:r>
      <w:r>
        <w:rPr>
          <w:rFonts w:ascii="Times New Roman" w:hAnsi="Times New Roman" w:cs="Times New Roman"/>
          <w:sz w:val="24"/>
          <w:szCs w:val="24"/>
        </w:rPr>
        <w:t xml:space="preserve">proof </w:t>
      </w:r>
      <w:r>
        <w:rPr>
          <w:rFonts w:ascii="Times New Roman" w:hAnsi="Times New Roman" w:cs="Times New Roman" w:hint="eastAsia"/>
          <w:sz w:val="24"/>
          <w:szCs w:val="24"/>
        </w:rPr>
        <w:t>is</w:t>
      </w:r>
      <w:r>
        <w:rPr>
          <w:rFonts w:ascii="Times New Roman" w:hAnsi="Times New Roman" w:cs="Times New Roman"/>
          <w:sz w:val="24"/>
          <w:szCs w:val="24"/>
        </w:rPr>
        <w:t xml:space="preserve"> the </w:t>
      </w:r>
      <w:r>
        <w:rPr>
          <w:rFonts w:ascii="Times New Roman" w:hAnsi="Times New Roman" w:cs="Times New Roman" w:hint="eastAsia"/>
          <w:sz w:val="24"/>
          <w:szCs w:val="24"/>
        </w:rPr>
        <w:t>type of the proof of showing</w:t>
      </w:r>
      <w:r>
        <w:rPr>
          <w:rFonts w:ascii="Times New Roman" w:hAnsi="Times New Roman" w:cs="Times New Roman"/>
          <w:sz w:val="24"/>
          <w:szCs w:val="24"/>
        </w:rPr>
        <w:t xml:space="preserve"> A = B.  One </w:t>
      </w:r>
      <w:r>
        <w:rPr>
          <w:rFonts w:ascii="Times New Roman" w:hAnsi="Times New Roman" w:cs="Times New Roman" w:hint="eastAsia"/>
          <w:sz w:val="24"/>
          <w:szCs w:val="24"/>
        </w:rPr>
        <w:t>can</w:t>
      </w:r>
      <w:r>
        <w:rPr>
          <w:rFonts w:ascii="Times New Roman" w:hAnsi="Times New Roman" w:cs="Times New Roman"/>
          <w:sz w:val="24"/>
          <w:szCs w:val="24"/>
        </w:rPr>
        <w:t xml:space="preserve"> work on either A or B </w:t>
      </w:r>
      <w:r>
        <w:rPr>
          <w:rFonts w:ascii="Times New Roman" w:hAnsi="Times New Roman" w:cs="Times New Roman" w:hint="eastAsia"/>
          <w:sz w:val="24"/>
          <w:szCs w:val="24"/>
        </w:rPr>
        <w:t xml:space="preserve">through rephrasing it </w:t>
      </w:r>
      <w:r>
        <w:rPr>
          <w:rFonts w:ascii="Times New Roman" w:hAnsi="Times New Roman" w:cs="Times New Roman"/>
          <w:sz w:val="24"/>
          <w:szCs w:val="24"/>
        </w:rPr>
        <w:t xml:space="preserve">until A </w:t>
      </w:r>
      <w:r>
        <w:rPr>
          <w:rFonts w:ascii="Times New Roman" w:hAnsi="Times New Roman" w:cs="Times New Roman" w:hint="eastAsia"/>
          <w:sz w:val="24"/>
          <w:szCs w:val="24"/>
        </w:rPr>
        <w:t>becomes</w:t>
      </w:r>
      <w:r>
        <w:rPr>
          <w:rFonts w:ascii="Times New Roman" w:hAnsi="Times New Roman" w:cs="Times New Roman"/>
          <w:sz w:val="24"/>
          <w:szCs w:val="24"/>
        </w:rPr>
        <w:t xml:space="preserve"> B</w:t>
      </w:r>
      <w:r>
        <w:rPr>
          <w:rFonts w:ascii="Times New Roman" w:hAnsi="Times New Roman" w:cs="Times New Roman" w:hint="eastAsia"/>
          <w:sz w:val="24"/>
          <w:szCs w:val="24"/>
        </w:rPr>
        <w:t xml:space="preserve"> or B becomes A.</w:t>
      </w:r>
      <w:r>
        <w:rPr>
          <w:rFonts w:ascii="Times New Roman" w:hAnsi="Times New Roman" w:cs="Times New Roman"/>
          <w:sz w:val="24"/>
          <w:szCs w:val="24"/>
        </w:rPr>
        <w:t xml:space="preserve">   In this problem, </w:t>
      </w:r>
      <w:r>
        <w:rPr>
          <w:rFonts w:ascii="Times New Roman" w:hAnsi="Times New Roman" w:cs="Times New Roman" w:hint="eastAsia"/>
          <w:sz w:val="24"/>
          <w:szCs w:val="24"/>
        </w:rPr>
        <w:t xml:space="preserve">one may </w:t>
      </w:r>
      <w:r>
        <w:rPr>
          <w:rFonts w:ascii="Times New Roman" w:hAnsi="Times New Roman" w:cs="Times New Roman"/>
          <w:sz w:val="24"/>
          <w:szCs w:val="24"/>
        </w:rPr>
        <w:t xml:space="preserve">consider and work on </w:t>
      </w:r>
      <w:r w:rsidRPr="004D4934">
        <w:rPr>
          <w:rFonts w:ascii="Times New Roman" w:hAnsi="Times New Roman" w:cs="Times New Roman"/>
          <w:position w:val="-10"/>
          <w:sz w:val="24"/>
          <w:szCs w:val="24"/>
        </w:rPr>
        <w:object w:dxaOrig="620" w:dyaOrig="260">
          <v:shape id="_x0000_i1780" type="#_x0000_t75" style="width:33pt;height:11.4pt" o:ole="">
            <v:imagedata r:id="rId891" o:title=""/>
          </v:shape>
          <o:OLEObject Type="Embed" ProgID="Equation.3" ShapeID="_x0000_i1780" DrawAspect="Content" ObjectID="_1493542642" r:id="rId1248"/>
        </w:object>
      </w:r>
      <w:r w:rsidRPr="004D4934">
        <w:rPr>
          <w:rFonts w:ascii="Times New Roman" w:hAnsi="Times New Roman" w:cs="Times New Roman"/>
          <w:sz w:val="24"/>
          <w:szCs w:val="24"/>
        </w:rPr>
        <w:t xml:space="preserve">for some </w:t>
      </w:r>
      <w:r w:rsidRPr="004D4934">
        <w:rPr>
          <w:rFonts w:ascii="Times New Roman" w:hAnsi="Times New Roman" w:cs="Times New Roman"/>
          <w:position w:val="-10"/>
          <w:sz w:val="24"/>
          <w:szCs w:val="24"/>
        </w:rPr>
        <w:object w:dxaOrig="639" w:dyaOrig="320">
          <v:shape id="_x0000_i1781" type="#_x0000_t75" style="width:33pt;height:15.6pt" o:ole="">
            <v:imagedata r:id="rId746" o:title=""/>
          </v:shape>
          <o:OLEObject Type="Embed" ProgID="Equation.3" ShapeID="_x0000_i1781" DrawAspect="Content" ObjectID="_1493542643" r:id="rId1249"/>
        </w:object>
      </w:r>
      <w:r w:rsidRPr="004D4934">
        <w:rPr>
          <w:rFonts w:ascii="Times New Roman" w:hAnsi="Times New Roman" w:cs="Times New Roman"/>
          <w:sz w:val="24"/>
          <w:szCs w:val="24"/>
        </w:rPr>
        <w:t>with</w:t>
      </w:r>
      <w:r w:rsidRPr="004D4934">
        <w:rPr>
          <w:rFonts w:ascii="Times New Roman" w:hAnsi="Times New Roman" w:cs="Times New Roman"/>
          <w:position w:val="-10"/>
          <w:sz w:val="24"/>
          <w:szCs w:val="24"/>
        </w:rPr>
        <w:object w:dxaOrig="560" w:dyaOrig="320">
          <v:shape id="_x0000_i1782" type="#_x0000_t75" style="width:27.6pt;height:15.6pt" o:ole="">
            <v:imagedata r:id="rId748" o:title=""/>
          </v:shape>
          <o:OLEObject Type="Embed" ProgID="Equation.3" ShapeID="_x0000_i1782" DrawAspect="Content" ObjectID="_1493542644" r:id="rId1250"/>
        </w:object>
      </w:r>
      <w:r>
        <w:rPr>
          <w:rFonts w:ascii="Times New Roman" w:hAnsi="Times New Roman" w:cs="Times New Roman" w:hint="eastAsia"/>
          <w:sz w:val="24"/>
          <w:szCs w:val="24"/>
        </w:rPr>
        <w:t>.  Recalling</w:t>
      </w:r>
      <w:r>
        <w:rPr>
          <w:rFonts w:ascii="Times New Roman" w:hAnsi="Times New Roman" w:cs="Times New Roman"/>
          <w:sz w:val="24"/>
          <w:szCs w:val="24"/>
        </w:rPr>
        <w:t xml:space="preserve"> </w:t>
      </w:r>
      <w:r>
        <w:rPr>
          <w:rFonts w:ascii="Times New Roman" w:hAnsi="Times New Roman" w:cs="Times New Roman" w:hint="eastAsia"/>
          <w:sz w:val="24"/>
          <w:szCs w:val="24"/>
        </w:rPr>
        <w:t>Lagrange</w:t>
      </w:r>
      <w:r>
        <w:rPr>
          <w:rFonts w:ascii="Times New Roman" w:hAnsi="Times New Roman" w:cs="Times New Roman"/>
          <w:sz w:val="24"/>
          <w:szCs w:val="24"/>
        </w:rPr>
        <w:t>’</w:t>
      </w:r>
      <w:r>
        <w:rPr>
          <w:rFonts w:ascii="Times New Roman" w:hAnsi="Times New Roman" w:cs="Times New Roman" w:hint="eastAsia"/>
          <w:sz w:val="24"/>
          <w:szCs w:val="24"/>
        </w:rPr>
        <w:t xml:space="preserve">s </w:t>
      </w:r>
      <w:r w:rsidR="004929F0">
        <w:rPr>
          <w:rFonts w:ascii="Times New Roman" w:hAnsi="Times New Roman" w:cs="Times New Roman" w:hint="eastAsia"/>
          <w:sz w:val="24"/>
          <w:szCs w:val="24"/>
        </w:rPr>
        <w:t xml:space="preserve">Theorem and combining it with </w:t>
      </w:r>
      <w:r>
        <w:rPr>
          <w:rFonts w:ascii="Times New Roman" w:hAnsi="Times New Roman" w:cs="Times New Roman"/>
          <w:sz w:val="24"/>
          <w:szCs w:val="24"/>
        </w:rPr>
        <w:t xml:space="preserve">the property </w:t>
      </w:r>
      <w:r>
        <w:rPr>
          <w:rFonts w:ascii="Times New Roman" w:hAnsi="Times New Roman" w:cs="Times New Roman" w:hint="eastAsia"/>
          <w:sz w:val="24"/>
          <w:szCs w:val="24"/>
        </w:rPr>
        <w:t xml:space="preserve">that </w:t>
      </w:r>
      <w:r>
        <w:rPr>
          <w:rFonts w:ascii="Times New Roman" w:hAnsi="Times New Roman" w:cs="Times New Roman"/>
          <w:sz w:val="24"/>
          <w:szCs w:val="24"/>
        </w:rPr>
        <w:t xml:space="preserve">a cyclic group generated by an element in </w:t>
      </w:r>
      <w:r w:rsidRPr="00800BBC">
        <w:rPr>
          <w:rFonts w:ascii="Times New Roman" w:hAnsi="Times New Roman" w:cs="Times New Roman"/>
          <w:i/>
          <w:sz w:val="24"/>
          <w:szCs w:val="24"/>
        </w:rPr>
        <w:t>G</w:t>
      </w:r>
      <w:r>
        <w:rPr>
          <w:rFonts w:ascii="Times New Roman" w:hAnsi="Times New Roman" w:cs="Times New Roman"/>
          <w:sz w:val="24"/>
          <w:szCs w:val="24"/>
        </w:rPr>
        <w:t xml:space="preserve"> </w:t>
      </w:r>
      <w:r>
        <w:rPr>
          <w:rFonts w:ascii="Times New Roman" w:hAnsi="Times New Roman" w:cs="Times New Roman" w:hint="eastAsia"/>
          <w:sz w:val="24"/>
          <w:szCs w:val="24"/>
        </w:rPr>
        <w:t>is</w:t>
      </w:r>
      <w:r>
        <w:rPr>
          <w:rFonts w:ascii="Times New Roman" w:hAnsi="Times New Roman" w:cs="Times New Roman"/>
          <w:sz w:val="24"/>
          <w:szCs w:val="24"/>
        </w:rPr>
        <w:t xml:space="preserve"> a subgroup of </w:t>
      </w:r>
      <w:r w:rsidRPr="00800BBC">
        <w:rPr>
          <w:rFonts w:ascii="Times New Roman" w:hAnsi="Times New Roman" w:cs="Times New Roman"/>
          <w:i/>
          <w:sz w:val="24"/>
          <w:szCs w:val="24"/>
        </w:rPr>
        <w:t>G</w:t>
      </w:r>
      <w:r>
        <w:rPr>
          <w:rFonts w:ascii="Times New Roman" w:hAnsi="Times New Roman" w:cs="Times New Roman" w:hint="eastAsia"/>
          <w:sz w:val="24"/>
          <w:szCs w:val="24"/>
        </w:rPr>
        <w:t>, one may</w:t>
      </w:r>
      <w:r>
        <w:rPr>
          <w:rFonts w:ascii="Times New Roman" w:hAnsi="Times New Roman" w:cs="Times New Roman"/>
          <w:sz w:val="24"/>
          <w:szCs w:val="24"/>
        </w:rPr>
        <w:t xml:space="preserve"> </w:t>
      </w:r>
      <w:r>
        <w:rPr>
          <w:rFonts w:ascii="Times New Roman" w:hAnsi="Times New Roman" w:cs="Times New Roman" w:hint="eastAsia"/>
          <w:sz w:val="24"/>
          <w:szCs w:val="24"/>
        </w:rPr>
        <w:t>obtain</w:t>
      </w:r>
      <w:r w:rsidRPr="004D4934">
        <w:rPr>
          <w:rFonts w:ascii="Times New Roman" w:hAnsi="Times New Roman" w:cs="Times New Roman"/>
          <w:position w:val="-14"/>
          <w:sz w:val="24"/>
          <w:szCs w:val="24"/>
        </w:rPr>
        <w:object w:dxaOrig="1260" w:dyaOrig="400">
          <v:shape id="_x0000_i1783" type="#_x0000_t75" style="width:63.6pt;height:18.6pt" o:ole="">
            <v:imagedata r:id="rId762" o:title=""/>
          </v:shape>
          <o:OLEObject Type="Embed" ProgID="Equation.3" ShapeID="_x0000_i1783" DrawAspect="Content" ObjectID="_1493542645" r:id="rId1251"/>
        </w:object>
      </w:r>
      <w:r>
        <w:rPr>
          <w:rFonts w:ascii="Times New Roman" w:hAnsi="Times New Roman" w:cs="Times New Roman" w:hint="eastAsia"/>
          <w:sz w:val="24"/>
          <w:szCs w:val="24"/>
        </w:rPr>
        <w:t>.  Noting</w:t>
      </w:r>
      <w:r w:rsidRPr="004D4934">
        <w:rPr>
          <w:rFonts w:ascii="Times New Roman" w:hAnsi="Times New Roman" w:cs="Times New Roman"/>
          <w:position w:val="-14"/>
          <w:sz w:val="24"/>
          <w:szCs w:val="24"/>
        </w:rPr>
        <w:object w:dxaOrig="1020" w:dyaOrig="400">
          <v:shape id="_x0000_i1784" type="#_x0000_t75" style="width:51.6pt;height:18.6pt" o:ole="">
            <v:imagedata r:id="rId764" o:title=""/>
          </v:shape>
          <o:OLEObject Type="Embed" ProgID="Equation.3" ShapeID="_x0000_i1784" DrawAspect="Content" ObjectID="_1493542646" r:id="rId1252"/>
        </w:object>
      </w:r>
      <w:r>
        <w:rPr>
          <w:rFonts w:ascii="Times New Roman" w:hAnsi="Times New Roman" w:cs="Times New Roman"/>
          <w:sz w:val="24"/>
          <w:szCs w:val="24"/>
        </w:rPr>
        <w:t>,</w:t>
      </w:r>
      <w:r>
        <w:rPr>
          <w:rFonts w:ascii="Times New Roman" w:hAnsi="Times New Roman" w:cs="Times New Roman" w:hint="eastAsia"/>
          <w:sz w:val="24"/>
          <w:szCs w:val="24"/>
        </w:rPr>
        <w:t xml:space="preserve"> one may decide</w:t>
      </w:r>
      <w:r w:rsidRPr="004D4934">
        <w:rPr>
          <w:rFonts w:ascii="Times New Roman" w:hAnsi="Times New Roman" w:cs="Times New Roman"/>
          <w:position w:val="-14"/>
          <w:sz w:val="24"/>
          <w:szCs w:val="24"/>
        </w:rPr>
        <w:object w:dxaOrig="1080" w:dyaOrig="400">
          <v:shape id="_x0000_i1785" type="#_x0000_t75" style="width:56.4pt;height:18.6pt" o:ole="">
            <v:imagedata r:id="rId766" o:title=""/>
          </v:shape>
          <o:OLEObject Type="Embed" ProgID="Equation.3" ShapeID="_x0000_i1785" DrawAspect="Content" ObjectID="_1493542647" r:id="rId1253"/>
        </w:object>
      </w:r>
      <w:r>
        <w:rPr>
          <w:rFonts w:ascii="Times New Roman" w:hAnsi="Times New Roman" w:cs="Times New Roman" w:hint="eastAsia"/>
          <w:sz w:val="24"/>
          <w:szCs w:val="24"/>
        </w:rPr>
        <w:t>.  Combining the hypothesis</w:t>
      </w:r>
      <w:r w:rsidRPr="004D4934">
        <w:rPr>
          <w:rFonts w:ascii="Times New Roman" w:hAnsi="Times New Roman" w:cs="Times New Roman"/>
          <w:position w:val="-10"/>
          <w:sz w:val="24"/>
          <w:szCs w:val="24"/>
        </w:rPr>
        <w:object w:dxaOrig="980" w:dyaOrig="320">
          <v:shape id="_x0000_i1786" type="#_x0000_t75" style="width:49.2pt;height:15.6pt" o:ole="">
            <v:imagedata r:id="rId770" o:title=""/>
          </v:shape>
          <o:OLEObject Type="Embed" ProgID="Equation.3" ShapeID="_x0000_i1786" DrawAspect="Content" ObjectID="_1493542648" r:id="rId1254"/>
        </w:object>
      </w:r>
      <w:r>
        <w:rPr>
          <w:rFonts w:ascii="Times New Roman" w:hAnsi="Times New Roman" w:cs="Times New Roman" w:hint="eastAsia"/>
          <w:sz w:val="24"/>
          <w:szCs w:val="24"/>
        </w:rPr>
        <w:t xml:space="preserve"> and </w:t>
      </w:r>
      <w:r w:rsidRPr="004D4934">
        <w:rPr>
          <w:rFonts w:ascii="Times New Roman" w:hAnsi="Times New Roman" w:cs="Times New Roman"/>
          <w:position w:val="-14"/>
          <w:sz w:val="24"/>
          <w:szCs w:val="24"/>
        </w:rPr>
        <w:object w:dxaOrig="1080" w:dyaOrig="400">
          <v:shape id="_x0000_i1787" type="#_x0000_t75" style="width:56.4pt;height:18.6pt" o:ole="">
            <v:imagedata r:id="rId766" o:title=""/>
          </v:shape>
          <o:OLEObject Type="Embed" ProgID="Equation.3" ShapeID="_x0000_i1787" DrawAspect="Content" ObjectID="_1493542649" r:id="rId1255"/>
        </w:object>
      </w:r>
      <w:r>
        <w:rPr>
          <w:rFonts w:ascii="Times New Roman" w:hAnsi="Times New Roman" w:cs="Times New Roman" w:hint="eastAsia"/>
          <w:sz w:val="24"/>
          <w:szCs w:val="24"/>
        </w:rPr>
        <w:t xml:space="preserve">, one </w:t>
      </w:r>
      <w:r w:rsidR="00612257">
        <w:rPr>
          <w:rFonts w:ascii="Times New Roman" w:hAnsi="Times New Roman" w:cs="Times New Roman" w:hint="eastAsia"/>
          <w:sz w:val="24"/>
          <w:szCs w:val="24"/>
        </w:rPr>
        <w:t>can</w:t>
      </w:r>
      <w:r>
        <w:rPr>
          <w:rFonts w:ascii="Times New Roman" w:hAnsi="Times New Roman" w:cs="Times New Roman" w:hint="eastAsia"/>
          <w:sz w:val="24"/>
          <w:szCs w:val="24"/>
        </w:rPr>
        <w:t xml:space="preserve"> conclude </w:t>
      </w:r>
      <w:r w:rsidRPr="004D4934">
        <w:rPr>
          <w:rFonts w:ascii="Times New Roman" w:hAnsi="Times New Roman" w:cs="Times New Roman"/>
          <w:position w:val="-10"/>
          <w:sz w:val="24"/>
          <w:szCs w:val="24"/>
        </w:rPr>
        <w:object w:dxaOrig="980" w:dyaOrig="320">
          <v:shape id="_x0000_i1788" type="#_x0000_t75" style="width:49.2pt;height:15.6pt" o:ole="">
            <v:imagedata r:id="rId744" o:title=""/>
          </v:shape>
          <o:OLEObject Type="Embed" ProgID="Equation.3" ShapeID="_x0000_i1788" DrawAspect="Content" ObjectID="_1493542650" r:id="rId1256"/>
        </w:object>
      </w:r>
      <w:r>
        <w:rPr>
          <w:rFonts w:ascii="Times New Roman" w:hAnsi="Times New Roman" w:cs="Times New Roman" w:hint="eastAsia"/>
          <w:sz w:val="24"/>
          <w:szCs w:val="24"/>
        </w:rPr>
        <w:t xml:space="preserve">. </w:t>
      </w:r>
      <w:r w:rsidR="00AD6BED">
        <w:rPr>
          <w:rFonts w:ascii="Times New Roman" w:hAnsi="Times New Roman" w:cs="Times New Roman" w:hint="eastAsia"/>
          <w:sz w:val="24"/>
          <w:szCs w:val="24"/>
        </w:rPr>
        <w:t>The following (Figure 5.1</w:t>
      </w:r>
      <w:r w:rsidR="001A2A8E">
        <w:rPr>
          <w:rFonts w:ascii="Times New Roman" w:hAnsi="Times New Roman" w:cs="Times New Roman" w:hint="eastAsia"/>
          <w:sz w:val="24"/>
          <w:szCs w:val="24"/>
        </w:rPr>
        <w:t>7</w:t>
      </w:r>
      <w:r w:rsidR="00AD6BED">
        <w:rPr>
          <w:rFonts w:ascii="Times New Roman" w:hAnsi="Times New Roman" w:cs="Times New Roman" w:hint="eastAsia"/>
          <w:sz w:val="24"/>
          <w:szCs w:val="24"/>
        </w:rPr>
        <w:t>) shows Bill</w:t>
      </w:r>
      <w:r w:rsidR="00AD6BED">
        <w:rPr>
          <w:rFonts w:ascii="Times New Roman" w:hAnsi="Times New Roman" w:cs="Times New Roman"/>
          <w:sz w:val="24"/>
          <w:szCs w:val="24"/>
        </w:rPr>
        <w:t>’</w:t>
      </w:r>
      <w:r w:rsidR="00AD6BED">
        <w:rPr>
          <w:rFonts w:ascii="Times New Roman" w:hAnsi="Times New Roman" w:cs="Times New Roman" w:hint="eastAsia"/>
          <w:sz w:val="24"/>
          <w:szCs w:val="24"/>
        </w:rPr>
        <w:t xml:space="preserve">s proof. </w:t>
      </w:r>
    </w:p>
    <w:p w:rsidR="00AD6BED" w:rsidRDefault="00AD6BED" w:rsidP="00AD6BED">
      <w:pPr>
        <w:spacing w:after="0" w:line="480" w:lineRule="auto"/>
        <w:jc w:val="center"/>
        <w:rPr>
          <w:rFonts w:ascii="Times New Roman" w:hAnsi="Times New Roman" w:cs="Times New Roman"/>
          <w:sz w:val="24"/>
          <w:szCs w:val="24"/>
        </w:rPr>
      </w:pPr>
      <w:r w:rsidRPr="008C6BCD">
        <w:rPr>
          <w:rFonts w:ascii="Times New Roman" w:hAnsi="Times New Roman" w:cs="Times New Roman"/>
          <w:noProof/>
          <w:sz w:val="24"/>
          <w:szCs w:val="24"/>
          <w:bdr w:val="single" w:sz="4" w:space="0" w:color="auto"/>
          <w:lang w:eastAsia="en-US"/>
        </w:rPr>
        <w:drawing>
          <wp:inline distT="0" distB="0" distL="0" distR="0" wp14:anchorId="1A18E744" wp14:editId="486CE728">
            <wp:extent cx="3333750" cy="1502611"/>
            <wp:effectExtent l="0" t="0" r="0" b="2540"/>
            <wp:docPr id="1357" name="Picture 1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3"/>
                    <pic:cNvPicPr>
                      <a:picLocks noChangeAspect="1" noChangeArrowheads="1"/>
                    </pic:cNvPicPr>
                  </pic:nvPicPr>
                  <pic:blipFill>
                    <a:blip r:embed="rId1257">
                      <a:extLst>
                        <a:ext uri="{28A0092B-C50C-407E-A947-70E740481C1C}">
                          <a14:useLocalDpi xmlns:a14="http://schemas.microsoft.com/office/drawing/2010/main" val="0"/>
                        </a:ext>
                      </a:extLst>
                    </a:blip>
                    <a:srcRect/>
                    <a:stretch>
                      <a:fillRect/>
                    </a:stretch>
                  </pic:blipFill>
                  <pic:spPr bwMode="auto">
                    <a:xfrm>
                      <a:off x="0" y="0"/>
                      <a:ext cx="3333750" cy="1502611"/>
                    </a:xfrm>
                    <a:prstGeom prst="rect">
                      <a:avLst/>
                    </a:prstGeom>
                    <a:noFill/>
                    <a:ln>
                      <a:noFill/>
                    </a:ln>
                  </pic:spPr>
                </pic:pic>
              </a:graphicData>
            </a:graphic>
          </wp:inline>
        </w:drawing>
      </w:r>
    </w:p>
    <w:p w:rsidR="00AD6BED" w:rsidRDefault="00AD6BED" w:rsidP="00AD6BED">
      <w:pPr>
        <w:spacing w:after="0" w:line="480" w:lineRule="auto"/>
        <w:jc w:val="center"/>
        <w:rPr>
          <w:rFonts w:ascii="Times New Roman" w:hAnsi="Times New Roman" w:cs="Times New Roman"/>
          <w:sz w:val="24"/>
          <w:szCs w:val="24"/>
        </w:rPr>
      </w:pPr>
      <w:r w:rsidRPr="00E64FFB">
        <w:rPr>
          <w:rFonts w:ascii="Times New Roman" w:hAnsi="Times New Roman" w:cs="Times New Roman"/>
          <w:i/>
          <w:sz w:val="24"/>
          <w:szCs w:val="24"/>
        </w:rPr>
        <w:t>Figure</w:t>
      </w:r>
      <w:r>
        <w:rPr>
          <w:rFonts w:ascii="Times New Roman" w:hAnsi="Times New Roman" w:cs="Times New Roman"/>
          <w:sz w:val="24"/>
          <w:szCs w:val="24"/>
        </w:rPr>
        <w:t xml:space="preserve"> </w:t>
      </w:r>
      <w:r w:rsidRPr="00F66DBB">
        <w:rPr>
          <w:rFonts w:ascii="Times New Roman" w:hAnsi="Times New Roman" w:cs="Times New Roman"/>
          <w:i/>
          <w:sz w:val="24"/>
          <w:szCs w:val="24"/>
        </w:rPr>
        <w:t>5.</w:t>
      </w:r>
      <w:r w:rsidRPr="00F66DBB">
        <w:rPr>
          <w:rFonts w:ascii="Times New Roman" w:hAnsi="Times New Roman" w:cs="Times New Roman" w:hint="eastAsia"/>
          <w:i/>
          <w:sz w:val="24"/>
          <w:szCs w:val="24"/>
        </w:rPr>
        <w:t>1</w:t>
      </w:r>
      <w:r w:rsidR="001A2A8E" w:rsidRPr="00F66DBB">
        <w:rPr>
          <w:rFonts w:ascii="Times New Roman" w:hAnsi="Times New Roman" w:cs="Times New Roman" w:hint="eastAsia"/>
          <w:i/>
          <w:sz w:val="24"/>
          <w:szCs w:val="24"/>
        </w:rPr>
        <w:t>7</w:t>
      </w:r>
      <w:r w:rsidR="00D21081">
        <w:rPr>
          <w:rFonts w:ascii="Times New Roman" w:hAnsi="Times New Roman" w:cs="Times New Roman" w:hint="eastAsia"/>
          <w:sz w:val="24"/>
          <w:szCs w:val="24"/>
        </w:rPr>
        <w:t>.</w:t>
      </w:r>
      <w:r>
        <w:rPr>
          <w:rFonts w:ascii="Times New Roman" w:hAnsi="Times New Roman" w:cs="Times New Roman"/>
          <w:sz w:val="24"/>
          <w:szCs w:val="24"/>
        </w:rPr>
        <w:t xml:space="preserve"> </w:t>
      </w:r>
      <w:r w:rsidR="00187F6A">
        <w:rPr>
          <w:rFonts w:ascii="Times New Roman" w:hAnsi="Times New Roman" w:cs="Times New Roman" w:hint="eastAsia"/>
          <w:sz w:val="24"/>
          <w:szCs w:val="24"/>
        </w:rPr>
        <w:t>Bill</w:t>
      </w:r>
      <w:r w:rsidR="00187F6A">
        <w:rPr>
          <w:rFonts w:ascii="Times New Roman" w:hAnsi="Times New Roman" w:cs="Times New Roman"/>
          <w:sz w:val="24"/>
          <w:szCs w:val="24"/>
        </w:rPr>
        <w:t>’</w:t>
      </w:r>
      <w:r w:rsidR="00187F6A">
        <w:rPr>
          <w:rFonts w:ascii="Times New Roman" w:hAnsi="Times New Roman" w:cs="Times New Roman" w:hint="eastAsia"/>
          <w:sz w:val="24"/>
          <w:szCs w:val="24"/>
        </w:rPr>
        <w:t xml:space="preserve">s </w:t>
      </w:r>
      <w:r w:rsidR="00D21081">
        <w:rPr>
          <w:rFonts w:ascii="Times New Roman" w:hAnsi="Times New Roman" w:cs="Times New Roman" w:hint="eastAsia"/>
          <w:sz w:val="24"/>
          <w:szCs w:val="24"/>
        </w:rPr>
        <w:t>P</w:t>
      </w:r>
      <w:r>
        <w:rPr>
          <w:rFonts w:ascii="Times New Roman" w:hAnsi="Times New Roman" w:cs="Times New Roman"/>
          <w:sz w:val="24"/>
          <w:szCs w:val="24"/>
        </w:rPr>
        <w:t>roof</w:t>
      </w:r>
      <w:r w:rsidR="00E64FFB">
        <w:rPr>
          <w:rFonts w:ascii="Times New Roman" w:hAnsi="Times New Roman" w:cs="Times New Roman" w:hint="eastAsia"/>
          <w:sz w:val="24"/>
          <w:szCs w:val="24"/>
        </w:rPr>
        <w:t>.</w:t>
      </w:r>
    </w:p>
    <w:p w:rsidR="004B0A9F" w:rsidRPr="00B42E55" w:rsidRDefault="00AD6BED" w:rsidP="00B42E55">
      <w:pPr>
        <w:spacing w:after="0" w:line="480" w:lineRule="auto"/>
        <w:ind w:firstLine="720"/>
        <w:rPr>
          <w:rFonts w:ascii="Times New Roman" w:hAnsi="Times New Roman" w:cs="Times New Roman"/>
          <w:sz w:val="24"/>
          <w:szCs w:val="24"/>
        </w:rPr>
      </w:pPr>
      <w:r>
        <w:rPr>
          <w:rFonts w:ascii="Times New Roman" w:hAnsi="Times New Roman" w:cs="Times New Roman" w:hint="eastAsia"/>
          <w:sz w:val="24"/>
          <w:szCs w:val="24"/>
        </w:rPr>
        <w:t xml:space="preserve">Bill noted that </w:t>
      </w:r>
      <w:r w:rsidRPr="004D4934">
        <w:rPr>
          <w:rFonts w:ascii="Times New Roman" w:hAnsi="Times New Roman" w:cs="Times New Roman"/>
          <w:position w:val="-10"/>
          <w:sz w:val="24"/>
          <w:szCs w:val="24"/>
        </w:rPr>
        <w:object w:dxaOrig="600" w:dyaOrig="260">
          <v:shape id="_x0000_i1789" type="#_x0000_t75" style="width:30pt;height:11.4pt" o:ole="">
            <v:imagedata r:id="rId1258" o:title=""/>
          </v:shape>
          <o:OLEObject Type="Embed" ProgID="Equation.3" ShapeID="_x0000_i1789" DrawAspect="Content" ObjectID="_1493542651" r:id="rId1259"/>
        </w:object>
      </w:r>
      <w:r>
        <w:rPr>
          <w:rFonts w:ascii="Times New Roman" w:hAnsi="Times New Roman" w:cs="Times New Roman" w:hint="eastAsia"/>
          <w:sz w:val="24"/>
          <w:szCs w:val="24"/>
        </w:rPr>
        <w:t xml:space="preserve">was a subgroup of </w:t>
      </w:r>
      <w:r w:rsidRPr="00E32275">
        <w:rPr>
          <w:rFonts w:ascii="Times New Roman" w:hAnsi="Times New Roman" w:cs="Times New Roman" w:hint="eastAsia"/>
          <w:i/>
          <w:sz w:val="24"/>
          <w:szCs w:val="24"/>
        </w:rPr>
        <w:t>G</w:t>
      </w:r>
      <w:r>
        <w:rPr>
          <w:rFonts w:ascii="Times New Roman" w:hAnsi="Times New Roman" w:cs="Times New Roman" w:hint="eastAsia"/>
          <w:sz w:val="24"/>
          <w:szCs w:val="24"/>
        </w:rPr>
        <w:t xml:space="preserve"> and tried applying the Lagrange</w:t>
      </w:r>
      <w:r>
        <w:rPr>
          <w:rFonts w:ascii="Times New Roman" w:hAnsi="Times New Roman" w:cs="Times New Roman"/>
          <w:sz w:val="24"/>
          <w:szCs w:val="24"/>
        </w:rPr>
        <w:t>’</w:t>
      </w:r>
      <w:r>
        <w:rPr>
          <w:rFonts w:ascii="Times New Roman" w:hAnsi="Times New Roman" w:cs="Times New Roman" w:hint="eastAsia"/>
          <w:sz w:val="24"/>
          <w:szCs w:val="24"/>
        </w:rPr>
        <w:t>s Theorem</w:t>
      </w:r>
      <w:r w:rsidRPr="004D4934">
        <w:rPr>
          <w:rFonts w:ascii="Times New Roman" w:hAnsi="Times New Roman" w:cs="Times New Roman"/>
          <w:sz w:val="24"/>
          <w:szCs w:val="24"/>
        </w:rPr>
        <w:t xml:space="preserve">.  </w:t>
      </w:r>
      <w:r>
        <w:rPr>
          <w:rFonts w:ascii="Times New Roman" w:hAnsi="Times New Roman" w:cs="Times New Roman" w:hint="eastAsia"/>
          <w:sz w:val="24"/>
          <w:szCs w:val="24"/>
        </w:rPr>
        <w:t>H</w:t>
      </w:r>
      <w:r w:rsidRPr="004D4934">
        <w:rPr>
          <w:rFonts w:ascii="Times New Roman" w:hAnsi="Times New Roman" w:cs="Times New Roman"/>
          <w:sz w:val="24"/>
          <w:szCs w:val="24"/>
        </w:rPr>
        <w:t xml:space="preserve">is notation was wrong when </w:t>
      </w:r>
      <w:r>
        <w:rPr>
          <w:rFonts w:ascii="Times New Roman" w:hAnsi="Times New Roman" w:cs="Times New Roman"/>
          <w:sz w:val="24"/>
          <w:szCs w:val="24"/>
        </w:rPr>
        <w:t>he</w:t>
      </w:r>
      <w:r w:rsidRPr="004D4934">
        <w:rPr>
          <w:rFonts w:ascii="Times New Roman" w:hAnsi="Times New Roman" w:cs="Times New Roman"/>
          <w:sz w:val="24"/>
          <w:szCs w:val="24"/>
        </w:rPr>
        <w:t xml:space="preserve"> had </w:t>
      </w:r>
      <w:r w:rsidRPr="004D4934">
        <w:rPr>
          <w:rFonts w:ascii="Times New Roman" w:hAnsi="Times New Roman" w:cs="Times New Roman"/>
          <w:position w:val="-14"/>
          <w:sz w:val="24"/>
          <w:szCs w:val="24"/>
        </w:rPr>
        <w:object w:dxaOrig="320" w:dyaOrig="400">
          <v:shape id="_x0000_i1790" type="#_x0000_t75" style="width:15.6pt;height:18.6pt" o:ole="">
            <v:imagedata r:id="rId1260" o:title=""/>
          </v:shape>
          <o:OLEObject Type="Embed" ProgID="Equation.3" ShapeID="_x0000_i1790" DrawAspect="Content" ObjectID="_1493542652" r:id="rId1261"/>
        </w:object>
      </w:r>
      <w:r w:rsidRPr="004D4934">
        <w:rPr>
          <w:rFonts w:ascii="Times New Roman" w:hAnsi="Times New Roman" w:cs="Times New Roman"/>
          <w:sz w:val="24"/>
          <w:szCs w:val="24"/>
        </w:rPr>
        <w:t>│</w:t>
      </w:r>
      <w:r w:rsidRPr="004D4934">
        <w:rPr>
          <w:rFonts w:ascii="Times New Roman" w:hAnsi="Times New Roman" w:cs="Times New Roman"/>
          <w:position w:val="-14"/>
          <w:sz w:val="24"/>
          <w:szCs w:val="24"/>
        </w:rPr>
        <w:object w:dxaOrig="300" w:dyaOrig="400">
          <v:shape id="_x0000_i1791" type="#_x0000_t75" style="width:15pt;height:21.6pt" o:ole="">
            <v:imagedata r:id="rId1262" o:title=""/>
          </v:shape>
          <o:OLEObject Type="Embed" ProgID="Equation.3" ShapeID="_x0000_i1791" DrawAspect="Content" ObjectID="_1493542653" r:id="rId1263"/>
        </w:object>
      </w:r>
      <w:r w:rsidR="002201B5">
        <w:rPr>
          <w:rFonts w:ascii="Times New Roman" w:hAnsi="Times New Roman" w:cs="Times New Roman" w:hint="eastAsia"/>
          <w:sz w:val="24"/>
          <w:szCs w:val="24"/>
        </w:rPr>
        <w:t>.  He</w:t>
      </w:r>
      <w:r>
        <w:rPr>
          <w:rFonts w:ascii="Times New Roman" w:hAnsi="Times New Roman" w:cs="Times New Roman" w:hint="eastAsia"/>
          <w:sz w:val="24"/>
          <w:szCs w:val="24"/>
        </w:rPr>
        <w:t xml:space="preserve"> probably meant </w:t>
      </w:r>
      <w:r w:rsidRPr="004D4934">
        <w:rPr>
          <w:rFonts w:ascii="Times New Roman" w:hAnsi="Times New Roman" w:cs="Times New Roman"/>
          <w:sz w:val="24"/>
          <w:szCs w:val="24"/>
        </w:rPr>
        <w:t>that</w:t>
      </w:r>
      <w:r w:rsidRPr="004D4934">
        <w:rPr>
          <w:rFonts w:ascii="Times New Roman" w:hAnsi="Times New Roman" w:cs="Times New Roman"/>
          <w:position w:val="-14"/>
          <w:sz w:val="24"/>
          <w:szCs w:val="24"/>
        </w:rPr>
        <w:object w:dxaOrig="279" w:dyaOrig="400">
          <v:shape id="_x0000_i1792" type="#_x0000_t75" style="width:14.4pt;height:18.6pt" o:ole="">
            <v:imagedata r:id="rId1264" o:title=""/>
          </v:shape>
          <o:OLEObject Type="Embed" ProgID="Equation.3" ShapeID="_x0000_i1792" DrawAspect="Content" ObjectID="_1493542654" r:id="rId1265"/>
        </w:object>
      </w:r>
      <w:r w:rsidRPr="004D4934">
        <w:rPr>
          <w:rFonts w:ascii="Times New Roman" w:hAnsi="Times New Roman" w:cs="Times New Roman"/>
          <w:sz w:val="24"/>
          <w:szCs w:val="24"/>
        </w:rPr>
        <w:t>│</w:t>
      </w:r>
      <w:r w:rsidRPr="004D4934">
        <w:rPr>
          <w:rFonts w:ascii="Times New Roman" w:hAnsi="Times New Roman" w:cs="Times New Roman"/>
          <w:position w:val="-14"/>
          <w:sz w:val="24"/>
          <w:szCs w:val="24"/>
        </w:rPr>
        <w:object w:dxaOrig="320" w:dyaOrig="400">
          <v:shape id="_x0000_i1793" type="#_x0000_t75" style="width:15.6pt;height:21.6pt" o:ole="">
            <v:imagedata r:id="rId1266" o:title=""/>
          </v:shape>
          <o:OLEObject Type="Embed" ProgID="Equation.3" ShapeID="_x0000_i1793" DrawAspect="Content" ObjectID="_1493542655" r:id="rId1267"/>
        </w:object>
      </w:r>
      <w:r w:rsidR="002201B5">
        <w:rPr>
          <w:rFonts w:ascii="Times New Roman" w:hAnsi="Times New Roman" w:cs="Times New Roman" w:hint="eastAsia"/>
          <w:sz w:val="24"/>
          <w:szCs w:val="24"/>
        </w:rPr>
        <w:t xml:space="preserve"> by that</w:t>
      </w:r>
      <w:r w:rsidRPr="004D4934">
        <w:rPr>
          <w:rFonts w:ascii="Times New Roman" w:hAnsi="Times New Roman" w:cs="Times New Roman"/>
          <w:sz w:val="24"/>
          <w:szCs w:val="24"/>
        </w:rPr>
        <w:t xml:space="preserve">.  </w:t>
      </w:r>
      <w:r>
        <w:rPr>
          <w:rFonts w:ascii="Times New Roman" w:hAnsi="Times New Roman" w:cs="Times New Roman" w:hint="eastAsia"/>
          <w:sz w:val="24"/>
          <w:szCs w:val="24"/>
        </w:rPr>
        <w:t>After that, h</w:t>
      </w:r>
      <w:r>
        <w:rPr>
          <w:rFonts w:ascii="Times New Roman" w:hAnsi="Times New Roman" w:cs="Times New Roman"/>
          <w:sz w:val="24"/>
          <w:szCs w:val="24"/>
        </w:rPr>
        <w:t>e</w:t>
      </w:r>
      <w:r w:rsidRPr="004D4934">
        <w:rPr>
          <w:rFonts w:ascii="Times New Roman" w:hAnsi="Times New Roman" w:cs="Times New Roman"/>
          <w:sz w:val="24"/>
          <w:szCs w:val="24"/>
        </w:rPr>
        <w:t xml:space="preserve"> was unable to advance his reasoning process</w:t>
      </w:r>
      <w:r>
        <w:rPr>
          <w:rFonts w:ascii="Times New Roman" w:hAnsi="Times New Roman" w:cs="Times New Roman" w:hint="eastAsia"/>
          <w:sz w:val="24"/>
          <w:szCs w:val="24"/>
        </w:rPr>
        <w:t xml:space="preserve"> mainly because he</w:t>
      </w:r>
      <w:r w:rsidRPr="004D4934">
        <w:rPr>
          <w:rFonts w:ascii="Times New Roman" w:hAnsi="Times New Roman" w:cs="Times New Roman"/>
          <w:sz w:val="24"/>
          <w:szCs w:val="24"/>
        </w:rPr>
        <w:t xml:space="preserve"> was unable to </w:t>
      </w:r>
      <w:r>
        <w:rPr>
          <w:rFonts w:ascii="Times New Roman" w:hAnsi="Times New Roman" w:cs="Times New Roman" w:hint="eastAsia"/>
          <w:sz w:val="24"/>
          <w:szCs w:val="24"/>
        </w:rPr>
        <w:t>interpret</w:t>
      </w:r>
      <w:r w:rsidR="002201B5" w:rsidRPr="004D4934">
        <w:rPr>
          <w:rFonts w:ascii="Times New Roman" w:hAnsi="Times New Roman" w:cs="Times New Roman"/>
          <w:position w:val="-14"/>
          <w:sz w:val="24"/>
          <w:szCs w:val="24"/>
        </w:rPr>
        <w:object w:dxaOrig="279" w:dyaOrig="400">
          <v:shape id="_x0000_i1794" type="#_x0000_t75" style="width:12.6pt;height:21.6pt" o:ole="">
            <v:imagedata r:id="rId1268" o:title=""/>
          </v:shape>
          <o:OLEObject Type="Embed" ProgID="Equation.3" ShapeID="_x0000_i1794" DrawAspect="Content" ObjectID="_1493542656" r:id="rId1269"/>
        </w:object>
      </w:r>
      <w:r w:rsidRPr="004D4934">
        <w:rPr>
          <w:rFonts w:ascii="Times New Roman" w:hAnsi="Times New Roman" w:cs="Times New Roman"/>
          <w:sz w:val="24"/>
          <w:szCs w:val="24"/>
        </w:rPr>
        <w:t>│</w:t>
      </w:r>
      <w:r w:rsidRPr="004D4934">
        <w:rPr>
          <w:rFonts w:ascii="Times New Roman" w:hAnsi="Times New Roman" w:cs="Times New Roman"/>
          <w:position w:val="-14"/>
          <w:sz w:val="24"/>
          <w:szCs w:val="24"/>
        </w:rPr>
        <w:object w:dxaOrig="320" w:dyaOrig="400">
          <v:shape id="_x0000_i1795" type="#_x0000_t75" style="width:15.6pt;height:21.6pt" o:ole="">
            <v:imagedata r:id="rId1270" o:title=""/>
          </v:shape>
          <o:OLEObject Type="Embed" ProgID="Equation.3" ShapeID="_x0000_i1795" DrawAspect="Content" ObjectID="_1493542657" r:id="rId1271"/>
        </w:object>
      </w:r>
      <w:r w:rsidRPr="004D4934">
        <w:rPr>
          <w:rFonts w:ascii="Times New Roman" w:hAnsi="Times New Roman" w:cs="Times New Roman"/>
          <w:sz w:val="24"/>
          <w:szCs w:val="24"/>
        </w:rPr>
        <w:t xml:space="preserve"> </w:t>
      </w:r>
      <w:r>
        <w:rPr>
          <w:rFonts w:ascii="Times New Roman" w:hAnsi="Times New Roman" w:cs="Times New Roman" w:hint="eastAsia"/>
          <w:sz w:val="24"/>
          <w:szCs w:val="24"/>
        </w:rPr>
        <w:t xml:space="preserve">as </w:t>
      </w:r>
      <w:r w:rsidRPr="004D4934">
        <w:rPr>
          <w:rFonts w:ascii="Times New Roman" w:hAnsi="Times New Roman" w:cs="Times New Roman"/>
          <w:position w:val="-14"/>
          <w:sz w:val="24"/>
          <w:szCs w:val="24"/>
        </w:rPr>
        <w:object w:dxaOrig="680" w:dyaOrig="400">
          <v:shape id="_x0000_i1796" type="#_x0000_t75" style="width:33pt;height:21.6pt" o:ole="">
            <v:imagedata r:id="rId1272" o:title=""/>
          </v:shape>
          <o:OLEObject Type="Embed" ProgID="Equation.3" ShapeID="_x0000_i1796" DrawAspect="Content" ObjectID="_1493542658" r:id="rId1273"/>
        </w:object>
      </w:r>
      <w:r>
        <w:rPr>
          <w:rFonts w:ascii="Times New Roman" w:hAnsi="Times New Roman" w:cs="Times New Roman" w:hint="eastAsia"/>
          <w:sz w:val="24"/>
          <w:szCs w:val="24"/>
        </w:rPr>
        <w:t>=</w:t>
      </w:r>
      <w:r w:rsidRPr="004D4934">
        <w:rPr>
          <w:rFonts w:ascii="Times New Roman" w:hAnsi="Times New Roman" w:cs="Times New Roman"/>
          <w:sz w:val="24"/>
          <w:szCs w:val="24"/>
        </w:rPr>
        <w:t xml:space="preserve"> 1 or </w:t>
      </w:r>
      <w:r w:rsidRPr="004D4934">
        <w:rPr>
          <w:rFonts w:ascii="Times New Roman" w:hAnsi="Times New Roman" w:cs="Times New Roman"/>
          <w:i/>
          <w:sz w:val="24"/>
          <w:szCs w:val="24"/>
        </w:rPr>
        <w:t>p</w:t>
      </w:r>
      <w:r>
        <w:rPr>
          <w:rFonts w:ascii="Times New Roman" w:hAnsi="Times New Roman" w:cs="Times New Roman" w:hint="eastAsia"/>
          <w:sz w:val="24"/>
          <w:szCs w:val="24"/>
        </w:rPr>
        <w:t xml:space="preserve">.  If he had obtained </w:t>
      </w:r>
      <w:r w:rsidRPr="004D4934">
        <w:rPr>
          <w:rFonts w:ascii="Times New Roman" w:hAnsi="Times New Roman" w:cs="Times New Roman"/>
          <w:position w:val="-14"/>
          <w:sz w:val="24"/>
          <w:szCs w:val="24"/>
        </w:rPr>
        <w:object w:dxaOrig="680" w:dyaOrig="400">
          <v:shape id="_x0000_i1797" type="#_x0000_t75" style="width:33pt;height:21.6pt" o:ole="">
            <v:imagedata r:id="rId1272" o:title=""/>
          </v:shape>
          <o:OLEObject Type="Embed" ProgID="Equation.3" ShapeID="_x0000_i1797" DrawAspect="Content" ObjectID="_1493542659" r:id="rId1274"/>
        </w:object>
      </w:r>
      <w:r>
        <w:rPr>
          <w:rFonts w:ascii="Times New Roman" w:hAnsi="Times New Roman" w:cs="Times New Roman" w:hint="eastAsia"/>
          <w:sz w:val="24"/>
          <w:szCs w:val="24"/>
        </w:rPr>
        <w:t>=</w:t>
      </w:r>
      <w:r w:rsidRPr="004D4934">
        <w:rPr>
          <w:rFonts w:ascii="Times New Roman" w:hAnsi="Times New Roman" w:cs="Times New Roman"/>
          <w:sz w:val="24"/>
          <w:szCs w:val="24"/>
        </w:rPr>
        <w:t xml:space="preserve"> 1 or </w:t>
      </w:r>
      <w:r w:rsidR="00AF241E" w:rsidRPr="004D4934">
        <w:rPr>
          <w:rFonts w:ascii="Times New Roman" w:hAnsi="Times New Roman" w:cs="Times New Roman"/>
          <w:i/>
          <w:sz w:val="24"/>
          <w:szCs w:val="24"/>
        </w:rPr>
        <w:t>p</w:t>
      </w:r>
      <w:r w:rsidR="00AF241E">
        <w:rPr>
          <w:rFonts w:ascii="Times New Roman" w:hAnsi="Times New Roman" w:cs="Times New Roman"/>
          <w:sz w:val="24"/>
          <w:szCs w:val="24"/>
        </w:rPr>
        <w:t>,</w:t>
      </w:r>
      <w:r>
        <w:rPr>
          <w:rFonts w:ascii="Times New Roman" w:hAnsi="Times New Roman" w:cs="Times New Roman" w:hint="eastAsia"/>
          <w:sz w:val="24"/>
          <w:szCs w:val="24"/>
        </w:rPr>
        <w:t xml:space="preserve"> he </w:t>
      </w:r>
      <w:r w:rsidR="001E0284">
        <w:rPr>
          <w:rFonts w:ascii="Times New Roman" w:hAnsi="Times New Roman" w:cs="Times New Roman" w:hint="eastAsia"/>
          <w:sz w:val="24"/>
          <w:szCs w:val="24"/>
        </w:rPr>
        <w:t>might</w:t>
      </w:r>
      <w:r>
        <w:rPr>
          <w:rFonts w:ascii="Times New Roman" w:hAnsi="Times New Roman" w:cs="Times New Roman" w:hint="eastAsia"/>
          <w:sz w:val="24"/>
          <w:szCs w:val="24"/>
        </w:rPr>
        <w:t xml:space="preserve"> have obtained </w:t>
      </w:r>
      <w:r w:rsidRPr="004D4934">
        <w:rPr>
          <w:rFonts w:ascii="Times New Roman" w:hAnsi="Times New Roman" w:cs="Times New Roman"/>
          <w:position w:val="-14"/>
          <w:sz w:val="24"/>
          <w:szCs w:val="24"/>
        </w:rPr>
        <w:object w:dxaOrig="1420" w:dyaOrig="400">
          <v:shape id="_x0000_i1798" type="#_x0000_t75" style="width:71.4pt;height:18.6pt" o:ole="">
            <v:imagedata r:id="rId1275" o:title=""/>
          </v:shape>
          <o:OLEObject Type="Embed" ProgID="Equation.3" ShapeID="_x0000_i1798" DrawAspect="Content" ObjectID="_1493542660" r:id="rId1276"/>
        </w:object>
      </w:r>
      <w:r w:rsidR="00AF241E">
        <w:rPr>
          <w:rFonts w:ascii="Times New Roman" w:hAnsi="Times New Roman" w:cs="Times New Roman"/>
          <w:sz w:val="24"/>
          <w:szCs w:val="24"/>
        </w:rPr>
        <w:t>with</w:t>
      </w:r>
      <w:r w:rsidRPr="004D4934">
        <w:rPr>
          <w:rFonts w:ascii="Times New Roman" w:hAnsi="Times New Roman" w:cs="Times New Roman"/>
          <w:position w:val="-14"/>
          <w:sz w:val="24"/>
          <w:szCs w:val="24"/>
        </w:rPr>
        <w:object w:dxaOrig="1020" w:dyaOrig="400">
          <v:shape id="_x0000_i1799" type="#_x0000_t75" style="width:51.6pt;height:18.6pt" o:ole="">
            <v:imagedata r:id="rId764" o:title=""/>
          </v:shape>
          <o:OLEObject Type="Embed" ProgID="Equation.3" ShapeID="_x0000_i1799" DrawAspect="Content" ObjectID="_1493542661" r:id="rId1277"/>
        </w:object>
      </w:r>
      <w:r>
        <w:rPr>
          <w:rFonts w:ascii="Times New Roman" w:hAnsi="Times New Roman" w:cs="Times New Roman" w:hint="eastAsia"/>
          <w:sz w:val="24"/>
          <w:szCs w:val="24"/>
        </w:rPr>
        <w:t xml:space="preserve">.    </w:t>
      </w:r>
    </w:p>
    <w:p w:rsidR="00AD6BED" w:rsidRPr="006B737B" w:rsidRDefault="00931599" w:rsidP="00BC44AB">
      <w:pPr>
        <w:spacing w:after="0" w:line="480" w:lineRule="auto"/>
        <w:rPr>
          <w:rFonts w:ascii="Times New Roman" w:hAnsi="Times New Roman" w:cs="Times New Roman"/>
          <w:b/>
          <w:sz w:val="24"/>
          <w:szCs w:val="24"/>
        </w:rPr>
      </w:pPr>
      <w:r>
        <w:rPr>
          <w:rFonts w:ascii="Times New Roman" w:hAnsi="Times New Roman" w:cs="Times New Roman"/>
          <w:b/>
          <w:sz w:val="24"/>
          <w:szCs w:val="24"/>
        </w:rPr>
        <w:t>Example</w:t>
      </w:r>
      <w:r w:rsidR="00AD6BED" w:rsidRPr="006B737B">
        <w:rPr>
          <w:rFonts w:ascii="Times New Roman" w:hAnsi="Times New Roman" w:cs="Times New Roman"/>
          <w:b/>
          <w:sz w:val="24"/>
          <w:szCs w:val="24"/>
        </w:rPr>
        <w:t xml:space="preserve"> 1</w:t>
      </w:r>
      <w:r w:rsidR="001A2A8E">
        <w:rPr>
          <w:rFonts w:ascii="Times New Roman" w:hAnsi="Times New Roman" w:cs="Times New Roman" w:hint="eastAsia"/>
          <w:b/>
          <w:sz w:val="24"/>
          <w:szCs w:val="24"/>
        </w:rPr>
        <w:t>2</w:t>
      </w:r>
      <w:r w:rsidR="00AD6BED" w:rsidRPr="006B737B">
        <w:rPr>
          <w:rFonts w:ascii="Times New Roman" w:hAnsi="Times New Roman" w:cs="Times New Roman"/>
          <w:b/>
          <w:sz w:val="24"/>
          <w:szCs w:val="24"/>
        </w:rPr>
        <w:t xml:space="preserve">: Anthony (Algebra I) </w:t>
      </w:r>
    </w:p>
    <w:p w:rsidR="00AD6BED" w:rsidRPr="002E1817" w:rsidRDefault="00AD6BED" w:rsidP="00BC44AB">
      <w:pPr>
        <w:pStyle w:val="ListParagraph"/>
        <w:spacing w:line="480" w:lineRule="auto"/>
        <w:ind w:left="900"/>
        <w:rPr>
          <w:rFonts w:eastAsiaTheme="minorEastAsia"/>
        </w:rPr>
      </w:pPr>
      <w:r w:rsidRPr="002E1817">
        <w:rPr>
          <w:rFonts w:eastAsiaTheme="minorEastAsia"/>
        </w:rPr>
        <w:t>A</w:t>
      </w:r>
      <w:r>
        <w:rPr>
          <w:rFonts w:eastAsiaTheme="minorEastAsia" w:hint="eastAsia"/>
        </w:rPr>
        <w:t>nthony</w:t>
      </w:r>
      <w:r w:rsidRPr="002E1817">
        <w:rPr>
          <w:rFonts w:eastAsiaTheme="minorEastAsia"/>
        </w:rPr>
        <w:t>’s case</w:t>
      </w:r>
      <w:r>
        <w:rPr>
          <w:rFonts w:eastAsiaTheme="minorEastAsia" w:hint="eastAsia"/>
        </w:rPr>
        <w:t xml:space="preserve"> is </w:t>
      </w:r>
      <w:r w:rsidR="00A61792">
        <w:rPr>
          <w:rFonts w:eastAsiaTheme="minorEastAsia" w:hint="eastAsia"/>
        </w:rPr>
        <w:t>another</w:t>
      </w:r>
      <w:r w:rsidRPr="002E1817">
        <w:rPr>
          <w:rFonts w:eastAsiaTheme="minorEastAsia"/>
        </w:rPr>
        <w:t xml:space="preserve"> example of showing that students’</w:t>
      </w:r>
    </w:p>
    <w:p w:rsidR="002951AC" w:rsidRPr="002951AC" w:rsidRDefault="00AD6BED" w:rsidP="00AD6BED">
      <w:pPr>
        <w:spacing w:line="480" w:lineRule="auto"/>
        <w:rPr>
          <w:rFonts w:ascii="Times New Roman" w:hAnsi="Times New Roman" w:cs="Times New Roman"/>
          <w:b/>
          <w:sz w:val="24"/>
          <w:szCs w:val="24"/>
        </w:rPr>
      </w:pPr>
      <w:r w:rsidRPr="002E1817">
        <w:rPr>
          <w:rFonts w:ascii="Times New Roman" w:hAnsi="Times New Roman" w:cs="Times New Roman"/>
          <w:sz w:val="24"/>
          <w:szCs w:val="24"/>
        </w:rPr>
        <w:t xml:space="preserve"> failure to</w:t>
      </w:r>
      <w:r>
        <w:rPr>
          <w:rFonts w:ascii="Times New Roman" w:hAnsi="Times New Roman" w:cs="Times New Roman" w:hint="eastAsia"/>
          <w:sz w:val="24"/>
          <w:szCs w:val="24"/>
        </w:rPr>
        <w:t xml:space="preserve"> </w:t>
      </w:r>
      <w:r w:rsidRPr="002E1817">
        <w:rPr>
          <w:rFonts w:ascii="Times New Roman" w:hAnsi="Times New Roman" w:cs="Times New Roman"/>
          <w:sz w:val="24"/>
          <w:szCs w:val="24"/>
        </w:rPr>
        <w:t>rephr</w:t>
      </w:r>
      <w:r w:rsidRPr="00352008">
        <w:rPr>
          <w:rFonts w:ascii="Times New Roman" w:hAnsi="Times New Roman" w:cs="Times New Roman"/>
          <w:sz w:val="24"/>
          <w:szCs w:val="24"/>
        </w:rPr>
        <w:t xml:space="preserve">ase an object </w:t>
      </w:r>
      <w:r w:rsidR="00A61792">
        <w:rPr>
          <w:rFonts w:ascii="Times New Roman" w:hAnsi="Times New Roman" w:cs="Times New Roman" w:hint="eastAsia"/>
          <w:sz w:val="24"/>
          <w:szCs w:val="24"/>
        </w:rPr>
        <w:t>can</w:t>
      </w:r>
      <w:r>
        <w:rPr>
          <w:rFonts w:ascii="Times New Roman" w:hAnsi="Times New Roman" w:cs="Times New Roman" w:hint="eastAsia"/>
          <w:sz w:val="24"/>
          <w:szCs w:val="24"/>
        </w:rPr>
        <w:t xml:space="preserve"> cause their proving arguments to be unsuccessful.</w:t>
      </w:r>
      <w:r w:rsidR="00A61792">
        <w:rPr>
          <w:rFonts w:ascii="Times New Roman" w:hAnsi="Times New Roman" w:cs="Times New Roman" w:hint="eastAsia"/>
          <w:sz w:val="24"/>
          <w:szCs w:val="24"/>
        </w:rPr>
        <w:t xml:space="preserve">  In particular, his case </w:t>
      </w:r>
      <w:r w:rsidR="00361CA3">
        <w:rPr>
          <w:rFonts w:ascii="Times New Roman" w:hAnsi="Times New Roman" w:cs="Times New Roman" w:hint="eastAsia"/>
          <w:sz w:val="24"/>
          <w:szCs w:val="24"/>
        </w:rPr>
        <w:t>is a representative example showing</w:t>
      </w:r>
      <w:r w:rsidR="00A61792">
        <w:rPr>
          <w:rFonts w:ascii="Times New Roman" w:hAnsi="Times New Roman" w:cs="Times New Roman" w:hint="eastAsia"/>
          <w:sz w:val="24"/>
          <w:szCs w:val="24"/>
        </w:rPr>
        <w:t xml:space="preserve"> </w:t>
      </w:r>
      <w:r w:rsidR="00361CA3">
        <w:rPr>
          <w:rFonts w:ascii="Times New Roman" w:hAnsi="Times New Roman" w:cs="Times New Roman" w:hint="eastAsia"/>
          <w:sz w:val="24"/>
          <w:szCs w:val="24"/>
        </w:rPr>
        <w:t>students</w:t>
      </w:r>
      <w:r w:rsidR="00361CA3">
        <w:rPr>
          <w:rFonts w:ascii="Times New Roman" w:hAnsi="Times New Roman" w:cs="Times New Roman"/>
          <w:sz w:val="24"/>
          <w:szCs w:val="24"/>
        </w:rPr>
        <w:t>’</w:t>
      </w:r>
      <w:r w:rsidR="00361CA3">
        <w:rPr>
          <w:rFonts w:ascii="Times New Roman" w:hAnsi="Times New Roman" w:cs="Times New Roman" w:hint="eastAsia"/>
          <w:sz w:val="24"/>
          <w:szCs w:val="24"/>
        </w:rPr>
        <w:t xml:space="preserve"> lack of knowledge may affect their ability of </w:t>
      </w:r>
      <w:r w:rsidR="00A61792">
        <w:rPr>
          <w:rFonts w:ascii="Times New Roman" w:hAnsi="Times New Roman" w:cs="Times New Roman" w:hint="eastAsia"/>
          <w:sz w:val="24"/>
          <w:szCs w:val="24"/>
        </w:rPr>
        <w:t xml:space="preserve">rephrasing an object.  </w:t>
      </w:r>
    </w:p>
    <w:p w:rsidR="00AD6BED" w:rsidRPr="00365211" w:rsidRDefault="00B42E55" w:rsidP="00AD47A9">
      <w:pPr>
        <w:spacing w:after="0" w:line="480" w:lineRule="auto"/>
        <w:ind w:firstLine="720"/>
        <w:rPr>
          <w:rFonts w:ascii="Times New Roman" w:hAnsi="Times New Roman" w:cs="Times New Roman"/>
          <w:sz w:val="24"/>
          <w:szCs w:val="24"/>
        </w:rPr>
      </w:pPr>
      <w:r w:rsidRPr="002E1817">
        <w:rPr>
          <w:rFonts w:ascii="Times New Roman" w:hAnsi="Times New Roman" w:cs="Times New Roman"/>
          <w:noProof/>
          <w:sz w:val="24"/>
          <w:szCs w:val="24"/>
          <w:lang w:eastAsia="en-US"/>
        </w:rPr>
        <mc:AlternateContent>
          <mc:Choice Requires="wps">
            <w:drawing>
              <wp:anchor distT="0" distB="0" distL="114300" distR="114300" simplePos="0" relativeHeight="251959296" behindDoc="0" locked="0" layoutInCell="1" allowOverlap="1" wp14:anchorId="6EE34F1A" wp14:editId="215E9594">
                <wp:simplePos x="0" y="0"/>
                <wp:positionH relativeFrom="column">
                  <wp:posOffset>352425</wp:posOffset>
                </wp:positionH>
                <wp:positionV relativeFrom="paragraph">
                  <wp:posOffset>-53340</wp:posOffset>
                </wp:positionV>
                <wp:extent cx="4991100" cy="962025"/>
                <wp:effectExtent l="0" t="0" r="19050" b="28575"/>
                <wp:wrapNone/>
                <wp:docPr id="1003" name="Rectangle 1003"/>
                <wp:cNvGraphicFramePr/>
                <a:graphic xmlns:a="http://schemas.openxmlformats.org/drawingml/2006/main">
                  <a:graphicData uri="http://schemas.microsoft.com/office/word/2010/wordprocessingShape">
                    <wps:wsp>
                      <wps:cNvSpPr/>
                      <wps:spPr>
                        <a:xfrm>
                          <a:off x="0" y="0"/>
                          <a:ext cx="4991100" cy="962025"/>
                        </a:xfrm>
                        <a:prstGeom prst="rect">
                          <a:avLst/>
                        </a:prstGeom>
                        <a:no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BCFF0ED" id="Rectangle 1003" o:spid="_x0000_s1026" style="position:absolute;margin-left:27.75pt;margin-top:-4.2pt;width:393pt;height:75.75pt;z-index:25195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" filled="f" strokecolor="#385d8a" strokeweight="2pt"/>
            </w:pict>
          </mc:Fallback>
        </mc:AlternateContent>
      </w:r>
      <w:r w:rsidR="00DE2B32">
        <w:rPr>
          <w:rFonts w:ascii="Times New Roman" w:hAnsi="Times New Roman" w:cs="Times New Roman"/>
          <w:sz w:val="24"/>
          <w:szCs w:val="24"/>
        </w:rPr>
        <w:t>Question [</w:t>
      </w:r>
      <w:r w:rsidR="00AD6BED" w:rsidRPr="00365211">
        <w:rPr>
          <w:rFonts w:ascii="Times New Roman" w:hAnsi="Times New Roman" w:cs="Times New Roman"/>
          <w:sz w:val="24"/>
          <w:szCs w:val="24"/>
        </w:rPr>
        <w:t>6] (In-class problem solving session)</w:t>
      </w:r>
    </w:p>
    <w:p w:rsidR="00AD6BED" w:rsidRDefault="00AD6BED" w:rsidP="00AD6BED">
      <w:pPr>
        <w:spacing w:after="0" w:line="240" w:lineRule="auto"/>
        <w:ind w:left="720"/>
        <w:rPr>
          <w:rFonts w:ascii="Times New Roman" w:hAnsi="Times New Roman" w:cs="Times New Roman"/>
          <w:i/>
          <w:sz w:val="24"/>
          <w:szCs w:val="24"/>
        </w:rPr>
      </w:pPr>
      <w:r w:rsidRPr="00365211">
        <w:rPr>
          <w:rFonts w:ascii="Times New Roman" w:hAnsi="Times New Roman" w:cs="Times New Roman"/>
          <w:i/>
          <w:sz w:val="24"/>
          <w:szCs w:val="24"/>
        </w:rPr>
        <w:t xml:space="preserve">Suppose that </w:t>
      </w:r>
      <w:r w:rsidRPr="00365211">
        <w:rPr>
          <w:rFonts w:ascii="Times New Roman" w:hAnsi="Times New Roman" w:cs="Times New Roman"/>
          <w:i/>
          <w:position w:val="-14"/>
          <w:sz w:val="24"/>
          <w:szCs w:val="24"/>
        </w:rPr>
        <w:object w:dxaOrig="859" w:dyaOrig="400">
          <v:shape id="_x0000_i1800" type="#_x0000_t75" style="width:42.6pt;height:18.6pt" o:ole="">
            <v:imagedata r:id="rId1278" o:title=""/>
          </v:shape>
          <o:OLEObject Type="Embed" ProgID="Equation.3" ShapeID="_x0000_i1800" DrawAspect="Content" ObjectID="_1493542662" r:id="rId1279"/>
        </w:object>
      </w:r>
      <w:r w:rsidRPr="00365211">
        <w:rPr>
          <w:rFonts w:ascii="Times New Roman" w:hAnsi="Times New Roman" w:cs="Times New Roman"/>
          <w:i/>
          <w:sz w:val="24"/>
          <w:szCs w:val="24"/>
        </w:rPr>
        <w:t xml:space="preserve"> for some primes p and q.  Prove that G is either abelian </w:t>
      </w:r>
    </w:p>
    <w:p w:rsidR="00AD6BED" w:rsidRDefault="00AF241E" w:rsidP="00AD6BED">
      <w:pPr>
        <w:spacing w:after="0" w:line="240" w:lineRule="auto"/>
        <w:ind w:left="720"/>
        <w:rPr>
          <w:rFonts w:ascii="Times New Roman" w:hAnsi="Times New Roman" w:cs="Times New Roman"/>
          <w:sz w:val="24"/>
          <w:szCs w:val="24"/>
        </w:rPr>
      </w:pPr>
      <w:r w:rsidRPr="00365211">
        <w:rPr>
          <w:rFonts w:ascii="Times New Roman" w:hAnsi="Times New Roman" w:cs="Times New Roman"/>
          <w:i/>
          <w:sz w:val="24"/>
          <w:szCs w:val="24"/>
        </w:rPr>
        <w:t>Or</w:t>
      </w:r>
      <w:r w:rsidR="00AD6BED" w:rsidRPr="00365211">
        <w:rPr>
          <w:rFonts w:ascii="Times New Roman" w:hAnsi="Times New Roman" w:cs="Times New Roman"/>
          <w:i/>
          <w:sz w:val="24"/>
          <w:szCs w:val="24"/>
        </w:rPr>
        <w:t xml:space="preserve"> </w:t>
      </w:r>
      <w:r w:rsidR="00AD6BED" w:rsidRPr="00365211">
        <w:rPr>
          <w:rFonts w:ascii="Times New Roman" w:hAnsi="Times New Roman" w:cs="Times New Roman"/>
          <w:i/>
          <w:position w:val="-10"/>
          <w:sz w:val="24"/>
          <w:szCs w:val="24"/>
        </w:rPr>
        <w:object w:dxaOrig="1120" w:dyaOrig="320">
          <v:shape id="_x0000_i1801" type="#_x0000_t75" style="width:56.4pt;height:15.6pt" o:ole="">
            <v:imagedata r:id="rId1280" o:title=""/>
          </v:shape>
          <o:OLEObject Type="Embed" ProgID="Equation.3" ShapeID="_x0000_i1801" DrawAspect="Content" ObjectID="_1493542663" r:id="rId1281"/>
        </w:object>
      </w:r>
      <w:r w:rsidRPr="00365211">
        <w:rPr>
          <w:rFonts w:ascii="Times New Roman" w:hAnsi="Times New Roman" w:cs="Times New Roman"/>
          <w:i/>
          <w:sz w:val="24"/>
          <w:szCs w:val="24"/>
        </w:rPr>
        <w:t>a</w:t>
      </w:r>
      <w:r>
        <w:rPr>
          <w:rFonts w:ascii="Times New Roman" w:hAnsi="Times New Roman" w:cs="Times New Roman" w:hint="eastAsia"/>
          <w:i/>
          <w:sz w:val="24"/>
          <w:szCs w:val="24"/>
        </w:rPr>
        <w:t>n</w:t>
      </w:r>
      <w:r>
        <w:rPr>
          <w:rFonts w:ascii="Times New Roman" w:hAnsi="Times New Roman" w:cs="Times New Roman"/>
          <w:i/>
          <w:sz w:val="24"/>
          <w:szCs w:val="24"/>
        </w:rPr>
        <w:t>d</w:t>
      </w:r>
      <w:r w:rsidR="00AD6BED" w:rsidRPr="00365211">
        <w:rPr>
          <w:rFonts w:ascii="Times New Roman" w:hAnsi="Times New Roman" w:cs="Times New Roman"/>
          <w:i/>
          <w:position w:val="-14"/>
          <w:sz w:val="24"/>
          <w:szCs w:val="24"/>
        </w:rPr>
        <w:object w:dxaOrig="1300" w:dyaOrig="400">
          <v:shape id="_x0000_i1802" type="#_x0000_t75" style="width:65.4pt;height:18.6pt" o:ole="">
            <v:imagedata r:id="rId1282" o:title=""/>
          </v:shape>
          <o:OLEObject Type="Embed" ProgID="Equation.3" ShapeID="_x0000_i1802" DrawAspect="Content" ObjectID="_1493542664" r:id="rId1283"/>
        </w:object>
      </w:r>
      <w:r w:rsidR="00AD6BED" w:rsidRPr="00365211">
        <w:rPr>
          <w:rFonts w:ascii="Times New Roman" w:hAnsi="Times New Roman" w:cs="Times New Roman"/>
          <w:i/>
          <w:sz w:val="24"/>
          <w:szCs w:val="24"/>
        </w:rPr>
        <w:t>.</w:t>
      </w:r>
    </w:p>
    <w:p w:rsidR="00AD6BED" w:rsidRDefault="00AD6BED" w:rsidP="004F5485">
      <w:pPr>
        <w:spacing w:after="0" w:line="240" w:lineRule="auto"/>
        <w:rPr>
          <w:rFonts w:ascii="Times New Roman" w:hAnsi="Times New Roman" w:cs="Times New Roman"/>
          <w:sz w:val="24"/>
          <w:szCs w:val="24"/>
        </w:rPr>
      </w:pPr>
    </w:p>
    <w:p w:rsidR="00AD6BED" w:rsidRPr="002E456C" w:rsidRDefault="00AD6BED" w:rsidP="00AD6BED">
      <w:pPr>
        <w:spacing w:after="0" w:line="480" w:lineRule="auto"/>
        <w:rPr>
          <w:rFonts w:ascii="Times New Roman" w:hAnsi="Times New Roman" w:cs="Times New Roman"/>
          <w:sz w:val="24"/>
          <w:szCs w:val="24"/>
        </w:rPr>
      </w:pPr>
      <w:r>
        <w:rPr>
          <w:rFonts w:ascii="Times New Roman" w:hAnsi="Times New Roman" w:cs="Times New Roman" w:hint="eastAsia"/>
          <w:sz w:val="24"/>
          <w:szCs w:val="24"/>
        </w:rPr>
        <w:tab/>
        <w:t>The following</w:t>
      </w:r>
      <w:r w:rsidR="00187F6A">
        <w:rPr>
          <w:rFonts w:ascii="Times New Roman" w:hAnsi="Times New Roman" w:cs="Times New Roman" w:hint="eastAsia"/>
          <w:sz w:val="24"/>
          <w:szCs w:val="24"/>
        </w:rPr>
        <w:t xml:space="preserve"> (Table 5.1</w:t>
      </w:r>
      <w:r w:rsidR="00E54BDA">
        <w:rPr>
          <w:rFonts w:ascii="Times New Roman" w:hAnsi="Times New Roman" w:cs="Times New Roman" w:hint="eastAsia"/>
          <w:sz w:val="24"/>
          <w:szCs w:val="24"/>
        </w:rPr>
        <w:t>3</w:t>
      </w:r>
      <w:r w:rsidR="00187F6A">
        <w:rPr>
          <w:rFonts w:ascii="Times New Roman" w:hAnsi="Times New Roman" w:cs="Times New Roman" w:hint="eastAsia"/>
          <w:sz w:val="24"/>
          <w:szCs w:val="24"/>
        </w:rPr>
        <w:t xml:space="preserve">) </w:t>
      </w:r>
      <w:r>
        <w:rPr>
          <w:rFonts w:ascii="Times New Roman" w:hAnsi="Times New Roman" w:cs="Times New Roman" w:hint="eastAsia"/>
          <w:sz w:val="24"/>
          <w:szCs w:val="24"/>
        </w:rPr>
        <w:t xml:space="preserve"> is a possible proof for </w:t>
      </w:r>
      <w:r>
        <w:rPr>
          <w:rFonts w:ascii="Times New Roman" w:hAnsi="Times New Roman" w:cs="Times New Roman"/>
          <w:sz w:val="24"/>
          <w:szCs w:val="24"/>
        </w:rPr>
        <w:t>the</w:t>
      </w:r>
      <w:r>
        <w:rPr>
          <w:rFonts w:ascii="Times New Roman" w:hAnsi="Times New Roman" w:cs="Times New Roman" w:hint="eastAsia"/>
          <w:sz w:val="24"/>
          <w:szCs w:val="24"/>
        </w:rPr>
        <w:t xml:space="preserve"> given proof problem and shows where Anthony had difficulties in the proof construction.  </w:t>
      </w:r>
    </w:p>
    <w:p w:rsidR="00883074" w:rsidRDefault="00AD6BED" w:rsidP="00883074">
      <w:pPr>
        <w:spacing w:line="240" w:lineRule="auto"/>
        <w:rPr>
          <w:rFonts w:ascii="Times New Roman" w:hAnsi="Times New Roman" w:cs="Times New Roman"/>
          <w:sz w:val="24"/>
          <w:szCs w:val="24"/>
        </w:rPr>
      </w:pPr>
      <w:r>
        <w:rPr>
          <w:rFonts w:ascii="Times New Roman" w:hAnsi="Times New Roman" w:cs="Times New Roman" w:hint="eastAsia"/>
          <w:sz w:val="24"/>
          <w:szCs w:val="24"/>
        </w:rPr>
        <w:t>Table 5.1</w:t>
      </w:r>
      <w:r w:rsidR="00E54BDA">
        <w:rPr>
          <w:rFonts w:ascii="Times New Roman" w:hAnsi="Times New Roman" w:cs="Times New Roman" w:hint="eastAsia"/>
          <w:sz w:val="24"/>
          <w:szCs w:val="24"/>
        </w:rPr>
        <w:t>3</w:t>
      </w:r>
    </w:p>
    <w:p w:rsidR="00AD6BED" w:rsidRPr="00883074" w:rsidRDefault="009A12CE" w:rsidP="00883074">
      <w:pPr>
        <w:spacing w:line="240" w:lineRule="auto"/>
        <w:rPr>
          <w:rFonts w:ascii="Times New Roman" w:hAnsi="Times New Roman" w:cs="Times New Roman"/>
          <w:i/>
          <w:sz w:val="24"/>
          <w:szCs w:val="24"/>
        </w:rPr>
      </w:pPr>
      <w:r w:rsidRPr="00883074">
        <w:rPr>
          <w:rFonts w:ascii="Times New Roman" w:hAnsi="Times New Roman" w:cs="Times New Roman" w:hint="eastAsia"/>
          <w:i/>
          <w:sz w:val="24"/>
          <w:szCs w:val="24"/>
        </w:rPr>
        <w:t>Analysis (</w:t>
      </w:r>
      <w:r w:rsidR="00931599" w:rsidRPr="00883074">
        <w:rPr>
          <w:rFonts w:ascii="Times New Roman" w:hAnsi="Times New Roman" w:cs="Times New Roman" w:hint="eastAsia"/>
          <w:i/>
          <w:sz w:val="24"/>
          <w:szCs w:val="24"/>
        </w:rPr>
        <w:t>Type A</w:t>
      </w:r>
      <w:r w:rsidRPr="00883074">
        <w:rPr>
          <w:rFonts w:ascii="Times New Roman" w:hAnsi="Times New Roman" w:cs="Times New Roman" w:hint="eastAsia"/>
          <w:i/>
          <w:sz w:val="24"/>
          <w:szCs w:val="24"/>
        </w:rPr>
        <w:t>) on Anthony</w:t>
      </w:r>
      <w:r w:rsidRPr="00883074">
        <w:rPr>
          <w:rFonts w:ascii="Times New Roman" w:hAnsi="Times New Roman" w:cs="Times New Roman"/>
          <w:i/>
          <w:sz w:val="24"/>
          <w:szCs w:val="24"/>
        </w:rPr>
        <w:t>’</w:t>
      </w:r>
      <w:r w:rsidRPr="00883074">
        <w:rPr>
          <w:rFonts w:ascii="Times New Roman" w:hAnsi="Times New Roman" w:cs="Times New Roman" w:hint="eastAsia"/>
          <w:i/>
          <w:sz w:val="24"/>
          <w:szCs w:val="24"/>
        </w:rPr>
        <w:t>s Proof</w:t>
      </w:r>
    </w:p>
    <w:tbl>
      <w:tblPr>
        <w:tblStyle w:val="TableGrid"/>
        <w:tblW w:w="8364" w:type="dxa"/>
        <w:tblInd w:w="108" w:type="dxa"/>
        <w:tblLayout w:type="fixed"/>
        <w:tblLook w:val="04A0" w:firstRow="1" w:lastRow="0" w:firstColumn="1" w:lastColumn="0" w:noHBand="0" w:noVBand="1"/>
      </w:tblPr>
      <w:tblGrid>
        <w:gridCol w:w="851"/>
        <w:gridCol w:w="5528"/>
        <w:gridCol w:w="1276"/>
        <w:gridCol w:w="709"/>
      </w:tblGrid>
      <w:tr w:rsidR="00AD6BED" w:rsidRPr="00032D47" w:rsidTr="00AD2A2B">
        <w:trPr>
          <w:trHeight w:val="332"/>
        </w:trPr>
        <w:tc>
          <w:tcPr>
            <w:tcW w:w="851" w:type="dxa"/>
          </w:tcPr>
          <w:p w:rsidR="00AD6BED" w:rsidRPr="00032D47" w:rsidRDefault="00AD6BED" w:rsidP="001A6756">
            <w:pPr>
              <w:jc w:val="center"/>
              <w:rPr>
                <w:rFonts w:ascii="Times New Roman" w:hAnsi="Times New Roman" w:cs="Times New Roman"/>
                <w:sz w:val="24"/>
                <w:szCs w:val="24"/>
              </w:rPr>
            </w:pPr>
          </w:p>
        </w:tc>
        <w:tc>
          <w:tcPr>
            <w:tcW w:w="5528" w:type="dxa"/>
          </w:tcPr>
          <w:p w:rsidR="00AD6BED" w:rsidRPr="00032D47" w:rsidRDefault="00AD6BED" w:rsidP="001A6756">
            <w:pPr>
              <w:jc w:val="center"/>
              <w:rPr>
                <w:rFonts w:ascii="Times New Roman" w:hAnsi="Times New Roman" w:cs="Times New Roman"/>
                <w:sz w:val="24"/>
                <w:szCs w:val="24"/>
              </w:rPr>
            </w:pPr>
            <w:r w:rsidRPr="00032D47">
              <w:rPr>
                <w:rFonts w:ascii="Times New Roman" w:hAnsi="Times New Roman" w:cs="Times New Roman"/>
                <w:sz w:val="24"/>
                <w:szCs w:val="24"/>
              </w:rPr>
              <w:t>Proof</w:t>
            </w:r>
          </w:p>
        </w:tc>
        <w:tc>
          <w:tcPr>
            <w:tcW w:w="1276" w:type="dxa"/>
          </w:tcPr>
          <w:p w:rsidR="00AD6BED" w:rsidRPr="00032D47" w:rsidRDefault="00AD6BED" w:rsidP="001A6756">
            <w:pPr>
              <w:jc w:val="center"/>
              <w:rPr>
                <w:rFonts w:ascii="Times New Roman" w:hAnsi="Times New Roman" w:cs="Times New Roman"/>
                <w:sz w:val="24"/>
                <w:szCs w:val="24"/>
              </w:rPr>
            </w:pPr>
            <w:r w:rsidRPr="00032D47">
              <w:rPr>
                <w:rFonts w:ascii="Times New Roman" w:hAnsi="Times New Roman" w:cs="Times New Roman"/>
                <w:sz w:val="24"/>
                <w:szCs w:val="24"/>
              </w:rPr>
              <w:t>Code</w:t>
            </w:r>
          </w:p>
        </w:tc>
        <w:tc>
          <w:tcPr>
            <w:tcW w:w="709" w:type="dxa"/>
          </w:tcPr>
          <w:p w:rsidR="00AD6BED" w:rsidRPr="00032D47" w:rsidRDefault="00AD6BED" w:rsidP="001A6756">
            <w:pPr>
              <w:jc w:val="center"/>
              <w:rPr>
                <w:rFonts w:ascii="Times New Roman" w:hAnsi="Times New Roman" w:cs="Times New Roman"/>
                <w:sz w:val="24"/>
                <w:szCs w:val="24"/>
              </w:rPr>
            </w:pPr>
            <w:r w:rsidRPr="00032D47">
              <w:rPr>
                <w:rFonts w:ascii="Times New Roman" w:hAnsi="Times New Roman" w:cs="Times New Roman"/>
                <w:sz w:val="24"/>
                <w:szCs w:val="24"/>
              </w:rPr>
              <w:t>A</w:t>
            </w:r>
          </w:p>
        </w:tc>
      </w:tr>
      <w:tr w:rsidR="00AD6BED" w:rsidRPr="00032D47" w:rsidTr="00AD2A2B">
        <w:trPr>
          <w:trHeight w:val="488"/>
        </w:trPr>
        <w:tc>
          <w:tcPr>
            <w:tcW w:w="851" w:type="dxa"/>
          </w:tcPr>
          <w:p w:rsidR="00AD6BED" w:rsidRPr="00032D47" w:rsidRDefault="00AD6BED" w:rsidP="001A6756">
            <w:pPr>
              <w:jc w:val="center"/>
              <w:rPr>
                <w:rFonts w:ascii="Times New Roman" w:hAnsi="Times New Roman" w:cs="Times New Roman"/>
                <w:sz w:val="24"/>
                <w:szCs w:val="24"/>
              </w:rPr>
            </w:pPr>
            <w:r w:rsidRPr="00032D47">
              <w:rPr>
                <w:rFonts w:ascii="Times New Roman" w:hAnsi="Times New Roman" w:cs="Times New Roman"/>
                <w:sz w:val="24"/>
                <w:szCs w:val="24"/>
              </w:rPr>
              <w:t>X</w:t>
            </w:r>
          </w:p>
        </w:tc>
        <w:tc>
          <w:tcPr>
            <w:tcW w:w="5528" w:type="dxa"/>
          </w:tcPr>
          <w:p w:rsidR="00AD6BED" w:rsidRPr="00032D47" w:rsidRDefault="00AD6BED" w:rsidP="001A6756">
            <w:pPr>
              <w:rPr>
                <w:rFonts w:ascii="Times New Roman" w:hAnsi="Times New Roman" w:cs="Times New Roman"/>
                <w:sz w:val="24"/>
                <w:szCs w:val="24"/>
              </w:rPr>
            </w:pPr>
            <w:r w:rsidRPr="00032D47">
              <w:rPr>
                <w:rFonts w:ascii="Times New Roman" w:hAnsi="Times New Roman" w:cs="Times New Roman"/>
                <w:sz w:val="24"/>
                <w:szCs w:val="24"/>
              </w:rPr>
              <w:t xml:space="preserve">Show </w:t>
            </w:r>
            <w:r w:rsidRPr="00EE46B1">
              <w:rPr>
                <w:rFonts w:ascii="Times New Roman" w:hAnsi="Times New Roman" w:cs="Times New Roman"/>
                <w:i/>
                <w:sz w:val="24"/>
                <w:szCs w:val="24"/>
              </w:rPr>
              <w:t>G</w:t>
            </w:r>
            <w:r w:rsidRPr="00032D47">
              <w:rPr>
                <w:rFonts w:ascii="Times New Roman" w:hAnsi="Times New Roman" w:cs="Times New Roman"/>
                <w:sz w:val="24"/>
                <w:szCs w:val="24"/>
              </w:rPr>
              <w:t xml:space="preserve"> is abelian or </w:t>
            </w:r>
            <w:r w:rsidRPr="00032D47">
              <w:rPr>
                <w:rFonts w:ascii="Times New Roman" w:hAnsi="Times New Roman" w:cs="Times New Roman"/>
                <w:position w:val="-10"/>
                <w:sz w:val="24"/>
                <w:szCs w:val="24"/>
              </w:rPr>
              <w:object w:dxaOrig="1120" w:dyaOrig="320">
                <v:shape id="_x0000_i1803" type="#_x0000_t75" style="width:56.4pt;height:15.6pt" o:ole="">
                  <v:imagedata r:id="rId1280" o:title=""/>
                </v:shape>
                <o:OLEObject Type="Embed" ProgID="Equation.3" ShapeID="_x0000_i1803" DrawAspect="Content" ObjectID="_1493542665" r:id="rId1284"/>
              </w:object>
            </w:r>
            <w:r w:rsidRPr="00032D47">
              <w:rPr>
                <w:rFonts w:ascii="Times New Roman" w:hAnsi="Times New Roman" w:cs="Times New Roman"/>
                <w:sz w:val="24"/>
                <w:szCs w:val="24"/>
              </w:rPr>
              <w:t>and</w:t>
            </w:r>
            <w:r w:rsidRPr="00032D47">
              <w:rPr>
                <w:rFonts w:ascii="Times New Roman" w:hAnsi="Times New Roman" w:cs="Times New Roman"/>
                <w:position w:val="-14"/>
                <w:sz w:val="24"/>
                <w:szCs w:val="24"/>
              </w:rPr>
              <w:object w:dxaOrig="1300" w:dyaOrig="400">
                <v:shape id="_x0000_i1804" type="#_x0000_t75" style="width:65.4pt;height:18.6pt" o:ole="">
                  <v:imagedata r:id="rId1282" o:title=""/>
                </v:shape>
                <o:OLEObject Type="Embed" ProgID="Equation.3" ShapeID="_x0000_i1804" DrawAspect="Content" ObjectID="_1493542666" r:id="rId1285"/>
              </w:object>
            </w:r>
            <w:r w:rsidRPr="00032D47">
              <w:rPr>
                <w:rFonts w:ascii="Times New Roman" w:hAnsi="Times New Roman" w:cs="Times New Roman"/>
                <w:sz w:val="24"/>
                <w:szCs w:val="24"/>
              </w:rPr>
              <w:t xml:space="preserve">. </w:t>
            </w:r>
          </w:p>
        </w:tc>
        <w:tc>
          <w:tcPr>
            <w:tcW w:w="1276" w:type="dxa"/>
          </w:tcPr>
          <w:p w:rsidR="00AD6BED" w:rsidRPr="00032D47" w:rsidRDefault="00AD6BED" w:rsidP="001A6756">
            <w:pPr>
              <w:jc w:val="center"/>
              <w:rPr>
                <w:rFonts w:ascii="Times New Roman" w:hAnsi="Times New Roman" w:cs="Times New Roman"/>
                <w:sz w:val="24"/>
                <w:szCs w:val="24"/>
              </w:rPr>
            </w:pPr>
          </w:p>
        </w:tc>
        <w:tc>
          <w:tcPr>
            <w:tcW w:w="709" w:type="dxa"/>
          </w:tcPr>
          <w:p w:rsidR="00AD6BED" w:rsidRPr="00032D47" w:rsidRDefault="00AD6BED" w:rsidP="001A6756">
            <w:pPr>
              <w:jc w:val="center"/>
              <w:rPr>
                <w:rFonts w:ascii="Times New Roman" w:hAnsi="Times New Roman" w:cs="Times New Roman"/>
                <w:sz w:val="24"/>
                <w:szCs w:val="24"/>
              </w:rPr>
            </w:pPr>
          </w:p>
        </w:tc>
      </w:tr>
      <w:tr w:rsidR="00AD6BED" w:rsidRPr="00032D47" w:rsidTr="00AD2A2B">
        <w:trPr>
          <w:trHeight w:val="368"/>
        </w:trPr>
        <w:tc>
          <w:tcPr>
            <w:tcW w:w="851" w:type="dxa"/>
          </w:tcPr>
          <w:p w:rsidR="00AD6BED" w:rsidRPr="00032D47" w:rsidRDefault="00AD6BED" w:rsidP="001A6756">
            <w:pPr>
              <w:jc w:val="center"/>
              <w:rPr>
                <w:rFonts w:ascii="Times New Roman" w:hAnsi="Times New Roman" w:cs="Times New Roman"/>
                <w:sz w:val="24"/>
                <w:szCs w:val="24"/>
              </w:rPr>
            </w:pPr>
            <w:r w:rsidRPr="00032D47">
              <w:rPr>
                <w:rFonts w:ascii="Times New Roman" w:hAnsi="Times New Roman" w:cs="Times New Roman"/>
                <w:sz w:val="24"/>
                <w:szCs w:val="24"/>
              </w:rPr>
              <w:t>Y</w:t>
            </w:r>
          </w:p>
        </w:tc>
        <w:tc>
          <w:tcPr>
            <w:tcW w:w="5528" w:type="dxa"/>
          </w:tcPr>
          <w:p w:rsidR="00AD6BED" w:rsidRPr="00032D47" w:rsidRDefault="00AD6BED" w:rsidP="001A6756">
            <w:pPr>
              <w:rPr>
                <w:rFonts w:ascii="Times New Roman" w:hAnsi="Times New Roman" w:cs="Times New Roman"/>
                <w:sz w:val="24"/>
                <w:szCs w:val="24"/>
              </w:rPr>
            </w:pPr>
            <w:r w:rsidRPr="00032D47">
              <w:rPr>
                <w:rFonts w:ascii="Times New Roman" w:hAnsi="Times New Roman" w:cs="Times New Roman"/>
                <w:sz w:val="24"/>
                <w:szCs w:val="24"/>
              </w:rPr>
              <w:t xml:space="preserve">Show </w:t>
            </w:r>
            <w:r w:rsidRPr="00032D47">
              <w:rPr>
                <w:rFonts w:ascii="Times New Roman" w:hAnsi="Times New Roman" w:cs="Times New Roman"/>
                <w:position w:val="-10"/>
                <w:sz w:val="24"/>
                <w:szCs w:val="24"/>
              </w:rPr>
              <w:object w:dxaOrig="999" w:dyaOrig="320">
                <v:shape id="_x0000_i1805" type="#_x0000_t75" style="width:50.4pt;height:15.6pt" o:ole="">
                  <v:imagedata r:id="rId1286" o:title=""/>
                </v:shape>
                <o:OLEObject Type="Embed" ProgID="Equation.3" ShapeID="_x0000_i1805" DrawAspect="Content" ObjectID="_1493542667" r:id="rId1287"/>
              </w:object>
            </w:r>
            <w:r w:rsidRPr="00032D47">
              <w:rPr>
                <w:rFonts w:ascii="Times New Roman" w:hAnsi="Times New Roman" w:cs="Times New Roman"/>
                <w:sz w:val="24"/>
                <w:szCs w:val="24"/>
              </w:rPr>
              <w:t xml:space="preserve"> or </w:t>
            </w:r>
            <w:r w:rsidRPr="00032D47">
              <w:rPr>
                <w:rFonts w:ascii="Times New Roman" w:hAnsi="Times New Roman" w:cs="Times New Roman"/>
                <w:position w:val="-14"/>
                <w:sz w:val="24"/>
                <w:szCs w:val="24"/>
              </w:rPr>
              <w:object w:dxaOrig="639" w:dyaOrig="400">
                <v:shape id="_x0000_i1806" type="#_x0000_t75" style="width:34.8pt;height:18.6pt" o:ole="">
                  <v:imagedata r:id="rId1288" o:title=""/>
                </v:shape>
                <o:OLEObject Type="Embed" ProgID="Equation.3" ShapeID="_x0000_i1806" DrawAspect="Content" ObjectID="_1493542668" r:id="rId1289"/>
              </w:object>
            </w:r>
            <w:r w:rsidRPr="00032D47">
              <w:rPr>
                <w:rFonts w:ascii="Times New Roman" w:hAnsi="Times New Roman" w:cs="Times New Roman"/>
                <w:sz w:val="24"/>
                <w:szCs w:val="24"/>
              </w:rPr>
              <w:t xml:space="preserve">and </w:t>
            </w:r>
            <w:r w:rsidRPr="00032D47">
              <w:rPr>
                <w:rFonts w:ascii="Times New Roman" w:hAnsi="Times New Roman" w:cs="Times New Roman"/>
                <w:position w:val="-14"/>
                <w:sz w:val="24"/>
                <w:szCs w:val="24"/>
              </w:rPr>
              <w:object w:dxaOrig="960" w:dyaOrig="400">
                <v:shape id="_x0000_i1807" type="#_x0000_t75" style="width:47.4pt;height:18.6pt" o:ole="">
                  <v:imagedata r:id="rId1290" o:title=""/>
                </v:shape>
                <o:OLEObject Type="Embed" ProgID="Equation.3" ShapeID="_x0000_i1807" DrawAspect="Content" ObjectID="_1493542669" r:id="rId1291"/>
              </w:object>
            </w:r>
          </w:p>
        </w:tc>
        <w:tc>
          <w:tcPr>
            <w:tcW w:w="1276" w:type="dxa"/>
          </w:tcPr>
          <w:p w:rsidR="00AD6BED" w:rsidRPr="00032D47" w:rsidRDefault="00AD6BED" w:rsidP="001A6756">
            <w:pPr>
              <w:jc w:val="center"/>
              <w:rPr>
                <w:rFonts w:ascii="Times New Roman" w:hAnsi="Times New Roman" w:cs="Times New Roman"/>
                <w:sz w:val="24"/>
                <w:szCs w:val="24"/>
              </w:rPr>
            </w:pPr>
            <w:r w:rsidRPr="00032D47">
              <w:rPr>
                <w:rFonts w:ascii="Times New Roman" w:hAnsi="Times New Roman" w:cs="Times New Roman"/>
                <w:sz w:val="24"/>
                <w:szCs w:val="24"/>
              </w:rPr>
              <w:t>R1</w:t>
            </w:r>
          </w:p>
        </w:tc>
        <w:tc>
          <w:tcPr>
            <w:tcW w:w="709" w:type="dxa"/>
          </w:tcPr>
          <w:p w:rsidR="00AD6BED" w:rsidRPr="00032D47" w:rsidRDefault="00AD6BED" w:rsidP="001A6756">
            <w:pPr>
              <w:jc w:val="center"/>
              <w:rPr>
                <w:rFonts w:ascii="Times New Roman" w:hAnsi="Times New Roman" w:cs="Times New Roman"/>
                <w:sz w:val="24"/>
                <w:szCs w:val="24"/>
              </w:rPr>
            </w:pPr>
            <w:r w:rsidRPr="00032D47">
              <w:rPr>
                <w:rFonts w:ascii="Times New Roman" w:hAnsi="Times New Roman" w:cs="Times New Roman"/>
                <w:sz w:val="24"/>
                <w:szCs w:val="24"/>
              </w:rPr>
              <w:t>N</w:t>
            </w:r>
          </w:p>
        </w:tc>
      </w:tr>
      <w:tr w:rsidR="00AD6BED" w:rsidRPr="00032D47" w:rsidTr="00AD2A2B">
        <w:trPr>
          <w:trHeight w:val="368"/>
        </w:trPr>
        <w:tc>
          <w:tcPr>
            <w:tcW w:w="851" w:type="dxa"/>
          </w:tcPr>
          <w:p w:rsidR="00AD6BED" w:rsidRPr="00032D47" w:rsidRDefault="00AD6BED" w:rsidP="001A6756">
            <w:pPr>
              <w:jc w:val="center"/>
              <w:rPr>
                <w:rFonts w:ascii="Times New Roman" w:hAnsi="Times New Roman" w:cs="Times New Roman"/>
                <w:sz w:val="24"/>
                <w:szCs w:val="24"/>
              </w:rPr>
            </w:pPr>
            <w:r>
              <w:rPr>
                <w:rFonts w:ascii="Times New Roman" w:hAnsi="Times New Roman" w:cs="Times New Roman" w:hint="eastAsia"/>
                <w:sz w:val="24"/>
                <w:szCs w:val="24"/>
              </w:rPr>
              <w:t>P</w:t>
            </w:r>
          </w:p>
        </w:tc>
        <w:tc>
          <w:tcPr>
            <w:tcW w:w="5528" w:type="dxa"/>
          </w:tcPr>
          <w:p w:rsidR="00AD6BED" w:rsidRPr="00032D47" w:rsidRDefault="00AD6BED" w:rsidP="001A6756">
            <w:pPr>
              <w:rPr>
                <w:rFonts w:ascii="Times New Roman" w:hAnsi="Times New Roman" w:cs="Times New Roman"/>
                <w:sz w:val="24"/>
                <w:szCs w:val="24"/>
              </w:rPr>
            </w:pPr>
            <w:r w:rsidRPr="007E4B2B">
              <w:rPr>
                <w:rFonts w:ascii="Times New Roman" w:hAnsi="Times New Roman" w:cs="Times New Roman"/>
                <w:i/>
                <w:position w:val="-14"/>
                <w:sz w:val="24"/>
                <w:szCs w:val="24"/>
              </w:rPr>
              <w:object w:dxaOrig="859" w:dyaOrig="400">
                <v:shape id="_x0000_i1808" type="#_x0000_t75" style="width:42.6pt;height:18.6pt" o:ole="">
                  <v:imagedata r:id="rId1278" o:title=""/>
                </v:shape>
                <o:OLEObject Type="Embed" ProgID="Equation.3" ShapeID="_x0000_i1808" DrawAspect="Content" ObjectID="_1493542670" r:id="rId1292"/>
              </w:object>
            </w:r>
            <w:r w:rsidRPr="007E4B2B">
              <w:rPr>
                <w:rFonts w:ascii="Times New Roman" w:hAnsi="Times New Roman" w:cs="Times New Roman"/>
                <w:i/>
                <w:sz w:val="24"/>
                <w:szCs w:val="24"/>
              </w:rPr>
              <w:t xml:space="preserve"> for some primes p and q</w:t>
            </w:r>
            <w:r>
              <w:rPr>
                <w:rFonts w:ascii="Times New Roman" w:hAnsi="Times New Roman" w:cs="Times New Roman" w:hint="eastAsia"/>
                <w:sz w:val="24"/>
                <w:szCs w:val="24"/>
              </w:rPr>
              <w:t>.</w:t>
            </w:r>
          </w:p>
        </w:tc>
        <w:tc>
          <w:tcPr>
            <w:tcW w:w="1276" w:type="dxa"/>
          </w:tcPr>
          <w:p w:rsidR="00AD6BED" w:rsidRPr="00032D47" w:rsidRDefault="00AD6BED" w:rsidP="001A6756">
            <w:pPr>
              <w:jc w:val="center"/>
              <w:rPr>
                <w:rFonts w:ascii="Times New Roman" w:hAnsi="Times New Roman" w:cs="Times New Roman"/>
                <w:sz w:val="24"/>
                <w:szCs w:val="24"/>
              </w:rPr>
            </w:pPr>
            <w:r>
              <w:rPr>
                <w:rFonts w:ascii="Times New Roman" w:hAnsi="Times New Roman" w:cs="Times New Roman" w:hint="eastAsia"/>
                <w:sz w:val="24"/>
                <w:szCs w:val="24"/>
              </w:rPr>
              <w:t xml:space="preserve">Given </w:t>
            </w:r>
          </w:p>
        </w:tc>
        <w:tc>
          <w:tcPr>
            <w:tcW w:w="709" w:type="dxa"/>
          </w:tcPr>
          <w:p w:rsidR="00AD6BED" w:rsidRPr="00032D47" w:rsidRDefault="00AD6BED" w:rsidP="001A6756">
            <w:pPr>
              <w:jc w:val="center"/>
              <w:rPr>
                <w:rFonts w:ascii="Times New Roman" w:hAnsi="Times New Roman" w:cs="Times New Roman"/>
                <w:sz w:val="24"/>
                <w:szCs w:val="24"/>
              </w:rPr>
            </w:pPr>
          </w:p>
        </w:tc>
      </w:tr>
      <w:tr w:rsidR="00AD6BED" w:rsidRPr="00032D47" w:rsidTr="00AD2A2B">
        <w:trPr>
          <w:trHeight w:val="368"/>
        </w:trPr>
        <w:tc>
          <w:tcPr>
            <w:tcW w:w="851" w:type="dxa"/>
          </w:tcPr>
          <w:p w:rsidR="00AD6BED" w:rsidRDefault="00AD6BED" w:rsidP="001A6756">
            <w:pPr>
              <w:jc w:val="center"/>
              <w:rPr>
                <w:rFonts w:ascii="Times New Roman" w:hAnsi="Times New Roman" w:cs="Times New Roman"/>
                <w:sz w:val="24"/>
                <w:szCs w:val="24"/>
              </w:rPr>
            </w:pPr>
            <w:r>
              <w:rPr>
                <w:rFonts w:ascii="Times New Roman" w:hAnsi="Times New Roman" w:cs="Times New Roman" w:hint="eastAsia"/>
                <w:sz w:val="24"/>
                <w:szCs w:val="24"/>
              </w:rPr>
              <w:t>1</w:t>
            </w:r>
          </w:p>
        </w:tc>
        <w:tc>
          <w:tcPr>
            <w:tcW w:w="5528" w:type="dxa"/>
          </w:tcPr>
          <w:p w:rsidR="00AD6BED" w:rsidRPr="00346669" w:rsidRDefault="00D47452" w:rsidP="001A6756">
            <w:pPr>
              <w:rPr>
                <w:rFonts w:ascii="Times New Roman" w:hAnsi="Times New Roman" w:cs="Times New Roman"/>
                <w:sz w:val="24"/>
                <w:szCs w:val="24"/>
              </w:rPr>
            </w:pPr>
            <w:r>
              <w:rPr>
                <w:rFonts w:ascii="Times New Roman" w:hAnsi="Times New Roman" w:cs="Times New Roman"/>
                <w:sz w:val="24"/>
                <w:szCs w:val="24"/>
              </w:rPr>
              <w:t>Consider</w:t>
            </w:r>
            <w:r w:rsidR="00AD6BED" w:rsidRPr="00032D47">
              <w:rPr>
                <w:rFonts w:ascii="Times New Roman" w:hAnsi="Times New Roman" w:cs="Times New Roman"/>
                <w:position w:val="-10"/>
                <w:sz w:val="24"/>
                <w:szCs w:val="24"/>
              </w:rPr>
              <w:object w:dxaOrig="580" w:dyaOrig="320">
                <v:shape id="_x0000_i1809" type="#_x0000_t75" style="width:29.4pt;height:15.6pt" o:ole="">
                  <v:imagedata r:id="rId1293" o:title=""/>
                </v:shape>
                <o:OLEObject Type="Embed" ProgID="Equation.3" ShapeID="_x0000_i1809" DrawAspect="Content" ObjectID="_1493542671" r:id="rId1294"/>
              </w:object>
            </w:r>
            <w:r w:rsidR="00AD6BED">
              <w:rPr>
                <w:rFonts w:ascii="Times New Roman" w:hAnsi="Times New Roman" w:cs="Times New Roman" w:hint="eastAsia"/>
                <w:sz w:val="24"/>
                <w:szCs w:val="24"/>
              </w:rPr>
              <w:t>.</w:t>
            </w:r>
          </w:p>
        </w:tc>
        <w:tc>
          <w:tcPr>
            <w:tcW w:w="1276" w:type="dxa"/>
          </w:tcPr>
          <w:p w:rsidR="00AD6BED" w:rsidRDefault="00AD6BED" w:rsidP="001A6756">
            <w:pPr>
              <w:jc w:val="center"/>
              <w:rPr>
                <w:rFonts w:ascii="Times New Roman" w:hAnsi="Times New Roman" w:cs="Times New Roman"/>
                <w:sz w:val="24"/>
                <w:szCs w:val="24"/>
              </w:rPr>
            </w:pPr>
            <w:r>
              <w:rPr>
                <w:rFonts w:ascii="Times New Roman" w:hAnsi="Times New Roman" w:cs="Times New Roman" w:hint="eastAsia"/>
                <w:sz w:val="24"/>
                <w:szCs w:val="24"/>
              </w:rPr>
              <w:t>C5</w:t>
            </w:r>
          </w:p>
        </w:tc>
        <w:tc>
          <w:tcPr>
            <w:tcW w:w="709" w:type="dxa"/>
          </w:tcPr>
          <w:p w:rsidR="00AD6BED" w:rsidRPr="00032D47" w:rsidRDefault="00AD6BED" w:rsidP="001A6756">
            <w:pPr>
              <w:jc w:val="center"/>
              <w:rPr>
                <w:rFonts w:ascii="Times New Roman" w:hAnsi="Times New Roman" w:cs="Times New Roman"/>
                <w:sz w:val="24"/>
                <w:szCs w:val="24"/>
              </w:rPr>
            </w:pPr>
            <w:r>
              <w:rPr>
                <w:rFonts w:ascii="Times New Roman" w:hAnsi="Times New Roman" w:cs="Times New Roman" w:hint="eastAsia"/>
                <w:sz w:val="24"/>
                <w:szCs w:val="24"/>
              </w:rPr>
              <w:t>S</w:t>
            </w:r>
          </w:p>
        </w:tc>
      </w:tr>
      <w:tr w:rsidR="00AD6BED" w:rsidRPr="00032D47" w:rsidTr="00AD2A2B">
        <w:trPr>
          <w:trHeight w:val="320"/>
        </w:trPr>
        <w:tc>
          <w:tcPr>
            <w:tcW w:w="851" w:type="dxa"/>
          </w:tcPr>
          <w:p w:rsidR="00AD6BED" w:rsidRPr="00032D47" w:rsidRDefault="00AD6BED" w:rsidP="001A6756">
            <w:pPr>
              <w:jc w:val="center"/>
              <w:rPr>
                <w:rFonts w:ascii="Times New Roman" w:hAnsi="Times New Roman" w:cs="Times New Roman"/>
                <w:sz w:val="24"/>
                <w:szCs w:val="24"/>
              </w:rPr>
            </w:pPr>
            <w:r>
              <w:rPr>
                <w:rFonts w:ascii="Times New Roman" w:hAnsi="Times New Roman" w:cs="Times New Roman" w:hint="eastAsia"/>
                <w:sz w:val="24"/>
                <w:szCs w:val="24"/>
              </w:rPr>
              <w:t>2</w:t>
            </w:r>
          </w:p>
        </w:tc>
        <w:tc>
          <w:tcPr>
            <w:tcW w:w="5528" w:type="dxa"/>
          </w:tcPr>
          <w:p w:rsidR="00AD6BED" w:rsidRPr="00032D47" w:rsidRDefault="00AD6BED" w:rsidP="001A6756">
            <w:pPr>
              <w:rPr>
                <w:rFonts w:ascii="Times New Roman" w:hAnsi="Times New Roman" w:cs="Times New Roman"/>
                <w:sz w:val="24"/>
                <w:szCs w:val="24"/>
              </w:rPr>
            </w:pPr>
            <w:r w:rsidRPr="00032D47">
              <w:rPr>
                <w:rFonts w:ascii="Times New Roman" w:hAnsi="Times New Roman" w:cs="Times New Roman"/>
                <w:sz w:val="24"/>
                <w:szCs w:val="24"/>
              </w:rPr>
              <w:t xml:space="preserve">Note that </w:t>
            </w:r>
            <w:r w:rsidRPr="00032D47">
              <w:rPr>
                <w:rFonts w:ascii="Times New Roman" w:hAnsi="Times New Roman" w:cs="Times New Roman"/>
                <w:position w:val="-10"/>
                <w:sz w:val="24"/>
                <w:szCs w:val="24"/>
              </w:rPr>
              <w:object w:dxaOrig="580" w:dyaOrig="320">
                <v:shape id="_x0000_i1810" type="#_x0000_t75" style="width:29.4pt;height:15.6pt" o:ole="">
                  <v:imagedata r:id="rId1293" o:title=""/>
                </v:shape>
                <o:OLEObject Type="Embed" ProgID="Equation.3" ShapeID="_x0000_i1810" DrawAspect="Content" ObjectID="_1493542672" r:id="rId1295"/>
              </w:object>
            </w:r>
            <w:r w:rsidRPr="00032D47">
              <w:rPr>
                <w:rFonts w:ascii="Times New Roman" w:hAnsi="Times New Roman" w:cs="Times New Roman"/>
                <w:sz w:val="24"/>
                <w:szCs w:val="24"/>
              </w:rPr>
              <w:t xml:space="preserve">is a subgroup of </w:t>
            </w:r>
            <w:r w:rsidRPr="00346669">
              <w:rPr>
                <w:rFonts w:ascii="Times New Roman" w:hAnsi="Times New Roman" w:cs="Times New Roman"/>
                <w:i/>
                <w:sz w:val="24"/>
                <w:szCs w:val="24"/>
              </w:rPr>
              <w:t>G</w:t>
            </w:r>
            <w:r w:rsidRPr="00032D47">
              <w:rPr>
                <w:rFonts w:ascii="Times New Roman" w:hAnsi="Times New Roman" w:cs="Times New Roman"/>
                <w:sz w:val="24"/>
                <w:szCs w:val="24"/>
              </w:rPr>
              <w:t>.</w:t>
            </w:r>
          </w:p>
        </w:tc>
        <w:tc>
          <w:tcPr>
            <w:tcW w:w="1276" w:type="dxa"/>
          </w:tcPr>
          <w:p w:rsidR="00AD6BED" w:rsidRPr="00032D47" w:rsidRDefault="00AD6BED" w:rsidP="001A6756">
            <w:pPr>
              <w:jc w:val="center"/>
              <w:rPr>
                <w:rFonts w:ascii="Times New Roman" w:hAnsi="Times New Roman" w:cs="Times New Roman"/>
                <w:sz w:val="24"/>
                <w:szCs w:val="24"/>
              </w:rPr>
            </w:pPr>
            <w:r w:rsidRPr="00032D47">
              <w:rPr>
                <w:rFonts w:ascii="Times New Roman" w:hAnsi="Times New Roman" w:cs="Times New Roman"/>
                <w:sz w:val="24"/>
                <w:szCs w:val="24"/>
              </w:rPr>
              <w:t>C</w:t>
            </w:r>
            <w:r>
              <w:rPr>
                <w:rFonts w:ascii="Times New Roman" w:hAnsi="Times New Roman" w:cs="Times New Roman" w:hint="eastAsia"/>
                <w:sz w:val="24"/>
                <w:szCs w:val="24"/>
              </w:rPr>
              <w:t>2</w:t>
            </w:r>
          </w:p>
        </w:tc>
        <w:tc>
          <w:tcPr>
            <w:tcW w:w="709" w:type="dxa"/>
          </w:tcPr>
          <w:p w:rsidR="00AD6BED" w:rsidRPr="00032D47" w:rsidRDefault="00AD6BED" w:rsidP="001A6756">
            <w:pPr>
              <w:jc w:val="center"/>
              <w:rPr>
                <w:rFonts w:ascii="Times New Roman" w:hAnsi="Times New Roman" w:cs="Times New Roman"/>
                <w:sz w:val="24"/>
                <w:szCs w:val="24"/>
              </w:rPr>
            </w:pPr>
            <w:r w:rsidRPr="00032D47">
              <w:rPr>
                <w:rFonts w:ascii="Times New Roman" w:hAnsi="Times New Roman" w:cs="Times New Roman"/>
                <w:sz w:val="24"/>
                <w:szCs w:val="24"/>
              </w:rPr>
              <w:t>S</w:t>
            </w:r>
          </w:p>
        </w:tc>
      </w:tr>
      <w:tr w:rsidR="00AD6BED" w:rsidRPr="00032D47" w:rsidTr="00AD2A2B">
        <w:trPr>
          <w:trHeight w:val="320"/>
        </w:trPr>
        <w:tc>
          <w:tcPr>
            <w:tcW w:w="851" w:type="dxa"/>
          </w:tcPr>
          <w:p w:rsidR="00AD6BED" w:rsidRDefault="00AD6BED" w:rsidP="001A6756">
            <w:pPr>
              <w:jc w:val="center"/>
              <w:rPr>
                <w:rFonts w:ascii="Times New Roman" w:hAnsi="Times New Roman" w:cs="Times New Roman"/>
                <w:sz w:val="24"/>
                <w:szCs w:val="24"/>
              </w:rPr>
            </w:pPr>
            <w:r>
              <w:rPr>
                <w:rFonts w:ascii="Times New Roman" w:hAnsi="Times New Roman" w:cs="Times New Roman" w:hint="eastAsia"/>
                <w:sz w:val="24"/>
                <w:szCs w:val="24"/>
              </w:rPr>
              <w:t>3</w:t>
            </w:r>
          </w:p>
        </w:tc>
        <w:tc>
          <w:tcPr>
            <w:tcW w:w="5528" w:type="dxa"/>
          </w:tcPr>
          <w:p w:rsidR="00AD6BED" w:rsidRPr="00032D47" w:rsidRDefault="00AD6BED" w:rsidP="001A6756">
            <w:pPr>
              <w:rPr>
                <w:rFonts w:ascii="Times New Roman" w:hAnsi="Times New Roman" w:cs="Times New Roman"/>
                <w:sz w:val="24"/>
                <w:szCs w:val="24"/>
              </w:rPr>
            </w:pPr>
            <w:r>
              <w:rPr>
                <w:rFonts w:ascii="Times New Roman" w:hAnsi="Times New Roman" w:cs="Times New Roman"/>
                <w:sz w:val="24"/>
                <w:szCs w:val="24"/>
              </w:rPr>
              <w:t>Recall</w:t>
            </w:r>
            <w:r>
              <w:rPr>
                <w:rFonts w:ascii="Times New Roman" w:hAnsi="Times New Roman" w:cs="Times New Roman" w:hint="eastAsia"/>
                <w:sz w:val="24"/>
                <w:szCs w:val="24"/>
              </w:rPr>
              <w:t xml:space="preserve"> the Lagrange</w:t>
            </w:r>
            <w:r>
              <w:rPr>
                <w:rFonts w:ascii="Times New Roman" w:hAnsi="Times New Roman" w:cs="Times New Roman"/>
                <w:sz w:val="24"/>
                <w:szCs w:val="24"/>
              </w:rPr>
              <w:t>’</w:t>
            </w:r>
            <w:r>
              <w:rPr>
                <w:rFonts w:ascii="Times New Roman" w:hAnsi="Times New Roman" w:cs="Times New Roman" w:hint="eastAsia"/>
                <w:sz w:val="24"/>
                <w:szCs w:val="24"/>
              </w:rPr>
              <w:t>s THM.</w:t>
            </w:r>
          </w:p>
        </w:tc>
        <w:tc>
          <w:tcPr>
            <w:tcW w:w="1276" w:type="dxa"/>
          </w:tcPr>
          <w:p w:rsidR="00AD6BED" w:rsidRPr="00032D47" w:rsidRDefault="00AD6BED" w:rsidP="001A6756">
            <w:pPr>
              <w:jc w:val="center"/>
              <w:rPr>
                <w:rFonts w:ascii="Times New Roman" w:hAnsi="Times New Roman" w:cs="Times New Roman"/>
                <w:sz w:val="24"/>
                <w:szCs w:val="24"/>
              </w:rPr>
            </w:pPr>
            <w:r>
              <w:rPr>
                <w:rFonts w:ascii="Times New Roman" w:hAnsi="Times New Roman" w:cs="Times New Roman" w:hint="eastAsia"/>
                <w:sz w:val="24"/>
                <w:szCs w:val="24"/>
              </w:rPr>
              <w:t>C2</w:t>
            </w:r>
          </w:p>
        </w:tc>
        <w:tc>
          <w:tcPr>
            <w:tcW w:w="709" w:type="dxa"/>
          </w:tcPr>
          <w:p w:rsidR="00AD6BED" w:rsidRPr="00032D47" w:rsidRDefault="00AD6BED" w:rsidP="001A6756">
            <w:pPr>
              <w:jc w:val="center"/>
              <w:rPr>
                <w:rFonts w:ascii="Times New Roman" w:hAnsi="Times New Roman" w:cs="Times New Roman"/>
                <w:sz w:val="24"/>
                <w:szCs w:val="24"/>
              </w:rPr>
            </w:pPr>
            <w:r>
              <w:rPr>
                <w:rFonts w:ascii="Times New Roman" w:hAnsi="Times New Roman" w:cs="Times New Roman" w:hint="eastAsia"/>
                <w:sz w:val="24"/>
                <w:szCs w:val="24"/>
              </w:rPr>
              <w:t>S</w:t>
            </w:r>
          </w:p>
        </w:tc>
      </w:tr>
      <w:tr w:rsidR="00AD6BED" w:rsidRPr="00032D47" w:rsidTr="00AD2A2B">
        <w:trPr>
          <w:trHeight w:val="368"/>
        </w:trPr>
        <w:tc>
          <w:tcPr>
            <w:tcW w:w="851" w:type="dxa"/>
          </w:tcPr>
          <w:p w:rsidR="00AD6BED" w:rsidRPr="00032D47" w:rsidRDefault="00AD6BED" w:rsidP="001A6756">
            <w:pPr>
              <w:jc w:val="center"/>
              <w:rPr>
                <w:rFonts w:ascii="Times New Roman" w:hAnsi="Times New Roman" w:cs="Times New Roman"/>
                <w:sz w:val="24"/>
                <w:szCs w:val="24"/>
              </w:rPr>
            </w:pPr>
            <w:r>
              <w:rPr>
                <w:rFonts w:ascii="Times New Roman" w:hAnsi="Times New Roman" w:cs="Times New Roman" w:hint="eastAsia"/>
                <w:sz w:val="24"/>
                <w:szCs w:val="24"/>
              </w:rPr>
              <w:t>4</w:t>
            </w:r>
          </w:p>
        </w:tc>
        <w:tc>
          <w:tcPr>
            <w:tcW w:w="5528" w:type="dxa"/>
          </w:tcPr>
          <w:p w:rsidR="00AD6BED" w:rsidRPr="00032D47" w:rsidRDefault="00AD6BED" w:rsidP="001A6756">
            <w:pPr>
              <w:rPr>
                <w:rFonts w:ascii="Times New Roman" w:hAnsi="Times New Roman" w:cs="Times New Roman"/>
                <w:sz w:val="24"/>
                <w:szCs w:val="24"/>
              </w:rPr>
            </w:pPr>
            <w:r w:rsidRPr="00032D47">
              <w:rPr>
                <w:rFonts w:ascii="Times New Roman" w:hAnsi="Times New Roman" w:cs="Times New Roman"/>
                <w:sz w:val="24"/>
                <w:szCs w:val="24"/>
              </w:rPr>
              <w:t xml:space="preserve">Then,  </w:t>
            </w:r>
            <w:r w:rsidRPr="00032D47">
              <w:rPr>
                <w:rFonts w:ascii="Times New Roman" w:hAnsi="Times New Roman" w:cs="Times New Roman"/>
                <w:position w:val="-14"/>
                <w:sz w:val="24"/>
                <w:szCs w:val="24"/>
              </w:rPr>
              <w:object w:dxaOrig="1219" w:dyaOrig="400">
                <v:shape id="_x0000_i1811" type="#_x0000_t75" style="width:60.6pt;height:21.6pt" o:ole="">
                  <v:imagedata r:id="rId1296" o:title=""/>
                </v:shape>
                <o:OLEObject Type="Embed" ProgID="Equation.3" ShapeID="_x0000_i1811" DrawAspect="Content" ObjectID="_1493542673" r:id="rId1297"/>
              </w:object>
            </w:r>
            <w:r w:rsidRPr="00032D47">
              <w:rPr>
                <w:rFonts w:ascii="Times New Roman" w:hAnsi="Times New Roman" w:cs="Times New Roman"/>
                <w:sz w:val="24"/>
                <w:szCs w:val="24"/>
              </w:rPr>
              <w:t xml:space="preserve">1, </w:t>
            </w:r>
            <w:r w:rsidRPr="00032D47">
              <w:rPr>
                <w:rFonts w:ascii="Times New Roman" w:hAnsi="Times New Roman" w:cs="Times New Roman"/>
                <w:i/>
                <w:sz w:val="24"/>
                <w:szCs w:val="24"/>
              </w:rPr>
              <w:t>p</w:t>
            </w:r>
            <w:r w:rsidRPr="00032D47">
              <w:rPr>
                <w:rFonts w:ascii="Times New Roman" w:hAnsi="Times New Roman" w:cs="Times New Roman"/>
                <w:sz w:val="24"/>
                <w:szCs w:val="24"/>
              </w:rPr>
              <w:t xml:space="preserve">, or </w:t>
            </w:r>
            <w:r w:rsidRPr="00032D47">
              <w:rPr>
                <w:rFonts w:ascii="Times New Roman" w:hAnsi="Times New Roman" w:cs="Times New Roman"/>
                <w:i/>
                <w:sz w:val="24"/>
                <w:szCs w:val="24"/>
              </w:rPr>
              <w:t>q</w:t>
            </w:r>
            <w:r w:rsidRPr="00032D47">
              <w:rPr>
                <w:rFonts w:ascii="Times New Roman" w:hAnsi="Times New Roman" w:cs="Times New Roman"/>
                <w:sz w:val="24"/>
                <w:szCs w:val="24"/>
              </w:rPr>
              <w:t>.</w:t>
            </w:r>
          </w:p>
        </w:tc>
        <w:tc>
          <w:tcPr>
            <w:tcW w:w="1276" w:type="dxa"/>
          </w:tcPr>
          <w:p w:rsidR="00AD6BED" w:rsidRPr="00032D47" w:rsidRDefault="00AD6BED" w:rsidP="001A6756">
            <w:pPr>
              <w:jc w:val="center"/>
              <w:rPr>
                <w:rFonts w:ascii="Times New Roman" w:hAnsi="Times New Roman" w:cs="Times New Roman"/>
                <w:sz w:val="24"/>
                <w:szCs w:val="24"/>
              </w:rPr>
            </w:pPr>
            <w:r>
              <w:rPr>
                <w:rFonts w:ascii="Times New Roman" w:hAnsi="Times New Roman" w:cs="Times New Roman" w:hint="eastAsia"/>
                <w:sz w:val="24"/>
                <w:szCs w:val="24"/>
              </w:rPr>
              <w:t>CO(2,3)R2</w:t>
            </w:r>
          </w:p>
        </w:tc>
        <w:tc>
          <w:tcPr>
            <w:tcW w:w="709" w:type="dxa"/>
          </w:tcPr>
          <w:p w:rsidR="00AD6BED" w:rsidRPr="00032D47" w:rsidRDefault="00AD6BED" w:rsidP="001A6756">
            <w:pPr>
              <w:jc w:val="center"/>
              <w:rPr>
                <w:rFonts w:ascii="Times New Roman" w:hAnsi="Times New Roman" w:cs="Times New Roman"/>
                <w:sz w:val="24"/>
                <w:szCs w:val="24"/>
              </w:rPr>
            </w:pPr>
            <w:r>
              <w:rPr>
                <w:rFonts w:ascii="Times New Roman" w:hAnsi="Times New Roman" w:cs="Times New Roman" w:hint="eastAsia"/>
                <w:sz w:val="24"/>
                <w:szCs w:val="24"/>
              </w:rPr>
              <w:t>N</w:t>
            </w:r>
          </w:p>
        </w:tc>
      </w:tr>
      <w:tr w:rsidR="00AD6BED" w:rsidRPr="00032D47" w:rsidTr="00AD2A2B">
        <w:trPr>
          <w:trHeight w:val="368"/>
        </w:trPr>
        <w:tc>
          <w:tcPr>
            <w:tcW w:w="851" w:type="dxa"/>
          </w:tcPr>
          <w:p w:rsidR="00AD6BED" w:rsidRDefault="00AD6BED" w:rsidP="001A6756">
            <w:pPr>
              <w:jc w:val="center"/>
              <w:rPr>
                <w:rFonts w:ascii="Times New Roman" w:hAnsi="Times New Roman" w:cs="Times New Roman"/>
                <w:sz w:val="24"/>
                <w:szCs w:val="24"/>
              </w:rPr>
            </w:pPr>
            <w:r>
              <w:rPr>
                <w:rFonts w:ascii="Times New Roman" w:hAnsi="Times New Roman" w:cs="Times New Roman" w:hint="eastAsia"/>
                <w:sz w:val="24"/>
                <w:szCs w:val="24"/>
              </w:rPr>
              <w:t>5</w:t>
            </w:r>
          </w:p>
        </w:tc>
        <w:tc>
          <w:tcPr>
            <w:tcW w:w="5528" w:type="dxa"/>
          </w:tcPr>
          <w:p w:rsidR="00AD6BED" w:rsidRPr="00032D47" w:rsidRDefault="00AD6BED" w:rsidP="001A6756">
            <w:pPr>
              <w:rPr>
                <w:rFonts w:ascii="Times New Roman" w:hAnsi="Times New Roman" w:cs="Times New Roman"/>
                <w:sz w:val="24"/>
                <w:szCs w:val="24"/>
              </w:rPr>
            </w:pPr>
            <w:r>
              <w:rPr>
                <w:rFonts w:ascii="Times New Roman" w:hAnsi="Times New Roman" w:cs="Times New Roman" w:hint="eastAsia"/>
                <w:sz w:val="24"/>
                <w:szCs w:val="24"/>
              </w:rPr>
              <w:t xml:space="preserve">Case 1: </w:t>
            </w:r>
            <w:r w:rsidR="00D47452">
              <w:rPr>
                <w:rFonts w:ascii="Times New Roman" w:hAnsi="Times New Roman" w:cs="Times New Roman"/>
                <w:sz w:val="24"/>
                <w:szCs w:val="24"/>
              </w:rPr>
              <w:t>Suppose</w:t>
            </w:r>
            <w:r w:rsidRPr="00032D47">
              <w:rPr>
                <w:rFonts w:ascii="Times New Roman" w:hAnsi="Times New Roman" w:cs="Times New Roman"/>
                <w:position w:val="-14"/>
                <w:sz w:val="24"/>
                <w:szCs w:val="24"/>
              </w:rPr>
              <w:object w:dxaOrig="1180" w:dyaOrig="400">
                <v:shape id="_x0000_i1812" type="#_x0000_t75" style="width:57.6pt;height:21.6pt" o:ole="">
                  <v:imagedata r:id="rId1298" o:title=""/>
                </v:shape>
                <o:OLEObject Type="Embed" ProgID="Equation.3" ShapeID="_x0000_i1812" DrawAspect="Content" ObjectID="_1493542674" r:id="rId1299"/>
              </w:object>
            </w:r>
            <w:r>
              <w:rPr>
                <w:rFonts w:ascii="Times New Roman" w:hAnsi="Times New Roman" w:cs="Times New Roman" w:hint="eastAsia"/>
                <w:sz w:val="24"/>
                <w:szCs w:val="24"/>
              </w:rPr>
              <w:t>.</w:t>
            </w:r>
          </w:p>
        </w:tc>
        <w:tc>
          <w:tcPr>
            <w:tcW w:w="1276" w:type="dxa"/>
          </w:tcPr>
          <w:p w:rsidR="00AD6BED" w:rsidRDefault="00AD6BED" w:rsidP="001A6756">
            <w:pPr>
              <w:jc w:val="center"/>
              <w:rPr>
                <w:rFonts w:ascii="Times New Roman" w:hAnsi="Times New Roman" w:cs="Times New Roman"/>
                <w:sz w:val="24"/>
                <w:szCs w:val="24"/>
              </w:rPr>
            </w:pPr>
            <w:r>
              <w:rPr>
                <w:rFonts w:ascii="Times New Roman" w:hAnsi="Times New Roman" w:cs="Times New Roman" w:hint="eastAsia"/>
                <w:sz w:val="24"/>
                <w:szCs w:val="24"/>
              </w:rPr>
              <w:t>C3</w:t>
            </w:r>
          </w:p>
        </w:tc>
        <w:tc>
          <w:tcPr>
            <w:tcW w:w="709" w:type="dxa"/>
          </w:tcPr>
          <w:p w:rsidR="00AD6BED" w:rsidRPr="00032D47" w:rsidRDefault="00AD6BED" w:rsidP="001A6756">
            <w:pPr>
              <w:jc w:val="center"/>
              <w:rPr>
                <w:rFonts w:ascii="Times New Roman" w:hAnsi="Times New Roman" w:cs="Times New Roman"/>
                <w:sz w:val="24"/>
                <w:szCs w:val="24"/>
              </w:rPr>
            </w:pPr>
            <w:r>
              <w:rPr>
                <w:rFonts w:ascii="Times New Roman" w:hAnsi="Times New Roman" w:cs="Times New Roman" w:hint="eastAsia"/>
                <w:sz w:val="24"/>
                <w:szCs w:val="24"/>
              </w:rPr>
              <w:t>N</w:t>
            </w:r>
          </w:p>
        </w:tc>
      </w:tr>
      <w:tr w:rsidR="00AD6BED" w:rsidRPr="00032D47" w:rsidTr="00AD2A2B">
        <w:trPr>
          <w:trHeight w:val="368"/>
        </w:trPr>
        <w:tc>
          <w:tcPr>
            <w:tcW w:w="851" w:type="dxa"/>
          </w:tcPr>
          <w:p w:rsidR="00AD6BED" w:rsidRDefault="00AD6BED" w:rsidP="001A6756">
            <w:pPr>
              <w:jc w:val="center"/>
              <w:rPr>
                <w:rFonts w:ascii="Times New Roman" w:hAnsi="Times New Roman" w:cs="Times New Roman"/>
                <w:sz w:val="24"/>
                <w:szCs w:val="24"/>
              </w:rPr>
            </w:pPr>
            <w:r>
              <w:rPr>
                <w:rFonts w:ascii="Times New Roman" w:hAnsi="Times New Roman" w:cs="Times New Roman" w:hint="eastAsia"/>
                <w:sz w:val="24"/>
                <w:szCs w:val="24"/>
              </w:rPr>
              <w:t>6</w:t>
            </w:r>
          </w:p>
        </w:tc>
        <w:tc>
          <w:tcPr>
            <w:tcW w:w="5528" w:type="dxa"/>
          </w:tcPr>
          <w:p w:rsidR="00AD6BED" w:rsidRDefault="00AD6BED" w:rsidP="001A6756">
            <w:pPr>
              <w:rPr>
                <w:rFonts w:ascii="Times New Roman" w:hAnsi="Times New Roman" w:cs="Times New Roman"/>
                <w:sz w:val="24"/>
                <w:szCs w:val="24"/>
              </w:rPr>
            </w:pPr>
            <w:r>
              <w:rPr>
                <w:rFonts w:ascii="Times New Roman" w:hAnsi="Times New Roman" w:cs="Times New Roman" w:hint="eastAsia"/>
                <w:sz w:val="24"/>
                <w:szCs w:val="24"/>
              </w:rPr>
              <w:t xml:space="preserve">Since </w:t>
            </w:r>
            <w:r w:rsidRPr="00032D47">
              <w:rPr>
                <w:rFonts w:ascii="Times New Roman" w:hAnsi="Times New Roman" w:cs="Times New Roman"/>
                <w:position w:val="-14"/>
                <w:sz w:val="24"/>
                <w:szCs w:val="24"/>
              </w:rPr>
              <w:object w:dxaOrig="1300" w:dyaOrig="400">
                <v:shape id="_x0000_i1813" type="#_x0000_t75" style="width:66.6pt;height:18.6pt" o:ole="">
                  <v:imagedata r:id="rId1300" o:title=""/>
                </v:shape>
                <o:OLEObject Type="Embed" ProgID="Equation.3" ShapeID="_x0000_i1813" DrawAspect="Content" ObjectID="_1493542675" r:id="rId1301"/>
              </w:object>
            </w:r>
            <w:r>
              <w:rPr>
                <w:rFonts w:ascii="Times New Roman" w:hAnsi="Times New Roman" w:cs="Times New Roman" w:hint="eastAsia"/>
                <w:sz w:val="24"/>
                <w:szCs w:val="24"/>
              </w:rPr>
              <w:t xml:space="preserve">, </w:t>
            </w:r>
            <w:r w:rsidRPr="00EE46B1">
              <w:rPr>
                <w:rFonts w:ascii="Times New Roman" w:hAnsi="Times New Roman" w:cs="Times New Roman" w:hint="eastAsia"/>
                <w:i/>
                <w:sz w:val="24"/>
                <w:szCs w:val="24"/>
              </w:rPr>
              <w:t>G</w:t>
            </w:r>
            <w:r>
              <w:rPr>
                <w:rFonts w:ascii="Times New Roman" w:hAnsi="Times New Roman" w:cs="Times New Roman" w:hint="eastAsia"/>
                <w:sz w:val="24"/>
                <w:szCs w:val="24"/>
              </w:rPr>
              <w:t xml:space="preserve"> = </w:t>
            </w:r>
            <w:r w:rsidRPr="00EE46B1">
              <w:rPr>
                <w:rFonts w:ascii="Times New Roman" w:hAnsi="Times New Roman" w:cs="Times New Roman" w:hint="eastAsia"/>
                <w:i/>
                <w:sz w:val="24"/>
                <w:szCs w:val="24"/>
              </w:rPr>
              <w:t>Z</w:t>
            </w:r>
            <w:r>
              <w:rPr>
                <w:rFonts w:ascii="Times New Roman" w:hAnsi="Times New Roman" w:cs="Times New Roman" w:hint="eastAsia"/>
                <w:sz w:val="24"/>
                <w:szCs w:val="24"/>
              </w:rPr>
              <w:t>.</w:t>
            </w:r>
          </w:p>
        </w:tc>
        <w:tc>
          <w:tcPr>
            <w:tcW w:w="1276" w:type="dxa"/>
          </w:tcPr>
          <w:p w:rsidR="00AD6BED" w:rsidRDefault="00AD6BED" w:rsidP="001A6756">
            <w:pPr>
              <w:jc w:val="center"/>
              <w:rPr>
                <w:rFonts w:ascii="Times New Roman" w:hAnsi="Times New Roman" w:cs="Times New Roman"/>
                <w:sz w:val="24"/>
                <w:szCs w:val="24"/>
              </w:rPr>
            </w:pPr>
            <w:r>
              <w:rPr>
                <w:rFonts w:ascii="Times New Roman" w:hAnsi="Times New Roman" w:cs="Times New Roman" w:hint="eastAsia"/>
                <w:sz w:val="24"/>
                <w:szCs w:val="24"/>
              </w:rPr>
              <w:t>CO(5,P)R2</w:t>
            </w:r>
          </w:p>
        </w:tc>
        <w:tc>
          <w:tcPr>
            <w:tcW w:w="709" w:type="dxa"/>
          </w:tcPr>
          <w:p w:rsidR="00AD6BED" w:rsidRPr="00032D47" w:rsidRDefault="00AD6BED" w:rsidP="001A6756">
            <w:pPr>
              <w:jc w:val="center"/>
              <w:rPr>
                <w:rFonts w:ascii="Times New Roman" w:hAnsi="Times New Roman" w:cs="Times New Roman"/>
                <w:sz w:val="24"/>
                <w:szCs w:val="24"/>
              </w:rPr>
            </w:pPr>
            <w:r>
              <w:rPr>
                <w:rFonts w:ascii="Times New Roman" w:hAnsi="Times New Roman" w:cs="Times New Roman" w:hint="eastAsia"/>
                <w:sz w:val="24"/>
                <w:szCs w:val="24"/>
              </w:rPr>
              <w:t>N</w:t>
            </w:r>
          </w:p>
        </w:tc>
      </w:tr>
      <w:tr w:rsidR="00AD6BED" w:rsidRPr="00032D47" w:rsidTr="00AD2A2B">
        <w:trPr>
          <w:trHeight w:val="368"/>
        </w:trPr>
        <w:tc>
          <w:tcPr>
            <w:tcW w:w="851" w:type="dxa"/>
          </w:tcPr>
          <w:p w:rsidR="00AD6BED" w:rsidRDefault="00AD6BED" w:rsidP="001A6756">
            <w:pPr>
              <w:jc w:val="center"/>
              <w:rPr>
                <w:rFonts w:ascii="Times New Roman" w:hAnsi="Times New Roman" w:cs="Times New Roman"/>
                <w:sz w:val="24"/>
                <w:szCs w:val="24"/>
              </w:rPr>
            </w:pPr>
            <w:r>
              <w:rPr>
                <w:rFonts w:ascii="Times New Roman" w:hAnsi="Times New Roman" w:cs="Times New Roman" w:hint="eastAsia"/>
                <w:sz w:val="24"/>
                <w:szCs w:val="24"/>
              </w:rPr>
              <w:t>7</w:t>
            </w:r>
          </w:p>
        </w:tc>
        <w:tc>
          <w:tcPr>
            <w:tcW w:w="5528" w:type="dxa"/>
          </w:tcPr>
          <w:p w:rsidR="00AD6BED" w:rsidRDefault="00AD6BED" w:rsidP="001A6756">
            <w:pPr>
              <w:rPr>
                <w:rFonts w:ascii="Times New Roman" w:hAnsi="Times New Roman" w:cs="Times New Roman"/>
                <w:sz w:val="24"/>
                <w:szCs w:val="24"/>
              </w:rPr>
            </w:pPr>
            <w:r>
              <w:rPr>
                <w:rFonts w:ascii="Times New Roman" w:hAnsi="Times New Roman" w:cs="Times New Roman" w:hint="eastAsia"/>
                <w:sz w:val="24"/>
                <w:szCs w:val="24"/>
              </w:rPr>
              <w:t xml:space="preserve">Since </w:t>
            </w:r>
            <w:r w:rsidRPr="00EE46B1">
              <w:rPr>
                <w:rFonts w:ascii="Times New Roman" w:hAnsi="Times New Roman" w:cs="Times New Roman" w:hint="eastAsia"/>
                <w:i/>
                <w:sz w:val="24"/>
                <w:szCs w:val="24"/>
              </w:rPr>
              <w:t>Z</w:t>
            </w:r>
            <w:r>
              <w:rPr>
                <w:rFonts w:ascii="Times New Roman" w:hAnsi="Times New Roman" w:cs="Times New Roman" w:hint="eastAsia"/>
                <w:sz w:val="24"/>
                <w:szCs w:val="24"/>
              </w:rPr>
              <w:t xml:space="preserve"> is abelian, </w:t>
            </w:r>
            <w:r w:rsidRPr="00EE46B1">
              <w:rPr>
                <w:rFonts w:ascii="Times New Roman" w:hAnsi="Times New Roman" w:cs="Times New Roman" w:hint="eastAsia"/>
                <w:i/>
                <w:sz w:val="24"/>
                <w:szCs w:val="24"/>
              </w:rPr>
              <w:t>G</w:t>
            </w:r>
            <w:r>
              <w:rPr>
                <w:rFonts w:ascii="Times New Roman" w:hAnsi="Times New Roman" w:cs="Times New Roman" w:hint="eastAsia"/>
                <w:sz w:val="24"/>
                <w:szCs w:val="24"/>
              </w:rPr>
              <w:t xml:space="preserve"> is abelian</w:t>
            </w:r>
          </w:p>
        </w:tc>
        <w:tc>
          <w:tcPr>
            <w:tcW w:w="1276" w:type="dxa"/>
          </w:tcPr>
          <w:p w:rsidR="00AD6BED" w:rsidRDefault="00AD6BED" w:rsidP="001A6756">
            <w:pPr>
              <w:jc w:val="center"/>
              <w:rPr>
                <w:rFonts w:ascii="Times New Roman" w:hAnsi="Times New Roman" w:cs="Times New Roman"/>
                <w:sz w:val="24"/>
                <w:szCs w:val="24"/>
              </w:rPr>
            </w:pPr>
            <w:r>
              <w:rPr>
                <w:rFonts w:ascii="Times New Roman" w:hAnsi="Times New Roman" w:cs="Times New Roman" w:hint="eastAsia"/>
                <w:sz w:val="24"/>
                <w:szCs w:val="24"/>
              </w:rPr>
              <w:t>R2</w:t>
            </w:r>
          </w:p>
        </w:tc>
        <w:tc>
          <w:tcPr>
            <w:tcW w:w="709" w:type="dxa"/>
          </w:tcPr>
          <w:p w:rsidR="00AD6BED" w:rsidRPr="00032D47" w:rsidRDefault="00AD6BED" w:rsidP="001A6756">
            <w:pPr>
              <w:jc w:val="center"/>
              <w:rPr>
                <w:rFonts w:ascii="Times New Roman" w:hAnsi="Times New Roman" w:cs="Times New Roman"/>
                <w:sz w:val="24"/>
                <w:szCs w:val="24"/>
              </w:rPr>
            </w:pPr>
            <w:r>
              <w:rPr>
                <w:rFonts w:ascii="Times New Roman" w:hAnsi="Times New Roman" w:cs="Times New Roman" w:hint="eastAsia"/>
                <w:sz w:val="24"/>
                <w:szCs w:val="24"/>
              </w:rPr>
              <w:t>N</w:t>
            </w:r>
          </w:p>
        </w:tc>
      </w:tr>
      <w:tr w:rsidR="00AD6BED" w:rsidRPr="00032D47" w:rsidTr="00AD2A2B">
        <w:trPr>
          <w:trHeight w:val="368"/>
        </w:trPr>
        <w:tc>
          <w:tcPr>
            <w:tcW w:w="851" w:type="dxa"/>
          </w:tcPr>
          <w:p w:rsidR="00AD6BED" w:rsidRDefault="00AD6BED" w:rsidP="001A6756">
            <w:pPr>
              <w:jc w:val="center"/>
              <w:rPr>
                <w:rFonts w:ascii="Times New Roman" w:hAnsi="Times New Roman" w:cs="Times New Roman"/>
                <w:sz w:val="24"/>
                <w:szCs w:val="24"/>
              </w:rPr>
            </w:pPr>
            <w:r>
              <w:rPr>
                <w:rFonts w:ascii="Times New Roman" w:hAnsi="Times New Roman" w:cs="Times New Roman" w:hint="eastAsia"/>
                <w:sz w:val="24"/>
                <w:szCs w:val="24"/>
              </w:rPr>
              <w:t>8</w:t>
            </w:r>
          </w:p>
        </w:tc>
        <w:tc>
          <w:tcPr>
            <w:tcW w:w="5528" w:type="dxa"/>
          </w:tcPr>
          <w:p w:rsidR="00AD6BED" w:rsidRDefault="00AD6BED" w:rsidP="001A6756">
            <w:pPr>
              <w:rPr>
                <w:rFonts w:ascii="Times New Roman" w:hAnsi="Times New Roman" w:cs="Times New Roman"/>
                <w:sz w:val="24"/>
                <w:szCs w:val="24"/>
              </w:rPr>
            </w:pPr>
            <w:r>
              <w:rPr>
                <w:rFonts w:ascii="Times New Roman" w:hAnsi="Times New Roman" w:cs="Times New Roman" w:hint="eastAsia"/>
                <w:sz w:val="24"/>
                <w:szCs w:val="24"/>
              </w:rPr>
              <w:t xml:space="preserve">Case 2: </w:t>
            </w:r>
            <w:r w:rsidR="00D47452">
              <w:rPr>
                <w:rFonts w:ascii="Times New Roman" w:hAnsi="Times New Roman" w:cs="Times New Roman"/>
                <w:sz w:val="24"/>
                <w:szCs w:val="24"/>
              </w:rPr>
              <w:t>Suppose</w:t>
            </w:r>
            <w:r w:rsidRPr="00032D47">
              <w:rPr>
                <w:rFonts w:ascii="Times New Roman" w:hAnsi="Times New Roman" w:cs="Times New Roman"/>
                <w:position w:val="-14"/>
                <w:sz w:val="24"/>
                <w:szCs w:val="24"/>
              </w:rPr>
              <w:object w:dxaOrig="980" w:dyaOrig="400">
                <v:shape id="_x0000_i1814" type="#_x0000_t75" style="width:47.4pt;height:21.6pt" o:ole="">
                  <v:imagedata r:id="rId1302" o:title=""/>
                </v:shape>
                <o:OLEObject Type="Embed" ProgID="Equation.3" ShapeID="_x0000_i1814" DrawAspect="Content" ObjectID="_1493542676" r:id="rId1303"/>
              </w:object>
            </w:r>
            <w:r>
              <w:rPr>
                <w:rFonts w:ascii="Times New Roman" w:hAnsi="Times New Roman" w:cs="Times New Roman" w:hint="eastAsia"/>
                <w:sz w:val="24"/>
                <w:szCs w:val="24"/>
              </w:rPr>
              <w:t>.</w:t>
            </w:r>
          </w:p>
        </w:tc>
        <w:tc>
          <w:tcPr>
            <w:tcW w:w="1276" w:type="dxa"/>
          </w:tcPr>
          <w:p w:rsidR="00AD6BED" w:rsidRDefault="00AD6BED" w:rsidP="001A6756">
            <w:pPr>
              <w:jc w:val="center"/>
              <w:rPr>
                <w:rFonts w:ascii="Times New Roman" w:hAnsi="Times New Roman" w:cs="Times New Roman"/>
                <w:sz w:val="24"/>
                <w:szCs w:val="24"/>
              </w:rPr>
            </w:pPr>
            <w:r>
              <w:rPr>
                <w:rFonts w:ascii="Times New Roman" w:hAnsi="Times New Roman" w:cs="Times New Roman" w:hint="eastAsia"/>
                <w:sz w:val="24"/>
                <w:szCs w:val="24"/>
              </w:rPr>
              <w:t>C3</w:t>
            </w:r>
          </w:p>
        </w:tc>
        <w:tc>
          <w:tcPr>
            <w:tcW w:w="709" w:type="dxa"/>
          </w:tcPr>
          <w:p w:rsidR="00AD6BED" w:rsidRPr="00032D47" w:rsidRDefault="00AD6BED" w:rsidP="001A6756">
            <w:pPr>
              <w:jc w:val="center"/>
              <w:rPr>
                <w:rFonts w:ascii="Times New Roman" w:hAnsi="Times New Roman" w:cs="Times New Roman"/>
                <w:sz w:val="24"/>
                <w:szCs w:val="24"/>
              </w:rPr>
            </w:pPr>
            <w:r>
              <w:rPr>
                <w:rFonts w:ascii="Times New Roman" w:hAnsi="Times New Roman" w:cs="Times New Roman" w:hint="eastAsia"/>
                <w:sz w:val="24"/>
                <w:szCs w:val="24"/>
              </w:rPr>
              <w:t>N</w:t>
            </w:r>
          </w:p>
        </w:tc>
      </w:tr>
      <w:tr w:rsidR="00AD6BED" w:rsidRPr="00032D47" w:rsidTr="00AD2A2B">
        <w:trPr>
          <w:trHeight w:val="368"/>
        </w:trPr>
        <w:tc>
          <w:tcPr>
            <w:tcW w:w="851" w:type="dxa"/>
          </w:tcPr>
          <w:p w:rsidR="00AD6BED" w:rsidRDefault="00AD6BED" w:rsidP="001A6756">
            <w:pPr>
              <w:jc w:val="center"/>
              <w:rPr>
                <w:rFonts w:ascii="Times New Roman" w:hAnsi="Times New Roman" w:cs="Times New Roman"/>
                <w:sz w:val="24"/>
                <w:szCs w:val="24"/>
              </w:rPr>
            </w:pPr>
            <w:r>
              <w:rPr>
                <w:rFonts w:ascii="Times New Roman" w:hAnsi="Times New Roman" w:cs="Times New Roman" w:hint="eastAsia"/>
                <w:sz w:val="24"/>
                <w:szCs w:val="24"/>
              </w:rPr>
              <w:t>9</w:t>
            </w:r>
          </w:p>
        </w:tc>
        <w:tc>
          <w:tcPr>
            <w:tcW w:w="5528" w:type="dxa"/>
          </w:tcPr>
          <w:p w:rsidR="00AD6BED" w:rsidRPr="00EE46B1" w:rsidRDefault="00AD6BED" w:rsidP="001A6756">
            <w:pPr>
              <w:rPr>
                <w:rFonts w:ascii="Times New Roman" w:hAnsi="Times New Roman" w:cs="Times New Roman"/>
                <w:sz w:val="24"/>
                <w:szCs w:val="24"/>
              </w:rPr>
            </w:pPr>
            <w:r>
              <w:rPr>
                <w:rFonts w:ascii="Times New Roman" w:hAnsi="Times New Roman" w:cs="Times New Roman" w:hint="eastAsia"/>
                <w:sz w:val="24"/>
                <w:szCs w:val="24"/>
              </w:rPr>
              <w:t>Then</w:t>
            </w:r>
            <w:r w:rsidR="00D47452">
              <w:rPr>
                <w:rFonts w:ascii="Times New Roman" w:hAnsi="Times New Roman" w:cs="Times New Roman"/>
                <w:sz w:val="24"/>
                <w:szCs w:val="24"/>
              </w:rPr>
              <w:t>,</w:t>
            </w:r>
            <w:r w:rsidRPr="007E4B2B">
              <w:rPr>
                <w:rFonts w:ascii="Times New Roman" w:hAnsi="Times New Roman" w:cs="Times New Roman"/>
                <w:i/>
                <w:position w:val="-10"/>
                <w:sz w:val="24"/>
                <w:szCs w:val="24"/>
              </w:rPr>
              <w:object w:dxaOrig="1120" w:dyaOrig="320">
                <v:shape id="_x0000_i1815" type="#_x0000_t75" style="width:56.4pt;height:15.6pt" o:ole="">
                  <v:imagedata r:id="rId1280" o:title=""/>
                </v:shape>
                <o:OLEObject Type="Embed" ProgID="Equation.3" ShapeID="_x0000_i1815" DrawAspect="Content" ObjectID="_1493542677" r:id="rId1304"/>
              </w:object>
            </w:r>
            <w:r>
              <w:rPr>
                <w:rFonts w:ascii="Times New Roman" w:hAnsi="Times New Roman" w:cs="Times New Roman" w:hint="eastAsia"/>
                <w:sz w:val="24"/>
                <w:szCs w:val="24"/>
              </w:rPr>
              <w:t>.</w:t>
            </w:r>
          </w:p>
        </w:tc>
        <w:tc>
          <w:tcPr>
            <w:tcW w:w="1276" w:type="dxa"/>
          </w:tcPr>
          <w:p w:rsidR="00AD6BED" w:rsidRDefault="00AD6BED" w:rsidP="001A6756">
            <w:pPr>
              <w:jc w:val="center"/>
              <w:rPr>
                <w:rFonts w:ascii="Times New Roman" w:hAnsi="Times New Roman" w:cs="Times New Roman"/>
                <w:sz w:val="24"/>
                <w:szCs w:val="24"/>
              </w:rPr>
            </w:pPr>
            <w:r>
              <w:rPr>
                <w:rFonts w:ascii="Times New Roman" w:hAnsi="Times New Roman" w:cs="Times New Roman" w:hint="eastAsia"/>
                <w:sz w:val="24"/>
                <w:szCs w:val="24"/>
              </w:rPr>
              <w:t>R2</w:t>
            </w:r>
          </w:p>
        </w:tc>
        <w:tc>
          <w:tcPr>
            <w:tcW w:w="709" w:type="dxa"/>
          </w:tcPr>
          <w:p w:rsidR="00AD6BED" w:rsidRPr="00032D47" w:rsidRDefault="00AD6BED" w:rsidP="001A6756">
            <w:pPr>
              <w:jc w:val="center"/>
              <w:rPr>
                <w:rFonts w:ascii="Times New Roman" w:hAnsi="Times New Roman" w:cs="Times New Roman"/>
                <w:sz w:val="24"/>
                <w:szCs w:val="24"/>
              </w:rPr>
            </w:pPr>
            <w:r>
              <w:rPr>
                <w:rFonts w:ascii="Times New Roman" w:hAnsi="Times New Roman" w:cs="Times New Roman" w:hint="eastAsia"/>
                <w:sz w:val="24"/>
                <w:szCs w:val="24"/>
              </w:rPr>
              <w:t>N</w:t>
            </w:r>
          </w:p>
        </w:tc>
      </w:tr>
      <w:tr w:rsidR="00AD6BED" w:rsidRPr="00032D47" w:rsidTr="00AD2A2B">
        <w:trPr>
          <w:trHeight w:val="440"/>
        </w:trPr>
        <w:tc>
          <w:tcPr>
            <w:tcW w:w="851" w:type="dxa"/>
          </w:tcPr>
          <w:p w:rsidR="00AD6BED" w:rsidRPr="00032D47" w:rsidRDefault="00AD6BED" w:rsidP="001A6756">
            <w:pPr>
              <w:jc w:val="center"/>
              <w:rPr>
                <w:rFonts w:ascii="Times New Roman" w:hAnsi="Times New Roman" w:cs="Times New Roman"/>
                <w:sz w:val="24"/>
                <w:szCs w:val="24"/>
              </w:rPr>
            </w:pPr>
            <w:r>
              <w:rPr>
                <w:rFonts w:ascii="Times New Roman" w:hAnsi="Times New Roman" w:cs="Times New Roman" w:hint="eastAsia"/>
                <w:sz w:val="24"/>
                <w:szCs w:val="24"/>
              </w:rPr>
              <w:t>10</w:t>
            </w:r>
          </w:p>
        </w:tc>
        <w:tc>
          <w:tcPr>
            <w:tcW w:w="5528" w:type="dxa"/>
          </w:tcPr>
          <w:p w:rsidR="00AD6BED" w:rsidRPr="00032D47" w:rsidRDefault="00AD6BED" w:rsidP="001A6756">
            <w:pPr>
              <w:rPr>
                <w:rFonts w:ascii="Times New Roman" w:hAnsi="Times New Roman" w:cs="Times New Roman"/>
                <w:sz w:val="24"/>
                <w:szCs w:val="24"/>
              </w:rPr>
            </w:pPr>
            <w:r>
              <w:rPr>
                <w:rFonts w:ascii="Times New Roman" w:hAnsi="Times New Roman" w:cs="Times New Roman" w:hint="eastAsia"/>
                <w:sz w:val="24"/>
                <w:szCs w:val="24"/>
              </w:rPr>
              <w:t xml:space="preserve">Case 3: </w:t>
            </w:r>
            <w:r w:rsidRPr="00032D47">
              <w:rPr>
                <w:rFonts w:ascii="Times New Roman" w:hAnsi="Times New Roman" w:cs="Times New Roman"/>
                <w:sz w:val="24"/>
                <w:szCs w:val="24"/>
              </w:rPr>
              <w:t xml:space="preserve">For a contradiction, </w:t>
            </w:r>
            <w:r w:rsidR="00D47452" w:rsidRPr="00032D47">
              <w:rPr>
                <w:rFonts w:ascii="Times New Roman" w:hAnsi="Times New Roman" w:cs="Times New Roman"/>
                <w:sz w:val="24"/>
                <w:szCs w:val="24"/>
              </w:rPr>
              <w:t>suppose</w:t>
            </w:r>
            <w:r w:rsidRPr="00032D47">
              <w:rPr>
                <w:rFonts w:ascii="Times New Roman" w:hAnsi="Times New Roman" w:cs="Times New Roman"/>
                <w:position w:val="-14"/>
                <w:sz w:val="24"/>
                <w:szCs w:val="24"/>
              </w:rPr>
              <w:object w:dxaOrig="1060" w:dyaOrig="400">
                <v:shape id="_x0000_i1816" type="#_x0000_t75" style="width:54.6pt;height:21.6pt" o:ole="">
                  <v:imagedata r:id="rId1305" o:title=""/>
                </v:shape>
                <o:OLEObject Type="Embed" ProgID="Equation.3" ShapeID="_x0000_i1816" DrawAspect="Content" ObjectID="_1493542678" r:id="rId1306"/>
              </w:object>
            </w:r>
            <w:r>
              <w:rPr>
                <w:rFonts w:ascii="Times New Roman" w:hAnsi="Times New Roman" w:cs="Times New Roman" w:hint="eastAsia"/>
                <w:sz w:val="24"/>
                <w:szCs w:val="24"/>
              </w:rPr>
              <w:t>.</w:t>
            </w:r>
          </w:p>
        </w:tc>
        <w:tc>
          <w:tcPr>
            <w:tcW w:w="1276" w:type="dxa"/>
          </w:tcPr>
          <w:p w:rsidR="00AD6BED" w:rsidRPr="00032D47" w:rsidRDefault="00AD6BED" w:rsidP="001A6756">
            <w:pPr>
              <w:jc w:val="center"/>
              <w:rPr>
                <w:rFonts w:ascii="Times New Roman" w:hAnsi="Times New Roman" w:cs="Times New Roman"/>
                <w:sz w:val="24"/>
                <w:szCs w:val="24"/>
              </w:rPr>
            </w:pPr>
            <w:r w:rsidRPr="00032D47">
              <w:rPr>
                <w:rFonts w:ascii="Times New Roman" w:hAnsi="Times New Roman" w:cs="Times New Roman"/>
                <w:sz w:val="24"/>
                <w:szCs w:val="24"/>
              </w:rPr>
              <w:t>C</w:t>
            </w:r>
            <w:r>
              <w:rPr>
                <w:rFonts w:ascii="Times New Roman" w:hAnsi="Times New Roman" w:cs="Times New Roman" w:hint="eastAsia"/>
                <w:sz w:val="24"/>
                <w:szCs w:val="24"/>
              </w:rPr>
              <w:t>3</w:t>
            </w:r>
          </w:p>
        </w:tc>
        <w:tc>
          <w:tcPr>
            <w:tcW w:w="709" w:type="dxa"/>
          </w:tcPr>
          <w:p w:rsidR="00AD6BED" w:rsidRPr="00032D47" w:rsidRDefault="00AD6BED" w:rsidP="001A6756">
            <w:pPr>
              <w:jc w:val="center"/>
              <w:rPr>
                <w:rFonts w:ascii="Times New Roman" w:hAnsi="Times New Roman" w:cs="Times New Roman"/>
                <w:sz w:val="24"/>
                <w:szCs w:val="24"/>
              </w:rPr>
            </w:pPr>
            <w:r w:rsidRPr="00032D47">
              <w:rPr>
                <w:rFonts w:ascii="Times New Roman" w:hAnsi="Times New Roman" w:cs="Times New Roman"/>
                <w:sz w:val="24"/>
                <w:szCs w:val="24"/>
              </w:rPr>
              <w:t>N</w:t>
            </w:r>
          </w:p>
        </w:tc>
      </w:tr>
      <w:tr w:rsidR="00AD6BED" w:rsidRPr="00032D47" w:rsidTr="00AD2A2B">
        <w:trPr>
          <w:trHeight w:val="440"/>
        </w:trPr>
        <w:tc>
          <w:tcPr>
            <w:tcW w:w="851" w:type="dxa"/>
          </w:tcPr>
          <w:p w:rsidR="00AD6BED" w:rsidRDefault="00AD6BED" w:rsidP="001A6756">
            <w:pPr>
              <w:jc w:val="center"/>
              <w:rPr>
                <w:rFonts w:ascii="Times New Roman" w:hAnsi="Times New Roman" w:cs="Times New Roman"/>
                <w:sz w:val="24"/>
                <w:szCs w:val="24"/>
              </w:rPr>
            </w:pPr>
            <w:r>
              <w:rPr>
                <w:rFonts w:ascii="Times New Roman" w:hAnsi="Times New Roman" w:cs="Times New Roman" w:hint="eastAsia"/>
                <w:sz w:val="24"/>
                <w:szCs w:val="24"/>
              </w:rPr>
              <w:t>11</w:t>
            </w:r>
          </w:p>
        </w:tc>
        <w:tc>
          <w:tcPr>
            <w:tcW w:w="5528" w:type="dxa"/>
          </w:tcPr>
          <w:p w:rsidR="00AD6BED" w:rsidRPr="00032D47" w:rsidRDefault="00AD6BED" w:rsidP="001A6756">
            <w:pPr>
              <w:rPr>
                <w:rFonts w:ascii="Times New Roman" w:hAnsi="Times New Roman" w:cs="Times New Roman"/>
                <w:sz w:val="24"/>
                <w:szCs w:val="24"/>
              </w:rPr>
            </w:pPr>
            <w:r>
              <w:rPr>
                <w:rFonts w:ascii="Times New Roman" w:hAnsi="Times New Roman" w:cs="Times New Roman" w:hint="eastAsia"/>
                <w:sz w:val="24"/>
                <w:szCs w:val="24"/>
              </w:rPr>
              <w:t xml:space="preserve">Consider the order of the quotient </w:t>
            </w:r>
            <w:r w:rsidR="00D47452">
              <w:rPr>
                <w:rFonts w:ascii="Times New Roman" w:hAnsi="Times New Roman" w:cs="Times New Roman"/>
                <w:sz w:val="24"/>
                <w:szCs w:val="24"/>
              </w:rPr>
              <w:t>group</w:t>
            </w:r>
            <w:r w:rsidRPr="00032D47">
              <w:rPr>
                <w:rFonts w:ascii="Times New Roman" w:hAnsi="Times New Roman" w:cs="Times New Roman"/>
                <w:position w:val="-14"/>
                <w:sz w:val="24"/>
                <w:szCs w:val="24"/>
              </w:rPr>
              <w:object w:dxaOrig="620" w:dyaOrig="400">
                <v:shape id="_x0000_i1817" type="#_x0000_t75" style="width:33pt;height:18.6pt" o:ole="">
                  <v:imagedata r:id="rId1307" o:title=""/>
                </v:shape>
                <o:OLEObject Type="Embed" ProgID="Equation.3" ShapeID="_x0000_i1817" DrawAspect="Content" ObjectID="_1493542679" r:id="rId1308"/>
              </w:object>
            </w:r>
            <w:r>
              <w:rPr>
                <w:rFonts w:ascii="Times New Roman" w:hAnsi="Times New Roman" w:cs="Times New Roman" w:hint="eastAsia"/>
                <w:sz w:val="24"/>
                <w:szCs w:val="24"/>
              </w:rPr>
              <w:t xml:space="preserve">. </w:t>
            </w:r>
          </w:p>
        </w:tc>
        <w:tc>
          <w:tcPr>
            <w:tcW w:w="1276" w:type="dxa"/>
          </w:tcPr>
          <w:p w:rsidR="00AD6BED" w:rsidRPr="00032D47" w:rsidRDefault="00AD6BED" w:rsidP="001A6756">
            <w:pPr>
              <w:jc w:val="center"/>
              <w:rPr>
                <w:rFonts w:ascii="Times New Roman" w:hAnsi="Times New Roman" w:cs="Times New Roman"/>
                <w:sz w:val="24"/>
                <w:szCs w:val="24"/>
              </w:rPr>
            </w:pPr>
            <w:r>
              <w:rPr>
                <w:rFonts w:ascii="Times New Roman" w:hAnsi="Times New Roman" w:cs="Times New Roman" w:hint="eastAsia"/>
                <w:sz w:val="24"/>
                <w:szCs w:val="24"/>
              </w:rPr>
              <w:t>C5</w:t>
            </w:r>
          </w:p>
        </w:tc>
        <w:tc>
          <w:tcPr>
            <w:tcW w:w="709" w:type="dxa"/>
          </w:tcPr>
          <w:p w:rsidR="00AD6BED" w:rsidRPr="00032D47" w:rsidRDefault="00AD6BED" w:rsidP="001A6756">
            <w:pPr>
              <w:jc w:val="center"/>
              <w:rPr>
                <w:rFonts w:ascii="Times New Roman" w:hAnsi="Times New Roman" w:cs="Times New Roman"/>
                <w:sz w:val="24"/>
                <w:szCs w:val="24"/>
              </w:rPr>
            </w:pPr>
            <w:r>
              <w:rPr>
                <w:rFonts w:ascii="Times New Roman" w:hAnsi="Times New Roman" w:cs="Times New Roman" w:hint="eastAsia"/>
                <w:sz w:val="24"/>
                <w:szCs w:val="24"/>
              </w:rPr>
              <w:t>N</w:t>
            </w:r>
          </w:p>
        </w:tc>
      </w:tr>
      <w:tr w:rsidR="00AD6BED" w:rsidRPr="00032D47" w:rsidTr="00AD2A2B">
        <w:trPr>
          <w:trHeight w:val="350"/>
        </w:trPr>
        <w:tc>
          <w:tcPr>
            <w:tcW w:w="851" w:type="dxa"/>
          </w:tcPr>
          <w:p w:rsidR="00AD6BED" w:rsidRPr="00032D47" w:rsidRDefault="00AD6BED" w:rsidP="001A6756">
            <w:pPr>
              <w:jc w:val="center"/>
              <w:rPr>
                <w:rFonts w:ascii="Times New Roman" w:hAnsi="Times New Roman" w:cs="Times New Roman"/>
                <w:sz w:val="24"/>
                <w:szCs w:val="24"/>
              </w:rPr>
            </w:pPr>
            <w:r>
              <w:rPr>
                <w:rFonts w:ascii="Times New Roman" w:hAnsi="Times New Roman" w:cs="Times New Roman" w:hint="eastAsia"/>
                <w:sz w:val="24"/>
                <w:szCs w:val="24"/>
              </w:rPr>
              <w:t>12</w:t>
            </w:r>
          </w:p>
        </w:tc>
        <w:tc>
          <w:tcPr>
            <w:tcW w:w="5528" w:type="dxa"/>
          </w:tcPr>
          <w:p w:rsidR="00AD6BED" w:rsidRPr="00032D47" w:rsidRDefault="00D47452" w:rsidP="001A6756">
            <w:pPr>
              <w:rPr>
                <w:rFonts w:ascii="Times New Roman" w:hAnsi="Times New Roman" w:cs="Times New Roman"/>
                <w:sz w:val="24"/>
                <w:szCs w:val="24"/>
              </w:rPr>
            </w:pPr>
            <w:r>
              <w:rPr>
                <w:rFonts w:ascii="Times New Roman" w:hAnsi="Times New Roman" w:cs="Times New Roman"/>
                <w:sz w:val="24"/>
                <w:szCs w:val="24"/>
              </w:rPr>
              <w:t xml:space="preserve">Since </w:t>
            </w:r>
            <w:r w:rsidR="00AD6BED" w:rsidRPr="007E4B2B">
              <w:rPr>
                <w:rFonts w:ascii="Times New Roman" w:hAnsi="Times New Roman" w:cs="Times New Roman"/>
                <w:i/>
                <w:position w:val="-14"/>
                <w:sz w:val="24"/>
                <w:szCs w:val="24"/>
              </w:rPr>
              <w:object w:dxaOrig="859" w:dyaOrig="400">
                <v:shape id="_x0000_i1818" type="#_x0000_t75" style="width:42.6pt;height:18.6pt" o:ole="">
                  <v:imagedata r:id="rId1278" o:title=""/>
                </v:shape>
                <o:OLEObject Type="Embed" ProgID="Equation.3" ShapeID="_x0000_i1818" DrawAspect="Content" ObjectID="_1493542680" r:id="rId1309"/>
              </w:object>
            </w:r>
            <w:r>
              <w:rPr>
                <w:rFonts w:ascii="Times New Roman" w:hAnsi="Times New Roman" w:cs="Times New Roman"/>
                <w:sz w:val="24"/>
                <w:szCs w:val="24"/>
              </w:rPr>
              <w:t>and</w:t>
            </w:r>
            <w:r w:rsidR="00AD6BED" w:rsidRPr="00032D47">
              <w:rPr>
                <w:rFonts w:ascii="Times New Roman" w:hAnsi="Times New Roman" w:cs="Times New Roman"/>
                <w:position w:val="-14"/>
                <w:sz w:val="24"/>
                <w:szCs w:val="24"/>
              </w:rPr>
              <w:object w:dxaOrig="1060" w:dyaOrig="400">
                <v:shape id="_x0000_i1819" type="#_x0000_t75" style="width:54.6pt;height:21.6pt" o:ole="">
                  <v:imagedata r:id="rId1305" o:title=""/>
                </v:shape>
                <o:OLEObject Type="Embed" ProgID="Equation.3" ShapeID="_x0000_i1819" DrawAspect="Content" ObjectID="_1493542681" r:id="rId1310"/>
              </w:object>
            </w:r>
            <w:r>
              <w:rPr>
                <w:rFonts w:ascii="Times New Roman" w:hAnsi="Times New Roman" w:cs="Times New Roman"/>
                <w:sz w:val="24"/>
                <w:szCs w:val="24"/>
              </w:rPr>
              <w:t>,</w:t>
            </w:r>
            <w:r w:rsidR="00AD6BED" w:rsidRPr="00032D47">
              <w:rPr>
                <w:rFonts w:ascii="Times New Roman" w:hAnsi="Times New Roman" w:cs="Times New Roman"/>
                <w:position w:val="-14"/>
                <w:sz w:val="24"/>
                <w:szCs w:val="24"/>
              </w:rPr>
              <w:object w:dxaOrig="980" w:dyaOrig="400">
                <v:shape id="_x0000_i1820" type="#_x0000_t75" style="width:49.2pt;height:18.6pt" o:ole="">
                  <v:imagedata r:id="rId1311" o:title=""/>
                </v:shape>
                <o:OLEObject Type="Embed" ProgID="Equation.3" ShapeID="_x0000_i1820" DrawAspect="Content" ObjectID="_1493542682" r:id="rId1312"/>
              </w:object>
            </w:r>
            <w:r w:rsidR="00AD6BED">
              <w:rPr>
                <w:rFonts w:ascii="Times New Roman" w:hAnsi="Times New Roman" w:cs="Times New Roman" w:hint="eastAsia"/>
                <w:sz w:val="24"/>
                <w:szCs w:val="24"/>
              </w:rPr>
              <w:t>.</w:t>
            </w:r>
          </w:p>
        </w:tc>
        <w:tc>
          <w:tcPr>
            <w:tcW w:w="1276" w:type="dxa"/>
          </w:tcPr>
          <w:p w:rsidR="00AD6BED" w:rsidRPr="00032D47" w:rsidRDefault="00AD6BED" w:rsidP="001A6756">
            <w:pPr>
              <w:jc w:val="center"/>
              <w:rPr>
                <w:rFonts w:ascii="Times New Roman" w:hAnsi="Times New Roman" w:cs="Times New Roman"/>
                <w:sz w:val="24"/>
                <w:szCs w:val="24"/>
              </w:rPr>
            </w:pPr>
            <w:r>
              <w:rPr>
                <w:rFonts w:ascii="Times New Roman" w:hAnsi="Times New Roman" w:cs="Times New Roman" w:hint="eastAsia"/>
                <w:sz w:val="24"/>
                <w:szCs w:val="24"/>
              </w:rPr>
              <w:t>CO(P,11)R2</w:t>
            </w:r>
          </w:p>
        </w:tc>
        <w:tc>
          <w:tcPr>
            <w:tcW w:w="709" w:type="dxa"/>
          </w:tcPr>
          <w:p w:rsidR="00AD6BED" w:rsidRPr="00032D47" w:rsidRDefault="00AD6BED" w:rsidP="001A6756">
            <w:pPr>
              <w:jc w:val="center"/>
              <w:rPr>
                <w:rFonts w:ascii="Times New Roman" w:hAnsi="Times New Roman" w:cs="Times New Roman"/>
                <w:sz w:val="24"/>
                <w:szCs w:val="24"/>
              </w:rPr>
            </w:pPr>
            <w:r w:rsidRPr="00032D47">
              <w:rPr>
                <w:rFonts w:ascii="Times New Roman" w:hAnsi="Times New Roman" w:cs="Times New Roman"/>
                <w:sz w:val="24"/>
                <w:szCs w:val="24"/>
              </w:rPr>
              <w:t>N</w:t>
            </w:r>
          </w:p>
        </w:tc>
      </w:tr>
      <w:tr w:rsidR="00AD6BED" w:rsidRPr="00032D47" w:rsidTr="00AD2A2B">
        <w:trPr>
          <w:trHeight w:val="350"/>
        </w:trPr>
        <w:tc>
          <w:tcPr>
            <w:tcW w:w="851" w:type="dxa"/>
          </w:tcPr>
          <w:p w:rsidR="00AD6BED" w:rsidRDefault="00AD6BED" w:rsidP="001A6756">
            <w:pPr>
              <w:jc w:val="center"/>
              <w:rPr>
                <w:rFonts w:ascii="Times New Roman" w:hAnsi="Times New Roman" w:cs="Times New Roman"/>
                <w:sz w:val="24"/>
                <w:szCs w:val="24"/>
              </w:rPr>
            </w:pPr>
            <w:r>
              <w:rPr>
                <w:rFonts w:ascii="Times New Roman" w:hAnsi="Times New Roman" w:cs="Times New Roman" w:hint="eastAsia"/>
                <w:sz w:val="24"/>
                <w:szCs w:val="24"/>
              </w:rPr>
              <w:t>13</w:t>
            </w:r>
          </w:p>
        </w:tc>
        <w:tc>
          <w:tcPr>
            <w:tcW w:w="5528" w:type="dxa"/>
          </w:tcPr>
          <w:p w:rsidR="00AD6BED" w:rsidRDefault="00AD6BED" w:rsidP="001A6756">
            <w:pPr>
              <w:rPr>
                <w:rFonts w:ascii="Times New Roman" w:hAnsi="Times New Roman" w:cs="Times New Roman"/>
                <w:sz w:val="24"/>
                <w:szCs w:val="24"/>
              </w:rPr>
            </w:pPr>
            <w:r>
              <w:rPr>
                <w:rFonts w:ascii="Times New Roman" w:hAnsi="Times New Roman" w:cs="Times New Roman" w:hint="eastAsia"/>
                <w:sz w:val="24"/>
                <w:szCs w:val="24"/>
              </w:rPr>
              <w:t xml:space="preserve">Recall that if </w:t>
            </w:r>
            <w:r w:rsidRPr="00032D47">
              <w:rPr>
                <w:rFonts w:ascii="Times New Roman" w:hAnsi="Times New Roman" w:cs="Times New Roman"/>
                <w:position w:val="-14"/>
                <w:sz w:val="24"/>
                <w:szCs w:val="24"/>
              </w:rPr>
              <w:object w:dxaOrig="340" w:dyaOrig="400">
                <v:shape id="_x0000_i1821" type="#_x0000_t75" style="width:18.6pt;height:18.6pt" o:ole="">
                  <v:imagedata r:id="rId1313" o:title=""/>
                </v:shape>
                <o:OLEObject Type="Embed" ProgID="Equation.3" ShapeID="_x0000_i1821" DrawAspect="Content" ObjectID="_1493542683" r:id="rId1314"/>
              </w:object>
            </w:r>
            <w:r>
              <w:rPr>
                <w:rFonts w:ascii="Times New Roman" w:hAnsi="Times New Roman" w:cs="Times New Roman" w:hint="eastAsia"/>
                <w:sz w:val="24"/>
                <w:szCs w:val="24"/>
              </w:rPr>
              <w:t>is prime,</w:t>
            </w:r>
            <w:r w:rsidRPr="00B170CA">
              <w:rPr>
                <w:rFonts w:ascii="Times New Roman" w:hAnsi="Times New Roman" w:cs="Times New Roman"/>
                <w:i/>
                <w:sz w:val="24"/>
                <w:szCs w:val="24"/>
              </w:rPr>
              <w:t xml:space="preserve"> </w:t>
            </w:r>
            <w:r>
              <w:rPr>
                <w:rFonts w:ascii="Times New Roman" w:hAnsi="Times New Roman" w:cs="Times New Roman" w:hint="eastAsia"/>
                <w:i/>
                <w:sz w:val="24"/>
                <w:szCs w:val="24"/>
              </w:rPr>
              <w:t>K</w:t>
            </w:r>
            <w:r w:rsidRPr="00032D47">
              <w:rPr>
                <w:rFonts w:ascii="Times New Roman" w:hAnsi="Times New Roman" w:cs="Times New Roman"/>
                <w:sz w:val="24"/>
                <w:szCs w:val="24"/>
              </w:rPr>
              <w:t xml:space="preserve"> is </w:t>
            </w:r>
            <w:r>
              <w:rPr>
                <w:rFonts w:ascii="Times New Roman" w:hAnsi="Times New Roman" w:cs="Times New Roman" w:hint="eastAsia"/>
                <w:sz w:val="24"/>
                <w:szCs w:val="24"/>
              </w:rPr>
              <w:t>cyclic.</w:t>
            </w:r>
          </w:p>
        </w:tc>
        <w:tc>
          <w:tcPr>
            <w:tcW w:w="1276" w:type="dxa"/>
          </w:tcPr>
          <w:p w:rsidR="00AD6BED" w:rsidRDefault="00AD6BED" w:rsidP="001A6756">
            <w:pPr>
              <w:jc w:val="center"/>
              <w:rPr>
                <w:rFonts w:ascii="Times New Roman" w:hAnsi="Times New Roman" w:cs="Times New Roman"/>
                <w:sz w:val="24"/>
                <w:szCs w:val="24"/>
              </w:rPr>
            </w:pPr>
            <w:r>
              <w:rPr>
                <w:rFonts w:ascii="Times New Roman" w:hAnsi="Times New Roman" w:cs="Times New Roman" w:hint="eastAsia"/>
                <w:sz w:val="24"/>
                <w:szCs w:val="24"/>
              </w:rPr>
              <w:t>C2</w:t>
            </w:r>
          </w:p>
        </w:tc>
        <w:tc>
          <w:tcPr>
            <w:tcW w:w="709" w:type="dxa"/>
          </w:tcPr>
          <w:p w:rsidR="00AD6BED" w:rsidRPr="00032D47" w:rsidRDefault="00AD6BED" w:rsidP="001A6756">
            <w:pPr>
              <w:jc w:val="center"/>
              <w:rPr>
                <w:rFonts w:ascii="Times New Roman" w:hAnsi="Times New Roman" w:cs="Times New Roman"/>
                <w:sz w:val="24"/>
                <w:szCs w:val="24"/>
              </w:rPr>
            </w:pPr>
            <w:r>
              <w:rPr>
                <w:rFonts w:ascii="Times New Roman" w:hAnsi="Times New Roman" w:cs="Times New Roman" w:hint="eastAsia"/>
                <w:sz w:val="24"/>
                <w:szCs w:val="24"/>
              </w:rPr>
              <w:t>N</w:t>
            </w:r>
          </w:p>
        </w:tc>
      </w:tr>
      <w:tr w:rsidR="00AD6BED" w:rsidRPr="00032D47" w:rsidTr="00AD2A2B">
        <w:trPr>
          <w:trHeight w:val="350"/>
        </w:trPr>
        <w:tc>
          <w:tcPr>
            <w:tcW w:w="851" w:type="dxa"/>
          </w:tcPr>
          <w:p w:rsidR="00AD6BED" w:rsidRDefault="00AD6BED" w:rsidP="001A6756">
            <w:pPr>
              <w:jc w:val="center"/>
              <w:rPr>
                <w:rFonts w:ascii="Times New Roman" w:hAnsi="Times New Roman" w:cs="Times New Roman"/>
                <w:sz w:val="24"/>
                <w:szCs w:val="24"/>
              </w:rPr>
            </w:pPr>
            <w:r>
              <w:rPr>
                <w:rFonts w:ascii="Times New Roman" w:hAnsi="Times New Roman" w:cs="Times New Roman" w:hint="eastAsia"/>
                <w:sz w:val="24"/>
                <w:szCs w:val="24"/>
              </w:rPr>
              <w:t>14</w:t>
            </w:r>
          </w:p>
        </w:tc>
        <w:tc>
          <w:tcPr>
            <w:tcW w:w="5528" w:type="dxa"/>
          </w:tcPr>
          <w:p w:rsidR="00AD6BED" w:rsidRDefault="00AD6BED" w:rsidP="001A6756">
            <w:pPr>
              <w:rPr>
                <w:rFonts w:ascii="Times New Roman" w:hAnsi="Times New Roman" w:cs="Times New Roman"/>
                <w:sz w:val="24"/>
                <w:szCs w:val="24"/>
              </w:rPr>
            </w:pPr>
            <w:r>
              <w:rPr>
                <w:rFonts w:ascii="Times New Roman" w:hAnsi="Times New Roman" w:cs="Times New Roman" w:hint="eastAsia"/>
                <w:sz w:val="24"/>
                <w:szCs w:val="24"/>
              </w:rPr>
              <w:t xml:space="preserve">Therefore, </w:t>
            </w:r>
            <w:r w:rsidRPr="007775A8">
              <w:rPr>
                <w:rFonts w:ascii="Times New Roman" w:hAnsi="Times New Roman" w:cs="Times New Roman"/>
                <w:position w:val="-10"/>
                <w:sz w:val="24"/>
                <w:szCs w:val="24"/>
              </w:rPr>
              <w:object w:dxaOrig="900" w:dyaOrig="320">
                <v:shape id="_x0000_i1822" type="#_x0000_t75" style="width:47.4pt;height:15.6pt" o:ole="">
                  <v:imagedata r:id="rId1315" o:title=""/>
                </v:shape>
                <o:OLEObject Type="Embed" ProgID="Equation.3" ShapeID="_x0000_i1822" DrawAspect="Content" ObjectID="_1493542684" r:id="rId1316"/>
              </w:object>
            </w:r>
            <w:r>
              <w:rPr>
                <w:rFonts w:ascii="Times New Roman" w:hAnsi="Times New Roman" w:cs="Times New Roman" w:hint="eastAsia"/>
                <w:sz w:val="24"/>
                <w:szCs w:val="24"/>
              </w:rPr>
              <w:t>is cyclic.</w:t>
            </w:r>
          </w:p>
        </w:tc>
        <w:tc>
          <w:tcPr>
            <w:tcW w:w="1276" w:type="dxa"/>
          </w:tcPr>
          <w:p w:rsidR="00AD6BED" w:rsidRDefault="00AD6BED" w:rsidP="001A6756">
            <w:pPr>
              <w:jc w:val="center"/>
              <w:rPr>
                <w:rFonts w:ascii="Times New Roman" w:hAnsi="Times New Roman" w:cs="Times New Roman"/>
                <w:sz w:val="24"/>
                <w:szCs w:val="24"/>
              </w:rPr>
            </w:pPr>
            <w:r>
              <w:rPr>
                <w:rFonts w:ascii="Times New Roman" w:hAnsi="Times New Roman" w:cs="Times New Roman" w:hint="eastAsia"/>
                <w:sz w:val="24"/>
                <w:szCs w:val="24"/>
              </w:rPr>
              <w:t>CO(12,13)R1</w:t>
            </w:r>
          </w:p>
        </w:tc>
        <w:tc>
          <w:tcPr>
            <w:tcW w:w="709" w:type="dxa"/>
          </w:tcPr>
          <w:p w:rsidR="00AD6BED" w:rsidRPr="00032D47" w:rsidRDefault="00AD6BED" w:rsidP="001A6756">
            <w:pPr>
              <w:jc w:val="center"/>
              <w:rPr>
                <w:rFonts w:ascii="Times New Roman" w:hAnsi="Times New Roman" w:cs="Times New Roman"/>
                <w:sz w:val="24"/>
                <w:szCs w:val="24"/>
              </w:rPr>
            </w:pPr>
            <w:r>
              <w:rPr>
                <w:rFonts w:ascii="Times New Roman" w:hAnsi="Times New Roman" w:cs="Times New Roman" w:hint="eastAsia"/>
                <w:sz w:val="24"/>
                <w:szCs w:val="24"/>
              </w:rPr>
              <w:t>N</w:t>
            </w:r>
          </w:p>
        </w:tc>
      </w:tr>
      <w:tr w:rsidR="00AD6BED" w:rsidRPr="00032D47" w:rsidTr="00AD2A2B">
        <w:trPr>
          <w:trHeight w:val="350"/>
        </w:trPr>
        <w:tc>
          <w:tcPr>
            <w:tcW w:w="851" w:type="dxa"/>
          </w:tcPr>
          <w:p w:rsidR="00AD6BED" w:rsidRDefault="00AD6BED" w:rsidP="001A6756">
            <w:pPr>
              <w:jc w:val="center"/>
              <w:rPr>
                <w:rFonts w:ascii="Times New Roman" w:hAnsi="Times New Roman" w:cs="Times New Roman"/>
                <w:sz w:val="24"/>
                <w:szCs w:val="24"/>
              </w:rPr>
            </w:pPr>
            <w:r>
              <w:rPr>
                <w:rFonts w:ascii="Times New Roman" w:hAnsi="Times New Roman" w:cs="Times New Roman" w:hint="eastAsia"/>
                <w:sz w:val="24"/>
                <w:szCs w:val="24"/>
              </w:rPr>
              <w:t>15</w:t>
            </w:r>
          </w:p>
        </w:tc>
        <w:tc>
          <w:tcPr>
            <w:tcW w:w="5528" w:type="dxa"/>
          </w:tcPr>
          <w:p w:rsidR="00AD6BED" w:rsidRPr="00032D47" w:rsidRDefault="00AD6BED" w:rsidP="001A6756">
            <w:pPr>
              <w:rPr>
                <w:rFonts w:ascii="Times New Roman" w:hAnsi="Times New Roman" w:cs="Times New Roman"/>
                <w:sz w:val="24"/>
                <w:szCs w:val="24"/>
              </w:rPr>
            </w:pPr>
            <w:r>
              <w:rPr>
                <w:rFonts w:ascii="Times New Roman" w:hAnsi="Times New Roman" w:cs="Times New Roman" w:hint="eastAsia"/>
                <w:sz w:val="24"/>
                <w:szCs w:val="24"/>
              </w:rPr>
              <w:t>Recall that if the order of the quotient group</w:t>
            </w:r>
            <w:r w:rsidRPr="00032D47">
              <w:rPr>
                <w:rFonts w:ascii="Times New Roman" w:hAnsi="Times New Roman" w:cs="Times New Roman"/>
                <w:position w:val="-14"/>
                <w:sz w:val="24"/>
                <w:szCs w:val="24"/>
              </w:rPr>
              <w:object w:dxaOrig="680" w:dyaOrig="400">
                <v:shape id="_x0000_i1823" type="#_x0000_t75" style="width:34.8pt;height:18.6pt" o:ole="">
                  <v:imagedata r:id="rId1317" o:title=""/>
                </v:shape>
                <o:OLEObject Type="Embed" ProgID="Equation.3" ShapeID="_x0000_i1823" DrawAspect="Content" ObjectID="_1493542685" r:id="rId1318"/>
              </w:object>
            </w:r>
            <w:r>
              <w:rPr>
                <w:rFonts w:ascii="Times New Roman" w:hAnsi="Times New Roman" w:cs="Times New Roman" w:hint="eastAsia"/>
                <w:sz w:val="24"/>
                <w:szCs w:val="24"/>
              </w:rPr>
              <w:t>is cyclic,</w:t>
            </w:r>
            <w:r w:rsidRPr="00B170CA">
              <w:rPr>
                <w:rFonts w:ascii="Times New Roman" w:hAnsi="Times New Roman" w:cs="Times New Roman"/>
                <w:i/>
                <w:sz w:val="24"/>
                <w:szCs w:val="24"/>
              </w:rPr>
              <w:t xml:space="preserve"> </w:t>
            </w:r>
            <w:r>
              <w:rPr>
                <w:rFonts w:ascii="Times New Roman" w:hAnsi="Times New Roman" w:cs="Times New Roman" w:hint="eastAsia"/>
                <w:sz w:val="24"/>
                <w:szCs w:val="24"/>
              </w:rPr>
              <w:t xml:space="preserve">then </w:t>
            </w:r>
            <w:r>
              <w:rPr>
                <w:rFonts w:ascii="Times New Roman" w:hAnsi="Times New Roman" w:cs="Times New Roman" w:hint="eastAsia"/>
                <w:i/>
                <w:sz w:val="24"/>
                <w:szCs w:val="24"/>
              </w:rPr>
              <w:t>K</w:t>
            </w:r>
            <w:r w:rsidRPr="00032D47">
              <w:rPr>
                <w:rFonts w:ascii="Times New Roman" w:hAnsi="Times New Roman" w:cs="Times New Roman"/>
                <w:sz w:val="24"/>
                <w:szCs w:val="24"/>
              </w:rPr>
              <w:t xml:space="preserve"> is abelian</w:t>
            </w:r>
            <w:r>
              <w:rPr>
                <w:rFonts w:ascii="Times New Roman" w:hAnsi="Times New Roman" w:cs="Times New Roman" w:hint="eastAsia"/>
                <w:sz w:val="24"/>
                <w:szCs w:val="24"/>
              </w:rPr>
              <w:t>.</w:t>
            </w:r>
          </w:p>
        </w:tc>
        <w:tc>
          <w:tcPr>
            <w:tcW w:w="1276" w:type="dxa"/>
          </w:tcPr>
          <w:p w:rsidR="00AD6BED" w:rsidRDefault="00AD6BED" w:rsidP="001A6756">
            <w:pPr>
              <w:jc w:val="center"/>
              <w:rPr>
                <w:rFonts w:ascii="Times New Roman" w:hAnsi="Times New Roman" w:cs="Times New Roman"/>
                <w:sz w:val="24"/>
                <w:szCs w:val="24"/>
              </w:rPr>
            </w:pPr>
            <w:r>
              <w:rPr>
                <w:rFonts w:ascii="Times New Roman" w:hAnsi="Times New Roman" w:cs="Times New Roman" w:hint="eastAsia"/>
                <w:sz w:val="24"/>
                <w:szCs w:val="24"/>
              </w:rPr>
              <w:t>C2</w:t>
            </w:r>
          </w:p>
        </w:tc>
        <w:tc>
          <w:tcPr>
            <w:tcW w:w="709" w:type="dxa"/>
          </w:tcPr>
          <w:p w:rsidR="00AD6BED" w:rsidRPr="00032D47" w:rsidRDefault="00AD6BED" w:rsidP="001A6756">
            <w:pPr>
              <w:jc w:val="center"/>
              <w:rPr>
                <w:rFonts w:ascii="Times New Roman" w:hAnsi="Times New Roman" w:cs="Times New Roman"/>
                <w:sz w:val="24"/>
                <w:szCs w:val="24"/>
              </w:rPr>
            </w:pPr>
            <w:r>
              <w:rPr>
                <w:rFonts w:ascii="Times New Roman" w:hAnsi="Times New Roman" w:cs="Times New Roman" w:hint="eastAsia"/>
                <w:sz w:val="24"/>
                <w:szCs w:val="24"/>
              </w:rPr>
              <w:t>N</w:t>
            </w:r>
          </w:p>
        </w:tc>
      </w:tr>
      <w:tr w:rsidR="00AD6BED" w:rsidRPr="00032D47" w:rsidTr="00AD2A2B">
        <w:trPr>
          <w:trHeight w:val="305"/>
        </w:trPr>
        <w:tc>
          <w:tcPr>
            <w:tcW w:w="851" w:type="dxa"/>
          </w:tcPr>
          <w:p w:rsidR="00AD6BED" w:rsidRPr="00032D47" w:rsidRDefault="00AD6BED" w:rsidP="001A6756">
            <w:pPr>
              <w:jc w:val="center"/>
              <w:rPr>
                <w:rFonts w:ascii="Times New Roman" w:hAnsi="Times New Roman" w:cs="Times New Roman"/>
                <w:sz w:val="24"/>
                <w:szCs w:val="24"/>
              </w:rPr>
            </w:pPr>
            <w:r>
              <w:rPr>
                <w:rFonts w:ascii="Times New Roman" w:hAnsi="Times New Roman" w:cs="Times New Roman" w:hint="eastAsia"/>
                <w:sz w:val="24"/>
                <w:szCs w:val="24"/>
              </w:rPr>
              <w:t>16</w:t>
            </w:r>
          </w:p>
        </w:tc>
        <w:tc>
          <w:tcPr>
            <w:tcW w:w="5528" w:type="dxa"/>
          </w:tcPr>
          <w:p w:rsidR="00AD6BED" w:rsidRPr="00032D47" w:rsidRDefault="00AD6BED" w:rsidP="001A6756">
            <w:pPr>
              <w:rPr>
                <w:rFonts w:ascii="Times New Roman" w:hAnsi="Times New Roman" w:cs="Times New Roman"/>
                <w:sz w:val="24"/>
                <w:szCs w:val="24"/>
              </w:rPr>
            </w:pPr>
            <w:r w:rsidRPr="00032D47">
              <w:rPr>
                <w:rFonts w:ascii="Times New Roman" w:hAnsi="Times New Roman" w:cs="Times New Roman"/>
                <w:sz w:val="24"/>
                <w:szCs w:val="24"/>
              </w:rPr>
              <w:t>The</w:t>
            </w:r>
            <w:r>
              <w:rPr>
                <w:rFonts w:ascii="Times New Roman" w:hAnsi="Times New Roman" w:cs="Times New Roman" w:hint="eastAsia"/>
                <w:sz w:val="24"/>
                <w:szCs w:val="24"/>
              </w:rPr>
              <w:t>refore</w:t>
            </w:r>
            <w:r w:rsidRPr="00032D47">
              <w:rPr>
                <w:rFonts w:ascii="Times New Roman" w:hAnsi="Times New Roman" w:cs="Times New Roman"/>
                <w:sz w:val="24"/>
                <w:szCs w:val="24"/>
              </w:rPr>
              <w:t xml:space="preserve">, </w:t>
            </w:r>
            <w:r w:rsidRPr="00B170CA">
              <w:rPr>
                <w:rFonts w:ascii="Times New Roman" w:hAnsi="Times New Roman" w:cs="Times New Roman"/>
                <w:i/>
                <w:sz w:val="24"/>
                <w:szCs w:val="24"/>
              </w:rPr>
              <w:t>G</w:t>
            </w:r>
            <w:r w:rsidRPr="00032D47">
              <w:rPr>
                <w:rFonts w:ascii="Times New Roman" w:hAnsi="Times New Roman" w:cs="Times New Roman"/>
                <w:sz w:val="24"/>
                <w:szCs w:val="24"/>
              </w:rPr>
              <w:t xml:space="preserve"> is abelian.</w:t>
            </w:r>
          </w:p>
        </w:tc>
        <w:tc>
          <w:tcPr>
            <w:tcW w:w="1276" w:type="dxa"/>
          </w:tcPr>
          <w:p w:rsidR="00AD6BED" w:rsidRPr="00032D47" w:rsidRDefault="00AD6BED" w:rsidP="001A6756">
            <w:pPr>
              <w:jc w:val="center"/>
              <w:rPr>
                <w:rFonts w:ascii="Times New Roman" w:hAnsi="Times New Roman" w:cs="Times New Roman"/>
                <w:sz w:val="24"/>
                <w:szCs w:val="24"/>
              </w:rPr>
            </w:pPr>
            <w:r>
              <w:rPr>
                <w:rFonts w:ascii="Times New Roman" w:hAnsi="Times New Roman" w:cs="Times New Roman" w:hint="eastAsia"/>
                <w:sz w:val="24"/>
                <w:szCs w:val="24"/>
              </w:rPr>
              <w:t>CO(14,15)R1</w:t>
            </w:r>
          </w:p>
        </w:tc>
        <w:tc>
          <w:tcPr>
            <w:tcW w:w="709" w:type="dxa"/>
          </w:tcPr>
          <w:p w:rsidR="00AD6BED" w:rsidRPr="00032D47" w:rsidRDefault="00AD6BED" w:rsidP="001A6756">
            <w:pPr>
              <w:jc w:val="center"/>
              <w:rPr>
                <w:rFonts w:ascii="Times New Roman" w:hAnsi="Times New Roman" w:cs="Times New Roman"/>
                <w:sz w:val="24"/>
                <w:szCs w:val="24"/>
              </w:rPr>
            </w:pPr>
            <w:r w:rsidRPr="00032D47">
              <w:rPr>
                <w:rFonts w:ascii="Times New Roman" w:hAnsi="Times New Roman" w:cs="Times New Roman"/>
                <w:sz w:val="24"/>
                <w:szCs w:val="24"/>
              </w:rPr>
              <w:t>N</w:t>
            </w:r>
          </w:p>
        </w:tc>
      </w:tr>
      <w:tr w:rsidR="00AD6BED" w:rsidRPr="00032D47" w:rsidTr="00AD2A2B">
        <w:trPr>
          <w:trHeight w:val="305"/>
        </w:trPr>
        <w:tc>
          <w:tcPr>
            <w:tcW w:w="851" w:type="dxa"/>
          </w:tcPr>
          <w:p w:rsidR="00AD6BED" w:rsidRDefault="00AD6BED" w:rsidP="001A6756">
            <w:pPr>
              <w:jc w:val="center"/>
              <w:rPr>
                <w:rFonts w:ascii="Times New Roman" w:hAnsi="Times New Roman" w:cs="Times New Roman"/>
                <w:sz w:val="24"/>
                <w:szCs w:val="24"/>
              </w:rPr>
            </w:pPr>
            <w:r>
              <w:rPr>
                <w:rFonts w:ascii="Times New Roman" w:hAnsi="Times New Roman" w:cs="Times New Roman" w:hint="eastAsia"/>
                <w:sz w:val="24"/>
                <w:szCs w:val="24"/>
              </w:rPr>
              <w:t>17</w:t>
            </w:r>
          </w:p>
        </w:tc>
        <w:tc>
          <w:tcPr>
            <w:tcW w:w="5528" w:type="dxa"/>
          </w:tcPr>
          <w:p w:rsidR="00AD6BED" w:rsidRPr="00032D47" w:rsidRDefault="00AD6BED" w:rsidP="001A6756">
            <w:pPr>
              <w:rPr>
                <w:rFonts w:ascii="Times New Roman" w:hAnsi="Times New Roman" w:cs="Times New Roman"/>
                <w:sz w:val="24"/>
                <w:szCs w:val="24"/>
              </w:rPr>
            </w:pPr>
            <w:r>
              <w:rPr>
                <w:rFonts w:ascii="Times New Roman" w:hAnsi="Times New Roman" w:cs="Times New Roman" w:hint="eastAsia"/>
                <w:sz w:val="24"/>
                <w:szCs w:val="24"/>
              </w:rPr>
              <w:t>T</w:t>
            </w:r>
            <w:r>
              <w:rPr>
                <w:rFonts w:ascii="Times New Roman" w:hAnsi="Times New Roman" w:cs="Times New Roman"/>
                <w:sz w:val="24"/>
                <w:szCs w:val="24"/>
              </w:rPr>
              <w:t>h</w:t>
            </w:r>
            <w:r>
              <w:rPr>
                <w:rFonts w:ascii="Times New Roman" w:hAnsi="Times New Roman" w:cs="Times New Roman" w:hint="eastAsia"/>
                <w:sz w:val="24"/>
                <w:szCs w:val="24"/>
              </w:rPr>
              <w:t xml:space="preserve">en, </w:t>
            </w:r>
            <w:r w:rsidRPr="007775A8">
              <w:rPr>
                <w:rFonts w:ascii="Times New Roman" w:hAnsi="Times New Roman" w:cs="Times New Roman" w:hint="eastAsia"/>
                <w:i/>
                <w:sz w:val="24"/>
                <w:szCs w:val="24"/>
              </w:rPr>
              <w:t>G</w:t>
            </w:r>
            <w:r>
              <w:rPr>
                <w:rFonts w:ascii="Times New Roman" w:hAnsi="Times New Roman" w:cs="Times New Roman" w:hint="eastAsia"/>
                <w:sz w:val="24"/>
                <w:szCs w:val="24"/>
              </w:rPr>
              <w:t xml:space="preserve"> = </w:t>
            </w:r>
            <w:r w:rsidRPr="007775A8">
              <w:rPr>
                <w:rFonts w:ascii="Times New Roman" w:hAnsi="Times New Roman" w:cs="Times New Roman" w:hint="eastAsia"/>
                <w:i/>
                <w:sz w:val="24"/>
                <w:szCs w:val="24"/>
              </w:rPr>
              <w:t>Z</w:t>
            </w:r>
            <w:r>
              <w:rPr>
                <w:rFonts w:ascii="Times New Roman" w:hAnsi="Times New Roman" w:cs="Times New Roman" w:hint="eastAsia"/>
                <w:sz w:val="24"/>
                <w:szCs w:val="24"/>
              </w:rPr>
              <w:t>.</w:t>
            </w:r>
          </w:p>
        </w:tc>
        <w:tc>
          <w:tcPr>
            <w:tcW w:w="1276" w:type="dxa"/>
          </w:tcPr>
          <w:p w:rsidR="00AD6BED" w:rsidRDefault="00AD6BED" w:rsidP="001A6756">
            <w:pPr>
              <w:jc w:val="center"/>
              <w:rPr>
                <w:rFonts w:ascii="Times New Roman" w:hAnsi="Times New Roman" w:cs="Times New Roman"/>
                <w:sz w:val="24"/>
                <w:szCs w:val="24"/>
              </w:rPr>
            </w:pPr>
            <w:r>
              <w:rPr>
                <w:rFonts w:ascii="Times New Roman" w:hAnsi="Times New Roman" w:cs="Times New Roman" w:hint="eastAsia"/>
                <w:sz w:val="24"/>
                <w:szCs w:val="24"/>
              </w:rPr>
              <w:t>R2</w:t>
            </w:r>
          </w:p>
        </w:tc>
        <w:tc>
          <w:tcPr>
            <w:tcW w:w="709" w:type="dxa"/>
          </w:tcPr>
          <w:p w:rsidR="00AD6BED" w:rsidRPr="00032D47" w:rsidRDefault="00AD6BED" w:rsidP="001A6756">
            <w:pPr>
              <w:jc w:val="center"/>
              <w:rPr>
                <w:rFonts w:ascii="Times New Roman" w:hAnsi="Times New Roman" w:cs="Times New Roman"/>
                <w:sz w:val="24"/>
                <w:szCs w:val="24"/>
              </w:rPr>
            </w:pPr>
            <w:r>
              <w:rPr>
                <w:rFonts w:ascii="Times New Roman" w:hAnsi="Times New Roman" w:cs="Times New Roman" w:hint="eastAsia"/>
                <w:sz w:val="24"/>
                <w:szCs w:val="24"/>
              </w:rPr>
              <w:t>N</w:t>
            </w:r>
          </w:p>
        </w:tc>
      </w:tr>
      <w:tr w:rsidR="00AD6BED" w:rsidRPr="00032D47" w:rsidTr="00AD2A2B">
        <w:trPr>
          <w:trHeight w:val="413"/>
        </w:trPr>
        <w:tc>
          <w:tcPr>
            <w:tcW w:w="851" w:type="dxa"/>
          </w:tcPr>
          <w:p w:rsidR="00AD6BED" w:rsidRPr="00032D47" w:rsidRDefault="00AD6BED" w:rsidP="001A6756">
            <w:pPr>
              <w:jc w:val="center"/>
              <w:rPr>
                <w:rFonts w:ascii="Times New Roman" w:hAnsi="Times New Roman" w:cs="Times New Roman"/>
                <w:sz w:val="24"/>
                <w:szCs w:val="24"/>
              </w:rPr>
            </w:pPr>
            <w:r>
              <w:rPr>
                <w:rFonts w:ascii="Times New Roman" w:hAnsi="Times New Roman" w:cs="Times New Roman" w:hint="eastAsia"/>
                <w:sz w:val="24"/>
                <w:szCs w:val="24"/>
              </w:rPr>
              <w:t>18</w:t>
            </w:r>
          </w:p>
        </w:tc>
        <w:tc>
          <w:tcPr>
            <w:tcW w:w="5528" w:type="dxa"/>
          </w:tcPr>
          <w:p w:rsidR="00AD6BED" w:rsidRPr="00032D47" w:rsidRDefault="00AD6BED" w:rsidP="001A6756">
            <w:pPr>
              <w:rPr>
                <w:rFonts w:ascii="Times New Roman" w:hAnsi="Times New Roman" w:cs="Times New Roman"/>
                <w:sz w:val="24"/>
                <w:szCs w:val="24"/>
              </w:rPr>
            </w:pPr>
            <w:r w:rsidRPr="00032D47">
              <w:rPr>
                <w:rFonts w:ascii="Times New Roman" w:hAnsi="Times New Roman" w:cs="Times New Roman"/>
                <w:sz w:val="24"/>
                <w:szCs w:val="24"/>
              </w:rPr>
              <w:t>Then,</w:t>
            </w:r>
            <w:r w:rsidRPr="00032D47">
              <w:rPr>
                <w:rFonts w:ascii="Times New Roman" w:hAnsi="Times New Roman" w:cs="Times New Roman"/>
                <w:position w:val="-14"/>
                <w:sz w:val="24"/>
                <w:szCs w:val="24"/>
              </w:rPr>
              <w:object w:dxaOrig="1760" w:dyaOrig="400">
                <v:shape id="_x0000_i1824" type="#_x0000_t75" style="width:90.6pt;height:18.6pt" o:ole="">
                  <v:imagedata r:id="rId1319" o:title=""/>
                </v:shape>
                <o:OLEObject Type="Embed" ProgID="Equation.3" ShapeID="_x0000_i1824" DrawAspect="Content" ObjectID="_1493542686" r:id="rId1320"/>
              </w:object>
            </w:r>
            <w:r w:rsidRPr="00032D47">
              <w:rPr>
                <w:rFonts w:ascii="Times New Roman" w:hAnsi="Times New Roman" w:cs="Times New Roman"/>
                <w:sz w:val="24"/>
                <w:szCs w:val="24"/>
              </w:rPr>
              <w:t>, which is a contradiction.</w:t>
            </w:r>
          </w:p>
        </w:tc>
        <w:tc>
          <w:tcPr>
            <w:tcW w:w="1276" w:type="dxa"/>
          </w:tcPr>
          <w:p w:rsidR="00AD6BED" w:rsidRPr="00032D47" w:rsidRDefault="00AD6BED" w:rsidP="001A6756">
            <w:pPr>
              <w:rPr>
                <w:rFonts w:ascii="Times New Roman" w:hAnsi="Times New Roman" w:cs="Times New Roman"/>
                <w:sz w:val="24"/>
                <w:szCs w:val="24"/>
              </w:rPr>
            </w:pPr>
            <w:r w:rsidRPr="00032D47">
              <w:rPr>
                <w:rFonts w:ascii="Times New Roman" w:hAnsi="Times New Roman" w:cs="Times New Roman"/>
                <w:sz w:val="24"/>
                <w:szCs w:val="24"/>
              </w:rPr>
              <w:t>CO(</w:t>
            </w:r>
            <w:r>
              <w:rPr>
                <w:rFonts w:ascii="Times New Roman" w:hAnsi="Times New Roman" w:cs="Times New Roman" w:hint="eastAsia"/>
                <w:sz w:val="24"/>
                <w:szCs w:val="24"/>
              </w:rPr>
              <w:t>P</w:t>
            </w:r>
            <w:r w:rsidRPr="00032D47">
              <w:rPr>
                <w:rFonts w:ascii="Times New Roman" w:hAnsi="Times New Roman" w:cs="Times New Roman"/>
                <w:sz w:val="24"/>
                <w:szCs w:val="24"/>
              </w:rPr>
              <w:t>,</w:t>
            </w:r>
            <w:r>
              <w:rPr>
                <w:rFonts w:ascii="Times New Roman" w:hAnsi="Times New Roman" w:cs="Times New Roman" w:hint="eastAsia"/>
                <w:sz w:val="24"/>
                <w:szCs w:val="24"/>
              </w:rPr>
              <w:t>15</w:t>
            </w:r>
            <w:r w:rsidRPr="00032D47">
              <w:rPr>
                <w:rFonts w:ascii="Times New Roman" w:hAnsi="Times New Roman" w:cs="Times New Roman"/>
                <w:sz w:val="24"/>
                <w:szCs w:val="24"/>
              </w:rPr>
              <w:t>)R2</w:t>
            </w:r>
          </w:p>
        </w:tc>
        <w:tc>
          <w:tcPr>
            <w:tcW w:w="709" w:type="dxa"/>
          </w:tcPr>
          <w:p w:rsidR="00AD6BED" w:rsidRPr="00032D47" w:rsidRDefault="00AD6BED" w:rsidP="001A6756">
            <w:pPr>
              <w:jc w:val="center"/>
              <w:rPr>
                <w:rFonts w:ascii="Times New Roman" w:hAnsi="Times New Roman" w:cs="Times New Roman"/>
                <w:sz w:val="24"/>
                <w:szCs w:val="24"/>
              </w:rPr>
            </w:pPr>
            <w:r w:rsidRPr="00032D47">
              <w:rPr>
                <w:rFonts w:ascii="Times New Roman" w:hAnsi="Times New Roman" w:cs="Times New Roman"/>
                <w:sz w:val="24"/>
                <w:szCs w:val="24"/>
              </w:rPr>
              <w:t>N</w:t>
            </w:r>
          </w:p>
        </w:tc>
      </w:tr>
    </w:tbl>
    <w:p w:rsidR="00AD6BED" w:rsidRPr="00272EF0" w:rsidRDefault="00AD6BED" w:rsidP="004F59B1">
      <w:pPr>
        <w:spacing w:after="0" w:line="240" w:lineRule="auto"/>
        <w:rPr>
          <w:rFonts w:ascii="Times New Roman" w:hAnsi="Times New Roman" w:cs="Times New Roman"/>
          <w:sz w:val="24"/>
          <w:szCs w:val="24"/>
        </w:rPr>
      </w:pPr>
    </w:p>
    <w:p w:rsidR="00AD6BED" w:rsidRPr="004727DB" w:rsidRDefault="00AD6BED" w:rsidP="00AD6BED">
      <w:pPr>
        <w:spacing w:after="0" w:line="480" w:lineRule="auto"/>
        <w:rPr>
          <w:rFonts w:ascii="Times New Roman" w:hAnsi="Times New Roman" w:cs="Times New Roman"/>
          <w:sz w:val="24"/>
          <w:szCs w:val="24"/>
        </w:rPr>
      </w:pPr>
      <w:r>
        <w:rPr>
          <w:rFonts w:ascii="Times New Roman" w:hAnsi="Times New Roman" w:cs="Times New Roman" w:hint="eastAsia"/>
          <w:sz w:val="24"/>
          <w:szCs w:val="24"/>
        </w:rPr>
        <w:tab/>
        <w:t>T</w:t>
      </w:r>
      <w:r>
        <w:rPr>
          <w:rFonts w:ascii="Times New Roman" w:hAnsi="Times New Roman" w:cs="Times New Roman"/>
          <w:sz w:val="24"/>
          <w:szCs w:val="24"/>
        </w:rPr>
        <w:t>h</w:t>
      </w:r>
      <w:r>
        <w:rPr>
          <w:rFonts w:ascii="Times New Roman" w:hAnsi="Times New Roman" w:cs="Times New Roman" w:hint="eastAsia"/>
          <w:sz w:val="24"/>
          <w:szCs w:val="24"/>
        </w:rPr>
        <w:t>e above proof</w:t>
      </w:r>
      <w:r w:rsidR="001E69B5">
        <w:rPr>
          <w:rFonts w:ascii="Times New Roman" w:hAnsi="Times New Roman" w:cs="Times New Roman" w:hint="eastAsia"/>
          <w:sz w:val="24"/>
          <w:szCs w:val="24"/>
        </w:rPr>
        <w:t xml:space="preserve"> cab be obtained in the following way</w:t>
      </w:r>
      <w:r>
        <w:rPr>
          <w:rFonts w:ascii="Times New Roman" w:hAnsi="Times New Roman" w:cs="Times New Roman" w:hint="eastAsia"/>
          <w:sz w:val="24"/>
          <w:szCs w:val="24"/>
        </w:rPr>
        <w:t xml:space="preserve">.   </w:t>
      </w:r>
      <w:r w:rsidR="00A3331B">
        <w:rPr>
          <w:rFonts w:ascii="Times New Roman" w:hAnsi="Times New Roman" w:cs="Times New Roman" w:hint="eastAsia"/>
          <w:sz w:val="24"/>
          <w:szCs w:val="24"/>
        </w:rPr>
        <w:t>T</w:t>
      </w:r>
      <w:r>
        <w:rPr>
          <w:rFonts w:ascii="Times New Roman" w:hAnsi="Times New Roman" w:cs="Times New Roman" w:hint="eastAsia"/>
          <w:sz w:val="24"/>
          <w:szCs w:val="24"/>
        </w:rPr>
        <w:t xml:space="preserve">he conclusion of the given statement </w:t>
      </w:r>
      <w:r w:rsidR="00A3331B">
        <w:rPr>
          <w:rFonts w:ascii="Times New Roman" w:hAnsi="Times New Roman" w:cs="Times New Roman" w:hint="eastAsia"/>
          <w:sz w:val="24"/>
          <w:szCs w:val="24"/>
        </w:rPr>
        <w:t xml:space="preserve">is </w:t>
      </w:r>
      <w:r>
        <w:rPr>
          <w:rFonts w:ascii="Times New Roman" w:hAnsi="Times New Roman" w:cs="Times New Roman"/>
          <w:sz w:val="24"/>
          <w:szCs w:val="24"/>
        </w:rPr>
        <w:t>“</w:t>
      </w:r>
      <w:r w:rsidRPr="007E4B2B">
        <w:rPr>
          <w:rFonts w:ascii="Times New Roman" w:hAnsi="Times New Roman" w:cs="Times New Roman"/>
          <w:i/>
          <w:sz w:val="24"/>
          <w:szCs w:val="24"/>
        </w:rPr>
        <w:t>G is either abelian</w:t>
      </w:r>
      <w:r>
        <w:rPr>
          <w:rFonts w:ascii="Times New Roman" w:hAnsi="Times New Roman" w:cs="Times New Roman" w:hint="eastAsia"/>
          <w:i/>
          <w:sz w:val="24"/>
          <w:szCs w:val="24"/>
        </w:rPr>
        <w:t xml:space="preserve"> </w:t>
      </w:r>
      <w:r w:rsidRPr="007E4B2B">
        <w:rPr>
          <w:rFonts w:ascii="Times New Roman" w:hAnsi="Times New Roman" w:cs="Times New Roman"/>
          <w:i/>
          <w:sz w:val="24"/>
          <w:szCs w:val="24"/>
        </w:rPr>
        <w:t xml:space="preserve">or </w:t>
      </w:r>
      <w:r w:rsidRPr="007E4B2B">
        <w:rPr>
          <w:rFonts w:ascii="Times New Roman" w:hAnsi="Times New Roman" w:cs="Times New Roman"/>
          <w:i/>
          <w:position w:val="-10"/>
          <w:sz w:val="24"/>
          <w:szCs w:val="24"/>
        </w:rPr>
        <w:object w:dxaOrig="1120" w:dyaOrig="320">
          <v:shape id="_x0000_i1825" type="#_x0000_t75" style="width:56.4pt;height:15.6pt" o:ole="">
            <v:imagedata r:id="rId1280" o:title=""/>
          </v:shape>
          <o:OLEObject Type="Embed" ProgID="Equation.3" ShapeID="_x0000_i1825" DrawAspect="Content" ObjectID="_1493542687" r:id="rId1321"/>
        </w:object>
      </w:r>
      <w:r w:rsidR="00D47452" w:rsidRPr="007E4B2B">
        <w:rPr>
          <w:rFonts w:ascii="Times New Roman" w:hAnsi="Times New Roman" w:cs="Times New Roman"/>
          <w:i/>
          <w:sz w:val="24"/>
          <w:szCs w:val="24"/>
        </w:rPr>
        <w:t>and</w:t>
      </w:r>
      <w:r w:rsidR="00F27725">
        <w:rPr>
          <w:rFonts w:ascii="Times New Roman" w:hAnsi="Times New Roman" w:cs="Times New Roman" w:hint="eastAsia"/>
          <w:i/>
          <w:sz w:val="24"/>
          <w:szCs w:val="24"/>
        </w:rPr>
        <w:t xml:space="preserve">  </w:t>
      </w:r>
      <w:r w:rsidR="00F27725" w:rsidRPr="00F77A2A">
        <w:rPr>
          <w:rFonts w:ascii="Times New Roman" w:hAnsi="Times New Roman" w:cs="Times New Roman"/>
          <w:position w:val="-14"/>
          <w:sz w:val="24"/>
          <w:szCs w:val="24"/>
        </w:rPr>
        <w:object w:dxaOrig="1280" w:dyaOrig="400">
          <v:shape id="_x0000_i1826" type="#_x0000_t75" style="width:63.6pt;height:20.4pt" o:ole="">
            <v:imagedata r:id="rId1322" o:title=""/>
          </v:shape>
          <o:OLEObject Type="Embed" ProgID="Equation.3" ShapeID="_x0000_i1826" DrawAspect="Content" ObjectID="_1493542688" r:id="rId1323"/>
        </w:object>
      </w:r>
      <w:r w:rsidR="00A3331B">
        <w:rPr>
          <w:rFonts w:ascii="Times New Roman" w:hAnsi="Times New Roman" w:cs="Times New Roman" w:hint="eastAsia"/>
          <w:sz w:val="24"/>
          <w:szCs w:val="24"/>
        </w:rPr>
        <w:t>.</w:t>
      </w:r>
      <w:r>
        <w:rPr>
          <w:rFonts w:ascii="Times New Roman" w:hAnsi="Times New Roman" w:cs="Times New Roman"/>
          <w:sz w:val="24"/>
          <w:szCs w:val="24"/>
        </w:rPr>
        <w:t>”</w:t>
      </w:r>
      <w:r w:rsidR="00A3331B">
        <w:rPr>
          <w:rFonts w:ascii="Times New Roman" w:hAnsi="Times New Roman" w:cs="Times New Roman" w:hint="eastAsia"/>
          <w:sz w:val="24"/>
          <w:szCs w:val="24"/>
        </w:rPr>
        <w:t xml:space="preserve">  The translation of the conclusion into </w:t>
      </w:r>
      <w:r w:rsidR="00A3331B" w:rsidRPr="00A3331B">
        <w:rPr>
          <w:rFonts w:ascii="Times New Roman" w:hAnsi="Times New Roman" w:cs="Times New Roman"/>
          <w:i/>
          <w:sz w:val="24"/>
          <w:szCs w:val="24"/>
        </w:rPr>
        <w:t>mathematical</w:t>
      </w:r>
      <w:r w:rsidR="00A3331B" w:rsidRPr="00A3331B">
        <w:rPr>
          <w:rFonts w:ascii="Times New Roman" w:hAnsi="Times New Roman" w:cs="Times New Roman" w:hint="eastAsia"/>
          <w:i/>
          <w:sz w:val="24"/>
          <w:szCs w:val="24"/>
        </w:rPr>
        <w:t xml:space="preserve"> language</w:t>
      </w:r>
      <w:r w:rsidR="00A3331B">
        <w:rPr>
          <w:rFonts w:ascii="Times New Roman" w:hAnsi="Times New Roman" w:cs="Times New Roman" w:hint="eastAsia"/>
          <w:sz w:val="24"/>
          <w:szCs w:val="24"/>
        </w:rPr>
        <w:t xml:space="preserve"> </w:t>
      </w:r>
      <w:r w:rsidR="008F67E1">
        <w:rPr>
          <w:rFonts w:ascii="Times New Roman" w:hAnsi="Times New Roman" w:cs="Times New Roman" w:hint="eastAsia"/>
          <w:sz w:val="24"/>
          <w:szCs w:val="24"/>
        </w:rPr>
        <w:t>can be</w:t>
      </w:r>
      <w:r w:rsidR="00A3331B">
        <w:rPr>
          <w:rFonts w:ascii="Times New Roman" w:hAnsi="Times New Roman" w:cs="Times New Roman" w:hint="eastAsia"/>
          <w:sz w:val="24"/>
          <w:szCs w:val="24"/>
        </w:rPr>
        <w:t xml:space="preserve"> </w:t>
      </w:r>
      <w:r w:rsidR="008F67E1">
        <w:rPr>
          <w:rFonts w:ascii="Times New Roman" w:hAnsi="Times New Roman" w:cs="Times New Roman"/>
          <w:sz w:val="24"/>
          <w:szCs w:val="24"/>
        </w:rPr>
        <w:t>“</w:t>
      </w:r>
      <w:r w:rsidR="00706BC0" w:rsidRPr="00706BC0">
        <w:rPr>
          <w:rFonts w:ascii="Times New Roman" w:hAnsi="Times New Roman" w:cs="Times New Roman"/>
          <w:position w:val="-10"/>
          <w:sz w:val="24"/>
          <w:szCs w:val="24"/>
        </w:rPr>
        <w:object w:dxaOrig="999" w:dyaOrig="320">
          <v:shape id="_x0000_i1827" type="#_x0000_t75" style="width:50.4pt;height:15.6pt" o:ole="">
            <v:imagedata r:id="rId1324" o:title=""/>
          </v:shape>
          <o:OLEObject Type="Embed" ProgID="Equation.3" ShapeID="_x0000_i1827" DrawAspect="Content" ObjectID="_1493542689" r:id="rId1325"/>
        </w:object>
      </w:r>
      <w:r w:rsidR="00706BC0">
        <w:rPr>
          <w:rFonts w:ascii="Times New Roman" w:hAnsi="Times New Roman" w:cs="Times New Roman"/>
          <w:sz w:val="24"/>
          <w:szCs w:val="24"/>
        </w:rPr>
        <w:t>”</w:t>
      </w:r>
      <w:r w:rsidR="00706BC0">
        <w:rPr>
          <w:rFonts w:ascii="Times New Roman" w:hAnsi="Times New Roman" w:cs="Times New Roman" w:hint="eastAsia"/>
          <w:sz w:val="24"/>
          <w:szCs w:val="24"/>
        </w:rPr>
        <w:t xml:space="preserve"> </w:t>
      </w:r>
      <w:r w:rsidR="008F67E1">
        <w:rPr>
          <w:rFonts w:ascii="Times New Roman" w:hAnsi="Times New Roman" w:cs="Times New Roman" w:hint="eastAsia"/>
          <w:sz w:val="24"/>
          <w:szCs w:val="24"/>
        </w:rPr>
        <w:t xml:space="preserve">or </w:t>
      </w:r>
      <w:r w:rsidR="00F77A2A" w:rsidRPr="00F77A2A">
        <w:rPr>
          <w:rFonts w:ascii="Times New Roman" w:hAnsi="Times New Roman" w:cs="Times New Roman"/>
          <w:position w:val="-14"/>
          <w:sz w:val="24"/>
          <w:szCs w:val="24"/>
        </w:rPr>
        <w:object w:dxaOrig="980" w:dyaOrig="400">
          <v:shape id="_x0000_i1828" type="#_x0000_t75" style="width:49.2pt;height:20.4pt" o:ole="">
            <v:imagedata r:id="rId1326" o:title=""/>
          </v:shape>
          <o:OLEObject Type="Embed" ProgID="Equation.3" ShapeID="_x0000_i1828" DrawAspect="Content" ObjectID="_1493542690" r:id="rId1327"/>
        </w:object>
      </w:r>
      <w:r w:rsidR="008F67E1">
        <w:rPr>
          <w:rFonts w:ascii="Times New Roman" w:hAnsi="Times New Roman" w:cs="Times New Roman" w:hint="eastAsia"/>
          <w:sz w:val="24"/>
          <w:szCs w:val="24"/>
        </w:rPr>
        <w:t>and</w:t>
      </w:r>
      <w:r w:rsidR="00F77A2A">
        <w:rPr>
          <w:rFonts w:ascii="Times New Roman" w:hAnsi="Times New Roman" w:cs="Times New Roman" w:hint="eastAsia"/>
          <w:sz w:val="24"/>
          <w:szCs w:val="24"/>
        </w:rPr>
        <w:t xml:space="preserve"> </w:t>
      </w:r>
      <w:r w:rsidR="00F27725" w:rsidRPr="00F77A2A">
        <w:rPr>
          <w:rFonts w:ascii="Times New Roman" w:hAnsi="Times New Roman" w:cs="Times New Roman"/>
          <w:position w:val="-14"/>
          <w:sz w:val="24"/>
          <w:szCs w:val="24"/>
        </w:rPr>
        <w:object w:dxaOrig="1280" w:dyaOrig="400">
          <v:shape id="_x0000_i1829" type="#_x0000_t75" style="width:63.6pt;height:20.4pt" o:ole="">
            <v:imagedata r:id="rId1322" o:title=""/>
          </v:shape>
          <o:OLEObject Type="Embed" ProgID="Equation.3" ShapeID="_x0000_i1829" DrawAspect="Content" ObjectID="_1493542691" r:id="rId1328"/>
        </w:object>
      </w:r>
      <w:r w:rsidR="008F67E1">
        <w:rPr>
          <w:rFonts w:ascii="Times New Roman" w:hAnsi="Times New Roman" w:cs="Times New Roman" w:hint="eastAsia"/>
          <w:i/>
          <w:sz w:val="24"/>
          <w:szCs w:val="24"/>
        </w:rPr>
        <w:t xml:space="preserve">. </w:t>
      </w:r>
      <w:r w:rsidR="008F67E1">
        <w:rPr>
          <w:rFonts w:ascii="Times New Roman" w:hAnsi="Times New Roman" w:cs="Times New Roman" w:hint="eastAsia"/>
          <w:sz w:val="24"/>
          <w:szCs w:val="24"/>
        </w:rPr>
        <w:t xml:space="preserve">One may further rephrase </w:t>
      </w:r>
      <w:r w:rsidR="008F67E1">
        <w:rPr>
          <w:rFonts w:ascii="Times New Roman" w:hAnsi="Times New Roman" w:cs="Times New Roman"/>
          <w:sz w:val="24"/>
          <w:szCs w:val="24"/>
        </w:rPr>
        <w:t>“</w:t>
      </w:r>
      <w:r w:rsidR="008F67E1" w:rsidRPr="007E4B2B">
        <w:rPr>
          <w:rFonts w:ascii="Times New Roman" w:hAnsi="Times New Roman" w:cs="Times New Roman"/>
          <w:i/>
          <w:position w:val="-10"/>
          <w:sz w:val="24"/>
          <w:szCs w:val="24"/>
        </w:rPr>
        <w:object w:dxaOrig="1020" w:dyaOrig="320">
          <v:shape id="_x0000_i1830" type="#_x0000_t75" style="width:51.6pt;height:15.6pt" o:ole="">
            <v:imagedata r:id="rId1329" o:title=""/>
          </v:shape>
          <o:OLEObject Type="Embed" ProgID="Equation.3" ShapeID="_x0000_i1830" DrawAspect="Content" ObjectID="_1493542692" r:id="rId1330"/>
        </w:object>
      </w:r>
      <w:r w:rsidR="008F67E1">
        <w:rPr>
          <w:rFonts w:ascii="Times New Roman" w:hAnsi="Times New Roman" w:cs="Times New Roman"/>
          <w:sz w:val="24"/>
          <w:szCs w:val="24"/>
        </w:rPr>
        <w:t>”</w:t>
      </w:r>
      <w:r w:rsidR="008F67E1">
        <w:rPr>
          <w:rFonts w:ascii="Times New Roman" w:hAnsi="Times New Roman" w:cs="Times New Roman" w:hint="eastAsia"/>
          <w:sz w:val="24"/>
          <w:szCs w:val="24"/>
        </w:rPr>
        <w:t xml:space="preserve"> with</w:t>
      </w:r>
      <w:r w:rsidR="00F27725">
        <w:rPr>
          <w:rFonts w:ascii="Times New Roman" w:hAnsi="Times New Roman" w:cs="Times New Roman" w:hint="eastAsia"/>
          <w:sz w:val="24"/>
          <w:szCs w:val="24"/>
        </w:rPr>
        <w:t xml:space="preserve"> </w:t>
      </w:r>
      <w:r w:rsidR="00F27725" w:rsidRPr="00F77A2A">
        <w:rPr>
          <w:rFonts w:ascii="Times New Roman" w:hAnsi="Times New Roman" w:cs="Times New Roman"/>
          <w:position w:val="-14"/>
          <w:sz w:val="24"/>
          <w:szCs w:val="24"/>
        </w:rPr>
        <w:object w:dxaOrig="1180" w:dyaOrig="400">
          <v:shape id="_x0000_i1831" type="#_x0000_t75" style="width:58.8pt;height:20.4pt" o:ole="">
            <v:imagedata r:id="rId1331" o:title=""/>
          </v:shape>
          <o:OLEObject Type="Embed" ProgID="Equation.3" ShapeID="_x0000_i1831" DrawAspect="Content" ObjectID="_1493542693" r:id="rId1332"/>
        </w:object>
      </w:r>
      <w:r w:rsidR="008F67E1">
        <w:rPr>
          <w:rFonts w:ascii="Times New Roman" w:hAnsi="Times New Roman" w:cs="Times New Roman" w:hint="eastAsia"/>
          <w:sz w:val="24"/>
          <w:szCs w:val="24"/>
        </w:rPr>
        <w:t xml:space="preserve">.   </w:t>
      </w:r>
      <w:r>
        <w:rPr>
          <w:rFonts w:ascii="Times New Roman" w:hAnsi="Times New Roman" w:cs="Times New Roman" w:hint="eastAsia"/>
          <w:sz w:val="24"/>
          <w:szCs w:val="24"/>
        </w:rPr>
        <w:t xml:space="preserve">in terms </w:t>
      </w:r>
      <w:r w:rsidR="00D47452">
        <w:rPr>
          <w:rFonts w:ascii="Times New Roman" w:hAnsi="Times New Roman" w:cs="Times New Roman"/>
          <w:sz w:val="24"/>
          <w:szCs w:val="24"/>
        </w:rPr>
        <w:t>of</w:t>
      </w:r>
      <w:r w:rsidRPr="00032D47">
        <w:rPr>
          <w:rFonts w:ascii="Times New Roman" w:hAnsi="Times New Roman" w:cs="Times New Roman"/>
          <w:position w:val="-14"/>
          <w:sz w:val="24"/>
          <w:szCs w:val="24"/>
        </w:rPr>
        <w:object w:dxaOrig="639" w:dyaOrig="400">
          <v:shape id="_x0000_i1832" type="#_x0000_t75" style="width:33pt;height:18.6pt" o:ole="">
            <v:imagedata r:id="rId1333" o:title=""/>
          </v:shape>
          <o:OLEObject Type="Embed" ProgID="Equation.3" ShapeID="_x0000_i1832" DrawAspect="Content" ObjectID="_1493542694" r:id="rId1334"/>
        </w:object>
      </w:r>
      <w:r>
        <w:rPr>
          <w:rFonts w:ascii="Times New Roman" w:hAnsi="Times New Roman" w:cs="Times New Roman" w:hint="eastAsia"/>
          <w:sz w:val="24"/>
          <w:szCs w:val="24"/>
        </w:rPr>
        <w:t xml:space="preserve">.   </w:t>
      </w:r>
      <w:r w:rsidR="007359AF">
        <w:rPr>
          <w:rFonts w:ascii="Times New Roman" w:hAnsi="Times New Roman" w:cs="Times New Roman" w:hint="eastAsia"/>
          <w:sz w:val="24"/>
          <w:szCs w:val="24"/>
        </w:rPr>
        <w:t>Students may</w:t>
      </w:r>
      <w:r>
        <w:rPr>
          <w:rFonts w:ascii="Times New Roman" w:hAnsi="Times New Roman" w:cs="Times New Roman" w:hint="eastAsia"/>
          <w:sz w:val="24"/>
          <w:szCs w:val="24"/>
        </w:rPr>
        <w:t xml:space="preserve"> rephrase </w:t>
      </w:r>
      <w:r>
        <w:rPr>
          <w:rFonts w:ascii="Times New Roman" w:hAnsi="Times New Roman" w:cs="Times New Roman"/>
          <w:sz w:val="24"/>
          <w:szCs w:val="24"/>
        </w:rPr>
        <w:t>“</w:t>
      </w:r>
      <w:r w:rsidRPr="007E4B2B">
        <w:rPr>
          <w:rFonts w:ascii="Times New Roman" w:hAnsi="Times New Roman" w:cs="Times New Roman"/>
          <w:i/>
          <w:sz w:val="24"/>
          <w:szCs w:val="24"/>
        </w:rPr>
        <w:t>G is either abelian</w:t>
      </w:r>
      <w:r>
        <w:rPr>
          <w:rFonts w:ascii="Times New Roman" w:hAnsi="Times New Roman" w:cs="Times New Roman" w:hint="eastAsia"/>
          <w:i/>
          <w:sz w:val="24"/>
          <w:szCs w:val="24"/>
        </w:rPr>
        <w:t xml:space="preserve"> </w:t>
      </w:r>
      <w:r w:rsidR="00D47452" w:rsidRPr="007E4B2B">
        <w:rPr>
          <w:rFonts w:ascii="Times New Roman" w:hAnsi="Times New Roman" w:cs="Times New Roman"/>
          <w:i/>
          <w:sz w:val="24"/>
          <w:szCs w:val="24"/>
        </w:rPr>
        <w:t>or</w:t>
      </w:r>
      <w:r w:rsidRPr="007E4B2B">
        <w:rPr>
          <w:rFonts w:ascii="Times New Roman" w:hAnsi="Times New Roman" w:cs="Times New Roman"/>
          <w:i/>
          <w:position w:val="-10"/>
          <w:sz w:val="24"/>
          <w:szCs w:val="24"/>
        </w:rPr>
        <w:object w:dxaOrig="1120" w:dyaOrig="320">
          <v:shape id="_x0000_i1833" type="#_x0000_t75" style="width:56.4pt;height:15.6pt" o:ole="">
            <v:imagedata r:id="rId1280" o:title=""/>
          </v:shape>
          <o:OLEObject Type="Embed" ProgID="Equation.3" ShapeID="_x0000_i1833" DrawAspect="Content" ObjectID="_1493542695" r:id="rId1335"/>
        </w:object>
      </w:r>
      <w:r>
        <w:rPr>
          <w:rFonts w:ascii="Times New Roman" w:hAnsi="Times New Roman" w:cs="Times New Roman"/>
          <w:sz w:val="24"/>
          <w:szCs w:val="24"/>
        </w:rPr>
        <w:t>”</w:t>
      </w:r>
      <w:r>
        <w:rPr>
          <w:rFonts w:ascii="Times New Roman" w:hAnsi="Times New Roman" w:cs="Times New Roman" w:hint="eastAsia"/>
          <w:sz w:val="24"/>
          <w:szCs w:val="24"/>
        </w:rPr>
        <w:t xml:space="preserve"> with </w:t>
      </w:r>
      <w:r w:rsidR="00F77A2A">
        <w:rPr>
          <w:rFonts w:ascii="Times New Roman" w:hAnsi="Times New Roman" w:cs="Times New Roman"/>
          <w:sz w:val="24"/>
          <w:szCs w:val="24"/>
        </w:rPr>
        <w:t>“</w:t>
      </w:r>
      <w:r w:rsidR="00F77A2A" w:rsidRPr="00F77A2A">
        <w:rPr>
          <w:rFonts w:ascii="Times New Roman" w:hAnsi="Times New Roman" w:cs="Times New Roman"/>
          <w:position w:val="-14"/>
          <w:sz w:val="24"/>
          <w:szCs w:val="24"/>
        </w:rPr>
        <w:object w:dxaOrig="1180" w:dyaOrig="400">
          <v:shape id="_x0000_i1834" type="#_x0000_t75" style="width:58.8pt;height:20.4pt" o:ole="">
            <v:imagedata r:id="rId1331" o:title=""/>
          </v:shape>
          <o:OLEObject Type="Embed" ProgID="Equation.3" ShapeID="_x0000_i1834" DrawAspect="Content" ObjectID="_1493542696" r:id="rId1336"/>
        </w:object>
      </w:r>
      <w:r w:rsidR="00F77A2A">
        <w:rPr>
          <w:rFonts w:ascii="Times New Roman" w:hAnsi="Times New Roman" w:cs="Times New Roman"/>
          <w:sz w:val="24"/>
          <w:szCs w:val="24"/>
        </w:rPr>
        <w:t>”</w:t>
      </w:r>
      <w:r w:rsidR="00F77A2A">
        <w:rPr>
          <w:rFonts w:ascii="Times New Roman" w:hAnsi="Times New Roman" w:cs="Times New Roman" w:hint="eastAsia"/>
          <w:sz w:val="24"/>
          <w:szCs w:val="24"/>
        </w:rPr>
        <w:t xml:space="preserve"> </w:t>
      </w:r>
      <w:r w:rsidR="00D47452" w:rsidRPr="00032D47">
        <w:rPr>
          <w:rFonts w:ascii="Times New Roman" w:hAnsi="Times New Roman" w:cs="Times New Roman"/>
          <w:sz w:val="24"/>
          <w:szCs w:val="24"/>
        </w:rPr>
        <w:t>or</w:t>
      </w:r>
      <w:r w:rsidR="00F77A2A">
        <w:rPr>
          <w:rFonts w:ascii="Times New Roman" w:hAnsi="Times New Roman" w:cs="Times New Roman" w:hint="eastAsia"/>
          <w:sz w:val="24"/>
          <w:szCs w:val="24"/>
        </w:rPr>
        <w:t xml:space="preserve"> </w:t>
      </w:r>
      <w:r w:rsidR="00F77A2A">
        <w:rPr>
          <w:rFonts w:ascii="Times New Roman" w:hAnsi="Times New Roman" w:cs="Times New Roman"/>
          <w:sz w:val="24"/>
          <w:szCs w:val="24"/>
        </w:rPr>
        <w:t>“</w:t>
      </w:r>
      <w:r w:rsidR="00F27725" w:rsidRPr="00F77A2A">
        <w:rPr>
          <w:rFonts w:ascii="Times New Roman" w:hAnsi="Times New Roman" w:cs="Times New Roman"/>
          <w:position w:val="-14"/>
          <w:sz w:val="24"/>
          <w:szCs w:val="24"/>
        </w:rPr>
        <w:object w:dxaOrig="980" w:dyaOrig="400">
          <v:shape id="_x0000_i1835" type="#_x0000_t75" style="width:49.2pt;height:20.4pt" o:ole="">
            <v:imagedata r:id="rId1337" o:title=""/>
          </v:shape>
          <o:OLEObject Type="Embed" ProgID="Equation.3" ShapeID="_x0000_i1835" DrawAspect="Content" ObjectID="_1493542697" r:id="rId1338"/>
        </w:object>
      </w:r>
      <w:r>
        <w:rPr>
          <w:rFonts w:ascii="Times New Roman" w:hAnsi="Times New Roman" w:cs="Times New Roman" w:hint="eastAsia"/>
          <w:sz w:val="24"/>
          <w:szCs w:val="24"/>
        </w:rPr>
        <w:t>.</w:t>
      </w:r>
      <w:r>
        <w:rPr>
          <w:rFonts w:ascii="Times New Roman" w:hAnsi="Times New Roman" w:cs="Times New Roman"/>
          <w:sz w:val="24"/>
          <w:szCs w:val="24"/>
        </w:rPr>
        <w:t>”</w:t>
      </w:r>
      <w:r>
        <w:rPr>
          <w:rFonts w:ascii="Times New Roman" w:hAnsi="Times New Roman" w:cs="Times New Roman" w:hint="eastAsia"/>
          <w:sz w:val="24"/>
          <w:szCs w:val="24"/>
        </w:rPr>
        <w:t xml:space="preserve">  </w:t>
      </w:r>
      <w:r w:rsidR="00B774D1">
        <w:rPr>
          <w:rFonts w:ascii="Times New Roman" w:hAnsi="Times New Roman" w:cs="Times New Roman" w:hint="eastAsia"/>
          <w:sz w:val="24"/>
          <w:szCs w:val="24"/>
        </w:rPr>
        <w:t>Noting</w:t>
      </w:r>
      <w:r>
        <w:rPr>
          <w:rFonts w:ascii="Times New Roman" w:hAnsi="Times New Roman" w:cs="Times New Roman" w:hint="eastAsia"/>
          <w:sz w:val="24"/>
          <w:szCs w:val="24"/>
        </w:rPr>
        <w:t xml:space="preserve"> the given condition</w:t>
      </w:r>
      <w:r w:rsidR="00706BC0">
        <w:rPr>
          <w:rFonts w:ascii="Times New Roman" w:hAnsi="Times New Roman" w:cs="Times New Roman" w:hint="eastAsia"/>
          <w:sz w:val="24"/>
          <w:szCs w:val="24"/>
        </w:rPr>
        <w:t xml:space="preserve"> </w:t>
      </w:r>
      <w:r w:rsidR="00706BC0">
        <w:rPr>
          <w:rFonts w:ascii="Times New Roman" w:hAnsi="Times New Roman" w:cs="Times New Roman"/>
          <w:sz w:val="24"/>
          <w:szCs w:val="24"/>
        </w:rPr>
        <w:t>“</w:t>
      </w:r>
      <w:r w:rsidR="00706BC0" w:rsidRPr="00706BC0">
        <w:rPr>
          <w:rFonts w:ascii="Times New Roman" w:hAnsi="Times New Roman" w:cs="Times New Roman"/>
          <w:position w:val="-14"/>
          <w:sz w:val="24"/>
          <w:szCs w:val="24"/>
        </w:rPr>
        <w:object w:dxaOrig="840" w:dyaOrig="400">
          <v:shape id="_x0000_i1836" type="#_x0000_t75" style="width:42pt;height:20.4pt" o:ole="">
            <v:imagedata r:id="rId1339" o:title=""/>
          </v:shape>
          <o:OLEObject Type="Embed" ProgID="Equation.3" ShapeID="_x0000_i1836" DrawAspect="Content" ObjectID="_1493542698" r:id="rId1340"/>
        </w:object>
      </w:r>
      <w:r w:rsidR="00706BC0">
        <w:rPr>
          <w:rFonts w:ascii="Times New Roman" w:hAnsi="Times New Roman" w:cs="Times New Roman"/>
          <w:sz w:val="24"/>
          <w:szCs w:val="24"/>
        </w:rPr>
        <w:t>”</w:t>
      </w:r>
      <w:r w:rsidR="00B774D1">
        <w:rPr>
          <w:rFonts w:ascii="Times New Roman" w:hAnsi="Times New Roman" w:cs="Times New Roman"/>
          <w:sz w:val="24"/>
          <w:szCs w:val="24"/>
        </w:rPr>
        <w:t>and</w:t>
      </w:r>
      <w:r w:rsidR="00B774D1">
        <w:rPr>
          <w:rFonts w:ascii="Times New Roman" w:hAnsi="Times New Roman" w:cs="Times New Roman" w:hint="eastAsia"/>
          <w:sz w:val="24"/>
          <w:szCs w:val="24"/>
        </w:rPr>
        <w:t xml:space="preserve"> recalling the relationship between</w:t>
      </w:r>
      <w:r>
        <w:rPr>
          <w:rFonts w:ascii="Times New Roman" w:hAnsi="Times New Roman" w:cs="Times New Roman" w:hint="eastAsia"/>
          <w:sz w:val="24"/>
          <w:szCs w:val="24"/>
        </w:rPr>
        <w:t xml:space="preserve"> </w:t>
      </w:r>
      <w:r w:rsidRPr="00032D47">
        <w:rPr>
          <w:rFonts w:ascii="Times New Roman" w:hAnsi="Times New Roman" w:cs="Times New Roman"/>
          <w:position w:val="-14"/>
          <w:sz w:val="24"/>
          <w:szCs w:val="24"/>
        </w:rPr>
        <w:object w:dxaOrig="639" w:dyaOrig="400">
          <v:shape id="_x0000_i1837" type="#_x0000_t75" style="width:33pt;height:18.6pt" o:ole="">
            <v:imagedata r:id="rId1341" o:title=""/>
          </v:shape>
          <o:OLEObject Type="Embed" ProgID="Equation.3" ShapeID="_x0000_i1837" DrawAspect="Content" ObjectID="_1493542699" r:id="rId1342"/>
        </w:object>
      </w:r>
      <w:r w:rsidR="00D47452">
        <w:rPr>
          <w:rFonts w:ascii="Times New Roman" w:hAnsi="Times New Roman" w:cs="Times New Roman"/>
          <w:sz w:val="24"/>
          <w:szCs w:val="24"/>
        </w:rPr>
        <w:t>and</w:t>
      </w:r>
      <w:r w:rsidRPr="00032D47">
        <w:rPr>
          <w:rFonts w:ascii="Times New Roman" w:hAnsi="Times New Roman" w:cs="Times New Roman"/>
          <w:position w:val="-14"/>
          <w:sz w:val="24"/>
          <w:szCs w:val="24"/>
        </w:rPr>
        <w:object w:dxaOrig="320" w:dyaOrig="400">
          <v:shape id="_x0000_i1838" type="#_x0000_t75" style="width:15.6pt;height:18.6pt" o:ole="">
            <v:imagedata r:id="rId1343" o:title=""/>
          </v:shape>
          <o:OLEObject Type="Embed" ProgID="Equation.3" ShapeID="_x0000_i1838" DrawAspect="Content" ObjectID="_1493542700" r:id="rId1344"/>
        </w:object>
      </w:r>
      <w:r>
        <w:rPr>
          <w:rFonts w:ascii="Times New Roman" w:hAnsi="Times New Roman" w:cs="Times New Roman" w:hint="eastAsia"/>
          <w:sz w:val="24"/>
          <w:szCs w:val="24"/>
        </w:rPr>
        <w:t xml:space="preserve">, which is </w:t>
      </w:r>
      <w:r w:rsidR="00B774D1">
        <w:rPr>
          <w:rFonts w:ascii="Times New Roman" w:hAnsi="Times New Roman" w:cs="Times New Roman"/>
          <w:sz w:val="24"/>
          <w:szCs w:val="24"/>
        </w:rPr>
        <w:t>“</w:t>
      </w:r>
      <w:r w:rsidRPr="004B6E62">
        <w:rPr>
          <w:rFonts w:ascii="Times New Roman" w:hAnsi="Times New Roman" w:cs="Times New Roman" w:hint="eastAsia"/>
          <w:i/>
          <w:sz w:val="24"/>
          <w:szCs w:val="24"/>
        </w:rPr>
        <w:t>Z</w:t>
      </w:r>
      <w:r>
        <w:rPr>
          <w:rFonts w:ascii="Times New Roman" w:hAnsi="Times New Roman" w:cs="Times New Roman" w:hint="eastAsia"/>
          <w:sz w:val="24"/>
          <w:szCs w:val="24"/>
        </w:rPr>
        <w:t>(</w:t>
      </w:r>
      <w:r w:rsidRPr="004B6E62">
        <w:rPr>
          <w:rFonts w:ascii="Times New Roman" w:hAnsi="Times New Roman" w:cs="Times New Roman" w:hint="eastAsia"/>
          <w:i/>
          <w:sz w:val="24"/>
          <w:szCs w:val="24"/>
        </w:rPr>
        <w:t>G</w:t>
      </w:r>
      <w:r>
        <w:rPr>
          <w:rFonts w:ascii="Times New Roman" w:hAnsi="Times New Roman" w:cs="Times New Roman" w:hint="eastAsia"/>
          <w:sz w:val="24"/>
          <w:szCs w:val="24"/>
        </w:rPr>
        <w:t xml:space="preserve">) is a subgroup of </w:t>
      </w:r>
      <w:r w:rsidRPr="00623721">
        <w:rPr>
          <w:rFonts w:ascii="Times New Roman" w:hAnsi="Times New Roman" w:cs="Times New Roman" w:hint="eastAsia"/>
          <w:i/>
          <w:sz w:val="24"/>
          <w:szCs w:val="24"/>
        </w:rPr>
        <w:t>G</w:t>
      </w:r>
      <w:r w:rsidR="007E03BA">
        <w:rPr>
          <w:rFonts w:ascii="Times New Roman" w:hAnsi="Times New Roman" w:cs="Times New Roman" w:hint="eastAsia"/>
          <w:sz w:val="24"/>
          <w:szCs w:val="24"/>
        </w:rPr>
        <w:t>,</w:t>
      </w:r>
      <w:r w:rsidR="00B774D1">
        <w:rPr>
          <w:rFonts w:ascii="Times New Roman" w:hAnsi="Times New Roman" w:cs="Times New Roman"/>
          <w:sz w:val="24"/>
          <w:szCs w:val="24"/>
        </w:rPr>
        <w:t>”</w:t>
      </w:r>
      <w:r w:rsidR="00B774D1">
        <w:rPr>
          <w:rFonts w:ascii="Times New Roman" w:hAnsi="Times New Roman" w:cs="Times New Roman" w:hint="eastAsia"/>
          <w:sz w:val="24"/>
          <w:szCs w:val="24"/>
        </w:rPr>
        <w:t xml:space="preserve"> and </w:t>
      </w:r>
      <w:r>
        <w:rPr>
          <w:rFonts w:ascii="Times New Roman" w:hAnsi="Times New Roman" w:cs="Times New Roman" w:hint="eastAsia"/>
          <w:sz w:val="24"/>
          <w:szCs w:val="24"/>
        </w:rPr>
        <w:t>Lagrange</w:t>
      </w:r>
      <w:r>
        <w:rPr>
          <w:rFonts w:ascii="Times New Roman" w:hAnsi="Times New Roman" w:cs="Times New Roman"/>
          <w:sz w:val="24"/>
          <w:szCs w:val="24"/>
        </w:rPr>
        <w:t>’</w:t>
      </w:r>
      <w:r>
        <w:rPr>
          <w:rFonts w:ascii="Times New Roman" w:hAnsi="Times New Roman" w:cs="Times New Roman" w:hint="eastAsia"/>
          <w:sz w:val="24"/>
          <w:szCs w:val="24"/>
        </w:rPr>
        <w:t xml:space="preserve">s Theorem, </w:t>
      </w:r>
      <w:r w:rsidR="00B774D1">
        <w:rPr>
          <w:rFonts w:ascii="Times New Roman" w:hAnsi="Times New Roman" w:cs="Times New Roman" w:hint="eastAsia"/>
          <w:sz w:val="24"/>
          <w:szCs w:val="24"/>
        </w:rPr>
        <w:t>one can</w:t>
      </w:r>
      <w:r>
        <w:rPr>
          <w:rFonts w:ascii="Times New Roman" w:hAnsi="Times New Roman" w:cs="Times New Roman" w:hint="eastAsia"/>
          <w:sz w:val="24"/>
          <w:szCs w:val="24"/>
        </w:rPr>
        <w:t xml:space="preserve"> set the following three cases:</w:t>
      </w:r>
      <w:r w:rsidRPr="00032D47">
        <w:rPr>
          <w:rFonts w:ascii="Times New Roman" w:hAnsi="Times New Roman" w:cs="Times New Roman"/>
          <w:position w:val="-14"/>
          <w:sz w:val="24"/>
          <w:szCs w:val="24"/>
        </w:rPr>
        <w:object w:dxaOrig="1160" w:dyaOrig="400">
          <v:shape id="_x0000_i1839" type="#_x0000_t75" style="width:57.6pt;height:18.6pt" o:ole="">
            <v:imagedata r:id="rId1345" o:title=""/>
          </v:shape>
          <o:OLEObject Type="Embed" ProgID="Equation.3" ShapeID="_x0000_i1839" DrawAspect="Content" ObjectID="_1493542701" r:id="rId1346"/>
        </w:object>
      </w:r>
      <w:r w:rsidR="00D47452">
        <w:rPr>
          <w:rFonts w:ascii="Times New Roman" w:hAnsi="Times New Roman" w:cs="Times New Roman"/>
          <w:sz w:val="24"/>
          <w:szCs w:val="24"/>
        </w:rPr>
        <w:t>;</w:t>
      </w:r>
      <w:r w:rsidR="00D47452">
        <w:rPr>
          <w:rFonts w:ascii="Times New Roman" w:hAnsi="Times New Roman" w:cs="Times New Roman" w:hint="eastAsia"/>
          <w:sz w:val="24"/>
          <w:szCs w:val="24"/>
        </w:rPr>
        <w:t xml:space="preserve"> </w:t>
      </w:r>
      <w:r w:rsidRPr="00032D47">
        <w:rPr>
          <w:rFonts w:ascii="Times New Roman" w:hAnsi="Times New Roman" w:cs="Times New Roman"/>
          <w:position w:val="-14"/>
          <w:sz w:val="24"/>
          <w:szCs w:val="24"/>
        </w:rPr>
        <w:object w:dxaOrig="960" w:dyaOrig="400">
          <v:shape id="_x0000_i1840" type="#_x0000_t75" style="width:50.4pt;height:18.6pt" o:ole="">
            <v:imagedata r:id="rId1347" o:title=""/>
          </v:shape>
          <o:OLEObject Type="Embed" ProgID="Equation.3" ShapeID="_x0000_i1840" DrawAspect="Content" ObjectID="_1493542702" r:id="rId1348"/>
        </w:object>
      </w:r>
      <w:r w:rsidR="00EC6604">
        <w:rPr>
          <w:rFonts w:ascii="Times New Roman" w:hAnsi="Times New Roman" w:cs="Times New Roman" w:hint="eastAsia"/>
          <w:sz w:val="24"/>
          <w:szCs w:val="24"/>
        </w:rPr>
        <w:t xml:space="preserve">; </w:t>
      </w:r>
      <w:r w:rsidR="00D47452">
        <w:rPr>
          <w:rFonts w:ascii="Times New Roman" w:hAnsi="Times New Roman" w:cs="Times New Roman"/>
          <w:sz w:val="24"/>
          <w:szCs w:val="24"/>
        </w:rPr>
        <w:t>and</w:t>
      </w:r>
      <w:r w:rsidRPr="00032D47">
        <w:rPr>
          <w:rFonts w:ascii="Times New Roman" w:hAnsi="Times New Roman" w:cs="Times New Roman"/>
          <w:position w:val="-14"/>
          <w:sz w:val="24"/>
          <w:szCs w:val="24"/>
        </w:rPr>
        <w:object w:dxaOrig="1240" w:dyaOrig="400">
          <v:shape id="_x0000_i1841" type="#_x0000_t75" style="width:64.2pt;height:18.6pt" o:ole="">
            <v:imagedata r:id="rId1349" o:title=""/>
          </v:shape>
          <o:OLEObject Type="Embed" ProgID="Equation.3" ShapeID="_x0000_i1841" DrawAspect="Content" ObjectID="_1493542703" r:id="rId1350"/>
        </w:object>
      </w:r>
      <w:r>
        <w:rPr>
          <w:rFonts w:ascii="Times New Roman" w:hAnsi="Times New Roman" w:cs="Times New Roman" w:hint="eastAsia"/>
          <w:sz w:val="24"/>
          <w:szCs w:val="24"/>
        </w:rPr>
        <w:t xml:space="preserve">.  For the first case, </w:t>
      </w:r>
      <w:r w:rsidR="00EC6604">
        <w:rPr>
          <w:rFonts w:ascii="Times New Roman" w:hAnsi="Times New Roman" w:cs="Times New Roman" w:hint="eastAsia"/>
          <w:sz w:val="24"/>
          <w:szCs w:val="24"/>
        </w:rPr>
        <w:t xml:space="preserve">one </w:t>
      </w:r>
      <w:r w:rsidR="007359AF">
        <w:rPr>
          <w:rFonts w:ascii="Times New Roman" w:hAnsi="Times New Roman" w:cs="Times New Roman" w:hint="eastAsia"/>
          <w:sz w:val="24"/>
          <w:szCs w:val="24"/>
        </w:rPr>
        <w:t>may</w:t>
      </w:r>
      <w:r>
        <w:rPr>
          <w:rFonts w:ascii="Times New Roman" w:hAnsi="Times New Roman" w:cs="Times New Roman" w:hint="eastAsia"/>
          <w:sz w:val="24"/>
          <w:szCs w:val="24"/>
        </w:rPr>
        <w:t xml:space="preserve"> notice </w:t>
      </w:r>
      <w:r w:rsidRPr="00032D47">
        <w:rPr>
          <w:rFonts w:ascii="Times New Roman" w:hAnsi="Times New Roman" w:cs="Times New Roman"/>
          <w:position w:val="-14"/>
          <w:sz w:val="24"/>
          <w:szCs w:val="24"/>
        </w:rPr>
        <w:object w:dxaOrig="1660" w:dyaOrig="400">
          <v:shape id="_x0000_i1842" type="#_x0000_t75" style="width:84pt;height:18.6pt" o:ole="">
            <v:imagedata r:id="rId1351" o:title=""/>
          </v:shape>
          <o:OLEObject Type="Embed" ProgID="Equation.3" ShapeID="_x0000_i1842" DrawAspect="Content" ObjectID="_1493542704" r:id="rId1352"/>
        </w:object>
      </w:r>
      <w:r>
        <w:rPr>
          <w:rFonts w:ascii="Times New Roman" w:hAnsi="Times New Roman" w:cs="Times New Roman" w:hint="eastAsia"/>
          <w:sz w:val="24"/>
          <w:szCs w:val="24"/>
        </w:rPr>
        <w:t xml:space="preserve">and conclude </w:t>
      </w:r>
      <w:r w:rsidR="00D47452">
        <w:rPr>
          <w:rFonts w:ascii="Times New Roman" w:hAnsi="Times New Roman" w:cs="Times New Roman"/>
          <w:sz w:val="24"/>
          <w:szCs w:val="24"/>
        </w:rPr>
        <w:t>that</w:t>
      </w:r>
      <w:r w:rsidRPr="00237270">
        <w:rPr>
          <w:rFonts w:ascii="Times New Roman" w:hAnsi="Times New Roman" w:cs="Times New Roman"/>
          <w:position w:val="-6"/>
          <w:sz w:val="24"/>
          <w:szCs w:val="24"/>
        </w:rPr>
        <w:object w:dxaOrig="660" w:dyaOrig="279">
          <v:shape id="_x0000_i1843" type="#_x0000_t75" style="width:33pt;height:14.4pt" o:ole="">
            <v:imagedata r:id="rId1353" o:title=""/>
          </v:shape>
          <o:OLEObject Type="Embed" ProgID="Equation.3" ShapeID="_x0000_i1843" DrawAspect="Content" ObjectID="_1493542705" r:id="rId1354"/>
        </w:object>
      </w:r>
      <w:r>
        <w:rPr>
          <w:rFonts w:ascii="Times New Roman" w:hAnsi="Times New Roman" w:cs="Times New Roman" w:hint="eastAsia"/>
          <w:sz w:val="24"/>
          <w:szCs w:val="24"/>
        </w:rPr>
        <w:t xml:space="preserve">, which means that </w:t>
      </w:r>
      <w:r w:rsidRPr="00237270">
        <w:rPr>
          <w:rFonts w:ascii="Times New Roman" w:hAnsi="Times New Roman" w:cs="Times New Roman" w:hint="eastAsia"/>
          <w:i/>
          <w:sz w:val="24"/>
          <w:szCs w:val="24"/>
        </w:rPr>
        <w:t>G</w:t>
      </w:r>
      <w:r>
        <w:rPr>
          <w:rFonts w:ascii="Times New Roman" w:hAnsi="Times New Roman" w:cs="Times New Roman" w:hint="eastAsia"/>
          <w:sz w:val="24"/>
          <w:szCs w:val="24"/>
        </w:rPr>
        <w:t xml:space="preserve"> is abelian.  For the second case, </w:t>
      </w:r>
      <w:r w:rsidR="00EC6604">
        <w:rPr>
          <w:rFonts w:ascii="Times New Roman" w:hAnsi="Times New Roman" w:cs="Times New Roman" w:hint="eastAsia"/>
          <w:sz w:val="24"/>
          <w:szCs w:val="24"/>
        </w:rPr>
        <w:t>one may</w:t>
      </w:r>
      <w:r>
        <w:rPr>
          <w:rFonts w:ascii="Times New Roman" w:hAnsi="Times New Roman" w:cs="Times New Roman" w:hint="eastAsia"/>
          <w:sz w:val="24"/>
          <w:szCs w:val="24"/>
        </w:rPr>
        <w:t xml:space="preserve"> note that </w:t>
      </w:r>
      <w:r w:rsidRPr="007E4B2B">
        <w:rPr>
          <w:rFonts w:ascii="Times New Roman" w:hAnsi="Times New Roman" w:cs="Times New Roman"/>
          <w:i/>
          <w:position w:val="-10"/>
          <w:sz w:val="24"/>
          <w:szCs w:val="24"/>
        </w:rPr>
        <w:object w:dxaOrig="1120" w:dyaOrig="320">
          <v:shape id="_x0000_i1844" type="#_x0000_t75" style="width:56.4pt;height:15.6pt" o:ole="">
            <v:imagedata r:id="rId1280" o:title=""/>
          </v:shape>
          <o:OLEObject Type="Embed" ProgID="Equation.3" ShapeID="_x0000_i1844" DrawAspect="Content" ObjectID="_1493542706" r:id="rId1355"/>
        </w:object>
      </w:r>
      <w:r w:rsidRPr="00237270">
        <w:rPr>
          <w:rFonts w:ascii="Times New Roman" w:hAnsi="Times New Roman" w:cs="Times New Roman" w:hint="eastAsia"/>
          <w:sz w:val="24"/>
          <w:szCs w:val="24"/>
        </w:rPr>
        <w:t xml:space="preserve">so </w:t>
      </w:r>
      <w:r w:rsidR="00D47452" w:rsidRPr="00237270">
        <w:rPr>
          <w:rFonts w:ascii="Times New Roman" w:hAnsi="Times New Roman" w:cs="Times New Roman"/>
          <w:sz w:val="24"/>
          <w:szCs w:val="24"/>
        </w:rPr>
        <w:t>that</w:t>
      </w:r>
      <w:r w:rsidRPr="00032D47">
        <w:rPr>
          <w:rFonts w:ascii="Times New Roman" w:hAnsi="Times New Roman" w:cs="Times New Roman"/>
          <w:position w:val="-14"/>
          <w:sz w:val="24"/>
          <w:szCs w:val="24"/>
        </w:rPr>
        <w:object w:dxaOrig="960" w:dyaOrig="400">
          <v:shape id="_x0000_i1845" type="#_x0000_t75" style="width:50.4pt;height:18.6pt" o:ole="">
            <v:imagedata r:id="rId1347" o:title=""/>
          </v:shape>
          <o:OLEObject Type="Embed" ProgID="Equation.3" ShapeID="_x0000_i1845" DrawAspect="Content" ObjectID="_1493542707" r:id="rId1356"/>
        </w:object>
      </w:r>
      <w:r>
        <w:rPr>
          <w:rFonts w:ascii="Times New Roman" w:hAnsi="Times New Roman" w:cs="Times New Roman" w:hint="eastAsia"/>
          <w:sz w:val="24"/>
          <w:szCs w:val="24"/>
        </w:rPr>
        <w:t xml:space="preserve">.  For the third case, </w:t>
      </w:r>
      <w:r w:rsidR="00EC6604">
        <w:rPr>
          <w:rFonts w:ascii="Times New Roman" w:hAnsi="Times New Roman" w:cs="Times New Roman" w:hint="eastAsia"/>
          <w:sz w:val="24"/>
          <w:szCs w:val="24"/>
        </w:rPr>
        <w:t>one may</w:t>
      </w:r>
      <w:r>
        <w:rPr>
          <w:rFonts w:ascii="Times New Roman" w:hAnsi="Times New Roman" w:cs="Times New Roman" w:hint="eastAsia"/>
          <w:sz w:val="24"/>
          <w:szCs w:val="24"/>
        </w:rPr>
        <w:t xml:space="preserve"> use a contradiction </w:t>
      </w:r>
      <w:r w:rsidR="00D47452">
        <w:rPr>
          <w:rFonts w:ascii="Times New Roman" w:hAnsi="Times New Roman" w:cs="Times New Roman"/>
          <w:sz w:val="24"/>
          <w:szCs w:val="24"/>
        </w:rPr>
        <w:t>assuming</w:t>
      </w:r>
      <w:r w:rsidRPr="00032D47">
        <w:rPr>
          <w:rFonts w:ascii="Times New Roman" w:hAnsi="Times New Roman" w:cs="Times New Roman"/>
          <w:position w:val="-14"/>
          <w:sz w:val="24"/>
          <w:szCs w:val="24"/>
        </w:rPr>
        <w:object w:dxaOrig="1040" w:dyaOrig="400">
          <v:shape id="_x0000_i1846" type="#_x0000_t75" style="width:53.4pt;height:18.6pt" o:ole="">
            <v:imagedata r:id="rId1357" o:title=""/>
          </v:shape>
          <o:OLEObject Type="Embed" ProgID="Equation.3" ShapeID="_x0000_i1846" DrawAspect="Content" ObjectID="_1493542708" r:id="rId1358"/>
        </w:object>
      </w:r>
      <w:r>
        <w:rPr>
          <w:rFonts w:ascii="Times New Roman" w:hAnsi="Times New Roman" w:cs="Times New Roman" w:hint="eastAsia"/>
          <w:sz w:val="24"/>
          <w:szCs w:val="24"/>
        </w:rPr>
        <w:t xml:space="preserve">.  </w:t>
      </w:r>
      <w:r w:rsidR="00EC6604">
        <w:rPr>
          <w:rFonts w:ascii="Times New Roman" w:hAnsi="Times New Roman" w:cs="Times New Roman" w:hint="eastAsia"/>
          <w:sz w:val="24"/>
          <w:szCs w:val="24"/>
        </w:rPr>
        <w:t>C</w:t>
      </w:r>
      <w:r>
        <w:rPr>
          <w:rFonts w:ascii="Times New Roman" w:hAnsi="Times New Roman" w:cs="Times New Roman" w:hint="eastAsia"/>
          <w:sz w:val="24"/>
          <w:szCs w:val="24"/>
        </w:rPr>
        <w:t>onsidering the quotient group</w:t>
      </w:r>
      <w:r w:rsidRPr="00174351">
        <w:rPr>
          <w:rFonts w:ascii="Times New Roman" w:hAnsi="Times New Roman" w:cs="Times New Roman"/>
          <w:position w:val="-10"/>
          <w:sz w:val="24"/>
          <w:szCs w:val="24"/>
        </w:rPr>
        <w:object w:dxaOrig="900" w:dyaOrig="320">
          <v:shape id="_x0000_i1847" type="#_x0000_t75" style="width:47.4pt;height:15.6pt" o:ole="">
            <v:imagedata r:id="rId1359" o:title=""/>
          </v:shape>
          <o:OLEObject Type="Embed" ProgID="Equation.3" ShapeID="_x0000_i1847" DrawAspect="Content" ObjectID="_1493542709" r:id="rId1360"/>
        </w:object>
      </w:r>
      <w:r w:rsidR="00EC6604">
        <w:rPr>
          <w:rFonts w:ascii="Times New Roman" w:hAnsi="Times New Roman" w:cs="Times New Roman"/>
          <w:sz w:val="24"/>
          <w:szCs w:val="24"/>
        </w:rPr>
        <w:t>and</w:t>
      </w:r>
      <w:r w:rsidR="00EC6604">
        <w:rPr>
          <w:rFonts w:ascii="Times New Roman" w:hAnsi="Times New Roman" w:cs="Times New Roman" w:hint="eastAsia"/>
          <w:sz w:val="24"/>
          <w:szCs w:val="24"/>
        </w:rPr>
        <w:t xml:space="preserve"> recalling</w:t>
      </w:r>
      <w:r>
        <w:rPr>
          <w:rFonts w:ascii="Times New Roman" w:hAnsi="Times New Roman" w:cs="Times New Roman" w:hint="eastAsia"/>
          <w:sz w:val="24"/>
          <w:szCs w:val="24"/>
        </w:rPr>
        <w:t xml:space="preserve"> </w:t>
      </w:r>
      <w:r w:rsidR="00EC6604">
        <w:rPr>
          <w:rFonts w:ascii="Times New Roman" w:hAnsi="Times New Roman" w:cs="Times New Roman" w:hint="eastAsia"/>
          <w:sz w:val="24"/>
          <w:szCs w:val="24"/>
        </w:rPr>
        <w:t>the fact</w:t>
      </w:r>
      <w:r>
        <w:rPr>
          <w:rFonts w:ascii="Times New Roman" w:hAnsi="Times New Roman" w:cs="Times New Roman" w:hint="eastAsia"/>
          <w:sz w:val="24"/>
          <w:szCs w:val="24"/>
        </w:rPr>
        <w:t xml:space="preserve"> that if </w:t>
      </w:r>
      <w:r w:rsidRPr="00032D47">
        <w:rPr>
          <w:rFonts w:ascii="Times New Roman" w:hAnsi="Times New Roman" w:cs="Times New Roman"/>
          <w:position w:val="-14"/>
          <w:sz w:val="24"/>
          <w:szCs w:val="24"/>
        </w:rPr>
        <w:object w:dxaOrig="960" w:dyaOrig="400">
          <v:shape id="_x0000_i1848" type="#_x0000_t75" style="width:50.4pt;height:18.6pt" o:ole="">
            <v:imagedata r:id="rId1361" o:title=""/>
          </v:shape>
          <o:OLEObject Type="Embed" ProgID="Equation.3" ShapeID="_x0000_i1848" DrawAspect="Content" ObjectID="_1493542710" r:id="rId1362"/>
        </w:object>
      </w:r>
      <w:r>
        <w:rPr>
          <w:rFonts w:ascii="Times New Roman" w:hAnsi="Times New Roman" w:cs="Times New Roman" w:hint="eastAsia"/>
          <w:sz w:val="24"/>
          <w:szCs w:val="24"/>
        </w:rPr>
        <w:t xml:space="preserve"> is a prime number, </w:t>
      </w:r>
      <w:r w:rsidRPr="001E180C">
        <w:rPr>
          <w:rFonts w:ascii="Times New Roman" w:hAnsi="Times New Roman" w:cs="Times New Roman"/>
          <w:position w:val="-10"/>
          <w:sz w:val="24"/>
          <w:szCs w:val="24"/>
        </w:rPr>
        <w:object w:dxaOrig="900" w:dyaOrig="320">
          <v:shape id="_x0000_i1849" type="#_x0000_t75" style="width:47.4pt;height:15.6pt" o:ole="">
            <v:imagedata r:id="rId1363" o:title=""/>
          </v:shape>
          <o:OLEObject Type="Embed" ProgID="Equation.3" ShapeID="_x0000_i1849" DrawAspect="Content" ObjectID="_1493542711" r:id="rId1364"/>
        </w:object>
      </w:r>
      <w:r>
        <w:rPr>
          <w:rFonts w:ascii="Times New Roman" w:hAnsi="Times New Roman" w:cs="Times New Roman" w:hint="eastAsia"/>
          <w:sz w:val="24"/>
          <w:szCs w:val="24"/>
        </w:rPr>
        <w:t>is cyclic</w:t>
      </w:r>
      <w:r w:rsidR="00EC6604">
        <w:rPr>
          <w:rFonts w:ascii="Times New Roman" w:hAnsi="Times New Roman" w:cs="Times New Roman" w:hint="eastAsia"/>
          <w:sz w:val="24"/>
          <w:szCs w:val="24"/>
        </w:rPr>
        <w:t xml:space="preserve">, one may realize that </w:t>
      </w:r>
      <w:r>
        <w:rPr>
          <w:rFonts w:ascii="Times New Roman" w:hAnsi="Times New Roman" w:cs="Times New Roman" w:hint="eastAsia"/>
          <w:sz w:val="24"/>
          <w:szCs w:val="24"/>
        </w:rPr>
        <w:t xml:space="preserve">if </w:t>
      </w:r>
      <w:r w:rsidRPr="001E180C">
        <w:rPr>
          <w:rFonts w:ascii="Times New Roman" w:hAnsi="Times New Roman" w:cs="Times New Roman"/>
          <w:position w:val="-10"/>
          <w:sz w:val="24"/>
          <w:szCs w:val="24"/>
        </w:rPr>
        <w:object w:dxaOrig="900" w:dyaOrig="320">
          <v:shape id="_x0000_i1850" type="#_x0000_t75" style="width:47.4pt;height:15.6pt" o:ole="">
            <v:imagedata r:id="rId1363" o:title=""/>
          </v:shape>
          <o:OLEObject Type="Embed" ProgID="Equation.3" ShapeID="_x0000_i1850" DrawAspect="Content" ObjectID="_1493542712" r:id="rId1365"/>
        </w:object>
      </w:r>
      <w:r>
        <w:rPr>
          <w:rFonts w:ascii="Times New Roman" w:hAnsi="Times New Roman" w:cs="Times New Roman" w:hint="eastAsia"/>
          <w:sz w:val="24"/>
          <w:szCs w:val="24"/>
        </w:rPr>
        <w:t>is cyclic</w:t>
      </w:r>
      <w:r w:rsidR="00EC6604">
        <w:rPr>
          <w:rFonts w:ascii="Times New Roman" w:hAnsi="Times New Roman" w:cs="Times New Roman" w:hint="eastAsia"/>
          <w:sz w:val="24"/>
          <w:szCs w:val="24"/>
        </w:rPr>
        <w:t xml:space="preserve">.  Moreover, recalling the fact that if </w:t>
      </w:r>
      <w:r w:rsidR="00EC6604" w:rsidRPr="001E180C">
        <w:rPr>
          <w:rFonts w:ascii="Times New Roman" w:hAnsi="Times New Roman" w:cs="Times New Roman"/>
          <w:position w:val="-10"/>
          <w:sz w:val="24"/>
          <w:szCs w:val="24"/>
        </w:rPr>
        <w:object w:dxaOrig="900" w:dyaOrig="320">
          <v:shape id="_x0000_i1851" type="#_x0000_t75" style="width:47.4pt;height:15.6pt" o:ole="">
            <v:imagedata r:id="rId1363" o:title=""/>
          </v:shape>
          <o:OLEObject Type="Embed" ProgID="Equation.3" ShapeID="_x0000_i1851" DrawAspect="Content" ObjectID="_1493542713" r:id="rId1366"/>
        </w:object>
      </w:r>
      <w:r w:rsidR="00EC6604">
        <w:rPr>
          <w:rFonts w:ascii="Times New Roman" w:hAnsi="Times New Roman" w:cs="Times New Roman" w:hint="eastAsia"/>
          <w:sz w:val="24"/>
          <w:szCs w:val="24"/>
        </w:rPr>
        <w:t xml:space="preserve">is cyclic, </w:t>
      </w:r>
      <w:r w:rsidR="00EC6604" w:rsidRPr="00B465D5">
        <w:rPr>
          <w:rFonts w:ascii="Times New Roman" w:hAnsi="Times New Roman" w:cs="Times New Roman" w:hint="eastAsia"/>
          <w:i/>
          <w:sz w:val="24"/>
          <w:szCs w:val="24"/>
        </w:rPr>
        <w:t>G</w:t>
      </w:r>
      <w:r w:rsidR="00EC6604">
        <w:rPr>
          <w:rFonts w:ascii="Times New Roman" w:hAnsi="Times New Roman" w:cs="Times New Roman" w:hint="eastAsia"/>
          <w:sz w:val="24"/>
          <w:szCs w:val="24"/>
        </w:rPr>
        <w:t xml:space="preserve"> must be abelian</w:t>
      </w:r>
      <w:r>
        <w:rPr>
          <w:rFonts w:ascii="Times New Roman" w:hAnsi="Times New Roman" w:cs="Times New Roman" w:hint="eastAsia"/>
          <w:sz w:val="24"/>
          <w:szCs w:val="24"/>
        </w:rPr>
        <w:t xml:space="preserve">, </w:t>
      </w:r>
      <w:r w:rsidR="00EC6604">
        <w:rPr>
          <w:rFonts w:ascii="Times New Roman" w:hAnsi="Times New Roman" w:cs="Times New Roman" w:hint="eastAsia"/>
          <w:sz w:val="24"/>
          <w:szCs w:val="24"/>
        </w:rPr>
        <w:t xml:space="preserve">one may realize </w:t>
      </w:r>
      <w:r w:rsidRPr="00B465D5">
        <w:rPr>
          <w:rFonts w:ascii="Times New Roman" w:hAnsi="Times New Roman" w:cs="Times New Roman" w:hint="eastAsia"/>
          <w:i/>
          <w:sz w:val="24"/>
          <w:szCs w:val="24"/>
        </w:rPr>
        <w:t>G</w:t>
      </w:r>
      <w:r>
        <w:rPr>
          <w:rFonts w:ascii="Times New Roman" w:hAnsi="Times New Roman" w:cs="Times New Roman" w:hint="eastAsia"/>
          <w:sz w:val="24"/>
          <w:szCs w:val="24"/>
        </w:rPr>
        <w:t xml:space="preserve"> = </w:t>
      </w:r>
      <w:r w:rsidRPr="00B465D5">
        <w:rPr>
          <w:rFonts w:ascii="Times New Roman" w:hAnsi="Times New Roman" w:cs="Times New Roman" w:hint="eastAsia"/>
          <w:i/>
          <w:sz w:val="24"/>
          <w:szCs w:val="24"/>
        </w:rPr>
        <w:t>Z</w:t>
      </w:r>
      <w:r>
        <w:rPr>
          <w:rFonts w:ascii="Times New Roman" w:hAnsi="Times New Roman" w:cs="Times New Roman" w:hint="eastAsia"/>
          <w:sz w:val="24"/>
          <w:szCs w:val="24"/>
        </w:rPr>
        <w:t>(</w:t>
      </w:r>
      <w:r w:rsidRPr="00B465D5">
        <w:rPr>
          <w:rFonts w:ascii="Times New Roman" w:hAnsi="Times New Roman" w:cs="Times New Roman" w:hint="eastAsia"/>
          <w:i/>
          <w:sz w:val="24"/>
          <w:szCs w:val="24"/>
        </w:rPr>
        <w:t>G</w:t>
      </w:r>
      <w:r>
        <w:rPr>
          <w:rFonts w:ascii="Times New Roman" w:hAnsi="Times New Roman" w:cs="Times New Roman" w:hint="eastAsia"/>
          <w:sz w:val="24"/>
          <w:szCs w:val="24"/>
        </w:rPr>
        <w:t>)</w:t>
      </w:r>
      <w:r w:rsidR="00EC6604">
        <w:rPr>
          <w:rFonts w:ascii="Times New Roman" w:hAnsi="Times New Roman" w:cs="Times New Roman" w:hint="eastAsia"/>
          <w:sz w:val="24"/>
          <w:szCs w:val="24"/>
        </w:rPr>
        <w:t>.  H</w:t>
      </w:r>
      <w:r w:rsidR="00EC6604">
        <w:rPr>
          <w:rFonts w:ascii="Times New Roman" w:hAnsi="Times New Roman" w:cs="Times New Roman"/>
          <w:sz w:val="24"/>
          <w:szCs w:val="24"/>
        </w:rPr>
        <w:t>o</w:t>
      </w:r>
      <w:r w:rsidR="00EC6604">
        <w:rPr>
          <w:rFonts w:ascii="Times New Roman" w:hAnsi="Times New Roman" w:cs="Times New Roman" w:hint="eastAsia"/>
          <w:sz w:val="24"/>
          <w:szCs w:val="24"/>
        </w:rPr>
        <w:t>wever, it is a contradiction because one would get</w:t>
      </w:r>
      <w:r w:rsidRPr="007E4B2B">
        <w:rPr>
          <w:rFonts w:ascii="Times New Roman" w:hAnsi="Times New Roman" w:cs="Times New Roman"/>
          <w:i/>
          <w:position w:val="-14"/>
          <w:sz w:val="24"/>
          <w:szCs w:val="24"/>
        </w:rPr>
        <w:object w:dxaOrig="2060" w:dyaOrig="400">
          <v:shape id="_x0000_i1852" type="#_x0000_t75" style="width:105pt;height:18.6pt" o:ole="">
            <v:imagedata r:id="rId1367" o:title=""/>
          </v:shape>
          <o:OLEObject Type="Embed" ProgID="Equation.3" ShapeID="_x0000_i1852" DrawAspect="Content" ObjectID="_1493542714" r:id="rId1368"/>
        </w:object>
      </w:r>
      <w:r>
        <w:rPr>
          <w:rFonts w:ascii="Times New Roman" w:hAnsi="Times New Roman" w:cs="Times New Roman" w:hint="eastAsia"/>
          <w:sz w:val="24"/>
          <w:szCs w:val="24"/>
        </w:rPr>
        <w:t>.  The following (Figure 5.1</w:t>
      </w:r>
      <w:r w:rsidR="007359AF">
        <w:rPr>
          <w:rFonts w:ascii="Times New Roman" w:hAnsi="Times New Roman" w:cs="Times New Roman" w:hint="eastAsia"/>
          <w:sz w:val="24"/>
          <w:szCs w:val="24"/>
        </w:rPr>
        <w:t>8</w:t>
      </w:r>
      <w:r>
        <w:rPr>
          <w:rFonts w:ascii="Times New Roman" w:hAnsi="Times New Roman" w:cs="Times New Roman" w:hint="eastAsia"/>
          <w:sz w:val="24"/>
          <w:szCs w:val="24"/>
        </w:rPr>
        <w:t>) is A</w:t>
      </w:r>
      <w:r w:rsidR="002B2D85">
        <w:rPr>
          <w:rFonts w:ascii="Times New Roman" w:hAnsi="Times New Roman" w:cs="Times New Roman" w:hint="eastAsia"/>
          <w:sz w:val="24"/>
          <w:szCs w:val="24"/>
        </w:rPr>
        <w:t>nthony</w:t>
      </w:r>
      <w:r>
        <w:rPr>
          <w:rFonts w:ascii="Times New Roman" w:hAnsi="Times New Roman" w:cs="Times New Roman"/>
          <w:sz w:val="24"/>
          <w:szCs w:val="24"/>
        </w:rPr>
        <w:t>’</w:t>
      </w:r>
      <w:r w:rsidR="002B2D85">
        <w:rPr>
          <w:rFonts w:ascii="Times New Roman" w:hAnsi="Times New Roman" w:cs="Times New Roman" w:hint="eastAsia"/>
          <w:sz w:val="24"/>
          <w:szCs w:val="24"/>
        </w:rPr>
        <w:t xml:space="preserve">s proof </w:t>
      </w:r>
      <w:r>
        <w:rPr>
          <w:rFonts w:ascii="Times New Roman" w:hAnsi="Times New Roman" w:cs="Times New Roman" w:hint="eastAsia"/>
          <w:sz w:val="24"/>
          <w:szCs w:val="24"/>
        </w:rPr>
        <w:t xml:space="preserve">.   </w:t>
      </w:r>
    </w:p>
    <w:p w:rsidR="00AD6BED" w:rsidRDefault="00AD6BED" w:rsidP="00AD6BED">
      <w:pPr>
        <w:spacing w:after="0" w:line="480" w:lineRule="auto"/>
        <w:jc w:val="center"/>
        <w:rPr>
          <w:rFonts w:ascii="Times New Roman" w:hAnsi="Times New Roman" w:cs="Times New Roman"/>
          <w:b/>
          <w:sz w:val="24"/>
          <w:szCs w:val="24"/>
        </w:rPr>
      </w:pPr>
      <w:r w:rsidRPr="00A25F8D">
        <w:rPr>
          <w:rFonts w:ascii="Times New Roman" w:hAnsi="Times New Roman" w:cs="Times New Roman"/>
          <w:b/>
          <w:noProof/>
          <w:sz w:val="24"/>
          <w:szCs w:val="24"/>
          <w:bdr w:val="single" w:sz="4" w:space="0" w:color="auto"/>
          <w:lang w:eastAsia="en-US"/>
        </w:rPr>
        <w:drawing>
          <wp:inline distT="0" distB="0" distL="0" distR="0" wp14:anchorId="4C777862" wp14:editId="1E522B55">
            <wp:extent cx="3695700" cy="1598466"/>
            <wp:effectExtent l="0" t="0" r="0" b="1905"/>
            <wp:docPr id="1358" name="Picture 1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0"/>
                    <pic:cNvPicPr>
                      <a:picLocks noChangeAspect="1" noChangeArrowheads="1"/>
                    </pic:cNvPicPr>
                  </pic:nvPicPr>
                  <pic:blipFill>
                    <a:blip r:embed="rId1369">
                      <a:extLst>
                        <a:ext uri="{28A0092B-C50C-407E-A947-70E740481C1C}">
                          <a14:useLocalDpi xmlns:a14="http://schemas.microsoft.com/office/drawing/2010/main" val="0"/>
                        </a:ext>
                      </a:extLst>
                    </a:blip>
                    <a:srcRect/>
                    <a:stretch>
                      <a:fillRect/>
                    </a:stretch>
                  </pic:blipFill>
                  <pic:spPr bwMode="auto">
                    <a:xfrm>
                      <a:off x="0" y="0"/>
                      <a:ext cx="3697656" cy="1599312"/>
                    </a:xfrm>
                    <a:prstGeom prst="rect">
                      <a:avLst/>
                    </a:prstGeom>
                    <a:noFill/>
                    <a:ln>
                      <a:noFill/>
                    </a:ln>
                  </pic:spPr>
                </pic:pic>
              </a:graphicData>
            </a:graphic>
          </wp:inline>
        </w:drawing>
      </w:r>
    </w:p>
    <w:p w:rsidR="00AD6BED" w:rsidRDefault="00AD6BED" w:rsidP="00AD6BED">
      <w:pPr>
        <w:spacing w:after="0" w:line="480" w:lineRule="auto"/>
        <w:jc w:val="center"/>
        <w:rPr>
          <w:rFonts w:ascii="Times New Roman" w:hAnsi="Times New Roman" w:cs="Times New Roman"/>
          <w:sz w:val="24"/>
          <w:szCs w:val="24"/>
        </w:rPr>
      </w:pPr>
      <w:r w:rsidRPr="00EC6604">
        <w:rPr>
          <w:rFonts w:ascii="Times New Roman" w:hAnsi="Times New Roman" w:cs="Times New Roman"/>
          <w:i/>
          <w:sz w:val="24"/>
          <w:szCs w:val="24"/>
        </w:rPr>
        <w:t>Figure</w:t>
      </w:r>
      <w:r w:rsidRPr="00782168">
        <w:rPr>
          <w:rFonts w:ascii="Times New Roman" w:hAnsi="Times New Roman" w:cs="Times New Roman"/>
          <w:sz w:val="24"/>
          <w:szCs w:val="24"/>
        </w:rPr>
        <w:t xml:space="preserve"> </w:t>
      </w:r>
      <w:r w:rsidRPr="004F59B1">
        <w:rPr>
          <w:rFonts w:ascii="Times New Roman" w:hAnsi="Times New Roman" w:cs="Times New Roman"/>
          <w:i/>
          <w:sz w:val="24"/>
          <w:szCs w:val="24"/>
        </w:rPr>
        <w:t>5.</w:t>
      </w:r>
      <w:r w:rsidRPr="004F59B1">
        <w:rPr>
          <w:rFonts w:ascii="Times New Roman" w:hAnsi="Times New Roman" w:cs="Times New Roman" w:hint="eastAsia"/>
          <w:i/>
          <w:sz w:val="24"/>
          <w:szCs w:val="24"/>
        </w:rPr>
        <w:t>1</w:t>
      </w:r>
      <w:r w:rsidR="007359AF" w:rsidRPr="004F59B1">
        <w:rPr>
          <w:rFonts w:ascii="Times New Roman" w:hAnsi="Times New Roman" w:cs="Times New Roman" w:hint="eastAsia"/>
          <w:i/>
          <w:sz w:val="24"/>
          <w:szCs w:val="24"/>
        </w:rPr>
        <w:t>8</w:t>
      </w:r>
      <w:r w:rsidR="00D21081">
        <w:rPr>
          <w:rFonts w:ascii="Times New Roman" w:hAnsi="Times New Roman" w:cs="Times New Roman" w:hint="eastAsia"/>
          <w:sz w:val="24"/>
          <w:szCs w:val="24"/>
        </w:rPr>
        <w:t>.</w:t>
      </w:r>
      <w:r>
        <w:rPr>
          <w:rFonts w:ascii="Times New Roman" w:hAnsi="Times New Roman" w:cs="Times New Roman"/>
          <w:sz w:val="24"/>
          <w:szCs w:val="24"/>
        </w:rPr>
        <w:t xml:space="preserve"> </w:t>
      </w:r>
      <w:r>
        <w:rPr>
          <w:rFonts w:ascii="Times New Roman" w:hAnsi="Times New Roman" w:cs="Times New Roman" w:hint="eastAsia"/>
          <w:sz w:val="24"/>
          <w:szCs w:val="24"/>
        </w:rPr>
        <w:t>Anthony</w:t>
      </w:r>
      <w:r>
        <w:rPr>
          <w:rFonts w:ascii="Times New Roman" w:hAnsi="Times New Roman" w:cs="Times New Roman"/>
          <w:sz w:val="24"/>
          <w:szCs w:val="24"/>
        </w:rPr>
        <w:t xml:space="preserve">’s </w:t>
      </w:r>
      <w:r w:rsidR="00D21081">
        <w:rPr>
          <w:rFonts w:ascii="Times New Roman" w:hAnsi="Times New Roman" w:cs="Times New Roman" w:hint="eastAsia"/>
          <w:sz w:val="24"/>
          <w:szCs w:val="24"/>
        </w:rPr>
        <w:t>P</w:t>
      </w:r>
      <w:r>
        <w:rPr>
          <w:rFonts w:ascii="Times New Roman" w:hAnsi="Times New Roman" w:cs="Times New Roman"/>
          <w:sz w:val="24"/>
          <w:szCs w:val="24"/>
        </w:rPr>
        <w:t>roof</w:t>
      </w:r>
      <w:r w:rsidR="00EC6604">
        <w:rPr>
          <w:rFonts w:ascii="Times New Roman" w:hAnsi="Times New Roman" w:cs="Times New Roman" w:hint="eastAsia"/>
          <w:sz w:val="24"/>
          <w:szCs w:val="24"/>
        </w:rPr>
        <w:t>.</w:t>
      </w:r>
    </w:p>
    <w:p w:rsidR="006338CA" w:rsidRDefault="00AD6BED" w:rsidP="00361CA3">
      <w:pPr>
        <w:spacing w:after="0" w:line="480" w:lineRule="auto"/>
        <w:ind w:firstLine="720"/>
        <w:rPr>
          <w:rFonts w:ascii="Times New Roman" w:hAnsi="Times New Roman" w:cs="Times New Roman"/>
          <w:sz w:val="24"/>
          <w:szCs w:val="24"/>
        </w:rPr>
      </w:pPr>
      <w:r>
        <w:rPr>
          <w:rFonts w:ascii="Times New Roman" w:hAnsi="Times New Roman" w:cs="Times New Roman" w:hint="eastAsia"/>
          <w:sz w:val="24"/>
          <w:szCs w:val="24"/>
        </w:rPr>
        <w:t>Although Anthony had</w:t>
      </w:r>
      <w:r w:rsidRPr="004D4934">
        <w:rPr>
          <w:rFonts w:ascii="Times New Roman" w:hAnsi="Times New Roman" w:cs="Times New Roman"/>
          <w:sz w:val="24"/>
          <w:szCs w:val="24"/>
        </w:rPr>
        <w:t xml:space="preserve"> </w:t>
      </w:r>
      <w:r>
        <w:rPr>
          <w:rFonts w:ascii="Times New Roman" w:hAnsi="Times New Roman" w:cs="Times New Roman"/>
          <w:sz w:val="24"/>
          <w:szCs w:val="24"/>
        </w:rPr>
        <w:t>“</w:t>
      </w:r>
      <w:r w:rsidRPr="004D4934">
        <w:rPr>
          <w:rFonts w:ascii="Times New Roman" w:hAnsi="Times New Roman" w:cs="Times New Roman"/>
          <w:position w:val="-14"/>
          <w:sz w:val="24"/>
          <w:szCs w:val="24"/>
        </w:rPr>
        <w:object w:dxaOrig="300" w:dyaOrig="400">
          <v:shape id="_x0000_i1853" type="#_x0000_t75" style="width:15pt;height:18.6pt" o:ole="">
            <v:imagedata r:id="rId1370" o:title=""/>
          </v:shape>
          <o:OLEObject Type="Embed" ProgID="Equation.3" ShapeID="_x0000_i1853" DrawAspect="Content" ObjectID="_1493542715" r:id="rId1371"/>
        </w:object>
      </w:r>
      <w:r>
        <w:rPr>
          <w:rFonts w:ascii="Times New Roman" w:hAnsi="Times New Roman" w:cs="Times New Roman"/>
          <w:sz w:val="24"/>
          <w:szCs w:val="24"/>
        </w:rPr>
        <w:t>divides</w:t>
      </w:r>
      <w:r w:rsidRPr="004D4934">
        <w:rPr>
          <w:rFonts w:ascii="Times New Roman" w:hAnsi="Times New Roman" w:cs="Times New Roman"/>
          <w:position w:val="-14"/>
          <w:sz w:val="24"/>
          <w:szCs w:val="24"/>
        </w:rPr>
        <w:object w:dxaOrig="859" w:dyaOrig="400">
          <v:shape id="_x0000_i1854" type="#_x0000_t75" style="width:42.6pt;height:18.6pt" o:ole="">
            <v:imagedata r:id="rId1372" o:title=""/>
          </v:shape>
          <o:OLEObject Type="Embed" ProgID="Equation.3" ShapeID="_x0000_i1854" DrawAspect="Content" ObjectID="_1493542716" r:id="rId1373"/>
        </w:object>
      </w:r>
      <w:r>
        <w:rPr>
          <w:rFonts w:ascii="Times New Roman" w:hAnsi="Times New Roman" w:cs="Times New Roman"/>
          <w:sz w:val="24"/>
          <w:szCs w:val="24"/>
        </w:rPr>
        <w:t xml:space="preserve">,” </w:t>
      </w:r>
      <w:r>
        <w:rPr>
          <w:rFonts w:ascii="Times New Roman" w:hAnsi="Times New Roman" w:cs="Times New Roman" w:hint="eastAsia"/>
          <w:sz w:val="24"/>
          <w:szCs w:val="24"/>
        </w:rPr>
        <w:t>he</w:t>
      </w:r>
      <w:r w:rsidRPr="004D4934">
        <w:rPr>
          <w:rFonts w:ascii="Times New Roman" w:hAnsi="Times New Roman" w:cs="Times New Roman"/>
          <w:sz w:val="24"/>
          <w:szCs w:val="24"/>
        </w:rPr>
        <w:t xml:space="preserve"> was unable to </w:t>
      </w:r>
      <w:r>
        <w:rPr>
          <w:rFonts w:ascii="Times New Roman" w:hAnsi="Times New Roman" w:cs="Times New Roman" w:hint="eastAsia"/>
          <w:sz w:val="24"/>
          <w:szCs w:val="24"/>
        </w:rPr>
        <w:t xml:space="preserve">advance his reasoning process </w:t>
      </w:r>
      <w:r w:rsidR="007359AF">
        <w:rPr>
          <w:rFonts w:ascii="Times New Roman" w:hAnsi="Times New Roman" w:cs="Times New Roman" w:hint="eastAsia"/>
          <w:sz w:val="24"/>
          <w:szCs w:val="24"/>
        </w:rPr>
        <w:t xml:space="preserve">partly </w:t>
      </w:r>
      <w:r>
        <w:rPr>
          <w:rFonts w:ascii="Times New Roman" w:hAnsi="Times New Roman" w:cs="Times New Roman" w:hint="eastAsia"/>
          <w:sz w:val="24"/>
          <w:szCs w:val="24"/>
        </w:rPr>
        <w:t xml:space="preserve">because he was </w:t>
      </w:r>
      <w:r>
        <w:rPr>
          <w:rFonts w:ascii="Times New Roman" w:hAnsi="Times New Roman" w:cs="Times New Roman"/>
          <w:sz w:val="24"/>
          <w:szCs w:val="24"/>
        </w:rPr>
        <w:t>unable</w:t>
      </w:r>
      <w:r>
        <w:rPr>
          <w:rFonts w:ascii="Times New Roman" w:hAnsi="Times New Roman" w:cs="Times New Roman" w:hint="eastAsia"/>
          <w:sz w:val="24"/>
          <w:szCs w:val="24"/>
        </w:rPr>
        <w:t xml:space="preserve"> to interpret </w:t>
      </w:r>
      <w:r w:rsidR="00191305">
        <w:rPr>
          <w:rFonts w:ascii="Times New Roman" w:hAnsi="Times New Roman" w:cs="Times New Roman" w:hint="eastAsia"/>
          <w:sz w:val="24"/>
          <w:szCs w:val="24"/>
        </w:rPr>
        <w:t>the meaning of</w:t>
      </w:r>
      <w:r>
        <w:rPr>
          <w:rFonts w:ascii="Times New Roman" w:hAnsi="Times New Roman" w:cs="Times New Roman" w:hint="eastAsia"/>
          <w:sz w:val="24"/>
          <w:szCs w:val="24"/>
        </w:rPr>
        <w:t xml:space="preserve"> </w:t>
      </w:r>
      <w:r>
        <w:rPr>
          <w:rFonts w:ascii="Times New Roman" w:hAnsi="Times New Roman" w:cs="Times New Roman"/>
          <w:sz w:val="24"/>
          <w:szCs w:val="24"/>
        </w:rPr>
        <w:t>“</w:t>
      </w:r>
      <w:r w:rsidRPr="004D4934">
        <w:rPr>
          <w:rFonts w:ascii="Times New Roman" w:hAnsi="Times New Roman" w:cs="Times New Roman"/>
          <w:position w:val="-14"/>
          <w:sz w:val="24"/>
          <w:szCs w:val="24"/>
        </w:rPr>
        <w:object w:dxaOrig="300" w:dyaOrig="400">
          <v:shape id="_x0000_i1855" type="#_x0000_t75" style="width:15pt;height:18.6pt" o:ole="">
            <v:imagedata r:id="rId1370" o:title=""/>
          </v:shape>
          <o:OLEObject Type="Embed" ProgID="Equation.3" ShapeID="_x0000_i1855" DrawAspect="Content" ObjectID="_1493542717" r:id="rId1374"/>
        </w:object>
      </w:r>
      <w:r>
        <w:rPr>
          <w:rFonts w:ascii="Times New Roman" w:hAnsi="Times New Roman" w:cs="Times New Roman"/>
          <w:sz w:val="24"/>
          <w:szCs w:val="24"/>
        </w:rPr>
        <w:t>divide</w:t>
      </w:r>
    </w:p>
    <w:p w:rsidR="007359AF" w:rsidRDefault="00AD6BED" w:rsidP="00C15311">
      <w:pPr>
        <w:spacing w:after="0" w:line="480" w:lineRule="auto"/>
        <w:rPr>
          <w:rFonts w:ascii="Times New Roman" w:hAnsi="Times New Roman" w:cs="Times New Roman"/>
          <w:sz w:val="24"/>
          <w:szCs w:val="24"/>
        </w:rPr>
      </w:pPr>
      <w:r w:rsidRPr="004D4934">
        <w:rPr>
          <w:rFonts w:ascii="Times New Roman" w:hAnsi="Times New Roman" w:cs="Times New Roman"/>
          <w:position w:val="-14"/>
          <w:sz w:val="24"/>
          <w:szCs w:val="24"/>
        </w:rPr>
        <w:object w:dxaOrig="859" w:dyaOrig="400">
          <v:shape id="_x0000_i1856" type="#_x0000_t75" style="width:42.6pt;height:18.6pt" o:ole="">
            <v:imagedata r:id="rId1372" o:title=""/>
          </v:shape>
          <o:OLEObject Type="Embed" ProgID="Equation.3" ShapeID="_x0000_i1856" DrawAspect="Content" ObjectID="_1493542718" r:id="rId1375"/>
        </w:object>
      </w:r>
      <w:r>
        <w:rPr>
          <w:rFonts w:ascii="Times New Roman" w:hAnsi="Times New Roman" w:cs="Times New Roman"/>
          <w:sz w:val="24"/>
          <w:szCs w:val="24"/>
        </w:rPr>
        <w:t>”</w:t>
      </w:r>
      <w:r>
        <w:rPr>
          <w:rFonts w:ascii="Times New Roman" w:hAnsi="Times New Roman" w:cs="Times New Roman" w:hint="eastAsia"/>
          <w:sz w:val="24"/>
          <w:szCs w:val="24"/>
        </w:rPr>
        <w:t xml:space="preserve"> </w:t>
      </w:r>
      <w:r w:rsidR="00191305">
        <w:rPr>
          <w:rFonts w:ascii="Times New Roman" w:hAnsi="Times New Roman" w:cs="Times New Roman" w:hint="eastAsia"/>
          <w:sz w:val="24"/>
          <w:szCs w:val="24"/>
        </w:rPr>
        <w:t xml:space="preserve">and translate it </w:t>
      </w:r>
      <w:r>
        <w:rPr>
          <w:rFonts w:ascii="Times New Roman" w:hAnsi="Times New Roman" w:cs="Times New Roman" w:hint="eastAsia"/>
          <w:sz w:val="24"/>
          <w:szCs w:val="24"/>
        </w:rPr>
        <w:t xml:space="preserve">into </w:t>
      </w:r>
      <w:r>
        <w:rPr>
          <w:rFonts w:ascii="Times New Roman" w:hAnsi="Times New Roman" w:cs="Times New Roman"/>
          <w:sz w:val="24"/>
          <w:szCs w:val="24"/>
        </w:rPr>
        <w:t>“</w:t>
      </w:r>
      <w:r w:rsidRPr="004D4934">
        <w:rPr>
          <w:rFonts w:ascii="Times New Roman" w:hAnsi="Times New Roman" w:cs="Times New Roman"/>
          <w:position w:val="-14"/>
          <w:sz w:val="24"/>
          <w:szCs w:val="24"/>
        </w:rPr>
        <w:object w:dxaOrig="1100" w:dyaOrig="400">
          <v:shape id="_x0000_i1857" type="#_x0000_t75" style="width:56.4pt;height:18.6pt" o:ole="">
            <v:imagedata r:id="rId1376" o:title=""/>
          </v:shape>
          <o:OLEObject Type="Embed" ProgID="Equation.3" ShapeID="_x0000_i1857" DrawAspect="Content" ObjectID="_1493542719" r:id="rId1377"/>
        </w:object>
      </w:r>
      <w:r>
        <w:rPr>
          <w:rFonts w:ascii="Times New Roman" w:hAnsi="Times New Roman" w:cs="Times New Roman"/>
          <w:sz w:val="24"/>
          <w:szCs w:val="24"/>
        </w:rPr>
        <w:t>or</w:t>
      </w:r>
      <w:r w:rsidRPr="004D4934">
        <w:rPr>
          <w:rFonts w:ascii="Times New Roman" w:hAnsi="Times New Roman" w:cs="Times New Roman"/>
          <w:position w:val="-10"/>
          <w:sz w:val="24"/>
          <w:szCs w:val="24"/>
        </w:rPr>
        <w:object w:dxaOrig="360" w:dyaOrig="260">
          <v:shape id="_x0000_i1858" type="#_x0000_t75" style="width:18.6pt;height:11.4pt" o:ole="">
            <v:imagedata r:id="rId1378" o:title=""/>
          </v:shape>
          <o:OLEObject Type="Embed" ProgID="Equation.3" ShapeID="_x0000_i1858" DrawAspect="Content" ObjectID="_1493542720" r:id="rId1379"/>
        </w:object>
      </w:r>
      <w:r w:rsidR="00191305">
        <w:rPr>
          <w:rFonts w:ascii="Times New Roman" w:hAnsi="Times New Roman" w:cs="Times New Roman" w:hint="eastAsia"/>
          <w:sz w:val="24"/>
          <w:szCs w:val="24"/>
        </w:rPr>
        <w:t>.</w:t>
      </w:r>
      <w:r>
        <w:rPr>
          <w:rFonts w:ascii="Times New Roman" w:hAnsi="Times New Roman" w:cs="Times New Roman"/>
          <w:sz w:val="24"/>
          <w:szCs w:val="24"/>
        </w:rPr>
        <w:t>”</w:t>
      </w:r>
      <w:r w:rsidR="00553D59">
        <w:rPr>
          <w:rFonts w:ascii="Times New Roman" w:hAnsi="Times New Roman" w:cs="Times New Roman"/>
          <w:sz w:val="24"/>
          <w:szCs w:val="24"/>
        </w:rPr>
        <w:t xml:space="preserve"> </w:t>
      </w:r>
      <w:r w:rsidR="00553D59">
        <w:rPr>
          <w:rFonts w:ascii="Times New Roman" w:hAnsi="Times New Roman" w:cs="Times New Roman" w:hint="eastAsia"/>
          <w:sz w:val="24"/>
          <w:szCs w:val="24"/>
        </w:rPr>
        <w:t xml:space="preserve"> </w:t>
      </w:r>
      <w:r w:rsidR="00361CA3">
        <w:rPr>
          <w:rFonts w:ascii="Times New Roman" w:hAnsi="Times New Roman" w:cs="Times New Roman" w:hint="eastAsia"/>
          <w:sz w:val="24"/>
          <w:szCs w:val="24"/>
        </w:rPr>
        <w:t xml:space="preserve">If Anthony had obtained </w:t>
      </w:r>
      <w:r w:rsidR="00361CA3">
        <w:rPr>
          <w:rFonts w:ascii="Times New Roman" w:hAnsi="Times New Roman" w:cs="Times New Roman"/>
          <w:sz w:val="24"/>
          <w:szCs w:val="24"/>
        </w:rPr>
        <w:t>“</w:t>
      </w:r>
      <w:r w:rsidR="00361CA3" w:rsidRPr="004D4934">
        <w:rPr>
          <w:rFonts w:ascii="Times New Roman" w:hAnsi="Times New Roman" w:cs="Times New Roman"/>
          <w:position w:val="-14"/>
          <w:sz w:val="24"/>
          <w:szCs w:val="24"/>
        </w:rPr>
        <w:object w:dxaOrig="1100" w:dyaOrig="400">
          <v:shape id="_x0000_i1859" type="#_x0000_t75" style="width:56.4pt;height:18.6pt" o:ole="">
            <v:imagedata r:id="rId1376" o:title=""/>
          </v:shape>
          <o:OLEObject Type="Embed" ProgID="Equation.3" ShapeID="_x0000_i1859" DrawAspect="Content" ObjectID="_1493542721" r:id="rId1380"/>
        </w:object>
      </w:r>
      <w:r w:rsidR="00361CA3">
        <w:rPr>
          <w:rFonts w:ascii="Times New Roman" w:hAnsi="Times New Roman" w:cs="Times New Roman"/>
          <w:sz w:val="24"/>
          <w:szCs w:val="24"/>
        </w:rPr>
        <w:t>or</w:t>
      </w:r>
      <w:r w:rsidR="00361CA3" w:rsidRPr="004D4934">
        <w:rPr>
          <w:rFonts w:ascii="Times New Roman" w:hAnsi="Times New Roman" w:cs="Times New Roman"/>
          <w:position w:val="-10"/>
          <w:sz w:val="24"/>
          <w:szCs w:val="24"/>
        </w:rPr>
        <w:object w:dxaOrig="360" w:dyaOrig="260">
          <v:shape id="_x0000_i1860" type="#_x0000_t75" style="width:18.6pt;height:11.4pt" o:ole="">
            <v:imagedata r:id="rId1378" o:title=""/>
          </v:shape>
          <o:OLEObject Type="Embed" ProgID="Equation.3" ShapeID="_x0000_i1860" DrawAspect="Content" ObjectID="_1493542722" r:id="rId1381"/>
        </w:object>
      </w:r>
      <w:r w:rsidR="00361CA3">
        <w:rPr>
          <w:rFonts w:ascii="Times New Roman" w:hAnsi="Times New Roman" w:cs="Times New Roman" w:hint="eastAsia"/>
          <w:sz w:val="24"/>
          <w:szCs w:val="24"/>
        </w:rPr>
        <w:t>,</w:t>
      </w:r>
      <w:r w:rsidR="00361CA3">
        <w:rPr>
          <w:rFonts w:ascii="Times New Roman" w:hAnsi="Times New Roman" w:cs="Times New Roman"/>
          <w:sz w:val="24"/>
          <w:szCs w:val="24"/>
        </w:rPr>
        <w:t>”</w:t>
      </w:r>
      <w:r w:rsidR="00361CA3">
        <w:rPr>
          <w:rFonts w:ascii="Times New Roman" w:hAnsi="Times New Roman" w:cs="Times New Roman" w:hint="eastAsia"/>
          <w:sz w:val="24"/>
          <w:szCs w:val="24"/>
        </w:rPr>
        <w:t xml:space="preserve"> he might have considered th</w:t>
      </w:r>
      <w:r w:rsidR="00D47452">
        <w:rPr>
          <w:rFonts w:ascii="Times New Roman" w:hAnsi="Times New Roman" w:cs="Times New Roman" w:hint="eastAsia"/>
          <w:sz w:val="24"/>
          <w:szCs w:val="24"/>
        </w:rPr>
        <w:t>os</w:t>
      </w:r>
      <w:r w:rsidR="00361CA3">
        <w:rPr>
          <w:rFonts w:ascii="Times New Roman" w:hAnsi="Times New Roman" w:cs="Times New Roman" w:hint="eastAsia"/>
          <w:sz w:val="24"/>
          <w:szCs w:val="24"/>
        </w:rPr>
        <w:t>e three cases</w:t>
      </w:r>
      <w:r w:rsidR="00D47452">
        <w:rPr>
          <w:rFonts w:ascii="Times New Roman" w:hAnsi="Times New Roman" w:cs="Times New Roman" w:hint="eastAsia"/>
          <w:sz w:val="24"/>
          <w:szCs w:val="24"/>
        </w:rPr>
        <w:t xml:space="preserve"> in which</w:t>
      </w:r>
      <w:r w:rsidR="00361CA3" w:rsidRPr="004D4934">
        <w:rPr>
          <w:rFonts w:ascii="Times New Roman" w:hAnsi="Times New Roman" w:cs="Times New Roman"/>
          <w:sz w:val="24"/>
          <w:szCs w:val="24"/>
        </w:rPr>
        <w:t xml:space="preserve"> </w:t>
      </w:r>
      <w:r w:rsidR="00361CA3" w:rsidRPr="004D4934">
        <w:rPr>
          <w:rFonts w:ascii="Times New Roman" w:hAnsi="Times New Roman" w:cs="Times New Roman"/>
          <w:position w:val="-14"/>
          <w:sz w:val="24"/>
          <w:szCs w:val="24"/>
        </w:rPr>
        <w:object w:dxaOrig="880" w:dyaOrig="400">
          <v:shape id="_x0000_i1861" type="#_x0000_t75" style="width:47.4pt;height:18.6pt" o:ole="">
            <v:imagedata r:id="rId1382" o:title=""/>
          </v:shape>
          <o:OLEObject Type="Embed" ProgID="Equation.3" ShapeID="_x0000_i1861" DrawAspect="Content" ObjectID="_1493542723" r:id="rId1383"/>
        </w:object>
      </w:r>
      <w:r w:rsidR="00361CA3">
        <w:rPr>
          <w:rFonts w:ascii="Times New Roman" w:hAnsi="Times New Roman" w:cs="Times New Roman" w:hint="eastAsia"/>
          <w:sz w:val="24"/>
          <w:szCs w:val="24"/>
        </w:rPr>
        <w:t xml:space="preserve">1, and </w:t>
      </w:r>
      <w:r w:rsidR="00361CA3" w:rsidRPr="005A2FBE">
        <w:rPr>
          <w:rFonts w:ascii="Times New Roman" w:hAnsi="Times New Roman" w:cs="Times New Roman" w:hint="eastAsia"/>
          <w:i/>
          <w:sz w:val="24"/>
          <w:szCs w:val="24"/>
        </w:rPr>
        <w:t>p</w:t>
      </w:r>
      <w:r w:rsidR="00361CA3">
        <w:rPr>
          <w:rFonts w:ascii="Times New Roman" w:hAnsi="Times New Roman" w:cs="Times New Roman" w:hint="eastAsia"/>
          <w:sz w:val="24"/>
          <w:szCs w:val="24"/>
        </w:rPr>
        <w:t xml:space="preserve"> (or </w:t>
      </w:r>
      <w:r w:rsidR="00361CA3" w:rsidRPr="005A2FBE">
        <w:rPr>
          <w:rFonts w:ascii="Times New Roman" w:hAnsi="Times New Roman" w:cs="Times New Roman" w:hint="eastAsia"/>
          <w:i/>
          <w:sz w:val="24"/>
          <w:szCs w:val="24"/>
        </w:rPr>
        <w:t>q</w:t>
      </w:r>
      <w:r w:rsidR="00C15311">
        <w:rPr>
          <w:rFonts w:ascii="Times New Roman" w:hAnsi="Times New Roman" w:cs="Times New Roman" w:hint="eastAsia"/>
          <w:sz w:val="24"/>
          <w:szCs w:val="24"/>
        </w:rPr>
        <w:t xml:space="preserve">).  </w:t>
      </w:r>
      <w:r w:rsidR="008D15D0">
        <w:rPr>
          <w:rFonts w:ascii="Times New Roman" w:hAnsi="Times New Roman" w:cs="Times New Roman" w:hint="eastAsia"/>
          <w:sz w:val="24"/>
          <w:szCs w:val="24"/>
        </w:rPr>
        <w:t xml:space="preserve">Another difficulty he </w:t>
      </w:r>
      <w:r w:rsidR="008D15D0">
        <w:rPr>
          <w:rFonts w:ascii="Times New Roman" w:hAnsi="Times New Roman" w:cs="Times New Roman"/>
          <w:sz w:val="24"/>
          <w:szCs w:val="24"/>
        </w:rPr>
        <w:t>had</w:t>
      </w:r>
      <w:r w:rsidR="008D15D0">
        <w:rPr>
          <w:rFonts w:ascii="Times New Roman" w:hAnsi="Times New Roman" w:cs="Times New Roman" w:hint="eastAsia"/>
          <w:sz w:val="24"/>
          <w:szCs w:val="24"/>
        </w:rPr>
        <w:t xml:space="preserve"> was that he was unable to rephrase </w:t>
      </w:r>
      <w:r w:rsidR="008D15D0">
        <w:rPr>
          <w:rFonts w:ascii="Times New Roman" w:hAnsi="Times New Roman" w:cs="Times New Roman"/>
          <w:sz w:val="24"/>
          <w:szCs w:val="24"/>
        </w:rPr>
        <w:t>“</w:t>
      </w:r>
      <w:r w:rsidR="008D15D0" w:rsidRPr="008D15D0">
        <w:rPr>
          <w:rFonts w:ascii="Times New Roman" w:hAnsi="Times New Roman" w:cs="Times New Roman" w:hint="eastAsia"/>
          <w:i/>
          <w:sz w:val="24"/>
          <w:szCs w:val="24"/>
        </w:rPr>
        <w:t>G</w:t>
      </w:r>
      <w:r w:rsidR="008D15D0">
        <w:rPr>
          <w:rFonts w:ascii="Times New Roman" w:hAnsi="Times New Roman" w:cs="Times New Roman" w:hint="eastAsia"/>
          <w:sz w:val="24"/>
          <w:szCs w:val="24"/>
        </w:rPr>
        <w:t xml:space="preserve"> is abelian</w:t>
      </w:r>
      <w:r w:rsidR="008D15D0">
        <w:rPr>
          <w:rFonts w:ascii="Times New Roman" w:hAnsi="Times New Roman" w:cs="Times New Roman"/>
          <w:sz w:val="24"/>
          <w:szCs w:val="24"/>
        </w:rPr>
        <w:t>”</w:t>
      </w:r>
      <w:r w:rsidR="008D15D0">
        <w:rPr>
          <w:rFonts w:ascii="Times New Roman" w:hAnsi="Times New Roman" w:cs="Times New Roman" w:hint="eastAsia"/>
          <w:sz w:val="24"/>
          <w:szCs w:val="24"/>
        </w:rPr>
        <w:t xml:space="preserve"> with </w:t>
      </w:r>
      <w:r w:rsidR="008D15D0">
        <w:rPr>
          <w:rFonts w:ascii="Times New Roman" w:hAnsi="Times New Roman" w:cs="Times New Roman"/>
          <w:sz w:val="24"/>
          <w:szCs w:val="24"/>
        </w:rPr>
        <w:t>“</w:t>
      </w:r>
      <w:r w:rsidR="008D15D0" w:rsidRPr="00897CE6">
        <w:rPr>
          <w:rFonts w:ascii="Times New Roman" w:hAnsi="Times New Roman" w:cs="Times New Roman" w:hint="eastAsia"/>
          <w:i/>
          <w:sz w:val="24"/>
          <w:szCs w:val="24"/>
        </w:rPr>
        <w:t>G</w:t>
      </w:r>
      <w:r w:rsidR="008D15D0">
        <w:rPr>
          <w:rFonts w:ascii="Times New Roman" w:hAnsi="Times New Roman" w:cs="Times New Roman" w:hint="eastAsia"/>
          <w:sz w:val="24"/>
          <w:szCs w:val="24"/>
        </w:rPr>
        <w:t xml:space="preserve"> = </w:t>
      </w:r>
      <w:r w:rsidR="008D15D0" w:rsidRPr="00897CE6">
        <w:rPr>
          <w:rFonts w:ascii="Times New Roman" w:hAnsi="Times New Roman" w:cs="Times New Roman" w:hint="eastAsia"/>
          <w:i/>
          <w:sz w:val="24"/>
          <w:szCs w:val="24"/>
        </w:rPr>
        <w:t>Z</w:t>
      </w:r>
      <w:r w:rsidR="008D15D0">
        <w:rPr>
          <w:rFonts w:ascii="Times New Roman" w:hAnsi="Times New Roman" w:cs="Times New Roman" w:hint="eastAsia"/>
          <w:sz w:val="24"/>
          <w:szCs w:val="24"/>
        </w:rPr>
        <w:t>(</w:t>
      </w:r>
      <w:r w:rsidR="008D15D0" w:rsidRPr="00897CE6">
        <w:rPr>
          <w:rFonts w:ascii="Times New Roman" w:hAnsi="Times New Roman" w:cs="Times New Roman" w:hint="eastAsia"/>
          <w:i/>
          <w:sz w:val="24"/>
          <w:szCs w:val="24"/>
        </w:rPr>
        <w:t>G</w:t>
      </w:r>
      <w:r w:rsidR="008D15D0">
        <w:rPr>
          <w:rFonts w:ascii="Times New Roman" w:hAnsi="Times New Roman" w:cs="Times New Roman" w:hint="eastAsia"/>
          <w:sz w:val="24"/>
          <w:szCs w:val="24"/>
        </w:rPr>
        <w:t>).</w:t>
      </w:r>
      <w:r w:rsidR="008D15D0">
        <w:rPr>
          <w:rFonts w:ascii="Times New Roman" w:hAnsi="Times New Roman" w:cs="Times New Roman"/>
          <w:sz w:val="24"/>
          <w:szCs w:val="24"/>
        </w:rPr>
        <w:t>”</w:t>
      </w:r>
      <w:r w:rsidR="008D15D0">
        <w:rPr>
          <w:rFonts w:ascii="Times New Roman" w:hAnsi="Times New Roman" w:cs="Times New Roman" w:hint="eastAsia"/>
          <w:sz w:val="24"/>
          <w:szCs w:val="24"/>
        </w:rPr>
        <w:t xml:space="preserve"> </w:t>
      </w:r>
      <w:r w:rsidR="00A61792">
        <w:rPr>
          <w:rFonts w:ascii="Times New Roman" w:hAnsi="Times New Roman" w:cs="Times New Roman" w:hint="eastAsia"/>
          <w:sz w:val="24"/>
          <w:szCs w:val="24"/>
        </w:rPr>
        <w:t>rephrase</w:t>
      </w:r>
      <w:r w:rsidR="007C5FA1">
        <w:rPr>
          <w:rFonts w:ascii="Times New Roman" w:hAnsi="Times New Roman" w:cs="Times New Roman" w:hint="eastAsia"/>
          <w:sz w:val="24"/>
          <w:szCs w:val="24"/>
        </w:rPr>
        <w:t xml:space="preserve"> </w:t>
      </w:r>
      <w:r w:rsidR="00343FB8">
        <w:rPr>
          <w:rFonts w:ascii="Times New Roman" w:hAnsi="Times New Roman" w:cs="Times New Roman" w:hint="eastAsia"/>
          <w:sz w:val="24"/>
          <w:szCs w:val="24"/>
        </w:rPr>
        <w:t>His lack</w:t>
      </w:r>
      <w:r w:rsidR="00361CA3">
        <w:rPr>
          <w:rFonts w:ascii="Times New Roman" w:hAnsi="Times New Roman" w:cs="Times New Roman" w:hint="eastAsia"/>
          <w:sz w:val="24"/>
          <w:szCs w:val="24"/>
        </w:rPr>
        <w:t xml:space="preserve"> of knowledge of that </w:t>
      </w:r>
      <w:r w:rsidR="006F74A9">
        <w:rPr>
          <w:rFonts w:ascii="Times New Roman" w:hAnsi="Times New Roman" w:cs="Times New Roman"/>
          <w:sz w:val="24"/>
          <w:szCs w:val="24"/>
        </w:rPr>
        <w:t>“</w:t>
      </w:r>
      <w:r w:rsidR="006F74A9" w:rsidRPr="00EE46B1">
        <w:rPr>
          <w:rFonts w:ascii="Times New Roman" w:hAnsi="Times New Roman" w:cs="Times New Roman"/>
          <w:i/>
          <w:sz w:val="24"/>
          <w:szCs w:val="24"/>
        </w:rPr>
        <w:t>G</w:t>
      </w:r>
      <w:r w:rsidR="006F74A9" w:rsidRPr="00032D47">
        <w:rPr>
          <w:rFonts w:ascii="Times New Roman" w:hAnsi="Times New Roman" w:cs="Times New Roman"/>
          <w:sz w:val="24"/>
          <w:szCs w:val="24"/>
        </w:rPr>
        <w:t xml:space="preserve"> is abelian</w:t>
      </w:r>
      <w:r w:rsidR="006F74A9">
        <w:rPr>
          <w:rFonts w:ascii="Times New Roman" w:hAnsi="Times New Roman" w:cs="Times New Roman"/>
          <w:sz w:val="24"/>
          <w:szCs w:val="24"/>
        </w:rPr>
        <w:t xml:space="preserve">” </w:t>
      </w:r>
      <w:r w:rsidR="006F74A9">
        <w:rPr>
          <w:rFonts w:ascii="Times New Roman" w:hAnsi="Times New Roman" w:cs="Times New Roman" w:hint="eastAsia"/>
          <w:sz w:val="24"/>
          <w:szCs w:val="24"/>
        </w:rPr>
        <w:t xml:space="preserve">is equivalent </w:t>
      </w:r>
      <w:r w:rsidR="00343FB8">
        <w:rPr>
          <w:rFonts w:ascii="Times New Roman" w:hAnsi="Times New Roman" w:cs="Times New Roman" w:hint="eastAsia"/>
          <w:sz w:val="24"/>
          <w:szCs w:val="24"/>
        </w:rPr>
        <w:t xml:space="preserve">to saying </w:t>
      </w:r>
      <w:r w:rsidR="006F74A9">
        <w:rPr>
          <w:rFonts w:ascii="Times New Roman" w:hAnsi="Times New Roman" w:cs="Times New Roman"/>
          <w:sz w:val="24"/>
          <w:szCs w:val="24"/>
        </w:rPr>
        <w:t>“</w:t>
      </w:r>
      <w:r w:rsidR="006F74A9" w:rsidRPr="00897CE6">
        <w:rPr>
          <w:rFonts w:ascii="Times New Roman" w:hAnsi="Times New Roman" w:cs="Times New Roman" w:hint="eastAsia"/>
          <w:i/>
          <w:sz w:val="24"/>
          <w:szCs w:val="24"/>
        </w:rPr>
        <w:t>G</w:t>
      </w:r>
      <w:r w:rsidR="006F74A9">
        <w:rPr>
          <w:rFonts w:ascii="Times New Roman" w:hAnsi="Times New Roman" w:cs="Times New Roman" w:hint="eastAsia"/>
          <w:sz w:val="24"/>
          <w:szCs w:val="24"/>
        </w:rPr>
        <w:t xml:space="preserve"> = </w:t>
      </w:r>
      <w:r w:rsidR="006F74A9" w:rsidRPr="00897CE6">
        <w:rPr>
          <w:rFonts w:ascii="Times New Roman" w:hAnsi="Times New Roman" w:cs="Times New Roman" w:hint="eastAsia"/>
          <w:i/>
          <w:sz w:val="24"/>
          <w:szCs w:val="24"/>
        </w:rPr>
        <w:t>Z</w:t>
      </w:r>
      <w:r w:rsidR="006F74A9">
        <w:rPr>
          <w:rFonts w:ascii="Times New Roman" w:hAnsi="Times New Roman" w:cs="Times New Roman" w:hint="eastAsia"/>
          <w:sz w:val="24"/>
          <w:szCs w:val="24"/>
        </w:rPr>
        <w:t>(</w:t>
      </w:r>
      <w:r w:rsidR="006F74A9" w:rsidRPr="00897CE6">
        <w:rPr>
          <w:rFonts w:ascii="Times New Roman" w:hAnsi="Times New Roman" w:cs="Times New Roman" w:hint="eastAsia"/>
          <w:i/>
          <w:sz w:val="24"/>
          <w:szCs w:val="24"/>
        </w:rPr>
        <w:t>G</w:t>
      </w:r>
      <w:r w:rsidR="006F74A9">
        <w:rPr>
          <w:rFonts w:ascii="Times New Roman" w:hAnsi="Times New Roman" w:cs="Times New Roman" w:hint="eastAsia"/>
          <w:sz w:val="24"/>
          <w:szCs w:val="24"/>
        </w:rPr>
        <w:t>)</w:t>
      </w:r>
      <w:r w:rsidR="006F74A9">
        <w:rPr>
          <w:rFonts w:ascii="Times New Roman" w:hAnsi="Times New Roman" w:cs="Times New Roman"/>
          <w:sz w:val="24"/>
          <w:szCs w:val="24"/>
        </w:rPr>
        <w:t>”</w:t>
      </w:r>
      <w:r w:rsidR="006F74A9">
        <w:rPr>
          <w:rFonts w:ascii="Times New Roman" w:hAnsi="Times New Roman" w:cs="Times New Roman" w:hint="eastAsia"/>
          <w:sz w:val="24"/>
          <w:szCs w:val="24"/>
        </w:rPr>
        <w:t xml:space="preserve"> might have directly</w:t>
      </w:r>
      <w:r w:rsidR="00361CA3">
        <w:rPr>
          <w:rFonts w:ascii="Times New Roman" w:hAnsi="Times New Roman" w:cs="Times New Roman" w:hint="eastAsia"/>
          <w:sz w:val="24"/>
          <w:szCs w:val="24"/>
        </w:rPr>
        <w:t xml:space="preserve"> hindered him from applying the operation of </w:t>
      </w:r>
      <w:r w:rsidR="00361CA3" w:rsidRPr="00361CA3">
        <w:rPr>
          <w:rFonts w:ascii="Times New Roman" w:hAnsi="Times New Roman" w:cs="Times New Roman" w:hint="eastAsia"/>
          <w:i/>
          <w:sz w:val="24"/>
          <w:szCs w:val="24"/>
        </w:rPr>
        <w:t>rephrasing an object</w:t>
      </w:r>
      <w:r w:rsidR="00361CA3">
        <w:rPr>
          <w:rFonts w:ascii="Times New Roman" w:hAnsi="Times New Roman" w:cs="Times New Roman" w:hint="eastAsia"/>
          <w:sz w:val="24"/>
          <w:szCs w:val="24"/>
        </w:rPr>
        <w:t xml:space="preserve">.  </w:t>
      </w:r>
    </w:p>
    <w:p w:rsidR="006F32E6" w:rsidRPr="00AD6BED" w:rsidRDefault="00931599" w:rsidP="006F32E6">
      <w:pPr>
        <w:spacing w:after="0" w:line="480" w:lineRule="auto"/>
        <w:rPr>
          <w:rFonts w:ascii="Times New Roman" w:hAnsi="Times New Roman" w:cs="Times New Roman"/>
          <w:b/>
          <w:sz w:val="24"/>
          <w:szCs w:val="24"/>
        </w:rPr>
      </w:pPr>
      <w:r>
        <w:rPr>
          <w:rFonts w:ascii="Times New Roman" w:hAnsi="Times New Roman" w:cs="Times New Roman"/>
          <w:b/>
          <w:sz w:val="24"/>
          <w:szCs w:val="24"/>
        </w:rPr>
        <w:t>Example</w:t>
      </w:r>
      <w:r w:rsidR="006F32E6" w:rsidRPr="00AD6BED">
        <w:rPr>
          <w:rFonts w:ascii="Times New Roman" w:hAnsi="Times New Roman" w:cs="Times New Roman"/>
          <w:b/>
          <w:sz w:val="24"/>
          <w:szCs w:val="24"/>
        </w:rPr>
        <w:t xml:space="preserve"> 1</w:t>
      </w:r>
      <w:r w:rsidR="001D06C8">
        <w:rPr>
          <w:rFonts w:ascii="Times New Roman" w:hAnsi="Times New Roman" w:cs="Times New Roman" w:hint="eastAsia"/>
          <w:b/>
          <w:sz w:val="24"/>
          <w:szCs w:val="24"/>
        </w:rPr>
        <w:t>3</w:t>
      </w:r>
      <w:r w:rsidR="006F32E6" w:rsidRPr="00AD6BED">
        <w:rPr>
          <w:rFonts w:ascii="Times New Roman" w:hAnsi="Times New Roman" w:cs="Times New Roman"/>
          <w:b/>
          <w:sz w:val="24"/>
          <w:szCs w:val="24"/>
        </w:rPr>
        <w:t xml:space="preserve"> Eric (Algebra II) </w:t>
      </w:r>
    </w:p>
    <w:p w:rsidR="00DB0259" w:rsidRPr="00AD47A9" w:rsidRDefault="006F32E6" w:rsidP="00B42E55">
      <w:pPr>
        <w:spacing w:after="0" w:line="480" w:lineRule="auto"/>
        <w:ind w:firstLine="720"/>
        <w:rPr>
          <w:rFonts w:ascii="Times New Roman" w:hAnsi="Times New Roman" w:cs="Times New Roman"/>
          <w:sz w:val="24"/>
          <w:szCs w:val="24"/>
        </w:rPr>
      </w:pPr>
      <w:r w:rsidRPr="00616696">
        <w:rPr>
          <w:rFonts w:ascii="Times New Roman" w:hAnsi="Times New Roman" w:cs="Times New Roman"/>
          <w:sz w:val="24"/>
          <w:szCs w:val="24"/>
        </w:rPr>
        <w:t>E</w:t>
      </w:r>
      <w:r>
        <w:rPr>
          <w:rFonts w:ascii="Times New Roman" w:hAnsi="Times New Roman" w:cs="Times New Roman" w:hint="eastAsia"/>
          <w:sz w:val="24"/>
          <w:szCs w:val="24"/>
        </w:rPr>
        <w:t>ric</w:t>
      </w:r>
      <w:r>
        <w:rPr>
          <w:rFonts w:ascii="Times New Roman" w:hAnsi="Times New Roman" w:cs="Times New Roman"/>
          <w:sz w:val="24"/>
          <w:szCs w:val="24"/>
        </w:rPr>
        <w:t>’</w:t>
      </w:r>
      <w:r>
        <w:rPr>
          <w:rFonts w:ascii="Times New Roman" w:hAnsi="Times New Roman" w:cs="Times New Roman" w:hint="eastAsia"/>
          <w:sz w:val="24"/>
          <w:szCs w:val="24"/>
        </w:rPr>
        <w:t>s proof shows that students</w:t>
      </w:r>
      <w:r>
        <w:rPr>
          <w:rFonts w:ascii="Times New Roman" w:hAnsi="Times New Roman" w:cs="Times New Roman"/>
          <w:sz w:val="24"/>
          <w:szCs w:val="24"/>
        </w:rPr>
        <w:t>’</w:t>
      </w:r>
      <w:r>
        <w:rPr>
          <w:rFonts w:ascii="Times New Roman" w:hAnsi="Times New Roman" w:cs="Times New Roman" w:hint="eastAsia"/>
          <w:sz w:val="24"/>
          <w:szCs w:val="24"/>
        </w:rPr>
        <w:t xml:space="preserve"> failure to rephrase an object though algebraic manipulation </w:t>
      </w:r>
      <w:r w:rsidR="00963532">
        <w:rPr>
          <w:rFonts w:ascii="Times New Roman" w:hAnsi="Times New Roman" w:cs="Times New Roman" w:hint="eastAsia"/>
          <w:sz w:val="24"/>
          <w:szCs w:val="24"/>
        </w:rPr>
        <w:t>may cause them to have impasses</w:t>
      </w:r>
      <w:r>
        <w:rPr>
          <w:rFonts w:ascii="Times New Roman" w:hAnsi="Times New Roman" w:cs="Times New Roman" w:hint="eastAsia"/>
          <w:sz w:val="24"/>
          <w:szCs w:val="24"/>
        </w:rPr>
        <w:t xml:space="preserve">.  In particular, </w:t>
      </w:r>
      <w:r w:rsidR="00963532">
        <w:rPr>
          <w:rFonts w:ascii="Times New Roman" w:hAnsi="Times New Roman" w:cs="Times New Roman" w:hint="eastAsia"/>
          <w:sz w:val="24"/>
          <w:szCs w:val="24"/>
        </w:rPr>
        <w:t>his case showed that students</w:t>
      </w:r>
      <w:r w:rsidR="00963532">
        <w:rPr>
          <w:rFonts w:ascii="Times New Roman" w:hAnsi="Times New Roman" w:cs="Times New Roman"/>
          <w:sz w:val="24"/>
          <w:szCs w:val="24"/>
        </w:rPr>
        <w:t>’</w:t>
      </w:r>
      <w:r w:rsidR="00963532">
        <w:rPr>
          <w:rFonts w:ascii="Times New Roman" w:hAnsi="Times New Roman" w:cs="Times New Roman" w:hint="eastAsia"/>
          <w:sz w:val="24"/>
          <w:szCs w:val="24"/>
        </w:rPr>
        <w:t xml:space="preserve"> failure to rephrase a whole sentence or a whole equation can be a factor of hindering them from advancing a </w:t>
      </w:r>
      <w:r w:rsidR="00963532">
        <w:rPr>
          <w:rFonts w:ascii="Times New Roman" w:hAnsi="Times New Roman" w:cs="Times New Roman"/>
          <w:sz w:val="24"/>
          <w:szCs w:val="24"/>
        </w:rPr>
        <w:t>reasoning</w:t>
      </w:r>
      <w:r w:rsidR="00963532">
        <w:rPr>
          <w:rFonts w:ascii="Times New Roman" w:hAnsi="Times New Roman" w:cs="Times New Roman" w:hint="eastAsia"/>
          <w:sz w:val="24"/>
          <w:szCs w:val="24"/>
        </w:rPr>
        <w:t xml:space="preserve"> </w:t>
      </w:r>
      <w:r w:rsidR="0049710C">
        <w:rPr>
          <w:rFonts w:ascii="Times New Roman" w:hAnsi="Times New Roman" w:cs="Times New Roman" w:hint="eastAsia"/>
          <w:sz w:val="24"/>
          <w:szCs w:val="24"/>
        </w:rPr>
        <w:t>process</w:t>
      </w:r>
      <w:r>
        <w:rPr>
          <w:rFonts w:ascii="Times New Roman" w:hAnsi="Times New Roman" w:cs="Times New Roman" w:hint="eastAsia"/>
          <w:sz w:val="24"/>
          <w:szCs w:val="24"/>
        </w:rPr>
        <w:t xml:space="preserve">. </w:t>
      </w:r>
    </w:p>
    <w:p w:rsidR="006F32E6" w:rsidRPr="00106586" w:rsidRDefault="00DB0259" w:rsidP="006F32E6">
      <w:pPr>
        <w:spacing w:after="0" w:line="480" w:lineRule="auto"/>
        <w:ind w:firstLine="720"/>
        <w:rPr>
          <w:rFonts w:ascii="Times New Roman" w:hAnsi="Times New Roman" w:cs="Times New Roman"/>
          <w:sz w:val="24"/>
          <w:szCs w:val="24"/>
        </w:rPr>
      </w:pPr>
      <w:r>
        <w:rPr>
          <w:noProof/>
          <w:lang w:eastAsia="en-US"/>
        </w:rPr>
        <mc:AlternateContent>
          <mc:Choice Requires="wps">
            <w:drawing>
              <wp:anchor distT="0" distB="0" distL="114300" distR="114300" simplePos="0" relativeHeight="251969536" behindDoc="0" locked="0" layoutInCell="1" allowOverlap="1" wp14:anchorId="7842B152" wp14:editId="3199816A">
                <wp:simplePos x="0" y="0"/>
                <wp:positionH relativeFrom="column">
                  <wp:posOffset>314325</wp:posOffset>
                </wp:positionH>
                <wp:positionV relativeFrom="paragraph">
                  <wp:posOffset>-17145</wp:posOffset>
                </wp:positionV>
                <wp:extent cx="4505325" cy="1080770"/>
                <wp:effectExtent l="0" t="0" r="28575" b="24130"/>
                <wp:wrapNone/>
                <wp:docPr id="991" name="Rectangle 991"/>
                <wp:cNvGraphicFramePr/>
                <a:graphic xmlns:a="http://schemas.openxmlformats.org/drawingml/2006/main">
                  <a:graphicData uri="http://schemas.microsoft.com/office/word/2010/wordprocessingShape">
                    <wps:wsp>
                      <wps:cNvSpPr/>
                      <wps:spPr>
                        <a:xfrm>
                          <a:off x="0" y="0"/>
                          <a:ext cx="4505325" cy="1080770"/>
                        </a:xfrm>
                        <a:prstGeom prst="rect">
                          <a:avLst/>
                        </a:prstGeom>
                        <a:no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357DF95" id="Rectangle 991" o:spid="_x0000_s1026" style="position:absolute;margin-left:24.75pt;margin-top:-1.35pt;width:354.75pt;height:85.1pt;z-index:25196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" filled="f" strokecolor="#385d8a" strokeweight="2pt"/>
            </w:pict>
          </mc:Fallback>
        </mc:AlternateContent>
      </w:r>
      <w:r w:rsidR="006F32E6" w:rsidRPr="00106586">
        <w:rPr>
          <w:rFonts w:ascii="Times New Roman" w:hAnsi="Times New Roman" w:cs="Times New Roman"/>
          <w:sz w:val="24"/>
          <w:szCs w:val="24"/>
        </w:rPr>
        <w:t>Question [9] (4) (In-class problem solving session)</w:t>
      </w:r>
    </w:p>
    <w:p w:rsidR="006F32E6" w:rsidRDefault="006F32E6" w:rsidP="006F32E6">
      <w:pPr>
        <w:spacing w:after="0" w:line="240" w:lineRule="auto"/>
        <w:ind w:left="720"/>
        <w:rPr>
          <w:rFonts w:ascii="Times New Roman" w:hAnsi="Times New Roman" w:cs="Times New Roman"/>
          <w:sz w:val="24"/>
          <w:szCs w:val="24"/>
        </w:rPr>
      </w:pPr>
      <w:r w:rsidRPr="004D4934">
        <w:rPr>
          <w:rFonts w:ascii="Times New Roman" w:hAnsi="Times New Roman" w:cs="Times New Roman"/>
          <w:sz w:val="24"/>
          <w:szCs w:val="24"/>
        </w:rPr>
        <w:t xml:space="preserve">Let R and S be rings.  Let </w:t>
      </w:r>
      <w:r w:rsidRPr="004D4934">
        <w:rPr>
          <w:rFonts w:ascii="Times New Roman" w:hAnsi="Times New Roman" w:cs="Times New Roman"/>
          <w:position w:val="-10"/>
          <w:sz w:val="24"/>
          <w:szCs w:val="24"/>
        </w:rPr>
        <w:object w:dxaOrig="1020" w:dyaOrig="320">
          <v:shape id="_x0000_i1862" type="#_x0000_t75" style="width:51.6pt;height:15.6pt" o:ole="">
            <v:imagedata r:id="rId1384" o:title=""/>
          </v:shape>
          <o:OLEObject Type="Embed" ProgID="Equation.3" ShapeID="_x0000_i1862" DrawAspect="Content" ObjectID="_1493542724" r:id="rId1385"/>
        </w:object>
      </w:r>
      <w:r w:rsidRPr="004D4934">
        <w:rPr>
          <w:rFonts w:ascii="Times New Roman" w:hAnsi="Times New Roman" w:cs="Times New Roman"/>
          <w:sz w:val="24"/>
          <w:szCs w:val="24"/>
        </w:rPr>
        <w:t xml:space="preserve">is a ring homomorphism.  </w:t>
      </w:r>
      <w:r w:rsidRPr="004D4934">
        <w:rPr>
          <w:rFonts w:ascii="Times New Roman" w:hAnsi="Times New Roman" w:cs="Times New Roman"/>
          <w:position w:val="-10"/>
          <w:sz w:val="24"/>
          <w:szCs w:val="24"/>
        </w:rPr>
        <w:object w:dxaOrig="3060" w:dyaOrig="320">
          <v:shape id="_x0000_i1863" type="#_x0000_t75" style="width:153.6pt;height:15.6pt" o:ole="">
            <v:imagedata r:id="rId1386" o:title=""/>
          </v:shape>
          <o:OLEObject Type="Embed" ProgID="Equation.3" ShapeID="_x0000_i1863" DrawAspect="Content" ObjectID="_1493542725" r:id="rId1387"/>
        </w:object>
      </w:r>
      <w:r w:rsidRPr="004D4934">
        <w:rPr>
          <w:rFonts w:ascii="Times New Roman" w:hAnsi="Times New Roman" w:cs="Times New Roman"/>
          <w:sz w:val="24"/>
          <w:szCs w:val="24"/>
        </w:rPr>
        <w:t>is a well</w:t>
      </w:r>
      <w:r w:rsidR="009C7371">
        <w:rPr>
          <w:rFonts w:ascii="Times New Roman" w:hAnsi="Times New Roman" w:cs="Times New Roman" w:hint="eastAsia"/>
          <w:sz w:val="24"/>
          <w:szCs w:val="24"/>
        </w:rPr>
        <w:t>-</w:t>
      </w:r>
      <w:r w:rsidRPr="004D4934">
        <w:rPr>
          <w:rFonts w:ascii="Times New Roman" w:hAnsi="Times New Roman" w:cs="Times New Roman"/>
          <w:sz w:val="24"/>
          <w:szCs w:val="24"/>
        </w:rPr>
        <w:t xml:space="preserve">defined ring homomorphism.  </w:t>
      </w:r>
    </w:p>
    <w:p w:rsidR="006F32E6" w:rsidRDefault="006F32E6" w:rsidP="004F59B1">
      <w:pPr>
        <w:spacing w:after="0" w:line="240" w:lineRule="auto"/>
        <w:ind w:left="720"/>
        <w:rPr>
          <w:rFonts w:ascii="Times New Roman" w:hAnsi="Times New Roman" w:cs="Times New Roman"/>
          <w:sz w:val="24"/>
          <w:szCs w:val="24"/>
        </w:rPr>
      </w:pPr>
      <w:r w:rsidRPr="004D4934">
        <w:rPr>
          <w:rFonts w:ascii="Times New Roman" w:hAnsi="Times New Roman" w:cs="Times New Roman"/>
          <w:sz w:val="24"/>
          <w:szCs w:val="24"/>
        </w:rPr>
        <w:t xml:space="preserve">Show </w:t>
      </w:r>
      <w:r w:rsidRPr="004D4934">
        <w:rPr>
          <w:rFonts w:ascii="Times New Roman" w:hAnsi="Times New Roman" w:cs="Times New Roman"/>
          <w:position w:val="-10"/>
          <w:sz w:val="24"/>
          <w:szCs w:val="24"/>
        </w:rPr>
        <w:object w:dxaOrig="3060" w:dyaOrig="320">
          <v:shape id="_x0000_i1864" type="#_x0000_t75" style="width:153.6pt;height:15.6pt" o:ole="">
            <v:imagedata r:id="rId1388" o:title=""/>
          </v:shape>
          <o:OLEObject Type="Embed" ProgID="Equation.3" ShapeID="_x0000_i1864" DrawAspect="Content" ObjectID="_1493542726" r:id="rId1389"/>
        </w:object>
      </w:r>
      <w:r w:rsidRPr="004D4934">
        <w:rPr>
          <w:rFonts w:ascii="Times New Roman" w:hAnsi="Times New Roman" w:cs="Times New Roman"/>
          <w:sz w:val="24"/>
          <w:szCs w:val="24"/>
        </w:rPr>
        <w:t xml:space="preserve">is injective. </w:t>
      </w:r>
    </w:p>
    <w:p w:rsidR="004F59B1" w:rsidRDefault="004F59B1" w:rsidP="004F59B1">
      <w:pPr>
        <w:spacing w:after="0" w:line="240" w:lineRule="auto"/>
        <w:ind w:left="720"/>
        <w:rPr>
          <w:rFonts w:ascii="Times New Roman" w:hAnsi="Times New Roman" w:cs="Times New Roman"/>
          <w:sz w:val="24"/>
          <w:szCs w:val="24"/>
        </w:rPr>
      </w:pPr>
    </w:p>
    <w:p w:rsidR="006F32E6" w:rsidRDefault="006F32E6" w:rsidP="006F32E6">
      <w:pPr>
        <w:spacing w:after="0" w:line="480" w:lineRule="auto"/>
        <w:rPr>
          <w:rFonts w:ascii="Times New Roman" w:hAnsi="Times New Roman" w:cs="Times New Roman"/>
          <w:sz w:val="24"/>
          <w:szCs w:val="24"/>
        </w:rPr>
      </w:pPr>
      <w:r>
        <w:rPr>
          <w:rFonts w:ascii="Times New Roman" w:hAnsi="Times New Roman" w:cs="Times New Roman" w:hint="eastAsia"/>
          <w:sz w:val="24"/>
          <w:szCs w:val="24"/>
        </w:rPr>
        <w:tab/>
        <w:t>Table 5.1</w:t>
      </w:r>
      <w:r w:rsidR="00C301CD">
        <w:rPr>
          <w:rFonts w:ascii="Times New Roman" w:hAnsi="Times New Roman" w:cs="Times New Roman" w:hint="eastAsia"/>
          <w:sz w:val="24"/>
          <w:szCs w:val="24"/>
        </w:rPr>
        <w:t>4</w:t>
      </w:r>
      <w:r>
        <w:rPr>
          <w:rFonts w:ascii="Times New Roman" w:hAnsi="Times New Roman" w:cs="Times New Roman" w:hint="eastAsia"/>
          <w:sz w:val="24"/>
          <w:szCs w:val="24"/>
        </w:rPr>
        <w:t xml:space="preserve"> shows a possible proof and where Eric had difficulties in the proof construction.  </w:t>
      </w:r>
    </w:p>
    <w:p w:rsidR="009616DA" w:rsidRDefault="006F32E6" w:rsidP="009616DA">
      <w:pPr>
        <w:spacing w:after="0" w:line="480" w:lineRule="auto"/>
        <w:rPr>
          <w:rFonts w:ascii="Times New Roman" w:hAnsi="Times New Roman" w:cs="Times New Roman"/>
          <w:sz w:val="24"/>
          <w:szCs w:val="24"/>
        </w:rPr>
      </w:pPr>
      <w:r>
        <w:rPr>
          <w:rFonts w:ascii="Times New Roman" w:hAnsi="Times New Roman" w:cs="Times New Roman" w:hint="eastAsia"/>
          <w:sz w:val="24"/>
          <w:szCs w:val="24"/>
        </w:rPr>
        <w:t>Table 5.1</w:t>
      </w:r>
      <w:r w:rsidR="00C301CD">
        <w:rPr>
          <w:rFonts w:ascii="Times New Roman" w:hAnsi="Times New Roman" w:cs="Times New Roman" w:hint="eastAsia"/>
          <w:sz w:val="24"/>
          <w:szCs w:val="24"/>
        </w:rPr>
        <w:t>4</w:t>
      </w:r>
    </w:p>
    <w:p w:rsidR="006F32E6" w:rsidRPr="004F59B1" w:rsidRDefault="006F32E6" w:rsidP="004F59B1">
      <w:pPr>
        <w:spacing w:after="0" w:line="480" w:lineRule="auto"/>
        <w:rPr>
          <w:rFonts w:ascii="Times New Roman" w:hAnsi="Times New Roman" w:cs="Times New Roman"/>
          <w:i/>
          <w:sz w:val="24"/>
          <w:szCs w:val="24"/>
        </w:rPr>
      </w:pPr>
      <w:r w:rsidRPr="009616DA">
        <w:rPr>
          <w:rFonts w:ascii="Times New Roman" w:hAnsi="Times New Roman" w:cs="Times New Roman" w:hint="eastAsia"/>
          <w:i/>
          <w:sz w:val="24"/>
          <w:szCs w:val="24"/>
        </w:rPr>
        <w:t>Analysis (</w:t>
      </w:r>
      <w:r w:rsidR="00931599" w:rsidRPr="009616DA">
        <w:rPr>
          <w:rFonts w:ascii="Times New Roman" w:hAnsi="Times New Roman" w:cs="Times New Roman" w:hint="eastAsia"/>
          <w:i/>
          <w:sz w:val="24"/>
          <w:szCs w:val="24"/>
        </w:rPr>
        <w:t>Type A</w:t>
      </w:r>
      <w:r w:rsidRPr="009616DA">
        <w:rPr>
          <w:rFonts w:ascii="Times New Roman" w:hAnsi="Times New Roman" w:cs="Times New Roman" w:hint="eastAsia"/>
          <w:i/>
          <w:sz w:val="24"/>
          <w:szCs w:val="24"/>
        </w:rPr>
        <w:t>) on Eric</w:t>
      </w:r>
      <w:r w:rsidRPr="009616DA">
        <w:rPr>
          <w:rFonts w:ascii="Times New Roman" w:hAnsi="Times New Roman" w:cs="Times New Roman"/>
          <w:i/>
          <w:sz w:val="24"/>
          <w:szCs w:val="24"/>
        </w:rPr>
        <w:t>’</w:t>
      </w:r>
      <w:r w:rsidRPr="009616DA">
        <w:rPr>
          <w:rFonts w:ascii="Times New Roman" w:hAnsi="Times New Roman" w:cs="Times New Roman" w:hint="eastAsia"/>
          <w:i/>
          <w:sz w:val="24"/>
          <w:szCs w:val="24"/>
        </w:rPr>
        <w:t>s Proof</w:t>
      </w:r>
    </w:p>
    <w:tbl>
      <w:tblPr>
        <w:tblStyle w:val="TableGrid"/>
        <w:tblW w:w="8505" w:type="dxa"/>
        <w:tblInd w:w="108" w:type="dxa"/>
        <w:tblLayout w:type="fixed"/>
        <w:tblLook w:val="04A0" w:firstRow="1" w:lastRow="0" w:firstColumn="1" w:lastColumn="0" w:noHBand="0" w:noVBand="1"/>
      </w:tblPr>
      <w:tblGrid>
        <w:gridCol w:w="851"/>
        <w:gridCol w:w="5670"/>
        <w:gridCol w:w="1559"/>
        <w:gridCol w:w="425"/>
      </w:tblGrid>
      <w:tr w:rsidR="006F32E6" w:rsidRPr="0044107B" w:rsidTr="00AD2A2B">
        <w:trPr>
          <w:trHeight w:val="287"/>
        </w:trPr>
        <w:tc>
          <w:tcPr>
            <w:tcW w:w="851" w:type="dxa"/>
          </w:tcPr>
          <w:p w:rsidR="006F32E6" w:rsidRPr="004A6AA8" w:rsidRDefault="006F32E6" w:rsidP="00057C50">
            <w:pPr>
              <w:jc w:val="center"/>
              <w:rPr>
                <w:rFonts w:ascii="Times New Roman" w:hAnsi="Times New Roman" w:cs="Times New Roman"/>
              </w:rPr>
            </w:pPr>
          </w:p>
        </w:tc>
        <w:tc>
          <w:tcPr>
            <w:tcW w:w="5670" w:type="dxa"/>
          </w:tcPr>
          <w:p w:rsidR="006F32E6" w:rsidRPr="003F4922" w:rsidRDefault="006F32E6" w:rsidP="00057C50">
            <w:pPr>
              <w:jc w:val="center"/>
              <w:rPr>
                <w:rFonts w:ascii="Times New Roman" w:hAnsi="Times New Roman" w:cs="Times New Roman"/>
                <w:sz w:val="24"/>
                <w:szCs w:val="24"/>
              </w:rPr>
            </w:pPr>
            <w:r>
              <w:rPr>
                <w:rFonts w:ascii="Times New Roman" w:hAnsi="Times New Roman" w:cs="Times New Roman" w:hint="eastAsia"/>
                <w:sz w:val="24"/>
                <w:szCs w:val="24"/>
              </w:rPr>
              <w:t>Proof</w:t>
            </w:r>
          </w:p>
        </w:tc>
        <w:tc>
          <w:tcPr>
            <w:tcW w:w="1559" w:type="dxa"/>
          </w:tcPr>
          <w:p w:rsidR="006F32E6" w:rsidRPr="003F4922" w:rsidRDefault="006F32E6" w:rsidP="00057C50">
            <w:pPr>
              <w:jc w:val="center"/>
              <w:rPr>
                <w:rFonts w:ascii="Times New Roman" w:hAnsi="Times New Roman" w:cs="Times New Roman"/>
                <w:sz w:val="24"/>
                <w:szCs w:val="24"/>
              </w:rPr>
            </w:pPr>
            <w:r w:rsidRPr="003F4922">
              <w:rPr>
                <w:rFonts w:ascii="Times New Roman" w:hAnsi="Times New Roman" w:cs="Times New Roman"/>
                <w:sz w:val="24"/>
                <w:szCs w:val="24"/>
              </w:rPr>
              <w:t>Code</w:t>
            </w:r>
          </w:p>
        </w:tc>
        <w:tc>
          <w:tcPr>
            <w:tcW w:w="425" w:type="dxa"/>
          </w:tcPr>
          <w:p w:rsidR="006F32E6" w:rsidRPr="003F4922" w:rsidRDefault="006F32E6" w:rsidP="00057C50">
            <w:pPr>
              <w:jc w:val="center"/>
              <w:rPr>
                <w:rFonts w:ascii="Times New Roman" w:hAnsi="Times New Roman" w:cs="Times New Roman"/>
                <w:sz w:val="24"/>
                <w:szCs w:val="24"/>
              </w:rPr>
            </w:pPr>
            <w:r>
              <w:rPr>
                <w:rFonts w:ascii="Times New Roman" w:hAnsi="Times New Roman" w:cs="Times New Roman"/>
                <w:sz w:val="24"/>
                <w:szCs w:val="24"/>
              </w:rPr>
              <w:t>E</w:t>
            </w:r>
          </w:p>
        </w:tc>
      </w:tr>
      <w:tr w:rsidR="006F32E6" w:rsidRPr="0044107B" w:rsidTr="00AD2A2B">
        <w:trPr>
          <w:trHeight w:val="287"/>
        </w:trPr>
        <w:tc>
          <w:tcPr>
            <w:tcW w:w="851" w:type="dxa"/>
          </w:tcPr>
          <w:p w:rsidR="006F32E6" w:rsidRPr="003F4922" w:rsidRDefault="006F32E6" w:rsidP="00057C50">
            <w:pPr>
              <w:jc w:val="center"/>
              <w:rPr>
                <w:rFonts w:ascii="Times New Roman" w:hAnsi="Times New Roman" w:cs="Times New Roman"/>
                <w:sz w:val="24"/>
                <w:szCs w:val="24"/>
              </w:rPr>
            </w:pPr>
            <w:r>
              <w:rPr>
                <w:rFonts w:ascii="Times New Roman" w:hAnsi="Times New Roman" w:cs="Times New Roman" w:hint="eastAsia"/>
                <w:sz w:val="24"/>
                <w:szCs w:val="24"/>
              </w:rPr>
              <w:t>X</w:t>
            </w:r>
          </w:p>
        </w:tc>
        <w:tc>
          <w:tcPr>
            <w:tcW w:w="5670" w:type="dxa"/>
          </w:tcPr>
          <w:p w:rsidR="006F32E6" w:rsidRPr="003F4922" w:rsidRDefault="006F32E6" w:rsidP="00057C50">
            <w:pPr>
              <w:rPr>
                <w:rFonts w:ascii="Times New Roman" w:hAnsi="Times New Roman" w:cs="Times New Roman"/>
                <w:sz w:val="24"/>
                <w:szCs w:val="24"/>
              </w:rPr>
            </w:pPr>
            <w:r w:rsidRPr="004D4934">
              <w:rPr>
                <w:rFonts w:ascii="Times New Roman" w:hAnsi="Times New Roman" w:cs="Times New Roman"/>
                <w:sz w:val="24"/>
                <w:szCs w:val="24"/>
              </w:rPr>
              <w:t xml:space="preserve">Show </w:t>
            </w:r>
            <w:r w:rsidRPr="004D4934">
              <w:rPr>
                <w:rFonts w:ascii="Times New Roman" w:hAnsi="Times New Roman" w:cs="Times New Roman"/>
                <w:position w:val="-10"/>
                <w:sz w:val="24"/>
                <w:szCs w:val="24"/>
              </w:rPr>
              <w:object w:dxaOrig="3060" w:dyaOrig="320">
                <v:shape id="_x0000_i1865" type="#_x0000_t75" style="width:153.6pt;height:15.6pt" o:ole="">
                  <v:imagedata r:id="rId1388" o:title=""/>
                </v:shape>
                <o:OLEObject Type="Embed" ProgID="Equation.3" ShapeID="_x0000_i1865" DrawAspect="Content" ObjectID="_1493542727" r:id="rId1390"/>
              </w:object>
            </w:r>
            <w:r w:rsidRPr="004D4934">
              <w:rPr>
                <w:rFonts w:ascii="Times New Roman" w:hAnsi="Times New Roman" w:cs="Times New Roman"/>
                <w:sz w:val="24"/>
                <w:szCs w:val="24"/>
              </w:rPr>
              <w:t>is injective</w:t>
            </w:r>
            <w:r>
              <w:rPr>
                <w:rFonts w:ascii="Times New Roman" w:hAnsi="Times New Roman" w:cs="Times New Roman" w:hint="eastAsia"/>
                <w:sz w:val="24"/>
                <w:szCs w:val="24"/>
              </w:rPr>
              <w:t>.</w:t>
            </w:r>
          </w:p>
        </w:tc>
        <w:tc>
          <w:tcPr>
            <w:tcW w:w="1559" w:type="dxa"/>
          </w:tcPr>
          <w:p w:rsidR="006F32E6" w:rsidRPr="003F4922" w:rsidRDefault="006F32E6" w:rsidP="00057C50">
            <w:pPr>
              <w:jc w:val="center"/>
              <w:rPr>
                <w:rFonts w:ascii="Times New Roman" w:hAnsi="Times New Roman" w:cs="Times New Roman"/>
                <w:sz w:val="24"/>
                <w:szCs w:val="24"/>
              </w:rPr>
            </w:pPr>
            <w:r>
              <w:rPr>
                <w:rFonts w:ascii="Times New Roman" w:hAnsi="Times New Roman" w:cs="Times New Roman" w:hint="eastAsia"/>
                <w:sz w:val="24"/>
                <w:szCs w:val="24"/>
              </w:rPr>
              <w:t>Given</w:t>
            </w:r>
          </w:p>
        </w:tc>
        <w:tc>
          <w:tcPr>
            <w:tcW w:w="425" w:type="dxa"/>
          </w:tcPr>
          <w:p w:rsidR="006F32E6" w:rsidRDefault="006F32E6" w:rsidP="00057C50">
            <w:pPr>
              <w:jc w:val="center"/>
              <w:rPr>
                <w:rFonts w:ascii="Times New Roman" w:hAnsi="Times New Roman" w:cs="Times New Roman"/>
                <w:sz w:val="24"/>
                <w:szCs w:val="24"/>
              </w:rPr>
            </w:pPr>
          </w:p>
        </w:tc>
      </w:tr>
      <w:tr w:rsidR="006F32E6" w:rsidRPr="0044107B" w:rsidTr="00AD2A2B">
        <w:trPr>
          <w:trHeight w:val="287"/>
        </w:trPr>
        <w:tc>
          <w:tcPr>
            <w:tcW w:w="851" w:type="dxa"/>
          </w:tcPr>
          <w:p w:rsidR="006F32E6" w:rsidRPr="003F4922" w:rsidRDefault="006F32E6" w:rsidP="00057C50">
            <w:pPr>
              <w:jc w:val="center"/>
              <w:rPr>
                <w:rFonts w:ascii="Times New Roman" w:hAnsi="Times New Roman" w:cs="Times New Roman"/>
                <w:sz w:val="24"/>
                <w:szCs w:val="24"/>
              </w:rPr>
            </w:pPr>
            <w:r>
              <w:rPr>
                <w:rFonts w:ascii="Times New Roman" w:hAnsi="Times New Roman" w:cs="Times New Roman" w:hint="eastAsia"/>
                <w:sz w:val="24"/>
                <w:szCs w:val="24"/>
              </w:rPr>
              <w:t>Y</w:t>
            </w:r>
          </w:p>
        </w:tc>
        <w:tc>
          <w:tcPr>
            <w:tcW w:w="5670" w:type="dxa"/>
          </w:tcPr>
          <w:p w:rsidR="006F32E6" w:rsidRDefault="006F32E6" w:rsidP="00057C50">
            <w:pPr>
              <w:rPr>
                <w:rFonts w:ascii="Times New Roman" w:hAnsi="Times New Roman" w:cs="Times New Roman"/>
                <w:sz w:val="24"/>
                <w:szCs w:val="24"/>
              </w:rPr>
            </w:pPr>
            <w:r>
              <w:rPr>
                <w:rFonts w:ascii="Times New Roman" w:hAnsi="Times New Roman" w:cs="Times New Roman" w:hint="eastAsia"/>
                <w:sz w:val="24"/>
                <w:szCs w:val="24"/>
              </w:rPr>
              <w:t xml:space="preserve">Show that </w:t>
            </w:r>
            <w:r w:rsidR="00EE4F63">
              <w:rPr>
                <w:rFonts w:ascii="Times New Roman" w:hAnsi="Times New Roman" w:cs="Times New Roman"/>
                <w:sz w:val="24"/>
                <w:szCs w:val="24"/>
              </w:rPr>
              <w:t>if</w:t>
            </w:r>
            <w:r w:rsidRPr="004D4934">
              <w:rPr>
                <w:rFonts w:ascii="Times New Roman" w:hAnsi="Times New Roman" w:cs="Times New Roman"/>
                <w:position w:val="-10"/>
                <w:sz w:val="24"/>
                <w:szCs w:val="24"/>
              </w:rPr>
              <w:object w:dxaOrig="1520" w:dyaOrig="320">
                <v:shape id="_x0000_i1866" type="#_x0000_t75" style="width:77.4pt;height:15.6pt" o:ole="">
                  <v:imagedata r:id="rId1391" o:title=""/>
                </v:shape>
                <o:OLEObject Type="Embed" ProgID="Equation.3" ShapeID="_x0000_i1866" DrawAspect="Content" ObjectID="_1493542728" r:id="rId1392"/>
              </w:object>
            </w:r>
            <w:r>
              <w:rPr>
                <w:rFonts w:ascii="Times New Roman" w:hAnsi="Times New Roman" w:cs="Times New Roman" w:hint="eastAsia"/>
                <w:sz w:val="24"/>
                <w:szCs w:val="24"/>
              </w:rPr>
              <w:t xml:space="preserve">, </w:t>
            </w:r>
            <w:r w:rsidR="00EE4F63">
              <w:rPr>
                <w:rFonts w:ascii="Times New Roman" w:hAnsi="Times New Roman" w:cs="Times New Roman"/>
                <w:sz w:val="24"/>
                <w:szCs w:val="24"/>
              </w:rPr>
              <w:t>then</w:t>
            </w:r>
            <w:r w:rsidRPr="004D4934">
              <w:rPr>
                <w:rFonts w:ascii="Times New Roman" w:hAnsi="Times New Roman" w:cs="Times New Roman"/>
                <w:position w:val="-10"/>
                <w:sz w:val="24"/>
                <w:szCs w:val="24"/>
              </w:rPr>
              <w:object w:dxaOrig="800" w:dyaOrig="320">
                <v:shape id="_x0000_i1867" type="#_x0000_t75" style="width:39pt;height:15.6pt" o:ole="">
                  <v:imagedata r:id="rId1393" o:title=""/>
                </v:shape>
                <o:OLEObject Type="Embed" ProgID="Equation.3" ShapeID="_x0000_i1867" DrawAspect="Content" ObjectID="_1493542729" r:id="rId1394"/>
              </w:object>
            </w:r>
            <w:r>
              <w:rPr>
                <w:rFonts w:ascii="Times New Roman" w:hAnsi="Times New Roman" w:cs="Times New Roman" w:hint="eastAsia"/>
                <w:sz w:val="24"/>
                <w:szCs w:val="24"/>
              </w:rPr>
              <w:t xml:space="preserve">.  </w:t>
            </w:r>
          </w:p>
        </w:tc>
        <w:tc>
          <w:tcPr>
            <w:tcW w:w="1559" w:type="dxa"/>
          </w:tcPr>
          <w:p w:rsidR="006F32E6" w:rsidRPr="003F4922" w:rsidRDefault="006F32E6" w:rsidP="00057C50">
            <w:pPr>
              <w:jc w:val="center"/>
              <w:rPr>
                <w:rFonts w:ascii="Times New Roman" w:hAnsi="Times New Roman" w:cs="Times New Roman"/>
                <w:sz w:val="24"/>
                <w:szCs w:val="24"/>
              </w:rPr>
            </w:pPr>
            <w:r>
              <w:rPr>
                <w:rFonts w:ascii="Times New Roman" w:hAnsi="Times New Roman" w:cs="Times New Roman" w:hint="eastAsia"/>
                <w:sz w:val="24"/>
                <w:szCs w:val="24"/>
              </w:rPr>
              <w:t>R1</w:t>
            </w:r>
          </w:p>
        </w:tc>
        <w:tc>
          <w:tcPr>
            <w:tcW w:w="425" w:type="dxa"/>
          </w:tcPr>
          <w:p w:rsidR="006F32E6" w:rsidRPr="003F4922" w:rsidRDefault="006F32E6" w:rsidP="00057C50">
            <w:pPr>
              <w:jc w:val="center"/>
              <w:rPr>
                <w:rFonts w:ascii="Times New Roman" w:hAnsi="Times New Roman" w:cs="Times New Roman"/>
                <w:sz w:val="24"/>
                <w:szCs w:val="24"/>
              </w:rPr>
            </w:pPr>
            <w:r>
              <w:rPr>
                <w:rFonts w:ascii="Times New Roman" w:hAnsi="Times New Roman" w:cs="Times New Roman" w:hint="eastAsia"/>
                <w:sz w:val="24"/>
                <w:szCs w:val="24"/>
              </w:rPr>
              <w:t>S</w:t>
            </w:r>
          </w:p>
        </w:tc>
      </w:tr>
      <w:tr w:rsidR="006F32E6" w:rsidRPr="0044107B" w:rsidTr="00AD2A2B">
        <w:trPr>
          <w:trHeight w:val="287"/>
        </w:trPr>
        <w:tc>
          <w:tcPr>
            <w:tcW w:w="851" w:type="dxa"/>
          </w:tcPr>
          <w:p w:rsidR="006F32E6" w:rsidRDefault="006F32E6" w:rsidP="00057C50">
            <w:pPr>
              <w:jc w:val="center"/>
              <w:rPr>
                <w:rFonts w:ascii="Times New Roman" w:hAnsi="Times New Roman" w:cs="Times New Roman"/>
                <w:sz w:val="24"/>
                <w:szCs w:val="24"/>
              </w:rPr>
            </w:pPr>
            <w:r>
              <w:rPr>
                <w:rFonts w:ascii="Times New Roman" w:hAnsi="Times New Roman" w:cs="Times New Roman" w:hint="eastAsia"/>
                <w:sz w:val="24"/>
                <w:szCs w:val="24"/>
              </w:rPr>
              <w:t>P1</w:t>
            </w:r>
          </w:p>
        </w:tc>
        <w:tc>
          <w:tcPr>
            <w:tcW w:w="5670" w:type="dxa"/>
          </w:tcPr>
          <w:p w:rsidR="006F32E6" w:rsidRDefault="006F32E6" w:rsidP="001D06C8">
            <w:pPr>
              <w:rPr>
                <w:rFonts w:ascii="Times New Roman" w:hAnsi="Times New Roman" w:cs="Times New Roman"/>
                <w:sz w:val="24"/>
                <w:szCs w:val="24"/>
              </w:rPr>
            </w:pPr>
            <w:r w:rsidRPr="004D4934">
              <w:rPr>
                <w:rFonts w:ascii="Times New Roman" w:hAnsi="Times New Roman" w:cs="Times New Roman"/>
                <w:position w:val="-10"/>
                <w:sz w:val="24"/>
                <w:szCs w:val="24"/>
              </w:rPr>
              <w:object w:dxaOrig="3060" w:dyaOrig="320">
                <v:shape id="_x0000_i1868" type="#_x0000_t75" style="width:153.6pt;height:15.6pt" o:ole="">
                  <v:imagedata r:id="rId1386" o:title=""/>
                </v:shape>
                <o:OLEObject Type="Embed" ProgID="Equation.3" ShapeID="_x0000_i1868" DrawAspect="Content" ObjectID="_1493542730" r:id="rId1395"/>
              </w:object>
            </w:r>
            <w:r>
              <w:rPr>
                <w:rFonts w:ascii="Times New Roman" w:hAnsi="Times New Roman" w:cs="Times New Roman" w:hint="eastAsia"/>
                <w:sz w:val="24"/>
                <w:szCs w:val="24"/>
              </w:rPr>
              <w:t>is a well</w:t>
            </w:r>
            <w:r w:rsidR="001D06C8">
              <w:rPr>
                <w:rFonts w:ascii="Times New Roman" w:hAnsi="Times New Roman" w:cs="Times New Roman" w:hint="eastAsia"/>
                <w:sz w:val="24"/>
                <w:szCs w:val="24"/>
              </w:rPr>
              <w:t>-</w:t>
            </w:r>
            <w:r>
              <w:rPr>
                <w:rFonts w:ascii="Times New Roman" w:hAnsi="Times New Roman" w:cs="Times New Roman" w:hint="eastAsia"/>
                <w:sz w:val="24"/>
                <w:szCs w:val="24"/>
              </w:rPr>
              <w:t xml:space="preserve">defined ring homomorphism. </w:t>
            </w:r>
          </w:p>
        </w:tc>
        <w:tc>
          <w:tcPr>
            <w:tcW w:w="1559" w:type="dxa"/>
          </w:tcPr>
          <w:p w:rsidR="006F32E6" w:rsidRDefault="006F32E6" w:rsidP="00057C50">
            <w:pPr>
              <w:jc w:val="center"/>
              <w:rPr>
                <w:rFonts w:ascii="Times New Roman" w:hAnsi="Times New Roman" w:cs="Times New Roman"/>
                <w:sz w:val="24"/>
                <w:szCs w:val="24"/>
              </w:rPr>
            </w:pPr>
            <w:r>
              <w:rPr>
                <w:rFonts w:ascii="Times New Roman" w:hAnsi="Times New Roman" w:cs="Times New Roman" w:hint="eastAsia"/>
                <w:sz w:val="24"/>
                <w:szCs w:val="24"/>
              </w:rPr>
              <w:t>Given</w:t>
            </w:r>
          </w:p>
        </w:tc>
        <w:tc>
          <w:tcPr>
            <w:tcW w:w="425" w:type="dxa"/>
          </w:tcPr>
          <w:p w:rsidR="006F32E6" w:rsidRPr="003F4922" w:rsidRDefault="006F32E6" w:rsidP="00057C50">
            <w:pPr>
              <w:jc w:val="center"/>
              <w:rPr>
                <w:rFonts w:ascii="Times New Roman" w:hAnsi="Times New Roman" w:cs="Times New Roman"/>
                <w:sz w:val="24"/>
                <w:szCs w:val="24"/>
              </w:rPr>
            </w:pPr>
          </w:p>
        </w:tc>
      </w:tr>
      <w:tr w:rsidR="006F32E6" w:rsidRPr="0044107B" w:rsidTr="00AD2A2B">
        <w:trPr>
          <w:trHeight w:val="287"/>
        </w:trPr>
        <w:tc>
          <w:tcPr>
            <w:tcW w:w="851" w:type="dxa"/>
          </w:tcPr>
          <w:p w:rsidR="006F32E6" w:rsidRDefault="006F32E6" w:rsidP="00057C50">
            <w:pPr>
              <w:jc w:val="center"/>
              <w:rPr>
                <w:rFonts w:ascii="Times New Roman" w:hAnsi="Times New Roman" w:cs="Times New Roman"/>
                <w:sz w:val="24"/>
                <w:szCs w:val="24"/>
              </w:rPr>
            </w:pPr>
            <w:r>
              <w:rPr>
                <w:rFonts w:ascii="Times New Roman" w:hAnsi="Times New Roman" w:cs="Times New Roman" w:hint="eastAsia"/>
                <w:sz w:val="24"/>
                <w:szCs w:val="24"/>
              </w:rPr>
              <w:t>P2</w:t>
            </w:r>
          </w:p>
        </w:tc>
        <w:tc>
          <w:tcPr>
            <w:tcW w:w="5670" w:type="dxa"/>
          </w:tcPr>
          <w:p w:rsidR="006F32E6" w:rsidRPr="004D4934" w:rsidRDefault="006F32E6" w:rsidP="009C7371">
            <w:pPr>
              <w:rPr>
                <w:rFonts w:ascii="Times New Roman" w:hAnsi="Times New Roman" w:cs="Times New Roman"/>
                <w:sz w:val="24"/>
                <w:szCs w:val="24"/>
              </w:rPr>
            </w:pPr>
            <w:r w:rsidRPr="004D4934">
              <w:rPr>
                <w:rFonts w:ascii="Times New Roman" w:hAnsi="Times New Roman" w:cs="Times New Roman"/>
                <w:position w:val="-10"/>
                <w:sz w:val="24"/>
                <w:szCs w:val="24"/>
              </w:rPr>
              <w:object w:dxaOrig="1020" w:dyaOrig="320">
                <v:shape id="_x0000_i1869" type="#_x0000_t75" style="width:51.6pt;height:15.6pt" o:ole="">
                  <v:imagedata r:id="rId1384" o:title=""/>
                </v:shape>
                <o:OLEObject Type="Embed" ProgID="Equation.3" ShapeID="_x0000_i1869" DrawAspect="Content" ObjectID="_1493542731" r:id="rId1396"/>
              </w:object>
            </w:r>
            <w:r w:rsidRPr="004D4934">
              <w:rPr>
                <w:rFonts w:ascii="Times New Roman" w:hAnsi="Times New Roman" w:cs="Times New Roman"/>
                <w:sz w:val="24"/>
                <w:szCs w:val="24"/>
              </w:rPr>
              <w:t>is a ring homomorphism</w:t>
            </w:r>
            <w:r>
              <w:rPr>
                <w:rFonts w:ascii="Times New Roman" w:hAnsi="Times New Roman" w:cs="Times New Roman" w:hint="eastAsia"/>
                <w:sz w:val="24"/>
                <w:szCs w:val="24"/>
              </w:rPr>
              <w:t>.</w:t>
            </w:r>
          </w:p>
        </w:tc>
        <w:tc>
          <w:tcPr>
            <w:tcW w:w="1559" w:type="dxa"/>
          </w:tcPr>
          <w:p w:rsidR="006F32E6" w:rsidRDefault="006F32E6" w:rsidP="00057C50">
            <w:pPr>
              <w:jc w:val="center"/>
              <w:rPr>
                <w:rFonts w:ascii="Times New Roman" w:hAnsi="Times New Roman" w:cs="Times New Roman"/>
                <w:sz w:val="24"/>
                <w:szCs w:val="24"/>
              </w:rPr>
            </w:pPr>
            <w:r>
              <w:rPr>
                <w:rFonts w:ascii="Times New Roman" w:hAnsi="Times New Roman" w:cs="Times New Roman" w:hint="eastAsia"/>
                <w:sz w:val="24"/>
                <w:szCs w:val="24"/>
              </w:rPr>
              <w:t>Given</w:t>
            </w:r>
          </w:p>
        </w:tc>
        <w:tc>
          <w:tcPr>
            <w:tcW w:w="425" w:type="dxa"/>
          </w:tcPr>
          <w:p w:rsidR="006F32E6" w:rsidRPr="003F4922" w:rsidRDefault="006F32E6" w:rsidP="00057C50">
            <w:pPr>
              <w:jc w:val="center"/>
              <w:rPr>
                <w:rFonts w:ascii="Times New Roman" w:hAnsi="Times New Roman" w:cs="Times New Roman"/>
                <w:sz w:val="24"/>
                <w:szCs w:val="24"/>
              </w:rPr>
            </w:pPr>
          </w:p>
        </w:tc>
      </w:tr>
      <w:tr w:rsidR="006F32E6" w:rsidRPr="0044107B" w:rsidTr="00AD2A2B">
        <w:trPr>
          <w:trHeight w:val="287"/>
        </w:trPr>
        <w:tc>
          <w:tcPr>
            <w:tcW w:w="851" w:type="dxa"/>
          </w:tcPr>
          <w:p w:rsidR="006F32E6" w:rsidRDefault="006F32E6" w:rsidP="00057C50">
            <w:pPr>
              <w:jc w:val="center"/>
              <w:rPr>
                <w:rFonts w:ascii="Times New Roman" w:hAnsi="Times New Roman" w:cs="Times New Roman"/>
                <w:sz w:val="24"/>
                <w:szCs w:val="24"/>
              </w:rPr>
            </w:pPr>
            <w:r>
              <w:rPr>
                <w:rFonts w:ascii="Times New Roman" w:hAnsi="Times New Roman" w:cs="Times New Roman" w:hint="eastAsia"/>
                <w:sz w:val="24"/>
                <w:szCs w:val="24"/>
              </w:rPr>
              <w:t>1</w:t>
            </w:r>
          </w:p>
        </w:tc>
        <w:tc>
          <w:tcPr>
            <w:tcW w:w="5670" w:type="dxa"/>
          </w:tcPr>
          <w:p w:rsidR="006F32E6" w:rsidRDefault="006F32E6" w:rsidP="00057C50">
            <w:pPr>
              <w:rPr>
                <w:rFonts w:ascii="Times New Roman" w:hAnsi="Times New Roman" w:cs="Times New Roman"/>
                <w:sz w:val="24"/>
                <w:szCs w:val="24"/>
              </w:rPr>
            </w:pPr>
            <w:r>
              <w:rPr>
                <w:rFonts w:ascii="Times New Roman" w:hAnsi="Times New Roman" w:cs="Times New Roman" w:hint="eastAsia"/>
                <w:sz w:val="24"/>
                <w:szCs w:val="24"/>
              </w:rPr>
              <w:t xml:space="preserve">Suppose </w:t>
            </w:r>
            <w:r w:rsidR="00EE4F63">
              <w:rPr>
                <w:rFonts w:ascii="Times New Roman" w:hAnsi="Times New Roman" w:cs="Times New Roman"/>
                <w:sz w:val="24"/>
                <w:szCs w:val="24"/>
              </w:rPr>
              <w:t>that</w:t>
            </w:r>
            <w:r w:rsidRPr="004D4934">
              <w:rPr>
                <w:rFonts w:ascii="Times New Roman" w:hAnsi="Times New Roman" w:cs="Times New Roman"/>
                <w:position w:val="-10"/>
                <w:sz w:val="24"/>
                <w:szCs w:val="24"/>
              </w:rPr>
              <w:object w:dxaOrig="1520" w:dyaOrig="320">
                <v:shape id="_x0000_i1870" type="#_x0000_t75" style="width:77.4pt;height:15.6pt" o:ole="">
                  <v:imagedata r:id="rId1391" o:title=""/>
                </v:shape>
                <o:OLEObject Type="Embed" ProgID="Equation.3" ShapeID="_x0000_i1870" DrawAspect="Content" ObjectID="_1493542732" r:id="rId1397"/>
              </w:object>
            </w:r>
            <w:r>
              <w:rPr>
                <w:rFonts w:ascii="Times New Roman" w:hAnsi="Times New Roman" w:cs="Times New Roman" w:hint="eastAsia"/>
                <w:sz w:val="24"/>
                <w:szCs w:val="24"/>
              </w:rPr>
              <w:t>.</w:t>
            </w:r>
          </w:p>
        </w:tc>
        <w:tc>
          <w:tcPr>
            <w:tcW w:w="1559" w:type="dxa"/>
          </w:tcPr>
          <w:p w:rsidR="006F32E6" w:rsidRPr="003F4922" w:rsidRDefault="006F32E6" w:rsidP="00057C50">
            <w:pPr>
              <w:jc w:val="center"/>
              <w:rPr>
                <w:rFonts w:ascii="Times New Roman" w:hAnsi="Times New Roman" w:cs="Times New Roman"/>
                <w:sz w:val="24"/>
                <w:szCs w:val="24"/>
              </w:rPr>
            </w:pPr>
            <w:r>
              <w:rPr>
                <w:rFonts w:ascii="Times New Roman" w:hAnsi="Times New Roman" w:cs="Times New Roman" w:hint="eastAsia"/>
                <w:sz w:val="24"/>
                <w:szCs w:val="24"/>
              </w:rPr>
              <w:t>C1</w:t>
            </w:r>
          </w:p>
        </w:tc>
        <w:tc>
          <w:tcPr>
            <w:tcW w:w="425" w:type="dxa"/>
          </w:tcPr>
          <w:p w:rsidR="006F32E6" w:rsidRPr="003F4922" w:rsidRDefault="006F32E6" w:rsidP="00057C50">
            <w:pPr>
              <w:jc w:val="center"/>
              <w:rPr>
                <w:rFonts w:ascii="Times New Roman" w:hAnsi="Times New Roman" w:cs="Times New Roman"/>
                <w:sz w:val="24"/>
                <w:szCs w:val="24"/>
              </w:rPr>
            </w:pPr>
            <w:r>
              <w:rPr>
                <w:rFonts w:ascii="Times New Roman" w:hAnsi="Times New Roman" w:cs="Times New Roman" w:hint="eastAsia"/>
                <w:sz w:val="24"/>
                <w:szCs w:val="24"/>
              </w:rPr>
              <w:t>S</w:t>
            </w:r>
          </w:p>
        </w:tc>
      </w:tr>
      <w:tr w:rsidR="006F32E6" w:rsidRPr="0044107B" w:rsidTr="00AD2A2B">
        <w:trPr>
          <w:trHeight w:val="287"/>
        </w:trPr>
        <w:tc>
          <w:tcPr>
            <w:tcW w:w="851" w:type="dxa"/>
          </w:tcPr>
          <w:p w:rsidR="006F32E6" w:rsidRDefault="006F32E6" w:rsidP="00057C50">
            <w:pPr>
              <w:jc w:val="center"/>
              <w:rPr>
                <w:rFonts w:ascii="Times New Roman" w:hAnsi="Times New Roman" w:cs="Times New Roman"/>
                <w:sz w:val="24"/>
                <w:szCs w:val="24"/>
              </w:rPr>
            </w:pPr>
          </w:p>
        </w:tc>
        <w:tc>
          <w:tcPr>
            <w:tcW w:w="5670" w:type="dxa"/>
          </w:tcPr>
          <w:p w:rsidR="006F32E6" w:rsidRDefault="006F32E6" w:rsidP="00057C50">
            <w:pPr>
              <w:rPr>
                <w:rFonts w:ascii="Times New Roman" w:hAnsi="Times New Roman" w:cs="Times New Roman"/>
                <w:sz w:val="24"/>
                <w:szCs w:val="24"/>
              </w:rPr>
            </w:pPr>
            <w:r>
              <w:rPr>
                <w:rFonts w:ascii="Times New Roman" w:hAnsi="Times New Roman" w:cs="Times New Roman" w:hint="eastAsia"/>
                <w:sz w:val="24"/>
                <w:szCs w:val="24"/>
              </w:rPr>
              <w:t xml:space="preserve">Then, </w:t>
            </w:r>
            <w:r w:rsidRPr="004D4934">
              <w:rPr>
                <w:rFonts w:ascii="Times New Roman" w:hAnsi="Times New Roman" w:cs="Times New Roman"/>
                <w:position w:val="-10"/>
                <w:sz w:val="24"/>
                <w:szCs w:val="24"/>
              </w:rPr>
              <w:object w:dxaOrig="1120" w:dyaOrig="320">
                <v:shape id="_x0000_i1871" type="#_x0000_t75" style="width:56.4pt;height:15.6pt" o:ole="">
                  <v:imagedata r:id="rId1398" o:title=""/>
                </v:shape>
                <o:OLEObject Type="Embed" ProgID="Equation.3" ShapeID="_x0000_i1871" DrawAspect="Content" ObjectID="_1493542733" r:id="rId1399"/>
              </w:object>
            </w:r>
            <w:r>
              <w:rPr>
                <w:rFonts w:ascii="Times New Roman" w:hAnsi="Times New Roman" w:cs="Times New Roman" w:hint="eastAsia"/>
                <w:sz w:val="24"/>
                <w:szCs w:val="24"/>
              </w:rPr>
              <w:t>.</w:t>
            </w:r>
          </w:p>
        </w:tc>
        <w:tc>
          <w:tcPr>
            <w:tcW w:w="1559" w:type="dxa"/>
          </w:tcPr>
          <w:p w:rsidR="006F32E6" w:rsidRDefault="006F32E6" w:rsidP="00057C50">
            <w:pPr>
              <w:jc w:val="center"/>
              <w:rPr>
                <w:rFonts w:ascii="Times New Roman" w:hAnsi="Times New Roman" w:cs="Times New Roman"/>
                <w:sz w:val="24"/>
                <w:szCs w:val="24"/>
              </w:rPr>
            </w:pPr>
            <w:r>
              <w:rPr>
                <w:rFonts w:ascii="Times New Roman" w:hAnsi="Times New Roman" w:cs="Times New Roman" w:hint="eastAsia"/>
                <w:sz w:val="24"/>
                <w:szCs w:val="24"/>
              </w:rPr>
              <w:t>CO(1,P1)R1</w:t>
            </w:r>
          </w:p>
        </w:tc>
        <w:tc>
          <w:tcPr>
            <w:tcW w:w="425" w:type="dxa"/>
          </w:tcPr>
          <w:p w:rsidR="006F32E6" w:rsidRDefault="006F32E6" w:rsidP="00057C50">
            <w:pPr>
              <w:jc w:val="center"/>
              <w:rPr>
                <w:rFonts w:ascii="Times New Roman" w:hAnsi="Times New Roman" w:cs="Times New Roman"/>
                <w:sz w:val="24"/>
                <w:szCs w:val="24"/>
              </w:rPr>
            </w:pPr>
            <w:r>
              <w:rPr>
                <w:rFonts w:ascii="Times New Roman" w:hAnsi="Times New Roman" w:cs="Times New Roman" w:hint="eastAsia"/>
                <w:sz w:val="24"/>
                <w:szCs w:val="24"/>
              </w:rPr>
              <w:t>I</w:t>
            </w:r>
          </w:p>
        </w:tc>
      </w:tr>
      <w:tr w:rsidR="006F32E6" w:rsidRPr="0044107B" w:rsidTr="00AD2A2B">
        <w:trPr>
          <w:trHeight w:val="287"/>
        </w:trPr>
        <w:tc>
          <w:tcPr>
            <w:tcW w:w="851" w:type="dxa"/>
          </w:tcPr>
          <w:p w:rsidR="006F32E6" w:rsidRDefault="006F32E6" w:rsidP="00057C50">
            <w:pPr>
              <w:jc w:val="center"/>
              <w:rPr>
                <w:rFonts w:ascii="Times New Roman" w:hAnsi="Times New Roman" w:cs="Times New Roman"/>
                <w:sz w:val="24"/>
                <w:szCs w:val="24"/>
              </w:rPr>
            </w:pPr>
            <w:r>
              <w:rPr>
                <w:rFonts w:ascii="Times New Roman" w:hAnsi="Times New Roman" w:cs="Times New Roman" w:hint="eastAsia"/>
                <w:sz w:val="24"/>
                <w:szCs w:val="24"/>
              </w:rPr>
              <w:t>2</w:t>
            </w:r>
          </w:p>
        </w:tc>
        <w:tc>
          <w:tcPr>
            <w:tcW w:w="5670" w:type="dxa"/>
          </w:tcPr>
          <w:p w:rsidR="006F32E6" w:rsidRDefault="006F32E6" w:rsidP="00057C50">
            <w:pPr>
              <w:rPr>
                <w:rFonts w:ascii="Times New Roman" w:hAnsi="Times New Roman" w:cs="Times New Roman"/>
                <w:sz w:val="24"/>
                <w:szCs w:val="24"/>
              </w:rPr>
            </w:pPr>
            <w:r>
              <w:rPr>
                <w:rFonts w:ascii="Times New Roman" w:hAnsi="Times New Roman" w:cs="Times New Roman" w:hint="eastAsia"/>
                <w:sz w:val="24"/>
                <w:szCs w:val="24"/>
              </w:rPr>
              <w:t>Then</w:t>
            </w:r>
            <w:r w:rsidR="00EE4F63">
              <w:rPr>
                <w:rFonts w:ascii="Times New Roman" w:hAnsi="Times New Roman" w:cs="Times New Roman"/>
                <w:sz w:val="24"/>
                <w:szCs w:val="24"/>
              </w:rPr>
              <w:t>,</w:t>
            </w:r>
            <w:r w:rsidRPr="00E93BE9">
              <w:rPr>
                <w:rFonts w:ascii="Times New Roman" w:hAnsi="Times New Roman" w:cs="Times New Roman"/>
                <w:position w:val="-12"/>
                <w:sz w:val="24"/>
                <w:szCs w:val="24"/>
              </w:rPr>
              <w:object w:dxaOrig="2560" w:dyaOrig="360">
                <v:shape id="_x0000_i1872" type="#_x0000_t75" style="width:129pt;height:18.6pt" o:ole="">
                  <v:imagedata r:id="rId1400" o:title=""/>
                </v:shape>
                <o:OLEObject Type="Embed" ProgID="Equation.3" ShapeID="_x0000_i1872" DrawAspect="Content" ObjectID="_1493542734" r:id="rId1401"/>
              </w:object>
            </w:r>
            <w:r>
              <w:rPr>
                <w:rFonts w:ascii="Times New Roman" w:hAnsi="Times New Roman" w:cs="Times New Roman" w:hint="eastAsia"/>
                <w:sz w:val="24"/>
                <w:szCs w:val="24"/>
              </w:rPr>
              <w:t>.</w:t>
            </w:r>
          </w:p>
        </w:tc>
        <w:tc>
          <w:tcPr>
            <w:tcW w:w="1559" w:type="dxa"/>
          </w:tcPr>
          <w:p w:rsidR="006F32E6" w:rsidRPr="003F4922" w:rsidRDefault="006F32E6" w:rsidP="00057C50">
            <w:pPr>
              <w:jc w:val="center"/>
              <w:rPr>
                <w:rFonts w:ascii="Times New Roman" w:hAnsi="Times New Roman" w:cs="Times New Roman"/>
                <w:sz w:val="24"/>
                <w:szCs w:val="24"/>
              </w:rPr>
            </w:pPr>
            <w:r>
              <w:rPr>
                <w:rFonts w:ascii="Times New Roman" w:hAnsi="Times New Roman" w:cs="Times New Roman"/>
                <w:sz w:val="24"/>
                <w:szCs w:val="24"/>
              </w:rPr>
              <w:t>CO(2,P2)</w:t>
            </w:r>
            <w:r>
              <w:rPr>
                <w:rFonts w:ascii="Times New Roman" w:hAnsi="Times New Roman" w:cs="Times New Roman" w:hint="eastAsia"/>
                <w:sz w:val="24"/>
                <w:szCs w:val="24"/>
              </w:rPr>
              <w:t>R3</w:t>
            </w:r>
          </w:p>
        </w:tc>
        <w:tc>
          <w:tcPr>
            <w:tcW w:w="425" w:type="dxa"/>
          </w:tcPr>
          <w:p w:rsidR="006F32E6" w:rsidRPr="003F4922" w:rsidRDefault="006F32E6" w:rsidP="00057C50">
            <w:pPr>
              <w:jc w:val="center"/>
              <w:rPr>
                <w:rFonts w:ascii="Times New Roman" w:hAnsi="Times New Roman" w:cs="Times New Roman"/>
                <w:sz w:val="24"/>
                <w:szCs w:val="24"/>
              </w:rPr>
            </w:pPr>
            <w:r>
              <w:rPr>
                <w:rFonts w:ascii="Times New Roman" w:hAnsi="Times New Roman" w:cs="Times New Roman" w:hint="eastAsia"/>
                <w:sz w:val="24"/>
                <w:szCs w:val="24"/>
              </w:rPr>
              <w:t>N</w:t>
            </w:r>
          </w:p>
        </w:tc>
      </w:tr>
      <w:tr w:rsidR="006F32E6" w:rsidRPr="0044107B" w:rsidTr="00AD2A2B">
        <w:trPr>
          <w:trHeight w:val="287"/>
        </w:trPr>
        <w:tc>
          <w:tcPr>
            <w:tcW w:w="851" w:type="dxa"/>
          </w:tcPr>
          <w:p w:rsidR="006F32E6" w:rsidRDefault="006F32E6" w:rsidP="00057C50">
            <w:pPr>
              <w:jc w:val="center"/>
              <w:rPr>
                <w:rFonts w:ascii="Times New Roman" w:hAnsi="Times New Roman" w:cs="Times New Roman"/>
                <w:sz w:val="24"/>
                <w:szCs w:val="24"/>
              </w:rPr>
            </w:pPr>
            <w:r>
              <w:rPr>
                <w:rFonts w:ascii="Times New Roman" w:hAnsi="Times New Roman" w:cs="Times New Roman" w:hint="eastAsia"/>
                <w:sz w:val="24"/>
                <w:szCs w:val="24"/>
              </w:rPr>
              <w:t>3</w:t>
            </w:r>
          </w:p>
        </w:tc>
        <w:tc>
          <w:tcPr>
            <w:tcW w:w="5670" w:type="dxa"/>
          </w:tcPr>
          <w:p w:rsidR="006F32E6" w:rsidRDefault="006F32E6" w:rsidP="00057C50">
            <w:pPr>
              <w:rPr>
                <w:rFonts w:ascii="Times New Roman" w:hAnsi="Times New Roman" w:cs="Times New Roman"/>
                <w:sz w:val="24"/>
                <w:szCs w:val="24"/>
              </w:rPr>
            </w:pPr>
            <w:r>
              <w:rPr>
                <w:rFonts w:ascii="Times New Roman" w:hAnsi="Times New Roman" w:cs="Times New Roman" w:hint="eastAsia"/>
                <w:sz w:val="24"/>
                <w:szCs w:val="24"/>
              </w:rPr>
              <w:t>Then</w:t>
            </w:r>
            <w:r w:rsidR="00EE4F63">
              <w:rPr>
                <w:rFonts w:ascii="Times New Roman" w:hAnsi="Times New Roman" w:cs="Times New Roman"/>
                <w:sz w:val="24"/>
                <w:szCs w:val="24"/>
              </w:rPr>
              <w:t>,</w:t>
            </w:r>
            <w:r w:rsidRPr="000C3F08">
              <w:rPr>
                <w:rFonts w:ascii="Times New Roman" w:hAnsi="Times New Roman" w:cs="Times New Roman"/>
                <w:position w:val="-10"/>
                <w:sz w:val="24"/>
                <w:szCs w:val="24"/>
              </w:rPr>
              <w:object w:dxaOrig="1420" w:dyaOrig="320">
                <v:shape id="_x0000_i1873" type="#_x0000_t75" style="width:1in;height:15.6pt" o:ole="">
                  <v:imagedata r:id="rId1402" o:title=""/>
                </v:shape>
                <o:OLEObject Type="Embed" ProgID="Equation.3" ShapeID="_x0000_i1873" DrawAspect="Content" ObjectID="_1493542735" r:id="rId1403"/>
              </w:object>
            </w:r>
            <w:r>
              <w:rPr>
                <w:rFonts w:ascii="Times New Roman" w:hAnsi="Times New Roman" w:cs="Times New Roman" w:hint="eastAsia"/>
                <w:sz w:val="24"/>
                <w:szCs w:val="24"/>
              </w:rPr>
              <w:t xml:space="preserve">. </w:t>
            </w:r>
          </w:p>
        </w:tc>
        <w:tc>
          <w:tcPr>
            <w:tcW w:w="1559" w:type="dxa"/>
          </w:tcPr>
          <w:p w:rsidR="006F32E6" w:rsidRPr="003F4922" w:rsidRDefault="006F32E6" w:rsidP="00057C50">
            <w:pPr>
              <w:jc w:val="center"/>
              <w:rPr>
                <w:rFonts w:ascii="Times New Roman" w:hAnsi="Times New Roman" w:cs="Times New Roman"/>
                <w:sz w:val="24"/>
                <w:szCs w:val="24"/>
              </w:rPr>
            </w:pPr>
            <w:r>
              <w:rPr>
                <w:rFonts w:ascii="Times New Roman" w:hAnsi="Times New Roman" w:cs="Times New Roman" w:hint="eastAsia"/>
                <w:sz w:val="24"/>
                <w:szCs w:val="24"/>
              </w:rPr>
              <w:t>R2</w:t>
            </w:r>
          </w:p>
        </w:tc>
        <w:tc>
          <w:tcPr>
            <w:tcW w:w="425" w:type="dxa"/>
          </w:tcPr>
          <w:p w:rsidR="006F32E6" w:rsidRPr="003F4922" w:rsidRDefault="006F32E6" w:rsidP="00057C50">
            <w:pPr>
              <w:jc w:val="center"/>
              <w:rPr>
                <w:rFonts w:ascii="Times New Roman" w:hAnsi="Times New Roman" w:cs="Times New Roman"/>
                <w:sz w:val="24"/>
                <w:szCs w:val="24"/>
              </w:rPr>
            </w:pPr>
            <w:r>
              <w:rPr>
                <w:rFonts w:ascii="Times New Roman" w:hAnsi="Times New Roman" w:cs="Times New Roman" w:hint="eastAsia"/>
                <w:sz w:val="24"/>
                <w:szCs w:val="24"/>
              </w:rPr>
              <w:t>N</w:t>
            </w:r>
          </w:p>
        </w:tc>
      </w:tr>
      <w:tr w:rsidR="006F32E6" w:rsidRPr="0044107B" w:rsidTr="00AD2A2B">
        <w:trPr>
          <w:trHeight w:val="287"/>
        </w:trPr>
        <w:tc>
          <w:tcPr>
            <w:tcW w:w="851" w:type="dxa"/>
          </w:tcPr>
          <w:p w:rsidR="006F32E6" w:rsidRDefault="006F32E6" w:rsidP="00057C50">
            <w:pPr>
              <w:jc w:val="center"/>
              <w:rPr>
                <w:rFonts w:ascii="Times New Roman" w:hAnsi="Times New Roman" w:cs="Times New Roman"/>
                <w:sz w:val="24"/>
                <w:szCs w:val="24"/>
              </w:rPr>
            </w:pPr>
            <w:r>
              <w:rPr>
                <w:rFonts w:ascii="Times New Roman" w:hAnsi="Times New Roman" w:cs="Times New Roman" w:hint="eastAsia"/>
                <w:sz w:val="24"/>
                <w:szCs w:val="24"/>
              </w:rPr>
              <w:t>4</w:t>
            </w:r>
          </w:p>
        </w:tc>
        <w:tc>
          <w:tcPr>
            <w:tcW w:w="5670" w:type="dxa"/>
          </w:tcPr>
          <w:p w:rsidR="006F32E6" w:rsidRDefault="006F32E6" w:rsidP="00057C50">
            <w:pPr>
              <w:rPr>
                <w:rFonts w:ascii="Times New Roman" w:hAnsi="Times New Roman" w:cs="Times New Roman"/>
                <w:sz w:val="24"/>
                <w:szCs w:val="24"/>
              </w:rPr>
            </w:pPr>
            <w:r>
              <w:rPr>
                <w:rFonts w:ascii="Times New Roman" w:hAnsi="Times New Roman" w:cs="Times New Roman" w:hint="eastAsia"/>
                <w:sz w:val="24"/>
                <w:szCs w:val="24"/>
              </w:rPr>
              <w:t xml:space="preserve">Then, </w:t>
            </w:r>
            <w:r w:rsidRPr="000C3F08">
              <w:rPr>
                <w:rFonts w:ascii="Times New Roman" w:hAnsi="Times New Roman" w:cs="Times New Roman"/>
                <w:position w:val="-6"/>
                <w:sz w:val="24"/>
                <w:szCs w:val="24"/>
              </w:rPr>
              <w:object w:dxaOrig="880" w:dyaOrig="279">
                <v:shape id="_x0000_i1874" type="#_x0000_t75" style="width:47.4pt;height:14.4pt" o:ole="">
                  <v:imagedata r:id="rId1404" o:title=""/>
                </v:shape>
                <o:OLEObject Type="Embed" ProgID="Equation.3" ShapeID="_x0000_i1874" DrawAspect="Content" ObjectID="_1493542736" r:id="rId1405"/>
              </w:object>
            </w:r>
            <w:r>
              <w:rPr>
                <w:rFonts w:ascii="Times New Roman" w:hAnsi="Times New Roman" w:cs="Times New Roman" w:hint="eastAsia"/>
                <w:sz w:val="24"/>
                <w:szCs w:val="24"/>
              </w:rPr>
              <w:t xml:space="preserve">for </w:t>
            </w:r>
            <w:r w:rsidR="00EE4F63">
              <w:rPr>
                <w:rFonts w:ascii="Times New Roman" w:hAnsi="Times New Roman" w:cs="Times New Roman"/>
                <w:sz w:val="24"/>
                <w:szCs w:val="24"/>
              </w:rPr>
              <w:t>some</w:t>
            </w:r>
            <w:r w:rsidRPr="000C3F08">
              <w:rPr>
                <w:rFonts w:ascii="Times New Roman" w:hAnsi="Times New Roman" w:cs="Times New Roman"/>
                <w:position w:val="-10"/>
                <w:sz w:val="24"/>
                <w:szCs w:val="24"/>
              </w:rPr>
              <w:object w:dxaOrig="1100" w:dyaOrig="320">
                <v:shape id="_x0000_i1875" type="#_x0000_t75" style="width:56.4pt;height:15.6pt" o:ole="">
                  <v:imagedata r:id="rId1406" o:title=""/>
                </v:shape>
                <o:OLEObject Type="Embed" ProgID="Equation.3" ShapeID="_x0000_i1875" DrawAspect="Content" ObjectID="_1493542737" r:id="rId1407"/>
              </w:object>
            </w:r>
            <w:r>
              <w:rPr>
                <w:rFonts w:ascii="Times New Roman" w:hAnsi="Times New Roman" w:cs="Times New Roman" w:hint="eastAsia"/>
                <w:sz w:val="24"/>
                <w:szCs w:val="24"/>
              </w:rPr>
              <w:t>.</w:t>
            </w:r>
          </w:p>
        </w:tc>
        <w:tc>
          <w:tcPr>
            <w:tcW w:w="1559" w:type="dxa"/>
          </w:tcPr>
          <w:p w:rsidR="006F32E6" w:rsidRPr="003F4922" w:rsidRDefault="006F32E6" w:rsidP="00057C50">
            <w:pPr>
              <w:jc w:val="center"/>
              <w:rPr>
                <w:rFonts w:ascii="Times New Roman" w:hAnsi="Times New Roman" w:cs="Times New Roman"/>
                <w:sz w:val="24"/>
                <w:szCs w:val="24"/>
              </w:rPr>
            </w:pPr>
            <w:r>
              <w:rPr>
                <w:rFonts w:ascii="Times New Roman" w:hAnsi="Times New Roman" w:cs="Times New Roman" w:hint="eastAsia"/>
                <w:sz w:val="24"/>
                <w:szCs w:val="24"/>
              </w:rPr>
              <w:t>R2</w:t>
            </w:r>
          </w:p>
        </w:tc>
        <w:tc>
          <w:tcPr>
            <w:tcW w:w="425" w:type="dxa"/>
          </w:tcPr>
          <w:p w:rsidR="006F32E6" w:rsidRPr="003F4922" w:rsidRDefault="006F32E6" w:rsidP="00057C50">
            <w:pPr>
              <w:jc w:val="center"/>
              <w:rPr>
                <w:rFonts w:ascii="Times New Roman" w:hAnsi="Times New Roman" w:cs="Times New Roman"/>
                <w:sz w:val="24"/>
                <w:szCs w:val="24"/>
              </w:rPr>
            </w:pPr>
            <w:r>
              <w:rPr>
                <w:rFonts w:ascii="Times New Roman" w:hAnsi="Times New Roman" w:cs="Times New Roman" w:hint="eastAsia"/>
                <w:sz w:val="24"/>
                <w:szCs w:val="24"/>
              </w:rPr>
              <w:t>N</w:t>
            </w:r>
          </w:p>
        </w:tc>
      </w:tr>
      <w:tr w:rsidR="006F32E6" w:rsidRPr="0044107B" w:rsidTr="00AD2A2B">
        <w:trPr>
          <w:trHeight w:val="287"/>
        </w:trPr>
        <w:tc>
          <w:tcPr>
            <w:tcW w:w="851" w:type="dxa"/>
          </w:tcPr>
          <w:p w:rsidR="006F32E6" w:rsidRDefault="006F32E6" w:rsidP="00057C50">
            <w:pPr>
              <w:jc w:val="center"/>
              <w:rPr>
                <w:rFonts w:ascii="Times New Roman" w:hAnsi="Times New Roman" w:cs="Times New Roman"/>
                <w:sz w:val="24"/>
                <w:szCs w:val="24"/>
              </w:rPr>
            </w:pPr>
            <w:r>
              <w:rPr>
                <w:rFonts w:ascii="Times New Roman" w:hAnsi="Times New Roman" w:cs="Times New Roman" w:hint="eastAsia"/>
                <w:sz w:val="24"/>
                <w:szCs w:val="24"/>
              </w:rPr>
              <w:t>5</w:t>
            </w:r>
          </w:p>
        </w:tc>
        <w:tc>
          <w:tcPr>
            <w:tcW w:w="5670" w:type="dxa"/>
          </w:tcPr>
          <w:p w:rsidR="006F32E6" w:rsidRDefault="006F32E6" w:rsidP="00057C50">
            <w:pPr>
              <w:rPr>
                <w:rFonts w:ascii="Times New Roman" w:hAnsi="Times New Roman" w:cs="Times New Roman"/>
                <w:sz w:val="24"/>
                <w:szCs w:val="24"/>
              </w:rPr>
            </w:pPr>
            <w:r>
              <w:rPr>
                <w:rFonts w:ascii="Times New Roman" w:hAnsi="Times New Roman" w:cs="Times New Roman" w:hint="eastAsia"/>
                <w:sz w:val="24"/>
                <w:szCs w:val="24"/>
              </w:rPr>
              <w:t>Then</w:t>
            </w:r>
            <w:r w:rsidR="00EE4F63">
              <w:rPr>
                <w:rFonts w:ascii="Times New Roman" w:hAnsi="Times New Roman" w:cs="Times New Roman"/>
                <w:sz w:val="24"/>
                <w:szCs w:val="24"/>
              </w:rPr>
              <w:t>,</w:t>
            </w:r>
            <w:r w:rsidRPr="000C3F08">
              <w:rPr>
                <w:rFonts w:ascii="Times New Roman" w:hAnsi="Times New Roman" w:cs="Times New Roman"/>
                <w:position w:val="-10"/>
                <w:sz w:val="24"/>
                <w:szCs w:val="24"/>
              </w:rPr>
              <w:object w:dxaOrig="1359" w:dyaOrig="320">
                <v:shape id="_x0000_i1876" type="#_x0000_t75" style="width:69.6pt;height:15.6pt" o:ole="">
                  <v:imagedata r:id="rId1408" o:title=""/>
                </v:shape>
                <o:OLEObject Type="Embed" ProgID="Equation.3" ShapeID="_x0000_i1876" DrawAspect="Content" ObjectID="_1493542738" r:id="rId1409"/>
              </w:object>
            </w:r>
            <w:r>
              <w:rPr>
                <w:rFonts w:ascii="Times New Roman" w:hAnsi="Times New Roman" w:cs="Times New Roman" w:hint="eastAsia"/>
                <w:sz w:val="24"/>
                <w:szCs w:val="24"/>
              </w:rPr>
              <w:t>.</w:t>
            </w:r>
          </w:p>
        </w:tc>
        <w:tc>
          <w:tcPr>
            <w:tcW w:w="1559" w:type="dxa"/>
          </w:tcPr>
          <w:p w:rsidR="006F32E6" w:rsidRPr="003F4922" w:rsidRDefault="006F32E6" w:rsidP="00057C50">
            <w:pPr>
              <w:jc w:val="center"/>
              <w:rPr>
                <w:rFonts w:ascii="Times New Roman" w:hAnsi="Times New Roman" w:cs="Times New Roman"/>
                <w:sz w:val="24"/>
                <w:szCs w:val="24"/>
              </w:rPr>
            </w:pPr>
            <w:r>
              <w:rPr>
                <w:rFonts w:ascii="Times New Roman" w:hAnsi="Times New Roman" w:cs="Times New Roman" w:hint="eastAsia"/>
                <w:sz w:val="24"/>
                <w:szCs w:val="24"/>
              </w:rPr>
              <w:t>R2</w:t>
            </w:r>
          </w:p>
        </w:tc>
        <w:tc>
          <w:tcPr>
            <w:tcW w:w="425" w:type="dxa"/>
          </w:tcPr>
          <w:p w:rsidR="006F32E6" w:rsidRPr="003F4922" w:rsidRDefault="006F32E6" w:rsidP="00057C50">
            <w:pPr>
              <w:jc w:val="center"/>
              <w:rPr>
                <w:rFonts w:ascii="Times New Roman" w:hAnsi="Times New Roman" w:cs="Times New Roman"/>
                <w:sz w:val="24"/>
                <w:szCs w:val="24"/>
              </w:rPr>
            </w:pPr>
            <w:r>
              <w:rPr>
                <w:rFonts w:ascii="Times New Roman" w:hAnsi="Times New Roman" w:cs="Times New Roman" w:hint="eastAsia"/>
                <w:sz w:val="24"/>
                <w:szCs w:val="24"/>
              </w:rPr>
              <w:t>N</w:t>
            </w:r>
          </w:p>
        </w:tc>
      </w:tr>
      <w:tr w:rsidR="006F32E6" w:rsidRPr="0044107B" w:rsidTr="00AD2A2B">
        <w:trPr>
          <w:trHeight w:val="287"/>
        </w:trPr>
        <w:tc>
          <w:tcPr>
            <w:tcW w:w="851" w:type="dxa"/>
          </w:tcPr>
          <w:p w:rsidR="006F32E6" w:rsidRDefault="006F32E6" w:rsidP="00057C50">
            <w:pPr>
              <w:jc w:val="center"/>
              <w:rPr>
                <w:rFonts w:ascii="Times New Roman" w:hAnsi="Times New Roman" w:cs="Times New Roman"/>
                <w:sz w:val="24"/>
                <w:szCs w:val="24"/>
              </w:rPr>
            </w:pPr>
            <w:r>
              <w:rPr>
                <w:rFonts w:ascii="Times New Roman" w:hAnsi="Times New Roman" w:cs="Times New Roman" w:hint="eastAsia"/>
                <w:sz w:val="24"/>
                <w:szCs w:val="24"/>
              </w:rPr>
              <w:t>6</w:t>
            </w:r>
          </w:p>
        </w:tc>
        <w:tc>
          <w:tcPr>
            <w:tcW w:w="5670" w:type="dxa"/>
          </w:tcPr>
          <w:p w:rsidR="006F32E6" w:rsidRDefault="006F32E6" w:rsidP="00057C50">
            <w:pPr>
              <w:rPr>
                <w:rFonts w:ascii="Times New Roman" w:hAnsi="Times New Roman" w:cs="Times New Roman"/>
                <w:sz w:val="24"/>
                <w:szCs w:val="24"/>
              </w:rPr>
            </w:pPr>
            <w:r>
              <w:rPr>
                <w:rFonts w:ascii="Times New Roman" w:hAnsi="Times New Roman" w:cs="Times New Roman" w:hint="eastAsia"/>
                <w:sz w:val="24"/>
                <w:szCs w:val="24"/>
              </w:rPr>
              <w:t>Then, [r]=[s].</w:t>
            </w:r>
          </w:p>
        </w:tc>
        <w:tc>
          <w:tcPr>
            <w:tcW w:w="1559" w:type="dxa"/>
          </w:tcPr>
          <w:p w:rsidR="006F32E6" w:rsidRDefault="006F32E6" w:rsidP="00057C50">
            <w:pPr>
              <w:jc w:val="center"/>
              <w:rPr>
                <w:rFonts w:ascii="Times New Roman" w:hAnsi="Times New Roman" w:cs="Times New Roman"/>
                <w:sz w:val="24"/>
                <w:szCs w:val="24"/>
              </w:rPr>
            </w:pPr>
            <w:r>
              <w:rPr>
                <w:rFonts w:ascii="Times New Roman" w:hAnsi="Times New Roman" w:cs="Times New Roman" w:hint="eastAsia"/>
                <w:sz w:val="24"/>
                <w:szCs w:val="24"/>
              </w:rPr>
              <w:t>R2</w:t>
            </w:r>
          </w:p>
        </w:tc>
        <w:tc>
          <w:tcPr>
            <w:tcW w:w="425" w:type="dxa"/>
          </w:tcPr>
          <w:p w:rsidR="006F32E6" w:rsidRPr="003F4922" w:rsidRDefault="006F32E6" w:rsidP="00057C50">
            <w:pPr>
              <w:jc w:val="center"/>
              <w:rPr>
                <w:rFonts w:ascii="Times New Roman" w:hAnsi="Times New Roman" w:cs="Times New Roman"/>
                <w:sz w:val="24"/>
                <w:szCs w:val="24"/>
              </w:rPr>
            </w:pPr>
            <w:r>
              <w:rPr>
                <w:rFonts w:ascii="Times New Roman" w:hAnsi="Times New Roman" w:cs="Times New Roman" w:hint="eastAsia"/>
                <w:sz w:val="24"/>
                <w:szCs w:val="24"/>
              </w:rPr>
              <w:t>N</w:t>
            </w:r>
          </w:p>
        </w:tc>
      </w:tr>
      <w:tr w:rsidR="006F32E6" w:rsidRPr="0044107B" w:rsidTr="00AD2A2B">
        <w:trPr>
          <w:trHeight w:val="287"/>
        </w:trPr>
        <w:tc>
          <w:tcPr>
            <w:tcW w:w="851" w:type="dxa"/>
          </w:tcPr>
          <w:p w:rsidR="006F32E6" w:rsidRDefault="006F32E6" w:rsidP="00057C50">
            <w:pPr>
              <w:jc w:val="center"/>
              <w:rPr>
                <w:rFonts w:ascii="Times New Roman" w:hAnsi="Times New Roman" w:cs="Times New Roman"/>
                <w:sz w:val="24"/>
                <w:szCs w:val="24"/>
              </w:rPr>
            </w:pPr>
          </w:p>
        </w:tc>
        <w:tc>
          <w:tcPr>
            <w:tcW w:w="5670" w:type="dxa"/>
          </w:tcPr>
          <w:p w:rsidR="006F32E6" w:rsidRDefault="006F32E6" w:rsidP="00057C50">
            <w:pPr>
              <w:jc w:val="center"/>
              <w:rPr>
                <w:rFonts w:ascii="Times New Roman" w:hAnsi="Times New Roman" w:cs="Times New Roman"/>
                <w:sz w:val="24"/>
                <w:szCs w:val="24"/>
              </w:rPr>
            </w:pPr>
            <w:r>
              <w:rPr>
                <w:rFonts w:ascii="Times New Roman" w:hAnsi="Times New Roman" w:cs="Times New Roman"/>
                <w:sz w:val="24"/>
                <w:szCs w:val="24"/>
              </w:rPr>
              <w:t>A</w:t>
            </w:r>
            <w:r>
              <w:rPr>
                <w:rFonts w:ascii="Times New Roman" w:hAnsi="Times New Roman" w:cs="Times New Roman" w:hint="eastAsia"/>
                <w:sz w:val="24"/>
                <w:szCs w:val="24"/>
              </w:rPr>
              <w:t>nother Proof</w:t>
            </w:r>
          </w:p>
        </w:tc>
        <w:tc>
          <w:tcPr>
            <w:tcW w:w="1559" w:type="dxa"/>
          </w:tcPr>
          <w:p w:rsidR="006F32E6" w:rsidRDefault="006F32E6" w:rsidP="00057C50">
            <w:pPr>
              <w:jc w:val="center"/>
              <w:rPr>
                <w:rFonts w:ascii="Times New Roman" w:hAnsi="Times New Roman" w:cs="Times New Roman"/>
                <w:sz w:val="24"/>
                <w:szCs w:val="24"/>
              </w:rPr>
            </w:pPr>
          </w:p>
        </w:tc>
        <w:tc>
          <w:tcPr>
            <w:tcW w:w="425" w:type="dxa"/>
          </w:tcPr>
          <w:p w:rsidR="006F32E6" w:rsidRPr="003F4922" w:rsidRDefault="006F32E6" w:rsidP="00057C50">
            <w:pPr>
              <w:jc w:val="center"/>
              <w:rPr>
                <w:rFonts w:ascii="Times New Roman" w:hAnsi="Times New Roman" w:cs="Times New Roman"/>
                <w:sz w:val="24"/>
                <w:szCs w:val="24"/>
              </w:rPr>
            </w:pPr>
          </w:p>
        </w:tc>
      </w:tr>
      <w:tr w:rsidR="006F32E6" w:rsidRPr="0044107B" w:rsidTr="00AD2A2B">
        <w:trPr>
          <w:trHeight w:val="287"/>
        </w:trPr>
        <w:tc>
          <w:tcPr>
            <w:tcW w:w="851" w:type="dxa"/>
          </w:tcPr>
          <w:p w:rsidR="006F32E6" w:rsidRDefault="006F32E6" w:rsidP="00057C50">
            <w:pPr>
              <w:jc w:val="center"/>
              <w:rPr>
                <w:rFonts w:ascii="Times New Roman" w:hAnsi="Times New Roman" w:cs="Times New Roman"/>
                <w:sz w:val="24"/>
                <w:szCs w:val="24"/>
              </w:rPr>
            </w:pPr>
            <w:r>
              <w:rPr>
                <w:rFonts w:ascii="Times New Roman" w:hAnsi="Times New Roman" w:cs="Times New Roman" w:hint="eastAsia"/>
                <w:sz w:val="24"/>
                <w:szCs w:val="24"/>
              </w:rPr>
              <w:t>X</w:t>
            </w:r>
          </w:p>
        </w:tc>
        <w:tc>
          <w:tcPr>
            <w:tcW w:w="5670" w:type="dxa"/>
          </w:tcPr>
          <w:p w:rsidR="006F32E6" w:rsidRDefault="006F32E6" w:rsidP="00057C50">
            <w:pPr>
              <w:rPr>
                <w:rFonts w:ascii="Times New Roman" w:hAnsi="Times New Roman" w:cs="Times New Roman"/>
                <w:sz w:val="24"/>
                <w:szCs w:val="24"/>
              </w:rPr>
            </w:pPr>
            <w:r>
              <w:rPr>
                <w:rFonts w:ascii="Times New Roman" w:hAnsi="Times New Roman" w:cs="Times New Roman"/>
                <w:sz w:val="24"/>
                <w:szCs w:val="24"/>
              </w:rPr>
              <w:t>Show</w:t>
            </w:r>
            <w:r w:rsidRPr="002954E2">
              <w:rPr>
                <w:rFonts w:ascii="Times New Roman" w:hAnsi="Times New Roman" w:cs="Times New Roman"/>
                <w:position w:val="-14"/>
                <w:sz w:val="24"/>
                <w:szCs w:val="24"/>
              </w:rPr>
              <w:object w:dxaOrig="1800" w:dyaOrig="380">
                <v:shape id="_x0000_i1877" type="#_x0000_t75" style="width:90pt;height:17.4pt" o:ole="">
                  <v:imagedata r:id="rId1410" o:title=""/>
                </v:shape>
                <o:OLEObject Type="Embed" ProgID="Equation.3" ShapeID="_x0000_i1877" DrawAspect="Content" ObjectID="_1493542739" r:id="rId1411"/>
              </w:object>
            </w:r>
            <w:r>
              <w:rPr>
                <w:rFonts w:ascii="Times New Roman" w:hAnsi="Times New Roman" w:cs="Times New Roman"/>
                <w:sz w:val="24"/>
                <w:szCs w:val="24"/>
              </w:rPr>
              <w:t>.</w:t>
            </w:r>
          </w:p>
        </w:tc>
        <w:tc>
          <w:tcPr>
            <w:tcW w:w="1559" w:type="dxa"/>
          </w:tcPr>
          <w:p w:rsidR="006F32E6" w:rsidRPr="003F4922" w:rsidRDefault="006F32E6" w:rsidP="00057C50">
            <w:pPr>
              <w:jc w:val="center"/>
              <w:rPr>
                <w:rFonts w:ascii="Times New Roman" w:hAnsi="Times New Roman" w:cs="Times New Roman"/>
                <w:sz w:val="24"/>
                <w:szCs w:val="24"/>
              </w:rPr>
            </w:pPr>
          </w:p>
        </w:tc>
        <w:tc>
          <w:tcPr>
            <w:tcW w:w="425" w:type="dxa"/>
          </w:tcPr>
          <w:p w:rsidR="006F32E6" w:rsidRPr="003F4922" w:rsidRDefault="006F32E6" w:rsidP="00057C50">
            <w:pPr>
              <w:jc w:val="center"/>
              <w:rPr>
                <w:rFonts w:ascii="Times New Roman" w:hAnsi="Times New Roman" w:cs="Times New Roman"/>
                <w:sz w:val="24"/>
                <w:szCs w:val="24"/>
              </w:rPr>
            </w:pPr>
            <w:r>
              <w:rPr>
                <w:rFonts w:ascii="Times New Roman" w:hAnsi="Times New Roman" w:cs="Times New Roman" w:hint="eastAsia"/>
                <w:sz w:val="24"/>
                <w:szCs w:val="24"/>
              </w:rPr>
              <w:t>S</w:t>
            </w:r>
          </w:p>
        </w:tc>
      </w:tr>
      <w:tr w:rsidR="006F32E6" w:rsidRPr="0044107B" w:rsidTr="00AD2A2B">
        <w:trPr>
          <w:trHeight w:val="368"/>
        </w:trPr>
        <w:tc>
          <w:tcPr>
            <w:tcW w:w="851" w:type="dxa"/>
          </w:tcPr>
          <w:p w:rsidR="006F32E6" w:rsidRPr="003F4922" w:rsidRDefault="006F32E6" w:rsidP="00057C50">
            <w:pPr>
              <w:jc w:val="center"/>
              <w:rPr>
                <w:rFonts w:ascii="Times New Roman" w:hAnsi="Times New Roman" w:cs="Times New Roman"/>
                <w:sz w:val="24"/>
                <w:szCs w:val="24"/>
              </w:rPr>
            </w:pPr>
            <w:r>
              <w:rPr>
                <w:rFonts w:ascii="Times New Roman" w:hAnsi="Times New Roman" w:cs="Times New Roman" w:hint="eastAsia"/>
                <w:sz w:val="24"/>
                <w:szCs w:val="24"/>
              </w:rPr>
              <w:t>1</w:t>
            </w:r>
          </w:p>
        </w:tc>
        <w:tc>
          <w:tcPr>
            <w:tcW w:w="5670" w:type="dxa"/>
          </w:tcPr>
          <w:p w:rsidR="006F32E6" w:rsidRPr="003F4922" w:rsidRDefault="006F32E6" w:rsidP="00057C50">
            <w:pPr>
              <w:rPr>
                <w:rFonts w:ascii="Times New Roman" w:hAnsi="Times New Roman" w:cs="Times New Roman"/>
                <w:sz w:val="24"/>
                <w:szCs w:val="24"/>
              </w:rPr>
            </w:pPr>
            <w:r>
              <w:rPr>
                <w:rFonts w:ascii="Times New Roman" w:hAnsi="Times New Roman" w:cs="Times New Roman"/>
                <w:sz w:val="24"/>
                <w:szCs w:val="24"/>
              </w:rPr>
              <w:t>Consider</w:t>
            </w:r>
            <w:r w:rsidRPr="003F4922">
              <w:rPr>
                <w:rFonts w:ascii="Times New Roman" w:hAnsi="Times New Roman" w:cs="Times New Roman"/>
                <w:position w:val="-10"/>
                <w:sz w:val="24"/>
                <w:szCs w:val="24"/>
              </w:rPr>
              <w:object w:dxaOrig="2640" w:dyaOrig="320">
                <v:shape id="_x0000_i1878" type="#_x0000_t75" style="width:132pt;height:15.6pt" o:ole="">
                  <v:imagedata r:id="rId1412" o:title=""/>
                </v:shape>
                <o:OLEObject Type="Embed" ProgID="Equation.3" ShapeID="_x0000_i1878" DrawAspect="Content" ObjectID="_1493542740" r:id="rId1413"/>
              </w:object>
            </w:r>
            <w:r>
              <w:rPr>
                <w:rFonts w:ascii="Times New Roman" w:hAnsi="Times New Roman" w:cs="Times New Roman"/>
                <w:sz w:val="24"/>
                <w:szCs w:val="24"/>
              </w:rPr>
              <w:t>, where</w:t>
            </w:r>
            <w:r w:rsidRPr="003F4922">
              <w:rPr>
                <w:rFonts w:ascii="Times New Roman" w:hAnsi="Times New Roman" w:cs="Times New Roman"/>
                <w:position w:val="-12"/>
                <w:sz w:val="24"/>
                <w:szCs w:val="24"/>
              </w:rPr>
              <w:object w:dxaOrig="1140" w:dyaOrig="360">
                <v:shape id="_x0000_i1879" type="#_x0000_t75" style="width:57.6pt;height:18.6pt" o:ole="">
                  <v:imagedata r:id="rId1414" o:title=""/>
                </v:shape>
                <o:OLEObject Type="Embed" ProgID="Equation.3" ShapeID="_x0000_i1879" DrawAspect="Content" ObjectID="_1493542741" r:id="rId1415"/>
              </w:object>
            </w:r>
            <w:r>
              <w:rPr>
                <w:rFonts w:ascii="Times New Roman" w:hAnsi="Times New Roman" w:cs="Times New Roman" w:hint="eastAsia"/>
                <w:sz w:val="24"/>
                <w:szCs w:val="24"/>
              </w:rPr>
              <w:t>}</w:t>
            </w:r>
            <w:r>
              <w:rPr>
                <w:rFonts w:ascii="Times New Roman" w:hAnsi="Times New Roman" w:cs="Times New Roman"/>
                <w:sz w:val="24"/>
                <w:szCs w:val="24"/>
              </w:rPr>
              <w:t>.</w:t>
            </w:r>
          </w:p>
        </w:tc>
        <w:tc>
          <w:tcPr>
            <w:tcW w:w="1559" w:type="dxa"/>
          </w:tcPr>
          <w:p w:rsidR="006F32E6" w:rsidRPr="003F4922" w:rsidRDefault="006F32E6" w:rsidP="00057C50">
            <w:pPr>
              <w:jc w:val="center"/>
              <w:rPr>
                <w:rFonts w:ascii="Times New Roman" w:hAnsi="Times New Roman" w:cs="Times New Roman"/>
                <w:sz w:val="24"/>
                <w:szCs w:val="24"/>
              </w:rPr>
            </w:pPr>
            <w:r w:rsidRPr="003F4922">
              <w:rPr>
                <w:rFonts w:ascii="Times New Roman" w:hAnsi="Times New Roman" w:cs="Times New Roman"/>
                <w:sz w:val="24"/>
                <w:szCs w:val="24"/>
              </w:rPr>
              <w:t>C1</w:t>
            </w:r>
          </w:p>
        </w:tc>
        <w:tc>
          <w:tcPr>
            <w:tcW w:w="425" w:type="dxa"/>
          </w:tcPr>
          <w:p w:rsidR="006F32E6" w:rsidRPr="003F4922" w:rsidRDefault="006F32E6" w:rsidP="00057C50">
            <w:pPr>
              <w:jc w:val="center"/>
              <w:rPr>
                <w:rFonts w:ascii="Times New Roman" w:hAnsi="Times New Roman" w:cs="Times New Roman"/>
                <w:sz w:val="24"/>
                <w:szCs w:val="24"/>
              </w:rPr>
            </w:pPr>
            <w:r w:rsidRPr="003F4922">
              <w:rPr>
                <w:rFonts w:ascii="Times New Roman" w:hAnsi="Times New Roman" w:cs="Times New Roman"/>
                <w:sz w:val="24"/>
                <w:szCs w:val="24"/>
              </w:rPr>
              <w:t>N</w:t>
            </w:r>
          </w:p>
        </w:tc>
      </w:tr>
      <w:tr w:rsidR="006F32E6" w:rsidRPr="0044107B" w:rsidTr="00AD2A2B">
        <w:trPr>
          <w:trHeight w:val="323"/>
        </w:trPr>
        <w:tc>
          <w:tcPr>
            <w:tcW w:w="851" w:type="dxa"/>
          </w:tcPr>
          <w:p w:rsidR="006F32E6" w:rsidRPr="003F4922" w:rsidRDefault="006F32E6" w:rsidP="00057C50">
            <w:pPr>
              <w:jc w:val="center"/>
              <w:rPr>
                <w:rFonts w:ascii="Times New Roman" w:hAnsi="Times New Roman" w:cs="Times New Roman"/>
                <w:sz w:val="24"/>
                <w:szCs w:val="24"/>
              </w:rPr>
            </w:pPr>
            <w:r>
              <w:rPr>
                <w:rFonts w:ascii="Times New Roman" w:hAnsi="Times New Roman" w:cs="Times New Roman" w:hint="eastAsia"/>
                <w:sz w:val="24"/>
                <w:szCs w:val="24"/>
              </w:rPr>
              <w:t>2</w:t>
            </w:r>
          </w:p>
        </w:tc>
        <w:tc>
          <w:tcPr>
            <w:tcW w:w="5670" w:type="dxa"/>
          </w:tcPr>
          <w:p w:rsidR="006F32E6" w:rsidRPr="003F4922" w:rsidRDefault="00EE4F63" w:rsidP="00057C50">
            <w:pPr>
              <w:rPr>
                <w:rFonts w:ascii="Times New Roman" w:hAnsi="Times New Roman" w:cs="Times New Roman"/>
                <w:sz w:val="24"/>
                <w:szCs w:val="24"/>
              </w:rPr>
            </w:pPr>
            <w:r>
              <w:rPr>
                <w:rFonts w:ascii="Times New Roman" w:hAnsi="Times New Roman" w:cs="Times New Roman"/>
                <w:sz w:val="24"/>
                <w:szCs w:val="24"/>
              </w:rPr>
              <w:t>Since</w:t>
            </w:r>
            <w:r w:rsidR="006F32E6" w:rsidRPr="004D4934">
              <w:rPr>
                <w:rFonts w:ascii="Times New Roman" w:hAnsi="Times New Roman" w:cs="Times New Roman"/>
                <w:position w:val="-10"/>
                <w:sz w:val="24"/>
                <w:szCs w:val="24"/>
              </w:rPr>
              <w:object w:dxaOrig="3060" w:dyaOrig="320">
                <v:shape id="_x0000_i1880" type="#_x0000_t75" style="width:153.6pt;height:15.6pt" o:ole="">
                  <v:imagedata r:id="rId1386" o:title=""/>
                </v:shape>
                <o:OLEObject Type="Embed" ProgID="Equation.3" ShapeID="_x0000_i1880" DrawAspect="Content" ObjectID="_1493542742" r:id="rId1416"/>
              </w:object>
            </w:r>
            <w:r>
              <w:rPr>
                <w:rFonts w:ascii="Times New Roman" w:hAnsi="Times New Roman" w:cs="Times New Roman"/>
                <w:sz w:val="24"/>
                <w:szCs w:val="24"/>
              </w:rPr>
              <w:t>,</w:t>
            </w:r>
            <w:r w:rsidR="006F32E6" w:rsidRPr="003F4922">
              <w:rPr>
                <w:rFonts w:ascii="Times New Roman" w:hAnsi="Times New Roman" w:cs="Times New Roman"/>
                <w:position w:val="-10"/>
                <w:sz w:val="24"/>
                <w:szCs w:val="24"/>
              </w:rPr>
              <w:object w:dxaOrig="2640" w:dyaOrig="320">
                <v:shape id="_x0000_i1881" type="#_x0000_t75" style="width:132pt;height:15.6pt" o:ole="">
                  <v:imagedata r:id="rId1412" o:title=""/>
                </v:shape>
                <o:OLEObject Type="Embed" ProgID="Equation.3" ShapeID="_x0000_i1881" DrawAspect="Content" ObjectID="_1493542743" r:id="rId1417"/>
              </w:object>
            </w:r>
            <w:r w:rsidR="006F32E6">
              <w:rPr>
                <w:rFonts w:ascii="Times New Roman" w:hAnsi="Times New Roman" w:cs="Times New Roman"/>
                <w:sz w:val="24"/>
                <w:szCs w:val="24"/>
              </w:rPr>
              <w:t>, where</w:t>
            </w:r>
            <w:r w:rsidR="006F32E6" w:rsidRPr="003F4922">
              <w:rPr>
                <w:rFonts w:ascii="Times New Roman" w:hAnsi="Times New Roman" w:cs="Times New Roman"/>
                <w:position w:val="-12"/>
                <w:sz w:val="24"/>
                <w:szCs w:val="24"/>
              </w:rPr>
              <w:object w:dxaOrig="940" w:dyaOrig="360">
                <v:shape id="_x0000_i1882" type="#_x0000_t75" style="width:47.4pt;height:18.6pt" o:ole="">
                  <v:imagedata r:id="rId1418" o:title=""/>
                </v:shape>
                <o:OLEObject Type="Embed" ProgID="Equation.3" ShapeID="_x0000_i1882" DrawAspect="Content" ObjectID="_1493542744" r:id="rId1419"/>
              </w:object>
            </w:r>
            <w:r w:rsidR="006F32E6">
              <w:rPr>
                <w:rFonts w:ascii="Times New Roman" w:hAnsi="Times New Roman" w:cs="Times New Roman" w:hint="eastAsia"/>
                <w:sz w:val="24"/>
                <w:szCs w:val="24"/>
              </w:rPr>
              <w:t>}</w:t>
            </w:r>
            <w:r w:rsidR="006F32E6">
              <w:rPr>
                <w:rFonts w:ascii="Times New Roman" w:hAnsi="Times New Roman" w:cs="Times New Roman"/>
                <w:sz w:val="24"/>
                <w:szCs w:val="24"/>
              </w:rPr>
              <w:t>.</w:t>
            </w:r>
          </w:p>
        </w:tc>
        <w:tc>
          <w:tcPr>
            <w:tcW w:w="1559" w:type="dxa"/>
          </w:tcPr>
          <w:p w:rsidR="006F32E6" w:rsidRPr="003F4922" w:rsidRDefault="006F32E6" w:rsidP="00057C50">
            <w:pPr>
              <w:jc w:val="center"/>
              <w:rPr>
                <w:rFonts w:ascii="Times New Roman" w:hAnsi="Times New Roman" w:cs="Times New Roman"/>
                <w:sz w:val="24"/>
                <w:szCs w:val="24"/>
              </w:rPr>
            </w:pPr>
            <w:r>
              <w:rPr>
                <w:rFonts w:ascii="Times New Roman" w:hAnsi="Times New Roman" w:cs="Times New Roman" w:hint="eastAsia"/>
                <w:sz w:val="24"/>
                <w:szCs w:val="24"/>
              </w:rPr>
              <w:t>CO(1,P1)R1</w:t>
            </w:r>
          </w:p>
        </w:tc>
        <w:tc>
          <w:tcPr>
            <w:tcW w:w="425" w:type="dxa"/>
          </w:tcPr>
          <w:p w:rsidR="006F32E6" w:rsidRPr="003F4922" w:rsidRDefault="006F32E6" w:rsidP="00057C50">
            <w:pPr>
              <w:jc w:val="center"/>
              <w:rPr>
                <w:rFonts w:ascii="Times New Roman" w:hAnsi="Times New Roman" w:cs="Times New Roman"/>
                <w:sz w:val="24"/>
                <w:szCs w:val="24"/>
              </w:rPr>
            </w:pPr>
            <w:r w:rsidRPr="003F4922">
              <w:rPr>
                <w:rFonts w:ascii="Times New Roman" w:hAnsi="Times New Roman" w:cs="Times New Roman"/>
                <w:sz w:val="24"/>
                <w:szCs w:val="24"/>
              </w:rPr>
              <w:t>N</w:t>
            </w:r>
          </w:p>
        </w:tc>
      </w:tr>
      <w:tr w:rsidR="006F32E6" w:rsidRPr="0044107B" w:rsidTr="00AD2A2B">
        <w:trPr>
          <w:trHeight w:val="305"/>
        </w:trPr>
        <w:tc>
          <w:tcPr>
            <w:tcW w:w="851" w:type="dxa"/>
          </w:tcPr>
          <w:p w:rsidR="006F32E6" w:rsidRPr="003F4922" w:rsidRDefault="006F32E6" w:rsidP="00057C50">
            <w:pPr>
              <w:jc w:val="center"/>
              <w:rPr>
                <w:rFonts w:ascii="Times New Roman" w:hAnsi="Times New Roman" w:cs="Times New Roman"/>
                <w:sz w:val="24"/>
                <w:szCs w:val="24"/>
              </w:rPr>
            </w:pPr>
            <w:r>
              <w:rPr>
                <w:rFonts w:ascii="Times New Roman" w:hAnsi="Times New Roman" w:cs="Times New Roman" w:hint="eastAsia"/>
                <w:sz w:val="24"/>
                <w:szCs w:val="24"/>
              </w:rPr>
              <w:t>4</w:t>
            </w:r>
          </w:p>
        </w:tc>
        <w:tc>
          <w:tcPr>
            <w:tcW w:w="5670" w:type="dxa"/>
          </w:tcPr>
          <w:p w:rsidR="006F32E6" w:rsidRPr="003F4922" w:rsidRDefault="006F32E6" w:rsidP="00057C50">
            <w:pPr>
              <w:rPr>
                <w:rFonts w:ascii="Times New Roman" w:hAnsi="Times New Roman" w:cs="Times New Roman"/>
                <w:sz w:val="24"/>
                <w:szCs w:val="24"/>
              </w:rPr>
            </w:pPr>
            <w:r>
              <w:rPr>
                <w:rFonts w:ascii="Times New Roman" w:hAnsi="Times New Roman" w:cs="Times New Roman"/>
                <w:sz w:val="24"/>
                <w:szCs w:val="24"/>
              </w:rPr>
              <w:t>Then</w:t>
            </w:r>
            <w:r w:rsidR="00EE4F63">
              <w:rPr>
                <w:rFonts w:ascii="Times New Roman" w:hAnsi="Times New Roman" w:cs="Times New Roman"/>
                <w:sz w:val="24"/>
                <w:szCs w:val="24"/>
              </w:rPr>
              <w:t>,</w:t>
            </w:r>
            <w:r w:rsidRPr="003F4922">
              <w:rPr>
                <w:rFonts w:ascii="Times New Roman" w:hAnsi="Times New Roman" w:cs="Times New Roman"/>
                <w:position w:val="-10"/>
                <w:sz w:val="24"/>
                <w:szCs w:val="24"/>
              </w:rPr>
              <w:object w:dxaOrig="2640" w:dyaOrig="320">
                <v:shape id="_x0000_i1883" type="#_x0000_t75" style="width:132pt;height:15.6pt" o:ole="">
                  <v:imagedata r:id="rId1412" o:title=""/>
                </v:shape>
                <o:OLEObject Type="Embed" ProgID="Equation.3" ShapeID="_x0000_i1883" DrawAspect="Content" ObjectID="_1493542745" r:id="rId1420"/>
              </w:object>
            </w:r>
            <w:r w:rsidR="00EE4F63">
              <w:rPr>
                <w:rFonts w:ascii="Times New Roman" w:hAnsi="Times New Roman" w:cs="Times New Roman"/>
                <w:sz w:val="24"/>
                <w:szCs w:val="24"/>
              </w:rPr>
              <w:t>,</w:t>
            </w:r>
            <w:r w:rsidRPr="003F4922">
              <w:rPr>
                <w:rFonts w:ascii="Times New Roman" w:hAnsi="Times New Roman" w:cs="Times New Roman"/>
                <w:position w:val="-10"/>
                <w:sz w:val="24"/>
                <w:szCs w:val="24"/>
              </w:rPr>
              <w:object w:dxaOrig="1100" w:dyaOrig="320">
                <v:shape id="_x0000_i1884" type="#_x0000_t75" style="width:56.4pt;height:15.6pt" o:ole="">
                  <v:imagedata r:id="rId1421" o:title=""/>
                </v:shape>
                <o:OLEObject Type="Embed" ProgID="Equation.3" ShapeID="_x0000_i1884" DrawAspect="Content" ObjectID="_1493542746" r:id="rId1422"/>
              </w:object>
            </w:r>
            <w:r>
              <w:rPr>
                <w:rFonts w:ascii="Times New Roman" w:hAnsi="Times New Roman" w:cs="Times New Roman" w:hint="eastAsia"/>
                <w:sz w:val="24"/>
                <w:szCs w:val="24"/>
              </w:rPr>
              <w:t>}.</w:t>
            </w:r>
          </w:p>
        </w:tc>
        <w:tc>
          <w:tcPr>
            <w:tcW w:w="1559" w:type="dxa"/>
          </w:tcPr>
          <w:p w:rsidR="006F32E6" w:rsidRPr="003F4922" w:rsidRDefault="006F32E6" w:rsidP="00057C50">
            <w:pPr>
              <w:jc w:val="center"/>
              <w:rPr>
                <w:rFonts w:ascii="Times New Roman" w:hAnsi="Times New Roman" w:cs="Times New Roman"/>
                <w:sz w:val="24"/>
                <w:szCs w:val="24"/>
              </w:rPr>
            </w:pPr>
            <w:r w:rsidRPr="003F4922">
              <w:rPr>
                <w:rFonts w:ascii="Times New Roman" w:hAnsi="Times New Roman" w:cs="Times New Roman"/>
                <w:sz w:val="24"/>
                <w:szCs w:val="24"/>
              </w:rPr>
              <w:t>R1</w:t>
            </w:r>
          </w:p>
        </w:tc>
        <w:tc>
          <w:tcPr>
            <w:tcW w:w="425" w:type="dxa"/>
          </w:tcPr>
          <w:p w:rsidR="006F32E6" w:rsidRPr="003F4922" w:rsidRDefault="006F32E6" w:rsidP="00057C50">
            <w:pPr>
              <w:jc w:val="center"/>
              <w:rPr>
                <w:rFonts w:ascii="Times New Roman" w:hAnsi="Times New Roman" w:cs="Times New Roman"/>
                <w:sz w:val="24"/>
                <w:szCs w:val="24"/>
              </w:rPr>
            </w:pPr>
            <w:r w:rsidRPr="003F4922">
              <w:rPr>
                <w:rFonts w:ascii="Times New Roman" w:hAnsi="Times New Roman" w:cs="Times New Roman"/>
                <w:sz w:val="24"/>
                <w:szCs w:val="24"/>
              </w:rPr>
              <w:t>N</w:t>
            </w:r>
          </w:p>
        </w:tc>
      </w:tr>
      <w:tr w:rsidR="006F32E6" w:rsidRPr="0044107B" w:rsidTr="00AD2A2B">
        <w:trPr>
          <w:trHeight w:val="233"/>
        </w:trPr>
        <w:tc>
          <w:tcPr>
            <w:tcW w:w="851" w:type="dxa"/>
          </w:tcPr>
          <w:p w:rsidR="006F32E6" w:rsidRPr="003F4922" w:rsidRDefault="006F32E6" w:rsidP="00057C50">
            <w:pPr>
              <w:jc w:val="center"/>
              <w:rPr>
                <w:rFonts w:ascii="Times New Roman" w:hAnsi="Times New Roman" w:cs="Times New Roman"/>
                <w:sz w:val="24"/>
                <w:szCs w:val="24"/>
              </w:rPr>
            </w:pPr>
            <w:r>
              <w:rPr>
                <w:rFonts w:ascii="Times New Roman" w:hAnsi="Times New Roman" w:cs="Times New Roman" w:hint="eastAsia"/>
                <w:sz w:val="24"/>
                <w:szCs w:val="24"/>
              </w:rPr>
              <w:t>5</w:t>
            </w:r>
          </w:p>
        </w:tc>
        <w:tc>
          <w:tcPr>
            <w:tcW w:w="5670" w:type="dxa"/>
          </w:tcPr>
          <w:p w:rsidR="006F32E6" w:rsidRPr="003F4922" w:rsidRDefault="006F32E6" w:rsidP="00057C50">
            <w:pPr>
              <w:rPr>
                <w:rFonts w:ascii="Times New Roman" w:hAnsi="Times New Roman" w:cs="Times New Roman"/>
                <w:sz w:val="24"/>
                <w:szCs w:val="24"/>
              </w:rPr>
            </w:pPr>
            <w:r w:rsidRPr="003F4922">
              <w:rPr>
                <w:rFonts w:ascii="Times New Roman" w:hAnsi="Times New Roman" w:cs="Times New Roman"/>
                <w:sz w:val="24"/>
                <w:szCs w:val="24"/>
              </w:rPr>
              <w:t>Then</w:t>
            </w:r>
            <w:r w:rsidR="00EE4F63" w:rsidRPr="003F4922">
              <w:rPr>
                <w:rFonts w:ascii="Times New Roman" w:hAnsi="Times New Roman" w:cs="Times New Roman"/>
                <w:sz w:val="24"/>
                <w:szCs w:val="24"/>
              </w:rPr>
              <w:t>,</w:t>
            </w:r>
            <w:r w:rsidRPr="003F4922">
              <w:rPr>
                <w:rFonts w:ascii="Times New Roman" w:hAnsi="Times New Roman" w:cs="Times New Roman"/>
                <w:position w:val="-10"/>
                <w:sz w:val="24"/>
                <w:szCs w:val="24"/>
              </w:rPr>
              <w:object w:dxaOrig="2640" w:dyaOrig="320">
                <v:shape id="_x0000_i1885" type="#_x0000_t75" style="width:132pt;height:15.6pt" o:ole="">
                  <v:imagedata r:id="rId1412" o:title=""/>
                </v:shape>
                <o:OLEObject Type="Embed" ProgID="Equation.3" ShapeID="_x0000_i1885" DrawAspect="Content" ObjectID="_1493542747" r:id="rId1423"/>
              </w:object>
            </w:r>
            <w:r w:rsidR="00EE4F63">
              <w:rPr>
                <w:rFonts w:ascii="Times New Roman" w:hAnsi="Times New Roman" w:cs="Times New Roman"/>
                <w:sz w:val="24"/>
                <w:szCs w:val="24"/>
              </w:rPr>
              <w:t>,</w:t>
            </w:r>
            <w:r w:rsidRPr="003F4922">
              <w:rPr>
                <w:rFonts w:ascii="Times New Roman" w:hAnsi="Times New Roman" w:cs="Times New Roman"/>
                <w:position w:val="-10"/>
                <w:sz w:val="24"/>
                <w:szCs w:val="24"/>
              </w:rPr>
              <w:object w:dxaOrig="1260" w:dyaOrig="320">
                <v:shape id="_x0000_i1886" type="#_x0000_t75" style="width:63.6pt;height:15.6pt" o:ole="">
                  <v:imagedata r:id="rId1424" o:title=""/>
                </v:shape>
                <o:OLEObject Type="Embed" ProgID="Equation.3" ShapeID="_x0000_i1886" DrawAspect="Content" ObjectID="_1493542748" r:id="rId1425"/>
              </w:object>
            </w:r>
            <w:r>
              <w:rPr>
                <w:rFonts w:ascii="Times New Roman" w:hAnsi="Times New Roman" w:cs="Times New Roman"/>
                <w:sz w:val="24"/>
                <w:szCs w:val="24"/>
              </w:rPr>
              <w:t>.</w:t>
            </w:r>
          </w:p>
        </w:tc>
        <w:tc>
          <w:tcPr>
            <w:tcW w:w="1559" w:type="dxa"/>
          </w:tcPr>
          <w:p w:rsidR="006F32E6" w:rsidRPr="003F4922" w:rsidRDefault="006F32E6" w:rsidP="00057C50">
            <w:pPr>
              <w:jc w:val="center"/>
              <w:rPr>
                <w:rFonts w:ascii="Times New Roman" w:hAnsi="Times New Roman" w:cs="Times New Roman"/>
                <w:sz w:val="24"/>
                <w:szCs w:val="24"/>
              </w:rPr>
            </w:pPr>
            <w:r w:rsidRPr="003F4922">
              <w:rPr>
                <w:rFonts w:ascii="Times New Roman" w:hAnsi="Times New Roman" w:cs="Times New Roman"/>
                <w:sz w:val="24"/>
                <w:szCs w:val="24"/>
              </w:rPr>
              <w:t>R</w:t>
            </w:r>
            <w:r>
              <w:rPr>
                <w:rFonts w:ascii="Times New Roman" w:hAnsi="Times New Roman" w:cs="Times New Roman" w:hint="eastAsia"/>
                <w:sz w:val="24"/>
                <w:szCs w:val="24"/>
              </w:rPr>
              <w:t>1</w:t>
            </w:r>
          </w:p>
        </w:tc>
        <w:tc>
          <w:tcPr>
            <w:tcW w:w="425" w:type="dxa"/>
          </w:tcPr>
          <w:p w:rsidR="006F32E6" w:rsidRPr="003F4922" w:rsidRDefault="006F32E6" w:rsidP="00057C50">
            <w:pPr>
              <w:jc w:val="center"/>
              <w:rPr>
                <w:rFonts w:ascii="Times New Roman" w:hAnsi="Times New Roman" w:cs="Times New Roman"/>
                <w:sz w:val="24"/>
                <w:szCs w:val="24"/>
              </w:rPr>
            </w:pPr>
            <w:r w:rsidRPr="003F4922">
              <w:rPr>
                <w:rFonts w:ascii="Times New Roman" w:hAnsi="Times New Roman" w:cs="Times New Roman"/>
                <w:sz w:val="24"/>
                <w:szCs w:val="24"/>
              </w:rPr>
              <w:t>N</w:t>
            </w:r>
          </w:p>
        </w:tc>
      </w:tr>
      <w:tr w:rsidR="006F32E6" w:rsidRPr="0044107B" w:rsidTr="00AD2A2B">
        <w:trPr>
          <w:trHeight w:val="350"/>
        </w:trPr>
        <w:tc>
          <w:tcPr>
            <w:tcW w:w="851" w:type="dxa"/>
          </w:tcPr>
          <w:p w:rsidR="006F32E6" w:rsidRPr="003F4922" w:rsidRDefault="006F32E6" w:rsidP="00057C50">
            <w:pPr>
              <w:jc w:val="center"/>
              <w:rPr>
                <w:rFonts w:ascii="Times New Roman" w:hAnsi="Times New Roman" w:cs="Times New Roman"/>
                <w:sz w:val="24"/>
                <w:szCs w:val="24"/>
              </w:rPr>
            </w:pPr>
            <w:r>
              <w:rPr>
                <w:rFonts w:ascii="Times New Roman" w:hAnsi="Times New Roman" w:cs="Times New Roman" w:hint="eastAsia"/>
                <w:sz w:val="24"/>
                <w:szCs w:val="24"/>
              </w:rPr>
              <w:t xml:space="preserve">6 </w:t>
            </w:r>
          </w:p>
        </w:tc>
        <w:tc>
          <w:tcPr>
            <w:tcW w:w="5670" w:type="dxa"/>
          </w:tcPr>
          <w:p w:rsidR="006F32E6" w:rsidRPr="003F4922" w:rsidRDefault="006F32E6" w:rsidP="00057C50">
            <w:pPr>
              <w:rPr>
                <w:rFonts w:ascii="Times New Roman" w:hAnsi="Times New Roman" w:cs="Times New Roman"/>
                <w:sz w:val="24"/>
                <w:szCs w:val="24"/>
              </w:rPr>
            </w:pPr>
            <w:r w:rsidRPr="003F4922">
              <w:rPr>
                <w:rFonts w:ascii="Times New Roman" w:hAnsi="Times New Roman" w:cs="Times New Roman"/>
                <w:sz w:val="24"/>
                <w:szCs w:val="24"/>
              </w:rPr>
              <w:t>The</w:t>
            </w:r>
            <w:r>
              <w:rPr>
                <w:rFonts w:ascii="Times New Roman" w:hAnsi="Times New Roman" w:cs="Times New Roman"/>
                <w:sz w:val="24"/>
                <w:szCs w:val="24"/>
              </w:rPr>
              <w:t>refore</w:t>
            </w:r>
            <w:r w:rsidR="00EE4F63" w:rsidRPr="003F4922">
              <w:rPr>
                <w:rFonts w:ascii="Times New Roman" w:hAnsi="Times New Roman" w:cs="Times New Roman"/>
                <w:sz w:val="24"/>
                <w:szCs w:val="24"/>
              </w:rPr>
              <w:t>,</w:t>
            </w:r>
            <w:r w:rsidRPr="002954E2">
              <w:rPr>
                <w:rFonts w:ascii="Times New Roman" w:hAnsi="Times New Roman" w:cs="Times New Roman"/>
                <w:position w:val="-14"/>
                <w:sz w:val="24"/>
                <w:szCs w:val="24"/>
              </w:rPr>
              <w:object w:dxaOrig="1800" w:dyaOrig="380">
                <v:shape id="_x0000_i1887" type="#_x0000_t75" style="width:90pt;height:17.4pt" o:ole="">
                  <v:imagedata r:id="rId1410" o:title=""/>
                </v:shape>
                <o:OLEObject Type="Embed" ProgID="Equation.3" ShapeID="_x0000_i1887" DrawAspect="Content" ObjectID="_1493542749" r:id="rId1426"/>
              </w:object>
            </w:r>
            <w:r>
              <w:rPr>
                <w:rFonts w:ascii="Times New Roman" w:hAnsi="Times New Roman" w:cs="Times New Roman" w:hint="eastAsia"/>
                <w:sz w:val="24"/>
                <w:szCs w:val="24"/>
              </w:rPr>
              <w:t>.</w:t>
            </w:r>
          </w:p>
        </w:tc>
        <w:tc>
          <w:tcPr>
            <w:tcW w:w="1559" w:type="dxa"/>
          </w:tcPr>
          <w:p w:rsidR="006F32E6" w:rsidRPr="003F4922" w:rsidRDefault="006F32E6" w:rsidP="00057C50">
            <w:pPr>
              <w:jc w:val="center"/>
              <w:rPr>
                <w:rFonts w:ascii="Times New Roman" w:hAnsi="Times New Roman" w:cs="Times New Roman"/>
                <w:sz w:val="24"/>
                <w:szCs w:val="24"/>
              </w:rPr>
            </w:pPr>
            <w:r w:rsidRPr="003F4922">
              <w:rPr>
                <w:rFonts w:ascii="Times New Roman" w:hAnsi="Times New Roman" w:cs="Times New Roman"/>
                <w:sz w:val="24"/>
                <w:szCs w:val="24"/>
              </w:rPr>
              <w:t>R1</w:t>
            </w:r>
          </w:p>
        </w:tc>
        <w:tc>
          <w:tcPr>
            <w:tcW w:w="425" w:type="dxa"/>
          </w:tcPr>
          <w:p w:rsidR="006F32E6" w:rsidRPr="003F4922" w:rsidRDefault="006F32E6" w:rsidP="00057C50">
            <w:pPr>
              <w:jc w:val="center"/>
              <w:rPr>
                <w:rFonts w:ascii="Times New Roman" w:hAnsi="Times New Roman" w:cs="Times New Roman"/>
                <w:sz w:val="24"/>
                <w:szCs w:val="24"/>
              </w:rPr>
            </w:pPr>
            <w:r w:rsidRPr="003F4922">
              <w:rPr>
                <w:rFonts w:ascii="Times New Roman" w:hAnsi="Times New Roman" w:cs="Times New Roman"/>
                <w:sz w:val="24"/>
                <w:szCs w:val="24"/>
              </w:rPr>
              <w:t>N</w:t>
            </w:r>
          </w:p>
        </w:tc>
      </w:tr>
    </w:tbl>
    <w:p w:rsidR="006F32E6" w:rsidRPr="004D4934" w:rsidRDefault="006F32E6" w:rsidP="004F59B1">
      <w:pPr>
        <w:spacing w:after="0" w:line="240" w:lineRule="auto"/>
        <w:rPr>
          <w:rFonts w:ascii="Times New Roman" w:hAnsi="Times New Roman" w:cs="Times New Roman"/>
          <w:sz w:val="24"/>
          <w:szCs w:val="24"/>
        </w:rPr>
      </w:pPr>
    </w:p>
    <w:p w:rsidR="006F32E6" w:rsidRDefault="006F32E6" w:rsidP="006F32E6">
      <w:pPr>
        <w:spacing w:after="0" w:line="480" w:lineRule="auto"/>
        <w:rPr>
          <w:rFonts w:ascii="Times New Roman" w:hAnsi="Times New Roman" w:cs="Times New Roman"/>
          <w:sz w:val="24"/>
          <w:szCs w:val="24"/>
        </w:rPr>
      </w:pPr>
      <w:r>
        <w:rPr>
          <w:rFonts w:ascii="Times New Roman" w:hAnsi="Times New Roman" w:cs="Times New Roman" w:hint="eastAsia"/>
          <w:sz w:val="24"/>
          <w:szCs w:val="24"/>
        </w:rPr>
        <w:tab/>
        <w:t xml:space="preserve">The following </w:t>
      </w:r>
      <w:r w:rsidR="001E69B5">
        <w:rPr>
          <w:rFonts w:ascii="Times New Roman" w:hAnsi="Times New Roman" w:cs="Times New Roman" w:hint="eastAsia"/>
          <w:sz w:val="24"/>
          <w:szCs w:val="24"/>
        </w:rPr>
        <w:t xml:space="preserve">explains how to obtain </w:t>
      </w:r>
      <w:r>
        <w:rPr>
          <w:rFonts w:ascii="Times New Roman" w:hAnsi="Times New Roman" w:cs="Times New Roman" w:hint="eastAsia"/>
          <w:sz w:val="24"/>
          <w:szCs w:val="24"/>
        </w:rPr>
        <w:t xml:space="preserve">the above proof.  </w:t>
      </w:r>
      <w:r w:rsidR="007C39B6">
        <w:rPr>
          <w:rFonts w:ascii="Times New Roman" w:hAnsi="Times New Roman" w:cs="Times New Roman" w:hint="eastAsia"/>
          <w:sz w:val="24"/>
          <w:szCs w:val="24"/>
        </w:rPr>
        <w:t xml:space="preserve">One of the ways to </w:t>
      </w:r>
      <w:r>
        <w:rPr>
          <w:rFonts w:ascii="Times New Roman" w:hAnsi="Times New Roman" w:cs="Times New Roman" w:hint="eastAsia"/>
          <w:sz w:val="24"/>
          <w:szCs w:val="24"/>
        </w:rPr>
        <w:t xml:space="preserve">show </w:t>
      </w:r>
      <w:r w:rsidR="00FD463F">
        <w:rPr>
          <w:rFonts w:ascii="Times New Roman" w:hAnsi="Times New Roman" w:cs="Times New Roman" w:hint="eastAsia"/>
          <w:sz w:val="24"/>
          <w:szCs w:val="24"/>
        </w:rPr>
        <w:t xml:space="preserve">the </w:t>
      </w:r>
      <w:r>
        <w:rPr>
          <w:rFonts w:ascii="Times New Roman" w:hAnsi="Times New Roman" w:cs="Times New Roman"/>
          <w:sz w:val="24"/>
          <w:szCs w:val="24"/>
        </w:rPr>
        <w:t>function</w:t>
      </w:r>
      <w:r>
        <w:rPr>
          <w:rFonts w:ascii="Times New Roman" w:hAnsi="Times New Roman" w:cs="Times New Roman" w:hint="eastAsia"/>
          <w:sz w:val="24"/>
          <w:szCs w:val="24"/>
        </w:rPr>
        <w:t xml:space="preserve"> </w:t>
      </w:r>
      <w:r w:rsidR="00FD463F" w:rsidRPr="004D4934">
        <w:rPr>
          <w:rFonts w:ascii="Times New Roman" w:hAnsi="Times New Roman" w:cs="Times New Roman"/>
          <w:position w:val="-10"/>
          <w:sz w:val="24"/>
          <w:szCs w:val="24"/>
        </w:rPr>
        <w:object w:dxaOrig="3060" w:dyaOrig="320">
          <v:shape id="_x0000_i1888" type="#_x0000_t75" style="width:153.6pt;height:15.6pt" o:ole="">
            <v:imagedata r:id="rId1388" o:title=""/>
          </v:shape>
          <o:OLEObject Type="Embed" ProgID="Equation.3" ShapeID="_x0000_i1888" DrawAspect="Content" ObjectID="_1493542750" r:id="rId1427"/>
        </w:object>
      </w:r>
      <w:r>
        <w:rPr>
          <w:rFonts w:ascii="Times New Roman" w:hAnsi="Times New Roman" w:cs="Times New Roman" w:hint="eastAsia"/>
          <w:sz w:val="24"/>
          <w:szCs w:val="24"/>
        </w:rPr>
        <w:t>is injective</w:t>
      </w:r>
      <w:r w:rsidR="007C39B6">
        <w:rPr>
          <w:rFonts w:ascii="Times New Roman" w:hAnsi="Times New Roman" w:cs="Times New Roman" w:hint="eastAsia"/>
          <w:sz w:val="24"/>
          <w:szCs w:val="24"/>
        </w:rPr>
        <w:t xml:space="preserve"> is</w:t>
      </w:r>
      <w:r w:rsidR="003E4F27">
        <w:rPr>
          <w:rFonts w:ascii="Times New Roman" w:hAnsi="Times New Roman" w:cs="Times New Roman" w:hint="eastAsia"/>
          <w:sz w:val="24"/>
          <w:szCs w:val="24"/>
        </w:rPr>
        <w:t xml:space="preserve"> to show</w:t>
      </w:r>
      <w:r>
        <w:rPr>
          <w:rFonts w:ascii="Times New Roman" w:hAnsi="Times New Roman" w:cs="Times New Roman" w:hint="eastAsia"/>
          <w:sz w:val="24"/>
          <w:szCs w:val="24"/>
        </w:rPr>
        <w:t xml:space="preserve"> that </w:t>
      </w:r>
      <w:r w:rsidR="00EE4F63">
        <w:rPr>
          <w:rFonts w:ascii="Times New Roman" w:hAnsi="Times New Roman" w:cs="Times New Roman"/>
          <w:sz w:val="24"/>
          <w:szCs w:val="24"/>
        </w:rPr>
        <w:t>if</w:t>
      </w:r>
      <w:r w:rsidRPr="004D4934">
        <w:rPr>
          <w:rFonts w:ascii="Times New Roman" w:hAnsi="Times New Roman" w:cs="Times New Roman"/>
          <w:position w:val="-10"/>
          <w:sz w:val="24"/>
          <w:szCs w:val="24"/>
        </w:rPr>
        <w:object w:dxaOrig="1520" w:dyaOrig="320">
          <v:shape id="_x0000_i1889" type="#_x0000_t75" style="width:77.4pt;height:15.6pt" o:ole="">
            <v:imagedata r:id="rId1391" o:title=""/>
          </v:shape>
          <o:OLEObject Type="Embed" ProgID="Equation.3" ShapeID="_x0000_i1889" DrawAspect="Content" ObjectID="_1493542751" r:id="rId1428"/>
        </w:object>
      </w:r>
      <w:r>
        <w:rPr>
          <w:rFonts w:ascii="Times New Roman" w:hAnsi="Times New Roman" w:cs="Times New Roman" w:hint="eastAsia"/>
          <w:sz w:val="24"/>
          <w:szCs w:val="24"/>
        </w:rPr>
        <w:t xml:space="preserve">, </w:t>
      </w:r>
      <w:r w:rsidR="00EE4F63">
        <w:rPr>
          <w:rFonts w:ascii="Times New Roman" w:hAnsi="Times New Roman" w:cs="Times New Roman"/>
          <w:sz w:val="24"/>
          <w:szCs w:val="24"/>
        </w:rPr>
        <w:t>then</w:t>
      </w:r>
      <w:r w:rsidRPr="004D4934">
        <w:rPr>
          <w:rFonts w:ascii="Times New Roman" w:hAnsi="Times New Roman" w:cs="Times New Roman"/>
          <w:position w:val="-10"/>
          <w:sz w:val="24"/>
          <w:szCs w:val="24"/>
        </w:rPr>
        <w:object w:dxaOrig="800" w:dyaOrig="320">
          <v:shape id="_x0000_i1890" type="#_x0000_t75" style="width:39pt;height:15.6pt" o:ole="">
            <v:imagedata r:id="rId1393" o:title=""/>
          </v:shape>
          <o:OLEObject Type="Embed" ProgID="Equation.3" ShapeID="_x0000_i1890" DrawAspect="Content" ObjectID="_1493542752" r:id="rId1429"/>
        </w:object>
      </w:r>
      <w:r>
        <w:rPr>
          <w:rFonts w:ascii="Times New Roman" w:hAnsi="Times New Roman" w:cs="Times New Roman" w:hint="eastAsia"/>
          <w:sz w:val="24"/>
          <w:szCs w:val="24"/>
        </w:rPr>
        <w:t xml:space="preserve">.  Then, paying attention to the ignition phrase </w:t>
      </w:r>
      <w:r>
        <w:rPr>
          <w:rFonts w:ascii="Times New Roman" w:hAnsi="Times New Roman" w:cs="Times New Roman"/>
          <w:sz w:val="24"/>
          <w:szCs w:val="24"/>
        </w:rPr>
        <w:t>“</w:t>
      </w:r>
      <w:r w:rsidRPr="004D4934">
        <w:rPr>
          <w:rFonts w:ascii="Times New Roman" w:hAnsi="Times New Roman" w:cs="Times New Roman"/>
          <w:position w:val="-10"/>
          <w:sz w:val="24"/>
          <w:szCs w:val="24"/>
        </w:rPr>
        <w:object w:dxaOrig="1520" w:dyaOrig="320">
          <v:shape id="_x0000_i1891" type="#_x0000_t75" style="width:77.4pt;height:15.6pt" o:ole="">
            <v:imagedata r:id="rId1391" o:title=""/>
          </v:shape>
          <o:OLEObject Type="Embed" ProgID="Equation.3" ShapeID="_x0000_i1891" DrawAspect="Content" ObjectID="_1493542753" r:id="rId1430"/>
        </w:object>
      </w:r>
      <w:r>
        <w:rPr>
          <w:rFonts w:ascii="Times New Roman" w:hAnsi="Times New Roman" w:cs="Times New Roman" w:hint="eastAsia"/>
          <w:sz w:val="24"/>
          <w:szCs w:val="24"/>
        </w:rPr>
        <w:t>,</w:t>
      </w:r>
      <w:r>
        <w:rPr>
          <w:rFonts w:ascii="Times New Roman" w:hAnsi="Times New Roman" w:cs="Times New Roman"/>
          <w:sz w:val="24"/>
          <w:szCs w:val="24"/>
        </w:rPr>
        <w:t>”</w:t>
      </w:r>
      <w:r>
        <w:rPr>
          <w:rFonts w:ascii="Times New Roman" w:hAnsi="Times New Roman" w:cs="Times New Roman" w:hint="eastAsia"/>
          <w:sz w:val="24"/>
          <w:szCs w:val="24"/>
        </w:rPr>
        <w:t xml:space="preserve"> </w:t>
      </w:r>
      <w:r w:rsidR="009628B2">
        <w:rPr>
          <w:rFonts w:ascii="Times New Roman" w:hAnsi="Times New Roman" w:cs="Times New Roman" w:hint="eastAsia"/>
          <w:sz w:val="24"/>
          <w:szCs w:val="24"/>
        </w:rPr>
        <w:t>one</w:t>
      </w:r>
      <w:r>
        <w:rPr>
          <w:rFonts w:ascii="Times New Roman" w:hAnsi="Times New Roman" w:cs="Times New Roman" w:hint="eastAsia"/>
          <w:sz w:val="24"/>
          <w:szCs w:val="24"/>
        </w:rPr>
        <w:t xml:space="preserve"> </w:t>
      </w:r>
      <w:r w:rsidR="006B256E">
        <w:rPr>
          <w:rFonts w:ascii="Times New Roman" w:hAnsi="Times New Roman" w:cs="Times New Roman" w:hint="eastAsia"/>
          <w:sz w:val="24"/>
          <w:szCs w:val="24"/>
        </w:rPr>
        <w:t>may</w:t>
      </w:r>
      <w:r>
        <w:rPr>
          <w:rFonts w:ascii="Times New Roman" w:hAnsi="Times New Roman" w:cs="Times New Roman" w:hint="eastAsia"/>
          <w:sz w:val="24"/>
          <w:szCs w:val="24"/>
        </w:rPr>
        <w:t xml:space="preserve"> start a proving argument with </w:t>
      </w:r>
      <w:r>
        <w:rPr>
          <w:rFonts w:ascii="Times New Roman" w:hAnsi="Times New Roman" w:cs="Times New Roman"/>
          <w:sz w:val="24"/>
          <w:szCs w:val="24"/>
        </w:rPr>
        <w:t>“</w:t>
      </w:r>
      <w:r>
        <w:rPr>
          <w:rFonts w:ascii="Times New Roman" w:hAnsi="Times New Roman" w:cs="Times New Roman" w:hint="eastAsia"/>
          <w:sz w:val="24"/>
          <w:szCs w:val="24"/>
        </w:rPr>
        <w:t xml:space="preserve">Suppose </w:t>
      </w:r>
      <w:r w:rsidR="00EE4F63">
        <w:rPr>
          <w:rFonts w:ascii="Times New Roman" w:hAnsi="Times New Roman" w:cs="Times New Roman"/>
          <w:sz w:val="24"/>
          <w:szCs w:val="24"/>
        </w:rPr>
        <w:t>that</w:t>
      </w:r>
      <w:r w:rsidRPr="004D4934">
        <w:rPr>
          <w:rFonts w:ascii="Times New Roman" w:hAnsi="Times New Roman" w:cs="Times New Roman"/>
          <w:position w:val="-10"/>
          <w:sz w:val="24"/>
          <w:szCs w:val="24"/>
        </w:rPr>
        <w:object w:dxaOrig="1520" w:dyaOrig="320">
          <v:shape id="_x0000_i1892" type="#_x0000_t75" style="width:77.4pt;height:15.6pt" o:ole="">
            <v:imagedata r:id="rId1391" o:title=""/>
          </v:shape>
          <o:OLEObject Type="Embed" ProgID="Equation.3" ShapeID="_x0000_i1892" DrawAspect="Content" ObjectID="_1493542754" r:id="rId1431"/>
        </w:object>
      </w:r>
      <w:r>
        <w:rPr>
          <w:rFonts w:ascii="Times New Roman" w:hAnsi="Times New Roman" w:cs="Times New Roman" w:hint="eastAsia"/>
          <w:sz w:val="24"/>
          <w:szCs w:val="24"/>
        </w:rPr>
        <w:t>.</w:t>
      </w:r>
      <w:r>
        <w:rPr>
          <w:rFonts w:ascii="Times New Roman" w:hAnsi="Times New Roman" w:cs="Times New Roman"/>
          <w:sz w:val="24"/>
          <w:szCs w:val="24"/>
        </w:rPr>
        <w:t>”</w:t>
      </w:r>
      <w:r>
        <w:rPr>
          <w:rFonts w:ascii="Times New Roman" w:hAnsi="Times New Roman" w:cs="Times New Roman" w:hint="eastAsia"/>
          <w:sz w:val="24"/>
          <w:szCs w:val="24"/>
        </w:rPr>
        <w:t xml:space="preserve">  </w:t>
      </w:r>
      <w:r w:rsidR="009628B2">
        <w:rPr>
          <w:rFonts w:ascii="Times New Roman" w:hAnsi="Times New Roman" w:cs="Times New Roman" w:hint="eastAsia"/>
          <w:sz w:val="24"/>
          <w:szCs w:val="24"/>
        </w:rPr>
        <w:t>Noting</w:t>
      </w:r>
      <w:r w:rsidRPr="004D4934">
        <w:rPr>
          <w:rFonts w:ascii="Times New Roman" w:hAnsi="Times New Roman" w:cs="Times New Roman"/>
          <w:sz w:val="24"/>
          <w:szCs w:val="24"/>
        </w:rPr>
        <w:t xml:space="preserve"> </w:t>
      </w:r>
      <w:r w:rsidR="009628B2">
        <w:rPr>
          <w:rFonts w:ascii="Times New Roman" w:hAnsi="Times New Roman" w:cs="Times New Roman" w:hint="eastAsia"/>
          <w:sz w:val="24"/>
          <w:szCs w:val="24"/>
        </w:rPr>
        <w:t xml:space="preserve">the given condition </w:t>
      </w:r>
      <w:r w:rsidR="009628B2">
        <w:rPr>
          <w:rFonts w:ascii="Times New Roman" w:hAnsi="Times New Roman" w:cs="Times New Roman"/>
          <w:sz w:val="24"/>
          <w:szCs w:val="24"/>
        </w:rPr>
        <w:t>“</w:t>
      </w:r>
      <w:r w:rsidRPr="004D4934">
        <w:rPr>
          <w:rFonts w:ascii="Times New Roman" w:hAnsi="Times New Roman" w:cs="Times New Roman"/>
          <w:position w:val="-10"/>
          <w:sz w:val="24"/>
          <w:szCs w:val="24"/>
        </w:rPr>
        <w:object w:dxaOrig="3060" w:dyaOrig="320">
          <v:shape id="_x0000_i1893" type="#_x0000_t75" style="width:153.6pt;height:15.6pt" o:ole="">
            <v:imagedata r:id="rId1388" o:title=""/>
          </v:shape>
          <o:OLEObject Type="Embed" ProgID="Equation.3" ShapeID="_x0000_i1893" DrawAspect="Content" ObjectID="_1493542755" r:id="rId1432"/>
        </w:object>
      </w:r>
      <w:r w:rsidR="009628B2">
        <w:rPr>
          <w:rFonts w:ascii="Times New Roman" w:hAnsi="Times New Roman" w:cs="Times New Roman" w:hint="eastAsia"/>
          <w:sz w:val="24"/>
          <w:szCs w:val="24"/>
        </w:rPr>
        <w:t>,</w:t>
      </w:r>
      <w:r w:rsidR="009628B2">
        <w:rPr>
          <w:rFonts w:ascii="Times New Roman" w:hAnsi="Times New Roman" w:cs="Times New Roman"/>
          <w:sz w:val="24"/>
          <w:szCs w:val="24"/>
        </w:rPr>
        <w:t>”</w:t>
      </w:r>
      <w:r>
        <w:rPr>
          <w:rFonts w:ascii="Times New Roman" w:hAnsi="Times New Roman" w:cs="Times New Roman" w:hint="eastAsia"/>
          <w:sz w:val="24"/>
          <w:szCs w:val="24"/>
        </w:rPr>
        <w:t xml:space="preserve"> </w:t>
      </w:r>
      <w:r w:rsidR="009628B2">
        <w:rPr>
          <w:rFonts w:ascii="Times New Roman" w:hAnsi="Times New Roman" w:cs="Times New Roman" w:hint="eastAsia"/>
          <w:sz w:val="24"/>
          <w:szCs w:val="24"/>
        </w:rPr>
        <w:t>one can</w:t>
      </w:r>
      <w:r>
        <w:rPr>
          <w:rFonts w:ascii="Times New Roman" w:hAnsi="Times New Roman" w:cs="Times New Roman" w:hint="eastAsia"/>
          <w:sz w:val="24"/>
          <w:szCs w:val="24"/>
        </w:rPr>
        <w:t xml:space="preserve"> </w:t>
      </w:r>
      <w:r>
        <w:rPr>
          <w:rFonts w:ascii="Times New Roman" w:hAnsi="Times New Roman" w:cs="Times New Roman"/>
          <w:sz w:val="24"/>
          <w:szCs w:val="24"/>
        </w:rPr>
        <w:t>rephrase</w:t>
      </w:r>
      <w:r>
        <w:rPr>
          <w:rFonts w:ascii="Times New Roman" w:hAnsi="Times New Roman" w:cs="Times New Roman" w:hint="eastAsia"/>
          <w:sz w:val="24"/>
          <w:szCs w:val="24"/>
        </w:rPr>
        <w:t xml:space="preserve"> </w:t>
      </w:r>
      <w:r w:rsidRPr="004D4934">
        <w:rPr>
          <w:rFonts w:ascii="Times New Roman" w:hAnsi="Times New Roman" w:cs="Times New Roman"/>
          <w:position w:val="-10"/>
          <w:sz w:val="24"/>
          <w:szCs w:val="24"/>
        </w:rPr>
        <w:object w:dxaOrig="1520" w:dyaOrig="320">
          <v:shape id="_x0000_i1894" type="#_x0000_t75" style="width:77.4pt;height:15.6pt" o:ole="">
            <v:imagedata r:id="rId1391" o:title=""/>
          </v:shape>
          <o:OLEObject Type="Embed" ProgID="Equation.3" ShapeID="_x0000_i1894" DrawAspect="Content" ObjectID="_1493542756" r:id="rId1433"/>
        </w:object>
      </w:r>
      <w:r>
        <w:rPr>
          <w:rFonts w:ascii="Times New Roman" w:hAnsi="Times New Roman" w:cs="Times New Roman" w:hint="eastAsia"/>
          <w:sz w:val="24"/>
          <w:szCs w:val="24"/>
        </w:rPr>
        <w:t xml:space="preserve">with </w:t>
      </w:r>
      <w:r w:rsidRPr="002A2567">
        <w:rPr>
          <w:rFonts w:ascii="Times New Roman" w:hAnsi="Times New Roman" w:cs="Times New Roman"/>
          <w:position w:val="-10"/>
          <w:sz w:val="24"/>
          <w:szCs w:val="24"/>
        </w:rPr>
        <w:object w:dxaOrig="1120" w:dyaOrig="320">
          <v:shape id="_x0000_i1895" type="#_x0000_t75" style="width:57pt;height:15.6pt" o:ole="">
            <v:imagedata r:id="rId1434" o:title=""/>
          </v:shape>
          <o:OLEObject Type="Embed" ProgID="Equation.3" ShapeID="_x0000_i1895" DrawAspect="Content" ObjectID="_1493542757" r:id="rId1435"/>
        </w:object>
      </w:r>
      <w:r>
        <w:rPr>
          <w:rFonts w:ascii="Times New Roman" w:hAnsi="Times New Roman" w:cs="Times New Roman"/>
          <w:sz w:val="24"/>
          <w:szCs w:val="24"/>
        </w:rPr>
        <w:t xml:space="preserve"> </w:t>
      </w:r>
      <w:r>
        <w:rPr>
          <w:rFonts w:ascii="Times New Roman" w:hAnsi="Times New Roman" w:cs="Times New Roman" w:hint="eastAsia"/>
          <w:sz w:val="24"/>
          <w:szCs w:val="24"/>
        </w:rPr>
        <w:t xml:space="preserve">based on the way for </w:t>
      </w:r>
      <w:r w:rsidRPr="004D4934">
        <w:rPr>
          <w:rFonts w:ascii="Times New Roman" w:hAnsi="Times New Roman" w:cs="Times New Roman"/>
          <w:position w:val="-10"/>
          <w:sz w:val="24"/>
          <w:szCs w:val="24"/>
        </w:rPr>
        <w:object w:dxaOrig="1840" w:dyaOrig="320">
          <v:shape id="_x0000_i1896" type="#_x0000_t75" style="width:92.4pt;height:15.6pt" o:ole="">
            <v:imagedata r:id="rId1436" o:title=""/>
          </v:shape>
          <o:OLEObject Type="Embed" ProgID="Equation.3" ShapeID="_x0000_i1896" DrawAspect="Content" ObjectID="_1493542758" r:id="rId1437"/>
        </w:object>
      </w:r>
      <w:r>
        <w:rPr>
          <w:rFonts w:ascii="Times New Roman" w:hAnsi="Times New Roman" w:cs="Times New Roman" w:hint="eastAsia"/>
          <w:sz w:val="24"/>
          <w:szCs w:val="24"/>
        </w:rPr>
        <w:t xml:space="preserve">to be defined.  </w:t>
      </w:r>
      <w:r w:rsidR="009628B2">
        <w:rPr>
          <w:rFonts w:ascii="Times New Roman" w:hAnsi="Times New Roman" w:cs="Times New Roman" w:hint="eastAsia"/>
          <w:sz w:val="24"/>
          <w:szCs w:val="24"/>
        </w:rPr>
        <w:t>One can further</w:t>
      </w:r>
      <w:r>
        <w:rPr>
          <w:rFonts w:ascii="Times New Roman" w:hAnsi="Times New Roman" w:cs="Times New Roman" w:hint="eastAsia"/>
          <w:sz w:val="24"/>
          <w:szCs w:val="24"/>
        </w:rPr>
        <w:t xml:space="preserve"> rephrase </w:t>
      </w:r>
      <w:r w:rsidRPr="002A2567">
        <w:rPr>
          <w:rFonts w:ascii="Times New Roman" w:hAnsi="Times New Roman" w:cs="Times New Roman"/>
          <w:position w:val="-10"/>
          <w:sz w:val="24"/>
          <w:szCs w:val="24"/>
        </w:rPr>
        <w:object w:dxaOrig="1120" w:dyaOrig="320">
          <v:shape id="_x0000_i1897" type="#_x0000_t75" style="width:57pt;height:15.6pt" o:ole="">
            <v:imagedata r:id="rId1434" o:title=""/>
          </v:shape>
          <o:OLEObject Type="Embed" ProgID="Equation.3" ShapeID="_x0000_i1897" DrawAspect="Content" ObjectID="_1493542759" r:id="rId1438"/>
        </w:object>
      </w:r>
      <w:r w:rsidR="00EE4F63">
        <w:rPr>
          <w:rFonts w:ascii="Times New Roman" w:hAnsi="Times New Roman" w:cs="Times New Roman"/>
          <w:sz w:val="24"/>
          <w:szCs w:val="24"/>
        </w:rPr>
        <w:t xml:space="preserve">with </w:t>
      </w:r>
      <w:r w:rsidRPr="00E93BE9">
        <w:rPr>
          <w:rFonts w:ascii="Times New Roman" w:hAnsi="Times New Roman" w:cs="Times New Roman"/>
          <w:position w:val="-12"/>
          <w:sz w:val="24"/>
          <w:szCs w:val="24"/>
        </w:rPr>
        <w:object w:dxaOrig="2540" w:dyaOrig="360">
          <v:shape id="_x0000_i1898" type="#_x0000_t75" style="width:128.4pt;height:18.6pt" o:ole="">
            <v:imagedata r:id="rId1439" o:title=""/>
          </v:shape>
          <o:OLEObject Type="Embed" ProgID="Equation.3" ShapeID="_x0000_i1898" DrawAspect="Content" ObjectID="_1493542760" r:id="rId1440"/>
        </w:object>
      </w:r>
      <w:r>
        <w:rPr>
          <w:rFonts w:ascii="Times New Roman" w:hAnsi="Times New Roman" w:cs="Times New Roman" w:hint="eastAsia"/>
          <w:sz w:val="24"/>
          <w:szCs w:val="24"/>
        </w:rPr>
        <w:t xml:space="preserve">to </w:t>
      </w:r>
      <w:r w:rsidR="00EE4F63">
        <w:rPr>
          <w:rFonts w:ascii="Times New Roman" w:hAnsi="Times New Roman" w:cs="Times New Roman"/>
          <w:sz w:val="24"/>
          <w:szCs w:val="24"/>
        </w:rPr>
        <w:t>obtain</w:t>
      </w:r>
      <w:r w:rsidRPr="000C3F08">
        <w:rPr>
          <w:rFonts w:ascii="Times New Roman" w:hAnsi="Times New Roman" w:cs="Times New Roman"/>
          <w:position w:val="-10"/>
          <w:sz w:val="24"/>
          <w:szCs w:val="24"/>
        </w:rPr>
        <w:object w:dxaOrig="1420" w:dyaOrig="320">
          <v:shape id="_x0000_i1899" type="#_x0000_t75" style="width:1in;height:15.6pt" o:ole="">
            <v:imagedata r:id="rId1402" o:title=""/>
          </v:shape>
          <o:OLEObject Type="Embed" ProgID="Equation.3" ShapeID="_x0000_i1899" DrawAspect="Content" ObjectID="_1493542761" r:id="rId1441"/>
        </w:object>
      </w:r>
      <w:r>
        <w:rPr>
          <w:rFonts w:ascii="Times New Roman" w:hAnsi="Times New Roman" w:cs="Times New Roman" w:hint="eastAsia"/>
          <w:sz w:val="24"/>
          <w:szCs w:val="24"/>
        </w:rPr>
        <w:t xml:space="preserve">, which </w:t>
      </w:r>
      <w:r w:rsidR="006B256E">
        <w:rPr>
          <w:rFonts w:ascii="Times New Roman" w:hAnsi="Times New Roman" w:cs="Times New Roman" w:hint="eastAsia"/>
          <w:sz w:val="24"/>
          <w:szCs w:val="24"/>
        </w:rPr>
        <w:t>can</w:t>
      </w:r>
      <w:r>
        <w:rPr>
          <w:rFonts w:ascii="Times New Roman" w:hAnsi="Times New Roman" w:cs="Times New Roman" w:hint="eastAsia"/>
          <w:sz w:val="24"/>
          <w:szCs w:val="24"/>
        </w:rPr>
        <w:t xml:space="preserve"> lead them to conclude </w:t>
      </w:r>
      <w:r w:rsidR="00EE4F63">
        <w:rPr>
          <w:rFonts w:ascii="Times New Roman" w:hAnsi="Times New Roman" w:cs="Times New Roman"/>
          <w:sz w:val="24"/>
          <w:szCs w:val="24"/>
        </w:rPr>
        <w:t>that</w:t>
      </w:r>
      <w:r w:rsidRPr="00142FBE">
        <w:rPr>
          <w:rFonts w:ascii="Times New Roman" w:hAnsi="Times New Roman" w:cs="Times New Roman"/>
          <w:position w:val="-10"/>
          <w:sz w:val="24"/>
          <w:szCs w:val="24"/>
        </w:rPr>
        <w:object w:dxaOrig="800" w:dyaOrig="320">
          <v:shape id="_x0000_i1900" type="#_x0000_t75" style="width:39pt;height:15.6pt" o:ole="">
            <v:imagedata r:id="rId1442" o:title=""/>
          </v:shape>
          <o:OLEObject Type="Embed" ProgID="Equation.3" ShapeID="_x0000_i1900" DrawAspect="Content" ObjectID="_1493542762" r:id="rId1443"/>
        </w:object>
      </w:r>
      <w:r>
        <w:rPr>
          <w:rFonts w:ascii="Times New Roman" w:hAnsi="Times New Roman" w:cs="Times New Roman" w:hint="eastAsia"/>
          <w:sz w:val="24"/>
          <w:szCs w:val="24"/>
        </w:rPr>
        <w:t xml:space="preserve">.  </w:t>
      </w:r>
    </w:p>
    <w:p w:rsidR="006F32E6" w:rsidRDefault="006F32E6" w:rsidP="006F32E6">
      <w:pPr>
        <w:spacing w:after="0" w:line="480" w:lineRule="auto"/>
        <w:ind w:firstLine="720"/>
        <w:rPr>
          <w:rFonts w:ascii="Times New Roman" w:hAnsi="Times New Roman" w:cs="Times New Roman"/>
          <w:sz w:val="24"/>
          <w:szCs w:val="24"/>
        </w:rPr>
      </w:pPr>
      <w:r>
        <w:rPr>
          <w:rFonts w:ascii="Times New Roman" w:hAnsi="Times New Roman" w:cs="Times New Roman" w:hint="eastAsia"/>
          <w:sz w:val="24"/>
          <w:szCs w:val="24"/>
        </w:rPr>
        <w:t>T</w:t>
      </w:r>
      <w:r>
        <w:rPr>
          <w:rFonts w:ascii="Times New Roman" w:hAnsi="Times New Roman" w:cs="Times New Roman"/>
          <w:sz w:val="24"/>
          <w:szCs w:val="24"/>
        </w:rPr>
        <w:t>h</w:t>
      </w:r>
      <w:r>
        <w:rPr>
          <w:rFonts w:ascii="Times New Roman" w:hAnsi="Times New Roman" w:cs="Times New Roman" w:hint="eastAsia"/>
          <w:sz w:val="24"/>
          <w:szCs w:val="24"/>
        </w:rPr>
        <w:t>ere is another way to prove the given proof problem.  T</w:t>
      </w:r>
      <w:r>
        <w:rPr>
          <w:rFonts w:ascii="Times New Roman" w:hAnsi="Times New Roman" w:cs="Times New Roman"/>
          <w:sz w:val="24"/>
          <w:szCs w:val="24"/>
        </w:rPr>
        <w:t>h</w:t>
      </w:r>
      <w:r>
        <w:rPr>
          <w:rFonts w:ascii="Times New Roman" w:hAnsi="Times New Roman" w:cs="Times New Roman" w:hint="eastAsia"/>
          <w:sz w:val="24"/>
          <w:szCs w:val="24"/>
        </w:rPr>
        <w:t xml:space="preserve">ere is a property of </w:t>
      </w:r>
      <w:r w:rsidRPr="00616696">
        <w:rPr>
          <w:rFonts w:ascii="Times New Roman" w:hAnsi="Times New Roman" w:cs="Times New Roman"/>
          <w:sz w:val="24"/>
          <w:szCs w:val="24"/>
        </w:rPr>
        <w:t>an injective homomorphism that</w:t>
      </w:r>
      <w:r>
        <w:rPr>
          <w:rFonts w:ascii="Times New Roman" w:hAnsi="Times New Roman" w:cs="Times New Roman"/>
          <w:sz w:val="24"/>
          <w:szCs w:val="24"/>
        </w:rPr>
        <w:t xml:space="preserve"> </w:t>
      </w:r>
      <w:r w:rsidRPr="004D4934">
        <w:rPr>
          <w:rFonts w:ascii="Times New Roman" w:hAnsi="Times New Roman" w:cs="Times New Roman"/>
          <w:position w:val="-10"/>
          <w:sz w:val="24"/>
          <w:szCs w:val="24"/>
        </w:rPr>
        <w:object w:dxaOrig="1020" w:dyaOrig="320">
          <v:shape id="_x0000_i1901" type="#_x0000_t75" style="width:51.6pt;height:15.6pt" o:ole="">
            <v:imagedata r:id="rId1384" o:title=""/>
          </v:shape>
          <o:OLEObject Type="Embed" ProgID="Equation.3" ShapeID="_x0000_i1901" DrawAspect="Content" ObjectID="_1493542763" r:id="rId1444"/>
        </w:object>
      </w:r>
      <w:r w:rsidRPr="004D4934">
        <w:rPr>
          <w:rFonts w:ascii="Times New Roman" w:hAnsi="Times New Roman" w:cs="Times New Roman"/>
          <w:sz w:val="24"/>
          <w:szCs w:val="24"/>
        </w:rPr>
        <w:t xml:space="preserve">is </w:t>
      </w:r>
      <w:r>
        <w:rPr>
          <w:rFonts w:ascii="Times New Roman" w:hAnsi="Times New Roman" w:cs="Times New Roman"/>
          <w:sz w:val="24"/>
          <w:szCs w:val="24"/>
        </w:rPr>
        <w:t>an injective</w:t>
      </w:r>
      <w:r w:rsidRPr="004D4934">
        <w:rPr>
          <w:rFonts w:ascii="Times New Roman" w:hAnsi="Times New Roman" w:cs="Times New Roman"/>
          <w:sz w:val="24"/>
          <w:szCs w:val="24"/>
        </w:rPr>
        <w:t xml:space="preserve"> ring homomorphism</w:t>
      </w:r>
      <w:r>
        <w:rPr>
          <w:rFonts w:ascii="Times New Roman" w:hAnsi="Times New Roman" w:cs="Times New Roman"/>
          <w:sz w:val="24"/>
          <w:szCs w:val="24"/>
        </w:rPr>
        <w:t xml:space="preserve"> if and only if</w:t>
      </w:r>
      <w:r w:rsidRPr="003F4922">
        <w:rPr>
          <w:rFonts w:ascii="Times New Roman" w:hAnsi="Times New Roman" w:cs="Times New Roman"/>
          <w:position w:val="-10"/>
          <w:sz w:val="24"/>
          <w:szCs w:val="24"/>
        </w:rPr>
        <w:object w:dxaOrig="1180" w:dyaOrig="340">
          <v:shape id="_x0000_i1902" type="#_x0000_t75" style="width:60.6pt;height:15.6pt" o:ole="">
            <v:imagedata r:id="rId1445" o:title=""/>
          </v:shape>
          <o:OLEObject Type="Embed" ProgID="Equation.3" ShapeID="_x0000_i1902" DrawAspect="Content" ObjectID="_1493542764" r:id="rId1446"/>
        </w:object>
      </w:r>
      <w:r>
        <w:rPr>
          <w:rFonts w:ascii="Times New Roman" w:hAnsi="Times New Roman" w:cs="Times New Roman"/>
          <w:sz w:val="24"/>
          <w:szCs w:val="24"/>
        </w:rPr>
        <w:t>.</w:t>
      </w:r>
      <w:r>
        <w:rPr>
          <w:rFonts w:ascii="Times New Roman" w:hAnsi="Times New Roman" w:cs="Times New Roman" w:hint="eastAsia"/>
          <w:sz w:val="24"/>
          <w:szCs w:val="24"/>
        </w:rPr>
        <w:t xml:space="preserve">  Therefore, in order to prove </w:t>
      </w:r>
      <w:r w:rsidR="00EE4F63">
        <w:rPr>
          <w:rFonts w:ascii="Times New Roman" w:hAnsi="Times New Roman" w:cs="Times New Roman"/>
          <w:sz w:val="24"/>
          <w:szCs w:val="24"/>
        </w:rPr>
        <w:t>that</w:t>
      </w:r>
      <w:r w:rsidRPr="004D4934">
        <w:rPr>
          <w:rFonts w:ascii="Times New Roman" w:hAnsi="Times New Roman" w:cs="Times New Roman"/>
          <w:position w:val="-10"/>
          <w:sz w:val="24"/>
          <w:szCs w:val="24"/>
        </w:rPr>
        <w:object w:dxaOrig="3060" w:dyaOrig="320">
          <v:shape id="_x0000_i1903" type="#_x0000_t75" style="width:153.6pt;height:15.6pt" o:ole="">
            <v:imagedata r:id="rId1386" o:title=""/>
          </v:shape>
          <o:OLEObject Type="Embed" ProgID="Equation.3" ShapeID="_x0000_i1903" DrawAspect="Content" ObjectID="_1493542765" r:id="rId1447"/>
        </w:object>
      </w:r>
      <w:r w:rsidR="009628B2">
        <w:rPr>
          <w:rFonts w:ascii="Times New Roman" w:hAnsi="Times New Roman" w:cs="Times New Roman" w:hint="eastAsia"/>
          <w:sz w:val="24"/>
          <w:szCs w:val="24"/>
        </w:rPr>
        <w:t>is injective</w:t>
      </w:r>
      <w:r>
        <w:rPr>
          <w:rFonts w:ascii="Times New Roman" w:hAnsi="Times New Roman" w:cs="Times New Roman" w:hint="eastAsia"/>
          <w:sz w:val="24"/>
          <w:szCs w:val="24"/>
        </w:rPr>
        <w:t xml:space="preserve">, </w:t>
      </w:r>
      <w:r w:rsidR="009628B2">
        <w:rPr>
          <w:rFonts w:ascii="Times New Roman" w:hAnsi="Times New Roman" w:cs="Times New Roman" w:hint="eastAsia"/>
          <w:sz w:val="24"/>
          <w:szCs w:val="24"/>
        </w:rPr>
        <w:t>one</w:t>
      </w:r>
      <w:r>
        <w:rPr>
          <w:rFonts w:ascii="Times New Roman" w:hAnsi="Times New Roman" w:cs="Times New Roman" w:hint="eastAsia"/>
          <w:sz w:val="24"/>
          <w:szCs w:val="24"/>
        </w:rPr>
        <w:t xml:space="preserve"> </w:t>
      </w:r>
      <w:r w:rsidR="006B256E">
        <w:rPr>
          <w:rFonts w:ascii="Times New Roman" w:hAnsi="Times New Roman" w:cs="Times New Roman" w:hint="eastAsia"/>
          <w:sz w:val="24"/>
          <w:szCs w:val="24"/>
        </w:rPr>
        <w:t>can</w:t>
      </w:r>
      <w:r>
        <w:rPr>
          <w:rFonts w:ascii="Times New Roman" w:hAnsi="Times New Roman" w:cs="Times New Roman" w:hint="eastAsia"/>
          <w:sz w:val="24"/>
          <w:szCs w:val="24"/>
        </w:rPr>
        <w:t xml:space="preserve"> show</w:t>
      </w:r>
      <w:r w:rsidR="00B410F8" w:rsidRPr="009628B2">
        <w:rPr>
          <w:rFonts w:ascii="Times New Roman" w:hAnsi="Times New Roman" w:cs="Times New Roman"/>
          <w:position w:val="-14"/>
          <w:sz w:val="24"/>
          <w:szCs w:val="24"/>
        </w:rPr>
        <w:object w:dxaOrig="1800" w:dyaOrig="380">
          <v:shape id="_x0000_i1904" type="#_x0000_t75" style="width:87.6pt;height:17.4pt" o:ole="">
            <v:imagedata r:id="rId1448" o:title=""/>
          </v:shape>
          <o:OLEObject Type="Embed" ProgID="Equation.3" ShapeID="_x0000_i1904" DrawAspect="Content" ObjectID="_1493542766" r:id="rId1449"/>
        </w:object>
      </w:r>
      <w:r>
        <w:rPr>
          <w:rFonts w:ascii="Times New Roman" w:hAnsi="Times New Roman" w:cs="Times New Roman" w:hint="eastAsia"/>
          <w:sz w:val="24"/>
          <w:szCs w:val="24"/>
        </w:rPr>
        <w:t xml:space="preserve">.  Then, </w:t>
      </w:r>
      <w:r w:rsidR="009628B2">
        <w:rPr>
          <w:rFonts w:ascii="Times New Roman" w:hAnsi="Times New Roman" w:cs="Times New Roman" w:hint="eastAsia"/>
          <w:sz w:val="24"/>
          <w:szCs w:val="24"/>
        </w:rPr>
        <w:t>one may</w:t>
      </w:r>
      <w:r>
        <w:rPr>
          <w:rFonts w:ascii="Times New Roman" w:hAnsi="Times New Roman" w:cs="Times New Roman" w:hint="eastAsia"/>
          <w:sz w:val="24"/>
          <w:szCs w:val="24"/>
        </w:rPr>
        <w:t xml:space="preserve"> start </w:t>
      </w:r>
      <w:r w:rsidR="00A3451C">
        <w:rPr>
          <w:rFonts w:ascii="Times New Roman" w:hAnsi="Times New Roman" w:cs="Times New Roman" w:hint="eastAsia"/>
          <w:sz w:val="24"/>
          <w:szCs w:val="24"/>
        </w:rPr>
        <w:t>with</w:t>
      </w:r>
      <w:r>
        <w:rPr>
          <w:rFonts w:ascii="Times New Roman" w:hAnsi="Times New Roman" w:cs="Times New Roman" w:hint="eastAsia"/>
          <w:sz w:val="24"/>
          <w:szCs w:val="24"/>
        </w:rPr>
        <w:t xml:space="preserve"> </w:t>
      </w:r>
      <w:r w:rsidR="00EE4F63">
        <w:rPr>
          <w:rFonts w:ascii="Times New Roman" w:hAnsi="Times New Roman" w:cs="Times New Roman"/>
          <w:sz w:val="24"/>
          <w:szCs w:val="24"/>
        </w:rPr>
        <w:t>consider</w:t>
      </w:r>
      <w:r w:rsidR="00A3451C">
        <w:rPr>
          <w:rFonts w:ascii="Times New Roman" w:hAnsi="Times New Roman" w:cs="Times New Roman" w:hint="eastAsia"/>
          <w:sz w:val="24"/>
          <w:szCs w:val="24"/>
        </w:rPr>
        <w:t>ing</w:t>
      </w:r>
      <w:r w:rsidRPr="003F4922">
        <w:rPr>
          <w:rFonts w:ascii="Times New Roman" w:hAnsi="Times New Roman" w:cs="Times New Roman"/>
          <w:position w:val="-10"/>
          <w:sz w:val="24"/>
          <w:szCs w:val="24"/>
        </w:rPr>
        <w:object w:dxaOrig="800" w:dyaOrig="320">
          <v:shape id="_x0000_i1905" type="#_x0000_t75" style="width:39pt;height:15pt" o:ole="">
            <v:imagedata r:id="rId1450" o:title=""/>
          </v:shape>
          <o:OLEObject Type="Embed" ProgID="Equation.3" ShapeID="_x0000_i1905" DrawAspect="Content" ObjectID="_1493542767" r:id="rId1451"/>
        </w:object>
      </w:r>
      <w:r>
        <w:rPr>
          <w:rFonts w:ascii="Times New Roman" w:hAnsi="Times New Roman" w:cs="Times New Roman" w:hint="eastAsia"/>
          <w:sz w:val="24"/>
          <w:szCs w:val="24"/>
        </w:rPr>
        <w:t xml:space="preserve">.  Applying the definition </w:t>
      </w:r>
      <w:r w:rsidR="00EE4F63">
        <w:rPr>
          <w:rFonts w:ascii="Times New Roman" w:hAnsi="Times New Roman" w:cs="Times New Roman"/>
          <w:sz w:val="24"/>
          <w:szCs w:val="24"/>
        </w:rPr>
        <w:t>of</w:t>
      </w:r>
      <w:r w:rsidRPr="003F4922">
        <w:rPr>
          <w:rFonts w:ascii="Times New Roman" w:hAnsi="Times New Roman" w:cs="Times New Roman"/>
          <w:position w:val="-10"/>
          <w:sz w:val="24"/>
          <w:szCs w:val="24"/>
        </w:rPr>
        <w:object w:dxaOrig="800" w:dyaOrig="320">
          <v:shape id="_x0000_i1906" type="#_x0000_t75" style="width:39pt;height:15pt" o:ole="">
            <v:imagedata r:id="rId1452" o:title=""/>
          </v:shape>
          <o:OLEObject Type="Embed" ProgID="Equation.3" ShapeID="_x0000_i1906" DrawAspect="Content" ObjectID="_1493542768" r:id="rId1453"/>
        </w:object>
      </w:r>
      <w:r w:rsidR="00EE4F63">
        <w:rPr>
          <w:rFonts w:ascii="Times New Roman" w:hAnsi="Times New Roman" w:cs="Times New Roman"/>
          <w:sz w:val="24"/>
          <w:szCs w:val="24"/>
        </w:rPr>
        <w:t xml:space="preserve">, </w:t>
      </w:r>
      <w:r w:rsidR="009628B2">
        <w:rPr>
          <w:rFonts w:ascii="Times New Roman" w:hAnsi="Times New Roman" w:cs="Times New Roman" w:hint="eastAsia"/>
          <w:sz w:val="24"/>
          <w:szCs w:val="24"/>
        </w:rPr>
        <w:t>one</w:t>
      </w:r>
      <w:r>
        <w:rPr>
          <w:rFonts w:ascii="Times New Roman" w:hAnsi="Times New Roman" w:cs="Times New Roman" w:hint="eastAsia"/>
          <w:sz w:val="24"/>
          <w:szCs w:val="24"/>
        </w:rPr>
        <w:t xml:space="preserve"> </w:t>
      </w:r>
      <w:r w:rsidR="006B256E">
        <w:rPr>
          <w:rFonts w:ascii="Times New Roman" w:hAnsi="Times New Roman" w:cs="Times New Roman" w:hint="eastAsia"/>
          <w:sz w:val="24"/>
          <w:szCs w:val="24"/>
        </w:rPr>
        <w:t>may</w:t>
      </w:r>
      <w:r>
        <w:rPr>
          <w:rFonts w:ascii="Times New Roman" w:hAnsi="Times New Roman" w:cs="Times New Roman" w:hint="eastAsia"/>
          <w:sz w:val="24"/>
          <w:szCs w:val="24"/>
        </w:rPr>
        <w:t xml:space="preserve"> </w:t>
      </w:r>
      <w:r w:rsidR="009628B2">
        <w:rPr>
          <w:rFonts w:ascii="Times New Roman" w:hAnsi="Times New Roman" w:cs="Times New Roman" w:hint="eastAsia"/>
          <w:sz w:val="24"/>
          <w:szCs w:val="24"/>
        </w:rPr>
        <w:t xml:space="preserve">translate it into </w:t>
      </w:r>
      <w:r w:rsidRPr="003F4922">
        <w:rPr>
          <w:rFonts w:ascii="Times New Roman" w:hAnsi="Times New Roman" w:cs="Times New Roman"/>
          <w:position w:val="-10"/>
          <w:sz w:val="24"/>
          <w:szCs w:val="24"/>
        </w:rPr>
        <w:object w:dxaOrig="2640" w:dyaOrig="320">
          <v:shape id="_x0000_i1907" type="#_x0000_t75" style="width:132pt;height:15.6pt" o:ole="">
            <v:imagedata r:id="rId1412" o:title=""/>
          </v:shape>
          <o:OLEObject Type="Embed" ProgID="Equation.3" ShapeID="_x0000_i1907" DrawAspect="Content" ObjectID="_1493542769" r:id="rId1454"/>
        </w:object>
      </w:r>
      <w:r>
        <w:rPr>
          <w:rFonts w:ascii="Times New Roman" w:hAnsi="Times New Roman" w:cs="Times New Roman"/>
          <w:sz w:val="24"/>
          <w:szCs w:val="24"/>
        </w:rPr>
        <w:t xml:space="preserve">, </w:t>
      </w:r>
      <w:r>
        <w:rPr>
          <w:rFonts w:ascii="Times New Roman" w:hAnsi="Times New Roman" w:cs="Times New Roman" w:hint="eastAsia"/>
          <w:sz w:val="24"/>
          <w:szCs w:val="24"/>
        </w:rPr>
        <w:t>in which</w:t>
      </w:r>
      <w:r w:rsidRPr="003F4922">
        <w:rPr>
          <w:rFonts w:ascii="Times New Roman" w:hAnsi="Times New Roman" w:cs="Times New Roman"/>
          <w:position w:val="-12"/>
          <w:sz w:val="24"/>
          <w:szCs w:val="24"/>
        </w:rPr>
        <w:object w:dxaOrig="1140" w:dyaOrig="360">
          <v:shape id="_x0000_i1908" type="#_x0000_t75" style="width:57.6pt;height:18.6pt" o:ole="">
            <v:imagedata r:id="rId1414" o:title=""/>
          </v:shape>
          <o:OLEObject Type="Embed" ProgID="Equation.3" ShapeID="_x0000_i1908" DrawAspect="Content" ObjectID="_1493542770" r:id="rId1455"/>
        </w:object>
      </w:r>
      <w:r>
        <w:rPr>
          <w:rFonts w:ascii="Times New Roman" w:hAnsi="Times New Roman" w:cs="Times New Roman" w:hint="eastAsia"/>
          <w:sz w:val="24"/>
          <w:szCs w:val="24"/>
        </w:rPr>
        <w:t>}</w:t>
      </w:r>
      <w:r>
        <w:rPr>
          <w:rFonts w:ascii="Times New Roman" w:hAnsi="Times New Roman" w:cs="Times New Roman"/>
          <w:sz w:val="24"/>
          <w:szCs w:val="24"/>
        </w:rPr>
        <w:t>.</w:t>
      </w:r>
      <w:r>
        <w:rPr>
          <w:rFonts w:ascii="Times New Roman" w:hAnsi="Times New Roman" w:cs="Times New Roman" w:hint="eastAsia"/>
          <w:sz w:val="24"/>
          <w:szCs w:val="24"/>
        </w:rPr>
        <w:t xml:space="preserve">  </w:t>
      </w:r>
      <w:r w:rsidR="009628B2">
        <w:rPr>
          <w:rFonts w:ascii="Times New Roman" w:hAnsi="Times New Roman" w:cs="Times New Roman" w:hint="eastAsia"/>
          <w:sz w:val="24"/>
          <w:szCs w:val="24"/>
        </w:rPr>
        <w:t xml:space="preserve">Combining </w:t>
      </w:r>
      <w:r w:rsidR="009628B2">
        <w:rPr>
          <w:rFonts w:ascii="Times New Roman" w:hAnsi="Times New Roman" w:cs="Times New Roman"/>
          <w:sz w:val="24"/>
          <w:szCs w:val="24"/>
        </w:rPr>
        <w:t>the</w:t>
      </w:r>
      <w:r w:rsidR="009628B2">
        <w:rPr>
          <w:rFonts w:ascii="Times New Roman" w:hAnsi="Times New Roman" w:cs="Times New Roman" w:hint="eastAsia"/>
          <w:sz w:val="24"/>
          <w:szCs w:val="24"/>
        </w:rPr>
        <w:t xml:space="preserve"> given condition </w:t>
      </w:r>
      <w:r w:rsidR="009628B2" w:rsidRPr="004D4934">
        <w:rPr>
          <w:rFonts w:ascii="Times New Roman" w:hAnsi="Times New Roman" w:cs="Times New Roman"/>
          <w:position w:val="-10"/>
          <w:sz w:val="24"/>
          <w:szCs w:val="24"/>
        </w:rPr>
        <w:object w:dxaOrig="3060" w:dyaOrig="320">
          <v:shape id="_x0000_i1909" type="#_x0000_t75" style="width:153.6pt;height:15.6pt" o:ole="">
            <v:imagedata r:id="rId1386" o:title=""/>
          </v:shape>
          <o:OLEObject Type="Embed" ProgID="Equation.3" ShapeID="_x0000_i1909" DrawAspect="Content" ObjectID="_1493542771" r:id="rId1456"/>
        </w:object>
      </w:r>
      <w:r w:rsidR="009628B2">
        <w:rPr>
          <w:rFonts w:ascii="Times New Roman" w:hAnsi="Times New Roman" w:cs="Times New Roman" w:hint="eastAsia"/>
          <w:sz w:val="24"/>
          <w:szCs w:val="24"/>
        </w:rPr>
        <w:t xml:space="preserve">, one </w:t>
      </w:r>
      <w:r w:rsidR="006B256E">
        <w:rPr>
          <w:rFonts w:ascii="Times New Roman" w:hAnsi="Times New Roman" w:cs="Times New Roman" w:hint="eastAsia"/>
          <w:sz w:val="24"/>
          <w:szCs w:val="24"/>
        </w:rPr>
        <w:t>can</w:t>
      </w:r>
      <w:r w:rsidR="009628B2">
        <w:rPr>
          <w:rFonts w:ascii="Times New Roman" w:hAnsi="Times New Roman" w:cs="Times New Roman" w:hint="eastAsia"/>
          <w:sz w:val="24"/>
          <w:szCs w:val="24"/>
        </w:rPr>
        <w:t xml:space="preserve"> further</w:t>
      </w:r>
      <w:r>
        <w:rPr>
          <w:rFonts w:ascii="Times New Roman" w:hAnsi="Times New Roman" w:cs="Times New Roman" w:hint="eastAsia"/>
          <w:sz w:val="24"/>
          <w:szCs w:val="24"/>
        </w:rPr>
        <w:t xml:space="preserve"> rephrase it </w:t>
      </w:r>
      <w:r w:rsidR="00EE4F63">
        <w:rPr>
          <w:rFonts w:ascii="Times New Roman" w:hAnsi="Times New Roman" w:cs="Times New Roman"/>
          <w:sz w:val="24"/>
          <w:szCs w:val="24"/>
        </w:rPr>
        <w:t>with</w:t>
      </w:r>
      <w:r w:rsidRPr="003F4922">
        <w:rPr>
          <w:rFonts w:ascii="Times New Roman" w:hAnsi="Times New Roman" w:cs="Times New Roman"/>
          <w:position w:val="-10"/>
          <w:sz w:val="24"/>
          <w:szCs w:val="24"/>
        </w:rPr>
        <w:object w:dxaOrig="2640" w:dyaOrig="320">
          <v:shape id="_x0000_i1910" type="#_x0000_t75" style="width:132pt;height:15.6pt" o:ole="">
            <v:imagedata r:id="rId1412" o:title=""/>
          </v:shape>
          <o:OLEObject Type="Embed" ProgID="Equation.3" ShapeID="_x0000_i1910" DrawAspect="Content" ObjectID="_1493542772" r:id="rId1457"/>
        </w:object>
      </w:r>
      <w:r>
        <w:rPr>
          <w:rFonts w:ascii="Times New Roman" w:hAnsi="Times New Roman" w:cs="Times New Roman"/>
          <w:sz w:val="24"/>
          <w:szCs w:val="24"/>
        </w:rPr>
        <w:t xml:space="preserve">, </w:t>
      </w:r>
      <w:r>
        <w:rPr>
          <w:rFonts w:ascii="Times New Roman" w:hAnsi="Times New Roman" w:cs="Times New Roman" w:hint="eastAsia"/>
          <w:sz w:val="24"/>
          <w:szCs w:val="24"/>
        </w:rPr>
        <w:t>in which</w:t>
      </w:r>
      <w:r w:rsidRPr="003F4922">
        <w:rPr>
          <w:rFonts w:ascii="Times New Roman" w:hAnsi="Times New Roman" w:cs="Times New Roman"/>
          <w:position w:val="-12"/>
          <w:sz w:val="24"/>
          <w:szCs w:val="24"/>
        </w:rPr>
        <w:object w:dxaOrig="940" w:dyaOrig="360">
          <v:shape id="_x0000_i1911" type="#_x0000_t75" style="width:47.4pt;height:18.6pt" o:ole="">
            <v:imagedata r:id="rId1458" o:title=""/>
          </v:shape>
          <o:OLEObject Type="Embed" ProgID="Equation.3" ShapeID="_x0000_i1911" DrawAspect="Content" ObjectID="_1493542773" r:id="rId1459"/>
        </w:object>
      </w:r>
      <w:r>
        <w:rPr>
          <w:rFonts w:ascii="Times New Roman" w:hAnsi="Times New Roman" w:cs="Times New Roman" w:hint="eastAsia"/>
          <w:sz w:val="24"/>
          <w:szCs w:val="24"/>
        </w:rPr>
        <w:t>}</w:t>
      </w:r>
      <w:r>
        <w:rPr>
          <w:rFonts w:ascii="Times New Roman" w:hAnsi="Times New Roman" w:cs="Times New Roman"/>
          <w:sz w:val="24"/>
          <w:szCs w:val="24"/>
        </w:rPr>
        <w:t>.</w:t>
      </w:r>
      <w:r>
        <w:rPr>
          <w:rFonts w:ascii="Times New Roman" w:hAnsi="Times New Roman" w:cs="Times New Roman" w:hint="eastAsia"/>
          <w:sz w:val="24"/>
          <w:szCs w:val="24"/>
        </w:rPr>
        <w:t xml:space="preserve">  Furthermore, </w:t>
      </w:r>
      <w:r w:rsidR="009628B2">
        <w:rPr>
          <w:rFonts w:ascii="Times New Roman" w:hAnsi="Times New Roman" w:cs="Times New Roman" w:hint="eastAsia"/>
          <w:sz w:val="24"/>
          <w:szCs w:val="24"/>
        </w:rPr>
        <w:t>one can</w:t>
      </w:r>
      <w:r>
        <w:rPr>
          <w:rFonts w:ascii="Times New Roman" w:hAnsi="Times New Roman" w:cs="Times New Roman" w:hint="eastAsia"/>
          <w:sz w:val="24"/>
          <w:szCs w:val="24"/>
        </w:rPr>
        <w:t xml:space="preserve"> rephrase it </w:t>
      </w:r>
      <w:r w:rsidR="00EE4F63">
        <w:rPr>
          <w:rFonts w:ascii="Times New Roman" w:hAnsi="Times New Roman" w:cs="Times New Roman"/>
          <w:sz w:val="24"/>
          <w:szCs w:val="24"/>
        </w:rPr>
        <w:t>with</w:t>
      </w:r>
      <w:r w:rsidRPr="003F4922">
        <w:rPr>
          <w:rFonts w:ascii="Times New Roman" w:hAnsi="Times New Roman" w:cs="Times New Roman"/>
          <w:position w:val="-10"/>
          <w:sz w:val="24"/>
          <w:szCs w:val="24"/>
        </w:rPr>
        <w:object w:dxaOrig="2640" w:dyaOrig="320">
          <v:shape id="_x0000_i1912" type="#_x0000_t75" style="width:132pt;height:15.6pt" o:ole="">
            <v:imagedata r:id="rId1412" o:title=""/>
          </v:shape>
          <o:OLEObject Type="Embed" ProgID="Equation.3" ShapeID="_x0000_i1912" DrawAspect="Content" ObjectID="_1493542774" r:id="rId1460"/>
        </w:object>
      </w:r>
      <w:r>
        <w:rPr>
          <w:rFonts w:ascii="Times New Roman" w:hAnsi="Times New Roman" w:cs="Times New Roman"/>
          <w:sz w:val="24"/>
          <w:szCs w:val="24"/>
        </w:rPr>
        <w:t xml:space="preserve">, </w:t>
      </w:r>
      <w:r>
        <w:rPr>
          <w:rFonts w:ascii="Times New Roman" w:hAnsi="Times New Roman" w:cs="Times New Roman" w:hint="eastAsia"/>
          <w:sz w:val="24"/>
          <w:szCs w:val="24"/>
        </w:rPr>
        <w:t>in which</w:t>
      </w:r>
      <w:r w:rsidRPr="003F4922">
        <w:rPr>
          <w:rFonts w:ascii="Times New Roman" w:hAnsi="Times New Roman" w:cs="Times New Roman"/>
          <w:position w:val="-10"/>
          <w:sz w:val="24"/>
          <w:szCs w:val="24"/>
        </w:rPr>
        <w:object w:dxaOrig="1100" w:dyaOrig="320">
          <v:shape id="_x0000_i1913" type="#_x0000_t75" style="width:56.4pt;height:15.6pt" o:ole="">
            <v:imagedata r:id="rId1421" o:title=""/>
          </v:shape>
          <o:OLEObject Type="Embed" ProgID="Equation.3" ShapeID="_x0000_i1913" DrawAspect="Content" ObjectID="_1493542775" r:id="rId1461"/>
        </w:object>
      </w:r>
      <w:r>
        <w:rPr>
          <w:rFonts w:ascii="Times New Roman" w:hAnsi="Times New Roman" w:cs="Times New Roman" w:hint="eastAsia"/>
          <w:sz w:val="24"/>
          <w:szCs w:val="24"/>
        </w:rPr>
        <w:t>}</w:t>
      </w:r>
      <w:r>
        <w:rPr>
          <w:rFonts w:ascii="Times New Roman" w:hAnsi="Times New Roman" w:cs="Times New Roman"/>
          <w:sz w:val="24"/>
          <w:szCs w:val="24"/>
        </w:rPr>
        <w:t>.</w:t>
      </w:r>
      <w:r>
        <w:rPr>
          <w:rFonts w:ascii="Times New Roman" w:hAnsi="Times New Roman" w:cs="Times New Roman" w:hint="eastAsia"/>
          <w:sz w:val="24"/>
          <w:szCs w:val="24"/>
        </w:rPr>
        <w:t xml:space="preserve">  Then, they </w:t>
      </w:r>
      <w:r w:rsidR="006B256E">
        <w:rPr>
          <w:rFonts w:ascii="Times New Roman" w:hAnsi="Times New Roman" w:cs="Times New Roman" w:hint="eastAsia"/>
          <w:sz w:val="24"/>
          <w:szCs w:val="24"/>
        </w:rPr>
        <w:t>can</w:t>
      </w:r>
      <w:r>
        <w:rPr>
          <w:rFonts w:ascii="Times New Roman" w:hAnsi="Times New Roman" w:cs="Times New Roman" w:hint="eastAsia"/>
          <w:sz w:val="24"/>
          <w:szCs w:val="24"/>
        </w:rPr>
        <w:t xml:space="preserve"> conclude </w:t>
      </w:r>
      <w:r w:rsidR="00EE4F63">
        <w:rPr>
          <w:rFonts w:ascii="Times New Roman" w:hAnsi="Times New Roman" w:cs="Times New Roman"/>
          <w:sz w:val="24"/>
          <w:szCs w:val="24"/>
        </w:rPr>
        <w:t>that</w:t>
      </w:r>
      <w:r w:rsidRPr="003F4922">
        <w:rPr>
          <w:rFonts w:ascii="Times New Roman" w:hAnsi="Times New Roman" w:cs="Times New Roman"/>
          <w:position w:val="-10"/>
          <w:sz w:val="24"/>
          <w:szCs w:val="24"/>
        </w:rPr>
        <w:object w:dxaOrig="2320" w:dyaOrig="320">
          <v:shape id="_x0000_i1914" type="#_x0000_t75" style="width:117pt;height:15.6pt" o:ole="">
            <v:imagedata r:id="rId1462" o:title=""/>
          </v:shape>
          <o:OLEObject Type="Embed" ProgID="Equation.3" ShapeID="_x0000_i1914" DrawAspect="Content" ObjectID="_1493542776" r:id="rId1463"/>
        </w:object>
      </w:r>
      <w:r>
        <w:rPr>
          <w:rFonts w:ascii="Times New Roman" w:hAnsi="Times New Roman" w:cs="Times New Roman" w:hint="eastAsia"/>
          <w:sz w:val="24"/>
          <w:szCs w:val="24"/>
        </w:rPr>
        <w:t>}, namely</w:t>
      </w:r>
      <w:r w:rsidR="00EE4F63">
        <w:rPr>
          <w:rFonts w:ascii="Times New Roman" w:hAnsi="Times New Roman" w:cs="Times New Roman"/>
          <w:sz w:val="24"/>
          <w:szCs w:val="24"/>
        </w:rPr>
        <w:t>,</w:t>
      </w:r>
      <w:r w:rsidR="009628B2">
        <w:rPr>
          <w:rFonts w:ascii="Times New Roman" w:hAnsi="Times New Roman" w:cs="Times New Roman" w:hint="eastAsia"/>
          <w:sz w:val="24"/>
          <w:szCs w:val="24"/>
        </w:rPr>
        <w:t xml:space="preserve"> </w:t>
      </w:r>
      <w:r w:rsidR="00B410F8" w:rsidRPr="009628B2">
        <w:rPr>
          <w:rFonts w:ascii="Times New Roman" w:hAnsi="Times New Roman" w:cs="Times New Roman"/>
          <w:position w:val="-14"/>
          <w:sz w:val="24"/>
          <w:szCs w:val="24"/>
        </w:rPr>
        <w:object w:dxaOrig="1800" w:dyaOrig="380">
          <v:shape id="_x0000_i1915" type="#_x0000_t75" style="width:87.6pt;height:17.4pt" o:ole="">
            <v:imagedata r:id="rId1464" o:title=""/>
          </v:shape>
          <o:OLEObject Type="Embed" ProgID="Equation.3" ShapeID="_x0000_i1915" DrawAspect="Content" ObjectID="_1493542777" r:id="rId1465"/>
        </w:object>
      </w:r>
      <w:r>
        <w:rPr>
          <w:rFonts w:ascii="Times New Roman" w:hAnsi="Times New Roman" w:cs="Times New Roman"/>
          <w:sz w:val="24"/>
          <w:szCs w:val="24"/>
        </w:rPr>
        <w:t>.</w:t>
      </w:r>
      <w:r>
        <w:rPr>
          <w:rFonts w:ascii="Times New Roman" w:hAnsi="Times New Roman" w:cs="Times New Roman" w:hint="eastAsia"/>
          <w:sz w:val="24"/>
          <w:szCs w:val="24"/>
        </w:rPr>
        <w:t xml:space="preserve">  The following</w:t>
      </w:r>
      <w:r w:rsidR="00D55AB2">
        <w:rPr>
          <w:rFonts w:ascii="Times New Roman" w:hAnsi="Times New Roman" w:cs="Times New Roman" w:hint="eastAsia"/>
          <w:sz w:val="24"/>
          <w:szCs w:val="24"/>
        </w:rPr>
        <w:t xml:space="preserve"> figure shows</w:t>
      </w:r>
      <w:r>
        <w:rPr>
          <w:rFonts w:ascii="Times New Roman" w:hAnsi="Times New Roman" w:cs="Times New Roman" w:hint="eastAsia"/>
          <w:sz w:val="24"/>
          <w:szCs w:val="24"/>
        </w:rPr>
        <w:t xml:space="preserve"> Eric</w:t>
      </w:r>
      <w:r>
        <w:rPr>
          <w:rFonts w:ascii="Times New Roman" w:hAnsi="Times New Roman" w:cs="Times New Roman"/>
          <w:sz w:val="24"/>
          <w:szCs w:val="24"/>
        </w:rPr>
        <w:t>’</w:t>
      </w:r>
      <w:r>
        <w:rPr>
          <w:rFonts w:ascii="Times New Roman" w:hAnsi="Times New Roman" w:cs="Times New Roman" w:hint="eastAsia"/>
          <w:sz w:val="24"/>
          <w:szCs w:val="24"/>
        </w:rPr>
        <w:t>s proof</w:t>
      </w:r>
      <w:r w:rsidR="00D55AB2">
        <w:rPr>
          <w:rFonts w:ascii="Times New Roman" w:hAnsi="Times New Roman" w:cs="Times New Roman" w:hint="eastAsia"/>
          <w:sz w:val="24"/>
          <w:szCs w:val="24"/>
        </w:rPr>
        <w:t xml:space="preserve"> (Figure 5.19)</w:t>
      </w:r>
      <w:r>
        <w:rPr>
          <w:rFonts w:ascii="Times New Roman" w:hAnsi="Times New Roman" w:cs="Times New Roman" w:hint="eastAsia"/>
          <w:sz w:val="24"/>
          <w:szCs w:val="24"/>
        </w:rPr>
        <w:t>.</w:t>
      </w:r>
    </w:p>
    <w:p w:rsidR="006F32E6" w:rsidRDefault="006F32E6" w:rsidP="006F32E6">
      <w:pPr>
        <w:spacing w:after="0" w:line="480" w:lineRule="auto"/>
        <w:rPr>
          <w:rFonts w:ascii="Times New Roman" w:hAnsi="Times New Roman" w:cs="Times New Roman"/>
          <w:sz w:val="24"/>
          <w:szCs w:val="24"/>
        </w:rPr>
      </w:pPr>
      <w:r w:rsidRPr="00F47FC8">
        <w:rPr>
          <w:rFonts w:ascii="Times New Roman" w:hAnsi="Times New Roman" w:cs="Times New Roman"/>
          <w:noProof/>
          <w:sz w:val="24"/>
          <w:szCs w:val="24"/>
          <w:bdr w:val="single" w:sz="4" w:space="0" w:color="auto"/>
          <w:lang w:eastAsia="en-US"/>
        </w:rPr>
        <w:drawing>
          <wp:inline distT="0" distB="0" distL="0" distR="0" wp14:anchorId="27648593" wp14:editId="56651FA8">
            <wp:extent cx="4568351" cy="1295400"/>
            <wp:effectExtent l="0" t="0" r="3810" b="0"/>
            <wp:docPr id="1364" name="Picture 1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3"/>
                    <pic:cNvPicPr>
                      <a:picLocks noChangeAspect="1" noChangeArrowheads="1"/>
                    </pic:cNvPicPr>
                  </pic:nvPicPr>
                  <pic:blipFill>
                    <a:blip r:embed="rId1466">
                      <a:extLst>
                        <a:ext uri="{28A0092B-C50C-407E-A947-70E740481C1C}">
                          <a14:useLocalDpi xmlns:a14="http://schemas.microsoft.com/office/drawing/2010/main" val="0"/>
                        </a:ext>
                      </a:extLst>
                    </a:blip>
                    <a:srcRect/>
                    <a:stretch>
                      <a:fillRect/>
                    </a:stretch>
                  </pic:blipFill>
                  <pic:spPr bwMode="auto">
                    <a:xfrm>
                      <a:off x="0" y="0"/>
                      <a:ext cx="4579680" cy="1298613"/>
                    </a:xfrm>
                    <a:prstGeom prst="rect">
                      <a:avLst/>
                    </a:prstGeom>
                    <a:noFill/>
                    <a:ln>
                      <a:noFill/>
                    </a:ln>
                  </pic:spPr>
                </pic:pic>
              </a:graphicData>
            </a:graphic>
          </wp:inline>
        </w:drawing>
      </w:r>
    </w:p>
    <w:p w:rsidR="006F32E6" w:rsidRPr="004D4934" w:rsidRDefault="006F32E6" w:rsidP="006F32E6">
      <w:pPr>
        <w:spacing w:after="0" w:line="480" w:lineRule="auto"/>
        <w:ind w:left="1440" w:firstLine="720"/>
        <w:rPr>
          <w:rFonts w:ascii="Times New Roman" w:hAnsi="Times New Roman" w:cs="Times New Roman"/>
          <w:sz w:val="24"/>
          <w:szCs w:val="24"/>
        </w:rPr>
      </w:pPr>
      <w:r w:rsidRPr="00B410F8">
        <w:rPr>
          <w:rFonts w:ascii="Times New Roman" w:hAnsi="Times New Roman" w:cs="Times New Roman"/>
          <w:i/>
          <w:sz w:val="24"/>
          <w:szCs w:val="24"/>
        </w:rPr>
        <w:t>Figure</w:t>
      </w:r>
      <w:r>
        <w:rPr>
          <w:rFonts w:ascii="Times New Roman" w:hAnsi="Times New Roman" w:cs="Times New Roman"/>
          <w:sz w:val="24"/>
          <w:szCs w:val="24"/>
        </w:rPr>
        <w:t xml:space="preserve"> </w:t>
      </w:r>
      <w:r w:rsidRPr="00296220">
        <w:rPr>
          <w:rFonts w:ascii="Times New Roman" w:hAnsi="Times New Roman" w:cs="Times New Roman"/>
          <w:i/>
          <w:sz w:val="24"/>
          <w:szCs w:val="24"/>
        </w:rPr>
        <w:t>5.</w:t>
      </w:r>
      <w:r w:rsidR="00D21081" w:rsidRPr="00296220">
        <w:rPr>
          <w:rFonts w:ascii="Times New Roman" w:hAnsi="Times New Roman" w:cs="Times New Roman" w:hint="eastAsia"/>
          <w:i/>
          <w:sz w:val="24"/>
          <w:szCs w:val="24"/>
        </w:rPr>
        <w:t>19</w:t>
      </w:r>
      <w:r w:rsidR="00D21081">
        <w:rPr>
          <w:rFonts w:ascii="Times New Roman" w:hAnsi="Times New Roman" w:cs="Times New Roman" w:hint="eastAsia"/>
          <w:sz w:val="24"/>
          <w:szCs w:val="24"/>
        </w:rPr>
        <w:t>.</w:t>
      </w:r>
      <w:r>
        <w:rPr>
          <w:rFonts w:ascii="Times New Roman" w:hAnsi="Times New Roman" w:cs="Times New Roman" w:hint="eastAsia"/>
          <w:sz w:val="24"/>
          <w:szCs w:val="24"/>
        </w:rPr>
        <w:t xml:space="preserve">  Eric</w:t>
      </w:r>
      <w:r>
        <w:rPr>
          <w:rFonts w:ascii="Times New Roman" w:hAnsi="Times New Roman" w:cs="Times New Roman"/>
          <w:sz w:val="24"/>
          <w:szCs w:val="24"/>
        </w:rPr>
        <w:t xml:space="preserve">’s </w:t>
      </w:r>
      <w:r w:rsidR="00D21081">
        <w:rPr>
          <w:rFonts w:ascii="Times New Roman" w:hAnsi="Times New Roman" w:cs="Times New Roman" w:hint="eastAsia"/>
          <w:sz w:val="24"/>
          <w:szCs w:val="24"/>
        </w:rPr>
        <w:t>P</w:t>
      </w:r>
      <w:r w:rsidR="00D21081">
        <w:rPr>
          <w:rFonts w:ascii="Times New Roman" w:hAnsi="Times New Roman" w:cs="Times New Roman"/>
          <w:sz w:val="24"/>
          <w:szCs w:val="24"/>
        </w:rPr>
        <w:t>roof</w:t>
      </w:r>
      <w:r w:rsidR="00B410F8">
        <w:rPr>
          <w:rFonts w:ascii="Times New Roman" w:hAnsi="Times New Roman" w:cs="Times New Roman" w:hint="eastAsia"/>
          <w:sz w:val="24"/>
          <w:szCs w:val="24"/>
        </w:rPr>
        <w:t>.</w:t>
      </w:r>
    </w:p>
    <w:p w:rsidR="006F32E6" w:rsidRDefault="006F32E6" w:rsidP="006F32E6">
      <w:pPr>
        <w:spacing w:after="0" w:line="480" w:lineRule="auto"/>
        <w:ind w:firstLine="720"/>
        <w:rPr>
          <w:rFonts w:ascii="Times New Roman" w:hAnsi="Times New Roman" w:cs="Times New Roman"/>
          <w:sz w:val="24"/>
          <w:szCs w:val="24"/>
        </w:rPr>
      </w:pPr>
      <w:r>
        <w:rPr>
          <w:rFonts w:ascii="Times New Roman" w:hAnsi="Times New Roman" w:cs="Times New Roman" w:hint="eastAsia"/>
          <w:sz w:val="24"/>
          <w:szCs w:val="24"/>
        </w:rPr>
        <w:t xml:space="preserve">Eric </w:t>
      </w:r>
      <w:r w:rsidR="00963532">
        <w:rPr>
          <w:rFonts w:ascii="Times New Roman" w:hAnsi="Times New Roman" w:cs="Times New Roman" w:hint="eastAsia"/>
          <w:sz w:val="24"/>
          <w:szCs w:val="24"/>
        </w:rPr>
        <w:t>had</w:t>
      </w:r>
      <w:r>
        <w:rPr>
          <w:rFonts w:ascii="Times New Roman" w:hAnsi="Times New Roman" w:cs="Times New Roman" w:hint="eastAsia"/>
          <w:sz w:val="24"/>
          <w:szCs w:val="24"/>
        </w:rPr>
        <w:t xml:space="preserve"> a right proving strategy</w:t>
      </w:r>
      <w:r w:rsidR="00963532">
        <w:rPr>
          <w:rFonts w:ascii="Times New Roman" w:hAnsi="Times New Roman" w:cs="Times New Roman" w:hint="eastAsia"/>
          <w:sz w:val="24"/>
          <w:szCs w:val="24"/>
        </w:rPr>
        <w:t>, trying to show that</w:t>
      </w:r>
      <w:r>
        <w:rPr>
          <w:rFonts w:ascii="Times New Roman" w:hAnsi="Times New Roman" w:cs="Times New Roman" w:hint="eastAsia"/>
          <w:sz w:val="24"/>
          <w:szCs w:val="24"/>
        </w:rPr>
        <w:t xml:space="preserve"> </w:t>
      </w:r>
      <w:r w:rsidR="00EE4F63">
        <w:rPr>
          <w:rFonts w:ascii="Times New Roman" w:hAnsi="Times New Roman" w:cs="Times New Roman"/>
          <w:sz w:val="24"/>
          <w:szCs w:val="24"/>
        </w:rPr>
        <w:t>if</w:t>
      </w:r>
      <w:r w:rsidRPr="004D4934">
        <w:rPr>
          <w:rFonts w:ascii="Times New Roman" w:hAnsi="Times New Roman" w:cs="Times New Roman"/>
          <w:position w:val="-10"/>
          <w:sz w:val="24"/>
          <w:szCs w:val="24"/>
        </w:rPr>
        <w:object w:dxaOrig="1560" w:dyaOrig="320">
          <v:shape id="_x0000_i1916" type="#_x0000_t75" style="width:78.6pt;height:15.6pt" o:ole="">
            <v:imagedata r:id="rId1467" o:title=""/>
          </v:shape>
          <o:OLEObject Type="Embed" ProgID="Equation.3" ShapeID="_x0000_i1916" DrawAspect="Content" ObjectID="_1493542778" r:id="rId1468"/>
        </w:object>
      </w:r>
      <w:r>
        <w:rPr>
          <w:rFonts w:ascii="Times New Roman" w:hAnsi="Times New Roman" w:cs="Times New Roman" w:hint="eastAsia"/>
          <w:sz w:val="24"/>
          <w:szCs w:val="24"/>
        </w:rPr>
        <w:t xml:space="preserve">, </w:t>
      </w:r>
      <w:r w:rsidR="00EE4F63">
        <w:rPr>
          <w:rFonts w:ascii="Times New Roman" w:hAnsi="Times New Roman" w:cs="Times New Roman"/>
          <w:sz w:val="24"/>
          <w:szCs w:val="24"/>
        </w:rPr>
        <w:t>then</w:t>
      </w:r>
      <w:r w:rsidRPr="004D4934">
        <w:rPr>
          <w:rFonts w:ascii="Times New Roman" w:hAnsi="Times New Roman" w:cs="Times New Roman"/>
          <w:position w:val="-10"/>
          <w:sz w:val="24"/>
          <w:szCs w:val="24"/>
        </w:rPr>
        <w:object w:dxaOrig="840" w:dyaOrig="320">
          <v:shape id="_x0000_i1917" type="#_x0000_t75" style="width:42.6pt;height:15.6pt" o:ole="">
            <v:imagedata r:id="rId1469" o:title=""/>
          </v:shape>
          <o:OLEObject Type="Embed" ProgID="Equation.3" ShapeID="_x0000_i1917" DrawAspect="Content" ObjectID="_1493542779" r:id="rId1470"/>
        </w:object>
      </w:r>
      <w:r>
        <w:rPr>
          <w:rFonts w:ascii="Times New Roman" w:hAnsi="Times New Roman" w:cs="Times New Roman" w:hint="eastAsia"/>
          <w:sz w:val="24"/>
          <w:szCs w:val="24"/>
        </w:rPr>
        <w:t xml:space="preserve">.  Moreover, he was able to rephrase </w:t>
      </w:r>
      <w:r w:rsidRPr="004D4934">
        <w:rPr>
          <w:rFonts w:ascii="Times New Roman" w:hAnsi="Times New Roman" w:cs="Times New Roman"/>
          <w:position w:val="-10"/>
          <w:sz w:val="24"/>
          <w:szCs w:val="24"/>
        </w:rPr>
        <w:object w:dxaOrig="700" w:dyaOrig="320">
          <v:shape id="_x0000_i1918" type="#_x0000_t75" style="width:35.4pt;height:15.6pt" o:ole="">
            <v:imagedata r:id="rId1471" o:title=""/>
          </v:shape>
          <o:OLEObject Type="Embed" ProgID="Equation.3" ShapeID="_x0000_i1918" DrawAspect="Content" ObjectID="_1493542780" r:id="rId1472"/>
        </w:object>
      </w:r>
      <w:r>
        <w:rPr>
          <w:rFonts w:ascii="Times New Roman" w:hAnsi="Times New Roman" w:cs="Times New Roman" w:hint="eastAsia"/>
          <w:sz w:val="24"/>
          <w:szCs w:val="24"/>
        </w:rPr>
        <w:t xml:space="preserve">and </w:t>
      </w:r>
      <w:r w:rsidRPr="004D4934">
        <w:rPr>
          <w:rFonts w:ascii="Times New Roman" w:hAnsi="Times New Roman" w:cs="Times New Roman"/>
          <w:position w:val="-10"/>
          <w:sz w:val="24"/>
          <w:szCs w:val="24"/>
        </w:rPr>
        <w:object w:dxaOrig="680" w:dyaOrig="320">
          <v:shape id="_x0000_i1919" type="#_x0000_t75" style="width:34.8pt;height:15.6pt" o:ole="">
            <v:imagedata r:id="rId1473" o:title=""/>
          </v:shape>
          <o:OLEObject Type="Embed" ProgID="Equation.3" ShapeID="_x0000_i1919" DrawAspect="Content" ObjectID="_1493542781" r:id="rId1474"/>
        </w:object>
      </w:r>
      <w:r>
        <w:rPr>
          <w:rFonts w:ascii="Times New Roman" w:hAnsi="Times New Roman" w:cs="Times New Roman" w:hint="eastAsia"/>
          <w:sz w:val="24"/>
          <w:szCs w:val="24"/>
        </w:rPr>
        <w:t xml:space="preserve">with </w:t>
      </w:r>
      <w:r w:rsidRPr="004D4934">
        <w:rPr>
          <w:rFonts w:ascii="Times New Roman" w:hAnsi="Times New Roman" w:cs="Times New Roman"/>
          <w:position w:val="-10"/>
          <w:sz w:val="24"/>
          <w:szCs w:val="24"/>
        </w:rPr>
        <w:object w:dxaOrig="499" w:dyaOrig="320">
          <v:shape id="_x0000_i1920" type="#_x0000_t75" style="width:24.6pt;height:15.6pt" o:ole="">
            <v:imagedata r:id="rId1475" o:title=""/>
          </v:shape>
          <o:OLEObject Type="Embed" ProgID="Equation.3" ShapeID="_x0000_i1920" DrawAspect="Content" ObjectID="_1493542782" r:id="rId1476"/>
        </w:object>
      </w:r>
      <w:r w:rsidR="00EE4F63">
        <w:rPr>
          <w:rFonts w:ascii="Times New Roman" w:hAnsi="Times New Roman" w:cs="Times New Roman"/>
          <w:sz w:val="24"/>
          <w:szCs w:val="24"/>
        </w:rPr>
        <w:t>and</w:t>
      </w:r>
      <w:r w:rsidRPr="004D4934">
        <w:rPr>
          <w:rFonts w:ascii="Times New Roman" w:hAnsi="Times New Roman" w:cs="Times New Roman"/>
          <w:position w:val="-10"/>
          <w:sz w:val="24"/>
          <w:szCs w:val="24"/>
        </w:rPr>
        <w:object w:dxaOrig="480" w:dyaOrig="320">
          <v:shape id="_x0000_i1921" type="#_x0000_t75" style="width:24.6pt;height:15.6pt" o:ole="">
            <v:imagedata r:id="rId1477" o:title=""/>
          </v:shape>
          <o:OLEObject Type="Embed" ProgID="Equation.3" ShapeID="_x0000_i1921" DrawAspect="Content" ObjectID="_1493542783" r:id="rId1478"/>
        </w:object>
      </w:r>
      <w:r>
        <w:rPr>
          <w:rFonts w:ascii="Times New Roman" w:hAnsi="Times New Roman" w:cs="Times New Roman" w:hint="eastAsia"/>
          <w:sz w:val="24"/>
          <w:szCs w:val="24"/>
        </w:rPr>
        <w:t xml:space="preserve">, respectively.  However, he was unable to advance his reasoning process after that </w:t>
      </w:r>
      <w:r w:rsidR="00963532">
        <w:rPr>
          <w:rFonts w:ascii="Times New Roman" w:hAnsi="Times New Roman" w:cs="Times New Roman" w:hint="eastAsia"/>
          <w:sz w:val="24"/>
          <w:szCs w:val="24"/>
        </w:rPr>
        <w:t>mainly</w:t>
      </w:r>
      <w:r>
        <w:rPr>
          <w:rFonts w:ascii="Times New Roman" w:hAnsi="Times New Roman" w:cs="Times New Roman" w:hint="eastAsia"/>
          <w:sz w:val="24"/>
          <w:szCs w:val="24"/>
        </w:rPr>
        <w:t xml:space="preserve"> because he was unable to rephrase the </w:t>
      </w:r>
      <w:r w:rsidR="00963532">
        <w:rPr>
          <w:rFonts w:ascii="Times New Roman" w:hAnsi="Times New Roman" w:cs="Times New Roman" w:hint="eastAsia"/>
          <w:sz w:val="24"/>
          <w:szCs w:val="24"/>
        </w:rPr>
        <w:t>whole equation</w:t>
      </w:r>
      <w:r>
        <w:rPr>
          <w:rFonts w:ascii="Times New Roman" w:hAnsi="Times New Roman" w:cs="Times New Roman" w:hint="eastAsia"/>
          <w:sz w:val="24"/>
          <w:szCs w:val="24"/>
        </w:rPr>
        <w:t xml:space="preserve"> </w:t>
      </w:r>
      <w:r w:rsidRPr="004D4934">
        <w:rPr>
          <w:rFonts w:ascii="Times New Roman" w:hAnsi="Times New Roman" w:cs="Times New Roman"/>
          <w:position w:val="-10"/>
          <w:sz w:val="24"/>
          <w:szCs w:val="24"/>
        </w:rPr>
        <w:object w:dxaOrig="1560" w:dyaOrig="320">
          <v:shape id="_x0000_i1922" type="#_x0000_t75" style="width:78.6pt;height:15.6pt" o:ole="">
            <v:imagedata r:id="rId1467" o:title=""/>
          </v:shape>
          <o:OLEObject Type="Embed" ProgID="Equation.3" ShapeID="_x0000_i1922" DrawAspect="Content" ObjectID="_1493542784" r:id="rId1479"/>
        </w:object>
      </w:r>
      <w:r>
        <w:rPr>
          <w:rFonts w:ascii="Times New Roman" w:hAnsi="Times New Roman" w:cs="Times New Roman" w:hint="eastAsia"/>
          <w:sz w:val="24"/>
          <w:szCs w:val="24"/>
        </w:rPr>
        <w:t xml:space="preserve">with </w:t>
      </w:r>
      <w:r w:rsidRPr="004D4934">
        <w:rPr>
          <w:rFonts w:ascii="Times New Roman" w:hAnsi="Times New Roman" w:cs="Times New Roman"/>
          <w:position w:val="-10"/>
          <w:sz w:val="24"/>
          <w:szCs w:val="24"/>
        </w:rPr>
        <w:object w:dxaOrig="499" w:dyaOrig="320">
          <v:shape id="_x0000_i1923" type="#_x0000_t75" style="width:24.6pt;height:15.6pt" o:ole="">
            <v:imagedata r:id="rId1475" o:title=""/>
          </v:shape>
          <o:OLEObject Type="Embed" ProgID="Equation.3" ShapeID="_x0000_i1923" DrawAspect="Content" ObjectID="_1493542785" r:id="rId1480"/>
        </w:object>
      </w:r>
      <w:r w:rsidR="00EE4F63">
        <w:rPr>
          <w:rFonts w:ascii="Times New Roman" w:hAnsi="Times New Roman" w:cs="Times New Roman"/>
          <w:sz w:val="24"/>
          <w:szCs w:val="24"/>
        </w:rPr>
        <w:t>=</w:t>
      </w:r>
      <w:r w:rsidRPr="004D4934">
        <w:rPr>
          <w:rFonts w:ascii="Times New Roman" w:hAnsi="Times New Roman" w:cs="Times New Roman"/>
          <w:position w:val="-10"/>
          <w:sz w:val="24"/>
          <w:szCs w:val="24"/>
        </w:rPr>
        <w:object w:dxaOrig="480" w:dyaOrig="320">
          <v:shape id="_x0000_i1924" type="#_x0000_t75" style="width:24.6pt;height:15.6pt" o:ole="">
            <v:imagedata r:id="rId1477" o:title=""/>
          </v:shape>
          <o:OLEObject Type="Embed" ProgID="Equation.3" ShapeID="_x0000_i1924" DrawAspect="Content" ObjectID="_1493542786" r:id="rId1481"/>
        </w:object>
      </w:r>
      <w:r>
        <w:rPr>
          <w:rFonts w:ascii="Times New Roman" w:hAnsi="Times New Roman" w:cs="Times New Roman" w:hint="eastAsia"/>
          <w:sz w:val="24"/>
          <w:szCs w:val="24"/>
        </w:rPr>
        <w:t xml:space="preserve">.  He missed the equal sign of the equation.  If he had </w:t>
      </w:r>
      <w:r w:rsidR="00963532">
        <w:rPr>
          <w:rFonts w:ascii="Times New Roman" w:hAnsi="Times New Roman" w:cs="Times New Roman" w:hint="eastAsia"/>
          <w:sz w:val="24"/>
          <w:szCs w:val="24"/>
        </w:rPr>
        <w:t xml:space="preserve">carefully </w:t>
      </w:r>
      <w:r w:rsidR="00EE4F63">
        <w:rPr>
          <w:rFonts w:ascii="Times New Roman" w:hAnsi="Times New Roman" w:cs="Times New Roman"/>
          <w:sz w:val="24"/>
          <w:szCs w:val="24"/>
        </w:rPr>
        <w:t>rephrased the</w:t>
      </w:r>
      <w:r>
        <w:rPr>
          <w:rFonts w:ascii="Times New Roman" w:hAnsi="Times New Roman" w:cs="Times New Roman" w:hint="eastAsia"/>
          <w:sz w:val="24"/>
          <w:szCs w:val="24"/>
        </w:rPr>
        <w:t xml:space="preserve"> whole equation </w:t>
      </w:r>
      <w:r w:rsidRPr="004D4934">
        <w:rPr>
          <w:rFonts w:ascii="Times New Roman" w:hAnsi="Times New Roman" w:cs="Times New Roman"/>
          <w:position w:val="-10"/>
          <w:sz w:val="24"/>
          <w:szCs w:val="24"/>
        </w:rPr>
        <w:object w:dxaOrig="1560" w:dyaOrig="320">
          <v:shape id="_x0000_i1925" type="#_x0000_t75" style="width:78.6pt;height:15.6pt" o:ole="">
            <v:imagedata r:id="rId1467" o:title=""/>
          </v:shape>
          <o:OLEObject Type="Embed" ProgID="Equation.3" ShapeID="_x0000_i1925" DrawAspect="Content" ObjectID="_1493542787" r:id="rId1482"/>
        </w:object>
      </w:r>
      <w:r w:rsidR="00963532">
        <w:rPr>
          <w:rFonts w:ascii="Times New Roman" w:hAnsi="Times New Roman" w:cs="Times New Roman" w:hint="eastAsia"/>
          <w:sz w:val="24"/>
          <w:szCs w:val="24"/>
        </w:rPr>
        <w:t xml:space="preserve">with </w:t>
      </w:r>
      <w:r w:rsidR="00963532" w:rsidRPr="004D4934">
        <w:rPr>
          <w:rFonts w:ascii="Times New Roman" w:hAnsi="Times New Roman" w:cs="Times New Roman"/>
          <w:position w:val="-10"/>
          <w:sz w:val="24"/>
          <w:szCs w:val="24"/>
        </w:rPr>
        <w:object w:dxaOrig="499" w:dyaOrig="320">
          <v:shape id="_x0000_i1926" type="#_x0000_t75" style="width:24.6pt;height:15.6pt" o:ole="">
            <v:imagedata r:id="rId1475" o:title=""/>
          </v:shape>
          <o:OLEObject Type="Embed" ProgID="Equation.3" ShapeID="_x0000_i1926" DrawAspect="Content" ObjectID="_1493542788" r:id="rId1483"/>
        </w:object>
      </w:r>
      <w:r w:rsidR="00EE4F63">
        <w:rPr>
          <w:rFonts w:ascii="Times New Roman" w:hAnsi="Times New Roman" w:cs="Times New Roman"/>
          <w:sz w:val="24"/>
          <w:szCs w:val="24"/>
        </w:rPr>
        <w:t>=</w:t>
      </w:r>
      <w:r w:rsidR="00963532" w:rsidRPr="004D4934">
        <w:rPr>
          <w:rFonts w:ascii="Times New Roman" w:hAnsi="Times New Roman" w:cs="Times New Roman"/>
          <w:position w:val="-10"/>
          <w:sz w:val="24"/>
          <w:szCs w:val="24"/>
        </w:rPr>
        <w:object w:dxaOrig="480" w:dyaOrig="320">
          <v:shape id="_x0000_i1927" type="#_x0000_t75" style="width:24.6pt;height:15.6pt" o:ole="">
            <v:imagedata r:id="rId1477" o:title=""/>
          </v:shape>
          <o:OLEObject Type="Embed" ProgID="Equation.3" ShapeID="_x0000_i1927" DrawAspect="Content" ObjectID="_1493542789" r:id="rId1484"/>
        </w:object>
      </w:r>
      <w:r w:rsidR="00963532">
        <w:rPr>
          <w:rFonts w:ascii="Times New Roman" w:hAnsi="Times New Roman" w:cs="Times New Roman" w:hint="eastAsia"/>
          <w:sz w:val="24"/>
          <w:szCs w:val="24"/>
        </w:rPr>
        <w:t xml:space="preserve">, </w:t>
      </w:r>
      <w:r>
        <w:rPr>
          <w:rFonts w:ascii="Times New Roman" w:hAnsi="Times New Roman" w:cs="Times New Roman" w:hint="eastAsia"/>
          <w:sz w:val="24"/>
          <w:szCs w:val="24"/>
        </w:rPr>
        <w:t xml:space="preserve">he </w:t>
      </w:r>
      <w:r w:rsidR="00963532">
        <w:rPr>
          <w:rFonts w:ascii="Times New Roman" w:hAnsi="Times New Roman" w:cs="Times New Roman" w:hint="eastAsia"/>
          <w:sz w:val="24"/>
          <w:szCs w:val="24"/>
        </w:rPr>
        <w:t>might</w:t>
      </w:r>
      <w:r>
        <w:rPr>
          <w:rFonts w:ascii="Times New Roman" w:hAnsi="Times New Roman" w:cs="Times New Roman" w:hint="eastAsia"/>
          <w:sz w:val="24"/>
          <w:szCs w:val="24"/>
        </w:rPr>
        <w:t xml:space="preserve"> have obtained </w:t>
      </w:r>
      <w:r w:rsidRPr="003F6BE5">
        <w:rPr>
          <w:rFonts w:ascii="Times New Roman" w:hAnsi="Times New Roman" w:cs="Times New Roman"/>
          <w:position w:val="-12"/>
          <w:sz w:val="24"/>
          <w:szCs w:val="24"/>
        </w:rPr>
        <w:object w:dxaOrig="2620" w:dyaOrig="360">
          <v:shape id="_x0000_i1928" type="#_x0000_t75" style="width:132.6pt;height:18.6pt" o:ole="">
            <v:imagedata r:id="rId1485" o:title=""/>
          </v:shape>
          <o:OLEObject Type="Embed" ProgID="Equation.3" ShapeID="_x0000_i1928" DrawAspect="Content" ObjectID="_1493542790" r:id="rId1486"/>
        </w:object>
      </w:r>
      <w:r>
        <w:rPr>
          <w:rFonts w:ascii="Times New Roman" w:hAnsi="Times New Roman" w:cs="Times New Roman" w:hint="eastAsia"/>
          <w:sz w:val="24"/>
          <w:szCs w:val="24"/>
        </w:rPr>
        <w:t>and realize</w:t>
      </w:r>
      <w:r w:rsidR="00963532">
        <w:rPr>
          <w:rFonts w:ascii="Times New Roman" w:hAnsi="Times New Roman" w:cs="Times New Roman" w:hint="eastAsia"/>
          <w:sz w:val="24"/>
          <w:szCs w:val="24"/>
        </w:rPr>
        <w:t>d</w:t>
      </w:r>
      <w:r>
        <w:rPr>
          <w:rFonts w:ascii="Times New Roman" w:hAnsi="Times New Roman" w:cs="Times New Roman" w:hint="eastAsia"/>
          <w:sz w:val="24"/>
          <w:szCs w:val="24"/>
        </w:rPr>
        <w:t xml:space="preserve"> </w:t>
      </w:r>
      <w:r w:rsidR="00EE4F63">
        <w:rPr>
          <w:rFonts w:ascii="Times New Roman" w:hAnsi="Times New Roman" w:cs="Times New Roman"/>
          <w:sz w:val="24"/>
          <w:szCs w:val="24"/>
        </w:rPr>
        <w:t>that</w:t>
      </w:r>
      <w:r w:rsidRPr="00A743B2">
        <w:rPr>
          <w:rFonts w:ascii="Times New Roman" w:hAnsi="Times New Roman" w:cs="Times New Roman"/>
          <w:position w:val="-14"/>
          <w:sz w:val="24"/>
          <w:szCs w:val="24"/>
        </w:rPr>
        <w:object w:dxaOrig="1200" w:dyaOrig="380">
          <v:shape id="_x0000_i1929" type="#_x0000_t75" style="width:60.6pt;height:17.4pt" o:ole="">
            <v:imagedata r:id="rId1487" o:title=""/>
          </v:shape>
          <o:OLEObject Type="Embed" ProgID="Equation.3" ShapeID="_x0000_i1929" DrawAspect="Content" ObjectID="_1493542791" r:id="rId1488"/>
        </w:object>
      </w:r>
      <w:r>
        <w:rPr>
          <w:rFonts w:ascii="Times New Roman" w:hAnsi="Times New Roman" w:cs="Times New Roman" w:hint="eastAsia"/>
          <w:sz w:val="24"/>
          <w:szCs w:val="24"/>
        </w:rPr>
        <w:t xml:space="preserve">.  </w:t>
      </w:r>
    </w:p>
    <w:p w:rsidR="00173C42" w:rsidRPr="008D6739" w:rsidRDefault="00931599" w:rsidP="008D6739">
      <w:pPr>
        <w:spacing w:after="0" w:line="480" w:lineRule="auto"/>
        <w:rPr>
          <w:rFonts w:ascii="Times New Roman" w:hAnsi="Times New Roman" w:cs="Times New Roman"/>
          <w:b/>
          <w:sz w:val="24"/>
          <w:szCs w:val="24"/>
        </w:rPr>
      </w:pPr>
      <w:r>
        <w:rPr>
          <w:rFonts w:ascii="Times New Roman" w:hAnsi="Times New Roman" w:cs="Times New Roman"/>
          <w:b/>
          <w:sz w:val="24"/>
          <w:szCs w:val="24"/>
        </w:rPr>
        <w:t>Example</w:t>
      </w:r>
      <w:r w:rsidR="00173C42" w:rsidRPr="008D6739">
        <w:rPr>
          <w:rFonts w:ascii="Times New Roman" w:hAnsi="Times New Roman" w:cs="Times New Roman"/>
          <w:b/>
          <w:sz w:val="24"/>
          <w:szCs w:val="24"/>
        </w:rPr>
        <w:t xml:space="preserve"> </w:t>
      </w:r>
      <w:r w:rsidR="002B2D85" w:rsidRPr="008D6739">
        <w:rPr>
          <w:rFonts w:ascii="Times New Roman" w:hAnsi="Times New Roman" w:cs="Times New Roman"/>
          <w:b/>
          <w:sz w:val="24"/>
          <w:szCs w:val="24"/>
        </w:rPr>
        <w:t>1</w:t>
      </w:r>
      <w:r w:rsidR="005A7D2C">
        <w:rPr>
          <w:rFonts w:ascii="Times New Roman" w:hAnsi="Times New Roman" w:cs="Times New Roman" w:hint="eastAsia"/>
          <w:b/>
          <w:sz w:val="24"/>
          <w:szCs w:val="24"/>
        </w:rPr>
        <w:t>4</w:t>
      </w:r>
      <w:r w:rsidR="00173C42" w:rsidRPr="008D6739">
        <w:rPr>
          <w:rFonts w:ascii="Times New Roman" w:hAnsi="Times New Roman" w:cs="Times New Roman"/>
          <w:b/>
          <w:sz w:val="24"/>
          <w:szCs w:val="24"/>
        </w:rPr>
        <w:t xml:space="preserve"> </w:t>
      </w:r>
      <w:r w:rsidR="00516945">
        <w:rPr>
          <w:rFonts w:ascii="Times New Roman" w:hAnsi="Times New Roman" w:cs="Times New Roman"/>
          <w:b/>
          <w:sz w:val="24"/>
          <w:szCs w:val="24"/>
        </w:rPr>
        <w:t>Berkeley</w:t>
      </w:r>
      <w:r w:rsidR="00173C42" w:rsidRPr="008D6739">
        <w:rPr>
          <w:rFonts w:ascii="Times New Roman" w:hAnsi="Times New Roman" w:cs="Times New Roman"/>
          <w:b/>
          <w:sz w:val="24"/>
          <w:szCs w:val="24"/>
        </w:rPr>
        <w:t xml:space="preserve"> (Algebra II) </w:t>
      </w:r>
    </w:p>
    <w:p w:rsidR="00173C42" w:rsidRPr="0021374F" w:rsidRDefault="004F5485" w:rsidP="004F5485">
      <w:pPr>
        <w:spacing w:after="0" w:line="480" w:lineRule="auto"/>
        <w:rPr>
          <w:rFonts w:ascii="Times New Roman" w:hAnsi="Times New Roman" w:cs="Times New Roman"/>
          <w:sz w:val="24"/>
          <w:szCs w:val="24"/>
        </w:rPr>
      </w:pPr>
      <w:r>
        <w:rPr>
          <w:noProof/>
          <w:lang w:eastAsia="en-US"/>
        </w:rPr>
        <mc:AlternateContent>
          <mc:Choice Requires="wps">
            <w:drawing>
              <wp:anchor distT="0" distB="0" distL="114300" distR="114300" simplePos="0" relativeHeight="251971584" behindDoc="0" locked="0" layoutInCell="1" allowOverlap="1" wp14:anchorId="4CC025BE" wp14:editId="0274DA58">
                <wp:simplePos x="0" y="0"/>
                <wp:positionH relativeFrom="column">
                  <wp:posOffset>320620</wp:posOffset>
                </wp:positionH>
                <wp:positionV relativeFrom="paragraph">
                  <wp:posOffset>998855</wp:posOffset>
                </wp:positionV>
                <wp:extent cx="4492487" cy="1192696"/>
                <wp:effectExtent l="0" t="0" r="22860" b="26670"/>
                <wp:wrapNone/>
                <wp:docPr id="1010" name="Rectangle 1010"/>
                <wp:cNvGraphicFramePr/>
                <a:graphic xmlns:a="http://schemas.openxmlformats.org/drawingml/2006/main">
                  <a:graphicData uri="http://schemas.microsoft.com/office/word/2010/wordprocessingShape">
                    <wps:wsp>
                      <wps:cNvSpPr/>
                      <wps:spPr>
                        <a:xfrm>
                          <a:off x="0" y="0"/>
                          <a:ext cx="4492487" cy="1192696"/>
                        </a:xfrm>
                        <a:prstGeom prst="rect">
                          <a:avLst/>
                        </a:prstGeom>
                        <a:no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3BEC0B2" id="Rectangle 1010" o:spid="_x0000_s1026" style="position:absolute;margin-left:25.25pt;margin-top:78.65pt;width:353.75pt;height:93.9pt;z-index:25197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" filled="f" strokecolor="#385d8a" strokeweight="2pt"/>
            </w:pict>
          </mc:Fallback>
        </mc:AlternateContent>
      </w:r>
      <w:r w:rsidR="00173C42" w:rsidRPr="0007147C">
        <w:rPr>
          <w:rFonts w:ascii="Times New Roman" w:hAnsi="Times New Roman" w:cs="Times New Roman"/>
          <w:b/>
          <w:sz w:val="24"/>
          <w:szCs w:val="24"/>
        </w:rPr>
        <w:tab/>
      </w:r>
      <w:r w:rsidR="00516945">
        <w:rPr>
          <w:rFonts w:ascii="Times New Roman" w:hAnsi="Times New Roman" w:cs="Times New Roman"/>
          <w:sz w:val="24"/>
          <w:szCs w:val="24"/>
        </w:rPr>
        <w:t>Berkeley</w:t>
      </w:r>
      <w:r w:rsidR="00173C42">
        <w:rPr>
          <w:rFonts w:ascii="Times New Roman" w:hAnsi="Times New Roman" w:cs="Times New Roman"/>
          <w:sz w:val="24"/>
          <w:szCs w:val="24"/>
        </w:rPr>
        <w:t>’</w:t>
      </w:r>
      <w:r w:rsidR="00173C42">
        <w:rPr>
          <w:rFonts w:ascii="Times New Roman" w:hAnsi="Times New Roman" w:cs="Times New Roman" w:hint="eastAsia"/>
          <w:sz w:val="24"/>
          <w:szCs w:val="24"/>
        </w:rPr>
        <w:t>s case is a</w:t>
      </w:r>
      <w:r w:rsidR="009C7371">
        <w:rPr>
          <w:rFonts w:ascii="Times New Roman" w:hAnsi="Times New Roman" w:cs="Times New Roman" w:hint="eastAsia"/>
          <w:sz w:val="24"/>
          <w:szCs w:val="24"/>
        </w:rPr>
        <w:t>nother</w:t>
      </w:r>
      <w:r w:rsidR="00173C42">
        <w:rPr>
          <w:rFonts w:ascii="Times New Roman" w:hAnsi="Times New Roman" w:cs="Times New Roman" w:hint="eastAsia"/>
          <w:sz w:val="24"/>
          <w:szCs w:val="24"/>
        </w:rPr>
        <w:t xml:space="preserve"> representative example </w:t>
      </w:r>
      <w:r w:rsidR="00173C42">
        <w:rPr>
          <w:rFonts w:ascii="Times New Roman" w:hAnsi="Times New Roman" w:cs="Times New Roman"/>
          <w:sz w:val="24"/>
          <w:szCs w:val="24"/>
        </w:rPr>
        <w:t>showing</w:t>
      </w:r>
      <w:r w:rsidR="00173C42">
        <w:rPr>
          <w:rFonts w:ascii="Times New Roman" w:hAnsi="Times New Roman" w:cs="Times New Roman" w:hint="eastAsia"/>
          <w:sz w:val="24"/>
          <w:szCs w:val="24"/>
        </w:rPr>
        <w:t xml:space="preserve"> that failing to rephrase an object </w:t>
      </w:r>
      <w:r w:rsidR="009C7371">
        <w:rPr>
          <w:rFonts w:ascii="Times New Roman" w:hAnsi="Times New Roman" w:cs="Times New Roman" w:hint="eastAsia"/>
          <w:sz w:val="24"/>
          <w:szCs w:val="24"/>
        </w:rPr>
        <w:t xml:space="preserve">through algebraic manipulation </w:t>
      </w:r>
      <w:r w:rsidR="00F74F93">
        <w:rPr>
          <w:rFonts w:ascii="Times New Roman" w:hAnsi="Times New Roman" w:cs="Times New Roman" w:hint="eastAsia"/>
          <w:sz w:val="24"/>
          <w:szCs w:val="24"/>
        </w:rPr>
        <w:t>can</w:t>
      </w:r>
      <w:r w:rsidR="00173C42">
        <w:rPr>
          <w:rFonts w:ascii="Times New Roman" w:hAnsi="Times New Roman" w:cs="Times New Roman" w:hint="eastAsia"/>
          <w:sz w:val="24"/>
          <w:szCs w:val="24"/>
        </w:rPr>
        <w:t xml:space="preserve"> </w:t>
      </w:r>
      <w:r w:rsidR="009C7371">
        <w:rPr>
          <w:rFonts w:ascii="Times New Roman" w:hAnsi="Times New Roman" w:cs="Times New Roman" w:hint="eastAsia"/>
          <w:sz w:val="24"/>
          <w:szCs w:val="24"/>
        </w:rPr>
        <w:t xml:space="preserve">harm </w:t>
      </w:r>
      <w:r w:rsidR="00F74F93">
        <w:rPr>
          <w:rFonts w:ascii="Times New Roman" w:hAnsi="Times New Roman" w:cs="Times New Roman" w:hint="eastAsia"/>
          <w:sz w:val="24"/>
          <w:szCs w:val="24"/>
        </w:rPr>
        <w:t>their proving arguments</w:t>
      </w:r>
      <w:r w:rsidR="00173C42">
        <w:rPr>
          <w:rFonts w:ascii="Times New Roman" w:hAnsi="Times New Roman" w:cs="Times New Roman" w:hint="eastAsia"/>
          <w:sz w:val="24"/>
          <w:szCs w:val="24"/>
        </w:rPr>
        <w:t xml:space="preserve">.  </w:t>
      </w:r>
      <w:r w:rsidR="00174E11">
        <w:rPr>
          <w:rFonts w:ascii="Times New Roman" w:hAnsi="Times New Roman" w:cs="Times New Roman" w:hint="eastAsia"/>
          <w:sz w:val="24"/>
          <w:szCs w:val="24"/>
        </w:rPr>
        <w:t xml:space="preserve">His case also showed that flexibility might be required in rephrasing an object. </w:t>
      </w:r>
    </w:p>
    <w:p w:rsidR="00173C42" w:rsidRPr="00F621CD" w:rsidRDefault="00173C42" w:rsidP="00173C42">
      <w:pPr>
        <w:spacing w:line="480" w:lineRule="auto"/>
        <w:ind w:firstLine="720"/>
        <w:rPr>
          <w:rFonts w:ascii="Times New Roman" w:hAnsi="Times New Roman" w:cs="Times New Roman"/>
          <w:sz w:val="24"/>
          <w:szCs w:val="24"/>
        </w:rPr>
      </w:pPr>
      <w:r w:rsidRPr="00F621CD">
        <w:rPr>
          <w:rFonts w:ascii="Times New Roman" w:hAnsi="Times New Roman" w:cs="Times New Roman"/>
          <w:sz w:val="24"/>
          <w:szCs w:val="24"/>
        </w:rPr>
        <w:t>Question</w:t>
      </w:r>
      <w:r>
        <w:rPr>
          <w:rFonts w:ascii="Times New Roman" w:hAnsi="Times New Roman" w:cs="Times New Roman"/>
          <w:sz w:val="24"/>
          <w:szCs w:val="24"/>
        </w:rPr>
        <w:t xml:space="preserve"> [</w:t>
      </w:r>
      <w:r w:rsidRPr="00F621CD">
        <w:rPr>
          <w:rFonts w:ascii="Times New Roman" w:hAnsi="Times New Roman" w:cs="Times New Roman"/>
          <w:sz w:val="24"/>
          <w:szCs w:val="24"/>
        </w:rPr>
        <w:t>9] (4) In-class problem solving session)</w:t>
      </w:r>
    </w:p>
    <w:p w:rsidR="00A3451C" w:rsidRDefault="00173C42" w:rsidP="00173C42">
      <w:pPr>
        <w:spacing w:after="0" w:line="240" w:lineRule="auto"/>
        <w:ind w:left="720"/>
        <w:rPr>
          <w:rFonts w:ascii="Times New Roman" w:hAnsi="Times New Roman" w:cs="Times New Roman"/>
          <w:i/>
          <w:sz w:val="24"/>
          <w:szCs w:val="24"/>
        </w:rPr>
      </w:pPr>
      <w:r w:rsidRPr="00F621CD">
        <w:rPr>
          <w:rFonts w:ascii="Times New Roman" w:hAnsi="Times New Roman" w:cs="Times New Roman"/>
          <w:i/>
          <w:sz w:val="24"/>
          <w:szCs w:val="24"/>
        </w:rPr>
        <w:t xml:space="preserve">Let R and S be rings.  Let </w:t>
      </w:r>
      <w:r w:rsidRPr="00F621CD">
        <w:rPr>
          <w:rFonts w:ascii="Times New Roman" w:hAnsi="Times New Roman" w:cs="Times New Roman"/>
          <w:i/>
          <w:position w:val="-10"/>
          <w:sz w:val="24"/>
          <w:szCs w:val="24"/>
        </w:rPr>
        <w:object w:dxaOrig="1020" w:dyaOrig="320">
          <v:shape id="_x0000_i1930" type="#_x0000_t75" style="width:51.6pt;height:15.6pt" o:ole="">
            <v:imagedata r:id="rId1384" o:title=""/>
          </v:shape>
          <o:OLEObject Type="Embed" ProgID="Equation.3" ShapeID="_x0000_i1930" DrawAspect="Content" ObjectID="_1493542792" r:id="rId1489"/>
        </w:object>
      </w:r>
      <w:r w:rsidRPr="00F621CD">
        <w:rPr>
          <w:rFonts w:ascii="Times New Roman" w:hAnsi="Times New Roman" w:cs="Times New Roman"/>
          <w:i/>
          <w:sz w:val="24"/>
          <w:szCs w:val="24"/>
        </w:rPr>
        <w:t xml:space="preserve">is a ring homomorphism.  </w:t>
      </w:r>
      <w:r w:rsidRPr="00F621CD">
        <w:rPr>
          <w:rFonts w:ascii="Times New Roman" w:hAnsi="Times New Roman" w:cs="Times New Roman"/>
          <w:i/>
          <w:position w:val="-10"/>
          <w:sz w:val="24"/>
          <w:szCs w:val="24"/>
        </w:rPr>
        <w:object w:dxaOrig="3060" w:dyaOrig="320">
          <v:shape id="_x0000_i1931" type="#_x0000_t75" style="width:153.6pt;height:15.6pt" o:ole="">
            <v:imagedata r:id="rId1386" o:title=""/>
          </v:shape>
          <o:OLEObject Type="Embed" ProgID="Equation.3" ShapeID="_x0000_i1931" DrawAspect="Content" ObjectID="_1493542793" r:id="rId1490"/>
        </w:object>
      </w:r>
      <w:r w:rsidRPr="00F621CD">
        <w:rPr>
          <w:rFonts w:ascii="Times New Roman" w:hAnsi="Times New Roman" w:cs="Times New Roman"/>
          <w:i/>
          <w:sz w:val="24"/>
          <w:szCs w:val="24"/>
        </w:rPr>
        <w:t>is a well</w:t>
      </w:r>
      <w:r w:rsidR="00F804CC">
        <w:rPr>
          <w:rFonts w:ascii="Times New Roman" w:hAnsi="Times New Roman" w:cs="Times New Roman" w:hint="eastAsia"/>
          <w:i/>
          <w:sz w:val="24"/>
          <w:szCs w:val="24"/>
        </w:rPr>
        <w:t>-</w:t>
      </w:r>
      <w:r w:rsidRPr="00F621CD">
        <w:rPr>
          <w:rFonts w:ascii="Times New Roman" w:hAnsi="Times New Roman" w:cs="Times New Roman"/>
          <w:i/>
          <w:sz w:val="24"/>
          <w:szCs w:val="24"/>
        </w:rPr>
        <w:t xml:space="preserve">defined ring homomorphism.  </w:t>
      </w:r>
    </w:p>
    <w:p w:rsidR="00173C42" w:rsidRDefault="00173C42" w:rsidP="00173C42">
      <w:pPr>
        <w:spacing w:after="0" w:line="240" w:lineRule="auto"/>
        <w:ind w:left="720"/>
        <w:rPr>
          <w:rFonts w:ascii="Times New Roman" w:hAnsi="Times New Roman" w:cs="Times New Roman"/>
          <w:sz w:val="24"/>
          <w:szCs w:val="24"/>
        </w:rPr>
      </w:pPr>
      <w:r w:rsidRPr="00F621CD">
        <w:rPr>
          <w:rFonts w:ascii="Times New Roman" w:hAnsi="Times New Roman" w:cs="Times New Roman"/>
          <w:i/>
          <w:sz w:val="24"/>
          <w:szCs w:val="24"/>
        </w:rPr>
        <w:t xml:space="preserve">Show </w:t>
      </w:r>
      <w:r w:rsidRPr="00F621CD">
        <w:rPr>
          <w:rFonts w:ascii="Times New Roman" w:hAnsi="Times New Roman" w:cs="Times New Roman"/>
          <w:i/>
          <w:position w:val="-10"/>
          <w:sz w:val="24"/>
          <w:szCs w:val="24"/>
        </w:rPr>
        <w:object w:dxaOrig="3060" w:dyaOrig="320">
          <v:shape id="_x0000_i1932" type="#_x0000_t75" style="width:153.6pt;height:15.6pt" o:ole="">
            <v:imagedata r:id="rId1388" o:title=""/>
          </v:shape>
          <o:OLEObject Type="Embed" ProgID="Equation.3" ShapeID="_x0000_i1932" DrawAspect="Content" ObjectID="_1493542794" r:id="rId1491"/>
        </w:object>
      </w:r>
      <w:r w:rsidRPr="00F621CD">
        <w:rPr>
          <w:rFonts w:ascii="Times New Roman" w:hAnsi="Times New Roman" w:cs="Times New Roman"/>
          <w:i/>
          <w:sz w:val="24"/>
          <w:szCs w:val="24"/>
        </w:rPr>
        <w:t xml:space="preserve">is injective. </w:t>
      </w:r>
    </w:p>
    <w:p w:rsidR="00173C42" w:rsidRDefault="00173C42" w:rsidP="00173C42">
      <w:pPr>
        <w:spacing w:after="0" w:line="240" w:lineRule="auto"/>
        <w:rPr>
          <w:rFonts w:ascii="Times New Roman" w:hAnsi="Times New Roman" w:cs="Times New Roman"/>
          <w:sz w:val="24"/>
          <w:szCs w:val="24"/>
        </w:rPr>
      </w:pPr>
    </w:p>
    <w:p w:rsidR="00173C42" w:rsidRDefault="00173C42" w:rsidP="00173C42">
      <w:pPr>
        <w:spacing w:after="0" w:line="480" w:lineRule="auto"/>
        <w:ind w:firstLine="720"/>
        <w:rPr>
          <w:rFonts w:ascii="Times New Roman" w:hAnsi="Times New Roman" w:cs="Times New Roman"/>
          <w:sz w:val="24"/>
          <w:szCs w:val="24"/>
        </w:rPr>
      </w:pPr>
      <w:r>
        <w:rPr>
          <w:rFonts w:ascii="Times New Roman" w:hAnsi="Times New Roman" w:cs="Times New Roman" w:hint="eastAsia"/>
          <w:sz w:val="24"/>
          <w:szCs w:val="24"/>
        </w:rPr>
        <w:t>Table 5.</w:t>
      </w:r>
      <w:r w:rsidR="002B2D85">
        <w:rPr>
          <w:rFonts w:ascii="Times New Roman" w:hAnsi="Times New Roman" w:cs="Times New Roman" w:hint="eastAsia"/>
          <w:sz w:val="24"/>
          <w:szCs w:val="24"/>
        </w:rPr>
        <w:t>1</w:t>
      </w:r>
      <w:r w:rsidR="00C301CD">
        <w:rPr>
          <w:rFonts w:ascii="Times New Roman" w:hAnsi="Times New Roman" w:cs="Times New Roman" w:hint="eastAsia"/>
          <w:sz w:val="24"/>
          <w:szCs w:val="24"/>
        </w:rPr>
        <w:t>5</w:t>
      </w:r>
      <w:r>
        <w:rPr>
          <w:rFonts w:ascii="Times New Roman" w:hAnsi="Times New Roman" w:cs="Times New Roman" w:hint="eastAsia"/>
          <w:sz w:val="24"/>
          <w:szCs w:val="24"/>
        </w:rPr>
        <w:t xml:space="preserve"> </w:t>
      </w:r>
      <w:r w:rsidR="00887CF7">
        <w:rPr>
          <w:rFonts w:ascii="Times New Roman" w:hAnsi="Times New Roman" w:cs="Times New Roman" w:hint="eastAsia"/>
          <w:sz w:val="24"/>
          <w:szCs w:val="24"/>
        </w:rPr>
        <w:t>shows</w:t>
      </w:r>
      <w:r>
        <w:rPr>
          <w:rFonts w:ascii="Times New Roman" w:hAnsi="Times New Roman" w:cs="Times New Roman" w:hint="eastAsia"/>
          <w:sz w:val="24"/>
          <w:szCs w:val="24"/>
        </w:rPr>
        <w:t xml:space="preserve"> a possible proof for </w:t>
      </w:r>
      <w:r>
        <w:rPr>
          <w:rFonts w:ascii="Times New Roman" w:hAnsi="Times New Roman" w:cs="Times New Roman"/>
          <w:sz w:val="24"/>
          <w:szCs w:val="24"/>
        </w:rPr>
        <w:t>the</w:t>
      </w:r>
      <w:r>
        <w:rPr>
          <w:rFonts w:ascii="Times New Roman" w:hAnsi="Times New Roman" w:cs="Times New Roman" w:hint="eastAsia"/>
          <w:sz w:val="24"/>
          <w:szCs w:val="24"/>
        </w:rPr>
        <w:t xml:space="preserve"> given proof problem</w:t>
      </w:r>
      <w:r w:rsidR="00F74F93">
        <w:rPr>
          <w:rFonts w:ascii="Times New Roman" w:hAnsi="Times New Roman" w:cs="Times New Roman" w:hint="eastAsia"/>
          <w:sz w:val="24"/>
          <w:szCs w:val="24"/>
        </w:rPr>
        <w:t xml:space="preserve"> and shows where </w:t>
      </w:r>
      <w:r w:rsidR="00516945">
        <w:rPr>
          <w:rFonts w:ascii="Times New Roman" w:hAnsi="Times New Roman" w:cs="Times New Roman" w:hint="eastAsia"/>
          <w:sz w:val="24"/>
          <w:szCs w:val="24"/>
        </w:rPr>
        <w:t>Berkeley</w:t>
      </w:r>
      <w:r w:rsidR="00F74F93">
        <w:rPr>
          <w:rFonts w:ascii="Times New Roman" w:hAnsi="Times New Roman" w:cs="Times New Roman" w:hint="eastAsia"/>
          <w:sz w:val="24"/>
          <w:szCs w:val="24"/>
        </w:rPr>
        <w:t xml:space="preserve"> had difficulties in </w:t>
      </w:r>
      <w:r w:rsidR="00F74F93">
        <w:rPr>
          <w:rFonts w:ascii="Times New Roman" w:hAnsi="Times New Roman" w:cs="Times New Roman"/>
          <w:sz w:val="24"/>
          <w:szCs w:val="24"/>
        </w:rPr>
        <w:t>the</w:t>
      </w:r>
      <w:r w:rsidR="00F74F93">
        <w:rPr>
          <w:rFonts w:ascii="Times New Roman" w:hAnsi="Times New Roman" w:cs="Times New Roman" w:hint="eastAsia"/>
          <w:sz w:val="24"/>
          <w:szCs w:val="24"/>
        </w:rPr>
        <w:t xml:space="preserve"> proof construction</w:t>
      </w:r>
      <w:r>
        <w:rPr>
          <w:rFonts w:ascii="Times New Roman" w:hAnsi="Times New Roman" w:cs="Times New Roman" w:hint="eastAsia"/>
          <w:sz w:val="24"/>
          <w:szCs w:val="24"/>
        </w:rPr>
        <w:t xml:space="preserve">.  </w:t>
      </w:r>
    </w:p>
    <w:p w:rsidR="00FD4234" w:rsidRDefault="00173C42" w:rsidP="00FD4234">
      <w:pPr>
        <w:spacing w:after="0" w:line="480" w:lineRule="auto"/>
        <w:rPr>
          <w:rFonts w:ascii="Times New Roman" w:hAnsi="Times New Roman" w:cs="Times New Roman"/>
          <w:sz w:val="24"/>
          <w:szCs w:val="24"/>
        </w:rPr>
      </w:pPr>
      <w:r>
        <w:rPr>
          <w:rFonts w:ascii="Times New Roman" w:hAnsi="Times New Roman" w:cs="Times New Roman"/>
          <w:sz w:val="24"/>
          <w:szCs w:val="24"/>
        </w:rPr>
        <w:t>Table 5.</w:t>
      </w:r>
      <w:r w:rsidR="002B2D85">
        <w:rPr>
          <w:rFonts w:ascii="Times New Roman" w:hAnsi="Times New Roman" w:cs="Times New Roman" w:hint="eastAsia"/>
          <w:sz w:val="24"/>
          <w:szCs w:val="24"/>
        </w:rPr>
        <w:t>1</w:t>
      </w:r>
      <w:r w:rsidR="00C301CD">
        <w:rPr>
          <w:rFonts w:ascii="Times New Roman" w:hAnsi="Times New Roman" w:cs="Times New Roman" w:hint="eastAsia"/>
          <w:sz w:val="24"/>
          <w:szCs w:val="24"/>
        </w:rPr>
        <w:t>5</w:t>
      </w:r>
    </w:p>
    <w:p w:rsidR="00173C42" w:rsidRPr="00FD2EA4" w:rsidRDefault="002B2D85" w:rsidP="00FD4234">
      <w:pPr>
        <w:spacing w:after="0" w:line="480" w:lineRule="auto"/>
        <w:rPr>
          <w:rFonts w:ascii="Times New Roman" w:hAnsi="Times New Roman" w:cs="Times New Roman"/>
          <w:i/>
          <w:sz w:val="24"/>
          <w:szCs w:val="24"/>
        </w:rPr>
      </w:pPr>
      <w:r w:rsidRPr="00FD4234">
        <w:rPr>
          <w:rFonts w:ascii="Times New Roman" w:hAnsi="Times New Roman" w:cs="Times New Roman" w:hint="eastAsia"/>
          <w:i/>
          <w:sz w:val="24"/>
          <w:szCs w:val="24"/>
        </w:rPr>
        <w:t>Analysis</w:t>
      </w:r>
      <w:r w:rsidR="00CF202B" w:rsidRPr="00FD4234">
        <w:rPr>
          <w:rFonts w:ascii="Times New Roman" w:hAnsi="Times New Roman" w:cs="Times New Roman" w:hint="eastAsia"/>
          <w:i/>
          <w:sz w:val="24"/>
          <w:szCs w:val="24"/>
        </w:rPr>
        <w:t xml:space="preserve"> </w:t>
      </w:r>
      <w:r w:rsidRPr="00FD4234">
        <w:rPr>
          <w:rFonts w:ascii="Times New Roman" w:hAnsi="Times New Roman" w:cs="Times New Roman" w:hint="eastAsia"/>
          <w:i/>
          <w:sz w:val="24"/>
          <w:szCs w:val="24"/>
        </w:rPr>
        <w:t>(</w:t>
      </w:r>
      <w:r w:rsidR="00931599" w:rsidRPr="00FD4234">
        <w:rPr>
          <w:rFonts w:ascii="Times New Roman" w:hAnsi="Times New Roman" w:cs="Times New Roman" w:hint="eastAsia"/>
          <w:i/>
          <w:sz w:val="24"/>
          <w:szCs w:val="24"/>
        </w:rPr>
        <w:t>Type A</w:t>
      </w:r>
      <w:r w:rsidRPr="00FD4234">
        <w:rPr>
          <w:rFonts w:ascii="Times New Roman" w:hAnsi="Times New Roman" w:cs="Times New Roman" w:hint="eastAsia"/>
          <w:i/>
          <w:sz w:val="24"/>
          <w:szCs w:val="24"/>
        </w:rPr>
        <w:t>) o</w:t>
      </w:r>
      <w:r w:rsidR="00F3757B" w:rsidRPr="00FD4234">
        <w:rPr>
          <w:rFonts w:ascii="Times New Roman" w:hAnsi="Times New Roman" w:cs="Times New Roman" w:hint="eastAsia"/>
          <w:i/>
          <w:sz w:val="24"/>
          <w:szCs w:val="24"/>
        </w:rPr>
        <w:t>f</w:t>
      </w:r>
      <w:r w:rsidRPr="00FD4234">
        <w:rPr>
          <w:rFonts w:ascii="Times New Roman" w:hAnsi="Times New Roman" w:cs="Times New Roman" w:hint="eastAsia"/>
          <w:i/>
          <w:sz w:val="24"/>
          <w:szCs w:val="24"/>
        </w:rPr>
        <w:t xml:space="preserve"> </w:t>
      </w:r>
      <w:r w:rsidR="00516945" w:rsidRPr="00FD4234">
        <w:rPr>
          <w:rFonts w:ascii="Times New Roman" w:hAnsi="Times New Roman" w:cs="Times New Roman" w:hint="eastAsia"/>
          <w:i/>
          <w:sz w:val="24"/>
          <w:szCs w:val="24"/>
        </w:rPr>
        <w:t>Berkeley</w:t>
      </w:r>
      <w:r w:rsidRPr="00FD4234">
        <w:rPr>
          <w:rFonts w:ascii="Times New Roman" w:hAnsi="Times New Roman" w:cs="Times New Roman"/>
          <w:i/>
          <w:sz w:val="24"/>
          <w:szCs w:val="24"/>
        </w:rPr>
        <w:t>’</w:t>
      </w:r>
      <w:r w:rsidRPr="00FD4234">
        <w:rPr>
          <w:rFonts w:ascii="Times New Roman" w:hAnsi="Times New Roman" w:cs="Times New Roman" w:hint="eastAsia"/>
          <w:i/>
          <w:sz w:val="24"/>
          <w:szCs w:val="24"/>
        </w:rPr>
        <w:t xml:space="preserve">s </w:t>
      </w:r>
      <w:r w:rsidR="00FD4234">
        <w:rPr>
          <w:rFonts w:ascii="Times New Roman" w:hAnsi="Times New Roman" w:cs="Times New Roman" w:hint="eastAsia"/>
          <w:i/>
          <w:sz w:val="24"/>
          <w:szCs w:val="24"/>
        </w:rPr>
        <w:t>P</w:t>
      </w:r>
      <w:r w:rsidRPr="00FD4234">
        <w:rPr>
          <w:rFonts w:ascii="Times New Roman" w:hAnsi="Times New Roman" w:cs="Times New Roman" w:hint="eastAsia"/>
          <w:i/>
          <w:sz w:val="24"/>
          <w:szCs w:val="24"/>
        </w:rPr>
        <w:t>roof</w:t>
      </w:r>
    </w:p>
    <w:tbl>
      <w:tblPr>
        <w:tblStyle w:val="TableGrid"/>
        <w:tblW w:w="8505" w:type="dxa"/>
        <w:tblInd w:w="108" w:type="dxa"/>
        <w:tblLayout w:type="fixed"/>
        <w:tblLook w:val="04A0" w:firstRow="1" w:lastRow="0" w:firstColumn="1" w:lastColumn="0" w:noHBand="0" w:noVBand="1"/>
      </w:tblPr>
      <w:tblGrid>
        <w:gridCol w:w="567"/>
        <w:gridCol w:w="5812"/>
        <w:gridCol w:w="1559"/>
        <w:gridCol w:w="567"/>
      </w:tblGrid>
      <w:tr w:rsidR="00173C42" w:rsidRPr="0044107B" w:rsidTr="00AD2A2B">
        <w:trPr>
          <w:trHeight w:val="287"/>
        </w:trPr>
        <w:tc>
          <w:tcPr>
            <w:tcW w:w="567" w:type="dxa"/>
          </w:tcPr>
          <w:p w:rsidR="00173C42" w:rsidRPr="004A6AA8" w:rsidRDefault="00173C42" w:rsidP="00057C50">
            <w:pPr>
              <w:jc w:val="center"/>
              <w:rPr>
                <w:rFonts w:ascii="Times New Roman" w:hAnsi="Times New Roman" w:cs="Times New Roman"/>
              </w:rPr>
            </w:pPr>
          </w:p>
        </w:tc>
        <w:tc>
          <w:tcPr>
            <w:tcW w:w="5812" w:type="dxa"/>
          </w:tcPr>
          <w:p w:rsidR="00173C42" w:rsidRPr="003F4922" w:rsidRDefault="00173C42" w:rsidP="00057C50">
            <w:pPr>
              <w:jc w:val="center"/>
              <w:rPr>
                <w:rFonts w:ascii="Times New Roman" w:hAnsi="Times New Roman" w:cs="Times New Roman"/>
                <w:sz w:val="24"/>
                <w:szCs w:val="24"/>
              </w:rPr>
            </w:pPr>
            <w:r>
              <w:rPr>
                <w:rFonts w:ascii="Times New Roman" w:hAnsi="Times New Roman" w:cs="Times New Roman" w:hint="eastAsia"/>
                <w:sz w:val="24"/>
                <w:szCs w:val="24"/>
              </w:rPr>
              <w:t>Proof</w:t>
            </w:r>
          </w:p>
        </w:tc>
        <w:tc>
          <w:tcPr>
            <w:tcW w:w="1559" w:type="dxa"/>
          </w:tcPr>
          <w:p w:rsidR="00173C42" w:rsidRPr="003F4922" w:rsidRDefault="00173C42" w:rsidP="00057C50">
            <w:pPr>
              <w:jc w:val="center"/>
              <w:rPr>
                <w:rFonts w:ascii="Times New Roman" w:hAnsi="Times New Roman" w:cs="Times New Roman"/>
                <w:sz w:val="24"/>
                <w:szCs w:val="24"/>
              </w:rPr>
            </w:pPr>
            <w:r w:rsidRPr="003F4922">
              <w:rPr>
                <w:rFonts w:ascii="Times New Roman" w:hAnsi="Times New Roman" w:cs="Times New Roman"/>
                <w:sz w:val="24"/>
                <w:szCs w:val="24"/>
              </w:rPr>
              <w:t>Code</w:t>
            </w:r>
          </w:p>
        </w:tc>
        <w:tc>
          <w:tcPr>
            <w:tcW w:w="567" w:type="dxa"/>
          </w:tcPr>
          <w:p w:rsidR="00173C42" w:rsidRPr="003F4922" w:rsidRDefault="009A12CE" w:rsidP="00057C50">
            <w:pPr>
              <w:jc w:val="center"/>
              <w:rPr>
                <w:rFonts w:ascii="Times New Roman" w:hAnsi="Times New Roman" w:cs="Times New Roman"/>
                <w:sz w:val="24"/>
                <w:szCs w:val="24"/>
              </w:rPr>
            </w:pPr>
            <w:r>
              <w:rPr>
                <w:rFonts w:ascii="Times New Roman" w:hAnsi="Times New Roman" w:cs="Times New Roman" w:hint="eastAsia"/>
                <w:sz w:val="24"/>
                <w:szCs w:val="24"/>
              </w:rPr>
              <w:t>B</w:t>
            </w:r>
          </w:p>
        </w:tc>
      </w:tr>
      <w:tr w:rsidR="00173C42" w:rsidRPr="0044107B" w:rsidTr="00AD2A2B">
        <w:trPr>
          <w:trHeight w:val="287"/>
        </w:trPr>
        <w:tc>
          <w:tcPr>
            <w:tcW w:w="567" w:type="dxa"/>
          </w:tcPr>
          <w:p w:rsidR="00173C42" w:rsidRPr="003F4922" w:rsidRDefault="00173C42" w:rsidP="00057C50">
            <w:pPr>
              <w:jc w:val="center"/>
              <w:rPr>
                <w:rFonts w:ascii="Times New Roman" w:hAnsi="Times New Roman" w:cs="Times New Roman"/>
                <w:sz w:val="24"/>
                <w:szCs w:val="24"/>
              </w:rPr>
            </w:pPr>
            <w:r>
              <w:rPr>
                <w:rFonts w:ascii="Times New Roman" w:hAnsi="Times New Roman" w:cs="Times New Roman" w:hint="eastAsia"/>
                <w:sz w:val="24"/>
                <w:szCs w:val="24"/>
              </w:rPr>
              <w:t>X</w:t>
            </w:r>
          </w:p>
        </w:tc>
        <w:tc>
          <w:tcPr>
            <w:tcW w:w="5812" w:type="dxa"/>
          </w:tcPr>
          <w:p w:rsidR="00173C42" w:rsidRPr="003F4922" w:rsidRDefault="00173C42" w:rsidP="00057C50">
            <w:pPr>
              <w:rPr>
                <w:rFonts w:ascii="Times New Roman" w:hAnsi="Times New Roman" w:cs="Times New Roman"/>
                <w:sz w:val="24"/>
                <w:szCs w:val="24"/>
              </w:rPr>
            </w:pPr>
            <w:r w:rsidRPr="004D4934">
              <w:rPr>
                <w:rFonts w:ascii="Times New Roman" w:hAnsi="Times New Roman" w:cs="Times New Roman"/>
                <w:sz w:val="24"/>
                <w:szCs w:val="24"/>
              </w:rPr>
              <w:t xml:space="preserve">Show </w:t>
            </w:r>
            <w:r w:rsidRPr="004D4934">
              <w:rPr>
                <w:rFonts w:ascii="Times New Roman" w:hAnsi="Times New Roman" w:cs="Times New Roman"/>
                <w:position w:val="-10"/>
                <w:sz w:val="24"/>
                <w:szCs w:val="24"/>
              </w:rPr>
              <w:object w:dxaOrig="3060" w:dyaOrig="320">
                <v:shape id="_x0000_i1933" type="#_x0000_t75" style="width:153.6pt;height:15.6pt" o:ole="">
                  <v:imagedata r:id="rId1388" o:title=""/>
                </v:shape>
                <o:OLEObject Type="Embed" ProgID="Equation.3" ShapeID="_x0000_i1933" DrawAspect="Content" ObjectID="_1493542795" r:id="rId1492"/>
              </w:object>
            </w:r>
            <w:r w:rsidRPr="004D4934">
              <w:rPr>
                <w:rFonts w:ascii="Times New Roman" w:hAnsi="Times New Roman" w:cs="Times New Roman"/>
                <w:sz w:val="24"/>
                <w:szCs w:val="24"/>
              </w:rPr>
              <w:t>is injective</w:t>
            </w:r>
            <w:r>
              <w:rPr>
                <w:rFonts w:ascii="Times New Roman" w:hAnsi="Times New Roman" w:cs="Times New Roman" w:hint="eastAsia"/>
                <w:sz w:val="24"/>
                <w:szCs w:val="24"/>
              </w:rPr>
              <w:t>.</w:t>
            </w:r>
          </w:p>
        </w:tc>
        <w:tc>
          <w:tcPr>
            <w:tcW w:w="1559" w:type="dxa"/>
          </w:tcPr>
          <w:p w:rsidR="00173C42" w:rsidRPr="003F4922" w:rsidRDefault="00173C42" w:rsidP="00057C50">
            <w:pPr>
              <w:jc w:val="center"/>
              <w:rPr>
                <w:rFonts w:ascii="Times New Roman" w:hAnsi="Times New Roman" w:cs="Times New Roman"/>
                <w:sz w:val="24"/>
                <w:szCs w:val="24"/>
              </w:rPr>
            </w:pPr>
            <w:r>
              <w:rPr>
                <w:rFonts w:ascii="Times New Roman" w:hAnsi="Times New Roman" w:cs="Times New Roman" w:hint="eastAsia"/>
                <w:sz w:val="24"/>
                <w:szCs w:val="24"/>
              </w:rPr>
              <w:t>Given</w:t>
            </w:r>
          </w:p>
        </w:tc>
        <w:tc>
          <w:tcPr>
            <w:tcW w:w="567" w:type="dxa"/>
          </w:tcPr>
          <w:p w:rsidR="00173C42" w:rsidRDefault="00173C42" w:rsidP="00057C50">
            <w:pPr>
              <w:jc w:val="center"/>
              <w:rPr>
                <w:rFonts w:ascii="Times New Roman" w:hAnsi="Times New Roman" w:cs="Times New Roman"/>
                <w:sz w:val="24"/>
                <w:szCs w:val="24"/>
              </w:rPr>
            </w:pPr>
          </w:p>
        </w:tc>
      </w:tr>
      <w:tr w:rsidR="00173C42" w:rsidRPr="0044107B" w:rsidTr="00AD2A2B">
        <w:trPr>
          <w:trHeight w:val="287"/>
        </w:trPr>
        <w:tc>
          <w:tcPr>
            <w:tcW w:w="567" w:type="dxa"/>
          </w:tcPr>
          <w:p w:rsidR="00173C42" w:rsidRPr="003F4922" w:rsidRDefault="00173C42" w:rsidP="00057C50">
            <w:pPr>
              <w:jc w:val="center"/>
              <w:rPr>
                <w:rFonts w:ascii="Times New Roman" w:hAnsi="Times New Roman" w:cs="Times New Roman"/>
                <w:sz w:val="24"/>
                <w:szCs w:val="24"/>
              </w:rPr>
            </w:pPr>
            <w:r>
              <w:rPr>
                <w:rFonts w:ascii="Times New Roman" w:hAnsi="Times New Roman" w:cs="Times New Roman" w:hint="eastAsia"/>
                <w:sz w:val="24"/>
                <w:szCs w:val="24"/>
              </w:rPr>
              <w:t>Y</w:t>
            </w:r>
          </w:p>
        </w:tc>
        <w:tc>
          <w:tcPr>
            <w:tcW w:w="5812" w:type="dxa"/>
          </w:tcPr>
          <w:p w:rsidR="00173C42" w:rsidRDefault="00173C42" w:rsidP="00057C50">
            <w:pPr>
              <w:rPr>
                <w:rFonts w:ascii="Times New Roman" w:hAnsi="Times New Roman" w:cs="Times New Roman"/>
                <w:sz w:val="24"/>
                <w:szCs w:val="24"/>
              </w:rPr>
            </w:pPr>
            <w:r>
              <w:rPr>
                <w:rFonts w:ascii="Times New Roman" w:hAnsi="Times New Roman" w:cs="Times New Roman" w:hint="eastAsia"/>
                <w:sz w:val="24"/>
                <w:szCs w:val="24"/>
              </w:rPr>
              <w:t xml:space="preserve">Show that </w:t>
            </w:r>
            <w:r w:rsidR="00EE4F63">
              <w:rPr>
                <w:rFonts w:ascii="Times New Roman" w:hAnsi="Times New Roman" w:cs="Times New Roman"/>
                <w:sz w:val="24"/>
                <w:szCs w:val="24"/>
              </w:rPr>
              <w:t>if</w:t>
            </w:r>
            <w:r w:rsidRPr="004D4934">
              <w:rPr>
                <w:rFonts w:ascii="Times New Roman" w:hAnsi="Times New Roman" w:cs="Times New Roman"/>
                <w:position w:val="-10"/>
                <w:sz w:val="24"/>
                <w:szCs w:val="24"/>
              </w:rPr>
              <w:object w:dxaOrig="1520" w:dyaOrig="320">
                <v:shape id="_x0000_i1934" type="#_x0000_t75" style="width:77.4pt;height:15.6pt" o:ole="">
                  <v:imagedata r:id="rId1391" o:title=""/>
                </v:shape>
                <o:OLEObject Type="Embed" ProgID="Equation.3" ShapeID="_x0000_i1934" DrawAspect="Content" ObjectID="_1493542796" r:id="rId1493"/>
              </w:object>
            </w:r>
            <w:r>
              <w:rPr>
                <w:rFonts w:ascii="Times New Roman" w:hAnsi="Times New Roman" w:cs="Times New Roman" w:hint="eastAsia"/>
                <w:sz w:val="24"/>
                <w:szCs w:val="24"/>
              </w:rPr>
              <w:t xml:space="preserve">, </w:t>
            </w:r>
            <w:r w:rsidR="00EE4F63">
              <w:rPr>
                <w:rFonts w:ascii="Times New Roman" w:hAnsi="Times New Roman" w:cs="Times New Roman"/>
                <w:sz w:val="24"/>
                <w:szCs w:val="24"/>
              </w:rPr>
              <w:t>then</w:t>
            </w:r>
            <w:r w:rsidRPr="004D4934">
              <w:rPr>
                <w:rFonts w:ascii="Times New Roman" w:hAnsi="Times New Roman" w:cs="Times New Roman"/>
                <w:position w:val="-10"/>
                <w:sz w:val="24"/>
                <w:szCs w:val="24"/>
              </w:rPr>
              <w:object w:dxaOrig="800" w:dyaOrig="320">
                <v:shape id="_x0000_i1935" type="#_x0000_t75" style="width:39pt;height:15.6pt" o:ole="">
                  <v:imagedata r:id="rId1393" o:title=""/>
                </v:shape>
                <o:OLEObject Type="Embed" ProgID="Equation.3" ShapeID="_x0000_i1935" DrawAspect="Content" ObjectID="_1493542797" r:id="rId1494"/>
              </w:object>
            </w:r>
            <w:r>
              <w:rPr>
                <w:rFonts w:ascii="Times New Roman" w:hAnsi="Times New Roman" w:cs="Times New Roman" w:hint="eastAsia"/>
                <w:sz w:val="24"/>
                <w:szCs w:val="24"/>
              </w:rPr>
              <w:t xml:space="preserve">.  </w:t>
            </w:r>
          </w:p>
        </w:tc>
        <w:tc>
          <w:tcPr>
            <w:tcW w:w="1559" w:type="dxa"/>
          </w:tcPr>
          <w:p w:rsidR="00173C42" w:rsidRPr="003F4922" w:rsidRDefault="00173C42" w:rsidP="00057C50">
            <w:pPr>
              <w:jc w:val="center"/>
              <w:rPr>
                <w:rFonts w:ascii="Times New Roman" w:hAnsi="Times New Roman" w:cs="Times New Roman"/>
                <w:sz w:val="24"/>
                <w:szCs w:val="24"/>
              </w:rPr>
            </w:pPr>
            <w:r>
              <w:rPr>
                <w:rFonts w:ascii="Times New Roman" w:hAnsi="Times New Roman" w:cs="Times New Roman" w:hint="eastAsia"/>
                <w:sz w:val="24"/>
                <w:szCs w:val="24"/>
              </w:rPr>
              <w:t>R1</w:t>
            </w:r>
          </w:p>
        </w:tc>
        <w:tc>
          <w:tcPr>
            <w:tcW w:w="567" w:type="dxa"/>
          </w:tcPr>
          <w:p w:rsidR="00173C42" w:rsidRPr="003F4922" w:rsidRDefault="00173C42" w:rsidP="00057C50">
            <w:pPr>
              <w:jc w:val="center"/>
              <w:rPr>
                <w:rFonts w:ascii="Times New Roman" w:hAnsi="Times New Roman" w:cs="Times New Roman"/>
                <w:sz w:val="24"/>
                <w:szCs w:val="24"/>
              </w:rPr>
            </w:pPr>
            <w:r>
              <w:rPr>
                <w:rFonts w:ascii="Times New Roman" w:hAnsi="Times New Roman" w:cs="Times New Roman" w:hint="eastAsia"/>
                <w:sz w:val="24"/>
                <w:szCs w:val="24"/>
              </w:rPr>
              <w:t>S</w:t>
            </w:r>
          </w:p>
        </w:tc>
      </w:tr>
      <w:tr w:rsidR="00173C42" w:rsidRPr="0044107B" w:rsidTr="00AD2A2B">
        <w:trPr>
          <w:trHeight w:val="287"/>
        </w:trPr>
        <w:tc>
          <w:tcPr>
            <w:tcW w:w="567" w:type="dxa"/>
          </w:tcPr>
          <w:p w:rsidR="00173C42" w:rsidRDefault="00173C42" w:rsidP="00057C50">
            <w:pPr>
              <w:jc w:val="center"/>
              <w:rPr>
                <w:rFonts w:ascii="Times New Roman" w:hAnsi="Times New Roman" w:cs="Times New Roman"/>
                <w:sz w:val="24"/>
                <w:szCs w:val="24"/>
              </w:rPr>
            </w:pPr>
            <w:r>
              <w:rPr>
                <w:rFonts w:ascii="Times New Roman" w:hAnsi="Times New Roman" w:cs="Times New Roman" w:hint="eastAsia"/>
                <w:sz w:val="24"/>
                <w:szCs w:val="24"/>
              </w:rPr>
              <w:t>P1</w:t>
            </w:r>
          </w:p>
        </w:tc>
        <w:tc>
          <w:tcPr>
            <w:tcW w:w="5812" w:type="dxa"/>
          </w:tcPr>
          <w:p w:rsidR="00173C42" w:rsidRDefault="00173C42" w:rsidP="00CB3E2B">
            <w:pPr>
              <w:rPr>
                <w:rFonts w:ascii="Times New Roman" w:hAnsi="Times New Roman" w:cs="Times New Roman"/>
                <w:sz w:val="24"/>
                <w:szCs w:val="24"/>
              </w:rPr>
            </w:pPr>
            <w:r w:rsidRPr="004D4934">
              <w:rPr>
                <w:rFonts w:ascii="Times New Roman" w:hAnsi="Times New Roman" w:cs="Times New Roman"/>
                <w:position w:val="-10"/>
                <w:sz w:val="24"/>
                <w:szCs w:val="24"/>
              </w:rPr>
              <w:object w:dxaOrig="3060" w:dyaOrig="320">
                <v:shape id="_x0000_i1936" type="#_x0000_t75" style="width:153.6pt;height:15.6pt" o:ole="">
                  <v:imagedata r:id="rId1386" o:title=""/>
                </v:shape>
                <o:OLEObject Type="Embed" ProgID="Equation.3" ShapeID="_x0000_i1936" DrawAspect="Content" ObjectID="_1493542798" r:id="rId1495"/>
              </w:object>
            </w:r>
            <w:r>
              <w:rPr>
                <w:rFonts w:ascii="Times New Roman" w:hAnsi="Times New Roman" w:cs="Times New Roman" w:hint="eastAsia"/>
                <w:sz w:val="24"/>
                <w:szCs w:val="24"/>
              </w:rPr>
              <w:t>is a well</w:t>
            </w:r>
            <w:r w:rsidR="00CB3E2B">
              <w:rPr>
                <w:rFonts w:ascii="Times New Roman" w:hAnsi="Times New Roman" w:cs="Times New Roman" w:hint="eastAsia"/>
                <w:sz w:val="24"/>
                <w:szCs w:val="24"/>
              </w:rPr>
              <w:t>-</w:t>
            </w:r>
            <w:r>
              <w:rPr>
                <w:rFonts w:ascii="Times New Roman" w:hAnsi="Times New Roman" w:cs="Times New Roman" w:hint="eastAsia"/>
                <w:sz w:val="24"/>
                <w:szCs w:val="24"/>
              </w:rPr>
              <w:t xml:space="preserve">defined ring homomorphism. </w:t>
            </w:r>
          </w:p>
        </w:tc>
        <w:tc>
          <w:tcPr>
            <w:tcW w:w="1559" w:type="dxa"/>
          </w:tcPr>
          <w:p w:rsidR="00173C42" w:rsidRDefault="00173C42" w:rsidP="00057C50">
            <w:pPr>
              <w:jc w:val="center"/>
              <w:rPr>
                <w:rFonts w:ascii="Times New Roman" w:hAnsi="Times New Roman" w:cs="Times New Roman"/>
                <w:sz w:val="24"/>
                <w:szCs w:val="24"/>
              </w:rPr>
            </w:pPr>
            <w:r>
              <w:rPr>
                <w:rFonts w:ascii="Times New Roman" w:hAnsi="Times New Roman" w:cs="Times New Roman" w:hint="eastAsia"/>
                <w:sz w:val="24"/>
                <w:szCs w:val="24"/>
              </w:rPr>
              <w:t>Given</w:t>
            </w:r>
          </w:p>
        </w:tc>
        <w:tc>
          <w:tcPr>
            <w:tcW w:w="567" w:type="dxa"/>
          </w:tcPr>
          <w:p w:rsidR="00173C42" w:rsidRPr="003F4922" w:rsidRDefault="00173C42" w:rsidP="00057C50">
            <w:pPr>
              <w:jc w:val="center"/>
              <w:rPr>
                <w:rFonts w:ascii="Times New Roman" w:hAnsi="Times New Roman" w:cs="Times New Roman"/>
                <w:sz w:val="24"/>
                <w:szCs w:val="24"/>
              </w:rPr>
            </w:pPr>
          </w:p>
        </w:tc>
      </w:tr>
      <w:tr w:rsidR="00173C42" w:rsidRPr="0044107B" w:rsidTr="00AD2A2B">
        <w:trPr>
          <w:trHeight w:val="287"/>
        </w:trPr>
        <w:tc>
          <w:tcPr>
            <w:tcW w:w="567" w:type="dxa"/>
          </w:tcPr>
          <w:p w:rsidR="00173C42" w:rsidRDefault="00173C42" w:rsidP="00057C50">
            <w:pPr>
              <w:jc w:val="center"/>
              <w:rPr>
                <w:rFonts w:ascii="Times New Roman" w:hAnsi="Times New Roman" w:cs="Times New Roman"/>
                <w:sz w:val="24"/>
                <w:szCs w:val="24"/>
              </w:rPr>
            </w:pPr>
            <w:r>
              <w:rPr>
                <w:rFonts w:ascii="Times New Roman" w:hAnsi="Times New Roman" w:cs="Times New Roman" w:hint="eastAsia"/>
                <w:sz w:val="24"/>
                <w:szCs w:val="24"/>
              </w:rPr>
              <w:t>P2</w:t>
            </w:r>
          </w:p>
        </w:tc>
        <w:tc>
          <w:tcPr>
            <w:tcW w:w="5812" w:type="dxa"/>
          </w:tcPr>
          <w:p w:rsidR="00173C42" w:rsidRPr="004D4934" w:rsidRDefault="00173C42" w:rsidP="00CB3E2B">
            <w:pPr>
              <w:rPr>
                <w:rFonts w:ascii="Times New Roman" w:hAnsi="Times New Roman" w:cs="Times New Roman"/>
                <w:sz w:val="24"/>
                <w:szCs w:val="24"/>
              </w:rPr>
            </w:pPr>
            <w:r w:rsidRPr="004D4934">
              <w:rPr>
                <w:rFonts w:ascii="Times New Roman" w:hAnsi="Times New Roman" w:cs="Times New Roman"/>
                <w:position w:val="-10"/>
                <w:sz w:val="24"/>
                <w:szCs w:val="24"/>
              </w:rPr>
              <w:object w:dxaOrig="1020" w:dyaOrig="320">
                <v:shape id="_x0000_i1937" type="#_x0000_t75" style="width:51.6pt;height:15.6pt" o:ole="">
                  <v:imagedata r:id="rId1384" o:title=""/>
                </v:shape>
                <o:OLEObject Type="Embed" ProgID="Equation.3" ShapeID="_x0000_i1937" DrawAspect="Content" ObjectID="_1493542799" r:id="rId1496"/>
              </w:object>
            </w:r>
            <w:r w:rsidRPr="004D4934">
              <w:rPr>
                <w:rFonts w:ascii="Times New Roman" w:hAnsi="Times New Roman" w:cs="Times New Roman"/>
                <w:sz w:val="24"/>
                <w:szCs w:val="24"/>
              </w:rPr>
              <w:t>is a ring homomorphism</w:t>
            </w:r>
            <w:r>
              <w:rPr>
                <w:rFonts w:ascii="Times New Roman" w:hAnsi="Times New Roman" w:cs="Times New Roman" w:hint="eastAsia"/>
                <w:sz w:val="24"/>
                <w:szCs w:val="24"/>
              </w:rPr>
              <w:t>.</w:t>
            </w:r>
          </w:p>
        </w:tc>
        <w:tc>
          <w:tcPr>
            <w:tcW w:w="1559" w:type="dxa"/>
          </w:tcPr>
          <w:p w:rsidR="00173C42" w:rsidRDefault="00173C42" w:rsidP="00057C50">
            <w:pPr>
              <w:jc w:val="center"/>
              <w:rPr>
                <w:rFonts w:ascii="Times New Roman" w:hAnsi="Times New Roman" w:cs="Times New Roman"/>
                <w:sz w:val="24"/>
                <w:szCs w:val="24"/>
              </w:rPr>
            </w:pPr>
            <w:r>
              <w:rPr>
                <w:rFonts w:ascii="Times New Roman" w:hAnsi="Times New Roman" w:cs="Times New Roman" w:hint="eastAsia"/>
                <w:sz w:val="24"/>
                <w:szCs w:val="24"/>
              </w:rPr>
              <w:t>Given</w:t>
            </w:r>
          </w:p>
        </w:tc>
        <w:tc>
          <w:tcPr>
            <w:tcW w:w="567" w:type="dxa"/>
          </w:tcPr>
          <w:p w:rsidR="00173C42" w:rsidRPr="003F4922" w:rsidRDefault="00173C42" w:rsidP="00057C50">
            <w:pPr>
              <w:jc w:val="center"/>
              <w:rPr>
                <w:rFonts w:ascii="Times New Roman" w:hAnsi="Times New Roman" w:cs="Times New Roman"/>
                <w:sz w:val="24"/>
                <w:szCs w:val="24"/>
              </w:rPr>
            </w:pPr>
          </w:p>
        </w:tc>
      </w:tr>
      <w:tr w:rsidR="00173C42" w:rsidRPr="0044107B" w:rsidTr="00AD2A2B">
        <w:trPr>
          <w:trHeight w:val="287"/>
        </w:trPr>
        <w:tc>
          <w:tcPr>
            <w:tcW w:w="567" w:type="dxa"/>
          </w:tcPr>
          <w:p w:rsidR="00173C42" w:rsidRDefault="00173C42" w:rsidP="00057C50">
            <w:pPr>
              <w:jc w:val="center"/>
              <w:rPr>
                <w:rFonts w:ascii="Times New Roman" w:hAnsi="Times New Roman" w:cs="Times New Roman"/>
                <w:sz w:val="24"/>
                <w:szCs w:val="24"/>
              </w:rPr>
            </w:pPr>
            <w:r>
              <w:rPr>
                <w:rFonts w:ascii="Times New Roman" w:hAnsi="Times New Roman" w:cs="Times New Roman" w:hint="eastAsia"/>
                <w:sz w:val="24"/>
                <w:szCs w:val="24"/>
              </w:rPr>
              <w:t>1</w:t>
            </w:r>
          </w:p>
        </w:tc>
        <w:tc>
          <w:tcPr>
            <w:tcW w:w="5812" w:type="dxa"/>
          </w:tcPr>
          <w:p w:rsidR="00173C42" w:rsidRDefault="00173C42" w:rsidP="00057C50">
            <w:pPr>
              <w:rPr>
                <w:rFonts w:ascii="Times New Roman" w:hAnsi="Times New Roman" w:cs="Times New Roman"/>
                <w:sz w:val="24"/>
                <w:szCs w:val="24"/>
              </w:rPr>
            </w:pPr>
            <w:r>
              <w:rPr>
                <w:rFonts w:ascii="Times New Roman" w:hAnsi="Times New Roman" w:cs="Times New Roman" w:hint="eastAsia"/>
                <w:sz w:val="24"/>
                <w:szCs w:val="24"/>
              </w:rPr>
              <w:t xml:space="preserve">Suppose </w:t>
            </w:r>
            <w:r w:rsidR="00EE4F63">
              <w:rPr>
                <w:rFonts w:ascii="Times New Roman" w:hAnsi="Times New Roman" w:cs="Times New Roman"/>
                <w:sz w:val="24"/>
                <w:szCs w:val="24"/>
              </w:rPr>
              <w:t>that</w:t>
            </w:r>
            <w:r w:rsidRPr="004D4934">
              <w:rPr>
                <w:rFonts w:ascii="Times New Roman" w:hAnsi="Times New Roman" w:cs="Times New Roman"/>
                <w:position w:val="-10"/>
                <w:sz w:val="24"/>
                <w:szCs w:val="24"/>
              </w:rPr>
              <w:object w:dxaOrig="1520" w:dyaOrig="320">
                <v:shape id="_x0000_i1938" type="#_x0000_t75" style="width:77.4pt;height:15.6pt" o:ole="">
                  <v:imagedata r:id="rId1391" o:title=""/>
                </v:shape>
                <o:OLEObject Type="Embed" ProgID="Equation.3" ShapeID="_x0000_i1938" DrawAspect="Content" ObjectID="_1493542800" r:id="rId1497"/>
              </w:object>
            </w:r>
            <w:r>
              <w:rPr>
                <w:rFonts w:ascii="Times New Roman" w:hAnsi="Times New Roman" w:cs="Times New Roman" w:hint="eastAsia"/>
                <w:sz w:val="24"/>
                <w:szCs w:val="24"/>
              </w:rPr>
              <w:t>.</w:t>
            </w:r>
          </w:p>
        </w:tc>
        <w:tc>
          <w:tcPr>
            <w:tcW w:w="1559" w:type="dxa"/>
          </w:tcPr>
          <w:p w:rsidR="00173C42" w:rsidRPr="003F4922" w:rsidRDefault="00173C42" w:rsidP="00057C50">
            <w:pPr>
              <w:jc w:val="center"/>
              <w:rPr>
                <w:rFonts w:ascii="Times New Roman" w:hAnsi="Times New Roman" w:cs="Times New Roman"/>
                <w:sz w:val="24"/>
                <w:szCs w:val="24"/>
              </w:rPr>
            </w:pPr>
            <w:r>
              <w:rPr>
                <w:rFonts w:ascii="Times New Roman" w:hAnsi="Times New Roman" w:cs="Times New Roman" w:hint="eastAsia"/>
                <w:sz w:val="24"/>
                <w:szCs w:val="24"/>
              </w:rPr>
              <w:t>C1</w:t>
            </w:r>
          </w:p>
        </w:tc>
        <w:tc>
          <w:tcPr>
            <w:tcW w:w="567" w:type="dxa"/>
          </w:tcPr>
          <w:p w:rsidR="00173C42" w:rsidRPr="003F4922" w:rsidRDefault="00173C42" w:rsidP="00057C50">
            <w:pPr>
              <w:jc w:val="center"/>
              <w:rPr>
                <w:rFonts w:ascii="Times New Roman" w:hAnsi="Times New Roman" w:cs="Times New Roman"/>
                <w:sz w:val="24"/>
                <w:szCs w:val="24"/>
              </w:rPr>
            </w:pPr>
            <w:r>
              <w:rPr>
                <w:rFonts w:ascii="Times New Roman" w:hAnsi="Times New Roman" w:cs="Times New Roman" w:hint="eastAsia"/>
                <w:sz w:val="24"/>
                <w:szCs w:val="24"/>
              </w:rPr>
              <w:t>S</w:t>
            </w:r>
          </w:p>
        </w:tc>
      </w:tr>
      <w:tr w:rsidR="00173C42" w:rsidRPr="0044107B" w:rsidTr="00AD2A2B">
        <w:trPr>
          <w:trHeight w:val="287"/>
        </w:trPr>
        <w:tc>
          <w:tcPr>
            <w:tcW w:w="567" w:type="dxa"/>
          </w:tcPr>
          <w:p w:rsidR="00173C42" w:rsidRDefault="00173C42" w:rsidP="00057C50">
            <w:pPr>
              <w:jc w:val="center"/>
              <w:rPr>
                <w:rFonts w:ascii="Times New Roman" w:hAnsi="Times New Roman" w:cs="Times New Roman"/>
                <w:sz w:val="24"/>
                <w:szCs w:val="24"/>
              </w:rPr>
            </w:pPr>
          </w:p>
        </w:tc>
        <w:tc>
          <w:tcPr>
            <w:tcW w:w="5812" w:type="dxa"/>
          </w:tcPr>
          <w:p w:rsidR="00173C42" w:rsidRDefault="00173C42" w:rsidP="00057C50">
            <w:pPr>
              <w:rPr>
                <w:rFonts w:ascii="Times New Roman" w:hAnsi="Times New Roman" w:cs="Times New Roman"/>
                <w:sz w:val="24"/>
                <w:szCs w:val="24"/>
              </w:rPr>
            </w:pPr>
            <w:r>
              <w:rPr>
                <w:rFonts w:ascii="Times New Roman" w:hAnsi="Times New Roman" w:cs="Times New Roman" w:hint="eastAsia"/>
                <w:sz w:val="24"/>
                <w:szCs w:val="24"/>
              </w:rPr>
              <w:t>Then</w:t>
            </w:r>
            <w:r w:rsidR="00EE4F63">
              <w:rPr>
                <w:rFonts w:ascii="Times New Roman" w:hAnsi="Times New Roman" w:cs="Times New Roman"/>
                <w:sz w:val="24"/>
                <w:szCs w:val="24"/>
              </w:rPr>
              <w:t>,</w:t>
            </w:r>
            <w:r w:rsidRPr="004D4934">
              <w:rPr>
                <w:rFonts w:ascii="Times New Roman" w:hAnsi="Times New Roman" w:cs="Times New Roman"/>
                <w:position w:val="-10"/>
                <w:sz w:val="24"/>
                <w:szCs w:val="24"/>
              </w:rPr>
              <w:object w:dxaOrig="1120" w:dyaOrig="320">
                <v:shape id="_x0000_i1939" type="#_x0000_t75" style="width:56.4pt;height:15.6pt" o:ole="">
                  <v:imagedata r:id="rId1398" o:title=""/>
                </v:shape>
                <o:OLEObject Type="Embed" ProgID="Equation.3" ShapeID="_x0000_i1939" DrawAspect="Content" ObjectID="_1493542801" r:id="rId1498"/>
              </w:object>
            </w:r>
            <w:r>
              <w:rPr>
                <w:rFonts w:ascii="Times New Roman" w:hAnsi="Times New Roman" w:cs="Times New Roman" w:hint="eastAsia"/>
                <w:sz w:val="24"/>
                <w:szCs w:val="24"/>
              </w:rPr>
              <w:t>.</w:t>
            </w:r>
          </w:p>
        </w:tc>
        <w:tc>
          <w:tcPr>
            <w:tcW w:w="1559" w:type="dxa"/>
          </w:tcPr>
          <w:p w:rsidR="00173C42" w:rsidRDefault="00173C42" w:rsidP="00057C50">
            <w:pPr>
              <w:rPr>
                <w:rFonts w:ascii="Times New Roman" w:hAnsi="Times New Roman" w:cs="Times New Roman"/>
                <w:sz w:val="24"/>
                <w:szCs w:val="24"/>
              </w:rPr>
            </w:pPr>
            <w:r>
              <w:rPr>
                <w:rFonts w:ascii="Times New Roman" w:hAnsi="Times New Roman" w:cs="Times New Roman" w:hint="eastAsia"/>
                <w:sz w:val="24"/>
                <w:szCs w:val="24"/>
              </w:rPr>
              <w:t>CO(1,P1)R1</w:t>
            </w:r>
          </w:p>
        </w:tc>
        <w:tc>
          <w:tcPr>
            <w:tcW w:w="567" w:type="dxa"/>
          </w:tcPr>
          <w:p w:rsidR="00173C42" w:rsidRDefault="00173C42" w:rsidP="00057C50">
            <w:pPr>
              <w:jc w:val="center"/>
              <w:rPr>
                <w:rFonts w:ascii="Times New Roman" w:hAnsi="Times New Roman" w:cs="Times New Roman"/>
                <w:sz w:val="24"/>
                <w:szCs w:val="24"/>
              </w:rPr>
            </w:pPr>
            <w:r>
              <w:rPr>
                <w:rFonts w:ascii="Times New Roman" w:hAnsi="Times New Roman" w:cs="Times New Roman" w:hint="eastAsia"/>
                <w:sz w:val="24"/>
                <w:szCs w:val="24"/>
              </w:rPr>
              <w:t>I</w:t>
            </w:r>
          </w:p>
        </w:tc>
      </w:tr>
      <w:tr w:rsidR="00173C42" w:rsidRPr="0044107B" w:rsidTr="00AD2A2B">
        <w:trPr>
          <w:trHeight w:val="287"/>
        </w:trPr>
        <w:tc>
          <w:tcPr>
            <w:tcW w:w="567" w:type="dxa"/>
          </w:tcPr>
          <w:p w:rsidR="00173C42" w:rsidRDefault="00173C42" w:rsidP="00057C50">
            <w:pPr>
              <w:jc w:val="center"/>
              <w:rPr>
                <w:rFonts w:ascii="Times New Roman" w:hAnsi="Times New Roman" w:cs="Times New Roman"/>
                <w:sz w:val="24"/>
                <w:szCs w:val="24"/>
              </w:rPr>
            </w:pPr>
            <w:r>
              <w:rPr>
                <w:rFonts w:ascii="Times New Roman" w:hAnsi="Times New Roman" w:cs="Times New Roman" w:hint="eastAsia"/>
                <w:sz w:val="24"/>
                <w:szCs w:val="24"/>
              </w:rPr>
              <w:t>2</w:t>
            </w:r>
          </w:p>
        </w:tc>
        <w:tc>
          <w:tcPr>
            <w:tcW w:w="5812" w:type="dxa"/>
          </w:tcPr>
          <w:p w:rsidR="00173C42" w:rsidRDefault="00173C42" w:rsidP="00057C50">
            <w:pPr>
              <w:rPr>
                <w:rFonts w:ascii="Times New Roman" w:hAnsi="Times New Roman" w:cs="Times New Roman"/>
                <w:sz w:val="24"/>
                <w:szCs w:val="24"/>
              </w:rPr>
            </w:pPr>
            <w:r>
              <w:rPr>
                <w:rFonts w:ascii="Times New Roman" w:hAnsi="Times New Roman" w:cs="Times New Roman" w:hint="eastAsia"/>
                <w:sz w:val="24"/>
                <w:szCs w:val="24"/>
              </w:rPr>
              <w:t>Then</w:t>
            </w:r>
            <w:r w:rsidR="00EE4F63">
              <w:rPr>
                <w:rFonts w:ascii="Times New Roman" w:hAnsi="Times New Roman" w:cs="Times New Roman"/>
                <w:sz w:val="24"/>
                <w:szCs w:val="24"/>
              </w:rPr>
              <w:t>,</w:t>
            </w:r>
            <w:r w:rsidRPr="00E93BE9">
              <w:rPr>
                <w:rFonts w:ascii="Times New Roman" w:hAnsi="Times New Roman" w:cs="Times New Roman"/>
                <w:position w:val="-12"/>
                <w:sz w:val="24"/>
                <w:szCs w:val="24"/>
              </w:rPr>
              <w:object w:dxaOrig="2560" w:dyaOrig="360">
                <v:shape id="_x0000_i1940" type="#_x0000_t75" style="width:129pt;height:18.6pt" o:ole="">
                  <v:imagedata r:id="rId1400" o:title=""/>
                </v:shape>
                <o:OLEObject Type="Embed" ProgID="Equation.3" ShapeID="_x0000_i1940" DrawAspect="Content" ObjectID="_1493542802" r:id="rId1499"/>
              </w:object>
            </w:r>
            <w:r>
              <w:rPr>
                <w:rFonts w:ascii="Times New Roman" w:hAnsi="Times New Roman" w:cs="Times New Roman" w:hint="eastAsia"/>
                <w:sz w:val="24"/>
                <w:szCs w:val="24"/>
              </w:rPr>
              <w:t>.</w:t>
            </w:r>
          </w:p>
        </w:tc>
        <w:tc>
          <w:tcPr>
            <w:tcW w:w="1559" w:type="dxa"/>
          </w:tcPr>
          <w:p w:rsidR="00173C42" w:rsidRPr="003F4922" w:rsidRDefault="00173C42" w:rsidP="00057C50">
            <w:pPr>
              <w:jc w:val="center"/>
              <w:rPr>
                <w:rFonts w:ascii="Times New Roman" w:hAnsi="Times New Roman" w:cs="Times New Roman"/>
                <w:sz w:val="24"/>
                <w:szCs w:val="24"/>
              </w:rPr>
            </w:pPr>
            <w:r>
              <w:rPr>
                <w:rFonts w:ascii="Times New Roman" w:hAnsi="Times New Roman" w:cs="Times New Roman" w:hint="eastAsia"/>
                <w:sz w:val="24"/>
                <w:szCs w:val="24"/>
              </w:rPr>
              <w:t>R3</w:t>
            </w:r>
          </w:p>
        </w:tc>
        <w:tc>
          <w:tcPr>
            <w:tcW w:w="567" w:type="dxa"/>
          </w:tcPr>
          <w:p w:rsidR="00173C42" w:rsidRPr="003F4922" w:rsidRDefault="00173C42" w:rsidP="00057C50">
            <w:pPr>
              <w:jc w:val="center"/>
              <w:rPr>
                <w:rFonts w:ascii="Times New Roman" w:hAnsi="Times New Roman" w:cs="Times New Roman"/>
                <w:sz w:val="24"/>
                <w:szCs w:val="24"/>
              </w:rPr>
            </w:pPr>
            <w:r>
              <w:rPr>
                <w:rFonts w:ascii="Times New Roman" w:hAnsi="Times New Roman" w:cs="Times New Roman" w:hint="eastAsia"/>
                <w:sz w:val="24"/>
                <w:szCs w:val="24"/>
              </w:rPr>
              <w:t>N</w:t>
            </w:r>
          </w:p>
        </w:tc>
      </w:tr>
      <w:tr w:rsidR="00173C42" w:rsidRPr="0044107B" w:rsidTr="00AD2A2B">
        <w:trPr>
          <w:trHeight w:val="287"/>
        </w:trPr>
        <w:tc>
          <w:tcPr>
            <w:tcW w:w="567" w:type="dxa"/>
          </w:tcPr>
          <w:p w:rsidR="00173C42" w:rsidRDefault="00173C42" w:rsidP="00057C50">
            <w:pPr>
              <w:jc w:val="center"/>
              <w:rPr>
                <w:rFonts w:ascii="Times New Roman" w:hAnsi="Times New Roman" w:cs="Times New Roman"/>
                <w:sz w:val="24"/>
                <w:szCs w:val="24"/>
              </w:rPr>
            </w:pPr>
            <w:r>
              <w:rPr>
                <w:rFonts w:ascii="Times New Roman" w:hAnsi="Times New Roman" w:cs="Times New Roman" w:hint="eastAsia"/>
                <w:sz w:val="24"/>
                <w:szCs w:val="24"/>
              </w:rPr>
              <w:t>3</w:t>
            </w:r>
          </w:p>
        </w:tc>
        <w:tc>
          <w:tcPr>
            <w:tcW w:w="5812" w:type="dxa"/>
          </w:tcPr>
          <w:p w:rsidR="00173C42" w:rsidRDefault="00173C42" w:rsidP="00057C50">
            <w:pPr>
              <w:rPr>
                <w:rFonts w:ascii="Times New Roman" w:hAnsi="Times New Roman" w:cs="Times New Roman"/>
                <w:sz w:val="24"/>
                <w:szCs w:val="24"/>
              </w:rPr>
            </w:pPr>
            <w:r>
              <w:rPr>
                <w:rFonts w:ascii="Times New Roman" w:hAnsi="Times New Roman" w:cs="Times New Roman" w:hint="eastAsia"/>
                <w:sz w:val="24"/>
                <w:szCs w:val="24"/>
              </w:rPr>
              <w:t>Then</w:t>
            </w:r>
            <w:r w:rsidR="00EE4F63">
              <w:rPr>
                <w:rFonts w:ascii="Times New Roman" w:hAnsi="Times New Roman" w:cs="Times New Roman"/>
                <w:sz w:val="24"/>
                <w:szCs w:val="24"/>
              </w:rPr>
              <w:t>,</w:t>
            </w:r>
            <w:r w:rsidRPr="000C3F08">
              <w:rPr>
                <w:rFonts w:ascii="Times New Roman" w:hAnsi="Times New Roman" w:cs="Times New Roman"/>
                <w:position w:val="-10"/>
                <w:sz w:val="24"/>
                <w:szCs w:val="24"/>
              </w:rPr>
              <w:object w:dxaOrig="1420" w:dyaOrig="320">
                <v:shape id="_x0000_i1941" type="#_x0000_t75" style="width:1in;height:15.6pt" o:ole="">
                  <v:imagedata r:id="rId1402" o:title=""/>
                </v:shape>
                <o:OLEObject Type="Embed" ProgID="Equation.3" ShapeID="_x0000_i1941" DrawAspect="Content" ObjectID="_1493542803" r:id="rId1500"/>
              </w:object>
            </w:r>
            <w:r>
              <w:rPr>
                <w:rFonts w:ascii="Times New Roman" w:hAnsi="Times New Roman" w:cs="Times New Roman" w:hint="eastAsia"/>
                <w:sz w:val="24"/>
                <w:szCs w:val="24"/>
              </w:rPr>
              <w:t xml:space="preserve">. </w:t>
            </w:r>
          </w:p>
        </w:tc>
        <w:tc>
          <w:tcPr>
            <w:tcW w:w="1559" w:type="dxa"/>
          </w:tcPr>
          <w:p w:rsidR="00173C42" w:rsidRPr="003F4922" w:rsidRDefault="00173C42" w:rsidP="00057C50">
            <w:pPr>
              <w:jc w:val="center"/>
              <w:rPr>
                <w:rFonts w:ascii="Times New Roman" w:hAnsi="Times New Roman" w:cs="Times New Roman"/>
                <w:sz w:val="24"/>
                <w:szCs w:val="24"/>
              </w:rPr>
            </w:pPr>
            <w:r>
              <w:rPr>
                <w:rFonts w:ascii="Times New Roman" w:hAnsi="Times New Roman" w:cs="Times New Roman" w:hint="eastAsia"/>
                <w:sz w:val="24"/>
                <w:szCs w:val="24"/>
              </w:rPr>
              <w:t>R2</w:t>
            </w:r>
          </w:p>
        </w:tc>
        <w:tc>
          <w:tcPr>
            <w:tcW w:w="567" w:type="dxa"/>
          </w:tcPr>
          <w:p w:rsidR="00173C42" w:rsidRPr="003F4922" w:rsidRDefault="00173C42" w:rsidP="00057C50">
            <w:pPr>
              <w:jc w:val="center"/>
              <w:rPr>
                <w:rFonts w:ascii="Times New Roman" w:hAnsi="Times New Roman" w:cs="Times New Roman"/>
                <w:sz w:val="24"/>
                <w:szCs w:val="24"/>
              </w:rPr>
            </w:pPr>
            <w:r>
              <w:rPr>
                <w:rFonts w:ascii="Times New Roman" w:hAnsi="Times New Roman" w:cs="Times New Roman" w:hint="eastAsia"/>
                <w:sz w:val="24"/>
                <w:szCs w:val="24"/>
              </w:rPr>
              <w:t>N</w:t>
            </w:r>
          </w:p>
        </w:tc>
      </w:tr>
      <w:tr w:rsidR="00173C42" w:rsidRPr="0044107B" w:rsidTr="00AD2A2B">
        <w:trPr>
          <w:trHeight w:val="287"/>
        </w:trPr>
        <w:tc>
          <w:tcPr>
            <w:tcW w:w="567" w:type="dxa"/>
          </w:tcPr>
          <w:p w:rsidR="00173C42" w:rsidRDefault="00173C42" w:rsidP="00057C50">
            <w:pPr>
              <w:jc w:val="center"/>
              <w:rPr>
                <w:rFonts w:ascii="Times New Roman" w:hAnsi="Times New Roman" w:cs="Times New Roman"/>
                <w:sz w:val="24"/>
                <w:szCs w:val="24"/>
              </w:rPr>
            </w:pPr>
            <w:r>
              <w:rPr>
                <w:rFonts w:ascii="Times New Roman" w:hAnsi="Times New Roman" w:cs="Times New Roman" w:hint="eastAsia"/>
                <w:sz w:val="24"/>
                <w:szCs w:val="24"/>
              </w:rPr>
              <w:t>4</w:t>
            </w:r>
          </w:p>
        </w:tc>
        <w:tc>
          <w:tcPr>
            <w:tcW w:w="5812" w:type="dxa"/>
          </w:tcPr>
          <w:p w:rsidR="00173C42" w:rsidRDefault="00173C42" w:rsidP="00057C50">
            <w:pPr>
              <w:rPr>
                <w:rFonts w:ascii="Times New Roman" w:hAnsi="Times New Roman" w:cs="Times New Roman"/>
                <w:sz w:val="24"/>
                <w:szCs w:val="24"/>
              </w:rPr>
            </w:pPr>
            <w:r>
              <w:rPr>
                <w:rFonts w:ascii="Times New Roman" w:hAnsi="Times New Roman" w:cs="Times New Roman" w:hint="eastAsia"/>
                <w:sz w:val="24"/>
                <w:szCs w:val="24"/>
              </w:rPr>
              <w:t xml:space="preserve">Then, </w:t>
            </w:r>
            <w:r w:rsidRPr="000C3F08">
              <w:rPr>
                <w:rFonts w:ascii="Times New Roman" w:hAnsi="Times New Roman" w:cs="Times New Roman"/>
                <w:position w:val="-6"/>
                <w:sz w:val="24"/>
                <w:szCs w:val="24"/>
              </w:rPr>
              <w:object w:dxaOrig="880" w:dyaOrig="279">
                <v:shape id="_x0000_i1942" type="#_x0000_t75" style="width:47.4pt;height:14.4pt" o:ole="">
                  <v:imagedata r:id="rId1404" o:title=""/>
                </v:shape>
                <o:OLEObject Type="Embed" ProgID="Equation.3" ShapeID="_x0000_i1942" DrawAspect="Content" ObjectID="_1493542804" r:id="rId1501"/>
              </w:object>
            </w:r>
            <w:r>
              <w:rPr>
                <w:rFonts w:ascii="Times New Roman" w:hAnsi="Times New Roman" w:cs="Times New Roman" w:hint="eastAsia"/>
                <w:sz w:val="24"/>
                <w:szCs w:val="24"/>
              </w:rPr>
              <w:t xml:space="preserve">for </w:t>
            </w:r>
            <w:r w:rsidR="00EE4F63">
              <w:rPr>
                <w:rFonts w:ascii="Times New Roman" w:hAnsi="Times New Roman" w:cs="Times New Roman"/>
                <w:sz w:val="24"/>
                <w:szCs w:val="24"/>
              </w:rPr>
              <w:t>some</w:t>
            </w:r>
            <w:r w:rsidRPr="000C3F08">
              <w:rPr>
                <w:rFonts w:ascii="Times New Roman" w:hAnsi="Times New Roman" w:cs="Times New Roman"/>
                <w:position w:val="-10"/>
                <w:sz w:val="24"/>
                <w:szCs w:val="24"/>
              </w:rPr>
              <w:object w:dxaOrig="1100" w:dyaOrig="320">
                <v:shape id="_x0000_i1943" type="#_x0000_t75" style="width:56.4pt;height:15.6pt" o:ole="">
                  <v:imagedata r:id="rId1406" o:title=""/>
                </v:shape>
                <o:OLEObject Type="Embed" ProgID="Equation.3" ShapeID="_x0000_i1943" DrawAspect="Content" ObjectID="_1493542805" r:id="rId1502"/>
              </w:object>
            </w:r>
            <w:r>
              <w:rPr>
                <w:rFonts w:ascii="Times New Roman" w:hAnsi="Times New Roman" w:cs="Times New Roman" w:hint="eastAsia"/>
                <w:sz w:val="24"/>
                <w:szCs w:val="24"/>
              </w:rPr>
              <w:t>.</w:t>
            </w:r>
          </w:p>
        </w:tc>
        <w:tc>
          <w:tcPr>
            <w:tcW w:w="1559" w:type="dxa"/>
          </w:tcPr>
          <w:p w:rsidR="00173C42" w:rsidRPr="003F4922" w:rsidRDefault="00173C42" w:rsidP="00057C50">
            <w:pPr>
              <w:jc w:val="center"/>
              <w:rPr>
                <w:rFonts w:ascii="Times New Roman" w:hAnsi="Times New Roman" w:cs="Times New Roman"/>
                <w:sz w:val="24"/>
                <w:szCs w:val="24"/>
              </w:rPr>
            </w:pPr>
            <w:r>
              <w:rPr>
                <w:rFonts w:ascii="Times New Roman" w:hAnsi="Times New Roman" w:cs="Times New Roman" w:hint="eastAsia"/>
                <w:sz w:val="24"/>
                <w:szCs w:val="24"/>
              </w:rPr>
              <w:t>R2</w:t>
            </w:r>
          </w:p>
        </w:tc>
        <w:tc>
          <w:tcPr>
            <w:tcW w:w="567" w:type="dxa"/>
          </w:tcPr>
          <w:p w:rsidR="00173C42" w:rsidRPr="003F4922" w:rsidRDefault="00173C42" w:rsidP="00057C50">
            <w:pPr>
              <w:jc w:val="center"/>
              <w:rPr>
                <w:rFonts w:ascii="Times New Roman" w:hAnsi="Times New Roman" w:cs="Times New Roman"/>
                <w:sz w:val="24"/>
                <w:szCs w:val="24"/>
              </w:rPr>
            </w:pPr>
            <w:r>
              <w:rPr>
                <w:rFonts w:ascii="Times New Roman" w:hAnsi="Times New Roman" w:cs="Times New Roman" w:hint="eastAsia"/>
                <w:sz w:val="24"/>
                <w:szCs w:val="24"/>
              </w:rPr>
              <w:t>N</w:t>
            </w:r>
          </w:p>
        </w:tc>
      </w:tr>
      <w:tr w:rsidR="00173C42" w:rsidRPr="0044107B" w:rsidTr="00AD2A2B">
        <w:trPr>
          <w:trHeight w:val="287"/>
        </w:trPr>
        <w:tc>
          <w:tcPr>
            <w:tcW w:w="567" w:type="dxa"/>
          </w:tcPr>
          <w:p w:rsidR="00173C42" w:rsidRDefault="00173C42" w:rsidP="00057C50">
            <w:pPr>
              <w:jc w:val="center"/>
              <w:rPr>
                <w:rFonts w:ascii="Times New Roman" w:hAnsi="Times New Roman" w:cs="Times New Roman"/>
                <w:sz w:val="24"/>
                <w:szCs w:val="24"/>
              </w:rPr>
            </w:pPr>
            <w:r>
              <w:rPr>
                <w:rFonts w:ascii="Times New Roman" w:hAnsi="Times New Roman" w:cs="Times New Roman" w:hint="eastAsia"/>
                <w:sz w:val="24"/>
                <w:szCs w:val="24"/>
              </w:rPr>
              <w:t>5</w:t>
            </w:r>
          </w:p>
        </w:tc>
        <w:tc>
          <w:tcPr>
            <w:tcW w:w="5812" w:type="dxa"/>
          </w:tcPr>
          <w:p w:rsidR="00173C42" w:rsidRDefault="00173C42" w:rsidP="00057C50">
            <w:pPr>
              <w:rPr>
                <w:rFonts w:ascii="Times New Roman" w:hAnsi="Times New Roman" w:cs="Times New Roman"/>
                <w:sz w:val="24"/>
                <w:szCs w:val="24"/>
              </w:rPr>
            </w:pPr>
            <w:r>
              <w:rPr>
                <w:rFonts w:ascii="Times New Roman" w:hAnsi="Times New Roman" w:cs="Times New Roman" w:hint="eastAsia"/>
                <w:sz w:val="24"/>
                <w:szCs w:val="24"/>
              </w:rPr>
              <w:t>Then</w:t>
            </w:r>
            <w:r w:rsidR="00EE4F63">
              <w:rPr>
                <w:rFonts w:ascii="Times New Roman" w:hAnsi="Times New Roman" w:cs="Times New Roman"/>
                <w:sz w:val="24"/>
                <w:szCs w:val="24"/>
              </w:rPr>
              <w:t>,</w:t>
            </w:r>
            <w:r w:rsidRPr="000C3F08">
              <w:rPr>
                <w:rFonts w:ascii="Times New Roman" w:hAnsi="Times New Roman" w:cs="Times New Roman"/>
                <w:position w:val="-10"/>
                <w:sz w:val="24"/>
                <w:szCs w:val="24"/>
              </w:rPr>
              <w:object w:dxaOrig="1359" w:dyaOrig="320">
                <v:shape id="_x0000_i1944" type="#_x0000_t75" style="width:69.6pt;height:15.6pt" o:ole="">
                  <v:imagedata r:id="rId1408" o:title=""/>
                </v:shape>
                <o:OLEObject Type="Embed" ProgID="Equation.3" ShapeID="_x0000_i1944" DrawAspect="Content" ObjectID="_1493542806" r:id="rId1503"/>
              </w:object>
            </w:r>
            <w:r>
              <w:rPr>
                <w:rFonts w:ascii="Times New Roman" w:hAnsi="Times New Roman" w:cs="Times New Roman" w:hint="eastAsia"/>
                <w:sz w:val="24"/>
                <w:szCs w:val="24"/>
              </w:rPr>
              <w:t>.</w:t>
            </w:r>
          </w:p>
        </w:tc>
        <w:tc>
          <w:tcPr>
            <w:tcW w:w="1559" w:type="dxa"/>
          </w:tcPr>
          <w:p w:rsidR="00173C42" w:rsidRPr="003F4922" w:rsidRDefault="00173C42" w:rsidP="00057C50">
            <w:pPr>
              <w:jc w:val="center"/>
              <w:rPr>
                <w:rFonts w:ascii="Times New Roman" w:hAnsi="Times New Roman" w:cs="Times New Roman"/>
                <w:sz w:val="24"/>
                <w:szCs w:val="24"/>
              </w:rPr>
            </w:pPr>
            <w:r>
              <w:rPr>
                <w:rFonts w:ascii="Times New Roman" w:hAnsi="Times New Roman" w:cs="Times New Roman" w:hint="eastAsia"/>
                <w:sz w:val="24"/>
                <w:szCs w:val="24"/>
              </w:rPr>
              <w:t>R2</w:t>
            </w:r>
          </w:p>
        </w:tc>
        <w:tc>
          <w:tcPr>
            <w:tcW w:w="567" w:type="dxa"/>
          </w:tcPr>
          <w:p w:rsidR="00173C42" w:rsidRPr="003F4922" w:rsidRDefault="00173C42" w:rsidP="00057C50">
            <w:pPr>
              <w:jc w:val="center"/>
              <w:rPr>
                <w:rFonts w:ascii="Times New Roman" w:hAnsi="Times New Roman" w:cs="Times New Roman"/>
                <w:sz w:val="24"/>
                <w:szCs w:val="24"/>
              </w:rPr>
            </w:pPr>
            <w:r>
              <w:rPr>
                <w:rFonts w:ascii="Times New Roman" w:hAnsi="Times New Roman" w:cs="Times New Roman" w:hint="eastAsia"/>
                <w:sz w:val="24"/>
                <w:szCs w:val="24"/>
              </w:rPr>
              <w:t>N</w:t>
            </w:r>
          </w:p>
        </w:tc>
      </w:tr>
      <w:tr w:rsidR="00173C42" w:rsidRPr="0044107B" w:rsidTr="00AD2A2B">
        <w:trPr>
          <w:trHeight w:val="287"/>
        </w:trPr>
        <w:tc>
          <w:tcPr>
            <w:tcW w:w="567" w:type="dxa"/>
          </w:tcPr>
          <w:p w:rsidR="00173C42" w:rsidRDefault="00173C42" w:rsidP="00057C50">
            <w:pPr>
              <w:jc w:val="center"/>
              <w:rPr>
                <w:rFonts w:ascii="Times New Roman" w:hAnsi="Times New Roman" w:cs="Times New Roman"/>
                <w:sz w:val="24"/>
                <w:szCs w:val="24"/>
              </w:rPr>
            </w:pPr>
            <w:r>
              <w:rPr>
                <w:rFonts w:ascii="Times New Roman" w:hAnsi="Times New Roman" w:cs="Times New Roman" w:hint="eastAsia"/>
                <w:sz w:val="24"/>
                <w:szCs w:val="24"/>
              </w:rPr>
              <w:t>6</w:t>
            </w:r>
          </w:p>
        </w:tc>
        <w:tc>
          <w:tcPr>
            <w:tcW w:w="5812" w:type="dxa"/>
          </w:tcPr>
          <w:p w:rsidR="00173C42" w:rsidRDefault="00173C42" w:rsidP="00057C50">
            <w:pPr>
              <w:rPr>
                <w:rFonts w:ascii="Times New Roman" w:hAnsi="Times New Roman" w:cs="Times New Roman"/>
                <w:sz w:val="24"/>
                <w:szCs w:val="24"/>
              </w:rPr>
            </w:pPr>
            <w:r>
              <w:rPr>
                <w:rFonts w:ascii="Times New Roman" w:hAnsi="Times New Roman" w:cs="Times New Roman" w:hint="eastAsia"/>
                <w:sz w:val="24"/>
                <w:szCs w:val="24"/>
              </w:rPr>
              <w:t>Then, [r] = [s].</w:t>
            </w:r>
          </w:p>
        </w:tc>
        <w:tc>
          <w:tcPr>
            <w:tcW w:w="1559" w:type="dxa"/>
          </w:tcPr>
          <w:p w:rsidR="00173C42" w:rsidRDefault="00173C42" w:rsidP="00057C50">
            <w:pPr>
              <w:jc w:val="center"/>
              <w:rPr>
                <w:rFonts w:ascii="Times New Roman" w:hAnsi="Times New Roman" w:cs="Times New Roman"/>
                <w:sz w:val="24"/>
                <w:szCs w:val="24"/>
              </w:rPr>
            </w:pPr>
            <w:r>
              <w:rPr>
                <w:rFonts w:ascii="Times New Roman" w:hAnsi="Times New Roman" w:cs="Times New Roman" w:hint="eastAsia"/>
                <w:sz w:val="24"/>
                <w:szCs w:val="24"/>
              </w:rPr>
              <w:t>R2</w:t>
            </w:r>
          </w:p>
        </w:tc>
        <w:tc>
          <w:tcPr>
            <w:tcW w:w="567" w:type="dxa"/>
          </w:tcPr>
          <w:p w:rsidR="00173C42" w:rsidRPr="003F4922" w:rsidRDefault="00173C42" w:rsidP="00057C50">
            <w:pPr>
              <w:jc w:val="center"/>
              <w:rPr>
                <w:rFonts w:ascii="Times New Roman" w:hAnsi="Times New Roman" w:cs="Times New Roman"/>
                <w:sz w:val="24"/>
                <w:szCs w:val="24"/>
              </w:rPr>
            </w:pPr>
            <w:r>
              <w:rPr>
                <w:rFonts w:ascii="Times New Roman" w:hAnsi="Times New Roman" w:cs="Times New Roman" w:hint="eastAsia"/>
                <w:sz w:val="24"/>
                <w:szCs w:val="24"/>
              </w:rPr>
              <w:t>N</w:t>
            </w:r>
          </w:p>
        </w:tc>
      </w:tr>
      <w:tr w:rsidR="00173C42" w:rsidRPr="0044107B" w:rsidTr="00AD2A2B">
        <w:trPr>
          <w:trHeight w:val="287"/>
        </w:trPr>
        <w:tc>
          <w:tcPr>
            <w:tcW w:w="567" w:type="dxa"/>
          </w:tcPr>
          <w:p w:rsidR="00173C42" w:rsidRDefault="00173C42" w:rsidP="00057C50">
            <w:pPr>
              <w:jc w:val="center"/>
              <w:rPr>
                <w:rFonts w:ascii="Times New Roman" w:hAnsi="Times New Roman" w:cs="Times New Roman"/>
                <w:sz w:val="24"/>
                <w:szCs w:val="24"/>
              </w:rPr>
            </w:pPr>
          </w:p>
        </w:tc>
        <w:tc>
          <w:tcPr>
            <w:tcW w:w="5812" w:type="dxa"/>
          </w:tcPr>
          <w:p w:rsidR="00173C42" w:rsidRDefault="00173C42" w:rsidP="00057C50">
            <w:pPr>
              <w:jc w:val="center"/>
              <w:rPr>
                <w:rFonts w:ascii="Times New Roman" w:hAnsi="Times New Roman" w:cs="Times New Roman"/>
                <w:sz w:val="24"/>
                <w:szCs w:val="24"/>
              </w:rPr>
            </w:pPr>
            <w:r>
              <w:rPr>
                <w:rFonts w:ascii="Times New Roman" w:hAnsi="Times New Roman" w:cs="Times New Roman"/>
                <w:sz w:val="24"/>
                <w:szCs w:val="24"/>
              </w:rPr>
              <w:t>A</w:t>
            </w:r>
            <w:r>
              <w:rPr>
                <w:rFonts w:ascii="Times New Roman" w:hAnsi="Times New Roman" w:cs="Times New Roman" w:hint="eastAsia"/>
                <w:sz w:val="24"/>
                <w:szCs w:val="24"/>
              </w:rPr>
              <w:t>nother Proof</w:t>
            </w:r>
          </w:p>
        </w:tc>
        <w:tc>
          <w:tcPr>
            <w:tcW w:w="1559" w:type="dxa"/>
          </w:tcPr>
          <w:p w:rsidR="00173C42" w:rsidRDefault="00173C42" w:rsidP="00057C50">
            <w:pPr>
              <w:jc w:val="center"/>
              <w:rPr>
                <w:rFonts w:ascii="Times New Roman" w:hAnsi="Times New Roman" w:cs="Times New Roman"/>
                <w:sz w:val="24"/>
                <w:szCs w:val="24"/>
              </w:rPr>
            </w:pPr>
          </w:p>
        </w:tc>
        <w:tc>
          <w:tcPr>
            <w:tcW w:w="567" w:type="dxa"/>
          </w:tcPr>
          <w:p w:rsidR="00173C42" w:rsidRPr="003F4922" w:rsidRDefault="00173C42" w:rsidP="00057C50">
            <w:pPr>
              <w:jc w:val="center"/>
              <w:rPr>
                <w:rFonts w:ascii="Times New Roman" w:hAnsi="Times New Roman" w:cs="Times New Roman"/>
                <w:sz w:val="24"/>
                <w:szCs w:val="24"/>
              </w:rPr>
            </w:pPr>
          </w:p>
        </w:tc>
      </w:tr>
      <w:tr w:rsidR="00173C42" w:rsidRPr="0044107B" w:rsidTr="00AD2A2B">
        <w:trPr>
          <w:trHeight w:val="287"/>
        </w:trPr>
        <w:tc>
          <w:tcPr>
            <w:tcW w:w="567" w:type="dxa"/>
          </w:tcPr>
          <w:p w:rsidR="00173C42" w:rsidRDefault="00173C42" w:rsidP="00057C50">
            <w:pPr>
              <w:jc w:val="center"/>
              <w:rPr>
                <w:rFonts w:ascii="Times New Roman" w:hAnsi="Times New Roman" w:cs="Times New Roman"/>
                <w:sz w:val="24"/>
                <w:szCs w:val="24"/>
              </w:rPr>
            </w:pPr>
            <w:r>
              <w:rPr>
                <w:rFonts w:ascii="Times New Roman" w:hAnsi="Times New Roman" w:cs="Times New Roman" w:hint="eastAsia"/>
                <w:sz w:val="24"/>
                <w:szCs w:val="24"/>
              </w:rPr>
              <w:t>X</w:t>
            </w:r>
          </w:p>
        </w:tc>
        <w:tc>
          <w:tcPr>
            <w:tcW w:w="5812" w:type="dxa"/>
          </w:tcPr>
          <w:p w:rsidR="00173C42" w:rsidRDefault="00173C42" w:rsidP="00057C50">
            <w:pPr>
              <w:rPr>
                <w:rFonts w:ascii="Times New Roman" w:hAnsi="Times New Roman" w:cs="Times New Roman"/>
                <w:sz w:val="24"/>
                <w:szCs w:val="24"/>
              </w:rPr>
            </w:pPr>
            <w:r>
              <w:rPr>
                <w:rFonts w:ascii="Times New Roman" w:hAnsi="Times New Roman" w:cs="Times New Roman"/>
                <w:sz w:val="24"/>
                <w:szCs w:val="24"/>
              </w:rPr>
              <w:t>Show</w:t>
            </w:r>
            <w:r w:rsidRPr="002954E2">
              <w:rPr>
                <w:rFonts w:ascii="Times New Roman" w:hAnsi="Times New Roman" w:cs="Times New Roman"/>
                <w:position w:val="-14"/>
                <w:sz w:val="24"/>
                <w:szCs w:val="24"/>
              </w:rPr>
              <w:object w:dxaOrig="1800" w:dyaOrig="380">
                <v:shape id="_x0000_i1945" type="#_x0000_t75" style="width:90pt;height:17.4pt" o:ole="">
                  <v:imagedata r:id="rId1410" o:title=""/>
                </v:shape>
                <o:OLEObject Type="Embed" ProgID="Equation.3" ShapeID="_x0000_i1945" DrawAspect="Content" ObjectID="_1493542807" r:id="rId1504"/>
              </w:object>
            </w:r>
            <w:r>
              <w:rPr>
                <w:rFonts w:ascii="Times New Roman" w:hAnsi="Times New Roman" w:cs="Times New Roman"/>
                <w:sz w:val="24"/>
                <w:szCs w:val="24"/>
              </w:rPr>
              <w:t>.</w:t>
            </w:r>
          </w:p>
        </w:tc>
        <w:tc>
          <w:tcPr>
            <w:tcW w:w="1559" w:type="dxa"/>
          </w:tcPr>
          <w:p w:rsidR="00173C42" w:rsidRPr="003F4922" w:rsidRDefault="00173C42" w:rsidP="00057C50">
            <w:pPr>
              <w:jc w:val="center"/>
              <w:rPr>
                <w:rFonts w:ascii="Times New Roman" w:hAnsi="Times New Roman" w:cs="Times New Roman"/>
                <w:sz w:val="24"/>
                <w:szCs w:val="24"/>
              </w:rPr>
            </w:pPr>
          </w:p>
        </w:tc>
        <w:tc>
          <w:tcPr>
            <w:tcW w:w="567" w:type="dxa"/>
          </w:tcPr>
          <w:p w:rsidR="00173C42" w:rsidRPr="003F4922" w:rsidRDefault="00173C42" w:rsidP="00057C50">
            <w:pPr>
              <w:jc w:val="center"/>
              <w:rPr>
                <w:rFonts w:ascii="Times New Roman" w:hAnsi="Times New Roman" w:cs="Times New Roman"/>
                <w:sz w:val="24"/>
                <w:szCs w:val="24"/>
              </w:rPr>
            </w:pPr>
            <w:r>
              <w:rPr>
                <w:rFonts w:ascii="Times New Roman" w:hAnsi="Times New Roman" w:cs="Times New Roman" w:hint="eastAsia"/>
                <w:sz w:val="24"/>
                <w:szCs w:val="24"/>
              </w:rPr>
              <w:t>S</w:t>
            </w:r>
          </w:p>
        </w:tc>
      </w:tr>
      <w:tr w:rsidR="00173C42" w:rsidRPr="0044107B" w:rsidTr="00AD2A2B">
        <w:trPr>
          <w:trHeight w:val="368"/>
        </w:trPr>
        <w:tc>
          <w:tcPr>
            <w:tcW w:w="567" w:type="dxa"/>
          </w:tcPr>
          <w:p w:rsidR="00173C42" w:rsidRPr="003F4922" w:rsidRDefault="00173C42" w:rsidP="00057C50">
            <w:pPr>
              <w:jc w:val="center"/>
              <w:rPr>
                <w:rFonts w:ascii="Times New Roman" w:hAnsi="Times New Roman" w:cs="Times New Roman"/>
                <w:sz w:val="24"/>
                <w:szCs w:val="24"/>
              </w:rPr>
            </w:pPr>
            <w:r>
              <w:rPr>
                <w:rFonts w:ascii="Times New Roman" w:hAnsi="Times New Roman" w:cs="Times New Roman" w:hint="eastAsia"/>
                <w:sz w:val="24"/>
                <w:szCs w:val="24"/>
              </w:rPr>
              <w:t>1</w:t>
            </w:r>
          </w:p>
        </w:tc>
        <w:tc>
          <w:tcPr>
            <w:tcW w:w="5812" w:type="dxa"/>
          </w:tcPr>
          <w:p w:rsidR="00173C42" w:rsidRPr="003F4922" w:rsidRDefault="00173C42" w:rsidP="00057C50">
            <w:pPr>
              <w:rPr>
                <w:rFonts w:ascii="Times New Roman" w:hAnsi="Times New Roman" w:cs="Times New Roman"/>
                <w:sz w:val="24"/>
                <w:szCs w:val="24"/>
              </w:rPr>
            </w:pPr>
            <w:r>
              <w:rPr>
                <w:rFonts w:ascii="Times New Roman" w:hAnsi="Times New Roman" w:cs="Times New Roman"/>
                <w:sz w:val="24"/>
                <w:szCs w:val="24"/>
              </w:rPr>
              <w:t>Consider</w:t>
            </w:r>
            <w:r w:rsidRPr="003F4922">
              <w:rPr>
                <w:rFonts w:ascii="Times New Roman" w:hAnsi="Times New Roman" w:cs="Times New Roman"/>
                <w:position w:val="-10"/>
                <w:sz w:val="24"/>
                <w:szCs w:val="24"/>
              </w:rPr>
              <w:object w:dxaOrig="2640" w:dyaOrig="320">
                <v:shape id="_x0000_i1946" type="#_x0000_t75" style="width:132pt;height:15.6pt" o:ole="">
                  <v:imagedata r:id="rId1412" o:title=""/>
                </v:shape>
                <o:OLEObject Type="Embed" ProgID="Equation.3" ShapeID="_x0000_i1946" DrawAspect="Content" ObjectID="_1493542808" r:id="rId1505"/>
              </w:object>
            </w:r>
            <w:r>
              <w:rPr>
                <w:rFonts w:ascii="Times New Roman" w:hAnsi="Times New Roman" w:cs="Times New Roman"/>
                <w:sz w:val="24"/>
                <w:szCs w:val="24"/>
              </w:rPr>
              <w:t>, where</w:t>
            </w:r>
            <w:r w:rsidRPr="003F4922">
              <w:rPr>
                <w:rFonts w:ascii="Times New Roman" w:hAnsi="Times New Roman" w:cs="Times New Roman"/>
                <w:position w:val="-12"/>
                <w:sz w:val="24"/>
                <w:szCs w:val="24"/>
              </w:rPr>
              <w:object w:dxaOrig="1140" w:dyaOrig="360">
                <v:shape id="_x0000_i1947" type="#_x0000_t75" style="width:57.6pt;height:18.6pt" o:ole="">
                  <v:imagedata r:id="rId1414" o:title=""/>
                </v:shape>
                <o:OLEObject Type="Embed" ProgID="Equation.3" ShapeID="_x0000_i1947" DrawAspect="Content" ObjectID="_1493542809" r:id="rId1506"/>
              </w:object>
            </w:r>
            <w:r>
              <w:rPr>
                <w:rFonts w:ascii="Times New Roman" w:hAnsi="Times New Roman" w:cs="Times New Roman" w:hint="eastAsia"/>
                <w:sz w:val="24"/>
                <w:szCs w:val="24"/>
              </w:rPr>
              <w:t>}</w:t>
            </w:r>
            <w:r>
              <w:rPr>
                <w:rFonts w:ascii="Times New Roman" w:hAnsi="Times New Roman" w:cs="Times New Roman"/>
                <w:sz w:val="24"/>
                <w:szCs w:val="24"/>
              </w:rPr>
              <w:t>.</w:t>
            </w:r>
          </w:p>
        </w:tc>
        <w:tc>
          <w:tcPr>
            <w:tcW w:w="1559" w:type="dxa"/>
          </w:tcPr>
          <w:p w:rsidR="00173C42" w:rsidRPr="003F4922" w:rsidRDefault="00173C42" w:rsidP="00057C50">
            <w:pPr>
              <w:jc w:val="center"/>
              <w:rPr>
                <w:rFonts w:ascii="Times New Roman" w:hAnsi="Times New Roman" w:cs="Times New Roman"/>
                <w:sz w:val="24"/>
                <w:szCs w:val="24"/>
              </w:rPr>
            </w:pPr>
            <w:r w:rsidRPr="003F4922">
              <w:rPr>
                <w:rFonts w:ascii="Times New Roman" w:hAnsi="Times New Roman" w:cs="Times New Roman"/>
                <w:sz w:val="24"/>
                <w:szCs w:val="24"/>
              </w:rPr>
              <w:t>C1</w:t>
            </w:r>
          </w:p>
        </w:tc>
        <w:tc>
          <w:tcPr>
            <w:tcW w:w="567" w:type="dxa"/>
          </w:tcPr>
          <w:p w:rsidR="00173C42" w:rsidRPr="003F4922" w:rsidRDefault="00173C42" w:rsidP="00057C50">
            <w:pPr>
              <w:jc w:val="center"/>
              <w:rPr>
                <w:rFonts w:ascii="Times New Roman" w:hAnsi="Times New Roman" w:cs="Times New Roman"/>
                <w:sz w:val="24"/>
                <w:szCs w:val="24"/>
              </w:rPr>
            </w:pPr>
            <w:r w:rsidRPr="003F4922">
              <w:rPr>
                <w:rFonts w:ascii="Times New Roman" w:hAnsi="Times New Roman" w:cs="Times New Roman"/>
                <w:sz w:val="24"/>
                <w:szCs w:val="24"/>
              </w:rPr>
              <w:t>N</w:t>
            </w:r>
          </w:p>
        </w:tc>
      </w:tr>
      <w:tr w:rsidR="00173C42" w:rsidRPr="0044107B" w:rsidTr="00AD2A2B">
        <w:trPr>
          <w:trHeight w:val="323"/>
        </w:trPr>
        <w:tc>
          <w:tcPr>
            <w:tcW w:w="567" w:type="dxa"/>
          </w:tcPr>
          <w:p w:rsidR="00173C42" w:rsidRPr="003F4922" w:rsidRDefault="00173C42" w:rsidP="00057C50">
            <w:pPr>
              <w:jc w:val="center"/>
              <w:rPr>
                <w:rFonts w:ascii="Times New Roman" w:hAnsi="Times New Roman" w:cs="Times New Roman"/>
                <w:sz w:val="24"/>
                <w:szCs w:val="24"/>
              </w:rPr>
            </w:pPr>
            <w:r>
              <w:rPr>
                <w:rFonts w:ascii="Times New Roman" w:hAnsi="Times New Roman" w:cs="Times New Roman" w:hint="eastAsia"/>
                <w:sz w:val="24"/>
                <w:szCs w:val="24"/>
              </w:rPr>
              <w:t>2</w:t>
            </w:r>
          </w:p>
        </w:tc>
        <w:tc>
          <w:tcPr>
            <w:tcW w:w="5812" w:type="dxa"/>
          </w:tcPr>
          <w:p w:rsidR="00173C42" w:rsidRPr="003F4922" w:rsidRDefault="00EE4F63" w:rsidP="00057C50">
            <w:pPr>
              <w:rPr>
                <w:rFonts w:ascii="Times New Roman" w:hAnsi="Times New Roman" w:cs="Times New Roman"/>
                <w:sz w:val="24"/>
                <w:szCs w:val="24"/>
              </w:rPr>
            </w:pPr>
            <w:r>
              <w:rPr>
                <w:rFonts w:ascii="Times New Roman" w:hAnsi="Times New Roman" w:cs="Times New Roman"/>
                <w:sz w:val="24"/>
                <w:szCs w:val="24"/>
              </w:rPr>
              <w:t>Since</w:t>
            </w:r>
            <w:r w:rsidR="00173C42" w:rsidRPr="004D4934">
              <w:rPr>
                <w:rFonts w:ascii="Times New Roman" w:hAnsi="Times New Roman" w:cs="Times New Roman"/>
                <w:position w:val="-10"/>
                <w:sz w:val="24"/>
                <w:szCs w:val="24"/>
              </w:rPr>
              <w:object w:dxaOrig="3060" w:dyaOrig="320">
                <v:shape id="_x0000_i1948" type="#_x0000_t75" style="width:153.6pt;height:15.6pt" o:ole="">
                  <v:imagedata r:id="rId1386" o:title=""/>
                </v:shape>
                <o:OLEObject Type="Embed" ProgID="Equation.3" ShapeID="_x0000_i1948" DrawAspect="Content" ObjectID="_1493542810" r:id="rId1507"/>
              </w:object>
            </w:r>
            <w:r>
              <w:rPr>
                <w:rFonts w:ascii="Times New Roman" w:hAnsi="Times New Roman" w:cs="Times New Roman"/>
                <w:sz w:val="24"/>
                <w:szCs w:val="24"/>
              </w:rPr>
              <w:t>,</w:t>
            </w:r>
            <w:r w:rsidR="00173C42" w:rsidRPr="003F4922">
              <w:rPr>
                <w:rFonts w:ascii="Times New Roman" w:hAnsi="Times New Roman" w:cs="Times New Roman"/>
                <w:position w:val="-10"/>
                <w:sz w:val="24"/>
                <w:szCs w:val="24"/>
              </w:rPr>
              <w:object w:dxaOrig="2640" w:dyaOrig="320">
                <v:shape id="_x0000_i1949" type="#_x0000_t75" style="width:132pt;height:15.6pt" o:ole="">
                  <v:imagedata r:id="rId1412" o:title=""/>
                </v:shape>
                <o:OLEObject Type="Embed" ProgID="Equation.3" ShapeID="_x0000_i1949" DrawAspect="Content" ObjectID="_1493542811" r:id="rId1508"/>
              </w:object>
            </w:r>
            <w:r w:rsidR="00173C42">
              <w:rPr>
                <w:rFonts w:ascii="Times New Roman" w:hAnsi="Times New Roman" w:cs="Times New Roman"/>
                <w:sz w:val="24"/>
                <w:szCs w:val="24"/>
              </w:rPr>
              <w:t>, where</w:t>
            </w:r>
            <w:r w:rsidR="00173C42" w:rsidRPr="003F4922">
              <w:rPr>
                <w:rFonts w:ascii="Times New Roman" w:hAnsi="Times New Roman" w:cs="Times New Roman"/>
                <w:position w:val="-12"/>
                <w:sz w:val="24"/>
                <w:szCs w:val="24"/>
              </w:rPr>
              <w:object w:dxaOrig="940" w:dyaOrig="360">
                <v:shape id="_x0000_i1950" type="#_x0000_t75" style="width:47.4pt;height:18.6pt" o:ole="">
                  <v:imagedata r:id="rId1418" o:title=""/>
                </v:shape>
                <o:OLEObject Type="Embed" ProgID="Equation.3" ShapeID="_x0000_i1950" DrawAspect="Content" ObjectID="_1493542812" r:id="rId1509"/>
              </w:object>
            </w:r>
            <w:r w:rsidR="00173C42">
              <w:rPr>
                <w:rFonts w:ascii="Times New Roman" w:hAnsi="Times New Roman" w:cs="Times New Roman" w:hint="eastAsia"/>
                <w:sz w:val="24"/>
                <w:szCs w:val="24"/>
              </w:rPr>
              <w:t>}</w:t>
            </w:r>
            <w:r w:rsidR="00173C42">
              <w:rPr>
                <w:rFonts w:ascii="Times New Roman" w:hAnsi="Times New Roman" w:cs="Times New Roman"/>
                <w:sz w:val="24"/>
                <w:szCs w:val="24"/>
              </w:rPr>
              <w:t>.</w:t>
            </w:r>
          </w:p>
        </w:tc>
        <w:tc>
          <w:tcPr>
            <w:tcW w:w="1559" w:type="dxa"/>
          </w:tcPr>
          <w:p w:rsidR="00173C42" w:rsidRPr="003F4922" w:rsidRDefault="00173C42" w:rsidP="00057C50">
            <w:pPr>
              <w:rPr>
                <w:rFonts w:ascii="Times New Roman" w:hAnsi="Times New Roman" w:cs="Times New Roman"/>
                <w:sz w:val="24"/>
                <w:szCs w:val="24"/>
              </w:rPr>
            </w:pPr>
            <w:r>
              <w:rPr>
                <w:rFonts w:ascii="Times New Roman" w:hAnsi="Times New Roman" w:cs="Times New Roman" w:hint="eastAsia"/>
                <w:sz w:val="24"/>
                <w:szCs w:val="24"/>
              </w:rPr>
              <w:t>CO(1,P1)R1</w:t>
            </w:r>
          </w:p>
        </w:tc>
        <w:tc>
          <w:tcPr>
            <w:tcW w:w="567" w:type="dxa"/>
          </w:tcPr>
          <w:p w:rsidR="00173C42" w:rsidRPr="003F4922" w:rsidRDefault="00173C42" w:rsidP="00057C50">
            <w:pPr>
              <w:jc w:val="center"/>
              <w:rPr>
                <w:rFonts w:ascii="Times New Roman" w:hAnsi="Times New Roman" w:cs="Times New Roman"/>
                <w:sz w:val="24"/>
                <w:szCs w:val="24"/>
              </w:rPr>
            </w:pPr>
            <w:r w:rsidRPr="003F4922">
              <w:rPr>
                <w:rFonts w:ascii="Times New Roman" w:hAnsi="Times New Roman" w:cs="Times New Roman"/>
                <w:sz w:val="24"/>
                <w:szCs w:val="24"/>
              </w:rPr>
              <w:t>N</w:t>
            </w:r>
          </w:p>
        </w:tc>
      </w:tr>
      <w:tr w:rsidR="00173C42" w:rsidRPr="0044107B" w:rsidTr="00AD2A2B">
        <w:trPr>
          <w:trHeight w:val="305"/>
        </w:trPr>
        <w:tc>
          <w:tcPr>
            <w:tcW w:w="567" w:type="dxa"/>
          </w:tcPr>
          <w:p w:rsidR="00173C42" w:rsidRPr="003F4922" w:rsidRDefault="00173C42" w:rsidP="00057C50">
            <w:pPr>
              <w:jc w:val="center"/>
              <w:rPr>
                <w:rFonts w:ascii="Times New Roman" w:hAnsi="Times New Roman" w:cs="Times New Roman"/>
                <w:sz w:val="24"/>
                <w:szCs w:val="24"/>
              </w:rPr>
            </w:pPr>
            <w:r>
              <w:rPr>
                <w:rFonts w:ascii="Times New Roman" w:hAnsi="Times New Roman" w:cs="Times New Roman" w:hint="eastAsia"/>
                <w:sz w:val="24"/>
                <w:szCs w:val="24"/>
              </w:rPr>
              <w:t>4</w:t>
            </w:r>
          </w:p>
        </w:tc>
        <w:tc>
          <w:tcPr>
            <w:tcW w:w="5812" w:type="dxa"/>
          </w:tcPr>
          <w:p w:rsidR="00173C42" w:rsidRPr="003F4922" w:rsidRDefault="00173C42" w:rsidP="00057C50">
            <w:pPr>
              <w:rPr>
                <w:rFonts w:ascii="Times New Roman" w:hAnsi="Times New Roman" w:cs="Times New Roman"/>
                <w:sz w:val="24"/>
                <w:szCs w:val="24"/>
              </w:rPr>
            </w:pPr>
            <w:r>
              <w:rPr>
                <w:rFonts w:ascii="Times New Roman" w:hAnsi="Times New Roman" w:cs="Times New Roman"/>
                <w:sz w:val="24"/>
                <w:szCs w:val="24"/>
              </w:rPr>
              <w:t>Then</w:t>
            </w:r>
            <w:r w:rsidR="00EE4F63">
              <w:rPr>
                <w:rFonts w:ascii="Times New Roman" w:hAnsi="Times New Roman" w:cs="Times New Roman"/>
                <w:sz w:val="24"/>
                <w:szCs w:val="24"/>
              </w:rPr>
              <w:t>,</w:t>
            </w:r>
            <w:r w:rsidRPr="003F4922">
              <w:rPr>
                <w:rFonts w:ascii="Times New Roman" w:hAnsi="Times New Roman" w:cs="Times New Roman"/>
                <w:position w:val="-10"/>
                <w:sz w:val="24"/>
                <w:szCs w:val="24"/>
              </w:rPr>
              <w:object w:dxaOrig="2640" w:dyaOrig="320">
                <v:shape id="_x0000_i1951" type="#_x0000_t75" style="width:132pt;height:15.6pt" o:ole="">
                  <v:imagedata r:id="rId1412" o:title=""/>
                </v:shape>
                <o:OLEObject Type="Embed" ProgID="Equation.3" ShapeID="_x0000_i1951" DrawAspect="Content" ObjectID="_1493542813" r:id="rId1510"/>
              </w:object>
            </w:r>
            <w:r w:rsidR="00EE4F63">
              <w:rPr>
                <w:rFonts w:ascii="Times New Roman" w:hAnsi="Times New Roman" w:cs="Times New Roman"/>
                <w:sz w:val="24"/>
                <w:szCs w:val="24"/>
              </w:rPr>
              <w:t>,</w:t>
            </w:r>
            <w:r w:rsidR="00EE4F63">
              <w:rPr>
                <w:rFonts w:ascii="Times New Roman" w:hAnsi="Times New Roman" w:cs="Times New Roman" w:hint="eastAsia"/>
                <w:sz w:val="24"/>
                <w:szCs w:val="24"/>
              </w:rPr>
              <w:t xml:space="preserve"> </w:t>
            </w:r>
            <w:r w:rsidRPr="003F4922">
              <w:rPr>
                <w:rFonts w:ascii="Times New Roman" w:hAnsi="Times New Roman" w:cs="Times New Roman"/>
                <w:position w:val="-10"/>
                <w:sz w:val="24"/>
                <w:szCs w:val="24"/>
              </w:rPr>
              <w:object w:dxaOrig="1100" w:dyaOrig="320">
                <v:shape id="_x0000_i1952" type="#_x0000_t75" style="width:56.4pt;height:15.6pt" o:ole="">
                  <v:imagedata r:id="rId1421" o:title=""/>
                </v:shape>
                <o:OLEObject Type="Embed" ProgID="Equation.3" ShapeID="_x0000_i1952" DrawAspect="Content" ObjectID="_1493542814" r:id="rId1511"/>
              </w:object>
            </w:r>
            <w:r>
              <w:rPr>
                <w:rFonts w:ascii="Times New Roman" w:hAnsi="Times New Roman" w:cs="Times New Roman" w:hint="eastAsia"/>
                <w:sz w:val="24"/>
                <w:szCs w:val="24"/>
              </w:rPr>
              <w:t>}.</w:t>
            </w:r>
          </w:p>
        </w:tc>
        <w:tc>
          <w:tcPr>
            <w:tcW w:w="1559" w:type="dxa"/>
          </w:tcPr>
          <w:p w:rsidR="00173C42" w:rsidRPr="003F4922" w:rsidRDefault="00173C42" w:rsidP="00057C50">
            <w:pPr>
              <w:jc w:val="center"/>
              <w:rPr>
                <w:rFonts w:ascii="Times New Roman" w:hAnsi="Times New Roman" w:cs="Times New Roman"/>
                <w:sz w:val="24"/>
                <w:szCs w:val="24"/>
              </w:rPr>
            </w:pPr>
            <w:r w:rsidRPr="003F4922">
              <w:rPr>
                <w:rFonts w:ascii="Times New Roman" w:hAnsi="Times New Roman" w:cs="Times New Roman"/>
                <w:sz w:val="24"/>
                <w:szCs w:val="24"/>
              </w:rPr>
              <w:t>R1</w:t>
            </w:r>
          </w:p>
        </w:tc>
        <w:tc>
          <w:tcPr>
            <w:tcW w:w="567" w:type="dxa"/>
          </w:tcPr>
          <w:p w:rsidR="00173C42" w:rsidRPr="003F4922" w:rsidRDefault="00173C42" w:rsidP="00057C50">
            <w:pPr>
              <w:jc w:val="center"/>
              <w:rPr>
                <w:rFonts w:ascii="Times New Roman" w:hAnsi="Times New Roman" w:cs="Times New Roman"/>
                <w:sz w:val="24"/>
                <w:szCs w:val="24"/>
              </w:rPr>
            </w:pPr>
            <w:r w:rsidRPr="003F4922">
              <w:rPr>
                <w:rFonts w:ascii="Times New Roman" w:hAnsi="Times New Roman" w:cs="Times New Roman"/>
                <w:sz w:val="24"/>
                <w:szCs w:val="24"/>
              </w:rPr>
              <w:t>N</w:t>
            </w:r>
          </w:p>
        </w:tc>
      </w:tr>
      <w:tr w:rsidR="00173C42" w:rsidRPr="0044107B" w:rsidTr="00AD2A2B">
        <w:trPr>
          <w:trHeight w:val="233"/>
        </w:trPr>
        <w:tc>
          <w:tcPr>
            <w:tcW w:w="567" w:type="dxa"/>
          </w:tcPr>
          <w:p w:rsidR="00173C42" w:rsidRPr="003F4922" w:rsidRDefault="00173C42" w:rsidP="00057C50">
            <w:pPr>
              <w:jc w:val="center"/>
              <w:rPr>
                <w:rFonts w:ascii="Times New Roman" w:hAnsi="Times New Roman" w:cs="Times New Roman"/>
                <w:sz w:val="24"/>
                <w:szCs w:val="24"/>
              </w:rPr>
            </w:pPr>
            <w:r>
              <w:rPr>
                <w:rFonts w:ascii="Times New Roman" w:hAnsi="Times New Roman" w:cs="Times New Roman" w:hint="eastAsia"/>
                <w:sz w:val="24"/>
                <w:szCs w:val="24"/>
              </w:rPr>
              <w:t>5</w:t>
            </w:r>
          </w:p>
        </w:tc>
        <w:tc>
          <w:tcPr>
            <w:tcW w:w="5812" w:type="dxa"/>
          </w:tcPr>
          <w:p w:rsidR="00173C42" w:rsidRPr="003F4922" w:rsidRDefault="00173C42" w:rsidP="00057C50">
            <w:pPr>
              <w:rPr>
                <w:rFonts w:ascii="Times New Roman" w:hAnsi="Times New Roman" w:cs="Times New Roman"/>
                <w:sz w:val="24"/>
                <w:szCs w:val="24"/>
              </w:rPr>
            </w:pPr>
            <w:r w:rsidRPr="003F4922">
              <w:rPr>
                <w:rFonts w:ascii="Times New Roman" w:hAnsi="Times New Roman" w:cs="Times New Roman"/>
                <w:sz w:val="24"/>
                <w:szCs w:val="24"/>
              </w:rPr>
              <w:t xml:space="preserve">Then, </w:t>
            </w:r>
            <w:r w:rsidRPr="003F4922">
              <w:rPr>
                <w:rFonts w:ascii="Times New Roman" w:hAnsi="Times New Roman" w:cs="Times New Roman"/>
                <w:position w:val="-10"/>
                <w:sz w:val="24"/>
                <w:szCs w:val="24"/>
              </w:rPr>
              <w:object w:dxaOrig="2640" w:dyaOrig="320">
                <v:shape id="_x0000_i1953" type="#_x0000_t75" style="width:132pt;height:15.6pt" o:ole="">
                  <v:imagedata r:id="rId1412" o:title=""/>
                </v:shape>
                <o:OLEObject Type="Embed" ProgID="Equation.3" ShapeID="_x0000_i1953" DrawAspect="Content" ObjectID="_1493542815" r:id="rId1512"/>
              </w:object>
            </w:r>
            <w:r>
              <w:rPr>
                <w:rFonts w:ascii="Times New Roman" w:hAnsi="Times New Roman" w:cs="Times New Roman" w:hint="eastAsia"/>
                <w:sz w:val="24"/>
                <w:szCs w:val="24"/>
              </w:rPr>
              <w:t xml:space="preserve">, </w:t>
            </w:r>
            <w:r w:rsidRPr="003F4922">
              <w:rPr>
                <w:rFonts w:ascii="Times New Roman" w:hAnsi="Times New Roman" w:cs="Times New Roman"/>
                <w:position w:val="-10"/>
                <w:sz w:val="24"/>
                <w:szCs w:val="24"/>
              </w:rPr>
              <w:object w:dxaOrig="1260" w:dyaOrig="320">
                <v:shape id="_x0000_i1954" type="#_x0000_t75" style="width:63.6pt;height:15.6pt" o:ole="">
                  <v:imagedata r:id="rId1424" o:title=""/>
                </v:shape>
                <o:OLEObject Type="Embed" ProgID="Equation.3" ShapeID="_x0000_i1954" DrawAspect="Content" ObjectID="_1493542816" r:id="rId1513"/>
              </w:object>
            </w:r>
          </w:p>
        </w:tc>
        <w:tc>
          <w:tcPr>
            <w:tcW w:w="1559" w:type="dxa"/>
          </w:tcPr>
          <w:p w:rsidR="00173C42" w:rsidRPr="003F4922" w:rsidRDefault="00173C42" w:rsidP="00057C50">
            <w:pPr>
              <w:jc w:val="center"/>
              <w:rPr>
                <w:rFonts w:ascii="Times New Roman" w:hAnsi="Times New Roman" w:cs="Times New Roman"/>
                <w:sz w:val="24"/>
                <w:szCs w:val="24"/>
              </w:rPr>
            </w:pPr>
            <w:r w:rsidRPr="003F4922">
              <w:rPr>
                <w:rFonts w:ascii="Times New Roman" w:hAnsi="Times New Roman" w:cs="Times New Roman"/>
                <w:sz w:val="24"/>
                <w:szCs w:val="24"/>
              </w:rPr>
              <w:t>R</w:t>
            </w:r>
            <w:r>
              <w:rPr>
                <w:rFonts w:ascii="Times New Roman" w:hAnsi="Times New Roman" w:cs="Times New Roman" w:hint="eastAsia"/>
                <w:sz w:val="24"/>
                <w:szCs w:val="24"/>
              </w:rPr>
              <w:t>1</w:t>
            </w:r>
          </w:p>
        </w:tc>
        <w:tc>
          <w:tcPr>
            <w:tcW w:w="567" w:type="dxa"/>
          </w:tcPr>
          <w:p w:rsidR="00173C42" w:rsidRPr="003F4922" w:rsidRDefault="00173C42" w:rsidP="00057C50">
            <w:pPr>
              <w:jc w:val="center"/>
              <w:rPr>
                <w:rFonts w:ascii="Times New Roman" w:hAnsi="Times New Roman" w:cs="Times New Roman"/>
                <w:sz w:val="24"/>
                <w:szCs w:val="24"/>
              </w:rPr>
            </w:pPr>
            <w:r w:rsidRPr="003F4922">
              <w:rPr>
                <w:rFonts w:ascii="Times New Roman" w:hAnsi="Times New Roman" w:cs="Times New Roman"/>
                <w:sz w:val="24"/>
                <w:szCs w:val="24"/>
              </w:rPr>
              <w:t>N</w:t>
            </w:r>
          </w:p>
        </w:tc>
      </w:tr>
      <w:tr w:rsidR="00173C42" w:rsidRPr="0044107B" w:rsidTr="00AD2A2B">
        <w:trPr>
          <w:trHeight w:val="350"/>
        </w:trPr>
        <w:tc>
          <w:tcPr>
            <w:tcW w:w="567" w:type="dxa"/>
          </w:tcPr>
          <w:p w:rsidR="00173C42" w:rsidRPr="003F4922" w:rsidRDefault="00173C42" w:rsidP="00057C50">
            <w:pPr>
              <w:jc w:val="center"/>
              <w:rPr>
                <w:rFonts w:ascii="Times New Roman" w:hAnsi="Times New Roman" w:cs="Times New Roman"/>
                <w:sz w:val="24"/>
                <w:szCs w:val="24"/>
              </w:rPr>
            </w:pPr>
            <w:r>
              <w:rPr>
                <w:rFonts w:ascii="Times New Roman" w:hAnsi="Times New Roman" w:cs="Times New Roman" w:hint="eastAsia"/>
                <w:sz w:val="24"/>
                <w:szCs w:val="24"/>
              </w:rPr>
              <w:t xml:space="preserve">6 </w:t>
            </w:r>
          </w:p>
        </w:tc>
        <w:tc>
          <w:tcPr>
            <w:tcW w:w="5812" w:type="dxa"/>
          </w:tcPr>
          <w:p w:rsidR="00173C42" w:rsidRPr="003F4922" w:rsidRDefault="00173C42" w:rsidP="00057C50">
            <w:pPr>
              <w:rPr>
                <w:rFonts w:ascii="Times New Roman" w:hAnsi="Times New Roman" w:cs="Times New Roman"/>
                <w:sz w:val="24"/>
                <w:szCs w:val="24"/>
              </w:rPr>
            </w:pPr>
            <w:r w:rsidRPr="003F4922">
              <w:rPr>
                <w:rFonts w:ascii="Times New Roman" w:hAnsi="Times New Roman" w:cs="Times New Roman"/>
                <w:sz w:val="24"/>
                <w:szCs w:val="24"/>
              </w:rPr>
              <w:t>The</w:t>
            </w:r>
            <w:r>
              <w:rPr>
                <w:rFonts w:ascii="Times New Roman" w:hAnsi="Times New Roman" w:cs="Times New Roman"/>
                <w:sz w:val="24"/>
                <w:szCs w:val="24"/>
              </w:rPr>
              <w:t>refore</w:t>
            </w:r>
            <w:r w:rsidRPr="003F4922">
              <w:rPr>
                <w:rFonts w:ascii="Times New Roman" w:hAnsi="Times New Roman" w:cs="Times New Roman"/>
                <w:sz w:val="24"/>
                <w:szCs w:val="24"/>
              </w:rPr>
              <w:t xml:space="preserve">, </w:t>
            </w:r>
            <w:r w:rsidRPr="002954E2">
              <w:rPr>
                <w:rFonts w:ascii="Times New Roman" w:hAnsi="Times New Roman" w:cs="Times New Roman"/>
                <w:position w:val="-14"/>
                <w:sz w:val="24"/>
                <w:szCs w:val="24"/>
              </w:rPr>
              <w:object w:dxaOrig="1800" w:dyaOrig="380">
                <v:shape id="_x0000_i1955" type="#_x0000_t75" style="width:90pt;height:17.4pt" o:ole="">
                  <v:imagedata r:id="rId1410" o:title=""/>
                </v:shape>
                <o:OLEObject Type="Embed" ProgID="Equation.3" ShapeID="_x0000_i1955" DrawAspect="Content" ObjectID="_1493542817" r:id="rId1514"/>
              </w:object>
            </w:r>
            <w:r>
              <w:rPr>
                <w:rFonts w:ascii="Times New Roman" w:hAnsi="Times New Roman" w:cs="Times New Roman" w:hint="eastAsia"/>
                <w:sz w:val="24"/>
                <w:szCs w:val="24"/>
              </w:rPr>
              <w:t>.</w:t>
            </w:r>
          </w:p>
        </w:tc>
        <w:tc>
          <w:tcPr>
            <w:tcW w:w="1559" w:type="dxa"/>
          </w:tcPr>
          <w:p w:rsidR="00173C42" w:rsidRPr="003F4922" w:rsidRDefault="00173C42" w:rsidP="00057C50">
            <w:pPr>
              <w:jc w:val="center"/>
              <w:rPr>
                <w:rFonts w:ascii="Times New Roman" w:hAnsi="Times New Roman" w:cs="Times New Roman"/>
                <w:sz w:val="24"/>
                <w:szCs w:val="24"/>
              </w:rPr>
            </w:pPr>
            <w:r w:rsidRPr="003F4922">
              <w:rPr>
                <w:rFonts w:ascii="Times New Roman" w:hAnsi="Times New Roman" w:cs="Times New Roman"/>
                <w:sz w:val="24"/>
                <w:szCs w:val="24"/>
              </w:rPr>
              <w:t>R1</w:t>
            </w:r>
          </w:p>
        </w:tc>
        <w:tc>
          <w:tcPr>
            <w:tcW w:w="567" w:type="dxa"/>
          </w:tcPr>
          <w:p w:rsidR="00173C42" w:rsidRPr="003F4922" w:rsidRDefault="00173C42" w:rsidP="00057C50">
            <w:pPr>
              <w:jc w:val="center"/>
              <w:rPr>
                <w:rFonts w:ascii="Times New Roman" w:hAnsi="Times New Roman" w:cs="Times New Roman"/>
                <w:sz w:val="24"/>
                <w:szCs w:val="24"/>
              </w:rPr>
            </w:pPr>
            <w:r w:rsidRPr="003F4922">
              <w:rPr>
                <w:rFonts w:ascii="Times New Roman" w:hAnsi="Times New Roman" w:cs="Times New Roman"/>
                <w:sz w:val="24"/>
                <w:szCs w:val="24"/>
              </w:rPr>
              <w:t>N</w:t>
            </w:r>
          </w:p>
        </w:tc>
      </w:tr>
    </w:tbl>
    <w:p w:rsidR="00173C42" w:rsidRDefault="00173C42" w:rsidP="00887CF7">
      <w:pPr>
        <w:spacing w:after="0" w:line="240" w:lineRule="auto"/>
        <w:rPr>
          <w:rFonts w:ascii="Times New Roman" w:hAnsi="Times New Roman" w:cs="Times New Roman"/>
          <w:sz w:val="24"/>
          <w:szCs w:val="24"/>
        </w:rPr>
      </w:pPr>
    </w:p>
    <w:p w:rsidR="00A3451C" w:rsidRDefault="00173C42" w:rsidP="00A3451C">
      <w:pPr>
        <w:spacing w:after="0" w:line="480" w:lineRule="auto"/>
        <w:rPr>
          <w:rFonts w:ascii="Times New Roman" w:hAnsi="Times New Roman" w:cs="Times New Roman"/>
          <w:sz w:val="24"/>
          <w:szCs w:val="24"/>
        </w:rPr>
      </w:pPr>
      <w:r>
        <w:rPr>
          <w:rFonts w:ascii="Times New Roman" w:hAnsi="Times New Roman" w:cs="Times New Roman" w:hint="eastAsia"/>
          <w:sz w:val="24"/>
          <w:szCs w:val="24"/>
        </w:rPr>
        <w:tab/>
      </w:r>
      <w:r w:rsidR="00A3451C">
        <w:rPr>
          <w:rFonts w:ascii="Times New Roman" w:hAnsi="Times New Roman" w:cs="Times New Roman" w:hint="eastAsia"/>
          <w:sz w:val="24"/>
          <w:szCs w:val="24"/>
        </w:rPr>
        <w:t xml:space="preserve">One of the ways to show the </w:t>
      </w:r>
      <w:r w:rsidR="00A3451C">
        <w:rPr>
          <w:rFonts w:ascii="Times New Roman" w:hAnsi="Times New Roman" w:cs="Times New Roman"/>
          <w:sz w:val="24"/>
          <w:szCs w:val="24"/>
        </w:rPr>
        <w:t>function</w:t>
      </w:r>
      <w:r w:rsidR="00A3451C">
        <w:rPr>
          <w:rFonts w:ascii="Times New Roman" w:hAnsi="Times New Roman" w:cs="Times New Roman" w:hint="eastAsia"/>
          <w:sz w:val="24"/>
          <w:szCs w:val="24"/>
        </w:rPr>
        <w:t xml:space="preserve"> </w:t>
      </w:r>
      <w:r w:rsidR="00A3451C" w:rsidRPr="004D4934">
        <w:rPr>
          <w:rFonts w:ascii="Times New Roman" w:hAnsi="Times New Roman" w:cs="Times New Roman"/>
          <w:position w:val="-10"/>
          <w:sz w:val="24"/>
          <w:szCs w:val="24"/>
        </w:rPr>
        <w:object w:dxaOrig="3060" w:dyaOrig="320">
          <v:shape id="_x0000_i1956" type="#_x0000_t75" style="width:153.6pt;height:15.6pt" o:ole="">
            <v:imagedata r:id="rId1388" o:title=""/>
          </v:shape>
          <o:OLEObject Type="Embed" ProgID="Equation.3" ShapeID="_x0000_i1956" DrawAspect="Content" ObjectID="_1493542818" r:id="rId1515"/>
        </w:object>
      </w:r>
      <w:r w:rsidR="00A3451C">
        <w:rPr>
          <w:rFonts w:ascii="Times New Roman" w:hAnsi="Times New Roman" w:cs="Times New Roman" w:hint="eastAsia"/>
          <w:sz w:val="24"/>
          <w:szCs w:val="24"/>
        </w:rPr>
        <w:t xml:space="preserve">is injective is to show that </w:t>
      </w:r>
      <w:r w:rsidR="00A3451C">
        <w:rPr>
          <w:rFonts w:ascii="Times New Roman" w:hAnsi="Times New Roman" w:cs="Times New Roman"/>
          <w:sz w:val="24"/>
          <w:szCs w:val="24"/>
        </w:rPr>
        <w:t>if</w:t>
      </w:r>
      <w:r w:rsidR="00A3451C" w:rsidRPr="004D4934">
        <w:rPr>
          <w:rFonts w:ascii="Times New Roman" w:hAnsi="Times New Roman" w:cs="Times New Roman"/>
          <w:position w:val="-10"/>
          <w:sz w:val="24"/>
          <w:szCs w:val="24"/>
        </w:rPr>
        <w:object w:dxaOrig="1520" w:dyaOrig="320">
          <v:shape id="_x0000_i1957" type="#_x0000_t75" style="width:77.4pt;height:15.6pt" o:ole="">
            <v:imagedata r:id="rId1391" o:title=""/>
          </v:shape>
          <o:OLEObject Type="Embed" ProgID="Equation.3" ShapeID="_x0000_i1957" DrawAspect="Content" ObjectID="_1493542819" r:id="rId1516"/>
        </w:object>
      </w:r>
      <w:r w:rsidR="00A3451C">
        <w:rPr>
          <w:rFonts w:ascii="Times New Roman" w:hAnsi="Times New Roman" w:cs="Times New Roman" w:hint="eastAsia"/>
          <w:sz w:val="24"/>
          <w:szCs w:val="24"/>
        </w:rPr>
        <w:t xml:space="preserve">, </w:t>
      </w:r>
      <w:r w:rsidR="00A3451C">
        <w:rPr>
          <w:rFonts w:ascii="Times New Roman" w:hAnsi="Times New Roman" w:cs="Times New Roman"/>
          <w:sz w:val="24"/>
          <w:szCs w:val="24"/>
        </w:rPr>
        <w:t>then</w:t>
      </w:r>
      <w:r w:rsidR="00A3451C" w:rsidRPr="004D4934">
        <w:rPr>
          <w:rFonts w:ascii="Times New Roman" w:hAnsi="Times New Roman" w:cs="Times New Roman"/>
          <w:position w:val="-10"/>
          <w:sz w:val="24"/>
          <w:szCs w:val="24"/>
        </w:rPr>
        <w:object w:dxaOrig="800" w:dyaOrig="320">
          <v:shape id="_x0000_i1958" type="#_x0000_t75" style="width:39pt;height:15.6pt" o:ole="">
            <v:imagedata r:id="rId1393" o:title=""/>
          </v:shape>
          <o:OLEObject Type="Embed" ProgID="Equation.3" ShapeID="_x0000_i1958" DrawAspect="Content" ObjectID="_1493542820" r:id="rId1517"/>
        </w:object>
      </w:r>
      <w:r w:rsidR="00A3451C">
        <w:rPr>
          <w:rFonts w:ascii="Times New Roman" w:hAnsi="Times New Roman" w:cs="Times New Roman" w:hint="eastAsia"/>
          <w:sz w:val="24"/>
          <w:szCs w:val="24"/>
        </w:rPr>
        <w:t xml:space="preserve">.  Then, paying attention to the ignition phrase </w:t>
      </w:r>
      <w:r w:rsidR="00A3451C">
        <w:rPr>
          <w:rFonts w:ascii="Times New Roman" w:hAnsi="Times New Roman" w:cs="Times New Roman"/>
          <w:sz w:val="24"/>
          <w:szCs w:val="24"/>
        </w:rPr>
        <w:t>“</w:t>
      </w:r>
      <w:r w:rsidR="00A3451C" w:rsidRPr="004D4934">
        <w:rPr>
          <w:rFonts w:ascii="Times New Roman" w:hAnsi="Times New Roman" w:cs="Times New Roman"/>
          <w:position w:val="-10"/>
          <w:sz w:val="24"/>
          <w:szCs w:val="24"/>
        </w:rPr>
        <w:object w:dxaOrig="1520" w:dyaOrig="320">
          <v:shape id="_x0000_i1959" type="#_x0000_t75" style="width:77.4pt;height:15.6pt" o:ole="">
            <v:imagedata r:id="rId1391" o:title=""/>
          </v:shape>
          <o:OLEObject Type="Embed" ProgID="Equation.3" ShapeID="_x0000_i1959" DrawAspect="Content" ObjectID="_1493542821" r:id="rId1518"/>
        </w:object>
      </w:r>
      <w:r w:rsidR="00A3451C">
        <w:rPr>
          <w:rFonts w:ascii="Times New Roman" w:hAnsi="Times New Roman" w:cs="Times New Roman" w:hint="eastAsia"/>
          <w:sz w:val="24"/>
          <w:szCs w:val="24"/>
        </w:rPr>
        <w:t>,</w:t>
      </w:r>
      <w:r w:rsidR="00A3451C">
        <w:rPr>
          <w:rFonts w:ascii="Times New Roman" w:hAnsi="Times New Roman" w:cs="Times New Roman"/>
          <w:sz w:val="24"/>
          <w:szCs w:val="24"/>
        </w:rPr>
        <w:t>”</w:t>
      </w:r>
      <w:r w:rsidR="00A3451C">
        <w:rPr>
          <w:rFonts w:ascii="Times New Roman" w:hAnsi="Times New Roman" w:cs="Times New Roman" w:hint="eastAsia"/>
          <w:sz w:val="24"/>
          <w:szCs w:val="24"/>
        </w:rPr>
        <w:t xml:space="preserve"> one may start a proving argument with </w:t>
      </w:r>
      <w:r w:rsidR="00A3451C">
        <w:rPr>
          <w:rFonts w:ascii="Times New Roman" w:hAnsi="Times New Roman" w:cs="Times New Roman"/>
          <w:sz w:val="24"/>
          <w:szCs w:val="24"/>
        </w:rPr>
        <w:t>“</w:t>
      </w:r>
      <w:r w:rsidR="00A3451C">
        <w:rPr>
          <w:rFonts w:ascii="Times New Roman" w:hAnsi="Times New Roman" w:cs="Times New Roman" w:hint="eastAsia"/>
          <w:sz w:val="24"/>
          <w:szCs w:val="24"/>
        </w:rPr>
        <w:t xml:space="preserve">Suppose </w:t>
      </w:r>
      <w:r w:rsidR="00A3451C">
        <w:rPr>
          <w:rFonts w:ascii="Times New Roman" w:hAnsi="Times New Roman" w:cs="Times New Roman"/>
          <w:sz w:val="24"/>
          <w:szCs w:val="24"/>
        </w:rPr>
        <w:t>that</w:t>
      </w:r>
      <w:r w:rsidR="00A3451C" w:rsidRPr="004D4934">
        <w:rPr>
          <w:rFonts w:ascii="Times New Roman" w:hAnsi="Times New Roman" w:cs="Times New Roman"/>
          <w:position w:val="-10"/>
          <w:sz w:val="24"/>
          <w:szCs w:val="24"/>
        </w:rPr>
        <w:object w:dxaOrig="1520" w:dyaOrig="320">
          <v:shape id="_x0000_i1960" type="#_x0000_t75" style="width:77.4pt;height:15.6pt" o:ole="">
            <v:imagedata r:id="rId1391" o:title=""/>
          </v:shape>
          <o:OLEObject Type="Embed" ProgID="Equation.3" ShapeID="_x0000_i1960" DrawAspect="Content" ObjectID="_1493542822" r:id="rId1519"/>
        </w:object>
      </w:r>
      <w:r w:rsidR="00A3451C">
        <w:rPr>
          <w:rFonts w:ascii="Times New Roman" w:hAnsi="Times New Roman" w:cs="Times New Roman" w:hint="eastAsia"/>
          <w:sz w:val="24"/>
          <w:szCs w:val="24"/>
        </w:rPr>
        <w:t>.</w:t>
      </w:r>
      <w:r w:rsidR="00A3451C">
        <w:rPr>
          <w:rFonts w:ascii="Times New Roman" w:hAnsi="Times New Roman" w:cs="Times New Roman"/>
          <w:sz w:val="24"/>
          <w:szCs w:val="24"/>
        </w:rPr>
        <w:t>”</w:t>
      </w:r>
      <w:r w:rsidR="00A3451C">
        <w:rPr>
          <w:rFonts w:ascii="Times New Roman" w:hAnsi="Times New Roman" w:cs="Times New Roman" w:hint="eastAsia"/>
          <w:sz w:val="24"/>
          <w:szCs w:val="24"/>
        </w:rPr>
        <w:t xml:space="preserve">  Noting</w:t>
      </w:r>
      <w:r w:rsidR="00A3451C" w:rsidRPr="004D4934">
        <w:rPr>
          <w:rFonts w:ascii="Times New Roman" w:hAnsi="Times New Roman" w:cs="Times New Roman"/>
          <w:sz w:val="24"/>
          <w:szCs w:val="24"/>
        </w:rPr>
        <w:t xml:space="preserve"> </w:t>
      </w:r>
      <w:r w:rsidR="00A3451C">
        <w:rPr>
          <w:rFonts w:ascii="Times New Roman" w:hAnsi="Times New Roman" w:cs="Times New Roman" w:hint="eastAsia"/>
          <w:sz w:val="24"/>
          <w:szCs w:val="24"/>
        </w:rPr>
        <w:t xml:space="preserve">the given condition </w:t>
      </w:r>
      <w:r w:rsidR="00A3451C">
        <w:rPr>
          <w:rFonts w:ascii="Times New Roman" w:hAnsi="Times New Roman" w:cs="Times New Roman"/>
          <w:sz w:val="24"/>
          <w:szCs w:val="24"/>
        </w:rPr>
        <w:t>“</w:t>
      </w:r>
      <w:r w:rsidR="00A3451C" w:rsidRPr="004D4934">
        <w:rPr>
          <w:rFonts w:ascii="Times New Roman" w:hAnsi="Times New Roman" w:cs="Times New Roman"/>
          <w:position w:val="-10"/>
          <w:sz w:val="24"/>
          <w:szCs w:val="24"/>
        </w:rPr>
        <w:object w:dxaOrig="3060" w:dyaOrig="320">
          <v:shape id="_x0000_i1961" type="#_x0000_t75" style="width:153.6pt;height:15.6pt" o:ole="">
            <v:imagedata r:id="rId1388" o:title=""/>
          </v:shape>
          <o:OLEObject Type="Embed" ProgID="Equation.3" ShapeID="_x0000_i1961" DrawAspect="Content" ObjectID="_1493542823" r:id="rId1520"/>
        </w:object>
      </w:r>
      <w:r w:rsidR="00A3451C">
        <w:rPr>
          <w:rFonts w:ascii="Times New Roman" w:hAnsi="Times New Roman" w:cs="Times New Roman" w:hint="eastAsia"/>
          <w:sz w:val="24"/>
          <w:szCs w:val="24"/>
        </w:rPr>
        <w:t>,</w:t>
      </w:r>
      <w:r w:rsidR="00A3451C">
        <w:rPr>
          <w:rFonts w:ascii="Times New Roman" w:hAnsi="Times New Roman" w:cs="Times New Roman"/>
          <w:sz w:val="24"/>
          <w:szCs w:val="24"/>
        </w:rPr>
        <w:t>”</w:t>
      </w:r>
      <w:r w:rsidR="00A3451C">
        <w:rPr>
          <w:rFonts w:ascii="Times New Roman" w:hAnsi="Times New Roman" w:cs="Times New Roman" w:hint="eastAsia"/>
          <w:sz w:val="24"/>
          <w:szCs w:val="24"/>
        </w:rPr>
        <w:t xml:space="preserve"> one can </w:t>
      </w:r>
      <w:r w:rsidR="00A3451C">
        <w:rPr>
          <w:rFonts w:ascii="Times New Roman" w:hAnsi="Times New Roman" w:cs="Times New Roman"/>
          <w:sz w:val="24"/>
          <w:szCs w:val="24"/>
        </w:rPr>
        <w:t>rephrase</w:t>
      </w:r>
      <w:r w:rsidR="00A3451C">
        <w:rPr>
          <w:rFonts w:ascii="Times New Roman" w:hAnsi="Times New Roman" w:cs="Times New Roman" w:hint="eastAsia"/>
          <w:sz w:val="24"/>
          <w:szCs w:val="24"/>
        </w:rPr>
        <w:t xml:space="preserve"> </w:t>
      </w:r>
      <w:r w:rsidR="00A3451C" w:rsidRPr="004D4934">
        <w:rPr>
          <w:rFonts w:ascii="Times New Roman" w:hAnsi="Times New Roman" w:cs="Times New Roman"/>
          <w:position w:val="-10"/>
          <w:sz w:val="24"/>
          <w:szCs w:val="24"/>
        </w:rPr>
        <w:object w:dxaOrig="1520" w:dyaOrig="320">
          <v:shape id="_x0000_i1962" type="#_x0000_t75" style="width:77.4pt;height:15.6pt" o:ole="">
            <v:imagedata r:id="rId1391" o:title=""/>
          </v:shape>
          <o:OLEObject Type="Embed" ProgID="Equation.3" ShapeID="_x0000_i1962" DrawAspect="Content" ObjectID="_1493542824" r:id="rId1521"/>
        </w:object>
      </w:r>
      <w:r w:rsidR="00A3451C">
        <w:rPr>
          <w:rFonts w:ascii="Times New Roman" w:hAnsi="Times New Roman" w:cs="Times New Roman" w:hint="eastAsia"/>
          <w:sz w:val="24"/>
          <w:szCs w:val="24"/>
        </w:rPr>
        <w:t xml:space="preserve">with </w:t>
      </w:r>
      <w:r w:rsidR="00A3451C" w:rsidRPr="002A2567">
        <w:rPr>
          <w:rFonts w:ascii="Times New Roman" w:hAnsi="Times New Roman" w:cs="Times New Roman"/>
          <w:position w:val="-10"/>
          <w:sz w:val="24"/>
          <w:szCs w:val="24"/>
        </w:rPr>
        <w:object w:dxaOrig="1120" w:dyaOrig="320">
          <v:shape id="_x0000_i1963" type="#_x0000_t75" style="width:57pt;height:15.6pt" o:ole="">
            <v:imagedata r:id="rId1434" o:title=""/>
          </v:shape>
          <o:OLEObject Type="Embed" ProgID="Equation.3" ShapeID="_x0000_i1963" DrawAspect="Content" ObjectID="_1493542825" r:id="rId1522"/>
        </w:object>
      </w:r>
      <w:r w:rsidR="00A3451C">
        <w:rPr>
          <w:rFonts w:ascii="Times New Roman" w:hAnsi="Times New Roman" w:cs="Times New Roman"/>
          <w:sz w:val="24"/>
          <w:szCs w:val="24"/>
        </w:rPr>
        <w:t xml:space="preserve"> </w:t>
      </w:r>
      <w:r w:rsidR="00A3451C">
        <w:rPr>
          <w:rFonts w:ascii="Times New Roman" w:hAnsi="Times New Roman" w:cs="Times New Roman" w:hint="eastAsia"/>
          <w:sz w:val="24"/>
          <w:szCs w:val="24"/>
        </w:rPr>
        <w:t xml:space="preserve">based on the way for </w:t>
      </w:r>
      <w:r w:rsidR="00A3451C" w:rsidRPr="004D4934">
        <w:rPr>
          <w:rFonts w:ascii="Times New Roman" w:hAnsi="Times New Roman" w:cs="Times New Roman"/>
          <w:position w:val="-10"/>
          <w:sz w:val="24"/>
          <w:szCs w:val="24"/>
        </w:rPr>
        <w:object w:dxaOrig="1840" w:dyaOrig="320">
          <v:shape id="_x0000_i1964" type="#_x0000_t75" style="width:92.4pt;height:15.6pt" o:ole="">
            <v:imagedata r:id="rId1436" o:title=""/>
          </v:shape>
          <o:OLEObject Type="Embed" ProgID="Equation.3" ShapeID="_x0000_i1964" DrawAspect="Content" ObjectID="_1493542826" r:id="rId1523"/>
        </w:object>
      </w:r>
      <w:r w:rsidR="00A3451C">
        <w:rPr>
          <w:rFonts w:ascii="Times New Roman" w:hAnsi="Times New Roman" w:cs="Times New Roman" w:hint="eastAsia"/>
          <w:sz w:val="24"/>
          <w:szCs w:val="24"/>
        </w:rPr>
        <w:t xml:space="preserve">to be defined.  One can further rephrase </w:t>
      </w:r>
      <w:r w:rsidR="00A3451C" w:rsidRPr="002A2567">
        <w:rPr>
          <w:rFonts w:ascii="Times New Roman" w:hAnsi="Times New Roman" w:cs="Times New Roman"/>
          <w:position w:val="-10"/>
          <w:sz w:val="24"/>
          <w:szCs w:val="24"/>
        </w:rPr>
        <w:object w:dxaOrig="1120" w:dyaOrig="320">
          <v:shape id="_x0000_i1965" type="#_x0000_t75" style="width:57pt;height:15.6pt" o:ole="">
            <v:imagedata r:id="rId1434" o:title=""/>
          </v:shape>
          <o:OLEObject Type="Embed" ProgID="Equation.3" ShapeID="_x0000_i1965" DrawAspect="Content" ObjectID="_1493542827" r:id="rId1524"/>
        </w:object>
      </w:r>
      <w:r w:rsidR="00A3451C">
        <w:rPr>
          <w:rFonts w:ascii="Times New Roman" w:hAnsi="Times New Roman" w:cs="Times New Roman"/>
          <w:sz w:val="24"/>
          <w:szCs w:val="24"/>
        </w:rPr>
        <w:t xml:space="preserve">with </w:t>
      </w:r>
      <w:r w:rsidR="00A3451C" w:rsidRPr="00E93BE9">
        <w:rPr>
          <w:rFonts w:ascii="Times New Roman" w:hAnsi="Times New Roman" w:cs="Times New Roman"/>
          <w:position w:val="-12"/>
          <w:sz w:val="24"/>
          <w:szCs w:val="24"/>
        </w:rPr>
        <w:object w:dxaOrig="2540" w:dyaOrig="360">
          <v:shape id="_x0000_i1966" type="#_x0000_t75" style="width:128.4pt;height:18.6pt" o:ole="">
            <v:imagedata r:id="rId1439" o:title=""/>
          </v:shape>
          <o:OLEObject Type="Embed" ProgID="Equation.3" ShapeID="_x0000_i1966" DrawAspect="Content" ObjectID="_1493542828" r:id="rId1525"/>
        </w:object>
      </w:r>
      <w:r w:rsidR="00A3451C">
        <w:rPr>
          <w:rFonts w:ascii="Times New Roman" w:hAnsi="Times New Roman" w:cs="Times New Roman" w:hint="eastAsia"/>
          <w:sz w:val="24"/>
          <w:szCs w:val="24"/>
        </w:rPr>
        <w:t xml:space="preserve">to </w:t>
      </w:r>
      <w:r w:rsidR="00A3451C">
        <w:rPr>
          <w:rFonts w:ascii="Times New Roman" w:hAnsi="Times New Roman" w:cs="Times New Roman"/>
          <w:sz w:val="24"/>
          <w:szCs w:val="24"/>
        </w:rPr>
        <w:t>obtain</w:t>
      </w:r>
      <w:r w:rsidR="00A3451C" w:rsidRPr="000C3F08">
        <w:rPr>
          <w:rFonts w:ascii="Times New Roman" w:hAnsi="Times New Roman" w:cs="Times New Roman"/>
          <w:position w:val="-10"/>
          <w:sz w:val="24"/>
          <w:szCs w:val="24"/>
        </w:rPr>
        <w:object w:dxaOrig="1420" w:dyaOrig="320">
          <v:shape id="_x0000_i1967" type="#_x0000_t75" style="width:1in;height:15.6pt" o:ole="">
            <v:imagedata r:id="rId1402" o:title=""/>
          </v:shape>
          <o:OLEObject Type="Embed" ProgID="Equation.3" ShapeID="_x0000_i1967" DrawAspect="Content" ObjectID="_1493542829" r:id="rId1526"/>
        </w:object>
      </w:r>
      <w:r w:rsidR="00A3451C">
        <w:rPr>
          <w:rFonts w:ascii="Times New Roman" w:hAnsi="Times New Roman" w:cs="Times New Roman" w:hint="eastAsia"/>
          <w:sz w:val="24"/>
          <w:szCs w:val="24"/>
        </w:rPr>
        <w:t xml:space="preserve">, which can lead them to conclude </w:t>
      </w:r>
      <w:r w:rsidR="00A3451C">
        <w:rPr>
          <w:rFonts w:ascii="Times New Roman" w:hAnsi="Times New Roman" w:cs="Times New Roman"/>
          <w:sz w:val="24"/>
          <w:szCs w:val="24"/>
        </w:rPr>
        <w:t>that</w:t>
      </w:r>
      <w:r w:rsidR="00A3451C" w:rsidRPr="00142FBE">
        <w:rPr>
          <w:rFonts w:ascii="Times New Roman" w:hAnsi="Times New Roman" w:cs="Times New Roman"/>
          <w:position w:val="-10"/>
          <w:sz w:val="24"/>
          <w:szCs w:val="24"/>
        </w:rPr>
        <w:object w:dxaOrig="800" w:dyaOrig="320">
          <v:shape id="_x0000_i1968" type="#_x0000_t75" style="width:39pt;height:15.6pt" o:ole="">
            <v:imagedata r:id="rId1442" o:title=""/>
          </v:shape>
          <o:OLEObject Type="Embed" ProgID="Equation.3" ShapeID="_x0000_i1968" DrawAspect="Content" ObjectID="_1493542830" r:id="rId1527"/>
        </w:object>
      </w:r>
      <w:r w:rsidR="00A3451C">
        <w:rPr>
          <w:rFonts w:ascii="Times New Roman" w:hAnsi="Times New Roman" w:cs="Times New Roman" w:hint="eastAsia"/>
          <w:sz w:val="24"/>
          <w:szCs w:val="24"/>
        </w:rPr>
        <w:t xml:space="preserve">.  </w:t>
      </w:r>
    </w:p>
    <w:p w:rsidR="008F67D9" w:rsidRDefault="00A3451C" w:rsidP="00B42E55">
      <w:pPr>
        <w:spacing w:after="0" w:line="480" w:lineRule="auto"/>
        <w:ind w:firstLine="720"/>
        <w:rPr>
          <w:rFonts w:ascii="Times New Roman" w:hAnsi="Times New Roman" w:cs="Times New Roman"/>
          <w:sz w:val="24"/>
          <w:szCs w:val="24"/>
        </w:rPr>
      </w:pPr>
      <w:r>
        <w:rPr>
          <w:rFonts w:ascii="Times New Roman" w:hAnsi="Times New Roman" w:cs="Times New Roman" w:hint="eastAsia"/>
          <w:sz w:val="24"/>
          <w:szCs w:val="24"/>
        </w:rPr>
        <w:t>T</w:t>
      </w:r>
      <w:r>
        <w:rPr>
          <w:rFonts w:ascii="Times New Roman" w:hAnsi="Times New Roman" w:cs="Times New Roman"/>
          <w:sz w:val="24"/>
          <w:szCs w:val="24"/>
        </w:rPr>
        <w:t>h</w:t>
      </w:r>
      <w:r>
        <w:rPr>
          <w:rFonts w:ascii="Times New Roman" w:hAnsi="Times New Roman" w:cs="Times New Roman" w:hint="eastAsia"/>
          <w:sz w:val="24"/>
          <w:szCs w:val="24"/>
        </w:rPr>
        <w:t>ere is another way to prove the given proof problem.  T</w:t>
      </w:r>
      <w:r>
        <w:rPr>
          <w:rFonts w:ascii="Times New Roman" w:hAnsi="Times New Roman" w:cs="Times New Roman"/>
          <w:sz w:val="24"/>
          <w:szCs w:val="24"/>
        </w:rPr>
        <w:t>h</w:t>
      </w:r>
      <w:r>
        <w:rPr>
          <w:rFonts w:ascii="Times New Roman" w:hAnsi="Times New Roman" w:cs="Times New Roman" w:hint="eastAsia"/>
          <w:sz w:val="24"/>
          <w:szCs w:val="24"/>
        </w:rPr>
        <w:t xml:space="preserve">ere is a property of </w:t>
      </w:r>
      <w:r w:rsidRPr="00616696">
        <w:rPr>
          <w:rFonts w:ascii="Times New Roman" w:hAnsi="Times New Roman" w:cs="Times New Roman"/>
          <w:sz w:val="24"/>
          <w:szCs w:val="24"/>
        </w:rPr>
        <w:t>an injective homomorphism that</w:t>
      </w:r>
      <w:r>
        <w:rPr>
          <w:rFonts w:ascii="Times New Roman" w:hAnsi="Times New Roman" w:cs="Times New Roman"/>
          <w:sz w:val="24"/>
          <w:szCs w:val="24"/>
        </w:rPr>
        <w:t xml:space="preserve"> </w:t>
      </w:r>
      <w:r w:rsidRPr="004D4934">
        <w:rPr>
          <w:rFonts w:ascii="Times New Roman" w:hAnsi="Times New Roman" w:cs="Times New Roman"/>
          <w:position w:val="-10"/>
          <w:sz w:val="24"/>
          <w:szCs w:val="24"/>
        </w:rPr>
        <w:object w:dxaOrig="1020" w:dyaOrig="320">
          <v:shape id="_x0000_i1969" type="#_x0000_t75" style="width:51.6pt;height:15.6pt" o:ole="">
            <v:imagedata r:id="rId1384" o:title=""/>
          </v:shape>
          <o:OLEObject Type="Embed" ProgID="Equation.3" ShapeID="_x0000_i1969" DrawAspect="Content" ObjectID="_1493542831" r:id="rId1528"/>
        </w:object>
      </w:r>
      <w:r w:rsidRPr="004D4934">
        <w:rPr>
          <w:rFonts w:ascii="Times New Roman" w:hAnsi="Times New Roman" w:cs="Times New Roman"/>
          <w:sz w:val="24"/>
          <w:szCs w:val="24"/>
        </w:rPr>
        <w:t xml:space="preserve">is </w:t>
      </w:r>
      <w:r>
        <w:rPr>
          <w:rFonts w:ascii="Times New Roman" w:hAnsi="Times New Roman" w:cs="Times New Roman"/>
          <w:sz w:val="24"/>
          <w:szCs w:val="24"/>
        </w:rPr>
        <w:t>an injective</w:t>
      </w:r>
      <w:r w:rsidRPr="004D4934">
        <w:rPr>
          <w:rFonts w:ascii="Times New Roman" w:hAnsi="Times New Roman" w:cs="Times New Roman"/>
          <w:sz w:val="24"/>
          <w:szCs w:val="24"/>
        </w:rPr>
        <w:t xml:space="preserve"> ring homomorphism</w:t>
      </w:r>
      <w:r>
        <w:rPr>
          <w:rFonts w:ascii="Times New Roman" w:hAnsi="Times New Roman" w:cs="Times New Roman"/>
          <w:sz w:val="24"/>
          <w:szCs w:val="24"/>
        </w:rPr>
        <w:t xml:space="preserve"> if and only if</w:t>
      </w:r>
      <w:r w:rsidRPr="003F4922">
        <w:rPr>
          <w:rFonts w:ascii="Times New Roman" w:hAnsi="Times New Roman" w:cs="Times New Roman"/>
          <w:position w:val="-10"/>
          <w:sz w:val="24"/>
          <w:szCs w:val="24"/>
        </w:rPr>
        <w:object w:dxaOrig="1180" w:dyaOrig="340">
          <v:shape id="_x0000_i1970" type="#_x0000_t75" style="width:60.6pt;height:15.6pt" o:ole="">
            <v:imagedata r:id="rId1445" o:title=""/>
          </v:shape>
          <o:OLEObject Type="Embed" ProgID="Equation.3" ShapeID="_x0000_i1970" DrawAspect="Content" ObjectID="_1493542832" r:id="rId1529"/>
        </w:object>
      </w:r>
      <w:r>
        <w:rPr>
          <w:rFonts w:ascii="Times New Roman" w:hAnsi="Times New Roman" w:cs="Times New Roman"/>
          <w:sz w:val="24"/>
          <w:szCs w:val="24"/>
        </w:rPr>
        <w:t>.</w:t>
      </w:r>
      <w:r>
        <w:rPr>
          <w:rFonts w:ascii="Times New Roman" w:hAnsi="Times New Roman" w:cs="Times New Roman" w:hint="eastAsia"/>
          <w:sz w:val="24"/>
          <w:szCs w:val="24"/>
        </w:rPr>
        <w:t xml:space="preserve">  Therefore, in order to prove </w:t>
      </w:r>
      <w:r>
        <w:rPr>
          <w:rFonts w:ascii="Times New Roman" w:hAnsi="Times New Roman" w:cs="Times New Roman"/>
          <w:sz w:val="24"/>
          <w:szCs w:val="24"/>
        </w:rPr>
        <w:t>that</w:t>
      </w:r>
      <w:r w:rsidRPr="004D4934">
        <w:rPr>
          <w:rFonts w:ascii="Times New Roman" w:hAnsi="Times New Roman" w:cs="Times New Roman"/>
          <w:position w:val="-10"/>
          <w:sz w:val="24"/>
          <w:szCs w:val="24"/>
        </w:rPr>
        <w:object w:dxaOrig="3060" w:dyaOrig="320">
          <v:shape id="_x0000_i1971" type="#_x0000_t75" style="width:153.6pt;height:15.6pt" o:ole="">
            <v:imagedata r:id="rId1386" o:title=""/>
          </v:shape>
          <o:OLEObject Type="Embed" ProgID="Equation.3" ShapeID="_x0000_i1971" DrawAspect="Content" ObjectID="_1493542833" r:id="rId1530"/>
        </w:object>
      </w:r>
      <w:r>
        <w:rPr>
          <w:rFonts w:ascii="Times New Roman" w:hAnsi="Times New Roman" w:cs="Times New Roman" w:hint="eastAsia"/>
          <w:sz w:val="24"/>
          <w:szCs w:val="24"/>
        </w:rPr>
        <w:t>is injective, one can show</w:t>
      </w:r>
      <w:r w:rsidRPr="009628B2">
        <w:rPr>
          <w:rFonts w:ascii="Times New Roman" w:hAnsi="Times New Roman" w:cs="Times New Roman"/>
          <w:position w:val="-14"/>
          <w:sz w:val="24"/>
          <w:szCs w:val="24"/>
        </w:rPr>
        <w:object w:dxaOrig="1800" w:dyaOrig="380">
          <v:shape id="_x0000_i1972" type="#_x0000_t75" style="width:87.6pt;height:17.4pt" o:ole="">
            <v:imagedata r:id="rId1448" o:title=""/>
          </v:shape>
          <o:OLEObject Type="Embed" ProgID="Equation.3" ShapeID="_x0000_i1972" DrawAspect="Content" ObjectID="_1493542834" r:id="rId1531"/>
        </w:object>
      </w:r>
      <w:r>
        <w:rPr>
          <w:rFonts w:ascii="Times New Roman" w:hAnsi="Times New Roman" w:cs="Times New Roman" w:hint="eastAsia"/>
          <w:sz w:val="24"/>
          <w:szCs w:val="24"/>
        </w:rPr>
        <w:t xml:space="preserve">.  Then, one may start with </w:t>
      </w:r>
      <w:r>
        <w:rPr>
          <w:rFonts w:ascii="Times New Roman" w:hAnsi="Times New Roman" w:cs="Times New Roman"/>
          <w:sz w:val="24"/>
          <w:szCs w:val="24"/>
        </w:rPr>
        <w:t>consider</w:t>
      </w:r>
      <w:r>
        <w:rPr>
          <w:rFonts w:ascii="Times New Roman" w:hAnsi="Times New Roman" w:cs="Times New Roman" w:hint="eastAsia"/>
          <w:sz w:val="24"/>
          <w:szCs w:val="24"/>
        </w:rPr>
        <w:t>ing</w:t>
      </w:r>
      <w:r w:rsidRPr="003F4922">
        <w:rPr>
          <w:rFonts w:ascii="Times New Roman" w:hAnsi="Times New Roman" w:cs="Times New Roman"/>
          <w:position w:val="-10"/>
          <w:sz w:val="24"/>
          <w:szCs w:val="24"/>
        </w:rPr>
        <w:object w:dxaOrig="800" w:dyaOrig="320">
          <v:shape id="_x0000_i1973" type="#_x0000_t75" style="width:39pt;height:15pt" o:ole="">
            <v:imagedata r:id="rId1450" o:title=""/>
          </v:shape>
          <o:OLEObject Type="Embed" ProgID="Equation.3" ShapeID="_x0000_i1973" DrawAspect="Content" ObjectID="_1493542835" r:id="rId1532"/>
        </w:object>
      </w:r>
      <w:r>
        <w:rPr>
          <w:rFonts w:ascii="Times New Roman" w:hAnsi="Times New Roman" w:cs="Times New Roman" w:hint="eastAsia"/>
          <w:sz w:val="24"/>
          <w:szCs w:val="24"/>
        </w:rPr>
        <w:t xml:space="preserve">.  Applying the definition </w:t>
      </w:r>
      <w:r>
        <w:rPr>
          <w:rFonts w:ascii="Times New Roman" w:hAnsi="Times New Roman" w:cs="Times New Roman"/>
          <w:sz w:val="24"/>
          <w:szCs w:val="24"/>
        </w:rPr>
        <w:t>of</w:t>
      </w:r>
      <w:r w:rsidRPr="003F4922">
        <w:rPr>
          <w:rFonts w:ascii="Times New Roman" w:hAnsi="Times New Roman" w:cs="Times New Roman"/>
          <w:position w:val="-10"/>
          <w:sz w:val="24"/>
          <w:szCs w:val="24"/>
        </w:rPr>
        <w:object w:dxaOrig="800" w:dyaOrig="320">
          <v:shape id="_x0000_i1974" type="#_x0000_t75" style="width:39pt;height:15pt" o:ole="">
            <v:imagedata r:id="rId1452" o:title=""/>
          </v:shape>
          <o:OLEObject Type="Embed" ProgID="Equation.3" ShapeID="_x0000_i1974" DrawAspect="Content" ObjectID="_1493542836" r:id="rId1533"/>
        </w:object>
      </w:r>
      <w:r>
        <w:rPr>
          <w:rFonts w:ascii="Times New Roman" w:hAnsi="Times New Roman" w:cs="Times New Roman"/>
          <w:sz w:val="24"/>
          <w:szCs w:val="24"/>
        </w:rPr>
        <w:t xml:space="preserve">, </w:t>
      </w:r>
      <w:r>
        <w:rPr>
          <w:rFonts w:ascii="Times New Roman" w:hAnsi="Times New Roman" w:cs="Times New Roman" w:hint="eastAsia"/>
          <w:sz w:val="24"/>
          <w:szCs w:val="24"/>
        </w:rPr>
        <w:t xml:space="preserve">one may translate it into </w:t>
      </w:r>
      <w:r w:rsidRPr="003F4922">
        <w:rPr>
          <w:rFonts w:ascii="Times New Roman" w:hAnsi="Times New Roman" w:cs="Times New Roman"/>
          <w:position w:val="-10"/>
          <w:sz w:val="24"/>
          <w:szCs w:val="24"/>
        </w:rPr>
        <w:object w:dxaOrig="2640" w:dyaOrig="320">
          <v:shape id="_x0000_i1975" type="#_x0000_t75" style="width:132pt;height:15.6pt" o:ole="">
            <v:imagedata r:id="rId1412" o:title=""/>
          </v:shape>
          <o:OLEObject Type="Embed" ProgID="Equation.3" ShapeID="_x0000_i1975" DrawAspect="Content" ObjectID="_1493542837" r:id="rId1534"/>
        </w:object>
      </w:r>
      <w:r>
        <w:rPr>
          <w:rFonts w:ascii="Times New Roman" w:hAnsi="Times New Roman" w:cs="Times New Roman"/>
          <w:sz w:val="24"/>
          <w:szCs w:val="24"/>
        </w:rPr>
        <w:t xml:space="preserve">, </w:t>
      </w:r>
      <w:r>
        <w:rPr>
          <w:rFonts w:ascii="Times New Roman" w:hAnsi="Times New Roman" w:cs="Times New Roman" w:hint="eastAsia"/>
          <w:sz w:val="24"/>
          <w:szCs w:val="24"/>
        </w:rPr>
        <w:t>in which</w:t>
      </w:r>
      <w:r w:rsidRPr="003F4922">
        <w:rPr>
          <w:rFonts w:ascii="Times New Roman" w:hAnsi="Times New Roman" w:cs="Times New Roman"/>
          <w:position w:val="-12"/>
          <w:sz w:val="24"/>
          <w:szCs w:val="24"/>
        </w:rPr>
        <w:object w:dxaOrig="1140" w:dyaOrig="360">
          <v:shape id="_x0000_i1976" type="#_x0000_t75" style="width:57.6pt;height:18.6pt" o:ole="">
            <v:imagedata r:id="rId1414" o:title=""/>
          </v:shape>
          <o:OLEObject Type="Embed" ProgID="Equation.3" ShapeID="_x0000_i1976" DrawAspect="Content" ObjectID="_1493542838" r:id="rId1535"/>
        </w:object>
      </w:r>
      <w:r>
        <w:rPr>
          <w:rFonts w:ascii="Times New Roman" w:hAnsi="Times New Roman" w:cs="Times New Roman" w:hint="eastAsia"/>
          <w:sz w:val="24"/>
          <w:szCs w:val="24"/>
        </w:rPr>
        <w:t>}</w:t>
      </w:r>
      <w:r>
        <w:rPr>
          <w:rFonts w:ascii="Times New Roman" w:hAnsi="Times New Roman" w:cs="Times New Roman"/>
          <w:sz w:val="24"/>
          <w:szCs w:val="24"/>
        </w:rPr>
        <w:t>.</w:t>
      </w:r>
      <w:r>
        <w:rPr>
          <w:rFonts w:ascii="Times New Roman" w:hAnsi="Times New Roman" w:cs="Times New Roman" w:hint="eastAsia"/>
          <w:sz w:val="24"/>
          <w:szCs w:val="24"/>
        </w:rPr>
        <w:t xml:space="preserve">  Combining </w:t>
      </w:r>
      <w:r>
        <w:rPr>
          <w:rFonts w:ascii="Times New Roman" w:hAnsi="Times New Roman" w:cs="Times New Roman"/>
          <w:sz w:val="24"/>
          <w:szCs w:val="24"/>
        </w:rPr>
        <w:t>the</w:t>
      </w:r>
      <w:r>
        <w:rPr>
          <w:rFonts w:ascii="Times New Roman" w:hAnsi="Times New Roman" w:cs="Times New Roman" w:hint="eastAsia"/>
          <w:sz w:val="24"/>
          <w:szCs w:val="24"/>
        </w:rPr>
        <w:t xml:space="preserve"> given condition </w:t>
      </w:r>
      <w:r w:rsidRPr="004D4934">
        <w:rPr>
          <w:rFonts w:ascii="Times New Roman" w:hAnsi="Times New Roman" w:cs="Times New Roman"/>
          <w:position w:val="-10"/>
          <w:sz w:val="24"/>
          <w:szCs w:val="24"/>
        </w:rPr>
        <w:object w:dxaOrig="3060" w:dyaOrig="320">
          <v:shape id="_x0000_i1977" type="#_x0000_t75" style="width:153.6pt;height:15.6pt" o:ole="">
            <v:imagedata r:id="rId1386" o:title=""/>
          </v:shape>
          <o:OLEObject Type="Embed" ProgID="Equation.3" ShapeID="_x0000_i1977" DrawAspect="Content" ObjectID="_1493542839" r:id="rId1536"/>
        </w:object>
      </w:r>
      <w:r>
        <w:rPr>
          <w:rFonts w:ascii="Times New Roman" w:hAnsi="Times New Roman" w:cs="Times New Roman" w:hint="eastAsia"/>
          <w:sz w:val="24"/>
          <w:szCs w:val="24"/>
        </w:rPr>
        <w:t xml:space="preserve">, one can further rephrase it </w:t>
      </w:r>
      <w:r>
        <w:rPr>
          <w:rFonts w:ascii="Times New Roman" w:hAnsi="Times New Roman" w:cs="Times New Roman"/>
          <w:sz w:val="24"/>
          <w:szCs w:val="24"/>
        </w:rPr>
        <w:t>with</w:t>
      </w:r>
      <w:r w:rsidRPr="003F4922">
        <w:rPr>
          <w:rFonts w:ascii="Times New Roman" w:hAnsi="Times New Roman" w:cs="Times New Roman"/>
          <w:position w:val="-10"/>
          <w:sz w:val="24"/>
          <w:szCs w:val="24"/>
        </w:rPr>
        <w:object w:dxaOrig="2640" w:dyaOrig="320">
          <v:shape id="_x0000_i1978" type="#_x0000_t75" style="width:132pt;height:15.6pt" o:ole="">
            <v:imagedata r:id="rId1412" o:title=""/>
          </v:shape>
          <o:OLEObject Type="Embed" ProgID="Equation.3" ShapeID="_x0000_i1978" DrawAspect="Content" ObjectID="_1493542840" r:id="rId1537"/>
        </w:object>
      </w:r>
      <w:r>
        <w:rPr>
          <w:rFonts w:ascii="Times New Roman" w:hAnsi="Times New Roman" w:cs="Times New Roman"/>
          <w:sz w:val="24"/>
          <w:szCs w:val="24"/>
        </w:rPr>
        <w:t xml:space="preserve">, </w:t>
      </w:r>
      <w:r>
        <w:rPr>
          <w:rFonts w:ascii="Times New Roman" w:hAnsi="Times New Roman" w:cs="Times New Roman" w:hint="eastAsia"/>
          <w:sz w:val="24"/>
          <w:szCs w:val="24"/>
        </w:rPr>
        <w:t>in which</w:t>
      </w:r>
      <w:r w:rsidRPr="003F4922">
        <w:rPr>
          <w:rFonts w:ascii="Times New Roman" w:hAnsi="Times New Roman" w:cs="Times New Roman"/>
          <w:position w:val="-12"/>
          <w:sz w:val="24"/>
          <w:szCs w:val="24"/>
        </w:rPr>
        <w:object w:dxaOrig="940" w:dyaOrig="360">
          <v:shape id="_x0000_i1979" type="#_x0000_t75" style="width:47.4pt;height:18.6pt" o:ole="">
            <v:imagedata r:id="rId1458" o:title=""/>
          </v:shape>
          <o:OLEObject Type="Embed" ProgID="Equation.3" ShapeID="_x0000_i1979" DrawAspect="Content" ObjectID="_1493542841" r:id="rId1538"/>
        </w:object>
      </w:r>
      <w:r>
        <w:rPr>
          <w:rFonts w:ascii="Times New Roman" w:hAnsi="Times New Roman" w:cs="Times New Roman" w:hint="eastAsia"/>
          <w:sz w:val="24"/>
          <w:szCs w:val="24"/>
        </w:rPr>
        <w:t>}</w:t>
      </w:r>
      <w:r>
        <w:rPr>
          <w:rFonts w:ascii="Times New Roman" w:hAnsi="Times New Roman" w:cs="Times New Roman"/>
          <w:sz w:val="24"/>
          <w:szCs w:val="24"/>
        </w:rPr>
        <w:t>.</w:t>
      </w:r>
      <w:r>
        <w:rPr>
          <w:rFonts w:ascii="Times New Roman" w:hAnsi="Times New Roman" w:cs="Times New Roman" w:hint="eastAsia"/>
          <w:sz w:val="24"/>
          <w:szCs w:val="24"/>
        </w:rPr>
        <w:t xml:space="preserve">  Furthermore, one can rephrase it </w:t>
      </w:r>
      <w:r>
        <w:rPr>
          <w:rFonts w:ascii="Times New Roman" w:hAnsi="Times New Roman" w:cs="Times New Roman"/>
          <w:sz w:val="24"/>
          <w:szCs w:val="24"/>
        </w:rPr>
        <w:t>with</w:t>
      </w:r>
      <w:r w:rsidRPr="003F4922">
        <w:rPr>
          <w:rFonts w:ascii="Times New Roman" w:hAnsi="Times New Roman" w:cs="Times New Roman"/>
          <w:position w:val="-10"/>
          <w:sz w:val="24"/>
          <w:szCs w:val="24"/>
        </w:rPr>
        <w:object w:dxaOrig="2640" w:dyaOrig="320">
          <v:shape id="_x0000_i1980" type="#_x0000_t75" style="width:132pt;height:15.6pt" o:ole="">
            <v:imagedata r:id="rId1412" o:title=""/>
          </v:shape>
          <o:OLEObject Type="Embed" ProgID="Equation.3" ShapeID="_x0000_i1980" DrawAspect="Content" ObjectID="_1493542842" r:id="rId1539"/>
        </w:object>
      </w:r>
      <w:r>
        <w:rPr>
          <w:rFonts w:ascii="Times New Roman" w:hAnsi="Times New Roman" w:cs="Times New Roman"/>
          <w:sz w:val="24"/>
          <w:szCs w:val="24"/>
        </w:rPr>
        <w:t xml:space="preserve">, </w:t>
      </w:r>
      <w:r>
        <w:rPr>
          <w:rFonts w:ascii="Times New Roman" w:hAnsi="Times New Roman" w:cs="Times New Roman" w:hint="eastAsia"/>
          <w:sz w:val="24"/>
          <w:szCs w:val="24"/>
        </w:rPr>
        <w:t>in which</w:t>
      </w:r>
      <w:r w:rsidRPr="003F4922">
        <w:rPr>
          <w:rFonts w:ascii="Times New Roman" w:hAnsi="Times New Roman" w:cs="Times New Roman"/>
          <w:position w:val="-10"/>
          <w:sz w:val="24"/>
          <w:szCs w:val="24"/>
        </w:rPr>
        <w:object w:dxaOrig="1100" w:dyaOrig="320">
          <v:shape id="_x0000_i1981" type="#_x0000_t75" style="width:56.4pt;height:15.6pt" o:ole="">
            <v:imagedata r:id="rId1421" o:title=""/>
          </v:shape>
          <o:OLEObject Type="Embed" ProgID="Equation.3" ShapeID="_x0000_i1981" DrawAspect="Content" ObjectID="_1493542843" r:id="rId1540"/>
        </w:object>
      </w:r>
      <w:r>
        <w:rPr>
          <w:rFonts w:ascii="Times New Roman" w:hAnsi="Times New Roman" w:cs="Times New Roman" w:hint="eastAsia"/>
          <w:sz w:val="24"/>
          <w:szCs w:val="24"/>
        </w:rPr>
        <w:t>}</w:t>
      </w:r>
      <w:r>
        <w:rPr>
          <w:rFonts w:ascii="Times New Roman" w:hAnsi="Times New Roman" w:cs="Times New Roman"/>
          <w:sz w:val="24"/>
          <w:szCs w:val="24"/>
        </w:rPr>
        <w:t>.</w:t>
      </w:r>
      <w:r>
        <w:rPr>
          <w:rFonts w:ascii="Times New Roman" w:hAnsi="Times New Roman" w:cs="Times New Roman" w:hint="eastAsia"/>
          <w:sz w:val="24"/>
          <w:szCs w:val="24"/>
        </w:rPr>
        <w:t xml:space="preserve">  Then, they can conclude </w:t>
      </w:r>
      <w:r>
        <w:rPr>
          <w:rFonts w:ascii="Times New Roman" w:hAnsi="Times New Roman" w:cs="Times New Roman"/>
          <w:sz w:val="24"/>
          <w:szCs w:val="24"/>
        </w:rPr>
        <w:t>that</w:t>
      </w:r>
      <w:r w:rsidRPr="003F4922">
        <w:rPr>
          <w:rFonts w:ascii="Times New Roman" w:hAnsi="Times New Roman" w:cs="Times New Roman"/>
          <w:position w:val="-10"/>
          <w:sz w:val="24"/>
          <w:szCs w:val="24"/>
        </w:rPr>
        <w:object w:dxaOrig="2320" w:dyaOrig="320">
          <v:shape id="_x0000_i1982" type="#_x0000_t75" style="width:117pt;height:15.6pt" o:ole="">
            <v:imagedata r:id="rId1462" o:title=""/>
          </v:shape>
          <o:OLEObject Type="Embed" ProgID="Equation.3" ShapeID="_x0000_i1982" DrawAspect="Content" ObjectID="_1493542844" r:id="rId1541"/>
        </w:object>
      </w:r>
      <w:r>
        <w:rPr>
          <w:rFonts w:ascii="Times New Roman" w:hAnsi="Times New Roman" w:cs="Times New Roman" w:hint="eastAsia"/>
          <w:sz w:val="24"/>
          <w:szCs w:val="24"/>
        </w:rPr>
        <w:t>}, namely</w:t>
      </w:r>
      <w:r>
        <w:rPr>
          <w:rFonts w:ascii="Times New Roman" w:hAnsi="Times New Roman" w:cs="Times New Roman"/>
          <w:sz w:val="24"/>
          <w:szCs w:val="24"/>
        </w:rPr>
        <w:t>,</w:t>
      </w:r>
      <w:r>
        <w:rPr>
          <w:rFonts w:ascii="Times New Roman" w:hAnsi="Times New Roman" w:cs="Times New Roman" w:hint="eastAsia"/>
          <w:sz w:val="24"/>
          <w:szCs w:val="24"/>
        </w:rPr>
        <w:t xml:space="preserve"> </w:t>
      </w:r>
      <w:r w:rsidRPr="009628B2">
        <w:rPr>
          <w:rFonts w:ascii="Times New Roman" w:hAnsi="Times New Roman" w:cs="Times New Roman"/>
          <w:position w:val="-14"/>
          <w:sz w:val="24"/>
          <w:szCs w:val="24"/>
        </w:rPr>
        <w:object w:dxaOrig="1800" w:dyaOrig="380">
          <v:shape id="_x0000_i1983" type="#_x0000_t75" style="width:87.6pt;height:17.4pt" o:ole="">
            <v:imagedata r:id="rId1464" o:title=""/>
          </v:shape>
          <o:OLEObject Type="Embed" ProgID="Equation.3" ShapeID="_x0000_i1983" DrawAspect="Content" ObjectID="_1493542845" r:id="rId1542"/>
        </w:object>
      </w:r>
      <w:r>
        <w:rPr>
          <w:rFonts w:ascii="Times New Roman" w:hAnsi="Times New Roman" w:cs="Times New Roman"/>
          <w:sz w:val="24"/>
          <w:szCs w:val="24"/>
        </w:rPr>
        <w:t>.</w:t>
      </w:r>
      <w:r>
        <w:rPr>
          <w:rFonts w:ascii="Times New Roman" w:hAnsi="Times New Roman" w:cs="Times New Roman" w:hint="eastAsia"/>
          <w:sz w:val="24"/>
          <w:szCs w:val="24"/>
        </w:rPr>
        <w:t xml:space="preserve">  </w:t>
      </w:r>
      <w:r w:rsidR="00F74F93">
        <w:rPr>
          <w:rFonts w:ascii="Times New Roman" w:hAnsi="Times New Roman" w:cs="Times New Roman" w:hint="eastAsia"/>
          <w:sz w:val="24"/>
          <w:szCs w:val="24"/>
        </w:rPr>
        <w:t xml:space="preserve">The following </w:t>
      </w:r>
      <w:r w:rsidR="00D55AB2">
        <w:rPr>
          <w:rFonts w:ascii="Times New Roman" w:hAnsi="Times New Roman" w:cs="Times New Roman" w:hint="eastAsia"/>
          <w:sz w:val="24"/>
          <w:szCs w:val="24"/>
        </w:rPr>
        <w:t xml:space="preserve">figure </w:t>
      </w:r>
      <w:r w:rsidR="00F74F93">
        <w:rPr>
          <w:rFonts w:ascii="Times New Roman" w:hAnsi="Times New Roman" w:cs="Times New Roman" w:hint="eastAsia"/>
          <w:sz w:val="24"/>
          <w:szCs w:val="24"/>
        </w:rPr>
        <w:t xml:space="preserve">is </w:t>
      </w:r>
      <w:r w:rsidR="00516945">
        <w:rPr>
          <w:rFonts w:ascii="Times New Roman" w:hAnsi="Times New Roman" w:cs="Times New Roman" w:hint="eastAsia"/>
          <w:sz w:val="24"/>
          <w:szCs w:val="24"/>
        </w:rPr>
        <w:t>Berkeley</w:t>
      </w:r>
      <w:r w:rsidR="00F74F93">
        <w:rPr>
          <w:rFonts w:ascii="Times New Roman" w:hAnsi="Times New Roman" w:cs="Times New Roman"/>
          <w:sz w:val="24"/>
          <w:szCs w:val="24"/>
        </w:rPr>
        <w:t>’</w:t>
      </w:r>
      <w:r w:rsidR="00F74F93">
        <w:rPr>
          <w:rFonts w:ascii="Times New Roman" w:hAnsi="Times New Roman" w:cs="Times New Roman" w:hint="eastAsia"/>
          <w:sz w:val="24"/>
          <w:szCs w:val="24"/>
        </w:rPr>
        <w:t>s proof</w:t>
      </w:r>
      <w:r w:rsidR="00D55AB2">
        <w:rPr>
          <w:rFonts w:ascii="Times New Roman" w:hAnsi="Times New Roman" w:cs="Times New Roman" w:hint="eastAsia"/>
          <w:sz w:val="24"/>
          <w:szCs w:val="24"/>
        </w:rPr>
        <w:t xml:space="preserve"> </w:t>
      </w:r>
      <w:r w:rsidR="00296220">
        <w:rPr>
          <w:rFonts w:ascii="Times New Roman" w:hAnsi="Times New Roman" w:cs="Times New Roman" w:hint="eastAsia"/>
          <w:sz w:val="24"/>
          <w:szCs w:val="24"/>
        </w:rPr>
        <w:t xml:space="preserve"> </w:t>
      </w:r>
      <w:r w:rsidR="00D55AB2">
        <w:rPr>
          <w:rFonts w:ascii="Times New Roman" w:hAnsi="Times New Roman" w:cs="Times New Roman" w:hint="eastAsia"/>
          <w:sz w:val="24"/>
          <w:szCs w:val="24"/>
        </w:rPr>
        <w:t>(Figure 5.20)</w:t>
      </w:r>
      <w:r w:rsidR="00F74F93">
        <w:rPr>
          <w:rFonts w:ascii="Times New Roman" w:hAnsi="Times New Roman" w:cs="Times New Roman" w:hint="eastAsia"/>
          <w:sz w:val="24"/>
          <w:szCs w:val="24"/>
        </w:rPr>
        <w:t>.</w:t>
      </w:r>
    </w:p>
    <w:p w:rsidR="00173C42" w:rsidRPr="004D4934" w:rsidRDefault="008F67D9" w:rsidP="008F67D9">
      <w:pPr>
        <w:spacing w:after="0" w:line="480" w:lineRule="auto"/>
        <w:ind w:firstLine="720"/>
        <w:rPr>
          <w:rFonts w:ascii="Times New Roman" w:hAnsi="Times New Roman" w:cs="Times New Roman"/>
          <w:sz w:val="24"/>
          <w:szCs w:val="24"/>
        </w:rPr>
      </w:pPr>
      <w:r w:rsidRPr="00C477AD">
        <w:rPr>
          <w:rFonts w:ascii="Times New Roman" w:hAnsi="Times New Roman" w:cs="Times New Roman"/>
          <w:noProof/>
          <w:sz w:val="24"/>
          <w:szCs w:val="24"/>
          <w:bdr w:val="single" w:sz="4" w:space="0" w:color="auto"/>
          <w:lang w:eastAsia="en-US"/>
        </w:rPr>
        <w:drawing>
          <wp:inline distT="0" distB="0" distL="0" distR="0" wp14:anchorId="3493F487" wp14:editId="2B18AD45">
            <wp:extent cx="4276725" cy="1179537"/>
            <wp:effectExtent l="0" t="0" r="0" b="1905"/>
            <wp:docPr id="1361" name="Picture 1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7"/>
                    <pic:cNvPicPr>
                      <a:picLocks noChangeAspect="1" noChangeArrowheads="1"/>
                    </pic:cNvPicPr>
                  </pic:nvPicPr>
                  <pic:blipFill>
                    <a:blip r:embed="rId1543">
                      <a:extLst>
                        <a:ext uri="{28A0092B-C50C-407E-A947-70E740481C1C}">
                          <a14:useLocalDpi xmlns:a14="http://schemas.microsoft.com/office/drawing/2010/main" val="0"/>
                        </a:ext>
                      </a:extLst>
                    </a:blip>
                    <a:srcRect/>
                    <a:stretch>
                      <a:fillRect/>
                    </a:stretch>
                  </pic:blipFill>
                  <pic:spPr bwMode="auto">
                    <a:xfrm>
                      <a:off x="0" y="0"/>
                      <a:ext cx="4276725" cy="1179537"/>
                    </a:xfrm>
                    <a:prstGeom prst="rect">
                      <a:avLst/>
                    </a:prstGeom>
                    <a:noFill/>
                    <a:ln>
                      <a:noFill/>
                    </a:ln>
                  </pic:spPr>
                </pic:pic>
              </a:graphicData>
            </a:graphic>
          </wp:inline>
        </w:drawing>
      </w:r>
    </w:p>
    <w:p w:rsidR="00173C42" w:rsidRPr="0021374F" w:rsidRDefault="00173C42" w:rsidP="00173C42">
      <w:pPr>
        <w:spacing w:after="0" w:line="480" w:lineRule="auto"/>
        <w:jc w:val="center"/>
        <w:rPr>
          <w:rFonts w:ascii="Times New Roman" w:hAnsi="Times New Roman" w:cs="Times New Roman"/>
          <w:sz w:val="24"/>
          <w:szCs w:val="24"/>
        </w:rPr>
      </w:pPr>
      <w:r w:rsidRPr="00A3451C">
        <w:rPr>
          <w:rFonts w:ascii="Times New Roman" w:hAnsi="Times New Roman" w:cs="Times New Roman"/>
          <w:i/>
          <w:sz w:val="24"/>
          <w:szCs w:val="24"/>
        </w:rPr>
        <w:t>Figure</w:t>
      </w:r>
      <w:r w:rsidRPr="0021374F">
        <w:rPr>
          <w:rFonts w:ascii="Times New Roman" w:hAnsi="Times New Roman" w:cs="Times New Roman"/>
          <w:sz w:val="24"/>
          <w:szCs w:val="24"/>
        </w:rPr>
        <w:t xml:space="preserve"> </w:t>
      </w:r>
      <w:r w:rsidRPr="00296220">
        <w:rPr>
          <w:rFonts w:ascii="Times New Roman" w:hAnsi="Times New Roman" w:cs="Times New Roman"/>
          <w:i/>
          <w:sz w:val="24"/>
          <w:szCs w:val="24"/>
        </w:rPr>
        <w:t>5.</w:t>
      </w:r>
      <w:r w:rsidR="001D6A85" w:rsidRPr="00296220">
        <w:rPr>
          <w:rFonts w:ascii="Times New Roman" w:hAnsi="Times New Roman" w:cs="Times New Roman" w:hint="eastAsia"/>
          <w:i/>
          <w:sz w:val="24"/>
          <w:szCs w:val="24"/>
        </w:rPr>
        <w:t>2</w:t>
      </w:r>
      <w:r w:rsidR="00D21081" w:rsidRPr="00296220">
        <w:rPr>
          <w:rFonts w:ascii="Times New Roman" w:hAnsi="Times New Roman" w:cs="Times New Roman" w:hint="eastAsia"/>
          <w:i/>
          <w:sz w:val="24"/>
          <w:szCs w:val="24"/>
        </w:rPr>
        <w:t>0</w:t>
      </w:r>
      <w:r w:rsidR="00D21081">
        <w:rPr>
          <w:rFonts w:ascii="Times New Roman" w:hAnsi="Times New Roman" w:cs="Times New Roman" w:hint="eastAsia"/>
          <w:sz w:val="24"/>
          <w:szCs w:val="24"/>
        </w:rPr>
        <w:t>.</w:t>
      </w:r>
      <w:r w:rsidRPr="0021374F">
        <w:rPr>
          <w:rFonts w:ascii="Times New Roman" w:hAnsi="Times New Roman" w:cs="Times New Roman"/>
          <w:sz w:val="24"/>
          <w:szCs w:val="24"/>
        </w:rPr>
        <w:t xml:space="preserve"> </w:t>
      </w:r>
      <w:r w:rsidR="00516945">
        <w:rPr>
          <w:rFonts w:ascii="Times New Roman" w:hAnsi="Times New Roman" w:cs="Times New Roman" w:hint="eastAsia"/>
          <w:sz w:val="24"/>
          <w:szCs w:val="24"/>
        </w:rPr>
        <w:t>Berkeley</w:t>
      </w:r>
      <w:r w:rsidRPr="0021374F">
        <w:rPr>
          <w:rFonts w:ascii="Times New Roman" w:hAnsi="Times New Roman" w:cs="Times New Roman"/>
          <w:sz w:val="24"/>
          <w:szCs w:val="24"/>
        </w:rPr>
        <w:t xml:space="preserve">’s </w:t>
      </w:r>
      <w:r w:rsidR="00D21081">
        <w:rPr>
          <w:rFonts w:ascii="Times New Roman" w:hAnsi="Times New Roman" w:cs="Times New Roman" w:hint="eastAsia"/>
          <w:sz w:val="24"/>
          <w:szCs w:val="24"/>
        </w:rPr>
        <w:t>P</w:t>
      </w:r>
      <w:r w:rsidRPr="0021374F">
        <w:rPr>
          <w:rFonts w:ascii="Times New Roman" w:hAnsi="Times New Roman" w:cs="Times New Roman"/>
          <w:sz w:val="24"/>
          <w:szCs w:val="24"/>
        </w:rPr>
        <w:t>roof</w:t>
      </w:r>
      <w:r w:rsidR="00A3451C">
        <w:rPr>
          <w:rFonts w:ascii="Times New Roman" w:hAnsi="Times New Roman" w:cs="Times New Roman" w:hint="eastAsia"/>
          <w:sz w:val="24"/>
          <w:szCs w:val="24"/>
        </w:rPr>
        <w:t>.</w:t>
      </w:r>
    </w:p>
    <w:p w:rsidR="00173C42" w:rsidRPr="0021374F" w:rsidRDefault="00A70C85" w:rsidP="008F67D9">
      <w:pPr>
        <w:spacing w:after="0" w:line="480" w:lineRule="auto"/>
        <w:ind w:firstLine="720"/>
        <w:rPr>
          <w:rFonts w:ascii="Times New Roman" w:hAnsi="Times New Roman" w:cs="Times New Roman"/>
          <w:sz w:val="24"/>
          <w:szCs w:val="24"/>
        </w:rPr>
      </w:pPr>
      <w:r>
        <w:rPr>
          <w:rFonts w:ascii="Times New Roman" w:hAnsi="Times New Roman" w:cs="Times New Roman" w:hint="eastAsia"/>
          <w:sz w:val="24"/>
          <w:szCs w:val="24"/>
        </w:rPr>
        <w:t>Providing that</w:t>
      </w:r>
      <w:r w:rsidR="00CB3E2B">
        <w:rPr>
          <w:rFonts w:ascii="Times New Roman" w:hAnsi="Times New Roman" w:cs="Times New Roman" w:hint="eastAsia"/>
          <w:sz w:val="24"/>
          <w:szCs w:val="24"/>
        </w:rPr>
        <w:t xml:space="preserve"> if </w:t>
      </w:r>
      <w:r w:rsidR="00CB3E2B" w:rsidRPr="0021374F">
        <w:rPr>
          <w:rFonts w:ascii="Times New Roman" w:hAnsi="Times New Roman" w:cs="Times New Roman"/>
          <w:sz w:val="24"/>
          <w:szCs w:val="24"/>
        </w:rPr>
        <w:t>“</w:t>
      </w:r>
      <w:r w:rsidR="00CB3E2B" w:rsidRPr="0021374F">
        <w:rPr>
          <w:rFonts w:ascii="Times New Roman" w:hAnsi="Times New Roman" w:cs="Times New Roman"/>
          <w:position w:val="-10"/>
          <w:sz w:val="24"/>
          <w:szCs w:val="24"/>
        </w:rPr>
        <w:object w:dxaOrig="1219" w:dyaOrig="320">
          <v:shape id="_x0000_i1984" type="#_x0000_t75" style="width:60.6pt;height:15.6pt" o:ole="">
            <v:imagedata r:id="rId1544" o:title=""/>
          </v:shape>
          <o:OLEObject Type="Embed" ProgID="Equation.3" ShapeID="_x0000_i1984" DrawAspect="Content" ObjectID="_1493542846" r:id="rId1545"/>
        </w:object>
      </w:r>
      <w:r w:rsidR="00CB3E2B">
        <w:rPr>
          <w:rFonts w:ascii="Times New Roman" w:hAnsi="Times New Roman" w:cs="Times New Roman" w:hint="eastAsia"/>
          <w:sz w:val="24"/>
          <w:szCs w:val="24"/>
        </w:rPr>
        <w:t>,</w:t>
      </w:r>
      <w:r w:rsidR="00CB3E2B">
        <w:rPr>
          <w:rFonts w:ascii="Times New Roman" w:hAnsi="Times New Roman" w:cs="Times New Roman"/>
          <w:sz w:val="24"/>
          <w:szCs w:val="24"/>
        </w:rPr>
        <w:t>”</w:t>
      </w:r>
      <w:r w:rsidR="00CB3E2B">
        <w:rPr>
          <w:rFonts w:ascii="Times New Roman" w:hAnsi="Times New Roman" w:cs="Times New Roman" w:hint="eastAsia"/>
          <w:sz w:val="24"/>
          <w:szCs w:val="24"/>
        </w:rPr>
        <w:t xml:space="preserve"> then </w:t>
      </w:r>
      <w:r w:rsidR="00CB3E2B" w:rsidRPr="004D4934">
        <w:rPr>
          <w:rFonts w:ascii="Times New Roman" w:hAnsi="Times New Roman" w:cs="Times New Roman"/>
          <w:position w:val="-10"/>
          <w:sz w:val="24"/>
          <w:szCs w:val="24"/>
        </w:rPr>
        <w:object w:dxaOrig="1120" w:dyaOrig="320">
          <v:shape id="_x0000_i1985" type="#_x0000_t75" style="width:56.4pt;height:15.6pt" o:ole="">
            <v:imagedata r:id="rId1398" o:title=""/>
          </v:shape>
          <o:OLEObject Type="Embed" ProgID="Equation.3" ShapeID="_x0000_i1985" DrawAspect="Content" ObjectID="_1493542847" r:id="rId1546"/>
        </w:object>
      </w:r>
      <w:r w:rsidR="00CB3E2B">
        <w:rPr>
          <w:rFonts w:ascii="Times New Roman" w:hAnsi="Times New Roman" w:cs="Times New Roman" w:hint="eastAsia"/>
          <w:sz w:val="24"/>
          <w:szCs w:val="24"/>
        </w:rPr>
        <w:t xml:space="preserve">, </w:t>
      </w:r>
      <w:r w:rsidR="00516945">
        <w:rPr>
          <w:rFonts w:ascii="Times New Roman" w:hAnsi="Times New Roman" w:cs="Times New Roman"/>
          <w:sz w:val="24"/>
          <w:szCs w:val="24"/>
        </w:rPr>
        <w:t>Berkeley</w:t>
      </w:r>
      <w:r w:rsidR="00173C42" w:rsidRPr="0021374F">
        <w:rPr>
          <w:rFonts w:ascii="Times New Roman" w:hAnsi="Times New Roman" w:cs="Times New Roman"/>
          <w:sz w:val="24"/>
          <w:szCs w:val="24"/>
        </w:rPr>
        <w:t xml:space="preserve"> </w:t>
      </w:r>
      <w:r w:rsidR="00CB3E2B">
        <w:rPr>
          <w:rFonts w:ascii="Times New Roman" w:hAnsi="Times New Roman" w:cs="Times New Roman" w:hint="eastAsia"/>
          <w:sz w:val="24"/>
          <w:szCs w:val="24"/>
        </w:rPr>
        <w:t>made a good start apart from a minor mistake on his notations.  He</w:t>
      </w:r>
      <w:r w:rsidR="00173C42">
        <w:rPr>
          <w:rFonts w:ascii="Times New Roman" w:hAnsi="Times New Roman" w:cs="Times New Roman" w:hint="eastAsia"/>
          <w:sz w:val="24"/>
          <w:szCs w:val="24"/>
        </w:rPr>
        <w:t xml:space="preserve"> wanted to </w:t>
      </w:r>
      <w:r w:rsidR="00CB3E2B">
        <w:rPr>
          <w:rFonts w:ascii="Times New Roman" w:hAnsi="Times New Roman" w:cs="Times New Roman" w:hint="eastAsia"/>
          <w:sz w:val="24"/>
          <w:szCs w:val="24"/>
        </w:rPr>
        <w:t>have</w:t>
      </w:r>
      <w:r w:rsidR="00173C42">
        <w:rPr>
          <w:rFonts w:ascii="Times New Roman" w:hAnsi="Times New Roman" w:cs="Times New Roman" w:hint="eastAsia"/>
          <w:sz w:val="24"/>
          <w:szCs w:val="24"/>
        </w:rPr>
        <w:t xml:space="preserve"> </w:t>
      </w:r>
      <w:r w:rsidR="00173C42" w:rsidRPr="004D4934">
        <w:rPr>
          <w:rFonts w:ascii="Times New Roman" w:hAnsi="Times New Roman" w:cs="Times New Roman"/>
          <w:position w:val="-10"/>
          <w:sz w:val="24"/>
          <w:szCs w:val="24"/>
        </w:rPr>
        <w:object w:dxaOrig="1520" w:dyaOrig="320">
          <v:shape id="_x0000_i1986" type="#_x0000_t75" style="width:77.4pt;height:15.6pt" o:ole="">
            <v:imagedata r:id="rId1391" o:title=""/>
          </v:shape>
          <o:OLEObject Type="Embed" ProgID="Equation.3" ShapeID="_x0000_i1986" DrawAspect="Content" ObjectID="_1493542848" r:id="rId1547"/>
        </w:object>
      </w:r>
      <w:r w:rsidR="00CB3E2B">
        <w:rPr>
          <w:rFonts w:ascii="Times New Roman" w:hAnsi="Times New Roman" w:cs="Times New Roman" w:hint="eastAsia"/>
          <w:sz w:val="24"/>
          <w:szCs w:val="24"/>
        </w:rPr>
        <w:t xml:space="preserve"> instead of having </w:t>
      </w:r>
      <w:r w:rsidR="00CB3E2B" w:rsidRPr="0021374F">
        <w:rPr>
          <w:rFonts w:ascii="Times New Roman" w:hAnsi="Times New Roman" w:cs="Times New Roman"/>
          <w:sz w:val="24"/>
          <w:szCs w:val="24"/>
        </w:rPr>
        <w:t>“</w:t>
      </w:r>
      <w:r w:rsidR="00CB3E2B" w:rsidRPr="0021374F">
        <w:rPr>
          <w:rFonts w:ascii="Times New Roman" w:hAnsi="Times New Roman" w:cs="Times New Roman"/>
          <w:position w:val="-10"/>
          <w:sz w:val="24"/>
          <w:szCs w:val="24"/>
        </w:rPr>
        <w:object w:dxaOrig="1219" w:dyaOrig="320">
          <v:shape id="_x0000_i1987" type="#_x0000_t75" style="width:60.6pt;height:15.6pt" o:ole="">
            <v:imagedata r:id="rId1544" o:title=""/>
          </v:shape>
          <o:OLEObject Type="Embed" ProgID="Equation.3" ShapeID="_x0000_i1987" DrawAspect="Content" ObjectID="_1493542849" r:id="rId1548"/>
        </w:object>
      </w:r>
      <w:r w:rsidR="00B478F7">
        <w:rPr>
          <w:rFonts w:ascii="Times New Roman" w:hAnsi="Times New Roman" w:cs="Times New Roman" w:hint="eastAsia"/>
          <w:sz w:val="24"/>
          <w:szCs w:val="24"/>
        </w:rPr>
        <w:t>.</w:t>
      </w:r>
      <w:r w:rsidR="00CB3E2B">
        <w:rPr>
          <w:rFonts w:ascii="Times New Roman" w:hAnsi="Times New Roman" w:cs="Times New Roman"/>
          <w:sz w:val="24"/>
          <w:szCs w:val="24"/>
        </w:rPr>
        <w:t>”</w:t>
      </w:r>
      <w:r w:rsidR="00173C42">
        <w:rPr>
          <w:rFonts w:ascii="Times New Roman" w:hAnsi="Times New Roman" w:cs="Times New Roman" w:hint="eastAsia"/>
          <w:sz w:val="24"/>
          <w:szCs w:val="24"/>
        </w:rPr>
        <w:t xml:space="preserve">  Judging from his statement </w:t>
      </w:r>
      <w:r w:rsidR="00B478F7">
        <w:rPr>
          <w:rFonts w:ascii="Times New Roman" w:hAnsi="Times New Roman" w:cs="Times New Roman"/>
          <w:sz w:val="24"/>
          <w:szCs w:val="24"/>
        </w:rPr>
        <w:t>“</w:t>
      </w:r>
      <w:r w:rsidR="00173C42" w:rsidRPr="004D4934">
        <w:rPr>
          <w:rFonts w:ascii="Times New Roman" w:hAnsi="Times New Roman" w:cs="Times New Roman"/>
          <w:position w:val="-10"/>
          <w:sz w:val="24"/>
          <w:szCs w:val="24"/>
        </w:rPr>
        <w:object w:dxaOrig="2360" w:dyaOrig="320">
          <v:shape id="_x0000_i1988" type="#_x0000_t75" style="width:117pt;height:15.6pt" o:ole="">
            <v:imagedata r:id="rId1549" o:title=""/>
          </v:shape>
          <o:OLEObject Type="Embed" ProgID="Equation.3" ShapeID="_x0000_i1988" DrawAspect="Content" ObjectID="_1493542850" r:id="rId1550"/>
        </w:object>
      </w:r>
      <w:r w:rsidR="00173C42">
        <w:rPr>
          <w:rFonts w:ascii="Times New Roman" w:hAnsi="Times New Roman" w:cs="Times New Roman" w:hint="eastAsia"/>
          <w:sz w:val="24"/>
          <w:szCs w:val="24"/>
        </w:rPr>
        <w:t>,</w:t>
      </w:r>
      <w:r w:rsidR="00B478F7">
        <w:rPr>
          <w:rFonts w:ascii="Times New Roman" w:hAnsi="Times New Roman" w:cs="Times New Roman"/>
          <w:sz w:val="24"/>
          <w:szCs w:val="24"/>
        </w:rPr>
        <w:t>”</w:t>
      </w:r>
      <w:r w:rsidR="00173C42">
        <w:rPr>
          <w:rFonts w:ascii="Times New Roman" w:hAnsi="Times New Roman" w:cs="Times New Roman" w:hint="eastAsia"/>
          <w:sz w:val="24"/>
          <w:szCs w:val="24"/>
        </w:rPr>
        <w:t xml:space="preserve"> he seemed to intend to show that if </w:t>
      </w:r>
      <w:r w:rsidR="00173C42" w:rsidRPr="004D4934">
        <w:rPr>
          <w:rFonts w:ascii="Times New Roman" w:hAnsi="Times New Roman" w:cs="Times New Roman"/>
          <w:position w:val="-10"/>
          <w:sz w:val="24"/>
          <w:szCs w:val="24"/>
        </w:rPr>
        <w:object w:dxaOrig="1520" w:dyaOrig="320">
          <v:shape id="_x0000_i1989" type="#_x0000_t75" style="width:77.4pt;height:15.6pt" o:ole="">
            <v:imagedata r:id="rId1391" o:title=""/>
          </v:shape>
          <o:OLEObject Type="Embed" ProgID="Equation.3" ShapeID="_x0000_i1989" DrawAspect="Content" ObjectID="_1493542851" r:id="rId1551"/>
        </w:object>
      </w:r>
      <w:r w:rsidR="00173C42">
        <w:rPr>
          <w:rFonts w:ascii="Times New Roman" w:hAnsi="Times New Roman" w:cs="Times New Roman" w:hint="eastAsia"/>
          <w:sz w:val="24"/>
          <w:szCs w:val="24"/>
        </w:rPr>
        <w:t xml:space="preserve">, then </w:t>
      </w:r>
      <w:r w:rsidR="00173C42" w:rsidRPr="004D4934">
        <w:rPr>
          <w:rFonts w:ascii="Times New Roman" w:hAnsi="Times New Roman" w:cs="Times New Roman"/>
          <w:position w:val="-10"/>
          <w:sz w:val="24"/>
          <w:szCs w:val="24"/>
        </w:rPr>
        <w:object w:dxaOrig="820" w:dyaOrig="320">
          <v:shape id="_x0000_i1990" type="#_x0000_t75" style="width:40.8pt;height:15.6pt" o:ole="">
            <v:imagedata r:id="rId1552" o:title=""/>
          </v:shape>
          <o:OLEObject Type="Embed" ProgID="Equation.3" ShapeID="_x0000_i1990" DrawAspect="Content" ObjectID="_1493542852" r:id="rId1553"/>
        </w:object>
      </w:r>
      <w:r w:rsidR="00173C42">
        <w:rPr>
          <w:rFonts w:ascii="Times New Roman" w:hAnsi="Times New Roman" w:cs="Times New Roman" w:hint="eastAsia"/>
          <w:sz w:val="24"/>
          <w:szCs w:val="24"/>
        </w:rPr>
        <w:t xml:space="preserve">, which </w:t>
      </w:r>
      <w:r w:rsidR="00B478F7">
        <w:rPr>
          <w:rFonts w:ascii="Times New Roman" w:hAnsi="Times New Roman" w:cs="Times New Roman" w:hint="eastAsia"/>
          <w:sz w:val="24"/>
          <w:szCs w:val="24"/>
        </w:rPr>
        <w:t>would be</w:t>
      </w:r>
      <w:r w:rsidR="00173C42">
        <w:rPr>
          <w:rFonts w:ascii="Times New Roman" w:hAnsi="Times New Roman" w:cs="Times New Roman" w:hint="eastAsia"/>
          <w:sz w:val="24"/>
          <w:szCs w:val="24"/>
        </w:rPr>
        <w:t xml:space="preserve"> correct.  Moreover, assuming that he meant</w:t>
      </w:r>
      <w:r w:rsidR="00173C42" w:rsidRPr="004D4934">
        <w:rPr>
          <w:rFonts w:ascii="Times New Roman" w:hAnsi="Times New Roman" w:cs="Times New Roman"/>
          <w:position w:val="-10"/>
          <w:sz w:val="24"/>
          <w:szCs w:val="24"/>
        </w:rPr>
        <w:object w:dxaOrig="1520" w:dyaOrig="320">
          <v:shape id="_x0000_i1991" type="#_x0000_t75" style="width:77.4pt;height:15.6pt" o:ole="">
            <v:imagedata r:id="rId1391" o:title=""/>
          </v:shape>
          <o:OLEObject Type="Embed" ProgID="Equation.3" ShapeID="_x0000_i1991" DrawAspect="Content" ObjectID="_1493542853" r:id="rId1554"/>
        </w:object>
      </w:r>
      <w:r w:rsidR="00173C42">
        <w:rPr>
          <w:rFonts w:ascii="Times New Roman" w:hAnsi="Times New Roman" w:cs="Times New Roman" w:hint="eastAsia"/>
          <w:sz w:val="24"/>
          <w:szCs w:val="24"/>
        </w:rPr>
        <w:t>by</w:t>
      </w:r>
      <w:r w:rsidR="00173C42" w:rsidRPr="0021374F">
        <w:rPr>
          <w:rFonts w:ascii="Times New Roman" w:hAnsi="Times New Roman" w:cs="Times New Roman"/>
          <w:position w:val="-10"/>
          <w:sz w:val="24"/>
          <w:szCs w:val="24"/>
        </w:rPr>
        <w:object w:dxaOrig="1219" w:dyaOrig="320">
          <v:shape id="_x0000_i1992" type="#_x0000_t75" style="width:60.6pt;height:15.6pt" o:ole="">
            <v:imagedata r:id="rId1544" o:title=""/>
          </v:shape>
          <o:OLEObject Type="Embed" ProgID="Equation.3" ShapeID="_x0000_i1992" DrawAspect="Content" ObjectID="_1493542854" r:id="rId1555"/>
        </w:object>
      </w:r>
      <w:r w:rsidR="00F534C4">
        <w:rPr>
          <w:rFonts w:ascii="Times New Roman" w:hAnsi="Times New Roman" w:cs="Times New Roman" w:hint="eastAsia"/>
          <w:sz w:val="24"/>
          <w:szCs w:val="24"/>
        </w:rPr>
        <w:t xml:space="preserve">, </w:t>
      </w:r>
      <w:r w:rsidR="00173C42">
        <w:rPr>
          <w:rFonts w:ascii="Times New Roman" w:hAnsi="Times New Roman" w:cs="Times New Roman" w:hint="eastAsia"/>
          <w:sz w:val="24"/>
          <w:szCs w:val="24"/>
        </w:rPr>
        <w:t xml:space="preserve">he successfully rephrased </w:t>
      </w:r>
      <w:r w:rsidR="00173C42" w:rsidRPr="004D4934">
        <w:rPr>
          <w:rFonts w:ascii="Times New Roman" w:hAnsi="Times New Roman" w:cs="Times New Roman"/>
          <w:position w:val="-10"/>
          <w:sz w:val="24"/>
          <w:szCs w:val="24"/>
        </w:rPr>
        <w:object w:dxaOrig="1520" w:dyaOrig="320">
          <v:shape id="_x0000_i1993" type="#_x0000_t75" style="width:77.4pt;height:15.6pt" o:ole="">
            <v:imagedata r:id="rId1391" o:title=""/>
          </v:shape>
          <o:OLEObject Type="Embed" ProgID="Equation.3" ShapeID="_x0000_i1993" DrawAspect="Content" ObjectID="_1493542855" r:id="rId1556"/>
        </w:object>
      </w:r>
      <w:r w:rsidR="00173C42">
        <w:rPr>
          <w:rFonts w:ascii="Times New Roman" w:hAnsi="Times New Roman" w:cs="Times New Roman" w:hint="eastAsia"/>
          <w:sz w:val="24"/>
          <w:szCs w:val="24"/>
        </w:rPr>
        <w:t xml:space="preserve">with </w:t>
      </w:r>
      <w:r w:rsidR="00173C42" w:rsidRPr="004D4934">
        <w:rPr>
          <w:rFonts w:ascii="Times New Roman" w:hAnsi="Times New Roman" w:cs="Times New Roman"/>
          <w:position w:val="-10"/>
          <w:sz w:val="24"/>
          <w:szCs w:val="24"/>
        </w:rPr>
        <w:object w:dxaOrig="1140" w:dyaOrig="320">
          <v:shape id="_x0000_i1994" type="#_x0000_t75" style="width:57.6pt;height:15.6pt" o:ole="">
            <v:imagedata r:id="rId1557" o:title=""/>
          </v:shape>
          <o:OLEObject Type="Embed" ProgID="Equation.3" ShapeID="_x0000_i1994" DrawAspect="Content" ObjectID="_1493542856" r:id="rId1558"/>
        </w:object>
      </w:r>
      <w:r w:rsidR="00173C42">
        <w:rPr>
          <w:rFonts w:ascii="Times New Roman" w:hAnsi="Times New Roman" w:cs="Times New Roman" w:hint="eastAsia"/>
          <w:sz w:val="24"/>
          <w:szCs w:val="24"/>
        </w:rPr>
        <w:t xml:space="preserve"> by using the given condition </w:t>
      </w:r>
      <w:r w:rsidR="00173C42">
        <w:rPr>
          <w:rFonts w:ascii="Times New Roman" w:hAnsi="Times New Roman" w:cs="Times New Roman"/>
          <w:sz w:val="24"/>
          <w:szCs w:val="24"/>
        </w:rPr>
        <w:t>“</w:t>
      </w:r>
      <w:r w:rsidR="00173C42" w:rsidRPr="004D4934">
        <w:rPr>
          <w:rFonts w:ascii="Times New Roman" w:hAnsi="Times New Roman" w:cs="Times New Roman"/>
          <w:position w:val="-10"/>
          <w:sz w:val="24"/>
          <w:szCs w:val="24"/>
        </w:rPr>
        <w:object w:dxaOrig="3060" w:dyaOrig="320">
          <v:shape id="_x0000_i1995" type="#_x0000_t75" style="width:153.6pt;height:15.6pt" o:ole="">
            <v:imagedata r:id="rId1388" o:title=""/>
          </v:shape>
          <o:OLEObject Type="Embed" ProgID="Equation.3" ShapeID="_x0000_i1995" DrawAspect="Content" ObjectID="_1493542857" r:id="rId1559"/>
        </w:object>
      </w:r>
      <w:r w:rsidR="00173C42">
        <w:rPr>
          <w:rFonts w:ascii="Times New Roman" w:hAnsi="Times New Roman" w:cs="Times New Roman" w:hint="eastAsia"/>
          <w:sz w:val="24"/>
          <w:szCs w:val="24"/>
        </w:rPr>
        <w:t>.</w:t>
      </w:r>
      <w:r w:rsidR="00173C42">
        <w:rPr>
          <w:rFonts w:ascii="Times New Roman" w:hAnsi="Times New Roman" w:cs="Times New Roman"/>
          <w:sz w:val="24"/>
          <w:szCs w:val="24"/>
        </w:rPr>
        <w:t>”</w:t>
      </w:r>
      <w:r w:rsidR="00173C42">
        <w:rPr>
          <w:rFonts w:ascii="Times New Roman" w:hAnsi="Times New Roman" w:cs="Times New Roman" w:hint="eastAsia"/>
          <w:sz w:val="24"/>
          <w:szCs w:val="24"/>
        </w:rPr>
        <w:t xml:space="preserve">  However, assuming that he meant </w:t>
      </w:r>
      <w:r w:rsidR="00173C42" w:rsidRPr="004D4934">
        <w:rPr>
          <w:rFonts w:ascii="Times New Roman" w:hAnsi="Times New Roman" w:cs="Times New Roman"/>
          <w:position w:val="-10"/>
          <w:sz w:val="24"/>
          <w:szCs w:val="24"/>
        </w:rPr>
        <w:object w:dxaOrig="820" w:dyaOrig="320">
          <v:shape id="_x0000_i1996" type="#_x0000_t75" style="width:40.8pt;height:15.6pt" o:ole="">
            <v:imagedata r:id="rId1552" o:title=""/>
          </v:shape>
          <o:OLEObject Type="Embed" ProgID="Equation.3" ShapeID="_x0000_i1996" DrawAspect="Content" ObjectID="_1493542858" r:id="rId1560"/>
        </w:object>
      </w:r>
      <w:r w:rsidR="00173C42">
        <w:rPr>
          <w:rFonts w:ascii="Times New Roman" w:hAnsi="Times New Roman" w:cs="Times New Roman" w:hint="eastAsia"/>
          <w:sz w:val="24"/>
          <w:szCs w:val="24"/>
        </w:rPr>
        <w:t xml:space="preserve">by </w:t>
      </w:r>
      <w:r w:rsidR="00173C42" w:rsidRPr="004D4934">
        <w:rPr>
          <w:rFonts w:ascii="Times New Roman" w:hAnsi="Times New Roman" w:cs="Times New Roman"/>
          <w:position w:val="-10"/>
          <w:sz w:val="24"/>
          <w:szCs w:val="24"/>
        </w:rPr>
        <w:object w:dxaOrig="2360" w:dyaOrig="320">
          <v:shape id="_x0000_i1997" type="#_x0000_t75" style="width:117pt;height:15.6pt" o:ole="">
            <v:imagedata r:id="rId1549" o:title=""/>
          </v:shape>
          <o:OLEObject Type="Embed" ProgID="Equation.3" ShapeID="_x0000_i1997" DrawAspect="Content" ObjectID="_1493542859" r:id="rId1561"/>
        </w:object>
      </w:r>
      <w:r w:rsidR="00173C42">
        <w:rPr>
          <w:rFonts w:ascii="Times New Roman" w:hAnsi="Times New Roman" w:cs="Times New Roman" w:hint="eastAsia"/>
          <w:sz w:val="24"/>
          <w:szCs w:val="24"/>
        </w:rPr>
        <w:t xml:space="preserve">, what he missed was that he </w:t>
      </w:r>
      <w:r w:rsidR="00B478F7">
        <w:rPr>
          <w:rFonts w:ascii="Times New Roman" w:hAnsi="Times New Roman" w:cs="Times New Roman" w:hint="eastAsia"/>
          <w:sz w:val="24"/>
          <w:szCs w:val="24"/>
        </w:rPr>
        <w:t>was unable to</w:t>
      </w:r>
      <w:r w:rsidR="00173C42">
        <w:rPr>
          <w:rFonts w:ascii="Times New Roman" w:hAnsi="Times New Roman" w:cs="Times New Roman" w:hint="eastAsia"/>
          <w:sz w:val="24"/>
          <w:szCs w:val="24"/>
        </w:rPr>
        <w:t xml:space="preserve"> show the process to obtain </w:t>
      </w:r>
      <w:r w:rsidR="00173C42" w:rsidRPr="004D4934">
        <w:rPr>
          <w:rFonts w:ascii="Times New Roman" w:hAnsi="Times New Roman" w:cs="Times New Roman"/>
          <w:position w:val="-10"/>
          <w:sz w:val="24"/>
          <w:szCs w:val="24"/>
        </w:rPr>
        <w:object w:dxaOrig="820" w:dyaOrig="320">
          <v:shape id="_x0000_i1998" type="#_x0000_t75" style="width:40.8pt;height:15.6pt" o:ole="">
            <v:imagedata r:id="rId1552" o:title=""/>
          </v:shape>
          <o:OLEObject Type="Embed" ProgID="Equation.3" ShapeID="_x0000_i1998" DrawAspect="Content" ObjectID="_1493542860" r:id="rId1562"/>
        </w:object>
      </w:r>
      <w:r w:rsidR="00173C42">
        <w:rPr>
          <w:rFonts w:ascii="Times New Roman" w:hAnsi="Times New Roman" w:cs="Times New Roman" w:hint="eastAsia"/>
          <w:sz w:val="24"/>
          <w:szCs w:val="24"/>
        </w:rPr>
        <w:t xml:space="preserve"> from </w:t>
      </w:r>
      <w:r w:rsidR="00173C42" w:rsidRPr="004D4934">
        <w:rPr>
          <w:rFonts w:ascii="Times New Roman" w:hAnsi="Times New Roman" w:cs="Times New Roman"/>
          <w:position w:val="-10"/>
          <w:sz w:val="24"/>
          <w:szCs w:val="24"/>
        </w:rPr>
        <w:object w:dxaOrig="1140" w:dyaOrig="320">
          <v:shape id="_x0000_i1999" type="#_x0000_t75" style="width:57.6pt;height:15.6pt" o:ole="">
            <v:imagedata r:id="rId1557" o:title=""/>
          </v:shape>
          <o:OLEObject Type="Embed" ProgID="Equation.3" ShapeID="_x0000_i1999" DrawAspect="Content" ObjectID="_1493542861" r:id="rId1563"/>
        </w:object>
      </w:r>
      <w:r w:rsidR="00F32E9C">
        <w:rPr>
          <w:rFonts w:ascii="Times New Roman" w:hAnsi="Times New Roman" w:cs="Times New Roman" w:hint="eastAsia"/>
          <w:sz w:val="24"/>
          <w:szCs w:val="24"/>
        </w:rPr>
        <w:t>clearly</w:t>
      </w:r>
      <w:r w:rsidR="00173C42">
        <w:rPr>
          <w:rFonts w:ascii="Times New Roman" w:hAnsi="Times New Roman" w:cs="Times New Roman" w:hint="eastAsia"/>
          <w:sz w:val="24"/>
          <w:szCs w:val="24"/>
        </w:rPr>
        <w:t xml:space="preserve">.  </w:t>
      </w:r>
      <w:r w:rsidR="009C7371">
        <w:rPr>
          <w:rFonts w:ascii="Times New Roman" w:hAnsi="Times New Roman" w:cs="Times New Roman" w:hint="eastAsia"/>
          <w:sz w:val="24"/>
          <w:szCs w:val="24"/>
        </w:rPr>
        <w:t xml:space="preserve">He </w:t>
      </w:r>
      <w:r w:rsidR="00F32E9C">
        <w:rPr>
          <w:rFonts w:ascii="Times New Roman" w:hAnsi="Times New Roman" w:cs="Times New Roman" w:hint="eastAsia"/>
          <w:sz w:val="24"/>
          <w:szCs w:val="24"/>
        </w:rPr>
        <w:t xml:space="preserve">was required to have flexibility to rephrase </w:t>
      </w:r>
      <w:r w:rsidR="00F32E9C" w:rsidRPr="004D4934">
        <w:rPr>
          <w:rFonts w:ascii="Times New Roman" w:hAnsi="Times New Roman" w:cs="Times New Roman"/>
          <w:position w:val="-10"/>
          <w:sz w:val="24"/>
          <w:szCs w:val="24"/>
        </w:rPr>
        <w:object w:dxaOrig="1140" w:dyaOrig="320">
          <v:shape id="_x0000_i2000" type="#_x0000_t75" style="width:57.6pt;height:15.6pt" o:ole="">
            <v:imagedata r:id="rId1557" o:title=""/>
          </v:shape>
          <o:OLEObject Type="Embed" ProgID="Equation.3" ShapeID="_x0000_i2000" DrawAspect="Content" ObjectID="_1493542862" r:id="rId1564"/>
        </w:object>
      </w:r>
      <w:r w:rsidR="00F32E9C">
        <w:rPr>
          <w:rFonts w:ascii="Times New Roman" w:hAnsi="Times New Roman" w:cs="Times New Roman" w:hint="eastAsia"/>
          <w:sz w:val="24"/>
          <w:szCs w:val="24"/>
        </w:rPr>
        <w:t xml:space="preserve">with </w:t>
      </w:r>
      <w:r w:rsidR="00F32E9C" w:rsidRPr="004D4934">
        <w:rPr>
          <w:rFonts w:ascii="Times New Roman" w:hAnsi="Times New Roman" w:cs="Times New Roman"/>
          <w:position w:val="-10"/>
          <w:sz w:val="24"/>
          <w:szCs w:val="24"/>
        </w:rPr>
        <w:object w:dxaOrig="1480" w:dyaOrig="320">
          <v:shape id="_x0000_i2001" type="#_x0000_t75" style="width:74.4pt;height:15.6pt" o:ole="">
            <v:imagedata r:id="rId1565" o:title=""/>
          </v:shape>
          <o:OLEObject Type="Embed" ProgID="Equation.3" ShapeID="_x0000_i2001" DrawAspect="Content" ObjectID="_1493542863" r:id="rId1566"/>
        </w:object>
      </w:r>
      <w:r w:rsidR="00F32E9C">
        <w:rPr>
          <w:rFonts w:ascii="Times New Roman" w:hAnsi="Times New Roman" w:cs="Times New Roman" w:hint="eastAsia"/>
          <w:sz w:val="24"/>
          <w:szCs w:val="24"/>
        </w:rPr>
        <w:t xml:space="preserve"> through algebraic manipulation</w:t>
      </w:r>
      <w:r w:rsidR="008F67D9">
        <w:rPr>
          <w:rFonts w:ascii="Times New Roman" w:hAnsi="Times New Roman" w:cs="Times New Roman" w:hint="eastAsia"/>
          <w:sz w:val="24"/>
          <w:szCs w:val="24"/>
        </w:rPr>
        <w:t xml:space="preserve"> and to further rephrase </w:t>
      </w:r>
      <w:r w:rsidR="008F67D9" w:rsidRPr="004D4934">
        <w:rPr>
          <w:rFonts w:ascii="Times New Roman" w:hAnsi="Times New Roman" w:cs="Times New Roman"/>
          <w:position w:val="-10"/>
          <w:sz w:val="24"/>
          <w:szCs w:val="24"/>
        </w:rPr>
        <w:object w:dxaOrig="1480" w:dyaOrig="320">
          <v:shape id="_x0000_i2002" type="#_x0000_t75" style="width:74.4pt;height:15.6pt" o:ole="">
            <v:imagedata r:id="rId1565" o:title=""/>
          </v:shape>
          <o:OLEObject Type="Embed" ProgID="Equation.3" ShapeID="_x0000_i2002" DrawAspect="Content" ObjectID="_1493542864" r:id="rId1567"/>
        </w:object>
      </w:r>
      <w:r w:rsidR="008F67D9">
        <w:rPr>
          <w:rFonts w:ascii="Times New Roman" w:hAnsi="Times New Roman" w:cs="Times New Roman" w:hint="eastAsia"/>
          <w:sz w:val="24"/>
          <w:szCs w:val="24"/>
        </w:rPr>
        <w:t xml:space="preserve">with </w:t>
      </w:r>
      <w:r w:rsidR="008F67D9" w:rsidRPr="004D4934">
        <w:rPr>
          <w:rFonts w:ascii="Times New Roman" w:hAnsi="Times New Roman" w:cs="Times New Roman"/>
          <w:position w:val="-10"/>
          <w:sz w:val="24"/>
          <w:szCs w:val="24"/>
        </w:rPr>
        <w:object w:dxaOrig="1440" w:dyaOrig="320">
          <v:shape id="_x0000_i2003" type="#_x0000_t75" style="width:72.6pt;height:15.6pt" o:ole="">
            <v:imagedata r:id="rId1568" o:title=""/>
          </v:shape>
          <o:OLEObject Type="Embed" ProgID="Equation.3" ShapeID="_x0000_i2003" DrawAspect="Content" ObjectID="_1493542865" r:id="rId1569"/>
        </w:object>
      </w:r>
      <w:r w:rsidR="008F67D9">
        <w:rPr>
          <w:rFonts w:ascii="Times New Roman" w:hAnsi="Times New Roman" w:cs="Times New Roman" w:hint="eastAsia"/>
          <w:sz w:val="24"/>
          <w:szCs w:val="24"/>
        </w:rPr>
        <w:t xml:space="preserve">to derive </w:t>
      </w:r>
      <w:r w:rsidR="008F67D9" w:rsidRPr="004D4934">
        <w:rPr>
          <w:rFonts w:ascii="Times New Roman" w:hAnsi="Times New Roman" w:cs="Times New Roman"/>
          <w:position w:val="-10"/>
          <w:sz w:val="24"/>
          <w:szCs w:val="24"/>
        </w:rPr>
        <w:object w:dxaOrig="820" w:dyaOrig="320">
          <v:shape id="_x0000_i2004" type="#_x0000_t75" style="width:40.8pt;height:15.6pt" o:ole="">
            <v:imagedata r:id="rId1552" o:title=""/>
          </v:shape>
          <o:OLEObject Type="Embed" ProgID="Equation.3" ShapeID="_x0000_i2004" DrawAspect="Content" ObjectID="_1493542866" r:id="rId1570"/>
        </w:object>
      </w:r>
      <w:r w:rsidR="00F32E9C">
        <w:rPr>
          <w:rFonts w:ascii="Times New Roman" w:hAnsi="Times New Roman" w:cs="Times New Roman" w:hint="eastAsia"/>
          <w:sz w:val="24"/>
          <w:szCs w:val="24"/>
        </w:rPr>
        <w:t xml:space="preserve">.    </w:t>
      </w:r>
      <w:r w:rsidR="00173C42">
        <w:rPr>
          <w:rFonts w:ascii="Times New Roman" w:hAnsi="Times New Roman" w:cs="Times New Roman" w:hint="eastAsia"/>
          <w:sz w:val="24"/>
          <w:szCs w:val="24"/>
        </w:rPr>
        <w:t xml:space="preserve">  </w:t>
      </w:r>
    </w:p>
    <w:p w:rsidR="00014E98" w:rsidRPr="00B5468F" w:rsidRDefault="00B5468F" w:rsidP="00AD6BED">
      <w:pPr>
        <w:spacing w:after="0" w:line="480" w:lineRule="auto"/>
        <w:rPr>
          <w:rFonts w:ascii="Times New Roman" w:hAnsi="Times New Roman" w:cs="Times New Roman"/>
          <w:b/>
          <w:sz w:val="24"/>
          <w:szCs w:val="24"/>
        </w:rPr>
      </w:pPr>
      <w:r w:rsidRPr="00B5468F">
        <w:rPr>
          <w:rFonts w:ascii="Times New Roman" w:hAnsi="Times New Roman" w:cs="Times New Roman" w:hint="eastAsia"/>
          <w:b/>
          <w:sz w:val="24"/>
          <w:szCs w:val="24"/>
        </w:rPr>
        <w:t xml:space="preserve">5.5 </w:t>
      </w:r>
      <w:r w:rsidR="00E60F2E">
        <w:rPr>
          <w:rFonts w:ascii="Times New Roman" w:hAnsi="Times New Roman" w:cs="Times New Roman" w:hint="eastAsia"/>
          <w:b/>
          <w:sz w:val="24"/>
          <w:szCs w:val="24"/>
        </w:rPr>
        <w:t>D</w:t>
      </w:r>
      <w:r w:rsidRPr="00B5468F">
        <w:rPr>
          <w:rFonts w:ascii="Times New Roman" w:hAnsi="Times New Roman" w:cs="Times New Roman" w:hint="eastAsia"/>
          <w:b/>
          <w:sz w:val="24"/>
          <w:szCs w:val="24"/>
        </w:rPr>
        <w:t>ifficulties with Combining Objects</w:t>
      </w:r>
    </w:p>
    <w:p w:rsidR="000018DA" w:rsidRPr="00E10CFA" w:rsidRDefault="000018DA" w:rsidP="0085689F">
      <w:pPr>
        <w:spacing w:after="0"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hint="eastAsia"/>
          <w:sz w:val="24"/>
          <w:szCs w:val="24"/>
        </w:rPr>
        <w:t>C</w:t>
      </w:r>
      <w:r>
        <w:rPr>
          <w:rFonts w:ascii="Times New Roman" w:hAnsi="Times New Roman" w:cs="Times New Roman"/>
          <w:sz w:val="24"/>
          <w:szCs w:val="24"/>
        </w:rPr>
        <w:t xml:space="preserve">ombining objects is one of the main operations </w:t>
      </w:r>
      <w:r w:rsidR="008D1811">
        <w:rPr>
          <w:rFonts w:ascii="Times New Roman" w:hAnsi="Times New Roman" w:cs="Times New Roman" w:hint="eastAsia"/>
          <w:sz w:val="24"/>
          <w:szCs w:val="24"/>
        </w:rPr>
        <w:t>for</w:t>
      </w:r>
      <w:r>
        <w:rPr>
          <w:rFonts w:ascii="Times New Roman" w:hAnsi="Times New Roman" w:cs="Times New Roman"/>
          <w:sz w:val="24"/>
          <w:szCs w:val="24"/>
        </w:rPr>
        <w:t xml:space="preserve"> advancing a reasoning process. </w:t>
      </w:r>
      <w:r w:rsidR="005A0557">
        <w:rPr>
          <w:rFonts w:ascii="Times New Roman" w:hAnsi="Times New Roman" w:cs="Times New Roman" w:hint="eastAsia"/>
          <w:sz w:val="24"/>
          <w:szCs w:val="24"/>
        </w:rPr>
        <w:t xml:space="preserve">An object can be a phrase, a term, part of a sentence, or a whole sentence.  </w:t>
      </w:r>
      <w:r>
        <w:rPr>
          <w:rFonts w:ascii="Times New Roman" w:hAnsi="Times New Roman" w:cs="Times New Roman"/>
          <w:sz w:val="24"/>
          <w:szCs w:val="24"/>
        </w:rPr>
        <w:t xml:space="preserve">There are several ways to combine objects.  One is to combine an object with a given condition or assumption.  Another is to combine </w:t>
      </w:r>
      <w:r w:rsidR="005A0557">
        <w:rPr>
          <w:rFonts w:ascii="Times New Roman" w:hAnsi="Times New Roman" w:cs="Times New Roman" w:hint="eastAsia"/>
          <w:sz w:val="24"/>
          <w:szCs w:val="24"/>
        </w:rPr>
        <w:t xml:space="preserve">the </w:t>
      </w:r>
      <w:r>
        <w:rPr>
          <w:rFonts w:ascii="Times New Roman" w:hAnsi="Times New Roman" w:cs="Times New Roman"/>
          <w:sz w:val="24"/>
          <w:szCs w:val="24"/>
        </w:rPr>
        <w:t xml:space="preserve">objects obtained in the process of </w:t>
      </w:r>
      <w:r w:rsidR="005A0557">
        <w:rPr>
          <w:rFonts w:ascii="Times New Roman" w:hAnsi="Times New Roman" w:cs="Times New Roman" w:hint="eastAsia"/>
          <w:sz w:val="24"/>
          <w:szCs w:val="24"/>
        </w:rPr>
        <w:t xml:space="preserve">advancing </w:t>
      </w:r>
      <w:r>
        <w:rPr>
          <w:rFonts w:ascii="Times New Roman" w:hAnsi="Times New Roman" w:cs="Times New Roman"/>
          <w:sz w:val="24"/>
          <w:szCs w:val="24"/>
        </w:rPr>
        <w:t xml:space="preserve">a reasoning process.  The other is to combine an object with a theorem, a lemma, a proposition, or a property of concept that they are required to recall in the process of reasoning.  Failing to combine objects </w:t>
      </w:r>
      <w:r w:rsidR="005A0557">
        <w:rPr>
          <w:rFonts w:ascii="Times New Roman" w:hAnsi="Times New Roman" w:cs="Times New Roman" w:hint="eastAsia"/>
          <w:sz w:val="24"/>
          <w:szCs w:val="24"/>
        </w:rPr>
        <w:t>can</w:t>
      </w:r>
      <w:r>
        <w:rPr>
          <w:rFonts w:ascii="Times New Roman" w:hAnsi="Times New Roman" w:cs="Times New Roman"/>
          <w:sz w:val="24"/>
          <w:szCs w:val="24"/>
        </w:rPr>
        <w:t xml:space="preserve"> result in students’ having impasses during the process of proof construction and making their proofs incomplete. </w:t>
      </w:r>
      <w:r w:rsidR="002700D1">
        <w:rPr>
          <w:rFonts w:ascii="Times New Roman" w:hAnsi="Times New Roman" w:cs="Times New Roman" w:hint="eastAsia"/>
          <w:sz w:val="24"/>
          <w:szCs w:val="24"/>
        </w:rPr>
        <w:t xml:space="preserve">I will </w:t>
      </w:r>
      <w:r w:rsidR="00633EB7">
        <w:rPr>
          <w:rFonts w:ascii="Times New Roman" w:hAnsi="Times New Roman" w:cs="Times New Roman" w:hint="eastAsia"/>
          <w:sz w:val="24"/>
          <w:szCs w:val="24"/>
        </w:rPr>
        <w:t>present</w:t>
      </w:r>
      <w:r w:rsidR="002700D1">
        <w:rPr>
          <w:rFonts w:ascii="Times New Roman" w:hAnsi="Times New Roman" w:cs="Times New Roman" w:hint="eastAsia"/>
          <w:sz w:val="24"/>
          <w:szCs w:val="24"/>
        </w:rPr>
        <w:t xml:space="preserve"> three examples of students</w:t>
      </w:r>
      <w:r w:rsidR="002700D1">
        <w:rPr>
          <w:rFonts w:ascii="Times New Roman" w:hAnsi="Times New Roman" w:cs="Times New Roman"/>
          <w:sz w:val="24"/>
          <w:szCs w:val="24"/>
        </w:rPr>
        <w:t>’</w:t>
      </w:r>
      <w:r w:rsidR="002700D1">
        <w:rPr>
          <w:rFonts w:ascii="Times New Roman" w:hAnsi="Times New Roman" w:cs="Times New Roman" w:hint="eastAsia"/>
          <w:sz w:val="24"/>
          <w:szCs w:val="24"/>
        </w:rPr>
        <w:t xml:space="preserve"> difficulties with combining objects while showing </w:t>
      </w:r>
      <w:r w:rsidR="00555407">
        <w:rPr>
          <w:rFonts w:ascii="Times New Roman" w:hAnsi="Times New Roman" w:cs="Times New Roman" w:hint="eastAsia"/>
          <w:sz w:val="24"/>
          <w:szCs w:val="24"/>
        </w:rPr>
        <w:t xml:space="preserve">how their difficulties occurred and </w:t>
      </w:r>
      <w:r w:rsidR="00D57864">
        <w:rPr>
          <w:rFonts w:ascii="Times New Roman" w:hAnsi="Times New Roman" w:cs="Times New Roman" w:hint="eastAsia"/>
          <w:sz w:val="24"/>
          <w:szCs w:val="24"/>
        </w:rPr>
        <w:t xml:space="preserve">affected their proofs: Edward </w:t>
      </w:r>
      <w:r w:rsidR="00316A41">
        <w:rPr>
          <w:rFonts w:ascii="Times New Roman" w:hAnsi="Times New Roman" w:cs="Times New Roman" w:hint="eastAsia"/>
          <w:sz w:val="24"/>
          <w:szCs w:val="24"/>
        </w:rPr>
        <w:t>missed using a given hypothesis to make his</w:t>
      </w:r>
      <w:r w:rsidR="00D57864">
        <w:rPr>
          <w:rFonts w:ascii="Times New Roman" w:hAnsi="Times New Roman" w:cs="Times New Roman" w:hint="eastAsia"/>
          <w:sz w:val="24"/>
          <w:szCs w:val="24"/>
        </w:rPr>
        <w:t xml:space="preserve"> proof incomplete</w:t>
      </w:r>
      <w:r w:rsidR="00555407">
        <w:rPr>
          <w:rFonts w:ascii="Times New Roman" w:hAnsi="Times New Roman" w:cs="Times New Roman" w:hint="eastAsia"/>
          <w:sz w:val="24"/>
          <w:szCs w:val="24"/>
        </w:rPr>
        <w:t xml:space="preserve"> (Example 15)</w:t>
      </w:r>
      <w:r w:rsidR="002700D1">
        <w:rPr>
          <w:rFonts w:ascii="Times New Roman" w:hAnsi="Times New Roman" w:cs="Times New Roman" w:hint="eastAsia"/>
          <w:sz w:val="24"/>
          <w:szCs w:val="24"/>
        </w:rPr>
        <w:t xml:space="preserve">; Berkeley </w:t>
      </w:r>
      <w:r w:rsidR="00187EB5">
        <w:rPr>
          <w:rFonts w:ascii="Times New Roman" w:hAnsi="Times New Roman" w:cs="Times New Roman" w:hint="eastAsia"/>
          <w:sz w:val="24"/>
          <w:szCs w:val="24"/>
        </w:rPr>
        <w:t xml:space="preserve">missed </w:t>
      </w:r>
      <w:r w:rsidR="00555407">
        <w:rPr>
          <w:rFonts w:ascii="Times New Roman" w:hAnsi="Times New Roman" w:cs="Times New Roman" w:hint="eastAsia"/>
          <w:sz w:val="24"/>
          <w:szCs w:val="24"/>
        </w:rPr>
        <w:t xml:space="preserve">using </w:t>
      </w:r>
      <w:r w:rsidR="00187EB5">
        <w:rPr>
          <w:rFonts w:ascii="Times New Roman" w:hAnsi="Times New Roman" w:cs="Times New Roman" w:hint="eastAsia"/>
          <w:sz w:val="24"/>
          <w:szCs w:val="24"/>
        </w:rPr>
        <w:t>part of</w:t>
      </w:r>
      <w:r w:rsidR="00967438">
        <w:rPr>
          <w:rFonts w:ascii="Times New Roman" w:hAnsi="Times New Roman" w:cs="Times New Roman" w:hint="eastAsia"/>
          <w:sz w:val="24"/>
          <w:szCs w:val="24"/>
        </w:rPr>
        <w:t xml:space="preserve"> given </w:t>
      </w:r>
      <w:r w:rsidR="00316A41">
        <w:rPr>
          <w:rFonts w:ascii="Times New Roman" w:hAnsi="Times New Roman" w:cs="Times New Roman" w:hint="eastAsia"/>
          <w:sz w:val="24"/>
          <w:szCs w:val="24"/>
        </w:rPr>
        <w:t>hypotheses</w:t>
      </w:r>
      <w:r w:rsidR="00555407">
        <w:rPr>
          <w:rFonts w:ascii="Times New Roman" w:hAnsi="Times New Roman" w:cs="Times New Roman" w:hint="eastAsia"/>
          <w:sz w:val="24"/>
          <w:szCs w:val="24"/>
        </w:rPr>
        <w:t xml:space="preserve"> (Example 16)</w:t>
      </w:r>
      <w:r w:rsidR="002700D1">
        <w:rPr>
          <w:rFonts w:ascii="Times New Roman" w:hAnsi="Times New Roman" w:cs="Times New Roman" w:hint="eastAsia"/>
          <w:sz w:val="24"/>
          <w:szCs w:val="24"/>
        </w:rPr>
        <w:t xml:space="preserve">; and Dominique </w:t>
      </w:r>
      <w:r w:rsidR="00187EB5">
        <w:rPr>
          <w:rFonts w:ascii="Times New Roman" w:hAnsi="Times New Roman" w:cs="Times New Roman" w:hint="eastAsia"/>
          <w:sz w:val="24"/>
          <w:szCs w:val="24"/>
        </w:rPr>
        <w:t xml:space="preserve">missed </w:t>
      </w:r>
      <w:r w:rsidR="00D100AD">
        <w:rPr>
          <w:rFonts w:ascii="Times New Roman" w:hAnsi="Times New Roman" w:cs="Times New Roman" w:hint="eastAsia"/>
          <w:sz w:val="24"/>
          <w:szCs w:val="24"/>
        </w:rPr>
        <w:t xml:space="preserve">using </w:t>
      </w:r>
      <w:r w:rsidR="00187EB5">
        <w:rPr>
          <w:rFonts w:ascii="Times New Roman" w:hAnsi="Times New Roman" w:cs="Times New Roman" w:hint="eastAsia"/>
          <w:sz w:val="24"/>
          <w:szCs w:val="24"/>
        </w:rPr>
        <w:t xml:space="preserve">all the given </w:t>
      </w:r>
      <w:r w:rsidR="00316A41">
        <w:rPr>
          <w:rFonts w:ascii="Times New Roman" w:hAnsi="Times New Roman" w:cs="Times New Roman" w:hint="eastAsia"/>
          <w:sz w:val="24"/>
          <w:szCs w:val="24"/>
        </w:rPr>
        <w:t>hypotheses</w:t>
      </w:r>
      <w:r w:rsidR="00555407">
        <w:rPr>
          <w:rFonts w:ascii="Times New Roman" w:hAnsi="Times New Roman" w:cs="Times New Roman" w:hint="eastAsia"/>
          <w:sz w:val="24"/>
          <w:szCs w:val="24"/>
        </w:rPr>
        <w:t xml:space="preserve"> (Example 17)</w:t>
      </w:r>
      <w:r w:rsidR="002700D1">
        <w:rPr>
          <w:rFonts w:ascii="Times New Roman" w:hAnsi="Times New Roman" w:cs="Times New Roman" w:hint="eastAsia"/>
          <w:sz w:val="24"/>
          <w:szCs w:val="24"/>
        </w:rPr>
        <w:t xml:space="preserve">.  </w:t>
      </w:r>
    </w:p>
    <w:p w:rsidR="000018DA" w:rsidRPr="006E70C9" w:rsidRDefault="00931599" w:rsidP="0085689F">
      <w:pPr>
        <w:spacing w:after="0" w:line="480" w:lineRule="auto"/>
        <w:rPr>
          <w:rFonts w:ascii="Times New Roman" w:hAnsi="Times New Roman" w:cs="Times New Roman"/>
          <w:b/>
          <w:sz w:val="24"/>
          <w:szCs w:val="24"/>
        </w:rPr>
      </w:pPr>
      <w:r>
        <w:rPr>
          <w:rFonts w:ascii="Times New Roman" w:hAnsi="Times New Roman" w:cs="Times New Roman"/>
          <w:b/>
          <w:sz w:val="24"/>
          <w:szCs w:val="24"/>
        </w:rPr>
        <w:t>Example</w:t>
      </w:r>
      <w:r w:rsidR="000018DA" w:rsidRPr="006E70C9">
        <w:rPr>
          <w:rFonts w:ascii="Times New Roman" w:hAnsi="Times New Roman" w:cs="Times New Roman"/>
          <w:b/>
          <w:sz w:val="24"/>
          <w:szCs w:val="24"/>
        </w:rPr>
        <w:t xml:space="preserve"> 1</w:t>
      </w:r>
      <w:r w:rsidR="00DD38BF">
        <w:rPr>
          <w:rFonts w:ascii="Times New Roman" w:hAnsi="Times New Roman" w:cs="Times New Roman" w:hint="eastAsia"/>
          <w:b/>
          <w:sz w:val="24"/>
          <w:szCs w:val="24"/>
        </w:rPr>
        <w:t>5</w:t>
      </w:r>
      <w:r w:rsidR="00DD7C24" w:rsidRPr="006E70C9">
        <w:rPr>
          <w:rFonts w:ascii="Times New Roman" w:hAnsi="Times New Roman" w:cs="Times New Roman"/>
          <w:b/>
          <w:sz w:val="24"/>
          <w:szCs w:val="24"/>
        </w:rPr>
        <w:t xml:space="preserve"> </w:t>
      </w:r>
      <w:r w:rsidR="000018DA" w:rsidRPr="006E70C9">
        <w:rPr>
          <w:rFonts w:ascii="Times New Roman" w:hAnsi="Times New Roman" w:cs="Times New Roman"/>
          <w:b/>
          <w:sz w:val="24"/>
          <w:szCs w:val="24"/>
        </w:rPr>
        <w:t xml:space="preserve">Edward (Topology) </w:t>
      </w:r>
    </w:p>
    <w:p w:rsidR="006B5428" w:rsidRPr="00F7557A" w:rsidRDefault="004F5485" w:rsidP="004F5485">
      <w:pPr>
        <w:spacing w:after="0" w:line="480" w:lineRule="auto"/>
        <w:ind w:firstLine="720"/>
        <w:rPr>
          <w:rFonts w:ascii="Times New Roman" w:hAnsi="Times New Roman" w:cs="Times New Roman"/>
          <w:sz w:val="24"/>
          <w:szCs w:val="24"/>
        </w:rPr>
      </w:pPr>
      <w:r>
        <w:rPr>
          <w:rFonts w:ascii="Times New Roman" w:hAnsi="Times New Roman" w:cs="Times New Roman" w:hint="eastAsia"/>
          <w:noProof/>
          <w:sz w:val="24"/>
          <w:szCs w:val="24"/>
          <w:lang w:eastAsia="en-US"/>
        </w:rPr>
        <mc:AlternateContent>
          <mc:Choice Requires="wps">
            <w:drawing>
              <wp:anchor distT="0" distB="0" distL="114300" distR="114300" simplePos="0" relativeHeight="251974656" behindDoc="0" locked="0" layoutInCell="1" allowOverlap="1" wp14:anchorId="4811E55C" wp14:editId="7198E0C5">
                <wp:simplePos x="0" y="0"/>
                <wp:positionH relativeFrom="column">
                  <wp:posOffset>333375</wp:posOffset>
                </wp:positionH>
                <wp:positionV relativeFrom="paragraph">
                  <wp:posOffset>1671319</wp:posOffset>
                </wp:positionV>
                <wp:extent cx="3983521" cy="923925"/>
                <wp:effectExtent l="0" t="0" r="17145" b="28575"/>
                <wp:wrapNone/>
                <wp:docPr id="1355" name="Rectangle 1355"/>
                <wp:cNvGraphicFramePr/>
                <a:graphic xmlns:a="http://schemas.openxmlformats.org/drawingml/2006/main">
                  <a:graphicData uri="http://schemas.microsoft.com/office/word/2010/wordprocessingShape">
                    <wps:wsp>
                      <wps:cNvSpPr/>
                      <wps:spPr>
                        <a:xfrm>
                          <a:off x="0" y="0"/>
                          <a:ext cx="3983521" cy="923925"/>
                        </a:xfrm>
                        <a:prstGeom prst="rect">
                          <a:avLst/>
                        </a:prstGeom>
                        <a:no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123CA49" id="Rectangle 1355" o:spid="_x0000_s1026" style="position:absolute;margin-left:26.25pt;margin-top:131.6pt;width:313.65pt;height:72.75pt;z-index:25197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" filled="f" strokecolor="#385d8a" strokeweight="2pt"/>
            </w:pict>
          </mc:Fallback>
        </mc:AlternateContent>
      </w:r>
      <w:r w:rsidR="00A918B2">
        <w:rPr>
          <w:rFonts w:ascii="Times New Roman" w:hAnsi="Times New Roman" w:cs="Times New Roman" w:hint="eastAsia"/>
          <w:sz w:val="24"/>
          <w:szCs w:val="24"/>
        </w:rPr>
        <w:t>Edward</w:t>
      </w:r>
      <w:r w:rsidR="00A918B2">
        <w:rPr>
          <w:rFonts w:ascii="Times New Roman" w:hAnsi="Times New Roman" w:cs="Times New Roman"/>
          <w:sz w:val="24"/>
          <w:szCs w:val="24"/>
        </w:rPr>
        <w:t>’</w:t>
      </w:r>
      <w:r w:rsidR="00A918B2">
        <w:rPr>
          <w:rFonts w:ascii="Times New Roman" w:hAnsi="Times New Roman" w:cs="Times New Roman" w:hint="eastAsia"/>
          <w:sz w:val="24"/>
          <w:szCs w:val="24"/>
        </w:rPr>
        <w:t xml:space="preserve">s proof was a representative example showing </w:t>
      </w:r>
      <w:r w:rsidR="00E65E83">
        <w:rPr>
          <w:rFonts w:ascii="Times New Roman" w:hAnsi="Times New Roman" w:cs="Times New Roman" w:hint="eastAsia"/>
          <w:sz w:val="24"/>
          <w:szCs w:val="24"/>
        </w:rPr>
        <w:t xml:space="preserve">that </w:t>
      </w:r>
      <w:r w:rsidR="00A918B2">
        <w:rPr>
          <w:rFonts w:ascii="Times New Roman" w:hAnsi="Times New Roman" w:cs="Times New Roman" w:hint="eastAsia"/>
          <w:sz w:val="24"/>
          <w:szCs w:val="24"/>
        </w:rPr>
        <w:t>students failed to make their proving arguments complete because they failed to combine objects.  Among some possible causes of students</w:t>
      </w:r>
      <w:r w:rsidR="00A918B2">
        <w:rPr>
          <w:rFonts w:ascii="Times New Roman" w:hAnsi="Times New Roman" w:cs="Times New Roman"/>
          <w:sz w:val="24"/>
          <w:szCs w:val="24"/>
        </w:rPr>
        <w:t>’</w:t>
      </w:r>
      <w:r w:rsidR="00A918B2">
        <w:rPr>
          <w:rFonts w:ascii="Times New Roman" w:hAnsi="Times New Roman" w:cs="Times New Roman" w:hint="eastAsia"/>
          <w:sz w:val="24"/>
          <w:szCs w:val="24"/>
        </w:rPr>
        <w:t xml:space="preserve"> failure to combine objects, the cause that was frequently seen was that they missed using a given condition or hypothesis.  His case was </w:t>
      </w:r>
      <w:r w:rsidR="000C32E5">
        <w:rPr>
          <w:rFonts w:ascii="Times New Roman" w:hAnsi="Times New Roman" w:cs="Times New Roman" w:hint="eastAsia"/>
          <w:sz w:val="24"/>
          <w:szCs w:val="24"/>
        </w:rPr>
        <w:t xml:space="preserve">also such an </w:t>
      </w:r>
      <w:r w:rsidR="00A918B2">
        <w:rPr>
          <w:rFonts w:ascii="Times New Roman" w:hAnsi="Times New Roman" w:cs="Times New Roman" w:hint="eastAsia"/>
          <w:sz w:val="24"/>
          <w:szCs w:val="24"/>
        </w:rPr>
        <w:t>example</w:t>
      </w:r>
      <w:r w:rsidR="000C32E5">
        <w:rPr>
          <w:rFonts w:ascii="Times New Roman" w:hAnsi="Times New Roman" w:cs="Times New Roman" w:hint="eastAsia"/>
          <w:sz w:val="24"/>
          <w:szCs w:val="24"/>
        </w:rPr>
        <w:t>, too</w:t>
      </w:r>
      <w:r w:rsidR="00A918B2">
        <w:rPr>
          <w:rFonts w:ascii="Times New Roman" w:hAnsi="Times New Roman" w:cs="Times New Roman" w:hint="eastAsia"/>
          <w:sz w:val="24"/>
          <w:szCs w:val="24"/>
        </w:rPr>
        <w:t xml:space="preserve">.   </w:t>
      </w:r>
    </w:p>
    <w:p w:rsidR="000018DA" w:rsidRPr="00F7557A" w:rsidRDefault="000018DA" w:rsidP="00AD47A9">
      <w:pPr>
        <w:spacing w:after="0" w:line="480" w:lineRule="auto"/>
        <w:ind w:firstLine="720"/>
        <w:rPr>
          <w:rFonts w:ascii="Times New Roman" w:hAnsi="Times New Roman" w:cs="Times New Roman"/>
          <w:sz w:val="24"/>
          <w:szCs w:val="24"/>
        </w:rPr>
      </w:pPr>
      <w:r w:rsidRPr="00F7557A">
        <w:rPr>
          <w:rFonts w:ascii="Times New Roman" w:hAnsi="Times New Roman" w:cs="Times New Roman"/>
          <w:sz w:val="24"/>
          <w:szCs w:val="24"/>
        </w:rPr>
        <w:t>Question [3</w:t>
      </w:r>
      <w:r w:rsidR="00887CF7">
        <w:rPr>
          <w:rFonts w:ascii="Times New Roman" w:hAnsi="Times New Roman" w:cs="Times New Roman" w:hint="eastAsia"/>
          <w:sz w:val="24"/>
          <w:szCs w:val="24"/>
        </w:rPr>
        <w:t>.b</w:t>
      </w:r>
      <w:r w:rsidRPr="00F7557A">
        <w:rPr>
          <w:rFonts w:ascii="Times New Roman" w:hAnsi="Times New Roman" w:cs="Times New Roman"/>
          <w:sz w:val="24"/>
          <w:szCs w:val="24"/>
        </w:rPr>
        <w:t>] (Exam II)</w:t>
      </w:r>
    </w:p>
    <w:p w:rsidR="00D100AD" w:rsidRDefault="000018DA" w:rsidP="000018DA">
      <w:pPr>
        <w:spacing w:after="0" w:line="240" w:lineRule="auto"/>
        <w:ind w:left="720"/>
        <w:rPr>
          <w:rFonts w:ascii="Times New Roman" w:hAnsi="Times New Roman" w:cs="Times New Roman"/>
          <w:i/>
          <w:sz w:val="24"/>
          <w:szCs w:val="24"/>
        </w:rPr>
      </w:pPr>
      <w:r w:rsidRPr="00233E90">
        <w:rPr>
          <w:rFonts w:ascii="Times New Roman" w:hAnsi="Times New Roman" w:cs="Times New Roman"/>
          <w:i/>
          <w:sz w:val="24"/>
          <w:szCs w:val="24"/>
        </w:rPr>
        <w:t xml:space="preserve">Let </w:t>
      </w:r>
      <w:r w:rsidRPr="00233E90">
        <w:rPr>
          <w:rFonts w:ascii="Times New Roman" w:hAnsi="Times New Roman" w:cs="Times New Roman"/>
          <w:i/>
          <w:position w:val="-10"/>
          <w:sz w:val="24"/>
          <w:szCs w:val="24"/>
        </w:rPr>
        <w:object w:dxaOrig="1060" w:dyaOrig="320">
          <v:shape id="_x0000_i2005" type="#_x0000_t75" style="width:54.6pt;height:15.6pt" o:ole="">
            <v:imagedata r:id="rId346" o:title=""/>
          </v:shape>
          <o:OLEObject Type="Embed" ProgID="Equation.3" ShapeID="_x0000_i2005" DrawAspect="Content" ObjectID="_1493542867" r:id="rId1571"/>
        </w:object>
      </w:r>
      <w:r w:rsidRPr="00233E90">
        <w:rPr>
          <w:rFonts w:ascii="Times New Roman" w:hAnsi="Times New Roman" w:cs="Times New Roman"/>
          <w:i/>
          <w:sz w:val="24"/>
          <w:szCs w:val="24"/>
        </w:rPr>
        <w:t xml:space="preserve">be a quotient map and </w:t>
      </w:r>
      <w:r w:rsidRPr="00233E90">
        <w:rPr>
          <w:rFonts w:ascii="Times New Roman" w:hAnsi="Times New Roman" w:cs="Times New Roman"/>
          <w:i/>
          <w:position w:val="-10"/>
          <w:sz w:val="24"/>
          <w:szCs w:val="24"/>
        </w:rPr>
        <w:object w:dxaOrig="1060" w:dyaOrig="320">
          <v:shape id="_x0000_i2006" type="#_x0000_t75" style="width:54.6pt;height:15.6pt" o:ole="">
            <v:imagedata r:id="rId348" o:title=""/>
          </v:shape>
          <o:OLEObject Type="Embed" ProgID="Equation.3" ShapeID="_x0000_i2006" DrawAspect="Content" ObjectID="_1493542868" r:id="rId1572"/>
        </w:object>
      </w:r>
      <w:r w:rsidRPr="00233E90">
        <w:rPr>
          <w:rFonts w:ascii="Times New Roman" w:hAnsi="Times New Roman" w:cs="Times New Roman"/>
          <w:i/>
          <w:sz w:val="24"/>
          <w:szCs w:val="24"/>
        </w:rPr>
        <w:t xml:space="preserve">be a map.  </w:t>
      </w:r>
    </w:p>
    <w:p w:rsidR="000018DA" w:rsidRDefault="000018DA" w:rsidP="00296220">
      <w:pPr>
        <w:spacing w:after="0" w:line="240" w:lineRule="auto"/>
        <w:ind w:left="720"/>
        <w:rPr>
          <w:rFonts w:ascii="Times New Roman" w:hAnsi="Times New Roman" w:cs="Times New Roman"/>
          <w:sz w:val="24"/>
          <w:szCs w:val="24"/>
        </w:rPr>
      </w:pPr>
      <w:r w:rsidRPr="00233E90">
        <w:rPr>
          <w:rFonts w:ascii="Times New Roman" w:hAnsi="Times New Roman" w:cs="Times New Roman"/>
          <w:i/>
          <w:sz w:val="24"/>
          <w:szCs w:val="24"/>
        </w:rPr>
        <w:t xml:space="preserve">Suppose </w:t>
      </w:r>
      <w:r w:rsidRPr="00233E90">
        <w:rPr>
          <w:rFonts w:ascii="Times New Roman" w:hAnsi="Times New Roman" w:cs="Times New Roman"/>
          <w:i/>
          <w:position w:val="-10"/>
          <w:sz w:val="24"/>
          <w:szCs w:val="24"/>
        </w:rPr>
        <w:object w:dxaOrig="560" w:dyaOrig="320">
          <v:shape id="_x0000_i2007" type="#_x0000_t75" style="width:27.6pt;height:15.6pt" o:ole="">
            <v:imagedata r:id="rId350" o:title=""/>
          </v:shape>
          <o:OLEObject Type="Embed" ProgID="Equation.3" ShapeID="_x0000_i2007" DrawAspect="Content" ObjectID="_1493542869" r:id="rId1573"/>
        </w:object>
      </w:r>
      <w:r w:rsidRPr="00233E90">
        <w:rPr>
          <w:rFonts w:ascii="Times New Roman" w:hAnsi="Times New Roman" w:cs="Times New Roman"/>
          <w:i/>
          <w:sz w:val="24"/>
          <w:szCs w:val="24"/>
        </w:rPr>
        <w:t xml:space="preserve">is continuous.  Show </w:t>
      </w:r>
      <w:r w:rsidRPr="00233E90">
        <w:rPr>
          <w:rFonts w:ascii="Times New Roman" w:hAnsi="Times New Roman" w:cs="Times New Roman"/>
          <w:i/>
          <w:position w:val="-10"/>
          <w:sz w:val="24"/>
          <w:szCs w:val="24"/>
        </w:rPr>
        <w:object w:dxaOrig="1060" w:dyaOrig="320">
          <v:shape id="_x0000_i2008" type="#_x0000_t75" style="width:54.6pt;height:15.6pt" o:ole="">
            <v:imagedata r:id="rId348" o:title=""/>
          </v:shape>
          <o:OLEObject Type="Embed" ProgID="Equation.3" ShapeID="_x0000_i2008" DrawAspect="Content" ObjectID="_1493542870" r:id="rId1574"/>
        </w:object>
      </w:r>
      <w:r w:rsidRPr="00233E90">
        <w:rPr>
          <w:rFonts w:ascii="Times New Roman" w:hAnsi="Times New Roman" w:cs="Times New Roman"/>
          <w:i/>
          <w:sz w:val="24"/>
          <w:szCs w:val="24"/>
        </w:rPr>
        <w:t>is continuous.</w:t>
      </w:r>
    </w:p>
    <w:p w:rsidR="00296220" w:rsidRDefault="00296220" w:rsidP="00296220">
      <w:pPr>
        <w:spacing w:after="0" w:line="240" w:lineRule="auto"/>
        <w:ind w:left="720"/>
        <w:rPr>
          <w:rFonts w:ascii="Times New Roman" w:hAnsi="Times New Roman" w:cs="Times New Roman"/>
          <w:sz w:val="24"/>
          <w:szCs w:val="24"/>
        </w:rPr>
      </w:pPr>
    </w:p>
    <w:p w:rsidR="000018DA" w:rsidRDefault="000018DA" w:rsidP="000018DA">
      <w:pPr>
        <w:spacing w:after="0" w:line="480" w:lineRule="auto"/>
        <w:ind w:firstLine="720"/>
        <w:rPr>
          <w:rFonts w:ascii="Times New Roman" w:hAnsi="Times New Roman" w:cs="Times New Roman"/>
          <w:sz w:val="24"/>
          <w:szCs w:val="24"/>
        </w:rPr>
      </w:pPr>
      <w:r>
        <w:rPr>
          <w:rFonts w:ascii="Times New Roman" w:hAnsi="Times New Roman" w:cs="Times New Roman" w:hint="eastAsia"/>
          <w:sz w:val="24"/>
          <w:szCs w:val="24"/>
        </w:rPr>
        <w:t>Table 5.1</w:t>
      </w:r>
      <w:r w:rsidR="00C301CD">
        <w:rPr>
          <w:rFonts w:ascii="Times New Roman" w:hAnsi="Times New Roman" w:cs="Times New Roman" w:hint="eastAsia"/>
          <w:sz w:val="24"/>
          <w:szCs w:val="24"/>
        </w:rPr>
        <w:t>6</w:t>
      </w:r>
      <w:r>
        <w:rPr>
          <w:rFonts w:ascii="Times New Roman" w:hAnsi="Times New Roman" w:cs="Times New Roman" w:hint="eastAsia"/>
          <w:sz w:val="24"/>
          <w:szCs w:val="24"/>
        </w:rPr>
        <w:t xml:space="preserve"> shows a possible proof for </w:t>
      </w:r>
      <w:r w:rsidR="00887CF7">
        <w:rPr>
          <w:rFonts w:ascii="Times New Roman" w:hAnsi="Times New Roman" w:cs="Times New Roman" w:hint="eastAsia"/>
          <w:sz w:val="24"/>
          <w:szCs w:val="24"/>
        </w:rPr>
        <w:t>Question [3.b]</w:t>
      </w:r>
      <w:r>
        <w:rPr>
          <w:rFonts w:ascii="Times New Roman" w:hAnsi="Times New Roman" w:cs="Times New Roman" w:hint="eastAsia"/>
          <w:sz w:val="24"/>
          <w:szCs w:val="24"/>
        </w:rPr>
        <w:t xml:space="preserve"> and where Edward had difficult</w:t>
      </w:r>
      <w:r w:rsidR="000C32E5">
        <w:rPr>
          <w:rFonts w:ascii="Times New Roman" w:hAnsi="Times New Roman" w:cs="Times New Roman" w:hint="eastAsia"/>
          <w:sz w:val="24"/>
          <w:szCs w:val="24"/>
        </w:rPr>
        <w:t>ies</w:t>
      </w:r>
      <w:r>
        <w:rPr>
          <w:rFonts w:ascii="Times New Roman" w:hAnsi="Times New Roman" w:cs="Times New Roman" w:hint="eastAsia"/>
          <w:sz w:val="24"/>
          <w:szCs w:val="24"/>
        </w:rPr>
        <w:t xml:space="preserve"> in the proof construction.  </w:t>
      </w:r>
    </w:p>
    <w:p w:rsidR="00B42E55" w:rsidRDefault="00B42E55" w:rsidP="00FD2EA4">
      <w:pPr>
        <w:spacing w:after="0" w:line="480" w:lineRule="auto"/>
        <w:rPr>
          <w:rFonts w:ascii="Times New Roman" w:hAnsi="Times New Roman" w:cs="Times New Roman"/>
          <w:sz w:val="24"/>
          <w:szCs w:val="24"/>
        </w:rPr>
      </w:pPr>
    </w:p>
    <w:p w:rsidR="00B42E55" w:rsidRDefault="00B42E55" w:rsidP="00FD2EA4">
      <w:pPr>
        <w:spacing w:after="0" w:line="480" w:lineRule="auto"/>
        <w:rPr>
          <w:rFonts w:ascii="Times New Roman" w:hAnsi="Times New Roman" w:cs="Times New Roman"/>
          <w:sz w:val="24"/>
          <w:szCs w:val="24"/>
        </w:rPr>
      </w:pPr>
    </w:p>
    <w:p w:rsidR="00FD2EA4" w:rsidRDefault="000018DA" w:rsidP="00FD2EA4">
      <w:pPr>
        <w:spacing w:after="0" w:line="480" w:lineRule="auto"/>
        <w:rPr>
          <w:rFonts w:ascii="Times New Roman" w:hAnsi="Times New Roman" w:cs="Times New Roman"/>
          <w:sz w:val="24"/>
          <w:szCs w:val="24"/>
        </w:rPr>
      </w:pPr>
      <w:r>
        <w:rPr>
          <w:rFonts w:ascii="Times New Roman" w:hAnsi="Times New Roman" w:cs="Times New Roman" w:hint="eastAsia"/>
          <w:sz w:val="24"/>
          <w:szCs w:val="24"/>
        </w:rPr>
        <w:t>Table 5.1</w:t>
      </w:r>
      <w:r w:rsidR="00C301CD">
        <w:rPr>
          <w:rFonts w:ascii="Times New Roman" w:hAnsi="Times New Roman" w:cs="Times New Roman" w:hint="eastAsia"/>
          <w:sz w:val="24"/>
          <w:szCs w:val="24"/>
        </w:rPr>
        <w:t>6</w:t>
      </w:r>
    </w:p>
    <w:p w:rsidR="000018DA" w:rsidRPr="00FD2EA4" w:rsidRDefault="00614A87" w:rsidP="00FD2EA4">
      <w:pPr>
        <w:spacing w:after="0" w:line="480" w:lineRule="auto"/>
        <w:rPr>
          <w:rFonts w:ascii="Times New Roman" w:hAnsi="Times New Roman" w:cs="Times New Roman"/>
          <w:i/>
          <w:sz w:val="24"/>
          <w:szCs w:val="24"/>
        </w:rPr>
      </w:pPr>
      <w:r w:rsidRPr="00FD2EA4">
        <w:rPr>
          <w:rFonts w:ascii="Times New Roman" w:hAnsi="Times New Roman" w:cs="Times New Roman" w:hint="eastAsia"/>
          <w:i/>
          <w:sz w:val="24"/>
          <w:szCs w:val="24"/>
        </w:rPr>
        <w:t>Analysis Table (Type A) of Edward</w:t>
      </w:r>
      <w:r w:rsidRPr="00FD2EA4">
        <w:rPr>
          <w:rFonts w:ascii="Times New Roman" w:hAnsi="Times New Roman" w:cs="Times New Roman"/>
          <w:i/>
          <w:sz w:val="24"/>
          <w:szCs w:val="24"/>
        </w:rPr>
        <w:t>’</w:t>
      </w:r>
      <w:r w:rsidRPr="00FD2EA4">
        <w:rPr>
          <w:rFonts w:ascii="Times New Roman" w:hAnsi="Times New Roman" w:cs="Times New Roman" w:hint="eastAsia"/>
          <w:i/>
          <w:sz w:val="24"/>
          <w:szCs w:val="24"/>
        </w:rPr>
        <w:t>s Proof</w:t>
      </w:r>
    </w:p>
    <w:tbl>
      <w:tblPr>
        <w:tblStyle w:val="TableGrid2"/>
        <w:tblW w:w="8274" w:type="dxa"/>
        <w:tblInd w:w="198" w:type="dxa"/>
        <w:tblLayout w:type="fixed"/>
        <w:tblLook w:val="04A0" w:firstRow="1" w:lastRow="0" w:firstColumn="1" w:lastColumn="0" w:noHBand="0" w:noVBand="1"/>
      </w:tblPr>
      <w:tblGrid>
        <w:gridCol w:w="1328"/>
        <w:gridCol w:w="4394"/>
        <w:gridCol w:w="1701"/>
        <w:gridCol w:w="851"/>
      </w:tblGrid>
      <w:tr w:rsidR="00C12CA2" w:rsidRPr="0043266F" w:rsidTr="00C12CA2">
        <w:trPr>
          <w:trHeight w:val="273"/>
        </w:trPr>
        <w:tc>
          <w:tcPr>
            <w:tcW w:w="1328" w:type="dxa"/>
          </w:tcPr>
          <w:p w:rsidR="00C12CA2" w:rsidRPr="0043266F" w:rsidRDefault="00C12CA2" w:rsidP="00C12CA2">
            <w:pPr>
              <w:jc w:val="center"/>
              <w:rPr>
                <w:rFonts w:ascii="Times New Roman" w:hAnsi="Times New Roman" w:cs="Times New Roman"/>
              </w:rPr>
            </w:pPr>
            <w:r w:rsidRPr="0043266F">
              <w:rPr>
                <w:rFonts w:ascii="Times New Roman" w:hAnsi="Times New Roman" w:cs="Times New Roman"/>
              </w:rPr>
              <w:t>Step</w:t>
            </w:r>
          </w:p>
        </w:tc>
        <w:tc>
          <w:tcPr>
            <w:tcW w:w="4394" w:type="dxa"/>
          </w:tcPr>
          <w:p w:rsidR="00C12CA2" w:rsidRPr="0043266F" w:rsidRDefault="00C12CA2" w:rsidP="00C12CA2">
            <w:pPr>
              <w:jc w:val="center"/>
              <w:rPr>
                <w:rFonts w:ascii="Times New Roman" w:hAnsi="Times New Roman" w:cs="Times New Roman"/>
              </w:rPr>
            </w:pPr>
            <w:r w:rsidRPr="0043266F">
              <w:rPr>
                <w:rFonts w:ascii="Times New Roman" w:hAnsi="Times New Roman" w:cs="Times New Roman"/>
              </w:rPr>
              <w:t>Statement</w:t>
            </w:r>
          </w:p>
        </w:tc>
        <w:tc>
          <w:tcPr>
            <w:tcW w:w="1701" w:type="dxa"/>
          </w:tcPr>
          <w:p w:rsidR="00C12CA2" w:rsidRPr="0043266F" w:rsidRDefault="00C12CA2" w:rsidP="00C12CA2">
            <w:pPr>
              <w:jc w:val="center"/>
              <w:rPr>
                <w:rFonts w:ascii="Times New Roman" w:hAnsi="Times New Roman" w:cs="Times New Roman"/>
              </w:rPr>
            </w:pPr>
            <w:r w:rsidRPr="0043266F">
              <w:rPr>
                <w:rFonts w:ascii="Times New Roman" w:hAnsi="Times New Roman" w:cs="Times New Roman"/>
              </w:rPr>
              <w:t>Operation</w:t>
            </w:r>
          </w:p>
        </w:tc>
        <w:tc>
          <w:tcPr>
            <w:tcW w:w="851" w:type="dxa"/>
          </w:tcPr>
          <w:p w:rsidR="00C12CA2" w:rsidRPr="0043266F" w:rsidRDefault="00C12CA2" w:rsidP="00C12CA2">
            <w:pPr>
              <w:jc w:val="center"/>
              <w:rPr>
                <w:rFonts w:ascii="Times New Roman" w:hAnsi="Times New Roman" w:cs="Times New Roman"/>
              </w:rPr>
            </w:pPr>
            <w:r>
              <w:rPr>
                <w:rFonts w:ascii="Times New Roman" w:hAnsi="Times New Roman" w:cs="Times New Roman" w:hint="eastAsia"/>
              </w:rPr>
              <w:t>E</w:t>
            </w:r>
          </w:p>
        </w:tc>
      </w:tr>
      <w:tr w:rsidR="00C12CA2" w:rsidRPr="0043266F" w:rsidTr="00C12CA2">
        <w:trPr>
          <w:trHeight w:val="198"/>
        </w:trPr>
        <w:tc>
          <w:tcPr>
            <w:tcW w:w="8274" w:type="dxa"/>
            <w:gridSpan w:val="4"/>
          </w:tcPr>
          <w:p w:rsidR="00C12CA2" w:rsidRPr="0043266F" w:rsidRDefault="00C12CA2" w:rsidP="00C12CA2">
            <w:pPr>
              <w:rPr>
                <w:rFonts w:ascii="Times New Roman" w:hAnsi="Times New Roman" w:cs="Times New Roman"/>
              </w:rPr>
            </w:pPr>
            <w:r w:rsidRPr="0043266F">
              <w:rPr>
                <w:rFonts w:ascii="Times New Roman" w:hAnsi="Times New Roman" w:cs="Times New Roman"/>
              </w:rPr>
              <w:t xml:space="preserve">                                                 Opening Stage</w:t>
            </w:r>
          </w:p>
        </w:tc>
      </w:tr>
      <w:tr w:rsidR="00C12CA2" w:rsidRPr="0043266F" w:rsidTr="00C12CA2">
        <w:trPr>
          <w:trHeight w:val="296"/>
        </w:trPr>
        <w:tc>
          <w:tcPr>
            <w:tcW w:w="1328" w:type="dxa"/>
          </w:tcPr>
          <w:p w:rsidR="00C12CA2" w:rsidRPr="0043266F" w:rsidRDefault="00C12CA2" w:rsidP="00C12CA2">
            <w:pPr>
              <w:rPr>
                <w:rFonts w:ascii="Times New Roman" w:hAnsi="Times New Roman" w:cs="Times New Roman"/>
              </w:rPr>
            </w:pPr>
            <w:r w:rsidRPr="0043266F">
              <w:rPr>
                <w:rFonts w:ascii="Times New Roman" w:hAnsi="Times New Roman" w:cs="Times New Roman"/>
              </w:rPr>
              <w:t>X</w:t>
            </w:r>
          </w:p>
        </w:tc>
        <w:tc>
          <w:tcPr>
            <w:tcW w:w="4394" w:type="dxa"/>
          </w:tcPr>
          <w:p w:rsidR="00C12CA2" w:rsidRPr="0043266F" w:rsidRDefault="00C12CA2" w:rsidP="00C12CA2">
            <w:pPr>
              <w:rPr>
                <w:rFonts w:ascii="Times New Roman" w:hAnsi="Times New Roman" w:cs="Times New Roman"/>
              </w:rPr>
            </w:pPr>
            <w:r w:rsidRPr="0043266F">
              <w:rPr>
                <w:rFonts w:ascii="Times New Roman" w:hAnsi="Times New Roman" w:cs="Times New Roman"/>
                <w:position w:val="-10"/>
              </w:rPr>
              <w:object w:dxaOrig="1060" w:dyaOrig="320">
                <v:shape id="_x0000_i2009" type="#_x0000_t75" style="width:51.6pt;height:14.4pt" o:ole="">
                  <v:imagedata r:id="rId353" o:title=""/>
                </v:shape>
                <o:OLEObject Type="Embed" ProgID="Equation.3" ShapeID="_x0000_i2009" DrawAspect="Content" ObjectID="_1493542871" r:id="rId1575"/>
              </w:object>
            </w:r>
            <w:r w:rsidRPr="0043266F">
              <w:rPr>
                <w:rFonts w:ascii="Times New Roman" w:hAnsi="Times New Roman" w:cs="Times New Roman"/>
              </w:rPr>
              <w:t>is continuous.</w:t>
            </w:r>
          </w:p>
        </w:tc>
        <w:tc>
          <w:tcPr>
            <w:tcW w:w="1701" w:type="dxa"/>
          </w:tcPr>
          <w:p w:rsidR="00C12CA2" w:rsidRPr="0043266F" w:rsidRDefault="00C12CA2" w:rsidP="00C12CA2">
            <w:pPr>
              <w:jc w:val="center"/>
              <w:rPr>
                <w:rFonts w:ascii="Times New Roman" w:hAnsi="Times New Roman" w:cs="Times New Roman"/>
              </w:rPr>
            </w:pPr>
            <w:r w:rsidRPr="0043266F">
              <w:rPr>
                <w:rFonts w:ascii="Times New Roman" w:hAnsi="Times New Roman" w:cs="Times New Roman"/>
              </w:rPr>
              <w:t>Given</w:t>
            </w:r>
          </w:p>
        </w:tc>
        <w:tc>
          <w:tcPr>
            <w:tcW w:w="851" w:type="dxa"/>
          </w:tcPr>
          <w:p w:rsidR="00C12CA2" w:rsidRPr="0043266F" w:rsidRDefault="00C12CA2" w:rsidP="00C12CA2">
            <w:pPr>
              <w:jc w:val="center"/>
              <w:rPr>
                <w:rFonts w:ascii="Times New Roman" w:hAnsi="Times New Roman" w:cs="Times New Roman"/>
              </w:rPr>
            </w:pPr>
          </w:p>
        </w:tc>
      </w:tr>
      <w:tr w:rsidR="00C12CA2" w:rsidRPr="0043266F" w:rsidTr="00C12CA2">
        <w:trPr>
          <w:trHeight w:val="120"/>
        </w:trPr>
        <w:tc>
          <w:tcPr>
            <w:tcW w:w="1328" w:type="dxa"/>
          </w:tcPr>
          <w:p w:rsidR="00C12CA2" w:rsidRPr="0043266F" w:rsidRDefault="00C12CA2" w:rsidP="00C12CA2">
            <w:pPr>
              <w:rPr>
                <w:rFonts w:ascii="Times New Roman" w:hAnsi="Times New Roman" w:cs="Times New Roman"/>
              </w:rPr>
            </w:pPr>
            <w:r w:rsidRPr="0043266F">
              <w:rPr>
                <w:rFonts w:ascii="Times New Roman" w:hAnsi="Times New Roman" w:cs="Times New Roman"/>
              </w:rPr>
              <w:t>Y</w:t>
            </w:r>
            <w:r w:rsidRPr="0043266F">
              <w:rPr>
                <w:rFonts w:ascii="Times New Roman" w:hAnsi="Times New Roman" w:cs="Times New Roman" w:hint="eastAsia"/>
              </w:rPr>
              <w:t>: OTC</w:t>
            </w:r>
          </w:p>
        </w:tc>
        <w:tc>
          <w:tcPr>
            <w:tcW w:w="4394" w:type="dxa"/>
          </w:tcPr>
          <w:p w:rsidR="00C12CA2" w:rsidRPr="0043266F" w:rsidRDefault="00C12CA2" w:rsidP="00C12CA2">
            <w:pPr>
              <w:rPr>
                <w:rFonts w:ascii="Times New Roman" w:hAnsi="Times New Roman" w:cs="Times New Roman"/>
              </w:rPr>
            </w:pPr>
            <w:r w:rsidRPr="0043266F">
              <w:rPr>
                <w:rFonts w:ascii="Times New Roman" w:hAnsi="Times New Roman" w:cs="Times New Roman"/>
              </w:rPr>
              <w:t xml:space="preserve">For </w:t>
            </w:r>
            <w:r>
              <w:rPr>
                <w:rFonts w:ascii="Times New Roman" w:hAnsi="Times New Roman" w:cs="Times New Roman" w:hint="eastAsia"/>
              </w:rPr>
              <w:t>any</w:t>
            </w:r>
            <w:r w:rsidRPr="0043266F">
              <w:rPr>
                <w:rFonts w:ascii="Times New Roman" w:hAnsi="Times New Roman" w:cs="Times New Roman"/>
              </w:rPr>
              <w:t xml:space="preserve"> open set </w:t>
            </w:r>
            <w:r w:rsidRPr="0043266F">
              <w:rPr>
                <w:rFonts w:ascii="Times New Roman" w:hAnsi="Times New Roman" w:cs="Times New Roman"/>
                <w:position w:val="-6"/>
              </w:rPr>
              <w:object w:dxaOrig="279" w:dyaOrig="279">
                <v:shape id="_x0000_i2010" type="#_x0000_t75" style="width:14.4pt;height:12.6pt" o:ole="">
                  <v:imagedata r:id="rId355" o:title=""/>
                </v:shape>
                <o:OLEObject Type="Embed" ProgID="Equation.3" ShapeID="_x0000_i2010" DrawAspect="Content" ObjectID="_1493542872" r:id="rId1576"/>
              </w:object>
            </w:r>
            <w:r w:rsidRPr="0043266F">
              <w:rPr>
                <w:rFonts w:ascii="Times New Roman" w:hAnsi="Times New Roman" w:cs="Times New Roman"/>
              </w:rPr>
              <w:t xml:space="preserve">in </w:t>
            </w:r>
            <w:r w:rsidRPr="0043266F">
              <w:rPr>
                <w:rFonts w:ascii="Times New Roman" w:hAnsi="Times New Roman" w:cs="Times New Roman"/>
                <w:i/>
              </w:rPr>
              <w:t>Z</w:t>
            </w:r>
            <w:r w:rsidRPr="0043266F">
              <w:rPr>
                <w:rFonts w:ascii="Times New Roman" w:hAnsi="Times New Roman" w:cs="Times New Roman"/>
              </w:rPr>
              <w:t xml:space="preserve">, </w:t>
            </w:r>
            <w:r w:rsidRPr="0043266F">
              <w:rPr>
                <w:rFonts w:ascii="Times New Roman" w:hAnsi="Times New Roman" w:cs="Times New Roman"/>
                <w:position w:val="-10"/>
              </w:rPr>
              <w:object w:dxaOrig="800" w:dyaOrig="360">
                <v:shape id="_x0000_i2011" type="#_x0000_t75" style="width:39pt;height:15.6pt" o:ole="">
                  <v:imagedata r:id="rId357" o:title=""/>
                </v:shape>
                <o:OLEObject Type="Embed" ProgID="Equation.3" ShapeID="_x0000_i2011" DrawAspect="Content" ObjectID="_1493542873" r:id="rId1577"/>
              </w:object>
            </w:r>
            <w:r w:rsidRPr="0043266F">
              <w:rPr>
                <w:rFonts w:ascii="Times New Roman" w:hAnsi="Times New Roman" w:cs="Times New Roman"/>
              </w:rPr>
              <w:t xml:space="preserve">is open in </w:t>
            </w:r>
            <w:r w:rsidRPr="0043266F">
              <w:rPr>
                <w:rFonts w:ascii="Times New Roman" w:hAnsi="Times New Roman" w:cs="Times New Roman"/>
                <w:i/>
              </w:rPr>
              <w:t>Y</w:t>
            </w:r>
            <w:r w:rsidRPr="0043266F">
              <w:rPr>
                <w:rFonts w:ascii="Times New Roman" w:hAnsi="Times New Roman" w:cs="Times New Roman"/>
              </w:rPr>
              <w:t xml:space="preserve">. </w:t>
            </w:r>
          </w:p>
        </w:tc>
        <w:tc>
          <w:tcPr>
            <w:tcW w:w="1701" w:type="dxa"/>
          </w:tcPr>
          <w:p w:rsidR="00C12CA2" w:rsidRPr="0043266F" w:rsidRDefault="00C12CA2" w:rsidP="00C12CA2">
            <w:pPr>
              <w:jc w:val="center"/>
              <w:rPr>
                <w:rFonts w:ascii="Times New Roman" w:hAnsi="Times New Roman" w:cs="Times New Roman"/>
              </w:rPr>
            </w:pPr>
            <w:r w:rsidRPr="0043266F">
              <w:rPr>
                <w:rFonts w:ascii="Times New Roman" w:hAnsi="Times New Roman" w:cs="Times New Roman"/>
              </w:rPr>
              <w:t>R1</w:t>
            </w:r>
          </w:p>
        </w:tc>
        <w:tc>
          <w:tcPr>
            <w:tcW w:w="851" w:type="dxa"/>
          </w:tcPr>
          <w:p w:rsidR="00C12CA2" w:rsidRPr="0043266F" w:rsidRDefault="00C12CA2" w:rsidP="00C12CA2">
            <w:pPr>
              <w:jc w:val="center"/>
              <w:rPr>
                <w:rFonts w:ascii="Times New Roman" w:hAnsi="Times New Roman" w:cs="Times New Roman"/>
              </w:rPr>
            </w:pPr>
            <w:r>
              <w:rPr>
                <w:rFonts w:ascii="Times New Roman" w:hAnsi="Times New Roman" w:cs="Times New Roman" w:hint="eastAsia"/>
              </w:rPr>
              <w:t>S</w:t>
            </w:r>
          </w:p>
        </w:tc>
      </w:tr>
      <w:tr w:rsidR="00C12CA2" w:rsidRPr="0043266F" w:rsidTr="00C12CA2">
        <w:trPr>
          <w:trHeight w:val="256"/>
        </w:trPr>
        <w:tc>
          <w:tcPr>
            <w:tcW w:w="1328" w:type="dxa"/>
          </w:tcPr>
          <w:p w:rsidR="00C12CA2" w:rsidRPr="00B958C2" w:rsidRDefault="00C12CA2" w:rsidP="00C12CA2">
            <w:pPr>
              <w:rPr>
                <w:rFonts w:ascii="Times New Roman" w:hAnsi="Times New Roman" w:cs="Times New Roman"/>
              </w:rPr>
            </w:pPr>
            <w:r w:rsidRPr="00B958C2">
              <w:rPr>
                <w:rFonts w:ascii="Times New Roman" w:hAnsi="Times New Roman" w:cs="Times New Roman"/>
              </w:rPr>
              <w:t>P1</w:t>
            </w:r>
            <w:r w:rsidRPr="0043266F">
              <w:rPr>
                <w:rFonts w:ascii="Times New Roman" w:hAnsi="Times New Roman" w:cs="Times New Roman" w:hint="eastAsia"/>
              </w:rPr>
              <w:t>:</w:t>
            </w:r>
            <w:r>
              <w:rPr>
                <w:rFonts w:ascii="Times New Roman" w:hAnsi="Times New Roman" w:cs="Times New Roman" w:hint="eastAsia"/>
              </w:rPr>
              <w:t xml:space="preserve"> </w:t>
            </w:r>
            <w:r w:rsidRPr="008012F5">
              <w:rPr>
                <w:rFonts w:ascii="Times New Roman" w:hAnsi="Times New Roman" w:cs="Times New Roman" w:hint="eastAsia"/>
                <w:sz w:val="16"/>
                <w:szCs w:val="16"/>
              </w:rPr>
              <w:t>hypothesis</w:t>
            </w:r>
          </w:p>
        </w:tc>
        <w:tc>
          <w:tcPr>
            <w:tcW w:w="4394" w:type="dxa"/>
          </w:tcPr>
          <w:p w:rsidR="00C12CA2" w:rsidRPr="0043266F" w:rsidRDefault="00C12CA2" w:rsidP="00C12CA2">
            <w:pPr>
              <w:rPr>
                <w:rFonts w:ascii="Times New Roman" w:hAnsi="Times New Roman" w:cs="Times New Roman"/>
              </w:rPr>
            </w:pPr>
            <w:r w:rsidRPr="0043266F">
              <w:rPr>
                <w:rFonts w:ascii="Times New Roman" w:hAnsi="Times New Roman" w:cs="Times New Roman"/>
                <w:position w:val="-10"/>
              </w:rPr>
              <w:object w:dxaOrig="1060" w:dyaOrig="320">
                <v:shape id="_x0000_i2012" type="#_x0000_t75" style="width:51.6pt;height:14.4pt" o:ole="">
                  <v:imagedata r:id="rId359" o:title=""/>
                </v:shape>
                <o:OLEObject Type="Embed" ProgID="Equation.3" ShapeID="_x0000_i2012" DrawAspect="Content" ObjectID="_1493542874" r:id="rId1578"/>
              </w:object>
            </w:r>
            <w:r w:rsidRPr="0043266F">
              <w:rPr>
                <w:rFonts w:ascii="Times New Roman" w:hAnsi="Times New Roman" w:cs="Times New Roman" w:hint="eastAsia"/>
              </w:rPr>
              <w:t>is</w:t>
            </w:r>
            <w:r w:rsidRPr="0043266F">
              <w:rPr>
                <w:rFonts w:ascii="Times New Roman" w:hAnsi="Times New Roman" w:cs="Times New Roman"/>
              </w:rPr>
              <w:t xml:space="preserve"> a quotient map</w:t>
            </w:r>
            <w:r w:rsidRPr="0043266F">
              <w:rPr>
                <w:rFonts w:ascii="Times New Roman" w:hAnsi="Times New Roman" w:cs="Times New Roman" w:hint="eastAsia"/>
              </w:rPr>
              <w:t>.</w:t>
            </w:r>
          </w:p>
        </w:tc>
        <w:tc>
          <w:tcPr>
            <w:tcW w:w="1701" w:type="dxa"/>
          </w:tcPr>
          <w:p w:rsidR="00C12CA2" w:rsidRPr="0043266F" w:rsidRDefault="00C12CA2" w:rsidP="00C12CA2">
            <w:pPr>
              <w:jc w:val="center"/>
              <w:rPr>
                <w:rFonts w:ascii="Times New Roman" w:hAnsi="Times New Roman" w:cs="Times New Roman"/>
              </w:rPr>
            </w:pPr>
            <w:r w:rsidRPr="0043266F">
              <w:rPr>
                <w:rFonts w:ascii="Times New Roman" w:hAnsi="Times New Roman" w:cs="Times New Roman"/>
              </w:rPr>
              <w:t>Given</w:t>
            </w:r>
          </w:p>
        </w:tc>
        <w:tc>
          <w:tcPr>
            <w:tcW w:w="851" w:type="dxa"/>
          </w:tcPr>
          <w:p w:rsidR="00C12CA2" w:rsidRPr="0043266F" w:rsidRDefault="00C12CA2" w:rsidP="00C12CA2">
            <w:pPr>
              <w:jc w:val="center"/>
              <w:rPr>
                <w:rFonts w:ascii="Times New Roman" w:hAnsi="Times New Roman" w:cs="Times New Roman"/>
              </w:rPr>
            </w:pPr>
          </w:p>
        </w:tc>
      </w:tr>
      <w:tr w:rsidR="00C12CA2" w:rsidRPr="0043266F" w:rsidTr="00C12CA2">
        <w:trPr>
          <w:trHeight w:val="218"/>
        </w:trPr>
        <w:tc>
          <w:tcPr>
            <w:tcW w:w="1328" w:type="dxa"/>
          </w:tcPr>
          <w:p w:rsidR="00C12CA2" w:rsidRPr="00B958C2" w:rsidRDefault="00C12CA2" w:rsidP="00C12CA2">
            <w:pPr>
              <w:rPr>
                <w:rFonts w:ascii="Times New Roman" w:hAnsi="Times New Roman" w:cs="Times New Roman"/>
              </w:rPr>
            </w:pPr>
            <w:r w:rsidRPr="0043266F">
              <w:rPr>
                <w:rFonts w:ascii="Times New Roman" w:hAnsi="Times New Roman" w:cs="Times New Roman"/>
              </w:rPr>
              <w:t>P2:</w:t>
            </w:r>
            <w:r>
              <w:rPr>
                <w:rFonts w:ascii="Times New Roman" w:hAnsi="Times New Roman" w:cs="Times New Roman" w:hint="eastAsia"/>
              </w:rPr>
              <w:t xml:space="preserve"> </w:t>
            </w:r>
            <w:r w:rsidRPr="008012F5">
              <w:rPr>
                <w:rFonts w:ascii="Times New Roman" w:hAnsi="Times New Roman" w:cs="Times New Roman" w:hint="eastAsia"/>
                <w:sz w:val="16"/>
                <w:szCs w:val="16"/>
              </w:rPr>
              <w:t>hypothesis</w:t>
            </w:r>
          </w:p>
        </w:tc>
        <w:tc>
          <w:tcPr>
            <w:tcW w:w="4394" w:type="dxa"/>
          </w:tcPr>
          <w:p w:rsidR="00C12CA2" w:rsidRPr="0043266F" w:rsidRDefault="00C12CA2" w:rsidP="00C12CA2">
            <w:pPr>
              <w:rPr>
                <w:rFonts w:ascii="Times New Roman" w:hAnsi="Times New Roman" w:cs="Times New Roman"/>
              </w:rPr>
            </w:pPr>
            <w:r w:rsidRPr="0043266F">
              <w:rPr>
                <w:rFonts w:ascii="Times New Roman" w:hAnsi="Times New Roman" w:cs="Times New Roman"/>
                <w:position w:val="-10"/>
              </w:rPr>
              <w:object w:dxaOrig="560" w:dyaOrig="320">
                <v:shape id="_x0000_i2013" type="#_x0000_t75" style="width:27.6pt;height:15.6pt" o:ole="">
                  <v:imagedata r:id="rId350" o:title=""/>
                </v:shape>
                <o:OLEObject Type="Embed" ProgID="Equation.3" ShapeID="_x0000_i2013" DrawAspect="Content" ObjectID="_1493542875" r:id="rId1579"/>
              </w:object>
            </w:r>
            <w:r w:rsidRPr="0043266F">
              <w:rPr>
                <w:rFonts w:ascii="Times New Roman" w:hAnsi="Times New Roman" w:cs="Times New Roman"/>
              </w:rPr>
              <w:t>is continuous</w:t>
            </w:r>
            <w:r w:rsidRPr="0043266F">
              <w:rPr>
                <w:rFonts w:ascii="Times New Roman" w:hAnsi="Times New Roman" w:cs="Times New Roman" w:hint="eastAsia"/>
              </w:rPr>
              <w:t>.</w:t>
            </w:r>
          </w:p>
        </w:tc>
        <w:tc>
          <w:tcPr>
            <w:tcW w:w="1701" w:type="dxa"/>
          </w:tcPr>
          <w:p w:rsidR="00C12CA2" w:rsidRPr="0043266F" w:rsidRDefault="00C12CA2" w:rsidP="00C12CA2">
            <w:pPr>
              <w:jc w:val="center"/>
              <w:rPr>
                <w:rFonts w:ascii="Times New Roman" w:hAnsi="Times New Roman" w:cs="Times New Roman"/>
              </w:rPr>
            </w:pPr>
            <w:r w:rsidRPr="0043266F">
              <w:rPr>
                <w:rFonts w:ascii="Times New Roman" w:hAnsi="Times New Roman" w:cs="Times New Roman"/>
              </w:rPr>
              <w:t>Given</w:t>
            </w:r>
          </w:p>
        </w:tc>
        <w:tc>
          <w:tcPr>
            <w:tcW w:w="851" w:type="dxa"/>
          </w:tcPr>
          <w:p w:rsidR="00C12CA2" w:rsidRPr="0043266F" w:rsidRDefault="00C12CA2" w:rsidP="00C12CA2">
            <w:pPr>
              <w:jc w:val="center"/>
              <w:rPr>
                <w:rFonts w:ascii="Times New Roman" w:hAnsi="Times New Roman" w:cs="Times New Roman"/>
              </w:rPr>
            </w:pPr>
          </w:p>
        </w:tc>
      </w:tr>
      <w:tr w:rsidR="00C12CA2" w:rsidRPr="0043266F" w:rsidTr="00C12CA2">
        <w:trPr>
          <w:trHeight w:val="264"/>
        </w:trPr>
        <w:tc>
          <w:tcPr>
            <w:tcW w:w="1328" w:type="dxa"/>
          </w:tcPr>
          <w:p w:rsidR="00C12CA2" w:rsidRPr="0043266F" w:rsidRDefault="00C12CA2" w:rsidP="00C12CA2">
            <w:pPr>
              <w:rPr>
                <w:rFonts w:ascii="Times New Roman" w:hAnsi="Times New Roman" w:cs="Times New Roman"/>
              </w:rPr>
            </w:pPr>
            <w:r w:rsidRPr="0043266F">
              <w:rPr>
                <w:rFonts w:ascii="Times New Roman" w:hAnsi="Times New Roman" w:cs="Times New Roman" w:hint="eastAsia"/>
              </w:rPr>
              <w:t>S: OSV</w:t>
            </w:r>
          </w:p>
        </w:tc>
        <w:tc>
          <w:tcPr>
            <w:tcW w:w="4394" w:type="dxa"/>
          </w:tcPr>
          <w:p w:rsidR="00C12CA2" w:rsidRPr="0043266F" w:rsidRDefault="00C12CA2" w:rsidP="00C12CA2">
            <w:pPr>
              <w:rPr>
                <w:rFonts w:ascii="Times New Roman" w:hAnsi="Times New Roman" w:cs="Times New Roman"/>
              </w:rPr>
            </w:pPr>
            <w:r w:rsidRPr="0043266F">
              <w:rPr>
                <w:rFonts w:ascii="Times New Roman" w:hAnsi="Times New Roman" w:cs="Times New Roman"/>
              </w:rPr>
              <w:t xml:space="preserve">Let </w:t>
            </w:r>
            <w:r w:rsidRPr="0043266F">
              <w:rPr>
                <w:rFonts w:ascii="Times New Roman" w:hAnsi="Times New Roman" w:cs="Times New Roman"/>
                <w:position w:val="-6"/>
              </w:rPr>
              <w:object w:dxaOrig="279" w:dyaOrig="279">
                <v:shape id="_x0000_i2014" type="#_x0000_t75" style="width:14.4pt;height:12.6pt" o:ole="">
                  <v:imagedata r:id="rId362" o:title=""/>
                </v:shape>
                <o:OLEObject Type="Embed" ProgID="Equation.3" ShapeID="_x0000_i2014" DrawAspect="Content" ObjectID="_1493542876" r:id="rId1580"/>
              </w:object>
            </w:r>
            <w:r w:rsidRPr="0043266F">
              <w:rPr>
                <w:rFonts w:ascii="Times New Roman" w:hAnsi="Times New Roman" w:cs="Times New Roman"/>
              </w:rPr>
              <w:t xml:space="preserve">be an open set in </w:t>
            </w:r>
            <w:r>
              <w:rPr>
                <w:rFonts w:ascii="Times New Roman" w:hAnsi="Times New Roman" w:cs="Times New Roman" w:hint="eastAsia"/>
                <w:i/>
              </w:rPr>
              <w:t>Z</w:t>
            </w:r>
            <w:r w:rsidRPr="0043266F">
              <w:rPr>
                <w:rFonts w:ascii="Times New Roman" w:hAnsi="Times New Roman" w:cs="Times New Roman"/>
              </w:rPr>
              <w:t xml:space="preserve">. </w:t>
            </w:r>
          </w:p>
        </w:tc>
        <w:tc>
          <w:tcPr>
            <w:tcW w:w="1701" w:type="dxa"/>
          </w:tcPr>
          <w:p w:rsidR="00C12CA2" w:rsidRPr="0043266F" w:rsidRDefault="00C12CA2" w:rsidP="00C12CA2">
            <w:pPr>
              <w:jc w:val="center"/>
              <w:rPr>
                <w:rFonts w:ascii="Times New Roman" w:hAnsi="Times New Roman" w:cs="Times New Roman"/>
              </w:rPr>
            </w:pPr>
            <w:r w:rsidRPr="0043266F">
              <w:rPr>
                <w:rFonts w:ascii="Times New Roman" w:hAnsi="Times New Roman" w:cs="Times New Roman"/>
              </w:rPr>
              <w:t>C1</w:t>
            </w:r>
          </w:p>
        </w:tc>
        <w:tc>
          <w:tcPr>
            <w:tcW w:w="851" w:type="dxa"/>
          </w:tcPr>
          <w:p w:rsidR="00C12CA2" w:rsidRPr="0043266F" w:rsidRDefault="00C12CA2" w:rsidP="00C12CA2">
            <w:pPr>
              <w:jc w:val="center"/>
              <w:rPr>
                <w:rFonts w:ascii="Times New Roman" w:hAnsi="Times New Roman" w:cs="Times New Roman"/>
              </w:rPr>
            </w:pPr>
          </w:p>
        </w:tc>
      </w:tr>
      <w:tr w:rsidR="00C12CA2" w:rsidRPr="0043266F" w:rsidTr="00C12CA2">
        <w:trPr>
          <w:trHeight w:val="198"/>
        </w:trPr>
        <w:tc>
          <w:tcPr>
            <w:tcW w:w="8274" w:type="dxa"/>
            <w:gridSpan w:val="4"/>
          </w:tcPr>
          <w:p w:rsidR="00C12CA2" w:rsidRPr="0043266F" w:rsidRDefault="00C12CA2" w:rsidP="00C12CA2">
            <w:pPr>
              <w:rPr>
                <w:rFonts w:ascii="Times New Roman" w:hAnsi="Times New Roman" w:cs="Times New Roman"/>
              </w:rPr>
            </w:pPr>
            <w:r w:rsidRPr="0043266F">
              <w:rPr>
                <w:rFonts w:ascii="Times New Roman" w:hAnsi="Times New Roman" w:cs="Times New Roman"/>
              </w:rPr>
              <w:t xml:space="preserve">                                         Body Construction Stage</w:t>
            </w:r>
          </w:p>
        </w:tc>
      </w:tr>
      <w:tr w:rsidR="00C12CA2" w:rsidRPr="0043266F" w:rsidTr="00C12CA2">
        <w:trPr>
          <w:trHeight w:val="264"/>
        </w:trPr>
        <w:tc>
          <w:tcPr>
            <w:tcW w:w="1328" w:type="dxa"/>
          </w:tcPr>
          <w:p w:rsidR="00C12CA2" w:rsidRPr="0043266F" w:rsidRDefault="00C12CA2" w:rsidP="00C12CA2">
            <w:pPr>
              <w:jc w:val="center"/>
              <w:rPr>
                <w:rFonts w:ascii="Times New Roman" w:hAnsi="Times New Roman" w:cs="Times New Roman"/>
              </w:rPr>
            </w:pPr>
            <w:r w:rsidRPr="0043266F">
              <w:rPr>
                <w:rFonts w:ascii="Times New Roman" w:hAnsi="Times New Roman" w:cs="Times New Roman" w:hint="eastAsia"/>
              </w:rPr>
              <w:t>1</w:t>
            </w:r>
          </w:p>
        </w:tc>
        <w:tc>
          <w:tcPr>
            <w:tcW w:w="4394" w:type="dxa"/>
          </w:tcPr>
          <w:p w:rsidR="00C12CA2" w:rsidRPr="0043266F" w:rsidRDefault="00C12CA2" w:rsidP="00C12CA2">
            <w:pPr>
              <w:rPr>
                <w:rFonts w:ascii="Times New Roman" w:hAnsi="Times New Roman" w:cs="Times New Roman"/>
              </w:rPr>
            </w:pPr>
            <w:r w:rsidRPr="0043266F">
              <w:rPr>
                <w:rFonts w:ascii="Times New Roman" w:hAnsi="Times New Roman" w:cs="Times New Roman"/>
              </w:rPr>
              <w:t xml:space="preserve">Let </w:t>
            </w:r>
            <w:r w:rsidRPr="0043266F">
              <w:rPr>
                <w:rFonts w:ascii="Times New Roman" w:hAnsi="Times New Roman" w:cs="Times New Roman"/>
                <w:position w:val="-6"/>
              </w:rPr>
              <w:object w:dxaOrig="279" w:dyaOrig="279">
                <v:shape id="_x0000_i2015" type="#_x0000_t75" style="width:14.4pt;height:12.6pt" o:ole="">
                  <v:imagedata r:id="rId362" o:title=""/>
                </v:shape>
                <o:OLEObject Type="Embed" ProgID="Equation.3" ShapeID="_x0000_i2015" DrawAspect="Content" ObjectID="_1493542877" r:id="rId1581"/>
              </w:object>
            </w:r>
            <w:r w:rsidRPr="0043266F">
              <w:rPr>
                <w:rFonts w:ascii="Times New Roman" w:hAnsi="Times New Roman" w:cs="Times New Roman"/>
              </w:rPr>
              <w:t xml:space="preserve">be an open set in </w:t>
            </w:r>
            <w:r>
              <w:rPr>
                <w:rFonts w:ascii="Times New Roman" w:hAnsi="Times New Roman" w:cs="Times New Roman" w:hint="eastAsia"/>
                <w:i/>
              </w:rPr>
              <w:t>Z</w:t>
            </w:r>
            <w:r w:rsidRPr="0043266F">
              <w:rPr>
                <w:rFonts w:ascii="Times New Roman" w:hAnsi="Times New Roman" w:cs="Times New Roman"/>
              </w:rPr>
              <w:t>.</w:t>
            </w:r>
          </w:p>
        </w:tc>
        <w:tc>
          <w:tcPr>
            <w:tcW w:w="1701" w:type="dxa"/>
          </w:tcPr>
          <w:p w:rsidR="00C12CA2" w:rsidRPr="0043266F" w:rsidRDefault="00C12CA2" w:rsidP="00C12CA2">
            <w:pPr>
              <w:jc w:val="center"/>
              <w:rPr>
                <w:rFonts w:ascii="Times New Roman" w:hAnsi="Times New Roman" w:cs="Times New Roman"/>
              </w:rPr>
            </w:pPr>
            <w:r w:rsidRPr="0043266F">
              <w:rPr>
                <w:rFonts w:ascii="Times New Roman" w:hAnsi="Times New Roman" w:cs="Times New Roman"/>
              </w:rPr>
              <w:t>C1</w:t>
            </w:r>
          </w:p>
        </w:tc>
        <w:tc>
          <w:tcPr>
            <w:tcW w:w="851" w:type="dxa"/>
          </w:tcPr>
          <w:p w:rsidR="00C12CA2" w:rsidRPr="0043266F" w:rsidRDefault="00C12CA2" w:rsidP="00C12CA2">
            <w:pPr>
              <w:jc w:val="center"/>
              <w:rPr>
                <w:rFonts w:ascii="Times New Roman" w:hAnsi="Times New Roman" w:cs="Times New Roman"/>
              </w:rPr>
            </w:pPr>
            <w:r>
              <w:rPr>
                <w:rFonts w:ascii="Times New Roman" w:hAnsi="Times New Roman" w:cs="Times New Roman" w:hint="eastAsia"/>
              </w:rPr>
              <w:t>S</w:t>
            </w:r>
          </w:p>
        </w:tc>
      </w:tr>
      <w:tr w:rsidR="00C12CA2" w:rsidRPr="0043266F" w:rsidTr="00C12CA2">
        <w:trPr>
          <w:trHeight w:val="330"/>
        </w:trPr>
        <w:tc>
          <w:tcPr>
            <w:tcW w:w="1328" w:type="dxa"/>
          </w:tcPr>
          <w:p w:rsidR="00C12CA2" w:rsidRPr="0043266F" w:rsidRDefault="00C12CA2" w:rsidP="00C12CA2">
            <w:pPr>
              <w:jc w:val="center"/>
              <w:rPr>
                <w:rFonts w:ascii="Times New Roman" w:hAnsi="Times New Roman" w:cs="Times New Roman"/>
              </w:rPr>
            </w:pPr>
            <w:r w:rsidRPr="0043266F">
              <w:rPr>
                <w:rFonts w:ascii="Times New Roman" w:hAnsi="Times New Roman" w:cs="Times New Roman" w:hint="eastAsia"/>
              </w:rPr>
              <w:t>2</w:t>
            </w:r>
          </w:p>
        </w:tc>
        <w:tc>
          <w:tcPr>
            <w:tcW w:w="4394" w:type="dxa"/>
          </w:tcPr>
          <w:p w:rsidR="00C12CA2" w:rsidRPr="0043266F" w:rsidRDefault="00C12CA2" w:rsidP="00C12CA2">
            <w:pPr>
              <w:rPr>
                <w:rFonts w:ascii="Times New Roman" w:hAnsi="Times New Roman" w:cs="Times New Roman"/>
              </w:rPr>
            </w:pPr>
            <w:r w:rsidRPr="0043266F">
              <w:rPr>
                <w:rFonts w:ascii="Times New Roman" w:hAnsi="Times New Roman" w:cs="Times New Roman"/>
              </w:rPr>
              <w:t>Consider</w:t>
            </w:r>
            <w:r w:rsidRPr="0043266F">
              <w:rPr>
                <w:rFonts w:ascii="Times New Roman" w:hAnsi="Times New Roman" w:cs="Times New Roman"/>
                <w:position w:val="-10"/>
              </w:rPr>
              <w:object w:dxaOrig="1280" w:dyaOrig="360">
                <v:shape id="_x0000_i2016" type="#_x0000_t75" style="width:63.6pt;height:15.6pt" o:ole="">
                  <v:imagedata r:id="rId365" o:title=""/>
                </v:shape>
                <o:OLEObject Type="Embed" ProgID="Equation.3" ShapeID="_x0000_i2016" DrawAspect="Content" ObjectID="_1493542878" r:id="rId1582"/>
              </w:object>
            </w:r>
            <w:r w:rsidRPr="0043266F">
              <w:rPr>
                <w:rFonts w:ascii="Times New Roman" w:hAnsi="Times New Roman" w:cs="Times New Roman"/>
              </w:rPr>
              <w:t>.</w:t>
            </w:r>
          </w:p>
        </w:tc>
        <w:tc>
          <w:tcPr>
            <w:tcW w:w="1701" w:type="dxa"/>
          </w:tcPr>
          <w:p w:rsidR="00C12CA2" w:rsidRPr="0043266F" w:rsidRDefault="00C12CA2" w:rsidP="00C12CA2">
            <w:pPr>
              <w:jc w:val="center"/>
              <w:rPr>
                <w:rFonts w:ascii="Times New Roman" w:hAnsi="Times New Roman" w:cs="Times New Roman"/>
              </w:rPr>
            </w:pPr>
            <w:r w:rsidRPr="0043266F">
              <w:rPr>
                <w:rFonts w:ascii="Times New Roman" w:hAnsi="Times New Roman" w:cs="Times New Roman" w:hint="eastAsia"/>
              </w:rPr>
              <w:t>C5</w:t>
            </w:r>
          </w:p>
        </w:tc>
        <w:tc>
          <w:tcPr>
            <w:tcW w:w="851" w:type="dxa"/>
          </w:tcPr>
          <w:p w:rsidR="00C12CA2" w:rsidRPr="0043266F" w:rsidRDefault="00C12CA2" w:rsidP="00C12CA2">
            <w:pPr>
              <w:jc w:val="center"/>
              <w:rPr>
                <w:rFonts w:ascii="Times New Roman" w:hAnsi="Times New Roman" w:cs="Times New Roman"/>
              </w:rPr>
            </w:pPr>
            <w:r>
              <w:rPr>
                <w:rFonts w:ascii="Times New Roman" w:hAnsi="Times New Roman" w:cs="Times New Roman" w:hint="eastAsia"/>
              </w:rPr>
              <w:t>S</w:t>
            </w:r>
          </w:p>
        </w:tc>
      </w:tr>
      <w:tr w:rsidR="00C12CA2" w:rsidRPr="0043266F" w:rsidTr="00C12CA2">
        <w:trPr>
          <w:trHeight w:val="330"/>
        </w:trPr>
        <w:tc>
          <w:tcPr>
            <w:tcW w:w="1328" w:type="dxa"/>
          </w:tcPr>
          <w:p w:rsidR="00C12CA2" w:rsidRPr="0043266F" w:rsidRDefault="00C12CA2" w:rsidP="00C12CA2">
            <w:pPr>
              <w:jc w:val="center"/>
              <w:rPr>
                <w:rFonts w:ascii="Times New Roman" w:hAnsi="Times New Roman" w:cs="Times New Roman"/>
              </w:rPr>
            </w:pPr>
            <w:r>
              <w:rPr>
                <w:rFonts w:ascii="Times New Roman" w:hAnsi="Times New Roman" w:cs="Times New Roman" w:hint="eastAsia"/>
              </w:rPr>
              <w:t>3</w:t>
            </w:r>
          </w:p>
        </w:tc>
        <w:tc>
          <w:tcPr>
            <w:tcW w:w="4394" w:type="dxa"/>
          </w:tcPr>
          <w:p w:rsidR="00C12CA2" w:rsidRPr="0043266F" w:rsidRDefault="00C12CA2" w:rsidP="00C12CA2">
            <w:pPr>
              <w:rPr>
                <w:rFonts w:ascii="Times New Roman" w:hAnsi="Times New Roman" w:cs="Times New Roman"/>
              </w:rPr>
            </w:pPr>
            <w:r>
              <w:rPr>
                <w:rFonts w:ascii="Times New Roman" w:hAnsi="Times New Roman" w:cs="Times New Roman" w:hint="eastAsia"/>
              </w:rPr>
              <w:t xml:space="preserve">Note </w:t>
            </w:r>
            <w:r w:rsidRPr="0043266F">
              <w:rPr>
                <w:rFonts w:ascii="Times New Roman" w:hAnsi="Times New Roman" w:cs="Times New Roman"/>
                <w:position w:val="-10"/>
              </w:rPr>
              <w:object w:dxaOrig="1280" w:dyaOrig="360">
                <v:shape id="_x0000_i2017" type="#_x0000_t75" style="width:63.6pt;height:15.6pt" o:ole="">
                  <v:imagedata r:id="rId365" o:title=""/>
                </v:shape>
                <o:OLEObject Type="Embed" ProgID="Equation.3" ShapeID="_x0000_i2017" DrawAspect="Content" ObjectID="_1493542879" r:id="rId1583"/>
              </w:object>
            </w:r>
            <w:r>
              <w:rPr>
                <w:rFonts w:ascii="Times New Roman" w:hAnsi="Times New Roman" w:cs="Times New Roman" w:hint="eastAsia"/>
              </w:rPr>
              <w:t>=</w:t>
            </w:r>
            <w:r w:rsidRPr="0043266F">
              <w:rPr>
                <w:rFonts w:ascii="Times New Roman" w:hAnsi="Times New Roman" w:cs="Times New Roman"/>
                <w:position w:val="-10"/>
              </w:rPr>
              <w:object w:dxaOrig="1300" w:dyaOrig="360">
                <v:shape id="_x0000_i2018" type="#_x0000_t75" style="width:64.2pt;height:15.6pt" o:ole="">
                  <v:imagedata r:id="rId368" o:title=""/>
                </v:shape>
                <o:OLEObject Type="Embed" ProgID="Equation.3" ShapeID="_x0000_i2018" DrawAspect="Content" ObjectID="_1493542880" r:id="rId1584"/>
              </w:object>
            </w:r>
            <w:r>
              <w:rPr>
                <w:rFonts w:ascii="Times New Roman" w:hAnsi="Times New Roman" w:cs="Times New Roman" w:hint="eastAsia"/>
              </w:rPr>
              <w:t>.</w:t>
            </w:r>
          </w:p>
        </w:tc>
        <w:tc>
          <w:tcPr>
            <w:tcW w:w="1701" w:type="dxa"/>
          </w:tcPr>
          <w:p w:rsidR="00C12CA2" w:rsidRPr="0043266F" w:rsidRDefault="00C12CA2" w:rsidP="00C12CA2">
            <w:pPr>
              <w:jc w:val="center"/>
              <w:rPr>
                <w:rFonts w:ascii="Times New Roman" w:hAnsi="Times New Roman" w:cs="Times New Roman"/>
              </w:rPr>
            </w:pPr>
            <w:r>
              <w:rPr>
                <w:rFonts w:ascii="Times New Roman" w:hAnsi="Times New Roman" w:cs="Times New Roman" w:hint="eastAsia"/>
              </w:rPr>
              <w:t>R1</w:t>
            </w:r>
          </w:p>
        </w:tc>
        <w:tc>
          <w:tcPr>
            <w:tcW w:w="851" w:type="dxa"/>
          </w:tcPr>
          <w:p w:rsidR="00C12CA2" w:rsidRPr="0043266F" w:rsidRDefault="00C12CA2" w:rsidP="00C12CA2">
            <w:pPr>
              <w:jc w:val="center"/>
              <w:rPr>
                <w:rFonts w:ascii="Times New Roman" w:hAnsi="Times New Roman" w:cs="Times New Roman"/>
              </w:rPr>
            </w:pPr>
            <w:r>
              <w:rPr>
                <w:rFonts w:ascii="Times New Roman" w:hAnsi="Times New Roman" w:cs="Times New Roman" w:hint="eastAsia"/>
              </w:rPr>
              <w:t>N</w:t>
            </w:r>
          </w:p>
        </w:tc>
      </w:tr>
      <w:tr w:rsidR="00C12CA2" w:rsidRPr="0043266F" w:rsidTr="00C12CA2">
        <w:trPr>
          <w:trHeight w:val="347"/>
        </w:trPr>
        <w:tc>
          <w:tcPr>
            <w:tcW w:w="1328" w:type="dxa"/>
          </w:tcPr>
          <w:p w:rsidR="00C12CA2" w:rsidRPr="0043266F" w:rsidRDefault="00C12CA2" w:rsidP="00C12CA2">
            <w:pPr>
              <w:jc w:val="center"/>
              <w:rPr>
                <w:rFonts w:ascii="Times New Roman" w:hAnsi="Times New Roman" w:cs="Times New Roman"/>
              </w:rPr>
            </w:pPr>
            <w:r>
              <w:rPr>
                <w:rFonts w:ascii="Times New Roman" w:hAnsi="Times New Roman" w:cs="Times New Roman" w:hint="eastAsia"/>
              </w:rPr>
              <w:t>4</w:t>
            </w:r>
          </w:p>
        </w:tc>
        <w:tc>
          <w:tcPr>
            <w:tcW w:w="4394" w:type="dxa"/>
          </w:tcPr>
          <w:p w:rsidR="00C12CA2" w:rsidRDefault="00C12CA2" w:rsidP="00C12CA2">
            <w:pPr>
              <w:rPr>
                <w:rFonts w:ascii="Times New Roman" w:hAnsi="Times New Roman" w:cs="Times New Roman"/>
              </w:rPr>
            </w:pPr>
            <w:r>
              <w:rPr>
                <w:rFonts w:ascii="Times New Roman" w:hAnsi="Times New Roman" w:cs="Times New Roman" w:hint="eastAsia"/>
              </w:rPr>
              <w:t>Since</w:t>
            </w:r>
            <w:r w:rsidRPr="0043266F">
              <w:rPr>
                <w:rFonts w:ascii="Times New Roman" w:hAnsi="Times New Roman" w:cs="Times New Roman"/>
                <w:position w:val="-10"/>
              </w:rPr>
              <w:object w:dxaOrig="560" w:dyaOrig="320">
                <v:shape id="_x0000_i2019" type="#_x0000_t75" style="width:27.6pt;height:15.6pt" o:ole="">
                  <v:imagedata r:id="rId350" o:title=""/>
                </v:shape>
                <o:OLEObject Type="Embed" ProgID="Equation.3" ShapeID="_x0000_i2019" DrawAspect="Content" ObjectID="_1493542881" r:id="rId1585"/>
              </w:object>
            </w:r>
            <w:r w:rsidRPr="0043266F">
              <w:rPr>
                <w:rFonts w:ascii="Times New Roman" w:hAnsi="Times New Roman" w:cs="Times New Roman"/>
              </w:rPr>
              <w:t>is continuous</w:t>
            </w:r>
            <w:r>
              <w:rPr>
                <w:rFonts w:ascii="Times New Roman" w:hAnsi="Times New Roman" w:cs="Times New Roman" w:hint="eastAsia"/>
              </w:rPr>
              <w:t xml:space="preserve"> ,</w:t>
            </w:r>
            <w:r w:rsidRPr="0043266F">
              <w:rPr>
                <w:rFonts w:ascii="Times New Roman" w:hAnsi="Times New Roman" w:cs="Times New Roman"/>
              </w:rPr>
              <w:t xml:space="preserve"> </w:t>
            </w:r>
          </w:p>
          <w:p w:rsidR="00C12CA2" w:rsidRPr="0043266F" w:rsidRDefault="00C12CA2" w:rsidP="00C12CA2">
            <w:pPr>
              <w:rPr>
                <w:rFonts w:ascii="Times New Roman" w:hAnsi="Times New Roman" w:cs="Times New Roman"/>
              </w:rPr>
            </w:pPr>
            <w:r w:rsidRPr="0043266F">
              <w:rPr>
                <w:rFonts w:ascii="Times New Roman" w:hAnsi="Times New Roman" w:cs="Times New Roman"/>
                <w:position w:val="-10"/>
              </w:rPr>
              <w:object w:dxaOrig="1300" w:dyaOrig="360">
                <v:shape id="_x0000_i2020" type="#_x0000_t75" style="width:64.2pt;height:15.6pt" o:ole="">
                  <v:imagedata r:id="rId368" o:title=""/>
                </v:shape>
                <o:OLEObject Type="Embed" ProgID="Equation.3" ShapeID="_x0000_i2020" DrawAspect="Content" ObjectID="_1493542882" r:id="rId1586"/>
              </w:object>
            </w:r>
            <w:r w:rsidRPr="0043266F">
              <w:rPr>
                <w:rFonts w:ascii="Times New Roman" w:hAnsi="Times New Roman" w:cs="Times New Roman"/>
              </w:rPr>
              <w:t xml:space="preserve"> is open in </w:t>
            </w:r>
            <w:r w:rsidRPr="0043266F">
              <w:rPr>
                <w:rFonts w:ascii="Times New Roman" w:hAnsi="Times New Roman" w:cs="Times New Roman"/>
                <w:i/>
              </w:rPr>
              <w:t>X</w:t>
            </w:r>
            <w:r w:rsidRPr="0043266F">
              <w:rPr>
                <w:rFonts w:ascii="Times New Roman" w:hAnsi="Times New Roman" w:cs="Times New Roman"/>
              </w:rPr>
              <w:t xml:space="preserve">. </w:t>
            </w:r>
          </w:p>
        </w:tc>
        <w:tc>
          <w:tcPr>
            <w:tcW w:w="1701" w:type="dxa"/>
          </w:tcPr>
          <w:p w:rsidR="00C12CA2" w:rsidRPr="00634E9E" w:rsidRDefault="00C12CA2" w:rsidP="00C12CA2">
            <w:pPr>
              <w:rPr>
                <w:rFonts w:ascii="Times New Roman" w:hAnsi="Times New Roman" w:cs="Times New Roman"/>
              </w:rPr>
            </w:pPr>
            <w:r w:rsidRPr="00634E9E">
              <w:rPr>
                <w:rFonts w:ascii="Times New Roman" w:hAnsi="Times New Roman" w:cs="Times New Roman"/>
              </w:rPr>
              <w:t>CO(</w:t>
            </w:r>
            <w:r>
              <w:rPr>
                <w:rFonts w:ascii="Times New Roman" w:hAnsi="Times New Roman" w:cs="Times New Roman" w:hint="eastAsia"/>
              </w:rPr>
              <w:t>3</w:t>
            </w:r>
            <w:r>
              <w:rPr>
                <w:rFonts w:ascii="Times New Roman" w:hAnsi="Times New Roman" w:cs="Times New Roman"/>
              </w:rPr>
              <w:t>,</w:t>
            </w:r>
            <w:r w:rsidRPr="00634E9E">
              <w:rPr>
                <w:rFonts w:ascii="Times New Roman" w:hAnsi="Times New Roman" w:cs="Times New Roman"/>
              </w:rPr>
              <w:t>P2)R1</w:t>
            </w:r>
          </w:p>
        </w:tc>
        <w:tc>
          <w:tcPr>
            <w:tcW w:w="851" w:type="dxa"/>
          </w:tcPr>
          <w:p w:rsidR="00C12CA2" w:rsidRPr="0043266F" w:rsidRDefault="00C12CA2" w:rsidP="00C12CA2">
            <w:pPr>
              <w:jc w:val="center"/>
              <w:rPr>
                <w:rFonts w:ascii="Times New Roman" w:hAnsi="Times New Roman" w:cs="Times New Roman"/>
              </w:rPr>
            </w:pPr>
            <w:r>
              <w:rPr>
                <w:rFonts w:ascii="Times New Roman" w:hAnsi="Times New Roman" w:cs="Times New Roman" w:hint="eastAsia"/>
              </w:rPr>
              <w:t>N</w:t>
            </w:r>
          </w:p>
        </w:tc>
      </w:tr>
      <w:tr w:rsidR="00C12CA2" w:rsidRPr="0043266F" w:rsidTr="00C12CA2">
        <w:trPr>
          <w:trHeight w:val="347"/>
        </w:trPr>
        <w:tc>
          <w:tcPr>
            <w:tcW w:w="1328" w:type="dxa"/>
          </w:tcPr>
          <w:p w:rsidR="00C12CA2" w:rsidRDefault="00C12CA2" w:rsidP="00C12CA2">
            <w:pPr>
              <w:jc w:val="center"/>
              <w:rPr>
                <w:rFonts w:ascii="Times New Roman" w:hAnsi="Times New Roman" w:cs="Times New Roman"/>
              </w:rPr>
            </w:pPr>
            <w:r>
              <w:rPr>
                <w:rFonts w:ascii="Times New Roman" w:hAnsi="Times New Roman" w:cs="Times New Roman" w:hint="eastAsia"/>
              </w:rPr>
              <w:t>5</w:t>
            </w:r>
          </w:p>
        </w:tc>
        <w:tc>
          <w:tcPr>
            <w:tcW w:w="4394" w:type="dxa"/>
          </w:tcPr>
          <w:p w:rsidR="00C12CA2" w:rsidRPr="00C8714E" w:rsidRDefault="00C12CA2" w:rsidP="00C12CA2">
            <w:pPr>
              <w:rPr>
                <w:rFonts w:ascii="Times New Roman" w:hAnsi="Times New Roman" w:cs="Times New Roman"/>
              </w:rPr>
            </w:pPr>
            <w:r>
              <w:rPr>
                <w:rFonts w:ascii="Times New Roman" w:hAnsi="Times New Roman" w:cs="Times New Roman" w:hint="eastAsia"/>
              </w:rPr>
              <w:t>Recall the property of a quotient map.</w:t>
            </w:r>
          </w:p>
        </w:tc>
        <w:tc>
          <w:tcPr>
            <w:tcW w:w="1701" w:type="dxa"/>
          </w:tcPr>
          <w:p w:rsidR="00C12CA2" w:rsidRPr="00634E9E" w:rsidRDefault="00C12CA2" w:rsidP="00C12CA2">
            <w:pPr>
              <w:jc w:val="center"/>
              <w:rPr>
                <w:rFonts w:ascii="Times New Roman" w:hAnsi="Times New Roman" w:cs="Times New Roman"/>
              </w:rPr>
            </w:pPr>
            <w:r w:rsidRPr="00634E9E">
              <w:rPr>
                <w:rFonts w:ascii="Times New Roman" w:hAnsi="Times New Roman" w:cs="Times New Roman" w:hint="eastAsia"/>
              </w:rPr>
              <w:t>C2</w:t>
            </w:r>
          </w:p>
        </w:tc>
        <w:tc>
          <w:tcPr>
            <w:tcW w:w="851" w:type="dxa"/>
          </w:tcPr>
          <w:p w:rsidR="00C12CA2" w:rsidRPr="0043266F" w:rsidRDefault="00C12CA2" w:rsidP="00C12CA2">
            <w:pPr>
              <w:jc w:val="center"/>
              <w:rPr>
                <w:rFonts w:ascii="Times New Roman" w:hAnsi="Times New Roman" w:cs="Times New Roman"/>
              </w:rPr>
            </w:pPr>
            <w:r>
              <w:rPr>
                <w:rFonts w:ascii="Times New Roman" w:hAnsi="Times New Roman" w:cs="Times New Roman" w:hint="eastAsia"/>
              </w:rPr>
              <w:t>N</w:t>
            </w:r>
          </w:p>
        </w:tc>
      </w:tr>
      <w:tr w:rsidR="00C12CA2" w:rsidRPr="0043266F" w:rsidTr="00C12CA2">
        <w:trPr>
          <w:trHeight w:val="327"/>
        </w:trPr>
        <w:tc>
          <w:tcPr>
            <w:tcW w:w="1328" w:type="dxa"/>
          </w:tcPr>
          <w:p w:rsidR="00C12CA2" w:rsidRPr="0043266F" w:rsidRDefault="00C12CA2" w:rsidP="00C12CA2">
            <w:pPr>
              <w:jc w:val="center"/>
              <w:rPr>
                <w:rFonts w:ascii="Times New Roman" w:hAnsi="Times New Roman" w:cs="Times New Roman"/>
              </w:rPr>
            </w:pPr>
            <w:r>
              <w:rPr>
                <w:rFonts w:ascii="Times New Roman" w:hAnsi="Times New Roman" w:cs="Times New Roman" w:hint="eastAsia"/>
              </w:rPr>
              <w:t>6</w:t>
            </w:r>
          </w:p>
        </w:tc>
        <w:tc>
          <w:tcPr>
            <w:tcW w:w="4394" w:type="dxa"/>
          </w:tcPr>
          <w:p w:rsidR="00C12CA2" w:rsidRDefault="00C12CA2" w:rsidP="00C12CA2">
            <w:pPr>
              <w:rPr>
                <w:rFonts w:ascii="Times New Roman" w:hAnsi="Times New Roman" w:cs="Times New Roman"/>
              </w:rPr>
            </w:pPr>
            <w:r w:rsidRPr="0043266F">
              <w:rPr>
                <w:rFonts w:ascii="Times New Roman" w:hAnsi="Times New Roman" w:cs="Times New Roman"/>
              </w:rPr>
              <w:t xml:space="preserve">Since </w:t>
            </w:r>
            <w:r w:rsidRPr="0043266F">
              <w:rPr>
                <w:rFonts w:ascii="Times New Roman" w:hAnsi="Times New Roman" w:cs="Times New Roman"/>
                <w:position w:val="-10"/>
              </w:rPr>
              <w:object w:dxaOrig="200" w:dyaOrig="260">
                <v:shape id="_x0000_i2021" type="#_x0000_t75" style="width:11.4pt;height:11.4pt" o:ole="">
                  <v:imagedata r:id="rId372" o:title=""/>
                </v:shape>
                <o:OLEObject Type="Embed" ProgID="Equation.3" ShapeID="_x0000_i2021" DrawAspect="Content" ObjectID="_1493542883" r:id="rId1587"/>
              </w:object>
            </w:r>
            <w:r w:rsidRPr="0043266F">
              <w:rPr>
                <w:rFonts w:ascii="Times New Roman" w:hAnsi="Times New Roman" w:cs="Times New Roman"/>
              </w:rPr>
              <w:t xml:space="preserve">is a quotient map, </w:t>
            </w:r>
          </w:p>
          <w:p w:rsidR="00C12CA2" w:rsidRPr="0043266F" w:rsidRDefault="00C12CA2" w:rsidP="00C12CA2">
            <w:pPr>
              <w:rPr>
                <w:rFonts w:ascii="Times New Roman" w:hAnsi="Times New Roman" w:cs="Times New Roman"/>
              </w:rPr>
            </w:pPr>
            <w:r w:rsidRPr="0043266F">
              <w:rPr>
                <w:rFonts w:ascii="Times New Roman" w:hAnsi="Times New Roman" w:cs="Times New Roman"/>
                <w:position w:val="-10"/>
              </w:rPr>
              <w:object w:dxaOrig="800" w:dyaOrig="360">
                <v:shape id="_x0000_i2022" type="#_x0000_t75" style="width:39pt;height:15.6pt" o:ole="">
                  <v:imagedata r:id="rId357" o:title=""/>
                </v:shape>
                <o:OLEObject Type="Embed" ProgID="Equation.3" ShapeID="_x0000_i2022" DrawAspect="Content" ObjectID="_1493542884" r:id="rId1588"/>
              </w:object>
            </w:r>
            <w:r w:rsidRPr="0043266F">
              <w:rPr>
                <w:rFonts w:ascii="Times New Roman" w:hAnsi="Times New Roman" w:cs="Times New Roman"/>
              </w:rPr>
              <w:t xml:space="preserve">must be open in </w:t>
            </w:r>
            <w:r w:rsidRPr="0043266F">
              <w:rPr>
                <w:rFonts w:ascii="Times New Roman" w:hAnsi="Times New Roman" w:cs="Times New Roman"/>
                <w:i/>
              </w:rPr>
              <w:t>Y.</w:t>
            </w:r>
          </w:p>
        </w:tc>
        <w:tc>
          <w:tcPr>
            <w:tcW w:w="1701" w:type="dxa"/>
          </w:tcPr>
          <w:p w:rsidR="00C12CA2" w:rsidRPr="0043266F" w:rsidRDefault="00C12CA2" w:rsidP="00C12CA2">
            <w:pPr>
              <w:jc w:val="center"/>
              <w:rPr>
                <w:rFonts w:ascii="Times New Roman" w:hAnsi="Times New Roman" w:cs="Times New Roman"/>
              </w:rPr>
            </w:pPr>
            <w:r>
              <w:rPr>
                <w:rFonts w:ascii="Times New Roman" w:hAnsi="Times New Roman" w:cs="Times New Roman" w:hint="eastAsia"/>
              </w:rPr>
              <w:t>CO(4,5)</w:t>
            </w:r>
            <w:r w:rsidRPr="0043266F">
              <w:rPr>
                <w:rFonts w:ascii="Times New Roman" w:hAnsi="Times New Roman" w:cs="Times New Roman"/>
              </w:rPr>
              <w:t>R1</w:t>
            </w:r>
          </w:p>
        </w:tc>
        <w:tc>
          <w:tcPr>
            <w:tcW w:w="851" w:type="dxa"/>
          </w:tcPr>
          <w:p w:rsidR="00C12CA2" w:rsidRPr="0043266F" w:rsidRDefault="00C12CA2" w:rsidP="00C12CA2">
            <w:pPr>
              <w:jc w:val="center"/>
              <w:rPr>
                <w:rFonts w:ascii="Times New Roman" w:hAnsi="Times New Roman" w:cs="Times New Roman"/>
              </w:rPr>
            </w:pPr>
            <w:r>
              <w:rPr>
                <w:rFonts w:ascii="Times New Roman" w:hAnsi="Times New Roman" w:cs="Times New Roman" w:hint="eastAsia"/>
              </w:rPr>
              <w:t>N</w:t>
            </w:r>
          </w:p>
        </w:tc>
      </w:tr>
      <w:tr w:rsidR="00C12CA2" w:rsidRPr="0043266F" w:rsidTr="00C12CA2">
        <w:trPr>
          <w:trHeight w:val="314"/>
        </w:trPr>
        <w:tc>
          <w:tcPr>
            <w:tcW w:w="1328" w:type="dxa"/>
          </w:tcPr>
          <w:p w:rsidR="00C12CA2" w:rsidRPr="0043266F" w:rsidRDefault="00C12CA2" w:rsidP="00C12CA2">
            <w:pPr>
              <w:jc w:val="center"/>
              <w:rPr>
                <w:rFonts w:ascii="Times New Roman" w:hAnsi="Times New Roman" w:cs="Times New Roman"/>
              </w:rPr>
            </w:pPr>
            <w:r>
              <w:rPr>
                <w:rFonts w:ascii="Times New Roman" w:hAnsi="Times New Roman" w:cs="Times New Roman" w:hint="eastAsia"/>
              </w:rPr>
              <w:t>7</w:t>
            </w:r>
          </w:p>
        </w:tc>
        <w:tc>
          <w:tcPr>
            <w:tcW w:w="4394" w:type="dxa"/>
          </w:tcPr>
          <w:p w:rsidR="00C12CA2" w:rsidRPr="0043266F" w:rsidRDefault="00C12CA2" w:rsidP="00C12CA2">
            <w:pPr>
              <w:rPr>
                <w:rFonts w:ascii="Times New Roman" w:hAnsi="Times New Roman" w:cs="Times New Roman"/>
              </w:rPr>
            </w:pPr>
            <w:r w:rsidRPr="0043266F">
              <w:rPr>
                <w:rFonts w:ascii="Times New Roman" w:hAnsi="Times New Roman" w:cs="Times New Roman"/>
              </w:rPr>
              <w:t xml:space="preserve">Therefore, </w:t>
            </w:r>
            <w:r w:rsidRPr="0043266F">
              <w:rPr>
                <w:rFonts w:ascii="Times New Roman" w:hAnsi="Times New Roman" w:cs="Times New Roman"/>
                <w:position w:val="-10"/>
              </w:rPr>
              <w:object w:dxaOrig="1060" w:dyaOrig="320">
                <v:shape id="_x0000_i2023" type="#_x0000_t75" style="width:51.6pt;height:14.4pt" o:ole="">
                  <v:imagedata r:id="rId375" o:title=""/>
                </v:shape>
                <o:OLEObject Type="Embed" ProgID="Equation.3" ShapeID="_x0000_i2023" DrawAspect="Content" ObjectID="_1493542885" r:id="rId1589"/>
              </w:object>
            </w:r>
            <w:r w:rsidRPr="0043266F">
              <w:rPr>
                <w:rFonts w:ascii="Times New Roman" w:hAnsi="Times New Roman" w:cs="Times New Roman"/>
              </w:rPr>
              <w:t>is continuous.</w:t>
            </w:r>
          </w:p>
        </w:tc>
        <w:tc>
          <w:tcPr>
            <w:tcW w:w="1701" w:type="dxa"/>
          </w:tcPr>
          <w:p w:rsidR="00C12CA2" w:rsidRPr="0043266F" w:rsidRDefault="00C12CA2" w:rsidP="00C12CA2">
            <w:pPr>
              <w:jc w:val="center"/>
              <w:rPr>
                <w:rFonts w:ascii="Times New Roman" w:hAnsi="Times New Roman" w:cs="Times New Roman"/>
              </w:rPr>
            </w:pPr>
            <w:r w:rsidRPr="0043266F">
              <w:rPr>
                <w:rFonts w:ascii="Times New Roman" w:hAnsi="Times New Roman" w:cs="Times New Roman"/>
              </w:rPr>
              <w:t>R1</w:t>
            </w:r>
          </w:p>
        </w:tc>
        <w:tc>
          <w:tcPr>
            <w:tcW w:w="851" w:type="dxa"/>
          </w:tcPr>
          <w:p w:rsidR="00C12CA2" w:rsidRPr="0043266F" w:rsidRDefault="00C12CA2" w:rsidP="00C12CA2">
            <w:pPr>
              <w:jc w:val="center"/>
              <w:rPr>
                <w:rFonts w:ascii="Times New Roman" w:hAnsi="Times New Roman" w:cs="Times New Roman"/>
              </w:rPr>
            </w:pPr>
            <w:r>
              <w:rPr>
                <w:rFonts w:ascii="Times New Roman" w:hAnsi="Times New Roman" w:cs="Times New Roman" w:hint="eastAsia"/>
              </w:rPr>
              <w:t>N</w:t>
            </w:r>
          </w:p>
        </w:tc>
      </w:tr>
    </w:tbl>
    <w:p w:rsidR="005328FB" w:rsidRDefault="005328FB" w:rsidP="00296220">
      <w:pPr>
        <w:spacing w:after="0" w:line="240" w:lineRule="auto"/>
        <w:rPr>
          <w:rFonts w:ascii="Times New Roman" w:hAnsi="Times New Roman" w:cs="Times New Roman"/>
          <w:sz w:val="24"/>
          <w:szCs w:val="24"/>
        </w:rPr>
      </w:pPr>
    </w:p>
    <w:p w:rsidR="000018DA" w:rsidRDefault="00EE6581" w:rsidP="0029622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w:t>
      </w:r>
      <w:r>
        <w:rPr>
          <w:rFonts w:ascii="Times New Roman" w:hAnsi="Times New Roman" w:cs="Times New Roman" w:hint="eastAsia"/>
          <w:sz w:val="24"/>
          <w:szCs w:val="24"/>
        </w:rPr>
        <w:t xml:space="preserve"> following shows a way to obtain the above proof.  The conclusion of the given statement is </w:t>
      </w:r>
      <w:r>
        <w:rPr>
          <w:rFonts w:ascii="Times New Roman" w:hAnsi="Times New Roman" w:cs="Times New Roman"/>
          <w:sz w:val="24"/>
          <w:szCs w:val="24"/>
        </w:rPr>
        <w:t>“</w:t>
      </w:r>
      <w:r w:rsidRPr="004D4934">
        <w:rPr>
          <w:rFonts w:ascii="Times New Roman" w:hAnsi="Times New Roman" w:cs="Times New Roman"/>
          <w:position w:val="-10"/>
          <w:sz w:val="24"/>
          <w:szCs w:val="24"/>
        </w:rPr>
        <w:object w:dxaOrig="1060" w:dyaOrig="320">
          <v:shape id="_x0000_i2024" type="#_x0000_t75" style="width:54.6pt;height:15.6pt" o:ole="">
            <v:imagedata r:id="rId348" o:title=""/>
          </v:shape>
          <o:OLEObject Type="Embed" ProgID="Equation.3" ShapeID="_x0000_i2024" DrawAspect="Content" ObjectID="_1493542886" r:id="rId1590"/>
        </w:object>
      </w:r>
      <w:r>
        <w:rPr>
          <w:rFonts w:ascii="Times New Roman" w:hAnsi="Times New Roman" w:cs="Times New Roman"/>
          <w:sz w:val="24"/>
          <w:szCs w:val="24"/>
        </w:rPr>
        <w:t>is continuous</w:t>
      </w:r>
      <w:r>
        <w:rPr>
          <w:rFonts w:ascii="Times New Roman" w:hAnsi="Times New Roman" w:cs="Times New Roman" w:hint="eastAsia"/>
          <w:sz w:val="24"/>
          <w:szCs w:val="24"/>
        </w:rPr>
        <w:t>.</w:t>
      </w:r>
      <w:r>
        <w:rPr>
          <w:rFonts w:ascii="Times New Roman" w:hAnsi="Times New Roman" w:cs="Times New Roman"/>
          <w:sz w:val="24"/>
          <w:szCs w:val="24"/>
        </w:rPr>
        <w:t>”</w:t>
      </w:r>
      <w:r>
        <w:rPr>
          <w:rFonts w:ascii="Times New Roman" w:hAnsi="Times New Roman" w:cs="Times New Roman" w:hint="eastAsia"/>
          <w:sz w:val="24"/>
          <w:szCs w:val="24"/>
        </w:rPr>
        <w:t xml:space="preserve">   The translation of </w:t>
      </w:r>
      <w:r>
        <w:rPr>
          <w:rFonts w:ascii="Times New Roman" w:hAnsi="Times New Roman" w:cs="Times New Roman"/>
          <w:sz w:val="24"/>
          <w:szCs w:val="24"/>
        </w:rPr>
        <w:t>the</w:t>
      </w:r>
      <w:r>
        <w:rPr>
          <w:rFonts w:ascii="Times New Roman" w:hAnsi="Times New Roman" w:cs="Times New Roman" w:hint="eastAsia"/>
          <w:sz w:val="24"/>
          <w:szCs w:val="24"/>
        </w:rPr>
        <w:t xml:space="preserve"> conclusion into </w:t>
      </w:r>
      <w:r w:rsidRPr="00CD005A">
        <w:rPr>
          <w:rFonts w:ascii="Times New Roman" w:hAnsi="Times New Roman" w:cs="Times New Roman" w:hint="eastAsia"/>
          <w:i/>
          <w:sz w:val="24"/>
          <w:szCs w:val="24"/>
        </w:rPr>
        <w:t>mathematical language</w:t>
      </w:r>
      <w:r>
        <w:rPr>
          <w:rFonts w:ascii="Times New Roman" w:hAnsi="Times New Roman" w:cs="Times New Roman" w:hint="eastAsia"/>
          <w:sz w:val="24"/>
          <w:szCs w:val="24"/>
        </w:rPr>
        <w:t xml:space="preserve"> is </w:t>
      </w:r>
      <w:r>
        <w:rPr>
          <w:rFonts w:ascii="Times New Roman" w:hAnsi="Times New Roman" w:cs="Times New Roman"/>
          <w:sz w:val="24"/>
          <w:szCs w:val="24"/>
        </w:rPr>
        <w:t>“</w:t>
      </w:r>
      <w:r>
        <w:rPr>
          <w:rFonts w:ascii="Times New Roman" w:hAnsi="Times New Roman" w:cs="Times New Roman" w:hint="eastAsia"/>
          <w:sz w:val="24"/>
          <w:szCs w:val="24"/>
        </w:rPr>
        <w:t>F</w:t>
      </w:r>
      <w:r w:rsidRPr="004D4934">
        <w:rPr>
          <w:rFonts w:ascii="Times New Roman" w:hAnsi="Times New Roman" w:cs="Times New Roman"/>
          <w:sz w:val="24"/>
          <w:szCs w:val="24"/>
        </w:rPr>
        <w:t>or an</w:t>
      </w:r>
      <w:r>
        <w:rPr>
          <w:rFonts w:ascii="Times New Roman" w:hAnsi="Times New Roman" w:cs="Times New Roman" w:hint="eastAsia"/>
          <w:sz w:val="24"/>
          <w:szCs w:val="24"/>
        </w:rPr>
        <w:t>y</w:t>
      </w:r>
      <w:r w:rsidRPr="004D4934">
        <w:rPr>
          <w:rFonts w:ascii="Times New Roman" w:hAnsi="Times New Roman" w:cs="Times New Roman"/>
          <w:sz w:val="24"/>
          <w:szCs w:val="24"/>
        </w:rPr>
        <w:t xml:space="preserve"> open set </w:t>
      </w:r>
      <w:r w:rsidRPr="004D4934">
        <w:rPr>
          <w:rFonts w:ascii="Times New Roman" w:hAnsi="Times New Roman" w:cs="Times New Roman"/>
          <w:position w:val="-6"/>
          <w:sz w:val="24"/>
          <w:szCs w:val="24"/>
        </w:rPr>
        <w:object w:dxaOrig="279" w:dyaOrig="279">
          <v:shape id="_x0000_i2025" type="#_x0000_t75" style="width:14.4pt;height:14.4pt" o:ole="">
            <v:imagedata r:id="rId1092" o:title=""/>
          </v:shape>
          <o:OLEObject Type="Embed" ProgID="Equation.3" ShapeID="_x0000_i2025" DrawAspect="Content" ObjectID="_1493542887" r:id="rId1591"/>
        </w:object>
      </w:r>
      <w:r w:rsidRPr="004D4934">
        <w:rPr>
          <w:rFonts w:ascii="Times New Roman" w:hAnsi="Times New Roman" w:cs="Times New Roman"/>
          <w:sz w:val="24"/>
          <w:szCs w:val="24"/>
        </w:rPr>
        <w:t>in</w:t>
      </w:r>
      <w:r w:rsidRPr="004D4934">
        <w:rPr>
          <w:rFonts w:ascii="Times New Roman" w:hAnsi="Times New Roman" w:cs="Times New Roman"/>
          <w:position w:val="-4"/>
          <w:sz w:val="24"/>
          <w:szCs w:val="24"/>
        </w:rPr>
        <w:object w:dxaOrig="240" w:dyaOrig="260">
          <v:shape id="_x0000_i2026" type="#_x0000_t75" style="width:12pt;height:11.4pt" o:ole="">
            <v:imagedata r:id="rId1094" o:title=""/>
          </v:shape>
          <o:OLEObject Type="Embed" ProgID="Equation.3" ShapeID="_x0000_i2026" DrawAspect="Content" ObjectID="_1493542888" r:id="rId1592"/>
        </w:object>
      </w:r>
      <w:r w:rsidRPr="004D4934">
        <w:rPr>
          <w:rFonts w:ascii="Times New Roman" w:hAnsi="Times New Roman" w:cs="Times New Roman"/>
          <w:sz w:val="24"/>
          <w:szCs w:val="24"/>
        </w:rPr>
        <w:t xml:space="preserve">, </w:t>
      </w:r>
      <w:r w:rsidRPr="004D4934">
        <w:rPr>
          <w:rFonts w:ascii="Times New Roman" w:hAnsi="Times New Roman" w:cs="Times New Roman"/>
          <w:position w:val="-10"/>
          <w:sz w:val="24"/>
          <w:szCs w:val="24"/>
        </w:rPr>
        <w:object w:dxaOrig="980" w:dyaOrig="360">
          <v:shape id="_x0000_i2027" type="#_x0000_t75" style="width:49.2pt;height:18.6pt" o:ole="">
            <v:imagedata r:id="rId1096" o:title=""/>
          </v:shape>
          <o:OLEObject Type="Embed" ProgID="Equation.3" ShapeID="_x0000_i2027" DrawAspect="Content" ObjectID="_1493542889" r:id="rId1593"/>
        </w:object>
      </w:r>
      <w:r w:rsidRPr="004D4934">
        <w:rPr>
          <w:rFonts w:ascii="Times New Roman" w:hAnsi="Times New Roman" w:cs="Times New Roman"/>
          <w:sz w:val="24"/>
          <w:szCs w:val="24"/>
        </w:rPr>
        <w:t xml:space="preserve">is open in </w:t>
      </w:r>
      <w:r w:rsidRPr="0065414B">
        <w:rPr>
          <w:rFonts w:ascii="Times New Roman" w:hAnsi="Times New Roman" w:cs="Times New Roman"/>
          <w:i/>
          <w:sz w:val="24"/>
          <w:szCs w:val="24"/>
        </w:rPr>
        <w:t>Y</w:t>
      </w:r>
      <w:r w:rsidRPr="004D4934">
        <w:rPr>
          <w:rFonts w:ascii="Times New Roman" w:hAnsi="Times New Roman" w:cs="Times New Roman"/>
          <w:sz w:val="24"/>
          <w:szCs w:val="24"/>
        </w:rPr>
        <w:t>.</w:t>
      </w:r>
      <w:r>
        <w:rPr>
          <w:rFonts w:ascii="Times New Roman" w:hAnsi="Times New Roman" w:cs="Times New Roman"/>
          <w:sz w:val="24"/>
          <w:szCs w:val="24"/>
        </w:rPr>
        <w:t>”</w:t>
      </w:r>
      <w:r>
        <w:rPr>
          <w:rFonts w:ascii="Times New Roman" w:hAnsi="Times New Roman" w:cs="Times New Roman" w:hint="eastAsia"/>
          <w:sz w:val="24"/>
          <w:szCs w:val="24"/>
        </w:rPr>
        <w:t xml:space="preserve">  Noting </w:t>
      </w:r>
      <w:r w:rsidRPr="0080401A">
        <w:rPr>
          <w:rFonts w:ascii="Times New Roman" w:hAnsi="Times New Roman" w:cs="Times New Roman" w:hint="eastAsia"/>
          <w:i/>
          <w:sz w:val="24"/>
          <w:szCs w:val="24"/>
        </w:rPr>
        <w:t>the ignition phrase</w:t>
      </w:r>
      <w:r>
        <w:rPr>
          <w:rFonts w:ascii="Times New Roman" w:hAnsi="Times New Roman" w:cs="Times New Roman" w:hint="eastAsia"/>
          <w:sz w:val="24"/>
          <w:szCs w:val="24"/>
        </w:rPr>
        <w:t xml:space="preserve"> </w:t>
      </w:r>
      <w:r>
        <w:rPr>
          <w:rFonts w:ascii="Times New Roman" w:hAnsi="Times New Roman" w:cs="Times New Roman"/>
          <w:sz w:val="24"/>
          <w:szCs w:val="24"/>
        </w:rPr>
        <w:t>“</w:t>
      </w:r>
      <w:r>
        <w:rPr>
          <w:rFonts w:ascii="Times New Roman" w:hAnsi="Times New Roman" w:cs="Times New Roman" w:hint="eastAsia"/>
          <w:sz w:val="24"/>
          <w:szCs w:val="24"/>
        </w:rPr>
        <w:t>F</w:t>
      </w:r>
      <w:r w:rsidRPr="004D4934">
        <w:rPr>
          <w:rFonts w:ascii="Times New Roman" w:hAnsi="Times New Roman" w:cs="Times New Roman"/>
          <w:sz w:val="24"/>
          <w:szCs w:val="24"/>
        </w:rPr>
        <w:t xml:space="preserve">or an open set </w:t>
      </w:r>
      <w:r w:rsidRPr="004D4934">
        <w:rPr>
          <w:rFonts w:ascii="Times New Roman" w:hAnsi="Times New Roman" w:cs="Times New Roman"/>
          <w:position w:val="-6"/>
          <w:sz w:val="24"/>
          <w:szCs w:val="24"/>
        </w:rPr>
        <w:object w:dxaOrig="279" w:dyaOrig="279">
          <v:shape id="_x0000_i2028" type="#_x0000_t75" style="width:14.4pt;height:14.4pt" o:ole="">
            <v:imagedata r:id="rId1092" o:title=""/>
          </v:shape>
          <o:OLEObject Type="Embed" ProgID="Equation.3" ShapeID="_x0000_i2028" DrawAspect="Content" ObjectID="_1493542890" r:id="rId1594"/>
        </w:object>
      </w:r>
      <w:r w:rsidRPr="004D4934">
        <w:rPr>
          <w:rFonts w:ascii="Times New Roman" w:hAnsi="Times New Roman" w:cs="Times New Roman"/>
          <w:sz w:val="24"/>
          <w:szCs w:val="24"/>
        </w:rPr>
        <w:t>in</w:t>
      </w:r>
      <w:r w:rsidRPr="004D4934">
        <w:rPr>
          <w:rFonts w:ascii="Times New Roman" w:hAnsi="Times New Roman" w:cs="Times New Roman"/>
          <w:position w:val="-4"/>
          <w:sz w:val="24"/>
          <w:szCs w:val="24"/>
        </w:rPr>
        <w:object w:dxaOrig="240" w:dyaOrig="260">
          <v:shape id="_x0000_i2029" type="#_x0000_t75" style="width:12pt;height:11.4pt" o:ole="">
            <v:imagedata r:id="rId1094" o:title=""/>
          </v:shape>
          <o:OLEObject Type="Embed" ProgID="Equation.3" ShapeID="_x0000_i2029" DrawAspect="Content" ObjectID="_1493542891" r:id="rId1595"/>
        </w:object>
      </w:r>
      <w:r>
        <w:rPr>
          <w:rFonts w:ascii="Times New Roman" w:hAnsi="Times New Roman" w:cs="Times New Roman" w:hint="eastAsia"/>
          <w:sz w:val="24"/>
          <w:szCs w:val="24"/>
        </w:rPr>
        <w:t>,</w:t>
      </w:r>
      <w:r>
        <w:rPr>
          <w:rFonts w:ascii="Times New Roman" w:hAnsi="Times New Roman" w:cs="Times New Roman"/>
          <w:sz w:val="24"/>
          <w:szCs w:val="24"/>
        </w:rPr>
        <w:t xml:space="preserve">” </w:t>
      </w:r>
      <w:r>
        <w:rPr>
          <w:rFonts w:ascii="Times New Roman" w:hAnsi="Times New Roman" w:cs="Times New Roman" w:hint="eastAsia"/>
          <w:sz w:val="24"/>
          <w:szCs w:val="24"/>
        </w:rPr>
        <w:t xml:space="preserve">one can set a starting variable by having </w:t>
      </w:r>
      <w:r>
        <w:rPr>
          <w:rFonts w:ascii="Times New Roman" w:hAnsi="Times New Roman" w:cs="Times New Roman"/>
          <w:sz w:val="24"/>
          <w:szCs w:val="24"/>
        </w:rPr>
        <w:t>“</w:t>
      </w:r>
      <w:r w:rsidRPr="004D4934">
        <w:rPr>
          <w:rFonts w:ascii="Times New Roman" w:hAnsi="Times New Roman" w:cs="Times New Roman"/>
          <w:position w:val="-10"/>
          <w:sz w:val="24"/>
          <w:szCs w:val="24"/>
        </w:rPr>
        <w:object w:dxaOrig="740" w:dyaOrig="340">
          <v:shape id="_x0000_i2030" type="#_x0000_t75" style="width:37.8pt;height:15.6pt" o:ole="">
            <v:imagedata r:id="rId1100" o:title=""/>
          </v:shape>
          <o:OLEObject Type="Embed" ProgID="Equation.3" ShapeID="_x0000_i2030" DrawAspect="Content" ObjectID="_1493542892" r:id="rId1596"/>
        </w:object>
      </w:r>
      <w:r>
        <w:rPr>
          <w:rFonts w:ascii="Times New Roman" w:hAnsi="Times New Roman" w:cs="Times New Roman" w:hint="eastAsia"/>
          <w:sz w:val="24"/>
          <w:szCs w:val="24"/>
        </w:rPr>
        <w:t>.</w:t>
      </w:r>
      <w:r>
        <w:rPr>
          <w:rFonts w:ascii="Times New Roman" w:hAnsi="Times New Roman" w:cs="Times New Roman"/>
          <w:sz w:val="24"/>
          <w:szCs w:val="24"/>
        </w:rPr>
        <w:t>”</w:t>
      </w:r>
      <w:r>
        <w:rPr>
          <w:rFonts w:ascii="Times New Roman" w:hAnsi="Times New Roman" w:cs="Times New Roman" w:hint="eastAsia"/>
          <w:sz w:val="24"/>
          <w:szCs w:val="24"/>
        </w:rPr>
        <w:t xml:space="preserve">  Combining the other given condition </w:t>
      </w:r>
      <w:r>
        <w:rPr>
          <w:rFonts w:ascii="Times New Roman" w:hAnsi="Times New Roman" w:cs="Times New Roman"/>
          <w:sz w:val="24"/>
          <w:szCs w:val="24"/>
        </w:rPr>
        <w:t>“</w:t>
      </w:r>
      <w:r w:rsidRPr="005647FC">
        <w:rPr>
          <w:rFonts w:ascii="Times New Roman" w:hAnsi="Times New Roman" w:cs="Times New Roman"/>
          <w:i/>
          <w:position w:val="-10"/>
          <w:sz w:val="24"/>
          <w:szCs w:val="24"/>
        </w:rPr>
        <w:object w:dxaOrig="1060" w:dyaOrig="320">
          <v:shape id="_x0000_i2031" type="#_x0000_t75" style="width:54.6pt;height:15.6pt" o:ole="">
            <v:imagedata r:id="rId346" o:title=""/>
          </v:shape>
          <o:OLEObject Type="Embed" ProgID="Equation.3" ShapeID="_x0000_i2031" DrawAspect="Content" ObjectID="_1493542893" r:id="rId1597"/>
        </w:object>
      </w:r>
      <w:r w:rsidRPr="00DC1D06">
        <w:rPr>
          <w:rFonts w:ascii="Times New Roman" w:hAnsi="Times New Roman" w:cs="Times New Roman" w:hint="eastAsia"/>
          <w:sz w:val="24"/>
          <w:szCs w:val="24"/>
        </w:rPr>
        <w:t>is</w:t>
      </w:r>
      <w:r w:rsidRPr="00DC1D06">
        <w:rPr>
          <w:rFonts w:ascii="Times New Roman" w:hAnsi="Times New Roman" w:cs="Times New Roman"/>
          <w:sz w:val="24"/>
          <w:szCs w:val="24"/>
        </w:rPr>
        <w:t xml:space="preserve"> a quotient map</w:t>
      </w:r>
      <w:r>
        <w:rPr>
          <w:rFonts w:ascii="Times New Roman" w:hAnsi="Times New Roman" w:cs="Times New Roman"/>
          <w:sz w:val="24"/>
          <w:szCs w:val="24"/>
        </w:rPr>
        <w:t>”</w:t>
      </w:r>
      <w:r>
        <w:rPr>
          <w:rFonts w:ascii="Times New Roman" w:hAnsi="Times New Roman" w:cs="Times New Roman" w:hint="eastAsia"/>
          <w:sz w:val="24"/>
          <w:szCs w:val="24"/>
        </w:rPr>
        <w:t xml:space="preserve"> and the property of a quotient map </w:t>
      </w:r>
      <w:r>
        <w:rPr>
          <w:rFonts w:ascii="Times New Roman" w:hAnsi="Times New Roman" w:cs="Times New Roman"/>
          <w:sz w:val="24"/>
          <w:szCs w:val="24"/>
        </w:rPr>
        <w:t xml:space="preserve">“If </w:t>
      </w:r>
      <w:r w:rsidRPr="004D4934">
        <w:rPr>
          <w:rFonts w:ascii="Times New Roman" w:hAnsi="Times New Roman" w:cs="Times New Roman"/>
          <w:position w:val="-10"/>
          <w:sz w:val="24"/>
          <w:szCs w:val="24"/>
        </w:rPr>
        <w:object w:dxaOrig="920" w:dyaOrig="360">
          <v:shape id="_x0000_i2032" type="#_x0000_t75" style="width:47.4pt;height:18.6pt" o:ole="">
            <v:imagedata r:id="rId1103" o:title=""/>
          </v:shape>
          <o:OLEObject Type="Embed" ProgID="Equation.3" ShapeID="_x0000_i2032" DrawAspect="Content" ObjectID="_1493542894" r:id="rId1598"/>
        </w:object>
      </w:r>
      <w:r>
        <w:rPr>
          <w:rFonts w:ascii="Times New Roman" w:hAnsi="Times New Roman" w:cs="Times New Roman" w:hint="eastAsia"/>
          <w:sz w:val="24"/>
          <w:szCs w:val="24"/>
        </w:rPr>
        <w:t xml:space="preserve">is open in </w:t>
      </w:r>
      <w:r>
        <w:rPr>
          <w:rFonts w:ascii="Times New Roman" w:hAnsi="Times New Roman" w:cs="Times New Roman" w:hint="eastAsia"/>
          <w:i/>
          <w:sz w:val="24"/>
          <w:szCs w:val="24"/>
        </w:rPr>
        <w:t>Z</w:t>
      </w:r>
      <w:r>
        <w:rPr>
          <w:rFonts w:ascii="Times New Roman" w:hAnsi="Times New Roman" w:cs="Times New Roman" w:hint="eastAsia"/>
          <w:sz w:val="24"/>
          <w:szCs w:val="24"/>
        </w:rPr>
        <w:t xml:space="preserve"> for a </w:t>
      </w:r>
      <w:r>
        <w:rPr>
          <w:rFonts w:ascii="Times New Roman" w:hAnsi="Times New Roman" w:cs="Times New Roman"/>
          <w:sz w:val="24"/>
          <w:szCs w:val="24"/>
        </w:rPr>
        <w:t>quotient</w:t>
      </w:r>
      <w:r>
        <w:rPr>
          <w:rFonts w:ascii="Times New Roman" w:hAnsi="Times New Roman" w:cs="Times New Roman" w:hint="eastAsia"/>
          <w:sz w:val="24"/>
          <w:szCs w:val="24"/>
        </w:rPr>
        <w:t xml:space="preserve"> map</w:t>
      </w:r>
      <w:r w:rsidRPr="00DC1D06">
        <w:rPr>
          <w:rFonts w:ascii="Times New Roman" w:hAnsi="Times New Roman" w:cs="Times New Roman"/>
          <w:position w:val="-10"/>
          <w:sz w:val="24"/>
          <w:szCs w:val="24"/>
        </w:rPr>
        <w:object w:dxaOrig="999" w:dyaOrig="320">
          <v:shape id="_x0000_i2033" type="#_x0000_t75" style="width:50.4pt;height:15.6pt" o:ole="">
            <v:imagedata r:id="rId1105" o:title=""/>
          </v:shape>
          <o:OLEObject Type="Embed" ProgID="Equation.3" ShapeID="_x0000_i2033" DrawAspect="Content" ObjectID="_1493542895" r:id="rId1599"/>
        </w:object>
      </w:r>
      <w:r>
        <w:rPr>
          <w:rFonts w:ascii="Times New Roman" w:hAnsi="Times New Roman" w:cs="Times New Roman" w:hint="eastAsia"/>
          <w:sz w:val="24"/>
          <w:szCs w:val="24"/>
        </w:rPr>
        <w:t xml:space="preserve">and </w:t>
      </w:r>
      <w:r>
        <w:rPr>
          <w:rFonts w:ascii="Times New Roman" w:hAnsi="Times New Roman" w:cs="Times New Roman"/>
          <w:sz w:val="24"/>
          <w:szCs w:val="24"/>
        </w:rPr>
        <w:t>for</w:t>
      </w:r>
      <w:r w:rsidRPr="00DC1D06">
        <w:rPr>
          <w:rFonts w:ascii="Times New Roman" w:hAnsi="Times New Roman" w:cs="Times New Roman"/>
          <w:position w:val="-4"/>
          <w:sz w:val="24"/>
          <w:szCs w:val="24"/>
        </w:rPr>
        <w:object w:dxaOrig="740" w:dyaOrig="260">
          <v:shape id="_x0000_i2034" type="#_x0000_t75" style="width:37.8pt;height:11.4pt" o:ole="">
            <v:imagedata r:id="rId1107" o:title=""/>
          </v:shape>
          <o:OLEObject Type="Embed" ProgID="Equation.3" ShapeID="_x0000_i2034" DrawAspect="Content" ObjectID="_1493542896" r:id="rId1600"/>
        </w:object>
      </w:r>
      <w:r>
        <w:rPr>
          <w:rFonts w:ascii="Times New Roman" w:hAnsi="Times New Roman" w:cs="Times New Roman" w:hint="eastAsia"/>
          <w:sz w:val="24"/>
          <w:szCs w:val="24"/>
        </w:rPr>
        <w:t xml:space="preserve">, then </w:t>
      </w:r>
      <w:r w:rsidRPr="00DC1D06">
        <w:rPr>
          <w:rFonts w:ascii="Times New Roman" w:hAnsi="Times New Roman" w:cs="Times New Roman" w:hint="eastAsia"/>
          <w:i/>
          <w:sz w:val="24"/>
          <w:szCs w:val="24"/>
        </w:rPr>
        <w:t>H</w:t>
      </w:r>
      <w:r>
        <w:rPr>
          <w:rFonts w:ascii="Times New Roman" w:hAnsi="Times New Roman" w:cs="Times New Roman" w:hint="eastAsia"/>
          <w:sz w:val="24"/>
          <w:szCs w:val="24"/>
        </w:rPr>
        <w:t xml:space="preserve"> is open in </w:t>
      </w:r>
      <w:r w:rsidRPr="00DC1D06">
        <w:rPr>
          <w:rFonts w:ascii="Times New Roman" w:hAnsi="Times New Roman" w:cs="Times New Roman" w:hint="eastAsia"/>
          <w:i/>
          <w:sz w:val="24"/>
          <w:szCs w:val="24"/>
        </w:rPr>
        <w:t>Y</w:t>
      </w:r>
      <w:r>
        <w:rPr>
          <w:rFonts w:ascii="Times New Roman" w:hAnsi="Times New Roman" w:cs="Times New Roman"/>
          <w:sz w:val="24"/>
          <w:szCs w:val="24"/>
        </w:rPr>
        <w:t xml:space="preserve">,” </w:t>
      </w:r>
      <w:r w:rsidR="00D100AD">
        <w:rPr>
          <w:rFonts w:ascii="Times New Roman" w:hAnsi="Times New Roman" w:cs="Times New Roman" w:hint="eastAsia"/>
          <w:sz w:val="24"/>
          <w:szCs w:val="24"/>
        </w:rPr>
        <w:t>one may conclude</w:t>
      </w:r>
      <w:r w:rsidRPr="004D4934">
        <w:rPr>
          <w:rFonts w:ascii="Times New Roman" w:hAnsi="Times New Roman" w:cs="Times New Roman"/>
          <w:position w:val="-10"/>
          <w:sz w:val="24"/>
          <w:szCs w:val="24"/>
        </w:rPr>
        <w:object w:dxaOrig="1420" w:dyaOrig="360">
          <v:shape id="_x0000_i2035" type="#_x0000_t75" style="width:71.4pt;height:18.6pt" o:ole="">
            <v:imagedata r:id="rId1109" o:title=""/>
          </v:shape>
          <o:OLEObject Type="Embed" ProgID="Equation.3" ShapeID="_x0000_i2035" DrawAspect="Content" ObjectID="_1493542897" r:id="rId1601"/>
        </w:object>
      </w:r>
      <w:r>
        <w:rPr>
          <w:rFonts w:ascii="Times New Roman" w:hAnsi="Times New Roman" w:cs="Times New Roman" w:hint="eastAsia"/>
          <w:sz w:val="24"/>
          <w:szCs w:val="24"/>
        </w:rPr>
        <w:t xml:space="preserve">.  </w:t>
      </w:r>
      <w:r w:rsidR="000018DA">
        <w:rPr>
          <w:rFonts w:ascii="Times New Roman" w:hAnsi="Times New Roman" w:cs="Times New Roman" w:hint="eastAsia"/>
          <w:sz w:val="24"/>
          <w:szCs w:val="24"/>
        </w:rPr>
        <w:t>The following (Figure 5.2</w:t>
      </w:r>
      <w:r w:rsidR="00D21081">
        <w:rPr>
          <w:rFonts w:ascii="Times New Roman" w:hAnsi="Times New Roman" w:cs="Times New Roman" w:hint="eastAsia"/>
          <w:sz w:val="24"/>
          <w:szCs w:val="24"/>
        </w:rPr>
        <w:t>1</w:t>
      </w:r>
      <w:r w:rsidR="000018DA">
        <w:rPr>
          <w:rFonts w:ascii="Times New Roman" w:hAnsi="Times New Roman" w:cs="Times New Roman" w:hint="eastAsia"/>
          <w:sz w:val="24"/>
          <w:szCs w:val="24"/>
        </w:rPr>
        <w:t>) is Edward</w:t>
      </w:r>
      <w:r w:rsidR="000018DA">
        <w:rPr>
          <w:rFonts w:ascii="Times New Roman" w:hAnsi="Times New Roman" w:cs="Times New Roman"/>
          <w:sz w:val="24"/>
          <w:szCs w:val="24"/>
        </w:rPr>
        <w:t>’</w:t>
      </w:r>
      <w:r w:rsidR="000018DA">
        <w:rPr>
          <w:rFonts w:ascii="Times New Roman" w:hAnsi="Times New Roman" w:cs="Times New Roman" w:hint="eastAsia"/>
          <w:sz w:val="24"/>
          <w:szCs w:val="24"/>
        </w:rPr>
        <w:t xml:space="preserve">s proof.  </w:t>
      </w:r>
    </w:p>
    <w:p w:rsidR="000018DA" w:rsidRDefault="000018DA" w:rsidP="000018DA">
      <w:pPr>
        <w:spacing w:after="0" w:line="480" w:lineRule="auto"/>
        <w:jc w:val="center"/>
        <w:rPr>
          <w:rFonts w:ascii="Times New Roman" w:hAnsi="Times New Roman" w:cs="Times New Roman"/>
          <w:sz w:val="24"/>
          <w:szCs w:val="24"/>
        </w:rPr>
      </w:pPr>
      <w:r w:rsidRPr="002B6076">
        <w:rPr>
          <w:rFonts w:ascii="Times New Roman" w:hAnsi="Times New Roman" w:cs="Times New Roman"/>
          <w:noProof/>
          <w:sz w:val="24"/>
          <w:szCs w:val="24"/>
          <w:bdr w:val="single" w:sz="4" w:space="0" w:color="auto"/>
          <w:lang w:eastAsia="en-US"/>
        </w:rPr>
        <w:drawing>
          <wp:inline distT="0" distB="0" distL="0" distR="0" wp14:anchorId="792AD8BB" wp14:editId="7BC986C0">
            <wp:extent cx="5178056" cy="1701209"/>
            <wp:effectExtent l="0" t="0" r="3810" b="0"/>
            <wp:docPr id="1366" name="Picture 1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9"/>
                    <pic:cNvPicPr>
                      <a:picLocks noChangeAspect="1" noChangeArrowheads="1"/>
                    </pic:cNvPicPr>
                  </pic:nvPicPr>
                  <pic:blipFill>
                    <a:blip r:embed="rId1602">
                      <a:extLst>
                        <a:ext uri="{28A0092B-C50C-407E-A947-70E740481C1C}">
                          <a14:useLocalDpi xmlns:a14="http://schemas.microsoft.com/office/drawing/2010/main" val="0"/>
                        </a:ext>
                      </a:extLst>
                    </a:blip>
                    <a:srcRect/>
                    <a:stretch>
                      <a:fillRect/>
                    </a:stretch>
                  </pic:blipFill>
                  <pic:spPr bwMode="auto">
                    <a:xfrm>
                      <a:off x="0" y="0"/>
                      <a:ext cx="5182774" cy="1702759"/>
                    </a:xfrm>
                    <a:prstGeom prst="rect">
                      <a:avLst/>
                    </a:prstGeom>
                    <a:noFill/>
                    <a:ln>
                      <a:noFill/>
                    </a:ln>
                  </pic:spPr>
                </pic:pic>
              </a:graphicData>
            </a:graphic>
          </wp:inline>
        </w:drawing>
      </w:r>
    </w:p>
    <w:p w:rsidR="000018DA" w:rsidRDefault="000018DA" w:rsidP="00296220">
      <w:pPr>
        <w:spacing w:after="0" w:line="480" w:lineRule="auto"/>
        <w:jc w:val="center"/>
        <w:rPr>
          <w:rFonts w:ascii="Times New Roman" w:hAnsi="Times New Roman" w:cs="Times New Roman"/>
          <w:sz w:val="24"/>
          <w:szCs w:val="24"/>
        </w:rPr>
      </w:pPr>
      <w:r w:rsidRPr="00AC410D">
        <w:rPr>
          <w:rFonts w:ascii="Times New Roman" w:hAnsi="Times New Roman" w:cs="Times New Roman"/>
          <w:i/>
          <w:sz w:val="24"/>
          <w:szCs w:val="24"/>
        </w:rPr>
        <w:t>Figure</w:t>
      </w:r>
      <w:r>
        <w:rPr>
          <w:rFonts w:ascii="Times New Roman" w:hAnsi="Times New Roman" w:cs="Times New Roman"/>
          <w:sz w:val="24"/>
          <w:szCs w:val="24"/>
        </w:rPr>
        <w:t xml:space="preserve"> </w:t>
      </w:r>
      <w:r w:rsidRPr="00296220">
        <w:rPr>
          <w:rFonts w:ascii="Times New Roman" w:hAnsi="Times New Roman" w:cs="Times New Roman"/>
          <w:i/>
          <w:sz w:val="24"/>
          <w:szCs w:val="24"/>
        </w:rPr>
        <w:t>5.</w:t>
      </w:r>
      <w:r w:rsidRPr="00296220">
        <w:rPr>
          <w:rFonts w:ascii="Times New Roman" w:hAnsi="Times New Roman" w:cs="Times New Roman" w:hint="eastAsia"/>
          <w:i/>
          <w:sz w:val="24"/>
          <w:szCs w:val="24"/>
        </w:rPr>
        <w:t>2</w:t>
      </w:r>
      <w:r w:rsidR="00D21081" w:rsidRPr="00296220">
        <w:rPr>
          <w:rFonts w:ascii="Times New Roman" w:hAnsi="Times New Roman" w:cs="Times New Roman" w:hint="eastAsia"/>
          <w:i/>
          <w:sz w:val="24"/>
          <w:szCs w:val="24"/>
        </w:rPr>
        <w:t>1</w:t>
      </w:r>
      <w:r w:rsidR="00D21081">
        <w:rPr>
          <w:rFonts w:ascii="Times New Roman" w:hAnsi="Times New Roman" w:cs="Times New Roman" w:hint="eastAsia"/>
          <w:sz w:val="24"/>
          <w:szCs w:val="24"/>
        </w:rPr>
        <w:t>.</w:t>
      </w:r>
      <w:r>
        <w:rPr>
          <w:rFonts w:ascii="Times New Roman" w:hAnsi="Times New Roman" w:cs="Times New Roman"/>
          <w:sz w:val="24"/>
          <w:szCs w:val="24"/>
        </w:rPr>
        <w:t xml:space="preserve"> </w:t>
      </w:r>
      <w:r>
        <w:rPr>
          <w:rFonts w:ascii="Times New Roman" w:hAnsi="Times New Roman" w:cs="Times New Roman" w:hint="eastAsia"/>
          <w:sz w:val="24"/>
          <w:szCs w:val="24"/>
        </w:rPr>
        <w:t>Edward</w:t>
      </w:r>
      <w:r>
        <w:rPr>
          <w:rFonts w:ascii="Times New Roman" w:hAnsi="Times New Roman" w:cs="Times New Roman"/>
          <w:sz w:val="24"/>
          <w:szCs w:val="24"/>
        </w:rPr>
        <w:t xml:space="preserve">’s </w:t>
      </w:r>
      <w:r w:rsidR="00D21081">
        <w:rPr>
          <w:rFonts w:ascii="Times New Roman" w:hAnsi="Times New Roman" w:cs="Times New Roman" w:hint="eastAsia"/>
          <w:sz w:val="24"/>
          <w:szCs w:val="24"/>
        </w:rPr>
        <w:t>P</w:t>
      </w:r>
      <w:r>
        <w:rPr>
          <w:rFonts w:ascii="Times New Roman" w:hAnsi="Times New Roman" w:cs="Times New Roman"/>
          <w:sz w:val="24"/>
          <w:szCs w:val="24"/>
        </w:rPr>
        <w:t>roof</w:t>
      </w:r>
      <w:r w:rsidR="00AC410D">
        <w:rPr>
          <w:rFonts w:ascii="Times New Roman" w:hAnsi="Times New Roman" w:cs="Times New Roman" w:hint="eastAsia"/>
          <w:sz w:val="24"/>
          <w:szCs w:val="24"/>
        </w:rPr>
        <w:t>.</w:t>
      </w:r>
    </w:p>
    <w:p w:rsidR="000018DA" w:rsidRDefault="000018DA" w:rsidP="002F6C71">
      <w:pPr>
        <w:spacing w:after="0" w:line="480" w:lineRule="auto"/>
        <w:ind w:firstLine="720"/>
        <w:rPr>
          <w:rFonts w:ascii="Times New Roman" w:hAnsi="Times New Roman" w:cs="Times New Roman"/>
          <w:sz w:val="24"/>
          <w:szCs w:val="24"/>
        </w:rPr>
      </w:pPr>
      <w:r>
        <w:rPr>
          <w:rFonts w:ascii="Times New Roman" w:hAnsi="Times New Roman" w:cs="Times New Roman" w:hint="eastAsia"/>
          <w:sz w:val="24"/>
          <w:szCs w:val="24"/>
        </w:rPr>
        <w:t xml:space="preserve">Edward was </w:t>
      </w:r>
      <w:r w:rsidRPr="004D4934">
        <w:rPr>
          <w:rFonts w:ascii="Times New Roman" w:hAnsi="Times New Roman" w:cs="Times New Roman"/>
          <w:sz w:val="24"/>
          <w:szCs w:val="24"/>
        </w:rPr>
        <w:t xml:space="preserve">unable to complete the proof mainly because he missed using the given condition that </w:t>
      </w:r>
      <w:r w:rsidRPr="004D4934">
        <w:rPr>
          <w:rFonts w:ascii="Times New Roman" w:hAnsi="Times New Roman" w:cs="Times New Roman"/>
          <w:position w:val="-10"/>
          <w:sz w:val="24"/>
          <w:szCs w:val="24"/>
        </w:rPr>
        <w:object w:dxaOrig="1060" w:dyaOrig="320">
          <v:shape id="_x0000_i2036" type="#_x0000_t75" style="width:54.6pt;height:15.6pt" o:ole="">
            <v:imagedata r:id="rId346" o:title=""/>
          </v:shape>
          <o:OLEObject Type="Embed" ProgID="Equation.3" ShapeID="_x0000_i2036" DrawAspect="Content" ObjectID="_1493542898" r:id="rId1603"/>
        </w:object>
      </w:r>
      <w:r w:rsidRPr="004D4934">
        <w:rPr>
          <w:rFonts w:ascii="Times New Roman" w:hAnsi="Times New Roman" w:cs="Times New Roman"/>
          <w:sz w:val="24"/>
          <w:szCs w:val="24"/>
        </w:rPr>
        <w:t xml:space="preserve">was a quotient map.  He </w:t>
      </w:r>
      <w:r>
        <w:rPr>
          <w:rFonts w:ascii="Times New Roman" w:hAnsi="Times New Roman" w:cs="Times New Roman" w:hint="eastAsia"/>
          <w:sz w:val="24"/>
          <w:szCs w:val="24"/>
        </w:rPr>
        <w:t xml:space="preserve">dealt with the opening stage successfully by setting an open set  </w:t>
      </w:r>
      <w:r w:rsidRPr="004D4934">
        <w:rPr>
          <w:rFonts w:ascii="Times New Roman" w:hAnsi="Times New Roman" w:cs="Times New Roman"/>
          <w:position w:val="-10"/>
          <w:sz w:val="24"/>
          <w:szCs w:val="24"/>
        </w:rPr>
        <w:object w:dxaOrig="740" w:dyaOrig="340">
          <v:shape id="_x0000_i2037" type="#_x0000_t75" style="width:36.6pt;height:18.6pt" o:ole="">
            <v:imagedata r:id="rId1604" o:title=""/>
          </v:shape>
          <o:OLEObject Type="Embed" ProgID="Equation.3" ShapeID="_x0000_i2037" DrawAspect="Content" ObjectID="_1493542899" r:id="rId1605"/>
        </w:object>
      </w:r>
      <w:r>
        <w:rPr>
          <w:rFonts w:ascii="Times New Roman" w:hAnsi="Times New Roman" w:cs="Times New Roman" w:hint="eastAsia"/>
          <w:sz w:val="24"/>
          <w:szCs w:val="24"/>
        </w:rPr>
        <w:t xml:space="preserve"> and by tryi</w:t>
      </w:r>
      <w:r w:rsidR="00A015C6">
        <w:rPr>
          <w:rFonts w:ascii="Times New Roman" w:hAnsi="Times New Roman" w:cs="Times New Roman" w:hint="eastAsia"/>
          <w:sz w:val="24"/>
          <w:szCs w:val="24"/>
        </w:rPr>
        <w:t>ng to show</w:t>
      </w:r>
      <w:r w:rsidRPr="004D4934">
        <w:rPr>
          <w:rFonts w:ascii="Times New Roman" w:hAnsi="Times New Roman" w:cs="Times New Roman"/>
          <w:position w:val="-10"/>
          <w:sz w:val="24"/>
          <w:szCs w:val="24"/>
        </w:rPr>
        <w:object w:dxaOrig="1260" w:dyaOrig="360">
          <v:shape id="_x0000_i2038" type="#_x0000_t75" style="width:60pt;height:18.6pt" o:ole="">
            <v:imagedata r:id="rId1606" o:title=""/>
          </v:shape>
          <o:OLEObject Type="Embed" ProgID="Equation.3" ShapeID="_x0000_i2038" DrawAspect="Content" ObjectID="_1493542900" r:id="rId1607"/>
        </w:object>
      </w:r>
      <w:r>
        <w:rPr>
          <w:rFonts w:ascii="Times New Roman" w:hAnsi="Times New Roman" w:cs="Times New Roman" w:hint="eastAsia"/>
          <w:sz w:val="24"/>
          <w:szCs w:val="24"/>
        </w:rPr>
        <w:t xml:space="preserve">.  He further successfully combined the starting variable </w:t>
      </w:r>
      <w:r w:rsidRPr="004D4934">
        <w:rPr>
          <w:rFonts w:ascii="Times New Roman" w:hAnsi="Times New Roman" w:cs="Times New Roman"/>
          <w:position w:val="-10"/>
          <w:sz w:val="24"/>
          <w:szCs w:val="24"/>
        </w:rPr>
        <w:object w:dxaOrig="740" w:dyaOrig="340">
          <v:shape id="_x0000_i2039" type="#_x0000_t75" style="width:36.6pt;height:18.6pt" o:ole="">
            <v:imagedata r:id="rId1604" o:title=""/>
          </v:shape>
          <o:OLEObject Type="Embed" ProgID="Equation.3" ShapeID="_x0000_i2039" DrawAspect="Content" ObjectID="_1493542901" r:id="rId1608"/>
        </w:object>
      </w:r>
      <w:r>
        <w:rPr>
          <w:rFonts w:ascii="Times New Roman" w:hAnsi="Times New Roman" w:cs="Times New Roman" w:hint="eastAsia"/>
          <w:sz w:val="24"/>
          <w:szCs w:val="24"/>
        </w:rPr>
        <w:t xml:space="preserve">with the given condition </w:t>
      </w:r>
      <w:r>
        <w:rPr>
          <w:rFonts w:ascii="Times New Roman" w:hAnsi="Times New Roman" w:cs="Times New Roman"/>
          <w:sz w:val="24"/>
          <w:szCs w:val="24"/>
        </w:rPr>
        <w:t>“</w:t>
      </w:r>
      <w:r w:rsidRPr="004D4934">
        <w:rPr>
          <w:rFonts w:ascii="Times New Roman" w:hAnsi="Times New Roman" w:cs="Times New Roman"/>
          <w:position w:val="-10"/>
          <w:sz w:val="24"/>
          <w:szCs w:val="24"/>
        </w:rPr>
        <w:object w:dxaOrig="560" w:dyaOrig="320">
          <v:shape id="_x0000_i2040" type="#_x0000_t75" style="width:27.6pt;height:15.6pt" o:ole="">
            <v:imagedata r:id="rId350" o:title=""/>
          </v:shape>
          <o:OLEObject Type="Embed" ProgID="Equation.3" ShapeID="_x0000_i2040" DrawAspect="Content" ObjectID="_1493542902" r:id="rId1609"/>
        </w:object>
      </w:r>
      <w:r>
        <w:rPr>
          <w:rFonts w:ascii="Times New Roman" w:hAnsi="Times New Roman" w:cs="Times New Roman"/>
          <w:sz w:val="24"/>
          <w:szCs w:val="24"/>
        </w:rPr>
        <w:t>is continuous”</w:t>
      </w:r>
      <w:r>
        <w:rPr>
          <w:rFonts w:ascii="Times New Roman" w:hAnsi="Times New Roman" w:cs="Times New Roman" w:hint="eastAsia"/>
          <w:sz w:val="24"/>
          <w:szCs w:val="24"/>
        </w:rPr>
        <w:t xml:space="preserve"> to obtain</w:t>
      </w:r>
      <w:r w:rsidRPr="004D4934">
        <w:rPr>
          <w:rFonts w:ascii="Times New Roman" w:hAnsi="Times New Roman" w:cs="Times New Roman"/>
          <w:position w:val="-10"/>
          <w:sz w:val="24"/>
          <w:szCs w:val="24"/>
        </w:rPr>
        <w:object w:dxaOrig="1780" w:dyaOrig="360">
          <v:shape id="_x0000_i2041" type="#_x0000_t75" style="width:87.6pt;height:18.6pt" o:ole="">
            <v:imagedata r:id="rId1229" o:title=""/>
          </v:shape>
          <o:OLEObject Type="Embed" ProgID="Equation.3" ShapeID="_x0000_i2041" DrawAspect="Content" ObjectID="_1493542903" r:id="rId1610"/>
        </w:object>
      </w:r>
      <w:r>
        <w:rPr>
          <w:rFonts w:ascii="Times New Roman" w:hAnsi="Times New Roman" w:cs="Times New Roman" w:hint="eastAsia"/>
          <w:sz w:val="24"/>
          <w:szCs w:val="24"/>
        </w:rPr>
        <w:t>.  Then, the only thing that was</w:t>
      </w:r>
      <w:r w:rsidR="00E5144C">
        <w:rPr>
          <w:rFonts w:ascii="Times New Roman" w:hAnsi="Times New Roman" w:cs="Times New Roman" w:hint="eastAsia"/>
          <w:sz w:val="24"/>
          <w:szCs w:val="24"/>
        </w:rPr>
        <w:t xml:space="preserve"> </w:t>
      </w:r>
      <w:r>
        <w:rPr>
          <w:rFonts w:ascii="Times New Roman" w:hAnsi="Times New Roman" w:cs="Times New Roman" w:hint="eastAsia"/>
          <w:sz w:val="24"/>
          <w:szCs w:val="24"/>
        </w:rPr>
        <w:t>left for him to</w:t>
      </w:r>
      <w:r w:rsidR="00E5144C">
        <w:rPr>
          <w:rFonts w:ascii="Times New Roman" w:hAnsi="Times New Roman" w:cs="Times New Roman" w:hint="eastAsia"/>
          <w:sz w:val="24"/>
          <w:szCs w:val="24"/>
        </w:rPr>
        <w:t xml:space="preserve"> show was</w:t>
      </w:r>
      <w:r w:rsidRPr="004D4934">
        <w:rPr>
          <w:rFonts w:ascii="Times New Roman" w:hAnsi="Times New Roman" w:cs="Times New Roman"/>
          <w:position w:val="-10"/>
          <w:sz w:val="24"/>
          <w:szCs w:val="24"/>
        </w:rPr>
        <w:object w:dxaOrig="1260" w:dyaOrig="360">
          <v:shape id="_x0000_i2042" type="#_x0000_t75" style="width:60pt;height:18.6pt" o:ole="">
            <v:imagedata r:id="rId1606" o:title=""/>
          </v:shape>
          <o:OLEObject Type="Embed" ProgID="Equation.3" ShapeID="_x0000_i2042" DrawAspect="Content" ObjectID="_1493542904" r:id="rId1611"/>
        </w:object>
      </w:r>
      <w:r>
        <w:rPr>
          <w:rFonts w:ascii="Times New Roman" w:hAnsi="Times New Roman" w:cs="Times New Roman" w:hint="eastAsia"/>
          <w:sz w:val="24"/>
          <w:szCs w:val="24"/>
        </w:rPr>
        <w:t xml:space="preserve">.  </w:t>
      </w:r>
      <w:r>
        <w:rPr>
          <w:rFonts w:ascii="Times New Roman" w:hAnsi="Times New Roman" w:cs="Times New Roman"/>
          <w:sz w:val="24"/>
          <w:szCs w:val="24"/>
        </w:rPr>
        <w:t>T</w:t>
      </w:r>
      <w:r w:rsidR="00E5144C">
        <w:rPr>
          <w:rFonts w:ascii="Times New Roman" w:hAnsi="Times New Roman" w:cs="Times New Roman" w:hint="eastAsia"/>
          <w:sz w:val="24"/>
          <w:szCs w:val="24"/>
        </w:rPr>
        <w:t>o show</w:t>
      </w:r>
      <w:r w:rsidRPr="004D4934">
        <w:rPr>
          <w:rFonts w:ascii="Times New Roman" w:hAnsi="Times New Roman" w:cs="Times New Roman"/>
          <w:position w:val="-10"/>
          <w:sz w:val="24"/>
          <w:szCs w:val="24"/>
        </w:rPr>
        <w:object w:dxaOrig="1260" w:dyaOrig="360">
          <v:shape id="_x0000_i2043" type="#_x0000_t75" style="width:60pt;height:18.6pt" o:ole="">
            <v:imagedata r:id="rId1606" o:title=""/>
          </v:shape>
          <o:OLEObject Type="Embed" ProgID="Equation.3" ShapeID="_x0000_i2043" DrawAspect="Content" ObjectID="_1493542905" r:id="rId1612"/>
        </w:object>
      </w:r>
      <w:r>
        <w:rPr>
          <w:rFonts w:ascii="Times New Roman" w:hAnsi="Times New Roman" w:cs="Times New Roman" w:hint="eastAsia"/>
          <w:sz w:val="24"/>
          <w:szCs w:val="24"/>
        </w:rPr>
        <w:t xml:space="preserve">, he had to combine </w:t>
      </w:r>
      <w:r w:rsidRPr="004D4934">
        <w:rPr>
          <w:rFonts w:ascii="Times New Roman" w:hAnsi="Times New Roman" w:cs="Times New Roman"/>
          <w:position w:val="-10"/>
          <w:sz w:val="24"/>
          <w:szCs w:val="24"/>
        </w:rPr>
        <w:object w:dxaOrig="1780" w:dyaOrig="360">
          <v:shape id="_x0000_i2044" type="#_x0000_t75" style="width:87.6pt;height:18.6pt" o:ole="">
            <v:imagedata r:id="rId1229" o:title=""/>
          </v:shape>
          <o:OLEObject Type="Embed" ProgID="Equation.3" ShapeID="_x0000_i2044" DrawAspect="Content" ObjectID="_1493542906" r:id="rId1613"/>
        </w:object>
      </w:r>
      <w:r>
        <w:rPr>
          <w:rFonts w:ascii="Times New Roman" w:hAnsi="Times New Roman" w:cs="Times New Roman" w:hint="eastAsia"/>
          <w:sz w:val="24"/>
          <w:szCs w:val="24"/>
        </w:rPr>
        <w:t xml:space="preserve"> and the other given condition </w:t>
      </w:r>
      <w:r>
        <w:rPr>
          <w:rFonts w:ascii="Times New Roman" w:hAnsi="Times New Roman" w:cs="Times New Roman"/>
          <w:sz w:val="24"/>
          <w:szCs w:val="24"/>
        </w:rPr>
        <w:t>“</w:t>
      </w:r>
      <w:r w:rsidRPr="004D4934">
        <w:rPr>
          <w:rFonts w:ascii="Times New Roman" w:hAnsi="Times New Roman" w:cs="Times New Roman"/>
          <w:position w:val="-10"/>
          <w:sz w:val="24"/>
          <w:szCs w:val="24"/>
        </w:rPr>
        <w:object w:dxaOrig="1060" w:dyaOrig="320">
          <v:shape id="_x0000_i2045" type="#_x0000_t75" style="width:54.6pt;height:15.6pt" o:ole="">
            <v:imagedata r:id="rId346" o:title=""/>
          </v:shape>
          <o:OLEObject Type="Embed" ProgID="Equation.3" ShapeID="_x0000_i2045" DrawAspect="Content" ObjectID="_1493542907" r:id="rId1614"/>
        </w:object>
      </w:r>
      <w:r>
        <w:rPr>
          <w:rFonts w:ascii="Times New Roman" w:hAnsi="Times New Roman" w:cs="Times New Roman" w:hint="eastAsia"/>
          <w:sz w:val="24"/>
          <w:szCs w:val="24"/>
        </w:rPr>
        <w:t>is</w:t>
      </w:r>
      <w:r w:rsidRPr="004D4934">
        <w:rPr>
          <w:rFonts w:ascii="Times New Roman" w:hAnsi="Times New Roman" w:cs="Times New Roman"/>
          <w:sz w:val="24"/>
          <w:szCs w:val="24"/>
        </w:rPr>
        <w:t xml:space="preserve"> a quotient map</w:t>
      </w:r>
      <w:r>
        <w:rPr>
          <w:rFonts w:ascii="Times New Roman" w:hAnsi="Times New Roman" w:cs="Times New Roman" w:hint="eastAsia"/>
          <w:sz w:val="24"/>
          <w:szCs w:val="24"/>
        </w:rPr>
        <w:t>,</w:t>
      </w:r>
      <w:r>
        <w:rPr>
          <w:rFonts w:ascii="Times New Roman" w:hAnsi="Times New Roman" w:cs="Times New Roman"/>
          <w:sz w:val="24"/>
          <w:szCs w:val="24"/>
        </w:rPr>
        <w:t>”</w:t>
      </w:r>
      <w:r>
        <w:rPr>
          <w:rFonts w:ascii="Times New Roman" w:hAnsi="Times New Roman" w:cs="Times New Roman" w:hint="eastAsia"/>
          <w:sz w:val="24"/>
          <w:szCs w:val="24"/>
        </w:rPr>
        <w:t xml:space="preserve"> which he missed.  It is important for students to make sure if they have used all the given conditions.</w:t>
      </w:r>
    </w:p>
    <w:p w:rsidR="006B02DE" w:rsidRPr="00EC3D3E" w:rsidRDefault="00931599" w:rsidP="00EC3D3E">
      <w:pPr>
        <w:spacing w:after="0" w:line="480" w:lineRule="auto"/>
        <w:rPr>
          <w:rFonts w:ascii="Times New Roman" w:hAnsi="Times New Roman" w:cs="Times New Roman"/>
          <w:b/>
          <w:sz w:val="24"/>
          <w:szCs w:val="24"/>
        </w:rPr>
      </w:pPr>
      <w:r>
        <w:rPr>
          <w:rFonts w:ascii="Times New Roman" w:hAnsi="Times New Roman" w:cs="Times New Roman"/>
          <w:b/>
          <w:sz w:val="24"/>
          <w:szCs w:val="24"/>
        </w:rPr>
        <w:t>Example</w:t>
      </w:r>
      <w:r w:rsidR="000018DA" w:rsidRPr="00EC3D3E">
        <w:rPr>
          <w:rFonts w:ascii="Times New Roman" w:hAnsi="Times New Roman" w:cs="Times New Roman"/>
          <w:b/>
          <w:sz w:val="24"/>
          <w:szCs w:val="24"/>
        </w:rPr>
        <w:t xml:space="preserve"> 1</w:t>
      </w:r>
      <w:r w:rsidR="001E3683">
        <w:rPr>
          <w:rFonts w:ascii="Times New Roman" w:hAnsi="Times New Roman" w:cs="Times New Roman" w:hint="eastAsia"/>
          <w:b/>
          <w:sz w:val="24"/>
          <w:szCs w:val="24"/>
        </w:rPr>
        <w:t>6</w:t>
      </w:r>
      <w:r w:rsidR="000018DA" w:rsidRPr="00EC3D3E">
        <w:rPr>
          <w:rFonts w:ascii="Times New Roman" w:hAnsi="Times New Roman" w:cs="Times New Roman"/>
          <w:b/>
          <w:sz w:val="24"/>
          <w:szCs w:val="24"/>
        </w:rPr>
        <w:t xml:space="preserve"> </w:t>
      </w:r>
      <w:r w:rsidR="00516945">
        <w:rPr>
          <w:rFonts w:ascii="Times New Roman" w:hAnsi="Times New Roman" w:cs="Times New Roman"/>
          <w:b/>
          <w:sz w:val="24"/>
          <w:szCs w:val="24"/>
        </w:rPr>
        <w:t>Berkeley</w:t>
      </w:r>
      <w:r w:rsidR="000018DA" w:rsidRPr="00EC3D3E">
        <w:rPr>
          <w:rFonts w:ascii="Times New Roman" w:hAnsi="Times New Roman" w:cs="Times New Roman"/>
          <w:b/>
          <w:sz w:val="24"/>
          <w:szCs w:val="24"/>
        </w:rPr>
        <w:t xml:space="preserve"> (Algebra II) </w:t>
      </w:r>
    </w:p>
    <w:p w:rsidR="000018DA" w:rsidRDefault="00516945" w:rsidP="0050378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Berkeley</w:t>
      </w:r>
      <w:r w:rsidR="000018DA" w:rsidRPr="00F3757B">
        <w:rPr>
          <w:rFonts w:ascii="Times New Roman" w:hAnsi="Times New Roman" w:cs="Times New Roman"/>
          <w:sz w:val="24"/>
          <w:szCs w:val="24"/>
        </w:rPr>
        <w:t xml:space="preserve">’s case </w:t>
      </w:r>
      <w:r w:rsidR="001E3683">
        <w:rPr>
          <w:rFonts w:ascii="Times New Roman" w:hAnsi="Times New Roman" w:cs="Times New Roman" w:hint="eastAsia"/>
          <w:sz w:val="24"/>
          <w:szCs w:val="24"/>
        </w:rPr>
        <w:t>was</w:t>
      </w:r>
      <w:r w:rsidR="000018DA" w:rsidRPr="00F3757B">
        <w:rPr>
          <w:rFonts w:ascii="Times New Roman" w:hAnsi="Times New Roman" w:cs="Times New Roman"/>
          <w:sz w:val="24"/>
          <w:szCs w:val="24"/>
        </w:rPr>
        <w:t xml:space="preserve"> a</w:t>
      </w:r>
      <w:r w:rsidR="00F3757B" w:rsidRPr="00F3757B">
        <w:rPr>
          <w:rFonts w:ascii="Times New Roman" w:hAnsi="Times New Roman" w:cs="Times New Roman"/>
          <w:sz w:val="24"/>
          <w:szCs w:val="24"/>
        </w:rPr>
        <w:t>nother</w:t>
      </w:r>
      <w:r w:rsidR="000018DA" w:rsidRPr="00F3757B">
        <w:rPr>
          <w:rFonts w:ascii="Times New Roman" w:hAnsi="Times New Roman" w:cs="Times New Roman"/>
          <w:sz w:val="24"/>
          <w:szCs w:val="24"/>
        </w:rPr>
        <w:t xml:space="preserve"> </w:t>
      </w:r>
      <w:r w:rsidR="00F3757B" w:rsidRPr="00F3757B">
        <w:rPr>
          <w:rFonts w:ascii="Times New Roman" w:hAnsi="Times New Roman" w:cs="Times New Roman"/>
          <w:sz w:val="24"/>
          <w:szCs w:val="24"/>
        </w:rPr>
        <w:t xml:space="preserve">example showing that students’ </w:t>
      </w:r>
      <w:r w:rsidR="001E3683">
        <w:rPr>
          <w:rFonts w:ascii="Times New Roman" w:hAnsi="Times New Roman" w:cs="Times New Roman" w:hint="eastAsia"/>
          <w:sz w:val="24"/>
          <w:szCs w:val="24"/>
        </w:rPr>
        <w:t xml:space="preserve">failure to </w:t>
      </w:r>
      <w:r w:rsidR="00090F61">
        <w:rPr>
          <w:rFonts w:ascii="Times New Roman" w:hAnsi="Times New Roman" w:cs="Times New Roman" w:hint="eastAsia"/>
          <w:sz w:val="24"/>
          <w:szCs w:val="24"/>
        </w:rPr>
        <w:t xml:space="preserve">use a given condition </w:t>
      </w:r>
      <w:r w:rsidR="001C56E2">
        <w:rPr>
          <w:rFonts w:ascii="Times New Roman" w:hAnsi="Times New Roman" w:cs="Times New Roman" w:hint="eastAsia"/>
          <w:sz w:val="24"/>
          <w:szCs w:val="24"/>
        </w:rPr>
        <w:t xml:space="preserve">can </w:t>
      </w:r>
      <w:r w:rsidR="001E3683">
        <w:rPr>
          <w:rFonts w:ascii="Times New Roman" w:hAnsi="Times New Roman" w:cs="Times New Roman" w:hint="eastAsia"/>
          <w:sz w:val="24"/>
          <w:szCs w:val="24"/>
        </w:rPr>
        <w:t xml:space="preserve">cause </w:t>
      </w:r>
      <w:r w:rsidR="001C56E2">
        <w:rPr>
          <w:rFonts w:ascii="Times New Roman" w:hAnsi="Times New Roman" w:cs="Times New Roman" w:hint="eastAsia"/>
          <w:sz w:val="24"/>
          <w:szCs w:val="24"/>
        </w:rPr>
        <w:t xml:space="preserve">weak or </w:t>
      </w:r>
      <w:r w:rsidR="001E3683">
        <w:rPr>
          <w:rFonts w:ascii="Times New Roman" w:hAnsi="Times New Roman" w:cs="Times New Roman" w:hint="eastAsia"/>
          <w:sz w:val="24"/>
          <w:szCs w:val="24"/>
        </w:rPr>
        <w:t xml:space="preserve">incomplete proofs.  </w:t>
      </w:r>
      <w:r w:rsidR="00090F61">
        <w:rPr>
          <w:rFonts w:ascii="Times New Roman" w:hAnsi="Times New Roman" w:cs="Times New Roman" w:hint="eastAsia"/>
          <w:sz w:val="24"/>
          <w:szCs w:val="24"/>
        </w:rPr>
        <w:t>Her</w:t>
      </w:r>
      <w:r w:rsidR="001E3683">
        <w:rPr>
          <w:rFonts w:ascii="Times New Roman" w:hAnsi="Times New Roman" w:cs="Times New Roman" w:hint="eastAsia"/>
          <w:sz w:val="24"/>
          <w:szCs w:val="24"/>
        </w:rPr>
        <w:t xml:space="preserve"> </w:t>
      </w:r>
      <w:r w:rsidR="001E3683">
        <w:rPr>
          <w:rFonts w:ascii="Times New Roman" w:hAnsi="Times New Roman" w:cs="Times New Roman"/>
          <w:sz w:val="24"/>
          <w:szCs w:val="24"/>
        </w:rPr>
        <w:t>example</w:t>
      </w:r>
      <w:r w:rsidR="001E3683">
        <w:rPr>
          <w:rFonts w:ascii="Times New Roman" w:hAnsi="Times New Roman" w:cs="Times New Roman" w:hint="eastAsia"/>
          <w:sz w:val="24"/>
          <w:szCs w:val="24"/>
        </w:rPr>
        <w:t xml:space="preserve"> also </w:t>
      </w:r>
      <w:r w:rsidR="00090F61">
        <w:rPr>
          <w:rFonts w:ascii="Times New Roman" w:hAnsi="Times New Roman" w:cs="Times New Roman" w:hint="eastAsia"/>
          <w:sz w:val="24"/>
          <w:szCs w:val="24"/>
        </w:rPr>
        <w:t>implie</w:t>
      </w:r>
      <w:r w:rsidR="001C56E2">
        <w:rPr>
          <w:rFonts w:ascii="Times New Roman" w:hAnsi="Times New Roman" w:cs="Times New Roman" w:hint="eastAsia"/>
          <w:sz w:val="24"/>
          <w:szCs w:val="24"/>
        </w:rPr>
        <w:t>d</w:t>
      </w:r>
      <w:r w:rsidR="001E3683">
        <w:rPr>
          <w:rFonts w:ascii="Times New Roman" w:hAnsi="Times New Roman" w:cs="Times New Roman" w:hint="eastAsia"/>
          <w:sz w:val="24"/>
          <w:szCs w:val="24"/>
        </w:rPr>
        <w:t xml:space="preserve"> </w:t>
      </w:r>
      <w:r w:rsidR="001E3683">
        <w:rPr>
          <w:rFonts w:ascii="Times New Roman" w:hAnsi="Times New Roman" w:cs="Times New Roman"/>
          <w:sz w:val="24"/>
          <w:szCs w:val="24"/>
        </w:rPr>
        <w:t>carefulness</w:t>
      </w:r>
      <w:r w:rsidR="001E3683">
        <w:rPr>
          <w:rFonts w:ascii="Times New Roman" w:hAnsi="Times New Roman" w:cs="Times New Roman" w:hint="eastAsia"/>
          <w:sz w:val="24"/>
          <w:szCs w:val="24"/>
        </w:rPr>
        <w:t xml:space="preserve"> and flexibility </w:t>
      </w:r>
      <w:r w:rsidR="001C56E2">
        <w:rPr>
          <w:rFonts w:ascii="Times New Roman" w:hAnsi="Times New Roman" w:cs="Times New Roman" w:hint="eastAsia"/>
          <w:sz w:val="24"/>
          <w:szCs w:val="24"/>
        </w:rPr>
        <w:t>we</w:t>
      </w:r>
      <w:r w:rsidR="00090F61">
        <w:rPr>
          <w:rFonts w:ascii="Times New Roman" w:hAnsi="Times New Roman" w:cs="Times New Roman" w:hint="eastAsia"/>
          <w:sz w:val="24"/>
          <w:szCs w:val="24"/>
        </w:rPr>
        <w:t>re</w:t>
      </w:r>
      <w:r w:rsidR="001E3683">
        <w:rPr>
          <w:rFonts w:ascii="Times New Roman" w:hAnsi="Times New Roman" w:cs="Times New Roman" w:hint="eastAsia"/>
          <w:sz w:val="24"/>
          <w:szCs w:val="24"/>
        </w:rPr>
        <w:t xml:space="preserve"> required in </w:t>
      </w:r>
      <w:r w:rsidR="00090F61">
        <w:rPr>
          <w:rFonts w:ascii="Times New Roman" w:hAnsi="Times New Roman" w:cs="Times New Roman" w:hint="eastAsia"/>
          <w:sz w:val="24"/>
          <w:szCs w:val="24"/>
        </w:rPr>
        <w:t xml:space="preserve">practicing the operation of </w:t>
      </w:r>
      <w:r w:rsidR="001E3683">
        <w:rPr>
          <w:rFonts w:ascii="Times New Roman" w:hAnsi="Times New Roman" w:cs="Times New Roman" w:hint="eastAsia"/>
          <w:sz w:val="24"/>
          <w:szCs w:val="24"/>
        </w:rPr>
        <w:t xml:space="preserve">combining objects.  </w:t>
      </w:r>
    </w:p>
    <w:p w:rsidR="0050378E" w:rsidRDefault="0050378E" w:rsidP="0050378E">
      <w:pPr>
        <w:spacing w:after="0" w:line="480" w:lineRule="auto"/>
        <w:ind w:firstLine="720"/>
        <w:rPr>
          <w:rFonts w:ascii="Times New Roman" w:hAnsi="Times New Roman" w:cs="Times New Roman"/>
          <w:sz w:val="24"/>
          <w:szCs w:val="24"/>
        </w:rPr>
      </w:pPr>
    </w:p>
    <w:p w:rsidR="0050378E" w:rsidRDefault="0050378E" w:rsidP="0050378E">
      <w:pPr>
        <w:spacing w:after="0" w:line="480" w:lineRule="auto"/>
        <w:ind w:firstLine="720"/>
        <w:rPr>
          <w:rFonts w:ascii="Times New Roman" w:hAnsi="Times New Roman" w:cs="Times New Roman"/>
          <w:sz w:val="24"/>
          <w:szCs w:val="24"/>
        </w:rPr>
      </w:pPr>
    </w:p>
    <w:p w:rsidR="000018DA" w:rsidRPr="00F3757B" w:rsidRDefault="00F92889" w:rsidP="0050378E">
      <w:pPr>
        <w:spacing w:after="0" w:line="480" w:lineRule="auto"/>
        <w:ind w:firstLine="720"/>
        <w:rPr>
          <w:rFonts w:ascii="Times New Roman" w:hAnsi="Times New Roman" w:cs="Times New Roman"/>
          <w:sz w:val="24"/>
          <w:szCs w:val="24"/>
        </w:rPr>
      </w:pPr>
      <w:r w:rsidRPr="00F3757B">
        <w:rPr>
          <w:rFonts w:ascii="Times New Roman" w:hAnsi="Times New Roman" w:cs="Times New Roman"/>
          <w:noProof/>
          <w:sz w:val="24"/>
          <w:szCs w:val="24"/>
          <w:lang w:eastAsia="en-US"/>
        </w:rPr>
        <mc:AlternateContent>
          <mc:Choice Requires="wps">
            <w:drawing>
              <wp:anchor distT="0" distB="0" distL="114300" distR="114300" simplePos="0" relativeHeight="251973632" behindDoc="0" locked="0" layoutInCell="1" allowOverlap="1" wp14:anchorId="7D437E97" wp14:editId="215C5706">
                <wp:simplePos x="0" y="0"/>
                <wp:positionH relativeFrom="column">
                  <wp:posOffset>360376</wp:posOffset>
                </wp:positionH>
                <wp:positionV relativeFrom="paragraph">
                  <wp:posOffset>-55659</wp:posOffset>
                </wp:positionV>
                <wp:extent cx="4063117" cy="1081184"/>
                <wp:effectExtent l="0" t="0" r="13970" b="24130"/>
                <wp:wrapNone/>
                <wp:docPr id="28" name="Rectangle 28"/>
                <wp:cNvGraphicFramePr/>
                <a:graphic xmlns:a="http://schemas.openxmlformats.org/drawingml/2006/main">
                  <a:graphicData uri="http://schemas.microsoft.com/office/word/2010/wordprocessingShape">
                    <wps:wsp>
                      <wps:cNvSpPr/>
                      <wps:spPr>
                        <a:xfrm>
                          <a:off x="0" y="0"/>
                          <a:ext cx="4063117" cy="1081184"/>
                        </a:xfrm>
                        <a:prstGeom prst="rect">
                          <a:avLst/>
                        </a:prstGeom>
                        <a:no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542819C" id="Rectangle 28" o:spid="_x0000_s1026" style="position:absolute;margin-left:28.4pt;margin-top:-4.4pt;width:319.95pt;height:85.15pt;z-index:25197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" filled="f" strokecolor="#385d8a" strokeweight="2pt"/>
            </w:pict>
          </mc:Fallback>
        </mc:AlternateContent>
      </w:r>
      <w:r w:rsidR="000018DA" w:rsidRPr="00F3757B">
        <w:rPr>
          <w:rFonts w:ascii="Times New Roman" w:hAnsi="Times New Roman" w:cs="Times New Roman"/>
          <w:sz w:val="24"/>
          <w:szCs w:val="24"/>
        </w:rPr>
        <w:t>Question [9] (3) (In-class problem solving session)</w:t>
      </w:r>
    </w:p>
    <w:p w:rsidR="00E5144C" w:rsidRDefault="000018DA" w:rsidP="000018DA">
      <w:pPr>
        <w:spacing w:after="0" w:line="240" w:lineRule="auto"/>
        <w:ind w:left="720"/>
        <w:rPr>
          <w:rFonts w:ascii="Times New Roman" w:hAnsi="Times New Roman" w:cs="Times New Roman"/>
          <w:i/>
          <w:sz w:val="24"/>
          <w:szCs w:val="24"/>
        </w:rPr>
      </w:pPr>
      <w:r w:rsidRPr="00233E90">
        <w:rPr>
          <w:rFonts w:ascii="Times New Roman" w:hAnsi="Times New Roman" w:cs="Times New Roman"/>
          <w:i/>
          <w:sz w:val="24"/>
          <w:szCs w:val="24"/>
        </w:rPr>
        <w:t xml:space="preserve">Let R and S be rings.  Let </w:t>
      </w:r>
      <w:r w:rsidRPr="00233E90">
        <w:rPr>
          <w:rFonts w:ascii="Times New Roman" w:hAnsi="Times New Roman" w:cs="Times New Roman"/>
          <w:i/>
          <w:position w:val="-10"/>
          <w:sz w:val="24"/>
          <w:szCs w:val="24"/>
        </w:rPr>
        <w:object w:dxaOrig="1020" w:dyaOrig="320">
          <v:shape id="_x0000_i2046" type="#_x0000_t75" style="width:51.6pt;height:15.6pt" o:ole="">
            <v:imagedata r:id="rId1384" o:title=""/>
          </v:shape>
          <o:OLEObject Type="Embed" ProgID="Equation.3" ShapeID="_x0000_i2046" DrawAspect="Content" ObjectID="_1493542908" r:id="rId1615"/>
        </w:object>
      </w:r>
      <w:r w:rsidRPr="00233E90">
        <w:rPr>
          <w:rFonts w:ascii="Times New Roman" w:hAnsi="Times New Roman" w:cs="Times New Roman"/>
          <w:i/>
          <w:sz w:val="24"/>
          <w:szCs w:val="24"/>
        </w:rPr>
        <w:t xml:space="preserve">is a ring homomorphism.  </w:t>
      </w:r>
    </w:p>
    <w:p w:rsidR="000018DA" w:rsidRDefault="000018DA" w:rsidP="00E5144C">
      <w:pPr>
        <w:spacing w:after="0" w:line="240" w:lineRule="auto"/>
        <w:ind w:left="720"/>
        <w:rPr>
          <w:rFonts w:ascii="Times New Roman" w:hAnsi="Times New Roman" w:cs="Times New Roman"/>
          <w:i/>
          <w:sz w:val="24"/>
          <w:szCs w:val="24"/>
        </w:rPr>
      </w:pPr>
      <w:r w:rsidRPr="00233E90">
        <w:rPr>
          <w:rFonts w:ascii="Times New Roman" w:hAnsi="Times New Roman" w:cs="Times New Roman"/>
          <w:i/>
          <w:sz w:val="24"/>
          <w:szCs w:val="24"/>
        </w:rPr>
        <w:t xml:space="preserve">Consider a map </w:t>
      </w:r>
      <w:r w:rsidRPr="00233E90">
        <w:rPr>
          <w:rFonts w:ascii="Times New Roman" w:hAnsi="Times New Roman" w:cs="Times New Roman"/>
          <w:i/>
          <w:position w:val="-10"/>
          <w:sz w:val="24"/>
          <w:szCs w:val="24"/>
        </w:rPr>
        <w:object w:dxaOrig="3060" w:dyaOrig="320">
          <v:shape id="_x0000_i2047" type="#_x0000_t75" style="width:153.6pt;height:15.6pt" o:ole="">
            <v:imagedata r:id="rId1386" o:title=""/>
          </v:shape>
          <o:OLEObject Type="Embed" ProgID="Equation.3" ShapeID="_x0000_i2047" DrawAspect="Content" ObjectID="_1493542909" r:id="rId1616"/>
        </w:object>
      </w:r>
      <w:r w:rsidRPr="00233E90">
        <w:rPr>
          <w:rFonts w:ascii="Times New Roman" w:hAnsi="Times New Roman" w:cs="Times New Roman"/>
          <w:i/>
          <w:sz w:val="24"/>
          <w:szCs w:val="24"/>
        </w:rPr>
        <w:t xml:space="preserve">.  </w:t>
      </w:r>
    </w:p>
    <w:p w:rsidR="000018DA" w:rsidRDefault="000018DA" w:rsidP="00296220">
      <w:pPr>
        <w:spacing w:after="0" w:line="240" w:lineRule="auto"/>
        <w:ind w:left="720"/>
        <w:rPr>
          <w:rFonts w:ascii="Times New Roman" w:hAnsi="Times New Roman" w:cs="Times New Roman"/>
          <w:i/>
          <w:sz w:val="24"/>
          <w:szCs w:val="24"/>
        </w:rPr>
      </w:pPr>
      <w:r w:rsidRPr="00233E90">
        <w:rPr>
          <w:rFonts w:ascii="Times New Roman" w:hAnsi="Times New Roman" w:cs="Times New Roman"/>
          <w:i/>
          <w:sz w:val="24"/>
          <w:szCs w:val="24"/>
        </w:rPr>
        <w:t xml:space="preserve">Show </w:t>
      </w:r>
      <w:r w:rsidRPr="00233E90">
        <w:rPr>
          <w:rFonts w:ascii="Times New Roman" w:hAnsi="Times New Roman" w:cs="Times New Roman"/>
          <w:i/>
          <w:position w:val="-10"/>
          <w:sz w:val="24"/>
          <w:szCs w:val="24"/>
        </w:rPr>
        <w:object w:dxaOrig="3060" w:dyaOrig="320">
          <v:shape id="_x0000_i2048" type="#_x0000_t75" style="width:153.6pt;height:15.6pt" o:ole="">
            <v:imagedata r:id="rId1388" o:title=""/>
          </v:shape>
          <o:OLEObject Type="Embed" ProgID="Equation.3" ShapeID="_x0000_i2048" DrawAspect="Content" ObjectID="_1493542910" r:id="rId1617"/>
        </w:object>
      </w:r>
      <w:r w:rsidRPr="00233E90">
        <w:rPr>
          <w:rFonts w:ascii="Times New Roman" w:hAnsi="Times New Roman" w:cs="Times New Roman"/>
          <w:i/>
          <w:sz w:val="24"/>
          <w:szCs w:val="24"/>
        </w:rPr>
        <w:t xml:space="preserve">is a ring homomorphism. </w:t>
      </w:r>
    </w:p>
    <w:p w:rsidR="00296220" w:rsidRPr="00296220" w:rsidRDefault="00296220" w:rsidP="00296220">
      <w:pPr>
        <w:spacing w:after="0" w:line="240" w:lineRule="auto"/>
        <w:ind w:left="720"/>
        <w:rPr>
          <w:rFonts w:ascii="Times New Roman" w:hAnsi="Times New Roman" w:cs="Times New Roman"/>
          <w:i/>
          <w:sz w:val="24"/>
          <w:szCs w:val="24"/>
        </w:rPr>
      </w:pPr>
    </w:p>
    <w:p w:rsidR="000018DA" w:rsidRDefault="000018DA" w:rsidP="00FD2EA4">
      <w:pPr>
        <w:spacing w:after="0" w:line="480" w:lineRule="auto"/>
        <w:ind w:firstLine="720"/>
        <w:rPr>
          <w:rFonts w:ascii="Times New Roman" w:hAnsi="Times New Roman" w:cs="Times New Roman"/>
          <w:sz w:val="24"/>
          <w:szCs w:val="24"/>
        </w:rPr>
      </w:pPr>
      <w:r>
        <w:rPr>
          <w:rFonts w:ascii="Times New Roman" w:hAnsi="Times New Roman" w:cs="Times New Roman" w:hint="eastAsia"/>
          <w:sz w:val="24"/>
          <w:szCs w:val="24"/>
        </w:rPr>
        <w:t>Table 5.1</w:t>
      </w:r>
      <w:r w:rsidR="00C301CD">
        <w:rPr>
          <w:rFonts w:ascii="Times New Roman" w:hAnsi="Times New Roman" w:cs="Times New Roman" w:hint="eastAsia"/>
          <w:sz w:val="24"/>
          <w:szCs w:val="24"/>
        </w:rPr>
        <w:t>7</w:t>
      </w:r>
      <w:r w:rsidR="00EA31BD">
        <w:rPr>
          <w:rFonts w:ascii="Times New Roman" w:hAnsi="Times New Roman" w:cs="Times New Roman" w:hint="eastAsia"/>
          <w:sz w:val="24"/>
          <w:szCs w:val="24"/>
        </w:rPr>
        <w:t xml:space="preserve"> shows</w:t>
      </w:r>
      <w:r>
        <w:rPr>
          <w:rFonts w:ascii="Times New Roman" w:hAnsi="Times New Roman" w:cs="Times New Roman" w:hint="eastAsia"/>
          <w:sz w:val="24"/>
          <w:szCs w:val="24"/>
        </w:rPr>
        <w:t xml:space="preserve"> a possible proof for </w:t>
      </w:r>
      <w:r>
        <w:rPr>
          <w:rFonts w:ascii="Times New Roman" w:hAnsi="Times New Roman" w:cs="Times New Roman"/>
          <w:sz w:val="24"/>
          <w:szCs w:val="24"/>
        </w:rPr>
        <w:t>the</w:t>
      </w:r>
      <w:r>
        <w:rPr>
          <w:rFonts w:ascii="Times New Roman" w:hAnsi="Times New Roman" w:cs="Times New Roman" w:hint="eastAsia"/>
          <w:sz w:val="24"/>
          <w:szCs w:val="24"/>
        </w:rPr>
        <w:t xml:space="preserve"> given proof problem and shows where </w:t>
      </w:r>
      <w:r w:rsidR="00516945">
        <w:rPr>
          <w:rFonts w:ascii="Times New Roman" w:hAnsi="Times New Roman" w:cs="Times New Roman" w:hint="eastAsia"/>
          <w:sz w:val="24"/>
          <w:szCs w:val="24"/>
        </w:rPr>
        <w:t>Berkeley</w:t>
      </w:r>
      <w:r>
        <w:rPr>
          <w:rFonts w:ascii="Times New Roman" w:hAnsi="Times New Roman" w:cs="Times New Roman" w:hint="eastAsia"/>
          <w:sz w:val="24"/>
          <w:szCs w:val="24"/>
        </w:rPr>
        <w:t xml:space="preserve"> had difficulties in the proof construction.  </w:t>
      </w:r>
      <w:r>
        <w:rPr>
          <w:rFonts w:ascii="Times New Roman" w:hAnsi="Times New Roman" w:cs="Times New Roman" w:hint="eastAsia"/>
          <w:sz w:val="24"/>
          <w:szCs w:val="24"/>
        </w:rPr>
        <w:tab/>
      </w:r>
    </w:p>
    <w:p w:rsidR="00FD2EA4" w:rsidRDefault="000018DA" w:rsidP="00FD2EA4">
      <w:pPr>
        <w:spacing w:after="0" w:line="480" w:lineRule="auto"/>
        <w:rPr>
          <w:rFonts w:ascii="Times New Roman" w:hAnsi="Times New Roman" w:cs="Times New Roman"/>
          <w:sz w:val="24"/>
          <w:szCs w:val="24"/>
        </w:rPr>
      </w:pPr>
      <w:r>
        <w:rPr>
          <w:rFonts w:ascii="Times New Roman" w:hAnsi="Times New Roman" w:cs="Times New Roman"/>
          <w:sz w:val="24"/>
          <w:szCs w:val="24"/>
        </w:rPr>
        <w:t>Table 5.</w:t>
      </w:r>
      <w:r>
        <w:rPr>
          <w:rFonts w:ascii="Times New Roman" w:hAnsi="Times New Roman" w:cs="Times New Roman" w:hint="eastAsia"/>
          <w:sz w:val="24"/>
          <w:szCs w:val="24"/>
        </w:rPr>
        <w:t>1</w:t>
      </w:r>
      <w:r w:rsidR="00C301CD">
        <w:rPr>
          <w:rFonts w:ascii="Times New Roman" w:hAnsi="Times New Roman" w:cs="Times New Roman" w:hint="eastAsia"/>
          <w:sz w:val="24"/>
          <w:szCs w:val="24"/>
        </w:rPr>
        <w:t>7</w:t>
      </w:r>
    </w:p>
    <w:p w:rsidR="000018DA" w:rsidRPr="00296220" w:rsidRDefault="00CF202B" w:rsidP="00296220">
      <w:pPr>
        <w:spacing w:after="0" w:line="480" w:lineRule="auto"/>
        <w:rPr>
          <w:rFonts w:ascii="Times New Roman" w:hAnsi="Times New Roman" w:cs="Times New Roman"/>
          <w:i/>
          <w:sz w:val="24"/>
          <w:szCs w:val="24"/>
        </w:rPr>
      </w:pPr>
      <w:r w:rsidRPr="00FD2EA4">
        <w:rPr>
          <w:rFonts w:ascii="Times New Roman" w:hAnsi="Times New Roman" w:cs="Times New Roman" w:hint="eastAsia"/>
          <w:i/>
          <w:sz w:val="24"/>
          <w:szCs w:val="24"/>
        </w:rPr>
        <w:t>Analysis (Type A) o</w:t>
      </w:r>
      <w:r w:rsidR="00F3757B" w:rsidRPr="00FD2EA4">
        <w:rPr>
          <w:rFonts w:ascii="Times New Roman" w:hAnsi="Times New Roman" w:cs="Times New Roman" w:hint="eastAsia"/>
          <w:i/>
          <w:sz w:val="24"/>
          <w:szCs w:val="24"/>
        </w:rPr>
        <w:t>f</w:t>
      </w:r>
      <w:r w:rsidRPr="00FD2EA4">
        <w:rPr>
          <w:rFonts w:ascii="Times New Roman" w:hAnsi="Times New Roman" w:cs="Times New Roman" w:hint="eastAsia"/>
          <w:i/>
          <w:sz w:val="24"/>
          <w:szCs w:val="24"/>
        </w:rPr>
        <w:t xml:space="preserve"> </w:t>
      </w:r>
      <w:r w:rsidR="00516945" w:rsidRPr="00FD2EA4">
        <w:rPr>
          <w:rFonts w:ascii="Times New Roman" w:hAnsi="Times New Roman" w:cs="Times New Roman" w:hint="eastAsia"/>
          <w:i/>
          <w:sz w:val="24"/>
          <w:szCs w:val="24"/>
        </w:rPr>
        <w:t>Berkeley</w:t>
      </w:r>
      <w:r w:rsidRPr="00FD2EA4">
        <w:rPr>
          <w:rFonts w:ascii="Times New Roman" w:hAnsi="Times New Roman" w:cs="Times New Roman"/>
          <w:i/>
          <w:sz w:val="24"/>
          <w:szCs w:val="24"/>
        </w:rPr>
        <w:t>’</w:t>
      </w:r>
      <w:r w:rsidRPr="00FD2EA4">
        <w:rPr>
          <w:rFonts w:ascii="Times New Roman" w:hAnsi="Times New Roman" w:cs="Times New Roman" w:hint="eastAsia"/>
          <w:i/>
          <w:sz w:val="24"/>
          <w:szCs w:val="24"/>
        </w:rPr>
        <w:t>s Proof</w:t>
      </w:r>
    </w:p>
    <w:tbl>
      <w:tblPr>
        <w:tblStyle w:val="TableGrid"/>
        <w:tblW w:w="7650" w:type="dxa"/>
        <w:tblInd w:w="198" w:type="dxa"/>
        <w:tblLayout w:type="fixed"/>
        <w:tblLook w:val="04A0" w:firstRow="1" w:lastRow="0" w:firstColumn="1" w:lastColumn="0" w:noHBand="0" w:noVBand="1"/>
      </w:tblPr>
      <w:tblGrid>
        <w:gridCol w:w="954"/>
        <w:gridCol w:w="4356"/>
        <w:gridCol w:w="1620"/>
        <w:gridCol w:w="720"/>
      </w:tblGrid>
      <w:tr w:rsidR="000018DA" w:rsidRPr="0044107B" w:rsidTr="008C67BA">
        <w:trPr>
          <w:trHeight w:val="294"/>
        </w:trPr>
        <w:tc>
          <w:tcPr>
            <w:tcW w:w="954" w:type="dxa"/>
          </w:tcPr>
          <w:p w:rsidR="000018DA" w:rsidRPr="00E76EE0" w:rsidRDefault="000018DA" w:rsidP="00057C50">
            <w:pPr>
              <w:jc w:val="center"/>
              <w:rPr>
                <w:rFonts w:ascii="Times New Roman" w:hAnsi="Times New Roman" w:cs="Times New Roman"/>
                <w:sz w:val="24"/>
                <w:szCs w:val="24"/>
              </w:rPr>
            </w:pPr>
            <w:r w:rsidRPr="00E76EE0">
              <w:rPr>
                <w:rFonts w:ascii="Times New Roman" w:hAnsi="Times New Roman" w:cs="Times New Roman"/>
                <w:sz w:val="24"/>
                <w:szCs w:val="24"/>
              </w:rPr>
              <w:t>Object</w:t>
            </w:r>
          </w:p>
        </w:tc>
        <w:tc>
          <w:tcPr>
            <w:tcW w:w="4356" w:type="dxa"/>
          </w:tcPr>
          <w:p w:rsidR="000018DA" w:rsidRPr="00E76EE0" w:rsidRDefault="000018DA" w:rsidP="00057C50">
            <w:pPr>
              <w:jc w:val="center"/>
              <w:rPr>
                <w:rFonts w:ascii="Times New Roman" w:hAnsi="Times New Roman" w:cs="Times New Roman"/>
                <w:sz w:val="24"/>
                <w:szCs w:val="24"/>
              </w:rPr>
            </w:pPr>
            <w:r w:rsidRPr="00E76EE0">
              <w:rPr>
                <w:rFonts w:ascii="Times New Roman" w:hAnsi="Times New Roman" w:cs="Times New Roman"/>
                <w:sz w:val="24"/>
                <w:szCs w:val="24"/>
              </w:rPr>
              <w:t>Proof</w:t>
            </w:r>
          </w:p>
        </w:tc>
        <w:tc>
          <w:tcPr>
            <w:tcW w:w="1620" w:type="dxa"/>
          </w:tcPr>
          <w:p w:rsidR="000018DA" w:rsidRPr="00E76EE0" w:rsidRDefault="000018DA" w:rsidP="00057C50">
            <w:pPr>
              <w:jc w:val="center"/>
              <w:rPr>
                <w:rFonts w:ascii="Times New Roman" w:hAnsi="Times New Roman" w:cs="Times New Roman"/>
                <w:sz w:val="24"/>
                <w:szCs w:val="24"/>
              </w:rPr>
            </w:pPr>
            <w:r w:rsidRPr="00E76EE0">
              <w:rPr>
                <w:rFonts w:ascii="Times New Roman" w:hAnsi="Times New Roman" w:cs="Times New Roman"/>
                <w:sz w:val="24"/>
                <w:szCs w:val="24"/>
              </w:rPr>
              <w:t>Code</w:t>
            </w:r>
          </w:p>
        </w:tc>
        <w:tc>
          <w:tcPr>
            <w:tcW w:w="720" w:type="dxa"/>
          </w:tcPr>
          <w:p w:rsidR="000018DA" w:rsidRPr="00E76EE0" w:rsidRDefault="006B02DE" w:rsidP="00057C50">
            <w:pPr>
              <w:jc w:val="center"/>
              <w:rPr>
                <w:rFonts w:ascii="Times New Roman" w:hAnsi="Times New Roman" w:cs="Times New Roman"/>
                <w:sz w:val="24"/>
                <w:szCs w:val="24"/>
              </w:rPr>
            </w:pPr>
            <w:r>
              <w:rPr>
                <w:rFonts w:ascii="Times New Roman" w:hAnsi="Times New Roman" w:cs="Times New Roman" w:hint="eastAsia"/>
                <w:sz w:val="24"/>
                <w:szCs w:val="24"/>
              </w:rPr>
              <w:t>B</w:t>
            </w:r>
          </w:p>
        </w:tc>
      </w:tr>
      <w:tr w:rsidR="000018DA" w:rsidRPr="0044107B" w:rsidTr="00057C50">
        <w:trPr>
          <w:trHeight w:val="508"/>
        </w:trPr>
        <w:tc>
          <w:tcPr>
            <w:tcW w:w="954" w:type="dxa"/>
          </w:tcPr>
          <w:p w:rsidR="000018DA" w:rsidRPr="00E76EE0" w:rsidRDefault="000018DA" w:rsidP="00057C50">
            <w:pPr>
              <w:jc w:val="center"/>
              <w:rPr>
                <w:rFonts w:ascii="Times New Roman" w:hAnsi="Times New Roman" w:cs="Times New Roman"/>
                <w:sz w:val="24"/>
                <w:szCs w:val="24"/>
              </w:rPr>
            </w:pPr>
            <w:r>
              <w:rPr>
                <w:rFonts w:ascii="Times New Roman" w:hAnsi="Times New Roman" w:cs="Times New Roman" w:hint="eastAsia"/>
                <w:sz w:val="24"/>
                <w:szCs w:val="24"/>
              </w:rPr>
              <w:t>X</w:t>
            </w:r>
          </w:p>
        </w:tc>
        <w:tc>
          <w:tcPr>
            <w:tcW w:w="4356" w:type="dxa"/>
          </w:tcPr>
          <w:p w:rsidR="000018DA" w:rsidRPr="00F10A43" w:rsidRDefault="000018DA" w:rsidP="00057C50">
            <w:pPr>
              <w:rPr>
                <w:rFonts w:ascii="Times New Roman" w:hAnsi="Times New Roman" w:cs="Times New Roman"/>
                <w:sz w:val="24"/>
                <w:szCs w:val="24"/>
              </w:rPr>
            </w:pPr>
            <w:r w:rsidRPr="00F10A43">
              <w:rPr>
                <w:rFonts w:ascii="Times New Roman" w:hAnsi="Times New Roman" w:cs="Times New Roman"/>
                <w:sz w:val="24"/>
                <w:szCs w:val="24"/>
              </w:rPr>
              <w:t xml:space="preserve">Show </w:t>
            </w:r>
            <w:r w:rsidRPr="00F10A43">
              <w:rPr>
                <w:rFonts w:ascii="Times New Roman" w:hAnsi="Times New Roman" w:cs="Times New Roman"/>
                <w:position w:val="-10"/>
                <w:sz w:val="24"/>
                <w:szCs w:val="24"/>
              </w:rPr>
              <w:object w:dxaOrig="3060" w:dyaOrig="320">
                <v:shape id="_x0000_i2049" type="#_x0000_t75" style="width:153.6pt;height:15.6pt" o:ole="">
                  <v:imagedata r:id="rId1388" o:title=""/>
                </v:shape>
                <o:OLEObject Type="Embed" ProgID="Equation.3" ShapeID="_x0000_i2049" DrawAspect="Content" ObjectID="_1493542911" r:id="rId1618"/>
              </w:object>
            </w:r>
            <w:r>
              <w:rPr>
                <w:rFonts w:ascii="Times New Roman" w:hAnsi="Times New Roman" w:cs="Times New Roman" w:hint="eastAsia"/>
                <w:sz w:val="24"/>
                <w:szCs w:val="24"/>
              </w:rPr>
              <w:t>is a ring homomorphism.</w:t>
            </w:r>
          </w:p>
        </w:tc>
        <w:tc>
          <w:tcPr>
            <w:tcW w:w="1620" w:type="dxa"/>
          </w:tcPr>
          <w:p w:rsidR="000018DA" w:rsidRPr="00E76EE0" w:rsidRDefault="000018DA" w:rsidP="00057C50">
            <w:pPr>
              <w:jc w:val="center"/>
              <w:rPr>
                <w:rFonts w:ascii="Times New Roman" w:hAnsi="Times New Roman" w:cs="Times New Roman"/>
                <w:sz w:val="24"/>
                <w:szCs w:val="24"/>
              </w:rPr>
            </w:pPr>
            <w:r>
              <w:rPr>
                <w:rFonts w:ascii="Times New Roman" w:hAnsi="Times New Roman" w:cs="Times New Roman" w:hint="eastAsia"/>
                <w:sz w:val="24"/>
                <w:szCs w:val="24"/>
              </w:rPr>
              <w:t>Given</w:t>
            </w:r>
          </w:p>
        </w:tc>
        <w:tc>
          <w:tcPr>
            <w:tcW w:w="720" w:type="dxa"/>
          </w:tcPr>
          <w:p w:rsidR="000018DA" w:rsidRDefault="000018DA" w:rsidP="00057C50">
            <w:pPr>
              <w:jc w:val="center"/>
              <w:rPr>
                <w:rFonts w:ascii="Times New Roman" w:hAnsi="Times New Roman" w:cs="Times New Roman"/>
                <w:sz w:val="24"/>
                <w:szCs w:val="24"/>
              </w:rPr>
            </w:pPr>
          </w:p>
        </w:tc>
      </w:tr>
      <w:tr w:rsidR="000018DA" w:rsidRPr="0044107B" w:rsidTr="00057C50">
        <w:trPr>
          <w:trHeight w:val="508"/>
        </w:trPr>
        <w:tc>
          <w:tcPr>
            <w:tcW w:w="954" w:type="dxa"/>
          </w:tcPr>
          <w:p w:rsidR="000018DA" w:rsidRPr="00E76EE0" w:rsidRDefault="000018DA" w:rsidP="00057C50">
            <w:pPr>
              <w:jc w:val="center"/>
              <w:rPr>
                <w:rFonts w:ascii="Times New Roman" w:hAnsi="Times New Roman" w:cs="Times New Roman"/>
                <w:sz w:val="24"/>
                <w:szCs w:val="24"/>
              </w:rPr>
            </w:pPr>
            <w:r>
              <w:rPr>
                <w:rFonts w:ascii="Times New Roman" w:hAnsi="Times New Roman" w:cs="Times New Roman" w:hint="eastAsia"/>
                <w:sz w:val="24"/>
                <w:szCs w:val="24"/>
              </w:rPr>
              <w:t>Y</w:t>
            </w:r>
          </w:p>
        </w:tc>
        <w:tc>
          <w:tcPr>
            <w:tcW w:w="4356" w:type="dxa"/>
          </w:tcPr>
          <w:p w:rsidR="000018DA" w:rsidRDefault="000018DA" w:rsidP="00057C50">
            <w:pPr>
              <w:rPr>
                <w:rFonts w:ascii="Times New Roman" w:hAnsi="Times New Roman" w:cs="Times New Roman"/>
                <w:sz w:val="24"/>
                <w:szCs w:val="24"/>
              </w:rPr>
            </w:pPr>
            <w:r>
              <w:rPr>
                <w:rFonts w:ascii="Times New Roman" w:hAnsi="Times New Roman" w:cs="Times New Roman" w:hint="eastAsia"/>
                <w:sz w:val="24"/>
                <w:szCs w:val="24"/>
              </w:rPr>
              <w:t xml:space="preserve">Show (i) </w:t>
            </w:r>
            <w:r w:rsidRPr="00E76EE0">
              <w:rPr>
                <w:rFonts w:ascii="Times New Roman" w:hAnsi="Times New Roman" w:cs="Times New Roman"/>
                <w:position w:val="-10"/>
                <w:sz w:val="24"/>
                <w:szCs w:val="24"/>
              </w:rPr>
              <w:object w:dxaOrig="1140" w:dyaOrig="320">
                <v:shape id="_x0000_i2050" type="#_x0000_t75" style="width:57.6pt;height:15.6pt" o:ole="">
                  <v:imagedata r:id="rId1619" o:title=""/>
                </v:shape>
                <o:OLEObject Type="Embed" ProgID="Equation.3" ShapeID="_x0000_i2050" DrawAspect="Content" ObjectID="_1493542912" r:id="rId1620"/>
              </w:object>
            </w:r>
            <w:r w:rsidRPr="00E76EE0">
              <w:rPr>
                <w:rFonts w:ascii="Times New Roman" w:hAnsi="Times New Roman" w:cs="Times New Roman"/>
                <w:sz w:val="24"/>
                <w:szCs w:val="24"/>
              </w:rPr>
              <w:t>=</w:t>
            </w:r>
            <w:r w:rsidRPr="00E76EE0">
              <w:rPr>
                <w:rFonts w:ascii="Times New Roman" w:hAnsi="Times New Roman" w:cs="Times New Roman"/>
                <w:position w:val="-10"/>
                <w:sz w:val="24"/>
                <w:szCs w:val="24"/>
              </w:rPr>
              <w:object w:dxaOrig="1500" w:dyaOrig="320">
                <v:shape id="_x0000_i2051" type="#_x0000_t75" style="width:74.4pt;height:15.6pt" o:ole="">
                  <v:imagedata r:id="rId1621" o:title=""/>
                </v:shape>
                <o:OLEObject Type="Embed" ProgID="Equation.3" ShapeID="_x0000_i2051" DrawAspect="Content" ObjectID="_1493542913" r:id="rId1622"/>
              </w:object>
            </w:r>
            <w:r>
              <w:rPr>
                <w:rFonts w:ascii="Times New Roman" w:hAnsi="Times New Roman" w:cs="Times New Roman" w:hint="eastAsia"/>
                <w:sz w:val="24"/>
                <w:szCs w:val="24"/>
              </w:rPr>
              <w:t xml:space="preserve">and </w:t>
            </w:r>
          </w:p>
          <w:p w:rsidR="000018DA" w:rsidRPr="00E76EE0" w:rsidRDefault="000018DA" w:rsidP="00057C50">
            <w:pPr>
              <w:rPr>
                <w:rFonts w:ascii="Times New Roman" w:hAnsi="Times New Roman" w:cs="Times New Roman"/>
                <w:sz w:val="24"/>
                <w:szCs w:val="24"/>
              </w:rPr>
            </w:pPr>
            <w:r>
              <w:rPr>
                <w:rFonts w:ascii="Times New Roman" w:hAnsi="Times New Roman" w:cs="Times New Roman" w:hint="eastAsia"/>
                <w:sz w:val="24"/>
                <w:szCs w:val="24"/>
              </w:rPr>
              <w:t>(ii)</w:t>
            </w:r>
            <w:r w:rsidRPr="00E76EE0">
              <w:rPr>
                <w:rFonts w:ascii="Times New Roman" w:hAnsi="Times New Roman" w:cs="Times New Roman"/>
                <w:position w:val="-10"/>
                <w:sz w:val="24"/>
                <w:szCs w:val="24"/>
              </w:rPr>
              <w:object w:dxaOrig="960" w:dyaOrig="320">
                <v:shape id="_x0000_i2052" type="#_x0000_t75" style="width:47.4pt;height:15.6pt" o:ole="">
                  <v:imagedata r:id="rId1623" o:title=""/>
                </v:shape>
                <o:OLEObject Type="Embed" ProgID="Equation.3" ShapeID="_x0000_i2052" DrawAspect="Content" ObjectID="_1493542914" r:id="rId1624"/>
              </w:object>
            </w:r>
            <w:r w:rsidRPr="00E76EE0">
              <w:rPr>
                <w:rFonts w:ascii="Times New Roman" w:hAnsi="Times New Roman" w:cs="Times New Roman"/>
                <w:sz w:val="24"/>
                <w:szCs w:val="24"/>
              </w:rPr>
              <w:t>=</w:t>
            </w:r>
            <w:r w:rsidRPr="00E76EE0">
              <w:rPr>
                <w:rFonts w:ascii="Times New Roman" w:hAnsi="Times New Roman" w:cs="Times New Roman"/>
                <w:position w:val="-10"/>
                <w:sz w:val="24"/>
                <w:szCs w:val="24"/>
              </w:rPr>
              <w:object w:dxaOrig="680" w:dyaOrig="320">
                <v:shape id="_x0000_i2053" type="#_x0000_t75" style="width:34.8pt;height:15.6pt" o:ole="">
                  <v:imagedata r:id="rId1625" o:title=""/>
                </v:shape>
                <o:OLEObject Type="Embed" ProgID="Equation.3" ShapeID="_x0000_i2053" DrawAspect="Content" ObjectID="_1493542915" r:id="rId1626"/>
              </w:object>
            </w:r>
            <w:r w:rsidRPr="00E76EE0">
              <w:rPr>
                <w:rFonts w:ascii="Times New Roman" w:hAnsi="Times New Roman" w:cs="Times New Roman"/>
                <w:position w:val="-10"/>
                <w:sz w:val="24"/>
                <w:szCs w:val="24"/>
              </w:rPr>
              <w:object w:dxaOrig="680" w:dyaOrig="320">
                <v:shape id="_x0000_i2054" type="#_x0000_t75" style="width:34.8pt;height:15.6pt" o:ole="">
                  <v:imagedata r:id="rId1627" o:title=""/>
                </v:shape>
                <o:OLEObject Type="Embed" ProgID="Equation.3" ShapeID="_x0000_i2054" DrawAspect="Content" ObjectID="_1493542916" r:id="rId1628"/>
              </w:object>
            </w:r>
            <w:r w:rsidR="0077473A">
              <w:rPr>
                <w:rFonts w:ascii="Times New Roman" w:hAnsi="Times New Roman" w:cs="Times New Roman" w:hint="eastAsia"/>
                <w:sz w:val="24"/>
                <w:szCs w:val="24"/>
              </w:rPr>
              <w:t>.</w:t>
            </w:r>
          </w:p>
        </w:tc>
        <w:tc>
          <w:tcPr>
            <w:tcW w:w="1620" w:type="dxa"/>
          </w:tcPr>
          <w:p w:rsidR="000018DA" w:rsidRPr="00E76EE0" w:rsidRDefault="000018DA" w:rsidP="00057C50">
            <w:pPr>
              <w:jc w:val="center"/>
              <w:rPr>
                <w:rFonts w:ascii="Times New Roman" w:hAnsi="Times New Roman" w:cs="Times New Roman"/>
                <w:sz w:val="24"/>
                <w:szCs w:val="24"/>
              </w:rPr>
            </w:pPr>
          </w:p>
        </w:tc>
        <w:tc>
          <w:tcPr>
            <w:tcW w:w="720" w:type="dxa"/>
          </w:tcPr>
          <w:p w:rsidR="000018DA" w:rsidRDefault="000018DA" w:rsidP="00057C50">
            <w:pPr>
              <w:jc w:val="center"/>
              <w:rPr>
                <w:rFonts w:ascii="Times New Roman" w:hAnsi="Times New Roman" w:cs="Times New Roman"/>
                <w:sz w:val="24"/>
                <w:szCs w:val="24"/>
              </w:rPr>
            </w:pPr>
          </w:p>
        </w:tc>
      </w:tr>
      <w:tr w:rsidR="000018DA" w:rsidRPr="0044107B" w:rsidTr="008C67BA">
        <w:trPr>
          <w:trHeight w:val="275"/>
        </w:trPr>
        <w:tc>
          <w:tcPr>
            <w:tcW w:w="954" w:type="dxa"/>
          </w:tcPr>
          <w:p w:rsidR="000018DA" w:rsidRDefault="000018DA" w:rsidP="00057C50">
            <w:pPr>
              <w:jc w:val="center"/>
              <w:rPr>
                <w:rFonts w:ascii="Times New Roman" w:hAnsi="Times New Roman" w:cs="Times New Roman"/>
                <w:sz w:val="24"/>
                <w:szCs w:val="24"/>
              </w:rPr>
            </w:pPr>
            <w:r>
              <w:rPr>
                <w:rFonts w:ascii="Times New Roman" w:hAnsi="Times New Roman" w:cs="Times New Roman" w:hint="eastAsia"/>
                <w:sz w:val="24"/>
                <w:szCs w:val="24"/>
              </w:rPr>
              <w:t>P1</w:t>
            </w:r>
          </w:p>
        </w:tc>
        <w:tc>
          <w:tcPr>
            <w:tcW w:w="4356" w:type="dxa"/>
          </w:tcPr>
          <w:p w:rsidR="000018DA" w:rsidRDefault="000018DA" w:rsidP="00057C50">
            <w:pPr>
              <w:rPr>
                <w:rFonts w:ascii="Times New Roman" w:hAnsi="Times New Roman" w:cs="Times New Roman"/>
                <w:sz w:val="24"/>
                <w:szCs w:val="24"/>
              </w:rPr>
            </w:pPr>
            <w:r w:rsidRPr="00F10A43">
              <w:rPr>
                <w:rFonts w:ascii="Times New Roman" w:hAnsi="Times New Roman" w:cs="Times New Roman"/>
                <w:position w:val="-10"/>
                <w:sz w:val="24"/>
                <w:szCs w:val="24"/>
              </w:rPr>
              <w:object w:dxaOrig="3060" w:dyaOrig="320">
                <v:shape id="_x0000_i2055" type="#_x0000_t75" style="width:153.6pt;height:15.6pt" o:ole="">
                  <v:imagedata r:id="rId1388" o:title=""/>
                </v:shape>
                <o:OLEObject Type="Embed" ProgID="Equation.3" ShapeID="_x0000_i2055" DrawAspect="Content" ObjectID="_1493542917" r:id="rId1629"/>
              </w:object>
            </w:r>
            <w:r>
              <w:rPr>
                <w:rFonts w:ascii="Times New Roman" w:hAnsi="Times New Roman" w:cs="Times New Roman" w:hint="eastAsia"/>
                <w:sz w:val="24"/>
                <w:szCs w:val="24"/>
              </w:rPr>
              <w:t>.</w:t>
            </w:r>
          </w:p>
        </w:tc>
        <w:tc>
          <w:tcPr>
            <w:tcW w:w="1620" w:type="dxa"/>
          </w:tcPr>
          <w:p w:rsidR="000018DA" w:rsidRPr="00E76EE0" w:rsidRDefault="000018DA" w:rsidP="00057C50">
            <w:pPr>
              <w:jc w:val="center"/>
              <w:rPr>
                <w:rFonts w:ascii="Times New Roman" w:hAnsi="Times New Roman" w:cs="Times New Roman"/>
                <w:sz w:val="24"/>
                <w:szCs w:val="24"/>
              </w:rPr>
            </w:pPr>
          </w:p>
        </w:tc>
        <w:tc>
          <w:tcPr>
            <w:tcW w:w="720" w:type="dxa"/>
          </w:tcPr>
          <w:p w:rsidR="000018DA" w:rsidRDefault="000018DA" w:rsidP="00057C50">
            <w:pPr>
              <w:jc w:val="center"/>
              <w:rPr>
                <w:rFonts w:ascii="Times New Roman" w:hAnsi="Times New Roman" w:cs="Times New Roman"/>
                <w:sz w:val="24"/>
                <w:szCs w:val="24"/>
              </w:rPr>
            </w:pPr>
          </w:p>
        </w:tc>
      </w:tr>
      <w:tr w:rsidR="000018DA" w:rsidRPr="0044107B" w:rsidTr="0077473A">
        <w:trPr>
          <w:trHeight w:val="365"/>
        </w:trPr>
        <w:tc>
          <w:tcPr>
            <w:tcW w:w="954" w:type="dxa"/>
          </w:tcPr>
          <w:p w:rsidR="000018DA" w:rsidRDefault="000018DA" w:rsidP="00057C50">
            <w:pPr>
              <w:jc w:val="center"/>
              <w:rPr>
                <w:rFonts w:ascii="Times New Roman" w:hAnsi="Times New Roman" w:cs="Times New Roman"/>
                <w:sz w:val="24"/>
                <w:szCs w:val="24"/>
              </w:rPr>
            </w:pPr>
            <w:r>
              <w:rPr>
                <w:rFonts w:ascii="Times New Roman" w:hAnsi="Times New Roman" w:cs="Times New Roman" w:hint="eastAsia"/>
                <w:sz w:val="24"/>
                <w:szCs w:val="24"/>
              </w:rPr>
              <w:t>P2</w:t>
            </w:r>
          </w:p>
        </w:tc>
        <w:tc>
          <w:tcPr>
            <w:tcW w:w="4356" w:type="dxa"/>
          </w:tcPr>
          <w:p w:rsidR="000018DA" w:rsidRPr="00F10A43" w:rsidRDefault="000018DA" w:rsidP="0077473A">
            <w:pPr>
              <w:rPr>
                <w:rFonts w:ascii="Times New Roman" w:hAnsi="Times New Roman" w:cs="Times New Roman"/>
                <w:sz w:val="24"/>
                <w:szCs w:val="24"/>
              </w:rPr>
            </w:pPr>
            <w:r w:rsidRPr="00F10A43">
              <w:rPr>
                <w:rFonts w:ascii="Times New Roman" w:hAnsi="Times New Roman" w:cs="Times New Roman"/>
                <w:position w:val="-10"/>
                <w:sz w:val="24"/>
                <w:szCs w:val="24"/>
              </w:rPr>
              <w:object w:dxaOrig="1020" w:dyaOrig="320">
                <v:shape id="_x0000_i2056" type="#_x0000_t75" style="width:51.6pt;height:15.6pt" o:ole="">
                  <v:imagedata r:id="rId1384" o:title=""/>
                </v:shape>
                <o:OLEObject Type="Embed" ProgID="Equation.3" ShapeID="_x0000_i2056" DrawAspect="Content" ObjectID="_1493542918" r:id="rId1630"/>
              </w:object>
            </w:r>
            <w:r w:rsidRPr="00F10A43">
              <w:rPr>
                <w:rFonts w:ascii="Times New Roman" w:hAnsi="Times New Roman" w:cs="Times New Roman"/>
                <w:sz w:val="24"/>
                <w:szCs w:val="24"/>
              </w:rPr>
              <w:t>is a ring homomorphism</w:t>
            </w:r>
            <w:r>
              <w:rPr>
                <w:rFonts w:ascii="Times New Roman" w:hAnsi="Times New Roman" w:cs="Times New Roman" w:hint="eastAsia"/>
                <w:sz w:val="24"/>
                <w:szCs w:val="24"/>
              </w:rPr>
              <w:t>.</w:t>
            </w:r>
          </w:p>
        </w:tc>
        <w:tc>
          <w:tcPr>
            <w:tcW w:w="1620" w:type="dxa"/>
          </w:tcPr>
          <w:p w:rsidR="000018DA" w:rsidRPr="00E76EE0" w:rsidRDefault="000018DA" w:rsidP="00057C50">
            <w:pPr>
              <w:jc w:val="center"/>
              <w:rPr>
                <w:rFonts w:ascii="Times New Roman" w:hAnsi="Times New Roman" w:cs="Times New Roman"/>
                <w:sz w:val="24"/>
                <w:szCs w:val="24"/>
              </w:rPr>
            </w:pPr>
            <w:r>
              <w:rPr>
                <w:rFonts w:ascii="Times New Roman" w:hAnsi="Times New Roman" w:cs="Times New Roman" w:hint="eastAsia"/>
                <w:sz w:val="24"/>
                <w:szCs w:val="24"/>
              </w:rPr>
              <w:t>Given</w:t>
            </w:r>
          </w:p>
        </w:tc>
        <w:tc>
          <w:tcPr>
            <w:tcW w:w="720" w:type="dxa"/>
          </w:tcPr>
          <w:p w:rsidR="000018DA" w:rsidRDefault="000018DA" w:rsidP="00057C50">
            <w:pPr>
              <w:jc w:val="center"/>
              <w:rPr>
                <w:rFonts w:ascii="Times New Roman" w:hAnsi="Times New Roman" w:cs="Times New Roman"/>
                <w:sz w:val="24"/>
                <w:szCs w:val="24"/>
              </w:rPr>
            </w:pPr>
          </w:p>
        </w:tc>
      </w:tr>
      <w:tr w:rsidR="000018DA" w:rsidRPr="0044107B" w:rsidTr="00057C50">
        <w:trPr>
          <w:trHeight w:val="274"/>
        </w:trPr>
        <w:tc>
          <w:tcPr>
            <w:tcW w:w="954" w:type="dxa"/>
          </w:tcPr>
          <w:p w:rsidR="000018DA" w:rsidRDefault="000018DA" w:rsidP="00057C50">
            <w:pPr>
              <w:jc w:val="center"/>
              <w:rPr>
                <w:rFonts w:ascii="Times New Roman" w:hAnsi="Times New Roman" w:cs="Times New Roman"/>
                <w:sz w:val="24"/>
                <w:szCs w:val="24"/>
              </w:rPr>
            </w:pPr>
          </w:p>
        </w:tc>
        <w:tc>
          <w:tcPr>
            <w:tcW w:w="4356" w:type="dxa"/>
          </w:tcPr>
          <w:p w:rsidR="000018DA" w:rsidRPr="00F10A43" w:rsidRDefault="000018DA" w:rsidP="00057C50">
            <w:pPr>
              <w:jc w:val="center"/>
              <w:rPr>
                <w:rFonts w:ascii="Times New Roman" w:hAnsi="Times New Roman" w:cs="Times New Roman"/>
                <w:sz w:val="24"/>
                <w:szCs w:val="24"/>
              </w:rPr>
            </w:pPr>
            <w:r>
              <w:rPr>
                <w:rFonts w:ascii="Times New Roman" w:hAnsi="Times New Roman" w:cs="Times New Roman" w:hint="eastAsia"/>
                <w:sz w:val="24"/>
                <w:szCs w:val="24"/>
              </w:rPr>
              <w:t>(i)</w:t>
            </w:r>
          </w:p>
        </w:tc>
        <w:tc>
          <w:tcPr>
            <w:tcW w:w="1620" w:type="dxa"/>
          </w:tcPr>
          <w:p w:rsidR="000018DA" w:rsidRDefault="000018DA" w:rsidP="00057C50">
            <w:pPr>
              <w:jc w:val="center"/>
              <w:rPr>
                <w:rFonts w:ascii="Times New Roman" w:hAnsi="Times New Roman" w:cs="Times New Roman"/>
                <w:sz w:val="24"/>
                <w:szCs w:val="24"/>
              </w:rPr>
            </w:pPr>
          </w:p>
        </w:tc>
        <w:tc>
          <w:tcPr>
            <w:tcW w:w="720" w:type="dxa"/>
          </w:tcPr>
          <w:p w:rsidR="000018DA" w:rsidRDefault="000018DA" w:rsidP="00057C50">
            <w:pPr>
              <w:jc w:val="center"/>
              <w:rPr>
                <w:rFonts w:ascii="Times New Roman" w:hAnsi="Times New Roman" w:cs="Times New Roman"/>
                <w:sz w:val="24"/>
                <w:szCs w:val="24"/>
              </w:rPr>
            </w:pPr>
          </w:p>
        </w:tc>
      </w:tr>
      <w:tr w:rsidR="000018DA" w:rsidRPr="0044107B" w:rsidTr="00057C50">
        <w:trPr>
          <w:trHeight w:val="301"/>
        </w:trPr>
        <w:tc>
          <w:tcPr>
            <w:tcW w:w="954" w:type="dxa"/>
          </w:tcPr>
          <w:p w:rsidR="000018DA" w:rsidRPr="00E76EE0" w:rsidRDefault="000018DA" w:rsidP="00057C50">
            <w:pPr>
              <w:jc w:val="center"/>
              <w:rPr>
                <w:rFonts w:ascii="Times New Roman" w:hAnsi="Times New Roman" w:cs="Times New Roman"/>
                <w:sz w:val="24"/>
                <w:szCs w:val="24"/>
              </w:rPr>
            </w:pPr>
            <w:r>
              <w:rPr>
                <w:rFonts w:ascii="Times New Roman" w:hAnsi="Times New Roman" w:cs="Times New Roman" w:hint="eastAsia"/>
                <w:sz w:val="24"/>
                <w:szCs w:val="24"/>
              </w:rPr>
              <w:t>1</w:t>
            </w:r>
          </w:p>
        </w:tc>
        <w:tc>
          <w:tcPr>
            <w:tcW w:w="4356" w:type="dxa"/>
          </w:tcPr>
          <w:p w:rsidR="000018DA" w:rsidRPr="00E76EE0" w:rsidRDefault="00AD748C" w:rsidP="00057C50">
            <w:pPr>
              <w:rPr>
                <w:rFonts w:ascii="Times New Roman" w:hAnsi="Times New Roman" w:cs="Times New Roman"/>
                <w:sz w:val="24"/>
                <w:szCs w:val="24"/>
              </w:rPr>
            </w:pPr>
            <w:r>
              <w:rPr>
                <w:rFonts w:ascii="Times New Roman" w:hAnsi="Times New Roman" w:cs="Times New Roman"/>
                <w:sz w:val="24"/>
                <w:szCs w:val="24"/>
              </w:rPr>
              <w:t>Let</w:t>
            </w:r>
            <w:r w:rsidR="000018DA" w:rsidRPr="00E76EE0">
              <w:rPr>
                <w:rFonts w:ascii="Times New Roman" w:hAnsi="Times New Roman" w:cs="Times New Roman"/>
                <w:position w:val="-10"/>
                <w:sz w:val="24"/>
                <w:szCs w:val="24"/>
              </w:rPr>
              <w:object w:dxaOrig="1740" w:dyaOrig="320">
                <v:shape id="_x0000_i2057" type="#_x0000_t75" style="width:89.4pt;height:15.6pt" o:ole="">
                  <v:imagedata r:id="rId1631" o:title=""/>
                </v:shape>
                <o:OLEObject Type="Embed" ProgID="Equation.3" ShapeID="_x0000_i2057" DrawAspect="Content" ObjectID="_1493542919" r:id="rId1632"/>
              </w:object>
            </w:r>
            <w:r w:rsidR="0077473A">
              <w:rPr>
                <w:rFonts w:ascii="Times New Roman" w:hAnsi="Times New Roman" w:cs="Times New Roman" w:hint="eastAsia"/>
                <w:sz w:val="24"/>
                <w:szCs w:val="24"/>
              </w:rPr>
              <w:t>.</w:t>
            </w:r>
          </w:p>
        </w:tc>
        <w:tc>
          <w:tcPr>
            <w:tcW w:w="1620" w:type="dxa"/>
          </w:tcPr>
          <w:p w:rsidR="000018DA" w:rsidRPr="00E76EE0" w:rsidRDefault="000018DA" w:rsidP="00057C50">
            <w:pPr>
              <w:jc w:val="center"/>
              <w:rPr>
                <w:rFonts w:ascii="Times New Roman" w:hAnsi="Times New Roman" w:cs="Times New Roman"/>
                <w:sz w:val="24"/>
                <w:szCs w:val="24"/>
              </w:rPr>
            </w:pPr>
            <w:r w:rsidRPr="00E76EE0">
              <w:rPr>
                <w:rFonts w:ascii="Times New Roman" w:hAnsi="Times New Roman" w:cs="Times New Roman"/>
                <w:sz w:val="24"/>
                <w:szCs w:val="24"/>
              </w:rPr>
              <w:t>C1</w:t>
            </w:r>
          </w:p>
        </w:tc>
        <w:tc>
          <w:tcPr>
            <w:tcW w:w="720" w:type="dxa"/>
          </w:tcPr>
          <w:p w:rsidR="000018DA" w:rsidRPr="00E76EE0" w:rsidRDefault="000018DA" w:rsidP="00057C50">
            <w:pPr>
              <w:jc w:val="center"/>
              <w:rPr>
                <w:rFonts w:ascii="Times New Roman" w:hAnsi="Times New Roman" w:cs="Times New Roman"/>
                <w:sz w:val="24"/>
                <w:szCs w:val="24"/>
              </w:rPr>
            </w:pPr>
            <w:r w:rsidRPr="00E76EE0">
              <w:rPr>
                <w:rFonts w:ascii="Times New Roman" w:hAnsi="Times New Roman" w:cs="Times New Roman"/>
                <w:sz w:val="24"/>
                <w:szCs w:val="24"/>
              </w:rPr>
              <w:t>S</w:t>
            </w:r>
          </w:p>
        </w:tc>
      </w:tr>
      <w:tr w:rsidR="000018DA" w:rsidRPr="0044107B" w:rsidTr="00057C50">
        <w:trPr>
          <w:trHeight w:val="320"/>
        </w:trPr>
        <w:tc>
          <w:tcPr>
            <w:tcW w:w="954" w:type="dxa"/>
          </w:tcPr>
          <w:p w:rsidR="000018DA" w:rsidRPr="00E76EE0" w:rsidRDefault="000018DA" w:rsidP="00057C50">
            <w:pPr>
              <w:jc w:val="center"/>
              <w:rPr>
                <w:rFonts w:ascii="Times New Roman" w:hAnsi="Times New Roman" w:cs="Times New Roman"/>
                <w:sz w:val="24"/>
                <w:szCs w:val="24"/>
              </w:rPr>
            </w:pPr>
            <w:r>
              <w:rPr>
                <w:rFonts w:ascii="Times New Roman" w:hAnsi="Times New Roman" w:cs="Times New Roman" w:hint="eastAsia"/>
                <w:sz w:val="24"/>
                <w:szCs w:val="24"/>
              </w:rPr>
              <w:t>2</w:t>
            </w:r>
          </w:p>
        </w:tc>
        <w:tc>
          <w:tcPr>
            <w:tcW w:w="4356" w:type="dxa"/>
          </w:tcPr>
          <w:p w:rsidR="000018DA" w:rsidRPr="00E76EE0" w:rsidRDefault="00AD748C" w:rsidP="00AD748C">
            <w:pPr>
              <w:rPr>
                <w:rFonts w:ascii="Times New Roman" w:hAnsi="Times New Roman" w:cs="Times New Roman"/>
                <w:sz w:val="24"/>
                <w:szCs w:val="24"/>
              </w:rPr>
            </w:pPr>
            <w:r>
              <w:rPr>
                <w:rFonts w:ascii="Times New Roman" w:hAnsi="Times New Roman" w:cs="Times New Roman"/>
                <w:sz w:val="24"/>
                <w:szCs w:val="24"/>
              </w:rPr>
              <w:t>Consider</w:t>
            </w:r>
            <w:r w:rsidR="000018DA" w:rsidRPr="00E76EE0">
              <w:rPr>
                <w:rFonts w:ascii="Times New Roman" w:hAnsi="Times New Roman" w:cs="Times New Roman"/>
                <w:sz w:val="24"/>
                <w:szCs w:val="24"/>
              </w:rPr>
              <w:t xml:space="preserve"> </w:t>
            </w:r>
            <w:r w:rsidR="000018DA" w:rsidRPr="00E76EE0">
              <w:rPr>
                <w:rFonts w:ascii="Times New Roman" w:hAnsi="Times New Roman" w:cs="Times New Roman"/>
                <w:position w:val="-10"/>
                <w:sz w:val="24"/>
                <w:szCs w:val="24"/>
              </w:rPr>
              <w:object w:dxaOrig="1140" w:dyaOrig="320">
                <v:shape id="_x0000_i2058" type="#_x0000_t75" style="width:57.6pt;height:15.6pt" o:ole="">
                  <v:imagedata r:id="rId1633" o:title=""/>
                </v:shape>
                <o:OLEObject Type="Embed" ProgID="Equation.3" ShapeID="_x0000_i2058" DrawAspect="Content" ObjectID="_1493542920" r:id="rId1634"/>
              </w:object>
            </w:r>
            <w:r w:rsidR="0077473A">
              <w:rPr>
                <w:rFonts w:ascii="Times New Roman" w:hAnsi="Times New Roman" w:cs="Times New Roman" w:hint="eastAsia"/>
                <w:sz w:val="24"/>
                <w:szCs w:val="24"/>
              </w:rPr>
              <w:t>.</w:t>
            </w:r>
          </w:p>
        </w:tc>
        <w:tc>
          <w:tcPr>
            <w:tcW w:w="1620" w:type="dxa"/>
          </w:tcPr>
          <w:p w:rsidR="000018DA" w:rsidRPr="00E76EE0" w:rsidRDefault="000018DA" w:rsidP="00057C50">
            <w:pPr>
              <w:jc w:val="center"/>
              <w:rPr>
                <w:rFonts w:ascii="Times New Roman" w:hAnsi="Times New Roman" w:cs="Times New Roman"/>
                <w:sz w:val="24"/>
                <w:szCs w:val="24"/>
              </w:rPr>
            </w:pPr>
            <w:r w:rsidRPr="00E76EE0">
              <w:rPr>
                <w:rFonts w:ascii="Times New Roman" w:hAnsi="Times New Roman" w:cs="Times New Roman"/>
                <w:sz w:val="24"/>
                <w:szCs w:val="24"/>
              </w:rPr>
              <w:t>C1</w:t>
            </w:r>
          </w:p>
        </w:tc>
        <w:tc>
          <w:tcPr>
            <w:tcW w:w="720" w:type="dxa"/>
          </w:tcPr>
          <w:p w:rsidR="000018DA" w:rsidRPr="00E76EE0" w:rsidRDefault="000018DA" w:rsidP="00057C50">
            <w:pPr>
              <w:jc w:val="center"/>
              <w:rPr>
                <w:rFonts w:ascii="Times New Roman" w:hAnsi="Times New Roman" w:cs="Times New Roman"/>
                <w:sz w:val="24"/>
                <w:szCs w:val="24"/>
              </w:rPr>
            </w:pPr>
            <w:r w:rsidRPr="00E76EE0">
              <w:rPr>
                <w:rFonts w:ascii="Times New Roman" w:hAnsi="Times New Roman" w:cs="Times New Roman"/>
                <w:sz w:val="24"/>
                <w:szCs w:val="24"/>
              </w:rPr>
              <w:t>S</w:t>
            </w:r>
          </w:p>
        </w:tc>
      </w:tr>
      <w:tr w:rsidR="000018DA" w:rsidRPr="0044107B" w:rsidTr="00057C50">
        <w:trPr>
          <w:trHeight w:val="320"/>
        </w:trPr>
        <w:tc>
          <w:tcPr>
            <w:tcW w:w="954" w:type="dxa"/>
          </w:tcPr>
          <w:p w:rsidR="000018DA" w:rsidRDefault="000018DA" w:rsidP="00057C50">
            <w:pPr>
              <w:jc w:val="center"/>
              <w:rPr>
                <w:rFonts w:ascii="Times New Roman" w:hAnsi="Times New Roman" w:cs="Times New Roman"/>
                <w:sz w:val="24"/>
                <w:szCs w:val="24"/>
              </w:rPr>
            </w:pPr>
            <w:r>
              <w:rPr>
                <w:rFonts w:ascii="Times New Roman" w:hAnsi="Times New Roman" w:cs="Times New Roman" w:hint="eastAsia"/>
                <w:sz w:val="24"/>
                <w:szCs w:val="24"/>
              </w:rPr>
              <w:t>3</w:t>
            </w:r>
          </w:p>
        </w:tc>
        <w:tc>
          <w:tcPr>
            <w:tcW w:w="4356" w:type="dxa"/>
          </w:tcPr>
          <w:p w:rsidR="000018DA" w:rsidRPr="00E76EE0" w:rsidRDefault="000018DA" w:rsidP="00057C50">
            <w:pPr>
              <w:rPr>
                <w:rFonts w:ascii="Times New Roman" w:hAnsi="Times New Roman" w:cs="Times New Roman"/>
                <w:sz w:val="24"/>
                <w:szCs w:val="24"/>
              </w:rPr>
            </w:pPr>
            <w:r>
              <w:rPr>
                <w:rFonts w:ascii="Times New Roman" w:hAnsi="Times New Roman" w:cs="Times New Roman" w:hint="eastAsia"/>
                <w:sz w:val="24"/>
                <w:szCs w:val="24"/>
              </w:rPr>
              <w:t>N</w:t>
            </w:r>
            <w:r>
              <w:rPr>
                <w:rFonts w:ascii="Times New Roman" w:hAnsi="Times New Roman" w:cs="Times New Roman"/>
                <w:sz w:val="24"/>
                <w:szCs w:val="24"/>
              </w:rPr>
              <w:t>o</w:t>
            </w:r>
            <w:r>
              <w:rPr>
                <w:rFonts w:ascii="Times New Roman" w:hAnsi="Times New Roman" w:cs="Times New Roman" w:hint="eastAsia"/>
                <w:sz w:val="24"/>
                <w:szCs w:val="24"/>
              </w:rPr>
              <w:t xml:space="preserve">te that </w:t>
            </w:r>
            <w:r w:rsidRPr="00E76EE0">
              <w:rPr>
                <w:rFonts w:ascii="Times New Roman" w:hAnsi="Times New Roman" w:cs="Times New Roman"/>
                <w:position w:val="-10"/>
                <w:sz w:val="24"/>
                <w:szCs w:val="24"/>
              </w:rPr>
              <w:object w:dxaOrig="2320" w:dyaOrig="320">
                <v:shape id="_x0000_i2059" type="#_x0000_t75" style="width:119.4pt;height:15.6pt" o:ole="">
                  <v:imagedata r:id="rId1635" o:title=""/>
                </v:shape>
                <o:OLEObject Type="Embed" ProgID="Equation.3" ShapeID="_x0000_i2059" DrawAspect="Content" ObjectID="_1493542921" r:id="rId1636"/>
              </w:object>
            </w:r>
            <w:r>
              <w:rPr>
                <w:rFonts w:ascii="Times New Roman" w:hAnsi="Times New Roman" w:cs="Times New Roman" w:hint="eastAsia"/>
                <w:sz w:val="24"/>
                <w:szCs w:val="24"/>
              </w:rPr>
              <w:t>.</w:t>
            </w:r>
          </w:p>
        </w:tc>
        <w:tc>
          <w:tcPr>
            <w:tcW w:w="1620" w:type="dxa"/>
          </w:tcPr>
          <w:p w:rsidR="000018DA" w:rsidRPr="00E76EE0" w:rsidRDefault="000018DA" w:rsidP="00057C50">
            <w:pPr>
              <w:jc w:val="center"/>
              <w:rPr>
                <w:rFonts w:ascii="Times New Roman" w:hAnsi="Times New Roman" w:cs="Times New Roman"/>
                <w:sz w:val="24"/>
                <w:szCs w:val="24"/>
              </w:rPr>
            </w:pPr>
            <w:r>
              <w:rPr>
                <w:rFonts w:ascii="Times New Roman" w:hAnsi="Times New Roman" w:cs="Times New Roman" w:hint="eastAsia"/>
                <w:sz w:val="24"/>
                <w:szCs w:val="24"/>
              </w:rPr>
              <w:t>R2</w:t>
            </w:r>
          </w:p>
        </w:tc>
        <w:tc>
          <w:tcPr>
            <w:tcW w:w="720" w:type="dxa"/>
          </w:tcPr>
          <w:p w:rsidR="000018DA" w:rsidRPr="00E76EE0" w:rsidRDefault="000018DA" w:rsidP="00057C50">
            <w:pPr>
              <w:jc w:val="center"/>
              <w:rPr>
                <w:rFonts w:ascii="Times New Roman" w:hAnsi="Times New Roman" w:cs="Times New Roman"/>
                <w:sz w:val="24"/>
                <w:szCs w:val="24"/>
              </w:rPr>
            </w:pPr>
            <w:r>
              <w:rPr>
                <w:rFonts w:ascii="Times New Roman" w:hAnsi="Times New Roman" w:cs="Times New Roman" w:hint="eastAsia"/>
                <w:sz w:val="24"/>
                <w:szCs w:val="24"/>
              </w:rPr>
              <w:t>S</w:t>
            </w:r>
          </w:p>
        </w:tc>
      </w:tr>
      <w:tr w:rsidR="000018DA" w:rsidRPr="0044107B" w:rsidTr="00057C50">
        <w:trPr>
          <w:trHeight w:val="320"/>
        </w:trPr>
        <w:tc>
          <w:tcPr>
            <w:tcW w:w="954" w:type="dxa"/>
          </w:tcPr>
          <w:p w:rsidR="000018DA" w:rsidRDefault="000018DA" w:rsidP="00057C50">
            <w:pPr>
              <w:jc w:val="center"/>
              <w:rPr>
                <w:rFonts w:ascii="Times New Roman" w:hAnsi="Times New Roman" w:cs="Times New Roman"/>
                <w:sz w:val="24"/>
                <w:szCs w:val="24"/>
              </w:rPr>
            </w:pPr>
            <w:r>
              <w:rPr>
                <w:rFonts w:ascii="Times New Roman" w:hAnsi="Times New Roman" w:cs="Times New Roman" w:hint="eastAsia"/>
                <w:sz w:val="24"/>
                <w:szCs w:val="24"/>
              </w:rPr>
              <w:t>4</w:t>
            </w:r>
          </w:p>
        </w:tc>
        <w:tc>
          <w:tcPr>
            <w:tcW w:w="4356" w:type="dxa"/>
          </w:tcPr>
          <w:p w:rsidR="000018DA" w:rsidRDefault="00AD748C" w:rsidP="00057C50">
            <w:pPr>
              <w:rPr>
                <w:rFonts w:ascii="Times New Roman" w:hAnsi="Times New Roman" w:cs="Times New Roman"/>
                <w:sz w:val="24"/>
                <w:szCs w:val="24"/>
              </w:rPr>
            </w:pPr>
            <w:r>
              <w:rPr>
                <w:rFonts w:ascii="Times New Roman" w:hAnsi="Times New Roman" w:cs="Times New Roman" w:hint="eastAsia"/>
                <w:sz w:val="24"/>
                <w:szCs w:val="24"/>
              </w:rPr>
              <w:t>Since</w:t>
            </w:r>
            <w:r w:rsidR="000018DA" w:rsidRPr="00F10A43">
              <w:rPr>
                <w:rFonts w:ascii="Times New Roman" w:hAnsi="Times New Roman" w:cs="Times New Roman"/>
                <w:position w:val="-10"/>
                <w:sz w:val="24"/>
                <w:szCs w:val="24"/>
              </w:rPr>
              <w:object w:dxaOrig="3060" w:dyaOrig="320">
                <v:shape id="_x0000_i2060" type="#_x0000_t75" style="width:153.6pt;height:15.6pt" o:ole="">
                  <v:imagedata r:id="rId1388" o:title=""/>
                </v:shape>
                <o:OLEObject Type="Embed" ProgID="Equation.3" ShapeID="_x0000_i2060" DrawAspect="Content" ObjectID="_1493542922" r:id="rId1637"/>
              </w:object>
            </w:r>
            <w:r w:rsidR="000018DA">
              <w:rPr>
                <w:rFonts w:ascii="Times New Roman" w:hAnsi="Times New Roman" w:cs="Times New Roman" w:hint="eastAsia"/>
                <w:sz w:val="24"/>
                <w:szCs w:val="24"/>
              </w:rPr>
              <w:t>,</w:t>
            </w:r>
            <w:r w:rsidR="000018DA" w:rsidRPr="00E76EE0">
              <w:rPr>
                <w:rFonts w:ascii="Times New Roman" w:hAnsi="Times New Roman" w:cs="Times New Roman"/>
                <w:position w:val="-10"/>
                <w:sz w:val="24"/>
                <w:szCs w:val="24"/>
              </w:rPr>
              <w:object w:dxaOrig="1980" w:dyaOrig="320">
                <v:shape id="_x0000_i2061" type="#_x0000_t75" style="width:101.4pt;height:15.6pt" o:ole="">
                  <v:imagedata r:id="rId1638" o:title=""/>
                </v:shape>
                <o:OLEObject Type="Embed" ProgID="Equation.3" ShapeID="_x0000_i2061" DrawAspect="Content" ObjectID="_1493542923" r:id="rId1639"/>
              </w:object>
            </w:r>
            <w:r w:rsidR="000018DA">
              <w:rPr>
                <w:rFonts w:ascii="Times New Roman" w:hAnsi="Times New Roman" w:cs="Times New Roman" w:hint="eastAsia"/>
                <w:sz w:val="24"/>
                <w:szCs w:val="24"/>
              </w:rPr>
              <w:t>.</w:t>
            </w:r>
          </w:p>
        </w:tc>
        <w:tc>
          <w:tcPr>
            <w:tcW w:w="1620" w:type="dxa"/>
          </w:tcPr>
          <w:p w:rsidR="000018DA" w:rsidRDefault="000018DA" w:rsidP="00057C50">
            <w:pPr>
              <w:jc w:val="center"/>
              <w:rPr>
                <w:rFonts w:ascii="Times New Roman" w:hAnsi="Times New Roman" w:cs="Times New Roman"/>
                <w:sz w:val="24"/>
                <w:szCs w:val="24"/>
              </w:rPr>
            </w:pPr>
            <w:r>
              <w:rPr>
                <w:rFonts w:ascii="Times New Roman" w:hAnsi="Times New Roman" w:cs="Times New Roman" w:hint="eastAsia"/>
                <w:sz w:val="24"/>
                <w:szCs w:val="24"/>
              </w:rPr>
              <w:t>CO(3,P1)R1</w:t>
            </w:r>
          </w:p>
        </w:tc>
        <w:tc>
          <w:tcPr>
            <w:tcW w:w="720" w:type="dxa"/>
          </w:tcPr>
          <w:p w:rsidR="000018DA" w:rsidRPr="00E76EE0" w:rsidRDefault="000018DA" w:rsidP="00057C50">
            <w:pPr>
              <w:jc w:val="center"/>
              <w:rPr>
                <w:rFonts w:ascii="Times New Roman" w:hAnsi="Times New Roman" w:cs="Times New Roman"/>
                <w:sz w:val="24"/>
                <w:szCs w:val="24"/>
              </w:rPr>
            </w:pPr>
            <w:r>
              <w:rPr>
                <w:rFonts w:ascii="Times New Roman" w:hAnsi="Times New Roman" w:cs="Times New Roman" w:hint="eastAsia"/>
                <w:sz w:val="24"/>
                <w:szCs w:val="24"/>
              </w:rPr>
              <w:t>N</w:t>
            </w:r>
          </w:p>
        </w:tc>
      </w:tr>
      <w:tr w:rsidR="000018DA" w:rsidRPr="0044107B" w:rsidTr="00057C50">
        <w:trPr>
          <w:trHeight w:val="320"/>
        </w:trPr>
        <w:tc>
          <w:tcPr>
            <w:tcW w:w="954" w:type="dxa"/>
          </w:tcPr>
          <w:p w:rsidR="000018DA" w:rsidRDefault="000018DA" w:rsidP="00057C50">
            <w:pPr>
              <w:jc w:val="center"/>
              <w:rPr>
                <w:rFonts w:ascii="Times New Roman" w:hAnsi="Times New Roman" w:cs="Times New Roman"/>
                <w:sz w:val="24"/>
                <w:szCs w:val="24"/>
              </w:rPr>
            </w:pPr>
            <w:r>
              <w:rPr>
                <w:rFonts w:ascii="Times New Roman" w:hAnsi="Times New Roman" w:cs="Times New Roman" w:hint="eastAsia"/>
                <w:sz w:val="24"/>
                <w:szCs w:val="24"/>
              </w:rPr>
              <w:t>5</w:t>
            </w:r>
          </w:p>
        </w:tc>
        <w:tc>
          <w:tcPr>
            <w:tcW w:w="4356" w:type="dxa"/>
          </w:tcPr>
          <w:p w:rsidR="000018DA" w:rsidRDefault="000018DA" w:rsidP="00057C50">
            <w:pPr>
              <w:rPr>
                <w:rFonts w:ascii="Times New Roman" w:hAnsi="Times New Roman" w:cs="Times New Roman"/>
                <w:sz w:val="24"/>
                <w:szCs w:val="24"/>
              </w:rPr>
            </w:pPr>
            <w:r>
              <w:rPr>
                <w:rFonts w:ascii="Times New Roman" w:hAnsi="Times New Roman" w:cs="Times New Roman" w:hint="eastAsia"/>
                <w:sz w:val="24"/>
                <w:szCs w:val="24"/>
              </w:rPr>
              <w:t>S</w:t>
            </w:r>
            <w:r>
              <w:rPr>
                <w:rFonts w:ascii="Times New Roman" w:hAnsi="Times New Roman" w:cs="Times New Roman"/>
                <w:sz w:val="24"/>
                <w:szCs w:val="24"/>
              </w:rPr>
              <w:t>i</w:t>
            </w:r>
            <w:r>
              <w:rPr>
                <w:rFonts w:ascii="Times New Roman" w:hAnsi="Times New Roman" w:cs="Times New Roman" w:hint="eastAsia"/>
                <w:sz w:val="24"/>
                <w:szCs w:val="24"/>
              </w:rPr>
              <w:t xml:space="preserve">nce </w:t>
            </w:r>
            <w:r w:rsidRPr="00F10A43">
              <w:rPr>
                <w:rFonts w:ascii="Times New Roman" w:hAnsi="Times New Roman" w:cs="Times New Roman"/>
                <w:position w:val="-10"/>
                <w:sz w:val="24"/>
                <w:szCs w:val="24"/>
              </w:rPr>
              <w:object w:dxaOrig="1020" w:dyaOrig="320">
                <v:shape id="_x0000_i2062" type="#_x0000_t75" style="width:51.6pt;height:15.6pt" o:ole="">
                  <v:imagedata r:id="rId1384" o:title=""/>
                </v:shape>
                <o:OLEObject Type="Embed" ProgID="Equation.3" ShapeID="_x0000_i2062" DrawAspect="Content" ObjectID="_1493542924" r:id="rId1640"/>
              </w:object>
            </w:r>
            <w:r w:rsidRPr="00F10A43">
              <w:rPr>
                <w:rFonts w:ascii="Times New Roman" w:hAnsi="Times New Roman" w:cs="Times New Roman"/>
                <w:sz w:val="24"/>
                <w:szCs w:val="24"/>
              </w:rPr>
              <w:t>is a homomorphism</w:t>
            </w:r>
            <w:r>
              <w:rPr>
                <w:rFonts w:ascii="Times New Roman" w:hAnsi="Times New Roman" w:cs="Times New Roman" w:hint="eastAsia"/>
                <w:sz w:val="24"/>
                <w:szCs w:val="24"/>
              </w:rPr>
              <w:t xml:space="preserve">, </w:t>
            </w:r>
            <w:r w:rsidRPr="00E76EE0">
              <w:rPr>
                <w:rFonts w:ascii="Times New Roman" w:hAnsi="Times New Roman" w:cs="Times New Roman"/>
                <w:position w:val="-10"/>
                <w:sz w:val="24"/>
                <w:szCs w:val="24"/>
              </w:rPr>
              <w:object w:dxaOrig="2060" w:dyaOrig="320">
                <v:shape id="_x0000_i2063" type="#_x0000_t75" style="width:105pt;height:15.6pt" o:ole="">
                  <v:imagedata r:id="rId1641" o:title=""/>
                </v:shape>
                <o:OLEObject Type="Embed" ProgID="Equation.3" ShapeID="_x0000_i2063" DrawAspect="Content" ObjectID="_1493542925" r:id="rId1642"/>
              </w:object>
            </w:r>
            <w:r>
              <w:rPr>
                <w:rFonts w:ascii="Times New Roman" w:hAnsi="Times New Roman" w:cs="Times New Roman" w:hint="eastAsia"/>
                <w:sz w:val="24"/>
                <w:szCs w:val="24"/>
              </w:rPr>
              <w:t>.</w:t>
            </w:r>
          </w:p>
        </w:tc>
        <w:tc>
          <w:tcPr>
            <w:tcW w:w="1620" w:type="dxa"/>
          </w:tcPr>
          <w:p w:rsidR="000018DA" w:rsidRDefault="000018DA" w:rsidP="00057C50">
            <w:pPr>
              <w:jc w:val="center"/>
              <w:rPr>
                <w:rFonts w:ascii="Times New Roman" w:hAnsi="Times New Roman" w:cs="Times New Roman"/>
                <w:sz w:val="24"/>
                <w:szCs w:val="24"/>
              </w:rPr>
            </w:pPr>
            <w:r>
              <w:rPr>
                <w:rFonts w:ascii="Times New Roman" w:hAnsi="Times New Roman" w:cs="Times New Roman" w:hint="eastAsia"/>
                <w:sz w:val="24"/>
                <w:szCs w:val="24"/>
              </w:rPr>
              <w:t>CO(4, P2)R1</w:t>
            </w:r>
          </w:p>
        </w:tc>
        <w:tc>
          <w:tcPr>
            <w:tcW w:w="720" w:type="dxa"/>
          </w:tcPr>
          <w:p w:rsidR="000018DA" w:rsidRPr="00E76EE0" w:rsidRDefault="000018DA" w:rsidP="00057C50">
            <w:pPr>
              <w:jc w:val="center"/>
              <w:rPr>
                <w:rFonts w:ascii="Times New Roman" w:hAnsi="Times New Roman" w:cs="Times New Roman"/>
                <w:sz w:val="24"/>
                <w:szCs w:val="24"/>
              </w:rPr>
            </w:pPr>
            <w:r>
              <w:rPr>
                <w:rFonts w:ascii="Times New Roman" w:hAnsi="Times New Roman" w:cs="Times New Roman" w:hint="eastAsia"/>
                <w:sz w:val="24"/>
                <w:szCs w:val="24"/>
              </w:rPr>
              <w:t>N</w:t>
            </w:r>
          </w:p>
        </w:tc>
      </w:tr>
      <w:tr w:rsidR="000018DA" w:rsidRPr="0044107B" w:rsidTr="00057C50">
        <w:trPr>
          <w:trHeight w:val="320"/>
        </w:trPr>
        <w:tc>
          <w:tcPr>
            <w:tcW w:w="954" w:type="dxa"/>
          </w:tcPr>
          <w:p w:rsidR="000018DA" w:rsidRDefault="000018DA" w:rsidP="00057C50">
            <w:pPr>
              <w:jc w:val="center"/>
              <w:rPr>
                <w:rFonts w:ascii="Times New Roman" w:hAnsi="Times New Roman" w:cs="Times New Roman"/>
                <w:sz w:val="24"/>
                <w:szCs w:val="24"/>
              </w:rPr>
            </w:pPr>
            <w:r>
              <w:rPr>
                <w:rFonts w:ascii="Times New Roman" w:hAnsi="Times New Roman" w:cs="Times New Roman" w:hint="eastAsia"/>
                <w:sz w:val="24"/>
                <w:szCs w:val="24"/>
              </w:rPr>
              <w:t>6</w:t>
            </w:r>
          </w:p>
        </w:tc>
        <w:tc>
          <w:tcPr>
            <w:tcW w:w="4356" w:type="dxa"/>
          </w:tcPr>
          <w:p w:rsidR="000018DA" w:rsidRDefault="000018DA" w:rsidP="00057C50">
            <w:pPr>
              <w:rPr>
                <w:rFonts w:ascii="Times New Roman" w:hAnsi="Times New Roman" w:cs="Times New Roman"/>
                <w:sz w:val="24"/>
                <w:szCs w:val="24"/>
              </w:rPr>
            </w:pPr>
            <w:r>
              <w:rPr>
                <w:rFonts w:ascii="Times New Roman" w:hAnsi="Times New Roman" w:cs="Times New Roman" w:hint="eastAsia"/>
                <w:sz w:val="24"/>
                <w:szCs w:val="24"/>
              </w:rPr>
              <w:t xml:space="preserve">Since </w:t>
            </w:r>
            <w:r w:rsidRPr="00F10A43">
              <w:rPr>
                <w:rFonts w:ascii="Times New Roman" w:hAnsi="Times New Roman" w:cs="Times New Roman"/>
                <w:position w:val="-10"/>
                <w:sz w:val="24"/>
                <w:szCs w:val="24"/>
              </w:rPr>
              <w:object w:dxaOrig="3060" w:dyaOrig="320">
                <v:shape id="_x0000_i2064" type="#_x0000_t75" style="width:153.6pt;height:15.6pt" o:ole="">
                  <v:imagedata r:id="rId1388" o:title=""/>
                </v:shape>
                <o:OLEObject Type="Embed" ProgID="Equation.3" ShapeID="_x0000_i2064" DrawAspect="Content" ObjectID="_1493542926" r:id="rId1643"/>
              </w:object>
            </w:r>
            <w:r>
              <w:rPr>
                <w:rFonts w:ascii="Times New Roman" w:hAnsi="Times New Roman" w:cs="Times New Roman" w:hint="eastAsia"/>
                <w:sz w:val="24"/>
                <w:szCs w:val="24"/>
              </w:rPr>
              <w:t>,</w:t>
            </w:r>
          </w:p>
          <w:p w:rsidR="000018DA" w:rsidRDefault="000018DA" w:rsidP="00057C50">
            <w:pPr>
              <w:rPr>
                <w:rFonts w:ascii="Times New Roman" w:hAnsi="Times New Roman" w:cs="Times New Roman"/>
                <w:sz w:val="24"/>
                <w:szCs w:val="24"/>
              </w:rPr>
            </w:pPr>
            <w:r w:rsidRPr="00E76EE0">
              <w:rPr>
                <w:rFonts w:ascii="Times New Roman" w:hAnsi="Times New Roman" w:cs="Times New Roman"/>
                <w:position w:val="-10"/>
                <w:sz w:val="24"/>
                <w:szCs w:val="24"/>
              </w:rPr>
              <w:object w:dxaOrig="2760" w:dyaOrig="320">
                <v:shape id="_x0000_i2065" type="#_x0000_t75" style="width:138.6pt;height:15.6pt" o:ole="">
                  <v:imagedata r:id="rId1644" o:title=""/>
                </v:shape>
                <o:OLEObject Type="Embed" ProgID="Equation.3" ShapeID="_x0000_i2065" DrawAspect="Content" ObjectID="_1493542927" r:id="rId1645"/>
              </w:object>
            </w:r>
            <w:r>
              <w:rPr>
                <w:rFonts w:ascii="Times New Roman" w:hAnsi="Times New Roman" w:cs="Times New Roman" w:hint="eastAsia"/>
                <w:sz w:val="24"/>
                <w:szCs w:val="24"/>
              </w:rPr>
              <w:t>.</w:t>
            </w:r>
          </w:p>
        </w:tc>
        <w:tc>
          <w:tcPr>
            <w:tcW w:w="1620" w:type="dxa"/>
          </w:tcPr>
          <w:p w:rsidR="000018DA" w:rsidRDefault="000018DA" w:rsidP="00057C50">
            <w:pPr>
              <w:jc w:val="center"/>
              <w:rPr>
                <w:rFonts w:ascii="Times New Roman" w:hAnsi="Times New Roman" w:cs="Times New Roman"/>
                <w:sz w:val="24"/>
                <w:szCs w:val="24"/>
              </w:rPr>
            </w:pPr>
            <w:r>
              <w:rPr>
                <w:rFonts w:ascii="Times New Roman" w:hAnsi="Times New Roman" w:cs="Times New Roman" w:hint="eastAsia"/>
                <w:sz w:val="24"/>
                <w:szCs w:val="24"/>
              </w:rPr>
              <w:t>CO(5,P1)R1</w:t>
            </w:r>
          </w:p>
        </w:tc>
        <w:tc>
          <w:tcPr>
            <w:tcW w:w="720" w:type="dxa"/>
          </w:tcPr>
          <w:p w:rsidR="000018DA" w:rsidRPr="00E76EE0" w:rsidRDefault="000018DA" w:rsidP="00057C50">
            <w:pPr>
              <w:jc w:val="center"/>
              <w:rPr>
                <w:rFonts w:ascii="Times New Roman" w:hAnsi="Times New Roman" w:cs="Times New Roman"/>
                <w:sz w:val="24"/>
                <w:szCs w:val="24"/>
              </w:rPr>
            </w:pPr>
            <w:r>
              <w:rPr>
                <w:rFonts w:ascii="Times New Roman" w:hAnsi="Times New Roman" w:cs="Times New Roman" w:hint="eastAsia"/>
                <w:sz w:val="24"/>
                <w:szCs w:val="24"/>
              </w:rPr>
              <w:t>N</w:t>
            </w:r>
          </w:p>
        </w:tc>
      </w:tr>
      <w:tr w:rsidR="000018DA" w:rsidRPr="0044107B" w:rsidTr="00057C50">
        <w:trPr>
          <w:trHeight w:val="320"/>
        </w:trPr>
        <w:tc>
          <w:tcPr>
            <w:tcW w:w="954" w:type="dxa"/>
          </w:tcPr>
          <w:p w:rsidR="000018DA" w:rsidRDefault="000018DA" w:rsidP="00057C50">
            <w:pPr>
              <w:jc w:val="center"/>
              <w:rPr>
                <w:rFonts w:ascii="Times New Roman" w:hAnsi="Times New Roman" w:cs="Times New Roman"/>
                <w:sz w:val="24"/>
                <w:szCs w:val="24"/>
              </w:rPr>
            </w:pPr>
            <w:r>
              <w:rPr>
                <w:rFonts w:ascii="Times New Roman" w:hAnsi="Times New Roman" w:cs="Times New Roman" w:hint="eastAsia"/>
                <w:sz w:val="24"/>
                <w:szCs w:val="24"/>
              </w:rPr>
              <w:t>7</w:t>
            </w:r>
          </w:p>
        </w:tc>
        <w:tc>
          <w:tcPr>
            <w:tcW w:w="4356" w:type="dxa"/>
          </w:tcPr>
          <w:p w:rsidR="000018DA" w:rsidRDefault="000018DA" w:rsidP="00057C50">
            <w:pPr>
              <w:rPr>
                <w:rFonts w:ascii="Times New Roman" w:hAnsi="Times New Roman" w:cs="Times New Roman"/>
                <w:sz w:val="24"/>
                <w:szCs w:val="24"/>
              </w:rPr>
            </w:pPr>
            <w:r w:rsidRPr="00E76EE0">
              <w:rPr>
                <w:rFonts w:ascii="Times New Roman" w:hAnsi="Times New Roman" w:cs="Times New Roman"/>
                <w:sz w:val="24"/>
                <w:szCs w:val="24"/>
              </w:rPr>
              <w:t xml:space="preserve">Then, </w:t>
            </w:r>
            <w:r w:rsidRPr="00E76EE0">
              <w:rPr>
                <w:rFonts w:ascii="Times New Roman" w:hAnsi="Times New Roman" w:cs="Times New Roman"/>
                <w:position w:val="-10"/>
                <w:sz w:val="24"/>
                <w:szCs w:val="24"/>
              </w:rPr>
              <w:object w:dxaOrig="1140" w:dyaOrig="320">
                <v:shape id="_x0000_i2066" type="#_x0000_t75" style="width:57.6pt;height:15.6pt" o:ole="">
                  <v:imagedata r:id="rId1619" o:title=""/>
                </v:shape>
                <o:OLEObject Type="Embed" ProgID="Equation.3" ShapeID="_x0000_i2066" DrawAspect="Content" ObjectID="_1493542928" r:id="rId1646"/>
              </w:object>
            </w:r>
            <w:r w:rsidRPr="00E76EE0">
              <w:rPr>
                <w:rFonts w:ascii="Times New Roman" w:hAnsi="Times New Roman" w:cs="Times New Roman"/>
                <w:sz w:val="24"/>
                <w:szCs w:val="24"/>
              </w:rPr>
              <w:t>=</w:t>
            </w:r>
            <w:r w:rsidRPr="00E76EE0">
              <w:rPr>
                <w:rFonts w:ascii="Times New Roman" w:hAnsi="Times New Roman" w:cs="Times New Roman"/>
                <w:position w:val="-10"/>
                <w:sz w:val="24"/>
                <w:szCs w:val="24"/>
              </w:rPr>
              <w:object w:dxaOrig="1500" w:dyaOrig="320">
                <v:shape id="_x0000_i2067" type="#_x0000_t75" style="width:74.4pt;height:15.6pt" o:ole="">
                  <v:imagedata r:id="rId1647" o:title=""/>
                </v:shape>
                <o:OLEObject Type="Embed" ProgID="Equation.3" ShapeID="_x0000_i2067" DrawAspect="Content" ObjectID="_1493542929" r:id="rId1648"/>
              </w:object>
            </w:r>
            <w:r>
              <w:rPr>
                <w:rFonts w:ascii="Times New Roman" w:hAnsi="Times New Roman" w:cs="Times New Roman" w:hint="eastAsia"/>
                <w:sz w:val="24"/>
                <w:szCs w:val="24"/>
              </w:rPr>
              <w:t>.</w:t>
            </w:r>
          </w:p>
        </w:tc>
        <w:tc>
          <w:tcPr>
            <w:tcW w:w="1620" w:type="dxa"/>
          </w:tcPr>
          <w:p w:rsidR="000018DA" w:rsidRDefault="000018DA" w:rsidP="00057C50">
            <w:pPr>
              <w:jc w:val="center"/>
              <w:rPr>
                <w:rFonts w:ascii="Times New Roman" w:hAnsi="Times New Roman" w:cs="Times New Roman"/>
                <w:sz w:val="24"/>
                <w:szCs w:val="24"/>
              </w:rPr>
            </w:pPr>
            <w:r>
              <w:rPr>
                <w:rFonts w:ascii="Times New Roman" w:hAnsi="Times New Roman" w:cs="Times New Roman" w:hint="eastAsia"/>
                <w:sz w:val="24"/>
                <w:szCs w:val="24"/>
              </w:rPr>
              <w:t>CO(2-6)R2</w:t>
            </w:r>
          </w:p>
        </w:tc>
        <w:tc>
          <w:tcPr>
            <w:tcW w:w="720" w:type="dxa"/>
          </w:tcPr>
          <w:p w:rsidR="000018DA" w:rsidRPr="00E76EE0" w:rsidRDefault="000018DA" w:rsidP="00057C50">
            <w:pPr>
              <w:jc w:val="center"/>
              <w:rPr>
                <w:rFonts w:ascii="Times New Roman" w:hAnsi="Times New Roman" w:cs="Times New Roman"/>
                <w:sz w:val="24"/>
                <w:szCs w:val="24"/>
              </w:rPr>
            </w:pPr>
            <w:r>
              <w:rPr>
                <w:rFonts w:ascii="Times New Roman" w:hAnsi="Times New Roman" w:cs="Times New Roman" w:hint="eastAsia"/>
                <w:sz w:val="24"/>
                <w:szCs w:val="24"/>
              </w:rPr>
              <w:t>I</w:t>
            </w:r>
          </w:p>
        </w:tc>
      </w:tr>
      <w:tr w:rsidR="000018DA" w:rsidRPr="0044107B" w:rsidTr="00057C50">
        <w:trPr>
          <w:trHeight w:val="242"/>
        </w:trPr>
        <w:tc>
          <w:tcPr>
            <w:tcW w:w="954" w:type="dxa"/>
          </w:tcPr>
          <w:p w:rsidR="000018DA" w:rsidRPr="00E76EE0" w:rsidRDefault="000018DA" w:rsidP="00057C50">
            <w:pPr>
              <w:jc w:val="center"/>
              <w:rPr>
                <w:rFonts w:ascii="Times New Roman" w:hAnsi="Times New Roman" w:cs="Times New Roman"/>
                <w:sz w:val="24"/>
                <w:szCs w:val="24"/>
              </w:rPr>
            </w:pPr>
          </w:p>
        </w:tc>
        <w:tc>
          <w:tcPr>
            <w:tcW w:w="4356" w:type="dxa"/>
          </w:tcPr>
          <w:p w:rsidR="000018DA" w:rsidRPr="00E76EE0" w:rsidRDefault="000018DA" w:rsidP="00057C50">
            <w:pPr>
              <w:jc w:val="center"/>
              <w:rPr>
                <w:rFonts w:ascii="Times New Roman" w:hAnsi="Times New Roman" w:cs="Times New Roman"/>
                <w:sz w:val="24"/>
                <w:szCs w:val="24"/>
              </w:rPr>
            </w:pPr>
            <w:r>
              <w:rPr>
                <w:rFonts w:ascii="Times New Roman" w:hAnsi="Times New Roman" w:cs="Times New Roman" w:hint="eastAsia"/>
                <w:sz w:val="24"/>
                <w:szCs w:val="24"/>
              </w:rPr>
              <w:t>(ii)</w:t>
            </w:r>
          </w:p>
        </w:tc>
        <w:tc>
          <w:tcPr>
            <w:tcW w:w="1620" w:type="dxa"/>
          </w:tcPr>
          <w:p w:rsidR="000018DA" w:rsidRPr="00E76EE0" w:rsidRDefault="000018DA" w:rsidP="00057C50">
            <w:pPr>
              <w:jc w:val="center"/>
              <w:rPr>
                <w:rFonts w:ascii="Times New Roman" w:hAnsi="Times New Roman" w:cs="Times New Roman"/>
                <w:sz w:val="24"/>
                <w:szCs w:val="24"/>
              </w:rPr>
            </w:pPr>
          </w:p>
        </w:tc>
        <w:tc>
          <w:tcPr>
            <w:tcW w:w="720" w:type="dxa"/>
          </w:tcPr>
          <w:p w:rsidR="000018DA" w:rsidRPr="00E76EE0" w:rsidRDefault="000018DA" w:rsidP="00057C50">
            <w:pPr>
              <w:jc w:val="center"/>
              <w:rPr>
                <w:rFonts w:ascii="Times New Roman" w:hAnsi="Times New Roman" w:cs="Times New Roman"/>
                <w:sz w:val="24"/>
                <w:szCs w:val="24"/>
              </w:rPr>
            </w:pPr>
          </w:p>
        </w:tc>
      </w:tr>
      <w:tr w:rsidR="000018DA" w:rsidRPr="0044107B" w:rsidTr="00057C50">
        <w:trPr>
          <w:trHeight w:val="278"/>
        </w:trPr>
        <w:tc>
          <w:tcPr>
            <w:tcW w:w="954" w:type="dxa"/>
          </w:tcPr>
          <w:p w:rsidR="000018DA" w:rsidRPr="00E76EE0" w:rsidRDefault="000018DA" w:rsidP="00057C50">
            <w:pPr>
              <w:jc w:val="center"/>
              <w:rPr>
                <w:rFonts w:ascii="Times New Roman" w:hAnsi="Times New Roman" w:cs="Times New Roman"/>
                <w:sz w:val="24"/>
                <w:szCs w:val="24"/>
              </w:rPr>
            </w:pPr>
            <w:r>
              <w:rPr>
                <w:rFonts w:ascii="Times New Roman" w:hAnsi="Times New Roman" w:cs="Times New Roman" w:hint="eastAsia"/>
                <w:sz w:val="24"/>
                <w:szCs w:val="24"/>
              </w:rPr>
              <w:t>8</w:t>
            </w:r>
          </w:p>
        </w:tc>
        <w:tc>
          <w:tcPr>
            <w:tcW w:w="4356" w:type="dxa"/>
          </w:tcPr>
          <w:p w:rsidR="000018DA" w:rsidRPr="00E76EE0" w:rsidRDefault="000018DA" w:rsidP="00057C50">
            <w:pPr>
              <w:rPr>
                <w:rFonts w:ascii="Times New Roman" w:hAnsi="Times New Roman" w:cs="Times New Roman"/>
                <w:sz w:val="24"/>
                <w:szCs w:val="24"/>
              </w:rPr>
            </w:pPr>
            <w:r>
              <w:rPr>
                <w:rFonts w:ascii="Times New Roman" w:hAnsi="Times New Roman" w:cs="Times New Roman" w:hint="eastAsia"/>
                <w:sz w:val="24"/>
                <w:szCs w:val="24"/>
              </w:rPr>
              <w:t>C</w:t>
            </w:r>
            <w:r w:rsidRPr="00E76EE0">
              <w:rPr>
                <w:rFonts w:ascii="Times New Roman" w:hAnsi="Times New Roman" w:cs="Times New Roman"/>
                <w:sz w:val="24"/>
                <w:szCs w:val="24"/>
              </w:rPr>
              <w:t>onsider</w:t>
            </w:r>
            <w:r w:rsidRPr="00E76EE0">
              <w:rPr>
                <w:rFonts w:ascii="Times New Roman" w:hAnsi="Times New Roman" w:cs="Times New Roman"/>
                <w:position w:val="-10"/>
                <w:sz w:val="24"/>
                <w:szCs w:val="24"/>
              </w:rPr>
              <w:object w:dxaOrig="960" w:dyaOrig="320">
                <v:shape id="_x0000_i2068" type="#_x0000_t75" style="width:47.4pt;height:15.6pt" o:ole="">
                  <v:imagedata r:id="rId1623" o:title=""/>
                </v:shape>
                <o:OLEObject Type="Embed" ProgID="Equation.3" ShapeID="_x0000_i2068" DrawAspect="Content" ObjectID="_1493542930" r:id="rId1649"/>
              </w:object>
            </w:r>
            <w:r w:rsidRPr="00E76EE0">
              <w:rPr>
                <w:rFonts w:ascii="Times New Roman" w:hAnsi="Times New Roman" w:cs="Times New Roman"/>
                <w:sz w:val="24"/>
                <w:szCs w:val="24"/>
              </w:rPr>
              <w:t>.</w:t>
            </w:r>
          </w:p>
        </w:tc>
        <w:tc>
          <w:tcPr>
            <w:tcW w:w="1620" w:type="dxa"/>
          </w:tcPr>
          <w:p w:rsidR="000018DA" w:rsidRPr="00E76EE0" w:rsidRDefault="000018DA" w:rsidP="00057C50">
            <w:pPr>
              <w:jc w:val="center"/>
              <w:rPr>
                <w:rFonts w:ascii="Times New Roman" w:hAnsi="Times New Roman" w:cs="Times New Roman"/>
                <w:sz w:val="24"/>
                <w:szCs w:val="24"/>
              </w:rPr>
            </w:pPr>
            <w:r w:rsidRPr="00E76EE0">
              <w:rPr>
                <w:rFonts w:ascii="Times New Roman" w:hAnsi="Times New Roman" w:cs="Times New Roman"/>
                <w:sz w:val="24"/>
                <w:szCs w:val="24"/>
              </w:rPr>
              <w:t>C1</w:t>
            </w:r>
          </w:p>
        </w:tc>
        <w:tc>
          <w:tcPr>
            <w:tcW w:w="720" w:type="dxa"/>
          </w:tcPr>
          <w:p w:rsidR="000018DA" w:rsidRPr="00E76EE0" w:rsidRDefault="000018DA" w:rsidP="00057C50">
            <w:pPr>
              <w:jc w:val="center"/>
              <w:rPr>
                <w:rFonts w:ascii="Times New Roman" w:hAnsi="Times New Roman" w:cs="Times New Roman"/>
                <w:sz w:val="24"/>
                <w:szCs w:val="24"/>
              </w:rPr>
            </w:pPr>
            <w:r>
              <w:rPr>
                <w:rFonts w:ascii="Times New Roman" w:hAnsi="Times New Roman" w:cs="Times New Roman" w:hint="eastAsia"/>
                <w:sz w:val="24"/>
                <w:szCs w:val="24"/>
              </w:rPr>
              <w:t>S</w:t>
            </w:r>
          </w:p>
        </w:tc>
      </w:tr>
      <w:tr w:rsidR="000018DA" w:rsidRPr="0044107B" w:rsidTr="00057C50">
        <w:trPr>
          <w:trHeight w:val="260"/>
        </w:trPr>
        <w:tc>
          <w:tcPr>
            <w:tcW w:w="954" w:type="dxa"/>
          </w:tcPr>
          <w:p w:rsidR="000018DA" w:rsidRPr="00E76EE0" w:rsidRDefault="000018DA" w:rsidP="00057C50">
            <w:pPr>
              <w:jc w:val="center"/>
              <w:rPr>
                <w:rFonts w:ascii="Times New Roman" w:hAnsi="Times New Roman" w:cs="Times New Roman"/>
                <w:sz w:val="24"/>
                <w:szCs w:val="24"/>
              </w:rPr>
            </w:pPr>
            <w:r>
              <w:rPr>
                <w:rFonts w:ascii="Times New Roman" w:hAnsi="Times New Roman" w:cs="Times New Roman" w:hint="eastAsia"/>
                <w:sz w:val="24"/>
                <w:szCs w:val="24"/>
              </w:rPr>
              <w:t>9</w:t>
            </w:r>
          </w:p>
        </w:tc>
        <w:tc>
          <w:tcPr>
            <w:tcW w:w="4356" w:type="dxa"/>
          </w:tcPr>
          <w:p w:rsidR="000018DA" w:rsidRPr="00E76EE0" w:rsidRDefault="000018DA" w:rsidP="00057C50">
            <w:pPr>
              <w:rPr>
                <w:rFonts w:ascii="Times New Roman" w:hAnsi="Times New Roman" w:cs="Times New Roman"/>
                <w:sz w:val="24"/>
                <w:szCs w:val="24"/>
              </w:rPr>
            </w:pPr>
            <w:r w:rsidRPr="00E76EE0">
              <w:rPr>
                <w:rFonts w:ascii="Times New Roman" w:hAnsi="Times New Roman" w:cs="Times New Roman"/>
                <w:sz w:val="24"/>
                <w:szCs w:val="24"/>
              </w:rPr>
              <w:t xml:space="preserve">Note </w:t>
            </w:r>
            <w:r w:rsidRPr="00E76EE0">
              <w:rPr>
                <w:rFonts w:ascii="Times New Roman" w:hAnsi="Times New Roman" w:cs="Times New Roman"/>
                <w:position w:val="-10"/>
                <w:sz w:val="24"/>
                <w:szCs w:val="24"/>
              </w:rPr>
              <w:object w:dxaOrig="960" w:dyaOrig="320">
                <v:shape id="_x0000_i2069" type="#_x0000_t75" style="width:47.4pt;height:15.6pt" o:ole="">
                  <v:imagedata r:id="rId1623" o:title=""/>
                </v:shape>
                <o:OLEObject Type="Embed" ProgID="Equation.3" ShapeID="_x0000_i2069" DrawAspect="Content" ObjectID="_1493542931" r:id="rId1650"/>
              </w:object>
            </w:r>
            <w:r w:rsidRPr="00E76EE0">
              <w:rPr>
                <w:rFonts w:ascii="Times New Roman" w:hAnsi="Times New Roman" w:cs="Times New Roman"/>
                <w:sz w:val="24"/>
                <w:szCs w:val="24"/>
              </w:rPr>
              <w:t>=</w:t>
            </w:r>
            <w:r w:rsidRPr="00E76EE0">
              <w:rPr>
                <w:rFonts w:ascii="Times New Roman" w:hAnsi="Times New Roman" w:cs="Times New Roman"/>
                <w:position w:val="-10"/>
                <w:sz w:val="24"/>
                <w:szCs w:val="24"/>
              </w:rPr>
              <w:object w:dxaOrig="760" w:dyaOrig="320">
                <v:shape id="_x0000_i2070" type="#_x0000_t75" style="width:37.8pt;height:15.6pt" o:ole="">
                  <v:imagedata r:id="rId1651" o:title=""/>
                </v:shape>
                <o:OLEObject Type="Embed" ProgID="Equation.3" ShapeID="_x0000_i2070" DrawAspect="Content" ObjectID="_1493542932" r:id="rId1652"/>
              </w:object>
            </w:r>
            <w:r>
              <w:rPr>
                <w:rFonts w:ascii="Times New Roman" w:hAnsi="Times New Roman" w:cs="Times New Roman" w:hint="eastAsia"/>
                <w:sz w:val="24"/>
                <w:szCs w:val="24"/>
              </w:rPr>
              <w:t>.</w:t>
            </w:r>
          </w:p>
        </w:tc>
        <w:tc>
          <w:tcPr>
            <w:tcW w:w="1620" w:type="dxa"/>
          </w:tcPr>
          <w:p w:rsidR="000018DA" w:rsidRPr="00E76EE0" w:rsidRDefault="000018DA" w:rsidP="00057C50">
            <w:pPr>
              <w:jc w:val="center"/>
              <w:rPr>
                <w:rFonts w:ascii="Times New Roman" w:hAnsi="Times New Roman" w:cs="Times New Roman"/>
                <w:sz w:val="24"/>
                <w:szCs w:val="24"/>
              </w:rPr>
            </w:pPr>
            <w:r w:rsidRPr="00E76EE0">
              <w:rPr>
                <w:rFonts w:ascii="Times New Roman" w:hAnsi="Times New Roman" w:cs="Times New Roman"/>
                <w:sz w:val="24"/>
                <w:szCs w:val="24"/>
              </w:rPr>
              <w:t>R1</w:t>
            </w:r>
          </w:p>
        </w:tc>
        <w:tc>
          <w:tcPr>
            <w:tcW w:w="720" w:type="dxa"/>
          </w:tcPr>
          <w:p w:rsidR="000018DA" w:rsidRPr="00E76EE0" w:rsidRDefault="000018DA" w:rsidP="00057C50">
            <w:pPr>
              <w:jc w:val="center"/>
              <w:rPr>
                <w:rFonts w:ascii="Times New Roman" w:hAnsi="Times New Roman" w:cs="Times New Roman"/>
                <w:sz w:val="24"/>
                <w:szCs w:val="24"/>
              </w:rPr>
            </w:pPr>
            <w:r>
              <w:rPr>
                <w:rFonts w:ascii="Times New Roman" w:hAnsi="Times New Roman" w:cs="Times New Roman" w:hint="eastAsia"/>
                <w:sz w:val="24"/>
                <w:szCs w:val="24"/>
              </w:rPr>
              <w:t>S</w:t>
            </w:r>
          </w:p>
        </w:tc>
      </w:tr>
      <w:tr w:rsidR="000018DA" w:rsidRPr="0044107B" w:rsidTr="00057C50">
        <w:trPr>
          <w:trHeight w:val="242"/>
        </w:trPr>
        <w:tc>
          <w:tcPr>
            <w:tcW w:w="954" w:type="dxa"/>
          </w:tcPr>
          <w:p w:rsidR="000018DA" w:rsidRPr="00E76EE0" w:rsidRDefault="000018DA" w:rsidP="00057C50">
            <w:pPr>
              <w:jc w:val="center"/>
              <w:rPr>
                <w:rFonts w:ascii="Times New Roman" w:hAnsi="Times New Roman" w:cs="Times New Roman"/>
                <w:sz w:val="24"/>
                <w:szCs w:val="24"/>
              </w:rPr>
            </w:pPr>
            <w:r>
              <w:rPr>
                <w:rFonts w:ascii="Times New Roman" w:hAnsi="Times New Roman" w:cs="Times New Roman" w:hint="eastAsia"/>
                <w:sz w:val="24"/>
                <w:szCs w:val="24"/>
              </w:rPr>
              <w:t>10</w:t>
            </w:r>
          </w:p>
        </w:tc>
        <w:tc>
          <w:tcPr>
            <w:tcW w:w="4356" w:type="dxa"/>
          </w:tcPr>
          <w:p w:rsidR="000018DA" w:rsidRPr="00E76EE0" w:rsidRDefault="000018DA" w:rsidP="00057C50">
            <w:pPr>
              <w:rPr>
                <w:rFonts w:ascii="Times New Roman" w:hAnsi="Times New Roman" w:cs="Times New Roman"/>
                <w:sz w:val="24"/>
                <w:szCs w:val="24"/>
              </w:rPr>
            </w:pPr>
            <w:r w:rsidRPr="00E76EE0">
              <w:rPr>
                <w:rFonts w:ascii="Times New Roman" w:hAnsi="Times New Roman" w:cs="Times New Roman"/>
                <w:sz w:val="24"/>
                <w:szCs w:val="24"/>
              </w:rPr>
              <w:t xml:space="preserve">Then, </w:t>
            </w:r>
            <w:r w:rsidRPr="00E76EE0">
              <w:rPr>
                <w:rFonts w:ascii="Times New Roman" w:hAnsi="Times New Roman" w:cs="Times New Roman"/>
                <w:position w:val="-10"/>
                <w:sz w:val="24"/>
                <w:szCs w:val="24"/>
              </w:rPr>
              <w:object w:dxaOrig="760" w:dyaOrig="320">
                <v:shape id="_x0000_i2071" type="#_x0000_t75" style="width:37.8pt;height:15.6pt" o:ole="">
                  <v:imagedata r:id="rId1653" o:title=""/>
                </v:shape>
                <o:OLEObject Type="Embed" ProgID="Equation.3" ShapeID="_x0000_i2071" DrawAspect="Content" ObjectID="_1493542933" r:id="rId1654"/>
              </w:object>
            </w:r>
            <w:r w:rsidRPr="00E76EE0">
              <w:rPr>
                <w:rFonts w:ascii="Times New Roman" w:hAnsi="Times New Roman" w:cs="Times New Roman"/>
                <w:sz w:val="24"/>
                <w:szCs w:val="24"/>
              </w:rPr>
              <w:t>=</w:t>
            </w:r>
            <w:r w:rsidRPr="00E76EE0">
              <w:rPr>
                <w:rFonts w:ascii="Times New Roman" w:hAnsi="Times New Roman" w:cs="Times New Roman"/>
                <w:position w:val="-10"/>
                <w:sz w:val="24"/>
                <w:szCs w:val="24"/>
              </w:rPr>
              <w:object w:dxaOrig="560" w:dyaOrig="320">
                <v:shape id="_x0000_i2072" type="#_x0000_t75" style="width:27.6pt;height:15.6pt" o:ole="">
                  <v:imagedata r:id="rId1655" o:title=""/>
                </v:shape>
                <o:OLEObject Type="Embed" ProgID="Equation.3" ShapeID="_x0000_i2072" DrawAspect="Content" ObjectID="_1493542934" r:id="rId1656"/>
              </w:object>
            </w:r>
            <w:r w:rsidRPr="00E76EE0">
              <w:rPr>
                <w:rFonts w:ascii="Times New Roman" w:hAnsi="Times New Roman" w:cs="Times New Roman"/>
                <w:sz w:val="24"/>
                <w:szCs w:val="24"/>
              </w:rPr>
              <w:t>.</w:t>
            </w:r>
          </w:p>
        </w:tc>
        <w:tc>
          <w:tcPr>
            <w:tcW w:w="1620" w:type="dxa"/>
          </w:tcPr>
          <w:p w:rsidR="000018DA" w:rsidRPr="00E76EE0" w:rsidRDefault="000018DA" w:rsidP="00057C50">
            <w:pPr>
              <w:rPr>
                <w:rFonts w:ascii="Times New Roman" w:hAnsi="Times New Roman" w:cs="Times New Roman"/>
                <w:sz w:val="24"/>
                <w:szCs w:val="24"/>
              </w:rPr>
            </w:pPr>
            <w:r w:rsidRPr="00E76EE0">
              <w:rPr>
                <w:rFonts w:ascii="Times New Roman" w:hAnsi="Times New Roman" w:cs="Times New Roman"/>
                <w:sz w:val="24"/>
                <w:szCs w:val="24"/>
              </w:rPr>
              <w:t>CO(</w:t>
            </w:r>
            <w:r>
              <w:rPr>
                <w:rFonts w:ascii="Times New Roman" w:hAnsi="Times New Roman" w:cs="Times New Roman" w:hint="eastAsia"/>
                <w:sz w:val="24"/>
                <w:szCs w:val="24"/>
              </w:rPr>
              <w:t>9,P1</w:t>
            </w:r>
            <w:r w:rsidRPr="00E76EE0">
              <w:rPr>
                <w:rFonts w:ascii="Times New Roman" w:hAnsi="Times New Roman" w:cs="Times New Roman"/>
                <w:sz w:val="24"/>
                <w:szCs w:val="24"/>
              </w:rPr>
              <w:t>)R</w:t>
            </w:r>
            <w:r>
              <w:rPr>
                <w:rFonts w:ascii="Times New Roman" w:hAnsi="Times New Roman" w:cs="Times New Roman" w:hint="eastAsia"/>
                <w:sz w:val="24"/>
                <w:szCs w:val="24"/>
              </w:rPr>
              <w:t>1</w:t>
            </w:r>
          </w:p>
        </w:tc>
        <w:tc>
          <w:tcPr>
            <w:tcW w:w="720" w:type="dxa"/>
          </w:tcPr>
          <w:p w:rsidR="000018DA" w:rsidRPr="00E76EE0" w:rsidRDefault="000018DA" w:rsidP="00057C50">
            <w:pPr>
              <w:jc w:val="center"/>
              <w:rPr>
                <w:rFonts w:ascii="Times New Roman" w:hAnsi="Times New Roman" w:cs="Times New Roman"/>
                <w:sz w:val="24"/>
                <w:szCs w:val="24"/>
              </w:rPr>
            </w:pPr>
            <w:r>
              <w:rPr>
                <w:rFonts w:ascii="Times New Roman" w:hAnsi="Times New Roman" w:cs="Times New Roman" w:hint="eastAsia"/>
                <w:sz w:val="24"/>
                <w:szCs w:val="24"/>
              </w:rPr>
              <w:t>N</w:t>
            </w:r>
          </w:p>
        </w:tc>
      </w:tr>
      <w:tr w:rsidR="000018DA" w:rsidRPr="0044107B" w:rsidTr="00057C50">
        <w:trPr>
          <w:trHeight w:val="188"/>
        </w:trPr>
        <w:tc>
          <w:tcPr>
            <w:tcW w:w="954" w:type="dxa"/>
          </w:tcPr>
          <w:p w:rsidR="000018DA" w:rsidRPr="00E76EE0" w:rsidRDefault="000018DA" w:rsidP="00057C50">
            <w:pPr>
              <w:jc w:val="center"/>
              <w:rPr>
                <w:rFonts w:ascii="Times New Roman" w:hAnsi="Times New Roman" w:cs="Times New Roman"/>
                <w:sz w:val="24"/>
                <w:szCs w:val="24"/>
              </w:rPr>
            </w:pPr>
            <w:r>
              <w:rPr>
                <w:rFonts w:ascii="Times New Roman" w:hAnsi="Times New Roman" w:cs="Times New Roman" w:hint="eastAsia"/>
                <w:sz w:val="24"/>
                <w:szCs w:val="24"/>
              </w:rPr>
              <w:t>11</w:t>
            </w:r>
          </w:p>
        </w:tc>
        <w:tc>
          <w:tcPr>
            <w:tcW w:w="4356" w:type="dxa"/>
          </w:tcPr>
          <w:p w:rsidR="000018DA" w:rsidRPr="00E76EE0" w:rsidRDefault="000018DA" w:rsidP="00057C50">
            <w:pPr>
              <w:rPr>
                <w:rFonts w:ascii="Times New Roman" w:hAnsi="Times New Roman" w:cs="Times New Roman"/>
                <w:sz w:val="24"/>
                <w:szCs w:val="24"/>
              </w:rPr>
            </w:pPr>
            <w:r w:rsidRPr="00E76EE0">
              <w:rPr>
                <w:rFonts w:ascii="Times New Roman" w:hAnsi="Times New Roman" w:cs="Times New Roman"/>
                <w:sz w:val="24"/>
                <w:szCs w:val="24"/>
              </w:rPr>
              <w:t xml:space="preserve">Then, </w:t>
            </w:r>
            <w:r w:rsidRPr="00E76EE0">
              <w:rPr>
                <w:rFonts w:ascii="Times New Roman" w:hAnsi="Times New Roman" w:cs="Times New Roman"/>
                <w:position w:val="-10"/>
                <w:sz w:val="24"/>
                <w:szCs w:val="24"/>
              </w:rPr>
              <w:object w:dxaOrig="560" w:dyaOrig="320">
                <v:shape id="_x0000_i2073" type="#_x0000_t75" style="width:27.6pt;height:15.6pt" o:ole="">
                  <v:imagedata r:id="rId1657" o:title=""/>
                </v:shape>
                <o:OLEObject Type="Embed" ProgID="Equation.3" ShapeID="_x0000_i2073" DrawAspect="Content" ObjectID="_1493542935" r:id="rId1658"/>
              </w:object>
            </w:r>
            <w:r w:rsidRPr="00E76EE0">
              <w:rPr>
                <w:rFonts w:ascii="Times New Roman" w:hAnsi="Times New Roman" w:cs="Times New Roman"/>
                <w:sz w:val="24"/>
                <w:szCs w:val="24"/>
              </w:rPr>
              <w:t>=</w:t>
            </w:r>
            <w:r w:rsidRPr="00E76EE0">
              <w:rPr>
                <w:rFonts w:ascii="Times New Roman" w:hAnsi="Times New Roman" w:cs="Times New Roman"/>
                <w:position w:val="-10"/>
                <w:sz w:val="24"/>
                <w:szCs w:val="24"/>
              </w:rPr>
              <w:object w:dxaOrig="480" w:dyaOrig="320">
                <v:shape id="_x0000_i2074" type="#_x0000_t75" style="width:24.6pt;height:15.6pt" o:ole="">
                  <v:imagedata r:id="rId1659" o:title=""/>
                </v:shape>
                <o:OLEObject Type="Embed" ProgID="Equation.3" ShapeID="_x0000_i2074" DrawAspect="Content" ObjectID="_1493542936" r:id="rId1660"/>
              </w:object>
            </w:r>
            <w:r w:rsidRPr="00E76EE0">
              <w:rPr>
                <w:rFonts w:ascii="Times New Roman" w:hAnsi="Times New Roman" w:cs="Times New Roman"/>
                <w:position w:val="-10"/>
                <w:sz w:val="24"/>
                <w:szCs w:val="24"/>
              </w:rPr>
              <w:object w:dxaOrig="480" w:dyaOrig="320">
                <v:shape id="_x0000_i2075" type="#_x0000_t75" style="width:24.6pt;height:15.6pt" o:ole="">
                  <v:imagedata r:id="rId1661" o:title=""/>
                </v:shape>
                <o:OLEObject Type="Embed" ProgID="Equation.3" ShapeID="_x0000_i2075" DrawAspect="Content" ObjectID="_1493542937" r:id="rId1662"/>
              </w:object>
            </w:r>
            <w:r>
              <w:rPr>
                <w:rFonts w:ascii="Times New Roman" w:hAnsi="Times New Roman" w:cs="Times New Roman" w:hint="eastAsia"/>
                <w:sz w:val="24"/>
                <w:szCs w:val="24"/>
              </w:rPr>
              <w:t>.</w:t>
            </w:r>
          </w:p>
        </w:tc>
        <w:tc>
          <w:tcPr>
            <w:tcW w:w="1620" w:type="dxa"/>
          </w:tcPr>
          <w:p w:rsidR="000018DA" w:rsidRPr="00E76EE0" w:rsidRDefault="000018DA" w:rsidP="00057C50">
            <w:pPr>
              <w:rPr>
                <w:rFonts w:ascii="Times New Roman" w:hAnsi="Times New Roman" w:cs="Times New Roman"/>
                <w:sz w:val="24"/>
                <w:szCs w:val="24"/>
              </w:rPr>
            </w:pPr>
            <w:r w:rsidRPr="00E76EE0">
              <w:rPr>
                <w:rFonts w:ascii="Times New Roman" w:hAnsi="Times New Roman" w:cs="Times New Roman"/>
                <w:sz w:val="24"/>
                <w:szCs w:val="24"/>
              </w:rPr>
              <w:t>CO(</w:t>
            </w:r>
            <w:r>
              <w:rPr>
                <w:rFonts w:ascii="Times New Roman" w:hAnsi="Times New Roman" w:cs="Times New Roman" w:hint="eastAsia"/>
                <w:sz w:val="24"/>
                <w:szCs w:val="24"/>
              </w:rPr>
              <w:t>10</w:t>
            </w:r>
            <w:r w:rsidRPr="00E76EE0">
              <w:rPr>
                <w:rFonts w:ascii="Times New Roman" w:hAnsi="Times New Roman" w:cs="Times New Roman"/>
                <w:sz w:val="24"/>
                <w:szCs w:val="24"/>
              </w:rPr>
              <w:t xml:space="preserve">, </w:t>
            </w:r>
            <w:r>
              <w:rPr>
                <w:rFonts w:ascii="Times New Roman" w:hAnsi="Times New Roman" w:cs="Times New Roman" w:hint="eastAsia"/>
                <w:sz w:val="24"/>
                <w:szCs w:val="24"/>
              </w:rPr>
              <w:t>P2</w:t>
            </w:r>
            <w:r w:rsidRPr="00E76EE0">
              <w:rPr>
                <w:rFonts w:ascii="Times New Roman" w:hAnsi="Times New Roman" w:cs="Times New Roman"/>
                <w:sz w:val="24"/>
                <w:szCs w:val="24"/>
              </w:rPr>
              <w:t>)R1</w:t>
            </w:r>
          </w:p>
        </w:tc>
        <w:tc>
          <w:tcPr>
            <w:tcW w:w="720" w:type="dxa"/>
          </w:tcPr>
          <w:p w:rsidR="000018DA" w:rsidRPr="00E76EE0" w:rsidRDefault="000018DA" w:rsidP="00057C50">
            <w:pPr>
              <w:jc w:val="center"/>
              <w:rPr>
                <w:rFonts w:ascii="Times New Roman" w:hAnsi="Times New Roman" w:cs="Times New Roman"/>
                <w:sz w:val="24"/>
                <w:szCs w:val="24"/>
              </w:rPr>
            </w:pPr>
            <w:r>
              <w:rPr>
                <w:rFonts w:ascii="Times New Roman" w:hAnsi="Times New Roman" w:cs="Times New Roman" w:hint="eastAsia"/>
                <w:sz w:val="24"/>
                <w:szCs w:val="24"/>
              </w:rPr>
              <w:t>N</w:t>
            </w:r>
          </w:p>
        </w:tc>
      </w:tr>
      <w:tr w:rsidR="000018DA" w:rsidRPr="0044107B" w:rsidTr="00057C50">
        <w:trPr>
          <w:trHeight w:val="557"/>
        </w:trPr>
        <w:tc>
          <w:tcPr>
            <w:tcW w:w="954" w:type="dxa"/>
          </w:tcPr>
          <w:p w:rsidR="000018DA" w:rsidRPr="00E76EE0" w:rsidRDefault="000018DA" w:rsidP="00057C50">
            <w:pPr>
              <w:jc w:val="center"/>
              <w:rPr>
                <w:rFonts w:ascii="Times New Roman" w:hAnsi="Times New Roman" w:cs="Times New Roman"/>
                <w:sz w:val="24"/>
                <w:szCs w:val="24"/>
              </w:rPr>
            </w:pPr>
            <w:r>
              <w:rPr>
                <w:rFonts w:ascii="Times New Roman" w:hAnsi="Times New Roman" w:cs="Times New Roman" w:hint="eastAsia"/>
                <w:sz w:val="24"/>
                <w:szCs w:val="24"/>
              </w:rPr>
              <w:t>12</w:t>
            </w:r>
          </w:p>
        </w:tc>
        <w:tc>
          <w:tcPr>
            <w:tcW w:w="4356" w:type="dxa"/>
          </w:tcPr>
          <w:p w:rsidR="000018DA" w:rsidRPr="00E76EE0" w:rsidRDefault="000018DA" w:rsidP="00057C50">
            <w:pPr>
              <w:rPr>
                <w:rFonts w:ascii="Times New Roman" w:hAnsi="Times New Roman" w:cs="Times New Roman"/>
                <w:sz w:val="24"/>
                <w:szCs w:val="24"/>
              </w:rPr>
            </w:pPr>
            <w:r>
              <w:rPr>
                <w:rFonts w:ascii="Times New Roman" w:hAnsi="Times New Roman" w:cs="Times New Roman" w:hint="eastAsia"/>
                <w:sz w:val="24"/>
                <w:szCs w:val="24"/>
              </w:rPr>
              <w:t>S</w:t>
            </w:r>
            <w:r w:rsidRPr="00E76EE0">
              <w:rPr>
                <w:rFonts w:ascii="Times New Roman" w:hAnsi="Times New Roman" w:cs="Times New Roman"/>
                <w:sz w:val="24"/>
                <w:szCs w:val="24"/>
              </w:rPr>
              <w:t xml:space="preserve">ince </w:t>
            </w:r>
            <w:r w:rsidRPr="00E76EE0">
              <w:rPr>
                <w:rFonts w:ascii="Times New Roman" w:hAnsi="Times New Roman" w:cs="Times New Roman"/>
                <w:position w:val="-10"/>
                <w:sz w:val="24"/>
                <w:szCs w:val="24"/>
              </w:rPr>
              <w:object w:dxaOrig="2000" w:dyaOrig="320">
                <v:shape id="_x0000_i2076" type="#_x0000_t75" style="width:101.4pt;height:15.6pt" o:ole="">
                  <v:imagedata r:id="rId1663" o:title=""/>
                </v:shape>
                <o:OLEObject Type="Embed" ProgID="Equation.3" ShapeID="_x0000_i2076" DrawAspect="Content" ObjectID="_1493542938" r:id="rId1664"/>
              </w:object>
            </w:r>
            <w:r w:rsidRPr="00E76EE0">
              <w:rPr>
                <w:rFonts w:ascii="Times New Roman" w:hAnsi="Times New Roman" w:cs="Times New Roman"/>
                <w:position w:val="-10"/>
                <w:sz w:val="24"/>
                <w:szCs w:val="24"/>
              </w:rPr>
              <w:object w:dxaOrig="1080" w:dyaOrig="320">
                <v:shape id="_x0000_i2077" type="#_x0000_t75" style="width:54.6pt;height:15.6pt" o:ole="">
                  <v:imagedata r:id="rId1665" o:title=""/>
                </v:shape>
                <o:OLEObject Type="Embed" ProgID="Equation.3" ShapeID="_x0000_i2077" DrawAspect="Content" ObjectID="_1493542939" r:id="rId1666"/>
              </w:object>
            </w:r>
            <w:r w:rsidRPr="00E76EE0">
              <w:rPr>
                <w:rFonts w:ascii="Times New Roman" w:hAnsi="Times New Roman" w:cs="Times New Roman"/>
                <w:sz w:val="24"/>
                <w:szCs w:val="24"/>
              </w:rPr>
              <w:t>,</w:t>
            </w:r>
            <w:r w:rsidRPr="00E76EE0">
              <w:rPr>
                <w:rFonts w:ascii="Times New Roman" w:hAnsi="Times New Roman" w:cs="Times New Roman"/>
                <w:position w:val="-10"/>
                <w:sz w:val="24"/>
                <w:szCs w:val="24"/>
              </w:rPr>
              <w:object w:dxaOrig="480" w:dyaOrig="320">
                <v:shape id="_x0000_i2078" type="#_x0000_t75" style="width:24.6pt;height:15.6pt" o:ole="">
                  <v:imagedata r:id="rId1667" o:title=""/>
                </v:shape>
                <o:OLEObject Type="Embed" ProgID="Equation.3" ShapeID="_x0000_i2078" DrawAspect="Content" ObjectID="_1493542940" r:id="rId1668"/>
              </w:object>
            </w:r>
            <w:r w:rsidRPr="00E76EE0">
              <w:rPr>
                <w:rFonts w:ascii="Times New Roman" w:hAnsi="Times New Roman" w:cs="Times New Roman"/>
                <w:position w:val="-10"/>
                <w:sz w:val="24"/>
                <w:szCs w:val="24"/>
              </w:rPr>
              <w:object w:dxaOrig="480" w:dyaOrig="320">
                <v:shape id="_x0000_i2079" type="#_x0000_t75" style="width:24.6pt;height:15.6pt" o:ole="">
                  <v:imagedata r:id="rId1669" o:title=""/>
                </v:shape>
                <o:OLEObject Type="Embed" ProgID="Equation.3" ShapeID="_x0000_i2079" DrawAspect="Content" ObjectID="_1493542941" r:id="rId1670"/>
              </w:object>
            </w:r>
            <w:r w:rsidRPr="00E76EE0">
              <w:rPr>
                <w:rFonts w:ascii="Times New Roman" w:hAnsi="Times New Roman" w:cs="Times New Roman"/>
                <w:sz w:val="24"/>
                <w:szCs w:val="24"/>
              </w:rPr>
              <w:t>=</w:t>
            </w:r>
            <w:r w:rsidRPr="00E76EE0">
              <w:rPr>
                <w:rFonts w:ascii="Times New Roman" w:hAnsi="Times New Roman" w:cs="Times New Roman"/>
                <w:position w:val="-10"/>
                <w:sz w:val="24"/>
                <w:szCs w:val="24"/>
              </w:rPr>
              <w:object w:dxaOrig="680" w:dyaOrig="320">
                <v:shape id="_x0000_i2080" type="#_x0000_t75" style="width:34.8pt;height:15.6pt" o:ole="">
                  <v:imagedata r:id="rId1625" o:title=""/>
                </v:shape>
                <o:OLEObject Type="Embed" ProgID="Equation.3" ShapeID="_x0000_i2080" DrawAspect="Content" ObjectID="_1493542942" r:id="rId1671"/>
              </w:object>
            </w:r>
            <w:r w:rsidRPr="00E76EE0">
              <w:rPr>
                <w:rFonts w:ascii="Times New Roman" w:hAnsi="Times New Roman" w:cs="Times New Roman"/>
                <w:position w:val="-10"/>
                <w:sz w:val="24"/>
                <w:szCs w:val="24"/>
              </w:rPr>
              <w:object w:dxaOrig="680" w:dyaOrig="320">
                <v:shape id="_x0000_i2081" type="#_x0000_t75" style="width:34.8pt;height:15.6pt" o:ole="">
                  <v:imagedata r:id="rId1627" o:title=""/>
                </v:shape>
                <o:OLEObject Type="Embed" ProgID="Equation.3" ShapeID="_x0000_i2081" DrawAspect="Content" ObjectID="_1493542943" r:id="rId1672"/>
              </w:object>
            </w:r>
            <w:r>
              <w:rPr>
                <w:rFonts w:ascii="Times New Roman" w:hAnsi="Times New Roman" w:cs="Times New Roman" w:hint="eastAsia"/>
                <w:sz w:val="24"/>
                <w:szCs w:val="24"/>
              </w:rPr>
              <w:t>.</w:t>
            </w:r>
          </w:p>
        </w:tc>
        <w:tc>
          <w:tcPr>
            <w:tcW w:w="1620" w:type="dxa"/>
          </w:tcPr>
          <w:p w:rsidR="000018DA" w:rsidRPr="00E76EE0" w:rsidRDefault="000018DA" w:rsidP="00057C50">
            <w:pPr>
              <w:rPr>
                <w:rFonts w:ascii="Times New Roman" w:hAnsi="Times New Roman" w:cs="Times New Roman"/>
                <w:sz w:val="24"/>
                <w:szCs w:val="24"/>
              </w:rPr>
            </w:pPr>
            <w:r w:rsidRPr="00E76EE0">
              <w:rPr>
                <w:rFonts w:ascii="Times New Roman" w:hAnsi="Times New Roman" w:cs="Times New Roman"/>
                <w:sz w:val="24"/>
                <w:szCs w:val="24"/>
              </w:rPr>
              <w:t>CO(</w:t>
            </w:r>
            <w:r>
              <w:rPr>
                <w:rFonts w:ascii="Times New Roman" w:hAnsi="Times New Roman" w:cs="Times New Roman" w:hint="eastAsia"/>
                <w:sz w:val="24"/>
                <w:szCs w:val="24"/>
              </w:rPr>
              <w:t>11</w:t>
            </w:r>
            <w:r w:rsidRPr="00E76EE0">
              <w:rPr>
                <w:rFonts w:ascii="Times New Roman" w:hAnsi="Times New Roman" w:cs="Times New Roman"/>
                <w:sz w:val="24"/>
                <w:szCs w:val="24"/>
              </w:rPr>
              <w:t xml:space="preserve">, </w:t>
            </w:r>
            <w:r>
              <w:rPr>
                <w:rFonts w:ascii="Times New Roman" w:hAnsi="Times New Roman" w:cs="Times New Roman" w:hint="eastAsia"/>
                <w:sz w:val="24"/>
                <w:szCs w:val="24"/>
              </w:rPr>
              <w:t>P1</w:t>
            </w:r>
            <w:r w:rsidRPr="00E76EE0">
              <w:rPr>
                <w:rFonts w:ascii="Times New Roman" w:hAnsi="Times New Roman" w:cs="Times New Roman"/>
                <w:sz w:val="24"/>
                <w:szCs w:val="24"/>
              </w:rPr>
              <w:t>)R</w:t>
            </w:r>
            <w:r>
              <w:rPr>
                <w:rFonts w:ascii="Times New Roman" w:hAnsi="Times New Roman" w:cs="Times New Roman" w:hint="eastAsia"/>
                <w:sz w:val="24"/>
                <w:szCs w:val="24"/>
              </w:rPr>
              <w:t>1</w:t>
            </w:r>
          </w:p>
        </w:tc>
        <w:tc>
          <w:tcPr>
            <w:tcW w:w="720" w:type="dxa"/>
          </w:tcPr>
          <w:p w:rsidR="000018DA" w:rsidRPr="00E76EE0" w:rsidRDefault="000018DA" w:rsidP="00057C50">
            <w:pPr>
              <w:jc w:val="center"/>
              <w:rPr>
                <w:rFonts w:ascii="Times New Roman" w:hAnsi="Times New Roman" w:cs="Times New Roman"/>
                <w:sz w:val="24"/>
                <w:szCs w:val="24"/>
              </w:rPr>
            </w:pPr>
            <w:r>
              <w:rPr>
                <w:rFonts w:ascii="Times New Roman" w:hAnsi="Times New Roman" w:cs="Times New Roman" w:hint="eastAsia"/>
                <w:sz w:val="24"/>
                <w:szCs w:val="24"/>
              </w:rPr>
              <w:t>N</w:t>
            </w:r>
          </w:p>
        </w:tc>
      </w:tr>
      <w:tr w:rsidR="000018DA" w:rsidRPr="0044107B" w:rsidTr="00057C50">
        <w:trPr>
          <w:trHeight w:val="278"/>
        </w:trPr>
        <w:tc>
          <w:tcPr>
            <w:tcW w:w="954" w:type="dxa"/>
          </w:tcPr>
          <w:p w:rsidR="000018DA" w:rsidRPr="00E76EE0" w:rsidRDefault="000018DA" w:rsidP="00057C50">
            <w:pPr>
              <w:jc w:val="center"/>
              <w:rPr>
                <w:rFonts w:ascii="Times New Roman" w:hAnsi="Times New Roman" w:cs="Times New Roman"/>
                <w:sz w:val="24"/>
                <w:szCs w:val="24"/>
              </w:rPr>
            </w:pPr>
            <w:r>
              <w:rPr>
                <w:rFonts w:ascii="Times New Roman" w:hAnsi="Times New Roman" w:cs="Times New Roman" w:hint="eastAsia"/>
                <w:sz w:val="24"/>
                <w:szCs w:val="24"/>
              </w:rPr>
              <w:t>13</w:t>
            </w:r>
          </w:p>
        </w:tc>
        <w:tc>
          <w:tcPr>
            <w:tcW w:w="4356" w:type="dxa"/>
          </w:tcPr>
          <w:p w:rsidR="000018DA" w:rsidRPr="00E76EE0" w:rsidRDefault="000018DA" w:rsidP="00057C50">
            <w:pPr>
              <w:rPr>
                <w:rFonts w:ascii="Times New Roman" w:hAnsi="Times New Roman" w:cs="Times New Roman"/>
                <w:sz w:val="24"/>
                <w:szCs w:val="24"/>
              </w:rPr>
            </w:pPr>
            <w:r w:rsidRPr="00E76EE0">
              <w:rPr>
                <w:rFonts w:ascii="Times New Roman" w:hAnsi="Times New Roman" w:cs="Times New Roman"/>
                <w:sz w:val="24"/>
                <w:szCs w:val="24"/>
              </w:rPr>
              <w:t xml:space="preserve">Therefore, </w:t>
            </w:r>
            <w:r w:rsidRPr="00E76EE0">
              <w:rPr>
                <w:rFonts w:ascii="Times New Roman" w:hAnsi="Times New Roman" w:cs="Times New Roman"/>
                <w:position w:val="-10"/>
                <w:sz w:val="24"/>
                <w:szCs w:val="24"/>
              </w:rPr>
              <w:object w:dxaOrig="960" w:dyaOrig="320">
                <v:shape id="_x0000_i2082" type="#_x0000_t75" style="width:47.4pt;height:15.6pt" o:ole="">
                  <v:imagedata r:id="rId1623" o:title=""/>
                </v:shape>
                <o:OLEObject Type="Embed" ProgID="Equation.3" ShapeID="_x0000_i2082" DrawAspect="Content" ObjectID="_1493542944" r:id="rId1673"/>
              </w:object>
            </w:r>
            <w:r w:rsidRPr="00E76EE0">
              <w:rPr>
                <w:rFonts w:ascii="Times New Roman" w:hAnsi="Times New Roman" w:cs="Times New Roman"/>
                <w:sz w:val="24"/>
                <w:szCs w:val="24"/>
              </w:rPr>
              <w:t>=</w:t>
            </w:r>
            <w:r w:rsidRPr="00E76EE0">
              <w:rPr>
                <w:rFonts w:ascii="Times New Roman" w:hAnsi="Times New Roman" w:cs="Times New Roman"/>
                <w:position w:val="-10"/>
                <w:sz w:val="24"/>
                <w:szCs w:val="24"/>
              </w:rPr>
              <w:object w:dxaOrig="680" w:dyaOrig="320">
                <v:shape id="_x0000_i2083" type="#_x0000_t75" style="width:34.8pt;height:15.6pt" o:ole="">
                  <v:imagedata r:id="rId1625" o:title=""/>
                </v:shape>
                <o:OLEObject Type="Embed" ProgID="Equation.3" ShapeID="_x0000_i2083" DrawAspect="Content" ObjectID="_1493542945" r:id="rId1674"/>
              </w:object>
            </w:r>
            <w:r w:rsidRPr="00E76EE0">
              <w:rPr>
                <w:rFonts w:ascii="Times New Roman" w:hAnsi="Times New Roman" w:cs="Times New Roman"/>
                <w:position w:val="-10"/>
                <w:sz w:val="24"/>
                <w:szCs w:val="24"/>
              </w:rPr>
              <w:object w:dxaOrig="680" w:dyaOrig="320">
                <v:shape id="_x0000_i2084" type="#_x0000_t75" style="width:34.8pt;height:15.6pt" o:ole="">
                  <v:imagedata r:id="rId1627" o:title=""/>
                </v:shape>
                <o:OLEObject Type="Embed" ProgID="Equation.3" ShapeID="_x0000_i2084" DrawAspect="Content" ObjectID="_1493542946" r:id="rId1675"/>
              </w:object>
            </w:r>
            <w:r>
              <w:rPr>
                <w:rFonts w:ascii="Times New Roman" w:hAnsi="Times New Roman" w:cs="Times New Roman" w:hint="eastAsia"/>
                <w:sz w:val="24"/>
                <w:szCs w:val="24"/>
              </w:rPr>
              <w:t>.</w:t>
            </w:r>
          </w:p>
        </w:tc>
        <w:tc>
          <w:tcPr>
            <w:tcW w:w="1620" w:type="dxa"/>
          </w:tcPr>
          <w:p w:rsidR="000018DA" w:rsidRPr="00E76EE0" w:rsidRDefault="000018DA" w:rsidP="00057C50">
            <w:pPr>
              <w:rPr>
                <w:rFonts w:ascii="Times New Roman" w:hAnsi="Times New Roman" w:cs="Times New Roman"/>
                <w:sz w:val="24"/>
                <w:szCs w:val="24"/>
              </w:rPr>
            </w:pPr>
            <w:r w:rsidRPr="00E76EE0">
              <w:rPr>
                <w:rFonts w:ascii="Times New Roman" w:hAnsi="Times New Roman" w:cs="Times New Roman"/>
                <w:sz w:val="24"/>
                <w:szCs w:val="24"/>
              </w:rPr>
              <w:t>CO(</w:t>
            </w:r>
            <w:r>
              <w:rPr>
                <w:rFonts w:ascii="Times New Roman" w:hAnsi="Times New Roman" w:cs="Times New Roman" w:hint="eastAsia"/>
                <w:sz w:val="24"/>
                <w:szCs w:val="24"/>
              </w:rPr>
              <w:t>8-12</w:t>
            </w:r>
            <w:r w:rsidRPr="00E76EE0">
              <w:rPr>
                <w:rFonts w:ascii="Times New Roman" w:hAnsi="Times New Roman" w:cs="Times New Roman"/>
                <w:sz w:val="24"/>
                <w:szCs w:val="24"/>
              </w:rPr>
              <w:t>)R2</w:t>
            </w:r>
          </w:p>
        </w:tc>
        <w:tc>
          <w:tcPr>
            <w:tcW w:w="720" w:type="dxa"/>
          </w:tcPr>
          <w:p w:rsidR="000018DA" w:rsidRPr="00E76EE0" w:rsidRDefault="000018DA" w:rsidP="00057C50">
            <w:pPr>
              <w:jc w:val="center"/>
              <w:rPr>
                <w:rFonts w:ascii="Times New Roman" w:hAnsi="Times New Roman" w:cs="Times New Roman"/>
                <w:sz w:val="24"/>
                <w:szCs w:val="24"/>
              </w:rPr>
            </w:pPr>
            <w:r>
              <w:rPr>
                <w:rFonts w:ascii="Times New Roman" w:hAnsi="Times New Roman" w:cs="Times New Roman" w:hint="eastAsia"/>
                <w:sz w:val="24"/>
                <w:szCs w:val="24"/>
              </w:rPr>
              <w:t>I</w:t>
            </w:r>
          </w:p>
        </w:tc>
      </w:tr>
    </w:tbl>
    <w:p w:rsidR="000018DA" w:rsidRDefault="000018DA" w:rsidP="00EA31BD">
      <w:pPr>
        <w:spacing w:after="0" w:line="240" w:lineRule="auto"/>
        <w:rPr>
          <w:rFonts w:ascii="Times New Roman" w:hAnsi="Times New Roman" w:cs="Times New Roman"/>
          <w:sz w:val="24"/>
          <w:szCs w:val="24"/>
        </w:rPr>
      </w:pPr>
    </w:p>
    <w:p w:rsidR="000018DA" w:rsidRDefault="000018DA" w:rsidP="000018DA">
      <w:pPr>
        <w:spacing w:after="0" w:line="480" w:lineRule="auto"/>
        <w:rPr>
          <w:rFonts w:ascii="Times New Roman" w:hAnsi="Times New Roman" w:cs="Times New Roman"/>
          <w:sz w:val="24"/>
          <w:szCs w:val="24"/>
        </w:rPr>
      </w:pPr>
      <w:r>
        <w:rPr>
          <w:rFonts w:ascii="Times New Roman" w:hAnsi="Times New Roman" w:cs="Times New Roman" w:hint="eastAsia"/>
          <w:sz w:val="24"/>
          <w:szCs w:val="24"/>
        </w:rPr>
        <w:tab/>
      </w:r>
      <w:r w:rsidR="005758D2">
        <w:rPr>
          <w:rFonts w:ascii="Times New Roman" w:hAnsi="Times New Roman" w:cs="Times New Roman" w:hint="eastAsia"/>
          <w:sz w:val="24"/>
          <w:szCs w:val="24"/>
        </w:rPr>
        <w:t>T</w:t>
      </w:r>
      <w:r>
        <w:rPr>
          <w:rFonts w:ascii="Times New Roman" w:hAnsi="Times New Roman" w:cs="Times New Roman" w:hint="eastAsia"/>
          <w:sz w:val="24"/>
          <w:szCs w:val="24"/>
        </w:rPr>
        <w:t xml:space="preserve">he goal of the proof </w:t>
      </w:r>
      <w:r w:rsidR="005758D2">
        <w:rPr>
          <w:rFonts w:ascii="Times New Roman" w:hAnsi="Times New Roman" w:cs="Times New Roman" w:hint="eastAsia"/>
          <w:sz w:val="24"/>
          <w:szCs w:val="24"/>
        </w:rPr>
        <w:t>is</w:t>
      </w:r>
      <w:r w:rsidR="008C67BA">
        <w:rPr>
          <w:rFonts w:ascii="Times New Roman" w:hAnsi="Times New Roman" w:cs="Times New Roman" w:hint="eastAsia"/>
          <w:sz w:val="24"/>
          <w:szCs w:val="24"/>
        </w:rPr>
        <w:t xml:space="preserve"> </w:t>
      </w:r>
      <w:r w:rsidR="008C67BA">
        <w:rPr>
          <w:rFonts w:ascii="Times New Roman" w:hAnsi="Times New Roman" w:cs="Times New Roman"/>
          <w:sz w:val="24"/>
          <w:szCs w:val="24"/>
        </w:rPr>
        <w:t>“</w:t>
      </w:r>
      <w:r w:rsidR="008C67BA" w:rsidRPr="00F10A43">
        <w:rPr>
          <w:rFonts w:ascii="Times New Roman" w:hAnsi="Times New Roman" w:cs="Times New Roman"/>
          <w:position w:val="-10"/>
          <w:sz w:val="24"/>
          <w:szCs w:val="24"/>
        </w:rPr>
        <w:object w:dxaOrig="3060" w:dyaOrig="320">
          <v:shape id="_x0000_i2085" type="#_x0000_t75" style="width:153.6pt;height:15.6pt" o:ole="">
            <v:imagedata r:id="rId1388" o:title=""/>
          </v:shape>
          <o:OLEObject Type="Embed" ProgID="Equation.3" ShapeID="_x0000_i2085" DrawAspect="Content" ObjectID="_1493542947" r:id="rId1676"/>
        </w:object>
      </w:r>
      <w:r w:rsidR="008C67BA">
        <w:rPr>
          <w:rFonts w:ascii="Times New Roman" w:hAnsi="Times New Roman" w:cs="Times New Roman" w:hint="eastAsia"/>
          <w:sz w:val="24"/>
          <w:szCs w:val="24"/>
        </w:rPr>
        <w:t>is a ring homomorphism</w:t>
      </w:r>
      <w:r>
        <w:rPr>
          <w:rFonts w:ascii="Times New Roman" w:hAnsi="Times New Roman" w:cs="Times New Roman" w:hint="eastAsia"/>
          <w:sz w:val="24"/>
          <w:szCs w:val="24"/>
        </w:rPr>
        <w:t>.</w:t>
      </w:r>
      <w:r w:rsidR="008C67BA">
        <w:rPr>
          <w:rFonts w:ascii="Times New Roman" w:hAnsi="Times New Roman" w:cs="Times New Roman"/>
          <w:sz w:val="24"/>
          <w:szCs w:val="24"/>
        </w:rPr>
        <w:t>”</w:t>
      </w:r>
      <w:r>
        <w:rPr>
          <w:rFonts w:ascii="Times New Roman" w:hAnsi="Times New Roman" w:cs="Times New Roman" w:hint="eastAsia"/>
          <w:sz w:val="24"/>
          <w:szCs w:val="24"/>
        </w:rPr>
        <w:t xml:space="preserve">  </w:t>
      </w:r>
      <w:r w:rsidR="005758D2">
        <w:rPr>
          <w:rFonts w:ascii="Times New Roman" w:hAnsi="Times New Roman" w:cs="Times New Roman" w:hint="eastAsia"/>
          <w:sz w:val="24"/>
          <w:szCs w:val="24"/>
        </w:rPr>
        <w:t>T</w:t>
      </w:r>
      <w:r w:rsidR="005758D2">
        <w:rPr>
          <w:rFonts w:ascii="Times New Roman" w:hAnsi="Times New Roman" w:cs="Times New Roman"/>
          <w:sz w:val="24"/>
          <w:szCs w:val="24"/>
        </w:rPr>
        <w:t>h</w:t>
      </w:r>
      <w:r w:rsidR="005758D2">
        <w:rPr>
          <w:rFonts w:ascii="Times New Roman" w:hAnsi="Times New Roman" w:cs="Times New Roman" w:hint="eastAsia"/>
          <w:sz w:val="24"/>
          <w:szCs w:val="24"/>
        </w:rPr>
        <w:t>ere are</w:t>
      </w:r>
      <w:r>
        <w:rPr>
          <w:rFonts w:ascii="Times New Roman" w:hAnsi="Times New Roman" w:cs="Times New Roman" w:hint="eastAsia"/>
          <w:sz w:val="24"/>
          <w:szCs w:val="24"/>
        </w:rPr>
        <w:t xml:space="preserve"> two things</w:t>
      </w:r>
      <w:r w:rsidR="005758D2">
        <w:rPr>
          <w:rFonts w:ascii="Times New Roman" w:hAnsi="Times New Roman" w:cs="Times New Roman" w:hint="eastAsia"/>
          <w:sz w:val="24"/>
          <w:szCs w:val="24"/>
        </w:rPr>
        <w:t xml:space="preserve"> to show</w:t>
      </w:r>
      <w:r>
        <w:rPr>
          <w:rFonts w:ascii="Times New Roman" w:hAnsi="Times New Roman" w:cs="Times New Roman" w:hint="eastAsia"/>
          <w:sz w:val="24"/>
          <w:szCs w:val="24"/>
        </w:rPr>
        <w:t xml:space="preserve">: (i) </w:t>
      </w:r>
      <w:r w:rsidRPr="00E76EE0">
        <w:rPr>
          <w:rFonts w:ascii="Times New Roman" w:hAnsi="Times New Roman" w:cs="Times New Roman"/>
          <w:position w:val="-10"/>
          <w:sz w:val="24"/>
          <w:szCs w:val="24"/>
        </w:rPr>
        <w:object w:dxaOrig="1140" w:dyaOrig="320">
          <v:shape id="_x0000_i2086" type="#_x0000_t75" style="width:57.6pt;height:15.6pt" o:ole="">
            <v:imagedata r:id="rId1619" o:title=""/>
          </v:shape>
          <o:OLEObject Type="Embed" ProgID="Equation.3" ShapeID="_x0000_i2086" DrawAspect="Content" ObjectID="_1493542948" r:id="rId1677"/>
        </w:object>
      </w:r>
      <w:r w:rsidRPr="00E76EE0">
        <w:rPr>
          <w:rFonts w:ascii="Times New Roman" w:hAnsi="Times New Roman" w:cs="Times New Roman"/>
          <w:sz w:val="24"/>
          <w:szCs w:val="24"/>
        </w:rPr>
        <w:t>=</w:t>
      </w:r>
      <w:r w:rsidRPr="00E76EE0">
        <w:rPr>
          <w:rFonts w:ascii="Times New Roman" w:hAnsi="Times New Roman" w:cs="Times New Roman"/>
          <w:position w:val="-10"/>
          <w:sz w:val="24"/>
          <w:szCs w:val="24"/>
        </w:rPr>
        <w:object w:dxaOrig="999" w:dyaOrig="320">
          <v:shape id="_x0000_i2087" type="#_x0000_t75" style="width:50.4pt;height:15.6pt" o:ole="">
            <v:imagedata r:id="rId1678" o:title=""/>
          </v:shape>
          <o:OLEObject Type="Embed" ProgID="Equation.3" ShapeID="_x0000_i2087" DrawAspect="Content" ObjectID="_1493542949" r:id="rId1679"/>
        </w:object>
      </w:r>
      <w:r>
        <w:rPr>
          <w:rFonts w:ascii="Times New Roman" w:hAnsi="Times New Roman" w:cs="Times New Roman" w:hint="eastAsia"/>
          <w:sz w:val="24"/>
          <w:szCs w:val="24"/>
        </w:rPr>
        <w:t xml:space="preserve">; (ii) </w:t>
      </w:r>
      <w:r w:rsidRPr="00E76EE0">
        <w:rPr>
          <w:rFonts w:ascii="Times New Roman" w:hAnsi="Times New Roman" w:cs="Times New Roman"/>
          <w:position w:val="-10"/>
          <w:sz w:val="24"/>
          <w:szCs w:val="24"/>
        </w:rPr>
        <w:object w:dxaOrig="960" w:dyaOrig="320">
          <v:shape id="_x0000_i2088" type="#_x0000_t75" style="width:47.4pt;height:15.6pt" o:ole="">
            <v:imagedata r:id="rId1623" o:title=""/>
          </v:shape>
          <o:OLEObject Type="Embed" ProgID="Equation.3" ShapeID="_x0000_i2088" DrawAspect="Content" ObjectID="_1493542950" r:id="rId1680"/>
        </w:object>
      </w:r>
      <w:r w:rsidRPr="00E76EE0">
        <w:rPr>
          <w:rFonts w:ascii="Times New Roman" w:hAnsi="Times New Roman" w:cs="Times New Roman"/>
          <w:sz w:val="24"/>
          <w:szCs w:val="24"/>
        </w:rPr>
        <w:t>=</w:t>
      </w:r>
      <w:r w:rsidRPr="00E76EE0">
        <w:rPr>
          <w:rFonts w:ascii="Times New Roman" w:hAnsi="Times New Roman" w:cs="Times New Roman"/>
          <w:position w:val="-10"/>
          <w:sz w:val="24"/>
          <w:szCs w:val="24"/>
        </w:rPr>
        <w:object w:dxaOrig="680" w:dyaOrig="320">
          <v:shape id="_x0000_i2089" type="#_x0000_t75" style="width:34.8pt;height:15.6pt" o:ole="">
            <v:imagedata r:id="rId1625" o:title=""/>
          </v:shape>
          <o:OLEObject Type="Embed" ProgID="Equation.3" ShapeID="_x0000_i2089" DrawAspect="Content" ObjectID="_1493542951" r:id="rId1681"/>
        </w:object>
      </w:r>
      <w:r w:rsidRPr="00E76EE0">
        <w:rPr>
          <w:rFonts w:ascii="Times New Roman" w:hAnsi="Times New Roman" w:cs="Times New Roman"/>
          <w:position w:val="-10"/>
          <w:sz w:val="24"/>
          <w:szCs w:val="24"/>
        </w:rPr>
        <w:object w:dxaOrig="680" w:dyaOrig="320">
          <v:shape id="_x0000_i2090" type="#_x0000_t75" style="width:34.8pt;height:15.6pt" o:ole="">
            <v:imagedata r:id="rId1627" o:title=""/>
          </v:shape>
          <o:OLEObject Type="Embed" ProgID="Equation.3" ShapeID="_x0000_i2090" DrawAspect="Content" ObjectID="_1493542952" r:id="rId1682"/>
        </w:object>
      </w:r>
      <w:r>
        <w:rPr>
          <w:rFonts w:ascii="Times New Roman" w:hAnsi="Times New Roman" w:cs="Times New Roman" w:hint="eastAsia"/>
          <w:sz w:val="24"/>
          <w:szCs w:val="24"/>
        </w:rPr>
        <w:t xml:space="preserve">.  For (i), </w:t>
      </w:r>
      <w:r w:rsidR="003D5528">
        <w:rPr>
          <w:rFonts w:ascii="Times New Roman" w:hAnsi="Times New Roman" w:cs="Times New Roman" w:hint="eastAsia"/>
          <w:sz w:val="24"/>
          <w:szCs w:val="24"/>
        </w:rPr>
        <w:t>one can rephrase</w:t>
      </w:r>
      <w:r>
        <w:rPr>
          <w:rFonts w:ascii="Times New Roman" w:hAnsi="Times New Roman" w:cs="Times New Roman" w:hint="eastAsia"/>
          <w:sz w:val="24"/>
          <w:szCs w:val="24"/>
        </w:rPr>
        <w:t xml:space="preserve"> </w:t>
      </w:r>
      <w:r w:rsidRPr="00E76EE0">
        <w:rPr>
          <w:rFonts w:ascii="Times New Roman" w:hAnsi="Times New Roman" w:cs="Times New Roman"/>
          <w:position w:val="-10"/>
          <w:sz w:val="24"/>
          <w:szCs w:val="24"/>
        </w:rPr>
        <w:object w:dxaOrig="1140" w:dyaOrig="320">
          <v:shape id="_x0000_i2091" type="#_x0000_t75" style="width:57.6pt;height:15.6pt" o:ole="">
            <v:imagedata r:id="rId1619" o:title=""/>
          </v:shape>
          <o:OLEObject Type="Embed" ProgID="Equation.3" ShapeID="_x0000_i2091" DrawAspect="Content" ObjectID="_1493542953" r:id="rId1683"/>
        </w:object>
      </w:r>
      <w:r w:rsidR="002D0EE1">
        <w:rPr>
          <w:rFonts w:ascii="Times New Roman" w:hAnsi="Times New Roman" w:cs="Times New Roman" w:hint="eastAsia"/>
          <w:sz w:val="24"/>
          <w:szCs w:val="24"/>
        </w:rPr>
        <w:t xml:space="preserve">with </w:t>
      </w:r>
      <w:r w:rsidR="002D0EE1" w:rsidRPr="00E76EE0">
        <w:rPr>
          <w:rFonts w:ascii="Times New Roman" w:hAnsi="Times New Roman" w:cs="Times New Roman"/>
          <w:position w:val="-10"/>
          <w:sz w:val="24"/>
          <w:szCs w:val="24"/>
        </w:rPr>
        <w:object w:dxaOrig="1020" w:dyaOrig="320">
          <v:shape id="_x0000_i2092" type="#_x0000_t75" style="width:52.2pt;height:15.6pt" o:ole="">
            <v:imagedata r:id="rId1684" o:title=""/>
          </v:shape>
          <o:OLEObject Type="Embed" ProgID="Equation.3" ShapeID="_x0000_i2092" DrawAspect="Content" ObjectID="_1493542954" r:id="rId1685"/>
        </w:object>
      </w:r>
      <w:r w:rsidR="002D0EE1">
        <w:rPr>
          <w:rFonts w:ascii="Times New Roman" w:hAnsi="Times New Roman" w:cs="Times New Roman" w:hint="eastAsia"/>
          <w:sz w:val="24"/>
          <w:szCs w:val="24"/>
        </w:rPr>
        <w:t xml:space="preserve">through algebraic manipulation.  </w:t>
      </w:r>
      <w:r w:rsidR="00273848">
        <w:rPr>
          <w:rFonts w:ascii="Times New Roman" w:hAnsi="Times New Roman" w:cs="Times New Roman" w:hint="eastAsia"/>
          <w:sz w:val="24"/>
          <w:szCs w:val="24"/>
        </w:rPr>
        <w:t>U</w:t>
      </w:r>
      <w:r>
        <w:rPr>
          <w:rFonts w:ascii="Times New Roman" w:hAnsi="Times New Roman" w:cs="Times New Roman" w:hint="eastAsia"/>
          <w:sz w:val="24"/>
          <w:szCs w:val="24"/>
        </w:rPr>
        <w:t xml:space="preserve">sing the given condition </w:t>
      </w:r>
      <w:r>
        <w:rPr>
          <w:rFonts w:ascii="Times New Roman" w:hAnsi="Times New Roman" w:cs="Times New Roman"/>
          <w:sz w:val="24"/>
          <w:szCs w:val="24"/>
        </w:rPr>
        <w:t>“</w:t>
      </w:r>
      <w:r w:rsidRPr="00F10A43">
        <w:rPr>
          <w:rFonts w:ascii="Times New Roman" w:hAnsi="Times New Roman" w:cs="Times New Roman"/>
          <w:position w:val="-10"/>
          <w:sz w:val="24"/>
          <w:szCs w:val="24"/>
        </w:rPr>
        <w:object w:dxaOrig="3060" w:dyaOrig="320">
          <v:shape id="_x0000_i2093" type="#_x0000_t75" style="width:153.6pt;height:15.6pt" o:ole="">
            <v:imagedata r:id="rId1388" o:title=""/>
          </v:shape>
          <o:OLEObject Type="Embed" ProgID="Equation.3" ShapeID="_x0000_i2093" DrawAspect="Content" ObjectID="_1493542955" r:id="rId1686"/>
        </w:object>
      </w:r>
      <w:r>
        <w:rPr>
          <w:rFonts w:ascii="Times New Roman" w:hAnsi="Times New Roman" w:cs="Times New Roman" w:hint="eastAsia"/>
          <w:sz w:val="24"/>
          <w:szCs w:val="24"/>
        </w:rPr>
        <w:t>,</w:t>
      </w:r>
      <w:r>
        <w:rPr>
          <w:rFonts w:ascii="Times New Roman" w:hAnsi="Times New Roman" w:cs="Times New Roman"/>
          <w:sz w:val="24"/>
          <w:szCs w:val="24"/>
        </w:rPr>
        <w:t>”</w:t>
      </w:r>
      <w:r>
        <w:rPr>
          <w:rFonts w:ascii="Times New Roman" w:hAnsi="Times New Roman" w:cs="Times New Roman" w:hint="eastAsia"/>
          <w:sz w:val="24"/>
          <w:szCs w:val="24"/>
        </w:rPr>
        <w:t xml:space="preserve"> </w:t>
      </w:r>
      <w:r w:rsidR="00273848">
        <w:rPr>
          <w:rFonts w:ascii="Times New Roman" w:hAnsi="Times New Roman" w:cs="Times New Roman" w:hint="eastAsia"/>
          <w:sz w:val="24"/>
          <w:szCs w:val="24"/>
        </w:rPr>
        <w:t>one can</w:t>
      </w:r>
      <w:r>
        <w:rPr>
          <w:rFonts w:ascii="Times New Roman" w:hAnsi="Times New Roman" w:cs="Times New Roman" w:hint="eastAsia"/>
          <w:sz w:val="24"/>
          <w:szCs w:val="24"/>
        </w:rPr>
        <w:t xml:space="preserve"> rephrase </w:t>
      </w:r>
      <w:r w:rsidRPr="00E76EE0">
        <w:rPr>
          <w:rFonts w:ascii="Times New Roman" w:hAnsi="Times New Roman" w:cs="Times New Roman"/>
          <w:position w:val="-10"/>
          <w:sz w:val="24"/>
          <w:szCs w:val="24"/>
        </w:rPr>
        <w:object w:dxaOrig="999" w:dyaOrig="320">
          <v:shape id="_x0000_i2094" type="#_x0000_t75" style="width:50.4pt;height:15.6pt" o:ole="">
            <v:imagedata r:id="rId1687" o:title=""/>
          </v:shape>
          <o:OLEObject Type="Embed" ProgID="Equation.3" ShapeID="_x0000_i2094" DrawAspect="Content" ObjectID="_1493542956" r:id="rId1688"/>
        </w:object>
      </w:r>
      <w:r w:rsidR="00273848">
        <w:rPr>
          <w:rFonts w:ascii="Times New Roman" w:hAnsi="Times New Roman" w:cs="Times New Roman" w:hint="eastAsia"/>
          <w:sz w:val="24"/>
          <w:szCs w:val="24"/>
        </w:rPr>
        <w:t>with</w:t>
      </w:r>
      <w:r w:rsidRPr="00E76EE0">
        <w:rPr>
          <w:rFonts w:ascii="Times New Roman" w:hAnsi="Times New Roman" w:cs="Times New Roman"/>
          <w:position w:val="-10"/>
          <w:sz w:val="24"/>
          <w:szCs w:val="24"/>
        </w:rPr>
        <w:object w:dxaOrig="800" w:dyaOrig="320">
          <v:shape id="_x0000_i2095" type="#_x0000_t75" style="width:39pt;height:15.6pt" o:ole="">
            <v:imagedata r:id="rId1689" o:title=""/>
          </v:shape>
          <o:OLEObject Type="Embed" ProgID="Equation.3" ShapeID="_x0000_i2095" DrawAspect="Content" ObjectID="_1493542957" r:id="rId1690"/>
        </w:object>
      </w:r>
      <w:r>
        <w:rPr>
          <w:rFonts w:ascii="Times New Roman" w:hAnsi="Times New Roman" w:cs="Times New Roman" w:hint="eastAsia"/>
          <w:sz w:val="24"/>
          <w:szCs w:val="24"/>
        </w:rPr>
        <w:t xml:space="preserve">.  Using another given condition </w:t>
      </w:r>
      <w:r>
        <w:rPr>
          <w:rFonts w:ascii="Times New Roman" w:hAnsi="Times New Roman" w:cs="Times New Roman"/>
          <w:sz w:val="24"/>
          <w:szCs w:val="24"/>
        </w:rPr>
        <w:t>“</w:t>
      </w:r>
      <w:r w:rsidRPr="00F10A43">
        <w:rPr>
          <w:rFonts w:ascii="Times New Roman" w:hAnsi="Times New Roman" w:cs="Times New Roman"/>
          <w:position w:val="-10"/>
          <w:sz w:val="24"/>
          <w:szCs w:val="24"/>
        </w:rPr>
        <w:object w:dxaOrig="1020" w:dyaOrig="320">
          <v:shape id="_x0000_i2096" type="#_x0000_t75" style="width:51.6pt;height:15.6pt" o:ole="">
            <v:imagedata r:id="rId1384" o:title=""/>
          </v:shape>
          <o:OLEObject Type="Embed" ProgID="Equation.3" ShapeID="_x0000_i2096" DrawAspect="Content" ObjectID="_1493542958" r:id="rId1691"/>
        </w:object>
      </w:r>
      <w:r w:rsidRPr="00F10A43">
        <w:rPr>
          <w:rFonts w:ascii="Times New Roman" w:hAnsi="Times New Roman" w:cs="Times New Roman"/>
          <w:sz w:val="24"/>
          <w:szCs w:val="24"/>
        </w:rPr>
        <w:t>is a ring homomorphism</w:t>
      </w:r>
      <w:r>
        <w:rPr>
          <w:rFonts w:ascii="Times New Roman" w:hAnsi="Times New Roman" w:cs="Times New Roman" w:hint="eastAsia"/>
          <w:sz w:val="24"/>
          <w:szCs w:val="24"/>
        </w:rPr>
        <w:t>,</w:t>
      </w:r>
      <w:r>
        <w:rPr>
          <w:rFonts w:ascii="Times New Roman" w:hAnsi="Times New Roman" w:cs="Times New Roman"/>
          <w:sz w:val="24"/>
          <w:szCs w:val="24"/>
        </w:rPr>
        <w:t>”</w:t>
      </w:r>
      <w:r>
        <w:rPr>
          <w:rFonts w:ascii="Times New Roman" w:hAnsi="Times New Roman" w:cs="Times New Roman" w:hint="eastAsia"/>
          <w:sz w:val="24"/>
          <w:szCs w:val="24"/>
        </w:rPr>
        <w:t xml:space="preserve"> they </w:t>
      </w:r>
      <w:r w:rsidR="008C67BA">
        <w:rPr>
          <w:rFonts w:ascii="Times New Roman" w:hAnsi="Times New Roman" w:cs="Times New Roman" w:hint="eastAsia"/>
          <w:sz w:val="24"/>
          <w:szCs w:val="24"/>
        </w:rPr>
        <w:t xml:space="preserve">can </w:t>
      </w:r>
      <w:r>
        <w:rPr>
          <w:rFonts w:ascii="Times New Roman" w:hAnsi="Times New Roman" w:cs="Times New Roman" w:hint="eastAsia"/>
          <w:sz w:val="24"/>
          <w:szCs w:val="24"/>
        </w:rPr>
        <w:t xml:space="preserve">rephrase </w:t>
      </w:r>
      <w:r w:rsidRPr="00E76EE0">
        <w:rPr>
          <w:rFonts w:ascii="Times New Roman" w:hAnsi="Times New Roman" w:cs="Times New Roman"/>
          <w:position w:val="-10"/>
          <w:sz w:val="24"/>
          <w:szCs w:val="24"/>
        </w:rPr>
        <w:object w:dxaOrig="800" w:dyaOrig="320">
          <v:shape id="_x0000_i2097" type="#_x0000_t75" style="width:39pt;height:15.6pt" o:ole="">
            <v:imagedata r:id="rId1692" o:title=""/>
          </v:shape>
          <o:OLEObject Type="Embed" ProgID="Equation.3" ShapeID="_x0000_i2097" DrawAspect="Content" ObjectID="_1493542959" r:id="rId1693"/>
        </w:object>
      </w:r>
      <w:r w:rsidR="00273848">
        <w:rPr>
          <w:rFonts w:ascii="Times New Roman" w:hAnsi="Times New Roman" w:cs="Times New Roman" w:hint="eastAsia"/>
          <w:sz w:val="24"/>
          <w:szCs w:val="24"/>
        </w:rPr>
        <w:t>with</w:t>
      </w:r>
      <w:r w:rsidRPr="00E76EE0">
        <w:rPr>
          <w:rFonts w:ascii="Times New Roman" w:hAnsi="Times New Roman" w:cs="Times New Roman"/>
          <w:position w:val="-10"/>
          <w:sz w:val="24"/>
          <w:szCs w:val="24"/>
        </w:rPr>
        <w:object w:dxaOrig="1100" w:dyaOrig="320">
          <v:shape id="_x0000_i2098" type="#_x0000_t75" style="width:56.4pt;height:15.6pt" o:ole="">
            <v:imagedata r:id="rId1694" o:title=""/>
          </v:shape>
          <o:OLEObject Type="Embed" ProgID="Equation.3" ShapeID="_x0000_i2098" DrawAspect="Content" ObjectID="_1493542960" r:id="rId1695"/>
        </w:object>
      </w:r>
      <w:r>
        <w:rPr>
          <w:rFonts w:ascii="Times New Roman" w:hAnsi="Times New Roman" w:cs="Times New Roman" w:hint="eastAsia"/>
          <w:sz w:val="24"/>
          <w:szCs w:val="24"/>
        </w:rPr>
        <w:t xml:space="preserve">.  Using the given condition </w:t>
      </w:r>
      <w:r>
        <w:rPr>
          <w:rFonts w:ascii="Times New Roman" w:hAnsi="Times New Roman" w:cs="Times New Roman"/>
          <w:sz w:val="24"/>
          <w:szCs w:val="24"/>
        </w:rPr>
        <w:t>“</w:t>
      </w:r>
      <w:r w:rsidRPr="00F10A43">
        <w:rPr>
          <w:rFonts w:ascii="Times New Roman" w:hAnsi="Times New Roman" w:cs="Times New Roman"/>
          <w:position w:val="-10"/>
          <w:sz w:val="24"/>
          <w:szCs w:val="24"/>
        </w:rPr>
        <w:object w:dxaOrig="3060" w:dyaOrig="320">
          <v:shape id="_x0000_i2099" type="#_x0000_t75" style="width:153.6pt;height:15.6pt" o:ole="">
            <v:imagedata r:id="rId1388" o:title=""/>
          </v:shape>
          <o:OLEObject Type="Embed" ProgID="Equation.3" ShapeID="_x0000_i2099" DrawAspect="Content" ObjectID="_1493542961" r:id="rId1696"/>
        </w:object>
      </w:r>
      <w:r>
        <w:rPr>
          <w:rFonts w:ascii="Times New Roman" w:hAnsi="Times New Roman" w:cs="Times New Roman"/>
          <w:sz w:val="24"/>
          <w:szCs w:val="24"/>
        </w:rPr>
        <w:t>”</w:t>
      </w:r>
      <w:r>
        <w:rPr>
          <w:rFonts w:ascii="Times New Roman" w:hAnsi="Times New Roman" w:cs="Times New Roman" w:hint="eastAsia"/>
          <w:sz w:val="24"/>
          <w:szCs w:val="24"/>
        </w:rPr>
        <w:t xml:space="preserve"> again, </w:t>
      </w:r>
      <w:r w:rsidR="00273848">
        <w:rPr>
          <w:rFonts w:ascii="Times New Roman" w:hAnsi="Times New Roman" w:cs="Times New Roman" w:hint="eastAsia"/>
          <w:sz w:val="24"/>
          <w:szCs w:val="24"/>
        </w:rPr>
        <w:t>one</w:t>
      </w:r>
      <w:r>
        <w:rPr>
          <w:rFonts w:ascii="Times New Roman" w:hAnsi="Times New Roman" w:cs="Times New Roman" w:hint="eastAsia"/>
          <w:sz w:val="24"/>
          <w:szCs w:val="24"/>
        </w:rPr>
        <w:t xml:space="preserve"> </w:t>
      </w:r>
      <w:r w:rsidR="008C67BA">
        <w:rPr>
          <w:rFonts w:ascii="Times New Roman" w:hAnsi="Times New Roman" w:cs="Times New Roman" w:hint="eastAsia"/>
          <w:sz w:val="24"/>
          <w:szCs w:val="24"/>
        </w:rPr>
        <w:t>can</w:t>
      </w:r>
      <w:r>
        <w:rPr>
          <w:rFonts w:ascii="Times New Roman" w:hAnsi="Times New Roman" w:cs="Times New Roman" w:hint="eastAsia"/>
          <w:sz w:val="24"/>
          <w:szCs w:val="24"/>
        </w:rPr>
        <w:t xml:space="preserve"> derive that </w:t>
      </w:r>
      <w:r w:rsidRPr="00E76EE0">
        <w:rPr>
          <w:rFonts w:ascii="Times New Roman" w:hAnsi="Times New Roman" w:cs="Times New Roman"/>
          <w:position w:val="-10"/>
          <w:sz w:val="24"/>
          <w:szCs w:val="24"/>
        </w:rPr>
        <w:object w:dxaOrig="1100" w:dyaOrig="320">
          <v:shape id="_x0000_i2100" type="#_x0000_t75" style="width:56.4pt;height:15.6pt" o:ole="">
            <v:imagedata r:id="rId1697" o:title=""/>
          </v:shape>
          <o:OLEObject Type="Embed" ProgID="Equation.3" ShapeID="_x0000_i2100" DrawAspect="Content" ObjectID="_1493542962" r:id="rId1698"/>
        </w:object>
      </w:r>
      <w:r w:rsidRPr="00E76EE0">
        <w:rPr>
          <w:rFonts w:ascii="Times New Roman" w:hAnsi="Times New Roman" w:cs="Times New Roman"/>
          <w:sz w:val="24"/>
          <w:szCs w:val="24"/>
        </w:rPr>
        <w:t>=</w:t>
      </w:r>
      <w:r w:rsidRPr="00E76EE0">
        <w:rPr>
          <w:rFonts w:ascii="Times New Roman" w:hAnsi="Times New Roman" w:cs="Times New Roman"/>
          <w:position w:val="-10"/>
          <w:sz w:val="24"/>
          <w:szCs w:val="24"/>
        </w:rPr>
        <w:object w:dxaOrig="1500" w:dyaOrig="320">
          <v:shape id="_x0000_i2101" type="#_x0000_t75" style="width:74.4pt;height:15.6pt" o:ole="">
            <v:imagedata r:id="rId1699" o:title=""/>
          </v:shape>
          <o:OLEObject Type="Embed" ProgID="Equation.3" ShapeID="_x0000_i2101" DrawAspect="Content" ObjectID="_1493542963" r:id="rId1700"/>
        </w:object>
      </w:r>
      <w:r>
        <w:rPr>
          <w:rFonts w:ascii="Times New Roman" w:hAnsi="Times New Roman" w:cs="Times New Roman" w:hint="eastAsia"/>
          <w:sz w:val="24"/>
          <w:szCs w:val="24"/>
        </w:rPr>
        <w:t xml:space="preserve">to conclude that) </w:t>
      </w:r>
      <w:r w:rsidRPr="00E76EE0">
        <w:rPr>
          <w:rFonts w:ascii="Times New Roman" w:hAnsi="Times New Roman" w:cs="Times New Roman"/>
          <w:position w:val="-10"/>
          <w:sz w:val="24"/>
          <w:szCs w:val="24"/>
        </w:rPr>
        <w:object w:dxaOrig="1140" w:dyaOrig="320">
          <v:shape id="_x0000_i2102" type="#_x0000_t75" style="width:57.6pt;height:15.6pt" o:ole="">
            <v:imagedata r:id="rId1619" o:title=""/>
          </v:shape>
          <o:OLEObject Type="Embed" ProgID="Equation.3" ShapeID="_x0000_i2102" DrawAspect="Content" ObjectID="_1493542964" r:id="rId1701"/>
        </w:object>
      </w:r>
      <w:r w:rsidRPr="00E76EE0">
        <w:rPr>
          <w:rFonts w:ascii="Times New Roman" w:hAnsi="Times New Roman" w:cs="Times New Roman"/>
          <w:sz w:val="24"/>
          <w:szCs w:val="24"/>
        </w:rPr>
        <w:t>=</w:t>
      </w:r>
      <w:r w:rsidRPr="00E76EE0">
        <w:rPr>
          <w:rFonts w:ascii="Times New Roman" w:hAnsi="Times New Roman" w:cs="Times New Roman"/>
          <w:position w:val="-10"/>
          <w:sz w:val="24"/>
          <w:szCs w:val="24"/>
        </w:rPr>
        <w:object w:dxaOrig="1500" w:dyaOrig="320">
          <v:shape id="_x0000_i2103" type="#_x0000_t75" style="width:74.4pt;height:15.6pt" o:ole="">
            <v:imagedata r:id="rId1621" o:title=""/>
          </v:shape>
          <o:OLEObject Type="Embed" ProgID="Equation.3" ShapeID="_x0000_i2103" DrawAspect="Content" ObjectID="_1493542965" r:id="rId1702"/>
        </w:object>
      </w:r>
      <w:r>
        <w:rPr>
          <w:rFonts w:ascii="Times New Roman" w:hAnsi="Times New Roman" w:cs="Times New Roman" w:hint="eastAsia"/>
          <w:sz w:val="24"/>
          <w:szCs w:val="24"/>
        </w:rPr>
        <w:t>.</w:t>
      </w:r>
    </w:p>
    <w:p w:rsidR="000018DA" w:rsidRDefault="000018DA" w:rsidP="0050378E">
      <w:pPr>
        <w:spacing w:after="0" w:line="480" w:lineRule="auto"/>
        <w:rPr>
          <w:rFonts w:ascii="Times New Roman" w:hAnsi="Times New Roman" w:cs="Times New Roman"/>
          <w:sz w:val="24"/>
          <w:szCs w:val="24"/>
        </w:rPr>
      </w:pPr>
      <w:r>
        <w:rPr>
          <w:rFonts w:ascii="Times New Roman" w:hAnsi="Times New Roman" w:cs="Times New Roman" w:hint="eastAsia"/>
          <w:sz w:val="24"/>
          <w:szCs w:val="24"/>
        </w:rPr>
        <w:tab/>
        <w:t xml:space="preserve">Similarly, for (ii), </w:t>
      </w:r>
      <w:r w:rsidR="00273848">
        <w:rPr>
          <w:rFonts w:ascii="Times New Roman" w:hAnsi="Times New Roman" w:cs="Times New Roman" w:hint="eastAsia"/>
          <w:sz w:val="24"/>
          <w:szCs w:val="24"/>
        </w:rPr>
        <w:t>one starts with considering</w:t>
      </w:r>
      <w:r w:rsidRPr="00E76EE0">
        <w:rPr>
          <w:rFonts w:ascii="Times New Roman" w:hAnsi="Times New Roman" w:cs="Times New Roman"/>
          <w:position w:val="-10"/>
          <w:sz w:val="24"/>
          <w:szCs w:val="24"/>
        </w:rPr>
        <w:object w:dxaOrig="960" w:dyaOrig="320">
          <v:shape id="_x0000_i2104" type="#_x0000_t75" style="width:47.4pt;height:15.6pt" o:ole="">
            <v:imagedata r:id="rId1623" o:title=""/>
          </v:shape>
          <o:OLEObject Type="Embed" ProgID="Equation.3" ShapeID="_x0000_i2104" DrawAspect="Content" ObjectID="_1493542966" r:id="rId1703"/>
        </w:object>
      </w:r>
      <w:r>
        <w:rPr>
          <w:rFonts w:ascii="Times New Roman" w:hAnsi="Times New Roman" w:cs="Times New Roman" w:hint="eastAsia"/>
          <w:sz w:val="24"/>
          <w:szCs w:val="24"/>
        </w:rPr>
        <w:t xml:space="preserve">.  </w:t>
      </w:r>
      <w:r w:rsidR="00273848">
        <w:rPr>
          <w:rFonts w:ascii="Times New Roman" w:hAnsi="Times New Roman" w:cs="Times New Roman" w:hint="eastAsia"/>
          <w:sz w:val="24"/>
          <w:szCs w:val="24"/>
        </w:rPr>
        <w:t xml:space="preserve">One can rephrase </w:t>
      </w:r>
      <w:r w:rsidR="00273848" w:rsidRPr="00E76EE0">
        <w:rPr>
          <w:rFonts w:ascii="Times New Roman" w:hAnsi="Times New Roman" w:cs="Times New Roman"/>
          <w:position w:val="-10"/>
          <w:sz w:val="24"/>
          <w:szCs w:val="24"/>
        </w:rPr>
        <w:object w:dxaOrig="960" w:dyaOrig="320">
          <v:shape id="_x0000_i2105" type="#_x0000_t75" style="width:47.4pt;height:15.6pt" o:ole="">
            <v:imagedata r:id="rId1623" o:title=""/>
          </v:shape>
          <o:OLEObject Type="Embed" ProgID="Equation.3" ShapeID="_x0000_i2105" DrawAspect="Content" ObjectID="_1493542967" r:id="rId1704"/>
        </w:object>
      </w:r>
      <w:r w:rsidR="00273848">
        <w:rPr>
          <w:rFonts w:ascii="Times New Roman" w:hAnsi="Times New Roman" w:cs="Times New Roman" w:hint="eastAsia"/>
          <w:sz w:val="24"/>
          <w:szCs w:val="24"/>
        </w:rPr>
        <w:t xml:space="preserve">with </w:t>
      </w:r>
      <w:r w:rsidR="00273848" w:rsidRPr="00E76EE0">
        <w:rPr>
          <w:rFonts w:ascii="Times New Roman" w:hAnsi="Times New Roman" w:cs="Times New Roman"/>
          <w:position w:val="-10"/>
          <w:sz w:val="24"/>
          <w:szCs w:val="24"/>
        </w:rPr>
        <w:object w:dxaOrig="760" w:dyaOrig="320">
          <v:shape id="_x0000_i2106" type="#_x0000_t75" style="width:37.8pt;height:15.6pt" o:ole="">
            <v:imagedata r:id="rId1705" o:title=""/>
          </v:shape>
          <o:OLEObject Type="Embed" ProgID="Equation.3" ShapeID="_x0000_i2106" DrawAspect="Content" ObjectID="_1493542968" r:id="rId1706"/>
        </w:object>
      </w:r>
      <w:r w:rsidR="00273848">
        <w:rPr>
          <w:rFonts w:ascii="Times New Roman" w:hAnsi="Times New Roman" w:cs="Times New Roman" w:hint="eastAsia"/>
          <w:sz w:val="24"/>
          <w:szCs w:val="24"/>
        </w:rPr>
        <w:t>through algebraic manipulation.  U</w:t>
      </w:r>
      <w:r>
        <w:rPr>
          <w:rFonts w:ascii="Times New Roman" w:hAnsi="Times New Roman" w:cs="Times New Roman" w:hint="eastAsia"/>
          <w:sz w:val="24"/>
          <w:szCs w:val="24"/>
        </w:rPr>
        <w:t xml:space="preserve">sing the given condition </w:t>
      </w:r>
      <w:r>
        <w:rPr>
          <w:rFonts w:ascii="Times New Roman" w:hAnsi="Times New Roman" w:cs="Times New Roman"/>
          <w:sz w:val="24"/>
          <w:szCs w:val="24"/>
        </w:rPr>
        <w:t>“</w:t>
      </w:r>
      <w:r w:rsidRPr="00F10A43">
        <w:rPr>
          <w:rFonts w:ascii="Times New Roman" w:hAnsi="Times New Roman" w:cs="Times New Roman"/>
          <w:position w:val="-10"/>
          <w:sz w:val="24"/>
          <w:szCs w:val="24"/>
        </w:rPr>
        <w:object w:dxaOrig="3060" w:dyaOrig="320">
          <v:shape id="_x0000_i2107" type="#_x0000_t75" style="width:153.6pt;height:15.6pt" o:ole="">
            <v:imagedata r:id="rId1388" o:title=""/>
          </v:shape>
          <o:OLEObject Type="Embed" ProgID="Equation.3" ShapeID="_x0000_i2107" DrawAspect="Content" ObjectID="_1493542969" r:id="rId1707"/>
        </w:object>
      </w:r>
      <w:r>
        <w:rPr>
          <w:rFonts w:ascii="Times New Roman" w:hAnsi="Times New Roman" w:cs="Times New Roman" w:hint="eastAsia"/>
          <w:sz w:val="24"/>
          <w:szCs w:val="24"/>
        </w:rPr>
        <w:t>,</w:t>
      </w:r>
      <w:r>
        <w:rPr>
          <w:rFonts w:ascii="Times New Roman" w:hAnsi="Times New Roman" w:cs="Times New Roman"/>
          <w:sz w:val="24"/>
          <w:szCs w:val="24"/>
        </w:rPr>
        <w:t>”</w:t>
      </w:r>
      <w:r>
        <w:rPr>
          <w:rFonts w:ascii="Times New Roman" w:hAnsi="Times New Roman" w:cs="Times New Roman" w:hint="eastAsia"/>
          <w:sz w:val="24"/>
          <w:szCs w:val="24"/>
        </w:rPr>
        <w:t xml:space="preserve"> </w:t>
      </w:r>
      <w:r w:rsidR="00273848">
        <w:rPr>
          <w:rFonts w:ascii="Times New Roman" w:hAnsi="Times New Roman" w:cs="Times New Roman" w:hint="eastAsia"/>
          <w:sz w:val="24"/>
          <w:szCs w:val="24"/>
        </w:rPr>
        <w:t>one can further rephrase</w:t>
      </w:r>
      <w:r>
        <w:rPr>
          <w:rFonts w:ascii="Times New Roman" w:hAnsi="Times New Roman" w:cs="Times New Roman" w:hint="eastAsia"/>
          <w:sz w:val="24"/>
          <w:szCs w:val="24"/>
        </w:rPr>
        <w:t xml:space="preserve"> </w:t>
      </w:r>
      <w:r w:rsidR="00273848" w:rsidRPr="00E76EE0">
        <w:rPr>
          <w:rFonts w:ascii="Times New Roman" w:hAnsi="Times New Roman" w:cs="Times New Roman"/>
          <w:position w:val="-10"/>
          <w:sz w:val="24"/>
          <w:szCs w:val="24"/>
        </w:rPr>
        <w:object w:dxaOrig="760" w:dyaOrig="320">
          <v:shape id="_x0000_i2108" type="#_x0000_t75" style="width:37.8pt;height:15.6pt" o:ole="">
            <v:imagedata r:id="rId1708" o:title=""/>
          </v:shape>
          <o:OLEObject Type="Embed" ProgID="Equation.3" ShapeID="_x0000_i2108" DrawAspect="Content" ObjectID="_1493542970" r:id="rId1709"/>
        </w:object>
      </w:r>
      <w:r w:rsidR="004C56AF">
        <w:rPr>
          <w:rFonts w:ascii="Times New Roman" w:hAnsi="Times New Roman" w:cs="Times New Roman" w:hint="eastAsia"/>
          <w:sz w:val="24"/>
          <w:szCs w:val="24"/>
        </w:rPr>
        <w:t xml:space="preserve"> with</w:t>
      </w:r>
      <w:r w:rsidRPr="00E76EE0">
        <w:rPr>
          <w:rFonts w:ascii="Times New Roman" w:hAnsi="Times New Roman" w:cs="Times New Roman"/>
          <w:position w:val="-10"/>
          <w:sz w:val="24"/>
          <w:szCs w:val="24"/>
        </w:rPr>
        <w:object w:dxaOrig="560" w:dyaOrig="320">
          <v:shape id="_x0000_i2109" type="#_x0000_t75" style="width:27.6pt;height:15.6pt" o:ole="">
            <v:imagedata r:id="rId1655" o:title=""/>
          </v:shape>
          <o:OLEObject Type="Embed" ProgID="Equation.3" ShapeID="_x0000_i2109" DrawAspect="Content" ObjectID="_1493542971" r:id="rId1710"/>
        </w:object>
      </w:r>
      <w:r>
        <w:rPr>
          <w:rFonts w:ascii="Times New Roman" w:hAnsi="Times New Roman" w:cs="Times New Roman" w:hint="eastAsia"/>
          <w:sz w:val="24"/>
          <w:szCs w:val="24"/>
        </w:rPr>
        <w:t xml:space="preserve">.  Using the </w:t>
      </w:r>
      <w:r>
        <w:rPr>
          <w:rFonts w:ascii="Times New Roman" w:hAnsi="Times New Roman" w:cs="Times New Roman"/>
          <w:sz w:val="24"/>
          <w:szCs w:val="24"/>
        </w:rPr>
        <w:t>other</w:t>
      </w:r>
      <w:r>
        <w:rPr>
          <w:rFonts w:ascii="Times New Roman" w:hAnsi="Times New Roman" w:cs="Times New Roman" w:hint="eastAsia"/>
          <w:sz w:val="24"/>
          <w:szCs w:val="24"/>
        </w:rPr>
        <w:t xml:space="preserve"> condition </w:t>
      </w:r>
      <w:r>
        <w:rPr>
          <w:rFonts w:ascii="Times New Roman" w:hAnsi="Times New Roman" w:cs="Times New Roman"/>
          <w:sz w:val="24"/>
          <w:szCs w:val="24"/>
        </w:rPr>
        <w:t>“</w:t>
      </w:r>
      <w:r w:rsidRPr="00F10A43">
        <w:rPr>
          <w:rFonts w:ascii="Times New Roman" w:hAnsi="Times New Roman" w:cs="Times New Roman"/>
          <w:position w:val="-10"/>
          <w:sz w:val="24"/>
          <w:szCs w:val="24"/>
        </w:rPr>
        <w:object w:dxaOrig="1020" w:dyaOrig="320">
          <v:shape id="_x0000_i2110" type="#_x0000_t75" style="width:51.6pt;height:15.6pt" o:ole="">
            <v:imagedata r:id="rId1384" o:title=""/>
          </v:shape>
          <o:OLEObject Type="Embed" ProgID="Equation.3" ShapeID="_x0000_i2110" DrawAspect="Content" ObjectID="_1493542972" r:id="rId1711"/>
        </w:object>
      </w:r>
      <w:r w:rsidRPr="00F10A43">
        <w:rPr>
          <w:rFonts w:ascii="Times New Roman" w:hAnsi="Times New Roman" w:cs="Times New Roman"/>
          <w:sz w:val="24"/>
          <w:szCs w:val="24"/>
        </w:rPr>
        <w:t>is a ring homomorphism</w:t>
      </w:r>
      <w:r>
        <w:rPr>
          <w:rFonts w:ascii="Times New Roman" w:hAnsi="Times New Roman" w:cs="Times New Roman" w:hint="eastAsia"/>
          <w:sz w:val="24"/>
          <w:szCs w:val="24"/>
        </w:rPr>
        <w:t>,</w:t>
      </w:r>
      <w:r>
        <w:rPr>
          <w:rFonts w:ascii="Times New Roman" w:hAnsi="Times New Roman" w:cs="Times New Roman"/>
          <w:sz w:val="24"/>
          <w:szCs w:val="24"/>
        </w:rPr>
        <w:t>”</w:t>
      </w:r>
      <w:r>
        <w:rPr>
          <w:rFonts w:ascii="Times New Roman" w:hAnsi="Times New Roman" w:cs="Times New Roman" w:hint="eastAsia"/>
          <w:sz w:val="24"/>
          <w:szCs w:val="24"/>
        </w:rPr>
        <w:t xml:space="preserve"> </w:t>
      </w:r>
      <w:r w:rsidR="004C56AF">
        <w:rPr>
          <w:rFonts w:ascii="Times New Roman" w:hAnsi="Times New Roman" w:cs="Times New Roman" w:hint="eastAsia"/>
          <w:sz w:val="24"/>
          <w:szCs w:val="24"/>
        </w:rPr>
        <w:t>one</w:t>
      </w:r>
      <w:r>
        <w:rPr>
          <w:rFonts w:ascii="Times New Roman" w:hAnsi="Times New Roman" w:cs="Times New Roman" w:hint="eastAsia"/>
          <w:sz w:val="24"/>
          <w:szCs w:val="24"/>
        </w:rPr>
        <w:t xml:space="preserve"> </w:t>
      </w:r>
      <w:r w:rsidR="008C67BA">
        <w:rPr>
          <w:rFonts w:ascii="Times New Roman" w:hAnsi="Times New Roman" w:cs="Times New Roman" w:hint="eastAsia"/>
          <w:sz w:val="24"/>
          <w:szCs w:val="24"/>
        </w:rPr>
        <w:t>can</w:t>
      </w:r>
      <w:r>
        <w:rPr>
          <w:rFonts w:ascii="Times New Roman" w:hAnsi="Times New Roman" w:cs="Times New Roman" w:hint="eastAsia"/>
          <w:sz w:val="24"/>
          <w:szCs w:val="24"/>
        </w:rPr>
        <w:t xml:space="preserve"> rephrase </w:t>
      </w:r>
      <w:r w:rsidRPr="00E76EE0">
        <w:rPr>
          <w:rFonts w:ascii="Times New Roman" w:hAnsi="Times New Roman" w:cs="Times New Roman"/>
          <w:position w:val="-10"/>
          <w:sz w:val="24"/>
          <w:szCs w:val="24"/>
        </w:rPr>
        <w:object w:dxaOrig="560" w:dyaOrig="320">
          <v:shape id="_x0000_i2111" type="#_x0000_t75" style="width:27.6pt;height:15.6pt" o:ole="">
            <v:imagedata r:id="rId1655" o:title=""/>
          </v:shape>
          <o:OLEObject Type="Embed" ProgID="Equation.3" ShapeID="_x0000_i2111" DrawAspect="Content" ObjectID="_1493542973" r:id="rId1712"/>
        </w:object>
      </w:r>
      <w:r w:rsidR="004C56AF">
        <w:rPr>
          <w:rFonts w:ascii="Times New Roman" w:hAnsi="Times New Roman" w:cs="Times New Roman" w:hint="eastAsia"/>
          <w:sz w:val="24"/>
          <w:szCs w:val="24"/>
        </w:rPr>
        <w:t>with</w:t>
      </w:r>
      <w:r w:rsidRPr="00E76EE0">
        <w:rPr>
          <w:rFonts w:ascii="Times New Roman" w:hAnsi="Times New Roman" w:cs="Times New Roman"/>
          <w:position w:val="-10"/>
          <w:sz w:val="24"/>
          <w:szCs w:val="24"/>
        </w:rPr>
        <w:object w:dxaOrig="480" w:dyaOrig="320">
          <v:shape id="_x0000_i2112" type="#_x0000_t75" style="width:24.6pt;height:15.6pt" o:ole="">
            <v:imagedata r:id="rId1659" o:title=""/>
          </v:shape>
          <o:OLEObject Type="Embed" ProgID="Equation.3" ShapeID="_x0000_i2112" DrawAspect="Content" ObjectID="_1493542974" r:id="rId1713"/>
        </w:object>
      </w:r>
      <w:r w:rsidRPr="00E76EE0">
        <w:rPr>
          <w:rFonts w:ascii="Times New Roman" w:hAnsi="Times New Roman" w:cs="Times New Roman"/>
          <w:position w:val="-10"/>
          <w:sz w:val="24"/>
          <w:szCs w:val="24"/>
        </w:rPr>
        <w:object w:dxaOrig="480" w:dyaOrig="320">
          <v:shape id="_x0000_i2113" type="#_x0000_t75" style="width:24.6pt;height:15.6pt" o:ole="">
            <v:imagedata r:id="rId1661" o:title=""/>
          </v:shape>
          <o:OLEObject Type="Embed" ProgID="Equation.3" ShapeID="_x0000_i2113" DrawAspect="Content" ObjectID="_1493542975" r:id="rId1714"/>
        </w:object>
      </w:r>
      <w:r>
        <w:rPr>
          <w:rFonts w:ascii="Times New Roman" w:hAnsi="Times New Roman" w:cs="Times New Roman" w:hint="eastAsia"/>
          <w:sz w:val="24"/>
          <w:szCs w:val="24"/>
        </w:rPr>
        <w:t xml:space="preserve">.  Using the condition </w:t>
      </w:r>
      <w:r>
        <w:rPr>
          <w:rFonts w:ascii="Times New Roman" w:hAnsi="Times New Roman" w:cs="Times New Roman"/>
          <w:sz w:val="24"/>
          <w:szCs w:val="24"/>
        </w:rPr>
        <w:t>“</w:t>
      </w:r>
      <w:r w:rsidRPr="00F10A43">
        <w:rPr>
          <w:rFonts w:ascii="Times New Roman" w:hAnsi="Times New Roman" w:cs="Times New Roman"/>
          <w:position w:val="-10"/>
          <w:sz w:val="24"/>
          <w:szCs w:val="24"/>
        </w:rPr>
        <w:object w:dxaOrig="3060" w:dyaOrig="320">
          <v:shape id="_x0000_i2114" type="#_x0000_t75" style="width:153.6pt;height:15.6pt" o:ole="">
            <v:imagedata r:id="rId1388" o:title=""/>
          </v:shape>
          <o:OLEObject Type="Embed" ProgID="Equation.3" ShapeID="_x0000_i2114" DrawAspect="Content" ObjectID="_1493542976" r:id="rId1715"/>
        </w:object>
      </w:r>
      <w:r>
        <w:rPr>
          <w:rFonts w:ascii="Times New Roman" w:hAnsi="Times New Roman" w:cs="Times New Roman"/>
          <w:sz w:val="24"/>
          <w:szCs w:val="24"/>
        </w:rPr>
        <w:t>”</w:t>
      </w:r>
      <w:r>
        <w:rPr>
          <w:rFonts w:ascii="Times New Roman" w:hAnsi="Times New Roman" w:cs="Times New Roman" w:hint="eastAsia"/>
          <w:sz w:val="24"/>
          <w:szCs w:val="24"/>
        </w:rPr>
        <w:t xml:space="preserve"> again, </w:t>
      </w:r>
      <w:r w:rsidR="006D5544">
        <w:rPr>
          <w:rFonts w:ascii="Times New Roman" w:hAnsi="Times New Roman" w:cs="Times New Roman" w:hint="eastAsia"/>
          <w:sz w:val="24"/>
          <w:szCs w:val="24"/>
        </w:rPr>
        <w:t>one can</w:t>
      </w:r>
      <w:r>
        <w:rPr>
          <w:rFonts w:ascii="Times New Roman" w:hAnsi="Times New Roman" w:cs="Times New Roman" w:hint="eastAsia"/>
          <w:sz w:val="24"/>
          <w:szCs w:val="24"/>
        </w:rPr>
        <w:t xml:space="preserve"> derive </w:t>
      </w:r>
      <w:r w:rsidRPr="00E76EE0">
        <w:rPr>
          <w:rFonts w:ascii="Times New Roman" w:hAnsi="Times New Roman" w:cs="Times New Roman"/>
          <w:position w:val="-10"/>
          <w:sz w:val="24"/>
          <w:szCs w:val="24"/>
        </w:rPr>
        <w:object w:dxaOrig="480" w:dyaOrig="320">
          <v:shape id="_x0000_i2115" type="#_x0000_t75" style="width:24.6pt;height:15.6pt" o:ole="">
            <v:imagedata r:id="rId1667" o:title=""/>
          </v:shape>
          <o:OLEObject Type="Embed" ProgID="Equation.3" ShapeID="_x0000_i2115" DrawAspect="Content" ObjectID="_1493542977" r:id="rId1716"/>
        </w:object>
      </w:r>
      <w:r w:rsidRPr="00E76EE0">
        <w:rPr>
          <w:rFonts w:ascii="Times New Roman" w:hAnsi="Times New Roman" w:cs="Times New Roman"/>
          <w:position w:val="-10"/>
          <w:sz w:val="24"/>
          <w:szCs w:val="24"/>
        </w:rPr>
        <w:object w:dxaOrig="480" w:dyaOrig="320">
          <v:shape id="_x0000_i2116" type="#_x0000_t75" style="width:24.6pt;height:15.6pt" o:ole="">
            <v:imagedata r:id="rId1669" o:title=""/>
          </v:shape>
          <o:OLEObject Type="Embed" ProgID="Equation.3" ShapeID="_x0000_i2116" DrawAspect="Content" ObjectID="_1493542978" r:id="rId1717"/>
        </w:object>
      </w:r>
      <w:r w:rsidRPr="00E76EE0">
        <w:rPr>
          <w:rFonts w:ascii="Times New Roman" w:hAnsi="Times New Roman" w:cs="Times New Roman"/>
          <w:sz w:val="24"/>
          <w:szCs w:val="24"/>
        </w:rPr>
        <w:t>=</w:t>
      </w:r>
      <w:r w:rsidRPr="00E76EE0">
        <w:rPr>
          <w:rFonts w:ascii="Times New Roman" w:hAnsi="Times New Roman" w:cs="Times New Roman"/>
          <w:position w:val="-10"/>
          <w:sz w:val="24"/>
          <w:szCs w:val="24"/>
        </w:rPr>
        <w:object w:dxaOrig="680" w:dyaOrig="320">
          <v:shape id="_x0000_i2117" type="#_x0000_t75" style="width:34.8pt;height:15.6pt" o:ole="">
            <v:imagedata r:id="rId1625" o:title=""/>
          </v:shape>
          <o:OLEObject Type="Embed" ProgID="Equation.3" ShapeID="_x0000_i2117" DrawAspect="Content" ObjectID="_1493542979" r:id="rId1718"/>
        </w:object>
      </w:r>
      <w:r w:rsidRPr="00E76EE0">
        <w:rPr>
          <w:rFonts w:ascii="Times New Roman" w:hAnsi="Times New Roman" w:cs="Times New Roman"/>
          <w:position w:val="-10"/>
          <w:sz w:val="24"/>
          <w:szCs w:val="24"/>
        </w:rPr>
        <w:object w:dxaOrig="680" w:dyaOrig="320">
          <v:shape id="_x0000_i2118" type="#_x0000_t75" style="width:34.8pt;height:15.6pt" o:ole="">
            <v:imagedata r:id="rId1627" o:title=""/>
          </v:shape>
          <o:OLEObject Type="Embed" ProgID="Equation.3" ShapeID="_x0000_i2118" DrawAspect="Content" ObjectID="_1493542980" r:id="rId1719"/>
        </w:object>
      </w:r>
      <w:r>
        <w:rPr>
          <w:rFonts w:ascii="Times New Roman" w:hAnsi="Times New Roman" w:cs="Times New Roman" w:hint="eastAsia"/>
          <w:sz w:val="24"/>
          <w:szCs w:val="24"/>
        </w:rPr>
        <w:t xml:space="preserve"> to conclude that </w:t>
      </w:r>
      <w:r w:rsidRPr="00E76EE0">
        <w:rPr>
          <w:rFonts w:ascii="Times New Roman" w:hAnsi="Times New Roman" w:cs="Times New Roman"/>
          <w:position w:val="-10"/>
          <w:sz w:val="24"/>
          <w:szCs w:val="24"/>
        </w:rPr>
        <w:object w:dxaOrig="960" w:dyaOrig="320">
          <v:shape id="_x0000_i2119" type="#_x0000_t75" style="width:47.4pt;height:15.6pt" o:ole="">
            <v:imagedata r:id="rId1623" o:title=""/>
          </v:shape>
          <o:OLEObject Type="Embed" ProgID="Equation.3" ShapeID="_x0000_i2119" DrawAspect="Content" ObjectID="_1493542981" r:id="rId1720"/>
        </w:object>
      </w:r>
      <w:r w:rsidRPr="00E76EE0">
        <w:rPr>
          <w:rFonts w:ascii="Times New Roman" w:hAnsi="Times New Roman" w:cs="Times New Roman"/>
          <w:sz w:val="24"/>
          <w:szCs w:val="24"/>
        </w:rPr>
        <w:t>=</w:t>
      </w:r>
      <w:r w:rsidRPr="00E76EE0">
        <w:rPr>
          <w:rFonts w:ascii="Times New Roman" w:hAnsi="Times New Roman" w:cs="Times New Roman"/>
          <w:position w:val="-10"/>
          <w:sz w:val="24"/>
          <w:szCs w:val="24"/>
        </w:rPr>
        <w:object w:dxaOrig="680" w:dyaOrig="320">
          <v:shape id="_x0000_i2120" type="#_x0000_t75" style="width:34.8pt;height:15.6pt" o:ole="">
            <v:imagedata r:id="rId1625" o:title=""/>
          </v:shape>
          <o:OLEObject Type="Embed" ProgID="Equation.3" ShapeID="_x0000_i2120" DrawAspect="Content" ObjectID="_1493542982" r:id="rId1721"/>
        </w:object>
      </w:r>
      <w:r w:rsidRPr="00E76EE0">
        <w:rPr>
          <w:rFonts w:ascii="Times New Roman" w:hAnsi="Times New Roman" w:cs="Times New Roman"/>
          <w:position w:val="-10"/>
          <w:sz w:val="24"/>
          <w:szCs w:val="24"/>
        </w:rPr>
        <w:object w:dxaOrig="680" w:dyaOrig="320">
          <v:shape id="_x0000_i2121" type="#_x0000_t75" style="width:34.8pt;height:15.6pt" o:ole="">
            <v:imagedata r:id="rId1627" o:title=""/>
          </v:shape>
          <o:OLEObject Type="Embed" ProgID="Equation.3" ShapeID="_x0000_i2121" DrawAspect="Content" ObjectID="_1493542983" r:id="rId1722"/>
        </w:object>
      </w:r>
      <w:r>
        <w:rPr>
          <w:rFonts w:ascii="Times New Roman" w:hAnsi="Times New Roman" w:cs="Times New Roman" w:hint="eastAsia"/>
          <w:sz w:val="24"/>
          <w:szCs w:val="24"/>
        </w:rPr>
        <w:t>.</w:t>
      </w:r>
      <w:r w:rsidR="00377EC3">
        <w:rPr>
          <w:rFonts w:ascii="Times New Roman" w:hAnsi="Times New Roman" w:cs="Times New Roman" w:hint="eastAsia"/>
          <w:sz w:val="24"/>
          <w:szCs w:val="24"/>
        </w:rPr>
        <w:t xml:space="preserve">  The following (Figure 5.2</w:t>
      </w:r>
      <w:r w:rsidR="00D21081">
        <w:rPr>
          <w:rFonts w:ascii="Times New Roman" w:hAnsi="Times New Roman" w:cs="Times New Roman" w:hint="eastAsia"/>
          <w:sz w:val="24"/>
          <w:szCs w:val="24"/>
        </w:rPr>
        <w:t>2</w:t>
      </w:r>
      <w:r w:rsidR="00377EC3">
        <w:rPr>
          <w:rFonts w:ascii="Times New Roman" w:hAnsi="Times New Roman" w:cs="Times New Roman" w:hint="eastAsia"/>
          <w:sz w:val="24"/>
          <w:szCs w:val="24"/>
        </w:rPr>
        <w:t xml:space="preserve">) is </w:t>
      </w:r>
      <w:r w:rsidR="00516945">
        <w:rPr>
          <w:rFonts w:ascii="Times New Roman" w:hAnsi="Times New Roman" w:cs="Times New Roman" w:hint="eastAsia"/>
          <w:sz w:val="24"/>
          <w:szCs w:val="24"/>
        </w:rPr>
        <w:t>Berkeley</w:t>
      </w:r>
      <w:r w:rsidR="00377EC3">
        <w:rPr>
          <w:rFonts w:ascii="Times New Roman" w:hAnsi="Times New Roman" w:cs="Times New Roman"/>
          <w:sz w:val="24"/>
          <w:szCs w:val="24"/>
        </w:rPr>
        <w:t>’</w:t>
      </w:r>
      <w:r w:rsidR="00377EC3">
        <w:rPr>
          <w:rFonts w:ascii="Times New Roman" w:hAnsi="Times New Roman" w:cs="Times New Roman" w:hint="eastAsia"/>
          <w:sz w:val="24"/>
          <w:szCs w:val="24"/>
        </w:rPr>
        <w:t xml:space="preserve">s proof. </w:t>
      </w:r>
    </w:p>
    <w:p w:rsidR="000018DA" w:rsidRPr="004D4934" w:rsidRDefault="000018DA" w:rsidP="000018DA">
      <w:pPr>
        <w:spacing w:after="0" w:line="480" w:lineRule="auto"/>
        <w:rPr>
          <w:rFonts w:ascii="Times New Roman" w:hAnsi="Times New Roman" w:cs="Times New Roman"/>
          <w:sz w:val="24"/>
          <w:szCs w:val="24"/>
        </w:rPr>
      </w:pPr>
      <w:r w:rsidRPr="00D9291C">
        <w:rPr>
          <w:rFonts w:ascii="Times New Roman" w:hAnsi="Times New Roman" w:cs="Times New Roman"/>
          <w:noProof/>
          <w:sz w:val="24"/>
          <w:szCs w:val="24"/>
          <w:bdr w:val="single" w:sz="4" w:space="0" w:color="auto"/>
          <w:lang w:eastAsia="en-US"/>
        </w:rPr>
        <w:drawing>
          <wp:inline distT="0" distB="0" distL="0" distR="0" wp14:anchorId="6E8357DF" wp14:editId="3FCEE5EC">
            <wp:extent cx="5331125" cy="646981"/>
            <wp:effectExtent l="0" t="0" r="3175" b="1270"/>
            <wp:docPr id="1367" name="Picture 1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6"/>
                    <pic:cNvPicPr>
                      <a:picLocks noChangeAspect="1" noChangeArrowheads="1"/>
                    </pic:cNvPicPr>
                  </pic:nvPicPr>
                  <pic:blipFill>
                    <a:blip r:embed="rId1723">
                      <a:extLst>
                        <a:ext uri="{28A0092B-C50C-407E-A947-70E740481C1C}">
                          <a14:useLocalDpi xmlns:a14="http://schemas.microsoft.com/office/drawing/2010/main" val="0"/>
                        </a:ext>
                      </a:extLst>
                    </a:blip>
                    <a:srcRect/>
                    <a:stretch>
                      <a:fillRect/>
                    </a:stretch>
                  </pic:blipFill>
                  <pic:spPr bwMode="auto">
                    <a:xfrm>
                      <a:off x="0" y="0"/>
                      <a:ext cx="5335550" cy="647518"/>
                    </a:xfrm>
                    <a:prstGeom prst="rect">
                      <a:avLst/>
                    </a:prstGeom>
                    <a:noFill/>
                    <a:ln>
                      <a:noFill/>
                    </a:ln>
                  </pic:spPr>
                </pic:pic>
              </a:graphicData>
            </a:graphic>
          </wp:inline>
        </w:drawing>
      </w:r>
    </w:p>
    <w:p w:rsidR="000018DA" w:rsidRPr="00233E90" w:rsidRDefault="000018DA" w:rsidP="00296220">
      <w:pPr>
        <w:spacing w:after="0" w:line="480" w:lineRule="auto"/>
        <w:jc w:val="center"/>
        <w:rPr>
          <w:rFonts w:ascii="Times New Roman" w:hAnsi="Times New Roman" w:cs="Times New Roman"/>
          <w:sz w:val="24"/>
          <w:szCs w:val="24"/>
        </w:rPr>
      </w:pPr>
      <w:r w:rsidRPr="00AC410D">
        <w:rPr>
          <w:rFonts w:ascii="Times New Roman" w:hAnsi="Times New Roman" w:cs="Times New Roman"/>
          <w:i/>
          <w:sz w:val="24"/>
          <w:szCs w:val="24"/>
        </w:rPr>
        <w:t>Figure</w:t>
      </w:r>
      <w:r>
        <w:rPr>
          <w:rFonts w:ascii="Times New Roman" w:hAnsi="Times New Roman" w:cs="Times New Roman"/>
          <w:sz w:val="24"/>
          <w:szCs w:val="24"/>
        </w:rPr>
        <w:t xml:space="preserve"> </w:t>
      </w:r>
      <w:r w:rsidRPr="00296220">
        <w:rPr>
          <w:rFonts w:ascii="Times New Roman" w:hAnsi="Times New Roman" w:cs="Times New Roman"/>
          <w:i/>
          <w:sz w:val="24"/>
          <w:szCs w:val="24"/>
        </w:rPr>
        <w:t>5.</w:t>
      </w:r>
      <w:r w:rsidRPr="00296220">
        <w:rPr>
          <w:rFonts w:ascii="Times New Roman" w:hAnsi="Times New Roman" w:cs="Times New Roman" w:hint="eastAsia"/>
          <w:i/>
          <w:sz w:val="24"/>
          <w:szCs w:val="24"/>
        </w:rPr>
        <w:t>2</w:t>
      </w:r>
      <w:r w:rsidR="00D21081" w:rsidRPr="00296220">
        <w:rPr>
          <w:rFonts w:ascii="Times New Roman" w:hAnsi="Times New Roman" w:cs="Times New Roman" w:hint="eastAsia"/>
          <w:i/>
          <w:sz w:val="24"/>
          <w:szCs w:val="24"/>
        </w:rPr>
        <w:t>2</w:t>
      </w:r>
      <w:r w:rsidR="00D21081">
        <w:rPr>
          <w:rFonts w:ascii="Times New Roman" w:hAnsi="Times New Roman" w:cs="Times New Roman" w:hint="eastAsia"/>
          <w:sz w:val="24"/>
          <w:szCs w:val="24"/>
        </w:rPr>
        <w:t>.</w:t>
      </w:r>
      <w:r>
        <w:rPr>
          <w:rFonts w:ascii="Times New Roman" w:hAnsi="Times New Roman" w:cs="Times New Roman"/>
          <w:sz w:val="24"/>
          <w:szCs w:val="24"/>
        </w:rPr>
        <w:t xml:space="preserve"> </w:t>
      </w:r>
      <w:r w:rsidR="00516945">
        <w:rPr>
          <w:rFonts w:ascii="Times New Roman" w:hAnsi="Times New Roman" w:cs="Times New Roman" w:hint="eastAsia"/>
          <w:sz w:val="24"/>
          <w:szCs w:val="24"/>
        </w:rPr>
        <w:t>Berkeley</w:t>
      </w:r>
      <w:r>
        <w:rPr>
          <w:rFonts w:ascii="Times New Roman" w:hAnsi="Times New Roman" w:cs="Times New Roman"/>
          <w:sz w:val="24"/>
          <w:szCs w:val="24"/>
        </w:rPr>
        <w:t>’</w:t>
      </w:r>
      <w:r>
        <w:rPr>
          <w:rFonts w:ascii="Times New Roman" w:hAnsi="Times New Roman" w:cs="Times New Roman" w:hint="eastAsia"/>
          <w:sz w:val="24"/>
          <w:szCs w:val="24"/>
        </w:rPr>
        <w:t>s</w:t>
      </w:r>
      <w:r>
        <w:rPr>
          <w:rFonts w:ascii="Times New Roman" w:hAnsi="Times New Roman" w:cs="Times New Roman"/>
          <w:sz w:val="24"/>
          <w:szCs w:val="24"/>
        </w:rPr>
        <w:t xml:space="preserve"> </w:t>
      </w:r>
      <w:r w:rsidR="00D21081">
        <w:rPr>
          <w:rFonts w:ascii="Times New Roman" w:hAnsi="Times New Roman" w:cs="Times New Roman" w:hint="eastAsia"/>
          <w:sz w:val="24"/>
          <w:szCs w:val="24"/>
        </w:rPr>
        <w:t>P</w:t>
      </w:r>
      <w:r>
        <w:rPr>
          <w:rFonts w:ascii="Times New Roman" w:hAnsi="Times New Roman" w:cs="Times New Roman"/>
          <w:sz w:val="24"/>
          <w:szCs w:val="24"/>
        </w:rPr>
        <w:t>roof</w:t>
      </w:r>
      <w:r w:rsidR="00AC410D">
        <w:rPr>
          <w:rFonts w:ascii="Times New Roman" w:hAnsi="Times New Roman" w:cs="Times New Roman" w:hint="eastAsia"/>
          <w:sz w:val="24"/>
          <w:szCs w:val="24"/>
        </w:rPr>
        <w:t>.</w:t>
      </w:r>
    </w:p>
    <w:p w:rsidR="000018DA" w:rsidRDefault="00516945" w:rsidP="000018DA">
      <w:pPr>
        <w:spacing w:after="0" w:line="480" w:lineRule="auto"/>
        <w:ind w:firstLine="720"/>
        <w:rPr>
          <w:rFonts w:ascii="Times New Roman" w:hAnsi="Times New Roman" w:cs="Times New Roman"/>
          <w:sz w:val="24"/>
          <w:szCs w:val="24"/>
        </w:rPr>
      </w:pPr>
      <w:r>
        <w:rPr>
          <w:rFonts w:ascii="Times New Roman" w:hAnsi="Times New Roman" w:cs="Times New Roman" w:hint="eastAsia"/>
          <w:sz w:val="24"/>
          <w:szCs w:val="24"/>
        </w:rPr>
        <w:t>Berkeley</w:t>
      </w:r>
      <w:r w:rsidR="000018DA">
        <w:rPr>
          <w:rFonts w:ascii="Times New Roman" w:hAnsi="Times New Roman" w:cs="Times New Roman" w:hint="eastAsia"/>
          <w:sz w:val="24"/>
          <w:szCs w:val="24"/>
        </w:rPr>
        <w:t xml:space="preserve"> </w:t>
      </w:r>
      <w:r w:rsidR="000018DA" w:rsidRPr="004D4934">
        <w:rPr>
          <w:rFonts w:ascii="Times New Roman" w:hAnsi="Times New Roman" w:cs="Times New Roman"/>
          <w:sz w:val="24"/>
          <w:szCs w:val="24"/>
        </w:rPr>
        <w:t xml:space="preserve">was unable to prove the given statement </w:t>
      </w:r>
      <w:r w:rsidR="000018DA">
        <w:rPr>
          <w:rFonts w:ascii="Times New Roman" w:hAnsi="Times New Roman" w:cs="Times New Roman" w:hint="eastAsia"/>
          <w:sz w:val="24"/>
          <w:szCs w:val="24"/>
        </w:rPr>
        <w:t xml:space="preserve">successfully </w:t>
      </w:r>
      <w:r w:rsidR="000018DA" w:rsidRPr="004D4934">
        <w:rPr>
          <w:rFonts w:ascii="Times New Roman" w:hAnsi="Times New Roman" w:cs="Times New Roman"/>
          <w:sz w:val="24"/>
          <w:szCs w:val="24"/>
        </w:rPr>
        <w:t>mainly because he was unable to use</w:t>
      </w:r>
      <w:r w:rsidR="000018DA">
        <w:rPr>
          <w:rFonts w:ascii="Times New Roman" w:hAnsi="Times New Roman" w:cs="Times New Roman"/>
          <w:sz w:val="24"/>
          <w:szCs w:val="24"/>
        </w:rPr>
        <w:t xml:space="preserve"> the given condition that</w:t>
      </w:r>
      <w:r w:rsidR="000018DA" w:rsidRPr="004D4934">
        <w:rPr>
          <w:rFonts w:ascii="Times New Roman" w:hAnsi="Times New Roman" w:cs="Times New Roman"/>
          <w:position w:val="-10"/>
          <w:sz w:val="24"/>
          <w:szCs w:val="24"/>
        </w:rPr>
        <w:object w:dxaOrig="3060" w:dyaOrig="320">
          <v:shape id="_x0000_i2122" type="#_x0000_t75" style="width:153.6pt;height:15.6pt" o:ole="">
            <v:imagedata r:id="rId1388" o:title=""/>
          </v:shape>
          <o:OLEObject Type="Embed" ProgID="Equation.3" ShapeID="_x0000_i2122" DrawAspect="Content" ObjectID="_1493542984" r:id="rId1724"/>
        </w:object>
      </w:r>
      <w:r w:rsidR="000018DA" w:rsidRPr="004D4934">
        <w:rPr>
          <w:rFonts w:ascii="Times New Roman" w:hAnsi="Times New Roman" w:cs="Times New Roman"/>
          <w:sz w:val="24"/>
          <w:szCs w:val="24"/>
        </w:rPr>
        <w:t xml:space="preserve">, where </w:t>
      </w:r>
      <w:r w:rsidR="000018DA" w:rsidRPr="004D4934">
        <w:rPr>
          <w:rFonts w:ascii="Times New Roman" w:hAnsi="Times New Roman" w:cs="Times New Roman"/>
          <w:position w:val="-10"/>
          <w:sz w:val="24"/>
          <w:szCs w:val="24"/>
        </w:rPr>
        <w:object w:dxaOrig="1020" w:dyaOrig="320">
          <v:shape id="_x0000_i2123" type="#_x0000_t75" style="width:51.6pt;height:15.6pt" o:ole="">
            <v:imagedata r:id="rId1384" o:title=""/>
          </v:shape>
          <o:OLEObject Type="Embed" ProgID="Equation.3" ShapeID="_x0000_i2123" DrawAspect="Content" ObjectID="_1493542985" r:id="rId1725"/>
        </w:object>
      </w:r>
      <w:r w:rsidR="000018DA" w:rsidRPr="004D4934">
        <w:rPr>
          <w:rFonts w:ascii="Times New Roman" w:hAnsi="Times New Roman" w:cs="Times New Roman"/>
          <w:sz w:val="24"/>
          <w:szCs w:val="24"/>
        </w:rPr>
        <w:t xml:space="preserve">was a ring homomorphism.  </w:t>
      </w:r>
      <w:r w:rsidR="006B02DE">
        <w:rPr>
          <w:rFonts w:ascii="Times New Roman" w:hAnsi="Times New Roman" w:cs="Times New Roman" w:hint="eastAsia"/>
          <w:sz w:val="24"/>
          <w:szCs w:val="24"/>
        </w:rPr>
        <w:t>He</w:t>
      </w:r>
      <w:r w:rsidR="000018DA">
        <w:rPr>
          <w:rFonts w:ascii="Times New Roman" w:hAnsi="Times New Roman" w:cs="Times New Roman"/>
          <w:sz w:val="24"/>
          <w:szCs w:val="24"/>
        </w:rPr>
        <w:t xml:space="preserve"> knew</w:t>
      </w:r>
      <w:r w:rsidR="000018DA" w:rsidRPr="004D4934">
        <w:rPr>
          <w:rFonts w:ascii="Times New Roman" w:hAnsi="Times New Roman" w:cs="Times New Roman"/>
          <w:sz w:val="24"/>
          <w:szCs w:val="24"/>
        </w:rPr>
        <w:t xml:space="preserve"> what </w:t>
      </w:r>
      <w:r w:rsidR="000018DA">
        <w:rPr>
          <w:rFonts w:ascii="Times New Roman" w:hAnsi="Times New Roman" w:cs="Times New Roman" w:hint="eastAsia"/>
          <w:sz w:val="24"/>
          <w:szCs w:val="24"/>
        </w:rPr>
        <w:t xml:space="preserve">he needed </w:t>
      </w:r>
      <w:r w:rsidR="000018DA" w:rsidRPr="004D4934">
        <w:rPr>
          <w:rFonts w:ascii="Times New Roman" w:hAnsi="Times New Roman" w:cs="Times New Roman"/>
          <w:sz w:val="24"/>
          <w:szCs w:val="24"/>
        </w:rPr>
        <w:t xml:space="preserve">to show </w:t>
      </w:r>
      <w:r w:rsidR="0028553E">
        <w:rPr>
          <w:rFonts w:ascii="Times New Roman" w:hAnsi="Times New Roman" w:cs="Times New Roman" w:hint="eastAsia"/>
          <w:sz w:val="24"/>
          <w:szCs w:val="24"/>
        </w:rPr>
        <w:t>in order to prove</w:t>
      </w:r>
      <w:r w:rsidR="000018DA" w:rsidRPr="004D4934">
        <w:rPr>
          <w:rFonts w:ascii="Times New Roman" w:hAnsi="Times New Roman" w:cs="Times New Roman"/>
          <w:sz w:val="24"/>
          <w:szCs w:val="24"/>
        </w:rPr>
        <w:t xml:space="preserve"> </w:t>
      </w:r>
      <w:r w:rsidR="000018DA" w:rsidRPr="004D4934">
        <w:rPr>
          <w:rFonts w:ascii="Times New Roman" w:hAnsi="Times New Roman" w:cs="Times New Roman"/>
          <w:position w:val="-10"/>
          <w:sz w:val="24"/>
          <w:szCs w:val="24"/>
        </w:rPr>
        <w:object w:dxaOrig="3060" w:dyaOrig="320">
          <v:shape id="_x0000_i2124" type="#_x0000_t75" style="width:153.6pt;height:15.6pt" o:ole="">
            <v:imagedata r:id="rId1388" o:title=""/>
          </v:shape>
          <o:OLEObject Type="Embed" ProgID="Equation.3" ShapeID="_x0000_i2124" DrawAspect="Content" ObjectID="_1493542986" r:id="rId1726"/>
        </w:object>
      </w:r>
      <w:r w:rsidR="000018DA" w:rsidRPr="004D4934">
        <w:rPr>
          <w:rFonts w:ascii="Times New Roman" w:hAnsi="Times New Roman" w:cs="Times New Roman"/>
          <w:sz w:val="24"/>
          <w:szCs w:val="24"/>
        </w:rPr>
        <w:t xml:space="preserve">was a ring homomorphism.  However, </w:t>
      </w:r>
      <w:r w:rsidR="00B41A13">
        <w:rPr>
          <w:rFonts w:ascii="Times New Roman" w:hAnsi="Times New Roman" w:cs="Times New Roman" w:hint="eastAsia"/>
          <w:sz w:val="24"/>
          <w:szCs w:val="24"/>
        </w:rPr>
        <w:t>he was unable to show why</w:t>
      </w:r>
      <w:r w:rsidR="000018DA" w:rsidRPr="004D4934">
        <w:rPr>
          <w:rFonts w:ascii="Times New Roman" w:hAnsi="Times New Roman" w:cs="Times New Roman"/>
          <w:position w:val="-10"/>
          <w:sz w:val="24"/>
          <w:szCs w:val="24"/>
        </w:rPr>
        <w:object w:dxaOrig="2700" w:dyaOrig="320">
          <v:shape id="_x0000_i2125" type="#_x0000_t75" style="width:135.6pt;height:15.6pt" o:ole="">
            <v:imagedata r:id="rId1727" o:title=""/>
          </v:shape>
          <o:OLEObject Type="Embed" ProgID="Equation.3" ShapeID="_x0000_i2125" DrawAspect="Content" ObjectID="_1493542987" r:id="rId1728"/>
        </w:object>
      </w:r>
      <w:r w:rsidR="006B02DE">
        <w:rPr>
          <w:rFonts w:ascii="Times New Roman" w:hAnsi="Times New Roman" w:cs="Times New Roman" w:hint="eastAsia"/>
          <w:sz w:val="24"/>
          <w:szCs w:val="24"/>
        </w:rPr>
        <w:t xml:space="preserve">.  In particular, </w:t>
      </w:r>
      <w:r w:rsidR="000018DA">
        <w:rPr>
          <w:rFonts w:ascii="Times New Roman" w:hAnsi="Times New Roman" w:cs="Times New Roman" w:hint="eastAsia"/>
          <w:sz w:val="24"/>
          <w:szCs w:val="24"/>
        </w:rPr>
        <w:t xml:space="preserve">he missed using a given </w:t>
      </w:r>
      <w:r w:rsidR="000018DA">
        <w:rPr>
          <w:rFonts w:ascii="Times New Roman" w:hAnsi="Times New Roman" w:cs="Times New Roman"/>
          <w:sz w:val="24"/>
          <w:szCs w:val="24"/>
        </w:rPr>
        <w:t>condition</w:t>
      </w:r>
      <w:r w:rsidR="000018DA">
        <w:rPr>
          <w:rFonts w:ascii="Times New Roman" w:hAnsi="Times New Roman" w:cs="Times New Roman" w:hint="eastAsia"/>
          <w:sz w:val="24"/>
          <w:szCs w:val="24"/>
        </w:rPr>
        <w:t xml:space="preserve"> </w:t>
      </w:r>
      <w:r w:rsidR="000018DA">
        <w:rPr>
          <w:rFonts w:ascii="Times New Roman" w:hAnsi="Times New Roman" w:cs="Times New Roman"/>
          <w:sz w:val="24"/>
          <w:szCs w:val="24"/>
        </w:rPr>
        <w:t>“</w:t>
      </w:r>
      <w:r w:rsidR="000018DA" w:rsidRPr="004D4934">
        <w:rPr>
          <w:rFonts w:ascii="Times New Roman" w:hAnsi="Times New Roman" w:cs="Times New Roman"/>
          <w:position w:val="-10"/>
          <w:sz w:val="24"/>
          <w:szCs w:val="24"/>
        </w:rPr>
        <w:object w:dxaOrig="3060" w:dyaOrig="320">
          <v:shape id="_x0000_i2126" type="#_x0000_t75" style="width:153.6pt;height:15.6pt" o:ole="">
            <v:imagedata r:id="rId1388" o:title=""/>
          </v:shape>
          <o:OLEObject Type="Embed" ProgID="Equation.3" ShapeID="_x0000_i2126" DrawAspect="Content" ObjectID="_1493542988" r:id="rId1729"/>
        </w:object>
      </w:r>
      <w:r w:rsidR="000018DA">
        <w:rPr>
          <w:rFonts w:ascii="Times New Roman" w:hAnsi="Times New Roman" w:cs="Times New Roman"/>
          <w:sz w:val="24"/>
          <w:szCs w:val="24"/>
        </w:rPr>
        <w:t>”</w:t>
      </w:r>
      <w:r w:rsidR="000018DA">
        <w:rPr>
          <w:rFonts w:ascii="Times New Roman" w:hAnsi="Times New Roman" w:cs="Times New Roman" w:hint="eastAsia"/>
          <w:sz w:val="24"/>
          <w:szCs w:val="24"/>
        </w:rPr>
        <w:t xml:space="preserve"> to rephrase </w:t>
      </w:r>
      <w:r w:rsidR="000018DA" w:rsidRPr="004D4934">
        <w:rPr>
          <w:rFonts w:ascii="Times New Roman" w:hAnsi="Times New Roman" w:cs="Times New Roman"/>
          <w:position w:val="-10"/>
          <w:sz w:val="24"/>
          <w:szCs w:val="24"/>
        </w:rPr>
        <w:object w:dxaOrig="999" w:dyaOrig="320">
          <v:shape id="_x0000_i2127" type="#_x0000_t75" style="width:50.4pt;height:15.6pt" o:ole="">
            <v:imagedata r:id="rId1730" o:title=""/>
          </v:shape>
          <o:OLEObject Type="Embed" ProgID="Equation.3" ShapeID="_x0000_i2127" DrawAspect="Content" ObjectID="_1493542989" r:id="rId1731"/>
        </w:object>
      </w:r>
      <w:r w:rsidR="00B41A13">
        <w:rPr>
          <w:rFonts w:ascii="Times New Roman" w:hAnsi="Times New Roman" w:cs="Times New Roman" w:hint="eastAsia"/>
          <w:sz w:val="24"/>
          <w:szCs w:val="24"/>
        </w:rPr>
        <w:t>with</w:t>
      </w:r>
      <w:r w:rsidR="000018DA" w:rsidRPr="004D4934">
        <w:rPr>
          <w:rFonts w:ascii="Times New Roman" w:hAnsi="Times New Roman" w:cs="Times New Roman"/>
          <w:position w:val="-10"/>
          <w:sz w:val="24"/>
          <w:szCs w:val="24"/>
        </w:rPr>
        <w:object w:dxaOrig="800" w:dyaOrig="320">
          <v:shape id="_x0000_i2128" type="#_x0000_t75" style="width:39pt;height:15.6pt" o:ole="">
            <v:imagedata r:id="rId1732" o:title=""/>
          </v:shape>
          <o:OLEObject Type="Embed" ProgID="Equation.3" ShapeID="_x0000_i2128" DrawAspect="Content" ObjectID="_1493542990" r:id="rId1733"/>
        </w:object>
      </w:r>
      <w:r w:rsidR="000018DA">
        <w:rPr>
          <w:rFonts w:ascii="Times New Roman" w:hAnsi="Times New Roman" w:cs="Times New Roman" w:hint="eastAsia"/>
          <w:sz w:val="24"/>
          <w:szCs w:val="24"/>
        </w:rPr>
        <w:t xml:space="preserve">.  </w:t>
      </w:r>
      <w:r w:rsidR="006B02DE">
        <w:rPr>
          <w:rFonts w:ascii="Times New Roman" w:hAnsi="Times New Roman" w:cs="Times New Roman" w:hint="eastAsia"/>
          <w:sz w:val="24"/>
          <w:szCs w:val="24"/>
        </w:rPr>
        <w:t>H</w:t>
      </w:r>
      <w:r w:rsidR="000018DA">
        <w:rPr>
          <w:rFonts w:ascii="Times New Roman" w:hAnsi="Times New Roman" w:cs="Times New Roman" w:hint="eastAsia"/>
          <w:sz w:val="24"/>
          <w:szCs w:val="24"/>
        </w:rPr>
        <w:t xml:space="preserve">e needed to be careful enough to realize that </w:t>
      </w:r>
      <w:r w:rsidR="000018DA" w:rsidRPr="004D4934">
        <w:rPr>
          <w:rFonts w:ascii="Times New Roman" w:hAnsi="Times New Roman" w:cs="Times New Roman"/>
          <w:position w:val="-10"/>
          <w:sz w:val="24"/>
          <w:szCs w:val="24"/>
        </w:rPr>
        <w:object w:dxaOrig="2700" w:dyaOrig="320">
          <v:shape id="_x0000_i2129" type="#_x0000_t75" style="width:135.6pt;height:15.6pt" o:ole="">
            <v:imagedata r:id="rId1727" o:title=""/>
          </v:shape>
          <o:OLEObject Type="Embed" ProgID="Equation.3" ShapeID="_x0000_i2129" DrawAspect="Content" ObjectID="_1493542991" r:id="rId1734"/>
        </w:object>
      </w:r>
      <w:r w:rsidR="000018DA">
        <w:rPr>
          <w:rFonts w:ascii="Times New Roman" w:hAnsi="Times New Roman" w:cs="Times New Roman" w:hint="eastAsia"/>
          <w:sz w:val="24"/>
          <w:szCs w:val="24"/>
        </w:rPr>
        <w:t xml:space="preserve">was the very statement that he needed to prove and was not </w:t>
      </w:r>
      <w:r w:rsidR="00A525BF">
        <w:rPr>
          <w:rFonts w:ascii="Times New Roman" w:hAnsi="Times New Roman" w:cs="Times New Roman" w:hint="eastAsia"/>
          <w:sz w:val="24"/>
          <w:szCs w:val="24"/>
        </w:rPr>
        <w:t>what</w:t>
      </w:r>
      <w:r w:rsidR="000018DA">
        <w:rPr>
          <w:rFonts w:ascii="Times New Roman" w:hAnsi="Times New Roman" w:cs="Times New Roman" w:hint="eastAsia"/>
          <w:sz w:val="24"/>
          <w:szCs w:val="24"/>
        </w:rPr>
        <w:t xml:space="preserve"> he </w:t>
      </w:r>
      <w:r w:rsidR="00A525BF">
        <w:rPr>
          <w:rFonts w:ascii="Times New Roman" w:hAnsi="Times New Roman" w:cs="Times New Roman" w:hint="eastAsia"/>
          <w:sz w:val="24"/>
          <w:szCs w:val="24"/>
        </w:rPr>
        <w:t>was able to</w:t>
      </w:r>
      <w:r w:rsidR="00B41A13">
        <w:rPr>
          <w:rFonts w:ascii="Times New Roman" w:hAnsi="Times New Roman" w:cs="Times New Roman" w:hint="eastAsia"/>
          <w:sz w:val="24"/>
          <w:szCs w:val="24"/>
        </w:rPr>
        <w:t xml:space="preserve"> obtain for </w:t>
      </w:r>
      <w:r w:rsidR="000018DA">
        <w:rPr>
          <w:rFonts w:ascii="Times New Roman" w:hAnsi="Times New Roman" w:cs="Times New Roman" w:hint="eastAsia"/>
          <w:sz w:val="24"/>
          <w:szCs w:val="24"/>
        </w:rPr>
        <w:t xml:space="preserve">free.  </w:t>
      </w:r>
      <w:r w:rsidR="006B02DE">
        <w:rPr>
          <w:rFonts w:ascii="Times New Roman" w:hAnsi="Times New Roman" w:cs="Times New Roman" w:hint="eastAsia"/>
          <w:sz w:val="24"/>
          <w:szCs w:val="24"/>
        </w:rPr>
        <w:t>H</w:t>
      </w:r>
      <w:r w:rsidR="000018DA">
        <w:rPr>
          <w:rFonts w:ascii="Times New Roman" w:hAnsi="Times New Roman" w:cs="Times New Roman" w:hint="eastAsia"/>
          <w:sz w:val="24"/>
          <w:szCs w:val="24"/>
        </w:rPr>
        <w:t xml:space="preserve">e also needed to </w:t>
      </w:r>
      <w:r w:rsidR="005C773E">
        <w:rPr>
          <w:rFonts w:ascii="Times New Roman" w:hAnsi="Times New Roman" w:cs="Times New Roman" w:hint="eastAsia"/>
          <w:sz w:val="24"/>
          <w:szCs w:val="24"/>
        </w:rPr>
        <w:t xml:space="preserve">have flexibility to combine </w:t>
      </w:r>
      <w:r w:rsidR="005C773E" w:rsidRPr="004D4934">
        <w:rPr>
          <w:rFonts w:ascii="Times New Roman" w:hAnsi="Times New Roman" w:cs="Times New Roman"/>
          <w:position w:val="-10"/>
          <w:sz w:val="24"/>
          <w:szCs w:val="24"/>
        </w:rPr>
        <w:object w:dxaOrig="999" w:dyaOrig="320">
          <v:shape id="_x0000_i2130" type="#_x0000_t75" style="width:50.4pt;height:15.6pt" o:ole="">
            <v:imagedata r:id="rId1735" o:title=""/>
          </v:shape>
          <o:OLEObject Type="Embed" ProgID="Equation.3" ShapeID="_x0000_i2130" DrawAspect="Content" ObjectID="_1493542992" r:id="rId1736"/>
        </w:object>
      </w:r>
      <w:r w:rsidR="005C773E">
        <w:rPr>
          <w:rFonts w:ascii="Times New Roman" w:hAnsi="Times New Roman" w:cs="Times New Roman" w:hint="eastAsia"/>
          <w:sz w:val="24"/>
          <w:szCs w:val="24"/>
        </w:rPr>
        <w:t xml:space="preserve">and the given condition </w:t>
      </w:r>
      <w:r w:rsidR="005C773E" w:rsidRPr="00F10A43">
        <w:rPr>
          <w:rFonts w:ascii="Times New Roman" w:hAnsi="Times New Roman" w:cs="Times New Roman"/>
          <w:position w:val="-10"/>
          <w:sz w:val="24"/>
          <w:szCs w:val="24"/>
        </w:rPr>
        <w:object w:dxaOrig="1020" w:dyaOrig="320">
          <v:shape id="_x0000_i2131" type="#_x0000_t75" style="width:51.6pt;height:15.6pt" o:ole="">
            <v:imagedata r:id="rId1384" o:title=""/>
          </v:shape>
          <o:OLEObject Type="Embed" ProgID="Equation.3" ShapeID="_x0000_i2131" DrawAspect="Content" ObjectID="_1493542993" r:id="rId1737"/>
        </w:object>
      </w:r>
      <w:r w:rsidR="005C773E">
        <w:rPr>
          <w:rFonts w:ascii="Times New Roman" w:hAnsi="Times New Roman" w:cs="Times New Roman" w:hint="eastAsia"/>
          <w:sz w:val="24"/>
          <w:szCs w:val="24"/>
        </w:rPr>
        <w:t xml:space="preserve">and </w:t>
      </w:r>
      <w:r w:rsidR="005C773E" w:rsidRPr="00F10A43">
        <w:rPr>
          <w:rFonts w:ascii="Times New Roman" w:hAnsi="Times New Roman" w:cs="Times New Roman"/>
          <w:position w:val="-10"/>
          <w:sz w:val="24"/>
          <w:szCs w:val="24"/>
        </w:rPr>
        <w:object w:dxaOrig="3060" w:dyaOrig="320">
          <v:shape id="_x0000_i2132" type="#_x0000_t75" style="width:153.6pt;height:15.6pt" o:ole="">
            <v:imagedata r:id="rId1388" o:title=""/>
          </v:shape>
          <o:OLEObject Type="Embed" ProgID="Equation.3" ShapeID="_x0000_i2132" DrawAspect="Content" ObjectID="_1493542994" r:id="rId1738"/>
        </w:object>
      </w:r>
      <w:r w:rsidR="005C773E">
        <w:rPr>
          <w:rFonts w:ascii="Times New Roman" w:hAnsi="Times New Roman" w:cs="Times New Roman" w:hint="eastAsia"/>
          <w:sz w:val="24"/>
          <w:szCs w:val="24"/>
        </w:rPr>
        <w:t xml:space="preserve">so that he </w:t>
      </w:r>
      <w:r w:rsidR="00747FEE">
        <w:rPr>
          <w:rFonts w:ascii="Times New Roman" w:hAnsi="Times New Roman" w:cs="Times New Roman" w:hint="eastAsia"/>
          <w:sz w:val="24"/>
          <w:szCs w:val="24"/>
        </w:rPr>
        <w:t>might</w:t>
      </w:r>
      <w:r w:rsidR="005C773E">
        <w:rPr>
          <w:rFonts w:ascii="Times New Roman" w:hAnsi="Times New Roman" w:cs="Times New Roman" w:hint="eastAsia"/>
          <w:sz w:val="24"/>
          <w:szCs w:val="24"/>
        </w:rPr>
        <w:t xml:space="preserve"> rephrase </w:t>
      </w:r>
      <w:r w:rsidR="000018DA" w:rsidRPr="004D4934">
        <w:rPr>
          <w:rFonts w:ascii="Times New Roman" w:hAnsi="Times New Roman" w:cs="Times New Roman"/>
          <w:position w:val="-10"/>
          <w:sz w:val="24"/>
          <w:szCs w:val="24"/>
        </w:rPr>
        <w:object w:dxaOrig="999" w:dyaOrig="320">
          <v:shape id="_x0000_i2133" type="#_x0000_t75" style="width:50.4pt;height:15.6pt" o:ole="">
            <v:imagedata r:id="rId1735" o:title=""/>
          </v:shape>
          <o:OLEObject Type="Embed" ProgID="Equation.3" ShapeID="_x0000_i2133" DrawAspect="Content" ObjectID="_1493542995" r:id="rId1739"/>
        </w:object>
      </w:r>
      <w:r w:rsidR="005C773E">
        <w:rPr>
          <w:rFonts w:ascii="Times New Roman" w:hAnsi="Times New Roman" w:cs="Times New Roman" w:hint="eastAsia"/>
          <w:sz w:val="24"/>
          <w:szCs w:val="24"/>
        </w:rPr>
        <w:t>with</w:t>
      </w:r>
      <w:r w:rsidR="000018DA" w:rsidRPr="004D4934">
        <w:rPr>
          <w:rFonts w:ascii="Times New Roman" w:hAnsi="Times New Roman" w:cs="Times New Roman"/>
          <w:position w:val="-10"/>
          <w:sz w:val="24"/>
          <w:szCs w:val="24"/>
        </w:rPr>
        <w:object w:dxaOrig="1500" w:dyaOrig="320">
          <v:shape id="_x0000_i2134" type="#_x0000_t75" style="width:74.4pt;height:15.6pt" o:ole="">
            <v:imagedata r:id="rId1740" o:title=""/>
          </v:shape>
          <o:OLEObject Type="Embed" ProgID="Equation.3" ShapeID="_x0000_i2134" DrawAspect="Content" ObjectID="_1493542996" r:id="rId1741"/>
        </w:object>
      </w:r>
      <w:r w:rsidR="000018DA">
        <w:rPr>
          <w:rFonts w:ascii="Times New Roman" w:hAnsi="Times New Roman" w:cs="Times New Roman" w:hint="eastAsia"/>
          <w:sz w:val="24"/>
          <w:szCs w:val="24"/>
        </w:rPr>
        <w:t xml:space="preserve">.  </w:t>
      </w:r>
    </w:p>
    <w:p w:rsidR="00CD586D" w:rsidRPr="000808A9" w:rsidRDefault="000018DA" w:rsidP="000808A9">
      <w:pPr>
        <w:spacing w:after="0" w:line="480" w:lineRule="auto"/>
        <w:ind w:firstLine="720"/>
        <w:rPr>
          <w:rFonts w:ascii="Times New Roman" w:hAnsi="Times New Roman" w:cs="Times New Roman"/>
          <w:sz w:val="24"/>
          <w:szCs w:val="24"/>
        </w:rPr>
      </w:pPr>
      <w:r>
        <w:rPr>
          <w:rFonts w:ascii="Times New Roman" w:hAnsi="Times New Roman" w:cs="Times New Roman" w:hint="eastAsia"/>
          <w:sz w:val="24"/>
          <w:szCs w:val="24"/>
        </w:rPr>
        <w:t xml:space="preserve">Similarly, he </w:t>
      </w:r>
      <w:r w:rsidR="00A525BF">
        <w:rPr>
          <w:rFonts w:ascii="Times New Roman" w:hAnsi="Times New Roman" w:cs="Times New Roman" w:hint="eastAsia"/>
          <w:sz w:val="24"/>
          <w:szCs w:val="24"/>
        </w:rPr>
        <w:t>was unable</w:t>
      </w:r>
      <w:r>
        <w:rPr>
          <w:rFonts w:ascii="Times New Roman" w:hAnsi="Times New Roman" w:cs="Times New Roman" w:hint="eastAsia"/>
          <w:sz w:val="24"/>
          <w:szCs w:val="24"/>
        </w:rPr>
        <w:t xml:space="preserve"> to show why</w:t>
      </w:r>
      <w:r w:rsidRPr="004D4934">
        <w:rPr>
          <w:rFonts w:ascii="Times New Roman" w:hAnsi="Times New Roman" w:cs="Times New Roman"/>
          <w:position w:val="-10"/>
          <w:sz w:val="24"/>
          <w:szCs w:val="24"/>
        </w:rPr>
        <w:object w:dxaOrig="2220" w:dyaOrig="320">
          <v:shape id="_x0000_i2135" type="#_x0000_t75" style="width:112.8pt;height:15.6pt" o:ole="">
            <v:imagedata r:id="rId1742" o:title=""/>
          </v:shape>
          <o:OLEObject Type="Embed" ProgID="Equation.3" ShapeID="_x0000_i2135" DrawAspect="Content" ObjectID="_1493542997" r:id="rId1743"/>
        </w:object>
      </w:r>
      <w:r>
        <w:rPr>
          <w:rFonts w:ascii="Times New Roman" w:hAnsi="Times New Roman" w:cs="Times New Roman" w:hint="eastAsia"/>
          <w:sz w:val="24"/>
          <w:szCs w:val="24"/>
        </w:rPr>
        <w:t xml:space="preserve">.  </w:t>
      </w:r>
      <w:r w:rsidR="006B02DE">
        <w:rPr>
          <w:rFonts w:ascii="Times New Roman" w:hAnsi="Times New Roman" w:cs="Times New Roman" w:hint="eastAsia"/>
          <w:sz w:val="24"/>
          <w:szCs w:val="24"/>
        </w:rPr>
        <w:t>H</w:t>
      </w:r>
      <w:r>
        <w:rPr>
          <w:rFonts w:ascii="Times New Roman" w:hAnsi="Times New Roman" w:cs="Times New Roman" w:hint="eastAsia"/>
          <w:sz w:val="24"/>
          <w:szCs w:val="24"/>
        </w:rPr>
        <w:t xml:space="preserve">e missed combining the object </w:t>
      </w:r>
      <w:r w:rsidRPr="004D4934">
        <w:rPr>
          <w:rFonts w:ascii="Times New Roman" w:hAnsi="Times New Roman" w:cs="Times New Roman"/>
          <w:position w:val="-10"/>
          <w:sz w:val="24"/>
          <w:szCs w:val="24"/>
        </w:rPr>
        <w:object w:dxaOrig="760" w:dyaOrig="320">
          <v:shape id="_x0000_i2136" type="#_x0000_t75" style="width:37.8pt;height:15.6pt" o:ole="">
            <v:imagedata r:id="rId1744" o:title=""/>
          </v:shape>
          <o:OLEObject Type="Embed" ProgID="Equation.3" ShapeID="_x0000_i2136" DrawAspect="Content" ObjectID="_1493542998" r:id="rId1745"/>
        </w:object>
      </w:r>
      <w:r>
        <w:rPr>
          <w:rFonts w:ascii="Times New Roman" w:hAnsi="Times New Roman" w:cs="Times New Roman" w:hint="eastAsia"/>
          <w:sz w:val="24"/>
          <w:szCs w:val="24"/>
        </w:rPr>
        <w:t xml:space="preserve"> and the given condition </w:t>
      </w:r>
      <w:r>
        <w:rPr>
          <w:rFonts w:ascii="Times New Roman" w:hAnsi="Times New Roman" w:cs="Times New Roman"/>
          <w:sz w:val="24"/>
          <w:szCs w:val="24"/>
        </w:rPr>
        <w:t>“</w:t>
      </w:r>
      <w:r w:rsidRPr="004D4934">
        <w:rPr>
          <w:rFonts w:ascii="Times New Roman" w:hAnsi="Times New Roman" w:cs="Times New Roman"/>
          <w:position w:val="-10"/>
          <w:sz w:val="24"/>
          <w:szCs w:val="24"/>
        </w:rPr>
        <w:object w:dxaOrig="2960" w:dyaOrig="320">
          <v:shape id="_x0000_i2137" type="#_x0000_t75" style="width:149.4pt;height:15.6pt" o:ole="">
            <v:imagedata r:id="rId1746" o:title=""/>
          </v:shape>
          <o:OLEObject Type="Embed" ProgID="Equation.3" ShapeID="_x0000_i2137" DrawAspect="Content" ObjectID="_1493542999" r:id="rId1747"/>
        </w:object>
      </w:r>
      <w:r>
        <w:rPr>
          <w:rFonts w:ascii="Times New Roman" w:hAnsi="Times New Roman" w:cs="Times New Roman"/>
          <w:sz w:val="24"/>
          <w:szCs w:val="24"/>
        </w:rPr>
        <w:t>”</w:t>
      </w:r>
      <w:r>
        <w:rPr>
          <w:rFonts w:ascii="Times New Roman" w:hAnsi="Times New Roman" w:cs="Times New Roman" w:hint="eastAsia"/>
          <w:sz w:val="24"/>
          <w:szCs w:val="24"/>
        </w:rPr>
        <w:t xml:space="preserve">  </w:t>
      </w:r>
      <w:r w:rsidR="00A525BF">
        <w:rPr>
          <w:rFonts w:ascii="Times New Roman" w:hAnsi="Times New Roman" w:cs="Times New Roman" w:hint="eastAsia"/>
          <w:sz w:val="24"/>
          <w:szCs w:val="24"/>
        </w:rPr>
        <w:t>in order to</w:t>
      </w:r>
      <w:r>
        <w:rPr>
          <w:rFonts w:ascii="Times New Roman" w:hAnsi="Times New Roman" w:cs="Times New Roman" w:hint="eastAsia"/>
          <w:sz w:val="24"/>
          <w:szCs w:val="24"/>
        </w:rPr>
        <w:t xml:space="preserve"> rephrase </w:t>
      </w:r>
      <w:r w:rsidRPr="004D4934">
        <w:rPr>
          <w:rFonts w:ascii="Times New Roman" w:hAnsi="Times New Roman" w:cs="Times New Roman"/>
          <w:position w:val="-10"/>
          <w:sz w:val="24"/>
          <w:szCs w:val="24"/>
        </w:rPr>
        <w:object w:dxaOrig="760" w:dyaOrig="320">
          <v:shape id="_x0000_i2138" type="#_x0000_t75" style="width:37.8pt;height:15.6pt" o:ole="">
            <v:imagedata r:id="rId1748" o:title=""/>
          </v:shape>
          <o:OLEObject Type="Embed" ProgID="Equation.3" ShapeID="_x0000_i2138" DrawAspect="Content" ObjectID="_1493543000" r:id="rId1749"/>
        </w:object>
      </w:r>
      <w:r>
        <w:rPr>
          <w:rFonts w:ascii="Times New Roman" w:hAnsi="Times New Roman" w:cs="Times New Roman"/>
          <w:sz w:val="24"/>
          <w:szCs w:val="24"/>
        </w:rPr>
        <w:t>with</w:t>
      </w:r>
      <w:r w:rsidRPr="004D4934">
        <w:rPr>
          <w:rFonts w:ascii="Times New Roman" w:hAnsi="Times New Roman" w:cs="Times New Roman"/>
          <w:position w:val="-10"/>
          <w:sz w:val="24"/>
          <w:szCs w:val="24"/>
        </w:rPr>
        <w:object w:dxaOrig="560" w:dyaOrig="320">
          <v:shape id="_x0000_i2139" type="#_x0000_t75" style="width:29.4pt;height:15.6pt" o:ole="">
            <v:imagedata r:id="rId1750" o:title=""/>
          </v:shape>
          <o:OLEObject Type="Embed" ProgID="Equation.3" ShapeID="_x0000_i2139" DrawAspect="Content" ObjectID="_1493543001" r:id="rId1751"/>
        </w:object>
      </w:r>
      <w:r>
        <w:rPr>
          <w:rFonts w:ascii="Times New Roman" w:hAnsi="Times New Roman" w:cs="Times New Roman"/>
          <w:sz w:val="24"/>
          <w:szCs w:val="24"/>
        </w:rPr>
        <w:t>.</w:t>
      </w:r>
      <w:r>
        <w:rPr>
          <w:rFonts w:ascii="Times New Roman" w:hAnsi="Times New Roman" w:cs="Times New Roman" w:hint="eastAsia"/>
          <w:sz w:val="24"/>
          <w:szCs w:val="24"/>
        </w:rPr>
        <w:t xml:space="preserve">  </w:t>
      </w:r>
      <w:r w:rsidR="006B02DE">
        <w:rPr>
          <w:rFonts w:ascii="Times New Roman" w:hAnsi="Times New Roman" w:cs="Times New Roman" w:hint="eastAsia"/>
          <w:sz w:val="24"/>
          <w:szCs w:val="24"/>
        </w:rPr>
        <w:t xml:space="preserve">When </w:t>
      </w:r>
      <w:r>
        <w:rPr>
          <w:rFonts w:ascii="Times New Roman" w:hAnsi="Times New Roman" w:cs="Times New Roman" w:hint="eastAsia"/>
          <w:sz w:val="24"/>
          <w:szCs w:val="24"/>
        </w:rPr>
        <w:t xml:space="preserve">he had </w:t>
      </w:r>
      <w:r w:rsidRPr="004D4934">
        <w:rPr>
          <w:rFonts w:ascii="Times New Roman" w:hAnsi="Times New Roman" w:cs="Times New Roman"/>
          <w:position w:val="-10"/>
          <w:sz w:val="24"/>
          <w:szCs w:val="24"/>
        </w:rPr>
        <w:object w:dxaOrig="2220" w:dyaOrig="320">
          <v:shape id="_x0000_i2140" type="#_x0000_t75" style="width:112.8pt;height:15.6pt" o:ole="">
            <v:imagedata r:id="rId1752" o:title=""/>
          </v:shape>
          <o:OLEObject Type="Embed" ProgID="Equation.3" ShapeID="_x0000_i2140" DrawAspect="Content" ObjectID="_1493543002" r:id="rId1753"/>
        </w:object>
      </w:r>
      <w:r w:rsidR="006B02DE">
        <w:rPr>
          <w:rFonts w:ascii="Times New Roman" w:hAnsi="Times New Roman" w:cs="Times New Roman" w:hint="eastAsia"/>
          <w:sz w:val="24"/>
          <w:szCs w:val="24"/>
        </w:rPr>
        <w:t xml:space="preserve">, </w:t>
      </w:r>
      <w:r>
        <w:rPr>
          <w:rFonts w:ascii="Times New Roman" w:hAnsi="Times New Roman" w:cs="Times New Roman" w:hint="eastAsia"/>
          <w:sz w:val="24"/>
          <w:szCs w:val="24"/>
        </w:rPr>
        <w:t xml:space="preserve">he needed to be careful </w:t>
      </w:r>
      <w:r>
        <w:rPr>
          <w:rFonts w:ascii="Times New Roman" w:hAnsi="Times New Roman" w:cs="Times New Roman"/>
          <w:sz w:val="24"/>
          <w:szCs w:val="24"/>
        </w:rPr>
        <w:t>enough</w:t>
      </w:r>
      <w:r>
        <w:rPr>
          <w:rFonts w:ascii="Times New Roman" w:hAnsi="Times New Roman" w:cs="Times New Roman" w:hint="eastAsia"/>
          <w:sz w:val="24"/>
          <w:szCs w:val="24"/>
        </w:rPr>
        <w:t xml:space="preserve"> to </w:t>
      </w:r>
      <w:r>
        <w:rPr>
          <w:rFonts w:ascii="Times New Roman" w:hAnsi="Times New Roman" w:cs="Times New Roman"/>
          <w:sz w:val="24"/>
          <w:szCs w:val="24"/>
        </w:rPr>
        <w:t>question</w:t>
      </w:r>
      <w:r w:rsidRPr="004D4934">
        <w:rPr>
          <w:rFonts w:ascii="Times New Roman" w:hAnsi="Times New Roman" w:cs="Times New Roman"/>
          <w:sz w:val="24"/>
          <w:szCs w:val="24"/>
        </w:rPr>
        <w:t xml:space="preserve"> </w:t>
      </w:r>
      <w:r w:rsidR="00A525BF">
        <w:rPr>
          <w:rFonts w:ascii="Times New Roman" w:hAnsi="Times New Roman" w:cs="Times New Roman" w:hint="eastAsia"/>
          <w:sz w:val="24"/>
          <w:szCs w:val="24"/>
        </w:rPr>
        <w:t>himself</w:t>
      </w:r>
      <w:r w:rsidRPr="004D4934">
        <w:rPr>
          <w:rFonts w:ascii="Times New Roman" w:hAnsi="Times New Roman" w:cs="Times New Roman"/>
          <w:sz w:val="24"/>
          <w:szCs w:val="24"/>
        </w:rPr>
        <w:t xml:space="preserve"> </w:t>
      </w:r>
      <w:r>
        <w:rPr>
          <w:rFonts w:ascii="Times New Roman" w:hAnsi="Times New Roman" w:cs="Times New Roman"/>
          <w:sz w:val="24"/>
          <w:szCs w:val="24"/>
        </w:rPr>
        <w:t>why</w:t>
      </w:r>
      <w:r w:rsidRPr="004D4934">
        <w:rPr>
          <w:rFonts w:ascii="Times New Roman" w:hAnsi="Times New Roman" w:cs="Times New Roman"/>
          <w:sz w:val="24"/>
          <w:szCs w:val="24"/>
        </w:rPr>
        <w:t xml:space="preserve"> the equality </w:t>
      </w:r>
      <w:r>
        <w:rPr>
          <w:rFonts w:ascii="Times New Roman" w:hAnsi="Times New Roman" w:cs="Times New Roman" w:hint="eastAsia"/>
          <w:sz w:val="24"/>
          <w:szCs w:val="24"/>
        </w:rPr>
        <w:t xml:space="preserve">of </w:t>
      </w:r>
      <w:r>
        <w:rPr>
          <w:rFonts w:ascii="Times New Roman" w:hAnsi="Times New Roman" w:cs="Times New Roman"/>
          <w:sz w:val="24"/>
          <w:szCs w:val="24"/>
        </w:rPr>
        <w:t>the</w:t>
      </w:r>
      <w:r>
        <w:rPr>
          <w:rFonts w:ascii="Times New Roman" w:hAnsi="Times New Roman" w:cs="Times New Roman" w:hint="eastAsia"/>
          <w:sz w:val="24"/>
          <w:szCs w:val="24"/>
        </w:rPr>
        <w:t xml:space="preserve"> equation </w:t>
      </w:r>
      <w:r w:rsidR="00A525BF">
        <w:rPr>
          <w:rFonts w:ascii="Times New Roman" w:hAnsi="Times New Roman" w:cs="Times New Roman" w:hint="eastAsia"/>
          <w:sz w:val="24"/>
          <w:szCs w:val="24"/>
        </w:rPr>
        <w:t>was able to</w:t>
      </w:r>
      <w:r>
        <w:rPr>
          <w:rFonts w:ascii="Times New Roman" w:hAnsi="Times New Roman" w:cs="Times New Roman"/>
          <w:sz w:val="24"/>
          <w:szCs w:val="24"/>
        </w:rPr>
        <w:t xml:space="preserve"> </w:t>
      </w:r>
      <w:r w:rsidRPr="004D4934">
        <w:rPr>
          <w:rFonts w:ascii="Times New Roman" w:hAnsi="Times New Roman" w:cs="Times New Roman"/>
          <w:sz w:val="24"/>
          <w:szCs w:val="24"/>
        </w:rPr>
        <w:t>hold</w:t>
      </w:r>
      <w:r>
        <w:rPr>
          <w:rFonts w:ascii="Times New Roman" w:hAnsi="Times New Roman" w:cs="Times New Roman"/>
          <w:sz w:val="24"/>
          <w:szCs w:val="24"/>
        </w:rPr>
        <w:t xml:space="preserve"> </w:t>
      </w:r>
      <w:r>
        <w:rPr>
          <w:rFonts w:ascii="Times New Roman" w:hAnsi="Times New Roman" w:cs="Times New Roman" w:hint="eastAsia"/>
          <w:sz w:val="24"/>
          <w:szCs w:val="24"/>
        </w:rPr>
        <w:t>and</w:t>
      </w:r>
      <w:r>
        <w:rPr>
          <w:rFonts w:ascii="Times New Roman" w:hAnsi="Times New Roman" w:cs="Times New Roman"/>
          <w:sz w:val="24"/>
          <w:szCs w:val="24"/>
        </w:rPr>
        <w:t xml:space="preserve"> </w:t>
      </w:r>
      <w:r>
        <w:rPr>
          <w:rFonts w:ascii="Times New Roman" w:hAnsi="Times New Roman" w:cs="Times New Roman" w:hint="eastAsia"/>
          <w:sz w:val="24"/>
          <w:szCs w:val="24"/>
        </w:rPr>
        <w:t>to look</w:t>
      </w:r>
      <w:r>
        <w:rPr>
          <w:rFonts w:ascii="Times New Roman" w:hAnsi="Times New Roman" w:cs="Times New Roman"/>
          <w:sz w:val="24"/>
          <w:szCs w:val="24"/>
        </w:rPr>
        <w:t xml:space="preserve"> for </w:t>
      </w:r>
      <w:r w:rsidR="001E3683">
        <w:rPr>
          <w:rFonts w:ascii="Times New Roman" w:hAnsi="Times New Roman" w:cs="Times New Roman" w:hint="eastAsia"/>
          <w:sz w:val="24"/>
          <w:szCs w:val="24"/>
        </w:rPr>
        <w:t xml:space="preserve">another </w:t>
      </w:r>
      <w:r>
        <w:rPr>
          <w:rFonts w:ascii="Times New Roman" w:hAnsi="Times New Roman" w:cs="Times New Roman"/>
          <w:sz w:val="24"/>
          <w:szCs w:val="24"/>
        </w:rPr>
        <w:t xml:space="preserve">information that </w:t>
      </w:r>
      <w:r w:rsidR="00A525BF">
        <w:rPr>
          <w:rFonts w:ascii="Times New Roman" w:hAnsi="Times New Roman" w:cs="Times New Roman" w:hint="eastAsia"/>
          <w:sz w:val="24"/>
          <w:szCs w:val="24"/>
        </w:rPr>
        <w:t>might</w:t>
      </w:r>
      <w:r>
        <w:rPr>
          <w:rFonts w:ascii="Times New Roman" w:hAnsi="Times New Roman" w:cs="Times New Roman"/>
          <w:sz w:val="24"/>
          <w:szCs w:val="24"/>
        </w:rPr>
        <w:t xml:space="preserve"> </w:t>
      </w:r>
      <w:r>
        <w:rPr>
          <w:rFonts w:ascii="Times New Roman" w:hAnsi="Times New Roman" w:cs="Times New Roman" w:hint="eastAsia"/>
          <w:sz w:val="24"/>
          <w:szCs w:val="24"/>
        </w:rPr>
        <w:t>lead</w:t>
      </w:r>
      <w:r>
        <w:rPr>
          <w:rFonts w:ascii="Times New Roman" w:hAnsi="Times New Roman" w:cs="Times New Roman"/>
          <w:sz w:val="24"/>
          <w:szCs w:val="24"/>
        </w:rPr>
        <w:t xml:space="preserve"> </w:t>
      </w:r>
      <w:r w:rsidR="00A525BF">
        <w:rPr>
          <w:rFonts w:ascii="Times New Roman" w:hAnsi="Times New Roman" w:cs="Times New Roman" w:hint="eastAsia"/>
          <w:sz w:val="24"/>
          <w:szCs w:val="24"/>
        </w:rPr>
        <w:t>him</w:t>
      </w:r>
      <w:r>
        <w:rPr>
          <w:rFonts w:ascii="Times New Roman" w:hAnsi="Times New Roman" w:cs="Times New Roman"/>
          <w:sz w:val="24"/>
          <w:szCs w:val="24"/>
        </w:rPr>
        <w:t xml:space="preserve"> </w:t>
      </w:r>
      <w:r>
        <w:rPr>
          <w:rFonts w:ascii="Times New Roman" w:hAnsi="Times New Roman" w:cs="Times New Roman" w:hint="eastAsia"/>
          <w:sz w:val="24"/>
          <w:szCs w:val="24"/>
        </w:rPr>
        <w:t xml:space="preserve">to </w:t>
      </w:r>
      <w:r w:rsidRPr="004D4934">
        <w:rPr>
          <w:rFonts w:ascii="Times New Roman" w:hAnsi="Times New Roman" w:cs="Times New Roman"/>
          <w:position w:val="-10"/>
          <w:sz w:val="24"/>
          <w:szCs w:val="24"/>
        </w:rPr>
        <w:object w:dxaOrig="2220" w:dyaOrig="320">
          <v:shape id="_x0000_i2141" type="#_x0000_t75" style="width:112.8pt;height:15.6pt" o:ole="">
            <v:imagedata r:id="rId1752" o:title=""/>
          </v:shape>
          <o:OLEObject Type="Embed" ProgID="Equation.3" ShapeID="_x0000_i2141" DrawAspect="Content" ObjectID="_1493543003" r:id="rId1754"/>
        </w:object>
      </w:r>
      <w:r>
        <w:rPr>
          <w:rFonts w:ascii="Times New Roman" w:hAnsi="Times New Roman" w:cs="Times New Roman" w:hint="eastAsia"/>
          <w:sz w:val="24"/>
          <w:szCs w:val="24"/>
        </w:rPr>
        <w:t xml:space="preserve">.  </w:t>
      </w:r>
      <w:r w:rsidR="00F92889">
        <w:rPr>
          <w:rFonts w:ascii="Times New Roman" w:hAnsi="Times New Roman" w:cs="Times New Roman" w:hint="eastAsia"/>
          <w:sz w:val="24"/>
          <w:szCs w:val="24"/>
        </w:rPr>
        <w:t>H</w:t>
      </w:r>
      <w:r>
        <w:rPr>
          <w:rFonts w:ascii="Times New Roman" w:hAnsi="Times New Roman" w:cs="Times New Roman" w:hint="eastAsia"/>
          <w:sz w:val="24"/>
          <w:szCs w:val="24"/>
        </w:rPr>
        <w:t xml:space="preserve">aving carefulness to check what has been done and having flexibility to make good use of all the given conditions </w:t>
      </w:r>
      <w:r w:rsidR="009433C7">
        <w:rPr>
          <w:rFonts w:ascii="Times New Roman" w:hAnsi="Times New Roman" w:cs="Times New Roman" w:hint="eastAsia"/>
          <w:sz w:val="24"/>
          <w:szCs w:val="24"/>
        </w:rPr>
        <w:t xml:space="preserve">might play an important role in </w:t>
      </w:r>
      <w:r w:rsidR="009433C7" w:rsidRPr="005C773E">
        <w:rPr>
          <w:rFonts w:ascii="Times New Roman" w:hAnsi="Times New Roman" w:cs="Times New Roman" w:hint="eastAsia"/>
          <w:i/>
          <w:sz w:val="24"/>
          <w:szCs w:val="24"/>
        </w:rPr>
        <w:t>combining objects</w:t>
      </w:r>
      <w:r>
        <w:rPr>
          <w:rFonts w:ascii="Times New Roman" w:hAnsi="Times New Roman" w:cs="Times New Roman" w:hint="eastAsia"/>
          <w:sz w:val="24"/>
          <w:szCs w:val="24"/>
        </w:rPr>
        <w:t xml:space="preserve">.  </w:t>
      </w:r>
    </w:p>
    <w:p w:rsidR="00CD586D" w:rsidRDefault="00CD586D" w:rsidP="00CD586D">
      <w:pPr>
        <w:spacing w:after="0" w:line="480" w:lineRule="auto"/>
        <w:rPr>
          <w:rFonts w:ascii="Times New Roman" w:hAnsi="Times New Roman" w:cs="Times New Roman"/>
          <w:b/>
          <w:sz w:val="24"/>
          <w:szCs w:val="24"/>
        </w:rPr>
      </w:pPr>
      <w:r>
        <w:rPr>
          <w:rFonts w:ascii="Times New Roman" w:hAnsi="Times New Roman" w:cs="Times New Roman"/>
          <w:b/>
          <w:sz w:val="24"/>
          <w:szCs w:val="24"/>
        </w:rPr>
        <w:t>Example</w:t>
      </w:r>
      <w:r w:rsidRPr="00547D5F">
        <w:rPr>
          <w:rFonts w:ascii="Times New Roman" w:hAnsi="Times New Roman" w:cs="Times New Roman"/>
          <w:b/>
          <w:sz w:val="24"/>
          <w:szCs w:val="24"/>
        </w:rPr>
        <w:t xml:space="preserve"> </w:t>
      </w:r>
      <w:r>
        <w:rPr>
          <w:rFonts w:ascii="Times New Roman" w:hAnsi="Times New Roman" w:cs="Times New Roman" w:hint="eastAsia"/>
          <w:b/>
          <w:sz w:val="24"/>
          <w:szCs w:val="24"/>
        </w:rPr>
        <w:t>1</w:t>
      </w:r>
      <w:r w:rsidR="003940FF">
        <w:rPr>
          <w:rFonts w:ascii="Times New Roman" w:hAnsi="Times New Roman" w:cs="Times New Roman" w:hint="eastAsia"/>
          <w:b/>
          <w:sz w:val="24"/>
          <w:szCs w:val="24"/>
        </w:rPr>
        <w:t>7</w:t>
      </w:r>
      <w:r w:rsidRPr="00547D5F">
        <w:rPr>
          <w:rFonts w:ascii="Times New Roman" w:hAnsi="Times New Roman" w:cs="Times New Roman"/>
          <w:b/>
          <w:sz w:val="24"/>
          <w:szCs w:val="24"/>
        </w:rPr>
        <w:t xml:space="preserve"> Dominique </w:t>
      </w:r>
      <w:r>
        <w:rPr>
          <w:rFonts w:ascii="Times New Roman" w:hAnsi="Times New Roman" w:cs="Times New Roman" w:hint="eastAsia"/>
          <w:b/>
          <w:sz w:val="24"/>
          <w:szCs w:val="24"/>
        </w:rPr>
        <w:t>(Algebra II)</w:t>
      </w:r>
    </w:p>
    <w:p w:rsidR="00CD586D" w:rsidRDefault="00CD586D" w:rsidP="00CD586D">
      <w:pPr>
        <w:spacing w:after="0" w:line="480" w:lineRule="auto"/>
        <w:rPr>
          <w:rFonts w:ascii="Times New Roman" w:hAnsi="Times New Roman" w:cs="Times New Roman"/>
          <w:sz w:val="24"/>
          <w:szCs w:val="24"/>
        </w:rPr>
      </w:pPr>
      <w:r>
        <w:rPr>
          <w:rFonts w:ascii="Times New Roman" w:hAnsi="Times New Roman" w:cs="Times New Roman" w:hint="eastAsia"/>
          <w:sz w:val="24"/>
          <w:szCs w:val="24"/>
        </w:rPr>
        <w:tab/>
      </w:r>
      <w:r w:rsidR="00790C7E">
        <w:rPr>
          <w:rFonts w:ascii="Times New Roman" w:hAnsi="Times New Roman" w:cs="Times New Roman" w:hint="eastAsia"/>
          <w:sz w:val="24"/>
          <w:szCs w:val="24"/>
        </w:rPr>
        <w:t xml:space="preserve">Every single information </w:t>
      </w:r>
      <w:r w:rsidR="00090F61">
        <w:rPr>
          <w:rFonts w:ascii="Times New Roman" w:hAnsi="Times New Roman" w:cs="Times New Roman" w:hint="eastAsia"/>
          <w:sz w:val="24"/>
          <w:szCs w:val="24"/>
        </w:rPr>
        <w:t xml:space="preserve">given as a hypothesis or condition </w:t>
      </w:r>
      <w:r w:rsidR="00790C7E">
        <w:rPr>
          <w:rFonts w:ascii="Times New Roman" w:hAnsi="Times New Roman" w:cs="Times New Roman" w:hint="eastAsia"/>
          <w:sz w:val="24"/>
          <w:szCs w:val="24"/>
        </w:rPr>
        <w:t xml:space="preserve">is </w:t>
      </w:r>
      <w:r w:rsidR="0023561F">
        <w:rPr>
          <w:rFonts w:ascii="Times New Roman" w:hAnsi="Times New Roman" w:cs="Times New Roman" w:hint="eastAsia"/>
          <w:sz w:val="24"/>
          <w:szCs w:val="24"/>
        </w:rPr>
        <w:t xml:space="preserve">important and </w:t>
      </w:r>
      <w:r w:rsidR="00790C7E">
        <w:rPr>
          <w:rFonts w:ascii="Times New Roman" w:hAnsi="Times New Roman" w:cs="Times New Roman" w:hint="eastAsia"/>
          <w:sz w:val="24"/>
          <w:szCs w:val="24"/>
        </w:rPr>
        <w:t>necessary</w:t>
      </w:r>
      <w:r w:rsidR="0023561F">
        <w:rPr>
          <w:rFonts w:ascii="Times New Roman" w:hAnsi="Times New Roman" w:cs="Times New Roman" w:hint="eastAsia"/>
          <w:sz w:val="24"/>
          <w:szCs w:val="24"/>
        </w:rPr>
        <w:t xml:space="preserve"> </w:t>
      </w:r>
      <w:r w:rsidR="00790C7E">
        <w:rPr>
          <w:rFonts w:ascii="Times New Roman" w:hAnsi="Times New Roman" w:cs="Times New Roman" w:hint="eastAsia"/>
          <w:sz w:val="24"/>
          <w:szCs w:val="24"/>
        </w:rPr>
        <w:t xml:space="preserve">in constructing a proof.  </w:t>
      </w:r>
      <w:r w:rsidR="00090F61">
        <w:rPr>
          <w:rFonts w:ascii="Times New Roman" w:hAnsi="Times New Roman" w:cs="Times New Roman" w:hint="eastAsia"/>
          <w:sz w:val="24"/>
          <w:szCs w:val="24"/>
        </w:rPr>
        <w:t>Example 16 showed s</w:t>
      </w:r>
      <w:r w:rsidR="0023561F">
        <w:rPr>
          <w:rFonts w:ascii="Times New Roman" w:hAnsi="Times New Roman" w:cs="Times New Roman" w:hint="eastAsia"/>
          <w:sz w:val="24"/>
          <w:szCs w:val="24"/>
        </w:rPr>
        <w:t>tudents</w:t>
      </w:r>
      <w:r w:rsidR="0023561F">
        <w:rPr>
          <w:rFonts w:ascii="Times New Roman" w:hAnsi="Times New Roman" w:cs="Times New Roman"/>
          <w:sz w:val="24"/>
          <w:szCs w:val="24"/>
        </w:rPr>
        <w:t>’</w:t>
      </w:r>
      <w:r w:rsidR="0023561F">
        <w:rPr>
          <w:rFonts w:ascii="Times New Roman" w:hAnsi="Times New Roman" w:cs="Times New Roman" w:hint="eastAsia"/>
          <w:sz w:val="24"/>
          <w:szCs w:val="24"/>
        </w:rPr>
        <w:t xml:space="preserve"> failure to use </w:t>
      </w:r>
      <w:r w:rsidR="00090F61">
        <w:rPr>
          <w:rFonts w:ascii="Times New Roman" w:hAnsi="Times New Roman" w:cs="Times New Roman" w:hint="eastAsia"/>
          <w:sz w:val="24"/>
          <w:szCs w:val="24"/>
        </w:rPr>
        <w:t xml:space="preserve">part of </w:t>
      </w:r>
      <w:r w:rsidR="0023561F">
        <w:rPr>
          <w:rFonts w:ascii="Times New Roman" w:hAnsi="Times New Roman" w:cs="Times New Roman" w:hint="eastAsia"/>
          <w:sz w:val="24"/>
          <w:szCs w:val="24"/>
        </w:rPr>
        <w:t>the given conditions ma</w:t>
      </w:r>
      <w:r w:rsidR="00090F61">
        <w:rPr>
          <w:rFonts w:ascii="Times New Roman" w:hAnsi="Times New Roman" w:cs="Times New Roman" w:hint="eastAsia"/>
          <w:sz w:val="24"/>
          <w:szCs w:val="24"/>
        </w:rPr>
        <w:t xml:space="preserve">de </w:t>
      </w:r>
      <w:r w:rsidR="0023561F">
        <w:rPr>
          <w:rFonts w:ascii="Times New Roman" w:hAnsi="Times New Roman" w:cs="Times New Roman" w:hint="eastAsia"/>
          <w:sz w:val="24"/>
          <w:szCs w:val="24"/>
        </w:rPr>
        <w:t xml:space="preserve">their proving arguments </w:t>
      </w:r>
      <w:r w:rsidR="00090F61">
        <w:rPr>
          <w:rFonts w:ascii="Times New Roman" w:hAnsi="Times New Roman" w:cs="Times New Roman" w:hint="eastAsia"/>
          <w:sz w:val="24"/>
          <w:szCs w:val="24"/>
        </w:rPr>
        <w:t xml:space="preserve">weaker or incomplete.  </w:t>
      </w:r>
      <w:r w:rsidR="001C56E2">
        <w:rPr>
          <w:rFonts w:ascii="Times New Roman" w:hAnsi="Times New Roman" w:cs="Times New Roman" w:hint="eastAsia"/>
          <w:sz w:val="24"/>
          <w:szCs w:val="24"/>
        </w:rPr>
        <w:t>S</w:t>
      </w:r>
      <w:r w:rsidR="00090F61">
        <w:rPr>
          <w:rFonts w:ascii="Times New Roman" w:hAnsi="Times New Roman" w:cs="Times New Roman" w:hint="eastAsia"/>
          <w:sz w:val="24"/>
          <w:szCs w:val="24"/>
        </w:rPr>
        <w:t>tudents</w:t>
      </w:r>
      <w:r w:rsidR="00090F61">
        <w:rPr>
          <w:rFonts w:ascii="Times New Roman" w:hAnsi="Times New Roman" w:cs="Times New Roman"/>
          <w:sz w:val="24"/>
          <w:szCs w:val="24"/>
        </w:rPr>
        <w:t>’</w:t>
      </w:r>
      <w:r w:rsidR="00090F61">
        <w:rPr>
          <w:rFonts w:ascii="Times New Roman" w:hAnsi="Times New Roman" w:cs="Times New Roman" w:hint="eastAsia"/>
          <w:sz w:val="24"/>
          <w:szCs w:val="24"/>
        </w:rPr>
        <w:t xml:space="preserve"> missing using all </w:t>
      </w:r>
      <w:r w:rsidR="00090F61">
        <w:rPr>
          <w:rFonts w:ascii="Times New Roman" w:hAnsi="Times New Roman" w:cs="Times New Roman"/>
          <w:sz w:val="24"/>
          <w:szCs w:val="24"/>
        </w:rPr>
        <w:t>the</w:t>
      </w:r>
      <w:r w:rsidR="00090F61">
        <w:rPr>
          <w:rFonts w:ascii="Times New Roman" w:hAnsi="Times New Roman" w:cs="Times New Roman" w:hint="eastAsia"/>
          <w:sz w:val="24"/>
          <w:szCs w:val="24"/>
        </w:rPr>
        <w:t xml:space="preserve"> given conditions can lead </w:t>
      </w:r>
      <w:r w:rsidR="001C56E2">
        <w:rPr>
          <w:rFonts w:ascii="Times New Roman" w:hAnsi="Times New Roman" w:cs="Times New Roman" w:hint="eastAsia"/>
          <w:sz w:val="24"/>
          <w:szCs w:val="24"/>
        </w:rPr>
        <w:t xml:space="preserve">to </w:t>
      </w:r>
      <w:r w:rsidR="00090F61">
        <w:rPr>
          <w:rFonts w:ascii="Times New Roman" w:hAnsi="Times New Roman" w:cs="Times New Roman" w:hint="eastAsia"/>
          <w:sz w:val="24"/>
          <w:szCs w:val="24"/>
        </w:rPr>
        <w:t xml:space="preserve">their complete failure to make a proof.  </w:t>
      </w:r>
      <w:r>
        <w:rPr>
          <w:rFonts w:ascii="Times New Roman" w:hAnsi="Times New Roman" w:cs="Times New Roman" w:hint="eastAsia"/>
          <w:sz w:val="24"/>
          <w:szCs w:val="24"/>
        </w:rPr>
        <w:t>Dominique</w:t>
      </w:r>
      <w:r>
        <w:rPr>
          <w:rFonts w:ascii="Times New Roman" w:hAnsi="Times New Roman" w:cs="Times New Roman"/>
          <w:sz w:val="24"/>
          <w:szCs w:val="24"/>
        </w:rPr>
        <w:t>’</w:t>
      </w:r>
      <w:r>
        <w:rPr>
          <w:rFonts w:ascii="Times New Roman" w:hAnsi="Times New Roman" w:cs="Times New Roman" w:hint="eastAsia"/>
          <w:sz w:val="24"/>
          <w:szCs w:val="24"/>
        </w:rPr>
        <w:t xml:space="preserve">s proof is such an example.  </w:t>
      </w:r>
    </w:p>
    <w:p w:rsidR="0050378E" w:rsidRPr="00DC20A1" w:rsidRDefault="0050378E" w:rsidP="00CD586D">
      <w:pPr>
        <w:spacing w:after="0" w:line="480" w:lineRule="auto"/>
        <w:rPr>
          <w:rFonts w:ascii="Times New Roman" w:hAnsi="Times New Roman" w:cs="Times New Roman"/>
          <w:sz w:val="24"/>
          <w:szCs w:val="24"/>
        </w:rPr>
      </w:pPr>
    </w:p>
    <w:p w:rsidR="00CD586D" w:rsidRPr="0083128D" w:rsidRDefault="001E69B5" w:rsidP="00CD586D">
      <w:pPr>
        <w:spacing w:line="480" w:lineRule="auto"/>
        <w:ind w:firstLine="720"/>
        <w:rPr>
          <w:rFonts w:ascii="Times New Roman" w:hAnsi="Times New Roman" w:cs="Times New Roman"/>
          <w:sz w:val="24"/>
          <w:szCs w:val="24"/>
        </w:rPr>
      </w:pPr>
      <w:r>
        <w:rPr>
          <w:rFonts w:ascii="Times New Roman" w:hAnsi="Times New Roman" w:cs="Times New Roman"/>
          <w:noProof/>
          <w:sz w:val="24"/>
          <w:szCs w:val="24"/>
          <w:lang w:eastAsia="en-US"/>
        </w:rPr>
        <mc:AlternateContent>
          <mc:Choice Requires="wps">
            <w:drawing>
              <wp:anchor distT="0" distB="0" distL="114300" distR="114300" simplePos="0" relativeHeight="252335104" behindDoc="0" locked="0" layoutInCell="1" allowOverlap="1" wp14:anchorId="7F575563" wp14:editId="5473C22E">
                <wp:simplePos x="0" y="0"/>
                <wp:positionH relativeFrom="column">
                  <wp:posOffset>344474</wp:posOffset>
                </wp:positionH>
                <wp:positionV relativeFrom="paragraph">
                  <wp:posOffset>-39757</wp:posOffset>
                </wp:positionV>
                <wp:extent cx="4007457" cy="1184193"/>
                <wp:effectExtent l="0" t="0" r="12700" b="16510"/>
                <wp:wrapNone/>
                <wp:docPr id="1382" name="Rectangle 1382"/>
                <wp:cNvGraphicFramePr/>
                <a:graphic xmlns:a="http://schemas.openxmlformats.org/drawingml/2006/main">
                  <a:graphicData uri="http://schemas.microsoft.com/office/word/2010/wordprocessingShape">
                    <wps:wsp>
                      <wps:cNvSpPr/>
                      <wps:spPr>
                        <a:xfrm>
                          <a:off x="0" y="0"/>
                          <a:ext cx="4007457" cy="1184193"/>
                        </a:xfrm>
                        <a:prstGeom prst="rect">
                          <a:avLst/>
                        </a:prstGeom>
                        <a:no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121646C" id="Rectangle 1382" o:spid="_x0000_s1026" style="position:absolute;margin-left:27.1pt;margin-top:-3.15pt;width:315.55pt;height:93.25pt;z-index:25233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" filled="f" strokecolor="#385d8a" strokeweight="2pt"/>
            </w:pict>
          </mc:Fallback>
        </mc:AlternateContent>
      </w:r>
      <w:r w:rsidR="00CD586D">
        <w:rPr>
          <w:rFonts w:ascii="Times New Roman" w:hAnsi="Times New Roman" w:cs="Times New Roman"/>
          <w:sz w:val="24"/>
          <w:szCs w:val="24"/>
        </w:rPr>
        <w:t xml:space="preserve">Question </w:t>
      </w:r>
      <w:r w:rsidR="00CD586D" w:rsidRPr="0083128D">
        <w:rPr>
          <w:rFonts w:ascii="Times New Roman" w:hAnsi="Times New Roman" w:cs="Times New Roman"/>
          <w:sz w:val="24"/>
          <w:szCs w:val="24"/>
        </w:rPr>
        <w:t>[9] (</w:t>
      </w:r>
      <w:r w:rsidR="00CD586D">
        <w:rPr>
          <w:rFonts w:ascii="Times New Roman" w:hAnsi="Times New Roman" w:cs="Times New Roman"/>
          <w:sz w:val="24"/>
          <w:szCs w:val="24"/>
        </w:rPr>
        <w:t>3</w:t>
      </w:r>
      <w:r w:rsidR="00CD586D" w:rsidRPr="0083128D">
        <w:rPr>
          <w:rFonts w:ascii="Times New Roman" w:hAnsi="Times New Roman" w:cs="Times New Roman"/>
          <w:sz w:val="24"/>
          <w:szCs w:val="24"/>
        </w:rPr>
        <w:t>) (In-class problem solving session)</w:t>
      </w:r>
    </w:p>
    <w:p w:rsidR="00CD586D" w:rsidRDefault="00CD586D" w:rsidP="00CD586D">
      <w:pPr>
        <w:spacing w:after="0" w:line="240" w:lineRule="auto"/>
        <w:ind w:left="720"/>
        <w:rPr>
          <w:rFonts w:ascii="Times New Roman" w:hAnsi="Times New Roman" w:cs="Times New Roman"/>
          <w:i/>
          <w:sz w:val="24"/>
          <w:szCs w:val="24"/>
        </w:rPr>
      </w:pPr>
      <w:r w:rsidRPr="00410BE1">
        <w:rPr>
          <w:rFonts w:ascii="Times New Roman" w:hAnsi="Times New Roman" w:cs="Times New Roman"/>
          <w:i/>
          <w:sz w:val="24"/>
          <w:szCs w:val="24"/>
        </w:rPr>
        <w:t xml:space="preserve">Let R and S be rings.  Let </w:t>
      </w:r>
      <w:r w:rsidRPr="00410BE1">
        <w:rPr>
          <w:rFonts w:ascii="Times New Roman" w:hAnsi="Times New Roman" w:cs="Times New Roman"/>
          <w:i/>
          <w:position w:val="-10"/>
          <w:sz w:val="24"/>
          <w:szCs w:val="24"/>
        </w:rPr>
        <w:object w:dxaOrig="1020" w:dyaOrig="320">
          <v:shape id="_x0000_i2142" type="#_x0000_t75" style="width:51.6pt;height:15.6pt" o:ole="">
            <v:imagedata r:id="rId1384" o:title=""/>
          </v:shape>
          <o:OLEObject Type="Embed" ProgID="Equation.3" ShapeID="_x0000_i2142" DrawAspect="Content" ObjectID="_1493543004" r:id="rId1755"/>
        </w:object>
      </w:r>
      <w:r w:rsidRPr="00410BE1">
        <w:rPr>
          <w:rFonts w:ascii="Times New Roman" w:hAnsi="Times New Roman" w:cs="Times New Roman"/>
          <w:i/>
          <w:sz w:val="24"/>
          <w:szCs w:val="24"/>
        </w:rPr>
        <w:t xml:space="preserve">is a ring homomorphism.  </w:t>
      </w:r>
    </w:p>
    <w:p w:rsidR="00CD586D" w:rsidRDefault="00CD586D" w:rsidP="00CD586D">
      <w:pPr>
        <w:spacing w:after="0" w:line="240" w:lineRule="auto"/>
        <w:ind w:left="720"/>
        <w:rPr>
          <w:rFonts w:ascii="Times New Roman" w:hAnsi="Times New Roman" w:cs="Times New Roman"/>
          <w:i/>
          <w:sz w:val="24"/>
          <w:szCs w:val="24"/>
        </w:rPr>
      </w:pPr>
      <w:r w:rsidRPr="00410BE1">
        <w:rPr>
          <w:rFonts w:ascii="Times New Roman" w:hAnsi="Times New Roman" w:cs="Times New Roman"/>
          <w:i/>
          <w:sz w:val="24"/>
          <w:szCs w:val="24"/>
        </w:rPr>
        <w:t xml:space="preserve">Consider a map </w:t>
      </w:r>
      <w:r w:rsidRPr="00410BE1">
        <w:rPr>
          <w:rFonts w:ascii="Times New Roman" w:hAnsi="Times New Roman" w:cs="Times New Roman"/>
          <w:i/>
          <w:position w:val="-10"/>
          <w:sz w:val="24"/>
          <w:szCs w:val="24"/>
        </w:rPr>
        <w:object w:dxaOrig="3060" w:dyaOrig="320">
          <v:shape id="_x0000_i2143" type="#_x0000_t75" style="width:153.6pt;height:15.6pt" o:ole="">
            <v:imagedata r:id="rId1386" o:title=""/>
          </v:shape>
          <o:OLEObject Type="Embed" ProgID="Equation.3" ShapeID="_x0000_i2143" DrawAspect="Content" ObjectID="_1493543005" r:id="rId1756"/>
        </w:object>
      </w:r>
      <w:r w:rsidRPr="00410BE1">
        <w:rPr>
          <w:rFonts w:ascii="Times New Roman" w:hAnsi="Times New Roman" w:cs="Times New Roman"/>
          <w:i/>
          <w:sz w:val="24"/>
          <w:szCs w:val="24"/>
        </w:rPr>
        <w:t xml:space="preserve">.  Show </w:t>
      </w:r>
      <w:r w:rsidRPr="00410BE1">
        <w:rPr>
          <w:rFonts w:ascii="Times New Roman" w:hAnsi="Times New Roman" w:cs="Times New Roman"/>
          <w:i/>
          <w:position w:val="-10"/>
          <w:sz w:val="24"/>
          <w:szCs w:val="24"/>
        </w:rPr>
        <w:object w:dxaOrig="3060" w:dyaOrig="320">
          <v:shape id="_x0000_i2144" type="#_x0000_t75" style="width:153.6pt;height:15.6pt" o:ole="">
            <v:imagedata r:id="rId1388" o:title=""/>
          </v:shape>
          <o:OLEObject Type="Embed" ProgID="Equation.3" ShapeID="_x0000_i2144" DrawAspect="Content" ObjectID="_1493543006" r:id="rId1757"/>
        </w:object>
      </w:r>
      <w:r w:rsidRPr="00410BE1">
        <w:rPr>
          <w:rFonts w:ascii="Times New Roman" w:hAnsi="Times New Roman" w:cs="Times New Roman"/>
          <w:i/>
          <w:sz w:val="24"/>
          <w:szCs w:val="24"/>
        </w:rPr>
        <w:t xml:space="preserve">is a ring homomorphism. </w:t>
      </w:r>
    </w:p>
    <w:p w:rsidR="00CD586D" w:rsidRDefault="00CD586D" w:rsidP="00CD586D">
      <w:pPr>
        <w:spacing w:after="0" w:line="240" w:lineRule="auto"/>
        <w:rPr>
          <w:rFonts w:ascii="Times New Roman" w:hAnsi="Times New Roman" w:cs="Times New Roman"/>
          <w:i/>
          <w:sz w:val="24"/>
          <w:szCs w:val="24"/>
        </w:rPr>
      </w:pPr>
    </w:p>
    <w:p w:rsidR="00CD586D" w:rsidRDefault="00CD586D" w:rsidP="00CD586D">
      <w:pPr>
        <w:spacing w:after="0" w:line="480" w:lineRule="auto"/>
        <w:ind w:firstLine="720"/>
        <w:rPr>
          <w:rFonts w:ascii="Times New Roman" w:hAnsi="Times New Roman" w:cs="Times New Roman"/>
          <w:sz w:val="24"/>
          <w:szCs w:val="24"/>
        </w:rPr>
      </w:pPr>
      <w:r>
        <w:rPr>
          <w:rFonts w:ascii="Times New Roman" w:hAnsi="Times New Roman" w:cs="Times New Roman" w:hint="eastAsia"/>
          <w:sz w:val="24"/>
          <w:szCs w:val="24"/>
        </w:rPr>
        <w:t>Table 5.</w:t>
      </w:r>
      <w:r w:rsidR="000808A9">
        <w:rPr>
          <w:rFonts w:ascii="Times New Roman" w:hAnsi="Times New Roman" w:cs="Times New Roman" w:hint="eastAsia"/>
          <w:sz w:val="24"/>
          <w:szCs w:val="24"/>
        </w:rPr>
        <w:t>1</w:t>
      </w:r>
      <w:r w:rsidR="00C301CD">
        <w:rPr>
          <w:rFonts w:ascii="Times New Roman" w:hAnsi="Times New Roman" w:cs="Times New Roman" w:hint="eastAsia"/>
          <w:sz w:val="24"/>
          <w:szCs w:val="24"/>
        </w:rPr>
        <w:t>8</w:t>
      </w:r>
      <w:r w:rsidR="00EA31BD">
        <w:rPr>
          <w:rFonts w:ascii="Times New Roman" w:hAnsi="Times New Roman" w:cs="Times New Roman" w:hint="eastAsia"/>
          <w:sz w:val="24"/>
          <w:szCs w:val="24"/>
        </w:rPr>
        <w:t xml:space="preserve"> shows</w:t>
      </w:r>
      <w:r>
        <w:rPr>
          <w:rFonts w:ascii="Times New Roman" w:hAnsi="Times New Roman" w:cs="Times New Roman" w:hint="eastAsia"/>
          <w:sz w:val="24"/>
          <w:szCs w:val="24"/>
        </w:rPr>
        <w:t xml:space="preserve"> a possible proof for </w:t>
      </w:r>
      <w:r>
        <w:rPr>
          <w:rFonts w:ascii="Times New Roman" w:hAnsi="Times New Roman" w:cs="Times New Roman"/>
          <w:sz w:val="24"/>
          <w:szCs w:val="24"/>
        </w:rPr>
        <w:t>the</w:t>
      </w:r>
      <w:r>
        <w:rPr>
          <w:rFonts w:ascii="Times New Roman" w:hAnsi="Times New Roman" w:cs="Times New Roman" w:hint="eastAsia"/>
          <w:sz w:val="24"/>
          <w:szCs w:val="24"/>
        </w:rPr>
        <w:t xml:space="preserve"> given proof problem and shows where Louis had difficulties in the proof construction.  </w:t>
      </w:r>
      <w:r>
        <w:rPr>
          <w:rFonts w:ascii="Times New Roman" w:hAnsi="Times New Roman" w:cs="Times New Roman" w:hint="eastAsia"/>
          <w:sz w:val="24"/>
          <w:szCs w:val="24"/>
        </w:rPr>
        <w:tab/>
      </w:r>
    </w:p>
    <w:p w:rsidR="00FD2EA4" w:rsidRDefault="00CD586D" w:rsidP="00FD2EA4">
      <w:pPr>
        <w:spacing w:after="0" w:line="480" w:lineRule="auto"/>
        <w:rPr>
          <w:rFonts w:ascii="Times New Roman" w:hAnsi="Times New Roman" w:cs="Times New Roman"/>
          <w:sz w:val="24"/>
          <w:szCs w:val="24"/>
        </w:rPr>
      </w:pPr>
      <w:r>
        <w:rPr>
          <w:rFonts w:ascii="Times New Roman" w:hAnsi="Times New Roman" w:cs="Times New Roman"/>
          <w:sz w:val="24"/>
          <w:szCs w:val="24"/>
        </w:rPr>
        <w:t>Table 5.</w:t>
      </w:r>
      <w:r w:rsidR="000808A9">
        <w:rPr>
          <w:rFonts w:ascii="Times New Roman" w:hAnsi="Times New Roman" w:cs="Times New Roman" w:hint="eastAsia"/>
          <w:sz w:val="24"/>
          <w:szCs w:val="24"/>
        </w:rPr>
        <w:t>1</w:t>
      </w:r>
      <w:r w:rsidR="00C301CD">
        <w:rPr>
          <w:rFonts w:ascii="Times New Roman" w:hAnsi="Times New Roman" w:cs="Times New Roman" w:hint="eastAsia"/>
          <w:sz w:val="24"/>
          <w:szCs w:val="24"/>
        </w:rPr>
        <w:t>8</w:t>
      </w:r>
    </w:p>
    <w:p w:rsidR="00CD586D" w:rsidRPr="00FD2EA4" w:rsidRDefault="00CD586D" w:rsidP="00FD2EA4">
      <w:pPr>
        <w:spacing w:after="0" w:line="480" w:lineRule="auto"/>
        <w:rPr>
          <w:rFonts w:ascii="Times New Roman" w:hAnsi="Times New Roman" w:cs="Times New Roman"/>
          <w:i/>
          <w:sz w:val="24"/>
          <w:szCs w:val="24"/>
        </w:rPr>
      </w:pPr>
      <w:r w:rsidRPr="00FD2EA4">
        <w:rPr>
          <w:rFonts w:ascii="Times New Roman" w:hAnsi="Times New Roman" w:cs="Times New Roman" w:hint="eastAsia"/>
          <w:i/>
          <w:sz w:val="24"/>
          <w:szCs w:val="24"/>
        </w:rPr>
        <w:t>Analysis (Type A) of Dominique</w:t>
      </w:r>
      <w:r w:rsidRPr="00FD2EA4">
        <w:rPr>
          <w:rFonts w:ascii="Times New Roman" w:hAnsi="Times New Roman" w:cs="Times New Roman"/>
          <w:i/>
          <w:sz w:val="24"/>
          <w:szCs w:val="24"/>
        </w:rPr>
        <w:t>’</w:t>
      </w:r>
      <w:r w:rsidRPr="00FD2EA4">
        <w:rPr>
          <w:rFonts w:ascii="Times New Roman" w:hAnsi="Times New Roman" w:cs="Times New Roman" w:hint="eastAsia"/>
          <w:i/>
          <w:sz w:val="24"/>
          <w:szCs w:val="24"/>
        </w:rPr>
        <w:t>s Proof</w:t>
      </w:r>
    </w:p>
    <w:p w:rsidR="00CD586D" w:rsidRPr="004D4934" w:rsidRDefault="00CD586D" w:rsidP="00CD586D">
      <w:pPr>
        <w:spacing w:after="0" w:line="240" w:lineRule="auto"/>
        <w:jc w:val="center"/>
        <w:rPr>
          <w:rFonts w:ascii="Times New Roman" w:hAnsi="Times New Roman" w:cs="Times New Roman"/>
          <w:sz w:val="24"/>
          <w:szCs w:val="24"/>
        </w:rPr>
      </w:pPr>
    </w:p>
    <w:tbl>
      <w:tblPr>
        <w:tblStyle w:val="TableGrid"/>
        <w:tblW w:w="7650" w:type="dxa"/>
        <w:tblInd w:w="198" w:type="dxa"/>
        <w:tblLayout w:type="fixed"/>
        <w:tblLook w:val="04A0" w:firstRow="1" w:lastRow="0" w:firstColumn="1" w:lastColumn="0" w:noHBand="0" w:noVBand="1"/>
      </w:tblPr>
      <w:tblGrid>
        <w:gridCol w:w="954"/>
        <w:gridCol w:w="4356"/>
        <w:gridCol w:w="1620"/>
        <w:gridCol w:w="720"/>
      </w:tblGrid>
      <w:tr w:rsidR="00CD586D" w:rsidRPr="0044107B" w:rsidTr="003C3AFD">
        <w:trPr>
          <w:trHeight w:val="508"/>
        </w:trPr>
        <w:tc>
          <w:tcPr>
            <w:tcW w:w="954" w:type="dxa"/>
          </w:tcPr>
          <w:p w:rsidR="00CD586D" w:rsidRPr="00E76EE0" w:rsidRDefault="00CD586D" w:rsidP="003C3AFD">
            <w:pPr>
              <w:jc w:val="center"/>
              <w:rPr>
                <w:rFonts w:ascii="Times New Roman" w:hAnsi="Times New Roman" w:cs="Times New Roman"/>
                <w:sz w:val="24"/>
                <w:szCs w:val="24"/>
              </w:rPr>
            </w:pPr>
            <w:r w:rsidRPr="00E76EE0">
              <w:rPr>
                <w:rFonts w:ascii="Times New Roman" w:hAnsi="Times New Roman" w:cs="Times New Roman"/>
                <w:sz w:val="24"/>
                <w:szCs w:val="24"/>
              </w:rPr>
              <w:t>Object</w:t>
            </w:r>
          </w:p>
        </w:tc>
        <w:tc>
          <w:tcPr>
            <w:tcW w:w="4356" w:type="dxa"/>
          </w:tcPr>
          <w:p w:rsidR="00CD586D" w:rsidRPr="00E76EE0" w:rsidRDefault="00CD586D" w:rsidP="003C3AFD">
            <w:pPr>
              <w:jc w:val="center"/>
              <w:rPr>
                <w:rFonts w:ascii="Times New Roman" w:hAnsi="Times New Roman" w:cs="Times New Roman"/>
                <w:sz w:val="24"/>
                <w:szCs w:val="24"/>
              </w:rPr>
            </w:pPr>
            <w:r w:rsidRPr="00E76EE0">
              <w:rPr>
                <w:rFonts w:ascii="Times New Roman" w:hAnsi="Times New Roman" w:cs="Times New Roman"/>
                <w:sz w:val="24"/>
                <w:szCs w:val="24"/>
              </w:rPr>
              <w:t>Proof</w:t>
            </w:r>
          </w:p>
        </w:tc>
        <w:tc>
          <w:tcPr>
            <w:tcW w:w="1620" w:type="dxa"/>
          </w:tcPr>
          <w:p w:rsidR="00CD586D" w:rsidRPr="00E76EE0" w:rsidRDefault="00CD586D" w:rsidP="003C3AFD">
            <w:pPr>
              <w:jc w:val="center"/>
              <w:rPr>
                <w:rFonts w:ascii="Times New Roman" w:hAnsi="Times New Roman" w:cs="Times New Roman"/>
                <w:sz w:val="24"/>
                <w:szCs w:val="24"/>
              </w:rPr>
            </w:pPr>
            <w:r w:rsidRPr="00E76EE0">
              <w:rPr>
                <w:rFonts w:ascii="Times New Roman" w:hAnsi="Times New Roman" w:cs="Times New Roman"/>
                <w:sz w:val="24"/>
                <w:szCs w:val="24"/>
              </w:rPr>
              <w:t>Code</w:t>
            </w:r>
          </w:p>
        </w:tc>
        <w:tc>
          <w:tcPr>
            <w:tcW w:w="720" w:type="dxa"/>
          </w:tcPr>
          <w:p w:rsidR="00CD586D" w:rsidRPr="00E76EE0" w:rsidRDefault="00CD586D" w:rsidP="003C3AFD">
            <w:pPr>
              <w:jc w:val="center"/>
              <w:rPr>
                <w:rFonts w:ascii="Times New Roman" w:hAnsi="Times New Roman" w:cs="Times New Roman"/>
                <w:sz w:val="24"/>
                <w:szCs w:val="24"/>
              </w:rPr>
            </w:pPr>
            <w:r>
              <w:rPr>
                <w:rFonts w:ascii="Times New Roman" w:hAnsi="Times New Roman" w:cs="Times New Roman" w:hint="eastAsia"/>
                <w:sz w:val="24"/>
                <w:szCs w:val="24"/>
              </w:rPr>
              <w:t>D</w:t>
            </w:r>
          </w:p>
        </w:tc>
      </w:tr>
      <w:tr w:rsidR="00CD586D" w:rsidRPr="0044107B" w:rsidTr="003C3AFD">
        <w:trPr>
          <w:trHeight w:val="508"/>
        </w:trPr>
        <w:tc>
          <w:tcPr>
            <w:tcW w:w="954" w:type="dxa"/>
          </w:tcPr>
          <w:p w:rsidR="00CD586D" w:rsidRPr="00E76EE0" w:rsidRDefault="00CD586D" w:rsidP="003C3AFD">
            <w:pPr>
              <w:jc w:val="center"/>
              <w:rPr>
                <w:rFonts w:ascii="Times New Roman" w:hAnsi="Times New Roman" w:cs="Times New Roman"/>
                <w:sz w:val="24"/>
                <w:szCs w:val="24"/>
              </w:rPr>
            </w:pPr>
            <w:r>
              <w:rPr>
                <w:rFonts w:ascii="Times New Roman" w:hAnsi="Times New Roman" w:cs="Times New Roman" w:hint="eastAsia"/>
                <w:sz w:val="24"/>
                <w:szCs w:val="24"/>
              </w:rPr>
              <w:t>X</w:t>
            </w:r>
          </w:p>
        </w:tc>
        <w:tc>
          <w:tcPr>
            <w:tcW w:w="4356" w:type="dxa"/>
          </w:tcPr>
          <w:p w:rsidR="00CD586D" w:rsidRPr="00F10A43" w:rsidRDefault="00CD586D" w:rsidP="003C3AFD">
            <w:pPr>
              <w:rPr>
                <w:rFonts w:ascii="Times New Roman" w:hAnsi="Times New Roman" w:cs="Times New Roman"/>
                <w:sz w:val="24"/>
                <w:szCs w:val="24"/>
              </w:rPr>
            </w:pPr>
            <w:r w:rsidRPr="00F10A43">
              <w:rPr>
                <w:rFonts w:ascii="Times New Roman" w:hAnsi="Times New Roman" w:cs="Times New Roman"/>
                <w:sz w:val="24"/>
                <w:szCs w:val="24"/>
              </w:rPr>
              <w:t xml:space="preserve">Show </w:t>
            </w:r>
            <w:r w:rsidRPr="00F10A43">
              <w:rPr>
                <w:rFonts w:ascii="Times New Roman" w:hAnsi="Times New Roman" w:cs="Times New Roman"/>
                <w:position w:val="-10"/>
                <w:sz w:val="24"/>
                <w:szCs w:val="24"/>
              </w:rPr>
              <w:object w:dxaOrig="3060" w:dyaOrig="320">
                <v:shape id="_x0000_i2145" type="#_x0000_t75" style="width:153.6pt;height:15.6pt" o:ole="">
                  <v:imagedata r:id="rId1388" o:title=""/>
                </v:shape>
                <o:OLEObject Type="Embed" ProgID="Equation.3" ShapeID="_x0000_i2145" DrawAspect="Content" ObjectID="_1493543007" r:id="rId1758"/>
              </w:object>
            </w:r>
            <w:r>
              <w:rPr>
                <w:rFonts w:ascii="Times New Roman" w:hAnsi="Times New Roman" w:cs="Times New Roman" w:hint="eastAsia"/>
                <w:sz w:val="24"/>
                <w:szCs w:val="24"/>
              </w:rPr>
              <w:t>is a ring homomorphism.</w:t>
            </w:r>
          </w:p>
        </w:tc>
        <w:tc>
          <w:tcPr>
            <w:tcW w:w="1620" w:type="dxa"/>
          </w:tcPr>
          <w:p w:rsidR="00CD586D" w:rsidRPr="00E76EE0" w:rsidRDefault="00CD586D" w:rsidP="003C3AFD">
            <w:pPr>
              <w:jc w:val="center"/>
              <w:rPr>
                <w:rFonts w:ascii="Times New Roman" w:hAnsi="Times New Roman" w:cs="Times New Roman"/>
                <w:sz w:val="24"/>
                <w:szCs w:val="24"/>
              </w:rPr>
            </w:pPr>
            <w:r>
              <w:rPr>
                <w:rFonts w:ascii="Times New Roman" w:hAnsi="Times New Roman" w:cs="Times New Roman" w:hint="eastAsia"/>
                <w:sz w:val="24"/>
                <w:szCs w:val="24"/>
              </w:rPr>
              <w:t>Given</w:t>
            </w:r>
          </w:p>
        </w:tc>
        <w:tc>
          <w:tcPr>
            <w:tcW w:w="720" w:type="dxa"/>
          </w:tcPr>
          <w:p w:rsidR="00CD586D" w:rsidRDefault="00CD586D" w:rsidP="003C3AFD">
            <w:pPr>
              <w:jc w:val="center"/>
              <w:rPr>
                <w:rFonts w:ascii="Times New Roman" w:hAnsi="Times New Roman" w:cs="Times New Roman"/>
                <w:sz w:val="24"/>
                <w:szCs w:val="24"/>
              </w:rPr>
            </w:pPr>
          </w:p>
        </w:tc>
      </w:tr>
      <w:tr w:rsidR="00CD586D" w:rsidRPr="0044107B" w:rsidTr="003C3AFD">
        <w:trPr>
          <w:trHeight w:val="508"/>
        </w:trPr>
        <w:tc>
          <w:tcPr>
            <w:tcW w:w="954" w:type="dxa"/>
          </w:tcPr>
          <w:p w:rsidR="00CD586D" w:rsidRPr="00E76EE0" w:rsidRDefault="00CD586D" w:rsidP="003C3AFD">
            <w:pPr>
              <w:jc w:val="center"/>
              <w:rPr>
                <w:rFonts w:ascii="Times New Roman" w:hAnsi="Times New Roman" w:cs="Times New Roman"/>
                <w:sz w:val="24"/>
                <w:szCs w:val="24"/>
              </w:rPr>
            </w:pPr>
            <w:r>
              <w:rPr>
                <w:rFonts w:ascii="Times New Roman" w:hAnsi="Times New Roman" w:cs="Times New Roman" w:hint="eastAsia"/>
                <w:sz w:val="24"/>
                <w:szCs w:val="24"/>
              </w:rPr>
              <w:t>Y</w:t>
            </w:r>
          </w:p>
        </w:tc>
        <w:tc>
          <w:tcPr>
            <w:tcW w:w="4356" w:type="dxa"/>
          </w:tcPr>
          <w:p w:rsidR="00CD586D" w:rsidRDefault="00CD586D" w:rsidP="003C3AFD">
            <w:pPr>
              <w:rPr>
                <w:rFonts w:ascii="Times New Roman" w:hAnsi="Times New Roman" w:cs="Times New Roman"/>
                <w:sz w:val="24"/>
                <w:szCs w:val="24"/>
              </w:rPr>
            </w:pPr>
            <w:r>
              <w:rPr>
                <w:rFonts w:ascii="Times New Roman" w:hAnsi="Times New Roman" w:cs="Times New Roman" w:hint="eastAsia"/>
                <w:sz w:val="24"/>
                <w:szCs w:val="24"/>
              </w:rPr>
              <w:t xml:space="preserve">Show (i) </w:t>
            </w:r>
            <w:r w:rsidRPr="00E76EE0">
              <w:rPr>
                <w:rFonts w:ascii="Times New Roman" w:hAnsi="Times New Roman" w:cs="Times New Roman"/>
                <w:position w:val="-10"/>
                <w:sz w:val="24"/>
                <w:szCs w:val="24"/>
              </w:rPr>
              <w:object w:dxaOrig="1140" w:dyaOrig="320">
                <v:shape id="_x0000_i2146" type="#_x0000_t75" style="width:57.6pt;height:15.6pt" o:ole="">
                  <v:imagedata r:id="rId1619" o:title=""/>
                </v:shape>
                <o:OLEObject Type="Embed" ProgID="Equation.3" ShapeID="_x0000_i2146" DrawAspect="Content" ObjectID="_1493543008" r:id="rId1759"/>
              </w:object>
            </w:r>
            <w:r w:rsidRPr="00E76EE0">
              <w:rPr>
                <w:rFonts w:ascii="Times New Roman" w:hAnsi="Times New Roman" w:cs="Times New Roman"/>
                <w:sz w:val="24"/>
                <w:szCs w:val="24"/>
              </w:rPr>
              <w:t>=</w:t>
            </w:r>
            <w:r w:rsidRPr="00E76EE0">
              <w:rPr>
                <w:rFonts w:ascii="Times New Roman" w:hAnsi="Times New Roman" w:cs="Times New Roman"/>
                <w:position w:val="-10"/>
                <w:sz w:val="24"/>
                <w:szCs w:val="24"/>
              </w:rPr>
              <w:object w:dxaOrig="1500" w:dyaOrig="320">
                <v:shape id="_x0000_i2147" type="#_x0000_t75" style="width:74.4pt;height:15.6pt" o:ole="">
                  <v:imagedata r:id="rId1621" o:title=""/>
                </v:shape>
                <o:OLEObject Type="Embed" ProgID="Equation.3" ShapeID="_x0000_i2147" DrawAspect="Content" ObjectID="_1493543009" r:id="rId1760"/>
              </w:object>
            </w:r>
            <w:r>
              <w:rPr>
                <w:rFonts w:ascii="Times New Roman" w:hAnsi="Times New Roman" w:cs="Times New Roman" w:hint="eastAsia"/>
                <w:sz w:val="24"/>
                <w:szCs w:val="24"/>
              </w:rPr>
              <w:t xml:space="preserve">and </w:t>
            </w:r>
          </w:p>
          <w:p w:rsidR="00CD586D" w:rsidRPr="00E76EE0" w:rsidRDefault="00CD586D" w:rsidP="003C3AFD">
            <w:pPr>
              <w:rPr>
                <w:rFonts w:ascii="Times New Roman" w:hAnsi="Times New Roman" w:cs="Times New Roman"/>
                <w:sz w:val="24"/>
                <w:szCs w:val="24"/>
              </w:rPr>
            </w:pPr>
            <w:r>
              <w:rPr>
                <w:rFonts w:ascii="Times New Roman" w:hAnsi="Times New Roman" w:cs="Times New Roman" w:hint="eastAsia"/>
                <w:sz w:val="24"/>
                <w:szCs w:val="24"/>
              </w:rPr>
              <w:t>(ii)</w:t>
            </w:r>
            <w:r w:rsidRPr="00E76EE0">
              <w:rPr>
                <w:rFonts w:ascii="Times New Roman" w:hAnsi="Times New Roman" w:cs="Times New Roman"/>
                <w:position w:val="-10"/>
                <w:sz w:val="24"/>
                <w:szCs w:val="24"/>
              </w:rPr>
              <w:object w:dxaOrig="960" w:dyaOrig="320">
                <v:shape id="_x0000_i2148" type="#_x0000_t75" style="width:47.4pt;height:15.6pt" o:ole="">
                  <v:imagedata r:id="rId1623" o:title=""/>
                </v:shape>
                <o:OLEObject Type="Embed" ProgID="Equation.3" ShapeID="_x0000_i2148" DrawAspect="Content" ObjectID="_1493543010" r:id="rId1761"/>
              </w:object>
            </w:r>
            <w:r w:rsidRPr="00E76EE0">
              <w:rPr>
                <w:rFonts w:ascii="Times New Roman" w:hAnsi="Times New Roman" w:cs="Times New Roman"/>
                <w:sz w:val="24"/>
                <w:szCs w:val="24"/>
              </w:rPr>
              <w:t>=</w:t>
            </w:r>
            <w:r w:rsidRPr="00E76EE0">
              <w:rPr>
                <w:rFonts w:ascii="Times New Roman" w:hAnsi="Times New Roman" w:cs="Times New Roman"/>
                <w:position w:val="-10"/>
                <w:sz w:val="24"/>
                <w:szCs w:val="24"/>
              </w:rPr>
              <w:object w:dxaOrig="680" w:dyaOrig="320">
                <v:shape id="_x0000_i2149" type="#_x0000_t75" style="width:34.8pt;height:15.6pt" o:ole="">
                  <v:imagedata r:id="rId1625" o:title=""/>
                </v:shape>
                <o:OLEObject Type="Embed" ProgID="Equation.3" ShapeID="_x0000_i2149" DrawAspect="Content" ObjectID="_1493543011" r:id="rId1762"/>
              </w:object>
            </w:r>
            <w:r w:rsidRPr="00E76EE0">
              <w:rPr>
                <w:rFonts w:ascii="Times New Roman" w:hAnsi="Times New Roman" w:cs="Times New Roman"/>
                <w:position w:val="-10"/>
                <w:sz w:val="24"/>
                <w:szCs w:val="24"/>
              </w:rPr>
              <w:object w:dxaOrig="680" w:dyaOrig="320">
                <v:shape id="_x0000_i2150" type="#_x0000_t75" style="width:34.8pt;height:15.6pt" o:ole="">
                  <v:imagedata r:id="rId1627" o:title=""/>
                </v:shape>
                <o:OLEObject Type="Embed" ProgID="Equation.3" ShapeID="_x0000_i2150" DrawAspect="Content" ObjectID="_1493543012" r:id="rId1763"/>
              </w:object>
            </w:r>
          </w:p>
        </w:tc>
        <w:tc>
          <w:tcPr>
            <w:tcW w:w="1620" w:type="dxa"/>
          </w:tcPr>
          <w:p w:rsidR="00CD586D" w:rsidRPr="00E76EE0" w:rsidRDefault="00CD586D" w:rsidP="003C3AFD">
            <w:pPr>
              <w:jc w:val="center"/>
              <w:rPr>
                <w:rFonts w:ascii="Times New Roman" w:hAnsi="Times New Roman" w:cs="Times New Roman"/>
                <w:sz w:val="24"/>
                <w:szCs w:val="24"/>
              </w:rPr>
            </w:pPr>
          </w:p>
        </w:tc>
        <w:tc>
          <w:tcPr>
            <w:tcW w:w="720" w:type="dxa"/>
          </w:tcPr>
          <w:p w:rsidR="00CD586D" w:rsidRDefault="00CD586D" w:rsidP="003C3AFD">
            <w:pPr>
              <w:jc w:val="center"/>
              <w:rPr>
                <w:rFonts w:ascii="Times New Roman" w:hAnsi="Times New Roman" w:cs="Times New Roman"/>
                <w:sz w:val="24"/>
                <w:szCs w:val="24"/>
              </w:rPr>
            </w:pPr>
          </w:p>
        </w:tc>
      </w:tr>
      <w:tr w:rsidR="00CD586D" w:rsidRPr="0044107B" w:rsidTr="003C3AFD">
        <w:trPr>
          <w:trHeight w:val="508"/>
        </w:trPr>
        <w:tc>
          <w:tcPr>
            <w:tcW w:w="954" w:type="dxa"/>
          </w:tcPr>
          <w:p w:rsidR="00CD586D" w:rsidRDefault="00CD586D" w:rsidP="003C3AFD">
            <w:pPr>
              <w:jc w:val="center"/>
              <w:rPr>
                <w:rFonts w:ascii="Times New Roman" w:hAnsi="Times New Roman" w:cs="Times New Roman"/>
                <w:sz w:val="24"/>
                <w:szCs w:val="24"/>
              </w:rPr>
            </w:pPr>
            <w:r>
              <w:rPr>
                <w:rFonts w:ascii="Times New Roman" w:hAnsi="Times New Roman" w:cs="Times New Roman" w:hint="eastAsia"/>
                <w:sz w:val="24"/>
                <w:szCs w:val="24"/>
              </w:rPr>
              <w:t>P1</w:t>
            </w:r>
          </w:p>
        </w:tc>
        <w:tc>
          <w:tcPr>
            <w:tcW w:w="4356" w:type="dxa"/>
          </w:tcPr>
          <w:p w:rsidR="00CD586D" w:rsidRDefault="00CD586D" w:rsidP="003C3AFD">
            <w:pPr>
              <w:rPr>
                <w:rFonts w:ascii="Times New Roman" w:hAnsi="Times New Roman" w:cs="Times New Roman"/>
                <w:sz w:val="24"/>
                <w:szCs w:val="24"/>
              </w:rPr>
            </w:pPr>
            <w:r w:rsidRPr="00F10A43">
              <w:rPr>
                <w:rFonts w:ascii="Times New Roman" w:hAnsi="Times New Roman" w:cs="Times New Roman"/>
                <w:position w:val="-10"/>
                <w:sz w:val="24"/>
                <w:szCs w:val="24"/>
              </w:rPr>
              <w:object w:dxaOrig="3060" w:dyaOrig="320">
                <v:shape id="_x0000_i2151" type="#_x0000_t75" style="width:153.6pt;height:15.6pt" o:ole="">
                  <v:imagedata r:id="rId1388" o:title=""/>
                </v:shape>
                <o:OLEObject Type="Embed" ProgID="Equation.3" ShapeID="_x0000_i2151" DrawAspect="Content" ObjectID="_1493543013" r:id="rId1764"/>
              </w:object>
            </w:r>
            <w:r>
              <w:rPr>
                <w:rFonts w:ascii="Times New Roman" w:hAnsi="Times New Roman" w:cs="Times New Roman" w:hint="eastAsia"/>
                <w:sz w:val="24"/>
                <w:szCs w:val="24"/>
              </w:rPr>
              <w:t>.</w:t>
            </w:r>
          </w:p>
        </w:tc>
        <w:tc>
          <w:tcPr>
            <w:tcW w:w="1620" w:type="dxa"/>
          </w:tcPr>
          <w:p w:rsidR="00CD586D" w:rsidRPr="00E76EE0" w:rsidRDefault="00CD586D" w:rsidP="003C3AFD">
            <w:pPr>
              <w:jc w:val="center"/>
              <w:rPr>
                <w:rFonts w:ascii="Times New Roman" w:hAnsi="Times New Roman" w:cs="Times New Roman"/>
                <w:sz w:val="24"/>
                <w:szCs w:val="24"/>
              </w:rPr>
            </w:pPr>
          </w:p>
        </w:tc>
        <w:tc>
          <w:tcPr>
            <w:tcW w:w="720" w:type="dxa"/>
          </w:tcPr>
          <w:p w:rsidR="00CD586D" w:rsidRDefault="00CD586D" w:rsidP="003C3AFD">
            <w:pPr>
              <w:jc w:val="center"/>
              <w:rPr>
                <w:rFonts w:ascii="Times New Roman" w:hAnsi="Times New Roman" w:cs="Times New Roman"/>
                <w:sz w:val="24"/>
                <w:szCs w:val="24"/>
              </w:rPr>
            </w:pPr>
          </w:p>
        </w:tc>
      </w:tr>
      <w:tr w:rsidR="00CD586D" w:rsidRPr="0044107B" w:rsidTr="003C3AFD">
        <w:trPr>
          <w:trHeight w:val="315"/>
        </w:trPr>
        <w:tc>
          <w:tcPr>
            <w:tcW w:w="954" w:type="dxa"/>
          </w:tcPr>
          <w:p w:rsidR="00CD586D" w:rsidRDefault="00CD586D" w:rsidP="003C3AFD">
            <w:pPr>
              <w:jc w:val="center"/>
              <w:rPr>
                <w:rFonts w:ascii="Times New Roman" w:hAnsi="Times New Roman" w:cs="Times New Roman"/>
                <w:sz w:val="24"/>
                <w:szCs w:val="24"/>
              </w:rPr>
            </w:pPr>
            <w:r>
              <w:rPr>
                <w:rFonts w:ascii="Times New Roman" w:hAnsi="Times New Roman" w:cs="Times New Roman" w:hint="eastAsia"/>
                <w:sz w:val="24"/>
                <w:szCs w:val="24"/>
              </w:rPr>
              <w:t>P2</w:t>
            </w:r>
          </w:p>
        </w:tc>
        <w:tc>
          <w:tcPr>
            <w:tcW w:w="4356" w:type="dxa"/>
          </w:tcPr>
          <w:p w:rsidR="00CD586D" w:rsidRPr="00F10A43" w:rsidRDefault="00CD586D" w:rsidP="003C3AFD">
            <w:pPr>
              <w:rPr>
                <w:rFonts w:ascii="Times New Roman" w:hAnsi="Times New Roman" w:cs="Times New Roman"/>
                <w:sz w:val="24"/>
                <w:szCs w:val="24"/>
              </w:rPr>
            </w:pPr>
            <w:r w:rsidRPr="00F10A43">
              <w:rPr>
                <w:rFonts w:ascii="Times New Roman" w:hAnsi="Times New Roman" w:cs="Times New Roman"/>
                <w:position w:val="-10"/>
                <w:sz w:val="24"/>
                <w:szCs w:val="24"/>
              </w:rPr>
              <w:object w:dxaOrig="1020" w:dyaOrig="320">
                <v:shape id="_x0000_i2152" type="#_x0000_t75" style="width:51.6pt;height:15.6pt" o:ole="">
                  <v:imagedata r:id="rId1384" o:title=""/>
                </v:shape>
                <o:OLEObject Type="Embed" ProgID="Equation.3" ShapeID="_x0000_i2152" DrawAspect="Content" ObjectID="_1493543014" r:id="rId1765"/>
              </w:object>
            </w:r>
            <w:r w:rsidRPr="00F10A43">
              <w:rPr>
                <w:rFonts w:ascii="Times New Roman" w:hAnsi="Times New Roman" w:cs="Times New Roman"/>
                <w:sz w:val="24"/>
                <w:szCs w:val="24"/>
              </w:rPr>
              <w:t>is a ring homomorphism</w:t>
            </w:r>
            <w:r>
              <w:rPr>
                <w:rFonts w:ascii="Times New Roman" w:hAnsi="Times New Roman" w:cs="Times New Roman" w:hint="eastAsia"/>
                <w:sz w:val="24"/>
                <w:szCs w:val="24"/>
              </w:rPr>
              <w:t>.</w:t>
            </w:r>
          </w:p>
        </w:tc>
        <w:tc>
          <w:tcPr>
            <w:tcW w:w="1620" w:type="dxa"/>
          </w:tcPr>
          <w:p w:rsidR="00CD586D" w:rsidRPr="00E76EE0" w:rsidRDefault="00CD586D" w:rsidP="003C3AFD">
            <w:pPr>
              <w:jc w:val="center"/>
              <w:rPr>
                <w:rFonts w:ascii="Times New Roman" w:hAnsi="Times New Roman" w:cs="Times New Roman"/>
                <w:sz w:val="24"/>
                <w:szCs w:val="24"/>
              </w:rPr>
            </w:pPr>
            <w:r>
              <w:rPr>
                <w:rFonts w:ascii="Times New Roman" w:hAnsi="Times New Roman" w:cs="Times New Roman" w:hint="eastAsia"/>
                <w:sz w:val="24"/>
                <w:szCs w:val="24"/>
              </w:rPr>
              <w:t>Given</w:t>
            </w:r>
          </w:p>
        </w:tc>
        <w:tc>
          <w:tcPr>
            <w:tcW w:w="720" w:type="dxa"/>
          </w:tcPr>
          <w:p w:rsidR="00CD586D" w:rsidRDefault="00CD586D" w:rsidP="003C3AFD">
            <w:pPr>
              <w:jc w:val="center"/>
              <w:rPr>
                <w:rFonts w:ascii="Times New Roman" w:hAnsi="Times New Roman" w:cs="Times New Roman"/>
                <w:sz w:val="24"/>
                <w:szCs w:val="24"/>
              </w:rPr>
            </w:pPr>
          </w:p>
        </w:tc>
      </w:tr>
      <w:tr w:rsidR="00CD586D" w:rsidRPr="0044107B" w:rsidTr="003C3AFD">
        <w:trPr>
          <w:trHeight w:val="274"/>
        </w:trPr>
        <w:tc>
          <w:tcPr>
            <w:tcW w:w="954" w:type="dxa"/>
          </w:tcPr>
          <w:p w:rsidR="00CD586D" w:rsidRDefault="00CD586D" w:rsidP="003C3AFD">
            <w:pPr>
              <w:jc w:val="center"/>
              <w:rPr>
                <w:rFonts w:ascii="Times New Roman" w:hAnsi="Times New Roman" w:cs="Times New Roman"/>
                <w:sz w:val="24"/>
                <w:szCs w:val="24"/>
              </w:rPr>
            </w:pPr>
          </w:p>
        </w:tc>
        <w:tc>
          <w:tcPr>
            <w:tcW w:w="4356" w:type="dxa"/>
          </w:tcPr>
          <w:p w:rsidR="00CD586D" w:rsidRPr="00F10A43" w:rsidRDefault="00CD586D" w:rsidP="003C3AFD">
            <w:pPr>
              <w:jc w:val="center"/>
              <w:rPr>
                <w:rFonts w:ascii="Times New Roman" w:hAnsi="Times New Roman" w:cs="Times New Roman"/>
                <w:sz w:val="24"/>
                <w:szCs w:val="24"/>
              </w:rPr>
            </w:pPr>
            <w:r>
              <w:rPr>
                <w:rFonts w:ascii="Times New Roman" w:hAnsi="Times New Roman" w:cs="Times New Roman" w:hint="eastAsia"/>
                <w:sz w:val="24"/>
                <w:szCs w:val="24"/>
              </w:rPr>
              <w:t>(i)</w:t>
            </w:r>
          </w:p>
        </w:tc>
        <w:tc>
          <w:tcPr>
            <w:tcW w:w="1620" w:type="dxa"/>
          </w:tcPr>
          <w:p w:rsidR="00CD586D" w:rsidRDefault="00CD586D" w:rsidP="003C3AFD">
            <w:pPr>
              <w:jc w:val="center"/>
              <w:rPr>
                <w:rFonts w:ascii="Times New Roman" w:hAnsi="Times New Roman" w:cs="Times New Roman"/>
                <w:sz w:val="24"/>
                <w:szCs w:val="24"/>
              </w:rPr>
            </w:pPr>
          </w:p>
        </w:tc>
        <w:tc>
          <w:tcPr>
            <w:tcW w:w="720" w:type="dxa"/>
          </w:tcPr>
          <w:p w:rsidR="00CD586D" w:rsidRDefault="00CD586D" w:rsidP="003C3AFD">
            <w:pPr>
              <w:jc w:val="center"/>
              <w:rPr>
                <w:rFonts w:ascii="Times New Roman" w:hAnsi="Times New Roman" w:cs="Times New Roman"/>
                <w:sz w:val="24"/>
                <w:szCs w:val="24"/>
              </w:rPr>
            </w:pPr>
          </w:p>
        </w:tc>
      </w:tr>
      <w:tr w:rsidR="00CD586D" w:rsidRPr="0044107B" w:rsidTr="003C3AFD">
        <w:trPr>
          <w:trHeight w:val="301"/>
        </w:trPr>
        <w:tc>
          <w:tcPr>
            <w:tcW w:w="954" w:type="dxa"/>
          </w:tcPr>
          <w:p w:rsidR="00CD586D" w:rsidRPr="00E76EE0" w:rsidRDefault="00CD586D" w:rsidP="003C3AFD">
            <w:pPr>
              <w:jc w:val="center"/>
              <w:rPr>
                <w:rFonts w:ascii="Times New Roman" w:hAnsi="Times New Roman" w:cs="Times New Roman"/>
                <w:sz w:val="24"/>
                <w:szCs w:val="24"/>
              </w:rPr>
            </w:pPr>
            <w:r>
              <w:rPr>
                <w:rFonts w:ascii="Times New Roman" w:hAnsi="Times New Roman" w:cs="Times New Roman" w:hint="eastAsia"/>
                <w:sz w:val="24"/>
                <w:szCs w:val="24"/>
              </w:rPr>
              <w:t>1</w:t>
            </w:r>
          </w:p>
        </w:tc>
        <w:tc>
          <w:tcPr>
            <w:tcW w:w="4356" w:type="dxa"/>
          </w:tcPr>
          <w:p w:rsidR="00CD586D" w:rsidRPr="00E76EE0" w:rsidRDefault="00CD586D" w:rsidP="003C3AFD">
            <w:pPr>
              <w:rPr>
                <w:rFonts w:ascii="Times New Roman" w:hAnsi="Times New Roman" w:cs="Times New Roman"/>
                <w:sz w:val="24"/>
                <w:szCs w:val="24"/>
              </w:rPr>
            </w:pPr>
            <w:r w:rsidRPr="00E76EE0">
              <w:rPr>
                <w:rFonts w:ascii="Times New Roman" w:hAnsi="Times New Roman" w:cs="Times New Roman"/>
                <w:sz w:val="24"/>
                <w:szCs w:val="24"/>
              </w:rPr>
              <w:t xml:space="preserve">Let </w:t>
            </w:r>
            <w:r w:rsidRPr="00E76EE0">
              <w:rPr>
                <w:rFonts w:ascii="Times New Roman" w:hAnsi="Times New Roman" w:cs="Times New Roman"/>
                <w:position w:val="-10"/>
                <w:sz w:val="24"/>
                <w:szCs w:val="24"/>
              </w:rPr>
              <w:object w:dxaOrig="1740" w:dyaOrig="320">
                <v:shape id="_x0000_i2153" type="#_x0000_t75" style="width:89.4pt;height:15.6pt" o:ole="">
                  <v:imagedata r:id="rId1631" o:title=""/>
                </v:shape>
                <o:OLEObject Type="Embed" ProgID="Equation.3" ShapeID="_x0000_i2153" DrawAspect="Content" ObjectID="_1493543015" r:id="rId1766"/>
              </w:object>
            </w:r>
          </w:p>
        </w:tc>
        <w:tc>
          <w:tcPr>
            <w:tcW w:w="1620" w:type="dxa"/>
          </w:tcPr>
          <w:p w:rsidR="00CD586D" w:rsidRPr="00E76EE0" w:rsidRDefault="00CD586D" w:rsidP="003C3AFD">
            <w:pPr>
              <w:jc w:val="center"/>
              <w:rPr>
                <w:rFonts w:ascii="Times New Roman" w:hAnsi="Times New Roman" w:cs="Times New Roman"/>
                <w:sz w:val="24"/>
                <w:szCs w:val="24"/>
              </w:rPr>
            </w:pPr>
            <w:r w:rsidRPr="00E76EE0">
              <w:rPr>
                <w:rFonts w:ascii="Times New Roman" w:hAnsi="Times New Roman" w:cs="Times New Roman"/>
                <w:sz w:val="24"/>
                <w:szCs w:val="24"/>
              </w:rPr>
              <w:t>C1</w:t>
            </w:r>
          </w:p>
        </w:tc>
        <w:tc>
          <w:tcPr>
            <w:tcW w:w="720" w:type="dxa"/>
          </w:tcPr>
          <w:p w:rsidR="00CD586D" w:rsidRPr="00E76EE0" w:rsidRDefault="00CD586D" w:rsidP="003C3AFD">
            <w:pPr>
              <w:jc w:val="center"/>
              <w:rPr>
                <w:rFonts w:ascii="Times New Roman" w:hAnsi="Times New Roman" w:cs="Times New Roman"/>
                <w:sz w:val="24"/>
                <w:szCs w:val="24"/>
              </w:rPr>
            </w:pPr>
          </w:p>
        </w:tc>
      </w:tr>
      <w:tr w:rsidR="00CD586D" w:rsidRPr="0044107B" w:rsidTr="003C3AFD">
        <w:trPr>
          <w:trHeight w:val="320"/>
        </w:trPr>
        <w:tc>
          <w:tcPr>
            <w:tcW w:w="954" w:type="dxa"/>
          </w:tcPr>
          <w:p w:rsidR="00CD586D" w:rsidRPr="00E76EE0" w:rsidRDefault="00CD586D" w:rsidP="003C3AFD">
            <w:pPr>
              <w:jc w:val="center"/>
              <w:rPr>
                <w:rFonts w:ascii="Times New Roman" w:hAnsi="Times New Roman" w:cs="Times New Roman"/>
                <w:sz w:val="24"/>
                <w:szCs w:val="24"/>
              </w:rPr>
            </w:pPr>
            <w:r>
              <w:rPr>
                <w:rFonts w:ascii="Times New Roman" w:hAnsi="Times New Roman" w:cs="Times New Roman" w:hint="eastAsia"/>
                <w:sz w:val="24"/>
                <w:szCs w:val="24"/>
              </w:rPr>
              <w:t>2</w:t>
            </w:r>
          </w:p>
        </w:tc>
        <w:tc>
          <w:tcPr>
            <w:tcW w:w="4356" w:type="dxa"/>
          </w:tcPr>
          <w:p w:rsidR="00CD586D" w:rsidRPr="00E76EE0" w:rsidRDefault="00CD586D" w:rsidP="003C3AFD">
            <w:pPr>
              <w:rPr>
                <w:rFonts w:ascii="Times New Roman" w:hAnsi="Times New Roman" w:cs="Times New Roman"/>
                <w:sz w:val="24"/>
                <w:szCs w:val="24"/>
              </w:rPr>
            </w:pPr>
            <w:r w:rsidRPr="00E76EE0">
              <w:rPr>
                <w:rFonts w:ascii="Times New Roman" w:hAnsi="Times New Roman" w:cs="Times New Roman"/>
                <w:sz w:val="24"/>
                <w:szCs w:val="24"/>
              </w:rPr>
              <w:t xml:space="preserve">Consider , </w:t>
            </w:r>
            <w:r w:rsidRPr="00E76EE0">
              <w:rPr>
                <w:rFonts w:ascii="Times New Roman" w:hAnsi="Times New Roman" w:cs="Times New Roman"/>
                <w:position w:val="-10"/>
                <w:sz w:val="24"/>
                <w:szCs w:val="24"/>
              </w:rPr>
              <w:object w:dxaOrig="1140" w:dyaOrig="320">
                <v:shape id="_x0000_i2154" type="#_x0000_t75" style="width:57.6pt;height:15.6pt" o:ole="">
                  <v:imagedata r:id="rId1633" o:title=""/>
                </v:shape>
                <o:OLEObject Type="Embed" ProgID="Equation.3" ShapeID="_x0000_i2154" DrawAspect="Content" ObjectID="_1493543016" r:id="rId1767"/>
              </w:object>
            </w:r>
          </w:p>
        </w:tc>
        <w:tc>
          <w:tcPr>
            <w:tcW w:w="1620" w:type="dxa"/>
          </w:tcPr>
          <w:p w:rsidR="00CD586D" w:rsidRPr="00E76EE0" w:rsidRDefault="00CD586D" w:rsidP="003C3AFD">
            <w:pPr>
              <w:jc w:val="center"/>
              <w:rPr>
                <w:rFonts w:ascii="Times New Roman" w:hAnsi="Times New Roman" w:cs="Times New Roman"/>
                <w:sz w:val="24"/>
                <w:szCs w:val="24"/>
              </w:rPr>
            </w:pPr>
            <w:r w:rsidRPr="00E76EE0">
              <w:rPr>
                <w:rFonts w:ascii="Times New Roman" w:hAnsi="Times New Roman" w:cs="Times New Roman"/>
                <w:sz w:val="24"/>
                <w:szCs w:val="24"/>
              </w:rPr>
              <w:t>C1</w:t>
            </w:r>
          </w:p>
        </w:tc>
        <w:tc>
          <w:tcPr>
            <w:tcW w:w="720" w:type="dxa"/>
          </w:tcPr>
          <w:p w:rsidR="00CD586D" w:rsidRPr="00E76EE0" w:rsidRDefault="00CD586D" w:rsidP="003C3AFD">
            <w:pPr>
              <w:jc w:val="center"/>
              <w:rPr>
                <w:rFonts w:ascii="Times New Roman" w:hAnsi="Times New Roman" w:cs="Times New Roman"/>
                <w:sz w:val="24"/>
                <w:szCs w:val="24"/>
              </w:rPr>
            </w:pPr>
          </w:p>
        </w:tc>
      </w:tr>
      <w:tr w:rsidR="00CD586D" w:rsidRPr="0044107B" w:rsidTr="003C3AFD">
        <w:trPr>
          <w:trHeight w:val="320"/>
        </w:trPr>
        <w:tc>
          <w:tcPr>
            <w:tcW w:w="954" w:type="dxa"/>
          </w:tcPr>
          <w:p w:rsidR="00CD586D" w:rsidRDefault="00CD586D" w:rsidP="003C3AFD">
            <w:pPr>
              <w:jc w:val="center"/>
              <w:rPr>
                <w:rFonts w:ascii="Times New Roman" w:hAnsi="Times New Roman" w:cs="Times New Roman"/>
                <w:sz w:val="24"/>
                <w:szCs w:val="24"/>
              </w:rPr>
            </w:pPr>
            <w:r>
              <w:rPr>
                <w:rFonts w:ascii="Times New Roman" w:hAnsi="Times New Roman" w:cs="Times New Roman" w:hint="eastAsia"/>
                <w:sz w:val="24"/>
                <w:szCs w:val="24"/>
              </w:rPr>
              <w:t>3</w:t>
            </w:r>
          </w:p>
        </w:tc>
        <w:tc>
          <w:tcPr>
            <w:tcW w:w="4356" w:type="dxa"/>
          </w:tcPr>
          <w:p w:rsidR="00CD586D" w:rsidRPr="00E76EE0" w:rsidRDefault="00CD586D" w:rsidP="003C3AFD">
            <w:pPr>
              <w:rPr>
                <w:rFonts w:ascii="Times New Roman" w:hAnsi="Times New Roman" w:cs="Times New Roman"/>
                <w:sz w:val="24"/>
                <w:szCs w:val="24"/>
              </w:rPr>
            </w:pPr>
            <w:r>
              <w:rPr>
                <w:rFonts w:ascii="Times New Roman" w:hAnsi="Times New Roman" w:cs="Times New Roman" w:hint="eastAsia"/>
                <w:sz w:val="24"/>
                <w:szCs w:val="24"/>
              </w:rPr>
              <w:t>N</w:t>
            </w:r>
            <w:r>
              <w:rPr>
                <w:rFonts w:ascii="Times New Roman" w:hAnsi="Times New Roman" w:cs="Times New Roman"/>
                <w:sz w:val="24"/>
                <w:szCs w:val="24"/>
              </w:rPr>
              <w:t>o</w:t>
            </w:r>
            <w:r>
              <w:rPr>
                <w:rFonts w:ascii="Times New Roman" w:hAnsi="Times New Roman" w:cs="Times New Roman" w:hint="eastAsia"/>
                <w:sz w:val="24"/>
                <w:szCs w:val="24"/>
              </w:rPr>
              <w:t xml:space="preserve">te that </w:t>
            </w:r>
            <w:r w:rsidRPr="00E76EE0">
              <w:rPr>
                <w:rFonts w:ascii="Times New Roman" w:hAnsi="Times New Roman" w:cs="Times New Roman"/>
                <w:position w:val="-10"/>
                <w:sz w:val="24"/>
                <w:szCs w:val="24"/>
              </w:rPr>
              <w:object w:dxaOrig="2320" w:dyaOrig="320">
                <v:shape id="_x0000_i2155" type="#_x0000_t75" style="width:119.4pt;height:15.6pt" o:ole="">
                  <v:imagedata r:id="rId1635" o:title=""/>
                </v:shape>
                <o:OLEObject Type="Embed" ProgID="Equation.3" ShapeID="_x0000_i2155" DrawAspect="Content" ObjectID="_1493543017" r:id="rId1768"/>
              </w:object>
            </w:r>
            <w:r>
              <w:rPr>
                <w:rFonts w:ascii="Times New Roman" w:hAnsi="Times New Roman" w:cs="Times New Roman" w:hint="eastAsia"/>
                <w:sz w:val="24"/>
                <w:szCs w:val="24"/>
              </w:rPr>
              <w:t>.</w:t>
            </w:r>
          </w:p>
        </w:tc>
        <w:tc>
          <w:tcPr>
            <w:tcW w:w="1620" w:type="dxa"/>
          </w:tcPr>
          <w:p w:rsidR="00CD586D" w:rsidRPr="00E76EE0" w:rsidRDefault="00CD586D" w:rsidP="003C3AFD">
            <w:pPr>
              <w:jc w:val="center"/>
              <w:rPr>
                <w:rFonts w:ascii="Times New Roman" w:hAnsi="Times New Roman" w:cs="Times New Roman"/>
                <w:sz w:val="24"/>
                <w:szCs w:val="24"/>
              </w:rPr>
            </w:pPr>
            <w:r>
              <w:rPr>
                <w:rFonts w:ascii="Times New Roman" w:hAnsi="Times New Roman" w:cs="Times New Roman" w:hint="eastAsia"/>
                <w:sz w:val="24"/>
                <w:szCs w:val="24"/>
              </w:rPr>
              <w:t>R2</w:t>
            </w:r>
          </w:p>
        </w:tc>
        <w:tc>
          <w:tcPr>
            <w:tcW w:w="720" w:type="dxa"/>
          </w:tcPr>
          <w:p w:rsidR="00CD586D" w:rsidRPr="00E76EE0" w:rsidRDefault="00CD586D" w:rsidP="003C3AFD">
            <w:pPr>
              <w:jc w:val="center"/>
              <w:rPr>
                <w:rFonts w:ascii="Times New Roman" w:hAnsi="Times New Roman" w:cs="Times New Roman"/>
                <w:sz w:val="24"/>
                <w:szCs w:val="24"/>
              </w:rPr>
            </w:pPr>
          </w:p>
        </w:tc>
      </w:tr>
      <w:tr w:rsidR="00CD586D" w:rsidRPr="0044107B" w:rsidTr="003C3AFD">
        <w:trPr>
          <w:trHeight w:val="320"/>
        </w:trPr>
        <w:tc>
          <w:tcPr>
            <w:tcW w:w="954" w:type="dxa"/>
          </w:tcPr>
          <w:p w:rsidR="00CD586D" w:rsidRDefault="00CD586D" w:rsidP="003C3AFD">
            <w:pPr>
              <w:jc w:val="center"/>
              <w:rPr>
                <w:rFonts w:ascii="Times New Roman" w:hAnsi="Times New Roman" w:cs="Times New Roman"/>
                <w:sz w:val="24"/>
                <w:szCs w:val="24"/>
              </w:rPr>
            </w:pPr>
            <w:r>
              <w:rPr>
                <w:rFonts w:ascii="Times New Roman" w:hAnsi="Times New Roman" w:cs="Times New Roman" w:hint="eastAsia"/>
                <w:sz w:val="24"/>
                <w:szCs w:val="24"/>
              </w:rPr>
              <w:t>4</w:t>
            </w:r>
          </w:p>
        </w:tc>
        <w:tc>
          <w:tcPr>
            <w:tcW w:w="4356" w:type="dxa"/>
          </w:tcPr>
          <w:p w:rsidR="00CD586D" w:rsidRDefault="00CD586D" w:rsidP="003C3AFD">
            <w:pPr>
              <w:rPr>
                <w:rFonts w:ascii="Times New Roman" w:hAnsi="Times New Roman" w:cs="Times New Roman"/>
                <w:sz w:val="24"/>
                <w:szCs w:val="24"/>
              </w:rPr>
            </w:pPr>
            <w:r>
              <w:rPr>
                <w:rFonts w:ascii="Times New Roman" w:hAnsi="Times New Roman" w:cs="Times New Roman" w:hint="eastAsia"/>
                <w:sz w:val="24"/>
                <w:szCs w:val="24"/>
              </w:rPr>
              <w:t xml:space="preserve">Since </w:t>
            </w:r>
            <w:r w:rsidRPr="00F10A43">
              <w:rPr>
                <w:rFonts w:ascii="Times New Roman" w:hAnsi="Times New Roman" w:cs="Times New Roman"/>
                <w:position w:val="-10"/>
                <w:sz w:val="24"/>
                <w:szCs w:val="24"/>
              </w:rPr>
              <w:object w:dxaOrig="3060" w:dyaOrig="320">
                <v:shape id="_x0000_i2156" type="#_x0000_t75" style="width:153.6pt;height:15.6pt" o:ole="">
                  <v:imagedata r:id="rId1388" o:title=""/>
                </v:shape>
                <o:OLEObject Type="Embed" ProgID="Equation.3" ShapeID="_x0000_i2156" DrawAspect="Content" ObjectID="_1493543018" r:id="rId1769"/>
              </w:object>
            </w:r>
            <w:r>
              <w:rPr>
                <w:rFonts w:ascii="Times New Roman" w:hAnsi="Times New Roman" w:cs="Times New Roman" w:hint="eastAsia"/>
                <w:sz w:val="24"/>
                <w:szCs w:val="24"/>
              </w:rPr>
              <w:t>,</w:t>
            </w:r>
            <w:r w:rsidRPr="00E76EE0">
              <w:rPr>
                <w:rFonts w:ascii="Times New Roman" w:hAnsi="Times New Roman" w:cs="Times New Roman"/>
                <w:position w:val="-10"/>
                <w:sz w:val="24"/>
                <w:szCs w:val="24"/>
              </w:rPr>
              <w:object w:dxaOrig="1980" w:dyaOrig="320">
                <v:shape id="_x0000_i2157" type="#_x0000_t75" style="width:101.4pt;height:15.6pt" o:ole="">
                  <v:imagedata r:id="rId1638" o:title=""/>
                </v:shape>
                <o:OLEObject Type="Embed" ProgID="Equation.3" ShapeID="_x0000_i2157" DrawAspect="Content" ObjectID="_1493543019" r:id="rId1770"/>
              </w:object>
            </w:r>
            <w:r>
              <w:rPr>
                <w:rFonts w:ascii="Times New Roman" w:hAnsi="Times New Roman" w:cs="Times New Roman" w:hint="eastAsia"/>
                <w:sz w:val="24"/>
                <w:szCs w:val="24"/>
              </w:rPr>
              <w:t>.</w:t>
            </w:r>
          </w:p>
        </w:tc>
        <w:tc>
          <w:tcPr>
            <w:tcW w:w="1620" w:type="dxa"/>
          </w:tcPr>
          <w:p w:rsidR="00CD586D" w:rsidRDefault="00CD586D" w:rsidP="003C3AFD">
            <w:pPr>
              <w:jc w:val="center"/>
              <w:rPr>
                <w:rFonts w:ascii="Times New Roman" w:hAnsi="Times New Roman" w:cs="Times New Roman"/>
                <w:sz w:val="24"/>
                <w:szCs w:val="24"/>
              </w:rPr>
            </w:pPr>
            <w:r>
              <w:rPr>
                <w:rFonts w:ascii="Times New Roman" w:hAnsi="Times New Roman" w:cs="Times New Roman" w:hint="eastAsia"/>
                <w:sz w:val="24"/>
                <w:szCs w:val="24"/>
              </w:rPr>
              <w:t>CO(3,P1)R1</w:t>
            </w:r>
          </w:p>
        </w:tc>
        <w:tc>
          <w:tcPr>
            <w:tcW w:w="720" w:type="dxa"/>
          </w:tcPr>
          <w:p w:rsidR="00CD586D" w:rsidRPr="00E76EE0" w:rsidRDefault="00CD586D" w:rsidP="003C3AFD">
            <w:pPr>
              <w:jc w:val="center"/>
              <w:rPr>
                <w:rFonts w:ascii="Times New Roman" w:hAnsi="Times New Roman" w:cs="Times New Roman"/>
                <w:sz w:val="24"/>
                <w:szCs w:val="24"/>
              </w:rPr>
            </w:pPr>
          </w:p>
        </w:tc>
      </w:tr>
      <w:tr w:rsidR="00CD586D" w:rsidRPr="0044107B" w:rsidTr="003C3AFD">
        <w:trPr>
          <w:trHeight w:val="320"/>
        </w:trPr>
        <w:tc>
          <w:tcPr>
            <w:tcW w:w="954" w:type="dxa"/>
          </w:tcPr>
          <w:p w:rsidR="00CD586D" w:rsidRDefault="00CD586D" w:rsidP="003C3AFD">
            <w:pPr>
              <w:jc w:val="center"/>
              <w:rPr>
                <w:rFonts w:ascii="Times New Roman" w:hAnsi="Times New Roman" w:cs="Times New Roman"/>
                <w:sz w:val="24"/>
                <w:szCs w:val="24"/>
              </w:rPr>
            </w:pPr>
            <w:r>
              <w:rPr>
                <w:rFonts w:ascii="Times New Roman" w:hAnsi="Times New Roman" w:cs="Times New Roman" w:hint="eastAsia"/>
                <w:sz w:val="24"/>
                <w:szCs w:val="24"/>
              </w:rPr>
              <w:t>5</w:t>
            </w:r>
          </w:p>
        </w:tc>
        <w:tc>
          <w:tcPr>
            <w:tcW w:w="4356" w:type="dxa"/>
          </w:tcPr>
          <w:p w:rsidR="00CD586D" w:rsidRDefault="00CD586D" w:rsidP="003C3AFD">
            <w:pPr>
              <w:rPr>
                <w:rFonts w:ascii="Times New Roman" w:hAnsi="Times New Roman" w:cs="Times New Roman"/>
                <w:sz w:val="24"/>
                <w:szCs w:val="24"/>
              </w:rPr>
            </w:pPr>
            <w:r>
              <w:rPr>
                <w:rFonts w:ascii="Times New Roman" w:hAnsi="Times New Roman" w:cs="Times New Roman" w:hint="eastAsia"/>
                <w:sz w:val="24"/>
                <w:szCs w:val="24"/>
              </w:rPr>
              <w:t>S</w:t>
            </w:r>
            <w:r>
              <w:rPr>
                <w:rFonts w:ascii="Times New Roman" w:hAnsi="Times New Roman" w:cs="Times New Roman"/>
                <w:sz w:val="24"/>
                <w:szCs w:val="24"/>
              </w:rPr>
              <w:t>i</w:t>
            </w:r>
            <w:r>
              <w:rPr>
                <w:rFonts w:ascii="Times New Roman" w:hAnsi="Times New Roman" w:cs="Times New Roman" w:hint="eastAsia"/>
                <w:sz w:val="24"/>
                <w:szCs w:val="24"/>
              </w:rPr>
              <w:t xml:space="preserve">nce </w:t>
            </w:r>
            <w:r w:rsidRPr="00F10A43">
              <w:rPr>
                <w:rFonts w:ascii="Times New Roman" w:hAnsi="Times New Roman" w:cs="Times New Roman"/>
                <w:position w:val="-10"/>
                <w:sz w:val="24"/>
                <w:szCs w:val="24"/>
              </w:rPr>
              <w:object w:dxaOrig="1020" w:dyaOrig="320">
                <v:shape id="_x0000_i2158" type="#_x0000_t75" style="width:51.6pt;height:15.6pt" o:ole="">
                  <v:imagedata r:id="rId1384" o:title=""/>
                </v:shape>
                <o:OLEObject Type="Embed" ProgID="Equation.3" ShapeID="_x0000_i2158" DrawAspect="Content" ObjectID="_1493543020" r:id="rId1771"/>
              </w:object>
            </w:r>
            <w:r w:rsidRPr="00F10A43">
              <w:rPr>
                <w:rFonts w:ascii="Times New Roman" w:hAnsi="Times New Roman" w:cs="Times New Roman"/>
                <w:sz w:val="24"/>
                <w:szCs w:val="24"/>
              </w:rPr>
              <w:t>is a homomorphism</w:t>
            </w:r>
            <w:r>
              <w:rPr>
                <w:rFonts w:ascii="Times New Roman" w:hAnsi="Times New Roman" w:cs="Times New Roman" w:hint="eastAsia"/>
                <w:sz w:val="24"/>
                <w:szCs w:val="24"/>
              </w:rPr>
              <w:t xml:space="preserve">, </w:t>
            </w:r>
            <w:r w:rsidRPr="00E76EE0">
              <w:rPr>
                <w:rFonts w:ascii="Times New Roman" w:hAnsi="Times New Roman" w:cs="Times New Roman"/>
                <w:position w:val="-10"/>
                <w:sz w:val="24"/>
                <w:szCs w:val="24"/>
              </w:rPr>
              <w:object w:dxaOrig="2060" w:dyaOrig="320">
                <v:shape id="_x0000_i2159" type="#_x0000_t75" style="width:105pt;height:15.6pt" o:ole="">
                  <v:imagedata r:id="rId1641" o:title=""/>
                </v:shape>
                <o:OLEObject Type="Embed" ProgID="Equation.3" ShapeID="_x0000_i2159" DrawAspect="Content" ObjectID="_1493543021" r:id="rId1772"/>
              </w:object>
            </w:r>
            <w:r>
              <w:rPr>
                <w:rFonts w:ascii="Times New Roman" w:hAnsi="Times New Roman" w:cs="Times New Roman" w:hint="eastAsia"/>
                <w:sz w:val="24"/>
                <w:szCs w:val="24"/>
              </w:rPr>
              <w:t>.</w:t>
            </w:r>
          </w:p>
        </w:tc>
        <w:tc>
          <w:tcPr>
            <w:tcW w:w="1620" w:type="dxa"/>
          </w:tcPr>
          <w:p w:rsidR="00CD586D" w:rsidRDefault="00CD586D" w:rsidP="003C3AFD">
            <w:pPr>
              <w:jc w:val="center"/>
              <w:rPr>
                <w:rFonts w:ascii="Times New Roman" w:hAnsi="Times New Roman" w:cs="Times New Roman"/>
                <w:sz w:val="24"/>
                <w:szCs w:val="24"/>
              </w:rPr>
            </w:pPr>
            <w:r>
              <w:rPr>
                <w:rFonts w:ascii="Times New Roman" w:hAnsi="Times New Roman" w:cs="Times New Roman" w:hint="eastAsia"/>
                <w:sz w:val="24"/>
                <w:szCs w:val="24"/>
              </w:rPr>
              <w:t>CO(4, P2)R1</w:t>
            </w:r>
          </w:p>
        </w:tc>
        <w:tc>
          <w:tcPr>
            <w:tcW w:w="720" w:type="dxa"/>
          </w:tcPr>
          <w:p w:rsidR="00CD586D" w:rsidRPr="00E76EE0" w:rsidRDefault="00CD586D" w:rsidP="003C3AFD">
            <w:pPr>
              <w:jc w:val="center"/>
              <w:rPr>
                <w:rFonts w:ascii="Times New Roman" w:hAnsi="Times New Roman" w:cs="Times New Roman"/>
                <w:sz w:val="24"/>
                <w:szCs w:val="24"/>
              </w:rPr>
            </w:pPr>
          </w:p>
        </w:tc>
      </w:tr>
      <w:tr w:rsidR="00CD586D" w:rsidRPr="0044107B" w:rsidTr="003C3AFD">
        <w:trPr>
          <w:trHeight w:val="320"/>
        </w:trPr>
        <w:tc>
          <w:tcPr>
            <w:tcW w:w="954" w:type="dxa"/>
          </w:tcPr>
          <w:p w:rsidR="00CD586D" w:rsidRDefault="00CD586D" w:rsidP="003C3AFD">
            <w:pPr>
              <w:jc w:val="center"/>
              <w:rPr>
                <w:rFonts w:ascii="Times New Roman" w:hAnsi="Times New Roman" w:cs="Times New Roman"/>
                <w:sz w:val="24"/>
                <w:szCs w:val="24"/>
              </w:rPr>
            </w:pPr>
            <w:r>
              <w:rPr>
                <w:rFonts w:ascii="Times New Roman" w:hAnsi="Times New Roman" w:cs="Times New Roman" w:hint="eastAsia"/>
                <w:sz w:val="24"/>
                <w:szCs w:val="24"/>
              </w:rPr>
              <w:t>6</w:t>
            </w:r>
          </w:p>
        </w:tc>
        <w:tc>
          <w:tcPr>
            <w:tcW w:w="4356" w:type="dxa"/>
          </w:tcPr>
          <w:p w:rsidR="00CD586D" w:rsidRDefault="00CD586D" w:rsidP="003C3AFD">
            <w:pPr>
              <w:rPr>
                <w:rFonts w:ascii="Times New Roman" w:hAnsi="Times New Roman" w:cs="Times New Roman"/>
                <w:sz w:val="24"/>
                <w:szCs w:val="24"/>
              </w:rPr>
            </w:pPr>
            <w:r>
              <w:rPr>
                <w:rFonts w:ascii="Times New Roman" w:hAnsi="Times New Roman" w:cs="Times New Roman" w:hint="eastAsia"/>
                <w:sz w:val="24"/>
                <w:szCs w:val="24"/>
              </w:rPr>
              <w:t xml:space="preserve">Since </w:t>
            </w:r>
            <w:r w:rsidRPr="00F10A43">
              <w:rPr>
                <w:rFonts w:ascii="Times New Roman" w:hAnsi="Times New Roman" w:cs="Times New Roman"/>
                <w:position w:val="-10"/>
                <w:sz w:val="24"/>
                <w:szCs w:val="24"/>
              </w:rPr>
              <w:object w:dxaOrig="3060" w:dyaOrig="320">
                <v:shape id="_x0000_i2160" type="#_x0000_t75" style="width:153.6pt;height:15.6pt" o:ole="">
                  <v:imagedata r:id="rId1388" o:title=""/>
                </v:shape>
                <o:OLEObject Type="Embed" ProgID="Equation.3" ShapeID="_x0000_i2160" DrawAspect="Content" ObjectID="_1493543022" r:id="rId1773"/>
              </w:object>
            </w:r>
            <w:r>
              <w:rPr>
                <w:rFonts w:ascii="Times New Roman" w:hAnsi="Times New Roman" w:cs="Times New Roman" w:hint="eastAsia"/>
                <w:sz w:val="24"/>
                <w:szCs w:val="24"/>
              </w:rPr>
              <w:t>,</w:t>
            </w:r>
          </w:p>
          <w:p w:rsidR="00CD586D" w:rsidRDefault="00CD586D" w:rsidP="003C3AFD">
            <w:pPr>
              <w:rPr>
                <w:rFonts w:ascii="Times New Roman" w:hAnsi="Times New Roman" w:cs="Times New Roman"/>
                <w:sz w:val="24"/>
                <w:szCs w:val="24"/>
              </w:rPr>
            </w:pPr>
            <w:r w:rsidRPr="00E76EE0">
              <w:rPr>
                <w:rFonts w:ascii="Times New Roman" w:hAnsi="Times New Roman" w:cs="Times New Roman"/>
                <w:position w:val="-10"/>
                <w:sz w:val="24"/>
                <w:szCs w:val="24"/>
              </w:rPr>
              <w:object w:dxaOrig="2760" w:dyaOrig="320">
                <v:shape id="_x0000_i2161" type="#_x0000_t75" style="width:138.6pt;height:15.6pt" o:ole="">
                  <v:imagedata r:id="rId1644" o:title=""/>
                </v:shape>
                <o:OLEObject Type="Embed" ProgID="Equation.3" ShapeID="_x0000_i2161" DrawAspect="Content" ObjectID="_1493543023" r:id="rId1774"/>
              </w:object>
            </w:r>
            <w:r>
              <w:rPr>
                <w:rFonts w:ascii="Times New Roman" w:hAnsi="Times New Roman" w:cs="Times New Roman" w:hint="eastAsia"/>
                <w:sz w:val="24"/>
                <w:szCs w:val="24"/>
              </w:rPr>
              <w:t>.</w:t>
            </w:r>
          </w:p>
        </w:tc>
        <w:tc>
          <w:tcPr>
            <w:tcW w:w="1620" w:type="dxa"/>
          </w:tcPr>
          <w:p w:rsidR="00CD586D" w:rsidRDefault="00CD586D" w:rsidP="003C3AFD">
            <w:pPr>
              <w:jc w:val="center"/>
              <w:rPr>
                <w:rFonts w:ascii="Times New Roman" w:hAnsi="Times New Roman" w:cs="Times New Roman"/>
                <w:sz w:val="24"/>
                <w:szCs w:val="24"/>
              </w:rPr>
            </w:pPr>
            <w:r>
              <w:rPr>
                <w:rFonts w:ascii="Times New Roman" w:hAnsi="Times New Roman" w:cs="Times New Roman" w:hint="eastAsia"/>
                <w:sz w:val="24"/>
                <w:szCs w:val="24"/>
              </w:rPr>
              <w:t>CO(5,P1)R1</w:t>
            </w:r>
          </w:p>
        </w:tc>
        <w:tc>
          <w:tcPr>
            <w:tcW w:w="720" w:type="dxa"/>
          </w:tcPr>
          <w:p w:rsidR="00CD586D" w:rsidRPr="00E76EE0" w:rsidRDefault="00CD586D" w:rsidP="003C3AFD">
            <w:pPr>
              <w:jc w:val="center"/>
              <w:rPr>
                <w:rFonts w:ascii="Times New Roman" w:hAnsi="Times New Roman" w:cs="Times New Roman"/>
                <w:sz w:val="24"/>
                <w:szCs w:val="24"/>
              </w:rPr>
            </w:pPr>
          </w:p>
        </w:tc>
      </w:tr>
      <w:tr w:rsidR="00CD586D" w:rsidRPr="0044107B" w:rsidTr="003C3AFD">
        <w:trPr>
          <w:trHeight w:val="320"/>
        </w:trPr>
        <w:tc>
          <w:tcPr>
            <w:tcW w:w="954" w:type="dxa"/>
          </w:tcPr>
          <w:p w:rsidR="00CD586D" w:rsidRDefault="00CD586D" w:rsidP="003C3AFD">
            <w:pPr>
              <w:jc w:val="center"/>
              <w:rPr>
                <w:rFonts w:ascii="Times New Roman" w:hAnsi="Times New Roman" w:cs="Times New Roman"/>
                <w:sz w:val="24"/>
                <w:szCs w:val="24"/>
              </w:rPr>
            </w:pPr>
            <w:r>
              <w:rPr>
                <w:rFonts w:ascii="Times New Roman" w:hAnsi="Times New Roman" w:cs="Times New Roman" w:hint="eastAsia"/>
                <w:sz w:val="24"/>
                <w:szCs w:val="24"/>
              </w:rPr>
              <w:t>7</w:t>
            </w:r>
          </w:p>
        </w:tc>
        <w:tc>
          <w:tcPr>
            <w:tcW w:w="4356" w:type="dxa"/>
          </w:tcPr>
          <w:p w:rsidR="00CD586D" w:rsidRDefault="00CD586D" w:rsidP="003C3AFD">
            <w:pPr>
              <w:rPr>
                <w:rFonts w:ascii="Times New Roman" w:hAnsi="Times New Roman" w:cs="Times New Roman"/>
                <w:sz w:val="24"/>
                <w:szCs w:val="24"/>
              </w:rPr>
            </w:pPr>
            <w:r w:rsidRPr="00E76EE0">
              <w:rPr>
                <w:rFonts w:ascii="Times New Roman" w:hAnsi="Times New Roman" w:cs="Times New Roman"/>
                <w:sz w:val="24"/>
                <w:szCs w:val="24"/>
              </w:rPr>
              <w:t xml:space="preserve">Then, </w:t>
            </w:r>
            <w:r w:rsidRPr="00E76EE0">
              <w:rPr>
                <w:rFonts w:ascii="Times New Roman" w:hAnsi="Times New Roman" w:cs="Times New Roman"/>
                <w:position w:val="-10"/>
                <w:sz w:val="24"/>
                <w:szCs w:val="24"/>
              </w:rPr>
              <w:object w:dxaOrig="1140" w:dyaOrig="320">
                <v:shape id="_x0000_i2162" type="#_x0000_t75" style="width:57.6pt;height:15.6pt" o:ole="">
                  <v:imagedata r:id="rId1619" o:title=""/>
                </v:shape>
                <o:OLEObject Type="Embed" ProgID="Equation.3" ShapeID="_x0000_i2162" DrawAspect="Content" ObjectID="_1493543024" r:id="rId1775"/>
              </w:object>
            </w:r>
            <w:r w:rsidRPr="00E76EE0">
              <w:rPr>
                <w:rFonts w:ascii="Times New Roman" w:hAnsi="Times New Roman" w:cs="Times New Roman"/>
                <w:sz w:val="24"/>
                <w:szCs w:val="24"/>
              </w:rPr>
              <w:t>=</w:t>
            </w:r>
            <w:r w:rsidRPr="00E76EE0">
              <w:rPr>
                <w:rFonts w:ascii="Times New Roman" w:hAnsi="Times New Roman" w:cs="Times New Roman"/>
                <w:position w:val="-10"/>
                <w:sz w:val="24"/>
                <w:szCs w:val="24"/>
              </w:rPr>
              <w:object w:dxaOrig="1500" w:dyaOrig="320">
                <v:shape id="_x0000_i2163" type="#_x0000_t75" style="width:74.4pt;height:15.6pt" o:ole="">
                  <v:imagedata r:id="rId1647" o:title=""/>
                </v:shape>
                <o:OLEObject Type="Embed" ProgID="Equation.3" ShapeID="_x0000_i2163" DrawAspect="Content" ObjectID="_1493543025" r:id="rId1776"/>
              </w:object>
            </w:r>
            <w:r>
              <w:rPr>
                <w:rFonts w:ascii="Times New Roman" w:hAnsi="Times New Roman" w:cs="Times New Roman" w:hint="eastAsia"/>
                <w:sz w:val="24"/>
                <w:szCs w:val="24"/>
              </w:rPr>
              <w:t>.</w:t>
            </w:r>
          </w:p>
        </w:tc>
        <w:tc>
          <w:tcPr>
            <w:tcW w:w="1620" w:type="dxa"/>
          </w:tcPr>
          <w:p w:rsidR="00CD586D" w:rsidRDefault="00CD586D" w:rsidP="003C3AFD">
            <w:pPr>
              <w:jc w:val="center"/>
              <w:rPr>
                <w:rFonts w:ascii="Times New Roman" w:hAnsi="Times New Roman" w:cs="Times New Roman"/>
                <w:sz w:val="24"/>
                <w:szCs w:val="24"/>
              </w:rPr>
            </w:pPr>
            <w:r>
              <w:rPr>
                <w:rFonts w:ascii="Times New Roman" w:hAnsi="Times New Roman" w:cs="Times New Roman" w:hint="eastAsia"/>
                <w:sz w:val="24"/>
                <w:szCs w:val="24"/>
              </w:rPr>
              <w:t>CO(2-6)R2</w:t>
            </w:r>
          </w:p>
        </w:tc>
        <w:tc>
          <w:tcPr>
            <w:tcW w:w="720" w:type="dxa"/>
          </w:tcPr>
          <w:p w:rsidR="00CD586D" w:rsidRPr="00E76EE0" w:rsidRDefault="00CD586D" w:rsidP="003C3AFD">
            <w:pPr>
              <w:jc w:val="center"/>
              <w:rPr>
                <w:rFonts w:ascii="Times New Roman" w:hAnsi="Times New Roman" w:cs="Times New Roman"/>
                <w:sz w:val="24"/>
                <w:szCs w:val="24"/>
              </w:rPr>
            </w:pPr>
          </w:p>
        </w:tc>
      </w:tr>
      <w:tr w:rsidR="00CD586D" w:rsidRPr="0044107B" w:rsidTr="003C3AFD">
        <w:trPr>
          <w:trHeight w:val="242"/>
        </w:trPr>
        <w:tc>
          <w:tcPr>
            <w:tcW w:w="954" w:type="dxa"/>
          </w:tcPr>
          <w:p w:rsidR="00CD586D" w:rsidRPr="00E76EE0" w:rsidRDefault="00CD586D" w:rsidP="003C3AFD">
            <w:pPr>
              <w:jc w:val="center"/>
              <w:rPr>
                <w:rFonts w:ascii="Times New Roman" w:hAnsi="Times New Roman" w:cs="Times New Roman"/>
                <w:sz w:val="24"/>
                <w:szCs w:val="24"/>
              </w:rPr>
            </w:pPr>
          </w:p>
        </w:tc>
        <w:tc>
          <w:tcPr>
            <w:tcW w:w="4356" w:type="dxa"/>
          </w:tcPr>
          <w:p w:rsidR="00CD586D" w:rsidRPr="00E76EE0" w:rsidRDefault="00CD586D" w:rsidP="003C3AFD">
            <w:pPr>
              <w:jc w:val="center"/>
              <w:rPr>
                <w:rFonts w:ascii="Times New Roman" w:hAnsi="Times New Roman" w:cs="Times New Roman"/>
                <w:sz w:val="24"/>
                <w:szCs w:val="24"/>
              </w:rPr>
            </w:pPr>
            <w:r>
              <w:rPr>
                <w:rFonts w:ascii="Times New Roman" w:hAnsi="Times New Roman" w:cs="Times New Roman" w:hint="eastAsia"/>
                <w:sz w:val="24"/>
                <w:szCs w:val="24"/>
              </w:rPr>
              <w:t>(ii)</w:t>
            </w:r>
          </w:p>
        </w:tc>
        <w:tc>
          <w:tcPr>
            <w:tcW w:w="1620" w:type="dxa"/>
          </w:tcPr>
          <w:p w:rsidR="00CD586D" w:rsidRPr="00E76EE0" w:rsidRDefault="00CD586D" w:rsidP="003C3AFD">
            <w:pPr>
              <w:jc w:val="center"/>
              <w:rPr>
                <w:rFonts w:ascii="Times New Roman" w:hAnsi="Times New Roman" w:cs="Times New Roman"/>
                <w:sz w:val="24"/>
                <w:szCs w:val="24"/>
              </w:rPr>
            </w:pPr>
          </w:p>
        </w:tc>
        <w:tc>
          <w:tcPr>
            <w:tcW w:w="720" w:type="dxa"/>
          </w:tcPr>
          <w:p w:rsidR="00CD586D" w:rsidRPr="00E76EE0" w:rsidRDefault="00CD586D" w:rsidP="003C3AFD">
            <w:pPr>
              <w:jc w:val="center"/>
              <w:rPr>
                <w:rFonts w:ascii="Times New Roman" w:hAnsi="Times New Roman" w:cs="Times New Roman"/>
                <w:sz w:val="24"/>
                <w:szCs w:val="24"/>
              </w:rPr>
            </w:pPr>
          </w:p>
        </w:tc>
      </w:tr>
      <w:tr w:rsidR="00CD586D" w:rsidRPr="0044107B" w:rsidTr="003C3AFD">
        <w:trPr>
          <w:trHeight w:val="278"/>
        </w:trPr>
        <w:tc>
          <w:tcPr>
            <w:tcW w:w="954" w:type="dxa"/>
          </w:tcPr>
          <w:p w:rsidR="00CD586D" w:rsidRPr="00E76EE0" w:rsidRDefault="00CD586D" w:rsidP="003C3AFD">
            <w:pPr>
              <w:jc w:val="center"/>
              <w:rPr>
                <w:rFonts w:ascii="Times New Roman" w:hAnsi="Times New Roman" w:cs="Times New Roman"/>
                <w:sz w:val="24"/>
                <w:szCs w:val="24"/>
              </w:rPr>
            </w:pPr>
            <w:r>
              <w:rPr>
                <w:rFonts w:ascii="Times New Roman" w:hAnsi="Times New Roman" w:cs="Times New Roman" w:hint="eastAsia"/>
                <w:sz w:val="24"/>
                <w:szCs w:val="24"/>
              </w:rPr>
              <w:t>8</w:t>
            </w:r>
          </w:p>
        </w:tc>
        <w:tc>
          <w:tcPr>
            <w:tcW w:w="4356" w:type="dxa"/>
          </w:tcPr>
          <w:p w:rsidR="00CD586D" w:rsidRPr="00E76EE0" w:rsidRDefault="00CD586D" w:rsidP="003C3AFD">
            <w:pPr>
              <w:rPr>
                <w:rFonts w:ascii="Times New Roman" w:hAnsi="Times New Roman" w:cs="Times New Roman"/>
                <w:sz w:val="24"/>
                <w:szCs w:val="24"/>
              </w:rPr>
            </w:pPr>
            <w:r>
              <w:rPr>
                <w:rFonts w:ascii="Times New Roman" w:hAnsi="Times New Roman" w:cs="Times New Roman" w:hint="eastAsia"/>
                <w:sz w:val="24"/>
                <w:szCs w:val="24"/>
              </w:rPr>
              <w:t>C</w:t>
            </w:r>
            <w:r w:rsidRPr="00E76EE0">
              <w:rPr>
                <w:rFonts w:ascii="Times New Roman" w:hAnsi="Times New Roman" w:cs="Times New Roman"/>
                <w:sz w:val="24"/>
                <w:szCs w:val="24"/>
              </w:rPr>
              <w:t>onsider</w:t>
            </w:r>
            <w:r w:rsidRPr="00E76EE0">
              <w:rPr>
                <w:rFonts w:ascii="Times New Roman" w:hAnsi="Times New Roman" w:cs="Times New Roman"/>
                <w:position w:val="-10"/>
                <w:sz w:val="24"/>
                <w:szCs w:val="24"/>
              </w:rPr>
              <w:object w:dxaOrig="960" w:dyaOrig="320">
                <v:shape id="_x0000_i2164" type="#_x0000_t75" style="width:47.4pt;height:15.6pt" o:ole="">
                  <v:imagedata r:id="rId1623" o:title=""/>
                </v:shape>
                <o:OLEObject Type="Embed" ProgID="Equation.3" ShapeID="_x0000_i2164" DrawAspect="Content" ObjectID="_1493543026" r:id="rId1777"/>
              </w:object>
            </w:r>
            <w:r w:rsidRPr="00E76EE0">
              <w:rPr>
                <w:rFonts w:ascii="Times New Roman" w:hAnsi="Times New Roman" w:cs="Times New Roman"/>
                <w:sz w:val="24"/>
                <w:szCs w:val="24"/>
              </w:rPr>
              <w:t>.</w:t>
            </w:r>
          </w:p>
        </w:tc>
        <w:tc>
          <w:tcPr>
            <w:tcW w:w="1620" w:type="dxa"/>
          </w:tcPr>
          <w:p w:rsidR="00CD586D" w:rsidRPr="00E76EE0" w:rsidRDefault="00CD586D" w:rsidP="003C3AFD">
            <w:pPr>
              <w:jc w:val="center"/>
              <w:rPr>
                <w:rFonts w:ascii="Times New Roman" w:hAnsi="Times New Roman" w:cs="Times New Roman"/>
                <w:sz w:val="24"/>
                <w:szCs w:val="24"/>
              </w:rPr>
            </w:pPr>
            <w:r w:rsidRPr="00E76EE0">
              <w:rPr>
                <w:rFonts w:ascii="Times New Roman" w:hAnsi="Times New Roman" w:cs="Times New Roman"/>
                <w:sz w:val="24"/>
                <w:szCs w:val="24"/>
              </w:rPr>
              <w:t>C1</w:t>
            </w:r>
          </w:p>
        </w:tc>
        <w:tc>
          <w:tcPr>
            <w:tcW w:w="720" w:type="dxa"/>
          </w:tcPr>
          <w:p w:rsidR="00CD586D" w:rsidRPr="00E76EE0" w:rsidRDefault="00CD586D" w:rsidP="003C3AFD">
            <w:pPr>
              <w:jc w:val="center"/>
              <w:rPr>
                <w:rFonts w:ascii="Times New Roman" w:hAnsi="Times New Roman" w:cs="Times New Roman"/>
                <w:sz w:val="24"/>
                <w:szCs w:val="24"/>
              </w:rPr>
            </w:pPr>
          </w:p>
        </w:tc>
      </w:tr>
      <w:tr w:rsidR="00CD586D" w:rsidRPr="0044107B" w:rsidTr="003C3AFD">
        <w:trPr>
          <w:trHeight w:val="260"/>
        </w:trPr>
        <w:tc>
          <w:tcPr>
            <w:tcW w:w="954" w:type="dxa"/>
          </w:tcPr>
          <w:p w:rsidR="00CD586D" w:rsidRPr="00E76EE0" w:rsidRDefault="00CD586D" w:rsidP="003C3AFD">
            <w:pPr>
              <w:jc w:val="center"/>
              <w:rPr>
                <w:rFonts w:ascii="Times New Roman" w:hAnsi="Times New Roman" w:cs="Times New Roman"/>
                <w:sz w:val="24"/>
                <w:szCs w:val="24"/>
              </w:rPr>
            </w:pPr>
            <w:r>
              <w:rPr>
                <w:rFonts w:ascii="Times New Roman" w:hAnsi="Times New Roman" w:cs="Times New Roman" w:hint="eastAsia"/>
                <w:sz w:val="24"/>
                <w:szCs w:val="24"/>
              </w:rPr>
              <w:t>9</w:t>
            </w:r>
          </w:p>
        </w:tc>
        <w:tc>
          <w:tcPr>
            <w:tcW w:w="4356" w:type="dxa"/>
          </w:tcPr>
          <w:p w:rsidR="00CD586D" w:rsidRPr="00E76EE0" w:rsidRDefault="00CD586D" w:rsidP="003C3AFD">
            <w:pPr>
              <w:rPr>
                <w:rFonts w:ascii="Times New Roman" w:hAnsi="Times New Roman" w:cs="Times New Roman"/>
                <w:sz w:val="24"/>
                <w:szCs w:val="24"/>
              </w:rPr>
            </w:pPr>
            <w:r w:rsidRPr="00E76EE0">
              <w:rPr>
                <w:rFonts w:ascii="Times New Roman" w:hAnsi="Times New Roman" w:cs="Times New Roman"/>
                <w:sz w:val="24"/>
                <w:szCs w:val="24"/>
              </w:rPr>
              <w:t xml:space="preserve">Note </w:t>
            </w:r>
            <w:r w:rsidRPr="00E76EE0">
              <w:rPr>
                <w:rFonts w:ascii="Times New Roman" w:hAnsi="Times New Roman" w:cs="Times New Roman"/>
                <w:position w:val="-10"/>
                <w:sz w:val="24"/>
                <w:szCs w:val="24"/>
              </w:rPr>
              <w:object w:dxaOrig="960" w:dyaOrig="320">
                <v:shape id="_x0000_i2165" type="#_x0000_t75" style="width:47.4pt;height:15.6pt" o:ole="">
                  <v:imagedata r:id="rId1623" o:title=""/>
                </v:shape>
                <o:OLEObject Type="Embed" ProgID="Equation.3" ShapeID="_x0000_i2165" DrawAspect="Content" ObjectID="_1493543027" r:id="rId1778"/>
              </w:object>
            </w:r>
            <w:r w:rsidRPr="00E76EE0">
              <w:rPr>
                <w:rFonts w:ascii="Times New Roman" w:hAnsi="Times New Roman" w:cs="Times New Roman"/>
                <w:sz w:val="24"/>
                <w:szCs w:val="24"/>
              </w:rPr>
              <w:t>=</w:t>
            </w:r>
            <w:r w:rsidRPr="00E76EE0">
              <w:rPr>
                <w:rFonts w:ascii="Times New Roman" w:hAnsi="Times New Roman" w:cs="Times New Roman"/>
                <w:position w:val="-10"/>
                <w:sz w:val="24"/>
                <w:szCs w:val="24"/>
              </w:rPr>
              <w:object w:dxaOrig="760" w:dyaOrig="320">
                <v:shape id="_x0000_i2166" type="#_x0000_t75" style="width:37.8pt;height:15.6pt" o:ole="">
                  <v:imagedata r:id="rId1651" o:title=""/>
                </v:shape>
                <o:OLEObject Type="Embed" ProgID="Equation.3" ShapeID="_x0000_i2166" DrawAspect="Content" ObjectID="_1493543028" r:id="rId1779"/>
              </w:object>
            </w:r>
            <w:r>
              <w:rPr>
                <w:rFonts w:ascii="Times New Roman" w:hAnsi="Times New Roman" w:cs="Times New Roman" w:hint="eastAsia"/>
                <w:sz w:val="24"/>
                <w:szCs w:val="24"/>
              </w:rPr>
              <w:t>.</w:t>
            </w:r>
          </w:p>
        </w:tc>
        <w:tc>
          <w:tcPr>
            <w:tcW w:w="1620" w:type="dxa"/>
          </w:tcPr>
          <w:p w:rsidR="00CD586D" w:rsidRPr="00E76EE0" w:rsidRDefault="00CD586D" w:rsidP="003C3AFD">
            <w:pPr>
              <w:jc w:val="center"/>
              <w:rPr>
                <w:rFonts w:ascii="Times New Roman" w:hAnsi="Times New Roman" w:cs="Times New Roman"/>
                <w:sz w:val="24"/>
                <w:szCs w:val="24"/>
              </w:rPr>
            </w:pPr>
            <w:r w:rsidRPr="00E76EE0">
              <w:rPr>
                <w:rFonts w:ascii="Times New Roman" w:hAnsi="Times New Roman" w:cs="Times New Roman"/>
                <w:sz w:val="24"/>
                <w:szCs w:val="24"/>
              </w:rPr>
              <w:t>R1</w:t>
            </w:r>
          </w:p>
        </w:tc>
        <w:tc>
          <w:tcPr>
            <w:tcW w:w="720" w:type="dxa"/>
          </w:tcPr>
          <w:p w:rsidR="00CD586D" w:rsidRPr="00E76EE0" w:rsidRDefault="00CD586D" w:rsidP="003C3AFD">
            <w:pPr>
              <w:jc w:val="center"/>
              <w:rPr>
                <w:rFonts w:ascii="Times New Roman" w:hAnsi="Times New Roman" w:cs="Times New Roman"/>
                <w:sz w:val="24"/>
                <w:szCs w:val="24"/>
              </w:rPr>
            </w:pPr>
          </w:p>
        </w:tc>
      </w:tr>
      <w:tr w:rsidR="00CD586D" w:rsidRPr="0044107B" w:rsidTr="003C3AFD">
        <w:trPr>
          <w:trHeight w:val="242"/>
        </w:trPr>
        <w:tc>
          <w:tcPr>
            <w:tcW w:w="954" w:type="dxa"/>
          </w:tcPr>
          <w:p w:rsidR="00CD586D" w:rsidRPr="00E76EE0" w:rsidRDefault="00CD586D" w:rsidP="003C3AFD">
            <w:pPr>
              <w:jc w:val="center"/>
              <w:rPr>
                <w:rFonts w:ascii="Times New Roman" w:hAnsi="Times New Roman" w:cs="Times New Roman"/>
                <w:sz w:val="24"/>
                <w:szCs w:val="24"/>
              </w:rPr>
            </w:pPr>
            <w:r>
              <w:rPr>
                <w:rFonts w:ascii="Times New Roman" w:hAnsi="Times New Roman" w:cs="Times New Roman" w:hint="eastAsia"/>
                <w:sz w:val="24"/>
                <w:szCs w:val="24"/>
              </w:rPr>
              <w:t>10</w:t>
            </w:r>
          </w:p>
        </w:tc>
        <w:tc>
          <w:tcPr>
            <w:tcW w:w="4356" w:type="dxa"/>
          </w:tcPr>
          <w:p w:rsidR="00CD586D" w:rsidRPr="00E76EE0" w:rsidRDefault="00CD586D" w:rsidP="003C3AFD">
            <w:pPr>
              <w:rPr>
                <w:rFonts w:ascii="Times New Roman" w:hAnsi="Times New Roman" w:cs="Times New Roman"/>
                <w:sz w:val="24"/>
                <w:szCs w:val="24"/>
              </w:rPr>
            </w:pPr>
            <w:r w:rsidRPr="00E76EE0">
              <w:rPr>
                <w:rFonts w:ascii="Times New Roman" w:hAnsi="Times New Roman" w:cs="Times New Roman"/>
                <w:sz w:val="24"/>
                <w:szCs w:val="24"/>
              </w:rPr>
              <w:t xml:space="preserve">Then, </w:t>
            </w:r>
            <w:r w:rsidRPr="00E76EE0">
              <w:rPr>
                <w:rFonts w:ascii="Times New Roman" w:hAnsi="Times New Roman" w:cs="Times New Roman"/>
                <w:position w:val="-10"/>
                <w:sz w:val="24"/>
                <w:szCs w:val="24"/>
              </w:rPr>
              <w:object w:dxaOrig="760" w:dyaOrig="320">
                <v:shape id="_x0000_i2167" type="#_x0000_t75" style="width:37.8pt;height:15.6pt" o:ole="">
                  <v:imagedata r:id="rId1653" o:title=""/>
                </v:shape>
                <o:OLEObject Type="Embed" ProgID="Equation.3" ShapeID="_x0000_i2167" DrawAspect="Content" ObjectID="_1493543029" r:id="rId1780"/>
              </w:object>
            </w:r>
            <w:r w:rsidRPr="00E76EE0">
              <w:rPr>
                <w:rFonts w:ascii="Times New Roman" w:hAnsi="Times New Roman" w:cs="Times New Roman"/>
                <w:sz w:val="24"/>
                <w:szCs w:val="24"/>
              </w:rPr>
              <w:t>=</w:t>
            </w:r>
            <w:r w:rsidRPr="00E76EE0">
              <w:rPr>
                <w:rFonts w:ascii="Times New Roman" w:hAnsi="Times New Roman" w:cs="Times New Roman"/>
                <w:position w:val="-10"/>
                <w:sz w:val="24"/>
                <w:szCs w:val="24"/>
              </w:rPr>
              <w:object w:dxaOrig="560" w:dyaOrig="320">
                <v:shape id="_x0000_i2168" type="#_x0000_t75" style="width:27.6pt;height:15.6pt" o:ole="">
                  <v:imagedata r:id="rId1655" o:title=""/>
                </v:shape>
                <o:OLEObject Type="Embed" ProgID="Equation.3" ShapeID="_x0000_i2168" DrawAspect="Content" ObjectID="_1493543030" r:id="rId1781"/>
              </w:object>
            </w:r>
            <w:r w:rsidRPr="00E76EE0">
              <w:rPr>
                <w:rFonts w:ascii="Times New Roman" w:hAnsi="Times New Roman" w:cs="Times New Roman"/>
                <w:sz w:val="24"/>
                <w:szCs w:val="24"/>
              </w:rPr>
              <w:t>.</w:t>
            </w:r>
          </w:p>
        </w:tc>
        <w:tc>
          <w:tcPr>
            <w:tcW w:w="1620" w:type="dxa"/>
          </w:tcPr>
          <w:p w:rsidR="00CD586D" w:rsidRPr="00E76EE0" w:rsidRDefault="00CD586D" w:rsidP="003C3AFD">
            <w:pPr>
              <w:jc w:val="center"/>
              <w:rPr>
                <w:rFonts w:ascii="Times New Roman" w:hAnsi="Times New Roman" w:cs="Times New Roman"/>
                <w:sz w:val="24"/>
                <w:szCs w:val="24"/>
              </w:rPr>
            </w:pPr>
            <w:r w:rsidRPr="00E76EE0">
              <w:rPr>
                <w:rFonts w:ascii="Times New Roman" w:hAnsi="Times New Roman" w:cs="Times New Roman"/>
                <w:sz w:val="24"/>
                <w:szCs w:val="24"/>
              </w:rPr>
              <w:t>CO(</w:t>
            </w:r>
            <w:r>
              <w:rPr>
                <w:rFonts w:ascii="Times New Roman" w:hAnsi="Times New Roman" w:cs="Times New Roman" w:hint="eastAsia"/>
                <w:sz w:val="24"/>
                <w:szCs w:val="24"/>
              </w:rPr>
              <w:t>9,P1</w:t>
            </w:r>
            <w:r w:rsidRPr="00E76EE0">
              <w:rPr>
                <w:rFonts w:ascii="Times New Roman" w:hAnsi="Times New Roman" w:cs="Times New Roman"/>
                <w:sz w:val="24"/>
                <w:szCs w:val="24"/>
              </w:rPr>
              <w:t>)R</w:t>
            </w:r>
            <w:r>
              <w:rPr>
                <w:rFonts w:ascii="Times New Roman" w:hAnsi="Times New Roman" w:cs="Times New Roman" w:hint="eastAsia"/>
                <w:sz w:val="24"/>
                <w:szCs w:val="24"/>
              </w:rPr>
              <w:t>1</w:t>
            </w:r>
          </w:p>
        </w:tc>
        <w:tc>
          <w:tcPr>
            <w:tcW w:w="720" w:type="dxa"/>
          </w:tcPr>
          <w:p w:rsidR="00CD586D" w:rsidRPr="00E76EE0" w:rsidRDefault="00CD586D" w:rsidP="003C3AFD">
            <w:pPr>
              <w:jc w:val="center"/>
              <w:rPr>
                <w:rFonts w:ascii="Times New Roman" w:hAnsi="Times New Roman" w:cs="Times New Roman"/>
                <w:sz w:val="24"/>
                <w:szCs w:val="24"/>
              </w:rPr>
            </w:pPr>
          </w:p>
        </w:tc>
      </w:tr>
      <w:tr w:rsidR="00CD586D" w:rsidRPr="0044107B" w:rsidTr="003C3AFD">
        <w:trPr>
          <w:trHeight w:val="188"/>
        </w:trPr>
        <w:tc>
          <w:tcPr>
            <w:tcW w:w="954" w:type="dxa"/>
          </w:tcPr>
          <w:p w:rsidR="00CD586D" w:rsidRPr="00E76EE0" w:rsidRDefault="00CD586D" w:rsidP="003C3AFD">
            <w:pPr>
              <w:jc w:val="center"/>
              <w:rPr>
                <w:rFonts w:ascii="Times New Roman" w:hAnsi="Times New Roman" w:cs="Times New Roman"/>
                <w:sz w:val="24"/>
                <w:szCs w:val="24"/>
              </w:rPr>
            </w:pPr>
            <w:r>
              <w:rPr>
                <w:rFonts w:ascii="Times New Roman" w:hAnsi="Times New Roman" w:cs="Times New Roman" w:hint="eastAsia"/>
                <w:sz w:val="24"/>
                <w:szCs w:val="24"/>
              </w:rPr>
              <w:t>11</w:t>
            </w:r>
          </w:p>
        </w:tc>
        <w:tc>
          <w:tcPr>
            <w:tcW w:w="4356" w:type="dxa"/>
          </w:tcPr>
          <w:p w:rsidR="00CD586D" w:rsidRPr="00E76EE0" w:rsidRDefault="00CD586D" w:rsidP="003C3AFD">
            <w:pPr>
              <w:rPr>
                <w:rFonts w:ascii="Times New Roman" w:hAnsi="Times New Roman" w:cs="Times New Roman"/>
                <w:sz w:val="24"/>
                <w:szCs w:val="24"/>
              </w:rPr>
            </w:pPr>
            <w:r w:rsidRPr="00E76EE0">
              <w:rPr>
                <w:rFonts w:ascii="Times New Roman" w:hAnsi="Times New Roman" w:cs="Times New Roman"/>
                <w:sz w:val="24"/>
                <w:szCs w:val="24"/>
              </w:rPr>
              <w:t xml:space="preserve">Then, </w:t>
            </w:r>
            <w:r w:rsidRPr="00E76EE0">
              <w:rPr>
                <w:rFonts w:ascii="Times New Roman" w:hAnsi="Times New Roman" w:cs="Times New Roman"/>
                <w:position w:val="-10"/>
                <w:sz w:val="24"/>
                <w:szCs w:val="24"/>
              </w:rPr>
              <w:object w:dxaOrig="560" w:dyaOrig="320">
                <v:shape id="_x0000_i2169" type="#_x0000_t75" style="width:27.6pt;height:15.6pt" o:ole="">
                  <v:imagedata r:id="rId1657" o:title=""/>
                </v:shape>
                <o:OLEObject Type="Embed" ProgID="Equation.3" ShapeID="_x0000_i2169" DrawAspect="Content" ObjectID="_1493543031" r:id="rId1782"/>
              </w:object>
            </w:r>
            <w:r w:rsidRPr="00E76EE0">
              <w:rPr>
                <w:rFonts w:ascii="Times New Roman" w:hAnsi="Times New Roman" w:cs="Times New Roman"/>
                <w:sz w:val="24"/>
                <w:szCs w:val="24"/>
              </w:rPr>
              <w:t>=</w:t>
            </w:r>
            <w:r w:rsidRPr="00E76EE0">
              <w:rPr>
                <w:rFonts w:ascii="Times New Roman" w:hAnsi="Times New Roman" w:cs="Times New Roman"/>
                <w:position w:val="-10"/>
                <w:sz w:val="24"/>
                <w:szCs w:val="24"/>
              </w:rPr>
              <w:object w:dxaOrig="480" w:dyaOrig="320">
                <v:shape id="_x0000_i2170" type="#_x0000_t75" style="width:24.6pt;height:15.6pt" o:ole="">
                  <v:imagedata r:id="rId1659" o:title=""/>
                </v:shape>
                <o:OLEObject Type="Embed" ProgID="Equation.3" ShapeID="_x0000_i2170" DrawAspect="Content" ObjectID="_1493543032" r:id="rId1783"/>
              </w:object>
            </w:r>
            <w:r w:rsidRPr="00E76EE0">
              <w:rPr>
                <w:rFonts w:ascii="Times New Roman" w:hAnsi="Times New Roman" w:cs="Times New Roman"/>
                <w:position w:val="-10"/>
                <w:sz w:val="24"/>
                <w:szCs w:val="24"/>
              </w:rPr>
              <w:object w:dxaOrig="480" w:dyaOrig="320">
                <v:shape id="_x0000_i2171" type="#_x0000_t75" style="width:24.6pt;height:15.6pt" o:ole="">
                  <v:imagedata r:id="rId1661" o:title=""/>
                </v:shape>
                <o:OLEObject Type="Embed" ProgID="Equation.3" ShapeID="_x0000_i2171" DrawAspect="Content" ObjectID="_1493543033" r:id="rId1784"/>
              </w:object>
            </w:r>
            <w:r>
              <w:rPr>
                <w:rFonts w:ascii="Times New Roman" w:hAnsi="Times New Roman" w:cs="Times New Roman" w:hint="eastAsia"/>
                <w:sz w:val="24"/>
                <w:szCs w:val="24"/>
              </w:rPr>
              <w:t>.</w:t>
            </w:r>
          </w:p>
        </w:tc>
        <w:tc>
          <w:tcPr>
            <w:tcW w:w="1620" w:type="dxa"/>
          </w:tcPr>
          <w:p w:rsidR="00CD586D" w:rsidRPr="00E76EE0" w:rsidRDefault="00CD586D" w:rsidP="003C3AFD">
            <w:pPr>
              <w:jc w:val="center"/>
              <w:rPr>
                <w:rFonts w:ascii="Times New Roman" w:hAnsi="Times New Roman" w:cs="Times New Roman"/>
                <w:sz w:val="24"/>
                <w:szCs w:val="24"/>
              </w:rPr>
            </w:pPr>
            <w:r w:rsidRPr="00E76EE0">
              <w:rPr>
                <w:rFonts w:ascii="Times New Roman" w:hAnsi="Times New Roman" w:cs="Times New Roman"/>
                <w:sz w:val="24"/>
                <w:szCs w:val="24"/>
              </w:rPr>
              <w:t>CO(</w:t>
            </w:r>
            <w:r>
              <w:rPr>
                <w:rFonts w:ascii="Times New Roman" w:hAnsi="Times New Roman" w:cs="Times New Roman" w:hint="eastAsia"/>
                <w:sz w:val="24"/>
                <w:szCs w:val="24"/>
              </w:rPr>
              <w:t>10</w:t>
            </w:r>
            <w:r w:rsidRPr="00E76EE0">
              <w:rPr>
                <w:rFonts w:ascii="Times New Roman" w:hAnsi="Times New Roman" w:cs="Times New Roman"/>
                <w:sz w:val="24"/>
                <w:szCs w:val="24"/>
              </w:rPr>
              <w:t xml:space="preserve">, </w:t>
            </w:r>
            <w:r>
              <w:rPr>
                <w:rFonts w:ascii="Times New Roman" w:hAnsi="Times New Roman" w:cs="Times New Roman" w:hint="eastAsia"/>
                <w:sz w:val="24"/>
                <w:szCs w:val="24"/>
              </w:rPr>
              <w:t>P2</w:t>
            </w:r>
            <w:r w:rsidRPr="00E76EE0">
              <w:rPr>
                <w:rFonts w:ascii="Times New Roman" w:hAnsi="Times New Roman" w:cs="Times New Roman"/>
                <w:sz w:val="24"/>
                <w:szCs w:val="24"/>
              </w:rPr>
              <w:t>)R1</w:t>
            </w:r>
          </w:p>
        </w:tc>
        <w:tc>
          <w:tcPr>
            <w:tcW w:w="720" w:type="dxa"/>
          </w:tcPr>
          <w:p w:rsidR="00CD586D" w:rsidRPr="00E76EE0" w:rsidRDefault="00CD586D" w:rsidP="003C3AFD">
            <w:pPr>
              <w:jc w:val="center"/>
              <w:rPr>
                <w:rFonts w:ascii="Times New Roman" w:hAnsi="Times New Roman" w:cs="Times New Roman"/>
                <w:sz w:val="24"/>
                <w:szCs w:val="24"/>
              </w:rPr>
            </w:pPr>
          </w:p>
        </w:tc>
      </w:tr>
      <w:tr w:rsidR="00CD586D" w:rsidRPr="0044107B" w:rsidTr="003C3AFD">
        <w:trPr>
          <w:trHeight w:val="557"/>
        </w:trPr>
        <w:tc>
          <w:tcPr>
            <w:tcW w:w="954" w:type="dxa"/>
          </w:tcPr>
          <w:p w:rsidR="00CD586D" w:rsidRPr="00E76EE0" w:rsidRDefault="00CD586D" w:rsidP="003C3AFD">
            <w:pPr>
              <w:jc w:val="center"/>
              <w:rPr>
                <w:rFonts w:ascii="Times New Roman" w:hAnsi="Times New Roman" w:cs="Times New Roman"/>
                <w:sz w:val="24"/>
                <w:szCs w:val="24"/>
              </w:rPr>
            </w:pPr>
            <w:r>
              <w:rPr>
                <w:rFonts w:ascii="Times New Roman" w:hAnsi="Times New Roman" w:cs="Times New Roman" w:hint="eastAsia"/>
                <w:sz w:val="24"/>
                <w:szCs w:val="24"/>
              </w:rPr>
              <w:t>12</w:t>
            </w:r>
          </w:p>
        </w:tc>
        <w:tc>
          <w:tcPr>
            <w:tcW w:w="4356" w:type="dxa"/>
          </w:tcPr>
          <w:p w:rsidR="00CD586D" w:rsidRPr="00E76EE0" w:rsidRDefault="00CD586D" w:rsidP="003C3AFD">
            <w:pPr>
              <w:rPr>
                <w:rFonts w:ascii="Times New Roman" w:hAnsi="Times New Roman" w:cs="Times New Roman"/>
                <w:sz w:val="24"/>
                <w:szCs w:val="24"/>
              </w:rPr>
            </w:pPr>
            <w:r>
              <w:rPr>
                <w:rFonts w:ascii="Times New Roman" w:hAnsi="Times New Roman" w:cs="Times New Roman" w:hint="eastAsia"/>
                <w:sz w:val="24"/>
                <w:szCs w:val="24"/>
              </w:rPr>
              <w:t>S</w:t>
            </w:r>
            <w:r w:rsidRPr="00E76EE0">
              <w:rPr>
                <w:rFonts w:ascii="Times New Roman" w:hAnsi="Times New Roman" w:cs="Times New Roman"/>
                <w:sz w:val="24"/>
                <w:szCs w:val="24"/>
              </w:rPr>
              <w:t xml:space="preserve">ince </w:t>
            </w:r>
            <w:r w:rsidRPr="00E76EE0">
              <w:rPr>
                <w:rFonts w:ascii="Times New Roman" w:hAnsi="Times New Roman" w:cs="Times New Roman"/>
                <w:position w:val="-10"/>
                <w:sz w:val="24"/>
                <w:szCs w:val="24"/>
              </w:rPr>
              <w:object w:dxaOrig="2000" w:dyaOrig="320">
                <v:shape id="_x0000_i2172" type="#_x0000_t75" style="width:101.4pt;height:15.6pt" o:ole="">
                  <v:imagedata r:id="rId1663" o:title=""/>
                </v:shape>
                <o:OLEObject Type="Embed" ProgID="Equation.3" ShapeID="_x0000_i2172" DrawAspect="Content" ObjectID="_1493543034" r:id="rId1785"/>
              </w:object>
            </w:r>
            <w:r w:rsidRPr="00E76EE0">
              <w:rPr>
                <w:rFonts w:ascii="Times New Roman" w:hAnsi="Times New Roman" w:cs="Times New Roman"/>
                <w:position w:val="-10"/>
                <w:sz w:val="24"/>
                <w:szCs w:val="24"/>
              </w:rPr>
              <w:object w:dxaOrig="1080" w:dyaOrig="320">
                <v:shape id="_x0000_i2173" type="#_x0000_t75" style="width:54.6pt;height:15.6pt" o:ole="">
                  <v:imagedata r:id="rId1665" o:title=""/>
                </v:shape>
                <o:OLEObject Type="Embed" ProgID="Equation.3" ShapeID="_x0000_i2173" DrawAspect="Content" ObjectID="_1493543035" r:id="rId1786"/>
              </w:object>
            </w:r>
            <w:r w:rsidRPr="00E76EE0">
              <w:rPr>
                <w:rFonts w:ascii="Times New Roman" w:hAnsi="Times New Roman" w:cs="Times New Roman"/>
                <w:sz w:val="24"/>
                <w:szCs w:val="24"/>
              </w:rPr>
              <w:t>,</w:t>
            </w:r>
            <w:r w:rsidRPr="00E76EE0">
              <w:rPr>
                <w:rFonts w:ascii="Times New Roman" w:hAnsi="Times New Roman" w:cs="Times New Roman"/>
                <w:position w:val="-10"/>
                <w:sz w:val="24"/>
                <w:szCs w:val="24"/>
              </w:rPr>
              <w:object w:dxaOrig="480" w:dyaOrig="320">
                <v:shape id="_x0000_i2174" type="#_x0000_t75" style="width:24.6pt;height:15.6pt" o:ole="">
                  <v:imagedata r:id="rId1667" o:title=""/>
                </v:shape>
                <o:OLEObject Type="Embed" ProgID="Equation.3" ShapeID="_x0000_i2174" DrawAspect="Content" ObjectID="_1493543036" r:id="rId1787"/>
              </w:object>
            </w:r>
            <w:r w:rsidRPr="00E76EE0">
              <w:rPr>
                <w:rFonts w:ascii="Times New Roman" w:hAnsi="Times New Roman" w:cs="Times New Roman"/>
                <w:position w:val="-10"/>
                <w:sz w:val="24"/>
                <w:szCs w:val="24"/>
              </w:rPr>
              <w:object w:dxaOrig="480" w:dyaOrig="320">
                <v:shape id="_x0000_i2175" type="#_x0000_t75" style="width:24.6pt;height:15.6pt" o:ole="">
                  <v:imagedata r:id="rId1669" o:title=""/>
                </v:shape>
                <o:OLEObject Type="Embed" ProgID="Equation.3" ShapeID="_x0000_i2175" DrawAspect="Content" ObjectID="_1493543037" r:id="rId1788"/>
              </w:object>
            </w:r>
            <w:r w:rsidRPr="00E76EE0">
              <w:rPr>
                <w:rFonts w:ascii="Times New Roman" w:hAnsi="Times New Roman" w:cs="Times New Roman"/>
                <w:sz w:val="24"/>
                <w:szCs w:val="24"/>
              </w:rPr>
              <w:t>=</w:t>
            </w:r>
            <w:r w:rsidRPr="00E76EE0">
              <w:rPr>
                <w:rFonts w:ascii="Times New Roman" w:hAnsi="Times New Roman" w:cs="Times New Roman"/>
                <w:position w:val="-10"/>
                <w:sz w:val="24"/>
                <w:szCs w:val="24"/>
              </w:rPr>
              <w:object w:dxaOrig="680" w:dyaOrig="320">
                <v:shape id="_x0000_i2176" type="#_x0000_t75" style="width:34.8pt;height:15.6pt" o:ole="">
                  <v:imagedata r:id="rId1625" o:title=""/>
                </v:shape>
                <o:OLEObject Type="Embed" ProgID="Equation.3" ShapeID="_x0000_i2176" DrawAspect="Content" ObjectID="_1493543038" r:id="rId1789"/>
              </w:object>
            </w:r>
            <w:r w:rsidRPr="00E76EE0">
              <w:rPr>
                <w:rFonts w:ascii="Times New Roman" w:hAnsi="Times New Roman" w:cs="Times New Roman"/>
                <w:position w:val="-10"/>
                <w:sz w:val="24"/>
                <w:szCs w:val="24"/>
              </w:rPr>
              <w:object w:dxaOrig="680" w:dyaOrig="320">
                <v:shape id="_x0000_i2177" type="#_x0000_t75" style="width:34.8pt;height:15.6pt" o:ole="">
                  <v:imagedata r:id="rId1627" o:title=""/>
                </v:shape>
                <o:OLEObject Type="Embed" ProgID="Equation.3" ShapeID="_x0000_i2177" DrawAspect="Content" ObjectID="_1493543039" r:id="rId1790"/>
              </w:object>
            </w:r>
            <w:r>
              <w:rPr>
                <w:rFonts w:ascii="Times New Roman" w:hAnsi="Times New Roman" w:cs="Times New Roman" w:hint="eastAsia"/>
                <w:sz w:val="24"/>
                <w:szCs w:val="24"/>
              </w:rPr>
              <w:t>.</w:t>
            </w:r>
          </w:p>
        </w:tc>
        <w:tc>
          <w:tcPr>
            <w:tcW w:w="1620" w:type="dxa"/>
          </w:tcPr>
          <w:p w:rsidR="00CD586D" w:rsidRPr="00E76EE0" w:rsidRDefault="00CD586D" w:rsidP="003C3AFD">
            <w:pPr>
              <w:jc w:val="center"/>
              <w:rPr>
                <w:rFonts w:ascii="Times New Roman" w:hAnsi="Times New Roman" w:cs="Times New Roman"/>
                <w:sz w:val="24"/>
                <w:szCs w:val="24"/>
              </w:rPr>
            </w:pPr>
            <w:r w:rsidRPr="00E76EE0">
              <w:rPr>
                <w:rFonts w:ascii="Times New Roman" w:hAnsi="Times New Roman" w:cs="Times New Roman"/>
                <w:sz w:val="24"/>
                <w:szCs w:val="24"/>
              </w:rPr>
              <w:t>CO(</w:t>
            </w:r>
            <w:r>
              <w:rPr>
                <w:rFonts w:ascii="Times New Roman" w:hAnsi="Times New Roman" w:cs="Times New Roman" w:hint="eastAsia"/>
                <w:sz w:val="24"/>
                <w:szCs w:val="24"/>
              </w:rPr>
              <w:t>11</w:t>
            </w:r>
            <w:r w:rsidRPr="00E76EE0">
              <w:rPr>
                <w:rFonts w:ascii="Times New Roman" w:hAnsi="Times New Roman" w:cs="Times New Roman"/>
                <w:sz w:val="24"/>
                <w:szCs w:val="24"/>
              </w:rPr>
              <w:t xml:space="preserve">, </w:t>
            </w:r>
            <w:r>
              <w:rPr>
                <w:rFonts w:ascii="Times New Roman" w:hAnsi="Times New Roman" w:cs="Times New Roman" w:hint="eastAsia"/>
                <w:sz w:val="24"/>
                <w:szCs w:val="24"/>
              </w:rPr>
              <w:t>P1</w:t>
            </w:r>
            <w:r w:rsidRPr="00E76EE0">
              <w:rPr>
                <w:rFonts w:ascii="Times New Roman" w:hAnsi="Times New Roman" w:cs="Times New Roman"/>
                <w:sz w:val="24"/>
                <w:szCs w:val="24"/>
              </w:rPr>
              <w:t>)R</w:t>
            </w:r>
            <w:r>
              <w:rPr>
                <w:rFonts w:ascii="Times New Roman" w:hAnsi="Times New Roman" w:cs="Times New Roman" w:hint="eastAsia"/>
                <w:sz w:val="24"/>
                <w:szCs w:val="24"/>
              </w:rPr>
              <w:t>1</w:t>
            </w:r>
          </w:p>
        </w:tc>
        <w:tc>
          <w:tcPr>
            <w:tcW w:w="720" w:type="dxa"/>
          </w:tcPr>
          <w:p w:rsidR="00CD586D" w:rsidRPr="00E76EE0" w:rsidRDefault="00CD586D" w:rsidP="003C3AFD">
            <w:pPr>
              <w:jc w:val="center"/>
              <w:rPr>
                <w:rFonts w:ascii="Times New Roman" w:hAnsi="Times New Roman" w:cs="Times New Roman"/>
                <w:sz w:val="24"/>
                <w:szCs w:val="24"/>
              </w:rPr>
            </w:pPr>
          </w:p>
        </w:tc>
      </w:tr>
      <w:tr w:rsidR="00CD586D" w:rsidRPr="0044107B" w:rsidTr="003C3AFD">
        <w:trPr>
          <w:trHeight w:val="278"/>
        </w:trPr>
        <w:tc>
          <w:tcPr>
            <w:tcW w:w="954" w:type="dxa"/>
          </w:tcPr>
          <w:p w:rsidR="00CD586D" w:rsidRPr="00E76EE0" w:rsidRDefault="00CD586D" w:rsidP="003C3AFD">
            <w:pPr>
              <w:jc w:val="center"/>
              <w:rPr>
                <w:rFonts w:ascii="Times New Roman" w:hAnsi="Times New Roman" w:cs="Times New Roman"/>
                <w:sz w:val="24"/>
                <w:szCs w:val="24"/>
              </w:rPr>
            </w:pPr>
            <w:r>
              <w:rPr>
                <w:rFonts w:ascii="Times New Roman" w:hAnsi="Times New Roman" w:cs="Times New Roman" w:hint="eastAsia"/>
                <w:sz w:val="24"/>
                <w:szCs w:val="24"/>
              </w:rPr>
              <w:t>13</w:t>
            </w:r>
          </w:p>
        </w:tc>
        <w:tc>
          <w:tcPr>
            <w:tcW w:w="4356" w:type="dxa"/>
          </w:tcPr>
          <w:p w:rsidR="00CD586D" w:rsidRPr="00E76EE0" w:rsidRDefault="00CD586D" w:rsidP="003C3AFD">
            <w:pPr>
              <w:rPr>
                <w:rFonts w:ascii="Times New Roman" w:hAnsi="Times New Roman" w:cs="Times New Roman"/>
                <w:sz w:val="24"/>
                <w:szCs w:val="24"/>
              </w:rPr>
            </w:pPr>
            <w:r w:rsidRPr="00E76EE0">
              <w:rPr>
                <w:rFonts w:ascii="Times New Roman" w:hAnsi="Times New Roman" w:cs="Times New Roman"/>
                <w:sz w:val="24"/>
                <w:szCs w:val="24"/>
              </w:rPr>
              <w:t xml:space="preserve">Therefore, </w:t>
            </w:r>
            <w:r w:rsidRPr="00E76EE0">
              <w:rPr>
                <w:rFonts w:ascii="Times New Roman" w:hAnsi="Times New Roman" w:cs="Times New Roman"/>
                <w:position w:val="-10"/>
                <w:sz w:val="24"/>
                <w:szCs w:val="24"/>
              </w:rPr>
              <w:object w:dxaOrig="960" w:dyaOrig="320">
                <v:shape id="_x0000_i2178" type="#_x0000_t75" style="width:47.4pt;height:15.6pt" o:ole="">
                  <v:imagedata r:id="rId1623" o:title=""/>
                </v:shape>
                <o:OLEObject Type="Embed" ProgID="Equation.3" ShapeID="_x0000_i2178" DrawAspect="Content" ObjectID="_1493543040" r:id="rId1791"/>
              </w:object>
            </w:r>
            <w:r w:rsidRPr="00E76EE0">
              <w:rPr>
                <w:rFonts w:ascii="Times New Roman" w:hAnsi="Times New Roman" w:cs="Times New Roman"/>
                <w:sz w:val="24"/>
                <w:szCs w:val="24"/>
              </w:rPr>
              <w:t>=</w:t>
            </w:r>
            <w:r w:rsidRPr="00E76EE0">
              <w:rPr>
                <w:rFonts w:ascii="Times New Roman" w:hAnsi="Times New Roman" w:cs="Times New Roman"/>
                <w:position w:val="-10"/>
                <w:sz w:val="24"/>
                <w:szCs w:val="24"/>
              </w:rPr>
              <w:object w:dxaOrig="680" w:dyaOrig="320">
                <v:shape id="_x0000_i2179" type="#_x0000_t75" style="width:34.8pt;height:15.6pt" o:ole="">
                  <v:imagedata r:id="rId1625" o:title=""/>
                </v:shape>
                <o:OLEObject Type="Embed" ProgID="Equation.3" ShapeID="_x0000_i2179" DrawAspect="Content" ObjectID="_1493543041" r:id="rId1792"/>
              </w:object>
            </w:r>
            <w:r w:rsidRPr="00E76EE0">
              <w:rPr>
                <w:rFonts w:ascii="Times New Roman" w:hAnsi="Times New Roman" w:cs="Times New Roman"/>
                <w:position w:val="-10"/>
                <w:sz w:val="24"/>
                <w:szCs w:val="24"/>
              </w:rPr>
              <w:object w:dxaOrig="680" w:dyaOrig="320">
                <v:shape id="_x0000_i2180" type="#_x0000_t75" style="width:34.8pt;height:15.6pt" o:ole="">
                  <v:imagedata r:id="rId1627" o:title=""/>
                </v:shape>
                <o:OLEObject Type="Embed" ProgID="Equation.3" ShapeID="_x0000_i2180" DrawAspect="Content" ObjectID="_1493543042" r:id="rId1793"/>
              </w:object>
            </w:r>
            <w:r>
              <w:rPr>
                <w:rFonts w:ascii="Times New Roman" w:hAnsi="Times New Roman" w:cs="Times New Roman" w:hint="eastAsia"/>
                <w:sz w:val="24"/>
                <w:szCs w:val="24"/>
              </w:rPr>
              <w:t>.</w:t>
            </w:r>
          </w:p>
        </w:tc>
        <w:tc>
          <w:tcPr>
            <w:tcW w:w="1620" w:type="dxa"/>
          </w:tcPr>
          <w:p w:rsidR="00CD586D" w:rsidRPr="00E76EE0" w:rsidRDefault="00CD586D" w:rsidP="003C3AFD">
            <w:pPr>
              <w:jc w:val="center"/>
              <w:rPr>
                <w:rFonts w:ascii="Times New Roman" w:hAnsi="Times New Roman" w:cs="Times New Roman"/>
                <w:sz w:val="24"/>
                <w:szCs w:val="24"/>
              </w:rPr>
            </w:pPr>
            <w:r w:rsidRPr="00E76EE0">
              <w:rPr>
                <w:rFonts w:ascii="Times New Roman" w:hAnsi="Times New Roman" w:cs="Times New Roman"/>
                <w:sz w:val="24"/>
                <w:szCs w:val="24"/>
              </w:rPr>
              <w:t>CO(</w:t>
            </w:r>
            <w:r>
              <w:rPr>
                <w:rFonts w:ascii="Times New Roman" w:hAnsi="Times New Roman" w:cs="Times New Roman" w:hint="eastAsia"/>
                <w:sz w:val="24"/>
                <w:szCs w:val="24"/>
              </w:rPr>
              <w:t>8-12</w:t>
            </w:r>
            <w:r w:rsidRPr="00E76EE0">
              <w:rPr>
                <w:rFonts w:ascii="Times New Roman" w:hAnsi="Times New Roman" w:cs="Times New Roman"/>
                <w:sz w:val="24"/>
                <w:szCs w:val="24"/>
              </w:rPr>
              <w:t>)R2</w:t>
            </w:r>
          </w:p>
        </w:tc>
        <w:tc>
          <w:tcPr>
            <w:tcW w:w="720" w:type="dxa"/>
          </w:tcPr>
          <w:p w:rsidR="00CD586D" w:rsidRPr="00E76EE0" w:rsidRDefault="00CD586D" w:rsidP="003C3AFD">
            <w:pPr>
              <w:jc w:val="center"/>
              <w:rPr>
                <w:rFonts w:ascii="Times New Roman" w:hAnsi="Times New Roman" w:cs="Times New Roman"/>
                <w:sz w:val="24"/>
                <w:szCs w:val="24"/>
              </w:rPr>
            </w:pPr>
          </w:p>
        </w:tc>
      </w:tr>
    </w:tbl>
    <w:p w:rsidR="00CD586D" w:rsidRDefault="00CD586D" w:rsidP="00EA31BD">
      <w:pPr>
        <w:spacing w:after="0" w:line="240" w:lineRule="auto"/>
        <w:rPr>
          <w:rFonts w:ascii="Times New Roman" w:hAnsi="Times New Roman" w:cs="Times New Roman"/>
          <w:sz w:val="24"/>
          <w:szCs w:val="24"/>
        </w:rPr>
      </w:pPr>
    </w:p>
    <w:p w:rsidR="00352E06" w:rsidRDefault="00352E06" w:rsidP="00352E06">
      <w:pPr>
        <w:spacing w:after="0" w:line="480" w:lineRule="auto"/>
        <w:ind w:firstLine="720"/>
        <w:rPr>
          <w:rFonts w:ascii="Times New Roman" w:hAnsi="Times New Roman" w:cs="Times New Roman"/>
          <w:sz w:val="24"/>
          <w:szCs w:val="24"/>
        </w:rPr>
      </w:pPr>
      <w:r>
        <w:rPr>
          <w:rFonts w:ascii="Times New Roman" w:hAnsi="Times New Roman" w:cs="Times New Roman" w:hint="eastAsia"/>
          <w:sz w:val="24"/>
          <w:szCs w:val="24"/>
        </w:rPr>
        <w:t xml:space="preserve">The goal of the proof is </w:t>
      </w:r>
      <w:r>
        <w:rPr>
          <w:rFonts w:ascii="Times New Roman" w:hAnsi="Times New Roman" w:cs="Times New Roman"/>
          <w:sz w:val="24"/>
          <w:szCs w:val="24"/>
        </w:rPr>
        <w:t>“</w:t>
      </w:r>
      <w:r w:rsidRPr="00F10A43">
        <w:rPr>
          <w:rFonts w:ascii="Times New Roman" w:hAnsi="Times New Roman" w:cs="Times New Roman"/>
          <w:position w:val="-10"/>
          <w:sz w:val="24"/>
          <w:szCs w:val="24"/>
        </w:rPr>
        <w:object w:dxaOrig="3060" w:dyaOrig="320">
          <v:shape id="_x0000_i2181" type="#_x0000_t75" style="width:153.6pt;height:15.6pt" o:ole="">
            <v:imagedata r:id="rId1388" o:title=""/>
          </v:shape>
          <o:OLEObject Type="Embed" ProgID="Equation.3" ShapeID="_x0000_i2181" DrawAspect="Content" ObjectID="_1493543043" r:id="rId1794"/>
        </w:object>
      </w:r>
      <w:r>
        <w:rPr>
          <w:rFonts w:ascii="Times New Roman" w:hAnsi="Times New Roman" w:cs="Times New Roman" w:hint="eastAsia"/>
          <w:sz w:val="24"/>
          <w:szCs w:val="24"/>
        </w:rPr>
        <w:t>is a ring homomorphism.</w:t>
      </w:r>
      <w:r>
        <w:rPr>
          <w:rFonts w:ascii="Times New Roman" w:hAnsi="Times New Roman" w:cs="Times New Roman"/>
          <w:sz w:val="24"/>
          <w:szCs w:val="24"/>
        </w:rPr>
        <w:t>”</w:t>
      </w:r>
      <w:r>
        <w:rPr>
          <w:rFonts w:ascii="Times New Roman" w:hAnsi="Times New Roman" w:cs="Times New Roman" w:hint="eastAsia"/>
          <w:sz w:val="24"/>
          <w:szCs w:val="24"/>
        </w:rPr>
        <w:t xml:space="preserve">  T</w:t>
      </w:r>
      <w:r>
        <w:rPr>
          <w:rFonts w:ascii="Times New Roman" w:hAnsi="Times New Roman" w:cs="Times New Roman"/>
          <w:sz w:val="24"/>
          <w:szCs w:val="24"/>
        </w:rPr>
        <w:t>h</w:t>
      </w:r>
      <w:r>
        <w:rPr>
          <w:rFonts w:ascii="Times New Roman" w:hAnsi="Times New Roman" w:cs="Times New Roman" w:hint="eastAsia"/>
          <w:sz w:val="24"/>
          <w:szCs w:val="24"/>
        </w:rPr>
        <w:t xml:space="preserve">ere are two things to show: (i) </w:t>
      </w:r>
      <w:r w:rsidRPr="00E76EE0">
        <w:rPr>
          <w:rFonts w:ascii="Times New Roman" w:hAnsi="Times New Roman" w:cs="Times New Roman"/>
          <w:position w:val="-10"/>
          <w:sz w:val="24"/>
          <w:szCs w:val="24"/>
        </w:rPr>
        <w:object w:dxaOrig="1140" w:dyaOrig="320">
          <v:shape id="_x0000_i2182" type="#_x0000_t75" style="width:57.6pt;height:15.6pt" o:ole="">
            <v:imagedata r:id="rId1619" o:title=""/>
          </v:shape>
          <o:OLEObject Type="Embed" ProgID="Equation.3" ShapeID="_x0000_i2182" DrawAspect="Content" ObjectID="_1493543044" r:id="rId1795"/>
        </w:object>
      </w:r>
      <w:r w:rsidRPr="00E76EE0">
        <w:rPr>
          <w:rFonts w:ascii="Times New Roman" w:hAnsi="Times New Roman" w:cs="Times New Roman"/>
          <w:sz w:val="24"/>
          <w:szCs w:val="24"/>
        </w:rPr>
        <w:t>=</w:t>
      </w:r>
      <w:r w:rsidRPr="00E76EE0">
        <w:rPr>
          <w:rFonts w:ascii="Times New Roman" w:hAnsi="Times New Roman" w:cs="Times New Roman"/>
          <w:position w:val="-10"/>
          <w:sz w:val="24"/>
          <w:szCs w:val="24"/>
        </w:rPr>
        <w:object w:dxaOrig="999" w:dyaOrig="320">
          <v:shape id="_x0000_i2183" type="#_x0000_t75" style="width:50.4pt;height:15.6pt" o:ole="">
            <v:imagedata r:id="rId1678" o:title=""/>
          </v:shape>
          <o:OLEObject Type="Embed" ProgID="Equation.3" ShapeID="_x0000_i2183" DrawAspect="Content" ObjectID="_1493543045" r:id="rId1796"/>
        </w:object>
      </w:r>
      <w:r>
        <w:rPr>
          <w:rFonts w:ascii="Times New Roman" w:hAnsi="Times New Roman" w:cs="Times New Roman" w:hint="eastAsia"/>
          <w:sz w:val="24"/>
          <w:szCs w:val="24"/>
        </w:rPr>
        <w:t xml:space="preserve">; (ii) </w:t>
      </w:r>
      <w:r w:rsidRPr="00E76EE0">
        <w:rPr>
          <w:rFonts w:ascii="Times New Roman" w:hAnsi="Times New Roman" w:cs="Times New Roman"/>
          <w:position w:val="-10"/>
          <w:sz w:val="24"/>
          <w:szCs w:val="24"/>
        </w:rPr>
        <w:object w:dxaOrig="960" w:dyaOrig="320">
          <v:shape id="_x0000_i2184" type="#_x0000_t75" style="width:47.4pt;height:15.6pt" o:ole="">
            <v:imagedata r:id="rId1623" o:title=""/>
          </v:shape>
          <o:OLEObject Type="Embed" ProgID="Equation.3" ShapeID="_x0000_i2184" DrawAspect="Content" ObjectID="_1493543046" r:id="rId1797"/>
        </w:object>
      </w:r>
      <w:r w:rsidRPr="00E76EE0">
        <w:rPr>
          <w:rFonts w:ascii="Times New Roman" w:hAnsi="Times New Roman" w:cs="Times New Roman"/>
          <w:sz w:val="24"/>
          <w:szCs w:val="24"/>
        </w:rPr>
        <w:t>=</w:t>
      </w:r>
      <w:r w:rsidRPr="00E76EE0">
        <w:rPr>
          <w:rFonts w:ascii="Times New Roman" w:hAnsi="Times New Roman" w:cs="Times New Roman"/>
          <w:position w:val="-10"/>
          <w:sz w:val="24"/>
          <w:szCs w:val="24"/>
        </w:rPr>
        <w:object w:dxaOrig="680" w:dyaOrig="320">
          <v:shape id="_x0000_i2185" type="#_x0000_t75" style="width:34.8pt;height:15.6pt" o:ole="">
            <v:imagedata r:id="rId1625" o:title=""/>
          </v:shape>
          <o:OLEObject Type="Embed" ProgID="Equation.3" ShapeID="_x0000_i2185" DrawAspect="Content" ObjectID="_1493543047" r:id="rId1798"/>
        </w:object>
      </w:r>
      <w:r w:rsidRPr="00E76EE0">
        <w:rPr>
          <w:rFonts w:ascii="Times New Roman" w:hAnsi="Times New Roman" w:cs="Times New Roman"/>
          <w:position w:val="-10"/>
          <w:sz w:val="24"/>
          <w:szCs w:val="24"/>
        </w:rPr>
        <w:object w:dxaOrig="680" w:dyaOrig="320">
          <v:shape id="_x0000_i2186" type="#_x0000_t75" style="width:34.8pt;height:15.6pt" o:ole="">
            <v:imagedata r:id="rId1627" o:title=""/>
          </v:shape>
          <o:OLEObject Type="Embed" ProgID="Equation.3" ShapeID="_x0000_i2186" DrawAspect="Content" ObjectID="_1493543048" r:id="rId1799"/>
        </w:object>
      </w:r>
      <w:r>
        <w:rPr>
          <w:rFonts w:ascii="Times New Roman" w:hAnsi="Times New Roman" w:cs="Times New Roman" w:hint="eastAsia"/>
          <w:sz w:val="24"/>
          <w:szCs w:val="24"/>
        </w:rPr>
        <w:t xml:space="preserve">.  For (i), one can rephrase </w:t>
      </w:r>
      <w:r w:rsidRPr="00E76EE0">
        <w:rPr>
          <w:rFonts w:ascii="Times New Roman" w:hAnsi="Times New Roman" w:cs="Times New Roman"/>
          <w:position w:val="-10"/>
          <w:sz w:val="24"/>
          <w:szCs w:val="24"/>
        </w:rPr>
        <w:object w:dxaOrig="1140" w:dyaOrig="320">
          <v:shape id="_x0000_i2187" type="#_x0000_t75" style="width:57.6pt;height:15.6pt" o:ole="">
            <v:imagedata r:id="rId1619" o:title=""/>
          </v:shape>
          <o:OLEObject Type="Embed" ProgID="Equation.3" ShapeID="_x0000_i2187" DrawAspect="Content" ObjectID="_1493543049" r:id="rId1800"/>
        </w:object>
      </w:r>
      <w:r>
        <w:rPr>
          <w:rFonts w:ascii="Times New Roman" w:hAnsi="Times New Roman" w:cs="Times New Roman" w:hint="eastAsia"/>
          <w:sz w:val="24"/>
          <w:szCs w:val="24"/>
        </w:rPr>
        <w:t xml:space="preserve">with </w:t>
      </w:r>
      <w:r w:rsidRPr="00E76EE0">
        <w:rPr>
          <w:rFonts w:ascii="Times New Roman" w:hAnsi="Times New Roman" w:cs="Times New Roman"/>
          <w:position w:val="-10"/>
          <w:sz w:val="24"/>
          <w:szCs w:val="24"/>
        </w:rPr>
        <w:object w:dxaOrig="1020" w:dyaOrig="320">
          <v:shape id="_x0000_i2188" type="#_x0000_t75" style="width:52.2pt;height:15.6pt" o:ole="">
            <v:imagedata r:id="rId1684" o:title=""/>
          </v:shape>
          <o:OLEObject Type="Embed" ProgID="Equation.3" ShapeID="_x0000_i2188" DrawAspect="Content" ObjectID="_1493543050" r:id="rId1801"/>
        </w:object>
      </w:r>
      <w:r>
        <w:rPr>
          <w:rFonts w:ascii="Times New Roman" w:hAnsi="Times New Roman" w:cs="Times New Roman" w:hint="eastAsia"/>
          <w:sz w:val="24"/>
          <w:szCs w:val="24"/>
        </w:rPr>
        <w:t xml:space="preserve">through algebraic manipulation.  Using the given condition </w:t>
      </w:r>
      <w:r>
        <w:rPr>
          <w:rFonts w:ascii="Times New Roman" w:hAnsi="Times New Roman" w:cs="Times New Roman"/>
          <w:sz w:val="24"/>
          <w:szCs w:val="24"/>
        </w:rPr>
        <w:t>“</w:t>
      </w:r>
      <w:r w:rsidRPr="00F10A43">
        <w:rPr>
          <w:rFonts w:ascii="Times New Roman" w:hAnsi="Times New Roman" w:cs="Times New Roman"/>
          <w:position w:val="-10"/>
          <w:sz w:val="24"/>
          <w:szCs w:val="24"/>
        </w:rPr>
        <w:object w:dxaOrig="3060" w:dyaOrig="320">
          <v:shape id="_x0000_i2189" type="#_x0000_t75" style="width:153.6pt;height:15.6pt" o:ole="">
            <v:imagedata r:id="rId1388" o:title=""/>
          </v:shape>
          <o:OLEObject Type="Embed" ProgID="Equation.3" ShapeID="_x0000_i2189" DrawAspect="Content" ObjectID="_1493543051" r:id="rId1802"/>
        </w:object>
      </w:r>
      <w:r>
        <w:rPr>
          <w:rFonts w:ascii="Times New Roman" w:hAnsi="Times New Roman" w:cs="Times New Roman" w:hint="eastAsia"/>
          <w:sz w:val="24"/>
          <w:szCs w:val="24"/>
        </w:rPr>
        <w:t>,</w:t>
      </w:r>
      <w:r>
        <w:rPr>
          <w:rFonts w:ascii="Times New Roman" w:hAnsi="Times New Roman" w:cs="Times New Roman"/>
          <w:sz w:val="24"/>
          <w:szCs w:val="24"/>
        </w:rPr>
        <w:t>”</w:t>
      </w:r>
      <w:r>
        <w:rPr>
          <w:rFonts w:ascii="Times New Roman" w:hAnsi="Times New Roman" w:cs="Times New Roman" w:hint="eastAsia"/>
          <w:sz w:val="24"/>
          <w:szCs w:val="24"/>
        </w:rPr>
        <w:t xml:space="preserve"> one can rephrase </w:t>
      </w:r>
      <w:r w:rsidRPr="00E76EE0">
        <w:rPr>
          <w:rFonts w:ascii="Times New Roman" w:hAnsi="Times New Roman" w:cs="Times New Roman"/>
          <w:position w:val="-10"/>
          <w:sz w:val="24"/>
          <w:szCs w:val="24"/>
        </w:rPr>
        <w:object w:dxaOrig="999" w:dyaOrig="320">
          <v:shape id="_x0000_i2190" type="#_x0000_t75" style="width:50.4pt;height:15.6pt" o:ole="">
            <v:imagedata r:id="rId1687" o:title=""/>
          </v:shape>
          <o:OLEObject Type="Embed" ProgID="Equation.3" ShapeID="_x0000_i2190" DrawAspect="Content" ObjectID="_1493543052" r:id="rId1803"/>
        </w:object>
      </w:r>
      <w:r>
        <w:rPr>
          <w:rFonts w:ascii="Times New Roman" w:hAnsi="Times New Roman" w:cs="Times New Roman" w:hint="eastAsia"/>
          <w:sz w:val="24"/>
          <w:szCs w:val="24"/>
        </w:rPr>
        <w:t>with</w:t>
      </w:r>
      <w:r w:rsidRPr="00E76EE0">
        <w:rPr>
          <w:rFonts w:ascii="Times New Roman" w:hAnsi="Times New Roman" w:cs="Times New Roman"/>
          <w:position w:val="-10"/>
          <w:sz w:val="24"/>
          <w:szCs w:val="24"/>
        </w:rPr>
        <w:object w:dxaOrig="800" w:dyaOrig="320">
          <v:shape id="_x0000_i2191" type="#_x0000_t75" style="width:39pt;height:15.6pt" o:ole="">
            <v:imagedata r:id="rId1689" o:title=""/>
          </v:shape>
          <o:OLEObject Type="Embed" ProgID="Equation.3" ShapeID="_x0000_i2191" DrawAspect="Content" ObjectID="_1493543053" r:id="rId1804"/>
        </w:object>
      </w:r>
      <w:r>
        <w:rPr>
          <w:rFonts w:ascii="Times New Roman" w:hAnsi="Times New Roman" w:cs="Times New Roman" w:hint="eastAsia"/>
          <w:sz w:val="24"/>
          <w:szCs w:val="24"/>
        </w:rPr>
        <w:t xml:space="preserve">.  Using another given condition </w:t>
      </w:r>
      <w:r>
        <w:rPr>
          <w:rFonts w:ascii="Times New Roman" w:hAnsi="Times New Roman" w:cs="Times New Roman"/>
          <w:sz w:val="24"/>
          <w:szCs w:val="24"/>
        </w:rPr>
        <w:t>“</w:t>
      </w:r>
      <w:r w:rsidRPr="00F10A43">
        <w:rPr>
          <w:rFonts w:ascii="Times New Roman" w:hAnsi="Times New Roman" w:cs="Times New Roman"/>
          <w:position w:val="-10"/>
          <w:sz w:val="24"/>
          <w:szCs w:val="24"/>
        </w:rPr>
        <w:object w:dxaOrig="1020" w:dyaOrig="320">
          <v:shape id="_x0000_i2192" type="#_x0000_t75" style="width:51.6pt;height:15.6pt" o:ole="">
            <v:imagedata r:id="rId1384" o:title=""/>
          </v:shape>
          <o:OLEObject Type="Embed" ProgID="Equation.3" ShapeID="_x0000_i2192" DrawAspect="Content" ObjectID="_1493543054" r:id="rId1805"/>
        </w:object>
      </w:r>
      <w:r w:rsidRPr="00F10A43">
        <w:rPr>
          <w:rFonts w:ascii="Times New Roman" w:hAnsi="Times New Roman" w:cs="Times New Roman"/>
          <w:sz w:val="24"/>
          <w:szCs w:val="24"/>
        </w:rPr>
        <w:t>is a ring homomorphism</w:t>
      </w:r>
      <w:r>
        <w:rPr>
          <w:rFonts w:ascii="Times New Roman" w:hAnsi="Times New Roman" w:cs="Times New Roman" w:hint="eastAsia"/>
          <w:sz w:val="24"/>
          <w:szCs w:val="24"/>
        </w:rPr>
        <w:t>,</w:t>
      </w:r>
      <w:r>
        <w:rPr>
          <w:rFonts w:ascii="Times New Roman" w:hAnsi="Times New Roman" w:cs="Times New Roman"/>
          <w:sz w:val="24"/>
          <w:szCs w:val="24"/>
        </w:rPr>
        <w:t>”</w:t>
      </w:r>
      <w:r>
        <w:rPr>
          <w:rFonts w:ascii="Times New Roman" w:hAnsi="Times New Roman" w:cs="Times New Roman" w:hint="eastAsia"/>
          <w:sz w:val="24"/>
          <w:szCs w:val="24"/>
        </w:rPr>
        <w:t xml:space="preserve"> they can rephrase </w:t>
      </w:r>
      <w:r w:rsidRPr="00E76EE0">
        <w:rPr>
          <w:rFonts w:ascii="Times New Roman" w:hAnsi="Times New Roman" w:cs="Times New Roman"/>
          <w:position w:val="-10"/>
          <w:sz w:val="24"/>
          <w:szCs w:val="24"/>
        </w:rPr>
        <w:object w:dxaOrig="800" w:dyaOrig="320">
          <v:shape id="_x0000_i2193" type="#_x0000_t75" style="width:39pt;height:15.6pt" o:ole="">
            <v:imagedata r:id="rId1692" o:title=""/>
          </v:shape>
          <o:OLEObject Type="Embed" ProgID="Equation.3" ShapeID="_x0000_i2193" DrawAspect="Content" ObjectID="_1493543055" r:id="rId1806"/>
        </w:object>
      </w:r>
      <w:r>
        <w:rPr>
          <w:rFonts w:ascii="Times New Roman" w:hAnsi="Times New Roman" w:cs="Times New Roman" w:hint="eastAsia"/>
          <w:sz w:val="24"/>
          <w:szCs w:val="24"/>
        </w:rPr>
        <w:t>with</w:t>
      </w:r>
      <w:r w:rsidRPr="00E76EE0">
        <w:rPr>
          <w:rFonts w:ascii="Times New Roman" w:hAnsi="Times New Roman" w:cs="Times New Roman"/>
          <w:position w:val="-10"/>
          <w:sz w:val="24"/>
          <w:szCs w:val="24"/>
        </w:rPr>
        <w:object w:dxaOrig="1100" w:dyaOrig="320">
          <v:shape id="_x0000_i2194" type="#_x0000_t75" style="width:56.4pt;height:15.6pt" o:ole="">
            <v:imagedata r:id="rId1694" o:title=""/>
          </v:shape>
          <o:OLEObject Type="Embed" ProgID="Equation.3" ShapeID="_x0000_i2194" DrawAspect="Content" ObjectID="_1493543056" r:id="rId1807"/>
        </w:object>
      </w:r>
      <w:r>
        <w:rPr>
          <w:rFonts w:ascii="Times New Roman" w:hAnsi="Times New Roman" w:cs="Times New Roman" w:hint="eastAsia"/>
          <w:sz w:val="24"/>
          <w:szCs w:val="24"/>
        </w:rPr>
        <w:t xml:space="preserve">.  Using the given condition </w:t>
      </w:r>
      <w:r>
        <w:rPr>
          <w:rFonts w:ascii="Times New Roman" w:hAnsi="Times New Roman" w:cs="Times New Roman"/>
          <w:sz w:val="24"/>
          <w:szCs w:val="24"/>
        </w:rPr>
        <w:t>“</w:t>
      </w:r>
      <w:r w:rsidRPr="00F10A43">
        <w:rPr>
          <w:rFonts w:ascii="Times New Roman" w:hAnsi="Times New Roman" w:cs="Times New Roman"/>
          <w:position w:val="-10"/>
          <w:sz w:val="24"/>
          <w:szCs w:val="24"/>
        </w:rPr>
        <w:object w:dxaOrig="3060" w:dyaOrig="320">
          <v:shape id="_x0000_i2195" type="#_x0000_t75" style="width:153.6pt;height:15.6pt" o:ole="">
            <v:imagedata r:id="rId1388" o:title=""/>
          </v:shape>
          <o:OLEObject Type="Embed" ProgID="Equation.3" ShapeID="_x0000_i2195" DrawAspect="Content" ObjectID="_1493543057" r:id="rId1808"/>
        </w:object>
      </w:r>
      <w:r>
        <w:rPr>
          <w:rFonts w:ascii="Times New Roman" w:hAnsi="Times New Roman" w:cs="Times New Roman"/>
          <w:sz w:val="24"/>
          <w:szCs w:val="24"/>
        </w:rPr>
        <w:t>”</w:t>
      </w:r>
      <w:r>
        <w:rPr>
          <w:rFonts w:ascii="Times New Roman" w:hAnsi="Times New Roman" w:cs="Times New Roman" w:hint="eastAsia"/>
          <w:sz w:val="24"/>
          <w:szCs w:val="24"/>
        </w:rPr>
        <w:t xml:space="preserve"> again, one can derive that </w:t>
      </w:r>
      <w:r w:rsidRPr="00E76EE0">
        <w:rPr>
          <w:rFonts w:ascii="Times New Roman" w:hAnsi="Times New Roman" w:cs="Times New Roman"/>
          <w:position w:val="-10"/>
          <w:sz w:val="24"/>
          <w:szCs w:val="24"/>
        </w:rPr>
        <w:object w:dxaOrig="1100" w:dyaOrig="320">
          <v:shape id="_x0000_i2196" type="#_x0000_t75" style="width:56.4pt;height:15.6pt" o:ole="">
            <v:imagedata r:id="rId1697" o:title=""/>
          </v:shape>
          <o:OLEObject Type="Embed" ProgID="Equation.3" ShapeID="_x0000_i2196" DrawAspect="Content" ObjectID="_1493543058" r:id="rId1809"/>
        </w:object>
      </w:r>
      <w:r w:rsidRPr="00E76EE0">
        <w:rPr>
          <w:rFonts w:ascii="Times New Roman" w:hAnsi="Times New Roman" w:cs="Times New Roman"/>
          <w:sz w:val="24"/>
          <w:szCs w:val="24"/>
        </w:rPr>
        <w:t>=</w:t>
      </w:r>
      <w:r w:rsidRPr="00E76EE0">
        <w:rPr>
          <w:rFonts w:ascii="Times New Roman" w:hAnsi="Times New Roman" w:cs="Times New Roman"/>
          <w:position w:val="-10"/>
          <w:sz w:val="24"/>
          <w:szCs w:val="24"/>
        </w:rPr>
        <w:object w:dxaOrig="1500" w:dyaOrig="320">
          <v:shape id="_x0000_i2197" type="#_x0000_t75" style="width:74.4pt;height:15.6pt" o:ole="">
            <v:imagedata r:id="rId1699" o:title=""/>
          </v:shape>
          <o:OLEObject Type="Embed" ProgID="Equation.3" ShapeID="_x0000_i2197" DrawAspect="Content" ObjectID="_1493543059" r:id="rId1810"/>
        </w:object>
      </w:r>
      <w:r>
        <w:rPr>
          <w:rFonts w:ascii="Times New Roman" w:hAnsi="Times New Roman" w:cs="Times New Roman" w:hint="eastAsia"/>
          <w:sz w:val="24"/>
          <w:szCs w:val="24"/>
        </w:rPr>
        <w:t xml:space="preserve">to conclude that) </w:t>
      </w:r>
      <w:r w:rsidRPr="00E76EE0">
        <w:rPr>
          <w:rFonts w:ascii="Times New Roman" w:hAnsi="Times New Roman" w:cs="Times New Roman"/>
          <w:position w:val="-10"/>
          <w:sz w:val="24"/>
          <w:szCs w:val="24"/>
        </w:rPr>
        <w:object w:dxaOrig="1140" w:dyaOrig="320">
          <v:shape id="_x0000_i2198" type="#_x0000_t75" style="width:57.6pt;height:15.6pt" o:ole="">
            <v:imagedata r:id="rId1619" o:title=""/>
          </v:shape>
          <o:OLEObject Type="Embed" ProgID="Equation.3" ShapeID="_x0000_i2198" DrawAspect="Content" ObjectID="_1493543060" r:id="rId1811"/>
        </w:object>
      </w:r>
      <w:r w:rsidRPr="00E76EE0">
        <w:rPr>
          <w:rFonts w:ascii="Times New Roman" w:hAnsi="Times New Roman" w:cs="Times New Roman"/>
          <w:sz w:val="24"/>
          <w:szCs w:val="24"/>
        </w:rPr>
        <w:t>=</w:t>
      </w:r>
      <w:r w:rsidRPr="00E76EE0">
        <w:rPr>
          <w:rFonts w:ascii="Times New Roman" w:hAnsi="Times New Roman" w:cs="Times New Roman"/>
          <w:position w:val="-10"/>
          <w:sz w:val="24"/>
          <w:szCs w:val="24"/>
        </w:rPr>
        <w:object w:dxaOrig="1500" w:dyaOrig="320">
          <v:shape id="_x0000_i2199" type="#_x0000_t75" style="width:74.4pt;height:15.6pt" o:ole="">
            <v:imagedata r:id="rId1621" o:title=""/>
          </v:shape>
          <o:OLEObject Type="Embed" ProgID="Equation.3" ShapeID="_x0000_i2199" DrawAspect="Content" ObjectID="_1493543061" r:id="rId1812"/>
        </w:object>
      </w:r>
      <w:r>
        <w:rPr>
          <w:rFonts w:ascii="Times New Roman" w:hAnsi="Times New Roman" w:cs="Times New Roman" w:hint="eastAsia"/>
          <w:sz w:val="24"/>
          <w:szCs w:val="24"/>
        </w:rPr>
        <w:t>.</w:t>
      </w:r>
    </w:p>
    <w:p w:rsidR="00CD586D" w:rsidRDefault="00352E06" w:rsidP="00352E06">
      <w:pPr>
        <w:spacing w:after="0" w:line="480" w:lineRule="auto"/>
        <w:ind w:firstLine="720"/>
        <w:rPr>
          <w:rFonts w:ascii="Times New Roman" w:hAnsi="Times New Roman" w:cs="Times New Roman"/>
          <w:sz w:val="24"/>
          <w:szCs w:val="24"/>
        </w:rPr>
      </w:pPr>
      <w:r>
        <w:rPr>
          <w:rFonts w:ascii="Times New Roman" w:hAnsi="Times New Roman" w:cs="Times New Roman" w:hint="eastAsia"/>
          <w:sz w:val="24"/>
          <w:szCs w:val="24"/>
        </w:rPr>
        <w:t>Similarly, for (ii), one starts with considering</w:t>
      </w:r>
      <w:r w:rsidRPr="00E76EE0">
        <w:rPr>
          <w:rFonts w:ascii="Times New Roman" w:hAnsi="Times New Roman" w:cs="Times New Roman"/>
          <w:position w:val="-10"/>
          <w:sz w:val="24"/>
          <w:szCs w:val="24"/>
        </w:rPr>
        <w:object w:dxaOrig="960" w:dyaOrig="320">
          <v:shape id="_x0000_i2200" type="#_x0000_t75" style="width:47.4pt;height:15.6pt" o:ole="">
            <v:imagedata r:id="rId1623" o:title=""/>
          </v:shape>
          <o:OLEObject Type="Embed" ProgID="Equation.3" ShapeID="_x0000_i2200" DrawAspect="Content" ObjectID="_1493543062" r:id="rId1813"/>
        </w:object>
      </w:r>
      <w:r>
        <w:rPr>
          <w:rFonts w:ascii="Times New Roman" w:hAnsi="Times New Roman" w:cs="Times New Roman" w:hint="eastAsia"/>
          <w:sz w:val="24"/>
          <w:szCs w:val="24"/>
        </w:rPr>
        <w:t xml:space="preserve">.  One can rephrase </w:t>
      </w:r>
      <w:r w:rsidRPr="00E76EE0">
        <w:rPr>
          <w:rFonts w:ascii="Times New Roman" w:hAnsi="Times New Roman" w:cs="Times New Roman"/>
          <w:position w:val="-10"/>
          <w:sz w:val="24"/>
          <w:szCs w:val="24"/>
        </w:rPr>
        <w:object w:dxaOrig="960" w:dyaOrig="320">
          <v:shape id="_x0000_i2201" type="#_x0000_t75" style="width:47.4pt;height:15.6pt" o:ole="">
            <v:imagedata r:id="rId1623" o:title=""/>
          </v:shape>
          <o:OLEObject Type="Embed" ProgID="Equation.3" ShapeID="_x0000_i2201" DrawAspect="Content" ObjectID="_1493543063" r:id="rId1814"/>
        </w:object>
      </w:r>
      <w:r>
        <w:rPr>
          <w:rFonts w:ascii="Times New Roman" w:hAnsi="Times New Roman" w:cs="Times New Roman" w:hint="eastAsia"/>
          <w:sz w:val="24"/>
          <w:szCs w:val="24"/>
        </w:rPr>
        <w:t xml:space="preserve">with </w:t>
      </w:r>
      <w:r w:rsidRPr="00E76EE0">
        <w:rPr>
          <w:rFonts w:ascii="Times New Roman" w:hAnsi="Times New Roman" w:cs="Times New Roman"/>
          <w:position w:val="-10"/>
          <w:sz w:val="24"/>
          <w:szCs w:val="24"/>
        </w:rPr>
        <w:object w:dxaOrig="760" w:dyaOrig="320">
          <v:shape id="_x0000_i2202" type="#_x0000_t75" style="width:37.8pt;height:15.6pt" o:ole="">
            <v:imagedata r:id="rId1705" o:title=""/>
          </v:shape>
          <o:OLEObject Type="Embed" ProgID="Equation.3" ShapeID="_x0000_i2202" DrawAspect="Content" ObjectID="_1493543064" r:id="rId1815"/>
        </w:object>
      </w:r>
      <w:r>
        <w:rPr>
          <w:rFonts w:ascii="Times New Roman" w:hAnsi="Times New Roman" w:cs="Times New Roman" w:hint="eastAsia"/>
          <w:sz w:val="24"/>
          <w:szCs w:val="24"/>
        </w:rPr>
        <w:t xml:space="preserve">through algebraic manipulation.  Using the given condition </w:t>
      </w:r>
      <w:r>
        <w:rPr>
          <w:rFonts w:ascii="Times New Roman" w:hAnsi="Times New Roman" w:cs="Times New Roman"/>
          <w:sz w:val="24"/>
          <w:szCs w:val="24"/>
        </w:rPr>
        <w:t>“</w:t>
      </w:r>
      <w:r w:rsidRPr="00F10A43">
        <w:rPr>
          <w:rFonts w:ascii="Times New Roman" w:hAnsi="Times New Roman" w:cs="Times New Roman"/>
          <w:position w:val="-10"/>
          <w:sz w:val="24"/>
          <w:szCs w:val="24"/>
        </w:rPr>
        <w:object w:dxaOrig="3060" w:dyaOrig="320">
          <v:shape id="_x0000_i2203" type="#_x0000_t75" style="width:153.6pt;height:15.6pt" o:ole="">
            <v:imagedata r:id="rId1388" o:title=""/>
          </v:shape>
          <o:OLEObject Type="Embed" ProgID="Equation.3" ShapeID="_x0000_i2203" DrawAspect="Content" ObjectID="_1493543065" r:id="rId1816"/>
        </w:object>
      </w:r>
      <w:r>
        <w:rPr>
          <w:rFonts w:ascii="Times New Roman" w:hAnsi="Times New Roman" w:cs="Times New Roman" w:hint="eastAsia"/>
          <w:sz w:val="24"/>
          <w:szCs w:val="24"/>
        </w:rPr>
        <w:t>,</w:t>
      </w:r>
      <w:r>
        <w:rPr>
          <w:rFonts w:ascii="Times New Roman" w:hAnsi="Times New Roman" w:cs="Times New Roman"/>
          <w:sz w:val="24"/>
          <w:szCs w:val="24"/>
        </w:rPr>
        <w:t>”</w:t>
      </w:r>
      <w:r>
        <w:rPr>
          <w:rFonts w:ascii="Times New Roman" w:hAnsi="Times New Roman" w:cs="Times New Roman" w:hint="eastAsia"/>
          <w:sz w:val="24"/>
          <w:szCs w:val="24"/>
        </w:rPr>
        <w:t xml:space="preserve"> one can further rephrase </w:t>
      </w:r>
      <w:r w:rsidRPr="00E76EE0">
        <w:rPr>
          <w:rFonts w:ascii="Times New Roman" w:hAnsi="Times New Roman" w:cs="Times New Roman"/>
          <w:position w:val="-10"/>
          <w:sz w:val="24"/>
          <w:szCs w:val="24"/>
        </w:rPr>
        <w:object w:dxaOrig="760" w:dyaOrig="320">
          <v:shape id="_x0000_i2204" type="#_x0000_t75" style="width:37.8pt;height:15.6pt" o:ole="">
            <v:imagedata r:id="rId1708" o:title=""/>
          </v:shape>
          <o:OLEObject Type="Embed" ProgID="Equation.3" ShapeID="_x0000_i2204" DrawAspect="Content" ObjectID="_1493543066" r:id="rId1817"/>
        </w:object>
      </w:r>
      <w:r>
        <w:rPr>
          <w:rFonts w:ascii="Times New Roman" w:hAnsi="Times New Roman" w:cs="Times New Roman" w:hint="eastAsia"/>
          <w:sz w:val="24"/>
          <w:szCs w:val="24"/>
        </w:rPr>
        <w:t xml:space="preserve"> with</w:t>
      </w:r>
      <w:r w:rsidRPr="00E76EE0">
        <w:rPr>
          <w:rFonts w:ascii="Times New Roman" w:hAnsi="Times New Roman" w:cs="Times New Roman"/>
          <w:position w:val="-10"/>
          <w:sz w:val="24"/>
          <w:szCs w:val="24"/>
        </w:rPr>
        <w:object w:dxaOrig="560" w:dyaOrig="320">
          <v:shape id="_x0000_i2205" type="#_x0000_t75" style="width:27.6pt;height:15.6pt" o:ole="">
            <v:imagedata r:id="rId1655" o:title=""/>
          </v:shape>
          <o:OLEObject Type="Embed" ProgID="Equation.3" ShapeID="_x0000_i2205" DrawAspect="Content" ObjectID="_1493543067" r:id="rId1818"/>
        </w:object>
      </w:r>
      <w:r>
        <w:rPr>
          <w:rFonts w:ascii="Times New Roman" w:hAnsi="Times New Roman" w:cs="Times New Roman" w:hint="eastAsia"/>
          <w:sz w:val="24"/>
          <w:szCs w:val="24"/>
        </w:rPr>
        <w:t xml:space="preserve">.  Using the </w:t>
      </w:r>
      <w:r>
        <w:rPr>
          <w:rFonts w:ascii="Times New Roman" w:hAnsi="Times New Roman" w:cs="Times New Roman"/>
          <w:sz w:val="24"/>
          <w:szCs w:val="24"/>
        </w:rPr>
        <w:t>other</w:t>
      </w:r>
      <w:r>
        <w:rPr>
          <w:rFonts w:ascii="Times New Roman" w:hAnsi="Times New Roman" w:cs="Times New Roman" w:hint="eastAsia"/>
          <w:sz w:val="24"/>
          <w:szCs w:val="24"/>
        </w:rPr>
        <w:t xml:space="preserve"> condition </w:t>
      </w:r>
      <w:r>
        <w:rPr>
          <w:rFonts w:ascii="Times New Roman" w:hAnsi="Times New Roman" w:cs="Times New Roman"/>
          <w:sz w:val="24"/>
          <w:szCs w:val="24"/>
        </w:rPr>
        <w:t>“</w:t>
      </w:r>
      <w:r w:rsidRPr="00F10A43">
        <w:rPr>
          <w:rFonts w:ascii="Times New Roman" w:hAnsi="Times New Roman" w:cs="Times New Roman"/>
          <w:position w:val="-10"/>
          <w:sz w:val="24"/>
          <w:szCs w:val="24"/>
        </w:rPr>
        <w:object w:dxaOrig="1020" w:dyaOrig="320">
          <v:shape id="_x0000_i2206" type="#_x0000_t75" style="width:51.6pt;height:15.6pt" o:ole="">
            <v:imagedata r:id="rId1384" o:title=""/>
          </v:shape>
          <o:OLEObject Type="Embed" ProgID="Equation.3" ShapeID="_x0000_i2206" DrawAspect="Content" ObjectID="_1493543068" r:id="rId1819"/>
        </w:object>
      </w:r>
      <w:r w:rsidRPr="00F10A43">
        <w:rPr>
          <w:rFonts w:ascii="Times New Roman" w:hAnsi="Times New Roman" w:cs="Times New Roman"/>
          <w:sz w:val="24"/>
          <w:szCs w:val="24"/>
        </w:rPr>
        <w:t>is a ring homomorphism</w:t>
      </w:r>
      <w:r>
        <w:rPr>
          <w:rFonts w:ascii="Times New Roman" w:hAnsi="Times New Roman" w:cs="Times New Roman" w:hint="eastAsia"/>
          <w:sz w:val="24"/>
          <w:szCs w:val="24"/>
        </w:rPr>
        <w:t>,</w:t>
      </w:r>
      <w:r>
        <w:rPr>
          <w:rFonts w:ascii="Times New Roman" w:hAnsi="Times New Roman" w:cs="Times New Roman"/>
          <w:sz w:val="24"/>
          <w:szCs w:val="24"/>
        </w:rPr>
        <w:t>”</w:t>
      </w:r>
      <w:r>
        <w:rPr>
          <w:rFonts w:ascii="Times New Roman" w:hAnsi="Times New Roman" w:cs="Times New Roman" w:hint="eastAsia"/>
          <w:sz w:val="24"/>
          <w:szCs w:val="24"/>
        </w:rPr>
        <w:t xml:space="preserve"> one can rephrase </w:t>
      </w:r>
      <w:r w:rsidRPr="00E76EE0">
        <w:rPr>
          <w:rFonts w:ascii="Times New Roman" w:hAnsi="Times New Roman" w:cs="Times New Roman"/>
          <w:position w:val="-10"/>
          <w:sz w:val="24"/>
          <w:szCs w:val="24"/>
        </w:rPr>
        <w:object w:dxaOrig="560" w:dyaOrig="320">
          <v:shape id="_x0000_i2207" type="#_x0000_t75" style="width:27.6pt;height:15.6pt" o:ole="">
            <v:imagedata r:id="rId1655" o:title=""/>
          </v:shape>
          <o:OLEObject Type="Embed" ProgID="Equation.3" ShapeID="_x0000_i2207" DrawAspect="Content" ObjectID="_1493543069" r:id="rId1820"/>
        </w:object>
      </w:r>
      <w:r>
        <w:rPr>
          <w:rFonts w:ascii="Times New Roman" w:hAnsi="Times New Roman" w:cs="Times New Roman" w:hint="eastAsia"/>
          <w:sz w:val="24"/>
          <w:szCs w:val="24"/>
        </w:rPr>
        <w:t>with</w:t>
      </w:r>
      <w:r w:rsidRPr="00E76EE0">
        <w:rPr>
          <w:rFonts w:ascii="Times New Roman" w:hAnsi="Times New Roman" w:cs="Times New Roman"/>
          <w:position w:val="-10"/>
          <w:sz w:val="24"/>
          <w:szCs w:val="24"/>
        </w:rPr>
        <w:object w:dxaOrig="480" w:dyaOrig="320">
          <v:shape id="_x0000_i2208" type="#_x0000_t75" style="width:24.6pt;height:15.6pt" o:ole="">
            <v:imagedata r:id="rId1659" o:title=""/>
          </v:shape>
          <o:OLEObject Type="Embed" ProgID="Equation.3" ShapeID="_x0000_i2208" DrawAspect="Content" ObjectID="_1493543070" r:id="rId1821"/>
        </w:object>
      </w:r>
      <w:r w:rsidRPr="00E76EE0">
        <w:rPr>
          <w:rFonts w:ascii="Times New Roman" w:hAnsi="Times New Roman" w:cs="Times New Roman"/>
          <w:position w:val="-10"/>
          <w:sz w:val="24"/>
          <w:szCs w:val="24"/>
        </w:rPr>
        <w:object w:dxaOrig="480" w:dyaOrig="320">
          <v:shape id="_x0000_i2209" type="#_x0000_t75" style="width:24.6pt;height:15.6pt" o:ole="">
            <v:imagedata r:id="rId1661" o:title=""/>
          </v:shape>
          <o:OLEObject Type="Embed" ProgID="Equation.3" ShapeID="_x0000_i2209" DrawAspect="Content" ObjectID="_1493543071" r:id="rId1822"/>
        </w:object>
      </w:r>
      <w:r>
        <w:rPr>
          <w:rFonts w:ascii="Times New Roman" w:hAnsi="Times New Roman" w:cs="Times New Roman" w:hint="eastAsia"/>
          <w:sz w:val="24"/>
          <w:szCs w:val="24"/>
        </w:rPr>
        <w:t xml:space="preserve">.  Using the condition </w:t>
      </w:r>
      <w:r>
        <w:rPr>
          <w:rFonts w:ascii="Times New Roman" w:hAnsi="Times New Roman" w:cs="Times New Roman"/>
          <w:sz w:val="24"/>
          <w:szCs w:val="24"/>
        </w:rPr>
        <w:t>“</w:t>
      </w:r>
      <w:r w:rsidRPr="00F10A43">
        <w:rPr>
          <w:rFonts w:ascii="Times New Roman" w:hAnsi="Times New Roman" w:cs="Times New Roman"/>
          <w:position w:val="-10"/>
          <w:sz w:val="24"/>
          <w:szCs w:val="24"/>
        </w:rPr>
        <w:object w:dxaOrig="3060" w:dyaOrig="320">
          <v:shape id="_x0000_i2210" type="#_x0000_t75" style="width:153.6pt;height:15.6pt" o:ole="">
            <v:imagedata r:id="rId1388" o:title=""/>
          </v:shape>
          <o:OLEObject Type="Embed" ProgID="Equation.3" ShapeID="_x0000_i2210" DrawAspect="Content" ObjectID="_1493543072" r:id="rId1823"/>
        </w:object>
      </w:r>
      <w:r>
        <w:rPr>
          <w:rFonts w:ascii="Times New Roman" w:hAnsi="Times New Roman" w:cs="Times New Roman"/>
          <w:sz w:val="24"/>
          <w:szCs w:val="24"/>
        </w:rPr>
        <w:t>”</w:t>
      </w:r>
      <w:r>
        <w:rPr>
          <w:rFonts w:ascii="Times New Roman" w:hAnsi="Times New Roman" w:cs="Times New Roman" w:hint="eastAsia"/>
          <w:sz w:val="24"/>
          <w:szCs w:val="24"/>
        </w:rPr>
        <w:t xml:space="preserve"> again, one can derive </w:t>
      </w:r>
      <w:r w:rsidRPr="00E76EE0">
        <w:rPr>
          <w:rFonts w:ascii="Times New Roman" w:hAnsi="Times New Roman" w:cs="Times New Roman"/>
          <w:position w:val="-10"/>
          <w:sz w:val="24"/>
          <w:szCs w:val="24"/>
        </w:rPr>
        <w:object w:dxaOrig="480" w:dyaOrig="320">
          <v:shape id="_x0000_i2211" type="#_x0000_t75" style="width:24.6pt;height:15.6pt" o:ole="">
            <v:imagedata r:id="rId1667" o:title=""/>
          </v:shape>
          <o:OLEObject Type="Embed" ProgID="Equation.3" ShapeID="_x0000_i2211" DrawAspect="Content" ObjectID="_1493543073" r:id="rId1824"/>
        </w:object>
      </w:r>
      <w:r w:rsidRPr="00E76EE0">
        <w:rPr>
          <w:rFonts w:ascii="Times New Roman" w:hAnsi="Times New Roman" w:cs="Times New Roman"/>
          <w:position w:val="-10"/>
          <w:sz w:val="24"/>
          <w:szCs w:val="24"/>
        </w:rPr>
        <w:object w:dxaOrig="480" w:dyaOrig="320">
          <v:shape id="_x0000_i2212" type="#_x0000_t75" style="width:24.6pt;height:15.6pt" o:ole="">
            <v:imagedata r:id="rId1669" o:title=""/>
          </v:shape>
          <o:OLEObject Type="Embed" ProgID="Equation.3" ShapeID="_x0000_i2212" DrawAspect="Content" ObjectID="_1493543074" r:id="rId1825"/>
        </w:object>
      </w:r>
      <w:r w:rsidRPr="00E76EE0">
        <w:rPr>
          <w:rFonts w:ascii="Times New Roman" w:hAnsi="Times New Roman" w:cs="Times New Roman"/>
          <w:sz w:val="24"/>
          <w:szCs w:val="24"/>
        </w:rPr>
        <w:t>=</w:t>
      </w:r>
      <w:r w:rsidRPr="00E76EE0">
        <w:rPr>
          <w:rFonts w:ascii="Times New Roman" w:hAnsi="Times New Roman" w:cs="Times New Roman"/>
          <w:position w:val="-10"/>
          <w:sz w:val="24"/>
          <w:szCs w:val="24"/>
        </w:rPr>
        <w:object w:dxaOrig="680" w:dyaOrig="320">
          <v:shape id="_x0000_i2213" type="#_x0000_t75" style="width:34.8pt;height:15.6pt" o:ole="">
            <v:imagedata r:id="rId1625" o:title=""/>
          </v:shape>
          <o:OLEObject Type="Embed" ProgID="Equation.3" ShapeID="_x0000_i2213" DrawAspect="Content" ObjectID="_1493543075" r:id="rId1826"/>
        </w:object>
      </w:r>
      <w:r w:rsidRPr="00E76EE0">
        <w:rPr>
          <w:rFonts w:ascii="Times New Roman" w:hAnsi="Times New Roman" w:cs="Times New Roman"/>
          <w:position w:val="-10"/>
          <w:sz w:val="24"/>
          <w:szCs w:val="24"/>
        </w:rPr>
        <w:object w:dxaOrig="680" w:dyaOrig="320">
          <v:shape id="_x0000_i2214" type="#_x0000_t75" style="width:34.8pt;height:15.6pt" o:ole="">
            <v:imagedata r:id="rId1627" o:title=""/>
          </v:shape>
          <o:OLEObject Type="Embed" ProgID="Equation.3" ShapeID="_x0000_i2214" DrawAspect="Content" ObjectID="_1493543076" r:id="rId1827"/>
        </w:object>
      </w:r>
      <w:r>
        <w:rPr>
          <w:rFonts w:ascii="Times New Roman" w:hAnsi="Times New Roman" w:cs="Times New Roman" w:hint="eastAsia"/>
          <w:sz w:val="24"/>
          <w:szCs w:val="24"/>
        </w:rPr>
        <w:t xml:space="preserve"> to conclude that </w:t>
      </w:r>
      <w:r w:rsidRPr="00E76EE0">
        <w:rPr>
          <w:rFonts w:ascii="Times New Roman" w:hAnsi="Times New Roman" w:cs="Times New Roman"/>
          <w:position w:val="-10"/>
          <w:sz w:val="24"/>
          <w:szCs w:val="24"/>
        </w:rPr>
        <w:object w:dxaOrig="960" w:dyaOrig="320">
          <v:shape id="_x0000_i2215" type="#_x0000_t75" style="width:47.4pt;height:15.6pt" o:ole="">
            <v:imagedata r:id="rId1623" o:title=""/>
          </v:shape>
          <o:OLEObject Type="Embed" ProgID="Equation.3" ShapeID="_x0000_i2215" DrawAspect="Content" ObjectID="_1493543077" r:id="rId1828"/>
        </w:object>
      </w:r>
      <w:r w:rsidRPr="00E76EE0">
        <w:rPr>
          <w:rFonts w:ascii="Times New Roman" w:hAnsi="Times New Roman" w:cs="Times New Roman"/>
          <w:sz w:val="24"/>
          <w:szCs w:val="24"/>
        </w:rPr>
        <w:t>=</w:t>
      </w:r>
      <w:r w:rsidRPr="00E76EE0">
        <w:rPr>
          <w:rFonts w:ascii="Times New Roman" w:hAnsi="Times New Roman" w:cs="Times New Roman"/>
          <w:position w:val="-10"/>
          <w:sz w:val="24"/>
          <w:szCs w:val="24"/>
        </w:rPr>
        <w:object w:dxaOrig="680" w:dyaOrig="320">
          <v:shape id="_x0000_i2216" type="#_x0000_t75" style="width:34.8pt;height:15.6pt" o:ole="">
            <v:imagedata r:id="rId1625" o:title=""/>
          </v:shape>
          <o:OLEObject Type="Embed" ProgID="Equation.3" ShapeID="_x0000_i2216" DrawAspect="Content" ObjectID="_1493543078" r:id="rId1829"/>
        </w:object>
      </w:r>
      <w:r w:rsidRPr="00E76EE0">
        <w:rPr>
          <w:rFonts w:ascii="Times New Roman" w:hAnsi="Times New Roman" w:cs="Times New Roman"/>
          <w:position w:val="-10"/>
          <w:sz w:val="24"/>
          <w:szCs w:val="24"/>
        </w:rPr>
        <w:object w:dxaOrig="680" w:dyaOrig="320">
          <v:shape id="_x0000_i2217" type="#_x0000_t75" style="width:34.8pt;height:15.6pt" o:ole="">
            <v:imagedata r:id="rId1627" o:title=""/>
          </v:shape>
          <o:OLEObject Type="Embed" ProgID="Equation.3" ShapeID="_x0000_i2217" DrawAspect="Content" ObjectID="_1493543079" r:id="rId1830"/>
        </w:object>
      </w:r>
      <w:r>
        <w:rPr>
          <w:rFonts w:ascii="Times New Roman" w:hAnsi="Times New Roman" w:cs="Times New Roman" w:hint="eastAsia"/>
          <w:sz w:val="24"/>
          <w:szCs w:val="24"/>
        </w:rPr>
        <w:t xml:space="preserve">.  </w:t>
      </w:r>
      <w:r w:rsidR="00CD586D">
        <w:rPr>
          <w:rFonts w:ascii="Times New Roman" w:hAnsi="Times New Roman" w:cs="Times New Roman" w:hint="eastAsia"/>
          <w:sz w:val="24"/>
          <w:szCs w:val="24"/>
        </w:rPr>
        <w:t>The following is Dominique</w:t>
      </w:r>
      <w:r w:rsidR="00CD586D">
        <w:rPr>
          <w:rFonts w:ascii="Times New Roman" w:hAnsi="Times New Roman" w:cs="Times New Roman"/>
          <w:sz w:val="24"/>
          <w:szCs w:val="24"/>
        </w:rPr>
        <w:t>’</w:t>
      </w:r>
      <w:r w:rsidR="00CD586D">
        <w:rPr>
          <w:rFonts w:ascii="Times New Roman" w:hAnsi="Times New Roman" w:cs="Times New Roman" w:hint="eastAsia"/>
          <w:sz w:val="24"/>
          <w:szCs w:val="24"/>
        </w:rPr>
        <w:t>s proof (F</w:t>
      </w:r>
      <w:r w:rsidR="00CD586D">
        <w:rPr>
          <w:rFonts w:ascii="Times New Roman" w:hAnsi="Times New Roman" w:cs="Times New Roman"/>
          <w:sz w:val="24"/>
          <w:szCs w:val="24"/>
        </w:rPr>
        <w:t>i</w:t>
      </w:r>
      <w:r w:rsidR="00CD586D">
        <w:rPr>
          <w:rFonts w:ascii="Times New Roman" w:hAnsi="Times New Roman" w:cs="Times New Roman" w:hint="eastAsia"/>
          <w:sz w:val="24"/>
          <w:szCs w:val="24"/>
        </w:rPr>
        <w:t>gure 5.2</w:t>
      </w:r>
      <w:r w:rsidR="001C69A7">
        <w:rPr>
          <w:rFonts w:ascii="Times New Roman" w:hAnsi="Times New Roman" w:cs="Times New Roman" w:hint="eastAsia"/>
          <w:sz w:val="24"/>
          <w:szCs w:val="24"/>
        </w:rPr>
        <w:t>3</w:t>
      </w:r>
      <w:r w:rsidR="00CD586D">
        <w:rPr>
          <w:rFonts w:ascii="Times New Roman" w:hAnsi="Times New Roman" w:cs="Times New Roman" w:hint="eastAsia"/>
          <w:sz w:val="24"/>
          <w:szCs w:val="24"/>
        </w:rPr>
        <w:t>).</w:t>
      </w:r>
    </w:p>
    <w:p w:rsidR="00CD586D" w:rsidRPr="004D4934" w:rsidRDefault="00CD586D" w:rsidP="00CD586D">
      <w:pPr>
        <w:spacing w:after="0" w:line="480" w:lineRule="auto"/>
        <w:jc w:val="center"/>
        <w:rPr>
          <w:rFonts w:ascii="Times New Roman" w:hAnsi="Times New Roman" w:cs="Times New Roman"/>
          <w:sz w:val="24"/>
          <w:szCs w:val="24"/>
        </w:rPr>
      </w:pPr>
      <w:r w:rsidRPr="003D7B32">
        <w:rPr>
          <w:rFonts w:ascii="Times New Roman" w:hAnsi="Times New Roman" w:cs="Times New Roman"/>
          <w:noProof/>
          <w:sz w:val="24"/>
          <w:szCs w:val="24"/>
          <w:bdr w:val="single" w:sz="4" w:space="0" w:color="auto"/>
          <w:lang w:eastAsia="en-US"/>
        </w:rPr>
        <w:drawing>
          <wp:inline distT="0" distB="0" distL="0" distR="0" wp14:anchorId="77ED4B6E" wp14:editId="6573AA4D">
            <wp:extent cx="4076700" cy="801726"/>
            <wp:effectExtent l="0" t="0" r="0" b="0"/>
            <wp:docPr id="1496" name="Picture 1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3"/>
                    <pic:cNvPicPr>
                      <a:picLocks noChangeAspect="1" noChangeArrowheads="1"/>
                    </pic:cNvPicPr>
                  </pic:nvPicPr>
                  <pic:blipFill>
                    <a:blip r:embed="rId1831">
                      <a:extLst>
                        <a:ext uri="{28A0092B-C50C-407E-A947-70E740481C1C}">
                          <a14:useLocalDpi xmlns:a14="http://schemas.microsoft.com/office/drawing/2010/main" val="0"/>
                        </a:ext>
                      </a:extLst>
                    </a:blip>
                    <a:srcRect/>
                    <a:stretch>
                      <a:fillRect/>
                    </a:stretch>
                  </pic:blipFill>
                  <pic:spPr bwMode="auto">
                    <a:xfrm>
                      <a:off x="0" y="0"/>
                      <a:ext cx="4076700" cy="801726"/>
                    </a:xfrm>
                    <a:prstGeom prst="rect">
                      <a:avLst/>
                    </a:prstGeom>
                    <a:noFill/>
                    <a:ln>
                      <a:noFill/>
                    </a:ln>
                  </pic:spPr>
                </pic:pic>
              </a:graphicData>
            </a:graphic>
          </wp:inline>
        </w:drawing>
      </w:r>
    </w:p>
    <w:p w:rsidR="00CD586D" w:rsidRDefault="00CD586D" w:rsidP="00685B21">
      <w:pPr>
        <w:spacing w:after="0" w:line="480" w:lineRule="auto"/>
        <w:jc w:val="center"/>
        <w:rPr>
          <w:rFonts w:ascii="Times New Roman" w:hAnsi="Times New Roman" w:cs="Times New Roman"/>
          <w:sz w:val="24"/>
          <w:szCs w:val="24"/>
        </w:rPr>
      </w:pPr>
      <w:r w:rsidRPr="000859E6">
        <w:rPr>
          <w:rFonts w:ascii="Times New Roman" w:hAnsi="Times New Roman" w:cs="Times New Roman"/>
          <w:i/>
          <w:sz w:val="24"/>
          <w:szCs w:val="24"/>
        </w:rPr>
        <w:t>Figure</w:t>
      </w:r>
      <w:r>
        <w:rPr>
          <w:rFonts w:ascii="Times New Roman" w:hAnsi="Times New Roman" w:cs="Times New Roman"/>
          <w:sz w:val="24"/>
          <w:szCs w:val="24"/>
        </w:rPr>
        <w:t xml:space="preserve"> </w:t>
      </w:r>
      <w:r w:rsidRPr="00EA31BD">
        <w:rPr>
          <w:rFonts w:ascii="Times New Roman" w:hAnsi="Times New Roman" w:cs="Times New Roman"/>
          <w:i/>
          <w:sz w:val="24"/>
          <w:szCs w:val="24"/>
        </w:rPr>
        <w:t>5.</w:t>
      </w:r>
      <w:r w:rsidRPr="00EA31BD">
        <w:rPr>
          <w:rFonts w:ascii="Times New Roman" w:hAnsi="Times New Roman" w:cs="Times New Roman" w:hint="eastAsia"/>
          <w:i/>
          <w:sz w:val="24"/>
          <w:szCs w:val="24"/>
        </w:rPr>
        <w:t>2</w:t>
      </w:r>
      <w:r w:rsidR="001C69A7" w:rsidRPr="00EA31BD">
        <w:rPr>
          <w:rFonts w:ascii="Times New Roman" w:hAnsi="Times New Roman" w:cs="Times New Roman" w:hint="eastAsia"/>
          <w:i/>
          <w:sz w:val="24"/>
          <w:szCs w:val="24"/>
        </w:rPr>
        <w:t>3</w:t>
      </w:r>
      <w:r w:rsidR="00FF6C9B">
        <w:rPr>
          <w:rFonts w:ascii="Times New Roman" w:hAnsi="Times New Roman" w:cs="Times New Roman" w:hint="eastAsia"/>
          <w:sz w:val="24"/>
          <w:szCs w:val="24"/>
        </w:rPr>
        <w:t>.</w:t>
      </w:r>
      <w:r>
        <w:rPr>
          <w:rFonts w:ascii="Times New Roman" w:hAnsi="Times New Roman" w:cs="Times New Roman"/>
          <w:sz w:val="24"/>
          <w:szCs w:val="24"/>
        </w:rPr>
        <w:t xml:space="preserve"> </w:t>
      </w:r>
      <w:r>
        <w:rPr>
          <w:rFonts w:ascii="Times New Roman" w:hAnsi="Times New Roman" w:cs="Times New Roman" w:hint="eastAsia"/>
          <w:sz w:val="24"/>
          <w:szCs w:val="24"/>
        </w:rPr>
        <w:t>Dominique</w:t>
      </w:r>
      <w:r>
        <w:rPr>
          <w:rFonts w:ascii="Times New Roman" w:hAnsi="Times New Roman" w:cs="Times New Roman"/>
          <w:sz w:val="24"/>
          <w:szCs w:val="24"/>
        </w:rPr>
        <w:t>’</w:t>
      </w:r>
      <w:r>
        <w:rPr>
          <w:rFonts w:ascii="Times New Roman" w:hAnsi="Times New Roman" w:cs="Times New Roman" w:hint="eastAsia"/>
          <w:sz w:val="24"/>
          <w:szCs w:val="24"/>
        </w:rPr>
        <w:t>s</w:t>
      </w:r>
      <w:r>
        <w:rPr>
          <w:rFonts w:ascii="Times New Roman" w:hAnsi="Times New Roman" w:cs="Times New Roman"/>
          <w:sz w:val="24"/>
          <w:szCs w:val="24"/>
        </w:rPr>
        <w:t xml:space="preserve"> </w:t>
      </w:r>
      <w:r w:rsidR="001C69A7">
        <w:rPr>
          <w:rFonts w:ascii="Times New Roman" w:hAnsi="Times New Roman" w:cs="Times New Roman" w:hint="eastAsia"/>
          <w:sz w:val="24"/>
          <w:szCs w:val="24"/>
        </w:rPr>
        <w:t>P</w:t>
      </w:r>
      <w:r>
        <w:rPr>
          <w:rFonts w:ascii="Times New Roman" w:hAnsi="Times New Roman" w:cs="Times New Roman"/>
          <w:sz w:val="24"/>
          <w:szCs w:val="24"/>
        </w:rPr>
        <w:t>roof</w:t>
      </w:r>
      <w:r w:rsidR="000859E6">
        <w:rPr>
          <w:rFonts w:ascii="Times New Roman" w:hAnsi="Times New Roman" w:cs="Times New Roman" w:hint="eastAsia"/>
          <w:sz w:val="24"/>
          <w:szCs w:val="24"/>
        </w:rPr>
        <w:t>.</w:t>
      </w:r>
    </w:p>
    <w:p w:rsidR="00EB2B52" w:rsidRPr="00495FA1" w:rsidRDefault="00CD586D" w:rsidP="006338CA">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D</w:t>
      </w:r>
      <w:r>
        <w:rPr>
          <w:rFonts w:ascii="Times New Roman" w:hAnsi="Times New Roman" w:cs="Times New Roman" w:hint="eastAsia"/>
          <w:sz w:val="24"/>
          <w:szCs w:val="24"/>
        </w:rPr>
        <w:t>ominique</w:t>
      </w:r>
      <w:r w:rsidRPr="004D4934">
        <w:rPr>
          <w:rFonts w:ascii="Times New Roman" w:hAnsi="Times New Roman" w:cs="Times New Roman"/>
          <w:sz w:val="24"/>
          <w:szCs w:val="24"/>
        </w:rPr>
        <w:t xml:space="preserve"> knew exactly what he needed to show, but </w:t>
      </w:r>
      <w:r>
        <w:rPr>
          <w:rFonts w:ascii="Times New Roman" w:hAnsi="Times New Roman" w:cs="Times New Roman" w:hint="eastAsia"/>
          <w:sz w:val="24"/>
          <w:szCs w:val="24"/>
        </w:rPr>
        <w:t>his proof was not successful</w:t>
      </w:r>
      <w:r w:rsidRPr="004D4934">
        <w:rPr>
          <w:rFonts w:ascii="Times New Roman" w:hAnsi="Times New Roman" w:cs="Times New Roman"/>
          <w:sz w:val="24"/>
          <w:szCs w:val="24"/>
        </w:rPr>
        <w:t xml:space="preserve"> </w:t>
      </w:r>
      <w:r>
        <w:rPr>
          <w:rFonts w:ascii="Times New Roman" w:hAnsi="Times New Roman" w:cs="Times New Roman" w:hint="eastAsia"/>
          <w:sz w:val="24"/>
          <w:szCs w:val="24"/>
        </w:rPr>
        <w:t xml:space="preserve">partly because his notations were incorrect, partly because he lacked his alertness in advancing his reasoning process, and partly </w:t>
      </w:r>
      <w:r w:rsidRPr="004D4934">
        <w:rPr>
          <w:rFonts w:ascii="Times New Roman" w:hAnsi="Times New Roman" w:cs="Times New Roman"/>
          <w:sz w:val="24"/>
          <w:szCs w:val="24"/>
        </w:rPr>
        <w:t xml:space="preserve">because he </w:t>
      </w:r>
      <w:r>
        <w:rPr>
          <w:rFonts w:ascii="Times New Roman" w:hAnsi="Times New Roman" w:cs="Times New Roman" w:hint="eastAsia"/>
          <w:sz w:val="24"/>
          <w:szCs w:val="24"/>
        </w:rPr>
        <w:t xml:space="preserve">failed to combine objects, and.  He provided </w:t>
      </w:r>
      <w:r w:rsidRPr="00E76EE0">
        <w:rPr>
          <w:rFonts w:ascii="Times New Roman" w:hAnsi="Times New Roman" w:cs="Times New Roman"/>
          <w:position w:val="-10"/>
          <w:sz w:val="24"/>
          <w:szCs w:val="24"/>
        </w:rPr>
        <w:object w:dxaOrig="880" w:dyaOrig="320">
          <v:shape id="_x0000_i2218" type="#_x0000_t75" style="width:44.4pt;height:15.6pt" o:ole="">
            <v:imagedata r:id="rId1832" o:title=""/>
          </v:shape>
          <o:OLEObject Type="Embed" ProgID="Equation.3" ShapeID="_x0000_i2218" DrawAspect="Content" ObjectID="_1493543080" r:id="rId1833"/>
        </w:object>
      </w:r>
      <w:r>
        <w:rPr>
          <w:rFonts w:ascii="Times New Roman" w:hAnsi="Times New Roman" w:cs="Times New Roman" w:hint="eastAsia"/>
          <w:sz w:val="24"/>
          <w:szCs w:val="24"/>
        </w:rPr>
        <w:t>th</w:t>
      </w:r>
      <w:r w:rsidR="0028553E">
        <w:rPr>
          <w:rFonts w:ascii="Times New Roman" w:hAnsi="Times New Roman" w:cs="Times New Roman" w:hint="eastAsia"/>
          <w:sz w:val="24"/>
          <w:szCs w:val="24"/>
        </w:rPr>
        <w:t xml:space="preserve">ough he was supposed to provide </w:t>
      </w:r>
      <w:r w:rsidRPr="00E76EE0">
        <w:rPr>
          <w:rFonts w:ascii="Times New Roman" w:hAnsi="Times New Roman" w:cs="Times New Roman"/>
          <w:position w:val="-10"/>
          <w:sz w:val="24"/>
          <w:szCs w:val="24"/>
        </w:rPr>
        <w:object w:dxaOrig="1180" w:dyaOrig="320">
          <v:shape id="_x0000_i2219" type="#_x0000_t75" style="width:60.6pt;height:15.6pt" o:ole="">
            <v:imagedata r:id="rId1834" o:title=""/>
          </v:shape>
          <o:OLEObject Type="Embed" ProgID="Equation.3" ShapeID="_x0000_i2219" DrawAspect="Content" ObjectID="_1493543081" r:id="rId1835"/>
        </w:object>
      </w:r>
      <w:r>
        <w:rPr>
          <w:rFonts w:ascii="Times New Roman" w:hAnsi="Times New Roman" w:cs="Times New Roman" w:hint="eastAsia"/>
          <w:sz w:val="24"/>
          <w:szCs w:val="24"/>
        </w:rPr>
        <w:t xml:space="preserve">.  His use of incorrect notations </w:t>
      </w:r>
      <w:r w:rsidR="0028553E">
        <w:rPr>
          <w:rFonts w:ascii="Times New Roman" w:hAnsi="Times New Roman" w:cs="Times New Roman" w:hint="eastAsia"/>
          <w:sz w:val="24"/>
          <w:szCs w:val="24"/>
        </w:rPr>
        <w:t xml:space="preserve">may be </w:t>
      </w:r>
      <w:r>
        <w:rPr>
          <w:rFonts w:ascii="Times New Roman" w:hAnsi="Times New Roman" w:cs="Times New Roman" w:hint="eastAsia"/>
          <w:sz w:val="24"/>
          <w:szCs w:val="24"/>
        </w:rPr>
        <w:t xml:space="preserve">attributed to his lack of carefulness in making sure of how the homomorphism </w:t>
      </w:r>
      <w:r w:rsidRPr="00F10A43">
        <w:rPr>
          <w:rFonts w:ascii="Times New Roman" w:hAnsi="Times New Roman" w:cs="Times New Roman"/>
          <w:position w:val="-10"/>
          <w:sz w:val="24"/>
          <w:szCs w:val="24"/>
        </w:rPr>
        <w:object w:dxaOrig="1880" w:dyaOrig="320">
          <v:shape id="_x0000_i2220" type="#_x0000_t75" style="width:95.4pt;height:15.6pt" o:ole="">
            <v:imagedata r:id="rId1836" o:title=""/>
          </v:shape>
          <o:OLEObject Type="Embed" ProgID="Equation.3" ShapeID="_x0000_i2220" DrawAspect="Content" ObjectID="_1493543082" r:id="rId1837"/>
        </w:object>
      </w:r>
      <w:r>
        <w:rPr>
          <w:rFonts w:ascii="Times New Roman" w:hAnsi="Times New Roman" w:cs="Times New Roman" w:hint="eastAsia"/>
          <w:sz w:val="24"/>
          <w:szCs w:val="24"/>
        </w:rPr>
        <w:t xml:space="preserve">was defined.   Also, he was not alert enough to realize what he showed was exactly what he was asked to prove.  He needed to ask himself why he </w:t>
      </w:r>
      <w:r w:rsidR="009E427A">
        <w:rPr>
          <w:rFonts w:ascii="Times New Roman" w:hAnsi="Times New Roman" w:cs="Times New Roman" w:hint="eastAsia"/>
          <w:sz w:val="24"/>
          <w:szCs w:val="24"/>
        </w:rPr>
        <w:t>might</w:t>
      </w:r>
      <w:r>
        <w:rPr>
          <w:rFonts w:ascii="Times New Roman" w:hAnsi="Times New Roman" w:cs="Times New Roman" w:hint="eastAsia"/>
          <w:sz w:val="24"/>
          <w:szCs w:val="24"/>
        </w:rPr>
        <w:t xml:space="preserve"> say </w:t>
      </w:r>
      <w:r w:rsidRPr="00E76EE0">
        <w:rPr>
          <w:rFonts w:ascii="Times New Roman" w:hAnsi="Times New Roman" w:cs="Times New Roman"/>
          <w:position w:val="-10"/>
          <w:sz w:val="24"/>
          <w:szCs w:val="24"/>
        </w:rPr>
        <w:object w:dxaOrig="1180" w:dyaOrig="320">
          <v:shape id="_x0000_i2221" type="#_x0000_t75" style="width:60.6pt;height:15.6pt" o:ole="">
            <v:imagedata r:id="rId1834" o:title=""/>
          </v:shape>
          <o:OLEObject Type="Embed" ProgID="Equation.3" ShapeID="_x0000_i2221" DrawAspect="Content" ObjectID="_1493543083" r:id="rId1838"/>
        </w:object>
      </w:r>
      <w:r>
        <w:rPr>
          <w:rFonts w:ascii="Times New Roman" w:hAnsi="Times New Roman" w:cs="Times New Roman" w:hint="eastAsia"/>
          <w:sz w:val="24"/>
          <w:szCs w:val="24"/>
        </w:rPr>
        <w:t xml:space="preserve">= </w:t>
      </w:r>
      <w:r w:rsidRPr="00E76EE0">
        <w:rPr>
          <w:rFonts w:ascii="Times New Roman" w:hAnsi="Times New Roman" w:cs="Times New Roman"/>
          <w:position w:val="-10"/>
          <w:sz w:val="24"/>
          <w:szCs w:val="24"/>
        </w:rPr>
        <w:object w:dxaOrig="1540" w:dyaOrig="320">
          <v:shape id="_x0000_i2222" type="#_x0000_t75" style="width:77.4pt;height:15.6pt" o:ole="">
            <v:imagedata r:id="rId1839" o:title=""/>
          </v:shape>
          <o:OLEObject Type="Embed" ProgID="Equation.3" ShapeID="_x0000_i2222" DrawAspect="Content" ObjectID="_1493543084" r:id="rId1840"/>
        </w:object>
      </w:r>
      <w:r>
        <w:rPr>
          <w:rFonts w:ascii="Times New Roman" w:hAnsi="Times New Roman" w:cs="Times New Roman" w:hint="eastAsia"/>
          <w:sz w:val="24"/>
          <w:szCs w:val="24"/>
        </w:rPr>
        <w:t>.  H</w:t>
      </w:r>
      <w:r>
        <w:rPr>
          <w:rFonts w:ascii="Times New Roman" w:hAnsi="Times New Roman" w:cs="Times New Roman"/>
          <w:sz w:val="24"/>
          <w:szCs w:val="24"/>
        </w:rPr>
        <w:t>o</w:t>
      </w:r>
      <w:r>
        <w:rPr>
          <w:rFonts w:ascii="Times New Roman" w:hAnsi="Times New Roman" w:cs="Times New Roman" w:hint="eastAsia"/>
          <w:sz w:val="24"/>
          <w:szCs w:val="24"/>
        </w:rPr>
        <w:t xml:space="preserve">wever, the most crucial source of his incomplete argument might be that he was not able to note and utilize the given </w:t>
      </w:r>
      <w:r>
        <w:rPr>
          <w:rFonts w:ascii="Times New Roman" w:hAnsi="Times New Roman" w:cs="Times New Roman"/>
          <w:sz w:val="24"/>
          <w:szCs w:val="24"/>
        </w:rPr>
        <w:t>condition</w:t>
      </w:r>
      <w:r>
        <w:rPr>
          <w:rFonts w:ascii="Times New Roman" w:hAnsi="Times New Roman" w:cs="Times New Roman" w:hint="eastAsia"/>
          <w:sz w:val="24"/>
          <w:szCs w:val="24"/>
        </w:rPr>
        <w:t xml:space="preserve"> </w:t>
      </w:r>
      <w:r w:rsidRPr="00F10A43">
        <w:rPr>
          <w:rFonts w:ascii="Times New Roman" w:hAnsi="Times New Roman" w:cs="Times New Roman"/>
          <w:position w:val="-10"/>
          <w:sz w:val="24"/>
          <w:szCs w:val="24"/>
        </w:rPr>
        <w:object w:dxaOrig="3060" w:dyaOrig="320">
          <v:shape id="_x0000_i2223" type="#_x0000_t75" style="width:153.6pt;height:15.6pt" o:ole="">
            <v:imagedata r:id="rId1388" o:title=""/>
          </v:shape>
          <o:OLEObject Type="Embed" ProgID="Equation.3" ShapeID="_x0000_i2223" DrawAspect="Content" ObjectID="_1493543085" r:id="rId1841"/>
        </w:object>
      </w:r>
      <w:r>
        <w:rPr>
          <w:rFonts w:ascii="Times New Roman" w:hAnsi="Times New Roman" w:cs="Times New Roman" w:hint="eastAsia"/>
          <w:sz w:val="24"/>
          <w:szCs w:val="24"/>
        </w:rPr>
        <w:t xml:space="preserve">when he was trying to change </w:t>
      </w:r>
      <w:r w:rsidRPr="00E76EE0">
        <w:rPr>
          <w:rFonts w:ascii="Times New Roman" w:hAnsi="Times New Roman" w:cs="Times New Roman"/>
          <w:position w:val="-10"/>
          <w:sz w:val="24"/>
          <w:szCs w:val="24"/>
        </w:rPr>
        <w:object w:dxaOrig="1180" w:dyaOrig="320">
          <v:shape id="_x0000_i2224" type="#_x0000_t75" style="width:60.6pt;height:15.6pt" o:ole="">
            <v:imagedata r:id="rId1834" o:title=""/>
          </v:shape>
          <o:OLEObject Type="Embed" ProgID="Equation.3" ShapeID="_x0000_i2224" DrawAspect="Content" ObjectID="_1493543086" r:id="rId1842"/>
        </w:object>
      </w:r>
      <w:r w:rsidR="0028553E">
        <w:rPr>
          <w:rFonts w:ascii="Times New Roman" w:hAnsi="Times New Roman" w:cs="Times New Roman" w:hint="eastAsia"/>
          <w:sz w:val="24"/>
          <w:szCs w:val="24"/>
        </w:rPr>
        <w:t xml:space="preserve"> into</w:t>
      </w:r>
      <w:r w:rsidRPr="00E76EE0">
        <w:rPr>
          <w:rFonts w:ascii="Times New Roman" w:hAnsi="Times New Roman" w:cs="Times New Roman"/>
          <w:position w:val="-10"/>
          <w:sz w:val="24"/>
          <w:szCs w:val="24"/>
        </w:rPr>
        <w:object w:dxaOrig="1540" w:dyaOrig="320">
          <v:shape id="_x0000_i2225" type="#_x0000_t75" style="width:77.4pt;height:15.6pt" o:ole="">
            <v:imagedata r:id="rId1839" o:title=""/>
          </v:shape>
          <o:OLEObject Type="Embed" ProgID="Equation.3" ShapeID="_x0000_i2225" DrawAspect="Content" ObjectID="_1493543087" r:id="rId1843"/>
        </w:object>
      </w:r>
      <w:r>
        <w:rPr>
          <w:rFonts w:ascii="Times New Roman" w:hAnsi="Times New Roman" w:cs="Times New Roman" w:hint="eastAsia"/>
          <w:sz w:val="24"/>
          <w:szCs w:val="24"/>
        </w:rPr>
        <w:t xml:space="preserve">.  By using the </w:t>
      </w:r>
      <w:r>
        <w:rPr>
          <w:rFonts w:ascii="Times New Roman" w:hAnsi="Times New Roman" w:cs="Times New Roman"/>
          <w:sz w:val="24"/>
          <w:szCs w:val="24"/>
        </w:rPr>
        <w:t>condition</w:t>
      </w:r>
      <w:r>
        <w:rPr>
          <w:rFonts w:ascii="Times New Roman" w:hAnsi="Times New Roman" w:cs="Times New Roman" w:hint="eastAsia"/>
          <w:sz w:val="24"/>
          <w:szCs w:val="24"/>
        </w:rPr>
        <w:t xml:space="preserve">, he </w:t>
      </w:r>
      <w:r w:rsidR="00747FEE">
        <w:rPr>
          <w:rFonts w:ascii="Times New Roman" w:hAnsi="Times New Roman" w:cs="Times New Roman" w:hint="eastAsia"/>
          <w:sz w:val="24"/>
          <w:szCs w:val="24"/>
        </w:rPr>
        <w:t>might</w:t>
      </w:r>
      <w:r>
        <w:rPr>
          <w:rFonts w:ascii="Times New Roman" w:hAnsi="Times New Roman" w:cs="Times New Roman" w:hint="eastAsia"/>
          <w:sz w:val="24"/>
          <w:szCs w:val="24"/>
        </w:rPr>
        <w:t xml:space="preserve"> have had  </w:t>
      </w:r>
      <w:r w:rsidRPr="00E76EE0">
        <w:rPr>
          <w:rFonts w:ascii="Times New Roman" w:hAnsi="Times New Roman" w:cs="Times New Roman"/>
          <w:position w:val="-10"/>
          <w:sz w:val="24"/>
          <w:szCs w:val="24"/>
        </w:rPr>
        <w:object w:dxaOrig="6300" w:dyaOrig="320">
          <v:shape id="_x0000_i2226" type="#_x0000_t75" style="width:325.2pt;height:15.6pt" o:ole="">
            <v:imagedata r:id="rId1844" o:title=""/>
          </v:shape>
          <o:OLEObject Type="Embed" ProgID="Equation.3" ShapeID="_x0000_i2226" DrawAspect="Content" ObjectID="_1493543088" r:id="rId1845"/>
        </w:object>
      </w:r>
      <w:r>
        <w:rPr>
          <w:rFonts w:ascii="Times New Roman" w:hAnsi="Times New Roman" w:cs="Times New Roman" w:hint="eastAsia"/>
          <w:sz w:val="24"/>
          <w:szCs w:val="24"/>
        </w:rPr>
        <w:t xml:space="preserve"> </w:t>
      </w:r>
    </w:p>
    <w:p w:rsidR="00A652DF" w:rsidRDefault="00A652DF" w:rsidP="003B0EB3">
      <w:pPr>
        <w:spacing w:after="0" w:line="480" w:lineRule="auto"/>
        <w:rPr>
          <w:rFonts w:ascii="Times New Roman" w:hAnsi="Times New Roman" w:cs="Times New Roman"/>
          <w:b/>
          <w:sz w:val="24"/>
          <w:szCs w:val="24"/>
        </w:rPr>
      </w:pPr>
      <w:r w:rsidRPr="00904EA3">
        <w:rPr>
          <w:rFonts w:ascii="Times New Roman" w:hAnsi="Times New Roman" w:cs="Times New Roman"/>
          <w:b/>
          <w:sz w:val="24"/>
          <w:szCs w:val="24"/>
        </w:rPr>
        <w:t>5.</w:t>
      </w:r>
      <w:r w:rsidR="00BC44AB">
        <w:rPr>
          <w:rFonts w:ascii="Times New Roman" w:hAnsi="Times New Roman" w:cs="Times New Roman" w:hint="eastAsia"/>
          <w:b/>
          <w:sz w:val="24"/>
          <w:szCs w:val="24"/>
        </w:rPr>
        <w:t>6</w:t>
      </w:r>
      <w:r w:rsidRPr="00904EA3">
        <w:rPr>
          <w:rFonts w:ascii="Times New Roman" w:hAnsi="Times New Roman" w:cs="Times New Roman"/>
          <w:b/>
          <w:sz w:val="24"/>
          <w:szCs w:val="24"/>
        </w:rPr>
        <w:tab/>
      </w:r>
      <w:r w:rsidR="00EB2B52">
        <w:rPr>
          <w:rFonts w:ascii="Times New Roman" w:hAnsi="Times New Roman" w:cs="Times New Roman" w:hint="eastAsia"/>
          <w:b/>
          <w:sz w:val="24"/>
          <w:szCs w:val="24"/>
        </w:rPr>
        <w:t xml:space="preserve">Difficulties with </w:t>
      </w:r>
      <w:r w:rsidR="002A1094">
        <w:rPr>
          <w:rFonts w:ascii="Times New Roman" w:hAnsi="Times New Roman" w:cs="Times New Roman" w:hint="eastAsia"/>
          <w:b/>
          <w:sz w:val="24"/>
          <w:szCs w:val="24"/>
        </w:rPr>
        <w:t xml:space="preserve">Creating a </w:t>
      </w:r>
      <w:r w:rsidR="00EB2B52">
        <w:rPr>
          <w:rFonts w:ascii="Times New Roman" w:hAnsi="Times New Roman" w:cs="Times New Roman" w:hint="eastAsia"/>
          <w:b/>
          <w:sz w:val="24"/>
          <w:szCs w:val="24"/>
        </w:rPr>
        <w:t>C</w:t>
      </w:r>
      <w:r w:rsidR="002A1094">
        <w:rPr>
          <w:rFonts w:ascii="Times New Roman" w:hAnsi="Times New Roman" w:cs="Times New Roman" w:hint="eastAsia"/>
          <w:b/>
          <w:sz w:val="24"/>
          <w:szCs w:val="24"/>
        </w:rPr>
        <w:t>ue</w:t>
      </w:r>
    </w:p>
    <w:p w:rsidR="006541F0" w:rsidRPr="00832BFB" w:rsidRDefault="00832BFB" w:rsidP="003B0EB3">
      <w:pPr>
        <w:spacing w:after="0" w:line="480" w:lineRule="auto"/>
        <w:rPr>
          <w:rFonts w:ascii="Times New Roman" w:hAnsi="Times New Roman" w:cs="Times New Roman"/>
          <w:sz w:val="24"/>
          <w:szCs w:val="24"/>
        </w:rPr>
      </w:pPr>
      <w:r>
        <w:rPr>
          <w:rFonts w:ascii="Times New Roman" w:hAnsi="Times New Roman" w:cs="Times New Roman" w:hint="eastAsia"/>
          <w:b/>
          <w:sz w:val="24"/>
          <w:szCs w:val="24"/>
        </w:rPr>
        <w:tab/>
      </w:r>
      <w:r w:rsidR="006541F0" w:rsidRPr="006541F0">
        <w:rPr>
          <w:rFonts w:ascii="Times New Roman" w:hAnsi="Times New Roman" w:cs="Times New Roman" w:hint="eastAsia"/>
          <w:i/>
          <w:sz w:val="24"/>
          <w:szCs w:val="24"/>
        </w:rPr>
        <w:t xml:space="preserve">Creating </w:t>
      </w:r>
      <w:r w:rsidR="006541F0">
        <w:rPr>
          <w:rFonts w:ascii="Times New Roman" w:hAnsi="Times New Roman" w:cs="Times New Roman" w:hint="eastAsia"/>
          <w:i/>
          <w:sz w:val="24"/>
          <w:szCs w:val="24"/>
        </w:rPr>
        <w:t xml:space="preserve">a </w:t>
      </w:r>
      <w:r w:rsidR="006541F0" w:rsidRPr="006541F0">
        <w:rPr>
          <w:rFonts w:ascii="Times New Roman" w:hAnsi="Times New Roman" w:cs="Times New Roman" w:hint="eastAsia"/>
          <w:i/>
          <w:sz w:val="24"/>
          <w:szCs w:val="24"/>
        </w:rPr>
        <w:t>cue</w:t>
      </w:r>
      <w:r w:rsidR="006541F0">
        <w:rPr>
          <w:rFonts w:ascii="Times New Roman" w:hAnsi="Times New Roman" w:cs="Times New Roman" w:hint="eastAsia"/>
          <w:sz w:val="24"/>
          <w:szCs w:val="24"/>
        </w:rPr>
        <w:t xml:space="preserve"> is </w:t>
      </w:r>
      <w:r w:rsidR="0095338A">
        <w:rPr>
          <w:rFonts w:ascii="Times New Roman" w:hAnsi="Times New Roman" w:cs="Times New Roman" w:hint="eastAsia"/>
          <w:sz w:val="24"/>
          <w:szCs w:val="24"/>
        </w:rPr>
        <w:t xml:space="preserve">another major operation for </w:t>
      </w:r>
      <w:r w:rsidR="006541F0">
        <w:rPr>
          <w:rFonts w:ascii="Times New Roman" w:hAnsi="Times New Roman" w:cs="Times New Roman"/>
          <w:sz w:val="24"/>
          <w:szCs w:val="24"/>
        </w:rPr>
        <w:t>advanc</w:t>
      </w:r>
      <w:r w:rsidR="0095338A">
        <w:rPr>
          <w:rFonts w:ascii="Times New Roman" w:hAnsi="Times New Roman" w:cs="Times New Roman" w:hint="eastAsia"/>
          <w:sz w:val="24"/>
          <w:szCs w:val="24"/>
        </w:rPr>
        <w:t>ing</w:t>
      </w:r>
      <w:r w:rsidR="006541F0">
        <w:rPr>
          <w:rFonts w:ascii="Times New Roman" w:hAnsi="Times New Roman" w:cs="Times New Roman" w:hint="eastAsia"/>
          <w:sz w:val="24"/>
          <w:szCs w:val="24"/>
        </w:rPr>
        <w:t xml:space="preserve"> a reasoning process in proof construction.  There are four ways to create a cue: (1) to set a variable; (2) to recall a theorem, a lemma, a proposition, and a property of concept, and engage it in a proving argument; (3) to set some cases; (4) make a claim</w:t>
      </w:r>
      <w:r w:rsidR="00C075CB">
        <w:rPr>
          <w:rFonts w:ascii="Times New Roman" w:hAnsi="Times New Roman" w:cs="Times New Roman" w:hint="eastAsia"/>
          <w:sz w:val="24"/>
          <w:szCs w:val="24"/>
        </w:rPr>
        <w:t>; (5) and consider an object</w:t>
      </w:r>
      <w:r w:rsidR="006541F0">
        <w:rPr>
          <w:rFonts w:ascii="Times New Roman" w:hAnsi="Times New Roman" w:cs="Times New Roman" w:hint="eastAsia"/>
          <w:sz w:val="24"/>
          <w:szCs w:val="24"/>
        </w:rPr>
        <w:t xml:space="preserve">.  </w:t>
      </w:r>
      <w:r w:rsidR="008E41D6" w:rsidRPr="006541F0">
        <w:rPr>
          <w:rFonts w:ascii="Times New Roman" w:hAnsi="Times New Roman" w:cs="Times New Roman" w:hint="eastAsia"/>
          <w:i/>
          <w:sz w:val="24"/>
          <w:szCs w:val="24"/>
        </w:rPr>
        <w:t>Creating a cue</w:t>
      </w:r>
      <w:r w:rsidR="008E41D6" w:rsidRPr="00CE4A9F">
        <w:rPr>
          <w:rFonts w:ascii="Times New Roman" w:hAnsi="Times New Roman" w:cs="Times New Roman" w:hint="eastAsia"/>
          <w:sz w:val="24"/>
          <w:szCs w:val="24"/>
        </w:rPr>
        <w:t xml:space="preserve"> </w:t>
      </w:r>
      <w:r w:rsidR="0095338A">
        <w:rPr>
          <w:rFonts w:ascii="Times New Roman" w:hAnsi="Times New Roman" w:cs="Times New Roman" w:hint="eastAsia"/>
          <w:sz w:val="24"/>
          <w:szCs w:val="24"/>
        </w:rPr>
        <w:t>can</w:t>
      </w:r>
      <w:r w:rsidR="008E41D6">
        <w:rPr>
          <w:rFonts w:ascii="Times New Roman" w:hAnsi="Times New Roman" w:cs="Times New Roman" w:hint="eastAsia"/>
          <w:sz w:val="24"/>
          <w:szCs w:val="24"/>
        </w:rPr>
        <w:t xml:space="preserve"> be considered as the highest level of operation </w:t>
      </w:r>
      <w:r w:rsidR="00CC4B9E">
        <w:rPr>
          <w:rFonts w:ascii="Times New Roman" w:hAnsi="Times New Roman" w:cs="Times New Roman" w:hint="eastAsia"/>
          <w:sz w:val="24"/>
          <w:szCs w:val="24"/>
        </w:rPr>
        <w:t xml:space="preserve">of </w:t>
      </w:r>
      <w:r w:rsidR="008E41D6">
        <w:rPr>
          <w:rFonts w:ascii="Times New Roman" w:hAnsi="Times New Roman" w:cs="Times New Roman" w:hint="eastAsia"/>
          <w:sz w:val="24"/>
          <w:szCs w:val="24"/>
        </w:rPr>
        <w:t xml:space="preserve"> the three main operations (</w:t>
      </w:r>
      <w:r w:rsidR="008E41D6" w:rsidRPr="00CC4B9E">
        <w:rPr>
          <w:rFonts w:ascii="Times New Roman" w:hAnsi="Times New Roman" w:cs="Times New Roman" w:hint="eastAsia"/>
          <w:i/>
          <w:sz w:val="24"/>
          <w:szCs w:val="24"/>
        </w:rPr>
        <w:t>rephrasing an object</w:t>
      </w:r>
      <w:r w:rsidR="008E41D6">
        <w:rPr>
          <w:rFonts w:ascii="Times New Roman" w:hAnsi="Times New Roman" w:cs="Times New Roman" w:hint="eastAsia"/>
          <w:sz w:val="24"/>
          <w:szCs w:val="24"/>
        </w:rPr>
        <w:t xml:space="preserve">, </w:t>
      </w:r>
      <w:r w:rsidR="008E41D6" w:rsidRPr="00CC4B9E">
        <w:rPr>
          <w:rFonts w:ascii="Times New Roman" w:hAnsi="Times New Roman" w:cs="Times New Roman" w:hint="eastAsia"/>
          <w:i/>
          <w:sz w:val="24"/>
          <w:szCs w:val="24"/>
        </w:rPr>
        <w:t>combining objects</w:t>
      </w:r>
      <w:r w:rsidR="008E41D6">
        <w:rPr>
          <w:rFonts w:ascii="Times New Roman" w:hAnsi="Times New Roman" w:cs="Times New Roman" w:hint="eastAsia"/>
          <w:sz w:val="24"/>
          <w:szCs w:val="24"/>
        </w:rPr>
        <w:t xml:space="preserve">, and </w:t>
      </w:r>
      <w:r w:rsidR="008E41D6" w:rsidRPr="00CC4B9E">
        <w:rPr>
          <w:rFonts w:ascii="Times New Roman" w:hAnsi="Times New Roman" w:cs="Times New Roman" w:hint="eastAsia"/>
          <w:i/>
          <w:sz w:val="24"/>
          <w:szCs w:val="24"/>
        </w:rPr>
        <w:t>creating a cue</w:t>
      </w:r>
      <w:r w:rsidR="00CC4B9E">
        <w:rPr>
          <w:rFonts w:ascii="Times New Roman" w:hAnsi="Times New Roman" w:cs="Times New Roman" w:hint="eastAsia"/>
          <w:sz w:val="24"/>
          <w:szCs w:val="24"/>
        </w:rPr>
        <w:t>)</w:t>
      </w:r>
      <w:r w:rsidR="008E41D6">
        <w:rPr>
          <w:rFonts w:ascii="Times New Roman" w:hAnsi="Times New Roman" w:cs="Times New Roman" w:hint="eastAsia"/>
          <w:sz w:val="24"/>
          <w:szCs w:val="24"/>
        </w:rPr>
        <w:t xml:space="preserve"> </w:t>
      </w:r>
      <w:r w:rsidR="00CC4B9E">
        <w:rPr>
          <w:rFonts w:ascii="Times New Roman" w:hAnsi="Times New Roman" w:cs="Times New Roman" w:hint="eastAsia"/>
          <w:sz w:val="24"/>
          <w:szCs w:val="24"/>
        </w:rPr>
        <w:t xml:space="preserve">in terms of </w:t>
      </w:r>
      <w:r w:rsidR="006A64CE">
        <w:rPr>
          <w:rFonts w:ascii="Times New Roman" w:hAnsi="Times New Roman" w:cs="Times New Roman" w:hint="eastAsia"/>
          <w:sz w:val="24"/>
          <w:szCs w:val="24"/>
        </w:rPr>
        <w:t xml:space="preserve">the </w:t>
      </w:r>
      <w:r w:rsidR="00CC4B9E">
        <w:rPr>
          <w:rFonts w:ascii="Times New Roman" w:hAnsi="Times New Roman" w:cs="Times New Roman" w:hint="eastAsia"/>
          <w:sz w:val="24"/>
          <w:szCs w:val="24"/>
        </w:rPr>
        <w:t xml:space="preserve">difficulty.  </w:t>
      </w:r>
      <w:r w:rsidR="008E41D6">
        <w:rPr>
          <w:rFonts w:ascii="Times New Roman" w:hAnsi="Times New Roman" w:cs="Times New Roman" w:hint="eastAsia"/>
          <w:sz w:val="24"/>
          <w:szCs w:val="24"/>
        </w:rPr>
        <w:t xml:space="preserve">While the operations of </w:t>
      </w:r>
      <w:r w:rsidR="008E41D6" w:rsidRPr="006541F0">
        <w:rPr>
          <w:rFonts w:ascii="Times New Roman" w:hAnsi="Times New Roman" w:cs="Times New Roman" w:hint="eastAsia"/>
          <w:i/>
          <w:sz w:val="24"/>
          <w:szCs w:val="24"/>
        </w:rPr>
        <w:t>rephrasing an object</w:t>
      </w:r>
      <w:r w:rsidR="008E41D6">
        <w:rPr>
          <w:rFonts w:ascii="Times New Roman" w:hAnsi="Times New Roman" w:cs="Times New Roman" w:hint="eastAsia"/>
          <w:sz w:val="24"/>
          <w:szCs w:val="24"/>
        </w:rPr>
        <w:t xml:space="preserve"> and </w:t>
      </w:r>
      <w:r w:rsidR="008E41D6" w:rsidRPr="006541F0">
        <w:rPr>
          <w:rFonts w:ascii="Times New Roman" w:hAnsi="Times New Roman" w:cs="Times New Roman" w:hint="eastAsia"/>
          <w:i/>
          <w:sz w:val="24"/>
          <w:szCs w:val="24"/>
        </w:rPr>
        <w:t>combining objects</w:t>
      </w:r>
      <w:r w:rsidR="008E41D6">
        <w:rPr>
          <w:rFonts w:ascii="Times New Roman" w:hAnsi="Times New Roman" w:cs="Times New Roman" w:hint="eastAsia"/>
          <w:sz w:val="24"/>
          <w:szCs w:val="24"/>
        </w:rPr>
        <w:t xml:space="preserve"> </w:t>
      </w:r>
      <w:r w:rsidR="00B57309">
        <w:rPr>
          <w:rFonts w:ascii="Times New Roman" w:hAnsi="Times New Roman" w:cs="Times New Roman" w:hint="eastAsia"/>
          <w:sz w:val="24"/>
          <w:szCs w:val="24"/>
        </w:rPr>
        <w:t>allow students to directly use the object that is already given or obtained</w:t>
      </w:r>
      <w:r w:rsidR="008E41D6">
        <w:rPr>
          <w:rFonts w:ascii="Times New Roman" w:hAnsi="Times New Roman" w:cs="Times New Roman" w:hint="eastAsia"/>
          <w:sz w:val="24"/>
          <w:szCs w:val="24"/>
        </w:rPr>
        <w:t xml:space="preserve">, the operation of </w:t>
      </w:r>
      <w:r w:rsidR="008E41D6" w:rsidRPr="006541F0">
        <w:rPr>
          <w:rFonts w:ascii="Times New Roman" w:hAnsi="Times New Roman" w:cs="Times New Roman" w:hint="eastAsia"/>
          <w:i/>
          <w:sz w:val="24"/>
          <w:szCs w:val="24"/>
        </w:rPr>
        <w:t>creating a cue</w:t>
      </w:r>
      <w:r w:rsidR="008E41D6">
        <w:rPr>
          <w:rFonts w:ascii="Times New Roman" w:hAnsi="Times New Roman" w:cs="Times New Roman" w:hint="eastAsia"/>
          <w:sz w:val="24"/>
          <w:szCs w:val="24"/>
        </w:rPr>
        <w:t xml:space="preserve"> requires students to </w:t>
      </w:r>
      <w:r w:rsidR="00B57309">
        <w:rPr>
          <w:rFonts w:ascii="Times New Roman" w:hAnsi="Times New Roman" w:cs="Times New Roman" w:hint="eastAsia"/>
          <w:sz w:val="24"/>
          <w:szCs w:val="24"/>
        </w:rPr>
        <w:t>come up with a</w:t>
      </w:r>
      <w:r w:rsidR="006A64CE">
        <w:rPr>
          <w:rFonts w:ascii="Times New Roman" w:hAnsi="Times New Roman" w:cs="Times New Roman" w:hint="eastAsia"/>
          <w:sz w:val="24"/>
          <w:szCs w:val="24"/>
        </w:rPr>
        <w:t xml:space="preserve"> new</w:t>
      </w:r>
      <w:r w:rsidR="00B57309">
        <w:rPr>
          <w:rFonts w:ascii="Times New Roman" w:hAnsi="Times New Roman" w:cs="Times New Roman" w:hint="eastAsia"/>
          <w:sz w:val="24"/>
          <w:szCs w:val="24"/>
        </w:rPr>
        <w:t xml:space="preserve"> object without having them </w:t>
      </w:r>
      <w:r w:rsidR="006A64CE">
        <w:rPr>
          <w:rFonts w:ascii="Times New Roman" w:hAnsi="Times New Roman" w:cs="Times New Roman" w:hint="eastAsia"/>
          <w:sz w:val="24"/>
          <w:szCs w:val="24"/>
        </w:rPr>
        <w:t xml:space="preserve">directly </w:t>
      </w:r>
      <w:r w:rsidR="00B57309">
        <w:rPr>
          <w:rFonts w:ascii="Times New Roman" w:hAnsi="Times New Roman" w:cs="Times New Roman" w:hint="eastAsia"/>
          <w:sz w:val="24"/>
          <w:szCs w:val="24"/>
        </w:rPr>
        <w:t xml:space="preserve">depend on the objects that </w:t>
      </w:r>
      <w:r w:rsidR="006A64CE">
        <w:rPr>
          <w:rFonts w:ascii="Times New Roman" w:hAnsi="Times New Roman" w:cs="Times New Roman" w:hint="eastAsia"/>
          <w:sz w:val="24"/>
          <w:szCs w:val="24"/>
        </w:rPr>
        <w:t>have</w:t>
      </w:r>
      <w:r w:rsidR="00B57309">
        <w:rPr>
          <w:rFonts w:ascii="Times New Roman" w:hAnsi="Times New Roman" w:cs="Times New Roman" w:hint="eastAsia"/>
          <w:sz w:val="24"/>
          <w:szCs w:val="24"/>
        </w:rPr>
        <w:t xml:space="preserve"> already </w:t>
      </w:r>
      <w:r w:rsidR="006A64CE">
        <w:rPr>
          <w:rFonts w:ascii="Times New Roman" w:hAnsi="Times New Roman" w:cs="Times New Roman" w:hint="eastAsia"/>
          <w:sz w:val="24"/>
          <w:szCs w:val="24"/>
        </w:rPr>
        <w:t>existed</w:t>
      </w:r>
      <w:r w:rsidR="008E41D6">
        <w:rPr>
          <w:rFonts w:ascii="Times New Roman" w:hAnsi="Times New Roman" w:cs="Times New Roman" w:hint="eastAsia"/>
          <w:sz w:val="24"/>
          <w:szCs w:val="24"/>
        </w:rPr>
        <w:t xml:space="preserve">.  </w:t>
      </w:r>
      <w:r w:rsidR="00B57309">
        <w:rPr>
          <w:rFonts w:ascii="Times New Roman" w:hAnsi="Times New Roman" w:cs="Times New Roman" w:hint="eastAsia"/>
          <w:sz w:val="24"/>
          <w:szCs w:val="24"/>
        </w:rPr>
        <w:t xml:space="preserve">The results </w:t>
      </w:r>
      <w:r w:rsidR="006A64CE">
        <w:rPr>
          <w:rFonts w:ascii="Times New Roman" w:hAnsi="Times New Roman" w:cs="Times New Roman" w:hint="eastAsia"/>
          <w:sz w:val="24"/>
          <w:szCs w:val="24"/>
        </w:rPr>
        <w:t xml:space="preserve">also </w:t>
      </w:r>
      <w:r w:rsidR="00B57309">
        <w:rPr>
          <w:rFonts w:ascii="Times New Roman" w:hAnsi="Times New Roman" w:cs="Times New Roman" w:hint="eastAsia"/>
          <w:sz w:val="24"/>
          <w:szCs w:val="24"/>
        </w:rPr>
        <w:t>impl</w:t>
      </w:r>
      <w:r w:rsidR="006A64CE">
        <w:rPr>
          <w:rFonts w:ascii="Times New Roman" w:hAnsi="Times New Roman" w:cs="Times New Roman" w:hint="eastAsia"/>
          <w:sz w:val="24"/>
          <w:szCs w:val="24"/>
        </w:rPr>
        <w:t>ied</w:t>
      </w:r>
      <w:r w:rsidR="00B57309">
        <w:rPr>
          <w:rFonts w:ascii="Times New Roman" w:hAnsi="Times New Roman" w:cs="Times New Roman" w:hint="eastAsia"/>
          <w:sz w:val="24"/>
          <w:szCs w:val="24"/>
        </w:rPr>
        <w:t xml:space="preserve"> that the factors </w:t>
      </w:r>
      <w:r w:rsidR="006A64CE">
        <w:rPr>
          <w:rFonts w:ascii="Times New Roman" w:hAnsi="Times New Roman" w:cs="Times New Roman" w:hint="eastAsia"/>
          <w:sz w:val="24"/>
          <w:szCs w:val="24"/>
        </w:rPr>
        <w:t>of</w:t>
      </w:r>
      <w:r w:rsidR="00B57309">
        <w:rPr>
          <w:rFonts w:ascii="Times New Roman" w:hAnsi="Times New Roman" w:cs="Times New Roman" w:hint="eastAsia"/>
          <w:sz w:val="24"/>
          <w:szCs w:val="24"/>
        </w:rPr>
        <w:t xml:space="preserve"> students</w:t>
      </w:r>
      <w:r w:rsidR="00B57309">
        <w:rPr>
          <w:rFonts w:ascii="Times New Roman" w:hAnsi="Times New Roman" w:cs="Times New Roman"/>
          <w:sz w:val="24"/>
          <w:szCs w:val="24"/>
        </w:rPr>
        <w:t>’</w:t>
      </w:r>
      <w:r w:rsidR="00B57309">
        <w:rPr>
          <w:rFonts w:ascii="Times New Roman" w:hAnsi="Times New Roman" w:cs="Times New Roman" w:hint="eastAsia"/>
          <w:sz w:val="24"/>
          <w:szCs w:val="24"/>
        </w:rPr>
        <w:t xml:space="preserve"> </w:t>
      </w:r>
      <w:r w:rsidR="00B57309" w:rsidRPr="002E7C95">
        <w:rPr>
          <w:rFonts w:ascii="Times New Roman" w:hAnsi="Times New Roman" w:cs="Times New Roman" w:hint="eastAsia"/>
          <w:i/>
          <w:sz w:val="24"/>
          <w:szCs w:val="24"/>
        </w:rPr>
        <w:t>background knowledge</w:t>
      </w:r>
      <w:r w:rsidR="00B57309">
        <w:rPr>
          <w:rFonts w:ascii="Times New Roman" w:hAnsi="Times New Roman" w:cs="Times New Roman" w:hint="eastAsia"/>
          <w:sz w:val="24"/>
          <w:szCs w:val="24"/>
        </w:rPr>
        <w:t xml:space="preserve"> and their </w:t>
      </w:r>
      <w:r w:rsidR="00B57309" w:rsidRPr="002E7C95">
        <w:rPr>
          <w:rFonts w:ascii="Times New Roman" w:hAnsi="Times New Roman" w:cs="Times New Roman" w:hint="eastAsia"/>
          <w:i/>
          <w:sz w:val="24"/>
          <w:szCs w:val="24"/>
        </w:rPr>
        <w:t>mental attitudes</w:t>
      </w:r>
      <w:r w:rsidR="00B57309">
        <w:rPr>
          <w:rFonts w:ascii="Times New Roman" w:hAnsi="Times New Roman" w:cs="Times New Roman" w:hint="eastAsia"/>
          <w:sz w:val="24"/>
          <w:szCs w:val="24"/>
        </w:rPr>
        <w:t xml:space="preserve"> </w:t>
      </w:r>
      <w:r w:rsidR="006A64CE">
        <w:rPr>
          <w:rFonts w:ascii="Times New Roman" w:hAnsi="Times New Roman" w:cs="Times New Roman" w:hint="eastAsia"/>
          <w:sz w:val="24"/>
          <w:szCs w:val="24"/>
        </w:rPr>
        <w:t>can</w:t>
      </w:r>
      <w:r w:rsidR="00B57309">
        <w:rPr>
          <w:rFonts w:ascii="Times New Roman" w:hAnsi="Times New Roman" w:cs="Times New Roman" w:hint="eastAsia"/>
          <w:sz w:val="24"/>
          <w:szCs w:val="24"/>
        </w:rPr>
        <w:t xml:space="preserve"> be closely related to their use of the operation of </w:t>
      </w:r>
      <w:r w:rsidR="00B57309" w:rsidRPr="00AB11FC">
        <w:rPr>
          <w:rFonts w:ascii="Times New Roman" w:hAnsi="Times New Roman" w:cs="Times New Roman" w:hint="eastAsia"/>
          <w:i/>
          <w:sz w:val="24"/>
          <w:szCs w:val="24"/>
        </w:rPr>
        <w:t>creating a cue</w:t>
      </w:r>
      <w:r w:rsidR="00B57309">
        <w:rPr>
          <w:rFonts w:ascii="Times New Roman" w:hAnsi="Times New Roman" w:cs="Times New Roman" w:hint="eastAsia"/>
          <w:sz w:val="24"/>
          <w:szCs w:val="24"/>
        </w:rPr>
        <w:t>.</w:t>
      </w:r>
      <w:r w:rsidR="00633EB7">
        <w:rPr>
          <w:rFonts w:ascii="Times New Roman" w:hAnsi="Times New Roman" w:cs="Times New Roman" w:hint="eastAsia"/>
          <w:sz w:val="24"/>
          <w:szCs w:val="24"/>
        </w:rPr>
        <w:t xml:space="preserve">  </w:t>
      </w:r>
      <w:r w:rsidR="00316A41">
        <w:rPr>
          <w:rFonts w:ascii="Times New Roman" w:hAnsi="Times New Roman" w:cs="Times New Roman" w:hint="eastAsia"/>
          <w:sz w:val="24"/>
          <w:szCs w:val="24"/>
        </w:rPr>
        <w:t>I will present t</w:t>
      </w:r>
      <w:r w:rsidR="00633EB7">
        <w:rPr>
          <w:rFonts w:ascii="Times New Roman" w:hAnsi="Times New Roman" w:cs="Times New Roman" w:hint="eastAsia"/>
          <w:sz w:val="24"/>
          <w:szCs w:val="24"/>
        </w:rPr>
        <w:t xml:space="preserve">hree examples </w:t>
      </w:r>
      <w:r w:rsidR="00316A41">
        <w:rPr>
          <w:rFonts w:ascii="Times New Roman" w:hAnsi="Times New Roman" w:cs="Times New Roman" w:hint="eastAsia"/>
          <w:sz w:val="24"/>
          <w:szCs w:val="24"/>
        </w:rPr>
        <w:t>of students</w:t>
      </w:r>
      <w:r w:rsidR="00633EB7">
        <w:rPr>
          <w:rFonts w:ascii="Times New Roman" w:hAnsi="Times New Roman" w:cs="Times New Roman"/>
          <w:sz w:val="24"/>
          <w:szCs w:val="24"/>
        </w:rPr>
        <w:t>’</w:t>
      </w:r>
      <w:r w:rsidR="00633EB7">
        <w:rPr>
          <w:rFonts w:ascii="Times New Roman" w:hAnsi="Times New Roman" w:cs="Times New Roman" w:hint="eastAsia"/>
          <w:sz w:val="24"/>
          <w:szCs w:val="24"/>
        </w:rPr>
        <w:t xml:space="preserve"> difficulties with creating a cue </w:t>
      </w:r>
      <w:r w:rsidR="00316A41">
        <w:rPr>
          <w:rFonts w:ascii="Times New Roman" w:hAnsi="Times New Roman" w:cs="Times New Roman" w:hint="eastAsia"/>
          <w:sz w:val="24"/>
          <w:szCs w:val="24"/>
        </w:rPr>
        <w:t>while showing</w:t>
      </w:r>
      <w:r w:rsidR="00633EB7">
        <w:rPr>
          <w:rFonts w:ascii="Times New Roman" w:hAnsi="Times New Roman" w:cs="Times New Roman" w:hint="eastAsia"/>
          <w:sz w:val="24"/>
          <w:szCs w:val="24"/>
        </w:rPr>
        <w:t xml:space="preserve"> how their difficulties </w:t>
      </w:r>
      <w:r w:rsidR="00316A41">
        <w:rPr>
          <w:rFonts w:ascii="Times New Roman" w:hAnsi="Times New Roman" w:cs="Times New Roman" w:hint="eastAsia"/>
          <w:sz w:val="24"/>
          <w:szCs w:val="24"/>
        </w:rPr>
        <w:t xml:space="preserve">occurred and </w:t>
      </w:r>
      <w:r w:rsidR="00633EB7">
        <w:rPr>
          <w:rFonts w:ascii="Times New Roman" w:hAnsi="Times New Roman" w:cs="Times New Roman" w:hint="eastAsia"/>
          <w:sz w:val="24"/>
          <w:szCs w:val="24"/>
        </w:rPr>
        <w:t>affected their proofs</w:t>
      </w:r>
      <w:r w:rsidR="00E40679">
        <w:rPr>
          <w:rFonts w:ascii="Times New Roman" w:hAnsi="Times New Roman" w:cs="Times New Roman" w:hint="eastAsia"/>
          <w:sz w:val="24"/>
          <w:szCs w:val="24"/>
        </w:rPr>
        <w:t xml:space="preserve">: Eliot </w:t>
      </w:r>
      <w:r w:rsidR="00EB5476">
        <w:rPr>
          <w:rFonts w:ascii="Times New Roman" w:hAnsi="Times New Roman" w:cs="Times New Roman" w:hint="eastAsia"/>
          <w:sz w:val="24"/>
          <w:szCs w:val="24"/>
        </w:rPr>
        <w:t>was unable to create</w:t>
      </w:r>
      <w:r w:rsidR="004D6D18">
        <w:rPr>
          <w:rFonts w:ascii="Times New Roman" w:hAnsi="Times New Roman" w:cs="Times New Roman" w:hint="eastAsia"/>
          <w:sz w:val="24"/>
          <w:szCs w:val="24"/>
        </w:rPr>
        <w:t xml:space="preserve"> a</w:t>
      </w:r>
      <w:r w:rsidR="001720EC">
        <w:rPr>
          <w:rFonts w:ascii="Times New Roman" w:hAnsi="Times New Roman" w:cs="Times New Roman" w:hint="eastAsia"/>
          <w:sz w:val="24"/>
          <w:szCs w:val="24"/>
        </w:rPr>
        <w:t xml:space="preserve"> new</w:t>
      </w:r>
      <w:r w:rsidR="004D6D18">
        <w:rPr>
          <w:rFonts w:ascii="Times New Roman" w:hAnsi="Times New Roman" w:cs="Times New Roman" w:hint="eastAsia"/>
          <w:sz w:val="24"/>
          <w:szCs w:val="24"/>
        </w:rPr>
        <w:t xml:space="preserve"> object that </w:t>
      </w:r>
      <w:r w:rsidR="001720EC">
        <w:rPr>
          <w:rFonts w:ascii="Times New Roman" w:hAnsi="Times New Roman" w:cs="Times New Roman" w:hint="eastAsia"/>
          <w:sz w:val="24"/>
          <w:szCs w:val="24"/>
        </w:rPr>
        <w:t xml:space="preserve">helped him </w:t>
      </w:r>
      <w:r w:rsidR="00316A41">
        <w:rPr>
          <w:rFonts w:ascii="Times New Roman" w:hAnsi="Times New Roman" w:cs="Times New Roman" w:hint="eastAsia"/>
          <w:sz w:val="24"/>
          <w:szCs w:val="24"/>
        </w:rPr>
        <w:t xml:space="preserve">further </w:t>
      </w:r>
      <w:r w:rsidR="001720EC">
        <w:rPr>
          <w:rFonts w:ascii="Times New Roman" w:hAnsi="Times New Roman" w:cs="Times New Roman" w:hint="eastAsia"/>
          <w:sz w:val="24"/>
          <w:szCs w:val="24"/>
        </w:rPr>
        <w:t>advance</w:t>
      </w:r>
      <w:r w:rsidR="004D6D18">
        <w:rPr>
          <w:rFonts w:ascii="Times New Roman" w:hAnsi="Times New Roman" w:cs="Times New Roman" w:hint="eastAsia"/>
          <w:sz w:val="24"/>
          <w:szCs w:val="24"/>
        </w:rPr>
        <w:t xml:space="preserve"> a reasoning process</w:t>
      </w:r>
      <w:r w:rsidR="00316A41">
        <w:rPr>
          <w:rFonts w:ascii="Times New Roman" w:hAnsi="Times New Roman" w:cs="Times New Roman" w:hint="eastAsia"/>
          <w:sz w:val="24"/>
          <w:szCs w:val="24"/>
        </w:rPr>
        <w:t xml:space="preserve"> (Example 18)</w:t>
      </w:r>
      <w:r w:rsidR="00E40679">
        <w:rPr>
          <w:rFonts w:ascii="Times New Roman" w:hAnsi="Times New Roman" w:cs="Times New Roman" w:hint="eastAsia"/>
          <w:sz w:val="24"/>
          <w:szCs w:val="24"/>
        </w:rPr>
        <w:t>: El</w:t>
      </w:r>
      <w:r w:rsidR="004D6D18">
        <w:rPr>
          <w:rFonts w:ascii="Times New Roman" w:hAnsi="Times New Roman" w:cs="Times New Roman" w:hint="eastAsia"/>
          <w:sz w:val="24"/>
          <w:szCs w:val="24"/>
        </w:rPr>
        <w:t xml:space="preserve">gar </w:t>
      </w:r>
      <w:r w:rsidR="001720EC">
        <w:rPr>
          <w:rFonts w:ascii="Times New Roman" w:hAnsi="Times New Roman" w:cs="Times New Roman" w:hint="eastAsia"/>
          <w:sz w:val="24"/>
          <w:szCs w:val="24"/>
        </w:rPr>
        <w:t xml:space="preserve">failed to </w:t>
      </w:r>
      <w:r w:rsidR="00AE0600">
        <w:rPr>
          <w:rFonts w:ascii="Times New Roman" w:hAnsi="Times New Roman" w:cs="Times New Roman" w:hint="eastAsia"/>
          <w:sz w:val="24"/>
          <w:szCs w:val="24"/>
        </w:rPr>
        <w:t>derive</w:t>
      </w:r>
      <w:r w:rsidR="001720EC">
        <w:rPr>
          <w:rFonts w:ascii="Times New Roman" w:hAnsi="Times New Roman" w:cs="Times New Roman" w:hint="eastAsia"/>
          <w:sz w:val="24"/>
          <w:szCs w:val="24"/>
        </w:rPr>
        <w:t xml:space="preserve"> a right starting variable from a hypothesis of the given statement</w:t>
      </w:r>
      <w:r w:rsidR="00316A41">
        <w:rPr>
          <w:rFonts w:ascii="Times New Roman" w:hAnsi="Times New Roman" w:cs="Times New Roman" w:hint="eastAsia"/>
          <w:sz w:val="24"/>
          <w:szCs w:val="24"/>
        </w:rPr>
        <w:t xml:space="preserve"> (Example 19)</w:t>
      </w:r>
      <w:r w:rsidR="00E40679">
        <w:rPr>
          <w:rFonts w:ascii="Times New Roman" w:hAnsi="Times New Roman" w:cs="Times New Roman" w:hint="eastAsia"/>
          <w:sz w:val="24"/>
          <w:szCs w:val="24"/>
        </w:rPr>
        <w:t xml:space="preserve">; and </w:t>
      </w:r>
      <w:r w:rsidR="00316A41">
        <w:rPr>
          <w:rFonts w:ascii="Times New Roman" w:hAnsi="Times New Roman" w:cs="Times New Roman" w:hint="eastAsia"/>
          <w:sz w:val="24"/>
          <w:szCs w:val="24"/>
        </w:rPr>
        <w:t xml:space="preserve">Kyle </w:t>
      </w:r>
      <w:r w:rsidR="00AE0600">
        <w:rPr>
          <w:rFonts w:ascii="Times New Roman" w:hAnsi="Times New Roman" w:cs="Times New Roman" w:hint="eastAsia"/>
          <w:sz w:val="24"/>
          <w:szCs w:val="24"/>
        </w:rPr>
        <w:t>failed to recall and apply prior knowledge</w:t>
      </w:r>
      <w:r w:rsidR="00316A41" w:rsidRPr="00316A41">
        <w:rPr>
          <w:rFonts w:ascii="Times New Roman" w:hAnsi="Times New Roman" w:cs="Times New Roman" w:hint="eastAsia"/>
          <w:sz w:val="24"/>
          <w:szCs w:val="24"/>
        </w:rPr>
        <w:t xml:space="preserve"> </w:t>
      </w:r>
      <w:r w:rsidR="00316A41">
        <w:rPr>
          <w:rFonts w:ascii="Times New Roman" w:hAnsi="Times New Roman" w:cs="Times New Roman" w:hint="eastAsia"/>
          <w:sz w:val="24"/>
          <w:szCs w:val="24"/>
        </w:rPr>
        <w:t>(Example 20)</w:t>
      </w:r>
      <w:r w:rsidR="00E40679">
        <w:rPr>
          <w:rFonts w:ascii="Times New Roman" w:hAnsi="Times New Roman" w:cs="Times New Roman" w:hint="eastAsia"/>
          <w:sz w:val="24"/>
          <w:szCs w:val="24"/>
        </w:rPr>
        <w:t>.</w:t>
      </w:r>
      <w:r w:rsidR="00633EB7">
        <w:rPr>
          <w:rFonts w:ascii="Times New Roman" w:hAnsi="Times New Roman" w:cs="Times New Roman" w:hint="eastAsia"/>
          <w:sz w:val="24"/>
          <w:szCs w:val="24"/>
        </w:rPr>
        <w:t xml:space="preserve"> </w:t>
      </w:r>
    </w:p>
    <w:p w:rsidR="00D209E8" w:rsidRDefault="00931599" w:rsidP="00B57309">
      <w:pPr>
        <w:spacing w:after="0" w:line="480" w:lineRule="auto"/>
        <w:rPr>
          <w:rFonts w:ascii="Times New Roman" w:hAnsi="Times New Roman" w:cs="Times New Roman"/>
          <w:b/>
          <w:sz w:val="24"/>
          <w:szCs w:val="24"/>
        </w:rPr>
      </w:pPr>
      <w:r>
        <w:rPr>
          <w:rFonts w:ascii="Times New Roman" w:hAnsi="Times New Roman" w:cs="Times New Roman"/>
          <w:b/>
          <w:sz w:val="24"/>
          <w:szCs w:val="24"/>
        </w:rPr>
        <w:t>Example</w:t>
      </w:r>
      <w:r w:rsidR="00D209E8" w:rsidRPr="00E10CFA">
        <w:rPr>
          <w:rFonts w:ascii="Times New Roman" w:hAnsi="Times New Roman" w:cs="Times New Roman"/>
          <w:b/>
          <w:sz w:val="24"/>
          <w:szCs w:val="24"/>
        </w:rPr>
        <w:t xml:space="preserve"> 1</w:t>
      </w:r>
      <w:r w:rsidR="003940FF">
        <w:rPr>
          <w:rFonts w:ascii="Times New Roman" w:hAnsi="Times New Roman" w:cs="Times New Roman" w:hint="eastAsia"/>
          <w:b/>
          <w:sz w:val="24"/>
          <w:szCs w:val="24"/>
        </w:rPr>
        <w:t>8</w:t>
      </w:r>
      <w:r w:rsidR="00D209E8" w:rsidRPr="00E10CFA">
        <w:rPr>
          <w:rFonts w:ascii="Times New Roman" w:hAnsi="Times New Roman" w:cs="Times New Roman"/>
          <w:b/>
          <w:sz w:val="24"/>
          <w:szCs w:val="24"/>
        </w:rPr>
        <w:t xml:space="preserve"> </w:t>
      </w:r>
      <w:r w:rsidR="00C847D3" w:rsidRPr="00E10CFA">
        <w:rPr>
          <w:rFonts w:ascii="Times New Roman" w:hAnsi="Times New Roman" w:cs="Times New Roman"/>
          <w:b/>
          <w:sz w:val="24"/>
          <w:szCs w:val="24"/>
        </w:rPr>
        <w:t>E</w:t>
      </w:r>
      <w:r w:rsidR="004E7DCD">
        <w:rPr>
          <w:rFonts w:ascii="Times New Roman" w:hAnsi="Times New Roman" w:cs="Times New Roman" w:hint="eastAsia"/>
          <w:b/>
          <w:sz w:val="24"/>
          <w:szCs w:val="24"/>
        </w:rPr>
        <w:t>liot</w:t>
      </w:r>
      <w:r w:rsidR="003954E9" w:rsidRPr="00E10CFA">
        <w:rPr>
          <w:rFonts w:ascii="Times New Roman" w:hAnsi="Times New Roman" w:cs="Times New Roman"/>
          <w:b/>
          <w:sz w:val="24"/>
          <w:szCs w:val="24"/>
        </w:rPr>
        <w:t xml:space="preserve"> </w:t>
      </w:r>
      <w:r w:rsidR="00D209E8" w:rsidRPr="00E10CFA">
        <w:rPr>
          <w:rFonts w:ascii="Times New Roman" w:hAnsi="Times New Roman" w:cs="Times New Roman"/>
          <w:b/>
          <w:sz w:val="24"/>
          <w:szCs w:val="24"/>
        </w:rPr>
        <w:t>(Analysis)</w:t>
      </w:r>
      <w:r w:rsidR="00EA4040">
        <w:rPr>
          <w:rFonts w:ascii="Times New Roman" w:hAnsi="Times New Roman" w:cs="Times New Roman" w:hint="eastAsia"/>
          <w:b/>
          <w:sz w:val="24"/>
          <w:szCs w:val="24"/>
        </w:rPr>
        <w:t xml:space="preserve"> </w:t>
      </w:r>
    </w:p>
    <w:p w:rsidR="00CE4A9F" w:rsidRPr="00CE4A9F" w:rsidRDefault="0001405D" w:rsidP="000C5133">
      <w:pPr>
        <w:spacing w:after="0" w:line="480" w:lineRule="auto"/>
        <w:ind w:firstLine="720"/>
        <w:rPr>
          <w:rFonts w:ascii="Times New Roman" w:hAnsi="Times New Roman" w:cs="Times New Roman"/>
          <w:sz w:val="24"/>
          <w:szCs w:val="24"/>
        </w:rPr>
      </w:pPr>
      <w:r>
        <w:rPr>
          <w:rFonts w:ascii="Times New Roman" w:hAnsi="Times New Roman" w:cs="Times New Roman" w:hint="eastAsia"/>
          <w:noProof/>
          <w:sz w:val="24"/>
          <w:szCs w:val="24"/>
          <w:lang w:eastAsia="en-US"/>
        </w:rPr>
        <mc:AlternateContent>
          <mc:Choice Requires="wps">
            <w:drawing>
              <wp:anchor distT="0" distB="0" distL="114300" distR="114300" simplePos="0" relativeHeight="251899904" behindDoc="0" locked="0" layoutInCell="1" allowOverlap="1" wp14:anchorId="4FA68288" wp14:editId="41EA6FDA">
                <wp:simplePos x="0" y="0"/>
                <wp:positionH relativeFrom="column">
                  <wp:posOffset>352425</wp:posOffset>
                </wp:positionH>
                <wp:positionV relativeFrom="paragraph">
                  <wp:posOffset>1358265</wp:posOffset>
                </wp:positionV>
                <wp:extent cx="4400550" cy="882015"/>
                <wp:effectExtent l="0" t="0" r="19050" b="13335"/>
                <wp:wrapNone/>
                <wp:docPr id="1006" name="Rectangle 1006"/>
                <wp:cNvGraphicFramePr/>
                <a:graphic xmlns:a="http://schemas.openxmlformats.org/drawingml/2006/main">
                  <a:graphicData uri="http://schemas.microsoft.com/office/word/2010/wordprocessingShape">
                    <wps:wsp>
                      <wps:cNvSpPr/>
                      <wps:spPr>
                        <a:xfrm>
                          <a:off x="0" y="0"/>
                          <a:ext cx="4400550" cy="882015"/>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545E553" id="Rectangle 1006" o:spid="_x0000_s1026" style="position:absolute;margin-left:27.75pt;margin-top:106.95pt;width:346.5pt;height:69.45pt;z-index:251899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" filled="f" strokecolor="#243f60 [1604]" strokeweight="2pt"/>
            </w:pict>
          </mc:Fallback>
        </mc:AlternateContent>
      </w:r>
      <w:r w:rsidR="00CE4A9F">
        <w:rPr>
          <w:rFonts w:ascii="Times New Roman" w:hAnsi="Times New Roman" w:cs="Times New Roman" w:hint="eastAsia"/>
          <w:sz w:val="24"/>
          <w:szCs w:val="24"/>
        </w:rPr>
        <w:t>Eliot</w:t>
      </w:r>
      <w:r w:rsidR="00CE4A9F">
        <w:rPr>
          <w:rFonts w:ascii="Times New Roman" w:hAnsi="Times New Roman" w:cs="Times New Roman"/>
          <w:sz w:val="24"/>
          <w:szCs w:val="24"/>
        </w:rPr>
        <w:t>’</w:t>
      </w:r>
      <w:r w:rsidR="00CE4A9F">
        <w:rPr>
          <w:rFonts w:ascii="Times New Roman" w:hAnsi="Times New Roman" w:cs="Times New Roman" w:hint="eastAsia"/>
          <w:sz w:val="24"/>
          <w:szCs w:val="24"/>
        </w:rPr>
        <w:t xml:space="preserve">s case is a representative example showing that </w:t>
      </w:r>
      <w:r w:rsidR="008518C9">
        <w:rPr>
          <w:rFonts w:ascii="Times New Roman" w:hAnsi="Times New Roman" w:cs="Times New Roman" w:hint="eastAsia"/>
          <w:sz w:val="24"/>
          <w:szCs w:val="24"/>
        </w:rPr>
        <w:t>students</w:t>
      </w:r>
      <w:r w:rsidR="008518C9">
        <w:rPr>
          <w:rFonts w:ascii="Times New Roman" w:hAnsi="Times New Roman" w:cs="Times New Roman"/>
          <w:sz w:val="24"/>
          <w:szCs w:val="24"/>
        </w:rPr>
        <w:t>’</w:t>
      </w:r>
      <w:r w:rsidR="008518C9">
        <w:rPr>
          <w:rFonts w:ascii="Times New Roman" w:hAnsi="Times New Roman" w:cs="Times New Roman" w:hint="eastAsia"/>
          <w:sz w:val="24"/>
          <w:szCs w:val="24"/>
        </w:rPr>
        <w:t xml:space="preserve"> </w:t>
      </w:r>
      <w:r w:rsidR="000C16F0">
        <w:rPr>
          <w:rFonts w:ascii="Times New Roman" w:hAnsi="Times New Roman" w:cs="Times New Roman" w:hint="eastAsia"/>
          <w:sz w:val="24"/>
          <w:szCs w:val="24"/>
        </w:rPr>
        <w:t xml:space="preserve">difficulty with </w:t>
      </w:r>
      <w:r w:rsidR="000C16F0" w:rsidRPr="00BA169B">
        <w:rPr>
          <w:rFonts w:ascii="Times New Roman" w:hAnsi="Times New Roman" w:cs="Times New Roman" w:hint="eastAsia"/>
          <w:i/>
          <w:sz w:val="24"/>
          <w:szCs w:val="24"/>
        </w:rPr>
        <w:t xml:space="preserve">creating </w:t>
      </w:r>
      <w:r w:rsidR="006B5B4A" w:rsidRPr="00BA169B">
        <w:rPr>
          <w:rFonts w:ascii="Times New Roman" w:hAnsi="Times New Roman" w:cs="Times New Roman" w:hint="eastAsia"/>
          <w:i/>
          <w:sz w:val="24"/>
          <w:szCs w:val="24"/>
        </w:rPr>
        <w:t>a cue</w:t>
      </w:r>
      <w:r w:rsidR="0068411C">
        <w:rPr>
          <w:rFonts w:ascii="Times New Roman" w:hAnsi="Times New Roman" w:cs="Times New Roman" w:hint="eastAsia"/>
          <w:sz w:val="24"/>
          <w:szCs w:val="24"/>
        </w:rPr>
        <w:t xml:space="preserve"> </w:t>
      </w:r>
      <w:r w:rsidR="0018080A">
        <w:rPr>
          <w:rFonts w:ascii="Times New Roman" w:hAnsi="Times New Roman" w:cs="Times New Roman" w:hint="eastAsia"/>
          <w:sz w:val="24"/>
          <w:szCs w:val="24"/>
        </w:rPr>
        <w:t>can</w:t>
      </w:r>
      <w:r w:rsidR="004D4676">
        <w:rPr>
          <w:rFonts w:ascii="Times New Roman" w:hAnsi="Times New Roman" w:cs="Times New Roman" w:hint="eastAsia"/>
          <w:sz w:val="24"/>
          <w:szCs w:val="24"/>
        </w:rPr>
        <w:t xml:space="preserve"> cause students to produce </w:t>
      </w:r>
      <w:r w:rsidR="006B5B4A">
        <w:rPr>
          <w:rFonts w:ascii="Times New Roman" w:hAnsi="Times New Roman" w:cs="Times New Roman" w:hint="eastAsia"/>
          <w:sz w:val="24"/>
          <w:szCs w:val="24"/>
        </w:rPr>
        <w:t xml:space="preserve">an incomplete </w:t>
      </w:r>
      <w:r w:rsidR="00BA169B">
        <w:rPr>
          <w:rFonts w:ascii="Times New Roman" w:hAnsi="Times New Roman" w:cs="Times New Roman" w:hint="eastAsia"/>
          <w:sz w:val="24"/>
          <w:szCs w:val="24"/>
        </w:rPr>
        <w:t>proof</w:t>
      </w:r>
      <w:r w:rsidR="00775BD4">
        <w:rPr>
          <w:rFonts w:ascii="Times New Roman" w:hAnsi="Times New Roman" w:cs="Times New Roman" w:hint="eastAsia"/>
          <w:sz w:val="24"/>
          <w:szCs w:val="24"/>
        </w:rPr>
        <w:t xml:space="preserve">.  </w:t>
      </w:r>
      <w:r w:rsidR="0018080A">
        <w:rPr>
          <w:rFonts w:ascii="Times New Roman" w:hAnsi="Times New Roman" w:cs="Times New Roman" w:hint="eastAsia"/>
          <w:sz w:val="24"/>
          <w:szCs w:val="24"/>
        </w:rPr>
        <w:t xml:space="preserve">In particular, he had a difficulty to create a new function to be considered.  </w:t>
      </w:r>
      <w:r w:rsidR="00BA169B">
        <w:rPr>
          <w:rFonts w:ascii="Times New Roman" w:hAnsi="Times New Roman" w:cs="Times New Roman" w:hint="eastAsia"/>
          <w:sz w:val="24"/>
          <w:szCs w:val="24"/>
        </w:rPr>
        <w:t>H</w:t>
      </w:r>
      <w:r w:rsidR="006B5B4A">
        <w:rPr>
          <w:rFonts w:ascii="Times New Roman" w:hAnsi="Times New Roman" w:cs="Times New Roman" w:hint="eastAsia"/>
          <w:sz w:val="24"/>
          <w:szCs w:val="24"/>
        </w:rPr>
        <w:t xml:space="preserve">is case </w:t>
      </w:r>
      <w:r w:rsidR="00BA169B">
        <w:rPr>
          <w:rFonts w:ascii="Times New Roman" w:hAnsi="Times New Roman" w:cs="Times New Roman" w:hint="eastAsia"/>
          <w:sz w:val="24"/>
          <w:szCs w:val="24"/>
        </w:rPr>
        <w:t xml:space="preserve">also </w:t>
      </w:r>
      <w:r w:rsidR="004D4676">
        <w:rPr>
          <w:rFonts w:ascii="Times New Roman" w:hAnsi="Times New Roman" w:cs="Times New Roman" w:hint="eastAsia"/>
          <w:sz w:val="24"/>
          <w:szCs w:val="24"/>
        </w:rPr>
        <w:t>implied</w:t>
      </w:r>
      <w:r w:rsidR="006B5B4A">
        <w:rPr>
          <w:rFonts w:ascii="Times New Roman" w:hAnsi="Times New Roman" w:cs="Times New Roman" w:hint="eastAsia"/>
          <w:sz w:val="24"/>
          <w:szCs w:val="24"/>
        </w:rPr>
        <w:t xml:space="preserve"> flexibility </w:t>
      </w:r>
      <w:r w:rsidR="00BA169B">
        <w:rPr>
          <w:rFonts w:ascii="Times New Roman" w:hAnsi="Times New Roman" w:cs="Times New Roman" w:hint="eastAsia"/>
          <w:sz w:val="24"/>
          <w:szCs w:val="24"/>
        </w:rPr>
        <w:t>might be an important factor that allowed students to create</w:t>
      </w:r>
      <w:r w:rsidR="006B5B4A">
        <w:rPr>
          <w:rFonts w:ascii="Times New Roman" w:hAnsi="Times New Roman" w:cs="Times New Roman" w:hint="eastAsia"/>
          <w:sz w:val="24"/>
          <w:szCs w:val="24"/>
        </w:rPr>
        <w:t xml:space="preserve"> a cue.</w:t>
      </w:r>
      <w:r w:rsidR="00775BD4">
        <w:rPr>
          <w:rFonts w:ascii="Times New Roman" w:hAnsi="Times New Roman" w:cs="Times New Roman" w:hint="eastAsia"/>
          <w:sz w:val="24"/>
          <w:szCs w:val="24"/>
        </w:rPr>
        <w:t xml:space="preserve">  </w:t>
      </w:r>
    </w:p>
    <w:p w:rsidR="000F14E4" w:rsidRPr="00D209E8" w:rsidRDefault="00D209E8" w:rsidP="0001405D">
      <w:pPr>
        <w:spacing w:after="0" w:line="480" w:lineRule="auto"/>
        <w:ind w:firstLine="720"/>
        <w:rPr>
          <w:rFonts w:ascii="Times New Roman" w:hAnsi="Times New Roman" w:cs="Times New Roman"/>
          <w:sz w:val="24"/>
          <w:szCs w:val="24"/>
        </w:rPr>
      </w:pPr>
      <w:r w:rsidRPr="00D209E8">
        <w:rPr>
          <w:rFonts w:ascii="Times New Roman" w:hAnsi="Times New Roman" w:cs="Times New Roman"/>
          <w:sz w:val="24"/>
          <w:szCs w:val="24"/>
        </w:rPr>
        <w:t>Question</w:t>
      </w:r>
      <w:r w:rsidR="004E7DCD">
        <w:rPr>
          <w:rFonts w:ascii="Times New Roman" w:hAnsi="Times New Roman" w:cs="Times New Roman"/>
          <w:sz w:val="24"/>
          <w:szCs w:val="24"/>
        </w:rPr>
        <w:t xml:space="preserve"> </w:t>
      </w:r>
      <w:r w:rsidR="00C847D3" w:rsidRPr="00D209E8">
        <w:rPr>
          <w:rFonts w:ascii="Times New Roman" w:hAnsi="Times New Roman" w:cs="Times New Roman"/>
          <w:sz w:val="24"/>
          <w:szCs w:val="24"/>
        </w:rPr>
        <w:t xml:space="preserve"> [7] (</w:t>
      </w:r>
      <w:r w:rsidR="000F14E4" w:rsidRPr="00D209E8">
        <w:rPr>
          <w:rFonts w:ascii="Times New Roman" w:hAnsi="Times New Roman" w:cs="Times New Roman"/>
          <w:sz w:val="24"/>
          <w:szCs w:val="24"/>
        </w:rPr>
        <w:t>Final Exam</w:t>
      </w:r>
      <w:r w:rsidR="00C847D3" w:rsidRPr="00D209E8">
        <w:rPr>
          <w:rFonts w:ascii="Times New Roman" w:hAnsi="Times New Roman" w:cs="Times New Roman"/>
          <w:sz w:val="24"/>
          <w:szCs w:val="24"/>
        </w:rPr>
        <w:t>)</w:t>
      </w:r>
    </w:p>
    <w:p w:rsidR="00CF202B" w:rsidRDefault="004E7DCD" w:rsidP="00D177AD">
      <w:pPr>
        <w:spacing w:after="0" w:line="240" w:lineRule="auto"/>
        <w:ind w:firstLine="720"/>
        <w:rPr>
          <w:rFonts w:ascii="Times New Roman" w:hAnsi="Times New Roman" w:cs="Times New Roman"/>
          <w:i/>
          <w:sz w:val="24"/>
          <w:szCs w:val="24"/>
        </w:rPr>
      </w:pPr>
      <w:r w:rsidRPr="004D4934">
        <w:rPr>
          <w:rFonts w:ascii="Times New Roman" w:hAnsi="Times New Roman" w:cs="Times New Roman"/>
          <w:sz w:val="24"/>
          <w:szCs w:val="24"/>
        </w:rPr>
        <w:t xml:space="preserve"> </w:t>
      </w:r>
      <w:r w:rsidR="000F14E4" w:rsidRPr="00380398">
        <w:rPr>
          <w:rFonts w:ascii="Times New Roman" w:hAnsi="Times New Roman" w:cs="Times New Roman"/>
          <w:i/>
          <w:sz w:val="24"/>
          <w:szCs w:val="24"/>
        </w:rPr>
        <w:t xml:space="preserve">Let </w:t>
      </w:r>
      <w:r w:rsidR="000F14E4" w:rsidRPr="00380398">
        <w:rPr>
          <w:rFonts w:ascii="Times New Roman" w:hAnsi="Times New Roman" w:cs="Times New Roman"/>
          <w:i/>
          <w:position w:val="-10"/>
          <w:sz w:val="24"/>
          <w:szCs w:val="24"/>
        </w:rPr>
        <w:object w:dxaOrig="1520" w:dyaOrig="320">
          <v:shape id="_x0000_i2227" type="#_x0000_t75" style="width:77.4pt;height:15.6pt" o:ole="">
            <v:imagedata r:id="rId1846" o:title=""/>
          </v:shape>
          <o:OLEObject Type="Embed" ProgID="Equation.3" ShapeID="_x0000_i2227" DrawAspect="Content" ObjectID="_1493543089" r:id="rId1847"/>
        </w:object>
      </w:r>
      <w:r w:rsidR="000F14E4" w:rsidRPr="00380398">
        <w:rPr>
          <w:rFonts w:ascii="Times New Roman" w:hAnsi="Times New Roman" w:cs="Times New Roman"/>
          <w:i/>
          <w:sz w:val="24"/>
          <w:szCs w:val="24"/>
        </w:rPr>
        <w:t xml:space="preserve">be continuous.  Prove that there exists a number </w:t>
      </w:r>
    </w:p>
    <w:p w:rsidR="00D177AD" w:rsidRDefault="000F14E4" w:rsidP="00AD47A9">
      <w:pPr>
        <w:spacing w:after="0" w:line="240" w:lineRule="auto"/>
        <w:ind w:firstLine="720"/>
        <w:rPr>
          <w:rFonts w:ascii="Times New Roman" w:hAnsi="Times New Roman" w:cs="Times New Roman"/>
          <w:sz w:val="24"/>
          <w:szCs w:val="24"/>
        </w:rPr>
      </w:pPr>
      <w:r w:rsidRPr="00380398">
        <w:rPr>
          <w:rFonts w:ascii="Times New Roman" w:hAnsi="Times New Roman" w:cs="Times New Roman"/>
          <w:i/>
          <w:position w:val="-10"/>
          <w:sz w:val="24"/>
          <w:szCs w:val="24"/>
        </w:rPr>
        <w:object w:dxaOrig="840" w:dyaOrig="320">
          <v:shape id="_x0000_i2228" type="#_x0000_t75" style="width:39pt;height:15.6pt" o:ole="">
            <v:imagedata r:id="rId1848" o:title=""/>
          </v:shape>
          <o:OLEObject Type="Embed" ProgID="Equation.3" ShapeID="_x0000_i2228" DrawAspect="Content" ObjectID="_1493543090" r:id="rId1849"/>
        </w:object>
      </w:r>
      <w:r w:rsidRPr="00380398">
        <w:rPr>
          <w:rFonts w:ascii="Times New Roman" w:hAnsi="Times New Roman" w:cs="Times New Roman"/>
          <w:i/>
          <w:sz w:val="24"/>
          <w:szCs w:val="24"/>
        </w:rPr>
        <w:t xml:space="preserve">such that </w:t>
      </w:r>
      <w:r w:rsidRPr="00380398">
        <w:rPr>
          <w:rFonts w:ascii="Times New Roman" w:hAnsi="Times New Roman" w:cs="Times New Roman"/>
          <w:i/>
          <w:position w:val="-10"/>
          <w:sz w:val="24"/>
          <w:szCs w:val="24"/>
        </w:rPr>
        <w:object w:dxaOrig="920" w:dyaOrig="320">
          <v:shape id="_x0000_i2229" type="#_x0000_t75" style="width:47.4pt;height:15.6pt" o:ole="">
            <v:imagedata r:id="rId1850" o:title=""/>
          </v:shape>
          <o:OLEObject Type="Embed" ProgID="Equation.3" ShapeID="_x0000_i2229" DrawAspect="Content" ObjectID="_1493543091" r:id="rId1851"/>
        </w:object>
      </w:r>
      <w:r w:rsidRPr="00380398">
        <w:rPr>
          <w:rFonts w:ascii="Times New Roman" w:hAnsi="Times New Roman" w:cs="Times New Roman"/>
          <w:i/>
          <w:sz w:val="24"/>
          <w:szCs w:val="24"/>
        </w:rPr>
        <w:t>.</w:t>
      </w:r>
      <w:r w:rsidR="00AD47A9">
        <w:rPr>
          <w:rFonts w:ascii="Times New Roman" w:hAnsi="Times New Roman" w:cs="Times New Roman"/>
          <w:sz w:val="24"/>
          <w:szCs w:val="24"/>
        </w:rPr>
        <w:t xml:space="preserve">  </w:t>
      </w:r>
    </w:p>
    <w:p w:rsidR="00AD47A9" w:rsidRDefault="00AD47A9" w:rsidP="00AD47A9">
      <w:pPr>
        <w:spacing w:after="0" w:line="240" w:lineRule="auto"/>
        <w:ind w:firstLine="720"/>
        <w:rPr>
          <w:rFonts w:ascii="Times New Roman" w:hAnsi="Times New Roman" w:cs="Times New Roman"/>
          <w:sz w:val="24"/>
          <w:szCs w:val="24"/>
        </w:rPr>
      </w:pPr>
    </w:p>
    <w:p w:rsidR="000F14E4" w:rsidRDefault="004E7DCD" w:rsidP="00D177AD">
      <w:pPr>
        <w:spacing w:after="0" w:line="480" w:lineRule="auto"/>
        <w:ind w:firstLine="720"/>
        <w:rPr>
          <w:rFonts w:ascii="Times New Roman" w:hAnsi="Times New Roman" w:cs="Times New Roman"/>
          <w:sz w:val="24"/>
          <w:szCs w:val="24"/>
        </w:rPr>
      </w:pPr>
      <w:r>
        <w:rPr>
          <w:rFonts w:ascii="Times New Roman" w:hAnsi="Times New Roman" w:cs="Times New Roman" w:hint="eastAsia"/>
          <w:sz w:val="24"/>
          <w:szCs w:val="24"/>
        </w:rPr>
        <w:t>Table 5.</w:t>
      </w:r>
      <w:r w:rsidR="00C301CD">
        <w:rPr>
          <w:rFonts w:ascii="Times New Roman" w:hAnsi="Times New Roman" w:cs="Times New Roman" w:hint="eastAsia"/>
          <w:sz w:val="24"/>
          <w:szCs w:val="24"/>
        </w:rPr>
        <w:t>19</w:t>
      </w:r>
      <w:r>
        <w:rPr>
          <w:rFonts w:ascii="Times New Roman" w:hAnsi="Times New Roman" w:cs="Times New Roman" w:hint="eastAsia"/>
          <w:sz w:val="24"/>
          <w:szCs w:val="24"/>
        </w:rPr>
        <w:t xml:space="preserve"> shows a possible proof for </w:t>
      </w:r>
      <w:r w:rsidR="00685B21">
        <w:rPr>
          <w:rFonts w:ascii="Times New Roman" w:hAnsi="Times New Roman" w:cs="Times New Roman" w:hint="eastAsia"/>
          <w:sz w:val="24"/>
          <w:szCs w:val="24"/>
        </w:rPr>
        <w:t>Question [7]</w:t>
      </w:r>
      <w:r>
        <w:rPr>
          <w:rFonts w:ascii="Times New Roman" w:hAnsi="Times New Roman" w:cs="Times New Roman" w:hint="eastAsia"/>
          <w:sz w:val="24"/>
          <w:szCs w:val="24"/>
        </w:rPr>
        <w:t xml:space="preserve"> and </w:t>
      </w:r>
      <w:r w:rsidR="0070404A">
        <w:rPr>
          <w:rFonts w:ascii="Times New Roman" w:hAnsi="Times New Roman" w:cs="Times New Roman" w:hint="eastAsia"/>
          <w:sz w:val="24"/>
          <w:szCs w:val="24"/>
        </w:rPr>
        <w:t>where Eliot had a difficulty in the proof construction</w:t>
      </w:r>
      <w:r w:rsidR="00DC6DA1" w:rsidRPr="004D4934">
        <w:rPr>
          <w:rFonts w:ascii="Times New Roman" w:hAnsi="Times New Roman" w:cs="Times New Roman"/>
          <w:sz w:val="24"/>
          <w:szCs w:val="24"/>
        </w:rPr>
        <w:t>.</w:t>
      </w:r>
    </w:p>
    <w:p w:rsidR="00FD2EA4" w:rsidRDefault="006C0ADE" w:rsidP="00FD2EA4">
      <w:pPr>
        <w:spacing w:after="0" w:line="480" w:lineRule="auto"/>
        <w:rPr>
          <w:rFonts w:ascii="Times New Roman" w:hAnsi="Times New Roman" w:cs="Times New Roman"/>
          <w:sz w:val="24"/>
          <w:szCs w:val="24"/>
        </w:rPr>
      </w:pPr>
      <w:r>
        <w:rPr>
          <w:rFonts w:ascii="Times New Roman" w:hAnsi="Times New Roman" w:cs="Times New Roman" w:hint="eastAsia"/>
          <w:sz w:val="24"/>
          <w:szCs w:val="24"/>
        </w:rPr>
        <w:t>Table 5.</w:t>
      </w:r>
      <w:r w:rsidR="00C301CD">
        <w:rPr>
          <w:rFonts w:ascii="Times New Roman" w:hAnsi="Times New Roman" w:cs="Times New Roman" w:hint="eastAsia"/>
          <w:sz w:val="24"/>
          <w:szCs w:val="24"/>
        </w:rPr>
        <w:t>19</w:t>
      </w:r>
    </w:p>
    <w:p w:rsidR="006C0ADE" w:rsidRPr="00FD2EA4" w:rsidRDefault="00377EC3" w:rsidP="00FD2EA4">
      <w:pPr>
        <w:spacing w:after="0" w:line="480" w:lineRule="auto"/>
        <w:rPr>
          <w:rFonts w:ascii="Times New Roman" w:hAnsi="Times New Roman" w:cs="Times New Roman"/>
          <w:i/>
          <w:sz w:val="24"/>
          <w:szCs w:val="24"/>
        </w:rPr>
      </w:pPr>
      <w:r w:rsidRPr="00FD2EA4">
        <w:rPr>
          <w:rFonts w:ascii="Times New Roman" w:hAnsi="Times New Roman" w:cs="Times New Roman" w:hint="eastAsia"/>
          <w:i/>
          <w:sz w:val="24"/>
          <w:szCs w:val="24"/>
        </w:rPr>
        <w:t>Analysis (</w:t>
      </w:r>
      <w:r w:rsidR="00931599" w:rsidRPr="00FD2EA4">
        <w:rPr>
          <w:rFonts w:ascii="Times New Roman" w:hAnsi="Times New Roman" w:cs="Times New Roman" w:hint="eastAsia"/>
          <w:i/>
          <w:sz w:val="24"/>
          <w:szCs w:val="24"/>
        </w:rPr>
        <w:t>Type A</w:t>
      </w:r>
      <w:r w:rsidRPr="00FD2EA4">
        <w:rPr>
          <w:rFonts w:ascii="Times New Roman" w:hAnsi="Times New Roman" w:cs="Times New Roman" w:hint="eastAsia"/>
          <w:i/>
          <w:sz w:val="24"/>
          <w:szCs w:val="24"/>
        </w:rPr>
        <w:t>) o</w:t>
      </w:r>
      <w:r w:rsidR="00614A87" w:rsidRPr="00FD2EA4">
        <w:rPr>
          <w:rFonts w:ascii="Times New Roman" w:hAnsi="Times New Roman" w:cs="Times New Roman" w:hint="eastAsia"/>
          <w:i/>
          <w:sz w:val="24"/>
          <w:szCs w:val="24"/>
        </w:rPr>
        <w:t>f</w:t>
      </w:r>
      <w:r w:rsidRPr="00FD2EA4">
        <w:rPr>
          <w:rFonts w:ascii="Times New Roman" w:hAnsi="Times New Roman" w:cs="Times New Roman" w:hint="eastAsia"/>
          <w:i/>
          <w:sz w:val="24"/>
          <w:szCs w:val="24"/>
        </w:rPr>
        <w:t xml:space="preserve"> Eliot</w:t>
      </w:r>
      <w:r w:rsidRPr="00FD2EA4">
        <w:rPr>
          <w:rFonts w:ascii="Times New Roman" w:hAnsi="Times New Roman" w:cs="Times New Roman"/>
          <w:i/>
          <w:sz w:val="24"/>
          <w:szCs w:val="24"/>
        </w:rPr>
        <w:t>’</w:t>
      </w:r>
      <w:r w:rsidRPr="00FD2EA4">
        <w:rPr>
          <w:rFonts w:ascii="Times New Roman" w:hAnsi="Times New Roman" w:cs="Times New Roman" w:hint="eastAsia"/>
          <w:i/>
          <w:sz w:val="24"/>
          <w:szCs w:val="24"/>
        </w:rPr>
        <w:t>s Proof</w:t>
      </w:r>
    </w:p>
    <w:tbl>
      <w:tblPr>
        <w:tblStyle w:val="TableGrid"/>
        <w:tblW w:w="8364" w:type="dxa"/>
        <w:tblInd w:w="108" w:type="dxa"/>
        <w:tblLayout w:type="fixed"/>
        <w:tblLook w:val="04A0" w:firstRow="1" w:lastRow="0" w:firstColumn="1" w:lastColumn="0" w:noHBand="0" w:noVBand="1"/>
      </w:tblPr>
      <w:tblGrid>
        <w:gridCol w:w="567"/>
        <w:gridCol w:w="5529"/>
        <w:gridCol w:w="1417"/>
        <w:gridCol w:w="851"/>
      </w:tblGrid>
      <w:tr w:rsidR="00003755" w:rsidRPr="00032D47" w:rsidTr="00AA5D36">
        <w:trPr>
          <w:trHeight w:val="332"/>
        </w:trPr>
        <w:tc>
          <w:tcPr>
            <w:tcW w:w="567" w:type="dxa"/>
          </w:tcPr>
          <w:p w:rsidR="00003755" w:rsidRPr="00032D47" w:rsidRDefault="00003755" w:rsidP="00D97C01">
            <w:pPr>
              <w:jc w:val="center"/>
              <w:rPr>
                <w:rFonts w:ascii="Times New Roman" w:hAnsi="Times New Roman" w:cs="Times New Roman"/>
                <w:sz w:val="24"/>
                <w:szCs w:val="24"/>
              </w:rPr>
            </w:pPr>
          </w:p>
        </w:tc>
        <w:tc>
          <w:tcPr>
            <w:tcW w:w="5529" w:type="dxa"/>
          </w:tcPr>
          <w:p w:rsidR="00003755" w:rsidRPr="00032D47" w:rsidRDefault="00003755" w:rsidP="00D97C01">
            <w:pPr>
              <w:jc w:val="center"/>
              <w:rPr>
                <w:rFonts w:ascii="Times New Roman" w:hAnsi="Times New Roman" w:cs="Times New Roman"/>
                <w:sz w:val="24"/>
                <w:szCs w:val="24"/>
              </w:rPr>
            </w:pPr>
            <w:r w:rsidRPr="00032D47">
              <w:rPr>
                <w:rFonts w:ascii="Times New Roman" w:hAnsi="Times New Roman" w:cs="Times New Roman"/>
                <w:sz w:val="24"/>
                <w:szCs w:val="24"/>
              </w:rPr>
              <w:t>Proof</w:t>
            </w:r>
          </w:p>
        </w:tc>
        <w:tc>
          <w:tcPr>
            <w:tcW w:w="1417" w:type="dxa"/>
          </w:tcPr>
          <w:p w:rsidR="00003755" w:rsidRPr="00032D47" w:rsidRDefault="00003755" w:rsidP="00D97C01">
            <w:pPr>
              <w:jc w:val="center"/>
              <w:rPr>
                <w:rFonts w:ascii="Times New Roman" w:hAnsi="Times New Roman" w:cs="Times New Roman"/>
                <w:sz w:val="24"/>
                <w:szCs w:val="24"/>
              </w:rPr>
            </w:pPr>
            <w:r w:rsidRPr="00032D47">
              <w:rPr>
                <w:rFonts w:ascii="Times New Roman" w:hAnsi="Times New Roman" w:cs="Times New Roman"/>
                <w:sz w:val="24"/>
                <w:szCs w:val="24"/>
              </w:rPr>
              <w:t>Code</w:t>
            </w:r>
          </w:p>
        </w:tc>
        <w:tc>
          <w:tcPr>
            <w:tcW w:w="851" w:type="dxa"/>
          </w:tcPr>
          <w:p w:rsidR="00003755" w:rsidRPr="00032D47" w:rsidRDefault="00562B57" w:rsidP="00D97C01">
            <w:pPr>
              <w:jc w:val="center"/>
              <w:rPr>
                <w:rFonts w:ascii="Times New Roman" w:hAnsi="Times New Roman" w:cs="Times New Roman"/>
                <w:sz w:val="24"/>
                <w:szCs w:val="24"/>
              </w:rPr>
            </w:pPr>
            <w:r>
              <w:rPr>
                <w:rFonts w:ascii="Times New Roman" w:hAnsi="Times New Roman" w:cs="Times New Roman" w:hint="eastAsia"/>
                <w:sz w:val="24"/>
                <w:szCs w:val="24"/>
              </w:rPr>
              <w:t>E</w:t>
            </w:r>
          </w:p>
        </w:tc>
      </w:tr>
      <w:tr w:rsidR="00003755" w:rsidRPr="00032D47" w:rsidTr="00AA5D36">
        <w:trPr>
          <w:trHeight w:val="488"/>
        </w:trPr>
        <w:tc>
          <w:tcPr>
            <w:tcW w:w="567" w:type="dxa"/>
          </w:tcPr>
          <w:p w:rsidR="00003755" w:rsidRPr="00032D47" w:rsidRDefault="00003755" w:rsidP="00D97C01">
            <w:pPr>
              <w:jc w:val="center"/>
              <w:rPr>
                <w:rFonts w:ascii="Times New Roman" w:hAnsi="Times New Roman" w:cs="Times New Roman"/>
                <w:sz w:val="24"/>
                <w:szCs w:val="24"/>
              </w:rPr>
            </w:pPr>
            <w:r w:rsidRPr="00032D47">
              <w:rPr>
                <w:rFonts w:ascii="Times New Roman" w:hAnsi="Times New Roman" w:cs="Times New Roman"/>
                <w:sz w:val="24"/>
                <w:szCs w:val="24"/>
              </w:rPr>
              <w:t>X</w:t>
            </w:r>
          </w:p>
        </w:tc>
        <w:tc>
          <w:tcPr>
            <w:tcW w:w="5529" w:type="dxa"/>
          </w:tcPr>
          <w:p w:rsidR="00003755" w:rsidRPr="00032D47" w:rsidRDefault="00003755" w:rsidP="00003755">
            <w:pPr>
              <w:rPr>
                <w:rFonts w:ascii="Times New Roman" w:hAnsi="Times New Roman" w:cs="Times New Roman"/>
                <w:sz w:val="24"/>
                <w:szCs w:val="24"/>
              </w:rPr>
            </w:pPr>
            <w:r w:rsidRPr="00003755">
              <w:rPr>
                <w:rFonts w:ascii="Times New Roman" w:hAnsi="Times New Roman" w:cs="Times New Roman"/>
                <w:sz w:val="24"/>
                <w:szCs w:val="24"/>
              </w:rPr>
              <w:t xml:space="preserve">Prove that there exists a number </w:t>
            </w:r>
            <w:r w:rsidRPr="00003755">
              <w:rPr>
                <w:rFonts w:ascii="Times New Roman" w:hAnsi="Times New Roman" w:cs="Times New Roman"/>
                <w:position w:val="-10"/>
                <w:sz w:val="24"/>
                <w:szCs w:val="24"/>
              </w:rPr>
              <w:object w:dxaOrig="840" w:dyaOrig="320">
                <v:shape id="_x0000_i2230" type="#_x0000_t75" style="width:39pt;height:15.6pt" o:ole="">
                  <v:imagedata r:id="rId1848" o:title=""/>
                </v:shape>
                <o:OLEObject Type="Embed" ProgID="Equation.3" ShapeID="_x0000_i2230" DrawAspect="Content" ObjectID="_1493543092" r:id="rId1852"/>
              </w:object>
            </w:r>
            <w:r w:rsidRPr="00032D47">
              <w:rPr>
                <w:rFonts w:ascii="Times New Roman" w:hAnsi="Times New Roman" w:cs="Times New Roman"/>
                <w:sz w:val="24"/>
                <w:szCs w:val="24"/>
              </w:rPr>
              <w:t xml:space="preserve"> </w:t>
            </w:r>
            <w:r w:rsidRPr="00380398">
              <w:rPr>
                <w:rFonts w:ascii="Times New Roman" w:hAnsi="Times New Roman" w:cs="Times New Roman"/>
                <w:i/>
                <w:sz w:val="24"/>
                <w:szCs w:val="24"/>
              </w:rPr>
              <w:t xml:space="preserve">such that </w:t>
            </w:r>
            <w:r w:rsidRPr="00380398">
              <w:rPr>
                <w:rFonts w:ascii="Times New Roman" w:hAnsi="Times New Roman" w:cs="Times New Roman"/>
                <w:i/>
                <w:position w:val="-10"/>
                <w:sz w:val="24"/>
                <w:szCs w:val="24"/>
              </w:rPr>
              <w:object w:dxaOrig="920" w:dyaOrig="320">
                <v:shape id="_x0000_i2231" type="#_x0000_t75" style="width:47.4pt;height:15.6pt" o:ole="">
                  <v:imagedata r:id="rId1850" o:title=""/>
                </v:shape>
                <o:OLEObject Type="Embed" ProgID="Equation.3" ShapeID="_x0000_i2231" DrawAspect="Content" ObjectID="_1493543093" r:id="rId1853"/>
              </w:object>
            </w:r>
            <w:r w:rsidRPr="00380398">
              <w:rPr>
                <w:rFonts w:ascii="Times New Roman" w:hAnsi="Times New Roman" w:cs="Times New Roman"/>
                <w:i/>
                <w:sz w:val="24"/>
                <w:szCs w:val="24"/>
              </w:rPr>
              <w:t>.</w:t>
            </w:r>
            <w:r w:rsidRPr="004D4934">
              <w:rPr>
                <w:rFonts w:ascii="Times New Roman" w:hAnsi="Times New Roman" w:cs="Times New Roman"/>
                <w:sz w:val="24"/>
                <w:szCs w:val="24"/>
              </w:rPr>
              <w:t xml:space="preserve">  </w:t>
            </w:r>
          </w:p>
        </w:tc>
        <w:tc>
          <w:tcPr>
            <w:tcW w:w="1417" w:type="dxa"/>
          </w:tcPr>
          <w:p w:rsidR="00003755" w:rsidRPr="00032D47" w:rsidRDefault="00003755" w:rsidP="00D97C01">
            <w:pPr>
              <w:jc w:val="center"/>
              <w:rPr>
                <w:rFonts w:ascii="Times New Roman" w:hAnsi="Times New Roman" w:cs="Times New Roman"/>
                <w:sz w:val="24"/>
                <w:szCs w:val="24"/>
              </w:rPr>
            </w:pPr>
          </w:p>
        </w:tc>
        <w:tc>
          <w:tcPr>
            <w:tcW w:w="851" w:type="dxa"/>
          </w:tcPr>
          <w:p w:rsidR="00003755" w:rsidRPr="00032D47" w:rsidRDefault="00003755" w:rsidP="00D97C01">
            <w:pPr>
              <w:jc w:val="center"/>
              <w:rPr>
                <w:rFonts w:ascii="Times New Roman" w:hAnsi="Times New Roman" w:cs="Times New Roman"/>
                <w:sz w:val="24"/>
                <w:szCs w:val="24"/>
              </w:rPr>
            </w:pPr>
          </w:p>
        </w:tc>
      </w:tr>
      <w:tr w:rsidR="00003755" w:rsidRPr="00032D47" w:rsidTr="00AA5D36">
        <w:trPr>
          <w:trHeight w:val="368"/>
        </w:trPr>
        <w:tc>
          <w:tcPr>
            <w:tcW w:w="567" w:type="dxa"/>
          </w:tcPr>
          <w:p w:rsidR="00003755" w:rsidRPr="00032D47" w:rsidRDefault="00003755" w:rsidP="00D97C01">
            <w:pPr>
              <w:jc w:val="center"/>
              <w:rPr>
                <w:rFonts w:ascii="Times New Roman" w:hAnsi="Times New Roman" w:cs="Times New Roman"/>
                <w:sz w:val="24"/>
                <w:szCs w:val="24"/>
              </w:rPr>
            </w:pPr>
            <w:r>
              <w:rPr>
                <w:rFonts w:ascii="Times New Roman" w:hAnsi="Times New Roman" w:cs="Times New Roman" w:hint="eastAsia"/>
                <w:sz w:val="24"/>
                <w:szCs w:val="24"/>
              </w:rPr>
              <w:t>P</w:t>
            </w:r>
          </w:p>
        </w:tc>
        <w:tc>
          <w:tcPr>
            <w:tcW w:w="5529" w:type="dxa"/>
          </w:tcPr>
          <w:p w:rsidR="00003755" w:rsidRPr="00003755" w:rsidRDefault="00003755" w:rsidP="00777AE4">
            <w:pPr>
              <w:rPr>
                <w:rFonts w:ascii="Times New Roman" w:hAnsi="Times New Roman" w:cs="Times New Roman"/>
                <w:sz w:val="24"/>
                <w:szCs w:val="24"/>
              </w:rPr>
            </w:pPr>
            <w:r w:rsidRPr="00003755">
              <w:rPr>
                <w:rFonts w:ascii="Times New Roman" w:hAnsi="Times New Roman" w:cs="Times New Roman"/>
                <w:position w:val="-10"/>
                <w:sz w:val="24"/>
                <w:szCs w:val="24"/>
              </w:rPr>
              <w:object w:dxaOrig="1520" w:dyaOrig="320">
                <v:shape id="_x0000_i2232" type="#_x0000_t75" style="width:77.4pt;height:15.6pt" o:ole="">
                  <v:imagedata r:id="rId1846" o:title=""/>
                </v:shape>
                <o:OLEObject Type="Embed" ProgID="Equation.3" ShapeID="_x0000_i2232" DrawAspect="Content" ObjectID="_1493543094" r:id="rId1854"/>
              </w:object>
            </w:r>
            <w:r w:rsidR="00777AE4">
              <w:rPr>
                <w:rFonts w:ascii="Times New Roman" w:hAnsi="Times New Roman" w:cs="Times New Roman" w:hint="eastAsia"/>
                <w:sz w:val="24"/>
                <w:szCs w:val="24"/>
              </w:rPr>
              <w:t>is</w:t>
            </w:r>
            <w:r w:rsidRPr="00003755">
              <w:rPr>
                <w:rFonts w:ascii="Times New Roman" w:hAnsi="Times New Roman" w:cs="Times New Roman"/>
                <w:sz w:val="24"/>
                <w:szCs w:val="24"/>
              </w:rPr>
              <w:t xml:space="preserve"> continuous</w:t>
            </w:r>
            <w:r>
              <w:rPr>
                <w:rFonts w:ascii="Times New Roman" w:hAnsi="Times New Roman" w:cs="Times New Roman" w:hint="eastAsia"/>
                <w:sz w:val="24"/>
                <w:szCs w:val="24"/>
              </w:rPr>
              <w:t>.</w:t>
            </w:r>
          </w:p>
        </w:tc>
        <w:tc>
          <w:tcPr>
            <w:tcW w:w="1417" w:type="dxa"/>
          </w:tcPr>
          <w:p w:rsidR="00003755" w:rsidRPr="00032D47" w:rsidRDefault="00003755" w:rsidP="00D97C01">
            <w:pPr>
              <w:jc w:val="center"/>
              <w:rPr>
                <w:rFonts w:ascii="Times New Roman" w:hAnsi="Times New Roman" w:cs="Times New Roman"/>
                <w:sz w:val="24"/>
                <w:szCs w:val="24"/>
              </w:rPr>
            </w:pPr>
            <w:r>
              <w:rPr>
                <w:rFonts w:ascii="Times New Roman" w:hAnsi="Times New Roman" w:cs="Times New Roman" w:hint="eastAsia"/>
                <w:sz w:val="24"/>
                <w:szCs w:val="24"/>
              </w:rPr>
              <w:t xml:space="preserve">Given </w:t>
            </w:r>
          </w:p>
        </w:tc>
        <w:tc>
          <w:tcPr>
            <w:tcW w:w="851" w:type="dxa"/>
          </w:tcPr>
          <w:p w:rsidR="00003755" w:rsidRPr="00032D47" w:rsidRDefault="00003755" w:rsidP="00D97C01">
            <w:pPr>
              <w:jc w:val="center"/>
              <w:rPr>
                <w:rFonts w:ascii="Times New Roman" w:hAnsi="Times New Roman" w:cs="Times New Roman"/>
                <w:sz w:val="24"/>
                <w:szCs w:val="24"/>
              </w:rPr>
            </w:pPr>
          </w:p>
        </w:tc>
      </w:tr>
      <w:tr w:rsidR="00003755" w:rsidRPr="00032D47" w:rsidTr="00AA5D36">
        <w:trPr>
          <w:trHeight w:val="368"/>
        </w:trPr>
        <w:tc>
          <w:tcPr>
            <w:tcW w:w="567" w:type="dxa"/>
          </w:tcPr>
          <w:p w:rsidR="00003755" w:rsidRDefault="00003755" w:rsidP="00D97C01">
            <w:pPr>
              <w:jc w:val="center"/>
              <w:rPr>
                <w:rFonts w:ascii="Times New Roman" w:hAnsi="Times New Roman" w:cs="Times New Roman"/>
                <w:sz w:val="24"/>
                <w:szCs w:val="24"/>
              </w:rPr>
            </w:pPr>
            <w:r>
              <w:rPr>
                <w:rFonts w:ascii="Times New Roman" w:hAnsi="Times New Roman" w:cs="Times New Roman" w:hint="eastAsia"/>
                <w:sz w:val="24"/>
                <w:szCs w:val="24"/>
              </w:rPr>
              <w:t>1</w:t>
            </w:r>
          </w:p>
        </w:tc>
        <w:tc>
          <w:tcPr>
            <w:tcW w:w="5529" w:type="dxa"/>
          </w:tcPr>
          <w:p w:rsidR="00003755" w:rsidRPr="0070404A" w:rsidRDefault="0070404A" w:rsidP="0070404A">
            <w:pPr>
              <w:rPr>
                <w:rFonts w:ascii="Times New Roman" w:hAnsi="Times New Roman" w:cs="Times New Roman"/>
                <w:sz w:val="24"/>
                <w:szCs w:val="24"/>
              </w:rPr>
            </w:pPr>
            <w:r>
              <w:rPr>
                <w:rFonts w:ascii="Times New Roman" w:hAnsi="Times New Roman" w:cs="Times New Roman" w:hint="eastAsia"/>
                <w:sz w:val="24"/>
                <w:szCs w:val="24"/>
              </w:rPr>
              <w:t xml:space="preserve">Define </w:t>
            </w:r>
            <w:r w:rsidRPr="00003755">
              <w:rPr>
                <w:rFonts w:ascii="Times New Roman" w:hAnsi="Times New Roman" w:cs="Times New Roman"/>
                <w:position w:val="-10"/>
                <w:sz w:val="24"/>
                <w:szCs w:val="24"/>
              </w:rPr>
              <w:object w:dxaOrig="1600" w:dyaOrig="320">
                <v:shape id="_x0000_i2233" type="#_x0000_t75" style="width:81.6pt;height:15.6pt" o:ole="">
                  <v:imagedata r:id="rId1855" o:title=""/>
                </v:shape>
                <o:OLEObject Type="Embed" ProgID="Equation.3" ShapeID="_x0000_i2233" DrawAspect="Content" ObjectID="_1493543095" r:id="rId1856"/>
              </w:object>
            </w:r>
            <w:r>
              <w:rPr>
                <w:rFonts w:ascii="Times New Roman" w:hAnsi="Times New Roman" w:cs="Times New Roman" w:hint="eastAsia"/>
                <w:sz w:val="24"/>
                <w:szCs w:val="24"/>
              </w:rPr>
              <w:t>by</w:t>
            </w:r>
            <w:r w:rsidRPr="00380398">
              <w:rPr>
                <w:rFonts w:ascii="Times New Roman" w:hAnsi="Times New Roman" w:cs="Times New Roman"/>
                <w:i/>
                <w:position w:val="-10"/>
                <w:sz w:val="24"/>
                <w:szCs w:val="24"/>
              </w:rPr>
              <w:object w:dxaOrig="1560" w:dyaOrig="320">
                <v:shape id="_x0000_i2234" type="#_x0000_t75" style="width:77.4pt;height:15.6pt" o:ole="">
                  <v:imagedata r:id="rId1857" o:title=""/>
                </v:shape>
                <o:OLEObject Type="Embed" ProgID="Equation.3" ShapeID="_x0000_i2234" DrawAspect="Content" ObjectID="_1493543096" r:id="rId1858"/>
              </w:object>
            </w:r>
            <w:r>
              <w:rPr>
                <w:rFonts w:ascii="Times New Roman" w:hAnsi="Times New Roman" w:cs="Times New Roman" w:hint="eastAsia"/>
                <w:sz w:val="24"/>
                <w:szCs w:val="24"/>
              </w:rPr>
              <w:t>.</w:t>
            </w:r>
          </w:p>
        </w:tc>
        <w:tc>
          <w:tcPr>
            <w:tcW w:w="1417" w:type="dxa"/>
          </w:tcPr>
          <w:p w:rsidR="00003755" w:rsidRDefault="00003755" w:rsidP="0070404A">
            <w:pPr>
              <w:jc w:val="center"/>
              <w:rPr>
                <w:rFonts w:ascii="Times New Roman" w:hAnsi="Times New Roman" w:cs="Times New Roman"/>
                <w:sz w:val="24"/>
                <w:szCs w:val="24"/>
              </w:rPr>
            </w:pPr>
            <w:r>
              <w:rPr>
                <w:rFonts w:ascii="Times New Roman" w:hAnsi="Times New Roman" w:cs="Times New Roman" w:hint="eastAsia"/>
                <w:sz w:val="24"/>
                <w:szCs w:val="24"/>
              </w:rPr>
              <w:t>C</w:t>
            </w:r>
            <w:r w:rsidR="0070404A">
              <w:rPr>
                <w:rFonts w:ascii="Times New Roman" w:hAnsi="Times New Roman" w:cs="Times New Roman" w:hint="eastAsia"/>
                <w:sz w:val="24"/>
                <w:szCs w:val="24"/>
              </w:rPr>
              <w:t>1</w:t>
            </w:r>
          </w:p>
        </w:tc>
        <w:tc>
          <w:tcPr>
            <w:tcW w:w="851" w:type="dxa"/>
          </w:tcPr>
          <w:p w:rsidR="00003755" w:rsidRPr="00032D47" w:rsidRDefault="00003755" w:rsidP="00D97C01">
            <w:pPr>
              <w:jc w:val="center"/>
              <w:rPr>
                <w:rFonts w:ascii="Times New Roman" w:hAnsi="Times New Roman" w:cs="Times New Roman"/>
                <w:sz w:val="24"/>
                <w:szCs w:val="24"/>
              </w:rPr>
            </w:pPr>
            <w:r>
              <w:rPr>
                <w:rFonts w:ascii="Times New Roman" w:hAnsi="Times New Roman" w:cs="Times New Roman" w:hint="eastAsia"/>
                <w:sz w:val="24"/>
                <w:szCs w:val="24"/>
              </w:rPr>
              <w:t>S</w:t>
            </w:r>
          </w:p>
        </w:tc>
      </w:tr>
      <w:tr w:rsidR="0070404A" w:rsidRPr="00032D47" w:rsidTr="00AA5D36">
        <w:trPr>
          <w:trHeight w:val="368"/>
        </w:trPr>
        <w:tc>
          <w:tcPr>
            <w:tcW w:w="567" w:type="dxa"/>
          </w:tcPr>
          <w:p w:rsidR="0070404A" w:rsidRDefault="0070404A" w:rsidP="0070404A">
            <w:pPr>
              <w:jc w:val="center"/>
              <w:rPr>
                <w:rFonts w:ascii="Times New Roman" w:hAnsi="Times New Roman" w:cs="Times New Roman"/>
                <w:sz w:val="24"/>
                <w:szCs w:val="24"/>
              </w:rPr>
            </w:pPr>
            <w:r>
              <w:rPr>
                <w:rFonts w:ascii="Times New Roman" w:hAnsi="Times New Roman" w:cs="Times New Roman" w:hint="eastAsia"/>
                <w:sz w:val="24"/>
                <w:szCs w:val="24"/>
              </w:rPr>
              <w:t>2</w:t>
            </w:r>
          </w:p>
        </w:tc>
        <w:tc>
          <w:tcPr>
            <w:tcW w:w="5529" w:type="dxa"/>
          </w:tcPr>
          <w:p w:rsidR="0070404A" w:rsidRPr="0070404A" w:rsidRDefault="0042732A" w:rsidP="0070404A">
            <w:pPr>
              <w:rPr>
                <w:rFonts w:ascii="Times New Roman" w:hAnsi="Times New Roman" w:cs="Times New Roman"/>
                <w:sz w:val="24"/>
                <w:szCs w:val="24"/>
              </w:rPr>
            </w:pPr>
            <w:r>
              <w:rPr>
                <w:rFonts w:ascii="Times New Roman" w:hAnsi="Times New Roman" w:cs="Times New Roman" w:hint="eastAsia"/>
                <w:sz w:val="24"/>
                <w:szCs w:val="24"/>
              </w:rPr>
              <w:t>Consider</w:t>
            </w:r>
            <w:r w:rsidR="0070404A" w:rsidRPr="00380398">
              <w:rPr>
                <w:rFonts w:ascii="Times New Roman" w:hAnsi="Times New Roman" w:cs="Times New Roman"/>
                <w:i/>
                <w:position w:val="-10"/>
                <w:sz w:val="24"/>
                <w:szCs w:val="24"/>
              </w:rPr>
              <w:object w:dxaOrig="1560" w:dyaOrig="320">
                <v:shape id="_x0000_i2235" type="#_x0000_t75" style="width:77.4pt;height:15.6pt" o:ole="">
                  <v:imagedata r:id="rId1857" o:title=""/>
                </v:shape>
                <o:OLEObject Type="Embed" ProgID="Equation.3" ShapeID="_x0000_i2235" DrawAspect="Content" ObjectID="_1493543097" r:id="rId1859"/>
              </w:object>
            </w:r>
            <w:r w:rsidR="0070404A">
              <w:rPr>
                <w:rFonts w:ascii="Times New Roman" w:hAnsi="Times New Roman" w:cs="Times New Roman" w:hint="eastAsia"/>
                <w:sz w:val="24"/>
                <w:szCs w:val="24"/>
              </w:rPr>
              <w:t>.</w:t>
            </w:r>
          </w:p>
        </w:tc>
        <w:tc>
          <w:tcPr>
            <w:tcW w:w="1417" w:type="dxa"/>
          </w:tcPr>
          <w:p w:rsidR="0070404A" w:rsidRDefault="0070404A" w:rsidP="0070404A">
            <w:pPr>
              <w:jc w:val="center"/>
              <w:rPr>
                <w:rFonts w:ascii="Times New Roman" w:hAnsi="Times New Roman" w:cs="Times New Roman"/>
                <w:sz w:val="24"/>
                <w:szCs w:val="24"/>
              </w:rPr>
            </w:pPr>
            <w:r>
              <w:rPr>
                <w:rFonts w:ascii="Times New Roman" w:hAnsi="Times New Roman" w:cs="Times New Roman" w:hint="eastAsia"/>
                <w:sz w:val="24"/>
                <w:szCs w:val="24"/>
              </w:rPr>
              <w:t>C5</w:t>
            </w:r>
          </w:p>
        </w:tc>
        <w:tc>
          <w:tcPr>
            <w:tcW w:w="851" w:type="dxa"/>
          </w:tcPr>
          <w:p w:rsidR="0070404A" w:rsidRDefault="006541F0" w:rsidP="00D97C01">
            <w:pPr>
              <w:jc w:val="center"/>
              <w:rPr>
                <w:rFonts w:ascii="Times New Roman" w:hAnsi="Times New Roman" w:cs="Times New Roman"/>
                <w:sz w:val="24"/>
                <w:szCs w:val="24"/>
              </w:rPr>
            </w:pPr>
            <w:r>
              <w:rPr>
                <w:rFonts w:ascii="Times New Roman" w:hAnsi="Times New Roman" w:cs="Times New Roman" w:hint="eastAsia"/>
                <w:sz w:val="24"/>
                <w:szCs w:val="24"/>
              </w:rPr>
              <w:t>N</w:t>
            </w:r>
          </w:p>
        </w:tc>
      </w:tr>
      <w:tr w:rsidR="0070404A" w:rsidRPr="00032D47" w:rsidTr="00AA5D36">
        <w:trPr>
          <w:trHeight w:val="368"/>
        </w:trPr>
        <w:tc>
          <w:tcPr>
            <w:tcW w:w="567" w:type="dxa"/>
          </w:tcPr>
          <w:p w:rsidR="0070404A" w:rsidRDefault="0070404A" w:rsidP="0070404A">
            <w:pPr>
              <w:jc w:val="center"/>
              <w:rPr>
                <w:rFonts w:ascii="Times New Roman" w:hAnsi="Times New Roman" w:cs="Times New Roman"/>
                <w:sz w:val="24"/>
                <w:szCs w:val="24"/>
              </w:rPr>
            </w:pPr>
            <w:r>
              <w:rPr>
                <w:rFonts w:ascii="Times New Roman" w:hAnsi="Times New Roman" w:cs="Times New Roman" w:hint="eastAsia"/>
                <w:sz w:val="24"/>
                <w:szCs w:val="24"/>
              </w:rPr>
              <w:t>3</w:t>
            </w:r>
          </w:p>
        </w:tc>
        <w:tc>
          <w:tcPr>
            <w:tcW w:w="5529" w:type="dxa"/>
          </w:tcPr>
          <w:p w:rsidR="0070404A" w:rsidRDefault="0070404A" w:rsidP="0070404A">
            <w:pPr>
              <w:rPr>
                <w:rFonts w:ascii="Times New Roman" w:hAnsi="Times New Roman" w:cs="Times New Roman"/>
                <w:sz w:val="24"/>
                <w:szCs w:val="24"/>
              </w:rPr>
            </w:pPr>
            <w:r>
              <w:rPr>
                <w:rFonts w:ascii="Times New Roman" w:hAnsi="Times New Roman" w:cs="Times New Roman" w:hint="eastAsia"/>
                <w:sz w:val="24"/>
                <w:szCs w:val="24"/>
              </w:rPr>
              <w:t>Recall the Intermediate Value Theorem.</w:t>
            </w:r>
          </w:p>
        </w:tc>
        <w:tc>
          <w:tcPr>
            <w:tcW w:w="1417" w:type="dxa"/>
          </w:tcPr>
          <w:p w:rsidR="0070404A" w:rsidRDefault="0070404A" w:rsidP="0070404A">
            <w:pPr>
              <w:jc w:val="center"/>
              <w:rPr>
                <w:rFonts w:ascii="Times New Roman" w:hAnsi="Times New Roman" w:cs="Times New Roman"/>
                <w:sz w:val="24"/>
                <w:szCs w:val="24"/>
              </w:rPr>
            </w:pPr>
            <w:r>
              <w:rPr>
                <w:rFonts w:ascii="Times New Roman" w:hAnsi="Times New Roman" w:cs="Times New Roman" w:hint="eastAsia"/>
                <w:sz w:val="24"/>
                <w:szCs w:val="24"/>
              </w:rPr>
              <w:t>C2</w:t>
            </w:r>
          </w:p>
        </w:tc>
        <w:tc>
          <w:tcPr>
            <w:tcW w:w="851" w:type="dxa"/>
          </w:tcPr>
          <w:p w:rsidR="0070404A" w:rsidRDefault="006541F0" w:rsidP="00D97C01">
            <w:pPr>
              <w:jc w:val="center"/>
              <w:rPr>
                <w:rFonts w:ascii="Times New Roman" w:hAnsi="Times New Roman" w:cs="Times New Roman"/>
                <w:sz w:val="24"/>
                <w:szCs w:val="24"/>
              </w:rPr>
            </w:pPr>
            <w:r>
              <w:rPr>
                <w:rFonts w:ascii="Times New Roman" w:hAnsi="Times New Roman" w:cs="Times New Roman" w:hint="eastAsia"/>
                <w:sz w:val="24"/>
                <w:szCs w:val="24"/>
              </w:rPr>
              <w:t>N</w:t>
            </w:r>
          </w:p>
        </w:tc>
      </w:tr>
      <w:tr w:rsidR="0070404A" w:rsidRPr="00032D47" w:rsidTr="00AA5D36">
        <w:trPr>
          <w:trHeight w:val="368"/>
        </w:trPr>
        <w:tc>
          <w:tcPr>
            <w:tcW w:w="567" w:type="dxa"/>
          </w:tcPr>
          <w:p w:rsidR="0070404A" w:rsidRDefault="0070404A" w:rsidP="0070404A">
            <w:pPr>
              <w:jc w:val="center"/>
              <w:rPr>
                <w:rFonts w:ascii="Times New Roman" w:hAnsi="Times New Roman" w:cs="Times New Roman"/>
                <w:sz w:val="24"/>
                <w:szCs w:val="24"/>
              </w:rPr>
            </w:pPr>
            <w:r>
              <w:rPr>
                <w:rFonts w:ascii="Times New Roman" w:hAnsi="Times New Roman" w:cs="Times New Roman" w:hint="eastAsia"/>
                <w:sz w:val="24"/>
                <w:szCs w:val="24"/>
              </w:rPr>
              <w:t>4</w:t>
            </w:r>
          </w:p>
        </w:tc>
        <w:tc>
          <w:tcPr>
            <w:tcW w:w="5529" w:type="dxa"/>
          </w:tcPr>
          <w:p w:rsidR="0070404A" w:rsidRPr="0070404A" w:rsidRDefault="00136762" w:rsidP="0070404A">
            <w:pPr>
              <w:rPr>
                <w:rFonts w:ascii="Times New Roman" w:hAnsi="Times New Roman" w:cs="Times New Roman"/>
                <w:sz w:val="24"/>
                <w:szCs w:val="24"/>
              </w:rPr>
            </w:pPr>
            <w:r>
              <w:rPr>
                <w:rFonts w:ascii="Times New Roman" w:hAnsi="Times New Roman" w:cs="Times New Roman" w:hint="eastAsia"/>
                <w:sz w:val="24"/>
                <w:szCs w:val="24"/>
              </w:rPr>
              <w:t>Since</w:t>
            </w:r>
            <w:r w:rsidR="000722EE" w:rsidRPr="00003755">
              <w:rPr>
                <w:rFonts w:ascii="Times New Roman" w:hAnsi="Times New Roman" w:cs="Times New Roman"/>
                <w:position w:val="-10"/>
                <w:sz w:val="24"/>
                <w:szCs w:val="24"/>
              </w:rPr>
              <w:object w:dxaOrig="960" w:dyaOrig="320">
                <v:shape id="_x0000_i2236" type="#_x0000_t75" style="width:47.4pt;height:15.6pt" o:ole="">
                  <v:imagedata r:id="rId1860" o:title=""/>
                </v:shape>
                <o:OLEObject Type="Embed" ProgID="Equation.3" ShapeID="_x0000_i2236" DrawAspect="Content" ObjectID="_1493543098" r:id="rId1861"/>
              </w:object>
            </w:r>
            <w:r w:rsidR="0070404A">
              <w:rPr>
                <w:rFonts w:ascii="Times New Roman" w:hAnsi="Times New Roman" w:cs="Times New Roman" w:hint="eastAsia"/>
                <w:sz w:val="24"/>
                <w:szCs w:val="24"/>
              </w:rPr>
              <w:t xml:space="preserve">, there exists </w:t>
            </w:r>
            <w:r w:rsidR="0070404A" w:rsidRPr="00003755">
              <w:rPr>
                <w:rFonts w:ascii="Times New Roman" w:hAnsi="Times New Roman" w:cs="Times New Roman"/>
                <w:position w:val="-10"/>
                <w:sz w:val="24"/>
                <w:szCs w:val="24"/>
              </w:rPr>
              <w:object w:dxaOrig="840" w:dyaOrig="320">
                <v:shape id="_x0000_i2237" type="#_x0000_t75" style="width:39pt;height:15.6pt" o:ole="">
                  <v:imagedata r:id="rId1862" o:title=""/>
                </v:shape>
                <o:OLEObject Type="Embed" ProgID="Equation.3" ShapeID="_x0000_i2237" DrawAspect="Content" ObjectID="_1493543099" r:id="rId1863"/>
              </w:object>
            </w:r>
            <w:r w:rsidR="0070404A">
              <w:rPr>
                <w:rFonts w:ascii="Times New Roman" w:hAnsi="Times New Roman" w:cs="Times New Roman" w:hint="eastAsia"/>
                <w:sz w:val="24"/>
                <w:szCs w:val="24"/>
              </w:rPr>
              <w:t xml:space="preserve">such that </w:t>
            </w:r>
            <w:r w:rsidR="0070404A" w:rsidRPr="00380398">
              <w:rPr>
                <w:rFonts w:ascii="Times New Roman" w:hAnsi="Times New Roman" w:cs="Times New Roman"/>
                <w:i/>
                <w:position w:val="-10"/>
                <w:sz w:val="24"/>
                <w:szCs w:val="24"/>
              </w:rPr>
              <w:object w:dxaOrig="1880" w:dyaOrig="320">
                <v:shape id="_x0000_i2238" type="#_x0000_t75" style="width:94.2pt;height:15.6pt" o:ole="">
                  <v:imagedata r:id="rId1864" o:title=""/>
                </v:shape>
                <o:OLEObject Type="Embed" ProgID="Equation.3" ShapeID="_x0000_i2238" DrawAspect="Content" ObjectID="_1493543100" r:id="rId1865"/>
              </w:object>
            </w:r>
            <w:r w:rsidR="0070404A">
              <w:rPr>
                <w:rFonts w:ascii="Times New Roman" w:hAnsi="Times New Roman" w:cs="Times New Roman" w:hint="eastAsia"/>
                <w:sz w:val="24"/>
                <w:szCs w:val="24"/>
              </w:rPr>
              <w:t>.</w:t>
            </w:r>
          </w:p>
        </w:tc>
        <w:tc>
          <w:tcPr>
            <w:tcW w:w="1417" w:type="dxa"/>
          </w:tcPr>
          <w:p w:rsidR="0070404A" w:rsidRDefault="0070404A" w:rsidP="00777AE4">
            <w:pPr>
              <w:jc w:val="center"/>
              <w:rPr>
                <w:rFonts w:ascii="Times New Roman" w:hAnsi="Times New Roman" w:cs="Times New Roman"/>
                <w:sz w:val="24"/>
                <w:szCs w:val="24"/>
              </w:rPr>
            </w:pPr>
            <w:r>
              <w:rPr>
                <w:rFonts w:ascii="Times New Roman" w:hAnsi="Times New Roman" w:cs="Times New Roman" w:hint="eastAsia"/>
                <w:sz w:val="24"/>
                <w:szCs w:val="24"/>
              </w:rPr>
              <w:t>CO(</w:t>
            </w:r>
            <w:r w:rsidR="0078284A">
              <w:rPr>
                <w:rFonts w:ascii="Times New Roman" w:hAnsi="Times New Roman" w:cs="Times New Roman" w:hint="eastAsia"/>
                <w:sz w:val="24"/>
                <w:szCs w:val="24"/>
              </w:rPr>
              <w:t>2.3)R1</w:t>
            </w:r>
          </w:p>
        </w:tc>
        <w:tc>
          <w:tcPr>
            <w:tcW w:w="851" w:type="dxa"/>
          </w:tcPr>
          <w:p w:rsidR="0070404A" w:rsidRDefault="006541F0" w:rsidP="00D97C01">
            <w:pPr>
              <w:jc w:val="center"/>
              <w:rPr>
                <w:rFonts w:ascii="Times New Roman" w:hAnsi="Times New Roman" w:cs="Times New Roman"/>
                <w:sz w:val="24"/>
                <w:szCs w:val="24"/>
              </w:rPr>
            </w:pPr>
            <w:r>
              <w:rPr>
                <w:rFonts w:ascii="Times New Roman" w:hAnsi="Times New Roman" w:cs="Times New Roman" w:hint="eastAsia"/>
                <w:sz w:val="24"/>
                <w:szCs w:val="24"/>
              </w:rPr>
              <w:t>N</w:t>
            </w:r>
          </w:p>
        </w:tc>
      </w:tr>
      <w:tr w:rsidR="0070404A" w:rsidRPr="00032D47" w:rsidTr="00AA5D36">
        <w:trPr>
          <w:trHeight w:val="368"/>
        </w:trPr>
        <w:tc>
          <w:tcPr>
            <w:tcW w:w="567" w:type="dxa"/>
          </w:tcPr>
          <w:p w:rsidR="0070404A" w:rsidRDefault="00777AE4" w:rsidP="0070404A">
            <w:pPr>
              <w:jc w:val="center"/>
              <w:rPr>
                <w:rFonts w:ascii="Times New Roman" w:hAnsi="Times New Roman" w:cs="Times New Roman"/>
                <w:sz w:val="24"/>
                <w:szCs w:val="24"/>
              </w:rPr>
            </w:pPr>
            <w:r>
              <w:rPr>
                <w:rFonts w:ascii="Times New Roman" w:hAnsi="Times New Roman" w:cs="Times New Roman" w:hint="eastAsia"/>
                <w:sz w:val="24"/>
                <w:szCs w:val="24"/>
              </w:rPr>
              <w:t>5</w:t>
            </w:r>
          </w:p>
        </w:tc>
        <w:tc>
          <w:tcPr>
            <w:tcW w:w="5529" w:type="dxa"/>
          </w:tcPr>
          <w:p w:rsidR="0070404A" w:rsidRPr="0078284A" w:rsidRDefault="0078284A" w:rsidP="0070404A">
            <w:pPr>
              <w:rPr>
                <w:rFonts w:ascii="Times New Roman" w:hAnsi="Times New Roman" w:cs="Times New Roman"/>
                <w:sz w:val="24"/>
                <w:szCs w:val="24"/>
              </w:rPr>
            </w:pPr>
            <w:r>
              <w:rPr>
                <w:rFonts w:ascii="Times New Roman" w:hAnsi="Times New Roman" w:cs="Times New Roman" w:hint="eastAsia"/>
                <w:sz w:val="24"/>
                <w:szCs w:val="24"/>
              </w:rPr>
              <w:t>T</w:t>
            </w:r>
            <w:r>
              <w:rPr>
                <w:rFonts w:ascii="Times New Roman" w:hAnsi="Times New Roman" w:cs="Times New Roman"/>
                <w:sz w:val="24"/>
                <w:szCs w:val="24"/>
              </w:rPr>
              <w:t>h</w:t>
            </w:r>
            <w:r>
              <w:rPr>
                <w:rFonts w:ascii="Times New Roman" w:hAnsi="Times New Roman" w:cs="Times New Roman" w:hint="eastAsia"/>
                <w:sz w:val="24"/>
                <w:szCs w:val="24"/>
              </w:rPr>
              <w:t xml:space="preserve">erefore, </w:t>
            </w:r>
            <w:r w:rsidR="000722EE">
              <w:rPr>
                <w:rFonts w:ascii="Times New Roman" w:hAnsi="Times New Roman" w:cs="Times New Roman" w:hint="eastAsia"/>
                <w:sz w:val="24"/>
                <w:szCs w:val="24"/>
              </w:rPr>
              <w:t xml:space="preserve">there exists </w:t>
            </w:r>
            <w:r w:rsidR="000722EE" w:rsidRPr="00003755">
              <w:rPr>
                <w:rFonts w:ascii="Times New Roman" w:hAnsi="Times New Roman" w:cs="Times New Roman"/>
                <w:position w:val="-10"/>
                <w:sz w:val="24"/>
                <w:szCs w:val="24"/>
              </w:rPr>
              <w:object w:dxaOrig="840" w:dyaOrig="320">
                <v:shape id="_x0000_i2239" type="#_x0000_t75" style="width:39pt;height:15.6pt" o:ole="">
                  <v:imagedata r:id="rId1862" o:title=""/>
                </v:shape>
                <o:OLEObject Type="Embed" ProgID="Equation.3" ShapeID="_x0000_i2239" DrawAspect="Content" ObjectID="_1493543101" r:id="rId1866"/>
              </w:object>
            </w:r>
            <w:r w:rsidR="000722EE">
              <w:rPr>
                <w:rFonts w:ascii="Times New Roman" w:hAnsi="Times New Roman" w:cs="Times New Roman" w:hint="eastAsia"/>
                <w:sz w:val="24"/>
                <w:szCs w:val="24"/>
              </w:rPr>
              <w:t>such that</w:t>
            </w:r>
            <w:r w:rsidRPr="00380398">
              <w:rPr>
                <w:rFonts w:ascii="Times New Roman" w:hAnsi="Times New Roman" w:cs="Times New Roman"/>
                <w:i/>
                <w:position w:val="-10"/>
                <w:sz w:val="24"/>
                <w:szCs w:val="24"/>
              </w:rPr>
              <w:object w:dxaOrig="880" w:dyaOrig="320">
                <v:shape id="_x0000_i2240" type="#_x0000_t75" style="width:42.6pt;height:15.6pt" o:ole="">
                  <v:imagedata r:id="rId1867" o:title=""/>
                </v:shape>
                <o:OLEObject Type="Embed" ProgID="Equation.3" ShapeID="_x0000_i2240" DrawAspect="Content" ObjectID="_1493543102" r:id="rId1868"/>
              </w:object>
            </w:r>
            <w:r>
              <w:rPr>
                <w:rFonts w:ascii="Times New Roman" w:hAnsi="Times New Roman" w:cs="Times New Roman" w:hint="eastAsia"/>
                <w:sz w:val="24"/>
                <w:szCs w:val="24"/>
              </w:rPr>
              <w:t>.</w:t>
            </w:r>
          </w:p>
        </w:tc>
        <w:tc>
          <w:tcPr>
            <w:tcW w:w="1417" w:type="dxa"/>
          </w:tcPr>
          <w:p w:rsidR="0070404A" w:rsidRDefault="00AA5D36" w:rsidP="0070404A">
            <w:pPr>
              <w:jc w:val="center"/>
              <w:rPr>
                <w:rFonts w:ascii="Times New Roman" w:hAnsi="Times New Roman" w:cs="Times New Roman"/>
                <w:sz w:val="24"/>
                <w:szCs w:val="24"/>
              </w:rPr>
            </w:pPr>
            <w:r>
              <w:rPr>
                <w:rFonts w:ascii="Times New Roman" w:hAnsi="Times New Roman" w:cs="Times New Roman" w:hint="eastAsia"/>
                <w:sz w:val="24"/>
                <w:szCs w:val="24"/>
              </w:rPr>
              <w:t>R2</w:t>
            </w:r>
          </w:p>
        </w:tc>
        <w:tc>
          <w:tcPr>
            <w:tcW w:w="851" w:type="dxa"/>
          </w:tcPr>
          <w:p w:rsidR="0070404A" w:rsidRDefault="006541F0" w:rsidP="00D97C01">
            <w:pPr>
              <w:jc w:val="center"/>
              <w:rPr>
                <w:rFonts w:ascii="Times New Roman" w:hAnsi="Times New Roman" w:cs="Times New Roman"/>
                <w:sz w:val="24"/>
                <w:szCs w:val="24"/>
              </w:rPr>
            </w:pPr>
            <w:r>
              <w:rPr>
                <w:rFonts w:ascii="Times New Roman" w:hAnsi="Times New Roman" w:cs="Times New Roman" w:hint="eastAsia"/>
                <w:sz w:val="24"/>
                <w:szCs w:val="24"/>
              </w:rPr>
              <w:t>N</w:t>
            </w:r>
          </w:p>
        </w:tc>
      </w:tr>
    </w:tbl>
    <w:p w:rsidR="00003755" w:rsidRDefault="00003755" w:rsidP="00296220">
      <w:pPr>
        <w:spacing w:after="0" w:line="240" w:lineRule="auto"/>
        <w:rPr>
          <w:rFonts w:ascii="Times New Roman" w:hAnsi="Times New Roman" w:cs="Times New Roman"/>
          <w:sz w:val="24"/>
          <w:szCs w:val="24"/>
        </w:rPr>
      </w:pPr>
    </w:p>
    <w:p w:rsidR="00777AE4" w:rsidRDefault="00E160E2" w:rsidP="00003755">
      <w:pPr>
        <w:spacing w:after="0" w:line="480" w:lineRule="auto"/>
        <w:rPr>
          <w:rFonts w:ascii="Times New Roman" w:hAnsi="Times New Roman" w:cs="Times New Roman"/>
          <w:sz w:val="24"/>
          <w:szCs w:val="24"/>
        </w:rPr>
      </w:pPr>
      <w:r>
        <w:rPr>
          <w:rFonts w:ascii="Times New Roman" w:hAnsi="Times New Roman" w:cs="Times New Roman" w:hint="eastAsia"/>
          <w:sz w:val="24"/>
          <w:szCs w:val="24"/>
        </w:rPr>
        <w:tab/>
      </w:r>
      <w:r w:rsidR="0042732A">
        <w:rPr>
          <w:rFonts w:ascii="Times New Roman" w:hAnsi="Times New Roman" w:cs="Times New Roman" w:hint="eastAsia"/>
          <w:sz w:val="24"/>
          <w:szCs w:val="24"/>
        </w:rPr>
        <w:t>Considering using</w:t>
      </w:r>
      <w:r w:rsidR="007A21F8">
        <w:rPr>
          <w:rFonts w:ascii="Times New Roman" w:hAnsi="Times New Roman" w:cs="Times New Roman" w:hint="eastAsia"/>
          <w:sz w:val="24"/>
          <w:szCs w:val="24"/>
        </w:rPr>
        <w:t xml:space="preserve"> the Intermediate Value Theorem</w:t>
      </w:r>
      <w:r w:rsidR="0042732A">
        <w:rPr>
          <w:rFonts w:ascii="Times New Roman" w:hAnsi="Times New Roman" w:cs="Times New Roman" w:hint="eastAsia"/>
          <w:sz w:val="24"/>
          <w:szCs w:val="24"/>
        </w:rPr>
        <w:t xml:space="preserve">, one may </w:t>
      </w:r>
      <w:r w:rsidR="007A21F8">
        <w:rPr>
          <w:rFonts w:ascii="Times New Roman" w:hAnsi="Times New Roman" w:cs="Times New Roman" w:hint="eastAsia"/>
          <w:sz w:val="24"/>
          <w:szCs w:val="24"/>
        </w:rPr>
        <w:t xml:space="preserve">create a </w:t>
      </w:r>
      <w:r w:rsidR="00EB0860">
        <w:rPr>
          <w:rFonts w:ascii="Times New Roman" w:hAnsi="Times New Roman" w:cs="Times New Roman" w:hint="eastAsia"/>
          <w:sz w:val="24"/>
          <w:szCs w:val="24"/>
        </w:rPr>
        <w:t xml:space="preserve">continuous </w:t>
      </w:r>
      <w:r w:rsidR="007A21F8">
        <w:rPr>
          <w:rFonts w:ascii="Times New Roman" w:hAnsi="Times New Roman" w:cs="Times New Roman"/>
          <w:sz w:val="24"/>
          <w:szCs w:val="24"/>
        </w:rPr>
        <w:t>function</w:t>
      </w:r>
      <w:r w:rsidR="007A21F8" w:rsidRPr="00003755">
        <w:rPr>
          <w:rFonts w:ascii="Times New Roman" w:hAnsi="Times New Roman" w:cs="Times New Roman"/>
          <w:position w:val="-10"/>
          <w:sz w:val="24"/>
          <w:szCs w:val="24"/>
        </w:rPr>
        <w:object w:dxaOrig="1600" w:dyaOrig="320">
          <v:shape id="_x0000_i2241" type="#_x0000_t75" style="width:81.6pt;height:15.6pt" o:ole="">
            <v:imagedata r:id="rId1855" o:title=""/>
          </v:shape>
          <o:OLEObject Type="Embed" ProgID="Equation.3" ShapeID="_x0000_i2241" DrawAspect="Content" ObjectID="_1493543103" r:id="rId1869"/>
        </w:object>
      </w:r>
      <w:r w:rsidR="005418B4">
        <w:rPr>
          <w:rFonts w:ascii="Times New Roman" w:hAnsi="Times New Roman" w:cs="Times New Roman"/>
          <w:sz w:val="24"/>
          <w:szCs w:val="24"/>
        </w:rPr>
        <w:t xml:space="preserve"> </w:t>
      </w:r>
      <w:r w:rsidR="007A21F8">
        <w:rPr>
          <w:rFonts w:ascii="Times New Roman" w:hAnsi="Times New Roman" w:cs="Times New Roman" w:hint="eastAsia"/>
          <w:sz w:val="24"/>
          <w:szCs w:val="24"/>
        </w:rPr>
        <w:t>by defining</w:t>
      </w:r>
      <w:r w:rsidR="007A21F8" w:rsidRPr="00380398">
        <w:rPr>
          <w:rFonts w:ascii="Times New Roman" w:hAnsi="Times New Roman" w:cs="Times New Roman"/>
          <w:i/>
          <w:position w:val="-10"/>
          <w:sz w:val="24"/>
          <w:szCs w:val="24"/>
        </w:rPr>
        <w:object w:dxaOrig="1560" w:dyaOrig="320">
          <v:shape id="_x0000_i2242" type="#_x0000_t75" style="width:77.4pt;height:15.6pt" o:ole="">
            <v:imagedata r:id="rId1857" o:title=""/>
          </v:shape>
          <o:OLEObject Type="Embed" ProgID="Equation.3" ShapeID="_x0000_i2242" DrawAspect="Content" ObjectID="_1493543104" r:id="rId1870"/>
        </w:object>
      </w:r>
      <w:r w:rsidR="007A21F8">
        <w:rPr>
          <w:rFonts w:ascii="Times New Roman" w:hAnsi="Times New Roman" w:cs="Times New Roman" w:hint="eastAsia"/>
          <w:sz w:val="24"/>
          <w:szCs w:val="24"/>
        </w:rPr>
        <w:t xml:space="preserve">.  </w:t>
      </w:r>
      <w:r w:rsidR="00EB0860">
        <w:rPr>
          <w:rFonts w:ascii="Times New Roman" w:hAnsi="Times New Roman" w:cs="Times New Roman" w:hint="eastAsia"/>
          <w:sz w:val="24"/>
          <w:szCs w:val="24"/>
        </w:rPr>
        <w:t>N</w:t>
      </w:r>
      <w:r w:rsidR="00EB0860">
        <w:rPr>
          <w:rFonts w:ascii="Times New Roman" w:hAnsi="Times New Roman" w:cs="Times New Roman"/>
          <w:sz w:val="24"/>
          <w:szCs w:val="24"/>
        </w:rPr>
        <w:t>o</w:t>
      </w:r>
      <w:r w:rsidR="00EB0860">
        <w:rPr>
          <w:rFonts w:ascii="Times New Roman" w:hAnsi="Times New Roman" w:cs="Times New Roman" w:hint="eastAsia"/>
          <w:sz w:val="24"/>
          <w:szCs w:val="24"/>
        </w:rPr>
        <w:t xml:space="preserve">ting that </w:t>
      </w:r>
      <w:r w:rsidR="00EB0860" w:rsidRPr="00003755">
        <w:rPr>
          <w:rFonts w:ascii="Times New Roman" w:hAnsi="Times New Roman" w:cs="Times New Roman"/>
          <w:position w:val="-10"/>
          <w:sz w:val="24"/>
          <w:szCs w:val="24"/>
        </w:rPr>
        <w:object w:dxaOrig="920" w:dyaOrig="320">
          <v:shape id="_x0000_i2243" type="#_x0000_t75" style="width:47.4pt;height:15.6pt" o:ole="">
            <v:imagedata r:id="rId1871" o:title=""/>
          </v:shape>
          <o:OLEObject Type="Embed" ProgID="Equation.3" ShapeID="_x0000_i2243" DrawAspect="Content" ObjectID="_1493543105" r:id="rId1872"/>
        </w:object>
      </w:r>
      <w:r w:rsidR="00EB0860">
        <w:rPr>
          <w:rFonts w:ascii="Times New Roman" w:hAnsi="Times New Roman" w:cs="Times New Roman" w:hint="eastAsia"/>
          <w:sz w:val="24"/>
          <w:szCs w:val="24"/>
        </w:rPr>
        <w:t xml:space="preserve">and applying the theorem to the function </w:t>
      </w:r>
      <w:r w:rsidR="00EB0860" w:rsidRPr="00EB0860">
        <w:rPr>
          <w:rFonts w:ascii="Times New Roman" w:hAnsi="Times New Roman" w:cs="Times New Roman" w:hint="eastAsia"/>
          <w:i/>
          <w:sz w:val="24"/>
          <w:szCs w:val="24"/>
        </w:rPr>
        <w:t>g</w:t>
      </w:r>
      <w:r w:rsidR="00EB0860">
        <w:rPr>
          <w:rFonts w:ascii="Times New Roman" w:hAnsi="Times New Roman" w:cs="Times New Roman" w:hint="eastAsia"/>
          <w:sz w:val="24"/>
          <w:szCs w:val="24"/>
        </w:rPr>
        <w:t>(</w:t>
      </w:r>
      <w:r w:rsidR="00EB0860" w:rsidRPr="00EB0860">
        <w:rPr>
          <w:rFonts w:ascii="Times New Roman" w:hAnsi="Times New Roman" w:cs="Times New Roman" w:hint="eastAsia"/>
          <w:i/>
          <w:sz w:val="24"/>
          <w:szCs w:val="24"/>
        </w:rPr>
        <w:t>x</w:t>
      </w:r>
      <w:r w:rsidR="0042732A">
        <w:rPr>
          <w:rFonts w:ascii="Times New Roman" w:hAnsi="Times New Roman" w:cs="Times New Roman" w:hint="eastAsia"/>
          <w:sz w:val="24"/>
          <w:szCs w:val="24"/>
        </w:rPr>
        <w:t>), one</w:t>
      </w:r>
      <w:r w:rsidR="00EB0860">
        <w:rPr>
          <w:rFonts w:ascii="Times New Roman" w:hAnsi="Times New Roman" w:cs="Times New Roman" w:hint="eastAsia"/>
          <w:sz w:val="24"/>
          <w:szCs w:val="24"/>
        </w:rPr>
        <w:t xml:space="preserve"> </w:t>
      </w:r>
      <w:r w:rsidR="008518C9">
        <w:rPr>
          <w:rFonts w:ascii="Times New Roman" w:hAnsi="Times New Roman" w:cs="Times New Roman" w:hint="eastAsia"/>
          <w:sz w:val="24"/>
          <w:szCs w:val="24"/>
        </w:rPr>
        <w:t>may</w:t>
      </w:r>
      <w:r w:rsidR="00EB0860">
        <w:rPr>
          <w:rFonts w:ascii="Times New Roman" w:hAnsi="Times New Roman" w:cs="Times New Roman" w:hint="eastAsia"/>
          <w:sz w:val="24"/>
          <w:szCs w:val="24"/>
        </w:rPr>
        <w:t xml:space="preserve"> derive </w:t>
      </w:r>
      <w:r w:rsidR="00EB0860" w:rsidRPr="00003755">
        <w:rPr>
          <w:rFonts w:ascii="Times New Roman" w:hAnsi="Times New Roman" w:cs="Times New Roman"/>
          <w:position w:val="-10"/>
          <w:sz w:val="24"/>
          <w:szCs w:val="24"/>
        </w:rPr>
        <w:object w:dxaOrig="840" w:dyaOrig="320">
          <v:shape id="_x0000_i2244" type="#_x0000_t75" style="width:39pt;height:15.6pt" o:ole="">
            <v:imagedata r:id="rId1862" o:title=""/>
          </v:shape>
          <o:OLEObject Type="Embed" ProgID="Equation.3" ShapeID="_x0000_i2244" DrawAspect="Content" ObjectID="_1493543106" r:id="rId1873"/>
        </w:object>
      </w:r>
      <w:r w:rsidR="0042732A">
        <w:rPr>
          <w:rFonts w:ascii="Times New Roman" w:hAnsi="Times New Roman" w:cs="Times New Roman" w:hint="eastAsia"/>
          <w:sz w:val="24"/>
          <w:szCs w:val="24"/>
        </w:rPr>
        <w:t>such that</w:t>
      </w:r>
      <w:r w:rsidR="00EB0860" w:rsidRPr="00380398">
        <w:rPr>
          <w:rFonts w:ascii="Times New Roman" w:hAnsi="Times New Roman" w:cs="Times New Roman"/>
          <w:i/>
          <w:position w:val="-10"/>
          <w:sz w:val="24"/>
          <w:szCs w:val="24"/>
        </w:rPr>
        <w:object w:dxaOrig="1880" w:dyaOrig="320">
          <v:shape id="_x0000_i2245" type="#_x0000_t75" style="width:94.2pt;height:15.6pt" o:ole="">
            <v:imagedata r:id="rId1864" o:title=""/>
          </v:shape>
          <o:OLEObject Type="Embed" ProgID="Equation.3" ShapeID="_x0000_i2245" DrawAspect="Content" ObjectID="_1493543107" r:id="rId1874"/>
        </w:object>
      </w:r>
      <w:r w:rsidR="000722EE">
        <w:rPr>
          <w:rFonts w:ascii="Times New Roman" w:hAnsi="Times New Roman" w:cs="Times New Roman" w:hint="eastAsia"/>
          <w:sz w:val="24"/>
          <w:szCs w:val="24"/>
        </w:rPr>
        <w:t xml:space="preserve">.  Then, </w:t>
      </w:r>
      <w:r w:rsidR="0042732A">
        <w:rPr>
          <w:rFonts w:ascii="Times New Roman" w:hAnsi="Times New Roman" w:cs="Times New Roman" w:hint="eastAsia"/>
          <w:sz w:val="24"/>
          <w:szCs w:val="24"/>
        </w:rPr>
        <w:t>one</w:t>
      </w:r>
      <w:r w:rsidR="000722EE">
        <w:rPr>
          <w:rFonts w:ascii="Times New Roman" w:hAnsi="Times New Roman" w:cs="Times New Roman" w:hint="eastAsia"/>
          <w:sz w:val="24"/>
          <w:szCs w:val="24"/>
        </w:rPr>
        <w:t xml:space="preserve"> can conclude there exists </w:t>
      </w:r>
      <w:r w:rsidR="000722EE" w:rsidRPr="00003755">
        <w:rPr>
          <w:rFonts w:ascii="Times New Roman" w:hAnsi="Times New Roman" w:cs="Times New Roman"/>
          <w:position w:val="-10"/>
          <w:sz w:val="24"/>
          <w:szCs w:val="24"/>
        </w:rPr>
        <w:object w:dxaOrig="800" w:dyaOrig="320">
          <v:shape id="_x0000_i2246" type="#_x0000_t75" style="width:39pt;height:15.6pt" o:ole="">
            <v:imagedata r:id="rId1875" o:title=""/>
          </v:shape>
          <o:OLEObject Type="Embed" ProgID="Equation.3" ShapeID="_x0000_i2246" DrawAspect="Content" ObjectID="_1493543108" r:id="rId1876"/>
        </w:object>
      </w:r>
      <w:r w:rsidR="000722EE">
        <w:rPr>
          <w:rFonts w:ascii="Times New Roman" w:hAnsi="Times New Roman" w:cs="Times New Roman" w:hint="eastAsia"/>
          <w:sz w:val="24"/>
          <w:szCs w:val="24"/>
        </w:rPr>
        <w:t>such that</w:t>
      </w:r>
      <w:r w:rsidR="000722EE" w:rsidRPr="00380398">
        <w:rPr>
          <w:rFonts w:ascii="Times New Roman" w:hAnsi="Times New Roman" w:cs="Times New Roman"/>
          <w:i/>
          <w:position w:val="-10"/>
          <w:sz w:val="24"/>
          <w:szCs w:val="24"/>
        </w:rPr>
        <w:object w:dxaOrig="880" w:dyaOrig="320">
          <v:shape id="_x0000_i2247" type="#_x0000_t75" style="width:42.6pt;height:15.6pt" o:ole="">
            <v:imagedata r:id="rId1867" o:title=""/>
          </v:shape>
          <o:OLEObject Type="Embed" ProgID="Equation.3" ShapeID="_x0000_i2247" DrawAspect="Content" ObjectID="_1493543109" r:id="rId1877"/>
        </w:object>
      </w:r>
      <w:r w:rsidR="000722EE">
        <w:rPr>
          <w:rFonts w:ascii="Times New Roman" w:hAnsi="Times New Roman" w:cs="Times New Roman" w:hint="eastAsia"/>
          <w:sz w:val="24"/>
          <w:szCs w:val="24"/>
        </w:rPr>
        <w:t>.  The following (Figure 5.</w:t>
      </w:r>
      <w:r w:rsidR="006541F0">
        <w:rPr>
          <w:rFonts w:ascii="Times New Roman" w:hAnsi="Times New Roman" w:cs="Times New Roman" w:hint="eastAsia"/>
          <w:sz w:val="24"/>
          <w:szCs w:val="24"/>
        </w:rPr>
        <w:t>2</w:t>
      </w:r>
      <w:r w:rsidR="001C69A7">
        <w:rPr>
          <w:rFonts w:ascii="Times New Roman" w:hAnsi="Times New Roman" w:cs="Times New Roman" w:hint="eastAsia"/>
          <w:sz w:val="24"/>
          <w:szCs w:val="24"/>
        </w:rPr>
        <w:t>4</w:t>
      </w:r>
      <w:r w:rsidR="000722EE">
        <w:rPr>
          <w:rFonts w:ascii="Times New Roman" w:hAnsi="Times New Roman" w:cs="Times New Roman" w:hint="eastAsia"/>
          <w:sz w:val="24"/>
          <w:szCs w:val="24"/>
        </w:rPr>
        <w:t>) is Eliot</w:t>
      </w:r>
      <w:r w:rsidR="000722EE">
        <w:rPr>
          <w:rFonts w:ascii="Times New Roman" w:hAnsi="Times New Roman" w:cs="Times New Roman"/>
          <w:sz w:val="24"/>
          <w:szCs w:val="24"/>
        </w:rPr>
        <w:t>’</w:t>
      </w:r>
      <w:r w:rsidR="000722EE">
        <w:rPr>
          <w:rFonts w:ascii="Times New Roman" w:hAnsi="Times New Roman" w:cs="Times New Roman" w:hint="eastAsia"/>
          <w:sz w:val="24"/>
          <w:szCs w:val="24"/>
        </w:rPr>
        <w:t xml:space="preserve">s proof.  </w:t>
      </w:r>
    </w:p>
    <w:p w:rsidR="00D209E8" w:rsidRDefault="00D209E8" w:rsidP="00D209E8">
      <w:pPr>
        <w:spacing w:line="480" w:lineRule="auto"/>
        <w:jc w:val="center"/>
        <w:rPr>
          <w:rFonts w:ascii="Times New Roman" w:hAnsi="Times New Roman" w:cs="Times New Roman"/>
          <w:sz w:val="24"/>
          <w:szCs w:val="24"/>
        </w:rPr>
      </w:pPr>
      <w:r w:rsidRPr="00534A01">
        <w:rPr>
          <w:rFonts w:ascii="Times New Roman" w:hAnsi="Times New Roman" w:cs="Times New Roman"/>
          <w:noProof/>
          <w:sz w:val="24"/>
          <w:szCs w:val="24"/>
          <w:bdr w:val="single" w:sz="4" w:space="0" w:color="auto"/>
          <w:lang w:eastAsia="en-US"/>
        </w:rPr>
        <w:drawing>
          <wp:inline distT="0" distB="0" distL="0" distR="0" wp14:anchorId="6DC10994" wp14:editId="21995872">
            <wp:extent cx="3971925" cy="2856836"/>
            <wp:effectExtent l="0" t="0" r="0" b="1270"/>
            <wp:docPr id="963" name="Picture 9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0"/>
                    <pic:cNvPicPr>
                      <a:picLocks noChangeAspect="1" noChangeArrowheads="1"/>
                    </pic:cNvPicPr>
                  </pic:nvPicPr>
                  <pic:blipFill>
                    <a:blip r:embed="rId1878">
                      <a:extLst>
                        <a:ext uri="{28A0092B-C50C-407E-A947-70E740481C1C}">
                          <a14:useLocalDpi xmlns:a14="http://schemas.microsoft.com/office/drawing/2010/main" val="0"/>
                        </a:ext>
                      </a:extLst>
                    </a:blip>
                    <a:srcRect/>
                    <a:stretch>
                      <a:fillRect/>
                    </a:stretch>
                  </pic:blipFill>
                  <pic:spPr bwMode="auto">
                    <a:xfrm>
                      <a:off x="0" y="0"/>
                      <a:ext cx="3982996" cy="2864799"/>
                    </a:xfrm>
                    <a:prstGeom prst="rect">
                      <a:avLst/>
                    </a:prstGeom>
                    <a:noFill/>
                    <a:ln>
                      <a:noFill/>
                    </a:ln>
                  </pic:spPr>
                </pic:pic>
              </a:graphicData>
            </a:graphic>
          </wp:inline>
        </w:drawing>
      </w:r>
    </w:p>
    <w:p w:rsidR="00D209E8" w:rsidRDefault="00D209E8" w:rsidP="00F92CD6">
      <w:pPr>
        <w:spacing w:after="0" w:line="480" w:lineRule="auto"/>
        <w:ind w:firstLine="720"/>
        <w:jc w:val="center"/>
        <w:rPr>
          <w:rFonts w:ascii="Times New Roman" w:hAnsi="Times New Roman" w:cs="Times New Roman"/>
          <w:sz w:val="24"/>
          <w:szCs w:val="24"/>
        </w:rPr>
      </w:pPr>
      <w:r w:rsidRPr="00AC410D">
        <w:rPr>
          <w:rFonts w:ascii="Times New Roman" w:hAnsi="Times New Roman" w:cs="Times New Roman"/>
          <w:i/>
          <w:sz w:val="24"/>
          <w:szCs w:val="24"/>
        </w:rPr>
        <w:t>Figure</w:t>
      </w:r>
      <w:r>
        <w:rPr>
          <w:rFonts w:ascii="Times New Roman" w:hAnsi="Times New Roman" w:cs="Times New Roman"/>
          <w:sz w:val="24"/>
          <w:szCs w:val="24"/>
        </w:rPr>
        <w:t xml:space="preserve"> </w:t>
      </w:r>
      <w:r w:rsidRPr="00685B21">
        <w:rPr>
          <w:rFonts w:ascii="Times New Roman" w:hAnsi="Times New Roman" w:cs="Times New Roman"/>
          <w:i/>
          <w:sz w:val="24"/>
          <w:szCs w:val="24"/>
        </w:rPr>
        <w:t>5.</w:t>
      </w:r>
      <w:r w:rsidR="006541F0" w:rsidRPr="00685B21">
        <w:rPr>
          <w:rFonts w:ascii="Times New Roman" w:hAnsi="Times New Roman" w:cs="Times New Roman" w:hint="eastAsia"/>
          <w:i/>
          <w:sz w:val="24"/>
          <w:szCs w:val="24"/>
        </w:rPr>
        <w:t>2</w:t>
      </w:r>
      <w:r w:rsidR="001C69A7" w:rsidRPr="00685B21">
        <w:rPr>
          <w:rFonts w:ascii="Times New Roman" w:hAnsi="Times New Roman" w:cs="Times New Roman" w:hint="eastAsia"/>
          <w:i/>
          <w:sz w:val="24"/>
          <w:szCs w:val="24"/>
        </w:rPr>
        <w:t>4</w:t>
      </w:r>
      <w:r w:rsidR="001C69A7">
        <w:rPr>
          <w:rFonts w:ascii="Times New Roman" w:hAnsi="Times New Roman" w:cs="Times New Roman" w:hint="eastAsia"/>
          <w:sz w:val="24"/>
          <w:szCs w:val="24"/>
        </w:rPr>
        <w:t>.</w:t>
      </w:r>
      <w:r w:rsidR="001D05D2">
        <w:rPr>
          <w:rFonts w:ascii="Times New Roman" w:hAnsi="Times New Roman" w:cs="Times New Roman"/>
          <w:sz w:val="24"/>
          <w:szCs w:val="24"/>
        </w:rPr>
        <w:t xml:space="preserve"> </w:t>
      </w:r>
      <w:r w:rsidR="000722EE">
        <w:rPr>
          <w:rFonts w:ascii="Times New Roman" w:hAnsi="Times New Roman" w:cs="Times New Roman" w:hint="eastAsia"/>
          <w:sz w:val="24"/>
          <w:szCs w:val="24"/>
        </w:rPr>
        <w:t>Eliot</w:t>
      </w:r>
      <w:r w:rsidR="000722EE">
        <w:rPr>
          <w:rFonts w:ascii="Times New Roman" w:hAnsi="Times New Roman" w:cs="Times New Roman"/>
          <w:sz w:val="24"/>
          <w:szCs w:val="24"/>
        </w:rPr>
        <w:t>’</w:t>
      </w:r>
      <w:r w:rsidR="000722EE">
        <w:rPr>
          <w:rFonts w:ascii="Times New Roman" w:hAnsi="Times New Roman" w:cs="Times New Roman" w:hint="eastAsia"/>
          <w:sz w:val="24"/>
          <w:szCs w:val="24"/>
        </w:rPr>
        <w:t>s</w:t>
      </w:r>
      <w:r>
        <w:rPr>
          <w:rFonts w:ascii="Times New Roman" w:hAnsi="Times New Roman" w:cs="Times New Roman"/>
          <w:sz w:val="24"/>
          <w:szCs w:val="24"/>
        </w:rPr>
        <w:t xml:space="preserve"> </w:t>
      </w:r>
      <w:r w:rsidR="001C69A7">
        <w:rPr>
          <w:rFonts w:ascii="Times New Roman" w:hAnsi="Times New Roman" w:cs="Times New Roman" w:hint="eastAsia"/>
          <w:sz w:val="24"/>
          <w:szCs w:val="24"/>
        </w:rPr>
        <w:t>P</w:t>
      </w:r>
      <w:r>
        <w:rPr>
          <w:rFonts w:ascii="Times New Roman" w:hAnsi="Times New Roman" w:cs="Times New Roman"/>
          <w:sz w:val="24"/>
          <w:szCs w:val="24"/>
        </w:rPr>
        <w:t>roof</w:t>
      </w:r>
      <w:r w:rsidR="00AC410D">
        <w:rPr>
          <w:rFonts w:ascii="Times New Roman" w:hAnsi="Times New Roman" w:cs="Times New Roman" w:hint="eastAsia"/>
          <w:sz w:val="24"/>
          <w:szCs w:val="24"/>
        </w:rPr>
        <w:t>.</w:t>
      </w:r>
    </w:p>
    <w:p w:rsidR="00B427EA" w:rsidRPr="000B4325" w:rsidRDefault="001C35D9" w:rsidP="00F92CD6">
      <w:pPr>
        <w:spacing w:after="0" w:line="480" w:lineRule="auto"/>
        <w:ind w:firstLine="720"/>
        <w:rPr>
          <w:rFonts w:ascii="Times New Roman" w:hAnsi="Times New Roman" w:cs="Times New Roman"/>
          <w:sz w:val="24"/>
          <w:szCs w:val="24"/>
        </w:rPr>
      </w:pPr>
      <w:r>
        <w:rPr>
          <w:rFonts w:ascii="Times New Roman" w:hAnsi="Times New Roman" w:cs="Times New Roman" w:hint="eastAsia"/>
          <w:sz w:val="24"/>
          <w:szCs w:val="24"/>
        </w:rPr>
        <w:t xml:space="preserve">Eliot thought about applying </w:t>
      </w:r>
      <w:r w:rsidR="00136762">
        <w:rPr>
          <w:rFonts w:ascii="Times New Roman" w:hAnsi="Times New Roman" w:cs="Times New Roman" w:hint="eastAsia"/>
          <w:sz w:val="24"/>
          <w:szCs w:val="24"/>
        </w:rPr>
        <w:t>I</w:t>
      </w:r>
      <w:r>
        <w:rPr>
          <w:rFonts w:ascii="Times New Roman" w:hAnsi="Times New Roman" w:cs="Times New Roman" w:hint="eastAsia"/>
          <w:sz w:val="24"/>
          <w:szCs w:val="24"/>
        </w:rPr>
        <w:t xml:space="preserve">ntermediate </w:t>
      </w:r>
      <w:r w:rsidR="00136762">
        <w:rPr>
          <w:rFonts w:ascii="Times New Roman" w:hAnsi="Times New Roman" w:cs="Times New Roman" w:hint="eastAsia"/>
          <w:sz w:val="24"/>
          <w:szCs w:val="24"/>
        </w:rPr>
        <w:t>V</w:t>
      </w:r>
      <w:r>
        <w:rPr>
          <w:rFonts w:ascii="Times New Roman" w:hAnsi="Times New Roman" w:cs="Times New Roman" w:hint="eastAsia"/>
          <w:sz w:val="24"/>
          <w:szCs w:val="24"/>
        </w:rPr>
        <w:t xml:space="preserve">alue </w:t>
      </w:r>
      <w:r w:rsidR="00136762">
        <w:rPr>
          <w:rFonts w:ascii="Times New Roman" w:hAnsi="Times New Roman" w:cs="Times New Roman" w:hint="eastAsia"/>
          <w:sz w:val="24"/>
          <w:szCs w:val="24"/>
        </w:rPr>
        <w:t>T</w:t>
      </w:r>
      <w:r>
        <w:rPr>
          <w:rFonts w:ascii="Times New Roman" w:hAnsi="Times New Roman" w:cs="Times New Roman" w:hint="eastAsia"/>
          <w:sz w:val="24"/>
          <w:szCs w:val="24"/>
        </w:rPr>
        <w:t xml:space="preserve">heorem to the given </w:t>
      </w:r>
      <w:r>
        <w:rPr>
          <w:rFonts w:ascii="Times New Roman" w:hAnsi="Times New Roman" w:cs="Times New Roman"/>
          <w:sz w:val="24"/>
          <w:szCs w:val="24"/>
        </w:rPr>
        <w:t>function</w:t>
      </w:r>
      <w:r w:rsidRPr="00380398">
        <w:rPr>
          <w:rFonts w:ascii="Times New Roman" w:hAnsi="Times New Roman" w:cs="Times New Roman"/>
          <w:i/>
          <w:position w:val="-10"/>
          <w:sz w:val="24"/>
          <w:szCs w:val="24"/>
        </w:rPr>
        <w:object w:dxaOrig="1520" w:dyaOrig="320">
          <v:shape id="_x0000_i2248" type="#_x0000_t75" style="width:77.4pt;height:15.6pt" o:ole="">
            <v:imagedata r:id="rId1846" o:title=""/>
          </v:shape>
          <o:OLEObject Type="Embed" ProgID="Equation.3" ShapeID="_x0000_i2248" DrawAspect="Content" ObjectID="_1493543110" r:id="rId1879"/>
        </w:object>
      </w:r>
      <w:r>
        <w:rPr>
          <w:rFonts w:ascii="Times New Roman" w:hAnsi="Times New Roman" w:cs="Times New Roman" w:hint="eastAsia"/>
          <w:sz w:val="24"/>
          <w:szCs w:val="24"/>
        </w:rPr>
        <w:t xml:space="preserve">.  Then, he set </w:t>
      </w:r>
      <w:r w:rsidRPr="001C35D9">
        <w:rPr>
          <w:rFonts w:ascii="Times New Roman" w:hAnsi="Times New Roman" w:cs="Times New Roman"/>
          <w:i/>
          <w:position w:val="-12"/>
          <w:sz w:val="24"/>
          <w:szCs w:val="24"/>
        </w:rPr>
        <w:object w:dxaOrig="279" w:dyaOrig="360">
          <v:shape id="_x0000_i2249" type="#_x0000_t75" style="width:14.4pt;height:18.6pt" o:ole="">
            <v:imagedata r:id="rId1880" o:title=""/>
          </v:shape>
          <o:OLEObject Type="Embed" ProgID="Equation.3" ShapeID="_x0000_i2249" DrawAspect="Content" ObjectID="_1493543111" r:id="rId1881"/>
        </w:object>
      </w:r>
      <w:r w:rsidR="004D6D18">
        <w:rPr>
          <w:rFonts w:ascii="Times New Roman" w:hAnsi="Times New Roman" w:cs="Times New Roman" w:hint="eastAsia"/>
          <w:sz w:val="24"/>
          <w:szCs w:val="24"/>
        </w:rPr>
        <w:t>which is between</w:t>
      </w:r>
      <w:r w:rsidRPr="00380398">
        <w:rPr>
          <w:rFonts w:ascii="Times New Roman" w:hAnsi="Times New Roman" w:cs="Times New Roman"/>
          <w:i/>
          <w:position w:val="-10"/>
          <w:sz w:val="24"/>
          <w:szCs w:val="24"/>
        </w:rPr>
        <w:object w:dxaOrig="520" w:dyaOrig="320">
          <v:shape id="_x0000_i2250" type="#_x0000_t75" style="width:24.6pt;height:15.6pt" o:ole="">
            <v:imagedata r:id="rId1882" o:title=""/>
          </v:shape>
          <o:OLEObject Type="Embed" ProgID="Equation.3" ShapeID="_x0000_i2250" DrawAspect="Content" ObjectID="_1493543112" r:id="rId1883"/>
        </w:object>
      </w:r>
      <w:r w:rsidR="00136762">
        <w:rPr>
          <w:rFonts w:ascii="Times New Roman" w:hAnsi="Times New Roman" w:cs="Times New Roman" w:hint="eastAsia"/>
          <w:sz w:val="24"/>
          <w:szCs w:val="24"/>
        </w:rPr>
        <w:t>and</w:t>
      </w:r>
      <w:r w:rsidRPr="00380398">
        <w:rPr>
          <w:rFonts w:ascii="Times New Roman" w:hAnsi="Times New Roman" w:cs="Times New Roman"/>
          <w:i/>
          <w:position w:val="-10"/>
          <w:sz w:val="24"/>
          <w:szCs w:val="24"/>
        </w:rPr>
        <w:object w:dxaOrig="480" w:dyaOrig="320">
          <v:shape id="_x0000_i2251" type="#_x0000_t75" style="width:24.6pt;height:15.6pt" o:ole="">
            <v:imagedata r:id="rId1884" o:title=""/>
          </v:shape>
          <o:OLEObject Type="Embed" ProgID="Equation.3" ShapeID="_x0000_i2251" DrawAspect="Content" ObjectID="_1493543113" r:id="rId1885"/>
        </w:object>
      </w:r>
      <w:r>
        <w:rPr>
          <w:rFonts w:ascii="Times New Roman" w:hAnsi="Times New Roman" w:cs="Times New Roman" w:hint="eastAsia"/>
          <w:sz w:val="24"/>
          <w:szCs w:val="24"/>
        </w:rPr>
        <w:t xml:space="preserve">.  </w:t>
      </w:r>
      <w:r w:rsidR="00C80C31">
        <w:rPr>
          <w:rFonts w:ascii="Times New Roman" w:hAnsi="Times New Roman" w:cs="Times New Roman" w:hint="eastAsia"/>
          <w:sz w:val="24"/>
          <w:szCs w:val="24"/>
        </w:rPr>
        <w:t>T</w:t>
      </w:r>
      <w:r w:rsidR="00C80C31">
        <w:rPr>
          <w:rFonts w:ascii="Times New Roman" w:hAnsi="Times New Roman" w:cs="Times New Roman"/>
          <w:sz w:val="24"/>
          <w:szCs w:val="24"/>
        </w:rPr>
        <w:t>h</w:t>
      </w:r>
      <w:r w:rsidR="00C80C31">
        <w:rPr>
          <w:rFonts w:ascii="Times New Roman" w:hAnsi="Times New Roman" w:cs="Times New Roman" w:hint="eastAsia"/>
          <w:sz w:val="24"/>
          <w:szCs w:val="24"/>
        </w:rPr>
        <w:t xml:space="preserve">en, </w:t>
      </w:r>
      <w:r w:rsidR="008B591E">
        <w:rPr>
          <w:rFonts w:ascii="Times New Roman" w:hAnsi="Times New Roman" w:cs="Times New Roman" w:hint="eastAsia"/>
          <w:sz w:val="24"/>
          <w:szCs w:val="24"/>
        </w:rPr>
        <w:t xml:space="preserve">as he stated, </w:t>
      </w:r>
      <w:r w:rsidR="00C80C31">
        <w:rPr>
          <w:rFonts w:ascii="Times New Roman" w:hAnsi="Times New Roman" w:cs="Times New Roman" w:hint="eastAsia"/>
          <w:sz w:val="24"/>
          <w:szCs w:val="24"/>
        </w:rPr>
        <w:t>there exist</w:t>
      </w:r>
      <w:r w:rsidR="008B591E">
        <w:rPr>
          <w:rFonts w:ascii="Times New Roman" w:hAnsi="Times New Roman" w:cs="Times New Roman" w:hint="eastAsia"/>
          <w:sz w:val="24"/>
          <w:szCs w:val="24"/>
        </w:rPr>
        <w:t>ed</w:t>
      </w:r>
      <w:r w:rsidR="00C80C31">
        <w:rPr>
          <w:rFonts w:ascii="Times New Roman" w:hAnsi="Times New Roman" w:cs="Times New Roman" w:hint="eastAsia"/>
          <w:sz w:val="24"/>
          <w:szCs w:val="24"/>
        </w:rPr>
        <w:t xml:space="preserve"> </w:t>
      </w:r>
      <w:r w:rsidR="00494FAA" w:rsidRPr="001C35D9">
        <w:rPr>
          <w:rFonts w:ascii="Times New Roman" w:hAnsi="Times New Roman" w:cs="Times New Roman"/>
          <w:i/>
          <w:position w:val="-12"/>
          <w:sz w:val="24"/>
          <w:szCs w:val="24"/>
        </w:rPr>
        <w:object w:dxaOrig="940" w:dyaOrig="360">
          <v:shape id="_x0000_i2252" type="#_x0000_t75" style="width:47.4pt;height:18.6pt" o:ole="">
            <v:imagedata r:id="rId1886" o:title=""/>
          </v:shape>
          <o:OLEObject Type="Embed" ProgID="Equation.3" ShapeID="_x0000_i2252" DrawAspect="Content" ObjectID="_1493543114" r:id="rId1887"/>
        </w:object>
      </w:r>
      <w:r w:rsidR="00136762">
        <w:rPr>
          <w:rFonts w:ascii="Times New Roman" w:hAnsi="Times New Roman" w:cs="Times New Roman" w:hint="eastAsia"/>
          <w:sz w:val="24"/>
          <w:szCs w:val="24"/>
        </w:rPr>
        <w:t>such that</w:t>
      </w:r>
      <w:r w:rsidR="00494FAA" w:rsidRPr="001C35D9">
        <w:rPr>
          <w:rFonts w:ascii="Times New Roman" w:hAnsi="Times New Roman" w:cs="Times New Roman"/>
          <w:i/>
          <w:position w:val="-12"/>
          <w:sz w:val="24"/>
          <w:szCs w:val="24"/>
        </w:rPr>
        <w:object w:dxaOrig="1080" w:dyaOrig="360">
          <v:shape id="_x0000_i2253" type="#_x0000_t75" style="width:54.6pt;height:18.6pt" o:ole="">
            <v:imagedata r:id="rId1888" o:title=""/>
          </v:shape>
          <o:OLEObject Type="Embed" ProgID="Equation.3" ShapeID="_x0000_i2253" DrawAspect="Content" ObjectID="_1493543115" r:id="rId1889"/>
        </w:object>
      </w:r>
      <w:r w:rsidR="00C80C31">
        <w:rPr>
          <w:rFonts w:ascii="Times New Roman" w:hAnsi="Times New Roman" w:cs="Times New Roman" w:hint="eastAsia"/>
          <w:sz w:val="24"/>
          <w:szCs w:val="24"/>
        </w:rPr>
        <w:t xml:space="preserve">.  </w:t>
      </w:r>
      <w:r w:rsidR="00494FAA">
        <w:rPr>
          <w:rFonts w:ascii="Times New Roman" w:hAnsi="Times New Roman" w:cs="Times New Roman" w:hint="eastAsia"/>
          <w:sz w:val="24"/>
          <w:szCs w:val="24"/>
        </w:rPr>
        <w:t xml:space="preserve">However, he was unable to show </w:t>
      </w:r>
      <w:r w:rsidR="008B591E" w:rsidRPr="001C35D9">
        <w:rPr>
          <w:rFonts w:ascii="Times New Roman" w:hAnsi="Times New Roman" w:cs="Times New Roman"/>
          <w:i/>
          <w:position w:val="-12"/>
          <w:sz w:val="24"/>
          <w:szCs w:val="24"/>
        </w:rPr>
        <w:object w:dxaOrig="780" w:dyaOrig="360">
          <v:shape id="_x0000_i2254" type="#_x0000_t75" style="width:39pt;height:18.6pt" o:ole="">
            <v:imagedata r:id="rId1890" o:title=""/>
          </v:shape>
          <o:OLEObject Type="Embed" ProgID="Equation.3" ShapeID="_x0000_i2254" DrawAspect="Content" ObjectID="_1493543116" r:id="rId1891"/>
        </w:object>
      </w:r>
      <w:r w:rsidR="008B591E">
        <w:rPr>
          <w:rFonts w:ascii="Times New Roman" w:hAnsi="Times New Roman" w:cs="Times New Roman" w:hint="eastAsia"/>
          <w:sz w:val="24"/>
          <w:szCs w:val="24"/>
        </w:rPr>
        <w:t xml:space="preserve"> clearly.</w:t>
      </w:r>
      <w:r w:rsidR="00494FAA">
        <w:rPr>
          <w:rFonts w:ascii="Times New Roman" w:hAnsi="Times New Roman" w:cs="Times New Roman" w:hint="eastAsia"/>
          <w:sz w:val="24"/>
          <w:szCs w:val="24"/>
        </w:rPr>
        <w:t xml:space="preserve">  One of the </w:t>
      </w:r>
      <w:r w:rsidR="0018080A">
        <w:rPr>
          <w:rFonts w:ascii="Times New Roman" w:hAnsi="Times New Roman" w:cs="Times New Roman" w:hint="eastAsia"/>
          <w:sz w:val="24"/>
          <w:szCs w:val="24"/>
        </w:rPr>
        <w:t xml:space="preserve">causes of his </w:t>
      </w:r>
      <w:r w:rsidR="00494FAA">
        <w:rPr>
          <w:rFonts w:ascii="Times New Roman" w:hAnsi="Times New Roman" w:cs="Times New Roman" w:hint="eastAsia"/>
          <w:sz w:val="24"/>
          <w:szCs w:val="24"/>
        </w:rPr>
        <w:t xml:space="preserve">difficulties </w:t>
      </w:r>
      <w:r w:rsidR="00C7092D">
        <w:rPr>
          <w:rFonts w:ascii="Times New Roman" w:hAnsi="Times New Roman" w:cs="Times New Roman" w:hint="eastAsia"/>
          <w:sz w:val="24"/>
          <w:szCs w:val="24"/>
        </w:rPr>
        <w:t>was</w:t>
      </w:r>
      <w:r w:rsidR="00494FAA">
        <w:rPr>
          <w:rFonts w:ascii="Times New Roman" w:hAnsi="Times New Roman" w:cs="Times New Roman"/>
          <w:sz w:val="24"/>
          <w:szCs w:val="24"/>
        </w:rPr>
        <w:t xml:space="preserve"> that </w:t>
      </w:r>
      <w:r w:rsidR="00A2397D">
        <w:rPr>
          <w:rFonts w:ascii="Times New Roman" w:hAnsi="Times New Roman" w:cs="Times New Roman" w:hint="eastAsia"/>
          <w:sz w:val="24"/>
          <w:szCs w:val="24"/>
        </w:rPr>
        <w:t>he was</w:t>
      </w:r>
      <w:r w:rsidR="00494FAA">
        <w:rPr>
          <w:rFonts w:ascii="Times New Roman" w:hAnsi="Times New Roman" w:cs="Times New Roman"/>
          <w:sz w:val="24"/>
          <w:szCs w:val="24"/>
        </w:rPr>
        <w:t xml:space="preserve"> required to </w:t>
      </w:r>
      <w:r w:rsidR="00A2397D">
        <w:rPr>
          <w:rFonts w:ascii="Times New Roman" w:hAnsi="Times New Roman" w:cs="Times New Roman" w:hint="eastAsia"/>
          <w:sz w:val="24"/>
          <w:szCs w:val="24"/>
        </w:rPr>
        <w:t>have flexibility to create</w:t>
      </w:r>
      <w:r w:rsidR="006B5B4A">
        <w:rPr>
          <w:rFonts w:ascii="Times New Roman" w:hAnsi="Times New Roman" w:cs="Times New Roman" w:hint="eastAsia"/>
          <w:sz w:val="24"/>
          <w:szCs w:val="24"/>
        </w:rPr>
        <w:t xml:space="preserve"> and consider</w:t>
      </w:r>
      <w:r w:rsidR="00494FAA">
        <w:rPr>
          <w:rFonts w:ascii="Times New Roman" w:hAnsi="Times New Roman" w:cs="Times New Roman"/>
          <w:sz w:val="24"/>
          <w:szCs w:val="24"/>
        </w:rPr>
        <w:t xml:space="preserve"> a new continuous function </w:t>
      </w:r>
      <w:r w:rsidR="00494FAA" w:rsidRPr="00003755">
        <w:rPr>
          <w:rFonts w:ascii="Times New Roman" w:hAnsi="Times New Roman" w:cs="Times New Roman"/>
          <w:position w:val="-10"/>
          <w:sz w:val="24"/>
          <w:szCs w:val="24"/>
        </w:rPr>
        <w:object w:dxaOrig="1600" w:dyaOrig="320">
          <v:shape id="_x0000_i2255" type="#_x0000_t75" style="width:81.6pt;height:15.6pt" o:ole="">
            <v:imagedata r:id="rId1855" o:title=""/>
          </v:shape>
          <o:OLEObject Type="Embed" ProgID="Equation.3" ShapeID="_x0000_i2255" DrawAspect="Content" ObjectID="_1493543117" r:id="rId1892"/>
        </w:object>
      </w:r>
      <w:r w:rsidR="00494FAA">
        <w:rPr>
          <w:rFonts w:ascii="Times New Roman" w:hAnsi="Times New Roman" w:cs="Times New Roman" w:hint="eastAsia"/>
          <w:sz w:val="24"/>
          <w:szCs w:val="24"/>
        </w:rPr>
        <w:t>by defining</w:t>
      </w:r>
      <w:r w:rsidR="00494FAA" w:rsidRPr="00380398">
        <w:rPr>
          <w:rFonts w:ascii="Times New Roman" w:hAnsi="Times New Roman" w:cs="Times New Roman"/>
          <w:i/>
          <w:position w:val="-10"/>
          <w:sz w:val="24"/>
          <w:szCs w:val="24"/>
        </w:rPr>
        <w:object w:dxaOrig="1560" w:dyaOrig="320">
          <v:shape id="_x0000_i2256" type="#_x0000_t75" style="width:77.4pt;height:15.6pt" o:ole="">
            <v:imagedata r:id="rId1857" o:title=""/>
          </v:shape>
          <o:OLEObject Type="Embed" ProgID="Equation.3" ShapeID="_x0000_i2256" DrawAspect="Content" ObjectID="_1493543118" r:id="rId1893"/>
        </w:object>
      </w:r>
      <w:r w:rsidR="006B5B4A">
        <w:rPr>
          <w:rFonts w:ascii="Times New Roman" w:hAnsi="Times New Roman" w:cs="Times New Roman" w:hint="eastAsia"/>
          <w:sz w:val="24"/>
          <w:szCs w:val="24"/>
        </w:rPr>
        <w:t xml:space="preserve"> s</w:t>
      </w:r>
      <w:r w:rsidR="00494FAA">
        <w:rPr>
          <w:rFonts w:ascii="Times New Roman" w:hAnsi="Times New Roman" w:cs="Times New Roman" w:hint="eastAsia"/>
          <w:sz w:val="24"/>
          <w:szCs w:val="24"/>
        </w:rPr>
        <w:t xml:space="preserve">o that </w:t>
      </w:r>
      <w:r w:rsidR="00A2397D">
        <w:rPr>
          <w:rFonts w:ascii="Times New Roman" w:hAnsi="Times New Roman" w:cs="Times New Roman" w:hint="eastAsia"/>
          <w:sz w:val="24"/>
          <w:szCs w:val="24"/>
        </w:rPr>
        <w:t>he</w:t>
      </w:r>
      <w:r w:rsidR="00494FAA">
        <w:rPr>
          <w:rFonts w:ascii="Times New Roman" w:hAnsi="Times New Roman" w:cs="Times New Roman" w:hint="eastAsia"/>
          <w:sz w:val="24"/>
          <w:szCs w:val="24"/>
        </w:rPr>
        <w:t xml:space="preserve"> </w:t>
      </w:r>
      <w:r w:rsidR="00747FEE">
        <w:rPr>
          <w:rFonts w:ascii="Times New Roman" w:hAnsi="Times New Roman" w:cs="Times New Roman" w:hint="eastAsia"/>
          <w:sz w:val="24"/>
          <w:szCs w:val="24"/>
        </w:rPr>
        <w:t>might</w:t>
      </w:r>
      <w:r w:rsidR="00C7092D">
        <w:rPr>
          <w:rFonts w:ascii="Times New Roman" w:hAnsi="Times New Roman" w:cs="Times New Roman" w:hint="eastAsia"/>
          <w:sz w:val="24"/>
          <w:szCs w:val="24"/>
        </w:rPr>
        <w:t xml:space="preserve"> </w:t>
      </w:r>
      <w:r w:rsidR="00494FAA">
        <w:rPr>
          <w:rFonts w:ascii="Times New Roman" w:hAnsi="Times New Roman" w:cs="Times New Roman" w:hint="eastAsia"/>
          <w:sz w:val="24"/>
          <w:szCs w:val="24"/>
        </w:rPr>
        <w:t xml:space="preserve">apply the theorem to the function.  </w:t>
      </w:r>
      <w:r w:rsidR="00A2397D">
        <w:rPr>
          <w:rFonts w:ascii="Times New Roman" w:hAnsi="Times New Roman" w:cs="Times New Roman" w:hint="eastAsia"/>
          <w:sz w:val="24"/>
          <w:szCs w:val="24"/>
        </w:rPr>
        <w:t>If he had set</w:t>
      </w:r>
      <w:r w:rsidR="00494FAA">
        <w:rPr>
          <w:rFonts w:ascii="Times New Roman" w:hAnsi="Times New Roman" w:cs="Times New Roman" w:hint="eastAsia"/>
          <w:sz w:val="24"/>
          <w:szCs w:val="24"/>
        </w:rPr>
        <w:t xml:space="preserve"> </w:t>
      </w:r>
      <w:r w:rsidR="00494FAA" w:rsidRPr="00003755">
        <w:rPr>
          <w:rFonts w:ascii="Times New Roman" w:hAnsi="Times New Roman" w:cs="Times New Roman"/>
          <w:position w:val="-10"/>
          <w:sz w:val="24"/>
          <w:szCs w:val="24"/>
        </w:rPr>
        <w:object w:dxaOrig="1600" w:dyaOrig="320">
          <v:shape id="_x0000_i2257" type="#_x0000_t75" style="width:81.6pt;height:15.6pt" o:ole="">
            <v:imagedata r:id="rId1855" o:title=""/>
          </v:shape>
          <o:OLEObject Type="Embed" ProgID="Equation.3" ShapeID="_x0000_i2257" DrawAspect="Content" ObjectID="_1493543119" r:id="rId1894"/>
        </w:object>
      </w:r>
      <w:r w:rsidR="00136762">
        <w:rPr>
          <w:rFonts w:ascii="Times New Roman" w:hAnsi="Times New Roman" w:cs="Times New Roman" w:hint="eastAsia"/>
          <w:sz w:val="24"/>
          <w:szCs w:val="24"/>
        </w:rPr>
        <w:t>by defining</w:t>
      </w:r>
      <w:r w:rsidR="00494FAA" w:rsidRPr="00380398">
        <w:rPr>
          <w:rFonts w:ascii="Times New Roman" w:hAnsi="Times New Roman" w:cs="Times New Roman"/>
          <w:i/>
          <w:position w:val="-10"/>
          <w:sz w:val="24"/>
          <w:szCs w:val="24"/>
        </w:rPr>
        <w:object w:dxaOrig="1560" w:dyaOrig="320">
          <v:shape id="_x0000_i2258" type="#_x0000_t75" style="width:77.4pt;height:15.6pt" o:ole="">
            <v:imagedata r:id="rId1857" o:title=""/>
          </v:shape>
          <o:OLEObject Type="Embed" ProgID="Equation.3" ShapeID="_x0000_i2258" DrawAspect="Content" ObjectID="_1493543120" r:id="rId1895"/>
        </w:object>
      </w:r>
      <w:r w:rsidR="00A2397D">
        <w:rPr>
          <w:rFonts w:ascii="Times New Roman" w:hAnsi="Times New Roman" w:cs="Times New Roman" w:hint="eastAsia"/>
          <w:sz w:val="24"/>
          <w:szCs w:val="24"/>
        </w:rPr>
        <w:t>, he might have derived</w:t>
      </w:r>
      <w:r w:rsidR="00494FAA">
        <w:rPr>
          <w:rFonts w:ascii="Times New Roman" w:hAnsi="Times New Roman" w:cs="Times New Roman" w:hint="eastAsia"/>
          <w:sz w:val="24"/>
          <w:szCs w:val="24"/>
        </w:rPr>
        <w:t xml:space="preserve"> </w:t>
      </w:r>
      <w:r w:rsidR="00494FAA" w:rsidRPr="00003755">
        <w:rPr>
          <w:rFonts w:ascii="Times New Roman" w:hAnsi="Times New Roman" w:cs="Times New Roman"/>
          <w:position w:val="-10"/>
          <w:sz w:val="24"/>
          <w:szCs w:val="24"/>
        </w:rPr>
        <w:object w:dxaOrig="840" w:dyaOrig="320">
          <v:shape id="_x0000_i2259" type="#_x0000_t75" style="width:39pt;height:15.6pt" o:ole="">
            <v:imagedata r:id="rId1862" o:title=""/>
          </v:shape>
          <o:OLEObject Type="Embed" ProgID="Equation.3" ShapeID="_x0000_i2259" DrawAspect="Content" ObjectID="_1493543121" r:id="rId1896"/>
        </w:object>
      </w:r>
      <w:r w:rsidR="00494FAA">
        <w:rPr>
          <w:rFonts w:ascii="Times New Roman" w:hAnsi="Times New Roman" w:cs="Times New Roman" w:hint="eastAsia"/>
          <w:sz w:val="24"/>
          <w:szCs w:val="24"/>
        </w:rPr>
        <w:t xml:space="preserve">such that </w:t>
      </w:r>
      <w:r w:rsidR="00494FAA" w:rsidRPr="00380398">
        <w:rPr>
          <w:rFonts w:ascii="Times New Roman" w:hAnsi="Times New Roman" w:cs="Times New Roman"/>
          <w:i/>
          <w:position w:val="-10"/>
          <w:sz w:val="24"/>
          <w:szCs w:val="24"/>
        </w:rPr>
        <w:object w:dxaOrig="1880" w:dyaOrig="320">
          <v:shape id="_x0000_i2260" type="#_x0000_t75" style="width:94.2pt;height:15.6pt" o:ole="">
            <v:imagedata r:id="rId1864" o:title=""/>
          </v:shape>
          <o:OLEObject Type="Embed" ProgID="Equation.3" ShapeID="_x0000_i2260" DrawAspect="Content" ObjectID="_1493543122" r:id="rId1897"/>
        </w:object>
      </w:r>
      <w:r w:rsidR="00494FAA">
        <w:rPr>
          <w:rFonts w:ascii="Times New Roman" w:hAnsi="Times New Roman" w:cs="Times New Roman" w:hint="eastAsia"/>
          <w:sz w:val="24"/>
          <w:szCs w:val="24"/>
        </w:rPr>
        <w:t xml:space="preserve"> by applying the intermediate value theorem.  </w:t>
      </w:r>
    </w:p>
    <w:p w:rsidR="00A16B16" w:rsidRDefault="00931599" w:rsidP="000B4325">
      <w:pPr>
        <w:spacing w:after="0" w:line="480" w:lineRule="auto"/>
        <w:rPr>
          <w:rFonts w:ascii="Times New Roman" w:hAnsi="Times New Roman" w:cs="Times New Roman"/>
          <w:b/>
          <w:sz w:val="24"/>
          <w:szCs w:val="24"/>
        </w:rPr>
      </w:pPr>
      <w:r>
        <w:rPr>
          <w:rFonts w:ascii="Times New Roman" w:hAnsi="Times New Roman" w:cs="Times New Roman"/>
          <w:b/>
          <w:sz w:val="24"/>
          <w:szCs w:val="24"/>
        </w:rPr>
        <w:t>Example</w:t>
      </w:r>
      <w:r w:rsidR="00A16B16" w:rsidRPr="00A16B16">
        <w:rPr>
          <w:rFonts w:ascii="Times New Roman" w:hAnsi="Times New Roman" w:cs="Times New Roman"/>
          <w:b/>
          <w:sz w:val="24"/>
          <w:szCs w:val="24"/>
        </w:rPr>
        <w:t xml:space="preserve"> </w:t>
      </w:r>
      <w:r w:rsidR="006B5B4A">
        <w:rPr>
          <w:rFonts w:ascii="Times New Roman" w:hAnsi="Times New Roman" w:cs="Times New Roman" w:hint="eastAsia"/>
          <w:b/>
          <w:sz w:val="24"/>
          <w:szCs w:val="24"/>
        </w:rPr>
        <w:t>1</w:t>
      </w:r>
      <w:r w:rsidR="003940FF">
        <w:rPr>
          <w:rFonts w:ascii="Times New Roman" w:hAnsi="Times New Roman" w:cs="Times New Roman" w:hint="eastAsia"/>
          <w:b/>
          <w:sz w:val="24"/>
          <w:szCs w:val="24"/>
        </w:rPr>
        <w:t>9</w:t>
      </w:r>
      <w:r w:rsidR="005F2661">
        <w:rPr>
          <w:rFonts w:ascii="Times New Roman" w:hAnsi="Times New Roman" w:cs="Times New Roman" w:hint="eastAsia"/>
          <w:b/>
          <w:sz w:val="24"/>
          <w:szCs w:val="24"/>
        </w:rPr>
        <w:t xml:space="preserve"> </w:t>
      </w:r>
      <w:r w:rsidR="00DF6A5D">
        <w:rPr>
          <w:rFonts w:ascii="Times New Roman" w:hAnsi="Times New Roman" w:cs="Times New Roman"/>
          <w:b/>
          <w:sz w:val="24"/>
          <w:szCs w:val="24"/>
        </w:rPr>
        <w:t>Elgar</w:t>
      </w:r>
      <w:r w:rsidR="00A21051">
        <w:rPr>
          <w:rFonts w:ascii="Times New Roman" w:hAnsi="Times New Roman" w:cs="Times New Roman" w:hint="eastAsia"/>
          <w:b/>
          <w:sz w:val="24"/>
          <w:szCs w:val="24"/>
        </w:rPr>
        <w:t xml:space="preserve"> </w:t>
      </w:r>
      <w:r w:rsidR="00A16B16" w:rsidRPr="00A16B16">
        <w:rPr>
          <w:rFonts w:ascii="Times New Roman" w:hAnsi="Times New Roman" w:cs="Times New Roman"/>
          <w:b/>
          <w:sz w:val="24"/>
          <w:szCs w:val="24"/>
        </w:rPr>
        <w:t>(Topology)</w:t>
      </w:r>
      <w:r w:rsidR="003C2058">
        <w:rPr>
          <w:rFonts w:ascii="Times New Roman" w:hAnsi="Times New Roman" w:cs="Times New Roman" w:hint="eastAsia"/>
          <w:b/>
          <w:sz w:val="24"/>
          <w:szCs w:val="24"/>
        </w:rPr>
        <w:t xml:space="preserve"> </w:t>
      </w:r>
    </w:p>
    <w:p w:rsidR="00DF6A5D" w:rsidRPr="003576FB" w:rsidRDefault="00AD47A9" w:rsidP="003576FB">
      <w:pPr>
        <w:spacing w:after="0" w:line="480" w:lineRule="auto"/>
        <w:rPr>
          <w:rFonts w:ascii="Times New Roman" w:hAnsi="Times New Roman" w:cs="Times New Roman"/>
          <w:sz w:val="24"/>
          <w:szCs w:val="24"/>
        </w:rPr>
      </w:pPr>
      <w:r>
        <w:rPr>
          <w:rFonts w:ascii="Times New Roman" w:hAnsi="Times New Roman" w:cs="Times New Roman" w:hint="eastAsia"/>
          <w:noProof/>
          <w:sz w:val="24"/>
          <w:szCs w:val="24"/>
          <w:lang w:eastAsia="en-US"/>
        </w:rPr>
        <mc:AlternateContent>
          <mc:Choice Requires="wps">
            <w:drawing>
              <wp:anchor distT="0" distB="0" distL="114300" distR="114300" simplePos="0" relativeHeight="251902976" behindDoc="0" locked="0" layoutInCell="1" allowOverlap="1" wp14:anchorId="58225418" wp14:editId="3800FA88">
                <wp:simplePos x="0" y="0"/>
                <wp:positionH relativeFrom="column">
                  <wp:posOffset>361950</wp:posOffset>
                </wp:positionH>
                <wp:positionV relativeFrom="paragraph">
                  <wp:posOffset>1687830</wp:posOffset>
                </wp:positionV>
                <wp:extent cx="4666615" cy="1162050"/>
                <wp:effectExtent l="0" t="0" r="19685" b="19050"/>
                <wp:wrapNone/>
                <wp:docPr id="995" name="Rectangle 995"/>
                <wp:cNvGraphicFramePr/>
                <a:graphic xmlns:a="http://schemas.openxmlformats.org/drawingml/2006/main">
                  <a:graphicData uri="http://schemas.microsoft.com/office/word/2010/wordprocessingShape">
                    <wps:wsp>
                      <wps:cNvSpPr/>
                      <wps:spPr>
                        <a:xfrm>
                          <a:off x="0" y="0"/>
                          <a:ext cx="4666615" cy="116205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E4DE69A" id="Rectangle 995" o:spid="_x0000_s1026" style="position:absolute;margin-left:28.5pt;margin-top:132.9pt;width:367.45pt;height:91.5pt;z-index:251902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" filled="f" strokecolor="#243f60 [1604]" strokeweight="2pt"/>
            </w:pict>
          </mc:Fallback>
        </mc:AlternateContent>
      </w:r>
      <w:r w:rsidR="001C7E9F">
        <w:rPr>
          <w:rFonts w:ascii="Times New Roman" w:hAnsi="Times New Roman" w:cs="Times New Roman" w:hint="eastAsia"/>
          <w:b/>
          <w:sz w:val="24"/>
          <w:szCs w:val="24"/>
        </w:rPr>
        <w:tab/>
      </w:r>
      <w:r w:rsidR="00C82992" w:rsidRPr="00C82992">
        <w:rPr>
          <w:rFonts w:ascii="Times New Roman" w:hAnsi="Times New Roman" w:cs="Times New Roman" w:hint="eastAsia"/>
          <w:sz w:val="24"/>
          <w:szCs w:val="24"/>
        </w:rPr>
        <w:t xml:space="preserve">Setting </w:t>
      </w:r>
      <w:r w:rsidR="00C82992">
        <w:rPr>
          <w:rFonts w:ascii="Times New Roman" w:hAnsi="Times New Roman" w:cs="Times New Roman" w:hint="eastAsia"/>
          <w:sz w:val="24"/>
          <w:szCs w:val="24"/>
        </w:rPr>
        <w:t xml:space="preserve">a variable is one of the major types </w:t>
      </w:r>
      <w:r w:rsidR="00B37409">
        <w:rPr>
          <w:rFonts w:ascii="Times New Roman" w:hAnsi="Times New Roman" w:cs="Times New Roman" w:hint="eastAsia"/>
          <w:sz w:val="24"/>
          <w:szCs w:val="24"/>
        </w:rPr>
        <w:t>for</w:t>
      </w:r>
      <w:r w:rsidR="00C82992">
        <w:rPr>
          <w:rFonts w:ascii="Times New Roman" w:hAnsi="Times New Roman" w:cs="Times New Roman" w:hint="eastAsia"/>
          <w:sz w:val="24"/>
          <w:szCs w:val="24"/>
        </w:rPr>
        <w:t xml:space="preserve"> </w:t>
      </w:r>
      <w:r w:rsidR="00C82992" w:rsidRPr="00C82992">
        <w:rPr>
          <w:rFonts w:ascii="Times New Roman" w:hAnsi="Times New Roman" w:cs="Times New Roman" w:hint="eastAsia"/>
          <w:i/>
          <w:sz w:val="24"/>
          <w:szCs w:val="24"/>
        </w:rPr>
        <w:t>creating a cue</w:t>
      </w:r>
      <w:r w:rsidR="00C82992">
        <w:rPr>
          <w:rFonts w:ascii="Times New Roman" w:hAnsi="Times New Roman" w:cs="Times New Roman" w:hint="eastAsia"/>
          <w:sz w:val="24"/>
          <w:szCs w:val="24"/>
        </w:rPr>
        <w:t xml:space="preserve">.  </w:t>
      </w:r>
      <w:r w:rsidR="003C05D0">
        <w:rPr>
          <w:rFonts w:ascii="Times New Roman" w:hAnsi="Times New Roman" w:cs="Times New Roman" w:hint="eastAsia"/>
          <w:sz w:val="24"/>
          <w:szCs w:val="24"/>
        </w:rPr>
        <w:t xml:space="preserve">A variable is a key unit for advancing a reasoning process.  Without a variable, students cannot </w:t>
      </w:r>
      <w:r w:rsidR="00B37409">
        <w:rPr>
          <w:rFonts w:ascii="Times New Roman" w:hAnsi="Times New Roman" w:cs="Times New Roman" w:hint="eastAsia"/>
          <w:sz w:val="24"/>
          <w:szCs w:val="24"/>
        </w:rPr>
        <w:t>construct</w:t>
      </w:r>
      <w:r w:rsidR="003C05D0">
        <w:rPr>
          <w:rFonts w:ascii="Times New Roman" w:hAnsi="Times New Roman" w:cs="Times New Roman" w:hint="eastAsia"/>
          <w:sz w:val="24"/>
          <w:szCs w:val="24"/>
        </w:rPr>
        <w:t xml:space="preserve"> a rigorous proving argument.  </w:t>
      </w:r>
      <w:r w:rsidR="00B37409">
        <w:rPr>
          <w:rFonts w:ascii="Times New Roman" w:hAnsi="Times New Roman" w:cs="Times New Roman" w:hint="eastAsia"/>
          <w:sz w:val="24"/>
          <w:szCs w:val="24"/>
        </w:rPr>
        <w:t>In addition, s</w:t>
      </w:r>
      <w:r w:rsidR="003C05D0">
        <w:rPr>
          <w:rFonts w:ascii="Times New Roman" w:hAnsi="Times New Roman" w:cs="Times New Roman" w:hint="eastAsia"/>
          <w:sz w:val="24"/>
          <w:szCs w:val="24"/>
        </w:rPr>
        <w:t xml:space="preserve">tudents are often </w:t>
      </w:r>
      <w:r w:rsidR="003C05D0">
        <w:rPr>
          <w:rFonts w:ascii="Times New Roman" w:hAnsi="Times New Roman" w:cs="Times New Roman"/>
          <w:sz w:val="24"/>
          <w:szCs w:val="24"/>
        </w:rPr>
        <w:t>required</w:t>
      </w:r>
      <w:r w:rsidR="003C05D0">
        <w:rPr>
          <w:rFonts w:ascii="Times New Roman" w:hAnsi="Times New Roman" w:cs="Times New Roman" w:hint="eastAsia"/>
          <w:sz w:val="24"/>
          <w:szCs w:val="24"/>
        </w:rPr>
        <w:t xml:space="preserve"> to create a variable </w:t>
      </w:r>
      <w:r w:rsidR="00B37409">
        <w:rPr>
          <w:rFonts w:ascii="Times New Roman" w:hAnsi="Times New Roman" w:cs="Times New Roman" w:hint="eastAsia"/>
          <w:sz w:val="24"/>
          <w:szCs w:val="24"/>
        </w:rPr>
        <w:t xml:space="preserve">in </w:t>
      </w:r>
      <w:r w:rsidR="00B37409">
        <w:rPr>
          <w:rFonts w:ascii="Times New Roman" w:hAnsi="Times New Roman" w:cs="Times New Roman"/>
          <w:sz w:val="24"/>
          <w:szCs w:val="24"/>
        </w:rPr>
        <w:t>their</w:t>
      </w:r>
      <w:r w:rsidR="00B37409">
        <w:rPr>
          <w:rFonts w:ascii="Times New Roman" w:hAnsi="Times New Roman" w:cs="Times New Roman" w:hint="eastAsia"/>
          <w:sz w:val="24"/>
          <w:szCs w:val="24"/>
        </w:rPr>
        <w:t xml:space="preserve"> proofs</w:t>
      </w:r>
      <w:r w:rsidR="003C05D0">
        <w:rPr>
          <w:rFonts w:ascii="Times New Roman" w:hAnsi="Times New Roman" w:cs="Times New Roman" w:hint="eastAsia"/>
          <w:sz w:val="24"/>
          <w:szCs w:val="24"/>
        </w:rPr>
        <w:t xml:space="preserve">.  It is crucial for </w:t>
      </w:r>
      <w:r w:rsidR="00B37409">
        <w:rPr>
          <w:rFonts w:ascii="Times New Roman" w:hAnsi="Times New Roman" w:cs="Times New Roman" w:hint="eastAsia"/>
          <w:sz w:val="24"/>
          <w:szCs w:val="24"/>
        </w:rPr>
        <w:t>them</w:t>
      </w:r>
      <w:r w:rsidR="003C05D0">
        <w:rPr>
          <w:rFonts w:ascii="Times New Roman" w:hAnsi="Times New Roman" w:cs="Times New Roman" w:hint="eastAsia"/>
          <w:sz w:val="24"/>
          <w:szCs w:val="24"/>
        </w:rPr>
        <w:t xml:space="preserve"> to be able to set a variable</w:t>
      </w:r>
      <w:r w:rsidR="00B37409">
        <w:rPr>
          <w:rFonts w:ascii="Times New Roman" w:hAnsi="Times New Roman" w:cs="Times New Roman" w:hint="eastAsia"/>
          <w:sz w:val="24"/>
          <w:szCs w:val="24"/>
        </w:rPr>
        <w:t>.  However, it can be difficult</w:t>
      </w:r>
      <w:r w:rsidR="003C05D0">
        <w:rPr>
          <w:rFonts w:ascii="Times New Roman" w:hAnsi="Times New Roman" w:cs="Times New Roman" w:hint="eastAsia"/>
          <w:sz w:val="24"/>
          <w:szCs w:val="24"/>
        </w:rPr>
        <w:t xml:space="preserve">.  </w:t>
      </w:r>
      <w:r w:rsidR="00C82992">
        <w:rPr>
          <w:rFonts w:ascii="Times New Roman" w:hAnsi="Times New Roman" w:cs="Times New Roman" w:hint="eastAsia"/>
          <w:sz w:val="24"/>
          <w:szCs w:val="24"/>
        </w:rPr>
        <w:t>Elgar</w:t>
      </w:r>
      <w:r w:rsidR="00C82992">
        <w:rPr>
          <w:rFonts w:ascii="Times New Roman" w:hAnsi="Times New Roman" w:cs="Times New Roman"/>
          <w:sz w:val="24"/>
          <w:szCs w:val="24"/>
        </w:rPr>
        <w:t>’</w:t>
      </w:r>
      <w:r w:rsidR="00C82992">
        <w:rPr>
          <w:rFonts w:ascii="Times New Roman" w:hAnsi="Times New Roman" w:cs="Times New Roman" w:hint="eastAsia"/>
          <w:sz w:val="24"/>
          <w:szCs w:val="24"/>
        </w:rPr>
        <w:t xml:space="preserve">s case is </w:t>
      </w:r>
      <w:r w:rsidR="003C05D0">
        <w:rPr>
          <w:rFonts w:ascii="Times New Roman" w:hAnsi="Times New Roman" w:cs="Times New Roman" w:hint="eastAsia"/>
          <w:sz w:val="24"/>
          <w:szCs w:val="24"/>
        </w:rPr>
        <w:t>such a representative example</w:t>
      </w:r>
      <w:r w:rsidR="00C82992">
        <w:rPr>
          <w:rFonts w:ascii="Times New Roman" w:hAnsi="Times New Roman" w:cs="Times New Roman" w:hint="eastAsia"/>
          <w:sz w:val="24"/>
          <w:szCs w:val="24"/>
        </w:rPr>
        <w:t xml:space="preserve">. </w:t>
      </w:r>
    </w:p>
    <w:p w:rsidR="00A16B16" w:rsidRDefault="00B056D6" w:rsidP="00DF6A5D">
      <w:pPr>
        <w:spacing w:after="0" w:line="480" w:lineRule="auto"/>
        <w:ind w:firstLine="720"/>
        <w:rPr>
          <w:rFonts w:ascii="Times New Roman" w:hAnsi="Times New Roman" w:cs="Times New Roman"/>
          <w:sz w:val="24"/>
          <w:szCs w:val="24"/>
        </w:rPr>
      </w:pPr>
      <w:r>
        <w:rPr>
          <w:rFonts w:ascii="Times New Roman" w:hAnsi="Times New Roman" w:cs="Times New Roman" w:hint="eastAsia"/>
          <w:sz w:val="24"/>
          <w:szCs w:val="24"/>
        </w:rPr>
        <w:t>Question [6] (Exam II)</w:t>
      </w:r>
    </w:p>
    <w:p w:rsidR="00DF6A5D" w:rsidRDefault="00B056D6" w:rsidP="00DF6A5D">
      <w:pPr>
        <w:spacing w:after="0" w:line="240" w:lineRule="auto"/>
        <w:ind w:left="720"/>
        <w:rPr>
          <w:rFonts w:ascii="Times New Roman" w:hAnsi="Times New Roman" w:cs="Times New Roman"/>
          <w:i/>
          <w:sz w:val="24"/>
          <w:szCs w:val="24"/>
        </w:rPr>
      </w:pPr>
      <w:r w:rsidRPr="00BD7E19">
        <w:rPr>
          <w:rFonts w:ascii="Times New Roman" w:hAnsi="Times New Roman" w:cs="Times New Roman" w:hint="eastAsia"/>
          <w:i/>
          <w:sz w:val="24"/>
          <w:szCs w:val="24"/>
        </w:rPr>
        <w:t>Let X, Y be topological spaces; Y be compact;</w:t>
      </w:r>
      <w:r w:rsidRPr="00BD7E19">
        <w:rPr>
          <w:rFonts w:ascii="Times New Roman" w:hAnsi="Times New Roman" w:cs="Times New Roman"/>
          <w:i/>
          <w:position w:val="-12"/>
          <w:sz w:val="24"/>
          <w:szCs w:val="24"/>
        </w:rPr>
        <w:object w:dxaOrig="760" w:dyaOrig="360">
          <v:shape id="_x0000_i2261" type="#_x0000_t75" style="width:37.8pt;height:18.6pt" o:ole="">
            <v:imagedata r:id="rId978" o:title=""/>
          </v:shape>
          <o:OLEObject Type="Embed" ProgID="Equation.3" ShapeID="_x0000_i2261" DrawAspect="Content" ObjectID="_1493543123" r:id="rId1898"/>
        </w:object>
      </w:r>
      <w:r w:rsidRPr="00BD7E19">
        <w:rPr>
          <w:rFonts w:ascii="Times New Roman" w:hAnsi="Times New Roman" w:cs="Times New Roman" w:hint="eastAsia"/>
          <w:i/>
          <w:sz w:val="24"/>
          <w:szCs w:val="24"/>
        </w:rPr>
        <w:t xml:space="preserve">; N be an open set containing </w:t>
      </w:r>
      <w:r w:rsidRPr="00BD7E19">
        <w:rPr>
          <w:rFonts w:ascii="Times New Roman" w:hAnsi="Times New Roman" w:cs="Times New Roman"/>
          <w:i/>
          <w:position w:val="-12"/>
          <w:sz w:val="24"/>
          <w:szCs w:val="24"/>
        </w:rPr>
        <w:object w:dxaOrig="820" w:dyaOrig="360">
          <v:shape id="_x0000_i2262" type="#_x0000_t75" style="width:40.8pt;height:18.6pt" o:ole="">
            <v:imagedata r:id="rId980" o:title=""/>
          </v:shape>
          <o:OLEObject Type="Embed" ProgID="Equation.3" ShapeID="_x0000_i2262" DrawAspect="Content" ObjectID="_1493543124" r:id="rId1899"/>
        </w:object>
      </w:r>
      <w:r w:rsidRPr="00BD7E19">
        <w:rPr>
          <w:rFonts w:ascii="Times New Roman" w:hAnsi="Times New Roman" w:cs="Times New Roman" w:hint="eastAsia"/>
          <w:i/>
          <w:sz w:val="24"/>
          <w:szCs w:val="24"/>
        </w:rPr>
        <w:t xml:space="preserve">in the product space </w:t>
      </w:r>
      <w:r w:rsidRPr="00BD7E19">
        <w:rPr>
          <w:rFonts w:ascii="Times New Roman" w:hAnsi="Times New Roman" w:cs="Times New Roman"/>
          <w:i/>
          <w:position w:val="-4"/>
          <w:sz w:val="24"/>
          <w:szCs w:val="24"/>
        </w:rPr>
        <w:object w:dxaOrig="639" w:dyaOrig="260">
          <v:shape id="_x0000_i2263" type="#_x0000_t75" style="width:33pt;height:11.4pt" o:ole="">
            <v:imagedata r:id="rId982" o:title=""/>
          </v:shape>
          <o:OLEObject Type="Embed" ProgID="Equation.3" ShapeID="_x0000_i2263" DrawAspect="Content" ObjectID="_1493543125" r:id="rId1900"/>
        </w:object>
      </w:r>
      <w:r w:rsidRPr="00BD7E19">
        <w:rPr>
          <w:rFonts w:ascii="Times New Roman" w:hAnsi="Times New Roman" w:cs="Times New Roman" w:hint="eastAsia"/>
          <w:i/>
          <w:sz w:val="24"/>
          <w:szCs w:val="24"/>
        </w:rPr>
        <w:t xml:space="preserve">.  Prove that there exists </w:t>
      </w:r>
    </w:p>
    <w:p w:rsidR="00DF6A5D" w:rsidRDefault="00B056D6" w:rsidP="00AD47A9">
      <w:pPr>
        <w:spacing w:after="0" w:line="240" w:lineRule="auto"/>
        <w:ind w:left="720"/>
        <w:rPr>
          <w:rFonts w:ascii="Times New Roman" w:hAnsi="Times New Roman" w:cs="Times New Roman"/>
          <w:sz w:val="24"/>
          <w:szCs w:val="24"/>
        </w:rPr>
      </w:pPr>
      <w:r w:rsidRPr="00BD7E19">
        <w:rPr>
          <w:rFonts w:ascii="Times New Roman" w:hAnsi="Times New Roman" w:cs="Times New Roman" w:hint="eastAsia"/>
          <w:i/>
          <w:sz w:val="24"/>
          <w:szCs w:val="24"/>
        </w:rPr>
        <w:t xml:space="preserve">an open neighborhood </w:t>
      </w:r>
      <w:r w:rsidR="00BD7E19" w:rsidRPr="00BD7E19">
        <w:rPr>
          <w:rFonts w:ascii="Times New Roman" w:hAnsi="Times New Roman" w:cs="Times New Roman"/>
          <w:i/>
          <w:position w:val="-6"/>
          <w:sz w:val="24"/>
          <w:szCs w:val="24"/>
        </w:rPr>
        <w:object w:dxaOrig="780" w:dyaOrig="279">
          <v:shape id="_x0000_i2264" type="#_x0000_t75" style="width:37.8pt;height:14.4pt" o:ole="">
            <v:imagedata r:id="rId984" o:title=""/>
          </v:shape>
          <o:OLEObject Type="Embed" ProgID="Equation.3" ShapeID="_x0000_i2264" DrawAspect="Content" ObjectID="_1493543126" r:id="rId1901"/>
        </w:object>
      </w:r>
      <w:r w:rsidRPr="00BD7E19">
        <w:rPr>
          <w:rFonts w:ascii="Times New Roman" w:hAnsi="Times New Roman" w:cs="Times New Roman" w:hint="eastAsia"/>
          <w:i/>
          <w:sz w:val="24"/>
          <w:szCs w:val="24"/>
        </w:rPr>
        <w:t xml:space="preserve">of </w:t>
      </w:r>
      <w:r w:rsidR="00BD7E19" w:rsidRPr="00BD7E19">
        <w:rPr>
          <w:rFonts w:ascii="Times New Roman" w:hAnsi="Times New Roman" w:cs="Times New Roman"/>
          <w:i/>
          <w:position w:val="-12"/>
          <w:sz w:val="24"/>
          <w:szCs w:val="24"/>
        </w:rPr>
        <w:object w:dxaOrig="279" w:dyaOrig="360">
          <v:shape id="_x0000_i2265" type="#_x0000_t75" style="width:14.4pt;height:18.6pt" o:ole="">
            <v:imagedata r:id="rId986" o:title=""/>
          </v:shape>
          <o:OLEObject Type="Embed" ProgID="Equation.3" ShapeID="_x0000_i2265" DrawAspect="Content" ObjectID="_1493543127" r:id="rId1902"/>
        </w:object>
      </w:r>
      <w:r w:rsidR="00BD7E19" w:rsidRPr="00BD7E19">
        <w:rPr>
          <w:rFonts w:ascii="Times New Roman" w:hAnsi="Times New Roman" w:cs="Times New Roman" w:hint="eastAsia"/>
          <w:i/>
          <w:sz w:val="24"/>
          <w:szCs w:val="24"/>
        </w:rPr>
        <w:t xml:space="preserve">such that </w:t>
      </w:r>
      <w:r w:rsidR="00BD7E19" w:rsidRPr="00BD7E19">
        <w:rPr>
          <w:rFonts w:ascii="Times New Roman" w:hAnsi="Times New Roman" w:cs="Times New Roman"/>
          <w:i/>
          <w:position w:val="-6"/>
          <w:sz w:val="24"/>
          <w:szCs w:val="24"/>
        </w:rPr>
        <w:object w:dxaOrig="1140" w:dyaOrig="279">
          <v:shape id="_x0000_i2266" type="#_x0000_t75" style="width:57pt;height:14.4pt" o:ole="">
            <v:imagedata r:id="rId988" o:title=""/>
          </v:shape>
          <o:OLEObject Type="Embed" ProgID="Equation.3" ShapeID="_x0000_i2266" DrawAspect="Content" ObjectID="_1493543128" r:id="rId1903"/>
        </w:object>
      </w:r>
      <w:r w:rsidR="00BD7E19" w:rsidRPr="00BD7E19">
        <w:rPr>
          <w:rFonts w:ascii="Times New Roman" w:hAnsi="Times New Roman" w:cs="Times New Roman" w:hint="eastAsia"/>
          <w:i/>
          <w:sz w:val="24"/>
          <w:szCs w:val="24"/>
        </w:rPr>
        <w:t>.</w:t>
      </w:r>
    </w:p>
    <w:p w:rsidR="00AD47A9" w:rsidRPr="00DF6A5D" w:rsidRDefault="00AD47A9" w:rsidP="00AD47A9">
      <w:pPr>
        <w:spacing w:after="0" w:line="240" w:lineRule="auto"/>
        <w:ind w:left="720"/>
        <w:rPr>
          <w:rFonts w:ascii="Times New Roman" w:hAnsi="Times New Roman" w:cs="Times New Roman"/>
          <w:sz w:val="24"/>
          <w:szCs w:val="24"/>
        </w:rPr>
      </w:pPr>
    </w:p>
    <w:p w:rsidR="00181A73" w:rsidRDefault="00DF6A5D" w:rsidP="00181A73">
      <w:pPr>
        <w:spacing w:after="0" w:line="480" w:lineRule="auto"/>
        <w:rPr>
          <w:rFonts w:ascii="Times New Roman" w:hAnsi="Times New Roman" w:cs="Times New Roman"/>
          <w:sz w:val="24"/>
          <w:szCs w:val="24"/>
        </w:rPr>
      </w:pPr>
      <w:r>
        <w:rPr>
          <w:rFonts w:ascii="Times New Roman" w:hAnsi="Times New Roman" w:cs="Times New Roman" w:hint="eastAsia"/>
          <w:sz w:val="24"/>
          <w:szCs w:val="24"/>
        </w:rPr>
        <w:tab/>
        <w:t xml:space="preserve">The following </w:t>
      </w:r>
      <w:r w:rsidR="001A1969">
        <w:rPr>
          <w:rFonts w:ascii="Times New Roman" w:hAnsi="Times New Roman" w:cs="Times New Roman" w:hint="eastAsia"/>
          <w:sz w:val="24"/>
          <w:szCs w:val="24"/>
        </w:rPr>
        <w:t>(Table 5.2</w:t>
      </w:r>
      <w:r w:rsidR="00C301CD">
        <w:rPr>
          <w:rFonts w:ascii="Times New Roman" w:hAnsi="Times New Roman" w:cs="Times New Roman" w:hint="eastAsia"/>
          <w:sz w:val="24"/>
          <w:szCs w:val="24"/>
        </w:rPr>
        <w:t>0</w:t>
      </w:r>
      <w:r w:rsidR="001A1969">
        <w:rPr>
          <w:rFonts w:ascii="Times New Roman" w:hAnsi="Times New Roman" w:cs="Times New Roman" w:hint="eastAsia"/>
          <w:sz w:val="24"/>
          <w:szCs w:val="24"/>
        </w:rPr>
        <w:t xml:space="preserve">) </w:t>
      </w:r>
      <w:r>
        <w:rPr>
          <w:rFonts w:ascii="Times New Roman" w:hAnsi="Times New Roman" w:cs="Times New Roman" w:hint="eastAsia"/>
          <w:sz w:val="24"/>
          <w:szCs w:val="24"/>
        </w:rPr>
        <w:t>is a possible proof for the given problem and shows where Elgar had difficult</w:t>
      </w:r>
      <w:r w:rsidR="00C82992">
        <w:rPr>
          <w:rFonts w:ascii="Times New Roman" w:hAnsi="Times New Roman" w:cs="Times New Roman" w:hint="eastAsia"/>
          <w:sz w:val="24"/>
          <w:szCs w:val="24"/>
        </w:rPr>
        <w:t>ies in the proof construction</w:t>
      </w:r>
      <w:r>
        <w:rPr>
          <w:rFonts w:ascii="Times New Roman" w:hAnsi="Times New Roman" w:cs="Times New Roman" w:hint="eastAsia"/>
          <w:sz w:val="24"/>
          <w:szCs w:val="24"/>
        </w:rPr>
        <w:t xml:space="preserve">.  </w:t>
      </w:r>
    </w:p>
    <w:p w:rsidR="00FD2EA4" w:rsidRDefault="00852D35" w:rsidP="00FD2EA4">
      <w:pPr>
        <w:spacing w:after="0" w:line="480" w:lineRule="auto"/>
        <w:rPr>
          <w:rFonts w:ascii="Times New Roman" w:hAnsi="Times New Roman" w:cs="Times New Roman"/>
          <w:sz w:val="24"/>
          <w:szCs w:val="24"/>
        </w:rPr>
      </w:pPr>
      <w:r>
        <w:rPr>
          <w:rFonts w:ascii="Times New Roman" w:hAnsi="Times New Roman" w:cs="Times New Roman"/>
          <w:sz w:val="24"/>
          <w:szCs w:val="24"/>
        </w:rPr>
        <w:t>Table 5.</w:t>
      </w:r>
      <w:r w:rsidR="00DF6A5D">
        <w:rPr>
          <w:rFonts w:ascii="Times New Roman" w:hAnsi="Times New Roman" w:cs="Times New Roman" w:hint="eastAsia"/>
          <w:sz w:val="24"/>
          <w:szCs w:val="24"/>
        </w:rPr>
        <w:t>2</w:t>
      </w:r>
      <w:r w:rsidR="00C301CD">
        <w:rPr>
          <w:rFonts w:ascii="Times New Roman" w:hAnsi="Times New Roman" w:cs="Times New Roman" w:hint="eastAsia"/>
          <w:sz w:val="24"/>
          <w:szCs w:val="24"/>
        </w:rPr>
        <w:t>0</w:t>
      </w:r>
    </w:p>
    <w:p w:rsidR="00B3757D" w:rsidRPr="008D009F" w:rsidRDefault="005F2661" w:rsidP="008D009F">
      <w:pPr>
        <w:spacing w:after="0" w:line="480" w:lineRule="auto"/>
        <w:rPr>
          <w:rFonts w:ascii="Times New Roman" w:hAnsi="Times New Roman" w:cs="Times New Roman"/>
          <w:i/>
          <w:sz w:val="24"/>
          <w:szCs w:val="24"/>
        </w:rPr>
      </w:pPr>
      <w:r w:rsidRPr="00FD2EA4">
        <w:rPr>
          <w:rFonts w:ascii="Times New Roman" w:hAnsi="Times New Roman" w:cs="Times New Roman" w:hint="eastAsia"/>
          <w:i/>
          <w:sz w:val="24"/>
          <w:szCs w:val="24"/>
        </w:rPr>
        <w:t>Analysis (</w:t>
      </w:r>
      <w:r w:rsidR="00931599" w:rsidRPr="00FD2EA4">
        <w:rPr>
          <w:rFonts w:ascii="Times New Roman" w:hAnsi="Times New Roman" w:cs="Times New Roman" w:hint="eastAsia"/>
          <w:i/>
          <w:sz w:val="24"/>
          <w:szCs w:val="24"/>
        </w:rPr>
        <w:t>Type A</w:t>
      </w:r>
      <w:r w:rsidRPr="00FD2EA4">
        <w:rPr>
          <w:rFonts w:ascii="Times New Roman" w:hAnsi="Times New Roman" w:cs="Times New Roman" w:hint="eastAsia"/>
          <w:i/>
          <w:sz w:val="24"/>
          <w:szCs w:val="24"/>
        </w:rPr>
        <w:t>) o</w:t>
      </w:r>
      <w:r w:rsidR="00614A87" w:rsidRPr="00FD2EA4">
        <w:rPr>
          <w:rFonts w:ascii="Times New Roman" w:hAnsi="Times New Roman" w:cs="Times New Roman" w:hint="eastAsia"/>
          <w:i/>
          <w:sz w:val="24"/>
          <w:szCs w:val="24"/>
        </w:rPr>
        <w:t>f</w:t>
      </w:r>
      <w:r w:rsidRPr="00FD2EA4">
        <w:rPr>
          <w:rFonts w:ascii="Times New Roman" w:hAnsi="Times New Roman" w:cs="Times New Roman" w:hint="eastAsia"/>
          <w:i/>
          <w:sz w:val="24"/>
          <w:szCs w:val="24"/>
        </w:rPr>
        <w:t xml:space="preserve"> Elgar</w:t>
      </w:r>
      <w:r w:rsidRPr="00FD2EA4">
        <w:rPr>
          <w:rFonts w:ascii="Times New Roman" w:hAnsi="Times New Roman" w:cs="Times New Roman"/>
          <w:i/>
          <w:sz w:val="24"/>
          <w:szCs w:val="24"/>
        </w:rPr>
        <w:t>’</w:t>
      </w:r>
      <w:r w:rsidRPr="00FD2EA4">
        <w:rPr>
          <w:rFonts w:ascii="Times New Roman" w:hAnsi="Times New Roman" w:cs="Times New Roman" w:hint="eastAsia"/>
          <w:i/>
          <w:sz w:val="24"/>
          <w:szCs w:val="24"/>
        </w:rPr>
        <w:t>s Proof</w:t>
      </w:r>
    </w:p>
    <w:tbl>
      <w:tblPr>
        <w:tblStyle w:val="TableGrid"/>
        <w:tblW w:w="0" w:type="auto"/>
        <w:tblInd w:w="108" w:type="dxa"/>
        <w:tblLayout w:type="fixed"/>
        <w:tblLook w:val="04A0" w:firstRow="1" w:lastRow="0" w:firstColumn="1" w:lastColumn="0" w:noHBand="0" w:noVBand="1"/>
      </w:tblPr>
      <w:tblGrid>
        <w:gridCol w:w="578"/>
        <w:gridCol w:w="5801"/>
        <w:gridCol w:w="1559"/>
        <w:gridCol w:w="415"/>
      </w:tblGrid>
      <w:tr w:rsidR="00B3757D" w:rsidRPr="0044107B" w:rsidTr="004816F1">
        <w:trPr>
          <w:trHeight w:val="235"/>
        </w:trPr>
        <w:tc>
          <w:tcPr>
            <w:tcW w:w="578" w:type="dxa"/>
          </w:tcPr>
          <w:p w:rsidR="00B3757D" w:rsidRPr="00277C66" w:rsidRDefault="00B3757D" w:rsidP="004466D8">
            <w:pPr>
              <w:rPr>
                <w:rFonts w:ascii="Times New Roman" w:hAnsi="Times New Roman" w:cs="Times New Roman"/>
                <w:sz w:val="24"/>
                <w:szCs w:val="24"/>
              </w:rPr>
            </w:pPr>
          </w:p>
        </w:tc>
        <w:tc>
          <w:tcPr>
            <w:tcW w:w="5801" w:type="dxa"/>
          </w:tcPr>
          <w:p w:rsidR="00B3757D" w:rsidRPr="00277C66" w:rsidRDefault="00B3757D" w:rsidP="004466D8">
            <w:pPr>
              <w:jc w:val="center"/>
              <w:rPr>
                <w:rFonts w:ascii="Times New Roman" w:hAnsi="Times New Roman" w:cs="Times New Roman"/>
                <w:sz w:val="24"/>
                <w:szCs w:val="24"/>
              </w:rPr>
            </w:pPr>
            <w:r w:rsidRPr="00277C66">
              <w:rPr>
                <w:rFonts w:ascii="Times New Roman" w:hAnsi="Times New Roman" w:cs="Times New Roman"/>
                <w:sz w:val="24"/>
                <w:szCs w:val="24"/>
              </w:rPr>
              <w:t>Proof</w:t>
            </w:r>
          </w:p>
        </w:tc>
        <w:tc>
          <w:tcPr>
            <w:tcW w:w="1559" w:type="dxa"/>
          </w:tcPr>
          <w:p w:rsidR="00B3757D" w:rsidRPr="00277C66" w:rsidRDefault="00B3757D" w:rsidP="004466D8">
            <w:pPr>
              <w:jc w:val="center"/>
              <w:rPr>
                <w:rFonts w:ascii="Times New Roman" w:hAnsi="Times New Roman" w:cs="Times New Roman"/>
                <w:sz w:val="24"/>
                <w:szCs w:val="24"/>
              </w:rPr>
            </w:pPr>
            <w:r w:rsidRPr="00277C66">
              <w:rPr>
                <w:rFonts w:ascii="Times New Roman" w:hAnsi="Times New Roman" w:cs="Times New Roman"/>
                <w:sz w:val="24"/>
                <w:szCs w:val="24"/>
              </w:rPr>
              <w:t>Code</w:t>
            </w:r>
          </w:p>
        </w:tc>
        <w:tc>
          <w:tcPr>
            <w:tcW w:w="415" w:type="dxa"/>
          </w:tcPr>
          <w:p w:rsidR="00B3757D" w:rsidRPr="00277C66" w:rsidRDefault="001C7E9F" w:rsidP="004466D8">
            <w:pPr>
              <w:rPr>
                <w:rFonts w:ascii="Times New Roman" w:hAnsi="Times New Roman" w:cs="Times New Roman"/>
                <w:sz w:val="24"/>
                <w:szCs w:val="24"/>
              </w:rPr>
            </w:pPr>
            <w:r>
              <w:rPr>
                <w:rFonts w:ascii="Times New Roman" w:hAnsi="Times New Roman" w:cs="Times New Roman" w:hint="eastAsia"/>
                <w:sz w:val="24"/>
                <w:szCs w:val="24"/>
              </w:rPr>
              <w:t>E</w:t>
            </w:r>
          </w:p>
        </w:tc>
      </w:tr>
      <w:tr w:rsidR="00B3757D" w:rsidRPr="0044107B" w:rsidTr="004816F1">
        <w:trPr>
          <w:trHeight w:val="654"/>
        </w:trPr>
        <w:tc>
          <w:tcPr>
            <w:tcW w:w="578" w:type="dxa"/>
          </w:tcPr>
          <w:p w:rsidR="00B3757D" w:rsidRPr="00277C66" w:rsidRDefault="00B3757D" w:rsidP="004466D8">
            <w:pPr>
              <w:jc w:val="center"/>
              <w:rPr>
                <w:rFonts w:ascii="Times New Roman" w:hAnsi="Times New Roman" w:cs="Times New Roman"/>
                <w:sz w:val="24"/>
                <w:szCs w:val="24"/>
              </w:rPr>
            </w:pPr>
            <w:r>
              <w:rPr>
                <w:rFonts w:ascii="Times New Roman" w:hAnsi="Times New Roman" w:cs="Times New Roman" w:hint="eastAsia"/>
                <w:sz w:val="24"/>
                <w:szCs w:val="24"/>
              </w:rPr>
              <w:t>X</w:t>
            </w:r>
          </w:p>
        </w:tc>
        <w:tc>
          <w:tcPr>
            <w:tcW w:w="5801" w:type="dxa"/>
          </w:tcPr>
          <w:p w:rsidR="00B3757D" w:rsidRPr="00277C66" w:rsidRDefault="00B3757D" w:rsidP="004466D8">
            <w:pPr>
              <w:rPr>
                <w:rFonts w:ascii="Times New Roman" w:hAnsi="Times New Roman" w:cs="Times New Roman"/>
                <w:sz w:val="24"/>
                <w:szCs w:val="24"/>
              </w:rPr>
            </w:pPr>
            <w:r>
              <w:rPr>
                <w:rFonts w:ascii="Times New Roman" w:hAnsi="Times New Roman" w:cs="Times New Roman"/>
                <w:sz w:val="24"/>
                <w:szCs w:val="24"/>
              </w:rPr>
              <w:t xml:space="preserve">Construct an open neighborhood </w:t>
            </w:r>
            <w:r w:rsidRPr="00277C66">
              <w:rPr>
                <w:rFonts w:ascii="Times New Roman" w:hAnsi="Times New Roman" w:cs="Times New Roman"/>
                <w:position w:val="-6"/>
                <w:sz w:val="24"/>
                <w:szCs w:val="24"/>
              </w:rPr>
              <w:object w:dxaOrig="780" w:dyaOrig="279">
                <v:shape id="_x0000_i2267" type="#_x0000_t75" style="width:37.8pt;height:14.4pt" o:ole="">
                  <v:imagedata r:id="rId990" o:title=""/>
                </v:shape>
                <o:OLEObject Type="Embed" ProgID="Equation.3" ShapeID="_x0000_i2267" DrawAspect="Content" ObjectID="_1493543129" r:id="rId1904"/>
              </w:object>
            </w:r>
            <w:r w:rsidRPr="00277C66">
              <w:rPr>
                <w:rFonts w:ascii="Times New Roman" w:hAnsi="Times New Roman" w:cs="Times New Roman"/>
                <w:sz w:val="24"/>
                <w:szCs w:val="24"/>
              </w:rPr>
              <w:t xml:space="preserve">of </w:t>
            </w:r>
            <w:r w:rsidRPr="00277C66">
              <w:rPr>
                <w:rFonts w:ascii="Times New Roman" w:hAnsi="Times New Roman" w:cs="Times New Roman"/>
                <w:position w:val="-12"/>
                <w:sz w:val="24"/>
                <w:szCs w:val="24"/>
              </w:rPr>
              <w:object w:dxaOrig="260" w:dyaOrig="360">
                <v:shape id="_x0000_i2268" type="#_x0000_t75" style="width:11.4pt;height:18.6pt" o:ole="">
                  <v:imagedata r:id="rId916" o:title=""/>
                </v:shape>
                <o:OLEObject Type="Embed" ProgID="Equation.3" ShapeID="_x0000_i2268" DrawAspect="Content" ObjectID="_1493543130" r:id="rId1905"/>
              </w:object>
            </w:r>
            <w:r>
              <w:rPr>
                <w:rFonts w:ascii="Times New Roman" w:hAnsi="Times New Roman" w:cs="Times New Roman"/>
                <w:sz w:val="24"/>
                <w:szCs w:val="24"/>
              </w:rPr>
              <w:t xml:space="preserve">such that </w:t>
            </w:r>
            <w:r w:rsidRPr="00277C66">
              <w:rPr>
                <w:rFonts w:ascii="Times New Roman" w:hAnsi="Times New Roman" w:cs="Times New Roman"/>
                <w:position w:val="-6"/>
                <w:sz w:val="24"/>
                <w:szCs w:val="24"/>
              </w:rPr>
              <w:object w:dxaOrig="1120" w:dyaOrig="279">
                <v:shape id="_x0000_i2269" type="#_x0000_t75" style="width:56.4pt;height:14.4pt" o:ole="">
                  <v:imagedata r:id="rId993" o:title=""/>
                </v:shape>
                <o:OLEObject Type="Embed" ProgID="Equation.3" ShapeID="_x0000_i2269" DrawAspect="Content" ObjectID="_1493543131" r:id="rId1906"/>
              </w:object>
            </w:r>
            <w:r>
              <w:rPr>
                <w:rFonts w:ascii="Times New Roman" w:hAnsi="Times New Roman" w:cs="Times New Roman" w:hint="eastAsia"/>
                <w:sz w:val="24"/>
                <w:szCs w:val="24"/>
              </w:rPr>
              <w:t>.</w:t>
            </w:r>
          </w:p>
        </w:tc>
        <w:tc>
          <w:tcPr>
            <w:tcW w:w="1559" w:type="dxa"/>
          </w:tcPr>
          <w:p w:rsidR="00B3757D" w:rsidRPr="00277C66" w:rsidRDefault="00B3757D" w:rsidP="004466D8">
            <w:pPr>
              <w:jc w:val="center"/>
              <w:rPr>
                <w:rFonts w:ascii="Times New Roman" w:hAnsi="Times New Roman" w:cs="Times New Roman"/>
                <w:sz w:val="24"/>
                <w:szCs w:val="24"/>
              </w:rPr>
            </w:pPr>
          </w:p>
        </w:tc>
        <w:tc>
          <w:tcPr>
            <w:tcW w:w="415" w:type="dxa"/>
          </w:tcPr>
          <w:p w:rsidR="00B3757D" w:rsidRPr="00277C66" w:rsidRDefault="00B3757D" w:rsidP="004466D8">
            <w:pPr>
              <w:rPr>
                <w:rFonts w:ascii="Times New Roman" w:hAnsi="Times New Roman" w:cs="Times New Roman"/>
                <w:sz w:val="24"/>
                <w:szCs w:val="24"/>
              </w:rPr>
            </w:pPr>
          </w:p>
        </w:tc>
      </w:tr>
      <w:tr w:rsidR="00B3757D" w:rsidRPr="0044107B" w:rsidTr="004816F1">
        <w:trPr>
          <w:trHeight w:val="350"/>
        </w:trPr>
        <w:tc>
          <w:tcPr>
            <w:tcW w:w="578" w:type="dxa"/>
          </w:tcPr>
          <w:p w:rsidR="00B3757D" w:rsidRDefault="00B3757D" w:rsidP="004466D8">
            <w:pPr>
              <w:jc w:val="center"/>
              <w:rPr>
                <w:rFonts w:ascii="Times New Roman" w:hAnsi="Times New Roman" w:cs="Times New Roman"/>
                <w:sz w:val="24"/>
                <w:szCs w:val="24"/>
              </w:rPr>
            </w:pPr>
            <w:r>
              <w:rPr>
                <w:rFonts w:ascii="Times New Roman" w:hAnsi="Times New Roman" w:cs="Times New Roman" w:hint="eastAsia"/>
                <w:sz w:val="24"/>
                <w:szCs w:val="24"/>
              </w:rPr>
              <w:t>P1</w:t>
            </w:r>
          </w:p>
        </w:tc>
        <w:tc>
          <w:tcPr>
            <w:tcW w:w="5801" w:type="dxa"/>
          </w:tcPr>
          <w:p w:rsidR="00B3757D" w:rsidRPr="00DD5A4B" w:rsidRDefault="00B3757D" w:rsidP="004466D8">
            <w:pPr>
              <w:rPr>
                <w:rFonts w:ascii="Times New Roman" w:hAnsi="Times New Roman" w:cs="Times New Roman"/>
                <w:sz w:val="24"/>
                <w:szCs w:val="24"/>
              </w:rPr>
            </w:pPr>
            <w:r w:rsidRPr="00BD7E19">
              <w:rPr>
                <w:rFonts w:ascii="Times New Roman" w:hAnsi="Times New Roman" w:cs="Times New Roman" w:hint="eastAsia"/>
                <w:i/>
                <w:sz w:val="24"/>
                <w:szCs w:val="24"/>
              </w:rPr>
              <w:t xml:space="preserve">N </w:t>
            </w:r>
            <w:r>
              <w:rPr>
                <w:rFonts w:ascii="Times New Roman" w:hAnsi="Times New Roman" w:cs="Times New Roman" w:hint="eastAsia"/>
                <w:sz w:val="24"/>
                <w:szCs w:val="24"/>
              </w:rPr>
              <w:t>is</w:t>
            </w:r>
            <w:r w:rsidRPr="00DD5A4B">
              <w:rPr>
                <w:rFonts w:ascii="Times New Roman" w:hAnsi="Times New Roman" w:cs="Times New Roman" w:hint="eastAsia"/>
                <w:sz w:val="24"/>
                <w:szCs w:val="24"/>
              </w:rPr>
              <w:t xml:space="preserve"> an open set containing</w:t>
            </w:r>
            <w:r w:rsidRPr="00BD7E19">
              <w:rPr>
                <w:rFonts w:ascii="Times New Roman" w:hAnsi="Times New Roman" w:cs="Times New Roman" w:hint="eastAsia"/>
                <w:i/>
                <w:sz w:val="24"/>
                <w:szCs w:val="24"/>
              </w:rPr>
              <w:t xml:space="preserve"> </w:t>
            </w:r>
            <w:r w:rsidRPr="00BD7E19">
              <w:rPr>
                <w:rFonts w:ascii="Times New Roman" w:hAnsi="Times New Roman" w:cs="Times New Roman"/>
                <w:i/>
                <w:position w:val="-12"/>
                <w:sz w:val="24"/>
                <w:szCs w:val="24"/>
              </w:rPr>
              <w:object w:dxaOrig="820" w:dyaOrig="360">
                <v:shape id="_x0000_i2270" type="#_x0000_t75" style="width:40.8pt;height:18.6pt" o:ole="">
                  <v:imagedata r:id="rId980" o:title=""/>
                </v:shape>
                <o:OLEObject Type="Embed" ProgID="Equation.3" ShapeID="_x0000_i2270" DrawAspect="Content" ObjectID="_1493543132" r:id="rId1907"/>
              </w:object>
            </w:r>
            <w:r>
              <w:rPr>
                <w:rFonts w:ascii="Times New Roman" w:hAnsi="Times New Roman" w:cs="Times New Roman" w:hint="eastAsia"/>
                <w:sz w:val="24"/>
                <w:szCs w:val="24"/>
              </w:rPr>
              <w:t>.</w:t>
            </w:r>
          </w:p>
        </w:tc>
        <w:tc>
          <w:tcPr>
            <w:tcW w:w="1559" w:type="dxa"/>
          </w:tcPr>
          <w:p w:rsidR="00B3757D" w:rsidRPr="00277C66" w:rsidRDefault="00B3757D" w:rsidP="004466D8">
            <w:pPr>
              <w:jc w:val="center"/>
              <w:rPr>
                <w:rFonts w:ascii="Times New Roman" w:hAnsi="Times New Roman" w:cs="Times New Roman"/>
                <w:sz w:val="24"/>
                <w:szCs w:val="24"/>
              </w:rPr>
            </w:pPr>
          </w:p>
        </w:tc>
        <w:tc>
          <w:tcPr>
            <w:tcW w:w="415" w:type="dxa"/>
          </w:tcPr>
          <w:p w:rsidR="00B3757D" w:rsidRPr="00277C66" w:rsidRDefault="00B3757D" w:rsidP="004466D8">
            <w:pPr>
              <w:rPr>
                <w:rFonts w:ascii="Times New Roman" w:hAnsi="Times New Roman" w:cs="Times New Roman"/>
                <w:sz w:val="24"/>
                <w:szCs w:val="24"/>
              </w:rPr>
            </w:pPr>
          </w:p>
        </w:tc>
      </w:tr>
      <w:tr w:rsidR="00B3757D" w:rsidRPr="0044107B" w:rsidTr="004816F1">
        <w:trPr>
          <w:trHeight w:val="274"/>
        </w:trPr>
        <w:tc>
          <w:tcPr>
            <w:tcW w:w="578" w:type="dxa"/>
          </w:tcPr>
          <w:p w:rsidR="00B3757D" w:rsidRDefault="00B3757D" w:rsidP="004466D8">
            <w:pPr>
              <w:jc w:val="center"/>
              <w:rPr>
                <w:rFonts w:ascii="Times New Roman" w:hAnsi="Times New Roman" w:cs="Times New Roman"/>
                <w:sz w:val="24"/>
                <w:szCs w:val="24"/>
              </w:rPr>
            </w:pPr>
            <w:r>
              <w:rPr>
                <w:rFonts w:ascii="Times New Roman" w:hAnsi="Times New Roman" w:cs="Times New Roman" w:hint="eastAsia"/>
                <w:sz w:val="24"/>
                <w:szCs w:val="24"/>
              </w:rPr>
              <w:t>P2</w:t>
            </w:r>
          </w:p>
        </w:tc>
        <w:tc>
          <w:tcPr>
            <w:tcW w:w="5801" w:type="dxa"/>
          </w:tcPr>
          <w:p w:rsidR="00B3757D" w:rsidRDefault="00B3757D" w:rsidP="004466D8">
            <w:pPr>
              <w:rPr>
                <w:rFonts w:ascii="Times New Roman" w:hAnsi="Times New Roman" w:cs="Times New Roman"/>
                <w:sz w:val="24"/>
                <w:szCs w:val="24"/>
              </w:rPr>
            </w:pPr>
            <w:r w:rsidRPr="00BD7E19">
              <w:rPr>
                <w:rFonts w:ascii="Times New Roman" w:hAnsi="Times New Roman" w:cs="Times New Roman" w:hint="eastAsia"/>
                <w:i/>
                <w:sz w:val="24"/>
                <w:szCs w:val="24"/>
              </w:rPr>
              <w:t xml:space="preserve">Y </w:t>
            </w:r>
            <w:r>
              <w:rPr>
                <w:rFonts w:ascii="Times New Roman" w:hAnsi="Times New Roman" w:cs="Times New Roman" w:hint="eastAsia"/>
                <w:sz w:val="24"/>
                <w:szCs w:val="24"/>
              </w:rPr>
              <w:t>is</w:t>
            </w:r>
            <w:r w:rsidRPr="00DD5A4B">
              <w:rPr>
                <w:rFonts w:ascii="Times New Roman" w:hAnsi="Times New Roman" w:cs="Times New Roman" w:hint="eastAsia"/>
                <w:sz w:val="24"/>
                <w:szCs w:val="24"/>
              </w:rPr>
              <w:t xml:space="preserve"> compact</w:t>
            </w:r>
            <w:r>
              <w:rPr>
                <w:rFonts w:ascii="Times New Roman" w:hAnsi="Times New Roman" w:cs="Times New Roman" w:hint="eastAsia"/>
                <w:sz w:val="24"/>
                <w:szCs w:val="24"/>
              </w:rPr>
              <w:t>.</w:t>
            </w:r>
          </w:p>
        </w:tc>
        <w:tc>
          <w:tcPr>
            <w:tcW w:w="1559" w:type="dxa"/>
          </w:tcPr>
          <w:p w:rsidR="00B3757D" w:rsidRPr="00277C66" w:rsidRDefault="00B3757D" w:rsidP="004466D8">
            <w:pPr>
              <w:jc w:val="center"/>
              <w:rPr>
                <w:rFonts w:ascii="Times New Roman" w:hAnsi="Times New Roman" w:cs="Times New Roman"/>
                <w:sz w:val="24"/>
                <w:szCs w:val="24"/>
              </w:rPr>
            </w:pPr>
          </w:p>
        </w:tc>
        <w:tc>
          <w:tcPr>
            <w:tcW w:w="415" w:type="dxa"/>
          </w:tcPr>
          <w:p w:rsidR="00B3757D" w:rsidRPr="00277C66" w:rsidRDefault="00B3757D" w:rsidP="004466D8">
            <w:pPr>
              <w:rPr>
                <w:rFonts w:ascii="Times New Roman" w:hAnsi="Times New Roman" w:cs="Times New Roman"/>
                <w:sz w:val="24"/>
                <w:szCs w:val="24"/>
              </w:rPr>
            </w:pPr>
          </w:p>
        </w:tc>
      </w:tr>
      <w:tr w:rsidR="00B3757D" w:rsidRPr="0044107B" w:rsidTr="004816F1">
        <w:trPr>
          <w:trHeight w:val="782"/>
        </w:trPr>
        <w:tc>
          <w:tcPr>
            <w:tcW w:w="578" w:type="dxa"/>
          </w:tcPr>
          <w:p w:rsidR="00B3757D" w:rsidRPr="00277C66" w:rsidRDefault="00B3757D" w:rsidP="004466D8">
            <w:pPr>
              <w:jc w:val="center"/>
              <w:rPr>
                <w:rFonts w:ascii="Times New Roman" w:hAnsi="Times New Roman" w:cs="Times New Roman"/>
                <w:sz w:val="24"/>
                <w:szCs w:val="24"/>
              </w:rPr>
            </w:pPr>
            <w:r>
              <w:rPr>
                <w:rFonts w:ascii="Times New Roman" w:hAnsi="Times New Roman" w:cs="Times New Roman" w:hint="eastAsia"/>
                <w:sz w:val="24"/>
                <w:szCs w:val="24"/>
              </w:rPr>
              <w:t>1</w:t>
            </w:r>
          </w:p>
        </w:tc>
        <w:tc>
          <w:tcPr>
            <w:tcW w:w="5801" w:type="dxa"/>
          </w:tcPr>
          <w:p w:rsidR="00B3757D" w:rsidRPr="002A3D80" w:rsidRDefault="00B3757D" w:rsidP="004466D8">
            <w:pPr>
              <w:rPr>
                <w:rFonts w:ascii="Times New Roman" w:hAnsi="Times New Roman" w:cs="Times New Roman"/>
                <w:sz w:val="24"/>
                <w:szCs w:val="24"/>
              </w:rPr>
            </w:pPr>
            <w:r>
              <w:rPr>
                <w:rFonts w:ascii="Times New Roman" w:hAnsi="Times New Roman" w:cs="Times New Roman"/>
                <w:sz w:val="24"/>
                <w:szCs w:val="24"/>
              </w:rPr>
              <w:t xml:space="preserve">Since </w:t>
            </w:r>
            <w:r w:rsidRPr="002A3D80">
              <w:rPr>
                <w:rFonts w:ascii="Times New Roman" w:hAnsi="Times New Roman" w:cs="Times New Roman"/>
                <w:i/>
                <w:sz w:val="24"/>
                <w:szCs w:val="24"/>
              </w:rPr>
              <w:t>N</w:t>
            </w:r>
            <w:r>
              <w:rPr>
                <w:rFonts w:ascii="Times New Roman" w:hAnsi="Times New Roman" w:cs="Times New Roman"/>
                <w:sz w:val="24"/>
                <w:szCs w:val="24"/>
              </w:rPr>
              <w:t xml:space="preserve"> is open in</w:t>
            </w:r>
            <w:r w:rsidRPr="00277C66">
              <w:rPr>
                <w:rFonts w:ascii="Times New Roman" w:hAnsi="Times New Roman" w:cs="Times New Roman"/>
                <w:position w:val="-4"/>
                <w:sz w:val="24"/>
                <w:szCs w:val="24"/>
              </w:rPr>
              <w:object w:dxaOrig="639" w:dyaOrig="260">
                <v:shape id="_x0000_i2271" type="#_x0000_t75" style="width:33pt;height:14.4pt" o:ole="">
                  <v:imagedata r:id="rId996" o:title=""/>
                </v:shape>
                <o:OLEObject Type="Embed" ProgID="Equation.3" ShapeID="_x0000_i2271" DrawAspect="Content" ObjectID="_1493543133" r:id="rId1908"/>
              </w:object>
            </w:r>
            <w:r w:rsidRPr="00277C66">
              <w:rPr>
                <w:rFonts w:ascii="Times New Roman" w:hAnsi="Times New Roman" w:cs="Times New Roman"/>
                <w:sz w:val="24"/>
                <w:szCs w:val="24"/>
              </w:rPr>
              <w:t xml:space="preserve">, for </w:t>
            </w:r>
            <w:r w:rsidRPr="00277C66">
              <w:rPr>
                <w:rFonts w:ascii="Times New Roman" w:hAnsi="Times New Roman" w:cs="Times New Roman" w:hint="eastAsia"/>
                <w:sz w:val="24"/>
                <w:szCs w:val="24"/>
              </w:rPr>
              <w:t xml:space="preserve">each </w:t>
            </w:r>
            <w:r w:rsidRPr="00277C66">
              <w:rPr>
                <w:rFonts w:ascii="Times New Roman" w:hAnsi="Times New Roman" w:cs="Times New Roman"/>
                <w:position w:val="-12"/>
                <w:sz w:val="24"/>
                <w:szCs w:val="24"/>
              </w:rPr>
              <w:object w:dxaOrig="1700" w:dyaOrig="360">
                <v:shape id="_x0000_i2272" type="#_x0000_t75" style="width:86.4pt;height:18.6pt" o:ole="">
                  <v:imagedata r:id="rId998" o:title=""/>
                </v:shape>
                <o:OLEObject Type="Embed" ProgID="Equation.3" ShapeID="_x0000_i2272" DrawAspect="Content" ObjectID="_1493543134" r:id="rId1909"/>
              </w:object>
            </w:r>
            <w:r w:rsidRPr="00277C66">
              <w:rPr>
                <w:rFonts w:ascii="Times New Roman" w:hAnsi="Times New Roman" w:cs="Times New Roman"/>
                <w:sz w:val="24"/>
                <w:szCs w:val="24"/>
              </w:rPr>
              <w:t xml:space="preserve">, </w:t>
            </w:r>
            <w:r w:rsidRPr="00277C66">
              <w:rPr>
                <w:rFonts w:ascii="Times New Roman" w:hAnsi="Times New Roman" w:cs="Times New Roman" w:hint="eastAsia"/>
                <w:sz w:val="24"/>
                <w:szCs w:val="24"/>
              </w:rPr>
              <w:t>there exists a</w:t>
            </w:r>
            <w:r w:rsidRPr="00277C66">
              <w:rPr>
                <w:rFonts w:ascii="Times New Roman" w:hAnsi="Times New Roman" w:cs="Times New Roman"/>
                <w:sz w:val="24"/>
                <w:szCs w:val="24"/>
              </w:rPr>
              <w:t xml:space="preserve"> basis</w:t>
            </w:r>
            <w:r w:rsidRPr="00277C66">
              <w:rPr>
                <w:rFonts w:ascii="Times New Roman" w:hAnsi="Times New Roman" w:cs="Times New Roman" w:hint="eastAsia"/>
                <w:sz w:val="24"/>
                <w:szCs w:val="24"/>
              </w:rPr>
              <w:t xml:space="preserve"> </w:t>
            </w:r>
            <w:r w:rsidRPr="00277C66">
              <w:rPr>
                <w:rFonts w:ascii="Times New Roman" w:hAnsi="Times New Roman" w:cs="Times New Roman"/>
                <w:sz w:val="24"/>
                <w:szCs w:val="24"/>
              </w:rPr>
              <w:t>open</w:t>
            </w:r>
            <w:r w:rsidRPr="00277C66">
              <w:rPr>
                <w:rFonts w:ascii="Times New Roman" w:hAnsi="Times New Roman" w:cs="Times New Roman" w:hint="eastAsia"/>
                <w:sz w:val="24"/>
                <w:szCs w:val="24"/>
              </w:rPr>
              <w:t xml:space="preserve"> </w:t>
            </w:r>
            <w:r w:rsidRPr="00277C66">
              <w:rPr>
                <w:rFonts w:ascii="Times New Roman" w:hAnsi="Times New Roman" w:cs="Times New Roman"/>
                <w:sz w:val="24"/>
                <w:szCs w:val="24"/>
              </w:rPr>
              <w:t>set</w:t>
            </w:r>
            <w:r w:rsidRPr="00277C66">
              <w:rPr>
                <w:rFonts w:ascii="Times New Roman" w:hAnsi="Times New Roman" w:cs="Times New Roman" w:hint="eastAsia"/>
                <w:sz w:val="24"/>
                <w:szCs w:val="24"/>
              </w:rPr>
              <w:t xml:space="preserve"> </w:t>
            </w:r>
            <w:r w:rsidRPr="00277C66">
              <w:rPr>
                <w:rFonts w:ascii="Times New Roman" w:hAnsi="Times New Roman" w:cs="Times New Roman"/>
                <w:position w:val="-14"/>
                <w:sz w:val="24"/>
                <w:szCs w:val="24"/>
              </w:rPr>
              <w:object w:dxaOrig="2260" w:dyaOrig="380">
                <v:shape id="_x0000_i2273" type="#_x0000_t75" style="width:114pt;height:17.4pt" o:ole="">
                  <v:imagedata r:id="rId1059" o:title=""/>
                </v:shape>
                <o:OLEObject Type="Embed" ProgID="Equation.3" ShapeID="_x0000_i2273" DrawAspect="Content" ObjectID="_1493543135" r:id="rId1910"/>
              </w:object>
            </w:r>
            <w:r>
              <w:rPr>
                <w:rFonts w:ascii="Times New Roman" w:hAnsi="Times New Roman" w:cs="Times New Roman" w:hint="eastAsia"/>
                <w:sz w:val="24"/>
                <w:szCs w:val="24"/>
              </w:rPr>
              <w:t>containing</w:t>
            </w:r>
            <w:r w:rsidRPr="00277C66">
              <w:rPr>
                <w:rFonts w:ascii="Times New Roman" w:hAnsi="Times New Roman" w:cs="Times New Roman"/>
                <w:position w:val="-12"/>
                <w:sz w:val="24"/>
                <w:szCs w:val="24"/>
              </w:rPr>
              <w:object w:dxaOrig="700" w:dyaOrig="360">
                <v:shape id="_x0000_i2274" type="#_x0000_t75" style="width:35.4pt;height:18.6pt" o:ole="">
                  <v:imagedata r:id="rId1002" o:title=""/>
                </v:shape>
                <o:OLEObject Type="Embed" ProgID="Equation.3" ShapeID="_x0000_i2274" DrawAspect="Content" ObjectID="_1493543136" r:id="rId1911"/>
              </w:object>
            </w:r>
            <w:r>
              <w:rPr>
                <w:rFonts w:ascii="Times New Roman" w:hAnsi="Times New Roman" w:cs="Times New Roman" w:hint="eastAsia"/>
                <w:sz w:val="24"/>
                <w:szCs w:val="24"/>
              </w:rPr>
              <w:t>for each</w:t>
            </w:r>
            <w:r w:rsidRPr="007F2B7B">
              <w:rPr>
                <w:rFonts w:ascii="Times New Roman" w:hAnsi="Times New Roman" w:cs="Times New Roman"/>
                <w:i/>
                <w:position w:val="-10"/>
                <w:sz w:val="24"/>
                <w:szCs w:val="24"/>
              </w:rPr>
              <w:object w:dxaOrig="600" w:dyaOrig="320">
                <v:shape id="_x0000_i2275" type="#_x0000_t75" style="width:30pt;height:15.6pt" o:ole="">
                  <v:imagedata r:id="rId1004" o:title=""/>
                </v:shape>
                <o:OLEObject Type="Embed" ProgID="Equation.3" ShapeID="_x0000_i2275" DrawAspect="Content" ObjectID="_1493543137" r:id="rId1912"/>
              </w:object>
            </w:r>
            <w:r>
              <w:rPr>
                <w:rFonts w:ascii="Times New Roman" w:hAnsi="Times New Roman" w:cs="Times New Roman" w:hint="eastAsia"/>
                <w:sz w:val="24"/>
                <w:szCs w:val="24"/>
              </w:rPr>
              <w:t>.</w:t>
            </w:r>
          </w:p>
        </w:tc>
        <w:tc>
          <w:tcPr>
            <w:tcW w:w="1559" w:type="dxa"/>
          </w:tcPr>
          <w:p w:rsidR="00B3757D" w:rsidRPr="00277C66" w:rsidRDefault="00B3757D" w:rsidP="004466D8">
            <w:pPr>
              <w:jc w:val="center"/>
              <w:rPr>
                <w:rFonts w:ascii="Times New Roman" w:hAnsi="Times New Roman" w:cs="Times New Roman"/>
                <w:sz w:val="24"/>
                <w:szCs w:val="24"/>
              </w:rPr>
            </w:pPr>
            <w:r w:rsidRPr="00277C66">
              <w:rPr>
                <w:rFonts w:ascii="Times New Roman" w:hAnsi="Times New Roman" w:cs="Times New Roman"/>
                <w:sz w:val="24"/>
                <w:szCs w:val="24"/>
              </w:rPr>
              <w:t>C1</w:t>
            </w:r>
          </w:p>
        </w:tc>
        <w:tc>
          <w:tcPr>
            <w:tcW w:w="415" w:type="dxa"/>
          </w:tcPr>
          <w:p w:rsidR="00B3757D" w:rsidRPr="00277C66" w:rsidRDefault="00B3757D" w:rsidP="004466D8">
            <w:pPr>
              <w:rPr>
                <w:rFonts w:ascii="Times New Roman" w:hAnsi="Times New Roman" w:cs="Times New Roman"/>
                <w:sz w:val="24"/>
                <w:szCs w:val="24"/>
              </w:rPr>
            </w:pPr>
            <w:r w:rsidRPr="00277C66">
              <w:rPr>
                <w:rFonts w:ascii="Times New Roman" w:hAnsi="Times New Roman" w:cs="Times New Roman"/>
                <w:sz w:val="24"/>
                <w:szCs w:val="24"/>
              </w:rPr>
              <w:t>N</w:t>
            </w:r>
          </w:p>
        </w:tc>
      </w:tr>
      <w:tr w:rsidR="00B3757D" w:rsidRPr="0044107B" w:rsidTr="004816F1">
        <w:trPr>
          <w:trHeight w:val="350"/>
        </w:trPr>
        <w:tc>
          <w:tcPr>
            <w:tcW w:w="578" w:type="dxa"/>
          </w:tcPr>
          <w:p w:rsidR="00B3757D" w:rsidRPr="00277C66" w:rsidRDefault="00B3757D" w:rsidP="004466D8">
            <w:pPr>
              <w:jc w:val="center"/>
              <w:rPr>
                <w:rFonts w:ascii="Times New Roman" w:hAnsi="Times New Roman" w:cs="Times New Roman"/>
                <w:sz w:val="24"/>
                <w:szCs w:val="24"/>
              </w:rPr>
            </w:pPr>
            <w:r>
              <w:rPr>
                <w:rFonts w:ascii="Times New Roman" w:hAnsi="Times New Roman" w:cs="Times New Roman" w:hint="eastAsia"/>
                <w:sz w:val="24"/>
                <w:szCs w:val="24"/>
              </w:rPr>
              <w:t>2</w:t>
            </w:r>
          </w:p>
        </w:tc>
        <w:tc>
          <w:tcPr>
            <w:tcW w:w="5801" w:type="dxa"/>
          </w:tcPr>
          <w:p w:rsidR="00B3757D" w:rsidRPr="00277C66" w:rsidRDefault="00B3757D" w:rsidP="004466D8">
            <w:pPr>
              <w:rPr>
                <w:rFonts w:ascii="Times New Roman" w:hAnsi="Times New Roman" w:cs="Times New Roman"/>
                <w:sz w:val="24"/>
                <w:szCs w:val="24"/>
              </w:rPr>
            </w:pPr>
            <w:r w:rsidRPr="00277C66">
              <w:rPr>
                <w:rFonts w:ascii="Times New Roman" w:hAnsi="Times New Roman" w:cs="Times New Roman" w:hint="eastAsia"/>
                <w:sz w:val="24"/>
                <w:szCs w:val="24"/>
              </w:rPr>
              <w:t xml:space="preserve">Then, </w:t>
            </w:r>
            <w:r w:rsidRPr="00277C66">
              <w:rPr>
                <w:rFonts w:ascii="Times New Roman" w:hAnsi="Times New Roman" w:cs="Times New Roman"/>
                <w:position w:val="-14"/>
                <w:sz w:val="24"/>
                <w:szCs w:val="24"/>
              </w:rPr>
              <w:object w:dxaOrig="1100" w:dyaOrig="380">
                <v:shape id="_x0000_i2276" type="#_x0000_t75" style="width:56.4pt;height:17.4pt" o:ole="">
                  <v:imagedata r:id="rId1010" o:title=""/>
                </v:shape>
                <o:OLEObject Type="Embed" ProgID="Equation.3" ShapeID="_x0000_i2276" DrawAspect="Content" ObjectID="_1493543138" r:id="rId1913"/>
              </w:object>
            </w:r>
            <w:r w:rsidRPr="00277C66">
              <w:rPr>
                <w:rFonts w:ascii="Times New Roman" w:hAnsi="Times New Roman" w:cs="Times New Roman" w:hint="eastAsia"/>
                <w:sz w:val="24"/>
                <w:szCs w:val="24"/>
              </w:rPr>
              <w:t xml:space="preserve">is an open cover of </w:t>
            </w:r>
            <w:r w:rsidRPr="00277C66">
              <w:rPr>
                <w:rFonts w:ascii="Times New Roman" w:hAnsi="Times New Roman" w:cs="Times New Roman"/>
                <w:position w:val="-12"/>
                <w:sz w:val="24"/>
                <w:szCs w:val="24"/>
              </w:rPr>
              <w:object w:dxaOrig="820" w:dyaOrig="360">
                <v:shape id="_x0000_i2277" type="#_x0000_t75" style="width:40.8pt;height:18.6pt" o:ole="">
                  <v:imagedata r:id="rId1012" o:title=""/>
                </v:shape>
                <o:OLEObject Type="Embed" ProgID="Equation.3" ShapeID="_x0000_i2277" DrawAspect="Content" ObjectID="_1493543139" r:id="rId1914"/>
              </w:object>
            </w:r>
            <w:r w:rsidRPr="00277C66">
              <w:rPr>
                <w:rFonts w:ascii="Times New Roman" w:hAnsi="Times New Roman" w:cs="Times New Roman" w:hint="eastAsia"/>
                <w:sz w:val="24"/>
                <w:szCs w:val="24"/>
              </w:rPr>
              <w:t>.</w:t>
            </w:r>
          </w:p>
        </w:tc>
        <w:tc>
          <w:tcPr>
            <w:tcW w:w="1559" w:type="dxa"/>
          </w:tcPr>
          <w:p w:rsidR="00B3757D" w:rsidRPr="00277C66" w:rsidRDefault="00B3757D" w:rsidP="004466D8">
            <w:pPr>
              <w:jc w:val="center"/>
              <w:rPr>
                <w:rFonts w:ascii="Times New Roman" w:hAnsi="Times New Roman" w:cs="Times New Roman"/>
                <w:sz w:val="24"/>
                <w:szCs w:val="24"/>
              </w:rPr>
            </w:pPr>
            <w:r w:rsidRPr="00277C66">
              <w:rPr>
                <w:rFonts w:ascii="Times New Roman" w:hAnsi="Times New Roman" w:cs="Times New Roman"/>
                <w:sz w:val="24"/>
                <w:szCs w:val="24"/>
              </w:rPr>
              <w:t>R1</w:t>
            </w:r>
          </w:p>
        </w:tc>
        <w:tc>
          <w:tcPr>
            <w:tcW w:w="415" w:type="dxa"/>
          </w:tcPr>
          <w:p w:rsidR="00B3757D" w:rsidRPr="00277C66" w:rsidRDefault="00B3757D" w:rsidP="004466D8">
            <w:pPr>
              <w:rPr>
                <w:rFonts w:ascii="Times New Roman" w:hAnsi="Times New Roman" w:cs="Times New Roman"/>
                <w:sz w:val="24"/>
                <w:szCs w:val="24"/>
              </w:rPr>
            </w:pPr>
            <w:r w:rsidRPr="00277C66">
              <w:rPr>
                <w:rFonts w:ascii="Times New Roman" w:hAnsi="Times New Roman" w:cs="Times New Roman"/>
                <w:sz w:val="24"/>
                <w:szCs w:val="24"/>
              </w:rPr>
              <w:t>N</w:t>
            </w:r>
          </w:p>
        </w:tc>
      </w:tr>
      <w:tr w:rsidR="00B3757D" w:rsidRPr="0044107B" w:rsidTr="004816F1">
        <w:trPr>
          <w:trHeight w:val="413"/>
        </w:trPr>
        <w:tc>
          <w:tcPr>
            <w:tcW w:w="578" w:type="dxa"/>
          </w:tcPr>
          <w:p w:rsidR="00B3757D" w:rsidRPr="00277C66" w:rsidRDefault="00B3757D" w:rsidP="004466D8">
            <w:pPr>
              <w:jc w:val="center"/>
              <w:rPr>
                <w:rFonts w:ascii="Times New Roman" w:hAnsi="Times New Roman" w:cs="Times New Roman"/>
                <w:sz w:val="24"/>
                <w:szCs w:val="24"/>
              </w:rPr>
            </w:pPr>
            <w:r>
              <w:rPr>
                <w:rFonts w:ascii="Times New Roman" w:hAnsi="Times New Roman" w:cs="Times New Roman" w:hint="eastAsia"/>
                <w:sz w:val="24"/>
                <w:szCs w:val="24"/>
              </w:rPr>
              <w:t>3</w:t>
            </w:r>
          </w:p>
        </w:tc>
        <w:tc>
          <w:tcPr>
            <w:tcW w:w="5801" w:type="dxa"/>
          </w:tcPr>
          <w:p w:rsidR="00B3757D" w:rsidRPr="000204DA" w:rsidRDefault="00B3757D" w:rsidP="004466D8">
            <w:pPr>
              <w:rPr>
                <w:rFonts w:ascii="Times New Roman" w:hAnsi="Times New Roman" w:cs="Times New Roman"/>
                <w:sz w:val="24"/>
                <w:szCs w:val="24"/>
              </w:rPr>
            </w:pPr>
            <w:r>
              <w:rPr>
                <w:rFonts w:ascii="Times New Roman" w:hAnsi="Times New Roman" w:cs="Times New Roman" w:hint="eastAsia"/>
                <w:sz w:val="24"/>
                <w:szCs w:val="24"/>
              </w:rPr>
              <w:t>Note</w:t>
            </w:r>
            <w:r w:rsidRPr="00277C66">
              <w:rPr>
                <w:rFonts w:ascii="Times New Roman" w:hAnsi="Times New Roman" w:cs="Times New Roman" w:hint="eastAsia"/>
                <w:sz w:val="24"/>
                <w:szCs w:val="24"/>
              </w:rPr>
              <w:t xml:space="preserve"> </w:t>
            </w:r>
            <w:r w:rsidRPr="00277C66">
              <w:rPr>
                <w:rFonts w:ascii="Times New Roman" w:hAnsi="Times New Roman" w:cs="Times New Roman"/>
                <w:position w:val="-12"/>
                <w:sz w:val="24"/>
                <w:szCs w:val="24"/>
              </w:rPr>
              <w:object w:dxaOrig="820" w:dyaOrig="360">
                <v:shape id="_x0000_i2278" type="#_x0000_t75" style="width:40.8pt;height:18.6pt" o:ole="">
                  <v:imagedata r:id="rId1014" o:title=""/>
                </v:shape>
                <o:OLEObject Type="Embed" ProgID="Equation.3" ShapeID="_x0000_i2278" DrawAspect="Content" ObjectID="_1493543140" r:id="rId1915"/>
              </w:object>
            </w:r>
            <w:r w:rsidRPr="00277C66">
              <w:rPr>
                <w:rFonts w:ascii="Times New Roman" w:hAnsi="Times New Roman" w:cs="Times New Roman" w:hint="eastAsia"/>
                <w:sz w:val="24"/>
                <w:szCs w:val="24"/>
              </w:rPr>
              <w:t xml:space="preserve">is homeomorphic to </w:t>
            </w:r>
            <w:r w:rsidRPr="00277C66">
              <w:rPr>
                <w:rFonts w:ascii="Times New Roman" w:hAnsi="Times New Roman" w:cs="Times New Roman" w:hint="eastAsia"/>
                <w:i/>
                <w:sz w:val="24"/>
                <w:szCs w:val="24"/>
              </w:rPr>
              <w:t>Y</w:t>
            </w:r>
            <w:r>
              <w:rPr>
                <w:rFonts w:ascii="Times New Roman" w:hAnsi="Times New Roman" w:cs="Times New Roman" w:hint="eastAsia"/>
                <w:sz w:val="24"/>
                <w:szCs w:val="24"/>
              </w:rPr>
              <w:t>.</w:t>
            </w:r>
          </w:p>
        </w:tc>
        <w:tc>
          <w:tcPr>
            <w:tcW w:w="1559" w:type="dxa"/>
          </w:tcPr>
          <w:p w:rsidR="00B3757D" w:rsidRPr="00277C66" w:rsidRDefault="00B3757D" w:rsidP="004466D8">
            <w:pPr>
              <w:jc w:val="center"/>
              <w:rPr>
                <w:rFonts w:ascii="Times New Roman" w:hAnsi="Times New Roman" w:cs="Times New Roman"/>
                <w:sz w:val="24"/>
                <w:szCs w:val="24"/>
              </w:rPr>
            </w:pPr>
            <w:r>
              <w:rPr>
                <w:rFonts w:ascii="Times New Roman" w:hAnsi="Times New Roman" w:cs="Times New Roman" w:hint="eastAsia"/>
                <w:sz w:val="24"/>
                <w:szCs w:val="24"/>
              </w:rPr>
              <w:t>C2</w:t>
            </w:r>
          </w:p>
        </w:tc>
        <w:tc>
          <w:tcPr>
            <w:tcW w:w="415" w:type="dxa"/>
          </w:tcPr>
          <w:p w:rsidR="00B3757D" w:rsidRPr="00277C66" w:rsidRDefault="00B3757D" w:rsidP="004466D8">
            <w:pPr>
              <w:rPr>
                <w:rFonts w:ascii="Times New Roman" w:hAnsi="Times New Roman" w:cs="Times New Roman"/>
                <w:sz w:val="24"/>
                <w:szCs w:val="24"/>
              </w:rPr>
            </w:pPr>
            <w:r>
              <w:rPr>
                <w:rFonts w:ascii="Times New Roman" w:hAnsi="Times New Roman" w:cs="Times New Roman"/>
                <w:sz w:val="24"/>
                <w:szCs w:val="24"/>
              </w:rPr>
              <w:t>S</w:t>
            </w:r>
          </w:p>
        </w:tc>
      </w:tr>
      <w:tr w:rsidR="00B3757D" w:rsidRPr="0044107B" w:rsidTr="004816F1">
        <w:trPr>
          <w:trHeight w:val="413"/>
        </w:trPr>
        <w:tc>
          <w:tcPr>
            <w:tcW w:w="578" w:type="dxa"/>
          </w:tcPr>
          <w:p w:rsidR="00B3757D" w:rsidRDefault="00B3757D" w:rsidP="004466D8">
            <w:pPr>
              <w:jc w:val="center"/>
              <w:rPr>
                <w:rFonts w:ascii="Times New Roman" w:hAnsi="Times New Roman" w:cs="Times New Roman"/>
                <w:sz w:val="24"/>
                <w:szCs w:val="24"/>
              </w:rPr>
            </w:pPr>
            <w:r>
              <w:rPr>
                <w:rFonts w:ascii="Times New Roman" w:hAnsi="Times New Roman" w:cs="Times New Roman" w:hint="eastAsia"/>
                <w:sz w:val="24"/>
                <w:szCs w:val="24"/>
              </w:rPr>
              <w:t>4</w:t>
            </w:r>
          </w:p>
        </w:tc>
        <w:tc>
          <w:tcPr>
            <w:tcW w:w="5801" w:type="dxa"/>
          </w:tcPr>
          <w:p w:rsidR="00B3757D" w:rsidRPr="00277C66" w:rsidRDefault="00B3757D" w:rsidP="004466D8">
            <w:pPr>
              <w:rPr>
                <w:rFonts w:ascii="Times New Roman" w:hAnsi="Times New Roman" w:cs="Times New Roman"/>
                <w:sz w:val="24"/>
                <w:szCs w:val="24"/>
              </w:rPr>
            </w:pPr>
            <w:r>
              <w:rPr>
                <w:rFonts w:ascii="Times New Roman" w:hAnsi="Times New Roman" w:cs="Times New Roman" w:hint="eastAsia"/>
                <w:sz w:val="24"/>
                <w:szCs w:val="24"/>
              </w:rPr>
              <w:t xml:space="preserve">Then, </w:t>
            </w:r>
            <w:r w:rsidRPr="00277C66">
              <w:rPr>
                <w:rFonts w:ascii="Times New Roman" w:hAnsi="Times New Roman" w:cs="Times New Roman"/>
                <w:position w:val="-12"/>
                <w:sz w:val="24"/>
                <w:szCs w:val="24"/>
              </w:rPr>
              <w:object w:dxaOrig="820" w:dyaOrig="360">
                <v:shape id="_x0000_i2279" type="#_x0000_t75" style="width:40.8pt;height:18.6pt" o:ole="">
                  <v:imagedata r:id="rId1016" o:title=""/>
                </v:shape>
                <o:OLEObject Type="Embed" ProgID="Equation.3" ShapeID="_x0000_i2279" DrawAspect="Content" ObjectID="_1493543141" r:id="rId1916"/>
              </w:object>
            </w:r>
            <w:r w:rsidRPr="00277C66">
              <w:rPr>
                <w:rFonts w:ascii="Times New Roman" w:hAnsi="Times New Roman" w:cs="Times New Roman" w:hint="eastAsia"/>
                <w:sz w:val="24"/>
                <w:szCs w:val="24"/>
              </w:rPr>
              <w:t>is compact.</w:t>
            </w:r>
          </w:p>
        </w:tc>
        <w:tc>
          <w:tcPr>
            <w:tcW w:w="1559" w:type="dxa"/>
          </w:tcPr>
          <w:p w:rsidR="00B3757D" w:rsidRPr="00277C66" w:rsidRDefault="00B3757D" w:rsidP="004466D8">
            <w:pPr>
              <w:rPr>
                <w:rFonts w:ascii="Times New Roman" w:hAnsi="Times New Roman" w:cs="Times New Roman"/>
                <w:sz w:val="24"/>
                <w:szCs w:val="24"/>
              </w:rPr>
            </w:pPr>
            <w:r>
              <w:rPr>
                <w:rFonts w:ascii="Times New Roman" w:hAnsi="Times New Roman" w:cs="Times New Roman" w:hint="eastAsia"/>
                <w:sz w:val="24"/>
                <w:szCs w:val="24"/>
              </w:rPr>
              <w:t>CO(P2,3)R2</w:t>
            </w:r>
          </w:p>
        </w:tc>
        <w:tc>
          <w:tcPr>
            <w:tcW w:w="415" w:type="dxa"/>
          </w:tcPr>
          <w:p w:rsidR="00B3757D" w:rsidRDefault="00B3757D" w:rsidP="004466D8">
            <w:pPr>
              <w:rPr>
                <w:rFonts w:ascii="Times New Roman" w:hAnsi="Times New Roman" w:cs="Times New Roman"/>
                <w:sz w:val="24"/>
                <w:szCs w:val="24"/>
              </w:rPr>
            </w:pPr>
            <w:r>
              <w:rPr>
                <w:rFonts w:ascii="Times New Roman" w:hAnsi="Times New Roman" w:cs="Times New Roman" w:hint="eastAsia"/>
                <w:sz w:val="24"/>
                <w:szCs w:val="24"/>
              </w:rPr>
              <w:t>S</w:t>
            </w:r>
          </w:p>
        </w:tc>
      </w:tr>
      <w:tr w:rsidR="00B3757D" w:rsidRPr="0044107B" w:rsidTr="004816F1">
        <w:trPr>
          <w:trHeight w:val="1262"/>
        </w:trPr>
        <w:tc>
          <w:tcPr>
            <w:tcW w:w="578" w:type="dxa"/>
          </w:tcPr>
          <w:p w:rsidR="00B3757D" w:rsidRPr="00277C66" w:rsidRDefault="00B3757D" w:rsidP="004466D8">
            <w:pPr>
              <w:jc w:val="center"/>
              <w:rPr>
                <w:rFonts w:ascii="Times New Roman" w:hAnsi="Times New Roman" w:cs="Times New Roman"/>
                <w:sz w:val="24"/>
                <w:szCs w:val="24"/>
              </w:rPr>
            </w:pPr>
            <w:r>
              <w:rPr>
                <w:rFonts w:ascii="Times New Roman" w:hAnsi="Times New Roman" w:cs="Times New Roman" w:hint="eastAsia"/>
                <w:sz w:val="24"/>
                <w:szCs w:val="24"/>
              </w:rPr>
              <w:t>5</w:t>
            </w:r>
          </w:p>
        </w:tc>
        <w:tc>
          <w:tcPr>
            <w:tcW w:w="5801" w:type="dxa"/>
          </w:tcPr>
          <w:p w:rsidR="00B3757D" w:rsidRPr="00277C66" w:rsidRDefault="00B3757D" w:rsidP="004466D8">
            <w:pPr>
              <w:rPr>
                <w:rFonts w:ascii="Times New Roman" w:hAnsi="Times New Roman" w:cs="Times New Roman"/>
                <w:sz w:val="24"/>
                <w:szCs w:val="24"/>
              </w:rPr>
            </w:pPr>
            <w:r w:rsidRPr="00277C66">
              <w:rPr>
                <w:rFonts w:ascii="Times New Roman" w:hAnsi="Times New Roman" w:cs="Times New Roman" w:hint="eastAsia"/>
                <w:sz w:val="24"/>
                <w:szCs w:val="24"/>
              </w:rPr>
              <w:t xml:space="preserve">Then, there exists a finite open subcover </w:t>
            </w:r>
            <w:r w:rsidRPr="00277C66">
              <w:rPr>
                <w:rFonts w:ascii="Times New Roman" w:hAnsi="Times New Roman" w:cs="Times New Roman"/>
                <w:position w:val="-14"/>
                <w:sz w:val="24"/>
                <w:szCs w:val="24"/>
              </w:rPr>
              <w:object w:dxaOrig="2360" w:dyaOrig="380">
                <v:shape id="_x0000_i2280" type="#_x0000_t75" style="width:120pt;height:17.4pt" o:ole="">
                  <v:imagedata r:id="rId1018" o:title=""/>
                </v:shape>
                <o:OLEObject Type="Embed" ProgID="Equation.3" ShapeID="_x0000_i2280" DrawAspect="Content" ObjectID="_1493543142" r:id="rId1917"/>
              </w:object>
            </w:r>
            <w:r w:rsidRPr="00277C66">
              <w:rPr>
                <w:rFonts w:ascii="Times New Roman" w:hAnsi="Times New Roman" w:cs="Times New Roman"/>
                <w:sz w:val="24"/>
                <w:szCs w:val="24"/>
              </w:rPr>
              <w:t xml:space="preserve"> ,</w:t>
            </w:r>
            <w:r>
              <w:rPr>
                <w:rFonts w:ascii="Times New Roman" w:hAnsi="Times New Roman" w:cs="Times New Roman" w:hint="eastAsia"/>
                <w:sz w:val="24"/>
                <w:szCs w:val="24"/>
              </w:rPr>
              <w:t xml:space="preserve"> </w:t>
            </w:r>
            <w:r w:rsidRPr="00277C66">
              <w:rPr>
                <w:rFonts w:ascii="Times New Roman" w:hAnsi="Times New Roman" w:cs="Times New Roman" w:hint="eastAsia"/>
                <w:sz w:val="24"/>
                <w:szCs w:val="24"/>
              </w:rPr>
              <w:t xml:space="preserve">where </w:t>
            </w:r>
            <w:r w:rsidRPr="00277C66">
              <w:rPr>
                <w:rFonts w:ascii="Times New Roman" w:hAnsi="Times New Roman" w:cs="Times New Roman"/>
                <w:position w:val="-14"/>
                <w:sz w:val="24"/>
                <w:szCs w:val="24"/>
              </w:rPr>
              <w:object w:dxaOrig="1719" w:dyaOrig="400">
                <v:shape id="_x0000_i2281" type="#_x0000_t75" style="width:87.6pt;height:18.6pt" o:ole="">
                  <v:imagedata r:id="rId1020" o:title=""/>
                </v:shape>
                <o:OLEObject Type="Embed" ProgID="Equation.3" ShapeID="_x0000_i2281" DrawAspect="Content" ObjectID="_1493543143" r:id="rId1918"/>
              </w:object>
            </w:r>
            <w:r w:rsidRPr="00277C66">
              <w:rPr>
                <w:rFonts w:ascii="Times New Roman" w:hAnsi="Times New Roman" w:cs="Times New Roman"/>
                <w:sz w:val="24"/>
                <w:szCs w:val="24"/>
              </w:rPr>
              <w:t xml:space="preserve">and </w:t>
            </w:r>
            <w:r w:rsidRPr="00277C66">
              <w:rPr>
                <w:rFonts w:ascii="Times New Roman" w:hAnsi="Times New Roman" w:cs="Times New Roman"/>
                <w:position w:val="-22"/>
                <w:sz w:val="24"/>
                <w:szCs w:val="24"/>
              </w:rPr>
              <w:object w:dxaOrig="980" w:dyaOrig="600">
                <v:shape id="_x0000_i2282" type="#_x0000_t75" style="width:49.2pt;height:30pt" o:ole="">
                  <v:imagedata r:id="rId1022" o:title=""/>
                </v:shape>
                <o:OLEObject Type="Embed" ProgID="Equation.3" ShapeID="_x0000_i2282" DrawAspect="Content" ObjectID="_1493543144" r:id="rId1919"/>
              </w:object>
            </w:r>
            <w:r>
              <w:rPr>
                <w:rFonts w:ascii="Times New Roman" w:hAnsi="Times New Roman" w:cs="Times New Roman" w:hint="eastAsia"/>
                <w:sz w:val="24"/>
                <w:szCs w:val="24"/>
              </w:rPr>
              <w:t>.</w:t>
            </w:r>
          </w:p>
        </w:tc>
        <w:tc>
          <w:tcPr>
            <w:tcW w:w="1559" w:type="dxa"/>
          </w:tcPr>
          <w:p w:rsidR="00B3757D" w:rsidRDefault="00B3757D" w:rsidP="004466D8">
            <w:pPr>
              <w:rPr>
                <w:rFonts w:ascii="Times New Roman" w:hAnsi="Times New Roman" w:cs="Times New Roman"/>
                <w:sz w:val="24"/>
                <w:szCs w:val="24"/>
              </w:rPr>
            </w:pPr>
            <w:r>
              <w:rPr>
                <w:rFonts w:ascii="Times New Roman" w:hAnsi="Times New Roman" w:cs="Times New Roman" w:hint="eastAsia"/>
                <w:sz w:val="24"/>
                <w:szCs w:val="24"/>
              </w:rPr>
              <w:t>CO(2,4)</w:t>
            </w:r>
          </w:p>
          <w:p w:rsidR="00B3757D" w:rsidRPr="00277C66" w:rsidRDefault="00B3757D" w:rsidP="004466D8">
            <w:pPr>
              <w:rPr>
                <w:rFonts w:ascii="Times New Roman" w:hAnsi="Times New Roman" w:cs="Times New Roman"/>
                <w:sz w:val="24"/>
                <w:szCs w:val="24"/>
              </w:rPr>
            </w:pPr>
            <w:r>
              <w:rPr>
                <w:rFonts w:ascii="Times New Roman" w:hAnsi="Times New Roman" w:cs="Times New Roman" w:hint="eastAsia"/>
                <w:sz w:val="24"/>
                <w:szCs w:val="24"/>
              </w:rPr>
              <w:t>R1</w:t>
            </w:r>
          </w:p>
        </w:tc>
        <w:tc>
          <w:tcPr>
            <w:tcW w:w="415" w:type="dxa"/>
          </w:tcPr>
          <w:p w:rsidR="00B3757D" w:rsidRPr="00277C66" w:rsidRDefault="00B3757D" w:rsidP="004466D8">
            <w:pPr>
              <w:rPr>
                <w:rFonts w:ascii="Times New Roman" w:hAnsi="Times New Roman" w:cs="Times New Roman"/>
                <w:sz w:val="24"/>
                <w:szCs w:val="24"/>
              </w:rPr>
            </w:pPr>
            <w:r w:rsidRPr="00277C66">
              <w:rPr>
                <w:rFonts w:ascii="Times New Roman" w:hAnsi="Times New Roman" w:cs="Times New Roman"/>
                <w:sz w:val="24"/>
                <w:szCs w:val="24"/>
              </w:rPr>
              <w:t>N</w:t>
            </w:r>
          </w:p>
        </w:tc>
      </w:tr>
      <w:tr w:rsidR="00B3757D" w:rsidRPr="0044107B" w:rsidTr="004816F1">
        <w:trPr>
          <w:trHeight w:val="775"/>
        </w:trPr>
        <w:tc>
          <w:tcPr>
            <w:tcW w:w="578" w:type="dxa"/>
          </w:tcPr>
          <w:p w:rsidR="00B3757D" w:rsidRPr="00277C66" w:rsidRDefault="00B3757D" w:rsidP="004466D8">
            <w:pPr>
              <w:jc w:val="center"/>
              <w:rPr>
                <w:rFonts w:ascii="Times New Roman" w:hAnsi="Times New Roman" w:cs="Times New Roman"/>
                <w:sz w:val="24"/>
                <w:szCs w:val="24"/>
              </w:rPr>
            </w:pPr>
            <w:r>
              <w:rPr>
                <w:rFonts w:ascii="Times New Roman" w:hAnsi="Times New Roman" w:cs="Times New Roman" w:hint="eastAsia"/>
                <w:sz w:val="24"/>
                <w:szCs w:val="24"/>
              </w:rPr>
              <w:t>6</w:t>
            </w:r>
          </w:p>
        </w:tc>
        <w:tc>
          <w:tcPr>
            <w:tcW w:w="5801" w:type="dxa"/>
          </w:tcPr>
          <w:p w:rsidR="00B3757D" w:rsidRPr="00277C66" w:rsidRDefault="00B3757D" w:rsidP="004466D8">
            <w:pPr>
              <w:rPr>
                <w:rFonts w:ascii="Times New Roman" w:hAnsi="Times New Roman" w:cs="Times New Roman"/>
                <w:sz w:val="24"/>
                <w:szCs w:val="24"/>
              </w:rPr>
            </w:pPr>
            <w:r w:rsidRPr="00277C66">
              <w:rPr>
                <w:rFonts w:ascii="Times New Roman" w:hAnsi="Times New Roman" w:cs="Times New Roman" w:hint="eastAsia"/>
                <w:sz w:val="24"/>
                <w:szCs w:val="24"/>
              </w:rPr>
              <w:t xml:space="preserve">Note that </w:t>
            </w:r>
            <w:r w:rsidRPr="00277C66">
              <w:rPr>
                <w:rFonts w:ascii="Times New Roman" w:hAnsi="Times New Roman" w:cs="Times New Roman"/>
                <w:position w:val="-14"/>
                <w:sz w:val="24"/>
                <w:szCs w:val="24"/>
              </w:rPr>
              <w:object w:dxaOrig="2120" w:dyaOrig="380">
                <v:shape id="_x0000_i2283" type="#_x0000_t75" style="width:106.8pt;height:17.4pt" o:ole="">
                  <v:imagedata r:id="rId1024" o:title=""/>
                </v:shape>
                <o:OLEObject Type="Embed" ProgID="Equation.3" ShapeID="_x0000_i2283" DrawAspect="Content" ObjectID="_1493543145" r:id="rId1920"/>
              </w:object>
            </w:r>
            <w:r w:rsidRPr="00277C66">
              <w:rPr>
                <w:rFonts w:ascii="Times New Roman" w:hAnsi="Times New Roman" w:cs="Times New Roman"/>
                <w:position w:val="-6"/>
                <w:sz w:val="24"/>
                <w:szCs w:val="24"/>
              </w:rPr>
              <w:object w:dxaOrig="499" w:dyaOrig="279">
                <v:shape id="_x0000_i2284" type="#_x0000_t75" style="width:24.6pt;height:14.4pt" o:ole="">
                  <v:imagedata r:id="rId1026" o:title=""/>
                </v:shape>
                <o:OLEObject Type="Embed" ProgID="Equation.3" ShapeID="_x0000_i2284" DrawAspect="Content" ObjectID="_1493543146" r:id="rId1921"/>
              </w:object>
            </w:r>
            <w:r w:rsidRPr="00277C66">
              <w:rPr>
                <w:rFonts w:ascii="Times New Roman" w:hAnsi="Times New Roman" w:cs="Times New Roman"/>
                <w:sz w:val="24"/>
                <w:szCs w:val="24"/>
              </w:rPr>
              <w:t>. . ,</w:t>
            </w:r>
            <w:r>
              <w:rPr>
                <w:rFonts w:ascii="Times New Roman" w:hAnsi="Times New Roman" w:cs="Times New Roman" w:hint="eastAsia"/>
                <w:sz w:val="24"/>
                <w:szCs w:val="24"/>
              </w:rPr>
              <w:t xml:space="preserve"> </w:t>
            </w:r>
            <w:r w:rsidRPr="00277C66">
              <w:rPr>
                <w:rFonts w:ascii="Times New Roman" w:hAnsi="Times New Roman" w:cs="Times New Roman" w:hint="eastAsia"/>
                <w:sz w:val="24"/>
                <w:szCs w:val="24"/>
              </w:rPr>
              <w:t xml:space="preserve">where </w:t>
            </w:r>
            <w:r w:rsidRPr="00277C66">
              <w:rPr>
                <w:rFonts w:ascii="Times New Roman" w:hAnsi="Times New Roman" w:cs="Times New Roman"/>
                <w:position w:val="-14"/>
                <w:sz w:val="24"/>
                <w:szCs w:val="24"/>
              </w:rPr>
              <w:object w:dxaOrig="1719" w:dyaOrig="400">
                <v:shape id="_x0000_i2285" type="#_x0000_t75" style="width:87.6pt;height:18.6pt" o:ole="">
                  <v:imagedata r:id="rId1020" o:title=""/>
                </v:shape>
                <o:OLEObject Type="Embed" ProgID="Equation.3" ShapeID="_x0000_i2285" DrawAspect="Content" ObjectID="_1493543147" r:id="rId1922"/>
              </w:object>
            </w:r>
            <w:r>
              <w:rPr>
                <w:rFonts w:ascii="Times New Roman" w:hAnsi="Times New Roman" w:cs="Times New Roman" w:hint="eastAsia"/>
                <w:sz w:val="24"/>
                <w:szCs w:val="24"/>
              </w:rPr>
              <w:t>.</w:t>
            </w:r>
          </w:p>
        </w:tc>
        <w:tc>
          <w:tcPr>
            <w:tcW w:w="1559" w:type="dxa"/>
          </w:tcPr>
          <w:p w:rsidR="00B3757D" w:rsidRPr="00277C66" w:rsidRDefault="00B3757D" w:rsidP="004466D8">
            <w:pPr>
              <w:jc w:val="center"/>
              <w:rPr>
                <w:rFonts w:ascii="Times New Roman" w:hAnsi="Times New Roman" w:cs="Times New Roman"/>
                <w:sz w:val="24"/>
                <w:szCs w:val="24"/>
              </w:rPr>
            </w:pPr>
            <w:r w:rsidRPr="00277C66">
              <w:rPr>
                <w:rFonts w:ascii="Times New Roman" w:hAnsi="Times New Roman" w:cs="Times New Roman"/>
                <w:sz w:val="24"/>
                <w:szCs w:val="24"/>
              </w:rPr>
              <w:t>C1</w:t>
            </w:r>
          </w:p>
        </w:tc>
        <w:tc>
          <w:tcPr>
            <w:tcW w:w="415" w:type="dxa"/>
          </w:tcPr>
          <w:p w:rsidR="00B3757D" w:rsidRPr="00277C66" w:rsidRDefault="00B3757D" w:rsidP="004466D8">
            <w:pPr>
              <w:rPr>
                <w:rFonts w:ascii="Times New Roman" w:hAnsi="Times New Roman" w:cs="Times New Roman"/>
                <w:sz w:val="24"/>
                <w:szCs w:val="24"/>
              </w:rPr>
            </w:pPr>
            <w:r w:rsidRPr="00277C66">
              <w:rPr>
                <w:rFonts w:ascii="Times New Roman" w:hAnsi="Times New Roman" w:cs="Times New Roman"/>
                <w:sz w:val="24"/>
                <w:szCs w:val="24"/>
              </w:rPr>
              <w:t>N</w:t>
            </w:r>
          </w:p>
        </w:tc>
      </w:tr>
      <w:tr w:rsidR="00B3757D" w:rsidRPr="0044107B" w:rsidTr="004816F1">
        <w:trPr>
          <w:trHeight w:val="980"/>
        </w:trPr>
        <w:tc>
          <w:tcPr>
            <w:tcW w:w="578" w:type="dxa"/>
          </w:tcPr>
          <w:p w:rsidR="00B3757D" w:rsidRPr="00277C66" w:rsidRDefault="00B3757D" w:rsidP="004466D8">
            <w:pPr>
              <w:jc w:val="center"/>
              <w:rPr>
                <w:rFonts w:ascii="Times New Roman" w:hAnsi="Times New Roman" w:cs="Times New Roman"/>
                <w:sz w:val="24"/>
                <w:szCs w:val="24"/>
              </w:rPr>
            </w:pPr>
            <w:r>
              <w:rPr>
                <w:rFonts w:ascii="Times New Roman" w:hAnsi="Times New Roman" w:cs="Times New Roman" w:hint="eastAsia"/>
                <w:sz w:val="24"/>
                <w:szCs w:val="24"/>
              </w:rPr>
              <w:t>7</w:t>
            </w:r>
          </w:p>
        </w:tc>
        <w:tc>
          <w:tcPr>
            <w:tcW w:w="5801" w:type="dxa"/>
          </w:tcPr>
          <w:p w:rsidR="00B3757D" w:rsidRPr="00277C66" w:rsidRDefault="00B3757D" w:rsidP="004466D8">
            <w:pPr>
              <w:rPr>
                <w:rFonts w:ascii="Times New Roman" w:hAnsi="Times New Roman" w:cs="Times New Roman"/>
                <w:sz w:val="24"/>
                <w:szCs w:val="24"/>
              </w:rPr>
            </w:pPr>
            <w:r w:rsidRPr="00277C66">
              <w:rPr>
                <w:rFonts w:ascii="Times New Roman" w:hAnsi="Times New Roman" w:cs="Times New Roman" w:hint="eastAsia"/>
                <w:sz w:val="24"/>
                <w:szCs w:val="24"/>
              </w:rPr>
              <w:t xml:space="preserve">Let </w:t>
            </w:r>
            <w:r w:rsidRPr="00277C66">
              <w:rPr>
                <w:rFonts w:ascii="Times New Roman" w:hAnsi="Times New Roman" w:cs="Times New Roman"/>
                <w:position w:val="-22"/>
                <w:sz w:val="24"/>
                <w:szCs w:val="24"/>
              </w:rPr>
              <w:object w:dxaOrig="980" w:dyaOrig="600">
                <v:shape id="_x0000_i2286" type="#_x0000_t75" style="width:49.2pt;height:30pt" o:ole="">
                  <v:imagedata r:id="rId1029" o:title=""/>
                </v:shape>
                <o:OLEObject Type="Embed" ProgID="Equation.3" ShapeID="_x0000_i2286" DrawAspect="Content" ObjectID="_1493543148" r:id="rId1923"/>
              </w:object>
            </w:r>
            <w:r w:rsidRPr="00277C66">
              <w:rPr>
                <w:rFonts w:ascii="Times New Roman" w:hAnsi="Times New Roman" w:cs="Times New Roman" w:hint="eastAsia"/>
                <w:sz w:val="24"/>
                <w:szCs w:val="24"/>
              </w:rPr>
              <w:t xml:space="preserve">, where </w:t>
            </w:r>
            <w:r w:rsidRPr="00277C66">
              <w:rPr>
                <w:rFonts w:ascii="Times New Roman" w:hAnsi="Times New Roman" w:cs="Times New Roman" w:hint="eastAsia"/>
                <w:i/>
                <w:sz w:val="24"/>
                <w:szCs w:val="24"/>
              </w:rPr>
              <w:t xml:space="preserve">W </w:t>
            </w:r>
            <w:r w:rsidRPr="00277C66">
              <w:rPr>
                <w:rFonts w:ascii="Times New Roman" w:hAnsi="Times New Roman" w:cs="Times New Roman" w:hint="eastAsia"/>
                <w:sz w:val="24"/>
                <w:szCs w:val="24"/>
              </w:rPr>
              <w:t xml:space="preserve">is an open </w:t>
            </w:r>
            <w:r w:rsidRPr="00277C66">
              <w:rPr>
                <w:rFonts w:ascii="Times New Roman" w:hAnsi="Times New Roman" w:cs="Times New Roman"/>
                <w:sz w:val="24"/>
                <w:szCs w:val="24"/>
              </w:rPr>
              <w:t xml:space="preserve">neighborhood of </w:t>
            </w:r>
            <w:r w:rsidRPr="00277C66">
              <w:rPr>
                <w:rFonts w:ascii="Times New Roman" w:hAnsi="Times New Roman" w:cs="Times New Roman"/>
                <w:position w:val="-12"/>
                <w:sz w:val="24"/>
                <w:szCs w:val="24"/>
              </w:rPr>
              <w:object w:dxaOrig="279" w:dyaOrig="360">
                <v:shape id="_x0000_i2287" type="#_x0000_t75" style="width:14.4pt;height:18.6pt" o:ole="">
                  <v:imagedata r:id="rId1031" o:title=""/>
                </v:shape>
                <o:OLEObject Type="Embed" ProgID="Equation.3" ShapeID="_x0000_i2287" DrawAspect="Content" ObjectID="_1493543149" r:id="rId1924"/>
              </w:object>
            </w:r>
            <w:r w:rsidRPr="00277C66">
              <w:rPr>
                <w:rFonts w:ascii="Times New Roman" w:hAnsi="Times New Roman" w:cs="Times New Roman"/>
                <w:sz w:val="24"/>
                <w:szCs w:val="24"/>
              </w:rPr>
              <w:t xml:space="preserve">, where </w:t>
            </w:r>
            <w:r w:rsidRPr="00277C66">
              <w:rPr>
                <w:rFonts w:ascii="Times New Roman" w:hAnsi="Times New Roman" w:cs="Times New Roman"/>
                <w:position w:val="-12"/>
                <w:sz w:val="24"/>
                <w:szCs w:val="24"/>
              </w:rPr>
              <w:object w:dxaOrig="2180" w:dyaOrig="360">
                <v:shape id="_x0000_i2288" type="#_x0000_t75" style="width:111.6pt;height:18.6pt" o:ole="">
                  <v:imagedata r:id="rId1033" o:title=""/>
                </v:shape>
                <o:OLEObject Type="Embed" ProgID="Equation.3" ShapeID="_x0000_i2288" DrawAspect="Content" ObjectID="_1493543150" r:id="rId1925"/>
              </w:object>
            </w:r>
            <w:r>
              <w:rPr>
                <w:rFonts w:ascii="Times New Roman" w:hAnsi="Times New Roman" w:cs="Times New Roman" w:hint="eastAsia"/>
                <w:sz w:val="24"/>
                <w:szCs w:val="24"/>
              </w:rPr>
              <w:t>.</w:t>
            </w:r>
          </w:p>
        </w:tc>
        <w:tc>
          <w:tcPr>
            <w:tcW w:w="1559" w:type="dxa"/>
          </w:tcPr>
          <w:p w:rsidR="00B3757D" w:rsidRPr="00277C66" w:rsidRDefault="00B3757D" w:rsidP="004466D8">
            <w:pPr>
              <w:jc w:val="center"/>
              <w:rPr>
                <w:rFonts w:ascii="Times New Roman" w:hAnsi="Times New Roman" w:cs="Times New Roman"/>
                <w:sz w:val="24"/>
                <w:szCs w:val="24"/>
              </w:rPr>
            </w:pPr>
            <w:r>
              <w:rPr>
                <w:rFonts w:ascii="Times New Roman" w:hAnsi="Times New Roman" w:cs="Times New Roman" w:hint="eastAsia"/>
                <w:sz w:val="24"/>
                <w:szCs w:val="24"/>
              </w:rPr>
              <w:t>C1</w:t>
            </w:r>
          </w:p>
        </w:tc>
        <w:tc>
          <w:tcPr>
            <w:tcW w:w="415" w:type="dxa"/>
          </w:tcPr>
          <w:p w:rsidR="00B3757D" w:rsidRPr="00277C66" w:rsidRDefault="00B3757D" w:rsidP="004466D8">
            <w:pPr>
              <w:rPr>
                <w:rFonts w:ascii="Times New Roman" w:hAnsi="Times New Roman" w:cs="Times New Roman"/>
                <w:sz w:val="24"/>
                <w:szCs w:val="24"/>
              </w:rPr>
            </w:pPr>
            <w:r w:rsidRPr="00277C66">
              <w:rPr>
                <w:rFonts w:ascii="Times New Roman" w:hAnsi="Times New Roman" w:cs="Times New Roman"/>
                <w:sz w:val="24"/>
                <w:szCs w:val="24"/>
              </w:rPr>
              <w:t>N</w:t>
            </w:r>
          </w:p>
        </w:tc>
      </w:tr>
    </w:tbl>
    <w:p w:rsidR="00852D35" w:rsidRDefault="00852D35" w:rsidP="00296220">
      <w:pPr>
        <w:spacing w:after="0" w:line="240" w:lineRule="auto"/>
        <w:rPr>
          <w:rFonts w:ascii="Times New Roman" w:hAnsi="Times New Roman" w:cs="Times New Roman"/>
          <w:sz w:val="24"/>
          <w:szCs w:val="24"/>
        </w:rPr>
      </w:pPr>
    </w:p>
    <w:p w:rsidR="001926F9" w:rsidRDefault="004D6D18" w:rsidP="00C82992">
      <w:pPr>
        <w:spacing w:after="0" w:line="480" w:lineRule="auto"/>
        <w:ind w:firstLine="720"/>
        <w:rPr>
          <w:rFonts w:ascii="Times New Roman" w:hAnsi="Times New Roman" w:cs="Times New Roman"/>
          <w:sz w:val="24"/>
          <w:szCs w:val="24"/>
        </w:rPr>
      </w:pPr>
      <w:r>
        <w:rPr>
          <w:rFonts w:ascii="Times New Roman" w:hAnsi="Times New Roman" w:cs="Times New Roman" w:hint="eastAsia"/>
          <w:sz w:val="24"/>
          <w:szCs w:val="24"/>
        </w:rPr>
        <w:t>The conclusion of the given statement is</w:t>
      </w:r>
      <w:r>
        <w:rPr>
          <w:rFonts w:ascii="Times New Roman" w:hAnsi="Times New Roman" w:cs="Times New Roman"/>
          <w:sz w:val="24"/>
          <w:szCs w:val="24"/>
        </w:rPr>
        <w:t xml:space="preserve"> “</w:t>
      </w:r>
      <w:r>
        <w:rPr>
          <w:rFonts w:ascii="Times New Roman" w:hAnsi="Times New Roman" w:cs="Times New Roman" w:hint="eastAsia"/>
          <w:i/>
          <w:sz w:val="24"/>
          <w:szCs w:val="24"/>
        </w:rPr>
        <w:t xml:space="preserve">there exists an open </w:t>
      </w:r>
      <w:r w:rsidRPr="003B3F12">
        <w:rPr>
          <w:rFonts w:ascii="Times New Roman" w:hAnsi="Times New Roman" w:cs="Times New Roman" w:hint="eastAsia"/>
          <w:i/>
          <w:sz w:val="24"/>
          <w:szCs w:val="24"/>
        </w:rPr>
        <w:t>n</w:t>
      </w:r>
      <w:r w:rsidRPr="00BD7E19">
        <w:rPr>
          <w:rFonts w:ascii="Times New Roman" w:hAnsi="Times New Roman" w:cs="Times New Roman" w:hint="eastAsia"/>
          <w:i/>
          <w:sz w:val="24"/>
          <w:szCs w:val="24"/>
        </w:rPr>
        <w:t xml:space="preserve">eighborhood </w:t>
      </w:r>
      <w:r w:rsidRPr="00BD7E19">
        <w:rPr>
          <w:rFonts w:ascii="Times New Roman" w:hAnsi="Times New Roman" w:cs="Times New Roman"/>
          <w:i/>
          <w:position w:val="-6"/>
          <w:sz w:val="24"/>
          <w:szCs w:val="24"/>
        </w:rPr>
        <w:object w:dxaOrig="780" w:dyaOrig="279">
          <v:shape id="_x0000_i2289" type="#_x0000_t75" style="width:37.8pt;height:14.4pt" o:ole="">
            <v:imagedata r:id="rId984" o:title=""/>
          </v:shape>
          <o:OLEObject Type="Embed" ProgID="Equation.3" ShapeID="_x0000_i2289" DrawAspect="Content" ObjectID="_1493543151" r:id="rId1926"/>
        </w:object>
      </w:r>
      <w:r w:rsidRPr="00BD7E19">
        <w:rPr>
          <w:rFonts w:ascii="Times New Roman" w:hAnsi="Times New Roman" w:cs="Times New Roman" w:hint="eastAsia"/>
          <w:i/>
          <w:sz w:val="24"/>
          <w:szCs w:val="24"/>
        </w:rPr>
        <w:t xml:space="preserve">of </w:t>
      </w:r>
      <w:r w:rsidRPr="00BD7E19">
        <w:rPr>
          <w:rFonts w:ascii="Times New Roman" w:hAnsi="Times New Roman" w:cs="Times New Roman"/>
          <w:i/>
          <w:position w:val="-12"/>
          <w:sz w:val="24"/>
          <w:szCs w:val="24"/>
        </w:rPr>
        <w:object w:dxaOrig="279" w:dyaOrig="360">
          <v:shape id="_x0000_i2290" type="#_x0000_t75" style="width:14.4pt;height:18.6pt" o:ole="">
            <v:imagedata r:id="rId986" o:title=""/>
          </v:shape>
          <o:OLEObject Type="Embed" ProgID="Equation.3" ShapeID="_x0000_i2290" DrawAspect="Content" ObjectID="_1493543152" r:id="rId1927"/>
        </w:object>
      </w:r>
      <w:r w:rsidRPr="00BD7E19">
        <w:rPr>
          <w:rFonts w:ascii="Times New Roman" w:hAnsi="Times New Roman" w:cs="Times New Roman" w:hint="eastAsia"/>
          <w:i/>
          <w:sz w:val="24"/>
          <w:szCs w:val="24"/>
        </w:rPr>
        <w:t xml:space="preserve">such </w:t>
      </w:r>
      <w:r w:rsidRPr="00BD7E19">
        <w:rPr>
          <w:rFonts w:ascii="Times New Roman" w:hAnsi="Times New Roman" w:cs="Times New Roman"/>
          <w:i/>
          <w:sz w:val="24"/>
          <w:szCs w:val="24"/>
        </w:rPr>
        <w:t>that</w:t>
      </w:r>
      <w:r w:rsidRPr="00BD7E19">
        <w:rPr>
          <w:rFonts w:ascii="Times New Roman" w:hAnsi="Times New Roman" w:cs="Times New Roman"/>
          <w:i/>
          <w:position w:val="-6"/>
          <w:sz w:val="24"/>
          <w:szCs w:val="24"/>
        </w:rPr>
        <w:object w:dxaOrig="1140" w:dyaOrig="279">
          <v:shape id="_x0000_i2291" type="#_x0000_t75" style="width:57pt;height:14.4pt" o:ole="">
            <v:imagedata r:id="rId988" o:title=""/>
          </v:shape>
          <o:OLEObject Type="Embed" ProgID="Equation.3" ShapeID="_x0000_i2291" DrawAspect="Content" ObjectID="_1493543153" r:id="rId1928"/>
        </w:object>
      </w:r>
      <w:r w:rsidRPr="00BD7E19">
        <w:rPr>
          <w:rFonts w:ascii="Times New Roman" w:hAnsi="Times New Roman" w:cs="Times New Roman" w:hint="eastAsia"/>
          <w:i/>
          <w:sz w:val="24"/>
          <w:szCs w:val="24"/>
        </w:rPr>
        <w:t>.</w:t>
      </w:r>
      <w:r>
        <w:rPr>
          <w:rFonts w:ascii="Times New Roman" w:hAnsi="Times New Roman" w:cs="Times New Roman"/>
          <w:sz w:val="24"/>
          <w:szCs w:val="24"/>
        </w:rPr>
        <w:t>”</w:t>
      </w:r>
      <w:r>
        <w:rPr>
          <w:rFonts w:ascii="Times New Roman" w:hAnsi="Times New Roman" w:cs="Times New Roman" w:hint="eastAsia"/>
          <w:sz w:val="24"/>
          <w:szCs w:val="24"/>
        </w:rPr>
        <w:t xml:space="preserve">  Noting the given condition </w:t>
      </w:r>
      <w:r>
        <w:rPr>
          <w:rFonts w:ascii="Times New Roman" w:hAnsi="Times New Roman" w:cs="Times New Roman"/>
          <w:sz w:val="24"/>
          <w:szCs w:val="24"/>
        </w:rPr>
        <w:t>“</w:t>
      </w:r>
      <w:r w:rsidRPr="00BD7E19">
        <w:rPr>
          <w:rFonts w:ascii="Times New Roman" w:hAnsi="Times New Roman" w:cs="Times New Roman" w:hint="eastAsia"/>
          <w:i/>
          <w:sz w:val="24"/>
          <w:szCs w:val="24"/>
        </w:rPr>
        <w:t xml:space="preserve">N </w:t>
      </w:r>
      <w:r>
        <w:rPr>
          <w:rFonts w:ascii="Times New Roman" w:hAnsi="Times New Roman" w:cs="Times New Roman" w:hint="eastAsia"/>
          <w:i/>
          <w:sz w:val="24"/>
          <w:szCs w:val="24"/>
        </w:rPr>
        <w:t>is</w:t>
      </w:r>
      <w:r w:rsidRPr="00BD7E19">
        <w:rPr>
          <w:rFonts w:ascii="Times New Roman" w:hAnsi="Times New Roman" w:cs="Times New Roman" w:hint="eastAsia"/>
          <w:i/>
          <w:sz w:val="24"/>
          <w:szCs w:val="24"/>
        </w:rPr>
        <w:t xml:space="preserve"> an open set </w:t>
      </w:r>
      <w:r w:rsidRPr="00BD7E19">
        <w:rPr>
          <w:rFonts w:ascii="Times New Roman" w:hAnsi="Times New Roman" w:cs="Times New Roman"/>
          <w:i/>
          <w:sz w:val="24"/>
          <w:szCs w:val="24"/>
        </w:rPr>
        <w:t>containing</w:t>
      </w:r>
      <w:r w:rsidRPr="00BD7E19">
        <w:rPr>
          <w:rFonts w:ascii="Times New Roman" w:hAnsi="Times New Roman" w:cs="Times New Roman"/>
          <w:i/>
          <w:position w:val="-12"/>
          <w:sz w:val="24"/>
          <w:szCs w:val="24"/>
        </w:rPr>
        <w:object w:dxaOrig="820" w:dyaOrig="360">
          <v:shape id="_x0000_i2292" type="#_x0000_t75" style="width:40.8pt;height:18.6pt" o:ole="">
            <v:imagedata r:id="rId980" o:title=""/>
          </v:shape>
          <o:OLEObject Type="Embed" ProgID="Equation.3" ShapeID="_x0000_i2292" DrawAspect="Content" ObjectID="_1493543154" r:id="rId1929"/>
        </w:object>
      </w:r>
      <w:r w:rsidRPr="00D97A32">
        <w:rPr>
          <w:rFonts w:ascii="Times New Roman" w:hAnsi="Times New Roman" w:cs="Times New Roman"/>
          <w:sz w:val="24"/>
          <w:szCs w:val="24"/>
        </w:rPr>
        <w:t>”</w:t>
      </w:r>
      <w:r>
        <w:rPr>
          <w:rFonts w:ascii="Times New Roman" w:hAnsi="Times New Roman" w:cs="Times New Roman" w:hint="eastAsia"/>
          <w:sz w:val="24"/>
          <w:szCs w:val="24"/>
        </w:rPr>
        <w:t>and</w:t>
      </w:r>
      <w:r w:rsidR="004816F1">
        <w:rPr>
          <w:rFonts w:ascii="Times New Roman" w:hAnsi="Times New Roman" w:cs="Times New Roman" w:hint="eastAsia"/>
          <w:sz w:val="24"/>
          <w:szCs w:val="24"/>
        </w:rPr>
        <w:t xml:space="preserve"> </w:t>
      </w:r>
      <w:r>
        <w:rPr>
          <w:rFonts w:ascii="Times New Roman" w:hAnsi="Times New Roman" w:cs="Times New Roman" w:hint="eastAsia"/>
          <w:sz w:val="24"/>
          <w:szCs w:val="24"/>
        </w:rPr>
        <w:t xml:space="preserve">recalling the property of an open set, one can set a starting variable </w:t>
      </w:r>
      <w:r w:rsidRPr="00277C66">
        <w:rPr>
          <w:rFonts w:ascii="Times New Roman" w:hAnsi="Times New Roman" w:cs="Times New Roman"/>
          <w:position w:val="-14"/>
          <w:sz w:val="24"/>
          <w:szCs w:val="24"/>
        </w:rPr>
        <w:object w:dxaOrig="1260" w:dyaOrig="380">
          <v:shape id="_x0000_i2293" type="#_x0000_t75" style="width:63.6pt;height:17.4pt" o:ole="">
            <v:imagedata r:id="rId1039" o:title=""/>
          </v:shape>
          <o:OLEObject Type="Embed" ProgID="Equation.3" ShapeID="_x0000_i2293" DrawAspect="Content" ObjectID="_1493543155" r:id="rId1930"/>
        </w:object>
      </w:r>
      <w:r>
        <w:rPr>
          <w:rFonts w:ascii="Times New Roman" w:hAnsi="Times New Roman" w:cs="Times New Roman" w:hint="eastAsia"/>
          <w:sz w:val="24"/>
          <w:szCs w:val="24"/>
        </w:rPr>
        <w:t>as an open neighborhood of</w:t>
      </w:r>
      <w:r w:rsidRPr="00277C66">
        <w:rPr>
          <w:rFonts w:ascii="Times New Roman" w:hAnsi="Times New Roman" w:cs="Times New Roman"/>
          <w:position w:val="-12"/>
          <w:sz w:val="24"/>
          <w:szCs w:val="24"/>
        </w:rPr>
        <w:object w:dxaOrig="700" w:dyaOrig="360">
          <v:shape id="_x0000_i2294" type="#_x0000_t75" style="width:35.4pt;height:18.6pt" o:ole="">
            <v:imagedata r:id="rId1002" o:title=""/>
          </v:shape>
          <o:OLEObject Type="Embed" ProgID="Equation.3" ShapeID="_x0000_i2294" DrawAspect="Content" ObjectID="_1493543156" r:id="rId1931"/>
        </w:object>
      </w:r>
      <w:r>
        <w:rPr>
          <w:rFonts w:ascii="Times New Roman" w:hAnsi="Times New Roman" w:cs="Times New Roman" w:hint="eastAsia"/>
          <w:sz w:val="24"/>
          <w:szCs w:val="24"/>
        </w:rPr>
        <w:t xml:space="preserve">for </w:t>
      </w:r>
      <w:r>
        <w:rPr>
          <w:rFonts w:ascii="Times New Roman" w:hAnsi="Times New Roman" w:cs="Times New Roman"/>
          <w:sz w:val="24"/>
          <w:szCs w:val="24"/>
        </w:rPr>
        <w:t>each</w:t>
      </w:r>
      <w:r w:rsidRPr="007F2B7B">
        <w:rPr>
          <w:rFonts w:ascii="Times New Roman" w:hAnsi="Times New Roman" w:cs="Times New Roman"/>
          <w:i/>
          <w:position w:val="-10"/>
          <w:sz w:val="24"/>
          <w:szCs w:val="24"/>
        </w:rPr>
        <w:object w:dxaOrig="600" w:dyaOrig="320">
          <v:shape id="_x0000_i2295" type="#_x0000_t75" style="width:30pt;height:15.6pt" o:ole="">
            <v:imagedata r:id="rId1004" o:title=""/>
          </v:shape>
          <o:OLEObject Type="Embed" ProgID="Equation.3" ShapeID="_x0000_i2295" DrawAspect="Content" ObjectID="_1493543157" r:id="rId1932"/>
        </w:object>
      </w:r>
      <w:r>
        <w:rPr>
          <w:rFonts w:ascii="Times New Roman" w:hAnsi="Times New Roman" w:cs="Times New Roman" w:hint="eastAsia"/>
          <w:sz w:val="24"/>
          <w:szCs w:val="24"/>
        </w:rPr>
        <w:t>.</w:t>
      </w:r>
      <w:r>
        <w:rPr>
          <w:rFonts w:ascii="Times New Roman" w:hAnsi="Times New Roman" w:cs="Times New Roman"/>
          <w:sz w:val="24"/>
          <w:szCs w:val="24"/>
        </w:rPr>
        <w:t>”</w:t>
      </w:r>
      <w:r>
        <w:rPr>
          <w:rFonts w:ascii="Times New Roman" w:hAnsi="Times New Roman" w:cs="Times New Roman" w:hint="eastAsia"/>
          <w:sz w:val="24"/>
          <w:szCs w:val="24"/>
        </w:rPr>
        <w:t xml:space="preserve">  </w:t>
      </w:r>
      <w:r w:rsidR="004816F1">
        <w:rPr>
          <w:rFonts w:ascii="Times New Roman" w:hAnsi="Times New Roman" w:cs="Times New Roman" w:hint="eastAsia"/>
          <w:sz w:val="24"/>
          <w:szCs w:val="24"/>
        </w:rPr>
        <w:t>N</w:t>
      </w:r>
      <w:r>
        <w:rPr>
          <w:rFonts w:ascii="Times New Roman" w:hAnsi="Times New Roman" w:cs="Times New Roman" w:hint="eastAsia"/>
          <w:sz w:val="24"/>
          <w:szCs w:val="24"/>
        </w:rPr>
        <w:t xml:space="preserve">oting </w:t>
      </w:r>
      <w:r>
        <w:rPr>
          <w:rFonts w:ascii="Times New Roman" w:hAnsi="Times New Roman" w:cs="Times New Roman"/>
          <w:sz w:val="24"/>
          <w:szCs w:val="24"/>
        </w:rPr>
        <w:t>another</w:t>
      </w:r>
      <w:r>
        <w:rPr>
          <w:rFonts w:ascii="Times New Roman" w:hAnsi="Times New Roman" w:cs="Times New Roman" w:hint="eastAsia"/>
          <w:sz w:val="24"/>
          <w:szCs w:val="24"/>
        </w:rPr>
        <w:t xml:space="preserve"> given condition </w:t>
      </w:r>
      <w:r>
        <w:rPr>
          <w:rFonts w:ascii="Times New Roman" w:hAnsi="Times New Roman" w:cs="Times New Roman"/>
          <w:sz w:val="24"/>
          <w:szCs w:val="24"/>
        </w:rPr>
        <w:t>“</w:t>
      </w:r>
      <w:r w:rsidRPr="00FA58C4">
        <w:rPr>
          <w:rFonts w:ascii="Times New Roman" w:hAnsi="Times New Roman" w:cs="Times New Roman" w:hint="eastAsia"/>
          <w:i/>
          <w:sz w:val="24"/>
          <w:szCs w:val="24"/>
        </w:rPr>
        <w:t>Y</w:t>
      </w:r>
      <w:r>
        <w:rPr>
          <w:rFonts w:ascii="Times New Roman" w:hAnsi="Times New Roman" w:cs="Times New Roman" w:hint="eastAsia"/>
          <w:sz w:val="24"/>
          <w:szCs w:val="24"/>
        </w:rPr>
        <w:t xml:space="preserve"> is compact</w:t>
      </w:r>
      <w:r>
        <w:rPr>
          <w:rFonts w:ascii="Times New Roman" w:hAnsi="Times New Roman" w:cs="Times New Roman"/>
          <w:sz w:val="24"/>
          <w:szCs w:val="24"/>
        </w:rPr>
        <w:t>”</w:t>
      </w:r>
      <w:r>
        <w:rPr>
          <w:rFonts w:ascii="Times New Roman" w:hAnsi="Times New Roman" w:cs="Times New Roman" w:hint="eastAsia"/>
          <w:sz w:val="24"/>
          <w:szCs w:val="24"/>
        </w:rPr>
        <w:t xml:space="preserve"> and realizing</w:t>
      </w:r>
      <w:r w:rsidRPr="00277C66">
        <w:rPr>
          <w:rFonts w:ascii="Times New Roman" w:hAnsi="Times New Roman" w:cs="Times New Roman"/>
          <w:position w:val="-12"/>
          <w:sz w:val="24"/>
          <w:szCs w:val="24"/>
        </w:rPr>
        <w:object w:dxaOrig="820" w:dyaOrig="360">
          <v:shape id="_x0000_i2296" type="#_x0000_t75" style="width:40.8pt;height:18.6pt" o:ole="">
            <v:imagedata r:id="rId1012" o:title=""/>
          </v:shape>
          <o:OLEObject Type="Embed" ProgID="Equation.3" ShapeID="_x0000_i2296" DrawAspect="Content" ObjectID="_1493543158" r:id="rId1933"/>
        </w:object>
      </w:r>
      <w:r>
        <w:rPr>
          <w:rFonts w:ascii="Times New Roman" w:hAnsi="Times New Roman" w:cs="Times New Roman" w:hint="eastAsia"/>
          <w:sz w:val="24"/>
          <w:szCs w:val="24"/>
        </w:rPr>
        <w:t xml:space="preserve">is homeomorphic to </w:t>
      </w:r>
      <w:r w:rsidRPr="000903B9">
        <w:rPr>
          <w:rFonts w:ascii="Times New Roman" w:hAnsi="Times New Roman" w:cs="Times New Roman" w:hint="eastAsia"/>
          <w:i/>
          <w:sz w:val="24"/>
          <w:szCs w:val="24"/>
        </w:rPr>
        <w:t>Y</w:t>
      </w:r>
      <w:r>
        <w:rPr>
          <w:rFonts w:ascii="Times New Roman" w:hAnsi="Times New Roman" w:cs="Times New Roman" w:hint="eastAsia"/>
          <w:sz w:val="24"/>
          <w:szCs w:val="24"/>
        </w:rPr>
        <w:t xml:space="preserve">, one can construct an open cover </w:t>
      </w:r>
      <w:r>
        <w:rPr>
          <w:rFonts w:ascii="Times New Roman" w:hAnsi="Times New Roman" w:cs="Times New Roman"/>
          <w:sz w:val="24"/>
          <w:szCs w:val="24"/>
        </w:rPr>
        <w:t>of</w:t>
      </w:r>
      <w:r w:rsidRPr="00277C66">
        <w:rPr>
          <w:rFonts w:ascii="Times New Roman" w:hAnsi="Times New Roman" w:cs="Times New Roman"/>
          <w:position w:val="-12"/>
          <w:sz w:val="24"/>
          <w:szCs w:val="24"/>
        </w:rPr>
        <w:object w:dxaOrig="820" w:dyaOrig="360">
          <v:shape id="_x0000_i2297" type="#_x0000_t75" style="width:40.8pt;height:18.6pt" o:ole="">
            <v:imagedata r:id="rId1012" o:title=""/>
          </v:shape>
          <o:OLEObject Type="Embed" ProgID="Equation.3" ShapeID="_x0000_i2297" DrawAspect="Content" ObjectID="_1493543159" r:id="rId1934"/>
        </w:object>
      </w:r>
      <w:r>
        <w:rPr>
          <w:rFonts w:ascii="Times New Roman" w:hAnsi="Times New Roman" w:cs="Times New Roman" w:hint="eastAsia"/>
          <w:sz w:val="24"/>
          <w:szCs w:val="24"/>
        </w:rPr>
        <w:t>by having {</w:t>
      </w:r>
      <w:r w:rsidRPr="00277C66">
        <w:rPr>
          <w:rFonts w:ascii="Times New Roman" w:hAnsi="Times New Roman" w:cs="Times New Roman"/>
          <w:position w:val="-14"/>
          <w:sz w:val="24"/>
          <w:szCs w:val="24"/>
        </w:rPr>
        <w:object w:dxaOrig="2079" w:dyaOrig="400">
          <v:shape id="_x0000_i2298" type="#_x0000_t75" style="width:105pt;height:17.4pt" o:ole="">
            <v:imagedata r:id="rId1045" o:title=""/>
          </v:shape>
          <o:OLEObject Type="Embed" ProgID="Equation.3" ShapeID="_x0000_i2298" DrawAspect="Content" ObjectID="_1493543160" r:id="rId1935"/>
        </w:object>
      </w:r>
      <w:r>
        <w:rPr>
          <w:rFonts w:ascii="Times New Roman" w:hAnsi="Times New Roman" w:cs="Times New Roman" w:hint="eastAsia"/>
          <w:sz w:val="24"/>
          <w:szCs w:val="24"/>
        </w:rPr>
        <w:t>and</w:t>
      </w:r>
      <w:r w:rsidRPr="007F2B7B">
        <w:rPr>
          <w:rFonts w:ascii="Times New Roman" w:hAnsi="Times New Roman" w:cs="Times New Roman"/>
          <w:i/>
          <w:position w:val="-10"/>
          <w:sz w:val="24"/>
          <w:szCs w:val="24"/>
        </w:rPr>
        <w:object w:dxaOrig="600" w:dyaOrig="320">
          <v:shape id="_x0000_i2299" type="#_x0000_t75" style="width:30pt;height:15.6pt" o:ole="">
            <v:imagedata r:id="rId1004" o:title=""/>
          </v:shape>
          <o:OLEObject Type="Embed" ProgID="Equation.3" ShapeID="_x0000_i2299" DrawAspect="Content" ObjectID="_1493543161" r:id="rId1936"/>
        </w:object>
      </w:r>
      <w:r>
        <w:rPr>
          <w:rFonts w:ascii="Times New Roman" w:hAnsi="Times New Roman" w:cs="Times New Roman" w:hint="eastAsia"/>
          <w:sz w:val="24"/>
          <w:szCs w:val="24"/>
        </w:rPr>
        <w:t xml:space="preserve">}.  </w:t>
      </w:r>
      <w:r w:rsidR="004816F1">
        <w:rPr>
          <w:rFonts w:ascii="Times New Roman" w:hAnsi="Times New Roman" w:cs="Times New Roman" w:hint="eastAsia"/>
          <w:sz w:val="24"/>
          <w:szCs w:val="24"/>
        </w:rPr>
        <w:t>S</w:t>
      </w:r>
      <w:r>
        <w:rPr>
          <w:rFonts w:ascii="Times New Roman" w:hAnsi="Times New Roman" w:cs="Times New Roman" w:hint="eastAsia"/>
          <w:sz w:val="24"/>
          <w:szCs w:val="24"/>
        </w:rPr>
        <w:t xml:space="preserve">ince </w:t>
      </w:r>
      <w:r w:rsidRPr="00277C66">
        <w:rPr>
          <w:rFonts w:ascii="Times New Roman" w:hAnsi="Times New Roman" w:cs="Times New Roman"/>
          <w:position w:val="-12"/>
          <w:sz w:val="24"/>
          <w:szCs w:val="24"/>
        </w:rPr>
        <w:object w:dxaOrig="820" w:dyaOrig="360">
          <v:shape id="_x0000_i2300" type="#_x0000_t75" style="width:40.8pt;height:18.6pt" o:ole="">
            <v:imagedata r:id="rId1012" o:title=""/>
          </v:shape>
          <o:OLEObject Type="Embed" ProgID="Equation.3" ShapeID="_x0000_i2300" DrawAspect="Content" ObjectID="_1493543162" r:id="rId1937"/>
        </w:object>
      </w:r>
      <w:r>
        <w:rPr>
          <w:rFonts w:ascii="Times New Roman" w:hAnsi="Times New Roman" w:cs="Times New Roman" w:hint="eastAsia"/>
          <w:sz w:val="24"/>
          <w:szCs w:val="24"/>
        </w:rPr>
        <w:t>is compact, there mu</w:t>
      </w:r>
      <w:r w:rsidR="001720EC">
        <w:rPr>
          <w:rFonts w:ascii="Times New Roman" w:hAnsi="Times New Roman" w:cs="Times New Roman" w:hint="eastAsia"/>
          <w:sz w:val="24"/>
          <w:szCs w:val="24"/>
        </w:rPr>
        <w:t>st exist a finite open subcover</w:t>
      </w:r>
      <w:r w:rsidRPr="00860A94">
        <w:rPr>
          <w:rFonts w:ascii="Times New Roman" w:hAnsi="Times New Roman" w:cs="Times New Roman"/>
          <w:position w:val="-14"/>
          <w:sz w:val="24"/>
          <w:szCs w:val="24"/>
        </w:rPr>
        <w:object w:dxaOrig="2140" w:dyaOrig="380">
          <v:shape id="_x0000_i2301" type="#_x0000_t75" style="width:103.2pt;height:20.4pt" o:ole="">
            <v:imagedata r:id="rId1049" o:title=""/>
          </v:shape>
          <o:OLEObject Type="Embed" ProgID="Equation.3" ShapeID="_x0000_i2301" DrawAspect="Content" ObjectID="_1493543163" r:id="rId1938"/>
        </w:object>
      </w:r>
      <w:r w:rsidRPr="00277C66">
        <w:rPr>
          <w:rFonts w:ascii="Times New Roman" w:hAnsi="Times New Roman" w:cs="Times New Roman"/>
          <w:sz w:val="24"/>
          <w:szCs w:val="24"/>
        </w:rPr>
        <w:t>,</w:t>
      </w:r>
      <w:r>
        <w:rPr>
          <w:rFonts w:ascii="Times New Roman" w:hAnsi="Times New Roman" w:cs="Times New Roman" w:hint="eastAsia"/>
          <w:sz w:val="24"/>
          <w:szCs w:val="24"/>
        </w:rPr>
        <w:t xml:space="preserve"> in which</w:t>
      </w:r>
      <w:r w:rsidRPr="00277C66">
        <w:rPr>
          <w:rFonts w:ascii="Times New Roman" w:hAnsi="Times New Roman" w:cs="Times New Roman"/>
          <w:position w:val="-14"/>
          <w:sz w:val="24"/>
          <w:szCs w:val="24"/>
        </w:rPr>
        <w:object w:dxaOrig="1719" w:dyaOrig="400">
          <v:shape id="_x0000_i2302" type="#_x0000_t75" style="width:87.6pt;height:18.6pt" o:ole="">
            <v:imagedata r:id="rId1020" o:title=""/>
          </v:shape>
          <o:OLEObject Type="Embed" ProgID="Equation.3" ShapeID="_x0000_i2302" DrawAspect="Content" ObjectID="_1493543164" r:id="rId1939"/>
        </w:object>
      </w:r>
      <w:r w:rsidRPr="00277C66">
        <w:rPr>
          <w:rFonts w:ascii="Times New Roman" w:hAnsi="Times New Roman" w:cs="Times New Roman"/>
          <w:sz w:val="24"/>
          <w:szCs w:val="24"/>
        </w:rPr>
        <w:t>and</w:t>
      </w:r>
      <w:r w:rsidRPr="00277C66">
        <w:rPr>
          <w:rFonts w:ascii="Times New Roman" w:hAnsi="Times New Roman" w:cs="Times New Roman"/>
          <w:position w:val="-22"/>
          <w:sz w:val="24"/>
          <w:szCs w:val="24"/>
        </w:rPr>
        <w:object w:dxaOrig="980" w:dyaOrig="600">
          <v:shape id="_x0000_i2303" type="#_x0000_t75" style="width:49.2pt;height:30pt" o:ole="">
            <v:imagedata r:id="rId1022" o:title=""/>
          </v:shape>
          <o:OLEObject Type="Embed" ProgID="Equation.3" ShapeID="_x0000_i2303" DrawAspect="Content" ObjectID="_1493543165" r:id="rId1940"/>
        </w:object>
      </w:r>
      <w:r>
        <w:rPr>
          <w:rFonts w:ascii="Times New Roman" w:hAnsi="Times New Roman" w:cs="Times New Roman" w:hint="eastAsia"/>
          <w:sz w:val="24"/>
          <w:szCs w:val="24"/>
        </w:rPr>
        <w:t>.  Then, one may construct</w:t>
      </w:r>
      <w:r>
        <w:rPr>
          <w:rFonts w:ascii="Times New Roman" w:hAnsi="Times New Roman" w:cs="Times New Roman"/>
          <w:sz w:val="24"/>
          <w:szCs w:val="24"/>
        </w:rPr>
        <w:t xml:space="preserve"> </w:t>
      </w:r>
      <w:r w:rsidRPr="00277C66">
        <w:rPr>
          <w:rFonts w:ascii="Times New Roman" w:hAnsi="Times New Roman" w:cs="Times New Roman"/>
          <w:position w:val="-22"/>
          <w:sz w:val="24"/>
          <w:szCs w:val="24"/>
        </w:rPr>
        <w:object w:dxaOrig="980" w:dyaOrig="600">
          <v:shape id="_x0000_i2304" type="#_x0000_t75" style="width:49.2pt;height:30pt" o:ole="">
            <v:imagedata r:id="rId1029" o:title=""/>
          </v:shape>
          <o:OLEObject Type="Embed" ProgID="Equation.3" ShapeID="_x0000_i2304" DrawAspect="Content" ObjectID="_1493543166" r:id="rId1941"/>
        </w:object>
      </w:r>
      <w:r>
        <w:rPr>
          <w:rFonts w:ascii="Times New Roman" w:hAnsi="Times New Roman" w:cs="Times New Roman" w:hint="eastAsia"/>
          <w:sz w:val="24"/>
          <w:szCs w:val="24"/>
        </w:rPr>
        <w:t xml:space="preserve">so </w:t>
      </w:r>
      <w:r>
        <w:rPr>
          <w:rFonts w:ascii="Times New Roman" w:hAnsi="Times New Roman" w:cs="Times New Roman"/>
          <w:sz w:val="24"/>
          <w:szCs w:val="24"/>
        </w:rPr>
        <w:t xml:space="preserve">that </w:t>
      </w:r>
      <w:r w:rsidRPr="00277C66">
        <w:rPr>
          <w:rFonts w:ascii="Times New Roman" w:hAnsi="Times New Roman" w:cs="Times New Roman"/>
          <w:position w:val="-12"/>
          <w:sz w:val="24"/>
          <w:szCs w:val="24"/>
        </w:rPr>
        <w:object w:dxaOrig="2180" w:dyaOrig="360">
          <v:shape id="_x0000_i2305" type="#_x0000_t75" style="width:111.6pt;height:18.6pt" o:ole="">
            <v:imagedata r:id="rId1033" o:title=""/>
          </v:shape>
          <o:OLEObject Type="Embed" ProgID="Equation.3" ShapeID="_x0000_i2305" DrawAspect="Content" ObjectID="_1493543167" r:id="rId1942"/>
        </w:object>
      </w:r>
      <w:r>
        <w:rPr>
          <w:rFonts w:ascii="Times New Roman" w:hAnsi="Times New Roman" w:cs="Times New Roman" w:hint="eastAsia"/>
          <w:sz w:val="24"/>
          <w:szCs w:val="24"/>
        </w:rPr>
        <w:t xml:space="preserve">.  </w:t>
      </w:r>
      <w:r w:rsidR="001926F9">
        <w:rPr>
          <w:rFonts w:ascii="Times New Roman" w:hAnsi="Times New Roman" w:cs="Times New Roman" w:hint="eastAsia"/>
          <w:sz w:val="24"/>
          <w:szCs w:val="24"/>
        </w:rPr>
        <w:t>The following (Figure 5.2</w:t>
      </w:r>
      <w:r w:rsidR="001C69A7">
        <w:rPr>
          <w:rFonts w:ascii="Times New Roman" w:hAnsi="Times New Roman" w:cs="Times New Roman" w:hint="eastAsia"/>
          <w:sz w:val="24"/>
          <w:szCs w:val="24"/>
        </w:rPr>
        <w:t>5</w:t>
      </w:r>
      <w:r w:rsidR="001926F9">
        <w:rPr>
          <w:rFonts w:ascii="Times New Roman" w:hAnsi="Times New Roman" w:cs="Times New Roman" w:hint="eastAsia"/>
          <w:sz w:val="24"/>
          <w:szCs w:val="24"/>
        </w:rPr>
        <w:t>) is Elga</w:t>
      </w:r>
      <w:r w:rsidR="001926F9">
        <w:rPr>
          <w:rFonts w:ascii="Times New Roman" w:hAnsi="Times New Roman" w:cs="Times New Roman"/>
          <w:sz w:val="24"/>
          <w:szCs w:val="24"/>
        </w:rPr>
        <w:t>r’</w:t>
      </w:r>
      <w:r w:rsidR="001926F9">
        <w:rPr>
          <w:rFonts w:ascii="Times New Roman" w:hAnsi="Times New Roman" w:cs="Times New Roman" w:hint="eastAsia"/>
          <w:sz w:val="24"/>
          <w:szCs w:val="24"/>
        </w:rPr>
        <w:t xml:space="preserve">s proof.  </w:t>
      </w:r>
    </w:p>
    <w:p w:rsidR="00852D35" w:rsidRDefault="00852D35" w:rsidP="00852D35">
      <w:pPr>
        <w:spacing w:after="0" w:line="480" w:lineRule="auto"/>
        <w:jc w:val="center"/>
        <w:rPr>
          <w:rFonts w:ascii="Times New Roman" w:hAnsi="Times New Roman" w:cs="Times New Roman"/>
          <w:sz w:val="24"/>
          <w:szCs w:val="24"/>
        </w:rPr>
      </w:pPr>
      <w:r w:rsidRPr="00597251">
        <w:rPr>
          <w:rFonts w:ascii="Times New Roman" w:hAnsi="Times New Roman" w:cs="Times New Roman" w:hint="eastAsia"/>
          <w:noProof/>
          <w:sz w:val="24"/>
          <w:szCs w:val="24"/>
          <w:bdr w:val="single" w:sz="4" w:space="0" w:color="auto"/>
          <w:lang w:eastAsia="en-US"/>
        </w:rPr>
        <w:drawing>
          <wp:inline distT="0" distB="0" distL="0" distR="0" wp14:anchorId="2125BC8F" wp14:editId="3FBF72BF">
            <wp:extent cx="4649561" cy="1400175"/>
            <wp:effectExtent l="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2"/>
                    <pic:cNvPicPr>
                      <a:picLocks noChangeAspect="1" noChangeArrowheads="1"/>
                    </pic:cNvPicPr>
                  </pic:nvPicPr>
                  <pic:blipFill>
                    <a:blip r:embed="rId1943" cstate="print">
                      <a:extLst>
                        <a:ext uri="{28A0092B-C50C-407E-A947-70E740481C1C}">
                          <a14:useLocalDpi xmlns:a14="http://schemas.microsoft.com/office/drawing/2010/main" val="0"/>
                        </a:ext>
                      </a:extLst>
                    </a:blip>
                    <a:srcRect/>
                    <a:stretch>
                      <a:fillRect/>
                    </a:stretch>
                  </pic:blipFill>
                  <pic:spPr bwMode="auto">
                    <a:xfrm>
                      <a:off x="0" y="0"/>
                      <a:ext cx="4661855" cy="1403877"/>
                    </a:xfrm>
                    <a:prstGeom prst="rect">
                      <a:avLst/>
                    </a:prstGeom>
                    <a:noFill/>
                    <a:ln>
                      <a:noFill/>
                    </a:ln>
                  </pic:spPr>
                </pic:pic>
              </a:graphicData>
            </a:graphic>
          </wp:inline>
        </w:drawing>
      </w:r>
    </w:p>
    <w:p w:rsidR="00852D35" w:rsidRPr="0044107B" w:rsidRDefault="00852D35" w:rsidP="00C5051A">
      <w:pPr>
        <w:spacing w:after="0" w:line="480" w:lineRule="auto"/>
        <w:jc w:val="center"/>
        <w:rPr>
          <w:rFonts w:ascii="Times New Roman" w:hAnsi="Times New Roman" w:cs="Times New Roman"/>
          <w:sz w:val="24"/>
          <w:szCs w:val="24"/>
        </w:rPr>
      </w:pPr>
      <w:r w:rsidRPr="00255A1B">
        <w:rPr>
          <w:rFonts w:ascii="Times New Roman" w:hAnsi="Times New Roman" w:cs="Times New Roman" w:hint="eastAsia"/>
          <w:i/>
          <w:sz w:val="24"/>
          <w:szCs w:val="24"/>
        </w:rPr>
        <w:t>Figure</w:t>
      </w:r>
      <w:r>
        <w:rPr>
          <w:rFonts w:ascii="Times New Roman" w:hAnsi="Times New Roman" w:cs="Times New Roman" w:hint="eastAsia"/>
          <w:sz w:val="24"/>
          <w:szCs w:val="24"/>
        </w:rPr>
        <w:t xml:space="preserve"> </w:t>
      </w:r>
      <w:r w:rsidRPr="006C4650">
        <w:rPr>
          <w:rFonts w:ascii="Times New Roman" w:hAnsi="Times New Roman" w:cs="Times New Roman" w:hint="eastAsia"/>
          <w:i/>
          <w:sz w:val="24"/>
          <w:szCs w:val="24"/>
        </w:rPr>
        <w:t>5.</w:t>
      </w:r>
      <w:r w:rsidR="001926F9" w:rsidRPr="006C4650">
        <w:rPr>
          <w:rFonts w:ascii="Times New Roman" w:hAnsi="Times New Roman" w:cs="Times New Roman" w:hint="eastAsia"/>
          <w:i/>
          <w:sz w:val="24"/>
          <w:szCs w:val="24"/>
        </w:rPr>
        <w:t>2</w:t>
      </w:r>
      <w:r w:rsidR="001C69A7" w:rsidRPr="006C4650">
        <w:rPr>
          <w:rFonts w:ascii="Times New Roman" w:hAnsi="Times New Roman" w:cs="Times New Roman" w:hint="eastAsia"/>
          <w:i/>
          <w:sz w:val="24"/>
          <w:szCs w:val="24"/>
        </w:rPr>
        <w:t>5</w:t>
      </w:r>
      <w:r w:rsidR="001C69A7">
        <w:rPr>
          <w:rFonts w:ascii="Times New Roman" w:hAnsi="Times New Roman" w:cs="Times New Roman" w:hint="eastAsia"/>
          <w:sz w:val="24"/>
          <w:szCs w:val="24"/>
        </w:rPr>
        <w:t>.</w:t>
      </w:r>
      <w:r>
        <w:rPr>
          <w:rFonts w:ascii="Times New Roman" w:hAnsi="Times New Roman" w:cs="Times New Roman" w:hint="eastAsia"/>
          <w:sz w:val="24"/>
          <w:szCs w:val="24"/>
        </w:rPr>
        <w:t xml:space="preserve"> </w:t>
      </w:r>
      <w:r w:rsidR="001926F9">
        <w:rPr>
          <w:rFonts w:ascii="Times New Roman" w:hAnsi="Times New Roman" w:cs="Times New Roman" w:hint="eastAsia"/>
          <w:sz w:val="24"/>
          <w:szCs w:val="24"/>
        </w:rPr>
        <w:t>Elgar</w:t>
      </w:r>
      <w:r w:rsidR="001926F9">
        <w:rPr>
          <w:rFonts w:ascii="Times New Roman" w:hAnsi="Times New Roman" w:cs="Times New Roman"/>
          <w:sz w:val="24"/>
          <w:szCs w:val="24"/>
        </w:rPr>
        <w:t>’</w:t>
      </w:r>
      <w:r>
        <w:rPr>
          <w:rFonts w:ascii="Times New Roman" w:hAnsi="Times New Roman" w:cs="Times New Roman" w:hint="eastAsia"/>
          <w:sz w:val="24"/>
          <w:szCs w:val="24"/>
        </w:rPr>
        <w:t xml:space="preserve">s </w:t>
      </w:r>
      <w:r w:rsidR="001C69A7">
        <w:rPr>
          <w:rFonts w:ascii="Times New Roman" w:hAnsi="Times New Roman" w:cs="Times New Roman" w:hint="eastAsia"/>
          <w:sz w:val="24"/>
          <w:szCs w:val="24"/>
        </w:rPr>
        <w:t>P</w:t>
      </w:r>
      <w:r>
        <w:rPr>
          <w:rFonts w:ascii="Times New Roman" w:hAnsi="Times New Roman" w:cs="Times New Roman" w:hint="eastAsia"/>
          <w:sz w:val="24"/>
          <w:szCs w:val="24"/>
        </w:rPr>
        <w:t>roof</w:t>
      </w:r>
      <w:r w:rsidR="00255A1B">
        <w:rPr>
          <w:rFonts w:ascii="Times New Roman" w:hAnsi="Times New Roman" w:cs="Times New Roman" w:hint="eastAsia"/>
          <w:sz w:val="24"/>
          <w:szCs w:val="24"/>
        </w:rPr>
        <w:t>.</w:t>
      </w:r>
    </w:p>
    <w:p w:rsidR="00EB275F" w:rsidRDefault="00277C66" w:rsidP="00661537">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C82992">
        <w:rPr>
          <w:rFonts w:ascii="Times New Roman" w:hAnsi="Times New Roman" w:cs="Times New Roman" w:hint="eastAsia"/>
          <w:sz w:val="24"/>
          <w:szCs w:val="24"/>
        </w:rPr>
        <w:t>Elgar</w:t>
      </w:r>
      <w:r w:rsidR="00EE1A4A">
        <w:rPr>
          <w:rFonts w:ascii="Times New Roman" w:hAnsi="Times New Roman" w:cs="Times New Roman" w:hint="eastAsia"/>
          <w:sz w:val="24"/>
          <w:szCs w:val="24"/>
        </w:rPr>
        <w:t xml:space="preserve"> had some difficulties in his proof</w:t>
      </w:r>
      <w:r w:rsidR="00C82992">
        <w:rPr>
          <w:rFonts w:ascii="Times New Roman" w:hAnsi="Times New Roman" w:cs="Times New Roman" w:hint="eastAsia"/>
          <w:sz w:val="24"/>
          <w:szCs w:val="24"/>
        </w:rPr>
        <w:t xml:space="preserve">.  </w:t>
      </w:r>
      <w:r w:rsidR="00327A80">
        <w:rPr>
          <w:rFonts w:ascii="Times New Roman" w:hAnsi="Times New Roman" w:cs="Times New Roman" w:hint="eastAsia"/>
          <w:sz w:val="24"/>
          <w:szCs w:val="24"/>
        </w:rPr>
        <w:t>H</w:t>
      </w:r>
      <w:r w:rsidR="00B05507">
        <w:rPr>
          <w:rFonts w:ascii="Times New Roman" w:hAnsi="Times New Roman" w:cs="Times New Roman" w:hint="eastAsia"/>
          <w:sz w:val="24"/>
          <w:szCs w:val="24"/>
        </w:rPr>
        <w:t xml:space="preserve">e </w:t>
      </w:r>
      <w:r w:rsidR="00FA72E1">
        <w:rPr>
          <w:rFonts w:ascii="Times New Roman" w:hAnsi="Times New Roman" w:cs="Times New Roman" w:hint="eastAsia"/>
          <w:sz w:val="24"/>
          <w:szCs w:val="24"/>
        </w:rPr>
        <w:t>stated</w:t>
      </w:r>
      <w:r w:rsidR="00C73B9A">
        <w:rPr>
          <w:rFonts w:ascii="Times New Roman" w:hAnsi="Times New Roman" w:cs="Times New Roman" w:hint="eastAsia"/>
          <w:sz w:val="24"/>
          <w:szCs w:val="24"/>
        </w:rPr>
        <w:t xml:space="preserve"> that there exist</w:t>
      </w:r>
      <w:r w:rsidR="00D97085">
        <w:rPr>
          <w:rFonts w:ascii="Times New Roman" w:hAnsi="Times New Roman" w:cs="Times New Roman" w:hint="eastAsia"/>
          <w:sz w:val="24"/>
          <w:szCs w:val="24"/>
        </w:rPr>
        <w:t>ed</w:t>
      </w:r>
      <w:r w:rsidR="00C73B9A">
        <w:rPr>
          <w:rFonts w:ascii="Times New Roman" w:hAnsi="Times New Roman" w:cs="Times New Roman" w:hint="eastAsia"/>
          <w:sz w:val="24"/>
          <w:szCs w:val="24"/>
        </w:rPr>
        <w:t xml:space="preserve"> </w:t>
      </w:r>
      <w:r w:rsidR="00C73B9A" w:rsidRPr="00C73B9A">
        <w:rPr>
          <w:rFonts w:ascii="Times New Roman" w:hAnsi="Times New Roman" w:cs="Times New Roman"/>
          <w:position w:val="-12"/>
          <w:sz w:val="24"/>
          <w:szCs w:val="24"/>
        </w:rPr>
        <w:object w:dxaOrig="760" w:dyaOrig="360">
          <v:shape id="_x0000_i2306" type="#_x0000_t75" style="width:37.8pt;height:18.6pt" o:ole="">
            <v:imagedata r:id="rId1944" o:title=""/>
          </v:shape>
          <o:OLEObject Type="Embed" ProgID="Equation.3" ShapeID="_x0000_i2306" DrawAspect="Content" ObjectID="_1493543168" r:id="rId1945"/>
        </w:object>
      </w:r>
      <w:r w:rsidR="00C73B9A">
        <w:rPr>
          <w:rFonts w:ascii="Times New Roman" w:hAnsi="Times New Roman" w:cs="Times New Roman" w:hint="eastAsia"/>
          <w:sz w:val="24"/>
          <w:szCs w:val="24"/>
        </w:rPr>
        <w:t xml:space="preserve">such that </w:t>
      </w:r>
      <w:r w:rsidR="00C73B9A" w:rsidRPr="00277C66">
        <w:rPr>
          <w:rFonts w:ascii="Times New Roman" w:hAnsi="Times New Roman" w:cs="Times New Roman"/>
          <w:position w:val="-12"/>
          <w:sz w:val="24"/>
          <w:szCs w:val="24"/>
        </w:rPr>
        <w:object w:dxaOrig="3300" w:dyaOrig="360">
          <v:shape id="_x0000_i2307" type="#_x0000_t75" style="width:166.2pt;height:18.6pt" o:ole="">
            <v:imagedata r:id="rId1946" o:title=""/>
          </v:shape>
          <o:OLEObject Type="Embed" ProgID="Equation.3" ShapeID="_x0000_i2307" DrawAspect="Content" ObjectID="_1493543169" r:id="rId1947"/>
        </w:object>
      </w:r>
      <w:r w:rsidR="00327A80">
        <w:rPr>
          <w:rFonts w:ascii="Times New Roman" w:hAnsi="Times New Roman" w:cs="Times New Roman" w:hint="eastAsia"/>
          <w:sz w:val="24"/>
          <w:szCs w:val="24"/>
        </w:rPr>
        <w:t>, which was wrong because</w:t>
      </w:r>
      <w:r w:rsidR="00B90526">
        <w:rPr>
          <w:rFonts w:ascii="Times New Roman" w:hAnsi="Times New Roman" w:cs="Times New Roman" w:hint="eastAsia"/>
          <w:sz w:val="24"/>
          <w:szCs w:val="24"/>
        </w:rPr>
        <w:t xml:space="preserve">  </w:t>
      </w:r>
      <w:r w:rsidR="00C73B9A" w:rsidRPr="00277C66">
        <w:rPr>
          <w:rFonts w:ascii="Times New Roman" w:hAnsi="Times New Roman" w:cs="Times New Roman"/>
          <w:position w:val="-12"/>
          <w:sz w:val="24"/>
          <w:szCs w:val="24"/>
        </w:rPr>
        <w:object w:dxaOrig="2220" w:dyaOrig="360">
          <v:shape id="_x0000_i2308" type="#_x0000_t75" style="width:112.8pt;height:18.6pt" o:ole="">
            <v:imagedata r:id="rId1948" o:title=""/>
          </v:shape>
          <o:OLEObject Type="Embed" ProgID="Equation.3" ShapeID="_x0000_i2308" DrawAspect="Content" ObjectID="_1493543170" r:id="rId1949"/>
        </w:object>
      </w:r>
      <w:r w:rsidR="00EE1A4A">
        <w:rPr>
          <w:rFonts w:ascii="Times New Roman" w:hAnsi="Times New Roman" w:cs="Times New Roman" w:hint="eastAsia"/>
          <w:sz w:val="24"/>
          <w:szCs w:val="24"/>
        </w:rPr>
        <w:t xml:space="preserve">. </w:t>
      </w:r>
      <w:r w:rsidR="00D718BF">
        <w:rPr>
          <w:rFonts w:ascii="Times New Roman" w:hAnsi="Times New Roman" w:cs="Times New Roman" w:hint="eastAsia"/>
          <w:sz w:val="24"/>
          <w:szCs w:val="24"/>
        </w:rPr>
        <w:t xml:space="preserve"> </w:t>
      </w:r>
      <w:r w:rsidR="00FA72E1">
        <w:rPr>
          <w:rFonts w:ascii="Times New Roman" w:hAnsi="Times New Roman" w:cs="Times New Roman" w:hint="eastAsia"/>
          <w:sz w:val="24"/>
          <w:szCs w:val="24"/>
        </w:rPr>
        <w:t xml:space="preserve">Also, </w:t>
      </w:r>
      <w:r w:rsidR="006B12B3">
        <w:rPr>
          <w:rFonts w:ascii="Times New Roman" w:hAnsi="Times New Roman" w:cs="Times New Roman" w:hint="eastAsia"/>
          <w:sz w:val="24"/>
          <w:szCs w:val="24"/>
        </w:rPr>
        <w:t xml:space="preserve">he </w:t>
      </w:r>
      <w:r w:rsidR="00B5322E">
        <w:rPr>
          <w:rFonts w:ascii="Times New Roman" w:hAnsi="Times New Roman" w:cs="Times New Roman" w:hint="eastAsia"/>
          <w:sz w:val="24"/>
          <w:szCs w:val="24"/>
        </w:rPr>
        <w:t>was not very careful about what he provided at the end of his proving argument.</w:t>
      </w:r>
      <w:r w:rsidR="00EE1A4A">
        <w:rPr>
          <w:rFonts w:ascii="Times New Roman" w:hAnsi="Times New Roman" w:cs="Times New Roman" w:hint="eastAsia"/>
          <w:sz w:val="24"/>
          <w:szCs w:val="24"/>
        </w:rPr>
        <w:t xml:space="preserve"> </w:t>
      </w:r>
      <w:r w:rsidR="00BF0A32">
        <w:rPr>
          <w:rFonts w:ascii="Times New Roman" w:hAnsi="Times New Roman" w:cs="Times New Roman" w:hint="eastAsia"/>
          <w:sz w:val="24"/>
          <w:szCs w:val="24"/>
        </w:rPr>
        <w:t xml:space="preserve"> </w:t>
      </w:r>
      <w:r w:rsidR="0025663A">
        <w:rPr>
          <w:rFonts w:ascii="Times New Roman" w:hAnsi="Times New Roman" w:cs="Times New Roman" w:hint="eastAsia"/>
          <w:sz w:val="24"/>
          <w:szCs w:val="24"/>
        </w:rPr>
        <w:t xml:space="preserve">He was supposed to provide an open </w:t>
      </w:r>
      <w:r w:rsidR="00C43AD1">
        <w:rPr>
          <w:rFonts w:ascii="Times New Roman" w:hAnsi="Times New Roman" w:cs="Times New Roman" w:hint="eastAsia"/>
          <w:sz w:val="24"/>
          <w:szCs w:val="24"/>
        </w:rPr>
        <w:t>neighborhood</w:t>
      </w:r>
      <w:r w:rsidR="00C43AD1" w:rsidRPr="00277C66">
        <w:rPr>
          <w:rFonts w:ascii="Times New Roman" w:hAnsi="Times New Roman" w:cs="Times New Roman" w:hint="eastAsia"/>
          <w:sz w:val="24"/>
          <w:szCs w:val="24"/>
        </w:rPr>
        <w:t xml:space="preserve"> </w:t>
      </w:r>
      <w:r w:rsidR="00C43AD1" w:rsidRPr="00277C66">
        <w:rPr>
          <w:rFonts w:ascii="Times New Roman" w:hAnsi="Times New Roman" w:cs="Times New Roman" w:hint="eastAsia"/>
          <w:i/>
          <w:sz w:val="24"/>
          <w:szCs w:val="24"/>
        </w:rPr>
        <w:t xml:space="preserve">W </w:t>
      </w:r>
      <w:r w:rsidR="00C43AD1" w:rsidRPr="00277C66">
        <w:rPr>
          <w:rFonts w:ascii="Times New Roman" w:hAnsi="Times New Roman" w:cs="Times New Roman"/>
          <w:sz w:val="24"/>
          <w:szCs w:val="24"/>
        </w:rPr>
        <w:t xml:space="preserve">of </w:t>
      </w:r>
      <w:r w:rsidR="00C43AD1" w:rsidRPr="00277C66">
        <w:rPr>
          <w:rFonts w:ascii="Times New Roman" w:hAnsi="Times New Roman" w:cs="Times New Roman"/>
          <w:position w:val="-12"/>
          <w:sz w:val="24"/>
          <w:szCs w:val="24"/>
        </w:rPr>
        <w:object w:dxaOrig="279" w:dyaOrig="360">
          <v:shape id="_x0000_i2309" type="#_x0000_t75" style="width:14.4pt;height:18.6pt" o:ole="">
            <v:imagedata r:id="rId1031" o:title=""/>
          </v:shape>
          <o:OLEObject Type="Embed" ProgID="Equation.3" ShapeID="_x0000_i2309" DrawAspect="Content" ObjectID="_1493543171" r:id="rId1950"/>
        </w:object>
      </w:r>
      <w:r w:rsidR="00260976">
        <w:rPr>
          <w:rFonts w:ascii="Times New Roman" w:hAnsi="Times New Roman" w:cs="Times New Roman" w:hint="eastAsia"/>
          <w:sz w:val="24"/>
          <w:szCs w:val="24"/>
        </w:rPr>
        <w:t>such that</w:t>
      </w:r>
      <w:r w:rsidR="00C43AD1" w:rsidRPr="00277C66">
        <w:rPr>
          <w:rFonts w:ascii="Times New Roman" w:hAnsi="Times New Roman" w:cs="Times New Roman"/>
          <w:sz w:val="24"/>
          <w:szCs w:val="24"/>
        </w:rPr>
        <w:t xml:space="preserve"> </w:t>
      </w:r>
      <w:r w:rsidR="00C43AD1" w:rsidRPr="00277C66">
        <w:rPr>
          <w:rFonts w:ascii="Times New Roman" w:hAnsi="Times New Roman" w:cs="Times New Roman"/>
          <w:position w:val="-12"/>
          <w:sz w:val="24"/>
          <w:szCs w:val="24"/>
        </w:rPr>
        <w:object w:dxaOrig="2180" w:dyaOrig="360">
          <v:shape id="_x0000_i2310" type="#_x0000_t75" style="width:111.6pt;height:18.6pt" o:ole="">
            <v:imagedata r:id="rId1033" o:title=""/>
          </v:shape>
          <o:OLEObject Type="Embed" ProgID="Equation.3" ShapeID="_x0000_i2310" DrawAspect="Content" ObjectID="_1493543172" r:id="rId1951"/>
        </w:object>
      </w:r>
      <w:r w:rsidR="0025663A">
        <w:rPr>
          <w:rFonts w:ascii="Times New Roman" w:hAnsi="Times New Roman" w:cs="Times New Roman" w:hint="eastAsia"/>
          <w:sz w:val="24"/>
          <w:szCs w:val="24"/>
        </w:rPr>
        <w:t xml:space="preserve">, but what he provided was not an open neighborhood of </w:t>
      </w:r>
      <w:r w:rsidR="0025663A" w:rsidRPr="00277C66">
        <w:rPr>
          <w:rFonts w:ascii="Times New Roman" w:hAnsi="Times New Roman" w:cs="Times New Roman"/>
          <w:position w:val="-12"/>
          <w:sz w:val="24"/>
          <w:szCs w:val="24"/>
        </w:rPr>
        <w:object w:dxaOrig="279" w:dyaOrig="360">
          <v:shape id="_x0000_i2311" type="#_x0000_t75" style="width:14.4pt;height:18.6pt" o:ole="">
            <v:imagedata r:id="rId1031" o:title=""/>
          </v:shape>
          <o:OLEObject Type="Embed" ProgID="Equation.3" ShapeID="_x0000_i2311" DrawAspect="Content" ObjectID="_1493543173" r:id="rId1952"/>
        </w:object>
      </w:r>
      <w:r w:rsidR="0025663A">
        <w:rPr>
          <w:rFonts w:ascii="Times New Roman" w:hAnsi="Times New Roman" w:cs="Times New Roman" w:hint="eastAsia"/>
          <w:sz w:val="24"/>
          <w:szCs w:val="24"/>
        </w:rPr>
        <w:t xml:space="preserve">.  </w:t>
      </w:r>
      <w:r w:rsidR="001720EC">
        <w:rPr>
          <w:rFonts w:ascii="Times New Roman" w:hAnsi="Times New Roman" w:cs="Times New Roman" w:hint="eastAsia"/>
          <w:sz w:val="24"/>
          <w:szCs w:val="24"/>
        </w:rPr>
        <w:t xml:space="preserve">A </w:t>
      </w:r>
      <w:r w:rsidR="00477D17">
        <w:rPr>
          <w:rFonts w:ascii="Times New Roman" w:hAnsi="Times New Roman" w:cs="Times New Roman" w:hint="eastAsia"/>
          <w:sz w:val="24"/>
          <w:szCs w:val="24"/>
        </w:rPr>
        <w:t xml:space="preserve">more serious factor that made his proving argument unsuccessful might </w:t>
      </w:r>
      <w:r w:rsidR="00F00FA3">
        <w:rPr>
          <w:rFonts w:ascii="Times New Roman" w:hAnsi="Times New Roman" w:cs="Times New Roman" w:hint="eastAsia"/>
          <w:sz w:val="24"/>
          <w:szCs w:val="24"/>
        </w:rPr>
        <w:t>have lain</w:t>
      </w:r>
      <w:r w:rsidR="00477D17">
        <w:rPr>
          <w:rFonts w:ascii="Times New Roman" w:hAnsi="Times New Roman" w:cs="Times New Roman" w:hint="eastAsia"/>
          <w:sz w:val="24"/>
          <w:szCs w:val="24"/>
        </w:rPr>
        <w:t xml:space="preserve"> in his difficulty with creating a variable </w:t>
      </w:r>
      <w:r w:rsidR="00815240">
        <w:rPr>
          <w:rFonts w:ascii="Times New Roman" w:hAnsi="Times New Roman" w:cs="Times New Roman" w:hint="eastAsia"/>
          <w:sz w:val="24"/>
          <w:szCs w:val="24"/>
        </w:rPr>
        <w:t>for developing</w:t>
      </w:r>
      <w:r w:rsidR="00477D17">
        <w:rPr>
          <w:rFonts w:ascii="Times New Roman" w:hAnsi="Times New Roman" w:cs="Times New Roman" w:hint="eastAsia"/>
          <w:sz w:val="24"/>
          <w:szCs w:val="24"/>
        </w:rPr>
        <w:t xml:space="preserve"> a proving argument.  </w:t>
      </w:r>
      <w:r w:rsidR="00EE1A4A">
        <w:rPr>
          <w:rFonts w:ascii="Times New Roman" w:hAnsi="Times New Roman" w:cs="Times New Roman" w:hint="eastAsia"/>
          <w:sz w:val="24"/>
          <w:szCs w:val="24"/>
        </w:rPr>
        <w:t>Unlike</w:t>
      </w:r>
      <w:r w:rsidR="00FA72E1">
        <w:rPr>
          <w:rFonts w:ascii="Times New Roman" w:hAnsi="Times New Roman" w:cs="Times New Roman" w:hint="eastAsia"/>
          <w:sz w:val="24"/>
          <w:szCs w:val="24"/>
        </w:rPr>
        <w:t xml:space="preserve"> most other proofs </w:t>
      </w:r>
      <w:r w:rsidR="00B338A3">
        <w:rPr>
          <w:rFonts w:ascii="Times New Roman" w:hAnsi="Times New Roman" w:cs="Times New Roman" w:hint="eastAsia"/>
          <w:sz w:val="24"/>
          <w:szCs w:val="24"/>
        </w:rPr>
        <w:t>examined</w:t>
      </w:r>
      <w:r w:rsidR="00FA72E1">
        <w:rPr>
          <w:rFonts w:ascii="Times New Roman" w:hAnsi="Times New Roman" w:cs="Times New Roman" w:hint="eastAsia"/>
          <w:sz w:val="24"/>
          <w:szCs w:val="24"/>
        </w:rPr>
        <w:t xml:space="preserve"> in this</w:t>
      </w:r>
      <w:r w:rsidR="00B90526">
        <w:rPr>
          <w:rFonts w:ascii="Times New Roman" w:hAnsi="Times New Roman" w:cs="Times New Roman" w:hint="eastAsia"/>
          <w:sz w:val="24"/>
          <w:szCs w:val="24"/>
        </w:rPr>
        <w:t xml:space="preserve">, this proof </w:t>
      </w:r>
      <w:r w:rsidR="00EE1A4A">
        <w:rPr>
          <w:rFonts w:ascii="Times New Roman" w:hAnsi="Times New Roman" w:cs="Times New Roman" w:hint="eastAsia"/>
          <w:sz w:val="24"/>
          <w:szCs w:val="24"/>
        </w:rPr>
        <w:t xml:space="preserve">problem </w:t>
      </w:r>
      <w:r w:rsidR="00B90526">
        <w:rPr>
          <w:rFonts w:ascii="Times New Roman" w:hAnsi="Times New Roman" w:cs="Times New Roman" w:hint="eastAsia"/>
          <w:sz w:val="24"/>
          <w:szCs w:val="24"/>
        </w:rPr>
        <w:t xml:space="preserve">required </w:t>
      </w:r>
      <w:r w:rsidR="00EE1A4A">
        <w:rPr>
          <w:rFonts w:ascii="Times New Roman" w:hAnsi="Times New Roman" w:cs="Times New Roman" w:hint="eastAsia"/>
          <w:sz w:val="24"/>
          <w:szCs w:val="24"/>
        </w:rPr>
        <w:t>students</w:t>
      </w:r>
      <w:r w:rsidR="00FA72E1">
        <w:rPr>
          <w:rFonts w:ascii="Times New Roman" w:hAnsi="Times New Roman" w:cs="Times New Roman" w:hint="eastAsia"/>
          <w:sz w:val="24"/>
          <w:szCs w:val="24"/>
        </w:rPr>
        <w:t xml:space="preserve"> to derive a starting variable from </w:t>
      </w:r>
      <w:r w:rsidR="00EE1A4A">
        <w:rPr>
          <w:rFonts w:ascii="Times New Roman" w:hAnsi="Times New Roman" w:cs="Times New Roman" w:hint="eastAsia"/>
          <w:sz w:val="24"/>
          <w:szCs w:val="24"/>
        </w:rPr>
        <w:t xml:space="preserve">not the conclusion but </w:t>
      </w:r>
      <w:r w:rsidR="00FA72E1">
        <w:rPr>
          <w:rFonts w:ascii="Times New Roman" w:hAnsi="Times New Roman" w:cs="Times New Roman" w:hint="eastAsia"/>
          <w:sz w:val="24"/>
          <w:szCs w:val="24"/>
        </w:rPr>
        <w:t xml:space="preserve">the hypothesis of </w:t>
      </w:r>
      <w:r w:rsidR="00FA72E1">
        <w:rPr>
          <w:rFonts w:ascii="Times New Roman" w:hAnsi="Times New Roman" w:cs="Times New Roman"/>
          <w:sz w:val="24"/>
          <w:szCs w:val="24"/>
        </w:rPr>
        <w:t>the</w:t>
      </w:r>
      <w:r w:rsidR="00FA72E1">
        <w:rPr>
          <w:rFonts w:ascii="Times New Roman" w:hAnsi="Times New Roman" w:cs="Times New Roman" w:hint="eastAsia"/>
          <w:sz w:val="24"/>
          <w:szCs w:val="24"/>
        </w:rPr>
        <w:t xml:space="preserve"> given statement</w:t>
      </w:r>
      <w:r w:rsidR="008C10EB">
        <w:rPr>
          <w:rFonts w:ascii="Times New Roman" w:hAnsi="Times New Roman" w:cs="Times New Roman" w:hint="eastAsia"/>
          <w:sz w:val="24"/>
          <w:szCs w:val="24"/>
        </w:rPr>
        <w:t xml:space="preserve">.  </w:t>
      </w:r>
      <w:r w:rsidR="00BF0A32">
        <w:rPr>
          <w:rFonts w:ascii="Times New Roman" w:hAnsi="Times New Roman" w:cs="Times New Roman" w:hint="eastAsia"/>
          <w:sz w:val="24"/>
          <w:szCs w:val="24"/>
        </w:rPr>
        <w:t xml:space="preserve">Although </w:t>
      </w:r>
      <w:r w:rsidR="00EE1A4A">
        <w:rPr>
          <w:rFonts w:ascii="Times New Roman" w:hAnsi="Times New Roman" w:cs="Times New Roman" w:hint="eastAsia"/>
          <w:sz w:val="24"/>
          <w:szCs w:val="24"/>
        </w:rPr>
        <w:t>Elgar</w:t>
      </w:r>
      <w:r w:rsidR="00BF0A32">
        <w:rPr>
          <w:rFonts w:ascii="Times New Roman" w:hAnsi="Times New Roman" w:cs="Times New Roman" w:hint="eastAsia"/>
          <w:sz w:val="24"/>
          <w:szCs w:val="24"/>
        </w:rPr>
        <w:t xml:space="preserve"> noted the given hypothesis</w:t>
      </w:r>
      <w:r w:rsidR="008C10EB">
        <w:rPr>
          <w:rFonts w:ascii="Times New Roman" w:hAnsi="Times New Roman" w:cs="Times New Roman" w:hint="eastAsia"/>
          <w:sz w:val="24"/>
          <w:szCs w:val="24"/>
        </w:rPr>
        <w:t xml:space="preserve"> </w:t>
      </w:r>
      <w:r w:rsidR="008C10EB">
        <w:rPr>
          <w:rFonts w:ascii="Times New Roman" w:hAnsi="Times New Roman" w:cs="Times New Roman"/>
          <w:sz w:val="24"/>
          <w:szCs w:val="24"/>
        </w:rPr>
        <w:t>“</w:t>
      </w:r>
      <w:r w:rsidR="008C10EB" w:rsidRPr="00BD7E19">
        <w:rPr>
          <w:rFonts w:ascii="Times New Roman" w:hAnsi="Times New Roman" w:cs="Times New Roman" w:hint="eastAsia"/>
          <w:i/>
          <w:sz w:val="24"/>
          <w:szCs w:val="24"/>
        </w:rPr>
        <w:t xml:space="preserve">N </w:t>
      </w:r>
      <w:r w:rsidR="008C10EB" w:rsidRPr="008C10EB">
        <w:rPr>
          <w:rFonts w:ascii="Times New Roman" w:hAnsi="Times New Roman" w:cs="Times New Roman" w:hint="eastAsia"/>
          <w:sz w:val="24"/>
          <w:szCs w:val="24"/>
        </w:rPr>
        <w:t>is an open set containing</w:t>
      </w:r>
      <w:r w:rsidR="008C10EB" w:rsidRPr="00BD7E19">
        <w:rPr>
          <w:rFonts w:ascii="Times New Roman" w:hAnsi="Times New Roman" w:cs="Times New Roman" w:hint="eastAsia"/>
          <w:i/>
          <w:sz w:val="24"/>
          <w:szCs w:val="24"/>
        </w:rPr>
        <w:t xml:space="preserve"> </w:t>
      </w:r>
      <w:r w:rsidR="008C10EB" w:rsidRPr="00BD7E19">
        <w:rPr>
          <w:rFonts w:ascii="Times New Roman" w:hAnsi="Times New Roman" w:cs="Times New Roman"/>
          <w:i/>
          <w:position w:val="-12"/>
          <w:sz w:val="24"/>
          <w:szCs w:val="24"/>
        </w:rPr>
        <w:object w:dxaOrig="820" w:dyaOrig="360">
          <v:shape id="_x0000_i2312" type="#_x0000_t75" style="width:40.8pt;height:18.6pt" o:ole="">
            <v:imagedata r:id="rId980" o:title=""/>
          </v:shape>
          <o:OLEObject Type="Embed" ProgID="Equation.3" ShapeID="_x0000_i2312" DrawAspect="Content" ObjectID="_1493543174" r:id="rId1953"/>
        </w:object>
      </w:r>
      <w:r w:rsidR="008C10EB" w:rsidRPr="008C10EB">
        <w:rPr>
          <w:rFonts w:ascii="Times New Roman" w:hAnsi="Times New Roman" w:cs="Times New Roman" w:hint="eastAsia"/>
          <w:sz w:val="24"/>
          <w:szCs w:val="24"/>
        </w:rPr>
        <w:t xml:space="preserve">in the product space </w:t>
      </w:r>
      <w:r w:rsidR="008C10EB" w:rsidRPr="008C10EB">
        <w:rPr>
          <w:rFonts w:ascii="Times New Roman" w:hAnsi="Times New Roman" w:cs="Times New Roman"/>
          <w:position w:val="-4"/>
          <w:sz w:val="24"/>
          <w:szCs w:val="24"/>
        </w:rPr>
        <w:object w:dxaOrig="639" w:dyaOrig="260">
          <v:shape id="_x0000_i2313" type="#_x0000_t75" style="width:33pt;height:11.4pt" o:ole="">
            <v:imagedata r:id="rId982" o:title=""/>
          </v:shape>
          <o:OLEObject Type="Embed" ProgID="Equation.3" ShapeID="_x0000_i2313" DrawAspect="Content" ObjectID="_1493543175" r:id="rId1954"/>
        </w:object>
      </w:r>
      <w:r w:rsidR="008C10EB">
        <w:rPr>
          <w:rFonts w:ascii="Times New Roman" w:hAnsi="Times New Roman" w:cs="Times New Roman"/>
          <w:sz w:val="24"/>
          <w:szCs w:val="24"/>
        </w:rPr>
        <w:t>”</w:t>
      </w:r>
      <w:r w:rsidR="008C10EB">
        <w:rPr>
          <w:rFonts w:ascii="Times New Roman" w:hAnsi="Times New Roman" w:cs="Times New Roman" w:hint="eastAsia"/>
          <w:sz w:val="24"/>
          <w:szCs w:val="24"/>
        </w:rPr>
        <w:t xml:space="preserve"> at the beginning</w:t>
      </w:r>
      <w:r w:rsidR="00BF0A32">
        <w:rPr>
          <w:rFonts w:ascii="Times New Roman" w:hAnsi="Times New Roman" w:cs="Times New Roman" w:hint="eastAsia"/>
          <w:sz w:val="24"/>
          <w:szCs w:val="24"/>
        </w:rPr>
        <w:t xml:space="preserve">, </w:t>
      </w:r>
      <w:r w:rsidR="00815240">
        <w:rPr>
          <w:rFonts w:ascii="Times New Roman" w:hAnsi="Times New Roman" w:cs="Times New Roman" w:hint="eastAsia"/>
          <w:sz w:val="24"/>
          <w:szCs w:val="24"/>
        </w:rPr>
        <w:t>he was unable</w:t>
      </w:r>
      <w:r w:rsidR="0025663A">
        <w:rPr>
          <w:rFonts w:ascii="Times New Roman" w:hAnsi="Times New Roman" w:cs="Times New Roman" w:hint="eastAsia"/>
          <w:sz w:val="24"/>
          <w:szCs w:val="24"/>
        </w:rPr>
        <w:t xml:space="preserve"> to set </w:t>
      </w:r>
      <w:r w:rsidR="00815240">
        <w:rPr>
          <w:rFonts w:ascii="Times New Roman" w:hAnsi="Times New Roman" w:cs="Times New Roman" w:hint="eastAsia"/>
          <w:sz w:val="24"/>
          <w:szCs w:val="24"/>
        </w:rPr>
        <w:t xml:space="preserve">a variable from the hypothesis, which was </w:t>
      </w:r>
      <w:r w:rsidR="0025663A">
        <w:rPr>
          <w:rFonts w:ascii="Times New Roman" w:hAnsi="Times New Roman" w:cs="Times New Roman" w:hint="eastAsia"/>
          <w:sz w:val="24"/>
          <w:szCs w:val="24"/>
        </w:rPr>
        <w:t xml:space="preserve">a </w:t>
      </w:r>
      <w:r w:rsidR="00815240" w:rsidRPr="00277C66">
        <w:rPr>
          <w:rFonts w:ascii="Times New Roman" w:hAnsi="Times New Roman" w:cs="Times New Roman"/>
          <w:sz w:val="24"/>
          <w:szCs w:val="24"/>
        </w:rPr>
        <w:t>basis</w:t>
      </w:r>
      <w:r w:rsidR="00815240" w:rsidRPr="00277C66">
        <w:rPr>
          <w:rFonts w:ascii="Times New Roman" w:hAnsi="Times New Roman" w:cs="Times New Roman" w:hint="eastAsia"/>
          <w:sz w:val="24"/>
          <w:szCs w:val="24"/>
        </w:rPr>
        <w:t xml:space="preserve"> </w:t>
      </w:r>
      <w:r w:rsidR="00815240" w:rsidRPr="00277C66">
        <w:rPr>
          <w:rFonts w:ascii="Times New Roman" w:hAnsi="Times New Roman" w:cs="Times New Roman"/>
          <w:sz w:val="24"/>
          <w:szCs w:val="24"/>
        </w:rPr>
        <w:t>open</w:t>
      </w:r>
      <w:r w:rsidR="00815240" w:rsidRPr="00277C66">
        <w:rPr>
          <w:rFonts w:ascii="Times New Roman" w:hAnsi="Times New Roman" w:cs="Times New Roman" w:hint="eastAsia"/>
          <w:sz w:val="24"/>
          <w:szCs w:val="24"/>
        </w:rPr>
        <w:t xml:space="preserve"> </w:t>
      </w:r>
      <w:r w:rsidR="00815240" w:rsidRPr="00277C66">
        <w:rPr>
          <w:rFonts w:ascii="Times New Roman" w:hAnsi="Times New Roman" w:cs="Times New Roman"/>
          <w:sz w:val="24"/>
          <w:szCs w:val="24"/>
        </w:rPr>
        <w:t>set</w:t>
      </w:r>
      <w:r w:rsidR="00815240" w:rsidRPr="00277C66">
        <w:rPr>
          <w:rFonts w:ascii="Times New Roman" w:hAnsi="Times New Roman" w:cs="Times New Roman" w:hint="eastAsia"/>
          <w:sz w:val="24"/>
          <w:szCs w:val="24"/>
        </w:rPr>
        <w:t xml:space="preserve"> </w:t>
      </w:r>
      <w:r w:rsidR="00815240" w:rsidRPr="00277C66">
        <w:rPr>
          <w:rFonts w:ascii="Times New Roman" w:hAnsi="Times New Roman" w:cs="Times New Roman"/>
          <w:position w:val="-14"/>
          <w:sz w:val="24"/>
          <w:szCs w:val="24"/>
        </w:rPr>
        <w:object w:dxaOrig="2260" w:dyaOrig="380">
          <v:shape id="_x0000_i2314" type="#_x0000_t75" style="width:114pt;height:17.4pt" o:ole="">
            <v:imagedata r:id="rId1059" o:title=""/>
          </v:shape>
          <o:OLEObject Type="Embed" ProgID="Equation.3" ShapeID="_x0000_i2314" DrawAspect="Content" ObjectID="_1493543176" r:id="rId1955"/>
        </w:object>
      </w:r>
      <w:r w:rsidR="00815240">
        <w:rPr>
          <w:rFonts w:ascii="Times New Roman" w:hAnsi="Times New Roman" w:cs="Times New Roman" w:hint="eastAsia"/>
          <w:sz w:val="24"/>
          <w:szCs w:val="24"/>
        </w:rPr>
        <w:t>containing</w:t>
      </w:r>
      <w:r w:rsidR="00815240" w:rsidRPr="00277C66">
        <w:rPr>
          <w:rFonts w:ascii="Times New Roman" w:hAnsi="Times New Roman" w:cs="Times New Roman"/>
          <w:position w:val="-12"/>
          <w:sz w:val="24"/>
          <w:szCs w:val="24"/>
        </w:rPr>
        <w:object w:dxaOrig="700" w:dyaOrig="360">
          <v:shape id="_x0000_i2315" type="#_x0000_t75" style="width:35.4pt;height:18.6pt" o:ole="">
            <v:imagedata r:id="rId1002" o:title=""/>
          </v:shape>
          <o:OLEObject Type="Embed" ProgID="Equation.3" ShapeID="_x0000_i2315" DrawAspect="Content" ObjectID="_1493543177" r:id="rId1956"/>
        </w:object>
      </w:r>
      <w:r w:rsidR="00815240">
        <w:rPr>
          <w:rFonts w:ascii="Times New Roman" w:hAnsi="Times New Roman" w:cs="Times New Roman" w:hint="eastAsia"/>
          <w:sz w:val="24"/>
          <w:szCs w:val="24"/>
        </w:rPr>
        <w:t>for each</w:t>
      </w:r>
      <w:r w:rsidR="00815240" w:rsidRPr="007F2B7B">
        <w:rPr>
          <w:rFonts w:ascii="Times New Roman" w:hAnsi="Times New Roman" w:cs="Times New Roman"/>
          <w:i/>
          <w:position w:val="-10"/>
          <w:sz w:val="24"/>
          <w:szCs w:val="24"/>
        </w:rPr>
        <w:object w:dxaOrig="600" w:dyaOrig="320">
          <v:shape id="_x0000_i2316" type="#_x0000_t75" style="width:30pt;height:15.6pt" o:ole="">
            <v:imagedata r:id="rId1004" o:title=""/>
          </v:shape>
          <o:OLEObject Type="Embed" ProgID="Equation.3" ShapeID="_x0000_i2316" DrawAspect="Content" ObjectID="_1493543178" r:id="rId1957"/>
        </w:object>
      </w:r>
      <w:r w:rsidR="0025663A">
        <w:rPr>
          <w:rFonts w:ascii="Times New Roman" w:hAnsi="Times New Roman" w:cs="Times New Roman" w:hint="eastAsia"/>
          <w:sz w:val="24"/>
          <w:szCs w:val="24"/>
        </w:rPr>
        <w:t xml:space="preserve">.  A possible cause of </w:t>
      </w:r>
      <w:r w:rsidR="009639E2">
        <w:rPr>
          <w:rFonts w:ascii="Times New Roman" w:hAnsi="Times New Roman" w:cs="Times New Roman" w:hint="eastAsia"/>
          <w:sz w:val="24"/>
          <w:szCs w:val="24"/>
        </w:rPr>
        <w:t>his</w:t>
      </w:r>
      <w:r w:rsidR="0025663A">
        <w:rPr>
          <w:rFonts w:ascii="Times New Roman" w:hAnsi="Times New Roman" w:cs="Times New Roman" w:hint="eastAsia"/>
          <w:sz w:val="24"/>
          <w:szCs w:val="24"/>
        </w:rPr>
        <w:t xml:space="preserve"> difficulty</w:t>
      </w:r>
      <w:r w:rsidR="00815240">
        <w:rPr>
          <w:rFonts w:ascii="Times New Roman" w:hAnsi="Times New Roman" w:cs="Times New Roman" w:hint="eastAsia"/>
          <w:sz w:val="24"/>
          <w:szCs w:val="24"/>
        </w:rPr>
        <w:t xml:space="preserve"> with crea</w:t>
      </w:r>
      <w:r w:rsidR="00615443">
        <w:rPr>
          <w:rFonts w:ascii="Times New Roman" w:hAnsi="Times New Roman" w:cs="Times New Roman" w:hint="eastAsia"/>
          <w:sz w:val="24"/>
          <w:szCs w:val="24"/>
        </w:rPr>
        <w:t xml:space="preserve">ting the open basis might be </w:t>
      </w:r>
      <w:r w:rsidR="0025663A">
        <w:rPr>
          <w:rFonts w:ascii="Times New Roman" w:hAnsi="Times New Roman" w:cs="Times New Roman" w:hint="eastAsia"/>
          <w:sz w:val="24"/>
          <w:szCs w:val="24"/>
        </w:rPr>
        <w:t xml:space="preserve">that </w:t>
      </w:r>
      <w:r w:rsidR="00BF0A32">
        <w:rPr>
          <w:rFonts w:ascii="Times New Roman" w:hAnsi="Times New Roman" w:cs="Times New Roman" w:hint="eastAsia"/>
          <w:sz w:val="24"/>
          <w:szCs w:val="24"/>
        </w:rPr>
        <w:t xml:space="preserve">he </w:t>
      </w:r>
      <w:r w:rsidR="00E30D39">
        <w:rPr>
          <w:rFonts w:ascii="Times New Roman" w:hAnsi="Times New Roman" w:cs="Times New Roman" w:hint="eastAsia"/>
          <w:sz w:val="24"/>
          <w:szCs w:val="24"/>
        </w:rPr>
        <w:t>might not have translated</w:t>
      </w:r>
      <w:r w:rsidR="00BF0A32">
        <w:rPr>
          <w:rFonts w:ascii="Times New Roman" w:hAnsi="Times New Roman" w:cs="Times New Roman" w:hint="eastAsia"/>
          <w:sz w:val="24"/>
          <w:szCs w:val="24"/>
        </w:rPr>
        <w:t xml:space="preserve"> </w:t>
      </w:r>
      <w:r w:rsidR="00BF0A32">
        <w:rPr>
          <w:rFonts w:ascii="Times New Roman" w:hAnsi="Times New Roman" w:cs="Times New Roman"/>
          <w:sz w:val="24"/>
          <w:szCs w:val="24"/>
        </w:rPr>
        <w:t>“</w:t>
      </w:r>
      <w:r w:rsidR="00BF0A32" w:rsidRPr="00BF0A32">
        <w:rPr>
          <w:rFonts w:ascii="Times New Roman" w:hAnsi="Times New Roman" w:cs="Times New Roman" w:hint="eastAsia"/>
          <w:i/>
          <w:sz w:val="24"/>
          <w:szCs w:val="24"/>
        </w:rPr>
        <w:t>N</w:t>
      </w:r>
      <w:r w:rsidR="00BF0A32">
        <w:rPr>
          <w:rFonts w:ascii="Times New Roman" w:hAnsi="Times New Roman" w:cs="Times New Roman" w:hint="eastAsia"/>
          <w:sz w:val="24"/>
          <w:szCs w:val="24"/>
        </w:rPr>
        <w:t xml:space="preserve"> is an open set containing</w:t>
      </w:r>
      <w:r w:rsidR="00BF0A32" w:rsidRPr="00277C66">
        <w:rPr>
          <w:rFonts w:ascii="Times New Roman" w:hAnsi="Times New Roman" w:cs="Times New Roman"/>
          <w:position w:val="-12"/>
          <w:sz w:val="24"/>
          <w:szCs w:val="24"/>
        </w:rPr>
        <w:object w:dxaOrig="1700" w:dyaOrig="360">
          <v:shape id="_x0000_i2317" type="#_x0000_t75" style="width:86.4pt;height:18.6pt" o:ole="">
            <v:imagedata r:id="rId998" o:title=""/>
          </v:shape>
          <o:OLEObject Type="Embed" ProgID="Equation.3" ShapeID="_x0000_i2317" DrawAspect="Content" ObjectID="_1493543179" r:id="rId1958"/>
        </w:object>
      </w:r>
      <w:r w:rsidR="00BF0A32">
        <w:rPr>
          <w:rFonts w:ascii="Times New Roman" w:hAnsi="Times New Roman" w:cs="Times New Roman"/>
          <w:sz w:val="24"/>
          <w:szCs w:val="24"/>
        </w:rPr>
        <w:t>”</w:t>
      </w:r>
      <w:r w:rsidR="00BF0A32">
        <w:rPr>
          <w:rFonts w:ascii="Times New Roman" w:hAnsi="Times New Roman" w:cs="Times New Roman" w:hint="eastAsia"/>
          <w:sz w:val="24"/>
          <w:szCs w:val="24"/>
        </w:rPr>
        <w:t xml:space="preserve"> into </w:t>
      </w:r>
      <w:r w:rsidR="00BF0A32" w:rsidRPr="00BF0A32">
        <w:rPr>
          <w:rFonts w:ascii="Times New Roman" w:hAnsi="Times New Roman" w:cs="Times New Roman"/>
          <w:i/>
          <w:sz w:val="24"/>
          <w:szCs w:val="24"/>
        </w:rPr>
        <w:t>mathematical</w:t>
      </w:r>
      <w:r w:rsidR="00BF0A32" w:rsidRPr="00BF0A32">
        <w:rPr>
          <w:rFonts w:ascii="Times New Roman" w:hAnsi="Times New Roman" w:cs="Times New Roman" w:hint="eastAsia"/>
          <w:i/>
          <w:sz w:val="24"/>
          <w:szCs w:val="24"/>
        </w:rPr>
        <w:t xml:space="preserve"> language</w:t>
      </w:r>
      <w:r w:rsidR="00B338A3">
        <w:rPr>
          <w:rFonts w:ascii="Times New Roman" w:hAnsi="Times New Roman" w:cs="Times New Roman" w:hint="eastAsia"/>
          <w:sz w:val="24"/>
          <w:szCs w:val="24"/>
        </w:rPr>
        <w:t xml:space="preserve"> </w:t>
      </w:r>
      <w:r w:rsidR="00FA72E1">
        <w:rPr>
          <w:rFonts w:ascii="Times New Roman" w:hAnsi="Times New Roman" w:cs="Times New Roman"/>
          <w:sz w:val="24"/>
          <w:szCs w:val="24"/>
        </w:rPr>
        <w:t>“</w:t>
      </w:r>
      <w:r w:rsidR="00BD1D82" w:rsidRPr="00277C66">
        <w:rPr>
          <w:rFonts w:ascii="Times New Roman" w:hAnsi="Times New Roman" w:cs="Times New Roman" w:hint="eastAsia"/>
          <w:sz w:val="24"/>
          <w:szCs w:val="24"/>
        </w:rPr>
        <w:t>there exists a</w:t>
      </w:r>
      <w:r w:rsidR="00BD1D82" w:rsidRPr="00277C66">
        <w:rPr>
          <w:rFonts w:ascii="Times New Roman" w:hAnsi="Times New Roman" w:cs="Times New Roman"/>
          <w:sz w:val="24"/>
          <w:szCs w:val="24"/>
        </w:rPr>
        <w:t xml:space="preserve"> basis</w:t>
      </w:r>
      <w:r w:rsidR="00BD1D82" w:rsidRPr="00277C66">
        <w:rPr>
          <w:rFonts w:ascii="Times New Roman" w:hAnsi="Times New Roman" w:cs="Times New Roman" w:hint="eastAsia"/>
          <w:sz w:val="24"/>
          <w:szCs w:val="24"/>
        </w:rPr>
        <w:t xml:space="preserve"> </w:t>
      </w:r>
      <w:r w:rsidR="00BD1D82" w:rsidRPr="00277C66">
        <w:rPr>
          <w:rFonts w:ascii="Times New Roman" w:hAnsi="Times New Roman" w:cs="Times New Roman"/>
          <w:sz w:val="24"/>
          <w:szCs w:val="24"/>
        </w:rPr>
        <w:t>open</w:t>
      </w:r>
      <w:r w:rsidR="00BD1D82" w:rsidRPr="00277C66">
        <w:rPr>
          <w:rFonts w:ascii="Times New Roman" w:hAnsi="Times New Roman" w:cs="Times New Roman" w:hint="eastAsia"/>
          <w:sz w:val="24"/>
          <w:szCs w:val="24"/>
        </w:rPr>
        <w:t xml:space="preserve"> </w:t>
      </w:r>
      <w:r w:rsidR="00BD1D82" w:rsidRPr="00277C66">
        <w:rPr>
          <w:rFonts w:ascii="Times New Roman" w:hAnsi="Times New Roman" w:cs="Times New Roman"/>
          <w:sz w:val="24"/>
          <w:szCs w:val="24"/>
        </w:rPr>
        <w:t>set</w:t>
      </w:r>
      <w:r w:rsidR="00BD1D82" w:rsidRPr="00277C66">
        <w:rPr>
          <w:rFonts w:ascii="Times New Roman" w:hAnsi="Times New Roman" w:cs="Times New Roman" w:hint="eastAsia"/>
          <w:sz w:val="24"/>
          <w:szCs w:val="24"/>
        </w:rPr>
        <w:t xml:space="preserve"> </w:t>
      </w:r>
      <w:r w:rsidR="00BD1D82" w:rsidRPr="00277C66">
        <w:rPr>
          <w:rFonts w:ascii="Times New Roman" w:hAnsi="Times New Roman" w:cs="Times New Roman"/>
          <w:position w:val="-14"/>
          <w:sz w:val="24"/>
          <w:szCs w:val="24"/>
        </w:rPr>
        <w:object w:dxaOrig="2260" w:dyaOrig="380">
          <v:shape id="_x0000_i2318" type="#_x0000_t75" style="width:114pt;height:17.4pt" o:ole="">
            <v:imagedata r:id="rId1059" o:title=""/>
          </v:shape>
          <o:OLEObject Type="Embed" ProgID="Equation.3" ShapeID="_x0000_i2318" DrawAspect="Content" ObjectID="_1493543180" r:id="rId1959"/>
        </w:object>
      </w:r>
      <w:r w:rsidR="00BD1D82">
        <w:rPr>
          <w:rFonts w:ascii="Times New Roman" w:hAnsi="Times New Roman" w:cs="Times New Roman" w:hint="eastAsia"/>
          <w:sz w:val="24"/>
          <w:szCs w:val="24"/>
        </w:rPr>
        <w:t>containing</w:t>
      </w:r>
      <w:r w:rsidR="00BD1D82" w:rsidRPr="00277C66">
        <w:rPr>
          <w:rFonts w:ascii="Times New Roman" w:hAnsi="Times New Roman" w:cs="Times New Roman"/>
          <w:position w:val="-12"/>
          <w:sz w:val="24"/>
          <w:szCs w:val="24"/>
        </w:rPr>
        <w:object w:dxaOrig="700" w:dyaOrig="360">
          <v:shape id="_x0000_i2319" type="#_x0000_t75" style="width:35.4pt;height:18.6pt" o:ole="">
            <v:imagedata r:id="rId1002" o:title=""/>
          </v:shape>
          <o:OLEObject Type="Embed" ProgID="Equation.3" ShapeID="_x0000_i2319" DrawAspect="Content" ObjectID="_1493543181" r:id="rId1960"/>
        </w:object>
      </w:r>
      <w:r w:rsidR="00BD1D82">
        <w:rPr>
          <w:rFonts w:ascii="Times New Roman" w:hAnsi="Times New Roman" w:cs="Times New Roman" w:hint="eastAsia"/>
          <w:sz w:val="24"/>
          <w:szCs w:val="24"/>
        </w:rPr>
        <w:t>for each</w:t>
      </w:r>
      <w:r w:rsidR="00BD1D82" w:rsidRPr="007F2B7B">
        <w:rPr>
          <w:rFonts w:ascii="Times New Roman" w:hAnsi="Times New Roman" w:cs="Times New Roman"/>
          <w:i/>
          <w:position w:val="-10"/>
          <w:sz w:val="24"/>
          <w:szCs w:val="24"/>
        </w:rPr>
        <w:object w:dxaOrig="600" w:dyaOrig="320">
          <v:shape id="_x0000_i2320" type="#_x0000_t75" style="width:30pt;height:15.6pt" o:ole="">
            <v:imagedata r:id="rId1004" o:title=""/>
          </v:shape>
          <o:OLEObject Type="Embed" ProgID="Equation.3" ShapeID="_x0000_i2320" DrawAspect="Content" ObjectID="_1493543182" r:id="rId1961"/>
        </w:object>
      </w:r>
      <w:r w:rsidR="00BF0A32">
        <w:rPr>
          <w:rFonts w:ascii="Times New Roman" w:hAnsi="Times New Roman" w:cs="Times New Roman" w:hint="eastAsia"/>
          <w:sz w:val="24"/>
          <w:szCs w:val="24"/>
        </w:rPr>
        <w:t>.</w:t>
      </w:r>
      <w:r w:rsidR="00FA72E1">
        <w:rPr>
          <w:rFonts w:ascii="Times New Roman" w:hAnsi="Times New Roman" w:cs="Times New Roman"/>
          <w:sz w:val="24"/>
          <w:szCs w:val="24"/>
        </w:rPr>
        <w:t>”</w:t>
      </w:r>
      <w:r w:rsidR="008C10EB">
        <w:rPr>
          <w:rFonts w:ascii="Times New Roman" w:hAnsi="Times New Roman" w:cs="Times New Roman" w:hint="eastAsia"/>
          <w:sz w:val="24"/>
          <w:szCs w:val="24"/>
        </w:rPr>
        <w:t xml:space="preserve">  </w:t>
      </w:r>
      <w:r w:rsidR="00E30D39">
        <w:rPr>
          <w:rFonts w:ascii="Times New Roman" w:hAnsi="Times New Roman" w:cs="Times New Roman" w:hint="eastAsia"/>
          <w:sz w:val="24"/>
          <w:szCs w:val="24"/>
        </w:rPr>
        <w:t>Students were required to</w:t>
      </w:r>
      <w:r w:rsidR="00683F62">
        <w:rPr>
          <w:rFonts w:ascii="Times New Roman" w:hAnsi="Times New Roman" w:cs="Times New Roman" w:hint="eastAsia"/>
          <w:sz w:val="24"/>
          <w:szCs w:val="24"/>
        </w:rPr>
        <w:t xml:space="preserve"> derive</w:t>
      </w:r>
      <w:r w:rsidR="009F6CC0">
        <w:rPr>
          <w:rFonts w:ascii="Times New Roman" w:hAnsi="Times New Roman" w:cs="Times New Roman" w:hint="eastAsia"/>
          <w:sz w:val="24"/>
          <w:szCs w:val="24"/>
        </w:rPr>
        <w:t xml:space="preserve"> </w:t>
      </w:r>
      <w:r w:rsidR="00AC03AB">
        <w:rPr>
          <w:rFonts w:ascii="Times New Roman" w:hAnsi="Times New Roman" w:cs="Times New Roman"/>
          <w:sz w:val="24"/>
          <w:szCs w:val="24"/>
        </w:rPr>
        <w:t>“</w:t>
      </w:r>
      <w:r w:rsidR="009F6CC0">
        <w:rPr>
          <w:rFonts w:ascii="Times New Roman" w:hAnsi="Times New Roman" w:cs="Times New Roman" w:hint="eastAsia"/>
          <w:sz w:val="24"/>
          <w:szCs w:val="24"/>
        </w:rPr>
        <w:t>an open neighborhood</w:t>
      </w:r>
      <w:r w:rsidR="009F6CC0">
        <w:rPr>
          <w:rFonts w:ascii="Times New Roman" w:hAnsi="Times New Roman" w:cs="Times New Roman"/>
          <w:sz w:val="24"/>
          <w:szCs w:val="24"/>
        </w:rPr>
        <w:t xml:space="preserve"> </w:t>
      </w:r>
      <w:r w:rsidR="00AC03AB" w:rsidRPr="00277C66">
        <w:rPr>
          <w:rFonts w:ascii="Times New Roman" w:hAnsi="Times New Roman" w:cs="Times New Roman"/>
          <w:position w:val="-14"/>
          <w:sz w:val="24"/>
          <w:szCs w:val="24"/>
        </w:rPr>
        <w:object w:dxaOrig="1740" w:dyaOrig="380">
          <v:shape id="_x0000_i2321" type="#_x0000_t75" style="width:89.4pt;height:17.4pt" o:ole="">
            <v:imagedata r:id="rId1962" o:title=""/>
          </v:shape>
          <o:OLEObject Type="Embed" ProgID="Equation.3" ShapeID="_x0000_i2321" DrawAspect="Content" ObjectID="_1493543183" r:id="rId1963"/>
        </w:object>
      </w:r>
      <w:r w:rsidR="009F6CC0">
        <w:rPr>
          <w:rFonts w:ascii="Times New Roman" w:hAnsi="Times New Roman" w:cs="Times New Roman"/>
          <w:sz w:val="24"/>
          <w:szCs w:val="24"/>
        </w:rPr>
        <w:t xml:space="preserve"> of each point</w:t>
      </w:r>
      <w:r w:rsidR="00AC03AB" w:rsidRPr="00277C66">
        <w:rPr>
          <w:rFonts w:ascii="Times New Roman" w:hAnsi="Times New Roman" w:cs="Times New Roman"/>
          <w:position w:val="-12"/>
          <w:sz w:val="24"/>
          <w:szCs w:val="24"/>
        </w:rPr>
        <w:object w:dxaOrig="1680" w:dyaOrig="360">
          <v:shape id="_x0000_i2322" type="#_x0000_t75" style="width:86.4pt;height:18.6pt" o:ole="">
            <v:imagedata r:id="rId1964" o:title=""/>
          </v:shape>
          <o:OLEObject Type="Embed" ProgID="Equation.3" ShapeID="_x0000_i2322" DrawAspect="Content" ObjectID="_1493543184" r:id="rId1965"/>
        </w:object>
      </w:r>
      <w:r w:rsidR="00AC03AB">
        <w:rPr>
          <w:rFonts w:ascii="Times New Roman" w:hAnsi="Times New Roman" w:cs="Times New Roman"/>
          <w:sz w:val="24"/>
          <w:szCs w:val="24"/>
        </w:rPr>
        <w:t>”</w:t>
      </w:r>
      <w:r w:rsidR="00AC03AB">
        <w:rPr>
          <w:rFonts w:ascii="Times New Roman" w:hAnsi="Times New Roman" w:cs="Times New Roman" w:hint="eastAsia"/>
          <w:sz w:val="24"/>
          <w:szCs w:val="24"/>
        </w:rPr>
        <w:t xml:space="preserve"> </w:t>
      </w:r>
      <w:r w:rsidR="00683F62">
        <w:rPr>
          <w:rFonts w:ascii="Times New Roman" w:hAnsi="Times New Roman" w:cs="Times New Roman" w:hint="eastAsia"/>
          <w:sz w:val="24"/>
          <w:szCs w:val="24"/>
        </w:rPr>
        <w:t>by noting</w:t>
      </w:r>
      <w:r w:rsidR="00EB275F" w:rsidRPr="001071C7">
        <w:rPr>
          <w:rFonts w:ascii="Times New Roman" w:hAnsi="Times New Roman" w:cs="Times New Roman"/>
          <w:sz w:val="24"/>
          <w:szCs w:val="24"/>
        </w:rPr>
        <w:t xml:space="preserve"> </w:t>
      </w:r>
      <w:r w:rsidR="00683F62">
        <w:rPr>
          <w:rFonts w:ascii="Times New Roman" w:hAnsi="Times New Roman" w:cs="Times New Roman"/>
          <w:sz w:val="24"/>
          <w:szCs w:val="24"/>
        </w:rPr>
        <w:t>“</w:t>
      </w:r>
      <w:r w:rsidR="00683F62" w:rsidRPr="00277C66">
        <w:rPr>
          <w:rFonts w:ascii="Times New Roman" w:hAnsi="Times New Roman" w:cs="Times New Roman"/>
          <w:position w:val="-12"/>
          <w:sz w:val="24"/>
          <w:szCs w:val="24"/>
        </w:rPr>
        <w:object w:dxaOrig="1700" w:dyaOrig="360">
          <v:shape id="_x0000_i2323" type="#_x0000_t75" style="width:86.4pt;height:18.6pt" o:ole="">
            <v:imagedata r:id="rId998" o:title=""/>
          </v:shape>
          <o:OLEObject Type="Embed" ProgID="Equation.3" ShapeID="_x0000_i2323" DrawAspect="Content" ObjectID="_1493543185" r:id="rId1966"/>
        </w:object>
      </w:r>
      <w:r w:rsidR="00683F62">
        <w:rPr>
          <w:rFonts w:ascii="Times New Roman" w:hAnsi="Times New Roman" w:cs="Times New Roman" w:hint="eastAsia"/>
          <w:sz w:val="24"/>
          <w:szCs w:val="24"/>
        </w:rPr>
        <w:t xml:space="preserve"> for each</w:t>
      </w:r>
      <w:r w:rsidR="00683F62" w:rsidRPr="007F2B7B">
        <w:rPr>
          <w:rFonts w:ascii="Times New Roman" w:hAnsi="Times New Roman" w:cs="Times New Roman"/>
          <w:i/>
          <w:position w:val="-10"/>
          <w:sz w:val="24"/>
          <w:szCs w:val="24"/>
        </w:rPr>
        <w:object w:dxaOrig="600" w:dyaOrig="320">
          <v:shape id="_x0000_i2324" type="#_x0000_t75" style="width:30pt;height:15.6pt" o:ole="">
            <v:imagedata r:id="rId1004" o:title=""/>
          </v:shape>
          <o:OLEObject Type="Embed" ProgID="Equation.3" ShapeID="_x0000_i2324" DrawAspect="Content" ObjectID="_1493543186" r:id="rId1967"/>
        </w:object>
      </w:r>
      <w:r w:rsidR="00683F62">
        <w:rPr>
          <w:rFonts w:ascii="Times New Roman" w:hAnsi="Times New Roman" w:cs="Times New Roman" w:hint="eastAsia"/>
          <w:sz w:val="24"/>
          <w:szCs w:val="24"/>
        </w:rPr>
        <w:t>.</w:t>
      </w:r>
      <w:r w:rsidR="00683F62">
        <w:rPr>
          <w:rFonts w:ascii="Times New Roman" w:hAnsi="Times New Roman" w:cs="Times New Roman"/>
          <w:sz w:val="24"/>
          <w:szCs w:val="24"/>
        </w:rPr>
        <w:t>”</w:t>
      </w:r>
      <w:r w:rsidR="00683F62">
        <w:rPr>
          <w:rFonts w:ascii="Times New Roman" w:hAnsi="Times New Roman" w:cs="Times New Roman" w:hint="eastAsia"/>
          <w:sz w:val="24"/>
          <w:szCs w:val="24"/>
        </w:rPr>
        <w:t xml:space="preserve">  If </w:t>
      </w:r>
      <w:r w:rsidR="00E30D39">
        <w:rPr>
          <w:rFonts w:ascii="Times New Roman" w:hAnsi="Times New Roman" w:cs="Times New Roman" w:hint="eastAsia"/>
          <w:sz w:val="24"/>
          <w:szCs w:val="24"/>
        </w:rPr>
        <w:t>Elgar</w:t>
      </w:r>
      <w:r w:rsidR="00683F62">
        <w:rPr>
          <w:rFonts w:ascii="Times New Roman" w:hAnsi="Times New Roman" w:cs="Times New Roman" w:hint="eastAsia"/>
          <w:sz w:val="24"/>
          <w:szCs w:val="24"/>
        </w:rPr>
        <w:t xml:space="preserve"> had </w:t>
      </w:r>
      <w:r w:rsidR="00683F62" w:rsidRPr="00277C66">
        <w:rPr>
          <w:rFonts w:ascii="Times New Roman" w:hAnsi="Times New Roman" w:cs="Times New Roman"/>
          <w:position w:val="-14"/>
          <w:sz w:val="24"/>
          <w:szCs w:val="24"/>
        </w:rPr>
        <w:object w:dxaOrig="2260" w:dyaOrig="380">
          <v:shape id="_x0000_i2325" type="#_x0000_t75" style="width:114pt;height:17.4pt" o:ole="">
            <v:imagedata r:id="rId1059" o:title=""/>
          </v:shape>
          <o:OLEObject Type="Embed" ProgID="Equation.3" ShapeID="_x0000_i2325" DrawAspect="Content" ObjectID="_1493543187" r:id="rId1968"/>
        </w:object>
      </w:r>
      <w:r w:rsidR="00683F62">
        <w:rPr>
          <w:rFonts w:ascii="Times New Roman" w:hAnsi="Times New Roman" w:cs="Times New Roman" w:hint="eastAsia"/>
          <w:sz w:val="24"/>
          <w:szCs w:val="24"/>
        </w:rPr>
        <w:t>, he might have thought of making an open cover of</w:t>
      </w:r>
      <w:r w:rsidR="00683F62" w:rsidRPr="00277C66">
        <w:rPr>
          <w:rFonts w:ascii="Times New Roman" w:hAnsi="Times New Roman" w:cs="Times New Roman"/>
          <w:position w:val="-12"/>
          <w:sz w:val="24"/>
          <w:szCs w:val="24"/>
        </w:rPr>
        <w:object w:dxaOrig="820" w:dyaOrig="360">
          <v:shape id="_x0000_i2326" type="#_x0000_t75" style="width:40.8pt;height:18.6pt" o:ole="">
            <v:imagedata r:id="rId1012" o:title=""/>
          </v:shape>
          <o:OLEObject Type="Embed" ProgID="Equation.3" ShapeID="_x0000_i2326" DrawAspect="Content" ObjectID="_1493543188" r:id="rId1969"/>
        </w:object>
      </w:r>
      <w:r w:rsidR="00683F62">
        <w:rPr>
          <w:rFonts w:ascii="Times New Roman" w:hAnsi="Times New Roman" w:cs="Times New Roman" w:hint="eastAsia"/>
          <w:sz w:val="24"/>
          <w:szCs w:val="24"/>
        </w:rPr>
        <w:t xml:space="preserve"> so that he </w:t>
      </w:r>
      <w:r w:rsidR="003008CA">
        <w:rPr>
          <w:rFonts w:ascii="Times New Roman" w:hAnsi="Times New Roman" w:cs="Times New Roman" w:hint="eastAsia"/>
          <w:sz w:val="24"/>
          <w:szCs w:val="24"/>
        </w:rPr>
        <w:t>might</w:t>
      </w:r>
      <w:r w:rsidR="00683F62">
        <w:rPr>
          <w:rFonts w:ascii="Times New Roman" w:hAnsi="Times New Roman" w:cs="Times New Roman" w:hint="eastAsia"/>
          <w:sz w:val="24"/>
          <w:szCs w:val="24"/>
        </w:rPr>
        <w:t xml:space="preserve"> </w:t>
      </w:r>
      <w:r w:rsidR="003008CA">
        <w:rPr>
          <w:rFonts w:ascii="Times New Roman" w:hAnsi="Times New Roman" w:cs="Times New Roman" w:hint="eastAsia"/>
          <w:sz w:val="24"/>
          <w:szCs w:val="24"/>
        </w:rPr>
        <w:t>have used</w:t>
      </w:r>
      <w:r w:rsidR="00683F62">
        <w:rPr>
          <w:rFonts w:ascii="Times New Roman" w:hAnsi="Times New Roman" w:cs="Times New Roman" w:hint="eastAsia"/>
          <w:sz w:val="24"/>
          <w:szCs w:val="24"/>
        </w:rPr>
        <w:t xml:space="preserve"> the condition of </w:t>
      </w:r>
      <w:r w:rsidR="00683F62" w:rsidRPr="00683F62">
        <w:rPr>
          <w:rFonts w:ascii="Times New Roman" w:hAnsi="Times New Roman" w:cs="Times New Roman"/>
          <w:i/>
          <w:sz w:val="24"/>
          <w:szCs w:val="24"/>
        </w:rPr>
        <w:t>Y</w:t>
      </w:r>
      <w:r w:rsidR="00683F62">
        <w:rPr>
          <w:rFonts w:ascii="Times New Roman" w:hAnsi="Times New Roman" w:cs="Times New Roman"/>
          <w:sz w:val="24"/>
          <w:szCs w:val="24"/>
        </w:rPr>
        <w:t xml:space="preserve"> being compact.</w:t>
      </w:r>
      <w:r w:rsidR="00683F62">
        <w:rPr>
          <w:rFonts w:ascii="Times New Roman" w:hAnsi="Times New Roman" w:cs="Times New Roman" w:hint="eastAsia"/>
          <w:sz w:val="24"/>
          <w:szCs w:val="24"/>
        </w:rPr>
        <w:t xml:space="preserve">   </w:t>
      </w:r>
    </w:p>
    <w:p w:rsidR="000C5133" w:rsidRDefault="000C5133" w:rsidP="00661537">
      <w:pPr>
        <w:spacing w:after="0" w:line="480" w:lineRule="auto"/>
        <w:rPr>
          <w:rFonts w:ascii="Times New Roman" w:hAnsi="Times New Roman" w:cs="Times New Roman"/>
          <w:sz w:val="24"/>
          <w:szCs w:val="24"/>
        </w:rPr>
      </w:pPr>
    </w:p>
    <w:p w:rsidR="0097518F" w:rsidRPr="002E7C95" w:rsidRDefault="00931599" w:rsidP="00661537">
      <w:pPr>
        <w:spacing w:after="0" w:line="480" w:lineRule="auto"/>
        <w:rPr>
          <w:rFonts w:ascii="Times New Roman" w:hAnsi="Times New Roman" w:cs="Times New Roman"/>
          <w:b/>
          <w:sz w:val="24"/>
          <w:szCs w:val="24"/>
        </w:rPr>
      </w:pPr>
      <w:r>
        <w:rPr>
          <w:rFonts w:ascii="Times New Roman" w:hAnsi="Times New Roman" w:cs="Times New Roman"/>
          <w:b/>
          <w:sz w:val="24"/>
          <w:szCs w:val="24"/>
        </w:rPr>
        <w:t>Example</w:t>
      </w:r>
      <w:r w:rsidR="0097518F" w:rsidRPr="002E7C95">
        <w:rPr>
          <w:rFonts w:ascii="Times New Roman" w:hAnsi="Times New Roman" w:cs="Times New Roman"/>
          <w:b/>
          <w:sz w:val="24"/>
          <w:szCs w:val="24"/>
        </w:rPr>
        <w:t xml:space="preserve"> </w:t>
      </w:r>
      <w:r w:rsidR="003940FF">
        <w:rPr>
          <w:rFonts w:ascii="Times New Roman" w:hAnsi="Times New Roman" w:cs="Times New Roman" w:hint="eastAsia"/>
          <w:b/>
          <w:sz w:val="24"/>
          <w:szCs w:val="24"/>
        </w:rPr>
        <w:t>20</w:t>
      </w:r>
      <w:r w:rsidR="00734711">
        <w:rPr>
          <w:rFonts w:ascii="Times New Roman" w:hAnsi="Times New Roman" w:cs="Times New Roman" w:hint="eastAsia"/>
          <w:b/>
          <w:sz w:val="24"/>
          <w:szCs w:val="24"/>
        </w:rPr>
        <w:t xml:space="preserve"> </w:t>
      </w:r>
      <w:r w:rsidR="0097518F" w:rsidRPr="002E7C95">
        <w:rPr>
          <w:rFonts w:ascii="Times New Roman" w:hAnsi="Times New Roman" w:cs="Times New Roman"/>
          <w:b/>
          <w:sz w:val="24"/>
          <w:szCs w:val="24"/>
        </w:rPr>
        <w:t xml:space="preserve">Kyle (Analysis I) </w:t>
      </w:r>
    </w:p>
    <w:p w:rsidR="00C3626C" w:rsidRDefault="00B63FA0" w:rsidP="00661537">
      <w:pPr>
        <w:spacing w:after="0" w:line="480" w:lineRule="auto"/>
        <w:ind w:firstLine="720"/>
        <w:rPr>
          <w:rFonts w:ascii="Times New Roman" w:hAnsi="Times New Roman" w:cs="Times New Roman"/>
          <w:sz w:val="24"/>
          <w:szCs w:val="24"/>
        </w:rPr>
      </w:pPr>
      <w:r>
        <w:rPr>
          <w:rFonts w:ascii="Times New Roman" w:hAnsi="Times New Roman" w:cs="Times New Roman" w:hint="eastAsia"/>
          <w:sz w:val="24"/>
          <w:szCs w:val="24"/>
        </w:rPr>
        <w:t xml:space="preserve">Recalling a relevant </w:t>
      </w:r>
      <w:r w:rsidR="00661537">
        <w:rPr>
          <w:rFonts w:ascii="Times New Roman" w:hAnsi="Times New Roman" w:cs="Times New Roman" w:hint="eastAsia"/>
          <w:sz w:val="24"/>
          <w:szCs w:val="24"/>
        </w:rPr>
        <w:t xml:space="preserve">theorem, proposition, or </w:t>
      </w:r>
      <w:r>
        <w:rPr>
          <w:rFonts w:ascii="Times New Roman" w:hAnsi="Times New Roman" w:cs="Times New Roman" w:hint="eastAsia"/>
          <w:sz w:val="24"/>
          <w:szCs w:val="24"/>
        </w:rPr>
        <w:t xml:space="preserve">property and </w:t>
      </w:r>
      <w:r w:rsidR="00661537">
        <w:rPr>
          <w:rFonts w:ascii="Times New Roman" w:hAnsi="Times New Roman" w:cs="Times New Roman" w:hint="eastAsia"/>
          <w:sz w:val="24"/>
          <w:szCs w:val="24"/>
        </w:rPr>
        <w:t>bringing</w:t>
      </w:r>
      <w:r>
        <w:rPr>
          <w:rFonts w:ascii="Times New Roman" w:hAnsi="Times New Roman" w:cs="Times New Roman" w:hint="eastAsia"/>
          <w:sz w:val="24"/>
          <w:szCs w:val="24"/>
        </w:rPr>
        <w:t xml:space="preserve"> it </w:t>
      </w:r>
      <w:r w:rsidR="00661537">
        <w:rPr>
          <w:rFonts w:ascii="Times New Roman" w:hAnsi="Times New Roman" w:cs="Times New Roman" w:hint="eastAsia"/>
          <w:sz w:val="24"/>
          <w:szCs w:val="24"/>
        </w:rPr>
        <w:t xml:space="preserve">in to </w:t>
      </w:r>
      <w:r w:rsidR="00AC2803">
        <w:rPr>
          <w:rFonts w:ascii="Times New Roman" w:hAnsi="Times New Roman" w:cs="Times New Roman" w:hint="eastAsia"/>
          <w:sz w:val="24"/>
          <w:szCs w:val="24"/>
        </w:rPr>
        <w:t xml:space="preserve">a proving argument </w:t>
      </w:r>
      <w:r w:rsidR="00661537">
        <w:rPr>
          <w:rFonts w:ascii="Times New Roman" w:hAnsi="Times New Roman" w:cs="Times New Roman" w:hint="eastAsia"/>
          <w:sz w:val="24"/>
          <w:szCs w:val="24"/>
        </w:rPr>
        <w:t xml:space="preserve">is one of the ways </w:t>
      </w:r>
      <w:r w:rsidR="00AC2803">
        <w:rPr>
          <w:rFonts w:ascii="Times New Roman" w:hAnsi="Times New Roman" w:cs="Times New Roman" w:hint="eastAsia"/>
          <w:sz w:val="24"/>
          <w:szCs w:val="24"/>
        </w:rPr>
        <w:t>to</w:t>
      </w:r>
      <w:r w:rsidR="00661537">
        <w:rPr>
          <w:rFonts w:ascii="Times New Roman" w:hAnsi="Times New Roman" w:cs="Times New Roman" w:hint="eastAsia"/>
          <w:sz w:val="24"/>
          <w:szCs w:val="24"/>
        </w:rPr>
        <w:t xml:space="preserve"> advanc</w:t>
      </w:r>
      <w:r w:rsidR="00AC2803">
        <w:rPr>
          <w:rFonts w:ascii="Times New Roman" w:hAnsi="Times New Roman" w:cs="Times New Roman" w:hint="eastAsia"/>
          <w:sz w:val="24"/>
          <w:szCs w:val="24"/>
        </w:rPr>
        <w:t>e</w:t>
      </w:r>
      <w:r w:rsidR="00661537">
        <w:rPr>
          <w:rFonts w:ascii="Times New Roman" w:hAnsi="Times New Roman" w:cs="Times New Roman" w:hint="eastAsia"/>
          <w:sz w:val="24"/>
          <w:szCs w:val="24"/>
        </w:rPr>
        <w:t xml:space="preserve"> a reasoning process</w:t>
      </w:r>
      <w:r w:rsidR="00AC2803">
        <w:rPr>
          <w:rFonts w:ascii="Times New Roman" w:hAnsi="Times New Roman" w:cs="Times New Roman" w:hint="eastAsia"/>
          <w:sz w:val="24"/>
          <w:szCs w:val="24"/>
        </w:rPr>
        <w:t xml:space="preserve"> in proof construction.  The theorem, proposition, or property </w:t>
      </w:r>
      <w:r w:rsidR="00C3626C">
        <w:rPr>
          <w:rFonts w:ascii="Times New Roman" w:hAnsi="Times New Roman" w:cs="Times New Roman" w:hint="eastAsia"/>
          <w:sz w:val="24"/>
          <w:szCs w:val="24"/>
        </w:rPr>
        <w:t>brought in</w:t>
      </w:r>
      <w:r w:rsidR="00AC2803">
        <w:rPr>
          <w:rFonts w:ascii="Times New Roman" w:hAnsi="Times New Roman" w:cs="Times New Roman" w:hint="eastAsia"/>
          <w:sz w:val="24"/>
          <w:szCs w:val="24"/>
        </w:rPr>
        <w:t xml:space="preserve"> from outside can work as a cue that </w:t>
      </w:r>
      <w:r w:rsidR="00C3626C">
        <w:rPr>
          <w:rFonts w:ascii="Times New Roman" w:hAnsi="Times New Roman" w:cs="Times New Roman" w:hint="eastAsia"/>
          <w:sz w:val="24"/>
          <w:szCs w:val="24"/>
        </w:rPr>
        <w:t>helps</w:t>
      </w:r>
      <w:r w:rsidR="00AC2803">
        <w:rPr>
          <w:rFonts w:ascii="Times New Roman" w:hAnsi="Times New Roman" w:cs="Times New Roman" w:hint="eastAsia"/>
          <w:sz w:val="24"/>
          <w:szCs w:val="24"/>
        </w:rPr>
        <w:t xml:space="preserve"> students to </w:t>
      </w:r>
      <w:r w:rsidR="00AC2803">
        <w:rPr>
          <w:rFonts w:ascii="Times New Roman" w:hAnsi="Times New Roman" w:cs="Times New Roman"/>
          <w:sz w:val="24"/>
          <w:szCs w:val="24"/>
        </w:rPr>
        <w:t>move</w:t>
      </w:r>
      <w:r w:rsidR="00AC2803">
        <w:rPr>
          <w:rFonts w:ascii="Times New Roman" w:hAnsi="Times New Roman" w:cs="Times New Roman" w:hint="eastAsia"/>
          <w:sz w:val="24"/>
          <w:szCs w:val="24"/>
        </w:rPr>
        <w:t xml:space="preserve"> on.  </w:t>
      </w:r>
      <w:r w:rsidR="00661537">
        <w:rPr>
          <w:rFonts w:ascii="Times New Roman" w:hAnsi="Times New Roman" w:cs="Times New Roman" w:hint="eastAsia"/>
          <w:sz w:val="24"/>
          <w:szCs w:val="24"/>
        </w:rPr>
        <w:t xml:space="preserve"> </w:t>
      </w:r>
      <w:r w:rsidR="00AC2803">
        <w:rPr>
          <w:rFonts w:ascii="Times New Roman" w:hAnsi="Times New Roman" w:cs="Times New Roman" w:hint="eastAsia"/>
          <w:sz w:val="24"/>
          <w:szCs w:val="24"/>
        </w:rPr>
        <w:t>Students</w:t>
      </w:r>
      <w:r w:rsidR="00AC2803">
        <w:rPr>
          <w:rFonts w:ascii="Times New Roman" w:hAnsi="Times New Roman" w:cs="Times New Roman"/>
          <w:sz w:val="24"/>
          <w:szCs w:val="24"/>
        </w:rPr>
        <w:t>’</w:t>
      </w:r>
      <w:r w:rsidR="00AC2803">
        <w:rPr>
          <w:rFonts w:ascii="Times New Roman" w:hAnsi="Times New Roman" w:cs="Times New Roman" w:hint="eastAsia"/>
          <w:sz w:val="24"/>
          <w:szCs w:val="24"/>
        </w:rPr>
        <w:t xml:space="preserve"> failure to create a cue through recalling and applying a theorem, proposition, or property can be a crucial factor for hinder</w:t>
      </w:r>
      <w:r w:rsidR="00C3626C">
        <w:rPr>
          <w:rFonts w:ascii="Times New Roman" w:hAnsi="Times New Roman" w:cs="Times New Roman" w:hint="eastAsia"/>
          <w:sz w:val="24"/>
          <w:szCs w:val="24"/>
        </w:rPr>
        <w:t>ing</w:t>
      </w:r>
      <w:r w:rsidR="00AC2803">
        <w:rPr>
          <w:rFonts w:ascii="Times New Roman" w:hAnsi="Times New Roman" w:cs="Times New Roman" w:hint="eastAsia"/>
          <w:sz w:val="24"/>
          <w:szCs w:val="24"/>
        </w:rPr>
        <w:t xml:space="preserve"> them from advancing a </w:t>
      </w:r>
      <w:r w:rsidR="00AC2803">
        <w:rPr>
          <w:rFonts w:ascii="Times New Roman" w:hAnsi="Times New Roman" w:cs="Times New Roman"/>
          <w:sz w:val="24"/>
          <w:szCs w:val="24"/>
        </w:rPr>
        <w:t>reasoning</w:t>
      </w:r>
      <w:r w:rsidR="00AC2803">
        <w:rPr>
          <w:rFonts w:ascii="Times New Roman" w:hAnsi="Times New Roman" w:cs="Times New Roman" w:hint="eastAsia"/>
          <w:sz w:val="24"/>
          <w:szCs w:val="24"/>
        </w:rPr>
        <w:t xml:space="preserve"> process.  </w:t>
      </w:r>
      <w:r w:rsidR="00661537">
        <w:rPr>
          <w:rFonts w:ascii="Times New Roman" w:hAnsi="Times New Roman" w:cs="Times New Roman" w:hint="eastAsia"/>
          <w:sz w:val="24"/>
          <w:szCs w:val="24"/>
        </w:rPr>
        <w:t xml:space="preserve"> </w:t>
      </w:r>
      <w:r w:rsidR="00AC2803">
        <w:rPr>
          <w:rFonts w:ascii="Times New Roman" w:hAnsi="Times New Roman" w:cs="Times New Roman" w:hint="eastAsia"/>
          <w:sz w:val="24"/>
          <w:szCs w:val="24"/>
        </w:rPr>
        <w:t>Kyle</w:t>
      </w:r>
      <w:r w:rsidR="00AC2803">
        <w:rPr>
          <w:rFonts w:ascii="Times New Roman" w:hAnsi="Times New Roman" w:cs="Times New Roman"/>
          <w:sz w:val="24"/>
          <w:szCs w:val="24"/>
        </w:rPr>
        <w:t>’</w:t>
      </w:r>
      <w:r w:rsidR="00AC2803">
        <w:rPr>
          <w:rFonts w:ascii="Times New Roman" w:hAnsi="Times New Roman" w:cs="Times New Roman" w:hint="eastAsia"/>
          <w:sz w:val="24"/>
          <w:szCs w:val="24"/>
        </w:rPr>
        <w:t xml:space="preserve">s proof is </w:t>
      </w:r>
      <w:r w:rsidR="00C3626C">
        <w:rPr>
          <w:rFonts w:ascii="Times New Roman" w:hAnsi="Times New Roman" w:cs="Times New Roman" w:hint="eastAsia"/>
          <w:sz w:val="24"/>
          <w:szCs w:val="24"/>
        </w:rPr>
        <w:t xml:space="preserve">such </w:t>
      </w:r>
      <w:r w:rsidR="00AC2803">
        <w:rPr>
          <w:rFonts w:ascii="Times New Roman" w:hAnsi="Times New Roman" w:cs="Times New Roman" w:hint="eastAsia"/>
          <w:sz w:val="24"/>
          <w:szCs w:val="24"/>
        </w:rPr>
        <w:t xml:space="preserve">a representative example.  </w:t>
      </w:r>
    </w:p>
    <w:p w:rsidR="002B2250" w:rsidRDefault="00C3626C" w:rsidP="006C4650">
      <w:pPr>
        <w:spacing w:after="0" w:line="480" w:lineRule="auto"/>
        <w:ind w:firstLine="720"/>
        <w:rPr>
          <w:rFonts w:ascii="Times New Roman" w:hAnsi="Times New Roman" w:cs="Times New Roman"/>
          <w:sz w:val="24"/>
          <w:szCs w:val="24"/>
        </w:rPr>
      </w:pPr>
      <w:r>
        <w:rPr>
          <w:rFonts w:ascii="Times New Roman" w:hAnsi="Times New Roman" w:cs="Times New Roman" w:hint="eastAsia"/>
          <w:sz w:val="24"/>
          <w:szCs w:val="24"/>
        </w:rPr>
        <w:t xml:space="preserve">In the majority of </w:t>
      </w:r>
      <w:r w:rsidR="0097518F" w:rsidRPr="00FC76ED">
        <w:rPr>
          <w:rFonts w:ascii="Times New Roman" w:hAnsi="Times New Roman" w:cs="Times New Roman"/>
          <w:sz w:val="24"/>
          <w:szCs w:val="24"/>
        </w:rPr>
        <w:t>proofs analyzed</w:t>
      </w:r>
      <w:r w:rsidR="0097518F">
        <w:rPr>
          <w:rFonts w:ascii="Times New Roman" w:hAnsi="Times New Roman" w:cs="Times New Roman"/>
          <w:sz w:val="24"/>
          <w:szCs w:val="24"/>
        </w:rPr>
        <w:t xml:space="preserve"> </w:t>
      </w:r>
      <w:r>
        <w:rPr>
          <w:rFonts w:ascii="Times New Roman" w:hAnsi="Times New Roman" w:cs="Times New Roman" w:hint="eastAsia"/>
          <w:sz w:val="24"/>
          <w:szCs w:val="24"/>
        </w:rPr>
        <w:t>in</w:t>
      </w:r>
      <w:r w:rsidR="0097518F">
        <w:rPr>
          <w:rFonts w:ascii="Times New Roman" w:hAnsi="Times New Roman" w:cs="Times New Roman"/>
          <w:sz w:val="24"/>
          <w:szCs w:val="24"/>
        </w:rPr>
        <w:t xml:space="preserve"> this </w:t>
      </w:r>
      <w:r w:rsidR="0097518F" w:rsidRPr="00FC76ED">
        <w:rPr>
          <w:rFonts w:ascii="Times New Roman" w:hAnsi="Times New Roman" w:cs="Times New Roman"/>
          <w:sz w:val="24"/>
          <w:szCs w:val="24"/>
        </w:rPr>
        <w:t>study</w:t>
      </w:r>
      <w:r w:rsidR="0097518F">
        <w:rPr>
          <w:rFonts w:ascii="Times New Roman" w:hAnsi="Times New Roman" w:cs="Times New Roman"/>
          <w:sz w:val="24"/>
          <w:szCs w:val="24"/>
        </w:rPr>
        <w:t xml:space="preserve">, a </w:t>
      </w:r>
      <w:r>
        <w:rPr>
          <w:rFonts w:ascii="Times New Roman" w:hAnsi="Times New Roman" w:cs="Times New Roman" w:hint="eastAsia"/>
          <w:sz w:val="24"/>
          <w:szCs w:val="24"/>
        </w:rPr>
        <w:t xml:space="preserve">starting </w:t>
      </w:r>
      <w:r w:rsidR="0097518F">
        <w:rPr>
          <w:rFonts w:ascii="Times New Roman" w:hAnsi="Times New Roman" w:cs="Times New Roman"/>
          <w:sz w:val="24"/>
          <w:szCs w:val="24"/>
        </w:rPr>
        <w:t xml:space="preserve">variable </w:t>
      </w:r>
      <w:r>
        <w:rPr>
          <w:rFonts w:ascii="Times New Roman" w:hAnsi="Times New Roman" w:cs="Times New Roman" w:hint="eastAsia"/>
          <w:sz w:val="24"/>
          <w:szCs w:val="24"/>
        </w:rPr>
        <w:t>was</w:t>
      </w:r>
      <w:r>
        <w:rPr>
          <w:rFonts w:ascii="Times New Roman" w:hAnsi="Times New Roman" w:cs="Times New Roman"/>
          <w:sz w:val="24"/>
          <w:szCs w:val="24"/>
        </w:rPr>
        <w:t xml:space="preserve"> </w:t>
      </w:r>
      <w:r w:rsidR="0097518F">
        <w:rPr>
          <w:rFonts w:ascii="Times New Roman" w:hAnsi="Times New Roman" w:cs="Times New Roman"/>
          <w:sz w:val="24"/>
          <w:szCs w:val="24"/>
        </w:rPr>
        <w:t xml:space="preserve">drawn from the conclusion of the given statement.  However, there were a few proofs </w:t>
      </w:r>
      <w:r>
        <w:rPr>
          <w:rFonts w:ascii="Times New Roman" w:hAnsi="Times New Roman" w:cs="Times New Roman" w:hint="eastAsia"/>
          <w:sz w:val="24"/>
          <w:szCs w:val="24"/>
        </w:rPr>
        <w:t>in</w:t>
      </w:r>
      <w:r w:rsidR="0097518F">
        <w:rPr>
          <w:rFonts w:ascii="Times New Roman" w:hAnsi="Times New Roman" w:cs="Times New Roman"/>
          <w:sz w:val="24"/>
          <w:szCs w:val="24"/>
        </w:rPr>
        <w:t xml:space="preserve"> which students </w:t>
      </w:r>
      <w:r>
        <w:rPr>
          <w:rFonts w:ascii="Times New Roman" w:hAnsi="Times New Roman" w:cs="Times New Roman" w:hint="eastAsia"/>
          <w:sz w:val="24"/>
          <w:szCs w:val="24"/>
        </w:rPr>
        <w:t>had to</w:t>
      </w:r>
      <w:r w:rsidR="0097518F">
        <w:rPr>
          <w:rFonts w:ascii="Times New Roman" w:hAnsi="Times New Roman" w:cs="Times New Roman"/>
          <w:sz w:val="24"/>
          <w:szCs w:val="24"/>
        </w:rPr>
        <w:t xml:space="preserve"> </w:t>
      </w:r>
      <w:r w:rsidR="00FF4EA6">
        <w:rPr>
          <w:rFonts w:ascii="Times New Roman" w:hAnsi="Times New Roman" w:cs="Times New Roman" w:hint="eastAsia"/>
          <w:sz w:val="24"/>
          <w:szCs w:val="24"/>
        </w:rPr>
        <w:t>derive</w:t>
      </w:r>
      <w:r w:rsidR="0097518F">
        <w:rPr>
          <w:rFonts w:ascii="Times New Roman" w:hAnsi="Times New Roman" w:cs="Times New Roman"/>
          <w:sz w:val="24"/>
          <w:szCs w:val="24"/>
        </w:rPr>
        <w:t xml:space="preserve"> a </w:t>
      </w:r>
      <w:r w:rsidR="0097518F">
        <w:rPr>
          <w:rFonts w:ascii="Times New Roman" w:hAnsi="Times New Roman" w:cs="Times New Roman" w:hint="eastAsia"/>
          <w:sz w:val="24"/>
          <w:szCs w:val="24"/>
        </w:rPr>
        <w:t xml:space="preserve">starting </w:t>
      </w:r>
      <w:r w:rsidR="0097518F">
        <w:rPr>
          <w:rFonts w:ascii="Times New Roman" w:hAnsi="Times New Roman" w:cs="Times New Roman"/>
          <w:sz w:val="24"/>
          <w:szCs w:val="24"/>
        </w:rPr>
        <w:t xml:space="preserve">variable </w:t>
      </w:r>
      <w:r w:rsidR="00FF4EA6">
        <w:rPr>
          <w:rFonts w:ascii="Times New Roman" w:hAnsi="Times New Roman" w:cs="Times New Roman" w:hint="eastAsia"/>
          <w:sz w:val="24"/>
          <w:szCs w:val="24"/>
        </w:rPr>
        <w:t>from</w:t>
      </w:r>
      <w:r w:rsidR="0097518F">
        <w:rPr>
          <w:rFonts w:ascii="Times New Roman" w:hAnsi="Times New Roman" w:cs="Times New Roman"/>
          <w:sz w:val="24"/>
          <w:szCs w:val="24"/>
        </w:rPr>
        <w:t xml:space="preserve"> a </w:t>
      </w:r>
      <w:r w:rsidR="0097518F">
        <w:rPr>
          <w:rFonts w:ascii="Times New Roman" w:hAnsi="Times New Roman" w:cs="Times New Roman" w:hint="eastAsia"/>
          <w:sz w:val="24"/>
          <w:szCs w:val="24"/>
        </w:rPr>
        <w:t>phrase or a statement</w:t>
      </w:r>
      <w:r w:rsidR="0097518F">
        <w:rPr>
          <w:rFonts w:ascii="Times New Roman" w:hAnsi="Times New Roman" w:cs="Times New Roman"/>
          <w:sz w:val="24"/>
          <w:szCs w:val="24"/>
        </w:rPr>
        <w:t xml:space="preserve"> other than the conclusion of the given statement.  For example, there </w:t>
      </w:r>
      <w:r w:rsidR="00FF4EA6">
        <w:rPr>
          <w:rFonts w:ascii="Times New Roman" w:hAnsi="Times New Roman" w:cs="Times New Roman" w:hint="eastAsia"/>
          <w:sz w:val="24"/>
          <w:szCs w:val="24"/>
        </w:rPr>
        <w:t>was</w:t>
      </w:r>
      <w:r w:rsidR="0097518F">
        <w:rPr>
          <w:rFonts w:ascii="Times New Roman" w:hAnsi="Times New Roman" w:cs="Times New Roman" w:hint="eastAsia"/>
          <w:sz w:val="24"/>
          <w:szCs w:val="24"/>
        </w:rPr>
        <w:t xml:space="preserve"> a type of proof</w:t>
      </w:r>
      <w:r w:rsidR="0097518F">
        <w:rPr>
          <w:rFonts w:ascii="Times New Roman" w:hAnsi="Times New Roman" w:cs="Times New Roman"/>
          <w:sz w:val="24"/>
          <w:szCs w:val="24"/>
        </w:rPr>
        <w:t xml:space="preserve"> </w:t>
      </w:r>
      <w:r w:rsidR="00FF4EA6">
        <w:rPr>
          <w:rFonts w:ascii="Times New Roman" w:hAnsi="Times New Roman" w:cs="Times New Roman" w:hint="eastAsia"/>
          <w:sz w:val="24"/>
          <w:szCs w:val="24"/>
        </w:rPr>
        <w:t>in</w:t>
      </w:r>
      <w:r w:rsidR="0097518F">
        <w:rPr>
          <w:rFonts w:ascii="Times New Roman" w:hAnsi="Times New Roman" w:cs="Times New Roman"/>
          <w:sz w:val="24"/>
          <w:szCs w:val="24"/>
        </w:rPr>
        <w:t xml:space="preserve"> which students </w:t>
      </w:r>
      <w:r w:rsidR="00FF4EA6">
        <w:rPr>
          <w:rFonts w:ascii="Times New Roman" w:hAnsi="Times New Roman" w:cs="Times New Roman" w:hint="eastAsia"/>
          <w:sz w:val="24"/>
          <w:szCs w:val="24"/>
        </w:rPr>
        <w:t xml:space="preserve">had to </w:t>
      </w:r>
      <w:r w:rsidR="0097518F">
        <w:rPr>
          <w:rFonts w:ascii="Times New Roman" w:hAnsi="Times New Roman" w:cs="Times New Roman" w:hint="eastAsia"/>
          <w:sz w:val="24"/>
          <w:szCs w:val="24"/>
        </w:rPr>
        <w:t>derive a starting variable from</w:t>
      </w:r>
      <w:r w:rsidR="0097518F">
        <w:rPr>
          <w:rFonts w:ascii="Times New Roman" w:hAnsi="Times New Roman" w:cs="Times New Roman"/>
          <w:sz w:val="24"/>
          <w:szCs w:val="24"/>
        </w:rPr>
        <w:t xml:space="preserve"> a given hypothesis</w:t>
      </w:r>
      <w:r w:rsidR="0097518F">
        <w:rPr>
          <w:rFonts w:ascii="Times New Roman" w:hAnsi="Times New Roman" w:cs="Times New Roman" w:hint="eastAsia"/>
          <w:sz w:val="24"/>
          <w:szCs w:val="24"/>
        </w:rPr>
        <w:t xml:space="preserve"> of the given statement</w:t>
      </w:r>
      <w:r w:rsidR="0097518F">
        <w:rPr>
          <w:rFonts w:ascii="Times New Roman" w:hAnsi="Times New Roman" w:cs="Times New Roman"/>
          <w:sz w:val="24"/>
          <w:szCs w:val="24"/>
        </w:rPr>
        <w:t xml:space="preserve">.  </w:t>
      </w:r>
      <w:r w:rsidR="0097518F">
        <w:rPr>
          <w:rFonts w:ascii="Times New Roman" w:hAnsi="Times New Roman" w:cs="Times New Roman" w:hint="eastAsia"/>
          <w:sz w:val="24"/>
          <w:szCs w:val="24"/>
        </w:rPr>
        <w:t xml:space="preserve">There </w:t>
      </w:r>
      <w:r w:rsidR="00FF4EA6">
        <w:rPr>
          <w:rFonts w:ascii="Times New Roman" w:hAnsi="Times New Roman" w:cs="Times New Roman" w:hint="eastAsia"/>
          <w:sz w:val="24"/>
          <w:szCs w:val="24"/>
        </w:rPr>
        <w:t>was</w:t>
      </w:r>
      <w:r w:rsidR="0097518F">
        <w:rPr>
          <w:rFonts w:ascii="Times New Roman" w:hAnsi="Times New Roman" w:cs="Times New Roman" w:hint="eastAsia"/>
          <w:sz w:val="24"/>
          <w:szCs w:val="24"/>
        </w:rPr>
        <w:t xml:space="preserve"> also a type of </w:t>
      </w:r>
      <w:r w:rsidR="0097518F">
        <w:rPr>
          <w:rFonts w:ascii="Times New Roman" w:hAnsi="Times New Roman" w:cs="Times New Roman"/>
          <w:sz w:val="24"/>
          <w:szCs w:val="24"/>
        </w:rPr>
        <w:t xml:space="preserve">proof </w:t>
      </w:r>
      <w:r w:rsidR="00FF4EA6">
        <w:rPr>
          <w:rFonts w:ascii="Times New Roman" w:hAnsi="Times New Roman" w:cs="Times New Roman" w:hint="eastAsia"/>
          <w:sz w:val="24"/>
          <w:szCs w:val="24"/>
        </w:rPr>
        <w:t>in</w:t>
      </w:r>
      <w:r w:rsidR="0097518F">
        <w:rPr>
          <w:rFonts w:ascii="Times New Roman" w:hAnsi="Times New Roman" w:cs="Times New Roman"/>
          <w:sz w:val="24"/>
          <w:szCs w:val="24"/>
        </w:rPr>
        <w:t xml:space="preserve"> which students </w:t>
      </w:r>
      <w:r w:rsidR="00FF4EA6">
        <w:rPr>
          <w:rFonts w:ascii="Times New Roman" w:hAnsi="Times New Roman" w:cs="Times New Roman" w:hint="eastAsia"/>
          <w:sz w:val="24"/>
          <w:szCs w:val="24"/>
        </w:rPr>
        <w:t>had</w:t>
      </w:r>
      <w:r w:rsidR="00131EC4">
        <w:rPr>
          <w:rFonts w:ascii="Times New Roman" w:hAnsi="Times New Roman" w:cs="Times New Roman" w:hint="eastAsia"/>
          <w:sz w:val="24"/>
          <w:szCs w:val="24"/>
        </w:rPr>
        <w:t xml:space="preserve"> </w:t>
      </w:r>
      <w:r w:rsidR="0097518F">
        <w:rPr>
          <w:rFonts w:ascii="Times New Roman" w:hAnsi="Times New Roman" w:cs="Times New Roman" w:hint="eastAsia"/>
          <w:sz w:val="24"/>
          <w:szCs w:val="24"/>
        </w:rPr>
        <w:t xml:space="preserve">derive a starting variable from </w:t>
      </w:r>
      <w:r w:rsidR="0097518F">
        <w:rPr>
          <w:rFonts w:ascii="Times New Roman" w:hAnsi="Times New Roman" w:cs="Times New Roman"/>
          <w:sz w:val="24"/>
          <w:szCs w:val="24"/>
        </w:rPr>
        <w:t xml:space="preserve">a proposition </w:t>
      </w:r>
      <w:r w:rsidR="0097518F">
        <w:rPr>
          <w:rFonts w:ascii="Times New Roman" w:hAnsi="Times New Roman" w:cs="Times New Roman" w:hint="eastAsia"/>
          <w:sz w:val="24"/>
          <w:szCs w:val="24"/>
        </w:rPr>
        <w:t xml:space="preserve">or a theorem </w:t>
      </w:r>
      <w:r w:rsidR="0097518F">
        <w:rPr>
          <w:rFonts w:ascii="Times New Roman" w:hAnsi="Times New Roman" w:cs="Times New Roman"/>
          <w:sz w:val="24"/>
          <w:szCs w:val="24"/>
        </w:rPr>
        <w:t xml:space="preserve">that students </w:t>
      </w:r>
      <w:r w:rsidR="00FF4EA6">
        <w:rPr>
          <w:rFonts w:ascii="Times New Roman" w:hAnsi="Times New Roman" w:cs="Times New Roman" w:hint="eastAsia"/>
          <w:sz w:val="24"/>
          <w:szCs w:val="24"/>
        </w:rPr>
        <w:t>we</w:t>
      </w:r>
      <w:r w:rsidR="0097518F">
        <w:rPr>
          <w:rFonts w:ascii="Times New Roman" w:hAnsi="Times New Roman" w:cs="Times New Roman"/>
          <w:sz w:val="24"/>
          <w:szCs w:val="24"/>
        </w:rPr>
        <w:t>re required to recall</w:t>
      </w:r>
      <w:r w:rsidR="0097518F">
        <w:rPr>
          <w:rFonts w:ascii="Times New Roman" w:hAnsi="Times New Roman" w:cs="Times New Roman" w:hint="eastAsia"/>
          <w:sz w:val="24"/>
          <w:szCs w:val="24"/>
        </w:rPr>
        <w:t xml:space="preserve"> at the beginning of the proof</w:t>
      </w:r>
      <w:r w:rsidR="0097518F">
        <w:rPr>
          <w:rFonts w:ascii="Times New Roman" w:hAnsi="Times New Roman" w:cs="Times New Roman"/>
          <w:sz w:val="24"/>
          <w:szCs w:val="24"/>
        </w:rPr>
        <w:t xml:space="preserve">.  </w:t>
      </w:r>
      <w:r>
        <w:rPr>
          <w:rFonts w:ascii="Times New Roman" w:hAnsi="Times New Roman" w:cs="Times New Roman" w:hint="eastAsia"/>
          <w:sz w:val="24"/>
          <w:szCs w:val="24"/>
        </w:rPr>
        <w:t>Kyle</w:t>
      </w:r>
      <w:r>
        <w:rPr>
          <w:rFonts w:ascii="Times New Roman" w:hAnsi="Times New Roman" w:cs="Times New Roman"/>
          <w:sz w:val="24"/>
          <w:szCs w:val="24"/>
        </w:rPr>
        <w:t>’</w:t>
      </w:r>
      <w:r>
        <w:rPr>
          <w:rFonts w:ascii="Times New Roman" w:hAnsi="Times New Roman" w:cs="Times New Roman" w:hint="eastAsia"/>
          <w:sz w:val="24"/>
          <w:szCs w:val="24"/>
        </w:rPr>
        <w:t>s proof problem belonged to this type</w:t>
      </w:r>
      <w:r w:rsidR="00131EC4">
        <w:rPr>
          <w:rFonts w:ascii="Times New Roman" w:hAnsi="Times New Roman" w:cs="Times New Roman" w:hint="eastAsia"/>
          <w:sz w:val="24"/>
          <w:szCs w:val="24"/>
        </w:rPr>
        <w:t xml:space="preserve">.  </w:t>
      </w:r>
      <w:r>
        <w:rPr>
          <w:rFonts w:ascii="Times New Roman" w:hAnsi="Times New Roman" w:cs="Times New Roman" w:hint="eastAsia"/>
          <w:sz w:val="24"/>
          <w:szCs w:val="24"/>
        </w:rPr>
        <w:t xml:space="preserve">He had to derive a starting variable from a </w:t>
      </w:r>
      <w:r>
        <w:rPr>
          <w:rFonts w:ascii="Times New Roman" w:hAnsi="Times New Roman" w:cs="Times New Roman"/>
          <w:sz w:val="24"/>
          <w:szCs w:val="24"/>
        </w:rPr>
        <w:t>property</w:t>
      </w:r>
      <w:r>
        <w:rPr>
          <w:rFonts w:ascii="Times New Roman" w:hAnsi="Times New Roman" w:cs="Times New Roman" w:hint="eastAsia"/>
          <w:sz w:val="24"/>
          <w:szCs w:val="24"/>
        </w:rPr>
        <w:t xml:space="preserve"> he needed to recall.  </w:t>
      </w:r>
      <w:r w:rsidR="002B2250">
        <w:rPr>
          <w:rFonts w:ascii="Times New Roman" w:hAnsi="Times New Roman" w:cs="Times New Roman" w:hint="eastAsia"/>
          <w:sz w:val="24"/>
          <w:szCs w:val="24"/>
        </w:rPr>
        <w:t>Kyles</w:t>
      </w:r>
      <w:r w:rsidR="002B2250">
        <w:rPr>
          <w:rFonts w:ascii="Times New Roman" w:hAnsi="Times New Roman" w:cs="Times New Roman"/>
          <w:sz w:val="24"/>
          <w:szCs w:val="24"/>
        </w:rPr>
        <w:t>’</w:t>
      </w:r>
      <w:r w:rsidR="002B2250">
        <w:rPr>
          <w:rFonts w:ascii="Times New Roman" w:hAnsi="Times New Roman" w:cs="Times New Roman" w:hint="eastAsia"/>
          <w:sz w:val="24"/>
          <w:szCs w:val="24"/>
        </w:rPr>
        <w:t xml:space="preserve"> proof showed, however, </w:t>
      </w:r>
      <w:r w:rsidR="000808A9">
        <w:rPr>
          <w:rFonts w:ascii="Times New Roman" w:hAnsi="Times New Roman" w:cs="Times New Roman" w:hint="eastAsia"/>
          <w:sz w:val="24"/>
          <w:szCs w:val="24"/>
        </w:rPr>
        <w:t xml:space="preserve">Although the operation can be imperative, </w:t>
      </w:r>
      <w:r w:rsidR="002B2250">
        <w:rPr>
          <w:rFonts w:ascii="Times New Roman" w:hAnsi="Times New Roman" w:cs="Times New Roman" w:hint="eastAsia"/>
          <w:sz w:val="24"/>
          <w:szCs w:val="24"/>
        </w:rPr>
        <w:t xml:space="preserve">that it </w:t>
      </w:r>
      <w:r w:rsidR="003008CA">
        <w:rPr>
          <w:rFonts w:ascii="Times New Roman" w:hAnsi="Times New Roman" w:cs="Times New Roman" w:hint="eastAsia"/>
          <w:sz w:val="24"/>
          <w:szCs w:val="24"/>
        </w:rPr>
        <w:t>might</w:t>
      </w:r>
      <w:r w:rsidR="002B2250">
        <w:rPr>
          <w:rFonts w:ascii="Times New Roman" w:hAnsi="Times New Roman" w:cs="Times New Roman" w:hint="eastAsia"/>
          <w:sz w:val="24"/>
          <w:szCs w:val="24"/>
        </w:rPr>
        <w:t xml:space="preserve"> be </w:t>
      </w:r>
      <w:r w:rsidR="000808A9">
        <w:rPr>
          <w:rFonts w:ascii="Times New Roman" w:hAnsi="Times New Roman" w:cs="Times New Roman" w:hint="eastAsia"/>
          <w:sz w:val="24"/>
          <w:szCs w:val="24"/>
        </w:rPr>
        <w:t xml:space="preserve">difficult for students to hit on, recall, and choose </w:t>
      </w:r>
      <w:r w:rsidR="002B2250">
        <w:rPr>
          <w:rFonts w:ascii="Times New Roman" w:hAnsi="Times New Roman" w:cs="Times New Roman" w:hint="eastAsia"/>
          <w:sz w:val="24"/>
          <w:szCs w:val="24"/>
        </w:rPr>
        <w:t xml:space="preserve">a right one from their </w:t>
      </w:r>
      <w:r w:rsidR="000808A9">
        <w:rPr>
          <w:rFonts w:ascii="Times New Roman" w:hAnsi="Times New Roman" w:cs="Times New Roman" w:hint="eastAsia"/>
          <w:sz w:val="24"/>
          <w:szCs w:val="24"/>
        </w:rPr>
        <w:t xml:space="preserve">prior knowledge.  </w:t>
      </w:r>
    </w:p>
    <w:p w:rsidR="0097518F" w:rsidRPr="001079E7" w:rsidRDefault="00223BCB" w:rsidP="0001405D">
      <w:pPr>
        <w:spacing w:after="0" w:line="480" w:lineRule="auto"/>
        <w:ind w:firstLine="720"/>
        <w:rPr>
          <w:rFonts w:ascii="Times New Roman" w:hAnsi="Times New Roman" w:cs="Times New Roman"/>
          <w:sz w:val="24"/>
          <w:szCs w:val="24"/>
        </w:rPr>
      </w:pPr>
      <w:r>
        <w:rPr>
          <w:rFonts w:ascii="Times New Roman" w:hAnsi="Times New Roman" w:cs="Times New Roman"/>
          <w:b/>
          <w:noProof/>
          <w:sz w:val="24"/>
          <w:szCs w:val="24"/>
          <w:lang w:eastAsia="en-US"/>
        </w:rPr>
        <mc:AlternateContent>
          <mc:Choice Requires="wps">
            <w:drawing>
              <wp:anchor distT="0" distB="0" distL="114300" distR="114300" simplePos="0" relativeHeight="251887616" behindDoc="0" locked="0" layoutInCell="1" allowOverlap="1" wp14:anchorId="2683AB38" wp14:editId="244C3DA4">
                <wp:simplePos x="0" y="0"/>
                <wp:positionH relativeFrom="column">
                  <wp:posOffset>368328</wp:posOffset>
                </wp:positionH>
                <wp:positionV relativeFrom="paragraph">
                  <wp:posOffset>-72887</wp:posOffset>
                </wp:positionV>
                <wp:extent cx="4907915" cy="1637969"/>
                <wp:effectExtent l="0" t="0" r="26035" b="19685"/>
                <wp:wrapNone/>
                <wp:docPr id="42" name="Rectangle 42"/>
                <wp:cNvGraphicFramePr/>
                <a:graphic xmlns:a="http://schemas.openxmlformats.org/drawingml/2006/main">
                  <a:graphicData uri="http://schemas.microsoft.com/office/word/2010/wordprocessingShape">
                    <wps:wsp>
                      <wps:cNvSpPr/>
                      <wps:spPr>
                        <a:xfrm>
                          <a:off x="0" y="0"/>
                          <a:ext cx="4907915" cy="1637969"/>
                        </a:xfrm>
                        <a:prstGeom prst="rect">
                          <a:avLst/>
                        </a:prstGeom>
                        <a:no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35D9EBB" id="Rectangle 42" o:spid="_x0000_s1026" style="position:absolute;margin-left:29pt;margin-top:-5.75pt;width:386.45pt;height:128.95pt;z-index:251887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" filled="f" strokecolor="#385d8a" strokeweight="2pt"/>
            </w:pict>
          </mc:Fallback>
        </mc:AlternateContent>
      </w:r>
      <w:r w:rsidR="0097518F" w:rsidRPr="001079E7">
        <w:rPr>
          <w:rFonts w:ascii="Times New Roman" w:hAnsi="Times New Roman" w:cs="Times New Roman"/>
          <w:sz w:val="24"/>
          <w:szCs w:val="24"/>
        </w:rPr>
        <w:t>Question [1] (Exam III)</w:t>
      </w:r>
    </w:p>
    <w:p w:rsidR="00223BCB" w:rsidRDefault="0097518F" w:rsidP="00223BCB">
      <w:pPr>
        <w:spacing w:after="0" w:line="240" w:lineRule="auto"/>
        <w:ind w:firstLine="720"/>
        <w:rPr>
          <w:rFonts w:ascii="Times New Roman" w:hAnsi="Times New Roman" w:cs="Times New Roman"/>
          <w:i/>
          <w:sz w:val="24"/>
          <w:szCs w:val="24"/>
        </w:rPr>
      </w:pPr>
      <w:r w:rsidRPr="001079E7">
        <w:rPr>
          <w:rFonts w:ascii="Times New Roman" w:hAnsi="Times New Roman" w:cs="Times New Roman"/>
          <w:i/>
          <w:sz w:val="24"/>
          <w:szCs w:val="24"/>
        </w:rPr>
        <w:t xml:space="preserve">Let </w:t>
      </w:r>
      <w:r w:rsidRPr="001079E7">
        <w:rPr>
          <w:rFonts w:ascii="Times New Roman" w:hAnsi="Times New Roman" w:cs="Times New Roman"/>
          <w:i/>
          <w:position w:val="-6"/>
          <w:sz w:val="24"/>
          <w:szCs w:val="24"/>
        </w:rPr>
        <w:object w:dxaOrig="560" w:dyaOrig="279">
          <v:shape id="_x0000_i2327" type="#_x0000_t75" style="width:27.6pt;height:14.4pt" o:ole="">
            <v:imagedata r:id="rId1970" o:title=""/>
          </v:shape>
          <o:OLEObject Type="Embed" ProgID="Equation.3" ShapeID="_x0000_i2327" DrawAspect="Content" ObjectID="_1493543189" r:id="rId1971"/>
        </w:object>
      </w:r>
      <w:r w:rsidRPr="001079E7">
        <w:rPr>
          <w:rFonts w:ascii="Times New Roman" w:hAnsi="Times New Roman" w:cs="Times New Roman"/>
          <w:i/>
          <w:sz w:val="24"/>
          <w:szCs w:val="24"/>
        </w:rPr>
        <w:t xml:space="preserve">is fixed.  Suppose that  </w:t>
      </w:r>
      <w:r w:rsidRPr="001079E7">
        <w:rPr>
          <w:rFonts w:ascii="Times New Roman" w:hAnsi="Times New Roman" w:cs="Times New Roman"/>
          <w:i/>
          <w:position w:val="-12"/>
          <w:sz w:val="24"/>
          <w:szCs w:val="24"/>
        </w:rPr>
        <w:object w:dxaOrig="700" w:dyaOrig="360">
          <v:shape id="_x0000_i2328" type="#_x0000_t75" style="width:35.4pt;height:18.6pt" o:ole="">
            <v:imagedata r:id="rId1972" o:title=""/>
          </v:shape>
          <o:OLEObject Type="Embed" ProgID="Equation.3" ShapeID="_x0000_i2328" DrawAspect="Content" ObjectID="_1493543190" r:id="rId1973"/>
        </w:object>
      </w:r>
      <w:r w:rsidRPr="001079E7">
        <w:rPr>
          <w:rFonts w:ascii="Times New Roman" w:hAnsi="Times New Roman" w:cs="Times New Roman"/>
          <w:i/>
          <w:sz w:val="24"/>
          <w:szCs w:val="24"/>
        </w:rPr>
        <w:t xml:space="preserve"> is a sequence of Riemann integrable </w:t>
      </w:r>
    </w:p>
    <w:p w:rsidR="0097518F" w:rsidRDefault="00223BCB" w:rsidP="0097518F">
      <w:pPr>
        <w:spacing w:after="0" w:line="240" w:lineRule="auto"/>
        <w:ind w:firstLine="720"/>
        <w:rPr>
          <w:rFonts w:ascii="Times New Roman" w:hAnsi="Times New Roman" w:cs="Times New Roman"/>
          <w:i/>
          <w:sz w:val="24"/>
          <w:szCs w:val="24"/>
        </w:rPr>
      </w:pPr>
      <w:r>
        <w:rPr>
          <w:rFonts w:ascii="Times New Roman" w:hAnsi="Times New Roman" w:cs="Times New Roman" w:hint="eastAsia"/>
          <w:i/>
          <w:sz w:val="24"/>
          <w:szCs w:val="24"/>
        </w:rPr>
        <w:t>f</w:t>
      </w:r>
      <w:r w:rsidR="0097518F" w:rsidRPr="001079E7">
        <w:rPr>
          <w:rFonts w:ascii="Times New Roman" w:hAnsi="Times New Roman" w:cs="Times New Roman"/>
          <w:i/>
          <w:sz w:val="24"/>
          <w:szCs w:val="24"/>
        </w:rPr>
        <w:t xml:space="preserve">unctions such that </w:t>
      </w:r>
      <w:r w:rsidR="0097518F" w:rsidRPr="001079E7">
        <w:rPr>
          <w:rFonts w:ascii="Times New Roman" w:hAnsi="Times New Roman" w:cs="Times New Roman"/>
          <w:i/>
          <w:position w:val="-32"/>
          <w:sz w:val="24"/>
          <w:szCs w:val="24"/>
        </w:rPr>
        <w:object w:dxaOrig="1740" w:dyaOrig="760">
          <v:shape id="_x0000_i2329" type="#_x0000_t75" style="width:89.4pt;height:37.8pt" o:ole="">
            <v:imagedata r:id="rId1974" o:title=""/>
          </v:shape>
          <o:OLEObject Type="Embed" ProgID="Equation.3" ShapeID="_x0000_i2329" DrawAspect="Content" ObjectID="_1493543191" r:id="rId1975"/>
        </w:object>
      </w:r>
      <w:r w:rsidR="0097518F" w:rsidRPr="001079E7">
        <w:rPr>
          <w:rFonts w:ascii="Times New Roman" w:hAnsi="Times New Roman" w:cs="Times New Roman"/>
          <w:i/>
          <w:sz w:val="24"/>
          <w:szCs w:val="24"/>
        </w:rPr>
        <w:t>.  Prove that if f is Riemann integrable</w:t>
      </w:r>
    </w:p>
    <w:p w:rsidR="0097518F" w:rsidRPr="001079E7" w:rsidRDefault="0097518F" w:rsidP="00B42E55">
      <w:pPr>
        <w:spacing w:after="0" w:line="240" w:lineRule="auto"/>
        <w:ind w:firstLine="720"/>
        <w:rPr>
          <w:rFonts w:ascii="Times New Roman" w:hAnsi="Times New Roman" w:cs="Times New Roman"/>
          <w:sz w:val="24"/>
          <w:szCs w:val="24"/>
        </w:rPr>
      </w:pPr>
      <w:r w:rsidRPr="001079E7">
        <w:rPr>
          <w:rFonts w:ascii="Times New Roman" w:hAnsi="Times New Roman" w:cs="Times New Roman"/>
          <w:i/>
          <w:sz w:val="24"/>
          <w:szCs w:val="24"/>
        </w:rPr>
        <w:t xml:space="preserve">on (a, b), then </w:t>
      </w:r>
      <w:r w:rsidRPr="001079E7">
        <w:rPr>
          <w:rFonts w:ascii="Times New Roman" w:hAnsi="Times New Roman" w:cs="Times New Roman"/>
          <w:i/>
          <w:position w:val="-32"/>
          <w:sz w:val="24"/>
          <w:szCs w:val="24"/>
        </w:rPr>
        <w:object w:dxaOrig="2200" w:dyaOrig="760">
          <v:shape id="_x0000_i2330" type="#_x0000_t75" style="width:111pt;height:37.8pt" o:ole="">
            <v:imagedata r:id="rId1976" o:title=""/>
          </v:shape>
          <o:OLEObject Type="Embed" ProgID="Equation.3" ShapeID="_x0000_i2330" DrawAspect="Content" ObjectID="_1493543192" r:id="rId1977"/>
        </w:object>
      </w:r>
      <w:r w:rsidRPr="001079E7">
        <w:rPr>
          <w:rFonts w:ascii="Times New Roman" w:hAnsi="Times New Roman" w:cs="Times New Roman"/>
          <w:i/>
          <w:sz w:val="24"/>
          <w:szCs w:val="24"/>
        </w:rPr>
        <w:t>.</w:t>
      </w:r>
    </w:p>
    <w:p w:rsidR="004F2D82" w:rsidRDefault="004F2D82" w:rsidP="0043725F">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Table 5.2</w:t>
      </w:r>
      <w:r w:rsidR="00C301CD">
        <w:rPr>
          <w:rFonts w:ascii="Times New Roman" w:hAnsi="Times New Roman" w:cs="Times New Roman" w:hint="eastAsia"/>
          <w:sz w:val="24"/>
          <w:szCs w:val="24"/>
        </w:rPr>
        <w:t>1</w:t>
      </w:r>
      <w:r>
        <w:rPr>
          <w:rFonts w:ascii="Times New Roman" w:hAnsi="Times New Roman" w:cs="Times New Roman"/>
          <w:sz w:val="24"/>
          <w:szCs w:val="24"/>
        </w:rPr>
        <w:t xml:space="preserve"> </w:t>
      </w:r>
      <w:r w:rsidR="006C4650">
        <w:rPr>
          <w:rFonts w:ascii="Times New Roman" w:hAnsi="Times New Roman" w:cs="Times New Roman" w:hint="eastAsia"/>
          <w:sz w:val="24"/>
          <w:szCs w:val="24"/>
        </w:rPr>
        <w:t>shows</w:t>
      </w:r>
      <w:r>
        <w:rPr>
          <w:rFonts w:ascii="Times New Roman" w:hAnsi="Times New Roman" w:cs="Times New Roman"/>
          <w:sz w:val="24"/>
          <w:szCs w:val="24"/>
        </w:rPr>
        <w:t xml:space="preserve"> a possible proof for </w:t>
      </w:r>
      <w:r w:rsidR="006C4650">
        <w:rPr>
          <w:rFonts w:ascii="Times New Roman" w:hAnsi="Times New Roman" w:cs="Times New Roman" w:hint="eastAsia"/>
          <w:sz w:val="24"/>
          <w:szCs w:val="24"/>
        </w:rPr>
        <w:t>Question [1]</w:t>
      </w:r>
      <w:r>
        <w:rPr>
          <w:rFonts w:ascii="Times New Roman" w:hAnsi="Times New Roman" w:cs="Times New Roman"/>
          <w:sz w:val="24"/>
          <w:szCs w:val="24"/>
        </w:rPr>
        <w:t xml:space="preserve"> and shows where Kyle had difficulties in the proof construction.</w:t>
      </w:r>
    </w:p>
    <w:p w:rsidR="00B42E55" w:rsidRDefault="0097518F" w:rsidP="000C5133">
      <w:pPr>
        <w:spacing w:after="0" w:line="480" w:lineRule="auto"/>
        <w:rPr>
          <w:rFonts w:ascii="Times New Roman" w:hAnsi="Times New Roman" w:cs="Times New Roman"/>
          <w:sz w:val="24"/>
          <w:szCs w:val="24"/>
        </w:rPr>
      </w:pPr>
      <w:r w:rsidRPr="001079E7">
        <w:rPr>
          <w:rFonts w:ascii="Times New Roman" w:hAnsi="Times New Roman" w:cs="Times New Roman"/>
          <w:sz w:val="24"/>
          <w:szCs w:val="24"/>
        </w:rPr>
        <w:t>Table 5.</w:t>
      </w:r>
      <w:r w:rsidR="004F2D82">
        <w:rPr>
          <w:rFonts w:ascii="Times New Roman" w:hAnsi="Times New Roman" w:cs="Times New Roman" w:hint="eastAsia"/>
          <w:sz w:val="24"/>
          <w:szCs w:val="24"/>
        </w:rPr>
        <w:t>2</w:t>
      </w:r>
      <w:r w:rsidR="00C301CD">
        <w:rPr>
          <w:rFonts w:ascii="Times New Roman" w:hAnsi="Times New Roman" w:cs="Times New Roman" w:hint="eastAsia"/>
          <w:sz w:val="24"/>
          <w:szCs w:val="24"/>
        </w:rPr>
        <w:t>1</w:t>
      </w:r>
      <w:r w:rsidR="00873B5F">
        <w:rPr>
          <w:rFonts w:ascii="Times New Roman" w:hAnsi="Times New Roman" w:cs="Times New Roman" w:hint="eastAsia"/>
          <w:sz w:val="24"/>
          <w:szCs w:val="24"/>
        </w:rPr>
        <w:t xml:space="preserve"> </w:t>
      </w:r>
    </w:p>
    <w:p w:rsidR="0097518F" w:rsidRPr="00B42E55" w:rsidRDefault="00873B5F" w:rsidP="000C5133">
      <w:pPr>
        <w:spacing w:after="0" w:line="480" w:lineRule="auto"/>
        <w:rPr>
          <w:rFonts w:ascii="Times New Roman" w:hAnsi="Times New Roman" w:cs="Times New Roman"/>
          <w:i/>
          <w:sz w:val="24"/>
          <w:szCs w:val="24"/>
        </w:rPr>
      </w:pPr>
      <w:r w:rsidRPr="00B42E55">
        <w:rPr>
          <w:rFonts w:ascii="Times New Roman" w:hAnsi="Times New Roman" w:cs="Times New Roman" w:hint="eastAsia"/>
          <w:i/>
          <w:sz w:val="24"/>
          <w:szCs w:val="24"/>
        </w:rPr>
        <w:t>Analysis (</w:t>
      </w:r>
      <w:r w:rsidR="00931599" w:rsidRPr="00B42E55">
        <w:rPr>
          <w:rFonts w:ascii="Times New Roman" w:hAnsi="Times New Roman" w:cs="Times New Roman" w:hint="eastAsia"/>
          <w:i/>
          <w:sz w:val="24"/>
          <w:szCs w:val="24"/>
        </w:rPr>
        <w:t>Type A</w:t>
      </w:r>
      <w:r w:rsidRPr="00B42E55">
        <w:rPr>
          <w:rFonts w:ascii="Times New Roman" w:hAnsi="Times New Roman" w:cs="Times New Roman" w:hint="eastAsia"/>
          <w:i/>
          <w:sz w:val="24"/>
          <w:szCs w:val="24"/>
        </w:rPr>
        <w:t>) o</w:t>
      </w:r>
      <w:r w:rsidR="00614A87" w:rsidRPr="00B42E55">
        <w:rPr>
          <w:rFonts w:ascii="Times New Roman" w:hAnsi="Times New Roman" w:cs="Times New Roman" w:hint="eastAsia"/>
          <w:i/>
          <w:sz w:val="24"/>
          <w:szCs w:val="24"/>
        </w:rPr>
        <w:t>f</w:t>
      </w:r>
      <w:r w:rsidRPr="00B42E55">
        <w:rPr>
          <w:rFonts w:ascii="Times New Roman" w:hAnsi="Times New Roman" w:cs="Times New Roman" w:hint="eastAsia"/>
          <w:i/>
          <w:sz w:val="24"/>
          <w:szCs w:val="24"/>
        </w:rPr>
        <w:t xml:space="preserve"> Kyle</w:t>
      </w:r>
      <w:r w:rsidRPr="00B42E55">
        <w:rPr>
          <w:rFonts w:ascii="Times New Roman" w:hAnsi="Times New Roman" w:cs="Times New Roman"/>
          <w:i/>
          <w:sz w:val="24"/>
          <w:szCs w:val="24"/>
        </w:rPr>
        <w:t>’</w:t>
      </w:r>
      <w:r w:rsidRPr="00B42E55">
        <w:rPr>
          <w:rFonts w:ascii="Times New Roman" w:hAnsi="Times New Roman" w:cs="Times New Roman" w:hint="eastAsia"/>
          <w:i/>
          <w:sz w:val="24"/>
          <w:szCs w:val="24"/>
        </w:rPr>
        <w:t>s Proof</w:t>
      </w:r>
    </w:p>
    <w:tbl>
      <w:tblPr>
        <w:tblStyle w:val="TableGrid1"/>
        <w:tblW w:w="8364" w:type="dxa"/>
        <w:tblInd w:w="108" w:type="dxa"/>
        <w:tblLayout w:type="fixed"/>
        <w:tblLook w:val="04A0" w:firstRow="1" w:lastRow="0" w:firstColumn="1" w:lastColumn="0" w:noHBand="0" w:noVBand="1"/>
      </w:tblPr>
      <w:tblGrid>
        <w:gridCol w:w="720"/>
        <w:gridCol w:w="5517"/>
        <w:gridCol w:w="1560"/>
        <w:gridCol w:w="567"/>
      </w:tblGrid>
      <w:tr w:rsidR="0097518F" w:rsidRPr="005D6E0F" w:rsidTr="006338CA">
        <w:trPr>
          <w:trHeight w:val="495"/>
        </w:trPr>
        <w:tc>
          <w:tcPr>
            <w:tcW w:w="720" w:type="dxa"/>
          </w:tcPr>
          <w:p w:rsidR="0097518F" w:rsidRPr="00C956CD" w:rsidRDefault="0097518F" w:rsidP="007F2B7B">
            <w:pPr>
              <w:jc w:val="center"/>
              <w:rPr>
                <w:rFonts w:ascii="Times New Roman" w:hAnsi="Times New Roman" w:cs="Times New Roman"/>
                <w:sz w:val="24"/>
                <w:szCs w:val="24"/>
              </w:rPr>
            </w:pPr>
          </w:p>
        </w:tc>
        <w:tc>
          <w:tcPr>
            <w:tcW w:w="5517" w:type="dxa"/>
          </w:tcPr>
          <w:p w:rsidR="0097518F" w:rsidRPr="00C956CD" w:rsidRDefault="0097518F" w:rsidP="007F2B7B">
            <w:pPr>
              <w:jc w:val="center"/>
              <w:rPr>
                <w:rFonts w:ascii="Times New Roman" w:hAnsi="Times New Roman" w:cs="Times New Roman"/>
                <w:sz w:val="24"/>
                <w:szCs w:val="24"/>
              </w:rPr>
            </w:pPr>
            <w:r w:rsidRPr="00C956CD">
              <w:rPr>
                <w:rFonts w:ascii="Times New Roman" w:hAnsi="Times New Roman" w:cs="Times New Roman"/>
                <w:sz w:val="24"/>
                <w:szCs w:val="24"/>
              </w:rPr>
              <w:t>Proof</w:t>
            </w:r>
          </w:p>
        </w:tc>
        <w:tc>
          <w:tcPr>
            <w:tcW w:w="1560" w:type="dxa"/>
          </w:tcPr>
          <w:p w:rsidR="0097518F" w:rsidRPr="00C956CD" w:rsidRDefault="0097518F" w:rsidP="007F2B7B">
            <w:pPr>
              <w:jc w:val="center"/>
              <w:rPr>
                <w:rFonts w:ascii="Times New Roman" w:hAnsi="Times New Roman" w:cs="Times New Roman"/>
                <w:sz w:val="24"/>
                <w:szCs w:val="24"/>
              </w:rPr>
            </w:pPr>
            <w:r w:rsidRPr="00C956CD">
              <w:rPr>
                <w:rFonts w:ascii="Times New Roman" w:hAnsi="Times New Roman" w:cs="Times New Roman"/>
                <w:sz w:val="24"/>
                <w:szCs w:val="24"/>
              </w:rPr>
              <w:t>Code</w:t>
            </w:r>
          </w:p>
        </w:tc>
        <w:tc>
          <w:tcPr>
            <w:tcW w:w="567" w:type="dxa"/>
          </w:tcPr>
          <w:p w:rsidR="0097518F" w:rsidRPr="00C956CD" w:rsidRDefault="0097518F" w:rsidP="007F2B7B">
            <w:pPr>
              <w:jc w:val="center"/>
              <w:rPr>
                <w:rFonts w:ascii="Times New Roman" w:hAnsi="Times New Roman" w:cs="Times New Roman"/>
                <w:sz w:val="24"/>
                <w:szCs w:val="24"/>
              </w:rPr>
            </w:pPr>
            <w:r>
              <w:rPr>
                <w:rFonts w:ascii="Times New Roman" w:hAnsi="Times New Roman" w:cs="Times New Roman"/>
                <w:sz w:val="24"/>
                <w:szCs w:val="24"/>
              </w:rPr>
              <w:t>K</w:t>
            </w:r>
          </w:p>
        </w:tc>
      </w:tr>
      <w:tr w:rsidR="0097518F" w:rsidRPr="005D6E0F" w:rsidTr="006338CA">
        <w:trPr>
          <w:trHeight w:val="495"/>
        </w:trPr>
        <w:tc>
          <w:tcPr>
            <w:tcW w:w="720" w:type="dxa"/>
          </w:tcPr>
          <w:p w:rsidR="0097518F" w:rsidRPr="00C956CD" w:rsidRDefault="0097518F" w:rsidP="007F2B7B">
            <w:pPr>
              <w:jc w:val="center"/>
              <w:rPr>
                <w:rFonts w:ascii="Times New Roman" w:hAnsi="Times New Roman" w:cs="Times New Roman"/>
                <w:sz w:val="24"/>
                <w:szCs w:val="24"/>
              </w:rPr>
            </w:pPr>
            <w:r w:rsidRPr="00C956CD">
              <w:rPr>
                <w:rFonts w:ascii="Times New Roman" w:hAnsi="Times New Roman" w:cs="Times New Roman"/>
                <w:sz w:val="24"/>
                <w:szCs w:val="24"/>
              </w:rPr>
              <w:t>X</w:t>
            </w:r>
          </w:p>
        </w:tc>
        <w:tc>
          <w:tcPr>
            <w:tcW w:w="5517" w:type="dxa"/>
          </w:tcPr>
          <w:p w:rsidR="0097518F" w:rsidRPr="00C956CD" w:rsidRDefault="0097518F" w:rsidP="007F2B7B">
            <w:pPr>
              <w:rPr>
                <w:rFonts w:ascii="Times New Roman" w:hAnsi="Times New Roman" w:cs="Times New Roman"/>
                <w:sz w:val="24"/>
                <w:szCs w:val="24"/>
              </w:rPr>
            </w:pPr>
            <w:r w:rsidRPr="00C956CD">
              <w:rPr>
                <w:rFonts w:ascii="Times New Roman" w:hAnsi="Times New Roman" w:cs="Times New Roman"/>
                <w:sz w:val="24"/>
                <w:szCs w:val="24"/>
              </w:rPr>
              <w:t xml:space="preserve">Show </w:t>
            </w:r>
            <w:r w:rsidRPr="00C956CD">
              <w:rPr>
                <w:rFonts w:ascii="Times New Roman" w:hAnsi="Times New Roman" w:cs="Times New Roman"/>
                <w:position w:val="-32"/>
                <w:sz w:val="24"/>
                <w:szCs w:val="24"/>
              </w:rPr>
              <w:object w:dxaOrig="2200" w:dyaOrig="760">
                <v:shape id="_x0000_i2331" type="#_x0000_t75" style="width:111pt;height:37.8pt" o:ole="">
                  <v:imagedata r:id="rId1976" o:title=""/>
                </v:shape>
                <o:OLEObject Type="Embed" ProgID="Equation.3" ShapeID="_x0000_i2331" DrawAspect="Content" ObjectID="_1493543193" r:id="rId1978"/>
              </w:object>
            </w:r>
            <w:r>
              <w:rPr>
                <w:rFonts w:ascii="Times New Roman" w:hAnsi="Times New Roman" w:cs="Times New Roman"/>
                <w:sz w:val="24"/>
                <w:szCs w:val="24"/>
              </w:rPr>
              <w:t>.</w:t>
            </w:r>
          </w:p>
        </w:tc>
        <w:tc>
          <w:tcPr>
            <w:tcW w:w="1560" w:type="dxa"/>
          </w:tcPr>
          <w:p w:rsidR="0097518F" w:rsidRPr="00C956CD" w:rsidRDefault="0097518F" w:rsidP="007F2B7B">
            <w:pPr>
              <w:jc w:val="center"/>
              <w:rPr>
                <w:rFonts w:ascii="Times New Roman" w:hAnsi="Times New Roman" w:cs="Times New Roman"/>
                <w:sz w:val="24"/>
                <w:szCs w:val="24"/>
              </w:rPr>
            </w:pPr>
            <w:r w:rsidRPr="00C956CD">
              <w:rPr>
                <w:rFonts w:ascii="Times New Roman" w:hAnsi="Times New Roman" w:cs="Times New Roman"/>
                <w:sz w:val="24"/>
                <w:szCs w:val="24"/>
              </w:rPr>
              <w:t>Given</w:t>
            </w:r>
          </w:p>
        </w:tc>
        <w:tc>
          <w:tcPr>
            <w:tcW w:w="567" w:type="dxa"/>
          </w:tcPr>
          <w:p w:rsidR="0097518F" w:rsidRPr="00C956CD" w:rsidRDefault="0097518F" w:rsidP="007F2B7B">
            <w:pPr>
              <w:jc w:val="center"/>
              <w:rPr>
                <w:rFonts w:ascii="Times New Roman" w:hAnsi="Times New Roman" w:cs="Times New Roman"/>
                <w:sz w:val="24"/>
                <w:szCs w:val="24"/>
              </w:rPr>
            </w:pPr>
          </w:p>
        </w:tc>
      </w:tr>
      <w:tr w:rsidR="0097518F" w:rsidRPr="005D6E0F" w:rsidTr="006338CA">
        <w:trPr>
          <w:trHeight w:val="629"/>
        </w:trPr>
        <w:tc>
          <w:tcPr>
            <w:tcW w:w="720" w:type="dxa"/>
          </w:tcPr>
          <w:p w:rsidR="0097518F" w:rsidRPr="00C956CD" w:rsidRDefault="0097518F" w:rsidP="007F2B7B">
            <w:pPr>
              <w:jc w:val="center"/>
              <w:rPr>
                <w:rFonts w:ascii="Times New Roman" w:hAnsi="Times New Roman" w:cs="Times New Roman"/>
                <w:sz w:val="24"/>
                <w:szCs w:val="24"/>
              </w:rPr>
            </w:pPr>
            <w:r w:rsidRPr="00C956CD">
              <w:rPr>
                <w:rFonts w:ascii="Times New Roman" w:hAnsi="Times New Roman" w:cs="Times New Roman"/>
                <w:sz w:val="24"/>
                <w:szCs w:val="24"/>
              </w:rPr>
              <w:t>Y</w:t>
            </w:r>
          </w:p>
        </w:tc>
        <w:tc>
          <w:tcPr>
            <w:tcW w:w="5517" w:type="dxa"/>
          </w:tcPr>
          <w:p w:rsidR="0097518F" w:rsidRPr="00C956CD" w:rsidRDefault="0097518F" w:rsidP="007F2B7B">
            <w:pPr>
              <w:rPr>
                <w:rFonts w:ascii="Times New Roman" w:hAnsi="Times New Roman" w:cs="Times New Roman"/>
                <w:sz w:val="24"/>
                <w:szCs w:val="24"/>
              </w:rPr>
            </w:pPr>
            <w:r>
              <w:rPr>
                <w:rFonts w:ascii="Times New Roman" w:hAnsi="Times New Roman" w:cs="Times New Roman" w:hint="eastAsia"/>
                <w:sz w:val="24"/>
                <w:szCs w:val="24"/>
              </w:rPr>
              <w:t>Show</w:t>
            </w:r>
            <w:r w:rsidRPr="00C956CD">
              <w:rPr>
                <w:rFonts w:ascii="Times New Roman" w:hAnsi="Times New Roman" w:cs="Times New Roman"/>
                <w:position w:val="-32"/>
                <w:sz w:val="24"/>
                <w:szCs w:val="24"/>
              </w:rPr>
              <w:object w:dxaOrig="2460" w:dyaOrig="760">
                <v:shape id="_x0000_i2332" type="#_x0000_t75" style="width:125.4pt;height:37.8pt" o:ole="">
                  <v:imagedata r:id="rId1979" o:title=""/>
                </v:shape>
                <o:OLEObject Type="Embed" ProgID="Equation.3" ShapeID="_x0000_i2332" DrawAspect="Content" ObjectID="_1493543194" r:id="rId1980"/>
              </w:object>
            </w:r>
            <w:r>
              <w:rPr>
                <w:rFonts w:ascii="Times New Roman" w:hAnsi="Times New Roman" w:cs="Times New Roman" w:hint="eastAsia"/>
                <w:sz w:val="24"/>
                <w:szCs w:val="24"/>
              </w:rPr>
              <w:t>.</w:t>
            </w:r>
          </w:p>
        </w:tc>
        <w:tc>
          <w:tcPr>
            <w:tcW w:w="1560" w:type="dxa"/>
          </w:tcPr>
          <w:p w:rsidR="0097518F" w:rsidRPr="00C956CD" w:rsidRDefault="0097518F" w:rsidP="007F2B7B">
            <w:pPr>
              <w:jc w:val="center"/>
              <w:rPr>
                <w:rFonts w:ascii="Times New Roman" w:hAnsi="Times New Roman" w:cs="Times New Roman"/>
                <w:sz w:val="24"/>
                <w:szCs w:val="24"/>
              </w:rPr>
            </w:pPr>
            <w:r>
              <w:rPr>
                <w:rFonts w:ascii="Times New Roman" w:hAnsi="Times New Roman" w:cs="Times New Roman" w:hint="eastAsia"/>
                <w:sz w:val="24"/>
                <w:szCs w:val="24"/>
              </w:rPr>
              <w:t>C5</w:t>
            </w:r>
          </w:p>
        </w:tc>
        <w:tc>
          <w:tcPr>
            <w:tcW w:w="567" w:type="dxa"/>
          </w:tcPr>
          <w:p w:rsidR="0097518F" w:rsidRPr="00C956CD" w:rsidRDefault="0097518F" w:rsidP="007F2B7B">
            <w:pPr>
              <w:jc w:val="center"/>
              <w:rPr>
                <w:rFonts w:ascii="Times New Roman" w:hAnsi="Times New Roman" w:cs="Times New Roman"/>
                <w:sz w:val="24"/>
                <w:szCs w:val="24"/>
              </w:rPr>
            </w:pPr>
            <w:r w:rsidRPr="00C956CD">
              <w:rPr>
                <w:rFonts w:ascii="Times New Roman" w:hAnsi="Times New Roman" w:cs="Times New Roman"/>
                <w:sz w:val="24"/>
                <w:szCs w:val="24"/>
              </w:rPr>
              <w:t>N</w:t>
            </w:r>
          </w:p>
        </w:tc>
      </w:tr>
      <w:tr w:rsidR="0097518F" w:rsidRPr="005D6E0F" w:rsidTr="006338CA">
        <w:trPr>
          <w:trHeight w:val="629"/>
        </w:trPr>
        <w:tc>
          <w:tcPr>
            <w:tcW w:w="720" w:type="dxa"/>
          </w:tcPr>
          <w:p w:rsidR="0097518F" w:rsidRPr="00C956CD" w:rsidRDefault="0097518F" w:rsidP="007F2B7B">
            <w:pPr>
              <w:jc w:val="center"/>
              <w:rPr>
                <w:rFonts w:ascii="Times New Roman" w:hAnsi="Times New Roman" w:cs="Times New Roman"/>
                <w:sz w:val="24"/>
                <w:szCs w:val="24"/>
              </w:rPr>
            </w:pPr>
            <w:r w:rsidRPr="00C956CD">
              <w:rPr>
                <w:rFonts w:ascii="Times New Roman" w:hAnsi="Times New Roman" w:cs="Times New Roman"/>
                <w:sz w:val="24"/>
                <w:szCs w:val="24"/>
              </w:rPr>
              <w:t>P1</w:t>
            </w:r>
          </w:p>
        </w:tc>
        <w:tc>
          <w:tcPr>
            <w:tcW w:w="5517" w:type="dxa"/>
          </w:tcPr>
          <w:p w:rsidR="0097518F" w:rsidRPr="00C956CD" w:rsidRDefault="0097518F" w:rsidP="007F2B7B">
            <w:pPr>
              <w:rPr>
                <w:rFonts w:ascii="Times New Roman" w:hAnsi="Times New Roman" w:cs="Times New Roman"/>
                <w:sz w:val="24"/>
                <w:szCs w:val="24"/>
              </w:rPr>
            </w:pPr>
            <w:r w:rsidRPr="00C956CD">
              <w:rPr>
                <w:rFonts w:ascii="Times New Roman" w:hAnsi="Times New Roman" w:cs="Times New Roman"/>
                <w:position w:val="-12"/>
                <w:sz w:val="24"/>
                <w:szCs w:val="24"/>
              </w:rPr>
              <w:object w:dxaOrig="700" w:dyaOrig="360">
                <v:shape id="_x0000_i2333" type="#_x0000_t75" style="width:35.4pt;height:18.6pt" o:ole="">
                  <v:imagedata r:id="rId1972" o:title=""/>
                </v:shape>
                <o:OLEObject Type="Embed" ProgID="Equation.3" ShapeID="_x0000_i2333" DrawAspect="Content" ObjectID="_1493543195" r:id="rId1981"/>
              </w:object>
            </w:r>
            <w:r w:rsidRPr="00C956CD">
              <w:rPr>
                <w:rFonts w:ascii="Times New Roman" w:hAnsi="Times New Roman" w:cs="Times New Roman"/>
                <w:sz w:val="24"/>
                <w:szCs w:val="24"/>
              </w:rPr>
              <w:t xml:space="preserve">is a sequence of Riemann integrable functions such that </w:t>
            </w:r>
            <w:r w:rsidRPr="00C956CD">
              <w:rPr>
                <w:rFonts w:ascii="Times New Roman" w:hAnsi="Times New Roman" w:cs="Times New Roman"/>
                <w:position w:val="-32"/>
                <w:sz w:val="24"/>
                <w:szCs w:val="24"/>
              </w:rPr>
              <w:object w:dxaOrig="1740" w:dyaOrig="760">
                <v:shape id="_x0000_i2334" type="#_x0000_t75" style="width:89.4pt;height:37.8pt" o:ole="">
                  <v:imagedata r:id="rId1974" o:title=""/>
                </v:shape>
                <o:OLEObject Type="Embed" ProgID="Equation.3" ShapeID="_x0000_i2334" DrawAspect="Content" ObjectID="_1493543196" r:id="rId1982"/>
              </w:object>
            </w:r>
            <w:r>
              <w:rPr>
                <w:rFonts w:ascii="Times New Roman" w:hAnsi="Times New Roman" w:cs="Times New Roman"/>
                <w:sz w:val="24"/>
                <w:szCs w:val="24"/>
              </w:rPr>
              <w:t>.</w:t>
            </w:r>
          </w:p>
        </w:tc>
        <w:tc>
          <w:tcPr>
            <w:tcW w:w="1560" w:type="dxa"/>
          </w:tcPr>
          <w:p w:rsidR="0097518F" w:rsidRPr="00C956CD" w:rsidRDefault="0097518F" w:rsidP="007F2B7B">
            <w:pPr>
              <w:jc w:val="center"/>
              <w:rPr>
                <w:rFonts w:ascii="Times New Roman" w:hAnsi="Times New Roman" w:cs="Times New Roman"/>
                <w:sz w:val="24"/>
                <w:szCs w:val="24"/>
              </w:rPr>
            </w:pPr>
            <w:r w:rsidRPr="00C956CD">
              <w:rPr>
                <w:rFonts w:ascii="Times New Roman" w:hAnsi="Times New Roman" w:cs="Times New Roman"/>
                <w:sz w:val="24"/>
                <w:szCs w:val="24"/>
              </w:rPr>
              <w:t>Given</w:t>
            </w:r>
          </w:p>
        </w:tc>
        <w:tc>
          <w:tcPr>
            <w:tcW w:w="567" w:type="dxa"/>
          </w:tcPr>
          <w:p w:rsidR="0097518F" w:rsidRPr="00C956CD" w:rsidRDefault="0097518F" w:rsidP="007F2B7B">
            <w:pPr>
              <w:jc w:val="center"/>
              <w:rPr>
                <w:rFonts w:ascii="Times New Roman" w:hAnsi="Times New Roman" w:cs="Times New Roman"/>
                <w:sz w:val="24"/>
                <w:szCs w:val="24"/>
              </w:rPr>
            </w:pPr>
          </w:p>
        </w:tc>
      </w:tr>
      <w:tr w:rsidR="0097518F" w:rsidRPr="005D6E0F" w:rsidTr="006338CA">
        <w:trPr>
          <w:trHeight w:val="416"/>
        </w:trPr>
        <w:tc>
          <w:tcPr>
            <w:tcW w:w="720" w:type="dxa"/>
          </w:tcPr>
          <w:p w:rsidR="0097518F" w:rsidRPr="00C956CD" w:rsidRDefault="0097518F" w:rsidP="007F2B7B">
            <w:pPr>
              <w:jc w:val="center"/>
              <w:rPr>
                <w:rFonts w:ascii="Times New Roman" w:hAnsi="Times New Roman" w:cs="Times New Roman"/>
                <w:sz w:val="24"/>
                <w:szCs w:val="24"/>
              </w:rPr>
            </w:pPr>
            <w:r w:rsidRPr="00C956CD">
              <w:rPr>
                <w:rFonts w:ascii="Times New Roman" w:hAnsi="Times New Roman" w:cs="Times New Roman"/>
                <w:sz w:val="24"/>
                <w:szCs w:val="24"/>
              </w:rPr>
              <w:t>P2</w:t>
            </w:r>
          </w:p>
        </w:tc>
        <w:tc>
          <w:tcPr>
            <w:tcW w:w="5517" w:type="dxa"/>
          </w:tcPr>
          <w:p w:rsidR="0097518F" w:rsidRPr="00C956CD" w:rsidRDefault="00C03356" w:rsidP="007F2B7B">
            <w:pPr>
              <w:rPr>
                <w:rFonts w:ascii="Times New Roman" w:hAnsi="Times New Roman" w:cs="Times New Roman"/>
                <w:sz w:val="24"/>
                <w:szCs w:val="24"/>
              </w:rPr>
            </w:pPr>
            <w:r w:rsidRPr="00961C40">
              <w:rPr>
                <w:rFonts w:ascii="Times New Roman" w:hAnsi="Times New Roman" w:cs="Times New Roman"/>
                <w:position w:val="-10"/>
                <w:sz w:val="24"/>
                <w:szCs w:val="24"/>
              </w:rPr>
              <w:object w:dxaOrig="540" w:dyaOrig="320">
                <v:shape id="_x0000_i2335" type="#_x0000_t75" style="width:27.6pt;height:15.6pt" o:ole="">
                  <v:imagedata r:id="rId1983" o:title=""/>
                </v:shape>
                <o:OLEObject Type="Embed" ProgID="Equation.3" ShapeID="_x0000_i2335" DrawAspect="Content" ObjectID="_1493543197" r:id="rId1984"/>
              </w:object>
            </w:r>
            <w:r w:rsidR="0097518F" w:rsidRPr="00C956CD">
              <w:rPr>
                <w:rFonts w:ascii="Times New Roman" w:hAnsi="Times New Roman" w:cs="Times New Roman"/>
                <w:sz w:val="24"/>
                <w:szCs w:val="24"/>
              </w:rPr>
              <w:t xml:space="preserve"> is Riemann integrable on (a, b)</w:t>
            </w:r>
            <w:r w:rsidR="0097518F">
              <w:rPr>
                <w:rFonts w:ascii="Times New Roman" w:hAnsi="Times New Roman" w:cs="Times New Roman"/>
                <w:sz w:val="24"/>
                <w:szCs w:val="24"/>
              </w:rPr>
              <w:t>.</w:t>
            </w:r>
          </w:p>
        </w:tc>
        <w:tc>
          <w:tcPr>
            <w:tcW w:w="1560" w:type="dxa"/>
          </w:tcPr>
          <w:p w:rsidR="0097518F" w:rsidRPr="00C956CD" w:rsidRDefault="0097518F" w:rsidP="007F2B7B">
            <w:pPr>
              <w:jc w:val="center"/>
              <w:rPr>
                <w:rFonts w:ascii="Times New Roman" w:hAnsi="Times New Roman" w:cs="Times New Roman"/>
                <w:sz w:val="24"/>
                <w:szCs w:val="24"/>
              </w:rPr>
            </w:pPr>
            <w:r w:rsidRPr="00C956CD">
              <w:rPr>
                <w:rFonts w:ascii="Times New Roman" w:hAnsi="Times New Roman" w:cs="Times New Roman"/>
                <w:sz w:val="24"/>
                <w:szCs w:val="24"/>
              </w:rPr>
              <w:t>Given</w:t>
            </w:r>
          </w:p>
        </w:tc>
        <w:tc>
          <w:tcPr>
            <w:tcW w:w="567" w:type="dxa"/>
          </w:tcPr>
          <w:p w:rsidR="0097518F" w:rsidRPr="00C956CD" w:rsidRDefault="0097518F" w:rsidP="007F2B7B">
            <w:pPr>
              <w:jc w:val="center"/>
              <w:rPr>
                <w:rFonts w:ascii="Times New Roman" w:hAnsi="Times New Roman" w:cs="Times New Roman"/>
                <w:sz w:val="24"/>
                <w:szCs w:val="24"/>
              </w:rPr>
            </w:pPr>
          </w:p>
        </w:tc>
      </w:tr>
      <w:tr w:rsidR="0097518F" w:rsidRPr="005D6E0F" w:rsidTr="006338CA">
        <w:trPr>
          <w:trHeight w:val="629"/>
        </w:trPr>
        <w:tc>
          <w:tcPr>
            <w:tcW w:w="720" w:type="dxa"/>
          </w:tcPr>
          <w:p w:rsidR="0097518F" w:rsidRPr="00C956CD" w:rsidRDefault="0097518F" w:rsidP="007F2B7B">
            <w:pPr>
              <w:jc w:val="center"/>
              <w:rPr>
                <w:rFonts w:ascii="Times New Roman" w:hAnsi="Times New Roman" w:cs="Times New Roman"/>
                <w:sz w:val="24"/>
                <w:szCs w:val="24"/>
              </w:rPr>
            </w:pPr>
            <w:r>
              <w:rPr>
                <w:rFonts w:ascii="Times New Roman" w:hAnsi="Times New Roman" w:cs="Times New Roman" w:hint="eastAsia"/>
                <w:sz w:val="24"/>
                <w:szCs w:val="24"/>
              </w:rPr>
              <w:t>1</w:t>
            </w:r>
          </w:p>
        </w:tc>
        <w:tc>
          <w:tcPr>
            <w:tcW w:w="5517" w:type="dxa"/>
          </w:tcPr>
          <w:p w:rsidR="0097518F" w:rsidRPr="00C956CD" w:rsidRDefault="0097518F" w:rsidP="007F2B7B">
            <w:pPr>
              <w:rPr>
                <w:rFonts w:ascii="Times New Roman" w:hAnsi="Times New Roman" w:cs="Times New Roman"/>
                <w:sz w:val="24"/>
                <w:szCs w:val="24"/>
              </w:rPr>
            </w:pPr>
            <w:r>
              <w:rPr>
                <w:rFonts w:ascii="Times New Roman" w:hAnsi="Times New Roman" w:cs="Times New Roman"/>
                <w:sz w:val="24"/>
                <w:szCs w:val="24"/>
              </w:rPr>
              <w:t>Recall</w:t>
            </w:r>
            <w:r w:rsidRPr="00C956CD">
              <w:rPr>
                <w:rFonts w:ascii="Times New Roman" w:hAnsi="Times New Roman" w:cs="Times New Roman"/>
                <w:sz w:val="24"/>
                <w:szCs w:val="24"/>
              </w:rPr>
              <w:t xml:space="preserve"> </w:t>
            </w:r>
            <w:r w:rsidRPr="00C956CD">
              <w:rPr>
                <w:rFonts w:ascii="Times New Roman" w:hAnsi="Times New Roman" w:cs="Times New Roman"/>
                <w:position w:val="-34"/>
                <w:sz w:val="24"/>
                <w:szCs w:val="24"/>
              </w:rPr>
              <w:object w:dxaOrig="2020" w:dyaOrig="800">
                <v:shape id="_x0000_i2336" type="#_x0000_t75" style="width:102pt;height:39pt" o:ole="">
                  <v:imagedata r:id="rId1985" o:title=""/>
                </v:shape>
                <o:OLEObject Type="Embed" ProgID="Equation.3" ShapeID="_x0000_i2336" DrawAspect="Content" ObjectID="_1493543198" r:id="rId1986"/>
              </w:object>
            </w:r>
            <w:r>
              <w:rPr>
                <w:rFonts w:ascii="Times New Roman" w:hAnsi="Times New Roman" w:cs="Times New Roman"/>
                <w:sz w:val="24"/>
                <w:szCs w:val="24"/>
              </w:rPr>
              <w:t>.</w:t>
            </w:r>
          </w:p>
        </w:tc>
        <w:tc>
          <w:tcPr>
            <w:tcW w:w="1560" w:type="dxa"/>
          </w:tcPr>
          <w:p w:rsidR="0097518F" w:rsidRPr="00C956CD" w:rsidRDefault="0097518F" w:rsidP="007F2B7B">
            <w:pPr>
              <w:jc w:val="center"/>
              <w:rPr>
                <w:rFonts w:ascii="Times New Roman" w:hAnsi="Times New Roman" w:cs="Times New Roman"/>
                <w:sz w:val="24"/>
                <w:szCs w:val="24"/>
              </w:rPr>
            </w:pPr>
            <w:r w:rsidRPr="00C956CD">
              <w:rPr>
                <w:rFonts w:ascii="Times New Roman" w:hAnsi="Times New Roman" w:cs="Times New Roman"/>
                <w:sz w:val="24"/>
                <w:szCs w:val="24"/>
              </w:rPr>
              <w:t>C2</w:t>
            </w:r>
          </w:p>
        </w:tc>
        <w:tc>
          <w:tcPr>
            <w:tcW w:w="567" w:type="dxa"/>
          </w:tcPr>
          <w:p w:rsidR="0097518F" w:rsidRPr="00C956CD" w:rsidRDefault="0097518F" w:rsidP="007F2B7B">
            <w:pPr>
              <w:jc w:val="center"/>
              <w:rPr>
                <w:rFonts w:ascii="Times New Roman" w:hAnsi="Times New Roman" w:cs="Times New Roman"/>
                <w:sz w:val="24"/>
                <w:szCs w:val="24"/>
              </w:rPr>
            </w:pPr>
            <w:r w:rsidRPr="00C956CD">
              <w:rPr>
                <w:rFonts w:ascii="Times New Roman" w:hAnsi="Times New Roman" w:cs="Times New Roman"/>
                <w:sz w:val="24"/>
                <w:szCs w:val="24"/>
              </w:rPr>
              <w:t>N</w:t>
            </w:r>
          </w:p>
        </w:tc>
      </w:tr>
      <w:tr w:rsidR="0097518F" w:rsidRPr="005D6E0F" w:rsidTr="006338CA">
        <w:trPr>
          <w:trHeight w:val="629"/>
        </w:trPr>
        <w:tc>
          <w:tcPr>
            <w:tcW w:w="720" w:type="dxa"/>
          </w:tcPr>
          <w:p w:rsidR="0097518F" w:rsidRPr="00C956CD" w:rsidRDefault="0097518F" w:rsidP="007F2B7B">
            <w:pPr>
              <w:jc w:val="center"/>
              <w:rPr>
                <w:rFonts w:ascii="Times New Roman" w:hAnsi="Times New Roman" w:cs="Times New Roman"/>
                <w:sz w:val="24"/>
                <w:szCs w:val="24"/>
              </w:rPr>
            </w:pPr>
            <w:r>
              <w:rPr>
                <w:rFonts w:ascii="Times New Roman" w:hAnsi="Times New Roman" w:cs="Times New Roman" w:hint="eastAsia"/>
                <w:sz w:val="24"/>
                <w:szCs w:val="24"/>
              </w:rPr>
              <w:t>2</w:t>
            </w:r>
          </w:p>
        </w:tc>
        <w:tc>
          <w:tcPr>
            <w:tcW w:w="5517" w:type="dxa"/>
          </w:tcPr>
          <w:p w:rsidR="0097518F" w:rsidRPr="00C956CD" w:rsidRDefault="0097518F" w:rsidP="007F2B7B">
            <w:pPr>
              <w:rPr>
                <w:rFonts w:ascii="Times New Roman" w:hAnsi="Times New Roman" w:cs="Times New Roman"/>
                <w:sz w:val="24"/>
                <w:szCs w:val="24"/>
              </w:rPr>
            </w:pPr>
            <w:r w:rsidRPr="00C956CD">
              <w:rPr>
                <w:rFonts w:ascii="Times New Roman" w:hAnsi="Times New Roman" w:cs="Times New Roman"/>
                <w:sz w:val="24"/>
                <w:szCs w:val="24"/>
              </w:rPr>
              <w:t xml:space="preserve">Then, </w:t>
            </w:r>
            <w:r w:rsidRPr="00C956CD">
              <w:rPr>
                <w:rFonts w:ascii="Times New Roman" w:hAnsi="Times New Roman" w:cs="Times New Roman"/>
                <w:position w:val="-34"/>
                <w:sz w:val="24"/>
                <w:szCs w:val="24"/>
              </w:rPr>
              <w:object w:dxaOrig="3220" w:dyaOrig="800">
                <v:shape id="_x0000_i2337" type="#_x0000_t75" style="width:162pt;height:39pt" o:ole="">
                  <v:imagedata r:id="rId1987" o:title=""/>
                </v:shape>
                <o:OLEObject Type="Embed" ProgID="Equation.3" ShapeID="_x0000_i2337" DrawAspect="Content" ObjectID="_1493543199" r:id="rId1988"/>
              </w:object>
            </w:r>
            <w:r>
              <w:rPr>
                <w:rFonts w:ascii="Times New Roman" w:hAnsi="Times New Roman" w:cs="Times New Roman"/>
                <w:sz w:val="24"/>
                <w:szCs w:val="24"/>
              </w:rPr>
              <w:t>.</w:t>
            </w:r>
          </w:p>
        </w:tc>
        <w:tc>
          <w:tcPr>
            <w:tcW w:w="1560" w:type="dxa"/>
          </w:tcPr>
          <w:p w:rsidR="0097518F" w:rsidRPr="00C956CD" w:rsidRDefault="0097518F" w:rsidP="007F2B7B">
            <w:pPr>
              <w:rPr>
                <w:rFonts w:ascii="Times New Roman" w:hAnsi="Times New Roman" w:cs="Times New Roman"/>
                <w:sz w:val="24"/>
                <w:szCs w:val="24"/>
              </w:rPr>
            </w:pPr>
            <w:r>
              <w:rPr>
                <w:rFonts w:ascii="Times New Roman" w:hAnsi="Times New Roman" w:cs="Times New Roman" w:hint="eastAsia"/>
                <w:sz w:val="24"/>
                <w:szCs w:val="24"/>
              </w:rPr>
              <w:t>CO(1,Y)</w:t>
            </w:r>
            <w:r w:rsidRPr="00C956CD">
              <w:rPr>
                <w:rFonts w:ascii="Times New Roman" w:hAnsi="Times New Roman" w:cs="Times New Roman"/>
                <w:sz w:val="24"/>
                <w:szCs w:val="24"/>
              </w:rPr>
              <w:t>R2</w:t>
            </w:r>
          </w:p>
        </w:tc>
        <w:tc>
          <w:tcPr>
            <w:tcW w:w="567" w:type="dxa"/>
          </w:tcPr>
          <w:p w:rsidR="0097518F" w:rsidRPr="00C956CD" w:rsidRDefault="0097518F" w:rsidP="007F2B7B">
            <w:pPr>
              <w:jc w:val="center"/>
              <w:rPr>
                <w:rFonts w:ascii="Times New Roman" w:hAnsi="Times New Roman" w:cs="Times New Roman"/>
                <w:sz w:val="24"/>
                <w:szCs w:val="24"/>
              </w:rPr>
            </w:pPr>
            <w:r w:rsidRPr="00C956CD">
              <w:rPr>
                <w:rFonts w:ascii="Times New Roman" w:hAnsi="Times New Roman" w:cs="Times New Roman"/>
                <w:sz w:val="24"/>
                <w:szCs w:val="24"/>
              </w:rPr>
              <w:t>N</w:t>
            </w:r>
          </w:p>
        </w:tc>
      </w:tr>
      <w:tr w:rsidR="0097518F" w:rsidRPr="005D6E0F" w:rsidTr="006338CA">
        <w:trPr>
          <w:trHeight w:val="324"/>
        </w:trPr>
        <w:tc>
          <w:tcPr>
            <w:tcW w:w="720" w:type="dxa"/>
          </w:tcPr>
          <w:p w:rsidR="0097518F" w:rsidRPr="00C956CD" w:rsidRDefault="0097518F" w:rsidP="007F2B7B">
            <w:pPr>
              <w:jc w:val="center"/>
              <w:rPr>
                <w:rFonts w:ascii="Times New Roman" w:hAnsi="Times New Roman" w:cs="Times New Roman"/>
                <w:sz w:val="24"/>
                <w:szCs w:val="24"/>
              </w:rPr>
            </w:pPr>
            <w:r>
              <w:rPr>
                <w:rFonts w:ascii="Times New Roman" w:hAnsi="Times New Roman" w:cs="Times New Roman" w:hint="eastAsia"/>
                <w:sz w:val="24"/>
                <w:szCs w:val="24"/>
              </w:rPr>
              <w:t>3</w:t>
            </w:r>
          </w:p>
        </w:tc>
        <w:tc>
          <w:tcPr>
            <w:tcW w:w="5517" w:type="dxa"/>
          </w:tcPr>
          <w:p w:rsidR="0097518F" w:rsidRPr="00C956CD" w:rsidRDefault="0097518F" w:rsidP="007F2B7B">
            <w:pPr>
              <w:rPr>
                <w:rFonts w:ascii="Times New Roman" w:hAnsi="Times New Roman" w:cs="Times New Roman"/>
                <w:sz w:val="24"/>
                <w:szCs w:val="24"/>
              </w:rPr>
            </w:pPr>
            <w:r w:rsidRPr="00C956CD">
              <w:rPr>
                <w:rFonts w:ascii="Times New Roman" w:hAnsi="Times New Roman" w:cs="Times New Roman"/>
                <w:sz w:val="24"/>
                <w:szCs w:val="24"/>
              </w:rPr>
              <w:t xml:space="preserve">Since  </w:t>
            </w:r>
            <w:r w:rsidRPr="00C956CD">
              <w:rPr>
                <w:rFonts w:ascii="Times New Roman" w:hAnsi="Times New Roman" w:cs="Times New Roman"/>
                <w:position w:val="-12"/>
                <w:sz w:val="24"/>
                <w:szCs w:val="24"/>
              </w:rPr>
              <w:object w:dxaOrig="999" w:dyaOrig="360">
                <v:shape id="_x0000_i2338" type="#_x0000_t75" style="width:50.4pt;height:18.6pt" o:ole="">
                  <v:imagedata r:id="rId1989" o:title=""/>
                </v:shape>
                <o:OLEObject Type="Embed" ProgID="Equation.3" ShapeID="_x0000_i2338" DrawAspect="Content" ObjectID="_1493543200" r:id="rId1990"/>
              </w:object>
            </w:r>
            <w:r w:rsidRPr="00C956CD">
              <w:rPr>
                <w:rFonts w:ascii="Times New Roman" w:hAnsi="Times New Roman" w:cs="Times New Roman"/>
                <w:sz w:val="24"/>
                <w:szCs w:val="24"/>
              </w:rPr>
              <w:t>,</w:t>
            </w:r>
          </w:p>
          <w:p w:rsidR="0097518F" w:rsidRPr="00C956CD" w:rsidRDefault="0097518F" w:rsidP="007F2B7B">
            <w:pPr>
              <w:rPr>
                <w:rFonts w:ascii="Times New Roman" w:hAnsi="Times New Roman" w:cs="Times New Roman"/>
                <w:sz w:val="24"/>
                <w:szCs w:val="24"/>
              </w:rPr>
            </w:pPr>
            <w:r w:rsidRPr="00C956CD">
              <w:rPr>
                <w:rFonts w:ascii="Times New Roman" w:hAnsi="Times New Roman" w:cs="Times New Roman"/>
                <w:position w:val="-32"/>
                <w:sz w:val="24"/>
                <w:szCs w:val="24"/>
              </w:rPr>
              <w:object w:dxaOrig="3220" w:dyaOrig="760">
                <v:shape id="_x0000_i2339" type="#_x0000_t75" style="width:162pt;height:37.8pt" o:ole="">
                  <v:imagedata r:id="rId1991" o:title=""/>
                </v:shape>
                <o:OLEObject Type="Embed" ProgID="Equation.3" ShapeID="_x0000_i2339" DrawAspect="Content" ObjectID="_1493543201" r:id="rId1992"/>
              </w:object>
            </w:r>
            <w:r>
              <w:rPr>
                <w:rFonts w:ascii="Times New Roman" w:hAnsi="Times New Roman" w:cs="Times New Roman"/>
                <w:sz w:val="24"/>
                <w:szCs w:val="24"/>
              </w:rPr>
              <w:t>.</w:t>
            </w:r>
          </w:p>
        </w:tc>
        <w:tc>
          <w:tcPr>
            <w:tcW w:w="1560" w:type="dxa"/>
          </w:tcPr>
          <w:p w:rsidR="0097518F" w:rsidRPr="00C956CD" w:rsidRDefault="0097518F" w:rsidP="007F2B7B">
            <w:pPr>
              <w:rPr>
                <w:rFonts w:ascii="Times New Roman" w:hAnsi="Times New Roman" w:cs="Times New Roman"/>
                <w:sz w:val="24"/>
                <w:szCs w:val="24"/>
              </w:rPr>
            </w:pPr>
            <w:r w:rsidRPr="00C956CD">
              <w:rPr>
                <w:rFonts w:ascii="Times New Roman" w:hAnsi="Times New Roman" w:cs="Times New Roman"/>
                <w:sz w:val="24"/>
                <w:szCs w:val="24"/>
              </w:rPr>
              <w:t>CO(</w:t>
            </w:r>
            <w:r>
              <w:rPr>
                <w:rFonts w:ascii="Times New Roman" w:hAnsi="Times New Roman" w:cs="Times New Roman" w:hint="eastAsia"/>
                <w:sz w:val="24"/>
                <w:szCs w:val="24"/>
              </w:rPr>
              <w:t>2</w:t>
            </w:r>
            <w:r w:rsidRPr="00C956CD">
              <w:rPr>
                <w:rFonts w:ascii="Times New Roman" w:hAnsi="Times New Roman" w:cs="Times New Roman"/>
                <w:sz w:val="24"/>
                <w:szCs w:val="24"/>
              </w:rPr>
              <w:t>, P1)R2</w:t>
            </w:r>
          </w:p>
        </w:tc>
        <w:tc>
          <w:tcPr>
            <w:tcW w:w="567" w:type="dxa"/>
          </w:tcPr>
          <w:p w:rsidR="0097518F" w:rsidRPr="00C956CD" w:rsidRDefault="0097518F" w:rsidP="007F2B7B">
            <w:pPr>
              <w:jc w:val="center"/>
              <w:rPr>
                <w:rFonts w:ascii="Times New Roman" w:hAnsi="Times New Roman" w:cs="Times New Roman"/>
                <w:sz w:val="24"/>
                <w:szCs w:val="24"/>
              </w:rPr>
            </w:pPr>
            <w:r w:rsidRPr="00C956CD">
              <w:rPr>
                <w:rFonts w:ascii="Times New Roman" w:hAnsi="Times New Roman" w:cs="Times New Roman"/>
                <w:sz w:val="24"/>
                <w:szCs w:val="24"/>
              </w:rPr>
              <w:t>N</w:t>
            </w:r>
          </w:p>
        </w:tc>
      </w:tr>
      <w:tr w:rsidR="0097518F" w:rsidRPr="005D6E0F" w:rsidTr="006338CA">
        <w:trPr>
          <w:trHeight w:val="572"/>
        </w:trPr>
        <w:tc>
          <w:tcPr>
            <w:tcW w:w="720" w:type="dxa"/>
          </w:tcPr>
          <w:p w:rsidR="0097518F" w:rsidRPr="00C956CD" w:rsidRDefault="0097518F" w:rsidP="007F2B7B">
            <w:pPr>
              <w:jc w:val="center"/>
              <w:rPr>
                <w:rFonts w:ascii="Times New Roman" w:hAnsi="Times New Roman" w:cs="Times New Roman"/>
                <w:sz w:val="24"/>
                <w:szCs w:val="24"/>
              </w:rPr>
            </w:pPr>
            <w:r>
              <w:rPr>
                <w:rFonts w:ascii="Times New Roman" w:hAnsi="Times New Roman" w:cs="Times New Roman" w:hint="eastAsia"/>
                <w:sz w:val="24"/>
                <w:szCs w:val="24"/>
              </w:rPr>
              <w:t>4</w:t>
            </w:r>
          </w:p>
        </w:tc>
        <w:tc>
          <w:tcPr>
            <w:tcW w:w="5517" w:type="dxa"/>
          </w:tcPr>
          <w:p w:rsidR="0097518F" w:rsidRPr="00C956CD" w:rsidRDefault="0097518F" w:rsidP="007F2B7B">
            <w:pPr>
              <w:rPr>
                <w:rFonts w:ascii="Times New Roman" w:hAnsi="Times New Roman" w:cs="Times New Roman"/>
                <w:sz w:val="24"/>
                <w:szCs w:val="24"/>
              </w:rPr>
            </w:pPr>
            <w:r w:rsidRPr="00C956CD">
              <w:rPr>
                <w:rFonts w:ascii="Times New Roman" w:hAnsi="Times New Roman" w:cs="Times New Roman"/>
                <w:sz w:val="24"/>
                <w:szCs w:val="24"/>
              </w:rPr>
              <w:t xml:space="preserve">Since </w:t>
            </w:r>
            <w:r w:rsidRPr="00C956CD">
              <w:rPr>
                <w:rFonts w:ascii="Times New Roman" w:hAnsi="Times New Roman" w:cs="Times New Roman"/>
                <w:i/>
                <w:sz w:val="24"/>
                <w:szCs w:val="24"/>
              </w:rPr>
              <w:t>f</w:t>
            </w:r>
            <w:r w:rsidRPr="00C956CD">
              <w:rPr>
                <w:rFonts w:ascii="Times New Roman" w:hAnsi="Times New Roman" w:cs="Times New Roman"/>
                <w:sz w:val="24"/>
                <w:szCs w:val="24"/>
              </w:rPr>
              <w:t xml:space="preserve"> is Riemann integrable, </w:t>
            </w:r>
            <w:r w:rsidRPr="00C956CD">
              <w:rPr>
                <w:rFonts w:ascii="Times New Roman" w:hAnsi="Times New Roman" w:cs="Times New Roman"/>
                <w:i/>
                <w:sz w:val="24"/>
                <w:szCs w:val="24"/>
              </w:rPr>
              <w:t>f</w:t>
            </w:r>
            <w:r w:rsidRPr="00C956CD">
              <w:rPr>
                <w:rFonts w:ascii="Times New Roman" w:hAnsi="Times New Roman" w:cs="Times New Roman"/>
                <w:sz w:val="24"/>
                <w:szCs w:val="24"/>
              </w:rPr>
              <w:t xml:space="preserve"> is bounded, namely, </w:t>
            </w:r>
            <w:r w:rsidRPr="00C956CD">
              <w:rPr>
                <w:rFonts w:ascii="Times New Roman" w:hAnsi="Times New Roman" w:cs="Times New Roman"/>
                <w:position w:val="-14"/>
                <w:sz w:val="24"/>
                <w:szCs w:val="24"/>
              </w:rPr>
              <w:object w:dxaOrig="1100" w:dyaOrig="400">
                <v:shape id="_x0000_i2340" type="#_x0000_t75" style="width:56.4pt;height:18.6pt" o:ole="">
                  <v:imagedata r:id="rId1993" o:title=""/>
                </v:shape>
                <o:OLEObject Type="Embed" ProgID="Equation.3" ShapeID="_x0000_i2340" DrawAspect="Content" ObjectID="_1493543202" r:id="rId1994"/>
              </w:object>
            </w:r>
            <w:r>
              <w:rPr>
                <w:rFonts w:ascii="Times New Roman" w:hAnsi="Times New Roman" w:cs="Times New Roman"/>
                <w:sz w:val="24"/>
                <w:szCs w:val="24"/>
              </w:rPr>
              <w:t>for some</w:t>
            </w:r>
            <w:r w:rsidRPr="00C956CD">
              <w:rPr>
                <w:rFonts w:ascii="Times New Roman" w:hAnsi="Times New Roman" w:cs="Times New Roman"/>
                <w:position w:val="-4"/>
                <w:sz w:val="24"/>
                <w:szCs w:val="24"/>
              </w:rPr>
              <w:object w:dxaOrig="720" w:dyaOrig="260">
                <v:shape id="_x0000_i2341" type="#_x0000_t75" style="width:36.6pt;height:11.4pt" o:ole="">
                  <v:imagedata r:id="rId1995" o:title=""/>
                </v:shape>
                <o:OLEObject Type="Embed" ProgID="Equation.3" ShapeID="_x0000_i2341" DrawAspect="Content" ObjectID="_1493543203" r:id="rId1996"/>
              </w:object>
            </w:r>
            <w:r w:rsidRPr="00C956CD">
              <w:rPr>
                <w:rFonts w:ascii="Times New Roman" w:hAnsi="Times New Roman" w:cs="Times New Roman"/>
                <w:sz w:val="24"/>
                <w:szCs w:val="24"/>
              </w:rPr>
              <w:t>.</w:t>
            </w:r>
          </w:p>
        </w:tc>
        <w:tc>
          <w:tcPr>
            <w:tcW w:w="1560" w:type="dxa"/>
          </w:tcPr>
          <w:p w:rsidR="0097518F" w:rsidRPr="00C956CD" w:rsidRDefault="0097518F" w:rsidP="007F2B7B">
            <w:pPr>
              <w:jc w:val="center"/>
              <w:rPr>
                <w:rFonts w:ascii="Times New Roman" w:hAnsi="Times New Roman" w:cs="Times New Roman"/>
                <w:sz w:val="24"/>
                <w:szCs w:val="24"/>
              </w:rPr>
            </w:pPr>
            <w:r w:rsidRPr="00C956CD">
              <w:rPr>
                <w:rFonts w:ascii="Times New Roman" w:hAnsi="Times New Roman" w:cs="Times New Roman"/>
                <w:sz w:val="24"/>
                <w:szCs w:val="24"/>
              </w:rPr>
              <w:t>C2</w:t>
            </w:r>
          </w:p>
        </w:tc>
        <w:tc>
          <w:tcPr>
            <w:tcW w:w="567" w:type="dxa"/>
          </w:tcPr>
          <w:p w:rsidR="0097518F" w:rsidRPr="00C956CD" w:rsidRDefault="0097518F" w:rsidP="007F2B7B">
            <w:pPr>
              <w:jc w:val="center"/>
              <w:rPr>
                <w:rFonts w:ascii="Times New Roman" w:hAnsi="Times New Roman" w:cs="Times New Roman"/>
                <w:sz w:val="24"/>
                <w:szCs w:val="24"/>
              </w:rPr>
            </w:pPr>
            <w:r>
              <w:rPr>
                <w:rFonts w:ascii="Times New Roman" w:hAnsi="Times New Roman" w:cs="Times New Roman"/>
                <w:sz w:val="24"/>
                <w:szCs w:val="24"/>
              </w:rPr>
              <w:t>I</w:t>
            </w:r>
          </w:p>
        </w:tc>
      </w:tr>
      <w:tr w:rsidR="0097518F" w:rsidRPr="005D6E0F" w:rsidTr="006338CA">
        <w:trPr>
          <w:trHeight w:val="648"/>
        </w:trPr>
        <w:tc>
          <w:tcPr>
            <w:tcW w:w="720" w:type="dxa"/>
          </w:tcPr>
          <w:p w:rsidR="0097518F" w:rsidRPr="00C956CD" w:rsidRDefault="0097518F" w:rsidP="007F2B7B">
            <w:pPr>
              <w:jc w:val="center"/>
              <w:rPr>
                <w:rFonts w:ascii="Times New Roman" w:hAnsi="Times New Roman" w:cs="Times New Roman"/>
                <w:sz w:val="24"/>
                <w:szCs w:val="24"/>
              </w:rPr>
            </w:pPr>
            <w:r>
              <w:rPr>
                <w:rFonts w:ascii="Times New Roman" w:hAnsi="Times New Roman" w:cs="Times New Roman" w:hint="eastAsia"/>
                <w:sz w:val="24"/>
                <w:szCs w:val="24"/>
              </w:rPr>
              <w:t>5</w:t>
            </w:r>
          </w:p>
        </w:tc>
        <w:tc>
          <w:tcPr>
            <w:tcW w:w="5517" w:type="dxa"/>
          </w:tcPr>
          <w:p w:rsidR="0097518F" w:rsidRPr="00C956CD" w:rsidRDefault="0097518F" w:rsidP="007F2B7B">
            <w:pPr>
              <w:rPr>
                <w:rFonts w:ascii="Times New Roman" w:hAnsi="Times New Roman" w:cs="Times New Roman"/>
                <w:sz w:val="24"/>
                <w:szCs w:val="24"/>
              </w:rPr>
            </w:pPr>
            <w:r w:rsidRPr="00C956CD">
              <w:rPr>
                <w:rFonts w:ascii="Times New Roman" w:hAnsi="Times New Roman" w:cs="Times New Roman"/>
                <w:sz w:val="24"/>
                <w:szCs w:val="24"/>
              </w:rPr>
              <w:t xml:space="preserve">Then,  </w:t>
            </w:r>
            <w:r w:rsidRPr="00C956CD">
              <w:rPr>
                <w:rFonts w:ascii="Times New Roman" w:hAnsi="Times New Roman" w:cs="Times New Roman"/>
                <w:position w:val="-32"/>
                <w:sz w:val="24"/>
                <w:szCs w:val="24"/>
              </w:rPr>
              <w:object w:dxaOrig="2920" w:dyaOrig="760">
                <v:shape id="_x0000_i2342" type="#_x0000_t75" style="width:146.4pt;height:37.8pt" o:ole="">
                  <v:imagedata r:id="rId1997" o:title=""/>
                </v:shape>
                <o:OLEObject Type="Embed" ProgID="Equation.3" ShapeID="_x0000_i2342" DrawAspect="Content" ObjectID="_1493543204" r:id="rId1998"/>
              </w:object>
            </w:r>
            <w:r>
              <w:rPr>
                <w:rFonts w:ascii="Times New Roman" w:hAnsi="Times New Roman" w:cs="Times New Roman"/>
                <w:sz w:val="24"/>
                <w:szCs w:val="24"/>
              </w:rPr>
              <w:t>.</w:t>
            </w:r>
          </w:p>
        </w:tc>
        <w:tc>
          <w:tcPr>
            <w:tcW w:w="1560" w:type="dxa"/>
          </w:tcPr>
          <w:p w:rsidR="0097518F" w:rsidRPr="00C956CD" w:rsidRDefault="0097518F" w:rsidP="007F2B7B">
            <w:pPr>
              <w:rPr>
                <w:rFonts w:ascii="Times New Roman" w:hAnsi="Times New Roman" w:cs="Times New Roman"/>
                <w:sz w:val="24"/>
                <w:szCs w:val="24"/>
              </w:rPr>
            </w:pPr>
            <w:r w:rsidRPr="00C956CD">
              <w:rPr>
                <w:rFonts w:ascii="Times New Roman" w:hAnsi="Times New Roman" w:cs="Times New Roman"/>
                <w:sz w:val="24"/>
                <w:szCs w:val="24"/>
              </w:rPr>
              <w:t>CO(</w:t>
            </w:r>
            <w:r>
              <w:rPr>
                <w:rFonts w:ascii="Times New Roman" w:hAnsi="Times New Roman" w:cs="Times New Roman" w:hint="eastAsia"/>
                <w:sz w:val="24"/>
                <w:szCs w:val="24"/>
              </w:rPr>
              <w:t>3</w:t>
            </w:r>
            <w:r w:rsidRPr="00C956CD">
              <w:rPr>
                <w:rFonts w:ascii="Times New Roman" w:hAnsi="Times New Roman" w:cs="Times New Roman"/>
                <w:sz w:val="24"/>
                <w:szCs w:val="24"/>
              </w:rPr>
              <w:t xml:space="preserve">, </w:t>
            </w:r>
            <w:r>
              <w:rPr>
                <w:rFonts w:ascii="Times New Roman" w:hAnsi="Times New Roman" w:cs="Times New Roman" w:hint="eastAsia"/>
                <w:sz w:val="24"/>
                <w:szCs w:val="24"/>
              </w:rPr>
              <w:t>4</w:t>
            </w:r>
            <w:r w:rsidRPr="00C956CD">
              <w:rPr>
                <w:rFonts w:ascii="Times New Roman" w:hAnsi="Times New Roman" w:cs="Times New Roman"/>
                <w:sz w:val="24"/>
                <w:szCs w:val="24"/>
              </w:rPr>
              <w:t>)R2</w:t>
            </w:r>
          </w:p>
        </w:tc>
        <w:tc>
          <w:tcPr>
            <w:tcW w:w="567" w:type="dxa"/>
          </w:tcPr>
          <w:p w:rsidR="0097518F" w:rsidRPr="00C956CD" w:rsidRDefault="0097518F" w:rsidP="007F2B7B">
            <w:pPr>
              <w:jc w:val="center"/>
              <w:rPr>
                <w:rFonts w:ascii="Times New Roman" w:hAnsi="Times New Roman" w:cs="Times New Roman"/>
                <w:sz w:val="24"/>
                <w:szCs w:val="24"/>
              </w:rPr>
            </w:pPr>
            <w:r>
              <w:rPr>
                <w:rFonts w:ascii="Times New Roman" w:hAnsi="Times New Roman" w:cs="Times New Roman"/>
                <w:sz w:val="24"/>
                <w:szCs w:val="24"/>
              </w:rPr>
              <w:t>I</w:t>
            </w:r>
          </w:p>
        </w:tc>
      </w:tr>
      <w:tr w:rsidR="0097518F" w:rsidRPr="005D6E0F" w:rsidTr="006338CA">
        <w:trPr>
          <w:trHeight w:val="801"/>
        </w:trPr>
        <w:tc>
          <w:tcPr>
            <w:tcW w:w="720" w:type="dxa"/>
          </w:tcPr>
          <w:p w:rsidR="0097518F" w:rsidRPr="00C956CD" w:rsidRDefault="0097518F" w:rsidP="007F2B7B">
            <w:pPr>
              <w:jc w:val="center"/>
              <w:rPr>
                <w:rFonts w:ascii="Times New Roman" w:hAnsi="Times New Roman" w:cs="Times New Roman"/>
                <w:sz w:val="24"/>
                <w:szCs w:val="24"/>
              </w:rPr>
            </w:pPr>
            <w:r>
              <w:rPr>
                <w:rFonts w:ascii="Times New Roman" w:hAnsi="Times New Roman" w:cs="Times New Roman" w:hint="eastAsia"/>
                <w:sz w:val="24"/>
                <w:szCs w:val="24"/>
              </w:rPr>
              <w:t>6</w:t>
            </w:r>
          </w:p>
        </w:tc>
        <w:tc>
          <w:tcPr>
            <w:tcW w:w="5517" w:type="dxa"/>
          </w:tcPr>
          <w:p w:rsidR="0097518F" w:rsidRPr="00C956CD" w:rsidRDefault="0097518F" w:rsidP="007F2B7B">
            <w:pPr>
              <w:rPr>
                <w:rFonts w:ascii="Times New Roman" w:hAnsi="Times New Roman" w:cs="Times New Roman"/>
                <w:sz w:val="24"/>
                <w:szCs w:val="24"/>
              </w:rPr>
            </w:pPr>
            <w:r>
              <w:rPr>
                <w:rFonts w:ascii="Times New Roman" w:hAnsi="Times New Roman" w:cs="Times New Roman" w:hint="eastAsia"/>
                <w:sz w:val="24"/>
                <w:szCs w:val="24"/>
              </w:rPr>
              <w:t>Note</w:t>
            </w:r>
            <w:r w:rsidRPr="00C956CD">
              <w:rPr>
                <w:rFonts w:ascii="Times New Roman" w:hAnsi="Times New Roman" w:cs="Times New Roman"/>
                <w:sz w:val="24"/>
                <w:szCs w:val="24"/>
              </w:rPr>
              <w:t xml:space="preserve"> </w:t>
            </w:r>
            <w:r w:rsidRPr="00C956CD">
              <w:rPr>
                <w:rFonts w:ascii="Times New Roman" w:hAnsi="Times New Roman" w:cs="Times New Roman"/>
                <w:position w:val="-32"/>
                <w:sz w:val="24"/>
                <w:szCs w:val="24"/>
              </w:rPr>
              <w:object w:dxaOrig="2659" w:dyaOrig="760">
                <v:shape id="_x0000_i2343" type="#_x0000_t75" style="width:134.4pt;height:37.8pt" o:ole="">
                  <v:imagedata r:id="rId1999" o:title=""/>
                </v:shape>
                <o:OLEObject Type="Embed" ProgID="Equation.3" ShapeID="_x0000_i2343" DrawAspect="Content" ObjectID="_1493543205" r:id="rId2000"/>
              </w:object>
            </w:r>
            <w:r>
              <w:rPr>
                <w:rFonts w:ascii="Times New Roman" w:hAnsi="Times New Roman" w:cs="Times New Roman"/>
                <w:sz w:val="24"/>
                <w:szCs w:val="24"/>
              </w:rPr>
              <w:t>.</w:t>
            </w:r>
          </w:p>
        </w:tc>
        <w:tc>
          <w:tcPr>
            <w:tcW w:w="1560" w:type="dxa"/>
          </w:tcPr>
          <w:p w:rsidR="0097518F" w:rsidRPr="00C956CD" w:rsidRDefault="0097518F" w:rsidP="007F2B7B">
            <w:pPr>
              <w:jc w:val="center"/>
              <w:rPr>
                <w:rFonts w:ascii="Times New Roman" w:hAnsi="Times New Roman" w:cs="Times New Roman"/>
                <w:sz w:val="24"/>
                <w:szCs w:val="24"/>
              </w:rPr>
            </w:pPr>
            <w:r w:rsidRPr="00C956CD">
              <w:rPr>
                <w:rFonts w:ascii="Times New Roman" w:hAnsi="Times New Roman" w:cs="Times New Roman"/>
                <w:sz w:val="24"/>
                <w:szCs w:val="24"/>
              </w:rPr>
              <w:t>R3</w:t>
            </w:r>
          </w:p>
        </w:tc>
        <w:tc>
          <w:tcPr>
            <w:tcW w:w="567" w:type="dxa"/>
          </w:tcPr>
          <w:p w:rsidR="0097518F" w:rsidRPr="00C956CD" w:rsidRDefault="0097518F" w:rsidP="007F2B7B">
            <w:pPr>
              <w:jc w:val="center"/>
              <w:rPr>
                <w:rFonts w:ascii="Times New Roman" w:hAnsi="Times New Roman" w:cs="Times New Roman"/>
                <w:sz w:val="24"/>
                <w:szCs w:val="24"/>
              </w:rPr>
            </w:pPr>
            <w:r w:rsidRPr="00C956CD">
              <w:rPr>
                <w:rFonts w:ascii="Times New Roman" w:hAnsi="Times New Roman" w:cs="Times New Roman"/>
                <w:sz w:val="24"/>
                <w:szCs w:val="24"/>
              </w:rPr>
              <w:t>N</w:t>
            </w:r>
          </w:p>
        </w:tc>
      </w:tr>
      <w:tr w:rsidR="0097518F" w:rsidRPr="005D6E0F" w:rsidTr="006338CA">
        <w:trPr>
          <w:trHeight w:val="1146"/>
        </w:trPr>
        <w:tc>
          <w:tcPr>
            <w:tcW w:w="720" w:type="dxa"/>
          </w:tcPr>
          <w:p w:rsidR="0097518F" w:rsidRPr="00C956CD" w:rsidRDefault="0097518F" w:rsidP="007F2B7B">
            <w:pPr>
              <w:jc w:val="center"/>
              <w:rPr>
                <w:rFonts w:ascii="Times New Roman" w:hAnsi="Times New Roman" w:cs="Times New Roman"/>
                <w:sz w:val="24"/>
                <w:szCs w:val="24"/>
              </w:rPr>
            </w:pPr>
            <w:r>
              <w:rPr>
                <w:rFonts w:ascii="Times New Roman" w:hAnsi="Times New Roman" w:cs="Times New Roman" w:hint="eastAsia"/>
                <w:sz w:val="24"/>
                <w:szCs w:val="24"/>
              </w:rPr>
              <w:t>7</w:t>
            </w:r>
          </w:p>
        </w:tc>
        <w:tc>
          <w:tcPr>
            <w:tcW w:w="5517" w:type="dxa"/>
          </w:tcPr>
          <w:p w:rsidR="0097518F" w:rsidRPr="00C956CD" w:rsidRDefault="0097518F" w:rsidP="007F2B7B">
            <w:pPr>
              <w:rPr>
                <w:rFonts w:ascii="Times New Roman" w:hAnsi="Times New Roman" w:cs="Times New Roman"/>
                <w:sz w:val="24"/>
                <w:szCs w:val="24"/>
              </w:rPr>
            </w:pPr>
            <w:r w:rsidRPr="00C956CD">
              <w:rPr>
                <w:rFonts w:ascii="Times New Roman" w:hAnsi="Times New Roman" w:cs="Times New Roman"/>
                <w:sz w:val="24"/>
                <w:szCs w:val="24"/>
              </w:rPr>
              <w:t>Therefore, we have now</w:t>
            </w:r>
          </w:p>
          <w:p w:rsidR="0097518F" w:rsidRPr="00C956CD" w:rsidRDefault="0097518F" w:rsidP="007F2B7B">
            <w:pPr>
              <w:rPr>
                <w:rFonts w:ascii="Times New Roman" w:hAnsi="Times New Roman" w:cs="Times New Roman"/>
                <w:sz w:val="24"/>
                <w:szCs w:val="24"/>
              </w:rPr>
            </w:pPr>
            <w:r w:rsidRPr="00C956CD">
              <w:rPr>
                <w:rFonts w:ascii="Times New Roman" w:hAnsi="Times New Roman" w:cs="Times New Roman"/>
                <w:position w:val="-34"/>
                <w:sz w:val="24"/>
                <w:szCs w:val="24"/>
              </w:rPr>
              <w:object w:dxaOrig="3320" w:dyaOrig="800">
                <v:shape id="_x0000_i2344" type="#_x0000_t75" style="width:169.2pt;height:39pt" o:ole="">
                  <v:imagedata r:id="rId2001" o:title=""/>
                </v:shape>
                <o:OLEObject Type="Embed" ProgID="Equation.3" ShapeID="_x0000_i2344" DrawAspect="Content" ObjectID="_1493543206" r:id="rId2002"/>
              </w:object>
            </w:r>
            <w:r>
              <w:rPr>
                <w:rFonts w:ascii="Times New Roman" w:hAnsi="Times New Roman" w:cs="Times New Roman"/>
                <w:sz w:val="24"/>
                <w:szCs w:val="24"/>
              </w:rPr>
              <w:t>.</w:t>
            </w:r>
          </w:p>
        </w:tc>
        <w:tc>
          <w:tcPr>
            <w:tcW w:w="1560" w:type="dxa"/>
          </w:tcPr>
          <w:p w:rsidR="0097518F" w:rsidRPr="00C956CD" w:rsidRDefault="0097518F" w:rsidP="007F2B7B">
            <w:pPr>
              <w:rPr>
                <w:rFonts w:ascii="Times New Roman" w:hAnsi="Times New Roman" w:cs="Times New Roman"/>
                <w:sz w:val="24"/>
                <w:szCs w:val="24"/>
              </w:rPr>
            </w:pPr>
            <w:r w:rsidRPr="00C956CD">
              <w:rPr>
                <w:rFonts w:ascii="Times New Roman" w:hAnsi="Times New Roman" w:cs="Times New Roman"/>
                <w:sz w:val="24"/>
                <w:szCs w:val="24"/>
              </w:rPr>
              <w:t>CO(</w:t>
            </w:r>
            <w:r>
              <w:rPr>
                <w:rFonts w:ascii="Times New Roman" w:hAnsi="Times New Roman" w:cs="Times New Roman" w:hint="eastAsia"/>
                <w:sz w:val="24"/>
                <w:szCs w:val="24"/>
              </w:rPr>
              <w:t>2</w:t>
            </w:r>
            <w:r w:rsidRPr="00C956CD">
              <w:rPr>
                <w:rFonts w:ascii="Times New Roman" w:hAnsi="Times New Roman" w:cs="Times New Roman"/>
                <w:sz w:val="24"/>
                <w:szCs w:val="24"/>
              </w:rPr>
              <w:t xml:space="preserve">, </w:t>
            </w:r>
            <w:r>
              <w:rPr>
                <w:rFonts w:ascii="Times New Roman" w:hAnsi="Times New Roman" w:cs="Times New Roman" w:hint="eastAsia"/>
                <w:sz w:val="24"/>
                <w:szCs w:val="24"/>
              </w:rPr>
              <w:t>6</w:t>
            </w:r>
            <w:r w:rsidRPr="00C956CD">
              <w:rPr>
                <w:rFonts w:ascii="Times New Roman" w:hAnsi="Times New Roman" w:cs="Times New Roman"/>
                <w:sz w:val="24"/>
                <w:szCs w:val="24"/>
              </w:rPr>
              <w:t>)R2</w:t>
            </w:r>
          </w:p>
        </w:tc>
        <w:tc>
          <w:tcPr>
            <w:tcW w:w="567" w:type="dxa"/>
          </w:tcPr>
          <w:p w:rsidR="0097518F" w:rsidRPr="00C956CD" w:rsidRDefault="0097518F" w:rsidP="007F2B7B">
            <w:pPr>
              <w:jc w:val="center"/>
              <w:rPr>
                <w:rFonts w:ascii="Times New Roman" w:hAnsi="Times New Roman" w:cs="Times New Roman"/>
                <w:sz w:val="24"/>
                <w:szCs w:val="24"/>
              </w:rPr>
            </w:pPr>
            <w:r w:rsidRPr="00C956CD">
              <w:rPr>
                <w:rFonts w:ascii="Times New Roman" w:hAnsi="Times New Roman" w:cs="Times New Roman"/>
                <w:sz w:val="24"/>
                <w:szCs w:val="24"/>
              </w:rPr>
              <w:t>N</w:t>
            </w:r>
          </w:p>
        </w:tc>
      </w:tr>
      <w:tr w:rsidR="0097518F" w:rsidRPr="005D6E0F" w:rsidTr="006338CA">
        <w:trPr>
          <w:trHeight w:val="801"/>
        </w:trPr>
        <w:tc>
          <w:tcPr>
            <w:tcW w:w="720" w:type="dxa"/>
          </w:tcPr>
          <w:p w:rsidR="0097518F" w:rsidRDefault="0097518F" w:rsidP="007F2B7B">
            <w:pPr>
              <w:jc w:val="center"/>
              <w:rPr>
                <w:rFonts w:ascii="Times New Roman" w:hAnsi="Times New Roman" w:cs="Times New Roman"/>
                <w:sz w:val="24"/>
                <w:szCs w:val="24"/>
              </w:rPr>
            </w:pPr>
            <w:r>
              <w:rPr>
                <w:rFonts w:ascii="Times New Roman" w:hAnsi="Times New Roman" w:cs="Times New Roman" w:hint="eastAsia"/>
                <w:sz w:val="24"/>
                <w:szCs w:val="24"/>
              </w:rPr>
              <w:t>8</w:t>
            </w:r>
          </w:p>
        </w:tc>
        <w:tc>
          <w:tcPr>
            <w:tcW w:w="5517" w:type="dxa"/>
          </w:tcPr>
          <w:p w:rsidR="0097518F" w:rsidRPr="00C956CD" w:rsidRDefault="0097518F" w:rsidP="007F2B7B">
            <w:pPr>
              <w:rPr>
                <w:rFonts w:ascii="Times New Roman" w:hAnsi="Times New Roman" w:cs="Times New Roman"/>
                <w:sz w:val="24"/>
                <w:szCs w:val="24"/>
              </w:rPr>
            </w:pPr>
            <w:r>
              <w:rPr>
                <w:rFonts w:ascii="Times New Roman" w:hAnsi="Times New Roman" w:cs="Times New Roman" w:hint="eastAsia"/>
                <w:sz w:val="24"/>
                <w:szCs w:val="24"/>
              </w:rPr>
              <w:t xml:space="preserve">Consider </w:t>
            </w:r>
            <w:r w:rsidRPr="000460EB">
              <w:rPr>
                <w:rFonts w:ascii="Times New Roman" w:hAnsi="Times New Roman" w:cs="Times New Roman"/>
                <w:position w:val="-32"/>
                <w:sz w:val="24"/>
                <w:szCs w:val="24"/>
              </w:rPr>
              <w:object w:dxaOrig="1240" w:dyaOrig="760">
                <v:shape id="_x0000_i2345" type="#_x0000_t75" style="width:60.6pt;height:37.8pt" o:ole="">
                  <v:imagedata r:id="rId2003" o:title=""/>
                </v:shape>
                <o:OLEObject Type="Embed" ProgID="Equation.3" ShapeID="_x0000_i2345" DrawAspect="Content" ObjectID="_1493543207" r:id="rId2004"/>
              </w:object>
            </w:r>
          </w:p>
        </w:tc>
        <w:tc>
          <w:tcPr>
            <w:tcW w:w="1560" w:type="dxa"/>
          </w:tcPr>
          <w:p w:rsidR="0097518F" w:rsidRPr="00C956CD" w:rsidRDefault="0097518F" w:rsidP="007F2B7B">
            <w:pPr>
              <w:jc w:val="center"/>
              <w:rPr>
                <w:rFonts w:ascii="Times New Roman" w:hAnsi="Times New Roman" w:cs="Times New Roman"/>
                <w:sz w:val="24"/>
                <w:szCs w:val="24"/>
              </w:rPr>
            </w:pPr>
            <w:r>
              <w:rPr>
                <w:rFonts w:ascii="Times New Roman" w:hAnsi="Times New Roman" w:cs="Times New Roman" w:hint="eastAsia"/>
                <w:sz w:val="24"/>
                <w:szCs w:val="24"/>
              </w:rPr>
              <w:t>C5</w:t>
            </w:r>
          </w:p>
        </w:tc>
        <w:tc>
          <w:tcPr>
            <w:tcW w:w="567" w:type="dxa"/>
          </w:tcPr>
          <w:p w:rsidR="0097518F" w:rsidRPr="00C956CD" w:rsidRDefault="0097518F" w:rsidP="007F2B7B">
            <w:pPr>
              <w:jc w:val="center"/>
              <w:rPr>
                <w:rFonts w:ascii="Times New Roman" w:hAnsi="Times New Roman" w:cs="Times New Roman"/>
                <w:sz w:val="24"/>
                <w:szCs w:val="24"/>
              </w:rPr>
            </w:pPr>
            <w:r>
              <w:rPr>
                <w:rFonts w:ascii="Times New Roman" w:hAnsi="Times New Roman" w:cs="Times New Roman" w:hint="eastAsia"/>
                <w:sz w:val="24"/>
                <w:szCs w:val="24"/>
              </w:rPr>
              <w:t>N</w:t>
            </w:r>
          </w:p>
        </w:tc>
      </w:tr>
      <w:tr w:rsidR="0097518F" w:rsidRPr="005D6E0F" w:rsidTr="006338CA">
        <w:trPr>
          <w:trHeight w:val="419"/>
        </w:trPr>
        <w:tc>
          <w:tcPr>
            <w:tcW w:w="720" w:type="dxa"/>
          </w:tcPr>
          <w:p w:rsidR="0097518F" w:rsidRPr="00C956CD" w:rsidRDefault="0097518F" w:rsidP="007F2B7B">
            <w:pPr>
              <w:jc w:val="center"/>
              <w:rPr>
                <w:rFonts w:ascii="Times New Roman" w:hAnsi="Times New Roman" w:cs="Times New Roman"/>
                <w:sz w:val="24"/>
                <w:szCs w:val="24"/>
              </w:rPr>
            </w:pPr>
            <w:r>
              <w:rPr>
                <w:rFonts w:ascii="Times New Roman" w:hAnsi="Times New Roman" w:cs="Times New Roman" w:hint="eastAsia"/>
                <w:sz w:val="24"/>
                <w:szCs w:val="24"/>
              </w:rPr>
              <w:t>9</w:t>
            </w:r>
          </w:p>
        </w:tc>
        <w:tc>
          <w:tcPr>
            <w:tcW w:w="5517" w:type="dxa"/>
          </w:tcPr>
          <w:p w:rsidR="0097518F" w:rsidRPr="00C956CD" w:rsidRDefault="0097518F" w:rsidP="007F2B7B">
            <w:pPr>
              <w:rPr>
                <w:rFonts w:ascii="Times New Roman" w:hAnsi="Times New Roman" w:cs="Times New Roman"/>
                <w:sz w:val="24"/>
                <w:szCs w:val="24"/>
              </w:rPr>
            </w:pPr>
            <w:r w:rsidRPr="00C956CD">
              <w:rPr>
                <w:rFonts w:ascii="Times New Roman" w:hAnsi="Times New Roman" w:cs="Times New Roman"/>
                <w:sz w:val="24"/>
                <w:szCs w:val="24"/>
              </w:rPr>
              <w:t xml:space="preserve">Since </w:t>
            </w:r>
            <w:r w:rsidRPr="00C956CD">
              <w:rPr>
                <w:rFonts w:ascii="Times New Roman" w:hAnsi="Times New Roman" w:cs="Times New Roman"/>
                <w:position w:val="-32"/>
                <w:sz w:val="24"/>
                <w:szCs w:val="24"/>
              </w:rPr>
              <w:object w:dxaOrig="1740" w:dyaOrig="760">
                <v:shape id="_x0000_i2346" type="#_x0000_t75" style="width:89.4pt;height:37.8pt" o:ole="">
                  <v:imagedata r:id="rId1974" o:title=""/>
                </v:shape>
                <o:OLEObject Type="Embed" ProgID="Equation.3" ShapeID="_x0000_i2346" DrawAspect="Content" ObjectID="_1493543208" r:id="rId2005"/>
              </w:object>
            </w:r>
            <w:r w:rsidRPr="00C956CD">
              <w:rPr>
                <w:rFonts w:ascii="Times New Roman" w:hAnsi="Times New Roman" w:cs="Times New Roman"/>
                <w:sz w:val="24"/>
                <w:szCs w:val="24"/>
              </w:rPr>
              <w:t xml:space="preserve">, </w:t>
            </w:r>
            <w:r w:rsidRPr="00C956CD">
              <w:rPr>
                <w:rFonts w:ascii="Times New Roman" w:hAnsi="Times New Roman" w:cs="Times New Roman"/>
                <w:position w:val="-32"/>
                <w:sz w:val="24"/>
                <w:szCs w:val="24"/>
              </w:rPr>
              <w:object w:dxaOrig="1980" w:dyaOrig="760">
                <v:shape id="_x0000_i2347" type="#_x0000_t75" style="width:101.4pt;height:37.8pt" o:ole="">
                  <v:imagedata r:id="rId2006" o:title=""/>
                </v:shape>
                <o:OLEObject Type="Embed" ProgID="Equation.3" ShapeID="_x0000_i2347" DrawAspect="Content" ObjectID="_1493543209" r:id="rId2007"/>
              </w:object>
            </w:r>
            <w:r w:rsidRPr="00C956CD">
              <w:rPr>
                <w:rFonts w:ascii="Times New Roman" w:hAnsi="Times New Roman" w:cs="Times New Roman"/>
                <w:sz w:val="24"/>
                <w:szCs w:val="24"/>
              </w:rPr>
              <w:t>.</w:t>
            </w:r>
          </w:p>
        </w:tc>
        <w:tc>
          <w:tcPr>
            <w:tcW w:w="1560" w:type="dxa"/>
          </w:tcPr>
          <w:p w:rsidR="0097518F" w:rsidRPr="00C956CD" w:rsidRDefault="0097518F" w:rsidP="007F2B7B">
            <w:pPr>
              <w:rPr>
                <w:rFonts w:ascii="Times New Roman" w:hAnsi="Times New Roman" w:cs="Times New Roman"/>
                <w:sz w:val="24"/>
                <w:szCs w:val="24"/>
              </w:rPr>
            </w:pPr>
            <w:r w:rsidRPr="00C956CD">
              <w:rPr>
                <w:rFonts w:ascii="Times New Roman" w:hAnsi="Times New Roman" w:cs="Times New Roman"/>
                <w:sz w:val="24"/>
                <w:szCs w:val="24"/>
              </w:rPr>
              <w:t xml:space="preserve">CO(P1, </w:t>
            </w:r>
            <w:r>
              <w:rPr>
                <w:rFonts w:ascii="Times New Roman" w:hAnsi="Times New Roman" w:cs="Times New Roman" w:hint="eastAsia"/>
                <w:sz w:val="24"/>
                <w:szCs w:val="24"/>
              </w:rPr>
              <w:t>8</w:t>
            </w:r>
            <w:r w:rsidRPr="00C956CD">
              <w:rPr>
                <w:rFonts w:ascii="Times New Roman" w:hAnsi="Times New Roman" w:cs="Times New Roman"/>
                <w:sz w:val="24"/>
                <w:szCs w:val="24"/>
              </w:rPr>
              <w:t>)R2</w:t>
            </w:r>
          </w:p>
        </w:tc>
        <w:tc>
          <w:tcPr>
            <w:tcW w:w="567" w:type="dxa"/>
          </w:tcPr>
          <w:p w:rsidR="0097518F" w:rsidRPr="00C956CD" w:rsidRDefault="0097518F" w:rsidP="007F2B7B">
            <w:pPr>
              <w:jc w:val="center"/>
              <w:rPr>
                <w:rFonts w:ascii="Times New Roman" w:hAnsi="Times New Roman" w:cs="Times New Roman"/>
                <w:sz w:val="24"/>
                <w:szCs w:val="24"/>
              </w:rPr>
            </w:pPr>
            <w:r w:rsidRPr="00C956CD">
              <w:rPr>
                <w:rFonts w:ascii="Times New Roman" w:hAnsi="Times New Roman" w:cs="Times New Roman"/>
                <w:sz w:val="24"/>
                <w:szCs w:val="24"/>
              </w:rPr>
              <w:t>N</w:t>
            </w:r>
          </w:p>
        </w:tc>
      </w:tr>
      <w:tr w:rsidR="0097518F" w:rsidRPr="005D6E0F" w:rsidTr="006338CA">
        <w:trPr>
          <w:trHeight w:val="419"/>
        </w:trPr>
        <w:tc>
          <w:tcPr>
            <w:tcW w:w="720" w:type="dxa"/>
          </w:tcPr>
          <w:p w:rsidR="0097518F" w:rsidRPr="00C956CD" w:rsidRDefault="0097518F" w:rsidP="007F2B7B">
            <w:pPr>
              <w:jc w:val="center"/>
              <w:rPr>
                <w:rFonts w:ascii="Times New Roman" w:hAnsi="Times New Roman" w:cs="Times New Roman"/>
                <w:sz w:val="24"/>
                <w:szCs w:val="24"/>
              </w:rPr>
            </w:pPr>
            <w:r>
              <w:rPr>
                <w:rFonts w:ascii="Times New Roman" w:hAnsi="Times New Roman" w:cs="Times New Roman" w:hint="eastAsia"/>
                <w:sz w:val="24"/>
                <w:szCs w:val="24"/>
              </w:rPr>
              <w:t>10</w:t>
            </w:r>
          </w:p>
        </w:tc>
        <w:tc>
          <w:tcPr>
            <w:tcW w:w="5517" w:type="dxa"/>
          </w:tcPr>
          <w:p w:rsidR="0097518F" w:rsidRPr="00C956CD" w:rsidRDefault="0097518F" w:rsidP="007F2B7B">
            <w:pPr>
              <w:rPr>
                <w:rFonts w:ascii="Times New Roman" w:hAnsi="Times New Roman" w:cs="Times New Roman"/>
                <w:sz w:val="24"/>
                <w:szCs w:val="24"/>
              </w:rPr>
            </w:pPr>
            <w:r w:rsidRPr="00C956CD">
              <w:rPr>
                <w:rFonts w:ascii="Times New Roman" w:hAnsi="Times New Roman" w:cs="Times New Roman"/>
                <w:sz w:val="24"/>
                <w:szCs w:val="24"/>
              </w:rPr>
              <w:t xml:space="preserve">Therefore, </w:t>
            </w:r>
            <w:r w:rsidRPr="00C956CD">
              <w:rPr>
                <w:rFonts w:ascii="Times New Roman" w:hAnsi="Times New Roman" w:cs="Times New Roman"/>
                <w:position w:val="-32"/>
                <w:sz w:val="24"/>
                <w:szCs w:val="24"/>
              </w:rPr>
              <w:object w:dxaOrig="2460" w:dyaOrig="760">
                <v:shape id="_x0000_i2348" type="#_x0000_t75" style="width:125.4pt;height:37.8pt" o:ole="">
                  <v:imagedata r:id="rId1979" o:title=""/>
                </v:shape>
                <o:OLEObject Type="Embed" ProgID="Equation.3" ShapeID="_x0000_i2348" DrawAspect="Content" ObjectID="_1493543210" r:id="rId2008"/>
              </w:object>
            </w:r>
            <w:r w:rsidRPr="00C956CD">
              <w:rPr>
                <w:rFonts w:ascii="Times New Roman" w:hAnsi="Times New Roman" w:cs="Times New Roman"/>
                <w:sz w:val="24"/>
                <w:szCs w:val="24"/>
              </w:rPr>
              <w:t>as is desired.</w:t>
            </w:r>
          </w:p>
        </w:tc>
        <w:tc>
          <w:tcPr>
            <w:tcW w:w="1560" w:type="dxa"/>
          </w:tcPr>
          <w:p w:rsidR="0097518F" w:rsidRPr="00C956CD" w:rsidRDefault="0097518F" w:rsidP="007F2B7B">
            <w:pPr>
              <w:rPr>
                <w:rFonts w:ascii="Times New Roman" w:hAnsi="Times New Roman" w:cs="Times New Roman"/>
                <w:sz w:val="24"/>
                <w:szCs w:val="24"/>
              </w:rPr>
            </w:pPr>
            <w:r w:rsidRPr="00C956CD">
              <w:rPr>
                <w:rFonts w:ascii="Times New Roman" w:hAnsi="Times New Roman" w:cs="Times New Roman"/>
                <w:sz w:val="24"/>
                <w:szCs w:val="24"/>
              </w:rPr>
              <w:t>CO(</w:t>
            </w:r>
            <w:r>
              <w:rPr>
                <w:rFonts w:ascii="Times New Roman" w:hAnsi="Times New Roman" w:cs="Times New Roman" w:hint="eastAsia"/>
                <w:sz w:val="24"/>
                <w:szCs w:val="24"/>
              </w:rPr>
              <w:t>7</w:t>
            </w:r>
            <w:r w:rsidRPr="00C956CD">
              <w:rPr>
                <w:rFonts w:ascii="Times New Roman" w:hAnsi="Times New Roman" w:cs="Times New Roman"/>
                <w:sz w:val="24"/>
                <w:szCs w:val="24"/>
              </w:rPr>
              <w:t xml:space="preserve">, </w:t>
            </w:r>
            <w:r>
              <w:rPr>
                <w:rFonts w:ascii="Times New Roman" w:hAnsi="Times New Roman" w:cs="Times New Roman" w:hint="eastAsia"/>
                <w:sz w:val="24"/>
                <w:szCs w:val="24"/>
              </w:rPr>
              <w:t>9</w:t>
            </w:r>
            <w:r w:rsidRPr="00C956CD">
              <w:rPr>
                <w:rFonts w:ascii="Times New Roman" w:hAnsi="Times New Roman" w:cs="Times New Roman"/>
                <w:sz w:val="24"/>
                <w:szCs w:val="24"/>
              </w:rPr>
              <w:t>)R2</w:t>
            </w:r>
          </w:p>
        </w:tc>
        <w:tc>
          <w:tcPr>
            <w:tcW w:w="567" w:type="dxa"/>
          </w:tcPr>
          <w:p w:rsidR="0097518F" w:rsidRPr="00C956CD" w:rsidRDefault="0097518F" w:rsidP="007F2B7B">
            <w:pPr>
              <w:jc w:val="center"/>
              <w:rPr>
                <w:rFonts w:ascii="Times New Roman" w:hAnsi="Times New Roman" w:cs="Times New Roman"/>
                <w:sz w:val="24"/>
                <w:szCs w:val="24"/>
              </w:rPr>
            </w:pPr>
            <w:r w:rsidRPr="00C956CD">
              <w:rPr>
                <w:rFonts w:ascii="Times New Roman" w:hAnsi="Times New Roman" w:cs="Times New Roman"/>
                <w:sz w:val="24"/>
                <w:szCs w:val="24"/>
              </w:rPr>
              <w:t>N</w:t>
            </w:r>
          </w:p>
        </w:tc>
      </w:tr>
    </w:tbl>
    <w:p w:rsidR="0097518F" w:rsidRDefault="0097518F" w:rsidP="00296220">
      <w:pPr>
        <w:spacing w:after="0" w:line="240" w:lineRule="auto"/>
        <w:rPr>
          <w:rFonts w:ascii="Times New Roman" w:hAnsi="Times New Roman" w:cs="Times New Roman"/>
          <w:sz w:val="24"/>
          <w:szCs w:val="24"/>
        </w:rPr>
      </w:pPr>
    </w:p>
    <w:p w:rsidR="0097518F" w:rsidRDefault="0097518F" w:rsidP="0097518F">
      <w:pPr>
        <w:spacing w:after="0" w:line="480" w:lineRule="auto"/>
        <w:ind w:firstLine="720"/>
        <w:rPr>
          <w:rFonts w:ascii="Times New Roman" w:hAnsi="Times New Roman" w:cs="Times New Roman"/>
          <w:sz w:val="24"/>
          <w:szCs w:val="24"/>
        </w:rPr>
      </w:pPr>
      <w:r>
        <w:rPr>
          <w:rFonts w:ascii="Times New Roman" w:hAnsi="Times New Roman" w:cs="Times New Roman" w:hint="eastAsia"/>
          <w:sz w:val="24"/>
          <w:szCs w:val="24"/>
        </w:rPr>
        <w:t>One of the ways to solve this problem is to</w:t>
      </w:r>
      <w:r w:rsidR="00F73F0C">
        <w:rPr>
          <w:rFonts w:ascii="Times New Roman" w:hAnsi="Times New Roman" w:cs="Times New Roman" w:hint="eastAsia"/>
          <w:sz w:val="24"/>
          <w:szCs w:val="24"/>
        </w:rPr>
        <w:t xml:space="preserve"> bring in and</w:t>
      </w:r>
      <w:r>
        <w:rPr>
          <w:rFonts w:ascii="Times New Roman" w:hAnsi="Times New Roman" w:cs="Times New Roman" w:hint="eastAsia"/>
          <w:sz w:val="24"/>
          <w:szCs w:val="24"/>
        </w:rPr>
        <w:t xml:space="preserve"> apply the proposition that </w:t>
      </w:r>
      <w:r w:rsidRPr="00C956CD">
        <w:rPr>
          <w:rFonts w:ascii="Times New Roman" w:hAnsi="Times New Roman" w:cs="Times New Roman"/>
          <w:sz w:val="24"/>
          <w:szCs w:val="24"/>
        </w:rPr>
        <w:t xml:space="preserve">if </w:t>
      </w:r>
      <w:r w:rsidR="00F73F0C" w:rsidRPr="00C956CD">
        <w:rPr>
          <w:rFonts w:ascii="Times New Roman" w:hAnsi="Times New Roman" w:cs="Times New Roman"/>
          <w:position w:val="-20"/>
          <w:sz w:val="24"/>
          <w:szCs w:val="24"/>
        </w:rPr>
        <w:object w:dxaOrig="1100" w:dyaOrig="460">
          <v:shape id="_x0000_i2349" type="#_x0000_t75" style="width:56.4pt;height:24.6pt" o:ole="">
            <v:imagedata r:id="rId2009" o:title=""/>
          </v:shape>
          <o:OLEObject Type="Embed" ProgID="Equation.3" ShapeID="_x0000_i2349" DrawAspect="Content" ObjectID="_1493543211" r:id="rId2010"/>
        </w:object>
      </w:r>
      <w:r w:rsidRPr="00C956CD">
        <w:rPr>
          <w:rFonts w:ascii="Times New Roman" w:hAnsi="Times New Roman" w:cs="Times New Roman"/>
          <w:sz w:val="24"/>
          <w:szCs w:val="24"/>
        </w:rPr>
        <w:t>, then</w:t>
      </w:r>
      <w:r w:rsidRPr="00C956CD">
        <w:rPr>
          <w:rFonts w:ascii="Times New Roman" w:hAnsi="Times New Roman" w:cs="Times New Roman"/>
          <w:position w:val="-20"/>
          <w:sz w:val="24"/>
          <w:szCs w:val="24"/>
        </w:rPr>
        <w:object w:dxaOrig="1060" w:dyaOrig="440">
          <v:shape id="_x0000_i2350" type="#_x0000_t75" style="width:54.6pt;height:21.6pt" o:ole="">
            <v:imagedata r:id="rId2011" o:title=""/>
          </v:shape>
          <o:OLEObject Type="Embed" ProgID="Equation.3" ShapeID="_x0000_i2350" DrawAspect="Content" ObjectID="_1493543212" r:id="rId2012"/>
        </w:object>
      </w:r>
      <w:r>
        <w:rPr>
          <w:rFonts w:ascii="Times New Roman" w:hAnsi="Times New Roman" w:cs="Times New Roman"/>
          <w:sz w:val="24"/>
          <w:szCs w:val="24"/>
        </w:rPr>
        <w:t xml:space="preserve">. </w:t>
      </w:r>
      <w:r>
        <w:rPr>
          <w:rFonts w:ascii="Times New Roman" w:hAnsi="Times New Roman" w:cs="Times New Roman" w:hint="eastAsia"/>
          <w:sz w:val="24"/>
          <w:szCs w:val="24"/>
        </w:rPr>
        <w:t xml:space="preserve"> </w:t>
      </w:r>
      <w:r w:rsidR="001720EC">
        <w:rPr>
          <w:rFonts w:ascii="Times New Roman" w:hAnsi="Times New Roman" w:cs="Times New Roman" w:hint="eastAsia"/>
          <w:sz w:val="24"/>
          <w:szCs w:val="24"/>
        </w:rPr>
        <w:t>T</w:t>
      </w:r>
      <w:r>
        <w:rPr>
          <w:rFonts w:ascii="Times New Roman" w:hAnsi="Times New Roman" w:cs="Times New Roman" w:hint="eastAsia"/>
          <w:sz w:val="24"/>
          <w:szCs w:val="24"/>
        </w:rPr>
        <w:t xml:space="preserve">he conclusion of the given problem </w:t>
      </w:r>
      <w:r>
        <w:rPr>
          <w:rFonts w:ascii="Times New Roman" w:hAnsi="Times New Roman" w:cs="Times New Roman"/>
          <w:sz w:val="24"/>
          <w:szCs w:val="24"/>
        </w:rPr>
        <w:t>“</w:t>
      </w:r>
      <w:r w:rsidRPr="00C956CD">
        <w:rPr>
          <w:rFonts w:ascii="Times New Roman" w:hAnsi="Times New Roman" w:cs="Times New Roman"/>
          <w:sz w:val="24"/>
          <w:szCs w:val="24"/>
        </w:rPr>
        <w:t xml:space="preserve">Show </w:t>
      </w:r>
      <w:r w:rsidRPr="00C956CD">
        <w:rPr>
          <w:rFonts w:ascii="Times New Roman" w:hAnsi="Times New Roman" w:cs="Times New Roman"/>
          <w:position w:val="-32"/>
          <w:sz w:val="24"/>
          <w:szCs w:val="24"/>
        </w:rPr>
        <w:object w:dxaOrig="2200" w:dyaOrig="760">
          <v:shape id="_x0000_i2351" type="#_x0000_t75" style="width:111pt;height:37.8pt" o:ole="">
            <v:imagedata r:id="rId1976" o:title=""/>
          </v:shape>
          <o:OLEObject Type="Embed" ProgID="Equation.3" ShapeID="_x0000_i2351" DrawAspect="Content" ObjectID="_1493543213" r:id="rId2013"/>
        </w:object>
      </w:r>
      <w:r>
        <w:rPr>
          <w:rFonts w:ascii="Times New Roman" w:hAnsi="Times New Roman" w:cs="Times New Roman"/>
          <w:sz w:val="24"/>
          <w:szCs w:val="24"/>
        </w:rPr>
        <w:t>”</w:t>
      </w:r>
      <w:r>
        <w:rPr>
          <w:rFonts w:ascii="Times New Roman" w:hAnsi="Times New Roman" w:cs="Times New Roman" w:hint="eastAsia"/>
          <w:sz w:val="24"/>
          <w:szCs w:val="24"/>
        </w:rPr>
        <w:t xml:space="preserve"> </w:t>
      </w:r>
      <w:r w:rsidR="001720EC">
        <w:rPr>
          <w:rFonts w:ascii="Times New Roman" w:hAnsi="Times New Roman" w:cs="Times New Roman" w:hint="eastAsia"/>
          <w:sz w:val="24"/>
          <w:szCs w:val="24"/>
        </w:rPr>
        <w:t>can be translated into</w:t>
      </w:r>
      <w:r>
        <w:rPr>
          <w:rFonts w:ascii="Times New Roman" w:hAnsi="Times New Roman" w:cs="Times New Roman" w:hint="eastAsia"/>
          <w:sz w:val="24"/>
          <w:szCs w:val="24"/>
        </w:rPr>
        <w:t xml:space="preserve"> </w:t>
      </w:r>
      <w:r>
        <w:rPr>
          <w:rFonts w:ascii="Times New Roman" w:hAnsi="Times New Roman" w:cs="Times New Roman"/>
          <w:sz w:val="24"/>
          <w:szCs w:val="24"/>
        </w:rPr>
        <w:t>“</w:t>
      </w:r>
      <w:r>
        <w:rPr>
          <w:rFonts w:ascii="Times New Roman" w:hAnsi="Times New Roman" w:cs="Times New Roman" w:hint="eastAsia"/>
          <w:sz w:val="24"/>
          <w:szCs w:val="24"/>
        </w:rPr>
        <w:t xml:space="preserve">Show </w:t>
      </w:r>
      <w:r w:rsidRPr="00C956CD">
        <w:rPr>
          <w:rFonts w:ascii="Times New Roman" w:hAnsi="Times New Roman" w:cs="Times New Roman"/>
          <w:position w:val="-32"/>
          <w:sz w:val="24"/>
          <w:szCs w:val="24"/>
        </w:rPr>
        <w:object w:dxaOrig="2460" w:dyaOrig="760">
          <v:shape id="_x0000_i2352" type="#_x0000_t75" style="width:125.4pt;height:37.8pt" o:ole="">
            <v:imagedata r:id="rId1979" o:title=""/>
          </v:shape>
          <o:OLEObject Type="Embed" ProgID="Equation.3" ShapeID="_x0000_i2352" DrawAspect="Content" ObjectID="_1493543214" r:id="rId2014"/>
        </w:object>
      </w:r>
      <w:r>
        <w:rPr>
          <w:rFonts w:ascii="Times New Roman" w:hAnsi="Times New Roman" w:cs="Times New Roman" w:hint="eastAsia"/>
          <w:sz w:val="24"/>
          <w:szCs w:val="24"/>
        </w:rPr>
        <w:t>.</w:t>
      </w:r>
      <w:r>
        <w:rPr>
          <w:rFonts w:ascii="Times New Roman" w:hAnsi="Times New Roman" w:cs="Times New Roman"/>
          <w:sz w:val="24"/>
          <w:szCs w:val="24"/>
        </w:rPr>
        <w:t>”</w:t>
      </w:r>
      <w:r>
        <w:rPr>
          <w:rFonts w:ascii="Times New Roman" w:hAnsi="Times New Roman" w:cs="Times New Roman" w:hint="eastAsia"/>
          <w:sz w:val="24"/>
          <w:szCs w:val="24"/>
        </w:rPr>
        <w:t xml:space="preserve">  </w:t>
      </w:r>
      <w:r w:rsidR="00FD57B5">
        <w:rPr>
          <w:rFonts w:ascii="Times New Roman" w:hAnsi="Times New Roman" w:cs="Times New Roman" w:hint="eastAsia"/>
          <w:sz w:val="24"/>
          <w:szCs w:val="24"/>
        </w:rPr>
        <w:t>R</w:t>
      </w:r>
      <w:r>
        <w:rPr>
          <w:rFonts w:ascii="Times New Roman" w:hAnsi="Times New Roman" w:cs="Times New Roman" w:hint="eastAsia"/>
          <w:sz w:val="24"/>
          <w:szCs w:val="24"/>
        </w:rPr>
        <w:t>ecall</w:t>
      </w:r>
      <w:r w:rsidR="00FD57B5">
        <w:rPr>
          <w:rFonts w:ascii="Times New Roman" w:hAnsi="Times New Roman" w:cs="Times New Roman" w:hint="eastAsia"/>
          <w:sz w:val="24"/>
          <w:szCs w:val="24"/>
        </w:rPr>
        <w:t>ing and applying</w:t>
      </w:r>
      <w:r>
        <w:rPr>
          <w:rFonts w:ascii="Times New Roman" w:hAnsi="Times New Roman" w:cs="Times New Roman" w:hint="eastAsia"/>
          <w:sz w:val="24"/>
          <w:szCs w:val="24"/>
        </w:rPr>
        <w:t xml:space="preserve"> </w:t>
      </w:r>
      <w:r>
        <w:rPr>
          <w:rFonts w:ascii="Times New Roman" w:hAnsi="Times New Roman" w:cs="Times New Roman"/>
          <w:sz w:val="24"/>
          <w:szCs w:val="24"/>
        </w:rPr>
        <w:t>“</w:t>
      </w:r>
      <w:r w:rsidRPr="00C956CD">
        <w:rPr>
          <w:rFonts w:ascii="Times New Roman" w:hAnsi="Times New Roman" w:cs="Times New Roman"/>
          <w:position w:val="-34"/>
          <w:sz w:val="24"/>
          <w:szCs w:val="24"/>
        </w:rPr>
        <w:object w:dxaOrig="2020" w:dyaOrig="800">
          <v:shape id="_x0000_i2353" type="#_x0000_t75" style="width:102pt;height:39pt" o:ole="">
            <v:imagedata r:id="rId1985" o:title=""/>
          </v:shape>
          <o:OLEObject Type="Embed" ProgID="Equation.3" ShapeID="_x0000_i2353" DrawAspect="Content" ObjectID="_1493543215" r:id="rId2015"/>
        </w:object>
      </w:r>
      <w:r>
        <w:rPr>
          <w:rFonts w:ascii="Times New Roman" w:hAnsi="Times New Roman" w:cs="Times New Roman"/>
          <w:sz w:val="24"/>
          <w:szCs w:val="24"/>
        </w:rPr>
        <w:t>”</w:t>
      </w:r>
      <w:r>
        <w:rPr>
          <w:rFonts w:ascii="Times New Roman" w:hAnsi="Times New Roman" w:cs="Times New Roman" w:hint="eastAsia"/>
          <w:sz w:val="24"/>
          <w:szCs w:val="24"/>
        </w:rPr>
        <w:t xml:space="preserve">to  </w:t>
      </w:r>
      <w:r w:rsidRPr="00C956CD">
        <w:rPr>
          <w:rFonts w:ascii="Times New Roman" w:hAnsi="Times New Roman" w:cs="Times New Roman"/>
          <w:position w:val="-32"/>
          <w:sz w:val="24"/>
          <w:szCs w:val="24"/>
        </w:rPr>
        <w:object w:dxaOrig="2079" w:dyaOrig="760">
          <v:shape id="_x0000_i2354" type="#_x0000_t75" style="width:106.8pt;height:37.8pt" o:ole="">
            <v:imagedata r:id="rId2016" o:title=""/>
          </v:shape>
          <o:OLEObject Type="Embed" ProgID="Equation.3" ShapeID="_x0000_i2354" DrawAspect="Content" ObjectID="_1493543216" r:id="rId2017"/>
        </w:object>
      </w:r>
      <w:r w:rsidR="00FD57B5">
        <w:rPr>
          <w:rFonts w:ascii="Times New Roman" w:hAnsi="Times New Roman" w:cs="Times New Roman" w:hint="eastAsia"/>
          <w:sz w:val="24"/>
          <w:szCs w:val="24"/>
        </w:rPr>
        <w:t>, one can</w:t>
      </w:r>
      <w:r>
        <w:rPr>
          <w:rFonts w:ascii="Times New Roman" w:hAnsi="Times New Roman" w:cs="Times New Roman" w:hint="eastAsia"/>
          <w:sz w:val="24"/>
          <w:szCs w:val="24"/>
        </w:rPr>
        <w:t xml:space="preserve"> obtain </w:t>
      </w:r>
      <w:r w:rsidRPr="00C956CD">
        <w:rPr>
          <w:rFonts w:ascii="Times New Roman" w:hAnsi="Times New Roman" w:cs="Times New Roman"/>
          <w:position w:val="-34"/>
          <w:sz w:val="24"/>
          <w:szCs w:val="24"/>
        </w:rPr>
        <w:object w:dxaOrig="3220" w:dyaOrig="800">
          <v:shape id="_x0000_i2355" type="#_x0000_t75" style="width:162pt;height:39pt" o:ole="">
            <v:imagedata r:id="rId1987" o:title=""/>
          </v:shape>
          <o:OLEObject Type="Embed" ProgID="Equation.3" ShapeID="_x0000_i2355" DrawAspect="Content" ObjectID="_1493543217" r:id="rId2018"/>
        </w:object>
      </w:r>
      <w:r>
        <w:rPr>
          <w:rFonts w:ascii="Times New Roman" w:hAnsi="Times New Roman" w:cs="Times New Roman" w:hint="eastAsia"/>
          <w:sz w:val="24"/>
          <w:szCs w:val="24"/>
        </w:rPr>
        <w:t xml:space="preserve">.   Then, noting the given condition </w:t>
      </w:r>
      <w:r>
        <w:rPr>
          <w:rFonts w:ascii="Times New Roman" w:hAnsi="Times New Roman" w:cs="Times New Roman"/>
          <w:sz w:val="24"/>
          <w:szCs w:val="24"/>
        </w:rPr>
        <w:t>“</w:t>
      </w:r>
      <w:r w:rsidRPr="00C956CD">
        <w:rPr>
          <w:rFonts w:ascii="Times New Roman" w:hAnsi="Times New Roman" w:cs="Times New Roman"/>
          <w:position w:val="-12"/>
          <w:sz w:val="24"/>
          <w:szCs w:val="24"/>
        </w:rPr>
        <w:object w:dxaOrig="999" w:dyaOrig="360">
          <v:shape id="_x0000_i2356" type="#_x0000_t75" style="width:50.4pt;height:18.6pt" o:ole="">
            <v:imagedata r:id="rId1989" o:title=""/>
          </v:shape>
          <o:OLEObject Type="Embed" ProgID="Equation.3" ShapeID="_x0000_i2356" DrawAspect="Content" ObjectID="_1493543218" r:id="rId2019"/>
        </w:object>
      </w:r>
      <w:r w:rsidRPr="00C956CD">
        <w:rPr>
          <w:rFonts w:ascii="Times New Roman" w:hAnsi="Times New Roman" w:cs="Times New Roman"/>
          <w:sz w:val="24"/>
          <w:szCs w:val="24"/>
        </w:rPr>
        <w:t>,</w:t>
      </w:r>
      <w:r>
        <w:rPr>
          <w:rFonts w:ascii="Times New Roman" w:hAnsi="Times New Roman" w:cs="Times New Roman"/>
          <w:sz w:val="24"/>
          <w:szCs w:val="24"/>
        </w:rPr>
        <w:t>”</w:t>
      </w:r>
      <w:r>
        <w:rPr>
          <w:rFonts w:ascii="Times New Roman" w:hAnsi="Times New Roman" w:cs="Times New Roman" w:hint="eastAsia"/>
          <w:sz w:val="24"/>
          <w:szCs w:val="24"/>
        </w:rPr>
        <w:t xml:space="preserve"> </w:t>
      </w:r>
      <w:r w:rsidR="00FD57B5">
        <w:rPr>
          <w:rFonts w:ascii="Times New Roman" w:hAnsi="Times New Roman" w:cs="Times New Roman" w:hint="eastAsia"/>
          <w:sz w:val="24"/>
          <w:szCs w:val="24"/>
        </w:rPr>
        <w:t>one can</w:t>
      </w:r>
      <w:r>
        <w:rPr>
          <w:rFonts w:ascii="Times New Roman" w:hAnsi="Times New Roman" w:cs="Times New Roman" w:hint="eastAsia"/>
          <w:sz w:val="24"/>
          <w:szCs w:val="24"/>
        </w:rPr>
        <w:t xml:space="preserve"> obtain</w:t>
      </w:r>
      <w:r w:rsidRPr="00C956CD">
        <w:rPr>
          <w:rFonts w:ascii="Times New Roman" w:hAnsi="Times New Roman" w:cs="Times New Roman"/>
          <w:position w:val="-32"/>
          <w:sz w:val="24"/>
          <w:szCs w:val="24"/>
        </w:rPr>
        <w:object w:dxaOrig="3220" w:dyaOrig="760">
          <v:shape id="_x0000_i2357" type="#_x0000_t75" style="width:162pt;height:37.8pt" o:ole="">
            <v:imagedata r:id="rId1991" o:title=""/>
          </v:shape>
          <o:OLEObject Type="Embed" ProgID="Equation.3" ShapeID="_x0000_i2357" DrawAspect="Content" ObjectID="_1493543219" r:id="rId2020"/>
        </w:object>
      </w:r>
      <w:r>
        <w:rPr>
          <w:rFonts w:ascii="Times New Roman" w:hAnsi="Times New Roman" w:cs="Times New Roman"/>
          <w:sz w:val="24"/>
          <w:szCs w:val="24"/>
        </w:rPr>
        <w:t>.</w:t>
      </w:r>
      <w:r>
        <w:rPr>
          <w:rFonts w:ascii="Times New Roman" w:hAnsi="Times New Roman" w:cs="Times New Roman" w:hint="eastAsia"/>
          <w:sz w:val="24"/>
          <w:szCs w:val="24"/>
        </w:rPr>
        <w:t xml:space="preserve">  </w:t>
      </w:r>
      <w:r w:rsidR="00FD57B5">
        <w:rPr>
          <w:rFonts w:ascii="Times New Roman" w:hAnsi="Times New Roman" w:cs="Times New Roman" w:hint="eastAsia"/>
          <w:sz w:val="24"/>
          <w:szCs w:val="24"/>
        </w:rPr>
        <w:t>N</w:t>
      </w:r>
      <w:r>
        <w:rPr>
          <w:rFonts w:ascii="Times New Roman" w:hAnsi="Times New Roman" w:cs="Times New Roman" w:hint="eastAsia"/>
          <w:sz w:val="24"/>
          <w:szCs w:val="24"/>
        </w:rPr>
        <w:t xml:space="preserve">oting another </w:t>
      </w:r>
      <w:r w:rsidR="00FD57B5">
        <w:rPr>
          <w:rFonts w:ascii="Times New Roman" w:hAnsi="Times New Roman" w:cs="Times New Roman" w:hint="eastAsia"/>
          <w:sz w:val="24"/>
          <w:szCs w:val="24"/>
        </w:rPr>
        <w:t xml:space="preserve">given </w:t>
      </w:r>
      <w:r>
        <w:rPr>
          <w:rFonts w:ascii="Times New Roman" w:hAnsi="Times New Roman" w:cs="Times New Roman" w:hint="eastAsia"/>
          <w:sz w:val="24"/>
          <w:szCs w:val="24"/>
        </w:rPr>
        <w:t xml:space="preserve">condition </w:t>
      </w:r>
      <w:r>
        <w:rPr>
          <w:rFonts w:ascii="Times New Roman" w:hAnsi="Times New Roman" w:cs="Times New Roman"/>
          <w:sz w:val="24"/>
          <w:szCs w:val="24"/>
        </w:rPr>
        <w:t>“</w:t>
      </w:r>
      <w:r w:rsidR="00131EC4" w:rsidRPr="00961C40">
        <w:rPr>
          <w:rFonts w:ascii="Times New Roman" w:hAnsi="Times New Roman" w:cs="Times New Roman"/>
          <w:position w:val="-10"/>
          <w:sz w:val="24"/>
          <w:szCs w:val="24"/>
        </w:rPr>
        <w:object w:dxaOrig="540" w:dyaOrig="320">
          <v:shape id="_x0000_i2358" type="#_x0000_t75" style="width:27.6pt;height:15.6pt" o:ole="">
            <v:imagedata r:id="rId1983" o:title=""/>
          </v:shape>
          <o:OLEObject Type="Embed" ProgID="Equation.3" ShapeID="_x0000_i2358" DrawAspect="Content" ObjectID="_1493543220" r:id="rId2021"/>
        </w:object>
      </w:r>
      <w:r w:rsidRPr="00C956CD">
        <w:rPr>
          <w:rFonts w:ascii="Times New Roman" w:hAnsi="Times New Roman" w:cs="Times New Roman"/>
          <w:sz w:val="24"/>
          <w:szCs w:val="24"/>
        </w:rPr>
        <w:t xml:space="preserve"> is Riemann integrable</w:t>
      </w:r>
      <w:r>
        <w:rPr>
          <w:rFonts w:ascii="Times New Roman" w:hAnsi="Times New Roman" w:cs="Times New Roman"/>
          <w:sz w:val="24"/>
          <w:szCs w:val="24"/>
        </w:rPr>
        <w:t>”</w:t>
      </w:r>
      <w:r>
        <w:rPr>
          <w:rFonts w:ascii="Times New Roman" w:hAnsi="Times New Roman" w:cs="Times New Roman" w:hint="eastAsia"/>
          <w:sz w:val="24"/>
          <w:szCs w:val="24"/>
        </w:rPr>
        <w:t xml:space="preserve"> and recalling the property of a Riemann</w:t>
      </w:r>
      <w:r w:rsidR="00FD57B5">
        <w:rPr>
          <w:rFonts w:ascii="Times New Roman" w:hAnsi="Times New Roman" w:cs="Times New Roman" w:hint="eastAsia"/>
          <w:sz w:val="24"/>
          <w:szCs w:val="24"/>
        </w:rPr>
        <w:t xml:space="preserve"> integrable function, which is </w:t>
      </w:r>
      <w:r>
        <w:rPr>
          <w:rFonts w:ascii="Times New Roman" w:hAnsi="Times New Roman" w:cs="Times New Roman"/>
          <w:sz w:val="24"/>
          <w:szCs w:val="24"/>
        </w:rPr>
        <w:t>“</w:t>
      </w:r>
      <w:r>
        <w:rPr>
          <w:rFonts w:ascii="Times New Roman" w:hAnsi="Times New Roman" w:cs="Times New Roman" w:hint="eastAsia"/>
          <w:sz w:val="24"/>
          <w:szCs w:val="24"/>
        </w:rPr>
        <w:t xml:space="preserve">if </w:t>
      </w:r>
      <w:r w:rsidR="00C03356" w:rsidRPr="00961C40">
        <w:rPr>
          <w:rFonts w:ascii="Times New Roman" w:hAnsi="Times New Roman" w:cs="Times New Roman"/>
          <w:position w:val="-10"/>
          <w:sz w:val="24"/>
          <w:szCs w:val="24"/>
        </w:rPr>
        <w:object w:dxaOrig="540" w:dyaOrig="320">
          <v:shape id="_x0000_i2359" type="#_x0000_t75" style="width:27.6pt;height:15.6pt" o:ole="">
            <v:imagedata r:id="rId1983" o:title=""/>
          </v:shape>
          <o:OLEObject Type="Embed" ProgID="Equation.3" ShapeID="_x0000_i2359" DrawAspect="Content" ObjectID="_1493543221" r:id="rId2022"/>
        </w:object>
      </w:r>
      <w:r w:rsidRPr="00C956CD">
        <w:rPr>
          <w:rFonts w:ascii="Times New Roman" w:hAnsi="Times New Roman" w:cs="Times New Roman"/>
          <w:sz w:val="24"/>
          <w:szCs w:val="24"/>
        </w:rPr>
        <w:t xml:space="preserve"> is Rie</w:t>
      </w:r>
      <w:r w:rsidR="00127951">
        <w:rPr>
          <w:rFonts w:ascii="Times New Roman" w:hAnsi="Times New Roman" w:cs="Times New Roman"/>
          <w:sz w:val="24"/>
          <w:szCs w:val="24"/>
        </w:rPr>
        <w:t>mann integrable,</w:t>
      </w:r>
      <w:r w:rsidR="00C03356" w:rsidRPr="00961C40">
        <w:rPr>
          <w:rFonts w:ascii="Times New Roman" w:hAnsi="Times New Roman" w:cs="Times New Roman"/>
          <w:position w:val="-10"/>
          <w:sz w:val="24"/>
          <w:szCs w:val="24"/>
        </w:rPr>
        <w:object w:dxaOrig="540" w:dyaOrig="320">
          <v:shape id="_x0000_i2360" type="#_x0000_t75" style="width:27.6pt;height:15.6pt" o:ole="">
            <v:imagedata r:id="rId1983" o:title=""/>
          </v:shape>
          <o:OLEObject Type="Embed" ProgID="Equation.3" ShapeID="_x0000_i2360" DrawAspect="Content" ObjectID="_1493543222" r:id="rId2023"/>
        </w:object>
      </w:r>
      <w:r w:rsidRPr="00C956CD">
        <w:rPr>
          <w:rFonts w:ascii="Times New Roman" w:hAnsi="Times New Roman" w:cs="Times New Roman"/>
          <w:sz w:val="24"/>
          <w:szCs w:val="24"/>
        </w:rPr>
        <w:t xml:space="preserve"> is bounded</w:t>
      </w:r>
      <w:r>
        <w:rPr>
          <w:rFonts w:ascii="Times New Roman" w:hAnsi="Times New Roman" w:cs="Times New Roman" w:hint="eastAsia"/>
          <w:sz w:val="24"/>
          <w:szCs w:val="24"/>
        </w:rPr>
        <w:t>,</w:t>
      </w:r>
      <w:r>
        <w:rPr>
          <w:rFonts w:ascii="Times New Roman" w:hAnsi="Times New Roman" w:cs="Times New Roman"/>
          <w:sz w:val="24"/>
          <w:szCs w:val="24"/>
        </w:rPr>
        <w:t>”</w:t>
      </w:r>
      <w:r>
        <w:rPr>
          <w:rFonts w:ascii="Times New Roman" w:hAnsi="Times New Roman" w:cs="Times New Roman" w:hint="eastAsia"/>
          <w:sz w:val="24"/>
          <w:szCs w:val="24"/>
        </w:rPr>
        <w:t xml:space="preserve"> </w:t>
      </w:r>
      <w:r w:rsidR="00FD57B5">
        <w:rPr>
          <w:rFonts w:ascii="Times New Roman" w:hAnsi="Times New Roman" w:cs="Times New Roman" w:hint="eastAsia"/>
          <w:sz w:val="24"/>
          <w:szCs w:val="24"/>
        </w:rPr>
        <w:t xml:space="preserve">one </w:t>
      </w:r>
      <w:r w:rsidR="00F73F0C">
        <w:rPr>
          <w:rFonts w:ascii="Times New Roman" w:hAnsi="Times New Roman" w:cs="Times New Roman" w:hint="eastAsia"/>
          <w:sz w:val="24"/>
          <w:szCs w:val="24"/>
        </w:rPr>
        <w:t xml:space="preserve">can </w:t>
      </w:r>
      <w:r>
        <w:rPr>
          <w:rFonts w:ascii="Times New Roman" w:hAnsi="Times New Roman" w:cs="Times New Roman" w:hint="eastAsia"/>
          <w:sz w:val="24"/>
          <w:szCs w:val="24"/>
        </w:rPr>
        <w:t xml:space="preserve">obtain </w:t>
      </w:r>
      <w:r>
        <w:rPr>
          <w:rFonts w:ascii="Times New Roman" w:hAnsi="Times New Roman" w:cs="Times New Roman"/>
          <w:sz w:val="24"/>
          <w:szCs w:val="24"/>
        </w:rPr>
        <w:t>“</w:t>
      </w:r>
      <w:r w:rsidRPr="00C956CD">
        <w:rPr>
          <w:rFonts w:ascii="Times New Roman" w:hAnsi="Times New Roman" w:cs="Times New Roman"/>
          <w:position w:val="-34"/>
          <w:sz w:val="24"/>
          <w:szCs w:val="24"/>
        </w:rPr>
        <w:object w:dxaOrig="3320" w:dyaOrig="800">
          <v:shape id="_x0000_i2361" type="#_x0000_t75" style="width:169.2pt;height:39pt" o:ole="">
            <v:imagedata r:id="rId2001" o:title=""/>
          </v:shape>
          <o:OLEObject Type="Embed" ProgID="Equation.3" ShapeID="_x0000_i2361" DrawAspect="Content" ObjectID="_1493543223" r:id="rId2024"/>
        </w:object>
      </w:r>
      <w:r w:rsidRPr="00C956CD">
        <w:rPr>
          <w:rFonts w:ascii="Times New Roman" w:hAnsi="Times New Roman" w:cs="Times New Roman"/>
          <w:i/>
          <w:sz w:val="24"/>
          <w:szCs w:val="24"/>
        </w:rPr>
        <w:t>f</w:t>
      </w:r>
      <w:r w:rsidRPr="00C956CD">
        <w:rPr>
          <w:rFonts w:ascii="Times New Roman" w:hAnsi="Times New Roman" w:cs="Times New Roman"/>
          <w:sz w:val="24"/>
          <w:szCs w:val="24"/>
        </w:rPr>
        <w:t xml:space="preserve"> </w:t>
      </w:r>
      <w:r>
        <w:rPr>
          <w:rFonts w:ascii="Times New Roman" w:hAnsi="Times New Roman" w:cs="Times New Roman"/>
          <w:sz w:val="24"/>
          <w:szCs w:val="24"/>
        </w:rPr>
        <w:t>for some</w:t>
      </w:r>
      <w:r w:rsidRPr="00C956CD">
        <w:rPr>
          <w:rFonts w:ascii="Times New Roman" w:hAnsi="Times New Roman" w:cs="Times New Roman"/>
          <w:position w:val="-4"/>
          <w:sz w:val="24"/>
          <w:szCs w:val="24"/>
        </w:rPr>
        <w:object w:dxaOrig="720" w:dyaOrig="260">
          <v:shape id="_x0000_i2362" type="#_x0000_t75" style="width:36.6pt;height:11.4pt" o:ole="">
            <v:imagedata r:id="rId1995" o:title=""/>
          </v:shape>
          <o:OLEObject Type="Embed" ProgID="Equation.3" ShapeID="_x0000_i2362" DrawAspect="Content" ObjectID="_1493543224" r:id="rId2025"/>
        </w:object>
      </w:r>
      <w:r>
        <w:rPr>
          <w:rFonts w:ascii="Times New Roman" w:hAnsi="Times New Roman" w:cs="Times New Roman" w:hint="eastAsia"/>
          <w:sz w:val="24"/>
          <w:szCs w:val="24"/>
        </w:rPr>
        <w:t>.</w:t>
      </w:r>
      <w:r>
        <w:rPr>
          <w:rFonts w:ascii="Times New Roman" w:hAnsi="Times New Roman" w:cs="Times New Roman"/>
          <w:sz w:val="24"/>
          <w:szCs w:val="24"/>
        </w:rPr>
        <w:t>”</w:t>
      </w:r>
      <w:r>
        <w:rPr>
          <w:rFonts w:ascii="Times New Roman" w:hAnsi="Times New Roman" w:cs="Times New Roman" w:hint="eastAsia"/>
          <w:sz w:val="24"/>
          <w:szCs w:val="24"/>
        </w:rPr>
        <w:t xml:space="preserve">  By using the </w:t>
      </w:r>
      <w:r>
        <w:rPr>
          <w:rFonts w:ascii="Times New Roman" w:hAnsi="Times New Roman" w:cs="Times New Roman"/>
          <w:sz w:val="24"/>
          <w:szCs w:val="24"/>
        </w:rPr>
        <w:t>other condition “</w:t>
      </w:r>
      <w:r w:rsidRPr="00C956CD">
        <w:rPr>
          <w:rFonts w:ascii="Times New Roman" w:hAnsi="Times New Roman" w:cs="Times New Roman"/>
          <w:position w:val="-32"/>
          <w:sz w:val="24"/>
          <w:szCs w:val="24"/>
        </w:rPr>
        <w:object w:dxaOrig="1740" w:dyaOrig="760">
          <v:shape id="_x0000_i2363" type="#_x0000_t75" style="width:89.4pt;height:37.8pt" o:ole="">
            <v:imagedata r:id="rId1974" o:title=""/>
          </v:shape>
          <o:OLEObject Type="Embed" ProgID="Equation.3" ShapeID="_x0000_i2363" DrawAspect="Content" ObjectID="_1493543225" r:id="rId2026"/>
        </w:object>
      </w:r>
      <w:r>
        <w:rPr>
          <w:rFonts w:ascii="Times New Roman" w:hAnsi="Times New Roman" w:cs="Times New Roman"/>
          <w:sz w:val="24"/>
          <w:szCs w:val="24"/>
        </w:rPr>
        <w:t>”</w:t>
      </w:r>
      <w:r>
        <w:rPr>
          <w:rFonts w:ascii="Times New Roman" w:hAnsi="Times New Roman" w:cs="Times New Roman" w:hint="eastAsia"/>
          <w:sz w:val="24"/>
          <w:szCs w:val="24"/>
        </w:rPr>
        <w:t xml:space="preserve"> and applying the squeeze theorem, </w:t>
      </w:r>
      <w:r w:rsidR="00FD57B5">
        <w:rPr>
          <w:rFonts w:ascii="Times New Roman" w:hAnsi="Times New Roman" w:cs="Times New Roman" w:hint="eastAsia"/>
          <w:sz w:val="24"/>
          <w:szCs w:val="24"/>
        </w:rPr>
        <w:t>one</w:t>
      </w:r>
      <w:r>
        <w:rPr>
          <w:rFonts w:ascii="Times New Roman" w:hAnsi="Times New Roman" w:cs="Times New Roman" w:hint="eastAsia"/>
          <w:sz w:val="24"/>
          <w:szCs w:val="24"/>
        </w:rPr>
        <w:t xml:space="preserve"> </w:t>
      </w:r>
      <w:r w:rsidR="009E57E9">
        <w:rPr>
          <w:rFonts w:ascii="Times New Roman" w:hAnsi="Times New Roman" w:cs="Times New Roman" w:hint="eastAsia"/>
          <w:sz w:val="24"/>
          <w:szCs w:val="24"/>
        </w:rPr>
        <w:t>can</w:t>
      </w:r>
      <w:r>
        <w:rPr>
          <w:rFonts w:ascii="Times New Roman" w:hAnsi="Times New Roman" w:cs="Times New Roman" w:hint="eastAsia"/>
          <w:sz w:val="24"/>
          <w:szCs w:val="24"/>
        </w:rPr>
        <w:t xml:space="preserve"> conclude that</w:t>
      </w:r>
      <w:r w:rsidRPr="00C956CD">
        <w:rPr>
          <w:rFonts w:ascii="Times New Roman" w:hAnsi="Times New Roman" w:cs="Times New Roman"/>
          <w:position w:val="-32"/>
          <w:sz w:val="24"/>
          <w:szCs w:val="24"/>
        </w:rPr>
        <w:object w:dxaOrig="2460" w:dyaOrig="760">
          <v:shape id="_x0000_i2364" type="#_x0000_t75" style="width:125.4pt;height:37.8pt" o:ole="">
            <v:imagedata r:id="rId1979" o:title=""/>
          </v:shape>
          <o:OLEObject Type="Embed" ProgID="Equation.3" ShapeID="_x0000_i2364" DrawAspect="Content" ObjectID="_1493543226" r:id="rId2027"/>
        </w:object>
      </w:r>
      <w:r>
        <w:rPr>
          <w:rFonts w:ascii="Times New Roman" w:hAnsi="Times New Roman" w:cs="Times New Roman" w:hint="eastAsia"/>
          <w:sz w:val="24"/>
          <w:szCs w:val="24"/>
        </w:rPr>
        <w:t>.   The following</w:t>
      </w:r>
      <w:r w:rsidR="004F2D82">
        <w:rPr>
          <w:rFonts w:ascii="Times New Roman" w:hAnsi="Times New Roman" w:cs="Times New Roman" w:hint="eastAsia"/>
          <w:sz w:val="24"/>
          <w:szCs w:val="24"/>
        </w:rPr>
        <w:t xml:space="preserve"> (Figure 5.2</w:t>
      </w:r>
      <w:r w:rsidR="001C69A7">
        <w:rPr>
          <w:rFonts w:ascii="Times New Roman" w:hAnsi="Times New Roman" w:cs="Times New Roman" w:hint="eastAsia"/>
          <w:sz w:val="24"/>
          <w:szCs w:val="24"/>
        </w:rPr>
        <w:t>6</w:t>
      </w:r>
      <w:r w:rsidR="004F2D82">
        <w:rPr>
          <w:rFonts w:ascii="Times New Roman" w:hAnsi="Times New Roman" w:cs="Times New Roman" w:hint="eastAsia"/>
          <w:sz w:val="24"/>
          <w:szCs w:val="24"/>
        </w:rPr>
        <w:t>)</w:t>
      </w:r>
      <w:r>
        <w:rPr>
          <w:rFonts w:ascii="Times New Roman" w:hAnsi="Times New Roman" w:cs="Times New Roman" w:hint="eastAsia"/>
          <w:sz w:val="24"/>
          <w:szCs w:val="24"/>
        </w:rPr>
        <w:t xml:space="preserve"> is Kyle</w:t>
      </w:r>
      <w:r>
        <w:rPr>
          <w:rFonts w:ascii="Times New Roman" w:hAnsi="Times New Roman" w:cs="Times New Roman"/>
          <w:sz w:val="24"/>
          <w:szCs w:val="24"/>
        </w:rPr>
        <w:t>’</w:t>
      </w:r>
      <w:r>
        <w:rPr>
          <w:rFonts w:ascii="Times New Roman" w:hAnsi="Times New Roman" w:cs="Times New Roman" w:hint="eastAsia"/>
          <w:sz w:val="24"/>
          <w:szCs w:val="24"/>
        </w:rPr>
        <w:t>s proof.</w:t>
      </w:r>
    </w:p>
    <w:p w:rsidR="0097518F" w:rsidRDefault="0097518F" w:rsidP="0097518F">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 </w:t>
      </w:r>
      <w:r w:rsidRPr="00273093">
        <w:rPr>
          <w:rFonts w:ascii="Times New Roman" w:hAnsi="Times New Roman" w:cs="Times New Roman"/>
          <w:noProof/>
          <w:sz w:val="24"/>
          <w:szCs w:val="24"/>
          <w:bdr w:val="single" w:sz="4" w:space="0" w:color="auto"/>
          <w:lang w:eastAsia="en-US"/>
        </w:rPr>
        <w:drawing>
          <wp:inline distT="0" distB="0" distL="0" distR="0" wp14:anchorId="5968C520" wp14:editId="235F3AE3">
            <wp:extent cx="4314825" cy="2146889"/>
            <wp:effectExtent l="0" t="0" r="0" b="635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4"/>
                    <pic:cNvPicPr>
                      <a:picLocks noChangeAspect="1" noChangeArrowheads="1"/>
                    </pic:cNvPicPr>
                  </pic:nvPicPr>
                  <pic:blipFill>
                    <a:blip r:embed="rId2028">
                      <a:extLst>
                        <a:ext uri="{28A0092B-C50C-407E-A947-70E740481C1C}">
                          <a14:useLocalDpi xmlns:a14="http://schemas.microsoft.com/office/drawing/2010/main" val="0"/>
                        </a:ext>
                      </a:extLst>
                    </a:blip>
                    <a:srcRect/>
                    <a:stretch>
                      <a:fillRect/>
                    </a:stretch>
                  </pic:blipFill>
                  <pic:spPr bwMode="auto">
                    <a:xfrm>
                      <a:off x="0" y="0"/>
                      <a:ext cx="4314825" cy="2146889"/>
                    </a:xfrm>
                    <a:prstGeom prst="rect">
                      <a:avLst/>
                    </a:prstGeom>
                    <a:noFill/>
                    <a:ln>
                      <a:noFill/>
                    </a:ln>
                  </pic:spPr>
                </pic:pic>
              </a:graphicData>
            </a:graphic>
          </wp:inline>
        </w:drawing>
      </w:r>
    </w:p>
    <w:p w:rsidR="0097518F" w:rsidRDefault="0097518F" w:rsidP="00296220">
      <w:pPr>
        <w:spacing w:after="0" w:line="480" w:lineRule="auto"/>
        <w:ind w:left="720" w:firstLine="720"/>
        <w:jc w:val="center"/>
        <w:rPr>
          <w:rFonts w:ascii="Times New Roman" w:hAnsi="Times New Roman" w:cs="Times New Roman"/>
          <w:sz w:val="24"/>
          <w:szCs w:val="24"/>
        </w:rPr>
      </w:pPr>
      <w:r w:rsidRPr="00255A1B">
        <w:rPr>
          <w:rFonts w:ascii="Times New Roman" w:hAnsi="Times New Roman" w:cs="Times New Roman"/>
          <w:i/>
          <w:sz w:val="24"/>
          <w:szCs w:val="24"/>
        </w:rPr>
        <w:t>Figure</w:t>
      </w:r>
      <w:r>
        <w:rPr>
          <w:rFonts w:ascii="Times New Roman" w:hAnsi="Times New Roman" w:cs="Times New Roman"/>
          <w:sz w:val="24"/>
          <w:szCs w:val="24"/>
        </w:rPr>
        <w:t xml:space="preserve"> </w:t>
      </w:r>
      <w:r w:rsidRPr="006C4650">
        <w:rPr>
          <w:rFonts w:ascii="Times New Roman" w:hAnsi="Times New Roman" w:cs="Times New Roman"/>
          <w:i/>
          <w:sz w:val="24"/>
          <w:szCs w:val="24"/>
        </w:rPr>
        <w:t>5.</w:t>
      </w:r>
      <w:r w:rsidR="0043725F" w:rsidRPr="006C4650">
        <w:rPr>
          <w:rFonts w:ascii="Times New Roman" w:hAnsi="Times New Roman" w:cs="Times New Roman" w:hint="eastAsia"/>
          <w:i/>
          <w:sz w:val="24"/>
          <w:szCs w:val="24"/>
        </w:rPr>
        <w:t>2</w:t>
      </w:r>
      <w:r w:rsidR="001C69A7" w:rsidRPr="006C4650">
        <w:rPr>
          <w:rFonts w:ascii="Times New Roman" w:hAnsi="Times New Roman" w:cs="Times New Roman" w:hint="eastAsia"/>
          <w:i/>
          <w:sz w:val="24"/>
          <w:szCs w:val="24"/>
        </w:rPr>
        <w:t>6</w:t>
      </w:r>
      <w:r w:rsidR="001C69A7">
        <w:rPr>
          <w:rFonts w:ascii="Times New Roman" w:hAnsi="Times New Roman" w:cs="Times New Roman" w:hint="eastAsia"/>
          <w:sz w:val="24"/>
          <w:szCs w:val="24"/>
        </w:rPr>
        <w:t>.</w:t>
      </w:r>
      <w:r>
        <w:rPr>
          <w:rFonts w:ascii="Times New Roman" w:hAnsi="Times New Roman" w:cs="Times New Roman"/>
          <w:sz w:val="24"/>
          <w:szCs w:val="24"/>
        </w:rPr>
        <w:t xml:space="preserve"> </w:t>
      </w:r>
      <w:r>
        <w:rPr>
          <w:rFonts w:ascii="Times New Roman" w:hAnsi="Times New Roman" w:cs="Times New Roman" w:hint="eastAsia"/>
          <w:sz w:val="24"/>
          <w:szCs w:val="24"/>
        </w:rPr>
        <w:t>Kyle</w:t>
      </w:r>
      <w:r>
        <w:rPr>
          <w:rFonts w:ascii="Times New Roman" w:hAnsi="Times New Roman" w:cs="Times New Roman"/>
          <w:sz w:val="24"/>
          <w:szCs w:val="24"/>
        </w:rPr>
        <w:t>’</w:t>
      </w:r>
      <w:r>
        <w:rPr>
          <w:rFonts w:ascii="Times New Roman" w:hAnsi="Times New Roman" w:cs="Times New Roman" w:hint="eastAsia"/>
          <w:sz w:val="24"/>
          <w:szCs w:val="24"/>
        </w:rPr>
        <w:t>s</w:t>
      </w:r>
      <w:r w:rsidR="004F2D82">
        <w:rPr>
          <w:rFonts w:ascii="Times New Roman" w:hAnsi="Times New Roman" w:cs="Times New Roman"/>
          <w:sz w:val="24"/>
          <w:szCs w:val="24"/>
        </w:rPr>
        <w:t xml:space="preserve"> </w:t>
      </w:r>
      <w:r w:rsidR="001C69A7">
        <w:rPr>
          <w:rFonts w:ascii="Times New Roman" w:hAnsi="Times New Roman" w:cs="Times New Roman" w:hint="eastAsia"/>
          <w:sz w:val="24"/>
          <w:szCs w:val="24"/>
        </w:rPr>
        <w:t>P</w:t>
      </w:r>
      <w:r w:rsidR="001C69A7">
        <w:rPr>
          <w:rFonts w:ascii="Times New Roman" w:hAnsi="Times New Roman" w:cs="Times New Roman"/>
          <w:sz w:val="24"/>
          <w:szCs w:val="24"/>
        </w:rPr>
        <w:t>roof</w:t>
      </w:r>
      <w:r w:rsidR="00255A1B">
        <w:rPr>
          <w:rFonts w:ascii="Times New Roman" w:hAnsi="Times New Roman" w:cs="Times New Roman" w:hint="eastAsia"/>
          <w:sz w:val="24"/>
          <w:szCs w:val="24"/>
        </w:rPr>
        <w:t>.</w:t>
      </w:r>
    </w:p>
    <w:p w:rsidR="008F4290" w:rsidRDefault="0097518F" w:rsidP="004D2DFD">
      <w:pPr>
        <w:spacing w:after="0" w:line="480" w:lineRule="auto"/>
        <w:ind w:firstLine="720"/>
        <w:rPr>
          <w:rFonts w:ascii="Times New Roman" w:hAnsi="Times New Roman" w:cs="Times New Roman"/>
          <w:sz w:val="24"/>
          <w:szCs w:val="24"/>
        </w:rPr>
      </w:pPr>
      <w:r>
        <w:rPr>
          <w:rFonts w:ascii="Times New Roman" w:hAnsi="Times New Roman" w:cs="Times New Roman" w:hint="eastAsia"/>
          <w:sz w:val="24"/>
          <w:szCs w:val="24"/>
        </w:rPr>
        <w:t xml:space="preserve">One of the </w:t>
      </w:r>
      <w:r w:rsidR="000C44F4">
        <w:rPr>
          <w:rFonts w:ascii="Times New Roman" w:hAnsi="Times New Roman" w:cs="Times New Roman" w:hint="eastAsia"/>
          <w:sz w:val="24"/>
          <w:szCs w:val="24"/>
        </w:rPr>
        <w:t>difficulties that</w:t>
      </w:r>
      <w:r>
        <w:rPr>
          <w:rFonts w:ascii="Times New Roman" w:hAnsi="Times New Roman" w:cs="Times New Roman" w:hint="eastAsia"/>
          <w:sz w:val="24"/>
          <w:szCs w:val="24"/>
        </w:rPr>
        <w:t xml:space="preserve"> Kyle</w:t>
      </w:r>
      <w:r w:rsidR="000C44F4">
        <w:rPr>
          <w:rFonts w:ascii="Times New Roman" w:hAnsi="Times New Roman" w:cs="Times New Roman" w:hint="eastAsia"/>
          <w:sz w:val="24"/>
          <w:szCs w:val="24"/>
        </w:rPr>
        <w:t xml:space="preserve"> had</w:t>
      </w:r>
      <w:r>
        <w:rPr>
          <w:rFonts w:ascii="Times New Roman" w:hAnsi="Times New Roman" w:cs="Times New Roman" w:hint="eastAsia"/>
          <w:sz w:val="24"/>
          <w:szCs w:val="24"/>
        </w:rPr>
        <w:t xml:space="preserve"> </w:t>
      </w:r>
      <w:r w:rsidR="00A37A4D">
        <w:rPr>
          <w:rFonts w:ascii="Times New Roman" w:hAnsi="Times New Roman" w:cs="Times New Roman" w:hint="eastAsia"/>
          <w:sz w:val="24"/>
          <w:szCs w:val="24"/>
        </w:rPr>
        <w:t>wa</w:t>
      </w:r>
      <w:r w:rsidRPr="004341A1">
        <w:rPr>
          <w:rFonts w:ascii="Times New Roman" w:hAnsi="Times New Roman" w:cs="Times New Roman" w:hint="eastAsia"/>
          <w:sz w:val="24"/>
          <w:szCs w:val="24"/>
        </w:rPr>
        <w:t xml:space="preserve">s </w:t>
      </w:r>
      <w:r>
        <w:rPr>
          <w:rFonts w:ascii="Times New Roman" w:hAnsi="Times New Roman" w:cs="Times New Roman" w:hint="eastAsia"/>
          <w:sz w:val="24"/>
          <w:szCs w:val="24"/>
        </w:rPr>
        <w:t xml:space="preserve">that he was unable to think of using </w:t>
      </w:r>
      <w:r w:rsidR="000C44F4">
        <w:rPr>
          <w:rFonts w:ascii="Times New Roman" w:hAnsi="Times New Roman" w:cs="Times New Roman" w:hint="eastAsia"/>
          <w:sz w:val="24"/>
          <w:szCs w:val="24"/>
        </w:rPr>
        <w:t xml:space="preserve">the proposition </w:t>
      </w:r>
      <w:r>
        <w:rPr>
          <w:rFonts w:ascii="Times New Roman" w:hAnsi="Times New Roman" w:cs="Times New Roman"/>
          <w:sz w:val="24"/>
          <w:szCs w:val="24"/>
        </w:rPr>
        <w:t>“</w:t>
      </w:r>
      <w:r w:rsidRPr="00C956CD">
        <w:rPr>
          <w:rFonts w:ascii="Times New Roman" w:hAnsi="Times New Roman" w:cs="Times New Roman"/>
          <w:position w:val="-20"/>
          <w:sz w:val="24"/>
          <w:szCs w:val="24"/>
        </w:rPr>
        <w:object w:dxaOrig="1100" w:dyaOrig="460">
          <v:shape id="_x0000_i2365" type="#_x0000_t75" style="width:56.4pt;height:24.6pt" o:ole="">
            <v:imagedata r:id="rId2029" o:title=""/>
          </v:shape>
          <o:OLEObject Type="Embed" ProgID="Equation.3" ShapeID="_x0000_i2365" DrawAspect="Content" ObjectID="_1493543227" r:id="rId2030"/>
        </w:object>
      </w:r>
      <w:r w:rsidRPr="00C956CD">
        <w:rPr>
          <w:rFonts w:ascii="Times New Roman" w:hAnsi="Times New Roman" w:cs="Times New Roman"/>
          <w:sz w:val="24"/>
          <w:szCs w:val="24"/>
        </w:rPr>
        <w:t>, then</w:t>
      </w:r>
      <w:r w:rsidRPr="00C956CD">
        <w:rPr>
          <w:rFonts w:ascii="Times New Roman" w:hAnsi="Times New Roman" w:cs="Times New Roman"/>
          <w:position w:val="-20"/>
          <w:sz w:val="24"/>
          <w:szCs w:val="24"/>
        </w:rPr>
        <w:object w:dxaOrig="1060" w:dyaOrig="440">
          <v:shape id="_x0000_i2366" type="#_x0000_t75" style="width:54.6pt;height:21.6pt" o:ole="">
            <v:imagedata r:id="rId2011" o:title=""/>
          </v:shape>
          <o:OLEObject Type="Embed" ProgID="Equation.3" ShapeID="_x0000_i2366" DrawAspect="Content" ObjectID="_1493543228" r:id="rId2031"/>
        </w:object>
      </w:r>
      <w:r>
        <w:rPr>
          <w:rFonts w:ascii="Times New Roman" w:hAnsi="Times New Roman" w:cs="Times New Roman"/>
          <w:sz w:val="24"/>
          <w:szCs w:val="24"/>
        </w:rPr>
        <w:t>.”</w:t>
      </w:r>
      <w:r>
        <w:rPr>
          <w:rFonts w:ascii="Times New Roman" w:hAnsi="Times New Roman" w:cs="Times New Roman" w:hint="eastAsia"/>
          <w:sz w:val="24"/>
          <w:szCs w:val="24"/>
        </w:rPr>
        <w:t xml:space="preserve">  If Kyle had considered </w:t>
      </w:r>
      <w:r w:rsidRPr="00C956CD">
        <w:rPr>
          <w:rFonts w:ascii="Times New Roman" w:hAnsi="Times New Roman" w:cs="Times New Roman"/>
          <w:position w:val="-32"/>
          <w:sz w:val="24"/>
          <w:szCs w:val="24"/>
        </w:rPr>
        <w:object w:dxaOrig="2079" w:dyaOrig="760">
          <v:shape id="_x0000_i2367" type="#_x0000_t75" style="width:106.8pt;height:37.8pt" o:ole="">
            <v:imagedata r:id="rId2032" o:title=""/>
          </v:shape>
          <o:OLEObject Type="Embed" ProgID="Equation.3" ShapeID="_x0000_i2367" DrawAspect="Content" ObjectID="_1493543229" r:id="rId2033"/>
        </w:object>
      </w:r>
      <w:r>
        <w:rPr>
          <w:rFonts w:ascii="Times New Roman" w:hAnsi="Times New Roman" w:cs="Times New Roman" w:hint="eastAsia"/>
          <w:sz w:val="24"/>
          <w:szCs w:val="24"/>
        </w:rPr>
        <w:t xml:space="preserve">, he </w:t>
      </w:r>
      <w:r w:rsidR="00FD57B5">
        <w:rPr>
          <w:rFonts w:ascii="Times New Roman" w:hAnsi="Times New Roman" w:cs="Times New Roman" w:hint="eastAsia"/>
          <w:sz w:val="24"/>
          <w:szCs w:val="24"/>
        </w:rPr>
        <w:t>could</w:t>
      </w:r>
      <w:r>
        <w:rPr>
          <w:rFonts w:ascii="Times New Roman" w:hAnsi="Times New Roman" w:cs="Times New Roman" w:hint="eastAsia"/>
          <w:sz w:val="24"/>
          <w:szCs w:val="24"/>
        </w:rPr>
        <w:t xml:space="preserve"> have advanced his reasoning process by coming up with the idea that</w:t>
      </w:r>
      <w:r w:rsidRPr="00C956CD">
        <w:rPr>
          <w:rFonts w:ascii="Times New Roman" w:hAnsi="Times New Roman" w:cs="Times New Roman"/>
          <w:position w:val="-34"/>
          <w:sz w:val="24"/>
          <w:szCs w:val="24"/>
        </w:rPr>
        <w:object w:dxaOrig="3220" w:dyaOrig="800">
          <v:shape id="_x0000_i2368" type="#_x0000_t75" style="width:162pt;height:39pt" o:ole="">
            <v:imagedata r:id="rId1987" o:title=""/>
          </v:shape>
          <o:OLEObject Type="Embed" ProgID="Equation.3" ShapeID="_x0000_i2368" DrawAspect="Content" ObjectID="_1493543230" r:id="rId2034"/>
        </w:object>
      </w:r>
      <w:r>
        <w:rPr>
          <w:rFonts w:ascii="Times New Roman" w:hAnsi="Times New Roman" w:cs="Times New Roman" w:hint="eastAsia"/>
          <w:sz w:val="24"/>
          <w:szCs w:val="24"/>
        </w:rPr>
        <w:t xml:space="preserve">.  </w:t>
      </w:r>
      <w:r w:rsidR="00961C40">
        <w:rPr>
          <w:rFonts w:ascii="Times New Roman" w:hAnsi="Times New Roman" w:cs="Times New Roman" w:hint="eastAsia"/>
          <w:sz w:val="24"/>
          <w:szCs w:val="24"/>
        </w:rPr>
        <w:t>Another difficulty that he had was that</w:t>
      </w:r>
      <w:r>
        <w:rPr>
          <w:rFonts w:ascii="Times New Roman" w:hAnsi="Times New Roman" w:cs="Times New Roman" w:hint="eastAsia"/>
          <w:sz w:val="24"/>
          <w:szCs w:val="24"/>
        </w:rPr>
        <w:t xml:space="preserve"> </w:t>
      </w:r>
      <w:r w:rsidR="00961C40">
        <w:rPr>
          <w:rFonts w:ascii="Times New Roman" w:hAnsi="Times New Roman" w:cs="Times New Roman" w:hint="eastAsia"/>
          <w:sz w:val="24"/>
          <w:szCs w:val="24"/>
        </w:rPr>
        <w:t xml:space="preserve">he was unable to recall the proposition </w:t>
      </w:r>
      <w:r w:rsidR="00A37A4D">
        <w:rPr>
          <w:rFonts w:ascii="Times New Roman" w:hAnsi="Times New Roman" w:cs="Times New Roman"/>
          <w:sz w:val="24"/>
          <w:szCs w:val="24"/>
        </w:rPr>
        <w:t>“</w:t>
      </w:r>
      <w:r>
        <w:rPr>
          <w:rFonts w:ascii="Times New Roman" w:hAnsi="Times New Roman" w:cs="Times New Roman" w:hint="eastAsia"/>
          <w:sz w:val="24"/>
          <w:szCs w:val="24"/>
        </w:rPr>
        <w:t xml:space="preserve">if </w:t>
      </w:r>
      <w:r w:rsidR="00A401AA" w:rsidRPr="00961C40">
        <w:rPr>
          <w:rFonts w:ascii="Times New Roman" w:hAnsi="Times New Roman" w:cs="Times New Roman"/>
          <w:position w:val="-10"/>
          <w:sz w:val="24"/>
          <w:szCs w:val="24"/>
        </w:rPr>
        <w:object w:dxaOrig="540" w:dyaOrig="320">
          <v:shape id="_x0000_i2369" type="#_x0000_t75" style="width:27.6pt;height:15.6pt" o:ole="">
            <v:imagedata r:id="rId2035" o:title=""/>
          </v:shape>
          <o:OLEObject Type="Embed" ProgID="Equation.3" ShapeID="_x0000_i2369" DrawAspect="Content" ObjectID="_1493543231" r:id="rId2036"/>
        </w:object>
      </w:r>
      <w:r>
        <w:rPr>
          <w:rFonts w:ascii="Times New Roman" w:hAnsi="Times New Roman" w:cs="Times New Roman" w:hint="eastAsia"/>
          <w:sz w:val="24"/>
          <w:szCs w:val="24"/>
        </w:rPr>
        <w:t xml:space="preserve"> </w:t>
      </w:r>
      <w:r w:rsidR="00A37A4D">
        <w:rPr>
          <w:rFonts w:ascii="Times New Roman" w:hAnsi="Times New Roman" w:cs="Times New Roman" w:hint="eastAsia"/>
          <w:sz w:val="24"/>
          <w:szCs w:val="24"/>
        </w:rPr>
        <w:t>is</w:t>
      </w:r>
      <w:r w:rsidRPr="00C956CD">
        <w:rPr>
          <w:rFonts w:ascii="Times New Roman" w:hAnsi="Times New Roman" w:cs="Times New Roman"/>
          <w:sz w:val="24"/>
          <w:szCs w:val="24"/>
        </w:rPr>
        <w:t xml:space="preserve"> Riemann integrable, </w:t>
      </w:r>
      <w:r w:rsidR="00961C40" w:rsidRPr="00961C40">
        <w:rPr>
          <w:rFonts w:ascii="Times New Roman" w:hAnsi="Times New Roman" w:cs="Times New Roman"/>
          <w:position w:val="-10"/>
          <w:sz w:val="24"/>
          <w:szCs w:val="24"/>
        </w:rPr>
        <w:object w:dxaOrig="540" w:dyaOrig="320">
          <v:shape id="_x0000_i2370" type="#_x0000_t75" style="width:27.6pt;height:15.6pt" o:ole="">
            <v:imagedata r:id="rId1983" o:title=""/>
          </v:shape>
          <o:OLEObject Type="Embed" ProgID="Equation.3" ShapeID="_x0000_i2370" DrawAspect="Content" ObjectID="_1493543232" r:id="rId2037"/>
        </w:object>
      </w:r>
      <w:r w:rsidRPr="00C956CD">
        <w:rPr>
          <w:rFonts w:ascii="Times New Roman" w:hAnsi="Times New Roman" w:cs="Times New Roman"/>
          <w:sz w:val="24"/>
          <w:szCs w:val="24"/>
        </w:rPr>
        <w:t xml:space="preserve"> is bounded, namely, </w:t>
      </w:r>
      <w:r w:rsidRPr="00C956CD">
        <w:rPr>
          <w:rFonts w:ascii="Times New Roman" w:hAnsi="Times New Roman" w:cs="Times New Roman"/>
          <w:position w:val="-14"/>
          <w:sz w:val="24"/>
          <w:szCs w:val="24"/>
        </w:rPr>
        <w:object w:dxaOrig="1100" w:dyaOrig="400">
          <v:shape id="_x0000_i2371" type="#_x0000_t75" style="width:56.4pt;height:18.6pt" o:ole="">
            <v:imagedata r:id="rId1993" o:title=""/>
          </v:shape>
          <o:OLEObject Type="Embed" ProgID="Equation.3" ShapeID="_x0000_i2371" DrawAspect="Content" ObjectID="_1493543233" r:id="rId2038"/>
        </w:object>
      </w:r>
      <w:r>
        <w:rPr>
          <w:rFonts w:ascii="Times New Roman" w:hAnsi="Times New Roman" w:cs="Times New Roman"/>
          <w:sz w:val="24"/>
          <w:szCs w:val="24"/>
        </w:rPr>
        <w:t>for some</w:t>
      </w:r>
      <w:r w:rsidRPr="00C956CD">
        <w:rPr>
          <w:rFonts w:ascii="Times New Roman" w:hAnsi="Times New Roman" w:cs="Times New Roman"/>
          <w:position w:val="-4"/>
          <w:sz w:val="24"/>
          <w:szCs w:val="24"/>
        </w:rPr>
        <w:object w:dxaOrig="720" w:dyaOrig="260">
          <v:shape id="_x0000_i2372" type="#_x0000_t75" style="width:36.6pt;height:11.4pt" o:ole="">
            <v:imagedata r:id="rId1995" o:title=""/>
          </v:shape>
          <o:OLEObject Type="Embed" ProgID="Equation.3" ShapeID="_x0000_i2372" DrawAspect="Content" ObjectID="_1493543234" r:id="rId2039"/>
        </w:object>
      </w:r>
      <w:r w:rsidRPr="00C956CD">
        <w:rPr>
          <w:rFonts w:ascii="Times New Roman" w:hAnsi="Times New Roman" w:cs="Times New Roman"/>
          <w:sz w:val="24"/>
          <w:szCs w:val="24"/>
        </w:rPr>
        <w:t>.</w:t>
      </w:r>
      <w:r w:rsidR="00A37A4D">
        <w:rPr>
          <w:rFonts w:ascii="Times New Roman" w:hAnsi="Times New Roman" w:cs="Times New Roman"/>
          <w:sz w:val="24"/>
          <w:szCs w:val="24"/>
        </w:rPr>
        <w:t>”</w:t>
      </w:r>
      <w:r>
        <w:rPr>
          <w:rFonts w:ascii="Times New Roman" w:hAnsi="Times New Roman" w:cs="Times New Roman" w:hint="eastAsia"/>
          <w:sz w:val="24"/>
          <w:szCs w:val="24"/>
        </w:rPr>
        <w:t xml:space="preserve">  </w:t>
      </w:r>
      <w:r w:rsidR="004F2D82">
        <w:rPr>
          <w:rFonts w:ascii="Times New Roman" w:hAnsi="Times New Roman" w:cs="Times New Roman" w:hint="eastAsia"/>
          <w:sz w:val="24"/>
          <w:szCs w:val="24"/>
        </w:rPr>
        <w:t xml:space="preserve">If he had known that, he </w:t>
      </w:r>
      <w:r w:rsidR="00FD57B5">
        <w:rPr>
          <w:rFonts w:ascii="Times New Roman" w:hAnsi="Times New Roman" w:cs="Times New Roman" w:hint="eastAsia"/>
          <w:sz w:val="24"/>
          <w:szCs w:val="24"/>
        </w:rPr>
        <w:t xml:space="preserve">could </w:t>
      </w:r>
      <w:r w:rsidR="004F2D82">
        <w:rPr>
          <w:rFonts w:ascii="Times New Roman" w:hAnsi="Times New Roman" w:cs="Times New Roman" w:hint="eastAsia"/>
          <w:sz w:val="24"/>
          <w:szCs w:val="24"/>
        </w:rPr>
        <w:t xml:space="preserve">have considered </w:t>
      </w:r>
      <w:r w:rsidR="00C76219" w:rsidRPr="00C956CD">
        <w:rPr>
          <w:rFonts w:ascii="Times New Roman" w:hAnsi="Times New Roman" w:cs="Times New Roman"/>
          <w:position w:val="-34"/>
          <w:sz w:val="24"/>
          <w:szCs w:val="24"/>
        </w:rPr>
        <w:object w:dxaOrig="4380" w:dyaOrig="800">
          <v:shape id="_x0000_i2373" type="#_x0000_t75" style="width:222.6pt;height:39pt" o:ole="">
            <v:imagedata r:id="rId2040" o:title=""/>
          </v:shape>
          <o:OLEObject Type="Embed" ProgID="Equation.3" ShapeID="_x0000_i2373" DrawAspect="Content" ObjectID="_1493543235" r:id="rId2041"/>
        </w:object>
      </w:r>
      <w:r w:rsidR="00A401AA">
        <w:rPr>
          <w:rFonts w:ascii="Times New Roman" w:hAnsi="Times New Roman" w:cs="Times New Roman" w:hint="eastAsia"/>
          <w:sz w:val="24"/>
          <w:szCs w:val="24"/>
        </w:rPr>
        <w:t xml:space="preserve"> to conclude that</w:t>
      </w:r>
      <w:r w:rsidR="00A401AA" w:rsidRPr="00C956CD">
        <w:rPr>
          <w:rFonts w:ascii="Times New Roman" w:hAnsi="Times New Roman" w:cs="Times New Roman"/>
          <w:position w:val="-32"/>
          <w:sz w:val="24"/>
          <w:szCs w:val="24"/>
        </w:rPr>
        <w:object w:dxaOrig="2460" w:dyaOrig="760">
          <v:shape id="_x0000_i2374" type="#_x0000_t75" style="width:125.4pt;height:37.8pt" o:ole="">
            <v:imagedata r:id="rId1979" o:title=""/>
          </v:shape>
          <o:OLEObject Type="Embed" ProgID="Equation.3" ShapeID="_x0000_i2374" DrawAspect="Content" ObjectID="_1493543236" r:id="rId2042"/>
        </w:object>
      </w:r>
      <w:r w:rsidR="00A401AA">
        <w:rPr>
          <w:rFonts w:ascii="Times New Roman" w:hAnsi="Times New Roman" w:cs="Times New Roman" w:hint="eastAsia"/>
          <w:sz w:val="24"/>
          <w:szCs w:val="24"/>
        </w:rPr>
        <w:t>.</w:t>
      </w:r>
      <w:r w:rsidR="004D2DFD">
        <w:rPr>
          <w:rFonts w:ascii="Times New Roman" w:hAnsi="Times New Roman" w:cs="Times New Roman" w:hint="eastAsia"/>
          <w:sz w:val="24"/>
          <w:szCs w:val="24"/>
        </w:rPr>
        <w:t xml:space="preserve">  </w:t>
      </w:r>
      <w:r w:rsidR="00C03356">
        <w:rPr>
          <w:rFonts w:ascii="Times New Roman" w:hAnsi="Times New Roman" w:cs="Times New Roman" w:hint="eastAsia"/>
          <w:sz w:val="24"/>
          <w:szCs w:val="24"/>
        </w:rPr>
        <w:t xml:space="preserve">This example </w:t>
      </w:r>
      <w:r w:rsidR="00A37A4D">
        <w:rPr>
          <w:rFonts w:ascii="Times New Roman" w:hAnsi="Times New Roman" w:cs="Times New Roman" w:hint="eastAsia"/>
          <w:sz w:val="24"/>
          <w:szCs w:val="24"/>
        </w:rPr>
        <w:t xml:space="preserve">also </w:t>
      </w:r>
      <w:r w:rsidR="00C03356">
        <w:rPr>
          <w:rFonts w:ascii="Times New Roman" w:hAnsi="Times New Roman" w:cs="Times New Roman" w:hint="eastAsia"/>
          <w:sz w:val="24"/>
          <w:szCs w:val="24"/>
        </w:rPr>
        <w:t>show</w:t>
      </w:r>
      <w:r w:rsidR="00A37A4D">
        <w:rPr>
          <w:rFonts w:ascii="Times New Roman" w:hAnsi="Times New Roman" w:cs="Times New Roman" w:hint="eastAsia"/>
          <w:sz w:val="24"/>
          <w:szCs w:val="24"/>
        </w:rPr>
        <w:t>ed Kyle was required to have</w:t>
      </w:r>
      <w:r w:rsidR="00C03356">
        <w:rPr>
          <w:rFonts w:ascii="Times New Roman" w:hAnsi="Times New Roman" w:cs="Times New Roman" w:hint="eastAsia"/>
          <w:sz w:val="24"/>
          <w:szCs w:val="24"/>
        </w:rPr>
        <w:t xml:space="preserve"> flexibility to recall </w:t>
      </w:r>
      <w:r w:rsidR="00A37A4D">
        <w:rPr>
          <w:rFonts w:ascii="Times New Roman" w:hAnsi="Times New Roman" w:cs="Times New Roman" w:hint="eastAsia"/>
          <w:sz w:val="24"/>
          <w:szCs w:val="24"/>
        </w:rPr>
        <w:t xml:space="preserve">and choose a necessary theorem, proposition, or property from their prior </w:t>
      </w:r>
      <w:r w:rsidR="00A37A4D">
        <w:rPr>
          <w:rFonts w:ascii="Times New Roman" w:hAnsi="Times New Roman" w:cs="Times New Roman"/>
          <w:sz w:val="24"/>
          <w:szCs w:val="24"/>
        </w:rPr>
        <w:t>knowledge</w:t>
      </w:r>
      <w:r w:rsidR="00A37A4D">
        <w:rPr>
          <w:rFonts w:ascii="Times New Roman" w:hAnsi="Times New Roman" w:cs="Times New Roman" w:hint="eastAsia"/>
          <w:sz w:val="24"/>
          <w:szCs w:val="24"/>
        </w:rPr>
        <w:t xml:space="preserve"> </w:t>
      </w:r>
      <w:r w:rsidR="00C03356">
        <w:rPr>
          <w:rFonts w:ascii="Times New Roman" w:hAnsi="Times New Roman" w:cs="Times New Roman" w:hint="eastAsia"/>
          <w:sz w:val="24"/>
          <w:szCs w:val="24"/>
        </w:rPr>
        <w:t xml:space="preserve">and apply </w:t>
      </w:r>
      <w:r w:rsidR="00A37A4D">
        <w:rPr>
          <w:rFonts w:ascii="Times New Roman" w:hAnsi="Times New Roman" w:cs="Times New Roman" w:hint="eastAsia"/>
          <w:sz w:val="24"/>
          <w:szCs w:val="24"/>
        </w:rPr>
        <w:t>it</w:t>
      </w:r>
      <w:r w:rsidR="00C03356">
        <w:rPr>
          <w:rFonts w:ascii="Times New Roman" w:hAnsi="Times New Roman" w:cs="Times New Roman" w:hint="eastAsia"/>
          <w:sz w:val="24"/>
          <w:szCs w:val="24"/>
        </w:rPr>
        <w:t xml:space="preserve"> to a given proof problem</w:t>
      </w:r>
      <w:r w:rsidR="008F4290">
        <w:rPr>
          <w:rFonts w:ascii="Times New Roman" w:hAnsi="Times New Roman" w:cs="Times New Roman" w:hint="eastAsia"/>
          <w:sz w:val="24"/>
          <w:szCs w:val="24"/>
        </w:rPr>
        <w:t>.</w:t>
      </w:r>
    </w:p>
    <w:p w:rsidR="000C5133" w:rsidRDefault="000C5133" w:rsidP="004D2DFD">
      <w:pPr>
        <w:spacing w:after="0" w:line="480" w:lineRule="auto"/>
        <w:ind w:firstLine="720"/>
        <w:rPr>
          <w:rFonts w:ascii="Times New Roman" w:hAnsi="Times New Roman" w:cs="Times New Roman"/>
          <w:sz w:val="24"/>
          <w:szCs w:val="24"/>
        </w:rPr>
      </w:pPr>
    </w:p>
    <w:p w:rsidR="00CB7C22" w:rsidRDefault="00CB7C22" w:rsidP="00CB7C22">
      <w:pPr>
        <w:spacing w:after="0" w:line="480" w:lineRule="auto"/>
        <w:rPr>
          <w:rFonts w:ascii="Times New Roman" w:hAnsi="Times New Roman" w:cs="Times New Roman"/>
          <w:b/>
          <w:sz w:val="24"/>
          <w:szCs w:val="24"/>
        </w:rPr>
      </w:pPr>
      <w:r w:rsidRPr="00A85CE8">
        <w:rPr>
          <w:rFonts w:ascii="Times New Roman" w:hAnsi="Times New Roman" w:cs="Times New Roman" w:hint="eastAsia"/>
          <w:b/>
          <w:sz w:val="24"/>
          <w:szCs w:val="24"/>
        </w:rPr>
        <w:t>5.</w:t>
      </w:r>
      <w:r>
        <w:rPr>
          <w:rFonts w:ascii="Times New Roman" w:hAnsi="Times New Roman" w:cs="Times New Roman" w:hint="eastAsia"/>
          <w:b/>
          <w:sz w:val="24"/>
          <w:szCs w:val="24"/>
        </w:rPr>
        <w:t>7</w:t>
      </w:r>
      <w:r w:rsidR="00423664">
        <w:rPr>
          <w:rFonts w:ascii="Times New Roman" w:hAnsi="Times New Roman" w:cs="Times New Roman" w:hint="eastAsia"/>
          <w:b/>
          <w:sz w:val="24"/>
          <w:szCs w:val="24"/>
        </w:rPr>
        <w:tab/>
      </w:r>
      <w:r w:rsidR="00EB2B52">
        <w:rPr>
          <w:rFonts w:ascii="Times New Roman" w:hAnsi="Times New Roman" w:cs="Times New Roman" w:hint="eastAsia"/>
          <w:b/>
          <w:sz w:val="24"/>
          <w:szCs w:val="24"/>
        </w:rPr>
        <w:t xml:space="preserve">Difficulties with </w:t>
      </w:r>
      <w:r w:rsidRPr="00A85CE8">
        <w:rPr>
          <w:rFonts w:ascii="Times New Roman" w:hAnsi="Times New Roman" w:cs="Times New Roman" w:hint="eastAsia"/>
          <w:b/>
          <w:sz w:val="24"/>
          <w:szCs w:val="24"/>
        </w:rPr>
        <w:t>Checking and Exploring</w:t>
      </w:r>
    </w:p>
    <w:p w:rsidR="00CB7C22" w:rsidRPr="00CB7C22" w:rsidRDefault="00CB7C22" w:rsidP="00CB7C22">
      <w:pPr>
        <w:spacing w:after="0" w:line="480" w:lineRule="auto"/>
        <w:rPr>
          <w:rFonts w:ascii="Times New Roman" w:hAnsi="Times New Roman" w:cs="Times New Roman"/>
          <w:sz w:val="24"/>
          <w:szCs w:val="24"/>
        </w:rPr>
      </w:pPr>
      <w:r>
        <w:rPr>
          <w:rFonts w:ascii="Times New Roman" w:hAnsi="Times New Roman" w:cs="Times New Roman" w:hint="eastAsia"/>
          <w:sz w:val="24"/>
          <w:szCs w:val="24"/>
        </w:rPr>
        <w:tab/>
        <w:t xml:space="preserve">Although this study did not focus on the fourth operation of </w:t>
      </w:r>
      <w:r w:rsidRPr="00CB7C22">
        <w:rPr>
          <w:rFonts w:ascii="Times New Roman" w:hAnsi="Times New Roman" w:cs="Times New Roman" w:hint="eastAsia"/>
          <w:i/>
          <w:sz w:val="24"/>
          <w:szCs w:val="24"/>
        </w:rPr>
        <w:t>Checking and Exploring</w:t>
      </w:r>
      <w:r>
        <w:rPr>
          <w:rFonts w:ascii="Times New Roman" w:hAnsi="Times New Roman" w:cs="Times New Roman" w:hint="eastAsia"/>
          <w:sz w:val="24"/>
          <w:szCs w:val="24"/>
        </w:rPr>
        <w:t xml:space="preserve"> so much as others, it is a crucial</w:t>
      </w:r>
      <w:r w:rsidR="002E08C3">
        <w:rPr>
          <w:rFonts w:ascii="Times New Roman" w:hAnsi="Times New Roman" w:cs="Times New Roman" w:hint="eastAsia"/>
          <w:sz w:val="24"/>
          <w:szCs w:val="24"/>
        </w:rPr>
        <w:t xml:space="preserve">, </w:t>
      </w:r>
      <w:r w:rsidR="002E08C3">
        <w:rPr>
          <w:rFonts w:ascii="Times New Roman" w:hAnsi="Times New Roman" w:cs="Times New Roman"/>
          <w:sz w:val="24"/>
          <w:szCs w:val="24"/>
        </w:rPr>
        <w:t>indispensable</w:t>
      </w:r>
      <w:r w:rsidR="002E08C3">
        <w:rPr>
          <w:rFonts w:ascii="Times New Roman" w:hAnsi="Times New Roman" w:cs="Times New Roman" w:hint="eastAsia"/>
          <w:sz w:val="24"/>
          <w:szCs w:val="24"/>
        </w:rPr>
        <w:t>, and essential</w:t>
      </w:r>
      <w:r>
        <w:rPr>
          <w:rFonts w:ascii="Times New Roman" w:hAnsi="Times New Roman" w:cs="Times New Roman" w:hint="eastAsia"/>
          <w:sz w:val="24"/>
          <w:szCs w:val="24"/>
        </w:rPr>
        <w:t xml:space="preserve"> operation </w:t>
      </w:r>
      <w:r w:rsidR="002E08C3">
        <w:rPr>
          <w:rFonts w:ascii="Times New Roman" w:hAnsi="Times New Roman" w:cs="Times New Roman" w:hint="eastAsia"/>
          <w:sz w:val="24"/>
          <w:szCs w:val="24"/>
        </w:rPr>
        <w:t>for</w:t>
      </w:r>
      <w:r>
        <w:rPr>
          <w:rFonts w:ascii="Times New Roman" w:hAnsi="Times New Roman" w:cs="Times New Roman" w:hint="eastAsia"/>
          <w:sz w:val="24"/>
          <w:szCs w:val="24"/>
        </w:rPr>
        <w:t xml:space="preserve"> </w:t>
      </w:r>
      <w:r w:rsidR="005D7D79">
        <w:rPr>
          <w:rFonts w:ascii="Times New Roman" w:hAnsi="Times New Roman" w:cs="Times New Roman" w:hint="eastAsia"/>
          <w:sz w:val="24"/>
          <w:szCs w:val="24"/>
        </w:rPr>
        <w:t>making proving arguments successful</w:t>
      </w:r>
      <w:r>
        <w:rPr>
          <w:rFonts w:ascii="Times New Roman" w:hAnsi="Times New Roman" w:cs="Times New Roman" w:hint="eastAsia"/>
          <w:sz w:val="24"/>
          <w:szCs w:val="24"/>
        </w:rPr>
        <w:t xml:space="preserve">.  </w:t>
      </w:r>
      <w:r w:rsidR="005D7D79">
        <w:rPr>
          <w:rFonts w:ascii="Times New Roman" w:hAnsi="Times New Roman" w:cs="Times New Roman" w:hint="eastAsia"/>
          <w:sz w:val="24"/>
          <w:szCs w:val="24"/>
        </w:rPr>
        <w:t>For instance, it</w:t>
      </w:r>
      <w:r>
        <w:rPr>
          <w:rFonts w:ascii="Times New Roman" w:hAnsi="Times New Roman" w:cs="Times New Roman" w:hint="eastAsia"/>
          <w:sz w:val="24"/>
          <w:szCs w:val="24"/>
        </w:rPr>
        <w:t xml:space="preserve"> is important for students to check what they have done, </w:t>
      </w:r>
      <w:r w:rsidR="005D7D79">
        <w:rPr>
          <w:rFonts w:ascii="Times New Roman" w:hAnsi="Times New Roman" w:cs="Times New Roman" w:hint="eastAsia"/>
          <w:sz w:val="24"/>
          <w:szCs w:val="24"/>
        </w:rPr>
        <w:t>adjust or correct</w:t>
      </w:r>
      <w:r>
        <w:rPr>
          <w:rFonts w:ascii="Times New Roman" w:hAnsi="Times New Roman" w:cs="Times New Roman" w:hint="eastAsia"/>
          <w:sz w:val="24"/>
          <w:szCs w:val="24"/>
        </w:rPr>
        <w:t xml:space="preserve"> their i</w:t>
      </w:r>
      <w:r w:rsidR="005D7D79">
        <w:rPr>
          <w:rFonts w:ascii="Times New Roman" w:hAnsi="Times New Roman" w:cs="Times New Roman" w:hint="eastAsia"/>
          <w:sz w:val="24"/>
          <w:szCs w:val="24"/>
        </w:rPr>
        <w:t>deas,</w:t>
      </w:r>
      <w:r>
        <w:rPr>
          <w:rFonts w:ascii="Times New Roman" w:hAnsi="Times New Roman" w:cs="Times New Roman" w:hint="eastAsia"/>
          <w:sz w:val="24"/>
          <w:szCs w:val="24"/>
        </w:rPr>
        <w:t xml:space="preserve"> </w:t>
      </w:r>
      <w:r w:rsidR="005D7D79">
        <w:rPr>
          <w:rFonts w:ascii="Times New Roman" w:hAnsi="Times New Roman" w:cs="Times New Roman" w:hint="eastAsia"/>
          <w:sz w:val="24"/>
          <w:szCs w:val="24"/>
        </w:rPr>
        <w:t xml:space="preserve">and </w:t>
      </w:r>
      <w:r>
        <w:rPr>
          <w:rFonts w:ascii="Times New Roman" w:hAnsi="Times New Roman" w:cs="Times New Roman" w:hint="eastAsia"/>
          <w:sz w:val="24"/>
          <w:szCs w:val="24"/>
        </w:rPr>
        <w:t>make a</w:t>
      </w:r>
      <w:r w:rsidR="005D7D79">
        <w:rPr>
          <w:rFonts w:ascii="Times New Roman" w:hAnsi="Times New Roman" w:cs="Times New Roman" w:hint="eastAsia"/>
          <w:sz w:val="24"/>
          <w:szCs w:val="24"/>
        </w:rPr>
        <w:t>nother attempt</w:t>
      </w:r>
      <w:r>
        <w:rPr>
          <w:rFonts w:ascii="Times New Roman" w:hAnsi="Times New Roman" w:cs="Times New Roman" w:hint="eastAsia"/>
          <w:sz w:val="24"/>
          <w:szCs w:val="24"/>
        </w:rPr>
        <w:t xml:space="preserve"> if necessary.  </w:t>
      </w:r>
      <w:r w:rsidR="000404E9">
        <w:rPr>
          <w:rFonts w:ascii="Times New Roman" w:hAnsi="Times New Roman" w:cs="Times New Roman" w:hint="eastAsia"/>
          <w:sz w:val="24"/>
          <w:szCs w:val="24"/>
        </w:rPr>
        <w:t>Practicing t</w:t>
      </w:r>
      <w:r>
        <w:rPr>
          <w:rFonts w:ascii="Times New Roman" w:hAnsi="Times New Roman" w:cs="Times New Roman" w:hint="eastAsia"/>
          <w:sz w:val="24"/>
          <w:szCs w:val="24"/>
        </w:rPr>
        <w:t xml:space="preserve">he operation </w:t>
      </w:r>
      <w:r w:rsidR="000404E9">
        <w:rPr>
          <w:rFonts w:ascii="Times New Roman" w:hAnsi="Times New Roman" w:cs="Times New Roman" w:hint="eastAsia"/>
          <w:sz w:val="24"/>
          <w:szCs w:val="24"/>
        </w:rPr>
        <w:t xml:space="preserve">of checking </w:t>
      </w:r>
      <w:r>
        <w:rPr>
          <w:rFonts w:ascii="Times New Roman" w:hAnsi="Times New Roman" w:cs="Times New Roman" w:hint="eastAsia"/>
          <w:sz w:val="24"/>
          <w:szCs w:val="24"/>
        </w:rPr>
        <w:t>can be closely related to students</w:t>
      </w:r>
      <w:r>
        <w:rPr>
          <w:rFonts w:ascii="Times New Roman" w:hAnsi="Times New Roman" w:cs="Times New Roman"/>
          <w:sz w:val="24"/>
          <w:szCs w:val="24"/>
        </w:rPr>
        <w:t>’</w:t>
      </w:r>
      <w:r>
        <w:rPr>
          <w:rFonts w:ascii="Times New Roman" w:hAnsi="Times New Roman" w:cs="Times New Roman" w:hint="eastAsia"/>
          <w:sz w:val="24"/>
          <w:szCs w:val="24"/>
        </w:rPr>
        <w:t xml:space="preserve"> </w:t>
      </w:r>
      <w:r w:rsidRPr="00CB7C22">
        <w:rPr>
          <w:rFonts w:ascii="Times New Roman" w:hAnsi="Times New Roman" w:cs="Times New Roman" w:hint="eastAsia"/>
          <w:i/>
          <w:sz w:val="24"/>
          <w:szCs w:val="24"/>
        </w:rPr>
        <w:t>mental attitudes</w:t>
      </w:r>
      <w:r>
        <w:rPr>
          <w:rFonts w:ascii="Times New Roman" w:hAnsi="Times New Roman" w:cs="Times New Roman" w:hint="eastAsia"/>
          <w:sz w:val="24"/>
          <w:szCs w:val="24"/>
        </w:rPr>
        <w:t xml:space="preserve">, especially carefulness and alertness. </w:t>
      </w:r>
      <w:r w:rsidR="00D963EA">
        <w:rPr>
          <w:rFonts w:ascii="Times New Roman" w:hAnsi="Times New Roman" w:cs="Times New Roman" w:hint="eastAsia"/>
          <w:sz w:val="24"/>
          <w:szCs w:val="24"/>
        </w:rPr>
        <w:t>Two examples will be presented to show students</w:t>
      </w:r>
      <w:r w:rsidR="00D963EA">
        <w:rPr>
          <w:rFonts w:ascii="Times New Roman" w:hAnsi="Times New Roman" w:cs="Times New Roman"/>
          <w:sz w:val="24"/>
          <w:szCs w:val="24"/>
        </w:rPr>
        <w:t>’</w:t>
      </w:r>
      <w:r w:rsidR="00D963EA">
        <w:rPr>
          <w:rFonts w:ascii="Times New Roman" w:hAnsi="Times New Roman" w:cs="Times New Roman" w:hint="eastAsia"/>
          <w:sz w:val="24"/>
          <w:szCs w:val="24"/>
        </w:rPr>
        <w:t xml:space="preserve"> difficulties with checking and exploring: Curt </w:t>
      </w:r>
      <w:r w:rsidR="00A34E9D">
        <w:rPr>
          <w:rFonts w:ascii="Times New Roman" w:hAnsi="Times New Roman" w:cs="Times New Roman" w:hint="eastAsia"/>
          <w:sz w:val="24"/>
          <w:szCs w:val="24"/>
        </w:rPr>
        <w:t xml:space="preserve">failed to check what he </w:t>
      </w:r>
      <w:r w:rsidR="00BF6BC7">
        <w:rPr>
          <w:rFonts w:ascii="Times New Roman" w:hAnsi="Times New Roman" w:cs="Times New Roman" w:hint="eastAsia"/>
          <w:sz w:val="24"/>
          <w:szCs w:val="24"/>
        </w:rPr>
        <w:t>came up with (Example 21)</w:t>
      </w:r>
      <w:r w:rsidR="00A34E9D">
        <w:rPr>
          <w:rFonts w:ascii="Times New Roman" w:hAnsi="Times New Roman" w:cs="Times New Roman" w:hint="eastAsia"/>
          <w:sz w:val="24"/>
          <w:szCs w:val="24"/>
        </w:rPr>
        <w:t xml:space="preserve">; </w:t>
      </w:r>
      <w:r w:rsidR="00D963EA">
        <w:rPr>
          <w:rFonts w:ascii="Times New Roman" w:hAnsi="Times New Roman" w:cs="Times New Roman" w:hint="eastAsia"/>
          <w:sz w:val="24"/>
          <w:szCs w:val="24"/>
        </w:rPr>
        <w:t xml:space="preserve">Ryan </w:t>
      </w:r>
      <w:r w:rsidR="00B70F56">
        <w:rPr>
          <w:rFonts w:ascii="Times New Roman" w:hAnsi="Times New Roman" w:cs="Times New Roman" w:hint="eastAsia"/>
          <w:sz w:val="24"/>
          <w:szCs w:val="24"/>
        </w:rPr>
        <w:t xml:space="preserve">tried a property that was not helpful but did not </w:t>
      </w:r>
      <w:r w:rsidR="00BF6BC7">
        <w:rPr>
          <w:rFonts w:ascii="Times New Roman" w:hAnsi="Times New Roman" w:cs="Times New Roman" w:hint="eastAsia"/>
          <w:sz w:val="24"/>
          <w:szCs w:val="24"/>
        </w:rPr>
        <w:t>check</w:t>
      </w:r>
      <w:r w:rsidR="00B70F56">
        <w:rPr>
          <w:rFonts w:ascii="Times New Roman" w:hAnsi="Times New Roman" w:cs="Times New Roman" w:hint="eastAsia"/>
          <w:sz w:val="24"/>
          <w:szCs w:val="24"/>
        </w:rPr>
        <w:t xml:space="preserve"> the effectiveness of the property</w:t>
      </w:r>
      <w:r w:rsidR="00BF6BC7">
        <w:rPr>
          <w:rFonts w:ascii="Times New Roman" w:hAnsi="Times New Roman" w:cs="Times New Roman" w:hint="eastAsia"/>
          <w:sz w:val="24"/>
          <w:szCs w:val="24"/>
        </w:rPr>
        <w:t xml:space="preserve"> (Example 22)</w:t>
      </w:r>
      <w:r w:rsidR="00D963EA">
        <w:rPr>
          <w:rFonts w:ascii="Times New Roman" w:hAnsi="Times New Roman" w:cs="Times New Roman" w:hint="eastAsia"/>
          <w:sz w:val="24"/>
          <w:szCs w:val="24"/>
        </w:rPr>
        <w:t>.</w:t>
      </w:r>
      <w:r>
        <w:rPr>
          <w:rFonts w:ascii="Times New Roman" w:hAnsi="Times New Roman" w:cs="Times New Roman" w:hint="eastAsia"/>
          <w:sz w:val="24"/>
          <w:szCs w:val="24"/>
        </w:rPr>
        <w:t xml:space="preserve">  </w:t>
      </w:r>
    </w:p>
    <w:p w:rsidR="00CB7C22" w:rsidRDefault="00CB7C22" w:rsidP="00CB7C22">
      <w:pPr>
        <w:spacing w:after="0" w:line="480" w:lineRule="auto"/>
        <w:rPr>
          <w:rFonts w:ascii="Times New Roman" w:hAnsi="Times New Roman" w:cs="Times New Roman"/>
          <w:b/>
          <w:sz w:val="24"/>
          <w:szCs w:val="24"/>
        </w:rPr>
      </w:pPr>
      <w:r>
        <w:rPr>
          <w:rFonts w:ascii="Times New Roman" w:hAnsi="Times New Roman" w:cs="Times New Roman"/>
          <w:b/>
          <w:sz w:val="24"/>
          <w:szCs w:val="24"/>
        </w:rPr>
        <w:t>Example</w:t>
      </w:r>
      <w:r w:rsidRPr="007B4107">
        <w:rPr>
          <w:rFonts w:ascii="Times New Roman" w:hAnsi="Times New Roman" w:cs="Times New Roman"/>
          <w:b/>
          <w:sz w:val="24"/>
          <w:szCs w:val="24"/>
        </w:rPr>
        <w:t xml:space="preserve"> </w:t>
      </w:r>
      <w:r>
        <w:rPr>
          <w:rFonts w:ascii="Times New Roman" w:hAnsi="Times New Roman" w:cs="Times New Roman" w:hint="eastAsia"/>
          <w:b/>
          <w:sz w:val="24"/>
          <w:szCs w:val="24"/>
        </w:rPr>
        <w:t>2</w:t>
      </w:r>
      <w:r w:rsidR="00A34E9D">
        <w:rPr>
          <w:rFonts w:ascii="Times New Roman" w:hAnsi="Times New Roman" w:cs="Times New Roman" w:hint="eastAsia"/>
          <w:b/>
          <w:sz w:val="24"/>
          <w:szCs w:val="24"/>
        </w:rPr>
        <w:t>1</w:t>
      </w:r>
      <w:r w:rsidRPr="007B4107">
        <w:rPr>
          <w:rFonts w:ascii="Times New Roman" w:hAnsi="Times New Roman" w:cs="Times New Roman"/>
          <w:b/>
          <w:sz w:val="24"/>
          <w:szCs w:val="24"/>
        </w:rPr>
        <w:t xml:space="preserve"> C</w:t>
      </w:r>
      <w:r>
        <w:rPr>
          <w:rFonts w:ascii="Times New Roman" w:hAnsi="Times New Roman" w:cs="Times New Roman" w:hint="eastAsia"/>
          <w:b/>
          <w:sz w:val="24"/>
          <w:szCs w:val="24"/>
        </w:rPr>
        <w:t>urt</w:t>
      </w:r>
      <w:r w:rsidRPr="007B4107">
        <w:rPr>
          <w:rFonts w:ascii="Times New Roman" w:hAnsi="Times New Roman" w:cs="Times New Roman" w:hint="eastAsia"/>
          <w:b/>
          <w:sz w:val="24"/>
          <w:szCs w:val="24"/>
        </w:rPr>
        <w:t xml:space="preserve"> (</w:t>
      </w:r>
      <w:r w:rsidRPr="007B4107">
        <w:rPr>
          <w:rFonts w:ascii="Times New Roman" w:hAnsi="Times New Roman" w:cs="Times New Roman"/>
          <w:b/>
          <w:sz w:val="24"/>
          <w:szCs w:val="24"/>
        </w:rPr>
        <w:t>Algebra I</w:t>
      </w:r>
      <w:r w:rsidRPr="007B4107">
        <w:rPr>
          <w:rFonts w:ascii="Times New Roman" w:hAnsi="Times New Roman" w:cs="Times New Roman" w:hint="eastAsia"/>
          <w:b/>
          <w:sz w:val="24"/>
          <w:szCs w:val="24"/>
        </w:rPr>
        <w:t>)</w:t>
      </w:r>
      <w:r>
        <w:rPr>
          <w:rFonts w:ascii="Times New Roman" w:hAnsi="Times New Roman" w:cs="Times New Roman" w:hint="eastAsia"/>
          <w:b/>
          <w:sz w:val="24"/>
          <w:szCs w:val="24"/>
        </w:rPr>
        <w:t xml:space="preserve"> </w:t>
      </w:r>
    </w:p>
    <w:p w:rsidR="00CB7C22" w:rsidRPr="0037113F" w:rsidRDefault="00CB7C22" w:rsidP="00CB7C22">
      <w:pPr>
        <w:spacing w:after="0" w:line="480" w:lineRule="auto"/>
        <w:rPr>
          <w:rFonts w:ascii="Times New Roman" w:hAnsi="Times New Roman" w:cs="Times New Roman"/>
          <w:sz w:val="24"/>
          <w:szCs w:val="24"/>
        </w:rPr>
      </w:pPr>
      <w:r>
        <w:rPr>
          <w:rFonts w:ascii="Times New Roman" w:hAnsi="Times New Roman" w:cs="Times New Roman"/>
          <w:b/>
          <w:noProof/>
          <w:sz w:val="24"/>
          <w:szCs w:val="24"/>
          <w:lang w:eastAsia="en-US"/>
        </w:rPr>
        <mc:AlternateContent>
          <mc:Choice Requires="wps">
            <w:drawing>
              <wp:anchor distT="0" distB="0" distL="114300" distR="114300" simplePos="0" relativeHeight="252346368" behindDoc="0" locked="0" layoutInCell="1" allowOverlap="1" wp14:anchorId="1762DD46" wp14:editId="46CF92DB">
                <wp:simplePos x="0" y="0"/>
                <wp:positionH relativeFrom="column">
                  <wp:posOffset>276225</wp:posOffset>
                </wp:positionH>
                <wp:positionV relativeFrom="paragraph">
                  <wp:posOffset>631191</wp:posOffset>
                </wp:positionV>
                <wp:extent cx="4610100" cy="685800"/>
                <wp:effectExtent l="0" t="0" r="19050" b="19050"/>
                <wp:wrapNone/>
                <wp:docPr id="32" name="Rectangle 32"/>
                <wp:cNvGraphicFramePr/>
                <a:graphic xmlns:a="http://schemas.openxmlformats.org/drawingml/2006/main">
                  <a:graphicData uri="http://schemas.microsoft.com/office/word/2010/wordprocessingShape">
                    <wps:wsp>
                      <wps:cNvSpPr/>
                      <wps:spPr>
                        <a:xfrm>
                          <a:off x="0" y="0"/>
                          <a:ext cx="4610100" cy="685800"/>
                        </a:xfrm>
                        <a:prstGeom prst="rect">
                          <a:avLst/>
                        </a:prstGeom>
                        <a:no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1B258FE" id="Rectangle 32" o:spid="_x0000_s1026" style="position:absolute;margin-left:21.75pt;margin-top:49.7pt;width:363pt;height:54pt;z-index:2523463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" filled="f" strokecolor="#385d8a" strokeweight="2pt"/>
            </w:pict>
          </mc:Fallback>
        </mc:AlternateContent>
      </w:r>
      <w:r>
        <w:rPr>
          <w:rFonts w:ascii="Times New Roman" w:hAnsi="Times New Roman" w:cs="Times New Roman" w:hint="eastAsia"/>
          <w:b/>
          <w:sz w:val="24"/>
          <w:szCs w:val="24"/>
        </w:rPr>
        <w:tab/>
      </w:r>
      <w:r w:rsidRPr="0037113F">
        <w:rPr>
          <w:rFonts w:ascii="Times New Roman" w:hAnsi="Times New Roman" w:cs="Times New Roman" w:hint="eastAsia"/>
          <w:sz w:val="24"/>
          <w:szCs w:val="24"/>
        </w:rPr>
        <w:t>Curt</w:t>
      </w:r>
      <w:r w:rsidRPr="0037113F">
        <w:rPr>
          <w:rFonts w:ascii="Times New Roman" w:hAnsi="Times New Roman" w:cs="Times New Roman"/>
          <w:sz w:val="24"/>
          <w:szCs w:val="24"/>
        </w:rPr>
        <w:t>’</w:t>
      </w:r>
      <w:r w:rsidRPr="0037113F">
        <w:rPr>
          <w:rFonts w:ascii="Times New Roman" w:hAnsi="Times New Roman" w:cs="Times New Roman" w:hint="eastAsia"/>
          <w:sz w:val="24"/>
          <w:szCs w:val="24"/>
        </w:rPr>
        <w:t xml:space="preserve">s case is </w:t>
      </w:r>
      <w:r>
        <w:rPr>
          <w:rFonts w:ascii="Times New Roman" w:hAnsi="Times New Roman" w:cs="Times New Roman" w:hint="eastAsia"/>
          <w:sz w:val="24"/>
          <w:szCs w:val="24"/>
        </w:rPr>
        <w:t xml:space="preserve">a representative </w:t>
      </w:r>
      <w:r w:rsidRPr="0037113F">
        <w:rPr>
          <w:rFonts w:ascii="Times New Roman" w:hAnsi="Times New Roman" w:cs="Times New Roman" w:hint="eastAsia"/>
          <w:sz w:val="24"/>
          <w:szCs w:val="24"/>
        </w:rPr>
        <w:t xml:space="preserve">example showing that </w:t>
      </w:r>
      <w:r>
        <w:rPr>
          <w:rFonts w:ascii="Times New Roman" w:hAnsi="Times New Roman" w:cs="Times New Roman" w:hint="eastAsia"/>
          <w:sz w:val="24"/>
          <w:szCs w:val="24"/>
        </w:rPr>
        <w:t>students</w:t>
      </w:r>
      <w:r>
        <w:rPr>
          <w:rFonts w:ascii="Times New Roman" w:hAnsi="Times New Roman" w:cs="Times New Roman"/>
          <w:sz w:val="24"/>
          <w:szCs w:val="24"/>
        </w:rPr>
        <w:t>’</w:t>
      </w:r>
      <w:r>
        <w:rPr>
          <w:rFonts w:ascii="Times New Roman" w:hAnsi="Times New Roman" w:cs="Times New Roman" w:hint="eastAsia"/>
          <w:sz w:val="24"/>
          <w:szCs w:val="24"/>
        </w:rPr>
        <w:t xml:space="preserve"> failure to check what they have done can cause them to produce unsuccessful proofs.  </w:t>
      </w:r>
    </w:p>
    <w:p w:rsidR="00CB7C22" w:rsidRPr="0042190D" w:rsidRDefault="00CB7C22" w:rsidP="00165351">
      <w:pPr>
        <w:spacing w:after="0" w:line="480" w:lineRule="auto"/>
        <w:ind w:firstLine="720"/>
        <w:rPr>
          <w:rFonts w:ascii="Times New Roman" w:hAnsi="Times New Roman" w:cs="Times New Roman"/>
          <w:sz w:val="24"/>
          <w:szCs w:val="24"/>
        </w:rPr>
      </w:pPr>
      <w:r w:rsidRPr="0042190D">
        <w:rPr>
          <w:rFonts w:ascii="Times New Roman" w:hAnsi="Times New Roman" w:cs="Times New Roman" w:hint="eastAsia"/>
          <w:sz w:val="24"/>
          <w:szCs w:val="24"/>
        </w:rPr>
        <w:t xml:space="preserve">Question </w:t>
      </w:r>
      <w:r w:rsidRPr="0042190D">
        <w:rPr>
          <w:rFonts w:ascii="Times New Roman" w:hAnsi="Times New Roman" w:cs="Times New Roman"/>
          <w:sz w:val="24"/>
          <w:szCs w:val="24"/>
        </w:rPr>
        <w:t>[5] (In-class problem solving session)</w:t>
      </w:r>
    </w:p>
    <w:p w:rsidR="00CB7C22" w:rsidRDefault="00CB7C22" w:rsidP="00CB7C22">
      <w:pPr>
        <w:spacing w:line="480" w:lineRule="auto"/>
        <w:ind w:firstLine="720"/>
        <w:rPr>
          <w:rFonts w:ascii="Times New Roman" w:hAnsi="Times New Roman" w:cs="Times New Roman"/>
          <w:i/>
          <w:sz w:val="24"/>
          <w:szCs w:val="24"/>
        </w:rPr>
      </w:pPr>
      <w:r w:rsidRPr="00CB6BD2">
        <w:rPr>
          <w:rFonts w:ascii="Times New Roman" w:hAnsi="Times New Roman" w:cs="Times New Roman"/>
          <w:i/>
          <w:sz w:val="24"/>
          <w:szCs w:val="24"/>
        </w:rPr>
        <w:t xml:space="preserve">Suppose that the order of </w:t>
      </w:r>
      <w:r w:rsidRPr="00CB6BD2">
        <w:rPr>
          <w:rFonts w:ascii="Times New Roman" w:hAnsi="Times New Roman" w:cs="Times New Roman"/>
          <w:i/>
          <w:position w:val="-6"/>
          <w:sz w:val="24"/>
          <w:szCs w:val="24"/>
        </w:rPr>
        <w:object w:dxaOrig="260" w:dyaOrig="279">
          <v:shape id="_x0000_i2375" type="#_x0000_t75" style="width:11.4pt;height:14.4pt" o:ole="">
            <v:imagedata r:id="rId742" o:title=""/>
          </v:shape>
          <o:OLEObject Type="Embed" ProgID="Equation.3" ShapeID="_x0000_i2375" DrawAspect="Content" ObjectID="_1493543237" r:id="rId2043"/>
        </w:object>
      </w:r>
      <w:r w:rsidRPr="00CB6BD2">
        <w:rPr>
          <w:rFonts w:ascii="Times New Roman" w:hAnsi="Times New Roman" w:cs="Times New Roman"/>
          <w:i/>
          <w:sz w:val="24"/>
          <w:szCs w:val="24"/>
        </w:rPr>
        <w:t xml:space="preserve">is a prime number.  Prove that G is cyclic. </w:t>
      </w:r>
    </w:p>
    <w:p w:rsidR="00CB7C22" w:rsidRDefault="00CB7C22" w:rsidP="00CB7C22">
      <w:pPr>
        <w:spacing w:after="0" w:line="480" w:lineRule="auto"/>
        <w:ind w:firstLine="720"/>
        <w:rPr>
          <w:rFonts w:ascii="Times New Roman" w:hAnsi="Times New Roman" w:cs="Times New Roman"/>
          <w:sz w:val="24"/>
          <w:szCs w:val="24"/>
        </w:rPr>
      </w:pPr>
      <w:r>
        <w:rPr>
          <w:rFonts w:ascii="Times New Roman" w:hAnsi="Times New Roman" w:cs="Times New Roman" w:hint="eastAsia"/>
          <w:sz w:val="24"/>
          <w:szCs w:val="24"/>
        </w:rPr>
        <w:t>Table 5.</w:t>
      </w:r>
      <w:r w:rsidR="00694A91">
        <w:rPr>
          <w:rFonts w:ascii="Times New Roman" w:hAnsi="Times New Roman" w:cs="Times New Roman" w:hint="eastAsia"/>
          <w:sz w:val="24"/>
          <w:szCs w:val="24"/>
        </w:rPr>
        <w:t>2</w:t>
      </w:r>
      <w:r w:rsidR="00C301CD">
        <w:rPr>
          <w:rFonts w:ascii="Times New Roman" w:hAnsi="Times New Roman" w:cs="Times New Roman" w:hint="eastAsia"/>
          <w:sz w:val="24"/>
          <w:szCs w:val="24"/>
        </w:rPr>
        <w:t>2</w:t>
      </w:r>
      <w:r>
        <w:rPr>
          <w:rFonts w:ascii="Times New Roman" w:hAnsi="Times New Roman" w:cs="Times New Roman" w:hint="eastAsia"/>
          <w:sz w:val="24"/>
          <w:szCs w:val="24"/>
        </w:rPr>
        <w:t xml:space="preserve"> </w:t>
      </w:r>
      <w:r w:rsidR="000D59D6">
        <w:rPr>
          <w:rFonts w:ascii="Times New Roman" w:hAnsi="Times New Roman" w:cs="Times New Roman" w:hint="eastAsia"/>
          <w:sz w:val="24"/>
          <w:szCs w:val="24"/>
        </w:rPr>
        <w:t>shows</w:t>
      </w:r>
      <w:r>
        <w:rPr>
          <w:rFonts w:ascii="Times New Roman" w:hAnsi="Times New Roman" w:cs="Times New Roman" w:hint="eastAsia"/>
          <w:sz w:val="24"/>
          <w:szCs w:val="24"/>
        </w:rPr>
        <w:t xml:space="preserve"> a possible proof for </w:t>
      </w:r>
      <w:r w:rsidR="000D59D6">
        <w:rPr>
          <w:rFonts w:ascii="Times New Roman" w:hAnsi="Times New Roman" w:cs="Times New Roman" w:hint="eastAsia"/>
          <w:sz w:val="24"/>
          <w:szCs w:val="24"/>
        </w:rPr>
        <w:t>Question [5]</w:t>
      </w:r>
      <w:r>
        <w:rPr>
          <w:rFonts w:ascii="Times New Roman" w:hAnsi="Times New Roman" w:cs="Times New Roman" w:hint="eastAsia"/>
          <w:sz w:val="24"/>
          <w:szCs w:val="24"/>
        </w:rPr>
        <w:t xml:space="preserve"> </w:t>
      </w:r>
      <w:r>
        <w:rPr>
          <w:rFonts w:ascii="Times New Roman" w:hAnsi="Times New Roman" w:cs="Times New Roman"/>
          <w:sz w:val="24"/>
          <w:szCs w:val="24"/>
        </w:rPr>
        <w:t xml:space="preserve">and </w:t>
      </w:r>
      <w:r>
        <w:rPr>
          <w:rFonts w:ascii="Times New Roman" w:hAnsi="Times New Roman" w:cs="Times New Roman" w:hint="eastAsia"/>
          <w:sz w:val="24"/>
          <w:szCs w:val="24"/>
        </w:rPr>
        <w:t xml:space="preserve">shows where Curt had difficulties in the proof construction.  </w:t>
      </w:r>
    </w:p>
    <w:p w:rsidR="000C7894" w:rsidRDefault="00CB7C22" w:rsidP="000C7894">
      <w:pPr>
        <w:spacing w:after="0" w:line="480" w:lineRule="auto"/>
        <w:rPr>
          <w:rFonts w:ascii="Times New Roman" w:hAnsi="Times New Roman" w:cs="Times New Roman"/>
          <w:sz w:val="24"/>
          <w:szCs w:val="24"/>
        </w:rPr>
      </w:pPr>
      <w:r>
        <w:rPr>
          <w:rFonts w:ascii="Times New Roman" w:hAnsi="Times New Roman" w:cs="Times New Roman"/>
          <w:sz w:val="24"/>
          <w:szCs w:val="24"/>
        </w:rPr>
        <w:t>Table 5.</w:t>
      </w:r>
      <w:r w:rsidR="00694A91">
        <w:rPr>
          <w:rFonts w:ascii="Times New Roman" w:hAnsi="Times New Roman" w:cs="Times New Roman" w:hint="eastAsia"/>
          <w:sz w:val="24"/>
          <w:szCs w:val="24"/>
        </w:rPr>
        <w:t>2</w:t>
      </w:r>
      <w:r w:rsidR="00C301CD">
        <w:rPr>
          <w:rFonts w:ascii="Times New Roman" w:hAnsi="Times New Roman" w:cs="Times New Roman" w:hint="eastAsia"/>
          <w:sz w:val="24"/>
          <w:szCs w:val="24"/>
        </w:rPr>
        <w:t>2</w:t>
      </w:r>
    </w:p>
    <w:p w:rsidR="00CB7C22" w:rsidRPr="000C7894" w:rsidRDefault="00CB7C22" w:rsidP="000C7894">
      <w:pPr>
        <w:spacing w:after="0" w:line="480" w:lineRule="auto"/>
        <w:rPr>
          <w:rFonts w:ascii="Times New Roman" w:hAnsi="Times New Roman" w:cs="Times New Roman"/>
          <w:i/>
          <w:sz w:val="24"/>
          <w:szCs w:val="24"/>
        </w:rPr>
      </w:pPr>
      <w:r w:rsidRPr="000C7894">
        <w:rPr>
          <w:rFonts w:ascii="Times New Roman" w:hAnsi="Times New Roman" w:cs="Times New Roman" w:hint="eastAsia"/>
          <w:i/>
          <w:sz w:val="24"/>
          <w:szCs w:val="24"/>
        </w:rPr>
        <w:t>Analysis (Type A) o</w:t>
      </w:r>
      <w:r w:rsidR="00694A91" w:rsidRPr="000C7894">
        <w:rPr>
          <w:rFonts w:ascii="Times New Roman" w:hAnsi="Times New Roman" w:cs="Times New Roman" w:hint="eastAsia"/>
          <w:i/>
          <w:sz w:val="24"/>
          <w:szCs w:val="24"/>
        </w:rPr>
        <w:t>f</w:t>
      </w:r>
      <w:r w:rsidRPr="000C7894">
        <w:rPr>
          <w:rFonts w:ascii="Times New Roman" w:hAnsi="Times New Roman" w:cs="Times New Roman" w:hint="eastAsia"/>
          <w:i/>
          <w:sz w:val="24"/>
          <w:szCs w:val="24"/>
        </w:rPr>
        <w:t xml:space="preserve"> Curt</w:t>
      </w:r>
      <w:r w:rsidRPr="000C7894">
        <w:rPr>
          <w:rFonts w:ascii="Times New Roman" w:hAnsi="Times New Roman" w:cs="Times New Roman"/>
          <w:i/>
          <w:sz w:val="24"/>
          <w:szCs w:val="24"/>
        </w:rPr>
        <w:t>’</w:t>
      </w:r>
      <w:r w:rsidRPr="000C7894">
        <w:rPr>
          <w:rFonts w:ascii="Times New Roman" w:hAnsi="Times New Roman" w:cs="Times New Roman" w:hint="eastAsia"/>
          <w:i/>
          <w:sz w:val="24"/>
          <w:szCs w:val="24"/>
        </w:rPr>
        <w:t>s Proof</w:t>
      </w:r>
    </w:p>
    <w:tbl>
      <w:tblPr>
        <w:tblStyle w:val="TableGrid"/>
        <w:tblW w:w="8364" w:type="dxa"/>
        <w:tblInd w:w="108" w:type="dxa"/>
        <w:tblLayout w:type="fixed"/>
        <w:tblLook w:val="04A0" w:firstRow="1" w:lastRow="0" w:firstColumn="1" w:lastColumn="0" w:noHBand="0" w:noVBand="1"/>
      </w:tblPr>
      <w:tblGrid>
        <w:gridCol w:w="993"/>
        <w:gridCol w:w="5103"/>
        <w:gridCol w:w="1417"/>
        <w:gridCol w:w="851"/>
      </w:tblGrid>
      <w:tr w:rsidR="00CB7C22" w:rsidRPr="004D4934" w:rsidTr="006338CA">
        <w:trPr>
          <w:trHeight w:val="278"/>
        </w:trPr>
        <w:tc>
          <w:tcPr>
            <w:tcW w:w="993" w:type="dxa"/>
          </w:tcPr>
          <w:p w:rsidR="00CB7C22" w:rsidRPr="004D4934" w:rsidRDefault="00CB7C22" w:rsidP="005B0740">
            <w:pPr>
              <w:jc w:val="center"/>
              <w:rPr>
                <w:rFonts w:ascii="Times New Roman" w:hAnsi="Times New Roman" w:cs="Times New Roman"/>
                <w:sz w:val="24"/>
                <w:szCs w:val="24"/>
              </w:rPr>
            </w:pPr>
          </w:p>
        </w:tc>
        <w:tc>
          <w:tcPr>
            <w:tcW w:w="5103" w:type="dxa"/>
          </w:tcPr>
          <w:p w:rsidR="00CB7C22" w:rsidRPr="004D4934" w:rsidRDefault="00CB7C22" w:rsidP="005B0740">
            <w:pPr>
              <w:jc w:val="center"/>
              <w:rPr>
                <w:rFonts w:ascii="Times New Roman" w:hAnsi="Times New Roman" w:cs="Times New Roman"/>
                <w:sz w:val="24"/>
                <w:szCs w:val="24"/>
              </w:rPr>
            </w:pPr>
            <w:r w:rsidRPr="004D4934">
              <w:rPr>
                <w:rFonts w:ascii="Times New Roman" w:hAnsi="Times New Roman" w:cs="Times New Roman"/>
                <w:sz w:val="24"/>
                <w:szCs w:val="24"/>
              </w:rPr>
              <w:t>Proof</w:t>
            </w:r>
          </w:p>
        </w:tc>
        <w:tc>
          <w:tcPr>
            <w:tcW w:w="1417" w:type="dxa"/>
          </w:tcPr>
          <w:p w:rsidR="00CB7C22" w:rsidRPr="004D4934" w:rsidRDefault="00CB7C22" w:rsidP="005B0740">
            <w:pPr>
              <w:jc w:val="center"/>
              <w:rPr>
                <w:rFonts w:ascii="Times New Roman" w:hAnsi="Times New Roman" w:cs="Times New Roman"/>
                <w:sz w:val="24"/>
                <w:szCs w:val="24"/>
              </w:rPr>
            </w:pPr>
            <w:r w:rsidRPr="004D4934">
              <w:rPr>
                <w:rFonts w:ascii="Times New Roman" w:hAnsi="Times New Roman" w:cs="Times New Roman"/>
                <w:sz w:val="24"/>
                <w:szCs w:val="24"/>
              </w:rPr>
              <w:t>Code</w:t>
            </w:r>
          </w:p>
        </w:tc>
        <w:tc>
          <w:tcPr>
            <w:tcW w:w="851" w:type="dxa"/>
          </w:tcPr>
          <w:p w:rsidR="00CB7C22" w:rsidRPr="004D4934" w:rsidRDefault="00CB7C22" w:rsidP="005B0740">
            <w:pPr>
              <w:jc w:val="center"/>
              <w:rPr>
                <w:rFonts w:ascii="Times New Roman" w:hAnsi="Times New Roman" w:cs="Times New Roman"/>
                <w:sz w:val="24"/>
                <w:szCs w:val="24"/>
              </w:rPr>
            </w:pPr>
          </w:p>
        </w:tc>
      </w:tr>
      <w:tr w:rsidR="00CB7C22" w:rsidRPr="004D4934" w:rsidTr="006338CA">
        <w:trPr>
          <w:trHeight w:val="287"/>
        </w:trPr>
        <w:tc>
          <w:tcPr>
            <w:tcW w:w="993" w:type="dxa"/>
          </w:tcPr>
          <w:p w:rsidR="00CB7C22" w:rsidRPr="004D4934" w:rsidRDefault="00CB7C22" w:rsidP="005B0740">
            <w:pPr>
              <w:jc w:val="center"/>
              <w:rPr>
                <w:rFonts w:ascii="Times New Roman" w:hAnsi="Times New Roman" w:cs="Times New Roman"/>
                <w:sz w:val="24"/>
                <w:szCs w:val="24"/>
              </w:rPr>
            </w:pPr>
            <w:r w:rsidRPr="004D4934">
              <w:rPr>
                <w:rFonts w:ascii="Times New Roman" w:hAnsi="Times New Roman" w:cs="Times New Roman"/>
                <w:sz w:val="24"/>
                <w:szCs w:val="24"/>
              </w:rPr>
              <w:t>X</w:t>
            </w:r>
          </w:p>
        </w:tc>
        <w:tc>
          <w:tcPr>
            <w:tcW w:w="5103" w:type="dxa"/>
          </w:tcPr>
          <w:p w:rsidR="00CB7C22" w:rsidRPr="004D4934" w:rsidRDefault="00CB7C22" w:rsidP="005B0740">
            <w:pPr>
              <w:rPr>
                <w:rFonts w:ascii="Times New Roman" w:hAnsi="Times New Roman" w:cs="Times New Roman"/>
                <w:sz w:val="24"/>
                <w:szCs w:val="24"/>
              </w:rPr>
            </w:pPr>
            <w:r w:rsidRPr="004D4934">
              <w:rPr>
                <w:rFonts w:ascii="Times New Roman" w:hAnsi="Times New Roman" w:cs="Times New Roman"/>
                <w:sz w:val="24"/>
                <w:szCs w:val="24"/>
              </w:rPr>
              <w:t>Show G is cyclic.</w:t>
            </w:r>
          </w:p>
        </w:tc>
        <w:tc>
          <w:tcPr>
            <w:tcW w:w="1417" w:type="dxa"/>
          </w:tcPr>
          <w:p w:rsidR="00CB7C22" w:rsidRPr="004D4934" w:rsidRDefault="00CB7C22" w:rsidP="005B0740">
            <w:pPr>
              <w:jc w:val="center"/>
              <w:rPr>
                <w:rFonts w:ascii="Times New Roman" w:hAnsi="Times New Roman" w:cs="Times New Roman"/>
                <w:sz w:val="24"/>
                <w:szCs w:val="24"/>
              </w:rPr>
            </w:pPr>
          </w:p>
        </w:tc>
        <w:tc>
          <w:tcPr>
            <w:tcW w:w="851" w:type="dxa"/>
          </w:tcPr>
          <w:p w:rsidR="00CB7C22" w:rsidRPr="004D4934" w:rsidRDefault="00CB7C22" w:rsidP="005B0740">
            <w:pPr>
              <w:jc w:val="center"/>
              <w:rPr>
                <w:rFonts w:ascii="Times New Roman" w:hAnsi="Times New Roman" w:cs="Times New Roman"/>
                <w:sz w:val="24"/>
                <w:szCs w:val="24"/>
              </w:rPr>
            </w:pPr>
          </w:p>
        </w:tc>
      </w:tr>
      <w:tr w:rsidR="00CB7C22" w:rsidRPr="004D4934" w:rsidTr="006338CA">
        <w:trPr>
          <w:trHeight w:val="278"/>
        </w:trPr>
        <w:tc>
          <w:tcPr>
            <w:tcW w:w="993" w:type="dxa"/>
          </w:tcPr>
          <w:p w:rsidR="00CB7C22" w:rsidRPr="004D4934" w:rsidRDefault="00CB7C22" w:rsidP="005B0740">
            <w:pPr>
              <w:jc w:val="center"/>
              <w:rPr>
                <w:rFonts w:ascii="Times New Roman" w:hAnsi="Times New Roman" w:cs="Times New Roman"/>
                <w:sz w:val="24"/>
                <w:szCs w:val="24"/>
              </w:rPr>
            </w:pPr>
            <w:r w:rsidRPr="004D4934">
              <w:rPr>
                <w:rFonts w:ascii="Times New Roman" w:hAnsi="Times New Roman" w:cs="Times New Roman"/>
                <w:sz w:val="24"/>
                <w:szCs w:val="24"/>
              </w:rPr>
              <w:t>Y</w:t>
            </w:r>
          </w:p>
        </w:tc>
        <w:tc>
          <w:tcPr>
            <w:tcW w:w="5103" w:type="dxa"/>
          </w:tcPr>
          <w:p w:rsidR="00CB7C22" w:rsidRPr="004D4934" w:rsidRDefault="00CB7C22" w:rsidP="005B0740">
            <w:pPr>
              <w:rPr>
                <w:rFonts w:ascii="Times New Roman" w:hAnsi="Times New Roman" w:cs="Times New Roman"/>
                <w:sz w:val="24"/>
                <w:szCs w:val="24"/>
              </w:rPr>
            </w:pPr>
            <w:r w:rsidRPr="004D4934">
              <w:rPr>
                <w:rFonts w:ascii="Times New Roman" w:hAnsi="Times New Roman" w:cs="Times New Roman"/>
                <w:sz w:val="24"/>
                <w:szCs w:val="24"/>
              </w:rPr>
              <w:t xml:space="preserve">Show </w:t>
            </w:r>
            <w:r w:rsidRPr="004D4934">
              <w:rPr>
                <w:rFonts w:ascii="Times New Roman" w:hAnsi="Times New Roman" w:cs="Times New Roman"/>
                <w:position w:val="-10"/>
                <w:sz w:val="24"/>
                <w:szCs w:val="24"/>
              </w:rPr>
              <w:object w:dxaOrig="980" w:dyaOrig="320">
                <v:shape id="_x0000_i2376" type="#_x0000_t75" style="width:49.2pt;height:15.6pt" o:ole="">
                  <v:imagedata r:id="rId744" o:title=""/>
                </v:shape>
                <o:OLEObject Type="Embed" ProgID="Equation.3" ShapeID="_x0000_i2376" DrawAspect="Content" ObjectID="_1493543238" r:id="rId2044"/>
              </w:object>
            </w:r>
            <w:r w:rsidRPr="004D4934">
              <w:rPr>
                <w:rFonts w:ascii="Times New Roman" w:hAnsi="Times New Roman" w:cs="Times New Roman"/>
                <w:sz w:val="24"/>
                <w:szCs w:val="24"/>
              </w:rPr>
              <w:t xml:space="preserve">for some </w:t>
            </w:r>
            <w:r w:rsidRPr="004D4934">
              <w:rPr>
                <w:rFonts w:ascii="Times New Roman" w:hAnsi="Times New Roman" w:cs="Times New Roman"/>
                <w:position w:val="-10"/>
                <w:sz w:val="24"/>
                <w:szCs w:val="24"/>
              </w:rPr>
              <w:object w:dxaOrig="639" w:dyaOrig="320">
                <v:shape id="_x0000_i2377" type="#_x0000_t75" style="width:33pt;height:15.6pt" o:ole="">
                  <v:imagedata r:id="rId746" o:title=""/>
                </v:shape>
                <o:OLEObject Type="Embed" ProgID="Equation.3" ShapeID="_x0000_i2377" DrawAspect="Content" ObjectID="_1493543239" r:id="rId2045"/>
              </w:object>
            </w:r>
            <w:r>
              <w:rPr>
                <w:rFonts w:ascii="Times New Roman" w:hAnsi="Times New Roman" w:cs="Times New Roman"/>
                <w:sz w:val="24"/>
                <w:szCs w:val="24"/>
              </w:rPr>
              <w:t>with</w:t>
            </w:r>
            <w:r w:rsidRPr="004D4934">
              <w:rPr>
                <w:rFonts w:ascii="Times New Roman" w:hAnsi="Times New Roman" w:cs="Times New Roman"/>
                <w:position w:val="-10"/>
                <w:sz w:val="24"/>
                <w:szCs w:val="24"/>
              </w:rPr>
              <w:object w:dxaOrig="560" w:dyaOrig="320">
                <v:shape id="_x0000_i2378" type="#_x0000_t75" style="width:27.6pt;height:15.6pt" o:ole="">
                  <v:imagedata r:id="rId748" o:title=""/>
                </v:shape>
                <o:OLEObject Type="Embed" ProgID="Equation.3" ShapeID="_x0000_i2378" DrawAspect="Content" ObjectID="_1493543240" r:id="rId2046"/>
              </w:object>
            </w:r>
            <w:r>
              <w:rPr>
                <w:rFonts w:ascii="Times New Roman" w:hAnsi="Times New Roman" w:cs="Times New Roman" w:hint="eastAsia"/>
                <w:sz w:val="24"/>
                <w:szCs w:val="24"/>
              </w:rPr>
              <w:t>.</w:t>
            </w:r>
          </w:p>
        </w:tc>
        <w:tc>
          <w:tcPr>
            <w:tcW w:w="1417" w:type="dxa"/>
          </w:tcPr>
          <w:p w:rsidR="00CB7C22" w:rsidRPr="004D4934" w:rsidRDefault="00CB7C22" w:rsidP="005B0740">
            <w:pPr>
              <w:jc w:val="center"/>
              <w:rPr>
                <w:rFonts w:ascii="Times New Roman" w:hAnsi="Times New Roman" w:cs="Times New Roman"/>
                <w:sz w:val="24"/>
                <w:szCs w:val="24"/>
              </w:rPr>
            </w:pPr>
            <w:r w:rsidRPr="004D4934">
              <w:rPr>
                <w:rFonts w:ascii="Times New Roman" w:hAnsi="Times New Roman" w:cs="Times New Roman"/>
                <w:sz w:val="24"/>
                <w:szCs w:val="24"/>
              </w:rPr>
              <w:t>R1</w:t>
            </w:r>
          </w:p>
        </w:tc>
        <w:tc>
          <w:tcPr>
            <w:tcW w:w="851" w:type="dxa"/>
          </w:tcPr>
          <w:p w:rsidR="00CB7C22" w:rsidRPr="004D4934" w:rsidRDefault="00CB7C22" w:rsidP="005B0740">
            <w:pPr>
              <w:jc w:val="center"/>
              <w:rPr>
                <w:rFonts w:ascii="Times New Roman" w:hAnsi="Times New Roman" w:cs="Times New Roman"/>
                <w:sz w:val="24"/>
                <w:szCs w:val="24"/>
              </w:rPr>
            </w:pPr>
            <w:r>
              <w:rPr>
                <w:rFonts w:ascii="Times New Roman" w:hAnsi="Times New Roman" w:cs="Times New Roman" w:hint="eastAsia"/>
                <w:sz w:val="24"/>
                <w:szCs w:val="24"/>
              </w:rPr>
              <w:t>I</w:t>
            </w:r>
          </w:p>
        </w:tc>
      </w:tr>
      <w:tr w:rsidR="00CB7C22" w:rsidRPr="004D4934" w:rsidTr="006338CA">
        <w:trPr>
          <w:trHeight w:val="278"/>
        </w:trPr>
        <w:tc>
          <w:tcPr>
            <w:tcW w:w="993" w:type="dxa"/>
          </w:tcPr>
          <w:p w:rsidR="00CB7C22" w:rsidRPr="004D4934" w:rsidRDefault="00CB7C22" w:rsidP="005B0740">
            <w:pPr>
              <w:jc w:val="center"/>
              <w:rPr>
                <w:rFonts w:ascii="Times New Roman" w:hAnsi="Times New Roman" w:cs="Times New Roman"/>
                <w:sz w:val="24"/>
                <w:szCs w:val="24"/>
              </w:rPr>
            </w:pPr>
            <w:r>
              <w:rPr>
                <w:rFonts w:ascii="Times New Roman" w:hAnsi="Times New Roman" w:cs="Times New Roman" w:hint="eastAsia"/>
                <w:sz w:val="24"/>
                <w:szCs w:val="24"/>
              </w:rPr>
              <w:t>P</w:t>
            </w:r>
          </w:p>
        </w:tc>
        <w:tc>
          <w:tcPr>
            <w:tcW w:w="5103" w:type="dxa"/>
          </w:tcPr>
          <w:p w:rsidR="00CB7C22" w:rsidRPr="00814EE4" w:rsidRDefault="00CB7C22" w:rsidP="005B0740">
            <w:pPr>
              <w:rPr>
                <w:rFonts w:ascii="Times New Roman" w:hAnsi="Times New Roman" w:cs="Times New Roman"/>
                <w:sz w:val="24"/>
                <w:szCs w:val="24"/>
              </w:rPr>
            </w:pPr>
            <w:r>
              <w:rPr>
                <w:rFonts w:ascii="Times New Roman" w:hAnsi="Times New Roman" w:cs="Times New Roman" w:hint="eastAsia"/>
                <w:sz w:val="24"/>
                <w:szCs w:val="24"/>
              </w:rPr>
              <w:t>T</w:t>
            </w:r>
            <w:r w:rsidRPr="00814EE4">
              <w:rPr>
                <w:rFonts w:ascii="Times New Roman" w:hAnsi="Times New Roman" w:cs="Times New Roman"/>
                <w:sz w:val="24"/>
                <w:szCs w:val="24"/>
              </w:rPr>
              <w:t xml:space="preserve">he order of </w:t>
            </w:r>
            <w:r w:rsidRPr="00814EE4">
              <w:rPr>
                <w:rFonts w:ascii="Times New Roman" w:hAnsi="Times New Roman" w:cs="Times New Roman"/>
                <w:position w:val="-6"/>
                <w:sz w:val="24"/>
                <w:szCs w:val="24"/>
              </w:rPr>
              <w:object w:dxaOrig="260" w:dyaOrig="279">
                <v:shape id="_x0000_i2379" type="#_x0000_t75" style="width:11.4pt;height:14.4pt" o:ole="">
                  <v:imagedata r:id="rId742" o:title=""/>
                </v:shape>
                <o:OLEObject Type="Embed" ProgID="Equation.3" ShapeID="_x0000_i2379" DrawAspect="Content" ObjectID="_1493543241" r:id="rId2047"/>
              </w:object>
            </w:r>
            <w:r w:rsidRPr="00814EE4">
              <w:rPr>
                <w:rFonts w:ascii="Times New Roman" w:hAnsi="Times New Roman" w:cs="Times New Roman"/>
                <w:sz w:val="24"/>
                <w:szCs w:val="24"/>
              </w:rPr>
              <w:t>is a prime number</w:t>
            </w:r>
            <w:r>
              <w:rPr>
                <w:rFonts w:ascii="Times New Roman" w:hAnsi="Times New Roman" w:cs="Times New Roman" w:hint="eastAsia"/>
                <w:sz w:val="24"/>
                <w:szCs w:val="24"/>
              </w:rPr>
              <w:t>.</w:t>
            </w:r>
          </w:p>
        </w:tc>
        <w:tc>
          <w:tcPr>
            <w:tcW w:w="1417" w:type="dxa"/>
          </w:tcPr>
          <w:p w:rsidR="00CB7C22" w:rsidRPr="004D4934" w:rsidRDefault="00CB7C22" w:rsidP="005B0740">
            <w:pPr>
              <w:jc w:val="center"/>
              <w:rPr>
                <w:rFonts w:ascii="Times New Roman" w:hAnsi="Times New Roman" w:cs="Times New Roman"/>
                <w:sz w:val="24"/>
                <w:szCs w:val="24"/>
              </w:rPr>
            </w:pPr>
            <w:r>
              <w:rPr>
                <w:rFonts w:ascii="Times New Roman" w:hAnsi="Times New Roman" w:cs="Times New Roman" w:hint="eastAsia"/>
                <w:sz w:val="24"/>
                <w:szCs w:val="24"/>
              </w:rPr>
              <w:t>Given</w:t>
            </w:r>
          </w:p>
        </w:tc>
        <w:tc>
          <w:tcPr>
            <w:tcW w:w="851" w:type="dxa"/>
          </w:tcPr>
          <w:p w:rsidR="00CB7C22" w:rsidRDefault="00CB7C22" w:rsidP="005B0740">
            <w:pPr>
              <w:jc w:val="center"/>
              <w:rPr>
                <w:rFonts w:ascii="Times New Roman" w:hAnsi="Times New Roman" w:cs="Times New Roman"/>
                <w:sz w:val="24"/>
                <w:szCs w:val="24"/>
              </w:rPr>
            </w:pPr>
          </w:p>
        </w:tc>
      </w:tr>
      <w:tr w:rsidR="00CB7C22" w:rsidRPr="004D4934" w:rsidTr="006338CA">
        <w:trPr>
          <w:trHeight w:val="278"/>
        </w:trPr>
        <w:tc>
          <w:tcPr>
            <w:tcW w:w="993" w:type="dxa"/>
          </w:tcPr>
          <w:p w:rsidR="00CB7C22" w:rsidRDefault="00CB7C22" w:rsidP="005B0740">
            <w:pPr>
              <w:jc w:val="center"/>
              <w:rPr>
                <w:rFonts w:ascii="Times New Roman" w:hAnsi="Times New Roman" w:cs="Times New Roman"/>
                <w:sz w:val="24"/>
                <w:szCs w:val="24"/>
              </w:rPr>
            </w:pPr>
            <w:r>
              <w:rPr>
                <w:rFonts w:ascii="Times New Roman" w:hAnsi="Times New Roman" w:cs="Times New Roman" w:hint="eastAsia"/>
                <w:sz w:val="24"/>
                <w:szCs w:val="24"/>
              </w:rPr>
              <w:t>S</w:t>
            </w:r>
          </w:p>
        </w:tc>
        <w:tc>
          <w:tcPr>
            <w:tcW w:w="5103" w:type="dxa"/>
          </w:tcPr>
          <w:p w:rsidR="00CB7C22" w:rsidRDefault="00CB7C22" w:rsidP="005B0740">
            <w:pPr>
              <w:rPr>
                <w:rFonts w:ascii="Times New Roman" w:hAnsi="Times New Roman" w:cs="Times New Roman"/>
                <w:sz w:val="24"/>
                <w:szCs w:val="24"/>
              </w:rPr>
            </w:pPr>
            <w:r w:rsidRPr="004D4934">
              <w:rPr>
                <w:rFonts w:ascii="Times New Roman" w:hAnsi="Times New Roman" w:cs="Times New Roman"/>
                <w:sz w:val="24"/>
                <w:szCs w:val="24"/>
              </w:rPr>
              <w:t xml:space="preserve">Let </w:t>
            </w:r>
            <w:r w:rsidRPr="004D4934">
              <w:rPr>
                <w:rFonts w:ascii="Times New Roman" w:hAnsi="Times New Roman" w:cs="Times New Roman"/>
                <w:position w:val="-10"/>
                <w:sz w:val="24"/>
                <w:szCs w:val="24"/>
              </w:rPr>
              <w:object w:dxaOrig="639" w:dyaOrig="320">
                <v:shape id="_x0000_i2380" type="#_x0000_t75" style="width:33pt;height:15.6pt" o:ole="">
                  <v:imagedata r:id="rId751" o:title=""/>
                </v:shape>
                <o:OLEObject Type="Embed" ProgID="Equation.3" ShapeID="_x0000_i2380" DrawAspect="Content" ObjectID="_1493543242" r:id="rId2048"/>
              </w:object>
            </w:r>
            <w:r w:rsidRPr="004D4934">
              <w:rPr>
                <w:rFonts w:ascii="Times New Roman" w:hAnsi="Times New Roman" w:cs="Times New Roman"/>
                <w:sz w:val="24"/>
                <w:szCs w:val="24"/>
              </w:rPr>
              <w:t>with</w:t>
            </w:r>
            <w:r w:rsidRPr="004D4934">
              <w:rPr>
                <w:rFonts w:ascii="Times New Roman" w:hAnsi="Times New Roman" w:cs="Times New Roman"/>
                <w:position w:val="-10"/>
                <w:sz w:val="24"/>
                <w:szCs w:val="24"/>
              </w:rPr>
              <w:object w:dxaOrig="560" w:dyaOrig="320">
                <v:shape id="_x0000_i2381" type="#_x0000_t75" style="width:27.6pt;height:15.6pt" o:ole="">
                  <v:imagedata r:id="rId748" o:title=""/>
                </v:shape>
                <o:OLEObject Type="Embed" ProgID="Equation.3" ShapeID="_x0000_i2381" DrawAspect="Content" ObjectID="_1493543243" r:id="rId2049"/>
              </w:object>
            </w:r>
            <w:r w:rsidRPr="004D4934">
              <w:rPr>
                <w:rFonts w:ascii="Times New Roman" w:hAnsi="Times New Roman" w:cs="Times New Roman"/>
                <w:sz w:val="24"/>
                <w:szCs w:val="24"/>
              </w:rPr>
              <w:t>.</w:t>
            </w:r>
          </w:p>
        </w:tc>
        <w:tc>
          <w:tcPr>
            <w:tcW w:w="1417" w:type="dxa"/>
          </w:tcPr>
          <w:p w:rsidR="00CB7C22" w:rsidRDefault="00CB7C22" w:rsidP="005B0740">
            <w:pPr>
              <w:jc w:val="center"/>
              <w:rPr>
                <w:rFonts w:ascii="Times New Roman" w:hAnsi="Times New Roman" w:cs="Times New Roman"/>
                <w:sz w:val="24"/>
                <w:szCs w:val="24"/>
              </w:rPr>
            </w:pPr>
            <w:r>
              <w:rPr>
                <w:rFonts w:ascii="Times New Roman" w:hAnsi="Times New Roman" w:cs="Times New Roman" w:hint="eastAsia"/>
                <w:sz w:val="24"/>
                <w:szCs w:val="24"/>
              </w:rPr>
              <w:t>C1</w:t>
            </w:r>
          </w:p>
        </w:tc>
        <w:tc>
          <w:tcPr>
            <w:tcW w:w="851" w:type="dxa"/>
          </w:tcPr>
          <w:p w:rsidR="00CB7C22" w:rsidRDefault="00CB7C22" w:rsidP="005B0740">
            <w:pPr>
              <w:jc w:val="center"/>
              <w:rPr>
                <w:rFonts w:ascii="Times New Roman" w:hAnsi="Times New Roman" w:cs="Times New Roman"/>
                <w:sz w:val="24"/>
                <w:szCs w:val="24"/>
              </w:rPr>
            </w:pPr>
            <w:r>
              <w:rPr>
                <w:rFonts w:ascii="Times New Roman" w:hAnsi="Times New Roman" w:cs="Times New Roman" w:hint="eastAsia"/>
                <w:sz w:val="24"/>
                <w:szCs w:val="24"/>
              </w:rPr>
              <w:t>N</w:t>
            </w:r>
          </w:p>
        </w:tc>
      </w:tr>
      <w:tr w:rsidR="00CB7C22" w:rsidRPr="004D4934" w:rsidTr="006338CA">
        <w:trPr>
          <w:trHeight w:val="276"/>
        </w:trPr>
        <w:tc>
          <w:tcPr>
            <w:tcW w:w="993" w:type="dxa"/>
          </w:tcPr>
          <w:p w:rsidR="00CB7C22" w:rsidRPr="004D4934" w:rsidRDefault="00CB7C22" w:rsidP="005B0740">
            <w:pPr>
              <w:jc w:val="center"/>
              <w:rPr>
                <w:rFonts w:ascii="Times New Roman" w:hAnsi="Times New Roman" w:cs="Times New Roman"/>
                <w:sz w:val="24"/>
                <w:szCs w:val="24"/>
              </w:rPr>
            </w:pPr>
            <w:r>
              <w:rPr>
                <w:rFonts w:ascii="Times New Roman" w:hAnsi="Times New Roman" w:cs="Times New Roman"/>
                <w:sz w:val="24"/>
                <w:szCs w:val="24"/>
              </w:rPr>
              <w:t>1</w:t>
            </w:r>
          </w:p>
        </w:tc>
        <w:tc>
          <w:tcPr>
            <w:tcW w:w="5103" w:type="dxa"/>
          </w:tcPr>
          <w:p w:rsidR="00CB7C22" w:rsidRPr="004D4934" w:rsidRDefault="00CB7C22" w:rsidP="005B0740">
            <w:pPr>
              <w:rPr>
                <w:rFonts w:ascii="Times New Roman" w:hAnsi="Times New Roman" w:cs="Times New Roman"/>
                <w:sz w:val="24"/>
                <w:szCs w:val="24"/>
              </w:rPr>
            </w:pPr>
            <w:r w:rsidRPr="004D4934">
              <w:rPr>
                <w:rFonts w:ascii="Times New Roman" w:hAnsi="Times New Roman" w:cs="Times New Roman"/>
                <w:sz w:val="24"/>
                <w:szCs w:val="24"/>
              </w:rPr>
              <w:t xml:space="preserve">Let </w:t>
            </w:r>
            <w:r w:rsidRPr="004D4934">
              <w:rPr>
                <w:rFonts w:ascii="Times New Roman" w:hAnsi="Times New Roman" w:cs="Times New Roman"/>
                <w:position w:val="-10"/>
                <w:sz w:val="24"/>
                <w:szCs w:val="24"/>
              </w:rPr>
              <w:object w:dxaOrig="639" w:dyaOrig="320">
                <v:shape id="_x0000_i2382" type="#_x0000_t75" style="width:33pt;height:15.6pt" o:ole="">
                  <v:imagedata r:id="rId751" o:title=""/>
                </v:shape>
                <o:OLEObject Type="Embed" ProgID="Equation.3" ShapeID="_x0000_i2382" DrawAspect="Content" ObjectID="_1493543244" r:id="rId2050"/>
              </w:object>
            </w:r>
            <w:r w:rsidRPr="004D4934">
              <w:rPr>
                <w:rFonts w:ascii="Times New Roman" w:hAnsi="Times New Roman" w:cs="Times New Roman"/>
                <w:sz w:val="24"/>
                <w:szCs w:val="24"/>
              </w:rPr>
              <w:t>with</w:t>
            </w:r>
            <w:r w:rsidRPr="004D4934">
              <w:rPr>
                <w:rFonts w:ascii="Times New Roman" w:hAnsi="Times New Roman" w:cs="Times New Roman"/>
                <w:position w:val="-10"/>
                <w:sz w:val="24"/>
                <w:szCs w:val="24"/>
              </w:rPr>
              <w:object w:dxaOrig="560" w:dyaOrig="320">
                <v:shape id="_x0000_i2383" type="#_x0000_t75" style="width:27.6pt;height:15.6pt" o:ole="">
                  <v:imagedata r:id="rId748" o:title=""/>
                </v:shape>
                <o:OLEObject Type="Embed" ProgID="Equation.3" ShapeID="_x0000_i2383" DrawAspect="Content" ObjectID="_1493543245" r:id="rId2051"/>
              </w:object>
            </w:r>
            <w:r w:rsidRPr="004D4934">
              <w:rPr>
                <w:rFonts w:ascii="Times New Roman" w:hAnsi="Times New Roman" w:cs="Times New Roman"/>
                <w:sz w:val="24"/>
                <w:szCs w:val="24"/>
              </w:rPr>
              <w:t>.</w:t>
            </w:r>
          </w:p>
        </w:tc>
        <w:tc>
          <w:tcPr>
            <w:tcW w:w="1417" w:type="dxa"/>
          </w:tcPr>
          <w:p w:rsidR="00CB7C22" w:rsidRPr="004D4934" w:rsidRDefault="00CB7C22" w:rsidP="005B0740">
            <w:pPr>
              <w:jc w:val="center"/>
              <w:rPr>
                <w:rFonts w:ascii="Times New Roman" w:hAnsi="Times New Roman" w:cs="Times New Roman"/>
                <w:sz w:val="24"/>
                <w:szCs w:val="24"/>
              </w:rPr>
            </w:pPr>
            <w:r w:rsidRPr="004D4934">
              <w:rPr>
                <w:rFonts w:ascii="Times New Roman" w:hAnsi="Times New Roman" w:cs="Times New Roman"/>
                <w:sz w:val="24"/>
                <w:szCs w:val="24"/>
              </w:rPr>
              <w:t>C1</w:t>
            </w:r>
          </w:p>
        </w:tc>
        <w:tc>
          <w:tcPr>
            <w:tcW w:w="851" w:type="dxa"/>
          </w:tcPr>
          <w:p w:rsidR="00CB7C22" w:rsidRPr="004D4934" w:rsidRDefault="00CB7C22" w:rsidP="005B0740">
            <w:pPr>
              <w:jc w:val="center"/>
              <w:rPr>
                <w:rFonts w:ascii="Times New Roman" w:hAnsi="Times New Roman" w:cs="Times New Roman"/>
                <w:sz w:val="24"/>
                <w:szCs w:val="24"/>
              </w:rPr>
            </w:pPr>
            <w:r w:rsidRPr="004D4934">
              <w:rPr>
                <w:rFonts w:ascii="Times New Roman" w:hAnsi="Times New Roman" w:cs="Times New Roman"/>
                <w:sz w:val="24"/>
                <w:szCs w:val="24"/>
              </w:rPr>
              <w:t>N</w:t>
            </w:r>
          </w:p>
        </w:tc>
      </w:tr>
      <w:tr w:rsidR="00CB7C22" w:rsidRPr="004D4934" w:rsidTr="006338CA">
        <w:trPr>
          <w:trHeight w:val="276"/>
        </w:trPr>
        <w:tc>
          <w:tcPr>
            <w:tcW w:w="993" w:type="dxa"/>
          </w:tcPr>
          <w:p w:rsidR="00CB7C22" w:rsidRDefault="00CB7C22" w:rsidP="005B0740">
            <w:pPr>
              <w:jc w:val="center"/>
              <w:rPr>
                <w:rFonts w:ascii="Times New Roman" w:hAnsi="Times New Roman" w:cs="Times New Roman"/>
                <w:sz w:val="24"/>
                <w:szCs w:val="24"/>
              </w:rPr>
            </w:pPr>
            <w:r>
              <w:rPr>
                <w:rFonts w:ascii="Times New Roman" w:hAnsi="Times New Roman" w:cs="Times New Roman"/>
                <w:sz w:val="24"/>
                <w:szCs w:val="24"/>
              </w:rPr>
              <w:t>2</w:t>
            </w:r>
          </w:p>
        </w:tc>
        <w:tc>
          <w:tcPr>
            <w:tcW w:w="5103" w:type="dxa"/>
          </w:tcPr>
          <w:p w:rsidR="00CB7C22" w:rsidRPr="004D4934" w:rsidRDefault="00CB7C22" w:rsidP="005B0740">
            <w:pPr>
              <w:rPr>
                <w:rFonts w:ascii="Times New Roman" w:hAnsi="Times New Roman" w:cs="Times New Roman"/>
                <w:sz w:val="24"/>
                <w:szCs w:val="24"/>
              </w:rPr>
            </w:pPr>
            <w:r>
              <w:rPr>
                <w:rFonts w:ascii="Times New Roman" w:hAnsi="Times New Roman" w:cs="Times New Roman"/>
                <w:sz w:val="24"/>
                <w:szCs w:val="24"/>
              </w:rPr>
              <w:t xml:space="preserve">Consider </w:t>
            </w:r>
            <w:r w:rsidRPr="004D4934">
              <w:rPr>
                <w:rFonts w:ascii="Times New Roman" w:hAnsi="Times New Roman" w:cs="Times New Roman"/>
                <w:position w:val="-10"/>
                <w:sz w:val="24"/>
                <w:szCs w:val="24"/>
              </w:rPr>
              <w:object w:dxaOrig="620" w:dyaOrig="260">
                <v:shape id="_x0000_i2384" type="#_x0000_t75" style="width:33pt;height:11.4pt" o:ole="">
                  <v:imagedata r:id="rId756" o:title=""/>
                </v:shape>
                <o:OLEObject Type="Embed" ProgID="Equation.3" ShapeID="_x0000_i2384" DrawAspect="Content" ObjectID="_1493543246" r:id="rId2052"/>
              </w:object>
            </w:r>
            <w:r>
              <w:rPr>
                <w:rFonts w:ascii="Times New Roman" w:hAnsi="Times New Roman" w:cs="Times New Roman"/>
                <w:sz w:val="24"/>
                <w:szCs w:val="24"/>
              </w:rPr>
              <w:t>.</w:t>
            </w:r>
          </w:p>
        </w:tc>
        <w:tc>
          <w:tcPr>
            <w:tcW w:w="1417" w:type="dxa"/>
          </w:tcPr>
          <w:p w:rsidR="00CB7C22" w:rsidRPr="004D4934" w:rsidRDefault="00CB7C22" w:rsidP="005B0740">
            <w:pPr>
              <w:jc w:val="center"/>
              <w:rPr>
                <w:rFonts w:ascii="Times New Roman" w:hAnsi="Times New Roman" w:cs="Times New Roman"/>
                <w:sz w:val="24"/>
                <w:szCs w:val="24"/>
              </w:rPr>
            </w:pPr>
            <w:r>
              <w:rPr>
                <w:rFonts w:ascii="Times New Roman" w:hAnsi="Times New Roman" w:cs="Times New Roman"/>
                <w:sz w:val="24"/>
                <w:szCs w:val="24"/>
              </w:rPr>
              <w:t>C5</w:t>
            </w:r>
          </w:p>
        </w:tc>
        <w:tc>
          <w:tcPr>
            <w:tcW w:w="851" w:type="dxa"/>
          </w:tcPr>
          <w:p w:rsidR="00CB7C22" w:rsidRPr="004D4934" w:rsidRDefault="00CB7C22" w:rsidP="005B0740">
            <w:pPr>
              <w:jc w:val="center"/>
              <w:rPr>
                <w:rFonts w:ascii="Times New Roman" w:hAnsi="Times New Roman" w:cs="Times New Roman"/>
                <w:sz w:val="24"/>
                <w:szCs w:val="24"/>
              </w:rPr>
            </w:pPr>
            <w:r>
              <w:rPr>
                <w:rFonts w:ascii="Times New Roman" w:hAnsi="Times New Roman" w:cs="Times New Roman"/>
                <w:sz w:val="24"/>
                <w:szCs w:val="24"/>
              </w:rPr>
              <w:t>N</w:t>
            </w:r>
          </w:p>
        </w:tc>
      </w:tr>
      <w:tr w:rsidR="00CB7C22" w:rsidRPr="004D4934" w:rsidTr="006338CA">
        <w:trPr>
          <w:trHeight w:val="395"/>
        </w:trPr>
        <w:tc>
          <w:tcPr>
            <w:tcW w:w="993" w:type="dxa"/>
          </w:tcPr>
          <w:p w:rsidR="00CB7C22" w:rsidRPr="004D4934" w:rsidRDefault="00CB7C22" w:rsidP="005B0740">
            <w:pPr>
              <w:jc w:val="center"/>
              <w:rPr>
                <w:rFonts w:ascii="Times New Roman" w:hAnsi="Times New Roman" w:cs="Times New Roman"/>
                <w:sz w:val="24"/>
                <w:szCs w:val="24"/>
              </w:rPr>
            </w:pPr>
            <w:r>
              <w:rPr>
                <w:rFonts w:ascii="Times New Roman" w:hAnsi="Times New Roman" w:cs="Times New Roman"/>
                <w:sz w:val="24"/>
                <w:szCs w:val="24"/>
              </w:rPr>
              <w:t>3</w:t>
            </w:r>
          </w:p>
        </w:tc>
        <w:tc>
          <w:tcPr>
            <w:tcW w:w="5103" w:type="dxa"/>
          </w:tcPr>
          <w:p w:rsidR="00CB7C22" w:rsidRPr="004D4934" w:rsidRDefault="00CB7C22" w:rsidP="005B0740">
            <w:pPr>
              <w:rPr>
                <w:rFonts w:ascii="Times New Roman" w:hAnsi="Times New Roman" w:cs="Times New Roman"/>
                <w:sz w:val="24"/>
                <w:szCs w:val="24"/>
              </w:rPr>
            </w:pPr>
            <w:r w:rsidRPr="004D4934">
              <w:rPr>
                <w:rFonts w:ascii="Times New Roman" w:hAnsi="Times New Roman" w:cs="Times New Roman"/>
                <w:sz w:val="24"/>
                <w:szCs w:val="24"/>
              </w:rPr>
              <w:t xml:space="preserve">Note </w:t>
            </w:r>
            <w:r w:rsidRPr="004D4934">
              <w:rPr>
                <w:rFonts w:ascii="Times New Roman" w:hAnsi="Times New Roman" w:cs="Times New Roman"/>
                <w:position w:val="-10"/>
                <w:sz w:val="24"/>
                <w:szCs w:val="24"/>
              </w:rPr>
              <w:object w:dxaOrig="600" w:dyaOrig="260">
                <v:shape id="_x0000_i2385" type="#_x0000_t75" style="width:30pt;height:11.4pt" o:ole="">
                  <v:imagedata r:id="rId758" o:title=""/>
                </v:shape>
                <o:OLEObject Type="Embed" ProgID="Equation.3" ShapeID="_x0000_i2385" DrawAspect="Content" ObjectID="_1493543247" r:id="rId2053"/>
              </w:object>
            </w:r>
            <w:r w:rsidRPr="004D4934">
              <w:rPr>
                <w:rFonts w:ascii="Times New Roman" w:hAnsi="Times New Roman" w:cs="Times New Roman"/>
                <w:sz w:val="24"/>
                <w:szCs w:val="24"/>
              </w:rPr>
              <w:t xml:space="preserve">is a subgroup of G. </w:t>
            </w:r>
          </w:p>
        </w:tc>
        <w:tc>
          <w:tcPr>
            <w:tcW w:w="1417" w:type="dxa"/>
          </w:tcPr>
          <w:p w:rsidR="00CB7C22" w:rsidRPr="004D4934" w:rsidRDefault="00CB7C22" w:rsidP="005B0740">
            <w:pPr>
              <w:jc w:val="center"/>
              <w:rPr>
                <w:rFonts w:ascii="Times New Roman" w:hAnsi="Times New Roman" w:cs="Times New Roman"/>
                <w:sz w:val="24"/>
                <w:szCs w:val="24"/>
              </w:rPr>
            </w:pPr>
            <w:r w:rsidRPr="004D4934">
              <w:rPr>
                <w:rFonts w:ascii="Times New Roman" w:hAnsi="Times New Roman" w:cs="Times New Roman"/>
                <w:sz w:val="24"/>
                <w:szCs w:val="24"/>
              </w:rPr>
              <w:t>C2</w:t>
            </w:r>
          </w:p>
        </w:tc>
        <w:tc>
          <w:tcPr>
            <w:tcW w:w="851" w:type="dxa"/>
          </w:tcPr>
          <w:p w:rsidR="00CB7C22" w:rsidRPr="004D4934" w:rsidRDefault="00CB7C22" w:rsidP="005B0740">
            <w:pPr>
              <w:jc w:val="center"/>
              <w:rPr>
                <w:rFonts w:ascii="Times New Roman" w:hAnsi="Times New Roman" w:cs="Times New Roman"/>
                <w:sz w:val="24"/>
                <w:szCs w:val="24"/>
              </w:rPr>
            </w:pPr>
            <w:r w:rsidRPr="004D4934">
              <w:rPr>
                <w:rFonts w:ascii="Times New Roman" w:hAnsi="Times New Roman" w:cs="Times New Roman"/>
                <w:sz w:val="24"/>
                <w:szCs w:val="24"/>
              </w:rPr>
              <w:t>N</w:t>
            </w:r>
          </w:p>
        </w:tc>
      </w:tr>
      <w:tr w:rsidR="00CB7C22" w:rsidRPr="004D4934" w:rsidTr="006338CA">
        <w:trPr>
          <w:trHeight w:val="395"/>
        </w:trPr>
        <w:tc>
          <w:tcPr>
            <w:tcW w:w="993" w:type="dxa"/>
          </w:tcPr>
          <w:p w:rsidR="00CB7C22" w:rsidRDefault="00CB7C22" w:rsidP="005B0740">
            <w:pPr>
              <w:jc w:val="center"/>
              <w:rPr>
                <w:rFonts w:ascii="Times New Roman" w:hAnsi="Times New Roman" w:cs="Times New Roman"/>
                <w:sz w:val="24"/>
                <w:szCs w:val="24"/>
              </w:rPr>
            </w:pPr>
            <w:r>
              <w:rPr>
                <w:rFonts w:ascii="Times New Roman" w:hAnsi="Times New Roman" w:cs="Times New Roman"/>
                <w:sz w:val="24"/>
                <w:szCs w:val="24"/>
              </w:rPr>
              <w:t>4</w:t>
            </w:r>
          </w:p>
        </w:tc>
        <w:tc>
          <w:tcPr>
            <w:tcW w:w="5103" w:type="dxa"/>
          </w:tcPr>
          <w:p w:rsidR="00CB7C22" w:rsidRPr="004D4934" w:rsidRDefault="00CB7C22" w:rsidP="005B0740">
            <w:pPr>
              <w:rPr>
                <w:rFonts w:ascii="Times New Roman" w:hAnsi="Times New Roman" w:cs="Times New Roman"/>
                <w:sz w:val="24"/>
                <w:szCs w:val="24"/>
              </w:rPr>
            </w:pPr>
            <w:r>
              <w:rPr>
                <w:rFonts w:ascii="Times New Roman" w:hAnsi="Times New Roman" w:cs="Times New Roman"/>
                <w:sz w:val="24"/>
                <w:szCs w:val="24"/>
              </w:rPr>
              <w:t xml:space="preserve">Recall the Lagrange’s THM and apply it to </w:t>
            </w:r>
            <w:r w:rsidRPr="004D4934">
              <w:rPr>
                <w:rFonts w:ascii="Times New Roman" w:hAnsi="Times New Roman" w:cs="Times New Roman"/>
                <w:position w:val="-10"/>
                <w:sz w:val="24"/>
                <w:szCs w:val="24"/>
              </w:rPr>
              <w:object w:dxaOrig="620" w:dyaOrig="260">
                <v:shape id="_x0000_i2386" type="#_x0000_t75" style="width:33pt;height:11.4pt" o:ole="">
                  <v:imagedata r:id="rId760" o:title=""/>
                </v:shape>
                <o:OLEObject Type="Embed" ProgID="Equation.3" ShapeID="_x0000_i2386" DrawAspect="Content" ObjectID="_1493543248" r:id="rId2054"/>
              </w:object>
            </w:r>
            <w:r>
              <w:rPr>
                <w:rFonts w:ascii="Times New Roman" w:hAnsi="Times New Roman" w:cs="Times New Roman"/>
                <w:sz w:val="24"/>
                <w:szCs w:val="24"/>
              </w:rPr>
              <w:t>.</w:t>
            </w:r>
          </w:p>
        </w:tc>
        <w:tc>
          <w:tcPr>
            <w:tcW w:w="1417" w:type="dxa"/>
          </w:tcPr>
          <w:p w:rsidR="00CB7C22" w:rsidRPr="004D4934" w:rsidRDefault="00CB7C22" w:rsidP="005B0740">
            <w:pPr>
              <w:jc w:val="center"/>
              <w:rPr>
                <w:rFonts w:ascii="Times New Roman" w:hAnsi="Times New Roman" w:cs="Times New Roman"/>
                <w:sz w:val="24"/>
                <w:szCs w:val="24"/>
              </w:rPr>
            </w:pPr>
            <w:r>
              <w:rPr>
                <w:rFonts w:ascii="Times New Roman" w:hAnsi="Times New Roman" w:cs="Times New Roman"/>
                <w:sz w:val="24"/>
                <w:szCs w:val="24"/>
              </w:rPr>
              <w:t>C2</w:t>
            </w:r>
          </w:p>
        </w:tc>
        <w:tc>
          <w:tcPr>
            <w:tcW w:w="851" w:type="dxa"/>
          </w:tcPr>
          <w:p w:rsidR="00CB7C22" w:rsidRPr="004D4934" w:rsidRDefault="00CB7C22" w:rsidP="005B0740">
            <w:pPr>
              <w:jc w:val="center"/>
              <w:rPr>
                <w:rFonts w:ascii="Times New Roman" w:hAnsi="Times New Roman" w:cs="Times New Roman"/>
                <w:sz w:val="24"/>
                <w:szCs w:val="24"/>
              </w:rPr>
            </w:pPr>
            <w:r>
              <w:rPr>
                <w:rFonts w:ascii="Times New Roman" w:hAnsi="Times New Roman" w:cs="Times New Roman"/>
                <w:sz w:val="24"/>
                <w:szCs w:val="24"/>
              </w:rPr>
              <w:t>N</w:t>
            </w:r>
          </w:p>
        </w:tc>
      </w:tr>
      <w:tr w:rsidR="00CB7C22" w:rsidRPr="004D4934" w:rsidTr="006338CA">
        <w:trPr>
          <w:trHeight w:val="440"/>
        </w:trPr>
        <w:tc>
          <w:tcPr>
            <w:tcW w:w="993" w:type="dxa"/>
          </w:tcPr>
          <w:p w:rsidR="00CB7C22" w:rsidRPr="004D4934" w:rsidRDefault="00CB7C22" w:rsidP="005B0740">
            <w:pPr>
              <w:jc w:val="center"/>
              <w:rPr>
                <w:rFonts w:ascii="Times New Roman" w:hAnsi="Times New Roman" w:cs="Times New Roman"/>
                <w:sz w:val="24"/>
                <w:szCs w:val="24"/>
              </w:rPr>
            </w:pPr>
            <w:r>
              <w:rPr>
                <w:rFonts w:ascii="Times New Roman" w:hAnsi="Times New Roman" w:cs="Times New Roman"/>
                <w:sz w:val="24"/>
                <w:szCs w:val="24"/>
              </w:rPr>
              <w:t>5</w:t>
            </w:r>
          </w:p>
        </w:tc>
        <w:tc>
          <w:tcPr>
            <w:tcW w:w="5103" w:type="dxa"/>
          </w:tcPr>
          <w:p w:rsidR="00CB7C22" w:rsidRPr="004D4934" w:rsidRDefault="00CB7C22" w:rsidP="005B0740">
            <w:pPr>
              <w:rPr>
                <w:rFonts w:ascii="Times New Roman" w:hAnsi="Times New Roman" w:cs="Times New Roman"/>
                <w:sz w:val="24"/>
                <w:szCs w:val="24"/>
              </w:rPr>
            </w:pPr>
            <w:r w:rsidRPr="004D4934">
              <w:rPr>
                <w:rFonts w:ascii="Times New Roman" w:hAnsi="Times New Roman" w:cs="Times New Roman"/>
                <w:sz w:val="24"/>
                <w:szCs w:val="24"/>
              </w:rPr>
              <w:t xml:space="preserve">Then, by the Lagrange’s THM, </w:t>
            </w:r>
            <w:r w:rsidRPr="004D4934">
              <w:rPr>
                <w:rFonts w:ascii="Times New Roman" w:hAnsi="Times New Roman" w:cs="Times New Roman"/>
                <w:position w:val="-14"/>
                <w:sz w:val="24"/>
                <w:szCs w:val="24"/>
              </w:rPr>
              <w:object w:dxaOrig="1260" w:dyaOrig="400">
                <v:shape id="_x0000_i2387" type="#_x0000_t75" style="width:63.6pt;height:18.6pt" o:ole="">
                  <v:imagedata r:id="rId762" o:title=""/>
                </v:shape>
                <o:OLEObject Type="Embed" ProgID="Equation.3" ShapeID="_x0000_i2387" DrawAspect="Content" ObjectID="_1493543249" r:id="rId2055"/>
              </w:object>
            </w:r>
            <w:r>
              <w:rPr>
                <w:rFonts w:ascii="Times New Roman" w:hAnsi="Times New Roman" w:cs="Times New Roman" w:hint="eastAsia"/>
                <w:sz w:val="24"/>
                <w:szCs w:val="24"/>
              </w:rPr>
              <w:t>.</w:t>
            </w:r>
          </w:p>
        </w:tc>
        <w:tc>
          <w:tcPr>
            <w:tcW w:w="1417" w:type="dxa"/>
          </w:tcPr>
          <w:p w:rsidR="00CB7C22" w:rsidRPr="004D4934" w:rsidRDefault="00CB7C22" w:rsidP="005B0740">
            <w:pPr>
              <w:jc w:val="center"/>
              <w:rPr>
                <w:rFonts w:ascii="Times New Roman" w:hAnsi="Times New Roman" w:cs="Times New Roman"/>
                <w:sz w:val="24"/>
                <w:szCs w:val="24"/>
              </w:rPr>
            </w:pPr>
            <w:r>
              <w:rPr>
                <w:rFonts w:ascii="Times New Roman" w:hAnsi="Times New Roman" w:cs="Times New Roman"/>
                <w:sz w:val="24"/>
                <w:szCs w:val="24"/>
              </w:rPr>
              <w:t>CO(3,4)R2</w:t>
            </w:r>
          </w:p>
        </w:tc>
        <w:tc>
          <w:tcPr>
            <w:tcW w:w="851" w:type="dxa"/>
          </w:tcPr>
          <w:p w:rsidR="00CB7C22" w:rsidRPr="004D4934" w:rsidRDefault="00CB7C22" w:rsidP="005B0740">
            <w:pPr>
              <w:jc w:val="center"/>
              <w:rPr>
                <w:rFonts w:ascii="Times New Roman" w:hAnsi="Times New Roman" w:cs="Times New Roman"/>
                <w:sz w:val="24"/>
                <w:szCs w:val="24"/>
              </w:rPr>
            </w:pPr>
            <w:r w:rsidRPr="004D4934">
              <w:rPr>
                <w:rFonts w:ascii="Times New Roman" w:hAnsi="Times New Roman" w:cs="Times New Roman"/>
                <w:sz w:val="24"/>
                <w:szCs w:val="24"/>
              </w:rPr>
              <w:t>N</w:t>
            </w:r>
          </w:p>
        </w:tc>
      </w:tr>
      <w:tr w:rsidR="00CB7C22" w:rsidRPr="004D4934" w:rsidTr="006338CA">
        <w:trPr>
          <w:trHeight w:val="350"/>
        </w:trPr>
        <w:tc>
          <w:tcPr>
            <w:tcW w:w="993" w:type="dxa"/>
          </w:tcPr>
          <w:p w:rsidR="00CB7C22" w:rsidRPr="004D4934" w:rsidRDefault="00CB7C22" w:rsidP="005B0740">
            <w:pPr>
              <w:jc w:val="center"/>
              <w:rPr>
                <w:rFonts w:ascii="Times New Roman" w:hAnsi="Times New Roman" w:cs="Times New Roman"/>
                <w:sz w:val="24"/>
                <w:szCs w:val="24"/>
              </w:rPr>
            </w:pPr>
            <w:r>
              <w:rPr>
                <w:rFonts w:ascii="Times New Roman" w:hAnsi="Times New Roman" w:cs="Times New Roman"/>
                <w:sz w:val="24"/>
                <w:szCs w:val="24"/>
              </w:rPr>
              <w:t>6</w:t>
            </w:r>
          </w:p>
        </w:tc>
        <w:tc>
          <w:tcPr>
            <w:tcW w:w="5103" w:type="dxa"/>
          </w:tcPr>
          <w:p w:rsidR="00CB7C22" w:rsidRPr="004D4934" w:rsidRDefault="00CB7C22" w:rsidP="005B0740">
            <w:pPr>
              <w:rPr>
                <w:rFonts w:ascii="Times New Roman" w:hAnsi="Times New Roman" w:cs="Times New Roman"/>
                <w:sz w:val="24"/>
                <w:szCs w:val="24"/>
              </w:rPr>
            </w:pPr>
            <w:r>
              <w:rPr>
                <w:rFonts w:ascii="Times New Roman" w:hAnsi="Times New Roman" w:cs="Times New Roman"/>
                <w:sz w:val="24"/>
                <w:szCs w:val="24"/>
              </w:rPr>
              <w:t>Since</w:t>
            </w:r>
            <w:r w:rsidRPr="004D4934">
              <w:rPr>
                <w:rFonts w:ascii="Times New Roman" w:hAnsi="Times New Roman" w:cs="Times New Roman"/>
                <w:position w:val="-14"/>
                <w:sz w:val="24"/>
                <w:szCs w:val="24"/>
              </w:rPr>
              <w:object w:dxaOrig="1020" w:dyaOrig="400">
                <v:shape id="_x0000_i2388" type="#_x0000_t75" style="width:51.6pt;height:18.6pt" o:ole="">
                  <v:imagedata r:id="rId764" o:title=""/>
                </v:shape>
                <o:OLEObject Type="Embed" ProgID="Equation.3" ShapeID="_x0000_i2388" DrawAspect="Content" ObjectID="_1493543250" r:id="rId2056"/>
              </w:object>
            </w:r>
            <w:r>
              <w:rPr>
                <w:rFonts w:ascii="Times New Roman" w:hAnsi="Times New Roman" w:cs="Times New Roman"/>
                <w:sz w:val="24"/>
                <w:szCs w:val="24"/>
              </w:rPr>
              <w:t>,</w:t>
            </w:r>
            <w:r>
              <w:rPr>
                <w:rFonts w:ascii="Times New Roman" w:hAnsi="Times New Roman" w:cs="Times New Roman" w:hint="eastAsia"/>
                <w:sz w:val="24"/>
                <w:szCs w:val="24"/>
              </w:rPr>
              <w:t xml:space="preserve"> </w:t>
            </w:r>
            <w:r w:rsidRPr="004D4934">
              <w:rPr>
                <w:rFonts w:ascii="Times New Roman" w:hAnsi="Times New Roman" w:cs="Times New Roman"/>
                <w:position w:val="-14"/>
                <w:sz w:val="24"/>
                <w:szCs w:val="24"/>
              </w:rPr>
              <w:object w:dxaOrig="1080" w:dyaOrig="400">
                <v:shape id="_x0000_i2389" type="#_x0000_t75" style="width:56.4pt;height:18.6pt" o:ole="">
                  <v:imagedata r:id="rId766" o:title=""/>
                </v:shape>
                <o:OLEObject Type="Embed" ProgID="Equation.3" ShapeID="_x0000_i2389" DrawAspect="Content" ObjectID="_1493543251" r:id="rId2057"/>
              </w:object>
            </w:r>
            <w:r>
              <w:rPr>
                <w:rFonts w:ascii="Times New Roman" w:hAnsi="Times New Roman" w:cs="Times New Roman" w:hint="eastAsia"/>
                <w:sz w:val="24"/>
                <w:szCs w:val="24"/>
              </w:rPr>
              <w:t>.</w:t>
            </w:r>
          </w:p>
        </w:tc>
        <w:tc>
          <w:tcPr>
            <w:tcW w:w="1417" w:type="dxa"/>
          </w:tcPr>
          <w:p w:rsidR="00CB7C22" w:rsidRPr="004D4934" w:rsidRDefault="00CB7C22" w:rsidP="005B0740">
            <w:pPr>
              <w:jc w:val="center"/>
              <w:rPr>
                <w:rFonts w:ascii="Times New Roman" w:hAnsi="Times New Roman" w:cs="Times New Roman"/>
                <w:sz w:val="24"/>
                <w:szCs w:val="24"/>
              </w:rPr>
            </w:pPr>
            <w:r w:rsidRPr="004D4934">
              <w:rPr>
                <w:rFonts w:ascii="Times New Roman" w:hAnsi="Times New Roman" w:cs="Times New Roman"/>
                <w:sz w:val="24"/>
                <w:szCs w:val="24"/>
              </w:rPr>
              <w:t>CO(</w:t>
            </w:r>
            <w:r>
              <w:rPr>
                <w:rFonts w:ascii="Times New Roman" w:hAnsi="Times New Roman" w:cs="Times New Roman"/>
                <w:sz w:val="24"/>
                <w:szCs w:val="24"/>
              </w:rPr>
              <w:t>1</w:t>
            </w:r>
            <w:r w:rsidRPr="004D4934">
              <w:rPr>
                <w:rFonts w:ascii="Times New Roman" w:hAnsi="Times New Roman" w:cs="Times New Roman"/>
                <w:sz w:val="24"/>
                <w:szCs w:val="24"/>
              </w:rPr>
              <w:t>,</w:t>
            </w:r>
            <w:r>
              <w:rPr>
                <w:rFonts w:ascii="Times New Roman" w:hAnsi="Times New Roman" w:cs="Times New Roman"/>
                <w:sz w:val="24"/>
                <w:szCs w:val="24"/>
              </w:rPr>
              <w:t>5</w:t>
            </w:r>
            <w:r w:rsidRPr="004D4934">
              <w:rPr>
                <w:rFonts w:ascii="Times New Roman" w:hAnsi="Times New Roman" w:cs="Times New Roman"/>
                <w:sz w:val="24"/>
                <w:szCs w:val="24"/>
              </w:rPr>
              <w:t>)R2</w:t>
            </w:r>
          </w:p>
        </w:tc>
        <w:tc>
          <w:tcPr>
            <w:tcW w:w="851" w:type="dxa"/>
          </w:tcPr>
          <w:p w:rsidR="00CB7C22" w:rsidRPr="004D4934" w:rsidRDefault="00CB7C22" w:rsidP="005B0740">
            <w:pPr>
              <w:jc w:val="center"/>
              <w:rPr>
                <w:rFonts w:ascii="Times New Roman" w:hAnsi="Times New Roman" w:cs="Times New Roman"/>
                <w:sz w:val="24"/>
                <w:szCs w:val="24"/>
              </w:rPr>
            </w:pPr>
            <w:r w:rsidRPr="004D4934">
              <w:rPr>
                <w:rFonts w:ascii="Times New Roman" w:hAnsi="Times New Roman" w:cs="Times New Roman"/>
                <w:sz w:val="24"/>
                <w:szCs w:val="24"/>
              </w:rPr>
              <w:t>N</w:t>
            </w:r>
          </w:p>
        </w:tc>
      </w:tr>
      <w:tr w:rsidR="00CB7C22" w:rsidRPr="004D4934" w:rsidTr="006338CA">
        <w:trPr>
          <w:trHeight w:val="314"/>
        </w:trPr>
        <w:tc>
          <w:tcPr>
            <w:tcW w:w="993" w:type="dxa"/>
          </w:tcPr>
          <w:p w:rsidR="00CB7C22" w:rsidRPr="004D4934" w:rsidRDefault="00CB7C22" w:rsidP="005B0740">
            <w:pPr>
              <w:jc w:val="center"/>
              <w:rPr>
                <w:rFonts w:ascii="Times New Roman" w:hAnsi="Times New Roman" w:cs="Times New Roman"/>
                <w:sz w:val="24"/>
                <w:szCs w:val="24"/>
              </w:rPr>
            </w:pPr>
            <w:r>
              <w:rPr>
                <w:rFonts w:ascii="Times New Roman" w:hAnsi="Times New Roman" w:cs="Times New Roman"/>
                <w:sz w:val="24"/>
                <w:szCs w:val="24"/>
              </w:rPr>
              <w:t>7</w:t>
            </w:r>
          </w:p>
        </w:tc>
        <w:tc>
          <w:tcPr>
            <w:tcW w:w="5103" w:type="dxa"/>
          </w:tcPr>
          <w:p w:rsidR="00CB7C22" w:rsidRPr="004D4934" w:rsidRDefault="00CB7C22" w:rsidP="005B0740">
            <w:pPr>
              <w:rPr>
                <w:rFonts w:ascii="Times New Roman" w:hAnsi="Times New Roman" w:cs="Times New Roman"/>
                <w:sz w:val="24"/>
                <w:szCs w:val="24"/>
              </w:rPr>
            </w:pPr>
            <w:r>
              <w:rPr>
                <w:rFonts w:ascii="Times New Roman" w:hAnsi="Times New Roman" w:cs="Times New Roman"/>
                <w:sz w:val="24"/>
                <w:szCs w:val="24"/>
              </w:rPr>
              <w:t>Since</w:t>
            </w:r>
            <w:r w:rsidRPr="004D4934">
              <w:rPr>
                <w:rFonts w:ascii="Times New Roman" w:hAnsi="Times New Roman" w:cs="Times New Roman"/>
                <w:position w:val="-14"/>
                <w:sz w:val="24"/>
                <w:szCs w:val="24"/>
              </w:rPr>
              <w:object w:dxaOrig="740" w:dyaOrig="400">
                <v:shape id="_x0000_i2390" type="#_x0000_t75" style="width:37.8pt;height:18.6pt" o:ole="">
                  <v:imagedata r:id="rId768" o:title=""/>
                </v:shape>
                <o:OLEObject Type="Embed" ProgID="Equation.3" ShapeID="_x0000_i2390" DrawAspect="Content" ObjectID="_1493543252" r:id="rId2058"/>
              </w:object>
            </w:r>
            <w:r>
              <w:rPr>
                <w:rFonts w:ascii="Times New Roman" w:hAnsi="Times New Roman" w:cs="Times New Roman"/>
                <w:sz w:val="24"/>
                <w:szCs w:val="24"/>
              </w:rPr>
              <w:t>,</w:t>
            </w:r>
            <w:r>
              <w:rPr>
                <w:rFonts w:ascii="Times New Roman" w:hAnsi="Times New Roman" w:cs="Times New Roman" w:hint="eastAsia"/>
                <w:sz w:val="24"/>
                <w:szCs w:val="24"/>
              </w:rPr>
              <w:t xml:space="preserve"> </w:t>
            </w:r>
            <w:r w:rsidRPr="004D4934">
              <w:rPr>
                <w:rFonts w:ascii="Times New Roman" w:hAnsi="Times New Roman" w:cs="Times New Roman"/>
                <w:position w:val="-10"/>
                <w:sz w:val="24"/>
                <w:szCs w:val="24"/>
              </w:rPr>
              <w:object w:dxaOrig="980" w:dyaOrig="320">
                <v:shape id="_x0000_i2391" type="#_x0000_t75" style="width:49.2pt;height:15.6pt" o:ole="">
                  <v:imagedata r:id="rId770" o:title=""/>
                </v:shape>
                <o:OLEObject Type="Embed" ProgID="Equation.3" ShapeID="_x0000_i2391" DrawAspect="Content" ObjectID="_1493543253" r:id="rId2059"/>
              </w:object>
            </w:r>
            <w:r>
              <w:rPr>
                <w:rFonts w:ascii="Times New Roman" w:hAnsi="Times New Roman" w:cs="Times New Roman" w:hint="eastAsia"/>
                <w:sz w:val="24"/>
                <w:szCs w:val="24"/>
              </w:rPr>
              <w:t>.</w:t>
            </w:r>
          </w:p>
        </w:tc>
        <w:tc>
          <w:tcPr>
            <w:tcW w:w="1417" w:type="dxa"/>
          </w:tcPr>
          <w:p w:rsidR="00CB7C22" w:rsidRPr="004D4934" w:rsidRDefault="00CB7C22" w:rsidP="005B0740">
            <w:pPr>
              <w:jc w:val="center"/>
              <w:rPr>
                <w:rFonts w:ascii="Times New Roman" w:hAnsi="Times New Roman" w:cs="Times New Roman"/>
                <w:sz w:val="24"/>
                <w:szCs w:val="24"/>
              </w:rPr>
            </w:pPr>
            <w:r w:rsidRPr="004D4934">
              <w:rPr>
                <w:rFonts w:ascii="Times New Roman" w:hAnsi="Times New Roman" w:cs="Times New Roman"/>
                <w:sz w:val="24"/>
                <w:szCs w:val="24"/>
              </w:rPr>
              <w:t>R1</w:t>
            </w:r>
          </w:p>
        </w:tc>
        <w:tc>
          <w:tcPr>
            <w:tcW w:w="851" w:type="dxa"/>
          </w:tcPr>
          <w:p w:rsidR="00CB7C22" w:rsidRPr="004D4934" w:rsidRDefault="00CB7C22" w:rsidP="005B0740">
            <w:pPr>
              <w:jc w:val="center"/>
              <w:rPr>
                <w:rFonts w:ascii="Times New Roman" w:hAnsi="Times New Roman" w:cs="Times New Roman"/>
                <w:sz w:val="24"/>
                <w:szCs w:val="24"/>
              </w:rPr>
            </w:pPr>
            <w:r w:rsidRPr="004D4934">
              <w:rPr>
                <w:rFonts w:ascii="Times New Roman" w:hAnsi="Times New Roman" w:cs="Times New Roman"/>
                <w:sz w:val="24"/>
                <w:szCs w:val="24"/>
              </w:rPr>
              <w:t>N</w:t>
            </w:r>
          </w:p>
        </w:tc>
      </w:tr>
    </w:tbl>
    <w:p w:rsidR="00CB7C22" w:rsidRPr="004D4934" w:rsidRDefault="00CB7C22" w:rsidP="000C5133">
      <w:pPr>
        <w:spacing w:after="0" w:line="240" w:lineRule="auto"/>
        <w:rPr>
          <w:rFonts w:ascii="Times New Roman" w:hAnsi="Times New Roman" w:cs="Times New Roman"/>
          <w:sz w:val="24"/>
          <w:szCs w:val="24"/>
        </w:rPr>
      </w:pPr>
    </w:p>
    <w:p w:rsidR="00CB7C22" w:rsidRPr="007B4107" w:rsidRDefault="00D963EA" w:rsidP="00CB7C22">
      <w:pPr>
        <w:spacing w:after="0" w:line="480" w:lineRule="auto"/>
        <w:ind w:firstLine="720"/>
        <w:rPr>
          <w:rFonts w:ascii="Times New Roman" w:hAnsi="Times New Roman" w:cs="Times New Roman"/>
          <w:sz w:val="24"/>
          <w:szCs w:val="24"/>
        </w:rPr>
      </w:pPr>
      <w:r>
        <w:rPr>
          <w:rFonts w:ascii="Times New Roman" w:hAnsi="Times New Roman" w:cs="Times New Roman" w:hint="eastAsia"/>
          <w:sz w:val="24"/>
          <w:szCs w:val="24"/>
        </w:rPr>
        <w:t>T</w:t>
      </w:r>
      <w:r>
        <w:rPr>
          <w:rFonts w:ascii="Times New Roman" w:hAnsi="Times New Roman" w:cs="Times New Roman"/>
          <w:sz w:val="24"/>
          <w:szCs w:val="24"/>
        </w:rPr>
        <w:t xml:space="preserve">he conclusion of the given statement </w:t>
      </w:r>
      <w:r>
        <w:rPr>
          <w:rFonts w:ascii="Times New Roman" w:hAnsi="Times New Roman" w:cs="Times New Roman" w:hint="eastAsia"/>
          <w:sz w:val="24"/>
          <w:szCs w:val="24"/>
        </w:rPr>
        <w:t xml:space="preserve">is </w:t>
      </w:r>
      <w:r>
        <w:rPr>
          <w:rFonts w:ascii="Times New Roman" w:hAnsi="Times New Roman" w:cs="Times New Roman"/>
          <w:sz w:val="24"/>
          <w:szCs w:val="24"/>
        </w:rPr>
        <w:t>“</w:t>
      </w:r>
      <w:r>
        <w:rPr>
          <w:rFonts w:ascii="Times New Roman" w:hAnsi="Times New Roman" w:cs="Times New Roman"/>
          <w:i/>
          <w:sz w:val="24"/>
          <w:szCs w:val="24"/>
        </w:rPr>
        <w:t>G is abelian</w:t>
      </w:r>
      <w:r>
        <w:rPr>
          <w:rFonts w:ascii="Times New Roman" w:hAnsi="Times New Roman" w:cs="Times New Roman" w:hint="eastAsia"/>
          <w:sz w:val="24"/>
          <w:szCs w:val="24"/>
        </w:rPr>
        <w:t>.</w:t>
      </w:r>
      <w:r>
        <w:rPr>
          <w:rFonts w:ascii="Times New Roman" w:hAnsi="Times New Roman" w:cs="Times New Roman"/>
          <w:sz w:val="24"/>
          <w:szCs w:val="24"/>
        </w:rPr>
        <w:t xml:space="preserve">” </w:t>
      </w:r>
      <w:r>
        <w:rPr>
          <w:rFonts w:ascii="Times New Roman" w:hAnsi="Times New Roman" w:cs="Times New Roman" w:hint="eastAsia"/>
          <w:sz w:val="24"/>
          <w:szCs w:val="24"/>
        </w:rPr>
        <w:t>The t</w:t>
      </w:r>
      <w:r>
        <w:rPr>
          <w:rFonts w:ascii="Times New Roman" w:hAnsi="Times New Roman" w:cs="Times New Roman"/>
          <w:sz w:val="24"/>
          <w:szCs w:val="24"/>
        </w:rPr>
        <w:t>ranslat</w:t>
      </w:r>
      <w:r>
        <w:rPr>
          <w:rFonts w:ascii="Times New Roman" w:hAnsi="Times New Roman" w:cs="Times New Roman" w:hint="eastAsia"/>
          <w:sz w:val="24"/>
          <w:szCs w:val="24"/>
        </w:rPr>
        <w:t xml:space="preserve">ion of it into </w:t>
      </w:r>
      <w:r w:rsidRPr="007D7160">
        <w:rPr>
          <w:rFonts w:ascii="Times New Roman" w:hAnsi="Times New Roman" w:cs="Times New Roman" w:hint="eastAsia"/>
          <w:i/>
          <w:sz w:val="24"/>
          <w:szCs w:val="24"/>
        </w:rPr>
        <w:t>mathematical language</w:t>
      </w:r>
      <w:r>
        <w:rPr>
          <w:rFonts w:ascii="Times New Roman" w:hAnsi="Times New Roman" w:cs="Times New Roman" w:hint="eastAsia"/>
          <w:sz w:val="24"/>
          <w:szCs w:val="24"/>
        </w:rPr>
        <w:t xml:space="preserve"> provides </w:t>
      </w:r>
      <w:r>
        <w:rPr>
          <w:rFonts w:ascii="Times New Roman" w:hAnsi="Times New Roman" w:cs="Times New Roman"/>
          <w:sz w:val="24"/>
          <w:szCs w:val="24"/>
        </w:rPr>
        <w:t>“</w:t>
      </w:r>
      <w:r w:rsidRPr="003366F9">
        <w:rPr>
          <w:rFonts w:ascii="Times New Roman" w:hAnsi="Times New Roman" w:cs="Times New Roman"/>
          <w:position w:val="-6"/>
          <w:sz w:val="24"/>
          <w:szCs w:val="24"/>
        </w:rPr>
        <w:object w:dxaOrig="820" w:dyaOrig="279">
          <v:shape id="_x0000_i2392" type="#_x0000_t75" style="width:40.8pt;height:14.4pt" o:ole="">
            <v:imagedata r:id="rId679" o:title=""/>
          </v:shape>
          <o:OLEObject Type="Embed" ProgID="Equation.3" ShapeID="_x0000_i2392" DrawAspect="Content" ObjectID="_1493543254" r:id="rId2060"/>
        </w:object>
      </w:r>
      <w:r>
        <w:rPr>
          <w:rFonts w:ascii="Times New Roman" w:hAnsi="Times New Roman" w:cs="Times New Roman"/>
          <w:sz w:val="24"/>
          <w:szCs w:val="24"/>
        </w:rPr>
        <w:t>for any</w:t>
      </w:r>
      <w:r w:rsidRPr="003366F9">
        <w:rPr>
          <w:rFonts w:ascii="Times New Roman" w:hAnsi="Times New Roman" w:cs="Times New Roman"/>
          <w:position w:val="-10"/>
          <w:sz w:val="24"/>
          <w:szCs w:val="24"/>
        </w:rPr>
        <w:object w:dxaOrig="820" w:dyaOrig="320">
          <v:shape id="_x0000_i2393" type="#_x0000_t75" style="width:40.8pt;height:15.6pt" o:ole="">
            <v:imagedata r:id="rId681" o:title=""/>
          </v:shape>
          <o:OLEObject Type="Embed" ProgID="Equation.3" ShapeID="_x0000_i2393" DrawAspect="Content" ObjectID="_1493543255" r:id="rId2061"/>
        </w:object>
      </w:r>
      <w:r>
        <w:rPr>
          <w:rFonts w:ascii="Times New Roman" w:hAnsi="Times New Roman" w:cs="Times New Roman"/>
          <w:sz w:val="24"/>
          <w:szCs w:val="24"/>
        </w:rPr>
        <w:t xml:space="preserve">.”  </w:t>
      </w:r>
      <w:r>
        <w:rPr>
          <w:rFonts w:ascii="Times New Roman" w:hAnsi="Times New Roman" w:cs="Times New Roman" w:hint="eastAsia"/>
          <w:sz w:val="24"/>
          <w:szCs w:val="24"/>
        </w:rPr>
        <w:t xml:space="preserve">The phrase in the </w:t>
      </w:r>
      <w:r w:rsidRPr="00C648A9">
        <w:rPr>
          <w:rFonts w:ascii="Times New Roman" w:hAnsi="Times New Roman" w:cs="Times New Roman" w:hint="eastAsia"/>
          <w:i/>
          <w:sz w:val="24"/>
          <w:szCs w:val="24"/>
        </w:rPr>
        <w:t>mathematical language</w:t>
      </w:r>
      <w:r>
        <w:rPr>
          <w:rFonts w:ascii="Times New Roman" w:hAnsi="Times New Roman" w:cs="Times New Roman" w:hint="eastAsia"/>
          <w:sz w:val="24"/>
          <w:szCs w:val="24"/>
        </w:rPr>
        <w:t xml:space="preserve">, </w:t>
      </w:r>
      <w:r>
        <w:rPr>
          <w:rFonts w:ascii="Times New Roman" w:hAnsi="Times New Roman" w:cs="Times New Roman"/>
          <w:sz w:val="24"/>
          <w:szCs w:val="24"/>
        </w:rPr>
        <w:t>“for any</w:t>
      </w:r>
      <w:r w:rsidRPr="003366F9">
        <w:rPr>
          <w:rFonts w:ascii="Times New Roman" w:hAnsi="Times New Roman" w:cs="Times New Roman"/>
          <w:position w:val="-10"/>
          <w:sz w:val="24"/>
          <w:szCs w:val="24"/>
        </w:rPr>
        <w:object w:dxaOrig="820" w:dyaOrig="320">
          <v:shape id="_x0000_i2394" type="#_x0000_t75" style="width:40.8pt;height:15.6pt" o:ole="">
            <v:imagedata r:id="rId681" o:title=""/>
          </v:shape>
          <o:OLEObject Type="Embed" ProgID="Equation.3" ShapeID="_x0000_i2394" DrawAspect="Content" ObjectID="_1493543256" r:id="rId2062"/>
        </w:object>
      </w:r>
      <w:r>
        <w:rPr>
          <w:rFonts w:ascii="Times New Roman" w:hAnsi="Times New Roman" w:cs="Times New Roman" w:hint="eastAsia"/>
          <w:sz w:val="24"/>
          <w:szCs w:val="24"/>
        </w:rPr>
        <w:t>,</w:t>
      </w:r>
      <w:r>
        <w:rPr>
          <w:rFonts w:ascii="Times New Roman" w:hAnsi="Times New Roman" w:cs="Times New Roman"/>
          <w:sz w:val="24"/>
          <w:szCs w:val="24"/>
        </w:rPr>
        <w:t xml:space="preserve">” </w:t>
      </w:r>
      <w:r>
        <w:rPr>
          <w:rFonts w:ascii="Times New Roman" w:hAnsi="Times New Roman" w:cs="Times New Roman" w:hint="eastAsia"/>
          <w:sz w:val="24"/>
          <w:szCs w:val="24"/>
        </w:rPr>
        <w:t xml:space="preserve">is the ignition phrase.  One can derive starting variables from the </w:t>
      </w:r>
      <w:r w:rsidRPr="007D7160">
        <w:rPr>
          <w:rFonts w:ascii="Times New Roman" w:hAnsi="Times New Roman" w:cs="Times New Roman" w:hint="eastAsia"/>
          <w:i/>
          <w:sz w:val="24"/>
          <w:szCs w:val="24"/>
        </w:rPr>
        <w:t>ignition phrase</w:t>
      </w:r>
      <w:r>
        <w:rPr>
          <w:rFonts w:ascii="Times New Roman" w:hAnsi="Times New Roman" w:cs="Times New Roman" w:hint="eastAsia"/>
          <w:sz w:val="24"/>
          <w:szCs w:val="24"/>
        </w:rPr>
        <w:t xml:space="preserve"> and provide </w:t>
      </w:r>
      <w:r>
        <w:rPr>
          <w:rFonts w:ascii="Times New Roman" w:hAnsi="Times New Roman" w:cs="Times New Roman"/>
          <w:sz w:val="24"/>
          <w:szCs w:val="24"/>
        </w:rPr>
        <w:t>“Suppose</w:t>
      </w:r>
      <w:r w:rsidRPr="003366F9">
        <w:rPr>
          <w:rFonts w:ascii="Times New Roman" w:hAnsi="Times New Roman" w:cs="Times New Roman"/>
          <w:position w:val="-10"/>
          <w:sz w:val="24"/>
          <w:szCs w:val="24"/>
        </w:rPr>
        <w:object w:dxaOrig="820" w:dyaOrig="320">
          <v:shape id="_x0000_i2395" type="#_x0000_t75" style="width:40.8pt;height:15.6pt" o:ole="">
            <v:imagedata r:id="rId681" o:title=""/>
          </v:shape>
          <o:OLEObject Type="Embed" ProgID="Equation.3" ShapeID="_x0000_i2395" DrawAspect="Content" ObjectID="_1493543257" r:id="rId2063"/>
        </w:object>
      </w:r>
      <w:r>
        <w:rPr>
          <w:rFonts w:ascii="Times New Roman" w:hAnsi="Times New Roman" w:cs="Times New Roman"/>
          <w:sz w:val="24"/>
          <w:szCs w:val="24"/>
        </w:rPr>
        <w:t xml:space="preserve">.”  </w:t>
      </w:r>
      <w:r>
        <w:rPr>
          <w:rFonts w:ascii="Times New Roman" w:hAnsi="Times New Roman" w:cs="Times New Roman" w:hint="eastAsia"/>
          <w:sz w:val="24"/>
          <w:szCs w:val="24"/>
        </w:rPr>
        <w:t xml:space="preserve">This </w:t>
      </w:r>
      <w:r w:rsidR="00F30018">
        <w:rPr>
          <w:rFonts w:ascii="Times New Roman" w:hAnsi="Times New Roman" w:cs="Times New Roman" w:hint="eastAsia"/>
          <w:sz w:val="24"/>
          <w:szCs w:val="24"/>
        </w:rPr>
        <w:t>problem</w:t>
      </w:r>
      <w:r>
        <w:rPr>
          <w:rFonts w:ascii="Times New Roman" w:hAnsi="Times New Roman" w:cs="Times New Roman" w:hint="eastAsia"/>
          <w:sz w:val="24"/>
          <w:szCs w:val="24"/>
        </w:rPr>
        <w:t xml:space="preserve"> is the type of the proof of showing A = B.  One can work on either A or B until A changes into B or B changes into A</w:t>
      </w:r>
      <w:r w:rsidRPr="00080046">
        <w:rPr>
          <w:rFonts w:ascii="Times New Roman" w:hAnsi="Times New Roman" w:cs="Times New Roman" w:hint="eastAsia"/>
          <w:sz w:val="24"/>
          <w:szCs w:val="24"/>
        </w:rPr>
        <w:t xml:space="preserve"> </w:t>
      </w:r>
      <w:r>
        <w:rPr>
          <w:rFonts w:ascii="Times New Roman" w:hAnsi="Times New Roman" w:cs="Times New Roman" w:hint="eastAsia"/>
          <w:sz w:val="24"/>
          <w:szCs w:val="24"/>
        </w:rPr>
        <w:t xml:space="preserve">while making good use of the given conditions.  In this case, one can </w:t>
      </w:r>
      <w:r>
        <w:rPr>
          <w:rFonts w:ascii="Times New Roman" w:hAnsi="Times New Roman" w:cs="Times New Roman"/>
          <w:sz w:val="24"/>
          <w:szCs w:val="24"/>
        </w:rPr>
        <w:t>attempt</w:t>
      </w:r>
      <w:r>
        <w:rPr>
          <w:rFonts w:ascii="Times New Roman" w:hAnsi="Times New Roman" w:cs="Times New Roman" w:hint="eastAsia"/>
          <w:sz w:val="24"/>
          <w:szCs w:val="24"/>
        </w:rPr>
        <w:t xml:space="preserve"> to rephrase the left side of the equation </w:t>
      </w:r>
      <w:r>
        <w:rPr>
          <w:rFonts w:ascii="Times New Roman" w:hAnsi="Times New Roman" w:cs="Times New Roman"/>
          <w:sz w:val="24"/>
          <w:szCs w:val="24"/>
        </w:rPr>
        <w:t>“</w:t>
      </w:r>
      <w:r w:rsidRPr="003366F9">
        <w:rPr>
          <w:rFonts w:ascii="Times New Roman" w:hAnsi="Times New Roman" w:cs="Times New Roman"/>
          <w:position w:val="-6"/>
          <w:sz w:val="24"/>
          <w:szCs w:val="24"/>
        </w:rPr>
        <w:object w:dxaOrig="320" w:dyaOrig="279">
          <v:shape id="_x0000_i2396" type="#_x0000_t75" style="width:15.6pt;height:14.4pt" o:ole="">
            <v:imagedata r:id="rId706" o:title=""/>
          </v:shape>
          <o:OLEObject Type="Embed" ProgID="Equation.3" ShapeID="_x0000_i2396" DrawAspect="Content" ObjectID="_1493543258" r:id="rId2064"/>
        </w:object>
      </w:r>
      <w:r>
        <w:rPr>
          <w:rFonts w:ascii="Times New Roman" w:hAnsi="Times New Roman" w:cs="Times New Roman"/>
          <w:sz w:val="24"/>
          <w:szCs w:val="24"/>
        </w:rPr>
        <w:t>”</w:t>
      </w:r>
      <w:r>
        <w:rPr>
          <w:rFonts w:ascii="Times New Roman" w:hAnsi="Times New Roman" w:cs="Times New Roman" w:hint="eastAsia"/>
          <w:sz w:val="24"/>
          <w:szCs w:val="24"/>
        </w:rPr>
        <w:t xml:space="preserve"> until it changes into </w:t>
      </w:r>
      <w:r>
        <w:rPr>
          <w:rFonts w:ascii="Times New Roman" w:hAnsi="Times New Roman" w:cs="Times New Roman"/>
          <w:sz w:val="24"/>
          <w:szCs w:val="24"/>
        </w:rPr>
        <w:t>“</w:t>
      </w:r>
      <w:r w:rsidRPr="00002BBB">
        <w:rPr>
          <w:rFonts w:ascii="Times New Roman" w:hAnsi="Times New Roman" w:cs="Times New Roman"/>
          <w:position w:val="-6"/>
          <w:sz w:val="24"/>
          <w:szCs w:val="24"/>
        </w:rPr>
        <w:object w:dxaOrig="320" w:dyaOrig="279">
          <v:shape id="_x0000_i2397" type="#_x0000_t75" style="width:15.6pt;height:14.4pt" o:ole="">
            <v:imagedata r:id="rId708" o:title=""/>
          </v:shape>
          <o:OLEObject Type="Embed" ProgID="Equation.3" ShapeID="_x0000_i2397" DrawAspect="Content" ObjectID="_1493543259" r:id="rId2065"/>
        </w:object>
      </w:r>
      <w:r>
        <w:rPr>
          <w:rFonts w:ascii="Times New Roman" w:hAnsi="Times New Roman" w:cs="Times New Roman" w:hint="eastAsia"/>
          <w:sz w:val="24"/>
          <w:szCs w:val="24"/>
        </w:rPr>
        <w:t>.</w:t>
      </w:r>
      <w:r>
        <w:rPr>
          <w:rFonts w:ascii="Times New Roman" w:hAnsi="Times New Roman" w:cs="Times New Roman"/>
          <w:sz w:val="24"/>
          <w:szCs w:val="24"/>
        </w:rPr>
        <w:t>”</w:t>
      </w:r>
      <w:r>
        <w:rPr>
          <w:rFonts w:ascii="Times New Roman" w:hAnsi="Times New Roman" w:cs="Times New Roman" w:hint="eastAsia"/>
          <w:sz w:val="24"/>
          <w:szCs w:val="24"/>
        </w:rPr>
        <w:t xml:space="preserve">  To rephrase </w:t>
      </w:r>
      <w:r>
        <w:rPr>
          <w:rFonts w:ascii="Times New Roman" w:hAnsi="Times New Roman" w:cs="Times New Roman"/>
          <w:sz w:val="24"/>
          <w:szCs w:val="24"/>
        </w:rPr>
        <w:t>“</w:t>
      </w:r>
      <w:r w:rsidRPr="003366F9">
        <w:rPr>
          <w:rFonts w:ascii="Times New Roman" w:hAnsi="Times New Roman" w:cs="Times New Roman"/>
          <w:position w:val="-6"/>
          <w:sz w:val="24"/>
          <w:szCs w:val="24"/>
        </w:rPr>
        <w:object w:dxaOrig="320" w:dyaOrig="279">
          <v:shape id="_x0000_i2398" type="#_x0000_t75" style="width:15.6pt;height:14.4pt" o:ole="">
            <v:imagedata r:id="rId706" o:title=""/>
          </v:shape>
          <o:OLEObject Type="Embed" ProgID="Equation.3" ShapeID="_x0000_i2398" DrawAspect="Content" ObjectID="_1493543260" r:id="rId2066"/>
        </w:object>
      </w:r>
      <w:r>
        <w:rPr>
          <w:rFonts w:ascii="Times New Roman" w:hAnsi="Times New Roman" w:cs="Times New Roman" w:hint="eastAsia"/>
          <w:sz w:val="24"/>
          <w:szCs w:val="24"/>
        </w:rPr>
        <w:t>,</w:t>
      </w:r>
      <w:r>
        <w:rPr>
          <w:rFonts w:ascii="Times New Roman" w:hAnsi="Times New Roman" w:cs="Times New Roman"/>
          <w:sz w:val="24"/>
          <w:szCs w:val="24"/>
        </w:rPr>
        <w:t>”</w:t>
      </w:r>
      <w:r>
        <w:rPr>
          <w:rFonts w:ascii="Times New Roman" w:hAnsi="Times New Roman" w:cs="Times New Roman" w:hint="eastAsia"/>
          <w:sz w:val="24"/>
          <w:szCs w:val="24"/>
        </w:rPr>
        <w:t xml:space="preserve"> one may consider the given hypothesis </w:t>
      </w:r>
      <w:r>
        <w:rPr>
          <w:rFonts w:ascii="Times New Roman" w:hAnsi="Times New Roman" w:cs="Times New Roman"/>
          <w:sz w:val="24"/>
          <w:szCs w:val="24"/>
        </w:rPr>
        <w:t>“</w:t>
      </w:r>
      <w:r w:rsidRPr="005A5A70">
        <w:rPr>
          <w:rFonts w:ascii="Times New Roman" w:hAnsi="Times New Roman" w:cs="Times New Roman"/>
          <w:i/>
          <w:position w:val="-10"/>
          <w:sz w:val="24"/>
          <w:szCs w:val="24"/>
        </w:rPr>
        <w:object w:dxaOrig="920" w:dyaOrig="320">
          <v:shape id="_x0000_i2399" type="#_x0000_t75" style="width:47.4pt;height:15.6pt" o:ole="">
            <v:imagedata r:id="rId677" o:title=""/>
          </v:shape>
          <o:OLEObject Type="Embed" ProgID="Equation.3" ShapeID="_x0000_i2399" DrawAspect="Content" ObjectID="_1493543261" r:id="rId2067"/>
        </w:object>
      </w:r>
      <w:r w:rsidRPr="005A5A70">
        <w:rPr>
          <w:rFonts w:ascii="Times New Roman" w:hAnsi="Times New Roman" w:cs="Times New Roman"/>
          <w:i/>
          <w:sz w:val="24"/>
          <w:szCs w:val="24"/>
        </w:rPr>
        <w:t>is cy</w:t>
      </w:r>
      <w:r>
        <w:rPr>
          <w:rFonts w:ascii="Times New Roman" w:hAnsi="Times New Roman" w:cs="Times New Roman"/>
          <w:i/>
          <w:sz w:val="24"/>
          <w:szCs w:val="24"/>
        </w:rPr>
        <w:t>cli</w:t>
      </w:r>
      <w:r>
        <w:rPr>
          <w:rFonts w:ascii="Times New Roman" w:hAnsi="Times New Roman" w:cs="Times New Roman" w:hint="eastAsia"/>
          <w:i/>
          <w:sz w:val="24"/>
          <w:szCs w:val="24"/>
        </w:rPr>
        <w:t>c</w:t>
      </w:r>
      <w:r>
        <w:rPr>
          <w:rFonts w:ascii="Times New Roman" w:hAnsi="Times New Roman" w:cs="Times New Roman"/>
          <w:sz w:val="24"/>
          <w:szCs w:val="24"/>
        </w:rPr>
        <w:t>”</w:t>
      </w:r>
      <w:r>
        <w:rPr>
          <w:rFonts w:ascii="Times New Roman" w:hAnsi="Times New Roman" w:cs="Times New Roman" w:hint="eastAsia"/>
          <w:sz w:val="24"/>
          <w:szCs w:val="24"/>
        </w:rPr>
        <w:t xml:space="preserve"> and look for the connection between the starting variables </w:t>
      </w:r>
      <w:r>
        <w:rPr>
          <w:rFonts w:ascii="Times New Roman" w:hAnsi="Times New Roman" w:cs="Times New Roman"/>
          <w:sz w:val="24"/>
          <w:szCs w:val="24"/>
        </w:rPr>
        <w:t>“</w:t>
      </w:r>
      <w:r w:rsidRPr="00002BBB">
        <w:rPr>
          <w:rFonts w:ascii="Times New Roman" w:hAnsi="Times New Roman" w:cs="Times New Roman"/>
          <w:position w:val="-10"/>
          <w:sz w:val="24"/>
          <w:szCs w:val="24"/>
        </w:rPr>
        <w:object w:dxaOrig="400" w:dyaOrig="320">
          <v:shape id="_x0000_i2400" type="#_x0000_t75" style="width:20.4pt;height:15.6pt" o:ole="">
            <v:imagedata r:id="rId712" o:title=""/>
          </v:shape>
          <o:OLEObject Type="Embed" ProgID="Equation.3" ShapeID="_x0000_i2400" DrawAspect="Content" ObjectID="_1493543262" r:id="rId2068"/>
        </w:object>
      </w:r>
      <w:r>
        <w:rPr>
          <w:rFonts w:ascii="Times New Roman" w:hAnsi="Times New Roman" w:cs="Times New Roman"/>
          <w:sz w:val="24"/>
          <w:szCs w:val="24"/>
        </w:rPr>
        <w:t>”</w:t>
      </w:r>
      <w:r>
        <w:rPr>
          <w:rFonts w:ascii="Times New Roman" w:hAnsi="Times New Roman" w:cs="Times New Roman" w:hint="eastAsia"/>
          <w:sz w:val="24"/>
          <w:szCs w:val="24"/>
        </w:rPr>
        <w:t xml:space="preserve"> and the hypothesis </w:t>
      </w:r>
      <w:r>
        <w:rPr>
          <w:rFonts w:ascii="Times New Roman" w:hAnsi="Times New Roman" w:cs="Times New Roman"/>
          <w:sz w:val="24"/>
          <w:szCs w:val="24"/>
        </w:rPr>
        <w:t>“</w:t>
      </w:r>
      <w:r w:rsidRPr="005A5A70">
        <w:rPr>
          <w:rFonts w:ascii="Times New Roman" w:hAnsi="Times New Roman" w:cs="Times New Roman"/>
          <w:i/>
          <w:position w:val="-10"/>
          <w:sz w:val="24"/>
          <w:szCs w:val="24"/>
        </w:rPr>
        <w:object w:dxaOrig="920" w:dyaOrig="320">
          <v:shape id="_x0000_i2401" type="#_x0000_t75" style="width:47.4pt;height:15.6pt" o:ole="">
            <v:imagedata r:id="rId677" o:title=""/>
          </v:shape>
          <o:OLEObject Type="Embed" ProgID="Equation.3" ShapeID="_x0000_i2401" DrawAspect="Content" ObjectID="_1493543263" r:id="rId2069"/>
        </w:object>
      </w:r>
      <w:r w:rsidRPr="005A5A70">
        <w:rPr>
          <w:rFonts w:ascii="Times New Roman" w:hAnsi="Times New Roman" w:cs="Times New Roman"/>
          <w:i/>
          <w:sz w:val="24"/>
          <w:szCs w:val="24"/>
        </w:rPr>
        <w:t>is cy</w:t>
      </w:r>
      <w:r>
        <w:rPr>
          <w:rFonts w:ascii="Times New Roman" w:hAnsi="Times New Roman" w:cs="Times New Roman"/>
          <w:i/>
          <w:sz w:val="24"/>
          <w:szCs w:val="24"/>
        </w:rPr>
        <w:t>cli</w:t>
      </w:r>
      <w:r>
        <w:rPr>
          <w:rFonts w:ascii="Times New Roman" w:hAnsi="Times New Roman" w:cs="Times New Roman" w:hint="eastAsia"/>
          <w:i/>
          <w:sz w:val="24"/>
          <w:szCs w:val="24"/>
        </w:rPr>
        <w:t>c</w:t>
      </w:r>
      <w:r>
        <w:rPr>
          <w:rFonts w:ascii="Times New Roman" w:hAnsi="Times New Roman" w:cs="Times New Roman" w:hint="eastAsia"/>
          <w:sz w:val="24"/>
          <w:szCs w:val="24"/>
        </w:rPr>
        <w:t>.</w:t>
      </w:r>
      <w:r>
        <w:rPr>
          <w:rFonts w:ascii="Times New Roman" w:hAnsi="Times New Roman" w:cs="Times New Roman"/>
          <w:sz w:val="24"/>
          <w:szCs w:val="24"/>
        </w:rPr>
        <w:t>”</w:t>
      </w:r>
      <w:r>
        <w:rPr>
          <w:rFonts w:ascii="Times New Roman" w:hAnsi="Times New Roman" w:cs="Times New Roman" w:hint="eastAsia"/>
          <w:sz w:val="24"/>
          <w:szCs w:val="24"/>
        </w:rPr>
        <w:t xml:space="preserve">  Recalling the property</w:t>
      </w:r>
      <w:r>
        <w:rPr>
          <w:rFonts w:ascii="Times New Roman" w:hAnsi="Times New Roman" w:cs="Times New Roman"/>
          <w:sz w:val="24"/>
          <w:szCs w:val="24"/>
        </w:rPr>
        <w:t xml:space="preserve"> that an element of </w:t>
      </w:r>
      <w:r w:rsidRPr="00D5479B">
        <w:rPr>
          <w:rFonts w:ascii="Times New Roman" w:hAnsi="Times New Roman" w:cs="Times New Roman"/>
          <w:i/>
          <w:sz w:val="24"/>
          <w:szCs w:val="24"/>
        </w:rPr>
        <w:t>G</w:t>
      </w:r>
      <w:r>
        <w:rPr>
          <w:rFonts w:ascii="Times New Roman" w:hAnsi="Times New Roman" w:cs="Times New Roman"/>
          <w:sz w:val="24"/>
          <w:szCs w:val="24"/>
        </w:rPr>
        <w:t xml:space="preserve"> belongs to some coset</w:t>
      </w:r>
      <w:r>
        <w:rPr>
          <w:rFonts w:ascii="Times New Roman" w:hAnsi="Times New Roman" w:cs="Times New Roman" w:hint="eastAsia"/>
          <w:sz w:val="24"/>
          <w:szCs w:val="24"/>
        </w:rPr>
        <w:t xml:space="preserve">, one may produce </w:t>
      </w:r>
      <w:r w:rsidRPr="003366F9">
        <w:rPr>
          <w:rFonts w:ascii="Times New Roman" w:hAnsi="Times New Roman" w:cs="Times New Roman"/>
          <w:position w:val="-6"/>
          <w:sz w:val="24"/>
          <w:szCs w:val="24"/>
        </w:rPr>
        <w:object w:dxaOrig="859" w:dyaOrig="320">
          <v:shape id="_x0000_i2402" type="#_x0000_t75" style="width:42.6pt;height:15.6pt" o:ole="">
            <v:imagedata r:id="rId688" o:title=""/>
          </v:shape>
          <o:OLEObject Type="Embed" ProgID="Equation.3" ShapeID="_x0000_i2402" DrawAspect="Content" ObjectID="_1493543264" r:id="rId2070"/>
        </w:object>
      </w:r>
      <w:r>
        <w:rPr>
          <w:rFonts w:ascii="Times New Roman" w:hAnsi="Times New Roman" w:cs="Times New Roman"/>
          <w:sz w:val="24"/>
          <w:szCs w:val="24"/>
        </w:rPr>
        <w:t>and</w:t>
      </w:r>
      <w:r w:rsidRPr="003366F9">
        <w:rPr>
          <w:rFonts w:ascii="Times New Roman" w:hAnsi="Times New Roman" w:cs="Times New Roman"/>
          <w:position w:val="-6"/>
          <w:sz w:val="24"/>
          <w:szCs w:val="24"/>
        </w:rPr>
        <w:object w:dxaOrig="800" w:dyaOrig="320">
          <v:shape id="_x0000_i2403" type="#_x0000_t75" style="width:39pt;height:15.6pt" o:ole="">
            <v:imagedata r:id="rId690" o:title=""/>
          </v:shape>
          <o:OLEObject Type="Embed" ProgID="Equation.3" ShapeID="_x0000_i2403" DrawAspect="Content" ObjectID="_1493543265" r:id="rId2071"/>
        </w:object>
      </w:r>
      <w:r>
        <w:rPr>
          <w:rFonts w:ascii="Times New Roman" w:hAnsi="Times New Roman" w:cs="Times New Roman" w:hint="eastAsia"/>
          <w:sz w:val="24"/>
          <w:szCs w:val="24"/>
        </w:rPr>
        <w:t xml:space="preserve">for </w:t>
      </w:r>
      <w:r>
        <w:rPr>
          <w:rFonts w:ascii="Times New Roman" w:hAnsi="Times New Roman" w:cs="Times New Roman"/>
          <w:sz w:val="24"/>
          <w:szCs w:val="24"/>
        </w:rPr>
        <w:t>some</w:t>
      </w:r>
      <w:r w:rsidRPr="003366F9">
        <w:rPr>
          <w:rFonts w:ascii="Times New Roman" w:hAnsi="Times New Roman" w:cs="Times New Roman"/>
          <w:position w:val="-6"/>
          <w:sz w:val="24"/>
          <w:szCs w:val="24"/>
        </w:rPr>
        <w:object w:dxaOrig="600" w:dyaOrig="279">
          <v:shape id="_x0000_i2404" type="#_x0000_t75" style="width:33pt;height:14.4pt" o:ole="">
            <v:imagedata r:id="rId717" o:title=""/>
          </v:shape>
          <o:OLEObject Type="Embed" ProgID="Equation.3" ShapeID="_x0000_i2404" DrawAspect="Content" ObjectID="_1493543266" r:id="rId2072"/>
        </w:object>
      </w:r>
      <w:r>
        <w:rPr>
          <w:rFonts w:ascii="Times New Roman" w:hAnsi="Times New Roman" w:cs="Times New Roman" w:hint="eastAsia"/>
          <w:sz w:val="24"/>
          <w:szCs w:val="24"/>
        </w:rPr>
        <w:t>.  Then, one can rephrase</w:t>
      </w:r>
      <w:r w:rsidRPr="003366F9">
        <w:rPr>
          <w:rFonts w:ascii="Times New Roman" w:hAnsi="Times New Roman" w:cs="Times New Roman"/>
          <w:position w:val="-6"/>
          <w:sz w:val="24"/>
          <w:szCs w:val="24"/>
        </w:rPr>
        <w:object w:dxaOrig="320" w:dyaOrig="279">
          <v:shape id="_x0000_i2405" type="#_x0000_t75" style="width:15.6pt;height:14.4pt" o:ole="">
            <v:imagedata r:id="rId706" o:title=""/>
          </v:shape>
          <o:OLEObject Type="Embed" ProgID="Equation.3" ShapeID="_x0000_i2405" DrawAspect="Content" ObjectID="_1493543267" r:id="rId2073"/>
        </w:object>
      </w:r>
      <w:r>
        <w:rPr>
          <w:rFonts w:ascii="Times New Roman" w:hAnsi="Times New Roman" w:cs="Times New Roman" w:hint="eastAsia"/>
          <w:sz w:val="24"/>
          <w:szCs w:val="24"/>
        </w:rPr>
        <w:t xml:space="preserve">with </w:t>
      </w:r>
      <w:r w:rsidRPr="003366F9">
        <w:rPr>
          <w:rFonts w:ascii="Times New Roman" w:hAnsi="Times New Roman" w:cs="Times New Roman"/>
          <w:position w:val="-10"/>
          <w:sz w:val="24"/>
          <w:szCs w:val="24"/>
        </w:rPr>
        <w:object w:dxaOrig="820" w:dyaOrig="360">
          <v:shape id="_x0000_i2406" type="#_x0000_t75" style="width:42pt;height:18.6pt" o:ole="">
            <v:imagedata r:id="rId720" o:title=""/>
          </v:shape>
          <o:OLEObject Type="Embed" ProgID="Equation.3" ShapeID="_x0000_i2406" DrawAspect="Content" ObjectID="_1493543268" r:id="rId2074"/>
        </w:object>
      </w:r>
      <w:r>
        <w:rPr>
          <w:rFonts w:ascii="Times New Roman" w:hAnsi="Times New Roman" w:cs="Times New Roman" w:hint="eastAsia"/>
          <w:sz w:val="24"/>
          <w:szCs w:val="24"/>
        </w:rPr>
        <w:t>for some</w:t>
      </w:r>
      <w:r w:rsidRPr="003366F9">
        <w:rPr>
          <w:rFonts w:ascii="Times New Roman" w:hAnsi="Times New Roman" w:cs="Times New Roman"/>
          <w:position w:val="-10"/>
          <w:sz w:val="24"/>
          <w:szCs w:val="24"/>
        </w:rPr>
        <w:object w:dxaOrig="960" w:dyaOrig="340">
          <v:shape id="_x0000_i2407" type="#_x0000_t75" style="width:47.4pt;height:15.6pt" o:ole="">
            <v:imagedata r:id="rId698" o:title=""/>
          </v:shape>
          <o:OLEObject Type="Embed" ProgID="Equation.3" ShapeID="_x0000_i2407" DrawAspect="Content" ObjectID="_1493543269" r:id="rId2075"/>
        </w:object>
      </w:r>
      <w:r>
        <w:rPr>
          <w:rFonts w:ascii="Times New Roman" w:hAnsi="Times New Roman" w:cs="Times New Roman" w:hint="eastAsia"/>
          <w:sz w:val="24"/>
          <w:szCs w:val="24"/>
        </w:rPr>
        <w:t xml:space="preserve"> </w:t>
      </w:r>
      <w:r>
        <w:rPr>
          <w:rFonts w:ascii="Times New Roman" w:hAnsi="Times New Roman" w:cs="Times New Roman"/>
          <w:sz w:val="24"/>
          <w:szCs w:val="24"/>
        </w:rPr>
        <w:t>.</w:t>
      </w:r>
      <w:r>
        <w:rPr>
          <w:rFonts w:ascii="Times New Roman" w:hAnsi="Times New Roman" w:cs="Times New Roman" w:hint="eastAsia"/>
          <w:sz w:val="24"/>
          <w:szCs w:val="24"/>
        </w:rPr>
        <w:t xml:space="preserve">  Using the property of the center of a group, one may derive</w:t>
      </w:r>
      <w:r w:rsidRPr="003366F9">
        <w:rPr>
          <w:rFonts w:ascii="Times New Roman" w:hAnsi="Times New Roman" w:cs="Times New Roman"/>
          <w:position w:val="-10"/>
          <w:sz w:val="24"/>
          <w:szCs w:val="24"/>
        </w:rPr>
        <w:object w:dxaOrig="3000" w:dyaOrig="360">
          <v:shape id="_x0000_i2408" type="#_x0000_t75" style="width:152.4pt;height:18.6pt" o:ole="">
            <v:imagedata r:id="rId700" o:title=""/>
          </v:shape>
          <o:OLEObject Type="Embed" ProgID="Equation.3" ShapeID="_x0000_i2408" DrawAspect="Content" ObjectID="_1493543270" r:id="rId2076"/>
        </w:object>
      </w:r>
      <w:r>
        <w:rPr>
          <w:rFonts w:ascii="Times New Roman" w:hAnsi="Times New Roman" w:cs="Times New Roman" w:hint="eastAsia"/>
          <w:sz w:val="24"/>
          <w:szCs w:val="24"/>
        </w:rPr>
        <w:t xml:space="preserve">.  </w:t>
      </w:r>
      <w:r w:rsidR="00CB7C22">
        <w:rPr>
          <w:rFonts w:ascii="Times New Roman" w:hAnsi="Times New Roman" w:cs="Times New Roman" w:hint="eastAsia"/>
          <w:sz w:val="24"/>
          <w:szCs w:val="24"/>
        </w:rPr>
        <w:t xml:space="preserve">The following </w:t>
      </w:r>
      <w:r w:rsidR="001C69A7">
        <w:rPr>
          <w:rFonts w:ascii="Times New Roman" w:hAnsi="Times New Roman" w:cs="Times New Roman" w:hint="eastAsia"/>
          <w:sz w:val="24"/>
          <w:szCs w:val="24"/>
        </w:rPr>
        <w:t>are</w:t>
      </w:r>
      <w:r w:rsidR="00CB7C22">
        <w:rPr>
          <w:rFonts w:ascii="Times New Roman" w:hAnsi="Times New Roman" w:cs="Times New Roman" w:hint="eastAsia"/>
          <w:sz w:val="24"/>
          <w:szCs w:val="24"/>
        </w:rPr>
        <w:t xml:space="preserve"> Curt</w:t>
      </w:r>
      <w:r w:rsidR="00CB7C22">
        <w:rPr>
          <w:rFonts w:ascii="Times New Roman" w:hAnsi="Times New Roman" w:cs="Times New Roman"/>
          <w:sz w:val="24"/>
          <w:szCs w:val="24"/>
        </w:rPr>
        <w:t>’</w:t>
      </w:r>
      <w:r w:rsidR="00CB7C22">
        <w:rPr>
          <w:rFonts w:ascii="Times New Roman" w:hAnsi="Times New Roman" w:cs="Times New Roman" w:hint="eastAsia"/>
          <w:sz w:val="24"/>
          <w:szCs w:val="24"/>
        </w:rPr>
        <w:t>s proving strategy</w:t>
      </w:r>
      <w:r>
        <w:rPr>
          <w:rFonts w:ascii="Times New Roman" w:hAnsi="Times New Roman" w:cs="Times New Roman" w:hint="eastAsia"/>
          <w:sz w:val="24"/>
          <w:szCs w:val="24"/>
        </w:rPr>
        <w:t xml:space="preserve"> (Figure 5.27) </w:t>
      </w:r>
      <w:r w:rsidR="001C69A7">
        <w:rPr>
          <w:rFonts w:ascii="Times New Roman" w:hAnsi="Times New Roman" w:cs="Times New Roman" w:hint="eastAsia"/>
          <w:sz w:val="24"/>
          <w:szCs w:val="24"/>
        </w:rPr>
        <w:t>and his proof (Figure 5.2</w:t>
      </w:r>
      <w:r w:rsidR="00BF6BC7">
        <w:rPr>
          <w:rFonts w:ascii="Times New Roman" w:hAnsi="Times New Roman" w:cs="Times New Roman" w:hint="eastAsia"/>
          <w:sz w:val="24"/>
          <w:szCs w:val="24"/>
        </w:rPr>
        <w:t>8</w:t>
      </w:r>
      <w:r w:rsidR="001C69A7">
        <w:rPr>
          <w:rFonts w:ascii="Times New Roman" w:hAnsi="Times New Roman" w:cs="Times New Roman" w:hint="eastAsia"/>
          <w:sz w:val="24"/>
          <w:szCs w:val="24"/>
        </w:rPr>
        <w:t>).</w:t>
      </w:r>
    </w:p>
    <w:p w:rsidR="00CB7C22" w:rsidRPr="004D4934" w:rsidRDefault="00CB7C22" w:rsidP="00CB7C22">
      <w:pPr>
        <w:spacing w:line="480" w:lineRule="auto"/>
        <w:rPr>
          <w:rFonts w:ascii="Times New Roman" w:hAnsi="Times New Roman" w:cs="Times New Roman"/>
          <w:sz w:val="24"/>
          <w:szCs w:val="24"/>
        </w:rPr>
      </w:pPr>
      <w:r w:rsidRPr="00F1597C">
        <w:rPr>
          <w:rFonts w:ascii="Times New Roman" w:hAnsi="Times New Roman" w:cs="Times New Roman"/>
          <w:noProof/>
          <w:sz w:val="24"/>
          <w:szCs w:val="24"/>
          <w:bdr w:val="single" w:sz="4" w:space="0" w:color="auto"/>
          <w:lang w:eastAsia="en-US"/>
        </w:rPr>
        <w:drawing>
          <wp:inline distT="0" distB="0" distL="0" distR="0" wp14:anchorId="2441BFE4" wp14:editId="096B49A0">
            <wp:extent cx="4882782" cy="714375"/>
            <wp:effectExtent l="0" t="0" r="0" b="0"/>
            <wp:docPr id="1571" name="Picture 15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8"/>
                    <pic:cNvPicPr>
                      <a:picLocks noChangeAspect="1" noChangeArrowheads="1"/>
                    </pic:cNvPicPr>
                  </pic:nvPicPr>
                  <pic:blipFill>
                    <a:blip r:embed="rId2077">
                      <a:extLst>
                        <a:ext uri="{28A0092B-C50C-407E-A947-70E740481C1C}">
                          <a14:useLocalDpi xmlns:a14="http://schemas.microsoft.com/office/drawing/2010/main" val="0"/>
                        </a:ext>
                      </a:extLst>
                    </a:blip>
                    <a:srcRect/>
                    <a:stretch>
                      <a:fillRect/>
                    </a:stretch>
                  </pic:blipFill>
                  <pic:spPr bwMode="auto">
                    <a:xfrm>
                      <a:off x="0" y="0"/>
                      <a:ext cx="4886325" cy="714893"/>
                    </a:xfrm>
                    <a:prstGeom prst="rect">
                      <a:avLst/>
                    </a:prstGeom>
                    <a:noFill/>
                    <a:ln>
                      <a:noFill/>
                    </a:ln>
                  </pic:spPr>
                </pic:pic>
              </a:graphicData>
            </a:graphic>
          </wp:inline>
        </w:drawing>
      </w:r>
    </w:p>
    <w:p w:rsidR="00CB7C22" w:rsidRDefault="00CB7C22" w:rsidP="00CB7C22">
      <w:pPr>
        <w:spacing w:after="0" w:line="480" w:lineRule="auto"/>
        <w:ind w:left="1440" w:firstLine="720"/>
        <w:rPr>
          <w:rFonts w:ascii="Times New Roman" w:hAnsi="Times New Roman" w:cs="Times New Roman"/>
          <w:sz w:val="24"/>
          <w:szCs w:val="24"/>
        </w:rPr>
      </w:pPr>
      <w:r w:rsidRPr="00D963EA">
        <w:rPr>
          <w:rFonts w:ascii="Times New Roman" w:hAnsi="Times New Roman" w:cs="Times New Roman"/>
          <w:i/>
          <w:sz w:val="24"/>
          <w:szCs w:val="24"/>
        </w:rPr>
        <w:t>Figure</w:t>
      </w:r>
      <w:r>
        <w:rPr>
          <w:rFonts w:ascii="Times New Roman" w:hAnsi="Times New Roman" w:cs="Times New Roman"/>
          <w:sz w:val="24"/>
          <w:szCs w:val="24"/>
        </w:rPr>
        <w:t xml:space="preserve"> </w:t>
      </w:r>
      <w:r w:rsidRPr="000D59D6">
        <w:rPr>
          <w:rFonts w:ascii="Times New Roman" w:hAnsi="Times New Roman" w:cs="Times New Roman"/>
          <w:i/>
          <w:sz w:val="24"/>
          <w:szCs w:val="24"/>
        </w:rPr>
        <w:t>5.</w:t>
      </w:r>
      <w:r w:rsidR="00694A91" w:rsidRPr="000D59D6">
        <w:rPr>
          <w:rFonts w:ascii="Times New Roman" w:hAnsi="Times New Roman" w:cs="Times New Roman" w:hint="eastAsia"/>
          <w:i/>
          <w:sz w:val="24"/>
          <w:szCs w:val="24"/>
        </w:rPr>
        <w:t>2</w:t>
      </w:r>
      <w:r w:rsidR="001C69A7" w:rsidRPr="000D59D6">
        <w:rPr>
          <w:rFonts w:ascii="Times New Roman" w:hAnsi="Times New Roman" w:cs="Times New Roman" w:hint="eastAsia"/>
          <w:i/>
          <w:sz w:val="24"/>
          <w:szCs w:val="24"/>
        </w:rPr>
        <w:t>7</w:t>
      </w:r>
      <w:r w:rsidR="001C69A7">
        <w:rPr>
          <w:rFonts w:ascii="Times New Roman" w:hAnsi="Times New Roman" w:cs="Times New Roman" w:hint="eastAsia"/>
          <w:sz w:val="24"/>
          <w:szCs w:val="24"/>
        </w:rPr>
        <w:t>.</w:t>
      </w:r>
      <w:r>
        <w:rPr>
          <w:rFonts w:ascii="Times New Roman" w:hAnsi="Times New Roman" w:cs="Times New Roman"/>
          <w:sz w:val="24"/>
          <w:szCs w:val="24"/>
        </w:rPr>
        <w:t xml:space="preserve"> </w:t>
      </w:r>
      <w:r>
        <w:rPr>
          <w:rFonts w:ascii="Times New Roman" w:hAnsi="Times New Roman" w:cs="Times New Roman" w:hint="eastAsia"/>
          <w:sz w:val="24"/>
          <w:szCs w:val="24"/>
        </w:rPr>
        <w:t>C</w:t>
      </w:r>
      <w:r>
        <w:rPr>
          <w:rFonts w:ascii="Times New Roman" w:hAnsi="Times New Roman" w:cs="Times New Roman"/>
          <w:sz w:val="24"/>
          <w:szCs w:val="24"/>
        </w:rPr>
        <w:t>u</w:t>
      </w:r>
      <w:r>
        <w:rPr>
          <w:rFonts w:ascii="Times New Roman" w:hAnsi="Times New Roman" w:cs="Times New Roman" w:hint="eastAsia"/>
          <w:sz w:val="24"/>
          <w:szCs w:val="24"/>
        </w:rPr>
        <w:t>rt</w:t>
      </w:r>
      <w:r>
        <w:rPr>
          <w:rFonts w:ascii="Times New Roman" w:hAnsi="Times New Roman" w:cs="Times New Roman"/>
          <w:sz w:val="24"/>
          <w:szCs w:val="24"/>
        </w:rPr>
        <w:t>’</w:t>
      </w:r>
      <w:r>
        <w:rPr>
          <w:rFonts w:ascii="Times New Roman" w:hAnsi="Times New Roman" w:cs="Times New Roman" w:hint="eastAsia"/>
          <w:sz w:val="24"/>
          <w:szCs w:val="24"/>
        </w:rPr>
        <w:t>s</w:t>
      </w:r>
      <w:r>
        <w:rPr>
          <w:rFonts w:ascii="Times New Roman" w:hAnsi="Times New Roman" w:cs="Times New Roman"/>
          <w:sz w:val="24"/>
          <w:szCs w:val="24"/>
        </w:rPr>
        <w:t xml:space="preserve"> </w:t>
      </w:r>
      <w:r w:rsidR="001C69A7">
        <w:rPr>
          <w:rFonts w:ascii="Times New Roman" w:hAnsi="Times New Roman" w:cs="Times New Roman" w:hint="eastAsia"/>
          <w:sz w:val="24"/>
          <w:szCs w:val="24"/>
        </w:rPr>
        <w:t>S</w:t>
      </w:r>
      <w:r>
        <w:rPr>
          <w:rFonts w:ascii="Times New Roman" w:hAnsi="Times New Roman" w:cs="Times New Roman" w:hint="eastAsia"/>
          <w:sz w:val="24"/>
          <w:szCs w:val="24"/>
        </w:rPr>
        <w:t>trategy</w:t>
      </w:r>
      <w:r w:rsidR="00D963EA">
        <w:rPr>
          <w:rFonts w:ascii="Times New Roman" w:hAnsi="Times New Roman" w:cs="Times New Roman" w:hint="eastAsia"/>
          <w:sz w:val="24"/>
          <w:szCs w:val="24"/>
        </w:rPr>
        <w:t>.</w:t>
      </w:r>
    </w:p>
    <w:p w:rsidR="00CB7C22" w:rsidRDefault="00CB7C22" w:rsidP="00CB7C22">
      <w:pPr>
        <w:spacing w:after="0" w:line="480" w:lineRule="auto"/>
        <w:rPr>
          <w:rFonts w:ascii="Times New Roman" w:hAnsi="Times New Roman" w:cs="Times New Roman"/>
          <w:sz w:val="24"/>
          <w:szCs w:val="24"/>
        </w:rPr>
      </w:pPr>
      <w:r>
        <w:rPr>
          <w:rFonts w:ascii="Times New Roman" w:hAnsi="Times New Roman" w:cs="Times New Roman" w:hint="eastAsia"/>
          <w:sz w:val="24"/>
          <w:szCs w:val="24"/>
        </w:rPr>
        <w:tab/>
        <w:t xml:space="preserve">His statement for his proving strategy had two problems.  First, he had a difficulty with his notation.  He stated </w:t>
      </w:r>
      <w:r>
        <w:rPr>
          <w:rFonts w:ascii="Times New Roman" w:hAnsi="Times New Roman" w:cs="Times New Roman"/>
          <w:sz w:val="24"/>
          <w:szCs w:val="24"/>
        </w:rPr>
        <w:t>“</w:t>
      </w:r>
      <w:r w:rsidR="002059ED">
        <w:rPr>
          <w:rFonts w:ascii="Times New Roman" w:hAnsi="Times New Roman" w:cs="Times New Roman" w:hint="eastAsia"/>
          <w:sz w:val="24"/>
          <w:szCs w:val="24"/>
        </w:rPr>
        <w:t>I will show that</w:t>
      </w:r>
      <w:r w:rsidRPr="004D4934">
        <w:rPr>
          <w:rFonts w:ascii="Times New Roman" w:hAnsi="Times New Roman" w:cs="Times New Roman"/>
          <w:position w:val="-10"/>
          <w:sz w:val="24"/>
          <w:szCs w:val="24"/>
        </w:rPr>
        <w:object w:dxaOrig="1160" w:dyaOrig="360">
          <v:shape id="_x0000_i2409" type="#_x0000_t75" style="width:57.6pt;height:18.6pt" o:ole="">
            <v:imagedata r:id="rId2078" o:title=""/>
          </v:shape>
          <o:OLEObject Type="Embed" ProgID="Equation.3" ShapeID="_x0000_i2409" DrawAspect="Content" ObjectID="_1493543271" r:id="rId2079"/>
        </w:object>
      </w:r>
      <w:r>
        <w:rPr>
          <w:rFonts w:ascii="Times New Roman" w:hAnsi="Times New Roman" w:cs="Times New Roman" w:hint="eastAsia"/>
          <w:sz w:val="24"/>
          <w:szCs w:val="24"/>
        </w:rPr>
        <w:t>.</w:t>
      </w:r>
      <w:r>
        <w:rPr>
          <w:rFonts w:ascii="Times New Roman" w:hAnsi="Times New Roman" w:cs="Times New Roman"/>
          <w:sz w:val="24"/>
          <w:szCs w:val="24"/>
        </w:rPr>
        <w:t>”</w:t>
      </w:r>
      <w:r>
        <w:rPr>
          <w:rFonts w:ascii="Times New Roman" w:hAnsi="Times New Roman" w:cs="Times New Roman" w:hint="eastAsia"/>
          <w:sz w:val="24"/>
          <w:szCs w:val="24"/>
        </w:rPr>
        <w:t xml:space="preserve">   He probably meant </w:t>
      </w:r>
      <w:r w:rsidRPr="004D4934">
        <w:rPr>
          <w:rFonts w:ascii="Times New Roman" w:hAnsi="Times New Roman" w:cs="Times New Roman"/>
          <w:position w:val="-10"/>
          <w:sz w:val="24"/>
          <w:szCs w:val="24"/>
        </w:rPr>
        <w:object w:dxaOrig="1020" w:dyaOrig="320">
          <v:shape id="_x0000_i2410" type="#_x0000_t75" style="width:51.6pt;height:15.6pt" o:ole="">
            <v:imagedata r:id="rId2080" o:title=""/>
          </v:shape>
          <o:OLEObject Type="Embed" ProgID="Equation.3" ShapeID="_x0000_i2410" DrawAspect="Content" ObjectID="_1493543272" r:id="rId2081"/>
        </w:object>
      </w:r>
      <w:r w:rsidR="00F30018">
        <w:rPr>
          <w:rFonts w:ascii="Times New Roman" w:hAnsi="Times New Roman" w:cs="Times New Roman" w:hint="eastAsia"/>
          <w:sz w:val="24"/>
          <w:szCs w:val="24"/>
        </w:rPr>
        <w:t>by</w:t>
      </w:r>
      <w:r w:rsidRPr="004D4934">
        <w:rPr>
          <w:rFonts w:ascii="Times New Roman" w:hAnsi="Times New Roman" w:cs="Times New Roman"/>
          <w:position w:val="-10"/>
          <w:sz w:val="24"/>
          <w:szCs w:val="24"/>
        </w:rPr>
        <w:object w:dxaOrig="1160" w:dyaOrig="360">
          <v:shape id="_x0000_i2411" type="#_x0000_t75" style="width:57.6pt;height:18.6pt" o:ole="">
            <v:imagedata r:id="rId2078" o:title=""/>
          </v:shape>
          <o:OLEObject Type="Embed" ProgID="Equation.3" ShapeID="_x0000_i2411" DrawAspect="Content" ObjectID="_1493543273" r:id="rId2082"/>
        </w:object>
      </w:r>
      <w:r>
        <w:rPr>
          <w:rFonts w:ascii="Times New Roman" w:hAnsi="Times New Roman" w:cs="Times New Roman" w:hint="eastAsia"/>
          <w:sz w:val="24"/>
          <w:szCs w:val="24"/>
        </w:rPr>
        <w:t xml:space="preserve">.  He needed to be careful to realize that </w:t>
      </w:r>
      <w:r w:rsidRPr="00EA407E">
        <w:rPr>
          <w:rFonts w:ascii="Times New Roman" w:hAnsi="Times New Roman" w:cs="Times New Roman"/>
          <w:position w:val="-4"/>
          <w:sz w:val="24"/>
          <w:szCs w:val="24"/>
        </w:rPr>
        <w:object w:dxaOrig="279" w:dyaOrig="260">
          <v:shape id="_x0000_i2412" type="#_x0000_t75" style="width:14.4pt;height:12.6pt" o:ole="">
            <v:imagedata r:id="rId2083" o:title=""/>
          </v:shape>
          <o:OLEObject Type="Embed" ProgID="Equation.3" ShapeID="_x0000_i2412" DrawAspect="Content" ObjectID="_1493543274" r:id="rId2084"/>
        </w:object>
      </w:r>
      <w:r>
        <w:rPr>
          <w:rFonts w:ascii="Times New Roman" w:hAnsi="Times New Roman" w:cs="Times New Roman" w:hint="eastAsia"/>
          <w:sz w:val="24"/>
          <w:szCs w:val="24"/>
        </w:rPr>
        <w:t>=</w:t>
      </w:r>
      <w:r w:rsidRPr="004D4934">
        <w:rPr>
          <w:rFonts w:ascii="Times New Roman" w:hAnsi="Times New Roman" w:cs="Times New Roman"/>
          <w:position w:val="-10"/>
          <w:sz w:val="24"/>
          <w:szCs w:val="24"/>
        </w:rPr>
        <w:object w:dxaOrig="740" w:dyaOrig="360">
          <v:shape id="_x0000_i2413" type="#_x0000_t75" style="width:36.6pt;height:18.6pt" o:ole="">
            <v:imagedata r:id="rId2085" o:title=""/>
          </v:shape>
          <o:OLEObject Type="Embed" ProgID="Equation.3" ShapeID="_x0000_i2413" DrawAspect="Content" ObjectID="_1493543275" r:id="rId2086"/>
        </w:object>
      </w:r>
      <w:r>
        <w:rPr>
          <w:rFonts w:ascii="Times New Roman" w:hAnsi="Times New Roman" w:cs="Times New Roman" w:hint="eastAsia"/>
          <w:sz w:val="24"/>
          <w:szCs w:val="24"/>
        </w:rPr>
        <w:t xml:space="preserve">= </w:t>
      </w:r>
      <w:r w:rsidRPr="004D4934">
        <w:rPr>
          <w:rFonts w:ascii="Times New Roman" w:hAnsi="Times New Roman" w:cs="Times New Roman"/>
          <w:position w:val="-10"/>
          <w:sz w:val="24"/>
          <w:szCs w:val="24"/>
        </w:rPr>
        <w:object w:dxaOrig="360" w:dyaOrig="320">
          <v:shape id="_x0000_i2414" type="#_x0000_t75" style="width:18.6pt;height:17.4pt" o:ole="">
            <v:imagedata r:id="rId2087" o:title=""/>
          </v:shape>
          <o:OLEObject Type="Embed" ProgID="Equation.3" ShapeID="_x0000_i2414" DrawAspect="Content" ObjectID="_1493543276" r:id="rId2088"/>
        </w:object>
      </w:r>
      <w:r>
        <w:rPr>
          <w:rFonts w:ascii="Times New Roman" w:hAnsi="Times New Roman" w:cs="Times New Roman" w:hint="eastAsia"/>
          <w:sz w:val="24"/>
          <w:szCs w:val="24"/>
        </w:rPr>
        <w:t xml:space="preserve">, which would be a trivial case.  Another problem was that even when he showed </w:t>
      </w:r>
      <w:r w:rsidRPr="004D4934">
        <w:rPr>
          <w:rFonts w:ascii="Times New Roman" w:hAnsi="Times New Roman" w:cs="Times New Roman"/>
          <w:position w:val="-10"/>
          <w:sz w:val="24"/>
          <w:szCs w:val="24"/>
        </w:rPr>
        <w:object w:dxaOrig="1020" w:dyaOrig="320">
          <v:shape id="_x0000_i2415" type="#_x0000_t75" style="width:51.6pt;height:15.6pt" o:ole="">
            <v:imagedata r:id="rId2080" o:title=""/>
          </v:shape>
          <o:OLEObject Type="Embed" ProgID="Equation.3" ShapeID="_x0000_i2415" DrawAspect="Content" ObjectID="_1493543277" r:id="rId2089"/>
        </w:object>
      </w:r>
      <w:r>
        <w:rPr>
          <w:rFonts w:ascii="Times New Roman" w:hAnsi="Times New Roman" w:cs="Times New Roman" w:hint="eastAsia"/>
          <w:sz w:val="24"/>
          <w:szCs w:val="24"/>
        </w:rPr>
        <w:t xml:space="preserve">,  that would not have led him to reach the conclusion </w:t>
      </w:r>
      <w:r>
        <w:rPr>
          <w:rFonts w:ascii="Times New Roman" w:hAnsi="Times New Roman" w:cs="Times New Roman"/>
          <w:sz w:val="24"/>
          <w:szCs w:val="24"/>
        </w:rPr>
        <w:t>“</w:t>
      </w:r>
      <w:r w:rsidRPr="0076293F">
        <w:rPr>
          <w:rFonts w:ascii="Times New Roman" w:hAnsi="Times New Roman" w:cs="Times New Roman" w:hint="eastAsia"/>
          <w:i/>
          <w:sz w:val="24"/>
          <w:szCs w:val="24"/>
        </w:rPr>
        <w:t>G</w:t>
      </w:r>
      <w:r>
        <w:rPr>
          <w:rFonts w:ascii="Times New Roman" w:hAnsi="Times New Roman" w:cs="Times New Roman" w:hint="eastAsia"/>
          <w:sz w:val="24"/>
          <w:szCs w:val="24"/>
        </w:rPr>
        <w:t xml:space="preserve"> is cyclic.</w:t>
      </w:r>
      <w:r>
        <w:rPr>
          <w:rFonts w:ascii="Times New Roman" w:hAnsi="Times New Roman" w:cs="Times New Roman"/>
          <w:sz w:val="24"/>
          <w:szCs w:val="24"/>
        </w:rPr>
        <w:t>”</w:t>
      </w:r>
      <w:r>
        <w:rPr>
          <w:rFonts w:ascii="Times New Roman" w:hAnsi="Times New Roman" w:cs="Times New Roman" w:hint="eastAsia"/>
          <w:sz w:val="24"/>
          <w:szCs w:val="24"/>
        </w:rPr>
        <w:t xml:space="preserve"> </w:t>
      </w:r>
    </w:p>
    <w:p w:rsidR="00CB7C22" w:rsidRDefault="00CB7C22" w:rsidP="00B42E55">
      <w:pPr>
        <w:spacing w:after="0" w:line="480" w:lineRule="auto"/>
        <w:rPr>
          <w:rFonts w:ascii="Times New Roman" w:hAnsi="Times New Roman" w:cs="Times New Roman"/>
          <w:sz w:val="24"/>
          <w:szCs w:val="24"/>
        </w:rPr>
      </w:pPr>
      <w:r w:rsidRPr="00F1597C">
        <w:rPr>
          <w:rFonts w:ascii="Times New Roman" w:hAnsi="Times New Roman" w:cs="Times New Roman"/>
          <w:noProof/>
          <w:sz w:val="24"/>
          <w:szCs w:val="24"/>
          <w:bdr w:val="single" w:sz="4" w:space="0" w:color="auto"/>
          <w:lang w:eastAsia="en-US"/>
        </w:rPr>
        <w:drawing>
          <wp:inline distT="0" distB="0" distL="0" distR="0" wp14:anchorId="73F430A6" wp14:editId="79FB52FA">
            <wp:extent cx="4953000" cy="1268891"/>
            <wp:effectExtent l="0" t="0" r="0" b="7620"/>
            <wp:docPr id="1572" name="Picture 15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9"/>
                    <pic:cNvPicPr>
                      <a:picLocks noChangeAspect="1" noChangeArrowheads="1"/>
                    </pic:cNvPicPr>
                  </pic:nvPicPr>
                  <pic:blipFill>
                    <a:blip r:embed="rId2090">
                      <a:extLst>
                        <a:ext uri="{28A0092B-C50C-407E-A947-70E740481C1C}">
                          <a14:useLocalDpi xmlns:a14="http://schemas.microsoft.com/office/drawing/2010/main" val="0"/>
                        </a:ext>
                      </a:extLst>
                    </a:blip>
                    <a:srcRect/>
                    <a:stretch>
                      <a:fillRect/>
                    </a:stretch>
                  </pic:blipFill>
                  <pic:spPr bwMode="auto">
                    <a:xfrm>
                      <a:off x="0" y="0"/>
                      <a:ext cx="4953000" cy="1268891"/>
                    </a:xfrm>
                    <a:prstGeom prst="rect">
                      <a:avLst/>
                    </a:prstGeom>
                    <a:noFill/>
                    <a:ln>
                      <a:noFill/>
                    </a:ln>
                  </pic:spPr>
                </pic:pic>
              </a:graphicData>
            </a:graphic>
          </wp:inline>
        </w:drawing>
      </w:r>
    </w:p>
    <w:p w:rsidR="00CB7C22" w:rsidRDefault="00CB7C22" w:rsidP="00CB7C22">
      <w:pPr>
        <w:spacing w:after="0" w:line="480" w:lineRule="auto"/>
        <w:ind w:left="1440" w:firstLine="720"/>
        <w:rPr>
          <w:rFonts w:ascii="Times New Roman" w:hAnsi="Times New Roman" w:cs="Times New Roman"/>
          <w:sz w:val="24"/>
          <w:szCs w:val="24"/>
        </w:rPr>
      </w:pPr>
      <w:r>
        <w:rPr>
          <w:rFonts w:ascii="Times New Roman" w:hAnsi="Times New Roman" w:cs="Times New Roman" w:hint="eastAsia"/>
          <w:sz w:val="24"/>
          <w:szCs w:val="24"/>
        </w:rPr>
        <w:t xml:space="preserve">         </w:t>
      </w:r>
      <w:r w:rsidRPr="00255A1B">
        <w:rPr>
          <w:rFonts w:ascii="Times New Roman" w:hAnsi="Times New Roman" w:cs="Times New Roman"/>
          <w:i/>
          <w:sz w:val="24"/>
          <w:szCs w:val="24"/>
        </w:rPr>
        <w:t xml:space="preserve">Figure </w:t>
      </w:r>
      <w:r w:rsidRPr="000D59D6">
        <w:rPr>
          <w:rFonts w:ascii="Times New Roman" w:hAnsi="Times New Roman" w:cs="Times New Roman"/>
          <w:i/>
          <w:sz w:val="24"/>
          <w:szCs w:val="24"/>
        </w:rPr>
        <w:t>5.</w:t>
      </w:r>
      <w:r w:rsidR="001C69A7" w:rsidRPr="000D59D6">
        <w:rPr>
          <w:rFonts w:ascii="Times New Roman" w:hAnsi="Times New Roman" w:cs="Times New Roman" w:hint="eastAsia"/>
          <w:i/>
          <w:sz w:val="24"/>
          <w:szCs w:val="24"/>
        </w:rPr>
        <w:t>28</w:t>
      </w:r>
      <w:r w:rsidR="001C69A7">
        <w:rPr>
          <w:rFonts w:ascii="Times New Roman" w:hAnsi="Times New Roman" w:cs="Times New Roman" w:hint="eastAsia"/>
          <w:sz w:val="24"/>
          <w:szCs w:val="24"/>
        </w:rPr>
        <w:t>.</w:t>
      </w:r>
      <w:r>
        <w:rPr>
          <w:rFonts w:ascii="Times New Roman" w:hAnsi="Times New Roman" w:cs="Times New Roman"/>
          <w:sz w:val="24"/>
          <w:szCs w:val="24"/>
        </w:rPr>
        <w:t xml:space="preserve"> </w:t>
      </w:r>
      <w:r>
        <w:rPr>
          <w:rFonts w:ascii="Times New Roman" w:hAnsi="Times New Roman" w:cs="Times New Roman" w:hint="eastAsia"/>
          <w:sz w:val="24"/>
          <w:szCs w:val="24"/>
        </w:rPr>
        <w:t>Curt</w:t>
      </w:r>
      <w:r>
        <w:rPr>
          <w:rFonts w:ascii="Times New Roman" w:hAnsi="Times New Roman" w:cs="Times New Roman"/>
          <w:sz w:val="24"/>
          <w:szCs w:val="24"/>
        </w:rPr>
        <w:t>’</w:t>
      </w:r>
      <w:r>
        <w:rPr>
          <w:rFonts w:ascii="Times New Roman" w:hAnsi="Times New Roman" w:cs="Times New Roman" w:hint="eastAsia"/>
          <w:sz w:val="24"/>
          <w:szCs w:val="24"/>
        </w:rPr>
        <w:t>s</w:t>
      </w:r>
      <w:r>
        <w:rPr>
          <w:rFonts w:ascii="Times New Roman" w:hAnsi="Times New Roman" w:cs="Times New Roman"/>
          <w:sz w:val="24"/>
          <w:szCs w:val="24"/>
        </w:rPr>
        <w:t xml:space="preserve"> </w:t>
      </w:r>
      <w:r w:rsidR="001C69A7">
        <w:rPr>
          <w:rFonts w:ascii="Times New Roman" w:hAnsi="Times New Roman" w:cs="Times New Roman" w:hint="eastAsia"/>
          <w:sz w:val="24"/>
          <w:szCs w:val="24"/>
        </w:rPr>
        <w:t>P</w:t>
      </w:r>
      <w:r>
        <w:rPr>
          <w:rFonts w:ascii="Times New Roman" w:hAnsi="Times New Roman" w:cs="Times New Roman"/>
          <w:sz w:val="24"/>
          <w:szCs w:val="24"/>
        </w:rPr>
        <w:t>roof</w:t>
      </w:r>
      <w:r w:rsidR="00255A1B">
        <w:rPr>
          <w:rFonts w:ascii="Times New Roman" w:hAnsi="Times New Roman" w:cs="Times New Roman" w:hint="eastAsia"/>
          <w:sz w:val="24"/>
          <w:szCs w:val="24"/>
        </w:rPr>
        <w:t>.</w:t>
      </w:r>
    </w:p>
    <w:p w:rsidR="00302D81" w:rsidRPr="008944F9" w:rsidRDefault="00CB7C22" w:rsidP="008944F9">
      <w:pPr>
        <w:spacing w:after="0" w:line="480" w:lineRule="auto"/>
        <w:ind w:firstLine="720"/>
        <w:rPr>
          <w:rFonts w:ascii="Times New Roman" w:hAnsi="Times New Roman" w:cs="Times New Roman"/>
          <w:sz w:val="24"/>
          <w:szCs w:val="24"/>
        </w:rPr>
      </w:pPr>
      <w:r w:rsidRPr="00F1597C">
        <w:rPr>
          <w:rFonts w:ascii="Times New Roman" w:hAnsi="Times New Roman" w:cs="Times New Roman"/>
          <w:sz w:val="24"/>
          <w:szCs w:val="24"/>
        </w:rPr>
        <w:t>C</w:t>
      </w:r>
      <w:r>
        <w:rPr>
          <w:rFonts w:ascii="Times New Roman" w:hAnsi="Times New Roman" w:cs="Times New Roman" w:hint="eastAsia"/>
          <w:sz w:val="24"/>
          <w:szCs w:val="24"/>
        </w:rPr>
        <w:t>urt</w:t>
      </w:r>
      <w:r w:rsidR="00F30018">
        <w:rPr>
          <w:rFonts w:ascii="Times New Roman" w:hAnsi="Times New Roman" w:cs="Times New Roman" w:hint="eastAsia"/>
          <w:sz w:val="24"/>
          <w:szCs w:val="24"/>
        </w:rPr>
        <w:t xml:space="preserve"> further argued that since</w:t>
      </w:r>
      <w:r>
        <w:rPr>
          <w:rFonts w:ascii="Times New Roman" w:hAnsi="Times New Roman" w:cs="Times New Roman" w:hint="eastAsia"/>
          <w:sz w:val="24"/>
          <w:szCs w:val="24"/>
        </w:rPr>
        <w:t xml:space="preserve"> </w:t>
      </w:r>
      <w:r w:rsidRPr="004D4934">
        <w:rPr>
          <w:rFonts w:ascii="Times New Roman" w:hAnsi="Times New Roman" w:cs="Times New Roman"/>
          <w:position w:val="-14"/>
          <w:sz w:val="24"/>
          <w:szCs w:val="24"/>
        </w:rPr>
        <w:object w:dxaOrig="760" w:dyaOrig="400">
          <v:shape id="_x0000_i2416" type="#_x0000_t75" style="width:39pt;height:18.6pt" o:ole="">
            <v:imagedata r:id="rId2091" o:title=""/>
          </v:shape>
          <o:OLEObject Type="Embed" ProgID="Equation.3" ShapeID="_x0000_i2416" DrawAspect="Content" ObjectID="_1493543278" r:id="rId2092"/>
        </w:object>
      </w:r>
      <w:r>
        <w:rPr>
          <w:rFonts w:ascii="Times New Roman" w:hAnsi="Times New Roman" w:cs="Times New Roman"/>
          <w:sz w:val="24"/>
          <w:szCs w:val="24"/>
        </w:rPr>
        <w:t xml:space="preserve">divided </w:t>
      </w:r>
      <w:r w:rsidRPr="004D4934">
        <w:rPr>
          <w:rFonts w:ascii="Times New Roman" w:hAnsi="Times New Roman" w:cs="Times New Roman"/>
          <w:position w:val="-14"/>
          <w:sz w:val="24"/>
          <w:szCs w:val="24"/>
        </w:rPr>
        <w:object w:dxaOrig="320" w:dyaOrig="400">
          <v:shape id="_x0000_i2417" type="#_x0000_t75" style="width:15.6pt;height:18.6pt" o:ole="">
            <v:imagedata r:id="rId2093" o:title=""/>
          </v:shape>
          <o:OLEObject Type="Embed" ProgID="Equation.3" ShapeID="_x0000_i2417" DrawAspect="Content" ObjectID="_1493543279" r:id="rId2094"/>
        </w:object>
      </w:r>
      <w:r>
        <w:rPr>
          <w:rFonts w:ascii="Times New Roman" w:hAnsi="Times New Roman" w:cs="Times New Roman" w:hint="eastAsia"/>
          <w:sz w:val="24"/>
          <w:szCs w:val="24"/>
        </w:rPr>
        <w:t xml:space="preserve">, </w:t>
      </w:r>
      <w:r w:rsidRPr="004D4934">
        <w:rPr>
          <w:rFonts w:ascii="Times New Roman" w:hAnsi="Times New Roman" w:cs="Times New Roman"/>
          <w:sz w:val="24"/>
          <w:szCs w:val="24"/>
        </w:rPr>
        <w:t xml:space="preserve"> </w:t>
      </w:r>
      <w:r w:rsidRPr="004D4934">
        <w:rPr>
          <w:rFonts w:ascii="Times New Roman" w:hAnsi="Times New Roman" w:cs="Times New Roman"/>
          <w:position w:val="-14"/>
          <w:sz w:val="24"/>
          <w:szCs w:val="24"/>
        </w:rPr>
        <w:object w:dxaOrig="740" w:dyaOrig="400">
          <v:shape id="_x0000_i2418" type="#_x0000_t75" style="width:37.8pt;height:18.6pt" o:ole="">
            <v:imagedata r:id="rId2095" o:title=""/>
          </v:shape>
          <o:OLEObject Type="Embed" ProgID="Equation.3" ShapeID="_x0000_i2418" DrawAspect="Content" ObjectID="_1493543280" r:id="rId2096"/>
        </w:object>
      </w:r>
      <w:r>
        <w:rPr>
          <w:rFonts w:ascii="Times New Roman" w:hAnsi="Times New Roman" w:cs="Times New Roman" w:hint="eastAsia"/>
          <w:sz w:val="24"/>
          <w:szCs w:val="24"/>
        </w:rPr>
        <w:t xml:space="preserve">, which was false.  He again needed carefulness to realize that </w:t>
      </w:r>
      <w:r w:rsidRPr="004D4934">
        <w:rPr>
          <w:rFonts w:ascii="Times New Roman" w:hAnsi="Times New Roman" w:cs="Times New Roman"/>
          <w:position w:val="-14"/>
          <w:sz w:val="24"/>
          <w:szCs w:val="24"/>
        </w:rPr>
        <w:object w:dxaOrig="320" w:dyaOrig="400">
          <v:shape id="_x0000_i2419" type="#_x0000_t75" style="width:15.6pt;height:18.6pt" o:ole="">
            <v:imagedata r:id="rId2097" o:title=""/>
          </v:shape>
          <o:OLEObject Type="Embed" ProgID="Equation.3" ShapeID="_x0000_i2419" DrawAspect="Content" ObjectID="_1493543281" r:id="rId2098"/>
        </w:object>
      </w:r>
      <w:r w:rsidR="003008CA">
        <w:rPr>
          <w:rFonts w:ascii="Times New Roman" w:hAnsi="Times New Roman" w:cs="Times New Roman" w:hint="eastAsia"/>
          <w:sz w:val="24"/>
          <w:szCs w:val="24"/>
        </w:rPr>
        <w:t>might</w:t>
      </w:r>
      <w:r>
        <w:rPr>
          <w:rFonts w:ascii="Times New Roman" w:hAnsi="Times New Roman" w:cs="Times New Roman" w:hint="eastAsia"/>
          <w:sz w:val="24"/>
          <w:szCs w:val="24"/>
        </w:rPr>
        <w:t xml:space="preserve"> be multiple of </w:t>
      </w:r>
      <w:r w:rsidRPr="008A1415">
        <w:rPr>
          <w:rFonts w:ascii="Times New Roman" w:hAnsi="Times New Roman" w:cs="Times New Roman" w:hint="eastAsia"/>
          <w:i/>
          <w:sz w:val="24"/>
          <w:szCs w:val="24"/>
        </w:rPr>
        <w:t>p</w:t>
      </w:r>
      <w:r>
        <w:rPr>
          <w:rFonts w:ascii="Times New Roman" w:hAnsi="Times New Roman" w:cs="Times New Roman" w:hint="eastAsia"/>
          <w:sz w:val="24"/>
          <w:szCs w:val="24"/>
        </w:rPr>
        <w:t>.  Moreover, he</w:t>
      </w:r>
      <w:r w:rsidRPr="004D4934">
        <w:rPr>
          <w:rFonts w:ascii="Times New Roman" w:hAnsi="Times New Roman" w:cs="Times New Roman"/>
          <w:sz w:val="24"/>
          <w:szCs w:val="24"/>
        </w:rPr>
        <w:t xml:space="preserve"> ended up with </w:t>
      </w:r>
      <w:r w:rsidRPr="004D4934">
        <w:rPr>
          <w:rFonts w:ascii="Times New Roman" w:hAnsi="Times New Roman" w:cs="Times New Roman"/>
          <w:position w:val="-14"/>
          <w:sz w:val="24"/>
          <w:szCs w:val="24"/>
        </w:rPr>
        <w:object w:dxaOrig="740" w:dyaOrig="400">
          <v:shape id="_x0000_i2420" type="#_x0000_t75" style="width:37.8pt;height:18.6pt" o:ole="">
            <v:imagedata r:id="rId2095" o:title=""/>
          </v:shape>
          <o:OLEObject Type="Embed" ProgID="Equation.3" ShapeID="_x0000_i2420" DrawAspect="Content" ObjectID="_1493543282" r:id="rId2099"/>
        </w:object>
      </w:r>
      <w:r>
        <w:rPr>
          <w:rFonts w:ascii="Times New Roman" w:hAnsi="Times New Roman" w:cs="Times New Roman" w:hint="eastAsia"/>
          <w:sz w:val="24"/>
          <w:szCs w:val="24"/>
        </w:rPr>
        <w:t>as his conclusion</w:t>
      </w:r>
      <w:r w:rsidR="00A34E9D">
        <w:rPr>
          <w:rFonts w:ascii="Times New Roman" w:hAnsi="Times New Roman" w:cs="Times New Roman" w:hint="eastAsia"/>
          <w:sz w:val="24"/>
          <w:szCs w:val="24"/>
        </w:rPr>
        <w:t>, which</w:t>
      </w:r>
      <w:r>
        <w:rPr>
          <w:rFonts w:ascii="Times New Roman" w:hAnsi="Times New Roman" w:cs="Times New Roman" w:hint="eastAsia"/>
          <w:sz w:val="24"/>
          <w:szCs w:val="24"/>
        </w:rPr>
        <w:t xml:space="preserve"> was not </w:t>
      </w:r>
      <w:r w:rsidRPr="004D4934">
        <w:rPr>
          <w:rFonts w:ascii="Times New Roman" w:hAnsi="Times New Roman" w:cs="Times New Roman"/>
          <w:sz w:val="24"/>
          <w:szCs w:val="24"/>
        </w:rPr>
        <w:t xml:space="preserve">the goal of the proof </w:t>
      </w:r>
      <w:r>
        <w:rPr>
          <w:rFonts w:ascii="Times New Roman" w:hAnsi="Times New Roman" w:cs="Times New Roman" w:hint="eastAsia"/>
          <w:sz w:val="24"/>
          <w:szCs w:val="24"/>
        </w:rPr>
        <w:t>he was supposed to show</w:t>
      </w:r>
      <w:r w:rsidRPr="004D4934">
        <w:rPr>
          <w:rFonts w:ascii="Times New Roman" w:hAnsi="Times New Roman" w:cs="Times New Roman"/>
          <w:sz w:val="24"/>
          <w:szCs w:val="24"/>
        </w:rPr>
        <w:t xml:space="preserve">.  </w:t>
      </w:r>
      <w:r>
        <w:rPr>
          <w:rFonts w:ascii="Times New Roman" w:hAnsi="Times New Roman" w:cs="Times New Roman" w:hint="eastAsia"/>
          <w:sz w:val="24"/>
          <w:szCs w:val="24"/>
        </w:rPr>
        <w:t xml:space="preserve">By making sure of the goal, he </w:t>
      </w:r>
      <w:r w:rsidR="00F30018">
        <w:rPr>
          <w:rFonts w:ascii="Times New Roman" w:hAnsi="Times New Roman" w:cs="Times New Roman" w:hint="eastAsia"/>
          <w:sz w:val="24"/>
          <w:szCs w:val="24"/>
        </w:rPr>
        <w:t>might</w:t>
      </w:r>
      <w:r>
        <w:rPr>
          <w:rFonts w:ascii="Times New Roman" w:hAnsi="Times New Roman" w:cs="Times New Roman" w:hint="eastAsia"/>
          <w:sz w:val="24"/>
          <w:szCs w:val="24"/>
        </w:rPr>
        <w:t xml:space="preserve"> have changed his proving arguments.  </w:t>
      </w:r>
    </w:p>
    <w:p w:rsidR="00216C30" w:rsidRDefault="00216C30" w:rsidP="00216C30">
      <w:pPr>
        <w:spacing w:after="0" w:line="480" w:lineRule="auto"/>
        <w:rPr>
          <w:rFonts w:ascii="Times New Roman" w:hAnsi="Times New Roman" w:cs="Times New Roman"/>
          <w:b/>
          <w:sz w:val="24"/>
          <w:szCs w:val="24"/>
        </w:rPr>
      </w:pPr>
      <w:r>
        <w:rPr>
          <w:rFonts w:ascii="Times New Roman" w:hAnsi="Times New Roman" w:cs="Times New Roman"/>
          <w:b/>
          <w:sz w:val="24"/>
          <w:szCs w:val="24"/>
        </w:rPr>
        <w:t>Example</w:t>
      </w:r>
      <w:r w:rsidRPr="00735A37">
        <w:rPr>
          <w:rFonts w:ascii="Times New Roman" w:hAnsi="Times New Roman" w:cs="Times New Roman"/>
          <w:b/>
          <w:sz w:val="24"/>
          <w:szCs w:val="24"/>
        </w:rPr>
        <w:t xml:space="preserve"> </w:t>
      </w:r>
      <w:r>
        <w:rPr>
          <w:rFonts w:ascii="Times New Roman" w:hAnsi="Times New Roman" w:cs="Times New Roman" w:hint="eastAsia"/>
          <w:b/>
          <w:sz w:val="24"/>
          <w:szCs w:val="24"/>
        </w:rPr>
        <w:t>2</w:t>
      </w:r>
      <w:r w:rsidR="00A34E9D">
        <w:rPr>
          <w:rFonts w:ascii="Times New Roman" w:hAnsi="Times New Roman" w:cs="Times New Roman" w:hint="eastAsia"/>
          <w:b/>
          <w:sz w:val="24"/>
          <w:szCs w:val="24"/>
        </w:rPr>
        <w:t>2</w:t>
      </w:r>
      <w:r>
        <w:rPr>
          <w:rFonts w:ascii="Times New Roman" w:hAnsi="Times New Roman" w:cs="Times New Roman" w:hint="eastAsia"/>
          <w:b/>
          <w:sz w:val="24"/>
          <w:szCs w:val="24"/>
        </w:rPr>
        <w:t xml:space="preserve"> Ryan</w:t>
      </w:r>
      <w:r w:rsidRPr="00735A37">
        <w:rPr>
          <w:rFonts w:ascii="Times New Roman" w:hAnsi="Times New Roman" w:cs="Times New Roman"/>
          <w:b/>
          <w:sz w:val="24"/>
          <w:szCs w:val="24"/>
        </w:rPr>
        <w:t xml:space="preserve"> (Topology) </w:t>
      </w:r>
    </w:p>
    <w:p w:rsidR="008944F9" w:rsidRDefault="00216C30" w:rsidP="00216C30">
      <w:pPr>
        <w:spacing w:after="0" w:line="480" w:lineRule="auto"/>
        <w:rPr>
          <w:rFonts w:ascii="Times New Roman" w:hAnsi="Times New Roman" w:cs="Times New Roman"/>
          <w:sz w:val="24"/>
          <w:szCs w:val="24"/>
        </w:rPr>
      </w:pPr>
      <w:r>
        <w:rPr>
          <w:rFonts w:ascii="Times New Roman" w:hAnsi="Times New Roman" w:cs="Times New Roman" w:hint="eastAsia"/>
          <w:b/>
          <w:sz w:val="24"/>
          <w:szCs w:val="24"/>
        </w:rPr>
        <w:tab/>
      </w:r>
      <w:r>
        <w:rPr>
          <w:rFonts w:ascii="Times New Roman" w:hAnsi="Times New Roman" w:cs="Times New Roman" w:hint="eastAsia"/>
          <w:sz w:val="24"/>
          <w:szCs w:val="24"/>
        </w:rPr>
        <w:t>Rayan</w:t>
      </w:r>
      <w:r>
        <w:rPr>
          <w:rFonts w:ascii="Times New Roman" w:hAnsi="Times New Roman" w:cs="Times New Roman"/>
          <w:sz w:val="24"/>
          <w:szCs w:val="24"/>
        </w:rPr>
        <w:t>’</w:t>
      </w:r>
      <w:r>
        <w:rPr>
          <w:rFonts w:ascii="Times New Roman" w:hAnsi="Times New Roman" w:cs="Times New Roman" w:hint="eastAsia"/>
          <w:sz w:val="24"/>
          <w:szCs w:val="24"/>
        </w:rPr>
        <w:t xml:space="preserve">s case was a representative example showing that students failed to make a successful proving argument because they tired applying their prior knowledge that was </w:t>
      </w:r>
      <w:r>
        <w:rPr>
          <w:rFonts w:ascii="Times New Roman" w:hAnsi="Times New Roman" w:cs="Times New Roman"/>
          <w:sz w:val="24"/>
          <w:szCs w:val="24"/>
        </w:rPr>
        <w:t xml:space="preserve">not necessary </w:t>
      </w:r>
      <w:r>
        <w:rPr>
          <w:rFonts w:ascii="Times New Roman" w:hAnsi="Times New Roman" w:cs="Times New Roman" w:hint="eastAsia"/>
          <w:sz w:val="24"/>
          <w:szCs w:val="24"/>
        </w:rPr>
        <w:t xml:space="preserve">nor helpful </w:t>
      </w:r>
      <w:r>
        <w:rPr>
          <w:rFonts w:ascii="Times New Roman" w:hAnsi="Times New Roman" w:cs="Times New Roman"/>
          <w:sz w:val="24"/>
          <w:szCs w:val="24"/>
        </w:rPr>
        <w:t>for solving the given proof problems</w:t>
      </w:r>
      <w:r>
        <w:rPr>
          <w:rFonts w:ascii="Times New Roman" w:hAnsi="Times New Roman" w:cs="Times New Roman" w:hint="eastAsia"/>
          <w:sz w:val="24"/>
          <w:szCs w:val="24"/>
        </w:rPr>
        <w:t xml:space="preserve">.    </w:t>
      </w:r>
      <w:r w:rsidRPr="00D22678">
        <w:rPr>
          <w:rFonts w:ascii="Times New Roman" w:hAnsi="Times New Roman" w:cs="Times New Roman" w:hint="eastAsia"/>
          <w:sz w:val="24"/>
          <w:szCs w:val="24"/>
        </w:rPr>
        <w:t xml:space="preserve"> </w:t>
      </w:r>
    </w:p>
    <w:p w:rsidR="00216C30" w:rsidRPr="00C652DC" w:rsidRDefault="000C7894" w:rsidP="00216C30">
      <w:pPr>
        <w:spacing w:after="0" w:line="480" w:lineRule="auto"/>
        <w:ind w:firstLine="720"/>
        <w:rPr>
          <w:rFonts w:ascii="Times New Roman" w:hAnsi="Times New Roman" w:cs="Times New Roman"/>
          <w:sz w:val="24"/>
          <w:szCs w:val="24"/>
        </w:rPr>
      </w:pPr>
      <w:r>
        <w:rPr>
          <w:rFonts w:ascii="Times New Roman" w:hAnsi="Times New Roman" w:cs="Times New Roman"/>
          <w:noProof/>
          <w:sz w:val="24"/>
          <w:szCs w:val="24"/>
          <w:lang w:eastAsia="en-US"/>
        </w:rPr>
        <mc:AlternateContent>
          <mc:Choice Requires="wps">
            <w:drawing>
              <wp:anchor distT="0" distB="0" distL="114300" distR="114300" simplePos="0" relativeHeight="252348416" behindDoc="0" locked="0" layoutInCell="1" allowOverlap="1" wp14:anchorId="3633D610" wp14:editId="7DA80537">
                <wp:simplePos x="0" y="0"/>
                <wp:positionH relativeFrom="column">
                  <wp:posOffset>360376</wp:posOffset>
                </wp:positionH>
                <wp:positionV relativeFrom="paragraph">
                  <wp:posOffset>-39757</wp:posOffset>
                </wp:positionV>
                <wp:extent cx="4942840" cy="898498"/>
                <wp:effectExtent l="0" t="0" r="10160" b="16510"/>
                <wp:wrapNone/>
                <wp:docPr id="47" name="Rectangle 47"/>
                <wp:cNvGraphicFramePr/>
                <a:graphic xmlns:a="http://schemas.openxmlformats.org/drawingml/2006/main">
                  <a:graphicData uri="http://schemas.microsoft.com/office/word/2010/wordprocessingShape">
                    <wps:wsp>
                      <wps:cNvSpPr/>
                      <wps:spPr>
                        <a:xfrm>
                          <a:off x="0" y="0"/>
                          <a:ext cx="4942840" cy="898498"/>
                        </a:xfrm>
                        <a:prstGeom prst="rect">
                          <a:avLst/>
                        </a:prstGeom>
                        <a:no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657D5D7" id="Rectangle 47" o:spid="_x0000_s1026" style="position:absolute;margin-left:28.4pt;margin-top:-3.15pt;width:389.2pt;height:70.75pt;z-index:25234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" filled="f" strokecolor="#385d8a" strokeweight="2pt"/>
            </w:pict>
          </mc:Fallback>
        </mc:AlternateContent>
      </w:r>
      <w:r w:rsidR="00216C30" w:rsidRPr="00C652DC">
        <w:rPr>
          <w:rFonts w:ascii="Times New Roman" w:hAnsi="Times New Roman" w:cs="Times New Roman"/>
          <w:sz w:val="24"/>
          <w:szCs w:val="24"/>
        </w:rPr>
        <w:t>Question [7] (Exam II)</w:t>
      </w:r>
    </w:p>
    <w:p w:rsidR="00216C30" w:rsidRDefault="00216C30" w:rsidP="00216C30">
      <w:pPr>
        <w:spacing w:after="0" w:line="240" w:lineRule="auto"/>
        <w:ind w:firstLine="720"/>
        <w:rPr>
          <w:rFonts w:ascii="Times New Roman" w:hAnsi="Times New Roman" w:cs="Times New Roman"/>
          <w:i/>
          <w:sz w:val="24"/>
          <w:szCs w:val="24"/>
        </w:rPr>
      </w:pPr>
      <w:r w:rsidRPr="00C652DC">
        <w:rPr>
          <w:rFonts w:ascii="Times New Roman" w:hAnsi="Times New Roman" w:cs="Times New Roman"/>
          <w:i/>
          <w:sz w:val="24"/>
          <w:szCs w:val="24"/>
        </w:rPr>
        <w:t xml:space="preserve">Let </w:t>
      </w:r>
      <w:r w:rsidRPr="00C652DC">
        <w:rPr>
          <w:rFonts w:ascii="Times New Roman" w:hAnsi="Times New Roman" w:cs="Times New Roman"/>
          <w:i/>
          <w:position w:val="-4"/>
          <w:sz w:val="24"/>
          <w:szCs w:val="24"/>
        </w:rPr>
        <w:object w:dxaOrig="279" w:dyaOrig="260">
          <v:shape id="_x0000_i2421" type="#_x0000_t75" style="width:14.4pt;height:11.4pt" o:ole="">
            <v:imagedata r:id="rId912" o:title=""/>
          </v:shape>
          <o:OLEObject Type="Embed" ProgID="Equation.3" ShapeID="_x0000_i2421" DrawAspect="Content" ObjectID="_1493543283" r:id="rId2100"/>
        </w:object>
      </w:r>
      <w:r w:rsidRPr="00C652DC">
        <w:rPr>
          <w:rFonts w:ascii="Times New Roman" w:hAnsi="Times New Roman" w:cs="Times New Roman"/>
          <w:i/>
          <w:sz w:val="24"/>
          <w:szCs w:val="24"/>
        </w:rPr>
        <w:t xml:space="preserve">be a Hausdorff space.  Let </w:t>
      </w:r>
      <w:r w:rsidRPr="00C652DC">
        <w:rPr>
          <w:rFonts w:ascii="Times New Roman" w:hAnsi="Times New Roman" w:cs="Times New Roman"/>
          <w:i/>
          <w:position w:val="-12"/>
          <w:sz w:val="24"/>
          <w:szCs w:val="24"/>
        </w:rPr>
        <w:object w:dxaOrig="1260" w:dyaOrig="380">
          <v:shape id="_x0000_i2422" type="#_x0000_t75" style="width:63.6pt;height:17.4pt" o:ole="">
            <v:imagedata r:id="rId914" o:title=""/>
          </v:shape>
          <o:OLEObject Type="Embed" ProgID="Equation.3" ShapeID="_x0000_i2422" DrawAspect="Content" ObjectID="_1493543284" r:id="rId2101"/>
        </w:object>
      </w:r>
      <w:r w:rsidRPr="00C652DC">
        <w:rPr>
          <w:rFonts w:ascii="Times New Roman" w:hAnsi="Times New Roman" w:cs="Times New Roman"/>
          <w:i/>
          <w:sz w:val="24"/>
          <w:szCs w:val="24"/>
        </w:rPr>
        <w:t xml:space="preserve">be a sequence in X converging </w:t>
      </w:r>
    </w:p>
    <w:p w:rsidR="00216C30" w:rsidRPr="00C652DC" w:rsidRDefault="00216C30" w:rsidP="00216C30">
      <w:pPr>
        <w:spacing w:after="0" w:line="240" w:lineRule="auto"/>
        <w:ind w:firstLine="720"/>
        <w:rPr>
          <w:rFonts w:ascii="Times New Roman" w:hAnsi="Times New Roman" w:cs="Times New Roman"/>
          <w:i/>
          <w:sz w:val="24"/>
          <w:szCs w:val="24"/>
        </w:rPr>
      </w:pPr>
      <w:r w:rsidRPr="00C652DC">
        <w:rPr>
          <w:rFonts w:ascii="Times New Roman" w:hAnsi="Times New Roman" w:cs="Times New Roman"/>
          <w:i/>
          <w:sz w:val="24"/>
          <w:szCs w:val="24"/>
        </w:rPr>
        <w:t>to a point</w:t>
      </w:r>
      <w:r w:rsidRPr="00C652DC">
        <w:rPr>
          <w:rFonts w:ascii="Times New Roman" w:hAnsi="Times New Roman" w:cs="Times New Roman"/>
          <w:i/>
          <w:position w:val="-12"/>
          <w:sz w:val="24"/>
          <w:szCs w:val="24"/>
        </w:rPr>
        <w:object w:dxaOrig="260" w:dyaOrig="360">
          <v:shape id="_x0000_i2423" type="#_x0000_t75" style="width:11.4pt;height:18.6pt" o:ole="">
            <v:imagedata r:id="rId916" o:title=""/>
          </v:shape>
          <o:OLEObject Type="Embed" ProgID="Equation.3" ShapeID="_x0000_i2423" DrawAspect="Content" ObjectID="_1493543285" r:id="rId2102"/>
        </w:object>
      </w:r>
      <w:r w:rsidRPr="00C652DC">
        <w:rPr>
          <w:rFonts w:ascii="Times New Roman" w:hAnsi="Times New Roman" w:cs="Times New Roman"/>
          <w:i/>
          <w:sz w:val="24"/>
          <w:szCs w:val="24"/>
        </w:rPr>
        <w:t xml:space="preserve">. Prove that the set </w:t>
      </w:r>
      <w:r w:rsidRPr="00C652DC">
        <w:rPr>
          <w:rFonts w:ascii="Times New Roman" w:hAnsi="Times New Roman" w:cs="Times New Roman"/>
          <w:i/>
          <w:position w:val="-12"/>
          <w:sz w:val="24"/>
          <w:szCs w:val="24"/>
        </w:rPr>
        <w:object w:dxaOrig="2120" w:dyaOrig="360">
          <v:shape id="_x0000_i2424" type="#_x0000_t75" style="width:103.2pt;height:18.6pt" o:ole="">
            <v:imagedata r:id="rId918" o:title=""/>
          </v:shape>
          <o:OLEObject Type="Embed" ProgID="Equation.3" ShapeID="_x0000_i2424" DrawAspect="Content" ObjectID="_1493543286" r:id="rId2103"/>
        </w:object>
      </w:r>
      <w:r w:rsidRPr="00C652DC">
        <w:rPr>
          <w:rFonts w:ascii="Times New Roman" w:hAnsi="Times New Roman" w:cs="Times New Roman"/>
          <w:i/>
          <w:sz w:val="24"/>
          <w:szCs w:val="24"/>
        </w:rPr>
        <w:t>is compact.</w:t>
      </w:r>
    </w:p>
    <w:p w:rsidR="00216C30" w:rsidRDefault="00216C30" w:rsidP="00216C30">
      <w:pPr>
        <w:spacing w:after="0" w:line="240" w:lineRule="auto"/>
        <w:rPr>
          <w:rFonts w:ascii="Times New Roman" w:hAnsi="Times New Roman" w:cs="Times New Roman"/>
          <w:sz w:val="24"/>
          <w:szCs w:val="24"/>
        </w:rPr>
      </w:pPr>
    </w:p>
    <w:p w:rsidR="00216C30" w:rsidRPr="002C3B87" w:rsidRDefault="00216C30" w:rsidP="00216C30">
      <w:pPr>
        <w:spacing w:after="0" w:line="480" w:lineRule="auto"/>
        <w:rPr>
          <w:rFonts w:ascii="Times New Roman" w:hAnsi="Times New Roman" w:cs="Times New Roman"/>
          <w:sz w:val="24"/>
          <w:szCs w:val="24"/>
        </w:rPr>
      </w:pPr>
      <w:r>
        <w:rPr>
          <w:rFonts w:ascii="Times New Roman" w:hAnsi="Times New Roman" w:cs="Times New Roman" w:hint="eastAsia"/>
          <w:sz w:val="24"/>
          <w:szCs w:val="24"/>
        </w:rPr>
        <w:tab/>
        <w:t>Table 5.2</w:t>
      </w:r>
      <w:r w:rsidR="00C301CD">
        <w:rPr>
          <w:rFonts w:ascii="Times New Roman" w:hAnsi="Times New Roman" w:cs="Times New Roman" w:hint="eastAsia"/>
          <w:sz w:val="24"/>
          <w:szCs w:val="24"/>
        </w:rPr>
        <w:t>3</w:t>
      </w:r>
      <w:r w:rsidR="000D59D6">
        <w:rPr>
          <w:rFonts w:ascii="Times New Roman" w:hAnsi="Times New Roman" w:cs="Times New Roman" w:hint="eastAsia"/>
          <w:sz w:val="24"/>
          <w:szCs w:val="24"/>
        </w:rPr>
        <w:t xml:space="preserve"> shows</w:t>
      </w:r>
      <w:r>
        <w:rPr>
          <w:rFonts w:ascii="Times New Roman" w:hAnsi="Times New Roman" w:cs="Times New Roman" w:hint="eastAsia"/>
          <w:sz w:val="24"/>
          <w:szCs w:val="24"/>
        </w:rPr>
        <w:t xml:space="preserve"> a possible proof for the given proof problem and shows where Ryan had difficulties in the proof construction.  </w:t>
      </w:r>
    </w:p>
    <w:p w:rsidR="000C7894" w:rsidRDefault="00216C30" w:rsidP="000C7894">
      <w:pPr>
        <w:spacing w:after="0" w:line="480" w:lineRule="auto"/>
        <w:rPr>
          <w:rFonts w:ascii="Times New Roman" w:hAnsi="Times New Roman" w:cs="Times New Roman"/>
          <w:sz w:val="24"/>
          <w:szCs w:val="24"/>
        </w:rPr>
      </w:pPr>
      <w:r>
        <w:rPr>
          <w:rFonts w:ascii="Times New Roman" w:hAnsi="Times New Roman" w:cs="Times New Roman"/>
          <w:sz w:val="24"/>
          <w:szCs w:val="24"/>
        </w:rPr>
        <w:t>Table 5.</w:t>
      </w:r>
      <w:r>
        <w:rPr>
          <w:rFonts w:ascii="Times New Roman" w:hAnsi="Times New Roman" w:cs="Times New Roman" w:hint="eastAsia"/>
          <w:sz w:val="24"/>
          <w:szCs w:val="24"/>
        </w:rPr>
        <w:t>2</w:t>
      </w:r>
      <w:r w:rsidR="00C301CD">
        <w:rPr>
          <w:rFonts w:ascii="Times New Roman" w:hAnsi="Times New Roman" w:cs="Times New Roman" w:hint="eastAsia"/>
          <w:sz w:val="24"/>
          <w:szCs w:val="24"/>
        </w:rPr>
        <w:t>3</w:t>
      </w:r>
    </w:p>
    <w:p w:rsidR="00216C30" w:rsidRPr="000C7894" w:rsidRDefault="00216C30" w:rsidP="000C7894">
      <w:pPr>
        <w:spacing w:after="0" w:line="480" w:lineRule="auto"/>
        <w:rPr>
          <w:rFonts w:ascii="Times New Roman" w:hAnsi="Times New Roman" w:cs="Times New Roman"/>
          <w:i/>
          <w:sz w:val="24"/>
          <w:szCs w:val="24"/>
        </w:rPr>
      </w:pPr>
      <w:r w:rsidRPr="000C7894">
        <w:rPr>
          <w:rFonts w:ascii="Times New Roman" w:hAnsi="Times New Roman" w:cs="Times New Roman" w:hint="eastAsia"/>
          <w:i/>
          <w:sz w:val="24"/>
          <w:szCs w:val="24"/>
        </w:rPr>
        <w:t>Analysis (Type A) of Ryan</w:t>
      </w:r>
      <w:r w:rsidRPr="000C7894">
        <w:rPr>
          <w:rFonts w:ascii="Times New Roman" w:hAnsi="Times New Roman" w:cs="Times New Roman"/>
          <w:i/>
          <w:sz w:val="24"/>
          <w:szCs w:val="24"/>
        </w:rPr>
        <w:t>’</w:t>
      </w:r>
      <w:r w:rsidRPr="000C7894">
        <w:rPr>
          <w:rFonts w:ascii="Times New Roman" w:hAnsi="Times New Roman" w:cs="Times New Roman" w:hint="eastAsia"/>
          <w:i/>
          <w:sz w:val="24"/>
          <w:szCs w:val="24"/>
        </w:rPr>
        <w:t>s Proof</w:t>
      </w:r>
    </w:p>
    <w:tbl>
      <w:tblPr>
        <w:tblStyle w:val="TableGrid"/>
        <w:tblW w:w="8364" w:type="dxa"/>
        <w:tblInd w:w="108" w:type="dxa"/>
        <w:tblLayout w:type="fixed"/>
        <w:tblLook w:val="04A0" w:firstRow="1" w:lastRow="0" w:firstColumn="1" w:lastColumn="0" w:noHBand="0" w:noVBand="1"/>
      </w:tblPr>
      <w:tblGrid>
        <w:gridCol w:w="1077"/>
        <w:gridCol w:w="5444"/>
        <w:gridCol w:w="1276"/>
        <w:gridCol w:w="567"/>
      </w:tblGrid>
      <w:tr w:rsidR="00216C30" w:rsidRPr="004D4934" w:rsidTr="00AD2A2B">
        <w:trPr>
          <w:trHeight w:val="293"/>
        </w:trPr>
        <w:tc>
          <w:tcPr>
            <w:tcW w:w="1077" w:type="dxa"/>
          </w:tcPr>
          <w:p w:rsidR="00216C30" w:rsidRPr="004D4934" w:rsidRDefault="00216C30" w:rsidP="00446BBF">
            <w:pPr>
              <w:jc w:val="center"/>
              <w:rPr>
                <w:rFonts w:ascii="Times New Roman" w:hAnsi="Times New Roman" w:cs="Times New Roman"/>
                <w:sz w:val="24"/>
                <w:szCs w:val="24"/>
              </w:rPr>
            </w:pPr>
            <w:r w:rsidRPr="004D4934">
              <w:rPr>
                <w:rFonts w:ascii="Times New Roman" w:hAnsi="Times New Roman" w:cs="Times New Roman"/>
                <w:sz w:val="24"/>
                <w:szCs w:val="24"/>
              </w:rPr>
              <w:t>Object</w:t>
            </w:r>
          </w:p>
        </w:tc>
        <w:tc>
          <w:tcPr>
            <w:tcW w:w="5444" w:type="dxa"/>
          </w:tcPr>
          <w:p w:rsidR="00216C30" w:rsidRPr="004D4934" w:rsidRDefault="00216C30" w:rsidP="00446BBF">
            <w:pPr>
              <w:jc w:val="center"/>
              <w:rPr>
                <w:rFonts w:ascii="Times New Roman" w:hAnsi="Times New Roman" w:cs="Times New Roman"/>
                <w:sz w:val="24"/>
                <w:szCs w:val="24"/>
              </w:rPr>
            </w:pPr>
            <w:r w:rsidRPr="004D4934">
              <w:rPr>
                <w:rFonts w:ascii="Times New Roman" w:hAnsi="Times New Roman" w:cs="Times New Roman"/>
                <w:sz w:val="24"/>
                <w:szCs w:val="24"/>
              </w:rPr>
              <w:t>Proof</w:t>
            </w:r>
          </w:p>
        </w:tc>
        <w:tc>
          <w:tcPr>
            <w:tcW w:w="1276" w:type="dxa"/>
          </w:tcPr>
          <w:p w:rsidR="00216C30" w:rsidRPr="004D4934" w:rsidRDefault="00216C30" w:rsidP="00446BBF">
            <w:pPr>
              <w:jc w:val="center"/>
              <w:rPr>
                <w:rFonts w:ascii="Times New Roman" w:hAnsi="Times New Roman" w:cs="Times New Roman"/>
                <w:sz w:val="24"/>
                <w:szCs w:val="24"/>
              </w:rPr>
            </w:pPr>
            <w:r w:rsidRPr="004D4934">
              <w:rPr>
                <w:rFonts w:ascii="Times New Roman" w:hAnsi="Times New Roman" w:cs="Times New Roman"/>
                <w:sz w:val="24"/>
                <w:szCs w:val="24"/>
              </w:rPr>
              <w:t>Code</w:t>
            </w:r>
          </w:p>
        </w:tc>
        <w:tc>
          <w:tcPr>
            <w:tcW w:w="567" w:type="dxa"/>
          </w:tcPr>
          <w:p w:rsidR="00216C30" w:rsidRPr="004D4934" w:rsidRDefault="00216C30" w:rsidP="00446BBF">
            <w:pPr>
              <w:jc w:val="center"/>
              <w:rPr>
                <w:rFonts w:ascii="Times New Roman" w:hAnsi="Times New Roman" w:cs="Times New Roman"/>
                <w:sz w:val="24"/>
                <w:szCs w:val="24"/>
              </w:rPr>
            </w:pPr>
            <w:r>
              <w:rPr>
                <w:rFonts w:ascii="Times New Roman" w:hAnsi="Times New Roman" w:cs="Times New Roman" w:hint="eastAsia"/>
                <w:sz w:val="24"/>
                <w:szCs w:val="24"/>
              </w:rPr>
              <w:t>R</w:t>
            </w:r>
          </w:p>
        </w:tc>
      </w:tr>
      <w:tr w:rsidR="00216C30" w:rsidRPr="004D4934" w:rsidTr="00AD2A2B">
        <w:trPr>
          <w:trHeight w:val="293"/>
        </w:trPr>
        <w:tc>
          <w:tcPr>
            <w:tcW w:w="1077" w:type="dxa"/>
          </w:tcPr>
          <w:p w:rsidR="00216C30" w:rsidRPr="004D4934" w:rsidRDefault="00216C30" w:rsidP="00446BBF">
            <w:pPr>
              <w:jc w:val="center"/>
              <w:rPr>
                <w:rFonts w:ascii="Times New Roman" w:hAnsi="Times New Roman" w:cs="Times New Roman"/>
                <w:sz w:val="24"/>
                <w:szCs w:val="24"/>
              </w:rPr>
            </w:pPr>
            <w:r w:rsidRPr="004D4934">
              <w:rPr>
                <w:rFonts w:ascii="Times New Roman" w:hAnsi="Times New Roman" w:cs="Times New Roman"/>
                <w:sz w:val="24"/>
                <w:szCs w:val="24"/>
              </w:rPr>
              <w:t>X</w:t>
            </w:r>
          </w:p>
        </w:tc>
        <w:tc>
          <w:tcPr>
            <w:tcW w:w="5444" w:type="dxa"/>
          </w:tcPr>
          <w:p w:rsidR="00216C30" w:rsidRPr="004D4934" w:rsidRDefault="00216C30" w:rsidP="00446BBF">
            <w:pPr>
              <w:rPr>
                <w:rFonts w:ascii="Times New Roman" w:hAnsi="Times New Roman" w:cs="Times New Roman"/>
                <w:sz w:val="24"/>
                <w:szCs w:val="24"/>
              </w:rPr>
            </w:pPr>
            <w:r w:rsidRPr="004D4934">
              <w:rPr>
                <w:rFonts w:ascii="Times New Roman" w:hAnsi="Times New Roman" w:cs="Times New Roman"/>
                <w:sz w:val="24"/>
                <w:szCs w:val="24"/>
              </w:rPr>
              <w:t xml:space="preserve">Show that </w:t>
            </w:r>
            <w:r w:rsidRPr="004D4934">
              <w:rPr>
                <w:rFonts w:ascii="Times New Roman" w:hAnsi="Times New Roman" w:cs="Times New Roman"/>
                <w:position w:val="-12"/>
                <w:sz w:val="24"/>
                <w:szCs w:val="24"/>
              </w:rPr>
              <w:object w:dxaOrig="2120" w:dyaOrig="360">
                <v:shape id="_x0000_i2425" type="#_x0000_t75" style="width:103.2pt;height:18.6pt" o:ole="">
                  <v:imagedata r:id="rId918" o:title=""/>
                </v:shape>
                <o:OLEObject Type="Embed" ProgID="Equation.3" ShapeID="_x0000_i2425" DrawAspect="Content" ObjectID="_1493543287" r:id="rId2104"/>
              </w:object>
            </w:r>
            <w:r w:rsidRPr="004D4934">
              <w:rPr>
                <w:rFonts w:ascii="Times New Roman" w:hAnsi="Times New Roman" w:cs="Times New Roman"/>
                <w:sz w:val="24"/>
                <w:szCs w:val="24"/>
              </w:rPr>
              <w:t>is compact.</w:t>
            </w:r>
          </w:p>
        </w:tc>
        <w:tc>
          <w:tcPr>
            <w:tcW w:w="1276" w:type="dxa"/>
          </w:tcPr>
          <w:p w:rsidR="00216C30" w:rsidRPr="004D4934" w:rsidRDefault="00216C30" w:rsidP="00446BBF">
            <w:pPr>
              <w:jc w:val="center"/>
              <w:rPr>
                <w:rFonts w:ascii="Times New Roman" w:hAnsi="Times New Roman" w:cs="Times New Roman"/>
                <w:sz w:val="24"/>
                <w:szCs w:val="24"/>
              </w:rPr>
            </w:pPr>
          </w:p>
        </w:tc>
        <w:tc>
          <w:tcPr>
            <w:tcW w:w="567" w:type="dxa"/>
          </w:tcPr>
          <w:p w:rsidR="00216C30" w:rsidRPr="004D4934" w:rsidRDefault="00216C30" w:rsidP="00446BBF">
            <w:pPr>
              <w:jc w:val="center"/>
              <w:rPr>
                <w:rFonts w:ascii="Times New Roman" w:hAnsi="Times New Roman" w:cs="Times New Roman"/>
                <w:sz w:val="24"/>
                <w:szCs w:val="24"/>
              </w:rPr>
            </w:pPr>
          </w:p>
        </w:tc>
      </w:tr>
      <w:tr w:rsidR="00216C30" w:rsidRPr="004D4934" w:rsidTr="00AD2A2B">
        <w:trPr>
          <w:trHeight w:val="293"/>
        </w:trPr>
        <w:tc>
          <w:tcPr>
            <w:tcW w:w="1077" w:type="dxa"/>
          </w:tcPr>
          <w:p w:rsidR="00216C30" w:rsidRPr="004D4934" w:rsidRDefault="00216C30" w:rsidP="00446BBF">
            <w:pPr>
              <w:jc w:val="center"/>
              <w:rPr>
                <w:rFonts w:ascii="Times New Roman" w:hAnsi="Times New Roman" w:cs="Times New Roman"/>
                <w:sz w:val="24"/>
                <w:szCs w:val="24"/>
              </w:rPr>
            </w:pPr>
            <w:r w:rsidRPr="004D4934">
              <w:rPr>
                <w:rFonts w:ascii="Times New Roman" w:hAnsi="Times New Roman" w:cs="Times New Roman"/>
                <w:sz w:val="24"/>
                <w:szCs w:val="24"/>
              </w:rPr>
              <w:t>Y</w:t>
            </w:r>
          </w:p>
        </w:tc>
        <w:tc>
          <w:tcPr>
            <w:tcW w:w="5444" w:type="dxa"/>
          </w:tcPr>
          <w:p w:rsidR="00216C30" w:rsidRPr="004D4934" w:rsidRDefault="00216C30" w:rsidP="00446BBF">
            <w:pPr>
              <w:rPr>
                <w:rFonts w:ascii="Times New Roman" w:hAnsi="Times New Roman" w:cs="Times New Roman"/>
                <w:sz w:val="24"/>
                <w:szCs w:val="24"/>
              </w:rPr>
            </w:pPr>
            <w:r w:rsidRPr="004D4934">
              <w:rPr>
                <w:rFonts w:ascii="Times New Roman" w:hAnsi="Times New Roman" w:cs="Times New Roman"/>
                <w:sz w:val="24"/>
                <w:szCs w:val="24"/>
              </w:rPr>
              <w:t xml:space="preserve">Show that for any open cover of </w:t>
            </w:r>
            <w:r w:rsidRPr="004D4934">
              <w:rPr>
                <w:rFonts w:ascii="Times New Roman" w:hAnsi="Times New Roman" w:cs="Times New Roman"/>
                <w:i/>
                <w:sz w:val="24"/>
                <w:szCs w:val="24"/>
              </w:rPr>
              <w:t>K</w:t>
            </w:r>
            <w:r w:rsidRPr="004D4934">
              <w:rPr>
                <w:rFonts w:ascii="Times New Roman" w:hAnsi="Times New Roman" w:cs="Times New Roman"/>
                <w:sz w:val="24"/>
                <w:szCs w:val="24"/>
              </w:rPr>
              <w:t xml:space="preserve">, </w:t>
            </w:r>
            <w:r w:rsidRPr="004D4934">
              <w:rPr>
                <w:rFonts w:ascii="Times New Roman" w:hAnsi="Times New Roman" w:cs="Times New Roman"/>
                <w:i/>
                <w:sz w:val="24"/>
                <w:szCs w:val="24"/>
              </w:rPr>
              <w:t>K</w:t>
            </w:r>
            <w:r w:rsidRPr="004D4934">
              <w:rPr>
                <w:rFonts w:ascii="Times New Roman" w:hAnsi="Times New Roman" w:cs="Times New Roman"/>
                <w:sz w:val="24"/>
                <w:szCs w:val="24"/>
              </w:rPr>
              <w:t xml:space="preserve"> has a finite open subcover.</w:t>
            </w:r>
          </w:p>
        </w:tc>
        <w:tc>
          <w:tcPr>
            <w:tcW w:w="1276" w:type="dxa"/>
          </w:tcPr>
          <w:p w:rsidR="00216C30" w:rsidRPr="004D4934" w:rsidRDefault="00216C30" w:rsidP="00446BBF">
            <w:pPr>
              <w:jc w:val="center"/>
              <w:rPr>
                <w:rFonts w:ascii="Times New Roman" w:hAnsi="Times New Roman" w:cs="Times New Roman"/>
                <w:sz w:val="24"/>
                <w:szCs w:val="24"/>
              </w:rPr>
            </w:pPr>
          </w:p>
        </w:tc>
        <w:tc>
          <w:tcPr>
            <w:tcW w:w="567" w:type="dxa"/>
          </w:tcPr>
          <w:p w:rsidR="00216C30" w:rsidRPr="004D4934" w:rsidRDefault="00216C30" w:rsidP="00446BBF">
            <w:pPr>
              <w:jc w:val="center"/>
              <w:rPr>
                <w:rFonts w:ascii="Times New Roman" w:hAnsi="Times New Roman" w:cs="Times New Roman"/>
                <w:sz w:val="24"/>
                <w:szCs w:val="24"/>
              </w:rPr>
            </w:pPr>
          </w:p>
        </w:tc>
      </w:tr>
      <w:tr w:rsidR="00216C30" w:rsidRPr="004D4934" w:rsidTr="00AD2A2B">
        <w:trPr>
          <w:trHeight w:val="293"/>
        </w:trPr>
        <w:tc>
          <w:tcPr>
            <w:tcW w:w="1077" w:type="dxa"/>
          </w:tcPr>
          <w:p w:rsidR="00216C30" w:rsidRPr="004D4934" w:rsidRDefault="00216C30" w:rsidP="00446BBF">
            <w:pPr>
              <w:jc w:val="center"/>
              <w:rPr>
                <w:rFonts w:ascii="Times New Roman" w:hAnsi="Times New Roman" w:cs="Times New Roman"/>
                <w:sz w:val="24"/>
                <w:szCs w:val="24"/>
              </w:rPr>
            </w:pPr>
            <w:r>
              <w:rPr>
                <w:rFonts w:ascii="Times New Roman" w:hAnsi="Times New Roman" w:cs="Times New Roman"/>
                <w:sz w:val="24"/>
                <w:szCs w:val="24"/>
              </w:rPr>
              <w:t>P</w:t>
            </w:r>
          </w:p>
        </w:tc>
        <w:tc>
          <w:tcPr>
            <w:tcW w:w="5444" w:type="dxa"/>
          </w:tcPr>
          <w:p w:rsidR="00216C30" w:rsidRPr="004D4934" w:rsidRDefault="00216C30" w:rsidP="00446BBF">
            <w:pPr>
              <w:rPr>
                <w:rFonts w:ascii="Times New Roman" w:hAnsi="Times New Roman" w:cs="Times New Roman"/>
                <w:sz w:val="24"/>
                <w:szCs w:val="24"/>
              </w:rPr>
            </w:pPr>
            <w:r w:rsidRPr="004D4934">
              <w:rPr>
                <w:rFonts w:ascii="Times New Roman" w:hAnsi="Times New Roman" w:cs="Times New Roman"/>
                <w:position w:val="-12"/>
                <w:sz w:val="24"/>
                <w:szCs w:val="24"/>
              </w:rPr>
              <w:object w:dxaOrig="1260" w:dyaOrig="380">
                <v:shape id="_x0000_i2426" type="#_x0000_t75" style="width:63.6pt;height:17.4pt" o:ole="">
                  <v:imagedata r:id="rId914" o:title=""/>
                </v:shape>
                <o:OLEObject Type="Embed" ProgID="Equation.3" ShapeID="_x0000_i2426" DrawAspect="Content" ObjectID="_1493543288" r:id="rId2105"/>
              </w:object>
            </w:r>
            <w:r w:rsidRPr="004D4934">
              <w:rPr>
                <w:rFonts w:ascii="Times New Roman" w:hAnsi="Times New Roman" w:cs="Times New Roman"/>
                <w:sz w:val="24"/>
                <w:szCs w:val="24"/>
              </w:rPr>
              <w:t xml:space="preserve">be a sequence in </w:t>
            </w:r>
            <w:r w:rsidRPr="004D4934">
              <w:rPr>
                <w:rFonts w:ascii="Times New Roman" w:hAnsi="Times New Roman" w:cs="Times New Roman"/>
                <w:i/>
                <w:sz w:val="24"/>
                <w:szCs w:val="24"/>
              </w:rPr>
              <w:t>X</w:t>
            </w:r>
            <w:r w:rsidRPr="004D4934">
              <w:rPr>
                <w:rFonts w:ascii="Times New Roman" w:hAnsi="Times New Roman" w:cs="Times New Roman"/>
                <w:sz w:val="24"/>
                <w:szCs w:val="24"/>
              </w:rPr>
              <w:t xml:space="preserve"> converging </w:t>
            </w:r>
            <w:r>
              <w:rPr>
                <w:rFonts w:ascii="Times New Roman" w:hAnsi="Times New Roman" w:cs="Times New Roman"/>
                <w:sz w:val="24"/>
                <w:szCs w:val="24"/>
              </w:rPr>
              <w:t>to</w:t>
            </w:r>
            <w:r w:rsidRPr="004D4934">
              <w:rPr>
                <w:rFonts w:ascii="Times New Roman" w:hAnsi="Times New Roman" w:cs="Times New Roman"/>
                <w:sz w:val="24"/>
                <w:szCs w:val="24"/>
              </w:rPr>
              <w:t xml:space="preserve"> </w:t>
            </w:r>
            <w:r w:rsidRPr="004D4934">
              <w:rPr>
                <w:rFonts w:ascii="Times New Roman" w:hAnsi="Times New Roman" w:cs="Times New Roman"/>
                <w:position w:val="-12"/>
                <w:sz w:val="24"/>
                <w:szCs w:val="24"/>
              </w:rPr>
              <w:object w:dxaOrig="260" w:dyaOrig="360">
                <v:shape id="_x0000_i2427" type="#_x0000_t75" style="width:11.4pt;height:18.6pt" o:ole="">
                  <v:imagedata r:id="rId916" o:title=""/>
                </v:shape>
                <o:OLEObject Type="Embed" ProgID="Equation.3" ShapeID="_x0000_i2427" DrawAspect="Content" ObjectID="_1493543289" r:id="rId2106"/>
              </w:object>
            </w:r>
            <w:r>
              <w:rPr>
                <w:rFonts w:ascii="Times New Roman" w:hAnsi="Times New Roman" w:cs="Times New Roman"/>
                <w:sz w:val="24"/>
                <w:szCs w:val="24"/>
              </w:rPr>
              <w:t>.</w:t>
            </w:r>
          </w:p>
        </w:tc>
        <w:tc>
          <w:tcPr>
            <w:tcW w:w="1276" w:type="dxa"/>
          </w:tcPr>
          <w:p w:rsidR="00216C30" w:rsidRPr="004D4934" w:rsidRDefault="00216C30" w:rsidP="00446BBF">
            <w:pPr>
              <w:jc w:val="center"/>
              <w:rPr>
                <w:rFonts w:ascii="Times New Roman" w:hAnsi="Times New Roman" w:cs="Times New Roman"/>
                <w:sz w:val="24"/>
                <w:szCs w:val="24"/>
              </w:rPr>
            </w:pPr>
            <w:r>
              <w:rPr>
                <w:rFonts w:ascii="Times New Roman" w:hAnsi="Times New Roman" w:cs="Times New Roman"/>
                <w:sz w:val="24"/>
                <w:szCs w:val="24"/>
              </w:rPr>
              <w:t>Given</w:t>
            </w:r>
          </w:p>
        </w:tc>
        <w:tc>
          <w:tcPr>
            <w:tcW w:w="567" w:type="dxa"/>
          </w:tcPr>
          <w:p w:rsidR="00216C30" w:rsidRPr="004D4934" w:rsidRDefault="00216C30" w:rsidP="00446BBF">
            <w:pPr>
              <w:jc w:val="center"/>
              <w:rPr>
                <w:rFonts w:ascii="Times New Roman" w:hAnsi="Times New Roman" w:cs="Times New Roman"/>
                <w:sz w:val="24"/>
                <w:szCs w:val="24"/>
              </w:rPr>
            </w:pPr>
          </w:p>
        </w:tc>
      </w:tr>
      <w:tr w:rsidR="00216C30" w:rsidRPr="004D4934" w:rsidTr="00AD2A2B">
        <w:trPr>
          <w:trHeight w:val="427"/>
        </w:trPr>
        <w:tc>
          <w:tcPr>
            <w:tcW w:w="1077" w:type="dxa"/>
          </w:tcPr>
          <w:p w:rsidR="00216C30" w:rsidRPr="004D4934" w:rsidRDefault="00216C30" w:rsidP="00446BBF">
            <w:pPr>
              <w:jc w:val="center"/>
              <w:rPr>
                <w:rFonts w:ascii="Times New Roman" w:hAnsi="Times New Roman" w:cs="Times New Roman"/>
                <w:sz w:val="24"/>
                <w:szCs w:val="24"/>
              </w:rPr>
            </w:pPr>
            <w:r>
              <w:rPr>
                <w:rFonts w:ascii="Times New Roman" w:hAnsi="Times New Roman" w:cs="Times New Roman" w:hint="eastAsia"/>
                <w:sz w:val="24"/>
                <w:szCs w:val="24"/>
              </w:rPr>
              <w:t>1</w:t>
            </w:r>
          </w:p>
        </w:tc>
        <w:tc>
          <w:tcPr>
            <w:tcW w:w="5444" w:type="dxa"/>
          </w:tcPr>
          <w:p w:rsidR="00216C30" w:rsidRPr="004D4934" w:rsidRDefault="00216C30" w:rsidP="00446BBF">
            <w:pPr>
              <w:rPr>
                <w:rFonts w:ascii="Times New Roman" w:hAnsi="Times New Roman" w:cs="Times New Roman"/>
                <w:sz w:val="24"/>
                <w:szCs w:val="24"/>
              </w:rPr>
            </w:pPr>
            <w:r w:rsidRPr="004D4934">
              <w:rPr>
                <w:rFonts w:ascii="Times New Roman" w:hAnsi="Times New Roman" w:cs="Times New Roman"/>
                <w:sz w:val="24"/>
                <w:szCs w:val="24"/>
              </w:rPr>
              <w:t xml:space="preserve">Let </w:t>
            </w:r>
            <w:r w:rsidRPr="004D4934">
              <w:rPr>
                <w:rFonts w:ascii="Times New Roman" w:hAnsi="Times New Roman" w:cs="Times New Roman"/>
                <w:position w:val="-12"/>
                <w:sz w:val="24"/>
                <w:szCs w:val="24"/>
              </w:rPr>
              <w:object w:dxaOrig="1460" w:dyaOrig="360">
                <v:shape id="_x0000_i2428" type="#_x0000_t75" style="width:74.4pt;height:18.6pt" o:ole="">
                  <v:imagedata r:id="rId923" o:title=""/>
                </v:shape>
                <o:OLEObject Type="Embed" ProgID="Equation.3" ShapeID="_x0000_i2428" DrawAspect="Content" ObjectID="_1493543290" r:id="rId2107"/>
              </w:object>
            </w:r>
            <w:r w:rsidRPr="004D4934">
              <w:rPr>
                <w:rFonts w:ascii="Times New Roman" w:hAnsi="Times New Roman" w:cs="Times New Roman"/>
                <w:sz w:val="24"/>
                <w:szCs w:val="24"/>
              </w:rPr>
              <w:t xml:space="preserve">be an open cover of </w:t>
            </w:r>
            <w:r w:rsidRPr="004D4934">
              <w:rPr>
                <w:rFonts w:ascii="Times New Roman" w:hAnsi="Times New Roman" w:cs="Times New Roman"/>
                <w:i/>
                <w:sz w:val="24"/>
                <w:szCs w:val="24"/>
              </w:rPr>
              <w:t>X</w:t>
            </w:r>
            <w:r w:rsidRPr="004D4934">
              <w:rPr>
                <w:rFonts w:ascii="Times New Roman" w:hAnsi="Times New Roman" w:cs="Times New Roman"/>
                <w:sz w:val="24"/>
                <w:szCs w:val="24"/>
              </w:rPr>
              <w:t>.</w:t>
            </w:r>
          </w:p>
        </w:tc>
        <w:tc>
          <w:tcPr>
            <w:tcW w:w="1276" w:type="dxa"/>
          </w:tcPr>
          <w:p w:rsidR="00216C30" w:rsidRPr="004D4934" w:rsidRDefault="00216C30" w:rsidP="00446BBF">
            <w:pPr>
              <w:jc w:val="center"/>
              <w:rPr>
                <w:rFonts w:ascii="Times New Roman" w:hAnsi="Times New Roman" w:cs="Times New Roman"/>
                <w:sz w:val="24"/>
                <w:szCs w:val="24"/>
              </w:rPr>
            </w:pPr>
            <w:r w:rsidRPr="004D4934">
              <w:rPr>
                <w:rFonts w:ascii="Times New Roman" w:hAnsi="Times New Roman" w:cs="Times New Roman"/>
                <w:sz w:val="24"/>
                <w:szCs w:val="24"/>
              </w:rPr>
              <w:t>C1</w:t>
            </w:r>
          </w:p>
        </w:tc>
        <w:tc>
          <w:tcPr>
            <w:tcW w:w="567" w:type="dxa"/>
          </w:tcPr>
          <w:p w:rsidR="00216C30" w:rsidRPr="004D4934" w:rsidRDefault="00216C30" w:rsidP="00446BBF">
            <w:pPr>
              <w:jc w:val="center"/>
              <w:rPr>
                <w:rFonts w:ascii="Times New Roman" w:hAnsi="Times New Roman" w:cs="Times New Roman"/>
                <w:sz w:val="24"/>
                <w:szCs w:val="24"/>
              </w:rPr>
            </w:pPr>
            <w:r>
              <w:rPr>
                <w:rFonts w:ascii="Times New Roman" w:hAnsi="Times New Roman" w:cs="Times New Roman" w:hint="eastAsia"/>
                <w:sz w:val="24"/>
                <w:szCs w:val="24"/>
              </w:rPr>
              <w:t>N</w:t>
            </w:r>
          </w:p>
        </w:tc>
      </w:tr>
      <w:tr w:rsidR="00216C30" w:rsidRPr="004D4934" w:rsidTr="00AD2A2B">
        <w:trPr>
          <w:trHeight w:val="392"/>
        </w:trPr>
        <w:tc>
          <w:tcPr>
            <w:tcW w:w="1077" w:type="dxa"/>
          </w:tcPr>
          <w:p w:rsidR="00216C30" w:rsidRPr="004D4934" w:rsidRDefault="00216C30" w:rsidP="00446BBF">
            <w:pPr>
              <w:jc w:val="center"/>
              <w:rPr>
                <w:rFonts w:ascii="Times New Roman" w:hAnsi="Times New Roman" w:cs="Times New Roman"/>
                <w:sz w:val="24"/>
                <w:szCs w:val="24"/>
              </w:rPr>
            </w:pPr>
            <w:r>
              <w:rPr>
                <w:rFonts w:ascii="Times New Roman" w:hAnsi="Times New Roman" w:cs="Times New Roman" w:hint="eastAsia"/>
                <w:sz w:val="24"/>
                <w:szCs w:val="24"/>
              </w:rPr>
              <w:t>2</w:t>
            </w:r>
          </w:p>
        </w:tc>
        <w:tc>
          <w:tcPr>
            <w:tcW w:w="5444" w:type="dxa"/>
          </w:tcPr>
          <w:p w:rsidR="00216C30" w:rsidRPr="004D4934" w:rsidRDefault="00216C30" w:rsidP="00446BBF">
            <w:pPr>
              <w:rPr>
                <w:rFonts w:ascii="Times New Roman" w:hAnsi="Times New Roman" w:cs="Times New Roman"/>
                <w:sz w:val="24"/>
                <w:szCs w:val="24"/>
              </w:rPr>
            </w:pPr>
            <w:r>
              <w:rPr>
                <w:rFonts w:ascii="Times New Roman" w:hAnsi="Times New Roman" w:cs="Times New Roman"/>
                <w:sz w:val="24"/>
                <w:szCs w:val="24"/>
              </w:rPr>
              <w:t xml:space="preserve">Construct an open cover of </w:t>
            </w:r>
            <w:r w:rsidRPr="00512251">
              <w:rPr>
                <w:rFonts w:ascii="Times New Roman" w:hAnsi="Times New Roman" w:cs="Times New Roman"/>
                <w:i/>
                <w:sz w:val="24"/>
                <w:szCs w:val="24"/>
              </w:rPr>
              <w:t>K</w:t>
            </w:r>
            <w:r>
              <w:rPr>
                <w:rFonts w:ascii="Times New Roman" w:hAnsi="Times New Roman" w:cs="Times New Roman"/>
                <w:sz w:val="24"/>
                <w:szCs w:val="24"/>
              </w:rPr>
              <w:t xml:space="preserve"> by letting</w:t>
            </w:r>
            <w:r w:rsidRPr="004D4934">
              <w:rPr>
                <w:rFonts w:ascii="Times New Roman" w:hAnsi="Times New Roman" w:cs="Times New Roman"/>
                <w:sz w:val="24"/>
                <w:szCs w:val="24"/>
              </w:rPr>
              <w:t xml:space="preserve"> </w:t>
            </w:r>
            <w:r w:rsidRPr="004D4934">
              <w:rPr>
                <w:rFonts w:ascii="Times New Roman" w:hAnsi="Times New Roman" w:cs="Times New Roman"/>
                <w:position w:val="-12"/>
                <w:sz w:val="24"/>
                <w:szCs w:val="24"/>
              </w:rPr>
              <w:object w:dxaOrig="1900" w:dyaOrig="360">
                <v:shape id="_x0000_i2429" type="#_x0000_t75" style="width:96.6pt;height:18.6pt" o:ole="">
                  <v:imagedata r:id="rId925" o:title=""/>
                </v:shape>
                <o:OLEObject Type="Embed" ProgID="Equation.3" ShapeID="_x0000_i2429" DrawAspect="Content" ObjectID="_1493543291" r:id="rId2108"/>
              </w:object>
            </w:r>
            <w:r w:rsidRPr="004D4934">
              <w:rPr>
                <w:rFonts w:ascii="Times New Roman" w:hAnsi="Times New Roman" w:cs="Times New Roman"/>
                <w:sz w:val="24"/>
                <w:szCs w:val="24"/>
              </w:rPr>
              <w:t>.</w:t>
            </w:r>
          </w:p>
        </w:tc>
        <w:tc>
          <w:tcPr>
            <w:tcW w:w="1276" w:type="dxa"/>
          </w:tcPr>
          <w:p w:rsidR="00216C30" w:rsidRPr="004D4934" w:rsidRDefault="00216C30" w:rsidP="00446BBF">
            <w:pPr>
              <w:jc w:val="center"/>
              <w:rPr>
                <w:rFonts w:ascii="Times New Roman" w:hAnsi="Times New Roman" w:cs="Times New Roman"/>
                <w:sz w:val="24"/>
                <w:szCs w:val="24"/>
              </w:rPr>
            </w:pPr>
            <w:r w:rsidRPr="004D4934">
              <w:rPr>
                <w:rFonts w:ascii="Times New Roman" w:hAnsi="Times New Roman" w:cs="Times New Roman"/>
                <w:sz w:val="24"/>
                <w:szCs w:val="24"/>
              </w:rPr>
              <w:t>C1</w:t>
            </w:r>
          </w:p>
        </w:tc>
        <w:tc>
          <w:tcPr>
            <w:tcW w:w="567" w:type="dxa"/>
          </w:tcPr>
          <w:p w:rsidR="00216C30" w:rsidRPr="004D4934" w:rsidRDefault="00216C30" w:rsidP="00446BBF">
            <w:pPr>
              <w:jc w:val="center"/>
              <w:rPr>
                <w:rFonts w:ascii="Times New Roman" w:hAnsi="Times New Roman" w:cs="Times New Roman"/>
                <w:sz w:val="24"/>
                <w:szCs w:val="24"/>
              </w:rPr>
            </w:pPr>
            <w:r w:rsidRPr="004D4934">
              <w:rPr>
                <w:rFonts w:ascii="Times New Roman" w:hAnsi="Times New Roman" w:cs="Times New Roman"/>
                <w:sz w:val="24"/>
                <w:szCs w:val="24"/>
              </w:rPr>
              <w:t>N</w:t>
            </w:r>
          </w:p>
        </w:tc>
      </w:tr>
      <w:tr w:rsidR="00216C30" w:rsidRPr="004D4934" w:rsidTr="00AD2A2B">
        <w:trPr>
          <w:trHeight w:val="656"/>
        </w:trPr>
        <w:tc>
          <w:tcPr>
            <w:tcW w:w="1077" w:type="dxa"/>
          </w:tcPr>
          <w:p w:rsidR="00216C30" w:rsidRPr="004D4934" w:rsidRDefault="00216C30" w:rsidP="00446BBF">
            <w:pPr>
              <w:jc w:val="center"/>
              <w:rPr>
                <w:rFonts w:ascii="Times New Roman" w:hAnsi="Times New Roman" w:cs="Times New Roman"/>
                <w:sz w:val="24"/>
                <w:szCs w:val="24"/>
              </w:rPr>
            </w:pPr>
            <w:r>
              <w:rPr>
                <w:rFonts w:ascii="Times New Roman" w:hAnsi="Times New Roman" w:cs="Times New Roman" w:hint="eastAsia"/>
                <w:sz w:val="24"/>
                <w:szCs w:val="24"/>
              </w:rPr>
              <w:t>3</w:t>
            </w:r>
          </w:p>
        </w:tc>
        <w:tc>
          <w:tcPr>
            <w:tcW w:w="5444" w:type="dxa"/>
          </w:tcPr>
          <w:p w:rsidR="00216C30" w:rsidRPr="004D4934" w:rsidRDefault="00216C30" w:rsidP="00446BBF">
            <w:pPr>
              <w:rPr>
                <w:rFonts w:ascii="Times New Roman" w:hAnsi="Times New Roman" w:cs="Times New Roman"/>
                <w:sz w:val="24"/>
                <w:szCs w:val="24"/>
              </w:rPr>
            </w:pPr>
            <w:r>
              <w:rPr>
                <w:rFonts w:ascii="Times New Roman" w:hAnsi="Times New Roman" w:cs="Times New Roman"/>
                <w:sz w:val="24"/>
                <w:szCs w:val="24"/>
              </w:rPr>
              <w:t>Since</w:t>
            </w:r>
            <w:r w:rsidRPr="004D4934">
              <w:rPr>
                <w:rFonts w:ascii="Times New Roman" w:hAnsi="Times New Roman" w:cs="Times New Roman"/>
                <w:sz w:val="24"/>
                <w:szCs w:val="24"/>
              </w:rPr>
              <w:t xml:space="preserve"> </w:t>
            </w:r>
            <w:r w:rsidRPr="004D4934">
              <w:rPr>
                <w:rFonts w:ascii="Times New Roman" w:hAnsi="Times New Roman" w:cs="Times New Roman"/>
                <w:position w:val="-12"/>
                <w:sz w:val="24"/>
                <w:szCs w:val="24"/>
              </w:rPr>
              <w:object w:dxaOrig="1460" w:dyaOrig="360">
                <v:shape id="_x0000_i2430" type="#_x0000_t75" style="width:74.4pt;height:18.6pt" o:ole="">
                  <v:imagedata r:id="rId923" o:title=""/>
                </v:shape>
                <o:OLEObject Type="Embed" ProgID="Equation.3" ShapeID="_x0000_i2430" DrawAspect="Content" ObjectID="_1493543292" r:id="rId2109"/>
              </w:object>
            </w:r>
            <w:r>
              <w:rPr>
                <w:rFonts w:ascii="Times New Roman" w:hAnsi="Times New Roman" w:cs="Times New Roman"/>
                <w:sz w:val="24"/>
                <w:szCs w:val="24"/>
              </w:rPr>
              <w:t xml:space="preserve">is an open cover of </w:t>
            </w:r>
            <w:r w:rsidRPr="00512251">
              <w:rPr>
                <w:rFonts w:ascii="Times New Roman" w:hAnsi="Times New Roman" w:cs="Times New Roman"/>
                <w:i/>
                <w:sz w:val="24"/>
                <w:szCs w:val="24"/>
              </w:rPr>
              <w:t>X</w:t>
            </w:r>
            <w:r>
              <w:rPr>
                <w:rFonts w:ascii="Times New Roman" w:hAnsi="Times New Roman" w:cs="Times New Roman"/>
                <w:sz w:val="24"/>
                <w:szCs w:val="24"/>
              </w:rPr>
              <w:t xml:space="preserve">, </w:t>
            </w:r>
            <w:r w:rsidRPr="004D4934">
              <w:rPr>
                <w:rFonts w:ascii="Times New Roman" w:hAnsi="Times New Roman" w:cs="Times New Roman"/>
                <w:position w:val="-14"/>
                <w:sz w:val="24"/>
                <w:szCs w:val="24"/>
              </w:rPr>
              <w:object w:dxaOrig="999" w:dyaOrig="380">
                <v:shape id="_x0000_i2431" type="#_x0000_t75" style="width:50.4pt;height:17.4pt" o:ole="">
                  <v:imagedata r:id="rId928" o:title=""/>
                </v:shape>
                <o:OLEObject Type="Embed" ProgID="Equation.3" ShapeID="_x0000_i2431" DrawAspect="Content" ObjectID="_1493543293" r:id="rId2110"/>
              </w:object>
            </w:r>
            <w:r w:rsidRPr="004D4934">
              <w:rPr>
                <w:rFonts w:ascii="Times New Roman" w:hAnsi="Times New Roman" w:cs="Times New Roman"/>
                <w:sz w:val="24"/>
                <w:szCs w:val="24"/>
              </w:rPr>
              <w:t xml:space="preserve">such that </w:t>
            </w:r>
            <w:r w:rsidRPr="004D4934">
              <w:rPr>
                <w:rFonts w:ascii="Times New Roman" w:hAnsi="Times New Roman" w:cs="Times New Roman"/>
                <w:position w:val="-14"/>
                <w:sz w:val="24"/>
                <w:szCs w:val="24"/>
              </w:rPr>
              <w:object w:dxaOrig="859" w:dyaOrig="380">
                <v:shape id="_x0000_i2432" type="#_x0000_t75" style="width:42.6pt;height:17.4pt" o:ole="">
                  <v:imagedata r:id="rId930" o:title=""/>
                </v:shape>
                <o:OLEObject Type="Embed" ProgID="Equation.3" ShapeID="_x0000_i2432" DrawAspect="Content" ObjectID="_1493543294" r:id="rId2111"/>
              </w:object>
            </w:r>
            <w:r w:rsidRPr="004D4934">
              <w:rPr>
                <w:rFonts w:ascii="Times New Roman" w:hAnsi="Times New Roman" w:cs="Times New Roman"/>
                <w:sz w:val="24"/>
                <w:szCs w:val="24"/>
              </w:rPr>
              <w:t>.</w:t>
            </w:r>
          </w:p>
        </w:tc>
        <w:tc>
          <w:tcPr>
            <w:tcW w:w="1276" w:type="dxa"/>
          </w:tcPr>
          <w:p w:rsidR="00216C30" w:rsidRPr="004D4934" w:rsidRDefault="00216C30" w:rsidP="00446BBF">
            <w:pPr>
              <w:jc w:val="center"/>
              <w:rPr>
                <w:rFonts w:ascii="Times New Roman" w:hAnsi="Times New Roman" w:cs="Times New Roman"/>
                <w:sz w:val="24"/>
                <w:szCs w:val="24"/>
              </w:rPr>
            </w:pPr>
            <w:r w:rsidRPr="004D4934">
              <w:rPr>
                <w:rFonts w:ascii="Times New Roman" w:hAnsi="Times New Roman" w:cs="Times New Roman"/>
                <w:sz w:val="24"/>
                <w:szCs w:val="24"/>
              </w:rPr>
              <w:t>R1</w:t>
            </w:r>
          </w:p>
        </w:tc>
        <w:tc>
          <w:tcPr>
            <w:tcW w:w="567" w:type="dxa"/>
          </w:tcPr>
          <w:p w:rsidR="00216C30" w:rsidRPr="004D4934" w:rsidRDefault="00216C30" w:rsidP="00446BBF">
            <w:pPr>
              <w:jc w:val="center"/>
              <w:rPr>
                <w:rFonts w:ascii="Times New Roman" w:hAnsi="Times New Roman" w:cs="Times New Roman"/>
                <w:sz w:val="24"/>
                <w:szCs w:val="24"/>
              </w:rPr>
            </w:pPr>
            <w:r>
              <w:rPr>
                <w:rFonts w:ascii="Times New Roman" w:hAnsi="Times New Roman" w:cs="Times New Roman" w:hint="eastAsia"/>
                <w:sz w:val="24"/>
                <w:szCs w:val="24"/>
              </w:rPr>
              <w:t>N</w:t>
            </w:r>
          </w:p>
        </w:tc>
      </w:tr>
      <w:tr w:rsidR="00216C30" w:rsidRPr="004D4934" w:rsidTr="00AD2A2B">
        <w:trPr>
          <w:trHeight w:val="730"/>
        </w:trPr>
        <w:tc>
          <w:tcPr>
            <w:tcW w:w="1077" w:type="dxa"/>
          </w:tcPr>
          <w:p w:rsidR="00216C30" w:rsidRPr="004D4934" w:rsidRDefault="00216C30" w:rsidP="00446BBF">
            <w:pPr>
              <w:jc w:val="center"/>
              <w:rPr>
                <w:rFonts w:ascii="Times New Roman" w:hAnsi="Times New Roman" w:cs="Times New Roman"/>
                <w:sz w:val="24"/>
                <w:szCs w:val="24"/>
              </w:rPr>
            </w:pPr>
            <w:r>
              <w:rPr>
                <w:rFonts w:ascii="Times New Roman" w:hAnsi="Times New Roman" w:cs="Times New Roman" w:hint="eastAsia"/>
                <w:sz w:val="24"/>
                <w:szCs w:val="24"/>
              </w:rPr>
              <w:t>4</w:t>
            </w:r>
          </w:p>
        </w:tc>
        <w:tc>
          <w:tcPr>
            <w:tcW w:w="5444" w:type="dxa"/>
          </w:tcPr>
          <w:p w:rsidR="00216C30" w:rsidRPr="004D4934" w:rsidRDefault="00216C30" w:rsidP="00446BBF">
            <w:pPr>
              <w:rPr>
                <w:rFonts w:ascii="Times New Roman" w:hAnsi="Times New Roman" w:cs="Times New Roman"/>
                <w:sz w:val="24"/>
                <w:szCs w:val="24"/>
              </w:rPr>
            </w:pPr>
            <w:r w:rsidRPr="004D4934">
              <w:rPr>
                <w:rFonts w:ascii="Times New Roman" w:hAnsi="Times New Roman" w:cs="Times New Roman"/>
                <w:sz w:val="24"/>
                <w:szCs w:val="24"/>
              </w:rPr>
              <w:t xml:space="preserve">Since </w:t>
            </w:r>
            <w:r w:rsidRPr="004D4934">
              <w:rPr>
                <w:rFonts w:ascii="Times New Roman" w:hAnsi="Times New Roman" w:cs="Times New Roman"/>
                <w:position w:val="-12"/>
                <w:sz w:val="24"/>
                <w:szCs w:val="24"/>
              </w:rPr>
              <w:object w:dxaOrig="260" w:dyaOrig="360">
                <v:shape id="_x0000_i2433" type="#_x0000_t75" style="width:11.4pt;height:18.6pt" o:ole="">
                  <v:imagedata r:id="rId932" o:title=""/>
                </v:shape>
                <o:OLEObject Type="Embed" ProgID="Equation.3" ShapeID="_x0000_i2433" DrawAspect="Content" ObjectID="_1493543295" r:id="rId2112"/>
              </w:object>
            </w:r>
            <w:r w:rsidRPr="004D4934">
              <w:rPr>
                <w:rFonts w:ascii="Times New Roman" w:hAnsi="Times New Roman" w:cs="Times New Roman"/>
                <w:sz w:val="24"/>
                <w:szCs w:val="24"/>
              </w:rPr>
              <w:t>converges to</w:t>
            </w:r>
            <w:r w:rsidRPr="004D4934">
              <w:rPr>
                <w:rFonts w:ascii="Times New Roman" w:hAnsi="Times New Roman" w:cs="Times New Roman"/>
                <w:position w:val="-12"/>
                <w:sz w:val="24"/>
                <w:szCs w:val="24"/>
              </w:rPr>
              <w:object w:dxaOrig="260" w:dyaOrig="360">
                <v:shape id="_x0000_i2434" type="#_x0000_t75" style="width:11.4pt;height:18.6pt" o:ole="">
                  <v:imagedata r:id="rId934" o:title=""/>
                </v:shape>
                <o:OLEObject Type="Embed" ProgID="Equation.3" ShapeID="_x0000_i2434" DrawAspect="Content" ObjectID="_1493543296" r:id="rId2113"/>
              </w:object>
            </w:r>
            <w:r w:rsidRPr="004D4934">
              <w:rPr>
                <w:rFonts w:ascii="Times New Roman" w:hAnsi="Times New Roman" w:cs="Times New Roman"/>
                <w:sz w:val="24"/>
                <w:szCs w:val="24"/>
              </w:rPr>
              <w:t xml:space="preserve">, </w:t>
            </w:r>
            <w:r w:rsidRPr="004D4934">
              <w:rPr>
                <w:rFonts w:ascii="Times New Roman" w:hAnsi="Times New Roman" w:cs="Times New Roman"/>
                <w:position w:val="-6"/>
                <w:sz w:val="24"/>
                <w:szCs w:val="24"/>
              </w:rPr>
              <w:object w:dxaOrig="880" w:dyaOrig="320">
                <v:shape id="_x0000_i2435" type="#_x0000_t75" style="width:42.6pt;height:15.6pt" o:ole="">
                  <v:imagedata r:id="rId936" o:title=""/>
                </v:shape>
                <o:OLEObject Type="Embed" ProgID="Equation.3" ShapeID="_x0000_i2435" DrawAspect="Content" ObjectID="_1493543297" r:id="rId2114"/>
              </w:object>
            </w:r>
            <w:r w:rsidRPr="004D4934">
              <w:rPr>
                <w:rFonts w:ascii="Times New Roman" w:hAnsi="Times New Roman" w:cs="Times New Roman"/>
                <w:sz w:val="24"/>
                <w:szCs w:val="24"/>
              </w:rPr>
              <w:t xml:space="preserve">such that for all </w:t>
            </w:r>
            <w:r w:rsidRPr="004D4934">
              <w:rPr>
                <w:rFonts w:ascii="Times New Roman" w:hAnsi="Times New Roman" w:cs="Times New Roman"/>
                <w:position w:val="-6"/>
                <w:sz w:val="24"/>
                <w:szCs w:val="24"/>
              </w:rPr>
              <w:object w:dxaOrig="639" w:dyaOrig="279">
                <v:shape id="_x0000_i2436" type="#_x0000_t75" style="width:33pt;height:14.4pt" o:ole="">
                  <v:imagedata r:id="rId938" o:title=""/>
                </v:shape>
                <o:OLEObject Type="Embed" ProgID="Equation.3" ShapeID="_x0000_i2436" DrawAspect="Content" ObjectID="_1493543298" r:id="rId2115"/>
              </w:object>
            </w:r>
            <w:r w:rsidRPr="004D4934">
              <w:rPr>
                <w:rFonts w:ascii="Times New Roman" w:hAnsi="Times New Roman" w:cs="Times New Roman"/>
                <w:sz w:val="24"/>
                <w:szCs w:val="24"/>
              </w:rPr>
              <w:t xml:space="preserve">, </w:t>
            </w:r>
            <w:r w:rsidRPr="004D4934">
              <w:rPr>
                <w:rFonts w:ascii="Times New Roman" w:hAnsi="Times New Roman" w:cs="Times New Roman"/>
                <w:position w:val="-14"/>
                <w:sz w:val="24"/>
                <w:szCs w:val="24"/>
              </w:rPr>
              <w:object w:dxaOrig="859" w:dyaOrig="380">
                <v:shape id="_x0000_i2437" type="#_x0000_t75" style="width:42.6pt;height:17.4pt" o:ole="">
                  <v:imagedata r:id="rId940" o:title=""/>
                </v:shape>
                <o:OLEObject Type="Embed" ProgID="Equation.3" ShapeID="_x0000_i2437" DrawAspect="Content" ObjectID="_1493543299" r:id="rId2116"/>
              </w:object>
            </w:r>
            <w:r w:rsidRPr="004D4934">
              <w:rPr>
                <w:rFonts w:ascii="Times New Roman" w:hAnsi="Times New Roman" w:cs="Times New Roman"/>
                <w:sz w:val="24"/>
                <w:szCs w:val="24"/>
              </w:rPr>
              <w:t>.</w:t>
            </w:r>
          </w:p>
        </w:tc>
        <w:tc>
          <w:tcPr>
            <w:tcW w:w="1276" w:type="dxa"/>
          </w:tcPr>
          <w:p w:rsidR="00216C30" w:rsidRPr="004D4934" w:rsidRDefault="00216C30" w:rsidP="00446BBF">
            <w:pPr>
              <w:rPr>
                <w:rFonts w:ascii="Times New Roman" w:hAnsi="Times New Roman" w:cs="Times New Roman"/>
                <w:sz w:val="24"/>
                <w:szCs w:val="24"/>
              </w:rPr>
            </w:pPr>
            <w:r>
              <w:rPr>
                <w:rFonts w:ascii="Times New Roman" w:hAnsi="Times New Roman" w:cs="Times New Roman"/>
                <w:sz w:val="24"/>
                <w:szCs w:val="24"/>
              </w:rPr>
              <w:t>CO(P,</w:t>
            </w:r>
            <w:r>
              <w:rPr>
                <w:rFonts w:ascii="Times New Roman" w:hAnsi="Times New Roman" w:cs="Times New Roman" w:hint="eastAsia"/>
                <w:sz w:val="24"/>
                <w:szCs w:val="24"/>
              </w:rPr>
              <w:t>3</w:t>
            </w:r>
            <w:r>
              <w:rPr>
                <w:rFonts w:ascii="Times New Roman" w:hAnsi="Times New Roman" w:cs="Times New Roman"/>
                <w:sz w:val="24"/>
                <w:szCs w:val="24"/>
              </w:rPr>
              <w:t>)R1</w:t>
            </w:r>
          </w:p>
        </w:tc>
        <w:tc>
          <w:tcPr>
            <w:tcW w:w="567" w:type="dxa"/>
          </w:tcPr>
          <w:p w:rsidR="00216C30" w:rsidRPr="004D4934" w:rsidRDefault="00216C30" w:rsidP="00446BBF">
            <w:pPr>
              <w:jc w:val="center"/>
              <w:rPr>
                <w:rFonts w:ascii="Times New Roman" w:hAnsi="Times New Roman" w:cs="Times New Roman"/>
                <w:sz w:val="24"/>
                <w:szCs w:val="24"/>
              </w:rPr>
            </w:pPr>
            <w:r>
              <w:rPr>
                <w:rFonts w:ascii="Times New Roman" w:hAnsi="Times New Roman" w:cs="Times New Roman" w:hint="eastAsia"/>
                <w:sz w:val="24"/>
                <w:szCs w:val="24"/>
              </w:rPr>
              <w:t>N</w:t>
            </w:r>
          </w:p>
        </w:tc>
      </w:tr>
      <w:tr w:rsidR="00216C30" w:rsidRPr="004D4934" w:rsidTr="00AD2A2B">
        <w:trPr>
          <w:trHeight w:val="359"/>
        </w:trPr>
        <w:tc>
          <w:tcPr>
            <w:tcW w:w="1077" w:type="dxa"/>
          </w:tcPr>
          <w:p w:rsidR="00216C30" w:rsidRPr="004D4934" w:rsidRDefault="00216C30" w:rsidP="00446BBF">
            <w:pPr>
              <w:jc w:val="center"/>
              <w:rPr>
                <w:rFonts w:ascii="Times New Roman" w:hAnsi="Times New Roman" w:cs="Times New Roman"/>
                <w:sz w:val="24"/>
                <w:szCs w:val="24"/>
              </w:rPr>
            </w:pPr>
            <w:r>
              <w:rPr>
                <w:rFonts w:ascii="Times New Roman" w:hAnsi="Times New Roman" w:cs="Times New Roman" w:hint="eastAsia"/>
                <w:sz w:val="24"/>
                <w:szCs w:val="24"/>
              </w:rPr>
              <w:t>5</w:t>
            </w:r>
          </w:p>
        </w:tc>
        <w:tc>
          <w:tcPr>
            <w:tcW w:w="5444" w:type="dxa"/>
          </w:tcPr>
          <w:p w:rsidR="00216C30" w:rsidRPr="004D4934" w:rsidRDefault="00216C30" w:rsidP="00446BBF">
            <w:pPr>
              <w:rPr>
                <w:rFonts w:ascii="Times New Roman" w:hAnsi="Times New Roman" w:cs="Times New Roman"/>
                <w:sz w:val="24"/>
                <w:szCs w:val="24"/>
              </w:rPr>
            </w:pPr>
            <w:r w:rsidRPr="004D4934">
              <w:rPr>
                <w:rFonts w:ascii="Times New Roman" w:hAnsi="Times New Roman" w:cs="Times New Roman"/>
                <w:sz w:val="24"/>
                <w:szCs w:val="24"/>
              </w:rPr>
              <w:t xml:space="preserve">Let </w:t>
            </w:r>
            <w:r w:rsidRPr="004D4934">
              <w:rPr>
                <w:rFonts w:ascii="Times New Roman" w:hAnsi="Times New Roman" w:cs="Times New Roman"/>
                <w:position w:val="-14"/>
                <w:sz w:val="24"/>
                <w:szCs w:val="24"/>
              </w:rPr>
              <w:object w:dxaOrig="1480" w:dyaOrig="380">
                <v:shape id="_x0000_i2438" type="#_x0000_t75" style="width:72.6pt;height:17.4pt" o:ole="">
                  <v:imagedata r:id="rId942" o:title=""/>
                </v:shape>
                <o:OLEObject Type="Embed" ProgID="Equation.3" ShapeID="_x0000_i2438" DrawAspect="Content" ObjectID="_1493543300" r:id="rId2117"/>
              </w:object>
            </w:r>
            <w:r w:rsidRPr="004D4934">
              <w:rPr>
                <w:rFonts w:ascii="Times New Roman" w:hAnsi="Times New Roman" w:cs="Times New Roman"/>
                <w:sz w:val="24"/>
                <w:szCs w:val="24"/>
              </w:rPr>
              <w:t xml:space="preserve">, where </w:t>
            </w:r>
            <w:r w:rsidRPr="004D4934">
              <w:rPr>
                <w:rFonts w:ascii="Times New Roman" w:hAnsi="Times New Roman" w:cs="Times New Roman"/>
                <w:position w:val="-14"/>
                <w:sz w:val="24"/>
                <w:szCs w:val="24"/>
              </w:rPr>
              <w:object w:dxaOrig="780" w:dyaOrig="380">
                <v:shape id="_x0000_i2439" type="#_x0000_t75" style="width:37.8pt;height:17.4pt" o:ole="">
                  <v:imagedata r:id="rId944" o:title=""/>
                </v:shape>
                <o:OLEObject Type="Embed" ProgID="Equation.3" ShapeID="_x0000_i2439" DrawAspect="Content" ObjectID="_1493543301" r:id="rId2118"/>
              </w:object>
            </w:r>
            <w:r w:rsidRPr="004D4934">
              <w:rPr>
                <w:rFonts w:ascii="Times New Roman" w:hAnsi="Times New Roman" w:cs="Times New Roman"/>
                <w:sz w:val="24"/>
                <w:szCs w:val="24"/>
              </w:rPr>
              <w:t>.</w:t>
            </w:r>
          </w:p>
        </w:tc>
        <w:tc>
          <w:tcPr>
            <w:tcW w:w="1276" w:type="dxa"/>
          </w:tcPr>
          <w:p w:rsidR="00216C30" w:rsidRPr="004D4934" w:rsidRDefault="00216C30" w:rsidP="00446BBF">
            <w:pPr>
              <w:jc w:val="center"/>
              <w:rPr>
                <w:rFonts w:ascii="Times New Roman" w:hAnsi="Times New Roman" w:cs="Times New Roman"/>
                <w:sz w:val="24"/>
                <w:szCs w:val="24"/>
              </w:rPr>
            </w:pPr>
            <w:r w:rsidRPr="004D4934">
              <w:rPr>
                <w:rFonts w:ascii="Times New Roman" w:hAnsi="Times New Roman" w:cs="Times New Roman"/>
                <w:sz w:val="24"/>
                <w:szCs w:val="24"/>
              </w:rPr>
              <w:t>C1</w:t>
            </w:r>
          </w:p>
        </w:tc>
        <w:tc>
          <w:tcPr>
            <w:tcW w:w="567" w:type="dxa"/>
          </w:tcPr>
          <w:p w:rsidR="00216C30" w:rsidRPr="004D4934" w:rsidRDefault="00216C30" w:rsidP="00446BBF">
            <w:pPr>
              <w:jc w:val="center"/>
              <w:rPr>
                <w:rFonts w:ascii="Times New Roman" w:hAnsi="Times New Roman" w:cs="Times New Roman"/>
                <w:sz w:val="24"/>
                <w:szCs w:val="24"/>
              </w:rPr>
            </w:pPr>
            <w:r w:rsidRPr="004D4934">
              <w:rPr>
                <w:rFonts w:ascii="Times New Roman" w:hAnsi="Times New Roman" w:cs="Times New Roman"/>
                <w:sz w:val="24"/>
                <w:szCs w:val="24"/>
              </w:rPr>
              <w:t>N</w:t>
            </w:r>
          </w:p>
        </w:tc>
      </w:tr>
      <w:tr w:rsidR="00216C30" w:rsidRPr="004D4934" w:rsidTr="00AD2A2B">
        <w:trPr>
          <w:trHeight w:val="681"/>
        </w:trPr>
        <w:tc>
          <w:tcPr>
            <w:tcW w:w="1077" w:type="dxa"/>
          </w:tcPr>
          <w:p w:rsidR="00216C30" w:rsidRPr="004D4934" w:rsidRDefault="00216C30" w:rsidP="00446BBF">
            <w:pPr>
              <w:jc w:val="center"/>
              <w:rPr>
                <w:rFonts w:ascii="Times New Roman" w:hAnsi="Times New Roman" w:cs="Times New Roman"/>
                <w:sz w:val="24"/>
                <w:szCs w:val="24"/>
              </w:rPr>
            </w:pPr>
            <w:r>
              <w:rPr>
                <w:rFonts w:ascii="Times New Roman" w:hAnsi="Times New Roman" w:cs="Times New Roman" w:hint="eastAsia"/>
                <w:sz w:val="24"/>
                <w:szCs w:val="24"/>
              </w:rPr>
              <w:t>6</w:t>
            </w:r>
          </w:p>
        </w:tc>
        <w:tc>
          <w:tcPr>
            <w:tcW w:w="5444" w:type="dxa"/>
          </w:tcPr>
          <w:p w:rsidR="00216C30" w:rsidRPr="004D4934" w:rsidRDefault="00216C30" w:rsidP="00446BBF">
            <w:pPr>
              <w:rPr>
                <w:rFonts w:ascii="Times New Roman" w:hAnsi="Times New Roman" w:cs="Times New Roman"/>
                <w:sz w:val="24"/>
                <w:szCs w:val="24"/>
              </w:rPr>
            </w:pPr>
            <w:r w:rsidRPr="004D4934">
              <w:rPr>
                <w:rFonts w:ascii="Times New Roman" w:hAnsi="Times New Roman" w:cs="Times New Roman"/>
                <w:sz w:val="24"/>
                <w:szCs w:val="24"/>
              </w:rPr>
              <w:t xml:space="preserve">For each </w:t>
            </w:r>
            <w:r w:rsidRPr="004D4934">
              <w:rPr>
                <w:rFonts w:ascii="Times New Roman" w:hAnsi="Times New Roman" w:cs="Times New Roman"/>
                <w:position w:val="-12"/>
                <w:sz w:val="24"/>
                <w:szCs w:val="24"/>
              </w:rPr>
              <w:object w:dxaOrig="240" w:dyaOrig="360">
                <v:shape id="_x0000_i2440" type="#_x0000_t75" style="width:12pt;height:18.6pt" o:ole="">
                  <v:imagedata r:id="rId946" o:title=""/>
                </v:shape>
                <o:OLEObject Type="Embed" ProgID="Equation.3" ShapeID="_x0000_i2440" DrawAspect="Content" ObjectID="_1493543302" r:id="rId2119"/>
              </w:object>
            </w:r>
            <w:r>
              <w:rPr>
                <w:rFonts w:ascii="Times New Roman" w:hAnsi="Times New Roman" w:cs="Times New Roman"/>
                <w:sz w:val="24"/>
                <w:szCs w:val="24"/>
              </w:rPr>
              <w:t>with</w:t>
            </w:r>
            <w:r w:rsidRPr="004D4934">
              <w:rPr>
                <w:rFonts w:ascii="Times New Roman" w:hAnsi="Times New Roman" w:cs="Times New Roman"/>
                <w:position w:val="-6"/>
                <w:sz w:val="24"/>
                <w:szCs w:val="24"/>
              </w:rPr>
              <w:object w:dxaOrig="600" w:dyaOrig="279">
                <v:shape id="_x0000_i2441" type="#_x0000_t75" style="width:30pt;height:14.4pt" o:ole="">
                  <v:imagedata r:id="rId948" o:title=""/>
                </v:shape>
                <o:OLEObject Type="Embed" ProgID="Equation.3" ShapeID="_x0000_i2441" DrawAspect="Content" ObjectID="_1493543303" r:id="rId2120"/>
              </w:object>
            </w:r>
            <w:r w:rsidRPr="004D4934">
              <w:rPr>
                <w:rFonts w:ascii="Times New Roman" w:hAnsi="Times New Roman" w:cs="Times New Roman"/>
                <w:sz w:val="24"/>
                <w:szCs w:val="24"/>
              </w:rPr>
              <w:t xml:space="preserve">, find an open set </w:t>
            </w:r>
            <w:r w:rsidRPr="004D4934">
              <w:rPr>
                <w:rFonts w:ascii="Times New Roman" w:hAnsi="Times New Roman" w:cs="Times New Roman"/>
                <w:position w:val="-14"/>
                <w:sz w:val="24"/>
                <w:szCs w:val="24"/>
              </w:rPr>
              <w:object w:dxaOrig="760" w:dyaOrig="380">
                <v:shape id="_x0000_i2442" type="#_x0000_t75" style="width:37.8pt;height:17.4pt" o:ole="">
                  <v:imagedata r:id="rId950" o:title=""/>
                </v:shape>
                <o:OLEObject Type="Embed" ProgID="Equation.3" ShapeID="_x0000_i2442" DrawAspect="Content" ObjectID="_1493543304" r:id="rId2121"/>
              </w:object>
            </w:r>
            <w:r w:rsidRPr="004D4934">
              <w:rPr>
                <w:rFonts w:ascii="Times New Roman" w:hAnsi="Times New Roman" w:cs="Times New Roman"/>
                <w:sz w:val="24"/>
                <w:szCs w:val="24"/>
              </w:rPr>
              <w:t xml:space="preserve">such that </w:t>
            </w:r>
            <w:r w:rsidRPr="004D4934">
              <w:rPr>
                <w:rFonts w:ascii="Times New Roman" w:hAnsi="Times New Roman" w:cs="Times New Roman"/>
                <w:position w:val="-14"/>
                <w:sz w:val="24"/>
                <w:szCs w:val="24"/>
              </w:rPr>
              <w:object w:dxaOrig="740" w:dyaOrig="380">
                <v:shape id="_x0000_i2443" type="#_x0000_t75" style="width:37.8pt;height:17.4pt" o:ole="">
                  <v:imagedata r:id="rId952" o:title=""/>
                </v:shape>
                <o:OLEObject Type="Embed" ProgID="Equation.3" ShapeID="_x0000_i2443" DrawAspect="Content" ObjectID="_1493543305" r:id="rId2122"/>
              </w:object>
            </w:r>
            <w:r w:rsidRPr="004D4934">
              <w:rPr>
                <w:rFonts w:ascii="Times New Roman" w:hAnsi="Times New Roman" w:cs="Times New Roman"/>
                <w:sz w:val="24"/>
                <w:szCs w:val="24"/>
              </w:rPr>
              <w:t>.</w:t>
            </w:r>
          </w:p>
        </w:tc>
        <w:tc>
          <w:tcPr>
            <w:tcW w:w="1276" w:type="dxa"/>
          </w:tcPr>
          <w:p w:rsidR="00216C30" w:rsidRPr="004D4934" w:rsidRDefault="00216C30" w:rsidP="00446BBF">
            <w:pPr>
              <w:jc w:val="center"/>
              <w:rPr>
                <w:rFonts w:ascii="Times New Roman" w:hAnsi="Times New Roman" w:cs="Times New Roman"/>
                <w:sz w:val="24"/>
                <w:szCs w:val="24"/>
              </w:rPr>
            </w:pPr>
            <w:r w:rsidRPr="004D4934">
              <w:rPr>
                <w:rFonts w:ascii="Times New Roman" w:hAnsi="Times New Roman" w:cs="Times New Roman"/>
                <w:sz w:val="24"/>
                <w:szCs w:val="24"/>
              </w:rPr>
              <w:t>C1</w:t>
            </w:r>
          </w:p>
        </w:tc>
        <w:tc>
          <w:tcPr>
            <w:tcW w:w="567" w:type="dxa"/>
          </w:tcPr>
          <w:p w:rsidR="00216C30" w:rsidRPr="004D4934" w:rsidRDefault="00216C30" w:rsidP="00446BBF">
            <w:pPr>
              <w:jc w:val="center"/>
              <w:rPr>
                <w:rFonts w:ascii="Times New Roman" w:hAnsi="Times New Roman" w:cs="Times New Roman"/>
                <w:sz w:val="24"/>
                <w:szCs w:val="24"/>
              </w:rPr>
            </w:pPr>
            <w:r w:rsidRPr="004D4934">
              <w:rPr>
                <w:rFonts w:ascii="Times New Roman" w:hAnsi="Times New Roman" w:cs="Times New Roman"/>
                <w:sz w:val="24"/>
                <w:szCs w:val="24"/>
              </w:rPr>
              <w:t>N</w:t>
            </w:r>
          </w:p>
        </w:tc>
      </w:tr>
      <w:tr w:rsidR="00216C30" w:rsidRPr="004D4934" w:rsidTr="00AD2A2B">
        <w:trPr>
          <w:trHeight w:val="117"/>
        </w:trPr>
        <w:tc>
          <w:tcPr>
            <w:tcW w:w="1077" w:type="dxa"/>
          </w:tcPr>
          <w:p w:rsidR="00216C30" w:rsidRPr="004D4934" w:rsidRDefault="00216C30" w:rsidP="00446BBF">
            <w:pPr>
              <w:jc w:val="center"/>
              <w:rPr>
                <w:rFonts w:ascii="Times New Roman" w:hAnsi="Times New Roman" w:cs="Times New Roman"/>
                <w:sz w:val="24"/>
                <w:szCs w:val="24"/>
              </w:rPr>
            </w:pPr>
            <w:r>
              <w:rPr>
                <w:rFonts w:ascii="Times New Roman" w:hAnsi="Times New Roman" w:cs="Times New Roman" w:hint="eastAsia"/>
                <w:sz w:val="24"/>
                <w:szCs w:val="24"/>
              </w:rPr>
              <w:t>7</w:t>
            </w:r>
          </w:p>
        </w:tc>
        <w:tc>
          <w:tcPr>
            <w:tcW w:w="5444" w:type="dxa"/>
          </w:tcPr>
          <w:p w:rsidR="00216C30" w:rsidRPr="004D4934" w:rsidRDefault="00216C30" w:rsidP="00446BBF">
            <w:pPr>
              <w:rPr>
                <w:rFonts w:ascii="Times New Roman" w:hAnsi="Times New Roman" w:cs="Times New Roman"/>
                <w:sz w:val="24"/>
                <w:szCs w:val="24"/>
              </w:rPr>
            </w:pPr>
            <w:r w:rsidRPr="004D4934">
              <w:rPr>
                <w:rFonts w:ascii="Times New Roman" w:hAnsi="Times New Roman" w:cs="Times New Roman"/>
                <w:sz w:val="24"/>
                <w:szCs w:val="24"/>
              </w:rPr>
              <w:t xml:space="preserve">Note that </w:t>
            </w:r>
            <w:r w:rsidRPr="004D4934">
              <w:rPr>
                <w:rFonts w:ascii="Times New Roman" w:hAnsi="Times New Roman" w:cs="Times New Roman"/>
                <w:position w:val="-14"/>
                <w:sz w:val="24"/>
                <w:szCs w:val="24"/>
              </w:rPr>
              <w:object w:dxaOrig="2020" w:dyaOrig="380">
                <v:shape id="_x0000_i2444" type="#_x0000_t75" style="width:101.4pt;height:17.4pt" o:ole="">
                  <v:imagedata r:id="rId2123" o:title=""/>
                </v:shape>
                <o:OLEObject Type="Embed" ProgID="Equation.3" ShapeID="_x0000_i2444" DrawAspect="Content" ObjectID="_1493543306" r:id="rId2124"/>
              </w:object>
            </w:r>
            <w:r w:rsidRPr="004D4934">
              <w:rPr>
                <w:rFonts w:ascii="Times New Roman" w:hAnsi="Times New Roman" w:cs="Times New Roman"/>
                <w:sz w:val="24"/>
                <w:szCs w:val="24"/>
              </w:rPr>
              <w:t xml:space="preserve">is a desired finite open subcover of </w:t>
            </w:r>
            <w:r w:rsidRPr="004D4934">
              <w:rPr>
                <w:rFonts w:ascii="Times New Roman" w:hAnsi="Times New Roman" w:cs="Times New Roman"/>
                <w:i/>
                <w:sz w:val="24"/>
                <w:szCs w:val="24"/>
              </w:rPr>
              <w:t>K</w:t>
            </w:r>
            <w:r w:rsidRPr="004D4934">
              <w:rPr>
                <w:rFonts w:ascii="Times New Roman" w:hAnsi="Times New Roman" w:cs="Times New Roman"/>
                <w:sz w:val="24"/>
                <w:szCs w:val="24"/>
              </w:rPr>
              <w:t>.</w:t>
            </w:r>
          </w:p>
        </w:tc>
        <w:tc>
          <w:tcPr>
            <w:tcW w:w="1276" w:type="dxa"/>
          </w:tcPr>
          <w:p w:rsidR="00216C30" w:rsidRPr="004D4934" w:rsidRDefault="00216C30" w:rsidP="00446BBF">
            <w:pPr>
              <w:rPr>
                <w:rFonts w:ascii="Times New Roman" w:hAnsi="Times New Roman" w:cs="Times New Roman"/>
                <w:sz w:val="24"/>
                <w:szCs w:val="24"/>
              </w:rPr>
            </w:pPr>
            <w:r>
              <w:rPr>
                <w:rFonts w:ascii="Times New Roman" w:hAnsi="Times New Roman" w:cs="Times New Roman"/>
                <w:sz w:val="24"/>
                <w:szCs w:val="24"/>
              </w:rPr>
              <w:t>CO(</w:t>
            </w:r>
            <w:r>
              <w:rPr>
                <w:rFonts w:ascii="Times New Roman" w:hAnsi="Times New Roman" w:cs="Times New Roman" w:hint="eastAsia"/>
                <w:sz w:val="24"/>
                <w:szCs w:val="24"/>
              </w:rPr>
              <w:t>5</w:t>
            </w:r>
            <w:r>
              <w:rPr>
                <w:rFonts w:ascii="Times New Roman" w:hAnsi="Times New Roman" w:cs="Times New Roman"/>
                <w:sz w:val="24"/>
                <w:szCs w:val="24"/>
              </w:rPr>
              <w:t>,</w:t>
            </w:r>
            <w:r>
              <w:rPr>
                <w:rFonts w:ascii="Times New Roman" w:hAnsi="Times New Roman" w:cs="Times New Roman" w:hint="eastAsia"/>
                <w:sz w:val="24"/>
                <w:szCs w:val="24"/>
              </w:rPr>
              <w:t>6</w:t>
            </w:r>
            <w:r>
              <w:rPr>
                <w:rFonts w:ascii="Times New Roman" w:hAnsi="Times New Roman" w:cs="Times New Roman"/>
                <w:sz w:val="24"/>
                <w:szCs w:val="24"/>
              </w:rPr>
              <w:t>)R2</w:t>
            </w:r>
          </w:p>
        </w:tc>
        <w:tc>
          <w:tcPr>
            <w:tcW w:w="567" w:type="dxa"/>
          </w:tcPr>
          <w:p w:rsidR="00216C30" w:rsidRPr="004D4934" w:rsidRDefault="00216C30" w:rsidP="00446BBF">
            <w:pPr>
              <w:jc w:val="center"/>
              <w:rPr>
                <w:rFonts w:ascii="Times New Roman" w:hAnsi="Times New Roman" w:cs="Times New Roman"/>
                <w:sz w:val="24"/>
                <w:szCs w:val="24"/>
              </w:rPr>
            </w:pPr>
            <w:r w:rsidRPr="004D4934">
              <w:rPr>
                <w:rFonts w:ascii="Times New Roman" w:hAnsi="Times New Roman" w:cs="Times New Roman"/>
                <w:sz w:val="24"/>
                <w:szCs w:val="24"/>
              </w:rPr>
              <w:t>N</w:t>
            </w:r>
          </w:p>
        </w:tc>
      </w:tr>
    </w:tbl>
    <w:p w:rsidR="000C5133" w:rsidRDefault="000C5133" w:rsidP="00B42E55">
      <w:pPr>
        <w:spacing w:after="0" w:line="240" w:lineRule="auto"/>
        <w:rPr>
          <w:rFonts w:ascii="Times New Roman" w:hAnsi="Times New Roman" w:cs="Times New Roman"/>
          <w:sz w:val="24"/>
          <w:szCs w:val="24"/>
        </w:rPr>
      </w:pPr>
    </w:p>
    <w:p w:rsidR="00216C30" w:rsidRDefault="00A34E9D" w:rsidP="000C5133">
      <w:pPr>
        <w:spacing w:after="0" w:line="480" w:lineRule="auto"/>
        <w:ind w:firstLine="720"/>
        <w:rPr>
          <w:rFonts w:ascii="Times New Roman" w:hAnsi="Times New Roman" w:cs="Times New Roman"/>
          <w:sz w:val="24"/>
          <w:szCs w:val="24"/>
        </w:rPr>
      </w:pPr>
      <w:r>
        <w:rPr>
          <w:rFonts w:ascii="Times New Roman" w:hAnsi="Times New Roman" w:cs="Times New Roman" w:hint="eastAsia"/>
          <w:sz w:val="24"/>
          <w:szCs w:val="24"/>
        </w:rPr>
        <w:t xml:space="preserve">The conclusion of </w:t>
      </w:r>
      <w:r>
        <w:rPr>
          <w:rFonts w:ascii="Times New Roman" w:hAnsi="Times New Roman" w:cs="Times New Roman"/>
          <w:sz w:val="24"/>
          <w:szCs w:val="24"/>
        </w:rPr>
        <w:t>the</w:t>
      </w:r>
      <w:r>
        <w:rPr>
          <w:rFonts w:ascii="Times New Roman" w:hAnsi="Times New Roman" w:cs="Times New Roman" w:hint="eastAsia"/>
          <w:sz w:val="24"/>
          <w:szCs w:val="24"/>
        </w:rPr>
        <w:t xml:space="preserve"> given statement is </w:t>
      </w:r>
      <w:r>
        <w:rPr>
          <w:rFonts w:ascii="Times New Roman" w:hAnsi="Times New Roman" w:cs="Times New Roman"/>
          <w:sz w:val="24"/>
          <w:szCs w:val="24"/>
        </w:rPr>
        <w:t>“</w:t>
      </w:r>
      <w:r w:rsidRPr="004D4934">
        <w:rPr>
          <w:rFonts w:ascii="Times New Roman" w:hAnsi="Times New Roman" w:cs="Times New Roman"/>
          <w:position w:val="-12"/>
          <w:sz w:val="24"/>
          <w:szCs w:val="24"/>
        </w:rPr>
        <w:object w:dxaOrig="2120" w:dyaOrig="360">
          <v:shape id="_x0000_i2445" type="#_x0000_t75" style="width:103.2pt;height:18.6pt" o:ole="">
            <v:imagedata r:id="rId918" o:title=""/>
          </v:shape>
          <o:OLEObject Type="Embed" ProgID="Equation.3" ShapeID="_x0000_i2445" DrawAspect="Content" ObjectID="_1493543307" r:id="rId2125"/>
        </w:object>
      </w:r>
      <w:r w:rsidRPr="004D4934">
        <w:rPr>
          <w:rFonts w:ascii="Times New Roman" w:hAnsi="Times New Roman" w:cs="Times New Roman"/>
          <w:sz w:val="24"/>
          <w:szCs w:val="24"/>
        </w:rPr>
        <w:t>is compact</w:t>
      </w:r>
      <w:r>
        <w:rPr>
          <w:rFonts w:ascii="Times New Roman" w:hAnsi="Times New Roman" w:cs="Times New Roman" w:hint="eastAsia"/>
          <w:sz w:val="24"/>
          <w:szCs w:val="24"/>
        </w:rPr>
        <w:t>.</w:t>
      </w:r>
      <w:r>
        <w:rPr>
          <w:rFonts w:ascii="Times New Roman" w:hAnsi="Times New Roman" w:cs="Times New Roman"/>
          <w:sz w:val="24"/>
          <w:szCs w:val="24"/>
        </w:rPr>
        <w:t>”</w:t>
      </w:r>
      <w:r>
        <w:rPr>
          <w:rFonts w:ascii="Times New Roman" w:hAnsi="Times New Roman" w:cs="Times New Roman" w:hint="eastAsia"/>
          <w:sz w:val="24"/>
          <w:szCs w:val="24"/>
        </w:rPr>
        <w:t xml:space="preserve">  It can be translated into the </w:t>
      </w:r>
      <w:r w:rsidRPr="00751B2B">
        <w:rPr>
          <w:rFonts w:ascii="Times New Roman" w:hAnsi="Times New Roman" w:cs="Times New Roman" w:hint="eastAsia"/>
          <w:i/>
          <w:sz w:val="24"/>
          <w:szCs w:val="24"/>
        </w:rPr>
        <w:t>mathematical language</w:t>
      </w:r>
      <w:r>
        <w:rPr>
          <w:rFonts w:ascii="Times New Roman" w:hAnsi="Times New Roman" w:cs="Times New Roman" w:hint="eastAsia"/>
          <w:sz w:val="24"/>
          <w:szCs w:val="24"/>
        </w:rPr>
        <w:t xml:space="preserve"> </w:t>
      </w:r>
      <w:r>
        <w:rPr>
          <w:rFonts w:ascii="Times New Roman" w:hAnsi="Times New Roman" w:cs="Times New Roman"/>
          <w:sz w:val="24"/>
          <w:szCs w:val="24"/>
        </w:rPr>
        <w:t>“</w:t>
      </w:r>
      <w:r>
        <w:rPr>
          <w:rFonts w:ascii="Times New Roman" w:hAnsi="Times New Roman" w:cs="Times New Roman" w:hint="eastAsia"/>
          <w:sz w:val="24"/>
          <w:szCs w:val="24"/>
        </w:rPr>
        <w:t>F</w:t>
      </w:r>
      <w:r w:rsidRPr="004D4934">
        <w:rPr>
          <w:rFonts w:ascii="Times New Roman" w:hAnsi="Times New Roman" w:cs="Times New Roman"/>
          <w:sz w:val="24"/>
          <w:szCs w:val="24"/>
        </w:rPr>
        <w:t xml:space="preserve">or any open cover of </w:t>
      </w:r>
      <w:r w:rsidRPr="004D4934">
        <w:rPr>
          <w:rFonts w:ascii="Times New Roman" w:hAnsi="Times New Roman" w:cs="Times New Roman"/>
          <w:i/>
          <w:sz w:val="24"/>
          <w:szCs w:val="24"/>
        </w:rPr>
        <w:t>K</w:t>
      </w:r>
      <w:r w:rsidRPr="004D4934">
        <w:rPr>
          <w:rFonts w:ascii="Times New Roman" w:hAnsi="Times New Roman" w:cs="Times New Roman"/>
          <w:sz w:val="24"/>
          <w:szCs w:val="24"/>
        </w:rPr>
        <w:t xml:space="preserve">, </w:t>
      </w:r>
      <w:r w:rsidRPr="004D4934">
        <w:rPr>
          <w:rFonts w:ascii="Times New Roman" w:hAnsi="Times New Roman" w:cs="Times New Roman"/>
          <w:i/>
          <w:sz w:val="24"/>
          <w:szCs w:val="24"/>
        </w:rPr>
        <w:t>K</w:t>
      </w:r>
      <w:r w:rsidRPr="004D4934">
        <w:rPr>
          <w:rFonts w:ascii="Times New Roman" w:hAnsi="Times New Roman" w:cs="Times New Roman"/>
          <w:sz w:val="24"/>
          <w:szCs w:val="24"/>
        </w:rPr>
        <w:t xml:space="preserve"> has a finite open subcover</w:t>
      </w:r>
      <w:r>
        <w:rPr>
          <w:rFonts w:ascii="Times New Roman" w:hAnsi="Times New Roman" w:cs="Times New Roman" w:hint="eastAsia"/>
          <w:sz w:val="24"/>
          <w:szCs w:val="24"/>
        </w:rPr>
        <w:t>.</w:t>
      </w:r>
      <w:r>
        <w:rPr>
          <w:rFonts w:ascii="Times New Roman" w:hAnsi="Times New Roman" w:cs="Times New Roman"/>
          <w:sz w:val="24"/>
          <w:szCs w:val="24"/>
        </w:rPr>
        <w:t>”</w:t>
      </w:r>
      <w:r>
        <w:rPr>
          <w:rFonts w:ascii="Times New Roman" w:hAnsi="Times New Roman" w:cs="Times New Roman" w:hint="eastAsia"/>
          <w:sz w:val="24"/>
          <w:szCs w:val="24"/>
        </w:rPr>
        <w:t xml:space="preserve">  By paying attention to </w:t>
      </w:r>
      <w:r w:rsidRPr="004758A1">
        <w:rPr>
          <w:rFonts w:ascii="Times New Roman" w:hAnsi="Times New Roman" w:cs="Times New Roman" w:hint="eastAsia"/>
          <w:i/>
          <w:sz w:val="24"/>
          <w:szCs w:val="24"/>
        </w:rPr>
        <w:t>the ignition phrase</w:t>
      </w:r>
      <w:r>
        <w:rPr>
          <w:rFonts w:ascii="Times New Roman" w:hAnsi="Times New Roman" w:cs="Times New Roman" w:hint="eastAsia"/>
          <w:sz w:val="24"/>
          <w:szCs w:val="24"/>
        </w:rPr>
        <w:t xml:space="preserve"> </w:t>
      </w:r>
      <w:r>
        <w:rPr>
          <w:rFonts w:ascii="Times New Roman" w:hAnsi="Times New Roman" w:cs="Times New Roman"/>
          <w:sz w:val="24"/>
          <w:szCs w:val="24"/>
        </w:rPr>
        <w:t>“</w:t>
      </w:r>
      <w:r>
        <w:rPr>
          <w:rFonts w:ascii="Times New Roman" w:hAnsi="Times New Roman" w:cs="Times New Roman" w:hint="eastAsia"/>
          <w:sz w:val="24"/>
          <w:szCs w:val="24"/>
        </w:rPr>
        <w:t>F</w:t>
      </w:r>
      <w:r w:rsidRPr="004D4934">
        <w:rPr>
          <w:rFonts w:ascii="Times New Roman" w:hAnsi="Times New Roman" w:cs="Times New Roman"/>
          <w:sz w:val="24"/>
          <w:szCs w:val="24"/>
        </w:rPr>
        <w:t xml:space="preserve">or any open cover of </w:t>
      </w:r>
      <w:r w:rsidRPr="004D4934">
        <w:rPr>
          <w:rFonts w:ascii="Times New Roman" w:hAnsi="Times New Roman" w:cs="Times New Roman"/>
          <w:i/>
          <w:sz w:val="24"/>
          <w:szCs w:val="24"/>
        </w:rPr>
        <w:t>K</w:t>
      </w:r>
      <w:r>
        <w:rPr>
          <w:rFonts w:ascii="Times New Roman" w:hAnsi="Times New Roman" w:cs="Times New Roman" w:hint="eastAsia"/>
          <w:sz w:val="24"/>
          <w:szCs w:val="24"/>
        </w:rPr>
        <w:t>,</w:t>
      </w:r>
      <w:r>
        <w:rPr>
          <w:rFonts w:ascii="Times New Roman" w:hAnsi="Times New Roman" w:cs="Times New Roman"/>
          <w:sz w:val="24"/>
          <w:szCs w:val="24"/>
        </w:rPr>
        <w:t>”</w:t>
      </w:r>
      <w:r>
        <w:rPr>
          <w:rFonts w:ascii="Times New Roman" w:hAnsi="Times New Roman" w:cs="Times New Roman" w:hint="eastAsia"/>
          <w:sz w:val="24"/>
          <w:szCs w:val="24"/>
        </w:rPr>
        <w:t xml:space="preserve"> one may explore the way to construct an open cover of </w:t>
      </w:r>
      <w:r w:rsidRPr="006C68A3">
        <w:rPr>
          <w:rFonts w:ascii="Times New Roman" w:hAnsi="Times New Roman" w:cs="Times New Roman" w:hint="eastAsia"/>
          <w:i/>
          <w:sz w:val="24"/>
          <w:szCs w:val="24"/>
        </w:rPr>
        <w:t>K</w:t>
      </w:r>
      <w:r>
        <w:rPr>
          <w:rFonts w:ascii="Times New Roman" w:hAnsi="Times New Roman" w:cs="Times New Roman" w:hint="eastAsia"/>
          <w:sz w:val="24"/>
          <w:szCs w:val="24"/>
        </w:rPr>
        <w:t xml:space="preserve">.  Recalling the property of a subspace topology, one can set a starting variable by having </w:t>
      </w:r>
      <w:r>
        <w:rPr>
          <w:rFonts w:ascii="Times New Roman" w:hAnsi="Times New Roman" w:cs="Times New Roman"/>
          <w:sz w:val="24"/>
          <w:szCs w:val="24"/>
        </w:rPr>
        <w:t>“</w:t>
      </w:r>
      <w:r w:rsidRPr="004D4934">
        <w:rPr>
          <w:rFonts w:ascii="Times New Roman" w:hAnsi="Times New Roman" w:cs="Times New Roman"/>
          <w:sz w:val="24"/>
          <w:szCs w:val="24"/>
        </w:rPr>
        <w:t xml:space="preserve">Let </w:t>
      </w:r>
      <w:r w:rsidRPr="004D4934">
        <w:rPr>
          <w:rFonts w:ascii="Times New Roman" w:hAnsi="Times New Roman" w:cs="Times New Roman"/>
          <w:position w:val="-12"/>
          <w:sz w:val="24"/>
          <w:szCs w:val="24"/>
        </w:rPr>
        <w:object w:dxaOrig="1460" w:dyaOrig="360">
          <v:shape id="_x0000_i2446" type="#_x0000_t75" style="width:74.4pt;height:18.6pt" o:ole="">
            <v:imagedata r:id="rId923" o:title=""/>
          </v:shape>
          <o:OLEObject Type="Embed" ProgID="Equation.3" ShapeID="_x0000_i2446" DrawAspect="Content" ObjectID="_1493543308" r:id="rId2126"/>
        </w:object>
      </w:r>
      <w:r>
        <w:rPr>
          <w:rFonts w:ascii="Times New Roman" w:hAnsi="Times New Roman" w:cs="Times New Roman" w:hint="eastAsia"/>
          <w:sz w:val="24"/>
          <w:szCs w:val="24"/>
        </w:rPr>
        <w:t>as</w:t>
      </w:r>
      <w:r w:rsidRPr="004D4934">
        <w:rPr>
          <w:rFonts w:ascii="Times New Roman" w:hAnsi="Times New Roman" w:cs="Times New Roman"/>
          <w:sz w:val="24"/>
          <w:szCs w:val="24"/>
        </w:rPr>
        <w:t xml:space="preserve"> an open cover of </w:t>
      </w:r>
      <w:r w:rsidRPr="004D4934">
        <w:rPr>
          <w:rFonts w:ascii="Times New Roman" w:hAnsi="Times New Roman" w:cs="Times New Roman"/>
          <w:i/>
          <w:sz w:val="24"/>
          <w:szCs w:val="24"/>
        </w:rPr>
        <w:t>X</w:t>
      </w:r>
      <w:r>
        <w:rPr>
          <w:rFonts w:ascii="Times New Roman" w:hAnsi="Times New Roman" w:cs="Times New Roman"/>
          <w:sz w:val="24"/>
          <w:szCs w:val="24"/>
        </w:rPr>
        <w:t>”</w:t>
      </w:r>
      <w:r>
        <w:rPr>
          <w:rFonts w:ascii="Times New Roman" w:hAnsi="Times New Roman" w:cs="Times New Roman" w:hint="eastAsia"/>
          <w:sz w:val="24"/>
          <w:szCs w:val="24"/>
        </w:rPr>
        <w:t xml:space="preserve">.  Then, one may construct an open cover of </w:t>
      </w:r>
      <w:r w:rsidRPr="002B3320">
        <w:rPr>
          <w:rFonts w:ascii="Times New Roman" w:hAnsi="Times New Roman" w:cs="Times New Roman" w:hint="eastAsia"/>
          <w:i/>
          <w:sz w:val="24"/>
          <w:szCs w:val="24"/>
        </w:rPr>
        <w:t>K</w:t>
      </w:r>
      <w:r>
        <w:rPr>
          <w:rFonts w:ascii="Times New Roman" w:hAnsi="Times New Roman" w:cs="Times New Roman" w:hint="eastAsia"/>
          <w:sz w:val="24"/>
          <w:szCs w:val="24"/>
        </w:rPr>
        <w:t xml:space="preserve"> by having </w:t>
      </w:r>
      <w:r>
        <w:rPr>
          <w:rFonts w:ascii="Times New Roman" w:hAnsi="Times New Roman" w:cs="Times New Roman"/>
          <w:sz w:val="24"/>
          <w:szCs w:val="24"/>
        </w:rPr>
        <w:t>“</w:t>
      </w:r>
      <w:r w:rsidRPr="004D4934">
        <w:rPr>
          <w:rFonts w:ascii="Times New Roman" w:hAnsi="Times New Roman" w:cs="Times New Roman"/>
          <w:position w:val="-12"/>
          <w:sz w:val="24"/>
          <w:szCs w:val="24"/>
        </w:rPr>
        <w:object w:dxaOrig="1900" w:dyaOrig="360">
          <v:shape id="_x0000_i2447" type="#_x0000_t75" style="width:96.6pt;height:18.6pt" o:ole="">
            <v:imagedata r:id="rId925" o:title=""/>
          </v:shape>
          <o:OLEObject Type="Embed" ProgID="Equation.3" ShapeID="_x0000_i2447" DrawAspect="Content" ObjectID="_1493543309" r:id="rId2127"/>
        </w:object>
      </w:r>
      <w:r>
        <w:rPr>
          <w:rFonts w:ascii="Times New Roman" w:hAnsi="Times New Roman" w:cs="Times New Roman" w:hint="eastAsia"/>
          <w:sz w:val="24"/>
          <w:szCs w:val="24"/>
        </w:rPr>
        <w:t>.</w:t>
      </w:r>
      <w:r>
        <w:rPr>
          <w:rFonts w:ascii="Times New Roman" w:hAnsi="Times New Roman" w:cs="Times New Roman"/>
          <w:sz w:val="24"/>
          <w:szCs w:val="24"/>
        </w:rPr>
        <w:t>”</w:t>
      </w:r>
      <w:r>
        <w:rPr>
          <w:rFonts w:ascii="Times New Roman" w:hAnsi="Times New Roman" w:cs="Times New Roman" w:hint="eastAsia"/>
          <w:sz w:val="24"/>
          <w:szCs w:val="24"/>
        </w:rPr>
        <w:t xml:space="preserve">  To further advance a reasoning </w:t>
      </w:r>
      <w:r>
        <w:rPr>
          <w:rFonts w:ascii="Times New Roman" w:hAnsi="Times New Roman" w:cs="Times New Roman"/>
          <w:sz w:val="24"/>
          <w:szCs w:val="24"/>
        </w:rPr>
        <w:t>process</w:t>
      </w:r>
      <w:r>
        <w:rPr>
          <w:rFonts w:ascii="Times New Roman" w:hAnsi="Times New Roman" w:cs="Times New Roman" w:hint="eastAsia"/>
          <w:sz w:val="24"/>
          <w:szCs w:val="24"/>
        </w:rPr>
        <w:t xml:space="preserve">, one may note and consider the given hypothesis </w:t>
      </w:r>
      <w:r>
        <w:rPr>
          <w:rFonts w:ascii="Times New Roman" w:hAnsi="Times New Roman" w:cs="Times New Roman"/>
          <w:sz w:val="24"/>
          <w:szCs w:val="24"/>
        </w:rPr>
        <w:t>“</w:t>
      </w:r>
      <w:r w:rsidRPr="00BF4652">
        <w:rPr>
          <w:rFonts w:ascii="Times New Roman" w:hAnsi="Times New Roman" w:cs="Times New Roman"/>
          <w:i/>
          <w:position w:val="-12"/>
          <w:sz w:val="24"/>
          <w:szCs w:val="24"/>
        </w:rPr>
        <w:object w:dxaOrig="1260" w:dyaOrig="380">
          <v:shape id="_x0000_i2448" type="#_x0000_t75" style="width:63.6pt;height:17.4pt" o:ole="">
            <v:imagedata r:id="rId914" o:title=""/>
          </v:shape>
          <o:OLEObject Type="Embed" ProgID="Equation.3" ShapeID="_x0000_i2448" DrawAspect="Content" ObjectID="_1493543310" r:id="rId2128"/>
        </w:object>
      </w:r>
      <w:r>
        <w:rPr>
          <w:rFonts w:ascii="Times New Roman" w:hAnsi="Times New Roman" w:cs="Times New Roman" w:hint="eastAsia"/>
          <w:sz w:val="24"/>
          <w:szCs w:val="24"/>
        </w:rPr>
        <w:t xml:space="preserve">converges to a </w:t>
      </w:r>
      <w:r>
        <w:rPr>
          <w:rFonts w:ascii="Times New Roman" w:hAnsi="Times New Roman" w:cs="Times New Roman"/>
          <w:sz w:val="24"/>
          <w:szCs w:val="24"/>
        </w:rPr>
        <w:t>point</w:t>
      </w:r>
      <w:r w:rsidRPr="00BF4652">
        <w:rPr>
          <w:rFonts w:ascii="Times New Roman" w:hAnsi="Times New Roman" w:cs="Times New Roman"/>
          <w:i/>
          <w:position w:val="-12"/>
          <w:sz w:val="24"/>
          <w:szCs w:val="24"/>
        </w:rPr>
        <w:object w:dxaOrig="260" w:dyaOrig="360">
          <v:shape id="_x0000_i2449" type="#_x0000_t75" style="width:11.4pt;height:18.6pt" o:ole="">
            <v:imagedata r:id="rId916" o:title=""/>
          </v:shape>
          <o:OLEObject Type="Embed" ProgID="Equation.3" ShapeID="_x0000_i2449" DrawAspect="Content" ObjectID="_1493543311" r:id="rId2129"/>
        </w:object>
      </w:r>
      <w:r>
        <w:rPr>
          <w:rFonts w:ascii="Times New Roman" w:hAnsi="Times New Roman" w:cs="Times New Roman" w:hint="eastAsia"/>
          <w:sz w:val="24"/>
          <w:szCs w:val="24"/>
        </w:rPr>
        <w:t>.</w:t>
      </w:r>
      <w:r>
        <w:rPr>
          <w:rFonts w:ascii="Times New Roman" w:hAnsi="Times New Roman" w:cs="Times New Roman"/>
          <w:sz w:val="24"/>
          <w:szCs w:val="24"/>
        </w:rPr>
        <w:t>”</w:t>
      </w:r>
      <w:r>
        <w:rPr>
          <w:rFonts w:ascii="Times New Roman" w:hAnsi="Times New Roman" w:cs="Times New Roman" w:hint="eastAsia"/>
          <w:sz w:val="24"/>
          <w:szCs w:val="24"/>
        </w:rPr>
        <w:t xml:space="preserve">   Then, the given hypothesis can be translated into </w:t>
      </w:r>
      <w:r>
        <w:rPr>
          <w:rFonts w:ascii="Times New Roman" w:hAnsi="Times New Roman" w:cs="Times New Roman"/>
          <w:sz w:val="24"/>
          <w:szCs w:val="24"/>
        </w:rPr>
        <w:t>“</w:t>
      </w:r>
      <w:r>
        <w:rPr>
          <w:rFonts w:ascii="Times New Roman" w:hAnsi="Times New Roman" w:cs="Times New Roman" w:hint="eastAsia"/>
          <w:sz w:val="24"/>
          <w:szCs w:val="24"/>
        </w:rPr>
        <w:t xml:space="preserve">For an open set </w:t>
      </w:r>
      <w:r w:rsidRPr="004D4934">
        <w:rPr>
          <w:rFonts w:ascii="Times New Roman" w:hAnsi="Times New Roman" w:cs="Times New Roman"/>
          <w:position w:val="-14"/>
          <w:sz w:val="24"/>
          <w:szCs w:val="24"/>
        </w:rPr>
        <w:object w:dxaOrig="1420" w:dyaOrig="380">
          <v:shape id="_x0000_i2450" type="#_x0000_t75" style="width:69.6pt;height:17.4pt" o:ole="">
            <v:imagedata r:id="rId961" o:title=""/>
          </v:shape>
          <o:OLEObject Type="Embed" ProgID="Equation.3" ShapeID="_x0000_i2450" DrawAspect="Content" ObjectID="_1493543312" r:id="rId2130"/>
        </w:object>
      </w:r>
      <w:r>
        <w:rPr>
          <w:rFonts w:ascii="Times New Roman" w:hAnsi="Times New Roman" w:cs="Times New Roman" w:hint="eastAsia"/>
          <w:sz w:val="24"/>
          <w:szCs w:val="24"/>
        </w:rPr>
        <w:t xml:space="preserve">in the open cover of </w:t>
      </w:r>
      <w:r w:rsidRPr="00326D20">
        <w:rPr>
          <w:rFonts w:ascii="Times New Roman" w:hAnsi="Times New Roman" w:cs="Times New Roman" w:hint="eastAsia"/>
          <w:i/>
          <w:sz w:val="24"/>
          <w:szCs w:val="24"/>
        </w:rPr>
        <w:t>K</w:t>
      </w:r>
      <w:r>
        <w:rPr>
          <w:rFonts w:ascii="Times New Roman" w:hAnsi="Times New Roman" w:cs="Times New Roman" w:hint="eastAsia"/>
          <w:sz w:val="24"/>
          <w:szCs w:val="24"/>
        </w:rPr>
        <w:t xml:space="preserve">, in </w:t>
      </w:r>
      <w:r>
        <w:rPr>
          <w:rFonts w:ascii="Times New Roman" w:hAnsi="Times New Roman" w:cs="Times New Roman"/>
          <w:sz w:val="24"/>
          <w:szCs w:val="24"/>
        </w:rPr>
        <w:t>which</w:t>
      </w:r>
      <w:r w:rsidRPr="008D2D7C">
        <w:rPr>
          <w:rFonts w:ascii="Times New Roman" w:hAnsi="Times New Roman" w:cs="Times New Roman"/>
          <w:position w:val="-14"/>
          <w:sz w:val="24"/>
          <w:szCs w:val="24"/>
        </w:rPr>
        <w:object w:dxaOrig="840" w:dyaOrig="380">
          <v:shape id="_x0000_i2451" type="#_x0000_t75" style="width:40.2pt;height:19.2pt" o:ole="">
            <v:imagedata r:id="rId963" o:title=""/>
          </v:shape>
          <o:OLEObject Type="Embed" ProgID="Equation.3" ShapeID="_x0000_i2451" DrawAspect="Content" ObjectID="_1493543313" r:id="rId2131"/>
        </w:object>
      </w:r>
      <w:r>
        <w:rPr>
          <w:rFonts w:ascii="Times New Roman" w:hAnsi="Times New Roman" w:cs="Times New Roman" w:hint="eastAsia"/>
          <w:sz w:val="24"/>
          <w:szCs w:val="24"/>
        </w:rPr>
        <w:t xml:space="preserve">, </w:t>
      </w:r>
      <w:r w:rsidRPr="004D4934">
        <w:rPr>
          <w:rFonts w:ascii="Times New Roman" w:hAnsi="Times New Roman" w:cs="Times New Roman"/>
          <w:position w:val="-6"/>
          <w:sz w:val="24"/>
          <w:szCs w:val="24"/>
        </w:rPr>
        <w:object w:dxaOrig="880" w:dyaOrig="320">
          <v:shape id="_x0000_i2452" type="#_x0000_t75" style="width:42.6pt;height:15.6pt" o:ole="">
            <v:imagedata r:id="rId936" o:title=""/>
          </v:shape>
          <o:OLEObject Type="Embed" ProgID="Equation.3" ShapeID="_x0000_i2452" DrawAspect="Content" ObjectID="_1493543314" r:id="rId2132"/>
        </w:object>
      </w:r>
      <w:r w:rsidRPr="004D4934">
        <w:rPr>
          <w:rFonts w:ascii="Times New Roman" w:hAnsi="Times New Roman" w:cs="Times New Roman"/>
          <w:sz w:val="24"/>
          <w:szCs w:val="24"/>
        </w:rPr>
        <w:t>such that f</w:t>
      </w:r>
      <w:r>
        <w:rPr>
          <w:rFonts w:ascii="Times New Roman" w:hAnsi="Times New Roman" w:cs="Times New Roman" w:hint="eastAsia"/>
          <w:sz w:val="24"/>
          <w:szCs w:val="24"/>
        </w:rPr>
        <w:t xml:space="preserve">or </w:t>
      </w:r>
      <w:r>
        <w:rPr>
          <w:rFonts w:ascii="Times New Roman" w:hAnsi="Times New Roman" w:cs="Times New Roman"/>
          <w:sz w:val="24"/>
          <w:szCs w:val="24"/>
        </w:rPr>
        <w:t>all</w:t>
      </w:r>
      <w:r w:rsidRPr="004D4934">
        <w:rPr>
          <w:rFonts w:ascii="Times New Roman" w:hAnsi="Times New Roman" w:cs="Times New Roman"/>
          <w:position w:val="-6"/>
          <w:sz w:val="24"/>
          <w:szCs w:val="24"/>
        </w:rPr>
        <w:object w:dxaOrig="639" w:dyaOrig="279">
          <v:shape id="_x0000_i2453" type="#_x0000_t75" style="width:33pt;height:14.4pt" o:ole="">
            <v:imagedata r:id="rId938" o:title=""/>
          </v:shape>
          <o:OLEObject Type="Embed" ProgID="Equation.3" ShapeID="_x0000_i2453" DrawAspect="Content" ObjectID="_1493543315" r:id="rId2133"/>
        </w:object>
      </w:r>
      <w:r w:rsidRPr="004D4934">
        <w:rPr>
          <w:rFonts w:ascii="Times New Roman" w:hAnsi="Times New Roman" w:cs="Times New Roman"/>
          <w:sz w:val="24"/>
          <w:szCs w:val="24"/>
        </w:rPr>
        <w:t xml:space="preserve">, </w:t>
      </w:r>
      <w:r w:rsidRPr="008D2D7C">
        <w:rPr>
          <w:rFonts w:ascii="Times New Roman" w:hAnsi="Times New Roman" w:cs="Times New Roman"/>
          <w:position w:val="-14"/>
          <w:sz w:val="24"/>
          <w:szCs w:val="24"/>
        </w:rPr>
        <w:object w:dxaOrig="800" w:dyaOrig="380">
          <v:shape id="_x0000_i2454" type="#_x0000_t75" style="width:39pt;height:19.2pt" o:ole="">
            <v:imagedata r:id="rId967" o:title=""/>
          </v:shape>
          <o:OLEObject Type="Embed" ProgID="Equation.3" ShapeID="_x0000_i2454" DrawAspect="Content" ObjectID="_1493543316" r:id="rId2134"/>
        </w:object>
      </w:r>
      <w:r>
        <w:rPr>
          <w:rFonts w:ascii="Times New Roman" w:hAnsi="Times New Roman" w:cs="Times New Roman" w:hint="eastAsia"/>
          <w:sz w:val="24"/>
          <w:szCs w:val="24"/>
        </w:rPr>
        <w:t xml:space="preserve">.  Finally, they may create a finite open subcover </w:t>
      </w:r>
      <w:r w:rsidRPr="008D2D7C">
        <w:rPr>
          <w:rFonts w:ascii="Times New Roman" w:hAnsi="Times New Roman" w:cs="Times New Roman"/>
          <w:position w:val="-14"/>
          <w:sz w:val="24"/>
          <w:szCs w:val="24"/>
        </w:rPr>
        <w:object w:dxaOrig="1880" w:dyaOrig="380">
          <v:shape id="_x0000_i2455" type="#_x0000_t75" style="width:92.4pt;height:19.2pt" o:ole="">
            <v:imagedata r:id="rId969" o:title=""/>
          </v:shape>
          <o:OLEObject Type="Embed" ProgID="Equation.3" ShapeID="_x0000_i2455" DrawAspect="Content" ObjectID="_1493543317" r:id="rId2135"/>
        </w:object>
      </w:r>
      <w:r>
        <w:rPr>
          <w:rFonts w:ascii="Times New Roman" w:hAnsi="Times New Roman" w:cs="Times New Roman" w:hint="eastAsia"/>
          <w:sz w:val="24"/>
          <w:szCs w:val="24"/>
        </w:rPr>
        <w:t xml:space="preserve">by setting </w:t>
      </w:r>
      <w:r w:rsidRPr="004D4934">
        <w:rPr>
          <w:rFonts w:ascii="Times New Roman" w:hAnsi="Times New Roman" w:cs="Times New Roman"/>
          <w:position w:val="-14"/>
          <w:sz w:val="24"/>
          <w:szCs w:val="24"/>
        </w:rPr>
        <w:object w:dxaOrig="760" w:dyaOrig="380">
          <v:shape id="_x0000_i2456" type="#_x0000_t75" style="width:37.8pt;height:17.4pt" o:ole="">
            <v:imagedata r:id="rId950" o:title=""/>
          </v:shape>
          <o:OLEObject Type="Embed" ProgID="Equation.3" ShapeID="_x0000_i2456" DrawAspect="Content" ObjectID="_1493543318" r:id="rId2136"/>
        </w:object>
      </w:r>
      <w:r w:rsidRPr="004D4934">
        <w:rPr>
          <w:rFonts w:ascii="Times New Roman" w:hAnsi="Times New Roman" w:cs="Times New Roman"/>
          <w:sz w:val="24"/>
          <w:szCs w:val="24"/>
        </w:rPr>
        <w:t xml:space="preserve">such that </w:t>
      </w:r>
      <w:r w:rsidRPr="004919F1">
        <w:rPr>
          <w:rFonts w:ascii="Times New Roman" w:hAnsi="Times New Roman" w:cs="Times New Roman"/>
          <w:position w:val="-14"/>
          <w:sz w:val="24"/>
          <w:szCs w:val="24"/>
        </w:rPr>
        <w:object w:dxaOrig="720" w:dyaOrig="380">
          <v:shape id="_x0000_i2457" type="#_x0000_t75" style="width:35.4pt;height:19.2pt" o:ole="">
            <v:imagedata r:id="rId972" o:title=""/>
          </v:shape>
          <o:OLEObject Type="Embed" ProgID="Equation.3" ShapeID="_x0000_i2457" DrawAspect="Content" ObjectID="_1493543319" r:id="rId2137"/>
        </w:object>
      </w:r>
      <w:r>
        <w:rPr>
          <w:rFonts w:ascii="Times New Roman" w:hAnsi="Times New Roman" w:cs="Times New Roman" w:hint="eastAsia"/>
          <w:sz w:val="24"/>
          <w:szCs w:val="24"/>
        </w:rPr>
        <w:t xml:space="preserve">for </w:t>
      </w:r>
      <w:r w:rsidRPr="004D4934">
        <w:rPr>
          <w:rFonts w:ascii="Times New Roman" w:hAnsi="Times New Roman" w:cs="Times New Roman"/>
          <w:position w:val="-6"/>
          <w:sz w:val="24"/>
          <w:szCs w:val="24"/>
        </w:rPr>
        <w:object w:dxaOrig="620" w:dyaOrig="279">
          <v:shape id="_x0000_i2458" type="#_x0000_t75" style="width:33pt;height:14.4pt" o:ole="">
            <v:imagedata r:id="rId974" o:title=""/>
          </v:shape>
          <o:OLEObject Type="Embed" ProgID="Equation.3" ShapeID="_x0000_i2458" DrawAspect="Content" ObjectID="_1493543320" r:id="rId2138"/>
        </w:object>
      </w:r>
      <w:r>
        <w:rPr>
          <w:rFonts w:ascii="Times New Roman" w:hAnsi="Times New Roman" w:cs="Times New Roman" w:hint="eastAsia"/>
          <w:sz w:val="24"/>
          <w:szCs w:val="24"/>
        </w:rPr>
        <w:t xml:space="preserve">.  </w:t>
      </w:r>
      <w:r w:rsidR="00216C30">
        <w:rPr>
          <w:rFonts w:ascii="Times New Roman" w:hAnsi="Times New Roman" w:cs="Times New Roman" w:hint="eastAsia"/>
          <w:sz w:val="24"/>
          <w:szCs w:val="24"/>
        </w:rPr>
        <w:t>The following (Figure 5.</w:t>
      </w:r>
      <w:r w:rsidR="001C69A7">
        <w:rPr>
          <w:rFonts w:ascii="Times New Roman" w:hAnsi="Times New Roman" w:cs="Times New Roman" w:hint="eastAsia"/>
          <w:sz w:val="24"/>
          <w:szCs w:val="24"/>
        </w:rPr>
        <w:t>29</w:t>
      </w:r>
      <w:r w:rsidR="00216C30">
        <w:rPr>
          <w:rFonts w:ascii="Times New Roman" w:hAnsi="Times New Roman" w:cs="Times New Roman" w:hint="eastAsia"/>
          <w:sz w:val="24"/>
          <w:szCs w:val="24"/>
        </w:rPr>
        <w:t>) is Ryan</w:t>
      </w:r>
      <w:r w:rsidR="00216C30">
        <w:rPr>
          <w:rFonts w:ascii="Times New Roman" w:hAnsi="Times New Roman" w:cs="Times New Roman"/>
          <w:sz w:val="24"/>
          <w:szCs w:val="24"/>
        </w:rPr>
        <w:t>’</w:t>
      </w:r>
      <w:r w:rsidR="00216C30">
        <w:rPr>
          <w:rFonts w:ascii="Times New Roman" w:hAnsi="Times New Roman" w:cs="Times New Roman" w:hint="eastAsia"/>
          <w:sz w:val="24"/>
          <w:szCs w:val="24"/>
        </w:rPr>
        <w:t xml:space="preserve">s proof. </w:t>
      </w:r>
    </w:p>
    <w:p w:rsidR="00216C30" w:rsidRPr="004D4934" w:rsidRDefault="00216C30" w:rsidP="00216C30">
      <w:pPr>
        <w:spacing w:after="0" w:line="480" w:lineRule="auto"/>
        <w:jc w:val="center"/>
        <w:rPr>
          <w:rFonts w:ascii="Times New Roman" w:hAnsi="Times New Roman" w:cs="Times New Roman"/>
          <w:sz w:val="24"/>
          <w:szCs w:val="24"/>
        </w:rPr>
      </w:pPr>
      <w:r w:rsidRPr="006504F0">
        <w:rPr>
          <w:rFonts w:ascii="Times New Roman" w:hAnsi="Times New Roman" w:cs="Times New Roman"/>
          <w:noProof/>
          <w:sz w:val="24"/>
          <w:szCs w:val="24"/>
          <w:bdr w:val="single" w:sz="4" w:space="0" w:color="auto"/>
          <w:lang w:eastAsia="en-US"/>
        </w:rPr>
        <w:drawing>
          <wp:inline distT="0" distB="0" distL="0" distR="0" wp14:anchorId="6EFA94B3" wp14:editId="1E27840D">
            <wp:extent cx="4301680" cy="1809750"/>
            <wp:effectExtent l="0" t="0" r="381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8"/>
                    <pic:cNvPicPr>
                      <a:picLocks noChangeAspect="1" noChangeArrowheads="1"/>
                    </pic:cNvPicPr>
                  </pic:nvPicPr>
                  <pic:blipFill>
                    <a:blip r:embed="rId2139">
                      <a:extLst>
                        <a:ext uri="{28A0092B-C50C-407E-A947-70E740481C1C}">
                          <a14:useLocalDpi xmlns:a14="http://schemas.microsoft.com/office/drawing/2010/main" val="0"/>
                        </a:ext>
                      </a:extLst>
                    </a:blip>
                    <a:srcRect/>
                    <a:stretch>
                      <a:fillRect/>
                    </a:stretch>
                  </pic:blipFill>
                  <pic:spPr bwMode="auto">
                    <a:xfrm>
                      <a:off x="0" y="0"/>
                      <a:ext cx="4307504" cy="1812200"/>
                    </a:xfrm>
                    <a:prstGeom prst="rect">
                      <a:avLst/>
                    </a:prstGeom>
                    <a:noFill/>
                    <a:ln>
                      <a:noFill/>
                    </a:ln>
                  </pic:spPr>
                </pic:pic>
              </a:graphicData>
            </a:graphic>
          </wp:inline>
        </w:drawing>
      </w:r>
    </w:p>
    <w:p w:rsidR="00216C30" w:rsidRPr="004D4934" w:rsidRDefault="00216C30" w:rsidP="0050378E">
      <w:pPr>
        <w:spacing w:after="0" w:line="480" w:lineRule="auto"/>
        <w:jc w:val="center"/>
        <w:rPr>
          <w:rFonts w:ascii="Times New Roman" w:hAnsi="Times New Roman" w:cs="Times New Roman"/>
          <w:sz w:val="24"/>
          <w:szCs w:val="24"/>
        </w:rPr>
      </w:pPr>
      <w:r w:rsidRPr="00255A1B">
        <w:rPr>
          <w:rFonts w:ascii="Times New Roman" w:hAnsi="Times New Roman" w:cs="Times New Roman"/>
          <w:i/>
          <w:sz w:val="24"/>
          <w:szCs w:val="24"/>
        </w:rPr>
        <w:t>Figure</w:t>
      </w:r>
      <w:r>
        <w:rPr>
          <w:rFonts w:ascii="Times New Roman" w:hAnsi="Times New Roman" w:cs="Times New Roman"/>
          <w:sz w:val="24"/>
          <w:szCs w:val="24"/>
        </w:rPr>
        <w:t xml:space="preserve"> </w:t>
      </w:r>
      <w:r w:rsidRPr="000D59D6">
        <w:rPr>
          <w:rFonts w:ascii="Times New Roman" w:hAnsi="Times New Roman" w:cs="Times New Roman"/>
          <w:i/>
          <w:sz w:val="24"/>
          <w:szCs w:val="24"/>
        </w:rPr>
        <w:t>5.</w:t>
      </w:r>
      <w:r w:rsidR="001C69A7" w:rsidRPr="000D59D6">
        <w:rPr>
          <w:rFonts w:ascii="Times New Roman" w:hAnsi="Times New Roman" w:cs="Times New Roman" w:hint="eastAsia"/>
          <w:i/>
          <w:sz w:val="24"/>
          <w:szCs w:val="24"/>
        </w:rPr>
        <w:t>29</w:t>
      </w:r>
      <w:r w:rsidR="001C69A7">
        <w:rPr>
          <w:rFonts w:ascii="Times New Roman" w:hAnsi="Times New Roman" w:cs="Times New Roman" w:hint="eastAsia"/>
          <w:sz w:val="24"/>
          <w:szCs w:val="24"/>
        </w:rPr>
        <w:t>.</w:t>
      </w:r>
      <w:r>
        <w:rPr>
          <w:rFonts w:ascii="Times New Roman" w:hAnsi="Times New Roman" w:cs="Times New Roman"/>
          <w:sz w:val="24"/>
          <w:szCs w:val="24"/>
        </w:rPr>
        <w:t xml:space="preserve"> </w:t>
      </w:r>
      <w:r>
        <w:rPr>
          <w:rFonts w:ascii="Times New Roman" w:hAnsi="Times New Roman" w:cs="Times New Roman" w:hint="eastAsia"/>
          <w:sz w:val="24"/>
          <w:szCs w:val="24"/>
        </w:rPr>
        <w:t>Ryan</w:t>
      </w:r>
      <w:r>
        <w:rPr>
          <w:rFonts w:ascii="Times New Roman" w:hAnsi="Times New Roman" w:cs="Times New Roman"/>
          <w:sz w:val="24"/>
          <w:szCs w:val="24"/>
        </w:rPr>
        <w:t>’</w:t>
      </w:r>
      <w:r>
        <w:rPr>
          <w:rFonts w:ascii="Times New Roman" w:hAnsi="Times New Roman" w:cs="Times New Roman" w:hint="eastAsia"/>
          <w:sz w:val="24"/>
          <w:szCs w:val="24"/>
        </w:rPr>
        <w:t xml:space="preserve">s </w:t>
      </w:r>
      <w:r w:rsidR="001C69A7">
        <w:rPr>
          <w:rFonts w:ascii="Times New Roman" w:hAnsi="Times New Roman" w:cs="Times New Roman" w:hint="eastAsia"/>
          <w:sz w:val="24"/>
          <w:szCs w:val="24"/>
        </w:rPr>
        <w:t>P</w:t>
      </w:r>
      <w:r>
        <w:rPr>
          <w:rFonts w:ascii="Times New Roman" w:hAnsi="Times New Roman" w:cs="Times New Roman"/>
          <w:sz w:val="24"/>
          <w:szCs w:val="24"/>
        </w:rPr>
        <w:t>roof</w:t>
      </w:r>
      <w:r w:rsidR="00255A1B">
        <w:rPr>
          <w:rFonts w:ascii="Times New Roman" w:hAnsi="Times New Roman" w:cs="Times New Roman" w:hint="eastAsia"/>
          <w:sz w:val="24"/>
          <w:szCs w:val="24"/>
        </w:rPr>
        <w:t>.</w:t>
      </w:r>
    </w:p>
    <w:p w:rsidR="00216C30" w:rsidRDefault="00216C30" w:rsidP="00216C30">
      <w:pPr>
        <w:spacing w:after="0" w:line="480" w:lineRule="auto"/>
        <w:ind w:firstLine="720"/>
        <w:rPr>
          <w:rFonts w:ascii="Times New Roman" w:hAnsi="Times New Roman" w:cs="Times New Roman"/>
          <w:sz w:val="24"/>
          <w:szCs w:val="24"/>
        </w:rPr>
      </w:pPr>
      <w:r>
        <w:rPr>
          <w:rFonts w:ascii="Times New Roman" w:hAnsi="Times New Roman" w:cs="Times New Roman" w:hint="eastAsia"/>
          <w:sz w:val="24"/>
          <w:szCs w:val="24"/>
        </w:rPr>
        <w:t>Ryan</w:t>
      </w:r>
      <w:r>
        <w:rPr>
          <w:rFonts w:ascii="Times New Roman" w:hAnsi="Times New Roman" w:cs="Times New Roman"/>
          <w:sz w:val="24"/>
          <w:szCs w:val="24"/>
        </w:rPr>
        <w:t>’</w:t>
      </w:r>
      <w:r>
        <w:rPr>
          <w:rFonts w:ascii="Times New Roman" w:hAnsi="Times New Roman" w:cs="Times New Roman" w:hint="eastAsia"/>
          <w:sz w:val="24"/>
          <w:szCs w:val="24"/>
        </w:rPr>
        <w:t xml:space="preserve">s proof was not </w:t>
      </w:r>
      <w:r>
        <w:rPr>
          <w:rFonts w:ascii="Times New Roman" w:hAnsi="Times New Roman" w:cs="Times New Roman"/>
          <w:sz w:val="24"/>
          <w:szCs w:val="24"/>
        </w:rPr>
        <w:t>successful</w:t>
      </w:r>
      <w:r>
        <w:rPr>
          <w:rFonts w:ascii="Times New Roman" w:hAnsi="Times New Roman" w:cs="Times New Roman" w:hint="eastAsia"/>
          <w:sz w:val="24"/>
          <w:szCs w:val="24"/>
        </w:rPr>
        <w:t xml:space="preserve"> partly because he used a property that was not helpful for solving the given proof problem.  He noted the hypothesis of the given statement </w:t>
      </w:r>
      <w:r>
        <w:rPr>
          <w:rFonts w:ascii="Times New Roman" w:hAnsi="Times New Roman" w:cs="Times New Roman"/>
          <w:sz w:val="24"/>
          <w:szCs w:val="24"/>
        </w:rPr>
        <w:t>“</w:t>
      </w:r>
      <w:r w:rsidRPr="00A61FEF">
        <w:rPr>
          <w:rFonts w:ascii="Times New Roman" w:hAnsi="Times New Roman" w:cs="Times New Roman" w:hint="eastAsia"/>
          <w:i/>
          <w:sz w:val="24"/>
          <w:szCs w:val="24"/>
        </w:rPr>
        <w:t>X</w:t>
      </w:r>
      <w:r>
        <w:rPr>
          <w:rFonts w:ascii="Times New Roman" w:hAnsi="Times New Roman" w:cs="Times New Roman" w:hint="eastAsia"/>
          <w:sz w:val="24"/>
          <w:szCs w:val="24"/>
        </w:rPr>
        <w:t xml:space="preserve"> is Hausdorff.</w:t>
      </w:r>
      <w:r>
        <w:rPr>
          <w:rFonts w:ascii="Times New Roman" w:hAnsi="Times New Roman" w:cs="Times New Roman"/>
          <w:sz w:val="24"/>
          <w:szCs w:val="24"/>
        </w:rPr>
        <w:t>”</w:t>
      </w:r>
      <w:r>
        <w:rPr>
          <w:rFonts w:ascii="Times New Roman" w:hAnsi="Times New Roman" w:cs="Times New Roman" w:hint="eastAsia"/>
          <w:sz w:val="24"/>
          <w:szCs w:val="24"/>
        </w:rPr>
        <w:t xml:space="preserve"> </w:t>
      </w:r>
      <w:r w:rsidR="006F6101">
        <w:rPr>
          <w:rFonts w:ascii="Times New Roman" w:hAnsi="Times New Roman" w:cs="Times New Roman" w:hint="eastAsia"/>
          <w:sz w:val="24"/>
          <w:szCs w:val="24"/>
        </w:rPr>
        <w:t xml:space="preserve"> </w:t>
      </w:r>
      <w:r>
        <w:rPr>
          <w:rFonts w:ascii="Times New Roman" w:hAnsi="Times New Roman" w:cs="Times New Roman" w:hint="eastAsia"/>
          <w:sz w:val="24"/>
          <w:szCs w:val="24"/>
        </w:rPr>
        <w:t xml:space="preserve">It seems he got the concepts of a Hausdorff space </w:t>
      </w:r>
      <w:r>
        <w:rPr>
          <w:rFonts w:ascii="Times New Roman" w:hAnsi="Times New Roman" w:cs="Times New Roman"/>
          <w:sz w:val="24"/>
          <w:szCs w:val="24"/>
        </w:rPr>
        <w:t>and</w:t>
      </w:r>
      <w:r>
        <w:rPr>
          <w:rFonts w:ascii="Times New Roman" w:hAnsi="Times New Roman" w:cs="Times New Roman" w:hint="eastAsia"/>
          <w:sz w:val="24"/>
          <w:szCs w:val="24"/>
        </w:rPr>
        <w:t xml:space="preserve"> a disconnected space mixed.  He moved on his proving argument, using the concept of connectedness without realizing it was not helping him.  When he made a conclusion, he seemed not to realize that his proving argument was fruitful.  What he needed was  his </w:t>
      </w:r>
      <w:r>
        <w:rPr>
          <w:rFonts w:ascii="Times New Roman" w:hAnsi="Times New Roman" w:cs="Times New Roman"/>
          <w:sz w:val="24"/>
          <w:szCs w:val="24"/>
        </w:rPr>
        <w:t>carefulness</w:t>
      </w:r>
      <w:r>
        <w:rPr>
          <w:rFonts w:ascii="Times New Roman" w:hAnsi="Times New Roman" w:cs="Times New Roman" w:hint="eastAsia"/>
          <w:sz w:val="24"/>
          <w:szCs w:val="24"/>
        </w:rPr>
        <w:t xml:space="preserve"> to realize the concept he applied was not helpful and his flexibility to try a different method by noting the other given condition </w:t>
      </w:r>
      <w:r>
        <w:rPr>
          <w:rFonts w:ascii="Times New Roman" w:hAnsi="Times New Roman" w:cs="Times New Roman"/>
          <w:sz w:val="24"/>
          <w:szCs w:val="24"/>
        </w:rPr>
        <w:t>“</w:t>
      </w:r>
      <w:r w:rsidRPr="002161D8">
        <w:rPr>
          <w:rFonts w:ascii="Times New Roman" w:hAnsi="Times New Roman" w:cs="Times New Roman" w:hint="eastAsia"/>
          <w:i/>
          <w:sz w:val="24"/>
          <w:szCs w:val="24"/>
        </w:rPr>
        <w:t>K</w:t>
      </w:r>
      <w:r>
        <w:rPr>
          <w:rFonts w:ascii="Times New Roman" w:hAnsi="Times New Roman" w:cs="Times New Roman" w:hint="eastAsia"/>
          <w:sz w:val="24"/>
          <w:szCs w:val="24"/>
        </w:rPr>
        <w:t xml:space="preserve"> is a convergent sequence.</w:t>
      </w:r>
      <w:r>
        <w:rPr>
          <w:rFonts w:ascii="Times New Roman" w:hAnsi="Times New Roman" w:cs="Times New Roman"/>
          <w:sz w:val="24"/>
          <w:szCs w:val="24"/>
        </w:rPr>
        <w:t>”</w:t>
      </w:r>
      <w:r>
        <w:rPr>
          <w:rFonts w:ascii="Times New Roman" w:hAnsi="Times New Roman" w:cs="Times New Roman" w:hint="eastAsia"/>
          <w:sz w:val="24"/>
          <w:szCs w:val="24"/>
        </w:rPr>
        <w:t xml:space="preserve">  The problem with their attempt was not the fact that they explored the solution by applying their prior </w:t>
      </w:r>
      <w:r>
        <w:rPr>
          <w:rFonts w:ascii="Times New Roman" w:hAnsi="Times New Roman" w:cs="Times New Roman"/>
          <w:sz w:val="24"/>
          <w:szCs w:val="24"/>
        </w:rPr>
        <w:t>knowledge</w:t>
      </w:r>
      <w:r>
        <w:rPr>
          <w:rFonts w:ascii="Times New Roman" w:hAnsi="Times New Roman" w:cs="Times New Roman" w:hint="eastAsia"/>
          <w:sz w:val="24"/>
          <w:szCs w:val="24"/>
        </w:rPr>
        <w:t xml:space="preserve"> but the fact that they did not realize that the object they used was not helpful and the fact that they did not question themselves of the effectiveness of the object.  The operation of </w:t>
      </w:r>
      <w:r>
        <w:rPr>
          <w:rFonts w:ascii="Times New Roman" w:hAnsi="Times New Roman" w:cs="Times New Roman" w:hint="eastAsia"/>
          <w:i/>
          <w:sz w:val="24"/>
          <w:szCs w:val="24"/>
        </w:rPr>
        <w:t>e</w:t>
      </w:r>
      <w:r w:rsidRPr="00B02A69">
        <w:rPr>
          <w:rFonts w:ascii="Times New Roman" w:hAnsi="Times New Roman" w:cs="Times New Roman" w:hint="eastAsia"/>
          <w:i/>
          <w:sz w:val="24"/>
          <w:szCs w:val="24"/>
        </w:rPr>
        <w:t>xploring</w:t>
      </w:r>
      <w:r>
        <w:rPr>
          <w:rFonts w:ascii="Times New Roman" w:hAnsi="Times New Roman" w:cs="Times New Roman" w:hint="eastAsia"/>
          <w:sz w:val="24"/>
          <w:szCs w:val="24"/>
        </w:rPr>
        <w:t xml:space="preserve"> and </w:t>
      </w:r>
      <w:r w:rsidRPr="00B02A69">
        <w:rPr>
          <w:rFonts w:ascii="Times New Roman" w:hAnsi="Times New Roman" w:cs="Times New Roman" w:hint="eastAsia"/>
          <w:i/>
          <w:sz w:val="24"/>
          <w:szCs w:val="24"/>
        </w:rPr>
        <w:t>checking</w:t>
      </w:r>
      <w:r>
        <w:rPr>
          <w:rFonts w:ascii="Times New Roman" w:hAnsi="Times New Roman" w:cs="Times New Roman" w:hint="eastAsia"/>
          <w:sz w:val="24"/>
          <w:szCs w:val="24"/>
        </w:rPr>
        <w:t xml:space="preserve"> </w:t>
      </w:r>
      <w:r w:rsidR="00B70F56">
        <w:rPr>
          <w:rFonts w:ascii="Times New Roman" w:hAnsi="Times New Roman" w:cs="Times New Roman" w:hint="eastAsia"/>
          <w:sz w:val="24"/>
          <w:szCs w:val="24"/>
        </w:rPr>
        <w:t>may</w:t>
      </w:r>
      <w:r>
        <w:rPr>
          <w:rFonts w:ascii="Times New Roman" w:hAnsi="Times New Roman" w:cs="Times New Roman" w:hint="eastAsia"/>
          <w:sz w:val="24"/>
          <w:szCs w:val="24"/>
        </w:rPr>
        <w:t xml:space="preserve"> be closely related to students</w:t>
      </w:r>
      <w:r>
        <w:rPr>
          <w:rFonts w:ascii="Times New Roman" w:hAnsi="Times New Roman" w:cs="Times New Roman"/>
          <w:sz w:val="24"/>
          <w:szCs w:val="24"/>
        </w:rPr>
        <w:t>’</w:t>
      </w:r>
      <w:r>
        <w:rPr>
          <w:rFonts w:ascii="Times New Roman" w:hAnsi="Times New Roman" w:cs="Times New Roman" w:hint="eastAsia"/>
          <w:sz w:val="24"/>
          <w:szCs w:val="24"/>
        </w:rPr>
        <w:t xml:space="preserve"> mental attitudes such as flexibility, carefulness, and alertness.</w:t>
      </w:r>
    </w:p>
    <w:p w:rsidR="00216C30" w:rsidRDefault="00216C30" w:rsidP="00216C30">
      <w:pPr>
        <w:spacing w:after="0" w:line="480" w:lineRule="auto"/>
        <w:ind w:firstLine="720"/>
        <w:rPr>
          <w:rFonts w:ascii="Times New Roman" w:hAnsi="Times New Roman" w:cs="Times New Roman"/>
          <w:sz w:val="24"/>
          <w:szCs w:val="24"/>
        </w:rPr>
      </w:pPr>
      <w:r>
        <w:rPr>
          <w:rFonts w:ascii="Times New Roman" w:hAnsi="Times New Roman" w:cs="Times New Roman" w:hint="eastAsia"/>
          <w:sz w:val="24"/>
          <w:szCs w:val="24"/>
        </w:rPr>
        <w:t>Other multiple factors might also have affected his proof.  He did not note and  translate the conclusion of the given statement in order to make sure of the goal of the proof.  In addition, he started his argument with assuming that the given space was separable, which was not good because he was not supposed to define a given space to be some specific one at his discretion.  Moreover</w:t>
      </w:r>
      <w:r w:rsidRPr="004D4934">
        <w:rPr>
          <w:rFonts w:ascii="Times New Roman" w:hAnsi="Times New Roman" w:cs="Times New Roman"/>
          <w:sz w:val="24"/>
          <w:szCs w:val="24"/>
        </w:rPr>
        <w:t xml:space="preserve">, </w:t>
      </w:r>
      <w:r>
        <w:rPr>
          <w:rFonts w:ascii="Times New Roman" w:hAnsi="Times New Roman" w:cs="Times New Roman" w:hint="eastAsia"/>
          <w:sz w:val="24"/>
          <w:szCs w:val="24"/>
        </w:rPr>
        <w:t xml:space="preserve">it seems he got the concepts of a separable space and of a disconnected space mixed.  A separable space is a space that contains a countable dense subset.  Namely, a separable space must contain a sequence of elements of the space such that every open subset of the space contains at least one of the elements of the sequence.  Above all, he missed paying a close attention to the conclusion of the given statement and translating it into </w:t>
      </w:r>
      <w:r w:rsidRPr="007120E1">
        <w:rPr>
          <w:rFonts w:ascii="Times New Roman" w:hAnsi="Times New Roman" w:cs="Times New Roman" w:hint="eastAsia"/>
          <w:i/>
          <w:sz w:val="24"/>
          <w:szCs w:val="24"/>
        </w:rPr>
        <w:t>mathematical language</w:t>
      </w:r>
      <w:r>
        <w:rPr>
          <w:rFonts w:ascii="Times New Roman" w:hAnsi="Times New Roman" w:cs="Times New Roman" w:hint="eastAsia"/>
          <w:sz w:val="24"/>
          <w:szCs w:val="24"/>
        </w:rPr>
        <w:t xml:space="preserve"> to make sure of the goal and to derive  a starting variable, which resulted in an invalid proving argument.  </w:t>
      </w:r>
    </w:p>
    <w:p w:rsidR="0012036A" w:rsidRDefault="00865268" w:rsidP="0012036A">
      <w:pPr>
        <w:spacing w:after="0" w:line="480" w:lineRule="auto"/>
        <w:rPr>
          <w:rFonts w:ascii="Times New Roman" w:hAnsi="Times New Roman" w:cs="Times New Roman"/>
          <w:b/>
          <w:sz w:val="24"/>
          <w:szCs w:val="24"/>
        </w:rPr>
      </w:pPr>
      <w:r>
        <w:rPr>
          <w:rFonts w:ascii="Times New Roman" w:hAnsi="Times New Roman" w:cs="Times New Roman" w:hint="eastAsia"/>
          <w:b/>
          <w:sz w:val="24"/>
          <w:szCs w:val="24"/>
        </w:rPr>
        <w:t>5.</w:t>
      </w:r>
      <w:r w:rsidR="005D7D79">
        <w:rPr>
          <w:rFonts w:ascii="Times New Roman" w:hAnsi="Times New Roman" w:cs="Times New Roman" w:hint="eastAsia"/>
          <w:b/>
          <w:sz w:val="24"/>
          <w:szCs w:val="24"/>
        </w:rPr>
        <w:t>8</w:t>
      </w:r>
      <w:r w:rsidR="00423664">
        <w:rPr>
          <w:rFonts w:ascii="Times New Roman" w:hAnsi="Times New Roman" w:cs="Times New Roman" w:hint="eastAsia"/>
          <w:b/>
          <w:sz w:val="24"/>
          <w:szCs w:val="24"/>
        </w:rPr>
        <w:tab/>
      </w:r>
      <w:r w:rsidR="00793371">
        <w:rPr>
          <w:rFonts w:ascii="Times New Roman" w:hAnsi="Times New Roman" w:cs="Times New Roman" w:hint="eastAsia"/>
          <w:b/>
          <w:sz w:val="24"/>
          <w:szCs w:val="24"/>
        </w:rPr>
        <w:t>Lack of</w:t>
      </w:r>
      <w:r w:rsidR="00AF3BA1">
        <w:rPr>
          <w:rFonts w:ascii="Times New Roman" w:hAnsi="Times New Roman" w:cs="Times New Roman" w:hint="eastAsia"/>
          <w:b/>
          <w:sz w:val="24"/>
          <w:szCs w:val="24"/>
        </w:rPr>
        <w:t xml:space="preserve"> </w:t>
      </w:r>
      <w:r w:rsidR="00793371">
        <w:rPr>
          <w:rFonts w:ascii="Times New Roman" w:hAnsi="Times New Roman" w:cs="Times New Roman" w:hint="eastAsia"/>
          <w:b/>
          <w:sz w:val="24"/>
          <w:szCs w:val="24"/>
        </w:rPr>
        <w:t xml:space="preserve">Background </w:t>
      </w:r>
      <w:r w:rsidR="0012036A">
        <w:rPr>
          <w:rFonts w:ascii="Times New Roman" w:hAnsi="Times New Roman" w:cs="Times New Roman" w:hint="eastAsia"/>
          <w:b/>
          <w:sz w:val="24"/>
          <w:szCs w:val="24"/>
        </w:rPr>
        <w:t xml:space="preserve">Knowledge </w:t>
      </w:r>
    </w:p>
    <w:p w:rsidR="00252EC4" w:rsidRDefault="0012036A" w:rsidP="0012036A">
      <w:pPr>
        <w:spacing w:after="0" w:line="480" w:lineRule="auto"/>
        <w:rPr>
          <w:rFonts w:ascii="Times New Roman" w:hAnsi="Times New Roman" w:cs="Times New Roman"/>
          <w:sz w:val="24"/>
          <w:szCs w:val="24"/>
        </w:rPr>
      </w:pPr>
      <w:r>
        <w:rPr>
          <w:rFonts w:ascii="Times New Roman" w:hAnsi="Times New Roman" w:cs="Times New Roman" w:hint="eastAsia"/>
          <w:b/>
          <w:sz w:val="24"/>
          <w:szCs w:val="24"/>
        </w:rPr>
        <w:tab/>
      </w:r>
      <w:r w:rsidR="00865268">
        <w:rPr>
          <w:rFonts w:ascii="Times New Roman" w:hAnsi="Times New Roman" w:cs="Times New Roman"/>
          <w:sz w:val="24"/>
          <w:szCs w:val="24"/>
        </w:rPr>
        <w:t xml:space="preserve">The </w:t>
      </w:r>
      <w:r w:rsidR="00865268" w:rsidRPr="009D02D1">
        <w:rPr>
          <w:rFonts w:ascii="Times New Roman" w:hAnsi="Times New Roman" w:cs="Times New Roman"/>
          <w:i/>
          <w:sz w:val="24"/>
          <w:szCs w:val="24"/>
        </w:rPr>
        <w:t>background knowledge</w:t>
      </w:r>
      <w:r w:rsidR="00865268">
        <w:rPr>
          <w:rFonts w:ascii="Times New Roman" w:hAnsi="Times New Roman" w:cs="Times New Roman"/>
          <w:sz w:val="24"/>
          <w:szCs w:val="24"/>
        </w:rPr>
        <w:t xml:space="preserve"> is the knowledge </w:t>
      </w:r>
      <w:r w:rsidR="00223BCB">
        <w:rPr>
          <w:rFonts w:ascii="Times New Roman" w:hAnsi="Times New Roman" w:cs="Times New Roman" w:hint="eastAsia"/>
          <w:sz w:val="24"/>
          <w:szCs w:val="24"/>
        </w:rPr>
        <w:t>necessary for solving</w:t>
      </w:r>
      <w:r w:rsidR="00865268">
        <w:rPr>
          <w:rFonts w:ascii="Times New Roman" w:hAnsi="Times New Roman" w:cs="Times New Roman"/>
          <w:sz w:val="24"/>
          <w:szCs w:val="24"/>
        </w:rPr>
        <w:t xml:space="preserve"> a given proof problem, including definition</w:t>
      </w:r>
      <w:r w:rsidR="00AF3BA1">
        <w:rPr>
          <w:rFonts w:ascii="Times New Roman" w:hAnsi="Times New Roman" w:cs="Times New Roman" w:hint="eastAsia"/>
          <w:sz w:val="24"/>
          <w:szCs w:val="24"/>
        </w:rPr>
        <w:t>s</w:t>
      </w:r>
      <w:r w:rsidR="00865268">
        <w:rPr>
          <w:rFonts w:ascii="Times New Roman" w:hAnsi="Times New Roman" w:cs="Times New Roman"/>
          <w:sz w:val="24"/>
          <w:szCs w:val="24"/>
        </w:rPr>
        <w:t xml:space="preserve">, </w:t>
      </w:r>
      <w:r w:rsidR="00AF3BA1">
        <w:rPr>
          <w:rFonts w:ascii="Times New Roman" w:hAnsi="Times New Roman" w:cs="Times New Roman" w:hint="eastAsia"/>
          <w:sz w:val="24"/>
          <w:szCs w:val="24"/>
        </w:rPr>
        <w:t>properties</w:t>
      </w:r>
      <w:r w:rsidR="00865268">
        <w:rPr>
          <w:rFonts w:ascii="Times New Roman" w:hAnsi="Times New Roman" w:cs="Times New Roman"/>
          <w:sz w:val="24"/>
          <w:szCs w:val="24"/>
        </w:rPr>
        <w:t>, notation</w:t>
      </w:r>
      <w:r w:rsidR="00AF3BA1">
        <w:rPr>
          <w:rFonts w:ascii="Times New Roman" w:hAnsi="Times New Roman" w:cs="Times New Roman" w:hint="eastAsia"/>
          <w:sz w:val="24"/>
          <w:szCs w:val="24"/>
        </w:rPr>
        <w:t>s,</w:t>
      </w:r>
      <w:r w:rsidR="00865268">
        <w:rPr>
          <w:rFonts w:ascii="Times New Roman" w:hAnsi="Times New Roman" w:cs="Times New Roman"/>
          <w:sz w:val="24"/>
          <w:szCs w:val="24"/>
        </w:rPr>
        <w:t xml:space="preserve"> theorem</w:t>
      </w:r>
      <w:r w:rsidR="00AF3BA1">
        <w:rPr>
          <w:rFonts w:ascii="Times New Roman" w:hAnsi="Times New Roman" w:cs="Times New Roman" w:hint="eastAsia"/>
          <w:sz w:val="24"/>
          <w:szCs w:val="24"/>
        </w:rPr>
        <w:t>s</w:t>
      </w:r>
      <w:r w:rsidR="00865268">
        <w:rPr>
          <w:rFonts w:ascii="Times New Roman" w:hAnsi="Times New Roman" w:cs="Times New Roman"/>
          <w:sz w:val="24"/>
          <w:szCs w:val="24"/>
        </w:rPr>
        <w:t xml:space="preserve">, </w:t>
      </w:r>
      <w:r w:rsidR="00AF3BA1">
        <w:rPr>
          <w:rFonts w:ascii="Times New Roman" w:hAnsi="Times New Roman" w:cs="Times New Roman" w:hint="eastAsia"/>
          <w:sz w:val="24"/>
          <w:szCs w:val="24"/>
        </w:rPr>
        <w:t>l</w:t>
      </w:r>
      <w:r w:rsidR="00865268">
        <w:rPr>
          <w:rFonts w:ascii="Times New Roman" w:hAnsi="Times New Roman" w:cs="Times New Roman"/>
          <w:sz w:val="24"/>
          <w:szCs w:val="24"/>
        </w:rPr>
        <w:t>emma</w:t>
      </w:r>
      <w:r w:rsidR="00AF3BA1">
        <w:rPr>
          <w:rFonts w:ascii="Times New Roman" w:hAnsi="Times New Roman" w:cs="Times New Roman" w:hint="eastAsia"/>
          <w:sz w:val="24"/>
          <w:szCs w:val="24"/>
        </w:rPr>
        <w:t>s</w:t>
      </w:r>
      <w:r w:rsidR="00865268">
        <w:rPr>
          <w:rFonts w:ascii="Times New Roman" w:hAnsi="Times New Roman" w:cs="Times New Roman"/>
          <w:sz w:val="24"/>
          <w:szCs w:val="24"/>
        </w:rPr>
        <w:t>, proposition</w:t>
      </w:r>
      <w:r w:rsidR="00AF3BA1">
        <w:rPr>
          <w:rFonts w:ascii="Times New Roman" w:hAnsi="Times New Roman" w:cs="Times New Roman" w:hint="eastAsia"/>
          <w:sz w:val="24"/>
          <w:szCs w:val="24"/>
        </w:rPr>
        <w:t>s</w:t>
      </w:r>
      <w:r w:rsidR="00865268">
        <w:rPr>
          <w:rFonts w:ascii="Times New Roman" w:hAnsi="Times New Roman" w:cs="Times New Roman"/>
          <w:sz w:val="24"/>
          <w:szCs w:val="24"/>
        </w:rPr>
        <w:t xml:space="preserve">, </w:t>
      </w:r>
      <w:r w:rsidR="00AF3BA1">
        <w:rPr>
          <w:rFonts w:ascii="Times New Roman" w:hAnsi="Times New Roman" w:cs="Times New Roman" w:hint="eastAsia"/>
          <w:sz w:val="24"/>
          <w:szCs w:val="24"/>
        </w:rPr>
        <w:t>mathematical laws</w:t>
      </w:r>
      <w:r w:rsidR="00865268">
        <w:rPr>
          <w:rFonts w:ascii="Times New Roman" w:hAnsi="Times New Roman" w:cs="Times New Roman"/>
          <w:sz w:val="24"/>
          <w:szCs w:val="24"/>
        </w:rPr>
        <w:t>, and proving technique</w:t>
      </w:r>
      <w:r w:rsidR="00AF3BA1">
        <w:rPr>
          <w:rFonts w:ascii="Times New Roman" w:hAnsi="Times New Roman" w:cs="Times New Roman" w:hint="eastAsia"/>
          <w:sz w:val="24"/>
          <w:szCs w:val="24"/>
        </w:rPr>
        <w:t>s</w:t>
      </w:r>
      <w:r w:rsidR="00865268">
        <w:rPr>
          <w:rFonts w:ascii="Times New Roman" w:hAnsi="Times New Roman" w:cs="Times New Roman"/>
          <w:sz w:val="24"/>
          <w:szCs w:val="24"/>
        </w:rPr>
        <w:t xml:space="preserve">.  </w:t>
      </w:r>
      <w:r w:rsidR="00865268">
        <w:rPr>
          <w:rFonts w:ascii="Times New Roman" w:hAnsi="Times New Roman" w:cs="Times New Roman" w:hint="eastAsia"/>
          <w:sz w:val="24"/>
          <w:szCs w:val="24"/>
        </w:rPr>
        <w:t>Students</w:t>
      </w:r>
      <w:r w:rsidR="00865268">
        <w:rPr>
          <w:rFonts w:ascii="Times New Roman" w:hAnsi="Times New Roman" w:cs="Times New Roman"/>
          <w:sz w:val="24"/>
          <w:szCs w:val="24"/>
        </w:rPr>
        <w:t xml:space="preserve">’ lack of </w:t>
      </w:r>
      <w:r w:rsidR="00865268" w:rsidRPr="00F3441A">
        <w:rPr>
          <w:rFonts w:ascii="Times New Roman" w:hAnsi="Times New Roman" w:cs="Times New Roman"/>
          <w:i/>
          <w:sz w:val="24"/>
          <w:szCs w:val="24"/>
        </w:rPr>
        <w:t>background knowledge</w:t>
      </w:r>
      <w:r w:rsidR="00865268">
        <w:rPr>
          <w:rFonts w:ascii="Times New Roman" w:hAnsi="Times New Roman" w:cs="Times New Roman"/>
          <w:sz w:val="24"/>
          <w:szCs w:val="24"/>
        </w:rPr>
        <w:t xml:space="preserve"> </w:t>
      </w:r>
      <w:r w:rsidR="004139CE">
        <w:rPr>
          <w:rFonts w:ascii="Times New Roman" w:hAnsi="Times New Roman" w:cs="Times New Roman" w:hint="eastAsia"/>
          <w:sz w:val="24"/>
          <w:szCs w:val="24"/>
        </w:rPr>
        <w:t>can directly affect and damage their proof construction</w:t>
      </w:r>
      <w:r w:rsidR="00AF3BA1">
        <w:rPr>
          <w:rFonts w:ascii="Times New Roman" w:hAnsi="Times New Roman" w:cs="Times New Roman" w:hint="eastAsia"/>
          <w:sz w:val="24"/>
          <w:szCs w:val="24"/>
        </w:rPr>
        <w:t xml:space="preserve">.  </w:t>
      </w:r>
      <w:r w:rsidR="004139CE">
        <w:rPr>
          <w:rFonts w:ascii="Times New Roman" w:hAnsi="Times New Roman" w:cs="Times New Roman" w:hint="eastAsia"/>
          <w:sz w:val="24"/>
          <w:szCs w:val="24"/>
        </w:rPr>
        <w:t>Students</w:t>
      </w:r>
      <w:r w:rsidR="004139CE">
        <w:rPr>
          <w:rFonts w:ascii="Times New Roman" w:hAnsi="Times New Roman" w:cs="Times New Roman"/>
          <w:sz w:val="24"/>
          <w:szCs w:val="24"/>
        </w:rPr>
        <w:t>’</w:t>
      </w:r>
      <w:r w:rsidR="004139CE">
        <w:rPr>
          <w:rFonts w:ascii="Times New Roman" w:hAnsi="Times New Roman" w:cs="Times New Roman" w:hint="eastAsia"/>
          <w:sz w:val="24"/>
          <w:szCs w:val="24"/>
        </w:rPr>
        <w:t xml:space="preserve"> lack of </w:t>
      </w:r>
      <w:r w:rsidR="00AF3BA1">
        <w:rPr>
          <w:rFonts w:ascii="Times New Roman" w:hAnsi="Times New Roman" w:cs="Times New Roman" w:hint="eastAsia"/>
          <w:sz w:val="24"/>
          <w:szCs w:val="24"/>
        </w:rPr>
        <w:t xml:space="preserve">knowledge </w:t>
      </w:r>
      <w:r w:rsidR="004139CE">
        <w:rPr>
          <w:rFonts w:ascii="Times New Roman" w:hAnsi="Times New Roman" w:cs="Times New Roman" w:hint="eastAsia"/>
          <w:sz w:val="24"/>
          <w:szCs w:val="24"/>
        </w:rPr>
        <w:t xml:space="preserve">can impede, hinder, and disable them from practicing those operations such as </w:t>
      </w:r>
      <w:r w:rsidR="004139CE" w:rsidRPr="004139CE">
        <w:rPr>
          <w:rFonts w:ascii="Times New Roman" w:hAnsi="Times New Roman" w:cs="Times New Roman" w:hint="eastAsia"/>
          <w:i/>
          <w:sz w:val="24"/>
          <w:szCs w:val="24"/>
        </w:rPr>
        <w:t>rephrasing an object</w:t>
      </w:r>
      <w:r w:rsidR="004139CE">
        <w:rPr>
          <w:rFonts w:ascii="Times New Roman" w:hAnsi="Times New Roman" w:cs="Times New Roman" w:hint="eastAsia"/>
          <w:sz w:val="24"/>
          <w:szCs w:val="24"/>
        </w:rPr>
        <w:t xml:space="preserve"> and </w:t>
      </w:r>
      <w:r w:rsidR="004139CE" w:rsidRPr="004139CE">
        <w:rPr>
          <w:rFonts w:ascii="Times New Roman" w:hAnsi="Times New Roman" w:cs="Times New Roman" w:hint="eastAsia"/>
          <w:i/>
          <w:sz w:val="24"/>
          <w:szCs w:val="24"/>
        </w:rPr>
        <w:t>creating a cue</w:t>
      </w:r>
      <w:r w:rsidR="0084062A">
        <w:rPr>
          <w:rFonts w:ascii="Times New Roman" w:hAnsi="Times New Roman" w:cs="Times New Roman" w:hint="eastAsia"/>
          <w:sz w:val="24"/>
          <w:szCs w:val="24"/>
        </w:rPr>
        <w:t xml:space="preserve">.  </w:t>
      </w:r>
      <w:r w:rsidR="00AF3BA1">
        <w:rPr>
          <w:rFonts w:ascii="Times New Roman" w:hAnsi="Times New Roman" w:cs="Times New Roman" w:hint="eastAsia"/>
          <w:sz w:val="24"/>
          <w:szCs w:val="24"/>
        </w:rPr>
        <w:t>I</w:t>
      </w:r>
      <w:r w:rsidRPr="005C6D9A">
        <w:rPr>
          <w:rFonts w:ascii="Times New Roman" w:hAnsi="Times New Roman" w:cs="Times New Roman" w:hint="eastAsia"/>
          <w:sz w:val="24"/>
          <w:szCs w:val="24"/>
        </w:rPr>
        <w:t>t is</w:t>
      </w:r>
      <w:r>
        <w:rPr>
          <w:rFonts w:ascii="Times New Roman" w:hAnsi="Times New Roman" w:cs="Times New Roman" w:hint="eastAsia"/>
          <w:b/>
          <w:sz w:val="24"/>
          <w:szCs w:val="24"/>
        </w:rPr>
        <w:t xml:space="preserve"> </w:t>
      </w:r>
      <w:r w:rsidR="008516C5">
        <w:rPr>
          <w:rFonts w:ascii="Times New Roman" w:hAnsi="Times New Roman" w:cs="Times New Roman" w:hint="eastAsia"/>
          <w:sz w:val="24"/>
          <w:szCs w:val="24"/>
        </w:rPr>
        <w:t>imperative</w:t>
      </w:r>
      <w:r>
        <w:rPr>
          <w:rFonts w:ascii="Times New Roman" w:hAnsi="Times New Roman" w:cs="Times New Roman" w:hint="eastAsia"/>
          <w:sz w:val="24"/>
          <w:szCs w:val="24"/>
        </w:rPr>
        <w:t xml:space="preserve"> for students </w:t>
      </w:r>
      <w:r w:rsidR="00EB5476">
        <w:rPr>
          <w:rFonts w:ascii="Times New Roman" w:hAnsi="Times New Roman" w:cs="Times New Roman" w:hint="eastAsia"/>
          <w:sz w:val="24"/>
          <w:szCs w:val="24"/>
        </w:rPr>
        <w:t>have</w:t>
      </w:r>
      <w:r w:rsidR="00252EC4">
        <w:rPr>
          <w:rFonts w:ascii="Times New Roman" w:hAnsi="Times New Roman" w:cs="Times New Roman" w:hint="eastAsia"/>
          <w:sz w:val="24"/>
          <w:szCs w:val="24"/>
        </w:rPr>
        <w:t xml:space="preserve">, </w:t>
      </w:r>
      <w:r w:rsidR="00AF3BA1">
        <w:rPr>
          <w:rFonts w:ascii="Times New Roman" w:hAnsi="Times New Roman" w:cs="Times New Roman" w:hint="eastAsia"/>
          <w:sz w:val="24"/>
          <w:szCs w:val="24"/>
        </w:rPr>
        <w:t>recal</w:t>
      </w:r>
      <w:r w:rsidR="0084062A">
        <w:rPr>
          <w:rFonts w:ascii="Times New Roman" w:hAnsi="Times New Roman" w:cs="Times New Roman" w:hint="eastAsia"/>
          <w:sz w:val="24"/>
          <w:szCs w:val="24"/>
        </w:rPr>
        <w:t>l</w:t>
      </w:r>
      <w:r w:rsidR="00EB5476">
        <w:rPr>
          <w:rFonts w:ascii="Times New Roman" w:hAnsi="Times New Roman" w:cs="Times New Roman" w:hint="eastAsia"/>
          <w:sz w:val="24"/>
          <w:szCs w:val="24"/>
        </w:rPr>
        <w:t>,</w:t>
      </w:r>
      <w:r w:rsidR="00AF3BA1">
        <w:rPr>
          <w:rFonts w:ascii="Times New Roman" w:hAnsi="Times New Roman" w:cs="Times New Roman" w:hint="eastAsia"/>
          <w:sz w:val="24"/>
          <w:szCs w:val="24"/>
        </w:rPr>
        <w:t xml:space="preserve"> and apply</w:t>
      </w:r>
      <w:r>
        <w:rPr>
          <w:rFonts w:ascii="Times New Roman" w:hAnsi="Times New Roman" w:cs="Times New Roman" w:hint="eastAsia"/>
          <w:sz w:val="24"/>
          <w:szCs w:val="24"/>
        </w:rPr>
        <w:t xml:space="preserve"> </w:t>
      </w:r>
      <w:r w:rsidR="00252EC4">
        <w:rPr>
          <w:rFonts w:ascii="Times New Roman" w:hAnsi="Times New Roman" w:cs="Times New Roman" w:hint="eastAsia"/>
          <w:sz w:val="24"/>
          <w:szCs w:val="24"/>
        </w:rPr>
        <w:t xml:space="preserve">the knowledge </w:t>
      </w:r>
      <w:r w:rsidR="00EB5476">
        <w:rPr>
          <w:rFonts w:ascii="Times New Roman" w:hAnsi="Times New Roman" w:cs="Times New Roman" w:hint="eastAsia"/>
          <w:sz w:val="24"/>
          <w:szCs w:val="24"/>
        </w:rPr>
        <w:t xml:space="preserve">necessary for a given problem </w:t>
      </w:r>
      <w:r w:rsidR="00252EC4">
        <w:rPr>
          <w:rFonts w:ascii="Times New Roman" w:hAnsi="Times New Roman" w:cs="Times New Roman" w:hint="eastAsia"/>
          <w:sz w:val="24"/>
          <w:szCs w:val="24"/>
        </w:rPr>
        <w:t>correctly</w:t>
      </w:r>
      <w:r w:rsidR="00AF3BA1">
        <w:rPr>
          <w:rFonts w:ascii="Times New Roman" w:hAnsi="Times New Roman" w:cs="Times New Roman" w:hint="eastAsia"/>
          <w:sz w:val="24"/>
          <w:szCs w:val="24"/>
        </w:rPr>
        <w:t xml:space="preserve"> so that they can </w:t>
      </w:r>
      <w:r w:rsidR="00252EC4">
        <w:rPr>
          <w:rFonts w:ascii="Times New Roman" w:hAnsi="Times New Roman" w:cs="Times New Roman" w:hint="eastAsia"/>
          <w:sz w:val="24"/>
          <w:szCs w:val="24"/>
        </w:rPr>
        <w:t>make their proving arguments successful</w:t>
      </w:r>
      <w:r>
        <w:rPr>
          <w:rFonts w:ascii="Times New Roman" w:hAnsi="Times New Roman" w:cs="Times New Roman" w:hint="eastAsia"/>
          <w:sz w:val="24"/>
          <w:szCs w:val="24"/>
        </w:rPr>
        <w:t xml:space="preserve">.  </w:t>
      </w:r>
      <w:r w:rsidR="00EB5476">
        <w:rPr>
          <w:rFonts w:ascii="Times New Roman" w:hAnsi="Times New Roman" w:cs="Times New Roman" w:hint="eastAsia"/>
          <w:sz w:val="24"/>
          <w:szCs w:val="24"/>
        </w:rPr>
        <w:t xml:space="preserve">I will </w:t>
      </w:r>
      <w:r w:rsidR="002B0800">
        <w:rPr>
          <w:rFonts w:ascii="Times New Roman" w:hAnsi="Times New Roman" w:cs="Times New Roman" w:hint="eastAsia"/>
          <w:sz w:val="24"/>
          <w:szCs w:val="24"/>
        </w:rPr>
        <w:t>present</w:t>
      </w:r>
      <w:r w:rsidR="00EB5476">
        <w:rPr>
          <w:rFonts w:ascii="Times New Roman" w:hAnsi="Times New Roman" w:cs="Times New Roman" w:hint="eastAsia"/>
          <w:sz w:val="24"/>
          <w:szCs w:val="24"/>
        </w:rPr>
        <w:t xml:space="preserve"> 1</w:t>
      </w:r>
      <w:r w:rsidR="003E24FE">
        <w:rPr>
          <w:rFonts w:ascii="Times New Roman" w:hAnsi="Times New Roman" w:cs="Times New Roman" w:hint="eastAsia"/>
          <w:sz w:val="24"/>
          <w:szCs w:val="24"/>
        </w:rPr>
        <w:t>3</w:t>
      </w:r>
      <w:r w:rsidR="00EB5476">
        <w:rPr>
          <w:rFonts w:ascii="Times New Roman" w:hAnsi="Times New Roman" w:cs="Times New Roman" w:hint="eastAsia"/>
          <w:sz w:val="24"/>
          <w:szCs w:val="24"/>
        </w:rPr>
        <w:t xml:space="preserve"> examples</w:t>
      </w:r>
      <w:r w:rsidR="00AB5C97">
        <w:rPr>
          <w:rFonts w:ascii="Times New Roman" w:hAnsi="Times New Roman" w:cs="Times New Roman" w:hint="eastAsia"/>
          <w:sz w:val="24"/>
          <w:szCs w:val="24"/>
        </w:rPr>
        <w:t xml:space="preserve"> while showing </w:t>
      </w:r>
      <w:r w:rsidR="002B0800">
        <w:rPr>
          <w:rFonts w:ascii="Times New Roman" w:hAnsi="Times New Roman" w:cs="Times New Roman"/>
          <w:sz w:val="24"/>
          <w:szCs w:val="24"/>
        </w:rPr>
        <w:t>what</w:t>
      </w:r>
      <w:r w:rsidR="002B0800">
        <w:rPr>
          <w:rFonts w:ascii="Times New Roman" w:hAnsi="Times New Roman" w:cs="Times New Roman" w:hint="eastAsia"/>
          <w:sz w:val="24"/>
          <w:szCs w:val="24"/>
        </w:rPr>
        <w:t xml:space="preserve"> type of knowledge they lacked and </w:t>
      </w:r>
      <w:r w:rsidR="00AB5C97">
        <w:rPr>
          <w:rFonts w:ascii="Times New Roman" w:hAnsi="Times New Roman" w:cs="Times New Roman" w:hint="eastAsia"/>
          <w:sz w:val="24"/>
          <w:szCs w:val="24"/>
        </w:rPr>
        <w:t>how their lack of knowledge affected their proofs</w:t>
      </w:r>
      <w:r w:rsidR="00EB5476">
        <w:rPr>
          <w:rFonts w:ascii="Times New Roman" w:hAnsi="Times New Roman" w:cs="Times New Roman" w:hint="eastAsia"/>
          <w:sz w:val="24"/>
          <w:szCs w:val="24"/>
        </w:rPr>
        <w:t xml:space="preserve">: Billy </w:t>
      </w:r>
      <w:r w:rsidR="00DB5444">
        <w:rPr>
          <w:rFonts w:ascii="Times New Roman" w:hAnsi="Times New Roman" w:cs="Times New Roman" w:hint="eastAsia"/>
          <w:sz w:val="24"/>
          <w:szCs w:val="24"/>
        </w:rPr>
        <w:t>mixed different concepts</w:t>
      </w:r>
      <w:r w:rsidR="001A597D">
        <w:rPr>
          <w:rFonts w:ascii="Times New Roman" w:hAnsi="Times New Roman" w:cs="Times New Roman" w:hint="eastAsia"/>
          <w:sz w:val="24"/>
          <w:szCs w:val="24"/>
        </w:rPr>
        <w:t xml:space="preserve"> (Example 23)</w:t>
      </w:r>
      <w:r w:rsidR="00EB5476">
        <w:rPr>
          <w:rFonts w:ascii="Times New Roman" w:hAnsi="Times New Roman" w:cs="Times New Roman" w:hint="eastAsia"/>
          <w:sz w:val="24"/>
          <w:szCs w:val="24"/>
        </w:rPr>
        <w:t xml:space="preserve">; </w:t>
      </w:r>
      <w:r w:rsidR="002560AE">
        <w:rPr>
          <w:rFonts w:ascii="Times New Roman" w:hAnsi="Times New Roman" w:cs="Times New Roman" w:hint="eastAsia"/>
          <w:sz w:val="24"/>
          <w:szCs w:val="24"/>
        </w:rPr>
        <w:t>Savanna</w:t>
      </w:r>
      <w:r w:rsidR="00EB5476">
        <w:rPr>
          <w:rFonts w:ascii="Times New Roman" w:hAnsi="Times New Roman" w:cs="Times New Roman" w:hint="eastAsia"/>
          <w:sz w:val="24"/>
          <w:szCs w:val="24"/>
        </w:rPr>
        <w:t xml:space="preserve"> </w:t>
      </w:r>
      <w:r w:rsidR="00DB5444">
        <w:rPr>
          <w:rFonts w:ascii="Times New Roman" w:hAnsi="Times New Roman" w:cs="Times New Roman" w:hint="eastAsia"/>
          <w:sz w:val="24"/>
          <w:szCs w:val="24"/>
        </w:rPr>
        <w:t>lacked elementary and basic knowledge of concepts</w:t>
      </w:r>
      <w:r w:rsidR="00A37891">
        <w:rPr>
          <w:rFonts w:ascii="Times New Roman" w:hAnsi="Times New Roman" w:cs="Times New Roman" w:hint="eastAsia"/>
          <w:sz w:val="24"/>
          <w:szCs w:val="24"/>
        </w:rPr>
        <w:t xml:space="preserve"> </w:t>
      </w:r>
      <w:r w:rsidR="001A597D">
        <w:rPr>
          <w:rFonts w:ascii="Times New Roman" w:hAnsi="Times New Roman" w:cs="Times New Roman" w:hint="eastAsia"/>
          <w:sz w:val="24"/>
          <w:szCs w:val="24"/>
        </w:rPr>
        <w:t>(Example 24)</w:t>
      </w:r>
      <w:r w:rsidR="00EB5476">
        <w:rPr>
          <w:rFonts w:ascii="Times New Roman" w:hAnsi="Times New Roman" w:cs="Times New Roman" w:hint="eastAsia"/>
          <w:sz w:val="24"/>
          <w:szCs w:val="24"/>
        </w:rPr>
        <w:t xml:space="preserve">; Davis </w:t>
      </w:r>
      <w:r w:rsidR="00DB5444">
        <w:rPr>
          <w:rFonts w:ascii="Times New Roman" w:hAnsi="Times New Roman" w:cs="Times New Roman" w:hint="eastAsia"/>
          <w:sz w:val="24"/>
          <w:szCs w:val="24"/>
        </w:rPr>
        <w:t>was unable to recall a relevant property correctly</w:t>
      </w:r>
      <w:r w:rsidR="001A597D">
        <w:rPr>
          <w:rFonts w:ascii="Times New Roman" w:hAnsi="Times New Roman" w:cs="Times New Roman" w:hint="eastAsia"/>
          <w:sz w:val="24"/>
          <w:szCs w:val="24"/>
        </w:rPr>
        <w:t xml:space="preserve"> (Example 25)</w:t>
      </w:r>
      <w:r w:rsidR="00EB5476">
        <w:rPr>
          <w:rFonts w:ascii="Times New Roman" w:hAnsi="Times New Roman" w:cs="Times New Roman" w:hint="eastAsia"/>
          <w:sz w:val="24"/>
          <w:szCs w:val="24"/>
        </w:rPr>
        <w:t xml:space="preserve">; Carlos </w:t>
      </w:r>
      <w:r w:rsidR="00C80450">
        <w:rPr>
          <w:rFonts w:ascii="Times New Roman" w:hAnsi="Times New Roman" w:cs="Times New Roman" w:hint="eastAsia"/>
          <w:sz w:val="24"/>
          <w:szCs w:val="24"/>
        </w:rPr>
        <w:t>created</w:t>
      </w:r>
      <w:r w:rsidR="002B0800">
        <w:rPr>
          <w:rFonts w:ascii="Times New Roman" w:hAnsi="Times New Roman" w:cs="Times New Roman" w:hint="eastAsia"/>
          <w:sz w:val="24"/>
          <w:szCs w:val="24"/>
        </w:rPr>
        <w:t xml:space="preserve"> a wrong notation</w:t>
      </w:r>
      <w:r w:rsidR="001A597D">
        <w:rPr>
          <w:rFonts w:ascii="Times New Roman" w:hAnsi="Times New Roman" w:cs="Times New Roman" w:hint="eastAsia"/>
          <w:sz w:val="24"/>
          <w:szCs w:val="24"/>
        </w:rPr>
        <w:t xml:space="preserve"> (Example 26)</w:t>
      </w:r>
      <w:r w:rsidR="00EB5476">
        <w:rPr>
          <w:rFonts w:ascii="Times New Roman" w:hAnsi="Times New Roman" w:cs="Times New Roman" w:hint="eastAsia"/>
          <w:sz w:val="24"/>
          <w:szCs w:val="24"/>
        </w:rPr>
        <w:t xml:space="preserve">; Elias </w:t>
      </w:r>
      <w:r w:rsidR="00BD7C57">
        <w:rPr>
          <w:rFonts w:ascii="Times New Roman" w:hAnsi="Times New Roman" w:cs="Times New Roman" w:hint="eastAsia"/>
          <w:sz w:val="24"/>
          <w:szCs w:val="24"/>
        </w:rPr>
        <w:t xml:space="preserve">had an incomplete understanding of </w:t>
      </w:r>
      <w:r w:rsidR="00C80450">
        <w:rPr>
          <w:rFonts w:ascii="Times New Roman" w:hAnsi="Times New Roman" w:cs="Times New Roman" w:hint="eastAsia"/>
          <w:sz w:val="24"/>
          <w:szCs w:val="24"/>
        </w:rPr>
        <w:t>a concept</w:t>
      </w:r>
      <w:r w:rsidR="00BD7C57">
        <w:rPr>
          <w:rFonts w:ascii="Times New Roman" w:hAnsi="Times New Roman" w:cs="Times New Roman" w:hint="eastAsia"/>
          <w:sz w:val="24"/>
          <w:szCs w:val="24"/>
        </w:rPr>
        <w:t xml:space="preserve"> </w:t>
      </w:r>
      <w:r w:rsidR="007C1457">
        <w:rPr>
          <w:rFonts w:ascii="Times New Roman" w:hAnsi="Times New Roman" w:cs="Times New Roman" w:hint="eastAsia"/>
          <w:sz w:val="24"/>
          <w:szCs w:val="24"/>
        </w:rPr>
        <w:t>(Example 27)</w:t>
      </w:r>
      <w:r w:rsidR="00EB5476">
        <w:rPr>
          <w:rFonts w:ascii="Times New Roman" w:hAnsi="Times New Roman" w:cs="Times New Roman" w:hint="eastAsia"/>
          <w:sz w:val="24"/>
          <w:szCs w:val="24"/>
        </w:rPr>
        <w:t xml:space="preserve">; </w:t>
      </w:r>
      <w:r w:rsidR="002560AE">
        <w:rPr>
          <w:rFonts w:ascii="Times New Roman" w:hAnsi="Times New Roman" w:cs="Times New Roman" w:hint="eastAsia"/>
          <w:sz w:val="24"/>
          <w:szCs w:val="24"/>
        </w:rPr>
        <w:t>Savanna</w:t>
      </w:r>
      <w:r w:rsidR="00EB5476">
        <w:rPr>
          <w:rFonts w:ascii="Times New Roman" w:hAnsi="Times New Roman" w:cs="Times New Roman" w:hint="eastAsia"/>
          <w:sz w:val="24"/>
          <w:szCs w:val="24"/>
        </w:rPr>
        <w:t xml:space="preserve"> </w:t>
      </w:r>
      <w:r w:rsidR="00FA39A5">
        <w:rPr>
          <w:rFonts w:ascii="Times New Roman" w:hAnsi="Times New Roman" w:cs="Times New Roman" w:hint="eastAsia"/>
          <w:sz w:val="24"/>
          <w:szCs w:val="24"/>
        </w:rPr>
        <w:t>lacked knowledge of the basics of concepts</w:t>
      </w:r>
      <w:r w:rsidR="00A7481F">
        <w:rPr>
          <w:rFonts w:ascii="Times New Roman" w:hAnsi="Times New Roman" w:cs="Times New Roman" w:hint="eastAsia"/>
          <w:sz w:val="24"/>
          <w:szCs w:val="24"/>
        </w:rPr>
        <w:t xml:space="preserve"> (Example 28)</w:t>
      </w:r>
      <w:r w:rsidR="00EB5476">
        <w:rPr>
          <w:rFonts w:ascii="Times New Roman" w:hAnsi="Times New Roman" w:cs="Times New Roman" w:hint="eastAsia"/>
          <w:sz w:val="24"/>
          <w:szCs w:val="24"/>
        </w:rPr>
        <w:t xml:space="preserve">; Donald </w:t>
      </w:r>
      <w:r w:rsidR="00FA39A5">
        <w:rPr>
          <w:rFonts w:ascii="Times New Roman" w:hAnsi="Times New Roman" w:cs="Times New Roman" w:hint="eastAsia"/>
          <w:sz w:val="24"/>
          <w:szCs w:val="24"/>
        </w:rPr>
        <w:t>did not know</w:t>
      </w:r>
      <w:r w:rsidR="00160C4A">
        <w:rPr>
          <w:rFonts w:ascii="Times New Roman" w:hAnsi="Times New Roman" w:cs="Times New Roman" w:hint="eastAsia"/>
          <w:sz w:val="24"/>
          <w:szCs w:val="24"/>
        </w:rPr>
        <w:t xml:space="preserve"> the definition of a concept</w:t>
      </w:r>
      <w:r w:rsidR="00A7481F">
        <w:rPr>
          <w:rFonts w:ascii="Times New Roman" w:hAnsi="Times New Roman" w:cs="Times New Roman" w:hint="eastAsia"/>
          <w:sz w:val="24"/>
          <w:szCs w:val="24"/>
        </w:rPr>
        <w:t xml:space="preserve"> (Example 29)</w:t>
      </w:r>
      <w:r w:rsidR="00EB5476">
        <w:rPr>
          <w:rFonts w:ascii="Times New Roman" w:hAnsi="Times New Roman" w:cs="Times New Roman" w:hint="eastAsia"/>
          <w:sz w:val="24"/>
          <w:szCs w:val="24"/>
        </w:rPr>
        <w:t xml:space="preserve">; Dayton </w:t>
      </w:r>
      <w:r w:rsidR="00FA39A5">
        <w:rPr>
          <w:rFonts w:ascii="Times New Roman" w:hAnsi="Times New Roman" w:cs="Times New Roman" w:hint="eastAsia"/>
          <w:sz w:val="24"/>
          <w:szCs w:val="24"/>
        </w:rPr>
        <w:t>created a wrong property of a concept</w:t>
      </w:r>
      <w:r w:rsidR="00A7481F">
        <w:rPr>
          <w:rFonts w:ascii="Times New Roman" w:hAnsi="Times New Roman" w:cs="Times New Roman" w:hint="eastAsia"/>
          <w:sz w:val="24"/>
          <w:szCs w:val="24"/>
        </w:rPr>
        <w:t xml:space="preserve"> (Example 30)</w:t>
      </w:r>
      <w:r w:rsidR="00EB5476">
        <w:rPr>
          <w:rFonts w:ascii="Times New Roman" w:hAnsi="Times New Roman" w:cs="Times New Roman" w:hint="eastAsia"/>
          <w:sz w:val="24"/>
          <w:szCs w:val="24"/>
        </w:rPr>
        <w:t xml:space="preserve">; Anthony </w:t>
      </w:r>
      <w:r w:rsidR="00C60625">
        <w:rPr>
          <w:rFonts w:ascii="Times New Roman" w:hAnsi="Times New Roman" w:cs="Times New Roman" w:hint="eastAsia"/>
          <w:sz w:val="24"/>
          <w:szCs w:val="24"/>
        </w:rPr>
        <w:t>did not know a proving strategy</w:t>
      </w:r>
      <w:r w:rsidR="00A7481F">
        <w:rPr>
          <w:rFonts w:ascii="Times New Roman" w:hAnsi="Times New Roman" w:cs="Times New Roman" w:hint="eastAsia"/>
          <w:sz w:val="24"/>
          <w:szCs w:val="24"/>
        </w:rPr>
        <w:t xml:space="preserve"> (Example 31)</w:t>
      </w:r>
      <w:r w:rsidR="00EB5476">
        <w:rPr>
          <w:rFonts w:ascii="Times New Roman" w:hAnsi="Times New Roman" w:cs="Times New Roman" w:hint="eastAsia"/>
          <w:sz w:val="24"/>
          <w:szCs w:val="24"/>
        </w:rPr>
        <w:t xml:space="preserve">; Zack </w:t>
      </w:r>
      <w:r w:rsidR="001936DD">
        <w:rPr>
          <w:rFonts w:ascii="Times New Roman" w:hAnsi="Times New Roman" w:cs="Times New Roman" w:hint="eastAsia"/>
          <w:sz w:val="24"/>
          <w:szCs w:val="24"/>
        </w:rPr>
        <w:t>did not know a relevant fact</w:t>
      </w:r>
      <w:r w:rsidR="00A7481F">
        <w:rPr>
          <w:rFonts w:ascii="Times New Roman" w:hAnsi="Times New Roman" w:cs="Times New Roman" w:hint="eastAsia"/>
          <w:sz w:val="24"/>
          <w:szCs w:val="24"/>
        </w:rPr>
        <w:t xml:space="preserve"> (Example 32)</w:t>
      </w:r>
      <w:r w:rsidR="00EB5476">
        <w:rPr>
          <w:rFonts w:ascii="Times New Roman" w:hAnsi="Times New Roman" w:cs="Times New Roman" w:hint="eastAsia"/>
          <w:sz w:val="24"/>
          <w:szCs w:val="24"/>
        </w:rPr>
        <w:t xml:space="preserve">; Carlos </w:t>
      </w:r>
      <w:r w:rsidR="00A7481F">
        <w:rPr>
          <w:rFonts w:ascii="Times New Roman" w:hAnsi="Times New Roman" w:cs="Times New Roman" w:hint="eastAsia"/>
          <w:sz w:val="24"/>
          <w:szCs w:val="24"/>
        </w:rPr>
        <w:t>produced</w:t>
      </w:r>
      <w:r w:rsidR="00EE7C55">
        <w:rPr>
          <w:rFonts w:ascii="Times New Roman" w:hAnsi="Times New Roman" w:cs="Times New Roman" w:hint="eastAsia"/>
          <w:sz w:val="24"/>
          <w:szCs w:val="24"/>
        </w:rPr>
        <w:t xml:space="preserve"> a wrong notation </w:t>
      </w:r>
      <w:r w:rsidR="00A7481F">
        <w:rPr>
          <w:rFonts w:ascii="Times New Roman" w:hAnsi="Times New Roman" w:cs="Times New Roman" w:hint="eastAsia"/>
          <w:sz w:val="24"/>
          <w:szCs w:val="24"/>
        </w:rPr>
        <w:t>(Example 33)</w:t>
      </w:r>
      <w:r w:rsidR="00EB5476">
        <w:rPr>
          <w:rFonts w:ascii="Times New Roman" w:hAnsi="Times New Roman" w:cs="Times New Roman" w:hint="eastAsia"/>
          <w:sz w:val="24"/>
          <w:szCs w:val="24"/>
        </w:rPr>
        <w:t>;</w:t>
      </w:r>
      <w:r w:rsidR="003E24FE">
        <w:rPr>
          <w:rFonts w:ascii="Times New Roman" w:hAnsi="Times New Roman" w:cs="Times New Roman" w:hint="eastAsia"/>
          <w:sz w:val="24"/>
          <w:szCs w:val="24"/>
        </w:rPr>
        <w:t xml:space="preserve"> and Ben produced a wrong notation</w:t>
      </w:r>
      <w:r w:rsidR="008F17BF">
        <w:rPr>
          <w:rFonts w:ascii="Times New Roman" w:hAnsi="Times New Roman" w:cs="Times New Roman" w:hint="eastAsia"/>
          <w:sz w:val="24"/>
          <w:szCs w:val="24"/>
        </w:rPr>
        <w:t xml:space="preserve"> due to an incomplete understanding of concepts</w:t>
      </w:r>
      <w:r w:rsidR="003E24FE">
        <w:rPr>
          <w:rFonts w:ascii="Times New Roman" w:hAnsi="Times New Roman" w:cs="Times New Roman" w:hint="eastAsia"/>
          <w:sz w:val="24"/>
          <w:szCs w:val="24"/>
        </w:rPr>
        <w:t xml:space="preserve"> </w:t>
      </w:r>
      <w:r w:rsidR="00A7481F">
        <w:rPr>
          <w:rFonts w:ascii="Times New Roman" w:hAnsi="Times New Roman" w:cs="Times New Roman" w:hint="eastAsia"/>
          <w:sz w:val="24"/>
          <w:szCs w:val="24"/>
        </w:rPr>
        <w:t>(Example 3</w:t>
      </w:r>
      <w:r w:rsidR="008F17BF">
        <w:rPr>
          <w:rFonts w:ascii="Times New Roman" w:hAnsi="Times New Roman" w:cs="Times New Roman" w:hint="eastAsia"/>
          <w:sz w:val="24"/>
          <w:szCs w:val="24"/>
        </w:rPr>
        <w:t>4</w:t>
      </w:r>
      <w:r w:rsidR="00A7481F">
        <w:rPr>
          <w:rFonts w:ascii="Times New Roman" w:hAnsi="Times New Roman" w:cs="Times New Roman" w:hint="eastAsia"/>
          <w:sz w:val="24"/>
          <w:szCs w:val="24"/>
        </w:rPr>
        <w:t>)</w:t>
      </w:r>
      <w:r w:rsidR="00EB5476">
        <w:rPr>
          <w:rFonts w:ascii="Times New Roman" w:hAnsi="Times New Roman" w:cs="Times New Roman" w:hint="eastAsia"/>
          <w:sz w:val="24"/>
          <w:szCs w:val="24"/>
        </w:rPr>
        <w:t xml:space="preserve">. </w:t>
      </w:r>
    </w:p>
    <w:p w:rsidR="000C558C" w:rsidRDefault="000C558C" w:rsidP="000C558C">
      <w:pPr>
        <w:spacing w:after="0" w:line="480" w:lineRule="auto"/>
        <w:rPr>
          <w:rFonts w:ascii="Times New Roman" w:hAnsi="Times New Roman" w:cs="Times New Roman"/>
          <w:b/>
          <w:sz w:val="24"/>
          <w:szCs w:val="24"/>
        </w:rPr>
      </w:pPr>
      <w:r>
        <w:rPr>
          <w:rFonts w:ascii="Times New Roman" w:hAnsi="Times New Roman" w:cs="Times New Roman" w:hint="eastAsia"/>
          <w:b/>
          <w:sz w:val="24"/>
          <w:szCs w:val="24"/>
        </w:rPr>
        <w:t>Example 2</w:t>
      </w:r>
      <w:r w:rsidR="00AB5C97">
        <w:rPr>
          <w:rFonts w:ascii="Times New Roman" w:hAnsi="Times New Roman" w:cs="Times New Roman" w:hint="eastAsia"/>
          <w:b/>
          <w:sz w:val="24"/>
          <w:szCs w:val="24"/>
        </w:rPr>
        <w:t>3</w:t>
      </w:r>
      <w:r>
        <w:rPr>
          <w:rFonts w:ascii="Times New Roman" w:hAnsi="Times New Roman" w:cs="Times New Roman" w:hint="eastAsia"/>
          <w:b/>
          <w:sz w:val="24"/>
          <w:szCs w:val="24"/>
        </w:rPr>
        <w:t xml:space="preserve"> Billy (Algebra II)</w:t>
      </w:r>
    </w:p>
    <w:p w:rsidR="00B63715" w:rsidRDefault="00165351" w:rsidP="000C558C">
      <w:pPr>
        <w:spacing w:after="0" w:line="480" w:lineRule="auto"/>
        <w:rPr>
          <w:rFonts w:ascii="Times New Roman" w:hAnsi="Times New Roman" w:cs="Times New Roman"/>
          <w:sz w:val="24"/>
          <w:szCs w:val="24"/>
        </w:rPr>
      </w:pPr>
      <w:r>
        <w:rPr>
          <w:rFonts w:ascii="Times New Roman" w:hAnsi="Times New Roman" w:cs="Times New Roman"/>
          <w:noProof/>
          <w:sz w:val="24"/>
          <w:szCs w:val="24"/>
          <w:lang w:eastAsia="en-US"/>
        </w:rPr>
        <mc:AlternateContent>
          <mc:Choice Requires="wps">
            <w:drawing>
              <wp:anchor distT="0" distB="0" distL="114300" distR="114300" simplePos="0" relativeHeight="252339200" behindDoc="0" locked="0" layoutInCell="1" allowOverlap="1" wp14:anchorId="6034AC67" wp14:editId="5FC6DAC3">
                <wp:simplePos x="0" y="0"/>
                <wp:positionH relativeFrom="column">
                  <wp:posOffset>352425</wp:posOffset>
                </wp:positionH>
                <wp:positionV relativeFrom="paragraph">
                  <wp:posOffset>640715</wp:posOffset>
                </wp:positionV>
                <wp:extent cx="4093845" cy="1095375"/>
                <wp:effectExtent l="0" t="0" r="20955" b="28575"/>
                <wp:wrapNone/>
                <wp:docPr id="970" name="Rectangle 970"/>
                <wp:cNvGraphicFramePr/>
                <a:graphic xmlns:a="http://schemas.openxmlformats.org/drawingml/2006/main">
                  <a:graphicData uri="http://schemas.microsoft.com/office/word/2010/wordprocessingShape">
                    <wps:wsp>
                      <wps:cNvSpPr/>
                      <wps:spPr>
                        <a:xfrm>
                          <a:off x="0" y="0"/>
                          <a:ext cx="4093845" cy="1095375"/>
                        </a:xfrm>
                        <a:prstGeom prst="rect">
                          <a:avLst/>
                        </a:prstGeom>
                        <a:no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F7BCDD5" id="Rectangle 970" o:spid="_x0000_s1026" style="position:absolute;margin-left:27.75pt;margin-top:50.45pt;width:322.35pt;height:86.25pt;z-index:25233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" filled="f" strokecolor="#385d8a" strokeweight="2pt"/>
            </w:pict>
          </mc:Fallback>
        </mc:AlternateContent>
      </w:r>
      <w:r w:rsidR="000C558C">
        <w:rPr>
          <w:rFonts w:ascii="Times New Roman" w:hAnsi="Times New Roman" w:cs="Times New Roman" w:hint="eastAsia"/>
          <w:b/>
          <w:sz w:val="24"/>
          <w:szCs w:val="24"/>
        </w:rPr>
        <w:tab/>
      </w:r>
      <w:r w:rsidR="000C558C">
        <w:rPr>
          <w:rFonts w:ascii="Times New Roman" w:hAnsi="Times New Roman" w:cs="Times New Roman" w:hint="eastAsia"/>
          <w:sz w:val="24"/>
          <w:szCs w:val="24"/>
        </w:rPr>
        <w:t>Billy</w:t>
      </w:r>
      <w:r w:rsidR="000C558C" w:rsidRPr="00507C3B">
        <w:rPr>
          <w:rFonts w:ascii="Times New Roman" w:hAnsi="Times New Roman" w:cs="Times New Roman"/>
          <w:sz w:val="24"/>
          <w:szCs w:val="24"/>
        </w:rPr>
        <w:t>’</w:t>
      </w:r>
      <w:r w:rsidR="000C558C" w:rsidRPr="00507C3B">
        <w:rPr>
          <w:rFonts w:ascii="Times New Roman" w:hAnsi="Times New Roman" w:cs="Times New Roman" w:hint="eastAsia"/>
          <w:sz w:val="24"/>
          <w:szCs w:val="24"/>
        </w:rPr>
        <w:t>s case is a</w:t>
      </w:r>
      <w:r w:rsidR="000C558C">
        <w:rPr>
          <w:rFonts w:ascii="Times New Roman" w:hAnsi="Times New Roman" w:cs="Times New Roman" w:hint="eastAsia"/>
          <w:sz w:val="24"/>
          <w:szCs w:val="24"/>
        </w:rPr>
        <w:t xml:space="preserve">nother </w:t>
      </w:r>
      <w:r w:rsidR="000C558C" w:rsidRPr="00507C3B">
        <w:rPr>
          <w:rFonts w:ascii="Times New Roman" w:hAnsi="Times New Roman" w:cs="Times New Roman" w:hint="eastAsia"/>
          <w:sz w:val="24"/>
          <w:szCs w:val="24"/>
        </w:rPr>
        <w:t>represe</w:t>
      </w:r>
      <w:r w:rsidR="000C558C">
        <w:rPr>
          <w:rFonts w:ascii="Times New Roman" w:hAnsi="Times New Roman" w:cs="Times New Roman" w:hint="eastAsia"/>
          <w:sz w:val="24"/>
          <w:szCs w:val="24"/>
        </w:rPr>
        <w:t>n</w:t>
      </w:r>
      <w:r w:rsidR="000C558C" w:rsidRPr="00507C3B">
        <w:rPr>
          <w:rFonts w:ascii="Times New Roman" w:hAnsi="Times New Roman" w:cs="Times New Roman" w:hint="eastAsia"/>
          <w:sz w:val="24"/>
          <w:szCs w:val="24"/>
        </w:rPr>
        <w:t xml:space="preserve">tative example showing that </w:t>
      </w:r>
      <w:r w:rsidR="000C558C">
        <w:rPr>
          <w:rFonts w:ascii="Times New Roman" w:hAnsi="Times New Roman" w:cs="Times New Roman" w:hint="eastAsia"/>
          <w:sz w:val="24"/>
          <w:szCs w:val="24"/>
        </w:rPr>
        <w:t>students</w:t>
      </w:r>
      <w:r w:rsidR="000C558C">
        <w:rPr>
          <w:rFonts w:ascii="Times New Roman" w:hAnsi="Times New Roman" w:cs="Times New Roman"/>
          <w:sz w:val="24"/>
          <w:szCs w:val="24"/>
        </w:rPr>
        <w:t>’</w:t>
      </w:r>
      <w:r w:rsidR="000C558C">
        <w:rPr>
          <w:rFonts w:ascii="Times New Roman" w:hAnsi="Times New Roman" w:cs="Times New Roman" w:hint="eastAsia"/>
          <w:sz w:val="24"/>
          <w:szCs w:val="24"/>
        </w:rPr>
        <w:t xml:space="preserve"> lack of knowledge can directly damage their proving arguments.   </w:t>
      </w:r>
    </w:p>
    <w:p w:rsidR="000C558C" w:rsidRPr="008A52DF" w:rsidRDefault="000C558C" w:rsidP="000C5133">
      <w:pPr>
        <w:spacing w:after="0" w:line="480" w:lineRule="auto"/>
        <w:ind w:firstLine="720"/>
        <w:rPr>
          <w:rFonts w:ascii="Times New Roman" w:hAnsi="Times New Roman" w:cs="Times New Roman"/>
          <w:sz w:val="24"/>
          <w:szCs w:val="24"/>
        </w:rPr>
      </w:pPr>
      <w:r w:rsidRPr="008A52DF">
        <w:rPr>
          <w:rFonts w:ascii="Times New Roman" w:hAnsi="Times New Roman" w:cs="Times New Roman"/>
          <w:sz w:val="24"/>
          <w:szCs w:val="24"/>
        </w:rPr>
        <w:t>Question [9] (3) (In-class problem solving session)</w:t>
      </w:r>
    </w:p>
    <w:p w:rsidR="000C558C" w:rsidRDefault="000C558C" w:rsidP="000C558C">
      <w:pPr>
        <w:spacing w:after="0" w:line="240" w:lineRule="auto"/>
        <w:ind w:left="720"/>
        <w:rPr>
          <w:rFonts w:ascii="Times New Roman" w:hAnsi="Times New Roman" w:cs="Times New Roman"/>
          <w:i/>
          <w:sz w:val="24"/>
          <w:szCs w:val="24"/>
        </w:rPr>
      </w:pPr>
      <w:r w:rsidRPr="00233E90">
        <w:rPr>
          <w:rFonts w:ascii="Times New Roman" w:hAnsi="Times New Roman" w:cs="Times New Roman"/>
          <w:i/>
          <w:sz w:val="24"/>
          <w:szCs w:val="24"/>
        </w:rPr>
        <w:t xml:space="preserve">Let R and S be rings.  Let </w:t>
      </w:r>
      <w:r w:rsidRPr="00233E90">
        <w:rPr>
          <w:rFonts w:ascii="Times New Roman" w:hAnsi="Times New Roman" w:cs="Times New Roman"/>
          <w:i/>
          <w:position w:val="-10"/>
          <w:sz w:val="24"/>
          <w:szCs w:val="24"/>
        </w:rPr>
        <w:object w:dxaOrig="1020" w:dyaOrig="320">
          <v:shape id="_x0000_i2459" type="#_x0000_t75" style="width:51.6pt;height:15.6pt" o:ole="">
            <v:imagedata r:id="rId1384" o:title=""/>
          </v:shape>
          <o:OLEObject Type="Embed" ProgID="Equation.3" ShapeID="_x0000_i2459" DrawAspect="Content" ObjectID="_1493543321" r:id="rId2140"/>
        </w:object>
      </w:r>
      <w:r w:rsidRPr="00233E90">
        <w:rPr>
          <w:rFonts w:ascii="Times New Roman" w:hAnsi="Times New Roman" w:cs="Times New Roman"/>
          <w:i/>
          <w:sz w:val="24"/>
          <w:szCs w:val="24"/>
        </w:rPr>
        <w:t xml:space="preserve">is a s ring homomorphism.  </w:t>
      </w:r>
    </w:p>
    <w:p w:rsidR="000C558C" w:rsidRDefault="000C558C" w:rsidP="000C558C">
      <w:pPr>
        <w:spacing w:after="0" w:line="240" w:lineRule="auto"/>
        <w:ind w:left="720"/>
        <w:rPr>
          <w:rFonts w:ascii="Times New Roman" w:hAnsi="Times New Roman" w:cs="Times New Roman"/>
          <w:i/>
          <w:sz w:val="24"/>
          <w:szCs w:val="24"/>
        </w:rPr>
      </w:pPr>
      <w:r w:rsidRPr="00233E90">
        <w:rPr>
          <w:rFonts w:ascii="Times New Roman" w:hAnsi="Times New Roman" w:cs="Times New Roman"/>
          <w:i/>
          <w:sz w:val="24"/>
          <w:szCs w:val="24"/>
        </w:rPr>
        <w:t xml:space="preserve">Consider a map </w:t>
      </w:r>
      <w:r w:rsidRPr="00233E90">
        <w:rPr>
          <w:rFonts w:ascii="Times New Roman" w:hAnsi="Times New Roman" w:cs="Times New Roman"/>
          <w:i/>
          <w:position w:val="-10"/>
          <w:sz w:val="24"/>
          <w:szCs w:val="24"/>
        </w:rPr>
        <w:object w:dxaOrig="3060" w:dyaOrig="320">
          <v:shape id="_x0000_i2460" type="#_x0000_t75" style="width:153.6pt;height:15.6pt" o:ole="">
            <v:imagedata r:id="rId1386" o:title=""/>
          </v:shape>
          <o:OLEObject Type="Embed" ProgID="Equation.3" ShapeID="_x0000_i2460" DrawAspect="Content" ObjectID="_1493543322" r:id="rId2141"/>
        </w:object>
      </w:r>
      <w:r w:rsidRPr="00233E90">
        <w:rPr>
          <w:rFonts w:ascii="Times New Roman" w:hAnsi="Times New Roman" w:cs="Times New Roman"/>
          <w:i/>
          <w:sz w:val="24"/>
          <w:szCs w:val="24"/>
        </w:rPr>
        <w:t xml:space="preserve">.  </w:t>
      </w:r>
    </w:p>
    <w:p w:rsidR="000C558C" w:rsidRDefault="000C558C" w:rsidP="000C558C">
      <w:pPr>
        <w:spacing w:after="0" w:line="240" w:lineRule="auto"/>
        <w:ind w:left="720"/>
        <w:rPr>
          <w:rFonts w:ascii="Times New Roman" w:hAnsi="Times New Roman" w:cs="Times New Roman"/>
          <w:i/>
          <w:sz w:val="24"/>
          <w:szCs w:val="24"/>
        </w:rPr>
      </w:pPr>
      <w:r w:rsidRPr="00233E90">
        <w:rPr>
          <w:rFonts w:ascii="Times New Roman" w:hAnsi="Times New Roman" w:cs="Times New Roman"/>
          <w:i/>
          <w:sz w:val="24"/>
          <w:szCs w:val="24"/>
        </w:rPr>
        <w:t xml:space="preserve">Show </w:t>
      </w:r>
      <w:r w:rsidRPr="00233E90">
        <w:rPr>
          <w:rFonts w:ascii="Times New Roman" w:hAnsi="Times New Roman" w:cs="Times New Roman"/>
          <w:i/>
          <w:position w:val="-10"/>
          <w:sz w:val="24"/>
          <w:szCs w:val="24"/>
        </w:rPr>
        <w:object w:dxaOrig="3060" w:dyaOrig="320">
          <v:shape id="_x0000_i2461" type="#_x0000_t75" style="width:153.6pt;height:15.6pt" o:ole="">
            <v:imagedata r:id="rId1388" o:title=""/>
          </v:shape>
          <o:OLEObject Type="Embed" ProgID="Equation.3" ShapeID="_x0000_i2461" DrawAspect="Content" ObjectID="_1493543323" r:id="rId2142"/>
        </w:object>
      </w:r>
      <w:r w:rsidRPr="00233E90">
        <w:rPr>
          <w:rFonts w:ascii="Times New Roman" w:hAnsi="Times New Roman" w:cs="Times New Roman"/>
          <w:i/>
          <w:sz w:val="24"/>
          <w:szCs w:val="24"/>
        </w:rPr>
        <w:t xml:space="preserve">is a ring homomorphism. </w:t>
      </w:r>
    </w:p>
    <w:p w:rsidR="000C558C" w:rsidRPr="00332745" w:rsidRDefault="000C558C" w:rsidP="00223BCB">
      <w:pPr>
        <w:spacing w:after="0" w:line="240" w:lineRule="auto"/>
        <w:rPr>
          <w:rFonts w:ascii="Times New Roman" w:hAnsi="Times New Roman" w:cs="Times New Roman"/>
          <w:sz w:val="24"/>
          <w:szCs w:val="24"/>
        </w:rPr>
      </w:pPr>
    </w:p>
    <w:p w:rsidR="000C558C" w:rsidRDefault="000C558C" w:rsidP="000C558C">
      <w:pPr>
        <w:spacing w:after="0" w:line="480" w:lineRule="auto"/>
        <w:ind w:firstLine="720"/>
        <w:rPr>
          <w:rFonts w:ascii="Times New Roman" w:hAnsi="Times New Roman" w:cs="Times New Roman"/>
          <w:sz w:val="24"/>
          <w:szCs w:val="24"/>
        </w:rPr>
      </w:pPr>
      <w:r>
        <w:rPr>
          <w:rFonts w:ascii="Times New Roman" w:hAnsi="Times New Roman" w:cs="Times New Roman" w:hint="eastAsia"/>
          <w:sz w:val="24"/>
          <w:szCs w:val="24"/>
        </w:rPr>
        <w:t>Table 5.2</w:t>
      </w:r>
      <w:r w:rsidR="00C301CD">
        <w:rPr>
          <w:rFonts w:ascii="Times New Roman" w:hAnsi="Times New Roman" w:cs="Times New Roman" w:hint="eastAsia"/>
          <w:sz w:val="24"/>
          <w:szCs w:val="24"/>
        </w:rPr>
        <w:t>4</w:t>
      </w:r>
      <w:r w:rsidR="000D59D6">
        <w:rPr>
          <w:rFonts w:ascii="Times New Roman" w:hAnsi="Times New Roman" w:cs="Times New Roman" w:hint="eastAsia"/>
          <w:sz w:val="24"/>
          <w:szCs w:val="24"/>
        </w:rPr>
        <w:t xml:space="preserve"> shows</w:t>
      </w:r>
      <w:r>
        <w:rPr>
          <w:rFonts w:ascii="Times New Roman" w:hAnsi="Times New Roman" w:cs="Times New Roman" w:hint="eastAsia"/>
          <w:sz w:val="24"/>
          <w:szCs w:val="24"/>
        </w:rPr>
        <w:t xml:space="preserve"> a possible proof for </w:t>
      </w:r>
      <w:r>
        <w:rPr>
          <w:rFonts w:ascii="Times New Roman" w:hAnsi="Times New Roman" w:cs="Times New Roman"/>
          <w:sz w:val="24"/>
          <w:szCs w:val="24"/>
        </w:rPr>
        <w:t>the</w:t>
      </w:r>
      <w:r>
        <w:rPr>
          <w:rFonts w:ascii="Times New Roman" w:hAnsi="Times New Roman" w:cs="Times New Roman" w:hint="eastAsia"/>
          <w:sz w:val="24"/>
          <w:szCs w:val="24"/>
        </w:rPr>
        <w:t xml:space="preserve"> given proof problem and shows where Louis had difficulties in the proof construction.  </w:t>
      </w:r>
      <w:r>
        <w:rPr>
          <w:rFonts w:ascii="Times New Roman" w:hAnsi="Times New Roman" w:cs="Times New Roman" w:hint="eastAsia"/>
          <w:sz w:val="24"/>
          <w:szCs w:val="24"/>
        </w:rPr>
        <w:tab/>
      </w:r>
    </w:p>
    <w:p w:rsidR="00085CCE" w:rsidRDefault="000C558C" w:rsidP="00085CCE">
      <w:pPr>
        <w:spacing w:after="0" w:line="480" w:lineRule="auto"/>
        <w:rPr>
          <w:rFonts w:ascii="Times New Roman" w:hAnsi="Times New Roman" w:cs="Times New Roman"/>
          <w:sz w:val="24"/>
          <w:szCs w:val="24"/>
        </w:rPr>
      </w:pPr>
      <w:r>
        <w:rPr>
          <w:rFonts w:ascii="Times New Roman" w:hAnsi="Times New Roman" w:cs="Times New Roman"/>
          <w:sz w:val="24"/>
          <w:szCs w:val="24"/>
        </w:rPr>
        <w:t>Table 5.</w:t>
      </w:r>
      <w:r>
        <w:rPr>
          <w:rFonts w:ascii="Times New Roman" w:hAnsi="Times New Roman" w:cs="Times New Roman" w:hint="eastAsia"/>
          <w:sz w:val="24"/>
          <w:szCs w:val="24"/>
        </w:rPr>
        <w:t>2</w:t>
      </w:r>
      <w:r w:rsidR="00C301CD">
        <w:rPr>
          <w:rFonts w:ascii="Times New Roman" w:hAnsi="Times New Roman" w:cs="Times New Roman" w:hint="eastAsia"/>
          <w:sz w:val="24"/>
          <w:szCs w:val="24"/>
        </w:rPr>
        <w:t>4</w:t>
      </w:r>
    </w:p>
    <w:p w:rsidR="000C558C" w:rsidRPr="00223BCB" w:rsidRDefault="000C558C" w:rsidP="00223BCB">
      <w:pPr>
        <w:spacing w:after="0" w:line="480" w:lineRule="auto"/>
        <w:rPr>
          <w:rFonts w:ascii="Times New Roman" w:hAnsi="Times New Roman" w:cs="Times New Roman"/>
          <w:i/>
          <w:sz w:val="24"/>
          <w:szCs w:val="24"/>
        </w:rPr>
      </w:pPr>
      <w:r w:rsidRPr="00085CCE">
        <w:rPr>
          <w:rFonts w:ascii="Times New Roman" w:hAnsi="Times New Roman" w:cs="Times New Roman" w:hint="eastAsia"/>
          <w:i/>
          <w:sz w:val="24"/>
          <w:szCs w:val="24"/>
        </w:rPr>
        <w:t>Analysis (Type A) o</w:t>
      </w:r>
      <w:r w:rsidR="005D7D79" w:rsidRPr="00085CCE">
        <w:rPr>
          <w:rFonts w:ascii="Times New Roman" w:hAnsi="Times New Roman" w:cs="Times New Roman" w:hint="eastAsia"/>
          <w:i/>
          <w:sz w:val="24"/>
          <w:szCs w:val="24"/>
        </w:rPr>
        <w:t>f</w:t>
      </w:r>
      <w:r w:rsidRPr="00085CCE">
        <w:rPr>
          <w:rFonts w:ascii="Times New Roman" w:hAnsi="Times New Roman" w:cs="Times New Roman" w:hint="eastAsia"/>
          <w:i/>
          <w:sz w:val="24"/>
          <w:szCs w:val="24"/>
        </w:rPr>
        <w:t xml:space="preserve"> Billy</w:t>
      </w:r>
      <w:r w:rsidRPr="00085CCE">
        <w:rPr>
          <w:rFonts w:ascii="Times New Roman" w:hAnsi="Times New Roman" w:cs="Times New Roman"/>
          <w:i/>
          <w:sz w:val="24"/>
          <w:szCs w:val="24"/>
        </w:rPr>
        <w:t>’</w:t>
      </w:r>
      <w:r w:rsidRPr="00085CCE">
        <w:rPr>
          <w:rFonts w:ascii="Times New Roman" w:hAnsi="Times New Roman" w:cs="Times New Roman" w:hint="eastAsia"/>
          <w:i/>
          <w:sz w:val="24"/>
          <w:szCs w:val="24"/>
        </w:rPr>
        <w:t>s Proof</w:t>
      </w:r>
    </w:p>
    <w:tbl>
      <w:tblPr>
        <w:tblStyle w:val="TableGrid"/>
        <w:tblW w:w="7650" w:type="dxa"/>
        <w:tblInd w:w="198" w:type="dxa"/>
        <w:tblLayout w:type="fixed"/>
        <w:tblLook w:val="04A0" w:firstRow="1" w:lastRow="0" w:firstColumn="1" w:lastColumn="0" w:noHBand="0" w:noVBand="1"/>
      </w:tblPr>
      <w:tblGrid>
        <w:gridCol w:w="954"/>
        <w:gridCol w:w="4356"/>
        <w:gridCol w:w="1620"/>
        <w:gridCol w:w="720"/>
      </w:tblGrid>
      <w:tr w:rsidR="000C558C" w:rsidRPr="0044107B" w:rsidTr="00205A7A">
        <w:trPr>
          <w:trHeight w:val="508"/>
        </w:trPr>
        <w:tc>
          <w:tcPr>
            <w:tcW w:w="954" w:type="dxa"/>
          </w:tcPr>
          <w:p w:rsidR="000C558C" w:rsidRPr="00E76EE0" w:rsidRDefault="000C558C" w:rsidP="00205A7A">
            <w:pPr>
              <w:jc w:val="center"/>
              <w:rPr>
                <w:rFonts w:ascii="Times New Roman" w:hAnsi="Times New Roman" w:cs="Times New Roman"/>
                <w:sz w:val="24"/>
                <w:szCs w:val="24"/>
              </w:rPr>
            </w:pPr>
            <w:r w:rsidRPr="00E76EE0">
              <w:rPr>
                <w:rFonts w:ascii="Times New Roman" w:hAnsi="Times New Roman" w:cs="Times New Roman"/>
                <w:sz w:val="24"/>
                <w:szCs w:val="24"/>
              </w:rPr>
              <w:t>Object</w:t>
            </w:r>
          </w:p>
        </w:tc>
        <w:tc>
          <w:tcPr>
            <w:tcW w:w="4356" w:type="dxa"/>
          </w:tcPr>
          <w:p w:rsidR="000C558C" w:rsidRPr="00E76EE0" w:rsidRDefault="000C558C" w:rsidP="00205A7A">
            <w:pPr>
              <w:jc w:val="center"/>
              <w:rPr>
                <w:rFonts w:ascii="Times New Roman" w:hAnsi="Times New Roman" w:cs="Times New Roman"/>
                <w:sz w:val="24"/>
                <w:szCs w:val="24"/>
              </w:rPr>
            </w:pPr>
            <w:r w:rsidRPr="00E76EE0">
              <w:rPr>
                <w:rFonts w:ascii="Times New Roman" w:hAnsi="Times New Roman" w:cs="Times New Roman"/>
                <w:sz w:val="24"/>
                <w:szCs w:val="24"/>
              </w:rPr>
              <w:t>Proof</w:t>
            </w:r>
          </w:p>
        </w:tc>
        <w:tc>
          <w:tcPr>
            <w:tcW w:w="1620" w:type="dxa"/>
          </w:tcPr>
          <w:p w:rsidR="000C558C" w:rsidRPr="00E76EE0" w:rsidRDefault="000C558C" w:rsidP="00205A7A">
            <w:pPr>
              <w:jc w:val="center"/>
              <w:rPr>
                <w:rFonts w:ascii="Times New Roman" w:hAnsi="Times New Roman" w:cs="Times New Roman"/>
                <w:sz w:val="24"/>
                <w:szCs w:val="24"/>
              </w:rPr>
            </w:pPr>
            <w:r w:rsidRPr="00E76EE0">
              <w:rPr>
                <w:rFonts w:ascii="Times New Roman" w:hAnsi="Times New Roman" w:cs="Times New Roman"/>
                <w:sz w:val="24"/>
                <w:szCs w:val="24"/>
              </w:rPr>
              <w:t>Code</w:t>
            </w:r>
          </w:p>
        </w:tc>
        <w:tc>
          <w:tcPr>
            <w:tcW w:w="720" w:type="dxa"/>
          </w:tcPr>
          <w:p w:rsidR="000C558C" w:rsidRPr="00E76EE0" w:rsidRDefault="000C558C" w:rsidP="00205A7A">
            <w:pPr>
              <w:jc w:val="center"/>
              <w:rPr>
                <w:rFonts w:ascii="Times New Roman" w:hAnsi="Times New Roman" w:cs="Times New Roman"/>
                <w:sz w:val="24"/>
                <w:szCs w:val="24"/>
              </w:rPr>
            </w:pPr>
            <w:r>
              <w:rPr>
                <w:rFonts w:ascii="Times New Roman" w:hAnsi="Times New Roman" w:cs="Times New Roman" w:hint="eastAsia"/>
                <w:sz w:val="24"/>
                <w:szCs w:val="24"/>
              </w:rPr>
              <w:t>L</w:t>
            </w:r>
          </w:p>
        </w:tc>
      </w:tr>
      <w:tr w:rsidR="000C558C" w:rsidRPr="0044107B" w:rsidTr="00205A7A">
        <w:trPr>
          <w:trHeight w:val="508"/>
        </w:trPr>
        <w:tc>
          <w:tcPr>
            <w:tcW w:w="954" w:type="dxa"/>
          </w:tcPr>
          <w:p w:rsidR="000C558C" w:rsidRPr="00E76EE0" w:rsidRDefault="000C558C" w:rsidP="00205A7A">
            <w:pPr>
              <w:jc w:val="center"/>
              <w:rPr>
                <w:rFonts w:ascii="Times New Roman" w:hAnsi="Times New Roman" w:cs="Times New Roman"/>
                <w:sz w:val="24"/>
                <w:szCs w:val="24"/>
              </w:rPr>
            </w:pPr>
            <w:r>
              <w:rPr>
                <w:rFonts w:ascii="Times New Roman" w:hAnsi="Times New Roman" w:cs="Times New Roman" w:hint="eastAsia"/>
                <w:sz w:val="24"/>
                <w:szCs w:val="24"/>
              </w:rPr>
              <w:t>X</w:t>
            </w:r>
          </w:p>
        </w:tc>
        <w:tc>
          <w:tcPr>
            <w:tcW w:w="4356" w:type="dxa"/>
          </w:tcPr>
          <w:p w:rsidR="000C558C" w:rsidRPr="00F10A43" w:rsidRDefault="000C558C" w:rsidP="00205A7A">
            <w:pPr>
              <w:rPr>
                <w:rFonts w:ascii="Times New Roman" w:hAnsi="Times New Roman" w:cs="Times New Roman"/>
                <w:sz w:val="24"/>
                <w:szCs w:val="24"/>
              </w:rPr>
            </w:pPr>
            <w:r w:rsidRPr="00F10A43">
              <w:rPr>
                <w:rFonts w:ascii="Times New Roman" w:hAnsi="Times New Roman" w:cs="Times New Roman"/>
                <w:sz w:val="24"/>
                <w:szCs w:val="24"/>
              </w:rPr>
              <w:t xml:space="preserve">Show </w:t>
            </w:r>
            <w:r w:rsidRPr="00F10A43">
              <w:rPr>
                <w:rFonts w:ascii="Times New Roman" w:hAnsi="Times New Roman" w:cs="Times New Roman"/>
                <w:position w:val="-10"/>
                <w:sz w:val="24"/>
                <w:szCs w:val="24"/>
              </w:rPr>
              <w:object w:dxaOrig="3060" w:dyaOrig="320">
                <v:shape id="_x0000_i2462" type="#_x0000_t75" style="width:153.6pt;height:15.6pt" o:ole="">
                  <v:imagedata r:id="rId1388" o:title=""/>
                </v:shape>
                <o:OLEObject Type="Embed" ProgID="Equation.3" ShapeID="_x0000_i2462" DrawAspect="Content" ObjectID="_1493543324" r:id="rId2143"/>
              </w:object>
            </w:r>
            <w:r>
              <w:rPr>
                <w:rFonts w:ascii="Times New Roman" w:hAnsi="Times New Roman" w:cs="Times New Roman" w:hint="eastAsia"/>
                <w:sz w:val="24"/>
                <w:szCs w:val="24"/>
              </w:rPr>
              <w:t>is a ring homomorphism.</w:t>
            </w:r>
          </w:p>
        </w:tc>
        <w:tc>
          <w:tcPr>
            <w:tcW w:w="1620" w:type="dxa"/>
          </w:tcPr>
          <w:p w:rsidR="000C558C" w:rsidRPr="00E76EE0" w:rsidRDefault="000C558C" w:rsidP="00205A7A">
            <w:pPr>
              <w:jc w:val="center"/>
              <w:rPr>
                <w:rFonts w:ascii="Times New Roman" w:hAnsi="Times New Roman" w:cs="Times New Roman"/>
                <w:sz w:val="24"/>
                <w:szCs w:val="24"/>
              </w:rPr>
            </w:pPr>
            <w:r>
              <w:rPr>
                <w:rFonts w:ascii="Times New Roman" w:hAnsi="Times New Roman" w:cs="Times New Roman" w:hint="eastAsia"/>
                <w:sz w:val="24"/>
                <w:szCs w:val="24"/>
              </w:rPr>
              <w:t>Given</w:t>
            </w:r>
          </w:p>
        </w:tc>
        <w:tc>
          <w:tcPr>
            <w:tcW w:w="720" w:type="dxa"/>
          </w:tcPr>
          <w:p w:rsidR="000C558C" w:rsidRDefault="000C558C" w:rsidP="00205A7A">
            <w:pPr>
              <w:jc w:val="center"/>
              <w:rPr>
                <w:rFonts w:ascii="Times New Roman" w:hAnsi="Times New Roman" w:cs="Times New Roman"/>
                <w:sz w:val="24"/>
                <w:szCs w:val="24"/>
              </w:rPr>
            </w:pPr>
          </w:p>
        </w:tc>
      </w:tr>
      <w:tr w:rsidR="000C558C" w:rsidRPr="0044107B" w:rsidTr="00205A7A">
        <w:trPr>
          <w:trHeight w:val="508"/>
        </w:trPr>
        <w:tc>
          <w:tcPr>
            <w:tcW w:w="954" w:type="dxa"/>
          </w:tcPr>
          <w:p w:rsidR="000C558C" w:rsidRPr="00E76EE0" w:rsidRDefault="000C558C" w:rsidP="00205A7A">
            <w:pPr>
              <w:jc w:val="center"/>
              <w:rPr>
                <w:rFonts w:ascii="Times New Roman" w:hAnsi="Times New Roman" w:cs="Times New Roman"/>
                <w:sz w:val="24"/>
                <w:szCs w:val="24"/>
              </w:rPr>
            </w:pPr>
            <w:r>
              <w:rPr>
                <w:rFonts w:ascii="Times New Roman" w:hAnsi="Times New Roman" w:cs="Times New Roman" w:hint="eastAsia"/>
                <w:sz w:val="24"/>
                <w:szCs w:val="24"/>
              </w:rPr>
              <w:t>Y</w:t>
            </w:r>
          </w:p>
        </w:tc>
        <w:tc>
          <w:tcPr>
            <w:tcW w:w="4356" w:type="dxa"/>
          </w:tcPr>
          <w:p w:rsidR="000C558C" w:rsidRDefault="000C558C" w:rsidP="00205A7A">
            <w:pPr>
              <w:rPr>
                <w:rFonts w:ascii="Times New Roman" w:hAnsi="Times New Roman" w:cs="Times New Roman"/>
                <w:sz w:val="24"/>
                <w:szCs w:val="24"/>
              </w:rPr>
            </w:pPr>
            <w:r>
              <w:rPr>
                <w:rFonts w:ascii="Times New Roman" w:hAnsi="Times New Roman" w:cs="Times New Roman" w:hint="eastAsia"/>
                <w:sz w:val="24"/>
                <w:szCs w:val="24"/>
              </w:rPr>
              <w:t xml:space="preserve">Show (i) </w:t>
            </w:r>
            <w:r w:rsidRPr="00E76EE0">
              <w:rPr>
                <w:rFonts w:ascii="Times New Roman" w:hAnsi="Times New Roman" w:cs="Times New Roman"/>
                <w:position w:val="-10"/>
                <w:sz w:val="24"/>
                <w:szCs w:val="24"/>
              </w:rPr>
              <w:object w:dxaOrig="1140" w:dyaOrig="320">
                <v:shape id="_x0000_i2463" type="#_x0000_t75" style="width:57.6pt;height:15.6pt" o:ole="">
                  <v:imagedata r:id="rId1619" o:title=""/>
                </v:shape>
                <o:OLEObject Type="Embed" ProgID="Equation.3" ShapeID="_x0000_i2463" DrawAspect="Content" ObjectID="_1493543325" r:id="rId2144"/>
              </w:object>
            </w:r>
            <w:r w:rsidRPr="00E76EE0">
              <w:rPr>
                <w:rFonts w:ascii="Times New Roman" w:hAnsi="Times New Roman" w:cs="Times New Roman"/>
                <w:sz w:val="24"/>
                <w:szCs w:val="24"/>
              </w:rPr>
              <w:t>=</w:t>
            </w:r>
            <w:r w:rsidRPr="00E76EE0">
              <w:rPr>
                <w:rFonts w:ascii="Times New Roman" w:hAnsi="Times New Roman" w:cs="Times New Roman"/>
                <w:position w:val="-10"/>
                <w:sz w:val="24"/>
                <w:szCs w:val="24"/>
              </w:rPr>
              <w:object w:dxaOrig="1500" w:dyaOrig="320">
                <v:shape id="_x0000_i2464" type="#_x0000_t75" style="width:74.4pt;height:15.6pt" o:ole="">
                  <v:imagedata r:id="rId1621" o:title=""/>
                </v:shape>
                <o:OLEObject Type="Embed" ProgID="Equation.3" ShapeID="_x0000_i2464" DrawAspect="Content" ObjectID="_1493543326" r:id="rId2145"/>
              </w:object>
            </w:r>
            <w:r>
              <w:rPr>
                <w:rFonts w:ascii="Times New Roman" w:hAnsi="Times New Roman" w:cs="Times New Roman" w:hint="eastAsia"/>
                <w:sz w:val="24"/>
                <w:szCs w:val="24"/>
              </w:rPr>
              <w:t xml:space="preserve">and </w:t>
            </w:r>
          </w:p>
          <w:p w:rsidR="000C558C" w:rsidRPr="00E76EE0" w:rsidRDefault="000C558C" w:rsidP="00205A7A">
            <w:pPr>
              <w:rPr>
                <w:rFonts w:ascii="Times New Roman" w:hAnsi="Times New Roman" w:cs="Times New Roman"/>
                <w:sz w:val="24"/>
                <w:szCs w:val="24"/>
              </w:rPr>
            </w:pPr>
            <w:r>
              <w:rPr>
                <w:rFonts w:ascii="Times New Roman" w:hAnsi="Times New Roman" w:cs="Times New Roman" w:hint="eastAsia"/>
                <w:sz w:val="24"/>
                <w:szCs w:val="24"/>
              </w:rPr>
              <w:t>(ii)</w:t>
            </w:r>
            <w:r w:rsidRPr="00E76EE0">
              <w:rPr>
                <w:rFonts w:ascii="Times New Roman" w:hAnsi="Times New Roman" w:cs="Times New Roman"/>
                <w:position w:val="-10"/>
                <w:sz w:val="24"/>
                <w:szCs w:val="24"/>
              </w:rPr>
              <w:object w:dxaOrig="960" w:dyaOrig="320">
                <v:shape id="_x0000_i2465" type="#_x0000_t75" style="width:47.4pt;height:15.6pt" o:ole="">
                  <v:imagedata r:id="rId1623" o:title=""/>
                </v:shape>
                <o:OLEObject Type="Embed" ProgID="Equation.3" ShapeID="_x0000_i2465" DrawAspect="Content" ObjectID="_1493543327" r:id="rId2146"/>
              </w:object>
            </w:r>
            <w:r w:rsidRPr="00E76EE0">
              <w:rPr>
                <w:rFonts w:ascii="Times New Roman" w:hAnsi="Times New Roman" w:cs="Times New Roman"/>
                <w:sz w:val="24"/>
                <w:szCs w:val="24"/>
              </w:rPr>
              <w:t>=</w:t>
            </w:r>
            <w:r w:rsidRPr="00E76EE0">
              <w:rPr>
                <w:rFonts w:ascii="Times New Roman" w:hAnsi="Times New Roman" w:cs="Times New Roman"/>
                <w:position w:val="-10"/>
                <w:sz w:val="24"/>
                <w:szCs w:val="24"/>
              </w:rPr>
              <w:object w:dxaOrig="680" w:dyaOrig="320">
                <v:shape id="_x0000_i2466" type="#_x0000_t75" style="width:34.8pt;height:15.6pt" o:ole="">
                  <v:imagedata r:id="rId1625" o:title=""/>
                </v:shape>
                <o:OLEObject Type="Embed" ProgID="Equation.3" ShapeID="_x0000_i2466" DrawAspect="Content" ObjectID="_1493543328" r:id="rId2147"/>
              </w:object>
            </w:r>
            <w:r w:rsidRPr="00E76EE0">
              <w:rPr>
                <w:rFonts w:ascii="Times New Roman" w:hAnsi="Times New Roman" w:cs="Times New Roman"/>
                <w:position w:val="-10"/>
                <w:sz w:val="24"/>
                <w:szCs w:val="24"/>
              </w:rPr>
              <w:object w:dxaOrig="680" w:dyaOrig="320">
                <v:shape id="_x0000_i2467" type="#_x0000_t75" style="width:34.8pt;height:15.6pt" o:ole="">
                  <v:imagedata r:id="rId1627" o:title=""/>
                </v:shape>
                <o:OLEObject Type="Embed" ProgID="Equation.3" ShapeID="_x0000_i2467" DrawAspect="Content" ObjectID="_1493543329" r:id="rId2148"/>
              </w:object>
            </w:r>
          </w:p>
        </w:tc>
        <w:tc>
          <w:tcPr>
            <w:tcW w:w="1620" w:type="dxa"/>
          </w:tcPr>
          <w:p w:rsidR="000C558C" w:rsidRPr="00E76EE0" w:rsidRDefault="000C558C" w:rsidP="00205A7A">
            <w:pPr>
              <w:jc w:val="center"/>
              <w:rPr>
                <w:rFonts w:ascii="Times New Roman" w:hAnsi="Times New Roman" w:cs="Times New Roman"/>
                <w:sz w:val="24"/>
                <w:szCs w:val="24"/>
              </w:rPr>
            </w:pPr>
          </w:p>
        </w:tc>
        <w:tc>
          <w:tcPr>
            <w:tcW w:w="720" w:type="dxa"/>
          </w:tcPr>
          <w:p w:rsidR="000C558C" w:rsidRDefault="000C558C" w:rsidP="00205A7A">
            <w:pPr>
              <w:jc w:val="center"/>
              <w:rPr>
                <w:rFonts w:ascii="Times New Roman" w:hAnsi="Times New Roman" w:cs="Times New Roman"/>
                <w:sz w:val="24"/>
                <w:szCs w:val="24"/>
              </w:rPr>
            </w:pPr>
            <w:r>
              <w:rPr>
                <w:rFonts w:ascii="Times New Roman" w:hAnsi="Times New Roman" w:cs="Times New Roman" w:hint="eastAsia"/>
                <w:sz w:val="24"/>
                <w:szCs w:val="24"/>
              </w:rPr>
              <w:t>I</w:t>
            </w:r>
          </w:p>
        </w:tc>
      </w:tr>
      <w:tr w:rsidR="000C558C" w:rsidRPr="0044107B" w:rsidTr="00205A7A">
        <w:trPr>
          <w:trHeight w:val="508"/>
        </w:trPr>
        <w:tc>
          <w:tcPr>
            <w:tcW w:w="954" w:type="dxa"/>
          </w:tcPr>
          <w:p w:rsidR="000C558C" w:rsidRDefault="000C558C" w:rsidP="00205A7A">
            <w:pPr>
              <w:jc w:val="center"/>
              <w:rPr>
                <w:rFonts w:ascii="Times New Roman" w:hAnsi="Times New Roman" w:cs="Times New Roman"/>
                <w:sz w:val="24"/>
                <w:szCs w:val="24"/>
              </w:rPr>
            </w:pPr>
            <w:r>
              <w:rPr>
                <w:rFonts w:ascii="Times New Roman" w:hAnsi="Times New Roman" w:cs="Times New Roman" w:hint="eastAsia"/>
                <w:sz w:val="24"/>
                <w:szCs w:val="24"/>
              </w:rPr>
              <w:t>P1</w:t>
            </w:r>
          </w:p>
        </w:tc>
        <w:tc>
          <w:tcPr>
            <w:tcW w:w="4356" w:type="dxa"/>
          </w:tcPr>
          <w:p w:rsidR="000C558C" w:rsidRDefault="000C558C" w:rsidP="00205A7A">
            <w:pPr>
              <w:rPr>
                <w:rFonts w:ascii="Times New Roman" w:hAnsi="Times New Roman" w:cs="Times New Roman"/>
                <w:sz w:val="24"/>
                <w:szCs w:val="24"/>
              </w:rPr>
            </w:pPr>
            <w:r w:rsidRPr="00F10A43">
              <w:rPr>
                <w:rFonts w:ascii="Times New Roman" w:hAnsi="Times New Roman" w:cs="Times New Roman"/>
                <w:position w:val="-10"/>
                <w:sz w:val="24"/>
                <w:szCs w:val="24"/>
              </w:rPr>
              <w:object w:dxaOrig="3060" w:dyaOrig="320">
                <v:shape id="_x0000_i2468" type="#_x0000_t75" style="width:153.6pt;height:15.6pt" o:ole="">
                  <v:imagedata r:id="rId1388" o:title=""/>
                </v:shape>
                <o:OLEObject Type="Embed" ProgID="Equation.3" ShapeID="_x0000_i2468" DrawAspect="Content" ObjectID="_1493543330" r:id="rId2149"/>
              </w:object>
            </w:r>
            <w:r>
              <w:rPr>
                <w:rFonts w:ascii="Times New Roman" w:hAnsi="Times New Roman" w:cs="Times New Roman" w:hint="eastAsia"/>
                <w:sz w:val="24"/>
                <w:szCs w:val="24"/>
              </w:rPr>
              <w:t>.</w:t>
            </w:r>
          </w:p>
        </w:tc>
        <w:tc>
          <w:tcPr>
            <w:tcW w:w="1620" w:type="dxa"/>
          </w:tcPr>
          <w:p w:rsidR="000C558C" w:rsidRPr="00E76EE0" w:rsidRDefault="000C558C" w:rsidP="00205A7A">
            <w:pPr>
              <w:jc w:val="center"/>
              <w:rPr>
                <w:rFonts w:ascii="Times New Roman" w:hAnsi="Times New Roman" w:cs="Times New Roman"/>
                <w:sz w:val="24"/>
                <w:szCs w:val="24"/>
              </w:rPr>
            </w:pPr>
          </w:p>
        </w:tc>
        <w:tc>
          <w:tcPr>
            <w:tcW w:w="720" w:type="dxa"/>
          </w:tcPr>
          <w:p w:rsidR="000C558C" w:rsidRDefault="000C558C" w:rsidP="00205A7A">
            <w:pPr>
              <w:jc w:val="center"/>
              <w:rPr>
                <w:rFonts w:ascii="Times New Roman" w:hAnsi="Times New Roman" w:cs="Times New Roman"/>
                <w:sz w:val="24"/>
                <w:szCs w:val="24"/>
              </w:rPr>
            </w:pPr>
          </w:p>
        </w:tc>
      </w:tr>
      <w:tr w:rsidR="000C558C" w:rsidRPr="0044107B" w:rsidTr="00205A7A">
        <w:trPr>
          <w:trHeight w:val="307"/>
        </w:trPr>
        <w:tc>
          <w:tcPr>
            <w:tcW w:w="954" w:type="dxa"/>
          </w:tcPr>
          <w:p w:rsidR="000C558C" w:rsidRDefault="000C558C" w:rsidP="00205A7A">
            <w:pPr>
              <w:jc w:val="center"/>
              <w:rPr>
                <w:rFonts w:ascii="Times New Roman" w:hAnsi="Times New Roman" w:cs="Times New Roman"/>
                <w:sz w:val="24"/>
                <w:szCs w:val="24"/>
              </w:rPr>
            </w:pPr>
            <w:r>
              <w:rPr>
                <w:rFonts w:ascii="Times New Roman" w:hAnsi="Times New Roman" w:cs="Times New Roman" w:hint="eastAsia"/>
                <w:sz w:val="24"/>
                <w:szCs w:val="24"/>
              </w:rPr>
              <w:t>P2</w:t>
            </w:r>
          </w:p>
        </w:tc>
        <w:tc>
          <w:tcPr>
            <w:tcW w:w="4356" w:type="dxa"/>
          </w:tcPr>
          <w:p w:rsidR="000C558C" w:rsidRPr="00F10A43" w:rsidRDefault="000C558C" w:rsidP="00205A7A">
            <w:pPr>
              <w:rPr>
                <w:rFonts w:ascii="Times New Roman" w:hAnsi="Times New Roman" w:cs="Times New Roman"/>
                <w:sz w:val="24"/>
                <w:szCs w:val="24"/>
              </w:rPr>
            </w:pPr>
            <w:r w:rsidRPr="00F10A43">
              <w:rPr>
                <w:rFonts w:ascii="Times New Roman" w:hAnsi="Times New Roman" w:cs="Times New Roman"/>
                <w:position w:val="-10"/>
                <w:sz w:val="24"/>
                <w:szCs w:val="24"/>
              </w:rPr>
              <w:object w:dxaOrig="1020" w:dyaOrig="320">
                <v:shape id="_x0000_i2469" type="#_x0000_t75" style="width:51.6pt;height:15.6pt" o:ole="">
                  <v:imagedata r:id="rId1384" o:title=""/>
                </v:shape>
                <o:OLEObject Type="Embed" ProgID="Equation.3" ShapeID="_x0000_i2469" DrawAspect="Content" ObjectID="_1493543331" r:id="rId2150"/>
              </w:object>
            </w:r>
            <w:r w:rsidRPr="00F10A43">
              <w:rPr>
                <w:rFonts w:ascii="Times New Roman" w:hAnsi="Times New Roman" w:cs="Times New Roman"/>
                <w:sz w:val="24"/>
                <w:szCs w:val="24"/>
              </w:rPr>
              <w:t>is a ring homomorphism</w:t>
            </w:r>
            <w:r>
              <w:rPr>
                <w:rFonts w:ascii="Times New Roman" w:hAnsi="Times New Roman" w:cs="Times New Roman" w:hint="eastAsia"/>
                <w:sz w:val="24"/>
                <w:szCs w:val="24"/>
              </w:rPr>
              <w:t>.</w:t>
            </w:r>
          </w:p>
        </w:tc>
        <w:tc>
          <w:tcPr>
            <w:tcW w:w="1620" w:type="dxa"/>
          </w:tcPr>
          <w:p w:rsidR="000C558C" w:rsidRPr="00E76EE0" w:rsidRDefault="000C558C" w:rsidP="00205A7A">
            <w:pPr>
              <w:jc w:val="center"/>
              <w:rPr>
                <w:rFonts w:ascii="Times New Roman" w:hAnsi="Times New Roman" w:cs="Times New Roman"/>
                <w:sz w:val="24"/>
                <w:szCs w:val="24"/>
              </w:rPr>
            </w:pPr>
            <w:r>
              <w:rPr>
                <w:rFonts w:ascii="Times New Roman" w:hAnsi="Times New Roman" w:cs="Times New Roman" w:hint="eastAsia"/>
                <w:sz w:val="24"/>
                <w:szCs w:val="24"/>
              </w:rPr>
              <w:t>Given</w:t>
            </w:r>
          </w:p>
        </w:tc>
        <w:tc>
          <w:tcPr>
            <w:tcW w:w="720" w:type="dxa"/>
          </w:tcPr>
          <w:p w:rsidR="000C558C" w:rsidRDefault="000C558C" w:rsidP="00205A7A">
            <w:pPr>
              <w:jc w:val="center"/>
              <w:rPr>
                <w:rFonts w:ascii="Times New Roman" w:hAnsi="Times New Roman" w:cs="Times New Roman"/>
                <w:sz w:val="24"/>
                <w:szCs w:val="24"/>
              </w:rPr>
            </w:pPr>
          </w:p>
        </w:tc>
      </w:tr>
      <w:tr w:rsidR="000C558C" w:rsidRPr="0044107B" w:rsidTr="00205A7A">
        <w:trPr>
          <w:trHeight w:val="274"/>
        </w:trPr>
        <w:tc>
          <w:tcPr>
            <w:tcW w:w="954" w:type="dxa"/>
          </w:tcPr>
          <w:p w:rsidR="000C558C" w:rsidRDefault="000C558C" w:rsidP="00205A7A">
            <w:pPr>
              <w:jc w:val="center"/>
              <w:rPr>
                <w:rFonts w:ascii="Times New Roman" w:hAnsi="Times New Roman" w:cs="Times New Roman"/>
                <w:sz w:val="24"/>
                <w:szCs w:val="24"/>
              </w:rPr>
            </w:pPr>
          </w:p>
        </w:tc>
        <w:tc>
          <w:tcPr>
            <w:tcW w:w="4356" w:type="dxa"/>
          </w:tcPr>
          <w:p w:rsidR="000C558C" w:rsidRPr="00F10A43" w:rsidRDefault="000C558C" w:rsidP="00205A7A">
            <w:pPr>
              <w:jc w:val="center"/>
              <w:rPr>
                <w:rFonts w:ascii="Times New Roman" w:hAnsi="Times New Roman" w:cs="Times New Roman"/>
                <w:sz w:val="24"/>
                <w:szCs w:val="24"/>
              </w:rPr>
            </w:pPr>
            <w:r>
              <w:rPr>
                <w:rFonts w:ascii="Times New Roman" w:hAnsi="Times New Roman" w:cs="Times New Roman" w:hint="eastAsia"/>
                <w:sz w:val="24"/>
                <w:szCs w:val="24"/>
              </w:rPr>
              <w:t>(i)</w:t>
            </w:r>
          </w:p>
        </w:tc>
        <w:tc>
          <w:tcPr>
            <w:tcW w:w="1620" w:type="dxa"/>
          </w:tcPr>
          <w:p w:rsidR="000C558C" w:rsidRDefault="000C558C" w:rsidP="00205A7A">
            <w:pPr>
              <w:jc w:val="center"/>
              <w:rPr>
                <w:rFonts w:ascii="Times New Roman" w:hAnsi="Times New Roman" w:cs="Times New Roman"/>
                <w:sz w:val="24"/>
                <w:szCs w:val="24"/>
              </w:rPr>
            </w:pPr>
          </w:p>
        </w:tc>
        <w:tc>
          <w:tcPr>
            <w:tcW w:w="720" w:type="dxa"/>
          </w:tcPr>
          <w:p w:rsidR="000C558C" w:rsidRDefault="000C558C" w:rsidP="00205A7A">
            <w:pPr>
              <w:jc w:val="center"/>
              <w:rPr>
                <w:rFonts w:ascii="Times New Roman" w:hAnsi="Times New Roman" w:cs="Times New Roman"/>
                <w:sz w:val="24"/>
                <w:szCs w:val="24"/>
              </w:rPr>
            </w:pPr>
          </w:p>
        </w:tc>
      </w:tr>
      <w:tr w:rsidR="000C558C" w:rsidRPr="0044107B" w:rsidTr="00205A7A">
        <w:trPr>
          <w:trHeight w:val="301"/>
        </w:trPr>
        <w:tc>
          <w:tcPr>
            <w:tcW w:w="954" w:type="dxa"/>
          </w:tcPr>
          <w:p w:rsidR="000C558C" w:rsidRPr="00E76EE0" w:rsidRDefault="000C558C" w:rsidP="00205A7A">
            <w:pPr>
              <w:jc w:val="center"/>
              <w:rPr>
                <w:rFonts w:ascii="Times New Roman" w:hAnsi="Times New Roman" w:cs="Times New Roman"/>
                <w:sz w:val="24"/>
                <w:szCs w:val="24"/>
              </w:rPr>
            </w:pPr>
            <w:r>
              <w:rPr>
                <w:rFonts w:ascii="Times New Roman" w:hAnsi="Times New Roman" w:cs="Times New Roman" w:hint="eastAsia"/>
                <w:sz w:val="24"/>
                <w:szCs w:val="24"/>
              </w:rPr>
              <w:t>1</w:t>
            </w:r>
          </w:p>
        </w:tc>
        <w:tc>
          <w:tcPr>
            <w:tcW w:w="4356" w:type="dxa"/>
          </w:tcPr>
          <w:p w:rsidR="000C558C" w:rsidRPr="00E76EE0" w:rsidRDefault="000C558C" w:rsidP="00205A7A">
            <w:pPr>
              <w:rPr>
                <w:rFonts w:ascii="Times New Roman" w:hAnsi="Times New Roman" w:cs="Times New Roman"/>
                <w:sz w:val="24"/>
                <w:szCs w:val="24"/>
              </w:rPr>
            </w:pPr>
            <w:r w:rsidRPr="00E76EE0">
              <w:rPr>
                <w:rFonts w:ascii="Times New Roman" w:hAnsi="Times New Roman" w:cs="Times New Roman"/>
                <w:sz w:val="24"/>
                <w:szCs w:val="24"/>
              </w:rPr>
              <w:t xml:space="preserve">Let </w:t>
            </w:r>
            <w:r w:rsidRPr="00E76EE0">
              <w:rPr>
                <w:rFonts w:ascii="Times New Roman" w:hAnsi="Times New Roman" w:cs="Times New Roman"/>
                <w:position w:val="-10"/>
                <w:sz w:val="24"/>
                <w:szCs w:val="24"/>
              </w:rPr>
              <w:object w:dxaOrig="1740" w:dyaOrig="320">
                <v:shape id="_x0000_i2470" type="#_x0000_t75" style="width:89.4pt;height:15.6pt" o:ole="">
                  <v:imagedata r:id="rId1631" o:title=""/>
                </v:shape>
                <o:OLEObject Type="Embed" ProgID="Equation.3" ShapeID="_x0000_i2470" DrawAspect="Content" ObjectID="_1493543332" r:id="rId2151"/>
              </w:object>
            </w:r>
          </w:p>
        </w:tc>
        <w:tc>
          <w:tcPr>
            <w:tcW w:w="1620" w:type="dxa"/>
          </w:tcPr>
          <w:p w:rsidR="000C558C" w:rsidRPr="00E76EE0" w:rsidRDefault="000C558C" w:rsidP="00205A7A">
            <w:pPr>
              <w:jc w:val="center"/>
              <w:rPr>
                <w:rFonts w:ascii="Times New Roman" w:hAnsi="Times New Roman" w:cs="Times New Roman"/>
                <w:sz w:val="24"/>
                <w:szCs w:val="24"/>
              </w:rPr>
            </w:pPr>
            <w:r w:rsidRPr="00E76EE0">
              <w:rPr>
                <w:rFonts w:ascii="Times New Roman" w:hAnsi="Times New Roman" w:cs="Times New Roman"/>
                <w:sz w:val="24"/>
                <w:szCs w:val="24"/>
              </w:rPr>
              <w:t>C1</w:t>
            </w:r>
          </w:p>
        </w:tc>
        <w:tc>
          <w:tcPr>
            <w:tcW w:w="720" w:type="dxa"/>
          </w:tcPr>
          <w:p w:rsidR="000C558C" w:rsidRPr="00E76EE0" w:rsidRDefault="000C558C" w:rsidP="00205A7A">
            <w:pPr>
              <w:jc w:val="center"/>
              <w:rPr>
                <w:rFonts w:ascii="Times New Roman" w:hAnsi="Times New Roman" w:cs="Times New Roman"/>
                <w:sz w:val="24"/>
                <w:szCs w:val="24"/>
              </w:rPr>
            </w:pPr>
            <w:r>
              <w:rPr>
                <w:rFonts w:ascii="Times New Roman" w:hAnsi="Times New Roman" w:cs="Times New Roman" w:hint="eastAsia"/>
                <w:sz w:val="24"/>
                <w:szCs w:val="24"/>
              </w:rPr>
              <w:t>S</w:t>
            </w:r>
          </w:p>
        </w:tc>
      </w:tr>
      <w:tr w:rsidR="000C558C" w:rsidRPr="0044107B" w:rsidTr="00205A7A">
        <w:trPr>
          <w:trHeight w:val="320"/>
        </w:trPr>
        <w:tc>
          <w:tcPr>
            <w:tcW w:w="954" w:type="dxa"/>
          </w:tcPr>
          <w:p w:rsidR="000C558C" w:rsidRPr="00E76EE0" w:rsidRDefault="000C558C" w:rsidP="00205A7A">
            <w:pPr>
              <w:jc w:val="center"/>
              <w:rPr>
                <w:rFonts w:ascii="Times New Roman" w:hAnsi="Times New Roman" w:cs="Times New Roman"/>
                <w:sz w:val="24"/>
                <w:szCs w:val="24"/>
              </w:rPr>
            </w:pPr>
            <w:r>
              <w:rPr>
                <w:rFonts w:ascii="Times New Roman" w:hAnsi="Times New Roman" w:cs="Times New Roman" w:hint="eastAsia"/>
                <w:sz w:val="24"/>
                <w:szCs w:val="24"/>
              </w:rPr>
              <w:t>2</w:t>
            </w:r>
          </w:p>
        </w:tc>
        <w:tc>
          <w:tcPr>
            <w:tcW w:w="4356" w:type="dxa"/>
          </w:tcPr>
          <w:p w:rsidR="000C558C" w:rsidRPr="00E76EE0" w:rsidRDefault="000C558C" w:rsidP="00205A7A">
            <w:pPr>
              <w:rPr>
                <w:rFonts w:ascii="Times New Roman" w:hAnsi="Times New Roman" w:cs="Times New Roman"/>
                <w:sz w:val="24"/>
                <w:szCs w:val="24"/>
              </w:rPr>
            </w:pPr>
            <w:r w:rsidRPr="00E76EE0">
              <w:rPr>
                <w:rFonts w:ascii="Times New Roman" w:hAnsi="Times New Roman" w:cs="Times New Roman"/>
                <w:sz w:val="24"/>
                <w:szCs w:val="24"/>
              </w:rPr>
              <w:t xml:space="preserve">Consider , </w:t>
            </w:r>
            <w:r w:rsidRPr="00E76EE0">
              <w:rPr>
                <w:rFonts w:ascii="Times New Roman" w:hAnsi="Times New Roman" w:cs="Times New Roman"/>
                <w:position w:val="-10"/>
                <w:sz w:val="24"/>
                <w:szCs w:val="24"/>
              </w:rPr>
              <w:object w:dxaOrig="1140" w:dyaOrig="320">
                <v:shape id="_x0000_i2471" type="#_x0000_t75" style="width:57.6pt;height:15.6pt" o:ole="">
                  <v:imagedata r:id="rId1633" o:title=""/>
                </v:shape>
                <o:OLEObject Type="Embed" ProgID="Equation.3" ShapeID="_x0000_i2471" DrawAspect="Content" ObjectID="_1493543333" r:id="rId2152"/>
              </w:object>
            </w:r>
          </w:p>
        </w:tc>
        <w:tc>
          <w:tcPr>
            <w:tcW w:w="1620" w:type="dxa"/>
          </w:tcPr>
          <w:p w:rsidR="000C558C" w:rsidRPr="00E76EE0" w:rsidRDefault="000C558C" w:rsidP="00205A7A">
            <w:pPr>
              <w:jc w:val="center"/>
              <w:rPr>
                <w:rFonts w:ascii="Times New Roman" w:hAnsi="Times New Roman" w:cs="Times New Roman"/>
                <w:sz w:val="24"/>
                <w:szCs w:val="24"/>
              </w:rPr>
            </w:pPr>
            <w:r w:rsidRPr="00E76EE0">
              <w:rPr>
                <w:rFonts w:ascii="Times New Roman" w:hAnsi="Times New Roman" w:cs="Times New Roman"/>
                <w:sz w:val="24"/>
                <w:szCs w:val="24"/>
              </w:rPr>
              <w:t>C1</w:t>
            </w:r>
          </w:p>
        </w:tc>
        <w:tc>
          <w:tcPr>
            <w:tcW w:w="720" w:type="dxa"/>
          </w:tcPr>
          <w:p w:rsidR="000C558C" w:rsidRPr="00E76EE0" w:rsidRDefault="000C558C" w:rsidP="00205A7A">
            <w:pPr>
              <w:jc w:val="center"/>
              <w:rPr>
                <w:rFonts w:ascii="Times New Roman" w:hAnsi="Times New Roman" w:cs="Times New Roman"/>
                <w:sz w:val="24"/>
                <w:szCs w:val="24"/>
              </w:rPr>
            </w:pPr>
            <w:r>
              <w:rPr>
                <w:rFonts w:ascii="Times New Roman" w:hAnsi="Times New Roman" w:cs="Times New Roman" w:hint="eastAsia"/>
                <w:sz w:val="24"/>
                <w:szCs w:val="24"/>
              </w:rPr>
              <w:t>S</w:t>
            </w:r>
          </w:p>
        </w:tc>
      </w:tr>
      <w:tr w:rsidR="000C558C" w:rsidRPr="0044107B" w:rsidTr="00205A7A">
        <w:trPr>
          <w:trHeight w:val="320"/>
        </w:trPr>
        <w:tc>
          <w:tcPr>
            <w:tcW w:w="954" w:type="dxa"/>
          </w:tcPr>
          <w:p w:rsidR="000C558C" w:rsidRDefault="000C558C" w:rsidP="00205A7A">
            <w:pPr>
              <w:jc w:val="center"/>
              <w:rPr>
                <w:rFonts w:ascii="Times New Roman" w:hAnsi="Times New Roman" w:cs="Times New Roman"/>
                <w:sz w:val="24"/>
                <w:szCs w:val="24"/>
              </w:rPr>
            </w:pPr>
            <w:r>
              <w:rPr>
                <w:rFonts w:ascii="Times New Roman" w:hAnsi="Times New Roman" w:cs="Times New Roman" w:hint="eastAsia"/>
                <w:sz w:val="24"/>
                <w:szCs w:val="24"/>
              </w:rPr>
              <w:t>3</w:t>
            </w:r>
          </w:p>
        </w:tc>
        <w:tc>
          <w:tcPr>
            <w:tcW w:w="4356" w:type="dxa"/>
          </w:tcPr>
          <w:p w:rsidR="000C558C" w:rsidRPr="00E76EE0" w:rsidRDefault="000C558C" w:rsidP="00205A7A">
            <w:pPr>
              <w:rPr>
                <w:rFonts w:ascii="Times New Roman" w:hAnsi="Times New Roman" w:cs="Times New Roman"/>
                <w:sz w:val="24"/>
                <w:szCs w:val="24"/>
              </w:rPr>
            </w:pPr>
            <w:r>
              <w:rPr>
                <w:rFonts w:ascii="Times New Roman" w:hAnsi="Times New Roman" w:cs="Times New Roman" w:hint="eastAsia"/>
                <w:sz w:val="24"/>
                <w:szCs w:val="24"/>
              </w:rPr>
              <w:t>N</w:t>
            </w:r>
            <w:r>
              <w:rPr>
                <w:rFonts w:ascii="Times New Roman" w:hAnsi="Times New Roman" w:cs="Times New Roman"/>
                <w:sz w:val="24"/>
                <w:szCs w:val="24"/>
              </w:rPr>
              <w:t>o</w:t>
            </w:r>
            <w:r>
              <w:rPr>
                <w:rFonts w:ascii="Times New Roman" w:hAnsi="Times New Roman" w:cs="Times New Roman" w:hint="eastAsia"/>
                <w:sz w:val="24"/>
                <w:szCs w:val="24"/>
              </w:rPr>
              <w:t xml:space="preserve">te that </w:t>
            </w:r>
            <w:r w:rsidRPr="00E76EE0">
              <w:rPr>
                <w:rFonts w:ascii="Times New Roman" w:hAnsi="Times New Roman" w:cs="Times New Roman"/>
                <w:position w:val="-10"/>
                <w:sz w:val="24"/>
                <w:szCs w:val="24"/>
              </w:rPr>
              <w:object w:dxaOrig="2320" w:dyaOrig="320">
                <v:shape id="_x0000_i2472" type="#_x0000_t75" style="width:119.4pt;height:15.6pt" o:ole="">
                  <v:imagedata r:id="rId1635" o:title=""/>
                </v:shape>
                <o:OLEObject Type="Embed" ProgID="Equation.3" ShapeID="_x0000_i2472" DrawAspect="Content" ObjectID="_1493543334" r:id="rId2153"/>
              </w:object>
            </w:r>
            <w:r>
              <w:rPr>
                <w:rFonts w:ascii="Times New Roman" w:hAnsi="Times New Roman" w:cs="Times New Roman" w:hint="eastAsia"/>
                <w:sz w:val="24"/>
                <w:szCs w:val="24"/>
              </w:rPr>
              <w:t>.</w:t>
            </w:r>
          </w:p>
        </w:tc>
        <w:tc>
          <w:tcPr>
            <w:tcW w:w="1620" w:type="dxa"/>
          </w:tcPr>
          <w:p w:rsidR="000C558C" w:rsidRPr="00E76EE0" w:rsidRDefault="000C558C" w:rsidP="00205A7A">
            <w:pPr>
              <w:jc w:val="center"/>
              <w:rPr>
                <w:rFonts w:ascii="Times New Roman" w:hAnsi="Times New Roman" w:cs="Times New Roman"/>
                <w:sz w:val="24"/>
                <w:szCs w:val="24"/>
              </w:rPr>
            </w:pPr>
            <w:r>
              <w:rPr>
                <w:rFonts w:ascii="Times New Roman" w:hAnsi="Times New Roman" w:cs="Times New Roman" w:hint="eastAsia"/>
                <w:sz w:val="24"/>
                <w:szCs w:val="24"/>
              </w:rPr>
              <w:t>R2</w:t>
            </w:r>
          </w:p>
        </w:tc>
        <w:tc>
          <w:tcPr>
            <w:tcW w:w="720" w:type="dxa"/>
          </w:tcPr>
          <w:p w:rsidR="000C558C" w:rsidRPr="00E76EE0" w:rsidRDefault="000C558C" w:rsidP="00205A7A">
            <w:pPr>
              <w:jc w:val="center"/>
              <w:rPr>
                <w:rFonts w:ascii="Times New Roman" w:hAnsi="Times New Roman" w:cs="Times New Roman"/>
                <w:sz w:val="24"/>
                <w:szCs w:val="24"/>
              </w:rPr>
            </w:pPr>
            <w:r>
              <w:rPr>
                <w:rFonts w:ascii="Times New Roman" w:hAnsi="Times New Roman" w:cs="Times New Roman" w:hint="eastAsia"/>
                <w:sz w:val="24"/>
                <w:szCs w:val="24"/>
              </w:rPr>
              <w:t>S</w:t>
            </w:r>
          </w:p>
        </w:tc>
      </w:tr>
      <w:tr w:rsidR="000C558C" w:rsidRPr="0044107B" w:rsidTr="00205A7A">
        <w:trPr>
          <w:trHeight w:val="320"/>
        </w:trPr>
        <w:tc>
          <w:tcPr>
            <w:tcW w:w="954" w:type="dxa"/>
          </w:tcPr>
          <w:p w:rsidR="000C558C" w:rsidRDefault="000C558C" w:rsidP="00205A7A">
            <w:pPr>
              <w:jc w:val="center"/>
              <w:rPr>
                <w:rFonts w:ascii="Times New Roman" w:hAnsi="Times New Roman" w:cs="Times New Roman"/>
                <w:sz w:val="24"/>
                <w:szCs w:val="24"/>
              </w:rPr>
            </w:pPr>
            <w:r>
              <w:rPr>
                <w:rFonts w:ascii="Times New Roman" w:hAnsi="Times New Roman" w:cs="Times New Roman" w:hint="eastAsia"/>
                <w:sz w:val="24"/>
                <w:szCs w:val="24"/>
              </w:rPr>
              <w:t>4</w:t>
            </w:r>
          </w:p>
        </w:tc>
        <w:tc>
          <w:tcPr>
            <w:tcW w:w="4356" w:type="dxa"/>
          </w:tcPr>
          <w:p w:rsidR="000C558C" w:rsidRDefault="000C558C" w:rsidP="00205A7A">
            <w:pPr>
              <w:rPr>
                <w:rFonts w:ascii="Times New Roman" w:hAnsi="Times New Roman" w:cs="Times New Roman"/>
                <w:sz w:val="24"/>
                <w:szCs w:val="24"/>
              </w:rPr>
            </w:pPr>
            <w:r>
              <w:rPr>
                <w:rFonts w:ascii="Times New Roman" w:hAnsi="Times New Roman" w:cs="Times New Roman" w:hint="eastAsia"/>
                <w:sz w:val="24"/>
                <w:szCs w:val="24"/>
              </w:rPr>
              <w:t xml:space="preserve">Since </w:t>
            </w:r>
            <w:r w:rsidRPr="00F10A43">
              <w:rPr>
                <w:rFonts w:ascii="Times New Roman" w:hAnsi="Times New Roman" w:cs="Times New Roman"/>
                <w:position w:val="-10"/>
                <w:sz w:val="24"/>
                <w:szCs w:val="24"/>
              </w:rPr>
              <w:object w:dxaOrig="3060" w:dyaOrig="320">
                <v:shape id="_x0000_i2473" type="#_x0000_t75" style="width:153.6pt;height:15.6pt" o:ole="">
                  <v:imagedata r:id="rId1388" o:title=""/>
                </v:shape>
                <o:OLEObject Type="Embed" ProgID="Equation.3" ShapeID="_x0000_i2473" DrawAspect="Content" ObjectID="_1493543335" r:id="rId2154"/>
              </w:object>
            </w:r>
            <w:r>
              <w:rPr>
                <w:rFonts w:ascii="Times New Roman" w:hAnsi="Times New Roman" w:cs="Times New Roman" w:hint="eastAsia"/>
                <w:sz w:val="24"/>
                <w:szCs w:val="24"/>
              </w:rPr>
              <w:t>,</w:t>
            </w:r>
            <w:r w:rsidRPr="00E76EE0">
              <w:rPr>
                <w:rFonts w:ascii="Times New Roman" w:hAnsi="Times New Roman" w:cs="Times New Roman"/>
                <w:position w:val="-10"/>
                <w:sz w:val="24"/>
                <w:szCs w:val="24"/>
              </w:rPr>
              <w:object w:dxaOrig="1980" w:dyaOrig="320">
                <v:shape id="_x0000_i2474" type="#_x0000_t75" style="width:101.4pt;height:15.6pt" o:ole="">
                  <v:imagedata r:id="rId1638" o:title=""/>
                </v:shape>
                <o:OLEObject Type="Embed" ProgID="Equation.3" ShapeID="_x0000_i2474" DrawAspect="Content" ObjectID="_1493543336" r:id="rId2155"/>
              </w:object>
            </w:r>
            <w:r>
              <w:rPr>
                <w:rFonts w:ascii="Times New Roman" w:hAnsi="Times New Roman" w:cs="Times New Roman" w:hint="eastAsia"/>
                <w:sz w:val="24"/>
                <w:szCs w:val="24"/>
              </w:rPr>
              <w:t>.</w:t>
            </w:r>
          </w:p>
        </w:tc>
        <w:tc>
          <w:tcPr>
            <w:tcW w:w="1620" w:type="dxa"/>
          </w:tcPr>
          <w:p w:rsidR="000C558C" w:rsidRDefault="000C558C" w:rsidP="00205A7A">
            <w:pPr>
              <w:jc w:val="center"/>
              <w:rPr>
                <w:rFonts w:ascii="Times New Roman" w:hAnsi="Times New Roman" w:cs="Times New Roman"/>
                <w:sz w:val="24"/>
                <w:szCs w:val="24"/>
              </w:rPr>
            </w:pPr>
            <w:r>
              <w:rPr>
                <w:rFonts w:ascii="Times New Roman" w:hAnsi="Times New Roman" w:cs="Times New Roman" w:hint="eastAsia"/>
                <w:sz w:val="24"/>
                <w:szCs w:val="24"/>
              </w:rPr>
              <w:t>CO(3,P1)R1</w:t>
            </w:r>
          </w:p>
        </w:tc>
        <w:tc>
          <w:tcPr>
            <w:tcW w:w="720" w:type="dxa"/>
          </w:tcPr>
          <w:p w:rsidR="000C558C" w:rsidRPr="00E76EE0" w:rsidRDefault="000C558C" w:rsidP="00205A7A">
            <w:pPr>
              <w:jc w:val="center"/>
              <w:rPr>
                <w:rFonts w:ascii="Times New Roman" w:hAnsi="Times New Roman" w:cs="Times New Roman"/>
                <w:sz w:val="24"/>
                <w:szCs w:val="24"/>
              </w:rPr>
            </w:pPr>
            <w:r>
              <w:rPr>
                <w:rFonts w:ascii="Times New Roman" w:hAnsi="Times New Roman" w:cs="Times New Roman" w:hint="eastAsia"/>
                <w:sz w:val="24"/>
                <w:szCs w:val="24"/>
              </w:rPr>
              <w:t>S</w:t>
            </w:r>
          </w:p>
        </w:tc>
      </w:tr>
      <w:tr w:rsidR="000C558C" w:rsidRPr="0044107B" w:rsidTr="00205A7A">
        <w:trPr>
          <w:trHeight w:val="320"/>
        </w:trPr>
        <w:tc>
          <w:tcPr>
            <w:tcW w:w="954" w:type="dxa"/>
          </w:tcPr>
          <w:p w:rsidR="000C558C" w:rsidRDefault="000C558C" w:rsidP="00205A7A">
            <w:pPr>
              <w:jc w:val="center"/>
              <w:rPr>
                <w:rFonts w:ascii="Times New Roman" w:hAnsi="Times New Roman" w:cs="Times New Roman"/>
                <w:sz w:val="24"/>
                <w:szCs w:val="24"/>
              </w:rPr>
            </w:pPr>
            <w:r>
              <w:rPr>
                <w:rFonts w:ascii="Times New Roman" w:hAnsi="Times New Roman" w:cs="Times New Roman" w:hint="eastAsia"/>
                <w:sz w:val="24"/>
                <w:szCs w:val="24"/>
              </w:rPr>
              <w:t>5</w:t>
            </w:r>
          </w:p>
        </w:tc>
        <w:tc>
          <w:tcPr>
            <w:tcW w:w="4356" w:type="dxa"/>
          </w:tcPr>
          <w:p w:rsidR="000C558C" w:rsidRDefault="000C558C" w:rsidP="00205A7A">
            <w:pPr>
              <w:rPr>
                <w:rFonts w:ascii="Times New Roman" w:hAnsi="Times New Roman" w:cs="Times New Roman"/>
                <w:sz w:val="24"/>
                <w:szCs w:val="24"/>
              </w:rPr>
            </w:pPr>
            <w:r>
              <w:rPr>
                <w:rFonts w:ascii="Times New Roman" w:hAnsi="Times New Roman" w:cs="Times New Roman" w:hint="eastAsia"/>
                <w:sz w:val="24"/>
                <w:szCs w:val="24"/>
              </w:rPr>
              <w:t>S</w:t>
            </w:r>
            <w:r>
              <w:rPr>
                <w:rFonts w:ascii="Times New Roman" w:hAnsi="Times New Roman" w:cs="Times New Roman"/>
                <w:sz w:val="24"/>
                <w:szCs w:val="24"/>
              </w:rPr>
              <w:t>i</w:t>
            </w:r>
            <w:r>
              <w:rPr>
                <w:rFonts w:ascii="Times New Roman" w:hAnsi="Times New Roman" w:cs="Times New Roman" w:hint="eastAsia"/>
                <w:sz w:val="24"/>
                <w:szCs w:val="24"/>
              </w:rPr>
              <w:t xml:space="preserve">nce </w:t>
            </w:r>
            <w:r w:rsidRPr="00F10A43">
              <w:rPr>
                <w:rFonts w:ascii="Times New Roman" w:hAnsi="Times New Roman" w:cs="Times New Roman"/>
                <w:position w:val="-10"/>
                <w:sz w:val="24"/>
                <w:szCs w:val="24"/>
              </w:rPr>
              <w:object w:dxaOrig="1020" w:dyaOrig="320">
                <v:shape id="_x0000_i2475" type="#_x0000_t75" style="width:51.6pt;height:15.6pt" o:ole="">
                  <v:imagedata r:id="rId1384" o:title=""/>
                </v:shape>
                <o:OLEObject Type="Embed" ProgID="Equation.3" ShapeID="_x0000_i2475" DrawAspect="Content" ObjectID="_1493543337" r:id="rId2156"/>
              </w:object>
            </w:r>
            <w:r w:rsidRPr="00F10A43">
              <w:rPr>
                <w:rFonts w:ascii="Times New Roman" w:hAnsi="Times New Roman" w:cs="Times New Roman"/>
                <w:sz w:val="24"/>
                <w:szCs w:val="24"/>
              </w:rPr>
              <w:t>is a homomorphism</w:t>
            </w:r>
            <w:r>
              <w:rPr>
                <w:rFonts w:ascii="Times New Roman" w:hAnsi="Times New Roman" w:cs="Times New Roman" w:hint="eastAsia"/>
                <w:sz w:val="24"/>
                <w:szCs w:val="24"/>
              </w:rPr>
              <w:t xml:space="preserve">, </w:t>
            </w:r>
            <w:r w:rsidRPr="00E76EE0">
              <w:rPr>
                <w:rFonts w:ascii="Times New Roman" w:hAnsi="Times New Roman" w:cs="Times New Roman"/>
                <w:position w:val="-10"/>
                <w:sz w:val="24"/>
                <w:szCs w:val="24"/>
              </w:rPr>
              <w:object w:dxaOrig="2060" w:dyaOrig="320">
                <v:shape id="_x0000_i2476" type="#_x0000_t75" style="width:105pt;height:15.6pt" o:ole="">
                  <v:imagedata r:id="rId1641" o:title=""/>
                </v:shape>
                <o:OLEObject Type="Embed" ProgID="Equation.3" ShapeID="_x0000_i2476" DrawAspect="Content" ObjectID="_1493543338" r:id="rId2157"/>
              </w:object>
            </w:r>
            <w:r>
              <w:rPr>
                <w:rFonts w:ascii="Times New Roman" w:hAnsi="Times New Roman" w:cs="Times New Roman" w:hint="eastAsia"/>
                <w:sz w:val="24"/>
                <w:szCs w:val="24"/>
              </w:rPr>
              <w:t>.</w:t>
            </w:r>
          </w:p>
        </w:tc>
        <w:tc>
          <w:tcPr>
            <w:tcW w:w="1620" w:type="dxa"/>
          </w:tcPr>
          <w:p w:rsidR="000C558C" w:rsidRDefault="000C558C" w:rsidP="00205A7A">
            <w:pPr>
              <w:jc w:val="center"/>
              <w:rPr>
                <w:rFonts w:ascii="Times New Roman" w:hAnsi="Times New Roman" w:cs="Times New Roman"/>
                <w:sz w:val="24"/>
                <w:szCs w:val="24"/>
              </w:rPr>
            </w:pPr>
            <w:r>
              <w:rPr>
                <w:rFonts w:ascii="Times New Roman" w:hAnsi="Times New Roman" w:cs="Times New Roman" w:hint="eastAsia"/>
                <w:sz w:val="24"/>
                <w:szCs w:val="24"/>
              </w:rPr>
              <w:t>CO(4, P2)R1</w:t>
            </w:r>
          </w:p>
        </w:tc>
        <w:tc>
          <w:tcPr>
            <w:tcW w:w="720" w:type="dxa"/>
          </w:tcPr>
          <w:p w:rsidR="000C558C" w:rsidRPr="00E76EE0" w:rsidRDefault="000C558C" w:rsidP="00205A7A">
            <w:pPr>
              <w:jc w:val="center"/>
              <w:rPr>
                <w:rFonts w:ascii="Times New Roman" w:hAnsi="Times New Roman" w:cs="Times New Roman"/>
                <w:sz w:val="24"/>
                <w:szCs w:val="24"/>
              </w:rPr>
            </w:pPr>
            <w:r>
              <w:rPr>
                <w:rFonts w:ascii="Times New Roman" w:hAnsi="Times New Roman" w:cs="Times New Roman" w:hint="eastAsia"/>
                <w:sz w:val="24"/>
                <w:szCs w:val="24"/>
              </w:rPr>
              <w:t>S</w:t>
            </w:r>
          </w:p>
        </w:tc>
      </w:tr>
      <w:tr w:rsidR="000C558C" w:rsidRPr="0044107B" w:rsidTr="00205A7A">
        <w:trPr>
          <w:trHeight w:val="320"/>
        </w:trPr>
        <w:tc>
          <w:tcPr>
            <w:tcW w:w="954" w:type="dxa"/>
          </w:tcPr>
          <w:p w:rsidR="000C558C" w:rsidRDefault="000C558C" w:rsidP="00205A7A">
            <w:pPr>
              <w:jc w:val="center"/>
              <w:rPr>
                <w:rFonts w:ascii="Times New Roman" w:hAnsi="Times New Roman" w:cs="Times New Roman"/>
                <w:sz w:val="24"/>
                <w:szCs w:val="24"/>
              </w:rPr>
            </w:pPr>
            <w:r>
              <w:rPr>
                <w:rFonts w:ascii="Times New Roman" w:hAnsi="Times New Roman" w:cs="Times New Roman" w:hint="eastAsia"/>
                <w:sz w:val="24"/>
                <w:szCs w:val="24"/>
              </w:rPr>
              <w:t>6</w:t>
            </w:r>
          </w:p>
        </w:tc>
        <w:tc>
          <w:tcPr>
            <w:tcW w:w="4356" w:type="dxa"/>
          </w:tcPr>
          <w:p w:rsidR="000C558C" w:rsidRDefault="000C558C" w:rsidP="00205A7A">
            <w:pPr>
              <w:rPr>
                <w:rFonts w:ascii="Times New Roman" w:hAnsi="Times New Roman" w:cs="Times New Roman"/>
                <w:sz w:val="24"/>
                <w:szCs w:val="24"/>
              </w:rPr>
            </w:pPr>
            <w:r>
              <w:rPr>
                <w:rFonts w:ascii="Times New Roman" w:hAnsi="Times New Roman" w:cs="Times New Roman" w:hint="eastAsia"/>
                <w:sz w:val="24"/>
                <w:szCs w:val="24"/>
              </w:rPr>
              <w:t xml:space="preserve">Since </w:t>
            </w:r>
            <w:r w:rsidRPr="00F10A43">
              <w:rPr>
                <w:rFonts w:ascii="Times New Roman" w:hAnsi="Times New Roman" w:cs="Times New Roman"/>
                <w:position w:val="-10"/>
                <w:sz w:val="24"/>
                <w:szCs w:val="24"/>
              </w:rPr>
              <w:object w:dxaOrig="3060" w:dyaOrig="320">
                <v:shape id="_x0000_i2477" type="#_x0000_t75" style="width:153.6pt;height:15.6pt" o:ole="">
                  <v:imagedata r:id="rId1388" o:title=""/>
                </v:shape>
                <o:OLEObject Type="Embed" ProgID="Equation.3" ShapeID="_x0000_i2477" DrawAspect="Content" ObjectID="_1493543339" r:id="rId2158"/>
              </w:object>
            </w:r>
            <w:r>
              <w:rPr>
                <w:rFonts w:ascii="Times New Roman" w:hAnsi="Times New Roman" w:cs="Times New Roman" w:hint="eastAsia"/>
                <w:sz w:val="24"/>
                <w:szCs w:val="24"/>
              </w:rPr>
              <w:t>,</w:t>
            </w:r>
          </w:p>
          <w:p w:rsidR="000C558C" w:rsidRDefault="000C558C" w:rsidP="00205A7A">
            <w:pPr>
              <w:rPr>
                <w:rFonts w:ascii="Times New Roman" w:hAnsi="Times New Roman" w:cs="Times New Roman"/>
                <w:sz w:val="24"/>
                <w:szCs w:val="24"/>
              </w:rPr>
            </w:pPr>
            <w:r w:rsidRPr="00E76EE0">
              <w:rPr>
                <w:rFonts w:ascii="Times New Roman" w:hAnsi="Times New Roman" w:cs="Times New Roman"/>
                <w:position w:val="-10"/>
                <w:sz w:val="24"/>
                <w:szCs w:val="24"/>
              </w:rPr>
              <w:object w:dxaOrig="2760" w:dyaOrig="320">
                <v:shape id="_x0000_i2478" type="#_x0000_t75" style="width:138.6pt;height:15.6pt" o:ole="">
                  <v:imagedata r:id="rId1644" o:title=""/>
                </v:shape>
                <o:OLEObject Type="Embed" ProgID="Equation.3" ShapeID="_x0000_i2478" DrawAspect="Content" ObjectID="_1493543340" r:id="rId2159"/>
              </w:object>
            </w:r>
            <w:r>
              <w:rPr>
                <w:rFonts w:ascii="Times New Roman" w:hAnsi="Times New Roman" w:cs="Times New Roman" w:hint="eastAsia"/>
                <w:sz w:val="24"/>
                <w:szCs w:val="24"/>
              </w:rPr>
              <w:t>.</w:t>
            </w:r>
          </w:p>
        </w:tc>
        <w:tc>
          <w:tcPr>
            <w:tcW w:w="1620" w:type="dxa"/>
          </w:tcPr>
          <w:p w:rsidR="000C558C" w:rsidRDefault="000C558C" w:rsidP="00205A7A">
            <w:pPr>
              <w:jc w:val="center"/>
              <w:rPr>
                <w:rFonts w:ascii="Times New Roman" w:hAnsi="Times New Roman" w:cs="Times New Roman"/>
                <w:sz w:val="24"/>
                <w:szCs w:val="24"/>
              </w:rPr>
            </w:pPr>
            <w:r>
              <w:rPr>
                <w:rFonts w:ascii="Times New Roman" w:hAnsi="Times New Roman" w:cs="Times New Roman" w:hint="eastAsia"/>
                <w:sz w:val="24"/>
                <w:szCs w:val="24"/>
              </w:rPr>
              <w:t>CO(5,P1)R1</w:t>
            </w:r>
          </w:p>
        </w:tc>
        <w:tc>
          <w:tcPr>
            <w:tcW w:w="720" w:type="dxa"/>
          </w:tcPr>
          <w:p w:rsidR="000C558C" w:rsidRPr="00E76EE0" w:rsidRDefault="000C558C" w:rsidP="00205A7A">
            <w:pPr>
              <w:jc w:val="center"/>
              <w:rPr>
                <w:rFonts w:ascii="Times New Roman" w:hAnsi="Times New Roman" w:cs="Times New Roman"/>
                <w:sz w:val="24"/>
                <w:szCs w:val="24"/>
              </w:rPr>
            </w:pPr>
            <w:r>
              <w:rPr>
                <w:rFonts w:ascii="Times New Roman" w:hAnsi="Times New Roman" w:cs="Times New Roman" w:hint="eastAsia"/>
                <w:sz w:val="24"/>
                <w:szCs w:val="24"/>
              </w:rPr>
              <w:t>I</w:t>
            </w:r>
          </w:p>
        </w:tc>
      </w:tr>
      <w:tr w:rsidR="000C558C" w:rsidRPr="0044107B" w:rsidTr="00205A7A">
        <w:trPr>
          <w:trHeight w:val="320"/>
        </w:trPr>
        <w:tc>
          <w:tcPr>
            <w:tcW w:w="954" w:type="dxa"/>
          </w:tcPr>
          <w:p w:rsidR="000C558C" w:rsidRDefault="000C558C" w:rsidP="00205A7A">
            <w:pPr>
              <w:jc w:val="center"/>
              <w:rPr>
                <w:rFonts w:ascii="Times New Roman" w:hAnsi="Times New Roman" w:cs="Times New Roman"/>
                <w:sz w:val="24"/>
                <w:szCs w:val="24"/>
              </w:rPr>
            </w:pPr>
            <w:r>
              <w:rPr>
                <w:rFonts w:ascii="Times New Roman" w:hAnsi="Times New Roman" w:cs="Times New Roman" w:hint="eastAsia"/>
                <w:sz w:val="24"/>
                <w:szCs w:val="24"/>
              </w:rPr>
              <w:t>7</w:t>
            </w:r>
          </w:p>
        </w:tc>
        <w:tc>
          <w:tcPr>
            <w:tcW w:w="4356" w:type="dxa"/>
          </w:tcPr>
          <w:p w:rsidR="000C558C" w:rsidRDefault="000C558C" w:rsidP="00205A7A">
            <w:pPr>
              <w:rPr>
                <w:rFonts w:ascii="Times New Roman" w:hAnsi="Times New Roman" w:cs="Times New Roman"/>
                <w:sz w:val="24"/>
                <w:szCs w:val="24"/>
              </w:rPr>
            </w:pPr>
            <w:r w:rsidRPr="00E76EE0">
              <w:rPr>
                <w:rFonts w:ascii="Times New Roman" w:hAnsi="Times New Roman" w:cs="Times New Roman"/>
                <w:sz w:val="24"/>
                <w:szCs w:val="24"/>
              </w:rPr>
              <w:t xml:space="preserve">Then, </w:t>
            </w:r>
            <w:r w:rsidRPr="00E76EE0">
              <w:rPr>
                <w:rFonts w:ascii="Times New Roman" w:hAnsi="Times New Roman" w:cs="Times New Roman"/>
                <w:position w:val="-10"/>
                <w:sz w:val="24"/>
                <w:szCs w:val="24"/>
              </w:rPr>
              <w:object w:dxaOrig="1140" w:dyaOrig="320">
                <v:shape id="_x0000_i2479" type="#_x0000_t75" style="width:57.6pt;height:15.6pt" o:ole="">
                  <v:imagedata r:id="rId1619" o:title=""/>
                </v:shape>
                <o:OLEObject Type="Embed" ProgID="Equation.3" ShapeID="_x0000_i2479" DrawAspect="Content" ObjectID="_1493543341" r:id="rId2160"/>
              </w:object>
            </w:r>
            <w:r w:rsidRPr="00E76EE0">
              <w:rPr>
                <w:rFonts w:ascii="Times New Roman" w:hAnsi="Times New Roman" w:cs="Times New Roman"/>
                <w:sz w:val="24"/>
                <w:szCs w:val="24"/>
              </w:rPr>
              <w:t>=</w:t>
            </w:r>
            <w:r w:rsidRPr="00E76EE0">
              <w:rPr>
                <w:rFonts w:ascii="Times New Roman" w:hAnsi="Times New Roman" w:cs="Times New Roman"/>
                <w:position w:val="-10"/>
                <w:sz w:val="24"/>
                <w:szCs w:val="24"/>
              </w:rPr>
              <w:object w:dxaOrig="1500" w:dyaOrig="320">
                <v:shape id="_x0000_i2480" type="#_x0000_t75" style="width:74.4pt;height:15.6pt" o:ole="">
                  <v:imagedata r:id="rId1647" o:title=""/>
                </v:shape>
                <o:OLEObject Type="Embed" ProgID="Equation.3" ShapeID="_x0000_i2480" DrawAspect="Content" ObjectID="_1493543342" r:id="rId2161"/>
              </w:object>
            </w:r>
            <w:r>
              <w:rPr>
                <w:rFonts w:ascii="Times New Roman" w:hAnsi="Times New Roman" w:cs="Times New Roman" w:hint="eastAsia"/>
                <w:sz w:val="24"/>
                <w:szCs w:val="24"/>
              </w:rPr>
              <w:t>.</w:t>
            </w:r>
          </w:p>
        </w:tc>
        <w:tc>
          <w:tcPr>
            <w:tcW w:w="1620" w:type="dxa"/>
          </w:tcPr>
          <w:p w:rsidR="000C558C" w:rsidRDefault="000C558C" w:rsidP="00205A7A">
            <w:pPr>
              <w:jc w:val="center"/>
              <w:rPr>
                <w:rFonts w:ascii="Times New Roman" w:hAnsi="Times New Roman" w:cs="Times New Roman"/>
                <w:sz w:val="24"/>
                <w:szCs w:val="24"/>
              </w:rPr>
            </w:pPr>
            <w:r>
              <w:rPr>
                <w:rFonts w:ascii="Times New Roman" w:hAnsi="Times New Roman" w:cs="Times New Roman" w:hint="eastAsia"/>
                <w:sz w:val="24"/>
                <w:szCs w:val="24"/>
              </w:rPr>
              <w:t>CO(2-6)R2</w:t>
            </w:r>
          </w:p>
        </w:tc>
        <w:tc>
          <w:tcPr>
            <w:tcW w:w="720" w:type="dxa"/>
          </w:tcPr>
          <w:p w:rsidR="000C558C" w:rsidRPr="00E76EE0" w:rsidRDefault="000C558C" w:rsidP="00205A7A">
            <w:pPr>
              <w:jc w:val="center"/>
              <w:rPr>
                <w:rFonts w:ascii="Times New Roman" w:hAnsi="Times New Roman" w:cs="Times New Roman"/>
                <w:sz w:val="24"/>
                <w:szCs w:val="24"/>
              </w:rPr>
            </w:pPr>
            <w:r>
              <w:rPr>
                <w:rFonts w:ascii="Times New Roman" w:hAnsi="Times New Roman" w:cs="Times New Roman" w:hint="eastAsia"/>
                <w:sz w:val="24"/>
                <w:szCs w:val="24"/>
              </w:rPr>
              <w:t>I</w:t>
            </w:r>
          </w:p>
        </w:tc>
      </w:tr>
      <w:tr w:rsidR="000C558C" w:rsidRPr="0044107B" w:rsidTr="00205A7A">
        <w:trPr>
          <w:trHeight w:val="242"/>
        </w:trPr>
        <w:tc>
          <w:tcPr>
            <w:tcW w:w="954" w:type="dxa"/>
          </w:tcPr>
          <w:p w:rsidR="000C558C" w:rsidRPr="00E76EE0" w:rsidRDefault="000C558C" w:rsidP="00205A7A">
            <w:pPr>
              <w:jc w:val="center"/>
              <w:rPr>
                <w:rFonts w:ascii="Times New Roman" w:hAnsi="Times New Roman" w:cs="Times New Roman"/>
                <w:sz w:val="24"/>
                <w:szCs w:val="24"/>
              </w:rPr>
            </w:pPr>
          </w:p>
        </w:tc>
        <w:tc>
          <w:tcPr>
            <w:tcW w:w="4356" w:type="dxa"/>
          </w:tcPr>
          <w:p w:rsidR="000C558C" w:rsidRPr="00E76EE0" w:rsidRDefault="000C558C" w:rsidP="00205A7A">
            <w:pPr>
              <w:jc w:val="center"/>
              <w:rPr>
                <w:rFonts w:ascii="Times New Roman" w:hAnsi="Times New Roman" w:cs="Times New Roman"/>
                <w:sz w:val="24"/>
                <w:szCs w:val="24"/>
              </w:rPr>
            </w:pPr>
            <w:r>
              <w:rPr>
                <w:rFonts w:ascii="Times New Roman" w:hAnsi="Times New Roman" w:cs="Times New Roman" w:hint="eastAsia"/>
                <w:sz w:val="24"/>
                <w:szCs w:val="24"/>
              </w:rPr>
              <w:t>(ii)</w:t>
            </w:r>
          </w:p>
        </w:tc>
        <w:tc>
          <w:tcPr>
            <w:tcW w:w="1620" w:type="dxa"/>
          </w:tcPr>
          <w:p w:rsidR="000C558C" w:rsidRPr="00E76EE0" w:rsidRDefault="000C558C" w:rsidP="00205A7A">
            <w:pPr>
              <w:jc w:val="center"/>
              <w:rPr>
                <w:rFonts w:ascii="Times New Roman" w:hAnsi="Times New Roman" w:cs="Times New Roman"/>
                <w:sz w:val="24"/>
                <w:szCs w:val="24"/>
              </w:rPr>
            </w:pPr>
          </w:p>
        </w:tc>
        <w:tc>
          <w:tcPr>
            <w:tcW w:w="720" w:type="dxa"/>
          </w:tcPr>
          <w:p w:rsidR="000C558C" w:rsidRPr="00E76EE0" w:rsidRDefault="000C558C" w:rsidP="00205A7A">
            <w:pPr>
              <w:jc w:val="center"/>
              <w:rPr>
                <w:rFonts w:ascii="Times New Roman" w:hAnsi="Times New Roman" w:cs="Times New Roman"/>
                <w:sz w:val="24"/>
                <w:szCs w:val="24"/>
              </w:rPr>
            </w:pPr>
          </w:p>
        </w:tc>
      </w:tr>
      <w:tr w:rsidR="000C558C" w:rsidRPr="0044107B" w:rsidTr="00205A7A">
        <w:trPr>
          <w:trHeight w:val="278"/>
        </w:trPr>
        <w:tc>
          <w:tcPr>
            <w:tcW w:w="954" w:type="dxa"/>
          </w:tcPr>
          <w:p w:rsidR="000C558C" w:rsidRPr="00E76EE0" w:rsidRDefault="000C558C" w:rsidP="00205A7A">
            <w:pPr>
              <w:jc w:val="center"/>
              <w:rPr>
                <w:rFonts w:ascii="Times New Roman" w:hAnsi="Times New Roman" w:cs="Times New Roman"/>
                <w:sz w:val="24"/>
                <w:szCs w:val="24"/>
              </w:rPr>
            </w:pPr>
            <w:r>
              <w:rPr>
                <w:rFonts w:ascii="Times New Roman" w:hAnsi="Times New Roman" w:cs="Times New Roman" w:hint="eastAsia"/>
                <w:sz w:val="24"/>
                <w:szCs w:val="24"/>
              </w:rPr>
              <w:t>8</w:t>
            </w:r>
          </w:p>
        </w:tc>
        <w:tc>
          <w:tcPr>
            <w:tcW w:w="4356" w:type="dxa"/>
          </w:tcPr>
          <w:p w:rsidR="000C558C" w:rsidRPr="00E76EE0" w:rsidRDefault="000C558C" w:rsidP="00205A7A">
            <w:pPr>
              <w:rPr>
                <w:rFonts w:ascii="Times New Roman" w:hAnsi="Times New Roman" w:cs="Times New Roman"/>
                <w:sz w:val="24"/>
                <w:szCs w:val="24"/>
              </w:rPr>
            </w:pPr>
            <w:r>
              <w:rPr>
                <w:rFonts w:ascii="Times New Roman" w:hAnsi="Times New Roman" w:cs="Times New Roman" w:hint="eastAsia"/>
                <w:sz w:val="24"/>
                <w:szCs w:val="24"/>
              </w:rPr>
              <w:t>C</w:t>
            </w:r>
            <w:r w:rsidRPr="00E76EE0">
              <w:rPr>
                <w:rFonts w:ascii="Times New Roman" w:hAnsi="Times New Roman" w:cs="Times New Roman"/>
                <w:sz w:val="24"/>
                <w:szCs w:val="24"/>
              </w:rPr>
              <w:t>onsider</w:t>
            </w:r>
            <w:r w:rsidRPr="00E76EE0">
              <w:rPr>
                <w:rFonts w:ascii="Times New Roman" w:hAnsi="Times New Roman" w:cs="Times New Roman"/>
                <w:position w:val="-10"/>
                <w:sz w:val="24"/>
                <w:szCs w:val="24"/>
              </w:rPr>
              <w:object w:dxaOrig="960" w:dyaOrig="320">
                <v:shape id="_x0000_i2481" type="#_x0000_t75" style="width:47.4pt;height:15.6pt" o:ole="">
                  <v:imagedata r:id="rId1623" o:title=""/>
                </v:shape>
                <o:OLEObject Type="Embed" ProgID="Equation.3" ShapeID="_x0000_i2481" DrawAspect="Content" ObjectID="_1493543343" r:id="rId2162"/>
              </w:object>
            </w:r>
            <w:r w:rsidRPr="00E76EE0">
              <w:rPr>
                <w:rFonts w:ascii="Times New Roman" w:hAnsi="Times New Roman" w:cs="Times New Roman"/>
                <w:sz w:val="24"/>
                <w:szCs w:val="24"/>
              </w:rPr>
              <w:t>.</w:t>
            </w:r>
          </w:p>
        </w:tc>
        <w:tc>
          <w:tcPr>
            <w:tcW w:w="1620" w:type="dxa"/>
          </w:tcPr>
          <w:p w:rsidR="000C558C" w:rsidRPr="00E76EE0" w:rsidRDefault="000C558C" w:rsidP="00205A7A">
            <w:pPr>
              <w:jc w:val="center"/>
              <w:rPr>
                <w:rFonts w:ascii="Times New Roman" w:hAnsi="Times New Roman" w:cs="Times New Roman"/>
                <w:sz w:val="24"/>
                <w:szCs w:val="24"/>
              </w:rPr>
            </w:pPr>
            <w:r w:rsidRPr="00E76EE0">
              <w:rPr>
                <w:rFonts w:ascii="Times New Roman" w:hAnsi="Times New Roman" w:cs="Times New Roman"/>
                <w:sz w:val="24"/>
                <w:szCs w:val="24"/>
              </w:rPr>
              <w:t>C1</w:t>
            </w:r>
          </w:p>
        </w:tc>
        <w:tc>
          <w:tcPr>
            <w:tcW w:w="720" w:type="dxa"/>
          </w:tcPr>
          <w:p w:rsidR="000C558C" w:rsidRPr="00E76EE0" w:rsidRDefault="000C558C" w:rsidP="00205A7A">
            <w:pPr>
              <w:jc w:val="center"/>
              <w:rPr>
                <w:rFonts w:ascii="Times New Roman" w:hAnsi="Times New Roman" w:cs="Times New Roman"/>
                <w:sz w:val="24"/>
                <w:szCs w:val="24"/>
              </w:rPr>
            </w:pPr>
            <w:r>
              <w:rPr>
                <w:rFonts w:ascii="Times New Roman" w:hAnsi="Times New Roman" w:cs="Times New Roman" w:hint="eastAsia"/>
                <w:sz w:val="24"/>
                <w:szCs w:val="24"/>
              </w:rPr>
              <w:t>N</w:t>
            </w:r>
          </w:p>
        </w:tc>
      </w:tr>
      <w:tr w:rsidR="000C558C" w:rsidRPr="0044107B" w:rsidTr="00205A7A">
        <w:trPr>
          <w:trHeight w:val="260"/>
        </w:trPr>
        <w:tc>
          <w:tcPr>
            <w:tcW w:w="954" w:type="dxa"/>
          </w:tcPr>
          <w:p w:rsidR="000C558C" w:rsidRPr="00E76EE0" w:rsidRDefault="000C558C" w:rsidP="00205A7A">
            <w:pPr>
              <w:jc w:val="center"/>
              <w:rPr>
                <w:rFonts w:ascii="Times New Roman" w:hAnsi="Times New Roman" w:cs="Times New Roman"/>
                <w:sz w:val="24"/>
                <w:szCs w:val="24"/>
              </w:rPr>
            </w:pPr>
            <w:r>
              <w:rPr>
                <w:rFonts w:ascii="Times New Roman" w:hAnsi="Times New Roman" w:cs="Times New Roman" w:hint="eastAsia"/>
                <w:sz w:val="24"/>
                <w:szCs w:val="24"/>
              </w:rPr>
              <w:t>9</w:t>
            </w:r>
          </w:p>
        </w:tc>
        <w:tc>
          <w:tcPr>
            <w:tcW w:w="4356" w:type="dxa"/>
          </w:tcPr>
          <w:p w:rsidR="000C558C" w:rsidRPr="00E76EE0" w:rsidRDefault="000C558C" w:rsidP="00205A7A">
            <w:pPr>
              <w:rPr>
                <w:rFonts w:ascii="Times New Roman" w:hAnsi="Times New Roman" w:cs="Times New Roman"/>
                <w:sz w:val="24"/>
                <w:szCs w:val="24"/>
              </w:rPr>
            </w:pPr>
            <w:r w:rsidRPr="00E76EE0">
              <w:rPr>
                <w:rFonts w:ascii="Times New Roman" w:hAnsi="Times New Roman" w:cs="Times New Roman"/>
                <w:sz w:val="24"/>
                <w:szCs w:val="24"/>
              </w:rPr>
              <w:t xml:space="preserve">Note </w:t>
            </w:r>
            <w:r w:rsidRPr="00E76EE0">
              <w:rPr>
                <w:rFonts w:ascii="Times New Roman" w:hAnsi="Times New Roman" w:cs="Times New Roman"/>
                <w:position w:val="-10"/>
                <w:sz w:val="24"/>
                <w:szCs w:val="24"/>
              </w:rPr>
              <w:object w:dxaOrig="960" w:dyaOrig="320">
                <v:shape id="_x0000_i2482" type="#_x0000_t75" style="width:47.4pt;height:15.6pt" o:ole="">
                  <v:imagedata r:id="rId1623" o:title=""/>
                </v:shape>
                <o:OLEObject Type="Embed" ProgID="Equation.3" ShapeID="_x0000_i2482" DrawAspect="Content" ObjectID="_1493543344" r:id="rId2163"/>
              </w:object>
            </w:r>
            <w:r w:rsidRPr="00E76EE0">
              <w:rPr>
                <w:rFonts w:ascii="Times New Roman" w:hAnsi="Times New Roman" w:cs="Times New Roman"/>
                <w:sz w:val="24"/>
                <w:szCs w:val="24"/>
              </w:rPr>
              <w:t>=</w:t>
            </w:r>
            <w:r w:rsidRPr="00E76EE0">
              <w:rPr>
                <w:rFonts w:ascii="Times New Roman" w:hAnsi="Times New Roman" w:cs="Times New Roman"/>
                <w:position w:val="-10"/>
                <w:sz w:val="24"/>
                <w:szCs w:val="24"/>
              </w:rPr>
              <w:object w:dxaOrig="760" w:dyaOrig="320">
                <v:shape id="_x0000_i2483" type="#_x0000_t75" style="width:37.8pt;height:15.6pt" o:ole="">
                  <v:imagedata r:id="rId1651" o:title=""/>
                </v:shape>
                <o:OLEObject Type="Embed" ProgID="Equation.3" ShapeID="_x0000_i2483" DrawAspect="Content" ObjectID="_1493543345" r:id="rId2164"/>
              </w:object>
            </w:r>
            <w:r>
              <w:rPr>
                <w:rFonts w:ascii="Times New Roman" w:hAnsi="Times New Roman" w:cs="Times New Roman" w:hint="eastAsia"/>
                <w:sz w:val="24"/>
                <w:szCs w:val="24"/>
              </w:rPr>
              <w:t>.</w:t>
            </w:r>
          </w:p>
        </w:tc>
        <w:tc>
          <w:tcPr>
            <w:tcW w:w="1620" w:type="dxa"/>
          </w:tcPr>
          <w:p w:rsidR="000C558C" w:rsidRPr="00E76EE0" w:rsidRDefault="000C558C" w:rsidP="00205A7A">
            <w:pPr>
              <w:jc w:val="center"/>
              <w:rPr>
                <w:rFonts w:ascii="Times New Roman" w:hAnsi="Times New Roman" w:cs="Times New Roman"/>
                <w:sz w:val="24"/>
                <w:szCs w:val="24"/>
              </w:rPr>
            </w:pPr>
            <w:r w:rsidRPr="00E76EE0">
              <w:rPr>
                <w:rFonts w:ascii="Times New Roman" w:hAnsi="Times New Roman" w:cs="Times New Roman"/>
                <w:sz w:val="24"/>
                <w:szCs w:val="24"/>
              </w:rPr>
              <w:t>R1</w:t>
            </w:r>
          </w:p>
        </w:tc>
        <w:tc>
          <w:tcPr>
            <w:tcW w:w="720" w:type="dxa"/>
          </w:tcPr>
          <w:p w:rsidR="000C558C" w:rsidRPr="00E76EE0" w:rsidRDefault="000C558C" w:rsidP="00205A7A">
            <w:pPr>
              <w:jc w:val="center"/>
              <w:rPr>
                <w:rFonts w:ascii="Times New Roman" w:hAnsi="Times New Roman" w:cs="Times New Roman"/>
                <w:sz w:val="24"/>
                <w:szCs w:val="24"/>
              </w:rPr>
            </w:pPr>
            <w:r>
              <w:rPr>
                <w:rFonts w:ascii="Times New Roman" w:hAnsi="Times New Roman" w:cs="Times New Roman" w:hint="eastAsia"/>
                <w:sz w:val="24"/>
                <w:szCs w:val="24"/>
              </w:rPr>
              <w:t>N</w:t>
            </w:r>
          </w:p>
        </w:tc>
      </w:tr>
      <w:tr w:rsidR="000C558C" w:rsidRPr="0044107B" w:rsidTr="00205A7A">
        <w:trPr>
          <w:trHeight w:val="242"/>
        </w:trPr>
        <w:tc>
          <w:tcPr>
            <w:tcW w:w="954" w:type="dxa"/>
          </w:tcPr>
          <w:p w:rsidR="000C558C" w:rsidRPr="00E76EE0" w:rsidRDefault="000C558C" w:rsidP="00205A7A">
            <w:pPr>
              <w:jc w:val="center"/>
              <w:rPr>
                <w:rFonts w:ascii="Times New Roman" w:hAnsi="Times New Roman" w:cs="Times New Roman"/>
                <w:sz w:val="24"/>
                <w:szCs w:val="24"/>
              </w:rPr>
            </w:pPr>
            <w:r>
              <w:rPr>
                <w:rFonts w:ascii="Times New Roman" w:hAnsi="Times New Roman" w:cs="Times New Roman" w:hint="eastAsia"/>
                <w:sz w:val="24"/>
                <w:szCs w:val="24"/>
              </w:rPr>
              <w:t>10</w:t>
            </w:r>
          </w:p>
        </w:tc>
        <w:tc>
          <w:tcPr>
            <w:tcW w:w="4356" w:type="dxa"/>
          </w:tcPr>
          <w:p w:rsidR="000C558C" w:rsidRPr="00E76EE0" w:rsidRDefault="000C558C" w:rsidP="00205A7A">
            <w:pPr>
              <w:rPr>
                <w:rFonts w:ascii="Times New Roman" w:hAnsi="Times New Roman" w:cs="Times New Roman"/>
                <w:sz w:val="24"/>
                <w:szCs w:val="24"/>
              </w:rPr>
            </w:pPr>
            <w:r w:rsidRPr="00E76EE0">
              <w:rPr>
                <w:rFonts w:ascii="Times New Roman" w:hAnsi="Times New Roman" w:cs="Times New Roman"/>
                <w:sz w:val="24"/>
                <w:szCs w:val="24"/>
              </w:rPr>
              <w:t xml:space="preserve">Then, </w:t>
            </w:r>
            <w:r w:rsidRPr="00E76EE0">
              <w:rPr>
                <w:rFonts w:ascii="Times New Roman" w:hAnsi="Times New Roman" w:cs="Times New Roman"/>
                <w:position w:val="-10"/>
                <w:sz w:val="24"/>
                <w:szCs w:val="24"/>
              </w:rPr>
              <w:object w:dxaOrig="760" w:dyaOrig="320">
                <v:shape id="_x0000_i2484" type="#_x0000_t75" style="width:37.8pt;height:15.6pt" o:ole="">
                  <v:imagedata r:id="rId1653" o:title=""/>
                </v:shape>
                <o:OLEObject Type="Embed" ProgID="Equation.3" ShapeID="_x0000_i2484" DrawAspect="Content" ObjectID="_1493543346" r:id="rId2165"/>
              </w:object>
            </w:r>
            <w:r w:rsidRPr="00E76EE0">
              <w:rPr>
                <w:rFonts w:ascii="Times New Roman" w:hAnsi="Times New Roman" w:cs="Times New Roman"/>
                <w:sz w:val="24"/>
                <w:szCs w:val="24"/>
              </w:rPr>
              <w:t>=</w:t>
            </w:r>
            <w:r w:rsidRPr="00E76EE0">
              <w:rPr>
                <w:rFonts w:ascii="Times New Roman" w:hAnsi="Times New Roman" w:cs="Times New Roman"/>
                <w:position w:val="-10"/>
                <w:sz w:val="24"/>
                <w:szCs w:val="24"/>
              </w:rPr>
              <w:object w:dxaOrig="560" w:dyaOrig="320">
                <v:shape id="_x0000_i2485" type="#_x0000_t75" style="width:27.6pt;height:15.6pt" o:ole="">
                  <v:imagedata r:id="rId1655" o:title=""/>
                </v:shape>
                <o:OLEObject Type="Embed" ProgID="Equation.3" ShapeID="_x0000_i2485" DrawAspect="Content" ObjectID="_1493543347" r:id="rId2166"/>
              </w:object>
            </w:r>
            <w:r w:rsidRPr="00E76EE0">
              <w:rPr>
                <w:rFonts w:ascii="Times New Roman" w:hAnsi="Times New Roman" w:cs="Times New Roman"/>
                <w:sz w:val="24"/>
                <w:szCs w:val="24"/>
              </w:rPr>
              <w:t>.</w:t>
            </w:r>
          </w:p>
        </w:tc>
        <w:tc>
          <w:tcPr>
            <w:tcW w:w="1620" w:type="dxa"/>
          </w:tcPr>
          <w:p w:rsidR="000C558C" w:rsidRPr="00E76EE0" w:rsidRDefault="000C558C" w:rsidP="00205A7A">
            <w:pPr>
              <w:jc w:val="center"/>
              <w:rPr>
                <w:rFonts w:ascii="Times New Roman" w:hAnsi="Times New Roman" w:cs="Times New Roman"/>
                <w:sz w:val="24"/>
                <w:szCs w:val="24"/>
              </w:rPr>
            </w:pPr>
            <w:r w:rsidRPr="00E76EE0">
              <w:rPr>
                <w:rFonts w:ascii="Times New Roman" w:hAnsi="Times New Roman" w:cs="Times New Roman"/>
                <w:sz w:val="24"/>
                <w:szCs w:val="24"/>
              </w:rPr>
              <w:t>CO(</w:t>
            </w:r>
            <w:r>
              <w:rPr>
                <w:rFonts w:ascii="Times New Roman" w:hAnsi="Times New Roman" w:cs="Times New Roman" w:hint="eastAsia"/>
                <w:sz w:val="24"/>
                <w:szCs w:val="24"/>
              </w:rPr>
              <w:t>9,P1</w:t>
            </w:r>
            <w:r w:rsidRPr="00E76EE0">
              <w:rPr>
                <w:rFonts w:ascii="Times New Roman" w:hAnsi="Times New Roman" w:cs="Times New Roman"/>
                <w:sz w:val="24"/>
                <w:szCs w:val="24"/>
              </w:rPr>
              <w:t>)R</w:t>
            </w:r>
            <w:r>
              <w:rPr>
                <w:rFonts w:ascii="Times New Roman" w:hAnsi="Times New Roman" w:cs="Times New Roman" w:hint="eastAsia"/>
                <w:sz w:val="24"/>
                <w:szCs w:val="24"/>
              </w:rPr>
              <w:t>1</w:t>
            </w:r>
          </w:p>
        </w:tc>
        <w:tc>
          <w:tcPr>
            <w:tcW w:w="720" w:type="dxa"/>
          </w:tcPr>
          <w:p w:rsidR="000C558C" w:rsidRPr="00E76EE0" w:rsidRDefault="000C558C" w:rsidP="00205A7A">
            <w:pPr>
              <w:jc w:val="center"/>
              <w:rPr>
                <w:rFonts w:ascii="Times New Roman" w:hAnsi="Times New Roman" w:cs="Times New Roman"/>
                <w:sz w:val="24"/>
                <w:szCs w:val="24"/>
              </w:rPr>
            </w:pPr>
            <w:r>
              <w:rPr>
                <w:rFonts w:ascii="Times New Roman" w:hAnsi="Times New Roman" w:cs="Times New Roman" w:hint="eastAsia"/>
                <w:sz w:val="24"/>
                <w:szCs w:val="24"/>
              </w:rPr>
              <w:t>N</w:t>
            </w:r>
          </w:p>
        </w:tc>
      </w:tr>
      <w:tr w:rsidR="000C558C" w:rsidRPr="0044107B" w:rsidTr="00205A7A">
        <w:trPr>
          <w:trHeight w:val="188"/>
        </w:trPr>
        <w:tc>
          <w:tcPr>
            <w:tcW w:w="954" w:type="dxa"/>
          </w:tcPr>
          <w:p w:rsidR="000C558C" w:rsidRPr="00E76EE0" w:rsidRDefault="000C558C" w:rsidP="00205A7A">
            <w:pPr>
              <w:jc w:val="center"/>
              <w:rPr>
                <w:rFonts w:ascii="Times New Roman" w:hAnsi="Times New Roman" w:cs="Times New Roman"/>
                <w:sz w:val="24"/>
                <w:szCs w:val="24"/>
              </w:rPr>
            </w:pPr>
            <w:r>
              <w:rPr>
                <w:rFonts w:ascii="Times New Roman" w:hAnsi="Times New Roman" w:cs="Times New Roman" w:hint="eastAsia"/>
                <w:sz w:val="24"/>
                <w:szCs w:val="24"/>
              </w:rPr>
              <w:t>11</w:t>
            </w:r>
          </w:p>
        </w:tc>
        <w:tc>
          <w:tcPr>
            <w:tcW w:w="4356" w:type="dxa"/>
          </w:tcPr>
          <w:p w:rsidR="000C558C" w:rsidRPr="00E76EE0" w:rsidRDefault="000C558C" w:rsidP="00205A7A">
            <w:pPr>
              <w:rPr>
                <w:rFonts w:ascii="Times New Roman" w:hAnsi="Times New Roman" w:cs="Times New Roman"/>
                <w:sz w:val="24"/>
                <w:szCs w:val="24"/>
              </w:rPr>
            </w:pPr>
            <w:r w:rsidRPr="00E76EE0">
              <w:rPr>
                <w:rFonts w:ascii="Times New Roman" w:hAnsi="Times New Roman" w:cs="Times New Roman"/>
                <w:sz w:val="24"/>
                <w:szCs w:val="24"/>
              </w:rPr>
              <w:t xml:space="preserve">Then, </w:t>
            </w:r>
            <w:r w:rsidRPr="00E76EE0">
              <w:rPr>
                <w:rFonts w:ascii="Times New Roman" w:hAnsi="Times New Roman" w:cs="Times New Roman"/>
                <w:position w:val="-10"/>
                <w:sz w:val="24"/>
                <w:szCs w:val="24"/>
              </w:rPr>
              <w:object w:dxaOrig="560" w:dyaOrig="320">
                <v:shape id="_x0000_i2486" type="#_x0000_t75" style="width:27.6pt;height:15.6pt" o:ole="">
                  <v:imagedata r:id="rId1657" o:title=""/>
                </v:shape>
                <o:OLEObject Type="Embed" ProgID="Equation.3" ShapeID="_x0000_i2486" DrawAspect="Content" ObjectID="_1493543348" r:id="rId2167"/>
              </w:object>
            </w:r>
            <w:r w:rsidRPr="00E76EE0">
              <w:rPr>
                <w:rFonts w:ascii="Times New Roman" w:hAnsi="Times New Roman" w:cs="Times New Roman"/>
                <w:sz w:val="24"/>
                <w:szCs w:val="24"/>
              </w:rPr>
              <w:t>=</w:t>
            </w:r>
            <w:r w:rsidRPr="00E76EE0">
              <w:rPr>
                <w:rFonts w:ascii="Times New Roman" w:hAnsi="Times New Roman" w:cs="Times New Roman"/>
                <w:position w:val="-10"/>
                <w:sz w:val="24"/>
                <w:szCs w:val="24"/>
              </w:rPr>
              <w:object w:dxaOrig="480" w:dyaOrig="320">
                <v:shape id="_x0000_i2487" type="#_x0000_t75" style="width:24.6pt;height:15.6pt" o:ole="">
                  <v:imagedata r:id="rId1659" o:title=""/>
                </v:shape>
                <o:OLEObject Type="Embed" ProgID="Equation.3" ShapeID="_x0000_i2487" DrawAspect="Content" ObjectID="_1493543349" r:id="rId2168"/>
              </w:object>
            </w:r>
            <w:r w:rsidRPr="00E76EE0">
              <w:rPr>
                <w:rFonts w:ascii="Times New Roman" w:hAnsi="Times New Roman" w:cs="Times New Roman"/>
                <w:position w:val="-10"/>
                <w:sz w:val="24"/>
                <w:szCs w:val="24"/>
              </w:rPr>
              <w:object w:dxaOrig="480" w:dyaOrig="320">
                <v:shape id="_x0000_i2488" type="#_x0000_t75" style="width:24.6pt;height:15.6pt" o:ole="">
                  <v:imagedata r:id="rId1661" o:title=""/>
                </v:shape>
                <o:OLEObject Type="Embed" ProgID="Equation.3" ShapeID="_x0000_i2488" DrawAspect="Content" ObjectID="_1493543350" r:id="rId2169"/>
              </w:object>
            </w:r>
            <w:r>
              <w:rPr>
                <w:rFonts w:ascii="Times New Roman" w:hAnsi="Times New Roman" w:cs="Times New Roman" w:hint="eastAsia"/>
                <w:sz w:val="24"/>
                <w:szCs w:val="24"/>
              </w:rPr>
              <w:t>.</w:t>
            </w:r>
          </w:p>
        </w:tc>
        <w:tc>
          <w:tcPr>
            <w:tcW w:w="1620" w:type="dxa"/>
          </w:tcPr>
          <w:p w:rsidR="000C558C" w:rsidRPr="00E76EE0" w:rsidRDefault="000C558C" w:rsidP="00205A7A">
            <w:pPr>
              <w:jc w:val="center"/>
              <w:rPr>
                <w:rFonts w:ascii="Times New Roman" w:hAnsi="Times New Roman" w:cs="Times New Roman"/>
                <w:sz w:val="24"/>
                <w:szCs w:val="24"/>
              </w:rPr>
            </w:pPr>
            <w:r w:rsidRPr="00E76EE0">
              <w:rPr>
                <w:rFonts w:ascii="Times New Roman" w:hAnsi="Times New Roman" w:cs="Times New Roman"/>
                <w:sz w:val="24"/>
                <w:szCs w:val="24"/>
              </w:rPr>
              <w:t>CO(</w:t>
            </w:r>
            <w:r>
              <w:rPr>
                <w:rFonts w:ascii="Times New Roman" w:hAnsi="Times New Roman" w:cs="Times New Roman" w:hint="eastAsia"/>
                <w:sz w:val="24"/>
                <w:szCs w:val="24"/>
              </w:rPr>
              <w:t>10</w:t>
            </w:r>
            <w:r w:rsidRPr="00E76EE0">
              <w:rPr>
                <w:rFonts w:ascii="Times New Roman" w:hAnsi="Times New Roman" w:cs="Times New Roman"/>
                <w:sz w:val="24"/>
                <w:szCs w:val="24"/>
              </w:rPr>
              <w:t xml:space="preserve">, </w:t>
            </w:r>
            <w:r>
              <w:rPr>
                <w:rFonts w:ascii="Times New Roman" w:hAnsi="Times New Roman" w:cs="Times New Roman" w:hint="eastAsia"/>
                <w:sz w:val="24"/>
                <w:szCs w:val="24"/>
              </w:rPr>
              <w:t>P2</w:t>
            </w:r>
            <w:r w:rsidRPr="00E76EE0">
              <w:rPr>
                <w:rFonts w:ascii="Times New Roman" w:hAnsi="Times New Roman" w:cs="Times New Roman"/>
                <w:sz w:val="24"/>
                <w:szCs w:val="24"/>
              </w:rPr>
              <w:t>)R1</w:t>
            </w:r>
          </w:p>
        </w:tc>
        <w:tc>
          <w:tcPr>
            <w:tcW w:w="720" w:type="dxa"/>
          </w:tcPr>
          <w:p w:rsidR="000C558C" w:rsidRPr="00E76EE0" w:rsidRDefault="000C558C" w:rsidP="00205A7A">
            <w:pPr>
              <w:jc w:val="center"/>
              <w:rPr>
                <w:rFonts w:ascii="Times New Roman" w:hAnsi="Times New Roman" w:cs="Times New Roman"/>
                <w:sz w:val="24"/>
                <w:szCs w:val="24"/>
              </w:rPr>
            </w:pPr>
            <w:r>
              <w:rPr>
                <w:rFonts w:ascii="Times New Roman" w:hAnsi="Times New Roman" w:cs="Times New Roman" w:hint="eastAsia"/>
                <w:sz w:val="24"/>
                <w:szCs w:val="24"/>
              </w:rPr>
              <w:t>N</w:t>
            </w:r>
          </w:p>
        </w:tc>
      </w:tr>
      <w:tr w:rsidR="000C558C" w:rsidRPr="0044107B" w:rsidTr="00205A7A">
        <w:trPr>
          <w:trHeight w:val="557"/>
        </w:trPr>
        <w:tc>
          <w:tcPr>
            <w:tcW w:w="954" w:type="dxa"/>
          </w:tcPr>
          <w:p w:rsidR="000C558C" w:rsidRPr="00E76EE0" w:rsidRDefault="000C558C" w:rsidP="00205A7A">
            <w:pPr>
              <w:jc w:val="center"/>
              <w:rPr>
                <w:rFonts w:ascii="Times New Roman" w:hAnsi="Times New Roman" w:cs="Times New Roman"/>
                <w:sz w:val="24"/>
                <w:szCs w:val="24"/>
              </w:rPr>
            </w:pPr>
            <w:r>
              <w:rPr>
                <w:rFonts w:ascii="Times New Roman" w:hAnsi="Times New Roman" w:cs="Times New Roman" w:hint="eastAsia"/>
                <w:sz w:val="24"/>
                <w:szCs w:val="24"/>
              </w:rPr>
              <w:t>12</w:t>
            </w:r>
          </w:p>
        </w:tc>
        <w:tc>
          <w:tcPr>
            <w:tcW w:w="4356" w:type="dxa"/>
          </w:tcPr>
          <w:p w:rsidR="000C558C" w:rsidRPr="00E76EE0" w:rsidRDefault="000C558C" w:rsidP="00205A7A">
            <w:pPr>
              <w:rPr>
                <w:rFonts w:ascii="Times New Roman" w:hAnsi="Times New Roman" w:cs="Times New Roman"/>
                <w:sz w:val="24"/>
                <w:szCs w:val="24"/>
              </w:rPr>
            </w:pPr>
            <w:r>
              <w:rPr>
                <w:rFonts w:ascii="Times New Roman" w:hAnsi="Times New Roman" w:cs="Times New Roman" w:hint="eastAsia"/>
                <w:sz w:val="24"/>
                <w:szCs w:val="24"/>
              </w:rPr>
              <w:t>S</w:t>
            </w:r>
            <w:r w:rsidRPr="00E76EE0">
              <w:rPr>
                <w:rFonts w:ascii="Times New Roman" w:hAnsi="Times New Roman" w:cs="Times New Roman"/>
                <w:sz w:val="24"/>
                <w:szCs w:val="24"/>
              </w:rPr>
              <w:t xml:space="preserve">ince </w:t>
            </w:r>
            <w:r w:rsidRPr="00E76EE0">
              <w:rPr>
                <w:rFonts w:ascii="Times New Roman" w:hAnsi="Times New Roman" w:cs="Times New Roman"/>
                <w:position w:val="-10"/>
                <w:sz w:val="24"/>
                <w:szCs w:val="24"/>
              </w:rPr>
              <w:object w:dxaOrig="2000" w:dyaOrig="320">
                <v:shape id="_x0000_i2489" type="#_x0000_t75" style="width:101.4pt;height:15.6pt" o:ole="">
                  <v:imagedata r:id="rId1663" o:title=""/>
                </v:shape>
                <o:OLEObject Type="Embed" ProgID="Equation.3" ShapeID="_x0000_i2489" DrawAspect="Content" ObjectID="_1493543351" r:id="rId2170"/>
              </w:object>
            </w:r>
            <w:r w:rsidRPr="00E76EE0">
              <w:rPr>
                <w:rFonts w:ascii="Times New Roman" w:hAnsi="Times New Roman" w:cs="Times New Roman"/>
                <w:position w:val="-10"/>
                <w:sz w:val="24"/>
                <w:szCs w:val="24"/>
              </w:rPr>
              <w:object w:dxaOrig="1080" w:dyaOrig="320">
                <v:shape id="_x0000_i2490" type="#_x0000_t75" style="width:54.6pt;height:15.6pt" o:ole="">
                  <v:imagedata r:id="rId1665" o:title=""/>
                </v:shape>
                <o:OLEObject Type="Embed" ProgID="Equation.3" ShapeID="_x0000_i2490" DrawAspect="Content" ObjectID="_1493543352" r:id="rId2171"/>
              </w:object>
            </w:r>
            <w:r w:rsidRPr="00E76EE0">
              <w:rPr>
                <w:rFonts w:ascii="Times New Roman" w:hAnsi="Times New Roman" w:cs="Times New Roman"/>
                <w:sz w:val="24"/>
                <w:szCs w:val="24"/>
              </w:rPr>
              <w:t>,</w:t>
            </w:r>
            <w:r w:rsidRPr="00E76EE0">
              <w:rPr>
                <w:rFonts w:ascii="Times New Roman" w:hAnsi="Times New Roman" w:cs="Times New Roman"/>
                <w:position w:val="-10"/>
                <w:sz w:val="24"/>
                <w:szCs w:val="24"/>
              </w:rPr>
              <w:object w:dxaOrig="480" w:dyaOrig="320">
                <v:shape id="_x0000_i2491" type="#_x0000_t75" style="width:24.6pt;height:15.6pt" o:ole="">
                  <v:imagedata r:id="rId1667" o:title=""/>
                </v:shape>
                <o:OLEObject Type="Embed" ProgID="Equation.3" ShapeID="_x0000_i2491" DrawAspect="Content" ObjectID="_1493543353" r:id="rId2172"/>
              </w:object>
            </w:r>
            <w:r w:rsidRPr="00E76EE0">
              <w:rPr>
                <w:rFonts w:ascii="Times New Roman" w:hAnsi="Times New Roman" w:cs="Times New Roman"/>
                <w:position w:val="-10"/>
                <w:sz w:val="24"/>
                <w:szCs w:val="24"/>
              </w:rPr>
              <w:object w:dxaOrig="480" w:dyaOrig="320">
                <v:shape id="_x0000_i2492" type="#_x0000_t75" style="width:24.6pt;height:15.6pt" o:ole="">
                  <v:imagedata r:id="rId1669" o:title=""/>
                </v:shape>
                <o:OLEObject Type="Embed" ProgID="Equation.3" ShapeID="_x0000_i2492" DrawAspect="Content" ObjectID="_1493543354" r:id="rId2173"/>
              </w:object>
            </w:r>
            <w:r w:rsidRPr="00E76EE0">
              <w:rPr>
                <w:rFonts w:ascii="Times New Roman" w:hAnsi="Times New Roman" w:cs="Times New Roman"/>
                <w:sz w:val="24"/>
                <w:szCs w:val="24"/>
              </w:rPr>
              <w:t>=</w:t>
            </w:r>
            <w:r w:rsidRPr="00E76EE0">
              <w:rPr>
                <w:rFonts w:ascii="Times New Roman" w:hAnsi="Times New Roman" w:cs="Times New Roman"/>
                <w:position w:val="-10"/>
                <w:sz w:val="24"/>
                <w:szCs w:val="24"/>
              </w:rPr>
              <w:object w:dxaOrig="680" w:dyaOrig="320">
                <v:shape id="_x0000_i2493" type="#_x0000_t75" style="width:34.8pt;height:15.6pt" o:ole="">
                  <v:imagedata r:id="rId1625" o:title=""/>
                </v:shape>
                <o:OLEObject Type="Embed" ProgID="Equation.3" ShapeID="_x0000_i2493" DrawAspect="Content" ObjectID="_1493543355" r:id="rId2174"/>
              </w:object>
            </w:r>
            <w:r w:rsidRPr="00E76EE0">
              <w:rPr>
                <w:rFonts w:ascii="Times New Roman" w:hAnsi="Times New Roman" w:cs="Times New Roman"/>
                <w:position w:val="-10"/>
                <w:sz w:val="24"/>
                <w:szCs w:val="24"/>
              </w:rPr>
              <w:object w:dxaOrig="680" w:dyaOrig="320">
                <v:shape id="_x0000_i2494" type="#_x0000_t75" style="width:34.8pt;height:15.6pt" o:ole="">
                  <v:imagedata r:id="rId1627" o:title=""/>
                </v:shape>
                <o:OLEObject Type="Embed" ProgID="Equation.3" ShapeID="_x0000_i2494" DrawAspect="Content" ObjectID="_1493543356" r:id="rId2175"/>
              </w:object>
            </w:r>
            <w:r>
              <w:rPr>
                <w:rFonts w:ascii="Times New Roman" w:hAnsi="Times New Roman" w:cs="Times New Roman" w:hint="eastAsia"/>
                <w:sz w:val="24"/>
                <w:szCs w:val="24"/>
              </w:rPr>
              <w:t>.</w:t>
            </w:r>
          </w:p>
        </w:tc>
        <w:tc>
          <w:tcPr>
            <w:tcW w:w="1620" w:type="dxa"/>
          </w:tcPr>
          <w:p w:rsidR="000C558C" w:rsidRPr="00E76EE0" w:rsidRDefault="000C558C" w:rsidP="00205A7A">
            <w:pPr>
              <w:jc w:val="center"/>
              <w:rPr>
                <w:rFonts w:ascii="Times New Roman" w:hAnsi="Times New Roman" w:cs="Times New Roman"/>
                <w:sz w:val="24"/>
                <w:szCs w:val="24"/>
              </w:rPr>
            </w:pPr>
            <w:r w:rsidRPr="00E76EE0">
              <w:rPr>
                <w:rFonts w:ascii="Times New Roman" w:hAnsi="Times New Roman" w:cs="Times New Roman"/>
                <w:sz w:val="24"/>
                <w:szCs w:val="24"/>
              </w:rPr>
              <w:t>CO(</w:t>
            </w:r>
            <w:r>
              <w:rPr>
                <w:rFonts w:ascii="Times New Roman" w:hAnsi="Times New Roman" w:cs="Times New Roman" w:hint="eastAsia"/>
                <w:sz w:val="24"/>
                <w:szCs w:val="24"/>
              </w:rPr>
              <w:t>11</w:t>
            </w:r>
            <w:r w:rsidRPr="00E76EE0">
              <w:rPr>
                <w:rFonts w:ascii="Times New Roman" w:hAnsi="Times New Roman" w:cs="Times New Roman"/>
                <w:sz w:val="24"/>
                <w:szCs w:val="24"/>
              </w:rPr>
              <w:t xml:space="preserve">, </w:t>
            </w:r>
            <w:r>
              <w:rPr>
                <w:rFonts w:ascii="Times New Roman" w:hAnsi="Times New Roman" w:cs="Times New Roman" w:hint="eastAsia"/>
                <w:sz w:val="24"/>
                <w:szCs w:val="24"/>
              </w:rPr>
              <w:t>P1</w:t>
            </w:r>
            <w:r w:rsidRPr="00E76EE0">
              <w:rPr>
                <w:rFonts w:ascii="Times New Roman" w:hAnsi="Times New Roman" w:cs="Times New Roman"/>
                <w:sz w:val="24"/>
                <w:szCs w:val="24"/>
              </w:rPr>
              <w:t>)R</w:t>
            </w:r>
            <w:r>
              <w:rPr>
                <w:rFonts w:ascii="Times New Roman" w:hAnsi="Times New Roman" w:cs="Times New Roman" w:hint="eastAsia"/>
                <w:sz w:val="24"/>
                <w:szCs w:val="24"/>
              </w:rPr>
              <w:t>1</w:t>
            </w:r>
          </w:p>
        </w:tc>
        <w:tc>
          <w:tcPr>
            <w:tcW w:w="720" w:type="dxa"/>
          </w:tcPr>
          <w:p w:rsidR="000C558C" w:rsidRPr="00E76EE0" w:rsidRDefault="000C558C" w:rsidP="00205A7A">
            <w:pPr>
              <w:jc w:val="center"/>
              <w:rPr>
                <w:rFonts w:ascii="Times New Roman" w:hAnsi="Times New Roman" w:cs="Times New Roman"/>
                <w:sz w:val="24"/>
                <w:szCs w:val="24"/>
              </w:rPr>
            </w:pPr>
            <w:r>
              <w:rPr>
                <w:rFonts w:ascii="Times New Roman" w:hAnsi="Times New Roman" w:cs="Times New Roman" w:hint="eastAsia"/>
                <w:sz w:val="24"/>
                <w:szCs w:val="24"/>
              </w:rPr>
              <w:t>N</w:t>
            </w:r>
          </w:p>
        </w:tc>
      </w:tr>
      <w:tr w:rsidR="000C558C" w:rsidRPr="0044107B" w:rsidTr="00205A7A">
        <w:trPr>
          <w:trHeight w:val="278"/>
        </w:trPr>
        <w:tc>
          <w:tcPr>
            <w:tcW w:w="954" w:type="dxa"/>
          </w:tcPr>
          <w:p w:rsidR="000C558C" w:rsidRPr="00E76EE0" w:rsidRDefault="000C558C" w:rsidP="00205A7A">
            <w:pPr>
              <w:jc w:val="center"/>
              <w:rPr>
                <w:rFonts w:ascii="Times New Roman" w:hAnsi="Times New Roman" w:cs="Times New Roman"/>
                <w:sz w:val="24"/>
                <w:szCs w:val="24"/>
              </w:rPr>
            </w:pPr>
            <w:r>
              <w:rPr>
                <w:rFonts w:ascii="Times New Roman" w:hAnsi="Times New Roman" w:cs="Times New Roman" w:hint="eastAsia"/>
                <w:sz w:val="24"/>
                <w:szCs w:val="24"/>
              </w:rPr>
              <w:t>13</w:t>
            </w:r>
          </w:p>
        </w:tc>
        <w:tc>
          <w:tcPr>
            <w:tcW w:w="4356" w:type="dxa"/>
          </w:tcPr>
          <w:p w:rsidR="000C558C" w:rsidRPr="00E76EE0" w:rsidRDefault="000C558C" w:rsidP="00205A7A">
            <w:pPr>
              <w:rPr>
                <w:rFonts w:ascii="Times New Roman" w:hAnsi="Times New Roman" w:cs="Times New Roman"/>
                <w:sz w:val="24"/>
                <w:szCs w:val="24"/>
              </w:rPr>
            </w:pPr>
            <w:r w:rsidRPr="00E76EE0">
              <w:rPr>
                <w:rFonts w:ascii="Times New Roman" w:hAnsi="Times New Roman" w:cs="Times New Roman"/>
                <w:sz w:val="24"/>
                <w:szCs w:val="24"/>
              </w:rPr>
              <w:t xml:space="preserve">Therefore, </w:t>
            </w:r>
            <w:r w:rsidRPr="00E76EE0">
              <w:rPr>
                <w:rFonts w:ascii="Times New Roman" w:hAnsi="Times New Roman" w:cs="Times New Roman"/>
                <w:position w:val="-10"/>
                <w:sz w:val="24"/>
                <w:szCs w:val="24"/>
              </w:rPr>
              <w:object w:dxaOrig="960" w:dyaOrig="320">
                <v:shape id="_x0000_i2495" type="#_x0000_t75" style="width:47.4pt;height:15.6pt" o:ole="">
                  <v:imagedata r:id="rId1623" o:title=""/>
                </v:shape>
                <o:OLEObject Type="Embed" ProgID="Equation.3" ShapeID="_x0000_i2495" DrawAspect="Content" ObjectID="_1493543357" r:id="rId2176"/>
              </w:object>
            </w:r>
            <w:r w:rsidRPr="00E76EE0">
              <w:rPr>
                <w:rFonts w:ascii="Times New Roman" w:hAnsi="Times New Roman" w:cs="Times New Roman"/>
                <w:sz w:val="24"/>
                <w:szCs w:val="24"/>
              </w:rPr>
              <w:t>=</w:t>
            </w:r>
            <w:r w:rsidRPr="00E76EE0">
              <w:rPr>
                <w:rFonts w:ascii="Times New Roman" w:hAnsi="Times New Roman" w:cs="Times New Roman"/>
                <w:position w:val="-10"/>
                <w:sz w:val="24"/>
                <w:szCs w:val="24"/>
              </w:rPr>
              <w:object w:dxaOrig="680" w:dyaOrig="320">
                <v:shape id="_x0000_i2496" type="#_x0000_t75" style="width:34.8pt;height:15.6pt" o:ole="">
                  <v:imagedata r:id="rId1625" o:title=""/>
                </v:shape>
                <o:OLEObject Type="Embed" ProgID="Equation.3" ShapeID="_x0000_i2496" DrawAspect="Content" ObjectID="_1493543358" r:id="rId2177"/>
              </w:object>
            </w:r>
            <w:r w:rsidRPr="00E76EE0">
              <w:rPr>
                <w:rFonts w:ascii="Times New Roman" w:hAnsi="Times New Roman" w:cs="Times New Roman"/>
                <w:position w:val="-10"/>
                <w:sz w:val="24"/>
                <w:szCs w:val="24"/>
              </w:rPr>
              <w:object w:dxaOrig="680" w:dyaOrig="320">
                <v:shape id="_x0000_i2497" type="#_x0000_t75" style="width:34.8pt;height:15.6pt" o:ole="">
                  <v:imagedata r:id="rId1627" o:title=""/>
                </v:shape>
                <o:OLEObject Type="Embed" ProgID="Equation.3" ShapeID="_x0000_i2497" DrawAspect="Content" ObjectID="_1493543359" r:id="rId2178"/>
              </w:object>
            </w:r>
            <w:r>
              <w:rPr>
                <w:rFonts w:ascii="Times New Roman" w:hAnsi="Times New Roman" w:cs="Times New Roman" w:hint="eastAsia"/>
                <w:sz w:val="24"/>
                <w:szCs w:val="24"/>
              </w:rPr>
              <w:t>.</w:t>
            </w:r>
          </w:p>
        </w:tc>
        <w:tc>
          <w:tcPr>
            <w:tcW w:w="1620" w:type="dxa"/>
          </w:tcPr>
          <w:p w:rsidR="000C558C" w:rsidRPr="00E76EE0" w:rsidRDefault="000C558C" w:rsidP="00205A7A">
            <w:pPr>
              <w:jc w:val="center"/>
              <w:rPr>
                <w:rFonts w:ascii="Times New Roman" w:hAnsi="Times New Roman" w:cs="Times New Roman"/>
                <w:sz w:val="24"/>
                <w:szCs w:val="24"/>
              </w:rPr>
            </w:pPr>
            <w:r w:rsidRPr="00E76EE0">
              <w:rPr>
                <w:rFonts w:ascii="Times New Roman" w:hAnsi="Times New Roman" w:cs="Times New Roman"/>
                <w:sz w:val="24"/>
                <w:szCs w:val="24"/>
              </w:rPr>
              <w:t>CO(</w:t>
            </w:r>
            <w:r>
              <w:rPr>
                <w:rFonts w:ascii="Times New Roman" w:hAnsi="Times New Roman" w:cs="Times New Roman" w:hint="eastAsia"/>
                <w:sz w:val="24"/>
                <w:szCs w:val="24"/>
              </w:rPr>
              <w:t>8-12</w:t>
            </w:r>
            <w:r w:rsidRPr="00E76EE0">
              <w:rPr>
                <w:rFonts w:ascii="Times New Roman" w:hAnsi="Times New Roman" w:cs="Times New Roman"/>
                <w:sz w:val="24"/>
                <w:szCs w:val="24"/>
              </w:rPr>
              <w:t>)R2</w:t>
            </w:r>
          </w:p>
        </w:tc>
        <w:tc>
          <w:tcPr>
            <w:tcW w:w="720" w:type="dxa"/>
          </w:tcPr>
          <w:p w:rsidR="000C558C" w:rsidRPr="00E76EE0" w:rsidRDefault="000C558C" w:rsidP="00205A7A">
            <w:pPr>
              <w:jc w:val="center"/>
              <w:rPr>
                <w:rFonts w:ascii="Times New Roman" w:hAnsi="Times New Roman" w:cs="Times New Roman"/>
                <w:sz w:val="24"/>
                <w:szCs w:val="24"/>
              </w:rPr>
            </w:pPr>
            <w:r>
              <w:rPr>
                <w:rFonts w:ascii="Times New Roman" w:hAnsi="Times New Roman" w:cs="Times New Roman" w:hint="eastAsia"/>
                <w:sz w:val="24"/>
                <w:szCs w:val="24"/>
              </w:rPr>
              <w:t>N</w:t>
            </w:r>
          </w:p>
        </w:tc>
      </w:tr>
    </w:tbl>
    <w:p w:rsidR="000C558C" w:rsidRDefault="000C558C" w:rsidP="000D59D6">
      <w:pPr>
        <w:spacing w:after="0" w:line="240" w:lineRule="auto"/>
        <w:rPr>
          <w:rFonts w:ascii="Times New Roman" w:hAnsi="Times New Roman" w:cs="Times New Roman"/>
          <w:sz w:val="24"/>
          <w:szCs w:val="24"/>
        </w:rPr>
      </w:pPr>
    </w:p>
    <w:p w:rsidR="00BF25A8" w:rsidRDefault="00BF25A8" w:rsidP="00BF25A8">
      <w:pPr>
        <w:spacing w:after="0" w:line="480" w:lineRule="auto"/>
        <w:ind w:firstLine="720"/>
        <w:rPr>
          <w:rFonts w:ascii="Times New Roman" w:hAnsi="Times New Roman" w:cs="Times New Roman"/>
          <w:sz w:val="24"/>
          <w:szCs w:val="24"/>
        </w:rPr>
      </w:pPr>
      <w:r>
        <w:rPr>
          <w:rFonts w:ascii="Times New Roman" w:hAnsi="Times New Roman" w:cs="Times New Roman" w:hint="eastAsia"/>
          <w:sz w:val="24"/>
          <w:szCs w:val="24"/>
        </w:rPr>
        <w:t xml:space="preserve">One of the ways to show the </w:t>
      </w:r>
      <w:r>
        <w:rPr>
          <w:rFonts w:ascii="Times New Roman" w:hAnsi="Times New Roman" w:cs="Times New Roman"/>
          <w:sz w:val="24"/>
          <w:szCs w:val="24"/>
        </w:rPr>
        <w:t>function</w:t>
      </w:r>
      <w:r>
        <w:rPr>
          <w:rFonts w:ascii="Times New Roman" w:hAnsi="Times New Roman" w:cs="Times New Roman" w:hint="eastAsia"/>
          <w:sz w:val="24"/>
          <w:szCs w:val="24"/>
        </w:rPr>
        <w:t xml:space="preserve"> </w:t>
      </w:r>
      <w:r w:rsidRPr="004D4934">
        <w:rPr>
          <w:rFonts w:ascii="Times New Roman" w:hAnsi="Times New Roman" w:cs="Times New Roman"/>
          <w:position w:val="-10"/>
          <w:sz w:val="24"/>
          <w:szCs w:val="24"/>
        </w:rPr>
        <w:object w:dxaOrig="3060" w:dyaOrig="320">
          <v:shape id="_x0000_i2498" type="#_x0000_t75" style="width:153.6pt;height:15.6pt" o:ole="">
            <v:imagedata r:id="rId1388" o:title=""/>
          </v:shape>
          <o:OLEObject Type="Embed" ProgID="Equation.3" ShapeID="_x0000_i2498" DrawAspect="Content" ObjectID="_1493543360" r:id="rId2179"/>
        </w:object>
      </w:r>
      <w:r>
        <w:rPr>
          <w:rFonts w:ascii="Times New Roman" w:hAnsi="Times New Roman" w:cs="Times New Roman" w:hint="eastAsia"/>
          <w:sz w:val="24"/>
          <w:szCs w:val="24"/>
        </w:rPr>
        <w:t xml:space="preserve">is injective is to show that </w:t>
      </w:r>
      <w:r>
        <w:rPr>
          <w:rFonts w:ascii="Times New Roman" w:hAnsi="Times New Roman" w:cs="Times New Roman"/>
          <w:sz w:val="24"/>
          <w:szCs w:val="24"/>
        </w:rPr>
        <w:t>if</w:t>
      </w:r>
      <w:r w:rsidRPr="004D4934">
        <w:rPr>
          <w:rFonts w:ascii="Times New Roman" w:hAnsi="Times New Roman" w:cs="Times New Roman"/>
          <w:position w:val="-10"/>
          <w:sz w:val="24"/>
          <w:szCs w:val="24"/>
        </w:rPr>
        <w:object w:dxaOrig="1520" w:dyaOrig="320">
          <v:shape id="_x0000_i2499" type="#_x0000_t75" style="width:77.4pt;height:15.6pt" o:ole="">
            <v:imagedata r:id="rId1391" o:title=""/>
          </v:shape>
          <o:OLEObject Type="Embed" ProgID="Equation.3" ShapeID="_x0000_i2499" DrawAspect="Content" ObjectID="_1493543361" r:id="rId2180"/>
        </w:object>
      </w:r>
      <w:r>
        <w:rPr>
          <w:rFonts w:ascii="Times New Roman" w:hAnsi="Times New Roman" w:cs="Times New Roman" w:hint="eastAsia"/>
          <w:sz w:val="24"/>
          <w:szCs w:val="24"/>
        </w:rPr>
        <w:t xml:space="preserve">, </w:t>
      </w:r>
      <w:r>
        <w:rPr>
          <w:rFonts w:ascii="Times New Roman" w:hAnsi="Times New Roman" w:cs="Times New Roman"/>
          <w:sz w:val="24"/>
          <w:szCs w:val="24"/>
        </w:rPr>
        <w:t>then</w:t>
      </w:r>
      <w:r w:rsidRPr="004D4934">
        <w:rPr>
          <w:rFonts w:ascii="Times New Roman" w:hAnsi="Times New Roman" w:cs="Times New Roman"/>
          <w:position w:val="-10"/>
          <w:sz w:val="24"/>
          <w:szCs w:val="24"/>
        </w:rPr>
        <w:object w:dxaOrig="800" w:dyaOrig="320">
          <v:shape id="_x0000_i2500" type="#_x0000_t75" style="width:39pt;height:15.6pt" o:ole="">
            <v:imagedata r:id="rId1393" o:title=""/>
          </v:shape>
          <o:OLEObject Type="Embed" ProgID="Equation.3" ShapeID="_x0000_i2500" DrawAspect="Content" ObjectID="_1493543362" r:id="rId2181"/>
        </w:object>
      </w:r>
      <w:r>
        <w:rPr>
          <w:rFonts w:ascii="Times New Roman" w:hAnsi="Times New Roman" w:cs="Times New Roman" w:hint="eastAsia"/>
          <w:sz w:val="24"/>
          <w:szCs w:val="24"/>
        </w:rPr>
        <w:t xml:space="preserve">.  Then, paying attention to the ignition phrase </w:t>
      </w:r>
      <w:r>
        <w:rPr>
          <w:rFonts w:ascii="Times New Roman" w:hAnsi="Times New Roman" w:cs="Times New Roman"/>
          <w:sz w:val="24"/>
          <w:szCs w:val="24"/>
        </w:rPr>
        <w:t>“</w:t>
      </w:r>
      <w:r w:rsidRPr="004D4934">
        <w:rPr>
          <w:rFonts w:ascii="Times New Roman" w:hAnsi="Times New Roman" w:cs="Times New Roman"/>
          <w:position w:val="-10"/>
          <w:sz w:val="24"/>
          <w:szCs w:val="24"/>
        </w:rPr>
        <w:object w:dxaOrig="1520" w:dyaOrig="320">
          <v:shape id="_x0000_i2501" type="#_x0000_t75" style="width:77.4pt;height:15.6pt" o:ole="">
            <v:imagedata r:id="rId1391" o:title=""/>
          </v:shape>
          <o:OLEObject Type="Embed" ProgID="Equation.3" ShapeID="_x0000_i2501" DrawAspect="Content" ObjectID="_1493543363" r:id="rId2182"/>
        </w:object>
      </w:r>
      <w:r>
        <w:rPr>
          <w:rFonts w:ascii="Times New Roman" w:hAnsi="Times New Roman" w:cs="Times New Roman" w:hint="eastAsia"/>
          <w:sz w:val="24"/>
          <w:szCs w:val="24"/>
        </w:rPr>
        <w:t>,</w:t>
      </w:r>
      <w:r>
        <w:rPr>
          <w:rFonts w:ascii="Times New Roman" w:hAnsi="Times New Roman" w:cs="Times New Roman"/>
          <w:sz w:val="24"/>
          <w:szCs w:val="24"/>
        </w:rPr>
        <w:t>”</w:t>
      </w:r>
      <w:r>
        <w:rPr>
          <w:rFonts w:ascii="Times New Roman" w:hAnsi="Times New Roman" w:cs="Times New Roman" w:hint="eastAsia"/>
          <w:sz w:val="24"/>
          <w:szCs w:val="24"/>
        </w:rPr>
        <w:t xml:space="preserve"> one may start a proving argument with </w:t>
      </w:r>
      <w:r>
        <w:rPr>
          <w:rFonts w:ascii="Times New Roman" w:hAnsi="Times New Roman" w:cs="Times New Roman"/>
          <w:sz w:val="24"/>
          <w:szCs w:val="24"/>
        </w:rPr>
        <w:t>“</w:t>
      </w:r>
      <w:r>
        <w:rPr>
          <w:rFonts w:ascii="Times New Roman" w:hAnsi="Times New Roman" w:cs="Times New Roman" w:hint="eastAsia"/>
          <w:sz w:val="24"/>
          <w:szCs w:val="24"/>
        </w:rPr>
        <w:t xml:space="preserve">Suppose </w:t>
      </w:r>
      <w:r>
        <w:rPr>
          <w:rFonts w:ascii="Times New Roman" w:hAnsi="Times New Roman" w:cs="Times New Roman"/>
          <w:sz w:val="24"/>
          <w:szCs w:val="24"/>
        </w:rPr>
        <w:t>that</w:t>
      </w:r>
      <w:r w:rsidRPr="004D4934">
        <w:rPr>
          <w:rFonts w:ascii="Times New Roman" w:hAnsi="Times New Roman" w:cs="Times New Roman"/>
          <w:position w:val="-10"/>
          <w:sz w:val="24"/>
          <w:szCs w:val="24"/>
        </w:rPr>
        <w:object w:dxaOrig="1520" w:dyaOrig="320">
          <v:shape id="_x0000_i2502" type="#_x0000_t75" style="width:77.4pt;height:15.6pt" o:ole="">
            <v:imagedata r:id="rId1391" o:title=""/>
          </v:shape>
          <o:OLEObject Type="Embed" ProgID="Equation.3" ShapeID="_x0000_i2502" DrawAspect="Content" ObjectID="_1493543364" r:id="rId2183"/>
        </w:object>
      </w:r>
      <w:r>
        <w:rPr>
          <w:rFonts w:ascii="Times New Roman" w:hAnsi="Times New Roman" w:cs="Times New Roman" w:hint="eastAsia"/>
          <w:sz w:val="24"/>
          <w:szCs w:val="24"/>
        </w:rPr>
        <w:t>.</w:t>
      </w:r>
      <w:r>
        <w:rPr>
          <w:rFonts w:ascii="Times New Roman" w:hAnsi="Times New Roman" w:cs="Times New Roman"/>
          <w:sz w:val="24"/>
          <w:szCs w:val="24"/>
        </w:rPr>
        <w:t>”</w:t>
      </w:r>
      <w:r>
        <w:rPr>
          <w:rFonts w:ascii="Times New Roman" w:hAnsi="Times New Roman" w:cs="Times New Roman" w:hint="eastAsia"/>
          <w:sz w:val="24"/>
          <w:szCs w:val="24"/>
        </w:rPr>
        <w:t xml:space="preserve">  Noting</w:t>
      </w:r>
      <w:r w:rsidRPr="004D4934">
        <w:rPr>
          <w:rFonts w:ascii="Times New Roman" w:hAnsi="Times New Roman" w:cs="Times New Roman"/>
          <w:sz w:val="24"/>
          <w:szCs w:val="24"/>
        </w:rPr>
        <w:t xml:space="preserve"> </w:t>
      </w:r>
      <w:r>
        <w:rPr>
          <w:rFonts w:ascii="Times New Roman" w:hAnsi="Times New Roman" w:cs="Times New Roman" w:hint="eastAsia"/>
          <w:sz w:val="24"/>
          <w:szCs w:val="24"/>
        </w:rPr>
        <w:t xml:space="preserve">the given condition </w:t>
      </w:r>
      <w:r>
        <w:rPr>
          <w:rFonts w:ascii="Times New Roman" w:hAnsi="Times New Roman" w:cs="Times New Roman"/>
          <w:sz w:val="24"/>
          <w:szCs w:val="24"/>
        </w:rPr>
        <w:t>“</w:t>
      </w:r>
      <w:r w:rsidRPr="004D4934">
        <w:rPr>
          <w:rFonts w:ascii="Times New Roman" w:hAnsi="Times New Roman" w:cs="Times New Roman"/>
          <w:position w:val="-10"/>
          <w:sz w:val="24"/>
          <w:szCs w:val="24"/>
        </w:rPr>
        <w:object w:dxaOrig="3060" w:dyaOrig="320">
          <v:shape id="_x0000_i2503" type="#_x0000_t75" style="width:153.6pt;height:15.6pt" o:ole="">
            <v:imagedata r:id="rId1388" o:title=""/>
          </v:shape>
          <o:OLEObject Type="Embed" ProgID="Equation.3" ShapeID="_x0000_i2503" DrawAspect="Content" ObjectID="_1493543365" r:id="rId2184"/>
        </w:object>
      </w:r>
      <w:r>
        <w:rPr>
          <w:rFonts w:ascii="Times New Roman" w:hAnsi="Times New Roman" w:cs="Times New Roman" w:hint="eastAsia"/>
          <w:sz w:val="24"/>
          <w:szCs w:val="24"/>
        </w:rPr>
        <w:t>,</w:t>
      </w:r>
      <w:r>
        <w:rPr>
          <w:rFonts w:ascii="Times New Roman" w:hAnsi="Times New Roman" w:cs="Times New Roman"/>
          <w:sz w:val="24"/>
          <w:szCs w:val="24"/>
        </w:rPr>
        <w:t>”</w:t>
      </w:r>
      <w:r>
        <w:rPr>
          <w:rFonts w:ascii="Times New Roman" w:hAnsi="Times New Roman" w:cs="Times New Roman" w:hint="eastAsia"/>
          <w:sz w:val="24"/>
          <w:szCs w:val="24"/>
        </w:rPr>
        <w:t xml:space="preserve"> one can </w:t>
      </w:r>
      <w:r>
        <w:rPr>
          <w:rFonts w:ascii="Times New Roman" w:hAnsi="Times New Roman" w:cs="Times New Roman"/>
          <w:sz w:val="24"/>
          <w:szCs w:val="24"/>
        </w:rPr>
        <w:t>rephrase</w:t>
      </w:r>
      <w:r>
        <w:rPr>
          <w:rFonts w:ascii="Times New Roman" w:hAnsi="Times New Roman" w:cs="Times New Roman" w:hint="eastAsia"/>
          <w:sz w:val="24"/>
          <w:szCs w:val="24"/>
        </w:rPr>
        <w:t xml:space="preserve"> </w:t>
      </w:r>
      <w:r w:rsidRPr="004D4934">
        <w:rPr>
          <w:rFonts w:ascii="Times New Roman" w:hAnsi="Times New Roman" w:cs="Times New Roman"/>
          <w:position w:val="-10"/>
          <w:sz w:val="24"/>
          <w:szCs w:val="24"/>
        </w:rPr>
        <w:object w:dxaOrig="1520" w:dyaOrig="320">
          <v:shape id="_x0000_i2504" type="#_x0000_t75" style="width:77.4pt;height:15.6pt" o:ole="">
            <v:imagedata r:id="rId1391" o:title=""/>
          </v:shape>
          <o:OLEObject Type="Embed" ProgID="Equation.3" ShapeID="_x0000_i2504" DrawAspect="Content" ObjectID="_1493543366" r:id="rId2185"/>
        </w:object>
      </w:r>
      <w:r>
        <w:rPr>
          <w:rFonts w:ascii="Times New Roman" w:hAnsi="Times New Roman" w:cs="Times New Roman" w:hint="eastAsia"/>
          <w:sz w:val="24"/>
          <w:szCs w:val="24"/>
        </w:rPr>
        <w:t xml:space="preserve">with </w:t>
      </w:r>
      <w:r w:rsidRPr="002A2567">
        <w:rPr>
          <w:rFonts w:ascii="Times New Roman" w:hAnsi="Times New Roman" w:cs="Times New Roman"/>
          <w:position w:val="-10"/>
          <w:sz w:val="24"/>
          <w:szCs w:val="24"/>
        </w:rPr>
        <w:object w:dxaOrig="1120" w:dyaOrig="320">
          <v:shape id="_x0000_i2505" type="#_x0000_t75" style="width:57pt;height:15.6pt" o:ole="">
            <v:imagedata r:id="rId1434" o:title=""/>
          </v:shape>
          <o:OLEObject Type="Embed" ProgID="Equation.3" ShapeID="_x0000_i2505" DrawAspect="Content" ObjectID="_1493543367" r:id="rId2186"/>
        </w:object>
      </w:r>
      <w:r>
        <w:rPr>
          <w:rFonts w:ascii="Times New Roman" w:hAnsi="Times New Roman" w:cs="Times New Roman"/>
          <w:sz w:val="24"/>
          <w:szCs w:val="24"/>
        </w:rPr>
        <w:t xml:space="preserve"> </w:t>
      </w:r>
      <w:r>
        <w:rPr>
          <w:rFonts w:ascii="Times New Roman" w:hAnsi="Times New Roman" w:cs="Times New Roman" w:hint="eastAsia"/>
          <w:sz w:val="24"/>
          <w:szCs w:val="24"/>
        </w:rPr>
        <w:t xml:space="preserve">based on the way for </w:t>
      </w:r>
      <w:r w:rsidRPr="004D4934">
        <w:rPr>
          <w:rFonts w:ascii="Times New Roman" w:hAnsi="Times New Roman" w:cs="Times New Roman"/>
          <w:position w:val="-10"/>
          <w:sz w:val="24"/>
          <w:szCs w:val="24"/>
        </w:rPr>
        <w:object w:dxaOrig="1840" w:dyaOrig="320">
          <v:shape id="_x0000_i2506" type="#_x0000_t75" style="width:92.4pt;height:15.6pt" o:ole="">
            <v:imagedata r:id="rId1436" o:title=""/>
          </v:shape>
          <o:OLEObject Type="Embed" ProgID="Equation.3" ShapeID="_x0000_i2506" DrawAspect="Content" ObjectID="_1493543368" r:id="rId2187"/>
        </w:object>
      </w:r>
      <w:r>
        <w:rPr>
          <w:rFonts w:ascii="Times New Roman" w:hAnsi="Times New Roman" w:cs="Times New Roman" w:hint="eastAsia"/>
          <w:sz w:val="24"/>
          <w:szCs w:val="24"/>
        </w:rPr>
        <w:t xml:space="preserve">to be defined.  One can further rephrase </w:t>
      </w:r>
      <w:r w:rsidRPr="002A2567">
        <w:rPr>
          <w:rFonts w:ascii="Times New Roman" w:hAnsi="Times New Roman" w:cs="Times New Roman"/>
          <w:position w:val="-10"/>
          <w:sz w:val="24"/>
          <w:szCs w:val="24"/>
        </w:rPr>
        <w:object w:dxaOrig="1120" w:dyaOrig="320">
          <v:shape id="_x0000_i2507" type="#_x0000_t75" style="width:57pt;height:15.6pt" o:ole="">
            <v:imagedata r:id="rId1434" o:title=""/>
          </v:shape>
          <o:OLEObject Type="Embed" ProgID="Equation.3" ShapeID="_x0000_i2507" DrawAspect="Content" ObjectID="_1493543369" r:id="rId2188"/>
        </w:object>
      </w:r>
      <w:r>
        <w:rPr>
          <w:rFonts w:ascii="Times New Roman" w:hAnsi="Times New Roman" w:cs="Times New Roman"/>
          <w:sz w:val="24"/>
          <w:szCs w:val="24"/>
        </w:rPr>
        <w:t xml:space="preserve">with </w:t>
      </w:r>
      <w:r w:rsidRPr="00E93BE9">
        <w:rPr>
          <w:rFonts w:ascii="Times New Roman" w:hAnsi="Times New Roman" w:cs="Times New Roman"/>
          <w:position w:val="-12"/>
          <w:sz w:val="24"/>
          <w:szCs w:val="24"/>
        </w:rPr>
        <w:object w:dxaOrig="2540" w:dyaOrig="360">
          <v:shape id="_x0000_i2508" type="#_x0000_t75" style="width:128.4pt;height:18.6pt" o:ole="">
            <v:imagedata r:id="rId1439" o:title=""/>
          </v:shape>
          <o:OLEObject Type="Embed" ProgID="Equation.3" ShapeID="_x0000_i2508" DrawAspect="Content" ObjectID="_1493543370" r:id="rId2189"/>
        </w:object>
      </w:r>
      <w:r>
        <w:rPr>
          <w:rFonts w:ascii="Times New Roman" w:hAnsi="Times New Roman" w:cs="Times New Roman" w:hint="eastAsia"/>
          <w:sz w:val="24"/>
          <w:szCs w:val="24"/>
        </w:rPr>
        <w:t xml:space="preserve">to </w:t>
      </w:r>
      <w:r>
        <w:rPr>
          <w:rFonts w:ascii="Times New Roman" w:hAnsi="Times New Roman" w:cs="Times New Roman"/>
          <w:sz w:val="24"/>
          <w:szCs w:val="24"/>
        </w:rPr>
        <w:t>obtain</w:t>
      </w:r>
      <w:r w:rsidRPr="000C3F08">
        <w:rPr>
          <w:rFonts w:ascii="Times New Roman" w:hAnsi="Times New Roman" w:cs="Times New Roman"/>
          <w:position w:val="-10"/>
          <w:sz w:val="24"/>
          <w:szCs w:val="24"/>
        </w:rPr>
        <w:object w:dxaOrig="1420" w:dyaOrig="320">
          <v:shape id="_x0000_i2509" type="#_x0000_t75" style="width:1in;height:15.6pt" o:ole="">
            <v:imagedata r:id="rId1402" o:title=""/>
          </v:shape>
          <o:OLEObject Type="Embed" ProgID="Equation.3" ShapeID="_x0000_i2509" DrawAspect="Content" ObjectID="_1493543371" r:id="rId2190"/>
        </w:object>
      </w:r>
      <w:r>
        <w:rPr>
          <w:rFonts w:ascii="Times New Roman" w:hAnsi="Times New Roman" w:cs="Times New Roman" w:hint="eastAsia"/>
          <w:sz w:val="24"/>
          <w:szCs w:val="24"/>
        </w:rPr>
        <w:t xml:space="preserve">, which can lead them to conclude </w:t>
      </w:r>
      <w:r>
        <w:rPr>
          <w:rFonts w:ascii="Times New Roman" w:hAnsi="Times New Roman" w:cs="Times New Roman"/>
          <w:sz w:val="24"/>
          <w:szCs w:val="24"/>
        </w:rPr>
        <w:t>that</w:t>
      </w:r>
      <w:r w:rsidRPr="00142FBE">
        <w:rPr>
          <w:rFonts w:ascii="Times New Roman" w:hAnsi="Times New Roman" w:cs="Times New Roman"/>
          <w:position w:val="-10"/>
          <w:sz w:val="24"/>
          <w:szCs w:val="24"/>
        </w:rPr>
        <w:object w:dxaOrig="800" w:dyaOrig="320">
          <v:shape id="_x0000_i2510" type="#_x0000_t75" style="width:39pt;height:15.6pt" o:ole="">
            <v:imagedata r:id="rId1442" o:title=""/>
          </v:shape>
          <o:OLEObject Type="Embed" ProgID="Equation.3" ShapeID="_x0000_i2510" DrawAspect="Content" ObjectID="_1493543372" r:id="rId2191"/>
        </w:object>
      </w:r>
      <w:r>
        <w:rPr>
          <w:rFonts w:ascii="Times New Roman" w:hAnsi="Times New Roman" w:cs="Times New Roman" w:hint="eastAsia"/>
          <w:sz w:val="24"/>
          <w:szCs w:val="24"/>
        </w:rPr>
        <w:t xml:space="preserve">.  </w:t>
      </w:r>
    </w:p>
    <w:p w:rsidR="000C558C" w:rsidRDefault="00BF25A8" w:rsidP="00BF25A8">
      <w:pPr>
        <w:spacing w:after="0" w:line="480" w:lineRule="auto"/>
        <w:ind w:firstLine="720"/>
        <w:rPr>
          <w:rFonts w:ascii="Times New Roman" w:hAnsi="Times New Roman" w:cs="Times New Roman"/>
          <w:sz w:val="24"/>
          <w:szCs w:val="24"/>
        </w:rPr>
      </w:pPr>
      <w:r>
        <w:rPr>
          <w:rFonts w:ascii="Times New Roman" w:hAnsi="Times New Roman" w:cs="Times New Roman" w:hint="eastAsia"/>
          <w:sz w:val="24"/>
          <w:szCs w:val="24"/>
        </w:rPr>
        <w:t>T</w:t>
      </w:r>
      <w:r>
        <w:rPr>
          <w:rFonts w:ascii="Times New Roman" w:hAnsi="Times New Roman" w:cs="Times New Roman"/>
          <w:sz w:val="24"/>
          <w:szCs w:val="24"/>
        </w:rPr>
        <w:t>h</w:t>
      </w:r>
      <w:r>
        <w:rPr>
          <w:rFonts w:ascii="Times New Roman" w:hAnsi="Times New Roman" w:cs="Times New Roman" w:hint="eastAsia"/>
          <w:sz w:val="24"/>
          <w:szCs w:val="24"/>
        </w:rPr>
        <w:t>ere is another way to prove the given proof problem.  T</w:t>
      </w:r>
      <w:r>
        <w:rPr>
          <w:rFonts w:ascii="Times New Roman" w:hAnsi="Times New Roman" w:cs="Times New Roman"/>
          <w:sz w:val="24"/>
          <w:szCs w:val="24"/>
        </w:rPr>
        <w:t>h</w:t>
      </w:r>
      <w:r>
        <w:rPr>
          <w:rFonts w:ascii="Times New Roman" w:hAnsi="Times New Roman" w:cs="Times New Roman" w:hint="eastAsia"/>
          <w:sz w:val="24"/>
          <w:szCs w:val="24"/>
        </w:rPr>
        <w:t xml:space="preserve">ere is a property of </w:t>
      </w:r>
      <w:r w:rsidRPr="00616696">
        <w:rPr>
          <w:rFonts w:ascii="Times New Roman" w:hAnsi="Times New Roman" w:cs="Times New Roman"/>
          <w:sz w:val="24"/>
          <w:szCs w:val="24"/>
        </w:rPr>
        <w:t>an injective homomorphism that</w:t>
      </w:r>
      <w:r>
        <w:rPr>
          <w:rFonts w:ascii="Times New Roman" w:hAnsi="Times New Roman" w:cs="Times New Roman"/>
          <w:sz w:val="24"/>
          <w:szCs w:val="24"/>
        </w:rPr>
        <w:t xml:space="preserve"> </w:t>
      </w:r>
      <w:r w:rsidRPr="004D4934">
        <w:rPr>
          <w:rFonts w:ascii="Times New Roman" w:hAnsi="Times New Roman" w:cs="Times New Roman"/>
          <w:position w:val="-10"/>
          <w:sz w:val="24"/>
          <w:szCs w:val="24"/>
        </w:rPr>
        <w:object w:dxaOrig="1020" w:dyaOrig="320">
          <v:shape id="_x0000_i2511" type="#_x0000_t75" style="width:51.6pt;height:15.6pt" o:ole="">
            <v:imagedata r:id="rId1384" o:title=""/>
          </v:shape>
          <o:OLEObject Type="Embed" ProgID="Equation.3" ShapeID="_x0000_i2511" DrawAspect="Content" ObjectID="_1493543373" r:id="rId2192"/>
        </w:object>
      </w:r>
      <w:r w:rsidRPr="004D4934">
        <w:rPr>
          <w:rFonts w:ascii="Times New Roman" w:hAnsi="Times New Roman" w:cs="Times New Roman"/>
          <w:sz w:val="24"/>
          <w:szCs w:val="24"/>
        </w:rPr>
        <w:t xml:space="preserve">is </w:t>
      </w:r>
      <w:r>
        <w:rPr>
          <w:rFonts w:ascii="Times New Roman" w:hAnsi="Times New Roman" w:cs="Times New Roman"/>
          <w:sz w:val="24"/>
          <w:szCs w:val="24"/>
        </w:rPr>
        <w:t>an injective</w:t>
      </w:r>
      <w:r w:rsidRPr="004D4934">
        <w:rPr>
          <w:rFonts w:ascii="Times New Roman" w:hAnsi="Times New Roman" w:cs="Times New Roman"/>
          <w:sz w:val="24"/>
          <w:szCs w:val="24"/>
        </w:rPr>
        <w:t xml:space="preserve"> ring homomorphism</w:t>
      </w:r>
      <w:r>
        <w:rPr>
          <w:rFonts w:ascii="Times New Roman" w:hAnsi="Times New Roman" w:cs="Times New Roman"/>
          <w:sz w:val="24"/>
          <w:szCs w:val="24"/>
        </w:rPr>
        <w:t xml:space="preserve"> if and only if</w:t>
      </w:r>
      <w:r w:rsidRPr="003F4922">
        <w:rPr>
          <w:rFonts w:ascii="Times New Roman" w:hAnsi="Times New Roman" w:cs="Times New Roman"/>
          <w:position w:val="-10"/>
          <w:sz w:val="24"/>
          <w:szCs w:val="24"/>
        </w:rPr>
        <w:object w:dxaOrig="1180" w:dyaOrig="340">
          <v:shape id="_x0000_i2512" type="#_x0000_t75" style="width:60.6pt;height:15.6pt" o:ole="">
            <v:imagedata r:id="rId1445" o:title=""/>
          </v:shape>
          <o:OLEObject Type="Embed" ProgID="Equation.3" ShapeID="_x0000_i2512" DrawAspect="Content" ObjectID="_1493543374" r:id="rId2193"/>
        </w:object>
      </w:r>
      <w:r>
        <w:rPr>
          <w:rFonts w:ascii="Times New Roman" w:hAnsi="Times New Roman" w:cs="Times New Roman"/>
          <w:sz w:val="24"/>
          <w:szCs w:val="24"/>
        </w:rPr>
        <w:t>.</w:t>
      </w:r>
      <w:r>
        <w:rPr>
          <w:rFonts w:ascii="Times New Roman" w:hAnsi="Times New Roman" w:cs="Times New Roman" w:hint="eastAsia"/>
          <w:sz w:val="24"/>
          <w:szCs w:val="24"/>
        </w:rPr>
        <w:t xml:space="preserve">  Therefore, in order to prove </w:t>
      </w:r>
      <w:r>
        <w:rPr>
          <w:rFonts w:ascii="Times New Roman" w:hAnsi="Times New Roman" w:cs="Times New Roman"/>
          <w:sz w:val="24"/>
          <w:szCs w:val="24"/>
        </w:rPr>
        <w:t>that</w:t>
      </w:r>
      <w:r w:rsidRPr="004D4934">
        <w:rPr>
          <w:rFonts w:ascii="Times New Roman" w:hAnsi="Times New Roman" w:cs="Times New Roman"/>
          <w:position w:val="-10"/>
          <w:sz w:val="24"/>
          <w:szCs w:val="24"/>
        </w:rPr>
        <w:object w:dxaOrig="3060" w:dyaOrig="320">
          <v:shape id="_x0000_i2513" type="#_x0000_t75" style="width:153.6pt;height:15.6pt" o:ole="">
            <v:imagedata r:id="rId1386" o:title=""/>
          </v:shape>
          <o:OLEObject Type="Embed" ProgID="Equation.3" ShapeID="_x0000_i2513" DrawAspect="Content" ObjectID="_1493543375" r:id="rId2194"/>
        </w:object>
      </w:r>
      <w:r>
        <w:rPr>
          <w:rFonts w:ascii="Times New Roman" w:hAnsi="Times New Roman" w:cs="Times New Roman" w:hint="eastAsia"/>
          <w:sz w:val="24"/>
          <w:szCs w:val="24"/>
        </w:rPr>
        <w:t>is injective, one can show</w:t>
      </w:r>
      <w:r w:rsidRPr="009628B2">
        <w:rPr>
          <w:rFonts w:ascii="Times New Roman" w:hAnsi="Times New Roman" w:cs="Times New Roman"/>
          <w:position w:val="-14"/>
          <w:sz w:val="24"/>
          <w:szCs w:val="24"/>
        </w:rPr>
        <w:object w:dxaOrig="1800" w:dyaOrig="380">
          <v:shape id="_x0000_i2514" type="#_x0000_t75" style="width:87.6pt;height:17.4pt" o:ole="">
            <v:imagedata r:id="rId1448" o:title=""/>
          </v:shape>
          <o:OLEObject Type="Embed" ProgID="Equation.3" ShapeID="_x0000_i2514" DrawAspect="Content" ObjectID="_1493543376" r:id="rId2195"/>
        </w:object>
      </w:r>
      <w:r>
        <w:rPr>
          <w:rFonts w:ascii="Times New Roman" w:hAnsi="Times New Roman" w:cs="Times New Roman" w:hint="eastAsia"/>
          <w:sz w:val="24"/>
          <w:szCs w:val="24"/>
        </w:rPr>
        <w:t xml:space="preserve">.  Then, one may start with </w:t>
      </w:r>
      <w:r>
        <w:rPr>
          <w:rFonts w:ascii="Times New Roman" w:hAnsi="Times New Roman" w:cs="Times New Roman"/>
          <w:sz w:val="24"/>
          <w:szCs w:val="24"/>
        </w:rPr>
        <w:t>consider</w:t>
      </w:r>
      <w:r>
        <w:rPr>
          <w:rFonts w:ascii="Times New Roman" w:hAnsi="Times New Roman" w:cs="Times New Roman" w:hint="eastAsia"/>
          <w:sz w:val="24"/>
          <w:szCs w:val="24"/>
        </w:rPr>
        <w:t>ing</w:t>
      </w:r>
      <w:r w:rsidRPr="003F4922">
        <w:rPr>
          <w:rFonts w:ascii="Times New Roman" w:hAnsi="Times New Roman" w:cs="Times New Roman"/>
          <w:position w:val="-10"/>
          <w:sz w:val="24"/>
          <w:szCs w:val="24"/>
        </w:rPr>
        <w:object w:dxaOrig="800" w:dyaOrig="320">
          <v:shape id="_x0000_i2515" type="#_x0000_t75" style="width:39pt;height:15pt" o:ole="">
            <v:imagedata r:id="rId1450" o:title=""/>
          </v:shape>
          <o:OLEObject Type="Embed" ProgID="Equation.3" ShapeID="_x0000_i2515" DrawAspect="Content" ObjectID="_1493543377" r:id="rId2196"/>
        </w:object>
      </w:r>
      <w:r>
        <w:rPr>
          <w:rFonts w:ascii="Times New Roman" w:hAnsi="Times New Roman" w:cs="Times New Roman" w:hint="eastAsia"/>
          <w:sz w:val="24"/>
          <w:szCs w:val="24"/>
        </w:rPr>
        <w:t xml:space="preserve">.  Applying the definition </w:t>
      </w:r>
      <w:r>
        <w:rPr>
          <w:rFonts w:ascii="Times New Roman" w:hAnsi="Times New Roman" w:cs="Times New Roman"/>
          <w:sz w:val="24"/>
          <w:szCs w:val="24"/>
        </w:rPr>
        <w:t>of</w:t>
      </w:r>
      <w:r w:rsidRPr="003F4922">
        <w:rPr>
          <w:rFonts w:ascii="Times New Roman" w:hAnsi="Times New Roman" w:cs="Times New Roman"/>
          <w:position w:val="-10"/>
          <w:sz w:val="24"/>
          <w:szCs w:val="24"/>
        </w:rPr>
        <w:object w:dxaOrig="800" w:dyaOrig="320">
          <v:shape id="_x0000_i2516" type="#_x0000_t75" style="width:39pt;height:15pt" o:ole="">
            <v:imagedata r:id="rId1452" o:title=""/>
          </v:shape>
          <o:OLEObject Type="Embed" ProgID="Equation.3" ShapeID="_x0000_i2516" DrawAspect="Content" ObjectID="_1493543378" r:id="rId2197"/>
        </w:object>
      </w:r>
      <w:r>
        <w:rPr>
          <w:rFonts w:ascii="Times New Roman" w:hAnsi="Times New Roman" w:cs="Times New Roman"/>
          <w:sz w:val="24"/>
          <w:szCs w:val="24"/>
        </w:rPr>
        <w:t xml:space="preserve">, </w:t>
      </w:r>
      <w:r>
        <w:rPr>
          <w:rFonts w:ascii="Times New Roman" w:hAnsi="Times New Roman" w:cs="Times New Roman" w:hint="eastAsia"/>
          <w:sz w:val="24"/>
          <w:szCs w:val="24"/>
        </w:rPr>
        <w:t xml:space="preserve">one may translate it into </w:t>
      </w:r>
      <w:r w:rsidRPr="003F4922">
        <w:rPr>
          <w:rFonts w:ascii="Times New Roman" w:hAnsi="Times New Roman" w:cs="Times New Roman"/>
          <w:position w:val="-10"/>
          <w:sz w:val="24"/>
          <w:szCs w:val="24"/>
        </w:rPr>
        <w:object w:dxaOrig="2640" w:dyaOrig="320">
          <v:shape id="_x0000_i2517" type="#_x0000_t75" style="width:132pt;height:15.6pt" o:ole="">
            <v:imagedata r:id="rId1412" o:title=""/>
          </v:shape>
          <o:OLEObject Type="Embed" ProgID="Equation.3" ShapeID="_x0000_i2517" DrawAspect="Content" ObjectID="_1493543379" r:id="rId2198"/>
        </w:object>
      </w:r>
      <w:r>
        <w:rPr>
          <w:rFonts w:ascii="Times New Roman" w:hAnsi="Times New Roman" w:cs="Times New Roman"/>
          <w:sz w:val="24"/>
          <w:szCs w:val="24"/>
        </w:rPr>
        <w:t xml:space="preserve">, </w:t>
      </w:r>
      <w:r>
        <w:rPr>
          <w:rFonts w:ascii="Times New Roman" w:hAnsi="Times New Roman" w:cs="Times New Roman" w:hint="eastAsia"/>
          <w:sz w:val="24"/>
          <w:szCs w:val="24"/>
        </w:rPr>
        <w:t>in which</w:t>
      </w:r>
      <w:r w:rsidRPr="003F4922">
        <w:rPr>
          <w:rFonts w:ascii="Times New Roman" w:hAnsi="Times New Roman" w:cs="Times New Roman"/>
          <w:position w:val="-12"/>
          <w:sz w:val="24"/>
          <w:szCs w:val="24"/>
        </w:rPr>
        <w:object w:dxaOrig="1140" w:dyaOrig="360">
          <v:shape id="_x0000_i2518" type="#_x0000_t75" style="width:57.6pt;height:18.6pt" o:ole="">
            <v:imagedata r:id="rId1414" o:title=""/>
          </v:shape>
          <o:OLEObject Type="Embed" ProgID="Equation.3" ShapeID="_x0000_i2518" DrawAspect="Content" ObjectID="_1493543380" r:id="rId2199"/>
        </w:object>
      </w:r>
      <w:r>
        <w:rPr>
          <w:rFonts w:ascii="Times New Roman" w:hAnsi="Times New Roman" w:cs="Times New Roman" w:hint="eastAsia"/>
          <w:sz w:val="24"/>
          <w:szCs w:val="24"/>
        </w:rPr>
        <w:t>}</w:t>
      </w:r>
      <w:r>
        <w:rPr>
          <w:rFonts w:ascii="Times New Roman" w:hAnsi="Times New Roman" w:cs="Times New Roman"/>
          <w:sz w:val="24"/>
          <w:szCs w:val="24"/>
        </w:rPr>
        <w:t>.</w:t>
      </w:r>
      <w:r>
        <w:rPr>
          <w:rFonts w:ascii="Times New Roman" w:hAnsi="Times New Roman" w:cs="Times New Roman" w:hint="eastAsia"/>
          <w:sz w:val="24"/>
          <w:szCs w:val="24"/>
        </w:rPr>
        <w:t xml:space="preserve">  Combining </w:t>
      </w:r>
      <w:r>
        <w:rPr>
          <w:rFonts w:ascii="Times New Roman" w:hAnsi="Times New Roman" w:cs="Times New Roman"/>
          <w:sz w:val="24"/>
          <w:szCs w:val="24"/>
        </w:rPr>
        <w:t>the</w:t>
      </w:r>
      <w:r>
        <w:rPr>
          <w:rFonts w:ascii="Times New Roman" w:hAnsi="Times New Roman" w:cs="Times New Roman" w:hint="eastAsia"/>
          <w:sz w:val="24"/>
          <w:szCs w:val="24"/>
        </w:rPr>
        <w:t xml:space="preserve"> given condition </w:t>
      </w:r>
      <w:r w:rsidRPr="004D4934">
        <w:rPr>
          <w:rFonts w:ascii="Times New Roman" w:hAnsi="Times New Roman" w:cs="Times New Roman"/>
          <w:position w:val="-10"/>
          <w:sz w:val="24"/>
          <w:szCs w:val="24"/>
        </w:rPr>
        <w:object w:dxaOrig="3060" w:dyaOrig="320">
          <v:shape id="_x0000_i2519" type="#_x0000_t75" style="width:153.6pt;height:15.6pt" o:ole="">
            <v:imagedata r:id="rId1386" o:title=""/>
          </v:shape>
          <o:OLEObject Type="Embed" ProgID="Equation.3" ShapeID="_x0000_i2519" DrawAspect="Content" ObjectID="_1493543381" r:id="rId2200"/>
        </w:object>
      </w:r>
      <w:r>
        <w:rPr>
          <w:rFonts w:ascii="Times New Roman" w:hAnsi="Times New Roman" w:cs="Times New Roman" w:hint="eastAsia"/>
          <w:sz w:val="24"/>
          <w:szCs w:val="24"/>
        </w:rPr>
        <w:t xml:space="preserve">, one can further rephrase it </w:t>
      </w:r>
      <w:r>
        <w:rPr>
          <w:rFonts w:ascii="Times New Roman" w:hAnsi="Times New Roman" w:cs="Times New Roman"/>
          <w:sz w:val="24"/>
          <w:szCs w:val="24"/>
        </w:rPr>
        <w:t>with</w:t>
      </w:r>
      <w:r w:rsidRPr="003F4922">
        <w:rPr>
          <w:rFonts w:ascii="Times New Roman" w:hAnsi="Times New Roman" w:cs="Times New Roman"/>
          <w:position w:val="-10"/>
          <w:sz w:val="24"/>
          <w:szCs w:val="24"/>
        </w:rPr>
        <w:object w:dxaOrig="2640" w:dyaOrig="320">
          <v:shape id="_x0000_i2520" type="#_x0000_t75" style="width:132pt;height:15.6pt" o:ole="">
            <v:imagedata r:id="rId1412" o:title=""/>
          </v:shape>
          <o:OLEObject Type="Embed" ProgID="Equation.3" ShapeID="_x0000_i2520" DrawAspect="Content" ObjectID="_1493543382" r:id="rId2201"/>
        </w:object>
      </w:r>
      <w:r>
        <w:rPr>
          <w:rFonts w:ascii="Times New Roman" w:hAnsi="Times New Roman" w:cs="Times New Roman"/>
          <w:sz w:val="24"/>
          <w:szCs w:val="24"/>
        </w:rPr>
        <w:t xml:space="preserve">, </w:t>
      </w:r>
      <w:r>
        <w:rPr>
          <w:rFonts w:ascii="Times New Roman" w:hAnsi="Times New Roman" w:cs="Times New Roman" w:hint="eastAsia"/>
          <w:sz w:val="24"/>
          <w:szCs w:val="24"/>
        </w:rPr>
        <w:t>in which</w:t>
      </w:r>
      <w:r w:rsidRPr="003F4922">
        <w:rPr>
          <w:rFonts w:ascii="Times New Roman" w:hAnsi="Times New Roman" w:cs="Times New Roman"/>
          <w:position w:val="-12"/>
          <w:sz w:val="24"/>
          <w:szCs w:val="24"/>
        </w:rPr>
        <w:object w:dxaOrig="940" w:dyaOrig="360">
          <v:shape id="_x0000_i2521" type="#_x0000_t75" style="width:47.4pt;height:18.6pt" o:ole="">
            <v:imagedata r:id="rId1458" o:title=""/>
          </v:shape>
          <o:OLEObject Type="Embed" ProgID="Equation.3" ShapeID="_x0000_i2521" DrawAspect="Content" ObjectID="_1493543383" r:id="rId2202"/>
        </w:object>
      </w:r>
      <w:r>
        <w:rPr>
          <w:rFonts w:ascii="Times New Roman" w:hAnsi="Times New Roman" w:cs="Times New Roman" w:hint="eastAsia"/>
          <w:sz w:val="24"/>
          <w:szCs w:val="24"/>
        </w:rPr>
        <w:t>}</w:t>
      </w:r>
      <w:r>
        <w:rPr>
          <w:rFonts w:ascii="Times New Roman" w:hAnsi="Times New Roman" w:cs="Times New Roman"/>
          <w:sz w:val="24"/>
          <w:szCs w:val="24"/>
        </w:rPr>
        <w:t>.</w:t>
      </w:r>
      <w:r>
        <w:rPr>
          <w:rFonts w:ascii="Times New Roman" w:hAnsi="Times New Roman" w:cs="Times New Roman" w:hint="eastAsia"/>
          <w:sz w:val="24"/>
          <w:szCs w:val="24"/>
        </w:rPr>
        <w:t xml:space="preserve">  Furthermore, one can rephrase it </w:t>
      </w:r>
      <w:r>
        <w:rPr>
          <w:rFonts w:ascii="Times New Roman" w:hAnsi="Times New Roman" w:cs="Times New Roman"/>
          <w:sz w:val="24"/>
          <w:szCs w:val="24"/>
        </w:rPr>
        <w:t>with</w:t>
      </w:r>
      <w:r w:rsidRPr="003F4922">
        <w:rPr>
          <w:rFonts w:ascii="Times New Roman" w:hAnsi="Times New Roman" w:cs="Times New Roman"/>
          <w:position w:val="-10"/>
          <w:sz w:val="24"/>
          <w:szCs w:val="24"/>
        </w:rPr>
        <w:object w:dxaOrig="2640" w:dyaOrig="320">
          <v:shape id="_x0000_i2522" type="#_x0000_t75" style="width:132pt;height:15.6pt" o:ole="">
            <v:imagedata r:id="rId1412" o:title=""/>
          </v:shape>
          <o:OLEObject Type="Embed" ProgID="Equation.3" ShapeID="_x0000_i2522" DrawAspect="Content" ObjectID="_1493543384" r:id="rId2203"/>
        </w:object>
      </w:r>
      <w:r>
        <w:rPr>
          <w:rFonts w:ascii="Times New Roman" w:hAnsi="Times New Roman" w:cs="Times New Roman"/>
          <w:sz w:val="24"/>
          <w:szCs w:val="24"/>
        </w:rPr>
        <w:t xml:space="preserve">, </w:t>
      </w:r>
      <w:r>
        <w:rPr>
          <w:rFonts w:ascii="Times New Roman" w:hAnsi="Times New Roman" w:cs="Times New Roman" w:hint="eastAsia"/>
          <w:sz w:val="24"/>
          <w:szCs w:val="24"/>
        </w:rPr>
        <w:t>in which</w:t>
      </w:r>
      <w:r w:rsidRPr="003F4922">
        <w:rPr>
          <w:rFonts w:ascii="Times New Roman" w:hAnsi="Times New Roman" w:cs="Times New Roman"/>
          <w:position w:val="-10"/>
          <w:sz w:val="24"/>
          <w:szCs w:val="24"/>
        </w:rPr>
        <w:object w:dxaOrig="1100" w:dyaOrig="320">
          <v:shape id="_x0000_i2523" type="#_x0000_t75" style="width:56.4pt;height:15.6pt" o:ole="">
            <v:imagedata r:id="rId1421" o:title=""/>
          </v:shape>
          <o:OLEObject Type="Embed" ProgID="Equation.3" ShapeID="_x0000_i2523" DrawAspect="Content" ObjectID="_1493543385" r:id="rId2204"/>
        </w:object>
      </w:r>
      <w:r>
        <w:rPr>
          <w:rFonts w:ascii="Times New Roman" w:hAnsi="Times New Roman" w:cs="Times New Roman" w:hint="eastAsia"/>
          <w:sz w:val="24"/>
          <w:szCs w:val="24"/>
        </w:rPr>
        <w:t>}</w:t>
      </w:r>
      <w:r>
        <w:rPr>
          <w:rFonts w:ascii="Times New Roman" w:hAnsi="Times New Roman" w:cs="Times New Roman"/>
          <w:sz w:val="24"/>
          <w:szCs w:val="24"/>
        </w:rPr>
        <w:t>.</w:t>
      </w:r>
      <w:r>
        <w:rPr>
          <w:rFonts w:ascii="Times New Roman" w:hAnsi="Times New Roman" w:cs="Times New Roman" w:hint="eastAsia"/>
          <w:sz w:val="24"/>
          <w:szCs w:val="24"/>
        </w:rPr>
        <w:t xml:space="preserve">  Then, they can conclude </w:t>
      </w:r>
      <w:r>
        <w:rPr>
          <w:rFonts w:ascii="Times New Roman" w:hAnsi="Times New Roman" w:cs="Times New Roman"/>
          <w:sz w:val="24"/>
          <w:szCs w:val="24"/>
        </w:rPr>
        <w:t>that</w:t>
      </w:r>
      <w:r w:rsidRPr="003F4922">
        <w:rPr>
          <w:rFonts w:ascii="Times New Roman" w:hAnsi="Times New Roman" w:cs="Times New Roman"/>
          <w:position w:val="-10"/>
          <w:sz w:val="24"/>
          <w:szCs w:val="24"/>
        </w:rPr>
        <w:object w:dxaOrig="2320" w:dyaOrig="320">
          <v:shape id="_x0000_i2524" type="#_x0000_t75" style="width:117pt;height:15.6pt" o:ole="">
            <v:imagedata r:id="rId1462" o:title=""/>
          </v:shape>
          <o:OLEObject Type="Embed" ProgID="Equation.3" ShapeID="_x0000_i2524" DrawAspect="Content" ObjectID="_1493543386" r:id="rId2205"/>
        </w:object>
      </w:r>
      <w:r>
        <w:rPr>
          <w:rFonts w:ascii="Times New Roman" w:hAnsi="Times New Roman" w:cs="Times New Roman" w:hint="eastAsia"/>
          <w:sz w:val="24"/>
          <w:szCs w:val="24"/>
        </w:rPr>
        <w:t>}, namely</w:t>
      </w:r>
      <w:r>
        <w:rPr>
          <w:rFonts w:ascii="Times New Roman" w:hAnsi="Times New Roman" w:cs="Times New Roman"/>
          <w:sz w:val="24"/>
          <w:szCs w:val="24"/>
        </w:rPr>
        <w:t>,</w:t>
      </w:r>
      <w:r>
        <w:rPr>
          <w:rFonts w:ascii="Times New Roman" w:hAnsi="Times New Roman" w:cs="Times New Roman" w:hint="eastAsia"/>
          <w:sz w:val="24"/>
          <w:szCs w:val="24"/>
        </w:rPr>
        <w:t xml:space="preserve"> </w:t>
      </w:r>
      <w:r w:rsidRPr="009628B2">
        <w:rPr>
          <w:rFonts w:ascii="Times New Roman" w:hAnsi="Times New Roman" w:cs="Times New Roman"/>
          <w:position w:val="-14"/>
          <w:sz w:val="24"/>
          <w:szCs w:val="24"/>
        </w:rPr>
        <w:object w:dxaOrig="1800" w:dyaOrig="380">
          <v:shape id="_x0000_i2525" type="#_x0000_t75" style="width:87.6pt;height:17.4pt" o:ole="">
            <v:imagedata r:id="rId1464" o:title=""/>
          </v:shape>
          <o:OLEObject Type="Embed" ProgID="Equation.3" ShapeID="_x0000_i2525" DrawAspect="Content" ObjectID="_1493543387" r:id="rId2206"/>
        </w:object>
      </w:r>
      <w:r>
        <w:rPr>
          <w:rFonts w:ascii="Times New Roman" w:hAnsi="Times New Roman" w:cs="Times New Roman"/>
          <w:sz w:val="24"/>
          <w:szCs w:val="24"/>
        </w:rPr>
        <w:t>.</w:t>
      </w:r>
      <w:r w:rsidR="00BC7613">
        <w:rPr>
          <w:rFonts w:ascii="Times New Roman" w:hAnsi="Times New Roman" w:cs="Times New Roman" w:hint="eastAsia"/>
          <w:sz w:val="24"/>
          <w:szCs w:val="24"/>
        </w:rPr>
        <w:t xml:space="preserve">  </w:t>
      </w:r>
      <w:r w:rsidR="000C558C">
        <w:rPr>
          <w:rFonts w:ascii="Times New Roman" w:hAnsi="Times New Roman" w:cs="Times New Roman" w:hint="eastAsia"/>
          <w:sz w:val="24"/>
          <w:szCs w:val="24"/>
        </w:rPr>
        <w:t>The following (F</w:t>
      </w:r>
      <w:r w:rsidR="000C558C">
        <w:rPr>
          <w:rFonts w:ascii="Times New Roman" w:hAnsi="Times New Roman" w:cs="Times New Roman"/>
          <w:sz w:val="24"/>
          <w:szCs w:val="24"/>
        </w:rPr>
        <w:t>i</w:t>
      </w:r>
      <w:r w:rsidR="000C558C">
        <w:rPr>
          <w:rFonts w:ascii="Times New Roman" w:hAnsi="Times New Roman" w:cs="Times New Roman" w:hint="eastAsia"/>
          <w:sz w:val="24"/>
          <w:szCs w:val="24"/>
        </w:rPr>
        <w:t>gure 5.</w:t>
      </w:r>
      <w:r w:rsidR="005D7D79">
        <w:rPr>
          <w:rFonts w:ascii="Times New Roman" w:hAnsi="Times New Roman" w:cs="Times New Roman" w:hint="eastAsia"/>
          <w:sz w:val="24"/>
          <w:szCs w:val="24"/>
        </w:rPr>
        <w:t>3</w:t>
      </w:r>
      <w:r w:rsidR="001C69A7">
        <w:rPr>
          <w:rFonts w:ascii="Times New Roman" w:hAnsi="Times New Roman" w:cs="Times New Roman" w:hint="eastAsia"/>
          <w:sz w:val="24"/>
          <w:szCs w:val="24"/>
        </w:rPr>
        <w:t>0</w:t>
      </w:r>
      <w:r w:rsidR="000C558C">
        <w:rPr>
          <w:rFonts w:ascii="Times New Roman" w:hAnsi="Times New Roman" w:cs="Times New Roman" w:hint="eastAsia"/>
          <w:sz w:val="24"/>
          <w:szCs w:val="24"/>
        </w:rPr>
        <w:t>) is Billy</w:t>
      </w:r>
      <w:r w:rsidR="000C558C">
        <w:rPr>
          <w:rFonts w:ascii="Times New Roman" w:hAnsi="Times New Roman" w:cs="Times New Roman"/>
          <w:sz w:val="24"/>
          <w:szCs w:val="24"/>
        </w:rPr>
        <w:t>’</w:t>
      </w:r>
      <w:r w:rsidR="000C558C">
        <w:rPr>
          <w:rFonts w:ascii="Times New Roman" w:hAnsi="Times New Roman" w:cs="Times New Roman" w:hint="eastAsia"/>
          <w:sz w:val="24"/>
          <w:szCs w:val="24"/>
        </w:rPr>
        <w:t xml:space="preserve">s proof.  </w:t>
      </w:r>
    </w:p>
    <w:p w:rsidR="000C558C" w:rsidRDefault="000C558C" w:rsidP="000C558C">
      <w:pPr>
        <w:spacing w:after="0" w:line="480" w:lineRule="auto"/>
        <w:rPr>
          <w:rFonts w:ascii="Times New Roman" w:hAnsi="Times New Roman" w:cs="Times New Roman"/>
          <w:sz w:val="24"/>
          <w:szCs w:val="24"/>
        </w:rPr>
      </w:pPr>
      <w:r w:rsidRPr="004C0BA3">
        <w:rPr>
          <w:rFonts w:ascii="Times New Roman" w:hAnsi="Times New Roman" w:cs="Times New Roman"/>
          <w:noProof/>
          <w:sz w:val="24"/>
          <w:szCs w:val="24"/>
          <w:bdr w:val="single" w:sz="4" w:space="0" w:color="auto"/>
          <w:lang w:eastAsia="en-US"/>
        </w:rPr>
        <w:drawing>
          <wp:inline distT="0" distB="0" distL="0" distR="0" wp14:anchorId="66B07DE2" wp14:editId="1BDA346D">
            <wp:extent cx="5331125" cy="600461"/>
            <wp:effectExtent l="0" t="0" r="3175" b="9525"/>
            <wp:docPr id="1368" name="Picture 1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3"/>
                    <pic:cNvPicPr>
                      <a:picLocks noChangeAspect="1" noChangeArrowheads="1"/>
                    </pic:cNvPicPr>
                  </pic:nvPicPr>
                  <pic:blipFill>
                    <a:blip r:embed="rId2207">
                      <a:extLst>
                        <a:ext uri="{28A0092B-C50C-407E-A947-70E740481C1C}">
                          <a14:useLocalDpi xmlns:a14="http://schemas.microsoft.com/office/drawing/2010/main" val="0"/>
                        </a:ext>
                      </a:extLst>
                    </a:blip>
                    <a:srcRect/>
                    <a:stretch>
                      <a:fillRect/>
                    </a:stretch>
                  </pic:blipFill>
                  <pic:spPr bwMode="auto">
                    <a:xfrm>
                      <a:off x="0" y="0"/>
                      <a:ext cx="5331125" cy="600461"/>
                    </a:xfrm>
                    <a:prstGeom prst="rect">
                      <a:avLst/>
                    </a:prstGeom>
                    <a:noFill/>
                    <a:ln>
                      <a:noFill/>
                    </a:ln>
                  </pic:spPr>
                </pic:pic>
              </a:graphicData>
            </a:graphic>
          </wp:inline>
        </w:drawing>
      </w:r>
    </w:p>
    <w:p w:rsidR="000C558C" w:rsidRDefault="000C558C" w:rsidP="000C558C">
      <w:pPr>
        <w:spacing w:after="0" w:line="480" w:lineRule="auto"/>
        <w:jc w:val="center"/>
        <w:rPr>
          <w:rFonts w:ascii="Times New Roman" w:hAnsi="Times New Roman" w:cs="Times New Roman"/>
          <w:sz w:val="24"/>
          <w:szCs w:val="24"/>
        </w:rPr>
      </w:pPr>
      <w:r w:rsidRPr="00255A1B">
        <w:rPr>
          <w:rFonts w:ascii="Times New Roman" w:hAnsi="Times New Roman" w:cs="Times New Roman"/>
          <w:i/>
          <w:sz w:val="24"/>
          <w:szCs w:val="24"/>
        </w:rPr>
        <w:t>Figure</w:t>
      </w:r>
      <w:r>
        <w:rPr>
          <w:rFonts w:ascii="Times New Roman" w:hAnsi="Times New Roman" w:cs="Times New Roman"/>
          <w:sz w:val="24"/>
          <w:szCs w:val="24"/>
        </w:rPr>
        <w:t xml:space="preserve"> </w:t>
      </w:r>
      <w:r w:rsidRPr="000D59D6">
        <w:rPr>
          <w:rFonts w:ascii="Times New Roman" w:hAnsi="Times New Roman" w:cs="Times New Roman"/>
          <w:i/>
          <w:sz w:val="24"/>
          <w:szCs w:val="24"/>
        </w:rPr>
        <w:t>5.</w:t>
      </w:r>
      <w:r w:rsidR="005D7D79" w:rsidRPr="000D59D6">
        <w:rPr>
          <w:rFonts w:ascii="Times New Roman" w:hAnsi="Times New Roman" w:cs="Times New Roman" w:hint="eastAsia"/>
          <w:i/>
          <w:sz w:val="24"/>
          <w:szCs w:val="24"/>
        </w:rPr>
        <w:t>3</w:t>
      </w:r>
      <w:r w:rsidR="001C69A7" w:rsidRPr="000D59D6">
        <w:rPr>
          <w:rFonts w:ascii="Times New Roman" w:hAnsi="Times New Roman" w:cs="Times New Roman" w:hint="eastAsia"/>
          <w:i/>
          <w:sz w:val="24"/>
          <w:szCs w:val="24"/>
        </w:rPr>
        <w:t>0</w:t>
      </w:r>
      <w:r w:rsidR="001C69A7">
        <w:rPr>
          <w:rFonts w:ascii="Times New Roman" w:hAnsi="Times New Roman" w:cs="Times New Roman" w:hint="eastAsia"/>
          <w:sz w:val="24"/>
          <w:szCs w:val="24"/>
        </w:rPr>
        <w:t>.</w:t>
      </w:r>
      <w:r>
        <w:rPr>
          <w:rFonts w:ascii="Times New Roman" w:hAnsi="Times New Roman" w:cs="Times New Roman"/>
          <w:sz w:val="24"/>
          <w:szCs w:val="24"/>
        </w:rPr>
        <w:t xml:space="preserve"> </w:t>
      </w:r>
      <w:r>
        <w:rPr>
          <w:rFonts w:ascii="Times New Roman" w:hAnsi="Times New Roman" w:cs="Times New Roman" w:hint="eastAsia"/>
          <w:sz w:val="24"/>
          <w:szCs w:val="24"/>
        </w:rPr>
        <w:t>Billy</w:t>
      </w:r>
      <w:r>
        <w:rPr>
          <w:rFonts w:ascii="Times New Roman" w:hAnsi="Times New Roman" w:cs="Times New Roman"/>
          <w:sz w:val="24"/>
          <w:szCs w:val="24"/>
        </w:rPr>
        <w:t>’</w:t>
      </w:r>
      <w:r>
        <w:rPr>
          <w:rFonts w:ascii="Times New Roman" w:hAnsi="Times New Roman" w:cs="Times New Roman" w:hint="eastAsia"/>
          <w:sz w:val="24"/>
          <w:szCs w:val="24"/>
        </w:rPr>
        <w:t>s</w:t>
      </w:r>
      <w:r>
        <w:rPr>
          <w:rFonts w:ascii="Times New Roman" w:hAnsi="Times New Roman" w:cs="Times New Roman"/>
          <w:sz w:val="24"/>
          <w:szCs w:val="24"/>
        </w:rPr>
        <w:t xml:space="preserve"> </w:t>
      </w:r>
      <w:r w:rsidR="001C69A7">
        <w:rPr>
          <w:rFonts w:ascii="Times New Roman" w:hAnsi="Times New Roman" w:cs="Times New Roman" w:hint="eastAsia"/>
          <w:sz w:val="24"/>
          <w:szCs w:val="24"/>
        </w:rPr>
        <w:t>P</w:t>
      </w:r>
      <w:r>
        <w:rPr>
          <w:rFonts w:ascii="Times New Roman" w:hAnsi="Times New Roman" w:cs="Times New Roman"/>
          <w:sz w:val="24"/>
          <w:szCs w:val="24"/>
        </w:rPr>
        <w:t>roof</w:t>
      </w:r>
      <w:r w:rsidR="00255A1B">
        <w:rPr>
          <w:rFonts w:ascii="Times New Roman" w:hAnsi="Times New Roman" w:cs="Times New Roman" w:hint="eastAsia"/>
          <w:sz w:val="24"/>
          <w:szCs w:val="24"/>
        </w:rPr>
        <w:t>.</w:t>
      </w:r>
    </w:p>
    <w:p w:rsidR="000C558C" w:rsidRDefault="000C558C" w:rsidP="000C558C">
      <w:pPr>
        <w:spacing w:after="0" w:line="480" w:lineRule="auto"/>
        <w:ind w:firstLine="720"/>
        <w:rPr>
          <w:rFonts w:ascii="Times New Roman" w:hAnsi="Times New Roman" w:cs="Times New Roman"/>
          <w:sz w:val="24"/>
          <w:szCs w:val="24"/>
        </w:rPr>
      </w:pPr>
      <w:r>
        <w:rPr>
          <w:rFonts w:ascii="Times New Roman" w:hAnsi="Times New Roman" w:cs="Times New Roman" w:hint="eastAsia"/>
          <w:sz w:val="24"/>
          <w:szCs w:val="24"/>
        </w:rPr>
        <w:t>B</w:t>
      </w:r>
      <w:r>
        <w:rPr>
          <w:rFonts w:ascii="Times New Roman" w:hAnsi="Times New Roman" w:cs="Times New Roman"/>
          <w:sz w:val="24"/>
          <w:szCs w:val="24"/>
        </w:rPr>
        <w:t>i</w:t>
      </w:r>
      <w:r>
        <w:rPr>
          <w:rFonts w:ascii="Times New Roman" w:hAnsi="Times New Roman" w:cs="Times New Roman" w:hint="eastAsia"/>
          <w:sz w:val="24"/>
          <w:szCs w:val="24"/>
        </w:rPr>
        <w:t xml:space="preserve">lly mistakenly got the concept of ideal involved as the second property of a ring homomorphism </w:t>
      </w:r>
      <w:r>
        <w:rPr>
          <w:rFonts w:ascii="Times New Roman" w:hAnsi="Times New Roman" w:cs="Times New Roman"/>
          <w:sz w:val="24"/>
          <w:szCs w:val="24"/>
        </w:rPr>
        <w:t>“</w:t>
      </w:r>
      <w:r w:rsidRPr="00E76EE0">
        <w:rPr>
          <w:rFonts w:ascii="Times New Roman" w:hAnsi="Times New Roman" w:cs="Times New Roman"/>
          <w:position w:val="-10"/>
          <w:sz w:val="24"/>
          <w:szCs w:val="24"/>
        </w:rPr>
        <w:object w:dxaOrig="960" w:dyaOrig="320">
          <v:shape id="_x0000_i2526" type="#_x0000_t75" style="width:47.4pt;height:15.6pt" o:ole="">
            <v:imagedata r:id="rId1623" o:title=""/>
          </v:shape>
          <o:OLEObject Type="Embed" ProgID="Equation.3" ShapeID="_x0000_i2526" DrawAspect="Content" ObjectID="_1493543388" r:id="rId2208"/>
        </w:object>
      </w:r>
      <w:r w:rsidRPr="00E76EE0">
        <w:rPr>
          <w:rFonts w:ascii="Times New Roman" w:hAnsi="Times New Roman" w:cs="Times New Roman"/>
          <w:sz w:val="24"/>
          <w:szCs w:val="24"/>
        </w:rPr>
        <w:t>=</w:t>
      </w:r>
      <w:r w:rsidRPr="00E76EE0">
        <w:rPr>
          <w:rFonts w:ascii="Times New Roman" w:hAnsi="Times New Roman" w:cs="Times New Roman"/>
          <w:position w:val="-10"/>
          <w:sz w:val="24"/>
          <w:szCs w:val="24"/>
        </w:rPr>
        <w:object w:dxaOrig="680" w:dyaOrig="320">
          <v:shape id="_x0000_i2527" type="#_x0000_t75" style="width:34.8pt;height:15.6pt" o:ole="">
            <v:imagedata r:id="rId1625" o:title=""/>
          </v:shape>
          <o:OLEObject Type="Embed" ProgID="Equation.3" ShapeID="_x0000_i2527" DrawAspect="Content" ObjectID="_1493543389" r:id="rId2209"/>
        </w:object>
      </w:r>
      <w:r w:rsidRPr="00E76EE0">
        <w:rPr>
          <w:rFonts w:ascii="Times New Roman" w:hAnsi="Times New Roman" w:cs="Times New Roman"/>
          <w:position w:val="-10"/>
          <w:sz w:val="24"/>
          <w:szCs w:val="24"/>
        </w:rPr>
        <w:object w:dxaOrig="680" w:dyaOrig="320">
          <v:shape id="_x0000_i2528" type="#_x0000_t75" style="width:34.8pt;height:15.6pt" o:ole="">
            <v:imagedata r:id="rId1627" o:title=""/>
          </v:shape>
          <o:OLEObject Type="Embed" ProgID="Equation.3" ShapeID="_x0000_i2528" DrawAspect="Content" ObjectID="_1493543390" r:id="rId2210"/>
        </w:object>
      </w:r>
      <w:r>
        <w:rPr>
          <w:rFonts w:ascii="Times New Roman" w:hAnsi="Times New Roman" w:cs="Times New Roman" w:hint="eastAsia"/>
          <w:sz w:val="24"/>
          <w:szCs w:val="24"/>
        </w:rPr>
        <w:t>.</w:t>
      </w:r>
      <w:r>
        <w:rPr>
          <w:rFonts w:ascii="Times New Roman" w:hAnsi="Times New Roman" w:cs="Times New Roman"/>
          <w:sz w:val="24"/>
          <w:szCs w:val="24"/>
        </w:rPr>
        <w:t>”</w:t>
      </w:r>
      <w:r>
        <w:rPr>
          <w:rFonts w:ascii="Times New Roman" w:hAnsi="Times New Roman" w:cs="Times New Roman" w:hint="eastAsia"/>
          <w:sz w:val="24"/>
          <w:szCs w:val="24"/>
        </w:rPr>
        <w:t xml:space="preserve">  He showed </w:t>
      </w:r>
      <w:r w:rsidRPr="004D4934">
        <w:rPr>
          <w:rFonts w:ascii="Times New Roman" w:hAnsi="Times New Roman" w:cs="Times New Roman"/>
          <w:position w:val="-10"/>
          <w:sz w:val="24"/>
          <w:szCs w:val="24"/>
        </w:rPr>
        <w:object w:dxaOrig="1820" w:dyaOrig="320">
          <v:shape id="_x0000_i2529" type="#_x0000_t75" style="width:93.6pt;height:15.6pt" o:ole="">
            <v:imagedata r:id="rId2211" o:title=""/>
          </v:shape>
          <o:OLEObject Type="Embed" ProgID="Equation.3" ShapeID="_x0000_i2529" DrawAspect="Content" ObjectID="_1493543391" r:id="rId2212"/>
        </w:object>
      </w:r>
      <w:r>
        <w:rPr>
          <w:rFonts w:ascii="Times New Roman" w:hAnsi="Times New Roman" w:cs="Times New Roman" w:hint="eastAsia"/>
          <w:sz w:val="24"/>
          <w:szCs w:val="24"/>
        </w:rPr>
        <w:t>though he was supposed to show</w:t>
      </w:r>
      <w:r w:rsidRPr="004D4934">
        <w:rPr>
          <w:rFonts w:ascii="Times New Roman" w:hAnsi="Times New Roman" w:cs="Times New Roman"/>
          <w:position w:val="-10"/>
          <w:sz w:val="24"/>
          <w:szCs w:val="24"/>
        </w:rPr>
        <w:object w:dxaOrig="2420" w:dyaOrig="320">
          <v:shape id="_x0000_i2530" type="#_x0000_t75" style="width:121.2pt;height:15.6pt" o:ole="">
            <v:imagedata r:id="rId2213" o:title=""/>
          </v:shape>
          <o:OLEObject Type="Embed" ProgID="Equation.3" ShapeID="_x0000_i2530" DrawAspect="Content" ObjectID="_1493543392" r:id="rId2214"/>
        </w:object>
      </w:r>
      <w:r>
        <w:rPr>
          <w:rFonts w:ascii="Times New Roman" w:hAnsi="Times New Roman" w:cs="Times New Roman" w:hint="eastAsia"/>
          <w:sz w:val="24"/>
          <w:szCs w:val="24"/>
        </w:rPr>
        <w:t xml:space="preserve">.  His incomplete knowledge of the second </w:t>
      </w:r>
      <w:r>
        <w:rPr>
          <w:rFonts w:ascii="Times New Roman" w:hAnsi="Times New Roman" w:cs="Times New Roman"/>
          <w:sz w:val="24"/>
          <w:szCs w:val="24"/>
        </w:rPr>
        <w:t>property</w:t>
      </w:r>
      <w:r>
        <w:rPr>
          <w:rFonts w:ascii="Times New Roman" w:hAnsi="Times New Roman" w:cs="Times New Roman" w:hint="eastAsia"/>
          <w:sz w:val="24"/>
          <w:szCs w:val="24"/>
        </w:rPr>
        <w:t xml:space="preserve"> of a ring homomorphism directly damaged his proof.  </w:t>
      </w:r>
    </w:p>
    <w:p w:rsidR="000C558C" w:rsidRPr="00341527" w:rsidRDefault="000C558C" w:rsidP="000C558C">
      <w:pPr>
        <w:spacing w:after="0" w:line="480" w:lineRule="auto"/>
        <w:rPr>
          <w:rFonts w:ascii="Times New Roman" w:hAnsi="Times New Roman" w:cs="Times New Roman"/>
          <w:b/>
          <w:sz w:val="24"/>
          <w:szCs w:val="24"/>
        </w:rPr>
      </w:pPr>
      <w:r>
        <w:rPr>
          <w:rFonts w:ascii="Times New Roman" w:hAnsi="Times New Roman" w:cs="Times New Roman"/>
          <w:b/>
          <w:sz w:val="24"/>
          <w:szCs w:val="24"/>
        </w:rPr>
        <w:t>Example</w:t>
      </w:r>
      <w:r w:rsidRPr="00341527">
        <w:rPr>
          <w:rFonts w:ascii="Times New Roman" w:hAnsi="Times New Roman" w:cs="Times New Roman"/>
          <w:b/>
          <w:sz w:val="24"/>
          <w:szCs w:val="24"/>
        </w:rPr>
        <w:t xml:space="preserve"> </w:t>
      </w:r>
      <w:r>
        <w:rPr>
          <w:rFonts w:ascii="Times New Roman" w:hAnsi="Times New Roman" w:cs="Times New Roman" w:hint="eastAsia"/>
          <w:b/>
          <w:sz w:val="24"/>
          <w:szCs w:val="24"/>
        </w:rPr>
        <w:t>2</w:t>
      </w:r>
      <w:r w:rsidR="00AB5C97">
        <w:rPr>
          <w:rFonts w:ascii="Times New Roman" w:hAnsi="Times New Roman" w:cs="Times New Roman" w:hint="eastAsia"/>
          <w:b/>
          <w:sz w:val="24"/>
          <w:szCs w:val="24"/>
        </w:rPr>
        <w:t>4</w:t>
      </w:r>
      <w:r w:rsidRPr="00341527">
        <w:rPr>
          <w:rFonts w:ascii="Times New Roman" w:hAnsi="Times New Roman" w:cs="Times New Roman"/>
          <w:b/>
          <w:sz w:val="24"/>
          <w:szCs w:val="24"/>
        </w:rPr>
        <w:t xml:space="preserve"> </w:t>
      </w:r>
      <w:r w:rsidR="002560AE">
        <w:rPr>
          <w:rFonts w:ascii="Times New Roman" w:hAnsi="Times New Roman" w:cs="Times New Roman"/>
          <w:b/>
          <w:sz w:val="24"/>
          <w:szCs w:val="24"/>
        </w:rPr>
        <w:t>Savanna</w:t>
      </w:r>
      <w:r w:rsidRPr="00341527">
        <w:rPr>
          <w:rFonts w:ascii="Times New Roman" w:hAnsi="Times New Roman" w:cs="Times New Roman"/>
          <w:b/>
          <w:sz w:val="24"/>
          <w:szCs w:val="24"/>
        </w:rPr>
        <w:t xml:space="preserve"> (Algebra II)</w:t>
      </w:r>
      <w:r>
        <w:rPr>
          <w:rFonts w:ascii="Times New Roman" w:hAnsi="Times New Roman" w:cs="Times New Roman" w:hint="eastAsia"/>
          <w:b/>
          <w:sz w:val="24"/>
          <w:szCs w:val="24"/>
        </w:rPr>
        <w:t xml:space="preserve"> </w:t>
      </w:r>
    </w:p>
    <w:p w:rsidR="000C558C" w:rsidRDefault="002560AE" w:rsidP="000C558C">
      <w:pPr>
        <w:spacing w:after="0" w:line="480" w:lineRule="auto"/>
        <w:ind w:firstLine="720"/>
        <w:rPr>
          <w:rFonts w:ascii="Times New Roman" w:hAnsi="Times New Roman" w:cs="Times New Roman"/>
          <w:sz w:val="24"/>
          <w:szCs w:val="24"/>
        </w:rPr>
      </w:pPr>
      <w:r>
        <w:rPr>
          <w:rFonts w:ascii="Times New Roman" w:hAnsi="Times New Roman" w:cs="Times New Roman" w:hint="eastAsia"/>
          <w:sz w:val="24"/>
          <w:szCs w:val="24"/>
        </w:rPr>
        <w:t>Savanna</w:t>
      </w:r>
      <w:r w:rsidR="000C558C">
        <w:rPr>
          <w:rFonts w:ascii="Times New Roman" w:hAnsi="Times New Roman" w:cs="Times New Roman"/>
          <w:sz w:val="24"/>
          <w:szCs w:val="24"/>
        </w:rPr>
        <w:t>’</w:t>
      </w:r>
      <w:r w:rsidR="000C558C">
        <w:rPr>
          <w:rFonts w:ascii="Times New Roman" w:hAnsi="Times New Roman" w:cs="Times New Roman" w:hint="eastAsia"/>
          <w:sz w:val="24"/>
          <w:szCs w:val="24"/>
        </w:rPr>
        <w:t xml:space="preserve">s </w:t>
      </w:r>
      <w:r w:rsidR="00A7481F">
        <w:rPr>
          <w:rFonts w:ascii="Times New Roman" w:hAnsi="Times New Roman" w:cs="Times New Roman" w:hint="eastAsia"/>
          <w:sz w:val="24"/>
          <w:szCs w:val="24"/>
        </w:rPr>
        <w:t>proof</w:t>
      </w:r>
      <w:r w:rsidR="000C558C">
        <w:rPr>
          <w:rFonts w:ascii="Times New Roman" w:hAnsi="Times New Roman" w:cs="Times New Roman" w:hint="eastAsia"/>
          <w:sz w:val="24"/>
          <w:szCs w:val="24"/>
        </w:rPr>
        <w:t xml:space="preserve"> is a representative example showing that student</w:t>
      </w:r>
      <w:r w:rsidR="000C558C">
        <w:rPr>
          <w:rFonts w:ascii="Times New Roman" w:hAnsi="Times New Roman" w:cs="Times New Roman"/>
          <w:sz w:val="24"/>
          <w:szCs w:val="24"/>
        </w:rPr>
        <w:t>s’</w:t>
      </w:r>
      <w:r w:rsidR="000C558C">
        <w:rPr>
          <w:rFonts w:ascii="Times New Roman" w:hAnsi="Times New Roman" w:cs="Times New Roman" w:hint="eastAsia"/>
          <w:sz w:val="24"/>
          <w:szCs w:val="24"/>
        </w:rPr>
        <w:t xml:space="preserve"> lack of knowledge of definitions directly affects their proving arguments.   </w:t>
      </w:r>
    </w:p>
    <w:p w:rsidR="000C5133" w:rsidRPr="00F5107E" w:rsidRDefault="000C5133" w:rsidP="000C558C">
      <w:pPr>
        <w:spacing w:after="0" w:line="480" w:lineRule="auto"/>
        <w:ind w:firstLine="720"/>
        <w:rPr>
          <w:rFonts w:ascii="Times New Roman" w:hAnsi="Times New Roman" w:cs="Times New Roman"/>
          <w:sz w:val="24"/>
          <w:szCs w:val="24"/>
        </w:rPr>
      </w:pPr>
    </w:p>
    <w:p w:rsidR="000C558C" w:rsidRPr="00137806" w:rsidRDefault="000C5133" w:rsidP="00467135">
      <w:pPr>
        <w:spacing w:after="0" w:line="480" w:lineRule="auto"/>
        <w:ind w:firstLine="720"/>
        <w:rPr>
          <w:rFonts w:ascii="Times New Roman" w:hAnsi="Times New Roman" w:cs="Times New Roman"/>
          <w:sz w:val="24"/>
          <w:szCs w:val="24"/>
        </w:rPr>
      </w:pPr>
      <w:r>
        <w:rPr>
          <w:rFonts w:ascii="Times New Roman" w:hAnsi="Times New Roman" w:cs="Times New Roman"/>
          <w:noProof/>
          <w:sz w:val="24"/>
          <w:szCs w:val="24"/>
          <w:lang w:eastAsia="en-US"/>
        </w:rPr>
        <mc:AlternateContent>
          <mc:Choice Requires="wps">
            <w:drawing>
              <wp:anchor distT="0" distB="0" distL="114300" distR="114300" simplePos="0" relativeHeight="252340224" behindDoc="0" locked="0" layoutInCell="1" allowOverlap="1" wp14:anchorId="42E60543" wp14:editId="0D64C092">
                <wp:simplePos x="0" y="0"/>
                <wp:positionH relativeFrom="column">
                  <wp:posOffset>333375</wp:posOffset>
                </wp:positionH>
                <wp:positionV relativeFrom="paragraph">
                  <wp:posOffset>-29845</wp:posOffset>
                </wp:positionV>
                <wp:extent cx="4495800" cy="1064895"/>
                <wp:effectExtent l="0" t="0" r="19050" b="20955"/>
                <wp:wrapNone/>
                <wp:docPr id="969" name="Rectangle 969"/>
                <wp:cNvGraphicFramePr/>
                <a:graphic xmlns:a="http://schemas.openxmlformats.org/drawingml/2006/main">
                  <a:graphicData uri="http://schemas.microsoft.com/office/word/2010/wordprocessingShape">
                    <wps:wsp>
                      <wps:cNvSpPr/>
                      <wps:spPr>
                        <a:xfrm>
                          <a:off x="0" y="0"/>
                          <a:ext cx="4495800" cy="1064895"/>
                        </a:xfrm>
                        <a:prstGeom prst="rect">
                          <a:avLst/>
                        </a:prstGeom>
                        <a:no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752B2BC" id="Rectangle 969" o:spid="_x0000_s1026" style="position:absolute;margin-left:26.25pt;margin-top:-2.35pt;width:354pt;height:83.85pt;z-index:25234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" filled="f" strokecolor="#385d8a" strokeweight="2pt"/>
            </w:pict>
          </mc:Fallback>
        </mc:AlternateContent>
      </w:r>
      <w:r w:rsidR="000C558C" w:rsidRPr="00137806">
        <w:rPr>
          <w:rFonts w:ascii="Times New Roman" w:hAnsi="Times New Roman" w:cs="Times New Roman"/>
          <w:sz w:val="24"/>
          <w:szCs w:val="24"/>
        </w:rPr>
        <w:t>Question [9] (4) (In-class problem solving session)</w:t>
      </w:r>
    </w:p>
    <w:p w:rsidR="000C558C" w:rsidRDefault="000C558C" w:rsidP="000C558C">
      <w:pPr>
        <w:spacing w:after="0" w:line="240" w:lineRule="auto"/>
        <w:ind w:left="720"/>
        <w:rPr>
          <w:rFonts w:ascii="Times New Roman" w:hAnsi="Times New Roman" w:cs="Times New Roman"/>
          <w:i/>
          <w:sz w:val="24"/>
          <w:szCs w:val="24"/>
        </w:rPr>
      </w:pPr>
      <w:r w:rsidRPr="00341527">
        <w:rPr>
          <w:rFonts w:ascii="Times New Roman" w:hAnsi="Times New Roman" w:cs="Times New Roman"/>
          <w:i/>
          <w:sz w:val="24"/>
          <w:szCs w:val="24"/>
        </w:rPr>
        <w:t xml:space="preserve">Let R and S be rings.  Let </w:t>
      </w:r>
      <w:r w:rsidRPr="00341527">
        <w:rPr>
          <w:rFonts w:ascii="Times New Roman" w:hAnsi="Times New Roman" w:cs="Times New Roman"/>
          <w:i/>
          <w:position w:val="-10"/>
          <w:sz w:val="24"/>
          <w:szCs w:val="24"/>
        </w:rPr>
        <w:object w:dxaOrig="1020" w:dyaOrig="320">
          <v:shape id="_x0000_i2531" type="#_x0000_t75" style="width:51.6pt;height:15.6pt" o:ole="">
            <v:imagedata r:id="rId1384" o:title=""/>
          </v:shape>
          <o:OLEObject Type="Embed" ProgID="Equation.3" ShapeID="_x0000_i2531" DrawAspect="Content" ObjectID="_1493543393" r:id="rId2215"/>
        </w:object>
      </w:r>
      <w:r w:rsidRPr="00341527">
        <w:rPr>
          <w:rFonts w:ascii="Times New Roman" w:hAnsi="Times New Roman" w:cs="Times New Roman"/>
          <w:i/>
          <w:sz w:val="24"/>
          <w:szCs w:val="24"/>
        </w:rPr>
        <w:t xml:space="preserve">is a ring homomorphism.  </w:t>
      </w:r>
      <w:r w:rsidRPr="00341527">
        <w:rPr>
          <w:rFonts w:ascii="Times New Roman" w:hAnsi="Times New Roman" w:cs="Times New Roman"/>
          <w:i/>
          <w:position w:val="-10"/>
          <w:sz w:val="24"/>
          <w:szCs w:val="24"/>
        </w:rPr>
        <w:object w:dxaOrig="3060" w:dyaOrig="320">
          <v:shape id="_x0000_i2532" type="#_x0000_t75" style="width:153.6pt;height:15.6pt" o:ole="">
            <v:imagedata r:id="rId1386" o:title=""/>
          </v:shape>
          <o:OLEObject Type="Embed" ProgID="Equation.3" ShapeID="_x0000_i2532" DrawAspect="Content" ObjectID="_1493543394" r:id="rId2216"/>
        </w:object>
      </w:r>
      <w:r w:rsidRPr="00341527">
        <w:rPr>
          <w:rFonts w:ascii="Times New Roman" w:hAnsi="Times New Roman" w:cs="Times New Roman"/>
          <w:i/>
          <w:sz w:val="24"/>
          <w:szCs w:val="24"/>
        </w:rPr>
        <w:t>is a well</w:t>
      </w:r>
      <w:r>
        <w:rPr>
          <w:rFonts w:ascii="Times New Roman" w:hAnsi="Times New Roman" w:cs="Times New Roman" w:hint="eastAsia"/>
          <w:i/>
          <w:sz w:val="24"/>
          <w:szCs w:val="24"/>
        </w:rPr>
        <w:t>-</w:t>
      </w:r>
      <w:r w:rsidRPr="00341527">
        <w:rPr>
          <w:rFonts w:ascii="Times New Roman" w:hAnsi="Times New Roman" w:cs="Times New Roman"/>
          <w:i/>
          <w:sz w:val="24"/>
          <w:szCs w:val="24"/>
        </w:rPr>
        <w:t xml:space="preserve">defined ring homomorphism.  </w:t>
      </w:r>
    </w:p>
    <w:p w:rsidR="000C558C" w:rsidRDefault="000C558C" w:rsidP="00467135">
      <w:pPr>
        <w:spacing w:after="0" w:line="240" w:lineRule="auto"/>
        <w:ind w:left="720"/>
        <w:rPr>
          <w:rFonts w:ascii="Times New Roman" w:hAnsi="Times New Roman" w:cs="Times New Roman"/>
          <w:i/>
          <w:sz w:val="24"/>
          <w:szCs w:val="24"/>
        </w:rPr>
      </w:pPr>
      <w:r w:rsidRPr="00341527">
        <w:rPr>
          <w:rFonts w:ascii="Times New Roman" w:hAnsi="Times New Roman" w:cs="Times New Roman"/>
          <w:i/>
          <w:sz w:val="24"/>
          <w:szCs w:val="24"/>
        </w:rPr>
        <w:t xml:space="preserve">Show </w:t>
      </w:r>
      <w:r w:rsidRPr="00341527">
        <w:rPr>
          <w:rFonts w:ascii="Times New Roman" w:hAnsi="Times New Roman" w:cs="Times New Roman"/>
          <w:i/>
          <w:position w:val="-10"/>
          <w:sz w:val="24"/>
          <w:szCs w:val="24"/>
        </w:rPr>
        <w:object w:dxaOrig="3060" w:dyaOrig="320">
          <v:shape id="_x0000_i2533" type="#_x0000_t75" style="width:153.6pt;height:15.6pt" o:ole="">
            <v:imagedata r:id="rId1388" o:title=""/>
          </v:shape>
          <o:OLEObject Type="Embed" ProgID="Equation.3" ShapeID="_x0000_i2533" DrawAspect="Content" ObjectID="_1493543395" r:id="rId2217"/>
        </w:object>
      </w:r>
      <w:r w:rsidR="00467135">
        <w:rPr>
          <w:rFonts w:ascii="Times New Roman" w:hAnsi="Times New Roman" w:cs="Times New Roman"/>
          <w:i/>
          <w:sz w:val="24"/>
          <w:szCs w:val="24"/>
        </w:rPr>
        <w:t xml:space="preserve">is injective. </w:t>
      </w:r>
    </w:p>
    <w:p w:rsidR="00467135" w:rsidRPr="00467135" w:rsidRDefault="00467135" w:rsidP="00467135">
      <w:pPr>
        <w:spacing w:after="0" w:line="240" w:lineRule="auto"/>
        <w:ind w:left="720"/>
        <w:rPr>
          <w:rFonts w:ascii="Times New Roman" w:hAnsi="Times New Roman" w:cs="Times New Roman"/>
          <w:i/>
          <w:sz w:val="24"/>
          <w:szCs w:val="24"/>
        </w:rPr>
      </w:pPr>
    </w:p>
    <w:p w:rsidR="000C558C" w:rsidRDefault="000C558C" w:rsidP="000C558C">
      <w:pPr>
        <w:spacing w:after="0" w:line="480" w:lineRule="auto"/>
        <w:rPr>
          <w:rFonts w:ascii="Times New Roman" w:hAnsi="Times New Roman" w:cs="Times New Roman"/>
          <w:sz w:val="24"/>
          <w:szCs w:val="24"/>
        </w:rPr>
      </w:pPr>
      <w:r>
        <w:rPr>
          <w:rFonts w:ascii="Times New Roman" w:hAnsi="Times New Roman" w:cs="Times New Roman" w:hint="eastAsia"/>
          <w:sz w:val="24"/>
          <w:szCs w:val="24"/>
        </w:rPr>
        <w:tab/>
        <w:t>Table 5.2</w:t>
      </w:r>
      <w:r w:rsidR="00C301CD">
        <w:rPr>
          <w:rFonts w:ascii="Times New Roman" w:hAnsi="Times New Roman" w:cs="Times New Roman" w:hint="eastAsia"/>
          <w:sz w:val="24"/>
          <w:szCs w:val="24"/>
        </w:rPr>
        <w:t>5</w:t>
      </w:r>
      <w:r>
        <w:rPr>
          <w:rFonts w:ascii="Times New Roman" w:hAnsi="Times New Roman" w:cs="Times New Roman" w:hint="eastAsia"/>
          <w:sz w:val="24"/>
          <w:szCs w:val="24"/>
        </w:rPr>
        <w:t xml:space="preserve"> </w:t>
      </w:r>
      <w:r w:rsidR="00467135">
        <w:rPr>
          <w:rFonts w:ascii="Times New Roman" w:hAnsi="Times New Roman" w:cs="Times New Roman" w:hint="eastAsia"/>
          <w:sz w:val="24"/>
          <w:szCs w:val="24"/>
        </w:rPr>
        <w:t>shows</w:t>
      </w:r>
      <w:r>
        <w:rPr>
          <w:rFonts w:ascii="Times New Roman" w:hAnsi="Times New Roman" w:cs="Times New Roman" w:hint="eastAsia"/>
          <w:sz w:val="24"/>
          <w:szCs w:val="24"/>
        </w:rPr>
        <w:t xml:space="preserve"> a possible proof for </w:t>
      </w:r>
      <w:r w:rsidR="00467135">
        <w:rPr>
          <w:rFonts w:ascii="Times New Roman" w:hAnsi="Times New Roman" w:cs="Times New Roman" w:hint="eastAsia"/>
          <w:sz w:val="24"/>
          <w:szCs w:val="24"/>
        </w:rPr>
        <w:t>Question [9] (4)</w:t>
      </w:r>
      <w:r w:rsidR="00887ECB" w:rsidRPr="00887ECB">
        <w:rPr>
          <w:rFonts w:ascii="Times New Roman" w:hAnsi="Times New Roman" w:cs="Times New Roman" w:hint="eastAsia"/>
          <w:sz w:val="24"/>
          <w:szCs w:val="24"/>
        </w:rPr>
        <w:t xml:space="preserve"> </w:t>
      </w:r>
      <w:r w:rsidR="00887ECB">
        <w:rPr>
          <w:rFonts w:ascii="Times New Roman" w:hAnsi="Times New Roman" w:cs="Times New Roman" w:hint="eastAsia"/>
          <w:sz w:val="24"/>
          <w:szCs w:val="24"/>
        </w:rPr>
        <w:t>and shows where Savanna had difficulties in the proof construction.</w:t>
      </w:r>
      <w:r>
        <w:rPr>
          <w:rFonts w:ascii="Times New Roman" w:hAnsi="Times New Roman" w:cs="Times New Roman" w:hint="eastAsia"/>
          <w:sz w:val="24"/>
          <w:szCs w:val="24"/>
        </w:rPr>
        <w:t xml:space="preserve">.  </w:t>
      </w:r>
    </w:p>
    <w:p w:rsidR="00085CCE" w:rsidRDefault="000C558C" w:rsidP="00085CCE">
      <w:pPr>
        <w:spacing w:after="0" w:line="480" w:lineRule="auto"/>
        <w:rPr>
          <w:rFonts w:ascii="Times New Roman" w:hAnsi="Times New Roman" w:cs="Times New Roman"/>
          <w:sz w:val="24"/>
          <w:szCs w:val="24"/>
        </w:rPr>
      </w:pPr>
      <w:r>
        <w:rPr>
          <w:rFonts w:ascii="Times New Roman" w:hAnsi="Times New Roman" w:cs="Times New Roman"/>
          <w:sz w:val="24"/>
          <w:szCs w:val="24"/>
        </w:rPr>
        <w:t>Table 5.</w:t>
      </w:r>
      <w:r>
        <w:rPr>
          <w:rFonts w:ascii="Times New Roman" w:hAnsi="Times New Roman" w:cs="Times New Roman" w:hint="eastAsia"/>
          <w:sz w:val="24"/>
          <w:szCs w:val="24"/>
        </w:rPr>
        <w:t>2</w:t>
      </w:r>
      <w:r w:rsidR="00C301CD">
        <w:rPr>
          <w:rFonts w:ascii="Times New Roman" w:hAnsi="Times New Roman" w:cs="Times New Roman" w:hint="eastAsia"/>
          <w:sz w:val="24"/>
          <w:szCs w:val="24"/>
        </w:rPr>
        <w:t>5</w:t>
      </w:r>
    </w:p>
    <w:p w:rsidR="000C558C" w:rsidRPr="00085CCE" w:rsidRDefault="000C558C" w:rsidP="00085CCE">
      <w:pPr>
        <w:spacing w:after="0" w:line="480" w:lineRule="auto"/>
        <w:rPr>
          <w:rFonts w:ascii="Times New Roman" w:hAnsi="Times New Roman" w:cs="Times New Roman"/>
          <w:i/>
          <w:sz w:val="24"/>
          <w:szCs w:val="24"/>
        </w:rPr>
      </w:pPr>
      <w:r w:rsidRPr="00085CCE">
        <w:rPr>
          <w:rFonts w:ascii="Times New Roman" w:hAnsi="Times New Roman" w:cs="Times New Roman" w:hint="eastAsia"/>
          <w:i/>
          <w:sz w:val="24"/>
          <w:szCs w:val="24"/>
        </w:rPr>
        <w:t xml:space="preserve">Analysis (Type A) of </w:t>
      </w:r>
      <w:r w:rsidR="002560AE" w:rsidRPr="00085CCE">
        <w:rPr>
          <w:rFonts w:ascii="Times New Roman" w:hAnsi="Times New Roman" w:cs="Times New Roman" w:hint="eastAsia"/>
          <w:i/>
          <w:sz w:val="24"/>
          <w:szCs w:val="24"/>
        </w:rPr>
        <w:t>Savanna</w:t>
      </w:r>
      <w:r w:rsidRPr="00085CCE">
        <w:rPr>
          <w:rFonts w:ascii="Times New Roman" w:hAnsi="Times New Roman" w:cs="Times New Roman"/>
          <w:i/>
          <w:sz w:val="24"/>
          <w:szCs w:val="24"/>
        </w:rPr>
        <w:t>’</w:t>
      </w:r>
      <w:r w:rsidRPr="00085CCE">
        <w:rPr>
          <w:rFonts w:ascii="Times New Roman" w:hAnsi="Times New Roman" w:cs="Times New Roman" w:hint="eastAsia"/>
          <w:i/>
          <w:sz w:val="24"/>
          <w:szCs w:val="24"/>
        </w:rPr>
        <w:t>s Proof</w:t>
      </w:r>
    </w:p>
    <w:tbl>
      <w:tblPr>
        <w:tblStyle w:val="TableGrid"/>
        <w:tblW w:w="8165" w:type="dxa"/>
        <w:tblInd w:w="108" w:type="dxa"/>
        <w:tblLayout w:type="fixed"/>
        <w:tblLook w:val="04A0" w:firstRow="1" w:lastRow="0" w:firstColumn="1" w:lastColumn="0" w:noHBand="0" w:noVBand="1"/>
      </w:tblPr>
      <w:tblGrid>
        <w:gridCol w:w="851"/>
        <w:gridCol w:w="5386"/>
        <w:gridCol w:w="1418"/>
        <w:gridCol w:w="510"/>
      </w:tblGrid>
      <w:tr w:rsidR="000C558C" w:rsidRPr="0044107B" w:rsidTr="00205A7A">
        <w:trPr>
          <w:trHeight w:val="287"/>
        </w:trPr>
        <w:tc>
          <w:tcPr>
            <w:tcW w:w="851" w:type="dxa"/>
          </w:tcPr>
          <w:p w:rsidR="000C558C" w:rsidRPr="004A6AA8" w:rsidRDefault="000C558C" w:rsidP="00205A7A">
            <w:pPr>
              <w:jc w:val="center"/>
              <w:rPr>
                <w:rFonts w:ascii="Times New Roman" w:hAnsi="Times New Roman" w:cs="Times New Roman"/>
              </w:rPr>
            </w:pPr>
          </w:p>
        </w:tc>
        <w:tc>
          <w:tcPr>
            <w:tcW w:w="5386" w:type="dxa"/>
          </w:tcPr>
          <w:p w:rsidR="000C558C" w:rsidRPr="003F4922" w:rsidRDefault="000C558C" w:rsidP="00205A7A">
            <w:pPr>
              <w:jc w:val="center"/>
              <w:rPr>
                <w:rFonts w:ascii="Times New Roman" w:hAnsi="Times New Roman" w:cs="Times New Roman"/>
                <w:sz w:val="24"/>
                <w:szCs w:val="24"/>
              </w:rPr>
            </w:pPr>
            <w:r>
              <w:rPr>
                <w:rFonts w:ascii="Times New Roman" w:hAnsi="Times New Roman" w:cs="Times New Roman" w:hint="eastAsia"/>
                <w:sz w:val="24"/>
                <w:szCs w:val="24"/>
              </w:rPr>
              <w:t>Proof</w:t>
            </w:r>
          </w:p>
        </w:tc>
        <w:tc>
          <w:tcPr>
            <w:tcW w:w="1418" w:type="dxa"/>
          </w:tcPr>
          <w:p w:rsidR="000C558C" w:rsidRPr="003F4922" w:rsidRDefault="000C558C" w:rsidP="00205A7A">
            <w:pPr>
              <w:jc w:val="center"/>
              <w:rPr>
                <w:rFonts w:ascii="Times New Roman" w:hAnsi="Times New Roman" w:cs="Times New Roman"/>
                <w:sz w:val="24"/>
                <w:szCs w:val="24"/>
              </w:rPr>
            </w:pPr>
            <w:r w:rsidRPr="003F4922">
              <w:rPr>
                <w:rFonts w:ascii="Times New Roman" w:hAnsi="Times New Roman" w:cs="Times New Roman"/>
                <w:sz w:val="24"/>
                <w:szCs w:val="24"/>
              </w:rPr>
              <w:t>Code</w:t>
            </w:r>
          </w:p>
        </w:tc>
        <w:tc>
          <w:tcPr>
            <w:tcW w:w="510" w:type="dxa"/>
          </w:tcPr>
          <w:p w:rsidR="000C558C" w:rsidRPr="003F4922" w:rsidRDefault="000C558C" w:rsidP="00205A7A">
            <w:pPr>
              <w:rPr>
                <w:rFonts w:ascii="Times New Roman" w:hAnsi="Times New Roman" w:cs="Times New Roman"/>
                <w:sz w:val="24"/>
                <w:szCs w:val="24"/>
              </w:rPr>
            </w:pPr>
            <w:r>
              <w:rPr>
                <w:rFonts w:ascii="Times New Roman" w:hAnsi="Times New Roman" w:cs="Times New Roman" w:hint="eastAsia"/>
                <w:sz w:val="24"/>
                <w:szCs w:val="24"/>
              </w:rPr>
              <w:t>S</w:t>
            </w:r>
          </w:p>
        </w:tc>
      </w:tr>
      <w:tr w:rsidR="000C558C" w:rsidRPr="0044107B" w:rsidTr="00205A7A">
        <w:trPr>
          <w:trHeight w:val="287"/>
        </w:trPr>
        <w:tc>
          <w:tcPr>
            <w:tcW w:w="851" w:type="dxa"/>
          </w:tcPr>
          <w:p w:rsidR="000C558C" w:rsidRPr="003F4922" w:rsidRDefault="000C558C" w:rsidP="00205A7A">
            <w:pPr>
              <w:jc w:val="center"/>
              <w:rPr>
                <w:rFonts w:ascii="Times New Roman" w:hAnsi="Times New Roman" w:cs="Times New Roman"/>
                <w:sz w:val="24"/>
                <w:szCs w:val="24"/>
              </w:rPr>
            </w:pPr>
            <w:r>
              <w:rPr>
                <w:rFonts w:ascii="Times New Roman" w:hAnsi="Times New Roman" w:cs="Times New Roman" w:hint="eastAsia"/>
                <w:sz w:val="24"/>
                <w:szCs w:val="24"/>
              </w:rPr>
              <w:t>X</w:t>
            </w:r>
          </w:p>
        </w:tc>
        <w:tc>
          <w:tcPr>
            <w:tcW w:w="5386" w:type="dxa"/>
          </w:tcPr>
          <w:p w:rsidR="000C558C" w:rsidRPr="003F4922" w:rsidRDefault="000C558C" w:rsidP="00205A7A">
            <w:pPr>
              <w:rPr>
                <w:rFonts w:ascii="Times New Roman" w:hAnsi="Times New Roman" w:cs="Times New Roman"/>
                <w:sz w:val="24"/>
                <w:szCs w:val="24"/>
              </w:rPr>
            </w:pPr>
            <w:r w:rsidRPr="004D4934">
              <w:rPr>
                <w:rFonts w:ascii="Times New Roman" w:hAnsi="Times New Roman" w:cs="Times New Roman"/>
                <w:sz w:val="24"/>
                <w:szCs w:val="24"/>
              </w:rPr>
              <w:t xml:space="preserve">Show </w:t>
            </w:r>
            <w:r w:rsidRPr="004D4934">
              <w:rPr>
                <w:rFonts w:ascii="Times New Roman" w:hAnsi="Times New Roman" w:cs="Times New Roman"/>
                <w:position w:val="-10"/>
                <w:sz w:val="24"/>
                <w:szCs w:val="24"/>
              </w:rPr>
              <w:object w:dxaOrig="3060" w:dyaOrig="320">
                <v:shape id="_x0000_i2534" type="#_x0000_t75" style="width:153.6pt;height:15.6pt" o:ole="">
                  <v:imagedata r:id="rId1388" o:title=""/>
                </v:shape>
                <o:OLEObject Type="Embed" ProgID="Equation.3" ShapeID="_x0000_i2534" DrawAspect="Content" ObjectID="_1493543396" r:id="rId2218"/>
              </w:object>
            </w:r>
            <w:r w:rsidRPr="004D4934">
              <w:rPr>
                <w:rFonts w:ascii="Times New Roman" w:hAnsi="Times New Roman" w:cs="Times New Roman"/>
                <w:sz w:val="24"/>
                <w:szCs w:val="24"/>
              </w:rPr>
              <w:t>is injective</w:t>
            </w:r>
            <w:r>
              <w:rPr>
                <w:rFonts w:ascii="Times New Roman" w:hAnsi="Times New Roman" w:cs="Times New Roman" w:hint="eastAsia"/>
                <w:sz w:val="24"/>
                <w:szCs w:val="24"/>
              </w:rPr>
              <w:t>.</w:t>
            </w:r>
          </w:p>
        </w:tc>
        <w:tc>
          <w:tcPr>
            <w:tcW w:w="1418" w:type="dxa"/>
          </w:tcPr>
          <w:p w:rsidR="000C558C" w:rsidRPr="003F4922" w:rsidRDefault="000C558C" w:rsidP="00205A7A">
            <w:pPr>
              <w:jc w:val="center"/>
              <w:rPr>
                <w:rFonts w:ascii="Times New Roman" w:hAnsi="Times New Roman" w:cs="Times New Roman"/>
                <w:sz w:val="24"/>
                <w:szCs w:val="24"/>
              </w:rPr>
            </w:pPr>
            <w:r>
              <w:rPr>
                <w:rFonts w:ascii="Times New Roman" w:hAnsi="Times New Roman" w:cs="Times New Roman" w:hint="eastAsia"/>
                <w:sz w:val="24"/>
                <w:szCs w:val="24"/>
              </w:rPr>
              <w:t>Given</w:t>
            </w:r>
          </w:p>
        </w:tc>
        <w:tc>
          <w:tcPr>
            <w:tcW w:w="510" w:type="dxa"/>
          </w:tcPr>
          <w:p w:rsidR="000C558C" w:rsidRDefault="000C558C" w:rsidP="00205A7A">
            <w:pPr>
              <w:rPr>
                <w:rFonts w:ascii="Times New Roman" w:hAnsi="Times New Roman" w:cs="Times New Roman"/>
                <w:sz w:val="24"/>
                <w:szCs w:val="24"/>
              </w:rPr>
            </w:pPr>
          </w:p>
        </w:tc>
      </w:tr>
      <w:tr w:rsidR="000C558C" w:rsidRPr="0044107B" w:rsidTr="00205A7A">
        <w:trPr>
          <w:trHeight w:val="287"/>
        </w:trPr>
        <w:tc>
          <w:tcPr>
            <w:tcW w:w="851" w:type="dxa"/>
          </w:tcPr>
          <w:p w:rsidR="000C558C" w:rsidRPr="003F4922" w:rsidRDefault="000C558C" w:rsidP="00205A7A">
            <w:pPr>
              <w:jc w:val="center"/>
              <w:rPr>
                <w:rFonts w:ascii="Times New Roman" w:hAnsi="Times New Roman" w:cs="Times New Roman"/>
                <w:sz w:val="24"/>
                <w:szCs w:val="24"/>
              </w:rPr>
            </w:pPr>
            <w:r>
              <w:rPr>
                <w:rFonts w:ascii="Times New Roman" w:hAnsi="Times New Roman" w:cs="Times New Roman" w:hint="eastAsia"/>
                <w:sz w:val="24"/>
                <w:szCs w:val="24"/>
              </w:rPr>
              <w:t>Y</w:t>
            </w:r>
          </w:p>
        </w:tc>
        <w:tc>
          <w:tcPr>
            <w:tcW w:w="5386" w:type="dxa"/>
          </w:tcPr>
          <w:p w:rsidR="000C558C" w:rsidRDefault="000C558C" w:rsidP="00205A7A">
            <w:pPr>
              <w:rPr>
                <w:rFonts w:ascii="Times New Roman" w:hAnsi="Times New Roman" w:cs="Times New Roman"/>
                <w:sz w:val="24"/>
                <w:szCs w:val="24"/>
              </w:rPr>
            </w:pPr>
            <w:r>
              <w:rPr>
                <w:rFonts w:ascii="Times New Roman" w:hAnsi="Times New Roman" w:cs="Times New Roman" w:hint="eastAsia"/>
                <w:sz w:val="24"/>
                <w:szCs w:val="24"/>
              </w:rPr>
              <w:t xml:space="preserve">Show that if </w:t>
            </w:r>
            <w:r w:rsidRPr="004D4934">
              <w:rPr>
                <w:rFonts w:ascii="Times New Roman" w:hAnsi="Times New Roman" w:cs="Times New Roman"/>
                <w:position w:val="-10"/>
                <w:sz w:val="24"/>
                <w:szCs w:val="24"/>
              </w:rPr>
              <w:object w:dxaOrig="1520" w:dyaOrig="320">
                <v:shape id="_x0000_i2535" type="#_x0000_t75" style="width:77.4pt;height:15.6pt" o:ole="">
                  <v:imagedata r:id="rId1391" o:title=""/>
                </v:shape>
                <o:OLEObject Type="Embed" ProgID="Equation.3" ShapeID="_x0000_i2535" DrawAspect="Content" ObjectID="_1493543397" r:id="rId2219"/>
              </w:object>
            </w:r>
            <w:r>
              <w:rPr>
                <w:rFonts w:ascii="Times New Roman" w:hAnsi="Times New Roman" w:cs="Times New Roman" w:hint="eastAsia"/>
                <w:sz w:val="24"/>
                <w:szCs w:val="24"/>
              </w:rPr>
              <w:t xml:space="preserve">, then </w:t>
            </w:r>
            <w:r w:rsidRPr="004D4934">
              <w:rPr>
                <w:rFonts w:ascii="Times New Roman" w:hAnsi="Times New Roman" w:cs="Times New Roman"/>
                <w:position w:val="-10"/>
                <w:sz w:val="24"/>
                <w:szCs w:val="24"/>
              </w:rPr>
              <w:object w:dxaOrig="800" w:dyaOrig="320">
                <v:shape id="_x0000_i2536" type="#_x0000_t75" style="width:39pt;height:15.6pt" o:ole="">
                  <v:imagedata r:id="rId1393" o:title=""/>
                </v:shape>
                <o:OLEObject Type="Embed" ProgID="Equation.3" ShapeID="_x0000_i2536" DrawAspect="Content" ObjectID="_1493543398" r:id="rId2220"/>
              </w:object>
            </w:r>
            <w:r>
              <w:rPr>
                <w:rFonts w:ascii="Times New Roman" w:hAnsi="Times New Roman" w:cs="Times New Roman" w:hint="eastAsia"/>
                <w:sz w:val="24"/>
                <w:szCs w:val="24"/>
              </w:rPr>
              <w:t xml:space="preserve">.  </w:t>
            </w:r>
          </w:p>
        </w:tc>
        <w:tc>
          <w:tcPr>
            <w:tcW w:w="1418" w:type="dxa"/>
          </w:tcPr>
          <w:p w:rsidR="000C558C" w:rsidRPr="003F4922" w:rsidRDefault="000C558C" w:rsidP="00205A7A">
            <w:pPr>
              <w:jc w:val="center"/>
              <w:rPr>
                <w:rFonts w:ascii="Times New Roman" w:hAnsi="Times New Roman" w:cs="Times New Roman"/>
                <w:sz w:val="24"/>
                <w:szCs w:val="24"/>
              </w:rPr>
            </w:pPr>
            <w:r>
              <w:rPr>
                <w:rFonts w:ascii="Times New Roman" w:hAnsi="Times New Roman" w:cs="Times New Roman" w:hint="eastAsia"/>
                <w:sz w:val="24"/>
                <w:szCs w:val="24"/>
              </w:rPr>
              <w:t>R1</w:t>
            </w:r>
          </w:p>
        </w:tc>
        <w:tc>
          <w:tcPr>
            <w:tcW w:w="510" w:type="dxa"/>
          </w:tcPr>
          <w:p w:rsidR="000C558C" w:rsidRPr="003F4922" w:rsidRDefault="000C558C" w:rsidP="00205A7A">
            <w:pPr>
              <w:rPr>
                <w:rFonts w:ascii="Times New Roman" w:hAnsi="Times New Roman" w:cs="Times New Roman"/>
                <w:sz w:val="24"/>
                <w:szCs w:val="24"/>
              </w:rPr>
            </w:pPr>
            <w:r>
              <w:rPr>
                <w:rFonts w:ascii="Times New Roman" w:hAnsi="Times New Roman" w:cs="Times New Roman" w:hint="eastAsia"/>
                <w:sz w:val="24"/>
                <w:szCs w:val="24"/>
              </w:rPr>
              <w:t>I</w:t>
            </w:r>
          </w:p>
        </w:tc>
      </w:tr>
      <w:tr w:rsidR="000C558C" w:rsidRPr="0044107B" w:rsidTr="00205A7A">
        <w:trPr>
          <w:trHeight w:val="287"/>
        </w:trPr>
        <w:tc>
          <w:tcPr>
            <w:tcW w:w="851" w:type="dxa"/>
          </w:tcPr>
          <w:p w:rsidR="000C558C" w:rsidRDefault="000C558C" w:rsidP="00205A7A">
            <w:pPr>
              <w:jc w:val="center"/>
              <w:rPr>
                <w:rFonts w:ascii="Times New Roman" w:hAnsi="Times New Roman" w:cs="Times New Roman"/>
                <w:sz w:val="24"/>
                <w:szCs w:val="24"/>
              </w:rPr>
            </w:pPr>
            <w:r>
              <w:rPr>
                <w:rFonts w:ascii="Times New Roman" w:hAnsi="Times New Roman" w:cs="Times New Roman" w:hint="eastAsia"/>
                <w:sz w:val="24"/>
                <w:szCs w:val="24"/>
              </w:rPr>
              <w:t>P1</w:t>
            </w:r>
          </w:p>
        </w:tc>
        <w:tc>
          <w:tcPr>
            <w:tcW w:w="5386" w:type="dxa"/>
          </w:tcPr>
          <w:p w:rsidR="000C558C" w:rsidRDefault="000C558C" w:rsidP="00205A7A">
            <w:pPr>
              <w:rPr>
                <w:rFonts w:ascii="Times New Roman" w:hAnsi="Times New Roman" w:cs="Times New Roman"/>
                <w:sz w:val="24"/>
                <w:szCs w:val="24"/>
              </w:rPr>
            </w:pPr>
            <w:r w:rsidRPr="004D4934">
              <w:rPr>
                <w:rFonts w:ascii="Times New Roman" w:hAnsi="Times New Roman" w:cs="Times New Roman"/>
                <w:position w:val="-10"/>
                <w:sz w:val="24"/>
                <w:szCs w:val="24"/>
              </w:rPr>
              <w:object w:dxaOrig="3060" w:dyaOrig="320">
                <v:shape id="_x0000_i2537" type="#_x0000_t75" style="width:153.6pt;height:15.6pt" o:ole="">
                  <v:imagedata r:id="rId1386" o:title=""/>
                </v:shape>
                <o:OLEObject Type="Embed" ProgID="Equation.3" ShapeID="_x0000_i2537" DrawAspect="Content" ObjectID="_1493543399" r:id="rId2221"/>
              </w:object>
            </w:r>
            <w:r>
              <w:rPr>
                <w:rFonts w:ascii="Times New Roman" w:hAnsi="Times New Roman" w:cs="Times New Roman" w:hint="eastAsia"/>
                <w:sz w:val="24"/>
                <w:szCs w:val="24"/>
              </w:rPr>
              <w:t xml:space="preserve">is a well-defined ring homomorphism. </w:t>
            </w:r>
          </w:p>
        </w:tc>
        <w:tc>
          <w:tcPr>
            <w:tcW w:w="1418" w:type="dxa"/>
          </w:tcPr>
          <w:p w:rsidR="000C558C" w:rsidRDefault="000C558C" w:rsidP="00205A7A">
            <w:pPr>
              <w:jc w:val="center"/>
              <w:rPr>
                <w:rFonts w:ascii="Times New Roman" w:hAnsi="Times New Roman" w:cs="Times New Roman"/>
                <w:sz w:val="24"/>
                <w:szCs w:val="24"/>
              </w:rPr>
            </w:pPr>
            <w:r>
              <w:rPr>
                <w:rFonts w:ascii="Times New Roman" w:hAnsi="Times New Roman" w:cs="Times New Roman" w:hint="eastAsia"/>
                <w:sz w:val="24"/>
                <w:szCs w:val="24"/>
              </w:rPr>
              <w:t>Given</w:t>
            </w:r>
          </w:p>
        </w:tc>
        <w:tc>
          <w:tcPr>
            <w:tcW w:w="510" w:type="dxa"/>
          </w:tcPr>
          <w:p w:rsidR="000C558C" w:rsidRPr="003F4922" w:rsidRDefault="000C558C" w:rsidP="00205A7A">
            <w:pPr>
              <w:rPr>
                <w:rFonts w:ascii="Times New Roman" w:hAnsi="Times New Roman" w:cs="Times New Roman"/>
                <w:sz w:val="24"/>
                <w:szCs w:val="24"/>
              </w:rPr>
            </w:pPr>
          </w:p>
        </w:tc>
      </w:tr>
      <w:tr w:rsidR="000C558C" w:rsidRPr="0044107B" w:rsidTr="00205A7A">
        <w:trPr>
          <w:trHeight w:val="287"/>
        </w:trPr>
        <w:tc>
          <w:tcPr>
            <w:tcW w:w="851" w:type="dxa"/>
          </w:tcPr>
          <w:p w:rsidR="000C558C" w:rsidRDefault="000C558C" w:rsidP="00205A7A">
            <w:pPr>
              <w:jc w:val="center"/>
              <w:rPr>
                <w:rFonts w:ascii="Times New Roman" w:hAnsi="Times New Roman" w:cs="Times New Roman"/>
                <w:sz w:val="24"/>
                <w:szCs w:val="24"/>
              </w:rPr>
            </w:pPr>
            <w:r>
              <w:rPr>
                <w:rFonts w:ascii="Times New Roman" w:hAnsi="Times New Roman" w:cs="Times New Roman" w:hint="eastAsia"/>
                <w:sz w:val="24"/>
                <w:szCs w:val="24"/>
              </w:rPr>
              <w:t>P2</w:t>
            </w:r>
          </w:p>
        </w:tc>
        <w:tc>
          <w:tcPr>
            <w:tcW w:w="5386" w:type="dxa"/>
          </w:tcPr>
          <w:p w:rsidR="000C558C" w:rsidRPr="004D4934" w:rsidRDefault="000C558C" w:rsidP="00205A7A">
            <w:pPr>
              <w:rPr>
                <w:rFonts w:ascii="Times New Roman" w:hAnsi="Times New Roman" w:cs="Times New Roman"/>
                <w:sz w:val="24"/>
                <w:szCs w:val="24"/>
              </w:rPr>
            </w:pPr>
            <w:r w:rsidRPr="004D4934">
              <w:rPr>
                <w:rFonts w:ascii="Times New Roman" w:hAnsi="Times New Roman" w:cs="Times New Roman"/>
                <w:position w:val="-10"/>
                <w:sz w:val="24"/>
                <w:szCs w:val="24"/>
              </w:rPr>
              <w:object w:dxaOrig="1020" w:dyaOrig="320">
                <v:shape id="_x0000_i2538" type="#_x0000_t75" style="width:51.6pt;height:15.6pt" o:ole="">
                  <v:imagedata r:id="rId1384" o:title=""/>
                </v:shape>
                <o:OLEObject Type="Embed" ProgID="Equation.3" ShapeID="_x0000_i2538" DrawAspect="Content" ObjectID="_1493543400" r:id="rId2222"/>
              </w:object>
            </w:r>
            <w:r w:rsidRPr="004D4934">
              <w:rPr>
                <w:rFonts w:ascii="Times New Roman" w:hAnsi="Times New Roman" w:cs="Times New Roman"/>
                <w:sz w:val="24"/>
                <w:szCs w:val="24"/>
              </w:rPr>
              <w:t>is a ring homomorphism</w:t>
            </w:r>
            <w:r>
              <w:rPr>
                <w:rFonts w:ascii="Times New Roman" w:hAnsi="Times New Roman" w:cs="Times New Roman" w:hint="eastAsia"/>
                <w:sz w:val="24"/>
                <w:szCs w:val="24"/>
              </w:rPr>
              <w:t>.</w:t>
            </w:r>
          </w:p>
        </w:tc>
        <w:tc>
          <w:tcPr>
            <w:tcW w:w="1418" w:type="dxa"/>
          </w:tcPr>
          <w:p w:rsidR="000C558C" w:rsidRDefault="000C558C" w:rsidP="00205A7A">
            <w:pPr>
              <w:jc w:val="center"/>
              <w:rPr>
                <w:rFonts w:ascii="Times New Roman" w:hAnsi="Times New Roman" w:cs="Times New Roman"/>
                <w:sz w:val="24"/>
                <w:szCs w:val="24"/>
              </w:rPr>
            </w:pPr>
            <w:r>
              <w:rPr>
                <w:rFonts w:ascii="Times New Roman" w:hAnsi="Times New Roman" w:cs="Times New Roman" w:hint="eastAsia"/>
                <w:sz w:val="24"/>
                <w:szCs w:val="24"/>
              </w:rPr>
              <w:t>Given</w:t>
            </w:r>
          </w:p>
        </w:tc>
        <w:tc>
          <w:tcPr>
            <w:tcW w:w="510" w:type="dxa"/>
          </w:tcPr>
          <w:p w:rsidR="000C558C" w:rsidRPr="003F4922" w:rsidRDefault="000C558C" w:rsidP="00205A7A">
            <w:pPr>
              <w:rPr>
                <w:rFonts w:ascii="Times New Roman" w:hAnsi="Times New Roman" w:cs="Times New Roman"/>
                <w:sz w:val="24"/>
                <w:szCs w:val="24"/>
              </w:rPr>
            </w:pPr>
          </w:p>
        </w:tc>
      </w:tr>
      <w:tr w:rsidR="000C558C" w:rsidRPr="0044107B" w:rsidTr="00205A7A">
        <w:trPr>
          <w:trHeight w:val="287"/>
        </w:trPr>
        <w:tc>
          <w:tcPr>
            <w:tcW w:w="851" w:type="dxa"/>
          </w:tcPr>
          <w:p w:rsidR="000C558C" w:rsidRDefault="000C558C" w:rsidP="00205A7A">
            <w:pPr>
              <w:jc w:val="center"/>
              <w:rPr>
                <w:rFonts w:ascii="Times New Roman" w:hAnsi="Times New Roman" w:cs="Times New Roman"/>
                <w:sz w:val="24"/>
                <w:szCs w:val="24"/>
              </w:rPr>
            </w:pPr>
            <w:r>
              <w:rPr>
                <w:rFonts w:ascii="Times New Roman" w:hAnsi="Times New Roman" w:cs="Times New Roman" w:hint="eastAsia"/>
                <w:sz w:val="24"/>
                <w:szCs w:val="24"/>
              </w:rPr>
              <w:t>1</w:t>
            </w:r>
          </w:p>
        </w:tc>
        <w:tc>
          <w:tcPr>
            <w:tcW w:w="5386" w:type="dxa"/>
          </w:tcPr>
          <w:p w:rsidR="000C558C" w:rsidRDefault="000C558C" w:rsidP="00205A7A">
            <w:pPr>
              <w:rPr>
                <w:rFonts w:ascii="Times New Roman" w:hAnsi="Times New Roman" w:cs="Times New Roman"/>
                <w:sz w:val="24"/>
                <w:szCs w:val="24"/>
              </w:rPr>
            </w:pPr>
            <w:r>
              <w:rPr>
                <w:rFonts w:ascii="Times New Roman" w:hAnsi="Times New Roman" w:cs="Times New Roman" w:hint="eastAsia"/>
                <w:sz w:val="24"/>
                <w:szCs w:val="24"/>
              </w:rPr>
              <w:t xml:space="preserve">Suppose that </w:t>
            </w:r>
            <w:r w:rsidRPr="004D4934">
              <w:rPr>
                <w:rFonts w:ascii="Times New Roman" w:hAnsi="Times New Roman" w:cs="Times New Roman"/>
                <w:position w:val="-10"/>
                <w:sz w:val="24"/>
                <w:szCs w:val="24"/>
              </w:rPr>
              <w:object w:dxaOrig="1520" w:dyaOrig="320">
                <v:shape id="_x0000_i2539" type="#_x0000_t75" style="width:77.4pt;height:15.6pt" o:ole="">
                  <v:imagedata r:id="rId1391" o:title=""/>
                </v:shape>
                <o:OLEObject Type="Embed" ProgID="Equation.3" ShapeID="_x0000_i2539" DrawAspect="Content" ObjectID="_1493543401" r:id="rId2223"/>
              </w:object>
            </w:r>
            <w:r>
              <w:rPr>
                <w:rFonts w:ascii="Times New Roman" w:hAnsi="Times New Roman" w:cs="Times New Roman" w:hint="eastAsia"/>
                <w:sz w:val="24"/>
                <w:szCs w:val="24"/>
              </w:rPr>
              <w:t>.</w:t>
            </w:r>
          </w:p>
        </w:tc>
        <w:tc>
          <w:tcPr>
            <w:tcW w:w="1418" w:type="dxa"/>
          </w:tcPr>
          <w:p w:rsidR="000C558C" w:rsidRPr="003F4922" w:rsidRDefault="000C558C" w:rsidP="00205A7A">
            <w:pPr>
              <w:jc w:val="center"/>
              <w:rPr>
                <w:rFonts w:ascii="Times New Roman" w:hAnsi="Times New Roman" w:cs="Times New Roman"/>
                <w:sz w:val="24"/>
                <w:szCs w:val="24"/>
              </w:rPr>
            </w:pPr>
            <w:r>
              <w:rPr>
                <w:rFonts w:ascii="Times New Roman" w:hAnsi="Times New Roman" w:cs="Times New Roman" w:hint="eastAsia"/>
                <w:sz w:val="24"/>
                <w:szCs w:val="24"/>
              </w:rPr>
              <w:t>C1</w:t>
            </w:r>
          </w:p>
        </w:tc>
        <w:tc>
          <w:tcPr>
            <w:tcW w:w="510" w:type="dxa"/>
          </w:tcPr>
          <w:p w:rsidR="000C558C" w:rsidRPr="003F4922" w:rsidRDefault="000C558C" w:rsidP="00205A7A">
            <w:pPr>
              <w:rPr>
                <w:rFonts w:ascii="Times New Roman" w:hAnsi="Times New Roman" w:cs="Times New Roman"/>
                <w:sz w:val="24"/>
                <w:szCs w:val="24"/>
              </w:rPr>
            </w:pPr>
            <w:r>
              <w:rPr>
                <w:rFonts w:ascii="Times New Roman" w:hAnsi="Times New Roman" w:cs="Times New Roman" w:hint="eastAsia"/>
                <w:sz w:val="24"/>
                <w:szCs w:val="24"/>
              </w:rPr>
              <w:t>N</w:t>
            </w:r>
          </w:p>
        </w:tc>
      </w:tr>
      <w:tr w:rsidR="000C558C" w:rsidRPr="0044107B" w:rsidTr="00205A7A">
        <w:trPr>
          <w:trHeight w:val="287"/>
        </w:trPr>
        <w:tc>
          <w:tcPr>
            <w:tcW w:w="851" w:type="dxa"/>
          </w:tcPr>
          <w:p w:rsidR="000C558C" w:rsidRDefault="000C558C" w:rsidP="00205A7A">
            <w:pPr>
              <w:jc w:val="center"/>
              <w:rPr>
                <w:rFonts w:ascii="Times New Roman" w:hAnsi="Times New Roman" w:cs="Times New Roman"/>
                <w:sz w:val="24"/>
                <w:szCs w:val="24"/>
              </w:rPr>
            </w:pPr>
          </w:p>
        </w:tc>
        <w:tc>
          <w:tcPr>
            <w:tcW w:w="5386" w:type="dxa"/>
          </w:tcPr>
          <w:p w:rsidR="000C558C" w:rsidRDefault="000C558C" w:rsidP="00205A7A">
            <w:pPr>
              <w:rPr>
                <w:rFonts w:ascii="Times New Roman" w:hAnsi="Times New Roman" w:cs="Times New Roman"/>
                <w:sz w:val="24"/>
                <w:szCs w:val="24"/>
              </w:rPr>
            </w:pPr>
            <w:r>
              <w:rPr>
                <w:rFonts w:ascii="Times New Roman" w:hAnsi="Times New Roman" w:cs="Times New Roman" w:hint="eastAsia"/>
                <w:sz w:val="24"/>
                <w:szCs w:val="24"/>
              </w:rPr>
              <w:t xml:space="preserve">Then, </w:t>
            </w:r>
            <w:r w:rsidRPr="004D4934">
              <w:rPr>
                <w:rFonts w:ascii="Times New Roman" w:hAnsi="Times New Roman" w:cs="Times New Roman"/>
                <w:position w:val="-10"/>
                <w:sz w:val="24"/>
                <w:szCs w:val="24"/>
              </w:rPr>
              <w:object w:dxaOrig="1120" w:dyaOrig="320">
                <v:shape id="_x0000_i2540" type="#_x0000_t75" style="width:56.4pt;height:15.6pt" o:ole="">
                  <v:imagedata r:id="rId1398" o:title=""/>
                </v:shape>
                <o:OLEObject Type="Embed" ProgID="Equation.3" ShapeID="_x0000_i2540" DrawAspect="Content" ObjectID="_1493543402" r:id="rId2224"/>
              </w:object>
            </w:r>
            <w:r>
              <w:rPr>
                <w:rFonts w:ascii="Times New Roman" w:hAnsi="Times New Roman" w:cs="Times New Roman" w:hint="eastAsia"/>
                <w:sz w:val="24"/>
                <w:szCs w:val="24"/>
              </w:rPr>
              <w:t>.</w:t>
            </w:r>
          </w:p>
        </w:tc>
        <w:tc>
          <w:tcPr>
            <w:tcW w:w="1418" w:type="dxa"/>
          </w:tcPr>
          <w:p w:rsidR="000C558C" w:rsidRDefault="000C558C" w:rsidP="00205A7A">
            <w:pPr>
              <w:rPr>
                <w:rFonts w:ascii="Times New Roman" w:hAnsi="Times New Roman" w:cs="Times New Roman"/>
                <w:sz w:val="24"/>
                <w:szCs w:val="24"/>
              </w:rPr>
            </w:pPr>
            <w:r>
              <w:rPr>
                <w:rFonts w:ascii="Times New Roman" w:hAnsi="Times New Roman" w:cs="Times New Roman" w:hint="eastAsia"/>
                <w:sz w:val="24"/>
                <w:szCs w:val="24"/>
              </w:rPr>
              <w:t>CO(1,P1)R1</w:t>
            </w:r>
          </w:p>
        </w:tc>
        <w:tc>
          <w:tcPr>
            <w:tcW w:w="510" w:type="dxa"/>
          </w:tcPr>
          <w:p w:rsidR="000C558C" w:rsidRDefault="000C558C" w:rsidP="00205A7A">
            <w:pPr>
              <w:rPr>
                <w:rFonts w:ascii="Times New Roman" w:hAnsi="Times New Roman" w:cs="Times New Roman"/>
                <w:sz w:val="24"/>
                <w:szCs w:val="24"/>
              </w:rPr>
            </w:pPr>
            <w:r>
              <w:rPr>
                <w:rFonts w:ascii="Times New Roman" w:hAnsi="Times New Roman" w:cs="Times New Roman" w:hint="eastAsia"/>
                <w:sz w:val="24"/>
                <w:szCs w:val="24"/>
              </w:rPr>
              <w:t>N</w:t>
            </w:r>
          </w:p>
        </w:tc>
      </w:tr>
      <w:tr w:rsidR="000C558C" w:rsidRPr="0044107B" w:rsidTr="00205A7A">
        <w:trPr>
          <w:trHeight w:val="287"/>
        </w:trPr>
        <w:tc>
          <w:tcPr>
            <w:tcW w:w="851" w:type="dxa"/>
          </w:tcPr>
          <w:p w:rsidR="000C558C" w:rsidRDefault="000C558C" w:rsidP="00205A7A">
            <w:pPr>
              <w:jc w:val="center"/>
              <w:rPr>
                <w:rFonts w:ascii="Times New Roman" w:hAnsi="Times New Roman" w:cs="Times New Roman"/>
                <w:sz w:val="24"/>
                <w:szCs w:val="24"/>
              </w:rPr>
            </w:pPr>
            <w:r>
              <w:rPr>
                <w:rFonts w:ascii="Times New Roman" w:hAnsi="Times New Roman" w:cs="Times New Roman" w:hint="eastAsia"/>
                <w:sz w:val="24"/>
                <w:szCs w:val="24"/>
              </w:rPr>
              <w:t>2</w:t>
            </w:r>
          </w:p>
        </w:tc>
        <w:tc>
          <w:tcPr>
            <w:tcW w:w="5386" w:type="dxa"/>
          </w:tcPr>
          <w:p w:rsidR="000C558C" w:rsidRDefault="000C558C" w:rsidP="00205A7A">
            <w:pPr>
              <w:rPr>
                <w:rFonts w:ascii="Times New Roman" w:hAnsi="Times New Roman" w:cs="Times New Roman"/>
                <w:sz w:val="24"/>
                <w:szCs w:val="24"/>
              </w:rPr>
            </w:pPr>
            <w:r>
              <w:rPr>
                <w:rFonts w:ascii="Times New Roman" w:hAnsi="Times New Roman" w:cs="Times New Roman" w:hint="eastAsia"/>
                <w:sz w:val="24"/>
                <w:szCs w:val="24"/>
              </w:rPr>
              <w:t xml:space="preserve">Then, </w:t>
            </w:r>
            <w:r w:rsidRPr="00E93BE9">
              <w:rPr>
                <w:rFonts w:ascii="Times New Roman" w:hAnsi="Times New Roman" w:cs="Times New Roman"/>
                <w:position w:val="-12"/>
                <w:sz w:val="24"/>
                <w:szCs w:val="24"/>
              </w:rPr>
              <w:object w:dxaOrig="2560" w:dyaOrig="360">
                <v:shape id="_x0000_i2541" type="#_x0000_t75" style="width:129pt;height:18.6pt" o:ole="">
                  <v:imagedata r:id="rId1400" o:title=""/>
                </v:shape>
                <o:OLEObject Type="Embed" ProgID="Equation.3" ShapeID="_x0000_i2541" DrawAspect="Content" ObjectID="_1493543403" r:id="rId2225"/>
              </w:object>
            </w:r>
            <w:r>
              <w:rPr>
                <w:rFonts w:ascii="Times New Roman" w:hAnsi="Times New Roman" w:cs="Times New Roman" w:hint="eastAsia"/>
                <w:sz w:val="24"/>
                <w:szCs w:val="24"/>
              </w:rPr>
              <w:t>.</w:t>
            </w:r>
          </w:p>
        </w:tc>
        <w:tc>
          <w:tcPr>
            <w:tcW w:w="1418" w:type="dxa"/>
          </w:tcPr>
          <w:p w:rsidR="000C558C" w:rsidRPr="003F4922" w:rsidRDefault="000C558C" w:rsidP="00205A7A">
            <w:pPr>
              <w:jc w:val="center"/>
              <w:rPr>
                <w:rFonts w:ascii="Times New Roman" w:hAnsi="Times New Roman" w:cs="Times New Roman"/>
                <w:sz w:val="24"/>
                <w:szCs w:val="24"/>
              </w:rPr>
            </w:pPr>
            <w:r>
              <w:rPr>
                <w:rFonts w:ascii="Times New Roman" w:hAnsi="Times New Roman" w:cs="Times New Roman" w:hint="eastAsia"/>
                <w:sz w:val="24"/>
                <w:szCs w:val="24"/>
              </w:rPr>
              <w:t>R3</w:t>
            </w:r>
          </w:p>
        </w:tc>
        <w:tc>
          <w:tcPr>
            <w:tcW w:w="510" w:type="dxa"/>
          </w:tcPr>
          <w:p w:rsidR="000C558C" w:rsidRPr="003F4922" w:rsidRDefault="000C558C" w:rsidP="00205A7A">
            <w:pPr>
              <w:rPr>
                <w:rFonts w:ascii="Times New Roman" w:hAnsi="Times New Roman" w:cs="Times New Roman"/>
                <w:sz w:val="24"/>
                <w:szCs w:val="24"/>
              </w:rPr>
            </w:pPr>
            <w:r>
              <w:rPr>
                <w:rFonts w:ascii="Times New Roman" w:hAnsi="Times New Roman" w:cs="Times New Roman" w:hint="eastAsia"/>
                <w:sz w:val="24"/>
                <w:szCs w:val="24"/>
              </w:rPr>
              <w:t>N</w:t>
            </w:r>
          </w:p>
        </w:tc>
      </w:tr>
      <w:tr w:rsidR="000C558C" w:rsidRPr="0044107B" w:rsidTr="00205A7A">
        <w:trPr>
          <w:trHeight w:val="287"/>
        </w:trPr>
        <w:tc>
          <w:tcPr>
            <w:tcW w:w="851" w:type="dxa"/>
          </w:tcPr>
          <w:p w:rsidR="000C558C" w:rsidRDefault="000C558C" w:rsidP="00205A7A">
            <w:pPr>
              <w:jc w:val="center"/>
              <w:rPr>
                <w:rFonts w:ascii="Times New Roman" w:hAnsi="Times New Roman" w:cs="Times New Roman"/>
                <w:sz w:val="24"/>
                <w:szCs w:val="24"/>
              </w:rPr>
            </w:pPr>
            <w:r>
              <w:rPr>
                <w:rFonts w:ascii="Times New Roman" w:hAnsi="Times New Roman" w:cs="Times New Roman" w:hint="eastAsia"/>
                <w:sz w:val="24"/>
                <w:szCs w:val="24"/>
              </w:rPr>
              <w:t>3</w:t>
            </w:r>
          </w:p>
        </w:tc>
        <w:tc>
          <w:tcPr>
            <w:tcW w:w="5386" w:type="dxa"/>
          </w:tcPr>
          <w:p w:rsidR="000C558C" w:rsidRDefault="000C558C" w:rsidP="00205A7A">
            <w:pPr>
              <w:rPr>
                <w:rFonts w:ascii="Times New Roman" w:hAnsi="Times New Roman" w:cs="Times New Roman"/>
                <w:sz w:val="24"/>
                <w:szCs w:val="24"/>
              </w:rPr>
            </w:pPr>
            <w:r>
              <w:rPr>
                <w:rFonts w:ascii="Times New Roman" w:hAnsi="Times New Roman" w:cs="Times New Roman" w:hint="eastAsia"/>
                <w:sz w:val="24"/>
                <w:szCs w:val="24"/>
              </w:rPr>
              <w:t xml:space="preserve">Then, </w:t>
            </w:r>
            <w:r w:rsidRPr="000C3F08">
              <w:rPr>
                <w:rFonts w:ascii="Times New Roman" w:hAnsi="Times New Roman" w:cs="Times New Roman"/>
                <w:position w:val="-10"/>
                <w:sz w:val="24"/>
                <w:szCs w:val="24"/>
              </w:rPr>
              <w:object w:dxaOrig="1420" w:dyaOrig="320">
                <v:shape id="_x0000_i2542" type="#_x0000_t75" style="width:1in;height:15.6pt" o:ole="">
                  <v:imagedata r:id="rId1402" o:title=""/>
                </v:shape>
                <o:OLEObject Type="Embed" ProgID="Equation.3" ShapeID="_x0000_i2542" DrawAspect="Content" ObjectID="_1493543404" r:id="rId2226"/>
              </w:object>
            </w:r>
            <w:r>
              <w:rPr>
                <w:rFonts w:ascii="Times New Roman" w:hAnsi="Times New Roman" w:cs="Times New Roman" w:hint="eastAsia"/>
                <w:sz w:val="24"/>
                <w:szCs w:val="24"/>
              </w:rPr>
              <w:t xml:space="preserve">. </w:t>
            </w:r>
          </w:p>
        </w:tc>
        <w:tc>
          <w:tcPr>
            <w:tcW w:w="1418" w:type="dxa"/>
          </w:tcPr>
          <w:p w:rsidR="000C558C" w:rsidRPr="003F4922" w:rsidRDefault="000C558C" w:rsidP="00205A7A">
            <w:pPr>
              <w:jc w:val="center"/>
              <w:rPr>
                <w:rFonts w:ascii="Times New Roman" w:hAnsi="Times New Roman" w:cs="Times New Roman"/>
                <w:sz w:val="24"/>
                <w:szCs w:val="24"/>
              </w:rPr>
            </w:pPr>
            <w:r>
              <w:rPr>
                <w:rFonts w:ascii="Times New Roman" w:hAnsi="Times New Roman" w:cs="Times New Roman" w:hint="eastAsia"/>
                <w:sz w:val="24"/>
                <w:szCs w:val="24"/>
              </w:rPr>
              <w:t>R2</w:t>
            </w:r>
          </w:p>
        </w:tc>
        <w:tc>
          <w:tcPr>
            <w:tcW w:w="510" w:type="dxa"/>
          </w:tcPr>
          <w:p w:rsidR="000C558C" w:rsidRPr="003F4922" w:rsidRDefault="000C558C" w:rsidP="00205A7A">
            <w:pPr>
              <w:rPr>
                <w:rFonts w:ascii="Times New Roman" w:hAnsi="Times New Roman" w:cs="Times New Roman"/>
                <w:sz w:val="24"/>
                <w:szCs w:val="24"/>
              </w:rPr>
            </w:pPr>
            <w:r>
              <w:rPr>
                <w:rFonts w:ascii="Times New Roman" w:hAnsi="Times New Roman" w:cs="Times New Roman" w:hint="eastAsia"/>
                <w:sz w:val="24"/>
                <w:szCs w:val="24"/>
              </w:rPr>
              <w:t>N</w:t>
            </w:r>
          </w:p>
        </w:tc>
      </w:tr>
      <w:tr w:rsidR="000C558C" w:rsidRPr="0044107B" w:rsidTr="00205A7A">
        <w:trPr>
          <w:trHeight w:val="287"/>
        </w:trPr>
        <w:tc>
          <w:tcPr>
            <w:tcW w:w="851" w:type="dxa"/>
          </w:tcPr>
          <w:p w:rsidR="000C558C" w:rsidRDefault="000C558C" w:rsidP="00205A7A">
            <w:pPr>
              <w:jc w:val="center"/>
              <w:rPr>
                <w:rFonts w:ascii="Times New Roman" w:hAnsi="Times New Roman" w:cs="Times New Roman"/>
                <w:sz w:val="24"/>
                <w:szCs w:val="24"/>
              </w:rPr>
            </w:pPr>
            <w:r>
              <w:rPr>
                <w:rFonts w:ascii="Times New Roman" w:hAnsi="Times New Roman" w:cs="Times New Roman" w:hint="eastAsia"/>
                <w:sz w:val="24"/>
                <w:szCs w:val="24"/>
              </w:rPr>
              <w:t>4</w:t>
            </w:r>
          </w:p>
        </w:tc>
        <w:tc>
          <w:tcPr>
            <w:tcW w:w="5386" w:type="dxa"/>
          </w:tcPr>
          <w:p w:rsidR="000C558C" w:rsidRDefault="000C558C" w:rsidP="00205A7A">
            <w:pPr>
              <w:rPr>
                <w:rFonts w:ascii="Times New Roman" w:hAnsi="Times New Roman" w:cs="Times New Roman"/>
                <w:sz w:val="24"/>
                <w:szCs w:val="24"/>
              </w:rPr>
            </w:pPr>
            <w:r>
              <w:rPr>
                <w:rFonts w:ascii="Times New Roman" w:hAnsi="Times New Roman" w:cs="Times New Roman" w:hint="eastAsia"/>
                <w:sz w:val="24"/>
                <w:szCs w:val="24"/>
              </w:rPr>
              <w:t xml:space="preserve">Then, </w:t>
            </w:r>
            <w:r w:rsidRPr="000C3F08">
              <w:rPr>
                <w:rFonts w:ascii="Times New Roman" w:hAnsi="Times New Roman" w:cs="Times New Roman"/>
                <w:position w:val="-6"/>
                <w:sz w:val="24"/>
                <w:szCs w:val="24"/>
              </w:rPr>
              <w:object w:dxaOrig="880" w:dyaOrig="279">
                <v:shape id="_x0000_i2543" type="#_x0000_t75" style="width:47.4pt;height:14.4pt" o:ole="">
                  <v:imagedata r:id="rId1404" o:title=""/>
                </v:shape>
                <o:OLEObject Type="Embed" ProgID="Equation.3" ShapeID="_x0000_i2543" DrawAspect="Content" ObjectID="_1493543405" r:id="rId2227"/>
              </w:object>
            </w:r>
            <w:r>
              <w:rPr>
                <w:rFonts w:ascii="Times New Roman" w:hAnsi="Times New Roman" w:cs="Times New Roman" w:hint="eastAsia"/>
                <w:sz w:val="24"/>
                <w:szCs w:val="24"/>
              </w:rPr>
              <w:t xml:space="preserve">for some </w:t>
            </w:r>
            <w:r w:rsidRPr="000C3F08">
              <w:rPr>
                <w:rFonts w:ascii="Times New Roman" w:hAnsi="Times New Roman" w:cs="Times New Roman"/>
                <w:position w:val="-10"/>
                <w:sz w:val="24"/>
                <w:szCs w:val="24"/>
              </w:rPr>
              <w:object w:dxaOrig="1100" w:dyaOrig="320">
                <v:shape id="_x0000_i2544" type="#_x0000_t75" style="width:56.4pt;height:15.6pt" o:ole="">
                  <v:imagedata r:id="rId1406" o:title=""/>
                </v:shape>
                <o:OLEObject Type="Embed" ProgID="Equation.3" ShapeID="_x0000_i2544" DrawAspect="Content" ObjectID="_1493543406" r:id="rId2228"/>
              </w:object>
            </w:r>
            <w:r>
              <w:rPr>
                <w:rFonts w:ascii="Times New Roman" w:hAnsi="Times New Roman" w:cs="Times New Roman" w:hint="eastAsia"/>
                <w:sz w:val="24"/>
                <w:szCs w:val="24"/>
              </w:rPr>
              <w:t>.</w:t>
            </w:r>
          </w:p>
        </w:tc>
        <w:tc>
          <w:tcPr>
            <w:tcW w:w="1418" w:type="dxa"/>
          </w:tcPr>
          <w:p w:rsidR="000C558C" w:rsidRPr="003F4922" w:rsidRDefault="000C558C" w:rsidP="00205A7A">
            <w:pPr>
              <w:jc w:val="center"/>
              <w:rPr>
                <w:rFonts w:ascii="Times New Roman" w:hAnsi="Times New Roman" w:cs="Times New Roman"/>
                <w:sz w:val="24"/>
                <w:szCs w:val="24"/>
              </w:rPr>
            </w:pPr>
            <w:r>
              <w:rPr>
                <w:rFonts w:ascii="Times New Roman" w:hAnsi="Times New Roman" w:cs="Times New Roman" w:hint="eastAsia"/>
                <w:sz w:val="24"/>
                <w:szCs w:val="24"/>
              </w:rPr>
              <w:t>R2</w:t>
            </w:r>
          </w:p>
        </w:tc>
        <w:tc>
          <w:tcPr>
            <w:tcW w:w="510" w:type="dxa"/>
          </w:tcPr>
          <w:p w:rsidR="000C558C" w:rsidRPr="003F4922" w:rsidRDefault="000C558C" w:rsidP="00205A7A">
            <w:pPr>
              <w:rPr>
                <w:rFonts w:ascii="Times New Roman" w:hAnsi="Times New Roman" w:cs="Times New Roman"/>
                <w:sz w:val="24"/>
                <w:szCs w:val="24"/>
              </w:rPr>
            </w:pPr>
            <w:r>
              <w:rPr>
                <w:rFonts w:ascii="Times New Roman" w:hAnsi="Times New Roman" w:cs="Times New Roman" w:hint="eastAsia"/>
                <w:sz w:val="24"/>
                <w:szCs w:val="24"/>
              </w:rPr>
              <w:t>N</w:t>
            </w:r>
          </w:p>
        </w:tc>
      </w:tr>
      <w:tr w:rsidR="000C558C" w:rsidRPr="0044107B" w:rsidTr="00205A7A">
        <w:trPr>
          <w:trHeight w:val="287"/>
        </w:trPr>
        <w:tc>
          <w:tcPr>
            <w:tcW w:w="851" w:type="dxa"/>
          </w:tcPr>
          <w:p w:rsidR="000C558C" w:rsidRDefault="000C558C" w:rsidP="00205A7A">
            <w:pPr>
              <w:jc w:val="center"/>
              <w:rPr>
                <w:rFonts w:ascii="Times New Roman" w:hAnsi="Times New Roman" w:cs="Times New Roman"/>
                <w:sz w:val="24"/>
                <w:szCs w:val="24"/>
              </w:rPr>
            </w:pPr>
            <w:r>
              <w:rPr>
                <w:rFonts w:ascii="Times New Roman" w:hAnsi="Times New Roman" w:cs="Times New Roman" w:hint="eastAsia"/>
                <w:sz w:val="24"/>
                <w:szCs w:val="24"/>
              </w:rPr>
              <w:t>5</w:t>
            </w:r>
          </w:p>
        </w:tc>
        <w:tc>
          <w:tcPr>
            <w:tcW w:w="5386" w:type="dxa"/>
          </w:tcPr>
          <w:p w:rsidR="000C558C" w:rsidRDefault="000C558C" w:rsidP="00205A7A">
            <w:pPr>
              <w:rPr>
                <w:rFonts w:ascii="Times New Roman" w:hAnsi="Times New Roman" w:cs="Times New Roman"/>
                <w:sz w:val="24"/>
                <w:szCs w:val="24"/>
              </w:rPr>
            </w:pPr>
            <w:r>
              <w:rPr>
                <w:rFonts w:ascii="Times New Roman" w:hAnsi="Times New Roman" w:cs="Times New Roman" w:hint="eastAsia"/>
                <w:sz w:val="24"/>
                <w:szCs w:val="24"/>
              </w:rPr>
              <w:t xml:space="preserve">Then, </w:t>
            </w:r>
            <w:r w:rsidRPr="000C3F08">
              <w:rPr>
                <w:rFonts w:ascii="Times New Roman" w:hAnsi="Times New Roman" w:cs="Times New Roman"/>
                <w:position w:val="-10"/>
                <w:sz w:val="24"/>
                <w:szCs w:val="24"/>
              </w:rPr>
              <w:object w:dxaOrig="1359" w:dyaOrig="320">
                <v:shape id="_x0000_i2545" type="#_x0000_t75" style="width:69.6pt;height:15.6pt" o:ole="">
                  <v:imagedata r:id="rId1408" o:title=""/>
                </v:shape>
                <o:OLEObject Type="Embed" ProgID="Equation.3" ShapeID="_x0000_i2545" DrawAspect="Content" ObjectID="_1493543407" r:id="rId2229"/>
              </w:object>
            </w:r>
            <w:r>
              <w:rPr>
                <w:rFonts w:ascii="Times New Roman" w:hAnsi="Times New Roman" w:cs="Times New Roman" w:hint="eastAsia"/>
                <w:sz w:val="24"/>
                <w:szCs w:val="24"/>
              </w:rPr>
              <w:t>.</w:t>
            </w:r>
          </w:p>
        </w:tc>
        <w:tc>
          <w:tcPr>
            <w:tcW w:w="1418" w:type="dxa"/>
          </w:tcPr>
          <w:p w:rsidR="000C558C" w:rsidRPr="003F4922" w:rsidRDefault="000C558C" w:rsidP="00205A7A">
            <w:pPr>
              <w:jc w:val="center"/>
              <w:rPr>
                <w:rFonts w:ascii="Times New Roman" w:hAnsi="Times New Roman" w:cs="Times New Roman"/>
                <w:sz w:val="24"/>
                <w:szCs w:val="24"/>
              </w:rPr>
            </w:pPr>
            <w:r>
              <w:rPr>
                <w:rFonts w:ascii="Times New Roman" w:hAnsi="Times New Roman" w:cs="Times New Roman" w:hint="eastAsia"/>
                <w:sz w:val="24"/>
                <w:szCs w:val="24"/>
              </w:rPr>
              <w:t>R2</w:t>
            </w:r>
          </w:p>
        </w:tc>
        <w:tc>
          <w:tcPr>
            <w:tcW w:w="510" w:type="dxa"/>
          </w:tcPr>
          <w:p w:rsidR="000C558C" w:rsidRPr="003F4922" w:rsidRDefault="000C558C" w:rsidP="00205A7A">
            <w:pPr>
              <w:rPr>
                <w:rFonts w:ascii="Times New Roman" w:hAnsi="Times New Roman" w:cs="Times New Roman"/>
                <w:sz w:val="24"/>
                <w:szCs w:val="24"/>
              </w:rPr>
            </w:pPr>
            <w:r>
              <w:rPr>
                <w:rFonts w:ascii="Times New Roman" w:hAnsi="Times New Roman" w:cs="Times New Roman" w:hint="eastAsia"/>
                <w:sz w:val="24"/>
                <w:szCs w:val="24"/>
              </w:rPr>
              <w:t>N</w:t>
            </w:r>
          </w:p>
        </w:tc>
      </w:tr>
      <w:tr w:rsidR="000C558C" w:rsidRPr="0044107B" w:rsidTr="00205A7A">
        <w:trPr>
          <w:trHeight w:val="287"/>
        </w:trPr>
        <w:tc>
          <w:tcPr>
            <w:tcW w:w="851" w:type="dxa"/>
          </w:tcPr>
          <w:p w:rsidR="000C558C" w:rsidRDefault="000C558C" w:rsidP="00205A7A">
            <w:pPr>
              <w:jc w:val="center"/>
              <w:rPr>
                <w:rFonts w:ascii="Times New Roman" w:hAnsi="Times New Roman" w:cs="Times New Roman"/>
                <w:sz w:val="24"/>
                <w:szCs w:val="24"/>
              </w:rPr>
            </w:pPr>
            <w:r>
              <w:rPr>
                <w:rFonts w:ascii="Times New Roman" w:hAnsi="Times New Roman" w:cs="Times New Roman" w:hint="eastAsia"/>
                <w:sz w:val="24"/>
                <w:szCs w:val="24"/>
              </w:rPr>
              <w:t>6</w:t>
            </w:r>
          </w:p>
        </w:tc>
        <w:tc>
          <w:tcPr>
            <w:tcW w:w="5386" w:type="dxa"/>
          </w:tcPr>
          <w:p w:rsidR="000C558C" w:rsidRDefault="000C558C" w:rsidP="00205A7A">
            <w:pPr>
              <w:rPr>
                <w:rFonts w:ascii="Times New Roman" w:hAnsi="Times New Roman" w:cs="Times New Roman"/>
                <w:sz w:val="24"/>
                <w:szCs w:val="24"/>
              </w:rPr>
            </w:pPr>
            <w:r>
              <w:rPr>
                <w:rFonts w:ascii="Times New Roman" w:hAnsi="Times New Roman" w:cs="Times New Roman" w:hint="eastAsia"/>
                <w:sz w:val="24"/>
                <w:szCs w:val="24"/>
              </w:rPr>
              <w:t>Then, [r]=[s].</w:t>
            </w:r>
          </w:p>
        </w:tc>
        <w:tc>
          <w:tcPr>
            <w:tcW w:w="1418" w:type="dxa"/>
          </w:tcPr>
          <w:p w:rsidR="000C558C" w:rsidRDefault="000C558C" w:rsidP="00205A7A">
            <w:pPr>
              <w:jc w:val="center"/>
              <w:rPr>
                <w:rFonts w:ascii="Times New Roman" w:hAnsi="Times New Roman" w:cs="Times New Roman"/>
                <w:sz w:val="24"/>
                <w:szCs w:val="24"/>
              </w:rPr>
            </w:pPr>
            <w:r>
              <w:rPr>
                <w:rFonts w:ascii="Times New Roman" w:hAnsi="Times New Roman" w:cs="Times New Roman" w:hint="eastAsia"/>
                <w:sz w:val="24"/>
                <w:szCs w:val="24"/>
              </w:rPr>
              <w:t>R2</w:t>
            </w:r>
          </w:p>
        </w:tc>
        <w:tc>
          <w:tcPr>
            <w:tcW w:w="510" w:type="dxa"/>
          </w:tcPr>
          <w:p w:rsidR="000C558C" w:rsidRPr="003F4922" w:rsidRDefault="000C558C" w:rsidP="00205A7A">
            <w:pPr>
              <w:rPr>
                <w:rFonts w:ascii="Times New Roman" w:hAnsi="Times New Roman" w:cs="Times New Roman"/>
                <w:sz w:val="24"/>
                <w:szCs w:val="24"/>
              </w:rPr>
            </w:pPr>
            <w:r>
              <w:rPr>
                <w:rFonts w:ascii="Times New Roman" w:hAnsi="Times New Roman" w:cs="Times New Roman" w:hint="eastAsia"/>
                <w:sz w:val="24"/>
                <w:szCs w:val="24"/>
              </w:rPr>
              <w:t>N</w:t>
            </w:r>
          </w:p>
        </w:tc>
      </w:tr>
      <w:tr w:rsidR="000C558C" w:rsidRPr="0044107B" w:rsidTr="00205A7A">
        <w:trPr>
          <w:trHeight w:val="287"/>
        </w:trPr>
        <w:tc>
          <w:tcPr>
            <w:tcW w:w="851" w:type="dxa"/>
          </w:tcPr>
          <w:p w:rsidR="000C558C" w:rsidRDefault="000C558C" w:rsidP="00205A7A">
            <w:pPr>
              <w:jc w:val="center"/>
              <w:rPr>
                <w:rFonts w:ascii="Times New Roman" w:hAnsi="Times New Roman" w:cs="Times New Roman"/>
                <w:sz w:val="24"/>
                <w:szCs w:val="24"/>
              </w:rPr>
            </w:pPr>
          </w:p>
        </w:tc>
        <w:tc>
          <w:tcPr>
            <w:tcW w:w="5386" w:type="dxa"/>
          </w:tcPr>
          <w:p w:rsidR="000C558C" w:rsidRDefault="000C558C" w:rsidP="00205A7A">
            <w:pPr>
              <w:jc w:val="center"/>
              <w:rPr>
                <w:rFonts w:ascii="Times New Roman" w:hAnsi="Times New Roman" w:cs="Times New Roman"/>
                <w:sz w:val="24"/>
                <w:szCs w:val="24"/>
              </w:rPr>
            </w:pPr>
            <w:r>
              <w:rPr>
                <w:rFonts w:ascii="Times New Roman" w:hAnsi="Times New Roman" w:cs="Times New Roman"/>
                <w:sz w:val="24"/>
                <w:szCs w:val="24"/>
              </w:rPr>
              <w:t>A</w:t>
            </w:r>
            <w:r>
              <w:rPr>
                <w:rFonts w:ascii="Times New Roman" w:hAnsi="Times New Roman" w:cs="Times New Roman" w:hint="eastAsia"/>
                <w:sz w:val="24"/>
                <w:szCs w:val="24"/>
              </w:rPr>
              <w:t>nother Proof</w:t>
            </w:r>
          </w:p>
        </w:tc>
        <w:tc>
          <w:tcPr>
            <w:tcW w:w="1418" w:type="dxa"/>
          </w:tcPr>
          <w:p w:rsidR="000C558C" w:rsidRDefault="000C558C" w:rsidP="00205A7A">
            <w:pPr>
              <w:jc w:val="center"/>
              <w:rPr>
                <w:rFonts w:ascii="Times New Roman" w:hAnsi="Times New Roman" w:cs="Times New Roman"/>
                <w:sz w:val="24"/>
                <w:szCs w:val="24"/>
              </w:rPr>
            </w:pPr>
          </w:p>
        </w:tc>
        <w:tc>
          <w:tcPr>
            <w:tcW w:w="510" w:type="dxa"/>
          </w:tcPr>
          <w:p w:rsidR="000C558C" w:rsidRPr="003F4922" w:rsidRDefault="000C558C" w:rsidP="00205A7A">
            <w:pPr>
              <w:rPr>
                <w:rFonts w:ascii="Times New Roman" w:hAnsi="Times New Roman" w:cs="Times New Roman"/>
                <w:sz w:val="24"/>
                <w:szCs w:val="24"/>
              </w:rPr>
            </w:pPr>
          </w:p>
        </w:tc>
      </w:tr>
      <w:tr w:rsidR="000C558C" w:rsidRPr="0044107B" w:rsidTr="00205A7A">
        <w:trPr>
          <w:trHeight w:val="287"/>
        </w:trPr>
        <w:tc>
          <w:tcPr>
            <w:tcW w:w="851" w:type="dxa"/>
          </w:tcPr>
          <w:p w:rsidR="000C558C" w:rsidRDefault="000C558C" w:rsidP="00205A7A">
            <w:pPr>
              <w:jc w:val="center"/>
              <w:rPr>
                <w:rFonts w:ascii="Times New Roman" w:hAnsi="Times New Roman" w:cs="Times New Roman"/>
                <w:sz w:val="24"/>
                <w:szCs w:val="24"/>
              </w:rPr>
            </w:pPr>
            <w:r>
              <w:rPr>
                <w:rFonts w:ascii="Times New Roman" w:hAnsi="Times New Roman" w:cs="Times New Roman" w:hint="eastAsia"/>
                <w:sz w:val="24"/>
                <w:szCs w:val="24"/>
              </w:rPr>
              <w:t>X</w:t>
            </w:r>
          </w:p>
        </w:tc>
        <w:tc>
          <w:tcPr>
            <w:tcW w:w="5386" w:type="dxa"/>
          </w:tcPr>
          <w:p w:rsidR="000C558C" w:rsidRDefault="000C558C" w:rsidP="00205A7A">
            <w:pPr>
              <w:rPr>
                <w:rFonts w:ascii="Times New Roman" w:hAnsi="Times New Roman" w:cs="Times New Roman"/>
                <w:sz w:val="24"/>
                <w:szCs w:val="24"/>
              </w:rPr>
            </w:pPr>
            <w:r>
              <w:rPr>
                <w:rFonts w:ascii="Times New Roman" w:hAnsi="Times New Roman" w:cs="Times New Roman"/>
                <w:sz w:val="24"/>
                <w:szCs w:val="24"/>
              </w:rPr>
              <w:t>Show</w:t>
            </w:r>
            <w:r w:rsidRPr="002954E2">
              <w:rPr>
                <w:rFonts w:ascii="Times New Roman" w:hAnsi="Times New Roman" w:cs="Times New Roman"/>
                <w:position w:val="-14"/>
                <w:sz w:val="24"/>
                <w:szCs w:val="24"/>
              </w:rPr>
              <w:object w:dxaOrig="1800" w:dyaOrig="380">
                <v:shape id="_x0000_i2546" type="#_x0000_t75" style="width:90pt;height:17.4pt" o:ole="">
                  <v:imagedata r:id="rId1410" o:title=""/>
                </v:shape>
                <o:OLEObject Type="Embed" ProgID="Equation.3" ShapeID="_x0000_i2546" DrawAspect="Content" ObjectID="_1493543408" r:id="rId2230"/>
              </w:object>
            </w:r>
            <w:r>
              <w:rPr>
                <w:rFonts w:ascii="Times New Roman" w:hAnsi="Times New Roman" w:cs="Times New Roman"/>
                <w:sz w:val="24"/>
                <w:szCs w:val="24"/>
              </w:rPr>
              <w:t>.</w:t>
            </w:r>
          </w:p>
        </w:tc>
        <w:tc>
          <w:tcPr>
            <w:tcW w:w="1418" w:type="dxa"/>
          </w:tcPr>
          <w:p w:rsidR="000C558C" w:rsidRPr="003F4922" w:rsidRDefault="000C558C" w:rsidP="00205A7A">
            <w:pPr>
              <w:jc w:val="center"/>
              <w:rPr>
                <w:rFonts w:ascii="Times New Roman" w:hAnsi="Times New Roman" w:cs="Times New Roman"/>
                <w:sz w:val="24"/>
                <w:szCs w:val="24"/>
              </w:rPr>
            </w:pPr>
          </w:p>
        </w:tc>
        <w:tc>
          <w:tcPr>
            <w:tcW w:w="510" w:type="dxa"/>
          </w:tcPr>
          <w:p w:rsidR="000C558C" w:rsidRPr="003F4922" w:rsidRDefault="000C558C" w:rsidP="00205A7A">
            <w:pPr>
              <w:rPr>
                <w:rFonts w:ascii="Times New Roman" w:hAnsi="Times New Roman" w:cs="Times New Roman"/>
                <w:sz w:val="24"/>
                <w:szCs w:val="24"/>
              </w:rPr>
            </w:pPr>
            <w:r>
              <w:rPr>
                <w:rFonts w:ascii="Times New Roman" w:hAnsi="Times New Roman" w:cs="Times New Roman" w:hint="eastAsia"/>
                <w:sz w:val="24"/>
                <w:szCs w:val="24"/>
              </w:rPr>
              <w:t>N</w:t>
            </w:r>
          </w:p>
        </w:tc>
      </w:tr>
      <w:tr w:rsidR="000C558C" w:rsidRPr="0044107B" w:rsidTr="00205A7A">
        <w:trPr>
          <w:trHeight w:val="368"/>
        </w:trPr>
        <w:tc>
          <w:tcPr>
            <w:tcW w:w="851" w:type="dxa"/>
          </w:tcPr>
          <w:p w:rsidR="000C558C" w:rsidRPr="003F4922" w:rsidRDefault="000C558C" w:rsidP="00205A7A">
            <w:pPr>
              <w:jc w:val="center"/>
              <w:rPr>
                <w:rFonts w:ascii="Times New Roman" w:hAnsi="Times New Roman" w:cs="Times New Roman"/>
                <w:sz w:val="24"/>
                <w:szCs w:val="24"/>
              </w:rPr>
            </w:pPr>
            <w:r>
              <w:rPr>
                <w:rFonts w:ascii="Times New Roman" w:hAnsi="Times New Roman" w:cs="Times New Roman" w:hint="eastAsia"/>
                <w:sz w:val="24"/>
                <w:szCs w:val="24"/>
              </w:rPr>
              <w:t>1</w:t>
            </w:r>
          </w:p>
        </w:tc>
        <w:tc>
          <w:tcPr>
            <w:tcW w:w="5386" w:type="dxa"/>
          </w:tcPr>
          <w:p w:rsidR="000C558C" w:rsidRPr="003F4922" w:rsidRDefault="000C558C" w:rsidP="00205A7A">
            <w:pPr>
              <w:rPr>
                <w:rFonts w:ascii="Times New Roman" w:hAnsi="Times New Roman" w:cs="Times New Roman"/>
                <w:sz w:val="24"/>
                <w:szCs w:val="24"/>
              </w:rPr>
            </w:pPr>
            <w:r>
              <w:rPr>
                <w:rFonts w:ascii="Times New Roman" w:hAnsi="Times New Roman" w:cs="Times New Roman"/>
                <w:sz w:val="24"/>
                <w:szCs w:val="24"/>
              </w:rPr>
              <w:t>Consider</w:t>
            </w:r>
            <w:r w:rsidRPr="003F4922">
              <w:rPr>
                <w:rFonts w:ascii="Times New Roman" w:hAnsi="Times New Roman" w:cs="Times New Roman"/>
                <w:position w:val="-10"/>
                <w:sz w:val="24"/>
                <w:szCs w:val="24"/>
              </w:rPr>
              <w:object w:dxaOrig="2640" w:dyaOrig="320">
                <v:shape id="_x0000_i2547" type="#_x0000_t75" style="width:132pt;height:15.6pt" o:ole="">
                  <v:imagedata r:id="rId1412" o:title=""/>
                </v:shape>
                <o:OLEObject Type="Embed" ProgID="Equation.3" ShapeID="_x0000_i2547" DrawAspect="Content" ObjectID="_1493543409" r:id="rId2231"/>
              </w:object>
            </w:r>
            <w:r>
              <w:rPr>
                <w:rFonts w:ascii="Times New Roman" w:hAnsi="Times New Roman" w:cs="Times New Roman"/>
                <w:sz w:val="24"/>
                <w:szCs w:val="24"/>
              </w:rPr>
              <w:t>, where</w:t>
            </w:r>
            <w:r w:rsidRPr="003F4922">
              <w:rPr>
                <w:rFonts w:ascii="Times New Roman" w:hAnsi="Times New Roman" w:cs="Times New Roman"/>
                <w:position w:val="-12"/>
                <w:sz w:val="24"/>
                <w:szCs w:val="24"/>
              </w:rPr>
              <w:object w:dxaOrig="1140" w:dyaOrig="360">
                <v:shape id="_x0000_i2548" type="#_x0000_t75" style="width:57.6pt;height:18.6pt" o:ole="">
                  <v:imagedata r:id="rId1414" o:title=""/>
                </v:shape>
                <o:OLEObject Type="Embed" ProgID="Equation.3" ShapeID="_x0000_i2548" DrawAspect="Content" ObjectID="_1493543410" r:id="rId2232"/>
              </w:object>
            </w:r>
            <w:r>
              <w:rPr>
                <w:rFonts w:ascii="Times New Roman" w:hAnsi="Times New Roman" w:cs="Times New Roman" w:hint="eastAsia"/>
                <w:sz w:val="24"/>
                <w:szCs w:val="24"/>
              </w:rPr>
              <w:t>}</w:t>
            </w:r>
            <w:r>
              <w:rPr>
                <w:rFonts w:ascii="Times New Roman" w:hAnsi="Times New Roman" w:cs="Times New Roman"/>
                <w:sz w:val="24"/>
                <w:szCs w:val="24"/>
              </w:rPr>
              <w:t>.</w:t>
            </w:r>
          </w:p>
        </w:tc>
        <w:tc>
          <w:tcPr>
            <w:tcW w:w="1418" w:type="dxa"/>
          </w:tcPr>
          <w:p w:rsidR="000C558C" w:rsidRPr="003F4922" w:rsidRDefault="000C558C" w:rsidP="00205A7A">
            <w:pPr>
              <w:jc w:val="center"/>
              <w:rPr>
                <w:rFonts w:ascii="Times New Roman" w:hAnsi="Times New Roman" w:cs="Times New Roman"/>
                <w:sz w:val="24"/>
                <w:szCs w:val="24"/>
              </w:rPr>
            </w:pPr>
            <w:r w:rsidRPr="003F4922">
              <w:rPr>
                <w:rFonts w:ascii="Times New Roman" w:hAnsi="Times New Roman" w:cs="Times New Roman"/>
                <w:sz w:val="24"/>
                <w:szCs w:val="24"/>
              </w:rPr>
              <w:t>C1</w:t>
            </w:r>
          </w:p>
        </w:tc>
        <w:tc>
          <w:tcPr>
            <w:tcW w:w="510" w:type="dxa"/>
          </w:tcPr>
          <w:p w:rsidR="000C558C" w:rsidRPr="003F4922" w:rsidRDefault="000C558C" w:rsidP="00205A7A">
            <w:pPr>
              <w:rPr>
                <w:rFonts w:ascii="Times New Roman" w:hAnsi="Times New Roman" w:cs="Times New Roman"/>
                <w:sz w:val="24"/>
                <w:szCs w:val="24"/>
              </w:rPr>
            </w:pPr>
            <w:r w:rsidRPr="003F4922">
              <w:rPr>
                <w:rFonts w:ascii="Times New Roman" w:hAnsi="Times New Roman" w:cs="Times New Roman"/>
                <w:sz w:val="24"/>
                <w:szCs w:val="24"/>
              </w:rPr>
              <w:t>N</w:t>
            </w:r>
          </w:p>
        </w:tc>
      </w:tr>
      <w:tr w:rsidR="000C558C" w:rsidRPr="0044107B" w:rsidTr="00205A7A">
        <w:trPr>
          <w:trHeight w:val="323"/>
        </w:trPr>
        <w:tc>
          <w:tcPr>
            <w:tcW w:w="851" w:type="dxa"/>
          </w:tcPr>
          <w:p w:rsidR="000C558C" w:rsidRPr="003F4922" w:rsidRDefault="000C558C" w:rsidP="00205A7A">
            <w:pPr>
              <w:jc w:val="center"/>
              <w:rPr>
                <w:rFonts w:ascii="Times New Roman" w:hAnsi="Times New Roman" w:cs="Times New Roman"/>
                <w:sz w:val="24"/>
                <w:szCs w:val="24"/>
              </w:rPr>
            </w:pPr>
            <w:r>
              <w:rPr>
                <w:rFonts w:ascii="Times New Roman" w:hAnsi="Times New Roman" w:cs="Times New Roman" w:hint="eastAsia"/>
                <w:sz w:val="24"/>
                <w:szCs w:val="24"/>
              </w:rPr>
              <w:t>2</w:t>
            </w:r>
          </w:p>
        </w:tc>
        <w:tc>
          <w:tcPr>
            <w:tcW w:w="5386" w:type="dxa"/>
          </w:tcPr>
          <w:p w:rsidR="000C558C" w:rsidRPr="003F4922" w:rsidRDefault="000C558C" w:rsidP="00205A7A">
            <w:pPr>
              <w:rPr>
                <w:rFonts w:ascii="Times New Roman" w:hAnsi="Times New Roman" w:cs="Times New Roman"/>
                <w:sz w:val="24"/>
                <w:szCs w:val="24"/>
              </w:rPr>
            </w:pPr>
            <w:r>
              <w:rPr>
                <w:rFonts w:ascii="Times New Roman" w:hAnsi="Times New Roman" w:cs="Times New Roman" w:hint="eastAsia"/>
                <w:sz w:val="24"/>
                <w:szCs w:val="24"/>
              </w:rPr>
              <w:t xml:space="preserve">Since </w:t>
            </w:r>
            <w:r w:rsidRPr="004D4934">
              <w:rPr>
                <w:rFonts w:ascii="Times New Roman" w:hAnsi="Times New Roman" w:cs="Times New Roman"/>
                <w:position w:val="-10"/>
                <w:sz w:val="24"/>
                <w:szCs w:val="24"/>
              </w:rPr>
              <w:object w:dxaOrig="3060" w:dyaOrig="320">
                <v:shape id="_x0000_i2549" type="#_x0000_t75" style="width:153.6pt;height:15.6pt" o:ole="">
                  <v:imagedata r:id="rId1386" o:title=""/>
                </v:shape>
                <o:OLEObject Type="Embed" ProgID="Equation.3" ShapeID="_x0000_i2549" DrawAspect="Content" ObjectID="_1493543411" r:id="rId2233"/>
              </w:object>
            </w:r>
            <w:r>
              <w:rPr>
                <w:rFonts w:ascii="Times New Roman" w:hAnsi="Times New Roman" w:cs="Times New Roman" w:hint="eastAsia"/>
                <w:sz w:val="24"/>
                <w:szCs w:val="24"/>
              </w:rPr>
              <w:t xml:space="preserve">, </w:t>
            </w:r>
            <w:r w:rsidRPr="003F4922">
              <w:rPr>
                <w:rFonts w:ascii="Times New Roman" w:hAnsi="Times New Roman" w:cs="Times New Roman"/>
                <w:position w:val="-10"/>
                <w:sz w:val="24"/>
                <w:szCs w:val="24"/>
              </w:rPr>
              <w:object w:dxaOrig="2640" w:dyaOrig="320">
                <v:shape id="_x0000_i2550" type="#_x0000_t75" style="width:132pt;height:15.6pt" o:ole="">
                  <v:imagedata r:id="rId1412" o:title=""/>
                </v:shape>
                <o:OLEObject Type="Embed" ProgID="Equation.3" ShapeID="_x0000_i2550" DrawAspect="Content" ObjectID="_1493543412" r:id="rId2234"/>
              </w:object>
            </w:r>
            <w:r>
              <w:rPr>
                <w:rFonts w:ascii="Times New Roman" w:hAnsi="Times New Roman" w:cs="Times New Roman"/>
                <w:sz w:val="24"/>
                <w:szCs w:val="24"/>
              </w:rPr>
              <w:t>, where</w:t>
            </w:r>
            <w:r w:rsidRPr="003F4922">
              <w:rPr>
                <w:rFonts w:ascii="Times New Roman" w:hAnsi="Times New Roman" w:cs="Times New Roman"/>
                <w:position w:val="-12"/>
                <w:sz w:val="24"/>
                <w:szCs w:val="24"/>
              </w:rPr>
              <w:object w:dxaOrig="940" w:dyaOrig="360">
                <v:shape id="_x0000_i2551" type="#_x0000_t75" style="width:47.4pt;height:18.6pt" o:ole="">
                  <v:imagedata r:id="rId1418" o:title=""/>
                </v:shape>
                <o:OLEObject Type="Embed" ProgID="Equation.3" ShapeID="_x0000_i2551" DrawAspect="Content" ObjectID="_1493543413" r:id="rId2235"/>
              </w:object>
            </w:r>
            <w:r>
              <w:rPr>
                <w:rFonts w:ascii="Times New Roman" w:hAnsi="Times New Roman" w:cs="Times New Roman" w:hint="eastAsia"/>
                <w:sz w:val="24"/>
                <w:szCs w:val="24"/>
              </w:rPr>
              <w:t>}</w:t>
            </w:r>
            <w:r>
              <w:rPr>
                <w:rFonts w:ascii="Times New Roman" w:hAnsi="Times New Roman" w:cs="Times New Roman"/>
                <w:sz w:val="24"/>
                <w:szCs w:val="24"/>
              </w:rPr>
              <w:t>.</w:t>
            </w:r>
          </w:p>
        </w:tc>
        <w:tc>
          <w:tcPr>
            <w:tcW w:w="1418" w:type="dxa"/>
          </w:tcPr>
          <w:p w:rsidR="000C558C" w:rsidRPr="003F4922" w:rsidRDefault="000C558C" w:rsidP="00205A7A">
            <w:pPr>
              <w:rPr>
                <w:rFonts w:ascii="Times New Roman" w:hAnsi="Times New Roman" w:cs="Times New Roman"/>
                <w:sz w:val="24"/>
                <w:szCs w:val="24"/>
              </w:rPr>
            </w:pPr>
            <w:r>
              <w:rPr>
                <w:rFonts w:ascii="Times New Roman" w:hAnsi="Times New Roman" w:cs="Times New Roman" w:hint="eastAsia"/>
                <w:sz w:val="24"/>
                <w:szCs w:val="24"/>
              </w:rPr>
              <w:t>CO(1,P1)R1</w:t>
            </w:r>
          </w:p>
        </w:tc>
        <w:tc>
          <w:tcPr>
            <w:tcW w:w="510" w:type="dxa"/>
          </w:tcPr>
          <w:p w:rsidR="000C558C" w:rsidRPr="003F4922" w:rsidRDefault="000C558C" w:rsidP="00205A7A">
            <w:pPr>
              <w:rPr>
                <w:rFonts w:ascii="Times New Roman" w:hAnsi="Times New Roman" w:cs="Times New Roman"/>
                <w:sz w:val="24"/>
                <w:szCs w:val="24"/>
              </w:rPr>
            </w:pPr>
            <w:r w:rsidRPr="003F4922">
              <w:rPr>
                <w:rFonts w:ascii="Times New Roman" w:hAnsi="Times New Roman" w:cs="Times New Roman"/>
                <w:sz w:val="24"/>
                <w:szCs w:val="24"/>
              </w:rPr>
              <w:t>N</w:t>
            </w:r>
          </w:p>
        </w:tc>
      </w:tr>
      <w:tr w:rsidR="000C558C" w:rsidRPr="0044107B" w:rsidTr="00205A7A">
        <w:trPr>
          <w:trHeight w:val="305"/>
        </w:trPr>
        <w:tc>
          <w:tcPr>
            <w:tcW w:w="851" w:type="dxa"/>
          </w:tcPr>
          <w:p w:rsidR="000C558C" w:rsidRPr="003F4922" w:rsidRDefault="000C558C" w:rsidP="00205A7A">
            <w:pPr>
              <w:jc w:val="center"/>
              <w:rPr>
                <w:rFonts w:ascii="Times New Roman" w:hAnsi="Times New Roman" w:cs="Times New Roman"/>
                <w:sz w:val="24"/>
                <w:szCs w:val="24"/>
              </w:rPr>
            </w:pPr>
            <w:r>
              <w:rPr>
                <w:rFonts w:ascii="Times New Roman" w:hAnsi="Times New Roman" w:cs="Times New Roman" w:hint="eastAsia"/>
                <w:sz w:val="24"/>
                <w:szCs w:val="24"/>
              </w:rPr>
              <w:t>4</w:t>
            </w:r>
          </w:p>
        </w:tc>
        <w:tc>
          <w:tcPr>
            <w:tcW w:w="5386" w:type="dxa"/>
          </w:tcPr>
          <w:p w:rsidR="000C558C" w:rsidRPr="003F4922" w:rsidRDefault="000C558C" w:rsidP="00205A7A">
            <w:pPr>
              <w:rPr>
                <w:rFonts w:ascii="Times New Roman" w:hAnsi="Times New Roman" w:cs="Times New Roman"/>
                <w:sz w:val="24"/>
                <w:szCs w:val="24"/>
              </w:rPr>
            </w:pPr>
            <w:r>
              <w:rPr>
                <w:rFonts w:ascii="Times New Roman" w:hAnsi="Times New Roman" w:cs="Times New Roman"/>
                <w:sz w:val="24"/>
                <w:szCs w:val="24"/>
              </w:rPr>
              <w:t>Then,</w:t>
            </w:r>
            <w:r w:rsidRPr="003F4922">
              <w:rPr>
                <w:rFonts w:ascii="Times New Roman" w:hAnsi="Times New Roman" w:cs="Times New Roman"/>
                <w:sz w:val="24"/>
                <w:szCs w:val="24"/>
              </w:rPr>
              <w:t xml:space="preserve"> </w:t>
            </w:r>
            <w:r w:rsidRPr="003F4922">
              <w:rPr>
                <w:rFonts w:ascii="Times New Roman" w:hAnsi="Times New Roman" w:cs="Times New Roman"/>
                <w:position w:val="-10"/>
                <w:sz w:val="24"/>
                <w:szCs w:val="24"/>
              </w:rPr>
              <w:object w:dxaOrig="2640" w:dyaOrig="320">
                <v:shape id="_x0000_i2552" type="#_x0000_t75" style="width:132pt;height:15.6pt" o:ole="">
                  <v:imagedata r:id="rId1412" o:title=""/>
                </v:shape>
                <o:OLEObject Type="Embed" ProgID="Equation.3" ShapeID="_x0000_i2552" DrawAspect="Content" ObjectID="_1493543414" r:id="rId2236"/>
              </w:object>
            </w:r>
            <w:r>
              <w:rPr>
                <w:rFonts w:ascii="Times New Roman" w:hAnsi="Times New Roman" w:cs="Times New Roman"/>
                <w:sz w:val="24"/>
                <w:szCs w:val="24"/>
              </w:rPr>
              <w:t xml:space="preserve">, </w:t>
            </w:r>
            <w:r w:rsidRPr="003F4922">
              <w:rPr>
                <w:rFonts w:ascii="Times New Roman" w:hAnsi="Times New Roman" w:cs="Times New Roman"/>
                <w:position w:val="-10"/>
                <w:sz w:val="24"/>
                <w:szCs w:val="24"/>
              </w:rPr>
              <w:object w:dxaOrig="1100" w:dyaOrig="320">
                <v:shape id="_x0000_i2553" type="#_x0000_t75" style="width:56.4pt;height:15.6pt" o:ole="">
                  <v:imagedata r:id="rId1421" o:title=""/>
                </v:shape>
                <o:OLEObject Type="Embed" ProgID="Equation.3" ShapeID="_x0000_i2553" DrawAspect="Content" ObjectID="_1493543415" r:id="rId2237"/>
              </w:object>
            </w:r>
            <w:r>
              <w:rPr>
                <w:rFonts w:ascii="Times New Roman" w:hAnsi="Times New Roman" w:cs="Times New Roman" w:hint="eastAsia"/>
                <w:sz w:val="24"/>
                <w:szCs w:val="24"/>
              </w:rPr>
              <w:t>}.</w:t>
            </w:r>
          </w:p>
        </w:tc>
        <w:tc>
          <w:tcPr>
            <w:tcW w:w="1418" w:type="dxa"/>
          </w:tcPr>
          <w:p w:rsidR="000C558C" w:rsidRPr="003F4922" w:rsidRDefault="000C558C" w:rsidP="00205A7A">
            <w:pPr>
              <w:jc w:val="center"/>
              <w:rPr>
                <w:rFonts w:ascii="Times New Roman" w:hAnsi="Times New Roman" w:cs="Times New Roman"/>
                <w:sz w:val="24"/>
                <w:szCs w:val="24"/>
              </w:rPr>
            </w:pPr>
            <w:r w:rsidRPr="003F4922">
              <w:rPr>
                <w:rFonts w:ascii="Times New Roman" w:hAnsi="Times New Roman" w:cs="Times New Roman"/>
                <w:sz w:val="24"/>
                <w:szCs w:val="24"/>
              </w:rPr>
              <w:t>R1</w:t>
            </w:r>
          </w:p>
        </w:tc>
        <w:tc>
          <w:tcPr>
            <w:tcW w:w="510" w:type="dxa"/>
          </w:tcPr>
          <w:p w:rsidR="000C558C" w:rsidRPr="003F4922" w:rsidRDefault="000C558C" w:rsidP="00205A7A">
            <w:pPr>
              <w:rPr>
                <w:rFonts w:ascii="Times New Roman" w:hAnsi="Times New Roman" w:cs="Times New Roman"/>
                <w:sz w:val="24"/>
                <w:szCs w:val="24"/>
              </w:rPr>
            </w:pPr>
            <w:r w:rsidRPr="003F4922">
              <w:rPr>
                <w:rFonts w:ascii="Times New Roman" w:hAnsi="Times New Roman" w:cs="Times New Roman"/>
                <w:sz w:val="24"/>
                <w:szCs w:val="24"/>
              </w:rPr>
              <w:t>N</w:t>
            </w:r>
          </w:p>
        </w:tc>
      </w:tr>
      <w:tr w:rsidR="000C558C" w:rsidRPr="0044107B" w:rsidTr="00205A7A">
        <w:trPr>
          <w:trHeight w:val="233"/>
        </w:trPr>
        <w:tc>
          <w:tcPr>
            <w:tcW w:w="851" w:type="dxa"/>
          </w:tcPr>
          <w:p w:rsidR="000C558C" w:rsidRPr="003F4922" w:rsidRDefault="000C558C" w:rsidP="00205A7A">
            <w:pPr>
              <w:jc w:val="center"/>
              <w:rPr>
                <w:rFonts w:ascii="Times New Roman" w:hAnsi="Times New Roman" w:cs="Times New Roman"/>
                <w:sz w:val="24"/>
                <w:szCs w:val="24"/>
              </w:rPr>
            </w:pPr>
            <w:r>
              <w:rPr>
                <w:rFonts w:ascii="Times New Roman" w:hAnsi="Times New Roman" w:cs="Times New Roman" w:hint="eastAsia"/>
                <w:sz w:val="24"/>
                <w:szCs w:val="24"/>
              </w:rPr>
              <w:t>5</w:t>
            </w:r>
          </w:p>
        </w:tc>
        <w:tc>
          <w:tcPr>
            <w:tcW w:w="5386" w:type="dxa"/>
          </w:tcPr>
          <w:p w:rsidR="000C558C" w:rsidRPr="003F4922" w:rsidRDefault="000C558C" w:rsidP="00205A7A">
            <w:pPr>
              <w:rPr>
                <w:rFonts w:ascii="Times New Roman" w:hAnsi="Times New Roman" w:cs="Times New Roman"/>
                <w:sz w:val="24"/>
                <w:szCs w:val="24"/>
              </w:rPr>
            </w:pPr>
            <w:r w:rsidRPr="003F4922">
              <w:rPr>
                <w:rFonts w:ascii="Times New Roman" w:hAnsi="Times New Roman" w:cs="Times New Roman"/>
                <w:sz w:val="24"/>
                <w:szCs w:val="24"/>
              </w:rPr>
              <w:t xml:space="preserve">Then, </w:t>
            </w:r>
            <w:r w:rsidRPr="003F4922">
              <w:rPr>
                <w:rFonts w:ascii="Times New Roman" w:hAnsi="Times New Roman" w:cs="Times New Roman"/>
                <w:position w:val="-10"/>
                <w:sz w:val="24"/>
                <w:szCs w:val="24"/>
              </w:rPr>
              <w:object w:dxaOrig="2640" w:dyaOrig="320">
                <v:shape id="_x0000_i2554" type="#_x0000_t75" style="width:132pt;height:15.6pt" o:ole="">
                  <v:imagedata r:id="rId1412" o:title=""/>
                </v:shape>
                <o:OLEObject Type="Embed" ProgID="Equation.3" ShapeID="_x0000_i2554" DrawAspect="Content" ObjectID="_1493543416" r:id="rId2238"/>
              </w:object>
            </w:r>
            <w:r>
              <w:rPr>
                <w:rFonts w:ascii="Times New Roman" w:hAnsi="Times New Roman" w:cs="Times New Roman" w:hint="eastAsia"/>
                <w:sz w:val="24"/>
                <w:szCs w:val="24"/>
              </w:rPr>
              <w:t xml:space="preserve">, </w:t>
            </w:r>
            <w:r w:rsidRPr="003F4922">
              <w:rPr>
                <w:rFonts w:ascii="Times New Roman" w:hAnsi="Times New Roman" w:cs="Times New Roman"/>
                <w:position w:val="-10"/>
                <w:sz w:val="24"/>
                <w:szCs w:val="24"/>
              </w:rPr>
              <w:object w:dxaOrig="1260" w:dyaOrig="320">
                <v:shape id="_x0000_i2555" type="#_x0000_t75" style="width:63.6pt;height:15.6pt" o:ole="">
                  <v:imagedata r:id="rId1424" o:title=""/>
                </v:shape>
                <o:OLEObject Type="Embed" ProgID="Equation.3" ShapeID="_x0000_i2555" DrawAspect="Content" ObjectID="_1493543417" r:id="rId2239"/>
              </w:object>
            </w:r>
          </w:p>
        </w:tc>
        <w:tc>
          <w:tcPr>
            <w:tcW w:w="1418" w:type="dxa"/>
          </w:tcPr>
          <w:p w:rsidR="000C558C" w:rsidRPr="003F4922" w:rsidRDefault="000C558C" w:rsidP="00205A7A">
            <w:pPr>
              <w:jc w:val="center"/>
              <w:rPr>
                <w:rFonts w:ascii="Times New Roman" w:hAnsi="Times New Roman" w:cs="Times New Roman"/>
                <w:sz w:val="24"/>
                <w:szCs w:val="24"/>
              </w:rPr>
            </w:pPr>
            <w:r w:rsidRPr="003F4922">
              <w:rPr>
                <w:rFonts w:ascii="Times New Roman" w:hAnsi="Times New Roman" w:cs="Times New Roman"/>
                <w:sz w:val="24"/>
                <w:szCs w:val="24"/>
              </w:rPr>
              <w:t>R</w:t>
            </w:r>
            <w:r>
              <w:rPr>
                <w:rFonts w:ascii="Times New Roman" w:hAnsi="Times New Roman" w:cs="Times New Roman" w:hint="eastAsia"/>
                <w:sz w:val="24"/>
                <w:szCs w:val="24"/>
              </w:rPr>
              <w:t>1</w:t>
            </w:r>
          </w:p>
        </w:tc>
        <w:tc>
          <w:tcPr>
            <w:tcW w:w="510" w:type="dxa"/>
          </w:tcPr>
          <w:p w:rsidR="000C558C" w:rsidRPr="003F4922" w:rsidRDefault="000C558C" w:rsidP="00205A7A">
            <w:pPr>
              <w:rPr>
                <w:rFonts w:ascii="Times New Roman" w:hAnsi="Times New Roman" w:cs="Times New Roman"/>
                <w:sz w:val="24"/>
                <w:szCs w:val="24"/>
              </w:rPr>
            </w:pPr>
            <w:r w:rsidRPr="003F4922">
              <w:rPr>
                <w:rFonts w:ascii="Times New Roman" w:hAnsi="Times New Roman" w:cs="Times New Roman"/>
                <w:sz w:val="24"/>
                <w:szCs w:val="24"/>
              </w:rPr>
              <w:t>N</w:t>
            </w:r>
          </w:p>
        </w:tc>
      </w:tr>
      <w:tr w:rsidR="000C558C" w:rsidRPr="0044107B" w:rsidTr="00205A7A">
        <w:trPr>
          <w:trHeight w:val="350"/>
        </w:trPr>
        <w:tc>
          <w:tcPr>
            <w:tcW w:w="851" w:type="dxa"/>
          </w:tcPr>
          <w:p w:rsidR="000C558C" w:rsidRPr="003F4922" w:rsidRDefault="000C558C" w:rsidP="00205A7A">
            <w:pPr>
              <w:jc w:val="center"/>
              <w:rPr>
                <w:rFonts w:ascii="Times New Roman" w:hAnsi="Times New Roman" w:cs="Times New Roman"/>
                <w:sz w:val="24"/>
                <w:szCs w:val="24"/>
              </w:rPr>
            </w:pPr>
            <w:r>
              <w:rPr>
                <w:rFonts w:ascii="Times New Roman" w:hAnsi="Times New Roman" w:cs="Times New Roman" w:hint="eastAsia"/>
                <w:sz w:val="24"/>
                <w:szCs w:val="24"/>
              </w:rPr>
              <w:t xml:space="preserve">6 </w:t>
            </w:r>
          </w:p>
        </w:tc>
        <w:tc>
          <w:tcPr>
            <w:tcW w:w="5386" w:type="dxa"/>
          </w:tcPr>
          <w:p w:rsidR="000C558C" w:rsidRPr="003F4922" w:rsidRDefault="000C558C" w:rsidP="00205A7A">
            <w:pPr>
              <w:rPr>
                <w:rFonts w:ascii="Times New Roman" w:hAnsi="Times New Roman" w:cs="Times New Roman"/>
                <w:sz w:val="24"/>
                <w:szCs w:val="24"/>
              </w:rPr>
            </w:pPr>
            <w:r w:rsidRPr="003F4922">
              <w:rPr>
                <w:rFonts w:ascii="Times New Roman" w:hAnsi="Times New Roman" w:cs="Times New Roman"/>
                <w:sz w:val="24"/>
                <w:szCs w:val="24"/>
              </w:rPr>
              <w:t>The</w:t>
            </w:r>
            <w:r>
              <w:rPr>
                <w:rFonts w:ascii="Times New Roman" w:hAnsi="Times New Roman" w:cs="Times New Roman"/>
                <w:sz w:val="24"/>
                <w:szCs w:val="24"/>
              </w:rPr>
              <w:t>refore</w:t>
            </w:r>
            <w:r w:rsidRPr="003F4922">
              <w:rPr>
                <w:rFonts w:ascii="Times New Roman" w:hAnsi="Times New Roman" w:cs="Times New Roman"/>
                <w:sz w:val="24"/>
                <w:szCs w:val="24"/>
              </w:rPr>
              <w:t xml:space="preserve">, </w:t>
            </w:r>
            <w:r w:rsidRPr="002954E2">
              <w:rPr>
                <w:rFonts w:ascii="Times New Roman" w:hAnsi="Times New Roman" w:cs="Times New Roman"/>
                <w:position w:val="-14"/>
                <w:sz w:val="24"/>
                <w:szCs w:val="24"/>
              </w:rPr>
              <w:object w:dxaOrig="1800" w:dyaOrig="380">
                <v:shape id="_x0000_i2556" type="#_x0000_t75" style="width:90pt;height:17.4pt" o:ole="">
                  <v:imagedata r:id="rId1410" o:title=""/>
                </v:shape>
                <o:OLEObject Type="Embed" ProgID="Equation.3" ShapeID="_x0000_i2556" DrawAspect="Content" ObjectID="_1493543418" r:id="rId2240"/>
              </w:object>
            </w:r>
            <w:r>
              <w:rPr>
                <w:rFonts w:ascii="Times New Roman" w:hAnsi="Times New Roman" w:cs="Times New Roman" w:hint="eastAsia"/>
                <w:sz w:val="24"/>
                <w:szCs w:val="24"/>
              </w:rPr>
              <w:t>.</w:t>
            </w:r>
          </w:p>
        </w:tc>
        <w:tc>
          <w:tcPr>
            <w:tcW w:w="1418" w:type="dxa"/>
          </w:tcPr>
          <w:p w:rsidR="000C558C" w:rsidRPr="003F4922" w:rsidRDefault="000C558C" w:rsidP="00205A7A">
            <w:pPr>
              <w:jc w:val="center"/>
              <w:rPr>
                <w:rFonts w:ascii="Times New Roman" w:hAnsi="Times New Roman" w:cs="Times New Roman"/>
                <w:sz w:val="24"/>
                <w:szCs w:val="24"/>
              </w:rPr>
            </w:pPr>
            <w:r w:rsidRPr="003F4922">
              <w:rPr>
                <w:rFonts w:ascii="Times New Roman" w:hAnsi="Times New Roman" w:cs="Times New Roman"/>
                <w:sz w:val="24"/>
                <w:szCs w:val="24"/>
              </w:rPr>
              <w:t>R1</w:t>
            </w:r>
          </w:p>
        </w:tc>
        <w:tc>
          <w:tcPr>
            <w:tcW w:w="510" w:type="dxa"/>
          </w:tcPr>
          <w:p w:rsidR="000C558C" w:rsidRPr="003F4922" w:rsidRDefault="000C558C" w:rsidP="00205A7A">
            <w:pPr>
              <w:rPr>
                <w:rFonts w:ascii="Times New Roman" w:hAnsi="Times New Roman" w:cs="Times New Roman"/>
                <w:sz w:val="24"/>
                <w:szCs w:val="24"/>
              </w:rPr>
            </w:pPr>
            <w:r w:rsidRPr="003F4922">
              <w:rPr>
                <w:rFonts w:ascii="Times New Roman" w:hAnsi="Times New Roman" w:cs="Times New Roman"/>
                <w:sz w:val="24"/>
                <w:szCs w:val="24"/>
              </w:rPr>
              <w:t>N</w:t>
            </w:r>
          </w:p>
        </w:tc>
      </w:tr>
    </w:tbl>
    <w:p w:rsidR="000C558C" w:rsidRDefault="000C558C" w:rsidP="00467135">
      <w:pPr>
        <w:spacing w:after="0" w:line="240" w:lineRule="auto"/>
        <w:rPr>
          <w:rFonts w:ascii="Times New Roman" w:hAnsi="Times New Roman" w:cs="Times New Roman"/>
          <w:sz w:val="24"/>
          <w:szCs w:val="24"/>
        </w:rPr>
      </w:pPr>
    </w:p>
    <w:p w:rsidR="00AB5C97" w:rsidRDefault="00AB5C97" w:rsidP="00AB5C97">
      <w:pPr>
        <w:spacing w:after="0" w:line="480" w:lineRule="auto"/>
        <w:ind w:firstLine="720"/>
        <w:rPr>
          <w:rFonts w:ascii="Times New Roman" w:hAnsi="Times New Roman" w:cs="Times New Roman"/>
          <w:sz w:val="24"/>
          <w:szCs w:val="24"/>
        </w:rPr>
      </w:pPr>
      <w:r>
        <w:rPr>
          <w:rFonts w:ascii="Times New Roman" w:hAnsi="Times New Roman" w:cs="Times New Roman" w:hint="eastAsia"/>
          <w:sz w:val="24"/>
          <w:szCs w:val="24"/>
        </w:rPr>
        <w:t xml:space="preserve">The following is an explanation of the above proof.  One of the ways to show the </w:t>
      </w:r>
      <w:r>
        <w:rPr>
          <w:rFonts w:ascii="Times New Roman" w:hAnsi="Times New Roman" w:cs="Times New Roman"/>
          <w:sz w:val="24"/>
          <w:szCs w:val="24"/>
        </w:rPr>
        <w:t>function</w:t>
      </w:r>
      <w:r>
        <w:rPr>
          <w:rFonts w:ascii="Times New Roman" w:hAnsi="Times New Roman" w:cs="Times New Roman" w:hint="eastAsia"/>
          <w:sz w:val="24"/>
          <w:szCs w:val="24"/>
        </w:rPr>
        <w:t xml:space="preserve"> </w:t>
      </w:r>
      <w:r w:rsidRPr="004D4934">
        <w:rPr>
          <w:rFonts w:ascii="Times New Roman" w:hAnsi="Times New Roman" w:cs="Times New Roman"/>
          <w:position w:val="-10"/>
          <w:sz w:val="24"/>
          <w:szCs w:val="24"/>
        </w:rPr>
        <w:object w:dxaOrig="3060" w:dyaOrig="320">
          <v:shape id="_x0000_i2557" type="#_x0000_t75" style="width:153.6pt;height:15.6pt" o:ole="">
            <v:imagedata r:id="rId1388" o:title=""/>
          </v:shape>
          <o:OLEObject Type="Embed" ProgID="Equation.3" ShapeID="_x0000_i2557" DrawAspect="Content" ObjectID="_1493543419" r:id="rId2241"/>
        </w:object>
      </w:r>
      <w:r>
        <w:rPr>
          <w:rFonts w:ascii="Times New Roman" w:hAnsi="Times New Roman" w:cs="Times New Roman" w:hint="eastAsia"/>
          <w:sz w:val="24"/>
          <w:szCs w:val="24"/>
        </w:rPr>
        <w:t xml:space="preserve">is injective is to show that </w:t>
      </w:r>
      <w:r>
        <w:rPr>
          <w:rFonts w:ascii="Times New Roman" w:hAnsi="Times New Roman" w:cs="Times New Roman"/>
          <w:sz w:val="24"/>
          <w:szCs w:val="24"/>
        </w:rPr>
        <w:t>if</w:t>
      </w:r>
      <w:r w:rsidRPr="004D4934">
        <w:rPr>
          <w:rFonts w:ascii="Times New Roman" w:hAnsi="Times New Roman" w:cs="Times New Roman"/>
          <w:position w:val="-10"/>
          <w:sz w:val="24"/>
          <w:szCs w:val="24"/>
        </w:rPr>
        <w:object w:dxaOrig="1520" w:dyaOrig="320">
          <v:shape id="_x0000_i2558" type="#_x0000_t75" style="width:77.4pt;height:15.6pt" o:ole="">
            <v:imagedata r:id="rId1391" o:title=""/>
          </v:shape>
          <o:OLEObject Type="Embed" ProgID="Equation.3" ShapeID="_x0000_i2558" DrawAspect="Content" ObjectID="_1493543420" r:id="rId2242"/>
        </w:object>
      </w:r>
      <w:r>
        <w:rPr>
          <w:rFonts w:ascii="Times New Roman" w:hAnsi="Times New Roman" w:cs="Times New Roman" w:hint="eastAsia"/>
          <w:sz w:val="24"/>
          <w:szCs w:val="24"/>
        </w:rPr>
        <w:t xml:space="preserve">, </w:t>
      </w:r>
      <w:r>
        <w:rPr>
          <w:rFonts w:ascii="Times New Roman" w:hAnsi="Times New Roman" w:cs="Times New Roman"/>
          <w:sz w:val="24"/>
          <w:szCs w:val="24"/>
        </w:rPr>
        <w:t>then</w:t>
      </w:r>
      <w:r w:rsidRPr="004D4934">
        <w:rPr>
          <w:rFonts w:ascii="Times New Roman" w:hAnsi="Times New Roman" w:cs="Times New Roman"/>
          <w:position w:val="-10"/>
          <w:sz w:val="24"/>
          <w:szCs w:val="24"/>
        </w:rPr>
        <w:object w:dxaOrig="800" w:dyaOrig="320">
          <v:shape id="_x0000_i2559" type="#_x0000_t75" style="width:39pt;height:15.6pt" o:ole="">
            <v:imagedata r:id="rId1393" o:title=""/>
          </v:shape>
          <o:OLEObject Type="Embed" ProgID="Equation.3" ShapeID="_x0000_i2559" DrawAspect="Content" ObjectID="_1493543421" r:id="rId2243"/>
        </w:object>
      </w:r>
      <w:r>
        <w:rPr>
          <w:rFonts w:ascii="Times New Roman" w:hAnsi="Times New Roman" w:cs="Times New Roman" w:hint="eastAsia"/>
          <w:sz w:val="24"/>
          <w:szCs w:val="24"/>
        </w:rPr>
        <w:t xml:space="preserve">.  Then, paying attention to the ignition phrase </w:t>
      </w:r>
      <w:r>
        <w:rPr>
          <w:rFonts w:ascii="Times New Roman" w:hAnsi="Times New Roman" w:cs="Times New Roman"/>
          <w:sz w:val="24"/>
          <w:szCs w:val="24"/>
        </w:rPr>
        <w:t>“</w:t>
      </w:r>
      <w:r w:rsidRPr="004D4934">
        <w:rPr>
          <w:rFonts w:ascii="Times New Roman" w:hAnsi="Times New Roman" w:cs="Times New Roman"/>
          <w:position w:val="-10"/>
          <w:sz w:val="24"/>
          <w:szCs w:val="24"/>
        </w:rPr>
        <w:object w:dxaOrig="1520" w:dyaOrig="320">
          <v:shape id="_x0000_i2560" type="#_x0000_t75" style="width:77.4pt;height:15.6pt" o:ole="">
            <v:imagedata r:id="rId1391" o:title=""/>
          </v:shape>
          <o:OLEObject Type="Embed" ProgID="Equation.3" ShapeID="_x0000_i2560" DrawAspect="Content" ObjectID="_1493543422" r:id="rId2244"/>
        </w:object>
      </w:r>
      <w:r>
        <w:rPr>
          <w:rFonts w:ascii="Times New Roman" w:hAnsi="Times New Roman" w:cs="Times New Roman" w:hint="eastAsia"/>
          <w:sz w:val="24"/>
          <w:szCs w:val="24"/>
        </w:rPr>
        <w:t>,</w:t>
      </w:r>
      <w:r>
        <w:rPr>
          <w:rFonts w:ascii="Times New Roman" w:hAnsi="Times New Roman" w:cs="Times New Roman"/>
          <w:sz w:val="24"/>
          <w:szCs w:val="24"/>
        </w:rPr>
        <w:t>”</w:t>
      </w:r>
      <w:r>
        <w:rPr>
          <w:rFonts w:ascii="Times New Roman" w:hAnsi="Times New Roman" w:cs="Times New Roman" w:hint="eastAsia"/>
          <w:sz w:val="24"/>
          <w:szCs w:val="24"/>
        </w:rPr>
        <w:t xml:space="preserve"> one may start a proving argument with </w:t>
      </w:r>
      <w:r>
        <w:rPr>
          <w:rFonts w:ascii="Times New Roman" w:hAnsi="Times New Roman" w:cs="Times New Roman"/>
          <w:sz w:val="24"/>
          <w:szCs w:val="24"/>
        </w:rPr>
        <w:t>“</w:t>
      </w:r>
      <w:r>
        <w:rPr>
          <w:rFonts w:ascii="Times New Roman" w:hAnsi="Times New Roman" w:cs="Times New Roman" w:hint="eastAsia"/>
          <w:sz w:val="24"/>
          <w:szCs w:val="24"/>
        </w:rPr>
        <w:t xml:space="preserve">Suppose </w:t>
      </w:r>
      <w:r>
        <w:rPr>
          <w:rFonts w:ascii="Times New Roman" w:hAnsi="Times New Roman" w:cs="Times New Roman"/>
          <w:sz w:val="24"/>
          <w:szCs w:val="24"/>
        </w:rPr>
        <w:t>that</w:t>
      </w:r>
      <w:r w:rsidRPr="004D4934">
        <w:rPr>
          <w:rFonts w:ascii="Times New Roman" w:hAnsi="Times New Roman" w:cs="Times New Roman"/>
          <w:position w:val="-10"/>
          <w:sz w:val="24"/>
          <w:szCs w:val="24"/>
        </w:rPr>
        <w:object w:dxaOrig="1520" w:dyaOrig="320">
          <v:shape id="_x0000_i2561" type="#_x0000_t75" style="width:77.4pt;height:15.6pt" o:ole="">
            <v:imagedata r:id="rId1391" o:title=""/>
          </v:shape>
          <o:OLEObject Type="Embed" ProgID="Equation.3" ShapeID="_x0000_i2561" DrawAspect="Content" ObjectID="_1493543423" r:id="rId2245"/>
        </w:object>
      </w:r>
      <w:r>
        <w:rPr>
          <w:rFonts w:ascii="Times New Roman" w:hAnsi="Times New Roman" w:cs="Times New Roman" w:hint="eastAsia"/>
          <w:sz w:val="24"/>
          <w:szCs w:val="24"/>
        </w:rPr>
        <w:t>.</w:t>
      </w:r>
      <w:r>
        <w:rPr>
          <w:rFonts w:ascii="Times New Roman" w:hAnsi="Times New Roman" w:cs="Times New Roman"/>
          <w:sz w:val="24"/>
          <w:szCs w:val="24"/>
        </w:rPr>
        <w:t>”</w:t>
      </w:r>
      <w:r>
        <w:rPr>
          <w:rFonts w:ascii="Times New Roman" w:hAnsi="Times New Roman" w:cs="Times New Roman" w:hint="eastAsia"/>
          <w:sz w:val="24"/>
          <w:szCs w:val="24"/>
        </w:rPr>
        <w:t xml:space="preserve">  Noting</w:t>
      </w:r>
      <w:r w:rsidRPr="004D4934">
        <w:rPr>
          <w:rFonts w:ascii="Times New Roman" w:hAnsi="Times New Roman" w:cs="Times New Roman"/>
          <w:sz w:val="24"/>
          <w:szCs w:val="24"/>
        </w:rPr>
        <w:t xml:space="preserve"> </w:t>
      </w:r>
      <w:r>
        <w:rPr>
          <w:rFonts w:ascii="Times New Roman" w:hAnsi="Times New Roman" w:cs="Times New Roman" w:hint="eastAsia"/>
          <w:sz w:val="24"/>
          <w:szCs w:val="24"/>
        </w:rPr>
        <w:t xml:space="preserve">the given condition </w:t>
      </w:r>
      <w:r>
        <w:rPr>
          <w:rFonts w:ascii="Times New Roman" w:hAnsi="Times New Roman" w:cs="Times New Roman"/>
          <w:sz w:val="24"/>
          <w:szCs w:val="24"/>
        </w:rPr>
        <w:t>“</w:t>
      </w:r>
      <w:r w:rsidRPr="004D4934">
        <w:rPr>
          <w:rFonts w:ascii="Times New Roman" w:hAnsi="Times New Roman" w:cs="Times New Roman"/>
          <w:position w:val="-10"/>
          <w:sz w:val="24"/>
          <w:szCs w:val="24"/>
        </w:rPr>
        <w:object w:dxaOrig="3060" w:dyaOrig="320">
          <v:shape id="_x0000_i2562" type="#_x0000_t75" style="width:153.6pt;height:15.6pt" o:ole="">
            <v:imagedata r:id="rId1388" o:title=""/>
          </v:shape>
          <o:OLEObject Type="Embed" ProgID="Equation.3" ShapeID="_x0000_i2562" DrawAspect="Content" ObjectID="_1493543424" r:id="rId2246"/>
        </w:object>
      </w:r>
      <w:r>
        <w:rPr>
          <w:rFonts w:ascii="Times New Roman" w:hAnsi="Times New Roman" w:cs="Times New Roman" w:hint="eastAsia"/>
          <w:sz w:val="24"/>
          <w:szCs w:val="24"/>
        </w:rPr>
        <w:t>,</w:t>
      </w:r>
      <w:r>
        <w:rPr>
          <w:rFonts w:ascii="Times New Roman" w:hAnsi="Times New Roman" w:cs="Times New Roman"/>
          <w:sz w:val="24"/>
          <w:szCs w:val="24"/>
        </w:rPr>
        <w:t>”</w:t>
      </w:r>
      <w:r>
        <w:rPr>
          <w:rFonts w:ascii="Times New Roman" w:hAnsi="Times New Roman" w:cs="Times New Roman" w:hint="eastAsia"/>
          <w:sz w:val="24"/>
          <w:szCs w:val="24"/>
        </w:rPr>
        <w:t xml:space="preserve"> one can </w:t>
      </w:r>
      <w:r>
        <w:rPr>
          <w:rFonts w:ascii="Times New Roman" w:hAnsi="Times New Roman" w:cs="Times New Roman"/>
          <w:sz w:val="24"/>
          <w:szCs w:val="24"/>
        </w:rPr>
        <w:t>rephrase</w:t>
      </w:r>
      <w:r>
        <w:rPr>
          <w:rFonts w:ascii="Times New Roman" w:hAnsi="Times New Roman" w:cs="Times New Roman" w:hint="eastAsia"/>
          <w:sz w:val="24"/>
          <w:szCs w:val="24"/>
        </w:rPr>
        <w:t xml:space="preserve"> </w:t>
      </w:r>
      <w:r w:rsidRPr="004D4934">
        <w:rPr>
          <w:rFonts w:ascii="Times New Roman" w:hAnsi="Times New Roman" w:cs="Times New Roman"/>
          <w:position w:val="-10"/>
          <w:sz w:val="24"/>
          <w:szCs w:val="24"/>
        </w:rPr>
        <w:object w:dxaOrig="1520" w:dyaOrig="320">
          <v:shape id="_x0000_i2563" type="#_x0000_t75" style="width:77.4pt;height:15.6pt" o:ole="">
            <v:imagedata r:id="rId1391" o:title=""/>
          </v:shape>
          <o:OLEObject Type="Embed" ProgID="Equation.3" ShapeID="_x0000_i2563" DrawAspect="Content" ObjectID="_1493543425" r:id="rId2247"/>
        </w:object>
      </w:r>
      <w:r>
        <w:rPr>
          <w:rFonts w:ascii="Times New Roman" w:hAnsi="Times New Roman" w:cs="Times New Roman" w:hint="eastAsia"/>
          <w:sz w:val="24"/>
          <w:szCs w:val="24"/>
        </w:rPr>
        <w:t xml:space="preserve">with </w:t>
      </w:r>
      <w:r w:rsidRPr="002A2567">
        <w:rPr>
          <w:rFonts w:ascii="Times New Roman" w:hAnsi="Times New Roman" w:cs="Times New Roman"/>
          <w:position w:val="-10"/>
          <w:sz w:val="24"/>
          <w:szCs w:val="24"/>
        </w:rPr>
        <w:object w:dxaOrig="1120" w:dyaOrig="320">
          <v:shape id="_x0000_i2564" type="#_x0000_t75" style="width:57pt;height:15.6pt" o:ole="">
            <v:imagedata r:id="rId1434" o:title=""/>
          </v:shape>
          <o:OLEObject Type="Embed" ProgID="Equation.3" ShapeID="_x0000_i2564" DrawAspect="Content" ObjectID="_1493543426" r:id="rId2248"/>
        </w:object>
      </w:r>
      <w:r>
        <w:rPr>
          <w:rFonts w:ascii="Times New Roman" w:hAnsi="Times New Roman" w:cs="Times New Roman"/>
          <w:sz w:val="24"/>
          <w:szCs w:val="24"/>
        </w:rPr>
        <w:t xml:space="preserve"> </w:t>
      </w:r>
      <w:r>
        <w:rPr>
          <w:rFonts w:ascii="Times New Roman" w:hAnsi="Times New Roman" w:cs="Times New Roman" w:hint="eastAsia"/>
          <w:sz w:val="24"/>
          <w:szCs w:val="24"/>
        </w:rPr>
        <w:t xml:space="preserve">based on the way for </w:t>
      </w:r>
      <w:r w:rsidRPr="004D4934">
        <w:rPr>
          <w:rFonts w:ascii="Times New Roman" w:hAnsi="Times New Roman" w:cs="Times New Roman"/>
          <w:position w:val="-10"/>
          <w:sz w:val="24"/>
          <w:szCs w:val="24"/>
        </w:rPr>
        <w:object w:dxaOrig="1840" w:dyaOrig="320">
          <v:shape id="_x0000_i2565" type="#_x0000_t75" style="width:92.4pt;height:15.6pt" o:ole="">
            <v:imagedata r:id="rId1436" o:title=""/>
          </v:shape>
          <o:OLEObject Type="Embed" ProgID="Equation.3" ShapeID="_x0000_i2565" DrawAspect="Content" ObjectID="_1493543427" r:id="rId2249"/>
        </w:object>
      </w:r>
      <w:r>
        <w:rPr>
          <w:rFonts w:ascii="Times New Roman" w:hAnsi="Times New Roman" w:cs="Times New Roman" w:hint="eastAsia"/>
          <w:sz w:val="24"/>
          <w:szCs w:val="24"/>
        </w:rPr>
        <w:t xml:space="preserve">to be defined.  One can further rephrase </w:t>
      </w:r>
      <w:r w:rsidRPr="002A2567">
        <w:rPr>
          <w:rFonts w:ascii="Times New Roman" w:hAnsi="Times New Roman" w:cs="Times New Roman"/>
          <w:position w:val="-10"/>
          <w:sz w:val="24"/>
          <w:szCs w:val="24"/>
        </w:rPr>
        <w:object w:dxaOrig="1120" w:dyaOrig="320">
          <v:shape id="_x0000_i2566" type="#_x0000_t75" style="width:57pt;height:15.6pt" o:ole="">
            <v:imagedata r:id="rId1434" o:title=""/>
          </v:shape>
          <o:OLEObject Type="Embed" ProgID="Equation.3" ShapeID="_x0000_i2566" DrawAspect="Content" ObjectID="_1493543428" r:id="rId2250"/>
        </w:object>
      </w:r>
      <w:r>
        <w:rPr>
          <w:rFonts w:ascii="Times New Roman" w:hAnsi="Times New Roman" w:cs="Times New Roman"/>
          <w:sz w:val="24"/>
          <w:szCs w:val="24"/>
        </w:rPr>
        <w:t xml:space="preserve">with </w:t>
      </w:r>
      <w:r w:rsidRPr="00E93BE9">
        <w:rPr>
          <w:rFonts w:ascii="Times New Roman" w:hAnsi="Times New Roman" w:cs="Times New Roman"/>
          <w:position w:val="-12"/>
          <w:sz w:val="24"/>
          <w:szCs w:val="24"/>
        </w:rPr>
        <w:object w:dxaOrig="2540" w:dyaOrig="360">
          <v:shape id="_x0000_i2567" type="#_x0000_t75" style="width:128.4pt;height:18.6pt" o:ole="">
            <v:imagedata r:id="rId1439" o:title=""/>
          </v:shape>
          <o:OLEObject Type="Embed" ProgID="Equation.3" ShapeID="_x0000_i2567" DrawAspect="Content" ObjectID="_1493543429" r:id="rId2251"/>
        </w:object>
      </w:r>
      <w:r>
        <w:rPr>
          <w:rFonts w:ascii="Times New Roman" w:hAnsi="Times New Roman" w:cs="Times New Roman" w:hint="eastAsia"/>
          <w:sz w:val="24"/>
          <w:szCs w:val="24"/>
        </w:rPr>
        <w:t xml:space="preserve">to </w:t>
      </w:r>
      <w:r>
        <w:rPr>
          <w:rFonts w:ascii="Times New Roman" w:hAnsi="Times New Roman" w:cs="Times New Roman"/>
          <w:sz w:val="24"/>
          <w:szCs w:val="24"/>
        </w:rPr>
        <w:t>obtain</w:t>
      </w:r>
      <w:r w:rsidRPr="000C3F08">
        <w:rPr>
          <w:rFonts w:ascii="Times New Roman" w:hAnsi="Times New Roman" w:cs="Times New Roman"/>
          <w:position w:val="-10"/>
          <w:sz w:val="24"/>
          <w:szCs w:val="24"/>
        </w:rPr>
        <w:object w:dxaOrig="1420" w:dyaOrig="320">
          <v:shape id="_x0000_i2568" type="#_x0000_t75" style="width:1in;height:15.6pt" o:ole="">
            <v:imagedata r:id="rId1402" o:title=""/>
          </v:shape>
          <o:OLEObject Type="Embed" ProgID="Equation.3" ShapeID="_x0000_i2568" DrawAspect="Content" ObjectID="_1493543430" r:id="rId2252"/>
        </w:object>
      </w:r>
      <w:r>
        <w:rPr>
          <w:rFonts w:ascii="Times New Roman" w:hAnsi="Times New Roman" w:cs="Times New Roman" w:hint="eastAsia"/>
          <w:sz w:val="24"/>
          <w:szCs w:val="24"/>
        </w:rPr>
        <w:t xml:space="preserve">, which can lead them to conclude </w:t>
      </w:r>
      <w:r>
        <w:rPr>
          <w:rFonts w:ascii="Times New Roman" w:hAnsi="Times New Roman" w:cs="Times New Roman"/>
          <w:sz w:val="24"/>
          <w:szCs w:val="24"/>
        </w:rPr>
        <w:t>that</w:t>
      </w:r>
      <w:r w:rsidRPr="00142FBE">
        <w:rPr>
          <w:rFonts w:ascii="Times New Roman" w:hAnsi="Times New Roman" w:cs="Times New Roman"/>
          <w:position w:val="-10"/>
          <w:sz w:val="24"/>
          <w:szCs w:val="24"/>
        </w:rPr>
        <w:object w:dxaOrig="800" w:dyaOrig="320">
          <v:shape id="_x0000_i2569" type="#_x0000_t75" style="width:39pt;height:15.6pt" o:ole="">
            <v:imagedata r:id="rId1442" o:title=""/>
          </v:shape>
          <o:OLEObject Type="Embed" ProgID="Equation.3" ShapeID="_x0000_i2569" DrawAspect="Content" ObjectID="_1493543431" r:id="rId2253"/>
        </w:object>
      </w:r>
      <w:r>
        <w:rPr>
          <w:rFonts w:ascii="Times New Roman" w:hAnsi="Times New Roman" w:cs="Times New Roman" w:hint="eastAsia"/>
          <w:sz w:val="24"/>
          <w:szCs w:val="24"/>
        </w:rPr>
        <w:t xml:space="preserve">.  </w:t>
      </w:r>
    </w:p>
    <w:p w:rsidR="000C558C" w:rsidRDefault="00AB5C97" w:rsidP="00AB5C97">
      <w:pPr>
        <w:spacing w:after="0" w:line="480" w:lineRule="auto"/>
        <w:ind w:firstLine="720"/>
        <w:rPr>
          <w:rFonts w:ascii="Times New Roman" w:hAnsi="Times New Roman" w:cs="Times New Roman"/>
          <w:sz w:val="24"/>
          <w:szCs w:val="24"/>
        </w:rPr>
      </w:pPr>
      <w:r>
        <w:rPr>
          <w:rFonts w:ascii="Times New Roman" w:hAnsi="Times New Roman" w:cs="Times New Roman" w:hint="eastAsia"/>
          <w:sz w:val="24"/>
          <w:szCs w:val="24"/>
        </w:rPr>
        <w:t>T</w:t>
      </w:r>
      <w:r>
        <w:rPr>
          <w:rFonts w:ascii="Times New Roman" w:hAnsi="Times New Roman" w:cs="Times New Roman"/>
          <w:sz w:val="24"/>
          <w:szCs w:val="24"/>
        </w:rPr>
        <w:t>h</w:t>
      </w:r>
      <w:r>
        <w:rPr>
          <w:rFonts w:ascii="Times New Roman" w:hAnsi="Times New Roman" w:cs="Times New Roman" w:hint="eastAsia"/>
          <w:sz w:val="24"/>
          <w:szCs w:val="24"/>
        </w:rPr>
        <w:t>ere is another way to prove the given proof problem.  T</w:t>
      </w:r>
      <w:r>
        <w:rPr>
          <w:rFonts w:ascii="Times New Roman" w:hAnsi="Times New Roman" w:cs="Times New Roman"/>
          <w:sz w:val="24"/>
          <w:szCs w:val="24"/>
        </w:rPr>
        <w:t>h</w:t>
      </w:r>
      <w:r>
        <w:rPr>
          <w:rFonts w:ascii="Times New Roman" w:hAnsi="Times New Roman" w:cs="Times New Roman" w:hint="eastAsia"/>
          <w:sz w:val="24"/>
          <w:szCs w:val="24"/>
        </w:rPr>
        <w:t xml:space="preserve">ere is a property of </w:t>
      </w:r>
      <w:r w:rsidRPr="00616696">
        <w:rPr>
          <w:rFonts w:ascii="Times New Roman" w:hAnsi="Times New Roman" w:cs="Times New Roman"/>
          <w:sz w:val="24"/>
          <w:szCs w:val="24"/>
        </w:rPr>
        <w:t>an injective homomorphism that</w:t>
      </w:r>
      <w:r>
        <w:rPr>
          <w:rFonts w:ascii="Times New Roman" w:hAnsi="Times New Roman" w:cs="Times New Roman"/>
          <w:sz w:val="24"/>
          <w:szCs w:val="24"/>
        </w:rPr>
        <w:t xml:space="preserve"> </w:t>
      </w:r>
      <w:r w:rsidRPr="004D4934">
        <w:rPr>
          <w:rFonts w:ascii="Times New Roman" w:hAnsi="Times New Roman" w:cs="Times New Roman"/>
          <w:position w:val="-10"/>
          <w:sz w:val="24"/>
          <w:szCs w:val="24"/>
        </w:rPr>
        <w:object w:dxaOrig="1020" w:dyaOrig="320">
          <v:shape id="_x0000_i2570" type="#_x0000_t75" style="width:51.6pt;height:15.6pt" o:ole="">
            <v:imagedata r:id="rId1384" o:title=""/>
          </v:shape>
          <o:OLEObject Type="Embed" ProgID="Equation.3" ShapeID="_x0000_i2570" DrawAspect="Content" ObjectID="_1493543432" r:id="rId2254"/>
        </w:object>
      </w:r>
      <w:r w:rsidRPr="004D4934">
        <w:rPr>
          <w:rFonts w:ascii="Times New Roman" w:hAnsi="Times New Roman" w:cs="Times New Roman"/>
          <w:sz w:val="24"/>
          <w:szCs w:val="24"/>
        </w:rPr>
        <w:t xml:space="preserve">is </w:t>
      </w:r>
      <w:r>
        <w:rPr>
          <w:rFonts w:ascii="Times New Roman" w:hAnsi="Times New Roman" w:cs="Times New Roman"/>
          <w:sz w:val="24"/>
          <w:szCs w:val="24"/>
        </w:rPr>
        <w:t>an injective</w:t>
      </w:r>
      <w:r w:rsidRPr="004D4934">
        <w:rPr>
          <w:rFonts w:ascii="Times New Roman" w:hAnsi="Times New Roman" w:cs="Times New Roman"/>
          <w:sz w:val="24"/>
          <w:szCs w:val="24"/>
        </w:rPr>
        <w:t xml:space="preserve"> ring homomorphism</w:t>
      </w:r>
      <w:r>
        <w:rPr>
          <w:rFonts w:ascii="Times New Roman" w:hAnsi="Times New Roman" w:cs="Times New Roman"/>
          <w:sz w:val="24"/>
          <w:szCs w:val="24"/>
        </w:rPr>
        <w:t xml:space="preserve"> if and only if</w:t>
      </w:r>
      <w:r w:rsidRPr="003F4922">
        <w:rPr>
          <w:rFonts w:ascii="Times New Roman" w:hAnsi="Times New Roman" w:cs="Times New Roman"/>
          <w:position w:val="-10"/>
          <w:sz w:val="24"/>
          <w:szCs w:val="24"/>
        </w:rPr>
        <w:object w:dxaOrig="1180" w:dyaOrig="340">
          <v:shape id="_x0000_i2571" type="#_x0000_t75" style="width:60.6pt;height:15.6pt" o:ole="">
            <v:imagedata r:id="rId1445" o:title=""/>
          </v:shape>
          <o:OLEObject Type="Embed" ProgID="Equation.3" ShapeID="_x0000_i2571" DrawAspect="Content" ObjectID="_1493543433" r:id="rId2255"/>
        </w:object>
      </w:r>
      <w:r>
        <w:rPr>
          <w:rFonts w:ascii="Times New Roman" w:hAnsi="Times New Roman" w:cs="Times New Roman"/>
          <w:sz w:val="24"/>
          <w:szCs w:val="24"/>
        </w:rPr>
        <w:t>.</w:t>
      </w:r>
      <w:r>
        <w:rPr>
          <w:rFonts w:ascii="Times New Roman" w:hAnsi="Times New Roman" w:cs="Times New Roman" w:hint="eastAsia"/>
          <w:sz w:val="24"/>
          <w:szCs w:val="24"/>
        </w:rPr>
        <w:t xml:space="preserve">  Therefore, in order to prove </w:t>
      </w:r>
      <w:r>
        <w:rPr>
          <w:rFonts w:ascii="Times New Roman" w:hAnsi="Times New Roman" w:cs="Times New Roman"/>
          <w:sz w:val="24"/>
          <w:szCs w:val="24"/>
        </w:rPr>
        <w:t>that</w:t>
      </w:r>
      <w:r w:rsidRPr="004D4934">
        <w:rPr>
          <w:rFonts w:ascii="Times New Roman" w:hAnsi="Times New Roman" w:cs="Times New Roman"/>
          <w:position w:val="-10"/>
          <w:sz w:val="24"/>
          <w:szCs w:val="24"/>
        </w:rPr>
        <w:object w:dxaOrig="3060" w:dyaOrig="320">
          <v:shape id="_x0000_i2572" type="#_x0000_t75" style="width:153.6pt;height:15.6pt" o:ole="">
            <v:imagedata r:id="rId1386" o:title=""/>
          </v:shape>
          <o:OLEObject Type="Embed" ProgID="Equation.3" ShapeID="_x0000_i2572" DrawAspect="Content" ObjectID="_1493543434" r:id="rId2256"/>
        </w:object>
      </w:r>
      <w:r>
        <w:rPr>
          <w:rFonts w:ascii="Times New Roman" w:hAnsi="Times New Roman" w:cs="Times New Roman" w:hint="eastAsia"/>
          <w:sz w:val="24"/>
          <w:szCs w:val="24"/>
        </w:rPr>
        <w:t>is injective, one can show</w:t>
      </w:r>
      <w:r w:rsidRPr="009628B2">
        <w:rPr>
          <w:rFonts w:ascii="Times New Roman" w:hAnsi="Times New Roman" w:cs="Times New Roman"/>
          <w:position w:val="-14"/>
          <w:sz w:val="24"/>
          <w:szCs w:val="24"/>
        </w:rPr>
        <w:object w:dxaOrig="1800" w:dyaOrig="380">
          <v:shape id="_x0000_i2573" type="#_x0000_t75" style="width:87.6pt;height:17.4pt" o:ole="">
            <v:imagedata r:id="rId1448" o:title=""/>
          </v:shape>
          <o:OLEObject Type="Embed" ProgID="Equation.3" ShapeID="_x0000_i2573" DrawAspect="Content" ObjectID="_1493543435" r:id="rId2257"/>
        </w:object>
      </w:r>
      <w:r>
        <w:rPr>
          <w:rFonts w:ascii="Times New Roman" w:hAnsi="Times New Roman" w:cs="Times New Roman" w:hint="eastAsia"/>
          <w:sz w:val="24"/>
          <w:szCs w:val="24"/>
        </w:rPr>
        <w:t xml:space="preserve">.  Then, one may start with </w:t>
      </w:r>
      <w:r>
        <w:rPr>
          <w:rFonts w:ascii="Times New Roman" w:hAnsi="Times New Roman" w:cs="Times New Roman"/>
          <w:sz w:val="24"/>
          <w:szCs w:val="24"/>
        </w:rPr>
        <w:t>consider</w:t>
      </w:r>
      <w:r>
        <w:rPr>
          <w:rFonts w:ascii="Times New Roman" w:hAnsi="Times New Roman" w:cs="Times New Roman" w:hint="eastAsia"/>
          <w:sz w:val="24"/>
          <w:szCs w:val="24"/>
        </w:rPr>
        <w:t>ing</w:t>
      </w:r>
      <w:r w:rsidRPr="003F4922">
        <w:rPr>
          <w:rFonts w:ascii="Times New Roman" w:hAnsi="Times New Roman" w:cs="Times New Roman"/>
          <w:position w:val="-10"/>
          <w:sz w:val="24"/>
          <w:szCs w:val="24"/>
        </w:rPr>
        <w:object w:dxaOrig="800" w:dyaOrig="320">
          <v:shape id="_x0000_i2574" type="#_x0000_t75" style="width:39pt;height:15pt" o:ole="">
            <v:imagedata r:id="rId1450" o:title=""/>
          </v:shape>
          <o:OLEObject Type="Embed" ProgID="Equation.3" ShapeID="_x0000_i2574" DrawAspect="Content" ObjectID="_1493543436" r:id="rId2258"/>
        </w:object>
      </w:r>
      <w:r>
        <w:rPr>
          <w:rFonts w:ascii="Times New Roman" w:hAnsi="Times New Roman" w:cs="Times New Roman" w:hint="eastAsia"/>
          <w:sz w:val="24"/>
          <w:szCs w:val="24"/>
        </w:rPr>
        <w:t xml:space="preserve">.  Applying the definition </w:t>
      </w:r>
      <w:r>
        <w:rPr>
          <w:rFonts w:ascii="Times New Roman" w:hAnsi="Times New Roman" w:cs="Times New Roman"/>
          <w:sz w:val="24"/>
          <w:szCs w:val="24"/>
        </w:rPr>
        <w:t>of</w:t>
      </w:r>
      <w:r w:rsidRPr="003F4922">
        <w:rPr>
          <w:rFonts w:ascii="Times New Roman" w:hAnsi="Times New Roman" w:cs="Times New Roman"/>
          <w:position w:val="-10"/>
          <w:sz w:val="24"/>
          <w:szCs w:val="24"/>
        </w:rPr>
        <w:object w:dxaOrig="800" w:dyaOrig="320">
          <v:shape id="_x0000_i2575" type="#_x0000_t75" style="width:39pt;height:15pt" o:ole="">
            <v:imagedata r:id="rId1452" o:title=""/>
          </v:shape>
          <o:OLEObject Type="Embed" ProgID="Equation.3" ShapeID="_x0000_i2575" DrawAspect="Content" ObjectID="_1493543437" r:id="rId2259"/>
        </w:object>
      </w:r>
      <w:r>
        <w:rPr>
          <w:rFonts w:ascii="Times New Roman" w:hAnsi="Times New Roman" w:cs="Times New Roman"/>
          <w:sz w:val="24"/>
          <w:szCs w:val="24"/>
        </w:rPr>
        <w:t xml:space="preserve">, </w:t>
      </w:r>
      <w:r>
        <w:rPr>
          <w:rFonts w:ascii="Times New Roman" w:hAnsi="Times New Roman" w:cs="Times New Roman" w:hint="eastAsia"/>
          <w:sz w:val="24"/>
          <w:szCs w:val="24"/>
        </w:rPr>
        <w:t xml:space="preserve">one may translate it into </w:t>
      </w:r>
      <w:r w:rsidRPr="003F4922">
        <w:rPr>
          <w:rFonts w:ascii="Times New Roman" w:hAnsi="Times New Roman" w:cs="Times New Roman"/>
          <w:position w:val="-10"/>
          <w:sz w:val="24"/>
          <w:szCs w:val="24"/>
        </w:rPr>
        <w:object w:dxaOrig="2640" w:dyaOrig="320">
          <v:shape id="_x0000_i2576" type="#_x0000_t75" style="width:132pt;height:15.6pt" o:ole="">
            <v:imagedata r:id="rId1412" o:title=""/>
          </v:shape>
          <o:OLEObject Type="Embed" ProgID="Equation.3" ShapeID="_x0000_i2576" DrawAspect="Content" ObjectID="_1493543438" r:id="rId2260"/>
        </w:object>
      </w:r>
      <w:r>
        <w:rPr>
          <w:rFonts w:ascii="Times New Roman" w:hAnsi="Times New Roman" w:cs="Times New Roman"/>
          <w:sz w:val="24"/>
          <w:szCs w:val="24"/>
        </w:rPr>
        <w:t xml:space="preserve">, </w:t>
      </w:r>
      <w:r>
        <w:rPr>
          <w:rFonts w:ascii="Times New Roman" w:hAnsi="Times New Roman" w:cs="Times New Roman" w:hint="eastAsia"/>
          <w:sz w:val="24"/>
          <w:szCs w:val="24"/>
        </w:rPr>
        <w:t>in which</w:t>
      </w:r>
      <w:r w:rsidRPr="003F4922">
        <w:rPr>
          <w:rFonts w:ascii="Times New Roman" w:hAnsi="Times New Roman" w:cs="Times New Roman"/>
          <w:position w:val="-12"/>
          <w:sz w:val="24"/>
          <w:szCs w:val="24"/>
        </w:rPr>
        <w:object w:dxaOrig="1140" w:dyaOrig="360">
          <v:shape id="_x0000_i2577" type="#_x0000_t75" style="width:57.6pt;height:18.6pt" o:ole="">
            <v:imagedata r:id="rId1414" o:title=""/>
          </v:shape>
          <o:OLEObject Type="Embed" ProgID="Equation.3" ShapeID="_x0000_i2577" DrawAspect="Content" ObjectID="_1493543439" r:id="rId2261"/>
        </w:object>
      </w:r>
      <w:r>
        <w:rPr>
          <w:rFonts w:ascii="Times New Roman" w:hAnsi="Times New Roman" w:cs="Times New Roman" w:hint="eastAsia"/>
          <w:sz w:val="24"/>
          <w:szCs w:val="24"/>
        </w:rPr>
        <w:t>}</w:t>
      </w:r>
      <w:r>
        <w:rPr>
          <w:rFonts w:ascii="Times New Roman" w:hAnsi="Times New Roman" w:cs="Times New Roman"/>
          <w:sz w:val="24"/>
          <w:szCs w:val="24"/>
        </w:rPr>
        <w:t>.</w:t>
      </w:r>
      <w:r>
        <w:rPr>
          <w:rFonts w:ascii="Times New Roman" w:hAnsi="Times New Roman" w:cs="Times New Roman" w:hint="eastAsia"/>
          <w:sz w:val="24"/>
          <w:szCs w:val="24"/>
        </w:rPr>
        <w:t xml:space="preserve">  Combining </w:t>
      </w:r>
      <w:r>
        <w:rPr>
          <w:rFonts w:ascii="Times New Roman" w:hAnsi="Times New Roman" w:cs="Times New Roman"/>
          <w:sz w:val="24"/>
          <w:szCs w:val="24"/>
        </w:rPr>
        <w:t>the</w:t>
      </w:r>
      <w:r>
        <w:rPr>
          <w:rFonts w:ascii="Times New Roman" w:hAnsi="Times New Roman" w:cs="Times New Roman" w:hint="eastAsia"/>
          <w:sz w:val="24"/>
          <w:szCs w:val="24"/>
        </w:rPr>
        <w:t xml:space="preserve"> given condition </w:t>
      </w:r>
      <w:r w:rsidRPr="004D4934">
        <w:rPr>
          <w:rFonts w:ascii="Times New Roman" w:hAnsi="Times New Roman" w:cs="Times New Roman"/>
          <w:position w:val="-10"/>
          <w:sz w:val="24"/>
          <w:szCs w:val="24"/>
        </w:rPr>
        <w:object w:dxaOrig="3060" w:dyaOrig="320">
          <v:shape id="_x0000_i2578" type="#_x0000_t75" style="width:153.6pt;height:15.6pt" o:ole="">
            <v:imagedata r:id="rId1386" o:title=""/>
          </v:shape>
          <o:OLEObject Type="Embed" ProgID="Equation.3" ShapeID="_x0000_i2578" DrawAspect="Content" ObjectID="_1493543440" r:id="rId2262"/>
        </w:object>
      </w:r>
      <w:r>
        <w:rPr>
          <w:rFonts w:ascii="Times New Roman" w:hAnsi="Times New Roman" w:cs="Times New Roman" w:hint="eastAsia"/>
          <w:sz w:val="24"/>
          <w:szCs w:val="24"/>
        </w:rPr>
        <w:t xml:space="preserve">, one can further rephrase it </w:t>
      </w:r>
      <w:r>
        <w:rPr>
          <w:rFonts w:ascii="Times New Roman" w:hAnsi="Times New Roman" w:cs="Times New Roman"/>
          <w:sz w:val="24"/>
          <w:szCs w:val="24"/>
        </w:rPr>
        <w:t>with</w:t>
      </w:r>
      <w:r w:rsidRPr="003F4922">
        <w:rPr>
          <w:rFonts w:ascii="Times New Roman" w:hAnsi="Times New Roman" w:cs="Times New Roman"/>
          <w:position w:val="-10"/>
          <w:sz w:val="24"/>
          <w:szCs w:val="24"/>
        </w:rPr>
        <w:object w:dxaOrig="2640" w:dyaOrig="320">
          <v:shape id="_x0000_i2579" type="#_x0000_t75" style="width:132pt;height:15.6pt" o:ole="">
            <v:imagedata r:id="rId1412" o:title=""/>
          </v:shape>
          <o:OLEObject Type="Embed" ProgID="Equation.3" ShapeID="_x0000_i2579" DrawAspect="Content" ObjectID="_1493543441" r:id="rId2263"/>
        </w:object>
      </w:r>
      <w:r>
        <w:rPr>
          <w:rFonts w:ascii="Times New Roman" w:hAnsi="Times New Roman" w:cs="Times New Roman"/>
          <w:sz w:val="24"/>
          <w:szCs w:val="24"/>
        </w:rPr>
        <w:t xml:space="preserve">, </w:t>
      </w:r>
      <w:r>
        <w:rPr>
          <w:rFonts w:ascii="Times New Roman" w:hAnsi="Times New Roman" w:cs="Times New Roman" w:hint="eastAsia"/>
          <w:sz w:val="24"/>
          <w:szCs w:val="24"/>
        </w:rPr>
        <w:t>in which</w:t>
      </w:r>
      <w:r w:rsidRPr="003F4922">
        <w:rPr>
          <w:rFonts w:ascii="Times New Roman" w:hAnsi="Times New Roman" w:cs="Times New Roman"/>
          <w:position w:val="-12"/>
          <w:sz w:val="24"/>
          <w:szCs w:val="24"/>
        </w:rPr>
        <w:object w:dxaOrig="940" w:dyaOrig="360">
          <v:shape id="_x0000_i2580" type="#_x0000_t75" style="width:47.4pt;height:18.6pt" o:ole="">
            <v:imagedata r:id="rId1458" o:title=""/>
          </v:shape>
          <o:OLEObject Type="Embed" ProgID="Equation.3" ShapeID="_x0000_i2580" DrawAspect="Content" ObjectID="_1493543442" r:id="rId2264"/>
        </w:object>
      </w:r>
      <w:r>
        <w:rPr>
          <w:rFonts w:ascii="Times New Roman" w:hAnsi="Times New Roman" w:cs="Times New Roman" w:hint="eastAsia"/>
          <w:sz w:val="24"/>
          <w:szCs w:val="24"/>
        </w:rPr>
        <w:t>}</w:t>
      </w:r>
      <w:r>
        <w:rPr>
          <w:rFonts w:ascii="Times New Roman" w:hAnsi="Times New Roman" w:cs="Times New Roman"/>
          <w:sz w:val="24"/>
          <w:szCs w:val="24"/>
        </w:rPr>
        <w:t>.</w:t>
      </w:r>
      <w:r>
        <w:rPr>
          <w:rFonts w:ascii="Times New Roman" w:hAnsi="Times New Roman" w:cs="Times New Roman" w:hint="eastAsia"/>
          <w:sz w:val="24"/>
          <w:szCs w:val="24"/>
        </w:rPr>
        <w:t xml:space="preserve">  Furthermore, one can rephrase it </w:t>
      </w:r>
      <w:r>
        <w:rPr>
          <w:rFonts w:ascii="Times New Roman" w:hAnsi="Times New Roman" w:cs="Times New Roman"/>
          <w:sz w:val="24"/>
          <w:szCs w:val="24"/>
        </w:rPr>
        <w:t>with</w:t>
      </w:r>
      <w:r w:rsidRPr="003F4922">
        <w:rPr>
          <w:rFonts w:ascii="Times New Roman" w:hAnsi="Times New Roman" w:cs="Times New Roman"/>
          <w:position w:val="-10"/>
          <w:sz w:val="24"/>
          <w:szCs w:val="24"/>
        </w:rPr>
        <w:object w:dxaOrig="2640" w:dyaOrig="320">
          <v:shape id="_x0000_i2581" type="#_x0000_t75" style="width:132pt;height:15.6pt" o:ole="">
            <v:imagedata r:id="rId1412" o:title=""/>
          </v:shape>
          <o:OLEObject Type="Embed" ProgID="Equation.3" ShapeID="_x0000_i2581" DrawAspect="Content" ObjectID="_1493543443" r:id="rId2265"/>
        </w:object>
      </w:r>
      <w:r>
        <w:rPr>
          <w:rFonts w:ascii="Times New Roman" w:hAnsi="Times New Roman" w:cs="Times New Roman"/>
          <w:sz w:val="24"/>
          <w:szCs w:val="24"/>
        </w:rPr>
        <w:t xml:space="preserve">, </w:t>
      </w:r>
      <w:r>
        <w:rPr>
          <w:rFonts w:ascii="Times New Roman" w:hAnsi="Times New Roman" w:cs="Times New Roman" w:hint="eastAsia"/>
          <w:sz w:val="24"/>
          <w:szCs w:val="24"/>
        </w:rPr>
        <w:t>in which</w:t>
      </w:r>
      <w:r w:rsidRPr="003F4922">
        <w:rPr>
          <w:rFonts w:ascii="Times New Roman" w:hAnsi="Times New Roman" w:cs="Times New Roman"/>
          <w:position w:val="-10"/>
          <w:sz w:val="24"/>
          <w:szCs w:val="24"/>
        </w:rPr>
        <w:object w:dxaOrig="1100" w:dyaOrig="320">
          <v:shape id="_x0000_i2582" type="#_x0000_t75" style="width:56.4pt;height:15.6pt" o:ole="">
            <v:imagedata r:id="rId1421" o:title=""/>
          </v:shape>
          <o:OLEObject Type="Embed" ProgID="Equation.3" ShapeID="_x0000_i2582" DrawAspect="Content" ObjectID="_1493543444" r:id="rId2266"/>
        </w:object>
      </w:r>
      <w:r>
        <w:rPr>
          <w:rFonts w:ascii="Times New Roman" w:hAnsi="Times New Roman" w:cs="Times New Roman" w:hint="eastAsia"/>
          <w:sz w:val="24"/>
          <w:szCs w:val="24"/>
        </w:rPr>
        <w:t>}</w:t>
      </w:r>
      <w:r>
        <w:rPr>
          <w:rFonts w:ascii="Times New Roman" w:hAnsi="Times New Roman" w:cs="Times New Roman"/>
          <w:sz w:val="24"/>
          <w:szCs w:val="24"/>
        </w:rPr>
        <w:t>.</w:t>
      </w:r>
      <w:r>
        <w:rPr>
          <w:rFonts w:ascii="Times New Roman" w:hAnsi="Times New Roman" w:cs="Times New Roman" w:hint="eastAsia"/>
          <w:sz w:val="24"/>
          <w:szCs w:val="24"/>
        </w:rPr>
        <w:t xml:space="preserve">  Then, they can conclude </w:t>
      </w:r>
      <w:r>
        <w:rPr>
          <w:rFonts w:ascii="Times New Roman" w:hAnsi="Times New Roman" w:cs="Times New Roman"/>
          <w:sz w:val="24"/>
          <w:szCs w:val="24"/>
        </w:rPr>
        <w:t>that</w:t>
      </w:r>
      <w:r w:rsidRPr="003F4922">
        <w:rPr>
          <w:rFonts w:ascii="Times New Roman" w:hAnsi="Times New Roman" w:cs="Times New Roman"/>
          <w:position w:val="-10"/>
          <w:sz w:val="24"/>
          <w:szCs w:val="24"/>
        </w:rPr>
        <w:object w:dxaOrig="2320" w:dyaOrig="320">
          <v:shape id="_x0000_i2583" type="#_x0000_t75" style="width:117pt;height:15.6pt" o:ole="">
            <v:imagedata r:id="rId1462" o:title=""/>
          </v:shape>
          <o:OLEObject Type="Embed" ProgID="Equation.3" ShapeID="_x0000_i2583" DrawAspect="Content" ObjectID="_1493543445" r:id="rId2267"/>
        </w:object>
      </w:r>
      <w:r>
        <w:rPr>
          <w:rFonts w:ascii="Times New Roman" w:hAnsi="Times New Roman" w:cs="Times New Roman" w:hint="eastAsia"/>
          <w:sz w:val="24"/>
          <w:szCs w:val="24"/>
        </w:rPr>
        <w:t>}, namely</w:t>
      </w:r>
      <w:r>
        <w:rPr>
          <w:rFonts w:ascii="Times New Roman" w:hAnsi="Times New Roman" w:cs="Times New Roman"/>
          <w:sz w:val="24"/>
          <w:szCs w:val="24"/>
        </w:rPr>
        <w:t>,</w:t>
      </w:r>
      <w:r>
        <w:rPr>
          <w:rFonts w:ascii="Times New Roman" w:hAnsi="Times New Roman" w:cs="Times New Roman" w:hint="eastAsia"/>
          <w:sz w:val="24"/>
          <w:szCs w:val="24"/>
        </w:rPr>
        <w:t xml:space="preserve"> </w:t>
      </w:r>
      <w:r w:rsidRPr="009628B2">
        <w:rPr>
          <w:rFonts w:ascii="Times New Roman" w:hAnsi="Times New Roman" w:cs="Times New Roman"/>
          <w:position w:val="-14"/>
          <w:sz w:val="24"/>
          <w:szCs w:val="24"/>
        </w:rPr>
        <w:object w:dxaOrig="1800" w:dyaOrig="380">
          <v:shape id="_x0000_i2584" type="#_x0000_t75" style="width:87.6pt;height:17.4pt" o:ole="">
            <v:imagedata r:id="rId1464" o:title=""/>
          </v:shape>
          <o:OLEObject Type="Embed" ProgID="Equation.3" ShapeID="_x0000_i2584" DrawAspect="Content" ObjectID="_1493543446" r:id="rId2268"/>
        </w:object>
      </w:r>
      <w:r>
        <w:rPr>
          <w:rFonts w:ascii="Times New Roman" w:hAnsi="Times New Roman" w:cs="Times New Roman"/>
          <w:sz w:val="24"/>
          <w:szCs w:val="24"/>
        </w:rPr>
        <w:t>.</w:t>
      </w:r>
      <w:r>
        <w:rPr>
          <w:rFonts w:ascii="Times New Roman" w:hAnsi="Times New Roman" w:cs="Times New Roman" w:hint="eastAsia"/>
          <w:sz w:val="24"/>
          <w:szCs w:val="24"/>
        </w:rPr>
        <w:t xml:space="preserve"> </w:t>
      </w:r>
      <w:r w:rsidR="000C558C">
        <w:rPr>
          <w:rFonts w:ascii="Times New Roman" w:hAnsi="Times New Roman" w:cs="Times New Roman" w:hint="eastAsia"/>
          <w:sz w:val="24"/>
          <w:szCs w:val="24"/>
        </w:rPr>
        <w:t>The following (Figure 5.</w:t>
      </w:r>
      <w:r w:rsidR="005D7D79">
        <w:rPr>
          <w:rFonts w:ascii="Times New Roman" w:hAnsi="Times New Roman" w:cs="Times New Roman" w:hint="eastAsia"/>
          <w:sz w:val="24"/>
          <w:szCs w:val="24"/>
        </w:rPr>
        <w:t>3</w:t>
      </w:r>
      <w:r w:rsidR="00A16C1B">
        <w:rPr>
          <w:rFonts w:ascii="Times New Roman" w:hAnsi="Times New Roman" w:cs="Times New Roman" w:hint="eastAsia"/>
          <w:sz w:val="24"/>
          <w:szCs w:val="24"/>
        </w:rPr>
        <w:t>1</w:t>
      </w:r>
      <w:r w:rsidR="000C558C">
        <w:rPr>
          <w:rFonts w:ascii="Times New Roman" w:hAnsi="Times New Roman" w:cs="Times New Roman" w:hint="eastAsia"/>
          <w:sz w:val="24"/>
          <w:szCs w:val="24"/>
        </w:rPr>
        <w:t xml:space="preserve">) is </w:t>
      </w:r>
      <w:r w:rsidR="002560AE">
        <w:rPr>
          <w:rFonts w:ascii="Times New Roman" w:hAnsi="Times New Roman" w:cs="Times New Roman" w:hint="eastAsia"/>
          <w:sz w:val="24"/>
          <w:szCs w:val="24"/>
        </w:rPr>
        <w:t>Savanna</w:t>
      </w:r>
      <w:r w:rsidR="000C558C">
        <w:rPr>
          <w:rFonts w:ascii="Times New Roman" w:hAnsi="Times New Roman" w:cs="Times New Roman"/>
          <w:sz w:val="24"/>
          <w:szCs w:val="24"/>
        </w:rPr>
        <w:t>’</w:t>
      </w:r>
      <w:r w:rsidR="000C558C">
        <w:rPr>
          <w:rFonts w:ascii="Times New Roman" w:hAnsi="Times New Roman" w:cs="Times New Roman" w:hint="eastAsia"/>
          <w:sz w:val="24"/>
          <w:szCs w:val="24"/>
        </w:rPr>
        <w:t xml:space="preserve">s proof.  </w:t>
      </w:r>
    </w:p>
    <w:p w:rsidR="000C558C" w:rsidRDefault="000C558C" w:rsidP="000C558C">
      <w:pPr>
        <w:spacing w:after="0" w:line="480" w:lineRule="auto"/>
        <w:jc w:val="center"/>
        <w:rPr>
          <w:rFonts w:ascii="Times New Roman" w:hAnsi="Times New Roman" w:cs="Times New Roman"/>
          <w:sz w:val="24"/>
          <w:szCs w:val="24"/>
        </w:rPr>
      </w:pPr>
      <w:r w:rsidRPr="005B33F0">
        <w:rPr>
          <w:rFonts w:ascii="Times New Roman" w:hAnsi="Times New Roman" w:cs="Times New Roman"/>
          <w:noProof/>
          <w:sz w:val="24"/>
          <w:szCs w:val="24"/>
          <w:bdr w:val="single" w:sz="4" w:space="0" w:color="auto"/>
          <w:lang w:eastAsia="en-US"/>
        </w:rPr>
        <w:drawing>
          <wp:inline distT="0" distB="0" distL="0" distR="0" wp14:anchorId="17509D07" wp14:editId="0AA4E665">
            <wp:extent cx="5146221" cy="1181100"/>
            <wp:effectExtent l="0" t="0" r="0" b="0"/>
            <wp:docPr id="1369" name="Picture 1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8"/>
                    <pic:cNvPicPr>
                      <a:picLocks noChangeAspect="1" noChangeArrowheads="1"/>
                    </pic:cNvPicPr>
                  </pic:nvPicPr>
                  <pic:blipFill>
                    <a:blip r:embed="rId2269">
                      <a:extLst>
                        <a:ext uri="{28A0092B-C50C-407E-A947-70E740481C1C}">
                          <a14:useLocalDpi xmlns:a14="http://schemas.microsoft.com/office/drawing/2010/main" val="0"/>
                        </a:ext>
                      </a:extLst>
                    </a:blip>
                    <a:srcRect/>
                    <a:stretch>
                      <a:fillRect/>
                    </a:stretch>
                  </pic:blipFill>
                  <pic:spPr bwMode="auto">
                    <a:xfrm>
                      <a:off x="0" y="0"/>
                      <a:ext cx="5153891" cy="1182860"/>
                    </a:xfrm>
                    <a:prstGeom prst="rect">
                      <a:avLst/>
                    </a:prstGeom>
                    <a:noFill/>
                    <a:ln>
                      <a:noFill/>
                    </a:ln>
                  </pic:spPr>
                </pic:pic>
              </a:graphicData>
            </a:graphic>
          </wp:inline>
        </w:drawing>
      </w:r>
    </w:p>
    <w:p w:rsidR="000C558C" w:rsidRDefault="000C558C" w:rsidP="000C558C">
      <w:pPr>
        <w:spacing w:after="0" w:line="480" w:lineRule="auto"/>
        <w:jc w:val="center"/>
        <w:rPr>
          <w:rFonts w:ascii="Times New Roman" w:hAnsi="Times New Roman" w:cs="Times New Roman"/>
          <w:sz w:val="24"/>
          <w:szCs w:val="24"/>
        </w:rPr>
      </w:pPr>
      <w:r w:rsidRPr="00255A1B">
        <w:rPr>
          <w:rFonts w:ascii="Times New Roman" w:hAnsi="Times New Roman" w:cs="Times New Roman"/>
          <w:i/>
          <w:sz w:val="24"/>
          <w:szCs w:val="24"/>
        </w:rPr>
        <w:t xml:space="preserve">Figure </w:t>
      </w:r>
      <w:r w:rsidRPr="00337ED1">
        <w:rPr>
          <w:rFonts w:ascii="Times New Roman" w:hAnsi="Times New Roman" w:cs="Times New Roman"/>
          <w:i/>
          <w:sz w:val="24"/>
          <w:szCs w:val="24"/>
        </w:rPr>
        <w:t>5.</w:t>
      </w:r>
      <w:r w:rsidR="005D7D79" w:rsidRPr="00337ED1">
        <w:rPr>
          <w:rFonts w:ascii="Times New Roman" w:hAnsi="Times New Roman" w:cs="Times New Roman" w:hint="eastAsia"/>
          <w:i/>
          <w:sz w:val="24"/>
          <w:szCs w:val="24"/>
        </w:rPr>
        <w:t>3</w:t>
      </w:r>
      <w:r w:rsidR="00A16C1B" w:rsidRPr="00337ED1">
        <w:rPr>
          <w:rFonts w:ascii="Times New Roman" w:hAnsi="Times New Roman" w:cs="Times New Roman" w:hint="eastAsia"/>
          <w:i/>
          <w:sz w:val="24"/>
          <w:szCs w:val="24"/>
        </w:rPr>
        <w:t>1</w:t>
      </w:r>
      <w:r w:rsidR="001C69A7">
        <w:rPr>
          <w:rFonts w:ascii="Times New Roman" w:hAnsi="Times New Roman" w:cs="Times New Roman" w:hint="eastAsia"/>
          <w:sz w:val="24"/>
          <w:szCs w:val="24"/>
        </w:rPr>
        <w:t>.</w:t>
      </w:r>
      <w:r>
        <w:rPr>
          <w:rFonts w:ascii="Times New Roman" w:hAnsi="Times New Roman" w:cs="Times New Roman"/>
          <w:sz w:val="24"/>
          <w:szCs w:val="24"/>
        </w:rPr>
        <w:t xml:space="preserve"> </w:t>
      </w:r>
      <w:r w:rsidR="002560AE">
        <w:rPr>
          <w:rFonts w:ascii="Times New Roman" w:hAnsi="Times New Roman" w:cs="Times New Roman" w:hint="eastAsia"/>
          <w:sz w:val="24"/>
          <w:szCs w:val="24"/>
        </w:rPr>
        <w:t>Savanna</w:t>
      </w:r>
      <w:r>
        <w:rPr>
          <w:rFonts w:ascii="Times New Roman" w:hAnsi="Times New Roman" w:cs="Times New Roman"/>
          <w:sz w:val="24"/>
          <w:szCs w:val="24"/>
        </w:rPr>
        <w:t>’</w:t>
      </w:r>
      <w:r>
        <w:rPr>
          <w:rFonts w:ascii="Times New Roman" w:hAnsi="Times New Roman" w:cs="Times New Roman" w:hint="eastAsia"/>
          <w:sz w:val="24"/>
          <w:szCs w:val="24"/>
        </w:rPr>
        <w:t>s</w:t>
      </w:r>
      <w:r>
        <w:rPr>
          <w:rFonts w:ascii="Times New Roman" w:hAnsi="Times New Roman" w:cs="Times New Roman"/>
          <w:sz w:val="24"/>
          <w:szCs w:val="24"/>
        </w:rPr>
        <w:t xml:space="preserve"> </w:t>
      </w:r>
      <w:r w:rsidR="001C69A7">
        <w:rPr>
          <w:rFonts w:ascii="Times New Roman" w:hAnsi="Times New Roman" w:cs="Times New Roman" w:hint="eastAsia"/>
          <w:sz w:val="24"/>
          <w:szCs w:val="24"/>
        </w:rPr>
        <w:t>P</w:t>
      </w:r>
      <w:r>
        <w:rPr>
          <w:rFonts w:ascii="Times New Roman" w:hAnsi="Times New Roman" w:cs="Times New Roman"/>
          <w:sz w:val="24"/>
          <w:szCs w:val="24"/>
        </w:rPr>
        <w:t>roof</w:t>
      </w:r>
      <w:r w:rsidR="00255A1B">
        <w:rPr>
          <w:rFonts w:ascii="Times New Roman" w:hAnsi="Times New Roman" w:cs="Times New Roman" w:hint="eastAsia"/>
          <w:sz w:val="24"/>
          <w:szCs w:val="24"/>
        </w:rPr>
        <w:t>.</w:t>
      </w:r>
    </w:p>
    <w:p w:rsidR="000C558C" w:rsidRPr="000C558C" w:rsidRDefault="000C558C" w:rsidP="0012036A">
      <w:pPr>
        <w:spacing w:after="0" w:line="480" w:lineRule="auto"/>
        <w:rPr>
          <w:rFonts w:ascii="Times New Roman" w:hAnsi="Times New Roman" w:cs="Times New Roman"/>
          <w:sz w:val="24"/>
          <w:szCs w:val="24"/>
        </w:rPr>
      </w:pPr>
      <w:r>
        <w:rPr>
          <w:rFonts w:ascii="Times New Roman" w:hAnsi="Times New Roman" w:cs="Times New Roman" w:hint="eastAsia"/>
          <w:sz w:val="24"/>
          <w:szCs w:val="24"/>
        </w:rPr>
        <w:tab/>
        <w:t>S</w:t>
      </w:r>
      <w:r>
        <w:rPr>
          <w:rFonts w:ascii="Times New Roman" w:hAnsi="Times New Roman" w:cs="Times New Roman"/>
          <w:sz w:val="24"/>
          <w:szCs w:val="24"/>
        </w:rPr>
        <w:t>h</w:t>
      </w:r>
      <w:r>
        <w:rPr>
          <w:rFonts w:ascii="Times New Roman" w:hAnsi="Times New Roman" w:cs="Times New Roman" w:hint="eastAsia"/>
          <w:sz w:val="24"/>
          <w:szCs w:val="24"/>
        </w:rPr>
        <w:t xml:space="preserve">e was unable to prove the given proof problem and only showed her concept image about an injective function.  However, her concept image of an injective function was wrong.  Her statement </w:t>
      </w:r>
      <w:r>
        <w:rPr>
          <w:rFonts w:ascii="Times New Roman" w:hAnsi="Times New Roman" w:cs="Times New Roman"/>
          <w:sz w:val="24"/>
          <w:szCs w:val="24"/>
        </w:rPr>
        <w:t>“</w:t>
      </w:r>
      <w:r>
        <w:rPr>
          <w:rFonts w:ascii="Times New Roman" w:hAnsi="Times New Roman" w:cs="Times New Roman" w:hint="eastAsia"/>
          <w:sz w:val="24"/>
          <w:szCs w:val="24"/>
        </w:rPr>
        <w:t xml:space="preserve">In order for a map to be injective, there must not be an element in </w:t>
      </w:r>
      <w:r w:rsidRPr="00F31ACA">
        <w:rPr>
          <w:rFonts w:ascii="Times New Roman" w:hAnsi="Times New Roman" w:cs="Times New Roman"/>
          <w:position w:val="-10"/>
          <w:sz w:val="24"/>
          <w:szCs w:val="24"/>
        </w:rPr>
        <w:object w:dxaOrig="1060" w:dyaOrig="320">
          <v:shape id="_x0000_i2585" type="#_x0000_t75" style="width:54.6pt;height:15.6pt" o:ole="">
            <v:imagedata r:id="rId2270" o:title=""/>
          </v:shape>
          <o:OLEObject Type="Embed" ProgID="Equation.3" ShapeID="_x0000_i2585" DrawAspect="Content" ObjectID="_1493543447" r:id="rId2271"/>
        </w:object>
      </w:r>
      <w:r>
        <w:rPr>
          <w:rFonts w:ascii="Times New Roman" w:hAnsi="Times New Roman" w:cs="Times New Roman" w:hint="eastAsia"/>
          <w:sz w:val="24"/>
          <w:szCs w:val="24"/>
        </w:rPr>
        <w:t xml:space="preserve">which is mapped to more than one element in </w:t>
      </w:r>
      <w:r w:rsidRPr="00F31ACA">
        <w:rPr>
          <w:rFonts w:ascii="Times New Roman" w:hAnsi="Times New Roman" w:cs="Times New Roman" w:hint="eastAsia"/>
          <w:i/>
          <w:sz w:val="24"/>
          <w:szCs w:val="24"/>
        </w:rPr>
        <w:t>S</w:t>
      </w:r>
      <w:r>
        <w:rPr>
          <w:rFonts w:ascii="Times New Roman" w:hAnsi="Times New Roman" w:cs="Times New Roman"/>
          <w:sz w:val="24"/>
          <w:szCs w:val="24"/>
        </w:rPr>
        <w:t>”</w:t>
      </w:r>
      <w:r>
        <w:rPr>
          <w:rFonts w:ascii="Times New Roman" w:hAnsi="Times New Roman" w:cs="Times New Roman" w:hint="eastAsia"/>
          <w:sz w:val="24"/>
          <w:szCs w:val="24"/>
        </w:rPr>
        <w:t xml:space="preserve"> was not the definition of an injective function but that of a function.  S</w:t>
      </w:r>
      <w:r>
        <w:rPr>
          <w:rFonts w:ascii="Times New Roman" w:hAnsi="Times New Roman" w:cs="Times New Roman"/>
          <w:sz w:val="24"/>
          <w:szCs w:val="24"/>
        </w:rPr>
        <w:t>i</w:t>
      </w:r>
      <w:r>
        <w:rPr>
          <w:rFonts w:ascii="Times New Roman" w:hAnsi="Times New Roman" w:cs="Times New Roman" w:hint="eastAsia"/>
          <w:sz w:val="24"/>
          <w:szCs w:val="24"/>
        </w:rPr>
        <w:t xml:space="preserve">nce she did not know the definition of </w:t>
      </w:r>
      <w:r w:rsidR="002560AE">
        <w:rPr>
          <w:rFonts w:ascii="Times New Roman" w:hAnsi="Times New Roman" w:cs="Times New Roman" w:hint="eastAsia"/>
          <w:sz w:val="24"/>
          <w:szCs w:val="24"/>
        </w:rPr>
        <w:t>an injective function</w:t>
      </w:r>
      <w:r>
        <w:rPr>
          <w:rFonts w:ascii="Times New Roman" w:hAnsi="Times New Roman" w:cs="Times New Roman" w:hint="eastAsia"/>
          <w:sz w:val="24"/>
          <w:szCs w:val="24"/>
        </w:rPr>
        <w:t xml:space="preserve">, there was no way for her to prove the given statement.  </w:t>
      </w:r>
      <w:r w:rsidR="002560AE">
        <w:rPr>
          <w:rFonts w:ascii="Times New Roman" w:hAnsi="Times New Roman" w:cs="Times New Roman" w:hint="eastAsia"/>
          <w:sz w:val="24"/>
          <w:szCs w:val="24"/>
        </w:rPr>
        <w:t>Savanna</w:t>
      </w:r>
      <w:r>
        <w:rPr>
          <w:rFonts w:ascii="Times New Roman" w:hAnsi="Times New Roman" w:cs="Times New Roman" w:hint="eastAsia"/>
          <w:sz w:val="24"/>
          <w:szCs w:val="24"/>
        </w:rPr>
        <w:t xml:space="preserve"> also </w:t>
      </w:r>
      <w:r w:rsidRPr="004D4934">
        <w:rPr>
          <w:rFonts w:ascii="Times New Roman" w:hAnsi="Times New Roman" w:cs="Times New Roman"/>
          <w:sz w:val="24"/>
          <w:szCs w:val="24"/>
        </w:rPr>
        <w:t xml:space="preserve">gave an example </w:t>
      </w:r>
      <w:r>
        <w:rPr>
          <w:rFonts w:ascii="Times New Roman" w:hAnsi="Times New Roman" w:cs="Times New Roman"/>
          <w:sz w:val="24"/>
          <w:szCs w:val="24"/>
        </w:rPr>
        <w:t>showing</w:t>
      </w:r>
      <w:r w:rsidRPr="004D4934">
        <w:rPr>
          <w:rFonts w:ascii="Times New Roman" w:hAnsi="Times New Roman" w:cs="Times New Roman"/>
          <w:sz w:val="24"/>
          <w:szCs w:val="24"/>
        </w:rPr>
        <w:t xml:space="preserve"> that even those </w:t>
      </w:r>
      <w:r>
        <w:rPr>
          <w:rFonts w:ascii="Times New Roman" w:hAnsi="Times New Roman" w:cs="Times New Roman" w:hint="eastAsia"/>
          <w:sz w:val="24"/>
          <w:szCs w:val="24"/>
        </w:rPr>
        <w:t xml:space="preserve">students </w:t>
      </w:r>
      <w:r w:rsidRPr="004D4934">
        <w:rPr>
          <w:rFonts w:ascii="Times New Roman" w:hAnsi="Times New Roman" w:cs="Times New Roman"/>
          <w:sz w:val="24"/>
          <w:szCs w:val="24"/>
        </w:rPr>
        <w:t xml:space="preserve">who </w:t>
      </w:r>
      <w:r w:rsidR="002560AE">
        <w:rPr>
          <w:rFonts w:ascii="Times New Roman" w:hAnsi="Times New Roman" w:cs="Times New Roman" w:hint="eastAsia"/>
          <w:sz w:val="24"/>
          <w:szCs w:val="24"/>
        </w:rPr>
        <w:t xml:space="preserve">had already </w:t>
      </w:r>
      <w:r>
        <w:rPr>
          <w:rFonts w:ascii="Times New Roman" w:hAnsi="Times New Roman" w:cs="Times New Roman"/>
          <w:sz w:val="24"/>
          <w:szCs w:val="24"/>
        </w:rPr>
        <w:t>exposed themselves to</w:t>
      </w:r>
      <w:r w:rsidRPr="004D4934">
        <w:rPr>
          <w:rFonts w:ascii="Times New Roman" w:hAnsi="Times New Roman" w:cs="Times New Roman"/>
          <w:sz w:val="24"/>
          <w:szCs w:val="24"/>
        </w:rPr>
        <w:t xml:space="preserve"> </w:t>
      </w:r>
      <w:r w:rsidR="002560AE">
        <w:rPr>
          <w:rFonts w:ascii="Times New Roman" w:hAnsi="Times New Roman" w:cs="Times New Roman" w:hint="eastAsia"/>
          <w:sz w:val="24"/>
          <w:szCs w:val="24"/>
        </w:rPr>
        <w:t xml:space="preserve">some </w:t>
      </w:r>
      <w:r w:rsidRPr="004D4934">
        <w:rPr>
          <w:rFonts w:ascii="Times New Roman" w:hAnsi="Times New Roman" w:cs="Times New Roman"/>
          <w:sz w:val="24"/>
          <w:szCs w:val="24"/>
        </w:rPr>
        <w:t>proof-based courses</w:t>
      </w:r>
      <w:r w:rsidR="002560AE">
        <w:rPr>
          <w:rFonts w:ascii="Times New Roman" w:hAnsi="Times New Roman" w:cs="Times New Roman" w:hint="eastAsia"/>
          <w:sz w:val="24"/>
          <w:szCs w:val="24"/>
        </w:rPr>
        <w:t xml:space="preserve"> </w:t>
      </w:r>
      <w:r>
        <w:rPr>
          <w:rFonts w:ascii="Times New Roman" w:hAnsi="Times New Roman" w:cs="Times New Roman" w:hint="eastAsia"/>
          <w:sz w:val="24"/>
          <w:szCs w:val="24"/>
        </w:rPr>
        <w:t xml:space="preserve">may </w:t>
      </w:r>
      <w:r w:rsidR="002560AE">
        <w:rPr>
          <w:rFonts w:ascii="Times New Roman" w:hAnsi="Times New Roman" w:cs="Times New Roman" w:hint="eastAsia"/>
          <w:sz w:val="24"/>
          <w:szCs w:val="24"/>
        </w:rPr>
        <w:t>forget</w:t>
      </w:r>
      <w:r w:rsidRPr="004D4934">
        <w:rPr>
          <w:rFonts w:ascii="Times New Roman" w:hAnsi="Times New Roman" w:cs="Times New Roman"/>
          <w:sz w:val="24"/>
          <w:szCs w:val="24"/>
        </w:rPr>
        <w:t xml:space="preserve"> </w:t>
      </w:r>
      <w:r>
        <w:rPr>
          <w:rFonts w:ascii="Times New Roman" w:hAnsi="Times New Roman" w:cs="Times New Roman"/>
          <w:sz w:val="24"/>
          <w:szCs w:val="24"/>
        </w:rPr>
        <w:t xml:space="preserve">a basic </w:t>
      </w:r>
      <w:r w:rsidR="002560AE">
        <w:rPr>
          <w:rFonts w:ascii="Times New Roman" w:hAnsi="Times New Roman" w:cs="Times New Roman" w:hint="eastAsia"/>
          <w:sz w:val="24"/>
          <w:szCs w:val="24"/>
        </w:rPr>
        <w:t xml:space="preserve">and elementary </w:t>
      </w:r>
      <w:r>
        <w:rPr>
          <w:rFonts w:ascii="Times New Roman" w:hAnsi="Times New Roman" w:cs="Times New Roman"/>
          <w:sz w:val="24"/>
          <w:szCs w:val="24"/>
        </w:rPr>
        <w:t xml:space="preserve">proving skill </w:t>
      </w:r>
      <w:r w:rsidR="00A37891">
        <w:rPr>
          <w:rFonts w:ascii="Times New Roman" w:hAnsi="Times New Roman" w:cs="Times New Roman" w:hint="eastAsia"/>
          <w:sz w:val="24"/>
          <w:szCs w:val="24"/>
        </w:rPr>
        <w:t xml:space="preserve">of </w:t>
      </w:r>
      <w:r>
        <w:rPr>
          <w:rFonts w:ascii="Times New Roman" w:hAnsi="Times New Roman" w:cs="Times New Roman" w:hint="eastAsia"/>
          <w:sz w:val="24"/>
          <w:szCs w:val="24"/>
        </w:rPr>
        <w:t>proving, for example,</w:t>
      </w:r>
      <w:r>
        <w:rPr>
          <w:rFonts w:ascii="Times New Roman" w:hAnsi="Times New Roman" w:cs="Times New Roman"/>
          <w:sz w:val="24"/>
          <w:szCs w:val="24"/>
        </w:rPr>
        <w:t xml:space="preserve"> that </w:t>
      </w:r>
      <w:r w:rsidRPr="004D4934">
        <w:rPr>
          <w:rFonts w:ascii="Times New Roman" w:hAnsi="Times New Roman" w:cs="Times New Roman"/>
          <w:sz w:val="24"/>
          <w:szCs w:val="24"/>
        </w:rPr>
        <w:t xml:space="preserve">a map </w:t>
      </w:r>
      <w:r>
        <w:rPr>
          <w:rFonts w:ascii="Times New Roman" w:hAnsi="Times New Roman" w:cs="Times New Roman" w:hint="eastAsia"/>
          <w:sz w:val="24"/>
          <w:szCs w:val="24"/>
        </w:rPr>
        <w:t>i</w:t>
      </w:r>
      <w:r w:rsidRPr="004D4934">
        <w:rPr>
          <w:rFonts w:ascii="Times New Roman" w:hAnsi="Times New Roman" w:cs="Times New Roman"/>
          <w:sz w:val="24"/>
          <w:szCs w:val="24"/>
        </w:rPr>
        <w:t xml:space="preserve">s injective.    </w:t>
      </w:r>
    </w:p>
    <w:p w:rsidR="005D7D79" w:rsidRDefault="0050378E" w:rsidP="0012036A">
      <w:pPr>
        <w:spacing w:after="0" w:line="480" w:lineRule="auto"/>
        <w:rPr>
          <w:rFonts w:ascii="Times New Roman" w:hAnsi="Times New Roman" w:cs="Times New Roman"/>
          <w:sz w:val="24"/>
          <w:szCs w:val="24"/>
        </w:rPr>
      </w:pPr>
      <w:r>
        <w:rPr>
          <w:rFonts w:ascii="Times New Roman" w:hAnsi="Times New Roman" w:cs="Times New Roman"/>
          <w:noProof/>
          <w:sz w:val="24"/>
          <w:szCs w:val="24"/>
          <w:lang w:eastAsia="en-US"/>
        </w:rPr>
        <mc:AlternateContent>
          <mc:Choice Requires="wps">
            <w:drawing>
              <wp:anchor distT="0" distB="0" distL="114300" distR="114300" simplePos="0" relativeHeight="252333056" behindDoc="0" locked="0" layoutInCell="1" allowOverlap="1" wp14:anchorId="590567E0" wp14:editId="3F6ED52A">
                <wp:simplePos x="0" y="0"/>
                <wp:positionH relativeFrom="column">
                  <wp:posOffset>368328</wp:posOffset>
                </wp:positionH>
                <wp:positionV relativeFrom="paragraph">
                  <wp:posOffset>287462</wp:posOffset>
                </wp:positionV>
                <wp:extent cx="4555849" cy="969645"/>
                <wp:effectExtent l="0" t="0" r="16510" b="20955"/>
                <wp:wrapNone/>
                <wp:docPr id="1518" name="Rectangle 1518"/>
                <wp:cNvGraphicFramePr/>
                <a:graphic xmlns:a="http://schemas.openxmlformats.org/drawingml/2006/main">
                  <a:graphicData uri="http://schemas.microsoft.com/office/word/2010/wordprocessingShape">
                    <wps:wsp>
                      <wps:cNvSpPr/>
                      <wps:spPr>
                        <a:xfrm>
                          <a:off x="0" y="0"/>
                          <a:ext cx="4555849" cy="969645"/>
                        </a:xfrm>
                        <a:prstGeom prst="rect">
                          <a:avLst/>
                        </a:prstGeom>
                        <a:no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268E787" id="Rectangle 1518" o:spid="_x0000_s1026" style="position:absolute;margin-left:29pt;margin-top:22.65pt;width:358.75pt;height:76.35pt;z-index:25233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" filled="f" strokecolor="#385d8a" strokeweight="2pt"/>
            </w:pict>
          </mc:Fallback>
        </mc:AlternateContent>
      </w:r>
      <w:r w:rsidR="00A37891">
        <w:rPr>
          <w:rFonts w:ascii="Times New Roman" w:hAnsi="Times New Roman" w:cs="Times New Roman" w:hint="eastAsia"/>
          <w:b/>
          <w:sz w:val="24"/>
          <w:szCs w:val="24"/>
        </w:rPr>
        <w:t>Example</w:t>
      </w:r>
      <w:r w:rsidR="00734711">
        <w:rPr>
          <w:rFonts w:ascii="Times New Roman" w:hAnsi="Times New Roman" w:cs="Times New Roman" w:hint="eastAsia"/>
          <w:b/>
          <w:sz w:val="24"/>
          <w:szCs w:val="24"/>
        </w:rPr>
        <w:t xml:space="preserve"> </w:t>
      </w:r>
      <w:r w:rsidR="00252EC4" w:rsidRPr="00252EC4">
        <w:rPr>
          <w:rFonts w:ascii="Times New Roman" w:hAnsi="Times New Roman" w:cs="Times New Roman" w:hint="eastAsia"/>
          <w:b/>
          <w:sz w:val="24"/>
          <w:szCs w:val="24"/>
        </w:rPr>
        <w:t>2</w:t>
      </w:r>
      <w:r w:rsidR="00A37891">
        <w:rPr>
          <w:rFonts w:ascii="Times New Roman" w:hAnsi="Times New Roman" w:cs="Times New Roman" w:hint="eastAsia"/>
          <w:b/>
          <w:sz w:val="24"/>
          <w:szCs w:val="24"/>
        </w:rPr>
        <w:t>5</w:t>
      </w:r>
      <w:r w:rsidR="00252EC4" w:rsidRPr="00252EC4">
        <w:rPr>
          <w:rFonts w:ascii="Times New Roman" w:hAnsi="Times New Roman" w:cs="Times New Roman" w:hint="eastAsia"/>
          <w:b/>
          <w:sz w:val="24"/>
          <w:szCs w:val="24"/>
        </w:rPr>
        <w:t xml:space="preserve"> Davis (Analysis)</w:t>
      </w:r>
      <w:r w:rsidR="00252EC4">
        <w:rPr>
          <w:rFonts w:ascii="Times New Roman" w:hAnsi="Times New Roman" w:cs="Times New Roman" w:hint="eastAsia"/>
          <w:sz w:val="24"/>
          <w:szCs w:val="24"/>
        </w:rPr>
        <w:t xml:space="preserve"> </w:t>
      </w:r>
      <w:r w:rsidR="0012036A">
        <w:rPr>
          <w:rFonts w:ascii="Times New Roman" w:hAnsi="Times New Roman" w:cs="Times New Roman" w:hint="eastAsia"/>
          <w:sz w:val="24"/>
          <w:szCs w:val="24"/>
        </w:rPr>
        <w:t xml:space="preserve">  </w:t>
      </w:r>
    </w:p>
    <w:p w:rsidR="0012036A" w:rsidRPr="00135630" w:rsidRDefault="0012036A" w:rsidP="00337ED1">
      <w:pPr>
        <w:spacing w:after="0" w:line="240" w:lineRule="auto"/>
        <w:ind w:firstLine="720"/>
        <w:rPr>
          <w:rFonts w:ascii="Times New Roman" w:hAnsi="Times New Roman" w:cs="Times New Roman"/>
          <w:sz w:val="24"/>
          <w:szCs w:val="24"/>
        </w:rPr>
      </w:pPr>
      <w:r w:rsidRPr="00135630">
        <w:rPr>
          <w:rFonts w:ascii="Times New Roman" w:hAnsi="Times New Roman" w:cs="Times New Roman"/>
          <w:sz w:val="24"/>
          <w:szCs w:val="24"/>
        </w:rPr>
        <w:t>Question [2] (Exam II)</w:t>
      </w:r>
      <w:r w:rsidRPr="00135630">
        <w:rPr>
          <w:rFonts w:ascii="Times New Roman" w:hAnsi="Times New Roman" w:cs="Times New Roman"/>
          <w:sz w:val="24"/>
          <w:szCs w:val="24"/>
        </w:rPr>
        <w:tab/>
      </w:r>
    </w:p>
    <w:p w:rsidR="0012036A" w:rsidRDefault="0012036A" w:rsidP="0012036A">
      <w:pPr>
        <w:spacing w:after="0" w:line="240" w:lineRule="auto"/>
        <w:ind w:firstLine="720"/>
        <w:rPr>
          <w:rFonts w:ascii="Times New Roman" w:hAnsi="Times New Roman" w:cs="Times New Roman"/>
          <w:i/>
          <w:sz w:val="24"/>
          <w:szCs w:val="24"/>
        </w:rPr>
      </w:pPr>
      <w:r w:rsidRPr="00EE18AF">
        <w:rPr>
          <w:rFonts w:ascii="Times New Roman" w:hAnsi="Times New Roman" w:cs="Times New Roman"/>
          <w:i/>
          <w:sz w:val="24"/>
          <w:szCs w:val="24"/>
        </w:rPr>
        <w:t xml:space="preserve">Using the Inverse Function Theorem, show that </w:t>
      </w:r>
      <w:r>
        <w:rPr>
          <w:rFonts w:ascii="Times New Roman" w:hAnsi="Times New Roman" w:cs="Times New Roman"/>
          <w:i/>
          <w:noProof/>
          <w:position w:val="-32"/>
          <w:sz w:val="24"/>
          <w:szCs w:val="24"/>
          <w:lang w:eastAsia="en-US"/>
        </w:rPr>
        <w:drawing>
          <wp:inline distT="0" distB="0" distL="0" distR="0" wp14:anchorId="406AE042" wp14:editId="5F2A174C">
            <wp:extent cx="1377315" cy="451485"/>
            <wp:effectExtent l="0" t="0" r="0" b="5715"/>
            <wp:docPr id="990" name="Picture 9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6"/>
                    <pic:cNvPicPr>
                      <a:picLocks noChangeAspect="1" noChangeArrowheads="1"/>
                    </pic:cNvPicPr>
                  </pic:nvPicPr>
                  <pic:blipFill>
                    <a:blip r:embed="rId2272" cstate="print">
                      <a:extLst>
                        <a:ext uri="{28A0092B-C50C-407E-A947-70E740481C1C}">
                          <a14:useLocalDpi xmlns:a14="http://schemas.microsoft.com/office/drawing/2010/main" val="0"/>
                        </a:ext>
                      </a:extLst>
                    </a:blip>
                    <a:srcRect/>
                    <a:stretch>
                      <a:fillRect/>
                    </a:stretch>
                  </pic:blipFill>
                  <pic:spPr bwMode="auto">
                    <a:xfrm>
                      <a:off x="0" y="0"/>
                      <a:ext cx="1377315" cy="451485"/>
                    </a:xfrm>
                    <a:prstGeom prst="rect">
                      <a:avLst/>
                    </a:prstGeom>
                    <a:noFill/>
                    <a:ln>
                      <a:noFill/>
                    </a:ln>
                  </pic:spPr>
                </pic:pic>
              </a:graphicData>
            </a:graphic>
          </wp:inline>
        </w:drawing>
      </w:r>
      <w:r w:rsidRPr="00EE18AF">
        <w:rPr>
          <w:rFonts w:ascii="Times New Roman" w:hAnsi="Times New Roman" w:cs="Times New Roman"/>
          <w:i/>
          <w:sz w:val="24"/>
          <w:szCs w:val="24"/>
        </w:rPr>
        <w:t>,</w:t>
      </w:r>
    </w:p>
    <w:p w:rsidR="0012036A" w:rsidRPr="00621F4C" w:rsidRDefault="0012036A" w:rsidP="0012036A">
      <w:pPr>
        <w:spacing w:after="0" w:line="240" w:lineRule="auto"/>
        <w:ind w:firstLine="720"/>
        <w:rPr>
          <w:rFonts w:ascii="Times New Roman" w:hAnsi="Times New Roman" w:cs="Times New Roman"/>
          <w:i/>
          <w:sz w:val="24"/>
          <w:szCs w:val="24"/>
        </w:rPr>
      </w:pPr>
      <w:r w:rsidRPr="00EE18AF">
        <w:rPr>
          <w:rFonts w:ascii="Times New Roman" w:hAnsi="Times New Roman" w:cs="Times New Roman"/>
          <w:i/>
          <w:sz w:val="24"/>
          <w:szCs w:val="24"/>
        </w:rPr>
        <w:t xml:space="preserve"> for all </w:t>
      </w:r>
      <w:r>
        <w:rPr>
          <w:rFonts w:ascii="Times New Roman" w:hAnsi="Times New Roman" w:cs="Times New Roman"/>
          <w:i/>
          <w:noProof/>
          <w:position w:val="-10"/>
          <w:sz w:val="24"/>
          <w:szCs w:val="24"/>
          <w:lang w:eastAsia="en-US"/>
        </w:rPr>
        <w:drawing>
          <wp:inline distT="0" distB="0" distL="0" distR="0" wp14:anchorId="6CCC97D9" wp14:editId="7FEA467B">
            <wp:extent cx="629285" cy="201930"/>
            <wp:effectExtent l="0" t="0" r="0" b="7620"/>
            <wp:docPr id="999" name="Picture 9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7"/>
                    <pic:cNvPicPr>
                      <a:picLocks noChangeAspect="1" noChangeArrowheads="1"/>
                    </pic:cNvPicPr>
                  </pic:nvPicPr>
                  <pic:blipFill>
                    <a:blip r:embed="rId2273" cstate="print">
                      <a:extLst>
                        <a:ext uri="{28A0092B-C50C-407E-A947-70E740481C1C}">
                          <a14:useLocalDpi xmlns:a14="http://schemas.microsoft.com/office/drawing/2010/main" val="0"/>
                        </a:ext>
                      </a:extLst>
                    </a:blip>
                    <a:srcRect/>
                    <a:stretch>
                      <a:fillRect/>
                    </a:stretch>
                  </pic:blipFill>
                  <pic:spPr bwMode="auto">
                    <a:xfrm>
                      <a:off x="0" y="0"/>
                      <a:ext cx="629285" cy="201930"/>
                    </a:xfrm>
                    <a:prstGeom prst="rect">
                      <a:avLst/>
                    </a:prstGeom>
                    <a:noFill/>
                    <a:ln>
                      <a:noFill/>
                    </a:ln>
                  </pic:spPr>
                </pic:pic>
              </a:graphicData>
            </a:graphic>
          </wp:inline>
        </w:drawing>
      </w:r>
      <w:r w:rsidRPr="00EE18AF">
        <w:rPr>
          <w:rFonts w:ascii="Times New Roman" w:hAnsi="Times New Roman" w:cs="Times New Roman"/>
          <w:i/>
          <w:sz w:val="24"/>
          <w:szCs w:val="24"/>
        </w:rPr>
        <w:t>.</w:t>
      </w:r>
    </w:p>
    <w:p w:rsidR="0012036A" w:rsidRDefault="0012036A" w:rsidP="0012036A">
      <w:pPr>
        <w:spacing w:after="0" w:line="240" w:lineRule="auto"/>
        <w:ind w:firstLine="720"/>
        <w:rPr>
          <w:rFonts w:ascii="Times New Roman" w:hAnsi="Times New Roman" w:cs="Times New Roman"/>
          <w:sz w:val="24"/>
          <w:szCs w:val="24"/>
        </w:rPr>
      </w:pPr>
    </w:p>
    <w:p w:rsidR="0012036A" w:rsidRDefault="0012036A" w:rsidP="0012036A">
      <w:pPr>
        <w:spacing w:after="0" w:line="480" w:lineRule="auto"/>
        <w:ind w:firstLine="720"/>
        <w:rPr>
          <w:rFonts w:ascii="Times New Roman" w:hAnsi="Times New Roman" w:cs="Times New Roman"/>
          <w:sz w:val="24"/>
          <w:szCs w:val="24"/>
        </w:rPr>
      </w:pPr>
      <w:r>
        <w:rPr>
          <w:rFonts w:ascii="Times New Roman" w:hAnsi="Times New Roman" w:cs="Times New Roman" w:hint="eastAsia"/>
          <w:sz w:val="24"/>
          <w:szCs w:val="24"/>
        </w:rPr>
        <w:t>Table 5.2</w:t>
      </w:r>
      <w:r w:rsidR="00C301CD">
        <w:rPr>
          <w:rFonts w:ascii="Times New Roman" w:hAnsi="Times New Roman" w:cs="Times New Roman" w:hint="eastAsia"/>
          <w:sz w:val="24"/>
          <w:szCs w:val="24"/>
        </w:rPr>
        <w:t>6</w:t>
      </w:r>
      <w:r w:rsidR="00337ED1">
        <w:rPr>
          <w:rFonts w:ascii="Times New Roman" w:hAnsi="Times New Roman" w:cs="Times New Roman" w:hint="eastAsia"/>
          <w:sz w:val="24"/>
          <w:szCs w:val="24"/>
        </w:rPr>
        <w:t xml:space="preserve"> shows</w:t>
      </w:r>
      <w:r>
        <w:rPr>
          <w:rFonts w:ascii="Times New Roman" w:hAnsi="Times New Roman" w:cs="Times New Roman" w:hint="eastAsia"/>
          <w:sz w:val="24"/>
          <w:szCs w:val="24"/>
        </w:rPr>
        <w:t xml:space="preserve"> a possible proof for </w:t>
      </w:r>
      <w:r w:rsidR="00337ED1">
        <w:rPr>
          <w:rFonts w:ascii="Times New Roman" w:hAnsi="Times New Roman" w:cs="Times New Roman" w:hint="eastAsia"/>
          <w:sz w:val="24"/>
          <w:szCs w:val="24"/>
        </w:rPr>
        <w:t>Question [2]</w:t>
      </w:r>
      <w:r>
        <w:rPr>
          <w:rFonts w:ascii="Times New Roman" w:hAnsi="Times New Roman" w:cs="Times New Roman" w:hint="eastAsia"/>
          <w:sz w:val="24"/>
          <w:szCs w:val="24"/>
        </w:rPr>
        <w:t xml:space="preserve"> and shows where Davis had difficulties in the proof construction.</w:t>
      </w:r>
    </w:p>
    <w:p w:rsidR="003A2443" w:rsidRDefault="0012036A" w:rsidP="003A2443">
      <w:pPr>
        <w:spacing w:after="0" w:line="480" w:lineRule="auto"/>
        <w:rPr>
          <w:rFonts w:ascii="Times New Roman" w:hAnsi="Times New Roman" w:cs="Times New Roman"/>
          <w:sz w:val="24"/>
          <w:szCs w:val="24"/>
        </w:rPr>
      </w:pPr>
      <w:r>
        <w:rPr>
          <w:rFonts w:ascii="Times New Roman" w:hAnsi="Times New Roman" w:cs="Times New Roman"/>
          <w:sz w:val="24"/>
          <w:szCs w:val="24"/>
        </w:rPr>
        <w:t>Table 5.</w:t>
      </w:r>
      <w:r>
        <w:rPr>
          <w:rFonts w:ascii="Times New Roman" w:hAnsi="Times New Roman" w:cs="Times New Roman" w:hint="eastAsia"/>
          <w:sz w:val="24"/>
          <w:szCs w:val="24"/>
        </w:rPr>
        <w:t>2</w:t>
      </w:r>
      <w:r w:rsidR="00C301CD">
        <w:rPr>
          <w:rFonts w:ascii="Times New Roman" w:hAnsi="Times New Roman" w:cs="Times New Roman" w:hint="eastAsia"/>
          <w:sz w:val="24"/>
          <w:szCs w:val="24"/>
        </w:rPr>
        <w:t>6</w:t>
      </w:r>
    </w:p>
    <w:p w:rsidR="0012036A" w:rsidRPr="003A2443" w:rsidRDefault="0012036A" w:rsidP="003A2443">
      <w:pPr>
        <w:spacing w:after="0" w:line="480" w:lineRule="auto"/>
        <w:rPr>
          <w:rFonts w:ascii="Times New Roman" w:hAnsi="Times New Roman" w:cs="Times New Roman"/>
          <w:i/>
          <w:sz w:val="24"/>
          <w:szCs w:val="24"/>
        </w:rPr>
      </w:pPr>
      <w:r w:rsidRPr="003A2443">
        <w:rPr>
          <w:rFonts w:ascii="Times New Roman" w:hAnsi="Times New Roman" w:cs="Times New Roman" w:hint="eastAsia"/>
          <w:i/>
          <w:sz w:val="24"/>
          <w:szCs w:val="24"/>
        </w:rPr>
        <w:t>Analysis (T</w:t>
      </w:r>
      <w:r w:rsidRPr="003A2443">
        <w:rPr>
          <w:rFonts w:ascii="Times New Roman" w:hAnsi="Times New Roman" w:cs="Times New Roman"/>
          <w:i/>
          <w:sz w:val="24"/>
          <w:szCs w:val="24"/>
        </w:rPr>
        <w:t>y</w:t>
      </w:r>
      <w:r w:rsidRPr="003A2443">
        <w:rPr>
          <w:rFonts w:ascii="Times New Roman" w:hAnsi="Times New Roman" w:cs="Times New Roman" w:hint="eastAsia"/>
          <w:i/>
          <w:sz w:val="24"/>
          <w:szCs w:val="24"/>
        </w:rPr>
        <w:t>pe A) of Davis</w:t>
      </w:r>
      <w:r w:rsidRPr="003A2443">
        <w:rPr>
          <w:rFonts w:ascii="Times New Roman" w:hAnsi="Times New Roman" w:cs="Times New Roman"/>
          <w:i/>
          <w:sz w:val="24"/>
          <w:szCs w:val="24"/>
        </w:rPr>
        <w:t>’</w:t>
      </w:r>
      <w:r w:rsidRPr="003A2443">
        <w:rPr>
          <w:rFonts w:ascii="Times New Roman" w:hAnsi="Times New Roman" w:cs="Times New Roman" w:hint="eastAsia"/>
          <w:i/>
          <w:sz w:val="24"/>
          <w:szCs w:val="24"/>
        </w:rPr>
        <w:t>s Proof</w:t>
      </w:r>
    </w:p>
    <w:tbl>
      <w:tblPr>
        <w:tblStyle w:val="TableGrid"/>
        <w:tblW w:w="8364" w:type="dxa"/>
        <w:tblInd w:w="108" w:type="dxa"/>
        <w:tblLayout w:type="fixed"/>
        <w:tblLook w:val="04A0" w:firstRow="1" w:lastRow="0" w:firstColumn="1" w:lastColumn="0" w:noHBand="0" w:noVBand="1"/>
      </w:tblPr>
      <w:tblGrid>
        <w:gridCol w:w="426"/>
        <w:gridCol w:w="5953"/>
        <w:gridCol w:w="1559"/>
        <w:gridCol w:w="426"/>
      </w:tblGrid>
      <w:tr w:rsidR="0012036A" w:rsidRPr="0044107B" w:rsidTr="003C3AFD">
        <w:trPr>
          <w:trHeight w:val="149"/>
        </w:trPr>
        <w:tc>
          <w:tcPr>
            <w:tcW w:w="426" w:type="dxa"/>
          </w:tcPr>
          <w:p w:rsidR="0012036A" w:rsidRPr="008F60D1" w:rsidRDefault="0012036A" w:rsidP="003C3AFD">
            <w:pPr>
              <w:jc w:val="center"/>
              <w:rPr>
                <w:rFonts w:ascii="Times New Roman" w:hAnsi="Times New Roman" w:cs="Times New Roman"/>
                <w:sz w:val="24"/>
                <w:szCs w:val="24"/>
              </w:rPr>
            </w:pPr>
          </w:p>
        </w:tc>
        <w:tc>
          <w:tcPr>
            <w:tcW w:w="5953" w:type="dxa"/>
          </w:tcPr>
          <w:p w:rsidR="0012036A" w:rsidRPr="008F60D1" w:rsidRDefault="0012036A" w:rsidP="003C3AFD">
            <w:pPr>
              <w:jc w:val="center"/>
              <w:rPr>
                <w:rFonts w:ascii="Times New Roman" w:hAnsi="Times New Roman" w:cs="Times New Roman"/>
                <w:sz w:val="24"/>
                <w:szCs w:val="24"/>
              </w:rPr>
            </w:pPr>
            <w:r w:rsidRPr="008F60D1">
              <w:rPr>
                <w:rFonts w:ascii="Times New Roman" w:hAnsi="Times New Roman" w:cs="Times New Roman"/>
                <w:sz w:val="24"/>
                <w:szCs w:val="24"/>
              </w:rPr>
              <w:t>Proof</w:t>
            </w:r>
          </w:p>
        </w:tc>
        <w:tc>
          <w:tcPr>
            <w:tcW w:w="1559" w:type="dxa"/>
          </w:tcPr>
          <w:p w:rsidR="0012036A" w:rsidRPr="008F60D1" w:rsidRDefault="0012036A" w:rsidP="003C3AFD">
            <w:pPr>
              <w:jc w:val="center"/>
              <w:rPr>
                <w:rFonts w:ascii="Times New Roman" w:hAnsi="Times New Roman" w:cs="Times New Roman"/>
                <w:sz w:val="24"/>
                <w:szCs w:val="24"/>
              </w:rPr>
            </w:pPr>
            <w:r w:rsidRPr="008F60D1">
              <w:rPr>
                <w:rFonts w:ascii="Times New Roman" w:hAnsi="Times New Roman" w:cs="Times New Roman"/>
                <w:sz w:val="24"/>
                <w:szCs w:val="24"/>
              </w:rPr>
              <w:t>Code</w:t>
            </w:r>
          </w:p>
        </w:tc>
        <w:tc>
          <w:tcPr>
            <w:tcW w:w="426" w:type="dxa"/>
          </w:tcPr>
          <w:p w:rsidR="0012036A" w:rsidRPr="008F60D1" w:rsidRDefault="0012036A" w:rsidP="003C3AFD">
            <w:pPr>
              <w:jc w:val="center"/>
              <w:rPr>
                <w:rFonts w:ascii="Times New Roman" w:hAnsi="Times New Roman" w:cs="Times New Roman"/>
                <w:sz w:val="24"/>
                <w:szCs w:val="24"/>
              </w:rPr>
            </w:pPr>
            <w:r w:rsidRPr="008F60D1">
              <w:rPr>
                <w:rFonts w:ascii="Times New Roman" w:hAnsi="Times New Roman" w:cs="Times New Roman" w:hint="eastAsia"/>
                <w:sz w:val="24"/>
                <w:szCs w:val="24"/>
              </w:rPr>
              <w:t>D</w:t>
            </w:r>
          </w:p>
        </w:tc>
      </w:tr>
      <w:tr w:rsidR="0012036A" w:rsidRPr="0044107B" w:rsidTr="003C3AFD">
        <w:trPr>
          <w:trHeight w:val="841"/>
        </w:trPr>
        <w:tc>
          <w:tcPr>
            <w:tcW w:w="426" w:type="dxa"/>
          </w:tcPr>
          <w:p w:rsidR="0012036A" w:rsidRPr="008F60D1" w:rsidRDefault="0012036A" w:rsidP="003C3AFD">
            <w:pPr>
              <w:jc w:val="center"/>
              <w:rPr>
                <w:rFonts w:ascii="Times New Roman" w:hAnsi="Times New Roman" w:cs="Times New Roman"/>
                <w:sz w:val="24"/>
                <w:szCs w:val="24"/>
              </w:rPr>
            </w:pPr>
            <w:r w:rsidRPr="008F60D1">
              <w:rPr>
                <w:rFonts w:ascii="Times New Roman" w:hAnsi="Times New Roman" w:cs="Times New Roman" w:hint="eastAsia"/>
                <w:sz w:val="24"/>
                <w:szCs w:val="24"/>
              </w:rPr>
              <w:t>X</w:t>
            </w:r>
          </w:p>
        </w:tc>
        <w:tc>
          <w:tcPr>
            <w:tcW w:w="5953" w:type="dxa"/>
          </w:tcPr>
          <w:p w:rsidR="0012036A" w:rsidRPr="008F60D1" w:rsidRDefault="0012036A" w:rsidP="003C3AFD">
            <w:pPr>
              <w:rPr>
                <w:rFonts w:ascii="Times New Roman" w:hAnsi="Times New Roman" w:cs="Times New Roman"/>
                <w:sz w:val="24"/>
                <w:szCs w:val="24"/>
              </w:rPr>
            </w:pPr>
            <w:r w:rsidRPr="008F60D1">
              <w:rPr>
                <w:rFonts w:ascii="Times New Roman" w:hAnsi="Times New Roman" w:cs="Times New Roman"/>
                <w:sz w:val="24"/>
                <w:szCs w:val="24"/>
              </w:rPr>
              <w:t xml:space="preserve">Show that </w:t>
            </w:r>
            <w:r>
              <w:rPr>
                <w:rFonts w:ascii="Times New Roman" w:hAnsi="Times New Roman" w:cs="Times New Roman"/>
                <w:noProof/>
                <w:position w:val="-32"/>
                <w:sz w:val="24"/>
                <w:szCs w:val="24"/>
                <w:lang w:eastAsia="en-US"/>
              </w:rPr>
              <w:drawing>
                <wp:inline distT="0" distB="0" distL="0" distR="0" wp14:anchorId="599ED731" wp14:editId="3DB24C0A">
                  <wp:extent cx="1377315" cy="451485"/>
                  <wp:effectExtent l="0" t="0" r="0" b="5715"/>
                  <wp:docPr id="1004" name="Picture 1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8"/>
                          <pic:cNvPicPr>
                            <a:picLocks noChangeAspect="1" noChangeArrowheads="1"/>
                          </pic:cNvPicPr>
                        </pic:nvPicPr>
                        <pic:blipFill>
                          <a:blip r:embed="rId2274" cstate="print">
                            <a:extLst>
                              <a:ext uri="{28A0092B-C50C-407E-A947-70E740481C1C}">
                                <a14:useLocalDpi xmlns:a14="http://schemas.microsoft.com/office/drawing/2010/main" val="0"/>
                              </a:ext>
                            </a:extLst>
                          </a:blip>
                          <a:srcRect/>
                          <a:stretch>
                            <a:fillRect/>
                          </a:stretch>
                        </pic:blipFill>
                        <pic:spPr bwMode="auto">
                          <a:xfrm>
                            <a:off x="0" y="0"/>
                            <a:ext cx="1377315" cy="451485"/>
                          </a:xfrm>
                          <a:prstGeom prst="rect">
                            <a:avLst/>
                          </a:prstGeom>
                          <a:noFill/>
                          <a:ln>
                            <a:noFill/>
                          </a:ln>
                        </pic:spPr>
                      </pic:pic>
                    </a:graphicData>
                  </a:graphic>
                </wp:inline>
              </w:drawing>
            </w:r>
            <w:r w:rsidRPr="008F60D1">
              <w:rPr>
                <w:rFonts w:ascii="Times New Roman" w:hAnsi="Times New Roman" w:cs="Times New Roman"/>
                <w:sz w:val="24"/>
                <w:szCs w:val="24"/>
              </w:rPr>
              <w:t xml:space="preserve">for all </w:t>
            </w:r>
            <w:r>
              <w:rPr>
                <w:rFonts w:ascii="Times New Roman" w:hAnsi="Times New Roman" w:cs="Times New Roman"/>
                <w:noProof/>
                <w:position w:val="-10"/>
                <w:sz w:val="24"/>
                <w:szCs w:val="24"/>
                <w:lang w:eastAsia="en-US"/>
              </w:rPr>
              <w:drawing>
                <wp:inline distT="0" distB="0" distL="0" distR="0" wp14:anchorId="7C1C0248" wp14:editId="59907E83">
                  <wp:extent cx="641350" cy="201930"/>
                  <wp:effectExtent l="0" t="0" r="6350" b="7620"/>
                  <wp:docPr id="1481" name="Picture 1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9"/>
                          <pic:cNvPicPr>
                            <a:picLocks noChangeAspect="1" noChangeArrowheads="1"/>
                          </pic:cNvPicPr>
                        </pic:nvPicPr>
                        <pic:blipFill>
                          <a:blip r:embed="rId2275" cstate="print">
                            <a:extLst>
                              <a:ext uri="{28A0092B-C50C-407E-A947-70E740481C1C}">
                                <a14:useLocalDpi xmlns:a14="http://schemas.microsoft.com/office/drawing/2010/main" val="0"/>
                              </a:ext>
                            </a:extLst>
                          </a:blip>
                          <a:srcRect/>
                          <a:stretch>
                            <a:fillRect/>
                          </a:stretch>
                        </pic:blipFill>
                        <pic:spPr bwMode="auto">
                          <a:xfrm>
                            <a:off x="0" y="0"/>
                            <a:ext cx="641350" cy="201930"/>
                          </a:xfrm>
                          <a:prstGeom prst="rect">
                            <a:avLst/>
                          </a:prstGeom>
                          <a:noFill/>
                          <a:ln>
                            <a:noFill/>
                          </a:ln>
                        </pic:spPr>
                      </pic:pic>
                    </a:graphicData>
                  </a:graphic>
                </wp:inline>
              </w:drawing>
            </w:r>
          </w:p>
        </w:tc>
        <w:tc>
          <w:tcPr>
            <w:tcW w:w="1559" w:type="dxa"/>
          </w:tcPr>
          <w:p w:rsidR="0012036A" w:rsidRPr="008F60D1" w:rsidRDefault="0012036A" w:rsidP="003C3AFD">
            <w:pPr>
              <w:jc w:val="center"/>
              <w:rPr>
                <w:rFonts w:ascii="Times New Roman" w:hAnsi="Times New Roman" w:cs="Times New Roman"/>
                <w:sz w:val="24"/>
                <w:szCs w:val="24"/>
              </w:rPr>
            </w:pPr>
          </w:p>
        </w:tc>
        <w:tc>
          <w:tcPr>
            <w:tcW w:w="426" w:type="dxa"/>
          </w:tcPr>
          <w:p w:rsidR="0012036A" w:rsidRPr="008F60D1" w:rsidRDefault="0012036A" w:rsidP="003C3AFD">
            <w:pPr>
              <w:jc w:val="center"/>
              <w:rPr>
                <w:rFonts w:ascii="Times New Roman" w:hAnsi="Times New Roman" w:cs="Times New Roman"/>
                <w:sz w:val="24"/>
                <w:szCs w:val="24"/>
              </w:rPr>
            </w:pPr>
          </w:p>
        </w:tc>
      </w:tr>
      <w:tr w:rsidR="0012036A" w:rsidRPr="0044107B" w:rsidTr="003C3AFD">
        <w:trPr>
          <w:trHeight w:val="421"/>
        </w:trPr>
        <w:tc>
          <w:tcPr>
            <w:tcW w:w="426" w:type="dxa"/>
          </w:tcPr>
          <w:p w:rsidR="0012036A" w:rsidRPr="008F60D1" w:rsidRDefault="0012036A" w:rsidP="003C3AFD">
            <w:pPr>
              <w:jc w:val="center"/>
              <w:rPr>
                <w:rFonts w:ascii="Times New Roman" w:hAnsi="Times New Roman" w:cs="Times New Roman"/>
                <w:sz w:val="24"/>
                <w:szCs w:val="24"/>
              </w:rPr>
            </w:pPr>
            <w:r>
              <w:rPr>
                <w:rFonts w:ascii="Times New Roman" w:hAnsi="Times New Roman" w:cs="Times New Roman" w:hint="eastAsia"/>
                <w:sz w:val="24"/>
                <w:szCs w:val="24"/>
              </w:rPr>
              <w:t>1</w:t>
            </w:r>
          </w:p>
        </w:tc>
        <w:tc>
          <w:tcPr>
            <w:tcW w:w="5953" w:type="dxa"/>
          </w:tcPr>
          <w:p w:rsidR="0012036A" w:rsidRPr="008F60D1" w:rsidRDefault="0012036A" w:rsidP="003C3AFD">
            <w:pPr>
              <w:rPr>
                <w:rFonts w:ascii="Times New Roman" w:hAnsi="Times New Roman" w:cs="Times New Roman"/>
                <w:sz w:val="24"/>
                <w:szCs w:val="24"/>
              </w:rPr>
            </w:pPr>
            <w:r>
              <w:rPr>
                <w:rFonts w:ascii="Times New Roman" w:hAnsi="Times New Roman" w:cs="Times New Roman" w:hint="eastAsia"/>
                <w:sz w:val="24"/>
                <w:szCs w:val="24"/>
              </w:rPr>
              <w:t>C</w:t>
            </w:r>
            <w:r>
              <w:rPr>
                <w:rFonts w:ascii="Times New Roman" w:hAnsi="Times New Roman" w:cs="Times New Roman"/>
                <w:sz w:val="24"/>
                <w:szCs w:val="24"/>
              </w:rPr>
              <w:t>o</w:t>
            </w:r>
            <w:r>
              <w:rPr>
                <w:rFonts w:ascii="Times New Roman" w:hAnsi="Times New Roman" w:cs="Times New Roman" w:hint="eastAsia"/>
                <w:sz w:val="24"/>
                <w:szCs w:val="24"/>
              </w:rPr>
              <w:t>nsider the left hand side of the equation.</w:t>
            </w:r>
          </w:p>
        </w:tc>
        <w:tc>
          <w:tcPr>
            <w:tcW w:w="1559" w:type="dxa"/>
          </w:tcPr>
          <w:p w:rsidR="0012036A" w:rsidRPr="008F60D1" w:rsidRDefault="0012036A" w:rsidP="003C3AFD">
            <w:pPr>
              <w:jc w:val="center"/>
              <w:rPr>
                <w:rFonts w:ascii="Times New Roman" w:hAnsi="Times New Roman" w:cs="Times New Roman"/>
                <w:sz w:val="24"/>
                <w:szCs w:val="24"/>
              </w:rPr>
            </w:pPr>
            <w:r>
              <w:rPr>
                <w:rFonts w:ascii="Times New Roman" w:hAnsi="Times New Roman" w:cs="Times New Roman" w:hint="eastAsia"/>
                <w:sz w:val="24"/>
                <w:szCs w:val="24"/>
              </w:rPr>
              <w:t>C5</w:t>
            </w:r>
          </w:p>
        </w:tc>
        <w:tc>
          <w:tcPr>
            <w:tcW w:w="426" w:type="dxa"/>
          </w:tcPr>
          <w:p w:rsidR="0012036A" w:rsidRPr="008F60D1" w:rsidRDefault="0012036A" w:rsidP="003C3AFD">
            <w:pPr>
              <w:jc w:val="center"/>
              <w:rPr>
                <w:rFonts w:ascii="Times New Roman" w:hAnsi="Times New Roman" w:cs="Times New Roman"/>
                <w:sz w:val="24"/>
                <w:szCs w:val="24"/>
              </w:rPr>
            </w:pPr>
          </w:p>
        </w:tc>
      </w:tr>
      <w:tr w:rsidR="0012036A" w:rsidRPr="0044107B" w:rsidTr="003C3AFD">
        <w:trPr>
          <w:trHeight w:val="983"/>
        </w:trPr>
        <w:tc>
          <w:tcPr>
            <w:tcW w:w="426" w:type="dxa"/>
          </w:tcPr>
          <w:p w:rsidR="0012036A" w:rsidRPr="008F60D1" w:rsidRDefault="0012036A" w:rsidP="003C3AFD">
            <w:pPr>
              <w:jc w:val="center"/>
              <w:rPr>
                <w:rFonts w:ascii="Times New Roman" w:hAnsi="Times New Roman" w:cs="Times New Roman"/>
                <w:sz w:val="24"/>
                <w:szCs w:val="24"/>
              </w:rPr>
            </w:pPr>
            <w:r>
              <w:rPr>
                <w:rFonts w:ascii="Times New Roman" w:hAnsi="Times New Roman" w:cs="Times New Roman" w:hint="eastAsia"/>
                <w:sz w:val="24"/>
                <w:szCs w:val="24"/>
              </w:rPr>
              <w:t>2</w:t>
            </w:r>
          </w:p>
        </w:tc>
        <w:tc>
          <w:tcPr>
            <w:tcW w:w="5953" w:type="dxa"/>
          </w:tcPr>
          <w:p w:rsidR="0012036A" w:rsidRPr="008F60D1" w:rsidRDefault="0012036A" w:rsidP="003C3AFD">
            <w:pPr>
              <w:rPr>
                <w:rFonts w:ascii="Times New Roman" w:hAnsi="Times New Roman" w:cs="Times New Roman"/>
                <w:sz w:val="24"/>
                <w:szCs w:val="24"/>
              </w:rPr>
            </w:pPr>
            <w:r w:rsidRPr="008F60D1">
              <w:rPr>
                <w:rFonts w:ascii="Times New Roman" w:hAnsi="Times New Roman" w:cs="Times New Roman"/>
                <w:sz w:val="24"/>
                <w:szCs w:val="24"/>
              </w:rPr>
              <w:t>Recall the Inverse Function Theorem, which is</w:t>
            </w:r>
            <w:r>
              <w:rPr>
                <w:rFonts w:ascii="Times New Roman" w:hAnsi="Times New Roman" w:cs="Times New Roman"/>
                <w:noProof/>
                <w:position w:val="-30"/>
                <w:sz w:val="24"/>
                <w:szCs w:val="24"/>
                <w:lang w:eastAsia="en-US"/>
              </w:rPr>
              <w:drawing>
                <wp:inline distT="0" distB="0" distL="0" distR="0" wp14:anchorId="17525942" wp14:editId="4D370182">
                  <wp:extent cx="1460500" cy="439420"/>
                  <wp:effectExtent l="0" t="0" r="6350" b="0"/>
                  <wp:docPr id="1482" name="Picture 1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0"/>
                          <pic:cNvPicPr>
                            <a:picLocks noChangeAspect="1" noChangeArrowheads="1"/>
                          </pic:cNvPicPr>
                        </pic:nvPicPr>
                        <pic:blipFill>
                          <a:blip r:embed="rId2276" cstate="print">
                            <a:extLst>
                              <a:ext uri="{28A0092B-C50C-407E-A947-70E740481C1C}">
                                <a14:useLocalDpi xmlns:a14="http://schemas.microsoft.com/office/drawing/2010/main" val="0"/>
                              </a:ext>
                            </a:extLst>
                          </a:blip>
                          <a:srcRect/>
                          <a:stretch>
                            <a:fillRect/>
                          </a:stretch>
                        </pic:blipFill>
                        <pic:spPr bwMode="auto">
                          <a:xfrm>
                            <a:off x="0" y="0"/>
                            <a:ext cx="1460500" cy="439420"/>
                          </a:xfrm>
                          <a:prstGeom prst="rect">
                            <a:avLst/>
                          </a:prstGeom>
                          <a:noFill/>
                          <a:ln>
                            <a:noFill/>
                          </a:ln>
                        </pic:spPr>
                      </pic:pic>
                    </a:graphicData>
                  </a:graphic>
                </wp:inline>
              </w:drawing>
            </w:r>
            <w:r w:rsidRPr="008F60D1">
              <w:rPr>
                <w:rFonts w:ascii="Times New Roman" w:hAnsi="Times New Roman" w:cs="Times New Roman"/>
                <w:sz w:val="24"/>
                <w:szCs w:val="24"/>
              </w:rPr>
              <w:t xml:space="preserve">, where </w:t>
            </w:r>
            <w:r>
              <w:rPr>
                <w:rFonts w:ascii="Times New Roman" w:hAnsi="Times New Roman" w:cs="Times New Roman"/>
                <w:noProof/>
                <w:position w:val="-10"/>
                <w:sz w:val="24"/>
                <w:szCs w:val="24"/>
                <w:lang w:eastAsia="en-US"/>
              </w:rPr>
              <w:drawing>
                <wp:inline distT="0" distB="0" distL="0" distR="0" wp14:anchorId="5241AB79" wp14:editId="3C5C133B">
                  <wp:extent cx="617220" cy="201930"/>
                  <wp:effectExtent l="0" t="0" r="0" b="7620"/>
                  <wp:docPr id="1483" name="Picture 1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1"/>
                          <pic:cNvPicPr>
                            <a:picLocks noChangeAspect="1" noChangeArrowheads="1"/>
                          </pic:cNvPicPr>
                        </pic:nvPicPr>
                        <pic:blipFill>
                          <a:blip r:embed="rId2277" cstate="print">
                            <a:extLst>
                              <a:ext uri="{28A0092B-C50C-407E-A947-70E740481C1C}">
                                <a14:useLocalDpi xmlns:a14="http://schemas.microsoft.com/office/drawing/2010/main" val="0"/>
                              </a:ext>
                            </a:extLst>
                          </a:blip>
                          <a:srcRect/>
                          <a:stretch>
                            <a:fillRect/>
                          </a:stretch>
                        </pic:blipFill>
                        <pic:spPr bwMode="auto">
                          <a:xfrm>
                            <a:off x="0" y="0"/>
                            <a:ext cx="617220" cy="201930"/>
                          </a:xfrm>
                          <a:prstGeom prst="rect">
                            <a:avLst/>
                          </a:prstGeom>
                          <a:noFill/>
                          <a:ln>
                            <a:noFill/>
                          </a:ln>
                        </pic:spPr>
                      </pic:pic>
                    </a:graphicData>
                  </a:graphic>
                </wp:inline>
              </w:drawing>
            </w:r>
            <w:r w:rsidRPr="008F60D1">
              <w:rPr>
                <w:rFonts w:ascii="Times New Roman" w:hAnsi="Times New Roman" w:cs="Times New Roman"/>
                <w:sz w:val="24"/>
                <w:szCs w:val="24"/>
              </w:rPr>
              <w:t>.</w:t>
            </w:r>
          </w:p>
        </w:tc>
        <w:tc>
          <w:tcPr>
            <w:tcW w:w="1559" w:type="dxa"/>
          </w:tcPr>
          <w:p w:rsidR="0012036A" w:rsidRPr="008F60D1" w:rsidRDefault="0012036A" w:rsidP="003C3AFD">
            <w:pPr>
              <w:jc w:val="center"/>
              <w:rPr>
                <w:rFonts w:ascii="Times New Roman" w:hAnsi="Times New Roman" w:cs="Times New Roman"/>
                <w:sz w:val="24"/>
                <w:szCs w:val="24"/>
              </w:rPr>
            </w:pPr>
            <w:r w:rsidRPr="008F60D1">
              <w:rPr>
                <w:rFonts w:ascii="Times New Roman" w:hAnsi="Times New Roman" w:cs="Times New Roman"/>
                <w:sz w:val="24"/>
                <w:szCs w:val="24"/>
              </w:rPr>
              <w:t>C2</w:t>
            </w:r>
          </w:p>
        </w:tc>
        <w:tc>
          <w:tcPr>
            <w:tcW w:w="426" w:type="dxa"/>
          </w:tcPr>
          <w:p w:rsidR="0012036A" w:rsidRPr="008F60D1" w:rsidRDefault="0012036A" w:rsidP="003C3AFD">
            <w:pPr>
              <w:jc w:val="center"/>
              <w:rPr>
                <w:rFonts w:ascii="Times New Roman" w:hAnsi="Times New Roman" w:cs="Times New Roman"/>
                <w:sz w:val="24"/>
                <w:szCs w:val="24"/>
              </w:rPr>
            </w:pPr>
            <w:r w:rsidRPr="008F60D1">
              <w:rPr>
                <w:rFonts w:ascii="Times New Roman" w:hAnsi="Times New Roman" w:cs="Times New Roman"/>
                <w:sz w:val="24"/>
                <w:szCs w:val="24"/>
              </w:rPr>
              <w:t>N</w:t>
            </w:r>
          </w:p>
        </w:tc>
      </w:tr>
      <w:tr w:rsidR="0012036A" w:rsidRPr="0044107B" w:rsidTr="003C3AFD">
        <w:trPr>
          <w:trHeight w:val="692"/>
        </w:trPr>
        <w:tc>
          <w:tcPr>
            <w:tcW w:w="426" w:type="dxa"/>
          </w:tcPr>
          <w:p w:rsidR="0012036A" w:rsidRDefault="0012036A" w:rsidP="003C3AFD">
            <w:pPr>
              <w:jc w:val="center"/>
              <w:rPr>
                <w:rFonts w:ascii="Times New Roman" w:hAnsi="Times New Roman" w:cs="Times New Roman"/>
                <w:sz w:val="24"/>
                <w:szCs w:val="24"/>
              </w:rPr>
            </w:pPr>
            <w:r>
              <w:rPr>
                <w:rFonts w:ascii="Times New Roman" w:hAnsi="Times New Roman" w:cs="Times New Roman" w:hint="eastAsia"/>
                <w:sz w:val="24"/>
                <w:szCs w:val="24"/>
              </w:rPr>
              <w:t>3</w:t>
            </w:r>
          </w:p>
        </w:tc>
        <w:tc>
          <w:tcPr>
            <w:tcW w:w="5953" w:type="dxa"/>
          </w:tcPr>
          <w:p w:rsidR="0012036A" w:rsidRPr="008F60D1" w:rsidRDefault="0012036A" w:rsidP="003C3AFD">
            <w:pPr>
              <w:rPr>
                <w:rFonts w:ascii="Times New Roman" w:hAnsi="Times New Roman" w:cs="Times New Roman"/>
                <w:sz w:val="24"/>
                <w:szCs w:val="24"/>
              </w:rPr>
            </w:pPr>
            <w:r>
              <w:rPr>
                <w:rFonts w:ascii="Times New Roman" w:hAnsi="Times New Roman" w:cs="Times New Roman" w:hint="eastAsia"/>
                <w:sz w:val="24"/>
                <w:szCs w:val="24"/>
              </w:rPr>
              <w:t>N</w:t>
            </w:r>
            <w:r>
              <w:rPr>
                <w:rFonts w:ascii="Times New Roman" w:hAnsi="Times New Roman" w:cs="Times New Roman"/>
                <w:sz w:val="24"/>
                <w:szCs w:val="24"/>
              </w:rPr>
              <w:t>o</w:t>
            </w:r>
            <w:r>
              <w:rPr>
                <w:rFonts w:ascii="Times New Roman" w:hAnsi="Times New Roman" w:cs="Times New Roman" w:hint="eastAsia"/>
                <w:sz w:val="24"/>
                <w:szCs w:val="24"/>
              </w:rPr>
              <w:t xml:space="preserve">te </w:t>
            </w:r>
            <w:r>
              <w:rPr>
                <w:rFonts w:ascii="Times New Roman" w:hAnsi="Times New Roman" w:cs="Times New Roman"/>
                <w:noProof/>
                <w:position w:val="-24"/>
                <w:sz w:val="24"/>
                <w:szCs w:val="24"/>
                <w:lang w:eastAsia="en-US"/>
              </w:rPr>
              <w:drawing>
                <wp:inline distT="0" distB="0" distL="0" distR="0" wp14:anchorId="335A82D8" wp14:editId="325A6C17">
                  <wp:extent cx="1603375" cy="391795"/>
                  <wp:effectExtent l="0" t="0" r="0" b="8255"/>
                  <wp:docPr id="1484" name="Picture 1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2"/>
                          <pic:cNvPicPr>
                            <a:picLocks noChangeAspect="1" noChangeArrowheads="1"/>
                          </pic:cNvPicPr>
                        </pic:nvPicPr>
                        <pic:blipFill>
                          <a:blip r:embed="rId2278" cstate="print">
                            <a:extLst>
                              <a:ext uri="{28A0092B-C50C-407E-A947-70E740481C1C}">
                                <a14:useLocalDpi xmlns:a14="http://schemas.microsoft.com/office/drawing/2010/main" val="0"/>
                              </a:ext>
                            </a:extLst>
                          </a:blip>
                          <a:srcRect/>
                          <a:stretch>
                            <a:fillRect/>
                          </a:stretch>
                        </pic:blipFill>
                        <pic:spPr bwMode="auto">
                          <a:xfrm>
                            <a:off x="0" y="0"/>
                            <a:ext cx="1603375" cy="391795"/>
                          </a:xfrm>
                          <a:prstGeom prst="rect">
                            <a:avLst/>
                          </a:prstGeom>
                          <a:noFill/>
                          <a:ln>
                            <a:noFill/>
                          </a:ln>
                        </pic:spPr>
                      </pic:pic>
                    </a:graphicData>
                  </a:graphic>
                </wp:inline>
              </w:drawing>
            </w:r>
            <w:r w:rsidRPr="008F60D1">
              <w:rPr>
                <w:rFonts w:ascii="Times New Roman" w:hAnsi="Times New Roman" w:cs="Times New Roman" w:hint="eastAsia"/>
                <w:sz w:val="24"/>
                <w:szCs w:val="24"/>
              </w:rPr>
              <w:t xml:space="preserve"> </w:t>
            </w:r>
            <w:r>
              <w:rPr>
                <w:rFonts w:ascii="Times New Roman" w:hAnsi="Times New Roman" w:cs="Times New Roman" w:hint="eastAsia"/>
                <w:sz w:val="24"/>
                <w:szCs w:val="24"/>
              </w:rPr>
              <w:t xml:space="preserve"> with</w:t>
            </w:r>
            <w:r w:rsidRPr="008F60D1">
              <w:rPr>
                <w:rFonts w:ascii="Times New Roman" w:hAnsi="Times New Roman" w:cs="Times New Roman"/>
                <w:sz w:val="24"/>
                <w:szCs w:val="24"/>
              </w:rPr>
              <w:t xml:space="preserve"> </w:t>
            </w:r>
            <w:r>
              <w:rPr>
                <w:rFonts w:ascii="Times New Roman" w:hAnsi="Times New Roman" w:cs="Times New Roman"/>
                <w:noProof/>
                <w:position w:val="-24"/>
                <w:sz w:val="24"/>
                <w:szCs w:val="24"/>
                <w:lang w:eastAsia="en-US"/>
              </w:rPr>
              <w:drawing>
                <wp:inline distT="0" distB="0" distL="0" distR="0" wp14:anchorId="51F17D1B" wp14:editId="38594AFA">
                  <wp:extent cx="1211580" cy="391795"/>
                  <wp:effectExtent l="0" t="0" r="7620" b="8255"/>
                  <wp:docPr id="1485" name="Picture 1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3"/>
                          <pic:cNvPicPr>
                            <a:picLocks noChangeAspect="1" noChangeArrowheads="1"/>
                          </pic:cNvPicPr>
                        </pic:nvPicPr>
                        <pic:blipFill>
                          <a:blip r:embed="rId2279" cstate="print">
                            <a:extLst>
                              <a:ext uri="{28A0092B-C50C-407E-A947-70E740481C1C}">
                                <a14:useLocalDpi xmlns:a14="http://schemas.microsoft.com/office/drawing/2010/main" val="0"/>
                              </a:ext>
                            </a:extLst>
                          </a:blip>
                          <a:srcRect/>
                          <a:stretch>
                            <a:fillRect/>
                          </a:stretch>
                        </pic:blipFill>
                        <pic:spPr bwMode="auto">
                          <a:xfrm>
                            <a:off x="0" y="0"/>
                            <a:ext cx="1211580" cy="391795"/>
                          </a:xfrm>
                          <a:prstGeom prst="rect">
                            <a:avLst/>
                          </a:prstGeom>
                          <a:noFill/>
                          <a:ln>
                            <a:noFill/>
                          </a:ln>
                        </pic:spPr>
                      </pic:pic>
                    </a:graphicData>
                  </a:graphic>
                </wp:inline>
              </w:drawing>
            </w:r>
            <w:r w:rsidRPr="008F60D1">
              <w:rPr>
                <w:rFonts w:ascii="Times New Roman" w:hAnsi="Times New Roman" w:cs="Times New Roman" w:hint="eastAsia"/>
                <w:sz w:val="24"/>
                <w:szCs w:val="24"/>
              </w:rPr>
              <w:t>.</w:t>
            </w:r>
          </w:p>
        </w:tc>
        <w:tc>
          <w:tcPr>
            <w:tcW w:w="1559" w:type="dxa"/>
          </w:tcPr>
          <w:p w:rsidR="0012036A" w:rsidRPr="008F60D1" w:rsidRDefault="0012036A" w:rsidP="003C3AFD">
            <w:pPr>
              <w:rPr>
                <w:rFonts w:ascii="Times New Roman" w:hAnsi="Times New Roman" w:cs="Times New Roman"/>
                <w:sz w:val="24"/>
                <w:szCs w:val="24"/>
              </w:rPr>
            </w:pPr>
            <w:r>
              <w:rPr>
                <w:rFonts w:ascii="Times New Roman" w:hAnsi="Times New Roman" w:cs="Times New Roman" w:hint="eastAsia"/>
                <w:sz w:val="24"/>
                <w:szCs w:val="24"/>
              </w:rPr>
              <w:t>CO(1,2)R1</w:t>
            </w:r>
          </w:p>
        </w:tc>
        <w:tc>
          <w:tcPr>
            <w:tcW w:w="426" w:type="dxa"/>
          </w:tcPr>
          <w:p w:rsidR="0012036A" w:rsidRPr="008F60D1" w:rsidRDefault="0012036A" w:rsidP="003C3AFD">
            <w:pPr>
              <w:jc w:val="center"/>
              <w:rPr>
                <w:rFonts w:ascii="Times New Roman" w:hAnsi="Times New Roman" w:cs="Times New Roman"/>
                <w:sz w:val="24"/>
                <w:szCs w:val="24"/>
              </w:rPr>
            </w:pPr>
            <w:r>
              <w:rPr>
                <w:rFonts w:ascii="Times New Roman" w:hAnsi="Times New Roman" w:cs="Times New Roman" w:hint="eastAsia"/>
                <w:sz w:val="24"/>
                <w:szCs w:val="24"/>
              </w:rPr>
              <w:t>N</w:t>
            </w:r>
          </w:p>
        </w:tc>
      </w:tr>
      <w:tr w:rsidR="0012036A" w:rsidRPr="0044107B" w:rsidTr="003C3AFD">
        <w:trPr>
          <w:trHeight w:val="553"/>
        </w:trPr>
        <w:tc>
          <w:tcPr>
            <w:tcW w:w="426" w:type="dxa"/>
          </w:tcPr>
          <w:p w:rsidR="0012036A" w:rsidRPr="008F60D1" w:rsidRDefault="0012036A" w:rsidP="003C3AFD">
            <w:pPr>
              <w:jc w:val="center"/>
              <w:rPr>
                <w:rFonts w:ascii="Times New Roman" w:hAnsi="Times New Roman" w:cs="Times New Roman"/>
                <w:sz w:val="24"/>
                <w:szCs w:val="24"/>
              </w:rPr>
            </w:pPr>
            <w:r>
              <w:rPr>
                <w:rFonts w:ascii="Times New Roman" w:hAnsi="Times New Roman" w:cs="Times New Roman" w:hint="eastAsia"/>
                <w:sz w:val="24"/>
                <w:szCs w:val="24"/>
              </w:rPr>
              <w:t>4</w:t>
            </w:r>
          </w:p>
        </w:tc>
        <w:tc>
          <w:tcPr>
            <w:tcW w:w="5953" w:type="dxa"/>
          </w:tcPr>
          <w:p w:rsidR="0012036A" w:rsidRPr="008F60D1" w:rsidRDefault="0012036A" w:rsidP="003C3AFD">
            <w:pPr>
              <w:rPr>
                <w:rFonts w:ascii="Times New Roman" w:hAnsi="Times New Roman" w:cs="Times New Roman"/>
                <w:sz w:val="24"/>
                <w:szCs w:val="24"/>
              </w:rPr>
            </w:pPr>
            <w:r>
              <w:rPr>
                <w:rFonts w:ascii="Times New Roman" w:hAnsi="Times New Roman" w:cs="Times New Roman" w:hint="eastAsia"/>
                <w:sz w:val="24"/>
                <w:szCs w:val="24"/>
              </w:rPr>
              <w:t>Recall</w:t>
            </w:r>
            <w:r w:rsidRPr="008F60D1">
              <w:rPr>
                <w:rFonts w:ascii="Times New Roman" w:hAnsi="Times New Roman" w:cs="Times New Roman"/>
                <w:sz w:val="24"/>
                <w:szCs w:val="24"/>
              </w:rPr>
              <w:t xml:space="preserve"> that</w:t>
            </w:r>
            <w:r w:rsidRPr="009C4316">
              <w:rPr>
                <w:rFonts w:ascii="Times New Roman" w:hAnsi="Times New Roman" w:cs="Times New Roman"/>
                <w:position w:val="-12"/>
                <w:sz w:val="24"/>
                <w:szCs w:val="24"/>
              </w:rPr>
              <w:object w:dxaOrig="1860" w:dyaOrig="440">
                <v:shape id="_x0000_i2586" type="#_x0000_t75" style="width:92.4pt;height:21.6pt" o:ole="">
                  <v:imagedata r:id="rId2280" o:title=""/>
                </v:shape>
                <o:OLEObject Type="Embed" ProgID="Equation.3" ShapeID="_x0000_i2586" DrawAspect="Content" ObjectID="_1493543448" r:id="rId2281"/>
              </w:object>
            </w:r>
            <w:r>
              <w:rPr>
                <w:rFonts w:ascii="Times New Roman" w:hAnsi="Times New Roman" w:cs="Times New Roman" w:hint="eastAsia"/>
                <w:sz w:val="24"/>
                <w:szCs w:val="24"/>
              </w:rPr>
              <w:t xml:space="preserve"> on </w:t>
            </w:r>
            <w:r w:rsidRPr="009C4316">
              <w:rPr>
                <w:rFonts w:ascii="Times New Roman" w:hAnsi="Times New Roman" w:cs="Times New Roman"/>
                <w:position w:val="-24"/>
                <w:sz w:val="24"/>
                <w:szCs w:val="24"/>
              </w:rPr>
              <w:object w:dxaOrig="1300" w:dyaOrig="620">
                <v:shape id="_x0000_i2587" type="#_x0000_t75" style="width:65.4pt;height:33pt" o:ole="">
                  <v:imagedata r:id="rId2282" o:title=""/>
                </v:shape>
                <o:OLEObject Type="Embed" ProgID="Equation.3" ShapeID="_x0000_i2587" DrawAspect="Content" ObjectID="_1493543449" r:id="rId2283"/>
              </w:object>
            </w:r>
            <w:r>
              <w:rPr>
                <w:rFonts w:ascii="Times New Roman" w:hAnsi="Times New Roman" w:cs="Times New Roman" w:hint="eastAsia"/>
                <w:sz w:val="24"/>
                <w:szCs w:val="24"/>
              </w:rPr>
              <w:t>.</w:t>
            </w:r>
          </w:p>
        </w:tc>
        <w:tc>
          <w:tcPr>
            <w:tcW w:w="1559" w:type="dxa"/>
          </w:tcPr>
          <w:p w:rsidR="0012036A" w:rsidRPr="008F60D1" w:rsidRDefault="0012036A" w:rsidP="003C3AFD">
            <w:pPr>
              <w:jc w:val="center"/>
              <w:rPr>
                <w:rFonts w:ascii="Times New Roman" w:hAnsi="Times New Roman" w:cs="Times New Roman"/>
                <w:sz w:val="24"/>
                <w:szCs w:val="24"/>
              </w:rPr>
            </w:pPr>
            <w:r w:rsidRPr="008F60D1">
              <w:rPr>
                <w:rFonts w:ascii="Times New Roman" w:hAnsi="Times New Roman" w:cs="Times New Roman"/>
                <w:sz w:val="24"/>
                <w:szCs w:val="24"/>
              </w:rPr>
              <w:t>C2</w:t>
            </w:r>
          </w:p>
        </w:tc>
        <w:tc>
          <w:tcPr>
            <w:tcW w:w="426" w:type="dxa"/>
          </w:tcPr>
          <w:p w:rsidR="0012036A" w:rsidRPr="008F60D1" w:rsidRDefault="0012036A" w:rsidP="003C3AFD">
            <w:pPr>
              <w:jc w:val="center"/>
              <w:rPr>
                <w:rFonts w:ascii="Times New Roman" w:hAnsi="Times New Roman" w:cs="Times New Roman"/>
                <w:sz w:val="24"/>
                <w:szCs w:val="24"/>
              </w:rPr>
            </w:pPr>
            <w:r w:rsidRPr="008F60D1">
              <w:rPr>
                <w:rFonts w:ascii="Times New Roman" w:hAnsi="Times New Roman" w:cs="Times New Roman"/>
                <w:sz w:val="24"/>
                <w:szCs w:val="24"/>
              </w:rPr>
              <w:t>N</w:t>
            </w:r>
          </w:p>
        </w:tc>
      </w:tr>
      <w:tr w:rsidR="0012036A" w:rsidRPr="0044107B" w:rsidTr="003C3AFD">
        <w:trPr>
          <w:trHeight w:val="496"/>
        </w:trPr>
        <w:tc>
          <w:tcPr>
            <w:tcW w:w="426" w:type="dxa"/>
          </w:tcPr>
          <w:p w:rsidR="0012036A" w:rsidRPr="008F60D1" w:rsidRDefault="0012036A" w:rsidP="003C3AFD">
            <w:pPr>
              <w:jc w:val="center"/>
              <w:rPr>
                <w:rFonts w:ascii="Times New Roman" w:hAnsi="Times New Roman" w:cs="Times New Roman"/>
                <w:sz w:val="24"/>
                <w:szCs w:val="24"/>
              </w:rPr>
            </w:pPr>
            <w:r>
              <w:rPr>
                <w:rFonts w:ascii="Times New Roman" w:hAnsi="Times New Roman" w:cs="Times New Roman" w:hint="eastAsia"/>
                <w:sz w:val="24"/>
                <w:szCs w:val="24"/>
              </w:rPr>
              <w:t>5</w:t>
            </w:r>
          </w:p>
        </w:tc>
        <w:tc>
          <w:tcPr>
            <w:tcW w:w="5953" w:type="dxa"/>
          </w:tcPr>
          <w:p w:rsidR="0012036A" w:rsidRPr="008F60D1" w:rsidRDefault="0012036A" w:rsidP="003C3AFD">
            <w:pPr>
              <w:rPr>
                <w:rFonts w:ascii="Times New Roman" w:hAnsi="Times New Roman" w:cs="Times New Roman"/>
                <w:sz w:val="24"/>
                <w:szCs w:val="24"/>
              </w:rPr>
            </w:pPr>
            <w:r w:rsidRPr="008F60D1">
              <w:rPr>
                <w:rFonts w:ascii="Times New Roman" w:hAnsi="Times New Roman" w:cs="Times New Roman"/>
                <w:sz w:val="24"/>
                <w:szCs w:val="24"/>
              </w:rPr>
              <w:t xml:space="preserve">Then, </w:t>
            </w:r>
            <w:r>
              <w:rPr>
                <w:rFonts w:ascii="Times New Roman" w:hAnsi="Times New Roman" w:cs="Times New Roman"/>
                <w:noProof/>
                <w:position w:val="-12"/>
                <w:sz w:val="24"/>
                <w:szCs w:val="24"/>
                <w:lang w:eastAsia="en-US"/>
              </w:rPr>
              <w:drawing>
                <wp:inline distT="0" distB="0" distL="0" distR="0" wp14:anchorId="549E2E50" wp14:editId="53639691">
                  <wp:extent cx="2078355" cy="273050"/>
                  <wp:effectExtent l="0" t="0" r="0" b="0"/>
                  <wp:docPr id="1486" name="Picture 1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5"/>
                          <pic:cNvPicPr>
                            <a:picLocks noChangeAspect="1" noChangeArrowheads="1"/>
                          </pic:cNvPicPr>
                        </pic:nvPicPr>
                        <pic:blipFill>
                          <a:blip r:embed="rId2284" cstate="print">
                            <a:extLst>
                              <a:ext uri="{28A0092B-C50C-407E-A947-70E740481C1C}">
                                <a14:useLocalDpi xmlns:a14="http://schemas.microsoft.com/office/drawing/2010/main" val="0"/>
                              </a:ext>
                            </a:extLst>
                          </a:blip>
                          <a:srcRect/>
                          <a:stretch>
                            <a:fillRect/>
                          </a:stretch>
                        </pic:blipFill>
                        <pic:spPr bwMode="auto">
                          <a:xfrm>
                            <a:off x="0" y="0"/>
                            <a:ext cx="2078355" cy="273050"/>
                          </a:xfrm>
                          <a:prstGeom prst="rect">
                            <a:avLst/>
                          </a:prstGeom>
                          <a:noFill/>
                          <a:ln>
                            <a:noFill/>
                          </a:ln>
                        </pic:spPr>
                      </pic:pic>
                    </a:graphicData>
                  </a:graphic>
                </wp:inline>
              </w:drawing>
            </w:r>
            <w:r w:rsidRPr="008F60D1">
              <w:rPr>
                <w:rFonts w:ascii="Times New Roman" w:hAnsi="Times New Roman" w:cs="Times New Roman" w:hint="eastAsia"/>
                <w:sz w:val="24"/>
                <w:szCs w:val="24"/>
              </w:rPr>
              <w:t>.</w:t>
            </w:r>
          </w:p>
        </w:tc>
        <w:tc>
          <w:tcPr>
            <w:tcW w:w="1559" w:type="dxa"/>
          </w:tcPr>
          <w:p w:rsidR="0012036A" w:rsidRPr="008F60D1" w:rsidRDefault="0012036A" w:rsidP="003C3AFD">
            <w:pPr>
              <w:jc w:val="both"/>
              <w:rPr>
                <w:rFonts w:ascii="Times New Roman" w:hAnsi="Times New Roman" w:cs="Times New Roman"/>
                <w:sz w:val="24"/>
                <w:szCs w:val="24"/>
              </w:rPr>
            </w:pPr>
            <w:r w:rsidRPr="008F60D1">
              <w:rPr>
                <w:rFonts w:ascii="Times New Roman" w:hAnsi="Times New Roman" w:cs="Times New Roman"/>
                <w:sz w:val="24"/>
                <w:szCs w:val="24"/>
              </w:rPr>
              <w:t>CO(</w:t>
            </w:r>
            <w:r>
              <w:rPr>
                <w:rFonts w:ascii="Times New Roman" w:hAnsi="Times New Roman" w:cs="Times New Roman" w:hint="eastAsia"/>
                <w:sz w:val="24"/>
                <w:szCs w:val="24"/>
              </w:rPr>
              <w:t>3</w:t>
            </w:r>
            <w:r w:rsidRPr="008F60D1">
              <w:rPr>
                <w:rFonts w:ascii="Times New Roman" w:hAnsi="Times New Roman" w:cs="Times New Roman"/>
                <w:sz w:val="24"/>
                <w:szCs w:val="24"/>
              </w:rPr>
              <w:t xml:space="preserve">, </w:t>
            </w:r>
            <w:r>
              <w:rPr>
                <w:rFonts w:ascii="Times New Roman" w:hAnsi="Times New Roman" w:cs="Times New Roman" w:hint="eastAsia"/>
                <w:sz w:val="24"/>
                <w:szCs w:val="24"/>
              </w:rPr>
              <w:t>4</w:t>
            </w:r>
            <w:r>
              <w:rPr>
                <w:rFonts w:ascii="Times New Roman" w:hAnsi="Times New Roman" w:cs="Times New Roman"/>
                <w:sz w:val="24"/>
                <w:szCs w:val="24"/>
              </w:rPr>
              <w:t>)</w:t>
            </w:r>
            <w:r w:rsidRPr="008F60D1">
              <w:rPr>
                <w:rFonts w:ascii="Times New Roman" w:hAnsi="Times New Roman" w:cs="Times New Roman"/>
                <w:sz w:val="24"/>
                <w:szCs w:val="24"/>
              </w:rPr>
              <w:t>R3</w:t>
            </w:r>
          </w:p>
        </w:tc>
        <w:tc>
          <w:tcPr>
            <w:tcW w:w="426" w:type="dxa"/>
          </w:tcPr>
          <w:p w:rsidR="0012036A" w:rsidRPr="008F60D1" w:rsidRDefault="0012036A" w:rsidP="003C3AFD">
            <w:pPr>
              <w:jc w:val="center"/>
              <w:rPr>
                <w:rFonts w:ascii="Times New Roman" w:hAnsi="Times New Roman" w:cs="Times New Roman"/>
                <w:sz w:val="24"/>
                <w:szCs w:val="24"/>
              </w:rPr>
            </w:pPr>
            <w:r w:rsidRPr="008F60D1">
              <w:rPr>
                <w:rFonts w:ascii="Times New Roman" w:hAnsi="Times New Roman" w:cs="Times New Roman"/>
                <w:sz w:val="24"/>
                <w:szCs w:val="24"/>
              </w:rPr>
              <w:t>N</w:t>
            </w:r>
          </w:p>
        </w:tc>
      </w:tr>
      <w:tr w:rsidR="0012036A" w:rsidRPr="0044107B" w:rsidTr="003C3AFD">
        <w:trPr>
          <w:trHeight w:val="563"/>
        </w:trPr>
        <w:tc>
          <w:tcPr>
            <w:tcW w:w="426" w:type="dxa"/>
          </w:tcPr>
          <w:p w:rsidR="0012036A" w:rsidRPr="008F60D1" w:rsidRDefault="0012036A" w:rsidP="003C3AFD">
            <w:pPr>
              <w:jc w:val="center"/>
              <w:rPr>
                <w:rFonts w:ascii="Times New Roman" w:hAnsi="Times New Roman" w:cs="Times New Roman"/>
                <w:sz w:val="24"/>
                <w:szCs w:val="24"/>
              </w:rPr>
            </w:pPr>
            <w:r>
              <w:rPr>
                <w:rFonts w:ascii="Times New Roman" w:hAnsi="Times New Roman" w:cs="Times New Roman" w:hint="eastAsia"/>
                <w:sz w:val="24"/>
                <w:szCs w:val="24"/>
              </w:rPr>
              <w:t>6</w:t>
            </w:r>
          </w:p>
        </w:tc>
        <w:tc>
          <w:tcPr>
            <w:tcW w:w="5953" w:type="dxa"/>
          </w:tcPr>
          <w:p w:rsidR="0012036A" w:rsidRPr="008F60D1" w:rsidRDefault="0012036A" w:rsidP="003C3AFD">
            <w:pPr>
              <w:rPr>
                <w:rFonts w:ascii="Times New Roman" w:hAnsi="Times New Roman" w:cs="Times New Roman"/>
                <w:sz w:val="24"/>
                <w:szCs w:val="24"/>
              </w:rPr>
            </w:pPr>
            <w:r w:rsidRPr="008F60D1">
              <w:rPr>
                <w:rFonts w:ascii="Times New Roman" w:hAnsi="Times New Roman" w:cs="Times New Roman"/>
                <w:sz w:val="24"/>
                <w:szCs w:val="24"/>
              </w:rPr>
              <w:t xml:space="preserve">Note </w:t>
            </w:r>
            <w:r>
              <w:rPr>
                <w:rFonts w:ascii="Times New Roman" w:hAnsi="Times New Roman" w:cs="Times New Roman"/>
                <w:noProof/>
                <w:position w:val="-10"/>
                <w:sz w:val="24"/>
                <w:szCs w:val="24"/>
                <w:lang w:eastAsia="en-US"/>
              </w:rPr>
              <w:drawing>
                <wp:inline distT="0" distB="0" distL="0" distR="0" wp14:anchorId="2E941AE8" wp14:editId="02D91525">
                  <wp:extent cx="1033145" cy="201930"/>
                  <wp:effectExtent l="0" t="0" r="0" b="7620"/>
                  <wp:docPr id="1487" name="Picture 1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6"/>
                          <pic:cNvPicPr>
                            <a:picLocks noChangeAspect="1" noChangeArrowheads="1"/>
                          </pic:cNvPicPr>
                        </pic:nvPicPr>
                        <pic:blipFill>
                          <a:blip r:embed="rId2285" cstate="print">
                            <a:extLst>
                              <a:ext uri="{28A0092B-C50C-407E-A947-70E740481C1C}">
                                <a14:useLocalDpi xmlns:a14="http://schemas.microsoft.com/office/drawing/2010/main" val="0"/>
                              </a:ext>
                            </a:extLst>
                          </a:blip>
                          <a:srcRect/>
                          <a:stretch>
                            <a:fillRect/>
                          </a:stretch>
                        </pic:blipFill>
                        <pic:spPr bwMode="auto">
                          <a:xfrm>
                            <a:off x="0" y="0"/>
                            <a:ext cx="1033145" cy="201930"/>
                          </a:xfrm>
                          <a:prstGeom prst="rect">
                            <a:avLst/>
                          </a:prstGeom>
                          <a:noFill/>
                          <a:ln>
                            <a:noFill/>
                          </a:ln>
                        </pic:spPr>
                      </pic:pic>
                    </a:graphicData>
                  </a:graphic>
                </wp:inline>
              </w:drawing>
            </w:r>
            <w:r w:rsidRPr="008F60D1">
              <w:rPr>
                <w:rFonts w:ascii="Times New Roman" w:hAnsi="Times New Roman" w:cs="Times New Roman"/>
                <w:sz w:val="24"/>
                <w:szCs w:val="24"/>
              </w:rPr>
              <w:t xml:space="preserve">for </w:t>
            </w:r>
            <w:r>
              <w:rPr>
                <w:rFonts w:ascii="Times New Roman" w:hAnsi="Times New Roman" w:cs="Times New Roman"/>
                <w:noProof/>
                <w:position w:val="-24"/>
                <w:sz w:val="24"/>
                <w:szCs w:val="24"/>
                <w:lang w:eastAsia="en-US"/>
              </w:rPr>
              <w:drawing>
                <wp:inline distT="0" distB="0" distL="0" distR="0" wp14:anchorId="5D0CDE44" wp14:editId="51B7CEE4">
                  <wp:extent cx="1211580" cy="391795"/>
                  <wp:effectExtent l="0" t="0" r="7620" b="8255"/>
                  <wp:docPr id="1488" name="Picture 1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7"/>
                          <pic:cNvPicPr>
                            <a:picLocks noChangeAspect="1" noChangeArrowheads="1"/>
                          </pic:cNvPicPr>
                        </pic:nvPicPr>
                        <pic:blipFill>
                          <a:blip r:embed="rId2279" cstate="print">
                            <a:extLst>
                              <a:ext uri="{28A0092B-C50C-407E-A947-70E740481C1C}">
                                <a14:useLocalDpi xmlns:a14="http://schemas.microsoft.com/office/drawing/2010/main" val="0"/>
                              </a:ext>
                            </a:extLst>
                          </a:blip>
                          <a:srcRect/>
                          <a:stretch>
                            <a:fillRect/>
                          </a:stretch>
                        </pic:blipFill>
                        <pic:spPr bwMode="auto">
                          <a:xfrm>
                            <a:off x="0" y="0"/>
                            <a:ext cx="1211580" cy="391795"/>
                          </a:xfrm>
                          <a:prstGeom prst="rect">
                            <a:avLst/>
                          </a:prstGeom>
                          <a:noFill/>
                          <a:ln>
                            <a:noFill/>
                          </a:ln>
                        </pic:spPr>
                      </pic:pic>
                    </a:graphicData>
                  </a:graphic>
                </wp:inline>
              </w:drawing>
            </w:r>
            <w:r w:rsidRPr="008F60D1">
              <w:rPr>
                <w:rFonts w:ascii="Times New Roman" w:hAnsi="Times New Roman" w:cs="Times New Roman" w:hint="eastAsia"/>
                <w:sz w:val="24"/>
                <w:szCs w:val="24"/>
              </w:rPr>
              <w:t>.</w:t>
            </w:r>
          </w:p>
        </w:tc>
        <w:tc>
          <w:tcPr>
            <w:tcW w:w="1559" w:type="dxa"/>
          </w:tcPr>
          <w:p w:rsidR="0012036A" w:rsidRPr="008F60D1" w:rsidRDefault="0012036A" w:rsidP="003C3AFD">
            <w:pPr>
              <w:jc w:val="center"/>
              <w:rPr>
                <w:rFonts w:ascii="Times New Roman" w:hAnsi="Times New Roman" w:cs="Times New Roman"/>
                <w:sz w:val="24"/>
                <w:szCs w:val="24"/>
              </w:rPr>
            </w:pPr>
            <w:r w:rsidRPr="008F60D1">
              <w:rPr>
                <w:rFonts w:ascii="Times New Roman" w:hAnsi="Times New Roman" w:cs="Times New Roman"/>
                <w:sz w:val="24"/>
                <w:szCs w:val="24"/>
              </w:rPr>
              <w:t>C2</w:t>
            </w:r>
          </w:p>
        </w:tc>
        <w:tc>
          <w:tcPr>
            <w:tcW w:w="426" w:type="dxa"/>
          </w:tcPr>
          <w:p w:rsidR="0012036A" w:rsidRPr="008F60D1" w:rsidRDefault="0012036A" w:rsidP="003C3AFD">
            <w:pPr>
              <w:jc w:val="center"/>
              <w:rPr>
                <w:rFonts w:ascii="Times New Roman" w:hAnsi="Times New Roman" w:cs="Times New Roman"/>
                <w:sz w:val="24"/>
                <w:szCs w:val="24"/>
              </w:rPr>
            </w:pPr>
            <w:r>
              <w:rPr>
                <w:rFonts w:ascii="Times New Roman" w:hAnsi="Times New Roman" w:cs="Times New Roman" w:hint="eastAsia"/>
                <w:sz w:val="24"/>
                <w:szCs w:val="24"/>
              </w:rPr>
              <w:t>N</w:t>
            </w:r>
          </w:p>
        </w:tc>
      </w:tr>
      <w:tr w:rsidR="0012036A" w:rsidRPr="0044107B" w:rsidTr="003C3AFD">
        <w:trPr>
          <w:trHeight w:val="426"/>
        </w:trPr>
        <w:tc>
          <w:tcPr>
            <w:tcW w:w="426" w:type="dxa"/>
          </w:tcPr>
          <w:p w:rsidR="0012036A" w:rsidRPr="008F60D1" w:rsidRDefault="0012036A" w:rsidP="003C3AFD">
            <w:pPr>
              <w:jc w:val="center"/>
              <w:rPr>
                <w:rFonts w:ascii="Times New Roman" w:hAnsi="Times New Roman" w:cs="Times New Roman"/>
                <w:sz w:val="24"/>
                <w:szCs w:val="24"/>
              </w:rPr>
            </w:pPr>
            <w:r>
              <w:rPr>
                <w:rFonts w:ascii="Times New Roman" w:hAnsi="Times New Roman" w:cs="Times New Roman" w:hint="eastAsia"/>
                <w:sz w:val="24"/>
                <w:szCs w:val="24"/>
              </w:rPr>
              <w:t>7</w:t>
            </w:r>
          </w:p>
        </w:tc>
        <w:tc>
          <w:tcPr>
            <w:tcW w:w="5953" w:type="dxa"/>
          </w:tcPr>
          <w:p w:rsidR="0012036A" w:rsidRPr="008F60D1" w:rsidRDefault="0012036A" w:rsidP="003C3AFD">
            <w:pPr>
              <w:rPr>
                <w:rFonts w:ascii="Times New Roman" w:hAnsi="Times New Roman" w:cs="Times New Roman"/>
                <w:sz w:val="24"/>
                <w:szCs w:val="24"/>
              </w:rPr>
            </w:pPr>
            <w:r w:rsidRPr="008F60D1">
              <w:rPr>
                <w:rFonts w:ascii="Times New Roman" w:hAnsi="Times New Roman" w:cs="Times New Roman"/>
                <w:sz w:val="24"/>
                <w:szCs w:val="24"/>
              </w:rPr>
              <w:t xml:space="preserve">Then, </w:t>
            </w:r>
            <w:r>
              <w:rPr>
                <w:rFonts w:ascii="Times New Roman" w:hAnsi="Times New Roman" w:cs="Times New Roman"/>
                <w:noProof/>
                <w:position w:val="-12"/>
                <w:sz w:val="24"/>
                <w:szCs w:val="24"/>
                <w:lang w:eastAsia="en-US"/>
              </w:rPr>
              <w:drawing>
                <wp:inline distT="0" distB="0" distL="0" distR="0" wp14:anchorId="1388D8CC" wp14:editId="03F1C708">
                  <wp:extent cx="1840865" cy="273050"/>
                  <wp:effectExtent l="0" t="0" r="6985" b="0"/>
                  <wp:docPr id="1489" name="Picture 1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8"/>
                          <pic:cNvPicPr>
                            <a:picLocks noChangeAspect="1" noChangeArrowheads="1"/>
                          </pic:cNvPicPr>
                        </pic:nvPicPr>
                        <pic:blipFill>
                          <a:blip r:embed="rId2286" cstate="print">
                            <a:extLst>
                              <a:ext uri="{28A0092B-C50C-407E-A947-70E740481C1C}">
                                <a14:useLocalDpi xmlns:a14="http://schemas.microsoft.com/office/drawing/2010/main" val="0"/>
                              </a:ext>
                            </a:extLst>
                          </a:blip>
                          <a:srcRect/>
                          <a:stretch>
                            <a:fillRect/>
                          </a:stretch>
                        </pic:blipFill>
                        <pic:spPr bwMode="auto">
                          <a:xfrm>
                            <a:off x="0" y="0"/>
                            <a:ext cx="1840865" cy="273050"/>
                          </a:xfrm>
                          <a:prstGeom prst="rect">
                            <a:avLst/>
                          </a:prstGeom>
                          <a:noFill/>
                          <a:ln>
                            <a:noFill/>
                          </a:ln>
                        </pic:spPr>
                      </pic:pic>
                    </a:graphicData>
                  </a:graphic>
                </wp:inline>
              </w:drawing>
            </w:r>
            <w:r w:rsidRPr="008F60D1">
              <w:rPr>
                <w:rFonts w:ascii="Times New Roman" w:hAnsi="Times New Roman" w:cs="Times New Roman" w:hint="eastAsia"/>
                <w:sz w:val="24"/>
                <w:szCs w:val="24"/>
              </w:rPr>
              <w:t>.</w:t>
            </w:r>
          </w:p>
        </w:tc>
        <w:tc>
          <w:tcPr>
            <w:tcW w:w="1559" w:type="dxa"/>
          </w:tcPr>
          <w:p w:rsidR="0012036A" w:rsidRPr="008F60D1" w:rsidRDefault="0012036A" w:rsidP="003C3AFD">
            <w:pPr>
              <w:rPr>
                <w:rFonts w:ascii="Times New Roman" w:hAnsi="Times New Roman" w:cs="Times New Roman"/>
                <w:sz w:val="24"/>
                <w:szCs w:val="24"/>
              </w:rPr>
            </w:pPr>
            <w:r w:rsidRPr="008F60D1">
              <w:rPr>
                <w:rFonts w:ascii="Times New Roman" w:hAnsi="Times New Roman" w:cs="Times New Roman"/>
                <w:sz w:val="24"/>
                <w:szCs w:val="24"/>
              </w:rPr>
              <w:t>CO(</w:t>
            </w:r>
            <w:r>
              <w:rPr>
                <w:rFonts w:ascii="Times New Roman" w:hAnsi="Times New Roman" w:cs="Times New Roman" w:hint="eastAsia"/>
                <w:sz w:val="24"/>
                <w:szCs w:val="24"/>
              </w:rPr>
              <w:t>5</w:t>
            </w:r>
            <w:r w:rsidRPr="008F60D1">
              <w:rPr>
                <w:rFonts w:ascii="Times New Roman" w:hAnsi="Times New Roman" w:cs="Times New Roman"/>
                <w:sz w:val="24"/>
                <w:szCs w:val="24"/>
              </w:rPr>
              <w:t xml:space="preserve">, </w:t>
            </w:r>
            <w:r>
              <w:rPr>
                <w:rFonts w:ascii="Times New Roman" w:hAnsi="Times New Roman" w:cs="Times New Roman" w:hint="eastAsia"/>
                <w:sz w:val="24"/>
                <w:szCs w:val="24"/>
              </w:rPr>
              <w:t>6</w:t>
            </w:r>
            <w:r w:rsidRPr="008F60D1">
              <w:rPr>
                <w:rFonts w:ascii="Times New Roman" w:hAnsi="Times New Roman" w:cs="Times New Roman"/>
                <w:sz w:val="24"/>
                <w:szCs w:val="24"/>
              </w:rPr>
              <w:t>)R3</w:t>
            </w:r>
          </w:p>
        </w:tc>
        <w:tc>
          <w:tcPr>
            <w:tcW w:w="426" w:type="dxa"/>
          </w:tcPr>
          <w:p w:rsidR="0012036A" w:rsidRPr="008F60D1" w:rsidRDefault="0012036A" w:rsidP="003C3AFD">
            <w:pPr>
              <w:jc w:val="center"/>
              <w:rPr>
                <w:rFonts w:ascii="Times New Roman" w:hAnsi="Times New Roman" w:cs="Times New Roman"/>
                <w:sz w:val="24"/>
                <w:szCs w:val="24"/>
              </w:rPr>
            </w:pPr>
            <w:r w:rsidRPr="008F60D1">
              <w:rPr>
                <w:rFonts w:ascii="Times New Roman" w:hAnsi="Times New Roman" w:cs="Times New Roman"/>
                <w:sz w:val="24"/>
                <w:szCs w:val="24"/>
              </w:rPr>
              <w:t>N</w:t>
            </w:r>
          </w:p>
        </w:tc>
      </w:tr>
      <w:tr w:rsidR="0012036A" w:rsidRPr="0044107B" w:rsidTr="003C3AFD">
        <w:trPr>
          <w:trHeight w:val="678"/>
        </w:trPr>
        <w:tc>
          <w:tcPr>
            <w:tcW w:w="426" w:type="dxa"/>
          </w:tcPr>
          <w:p w:rsidR="0012036A" w:rsidRPr="008F60D1" w:rsidRDefault="0012036A" w:rsidP="003C3AFD">
            <w:pPr>
              <w:jc w:val="center"/>
              <w:rPr>
                <w:rFonts w:ascii="Times New Roman" w:hAnsi="Times New Roman" w:cs="Times New Roman"/>
                <w:sz w:val="24"/>
                <w:szCs w:val="24"/>
              </w:rPr>
            </w:pPr>
            <w:r>
              <w:rPr>
                <w:rFonts w:ascii="Times New Roman" w:hAnsi="Times New Roman" w:cs="Times New Roman" w:hint="eastAsia"/>
                <w:sz w:val="24"/>
                <w:szCs w:val="24"/>
              </w:rPr>
              <w:t>8</w:t>
            </w:r>
          </w:p>
        </w:tc>
        <w:tc>
          <w:tcPr>
            <w:tcW w:w="5953" w:type="dxa"/>
          </w:tcPr>
          <w:p w:rsidR="0012036A" w:rsidRPr="008F60D1" w:rsidRDefault="0012036A" w:rsidP="003C3AFD">
            <w:pPr>
              <w:rPr>
                <w:rFonts w:ascii="Times New Roman" w:hAnsi="Times New Roman" w:cs="Times New Roman"/>
                <w:sz w:val="24"/>
                <w:szCs w:val="24"/>
              </w:rPr>
            </w:pPr>
            <w:r w:rsidRPr="008F60D1">
              <w:rPr>
                <w:rFonts w:ascii="Times New Roman" w:hAnsi="Times New Roman" w:cs="Times New Roman"/>
                <w:sz w:val="24"/>
                <w:szCs w:val="24"/>
              </w:rPr>
              <w:t xml:space="preserve">Therefore, </w:t>
            </w:r>
            <w:r w:rsidRPr="008F60D1">
              <w:rPr>
                <w:rFonts w:ascii="Times New Roman" w:hAnsi="Times New Roman" w:cs="Times New Roman" w:hint="eastAsia"/>
                <w:sz w:val="24"/>
                <w:szCs w:val="24"/>
              </w:rPr>
              <w:t xml:space="preserve"> </w:t>
            </w:r>
            <w:r w:rsidRPr="007B0DFB">
              <w:rPr>
                <w:rFonts w:ascii="Times New Roman" w:hAnsi="Times New Roman" w:cs="Times New Roman"/>
                <w:position w:val="-32"/>
                <w:sz w:val="24"/>
                <w:szCs w:val="24"/>
              </w:rPr>
              <w:object w:dxaOrig="2140" w:dyaOrig="700">
                <v:shape id="_x0000_i2588" type="#_x0000_t75" style="width:107.4pt;height:35.4pt" o:ole="">
                  <v:imagedata r:id="rId2287" o:title=""/>
                </v:shape>
                <o:OLEObject Type="Embed" ProgID="Equation.3" ShapeID="_x0000_i2588" DrawAspect="Content" ObjectID="_1493543450" r:id="rId2288"/>
              </w:object>
            </w:r>
            <w:r w:rsidRPr="008F60D1">
              <w:rPr>
                <w:rFonts w:ascii="Times New Roman" w:hAnsi="Times New Roman" w:cs="Times New Roman" w:hint="eastAsia"/>
                <w:sz w:val="24"/>
                <w:szCs w:val="24"/>
              </w:rPr>
              <w:t>.</w:t>
            </w:r>
          </w:p>
        </w:tc>
        <w:tc>
          <w:tcPr>
            <w:tcW w:w="1559" w:type="dxa"/>
          </w:tcPr>
          <w:p w:rsidR="0012036A" w:rsidRPr="008F60D1" w:rsidRDefault="0012036A" w:rsidP="003C3AFD">
            <w:pPr>
              <w:rPr>
                <w:rFonts w:ascii="Times New Roman" w:hAnsi="Times New Roman" w:cs="Times New Roman"/>
                <w:sz w:val="24"/>
                <w:szCs w:val="24"/>
              </w:rPr>
            </w:pPr>
            <w:r w:rsidRPr="008F60D1">
              <w:rPr>
                <w:rFonts w:ascii="Times New Roman" w:hAnsi="Times New Roman" w:cs="Times New Roman"/>
                <w:sz w:val="24"/>
                <w:szCs w:val="24"/>
              </w:rPr>
              <w:t>CO(</w:t>
            </w:r>
            <w:r>
              <w:rPr>
                <w:rFonts w:ascii="Times New Roman" w:hAnsi="Times New Roman" w:cs="Times New Roman" w:hint="eastAsia"/>
                <w:sz w:val="24"/>
                <w:szCs w:val="24"/>
              </w:rPr>
              <w:t>3</w:t>
            </w:r>
            <w:r w:rsidRPr="008F60D1">
              <w:rPr>
                <w:rFonts w:ascii="Times New Roman" w:hAnsi="Times New Roman" w:cs="Times New Roman"/>
                <w:sz w:val="24"/>
                <w:szCs w:val="24"/>
              </w:rPr>
              <w:t>,</w:t>
            </w:r>
            <w:r>
              <w:rPr>
                <w:rFonts w:ascii="Times New Roman" w:hAnsi="Times New Roman" w:cs="Times New Roman" w:hint="eastAsia"/>
                <w:sz w:val="24"/>
                <w:szCs w:val="24"/>
              </w:rPr>
              <w:t>4</w:t>
            </w:r>
            <w:r w:rsidRPr="008F60D1">
              <w:rPr>
                <w:rFonts w:ascii="Times New Roman" w:hAnsi="Times New Roman" w:cs="Times New Roman"/>
                <w:sz w:val="24"/>
                <w:szCs w:val="24"/>
              </w:rPr>
              <w:t>,</w:t>
            </w:r>
            <w:r>
              <w:rPr>
                <w:rFonts w:ascii="Times New Roman" w:hAnsi="Times New Roman" w:cs="Times New Roman" w:hint="eastAsia"/>
                <w:sz w:val="24"/>
                <w:szCs w:val="24"/>
              </w:rPr>
              <w:t>7</w:t>
            </w:r>
            <w:r w:rsidRPr="008F60D1">
              <w:rPr>
                <w:rFonts w:ascii="Times New Roman" w:hAnsi="Times New Roman" w:cs="Times New Roman"/>
                <w:sz w:val="24"/>
                <w:szCs w:val="24"/>
              </w:rPr>
              <w:t>)R3</w:t>
            </w:r>
          </w:p>
        </w:tc>
        <w:tc>
          <w:tcPr>
            <w:tcW w:w="426" w:type="dxa"/>
          </w:tcPr>
          <w:p w:rsidR="0012036A" w:rsidRPr="008F60D1" w:rsidRDefault="0012036A" w:rsidP="003C3AFD">
            <w:pPr>
              <w:jc w:val="center"/>
              <w:rPr>
                <w:rFonts w:ascii="Times New Roman" w:hAnsi="Times New Roman" w:cs="Times New Roman"/>
                <w:sz w:val="24"/>
                <w:szCs w:val="24"/>
              </w:rPr>
            </w:pPr>
            <w:r w:rsidRPr="008F60D1">
              <w:rPr>
                <w:rFonts w:ascii="Times New Roman" w:hAnsi="Times New Roman" w:cs="Times New Roman"/>
                <w:sz w:val="24"/>
                <w:szCs w:val="24"/>
              </w:rPr>
              <w:t>N</w:t>
            </w:r>
          </w:p>
        </w:tc>
      </w:tr>
    </w:tbl>
    <w:p w:rsidR="0012036A" w:rsidRPr="0044107B" w:rsidRDefault="0012036A" w:rsidP="00296220">
      <w:pPr>
        <w:spacing w:after="0" w:line="240" w:lineRule="auto"/>
        <w:rPr>
          <w:rFonts w:ascii="Times New Roman" w:hAnsi="Times New Roman" w:cs="Times New Roman"/>
          <w:sz w:val="24"/>
          <w:szCs w:val="24"/>
        </w:rPr>
      </w:pPr>
    </w:p>
    <w:p w:rsidR="0012036A" w:rsidRDefault="0012036A" w:rsidP="0012036A">
      <w:pPr>
        <w:spacing w:after="0" w:line="480" w:lineRule="auto"/>
        <w:ind w:firstLine="720"/>
        <w:rPr>
          <w:rFonts w:ascii="Times New Roman" w:hAnsi="Times New Roman" w:cs="Times New Roman"/>
          <w:sz w:val="24"/>
          <w:szCs w:val="24"/>
        </w:rPr>
      </w:pPr>
      <w:r>
        <w:rPr>
          <w:rFonts w:ascii="Times New Roman" w:hAnsi="Times New Roman" w:cs="Times New Roman" w:hint="eastAsia"/>
          <w:sz w:val="24"/>
          <w:szCs w:val="24"/>
        </w:rPr>
        <w:t xml:space="preserve">The following is </w:t>
      </w:r>
      <w:r w:rsidR="00B30741">
        <w:rPr>
          <w:rFonts w:ascii="Times New Roman" w:hAnsi="Times New Roman" w:cs="Times New Roman" w:hint="eastAsia"/>
          <w:sz w:val="24"/>
          <w:szCs w:val="24"/>
        </w:rPr>
        <w:t>a possible way to prove</w:t>
      </w:r>
      <w:r>
        <w:rPr>
          <w:rFonts w:ascii="Times New Roman" w:hAnsi="Times New Roman" w:cs="Times New Roman" w:hint="eastAsia"/>
          <w:sz w:val="24"/>
          <w:szCs w:val="24"/>
        </w:rPr>
        <w:t xml:space="preserve"> the above </w:t>
      </w:r>
      <w:r w:rsidR="00B30741">
        <w:rPr>
          <w:rFonts w:ascii="Times New Roman" w:hAnsi="Times New Roman" w:cs="Times New Roman" w:hint="eastAsia"/>
          <w:sz w:val="24"/>
          <w:szCs w:val="24"/>
        </w:rPr>
        <w:t>problem</w:t>
      </w:r>
      <w:r>
        <w:rPr>
          <w:rFonts w:ascii="Times New Roman" w:hAnsi="Times New Roman" w:cs="Times New Roman" w:hint="eastAsia"/>
          <w:sz w:val="24"/>
          <w:szCs w:val="24"/>
        </w:rPr>
        <w:t xml:space="preserve">.  </w:t>
      </w:r>
      <w:r w:rsidR="006D3C57">
        <w:rPr>
          <w:rFonts w:ascii="Times New Roman" w:hAnsi="Times New Roman" w:cs="Times New Roman" w:hint="eastAsia"/>
          <w:sz w:val="24"/>
          <w:szCs w:val="24"/>
        </w:rPr>
        <w:t xml:space="preserve">One can </w:t>
      </w:r>
      <w:r>
        <w:rPr>
          <w:rFonts w:ascii="Times New Roman" w:hAnsi="Times New Roman" w:cs="Times New Roman" w:hint="eastAsia"/>
          <w:sz w:val="24"/>
          <w:szCs w:val="24"/>
        </w:rPr>
        <w:t xml:space="preserve">first recall the Inverse Function Theorem </w:t>
      </w:r>
      <w:r>
        <w:rPr>
          <w:rFonts w:ascii="Times New Roman" w:hAnsi="Times New Roman" w:cs="Times New Roman"/>
          <w:sz w:val="24"/>
          <w:szCs w:val="24"/>
        </w:rPr>
        <w:t>“</w:t>
      </w:r>
      <w:r>
        <w:rPr>
          <w:rFonts w:ascii="Times New Roman" w:hAnsi="Times New Roman" w:cs="Times New Roman"/>
          <w:noProof/>
          <w:position w:val="-30"/>
          <w:sz w:val="24"/>
          <w:szCs w:val="24"/>
          <w:lang w:eastAsia="en-US"/>
        </w:rPr>
        <w:drawing>
          <wp:inline distT="0" distB="0" distL="0" distR="0" wp14:anchorId="6D6D24DE" wp14:editId="0F2C43E0">
            <wp:extent cx="1460500" cy="439420"/>
            <wp:effectExtent l="0" t="0" r="6350" b="0"/>
            <wp:docPr id="1490" name="Picture 1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0"/>
                    <pic:cNvPicPr>
                      <a:picLocks noChangeAspect="1" noChangeArrowheads="1"/>
                    </pic:cNvPicPr>
                  </pic:nvPicPr>
                  <pic:blipFill>
                    <a:blip r:embed="rId2276" cstate="print">
                      <a:extLst>
                        <a:ext uri="{28A0092B-C50C-407E-A947-70E740481C1C}">
                          <a14:useLocalDpi xmlns:a14="http://schemas.microsoft.com/office/drawing/2010/main" val="0"/>
                        </a:ext>
                      </a:extLst>
                    </a:blip>
                    <a:srcRect/>
                    <a:stretch>
                      <a:fillRect/>
                    </a:stretch>
                  </pic:blipFill>
                  <pic:spPr bwMode="auto">
                    <a:xfrm>
                      <a:off x="0" y="0"/>
                      <a:ext cx="1460500" cy="439420"/>
                    </a:xfrm>
                    <a:prstGeom prst="rect">
                      <a:avLst/>
                    </a:prstGeom>
                    <a:noFill/>
                    <a:ln>
                      <a:noFill/>
                    </a:ln>
                  </pic:spPr>
                </pic:pic>
              </a:graphicData>
            </a:graphic>
          </wp:inline>
        </w:drawing>
      </w:r>
      <w:r>
        <w:rPr>
          <w:rFonts w:ascii="Times New Roman" w:hAnsi="Times New Roman" w:cs="Times New Roman"/>
          <w:sz w:val="24"/>
          <w:szCs w:val="24"/>
        </w:rPr>
        <w:t>”</w:t>
      </w:r>
      <w:r>
        <w:rPr>
          <w:rFonts w:ascii="Times New Roman" w:hAnsi="Times New Roman" w:cs="Times New Roman" w:hint="eastAsia"/>
          <w:sz w:val="24"/>
          <w:szCs w:val="24"/>
        </w:rPr>
        <w:t xml:space="preserve"> as suggested in the question.  </w:t>
      </w:r>
      <w:r w:rsidR="006D3C57">
        <w:rPr>
          <w:rFonts w:ascii="Times New Roman" w:hAnsi="Times New Roman" w:cs="Times New Roman" w:hint="eastAsia"/>
          <w:sz w:val="24"/>
          <w:szCs w:val="24"/>
        </w:rPr>
        <w:t>T</w:t>
      </w:r>
      <w:r>
        <w:rPr>
          <w:rFonts w:ascii="Times New Roman" w:hAnsi="Times New Roman" w:cs="Times New Roman" w:hint="eastAsia"/>
          <w:sz w:val="24"/>
          <w:szCs w:val="24"/>
        </w:rPr>
        <w:t xml:space="preserve">he denominator of the right hand side of the equation becomes </w:t>
      </w:r>
      <w:r w:rsidRPr="00666350">
        <w:rPr>
          <w:rFonts w:ascii="Times New Roman" w:hAnsi="Times New Roman" w:cs="Times New Roman"/>
          <w:position w:val="-10"/>
          <w:sz w:val="24"/>
          <w:szCs w:val="24"/>
        </w:rPr>
        <w:object w:dxaOrig="1280" w:dyaOrig="320">
          <v:shape id="_x0000_i2589" type="#_x0000_t75" style="width:63.6pt;height:15.6pt" o:ole="">
            <v:imagedata r:id="rId2289" o:title=""/>
          </v:shape>
          <o:OLEObject Type="Embed" ProgID="Equation.3" ShapeID="_x0000_i2589" DrawAspect="Content" ObjectID="_1493543451" r:id="rId2290"/>
        </w:object>
      </w:r>
      <w:r>
        <w:rPr>
          <w:rFonts w:ascii="Times New Roman" w:hAnsi="Times New Roman" w:cs="Times New Roman" w:hint="eastAsia"/>
          <w:sz w:val="24"/>
          <w:szCs w:val="24"/>
        </w:rPr>
        <w:t xml:space="preserve">for </w:t>
      </w:r>
      <w:r w:rsidRPr="00666350">
        <w:rPr>
          <w:rFonts w:ascii="Times New Roman" w:hAnsi="Times New Roman" w:cs="Times New Roman"/>
          <w:position w:val="-24"/>
          <w:sz w:val="24"/>
          <w:szCs w:val="24"/>
        </w:rPr>
        <w:object w:dxaOrig="1900" w:dyaOrig="620">
          <v:shape id="_x0000_i2590" type="#_x0000_t75" style="width:96.6pt;height:33pt" o:ole="">
            <v:imagedata r:id="rId2291" o:title=""/>
          </v:shape>
          <o:OLEObject Type="Embed" ProgID="Equation.3" ShapeID="_x0000_i2590" DrawAspect="Content" ObjectID="_1493543452" r:id="rId2292"/>
        </w:object>
      </w:r>
      <w:r>
        <w:rPr>
          <w:rFonts w:ascii="Times New Roman" w:hAnsi="Times New Roman" w:cs="Times New Roman" w:hint="eastAsia"/>
          <w:sz w:val="24"/>
          <w:szCs w:val="24"/>
        </w:rPr>
        <w:t xml:space="preserve">.  Recalling  </w:t>
      </w:r>
      <w:r w:rsidRPr="00666350">
        <w:rPr>
          <w:rFonts w:ascii="Times New Roman" w:hAnsi="Times New Roman" w:cs="Times New Roman"/>
          <w:position w:val="-12"/>
          <w:sz w:val="24"/>
          <w:szCs w:val="24"/>
        </w:rPr>
        <w:object w:dxaOrig="1880" w:dyaOrig="440">
          <v:shape id="_x0000_i2591" type="#_x0000_t75" style="width:93.6pt;height:21.6pt" o:ole="">
            <v:imagedata r:id="rId2293" o:title=""/>
          </v:shape>
          <o:OLEObject Type="Embed" ProgID="Equation.3" ShapeID="_x0000_i2591" DrawAspect="Content" ObjectID="_1493543453" r:id="rId2294"/>
        </w:object>
      </w:r>
      <w:r>
        <w:rPr>
          <w:rFonts w:ascii="Times New Roman" w:hAnsi="Times New Roman" w:cs="Times New Roman" w:hint="eastAsia"/>
          <w:sz w:val="24"/>
          <w:szCs w:val="24"/>
        </w:rPr>
        <w:t xml:space="preserve"> for </w:t>
      </w:r>
      <w:r w:rsidRPr="007B0DFB">
        <w:rPr>
          <w:rFonts w:ascii="Times New Roman" w:hAnsi="Times New Roman" w:cs="Times New Roman"/>
          <w:position w:val="-24"/>
          <w:sz w:val="24"/>
          <w:szCs w:val="24"/>
        </w:rPr>
        <w:object w:dxaOrig="1300" w:dyaOrig="620">
          <v:shape id="_x0000_i2592" type="#_x0000_t75" style="width:65.4pt;height:33pt" o:ole="">
            <v:imagedata r:id="rId2295" o:title=""/>
          </v:shape>
          <o:OLEObject Type="Embed" ProgID="Equation.3" ShapeID="_x0000_i2592" DrawAspect="Content" ObjectID="_1493543454" r:id="rId2296"/>
        </w:object>
      </w:r>
      <w:r>
        <w:rPr>
          <w:rFonts w:ascii="Times New Roman" w:hAnsi="Times New Roman" w:cs="Times New Roman" w:hint="eastAsia"/>
          <w:sz w:val="24"/>
          <w:szCs w:val="24"/>
        </w:rPr>
        <w:t xml:space="preserve"> and applying it to </w:t>
      </w:r>
      <w:r w:rsidRPr="00666350">
        <w:rPr>
          <w:rFonts w:ascii="Times New Roman" w:hAnsi="Times New Roman" w:cs="Times New Roman"/>
          <w:position w:val="-10"/>
          <w:sz w:val="24"/>
          <w:szCs w:val="24"/>
        </w:rPr>
        <w:object w:dxaOrig="1280" w:dyaOrig="320">
          <v:shape id="_x0000_i2593" type="#_x0000_t75" style="width:63.6pt;height:15.6pt" o:ole="">
            <v:imagedata r:id="rId2289" o:title=""/>
          </v:shape>
          <o:OLEObject Type="Embed" ProgID="Equation.3" ShapeID="_x0000_i2593" DrawAspect="Content" ObjectID="_1493543455" r:id="rId2297"/>
        </w:object>
      </w:r>
      <w:r>
        <w:rPr>
          <w:rFonts w:ascii="Times New Roman" w:hAnsi="Times New Roman" w:cs="Times New Roman" w:hint="eastAsia"/>
          <w:sz w:val="24"/>
          <w:szCs w:val="24"/>
        </w:rPr>
        <w:t xml:space="preserve">, </w:t>
      </w:r>
      <w:r w:rsidR="00E03DEB">
        <w:rPr>
          <w:rFonts w:ascii="Times New Roman" w:hAnsi="Times New Roman" w:cs="Times New Roman" w:hint="eastAsia"/>
          <w:sz w:val="24"/>
          <w:szCs w:val="24"/>
        </w:rPr>
        <w:t>one can</w:t>
      </w:r>
      <w:r>
        <w:rPr>
          <w:rFonts w:ascii="Times New Roman" w:hAnsi="Times New Roman" w:cs="Times New Roman" w:hint="eastAsia"/>
          <w:sz w:val="24"/>
          <w:szCs w:val="24"/>
        </w:rPr>
        <w:t xml:space="preserve"> get </w:t>
      </w:r>
      <w:r>
        <w:rPr>
          <w:rFonts w:ascii="Times New Roman" w:hAnsi="Times New Roman" w:cs="Times New Roman"/>
          <w:noProof/>
          <w:position w:val="-12"/>
          <w:sz w:val="24"/>
          <w:szCs w:val="24"/>
          <w:lang w:eastAsia="en-US"/>
        </w:rPr>
        <w:drawing>
          <wp:inline distT="0" distB="0" distL="0" distR="0" wp14:anchorId="30349928" wp14:editId="6CE45085">
            <wp:extent cx="1840865" cy="273050"/>
            <wp:effectExtent l="0" t="0" r="6985" b="0"/>
            <wp:docPr id="1491" name="Picture 1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8"/>
                    <pic:cNvPicPr>
                      <a:picLocks noChangeAspect="1" noChangeArrowheads="1"/>
                    </pic:cNvPicPr>
                  </pic:nvPicPr>
                  <pic:blipFill>
                    <a:blip r:embed="rId2286" cstate="print">
                      <a:extLst>
                        <a:ext uri="{28A0092B-C50C-407E-A947-70E740481C1C}">
                          <a14:useLocalDpi xmlns:a14="http://schemas.microsoft.com/office/drawing/2010/main" val="0"/>
                        </a:ext>
                      </a:extLst>
                    </a:blip>
                    <a:srcRect/>
                    <a:stretch>
                      <a:fillRect/>
                    </a:stretch>
                  </pic:blipFill>
                  <pic:spPr bwMode="auto">
                    <a:xfrm>
                      <a:off x="0" y="0"/>
                      <a:ext cx="1840865" cy="273050"/>
                    </a:xfrm>
                    <a:prstGeom prst="rect">
                      <a:avLst/>
                    </a:prstGeom>
                    <a:noFill/>
                    <a:ln>
                      <a:noFill/>
                    </a:ln>
                  </pic:spPr>
                </pic:pic>
              </a:graphicData>
            </a:graphic>
          </wp:inline>
        </w:drawing>
      </w:r>
      <w:r>
        <w:rPr>
          <w:rFonts w:ascii="Times New Roman" w:hAnsi="Times New Roman" w:cs="Times New Roman" w:hint="eastAsia"/>
          <w:sz w:val="24"/>
          <w:szCs w:val="24"/>
        </w:rPr>
        <w:t xml:space="preserve">for </w:t>
      </w:r>
      <w:r w:rsidRPr="00666350">
        <w:rPr>
          <w:rFonts w:ascii="Times New Roman" w:hAnsi="Times New Roman" w:cs="Times New Roman"/>
          <w:position w:val="-10"/>
          <w:sz w:val="24"/>
          <w:szCs w:val="24"/>
        </w:rPr>
        <w:object w:dxaOrig="1280" w:dyaOrig="320">
          <v:shape id="_x0000_i2594" type="#_x0000_t75" style="width:63.6pt;height:15.6pt" o:ole="">
            <v:imagedata r:id="rId2289" o:title=""/>
          </v:shape>
          <o:OLEObject Type="Embed" ProgID="Equation.3" ShapeID="_x0000_i2594" DrawAspect="Content" ObjectID="_1493543456" r:id="rId2298"/>
        </w:object>
      </w:r>
      <w:r>
        <w:rPr>
          <w:rFonts w:ascii="Times New Roman" w:hAnsi="Times New Roman" w:cs="Times New Roman" w:hint="eastAsia"/>
          <w:sz w:val="24"/>
          <w:szCs w:val="24"/>
        </w:rPr>
        <w:t xml:space="preserve">with </w:t>
      </w:r>
      <w:r w:rsidRPr="00666350">
        <w:rPr>
          <w:rFonts w:ascii="Times New Roman" w:hAnsi="Times New Roman" w:cs="Times New Roman"/>
          <w:position w:val="-24"/>
          <w:sz w:val="24"/>
          <w:szCs w:val="24"/>
        </w:rPr>
        <w:object w:dxaOrig="1900" w:dyaOrig="620">
          <v:shape id="_x0000_i2595" type="#_x0000_t75" style="width:96.6pt;height:33pt" o:ole="">
            <v:imagedata r:id="rId2291" o:title=""/>
          </v:shape>
          <o:OLEObject Type="Embed" ProgID="Equation.3" ShapeID="_x0000_i2595" DrawAspect="Content" ObjectID="_1493543457" r:id="rId2299"/>
        </w:object>
      </w:r>
      <w:r>
        <w:rPr>
          <w:rFonts w:ascii="Times New Roman" w:hAnsi="Times New Roman" w:cs="Times New Roman" w:hint="eastAsia"/>
          <w:sz w:val="24"/>
          <w:szCs w:val="24"/>
        </w:rPr>
        <w:t xml:space="preserve">.  Finally, students can conclude </w:t>
      </w:r>
      <w:r>
        <w:rPr>
          <w:rFonts w:ascii="Times New Roman" w:hAnsi="Times New Roman" w:cs="Times New Roman"/>
          <w:noProof/>
          <w:position w:val="-32"/>
          <w:sz w:val="24"/>
          <w:szCs w:val="24"/>
          <w:lang w:eastAsia="en-US"/>
        </w:rPr>
        <w:drawing>
          <wp:inline distT="0" distB="0" distL="0" distR="0" wp14:anchorId="0DF1F8FA" wp14:editId="16E94FA3">
            <wp:extent cx="1377315" cy="451485"/>
            <wp:effectExtent l="0" t="0" r="0" b="5715"/>
            <wp:docPr id="1492" name="Picture 1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8"/>
                    <pic:cNvPicPr>
                      <a:picLocks noChangeAspect="1" noChangeArrowheads="1"/>
                    </pic:cNvPicPr>
                  </pic:nvPicPr>
                  <pic:blipFill>
                    <a:blip r:embed="rId2274" cstate="print">
                      <a:extLst>
                        <a:ext uri="{28A0092B-C50C-407E-A947-70E740481C1C}">
                          <a14:useLocalDpi xmlns:a14="http://schemas.microsoft.com/office/drawing/2010/main" val="0"/>
                        </a:ext>
                      </a:extLst>
                    </a:blip>
                    <a:srcRect/>
                    <a:stretch>
                      <a:fillRect/>
                    </a:stretch>
                  </pic:blipFill>
                  <pic:spPr bwMode="auto">
                    <a:xfrm>
                      <a:off x="0" y="0"/>
                      <a:ext cx="1377315" cy="451485"/>
                    </a:xfrm>
                    <a:prstGeom prst="rect">
                      <a:avLst/>
                    </a:prstGeom>
                    <a:noFill/>
                    <a:ln>
                      <a:noFill/>
                    </a:ln>
                  </pic:spPr>
                </pic:pic>
              </a:graphicData>
            </a:graphic>
          </wp:inline>
        </w:drawing>
      </w:r>
      <w:r>
        <w:rPr>
          <w:rFonts w:ascii="Times New Roman" w:hAnsi="Times New Roman" w:cs="Times New Roman" w:hint="eastAsia"/>
          <w:sz w:val="24"/>
          <w:szCs w:val="24"/>
        </w:rPr>
        <w:t>.  The following (Figure 5.</w:t>
      </w:r>
      <w:r w:rsidR="000C558C">
        <w:rPr>
          <w:rFonts w:ascii="Times New Roman" w:hAnsi="Times New Roman" w:cs="Times New Roman" w:hint="eastAsia"/>
          <w:sz w:val="24"/>
          <w:szCs w:val="24"/>
        </w:rPr>
        <w:t>3</w:t>
      </w:r>
      <w:r w:rsidR="001C69A7">
        <w:rPr>
          <w:rFonts w:ascii="Times New Roman" w:hAnsi="Times New Roman" w:cs="Times New Roman" w:hint="eastAsia"/>
          <w:sz w:val="24"/>
          <w:szCs w:val="24"/>
        </w:rPr>
        <w:t>2</w:t>
      </w:r>
      <w:r w:rsidR="00E03DEB">
        <w:rPr>
          <w:rFonts w:ascii="Times New Roman" w:hAnsi="Times New Roman" w:cs="Times New Roman" w:hint="eastAsia"/>
          <w:sz w:val="24"/>
          <w:szCs w:val="24"/>
        </w:rPr>
        <w:t>)</w:t>
      </w:r>
      <w:r>
        <w:rPr>
          <w:rFonts w:ascii="Times New Roman" w:hAnsi="Times New Roman" w:cs="Times New Roman" w:hint="eastAsia"/>
          <w:sz w:val="24"/>
          <w:szCs w:val="24"/>
        </w:rPr>
        <w:t xml:space="preserve"> is Davis</w:t>
      </w:r>
      <w:r>
        <w:rPr>
          <w:rFonts w:ascii="Times New Roman" w:hAnsi="Times New Roman" w:cs="Times New Roman"/>
          <w:sz w:val="24"/>
          <w:szCs w:val="24"/>
        </w:rPr>
        <w:t>’</w:t>
      </w:r>
      <w:r>
        <w:rPr>
          <w:rFonts w:ascii="Times New Roman" w:hAnsi="Times New Roman" w:cs="Times New Roman" w:hint="eastAsia"/>
          <w:sz w:val="24"/>
          <w:szCs w:val="24"/>
        </w:rPr>
        <w:t xml:space="preserve">s proof.   </w:t>
      </w:r>
    </w:p>
    <w:p w:rsidR="0012036A" w:rsidRPr="000E6186" w:rsidRDefault="0012036A" w:rsidP="0012036A">
      <w:pPr>
        <w:spacing w:after="0" w:line="240" w:lineRule="auto"/>
        <w:ind w:firstLine="720"/>
        <w:rPr>
          <w:rFonts w:ascii="Times New Roman" w:hAnsi="Times New Roman" w:cs="Times New Roman"/>
          <w:sz w:val="24"/>
          <w:szCs w:val="24"/>
        </w:rPr>
      </w:pPr>
    </w:p>
    <w:p w:rsidR="0012036A" w:rsidRDefault="0012036A" w:rsidP="0012036A">
      <w:pPr>
        <w:spacing w:line="480" w:lineRule="auto"/>
        <w:jc w:val="center"/>
        <w:rPr>
          <w:rFonts w:ascii="Times New Roman" w:hAnsi="Times New Roman" w:cs="Times New Roman"/>
          <w:sz w:val="24"/>
          <w:szCs w:val="24"/>
        </w:rPr>
      </w:pPr>
      <w:r w:rsidRPr="006427B7">
        <w:rPr>
          <w:rFonts w:ascii="Times New Roman" w:hAnsi="Times New Roman" w:cs="Times New Roman" w:hint="eastAsia"/>
          <w:noProof/>
          <w:sz w:val="24"/>
          <w:szCs w:val="24"/>
          <w:bdr w:val="single" w:sz="4" w:space="0" w:color="auto"/>
          <w:lang w:eastAsia="en-US"/>
        </w:rPr>
        <w:drawing>
          <wp:inline distT="0" distB="0" distL="0" distR="0" wp14:anchorId="0FA0D844" wp14:editId="28955716">
            <wp:extent cx="3762375" cy="1911194"/>
            <wp:effectExtent l="0" t="0" r="0" b="0"/>
            <wp:docPr id="1493" name="Picture 1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3"/>
                    <pic:cNvPicPr>
                      <a:picLocks noChangeAspect="1" noChangeArrowheads="1"/>
                    </pic:cNvPicPr>
                  </pic:nvPicPr>
                  <pic:blipFill>
                    <a:blip r:embed="rId2300">
                      <a:extLst>
                        <a:ext uri="{28A0092B-C50C-407E-A947-70E740481C1C}">
                          <a14:useLocalDpi xmlns:a14="http://schemas.microsoft.com/office/drawing/2010/main" val="0"/>
                        </a:ext>
                      </a:extLst>
                    </a:blip>
                    <a:srcRect/>
                    <a:stretch>
                      <a:fillRect/>
                    </a:stretch>
                  </pic:blipFill>
                  <pic:spPr bwMode="auto">
                    <a:xfrm>
                      <a:off x="0" y="0"/>
                      <a:ext cx="3762375" cy="1911194"/>
                    </a:xfrm>
                    <a:prstGeom prst="rect">
                      <a:avLst/>
                    </a:prstGeom>
                    <a:noFill/>
                    <a:ln>
                      <a:noFill/>
                    </a:ln>
                  </pic:spPr>
                </pic:pic>
              </a:graphicData>
            </a:graphic>
          </wp:inline>
        </w:drawing>
      </w:r>
    </w:p>
    <w:p w:rsidR="0012036A" w:rsidRDefault="0012036A" w:rsidP="0050378E">
      <w:pPr>
        <w:spacing w:after="0" w:line="480" w:lineRule="auto"/>
        <w:jc w:val="center"/>
        <w:rPr>
          <w:rFonts w:ascii="Times New Roman" w:hAnsi="Times New Roman" w:cs="Times New Roman"/>
          <w:sz w:val="24"/>
          <w:szCs w:val="24"/>
        </w:rPr>
      </w:pPr>
      <w:r w:rsidRPr="00E03DEB">
        <w:rPr>
          <w:rFonts w:ascii="Times New Roman" w:hAnsi="Times New Roman" w:cs="Times New Roman" w:hint="eastAsia"/>
          <w:i/>
          <w:sz w:val="24"/>
          <w:szCs w:val="24"/>
        </w:rPr>
        <w:t>Figure</w:t>
      </w:r>
      <w:r>
        <w:rPr>
          <w:rFonts w:ascii="Times New Roman" w:hAnsi="Times New Roman" w:cs="Times New Roman" w:hint="eastAsia"/>
          <w:sz w:val="24"/>
          <w:szCs w:val="24"/>
        </w:rPr>
        <w:t xml:space="preserve"> </w:t>
      </w:r>
      <w:r w:rsidRPr="00887ECB">
        <w:rPr>
          <w:rFonts w:ascii="Times New Roman" w:hAnsi="Times New Roman" w:cs="Times New Roman" w:hint="eastAsia"/>
          <w:i/>
          <w:sz w:val="24"/>
          <w:szCs w:val="24"/>
        </w:rPr>
        <w:t>5.</w:t>
      </w:r>
      <w:r w:rsidR="000C558C" w:rsidRPr="00887ECB">
        <w:rPr>
          <w:rFonts w:ascii="Times New Roman" w:hAnsi="Times New Roman" w:cs="Times New Roman" w:hint="eastAsia"/>
          <w:i/>
          <w:sz w:val="24"/>
          <w:szCs w:val="24"/>
        </w:rPr>
        <w:t>3</w:t>
      </w:r>
      <w:r w:rsidR="001C69A7" w:rsidRPr="00887ECB">
        <w:rPr>
          <w:rFonts w:ascii="Times New Roman" w:hAnsi="Times New Roman" w:cs="Times New Roman" w:hint="eastAsia"/>
          <w:i/>
          <w:sz w:val="24"/>
          <w:szCs w:val="24"/>
        </w:rPr>
        <w:t>2</w:t>
      </w:r>
      <w:r w:rsidR="001C69A7">
        <w:rPr>
          <w:rFonts w:ascii="Times New Roman" w:hAnsi="Times New Roman" w:cs="Times New Roman" w:hint="eastAsia"/>
          <w:sz w:val="24"/>
          <w:szCs w:val="24"/>
        </w:rPr>
        <w:t>.</w:t>
      </w:r>
      <w:r>
        <w:rPr>
          <w:rFonts w:ascii="Times New Roman" w:hAnsi="Times New Roman" w:cs="Times New Roman" w:hint="eastAsia"/>
          <w:sz w:val="24"/>
          <w:szCs w:val="24"/>
        </w:rPr>
        <w:t xml:space="preserve"> Davis</w:t>
      </w:r>
      <w:r>
        <w:rPr>
          <w:rFonts w:ascii="Times New Roman" w:hAnsi="Times New Roman" w:cs="Times New Roman"/>
          <w:sz w:val="24"/>
          <w:szCs w:val="24"/>
        </w:rPr>
        <w:t>’</w:t>
      </w:r>
      <w:r>
        <w:rPr>
          <w:rFonts w:ascii="Times New Roman" w:hAnsi="Times New Roman" w:cs="Times New Roman" w:hint="eastAsia"/>
          <w:sz w:val="24"/>
          <w:szCs w:val="24"/>
        </w:rPr>
        <w:t xml:space="preserve">s </w:t>
      </w:r>
      <w:r w:rsidR="001C69A7">
        <w:rPr>
          <w:rFonts w:ascii="Times New Roman" w:hAnsi="Times New Roman" w:cs="Times New Roman" w:hint="eastAsia"/>
          <w:sz w:val="24"/>
          <w:szCs w:val="24"/>
        </w:rPr>
        <w:t>P</w:t>
      </w:r>
      <w:r>
        <w:rPr>
          <w:rFonts w:ascii="Times New Roman" w:hAnsi="Times New Roman" w:cs="Times New Roman" w:hint="eastAsia"/>
          <w:sz w:val="24"/>
          <w:szCs w:val="24"/>
        </w:rPr>
        <w:t>roof</w:t>
      </w:r>
      <w:r w:rsidR="00E03DEB">
        <w:rPr>
          <w:rFonts w:ascii="Times New Roman" w:hAnsi="Times New Roman" w:cs="Times New Roman" w:hint="eastAsia"/>
          <w:sz w:val="24"/>
          <w:szCs w:val="24"/>
        </w:rPr>
        <w:t>.</w:t>
      </w:r>
    </w:p>
    <w:p w:rsidR="004B1E39" w:rsidRPr="00BB13D3" w:rsidRDefault="0012036A" w:rsidP="00094103">
      <w:pPr>
        <w:spacing w:after="0" w:line="480" w:lineRule="auto"/>
        <w:rPr>
          <w:rFonts w:ascii="Times New Roman" w:hAnsi="Times New Roman" w:cs="Times New Roman"/>
          <w:sz w:val="24"/>
          <w:szCs w:val="24"/>
        </w:rPr>
      </w:pPr>
      <w:r>
        <w:rPr>
          <w:rFonts w:ascii="Times New Roman" w:hAnsi="Times New Roman" w:cs="Times New Roman" w:hint="eastAsia"/>
          <w:sz w:val="24"/>
          <w:szCs w:val="24"/>
        </w:rPr>
        <w:tab/>
        <w:t xml:space="preserve">Davis was able to come up with the idea of using the theorem for the </w:t>
      </w:r>
      <w:r>
        <w:rPr>
          <w:rFonts w:ascii="Times New Roman" w:hAnsi="Times New Roman" w:cs="Times New Roman"/>
          <w:sz w:val="24"/>
          <w:szCs w:val="24"/>
        </w:rPr>
        <w:t>derivative</w:t>
      </w:r>
      <w:r>
        <w:rPr>
          <w:rFonts w:ascii="Times New Roman" w:hAnsi="Times New Roman" w:cs="Times New Roman" w:hint="eastAsia"/>
          <w:sz w:val="24"/>
          <w:szCs w:val="24"/>
        </w:rPr>
        <w:t xml:space="preserve"> of an inverse function, but did not </w:t>
      </w:r>
      <w:r w:rsidR="00734711">
        <w:rPr>
          <w:rFonts w:ascii="Times New Roman" w:hAnsi="Times New Roman" w:cs="Times New Roman" w:hint="eastAsia"/>
          <w:sz w:val="24"/>
          <w:szCs w:val="24"/>
        </w:rPr>
        <w:t>recall</w:t>
      </w:r>
      <w:r>
        <w:rPr>
          <w:rFonts w:ascii="Times New Roman" w:hAnsi="Times New Roman" w:cs="Times New Roman" w:hint="eastAsia"/>
          <w:sz w:val="24"/>
          <w:szCs w:val="24"/>
        </w:rPr>
        <w:t xml:space="preserve"> it correctly, which damage</w:t>
      </w:r>
      <w:r w:rsidR="00BB13D3">
        <w:rPr>
          <w:rFonts w:ascii="Times New Roman" w:hAnsi="Times New Roman" w:cs="Times New Roman" w:hint="eastAsia"/>
          <w:sz w:val="24"/>
          <w:szCs w:val="24"/>
        </w:rPr>
        <w:t xml:space="preserve">d his whole proving argument.  </w:t>
      </w:r>
      <w:r>
        <w:rPr>
          <w:rFonts w:ascii="Times New Roman" w:hAnsi="Times New Roman" w:cs="Times New Roman" w:hint="eastAsia"/>
          <w:sz w:val="24"/>
          <w:szCs w:val="24"/>
        </w:rPr>
        <w:t xml:space="preserve">He applied </w:t>
      </w:r>
      <w:r>
        <w:rPr>
          <w:rFonts w:ascii="Times New Roman" w:hAnsi="Times New Roman" w:cs="Times New Roman"/>
          <w:noProof/>
          <w:position w:val="-28"/>
          <w:sz w:val="24"/>
          <w:szCs w:val="24"/>
          <w:lang w:eastAsia="en-US"/>
        </w:rPr>
        <w:drawing>
          <wp:inline distT="0" distB="0" distL="0" distR="0" wp14:anchorId="043AAB2E" wp14:editId="59C5C26D">
            <wp:extent cx="1353820" cy="439420"/>
            <wp:effectExtent l="0" t="0" r="0" b="0"/>
            <wp:docPr id="1494" name="Picture 1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0"/>
                    <pic:cNvPicPr>
                      <a:picLocks noChangeAspect="1" noChangeArrowheads="1"/>
                    </pic:cNvPicPr>
                  </pic:nvPicPr>
                  <pic:blipFill>
                    <a:blip r:embed="rId2301" cstate="print">
                      <a:extLst>
                        <a:ext uri="{28A0092B-C50C-407E-A947-70E740481C1C}">
                          <a14:useLocalDpi xmlns:a14="http://schemas.microsoft.com/office/drawing/2010/main" val="0"/>
                        </a:ext>
                      </a:extLst>
                    </a:blip>
                    <a:srcRect/>
                    <a:stretch>
                      <a:fillRect/>
                    </a:stretch>
                  </pic:blipFill>
                  <pic:spPr bwMode="auto">
                    <a:xfrm>
                      <a:off x="0" y="0"/>
                      <a:ext cx="1353820" cy="439420"/>
                    </a:xfrm>
                    <a:prstGeom prst="rect">
                      <a:avLst/>
                    </a:prstGeom>
                    <a:noFill/>
                    <a:ln>
                      <a:noFill/>
                    </a:ln>
                  </pic:spPr>
                </pic:pic>
              </a:graphicData>
            </a:graphic>
          </wp:inline>
        </w:drawing>
      </w:r>
      <w:r>
        <w:rPr>
          <w:rFonts w:ascii="Times New Roman" w:hAnsi="Times New Roman" w:cs="Times New Roman" w:hint="eastAsia"/>
          <w:sz w:val="24"/>
          <w:szCs w:val="24"/>
        </w:rPr>
        <w:t xml:space="preserve"> though he was supposed to</w:t>
      </w:r>
      <w:r w:rsidRPr="004C47D5">
        <w:rPr>
          <w:rFonts w:ascii="Times New Roman" w:hAnsi="Times New Roman" w:cs="Times New Roman"/>
          <w:sz w:val="24"/>
          <w:szCs w:val="24"/>
        </w:rPr>
        <w:t xml:space="preserve"> appl</w:t>
      </w:r>
      <w:r>
        <w:rPr>
          <w:rFonts w:ascii="Times New Roman" w:hAnsi="Times New Roman" w:cs="Times New Roman" w:hint="eastAsia"/>
          <w:sz w:val="24"/>
          <w:szCs w:val="24"/>
        </w:rPr>
        <w:t>y</w:t>
      </w:r>
      <w:r>
        <w:rPr>
          <w:rFonts w:ascii="Times New Roman" w:hAnsi="Times New Roman" w:cs="Times New Roman"/>
          <w:noProof/>
          <w:position w:val="-30"/>
          <w:sz w:val="24"/>
          <w:szCs w:val="24"/>
          <w:lang w:eastAsia="en-US"/>
        </w:rPr>
        <w:drawing>
          <wp:inline distT="0" distB="0" distL="0" distR="0" wp14:anchorId="12C0AAB7" wp14:editId="0461DD2A">
            <wp:extent cx="1460500" cy="439420"/>
            <wp:effectExtent l="0" t="0" r="6350" b="0"/>
            <wp:docPr id="1495" name="Picture 1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1"/>
                    <pic:cNvPicPr>
                      <a:picLocks noChangeAspect="1" noChangeArrowheads="1"/>
                    </pic:cNvPicPr>
                  </pic:nvPicPr>
                  <pic:blipFill>
                    <a:blip r:embed="rId2276" cstate="print">
                      <a:extLst>
                        <a:ext uri="{28A0092B-C50C-407E-A947-70E740481C1C}">
                          <a14:useLocalDpi xmlns:a14="http://schemas.microsoft.com/office/drawing/2010/main" val="0"/>
                        </a:ext>
                      </a:extLst>
                    </a:blip>
                    <a:srcRect/>
                    <a:stretch>
                      <a:fillRect/>
                    </a:stretch>
                  </pic:blipFill>
                  <pic:spPr bwMode="auto">
                    <a:xfrm>
                      <a:off x="0" y="0"/>
                      <a:ext cx="1460500" cy="439420"/>
                    </a:xfrm>
                    <a:prstGeom prst="rect">
                      <a:avLst/>
                    </a:prstGeom>
                    <a:noFill/>
                    <a:ln>
                      <a:noFill/>
                    </a:ln>
                  </pic:spPr>
                </pic:pic>
              </a:graphicData>
            </a:graphic>
          </wp:inline>
        </w:drawing>
      </w:r>
      <w:r w:rsidRPr="004C47D5">
        <w:rPr>
          <w:rFonts w:ascii="Times New Roman" w:hAnsi="Times New Roman" w:cs="Times New Roman"/>
          <w:sz w:val="24"/>
          <w:szCs w:val="24"/>
        </w:rPr>
        <w:t xml:space="preserve">.  </w:t>
      </w:r>
    </w:p>
    <w:p w:rsidR="00F762B8" w:rsidRPr="00094103" w:rsidRDefault="00931599" w:rsidP="00094103">
      <w:pPr>
        <w:spacing w:after="0" w:line="480" w:lineRule="auto"/>
        <w:rPr>
          <w:rFonts w:ascii="Times New Roman" w:hAnsi="Times New Roman" w:cs="Times New Roman"/>
          <w:b/>
          <w:sz w:val="24"/>
          <w:szCs w:val="24"/>
        </w:rPr>
      </w:pPr>
      <w:r>
        <w:rPr>
          <w:rFonts w:ascii="Times New Roman" w:hAnsi="Times New Roman" w:cs="Times New Roman"/>
          <w:b/>
          <w:sz w:val="24"/>
          <w:szCs w:val="24"/>
        </w:rPr>
        <w:t>Example</w:t>
      </w:r>
      <w:r w:rsidR="00F762B8" w:rsidRPr="00094103">
        <w:rPr>
          <w:rFonts w:ascii="Times New Roman" w:hAnsi="Times New Roman" w:cs="Times New Roman"/>
          <w:b/>
          <w:sz w:val="24"/>
          <w:szCs w:val="24"/>
        </w:rPr>
        <w:t xml:space="preserve"> 2</w:t>
      </w:r>
      <w:r w:rsidR="0050369D">
        <w:rPr>
          <w:rFonts w:ascii="Times New Roman" w:hAnsi="Times New Roman" w:cs="Times New Roman" w:hint="eastAsia"/>
          <w:b/>
          <w:sz w:val="24"/>
          <w:szCs w:val="24"/>
        </w:rPr>
        <w:t>6</w:t>
      </w:r>
      <w:r w:rsidR="00A16C1B">
        <w:rPr>
          <w:rFonts w:ascii="Times New Roman" w:hAnsi="Times New Roman" w:cs="Times New Roman" w:hint="eastAsia"/>
          <w:b/>
          <w:sz w:val="24"/>
          <w:szCs w:val="24"/>
        </w:rPr>
        <w:t xml:space="preserve"> </w:t>
      </w:r>
      <w:r w:rsidR="00F762B8" w:rsidRPr="00094103">
        <w:rPr>
          <w:rFonts w:ascii="Times New Roman" w:hAnsi="Times New Roman" w:cs="Times New Roman"/>
          <w:b/>
          <w:sz w:val="24"/>
          <w:szCs w:val="24"/>
        </w:rPr>
        <w:t xml:space="preserve">Carlos (Algebra I) </w:t>
      </w:r>
    </w:p>
    <w:p w:rsidR="00726EFB" w:rsidRPr="00726EFB" w:rsidRDefault="00F762B8" w:rsidP="00726EFB">
      <w:pPr>
        <w:pStyle w:val="ListParagraph"/>
        <w:spacing w:line="480" w:lineRule="auto"/>
        <w:ind w:left="900"/>
        <w:rPr>
          <w:rFonts w:eastAsiaTheme="minorEastAsia"/>
        </w:rPr>
      </w:pPr>
      <w:r w:rsidRPr="00726EFB">
        <w:rPr>
          <w:rFonts w:eastAsiaTheme="minorEastAsia"/>
        </w:rPr>
        <w:t>Carlos’s case is a</w:t>
      </w:r>
      <w:r w:rsidR="00734711">
        <w:rPr>
          <w:rFonts w:eastAsiaTheme="minorEastAsia" w:hint="eastAsia"/>
        </w:rPr>
        <w:t>nother</w:t>
      </w:r>
      <w:r w:rsidRPr="00726EFB">
        <w:rPr>
          <w:rFonts w:eastAsiaTheme="minorEastAsia"/>
        </w:rPr>
        <w:t xml:space="preserve"> representative example showing that students’ </w:t>
      </w:r>
      <w:r w:rsidR="00726EFB" w:rsidRPr="00726EFB">
        <w:rPr>
          <w:rFonts w:eastAsiaTheme="minorEastAsia"/>
        </w:rPr>
        <w:t xml:space="preserve">lack of </w:t>
      </w:r>
    </w:p>
    <w:p w:rsidR="0075335B" w:rsidRPr="005C6A0C" w:rsidRDefault="0050378E" w:rsidP="00726EFB">
      <w:pPr>
        <w:spacing w:after="0" w:line="480" w:lineRule="auto"/>
        <w:rPr>
          <w:rFonts w:ascii="Times New Roman" w:hAnsi="Times New Roman" w:cs="Times New Roman"/>
          <w:sz w:val="24"/>
          <w:szCs w:val="24"/>
        </w:rPr>
      </w:pPr>
      <w:r w:rsidRPr="005C6A0C">
        <w:rPr>
          <w:noProof/>
          <w:lang w:eastAsia="en-US"/>
        </w:rPr>
        <mc:AlternateContent>
          <mc:Choice Requires="wps">
            <w:drawing>
              <wp:anchor distT="0" distB="0" distL="114300" distR="114300" simplePos="0" relativeHeight="251986944" behindDoc="0" locked="0" layoutInCell="1" allowOverlap="1" wp14:anchorId="54E596A4" wp14:editId="06D0E7C0">
                <wp:simplePos x="0" y="0"/>
                <wp:positionH relativeFrom="column">
                  <wp:posOffset>376279</wp:posOffset>
                </wp:positionH>
                <wp:positionV relativeFrom="paragraph">
                  <wp:posOffset>302619</wp:posOffset>
                </wp:positionV>
                <wp:extent cx="3641697" cy="655320"/>
                <wp:effectExtent l="0" t="0" r="16510" b="11430"/>
                <wp:wrapNone/>
                <wp:docPr id="977" name="Rectangle 977"/>
                <wp:cNvGraphicFramePr/>
                <a:graphic xmlns:a="http://schemas.openxmlformats.org/drawingml/2006/main">
                  <a:graphicData uri="http://schemas.microsoft.com/office/word/2010/wordprocessingShape">
                    <wps:wsp>
                      <wps:cNvSpPr/>
                      <wps:spPr>
                        <a:xfrm>
                          <a:off x="0" y="0"/>
                          <a:ext cx="3641697" cy="655320"/>
                        </a:xfrm>
                        <a:prstGeom prst="rect">
                          <a:avLst/>
                        </a:prstGeom>
                        <a:no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1CE18E3" id="Rectangle 977" o:spid="_x0000_s1026" style="position:absolute;margin-left:29.65pt;margin-top:23.85pt;width:286.75pt;height:51.6pt;z-index:25198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" filled="f" strokecolor="#385d8a" strokeweight="2pt"/>
            </w:pict>
          </mc:Fallback>
        </mc:AlternateContent>
      </w:r>
      <w:r w:rsidR="00734711">
        <w:rPr>
          <w:rFonts w:ascii="Times New Roman" w:hAnsi="Times New Roman" w:cs="Times New Roman" w:hint="eastAsia"/>
          <w:sz w:val="24"/>
          <w:szCs w:val="24"/>
        </w:rPr>
        <w:t>knowledge of</w:t>
      </w:r>
      <w:r w:rsidR="00726EFB" w:rsidRPr="00726EFB">
        <w:rPr>
          <w:rFonts w:ascii="Times New Roman" w:hAnsi="Times New Roman" w:cs="Times New Roman"/>
          <w:sz w:val="24"/>
          <w:szCs w:val="24"/>
        </w:rPr>
        <w:t xml:space="preserve"> a concept </w:t>
      </w:r>
      <w:r w:rsidR="00734711">
        <w:rPr>
          <w:rFonts w:ascii="Times New Roman" w:hAnsi="Times New Roman" w:cs="Times New Roman" w:hint="eastAsia"/>
          <w:sz w:val="24"/>
          <w:szCs w:val="24"/>
        </w:rPr>
        <w:t>can</w:t>
      </w:r>
      <w:r w:rsidR="00726EFB">
        <w:rPr>
          <w:rFonts w:ascii="Times New Roman" w:hAnsi="Times New Roman" w:cs="Times New Roman" w:hint="eastAsia"/>
          <w:sz w:val="24"/>
          <w:szCs w:val="24"/>
        </w:rPr>
        <w:t xml:space="preserve"> </w:t>
      </w:r>
      <w:r w:rsidR="0075335B">
        <w:rPr>
          <w:rFonts w:ascii="Times New Roman" w:hAnsi="Times New Roman" w:cs="Times New Roman" w:hint="eastAsia"/>
          <w:sz w:val="24"/>
          <w:szCs w:val="24"/>
        </w:rPr>
        <w:t xml:space="preserve">cause of their producing of an unsuccessful proof.  </w:t>
      </w:r>
      <w:r w:rsidR="00726EFB">
        <w:rPr>
          <w:rFonts w:ascii="Times New Roman" w:hAnsi="Times New Roman" w:cs="Times New Roman" w:hint="eastAsia"/>
          <w:sz w:val="24"/>
          <w:szCs w:val="24"/>
        </w:rPr>
        <w:t xml:space="preserve">  </w:t>
      </w:r>
    </w:p>
    <w:p w:rsidR="00F762B8" w:rsidRPr="00894636" w:rsidRDefault="00F762B8" w:rsidP="00F762B8">
      <w:pPr>
        <w:spacing w:after="0" w:line="480" w:lineRule="auto"/>
        <w:ind w:firstLine="720"/>
        <w:rPr>
          <w:rFonts w:ascii="Times New Roman" w:hAnsi="Times New Roman" w:cs="Times New Roman"/>
          <w:sz w:val="24"/>
          <w:szCs w:val="24"/>
        </w:rPr>
      </w:pPr>
      <w:r w:rsidRPr="00894636">
        <w:rPr>
          <w:rFonts w:ascii="Times New Roman" w:hAnsi="Times New Roman" w:cs="Times New Roman"/>
          <w:sz w:val="24"/>
          <w:szCs w:val="24"/>
        </w:rPr>
        <w:t>Question [4] (I</w:t>
      </w:r>
      <w:r w:rsidR="00734711">
        <w:rPr>
          <w:rFonts w:ascii="Times New Roman" w:hAnsi="Times New Roman" w:cs="Times New Roman"/>
          <w:sz w:val="24"/>
          <w:szCs w:val="24"/>
        </w:rPr>
        <w:t>n-class problem solving session</w:t>
      </w:r>
    </w:p>
    <w:p w:rsidR="00F762B8" w:rsidRDefault="00F762B8" w:rsidP="000F403B">
      <w:pPr>
        <w:spacing w:after="0" w:line="480" w:lineRule="auto"/>
        <w:ind w:firstLine="720"/>
        <w:rPr>
          <w:rFonts w:ascii="Times New Roman" w:hAnsi="Times New Roman" w:cs="Times New Roman"/>
          <w:sz w:val="24"/>
          <w:szCs w:val="24"/>
        </w:rPr>
      </w:pPr>
      <w:r w:rsidRPr="00894636">
        <w:rPr>
          <w:rFonts w:ascii="Times New Roman" w:hAnsi="Times New Roman" w:cs="Times New Roman"/>
          <w:i/>
          <w:sz w:val="24"/>
          <w:szCs w:val="24"/>
        </w:rPr>
        <w:t xml:space="preserve">Suppose that </w:t>
      </w:r>
      <w:r w:rsidRPr="00894636">
        <w:rPr>
          <w:rFonts w:ascii="Times New Roman" w:hAnsi="Times New Roman" w:cs="Times New Roman"/>
          <w:i/>
          <w:position w:val="-10"/>
          <w:sz w:val="24"/>
          <w:szCs w:val="24"/>
        </w:rPr>
        <w:object w:dxaOrig="920" w:dyaOrig="320">
          <v:shape id="_x0000_i2596" type="#_x0000_t75" style="width:47.4pt;height:15.6pt" o:ole="">
            <v:imagedata r:id="rId677" o:title=""/>
          </v:shape>
          <o:OLEObject Type="Embed" ProgID="Equation.3" ShapeID="_x0000_i2596" DrawAspect="Content" ObjectID="_1493543458" r:id="rId2302"/>
        </w:object>
      </w:r>
      <w:r w:rsidRPr="00894636">
        <w:rPr>
          <w:rFonts w:ascii="Times New Roman" w:hAnsi="Times New Roman" w:cs="Times New Roman"/>
          <w:i/>
          <w:sz w:val="24"/>
          <w:szCs w:val="24"/>
        </w:rPr>
        <w:t xml:space="preserve">is cyclic.  Prove that G is abelian. </w:t>
      </w:r>
    </w:p>
    <w:p w:rsidR="00F762B8" w:rsidRDefault="00F762B8" w:rsidP="00F762B8">
      <w:pPr>
        <w:spacing w:after="0" w:line="480" w:lineRule="auto"/>
        <w:rPr>
          <w:rFonts w:ascii="Times New Roman" w:hAnsi="Times New Roman" w:cs="Times New Roman"/>
          <w:sz w:val="24"/>
          <w:szCs w:val="24"/>
        </w:rPr>
      </w:pPr>
      <w:r>
        <w:rPr>
          <w:rFonts w:ascii="Times New Roman" w:hAnsi="Times New Roman" w:cs="Times New Roman" w:hint="eastAsia"/>
          <w:sz w:val="24"/>
          <w:szCs w:val="24"/>
        </w:rPr>
        <w:tab/>
        <w:t>Table 5.2</w:t>
      </w:r>
      <w:r w:rsidR="00C301CD">
        <w:rPr>
          <w:rFonts w:ascii="Times New Roman" w:hAnsi="Times New Roman" w:cs="Times New Roman" w:hint="eastAsia"/>
          <w:sz w:val="24"/>
          <w:szCs w:val="24"/>
        </w:rPr>
        <w:t>7</w:t>
      </w:r>
      <w:r w:rsidR="00887ECB">
        <w:rPr>
          <w:rFonts w:ascii="Times New Roman" w:hAnsi="Times New Roman" w:cs="Times New Roman" w:hint="eastAsia"/>
          <w:sz w:val="24"/>
          <w:szCs w:val="24"/>
        </w:rPr>
        <w:t xml:space="preserve"> shows</w:t>
      </w:r>
      <w:r>
        <w:rPr>
          <w:rFonts w:ascii="Times New Roman" w:hAnsi="Times New Roman" w:cs="Times New Roman" w:hint="eastAsia"/>
          <w:sz w:val="24"/>
          <w:szCs w:val="24"/>
        </w:rPr>
        <w:t xml:space="preserve"> a possible proof for the given proof problem and shows where Carlos had difficulties in </w:t>
      </w:r>
      <w:r>
        <w:rPr>
          <w:rFonts w:ascii="Times New Roman" w:hAnsi="Times New Roman" w:cs="Times New Roman"/>
          <w:sz w:val="24"/>
          <w:szCs w:val="24"/>
        </w:rPr>
        <w:t>the</w:t>
      </w:r>
      <w:r>
        <w:rPr>
          <w:rFonts w:ascii="Times New Roman" w:hAnsi="Times New Roman" w:cs="Times New Roman" w:hint="eastAsia"/>
          <w:sz w:val="24"/>
          <w:szCs w:val="24"/>
        </w:rPr>
        <w:t xml:space="preserve"> proof construction. </w:t>
      </w:r>
    </w:p>
    <w:p w:rsidR="00B30741" w:rsidRDefault="00F762B8" w:rsidP="00B30741">
      <w:pPr>
        <w:spacing w:line="240" w:lineRule="auto"/>
        <w:rPr>
          <w:rFonts w:ascii="Times New Roman" w:hAnsi="Times New Roman" w:cs="Times New Roman"/>
          <w:sz w:val="24"/>
          <w:szCs w:val="24"/>
        </w:rPr>
      </w:pPr>
      <w:r>
        <w:rPr>
          <w:rFonts w:ascii="Times New Roman" w:hAnsi="Times New Roman" w:cs="Times New Roman" w:hint="eastAsia"/>
          <w:sz w:val="24"/>
          <w:szCs w:val="24"/>
        </w:rPr>
        <w:t>Table 5.2</w:t>
      </w:r>
      <w:r w:rsidR="00C301CD">
        <w:rPr>
          <w:rFonts w:ascii="Times New Roman" w:hAnsi="Times New Roman" w:cs="Times New Roman" w:hint="eastAsia"/>
          <w:sz w:val="24"/>
          <w:szCs w:val="24"/>
        </w:rPr>
        <w:t>7</w:t>
      </w:r>
    </w:p>
    <w:p w:rsidR="00F762B8" w:rsidRPr="00B30741" w:rsidRDefault="00F762B8" w:rsidP="00B30741">
      <w:pPr>
        <w:spacing w:line="240" w:lineRule="auto"/>
        <w:rPr>
          <w:rFonts w:ascii="Times New Roman" w:hAnsi="Times New Roman" w:cs="Times New Roman"/>
          <w:i/>
          <w:sz w:val="24"/>
          <w:szCs w:val="24"/>
        </w:rPr>
      </w:pPr>
      <w:r w:rsidRPr="00B30741">
        <w:rPr>
          <w:rFonts w:ascii="Times New Roman" w:hAnsi="Times New Roman" w:cs="Times New Roman" w:hint="eastAsia"/>
          <w:i/>
          <w:sz w:val="24"/>
          <w:szCs w:val="24"/>
        </w:rPr>
        <w:t>Analysis (</w:t>
      </w:r>
      <w:r w:rsidR="00931599" w:rsidRPr="00B30741">
        <w:rPr>
          <w:rFonts w:ascii="Times New Roman" w:hAnsi="Times New Roman" w:cs="Times New Roman" w:hint="eastAsia"/>
          <w:i/>
          <w:sz w:val="24"/>
          <w:szCs w:val="24"/>
        </w:rPr>
        <w:t>Type A</w:t>
      </w:r>
      <w:r w:rsidRPr="00B30741">
        <w:rPr>
          <w:rFonts w:ascii="Times New Roman" w:hAnsi="Times New Roman" w:cs="Times New Roman" w:hint="eastAsia"/>
          <w:i/>
          <w:sz w:val="24"/>
          <w:szCs w:val="24"/>
        </w:rPr>
        <w:t>) o</w:t>
      </w:r>
      <w:r w:rsidR="0075335B" w:rsidRPr="00B30741">
        <w:rPr>
          <w:rFonts w:ascii="Times New Roman" w:hAnsi="Times New Roman" w:cs="Times New Roman" w:hint="eastAsia"/>
          <w:i/>
          <w:sz w:val="24"/>
          <w:szCs w:val="24"/>
        </w:rPr>
        <w:t>f</w:t>
      </w:r>
      <w:r w:rsidRPr="00B30741">
        <w:rPr>
          <w:rFonts w:ascii="Times New Roman" w:hAnsi="Times New Roman" w:cs="Times New Roman" w:hint="eastAsia"/>
          <w:i/>
          <w:sz w:val="24"/>
          <w:szCs w:val="24"/>
        </w:rPr>
        <w:t xml:space="preserve"> Carlos</w:t>
      </w:r>
      <w:r w:rsidRPr="00B30741">
        <w:rPr>
          <w:rFonts w:ascii="Times New Roman" w:hAnsi="Times New Roman" w:cs="Times New Roman"/>
          <w:i/>
          <w:sz w:val="24"/>
          <w:szCs w:val="24"/>
        </w:rPr>
        <w:t>’</w:t>
      </w:r>
      <w:r w:rsidRPr="00B30741">
        <w:rPr>
          <w:rFonts w:ascii="Times New Roman" w:hAnsi="Times New Roman" w:cs="Times New Roman" w:hint="eastAsia"/>
          <w:i/>
          <w:sz w:val="24"/>
          <w:szCs w:val="24"/>
        </w:rPr>
        <w:t>s Proof</w:t>
      </w:r>
    </w:p>
    <w:tbl>
      <w:tblPr>
        <w:tblStyle w:val="TableGrid"/>
        <w:tblW w:w="0" w:type="auto"/>
        <w:tblInd w:w="108" w:type="dxa"/>
        <w:tblLayout w:type="fixed"/>
        <w:tblLook w:val="04A0" w:firstRow="1" w:lastRow="0" w:firstColumn="1" w:lastColumn="0" w:noHBand="0" w:noVBand="1"/>
      </w:tblPr>
      <w:tblGrid>
        <w:gridCol w:w="1458"/>
        <w:gridCol w:w="4866"/>
        <w:gridCol w:w="1614"/>
        <w:gridCol w:w="498"/>
      </w:tblGrid>
      <w:tr w:rsidR="00F762B8" w:rsidRPr="004D4934" w:rsidTr="00994900">
        <w:trPr>
          <w:trHeight w:val="313"/>
        </w:trPr>
        <w:tc>
          <w:tcPr>
            <w:tcW w:w="1458" w:type="dxa"/>
          </w:tcPr>
          <w:p w:rsidR="00F762B8" w:rsidRPr="004D4934" w:rsidRDefault="00F762B8" w:rsidP="00994900">
            <w:pPr>
              <w:adjustRightInd w:val="0"/>
              <w:jc w:val="center"/>
              <w:rPr>
                <w:rFonts w:ascii="Times New Roman" w:hAnsi="Times New Roman" w:cs="Times New Roman"/>
                <w:sz w:val="24"/>
                <w:szCs w:val="24"/>
              </w:rPr>
            </w:pPr>
            <w:r w:rsidRPr="004D4934">
              <w:rPr>
                <w:rFonts w:ascii="Times New Roman" w:hAnsi="Times New Roman" w:cs="Times New Roman"/>
                <w:sz w:val="24"/>
                <w:szCs w:val="24"/>
              </w:rPr>
              <w:t>Object</w:t>
            </w:r>
          </w:p>
        </w:tc>
        <w:tc>
          <w:tcPr>
            <w:tcW w:w="4866" w:type="dxa"/>
          </w:tcPr>
          <w:p w:rsidR="00F762B8" w:rsidRPr="004D4934" w:rsidRDefault="00F762B8" w:rsidP="00994900">
            <w:pPr>
              <w:adjustRightInd w:val="0"/>
              <w:jc w:val="center"/>
              <w:rPr>
                <w:rFonts w:ascii="Times New Roman" w:hAnsi="Times New Roman" w:cs="Times New Roman"/>
                <w:sz w:val="24"/>
                <w:szCs w:val="24"/>
              </w:rPr>
            </w:pPr>
            <w:r w:rsidRPr="004D4934">
              <w:rPr>
                <w:rFonts w:ascii="Times New Roman" w:hAnsi="Times New Roman" w:cs="Times New Roman"/>
                <w:sz w:val="24"/>
                <w:szCs w:val="24"/>
              </w:rPr>
              <w:t>Proof</w:t>
            </w:r>
          </w:p>
        </w:tc>
        <w:tc>
          <w:tcPr>
            <w:tcW w:w="1614" w:type="dxa"/>
          </w:tcPr>
          <w:p w:rsidR="00F762B8" w:rsidRPr="004D4934" w:rsidRDefault="00F762B8" w:rsidP="00994900">
            <w:pPr>
              <w:adjustRightInd w:val="0"/>
              <w:jc w:val="center"/>
              <w:rPr>
                <w:rFonts w:ascii="Times New Roman" w:hAnsi="Times New Roman" w:cs="Times New Roman"/>
                <w:sz w:val="24"/>
                <w:szCs w:val="24"/>
              </w:rPr>
            </w:pPr>
            <w:r w:rsidRPr="004D4934">
              <w:rPr>
                <w:rFonts w:ascii="Times New Roman" w:hAnsi="Times New Roman" w:cs="Times New Roman"/>
                <w:sz w:val="24"/>
                <w:szCs w:val="24"/>
              </w:rPr>
              <w:t>Code</w:t>
            </w:r>
          </w:p>
        </w:tc>
        <w:tc>
          <w:tcPr>
            <w:tcW w:w="498" w:type="dxa"/>
          </w:tcPr>
          <w:p w:rsidR="00F762B8" w:rsidRPr="004D4934" w:rsidRDefault="00726EFB" w:rsidP="00994900">
            <w:pPr>
              <w:adjustRightInd w:val="0"/>
              <w:jc w:val="center"/>
              <w:rPr>
                <w:rFonts w:ascii="Times New Roman" w:hAnsi="Times New Roman" w:cs="Times New Roman"/>
                <w:sz w:val="24"/>
                <w:szCs w:val="24"/>
              </w:rPr>
            </w:pPr>
            <w:r>
              <w:rPr>
                <w:rFonts w:ascii="Times New Roman" w:hAnsi="Times New Roman" w:cs="Times New Roman" w:hint="eastAsia"/>
                <w:sz w:val="24"/>
                <w:szCs w:val="24"/>
              </w:rPr>
              <w:t>C</w:t>
            </w:r>
          </w:p>
        </w:tc>
      </w:tr>
      <w:tr w:rsidR="00F762B8" w:rsidRPr="004D4934" w:rsidTr="00994900">
        <w:trPr>
          <w:trHeight w:val="277"/>
        </w:trPr>
        <w:tc>
          <w:tcPr>
            <w:tcW w:w="1458" w:type="dxa"/>
          </w:tcPr>
          <w:p w:rsidR="00F762B8" w:rsidRPr="004D4934" w:rsidRDefault="00F762B8" w:rsidP="00994900">
            <w:pPr>
              <w:adjustRightInd w:val="0"/>
              <w:jc w:val="center"/>
              <w:rPr>
                <w:rFonts w:ascii="Times New Roman" w:hAnsi="Times New Roman" w:cs="Times New Roman"/>
                <w:sz w:val="24"/>
                <w:szCs w:val="24"/>
              </w:rPr>
            </w:pPr>
            <w:r w:rsidRPr="004D4934">
              <w:rPr>
                <w:rFonts w:ascii="Times New Roman" w:hAnsi="Times New Roman" w:cs="Times New Roman"/>
                <w:sz w:val="24"/>
                <w:szCs w:val="24"/>
              </w:rPr>
              <w:t>X</w:t>
            </w:r>
          </w:p>
        </w:tc>
        <w:tc>
          <w:tcPr>
            <w:tcW w:w="4866" w:type="dxa"/>
          </w:tcPr>
          <w:p w:rsidR="00F762B8" w:rsidRPr="004D4934" w:rsidRDefault="00F762B8" w:rsidP="00994900">
            <w:pPr>
              <w:adjustRightInd w:val="0"/>
              <w:rPr>
                <w:rFonts w:ascii="Times New Roman" w:hAnsi="Times New Roman" w:cs="Times New Roman"/>
                <w:sz w:val="24"/>
                <w:szCs w:val="24"/>
              </w:rPr>
            </w:pPr>
            <w:r w:rsidRPr="004D4934">
              <w:rPr>
                <w:rFonts w:ascii="Times New Roman" w:hAnsi="Times New Roman" w:cs="Times New Roman"/>
                <w:sz w:val="24"/>
                <w:szCs w:val="24"/>
              </w:rPr>
              <w:t>Show G is abelian.</w:t>
            </w:r>
          </w:p>
        </w:tc>
        <w:tc>
          <w:tcPr>
            <w:tcW w:w="1614" w:type="dxa"/>
          </w:tcPr>
          <w:p w:rsidR="00F762B8" w:rsidRPr="004D4934" w:rsidRDefault="00F762B8" w:rsidP="00994900">
            <w:pPr>
              <w:adjustRightInd w:val="0"/>
              <w:jc w:val="center"/>
              <w:rPr>
                <w:rFonts w:ascii="Times New Roman" w:hAnsi="Times New Roman" w:cs="Times New Roman"/>
                <w:sz w:val="24"/>
                <w:szCs w:val="24"/>
              </w:rPr>
            </w:pPr>
          </w:p>
        </w:tc>
        <w:tc>
          <w:tcPr>
            <w:tcW w:w="498" w:type="dxa"/>
          </w:tcPr>
          <w:p w:rsidR="00F762B8" w:rsidRPr="004D4934" w:rsidRDefault="00F762B8" w:rsidP="00994900">
            <w:pPr>
              <w:adjustRightInd w:val="0"/>
              <w:jc w:val="center"/>
              <w:rPr>
                <w:rFonts w:ascii="Times New Roman" w:hAnsi="Times New Roman" w:cs="Times New Roman"/>
                <w:sz w:val="24"/>
                <w:szCs w:val="24"/>
              </w:rPr>
            </w:pPr>
            <w:r w:rsidRPr="004D4934">
              <w:rPr>
                <w:rFonts w:ascii="Times New Roman" w:hAnsi="Times New Roman" w:cs="Times New Roman"/>
                <w:sz w:val="24"/>
                <w:szCs w:val="24"/>
              </w:rPr>
              <w:t>S</w:t>
            </w:r>
          </w:p>
        </w:tc>
      </w:tr>
      <w:tr w:rsidR="00F762B8" w:rsidRPr="004D4934" w:rsidTr="00994900">
        <w:trPr>
          <w:trHeight w:val="331"/>
        </w:trPr>
        <w:tc>
          <w:tcPr>
            <w:tcW w:w="1458" w:type="dxa"/>
          </w:tcPr>
          <w:p w:rsidR="00F762B8" w:rsidRPr="004D4934" w:rsidRDefault="00F762B8" w:rsidP="00994900">
            <w:pPr>
              <w:adjustRightInd w:val="0"/>
              <w:jc w:val="center"/>
              <w:rPr>
                <w:rFonts w:ascii="Times New Roman" w:hAnsi="Times New Roman" w:cs="Times New Roman"/>
                <w:sz w:val="24"/>
                <w:szCs w:val="24"/>
              </w:rPr>
            </w:pPr>
            <w:r w:rsidRPr="004D4934">
              <w:rPr>
                <w:rFonts w:ascii="Times New Roman" w:hAnsi="Times New Roman" w:cs="Times New Roman"/>
                <w:sz w:val="24"/>
                <w:szCs w:val="24"/>
              </w:rPr>
              <w:t>Y</w:t>
            </w:r>
          </w:p>
        </w:tc>
        <w:tc>
          <w:tcPr>
            <w:tcW w:w="4866" w:type="dxa"/>
          </w:tcPr>
          <w:p w:rsidR="00F762B8" w:rsidRPr="004D4934" w:rsidRDefault="00F762B8" w:rsidP="00994900">
            <w:pPr>
              <w:adjustRightInd w:val="0"/>
              <w:rPr>
                <w:rFonts w:ascii="Times New Roman" w:hAnsi="Times New Roman" w:cs="Times New Roman"/>
                <w:sz w:val="24"/>
                <w:szCs w:val="24"/>
              </w:rPr>
            </w:pPr>
            <w:r w:rsidRPr="004D4934">
              <w:rPr>
                <w:rFonts w:ascii="Times New Roman" w:hAnsi="Times New Roman" w:cs="Times New Roman"/>
                <w:sz w:val="24"/>
                <w:szCs w:val="24"/>
              </w:rPr>
              <w:t xml:space="preserve">Show </w:t>
            </w:r>
            <w:r w:rsidRPr="004D4934">
              <w:rPr>
                <w:rFonts w:ascii="Times New Roman" w:hAnsi="Times New Roman" w:cs="Times New Roman"/>
                <w:position w:val="-6"/>
                <w:sz w:val="24"/>
                <w:szCs w:val="24"/>
              </w:rPr>
              <w:object w:dxaOrig="820" w:dyaOrig="279">
                <v:shape id="_x0000_i2597" type="#_x0000_t75" style="width:40.8pt;height:14.4pt" o:ole="">
                  <v:imagedata r:id="rId679" o:title=""/>
                </v:shape>
                <o:OLEObject Type="Embed" ProgID="Equation.3" ShapeID="_x0000_i2597" DrawAspect="Content" ObjectID="_1493543459" r:id="rId2303"/>
              </w:object>
            </w:r>
            <w:r>
              <w:rPr>
                <w:rFonts w:ascii="Times New Roman" w:hAnsi="Times New Roman" w:cs="Times New Roman"/>
                <w:sz w:val="24"/>
                <w:szCs w:val="24"/>
              </w:rPr>
              <w:t>for any</w:t>
            </w:r>
            <w:r w:rsidRPr="004D4934">
              <w:rPr>
                <w:rFonts w:ascii="Times New Roman" w:hAnsi="Times New Roman" w:cs="Times New Roman"/>
                <w:position w:val="-10"/>
                <w:sz w:val="24"/>
                <w:szCs w:val="24"/>
              </w:rPr>
              <w:object w:dxaOrig="820" w:dyaOrig="320">
                <v:shape id="_x0000_i2598" type="#_x0000_t75" style="width:40.8pt;height:15.6pt" o:ole="">
                  <v:imagedata r:id="rId681" o:title=""/>
                </v:shape>
                <o:OLEObject Type="Embed" ProgID="Equation.3" ShapeID="_x0000_i2598" DrawAspect="Content" ObjectID="_1493543460" r:id="rId2304"/>
              </w:object>
            </w:r>
            <w:r>
              <w:rPr>
                <w:rFonts w:ascii="Times New Roman" w:hAnsi="Times New Roman" w:cs="Times New Roman"/>
                <w:sz w:val="24"/>
                <w:szCs w:val="24"/>
              </w:rPr>
              <w:t>.</w:t>
            </w:r>
          </w:p>
        </w:tc>
        <w:tc>
          <w:tcPr>
            <w:tcW w:w="1614" w:type="dxa"/>
          </w:tcPr>
          <w:p w:rsidR="00F762B8" w:rsidRPr="004D4934" w:rsidRDefault="00F762B8" w:rsidP="00994900">
            <w:pPr>
              <w:adjustRightInd w:val="0"/>
              <w:jc w:val="center"/>
              <w:rPr>
                <w:rFonts w:ascii="Times New Roman" w:hAnsi="Times New Roman" w:cs="Times New Roman"/>
                <w:sz w:val="24"/>
                <w:szCs w:val="24"/>
              </w:rPr>
            </w:pPr>
            <w:r>
              <w:rPr>
                <w:rFonts w:ascii="Times New Roman" w:hAnsi="Times New Roman" w:cs="Times New Roman" w:hint="eastAsia"/>
                <w:sz w:val="24"/>
                <w:szCs w:val="24"/>
              </w:rPr>
              <w:t>R1</w:t>
            </w:r>
          </w:p>
        </w:tc>
        <w:tc>
          <w:tcPr>
            <w:tcW w:w="498" w:type="dxa"/>
          </w:tcPr>
          <w:p w:rsidR="00F762B8" w:rsidRPr="004D4934" w:rsidRDefault="00F762B8" w:rsidP="00994900">
            <w:pPr>
              <w:adjustRightInd w:val="0"/>
              <w:jc w:val="center"/>
              <w:rPr>
                <w:rFonts w:ascii="Times New Roman" w:hAnsi="Times New Roman" w:cs="Times New Roman"/>
                <w:sz w:val="24"/>
                <w:szCs w:val="24"/>
              </w:rPr>
            </w:pPr>
            <w:r w:rsidRPr="004D4934">
              <w:rPr>
                <w:rFonts w:ascii="Times New Roman" w:hAnsi="Times New Roman" w:cs="Times New Roman"/>
                <w:sz w:val="24"/>
                <w:szCs w:val="24"/>
              </w:rPr>
              <w:t>S</w:t>
            </w:r>
          </w:p>
        </w:tc>
      </w:tr>
      <w:tr w:rsidR="00F762B8" w:rsidRPr="004D4934" w:rsidTr="00994900">
        <w:trPr>
          <w:trHeight w:val="331"/>
        </w:trPr>
        <w:tc>
          <w:tcPr>
            <w:tcW w:w="1458" w:type="dxa"/>
          </w:tcPr>
          <w:p w:rsidR="00F762B8" w:rsidRPr="004D4934" w:rsidRDefault="00F762B8" w:rsidP="00994900">
            <w:pPr>
              <w:adjustRightInd w:val="0"/>
              <w:jc w:val="center"/>
              <w:rPr>
                <w:rFonts w:ascii="Times New Roman" w:hAnsi="Times New Roman" w:cs="Times New Roman"/>
                <w:sz w:val="24"/>
                <w:szCs w:val="24"/>
              </w:rPr>
            </w:pPr>
            <w:r>
              <w:rPr>
                <w:rFonts w:ascii="Times New Roman" w:hAnsi="Times New Roman" w:cs="Times New Roman" w:hint="eastAsia"/>
                <w:sz w:val="24"/>
                <w:szCs w:val="24"/>
              </w:rPr>
              <w:t>P</w:t>
            </w:r>
          </w:p>
        </w:tc>
        <w:tc>
          <w:tcPr>
            <w:tcW w:w="4866" w:type="dxa"/>
          </w:tcPr>
          <w:p w:rsidR="00F762B8" w:rsidRPr="004D4934" w:rsidRDefault="00F762B8" w:rsidP="00994900">
            <w:pPr>
              <w:adjustRightInd w:val="0"/>
              <w:rPr>
                <w:rFonts w:ascii="Times New Roman" w:hAnsi="Times New Roman" w:cs="Times New Roman"/>
                <w:sz w:val="24"/>
                <w:szCs w:val="24"/>
              </w:rPr>
            </w:pPr>
            <w:r w:rsidRPr="00E122C2">
              <w:rPr>
                <w:rFonts w:ascii="Times New Roman" w:hAnsi="Times New Roman" w:cs="Times New Roman"/>
                <w:i/>
                <w:position w:val="-10"/>
                <w:sz w:val="24"/>
                <w:szCs w:val="24"/>
              </w:rPr>
              <w:object w:dxaOrig="920" w:dyaOrig="320">
                <v:shape id="_x0000_i2599" type="#_x0000_t75" style="width:47.4pt;height:15.6pt" o:ole="">
                  <v:imagedata r:id="rId677" o:title=""/>
                </v:shape>
                <o:OLEObject Type="Embed" ProgID="Equation.3" ShapeID="_x0000_i2599" DrawAspect="Content" ObjectID="_1493543461" r:id="rId2305"/>
              </w:object>
            </w:r>
            <w:r w:rsidRPr="009A5E1D">
              <w:rPr>
                <w:rFonts w:ascii="Times New Roman" w:hAnsi="Times New Roman" w:cs="Times New Roman"/>
                <w:sz w:val="24"/>
                <w:szCs w:val="24"/>
              </w:rPr>
              <w:t>is cyclic</w:t>
            </w:r>
            <w:r>
              <w:rPr>
                <w:rFonts w:ascii="Times New Roman" w:hAnsi="Times New Roman" w:cs="Times New Roman" w:hint="eastAsia"/>
                <w:sz w:val="24"/>
                <w:szCs w:val="24"/>
              </w:rPr>
              <w:t>.</w:t>
            </w:r>
          </w:p>
        </w:tc>
        <w:tc>
          <w:tcPr>
            <w:tcW w:w="1614" w:type="dxa"/>
          </w:tcPr>
          <w:p w:rsidR="00F762B8" w:rsidRDefault="00F762B8" w:rsidP="00994900">
            <w:pPr>
              <w:adjustRightInd w:val="0"/>
              <w:jc w:val="center"/>
              <w:rPr>
                <w:rFonts w:ascii="Times New Roman" w:hAnsi="Times New Roman" w:cs="Times New Roman"/>
                <w:sz w:val="24"/>
                <w:szCs w:val="24"/>
              </w:rPr>
            </w:pPr>
            <w:r>
              <w:rPr>
                <w:rFonts w:ascii="Times New Roman" w:hAnsi="Times New Roman" w:cs="Times New Roman" w:hint="eastAsia"/>
                <w:sz w:val="24"/>
                <w:szCs w:val="24"/>
              </w:rPr>
              <w:t>Given</w:t>
            </w:r>
          </w:p>
        </w:tc>
        <w:tc>
          <w:tcPr>
            <w:tcW w:w="498" w:type="dxa"/>
          </w:tcPr>
          <w:p w:rsidR="00F762B8" w:rsidRPr="004D4934" w:rsidRDefault="00F762B8" w:rsidP="00994900">
            <w:pPr>
              <w:adjustRightInd w:val="0"/>
              <w:jc w:val="center"/>
              <w:rPr>
                <w:rFonts w:ascii="Times New Roman" w:hAnsi="Times New Roman" w:cs="Times New Roman"/>
                <w:sz w:val="24"/>
                <w:szCs w:val="24"/>
              </w:rPr>
            </w:pPr>
          </w:p>
        </w:tc>
      </w:tr>
      <w:tr w:rsidR="00F762B8" w:rsidRPr="004D4934" w:rsidTr="00994900">
        <w:trPr>
          <w:trHeight w:val="339"/>
        </w:trPr>
        <w:tc>
          <w:tcPr>
            <w:tcW w:w="1458" w:type="dxa"/>
          </w:tcPr>
          <w:p w:rsidR="00F762B8" w:rsidRPr="004D4934" w:rsidRDefault="00F762B8" w:rsidP="00994900">
            <w:pPr>
              <w:adjustRightInd w:val="0"/>
              <w:jc w:val="center"/>
              <w:rPr>
                <w:rFonts w:ascii="Times New Roman" w:hAnsi="Times New Roman" w:cs="Times New Roman"/>
                <w:sz w:val="24"/>
                <w:szCs w:val="24"/>
              </w:rPr>
            </w:pPr>
            <w:r>
              <w:rPr>
                <w:rFonts w:ascii="Times New Roman" w:hAnsi="Times New Roman" w:cs="Times New Roman" w:hint="eastAsia"/>
                <w:sz w:val="24"/>
                <w:szCs w:val="24"/>
              </w:rPr>
              <w:t>1</w:t>
            </w:r>
          </w:p>
        </w:tc>
        <w:tc>
          <w:tcPr>
            <w:tcW w:w="4866" w:type="dxa"/>
          </w:tcPr>
          <w:p w:rsidR="00F762B8" w:rsidRPr="004D4934" w:rsidRDefault="00F762B8" w:rsidP="00994900">
            <w:pPr>
              <w:adjustRightInd w:val="0"/>
              <w:rPr>
                <w:rFonts w:ascii="Times New Roman" w:hAnsi="Times New Roman" w:cs="Times New Roman"/>
                <w:sz w:val="24"/>
                <w:szCs w:val="24"/>
              </w:rPr>
            </w:pPr>
            <w:r>
              <w:rPr>
                <w:rFonts w:ascii="Times New Roman" w:hAnsi="Times New Roman" w:cs="Times New Roman"/>
                <w:sz w:val="24"/>
                <w:szCs w:val="24"/>
              </w:rPr>
              <w:t>Let</w:t>
            </w:r>
            <w:r w:rsidRPr="004D4934">
              <w:rPr>
                <w:rFonts w:ascii="Times New Roman" w:hAnsi="Times New Roman" w:cs="Times New Roman"/>
                <w:position w:val="-10"/>
                <w:sz w:val="24"/>
                <w:szCs w:val="24"/>
              </w:rPr>
              <w:object w:dxaOrig="820" w:dyaOrig="320">
                <v:shape id="_x0000_i2600" type="#_x0000_t75" style="width:40.8pt;height:15.6pt" o:ole="">
                  <v:imagedata r:id="rId684" o:title=""/>
                </v:shape>
                <o:OLEObject Type="Embed" ProgID="Equation.3" ShapeID="_x0000_i2600" DrawAspect="Content" ObjectID="_1493543462" r:id="rId2306"/>
              </w:object>
            </w:r>
            <w:r>
              <w:rPr>
                <w:rFonts w:ascii="Times New Roman" w:hAnsi="Times New Roman" w:cs="Times New Roman"/>
                <w:sz w:val="24"/>
                <w:szCs w:val="24"/>
              </w:rPr>
              <w:t>.</w:t>
            </w:r>
          </w:p>
        </w:tc>
        <w:tc>
          <w:tcPr>
            <w:tcW w:w="1614" w:type="dxa"/>
          </w:tcPr>
          <w:p w:rsidR="00F762B8" w:rsidRPr="004D4934" w:rsidRDefault="00F762B8" w:rsidP="00994900">
            <w:pPr>
              <w:adjustRightInd w:val="0"/>
              <w:jc w:val="center"/>
              <w:rPr>
                <w:rFonts w:ascii="Times New Roman" w:hAnsi="Times New Roman" w:cs="Times New Roman"/>
                <w:sz w:val="24"/>
                <w:szCs w:val="24"/>
              </w:rPr>
            </w:pPr>
            <w:r w:rsidRPr="004D4934">
              <w:rPr>
                <w:rFonts w:ascii="Times New Roman" w:hAnsi="Times New Roman" w:cs="Times New Roman"/>
                <w:sz w:val="24"/>
                <w:szCs w:val="24"/>
              </w:rPr>
              <w:t>C1</w:t>
            </w:r>
          </w:p>
        </w:tc>
        <w:tc>
          <w:tcPr>
            <w:tcW w:w="498" w:type="dxa"/>
          </w:tcPr>
          <w:p w:rsidR="00F762B8" w:rsidRPr="004D4934" w:rsidRDefault="00F762B8" w:rsidP="00994900">
            <w:pPr>
              <w:adjustRightInd w:val="0"/>
              <w:jc w:val="center"/>
              <w:rPr>
                <w:rFonts w:ascii="Times New Roman" w:hAnsi="Times New Roman" w:cs="Times New Roman"/>
                <w:sz w:val="24"/>
                <w:szCs w:val="24"/>
              </w:rPr>
            </w:pPr>
            <w:r w:rsidRPr="004D4934">
              <w:rPr>
                <w:rFonts w:ascii="Times New Roman" w:hAnsi="Times New Roman" w:cs="Times New Roman"/>
                <w:sz w:val="24"/>
                <w:szCs w:val="24"/>
              </w:rPr>
              <w:t>N</w:t>
            </w:r>
          </w:p>
        </w:tc>
      </w:tr>
      <w:tr w:rsidR="00F762B8" w:rsidRPr="004D4934" w:rsidTr="00994900">
        <w:trPr>
          <w:trHeight w:val="358"/>
        </w:trPr>
        <w:tc>
          <w:tcPr>
            <w:tcW w:w="1458" w:type="dxa"/>
          </w:tcPr>
          <w:p w:rsidR="00F762B8" w:rsidRPr="004D4934" w:rsidRDefault="00F762B8" w:rsidP="00994900">
            <w:pPr>
              <w:adjustRightInd w:val="0"/>
              <w:jc w:val="center"/>
              <w:rPr>
                <w:rFonts w:ascii="Times New Roman" w:hAnsi="Times New Roman" w:cs="Times New Roman"/>
                <w:sz w:val="24"/>
                <w:szCs w:val="24"/>
              </w:rPr>
            </w:pPr>
            <w:r>
              <w:rPr>
                <w:rFonts w:ascii="Times New Roman" w:hAnsi="Times New Roman" w:cs="Times New Roman" w:hint="eastAsia"/>
                <w:sz w:val="24"/>
                <w:szCs w:val="24"/>
              </w:rPr>
              <w:t>2</w:t>
            </w:r>
          </w:p>
        </w:tc>
        <w:tc>
          <w:tcPr>
            <w:tcW w:w="4866" w:type="dxa"/>
          </w:tcPr>
          <w:p w:rsidR="00F762B8" w:rsidRPr="004D4934" w:rsidRDefault="00F762B8" w:rsidP="00994900">
            <w:pPr>
              <w:adjustRightInd w:val="0"/>
              <w:rPr>
                <w:rFonts w:ascii="Times New Roman" w:hAnsi="Times New Roman" w:cs="Times New Roman"/>
                <w:sz w:val="24"/>
                <w:szCs w:val="24"/>
              </w:rPr>
            </w:pPr>
            <w:r w:rsidRPr="004D4934">
              <w:rPr>
                <w:rFonts w:ascii="Times New Roman" w:hAnsi="Times New Roman" w:cs="Times New Roman"/>
                <w:sz w:val="24"/>
                <w:szCs w:val="24"/>
              </w:rPr>
              <w:t xml:space="preserve">Note </w:t>
            </w:r>
            <w:r w:rsidRPr="004D4934">
              <w:rPr>
                <w:rFonts w:ascii="Times New Roman" w:hAnsi="Times New Roman" w:cs="Times New Roman"/>
                <w:position w:val="-10"/>
                <w:sz w:val="24"/>
                <w:szCs w:val="24"/>
              </w:rPr>
              <w:object w:dxaOrig="840" w:dyaOrig="320">
                <v:shape id="_x0000_i2601" type="#_x0000_t75" style="width:39pt;height:15.6pt" o:ole="">
                  <v:imagedata r:id="rId686" o:title=""/>
                </v:shape>
                <o:OLEObject Type="Embed" ProgID="Equation.3" ShapeID="_x0000_i2601" DrawAspect="Content" ObjectID="_1493543463" r:id="rId2307"/>
              </w:object>
            </w:r>
            <w:r w:rsidRPr="004D4934">
              <w:rPr>
                <w:rFonts w:ascii="Times New Roman" w:hAnsi="Times New Roman" w:cs="Times New Roman"/>
                <w:sz w:val="24"/>
                <w:szCs w:val="24"/>
              </w:rPr>
              <w:t xml:space="preserve">are in some cosets. </w:t>
            </w:r>
          </w:p>
        </w:tc>
        <w:tc>
          <w:tcPr>
            <w:tcW w:w="1614" w:type="dxa"/>
          </w:tcPr>
          <w:p w:rsidR="00F762B8" w:rsidRPr="004D4934" w:rsidRDefault="00F762B8" w:rsidP="00994900">
            <w:pPr>
              <w:adjustRightInd w:val="0"/>
              <w:jc w:val="center"/>
              <w:rPr>
                <w:rFonts w:ascii="Times New Roman" w:hAnsi="Times New Roman" w:cs="Times New Roman"/>
                <w:sz w:val="24"/>
                <w:szCs w:val="24"/>
              </w:rPr>
            </w:pPr>
            <w:r w:rsidRPr="004D4934">
              <w:rPr>
                <w:rFonts w:ascii="Times New Roman" w:hAnsi="Times New Roman" w:cs="Times New Roman"/>
                <w:sz w:val="24"/>
                <w:szCs w:val="24"/>
              </w:rPr>
              <w:t>C2</w:t>
            </w:r>
          </w:p>
        </w:tc>
        <w:tc>
          <w:tcPr>
            <w:tcW w:w="498" w:type="dxa"/>
          </w:tcPr>
          <w:p w:rsidR="00F762B8" w:rsidRPr="004D4934" w:rsidRDefault="00F762B8" w:rsidP="00994900">
            <w:pPr>
              <w:adjustRightInd w:val="0"/>
              <w:jc w:val="center"/>
              <w:rPr>
                <w:rFonts w:ascii="Times New Roman" w:hAnsi="Times New Roman" w:cs="Times New Roman"/>
                <w:sz w:val="24"/>
                <w:szCs w:val="24"/>
              </w:rPr>
            </w:pPr>
            <w:r w:rsidRPr="004D4934">
              <w:rPr>
                <w:rFonts w:ascii="Times New Roman" w:hAnsi="Times New Roman" w:cs="Times New Roman"/>
                <w:sz w:val="24"/>
                <w:szCs w:val="24"/>
              </w:rPr>
              <w:t>N</w:t>
            </w:r>
          </w:p>
        </w:tc>
      </w:tr>
      <w:tr w:rsidR="00F762B8" w:rsidRPr="004D4934" w:rsidTr="00994900">
        <w:trPr>
          <w:trHeight w:val="307"/>
        </w:trPr>
        <w:tc>
          <w:tcPr>
            <w:tcW w:w="1458" w:type="dxa"/>
          </w:tcPr>
          <w:p w:rsidR="00F762B8" w:rsidRPr="004D4934" w:rsidRDefault="00F762B8" w:rsidP="00994900">
            <w:pPr>
              <w:adjustRightInd w:val="0"/>
              <w:jc w:val="center"/>
              <w:rPr>
                <w:rFonts w:ascii="Times New Roman" w:hAnsi="Times New Roman" w:cs="Times New Roman"/>
                <w:sz w:val="24"/>
                <w:szCs w:val="24"/>
              </w:rPr>
            </w:pPr>
            <w:r>
              <w:rPr>
                <w:rFonts w:ascii="Times New Roman" w:hAnsi="Times New Roman" w:cs="Times New Roman" w:hint="eastAsia"/>
                <w:sz w:val="24"/>
                <w:szCs w:val="24"/>
              </w:rPr>
              <w:t>3</w:t>
            </w:r>
          </w:p>
        </w:tc>
        <w:tc>
          <w:tcPr>
            <w:tcW w:w="4866" w:type="dxa"/>
          </w:tcPr>
          <w:p w:rsidR="00F762B8" w:rsidRPr="004D4934" w:rsidRDefault="00F762B8" w:rsidP="00994900">
            <w:pPr>
              <w:adjustRightInd w:val="0"/>
              <w:rPr>
                <w:rFonts w:ascii="Times New Roman" w:hAnsi="Times New Roman" w:cs="Times New Roman"/>
                <w:sz w:val="24"/>
                <w:szCs w:val="24"/>
              </w:rPr>
            </w:pPr>
            <w:r w:rsidRPr="004D4934">
              <w:rPr>
                <w:rFonts w:ascii="Times New Roman" w:hAnsi="Times New Roman" w:cs="Times New Roman"/>
                <w:sz w:val="24"/>
                <w:szCs w:val="24"/>
              </w:rPr>
              <w:t xml:space="preserve">Let </w:t>
            </w:r>
            <w:r w:rsidRPr="004D4934">
              <w:rPr>
                <w:rFonts w:ascii="Times New Roman" w:hAnsi="Times New Roman" w:cs="Times New Roman"/>
                <w:position w:val="-6"/>
                <w:sz w:val="24"/>
                <w:szCs w:val="24"/>
              </w:rPr>
              <w:object w:dxaOrig="859" w:dyaOrig="320">
                <v:shape id="_x0000_i2602" type="#_x0000_t75" style="width:42.6pt;height:15.6pt" o:ole="">
                  <v:imagedata r:id="rId688" o:title=""/>
                </v:shape>
                <o:OLEObject Type="Embed" ProgID="Equation.3" ShapeID="_x0000_i2602" DrawAspect="Content" ObjectID="_1493543464" r:id="rId2308"/>
              </w:object>
            </w:r>
            <w:r>
              <w:rPr>
                <w:rFonts w:ascii="Times New Roman" w:hAnsi="Times New Roman" w:cs="Times New Roman"/>
                <w:sz w:val="24"/>
                <w:szCs w:val="24"/>
              </w:rPr>
              <w:t>and</w:t>
            </w:r>
            <w:r w:rsidRPr="004D4934">
              <w:rPr>
                <w:rFonts w:ascii="Times New Roman" w:hAnsi="Times New Roman" w:cs="Times New Roman"/>
                <w:position w:val="-6"/>
                <w:sz w:val="24"/>
                <w:szCs w:val="24"/>
              </w:rPr>
              <w:object w:dxaOrig="800" w:dyaOrig="320">
                <v:shape id="_x0000_i2603" type="#_x0000_t75" style="width:39pt;height:15.6pt" o:ole="">
                  <v:imagedata r:id="rId690" o:title=""/>
                </v:shape>
                <o:OLEObject Type="Embed" ProgID="Equation.3" ShapeID="_x0000_i2603" DrawAspect="Content" ObjectID="_1493543465" r:id="rId2309"/>
              </w:object>
            </w:r>
            <w:r>
              <w:rPr>
                <w:rFonts w:ascii="Times New Roman" w:hAnsi="Times New Roman" w:cs="Times New Roman"/>
                <w:sz w:val="24"/>
                <w:szCs w:val="24"/>
              </w:rPr>
              <w:t>.</w:t>
            </w:r>
          </w:p>
        </w:tc>
        <w:tc>
          <w:tcPr>
            <w:tcW w:w="1614" w:type="dxa"/>
          </w:tcPr>
          <w:p w:rsidR="00F762B8" w:rsidRPr="004D4934" w:rsidRDefault="00F762B8" w:rsidP="00994900">
            <w:pPr>
              <w:adjustRightInd w:val="0"/>
              <w:jc w:val="center"/>
              <w:rPr>
                <w:rFonts w:ascii="Times New Roman" w:hAnsi="Times New Roman" w:cs="Times New Roman"/>
                <w:sz w:val="24"/>
                <w:szCs w:val="24"/>
              </w:rPr>
            </w:pPr>
            <w:r>
              <w:rPr>
                <w:rFonts w:ascii="Times New Roman" w:hAnsi="Times New Roman" w:cs="Times New Roman" w:hint="eastAsia"/>
                <w:sz w:val="24"/>
                <w:szCs w:val="24"/>
              </w:rPr>
              <w:t>CO(2,P)R1</w:t>
            </w:r>
          </w:p>
        </w:tc>
        <w:tc>
          <w:tcPr>
            <w:tcW w:w="498" w:type="dxa"/>
          </w:tcPr>
          <w:p w:rsidR="00F762B8" w:rsidRPr="004D4934" w:rsidRDefault="00F762B8" w:rsidP="00994900">
            <w:pPr>
              <w:adjustRightInd w:val="0"/>
              <w:jc w:val="center"/>
              <w:rPr>
                <w:rFonts w:ascii="Times New Roman" w:hAnsi="Times New Roman" w:cs="Times New Roman"/>
                <w:sz w:val="24"/>
                <w:szCs w:val="24"/>
              </w:rPr>
            </w:pPr>
            <w:r w:rsidRPr="004D4934">
              <w:rPr>
                <w:rFonts w:ascii="Times New Roman" w:hAnsi="Times New Roman" w:cs="Times New Roman"/>
                <w:sz w:val="24"/>
                <w:szCs w:val="24"/>
              </w:rPr>
              <w:t>N</w:t>
            </w:r>
          </w:p>
        </w:tc>
      </w:tr>
      <w:tr w:rsidR="00F762B8" w:rsidRPr="004D4934" w:rsidTr="00994900">
        <w:trPr>
          <w:trHeight w:val="380"/>
        </w:trPr>
        <w:tc>
          <w:tcPr>
            <w:tcW w:w="1458" w:type="dxa"/>
          </w:tcPr>
          <w:p w:rsidR="00F762B8" w:rsidRPr="004D4934" w:rsidRDefault="00F762B8" w:rsidP="00994900">
            <w:pPr>
              <w:adjustRightInd w:val="0"/>
              <w:jc w:val="center"/>
              <w:rPr>
                <w:rFonts w:ascii="Times New Roman" w:hAnsi="Times New Roman" w:cs="Times New Roman"/>
                <w:sz w:val="24"/>
                <w:szCs w:val="24"/>
              </w:rPr>
            </w:pPr>
            <w:r>
              <w:rPr>
                <w:rFonts w:ascii="Times New Roman" w:hAnsi="Times New Roman" w:cs="Times New Roman" w:hint="eastAsia"/>
                <w:sz w:val="24"/>
                <w:szCs w:val="24"/>
              </w:rPr>
              <w:t>4</w:t>
            </w:r>
          </w:p>
        </w:tc>
        <w:tc>
          <w:tcPr>
            <w:tcW w:w="4866" w:type="dxa"/>
          </w:tcPr>
          <w:p w:rsidR="00F762B8" w:rsidRPr="004D4934" w:rsidRDefault="00F762B8" w:rsidP="00994900">
            <w:pPr>
              <w:adjustRightInd w:val="0"/>
              <w:rPr>
                <w:rFonts w:ascii="Times New Roman" w:hAnsi="Times New Roman" w:cs="Times New Roman"/>
                <w:sz w:val="24"/>
                <w:szCs w:val="24"/>
              </w:rPr>
            </w:pPr>
            <w:r w:rsidRPr="004D4934">
              <w:rPr>
                <w:rFonts w:ascii="Times New Roman" w:hAnsi="Times New Roman" w:cs="Times New Roman"/>
                <w:sz w:val="24"/>
                <w:szCs w:val="24"/>
              </w:rPr>
              <w:t xml:space="preserve">Let </w:t>
            </w:r>
            <w:r w:rsidRPr="004D4934">
              <w:rPr>
                <w:rFonts w:ascii="Times New Roman" w:hAnsi="Times New Roman" w:cs="Times New Roman"/>
                <w:position w:val="-10"/>
                <w:sz w:val="24"/>
                <w:szCs w:val="24"/>
              </w:rPr>
              <w:object w:dxaOrig="859" w:dyaOrig="360">
                <v:shape id="_x0000_i2604" type="#_x0000_t75" style="width:42.6pt;height:18.6pt" o:ole="">
                  <v:imagedata r:id="rId694" o:title=""/>
                </v:shape>
                <o:OLEObject Type="Embed" ProgID="Equation.3" ShapeID="_x0000_i2604" DrawAspect="Content" ObjectID="_1493543466" r:id="rId2310"/>
              </w:object>
            </w:r>
            <w:r w:rsidRPr="004D4934">
              <w:rPr>
                <w:rFonts w:ascii="Times New Roman" w:hAnsi="Times New Roman" w:cs="Times New Roman"/>
                <w:sz w:val="24"/>
                <w:szCs w:val="24"/>
              </w:rPr>
              <w:t xml:space="preserve">and </w:t>
            </w:r>
            <w:r w:rsidRPr="004D4934">
              <w:rPr>
                <w:rFonts w:ascii="Times New Roman" w:hAnsi="Times New Roman" w:cs="Times New Roman"/>
                <w:position w:val="-10"/>
                <w:sz w:val="24"/>
                <w:szCs w:val="24"/>
              </w:rPr>
              <w:object w:dxaOrig="840" w:dyaOrig="360">
                <v:shape id="_x0000_i2605" type="#_x0000_t75" style="width:39pt;height:18.6pt" o:ole="">
                  <v:imagedata r:id="rId696" o:title=""/>
                </v:shape>
                <o:OLEObject Type="Embed" ProgID="Equation.3" ShapeID="_x0000_i2605" DrawAspect="Content" ObjectID="_1493543467" r:id="rId2311"/>
              </w:object>
            </w:r>
            <w:r>
              <w:rPr>
                <w:rFonts w:ascii="Times New Roman" w:hAnsi="Times New Roman" w:cs="Times New Roman"/>
                <w:sz w:val="24"/>
                <w:szCs w:val="24"/>
              </w:rPr>
              <w:t>for some</w:t>
            </w:r>
            <w:r w:rsidRPr="004D4934">
              <w:rPr>
                <w:rFonts w:ascii="Times New Roman" w:hAnsi="Times New Roman" w:cs="Times New Roman"/>
                <w:position w:val="-10"/>
                <w:sz w:val="24"/>
                <w:szCs w:val="24"/>
              </w:rPr>
              <w:object w:dxaOrig="960" w:dyaOrig="340">
                <v:shape id="_x0000_i2606" type="#_x0000_t75" style="width:47.4pt;height:15.6pt" o:ole="">
                  <v:imagedata r:id="rId698" o:title=""/>
                </v:shape>
                <o:OLEObject Type="Embed" ProgID="Equation.3" ShapeID="_x0000_i2606" DrawAspect="Content" ObjectID="_1493543468" r:id="rId2312"/>
              </w:object>
            </w:r>
            <w:r>
              <w:rPr>
                <w:rFonts w:ascii="Times New Roman" w:hAnsi="Times New Roman" w:cs="Times New Roman"/>
                <w:sz w:val="24"/>
                <w:szCs w:val="24"/>
              </w:rPr>
              <w:t>.</w:t>
            </w:r>
          </w:p>
        </w:tc>
        <w:tc>
          <w:tcPr>
            <w:tcW w:w="1614" w:type="dxa"/>
          </w:tcPr>
          <w:p w:rsidR="00F762B8" w:rsidRPr="004D4934" w:rsidRDefault="00F762B8" w:rsidP="00994900">
            <w:pPr>
              <w:adjustRightInd w:val="0"/>
              <w:jc w:val="center"/>
              <w:rPr>
                <w:rFonts w:ascii="Times New Roman" w:hAnsi="Times New Roman" w:cs="Times New Roman"/>
                <w:sz w:val="24"/>
                <w:szCs w:val="24"/>
              </w:rPr>
            </w:pPr>
            <w:r>
              <w:rPr>
                <w:rFonts w:ascii="Times New Roman" w:hAnsi="Times New Roman" w:cs="Times New Roman" w:hint="eastAsia"/>
                <w:sz w:val="24"/>
                <w:szCs w:val="24"/>
              </w:rPr>
              <w:t>R2</w:t>
            </w:r>
          </w:p>
        </w:tc>
        <w:tc>
          <w:tcPr>
            <w:tcW w:w="498" w:type="dxa"/>
          </w:tcPr>
          <w:p w:rsidR="00F762B8" w:rsidRPr="004D4934" w:rsidRDefault="00F762B8" w:rsidP="00994900">
            <w:pPr>
              <w:adjustRightInd w:val="0"/>
              <w:jc w:val="center"/>
              <w:rPr>
                <w:rFonts w:ascii="Times New Roman" w:hAnsi="Times New Roman" w:cs="Times New Roman"/>
                <w:sz w:val="24"/>
                <w:szCs w:val="24"/>
              </w:rPr>
            </w:pPr>
            <w:r w:rsidRPr="004D4934">
              <w:rPr>
                <w:rFonts w:ascii="Times New Roman" w:hAnsi="Times New Roman" w:cs="Times New Roman"/>
                <w:sz w:val="24"/>
                <w:szCs w:val="24"/>
              </w:rPr>
              <w:t>N</w:t>
            </w:r>
          </w:p>
        </w:tc>
      </w:tr>
      <w:tr w:rsidR="00F762B8" w:rsidRPr="004D4934" w:rsidTr="00994900">
        <w:trPr>
          <w:trHeight w:val="331"/>
        </w:trPr>
        <w:tc>
          <w:tcPr>
            <w:tcW w:w="1458" w:type="dxa"/>
          </w:tcPr>
          <w:p w:rsidR="00F762B8" w:rsidRPr="004D4934" w:rsidRDefault="00F762B8" w:rsidP="00994900">
            <w:pPr>
              <w:adjustRightInd w:val="0"/>
              <w:jc w:val="center"/>
              <w:rPr>
                <w:rFonts w:ascii="Times New Roman" w:hAnsi="Times New Roman" w:cs="Times New Roman"/>
                <w:sz w:val="24"/>
                <w:szCs w:val="24"/>
              </w:rPr>
            </w:pPr>
            <w:r>
              <w:rPr>
                <w:rFonts w:ascii="Times New Roman" w:hAnsi="Times New Roman" w:cs="Times New Roman" w:hint="eastAsia"/>
                <w:sz w:val="24"/>
                <w:szCs w:val="24"/>
              </w:rPr>
              <w:t>5</w:t>
            </w:r>
          </w:p>
        </w:tc>
        <w:tc>
          <w:tcPr>
            <w:tcW w:w="4866" w:type="dxa"/>
          </w:tcPr>
          <w:p w:rsidR="00F762B8" w:rsidRPr="004D4934" w:rsidRDefault="00F762B8" w:rsidP="00994900">
            <w:pPr>
              <w:adjustRightInd w:val="0"/>
              <w:rPr>
                <w:rFonts w:ascii="Times New Roman" w:hAnsi="Times New Roman" w:cs="Times New Roman"/>
                <w:sz w:val="24"/>
                <w:szCs w:val="24"/>
              </w:rPr>
            </w:pPr>
            <w:r>
              <w:rPr>
                <w:rFonts w:ascii="Times New Roman" w:hAnsi="Times New Roman" w:cs="Times New Roman"/>
                <w:sz w:val="24"/>
                <w:szCs w:val="24"/>
              </w:rPr>
              <w:t xml:space="preserve">Then, </w:t>
            </w:r>
            <w:r w:rsidRPr="004D4934">
              <w:rPr>
                <w:rFonts w:ascii="Times New Roman" w:hAnsi="Times New Roman" w:cs="Times New Roman"/>
                <w:position w:val="-10"/>
                <w:sz w:val="24"/>
                <w:szCs w:val="24"/>
              </w:rPr>
              <w:object w:dxaOrig="2520" w:dyaOrig="360">
                <v:shape id="_x0000_i2607" type="#_x0000_t75" style="width:128.4pt;height:18.6pt" o:ole="">
                  <v:imagedata r:id="rId1127" o:title=""/>
                </v:shape>
                <o:OLEObject Type="Embed" ProgID="Equation.3" ShapeID="_x0000_i2607" DrawAspect="Content" ObjectID="_1493543469" r:id="rId2313"/>
              </w:object>
            </w:r>
            <w:r>
              <w:rPr>
                <w:rFonts w:ascii="Times New Roman" w:hAnsi="Times New Roman" w:cs="Times New Roman"/>
                <w:sz w:val="24"/>
                <w:szCs w:val="24"/>
              </w:rPr>
              <w:t>.</w:t>
            </w:r>
          </w:p>
        </w:tc>
        <w:tc>
          <w:tcPr>
            <w:tcW w:w="1614" w:type="dxa"/>
          </w:tcPr>
          <w:p w:rsidR="00F762B8" w:rsidRPr="004D4934" w:rsidRDefault="00F762B8" w:rsidP="00994900">
            <w:pPr>
              <w:adjustRightInd w:val="0"/>
              <w:jc w:val="center"/>
              <w:rPr>
                <w:rFonts w:ascii="Times New Roman" w:hAnsi="Times New Roman" w:cs="Times New Roman"/>
                <w:sz w:val="24"/>
                <w:szCs w:val="24"/>
              </w:rPr>
            </w:pPr>
            <w:r w:rsidRPr="004D4934">
              <w:rPr>
                <w:rFonts w:ascii="Times New Roman" w:hAnsi="Times New Roman" w:cs="Times New Roman"/>
                <w:sz w:val="24"/>
                <w:szCs w:val="24"/>
              </w:rPr>
              <w:t>R</w:t>
            </w:r>
            <w:r>
              <w:rPr>
                <w:rFonts w:ascii="Times New Roman" w:hAnsi="Times New Roman" w:cs="Times New Roman" w:hint="eastAsia"/>
                <w:sz w:val="24"/>
                <w:szCs w:val="24"/>
              </w:rPr>
              <w:t>3</w:t>
            </w:r>
          </w:p>
        </w:tc>
        <w:tc>
          <w:tcPr>
            <w:tcW w:w="498" w:type="dxa"/>
          </w:tcPr>
          <w:p w:rsidR="00F762B8" w:rsidRPr="004D4934" w:rsidRDefault="00F762B8" w:rsidP="00994900">
            <w:pPr>
              <w:adjustRightInd w:val="0"/>
              <w:jc w:val="center"/>
              <w:rPr>
                <w:rFonts w:ascii="Times New Roman" w:hAnsi="Times New Roman" w:cs="Times New Roman"/>
                <w:sz w:val="24"/>
                <w:szCs w:val="24"/>
              </w:rPr>
            </w:pPr>
            <w:r w:rsidRPr="004D4934">
              <w:rPr>
                <w:rFonts w:ascii="Times New Roman" w:hAnsi="Times New Roman" w:cs="Times New Roman"/>
                <w:sz w:val="24"/>
                <w:szCs w:val="24"/>
              </w:rPr>
              <w:t>N</w:t>
            </w:r>
          </w:p>
        </w:tc>
      </w:tr>
    </w:tbl>
    <w:p w:rsidR="00F762B8" w:rsidRDefault="00F762B8" w:rsidP="00887ECB">
      <w:pPr>
        <w:spacing w:after="0" w:line="240" w:lineRule="auto"/>
        <w:rPr>
          <w:rFonts w:ascii="Times New Roman" w:hAnsi="Times New Roman" w:cs="Times New Roman"/>
          <w:sz w:val="24"/>
          <w:szCs w:val="24"/>
        </w:rPr>
      </w:pPr>
    </w:p>
    <w:p w:rsidR="00F762B8" w:rsidRPr="00507824" w:rsidRDefault="0050369D" w:rsidP="0090758A">
      <w:pPr>
        <w:spacing w:after="0" w:line="480" w:lineRule="auto"/>
        <w:ind w:firstLine="720"/>
        <w:rPr>
          <w:rFonts w:ascii="Times New Roman" w:hAnsi="Times New Roman" w:cs="Times New Roman"/>
          <w:sz w:val="24"/>
          <w:szCs w:val="24"/>
        </w:rPr>
      </w:pPr>
      <w:r>
        <w:rPr>
          <w:rFonts w:ascii="Times New Roman" w:hAnsi="Times New Roman" w:cs="Times New Roman" w:hint="eastAsia"/>
          <w:sz w:val="24"/>
          <w:szCs w:val="24"/>
        </w:rPr>
        <w:t>T</w:t>
      </w:r>
      <w:r>
        <w:rPr>
          <w:rFonts w:ascii="Times New Roman" w:hAnsi="Times New Roman" w:cs="Times New Roman"/>
          <w:sz w:val="24"/>
          <w:szCs w:val="24"/>
        </w:rPr>
        <w:t xml:space="preserve">he conclusion of the given statement </w:t>
      </w:r>
      <w:r>
        <w:rPr>
          <w:rFonts w:ascii="Times New Roman" w:hAnsi="Times New Roman" w:cs="Times New Roman" w:hint="eastAsia"/>
          <w:sz w:val="24"/>
          <w:szCs w:val="24"/>
        </w:rPr>
        <w:t xml:space="preserve">is </w:t>
      </w:r>
      <w:r>
        <w:rPr>
          <w:rFonts w:ascii="Times New Roman" w:hAnsi="Times New Roman" w:cs="Times New Roman"/>
          <w:sz w:val="24"/>
          <w:szCs w:val="24"/>
        </w:rPr>
        <w:t>“</w:t>
      </w:r>
      <w:r>
        <w:rPr>
          <w:rFonts w:ascii="Times New Roman" w:hAnsi="Times New Roman" w:cs="Times New Roman"/>
          <w:i/>
          <w:sz w:val="24"/>
          <w:szCs w:val="24"/>
        </w:rPr>
        <w:t>G is abelian</w:t>
      </w:r>
      <w:r>
        <w:rPr>
          <w:rFonts w:ascii="Times New Roman" w:hAnsi="Times New Roman" w:cs="Times New Roman" w:hint="eastAsia"/>
          <w:sz w:val="24"/>
          <w:szCs w:val="24"/>
        </w:rPr>
        <w:t>.</w:t>
      </w:r>
      <w:r>
        <w:rPr>
          <w:rFonts w:ascii="Times New Roman" w:hAnsi="Times New Roman" w:cs="Times New Roman"/>
          <w:sz w:val="24"/>
          <w:szCs w:val="24"/>
        </w:rPr>
        <w:t xml:space="preserve">” </w:t>
      </w:r>
      <w:r>
        <w:rPr>
          <w:rFonts w:ascii="Times New Roman" w:hAnsi="Times New Roman" w:cs="Times New Roman" w:hint="eastAsia"/>
          <w:sz w:val="24"/>
          <w:szCs w:val="24"/>
        </w:rPr>
        <w:t>The t</w:t>
      </w:r>
      <w:r>
        <w:rPr>
          <w:rFonts w:ascii="Times New Roman" w:hAnsi="Times New Roman" w:cs="Times New Roman"/>
          <w:sz w:val="24"/>
          <w:szCs w:val="24"/>
        </w:rPr>
        <w:t>ranslat</w:t>
      </w:r>
      <w:r>
        <w:rPr>
          <w:rFonts w:ascii="Times New Roman" w:hAnsi="Times New Roman" w:cs="Times New Roman" w:hint="eastAsia"/>
          <w:sz w:val="24"/>
          <w:szCs w:val="24"/>
        </w:rPr>
        <w:t xml:space="preserve">ion of it into </w:t>
      </w:r>
      <w:r w:rsidRPr="007D7160">
        <w:rPr>
          <w:rFonts w:ascii="Times New Roman" w:hAnsi="Times New Roman" w:cs="Times New Roman" w:hint="eastAsia"/>
          <w:i/>
          <w:sz w:val="24"/>
          <w:szCs w:val="24"/>
        </w:rPr>
        <w:t>mathematical language</w:t>
      </w:r>
      <w:r>
        <w:rPr>
          <w:rFonts w:ascii="Times New Roman" w:hAnsi="Times New Roman" w:cs="Times New Roman" w:hint="eastAsia"/>
          <w:sz w:val="24"/>
          <w:szCs w:val="24"/>
        </w:rPr>
        <w:t xml:space="preserve"> provides </w:t>
      </w:r>
      <w:r>
        <w:rPr>
          <w:rFonts w:ascii="Times New Roman" w:hAnsi="Times New Roman" w:cs="Times New Roman"/>
          <w:sz w:val="24"/>
          <w:szCs w:val="24"/>
        </w:rPr>
        <w:t>“</w:t>
      </w:r>
      <w:r w:rsidRPr="003366F9">
        <w:rPr>
          <w:rFonts w:ascii="Times New Roman" w:hAnsi="Times New Roman" w:cs="Times New Roman"/>
          <w:position w:val="-6"/>
          <w:sz w:val="24"/>
          <w:szCs w:val="24"/>
        </w:rPr>
        <w:object w:dxaOrig="820" w:dyaOrig="279">
          <v:shape id="_x0000_i2608" type="#_x0000_t75" style="width:40.8pt;height:14.4pt" o:ole="">
            <v:imagedata r:id="rId679" o:title=""/>
          </v:shape>
          <o:OLEObject Type="Embed" ProgID="Equation.3" ShapeID="_x0000_i2608" DrawAspect="Content" ObjectID="_1493543470" r:id="rId2314"/>
        </w:object>
      </w:r>
      <w:r>
        <w:rPr>
          <w:rFonts w:ascii="Times New Roman" w:hAnsi="Times New Roman" w:cs="Times New Roman"/>
          <w:sz w:val="24"/>
          <w:szCs w:val="24"/>
        </w:rPr>
        <w:t>for any</w:t>
      </w:r>
      <w:r w:rsidRPr="003366F9">
        <w:rPr>
          <w:rFonts w:ascii="Times New Roman" w:hAnsi="Times New Roman" w:cs="Times New Roman"/>
          <w:position w:val="-10"/>
          <w:sz w:val="24"/>
          <w:szCs w:val="24"/>
        </w:rPr>
        <w:object w:dxaOrig="820" w:dyaOrig="320">
          <v:shape id="_x0000_i2609" type="#_x0000_t75" style="width:40.8pt;height:15.6pt" o:ole="">
            <v:imagedata r:id="rId681" o:title=""/>
          </v:shape>
          <o:OLEObject Type="Embed" ProgID="Equation.3" ShapeID="_x0000_i2609" DrawAspect="Content" ObjectID="_1493543471" r:id="rId2315"/>
        </w:object>
      </w:r>
      <w:r>
        <w:rPr>
          <w:rFonts w:ascii="Times New Roman" w:hAnsi="Times New Roman" w:cs="Times New Roman"/>
          <w:sz w:val="24"/>
          <w:szCs w:val="24"/>
        </w:rPr>
        <w:t xml:space="preserve">.”  </w:t>
      </w:r>
      <w:r>
        <w:rPr>
          <w:rFonts w:ascii="Times New Roman" w:hAnsi="Times New Roman" w:cs="Times New Roman" w:hint="eastAsia"/>
          <w:sz w:val="24"/>
          <w:szCs w:val="24"/>
        </w:rPr>
        <w:t xml:space="preserve">The phrase in the </w:t>
      </w:r>
      <w:r w:rsidRPr="00C648A9">
        <w:rPr>
          <w:rFonts w:ascii="Times New Roman" w:hAnsi="Times New Roman" w:cs="Times New Roman" w:hint="eastAsia"/>
          <w:i/>
          <w:sz w:val="24"/>
          <w:szCs w:val="24"/>
        </w:rPr>
        <w:t>mathematical language</w:t>
      </w:r>
      <w:r>
        <w:rPr>
          <w:rFonts w:ascii="Times New Roman" w:hAnsi="Times New Roman" w:cs="Times New Roman" w:hint="eastAsia"/>
          <w:sz w:val="24"/>
          <w:szCs w:val="24"/>
        </w:rPr>
        <w:t xml:space="preserve">, </w:t>
      </w:r>
      <w:r>
        <w:rPr>
          <w:rFonts w:ascii="Times New Roman" w:hAnsi="Times New Roman" w:cs="Times New Roman"/>
          <w:sz w:val="24"/>
          <w:szCs w:val="24"/>
        </w:rPr>
        <w:t>“for any</w:t>
      </w:r>
      <w:r w:rsidRPr="003366F9">
        <w:rPr>
          <w:rFonts w:ascii="Times New Roman" w:hAnsi="Times New Roman" w:cs="Times New Roman"/>
          <w:position w:val="-10"/>
          <w:sz w:val="24"/>
          <w:szCs w:val="24"/>
        </w:rPr>
        <w:object w:dxaOrig="820" w:dyaOrig="320">
          <v:shape id="_x0000_i2610" type="#_x0000_t75" style="width:40.8pt;height:15.6pt" o:ole="">
            <v:imagedata r:id="rId681" o:title=""/>
          </v:shape>
          <o:OLEObject Type="Embed" ProgID="Equation.3" ShapeID="_x0000_i2610" DrawAspect="Content" ObjectID="_1493543472" r:id="rId2316"/>
        </w:object>
      </w:r>
      <w:r>
        <w:rPr>
          <w:rFonts w:ascii="Times New Roman" w:hAnsi="Times New Roman" w:cs="Times New Roman" w:hint="eastAsia"/>
          <w:sz w:val="24"/>
          <w:szCs w:val="24"/>
        </w:rPr>
        <w:t>,</w:t>
      </w:r>
      <w:r>
        <w:rPr>
          <w:rFonts w:ascii="Times New Roman" w:hAnsi="Times New Roman" w:cs="Times New Roman"/>
          <w:sz w:val="24"/>
          <w:szCs w:val="24"/>
        </w:rPr>
        <w:t xml:space="preserve">” </w:t>
      </w:r>
      <w:r>
        <w:rPr>
          <w:rFonts w:ascii="Times New Roman" w:hAnsi="Times New Roman" w:cs="Times New Roman" w:hint="eastAsia"/>
          <w:sz w:val="24"/>
          <w:szCs w:val="24"/>
        </w:rPr>
        <w:t xml:space="preserve">is the ignition phrase.  One can derive starting variables from the </w:t>
      </w:r>
      <w:r w:rsidRPr="007D7160">
        <w:rPr>
          <w:rFonts w:ascii="Times New Roman" w:hAnsi="Times New Roman" w:cs="Times New Roman" w:hint="eastAsia"/>
          <w:i/>
          <w:sz w:val="24"/>
          <w:szCs w:val="24"/>
        </w:rPr>
        <w:t>ignition phrase</w:t>
      </w:r>
      <w:r>
        <w:rPr>
          <w:rFonts w:ascii="Times New Roman" w:hAnsi="Times New Roman" w:cs="Times New Roman" w:hint="eastAsia"/>
          <w:sz w:val="24"/>
          <w:szCs w:val="24"/>
        </w:rPr>
        <w:t xml:space="preserve"> and provide </w:t>
      </w:r>
      <w:r>
        <w:rPr>
          <w:rFonts w:ascii="Times New Roman" w:hAnsi="Times New Roman" w:cs="Times New Roman"/>
          <w:sz w:val="24"/>
          <w:szCs w:val="24"/>
        </w:rPr>
        <w:t>“Suppose</w:t>
      </w:r>
      <w:r w:rsidRPr="003366F9">
        <w:rPr>
          <w:rFonts w:ascii="Times New Roman" w:hAnsi="Times New Roman" w:cs="Times New Roman"/>
          <w:position w:val="-10"/>
          <w:sz w:val="24"/>
          <w:szCs w:val="24"/>
        </w:rPr>
        <w:object w:dxaOrig="820" w:dyaOrig="320">
          <v:shape id="_x0000_i2611" type="#_x0000_t75" style="width:40.8pt;height:15.6pt" o:ole="">
            <v:imagedata r:id="rId681" o:title=""/>
          </v:shape>
          <o:OLEObject Type="Embed" ProgID="Equation.3" ShapeID="_x0000_i2611" DrawAspect="Content" ObjectID="_1493543473" r:id="rId2317"/>
        </w:object>
      </w:r>
      <w:r>
        <w:rPr>
          <w:rFonts w:ascii="Times New Roman" w:hAnsi="Times New Roman" w:cs="Times New Roman"/>
          <w:sz w:val="24"/>
          <w:szCs w:val="24"/>
        </w:rPr>
        <w:t xml:space="preserve">.”  </w:t>
      </w:r>
      <w:r>
        <w:rPr>
          <w:rFonts w:ascii="Times New Roman" w:hAnsi="Times New Roman" w:cs="Times New Roman" w:hint="eastAsia"/>
          <w:sz w:val="24"/>
          <w:szCs w:val="24"/>
        </w:rPr>
        <w:t>This proof is the type of the proof of showing A = B.  One can work on either A or B until A changes into B or B changes into A</w:t>
      </w:r>
      <w:r w:rsidRPr="00080046">
        <w:rPr>
          <w:rFonts w:ascii="Times New Roman" w:hAnsi="Times New Roman" w:cs="Times New Roman" w:hint="eastAsia"/>
          <w:sz w:val="24"/>
          <w:szCs w:val="24"/>
        </w:rPr>
        <w:t xml:space="preserve"> </w:t>
      </w:r>
      <w:r>
        <w:rPr>
          <w:rFonts w:ascii="Times New Roman" w:hAnsi="Times New Roman" w:cs="Times New Roman" w:hint="eastAsia"/>
          <w:sz w:val="24"/>
          <w:szCs w:val="24"/>
        </w:rPr>
        <w:t xml:space="preserve">while making good use of the given conditions.  In this case, one can </w:t>
      </w:r>
      <w:r>
        <w:rPr>
          <w:rFonts w:ascii="Times New Roman" w:hAnsi="Times New Roman" w:cs="Times New Roman"/>
          <w:sz w:val="24"/>
          <w:szCs w:val="24"/>
        </w:rPr>
        <w:t>attempt</w:t>
      </w:r>
      <w:r>
        <w:rPr>
          <w:rFonts w:ascii="Times New Roman" w:hAnsi="Times New Roman" w:cs="Times New Roman" w:hint="eastAsia"/>
          <w:sz w:val="24"/>
          <w:szCs w:val="24"/>
        </w:rPr>
        <w:t xml:space="preserve"> to rephrase the left side of the equation </w:t>
      </w:r>
      <w:r>
        <w:rPr>
          <w:rFonts w:ascii="Times New Roman" w:hAnsi="Times New Roman" w:cs="Times New Roman"/>
          <w:sz w:val="24"/>
          <w:szCs w:val="24"/>
        </w:rPr>
        <w:t>“</w:t>
      </w:r>
      <w:r w:rsidRPr="003366F9">
        <w:rPr>
          <w:rFonts w:ascii="Times New Roman" w:hAnsi="Times New Roman" w:cs="Times New Roman"/>
          <w:position w:val="-6"/>
          <w:sz w:val="24"/>
          <w:szCs w:val="24"/>
        </w:rPr>
        <w:object w:dxaOrig="320" w:dyaOrig="279">
          <v:shape id="_x0000_i2612" type="#_x0000_t75" style="width:15.6pt;height:14.4pt" o:ole="">
            <v:imagedata r:id="rId706" o:title=""/>
          </v:shape>
          <o:OLEObject Type="Embed" ProgID="Equation.3" ShapeID="_x0000_i2612" DrawAspect="Content" ObjectID="_1493543474" r:id="rId2318"/>
        </w:object>
      </w:r>
      <w:r>
        <w:rPr>
          <w:rFonts w:ascii="Times New Roman" w:hAnsi="Times New Roman" w:cs="Times New Roman"/>
          <w:sz w:val="24"/>
          <w:szCs w:val="24"/>
        </w:rPr>
        <w:t>”</w:t>
      </w:r>
      <w:r>
        <w:rPr>
          <w:rFonts w:ascii="Times New Roman" w:hAnsi="Times New Roman" w:cs="Times New Roman" w:hint="eastAsia"/>
          <w:sz w:val="24"/>
          <w:szCs w:val="24"/>
        </w:rPr>
        <w:t xml:space="preserve"> until it changes into </w:t>
      </w:r>
      <w:r>
        <w:rPr>
          <w:rFonts w:ascii="Times New Roman" w:hAnsi="Times New Roman" w:cs="Times New Roman"/>
          <w:sz w:val="24"/>
          <w:szCs w:val="24"/>
        </w:rPr>
        <w:t>“</w:t>
      </w:r>
      <w:r w:rsidRPr="00002BBB">
        <w:rPr>
          <w:rFonts w:ascii="Times New Roman" w:hAnsi="Times New Roman" w:cs="Times New Roman"/>
          <w:position w:val="-6"/>
          <w:sz w:val="24"/>
          <w:szCs w:val="24"/>
        </w:rPr>
        <w:object w:dxaOrig="320" w:dyaOrig="279">
          <v:shape id="_x0000_i2613" type="#_x0000_t75" style="width:15.6pt;height:14.4pt" o:ole="">
            <v:imagedata r:id="rId708" o:title=""/>
          </v:shape>
          <o:OLEObject Type="Embed" ProgID="Equation.3" ShapeID="_x0000_i2613" DrawAspect="Content" ObjectID="_1493543475" r:id="rId2319"/>
        </w:object>
      </w:r>
      <w:r>
        <w:rPr>
          <w:rFonts w:ascii="Times New Roman" w:hAnsi="Times New Roman" w:cs="Times New Roman" w:hint="eastAsia"/>
          <w:sz w:val="24"/>
          <w:szCs w:val="24"/>
        </w:rPr>
        <w:t>.</w:t>
      </w:r>
      <w:r>
        <w:rPr>
          <w:rFonts w:ascii="Times New Roman" w:hAnsi="Times New Roman" w:cs="Times New Roman"/>
          <w:sz w:val="24"/>
          <w:szCs w:val="24"/>
        </w:rPr>
        <w:t>”</w:t>
      </w:r>
      <w:r>
        <w:rPr>
          <w:rFonts w:ascii="Times New Roman" w:hAnsi="Times New Roman" w:cs="Times New Roman" w:hint="eastAsia"/>
          <w:sz w:val="24"/>
          <w:szCs w:val="24"/>
        </w:rPr>
        <w:t xml:space="preserve">  To rephrase </w:t>
      </w:r>
      <w:r>
        <w:rPr>
          <w:rFonts w:ascii="Times New Roman" w:hAnsi="Times New Roman" w:cs="Times New Roman"/>
          <w:sz w:val="24"/>
          <w:szCs w:val="24"/>
        </w:rPr>
        <w:t>“</w:t>
      </w:r>
      <w:r w:rsidRPr="003366F9">
        <w:rPr>
          <w:rFonts w:ascii="Times New Roman" w:hAnsi="Times New Roman" w:cs="Times New Roman"/>
          <w:position w:val="-6"/>
          <w:sz w:val="24"/>
          <w:szCs w:val="24"/>
        </w:rPr>
        <w:object w:dxaOrig="320" w:dyaOrig="279">
          <v:shape id="_x0000_i2614" type="#_x0000_t75" style="width:15.6pt;height:14.4pt" o:ole="">
            <v:imagedata r:id="rId706" o:title=""/>
          </v:shape>
          <o:OLEObject Type="Embed" ProgID="Equation.3" ShapeID="_x0000_i2614" DrawAspect="Content" ObjectID="_1493543476" r:id="rId2320"/>
        </w:object>
      </w:r>
      <w:r>
        <w:rPr>
          <w:rFonts w:ascii="Times New Roman" w:hAnsi="Times New Roman" w:cs="Times New Roman" w:hint="eastAsia"/>
          <w:sz w:val="24"/>
          <w:szCs w:val="24"/>
        </w:rPr>
        <w:t>,</w:t>
      </w:r>
      <w:r>
        <w:rPr>
          <w:rFonts w:ascii="Times New Roman" w:hAnsi="Times New Roman" w:cs="Times New Roman"/>
          <w:sz w:val="24"/>
          <w:szCs w:val="24"/>
        </w:rPr>
        <w:t>”</w:t>
      </w:r>
      <w:r>
        <w:rPr>
          <w:rFonts w:ascii="Times New Roman" w:hAnsi="Times New Roman" w:cs="Times New Roman" w:hint="eastAsia"/>
          <w:sz w:val="24"/>
          <w:szCs w:val="24"/>
        </w:rPr>
        <w:t xml:space="preserve"> one may consider the given hypothesis </w:t>
      </w:r>
      <w:r>
        <w:rPr>
          <w:rFonts w:ascii="Times New Roman" w:hAnsi="Times New Roman" w:cs="Times New Roman"/>
          <w:sz w:val="24"/>
          <w:szCs w:val="24"/>
        </w:rPr>
        <w:t>“</w:t>
      </w:r>
      <w:r w:rsidRPr="005A5A70">
        <w:rPr>
          <w:rFonts w:ascii="Times New Roman" w:hAnsi="Times New Roman" w:cs="Times New Roman"/>
          <w:i/>
          <w:position w:val="-10"/>
          <w:sz w:val="24"/>
          <w:szCs w:val="24"/>
        </w:rPr>
        <w:object w:dxaOrig="920" w:dyaOrig="320">
          <v:shape id="_x0000_i2615" type="#_x0000_t75" style="width:47.4pt;height:15.6pt" o:ole="">
            <v:imagedata r:id="rId677" o:title=""/>
          </v:shape>
          <o:OLEObject Type="Embed" ProgID="Equation.3" ShapeID="_x0000_i2615" DrawAspect="Content" ObjectID="_1493543477" r:id="rId2321"/>
        </w:object>
      </w:r>
      <w:r w:rsidRPr="005A5A70">
        <w:rPr>
          <w:rFonts w:ascii="Times New Roman" w:hAnsi="Times New Roman" w:cs="Times New Roman"/>
          <w:i/>
          <w:sz w:val="24"/>
          <w:szCs w:val="24"/>
        </w:rPr>
        <w:t>is cy</w:t>
      </w:r>
      <w:r>
        <w:rPr>
          <w:rFonts w:ascii="Times New Roman" w:hAnsi="Times New Roman" w:cs="Times New Roman"/>
          <w:i/>
          <w:sz w:val="24"/>
          <w:szCs w:val="24"/>
        </w:rPr>
        <w:t>cli</w:t>
      </w:r>
      <w:r>
        <w:rPr>
          <w:rFonts w:ascii="Times New Roman" w:hAnsi="Times New Roman" w:cs="Times New Roman" w:hint="eastAsia"/>
          <w:i/>
          <w:sz w:val="24"/>
          <w:szCs w:val="24"/>
        </w:rPr>
        <w:t>c</w:t>
      </w:r>
      <w:r>
        <w:rPr>
          <w:rFonts w:ascii="Times New Roman" w:hAnsi="Times New Roman" w:cs="Times New Roman"/>
          <w:sz w:val="24"/>
          <w:szCs w:val="24"/>
        </w:rPr>
        <w:t>”</w:t>
      </w:r>
      <w:r>
        <w:rPr>
          <w:rFonts w:ascii="Times New Roman" w:hAnsi="Times New Roman" w:cs="Times New Roman" w:hint="eastAsia"/>
          <w:sz w:val="24"/>
          <w:szCs w:val="24"/>
        </w:rPr>
        <w:t xml:space="preserve"> and look for the connection between the starting variables </w:t>
      </w:r>
      <w:r>
        <w:rPr>
          <w:rFonts w:ascii="Times New Roman" w:hAnsi="Times New Roman" w:cs="Times New Roman"/>
          <w:sz w:val="24"/>
          <w:szCs w:val="24"/>
        </w:rPr>
        <w:t>“</w:t>
      </w:r>
      <w:r w:rsidRPr="00002BBB">
        <w:rPr>
          <w:rFonts w:ascii="Times New Roman" w:hAnsi="Times New Roman" w:cs="Times New Roman"/>
          <w:position w:val="-10"/>
          <w:sz w:val="24"/>
          <w:szCs w:val="24"/>
        </w:rPr>
        <w:object w:dxaOrig="400" w:dyaOrig="320">
          <v:shape id="_x0000_i2616" type="#_x0000_t75" style="width:20.4pt;height:15.6pt" o:ole="">
            <v:imagedata r:id="rId712" o:title=""/>
          </v:shape>
          <o:OLEObject Type="Embed" ProgID="Equation.3" ShapeID="_x0000_i2616" DrawAspect="Content" ObjectID="_1493543478" r:id="rId2322"/>
        </w:object>
      </w:r>
      <w:r>
        <w:rPr>
          <w:rFonts w:ascii="Times New Roman" w:hAnsi="Times New Roman" w:cs="Times New Roman"/>
          <w:sz w:val="24"/>
          <w:szCs w:val="24"/>
        </w:rPr>
        <w:t>”</w:t>
      </w:r>
      <w:r>
        <w:rPr>
          <w:rFonts w:ascii="Times New Roman" w:hAnsi="Times New Roman" w:cs="Times New Roman" w:hint="eastAsia"/>
          <w:sz w:val="24"/>
          <w:szCs w:val="24"/>
        </w:rPr>
        <w:t xml:space="preserve"> and the hypothesis </w:t>
      </w:r>
      <w:r>
        <w:rPr>
          <w:rFonts w:ascii="Times New Roman" w:hAnsi="Times New Roman" w:cs="Times New Roman"/>
          <w:sz w:val="24"/>
          <w:szCs w:val="24"/>
        </w:rPr>
        <w:t>“</w:t>
      </w:r>
      <w:r w:rsidRPr="005A5A70">
        <w:rPr>
          <w:rFonts w:ascii="Times New Roman" w:hAnsi="Times New Roman" w:cs="Times New Roman"/>
          <w:i/>
          <w:position w:val="-10"/>
          <w:sz w:val="24"/>
          <w:szCs w:val="24"/>
        </w:rPr>
        <w:object w:dxaOrig="920" w:dyaOrig="320">
          <v:shape id="_x0000_i2617" type="#_x0000_t75" style="width:47.4pt;height:15.6pt" o:ole="">
            <v:imagedata r:id="rId677" o:title=""/>
          </v:shape>
          <o:OLEObject Type="Embed" ProgID="Equation.3" ShapeID="_x0000_i2617" DrawAspect="Content" ObjectID="_1493543479" r:id="rId2323"/>
        </w:object>
      </w:r>
      <w:r w:rsidRPr="005A5A70">
        <w:rPr>
          <w:rFonts w:ascii="Times New Roman" w:hAnsi="Times New Roman" w:cs="Times New Roman"/>
          <w:i/>
          <w:sz w:val="24"/>
          <w:szCs w:val="24"/>
        </w:rPr>
        <w:t>is cy</w:t>
      </w:r>
      <w:r>
        <w:rPr>
          <w:rFonts w:ascii="Times New Roman" w:hAnsi="Times New Roman" w:cs="Times New Roman"/>
          <w:i/>
          <w:sz w:val="24"/>
          <w:szCs w:val="24"/>
        </w:rPr>
        <w:t>cli</w:t>
      </w:r>
      <w:r>
        <w:rPr>
          <w:rFonts w:ascii="Times New Roman" w:hAnsi="Times New Roman" w:cs="Times New Roman" w:hint="eastAsia"/>
          <w:i/>
          <w:sz w:val="24"/>
          <w:szCs w:val="24"/>
        </w:rPr>
        <w:t>c</w:t>
      </w:r>
      <w:r>
        <w:rPr>
          <w:rFonts w:ascii="Times New Roman" w:hAnsi="Times New Roman" w:cs="Times New Roman" w:hint="eastAsia"/>
          <w:sz w:val="24"/>
          <w:szCs w:val="24"/>
        </w:rPr>
        <w:t>.</w:t>
      </w:r>
      <w:r>
        <w:rPr>
          <w:rFonts w:ascii="Times New Roman" w:hAnsi="Times New Roman" w:cs="Times New Roman"/>
          <w:sz w:val="24"/>
          <w:szCs w:val="24"/>
        </w:rPr>
        <w:t>”</w:t>
      </w:r>
      <w:r>
        <w:rPr>
          <w:rFonts w:ascii="Times New Roman" w:hAnsi="Times New Roman" w:cs="Times New Roman" w:hint="eastAsia"/>
          <w:sz w:val="24"/>
          <w:szCs w:val="24"/>
        </w:rPr>
        <w:t xml:space="preserve">  Recalling the property</w:t>
      </w:r>
      <w:r>
        <w:rPr>
          <w:rFonts w:ascii="Times New Roman" w:hAnsi="Times New Roman" w:cs="Times New Roman"/>
          <w:sz w:val="24"/>
          <w:szCs w:val="24"/>
        </w:rPr>
        <w:t xml:space="preserve"> that an element of </w:t>
      </w:r>
      <w:r w:rsidRPr="00D5479B">
        <w:rPr>
          <w:rFonts w:ascii="Times New Roman" w:hAnsi="Times New Roman" w:cs="Times New Roman"/>
          <w:i/>
          <w:sz w:val="24"/>
          <w:szCs w:val="24"/>
        </w:rPr>
        <w:t>G</w:t>
      </w:r>
      <w:r>
        <w:rPr>
          <w:rFonts w:ascii="Times New Roman" w:hAnsi="Times New Roman" w:cs="Times New Roman"/>
          <w:sz w:val="24"/>
          <w:szCs w:val="24"/>
        </w:rPr>
        <w:t xml:space="preserve"> belongs to some coset</w:t>
      </w:r>
      <w:r>
        <w:rPr>
          <w:rFonts w:ascii="Times New Roman" w:hAnsi="Times New Roman" w:cs="Times New Roman" w:hint="eastAsia"/>
          <w:sz w:val="24"/>
          <w:szCs w:val="24"/>
        </w:rPr>
        <w:t xml:space="preserve">, one may produce </w:t>
      </w:r>
      <w:r w:rsidRPr="003366F9">
        <w:rPr>
          <w:rFonts w:ascii="Times New Roman" w:hAnsi="Times New Roman" w:cs="Times New Roman"/>
          <w:position w:val="-6"/>
          <w:sz w:val="24"/>
          <w:szCs w:val="24"/>
        </w:rPr>
        <w:object w:dxaOrig="859" w:dyaOrig="320">
          <v:shape id="_x0000_i2618" type="#_x0000_t75" style="width:42.6pt;height:15.6pt" o:ole="">
            <v:imagedata r:id="rId688" o:title=""/>
          </v:shape>
          <o:OLEObject Type="Embed" ProgID="Equation.3" ShapeID="_x0000_i2618" DrawAspect="Content" ObjectID="_1493543480" r:id="rId2324"/>
        </w:object>
      </w:r>
      <w:r>
        <w:rPr>
          <w:rFonts w:ascii="Times New Roman" w:hAnsi="Times New Roman" w:cs="Times New Roman"/>
          <w:sz w:val="24"/>
          <w:szCs w:val="24"/>
        </w:rPr>
        <w:t>and</w:t>
      </w:r>
      <w:r w:rsidRPr="003366F9">
        <w:rPr>
          <w:rFonts w:ascii="Times New Roman" w:hAnsi="Times New Roman" w:cs="Times New Roman"/>
          <w:position w:val="-6"/>
          <w:sz w:val="24"/>
          <w:szCs w:val="24"/>
        </w:rPr>
        <w:object w:dxaOrig="800" w:dyaOrig="320">
          <v:shape id="_x0000_i2619" type="#_x0000_t75" style="width:39pt;height:15.6pt" o:ole="">
            <v:imagedata r:id="rId690" o:title=""/>
          </v:shape>
          <o:OLEObject Type="Embed" ProgID="Equation.3" ShapeID="_x0000_i2619" DrawAspect="Content" ObjectID="_1493543481" r:id="rId2325"/>
        </w:object>
      </w:r>
      <w:r>
        <w:rPr>
          <w:rFonts w:ascii="Times New Roman" w:hAnsi="Times New Roman" w:cs="Times New Roman" w:hint="eastAsia"/>
          <w:sz w:val="24"/>
          <w:szCs w:val="24"/>
        </w:rPr>
        <w:t xml:space="preserve">for </w:t>
      </w:r>
      <w:r>
        <w:rPr>
          <w:rFonts w:ascii="Times New Roman" w:hAnsi="Times New Roman" w:cs="Times New Roman"/>
          <w:sz w:val="24"/>
          <w:szCs w:val="24"/>
        </w:rPr>
        <w:t>some</w:t>
      </w:r>
      <w:r w:rsidRPr="003366F9">
        <w:rPr>
          <w:rFonts w:ascii="Times New Roman" w:hAnsi="Times New Roman" w:cs="Times New Roman"/>
          <w:position w:val="-6"/>
          <w:sz w:val="24"/>
          <w:szCs w:val="24"/>
        </w:rPr>
        <w:object w:dxaOrig="600" w:dyaOrig="279">
          <v:shape id="_x0000_i2620" type="#_x0000_t75" style="width:33pt;height:14.4pt" o:ole="">
            <v:imagedata r:id="rId717" o:title=""/>
          </v:shape>
          <o:OLEObject Type="Embed" ProgID="Equation.3" ShapeID="_x0000_i2620" DrawAspect="Content" ObjectID="_1493543482" r:id="rId2326"/>
        </w:object>
      </w:r>
      <w:r>
        <w:rPr>
          <w:rFonts w:ascii="Times New Roman" w:hAnsi="Times New Roman" w:cs="Times New Roman" w:hint="eastAsia"/>
          <w:sz w:val="24"/>
          <w:szCs w:val="24"/>
        </w:rPr>
        <w:t>.  Then, one can rephrase</w:t>
      </w:r>
      <w:r w:rsidRPr="003366F9">
        <w:rPr>
          <w:rFonts w:ascii="Times New Roman" w:hAnsi="Times New Roman" w:cs="Times New Roman"/>
          <w:position w:val="-6"/>
          <w:sz w:val="24"/>
          <w:szCs w:val="24"/>
        </w:rPr>
        <w:object w:dxaOrig="320" w:dyaOrig="279">
          <v:shape id="_x0000_i2621" type="#_x0000_t75" style="width:15.6pt;height:14.4pt" o:ole="">
            <v:imagedata r:id="rId706" o:title=""/>
          </v:shape>
          <o:OLEObject Type="Embed" ProgID="Equation.3" ShapeID="_x0000_i2621" DrawAspect="Content" ObjectID="_1493543483" r:id="rId2327"/>
        </w:object>
      </w:r>
      <w:r>
        <w:rPr>
          <w:rFonts w:ascii="Times New Roman" w:hAnsi="Times New Roman" w:cs="Times New Roman" w:hint="eastAsia"/>
          <w:sz w:val="24"/>
          <w:szCs w:val="24"/>
        </w:rPr>
        <w:t xml:space="preserve">with </w:t>
      </w:r>
      <w:r w:rsidRPr="003366F9">
        <w:rPr>
          <w:rFonts w:ascii="Times New Roman" w:hAnsi="Times New Roman" w:cs="Times New Roman"/>
          <w:position w:val="-10"/>
          <w:sz w:val="24"/>
          <w:szCs w:val="24"/>
        </w:rPr>
        <w:object w:dxaOrig="820" w:dyaOrig="360">
          <v:shape id="_x0000_i2622" type="#_x0000_t75" style="width:42pt;height:18.6pt" o:ole="">
            <v:imagedata r:id="rId720" o:title=""/>
          </v:shape>
          <o:OLEObject Type="Embed" ProgID="Equation.3" ShapeID="_x0000_i2622" DrawAspect="Content" ObjectID="_1493543484" r:id="rId2328"/>
        </w:object>
      </w:r>
      <w:r>
        <w:rPr>
          <w:rFonts w:ascii="Times New Roman" w:hAnsi="Times New Roman" w:cs="Times New Roman" w:hint="eastAsia"/>
          <w:sz w:val="24"/>
          <w:szCs w:val="24"/>
        </w:rPr>
        <w:t>for some</w:t>
      </w:r>
      <w:r w:rsidRPr="003366F9">
        <w:rPr>
          <w:rFonts w:ascii="Times New Roman" w:hAnsi="Times New Roman" w:cs="Times New Roman"/>
          <w:position w:val="-10"/>
          <w:sz w:val="24"/>
          <w:szCs w:val="24"/>
        </w:rPr>
        <w:object w:dxaOrig="960" w:dyaOrig="340">
          <v:shape id="_x0000_i2623" type="#_x0000_t75" style="width:47.4pt;height:15.6pt" o:ole="">
            <v:imagedata r:id="rId698" o:title=""/>
          </v:shape>
          <o:OLEObject Type="Embed" ProgID="Equation.3" ShapeID="_x0000_i2623" DrawAspect="Content" ObjectID="_1493543485" r:id="rId2329"/>
        </w:object>
      </w:r>
      <w:r>
        <w:rPr>
          <w:rFonts w:ascii="Times New Roman" w:hAnsi="Times New Roman" w:cs="Times New Roman"/>
          <w:sz w:val="24"/>
          <w:szCs w:val="24"/>
        </w:rPr>
        <w:t>.</w:t>
      </w:r>
      <w:r>
        <w:rPr>
          <w:rFonts w:ascii="Times New Roman" w:hAnsi="Times New Roman" w:cs="Times New Roman" w:hint="eastAsia"/>
          <w:sz w:val="24"/>
          <w:szCs w:val="24"/>
        </w:rPr>
        <w:t xml:space="preserve">  Using the property of the center of a group, one may derive</w:t>
      </w:r>
      <w:r w:rsidRPr="003366F9">
        <w:rPr>
          <w:rFonts w:ascii="Times New Roman" w:hAnsi="Times New Roman" w:cs="Times New Roman"/>
          <w:position w:val="-10"/>
          <w:sz w:val="24"/>
          <w:szCs w:val="24"/>
        </w:rPr>
        <w:object w:dxaOrig="3000" w:dyaOrig="360">
          <v:shape id="_x0000_i2624" type="#_x0000_t75" style="width:152.4pt;height:18.6pt" o:ole="">
            <v:imagedata r:id="rId700" o:title=""/>
          </v:shape>
          <o:OLEObject Type="Embed" ProgID="Equation.3" ShapeID="_x0000_i2624" DrawAspect="Content" ObjectID="_1493543486" r:id="rId2330"/>
        </w:object>
      </w:r>
      <w:r>
        <w:rPr>
          <w:rFonts w:ascii="Times New Roman" w:hAnsi="Times New Roman" w:cs="Times New Roman" w:hint="eastAsia"/>
          <w:sz w:val="24"/>
          <w:szCs w:val="24"/>
        </w:rPr>
        <w:t xml:space="preserve">.  </w:t>
      </w:r>
      <w:r w:rsidR="00F762B8">
        <w:rPr>
          <w:rFonts w:ascii="Times New Roman" w:hAnsi="Times New Roman" w:cs="Times New Roman" w:hint="eastAsia"/>
          <w:sz w:val="24"/>
          <w:szCs w:val="24"/>
        </w:rPr>
        <w:t>The following (Figure 5.</w:t>
      </w:r>
      <w:r w:rsidR="000C558C">
        <w:rPr>
          <w:rFonts w:ascii="Times New Roman" w:hAnsi="Times New Roman" w:cs="Times New Roman" w:hint="eastAsia"/>
          <w:sz w:val="24"/>
          <w:szCs w:val="24"/>
        </w:rPr>
        <w:t>3</w:t>
      </w:r>
      <w:r w:rsidR="001C69A7">
        <w:rPr>
          <w:rFonts w:ascii="Times New Roman" w:hAnsi="Times New Roman" w:cs="Times New Roman" w:hint="eastAsia"/>
          <w:sz w:val="24"/>
          <w:szCs w:val="24"/>
        </w:rPr>
        <w:t>3</w:t>
      </w:r>
      <w:r w:rsidR="00F762B8">
        <w:rPr>
          <w:rFonts w:ascii="Times New Roman" w:hAnsi="Times New Roman" w:cs="Times New Roman" w:hint="eastAsia"/>
          <w:sz w:val="24"/>
          <w:szCs w:val="24"/>
        </w:rPr>
        <w:t>) is Carlos</w:t>
      </w:r>
      <w:r w:rsidR="00F762B8">
        <w:rPr>
          <w:rFonts w:ascii="Times New Roman" w:hAnsi="Times New Roman" w:cs="Times New Roman"/>
          <w:sz w:val="24"/>
          <w:szCs w:val="24"/>
        </w:rPr>
        <w:t>’</w:t>
      </w:r>
      <w:r w:rsidR="00F762B8">
        <w:rPr>
          <w:rFonts w:ascii="Times New Roman" w:hAnsi="Times New Roman" w:cs="Times New Roman" w:hint="eastAsia"/>
          <w:sz w:val="24"/>
          <w:szCs w:val="24"/>
        </w:rPr>
        <w:t xml:space="preserve">s proof.  </w:t>
      </w:r>
    </w:p>
    <w:p w:rsidR="00F762B8" w:rsidRDefault="00F762B8" w:rsidP="00F762B8">
      <w:pPr>
        <w:spacing w:after="0" w:line="480" w:lineRule="auto"/>
        <w:rPr>
          <w:rFonts w:ascii="Times New Roman" w:hAnsi="Times New Roman" w:cs="Times New Roman"/>
          <w:sz w:val="24"/>
          <w:szCs w:val="24"/>
        </w:rPr>
      </w:pPr>
      <w:r w:rsidRPr="00B3588C">
        <w:rPr>
          <w:rFonts w:ascii="Times New Roman" w:hAnsi="Times New Roman" w:cs="Times New Roman"/>
          <w:noProof/>
          <w:sz w:val="24"/>
          <w:szCs w:val="24"/>
          <w:bdr w:val="single" w:sz="4" w:space="0" w:color="auto"/>
          <w:lang w:eastAsia="en-US"/>
        </w:rPr>
        <w:drawing>
          <wp:inline distT="0" distB="0" distL="0" distR="0" wp14:anchorId="4A790068" wp14:editId="1F11831B">
            <wp:extent cx="4845785" cy="1819275"/>
            <wp:effectExtent l="0" t="0" r="0" b="0"/>
            <wp:docPr id="1002" name="Picture 1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6"/>
                    <pic:cNvPicPr>
                      <a:picLocks noChangeAspect="1" noChangeArrowheads="1"/>
                    </pic:cNvPicPr>
                  </pic:nvPicPr>
                  <pic:blipFill>
                    <a:blip r:embed="rId2331">
                      <a:extLst>
                        <a:ext uri="{28A0092B-C50C-407E-A947-70E740481C1C}">
                          <a14:useLocalDpi xmlns:a14="http://schemas.microsoft.com/office/drawing/2010/main" val="0"/>
                        </a:ext>
                      </a:extLst>
                    </a:blip>
                    <a:srcRect/>
                    <a:stretch>
                      <a:fillRect/>
                    </a:stretch>
                  </pic:blipFill>
                  <pic:spPr bwMode="auto">
                    <a:xfrm>
                      <a:off x="0" y="0"/>
                      <a:ext cx="4851400" cy="1821383"/>
                    </a:xfrm>
                    <a:prstGeom prst="rect">
                      <a:avLst/>
                    </a:prstGeom>
                    <a:noFill/>
                    <a:ln>
                      <a:noFill/>
                    </a:ln>
                  </pic:spPr>
                </pic:pic>
              </a:graphicData>
            </a:graphic>
          </wp:inline>
        </w:drawing>
      </w:r>
    </w:p>
    <w:p w:rsidR="00F762B8" w:rsidRDefault="00F762B8" w:rsidP="00F762B8">
      <w:pPr>
        <w:spacing w:after="0" w:line="480" w:lineRule="auto"/>
        <w:jc w:val="center"/>
        <w:rPr>
          <w:rFonts w:ascii="Times New Roman" w:hAnsi="Times New Roman" w:cs="Times New Roman"/>
          <w:sz w:val="24"/>
          <w:szCs w:val="24"/>
        </w:rPr>
      </w:pPr>
      <w:r w:rsidRPr="0050369D">
        <w:rPr>
          <w:rFonts w:ascii="Times New Roman" w:hAnsi="Times New Roman" w:cs="Times New Roman" w:hint="eastAsia"/>
          <w:i/>
          <w:sz w:val="24"/>
          <w:szCs w:val="24"/>
        </w:rPr>
        <w:t>Figure</w:t>
      </w:r>
      <w:r w:rsidR="0050369D" w:rsidRPr="0050369D">
        <w:rPr>
          <w:rFonts w:ascii="Times New Roman" w:hAnsi="Times New Roman" w:cs="Times New Roman" w:hint="eastAsia"/>
          <w:i/>
          <w:sz w:val="24"/>
          <w:szCs w:val="24"/>
        </w:rPr>
        <w:t xml:space="preserve"> </w:t>
      </w:r>
      <w:r w:rsidRPr="00887ECB">
        <w:rPr>
          <w:rFonts w:ascii="Times New Roman" w:hAnsi="Times New Roman" w:cs="Times New Roman" w:hint="eastAsia"/>
          <w:i/>
          <w:sz w:val="24"/>
          <w:szCs w:val="24"/>
        </w:rPr>
        <w:t>5.</w:t>
      </w:r>
      <w:r w:rsidR="000C558C" w:rsidRPr="00887ECB">
        <w:rPr>
          <w:rFonts w:ascii="Times New Roman" w:hAnsi="Times New Roman" w:cs="Times New Roman" w:hint="eastAsia"/>
          <w:i/>
          <w:sz w:val="24"/>
          <w:szCs w:val="24"/>
        </w:rPr>
        <w:t>3</w:t>
      </w:r>
      <w:r w:rsidR="001C69A7" w:rsidRPr="00887ECB">
        <w:rPr>
          <w:rFonts w:ascii="Times New Roman" w:hAnsi="Times New Roman" w:cs="Times New Roman" w:hint="eastAsia"/>
          <w:i/>
          <w:sz w:val="24"/>
          <w:szCs w:val="24"/>
        </w:rPr>
        <w:t>3</w:t>
      </w:r>
      <w:r w:rsidR="001C69A7">
        <w:rPr>
          <w:rFonts w:ascii="Times New Roman" w:hAnsi="Times New Roman" w:cs="Times New Roman" w:hint="eastAsia"/>
          <w:sz w:val="24"/>
          <w:szCs w:val="24"/>
        </w:rPr>
        <w:t>.</w:t>
      </w:r>
      <w:r>
        <w:rPr>
          <w:rFonts w:ascii="Times New Roman" w:hAnsi="Times New Roman" w:cs="Times New Roman" w:hint="eastAsia"/>
          <w:sz w:val="24"/>
          <w:szCs w:val="24"/>
        </w:rPr>
        <w:t xml:space="preserve"> Carlos</w:t>
      </w:r>
      <w:r>
        <w:rPr>
          <w:rFonts w:ascii="Times New Roman" w:hAnsi="Times New Roman" w:cs="Times New Roman"/>
          <w:sz w:val="24"/>
          <w:szCs w:val="24"/>
        </w:rPr>
        <w:t>’</w:t>
      </w:r>
      <w:r>
        <w:rPr>
          <w:rFonts w:ascii="Times New Roman" w:hAnsi="Times New Roman" w:cs="Times New Roman" w:hint="eastAsia"/>
          <w:sz w:val="24"/>
          <w:szCs w:val="24"/>
        </w:rPr>
        <w:t xml:space="preserve">s </w:t>
      </w:r>
      <w:r w:rsidR="001C69A7">
        <w:rPr>
          <w:rFonts w:ascii="Times New Roman" w:hAnsi="Times New Roman" w:cs="Times New Roman" w:hint="eastAsia"/>
          <w:sz w:val="24"/>
          <w:szCs w:val="24"/>
        </w:rPr>
        <w:t>P</w:t>
      </w:r>
      <w:r>
        <w:rPr>
          <w:rFonts w:ascii="Times New Roman" w:hAnsi="Times New Roman" w:cs="Times New Roman" w:hint="eastAsia"/>
          <w:sz w:val="24"/>
          <w:szCs w:val="24"/>
        </w:rPr>
        <w:t>roof</w:t>
      </w:r>
      <w:r w:rsidR="0050369D">
        <w:rPr>
          <w:rFonts w:ascii="Times New Roman" w:hAnsi="Times New Roman" w:cs="Times New Roman" w:hint="eastAsia"/>
          <w:sz w:val="24"/>
          <w:szCs w:val="24"/>
        </w:rPr>
        <w:t>.</w:t>
      </w:r>
    </w:p>
    <w:p w:rsidR="00F762B8" w:rsidRPr="004D4934" w:rsidRDefault="00F762B8" w:rsidP="00F762B8">
      <w:pPr>
        <w:spacing w:after="0" w:line="480" w:lineRule="auto"/>
        <w:ind w:firstLine="540"/>
        <w:rPr>
          <w:rFonts w:ascii="Times New Roman" w:hAnsi="Times New Roman" w:cs="Times New Roman"/>
          <w:sz w:val="24"/>
          <w:szCs w:val="24"/>
        </w:rPr>
      </w:pPr>
      <w:r>
        <w:rPr>
          <w:rFonts w:ascii="Times New Roman" w:hAnsi="Times New Roman" w:cs="Times New Roman" w:hint="eastAsia"/>
          <w:sz w:val="24"/>
          <w:szCs w:val="24"/>
        </w:rPr>
        <w:t>Carlos</w:t>
      </w:r>
      <w:r>
        <w:rPr>
          <w:rFonts w:ascii="Times New Roman" w:hAnsi="Times New Roman" w:cs="Times New Roman"/>
          <w:sz w:val="24"/>
          <w:szCs w:val="24"/>
        </w:rPr>
        <w:t>’</w:t>
      </w:r>
      <w:r>
        <w:rPr>
          <w:rFonts w:ascii="Times New Roman" w:hAnsi="Times New Roman" w:cs="Times New Roman" w:hint="eastAsia"/>
          <w:sz w:val="24"/>
          <w:szCs w:val="24"/>
        </w:rPr>
        <w:t xml:space="preserve">s proof was not successful partly because he lacked the knowledge of the way to express a coset of </w:t>
      </w:r>
      <w:r w:rsidRPr="00401CAA">
        <w:rPr>
          <w:rFonts w:ascii="Times New Roman" w:hAnsi="Times New Roman" w:cs="Times New Roman" w:hint="eastAsia"/>
          <w:i/>
          <w:sz w:val="24"/>
          <w:szCs w:val="24"/>
        </w:rPr>
        <w:t>Z</w:t>
      </w:r>
      <w:r>
        <w:rPr>
          <w:rFonts w:ascii="Times New Roman" w:hAnsi="Times New Roman" w:cs="Times New Roman" w:hint="eastAsia"/>
          <w:sz w:val="24"/>
          <w:szCs w:val="24"/>
        </w:rPr>
        <w:t>(</w:t>
      </w:r>
      <w:r w:rsidRPr="00401CAA">
        <w:rPr>
          <w:rFonts w:ascii="Times New Roman" w:hAnsi="Times New Roman" w:cs="Times New Roman" w:hint="eastAsia"/>
          <w:i/>
          <w:sz w:val="24"/>
          <w:szCs w:val="24"/>
        </w:rPr>
        <w:t>G</w:t>
      </w:r>
      <w:r>
        <w:rPr>
          <w:rFonts w:ascii="Times New Roman" w:hAnsi="Times New Roman" w:cs="Times New Roman" w:hint="eastAsia"/>
          <w:sz w:val="24"/>
          <w:szCs w:val="24"/>
        </w:rPr>
        <w:t xml:space="preserve">) and </w:t>
      </w:r>
      <w:r w:rsidR="00E5026E">
        <w:rPr>
          <w:rFonts w:ascii="Times New Roman" w:hAnsi="Times New Roman" w:cs="Times New Roman" w:hint="eastAsia"/>
          <w:sz w:val="24"/>
          <w:szCs w:val="24"/>
        </w:rPr>
        <w:t xml:space="preserve">of </w:t>
      </w:r>
      <w:r>
        <w:rPr>
          <w:rFonts w:ascii="Times New Roman" w:hAnsi="Times New Roman" w:cs="Times New Roman" w:hint="eastAsia"/>
          <w:sz w:val="24"/>
          <w:szCs w:val="24"/>
        </w:rPr>
        <w:t xml:space="preserve">the relationship between an element of </w:t>
      </w:r>
      <w:r w:rsidRPr="00401CAA">
        <w:rPr>
          <w:rFonts w:ascii="Times New Roman" w:hAnsi="Times New Roman" w:cs="Times New Roman" w:hint="eastAsia"/>
          <w:i/>
          <w:sz w:val="24"/>
          <w:szCs w:val="24"/>
        </w:rPr>
        <w:t>G</w:t>
      </w:r>
      <w:r>
        <w:rPr>
          <w:rFonts w:ascii="Times New Roman" w:hAnsi="Times New Roman" w:cs="Times New Roman" w:hint="eastAsia"/>
          <w:sz w:val="24"/>
          <w:szCs w:val="24"/>
        </w:rPr>
        <w:t xml:space="preserve"> and a coset of </w:t>
      </w:r>
      <w:r w:rsidRPr="006F32DC">
        <w:rPr>
          <w:rFonts w:ascii="Times New Roman" w:hAnsi="Times New Roman" w:cs="Times New Roman" w:hint="eastAsia"/>
          <w:i/>
          <w:sz w:val="24"/>
          <w:szCs w:val="24"/>
        </w:rPr>
        <w:t>Z</w:t>
      </w:r>
      <w:r>
        <w:rPr>
          <w:rFonts w:ascii="Times New Roman" w:hAnsi="Times New Roman" w:cs="Times New Roman" w:hint="eastAsia"/>
          <w:sz w:val="24"/>
          <w:szCs w:val="24"/>
        </w:rPr>
        <w:t>(</w:t>
      </w:r>
      <w:r w:rsidRPr="006F32DC">
        <w:rPr>
          <w:rFonts w:ascii="Times New Roman" w:hAnsi="Times New Roman" w:cs="Times New Roman" w:hint="eastAsia"/>
          <w:i/>
          <w:sz w:val="24"/>
          <w:szCs w:val="24"/>
        </w:rPr>
        <w:t>G</w:t>
      </w:r>
      <w:r>
        <w:rPr>
          <w:rFonts w:ascii="Times New Roman" w:hAnsi="Times New Roman" w:cs="Times New Roman" w:hint="eastAsia"/>
          <w:sz w:val="24"/>
          <w:szCs w:val="24"/>
        </w:rPr>
        <w:t xml:space="preserve">).  He </w:t>
      </w:r>
      <w:r w:rsidR="00E5026E">
        <w:rPr>
          <w:rFonts w:ascii="Times New Roman" w:hAnsi="Times New Roman" w:cs="Times New Roman" w:hint="eastAsia"/>
          <w:sz w:val="24"/>
          <w:szCs w:val="24"/>
        </w:rPr>
        <w:t>provided</w:t>
      </w:r>
      <w:r>
        <w:rPr>
          <w:rFonts w:ascii="Times New Roman" w:hAnsi="Times New Roman" w:cs="Times New Roman" w:hint="eastAsia"/>
          <w:sz w:val="24"/>
          <w:szCs w:val="24"/>
        </w:rPr>
        <w:t xml:space="preserve"> </w:t>
      </w:r>
      <w:r w:rsidRPr="00401CAA">
        <w:rPr>
          <w:rFonts w:ascii="Times New Roman" w:hAnsi="Times New Roman" w:cs="Times New Roman"/>
          <w:i/>
          <w:position w:val="-6"/>
          <w:sz w:val="24"/>
          <w:szCs w:val="24"/>
        </w:rPr>
        <w:object w:dxaOrig="580" w:dyaOrig="220">
          <v:shape id="_x0000_i2625" type="#_x0000_t75" style="width:29.4pt;height:11.4pt" o:ole="">
            <v:imagedata r:id="rId2332" o:title=""/>
          </v:shape>
          <o:OLEObject Type="Embed" ProgID="Equation.3" ShapeID="_x0000_i2625" DrawAspect="Content" ObjectID="_1493543487" r:id="rId2333"/>
        </w:object>
      </w:r>
      <w:r>
        <w:rPr>
          <w:rFonts w:ascii="Times New Roman" w:hAnsi="Times New Roman" w:cs="Times New Roman" w:hint="eastAsia"/>
          <w:sz w:val="24"/>
          <w:szCs w:val="24"/>
        </w:rPr>
        <w:t xml:space="preserve">to express </w:t>
      </w:r>
      <w:r w:rsidR="00402351" w:rsidRPr="00E122C2">
        <w:rPr>
          <w:rFonts w:ascii="Times New Roman" w:hAnsi="Times New Roman" w:cs="Times New Roman"/>
          <w:i/>
          <w:position w:val="-10"/>
          <w:sz w:val="24"/>
          <w:szCs w:val="24"/>
        </w:rPr>
        <w:object w:dxaOrig="920" w:dyaOrig="320">
          <v:shape id="_x0000_i2626" type="#_x0000_t75" style="width:47.4pt;height:15.6pt" o:ole="">
            <v:imagedata r:id="rId677" o:title=""/>
          </v:shape>
          <o:OLEObject Type="Embed" ProgID="Equation.3" ShapeID="_x0000_i2626" DrawAspect="Content" ObjectID="_1493543488" r:id="rId2334"/>
        </w:object>
      </w:r>
      <w:r>
        <w:rPr>
          <w:rFonts w:ascii="Times New Roman" w:hAnsi="Times New Roman" w:cs="Times New Roman" w:hint="eastAsia"/>
          <w:sz w:val="24"/>
          <w:szCs w:val="24"/>
        </w:rPr>
        <w:t>as a c</w:t>
      </w:r>
      <w:r w:rsidR="00402351">
        <w:rPr>
          <w:rFonts w:ascii="Times New Roman" w:hAnsi="Times New Roman" w:cs="Times New Roman" w:hint="eastAsia"/>
          <w:sz w:val="24"/>
          <w:szCs w:val="24"/>
        </w:rPr>
        <w:t>yclic group though he was supposed to provide</w:t>
      </w:r>
      <w:r>
        <w:rPr>
          <w:rFonts w:ascii="Times New Roman" w:hAnsi="Times New Roman" w:cs="Times New Roman" w:hint="eastAsia"/>
          <w:sz w:val="24"/>
          <w:szCs w:val="24"/>
        </w:rPr>
        <w:t xml:space="preserve"> </w:t>
      </w:r>
      <w:r w:rsidRPr="00D676EA">
        <w:rPr>
          <w:rFonts w:ascii="Times New Roman" w:hAnsi="Times New Roman" w:cs="Times New Roman"/>
          <w:position w:val="-10"/>
          <w:sz w:val="24"/>
          <w:szCs w:val="24"/>
        </w:rPr>
        <w:object w:dxaOrig="1660" w:dyaOrig="360">
          <v:shape id="_x0000_i2627" type="#_x0000_t75" style="width:84pt;height:18.6pt" o:ole="">
            <v:imagedata r:id="rId2335" o:title=""/>
          </v:shape>
          <o:OLEObject Type="Embed" ProgID="Equation.3" ShapeID="_x0000_i2627" DrawAspect="Content" ObjectID="_1493543489" r:id="rId2336"/>
        </w:object>
      </w:r>
      <w:r>
        <w:rPr>
          <w:rFonts w:ascii="Times New Roman" w:hAnsi="Times New Roman" w:cs="Times New Roman" w:hint="eastAsia"/>
          <w:sz w:val="24"/>
          <w:szCs w:val="24"/>
        </w:rPr>
        <w:t xml:space="preserve"> for some </w:t>
      </w:r>
      <w:r w:rsidRPr="004D4934">
        <w:rPr>
          <w:rFonts w:ascii="Times New Roman" w:hAnsi="Times New Roman" w:cs="Times New Roman"/>
          <w:position w:val="-6"/>
          <w:sz w:val="24"/>
          <w:szCs w:val="24"/>
        </w:rPr>
        <w:object w:dxaOrig="600" w:dyaOrig="279">
          <v:shape id="_x0000_i2628" type="#_x0000_t75" style="width:30pt;height:14.4pt" o:ole="">
            <v:imagedata r:id="rId2337" o:title=""/>
          </v:shape>
          <o:OLEObject Type="Embed" ProgID="Equation.3" ShapeID="_x0000_i2628" DrawAspect="Content" ObjectID="_1493543490" r:id="rId2338"/>
        </w:object>
      </w:r>
      <w:r>
        <w:rPr>
          <w:rFonts w:ascii="Times New Roman" w:hAnsi="Times New Roman" w:cs="Times New Roman" w:hint="eastAsia"/>
          <w:sz w:val="24"/>
          <w:szCs w:val="24"/>
        </w:rPr>
        <w:t xml:space="preserve">.  He lacked the knowledge of </w:t>
      </w:r>
      <w:r w:rsidR="00E5026E">
        <w:rPr>
          <w:rFonts w:ascii="Times New Roman" w:hAnsi="Times New Roman" w:cs="Times New Roman" w:hint="eastAsia"/>
          <w:sz w:val="24"/>
          <w:szCs w:val="24"/>
        </w:rPr>
        <w:t xml:space="preserve">the notation for </w:t>
      </w:r>
      <w:r>
        <w:rPr>
          <w:rFonts w:ascii="Times New Roman" w:hAnsi="Times New Roman" w:cs="Times New Roman" w:hint="eastAsia"/>
          <w:sz w:val="24"/>
          <w:szCs w:val="24"/>
        </w:rPr>
        <w:t xml:space="preserve">a coset of G/(Z).  The relationship between an element of </w:t>
      </w:r>
      <w:r w:rsidRPr="00401CAA">
        <w:rPr>
          <w:rFonts w:ascii="Times New Roman" w:hAnsi="Times New Roman" w:cs="Times New Roman" w:hint="eastAsia"/>
          <w:i/>
          <w:sz w:val="24"/>
          <w:szCs w:val="24"/>
        </w:rPr>
        <w:t>G</w:t>
      </w:r>
      <w:r>
        <w:rPr>
          <w:rFonts w:ascii="Times New Roman" w:hAnsi="Times New Roman" w:cs="Times New Roman" w:hint="eastAsia"/>
          <w:sz w:val="24"/>
          <w:szCs w:val="24"/>
        </w:rPr>
        <w:t xml:space="preserve"> and a coset of </w:t>
      </w:r>
      <w:r w:rsidRPr="006F32DC">
        <w:rPr>
          <w:rFonts w:ascii="Times New Roman" w:hAnsi="Times New Roman" w:cs="Times New Roman" w:hint="eastAsia"/>
          <w:i/>
          <w:sz w:val="24"/>
          <w:szCs w:val="24"/>
        </w:rPr>
        <w:t>Z</w:t>
      </w:r>
      <w:r>
        <w:rPr>
          <w:rFonts w:ascii="Times New Roman" w:hAnsi="Times New Roman" w:cs="Times New Roman" w:hint="eastAsia"/>
          <w:sz w:val="24"/>
          <w:szCs w:val="24"/>
        </w:rPr>
        <w:t>(</w:t>
      </w:r>
      <w:r w:rsidRPr="006F32DC">
        <w:rPr>
          <w:rFonts w:ascii="Times New Roman" w:hAnsi="Times New Roman" w:cs="Times New Roman" w:hint="eastAsia"/>
          <w:i/>
          <w:sz w:val="24"/>
          <w:szCs w:val="24"/>
        </w:rPr>
        <w:t>G</w:t>
      </w:r>
      <w:r>
        <w:rPr>
          <w:rFonts w:ascii="Times New Roman" w:hAnsi="Times New Roman" w:cs="Times New Roman" w:hint="eastAsia"/>
          <w:sz w:val="24"/>
          <w:szCs w:val="24"/>
        </w:rPr>
        <w:t xml:space="preserve">) </w:t>
      </w:r>
      <w:r w:rsidR="00E5026E">
        <w:rPr>
          <w:rFonts w:ascii="Times New Roman" w:hAnsi="Times New Roman" w:cs="Times New Roman" w:hint="eastAsia"/>
          <w:sz w:val="24"/>
          <w:szCs w:val="24"/>
        </w:rPr>
        <w:t>wa</w:t>
      </w:r>
      <w:r>
        <w:rPr>
          <w:rFonts w:ascii="Times New Roman" w:hAnsi="Times New Roman" w:cs="Times New Roman" w:hint="eastAsia"/>
          <w:sz w:val="24"/>
          <w:szCs w:val="24"/>
        </w:rPr>
        <w:t xml:space="preserve">s that an element of </w:t>
      </w:r>
      <w:r w:rsidRPr="00D676EA">
        <w:rPr>
          <w:rFonts w:ascii="Times New Roman" w:hAnsi="Times New Roman" w:cs="Times New Roman" w:hint="eastAsia"/>
          <w:i/>
          <w:sz w:val="24"/>
          <w:szCs w:val="24"/>
        </w:rPr>
        <w:t>G</w:t>
      </w:r>
      <w:r>
        <w:rPr>
          <w:rFonts w:ascii="Times New Roman" w:hAnsi="Times New Roman" w:cs="Times New Roman" w:hint="eastAsia"/>
          <w:sz w:val="24"/>
          <w:szCs w:val="24"/>
        </w:rPr>
        <w:t xml:space="preserve"> belong</w:t>
      </w:r>
      <w:r w:rsidR="00E5026E">
        <w:rPr>
          <w:rFonts w:ascii="Times New Roman" w:hAnsi="Times New Roman" w:cs="Times New Roman" w:hint="eastAsia"/>
          <w:sz w:val="24"/>
          <w:szCs w:val="24"/>
        </w:rPr>
        <w:t>ed</w:t>
      </w:r>
      <w:r>
        <w:rPr>
          <w:rFonts w:ascii="Times New Roman" w:hAnsi="Times New Roman" w:cs="Times New Roman" w:hint="eastAsia"/>
          <w:sz w:val="24"/>
          <w:szCs w:val="24"/>
        </w:rPr>
        <w:t xml:space="preserve"> to some coset of </w:t>
      </w:r>
      <w:r w:rsidRPr="00D676EA">
        <w:rPr>
          <w:rFonts w:ascii="Times New Roman" w:hAnsi="Times New Roman" w:cs="Times New Roman" w:hint="eastAsia"/>
          <w:i/>
          <w:sz w:val="24"/>
          <w:szCs w:val="24"/>
        </w:rPr>
        <w:t>Z</w:t>
      </w:r>
      <w:r>
        <w:rPr>
          <w:rFonts w:ascii="Times New Roman" w:hAnsi="Times New Roman" w:cs="Times New Roman" w:hint="eastAsia"/>
          <w:sz w:val="24"/>
          <w:szCs w:val="24"/>
        </w:rPr>
        <w:t>(</w:t>
      </w:r>
      <w:r w:rsidRPr="00D676EA">
        <w:rPr>
          <w:rFonts w:ascii="Times New Roman" w:hAnsi="Times New Roman" w:cs="Times New Roman" w:hint="eastAsia"/>
          <w:i/>
          <w:sz w:val="24"/>
          <w:szCs w:val="24"/>
        </w:rPr>
        <w:t>G</w:t>
      </w:r>
      <w:r>
        <w:rPr>
          <w:rFonts w:ascii="Times New Roman" w:hAnsi="Times New Roman" w:cs="Times New Roman" w:hint="eastAsia"/>
          <w:sz w:val="24"/>
          <w:szCs w:val="24"/>
        </w:rPr>
        <w:t xml:space="preserve">).  If he had known the </w:t>
      </w:r>
      <w:r>
        <w:rPr>
          <w:rFonts w:ascii="Times New Roman" w:hAnsi="Times New Roman" w:cs="Times New Roman"/>
          <w:sz w:val="24"/>
          <w:szCs w:val="24"/>
        </w:rPr>
        <w:t>relationship</w:t>
      </w:r>
      <w:r>
        <w:rPr>
          <w:rFonts w:ascii="Times New Roman" w:hAnsi="Times New Roman" w:cs="Times New Roman" w:hint="eastAsia"/>
          <w:sz w:val="24"/>
          <w:szCs w:val="24"/>
        </w:rPr>
        <w:t xml:space="preserve">, he </w:t>
      </w:r>
      <w:r w:rsidR="00E5026E">
        <w:rPr>
          <w:rFonts w:ascii="Times New Roman" w:hAnsi="Times New Roman" w:cs="Times New Roman" w:hint="eastAsia"/>
          <w:sz w:val="24"/>
          <w:szCs w:val="24"/>
        </w:rPr>
        <w:t>might</w:t>
      </w:r>
      <w:r>
        <w:rPr>
          <w:rFonts w:ascii="Times New Roman" w:hAnsi="Times New Roman" w:cs="Times New Roman" w:hint="eastAsia"/>
          <w:sz w:val="24"/>
          <w:szCs w:val="24"/>
        </w:rPr>
        <w:t xml:space="preserve"> have rephrased </w:t>
      </w:r>
      <w:r w:rsidRPr="00695824">
        <w:rPr>
          <w:rFonts w:ascii="Times New Roman" w:hAnsi="Times New Roman" w:cs="Times New Roman"/>
          <w:position w:val="-10"/>
          <w:sz w:val="24"/>
          <w:szCs w:val="24"/>
        </w:rPr>
        <w:object w:dxaOrig="960" w:dyaOrig="360">
          <v:shape id="_x0000_i2629" type="#_x0000_t75" style="width:47.4pt;height:15.6pt" o:ole="">
            <v:imagedata r:id="rId2339" o:title=""/>
          </v:shape>
          <o:OLEObject Type="Embed" ProgID="Equation.3" ShapeID="_x0000_i2629" DrawAspect="Content" ObjectID="_1493543491" r:id="rId2340"/>
        </w:object>
      </w:r>
      <w:r>
        <w:rPr>
          <w:rFonts w:ascii="Times New Roman" w:hAnsi="Times New Roman" w:cs="Times New Roman" w:hint="eastAsia"/>
          <w:sz w:val="24"/>
          <w:szCs w:val="24"/>
        </w:rPr>
        <w:t xml:space="preserve">and </w:t>
      </w:r>
      <w:r w:rsidRPr="004D4934">
        <w:rPr>
          <w:rFonts w:ascii="Times New Roman" w:hAnsi="Times New Roman" w:cs="Times New Roman"/>
          <w:position w:val="-10"/>
          <w:sz w:val="24"/>
          <w:szCs w:val="24"/>
        </w:rPr>
        <w:object w:dxaOrig="980" w:dyaOrig="360">
          <v:shape id="_x0000_i2630" type="#_x0000_t75" style="width:47.4pt;height:18.6pt" o:ole="">
            <v:imagedata r:id="rId2341" o:title=""/>
          </v:shape>
          <o:OLEObject Type="Embed" ProgID="Equation.3" ShapeID="_x0000_i2630" DrawAspect="Content" ObjectID="_1493543492" r:id="rId2342"/>
        </w:object>
      </w:r>
      <w:r>
        <w:rPr>
          <w:rFonts w:ascii="Times New Roman" w:hAnsi="Times New Roman" w:cs="Times New Roman" w:hint="eastAsia"/>
          <w:sz w:val="24"/>
          <w:szCs w:val="24"/>
        </w:rPr>
        <w:t xml:space="preserve">for some </w:t>
      </w:r>
      <w:r w:rsidRPr="004D4934">
        <w:rPr>
          <w:rFonts w:ascii="Times New Roman" w:hAnsi="Times New Roman" w:cs="Times New Roman"/>
          <w:position w:val="-10"/>
          <w:sz w:val="24"/>
          <w:szCs w:val="24"/>
        </w:rPr>
        <w:object w:dxaOrig="1320" w:dyaOrig="340">
          <v:shape id="_x0000_i2631" type="#_x0000_t75" style="width:66.6pt;height:15.6pt" o:ole="">
            <v:imagedata r:id="rId2343" o:title=""/>
          </v:shape>
          <o:OLEObject Type="Embed" ProgID="Equation.3" ShapeID="_x0000_i2631" DrawAspect="Content" ObjectID="_1493543493" r:id="rId2344"/>
        </w:object>
      </w:r>
      <w:r>
        <w:rPr>
          <w:rFonts w:ascii="Times New Roman" w:hAnsi="Times New Roman" w:cs="Times New Roman" w:hint="eastAsia"/>
          <w:sz w:val="24"/>
          <w:szCs w:val="24"/>
        </w:rPr>
        <w:t xml:space="preserve">, which </w:t>
      </w:r>
      <w:r w:rsidR="00E5026E">
        <w:rPr>
          <w:rFonts w:ascii="Times New Roman" w:hAnsi="Times New Roman" w:cs="Times New Roman" w:hint="eastAsia"/>
          <w:sz w:val="24"/>
          <w:szCs w:val="24"/>
        </w:rPr>
        <w:t>might</w:t>
      </w:r>
      <w:r>
        <w:rPr>
          <w:rFonts w:ascii="Times New Roman" w:hAnsi="Times New Roman" w:cs="Times New Roman" w:hint="eastAsia"/>
          <w:sz w:val="24"/>
          <w:szCs w:val="24"/>
        </w:rPr>
        <w:t xml:space="preserve"> have led him to obtain </w:t>
      </w:r>
      <w:r w:rsidRPr="00360333">
        <w:rPr>
          <w:rFonts w:ascii="Times New Roman" w:hAnsi="Times New Roman" w:cs="Times New Roman"/>
          <w:position w:val="-10"/>
          <w:sz w:val="24"/>
          <w:szCs w:val="24"/>
        </w:rPr>
        <w:object w:dxaOrig="3460" w:dyaOrig="360">
          <v:shape id="_x0000_i2632" type="#_x0000_t75" style="width:178.8pt;height:18.6pt" o:ole="">
            <v:imagedata r:id="rId2345" o:title=""/>
          </v:shape>
          <o:OLEObject Type="Embed" ProgID="Equation.3" ShapeID="_x0000_i2632" DrawAspect="Content" ObjectID="_1493543494" r:id="rId2346"/>
        </w:object>
      </w:r>
      <w:r>
        <w:rPr>
          <w:rFonts w:ascii="Times New Roman" w:hAnsi="Times New Roman" w:cs="Times New Roman" w:hint="eastAsia"/>
          <w:sz w:val="24"/>
          <w:szCs w:val="24"/>
        </w:rPr>
        <w:t xml:space="preserve">.  </w:t>
      </w:r>
    </w:p>
    <w:p w:rsidR="00C652DC" w:rsidRDefault="00931599" w:rsidP="00F762B8">
      <w:pPr>
        <w:spacing w:after="0" w:line="480" w:lineRule="auto"/>
        <w:rPr>
          <w:rFonts w:ascii="Times New Roman" w:hAnsi="Times New Roman" w:cs="Times New Roman"/>
          <w:b/>
          <w:sz w:val="24"/>
          <w:szCs w:val="24"/>
        </w:rPr>
      </w:pPr>
      <w:r>
        <w:rPr>
          <w:rFonts w:ascii="Times New Roman" w:hAnsi="Times New Roman" w:cs="Times New Roman"/>
          <w:b/>
          <w:sz w:val="24"/>
          <w:szCs w:val="24"/>
        </w:rPr>
        <w:t>Example</w:t>
      </w:r>
      <w:r w:rsidR="00C652DC" w:rsidRPr="008211F2">
        <w:rPr>
          <w:rFonts w:ascii="Times New Roman" w:hAnsi="Times New Roman" w:cs="Times New Roman"/>
          <w:b/>
          <w:sz w:val="24"/>
          <w:szCs w:val="24"/>
        </w:rPr>
        <w:t xml:space="preserve"> </w:t>
      </w:r>
      <w:r w:rsidR="00D608C0">
        <w:rPr>
          <w:rFonts w:ascii="Times New Roman" w:hAnsi="Times New Roman" w:cs="Times New Roman" w:hint="eastAsia"/>
          <w:b/>
          <w:sz w:val="24"/>
          <w:szCs w:val="24"/>
        </w:rPr>
        <w:t>2</w:t>
      </w:r>
      <w:r w:rsidR="00A16C1B">
        <w:rPr>
          <w:rFonts w:ascii="Times New Roman" w:hAnsi="Times New Roman" w:cs="Times New Roman" w:hint="eastAsia"/>
          <w:b/>
          <w:sz w:val="24"/>
          <w:szCs w:val="24"/>
        </w:rPr>
        <w:t>6</w:t>
      </w:r>
      <w:r w:rsidR="00D608C0">
        <w:rPr>
          <w:rFonts w:ascii="Times New Roman" w:hAnsi="Times New Roman" w:cs="Times New Roman" w:hint="eastAsia"/>
          <w:b/>
          <w:sz w:val="24"/>
          <w:szCs w:val="24"/>
        </w:rPr>
        <w:t xml:space="preserve"> </w:t>
      </w:r>
      <w:r w:rsidR="006E3188" w:rsidRPr="008211F2">
        <w:rPr>
          <w:rFonts w:ascii="Times New Roman" w:hAnsi="Times New Roman" w:cs="Times New Roman"/>
          <w:b/>
          <w:sz w:val="24"/>
          <w:szCs w:val="24"/>
        </w:rPr>
        <w:t>E</w:t>
      </w:r>
      <w:r w:rsidR="00FE5AEB">
        <w:rPr>
          <w:rFonts w:ascii="Times New Roman" w:hAnsi="Times New Roman" w:cs="Times New Roman" w:hint="eastAsia"/>
          <w:b/>
          <w:sz w:val="24"/>
          <w:szCs w:val="24"/>
        </w:rPr>
        <w:t>lias</w:t>
      </w:r>
      <w:r w:rsidR="00361CDC">
        <w:rPr>
          <w:rFonts w:ascii="Times New Roman" w:hAnsi="Times New Roman" w:cs="Times New Roman" w:hint="eastAsia"/>
          <w:b/>
          <w:sz w:val="24"/>
          <w:szCs w:val="24"/>
        </w:rPr>
        <w:t xml:space="preserve"> </w:t>
      </w:r>
      <w:r w:rsidR="00C652DC" w:rsidRPr="008211F2">
        <w:rPr>
          <w:rFonts w:ascii="Times New Roman" w:hAnsi="Times New Roman" w:cs="Times New Roman"/>
          <w:b/>
          <w:sz w:val="24"/>
          <w:szCs w:val="24"/>
        </w:rPr>
        <w:t>(</w:t>
      </w:r>
      <w:r w:rsidR="00887E76" w:rsidRPr="008211F2">
        <w:rPr>
          <w:rFonts w:ascii="Times New Roman" w:hAnsi="Times New Roman" w:cs="Times New Roman"/>
          <w:b/>
          <w:sz w:val="24"/>
          <w:szCs w:val="24"/>
        </w:rPr>
        <w:t>Topology</w:t>
      </w:r>
      <w:r w:rsidR="00C652DC" w:rsidRPr="008211F2">
        <w:rPr>
          <w:rFonts w:ascii="Times New Roman" w:hAnsi="Times New Roman" w:cs="Times New Roman"/>
          <w:b/>
          <w:sz w:val="24"/>
          <w:szCs w:val="24"/>
        </w:rPr>
        <w:t>)</w:t>
      </w:r>
      <w:r w:rsidR="00C03CBC">
        <w:rPr>
          <w:rFonts w:ascii="Times New Roman" w:hAnsi="Times New Roman" w:cs="Times New Roman" w:hint="eastAsia"/>
          <w:b/>
          <w:sz w:val="24"/>
          <w:szCs w:val="24"/>
        </w:rPr>
        <w:t xml:space="preserve"> </w:t>
      </w:r>
    </w:p>
    <w:p w:rsidR="00AB2A3D" w:rsidRPr="00C652DC" w:rsidRDefault="0050378E" w:rsidP="0050378E">
      <w:pPr>
        <w:spacing w:after="0" w:line="480" w:lineRule="auto"/>
        <w:ind w:firstLine="720"/>
        <w:rPr>
          <w:rFonts w:ascii="Times New Roman" w:hAnsi="Times New Roman" w:cs="Times New Roman"/>
          <w:sz w:val="24"/>
          <w:szCs w:val="24"/>
        </w:rPr>
      </w:pPr>
      <w:r>
        <w:rPr>
          <w:rFonts w:ascii="Times New Roman" w:hAnsi="Times New Roman" w:cs="Times New Roman" w:hint="eastAsia"/>
          <w:noProof/>
          <w:sz w:val="24"/>
          <w:szCs w:val="24"/>
          <w:lang w:eastAsia="en-US"/>
        </w:rPr>
        <mc:AlternateContent>
          <mc:Choice Requires="wps">
            <w:drawing>
              <wp:anchor distT="0" distB="0" distL="114300" distR="114300" simplePos="0" relativeHeight="251909120" behindDoc="0" locked="0" layoutInCell="1" allowOverlap="1" wp14:anchorId="068719A9" wp14:editId="07F00BC4">
                <wp:simplePos x="0" y="0"/>
                <wp:positionH relativeFrom="column">
                  <wp:posOffset>361950</wp:posOffset>
                </wp:positionH>
                <wp:positionV relativeFrom="paragraph">
                  <wp:posOffset>631190</wp:posOffset>
                </wp:positionV>
                <wp:extent cx="4791075" cy="898497"/>
                <wp:effectExtent l="0" t="0" r="28575" b="16510"/>
                <wp:wrapNone/>
                <wp:docPr id="57" name="Rectangle 57"/>
                <wp:cNvGraphicFramePr/>
                <a:graphic xmlns:a="http://schemas.openxmlformats.org/drawingml/2006/main">
                  <a:graphicData uri="http://schemas.microsoft.com/office/word/2010/wordprocessingShape">
                    <wps:wsp>
                      <wps:cNvSpPr/>
                      <wps:spPr>
                        <a:xfrm>
                          <a:off x="0" y="0"/>
                          <a:ext cx="4791075" cy="898497"/>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CCFAF50" id="Rectangle 57" o:spid="_x0000_s1026" style="position:absolute;margin-left:28.5pt;margin-top:49.7pt;width:377.25pt;height:70.75pt;z-index:251909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" filled="f" strokecolor="#243f60 [1604]" strokeweight="2pt"/>
            </w:pict>
          </mc:Fallback>
        </mc:AlternateContent>
      </w:r>
      <w:r w:rsidR="00B80C24" w:rsidRPr="00B80C24">
        <w:rPr>
          <w:rFonts w:ascii="Times New Roman" w:hAnsi="Times New Roman" w:cs="Times New Roman" w:hint="eastAsia"/>
          <w:sz w:val="24"/>
          <w:szCs w:val="24"/>
        </w:rPr>
        <w:t>E</w:t>
      </w:r>
      <w:r w:rsidR="00FE5AEB">
        <w:rPr>
          <w:rFonts w:ascii="Times New Roman" w:hAnsi="Times New Roman" w:cs="Times New Roman" w:hint="eastAsia"/>
          <w:sz w:val="24"/>
          <w:szCs w:val="24"/>
        </w:rPr>
        <w:t>lias</w:t>
      </w:r>
      <w:r w:rsidR="00FE5AEB">
        <w:rPr>
          <w:rFonts w:ascii="Times New Roman" w:hAnsi="Times New Roman" w:cs="Times New Roman"/>
          <w:sz w:val="24"/>
          <w:szCs w:val="24"/>
        </w:rPr>
        <w:t>’</w:t>
      </w:r>
      <w:r w:rsidR="00B80C24" w:rsidRPr="00B80C24">
        <w:rPr>
          <w:rFonts w:ascii="Times New Roman" w:hAnsi="Times New Roman" w:cs="Times New Roman" w:hint="eastAsia"/>
          <w:sz w:val="24"/>
          <w:szCs w:val="24"/>
        </w:rPr>
        <w:t xml:space="preserve">s case is </w:t>
      </w:r>
      <w:r w:rsidR="00B80C24">
        <w:rPr>
          <w:rFonts w:ascii="Times New Roman" w:hAnsi="Times New Roman" w:cs="Times New Roman" w:hint="eastAsia"/>
          <w:sz w:val="24"/>
          <w:szCs w:val="24"/>
        </w:rPr>
        <w:t>a</w:t>
      </w:r>
      <w:r w:rsidR="00627D5F">
        <w:rPr>
          <w:rFonts w:ascii="Times New Roman" w:hAnsi="Times New Roman" w:cs="Times New Roman" w:hint="eastAsia"/>
          <w:sz w:val="24"/>
          <w:szCs w:val="24"/>
        </w:rPr>
        <w:t>nother</w:t>
      </w:r>
      <w:r w:rsidR="00B80C24">
        <w:rPr>
          <w:rFonts w:ascii="Times New Roman" w:hAnsi="Times New Roman" w:cs="Times New Roman" w:hint="eastAsia"/>
          <w:sz w:val="24"/>
          <w:szCs w:val="24"/>
        </w:rPr>
        <w:t xml:space="preserve"> representative</w:t>
      </w:r>
      <w:r w:rsidR="00B80C24" w:rsidRPr="00B80C24">
        <w:rPr>
          <w:rFonts w:ascii="Times New Roman" w:hAnsi="Times New Roman" w:cs="Times New Roman" w:hint="eastAsia"/>
          <w:sz w:val="24"/>
          <w:szCs w:val="24"/>
        </w:rPr>
        <w:t xml:space="preserve"> example showing </w:t>
      </w:r>
      <w:r w:rsidR="003E5518">
        <w:rPr>
          <w:rFonts w:ascii="Times New Roman" w:hAnsi="Times New Roman" w:cs="Times New Roman" w:hint="eastAsia"/>
          <w:sz w:val="24"/>
          <w:szCs w:val="24"/>
        </w:rPr>
        <w:t>students</w:t>
      </w:r>
      <w:r w:rsidR="003E5518">
        <w:rPr>
          <w:rFonts w:ascii="Times New Roman" w:hAnsi="Times New Roman" w:cs="Times New Roman"/>
          <w:sz w:val="24"/>
          <w:szCs w:val="24"/>
        </w:rPr>
        <w:t>’</w:t>
      </w:r>
      <w:r w:rsidR="003E5518">
        <w:rPr>
          <w:rFonts w:ascii="Times New Roman" w:hAnsi="Times New Roman" w:cs="Times New Roman" w:hint="eastAsia"/>
          <w:sz w:val="24"/>
          <w:szCs w:val="24"/>
        </w:rPr>
        <w:t xml:space="preserve"> lack of</w:t>
      </w:r>
      <w:r w:rsidR="00B80C24">
        <w:rPr>
          <w:rFonts w:ascii="Times New Roman" w:hAnsi="Times New Roman" w:cs="Times New Roman" w:hint="eastAsia"/>
          <w:sz w:val="24"/>
          <w:szCs w:val="24"/>
        </w:rPr>
        <w:t xml:space="preserve"> solid understanding </w:t>
      </w:r>
      <w:r w:rsidR="00B80C24">
        <w:rPr>
          <w:rFonts w:ascii="Times New Roman" w:hAnsi="Times New Roman" w:cs="Times New Roman"/>
          <w:sz w:val="24"/>
          <w:szCs w:val="24"/>
        </w:rPr>
        <w:t xml:space="preserve">of a concept and a theorem </w:t>
      </w:r>
      <w:r w:rsidR="003E5518">
        <w:rPr>
          <w:rFonts w:ascii="Times New Roman" w:hAnsi="Times New Roman" w:cs="Times New Roman" w:hint="eastAsia"/>
          <w:sz w:val="24"/>
          <w:szCs w:val="24"/>
        </w:rPr>
        <w:t>can cause them to produce incomplete proofs</w:t>
      </w:r>
      <w:r w:rsidR="00B80C24">
        <w:rPr>
          <w:rFonts w:ascii="Times New Roman" w:hAnsi="Times New Roman" w:cs="Times New Roman" w:hint="eastAsia"/>
          <w:sz w:val="24"/>
          <w:szCs w:val="24"/>
        </w:rPr>
        <w:t>.</w:t>
      </w:r>
      <w:r w:rsidR="00361CDC">
        <w:rPr>
          <w:rFonts w:ascii="Times New Roman" w:hAnsi="Times New Roman" w:cs="Times New Roman" w:hint="eastAsia"/>
          <w:sz w:val="24"/>
          <w:szCs w:val="24"/>
        </w:rPr>
        <w:t xml:space="preserve"> </w:t>
      </w:r>
    </w:p>
    <w:p w:rsidR="00CE7260" w:rsidRPr="00C652DC" w:rsidRDefault="00C652DC" w:rsidP="00AA748B">
      <w:pPr>
        <w:spacing w:after="0" w:line="480" w:lineRule="auto"/>
        <w:ind w:firstLine="720"/>
        <w:rPr>
          <w:rFonts w:ascii="Times New Roman" w:hAnsi="Times New Roman" w:cs="Times New Roman"/>
          <w:sz w:val="24"/>
          <w:szCs w:val="24"/>
        </w:rPr>
      </w:pPr>
      <w:r w:rsidRPr="00C652DC">
        <w:rPr>
          <w:rFonts w:ascii="Times New Roman" w:hAnsi="Times New Roman" w:cs="Times New Roman"/>
          <w:sz w:val="24"/>
          <w:szCs w:val="24"/>
        </w:rPr>
        <w:t>Question</w:t>
      </w:r>
      <w:r w:rsidR="00887E76" w:rsidRPr="00C652DC">
        <w:rPr>
          <w:rFonts w:ascii="Times New Roman" w:hAnsi="Times New Roman" w:cs="Times New Roman"/>
          <w:sz w:val="24"/>
          <w:szCs w:val="24"/>
        </w:rPr>
        <w:t xml:space="preserve"> </w:t>
      </w:r>
      <w:r w:rsidR="006A5496" w:rsidRPr="00C652DC">
        <w:rPr>
          <w:rFonts w:ascii="Times New Roman" w:hAnsi="Times New Roman" w:cs="Times New Roman"/>
          <w:sz w:val="24"/>
          <w:szCs w:val="24"/>
        </w:rPr>
        <w:t>[7] (Exam II)</w:t>
      </w:r>
    </w:p>
    <w:p w:rsidR="00C301CD" w:rsidRDefault="00CE7260" w:rsidP="00AA748B">
      <w:pPr>
        <w:spacing w:after="0" w:line="240" w:lineRule="auto"/>
        <w:ind w:firstLine="720"/>
        <w:rPr>
          <w:rFonts w:ascii="Times New Roman" w:hAnsi="Times New Roman" w:cs="Times New Roman"/>
          <w:i/>
          <w:sz w:val="24"/>
          <w:szCs w:val="24"/>
        </w:rPr>
      </w:pPr>
      <w:r w:rsidRPr="00C652DC">
        <w:rPr>
          <w:rFonts w:ascii="Times New Roman" w:hAnsi="Times New Roman" w:cs="Times New Roman"/>
          <w:i/>
          <w:sz w:val="24"/>
          <w:szCs w:val="24"/>
        </w:rPr>
        <w:t xml:space="preserve">Let </w:t>
      </w:r>
      <w:r w:rsidRPr="00C652DC">
        <w:rPr>
          <w:rFonts w:ascii="Times New Roman" w:hAnsi="Times New Roman" w:cs="Times New Roman"/>
          <w:i/>
          <w:position w:val="-4"/>
          <w:sz w:val="24"/>
          <w:szCs w:val="24"/>
        </w:rPr>
        <w:object w:dxaOrig="279" w:dyaOrig="260">
          <v:shape id="_x0000_i2633" type="#_x0000_t75" style="width:14.4pt;height:11.4pt" o:ole="">
            <v:imagedata r:id="rId912" o:title=""/>
          </v:shape>
          <o:OLEObject Type="Embed" ProgID="Equation.3" ShapeID="_x0000_i2633" DrawAspect="Content" ObjectID="_1493543495" r:id="rId2347"/>
        </w:object>
      </w:r>
      <w:r w:rsidRPr="00C652DC">
        <w:rPr>
          <w:rFonts w:ascii="Times New Roman" w:hAnsi="Times New Roman" w:cs="Times New Roman"/>
          <w:i/>
          <w:sz w:val="24"/>
          <w:szCs w:val="24"/>
        </w:rPr>
        <w:t xml:space="preserve">be a Hausdorff space.  Let </w:t>
      </w:r>
      <w:r w:rsidRPr="00C652DC">
        <w:rPr>
          <w:rFonts w:ascii="Times New Roman" w:hAnsi="Times New Roman" w:cs="Times New Roman"/>
          <w:i/>
          <w:position w:val="-12"/>
          <w:sz w:val="24"/>
          <w:szCs w:val="24"/>
        </w:rPr>
        <w:object w:dxaOrig="1260" w:dyaOrig="380">
          <v:shape id="_x0000_i2634" type="#_x0000_t75" style="width:63.6pt;height:17.4pt" o:ole="">
            <v:imagedata r:id="rId914" o:title=""/>
          </v:shape>
          <o:OLEObject Type="Embed" ProgID="Equation.3" ShapeID="_x0000_i2634" DrawAspect="Content" ObjectID="_1493543496" r:id="rId2348"/>
        </w:object>
      </w:r>
      <w:r w:rsidRPr="00C652DC">
        <w:rPr>
          <w:rFonts w:ascii="Times New Roman" w:hAnsi="Times New Roman" w:cs="Times New Roman"/>
          <w:i/>
          <w:sz w:val="24"/>
          <w:szCs w:val="24"/>
        </w:rPr>
        <w:t>be a sequence in X</w:t>
      </w:r>
      <w:r w:rsidR="00D02BA3" w:rsidRPr="00C652DC">
        <w:rPr>
          <w:rFonts w:ascii="Times New Roman" w:hAnsi="Times New Roman" w:cs="Times New Roman"/>
          <w:i/>
          <w:sz w:val="24"/>
          <w:szCs w:val="24"/>
        </w:rPr>
        <w:t xml:space="preserve"> </w:t>
      </w:r>
    </w:p>
    <w:p w:rsidR="00CE7260" w:rsidRPr="00C652DC" w:rsidRDefault="00D02BA3" w:rsidP="00C301CD">
      <w:pPr>
        <w:spacing w:after="0" w:line="240" w:lineRule="auto"/>
        <w:ind w:firstLine="720"/>
        <w:rPr>
          <w:rFonts w:ascii="Times New Roman" w:hAnsi="Times New Roman" w:cs="Times New Roman"/>
          <w:i/>
          <w:sz w:val="24"/>
          <w:szCs w:val="24"/>
        </w:rPr>
      </w:pPr>
      <w:r w:rsidRPr="00C652DC">
        <w:rPr>
          <w:rFonts w:ascii="Times New Roman" w:hAnsi="Times New Roman" w:cs="Times New Roman"/>
          <w:i/>
          <w:sz w:val="24"/>
          <w:szCs w:val="24"/>
        </w:rPr>
        <w:t>converging to a point</w:t>
      </w:r>
      <w:r w:rsidR="00CE7260" w:rsidRPr="00C652DC">
        <w:rPr>
          <w:rFonts w:ascii="Times New Roman" w:hAnsi="Times New Roman" w:cs="Times New Roman"/>
          <w:i/>
          <w:position w:val="-12"/>
          <w:sz w:val="24"/>
          <w:szCs w:val="24"/>
        </w:rPr>
        <w:object w:dxaOrig="260" w:dyaOrig="360">
          <v:shape id="_x0000_i2635" type="#_x0000_t75" style="width:11.4pt;height:18.6pt" o:ole="">
            <v:imagedata r:id="rId916" o:title=""/>
          </v:shape>
          <o:OLEObject Type="Embed" ProgID="Equation.3" ShapeID="_x0000_i2635" DrawAspect="Content" ObjectID="_1493543497" r:id="rId2349"/>
        </w:object>
      </w:r>
      <w:r w:rsidR="00CE7260" w:rsidRPr="00C652DC">
        <w:rPr>
          <w:rFonts w:ascii="Times New Roman" w:hAnsi="Times New Roman" w:cs="Times New Roman"/>
          <w:i/>
          <w:sz w:val="24"/>
          <w:szCs w:val="24"/>
        </w:rPr>
        <w:t xml:space="preserve">. Prove that the set </w:t>
      </w:r>
      <w:r w:rsidR="00CE7260" w:rsidRPr="00C652DC">
        <w:rPr>
          <w:rFonts w:ascii="Times New Roman" w:hAnsi="Times New Roman" w:cs="Times New Roman"/>
          <w:i/>
          <w:position w:val="-12"/>
          <w:sz w:val="24"/>
          <w:szCs w:val="24"/>
        </w:rPr>
        <w:object w:dxaOrig="2120" w:dyaOrig="360">
          <v:shape id="_x0000_i2636" type="#_x0000_t75" style="width:103.2pt;height:18.6pt" o:ole="">
            <v:imagedata r:id="rId918" o:title=""/>
          </v:shape>
          <o:OLEObject Type="Embed" ProgID="Equation.3" ShapeID="_x0000_i2636" DrawAspect="Content" ObjectID="_1493543498" r:id="rId2350"/>
        </w:object>
      </w:r>
      <w:r w:rsidR="00CE7260" w:rsidRPr="00C652DC">
        <w:rPr>
          <w:rFonts w:ascii="Times New Roman" w:hAnsi="Times New Roman" w:cs="Times New Roman"/>
          <w:i/>
          <w:sz w:val="24"/>
          <w:szCs w:val="24"/>
        </w:rPr>
        <w:t>is compact.</w:t>
      </w:r>
    </w:p>
    <w:p w:rsidR="00C652DC" w:rsidRDefault="00C652DC" w:rsidP="00CE7260">
      <w:pPr>
        <w:spacing w:after="0" w:line="240" w:lineRule="auto"/>
        <w:rPr>
          <w:rFonts w:ascii="Times New Roman" w:hAnsi="Times New Roman" w:cs="Times New Roman"/>
          <w:sz w:val="24"/>
          <w:szCs w:val="24"/>
        </w:rPr>
      </w:pPr>
    </w:p>
    <w:p w:rsidR="00AA748B" w:rsidRPr="002C3B87" w:rsidRDefault="00AB3228" w:rsidP="00AA748B">
      <w:pPr>
        <w:spacing w:after="0" w:line="480" w:lineRule="auto"/>
        <w:rPr>
          <w:rFonts w:ascii="Times New Roman" w:hAnsi="Times New Roman" w:cs="Times New Roman"/>
          <w:sz w:val="24"/>
          <w:szCs w:val="24"/>
        </w:rPr>
      </w:pPr>
      <w:r>
        <w:rPr>
          <w:rFonts w:ascii="Times New Roman" w:hAnsi="Times New Roman" w:cs="Times New Roman" w:hint="eastAsia"/>
          <w:sz w:val="24"/>
          <w:szCs w:val="24"/>
        </w:rPr>
        <w:tab/>
        <w:t>Table 5.2</w:t>
      </w:r>
      <w:r w:rsidR="00C301CD">
        <w:rPr>
          <w:rFonts w:ascii="Times New Roman" w:hAnsi="Times New Roman" w:cs="Times New Roman" w:hint="eastAsia"/>
          <w:sz w:val="24"/>
          <w:szCs w:val="24"/>
        </w:rPr>
        <w:t>8</w:t>
      </w:r>
      <w:r w:rsidR="00887ECB">
        <w:rPr>
          <w:rFonts w:ascii="Times New Roman" w:hAnsi="Times New Roman" w:cs="Times New Roman" w:hint="eastAsia"/>
          <w:sz w:val="24"/>
          <w:szCs w:val="24"/>
        </w:rPr>
        <w:t xml:space="preserve"> shows</w:t>
      </w:r>
      <w:r>
        <w:rPr>
          <w:rFonts w:ascii="Times New Roman" w:hAnsi="Times New Roman" w:cs="Times New Roman" w:hint="eastAsia"/>
          <w:sz w:val="24"/>
          <w:szCs w:val="24"/>
        </w:rPr>
        <w:t xml:space="preserve"> a possible proof for </w:t>
      </w:r>
      <w:r w:rsidR="00887ECB">
        <w:rPr>
          <w:rFonts w:ascii="Times New Roman" w:hAnsi="Times New Roman" w:cs="Times New Roman" w:hint="eastAsia"/>
          <w:sz w:val="24"/>
          <w:szCs w:val="24"/>
        </w:rPr>
        <w:t>Question [7]</w:t>
      </w:r>
      <w:r>
        <w:rPr>
          <w:rFonts w:ascii="Times New Roman" w:hAnsi="Times New Roman" w:cs="Times New Roman" w:hint="eastAsia"/>
          <w:sz w:val="24"/>
          <w:szCs w:val="24"/>
        </w:rPr>
        <w:t xml:space="preserve"> and show</w:t>
      </w:r>
      <w:r w:rsidR="00A701C5">
        <w:rPr>
          <w:rFonts w:ascii="Times New Roman" w:hAnsi="Times New Roman" w:cs="Times New Roman" w:hint="eastAsia"/>
          <w:sz w:val="24"/>
          <w:szCs w:val="24"/>
        </w:rPr>
        <w:t>s</w:t>
      </w:r>
      <w:r>
        <w:rPr>
          <w:rFonts w:ascii="Times New Roman" w:hAnsi="Times New Roman" w:cs="Times New Roman" w:hint="eastAsia"/>
          <w:sz w:val="24"/>
          <w:szCs w:val="24"/>
        </w:rPr>
        <w:t xml:space="preserve"> where E</w:t>
      </w:r>
      <w:r w:rsidR="00FE5AEB">
        <w:rPr>
          <w:rFonts w:ascii="Times New Roman" w:hAnsi="Times New Roman" w:cs="Times New Roman" w:hint="eastAsia"/>
          <w:sz w:val="24"/>
          <w:szCs w:val="24"/>
        </w:rPr>
        <w:t>lias</w:t>
      </w:r>
      <w:r>
        <w:rPr>
          <w:rFonts w:ascii="Times New Roman" w:hAnsi="Times New Roman" w:cs="Times New Roman" w:hint="eastAsia"/>
          <w:sz w:val="24"/>
          <w:szCs w:val="24"/>
        </w:rPr>
        <w:t xml:space="preserve"> had difficulties in the proof construction.  </w:t>
      </w:r>
    </w:p>
    <w:p w:rsidR="000E6B01" w:rsidRDefault="00AA748B" w:rsidP="000E6B01">
      <w:pPr>
        <w:spacing w:after="0" w:line="480" w:lineRule="auto"/>
        <w:rPr>
          <w:rFonts w:ascii="Times New Roman" w:hAnsi="Times New Roman" w:cs="Times New Roman"/>
          <w:sz w:val="24"/>
          <w:szCs w:val="24"/>
        </w:rPr>
      </w:pPr>
      <w:r>
        <w:rPr>
          <w:rFonts w:ascii="Times New Roman" w:hAnsi="Times New Roman" w:cs="Times New Roman"/>
          <w:sz w:val="24"/>
          <w:szCs w:val="24"/>
        </w:rPr>
        <w:t>Table 5.</w:t>
      </w:r>
      <w:r>
        <w:rPr>
          <w:rFonts w:ascii="Times New Roman" w:hAnsi="Times New Roman" w:cs="Times New Roman" w:hint="eastAsia"/>
          <w:sz w:val="24"/>
          <w:szCs w:val="24"/>
        </w:rPr>
        <w:t>2</w:t>
      </w:r>
      <w:r w:rsidR="00C301CD">
        <w:rPr>
          <w:rFonts w:ascii="Times New Roman" w:hAnsi="Times New Roman" w:cs="Times New Roman" w:hint="eastAsia"/>
          <w:sz w:val="24"/>
          <w:szCs w:val="24"/>
        </w:rPr>
        <w:t>8</w:t>
      </w:r>
    </w:p>
    <w:p w:rsidR="00AA748B" w:rsidRPr="000E6B01" w:rsidRDefault="00CF202B" w:rsidP="000E6B01">
      <w:pPr>
        <w:spacing w:after="0" w:line="480" w:lineRule="auto"/>
        <w:rPr>
          <w:rFonts w:ascii="Times New Roman" w:hAnsi="Times New Roman" w:cs="Times New Roman"/>
          <w:i/>
          <w:sz w:val="24"/>
          <w:szCs w:val="24"/>
        </w:rPr>
      </w:pPr>
      <w:r w:rsidRPr="000E6B01">
        <w:rPr>
          <w:rFonts w:ascii="Times New Roman" w:hAnsi="Times New Roman" w:cs="Times New Roman" w:hint="eastAsia"/>
          <w:i/>
          <w:sz w:val="24"/>
          <w:szCs w:val="24"/>
        </w:rPr>
        <w:t>Analysis (Table A) o</w:t>
      </w:r>
      <w:r w:rsidR="00EA3114" w:rsidRPr="000E6B01">
        <w:rPr>
          <w:rFonts w:ascii="Times New Roman" w:hAnsi="Times New Roman" w:cs="Times New Roman" w:hint="eastAsia"/>
          <w:i/>
          <w:sz w:val="24"/>
          <w:szCs w:val="24"/>
        </w:rPr>
        <w:t>f</w:t>
      </w:r>
      <w:r w:rsidRPr="000E6B01">
        <w:rPr>
          <w:rFonts w:ascii="Times New Roman" w:hAnsi="Times New Roman" w:cs="Times New Roman" w:hint="eastAsia"/>
          <w:i/>
          <w:sz w:val="24"/>
          <w:szCs w:val="24"/>
        </w:rPr>
        <w:t xml:space="preserve"> E</w:t>
      </w:r>
      <w:r w:rsidR="00FE5AEB" w:rsidRPr="000E6B01">
        <w:rPr>
          <w:rFonts w:ascii="Times New Roman" w:hAnsi="Times New Roman" w:cs="Times New Roman" w:hint="eastAsia"/>
          <w:i/>
          <w:sz w:val="24"/>
          <w:szCs w:val="24"/>
        </w:rPr>
        <w:t>lias</w:t>
      </w:r>
      <w:r w:rsidRPr="000E6B01">
        <w:rPr>
          <w:rFonts w:ascii="Times New Roman" w:hAnsi="Times New Roman" w:cs="Times New Roman"/>
          <w:i/>
          <w:sz w:val="24"/>
          <w:szCs w:val="24"/>
        </w:rPr>
        <w:t>’</w:t>
      </w:r>
      <w:r w:rsidRPr="000E6B01">
        <w:rPr>
          <w:rFonts w:ascii="Times New Roman" w:hAnsi="Times New Roman" w:cs="Times New Roman" w:hint="eastAsia"/>
          <w:i/>
          <w:sz w:val="24"/>
          <w:szCs w:val="24"/>
        </w:rPr>
        <w:t>s Proof</w:t>
      </w:r>
    </w:p>
    <w:tbl>
      <w:tblPr>
        <w:tblStyle w:val="TableGrid"/>
        <w:tblW w:w="8505" w:type="dxa"/>
        <w:tblInd w:w="108" w:type="dxa"/>
        <w:tblLayout w:type="fixed"/>
        <w:tblLook w:val="04A0" w:firstRow="1" w:lastRow="0" w:firstColumn="1" w:lastColumn="0" w:noHBand="0" w:noVBand="1"/>
      </w:tblPr>
      <w:tblGrid>
        <w:gridCol w:w="1077"/>
        <w:gridCol w:w="5444"/>
        <w:gridCol w:w="1417"/>
        <w:gridCol w:w="567"/>
      </w:tblGrid>
      <w:tr w:rsidR="00AA748B" w:rsidRPr="004D4934" w:rsidTr="00A0313F">
        <w:trPr>
          <w:trHeight w:val="293"/>
        </w:trPr>
        <w:tc>
          <w:tcPr>
            <w:tcW w:w="1077" w:type="dxa"/>
          </w:tcPr>
          <w:p w:rsidR="00AA748B" w:rsidRPr="004D4934" w:rsidRDefault="00AA748B" w:rsidP="00A0313F">
            <w:pPr>
              <w:jc w:val="center"/>
              <w:rPr>
                <w:rFonts w:ascii="Times New Roman" w:hAnsi="Times New Roman" w:cs="Times New Roman"/>
                <w:sz w:val="24"/>
                <w:szCs w:val="24"/>
              </w:rPr>
            </w:pPr>
            <w:r w:rsidRPr="004D4934">
              <w:rPr>
                <w:rFonts w:ascii="Times New Roman" w:hAnsi="Times New Roman" w:cs="Times New Roman"/>
                <w:sz w:val="24"/>
                <w:szCs w:val="24"/>
              </w:rPr>
              <w:t>Object</w:t>
            </w:r>
          </w:p>
        </w:tc>
        <w:tc>
          <w:tcPr>
            <w:tcW w:w="5444" w:type="dxa"/>
          </w:tcPr>
          <w:p w:rsidR="00AA748B" w:rsidRPr="004D4934" w:rsidRDefault="00AA748B" w:rsidP="00A0313F">
            <w:pPr>
              <w:jc w:val="center"/>
              <w:rPr>
                <w:rFonts w:ascii="Times New Roman" w:hAnsi="Times New Roman" w:cs="Times New Roman"/>
                <w:sz w:val="24"/>
                <w:szCs w:val="24"/>
              </w:rPr>
            </w:pPr>
            <w:r w:rsidRPr="004D4934">
              <w:rPr>
                <w:rFonts w:ascii="Times New Roman" w:hAnsi="Times New Roman" w:cs="Times New Roman"/>
                <w:sz w:val="24"/>
                <w:szCs w:val="24"/>
              </w:rPr>
              <w:t>Proof</w:t>
            </w:r>
          </w:p>
        </w:tc>
        <w:tc>
          <w:tcPr>
            <w:tcW w:w="1417" w:type="dxa"/>
          </w:tcPr>
          <w:p w:rsidR="00AA748B" w:rsidRPr="004D4934" w:rsidRDefault="00AA748B" w:rsidP="00A0313F">
            <w:pPr>
              <w:jc w:val="center"/>
              <w:rPr>
                <w:rFonts w:ascii="Times New Roman" w:hAnsi="Times New Roman" w:cs="Times New Roman"/>
                <w:sz w:val="24"/>
                <w:szCs w:val="24"/>
              </w:rPr>
            </w:pPr>
            <w:r w:rsidRPr="004D4934">
              <w:rPr>
                <w:rFonts w:ascii="Times New Roman" w:hAnsi="Times New Roman" w:cs="Times New Roman"/>
                <w:sz w:val="24"/>
                <w:szCs w:val="24"/>
              </w:rPr>
              <w:t>Code</w:t>
            </w:r>
          </w:p>
        </w:tc>
        <w:tc>
          <w:tcPr>
            <w:tcW w:w="567" w:type="dxa"/>
          </w:tcPr>
          <w:p w:rsidR="00AA748B" w:rsidRPr="004D4934" w:rsidRDefault="002E61F2" w:rsidP="00A0313F">
            <w:pPr>
              <w:jc w:val="center"/>
              <w:rPr>
                <w:rFonts w:ascii="Times New Roman" w:hAnsi="Times New Roman" w:cs="Times New Roman"/>
                <w:sz w:val="24"/>
                <w:szCs w:val="24"/>
              </w:rPr>
            </w:pPr>
            <w:r>
              <w:rPr>
                <w:rFonts w:ascii="Times New Roman" w:hAnsi="Times New Roman" w:cs="Times New Roman" w:hint="eastAsia"/>
                <w:sz w:val="24"/>
                <w:szCs w:val="24"/>
              </w:rPr>
              <w:t>E</w:t>
            </w:r>
          </w:p>
        </w:tc>
      </w:tr>
      <w:tr w:rsidR="00AA748B" w:rsidRPr="004D4934" w:rsidTr="00A0313F">
        <w:trPr>
          <w:trHeight w:val="293"/>
        </w:trPr>
        <w:tc>
          <w:tcPr>
            <w:tcW w:w="1077" w:type="dxa"/>
          </w:tcPr>
          <w:p w:rsidR="00AA748B" w:rsidRPr="004D4934" w:rsidRDefault="00AA748B" w:rsidP="00A0313F">
            <w:pPr>
              <w:jc w:val="center"/>
              <w:rPr>
                <w:rFonts w:ascii="Times New Roman" w:hAnsi="Times New Roman" w:cs="Times New Roman"/>
                <w:sz w:val="24"/>
                <w:szCs w:val="24"/>
              </w:rPr>
            </w:pPr>
            <w:r w:rsidRPr="004D4934">
              <w:rPr>
                <w:rFonts w:ascii="Times New Roman" w:hAnsi="Times New Roman" w:cs="Times New Roman"/>
                <w:sz w:val="24"/>
                <w:szCs w:val="24"/>
              </w:rPr>
              <w:t>X</w:t>
            </w:r>
          </w:p>
        </w:tc>
        <w:tc>
          <w:tcPr>
            <w:tcW w:w="5444" w:type="dxa"/>
          </w:tcPr>
          <w:p w:rsidR="00AA748B" w:rsidRPr="004D4934" w:rsidRDefault="00AA748B" w:rsidP="00A0313F">
            <w:pPr>
              <w:rPr>
                <w:rFonts w:ascii="Times New Roman" w:hAnsi="Times New Roman" w:cs="Times New Roman"/>
                <w:sz w:val="24"/>
                <w:szCs w:val="24"/>
              </w:rPr>
            </w:pPr>
            <w:r w:rsidRPr="004D4934">
              <w:rPr>
                <w:rFonts w:ascii="Times New Roman" w:hAnsi="Times New Roman" w:cs="Times New Roman"/>
                <w:sz w:val="24"/>
                <w:szCs w:val="24"/>
              </w:rPr>
              <w:t xml:space="preserve">Show that </w:t>
            </w:r>
            <w:r w:rsidRPr="004D4934">
              <w:rPr>
                <w:rFonts w:ascii="Times New Roman" w:hAnsi="Times New Roman" w:cs="Times New Roman"/>
                <w:position w:val="-12"/>
                <w:sz w:val="24"/>
                <w:szCs w:val="24"/>
              </w:rPr>
              <w:object w:dxaOrig="2120" w:dyaOrig="360">
                <v:shape id="_x0000_i2637" type="#_x0000_t75" style="width:103.2pt;height:18.6pt" o:ole="">
                  <v:imagedata r:id="rId918" o:title=""/>
                </v:shape>
                <o:OLEObject Type="Embed" ProgID="Equation.3" ShapeID="_x0000_i2637" DrawAspect="Content" ObjectID="_1493543499" r:id="rId2351"/>
              </w:object>
            </w:r>
            <w:r w:rsidRPr="004D4934">
              <w:rPr>
                <w:rFonts w:ascii="Times New Roman" w:hAnsi="Times New Roman" w:cs="Times New Roman"/>
                <w:sz w:val="24"/>
                <w:szCs w:val="24"/>
              </w:rPr>
              <w:t>is compact.</w:t>
            </w:r>
          </w:p>
        </w:tc>
        <w:tc>
          <w:tcPr>
            <w:tcW w:w="1417" w:type="dxa"/>
          </w:tcPr>
          <w:p w:rsidR="00AA748B" w:rsidRPr="004D4934" w:rsidRDefault="00AA748B" w:rsidP="00A0313F">
            <w:pPr>
              <w:jc w:val="center"/>
              <w:rPr>
                <w:rFonts w:ascii="Times New Roman" w:hAnsi="Times New Roman" w:cs="Times New Roman"/>
                <w:sz w:val="24"/>
                <w:szCs w:val="24"/>
              </w:rPr>
            </w:pPr>
          </w:p>
        </w:tc>
        <w:tc>
          <w:tcPr>
            <w:tcW w:w="567" w:type="dxa"/>
          </w:tcPr>
          <w:p w:rsidR="00AA748B" w:rsidRPr="004D4934" w:rsidRDefault="00AA748B" w:rsidP="00A0313F">
            <w:pPr>
              <w:jc w:val="center"/>
              <w:rPr>
                <w:rFonts w:ascii="Times New Roman" w:hAnsi="Times New Roman" w:cs="Times New Roman"/>
                <w:sz w:val="24"/>
                <w:szCs w:val="24"/>
              </w:rPr>
            </w:pPr>
          </w:p>
        </w:tc>
      </w:tr>
      <w:tr w:rsidR="00AA748B" w:rsidRPr="004D4934" w:rsidTr="00A0313F">
        <w:trPr>
          <w:trHeight w:val="293"/>
        </w:trPr>
        <w:tc>
          <w:tcPr>
            <w:tcW w:w="1077" w:type="dxa"/>
          </w:tcPr>
          <w:p w:rsidR="00AA748B" w:rsidRPr="004D4934" w:rsidRDefault="00AA748B" w:rsidP="00A0313F">
            <w:pPr>
              <w:jc w:val="center"/>
              <w:rPr>
                <w:rFonts w:ascii="Times New Roman" w:hAnsi="Times New Roman" w:cs="Times New Roman"/>
                <w:sz w:val="24"/>
                <w:szCs w:val="24"/>
              </w:rPr>
            </w:pPr>
            <w:r w:rsidRPr="004D4934">
              <w:rPr>
                <w:rFonts w:ascii="Times New Roman" w:hAnsi="Times New Roman" w:cs="Times New Roman"/>
                <w:sz w:val="24"/>
                <w:szCs w:val="24"/>
              </w:rPr>
              <w:t>Y</w:t>
            </w:r>
          </w:p>
        </w:tc>
        <w:tc>
          <w:tcPr>
            <w:tcW w:w="5444" w:type="dxa"/>
          </w:tcPr>
          <w:p w:rsidR="00AA748B" w:rsidRPr="004D4934" w:rsidRDefault="00AA748B" w:rsidP="00A0313F">
            <w:pPr>
              <w:rPr>
                <w:rFonts w:ascii="Times New Roman" w:hAnsi="Times New Roman" w:cs="Times New Roman"/>
                <w:sz w:val="24"/>
                <w:szCs w:val="24"/>
              </w:rPr>
            </w:pPr>
            <w:r w:rsidRPr="004D4934">
              <w:rPr>
                <w:rFonts w:ascii="Times New Roman" w:hAnsi="Times New Roman" w:cs="Times New Roman"/>
                <w:sz w:val="24"/>
                <w:szCs w:val="24"/>
              </w:rPr>
              <w:t xml:space="preserve">Show that for any open cover of </w:t>
            </w:r>
            <w:r w:rsidRPr="004D4934">
              <w:rPr>
                <w:rFonts w:ascii="Times New Roman" w:hAnsi="Times New Roman" w:cs="Times New Roman"/>
                <w:i/>
                <w:sz w:val="24"/>
                <w:szCs w:val="24"/>
              </w:rPr>
              <w:t>K</w:t>
            </w:r>
            <w:r w:rsidRPr="004D4934">
              <w:rPr>
                <w:rFonts w:ascii="Times New Roman" w:hAnsi="Times New Roman" w:cs="Times New Roman"/>
                <w:sz w:val="24"/>
                <w:szCs w:val="24"/>
              </w:rPr>
              <w:t xml:space="preserve">, </w:t>
            </w:r>
            <w:r w:rsidRPr="004D4934">
              <w:rPr>
                <w:rFonts w:ascii="Times New Roman" w:hAnsi="Times New Roman" w:cs="Times New Roman"/>
                <w:i/>
                <w:sz w:val="24"/>
                <w:szCs w:val="24"/>
              </w:rPr>
              <w:t>K</w:t>
            </w:r>
            <w:r w:rsidRPr="004D4934">
              <w:rPr>
                <w:rFonts w:ascii="Times New Roman" w:hAnsi="Times New Roman" w:cs="Times New Roman"/>
                <w:sz w:val="24"/>
                <w:szCs w:val="24"/>
              </w:rPr>
              <w:t xml:space="preserve"> has a finite open subcover.</w:t>
            </w:r>
          </w:p>
        </w:tc>
        <w:tc>
          <w:tcPr>
            <w:tcW w:w="1417" w:type="dxa"/>
          </w:tcPr>
          <w:p w:rsidR="00AA748B" w:rsidRPr="004D4934" w:rsidRDefault="00AA748B" w:rsidP="00A0313F">
            <w:pPr>
              <w:jc w:val="center"/>
              <w:rPr>
                <w:rFonts w:ascii="Times New Roman" w:hAnsi="Times New Roman" w:cs="Times New Roman"/>
                <w:sz w:val="24"/>
                <w:szCs w:val="24"/>
              </w:rPr>
            </w:pPr>
          </w:p>
        </w:tc>
        <w:tc>
          <w:tcPr>
            <w:tcW w:w="567" w:type="dxa"/>
          </w:tcPr>
          <w:p w:rsidR="00AA748B" w:rsidRPr="004D4934" w:rsidRDefault="00AA748B" w:rsidP="00A0313F">
            <w:pPr>
              <w:jc w:val="center"/>
              <w:rPr>
                <w:rFonts w:ascii="Times New Roman" w:hAnsi="Times New Roman" w:cs="Times New Roman"/>
                <w:sz w:val="24"/>
                <w:szCs w:val="24"/>
              </w:rPr>
            </w:pPr>
          </w:p>
        </w:tc>
      </w:tr>
      <w:tr w:rsidR="00AA748B" w:rsidRPr="004D4934" w:rsidTr="00A0313F">
        <w:trPr>
          <w:trHeight w:val="293"/>
        </w:trPr>
        <w:tc>
          <w:tcPr>
            <w:tcW w:w="1077" w:type="dxa"/>
          </w:tcPr>
          <w:p w:rsidR="00AA748B" w:rsidRPr="004D4934" w:rsidRDefault="00AA748B" w:rsidP="00A0313F">
            <w:pPr>
              <w:jc w:val="center"/>
              <w:rPr>
                <w:rFonts w:ascii="Times New Roman" w:hAnsi="Times New Roman" w:cs="Times New Roman"/>
                <w:sz w:val="24"/>
                <w:szCs w:val="24"/>
              </w:rPr>
            </w:pPr>
            <w:r>
              <w:rPr>
                <w:rFonts w:ascii="Times New Roman" w:hAnsi="Times New Roman" w:cs="Times New Roman"/>
                <w:sz w:val="24"/>
                <w:szCs w:val="24"/>
              </w:rPr>
              <w:t>P</w:t>
            </w:r>
          </w:p>
        </w:tc>
        <w:tc>
          <w:tcPr>
            <w:tcW w:w="5444" w:type="dxa"/>
          </w:tcPr>
          <w:p w:rsidR="00AA748B" w:rsidRPr="004D4934" w:rsidRDefault="00AA748B" w:rsidP="00A0313F">
            <w:pPr>
              <w:rPr>
                <w:rFonts w:ascii="Times New Roman" w:hAnsi="Times New Roman" w:cs="Times New Roman"/>
                <w:sz w:val="24"/>
                <w:szCs w:val="24"/>
              </w:rPr>
            </w:pPr>
            <w:r w:rsidRPr="004D4934">
              <w:rPr>
                <w:rFonts w:ascii="Times New Roman" w:hAnsi="Times New Roman" w:cs="Times New Roman"/>
                <w:position w:val="-12"/>
                <w:sz w:val="24"/>
                <w:szCs w:val="24"/>
              </w:rPr>
              <w:object w:dxaOrig="1260" w:dyaOrig="380">
                <v:shape id="_x0000_i2638" type="#_x0000_t75" style="width:63.6pt;height:17.4pt" o:ole="">
                  <v:imagedata r:id="rId914" o:title=""/>
                </v:shape>
                <o:OLEObject Type="Embed" ProgID="Equation.3" ShapeID="_x0000_i2638" DrawAspect="Content" ObjectID="_1493543500" r:id="rId2352"/>
              </w:object>
            </w:r>
            <w:r w:rsidRPr="004D4934">
              <w:rPr>
                <w:rFonts w:ascii="Times New Roman" w:hAnsi="Times New Roman" w:cs="Times New Roman"/>
                <w:sz w:val="24"/>
                <w:szCs w:val="24"/>
              </w:rPr>
              <w:t xml:space="preserve">be a sequence in </w:t>
            </w:r>
            <w:r w:rsidRPr="004D4934">
              <w:rPr>
                <w:rFonts w:ascii="Times New Roman" w:hAnsi="Times New Roman" w:cs="Times New Roman"/>
                <w:i/>
                <w:sz w:val="24"/>
                <w:szCs w:val="24"/>
              </w:rPr>
              <w:t>X</w:t>
            </w:r>
            <w:r w:rsidRPr="004D4934">
              <w:rPr>
                <w:rFonts w:ascii="Times New Roman" w:hAnsi="Times New Roman" w:cs="Times New Roman"/>
                <w:sz w:val="24"/>
                <w:szCs w:val="24"/>
              </w:rPr>
              <w:t xml:space="preserve"> converging </w:t>
            </w:r>
            <w:r>
              <w:rPr>
                <w:rFonts w:ascii="Times New Roman" w:hAnsi="Times New Roman" w:cs="Times New Roman"/>
                <w:sz w:val="24"/>
                <w:szCs w:val="24"/>
              </w:rPr>
              <w:t>to</w:t>
            </w:r>
            <w:r w:rsidRPr="004D4934">
              <w:rPr>
                <w:rFonts w:ascii="Times New Roman" w:hAnsi="Times New Roman" w:cs="Times New Roman"/>
                <w:sz w:val="24"/>
                <w:szCs w:val="24"/>
              </w:rPr>
              <w:t xml:space="preserve"> </w:t>
            </w:r>
            <w:r w:rsidRPr="004D4934">
              <w:rPr>
                <w:rFonts w:ascii="Times New Roman" w:hAnsi="Times New Roman" w:cs="Times New Roman"/>
                <w:position w:val="-12"/>
                <w:sz w:val="24"/>
                <w:szCs w:val="24"/>
              </w:rPr>
              <w:object w:dxaOrig="260" w:dyaOrig="360">
                <v:shape id="_x0000_i2639" type="#_x0000_t75" style="width:11.4pt;height:18.6pt" o:ole="">
                  <v:imagedata r:id="rId916" o:title=""/>
                </v:shape>
                <o:OLEObject Type="Embed" ProgID="Equation.3" ShapeID="_x0000_i2639" DrawAspect="Content" ObjectID="_1493543501" r:id="rId2353"/>
              </w:object>
            </w:r>
            <w:r>
              <w:rPr>
                <w:rFonts w:ascii="Times New Roman" w:hAnsi="Times New Roman" w:cs="Times New Roman"/>
                <w:sz w:val="24"/>
                <w:szCs w:val="24"/>
              </w:rPr>
              <w:t>.</w:t>
            </w:r>
          </w:p>
        </w:tc>
        <w:tc>
          <w:tcPr>
            <w:tcW w:w="1417" w:type="dxa"/>
          </w:tcPr>
          <w:p w:rsidR="00AA748B" w:rsidRPr="004D4934" w:rsidRDefault="00AA748B" w:rsidP="00A0313F">
            <w:pPr>
              <w:jc w:val="center"/>
              <w:rPr>
                <w:rFonts w:ascii="Times New Roman" w:hAnsi="Times New Roman" w:cs="Times New Roman"/>
                <w:sz w:val="24"/>
                <w:szCs w:val="24"/>
              </w:rPr>
            </w:pPr>
            <w:r>
              <w:rPr>
                <w:rFonts w:ascii="Times New Roman" w:hAnsi="Times New Roman" w:cs="Times New Roman"/>
                <w:sz w:val="24"/>
                <w:szCs w:val="24"/>
              </w:rPr>
              <w:t>Given</w:t>
            </w:r>
          </w:p>
        </w:tc>
        <w:tc>
          <w:tcPr>
            <w:tcW w:w="567" w:type="dxa"/>
          </w:tcPr>
          <w:p w:rsidR="00AA748B" w:rsidRPr="004D4934" w:rsidRDefault="00AA748B" w:rsidP="00A0313F">
            <w:pPr>
              <w:jc w:val="center"/>
              <w:rPr>
                <w:rFonts w:ascii="Times New Roman" w:hAnsi="Times New Roman" w:cs="Times New Roman"/>
                <w:sz w:val="24"/>
                <w:szCs w:val="24"/>
              </w:rPr>
            </w:pPr>
          </w:p>
        </w:tc>
      </w:tr>
      <w:tr w:rsidR="00AA748B" w:rsidRPr="004D4934" w:rsidTr="00A0313F">
        <w:trPr>
          <w:trHeight w:val="427"/>
        </w:trPr>
        <w:tc>
          <w:tcPr>
            <w:tcW w:w="1077" w:type="dxa"/>
          </w:tcPr>
          <w:p w:rsidR="00AA748B" w:rsidRPr="004D4934" w:rsidRDefault="00AA748B" w:rsidP="00A0313F">
            <w:pPr>
              <w:jc w:val="center"/>
              <w:rPr>
                <w:rFonts w:ascii="Times New Roman" w:hAnsi="Times New Roman" w:cs="Times New Roman"/>
                <w:sz w:val="24"/>
                <w:szCs w:val="24"/>
              </w:rPr>
            </w:pPr>
            <w:r>
              <w:rPr>
                <w:rFonts w:ascii="Times New Roman" w:hAnsi="Times New Roman" w:cs="Times New Roman" w:hint="eastAsia"/>
                <w:sz w:val="24"/>
                <w:szCs w:val="24"/>
              </w:rPr>
              <w:t>1</w:t>
            </w:r>
          </w:p>
        </w:tc>
        <w:tc>
          <w:tcPr>
            <w:tcW w:w="5444" w:type="dxa"/>
          </w:tcPr>
          <w:p w:rsidR="00AA748B" w:rsidRPr="004D4934" w:rsidRDefault="00AA748B" w:rsidP="00A0313F">
            <w:pPr>
              <w:rPr>
                <w:rFonts w:ascii="Times New Roman" w:hAnsi="Times New Roman" w:cs="Times New Roman"/>
                <w:sz w:val="24"/>
                <w:szCs w:val="24"/>
              </w:rPr>
            </w:pPr>
            <w:r w:rsidRPr="004D4934">
              <w:rPr>
                <w:rFonts w:ascii="Times New Roman" w:hAnsi="Times New Roman" w:cs="Times New Roman"/>
                <w:sz w:val="24"/>
                <w:szCs w:val="24"/>
              </w:rPr>
              <w:t xml:space="preserve">Let </w:t>
            </w:r>
            <w:r w:rsidRPr="004D4934">
              <w:rPr>
                <w:rFonts w:ascii="Times New Roman" w:hAnsi="Times New Roman" w:cs="Times New Roman"/>
                <w:position w:val="-12"/>
                <w:sz w:val="24"/>
                <w:szCs w:val="24"/>
              </w:rPr>
              <w:object w:dxaOrig="1460" w:dyaOrig="360">
                <v:shape id="_x0000_i2640" type="#_x0000_t75" style="width:74.4pt;height:18.6pt" o:ole="">
                  <v:imagedata r:id="rId923" o:title=""/>
                </v:shape>
                <o:OLEObject Type="Embed" ProgID="Equation.3" ShapeID="_x0000_i2640" DrawAspect="Content" ObjectID="_1493543502" r:id="rId2354"/>
              </w:object>
            </w:r>
            <w:r w:rsidRPr="004D4934">
              <w:rPr>
                <w:rFonts w:ascii="Times New Roman" w:hAnsi="Times New Roman" w:cs="Times New Roman"/>
                <w:sz w:val="24"/>
                <w:szCs w:val="24"/>
              </w:rPr>
              <w:t xml:space="preserve">be an open cover of </w:t>
            </w:r>
            <w:r w:rsidRPr="004D4934">
              <w:rPr>
                <w:rFonts w:ascii="Times New Roman" w:hAnsi="Times New Roman" w:cs="Times New Roman"/>
                <w:i/>
                <w:sz w:val="24"/>
                <w:szCs w:val="24"/>
              </w:rPr>
              <w:t>X</w:t>
            </w:r>
            <w:r w:rsidRPr="004D4934">
              <w:rPr>
                <w:rFonts w:ascii="Times New Roman" w:hAnsi="Times New Roman" w:cs="Times New Roman"/>
                <w:sz w:val="24"/>
                <w:szCs w:val="24"/>
              </w:rPr>
              <w:t>.</w:t>
            </w:r>
          </w:p>
        </w:tc>
        <w:tc>
          <w:tcPr>
            <w:tcW w:w="1417" w:type="dxa"/>
          </w:tcPr>
          <w:p w:rsidR="00AA748B" w:rsidRPr="004D4934" w:rsidRDefault="00AA748B" w:rsidP="00A0313F">
            <w:pPr>
              <w:jc w:val="center"/>
              <w:rPr>
                <w:rFonts w:ascii="Times New Roman" w:hAnsi="Times New Roman" w:cs="Times New Roman"/>
                <w:sz w:val="24"/>
                <w:szCs w:val="24"/>
              </w:rPr>
            </w:pPr>
            <w:r w:rsidRPr="004D4934">
              <w:rPr>
                <w:rFonts w:ascii="Times New Roman" w:hAnsi="Times New Roman" w:cs="Times New Roman"/>
                <w:sz w:val="24"/>
                <w:szCs w:val="24"/>
              </w:rPr>
              <w:t>C1</w:t>
            </w:r>
          </w:p>
        </w:tc>
        <w:tc>
          <w:tcPr>
            <w:tcW w:w="567" w:type="dxa"/>
          </w:tcPr>
          <w:p w:rsidR="00AA748B" w:rsidRPr="004D4934" w:rsidRDefault="00AA748B" w:rsidP="00A0313F">
            <w:pPr>
              <w:jc w:val="center"/>
              <w:rPr>
                <w:rFonts w:ascii="Times New Roman" w:hAnsi="Times New Roman" w:cs="Times New Roman"/>
                <w:sz w:val="24"/>
                <w:szCs w:val="24"/>
              </w:rPr>
            </w:pPr>
            <w:r w:rsidRPr="004D4934">
              <w:rPr>
                <w:rFonts w:ascii="Times New Roman" w:hAnsi="Times New Roman" w:cs="Times New Roman"/>
                <w:sz w:val="24"/>
                <w:szCs w:val="24"/>
              </w:rPr>
              <w:t>S</w:t>
            </w:r>
          </w:p>
        </w:tc>
      </w:tr>
      <w:tr w:rsidR="00AA748B" w:rsidRPr="004D4934" w:rsidTr="00A0313F">
        <w:trPr>
          <w:trHeight w:val="392"/>
        </w:trPr>
        <w:tc>
          <w:tcPr>
            <w:tcW w:w="1077" w:type="dxa"/>
          </w:tcPr>
          <w:p w:rsidR="00AA748B" w:rsidRPr="004D4934" w:rsidRDefault="00AA748B" w:rsidP="00A0313F">
            <w:pPr>
              <w:jc w:val="center"/>
              <w:rPr>
                <w:rFonts w:ascii="Times New Roman" w:hAnsi="Times New Roman" w:cs="Times New Roman"/>
                <w:sz w:val="24"/>
                <w:szCs w:val="24"/>
              </w:rPr>
            </w:pPr>
            <w:r>
              <w:rPr>
                <w:rFonts w:ascii="Times New Roman" w:hAnsi="Times New Roman" w:cs="Times New Roman" w:hint="eastAsia"/>
                <w:sz w:val="24"/>
                <w:szCs w:val="24"/>
              </w:rPr>
              <w:t>2</w:t>
            </w:r>
          </w:p>
        </w:tc>
        <w:tc>
          <w:tcPr>
            <w:tcW w:w="5444" w:type="dxa"/>
          </w:tcPr>
          <w:p w:rsidR="00AA748B" w:rsidRPr="004D4934" w:rsidRDefault="00AA748B" w:rsidP="00A0313F">
            <w:pPr>
              <w:rPr>
                <w:rFonts w:ascii="Times New Roman" w:hAnsi="Times New Roman" w:cs="Times New Roman"/>
                <w:sz w:val="24"/>
                <w:szCs w:val="24"/>
              </w:rPr>
            </w:pPr>
            <w:r>
              <w:rPr>
                <w:rFonts w:ascii="Times New Roman" w:hAnsi="Times New Roman" w:cs="Times New Roman"/>
                <w:sz w:val="24"/>
                <w:szCs w:val="24"/>
              </w:rPr>
              <w:t xml:space="preserve">Construct an open cover of </w:t>
            </w:r>
            <w:r w:rsidRPr="00512251">
              <w:rPr>
                <w:rFonts w:ascii="Times New Roman" w:hAnsi="Times New Roman" w:cs="Times New Roman"/>
                <w:i/>
                <w:sz w:val="24"/>
                <w:szCs w:val="24"/>
              </w:rPr>
              <w:t>K</w:t>
            </w:r>
            <w:r>
              <w:rPr>
                <w:rFonts w:ascii="Times New Roman" w:hAnsi="Times New Roman" w:cs="Times New Roman"/>
                <w:sz w:val="24"/>
                <w:szCs w:val="24"/>
              </w:rPr>
              <w:t xml:space="preserve"> by letting</w:t>
            </w:r>
            <w:r w:rsidRPr="004D4934">
              <w:rPr>
                <w:rFonts w:ascii="Times New Roman" w:hAnsi="Times New Roman" w:cs="Times New Roman"/>
                <w:sz w:val="24"/>
                <w:szCs w:val="24"/>
              </w:rPr>
              <w:t xml:space="preserve"> </w:t>
            </w:r>
            <w:r w:rsidRPr="004D4934">
              <w:rPr>
                <w:rFonts w:ascii="Times New Roman" w:hAnsi="Times New Roman" w:cs="Times New Roman"/>
                <w:position w:val="-12"/>
                <w:sz w:val="24"/>
                <w:szCs w:val="24"/>
              </w:rPr>
              <w:object w:dxaOrig="1900" w:dyaOrig="360">
                <v:shape id="_x0000_i2641" type="#_x0000_t75" style="width:96.6pt;height:18.6pt" o:ole="">
                  <v:imagedata r:id="rId925" o:title=""/>
                </v:shape>
                <o:OLEObject Type="Embed" ProgID="Equation.3" ShapeID="_x0000_i2641" DrawAspect="Content" ObjectID="_1493543503" r:id="rId2355"/>
              </w:object>
            </w:r>
            <w:r w:rsidRPr="004D4934">
              <w:rPr>
                <w:rFonts w:ascii="Times New Roman" w:hAnsi="Times New Roman" w:cs="Times New Roman"/>
                <w:sz w:val="24"/>
                <w:szCs w:val="24"/>
              </w:rPr>
              <w:t>.</w:t>
            </w:r>
          </w:p>
        </w:tc>
        <w:tc>
          <w:tcPr>
            <w:tcW w:w="1417" w:type="dxa"/>
          </w:tcPr>
          <w:p w:rsidR="00AA748B" w:rsidRPr="004D4934" w:rsidRDefault="00AA748B" w:rsidP="00A0313F">
            <w:pPr>
              <w:jc w:val="center"/>
              <w:rPr>
                <w:rFonts w:ascii="Times New Roman" w:hAnsi="Times New Roman" w:cs="Times New Roman"/>
                <w:sz w:val="24"/>
                <w:szCs w:val="24"/>
              </w:rPr>
            </w:pPr>
            <w:r w:rsidRPr="004D4934">
              <w:rPr>
                <w:rFonts w:ascii="Times New Roman" w:hAnsi="Times New Roman" w:cs="Times New Roman"/>
                <w:sz w:val="24"/>
                <w:szCs w:val="24"/>
              </w:rPr>
              <w:t>C1</w:t>
            </w:r>
          </w:p>
        </w:tc>
        <w:tc>
          <w:tcPr>
            <w:tcW w:w="567" w:type="dxa"/>
          </w:tcPr>
          <w:p w:rsidR="00AA748B" w:rsidRPr="004D4934" w:rsidRDefault="00AA748B" w:rsidP="00A0313F">
            <w:pPr>
              <w:jc w:val="center"/>
              <w:rPr>
                <w:rFonts w:ascii="Times New Roman" w:hAnsi="Times New Roman" w:cs="Times New Roman"/>
                <w:sz w:val="24"/>
                <w:szCs w:val="24"/>
              </w:rPr>
            </w:pPr>
            <w:r w:rsidRPr="004D4934">
              <w:rPr>
                <w:rFonts w:ascii="Times New Roman" w:hAnsi="Times New Roman" w:cs="Times New Roman"/>
                <w:sz w:val="24"/>
                <w:szCs w:val="24"/>
              </w:rPr>
              <w:t>N</w:t>
            </w:r>
          </w:p>
        </w:tc>
      </w:tr>
      <w:tr w:rsidR="00AA748B" w:rsidRPr="004D4934" w:rsidTr="00A0313F">
        <w:trPr>
          <w:trHeight w:val="656"/>
        </w:trPr>
        <w:tc>
          <w:tcPr>
            <w:tcW w:w="1077" w:type="dxa"/>
          </w:tcPr>
          <w:p w:rsidR="00AA748B" w:rsidRPr="004D4934" w:rsidRDefault="00AA748B" w:rsidP="00A0313F">
            <w:pPr>
              <w:jc w:val="center"/>
              <w:rPr>
                <w:rFonts w:ascii="Times New Roman" w:hAnsi="Times New Roman" w:cs="Times New Roman"/>
                <w:sz w:val="24"/>
                <w:szCs w:val="24"/>
              </w:rPr>
            </w:pPr>
            <w:r>
              <w:rPr>
                <w:rFonts w:ascii="Times New Roman" w:hAnsi="Times New Roman" w:cs="Times New Roman" w:hint="eastAsia"/>
                <w:sz w:val="24"/>
                <w:szCs w:val="24"/>
              </w:rPr>
              <w:t>3</w:t>
            </w:r>
          </w:p>
        </w:tc>
        <w:tc>
          <w:tcPr>
            <w:tcW w:w="5444" w:type="dxa"/>
          </w:tcPr>
          <w:p w:rsidR="00AA748B" w:rsidRPr="004D4934" w:rsidRDefault="00AA748B" w:rsidP="00A0313F">
            <w:pPr>
              <w:rPr>
                <w:rFonts w:ascii="Times New Roman" w:hAnsi="Times New Roman" w:cs="Times New Roman"/>
                <w:sz w:val="24"/>
                <w:szCs w:val="24"/>
              </w:rPr>
            </w:pPr>
            <w:r>
              <w:rPr>
                <w:rFonts w:ascii="Times New Roman" w:hAnsi="Times New Roman" w:cs="Times New Roman"/>
                <w:sz w:val="24"/>
                <w:szCs w:val="24"/>
              </w:rPr>
              <w:t>Since</w:t>
            </w:r>
            <w:r w:rsidRPr="004D4934">
              <w:rPr>
                <w:rFonts w:ascii="Times New Roman" w:hAnsi="Times New Roman" w:cs="Times New Roman"/>
                <w:sz w:val="24"/>
                <w:szCs w:val="24"/>
              </w:rPr>
              <w:t xml:space="preserve"> </w:t>
            </w:r>
            <w:r w:rsidRPr="004D4934">
              <w:rPr>
                <w:rFonts w:ascii="Times New Roman" w:hAnsi="Times New Roman" w:cs="Times New Roman"/>
                <w:position w:val="-12"/>
                <w:sz w:val="24"/>
                <w:szCs w:val="24"/>
              </w:rPr>
              <w:object w:dxaOrig="1460" w:dyaOrig="360">
                <v:shape id="_x0000_i2642" type="#_x0000_t75" style="width:74.4pt;height:18.6pt" o:ole="">
                  <v:imagedata r:id="rId923" o:title=""/>
                </v:shape>
                <o:OLEObject Type="Embed" ProgID="Equation.3" ShapeID="_x0000_i2642" DrawAspect="Content" ObjectID="_1493543504" r:id="rId2356"/>
              </w:object>
            </w:r>
            <w:r>
              <w:rPr>
                <w:rFonts w:ascii="Times New Roman" w:hAnsi="Times New Roman" w:cs="Times New Roman"/>
                <w:sz w:val="24"/>
                <w:szCs w:val="24"/>
              </w:rPr>
              <w:t xml:space="preserve">is an open cover of </w:t>
            </w:r>
            <w:r w:rsidRPr="00512251">
              <w:rPr>
                <w:rFonts w:ascii="Times New Roman" w:hAnsi="Times New Roman" w:cs="Times New Roman"/>
                <w:i/>
                <w:sz w:val="24"/>
                <w:szCs w:val="24"/>
              </w:rPr>
              <w:t>X</w:t>
            </w:r>
            <w:r>
              <w:rPr>
                <w:rFonts w:ascii="Times New Roman" w:hAnsi="Times New Roman" w:cs="Times New Roman"/>
                <w:sz w:val="24"/>
                <w:szCs w:val="24"/>
              </w:rPr>
              <w:t xml:space="preserve">, </w:t>
            </w:r>
            <w:r w:rsidRPr="004D4934">
              <w:rPr>
                <w:rFonts w:ascii="Times New Roman" w:hAnsi="Times New Roman" w:cs="Times New Roman"/>
                <w:position w:val="-14"/>
                <w:sz w:val="24"/>
                <w:szCs w:val="24"/>
              </w:rPr>
              <w:object w:dxaOrig="999" w:dyaOrig="380">
                <v:shape id="_x0000_i2643" type="#_x0000_t75" style="width:50.4pt;height:17.4pt" o:ole="">
                  <v:imagedata r:id="rId928" o:title=""/>
                </v:shape>
                <o:OLEObject Type="Embed" ProgID="Equation.3" ShapeID="_x0000_i2643" DrawAspect="Content" ObjectID="_1493543505" r:id="rId2357"/>
              </w:object>
            </w:r>
            <w:r w:rsidRPr="004D4934">
              <w:rPr>
                <w:rFonts w:ascii="Times New Roman" w:hAnsi="Times New Roman" w:cs="Times New Roman"/>
                <w:sz w:val="24"/>
                <w:szCs w:val="24"/>
              </w:rPr>
              <w:t xml:space="preserve">such that </w:t>
            </w:r>
            <w:r w:rsidRPr="004D4934">
              <w:rPr>
                <w:rFonts w:ascii="Times New Roman" w:hAnsi="Times New Roman" w:cs="Times New Roman"/>
                <w:position w:val="-14"/>
                <w:sz w:val="24"/>
                <w:szCs w:val="24"/>
              </w:rPr>
              <w:object w:dxaOrig="859" w:dyaOrig="380">
                <v:shape id="_x0000_i2644" type="#_x0000_t75" style="width:42.6pt;height:17.4pt" o:ole="">
                  <v:imagedata r:id="rId930" o:title=""/>
                </v:shape>
                <o:OLEObject Type="Embed" ProgID="Equation.3" ShapeID="_x0000_i2644" DrawAspect="Content" ObjectID="_1493543506" r:id="rId2358"/>
              </w:object>
            </w:r>
            <w:r w:rsidRPr="004D4934">
              <w:rPr>
                <w:rFonts w:ascii="Times New Roman" w:hAnsi="Times New Roman" w:cs="Times New Roman"/>
                <w:sz w:val="24"/>
                <w:szCs w:val="24"/>
              </w:rPr>
              <w:t>.</w:t>
            </w:r>
          </w:p>
        </w:tc>
        <w:tc>
          <w:tcPr>
            <w:tcW w:w="1417" w:type="dxa"/>
          </w:tcPr>
          <w:p w:rsidR="00AA748B" w:rsidRPr="004D4934" w:rsidRDefault="00AA748B" w:rsidP="00A0313F">
            <w:pPr>
              <w:jc w:val="center"/>
              <w:rPr>
                <w:rFonts w:ascii="Times New Roman" w:hAnsi="Times New Roman" w:cs="Times New Roman"/>
                <w:sz w:val="24"/>
                <w:szCs w:val="24"/>
              </w:rPr>
            </w:pPr>
            <w:r w:rsidRPr="004D4934">
              <w:rPr>
                <w:rFonts w:ascii="Times New Roman" w:hAnsi="Times New Roman" w:cs="Times New Roman"/>
                <w:sz w:val="24"/>
                <w:szCs w:val="24"/>
              </w:rPr>
              <w:t>R1</w:t>
            </w:r>
          </w:p>
        </w:tc>
        <w:tc>
          <w:tcPr>
            <w:tcW w:w="567" w:type="dxa"/>
          </w:tcPr>
          <w:p w:rsidR="00AA748B" w:rsidRPr="004D4934" w:rsidRDefault="00AA748B" w:rsidP="00A0313F">
            <w:pPr>
              <w:jc w:val="center"/>
              <w:rPr>
                <w:rFonts w:ascii="Times New Roman" w:hAnsi="Times New Roman" w:cs="Times New Roman"/>
                <w:sz w:val="24"/>
                <w:szCs w:val="24"/>
              </w:rPr>
            </w:pPr>
            <w:r w:rsidRPr="004D4934">
              <w:rPr>
                <w:rFonts w:ascii="Times New Roman" w:hAnsi="Times New Roman" w:cs="Times New Roman"/>
                <w:sz w:val="24"/>
                <w:szCs w:val="24"/>
              </w:rPr>
              <w:t>S</w:t>
            </w:r>
          </w:p>
        </w:tc>
      </w:tr>
      <w:tr w:rsidR="00AA748B" w:rsidRPr="004D4934" w:rsidTr="00A0313F">
        <w:trPr>
          <w:trHeight w:val="730"/>
        </w:trPr>
        <w:tc>
          <w:tcPr>
            <w:tcW w:w="1077" w:type="dxa"/>
          </w:tcPr>
          <w:p w:rsidR="00AA748B" w:rsidRPr="004D4934" w:rsidRDefault="00AA748B" w:rsidP="00A0313F">
            <w:pPr>
              <w:jc w:val="center"/>
              <w:rPr>
                <w:rFonts w:ascii="Times New Roman" w:hAnsi="Times New Roman" w:cs="Times New Roman"/>
                <w:sz w:val="24"/>
                <w:szCs w:val="24"/>
              </w:rPr>
            </w:pPr>
            <w:r>
              <w:rPr>
                <w:rFonts w:ascii="Times New Roman" w:hAnsi="Times New Roman" w:cs="Times New Roman" w:hint="eastAsia"/>
                <w:sz w:val="24"/>
                <w:szCs w:val="24"/>
              </w:rPr>
              <w:t>4</w:t>
            </w:r>
          </w:p>
        </w:tc>
        <w:tc>
          <w:tcPr>
            <w:tcW w:w="5444" w:type="dxa"/>
          </w:tcPr>
          <w:p w:rsidR="00AA748B" w:rsidRPr="004D4934" w:rsidRDefault="00AA748B" w:rsidP="00A0313F">
            <w:pPr>
              <w:rPr>
                <w:rFonts w:ascii="Times New Roman" w:hAnsi="Times New Roman" w:cs="Times New Roman"/>
                <w:sz w:val="24"/>
                <w:szCs w:val="24"/>
              </w:rPr>
            </w:pPr>
            <w:r w:rsidRPr="004D4934">
              <w:rPr>
                <w:rFonts w:ascii="Times New Roman" w:hAnsi="Times New Roman" w:cs="Times New Roman"/>
                <w:sz w:val="24"/>
                <w:szCs w:val="24"/>
              </w:rPr>
              <w:t xml:space="preserve">Since </w:t>
            </w:r>
            <w:r w:rsidRPr="004D4934">
              <w:rPr>
                <w:rFonts w:ascii="Times New Roman" w:hAnsi="Times New Roman" w:cs="Times New Roman"/>
                <w:position w:val="-12"/>
                <w:sz w:val="24"/>
                <w:szCs w:val="24"/>
              </w:rPr>
              <w:object w:dxaOrig="260" w:dyaOrig="360">
                <v:shape id="_x0000_i2645" type="#_x0000_t75" style="width:11.4pt;height:18.6pt" o:ole="">
                  <v:imagedata r:id="rId932" o:title=""/>
                </v:shape>
                <o:OLEObject Type="Embed" ProgID="Equation.3" ShapeID="_x0000_i2645" DrawAspect="Content" ObjectID="_1493543507" r:id="rId2359"/>
              </w:object>
            </w:r>
            <w:r w:rsidRPr="004D4934">
              <w:rPr>
                <w:rFonts w:ascii="Times New Roman" w:hAnsi="Times New Roman" w:cs="Times New Roman"/>
                <w:sz w:val="24"/>
                <w:szCs w:val="24"/>
              </w:rPr>
              <w:t>converges to</w:t>
            </w:r>
            <w:r w:rsidRPr="004D4934">
              <w:rPr>
                <w:rFonts w:ascii="Times New Roman" w:hAnsi="Times New Roman" w:cs="Times New Roman"/>
                <w:position w:val="-12"/>
                <w:sz w:val="24"/>
                <w:szCs w:val="24"/>
              </w:rPr>
              <w:object w:dxaOrig="260" w:dyaOrig="360">
                <v:shape id="_x0000_i2646" type="#_x0000_t75" style="width:11.4pt;height:18.6pt" o:ole="">
                  <v:imagedata r:id="rId934" o:title=""/>
                </v:shape>
                <o:OLEObject Type="Embed" ProgID="Equation.3" ShapeID="_x0000_i2646" DrawAspect="Content" ObjectID="_1493543508" r:id="rId2360"/>
              </w:object>
            </w:r>
            <w:r w:rsidRPr="004D4934">
              <w:rPr>
                <w:rFonts w:ascii="Times New Roman" w:hAnsi="Times New Roman" w:cs="Times New Roman"/>
                <w:sz w:val="24"/>
                <w:szCs w:val="24"/>
              </w:rPr>
              <w:t xml:space="preserve">, </w:t>
            </w:r>
            <w:r w:rsidRPr="004D4934">
              <w:rPr>
                <w:rFonts w:ascii="Times New Roman" w:hAnsi="Times New Roman" w:cs="Times New Roman"/>
                <w:position w:val="-6"/>
                <w:sz w:val="24"/>
                <w:szCs w:val="24"/>
              </w:rPr>
              <w:object w:dxaOrig="880" w:dyaOrig="320">
                <v:shape id="_x0000_i2647" type="#_x0000_t75" style="width:42.6pt;height:15.6pt" o:ole="">
                  <v:imagedata r:id="rId936" o:title=""/>
                </v:shape>
                <o:OLEObject Type="Embed" ProgID="Equation.3" ShapeID="_x0000_i2647" DrawAspect="Content" ObjectID="_1493543509" r:id="rId2361"/>
              </w:object>
            </w:r>
            <w:r w:rsidRPr="004D4934">
              <w:rPr>
                <w:rFonts w:ascii="Times New Roman" w:hAnsi="Times New Roman" w:cs="Times New Roman"/>
                <w:sz w:val="24"/>
                <w:szCs w:val="24"/>
              </w:rPr>
              <w:t xml:space="preserve">such that for all </w:t>
            </w:r>
            <w:r w:rsidRPr="004D4934">
              <w:rPr>
                <w:rFonts w:ascii="Times New Roman" w:hAnsi="Times New Roman" w:cs="Times New Roman"/>
                <w:position w:val="-6"/>
                <w:sz w:val="24"/>
                <w:szCs w:val="24"/>
              </w:rPr>
              <w:object w:dxaOrig="639" w:dyaOrig="279">
                <v:shape id="_x0000_i2648" type="#_x0000_t75" style="width:33pt;height:14.4pt" o:ole="">
                  <v:imagedata r:id="rId938" o:title=""/>
                </v:shape>
                <o:OLEObject Type="Embed" ProgID="Equation.3" ShapeID="_x0000_i2648" DrawAspect="Content" ObjectID="_1493543510" r:id="rId2362"/>
              </w:object>
            </w:r>
            <w:r w:rsidRPr="004D4934">
              <w:rPr>
                <w:rFonts w:ascii="Times New Roman" w:hAnsi="Times New Roman" w:cs="Times New Roman"/>
                <w:sz w:val="24"/>
                <w:szCs w:val="24"/>
              </w:rPr>
              <w:t xml:space="preserve">, </w:t>
            </w:r>
            <w:r w:rsidRPr="004D4934">
              <w:rPr>
                <w:rFonts w:ascii="Times New Roman" w:hAnsi="Times New Roman" w:cs="Times New Roman"/>
                <w:position w:val="-14"/>
                <w:sz w:val="24"/>
                <w:szCs w:val="24"/>
              </w:rPr>
              <w:object w:dxaOrig="859" w:dyaOrig="380">
                <v:shape id="_x0000_i2649" type="#_x0000_t75" style="width:42.6pt;height:17.4pt" o:ole="">
                  <v:imagedata r:id="rId940" o:title=""/>
                </v:shape>
                <o:OLEObject Type="Embed" ProgID="Equation.3" ShapeID="_x0000_i2649" DrawAspect="Content" ObjectID="_1493543511" r:id="rId2363"/>
              </w:object>
            </w:r>
            <w:r w:rsidRPr="004D4934">
              <w:rPr>
                <w:rFonts w:ascii="Times New Roman" w:hAnsi="Times New Roman" w:cs="Times New Roman"/>
                <w:sz w:val="24"/>
                <w:szCs w:val="24"/>
              </w:rPr>
              <w:t>.</w:t>
            </w:r>
          </w:p>
        </w:tc>
        <w:tc>
          <w:tcPr>
            <w:tcW w:w="1417" w:type="dxa"/>
          </w:tcPr>
          <w:p w:rsidR="00AA748B" w:rsidRPr="004D4934" w:rsidRDefault="00AA748B" w:rsidP="00A0313F">
            <w:pPr>
              <w:rPr>
                <w:rFonts w:ascii="Times New Roman" w:hAnsi="Times New Roman" w:cs="Times New Roman"/>
                <w:sz w:val="24"/>
                <w:szCs w:val="24"/>
              </w:rPr>
            </w:pPr>
            <w:r>
              <w:rPr>
                <w:rFonts w:ascii="Times New Roman" w:hAnsi="Times New Roman" w:cs="Times New Roman"/>
                <w:sz w:val="24"/>
                <w:szCs w:val="24"/>
              </w:rPr>
              <w:t>CO(P,</w:t>
            </w:r>
            <w:r>
              <w:rPr>
                <w:rFonts w:ascii="Times New Roman" w:hAnsi="Times New Roman" w:cs="Times New Roman" w:hint="eastAsia"/>
                <w:sz w:val="24"/>
                <w:szCs w:val="24"/>
              </w:rPr>
              <w:t>3</w:t>
            </w:r>
            <w:r>
              <w:rPr>
                <w:rFonts w:ascii="Times New Roman" w:hAnsi="Times New Roman" w:cs="Times New Roman"/>
                <w:sz w:val="24"/>
                <w:szCs w:val="24"/>
              </w:rPr>
              <w:t>)R1</w:t>
            </w:r>
          </w:p>
        </w:tc>
        <w:tc>
          <w:tcPr>
            <w:tcW w:w="567" w:type="dxa"/>
          </w:tcPr>
          <w:p w:rsidR="00AA748B" w:rsidRPr="004D4934" w:rsidRDefault="00AA748B" w:rsidP="00A0313F">
            <w:pPr>
              <w:jc w:val="center"/>
              <w:rPr>
                <w:rFonts w:ascii="Times New Roman" w:hAnsi="Times New Roman" w:cs="Times New Roman"/>
                <w:sz w:val="24"/>
                <w:szCs w:val="24"/>
              </w:rPr>
            </w:pPr>
            <w:r w:rsidRPr="004D4934">
              <w:rPr>
                <w:rFonts w:ascii="Times New Roman" w:hAnsi="Times New Roman" w:cs="Times New Roman"/>
                <w:sz w:val="24"/>
                <w:szCs w:val="24"/>
              </w:rPr>
              <w:t>S</w:t>
            </w:r>
          </w:p>
        </w:tc>
      </w:tr>
      <w:tr w:rsidR="00AA748B" w:rsidRPr="004D4934" w:rsidTr="00A0313F">
        <w:trPr>
          <w:trHeight w:val="359"/>
        </w:trPr>
        <w:tc>
          <w:tcPr>
            <w:tcW w:w="1077" w:type="dxa"/>
          </w:tcPr>
          <w:p w:rsidR="00AA748B" w:rsidRPr="004D4934" w:rsidRDefault="00AA748B" w:rsidP="00A0313F">
            <w:pPr>
              <w:jc w:val="center"/>
              <w:rPr>
                <w:rFonts w:ascii="Times New Roman" w:hAnsi="Times New Roman" w:cs="Times New Roman"/>
                <w:sz w:val="24"/>
                <w:szCs w:val="24"/>
              </w:rPr>
            </w:pPr>
            <w:r>
              <w:rPr>
                <w:rFonts w:ascii="Times New Roman" w:hAnsi="Times New Roman" w:cs="Times New Roman" w:hint="eastAsia"/>
                <w:sz w:val="24"/>
                <w:szCs w:val="24"/>
              </w:rPr>
              <w:t>5</w:t>
            </w:r>
          </w:p>
        </w:tc>
        <w:tc>
          <w:tcPr>
            <w:tcW w:w="5444" w:type="dxa"/>
          </w:tcPr>
          <w:p w:rsidR="00AA748B" w:rsidRPr="004D4934" w:rsidRDefault="00AA748B" w:rsidP="00A0313F">
            <w:pPr>
              <w:rPr>
                <w:rFonts w:ascii="Times New Roman" w:hAnsi="Times New Roman" w:cs="Times New Roman"/>
                <w:sz w:val="24"/>
                <w:szCs w:val="24"/>
              </w:rPr>
            </w:pPr>
            <w:r w:rsidRPr="004D4934">
              <w:rPr>
                <w:rFonts w:ascii="Times New Roman" w:hAnsi="Times New Roman" w:cs="Times New Roman"/>
                <w:sz w:val="24"/>
                <w:szCs w:val="24"/>
              </w:rPr>
              <w:t xml:space="preserve">Let </w:t>
            </w:r>
            <w:r w:rsidRPr="004D4934">
              <w:rPr>
                <w:rFonts w:ascii="Times New Roman" w:hAnsi="Times New Roman" w:cs="Times New Roman"/>
                <w:position w:val="-14"/>
                <w:sz w:val="24"/>
                <w:szCs w:val="24"/>
              </w:rPr>
              <w:object w:dxaOrig="1480" w:dyaOrig="380">
                <v:shape id="_x0000_i2650" type="#_x0000_t75" style="width:72.6pt;height:17.4pt" o:ole="">
                  <v:imagedata r:id="rId942" o:title=""/>
                </v:shape>
                <o:OLEObject Type="Embed" ProgID="Equation.3" ShapeID="_x0000_i2650" DrawAspect="Content" ObjectID="_1493543512" r:id="rId2364"/>
              </w:object>
            </w:r>
            <w:r w:rsidRPr="004D4934">
              <w:rPr>
                <w:rFonts w:ascii="Times New Roman" w:hAnsi="Times New Roman" w:cs="Times New Roman"/>
                <w:sz w:val="24"/>
                <w:szCs w:val="24"/>
              </w:rPr>
              <w:t xml:space="preserve">, where </w:t>
            </w:r>
            <w:r w:rsidRPr="004D4934">
              <w:rPr>
                <w:rFonts w:ascii="Times New Roman" w:hAnsi="Times New Roman" w:cs="Times New Roman"/>
                <w:position w:val="-14"/>
                <w:sz w:val="24"/>
                <w:szCs w:val="24"/>
              </w:rPr>
              <w:object w:dxaOrig="780" w:dyaOrig="380">
                <v:shape id="_x0000_i2651" type="#_x0000_t75" style="width:37.8pt;height:17.4pt" o:ole="">
                  <v:imagedata r:id="rId944" o:title=""/>
                </v:shape>
                <o:OLEObject Type="Embed" ProgID="Equation.3" ShapeID="_x0000_i2651" DrawAspect="Content" ObjectID="_1493543513" r:id="rId2365"/>
              </w:object>
            </w:r>
            <w:r w:rsidRPr="004D4934">
              <w:rPr>
                <w:rFonts w:ascii="Times New Roman" w:hAnsi="Times New Roman" w:cs="Times New Roman"/>
                <w:sz w:val="24"/>
                <w:szCs w:val="24"/>
              </w:rPr>
              <w:t>.</w:t>
            </w:r>
          </w:p>
        </w:tc>
        <w:tc>
          <w:tcPr>
            <w:tcW w:w="1417" w:type="dxa"/>
          </w:tcPr>
          <w:p w:rsidR="00AA748B" w:rsidRPr="004D4934" w:rsidRDefault="00AA748B" w:rsidP="00A0313F">
            <w:pPr>
              <w:jc w:val="center"/>
              <w:rPr>
                <w:rFonts w:ascii="Times New Roman" w:hAnsi="Times New Roman" w:cs="Times New Roman"/>
                <w:sz w:val="24"/>
                <w:szCs w:val="24"/>
              </w:rPr>
            </w:pPr>
            <w:r w:rsidRPr="004D4934">
              <w:rPr>
                <w:rFonts w:ascii="Times New Roman" w:hAnsi="Times New Roman" w:cs="Times New Roman"/>
                <w:sz w:val="24"/>
                <w:szCs w:val="24"/>
              </w:rPr>
              <w:t>C1</w:t>
            </w:r>
          </w:p>
        </w:tc>
        <w:tc>
          <w:tcPr>
            <w:tcW w:w="567" w:type="dxa"/>
          </w:tcPr>
          <w:p w:rsidR="00AA748B" w:rsidRPr="004D4934" w:rsidRDefault="00AA748B" w:rsidP="00A0313F">
            <w:pPr>
              <w:jc w:val="center"/>
              <w:rPr>
                <w:rFonts w:ascii="Times New Roman" w:hAnsi="Times New Roman" w:cs="Times New Roman"/>
                <w:sz w:val="24"/>
                <w:szCs w:val="24"/>
              </w:rPr>
            </w:pPr>
            <w:r w:rsidRPr="004D4934">
              <w:rPr>
                <w:rFonts w:ascii="Times New Roman" w:hAnsi="Times New Roman" w:cs="Times New Roman"/>
                <w:sz w:val="24"/>
                <w:szCs w:val="24"/>
              </w:rPr>
              <w:t>N</w:t>
            </w:r>
          </w:p>
        </w:tc>
      </w:tr>
      <w:tr w:rsidR="00AA748B" w:rsidRPr="004D4934" w:rsidTr="00A0313F">
        <w:trPr>
          <w:trHeight w:val="681"/>
        </w:trPr>
        <w:tc>
          <w:tcPr>
            <w:tcW w:w="1077" w:type="dxa"/>
          </w:tcPr>
          <w:p w:rsidR="00AA748B" w:rsidRPr="004D4934" w:rsidRDefault="00AA748B" w:rsidP="00A0313F">
            <w:pPr>
              <w:jc w:val="center"/>
              <w:rPr>
                <w:rFonts w:ascii="Times New Roman" w:hAnsi="Times New Roman" w:cs="Times New Roman"/>
                <w:sz w:val="24"/>
                <w:szCs w:val="24"/>
              </w:rPr>
            </w:pPr>
            <w:r>
              <w:rPr>
                <w:rFonts w:ascii="Times New Roman" w:hAnsi="Times New Roman" w:cs="Times New Roman" w:hint="eastAsia"/>
                <w:sz w:val="24"/>
                <w:szCs w:val="24"/>
              </w:rPr>
              <w:t>6</w:t>
            </w:r>
          </w:p>
        </w:tc>
        <w:tc>
          <w:tcPr>
            <w:tcW w:w="5444" w:type="dxa"/>
          </w:tcPr>
          <w:p w:rsidR="00AA748B" w:rsidRPr="004D4934" w:rsidRDefault="00AA748B" w:rsidP="00A0313F">
            <w:pPr>
              <w:rPr>
                <w:rFonts w:ascii="Times New Roman" w:hAnsi="Times New Roman" w:cs="Times New Roman"/>
                <w:sz w:val="24"/>
                <w:szCs w:val="24"/>
              </w:rPr>
            </w:pPr>
            <w:r w:rsidRPr="004D4934">
              <w:rPr>
                <w:rFonts w:ascii="Times New Roman" w:hAnsi="Times New Roman" w:cs="Times New Roman"/>
                <w:sz w:val="24"/>
                <w:szCs w:val="24"/>
              </w:rPr>
              <w:t xml:space="preserve">For each </w:t>
            </w:r>
            <w:r w:rsidRPr="004D4934">
              <w:rPr>
                <w:rFonts w:ascii="Times New Roman" w:hAnsi="Times New Roman" w:cs="Times New Roman"/>
                <w:position w:val="-12"/>
                <w:sz w:val="24"/>
                <w:szCs w:val="24"/>
              </w:rPr>
              <w:object w:dxaOrig="240" w:dyaOrig="360">
                <v:shape id="_x0000_i2652" type="#_x0000_t75" style="width:12pt;height:18.6pt" o:ole="">
                  <v:imagedata r:id="rId946" o:title=""/>
                </v:shape>
                <o:OLEObject Type="Embed" ProgID="Equation.3" ShapeID="_x0000_i2652" DrawAspect="Content" ObjectID="_1493543514" r:id="rId2366"/>
              </w:object>
            </w:r>
            <w:r>
              <w:rPr>
                <w:rFonts w:ascii="Times New Roman" w:hAnsi="Times New Roman" w:cs="Times New Roman"/>
                <w:sz w:val="24"/>
                <w:szCs w:val="24"/>
              </w:rPr>
              <w:t>with</w:t>
            </w:r>
            <w:r w:rsidRPr="004D4934">
              <w:rPr>
                <w:rFonts w:ascii="Times New Roman" w:hAnsi="Times New Roman" w:cs="Times New Roman"/>
                <w:position w:val="-6"/>
                <w:sz w:val="24"/>
                <w:szCs w:val="24"/>
              </w:rPr>
              <w:object w:dxaOrig="600" w:dyaOrig="279">
                <v:shape id="_x0000_i2653" type="#_x0000_t75" style="width:30pt;height:14.4pt" o:ole="">
                  <v:imagedata r:id="rId948" o:title=""/>
                </v:shape>
                <o:OLEObject Type="Embed" ProgID="Equation.3" ShapeID="_x0000_i2653" DrawAspect="Content" ObjectID="_1493543515" r:id="rId2367"/>
              </w:object>
            </w:r>
            <w:r w:rsidRPr="004D4934">
              <w:rPr>
                <w:rFonts w:ascii="Times New Roman" w:hAnsi="Times New Roman" w:cs="Times New Roman"/>
                <w:sz w:val="24"/>
                <w:szCs w:val="24"/>
              </w:rPr>
              <w:t xml:space="preserve">, find an open set </w:t>
            </w:r>
            <w:r w:rsidRPr="004D4934">
              <w:rPr>
                <w:rFonts w:ascii="Times New Roman" w:hAnsi="Times New Roman" w:cs="Times New Roman"/>
                <w:position w:val="-14"/>
                <w:sz w:val="24"/>
                <w:szCs w:val="24"/>
              </w:rPr>
              <w:object w:dxaOrig="760" w:dyaOrig="380">
                <v:shape id="_x0000_i2654" type="#_x0000_t75" style="width:37.8pt;height:17.4pt" o:ole="">
                  <v:imagedata r:id="rId950" o:title=""/>
                </v:shape>
                <o:OLEObject Type="Embed" ProgID="Equation.3" ShapeID="_x0000_i2654" DrawAspect="Content" ObjectID="_1493543516" r:id="rId2368"/>
              </w:object>
            </w:r>
            <w:r w:rsidRPr="004D4934">
              <w:rPr>
                <w:rFonts w:ascii="Times New Roman" w:hAnsi="Times New Roman" w:cs="Times New Roman"/>
                <w:sz w:val="24"/>
                <w:szCs w:val="24"/>
              </w:rPr>
              <w:t xml:space="preserve">such that </w:t>
            </w:r>
            <w:r w:rsidRPr="004D4934">
              <w:rPr>
                <w:rFonts w:ascii="Times New Roman" w:hAnsi="Times New Roman" w:cs="Times New Roman"/>
                <w:position w:val="-14"/>
                <w:sz w:val="24"/>
                <w:szCs w:val="24"/>
              </w:rPr>
              <w:object w:dxaOrig="740" w:dyaOrig="380">
                <v:shape id="_x0000_i2655" type="#_x0000_t75" style="width:37.8pt;height:17.4pt" o:ole="">
                  <v:imagedata r:id="rId952" o:title=""/>
                </v:shape>
                <o:OLEObject Type="Embed" ProgID="Equation.3" ShapeID="_x0000_i2655" DrawAspect="Content" ObjectID="_1493543517" r:id="rId2369"/>
              </w:object>
            </w:r>
            <w:r w:rsidRPr="004D4934">
              <w:rPr>
                <w:rFonts w:ascii="Times New Roman" w:hAnsi="Times New Roman" w:cs="Times New Roman"/>
                <w:sz w:val="24"/>
                <w:szCs w:val="24"/>
              </w:rPr>
              <w:t>.</w:t>
            </w:r>
          </w:p>
        </w:tc>
        <w:tc>
          <w:tcPr>
            <w:tcW w:w="1417" w:type="dxa"/>
          </w:tcPr>
          <w:p w:rsidR="00AA748B" w:rsidRPr="004D4934" w:rsidRDefault="00AA748B" w:rsidP="00A0313F">
            <w:pPr>
              <w:jc w:val="center"/>
              <w:rPr>
                <w:rFonts w:ascii="Times New Roman" w:hAnsi="Times New Roman" w:cs="Times New Roman"/>
                <w:sz w:val="24"/>
                <w:szCs w:val="24"/>
              </w:rPr>
            </w:pPr>
            <w:r w:rsidRPr="004D4934">
              <w:rPr>
                <w:rFonts w:ascii="Times New Roman" w:hAnsi="Times New Roman" w:cs="Times New Roman"/>
                <w:sz w:val="24"/>
                <w:szCs w:val="24"/>
              </w:rPr>
              <w:t>C1</w:t>
            </w:r>
          </w:p>
        </w:tc>
        <w:tc>
          <w:tcPr>
            <w:tcW w:w="567" w:type="dxa"/>
          </w:tcPr>
          <w:p w:rsidR="00AA748B" w:rsidRPr="004D4934" w:rsidRDefault="00AA748B" w:rsidP="00A0313F">
            <w:pPr>
              <w:jc w:val="center"/>
              <w:rPr>
                <w:rFonts w:ascii="Times New Roman" w:hAnsi="Times New Roman" w:cs="Times New Roman"/>
                <w:sz w:val="24"/>
                <w:szCs w:val="24"/>
              </w:rPr>
            </w:pPr>
            <w:r w:rsidRPr="004D4934">
              <w:rPr>
                <w:rFonts w:ascii="Times New Roman" w:hAnsi="Times New Roman" w:cs="Times New Roman"/>
                <w:sz w:val="24"/>
                <w:szCs w:val="24"/>
              </w:rPr>
              <w:t>N</w:t>
            </w:r>
          </w:p>
        </w:tc>
      </w:tr>
      <w:tr w:rsidR="00AA748B" w:rsidRPr="004D4934" w:rsidTr="00A0313F">
        <w:trPr>
          <w:trHeight w:val="117"/>
        </w:trPr>
        <w:tc>
          <w:tcPr>
            <w:tcW w:w="1077" w:type="dxa"/>
          </w:tcPr>
          <w:p w:rsidR="00AA748B" w:rsidRPr="004D4934" w:rsidRDefault="00AA748B" w:rsidP="00A0313F">
            <w:pPr>
              <w:jc w:val="center"/>
              <w:rPr>
                <w:rFonts w:ascii="Times New Roman" w:hAnsi="Times New Roman" w:cs="Times New Roman"/>
                <w:sz w:val="24"/>
                <w:szCs w:val="24"/>
              </w:rPr>
            </w:pPr>
            <w:r>
              <w:rPr>
                <w:rFonts w:ascii="Times New Roman" w:hAnsi="Times New Roman" w:cs="Times New Roman" w:hint="eastAsia"/>
                <w:sz w:val="24"/>
                <w:szCs w:val="24"/>
              </w:rPr>
              <w:t>7</w:t>
            </w:r>
          </w:p>
        </w:tc>
        <w:tc>
          <w:tcPr>
            <w:tcW w:w="5444" w:type="dxa"/>
          </w:tcPr>
          <w:p w:rsidR="00AA748B" w:rsidRPr="004D4934" w:rsidRDefault="00AA748B" w:rsidP="00A0313F">
            <w:pPr>
              <w:rPr>
                <w:rFonts w:ascii="Times New Roman" w:hAnsi="Times New Roman" w:cs="Times New Roman"/>
                <w:sz w:val="24"/>
                <w:szCs w:val="24"/>
              </w:rPr>
            </w:pPr>
            <w:r w:rsidRPr="004D4934">
              <w:rPr>
                <w:rFonts w:ascii="Times New Roman" w:hAnsi="Times New Roman" w:cs="Times New Roman"/>
                <w:sz w:val="24"/>
                <w:szCs w:val="24"/>
              </w:rPr>
              <w:t xml:space="preserve">Note that </w:t>
            </w:r>
            <w:r w:rsidRPr="004D4934">
              <w:rPr>
                <w:rFonts w:ascii="Times New Roman" w:hAnsi="Times New Roman" w:cs="Times New Roman"/>
                <w:position w:val="-14"/>
                <w:sz w:val="24"/>
                <w:szCs w:val="24"/>
              </w:rPr>
              <w:object w:dxaOrig="1960" w:dyaOrig="380">
                <v:shape id="_x0000_i2656" type="#_x0000_t75" style="width:96.6pt;height:17.4pt" o:ole="">
                  <v:imagedata r:id="rId954" o:title=""/>
                </v:shape>
                <o:OLEObject Type="Embed" ProgID="Equation.3" ShapeID="_x0000_i2656" DrawAspect="Content" ObjectID="_1493543518" r:id="rId2370"/>
              </w:object>
            </w:r>
            <w:r w:rsidRPr="004D4934">
              <w:rPr>
                <w:rFonts w:ascii="Times New Roman" w:hAnsi="Times New Roman" w:cs="Times New Roman"/>
                <w:sz w:val="24"/>
                <w:szCs w:val="24"/>
              </w:rPr>
              <w:t xml:space="preserve">is a desired finite open subcover of </w:t>
            </w:r>
            <w:r w:rsidRPr="004D4934">
              <w:rPr>
                <w:rFonts w:ascii="Times New Roman" w:hAnsi="Times New Roman" w:cs="Times New Roman"/>
                <w:i/>
                <w:sz w:val="24"/>
                <w:szCs w:val="24"/>
              </w:rPr>
              <w:t>K</w:t>
            </w:r>
            <w:r w:rsidRPr="004D4934">
              <w:rPr>
                <w:rFonts w:ascii="Times New Roman" w:hAnsi="Times New Roman" w:cs="Times New Roman"/>
                <w:sz w:val="24"/>
                <w:szCs w:val="24"/>
              </w:rPr>
              <w:t>.</w:t>
            </w:r>
          </w:p>
        </w:tc>
        <w:tc>
          <w:tcPr>
            <w:tcW w:w="1417" w:type="dxa"/>
          </w:tcPr>
          <w:p w:rsidR="00AA748B" w:rsidRPr="004D4934" w:rsidRDefault="00AA748B" w:rsidP="00A0313F">
            <w:pPr>
              <w:rPr>
                <w:rFonts w:ascii="Times New Roman" w:hAnsi="Times New Roman" w:cs="Times New Roman"/>
                <w:sz w:val="24"/>
                <w:szCs w:val="24"/>
              </w:rPr>
            </w:pPr>
            <w:r>
              <w:rPr>
                <w:rFonts w:ascii="Times New Roman" w:hAnsi="Times New Roman" w:cs="Times New Roman"/>
                <w:sz w:val="24"/>
                <w:szCs w:val="24"/>
              </w:rPr>
              <w:t>CO(</w:t>
            </w:r>
            <w:r>
              <w:rPr>
                <w:rFonts w:ascii="Times New Roman" w:hAnsi="Times New Roman" w:cs="Times New Roman" w:hint="eastAsia"/>
                <w:sz w:val="24"/>
                <w:szCs w:val="24"/>
              </w:rPr>
              <w:t>5</w:t>
            </w:r>
            <w:r>
              <w:rPr>
                <w:rFonts w:ascii="Times New Roman" w:hAnsi="Times New Roman" w:cs="Times New Roman"/>
                <w:sz w:val="24"/>
                <w:szCs w:val="24"/>
              </w:rPr>
              <w:t>,</w:t>
            </w:r>
            <w:r>
              <w:rPr>
                <w:rFonts w:ascii="Times New Roman" w:hAnsi="Times New Roman" w:cs="Times New Roman" w:hint="eastAsia"/>
                <w:sz w:val="24"/>
                <w:szCs w:val="24"/>
              </w:rPr>
              <w:t>6</w:t>
            </w:r>
            <w:r>
              <w:rPr>
                <w:rFonts w:ascii="Times New Roman" w:hAnsi="Times New Roman" w:cs="Times New Roman"/>
                <w:sz w:val="24"/>
                <w:szCs w:val="24"/>
              </w:rPr>
              <w:t>)R2</w:t>
            </w:r>
          </w:p>
        </w:tc>
        <w:tc>
          <w:tcPr>
            <w:tcW w:w="567" w:type="dxa"/>
          </w:tcPr>
          <w:p w:rsidR="00AA748B" w:rsidRPr="004D4934" w:rsidRDefault="00AA748B" w:rsidP="00A0313F">
            <w:pPr>
              <w:jc w:val="center"/>
              <w:rPr>
                <w:rFonts w:ascii="Times New Roman" w:hAnsi="Times New Roman" w:cs="Times New Roman"/>
                <w:sz w:val="24"/>
                <w:szCs w:val="24"/>
              </w:rPr>
            </w:pPr>
            <w:r w:rsidRPr="004D4934">
              <w:rPr>
                <w:rFonts w:ascii="Times New Roman" w:hAnsi="Times New Roman" w:cs="Times New Roman"/>
                <w:sz w:val="24"/>
                <w:szCs w:val="24"/>
              </w:rPr>
              <w:t>N</w:t>
            </w:r>
          </w:p>
        </w:tc>
      </w:tr>
    </w:tbl>
    <w:p w:rsidR="00AA748B" w:rsidRDefault="00AA748B" w:rsidP="00282BA7">
      <w:pPr>
        <w:spacing w:after="0" w:line="240" w:lineRule="auto"/>
        <w:ind w:firstLine="720"/>
        <w:rPr>
          <w:rFonts w:ascii="Times New Roman" w:hAnsi="Times New Roman" w:cs="Times New Roman"/>
          <w:sz w:val="24"/>
          <w:szCs w:val="24"/>
        </w:rPr>
      </w:pPr>
    </w:p>
    <w:p w:rsidR="002B5ED4" w:rsidRPr="004D4934" w:rsidRDefault="00BD7C57" w:rsidP="00282BA7">
      <w:pPr>
        <w:spacing w:after="0" w:line="480" w:lineRule="auto"/>
        <w:ind w:firstLine="720"/>
        <w:rPr>
          <w:rFonts w:ascii="Times New Roman" w:hAnsi="Times New Roman" w:cs="Times New Roman"/>
          <w:sz w:val="24"/>
          <w:szCs w:val="24"/>
        </w:rPr>
      </w:pPr>
      <w:r>
        <w:rPr>
          <w:rFonts w:ascii="Times New Roman" w:hAnsi="Times New Roman" w:cs="Times New Roman" w:hint="eastAsia"/>
          <w:sz w:val="24"/>
          <w:szCs w:val="24"/>
        </w:rPr>
        <w:t xml:space="preserve">The conclusion of </w:t>
      </w:r>
      <w:r>
        <w:rPr>
          <w:rFonts w:ascii="Times New Roman" w:hAnsi="Times New Roman" w:cs="Times New Roman"/>
          <w:sz w:val="24"/>
          <w:szCs w:val="24"/>
        </w:rPr>
        <w:t>the</w:t>
      </w:r>
      <w:r>
        <w:rPr>
          <w:rFonts w:ascii="Times New Roman" w:hAnsi="Times New Roman" w:cs="Times New Roman" w:hint="eastAsia"/>
          <w:sz w:val="24"/>
          <w:szCs w:val="24"/>
        </w:rPr>
        <w:t xml:space="preserve"> given statement is </w:t>
      </w:r>
      <w:r>
        <w:rPr>
          <w:rFonts w:ascii="Times New Roman" w:hAnsi="Times New Roman" w:cs="Times New Roman"/>
          <w:sz w:val="24"/>
          <w:szCs w:val="24"/>
        </w:rPr>
        <w:t>“</w:t>
      </w:r>
      <w:r w:rsidRPr="004D4934">
        <w:rPr>
          <w:rFonts w:ascii="Times New Roman" w:hAnsi="Times New Roman" w:cs="Times New Roman"/>
          <w:position w:val="-12"/>
          <w:sz w:val="24"/>
          <w:szCs w:val="24"/>
        </w:rPr>
        <w:object w:dxaOrig="2120" w:dyaOrig="360">
          <v:shape id="_x0000_i2657" type="#_x0000_t75" style="width:103.2pt;height:18.6pt" o:ole="">
            <v:imagedata r:id="rId918" o:title=""/>
          </v:shape>
          <o:OLEObject Type="Embed" ProgID="Equation.3" ShapeID="_x0000_i2657" DrawAspect="Content" ObjectID="_1493543519" r:id="rId2371"/>
        </w:object>
      </w:r>
      <w:r w:rsidRPr="004D4934">
        <w:rPr>
          <w:rFonts w:ascii="Times New Roman" w:hAnsi="Times New Roman" w:cs="Times New Roman"/>
          <w:sz w:val="24"/>
          <w:szCs w:val="24"/>
        </w:rPr>
        <w:t>is compact</w:t>
      </w:r>
      <w:r>
        <w:rPr>
          <w:rFonts w:ascii="Times New Roman" w:hAnsi="Times New Roman" w:cs="Times New Roman" w:hint="eastAsia"/>
          <w:sz w:val="24"/>
          <w:szCs w:val="24"/>
        </w:rPr>
        <w:t>.</w:t>
      </w:r>
      <w:r>
        <w:rPr>
          <w:rFonts w:ascii="Times New Roman" w:hAnsi="Times New Roman" w:cs="Times New Roman"/>
          <w:sz w:val="24"/>
          <w:szCs w:val="24"/>
        </w:rPr>
        <w:t>”</w:t>
      </w:r>
      <w:r>
        <w:rPr>
          <w:rFonts w:ascii="Times New Roman" w:hAnsi="Times New Roman" w:cs="Times New Roman" w:hint="eastAsia"/>
          <w:sz w:val="24"/>
          <w:szCs w:val="24"/>
        </w:rPr>
        <w:t xml:space="preserve">  It can be translated into the following </w:t>
      </w:r>
      <w:r w:rsidRPr="00751B2B">
        <w:rPr>
          <w:rFonts w:ascii="Times New Roman" w:hAnsi="Times New Roman" w:cs="Times New Roman" w:hint="eastAsia"/>
          <w:i/>
          <w:sz w:val="24"/>
          <w:szCs w:val="24"/>
        </w:rPr>
        <w:t>mathematical language</w:t>
      </w:r>
      <w:r>
        <w:rPr>
          <w:rFonts w:ascii="Times New Roman" w:hAnsi="Times New Roman" w:cs="Times New Roman" w:hint="eastAsia"/>
          <w:sz w:val="24"/>
          <w:szCs w:val="24"/>
        </w:rPr>
        <w:t xml:space="preserve">: </w:t>
      </w:r>
      <w:r>
        <w:rPr>
          <w:rFonts w:ascii="Times New Roman" w:hAnsi="Times New Roman" w:cs="Times New Roman"/>
          <w:sz w:val="24"/>
          <w:szCs w:val="24"/>
        </w:rPr>
        <w:t>“</w:t>
      </w:r>
      <w:r>
        <w:rPr>
          <w:rFonts w:ascii="Times New Roman" w:hAnsi="Times New Roman" w:cs="Times New Roman" w:hint="eastAsia"/>
          <w:sz w:val="24"/>
          <w:szCs w:val="24"/>
        </w:rPr>
        <w:t>F</w:t>
      </w:r>
      <w:r w:rsidRPr="004D4934">
        <w:rPr>
          <w:rFonts w:ascii="Times New Roman" w:hAnsi="Times New Roman" w:cs="Times New Roman"/>
          <w:sz w:val="24"/>
          <w:szCs w:val="24"/>
        </w:rPr>
        <w:t xml:space="preserve">or any open cover of </w:t>
      </w:r>
      <w:r w:rsidRPr="004D4934">
        <w:rPr>
          <w:rFonts w:ascii="Times New Roman" w:hAnsi="Times New Roman" w:cs="Times New Roman"/>
          <w:i/>
          <w:sz w:val="24"/>
          <w:szCs w:val="24"/>
        </w:rPr>
        <w:t>K</w:t>
      </w:r>
      <w:r w:rsidRPr="004D4934">
        <w:rPr>
          <w:rFonts w:ascii="Times New Roman" w:hAnsi="Times New Roman" w:cs="Times New Roman"/>
          <w:sz w:val="24"/>
          <w:szCs w:val="24"/>
        </w:rPr>
        <w:t xml:space="preserve">, </w:t>
      </w:r>
      <w:r w:rsidRPr="004D4934">
        <w:rPr>
          <w:rFonts w:ascii="Times New Roman" w:hAnsi="Times New Roman" w:cs="Times New Roman"/>
          <w:i/>
          <w:sz w:val="24"/>
          <w:szCs w:val="24"/>
        </w:rPr>
        <w:t>K</w:t>
      </w:r>
      <w:r w:rsidRPr="004D4934">
        <w:rPr>
          <w:rFonts w:ascii="Times New Roman" w:hAnsi="Times New Roman" w:cs="Times New Roman"/>
          <w:sz w:val="24"/>
          <w:szCs w:val="24"/>
        </w:rPr>
        <w:t xml:space="preserve"> has a finite open subcover</w:t>
      </w:r>
      <w:r>
        <w:rPr>
          <w:rFonts w:ascii="Times New Roman" w:hAnsi="Times New Roman" w:cs="Times New Roman" w:hint="eastAsia"/>
          <w:sz w:val="24"/>
          <w:szCs w:val="24"/>
        </w:rPr>
        <w:t>.</w:t>
      </w:r>
      <w:r>
        <w:rPr>
          <w:rFonts w:ascii="Times New Roman" w:hAnsi="Times New Roman" w:cs="Times New Roman"/>
          <w:sz w:val="24"/>
          <w:szCs w:val="24"/>
        </w:rPr>
        <w:t>”</w:t>
      </w:r>
      <w:r>
        <w:rPr>
          <w:rFonts w:ascii="Times New Roman" w:hAnsi="Times New Roman" w:cs="Times New Roman" w:hint="eastAsia"/>
          <w:sz w:val="24"/>
          <w:szCs w:val="24"/>
        </w:rPr>
        <w:t xml:space="preserve">  By paying attention to </w:t>
      </w:r>
      <w:r w:rsidRPr="004758A1">
        <w:rPr>
          <w:rFonts w:ascii="Times New Roman" w:hAnsi="Times New Roman" w:cs="Times New Roman" w:hint="eastAsia"/>
          <w:i/>
          <w:sz w:val="24"/>
          <w:szCs w:val="24"/>
        </w:rPr>
        <w:t>the ignition phrase</w:t>
      </w:r>
      <w:r>
        <w:rPr>
          <w:rFonts w:ascii="Times New Roman" w:hAnsi="Times New Roman" w:cs="Times New Roman" w:hint="eastAsia"/>
          <w:sz w:val="24"/>
          <w:szCs w:val="24"/>
        </w:rPr>
        <w:t xml:space="preserve"> </w:t>
      </w:r>
      <w:r>
        <w:rPr>
          <w:rFonts w:ascii="Times New Roman" w:hAnsi="Times New Roman" w:cs="Times New Roman"/>
          <w:sz w:val="24"/>
          <w:szCs w:val="24"/>
        </w:rPr>
        <w:t>“</w:t>
      </w:r>
      <w:r>
        <w:rPr>
          <w:rFonts w:ascii="Times New Roman" w:hAnsi="Times New Roman" w:cs="Times New Roman" w:hint="eastAsia"/>
          <w:sz w:val="24"/>
          <w:szCs w:val="24"/>
        </w:rPr>
        <w:t>F</w:t>
      </w:r>
      <w:r w:rsidRPr="004D4934">
        <w:rPr>
          <w:rFonts w:ascii="Times New Roman" w:hAnsi="Times New Roman" w:cs="Times New Roman"/>
          <w:sz w:val="24"/>
          <w:szCs w:val="24"/>
        </w:rPr>
        <w:t xml:space="preserve">or any open cover of </w:t>
      </w:r>
      <w:r w:rsidRPr="004D4934">
        <w:rPr>
          <w:rFonts w:ascii="Times New Roman" w:hAnsi="Times New Roman" w:cs="Times New Roman"/>
          <w:i/>
          <w:sz w:val="24"/>
          <w:szCs w:val="24"/>
        </w:rPr>
        <w:t>K</w:t>
      </w:r>
      <w:r>
        <w:rPr>
          <w:rFonts w:ascii="Times New Roman" w:hAnsi="Times New Roman" w:cs="Times New Roman" w:hint="eastAsia"/>
          <w:sz w:val="24"/>
          <w:szCs w:val="24"/>
        </w:rPr>
        <w:t>,</w:t>
      </w:r>
      <w:r>
        <w:rPr>
          <w:rFonts w:ascii="Times New Roman" w:hAnsi="Times New Roman" w:cs="Times New Roman"/>
          <w:sz w:val="24"/>
          <w:szCs w:val="24"/>
        </w:rPr>
        <w:t>”</w:t>
      </w:r>
      <w:r>
        <w:rPr>
          <w:rFonts w:ascii="Times New Roman" w:hAnsi="Times New Roman" w:cs="Times New Roman" w:hint="eastAsia"/>
          <w:sz w:val="24"/>
          <w:szCs w:val="24"/>
        </w:rPr>
        <w:t xml:space="preserve"> one may explore the way to construct an open cover of </w:t>
      </w:r>
      <w:r w:rsidRPr="006C68A3">
        <w:rPr>
          <w:rFonts w:ascii="Times New Roman" w:hAnsi="Times New Roman" w:cs="Times New Roman" w:hint="eastAsia"/>
          <w:i/>
          <w:sz w:val="24"/>
          <w:szCs w:val="24"/>
        </w:rPr>
        <w:t>K</w:t>
      </w:r>
      <w:r>
        <w:rPr>
          <w:rFonts w:ascii="Times New Roman" w:hAnsi="Times New Roman" w:cs="Times New Roman" w:hint="eastAsia"/>
          <w:sz w:val="24"/>
          <w:szCs w:val="24"/>
        </w:rPr>
        <w:t xml:space="preserve">.  Recalling the property of a subspace topology, one can set a starting variable by having </w:t>
      </w:r>
      <w:r>
        <w:rPr>
          <w:rFonts w:ascii="Times New Roman" w:hAnsi="Times New Roman" w:cs="Times New Roman"/>
          <w:sz w:val="24"/>
          <w:szCs w:val="24"/>
        </w:rPr>
        <w:t>“</w:t>
      </w:r>
      <w:r w:rsidRPr="004D4934">
        <w:rPr>
          <w:rFonts w:ascii="Times New Roman" w:hAnsi="Times New Roman" w:cs="Times New Roman"/>
          <w:sz w:val="24"/>
          <w:szCs w:val="24"/>
        </w:rPr>
        <w:t xml:space="preserve">Let </w:t>
      </w:r>
      <w:r w:rsidRPr="004D4934">
        <w:rPr>
          <w:rFonts w:ascii="Times New Roman" w:hAnsi="Times New Roman" w:cs="Times New Roman"/>
          <w:position w:val="-12"/>
          <w:sz w:val="24"/>
          <w:szCs w:val="24"/>
        </w:rPr>
        <w:object w:dxaOrig="1460" w:dyaOrig="360">
          <v:shape id="_x0000_i2658" type="#_x0000_t75" style="width:74.4pt;height:18.6pt" o:ole="">
            <v:imagedata r:id="rId923" o:title=""/>
          </v:shape>
          <o:OLEObject Type="Embed" ProgID="Equation.3" ShapeID="_x0000_i2658" DrawAspect="Content" ObjectID="_1493543520" r:id="rId2372"/>
        </w:object>
      </w:r>
      <w:r>
        <w:rPr>
          <w:rFonts w:ascii="Times New Roman" w:hAnsi="Times New Roman" w:cs="Times New Roman" w:hint="eastAsia"/>
          <w:sz w:val="24"/>
          <w:szCs w:val="24"/>
        </w:rPr>
        <w:t>as</w:t>
      </w:r>
      <w:r w:rsidRPr="004D4934">
        <w:rPr>
          <w:rFonts w:ascii="Times New Roman" w:hAnsi="Times New Roman" w:cs="Times New Roman"/>
          <w:sz w:val="24"/>
          <w:szCs w:val="24"/>
        </w:rPr>
        <w:t xml:space="preserve"> an open cover of </w:t>
      </w:r>
      <w:r w:rsidRPr="004D4934">
        <w:rPr>
          <w:rFonts w:ascii="Times New Roman" w:hAnsi="Times New Roman" w:cs="Times New Roman"/>
          <w:i/>
          <w:sz w:val="24"/>
          <w:szCs w:val="24"/>
        </w:rPr>
        <w:t>X</w:t>
      </w:r>
      <w:r>
        <w:rPr>
          <w:rFonts w:ascii="Times New Roman" w:hAnsi="Times New Roman" w:cs="Times New Roman"/>
          <w:sz w:val="24"/>
          <w:szCs w:val="24"/>
        </w:rPr>
        <w:t>”</w:t>
      </w:r>
      <w:r>
        <w:rPr>
          <w:rFonts w:ascii="Times New Roman" w:hAnsi="Times New Roman" w:cs="Times New Roman" w:hint="eastAsia"/>
          <w:sz w:val="24"/>
          <w:szCs w:val="24"/>
        </w:rPr>
        <w:t xml:space="preserve">.  Then, one may construct an open cover of </w:t>
      </w:r>
      <w:r w:rsidRPr="002B3320">
        <w:rPr>
          <w:rFonts w:ascii="Times New Roman" w:hAnsi="Times New Roman" w:cs="Times New Roman" w:hint="eastAsia"/>
          <w:i/>
          <w:sz w:val="24"/>
          <w:szCs w:val="24"/>
        </w:rPr>
        <w:t>K</w:t>
      </w:r>
      <w:r>
        <w:rPr>
          <w:rFonts w:ascii="Times New Roman" w:hAnsi="Times New Roman" w:cs="Times New Roman" w:hint="eastAsia"/>
          <w:sz w:val="24"/>
          <w:szCs w:val="24"/>
        </w:rPr>
        <w:t xml:space="preserve">, providing </w:t>
      </w:r>
      <w:r>
        <w:rPr>
          <w:rFonts w:ascii="Times New Roman" w:hAnsi="Times New Roman" w:cs="Times New Roman"/>
          <w:sz w:val="24"/>
          <w:szCs w:val="24"/>
        </w:rPr>
        <w:t>“</w:t>
      </w:r>
      <w:r w:rsidRPr="004D4934">
        <w:rPr>
          <w:rFonts w:ascii="Times New Roman" w:hAnsi="Times New Roman" w:cs="Times New Roman"/>
          <w:position w:val="-12"/>
          <w:sz w:val="24"/>
          <w:szCs w:val="24"/>
        </w:rPr>
        <w:object w:dxaOrig="1900" w:dyaOrig="360">
          <v:shape id="_x0000_i2659" type="#_x0000_t75" style="width:96.6pt;height:18.6pt" o:ole="">
            <v:imagedata r:id="rId925" o:title=""/>
          </v:shape>
          <o:OLEObject Type="Embed" ProgID="Equation.3" ShapeID="_x0000_i2659" DrawAspect="Content" ObjectID="_1493543521" r:id="rId2373"/>
        </w:object>
      </w:r>
      <w:r>
        <w:rPr>
          <w:rFonts w:ascii="Times New Roman" w:hAnsi="Times New Roman" w:cs="Times New Roman" w:hint="eastAsia"/>
          <w:sz w:val="24"/>
          <w:szCs w:val="24"/>
        </w:rPr>
        <w:t>.</w:t>
      </w:r>
      <w:r>
        <w:rPr>
          <w:rFonts w:ascii="Times New Roman" w:hAnsi="Times New Roman" w:cs="Times New Roman"/>
          <w:sz w:val="24"/>
          <w:szCs w:val="24"/>
        </w:rPr>
        <w:t>”</w:t>
      </w:r>
      <w:r>
        <w:rPr>
          <w:rFonts w:ascii="Times New Roman" w:hAnsi="Times New Roman" w:cs="Times New Roman" w:hint="eastAsia"/>
          <w:sz w:val="24"/>
          <w:szCs w:val="24"/>
        </w:rPr>
        <w:t xml:space="preserve">  Noting the given hypothesis </w:t>
      </w:r>
      <w:r>
        <w:rPr>
          <w:rFonts w:ascii="Times New Roman" w:hAnsi="Times New Roman" w:cs="Times New Roman"/>
          <w:sz w:val="24"/>
          <w:szCs w:val="24"/>
        </w:rPr>
        <w:t>“</w:t>
      </w:r>
      <w:r w:rsidRPr="00BF4652">
        <w:rPr>
          <w:rFonts w:ascii="Times New Roman" w:hAnsi="Times New Roman" w:cs="Times New Roman"/>
          <w:i/>
          <w:position w:val="-12"/>
          <w:sz w:val="24"/>
          <w:szCs w:val="24"/>
        </w:rPr>
        <w:object w:dxaOrig="1260" w:dyaOrig="380">
          <v:shape id="_x0000_i2660" type="#_x0000_t75" style="width:63.6pt;height:17.4pt" o:ole="">
            <v:imagedata r:id="rId914" o:title=""/>
          </v:shape>
          <o:OLEObject Type="Embed" ProgID="Equation.3" ShapeID="_x0000_i2660" DrawAspect="Content" ObjectID="_1493543522" r:id="rId2374"/>
        </w:object>
      </w:r>
      <w:r>
        <w:rPr>
          <w:rFonts w:ascii="Times New Roman" w:hAnsi="Times New Roman" w:cs="Times New Roman" w:hint="eastAsia"/>
          <w:sz w:val="24"/>
          <w:szCs w:val="24"/>
        </w:rPr>
        <w:t xml:space="preserve">converges to a </w:t>
      </w:r>
      <w:r>
        <w:rPr>
          <w:rFonts w:ascii="Times New Roman" w:hAnsi="Times New Roman" w:cs="Times New Roman"/>
          <w:sz w:val="24"/>
          <w:szCs w:val="24"/>
        </w:rPr>
        <w:t>point</w:t>
      </w:r>
      <w:r w:rsidRPr="00BF4652">
        <w:rPr>
          <w:rFonts w:ascii="Times New Roman" w:hAnsi="Times New Roman" w:cs="Times New Roman"/>
          <w:i/>
          <w:position w:val="-12"/>
          <w:sz w:val="24"/>
          <w:szCs w:val="24"/>
        </w:rPr>
        <w:object w:dxaOrig="260" w:dyaOrig="360">
          <v:shape id="_x0000_i2661" type="#_x0000_t75" style="width:11.4pt;height:18.6pt" o:ole="">
            <v:imagedata r:id="rId916" o:title=""/>
          </v:shape>
          <o:OLEObject Type="Embed" ProgID="Equation.3" ShapeID="_x0000_i2661" DrawAspect="Content" ObjectID="_1493543523" r:id="rId2375"/>
        </w:object>
      </w:r>
      <w:r>
        <w:rPr>
          <w:rFonts w:ascii="Times New Roman" w:hAnsi="Times New Roman" w:cs="Times New Roman" w:hint="eastAsia"/>
          <w:sz w:val="24"/>
          <w:szCs w:val="24"/>
        </w:rPr>
        <w:t>,</w:t>
      </w:r>
      <w:r>
        <w:rPr>
          <w:rFonts w:ascii="Times New Roman" w:hAnsi="Times New Roman" w:cs="Times New Roman"/>
          <w:sz w:val="24"/>
          <w:szCs w:val="24"/>
        </w:rPr>
        <w:t>”</w:t>
      </w:r>
      <w:r>
        <w:rPr>
          <w:rFonts w:ascii="Times New Roman" w:hAnsi="Times New Roman" w:cs="Times New Roman" w:hint="eastAsia"/>
          <w:sz w:val="24"/>
          <w:szCs w:val="24"/>
        </w:rPr>
        <w:t xml:space="preserve"> one may translate it into the following mathematical language: </w:t>
      </w:r>
      <w:r>
        <w:rPr>
          <w:rFonts w:ascii="Times New Roman" w:hAnsi="Times New Roman" w:cs="Times New Roman"/>
          <w:sz w:val="24"/>
          <w:szCs w:val="24"/>
        </w:rPr>
        <w:t>“</w:t>
      </w:r>
      <w:r>
        <w:rPr>
          <w:rFonts w:ascii="Times New Roman" w:hAnsi="Times New Roman" w:cs="Times New Roman" w:hint="eastAsia"/>
          <w:sz w:val="24"/>
          <w:szCs w:val="24"/>
        </w:rPr>
        <w:t xml:space="preserve">For an open set </w:t>
      </w:r>
      <w:r w:rsidRPr="004D4934">
        <w:rPr>
          <w:rFonts w:ascii="Times New Roman" w:hAnsi="Times New Roman" w:cs="Times New Roman"/>
          <w:position w:val="-14"/>
          <w:sz w:val="24"/>
          <w:szCs w:val="24"/>
        </w:rPr>
        <w:object w:dxaOrig="1420" w:dyaOrig="380">
          <v:shape id="_x0000_i2662" type="#_x0000_t75" style="width:69.6pt;height:17.4pt" o:ole="">
            <v:imagedata r:id="rId961" o:title=""/>
          </v:shape>
          <o:OLEObject Type="Embed" ProgID="Equation.3" ShapeID="_x0000_i2662" DrawAspect="Content" ObjectID="_1493543524" r:id="rId2376"/>
        </w:object>
      </w:r>
      <w:r>
        <w:rPr>
          <w:rFonts w:ascii="Times New Roman" w:hAnsi="Times New Roman" w:cs="Times New Roman" w:hint="eastAsia"/>
          <w:sz w:val="24"/>
          <w:szCs w:val="24"/>
        </w:rPr>
        <w:t xml:space="preserve">in the open cover of </w:t>
      </w:r>
      <w:r w:rsidRPr="00326D20">
        <w:rPr>
          <w:rFonts w:ascii="Times New Roman" w:hAnsi="Times New Roman" w:cs="Times New Roman" w:hint="eastAsia"/>
          <w:i/>
          <w:sz w:val="24"/>
          <w:szCs w:val="24"/>
        </w:rPr>
        <w:t>K</w:t>
      </w:r>
      <w:r>
        <w:rPr>
          <w:rFonts w:ascii="Times New Roman" w:hAnsi="Times New Roman" w:cs="Times New Roman" w:hint="eastAsia"/>
          <w:sz w:val="24"/>
          <w:szCs w:val="24"/>
        </w:rPr>
        <w:t xml:space="preserve">, in </w:t>
      </w:r>
      <w:r>
        <w:rPr>
          <w:rFonts w:ascii="Times New Roman" w:hAnsi="Times New Roman" w:cs="Times New Roman"/>
          <w:sz w:val="24"/>
          <w:szCs w:val="24"/>
        </w:rPr>
        <w:t>which</w:t>
      </w:r>
      <w:r w:rsidRPr="008D2D7C">
        <w:rPr>
          <w:rFonts w:ascii="Times New Roman" w:hAnsi="Times New Roman" w:cs="Times New Roman"/>
          <w:position w:val="-14"/>
          <w:sz w:val="24"/>
          <w:szCs w:val="24"/>
        </w:rPr>
        <w:object w:dxaOrig="840" w:dyaOrig="380">
          <v:shape id="_x0000_i2663" type="#_x0000_t75" style="width:40.2pt;height:19.2pt" o:ole="">
            <v:imagedata r:id="rId963" o:title=""/>
          </v:shape>
          <o:OLEObject Type="Embed" ProgID="Equation.3" ShapeID="_x0000_i2663" DrawAspect="Content" ObjectID="_1493543525" r:id="rId2377"/>
        </w:object>
      </w:r>
      <w:r>
        <w:rPr>
          <w:rFonts w:ascii="Times New Roman" w:hAnsi="Times New Roman" w:cs="Times New Roman" w:hint="eastAsia"/>
          <w:sz w:val="24"/>
          <w:szCs w:val="24"/>
        </w:rPr>
        <w:t xml:space="preserve">, </w:t>
      </w:r>
      <w:r w:rsidRPr="004D4934">
        <w:rPr>
          <w:rFonts w:ascii="Times New Roman" w:hAnsi="Times New Roman" w:cs="Times New Roman"/>
          <w:position w:val="-6"/>
          <w:sz w:val="24"/>
          <w:szCs w:val="24"/>
        </w:rPr>
        <w:object w:dxaOrig="880" w:dyaOrig="320">
          <v:shape id="_x0000_i2664" type="#_x0000_t75" style="width:42.6pt;height:15.6pt" o:ole="">
            <v:imagedata r:id="rId936" o:title=""/>
          </v:shape>
          <o:OLEObject Type="Embed" ProgID="Equation.3" ShapeID="_x0000_i2664" DrawAspect="Content" ObjectID="_1493543526" r:id="rId2378"/>
        </w:object>
      </w:r>
      <w:r w:rsidRPr="004D4934">
        <w:rPr>
          <w:rFonts w:ascii="Times New Roman" w:hAnsi="Times New Roman" w:cs="Times New Roman"/>
          <w:sz w:val="24"/>
          <w:szCs w:val="24"/>
        </w:rPr>
        <w:t>such that f</w:t>
      </w:r>
      <w:r>
        <w:rPr>
          <w:rFonts w:ascii="Times New Roman" w:hAnsi="Times New Roman" w:cs="Times New Roman" w:hint="eastAsia"/>
          <w:sz w:val="24"/>
          <w:szCs w:val="24"/>
        </w:rPr>
        <w:t xml:space="preserve">or </w:t>
      </w:r>
      <w:r>
        <w:rPr>
          <w:rFonts w:ascii="Times New Roman" w:hAnsi="Times New Roman" w:cs="Times New Roman"/>
          <w:sz w:val="24"/>
          <w:szCs w:val="24"/>
        </w:rPr>
        <w:t>all</w:t>
      </w:r>
      <w:r w:rsidRPr="004D4934">
        <w:rPr>
          <w:rFonts w:ascii="Times New Roman" w:hAnsi="Times New Roman" w:cs="Times New Roman"/>
          <w:position w:val="-6"/>
          <w:sz w:val="24"/>
          <w:szCs w:val="24"/>
        </w:rPr>
        <w:object w:dxaOrig="639" w:dyaOrig="279">
          <v:shape id="_x0000_i2665" type="#_x0000_t75" style="width:33pt;height:14.4pt" o:ole="">
            <v:imagedata r:id="rId938" o:title=""/>
          </v:shape>
          <o:OLEObject Type="Embed" ProgID="Equation.3" ShapeID="_x0000_i2665" DrawAspect="Content" ObjectID="_1493543527" r:id="rId2379"/>
        </w:object>
      </w:r>
      <w:r w:rsidRPr="004D4934">
        <w:rPr>
          <w:rFonts w:ascii="Times New Roman" w:hAnsi="Times New Roman" w:cs="Times New Roman"/>
          <w:sz w:val="24"/>
          <w:szCs w:val="24"/>
        </w:rPr>
        <w:t xml:space="preserve">, </w:t>
      </w:r>
      <w:r w:rsidRPr="008D2D7C">
        <w:rPr>
          <w:rFonts w:ascii="Times New Roman" w:hAnsi="Times New Roman" w:cs="Times New Roman"/>
          <w:position w:val="-14"/>
          <w:sz w:val="24"/>
          <w:szCs w:val="24"/>
        </w:rPr>
        <w:object w:dxaOrig="800" w:dyaOrig="380">
          <v:shape id="_x0000_i2666" type="#_x0000_t75" style="width:39pt;height:19.2pt" o:ole="">
            <v:imagedata r:id="rId967" o:title=""/>
          </v:shape>
          <o:OLEObject Type="Embed" ProgID="Equation.3" ShapeID="_x0000_i2666" DrawAspect="Content" ObjectID="_1493543528" r:id="rId2380"/>
        </w:object>
      </w:r>
      <w:r>
        <w:rPr>
          <w:rFonts w:ascii="Times New Roman" w:hAnsi="Times New Roman" w:cs="Times New Roman" w:hint="eastAsia"/>
          <w:sz w:val="24"/>
          <w:szCs w:val="24"/>
        </w:rPr>
        <w:t xml:space="preserve">.  Then, one can construct a finite open subcover </w:t>
      </w:r>
      <w:r w:rsidRPr="008D2D7C">
        <w:rPr>
          <w:rFonts w:ascii="Times New Roman" w:hAnsi="Times New Roman" w:cs="Times New Roman"/>
          <w:position w:val="-14"/>
          <w:sz w:val="24"/>
          <w:szCs w:val="24"/>
        </w:rPr>
        <w:object w:dxaOrig="1880" w:dyaOrig="380">
          <v:shape id="_x0000_i2667" type="#_x0000_t75" style="width:92.4pt;height:19.2pt" o:ole="">
            <v:imagedata r:id="rId969" o:title=""/>
          </v:shape>
          <o:OLEObject Type="Embed" ProgID="Equation.3" ShapeID="_x0000_i2667" DrawAspect="Content" ObjectID="_1493543529" r:id="rId2381"/>
        </w:object>
      </w:r>
      <w:r>
        <w:rPr>
          <w:rFonts w:ascii="Times New Roman" w:hAnsi="Times New Roman" w:cs="Times New Roman" w:hint="eastAsia"/>
          <w:sz w:val="24"/>
          <w:szCs w:val="24"/>
        </w:rPr>
        <w:t xml:space="preserve">by setting </w:t>
      </w:r>
      <w:r w:rsidRPr="004D4934">
        <w:rPr>
          <w:rFonts w:ascii="Times New Roman" w:hAnsi="Times New Roman" w:cs="Times New Roman"/>
          <w:position w:val="-14"/>
          <w:sz w:val="24"/>
          <w:szCs w:val="24"/>
        </w:rPr>
        <w:object w:dxaOrig="760" w:dyaOrig="380">
          <v:shape id="_x0000_i2668" type="#_x0000_t75" style="width:37.8pt;height:17.4pt" o:ole="">
            <v:imagedata r:id="rId950" o:title=""/>
          </v:shape>
          <o:OLEObject Type="Embed" ProgID="Equation.3" ShapeID="_x0000_i2668" DrawAspect="Content" ObjectID="_1493543530" r:id="rId2382"/>
        </w:object>
      </w:r>
      <w:r w:rsidRPr="004D4934">
        <w:rPr>
          <w:rFonts w:ascii="Times New Roman" w:hAnsi="Times New Roman" w:cs="Times New Roman"/>
          <w:sz w:val="24"/>
          <w:szCs w:val="24"/>
        </w:rPr>
        <w:t xml:space="preserve">such that </w:t>
      </w:r>
      <w:r w:rsidRPr="004919F1">
        <w:rPr>
          <w:rFonts w:ascii="Times New Roman" w:hAnsi="Times New Roman" w:cs="Times New Roman"/>
          <w:position w:val="-14"/>
          <w:sz w:val="24"/>
          <w:szCs w:val="24"/>
        </w:rPr>
        <w:object w:dxaOrig="720" w:dyaOrig="380">
          <v:shape id="_x0000_i2669" type="#_x0000_t75" style="width:35.4pt;height:19.2pt" o:ole="">
            <v:imagedata r:id="rId972" o:title=""/>
          </v:shape>
          <o:OLEObject Type="Embed" ProgID="Equation.3" ShapeID="_x0000_i2669" DrawAspect="Content" ObjectID="_1493543531" r:id="rId2383"/>
        </w:object>
      </w:r>
      <w:r>
        <w:rPr>
          <w:rFonts w:ascii="Times New Roman" w:hAnsi="Times New Roman" w:cs="Times New Roman" w:hint="eastAsia"/>
          <w:sz w:val="24"/>
          <w:szCs w:val="24"/>
        </w:rPr>
        <w:t xml:space="preserve">for </w:t>
      </w:r>
      <w:r w:rsidRPr="004D4934">
        <w:rPr>
          <w:rFonts w:ascii="Times New Roman" w:hAnsi="Times New Roman" w:cs="Times New Roman"/>
          <w:position w:val="-6"/>
          <w:sz w:val="24"/>
          <w:szCs w:val="24"/>
        </w:rPr>
        <w:object w:dxaOrig="620" w:dyaOrig="279">
          <v:shape id="_x0000_i2670" type="#_x0000_t75" style="width:33pt;height:14.4pt" o:ole="">
            <v:imagedata r:id="rId974" o:title=""/>
          </v:shape>
          <o:OLEObject Type="Embed" ProgID="Equation.3" ShapeID="_x0000_i2670" DrawAspect="Content" ObjectID="_1493543532" r:id="rId2384"/>
        </w:object>
      </w:r>
      <w:r>
        <w:rPr>
          <w:rFonts w:ascii="Times New Roman" w:hAnsi="Times New Roman" w:cs="Times New Roman" w:hint="eastAsia"/>
          <w:sz w:val="24"/>
          <w:szCs w:val="24"/>
        </w:rPr>
        <w:t xml:space="preserve">.  </w:t>
      </w:r>
      <w:r w:rsidR="00A701C5">
        <w:rPr>
          <w:rFonts w:ascii="Times New Roman" w:hAnsi="Times New Roman" w:cs="Times New Roman" w:hint="eastAsia"/>
          <w:sz w:val="24"/>
          <w:szCs w:val="24"/>
        </w:rPr>
        <w:t>The following (Figure 5.</w:t>
      </w:r>
      <w:r w:rsidR="00EA3114">
        <w:rPr>
          <w:rFonts w:ascii="Times New Roman" w:hAnsi="Times New Roman" w:cs="Times New Roman" w:hint="eastAsia"/>
          <w:sz w:val="24"/>
          <w:szCs w:val="24"/>
        </w:rPr>
        <w:t>3</w:t>
      </w:r>
      <w:r w:rsidR="00EB2932">
        <w:rPr>
          <w:rFonts w:ascii="Times New Roman" w:hAnsi="Times New Roman" w:cs="Times New Roman" w:hint="eastAsia"/>
          <w:sz w:val="24"/>
          <w:szCs w:val="24"/>
        </w:rPr>
        <w:t>4</w:t>
      </w:r>
      <w:r w:rsidR="00A701C5">
        <w:rPr>
          <w:rFonts w:ascii="Times New Roman" w:hAnsi="Times New Roman" w:cs="Times New Roman" w:hint="eastAsia"/>
          <w:sz w:val="24"/>
          <w:szCs w:val="24"/>
        </w:rPr>
        <w:t>) is E</w:t>
      </w:r>
      <w:r w:rsidR="00FE5AEB">
        <w:rPr>
          <w:rFonts w:ascii="Times New Roman" w:hAnsi="Times New Roman" w:cs="Times New Roman" w:hint="eastAsia"/>
          <w:sz w:val="24"/>
          <w:szCs w:val="24"/>
        </w:rPr>
        <w:t>lias</w:t>
      </w:r>
      <w:r w:rsidR="00A701C5">
        <w:rPr>
          <w:rFonts w:ascii="Times New Roman" w:hAnsi="Times New Roman" w:cs="Times New Roman"/>
          <w:sz w:val="24"/>
          <w:szCs w:val="24"/>
        </w:rPr>
        <w:t>’</w:t>
      </w:r>
      <w:r w:rsidR="00A701C5">
        <w:rPr>
          <w:rFonts w:ascii="Times New Roman" w:hAnsi="Times New Roman" w:cs="Times New Roman" w:hint="eastAsia"/>
          <w:sz w:val="24"/>
          <w:szCs w:val="24"/>
        </w:rPr>
        <w:t xml:space="preserve">s proof. </w:t>
      </w:r>
    </w:p>
    <w:p w:rsidR="00C652DC" w:rsidRDefault="00C652DC" w:rsidP="00C652DC">
      <w:pPr>
        <w:spacing w:after="0" w:line="480" w:lineRule="auto"/>
        <w:rPr>
          <w:rFonts w:ascii="Times New Roman" w:hAnsi="Times New Roman" w:cs="Times New Roman"/>
          <w:sz w:val="24"/>
          <w:szCs w:val="24"/>
        </w:rPr>
      </w:pPr>
      <w:r w:rsidRPr="00846E4F">
        <w:rPr>
          <w:rFonts w:ascii="Times New Roman" w:hAnsi="Times New Roman" w:cs="Times New Roman"/>
          <w:noProof/>
          <w:sz w:val="24"/>
          <w:szCs w:val="24"/>
          <w:bdr w:val="single" w:sz="4" w:space="0" w:color="auto"/>
          <w:lang w:eastAsia="en-US"/>
        </w:rPr>
        <w:drawing>
          <wp:inline distT="0" distB="0" distL="0" distR="0" wp14:anchorId="5E471680" wp14:editId="68370464">
            <wp:extent cx="5279366" cy="1509623"/>
            <wp:effectExtent l="0" t="0" r="0" b="0"/>
            <wp:docPr id="901" name="Picture 9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7"/>
                    <pic:cNvPicPr>
                      <a:picLocks noChangeAspect="1" noChangeArrowheads="1"/>
                    </pic:cNvPicPr>
                  </pic:nvPicPr>
                  <pic:blipFill>
                    <a:blip r:embed="rId2385">
                      <a:extLst>
                        <a:ext uri="{28A0092B-C50C-407E-A947-70E740481C1C}">
                          <a14:useLocalDpi xmlns:a14="http://schemas.microsoft.com/office/drawing/2010/main" val="0"/>
                        </a:ext>
                      </a:extLst>
                    </a:blip>
                    <a:srcRect/>
                    <a:stretch>
                      <a:fillRect/>
                    </a:stretch>
                  </pic:blipFill>
                  <pic:spPr bwMode="auto">
                    <a:xfrm>
                      <a:off x="0" y="0"/>
                      <a:ext cx="5280531" cy="1509956"/>
                    </a:xfrm>
                    <a:prstGeom prst="rect">
                      <a:avLst/>
                    </a:prstGeom>
                    <a:noFill/>
                    <a:ln>
                      <a:noFill/>
                    </a:ln>
                  </pic:spPr>
                </pic:pic>
              </a:graphicData>
            </a:graphic>
          </wp:inline>
        </w:drawing>
      </w:r>
    </w:p>
    <w:p w:rsidR="00C652DC" w:rsidRDefault="00C652DC" w:rsidP="00B71797">
      <w:pPr>
        <w:spacing w:after="0" w:line="480" w:lineRule="auto"/>
        <w:ind w:firstLine="720"/>
        <w:jc w:val="center"/>
        <w:rPr>
          <w:rFonts w:ascii="Times New Roman" w:hAnsi="Times New Roman" w:cs="Times New Roman"/>
          <w:sz w:val="24"/>
          <w:szCs w:val="24"/>
        </w:rPr>
      </w:pPr>
      <w:r w:rsidRPr="00BD7C57">
        <w:rPr>
          <w:rFonts w:ascii="Times New Roman" w:hAnsi="Times New Roman" w:cs="Times New Roman" w:hint="eastAsia"/>
          <w:i/>
          <w:sz w:val="24"/>
          <w:szCs w:val="24"/>
        </w:rPr>
        <w:t>F</w:t>
      </w:r>
      <w:r w:rsidRPr="00BD7C57">
        <w:rPr>
          <w:rFonts w:ascii="Times New Roman" w:hAnsi="Times New Roman" w:cs="Times New Roman"/>
          <w:i/>
          <w:sz w:val="24"/>
          <w:szCs w:val="24"/>
        </w:rPr>
        <w:t>igure</w:t>
      </w:r>
      <w:r>
        <w:rPr>
          <w:rFonts w:ascii="Times New Roman" w:hAnsi="Times New Roman" w:cs="Times New Roman"/>
          <w:sz w:val="24"/>
          <w:szCs w:val="24"/>
        </w:rPr>
        <w:t xml:space="preserve"> </w:t>
      </w:r>
      <w:r w:rsidRPr="00887ECB">
        <w:rPr>
          <w:rFonts w:ascii="Times New Roman" w:hAnsi="Times New Roman" w:cs="Times New Roman"/>
          <w:i/>
          <w:sz w:val="24"/>
          <w:szCs w:val="24"/>
        </w:rPr>
        <w:t>5.</w:t>
      </w:r>
      <w:r w:rsidR="00EA3114" w:rsidRPr="00887ECB">
        <w:rPr>
          <w:rFonts w:ascii="Times New Roman" w:hAnsi="Times New Roman" w:cs="Times New Roman" w:hint="eastAsia"/>
          <w:i/>
          <w:sz w:val="24"/>
          <w:szCs w:val="24"/>
        </w:rPr>
        <w:t>3</w:t>
      </w:r>
      <w:r w:rsidR="00EB2932" w:rsidRPr="00887ECB">
        <w:rPr>
          <w:rFonts w:ascii="Times New Roman" w:hAnsi="Times New Roman" w:cs="Times New Roman" w:hint="eastAsia"/>
          <w:i/>
          <w:sz w:val="24"/>
          <w:szCs w:val="24"/>
        </w:rPr>
        <w:t>4</w:t>
      </w:r>
      <w:r w:rsidR="00EB2932">
        <w:rPr>
          <w:rFonts w:ascii="Times New Roman" w:hAnsi="Times New Roman" w:cs="Times New Roman" w:hint="eastAsia"/>
          <w:sz w:val="24"/>
          <w:szCs w:val="24"/>
        </w:rPr>
        <w:t>.</w:t>
      </w:r>
      <w:r>
        <w:rPr>
          <w:rFonts w:ascii="Times New Roman" w:hAnsi="Times New Roman" w:cs="Times New Roman" w:hint="eastAsia"/>
          <w:sz w:val="24"/>
          <w:szCs w:val="24"/>
        </w:rPr>
        <w:t xml:space="preserve"> </w:t>
      </w:r>
      <w:r>
        <w:rPr>
          <w:rFonts w:ascii="Times New Roman" w:hAnsi="Times New Roman" w:cs="Times New Roman"/>
          <w:sz w:val="24"/>
          <w:szCs w:val="24"/>
        </w:rPr>
        <w:t>E</w:t>
      </w:r>
      <w:r w:rsidR="00FE5AEB">
        <w:rPr>
          <w:rFonts w:ascii="Times New Roman" w:hAnsi="Times New Roman" w:cs="Times New Roman" w:hint="eastAsia"/>
          <w:sz w:val="24"/>
          <w:szCs w:val="24"/>
        </w:rPr>
        <w:t>lias</w:t>
      </w:r>
      <w:r w:rsidR="00A701C5">
        <w:rPr>
          <w:rFonts w:ascii="Times New Roman" w:hAnsi="Times New Roman" w:cs="Times New Roman"/>
          <w:sz w:val="24"/>
          <w:szCs w:val="24"/>
        </w:rPr>
        <w:t>’</w:t>
      </w:r>
      <w:r>
        <w:rPr>
          <w:rFonts w:ascii="Times New Roman" w:hAnsi="Times New Roman" w:cs="Times New Roman"/>
          <w:sz w:val="24"/>
          <w:szCs w:val="24"/>
        </w:rPr>
        <w:t xml:space="preserve">s </w:t>
      </w:r>
      <w:r w:rsidR="00EB2932">
        <w:rPr>
          <w:rFonts w:ascii="Times New Roman" w:hAnsi="Times New Roman" w:cs="Times New Roman" w:hint="eastAsia"/>
          <w:sz w:val="24"/>
          <w:szCs w:val="24"/>
        </w:rPr>
        <w:t>P</w:t>
      </w:r>
      <w:r>
        <w:rPr>
          <w:rFonts w:ascii="Times New Roman" w:hAnsi="Times New Roman" w:cs="Times New Roman"/>
          <w:sz w:val="24"/>
          <w:szCs w:val="24"/>
        </w:rPr>
        <w:t>roof</w:t>
      </w:r>
      <w:r w:rsidR="00BD7C57">
        <w:rPr>
          <w:rFonts w:ascii="Times New Roman" w:hAnsi="Times New Roman" w:cs="Times New Roman" w:hint="eastAsia"/>
          <w:sz w:val="24"/>
          <w:szCs w:val="24"/>
        </w:rPr>
        <w:t>.</w:t>
      </w:r>
    </w:p>
    <w:p w:rsidR="00F91F8B" w:rsidRDefault="006E3188" w:rsidP="004B1E39">
      <w:pPr>
        <w:spacing w:after="0" w:line="480" w:lineRule="auto"/>
        <w:ind w:firstLine="720"/>
        <w:rPr>
          <w:rFonts w:ascii="Times New Roman" w:hAnsi="Times New Roman" w:cs="Times New Roman"/>
          <w:sz w:val="24"/>
          <w:szCs w:val="24"/>
        </w:rPr>
      </w:pPr>
      <w:r>
        <w:rPr>
          <w:rFonts w:ascii="Times New Roman" w:hAnsi="Times New Roman" w:cs="Times New Roman" w:hint="eastAsia"/>
          <w:sz w:val="24"/>
          <w:szCs w:val="24"/>
        </w:rPr>
        <w:t>E</w:t>
      </w:r>
      <w:r w:rsidR="00FE5AEB">
        <w:rPr>
          <w:rFonts w:ascii="Times New Roman" w:hAnsi="Times New Roman" w:cs="Times New Roman" w:hint="eastAsia"/>
          <w:sz w:val="24"/>
          <w:szCs w:val="24"/>
        </w:rPr>
        <w:t>lias</w:t>
      </w:r>
      <w:r>
        <w:rPr>
          <w:rFonts w:ascii="Times New Roman" w:hAnsi="Times New Roman" w:cs="Times New Roman" w:hint="eastAsia"/>
          <w:sz w:val="24"/>
          <w:szCs w:val="24"/>
        </w:rPr>
        <w:t xml:space="preserve"> </w:t>
      </w:r>
      <w:r w:rsidR="002B5ED4" w:rsidRPr="004D4934">
        <w:rPr>
          <w:rFonts w:ascii="Times New Roman" w:hAnsi="Times New Roman" w:cs="Times New Roman"/>
          <w:sz w:val="24"/>
          <w:szCs w:val="24"/>
        </w:rPr>
        <w:t xml:space="preserve">was unable to solve the problem partly because he </w:t>
      </w:r>
      <w:r w:rsidR="00812D4F">
        <w:rPr>
          <w:rFonts w:ascii="Times New Roman" w:hAnsi="Times New Roman" w:cs="Times New Roman" w:hint="eastAsia"/>
          <w:sz w:val="24"/>
          <w:szCs w:val="24"/>
        </w:rPr>
        <w:t xml:space="preserve">was </w:t>
      </w:r>
      <w:r w:rsidR="00812D4F">
        <w:rPr>
          <w:rFonts w:ascii="Times New Roman" w:hAnsi="Times New Roman" w:cs="Times New Roman"/>
          <w:sz w:val="24"/>
          <w:szCs w:val="24"/>
        </w:rPr>
        <w:t>unable</w:t>
      </w:r>
      <w:r w:rsidR="00812D4F">
        <w:rPr>
          <w:rFonts w:ascii="Times New Roman" w:hAnsi="Times New Roman" w:cs="Times New Roman" w:hint="eastAsia"/>
          <w:sz w:val="24"/>
          <w:szCs w:val="24"/>
        </w:rPr>
        <w:t xml:space="preserve"> to construct an open finite subcover of </w:t>
      </w:r>
      <w:r w:rsidR="00812D4F" w:rsidRPr="00812D4F">
        <w:rPr>
          <w:rFonts w:ascii="Times New Roman" w:hAnsi="Times New Roman" w:cs="Times New Roman" w:hint="eastAsia"/>
          <w:i/>
          <w:sz w:val="24"/>
          <w:szCs w:val="24"/>
        </w:rPr>
        <w:t xml:space="preserve">K </w:t>
      </w:r>
      <w:r w:rsidR="00812D4F">
        <w:rPr>
          <w:rFonts w:ascii="Times New Roman" w:hAnsi="Times New Roman" w:cs="Times New Roman" w:hint="eastAsia"/>
          <w:sz w:val="24"/>
          <w:szCs w:val="24"/>
        </w:rPr>
        <w:t xml:space="preserve">properly.  He </w:t>
      </w:r>
      <w:r w:rsidR="002B5ED4" w:rsidRPr="004D4934">
        <w:rPr>
          <w:rFonts w:ascii="Times New Roman" w:hAnsi="Times New Roman" w:cs="Times New Roman"/>
          <w:sz w:val="24"/>
          <w:szCs w:val="24"/>
        </w:rPr>
        <w:t xml:space="preserve">did not understand the definition of compactness precisely.  </w:t>
      </w:r>
      <w:r w:rsidR="00A701C5">
        <w:rPr>
          <w:rFonts w:ascii="Times New Roman" w:hAnsi="Times New Roman" w:cs="Times New Roman" w:hint="eastAsia"/>
          <w:sz w:val="24"/>
          <w:szCs w:val="24"/>
        </w:rPr>
        <w:t xml:space="preserve">As is shown in the following figure (Figure </w:t>
      </w:r>
      <w:r w:rsidR="004D1BE6">
        <w:rPr>
          <w:rFonts w:ascii="Times New Roman" w:hAnsi="Times New Roman" w:cs="Times New Roman" w:hint="eastAsia"/>
          <w:sz w:val="24"/>
          <w:szCs w:val="24"/>
        </w:rPr>
        <w:t>5.</w:t>
      </w:r>
      <w:r w:rsidR="00EA3114">
        <w:rPr>
          <w:rFonts w:ascii="Times New Roman" w:hAnsi="Times New Roman" w:cs="Times New Roman" w:hint="eastAsia"/>
          <w:sz w:val="24"/>
          <w:szCs w:val="24"/>
        </w:rPr>
        <w:t>3</w:t>
      </w:r>
      <w:r w:rsidR="00EB2932">
        <w:rPr>
          <w:rFonts w:ascii="Times New Roman" w:hAnsi="Times New Roman" w:cs="Times New Roman" w:hint="eastAsia"/>
          <w:sz w:val="24"/>
          <w:szCs w:val="24"/>
        </w:rPr>
        <w:t>5</w:t>
      </w:r>
      <w:r w:rsidR="004D1BE6">
        <w:rPr>
          <w:rFonts w:ascii="Times New Roman" w:hAnsi="Times New Roman" w:cs="Times New Roman" w:hint="eastAsia"/>
          <w:sz w:val="24"/>
          <w:szCs w:val="24"/>
        </w:rPr>
        <w:t xml:space="preserve">), </w:t>
      </w:r>
      <w:r w:rsidR="002B5ED4" w:rsidRPr="004D4934">
        <w:rPr>
          <w:rFonts w:ascii="Times New Roman" w:hAnsi="Times New Roman" w:cs="Times New Roman"/>
          <w:sz w:val="24"/>
          <w:szCs w:val="24"/>
        </w:rPr>
        <w:t xml:space="preserve">he stated </w:t>
      </w:r>
      <w:r w:rsidR="004D1BE6">
        <w:rPr>
          <w:rFonts w:ascii="Times New Roman" w:hAnsi="Times New Roman" w:cs="Times New Roman" w:hint="eastAsia"/>
          <w:sz w:val="24"/>
          <w:szCs w:val="24"/>
        </w:rPr>
        <w:t>i</w:t>
      </w:r>
      <w:r w:rsidR="004D1BE6" w:rsidRPr="004D4934">
        <w:rPr>
          <w:rFonts w:ascii="Times New Roman" w:hAnsi="Times New Roman" w:cs="Times New Roman"/>
          <w:sz w:val="24"/>
          <w:szCs w:val="24"/>
        </w:rPr>
        <w:t>n a pr</w:t>
      </w:r>
      <w:r w:rsidR="004D1BE6">
        <w:rPr>
          <w:rFonts w:ascii="Times New Roman" w:hAnsi="Times New Roman" w:cs="Times New Roman"/>
          <w:sz w:val="24"/>
          <w:szCs w:val="24"/>
        </w:rPr>
        <w:t xml:space="preserve">evious problem </w:t>
      </w:r>
      <w:r w:rsidR="002B5ED4" w:rsidRPr="004D4934">
        <w:rPr>
          <w:rFonts w:ascii="Times New Roman" w:hAnsi="Times New Roman" w:cs="Times New Roman"/>
          <w:sz w:val="24"/>
          <w:szCs w:val="24"/>
        </w:rPr>
        <w:t xml:space="preserve">“A space is compact if there exists a finite sub-covering.”  </w:t>
      </w:r>
      <w:r w:rsidR="004D1BE6">
        <w:rPr>
          <w:rFonts w:ascii="Times New Roman" w:hAnsi="Times New Roman" w:cs="Times New Roman" w:hint="eastAsia"/>
          <w:sz w:val="24"/>
          <w:szCs w:val="24"/>
        </w:rPr>
        <w:t xml:space="preserve">He missed </w:t>
      </w:r>
      <w:r w:rsidR="000678E0">
        <w:rPr>
          <w:rFonts w:ascii="Times New Roman" w:hAnsi="Times New Roman" w:cs="Times New Roman" w:hint="eastAsia"/>
          <w:sz w:val="24"/>
          <w:szCs w:val="24"/>
        </w:rPr>
        <w:t xml:space="preserve">including </w:t>
      </w:r>
      <w:r w:rsidR="00C61568">
        <w:rPr>
          <w:rFonts w:ascii="Times New Roman" w:hAnsi="Times New Roman" w:cs="Times New Roman" w:hint="eastAsia"/>
          <w:sz w:val="24"/>
          <w:szCs w:val="24"/>
        </w:rPr>
        <w:t xml:space="preserve">in it </w:t>
      </w:r>
      <w:r w:rsidR="004D1BE6">
        <w:rPr>
          <w:rFonts w:ascii="Times New Roman" w:hAnsi="Times New Roman" w:cs="Times New Roman"/>
          <w:sz w:val="24"/>
          <w:szCs w:val="24"/>
        </w:rPr>
        <w:t>“</w:t>
      </w:r>
      <w:r w:rsidR="00C61568">
        <w:rPr>
          <w:rFonts w:ascii="Times New Roman" w:hAnsi="Times New Roman" w:cs="Times New Roman" w:hint="eastAsia"/>
          <w:sz w:val="24"/>
          <w:szCs w:val="24"/>
        </w:rPr>
        <w:t xml:space="preserve">For every open cover of </w:t>
      </w:r>
      <w:r w:rsidR="00C61568" w:rsidRPr="00C61568">
        <w:rPr>
          <w:rFonts w:ascii="Times New Roman" w:hAnsi="Times New Roman" w:cs="Times New Roman" w:hint="eastAsia"/>
          <w:i/>
          <w:sz w:val="24"/>
          <w:szCs w:val="24"/>
        </w:rPr>
        <w:t>X</w:t>
      </w:r>
      <w:r w:rsidR="00C61568">
        <w:rPr>
          <w:rFonts w:ascii="Times New Roman" w:hAnsi="Times New Roman" w:cs="Times New Roman" w:hint="eastAsia"/>
          <w:sz w:val="24"/>
          <w:szCs w:val="24"/>
        </w:rPr>
        <w:t>.</w:t>
      </w:r>
      <w:r w:rsidR="004D1BE6">
        <w:rPr>
          <w:rFonts w:ascii="Times New Roman" w:hAnsi="Times New Roman" w:cs="Times New Roman"/>
          <w:sz w:val="24"/>
          <w:szCs w:val="24"/>
        </w:rPr>
        <w:t>”</w:t>
      </w:r>
      <w:r w:rsidR="008E3011">
        <w:rPr>
          <w:rFonts w:ascii="Times New Roman" w:hAnsi="Times New Roman" w:cs="Times New Roman" w:hint="eastAsia"/>
          <w:sz w:val="24"/>
          <w:szCs w:val="24"/>
        </w:rPr>
        <w:t xml:space="preserve">  </w:t>
      </w:r>
      <w:r w:rsidR="00C61568">
        <w:rPr>
          <w:rFonts w:ascii="Times New Roman" w:hAnsi="Times New Roman" w:cs="Times New Roman" w:hint="eastAsia"/>
          <w:sz w:val="24"/>
          <w:szCs w:val="24"/>
        </w:rPr>
        <w:t xml:space="preserve">His incomplete understanding of </w:t>
      </w:r>
      <w:r w:rsidR="00B42597">
        <w:rPr>
          <w:rFonts w:ascii="Times New Roman" w:hAnsi="Times New Roman" w:cs="Times New Roman" w:hint="eastAsia"/>
          <w:sz w:val="24"/>
          <w:szCs w:val="24"/>
        </w:rPr>
        <w:t xml:space="preserve">compactness </w:t>
      </w:r>
      <w:r w:rsidR="005E5914">
        <w:rPr>
          <w:rFonts w:ascii="Times New Roman" w:hAnsi="Times New Roman" w:cs="Times New Roman" w:hint="eastAsia"/>
          <w:sz w:val="24"/>
          <w:szCs w:val="24"/>
        </w:rPr>
        <w:t xml:space="preserve">might have </w:t>
      </w:r>
      <w:r w:rsidR="008E3011">
        <w:rPr>
          <w:rFonts w:ascii="Times New Roman" w:hAnsi="Times New Roman" w:cs="Times New Roman" w:hint="eastAsia"/>
          <w:sz w:val="24"/>
          <w:szCs w:val="24"/>
        </w:rPr>
        <w:t xml:space="preserve">led him to fail to </w:t>
      </w:r>
      <w:r w:rsidR="00AB5A28">
        <w:rPr>
          <w:rFonts w:ascii="Times New Roman" w:hAnsi="Times New Roman" w:cs="Times New Roman" w:hint="eastAsia"/>
          <w:sz w:val="24"/>
          <w:szCs w:val="24"/>
        </w:rPr>
        <w:t>set</w:t>
      </w:r>
      <w:r w:rsidR="008E3011">
        <w:rPr>
          <w:rFonts w:ascii="Times New Roman" w:hAnsi="Times New Roman" w:cs="Times New Roman" w:hint="eastAsia"/>
          <w:sz w:val="24"/>
          <w:szCs w:val="24"/>
        </w:rPr>
        <w:t xml:space="preserve"> an open cover</w:t>
      </w:r>
      <w:r w:rsidR="00AB5A28">
        <w:rPr>
          <w:rFonts w:ascii="Times New Roman" w:hAnsi="Times New Roman" w:cs="Times New Roman" w:hint="eastAsia"/>
          <w:sz w:val="24"/>
          <w:szCs w:val="24"/>
        </w:rPr>
        <w:t xml:space="preserve"> of </w:t>
      </w:r>
      <w:r w:rsidR="00AB5A28" w:rsidRPr="00AB5A28">
        <w:rPr>
          <w:rFonts w:ascii="Times New Roman" w:hAnsi="Times New Roman" w:cs="Times New Roman" w:hint="eastAsia"/>
          <w:i/>
          <w:sz w:val="24"/>
          <w:szCs w:val="24"/>
        </w:rPr>
        <w:t>K</w:t>
      </w:r>
      <w:r w:rsidR="008E3011">
        <w:rPr>
          <w:rFonts w:ascii="Times New Roman" w:hAnsi="Times New Roman" w:cs="Times New Roman" w:hint="eastAsia"/>
          <w:sz w:val="24"/>
          <w:szCs w:val="24"/>
        </w:rPr>
        <w:t xml:space="preserve">, from which a finite subcover </w:t>
      </w:r>
      <w:r w:rsidR="003008CA">
        <w:rPr>
          <w:rFonts w:ascii="Times New Roman" w:hAnsi="Times New Roman" w:cs="Times New Roman" w:hint="eastAsia"/>
          <w:sz w:val="24"/>
          <w:szCs w:val="24"/>
        </w:rPr>
        <w:t>might</w:t>
      </w:r>
      <w:r w:rsidR="00AB5A28">
        <w:rPr>
          <w:rFonts w:ascii="Times New Roman" w:hAnsi="Times New Roman" w:cs="Times New Roman" w:hint="eastAsia"/>
          <w:sz w:val="24"/>
          <w:szCs w:val="24"/>
        </w:rPr>
        <w:t xml:space="preserve"> have been derived</w:t>
      </w:r>
      <w:r w:rsidR="00C61568">
        <w:rPr>
          <w:rFonts w:ascii="Times New Roman" w:hAnsi="Times New Roman" w:cs="Times New Roman" w:hint="eastAsia"/>
          <w:sz w:val="24"/>
          <w:szCs w:val="24"/>
        </w:rPr>
        <w:t xml:space="preserve">. </w:t>
      </w:r>
      <w:r w:rsidR="00AB5A28">
        <w:rPr>
          <w:rFonts w:ascii="Times New Roman" w:hAnsi="Times New Roman" w:cs="Times New Roman" w:hint="eastAsia"/>
          <w:sz w:val="24"/>
          <w:szCs w:val="24"/>
        </w:rPr>
        <w:t xml:space="preserve"> </w:t>
      </w:r>
    </w:p>
    <w:p w:rsidR="000678E0" w:rsidRDefault="000678E0" w:rsidP="000678E0">
      <w:pPr>
        <w:spacing w:after="0" w:line="480" w:lineRule="auto"/>
        <w:rPr>
          <w:rFonts w:ascii="Times New Roman" w:hAnsi="Times New Roman" w:cs="Times New Roman"/>
          <w:sz w:val="24"/>
          <w:szCs w:val="24"/>
        </w:rPr>
      </w:pPr>
      <w:r>
        <w:rPr>
          <w:rFonts w:ascii="Times New Roman" w:hAnsi="Times New Roman" w:cs="Times New Roman"/>
          <w:noProof/>
          <w:sz w:val="24"/>
          <w:szCs w:val="24"/>
          <w:lang w:eastAsia="en-US"/>
        </w:rPr>
        <w:drawing>
          <wp:inline distT="0" distB="0" distL="0" distR="0" wp14:anchorId="21B04CA4" wp14:editId="03790107">
            <wp:extent cx="5305245" cy="1143000"/>
            <wp:effectExtent l="19050" t="19050" r="10160" b="19050"/>
            <wp:docPr id="1001" name="Picture 1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0"/>
                    <pic:cNvPicPr>
                      <a:picLocks noChangeAspect="1" noChangeArrowheads="1"/>
                    </pic:cNvPicPr>
                  </pic:nvPicPr>
                  <pic:blipFill>
                    <a:blip r:embed="rId2386">
                      <a:extLst>
                        <a:ext uri="{28A0092B-C50C-407E-A947-70E740481C1C}">
                          <a14:useLocalDpi xmlns:a14="http://schemas.microsoft.com/office/drawing/2010/main" val="0"/>
                        </a:ext>
                      </a:extLst>
                    </a:blip>
                    <a:srcRect/>
                    <a:stretch>
                      <a:fillRect/>
                    </a:stretch>
                  </pic:blipFill>
                  <pic:spPr bwMode="auto">
                    <a:xfrm>
                      <a:off x="0" y="0"/>
                      <a:ext cx="5305245" cy="1143000"/>
                    </a:xfrm>
                    <a:prstGeom prst="rect">
                      <a:avLst/>
                    </a:prstGeom>
                    <a:noFill/>
                    <a:ln w="3175">
                      <a:solidFill>
                        <a:schemeClr val="tx1"/>
                      </a:solidFill>
                    </a:ln>
                  </pic:spPr>
                </pic:pic>
              </a:graphicData>
            </a:graphic>
          </wp:inline>
        </w:drawing>
      </w:r>
    </w:p>
    <w:p w:rsidR="00877639" w:rsidRPr="004B1E39" w:rsidRDefault="000678E0" w:rsidP="004B1E39">
      <w:pPr>
        <w:spacing w:after="0" w:line="480" w:lineRule="auto"/>
        <w:ind w:firstLine="720"/>
        <w:jc w:val="center"/>
        <w:rPr>
          <w:rFonts w:ascii="Times New Roman" w:hAnsi="Times New Roman" w:cs="Times New Roman"/>
          <w:sz w:val="24"/>
          <w:szCs w:val="24"/>
        </w:rPr>
      </w:pPr>
      <w:r w:rsidRPr="00BD7C57">
        <w:rPr>
          <w:rFonts w:ascii="Times New Roman" w:hAnsi="Times New Roman" w:cs="Times New Roman" w:hint="eastAsia"/>
          <w:i/>
          <w:sz w:val="24"/>
          <w:szCs w:val="24"/>
        </w:rPr>
        <w:t>F</w:t>
      </w:r>
      <w:r w:rsidRPr="00BD7C57">
        <w:rPr>
          <w:rFonts w:ascii="Times New Roman" w:hAnsi="Times New Roman" w:cs="Times New Roman"/>
          <w:i/>
          <w:sz w:val="24"/>
          <w:szCs w:val="24"/>
        </w:rPr>
        <w:t>i</w:t>
      </w:r>
      <w:r w:rsidRPr="00BD7C57">
        <w:rPr>
          <w:rFonts w:ascii="Times New Roman" w:hAnsi="Times New Roman" w:cs="Times New Roman" w:hint="eastAsia"/>
          <w:i/>
          <w:sz w:val="24"/>
          <w:szCs w:val="24"/>
        </w:rPr>
        <w:t>gure</w:t>
      </w:r>
      <w:r>
        <w:rPr>
          <w:rFonts w:ascii="Times New Roman" w:hAnsi="Times New Roman" w:cs="Times New Roman" w:hint="eastAsia"/>
          <w:sz w:val="24"/>
          <w:szCs w:val="24"/>
        </w:rPr>
        <w:t xml:space="preserve"> </w:t>
      </w:r>
      <w:r w:rsidRPr="00887ECB">
        <w:rPr>
          <w:rFonts w:ascii="Times New Roman" w:hAnsi="Times New Roman" w:cs="Times New Roman" w:hint="eastAsia"/>
          <w:i/>
          <w:sz w:val="24"/>
          <w:szCs w:val="24"/>
        </w:rPr>
        <w:t>5.</w:t>
      </w:r>
      <w:r w:rsidR="00EA3114" w:rsidRPr="00887ECB">
        <w:rPr>
          <w:rFonts w:ascii="Times New Roman" w:hAnsi="Times New Roman" w:cs="Times New Roman" w:hint="eastAsia"/>
          <w:i/>
          <w:sz w:val="24"/>
          <w:szCs w:val="24"/>
        </w:rPr>
        <w:t>3</w:t>
      </w:r>
      <w:r w:rsidR="00EB2932" w:rsidRPr="00887ECB">
        <w:rPr>
          <w:rFonts w:ascii="Times New Roman" w:hAnsi="Times New Roman" w:cs="Times New Roman" w:hint="eastAsia"/>
          <w:i/>
          <w:sz w:val="24"/>
          <w:szCs w:val="24"/>
        </w:rPr>
        <w:t>5</w:t>
      </w:r>
      <w:r w:rsidR="00EB2932">
        <w:rPr>
          <w:rFonts w:ascii="Times New Roman" w:hAnsi="Times New Roman" w:cs="Times New Roman" w:hint="eastAsia"/>
          <w:sz w:val="24"/>
          <w:szCs w:val="24"/>
        </w:rPr>
        <w:t>.</w:t>
      </w:r>
      <w:r>
        <w:rPr>
          <w:rFonts w:ascii="Times New Roman" w:hAnsi="Times New Roman" w:cs="Times New Roman" w:hint="eastAsia"/>
          <w:sz w:val="24"/>
          <w:szCs w:val="24"/>
        </w:rPr>
        <w:t xml:space="preserve"> E</w:t>
      </w:r>
      <w:r w:rsidR="00FE5AEB">
        <w:rPr>
          <w:rFonts w:ascii="Times New Roman" w:hAnsi="Times New Roman" w:cs="Times New Roman" w:hint="eastAsia"/>
          <w:sz w:val="24"/>
          <w:szCs w:val="24"/>
        </w:rPr>
        <w:t>lias</w:t>
      </w:r>
      <w:r>
        <w:rPr>
          <w:rFonts w:ascii="Times New Roman" w:hAnsi="Times New Roman" w:cs="Times New Roman"/>
          <w:sz w:val="24"/>
          <w:szCs w:val="24"/>
        </w:rPr>
        <w:t>’</w:t>
      </w:r>
      <w:r>
        <w:rPr>
          <w:rFonts w:ascii="Times New Roman" w:hAnsi="Times New Roman" w:cs="Times New Roman" w:hint="eastAsia"/>
          <w:sz w:val="24"/>
          <w:szCs w:val="24"/>
        </w:rPr>
        <w:t xml:space="preserve">s </w:t>
      </w:r>
      <w:r w:rsidR="00EB2932">
        <w:rPr>
          <w:rFonts w:ascii="Times New Roman" w:hAnsi="Times New Roman" w:cs="Times New Roman" w:hint="eastAsia"/>
          <w:sz w:val="24"/>
          <w:szCs w:val="24"/>
        </w:rPr>
        <w:t>S</w:t>
      </w:r>
      <w:r>
        <w:rPr>
          <w:rFonts w:ascii="Times New Roman" w:hAnsi="Times New Roman" w:cs="Times New Roman" w:hint="eastAsia"/>
          <w:sz w:val="24"/>
          <w:szCs w:val="24"/>
        </w:rPr>
        <w:t>tatement</w:t>
      </w:r>
      <w:r w:rsidR="00BD7C57">
        <w:rPr>
          <w:rFonts w:ascii="Times New Roman" w:hAnsi="Times New Roman" w:cs="Times New Roman" w:hint="eastAsia"/>
          <w:sz w:val="24"/>
          <w:szCs w:val="24"/>
        </w:rPr>
        <w:t>.</w:t>
      </w:r>
    </w:p>
    <w:p w:rsidR="00B71797" w:rsidRPr="00CF202B" w:rsidRDefault="00931599" w:rsidP="00CF202B">
      <w:pPr>
        <w:spacing w:after="0" w:line="480" w:lineRule="auto"/>
        <w:rPr>
          <w:rFonts w:ascii="Times New Roman" w:hAnsi="Times New Roman" w:cs="Times New Roman"/>
          <w:b/>
          <w:sz w:val="24"/>
          <w:szCs w:val="24"/>
        </w:rPr>
      </w:pPr>
      <w:r w:rsidRPr="00CF202B">
        <w:rPr>
          <w:rFonts w:ascii="Times New Roman" w:hAnsi="Times New Roman" w:cs="Times New Roman"/>
          <w:b/>
          <w:sz w:val="24"/>
          <w:szCs w:val="24"/>
        </w:rPr>
        <w:t>Example</w:t>
      </w:r>
      <w:r w:rsidR="00B71797" w:rsidRPr="00CF202B">
        <w:rPr>
          <w:rFonts w:ascii="Times New Roman" w:hAnsi="Times New Roman" w:cs="Times New Roman"/>
          <w:b/>
          <w:sz w:val="24"/>
          <w:szCs w:val="24"/>
        </w:rPr>
        <w:t xml:space="preserve"> 2</w:t>
      </w:r>
      <w:r w:rsidR="00160C4A">
        <w:rPr>
          <w:rFonts w:ascii="Times New Roman" w:hAnsi="Times New Roman" w:cs="Times New Roman" w:hint="eastAsia"/>
          <w:b/>
          <w:sz w:val="24"/>
          <w:szCs w:val="24"/>
        </w:rPr>
        <w:t>8</w:t>
      </w:r>
      <w:r w:rsidR="00B71797" w:rsidRPr="00CF202B">
        <w:rPr>
          <w:rFonts w:ascii="Times New Roman" w:hAnsi="Times New Roman" w:cs="Times New Roman"/>
          <w:b/>
          <w:sz w:val="24"/>
          <w:szCs w:val="24"/>
        </w:rPr>
        <w:t xml:space="preserve"> </w:t>
      </w:r>
      <w:r w:rsidR="002560AE">
        <w:rPr>
          <w:rFonts w:ascii="Times New Roman" w:hAnsi="Times New Roman" w:cs="Times New Roman"/>
          <w:b/>
          <w:sz w:val="24"/>
          <w:szCs w:val="24"/>
        </w:rPr>
        <w:t>Savanna</w:t>
      </w:r>
      <w:r w:rsidR="00AF729B" w:rsidRPr="00CF202B">
        <w:rPr>
          <w:rFonts w:ascii="Times New Roman" w:hAnsi="Times New Roman" w:cs="Times New Roman"/>
          <w:b/>
          <w:sz w:val="24"/>
          <w:szCs w:val="24"/>
        </w:rPr>
        <w:t xml:space="preserve"> </w:t>
      </w:r>
      <w:r w:rsidR="00B71797" w:rsidRPr="00CF202B">
        <w:rPr>
          <w:rFonts w:ascii="Times New Roman" w:hAnsi="Times New Roman" w:cs="Times New Roman"/>
          <w:b/>
          <w:sz w:val="24"/>
          <w:szCs w:val="24"/>
        </w:rPr>
        <w:t>(</w:t>
      </w:r>
      <w:r w:rsidR="00887E76" w:rsidRPr="00CF202B">
        <w:rPr>
          <w:rFonts w:ascii="Times New Roman" w:hAnsi="Times New Roman" w:cs="Times New Roman"/>
          <w:b/>
          <w:sz w:val="24"/>
          <w:szCs w:val="24"/>
        </w:rPr>
        <w:t>Algebra II</w:t>
      </w:r>
      <w:r w:rsidR="00B71797" w:rsidRPr="00CF202B">
        <w:rPr>
          <w:rFonts w:ascii="Times New Roman" w:hAnsi="Times New Roman" w:cs="Times New Roman"/>
          <w:b/>
          <w:sz w:val="24"/>
          <w:szCs w:val="24"/>
        </w:rPr>
        <w:t>)</w:t>
      </w:r>
      <w:r w:rsidR="0058612B" w:rsidRPr="00CF202B">
        <w:rPr>
          <w:rFonts w:ascii="Times New Roman" w:hAnsi="Times New Roman" w:cs="Times New Roman"/>
          <w:b/>
          <w:sz w:val="24"/>
          <w:szCs w:val="24"/>
        </w:rPr>
        <w:t xml:space="preserve"> </w:t>
      </w:r>
    </w:p>
    <w:p w:rsidR="00E8787F" w:rsidRPr="008A52DF" w:rsidRDefault="0050378E" w:rsidP="0050378E">
      <w:pPr>
        <w:spacing w:after="0" w:line="480" w:lineRule="auto"/>
        <w:ind w:firstLine="720"/>
        <w:rPr>
          <w:rFonts w:ascii="Times New Roman" w:hAnsi="Times New Roman" w:cs="Times New Roman"/>
          <w:sz w:val="24"/>
          <w:szCs w:val="24"/>
        </w:rPr>
      </w:pPr>
      <w:r>
        <w:rPr>
          <w:rFonts w:ascii="Times New Roman" w:hAnsi="Times New Roman" w:cs="Times New Roman"/>
          <w:noProof/>
          <w:sz w:val="24"/>
          <w:szCs w:val="24"/>
          <w:lang w:eastAsia="en-US"/>
        </w:rPr>
        <mc:AlternateContent>
          <mc:Choice Requires="wps">
            <w:drawing>
              <wp:anchor distT="0" distB="0" distL="114300" distR="114300" simplePos="0" relativeHeight="251913216" behindDoc="0" locked="0" layoutInCell="1" allowOverlap="1" wp14:anchorId="77B50279" wp14:editId="762CD93C">
                <wp:simplePos x="0" y="0"/>
                <wp:positionH relativeFrom="column">
                  <wp:posOffset>360376</wp:posOffset>
                </wp:positionH>
                <wp:positionV relativeFrom="paragraph">
                  <wp:posOffset>659958</wp:posOffset>
                </wp:positionV>
                <wp:extent cx="4063117" cy="1065475"/>
                <wp:effectExtent l="0" t="0" r="13970" b="20955"/>
                <wp:wrapNone/>
                <wp:docPr id="968" name="Rectangle 968"/>
                <wp:cNvGraphicFramePr/>
                <a:graphic xmlns:a="http://schemas.openxmlformats.org/drawingml/2006/main">
                  <a:graphicData uri="http://schemas.microsoft.com/office/word/2010/wordprocessingShape">
                    <wps:wsp>
                      <wps:cNvSpPr/>
                      <wps:spPr>
                        <a:xfrm>
                          <a:off x="0" y="0"/>
                          <a:ext cx="4063117" cy="1065475"/>
                        </a:xfrm>
                        <a:prstGeom prst="rect">
                          <a:avLst/>
                        </a:prstGeom>
                        <a:no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1AD5B97" id="Rectangle 968" o:spid="_x0000_s1026" style="position:absolute;margin-left:28.4pt;margin-top:51.95pt;width:319.95pt;height:83.9pt;z-index:251913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" filled="f" strokecolor="#385d8a" strokeweight="2pt"/>
            </w:pict>
          </mc:Fallback>
        </mc:AlternateContent>
      </w:r>
      <w:r w:rsidR="00793371">
        <w:rPr>
          <w:rFonts w:ascii="Times New Roman" w:hAnsi="Times New Roman" w:cs="Times New Roman" w:hint="eastAsia"/>
          <w:sz w:val="24"/>
          <w:szCs w:val="24"/>
        </w:rPr>
        <w:t>Students</w:t>
      </w:r>
      <w:r w:rsidR="00793371">
        <w:rPr>
          <w:rFonts w:ascii="Times New Roman" w:hAnsi="Times New Roman" w:cs="Times New Roman"/>
          <w:sz w:val="24"/>
          <w:szCs w:val="24"/>
        </w:rPr>
        <w:t>’</w:t>
      </w:r>
      <w:r w:rsidR="00793371">
        <w:rPr>
          <w:rFonts w:ascii="Times New Roman" w:hAnsi="Times New Roman" w:cs="Times New Roman" w:hint="eastAsia"/>
          <w:sz w:val="24"/>
          <w:szCs w:val="24"/>
        </w:rPr>
        <w:t xml:space="preserve"> ignorance of definitions severely damages their proving arguments.  </w:t>
      </w:r>
      <w:r w:rsidR="002560AE">
        <w:rPr>
          <w:rFonts w:ascii="Times New Roman" w:hAnsi="Times New Roman" w:cs="Times New Roman" w:hint="eastAsia"/>
          <w:sz w:val="24"/>
          <w:szCs w:val="24"/>
        </w:rPr>
        <w:t>Savanna</w:t>
      </w:r>
      <w:r w:rsidR="00AF729B">
        <w:rPr>
          <w:rFonts w:ascii="Times New Roman" w:hAnsi="Times New Roman" w:cs="Times New Roman"/>
          <w:sz w:val="24"/>
          <w:szCs w:val="24"/>
        </w:rPr>
        <w:t>’</w:t>
      </w:r>
      <w:r w:rsidR="00AF729B">
        <w:rPr>
          <w:rFonts w:ascii="Times New Roman" w:hAnsi="Times New Roman" w:cs="Times New Roman" w:hint="eastAsia"/>
          <w:sz w:val="24"/>
          <w:szCs w:val="24"/>
        </w:rPr>
        <w:t xml:space="preserve">s case </w:t>
      </w:r>
      <w:r w:rsidR="00D37BC9">
        <w:rPr>
          <w:rFonts w:ascii="Times New Roman" w:hAnsi="Times New Roman" w:cs="Times New Roman" w:hint="eastAsia"/>
          <w:sz w:val="24"/>
          <w:szCs w:val="24"/>
        </w:rPr>
        <w:t>was</w:t>
      </w:r>
      <w:r w:rsidR="00AF729B">
        <w:rPr>
          <w:rFonts w:ascii="Times New Roman" w:hAnsi="Times New Roman" w:cs="Times New Roman" w:hint="eastAsia"/>
          <w:sz w:val="24"/>
          <w:szCs w:val="24"/>
        </w:rPr>
        <w:t xml:space="preserve"> </w:t>
      </w:r>
      <w:r w:rsidR="00793371">
        <w:rPr>
          <w:rFonts w:ascii="Times New Roman" w:hAnsi="Times New Roman" w:cs="Times New Roman" w:hint="eastAsia"/>
          <w:sz w:val="24"/>
          <w:szCs w:val="24"/>
        </w:rPr>
        <w:t xml:space="preserve">such </w:t>
      </w:r>
      <w:r w:rsidR="00AF729B">
        <w:rPr>
          <w:rFonts w:ascii="Times New Roman" w:hAnsi="Times New Roman" w:cs="Times New Roman" w:hint="eastAsia"/>
          <w:sz w:val="24"/>
          <w:szCs w:val="24"/>
        </w:rPr>
        <w:t>a representative example</w:t>
      </w:r>
      <w:r w:rsidR="00EC3A9E">
        <w:rPr>
          <w:rFonts w:ascii="Times New Roman" w:hAnsi="Times New Roman" w:cs="Times New Roman" w:hint="eastAsia"/>
          <w:sz w:val="24"/>
          <w:szCs w:val="24"/>
        </w:rPr>
        <w:t xml:space="preserve">.  </w:t>
      </w:r>
    </w:p>
    <w:p w:rsidR="00E8787F" w:rsidRPr="008A52DF" w:rsidRDefault="00E8787F" w:rsidP="0050378E">
      <w:pPr>
        <w:spacing w:after="0" w:line="480" w:lineRule="auto"/>
        <w:ind w:firstLine="720"/>
        <w:rPr>
          <w:rFonts w:ascii="Times New Roman" w:hAnsi="Times New Roman" w:cs="Times New Roman"/>
          <w:sz w:val="24"/>
          <w:szCs w:val="24"/>
        </w:rPr>
      </w:pPr>
      <w:r w:rsidRPr="008A52DF">
        <w:rPr>
          <w:rFonts w:ascii="Times New Roman" w:hAnsi="Times New Roman" w:cs="Times New Roman"/>
          <w:sz w:val="24"/>
          <w:szCs w:val="24"/>
        </w:rPr>
        <w:t>Question [9] (3) (In-class problem solving session)</w:t>
      </w:r>
    </w:p>
    <w:p w:rsidR="00793371" w:rsidRDefault="00E8787F" w:rsidP="00E8787F">
      <w:pPr>
        <w:spacing w:after="0" w:line="240" w:lineRule="auto"/>
        <w:ind w:left="720"/>
        <w:rPr>
          <w:rFonts w:ascii="Times New Roman" w:hAnsi="Times New Roman" w:cs="Times New Roman"/>
          <w:i/>
          <w:sz w:val="24"/>
          <w:szCs w:val="24"/>
        </w:rPr>
      </w:pPr>
      <w:r w:rsidRPr="00233E90">
        <w:rPr>
          <w:rFonts w:ascii="Times New Roman" w:hAnsi="Times New Roman" w:cs="Times New Roman"/>
          <w:i/>
          <w:sz w:val="24"/>
          <w:szCs w:val="24"/>
        </w:rPr>
        <w:t xml:space="preserve">Let R and S be rings.  Let </w:t>
      </w:r>
      <w:r w:rsidRPr="00233E90">
        <w:rPr>
          <w:rFonts w:ascii="Times New Roman" w:hAnsi="Times New Roman" w:cs="Times New Roman"/>
          <w:i/>
          <w:position w:val="-10"/>
          <w:sz w:val="24"/>
          <w:szCs w:val="24"/>
        </w:rPr>
        <w:object w:dxaOrig="1020" w:dyaOrig="320">
          <v:shape id="_x0000_i2671" type="#_x0000_t75" style="width:51.6pt;height:15.6pt" o:ole="">
            <v:imagedata r:id="rId1384" o:title=""/>
          </v:shape>
          <o:OLEObject Type="Embed" ProgID="Equation.3" ShapeID="_x0000_i2671" DrawAspect="Content" ObjectID="_1493543533" r:id="rId2387"/>
        </w:object>
      </w:r>
      <w:r w:rsidRPr="00233E90">
        <w:rPr>
          <w:rFonts w:ascii="Times New Roman" w:hAnsi="Times New Roman" w:cs="Times New Roman"/>
          <w:i/>
          <w:sz w:val="24"/>
          <w:szCs w:val="24"/>
        </w:rPr>
        <w:t xml:space="preserve">is a ring homomorphism.  </w:t>
      </w:r>
    </w:p>
    <w:p w:rsidR="00E8787F" w:rsidRDefault="00E8787F" w:rsidP="00E8787F">
      <w:pPr>
        <w:spacing w:after="0" w:line="240" w:lineRule="auto"/>
        <w:ind w:left="720"/>
        <w:rPr>
          <w:rFonts w:ascii="Times New Roman" w:hAnsi="Times New Roman" w:cs="Times New Roman"/>
          <w:i/>
          <w:sz w:val="24"/>
          <w:szCs w:val="24"/>
        </w:rPr>
      </w:pPr>
      <w:r w:rsidRPr="00233E90">
        <w:rPr>
          <w:rFonts w:ascii="Times New Roman" w:hAnsi="Times New Roman" w:cs="Times New Roman"/>
          <w:i/>
          <w:sz w:val="24"/>
          <w:szCs w:val="24"/>
        </w:rPr>
        <w:t xml:space="preserve">Consider a map </w:t>
      </w:r>
      <w:r w:rsidRPr="00233E90">
        <w:rPr>
          <w:rFonts w:ascii="Times New Roman" w:hAnsi="Times New Roman" w:cs="Times New Roman"/>
          <w:i/>
          <w:position w:val="-10"/>
          <w:sz w:val="24"/>
          <w:szCs w:val="24"/>
        </w:rPr>
        <w:object w:dxaOrig="3060" w:dyaOrig="320">
          <v:shape id="_x0000_i2672" type="#_x0000_t75" style="width:153.6pt;height:15.6pt" o:ole="">
            <v:imagedata r:id="rId1386" o:title=""/>
          </v:shape>
          <o:OLEObject Type="Embed" ProgID="Equation.3" ShapeID="_x0000_i2672" DrawAspect="Content" ObjectID="_1493543534" r:id="rId2388"/>
        </w:object>
      </w:r>
      <w:r w:rsidRPr="00233E90">
        <w:rPr>
          <w:rFonts w:ascii="Times New Roman" w:hAnsi="Times New Roman" w:cs="Times New Roman"/>
          <w:i/>
          <w:sz w:val="24"/>
          <w:szCs w:val="24"/>
        </w:rPr>
        <w:t xml:space="preserve">.  </w:t>
      </w:r>
    </w:p>
    <w:p w:rsidR="001D59D5" w:rsidRDefault="00E8787F" w:rsidP="0050378E">
      <w:pPr>
        <w:spacing w:after="0" w:line="240" w:lineRule="auto"/>
        <w:ind w:left="720"/>
        <w:rPr>
          <w:rFonts w:ascii="Times New Roman" w:hAnsi="Times New Roman" w:cs="Times New Roman"/>
          <w:i/>
          <w:sz w:val="24"/>
          <w:szCs w:val="24"/>
        </w:rPr>
      </w:pPr>
      <w:r w:rsidRPr="00233E90">
        <w:rPr>
          <w:rFonts w:ascii="Times New Roman" w:hAnsi="Times New Roman" w:cs="Times New Roman"/>
          <w:i/>
          <w:sz w:val="24"/>
          <w:szCs w:val="24"/>
        </w:rPr>
        <w:t xml:space="preserve">Show </w:t>
      </w:r>
      <w:r w:rsidRPr="00233E90">
        <w:rPr>
          <w:rFonts w:ascii="Times New Roman" w:hAnsi="Times New Roman" w:cs="Times New Roman"/>
          <w:i/>
          <w:position w:val="-10"/>
          <w:sz w:val="24"/>
          <w:szCs w:val="24"/>
        </w:rPr>
        <w:object w:dxaOrig="3060" w:dyaOrig="320">
          <v:shape id="_x0000_i2673" type="#_x0000_t75" style="width:153.6pt;height:15.6pt" o:ole="">
            <v:imagedata r:id="rId1388" o:title=""/>
          </v:shape>
          <o:OLEObject Type="Embed" ProgID="Equation.3" ShapeID="_x0000_i2673" DrawAspect="Content" ObjectID="_1493543535" r:id="rId2389"/>
        </w:object>
      </w:r>
      <w:r w:rsidRPr="00233E90">
        <w:rPr>
          <w:rFonts w:ascii="Times New Roman" w:hAnsi="Times New Roman" w:cs="Times New Roman"/>
          <w:i/>
          <w:sz w:val="24"/>
          <w:szCs w:val="24"/>
        </w:rPr>
        <w:t xml:space="preserve">is a ring homomorphism. </w:t>
      </w:r>
    </w:p>
    <w:p w:rsidR="0050378E" w:rsidRPr="0050378E" w:rsidRDefault="0050378E" w:rsidP="0050378E">
      <w:pPr>
        <w:spacing w:after="0" w:line="240" w:lineRule="auto"/>
        <w:ind w:left="720"/>
        <w:rPr>
          <w:rFonts w:ascii="Times New Roman" w:hAnsi="Times New Roman" w:cs="Times New Roman"/>
          <w:i/>
          <w:sz w:val="24"/>
          <w:szCs w:val="24"/>
        </w:rPr>
      </w:pPr>
    </w:p>
    <w:p w:rsidR="00E8787F" w:rsidRDefault="00E8787F" w:rsidP="00E8787F">
      <w:pPr>
        <w:spacing w:after="0" w:line="480" w:lineRule="auto"/>
        <w:ind w:firstLine="720"/>
        <w:rPr>
          <w:rFonts w:ascii="Times New Roman" w:hAnsi="Times New Roman" w:cs="Times New Roman"/>
          <w:sz w:val="24"/>
          <w:szCs w:val="24"/>
        </w:rPr>
      </w:pPr>
      <w:r>
        <w:rPr>
          <w:rFonts w:ascii="Times New Roman" w:hAnsi="Times New Roman" w:cs="Times New Roman" w:hint="eastAsia"/>
          <w:sz w:val="24"/>
          <w:szCs w:val="24"/>
        </w:rPr>
        <w:t>Table 5.</w:t>
      </w:r>
      <w:r w:rsidR="00C301CD">
        <w:rPr>
          <w:rFonts w:ascii="Times New Roman" w:hAnsi="Times New Roman" w:cs="Times New Roman" w:hint="eastAsia"/>
          <w:sz w:val="24"/>
          <w:szCs w:val="24"/>
        </w:rPr>
        <w:t>29</w:t>
      </w:r>
      <w:r w:rsidR="00887ECB">
        <w:rPr>
          <w:rFonts w:ascii="Times New Roman" w:hAnsi="Times New Roman" w:cs="Times New Roman" w:hint="eastAsia"/>
          <w:sz w:val="24"/>
          <w:szCs w:val="24"/>
        </w:rPr>
        <w:t xml:space="preserve"> shows</w:t>
      </w:r>
      <w:r>
        <w:rPr>
          <w:rFonts w:ascii="Times New Roman" w:hAnsi="Times New Roman" w:cs="Times New Roman" w:hint="eastAsia"/>
          <w:sz w:val="24"/>
          <w:szCs w:val="24"/>
        </w:rPr>
        <w:t xml:space="preserve"> a possible proof for </w:t>
      </w:r>
      <w:r>
        <w:rPr>
          <w:rFonts w:ascii="Times New Roman" w:hAnsi="Times New Roman" w:cs="Times New Roman"/>
          <w:sz w:val="24"/>
          <w:szCs w:val="24"/>
        </w:rPr>
        <w:t>the</w:t>
      </w:r>
      <w:r>
        <w:rPr>
          <w:rFonts w:ascii="Times New Roman" w:hAnsi="Times New Roman" w:cs="Times New Roman" w:hint="eastAsia"/>
          <w:sz w:val="24"/>
          <w:szCs w:val="24"/>
        </w:rPr>
        <w:t xml:space="preserve"> given proof problem and shows where </w:t>
      </w:r>
      <w:r w:rsidR="002560AE">
        <w:rPr>
          <w:rFonts w:ascii="Times New Roman" w:hAnsi="Times New Roman" w:cs="Times New Roman" w:hint="eastAsia"/>
          <w:sz w:val="24"/>
          <w:szCs w:val="24"/>
        </w:rPr>
        <w:t>Savanna</w:t>
      </w:r>
      <w:r>
        <w:rPr>
          <w:rFonts w:ascii="Times New Roman" w:hAnsi="Times New Roman" w:cs="Times New Roman" w:hint="eastAsia"/>
          <w:sz w:val="24"/>
          <w:szCs w:val="24"/>
        </w:rPr>
        <w:t xml:space="preserve"> had difficulties in the proof construction.  </w:t>
      </w:r>
      <w:r>
        <w:rPr>
          <w:rFonts w:ascii="Times New Roman" w:hAnsi="Times New Roman" w:cs="Times New Roman" w:hint="eastAsia"/>
          <w:sz w:val="24"/>
          <w:szCs w:val="24"/>
        </w:rPr>
        <w:tab/>
      </w:r>
    </w:p>
    <w:p w:rsidR="000E6B01" w:rsidRDefault="00E8787F" w:rsidP="000E6B01">
      <w:pPr>
        <w:spacing w:after="0" w:line="480" w:lineRule="auto"/>
        <w:rPr>
          <w:rFonts w:ascii="Times New Roman" w:hAnsi="Times New Roman" w:cs="Times New Roman"/>
          <w:sz w:val="24"/>
          <w:szCs w:val="24"/>
        </w:rPr>
      </w:pPr>
      <w:r>
        <w:rPr>
          <w:rFonts w:ascii="Times New Roman" w:hAnsi="Times New Roman" w:cs="Times New Roman"/>
          <w:sz w:val="24"/>
          <w:szCs w:val="24"/>
        </w:rPr>
        <w:t>Table 5.</w:t>
      </w:r>
      <w:r w:rsidR="00C301CD">
        <w:rPr>
          <w:rFonts w:ascii="Times New Roman" w:hAnsi="Times New Roman" w:cs="Times New Roman" w:hint="eastAsia"/>
          <w:sz w:val="24"/>
          <w:szCs w:val="24"/>
        </w:rPr>
        <w:t>29</w:t>
      </w:r>
    </w:p>
    <w:p w:rsidR="00E8787F" w:rsidRPr="00282BA7" w:rsidRDefault="0059062E" w:rsidP="00282BA7">
      <w:pPr>
        <w:spacing w:after="0" w:line="480" w:lineRule="auto"/>
        <w:rPr>
          <w:rFonts w:ascii="Times New Roman" w:hAnsi="Times New Roman" w:cs="Times New Roman"/>
          <w:i/>
          <w:sz w:val="24"/>
          <w:szCs w:val="24"/>
        </w:rPr>
      </w:pPr>
      <w:r w:rsidRPr="000E6B01">
        <w:rPr>
          <w:rFonts w:ascii="Times New Roman" w:hAnsi="Times New Roman" w:cs="Times New Roman" w:hint="eastAsia"/>
          <w:i/>
          <w:sz w:val="24"/>
          <w:szCs w:val="24"/>
        </w:rPr>
        <w:t>Analysis (</w:t>
      </w:r>
      <w:r w:rsidR="00931599" w:rsidRPr="000E6B01">
        <w:rPr>
          <w:rFonts w:ascii="Times New Roman" w:hAnsi="Times New Roman" w:cs="Times New Roman" w:hint="eastAsia"/>
          <w:i/>
          <w:sz w:val="24"/>
          <w:szCs w:val="24"/>
        </w:rPr>
        <w:t>Type A</w:t>
      </w:r>
      <w:r w:rsidRPr="000E6B01">
        <w:rPr>
          <w:rFonts w:ascii="Times New Roman" w:hAnsi="Times New Roman" w:cs="Times New Roman" w:hint="eastAsia"/>
          <w:i/>
          <w:sz w:val="24"/>
          <w:szCs w:val="24"/>
        </w:rPr>
        <w:t>) o</w:t>
      </w:r>
      <w:r w:rsidR="00A16C1B" w:rsidRPr="000E6B01">
        <w:rPr>
          <w:rFonts w:ascii="Times New Roman" w:hAnsi="Times New Roman" w:cs="Times New Roman" w:hint="eastAsia"/>
          <w:i/>
          <w:sz w:val="24"/>
          <w:szCs w:val="24"/>
        </w:rPr>
        <w:t>f</w:t>
      </w:r>
      <w:r w:rsidRPr="000E6B01">
        <w:rPr>
          <w:rFonts w:ascii="Times New Roman" w:hAnsi="Times New Roman" w:cs="Times New Roman" w:hint="eastAsia"/>
          <w:i/>
          <w:sz w:val="24"/>
          <w:szCs w:val="24"/>
        </w:rPr>
        <w:t xml:space="preserve"> </w:t>
      </w:r>
      <w:r w:rsidR="002560AE" w:rsidRPr="000E6B01">
        <w:rPr>
          <w:rFonts w:ascii="Times New Roman" w:hAnsi="Times New Roman" w:cs="Times New Roman" w:hint="eastAsia"/>
          <w:i/>
          <w:sz w:val="24"/>
          <w:szCs w:val="24"/>
        </w:rPr>
        <w:t>Savanna</w:t>
      </w:r>
      <w:r w:rsidRPr="000E6B01">
        <w:rPr>
          <w:rFonts w:ascii="Times New Roman" w:hAnsi="Times New Roman" w:cs="Times New Roman"/>
          <w:i/>
          <w:sz w:val="24"/>
          <w:szCs w:val="24"/>
        </w:rPr>
        <w:t>’</w:t>
      </w:r>
      <w:r w:rsidRPr="000E6B01">
        <w:rPr>
          <w:rFonts w:ascii="Times New Roman" w:hAnsi="Times New Roman" w:cs="Times New Roman" w:hint="eastAsia"/>
          <w:i/>
          <w:sz w:val="24"/>
          <w:szCs w:val="24"/>
        </w:rPr>
        <w:t>s Proof</w:t>
      </w:r>
      <w:r w:rsidR="001D59D5" w:rsidRPr="000E6B01">
        <w:rPr>
          <w:rFonts w:ascii="Times New Roman" w:hAnsi="Times New Roman" w:cs="Times New Roman" w:hint="eastAsia"/>
          <w:i/>
          <w:sz w:val="24"/>
          <w:szCs w:val="24"/>
        </w:rPr>
        <w:t xml:space="preserve"> </w:t>
      </w:r>
    </w:p>
    <w:tbl>
      <w:tblPr>
        <w:tblStyle w:val="TableGrid"/>
        <w:tblW w:w="7650" w:type="dxa"/>
        <w:tblInd w:w="198" w:type="dxa"/>
        <w:tblLayout w:type="fixed"/>
        <w:tblLook w:val="04A0" w:firstRow="1" w:lastRow="0" w:firstColumn="1" w:lastColumn="0" w:noHBand="0" w:noVBand="1"/>
      </w:tblPr>
      <w:tblGrid>
        <w:gridCol w:w="954"/>
        <w:gridCol w:w="4356"/>
        <w:gridCol w:w="1620"/>
        <w:gridCol w:w="720"/>
      </w:tblGrid>
      <w:tr w:rsidR="00E8787F" w:rsidRPr="0044107B" w:rsidTr="009D3C6E">
        <w:trPr>
          <w:trHeight w:val="508"/>
        </w:trPr>
        <w:tc>
          <w:tcPr>
            <w:tcW w:w="954" w:type="dxa"/>
          </w:tcPr>
          <w:p w:rsidR="00E8787F" w:rsidRPr="00E76EE0" w:rsidRDefault="00E8787F" w:rsidP="009D3C6E">
            <w:pPr>
              <w:jc w:val="center"/>
              <w:rPr>
                <w:rFonts w:ascii="Times New Roman" w:hAnsi="Times New Roman" w:cs="Times New Roman"/>
                <w:sz w:val="24"/>
                <w:szCs w:val="24"/>
              </w:rPr>
            </w:pPr>
            <w:r w:rsidRPr="00E76EE0">
              <w:rPr>
                <w:rFonts w:ascii="Times New Roman" w:hAnsi="Times New Roman" w:cs="Times New Roman"/>
                <w:sz w:val="24"/>
                <w:szCs w:val="24"/>
              </w:rPr>
              <w:t>Object</w:t>
            </w:r>
          </w:p>
        </w:tc>
        <w:tc>
          <w:tcPr>
            <w:tcW w:w="4356" w:type="dxa"/>
          </w:tcPr>
          <w:p w:rsidR="00E8787F" w:rsidRPr="00E76EE0" w:rsidRDefault="00E8787F" w:rsidP="009D3C6E">
            <w:pPr>
              <w:jc w:val="center"/>
              <w:rPr>
                <w:rFonts w:ascii="Times New Roman" w:hAnsi="Times New Roman" w:cs="Times New Roman"/>
                <w:sz w:val="24"/>
                <w:szCs w:val="24"/>
              </w:rPr>
            </w:pPr>
            <w:r w:rsidRPr="00E76EE0">
              <w:rPr>
                <w:rFonts w:ascii="Times New Roman" w:hAnsi="Times New Roman" w:cs="Times New Roman"/>
                <w:sz w:val="24"/>
                <w:szCs w:val="24"/>
              </w:rPr>
              <w:t>Proof</w:t>
            </w:r>
          </w:p>
        </w:tc>
        <w:tc>
          <w:tcPr>
            <w:tcW w:w="1620" w:type="dxa"/>
          </w:tcPr>
          <w:p w:rsidR="00E8787F" w:rsidRPr="00E76EE0" w:rsidRDefault="00E8787F" w:rsidP="009D3C6E">
            <w:pPr>
              <w:jc w:val="center"/>
              <w:rPr>
                <w:rFonts w:ascii="Times New Roman" w:hAnsi="Times New Roman" w:cs="Times New Roman"/>
                <w:sz w:val="24"/>
                <w:szCs w:val="24"/>
              </w:rPr>
            </w:pPr>
            <w:r w:rsidRPr="00E76EE0">
              <w:rPr>
                <w:rFonts w:ascii="Times New Roman" w:hAnsi="Times New Roman" w:cs="Times New Roman"/>
                <w:sz w:val="24"/>
                <w:szCs w:val="24"/>
              </w:rPr>
              <w:t>Code</w:t>
            </w:r>
          </w:p>
        </w:tc>
        <w:tc>
          <w:tcPr>
            <w:tcW w:w="720" w:type="dxa"/>
          </w:tcPr>
          <w:p w:rsidR="00E8787F" w:rsidRPr="00E76EE0" w:rsidRDefault="009D3C6E" w:rsidP="009D3C6E">
            <w:pPr>
              <w:jc w:val="center"/>
              <w:rPr>
                <w:rFonts w:ascii="Times New Roman" w:hAnsi="Times New Roman" w:cs="Times New Roman"/>
                <w:sz w:val="24"/>
                <w:szCs w:val="24"/>
              </w:rPr>
            </w:pPr>
            <w:r>
              <w:rPr>
                <w:rFonts w:ascii="Times New Roman" w:hAnsi="Times New Roman" w:cs="Times New Roman" w:hint="eastAsia"/>
                <w:sz w:val="24"/>
                <w:szCs w:val="24"/>
              </w:rPr>
              <w:t>S</w:t>
            </w:r>
          </w:p>
        </w:tc>
      </w:tr>
      <w:tr w:rsidR="00E8787F" w:rsidRPr="0044107B" w:rsidTr="009D3C6E">
        <w:trPr>
          <w:trHeight w:val="508"/>
        </w:trPr>
        <w:tc>
          <w:tcPr>
            <w:tcW w:w="954" w:type="dxa"/>
          </w:tcPr>
          <w:p w:rsidR="00E8787F" w:rsidRPr="00E76EE0" w:rsidRDefault="00E8787F" w:rsidP="009D3C6E">
            <w:pPr>
              <w:jc w:val="center"/>
              <w:rPr>
                <w:rFonts w:ascii="Times New Roman" w:hAnsi="Times New Roman" w:cs="Times New Roman"/>
                <w:sz w:val="24"/>
                <w:szCs w:val="24"/>
              </w:rPr>
            </w:pPr>
            <w:r>
              <w:rPr>
                <w:rFonts w:ascii="Times New Roman" w:hAnsi="Times New Roman" w:cs="Times New Roman" w:hint="eastAsia"/>
                <w:sz w:val="24"/>
                <w:szCs w:val="24"/>
              </w:rPr>
              <w:t>X</w:t>
            </w:r>
          </w:p>
        </w:tc>
        <w:tc>
          <w:tcPr>
            <w:tcW w:w="4356" w:type="dxa"/>
          </w:tcPr>
          <w:p w:rsidR="00E8787F" w:rsidRPr="00F10A43" w:rsidRDefault="00E8787F" w:rsidP="009D3C6E">
            <w:pPr>
              <w:rPr>
                <w:rFonts w:ascii="Times New Roman" w:hAnsi="Times New Roman" w:cs="Times New Roman"/>
                <w:sz w:val="24"/>
                <w:szCs w:val="24"/>
              </w:rPr>
            </w:pPr>
            <w:r w:rsidRPr="00F10A43">
              <w:rPr>
                <w:rFonts w:ascii="Times New Roman" w:hAnsi="Times New Roman" w:cs="Times New Roman"/>
                <w:sz w:val="24"/>
                <w:szCs w:val="24"/>
              </w:rPr>
              <w:t xml:space="preserve">Show </w:t>
            </w:r>
            <w:r w:rsidRPr="00F10A43">
              <w:rPr>
                <w:rFonts w:ascii="Times New Roman" w:hAnsi="Times New Roman" w:cs="Times New Roman"/>
                <w:position w:val="-10"/>
                <w:sz w:val="24"/>
                <w:szCs w:val="24"/>
              </w:rPr>
              <w:object w:dxaOrig="3060" w:dyaOrig="320">
                <v:shape id="_x0000_i2674" type="#_x0000_t75" style="width:153.6pt;height:15.6pt" o:ole="">
                  <v:imagedata r:id="rId1388" o:title=""/>
                </v:shape>
                <o:OLEObject Type="Embed" ProgID="Equation.3" ShapeID="_x0000_i2674" DrawAspect="Content" ObjectID="_1493543536" r:id="rId2390"/>
              </w:object>
            </w:r>
            <w:r>
              <w:rPr>
                <w:rFonts w:ascii="Times New Roman" w:hAnsi="Times New Roman" w:cs="Times New Roman" w:hint="eastAsia"/>
                <w:sz w:val="24"/>
                <w:szCs w:val="24"/>
              </w:rPr>
              <w:t>is a ring homomorphism.</w:t>
            </w:r>
          </w:p>
        </w:tc>
        <w:tc>
          <w:tcPr>
            <w:tcW w:w="1620" w:type="dxa"/>
          </w:tcPr>
          <w:p w:rsidR="00E8787F" w:rsidRPr="00E76EE0" w:rsidRDefault="00E8787F" w:rsidP="009D3C6E">
            <w:pPr>
              <w:jc w:val="center"/>
              <w:rPr>
                <w:rFonts w:ascii="Times New Roman" w:hAnsi="Times New Roman" w:cs="Times New Roman"/>
                <w:sz w:val="24"/>
                <w:szCs w:val="24"/>
              </w:rPr>
            </w:pPr>
            <w:r>
              <w:rPr>
                <w:rFonts w:ascii="Times New Roman" w:hAnsi="Times New Roman" w:cs="Times New Roman" w:hint="eastAsia"/>
                <w:sz w:val="24"/>
                <w:szCs w:val="24"/>
              </w:rPr>
              <w:t>Given</w:t>
            </w:r>
          </w:p>
        </w:tc>
        <w:tc>
          <w:tcPr>
            <w:tcW w:w="720" w:type="dxa"/>
          </w:tcPr>
          <w:p w:rsidR="00E8787F" w:rsidRDefault="00E8787F" w:rsidP="009D3C6E">
            <w:pPr>
              <w:jc w:val="center"/>
              <w:rPr>
                <w:rFonts w:ascii="Times New Roman" w:hAnsi="Times New Roman" w:cs="Times New Roman"/>
                <w:sz w:val="24"/>
                <w:szCs w:val="24"/>
              </w:rPr>
            </w:pPr>
          </w:p>
        </w:tc>
      </w:tr>
      <w:tr w:rsidR="00E8787F" w:rsidRPr="0044107B" w:rsidTr="009D3C6E">
        <w:trPr>
          <w:trHeight w:val="508"/>
        </w:trPr>
        <w:tc>
          <w:tcPr>
            <w:tcW w:w="954" w:type="dxa"/>
          </w:tcPr>
          <w:p w:rsidR="00E8787F" w:rsidRPr="00E76EE0" w:rsidRDefault="00E8787F" w:rsidP="009D3C6E">
            <w:pPr>
              <w:jc w:val="center"/>
              <w:rPr>
                <w:rFonts w:ascii="Times New Roman" w:hAnsi="Times New Roman" w:cs="Times New Roman"/>
                <w:sz w:val="24"/>
                <w:szCs w:val="24"/>
              </w:rPr>
            </w:pPr>
            <w:r>
              <w:rPr>
                <w:rFonts w:ascii="Times New Roman" w:hAnsi="Times New Roman" w:cs="Times New Roman" w:hint="eastAsia"/>
                <w:sz w:val="24"/>
                <w:szCs w:val="24"/>
              </w:rPr>
              <w:t>Y</w:t>
            </w:r>
          </w:p>
        </w:tc>
        <w:tc>
          <w:tcPr>
            <w:tcW w:w="4356" w:type="dxa"/>
          </w:tcPr>
          <w:p w:rsidR="00E8787F" w:rsidRDefault="00E8787F" w:rsidP="009D3C6E">
            <w:pPr>
              <w:rPr>
                <w:rFonts w:ascii="Times New Roman" w:hAnsi="Times New Roman" w:cs="Times New Roman"/>
                <w:sz w:val="24"/>
                <w:szCs w:val="24"/>
              </w:rPr>
            </w:pPr>
            <w:r>
              <w:rPr>
                <w:rFonts w:ascii="Times New Roman" w:hAnsi="Times New Roman" w:cs="Times New Roman" w:hint="eastAsia"/>
                <w:sz w:val="24"/>
                <w:szCs w:val="24"/>
              </w:rPr>
              <w:t xml:space="preserve">Show (i) </w:t>
            </w:r>
            <w:r w:rsidRPr="00E76EE0">
              <w:rPr>
                <w:rFonts w:ascii="Times New Roman" w:hAnsi="Times New Roman" w:cs="Times New Roman"/>
                <w:position w:val="-10"/>
                <w:sz w:val="24"/>
                <w:szCs w:val="24"/>
              </w:rPr>
              <w:object w:dxaOrig="1140" w:dyaOrig="320">
                <v:shape id="_x0000_i2675" type="#_x0000_t75" style="width:57.6pt;height:15.6pt" o:ole="">
                  <v:imagedata r:id="rId1619" o:title=""/>
                </v:shape>
                <o:OLEObject Type="Embed" ProgID="Equation.3" ShapeID="_x0000_i2675" DrawAspect="Content" ObjectID="_1493543537" r:id="rId2391"/>
              </w:object>
            </w:r>
            <w:r w:rsidRPr="00E76EE0">
              <w:rPr>
                <w:rFonts w:ascii="Times New Roman" w:hAnsi="Times New Roman" w:cs="Times New Roman"/>
                <w:sz w:val="24"/>
                <w:szCs w:val="24"/>
              </w:rPr>
              <w:t>=</w:t>
            </w:r>
            <w:r w:rsidRPr="00E76EE0">
              <w:rPr>
                <w:rFonts w:ascii="Times New Roman" w:hAnsi="Times New Roman" w:cs="Times New Roman"/>
                <w:position w:val="-10"/>
                <w:sz w:val="24"/>
                <w:szCs w:val="24"/>
              </w:rPr>
              <w:object w:dxaOrig="1500" w:dyaOrig="320">
                <v:shape id="_x0000_i2676" type="#_x0000_t75" style="width:74.4pt;height:15.6pt" o:ole="">
                  <v:imagedata r:id="rId1621" o:title=""/>
                </v:shape>
                <o:OLEObject Type="Embed" ProgID="Equation.3" ShapeID="_x0000_i2676" DrawAspect="Content" ObjectID="_1493543538" r:id="rId2392"/>
              </w:object>
            </w:r>
            <w:r>
              <w:rPr>
                <w:rFonts w:ascii="Times New Roman" w:hAnsi="Times New Roman" w:cs="Times New Roman" w:hint="eastAsia"/>
                <w:sz w:val="24"/>
                <w:szCs w:val="24"/>
              </w:rPr>
              <w:t xml:space="preserve">and </w:t>
            </w:r>
          </w:p>
          <w:p w:rsidR="00E8787F" w:rsidRPr="00E76EE0" w:rsidRDefault="00E8787F" w:rsidP="009D3C6E">
            <w:pPr>
              <w:rPr>
                <w:rFonts w:ascii="Times New Roman" w:hAnsi="Times New Roman" w:cs="Times New Roman"/>
                <w:sz w:val="24"/>
                <w:szCs w:val="24"/>
              </w:rPr>
            </w:pPr>
            <w:r>
              <w:rPr>
                <w:rFonts w:ascii="Times New Roman" w:hAnsi="Times New Roman" w:cs="Times New Roman" w:hint="eastAsia"/>
                <w:sz w:val="24"/>
                <w:szCs w:val="24"/>
              </w:rPr>
              <w:t>(ii)</w:t>
            </w:r>
            <w:r w:rsidRPr="00E76EE0">
              <w:rPr>
                <w:rFonts w:ascii="Times New Roman" w:hAnsi="Times New Roman" w:cs="Times New Roman"/>
                <w:position w:val="-10"/>
                <w:sz w:val="24"/>
                <w:szCs w:val="24"/>
              </w:rPr>
              <w:object w:dxaOrig="960" w:dyaOrig="320">
                <v:shape id="_x0000_i2677" type="#_x0000_t75" style="width:47.4pt;height:15.6pt" o:ole="">
                  <v:imagedata r:id="rId1623" o:title=""/>
                </v:shape>
                <o:OLEObject Type="Embed" ProgID="Equation.3" ShapeID="_x0000_i2677" DrawAspect="Content" ObjectID="_1493543539" r:id="rId2393"/>
              </w:object>
            </w:r>
            <w:r w:rsidRPr="00E76EE0">
              <w:rPr>
                <w:rFonts w:ascii="Times New Roman" w:hAnsi="Times New Roman" w:cs="Times New Roman"/>
                <w:sz w:val="24"/>
                <w:szCs w:val="24"/>
              </w:rPr>
              <w:t>=</w:t>
            </w:r>
            <w:r w:rsidRPr="00E76EE0">
              <w:rPr>
                <w:rFonts w:ascii="Times New Roman" w:hAnsi="Times New Roman" w:cs="Times New Roman"/>
                <w:position w:val="-10"/>
                <w:sz w:val="24"/>
                <w:szCs w:val="24"/>
              </w:rPr>
              <w:object w:dxaOrig="680" w:dyaOrig="320">
                <v:shape id="_x0000_i2678" type="#_x0000_t75" style="width:34.8pt;height:15.6pt" o:ole="">
                  <v:imagedata r:id="rId1625" o:title=""/>
                </v:shape>
                <o:OLEObject Type="Embed" ProgID="Equation.3" ShapeID="_x0000_i2678" DrawAspect="Content" ObjectID="_1493543540" r:id="rId2394"/>
              </w:object>
            </w:r>
            <w:r w:rsidRPr="00E76EE0">
              <w:rPr>
                <w:rFonts w:ascii="Times New Roman" w:hAnsi="Times New Roman" w:cs="Times New Roman"/>
                <w:position w:val="-10"/>
                <w:sz w:val="24"/>
                <w:szCs w:val="24"/>
              </w:rPr>
              <w:object w:dxaOrig="680" w:dyaOrig="320">
                <v:shape id="_x0000_i2679" type="#_x0000_t75" style="width:34.8pt;height:15.6pt" o:ole="">
                  <v:imagedata r:id="rId1627" o:title=""/>
                </v:shape>
                <o:OLEObject Type="Embed" ProgID="Equation.3" ShapeID="_x0000_i2679" DrawAspect="Content" ObjectID="_1493543541" r:id="rId2395"/>
              </w:object>
            </w:r>
          </w:p>
        </w:tc>
        <w:tc>
          <w:tcPr>
            <w:tcW w:w="1620" w:type="dxa"/>
          </w:tcPr>
          <w:p w:rsidR="00E8787F" w:rsidRPr="00E76EE0" w:rsidRDefault="00E8787F" w:rsidP="009D3C6E">
            <w:pPr>
              <w:jc w:val="center"/>
              <w:rPr>
                <w:rFonts w:ascii="Times New Roman" w:hAnsi="Times New Roman" w:cs="Times New Roman"/>
                <w:sz w:val="24"/>
                <w:szCs w:val="24"/>
              </w:rPr>
            </w:pPr>
          </w:p>
        </w:tc>
        <w:tc>
          <w:tcPr>
            <w:tcW w:w="720" w:type="dxa"/>
          </w:tcPr>
          <w:p w:rsidR="00E8787F" w:rsidRDefault="00E8787F" w:rsidP="009D3C6E">
            <w:pPr>
              <w:jc w:val="center"/>
              <w:rPr>
                <w:rFonts w:ascii="Times New Roman" w:hAnsi="Times New Roman" w:cs="Times New Roman"/>
                <w:sz w:val="24"/>
                <w:szCs w:val="24"/>
              </w:rPr>
            </w:pPr>
          </w:p>
        </w:tc>
      </w:tr>
      <w:tr w:rsidR="00E8787F" w:rsidRPr="0044107B" w:rsidTr="009D3C6E">
        <w:trPr>
          <w:trHeight w:val="508"/>
        </w:trPr>
        <w:tc>
          <w:tcPr>
            <w:tcW w:w="954" w:type="dxa"/>
          </w:tcPr>
          <w:p w:rsidR="00E8787F" w:rsidRDefault="00E8787F" w:rsidP="009D3C6E">
            <w:pPr>
              <w:jc w:val="center"/>
              <w:rPr>
                <w:rFonts w:ascii="Times New Roman" w:hAnsi="Times New Roman" w:cs="Times New Roman"/>
                <w:sz w:val="24"/>
                <w:szCs w:val="24"/>
              </w:rPr>
            </w:pPr>
            <w:r>
              <w:rPr>
                <w:rFonts w:ascii="Times New Roman" w:hAnsi="Times New Roman" w:cs="Times New Roman" w:hint="eastAsia"/>
                <w:sz w:val="24"/>
                <w:szCs w:val="24"/>
              </w:rPr>
              <w:t>P1</w:t>
            </w:r>
          </w:p>
        </w:tc>
        <w:tc>
          <w:tcPr>
            <w:tcW w:w="4356" w:type="dxa"/>
          </w:tcPr>
          <w:p w:rsidR="00E8787F" w:rsidRDefault="00E8787F" w:rsidP="009D3C6E">
            <w:pPr>
              <w:rPr>
                <w:rFonts w:ascii="Times New Roman" w:hAnsi="Times New Roman" w:cs="Times New Roman"/>
                <w:sz w:val="24"/>
                <w:szCs w:val="24"/>
              </w:rPr>
            </w:pPr>
            <w:r w:rsidRPr="00F10A43">
              <w:rPr>
                <w:rFonts w:ascii="Times New Roman" w:hAnsi="Times New Roman" w:cs="Times New Roman"/>
                <w:position w:val="-10"/>
                <w:sz w:val="24"/>
                <w:szCs w:val="24"/>
              </w:rPr>
              <w:object w:dxaOrig="3060" w:dyaOrig="320">
                <v:shape id="_x0000_i2680" type="#_x0000_t75" style="width:153.6pt;height:15.6pt" o:ole="">
                  <v:imagedata r:id="rId1388" o:title=""/>
                </v:shape>
                <o:OLEObject Type="Embed" ProgID="Equation.3" ShapeID="_x0000_i2680" DrawAspect="Content" ObjectID="_1493543542" r:id="rId2396"/>
              </w:object>
            </w:r>
            <w:r>
              <w:rPr>
                <w:rFonts w:ascii="Times New Roman" w:hAnsi="Times New Roman" w:cs="Times New Roman" w:hint="eastAsia"/>
                <w:sz w:val="24"/>
                <w:szCs w:val="24"/>
              </w:rPr>
              <w:t>.</w:t>
            </w:r>
          </w:p>
        </w:tc>
        <w:tc>
          <w:tcPr>
            <w:tcW w:w="1620" w:type="dxa"/>
          </w:tcPr>
          <w:p w:rsidR="00E8787F" w:rsidRPr="00E76EE0" w:rsidRDefault="00E8787F" w:rsidP="009D3C6E">
            <w:pPr>
              <w:jc w:val="center"/>
              <w:rPr>
                <w:rFonts w:ascii="Times New Roman" w:hAnsi="Times New Roman" w:cs="Times New Roman"/>
                <w:sz w:val="24"/>
                <w:szCs w:val="24"/>
              </w:rPr>
            </w:pPr>
          </w:p>
        </w:tc>
        <w:tc>
          <w:tcPr>
            <w:tcW w:w="720" w:type="dxa"/>
          </w:tcPr>
          <w:p w:rsidR="00E8787F" w:rsidRDefault="00E8787F" w:rsidP="009D3C6E">
            <w:pPr>
              <w:jc w:val="center"/>
              <w:rPr>
                <w:rFonts w:ascii="Times New Roman" w:hAnsi="Times New Roman" w:cs="Times New Roman"/>
                <w:sz w:val="24"/>
                <w:szCs w:val="24"/>
              </w:rPr>
            </w:pPr>
          </w:p>
        </w:tc>
      </w:tr>
      <w:tr w:rsidR="00E8787F" w:rsidRPr="0044107B" w:rsidTr="00BC1C7A">
        <w:trPr>
          <w:trHeight w:val="279"/>
        </w:trPr>
        <w:tc>
          <w:tcPr>
            <w:tcW w:w="954" w:type="dxa"/>
          </w:tcPr>
          <w:p w:rsidR="00E8787F" w:rsidRDefault="00E8787F" w:rsidP="009D3C6E">
            <w:pPr>
              <w:jc w:val="center"/>
              <w:rPr>
                <w:rFonts w:ascii="Times New Roman" w:hAnsi="Times New Roman" w:cs="Times New Roman"/>
                <w:sz w:val="24"/>
                <w:szCs w:val="24"/>
              </w:rPr>
            </w:pPr>
            <w:r>
              <w:rPr>
                <w:rFonts w:ascii="Times New Roman" w:hAnsi="Times New Roman" w:cs="Times New Roman" w:hint="eastAsia"/>
                <w:sz w:val="24"/>
                <w:szCs w:val="24"/>
              </w:rPr>
              <w:t>P2</w:t>
            </w:r>
          </w:p>
        </w:tc>
        <w:tc>
          <w:tcPr>
            <w:tcW w:w="4356" w:type="dxa"/>
          </w:tcPr>
          <w:p w:rsidR="00E8787F" w:rsidRPr="00F10A43" w:rsidRDefault="00E8787F" w:rsidP="00BC1C7A">
            <w:pPr>
              <w:rPr>
                <w:rFonts w:ascii="Times New Roman" w:hAnsi="Times New Roman" w:cs="Times New Roman"/>
                <w:sz w:val="24"/>
                <w:szCs w:val="24"/>
              </w:rPr>
            </w:pPr>
            <w:r w:rsidRPr="00F10A43">
              <w:rPr>
                <w:rFonts w:ascii="Times New Roman" w:hAnsi="Times New Roman" w:cs="Times New Roman"/>
                <w:position w:val="-10"/>
                <w:sz w:val="24"/>
                <w:szCs w:val="24"/>
              </w:rPr>
              <w:object w:dxaOrig="1020" w:dyaOrig="320">
                <v:shape id="_x0000_i2681" type="#_x0000_t75" style="width:51.6pt;height:15.6pt" o:ole="">
                  <v:imagedata r:id="rId1384" o:title=""/>
                </v:shape>
                <o:OLEObject Type="Embed" ProgID="Equation.3" ShapeID="_x0000_i2681" DrawAspect="Content" ObjectID="_1493543543" r:id="rId2397"/>
              </w:object>
            </w:r>
            <w:r w:rsidRPr="00F10A43">
              <w:rPr>
                <w:rFonts w:ascii="Times New Roman" w:hAnsi="Times New Roman" w:cs="Times New Roman"/>
                <w:sz w:val="24"/>
                <w:szCs w:val="24"/>
              </w:rPr>
              <w:t>is a ring homomorphism</w:t>
            </w:r>
            <w:r>
              <w:rPr>
                <w:rFonts w:ascii="Times New Roman" w:hAnsi="Times New Roman" w:cs="Times New Roman" w:hint="eastAsia"/>
                <w:sz w:val="24"/>
                <w:szCs w:val="24"/>
              </w:rPr>
              <w:t>.</w:t>
            </w:r>
          </w:p>
        </w:tc>
        <w:tc>
          <w:tcPr>
            <w:tcW w:w="1620" w:type="dxa"/>
          </w:tcPr>
          <w:p w:rsidR="00E8787F" w:rsidRPr="00E76EE0" w:rsidRDefault="00E8787F" w:rsidP="009D3C6E">
            <w:pPr>
              <w:jc w:val="center"/>
              <w:rPr>
                <w:rFonts w:ascii="Times New Roman" w:hAnsi="Times New Roman" w:cs="Times New Roman"/>
                <w:sz w:val="24"/>
                <w:szCs w:val="24"/>
              </w:rPr>
            </w:pPr>
            <w:r>
              <w:rPr>
                <w:rFonts w:ascii="Times New Roman" w:hAnsi="Times New Roman" w:cs="Times New Roman" w:hint="eastAsia"/>
                <w:sz w:val="24"/>
                <w:szCs w:val="24"/>
              </w:rPr>
              <w:t>Given</w:t>
            </w:r>
          </w:p>
        </w:tc>
        <w:tc>
          <w:tcPr>
            <w:tcW w:w="720" w:type="dxa"/>
          </w:tcPr>
          <w:p w:rsidR="00E8787F" w:rsidRDefault="00E8787F" w:rsidP="009D3C6E">
            <w:pPr>
              <w:jc w:val="center"/>
              <w:rPr>
                <w:rFonts w:ascii="Times New Roman" w:hAnsi="Times New Roman" w:cs="Times New Roman"/>
                <w:sz w:val="24"/>
                <w:szCs w:val="24"/>
              </w:rPr>
            </w:pPr>
          </w:p>
        </w:tc>
      </w:tr>
      <w:tr w:rsidR="00E8787F" w:rsidRPr="0044107B" w:rsidTr="009D3C6E">
        <w:trPr>
          <w:trHeight w:val="274"/>
        </w:trPr>
        <w:tc>
          <w:tcPr>
            <w:tcW w:w="954" w:type="dxa"/>
          </w:tcPr>
          <w:p w:rsidR="00E8787F" w:rsidRDefault="00E8787F" w:rsidP="009D3C6E">
            <w:pPr>
              <w:jc w:val="center"/>
              <w:rPr>
                <w:rFonts w:ascii="Times New Roman" w:hAnsi="Times New Roman" w:cs="Times New Roman"/>
                <w:sz w:val="24"/>
                <w:szCs w:val="24"/>
              </w:rPr>
            </w:pPr>
          </w:p>
        </w:tc>
        <w:tc>
          <w:tcPr>
            <w:tcW w:w="4356" w:type="dxa"/>
          </w:tcPr>
          <w:p w:rsidR="00E8787F" w:rsidRPr="00F10A43" w:rsidRDefault="00E8787F" w:rsidP="009D3C6E">
            <w:pPr>
              <w:jc w:val="center"/>
              <w:rPr>
                <w:rFonts w:ascii="Times New Roman" w:hAnsi="Times New Roman" w:cs="Times New Roman"/>
                <w:sz w:val="24"/>
                <w:szCs w:val="24"/>
              </w:rPr>
            </w:pPr>
            <w:r>
              <w:rPr>
                <w:rFonts w:ascii="Times New Roman" w:hAnsi="Times New Roman" w:cs="Times New Roman" w:hint="eastAsia"/>
                <w:sz w:val="24"/>
                <w:szCs w:val="24"/>
              </w:rPr>
              <w:t>(i)</w:t>
            </w:r>
          </w:p>
        </w:tc>
        <w:tc>
          <w:tcPr>
            <w:tcW w:w="1620" w:type="dxa"/>
          </w:tcPr>
          <w:p w:rsidR="00E8787F" w:rsidRDefault="00E8787F" w:rsidP="009D3C6E">
            <w:pPr>
              <w:jc w:val="center"/>
              <w:rPr>
                <w:rFonts w:ascii="Times New Roman" w:hAnsi="Times New Roman" w:cs="Times New Roman"/>
                <w:sz w:val="24"/>
                <w:szCs w:val="24"/>
              </w:rPr>
            </w:pPr>
          </w:p>
        </w:tc>
        <w:tc>
          <w:tcPr>
            <w:tcW w:w="720" w:type="dxa"/>
          </w:tcPr>
          <w:p w:rsidR="00E8787F" w:rsidRDefault="00E8787F" w:rsidP="009D3C6E">
            <w:pPr>
              <w:jc w:val="center"/>
              <w:rPr>
                <w:rFonts w:ascii="Times New Roman" w:hAnsi="Times New Roman" w:cs="Times New Roman"/>
                <w:sz w:val="24"/>
                <w:szCs w:val="24"/>
              </w:rPr>
            </w:pPr>
          </w:p>
        </w:tc>
      </w:tr>
      <w:tr w:rsidR="00E8787F" w:rsidRPr="0044107B" w:rsidTr="009D3C6E">
        <w:trPr>
          <w:trHeight w:val="301"/>
        </w:trPr>
        <w:tc>
          <w:tcPr>
            <w:tcW w:w="954" w:type="dxa"/>
          </w:tcPr>
          <w:p w:rsidR="00E8787F" w:rsidRPr="00E76EE0" w:rsidRDefault="00E8787F" w:rsidP="009D3C6E">
            <w:pPr>
              <w:jc w:val="center"/>
              <w:rPr>
                <w:rFonts w:ascii="Times New Roman" w:hAnsi="Times New Roman" w:cs="Times New Roman"/>
                <w:sz w:val="24"/>
                <w:szCs w:val="24"/>
              </w:rPr>
            </w:pPr>
            <w:r>
              <w:rPr>
                <w:rFonts w:ascii="Times New Roman" w:hAnsi="Times New Roman" w:cs="Times New Roman" w:hint="eastAsia"/>
                <w:sz w:val="24"/>
                <w:szCs w:val="24"/>
              </w:rPr>
              <w:t>1</w:t>
            </w:r>
          </w:p>
        </w:tc>
        <w:tc>
          <w:tcPr>
            <w:tcW w:w="4356" w:type="dxa"/>
          </w:tcPr>
          <w:p w:rsidR="00E8787F" w:rsidRPr="00E76EE0" w:rsidRDefault="00E8787F" w:rsidP="009D3C6E">
            <w:pPr>
              <w:rPr>
                <w:rFonts w:ascii="Times New Roman" w:hAnsi="Times New Roman" w:cs="Times New Roman"/>
                <w:sz w:val="24"/>
                <w:szCs w:val="24"/>
              </w:rPr>
            </w:pPr>
            <w:r w:rsidRPr="00E76EE0">
              <w:rPr>
                <w:rFonts w:ascii="Times New Roman" w:hAnsi="Times New Roman" w:cs="Times New Roman"/>
                <w:sz w:val="24"/>
                <w:szCs w:val="24"/>
              </w:rPr>
              <w:t xml:space="preserve">Let </w:t>
            </w:r>
            <w:r w:rsidRPr="00E76EE0">
              <w:rPr>
                <w:rFonts w:ascii="Times New Roman" w:hAnsi="Times New Roman" w:cs="Times New Roman"/>
                <w:position w:val="-10"/>
                <w:sz w:val="24"/>
                <w:szCs w:val="24"/>
              </w:rPr>
              <w:object w:dxaOrig="1740" w:dyaOrig="320">
                <v:shape id="_x0000_i2682" type="#_x0000_t75" style="width:89.4pt;height:15.6pt" o:ole="">
                  <v:imagedata r:id="rId1631" o:title=""/>
                </v:shape>
                <o:OLEObject Type="Embed" ProgID="Equation.3" ShapeID="_x0000_i2682" DrawAspect="Content" ObjectID="_1493543544" r:id="rId2398"/>
              </w:object>
            </w:r>
          </w:p>
        </w:tc>
        <w:tc>
          <w:tcPr>
            <w:tcW w:w="1620" w:type="dxa"/>
          </w:tcPr>
          <w:p w:rsidR="00E8787F" w:rsidRPr="00E76EE0" w:rsidRDefault="00E8787F" w:rsidP="009D3C6E">
            <w:pPr>
              <w:jc w:val="center"/>
              <w:rPr>
                <w:rFonts w:ascii="Times New Roman" w:hAnsi="Times New Roman" w:cs="Times New Roman"/>
                <w:sz w:val="24"/>
                <w:szCs w:val="24"/>
              </w:rPr>
            </w:pPr>
            <w:r w:rsidRPr="00E76EE0">
              <w:rPr>
                <w:rFonts w:ascii="Times New Roman" w:hAnsi="Times New Roman" w:cs="Times New Roman"/>
                <w:sz w:val="24"/>
                <w:szCs w:val="24"/>
              </w:rPr>
              <w:t>C1</w:t>
            </w:r>
          </w:p>
        </w:tc>
        <w:tc>
          <w:tcPr>
            <w:tcW w:w="720" w:type="dxa"/>
          </w:tcPr>
          <w:p w:rsidR="00E8787F" w:rsidRPr="00E76EE0" w:rsidRDefault="00A65189" w:rsidP="009D3C6E">
            <w:pPr>
              <w:jc w:val="center"/>
              <w:rPr>
                <w:rFonts w:ascii="Times New Roman" w:hAnsi="Times New Roman" w:cs="Times New Roman"/>
                <w:sz w:val="24"/>
                <w:szCs w:val="24"/>
              </w:rPr>
            </w:pPr>
            <w:r>
              <w:rPr>
                <w:rFonts w:ascii="Times New Roman" w:hAnsi="Times New Roman" w:cs="Times New Roman" w:hint="eastAsia"/>
                <w:sz w:val="24"/>
                <w:szCs w:val="24"/>
              </w:rPr>
              <w:t>N</w:t>
            </w:r>
          </w:p>
        </w:tc>
      </w:tr>
      <w:tr w:rsidR="00E8787F" w:rsidRPr="0044107B" w:rsidTr="009D3C6E">
        <w:trPr>
          <w:trHeight w:val="320"/>
        </w:trPr>
        <w:tc>
          <w:tcPr>
            <w:tcW w:w="954" w:type="dxa"/>
          </w:tcPr>
          <w:p w:rsidR="00E8787F" w:rsidRPr="00E76EE0" w:rsidRDefault="00E8787F" w:rsidP="009D3C6E">
            <w:pPr>
              <w:jc w:val="center"/>
              <w:rPr>
                <w:rFonts w:ascii="Times New Roman" w:hAnsi="Times New Roman" w:cs="Times New Roman"/>
                <w:sz w:val="24"/>
                <w:szCs w:val="24"/>
              </w:rPr>
            </w:pPr>
            <w:r>
              <w:rPr>
                <w:rFonts w:ascii="Times New Roman" w:hAnsi="Times New Roman" w:cs="Times New Roman" w:hint="eastAsia"/>
                <w:sz w:val="24"/>
                <w:szCs w:val="24"/>
              </w:rPr>
              <w:t>2</w:t>
            </w:r>
          </w:p>
        </w:tc>
        <w:tc>
          <w:tcPr>
            <w:tcW w:w="4356" w:type="dxa"/>
          </w:tcPr>
          <w:p w:rsidR="00E8787F" w:rsidRPr="00E76EE0" w:rsidRDefault="00E8787F" w:rsidP="009D3C6E">
            <w:pPr>
              <w:rPr>
                <w:rFonts w:ascii="Times New Roman" w:hAnsi="Times New Roman" w:cs="Times New Roman"/>
                <w:sz w:val="24"/>
                <w:szCs w:val="24"/>
              </w:rPr>
            </w:pPr>
            <w:r w:rsidRPr="00E76EE0">
              <w:rPr>
                <w:rFonts w:ascii="Times New Roman" w:hAnsi="Times New Roman" w:cs="Times New Roman"/>
                <w:sz w:val="24"/>
                <w:szCs w:val="24"/>
              </w:rPr>
              <w:t xml:space="preserve">Consider , </w:t>
            </w:r>
            <w:r w:rsidRPr="00E76EE0">
              <w:rPr>
                <w:rFonts w:ascii="Times New Roman" w:hAnsi="Times New Roman" w:cs="Times New Roman"/>
                <w:position w:val="-10"/>
                <w:sz w:val="24"/>
                <w:szCs w:val="24"/>
              </w:rPr>
              <w:object w:dxaOrig="1140" w:dyaOrig="320">
                <v:shape id="_x0000_i2683" type="#_x0000_t75" style="width:57.6pt;height:15.6pt" o:ole="">
                  <v:imagedata r:id="rId1633" o:title=""/>
                </v:shape>
                <o:OLEObject Type="Embed" ProgID="Equation.3" ShapeID="_x0000_i2683" DrawAspect="Content" ObjectID="_1493543545" r:id="rId2399"/>
              </w:object>
            </w:r>
          </w:p>
        </w:tc>
        <w:tc>
          <w:tcPr>
            <w:tcW w:w="1620" w:type="dxa"/>
          </w:tcPr>
          <w:p w:rsidR="00E8787F" w:rsidRPr="00E76EE0" w:rsidRDefault="00E8787F" w:rsidP="009D3C6E">
            <w:pPr>
              <w:jc w:val="center"/>
              <w:rPr>
                <w:rFonts w:ascii="Times New Roman" w:hAnsi="Times New Roman" w:cs="Times New Roman"/>
                <w:sz w:val="24"/>
                <w:szCs w:val="24"/>
              </w:rPr>
            </w:pPr>
            <w:r w:rsidRPr="00E76EE0">
              <w:rPr>
                <w:rFonts w:ascii="Times New Roman" w:hAnsi="Times New Roman" w:cs="Times New Roman"/>
                <w:sz w:val="24"/>
                <w:szCs w:val="24"/>
              </w:rPr>
              <w:t>C1</w:t>
            </w:r>
          </w:p>
        </w:tc>
        <w:tc>
          <w:tcPr>
            <w:tcW w:w="720" w:type="dxa"/>
          </w:tcPr>
          <w:p w:rsidR="00E8787F" w:rsidRPr="00E76EE0" w:rsidRDefault="00A65189" w:rsidP="009D3C6E">
            <w:pPr>
              <w:jc w:val="center"/>
              <w:rPr>
                <w:rFonts w:ascii="Times New Roman" w:hAnsi="Times New Roman" w:cs="Times New Roman"/>
                <w:sz w:val="24"/>
                <w:szCs w:val="24"/>
              </w:rPr>
            </w:pPr>
            <w:r>
              <w:rPr>
                <w:rFonts w:ascii="Times New Roman" w:hAnsi="Times New Roman" w:cs="Times New Roman" w:hint="eastAsia"/>
                <w:sz w:val="24"/>
                <w:szCs w:val="24"/>
              </w:rPr>
              <w:t>N</w:t>
            </w:r>
          </w:p>
        </w:tc>
      </w:tr>
      <w:tr w:rsidR="00E8787F" w:rsidRPr="0044107B" w:rsidTr="009D3C6E">
        <w:trPr>
          <w:trHeight w:val="320"/>
        </w:trPr>
        <w:tc>
          <w:tcPr>
            <w:tcW w:w="954" w:type="dxa"/>
          </w:tcPr>
          <w:p w:rsidR="00E8787F" w:rsidRDefault="00E8787F" w:rsidP="009D3C6E">
            <w:pPr>
              <w:jc w:val="center"/>
              <w:rPr>
                <w:rFonts w:ascii="Times New Roman" w:hAnsi="Times New Roman" w:cs="Times New Roman"/>
                <w:sz w:val="24"/>
                <w:szCs w:val="24"/>
              </w:rPr>
            </w:pPr>
            <w:r>
              <w:rPr>
                <w:rFonts w:ascii="Times New Roman" w:hAnsi="Times New Roman" w:cs="Times New Roman" w:hint="eastAsia"/>
                <w:sz w:val="24"/>
                <w:szCs w:val="24"/>
              </w:rPr>
              <w:t>3</w:t>
            </w:r>
          </w:p>
        </w:tc>
        <w:tc>
          <w:tcPr>
            <w:tcW w:w="4356" w:type="dxa"/>
          </w:tcPr>
          <w:p w:rsidR="00E8787F" w:rsidRPr="00E76EE0" w:rsidRDefault="00E8787F" w:rsidP="009D3C6E">
            <w:pPr>
              <w:rPr>
                <w:rFonts w:ascii="Times New Roman" w:hAnsi="Times New Roman" w:cs="Times New Roman"/>
                <w:sz w:val="24"/>
                <w:szCs w:val="24"/>
              </w:rPr>
            </w:pPr>
            <w:r>
              <w:rPr>
                <w:rFonts w:ascii="Times New Roman" w:hAnsi="Times New Roman" w:cs="Times New Roman" w:hint="eastAsia"/>
                <w:sz w:val="24"/>
                <w:szCs w:val="24"/>
              </w:rPr>
              <w:t>N</w:t>
            </w:r>
            <w:r>
              <w:rPr>
                <w:rFonts w:ascii="Times New Roman" w:hAnsi="Times New Roman" w:cs="Times New Roman"/>
                <w:sz w:val="24"/>
                <w:szCs w:val="24"/>
              </w:rPr>
              <w:t>o</w:t>
            </w:r>
            <w:r>
              <w:rPr>
                <w:rFonts w:ascii="Times New Roman" w:hAnsi="Times New Roman" w:cs="Times New Roman" w:hint="eastAsia"/>
                <w:sz w:val="24"/>
                <w:szCs w:val="24"/>
              </w:rPr>
              <w:t xml:space="preserve">te that </w:t>
            </w:r>
            <w:r w:rsidRPr="00E76EE0">
              <w:rPr>
                <w:rFonts w:ascii="Times New Roman" w:hAnsi="Times New Roman" w:cs="Times New Roman"/>
                <w:position w:val="-10"/>
                <w:sz w:val="24"/>
                <w:szCs w:val="24"/>
              </w:rPr>
              <w:object w:dxaOrig="2320" w:dyaOrig="320">
                <v:shape id="_x0000_i2684" type="#_x0000_t75" style="width:119.4pt;height:15.6pt" o:ole="">
                  <v:imagedata r:id="rId1635" o:title=""/>
                </v:shape>
                <o:OLEObject Type="Embed" ProgID="Equation.3" ShapeID="_x0000_i2684" DrawAspect="Content" ObjectID="_1493543546" r:id="rId2400"/>
              </w:object>
            </w:r>
            <w:r>
              <w:rPr>
                <w:rFonts w:ascii="Times New Roman" w:hAnsi="Times New Roman" w:cs="Times New Roman" w:hint="eastAsia"/>
                <w:sz w:val="24"/>
                <w:szCs w:val="24"/>
              </w:rPr>
              <w:t>.</w:t>
            </w:r>
          </w:p>
        </w:tc>
        <w:tc>
          <w:tcPr>
            <w:tcW w:w="1620" w:type="dxa"/>
          </w:tcPr>
          <w:p w:rsidR="00E8787F" w:rsidRPr="00E76EE0" w:rsidRDefault="00E8787F" w:rsidP="009D3C6E">
            <w:pPr>
              <w:jc w:val="center"/>
              <w:rPr>
                <w:rFonts w:ascii="Times New Roman" w:hAnsi="Times New Roman" w:cs="Times New Roman"/>
                <w:sz w:val="24"/>
                <w:szCs w:val="24"/>
              </w:rPr>
            </w:pPr>
            <w:r>
              <w:rPr>
                <w:rFonts w:ascii="Times New Roman" w:hAnsi="Times New Roman" w:cs="Times New Roman" w:hint="eastAsia"/>
                <w:sz w:val="24"/>
                <w:szCs w:val="24"/>
              </w:rPr>
              <w:t>R2</w:t>
            </w:r>
          </w:p>
        </w:tc>
        <w:tc>
          <w:tcPr>
            <w:tcW w:w="720" w:type="dxa"/>
          </w:tcPr>
          <w:p w:rsidR="00E8787F" w:rsidRPr="00E76EE0" w:rsidRDefault="00A65189" w:rsidP="009D3C6E">
            <w:pPr>
              <w:jc w:val="center"/>
              <w:rPr>
                <w:rFonts w:ascii="Times New Roman" w:hAnsi="Times New Roman" w:cs="Times New Roman"/>
                <w:sz w:val="24"/>
                <w:szCs w:val="24"/>
              </w:rPr>
            </w:pPr>
            <w:r>
              <w:rPr>
                <w:rFonts w:ascii="Times New Roman" w:hAnsi="Times New Roman" w:cs="Times New Roman" w:hint="eastAsia"/>
                <w:sz w:val="24"/>
                <w:szCs w:val="24"/>
              </w:rPr>
              <w:t>N</w:t>
            </w:r>
          </w:p>
        </w:tc>
      </w:tr>
      <w:tr w:rsidR="00E8787F" w:rsidRPr="0044107B" w:rsidTr="009D3C6E">
        <w:trPr>
          <w:trHeight w:val="320"/>
        </w:trPr>
        <w:tc>
          <w:tcPr>
            <w:tcW w:w="954" w:type="dxa"/>
          </w:tcPr>
          <w:p w:rsidR="00E8787F" w:rsidRDefault="00E8787F" w:rsidP="009D3C6E">
            <w:pPr>
              <w:jc w:val="center"/>
              <w:rPr>
                <w:rFonts w:ascii="Times New Roman" w:hAnsi="Times New Roman" w:cs="Times New Roman"/>
                <w:sz w:val="24"/>
                <w:szCs w:val="24"/>
              </w:rPr>
            </w:pPr>
            <w:r>
              <w:rPr>
                <w:rFonts w:ascii="Times New Roman" w:hAnsi="Times New Roman" w:cs="Times New Roman" w:hint="eastAsia"/>
                <w:sz w:val="24"/>
                <w:szCs w:val="24"/>
              </w:rPr>
              <w:t>4</w:t>
            </w:r>
          </w:p>
        </w:tc>
        <w:tc>
          <w:tcPr>
            <w:tcW w:w="4356" w:type="dxa"/>
          </w:tcPr>
          <w:p w:rsidR="00E8787F" w:rsidRDefault="00E8787F" w:rsidP="009D3C6E">
            <w:pPr>
              <w:rPr>
                <w:rFonts w:ascii="Times New Roman" w:hAnsi="Times New Roman" w:cs="Times New Roman"/>
                <w:sz w:val="24"/>
                <w:szCs w:val="24"/>
              </w:rPr>
            </w:pPr>
            <w:r>
              <w:rPr>
                <w:rFonts w:ascii="Times New Roman" w:hAnsi="Times New Roman" w:cs="Times New Roman" w:hint="eastAsia"/>
                <w:sz w:val="24"/>
                <w:szCs w:val="24"/>
              </w:rPr>
              <w:t xml:space="preserve">Since </w:t>
            </w:r>
            <w:r w:rsidRPr="00F10A43">
              <w:rPr>
                <w:rFonts w:ascii="Times New Roman" w:hAnsi="Times New Roman" w:cs="Times New Roman"/>
                <w:position w:val="-10"/>
                <w:sz w:val="24"/>
                <w:szCs w:val="24"/>
              </w:rPr>
              <w:object w:dxaOrig="3060" w:dyaOrig="320">
                <v:shape id="_x0000_i2685" type="#_x0000_t75" style="width:153.6pt;height:15.6pt" o:ole="">
                  <v:imagedata r:id="rId1388" o:title=""/>
                </v:shape>
                <o:OLEObject Type="Embed" ProgID="Equation.3" ShapeID="_x0000_i2685" DrawAspect="Content" ObjectID="_1493543547" r:id="rId2401"/>
              </w:object>
            </w:r>
            <w:r>
              <w:rPr>
                <w:rFonts w:ascii="Times New Roman" w:hAnsi="Times New Roman" w:cs="Times New Roman" w:hint="eastAsia"/>
                <w:sz w:val="24"/>
                <w:szCs w:val="24"/>
              </w:rPr>
              <w:t>,</w:t>
            </w:r>
            <w:r w:rsidRPr="00E76EE0">
              <w:rPr>
                <w:rFonts w:ascii="Times New Roman" w:hAnsi="Times New Roman" w:cs="Times New Roman"/>
                <w:position w:val="-10"/>
                <w:sz w:val="24"/>
                <w:szCs w:val="24"/>
              </w:rPr>
              <w:object w:dxaOrig="1980" w:dyaOrig="320">
                <v:shape id="_x0000_i2686" type="#_x0000_t75" style="width:101.4pt;height:15.6pt" o:ole="">
                  <v:imagedata r:id="rId1638" o:title=""/>
                </v:shape>
                <o:OLEObject Type="Embed" ProgID="Equation.3" ShapeID="_x0000_i2686" DrawAspect="Content" ObjectID="_1493543548" r:id="rId2402"/>
              </w:object>
            </w:r>
            <w:r>
              <w:rPr>
                <w:rFonts w:ascii="Times New Roman" w:hAnsi="Times New Roman" w:cs="Times New Roman" w:hint="eastAsia"/>
                <w:sz w:val="24"/>
                <w:szCs w:val="24"/>
              </w:rPr>
              <w:t>.</w:t>
            </w:r>
          </w:p>
        </w:tc>
        <w:tc>
          <w:tcPr>
            <w:tcW w:w="1620" w:type="dxa"/>
          </w:tcPr>
          <w:p w:rsidR="00E8787F" w:rsidRDefault="00E8787F" w:rsidP="009D3C6E">
            <w:pPr>
              <w:jc w:val="center"/>
              <w:rPr>
                <w:rFonts w:ascii="Times New Roman" w:hAnsi="Times New Roman" w:cs="Times New Roman"/>
                <w:sz w:val="24"/>
                <w:szCs w:val="24"/>
              </w:rPr>
            </w:pPr>
            <w:r>
              <w:rPr>
                <w:rFonts w:ascii="Times New Roman" w:hAnsi="Times New Roman" w:cs="Times New Roman" w:hint="eastAsia"/>
                <w:sz w:val="24"/>
                <w:szCs w:val="24"/>
              </w:rPr>
              <w:t>CO(3,P1)R1</w:t>
            </w:r>
          </w:p>
        </w:tc>
        <w:tc>
          <w:tcPr>
            <w:tcW w:w="720" w:type="dxa"/>
          </w:tcPr>
          <w:p w:rsidR="00E8787F" w:rsidRPr="00E76EE0" w:rsidRDefault="00A65189" w:rsidP="009D3C6E">
            <w:pPr>
              <w:jc w:val="center"/>
              <w:rPr>
                <w:rFonts w:ascii="Times New Roman" w:hAnsi="Times New Roman" w:cs="Times New Roman"/>
                <w:sz w:val="24"/>
                <w:szCs w:val="24"/>
              </w:rPr>
            </w:pPr>
            <w:r>
              <w:rPr>
                <w:rFonts w:ascii="Times New Roman" w:hAnsi="Times New Roman" w:cs="Times New Roman" w:hint="eastAsia"/>
                <w:sz w:val="24"/>
                <w:szCs w:val="24"/>
              </w:rPr>
              <w:t>N</w:t>
            </w:r>
          </w:p>
        </w:tc>
      </w:tr>
      <w:tr w:rsidR="00E8787F" w:rsidRPr="0044107B" w:rsidTr="009D3C6E">
        <w:trPr>
          <w:trHeight w:val="320"/>
        </w:trPr>
        <w:tc>
          <w:tcPr>
            <w:tcW w:w="954" w:type="dxa"/>
          </w:tcPr>
          <w:p w:rsidR="00E8787F" w:rsidRDefault="00E8787F" w:rsidP="009D3C6E">
            <w:pPr>
              <w:jc w:val="center"/>
              <w:rPr>
                <w:rFonts w:ascii="Times New Roman" w:hAnsi="Times New Roman" w:cs="Times New Roman"/>
                <w:sz w:val="24"/>
                <w:szCs w:val="24"/>
              </w:rPr>
            </w:pPr>
            <w:r>
              <w:rPr>
                <w:rFonts w:ascii="Times New Roman" w:hAnsi="Times New Roman" w:cs="Times New Roman" w:hint="eastAsia"/>
                <w:sz w:val="24"/>
                <w:szCs w:val="24"/>
              </w:rPr>
              <w:t>5</w:t>
            </w:r>
          </w:p>
        </w:tc>
        <w:tc>
          <w:tcPr>
            <w:tcW w:w="4356" w:type="dxa"/>
          </w:tcPr>
          <w:p w:rsidR="00E8787F" w:rsidRDefault="00E8787F" w:rsidP="009D3C6E">
            <w:pPr>
              <w:rPr>
                <w:rFonts w:ascii="Times New Roman" w:hAnsi="Times New Roman" w:cs="Times New Roman"/>
                <w:sz w:val="24"/>
                <w:szCs w:val="24"/>
              </w:rPr>
            </w:pPr>
            <w:r>
              <w:rPr>
                <w:rFonts w:ascii="Times New Roman" w:hAnsi="Times New Roman" w:cs="Times New Roman" w:hint="eastAsia"/>
                <w:sz w:val="24"/>
                <w:szCs w:val="24"/>
              </w:rPr>
              <w:t>S</w:t>
            </w:r>
            <w:r>
              <w:rPr>
                <w:rFonts w:ascii="Times New Roman" w:hAnsi="Times New Roman" w:cs="Times New Roman"/>
                <w:sz w:val="24"/>
                <w:szCs w:val="24"/>
              </w:rPr>
              <w:t>i</w:t>
            </w:r>
            <w:r>
              <w:rPr>
                <w:rFonts w:ascii="Times New Roman" w:hAnsi="Times New Roman" w:cs="Times New Roman" w:hint="eastAsia"/>
                <w:sz w:val="24"/>
                <w:szCs w:val="24"/>
              </w:rPr>
              <w:t xml:space="preserve">nce </w:t>
            </w:r>
            <w:r w:rsidRPr="00F10A43">
              <w:rPr>
                <w:rFonts w:ascii="Times New Roman" w:hAnsi="Times New Roman" w:cs="Times New Roman"/>
                <w:position w:val="-10"/>
                <w:sz w:val="24"/>
                <w:szCs w:val="24"/>
              </w:rPr>
              <w:object w:dxaOrig="1020" w:dyaOrig="320">
                <v:shape id="_x0000_i2687" type="#_x0000_t75" style="width:51.6pt;height:15.6pt" o:ole="">
                  <v:imagedata r:id="rId1384" o:title=""/>
                </v:shape>
                <o:OLEObject Type="Embed" ProgID="Equation.3" ShapeID="_x0000_i2687" DrawAspect="Content" ObjectID="_1493543549" r:id="rId2403"/>
              </w:object>
            </w:r>
            <w:r w:rsidRPr="00F10A43">
              <w:rPr>
                <w:rFonts w:ascii="Times New Roman" w:hAnsi="Times New Roman" w:cs="Times New Roman"/>
                <w:sz w:val="24"/>
                <w:szCs w:val="24"/>
              </w:rPr>
              <w:t>is a homomorphism</w:t>
            </w:r>
            <w:r>
              <w:rPr>
                <w:rFonts w:ascii="Times New Roman" w:hAnsi="Times New Roman" w:cs="Times New Roman" w:hint="eastAsia"/>
                <w:sz w:val="24"/>
                <w:szCs w:val="24"/>
              </w:rPr>
              <w:t xml:space="preserve">, </w:t>
            </w:r>
            <w:r w:rsidRPr="00E76EE0">
              <w:rPr>
                <w:rFonts w:ascii="Times New Roman" w:hAnsi="Times New Roman" w:cs="Times New Roman"/>
                <w:position w:val="-10"/>
                <w:sz w:val="24"/>
                <w:szCs w:val="24"/>
              </w:rPr>
              <w:object w:dxaOrig="2060" w:dyaOrig="320">
                <v:shape id="_x0000_i2688" type="#_x0000_t75" style="width:105pt;height:15.6pt" o:ole="">
                  <v:imagedata r:id="rId1641" o:title=""/>
                </v:shape>
                <o:OLEObject Type="Embed" ProgID="Equation.3" ShapeID="_x0000_i2688" DrawAspect="Content" ObjectID="_1493543550" r:id="rId2404"/>
              </w:object>
            </w:r>
            <w:r>
              <w:rPr>
                <w:rFonts w:ascii="Times New Roman" w:hAnsi="Times New Roman" w:cs="Times New Roman" w:hint="eastAsia"/>
                <w:sz w:val="24"/>
                <w:szCs w:val="24"/>
              </w:rPr>
              <w:t>.</w:t>
            </w:r>
          </w:p>
        </w:tc>
        <w:tc>
          <w:tcPr>
            <w:tcW w:w="1620" w:type="dxa"/>
          </w:tcPr>
          <w:p w:rsidR="00E8787F" w:rsidRDefault="00E8787F" w:rsidP="009D3C6E">
            <w:pPr>
              <w:jc w:val="center"/>
              <w:rPr>
                <w:rFonts w:ascii="Times New Roman" w:hAnsi="Times New Roman" w:cs="Times New Roman"/>
                <w:sz w:val="24"/>
                <w:szCs w:val="24"/>
              </w:rPr>
            </w:pPr>
            <w:r>
              <w:rPr>
                <w:rFonts w:ascii="Times New Roman" w:hAnsi="Times New Roman" w:cs="Times New Roman" w:hint="eastAsia"/>
                <w:sz w:val="24"/>
                <w:szCs w:val="24"/>
              </w:rPr>
              <w:t>CO(4, P2)R1</w:t>
            </w:r>
          </w:p>
        </w:tc>
        <w:tc>
          <w:tcPr>
            <w:tcW w:w="720" w:type="dxa"/>
          </w:tcPr>
          <w:p w:rsidR="00E8787F" w:rsidRPr="00E76EE0" w:rsidRDefault="00A65189" w:rsidP="009D3C6E">
            <w:pPr>
              <w:jc w:val="center"/>
              <w:rPr>
                <w:rFonts w:ascii="Times New Roman" w:hAnsi="Times New Roman" w:cs="Times New Roman"/>
                <w:sz w:val="24"/>
                <w:szCs w:val="24"/>
              </w:rPr>
            </w:pPr>
            <w:r>
              <w:rPr>
                <w:rFonts w:ascii="Times New Roman" w:hAnsi="Times New Roman" w:cs="Times New Roman" w:hint="eastAsia"/>
                <w:sz w:val="24"/>
                <w:szCs w:val="24"/>
              </w:rPr>
              <w:t>N</w:t>
            </w:r>
          </w:p>
        </w:tc>
      </w:tr>
      <w:tr w:rsidR="00E8787F" w:rsidRPr="0044107B" w:rsidTr="009D3C6E">
        <w:trPr>
          <w:trHeight w:val="320"/>
        </w:trPr>
        <w:tc>
          <w:tcPr>
            <w:tcW w:w="954" w:type="dxa"/>
          </w:tcPr>
          <w:p w:rsidR="00E8787F" w:rsidRDefault="00E8787F" w:rsidP="009D3C6E">
            <w:pPr>
              <w:jc w:val="center"/>
              <w:rPr>
                <w:rFonts w:ascii="Times New Roman" w:hAnsi="Times New Roman" w:cs="Times New Roman"/>
                <w:sz w:val="24"/>
                <w:szCs w:val="24"/>
              </w:rPr>
            </w:pPr>
            <w:r>
              <w:rPr>
                <w:rFonts w:ascii="Times New Roman" w:hAnsi="Times New Roman" w:cs="Times New Roman" w:hint="eastAsia"/>
                <w:sz w:val="24"/>
                <w:szCs w:val="24"/>
              </w:rPr>
              <w:t>6</w:t>
            </w:r>
          </w:p>
        </w:tc>
        <w:tc>
          <w:tcPr>
            <w:tcW w:w="4356" w:type="dxa"/>
          </w:tcPr>
          <w:p w:rsidR="00E8787F" w:rsidRDefault="00E8787F" w:rsidP="009D3C6E">
            <w:pPr>
              <w:rPr>
                <w:rFonts w:ascii="Times New Roman" w:hAnsi="Times New Roman" w:cs="Times New Roman"/>
                <w:sz w:val="24"/>
                <w:szCs w:val="24"/>
              </w:rPr>
            </w:pPr>
            <w:r>
              <w:rPr>
                <w:rFonts w:ascii="Times New Roman" w:hAnsi="Times New Roman" w:cs="Times New Roman" w:hint="eastAsia"/>
                <w:sz w:val="24"/>
                <w:szCs w:val="24"/>
              </w:rPr>
              <w:t xml:space="preserve">Since </w:t>
            </w:r>
            <w:r w:rsidRPr="00F10A43">
              <w:rPr>
                <w:rFonts w:ascii="Times New Roman" w:hAnsi="Times New Roman" w:cs="Times New Roman"/>
                <w:position w:val="-10"/>
                <w:sz w:val="24"/>
                <w:szCs w:val="24"/>
              </w:rPr>
              <w:object w:dxaOrig="3060" w:dyaOrig="320">
                <v:shape id="_x0000_i2689" type="#_x0000_t75" style="width:153.6pt;height:15.6pt" o:ole="">
                  <v:imagedata r:id="rId1388" o:title=""/>
                </v:shape>
                <o:OLEObject Type="Embed" ProgID="Equation.3" ShapeID="_x0000_i2689" DrawAspect="Content" ObjectID="_1493543551" r:id="rId2405"/>
              </w:object>
            </w:r>
            <w:r>
              <w:rPr>
                <w:rFonts w:ascii="Times New Roman" w:hAnsi="Times New Roman" w:cs="Times New Roman" w:hint="eastAsia"/>
                <w:sz w:val="24"/>
                <w:szCs w:val="24"/>
              </w:rPr>
              <w:t>,</w:t>
            </w:r>
          </w:p>
          <w:p w:rsidR="00E8787F" w:rsidRDefault="00E8787F" w:rsidP="009D3C6E">
            <w:pPr>
              <w:rPr>
                <w:rFonts w:ascii="Times New Roman" w:hAnsi="Times New Roman" w:cs="Times New Roman"/>
                <w:sz w:val="24"/>
                <w:szCs w:val="24"/>
              </w:rPr>
            </w:pPr>
            <w:r w:rsidRPr="00E76EE0">
              <w:rPr>
                <w:rFonts w:ascii="Times New Roman" w:hAnsi="Times New Roman" w:cs="Times New Roman"/>
                <w:position w:val="-10"/>
                <w:sz w:val="24"/>
                <w:szCs w:val="24"/>
              </w:rPr>
              <w:object w:dxaOrig="2760" w:dyaOrig="320">
                <v:shape id="_x0000_i2690" type="#_x0000_t75" style="width:138.6pt;height:15.6pt" o:ole="">
                  <v:imagedata r:id="rId1644" o:title=""/>
                </v:shape>
                <o:OLEObject Type="Embed" ProgID="Equation.3" ShapeID="_x0000_i2690" DrawAspect="Content" ObjectID="_1493543552" r:id="rId2406"/>
              </w:object>
            </w:r>
            <w:r>
              <w:rPr>
                <w:rFonts w:ascii="Times New Roman" w:hAnsi="Times New Roman" w:cs="Times New Roman" w:hint="eastAsia"/>
                <w:sz w:val="24"/>
                <w:szCs w:val="24"/>
              </w:rPr>
              <w:t>.</w:t>
            </w:r>
          </w:p>
        </w:tc>
        <w:tc>
          <w:tcPr>
            <w:tcW w:w="1620" w:type="dxa"/>
          </w:tcPr>
          <w:p w:rsidR="00E8787F" w:rsidRDefault="00E8787F" w:rsidP="009D3C6E">
            <w:pPr>
              <w:jc w:val="center"/>
              <w:rPr>
                <w:rFonts w:ascii="Times New Roman" w:hAnsi="Times New Roman" w:cs="Times New Roman"/>
                <w:sz w:val="24"/>
                <w:szCs w:val="24"/>
              </w:rPr>
            </w:pPr>
            <w:r>
              <w:rPr>
                <w:rFonts w:ascii="Times New Roman" w:hAnsi="Times New Roman" w:cs="Times New Roman" w:hint="eastAsia"/>
                <w:sz w:val="24"/>
                <w:szCs w:val="24"/>
              </w:rPr>
              <w:t>CO(5,P1)R1</w:t>
            </w:r>
          </w:p>
        </w:tc>
        <w:tc>
          <w:tcPr>
            <w:tcW w:w="720" w:type="dxa"/>
          </w:tcPr>
          <w:p w:rsidR="00E8787F" w:rsidRPr="00E76EE0" w:rsidRDefault="00A65189" w:rsidP="009D3C6E">
            <w:pPr>
              <w:jc w:val="center"/>
              <w:rPr>
                <w:rFonts w:ascii="Times New Roman" w:hAnsi="Times New Roman" w:cs="Times New Roman"/>
                <w:sz w:val="24"/>
                <w:szCs w:val="24"/>
              </w:rPr>
            </w:pPr>
            <w:r>
              <w:rPr>
                <w:rFonts w:ascii="Times New Roman" w:hAnsi="Times New Roman" w:cs="Times New Roman" w:hint="eastAsia"/>
                <w:sz w:val="24"/>
                <w:szCs w:val="24"/>
              </w:rPr>
              <w:t>N</w:t>
            </w:r>
          </w:p>
        </w:tc>
      </w:tr>
      <w:tr w:rsidR="00E8787F" w:rsidRPr="0044107B" w:rsidTr="009D3C6E">
        <w:trPr>
          <w:trHeight w:val="320"/>
        </w:trPr>
        <w:tc>
          <w:tcPr>
            <w:tcW w:w="954" w:type="dxa"/>
          </w:tcPr>
          <w:p w:rsidR="00E8787F" w:rsidRDefault="00E8787F" w:rsidP="009D3C6E">
            <w:pPr>
              <w:jc w:val="center"/>
              <w:rPr>
                <w:rFonts w:ascii="Times New Roman" w:hAnsi="Times New Roman" w:cs="Times New Roman"/>
                <w:sz w:val="24"/>
                <w:szCs w:val="24"/>
              </w:rPr>
            </w:pPr>
            <w:r>
              <w:rPr>
                <w:rFonts w:ascii="Times New Roman" w:hAnsi="Times New Roman" w:cs="Times New Roman" w:hint="eastAsia"/>
                <w:sz w:val="24"/>
                <w:szCs w:val="24"/>
              </w:rPr>
              <w:t>7</w:t>
            </w:r>
          </w:p>
        </w:tc>
        <w:tc>
          <w:tcPr>
            <w:tcW w:w="4356" w:type="dxa"/>
          </w:tcPr>
          <w:p w:rsidR="00E8787F" w:rsidRDefault="00E8787F" w:rsidP="009D3C6E">
            <w:pPr>
              <w:rPr>
                <w:rFonts w:ascii="Times New Roman" w:hAnsi="Times New Roman" w:cs="Times New Roman"/>
                <w:sz w:val="24"/>
                <w:szCs w:val="24"/>
              </w:rPr>
            </w:pPr>
            <w:r w:rsidRPr="00E76EE0">
              <w:rPr>
                <w:rFonts w:ascii="Times New Roman" w:hAnsi="Times New Roman" w:cs="Times New Roman"/>
                <w:sz w:val="24"/>
                <w:szCs w:val="24"/>
              </w:rPr>
              <w:t xml:space="preserve">Then, </w:t>
            </w:r>
            <w:r w:rsidRPr="00E76EE0">
              <w:rPr>
                <w:rFonts w:ascii="Times New Roman" w:hAnsi="Times New Roman" w:cs="Times New Roman"/>
                <w:position w:val="-10"/>
                <w:sz w:val="24"/>
                <w:szCs w:val="24"/>
              </w:rPr>
              <w:object w:dxaOrig="1140" w:dyaOrig="320">
                <v:shape id="_x0000_i2691" type="#_x0000_t75" style="width:57.6pt;height:15.6pt" o:ole="">
                  <v:imagedata r:id="rId1619" o:title=""/>
                </v:shape>
                <o:OLEObject Type="Embed" ProgID="Equation.3" ShapeID="_x0000_i2691" DrawAspect="Content" ObjectID="_1493543553" r:id="rId2407"/>
              </w:object>
            </w:r>
            <w:r w:rsidRPr="00E76EE0">
              <w:rPr>
                <w:rFonts w:ascii="Times New Roman" w:hAnsi="Times New Roman" w:cs="Times New Roman"/>
                <w:sz w:val="24"/>
                <w:szCs w:val="24"/>
              </w:rPr>
              <w:t>=</w:t>
            </w:r>
            <w:r w:rsidRPr="00E76EE0">
              <w:rPr>
                <w:rFonts w:ascii="Times New Roman" w:hAnsi="Times New Roman" w:cs="Times New Roman"/>
                <w:position w:val="-10"/>
                <w:sz w:val="24"/>
                <w:szCs w:val="24"/>
              </w:rPr>
              <w:object w:dxaOrig="1500" w:dyaOrig="320">
                <v:shape id="_x0000_i2692" type="#_x0000_t75" style="width:74.4pt;height:15.6pt" o:ole="">
                  <v:imagedata r:id="rId1647" o:title=""/>
                </v:shape>
                <o:OLEObject Type="Embed" ProgID="Equation.3" ShapeID="_x0000_i2692" DrawAspect="Content" ObjectID="_1493543554" r:id="rId2408"/>
              </w:object>
            </w:r>
            <w:r>
              <w:rPr>
                <w:rFonts w:ascii="Times New Roman" w:hAnsi="Times New Roman" w:cs="Times New Roman" w:hint="eastAsia"/>
                <w:sz w:val="24"/>
                <w:szCs w:val="24"/>
              </w:rPr>
              <w:t>.</w:t>
            </w:r>
          </w:p>
        </w:tc>
        <w:tc>
          <w:tcPr>
            <w:tcW w:w="1620" w:type="dxa"/>
          </w:tcPr>
          <w:p w:rsidR="00E8787F" w:rsidRDefault="00E8787F" w:rsidP="009D3C6E">
            <w:pPr>
              <w:jc w:val="center"/>
              <w:rPr>
                <w:rFonts w:ascii="Times New Roman" w:hAnsi="Times New Roman" w:cs="Times New Roman"/>
                <w:sz w:val="24"/>
                <w:szCs w:val="24"/>
              </w:rPr>
            </w:pPr>
            <w:r>
              <w:rPr>
                <w:rFonts w:ascii="Times New Roman" w:hAnsi="Times New Roman" w:cs="Times New Roman" w:hint="eastAsia"/>
                <w:sz w:val="24"/>
                <w:szCs w:val="24"/>
              </w:rPr>
              <w:t>CO(2-6)R2</w:t>
            </w:r>
          </w:p>
        </w:tc>
        <w:tc>
          <w:tcPr>
            <w:tcW w:w="720" w:type="dxa"/>
          </w:tcPr>
          <w:p w:rsidR="00E8787F" w:rsidRPr="00E76EE0" w:rsidRDefault="00A65189" w:rsidP="009D3C6E">
            <w:pPr>
              <w:jc w:val="center"/>
              <w:rPr>
                <w:rFonts w:ascii="Times New Roman" w:hAnsi="Times New Roman" w:cs="Times New Roman"/>
                <w:sz w:val="24"/>
                <w:szCs w:val="24"/>
              </w:rPr>
            </w:pPr>
            <w:r>
              <w:rPr>
                <w:rFonts w:ascii="Times New Roman" w:hAnsi="Times New Roman" w:cs="Times New Roman" w:hint="eastAsia"/>
                <w:sz w:val="24"/>
                <w:szCs w:val="24"/>
              </w:rPr>
              <w:t>N</w:t>
            </w:r>
          </w:p>
        </w:tc>
      </w:tr>
      <w:tr w:rsidR="00E8787F" w:rsidRPr="0044107B" w:rsidTr="009D3C6E">
        <w:trPr>
          <w:trHeight w:val="242"/>
        </w:trPr>
        <w:tc>
          <w:tcPr>
            <w:tcW w:w="954" w:type="dxa"/>
          </w:tcPr>
          <w:p w:rsidR="00E8787F" w:rsidRPr="00E76EE0" w:rsidRDefault="00E8787F" w:rsidP="009D3C6E">
            <w:pPr>
              <w:jc w:val="center"/>
              <w:rPr>
                <w:rFonts w:ascii="Times New Roman" w:hAnsi="Times New Roman" w:cs="Times New Roman"/>
                <w:sz w:val="24"/>
                <w:szCs w:val="24"/>
              </w:rPr>
            </w:pPr>
          </w:p>
        </w:tc>
        <w:tc>
          <w:tcPr>
            <w:tcW w:w="4356" w:type="dxa"/>
          </w:tcPr>
          <w:p w:rsidR="00E8787F" w:rsidRPr="00E76EE0" w:rsidRDefault="00E8787F" w:rsidP="009D3C6E">
            <w:pPr>
              <w:jc w:val="center"/>
              <w:rPr>
                <w:rFonts w:ascii="Times New Roman" w:hAnsi="Times New Roman" w:cs="Times New Roman"/>
                <w:sz w:val="24"/>
                <w:szCs w:val="24"/>
              </w:rPr>
            </w:pPr>
            <w:r>
              <w:rPr>
                <w:rFonts w:ascii="Times New Roman" w:hAnsi="Times New Roman" w:cs="Times New Roman" w:hint="eastAsia"/>
                <w:sz w:val="24"/>
                <w:szCs w:val="24"/>
              </w:rPr>
              <w:t>(ii)</w:t>
            </w:r>
          </w:p>
        </w:tc>
        <w:tc>
          <w:tcPr>
            <w:tcW w:w="1620" w:type="dxa"/>
          </w:tcPr>
          <w:p w:rsidR="00E8787F" w:rsidRPr="00E76EE0" w:rsidRDefault="00E8787F" w:rsidP="009D3C6E">
            <w:pPr>
              <w:jc w:val="center"/>
              <w:rPr>
                <w:rFonts w:ascii="Times New Roman" w:hAnsi="Times New Roman" w:cs="Times New Roman"/>
                <w:sz w:val="24"/>
                <w:szCs w:val="24"/>
              </w:rPr>
            </w:pPr>
          </w:p>
        </w:tc>
        <w:tc>
          <w:tcPr>
            <w:tcW w:w="720" w:type="dxa"/>
          </w:tcPr>
          <w:p w:rsidR="00E8787F" w:rsidRPr="00E76EE0" w:rsidRDefault="00E8787F" w:rsidP="009D3C6E">
            <w:pPr>
              <w:jc w:val="center"/>
              <w:rPr>
                <w:rFonts w:ascii="Times New Roman" w:hAnsi="Times New Roman" w:cs="Times New Roman"/>
                <w:sz w:val="24"/>
                <w:szCs w:val="24"/>
              </w:rPr>
            </w:pPr>
          </w:p>
        </w:tc>
      </w:tr>
      <w:tr w:rsidR="00E8787F" w:rsidRPr="0044107B" w:rsidTr="009D3C6E">
        <w:trPr>
          <w:trHeight w:val="278"/>
        </w:trPr>
        <w:tc>
          <w:tcPr>
            <w:tcW w:w="954" w:type="dxa"/>
          </w:tcPr>
          <w:p w:rsidR="00E8787F" w:rsidRPr="00E76EE0" w:rsidRDefault="00E8787F" w:rsidP="009D3C6E">
            <w:pPr>
              <w:jc w:val="center"/>
              <w:rPr>
                <w:rFonts w:ascii="Times New Roman" w:hAnsi="Times New Roman" w:cs="Times New Roman"/>
                <w:sz w:val="24"/>
                <w:szCs w:val="24"/>
              </w:rPr>
            </w:pPr>
            <w:r>
              <w:rPr>
                <w:rFonts w:ascii="Times New Roman" w:hAnsi="Times New Roman" w:cs="Times New Roman" w:hint="eastAsia"/>
                <w:sz w:val="24"/>
                <w:szCs w:val="24"/>
              </w:rPr>
              <w:t>8</w:t>
            </w:r>
          </w:p>
        </w:tc>
        <w:tc>
          <w:tcPr>
            <w:tcW w:w="4356" w:type="dxa"/>
          </w:tcPr>
          <w:p w:rsidR="00E8787F" w:rsidRPr="00E76EE0" w:rsidRDefault="00E8787F" w:rsidP="009D3C6E">
            <w:pPr>
              <w:rPr>
                <w:rFonts w:ascii="Times New Roman" w:hAnsi="Times New Roman" w:cs="Times New Roman"/>
                <w:sz w:val="24"/>
                <w:szCs w:val="24"/>
              </w:rPr>
            </w:pPr>
            <w:r>
              <w:rPr>
                <w:rFonts w:ascii="Times New Roman" w:hAnsi="Times New Roman" w:cs="Times New Roman" w:hint="eastAsia"/>
                <w:sz w:val="24"/>
                <w:szCs w:val="24"/>
              </w:rPr>
              <w:t>C</w:t>
            </w:r>
            <w:r w:rsidRPr="00E76EE0">
              <w:rPr>
                <w:rFonts w:ascii="Times New Roman" w:hAnsi="Times New Roman" w:cs="Times New Roman"/>
                <w:sz w:val="24"/>
                <w:szCs w:val="24"/>
              </w:rPr>
              <w:t>onsider</w:t>
            </w:r>
            <w:r w:rsidRPr="00E76EE0">
              <w:rPr>
                <w:rFonts w:ascii="Times New Roman" w:hAnsi="Times New Roman" w:cs="Times New Roman"/>
                <w:position w:val="-10"/>
                <w:sz w:val="24"/>
                <w:szCs w:val="24"/>
              </w:rPr>
              <w:object w:dxaOrig="960" w:dyaOrig="320">
                <v:shape id="_x0000_i2693" type="#_x0000_t75" style="width:47.4pt;height:15.6pt" o:ole="">
                  <v:imagedata r:id="rId1623" o:title=""/>
                </v:shape>
                <o:OLEObject Type="Embed" ProgID="Equation.3" ShapeID="_x0000_i2693" DrawAspect="Content" ObjectID="_1493543555" r:id="rId2409"/>
              </w:object>
            </w:r>
            <w:r w:rsidRPr="00E76EE0">
              <w:rPr>
                <w:rFonts w:ascii="Times New Roman" w:hAnsi="Times New Roman" w:cs="Times New Roman"/>
                <w:sz w:val="24"/>
                <w:szCs w:val="24"/>
              </w:rPr>
              <w:t>.</w:t>
            </w:r>
          </w:p>
        </w:tc>
        <w:tc>
          <w:tcPr>
            <w:tcW w:w="1620" w:type="dxa"/>
          </w:tcPr>
          <w:p w:rsidR="00E8787F" w:rsidRPr="00E76EE0" w:rsidRDefault="00E8787F" w:rsidP="009D3C6E">
            <w:pPr>
              <w:jc w:val="center"/>
              <w:rPr>
                <w:rFonts w:ascii="Times New Roman" w:hAnsi="Times New Roman" w:cs="Times New Roman"/>
                <w:sz w:val="24"/>
                <w:szCs w:val="24"/>
              </w:rPr>
            </w:pPr>
            <w:r w:rsidRPr="00E76EE0">
              <w:rPr>
                <w:rFonts w:ascii="Times New Roman" w:hAnsi="Times New Roman" w:cs="Times New Roman"/>
                <w:sz w:val="24"/>
                <w:szCs w:val="24"/>
              </w:rPr>
              <w:t>C1</w:t>
            </w:r>
          </w:p>
        </w:tc>
        <w:tc>
          <w:tcPr>
            <w:tcW w:w="720" w:type="dxa"/>
          </w:tcPr>
          <w:p w:rsidR="00E8787F" w:rsidRPr="00E76EE0" w:rsidRDefault="00A65189" w:rsidP="009D3C6E">
            <w:pPr>
              <w:jc w:val="center"/>
              <w:rPr>
                <w:rFonts w:ascii="Times New Roman" w:hAnsi="Times New Roman" w:cs="Times New Roman"/>
                <w:sz w:val="24"/>
                <w:szCs w:val="24"/>
              </w:rPr>
            </w:pPr>
            <w:r>
              <w:rPr>
                <w:rFonts w:ascii="Times New Roman" w:hAnsi="Times New Roman" w:cs="Times New Roman" w:hint="eastAsia"/>
                <w:sz w:val="24"/>
                <w:szCs w:val="24"/>
              </w:rPr>
              <w:t>N</w:t>
            </w:r>
          </w:p>
        </w:tc>
      </w:tr>
      <w:tr w:rsidR="00E8787F" w:rsidRPr="0044107B" w:rsidTr="009D3C6E">
        <w:trPr>
          <w:trHeight w:val="260"/>
        </w:trPr>
        <w:tc>
          <w:tcPr>
            <w:tcW w:w="954" w:type="dxa"/>
          </w:tcPr>
          <w:p w:rsidR="00E8787F" w:rsidRPr="00E76EE0" w:rsidRDefault="00E8787F" w:rsidP="009D3C6E">
            <w:pPr>
              <w:jc w:val="center"/>
              <w:rPr>
                <w:rFonts w:ascii="Times New Roman" w:hAnsi="Times New Roman" w:cs="Times New Roman"/>
                <w:sz w:val="24"/>
                <w:szCs w:val="24"/>
              </w:rPr>
            </w:pPr>
            <w:r>
              <w:rPr>
                <w:rFonts w:ascii="Times New Roman" w:hAnsi="Times New Roman" w:cs="Times New Roman" w:hint="eastAsia"/>
                <w:sz w:val="24"/>
                <w:szCs w:val="24"/>
              </w:rPr>
              <w:t>9</w:t>
            </w:r>
          </w:p>
        </w:tc>
        <w:tc>
          <w:tcPr>
            <w:tcW w:w="4356" w:type="dxa"/>
          </w:tcPr>
          <w:p w:rsidR="00E8787F" w:rsidRPr="00E76EE0" w:rsidRDefault="00E8787F" w:rsidP="009D3C6E">
            <w:pPr>
              <w:rPr>
                <w:rFonts w:ascii="Times New Roman" w:hAnsi="Times New Roman" w:cs="Times New Roman"/>
                <w:sz w:val="24"/>
                <w:szCs w:val="24"/>
              </w:rPr>
            </w:pPr>
            <w:r w:rsidRPr="00E76EE0">
              <w:rPr>
                <w:rFonts w:ascii="Times New Roman" w:hAnsi="Times New Roman" w:cs="Times New Roman"/>
                <w:sz w:val="24"/>
                <w:szCs w:val="24"/>
              </w:rPr>
              <w:t xml:space="preserve">Note </w:t>
            </w:r>
            <w:r w:rsidRPr="00E76EE0">
              <w:rPr>
                <w:rFonts w:ascii="Times New Roman" w:hAnsi="Times New Roman" w:cs="Times New Roman"/>
                <w:position w:val="-10"/>
                <w:sz w:val="24"/>
                <w:szCs w:val="24"/>
              </w:rPr>
              <w:object w:dxaOrig="960" w:dyaOrig="320">
                <v:shape id="_x0000_i2694" type="#_x0000_t75" style="width:47.4pt;height:15.6pt" o:ole="">
                  <v:imagedata r:id="rId1623" o:title=""/>
                </v:shape>
                <o:OLEObject Type="Embed" ProgID="Equation.3" ShapeID="_x0000_i2694" DrawAspect="Content" ObjectID="_1493543556" r:id="rId2410"/>
              </w:object>
            </w:r>
            <w:r w:rsidRPr="00E76EE0">
              <w:rPr>
                <w:rFonts w:ascii="Times New Roman" w:hAnsi="Times New Roman" w:cs="Times New Roman"/>
                <w:sz w:val="24"/>
                <w:szCs w:val="24"/>
              </w:rPr>
              <w:t>=</w:t>
            </w:r>
            <w:r w:rsidRPr="00E76EE0">
              <w:rPr>
                <w:rFonts w:ascii="Times New Roman" w:hAnsi="Times New Roman" w:cs="Times New Roman"/>
                <w:position w:val="-10"/>
                <w:sz w:val="24"/>
                <w:szCs w:val="24"/>
              </w:rPr>
              <w:object w:dxaOrig="760" w:dyaOrig="320">
                <v:shape id="_x0000_i2695" type="#_x0000_t75" style="width:37.8pt;height:15.6pt" o:ole="">
                  <v:imagedata r:id="rId1651" o:title=""/>
                </v:shape>
                <o:OLEObject Type="Embed" ProgID="Equation.3" ShapeID="_x0000_i2695" DrawAspect="Content" ObjectID="_1493543557" r:id="rId2411"/>
              </w:object>
            </w:r>
            <w:r>
              <w:rPr>
                <w:rFonts w:ascii="Times New Roman" w:hAnsi="Times New Roman" w:cs="Times New Roman" w:hint="eastAsia"/>
                <w:sz w:val="24"/>
                <w:szCs w:val="24"/>
              </w:rPr>
              <w:t>.</w:t>
            </w:r>
          </w:p>
        </w:tc>
        <w:tc>
          <w:tcPr>
            <w:tcW w:w="1620" w:type="dxa"/>
          </w:tcPr>
          <w:p w:rsidR="00E8787F" w:rsidRPr="00E76EE0" w:rsidRDefault="00E8787F" w:rsidP="009D3C6E">
            <w:pPr>
              <w:jc w:val="center"/>
              <w:rPr>
                <w:rFonts w:ascii="Times New Roman" w:hAnsi="Times New Roman" w:cs="Times New Roman"/>
                <w:sz w:val="24"/>
                <w:szCs w:val="24"/>
              </w:rPr>
            </w:pPr>
            <w:r w:rsidRPr="00E76EE0">
              <w:rPr>
                <w:rFonts w:ascii="Times New Roman" w:hAnsi="Times New Roman" w:cs="Times New Roman"/>
                <w:sz w:val="24"/>
                <w:szCs w:val="24"/>
              </w:rPr>
              <w:t>R1</w:t>
            </w:r>
          </w:p>
        </w:tc>
        <w:tc>
          <w:tcPr>
            <w:tcW w:w="720" w:type="dxa"/>
          </w:tcPr>
          <w:p w:rsidR="00E8787F" w:rsidRPr="00E76EE0" w:rsidRDefault="00A65189" w:rsidP="009D3C6E">
            <w:pPr>
              <w:jc w:val="center"/>
              <w:rPr>
                <w:rFonts w:ascii="Times New Roman" w:hAnsi="Times New Roman" w:cs="Times New Roman"/>
                <w:sz w:val="24"/>
                <w:szCs w:val="24"/>
              </w:rPr>
            </w:pPr>
            <w:r>
              <w:rPr>
                <w:rFonts w:ascii="Times New Roman" w:hAnsi="Times New Roman" w:cs="Times New Roman" w:hint="eastAsia"/>
                <w:sz w:val="24"/>
                <w:szCs w:val="24"/>
              </w:rPr>
              <w:t>N</w:t>
            </w:r>
          </w:p>
        </w:tc>
      </w:tr>
      <w:tr w:rsidR="00E8787F" w:rsidRPr="0044107B" w:rsidTr="009D3C6E">
        <w:trPr>
          <w:trHeight w:val="242"/>
        </w:trPr>
        <w:tc>
          <w:tcPr>
            <w:tcW w:w="954" w:type="dxa"/>
          </w:tcPr>
          <w:p w:rsidR="00E8787F" w:rsidRPr="00E76EE0" w:rsidRDefault="00E8787F" w:rsidP="009D3C6E">
            <w:pPr>
              <w:jc w:val="center"/>
              <w:rPr>
                <w:rFonts w:ascii="Times New Roman" w:hAnsi="Times New Roman" w:cs="Times New Roman"/>
                <w:sz w:val="24"/>
                <w:szCs w:val="24"/>
              </w:rPr>
            </w:pPr>
            <w:r>
              <w:rPr>
                <w:rFonts w:ascii="Times New Roman" w:hAnsi="Times New Roman" w:cs="Times New Roman" w:hint="eastAsia"/>
                <w:sz w:val="24"/>
                <w:szCs w:val="24"/>
              </w:rPr>
              <w:t>10</w:t>
            </w:r>
          </w:p>
        </w:tc>
        <w:tc>
          <w:tcPr>
            <w:tcW w:w="4356" w:type="dxa"/>
          </w:tcPr>
          <w:p w:rsidR="00E8787F" w:rsidRPr="00E76EE0" w:rsidRDefault="00E8787F" w:rsidP="009D3C6E">
            <w:pPr>
              <w:rPr>
                <w:rFonts w:ascii="Times New Roman" w:hAnsi="Times New Roman" w:cs="Times New Roman"/>
                <w:sz w:val="24"/>
                <w:szCs w:val="24"/>
              </w:rPr>
            </w:pPr>
            <w:r w:rsidRPr="00E76EE0">
              <w:rPr>
                <w:rFonts w:ascii="Times New Roman" w:hAnsi="Times New Roman" w:cs="Times New Roman"/>
                <w:sz w:val="24"/>
                <w:szCs w:val="24"/>
              </w:rPr>
              <w:t xml:space="preserve">Then, </w:t>
            </w:r>
            <w:r w:rsidRPr="00E76EE0">
              <w:rPr>
                <w:rFonts w:ascii="Times New Roman" w:hAnsi="Times New Roman" w:cs="Times New Roman"/>
                <w:position w:val="-10"/>
                <w:sz w:val="24"/>
                <w:szCs w:val="24"/>
              </w:rPr>
              <w:object w:dxaOrig="760" w:dyaOrig="320">
                <v:shape id="_x0000_i2696" type="#_x0000_t75" style="width:37.8pt;height:15.6pt" o:ole="">
                  <v:imagedata r:id="rId1653" o:title=""/>
                </v:shape>
                <o:OLEObject Type="Embed" ProgID="Equation.3" ShapeID="_x0000_i2696" DrawAspect="Content" ObjectID="_1493543558" r:id="rId2412"/>
              </w:object>
            </w:r>
            <w:r w:rsidRPr="00E76EE0">
              <w:rPr>
                <w:rFonts w:ascii="Times New Roman" w:hAnsi="Times New Roman" w:cs="Times New Roman"/>
                <w:sz w:val="24"/>
                <w:szCs w:val="24"/>
              </w:rPr>
              <w:t>=</w:t>
            </w:r>
            <w:r w:rsidRPr="00E76EE0">
              <w:rPr>
                <w:rFonts w:ascii="Times New Roman" w:hAnsi="Times New Roman" w:cs="Times New Roman"/>
                <w:position w:val="-10"/>
                <w:sz w:val="24"/>
                <w:szCs w:val="24"/>
              </w:rPr>
              <w:object w:dxaOrig="560" w:dyaOrig="320">
                <v:shape id="_x0000_i2697" type="#_x0000_t75" style="width:27.6pt;height:15.6pt" o:ole="">
                  <v:imagedata r:id="rId1655" o:title=""/>
                </v:shape>
                <o:OLEObject Type="Embed" ProgID="Equation.3" ShapeID="_x0000_i2697" DrawAspect="Content" ObjectID="_1493543559" r:id="rId2413"/>
              </w:object>
            </w:r>
            <w:r w:rsidRPr="00E76EE0">
              <w:rPr>
                <w:rFonts w:ascii="Times New Roman" w:hAnsi="Times New Roman" w:cs="Times New Roman"/>
                <w:sz w:val="24"/>
                <w:szCs w:val="24"/>
              </w:rPr>
              <w:t>.</w:t>
            </w:r>
          </w:p>
        </w:tc>
        <w:tc>
          <w:tcPr>
            <w:tcW w:w="1620" w:type="dxa"/>
          </w:tcPr>
          <w:p w:rsidR="00E8787F" w:rsidRPr="00E76EE0" w:rsidRDefault="00E8787F" w:rsidP="009D3C6E">
            <w:pPr>
              <w:rPr>
                <w:rFonts w:ascii="Times New Roman" w:hAnsi="Times New Roman" w:cs="Times New Roman"/>
                <w:sz w:val="24"/>
                <w:szCs w:val="24"/>
              </w:rPr>
            </w:pPr>
            <w:r w:rsidRPr="00E76EE0">
              <w:rPr>
                <w:rFonts w:ascii="Times New Roman" w:hAnsi="Times New Roman" w:cs="Times New Roman"/>
                <w:sz w:val="24"/>
                <w:szCs w:val="24"/>
              </w:rPr>
              <w:t>CO(</w:t>
            </w:r>
            <w:r>
              <w:rPr>
                <w:rFonts w:ascii="Times New Roman" w:hAnsi="Times New Roman" w:cs="Times New Roman" w:hint="eastAsia"/>
                <w:sz w:val="24"/>
                <w:szCs w:val="24"/>
              </w:rPr>
              <w:t>9,P1</w:t>
            </w:r>
            <w:r w:rsidRPr="00E76EE0">
              <w:rPr>
                <w:rFonts w:ascii="Times New Roman" w:hAnsi="Times New Roman" w:cs="Times New Roman"/>
                <w:sz w:val="24"/>
                <w:szCs w:val="24"/>
              </w:rPr>
              <w:t>)R</w:t>
            </w:r>
            <w:r>
              <w:rPr>
                <w:rFonts w:ascii="Times New Roman" w:hAnsi="Times New Roman" w:cs="Times New Roman" w:hint="eastAsia"/>
                <w:sz w:val="24"/>
                <w:szCs w:val="24"/>
              </w:rPr>
              <w:t>1</w:t>
            </w:r>
          </w:p>
        </w:tc>
        <w:tc>
          <w:tcPr>
            <w:tcW w:w="720" w:type="dxa"/>
          </w:tcPr>
          <w:p w:rsidR="00E8787F" w:rsidRPr="00E76EE0" w:rsidRDefault="00A65189" w:rsidP="009D3C6E">
            <w:pPr>
              <w:jc w:val="center"/>
              <w:rPr>
                <w:rFonts w:ascii="Times New Roman" w:hAnsi="Times New Roman" w:cs="Times New Roman"/>
                <w:sz w:val="24"/>
                <w:szCs w:val="24"/>
              </w:rPr>
            </w:pPr>
            <w:r>
              <w:rPr>
                <w:rFonts w:ascii="Times New Roman" w:hAnsi="Times New Roman" w:cs="Times New Roman" w:hint="eastAsia"/>
                <w:sz w:val="24"/>
                <w:szCs w:val="24"/>
              </w:rPr>
              <w:t>N</w:t>
            </w:r>
          </w:p>
        </w:tc>
      </w:tr>
      <w:tr w:rsidR="00E8787F" w:rsidRPr="0044107B" w:rsidTr="009D3C6E">
        <w:trPr>
          <w:trHeight w:val="188"/>
        </w:trPr>
        <w:tc>
          <w:tcPr>
            <w:tcW w:w="954" w:type="dxa"/>
          </w:tcPr>
          <w:p w:rsidR="00E8787F" w:rsidRPr="00E76EE0" w:rsidRDefault="00E8787F" w:rsidP="009D3C6E">
            <w:pPr>
              <w:jc w:val="center"/>
              <w:rPr>
                <w:rFonts w:ascii="Times New Roman" w:hAnsi="Times New Roman" w:cs="Times New Roman"/>
                <w:sz w:val="24"/>
                <w:szCs w:val="24"/>
              </w:rPr>
            </w:pPr>
            <w:r>
              <w:rPr>
                <w:rFonts w:ascii="Times New Roman" w:hAnsi="Times New Roman" w:cs="Times New Roman" w:hint="eastAsia"/>
                <w:sz w:val="24"/>
                <w:szCs w:val="24"/>
              </w:rPr>
              <w:t>11</w:t>
            </w:r>
          </w:p>
        </w:tc>
        <w:tc>
          <w:tcPr>
            <w:tcW w:w="4356" w:type="dxa"/>
          </w:tcPr>
          <w:p w:rsidR="00E8787F" w:rsidRPr="00E76EE0" w:rsidRDefault="00E8787F" w:rsidP="009D3C6E">
            <w:pPr>
              <w:rPr>
                <w:rFonts w:ascii="Times New Roman" w:hAnsi="Times New Roman" w:cs="Times New Roman"/>
                <w:sz w:val="24"/>
                <w:szCs w:val="24"/>
              </w:rPr>
            </w:pPr>
            <w:r w:rsidRPr="00E76EE0">
              <w:rPr>
                <w:rFonts w:ascii="Times New Roman" w:hAnsi="Times New Roman" w:cs="Times New Roman"/>
                <w:sz w:val="24"/>
                <w:szCs w:val="24"/>
              </w:rPr>
              <w:t xml:space="preserve">Then, </w:t>
            </w:r>
            <w:r w:rsidRPr="00E76EE0">
              <w:rPr>
                <w:rFonts w:ascii="Times New Roman" w:hAnsi="Times New Roman" w:cs="Times New Roman"/>
                <w:position w:val="-10"/>
                <w:sz w:val="24"/>
                <w:szCs w:val="24"/>
              </w:rPr>
              <w:object w:dxaOrig="560" w:dyaOrig="320">
                <v:shape id="_x0000_i2698" type="#_x0000_t75" style="width:27.6pt;height:15.6pt" o:ole="">
                  <v:imagedata r:id="rId1657" o:title=""/>
                </v:shape>
                <o:OLEObject Type="Embed" ProgID="Equation.3" ShapeID="_x0000_i2698" DrawAspect="Content" ObjectID="_1493543560" r:id="rId2414"/>
              </w:object>
            </w:r>
            <w:r w:rsidRPr="00E76EE0">
              <w:rPr>
                <w:rFonts w:ascii="Times New Roman" w:hAnsi="Times New Roman" w:cs="Times New Roman"/>
                <w:sz w:val="24"/>
                <w:szCs w:val="24"/>
              </w:rPr>
              <w:t>=</w:t>
            </w:r>
            <w:r w:rsidRPr="00E76EE0">
              <w:rPr>
                <w:rFonts w:ascii="Times New Roman" w:hAnsi="Times New Roman" w:cs="Times New Roman"/>
                <w:position w:val="-10"/>
                <w:sz w:val="24"/>
                <w:szCs w:val="24"/>
              </w:rPr>
              <w:object w:dxaOrig="480" w:dyaOrig="320">
                <v:shape id="_x0000_i2699" type="#_x0000_t75" style="width:24.6pt;height:15.6pt" o:ole="">
                  <v:imagedata r:id="rId1659" o:title=""/>
                </v:shape>
                <o:OLEObject Type="Embed" ProgID="Equation.3" ShapeID="_x0000_i2699" DrawAspect="Content" ObjectID="_1493543561" r:id="rId2415"/>
              </w:object>
            </w:r>
            <w:r w:rsidRPr="00E76EE0">
              <w:rPr>
                <w:rFonts w:ascii="Times New Roman" w:hAnsi="Times New Roman" w:cs="Times New Roman"/>
                <w:position w:val="-10"/>
                <w:sz w:val="24"/>
                <w:szCs w:val="24"/>
              </w:rPr>
              <w:object w:dxaOrig="480" w:dyaOrig="320">
                <v:shape id="_x0000_i2700" type="#_x0000_t75" style="width:24.6pt;height:15.6pt" o:ole="">
                  <v:imagedata r:id="rId1661" o:title=""/>
                </v:shape>
                <o:OLEObject Type="Embed" ProgID="Equation.3" ShapeID="_x0000_i2700" DrawAspect="Content" ObjectID="_1493543562" r:id="rId2416"/>
              </w:object>
            </w:r>
            <w:r>
              <w:rPr>
                <w:rFonts w:ascii="Times New Roman" w:hAnsi="Times New Roman" w:cs="Times New Roman" w:hint="eastAsia"/>
                <w:sz w:val="24"/>
                <w:szCs w:val="24"/>
              </w:rPr>
              <w:t>.</w:t>
            </w:r>
          </w:p>
        </w:tc>
        <w:tc>
          <w:tcPr>
            <w:tcW w:w="1620" w:type="dxa"/>
          </w:tcPr>
          <w:p w:rsidR="00E8787F" w:rsidRPr="00E76EE0" w:rsidRDefault="00E8787F" w:rsidP="009D3C6E">
            <w:pPr>
              <w:rPr>
                <w:rFonts w:ascii="Times New Roman" w:hAnsi="Times New Roman" w:cs="Times New Roman"/>
                <w:sz w:val="24"/>
                <w:szCs w:val="24"/>
              </w:rPr>
            </w:pPr>
            <w:r w:rsidRPr="00E76EE0">
              <w:rPr>
                <w:rFonts w:ascii="Times New Roman" w:hAnsi="Times New Roman" w:cs="Times New Roman"/>
                <w:sz w:val="24"/>
                <w:szCs w:val="24"/>
              </w:rPr>
              <w:t>CO(</w:t>
            </w:r>
            <w:r>
              <w:rPr>
                <w:rFonts w:ascii="Times New Roman" w:hAnsi="Times New Roman" w:cs="Times New Roman" w:hint="eastAsia"/>
                <w:sz w:val="24"/>
                <w:szCs w:val="24"/>
              </w:rPr>
              <w:t>10</w:t>
            </w:r>
            <w:r w:rsidRPr="00E76EE0">
              <w:rPr>
                <w:rFonts w:ascii="Times New Roman" w:hAnsi="Times New Roman" w:cs="Times New Roman"/>
                <w:sz w:val="24"/>
                <w:szCs w:val="24"/>
              </w:rPr>
              <w:t xml:space="preserve">, </w:t>
            </w:r>
            <w:r>
              <w:rPr>
                <w:rFonts w:ascii="Times New Roman" w:hAnsi="Times New Roman" w:cs="Times New Roman" w:hint="eastAsia"/>
                <w:sz w:val="24"/>
                <w:szCs w:val="24"/>
              </w:rPr>
              <w:t>P2</w:t>
            </w:r>
            <w:r w:rsidRPr="00E76EE0">
              <w:rPr>
                <w:rFonts w:ascii="Times New Roman" w:hAnsi="Times New Roman" w:cs="Times New Roman"/>
                <w:sz w:val="24"/>
                <w:szCs w:val="24"/>
              </w:rPr>
              <w:t>)R1</w:t>
            </w:r>
          </w:p>
        </w:tc>
        <w:tc>
          <w:tcPr>
            <w:tcW w:w="720" w:type="dxa"/>
          </w:tcPr>
          <w:p w:rsidR="00E8787F" w:rsidRPr="00E76EE0" w:rsidRDefault="00A65189" w:rsidP="009D3C6E">
            <w:pPr>
              <w:jc w:val="center"/>
              <w:rPr>
                <w:rFonts w:ascii="Times New Roman" w:hAnsi="Times New Roman" w:cs="Times New Roman"/>
                <w:sz w:val="24"/>
                <w:szCs w:val="24"/>
              </w:rPr>
            </w:pPr>
            <w:r>
              <w:rPr>
                <w:rFonts w:ascii="Times New Roman" w:hAnsi="Times New Roman" w:cs="Times New Roman" w:hint="eastAsia"/>
                <w:sz w:val="24"/>
                <w:szCs w:val="24"/>
              </w:rPr>
              <w:t>N</w:t>
            </w:r>
          </w:p>
        </w:tc>
      </w:tr>
      <w:tr w:rsidR="00E8787F" w:rsidRPr="0044107B" w:rsidTr="009D3C6E">
        <w:trPr>
          <w:trHeight w:val="557"/>
        </w:trPr>
        <w:tc>
          <w:tcPr>
            <w:tcW w:w="954" w:type="dxa"/>
          </w:tcPr>
          <w:p w:rsidR="00E8787F" w:rsidRPr="00E76EE0" w:rsidRDefault="00E8787F" w:rsidP="009D3C6E">
            <w:pPr>
              <w:jc w:val="center"/>
              <w:rPr>
                <w:rFonts w:ascii="Times New Roman" w:hAnsi="Times New Roman" w:cs="Times New Roman"/>
                <w:sz w:val="24"/>
                <w:szCs w:val="24"/>
              </w:rPr>
            </w:pPr>
            <w:r>
              <w:rPr>
                <w:rFonts w:ascii="Times New Roman" w:hAnsi="Times New Roman" w:cs="Times New Roman" w:hint="eastAsia"/>
                <w:sz w:val="24"/>
                <w:szCs w:val="24"/>
              </w:rPr>
              <w:t>12</w:t>
            </w:r>
          </w:p>
        </w:tc>
        <w:tc>
          <w:tcPr>
            <w:tcW w:w="4356" w:type="dxa"/>
          </w:tcPr>
          <w:p w:rsidR="00E8787F" w:rsidRPr="00E76EE0" w:rsidRDefault="00E8787F" w:rsidP="009D3C6E">
            <w:pPr>
              <w:rPr>
                <w:rFonts w:ascii="Times New Roman" w:hAnsi="Times New Roman" w:cs="Times New Roman"/>
                <w:sz w:val="24"/>
                <w:szCs w:val="24"/>
              </w:rPr>
            </w:pPr>
            <w:r>
              <w:rPr>
                <w:rFonts w:ascii="Times New Roman" w:hAnsi="Times New Roman" w:cs="Times New Roman" w:hint="eastAsia"/>
                <w:sz w:val="24"/>
                <w:szCs w:val="24"/>
              </w:rPr>
              <w:t>S</w:t>
            </w:r>
            <w:r w:rsidRPr="00E76EE0">
              <w:rPr>
                <w:rFonts w:ascii="Times New Roman" w:hAnsi="Times New Roman" w:cs="Times New Roman"/>
                <w:sz w:val="24"/>
                <w:szCs w:val="24"/>
              </w:rPr>
              <w:t xml:space="preserve">ince </w:t>
            </w:r>
            <w:r w:rsidRPr="00E76EE0">
              <w:rPr>
                <w:rFonts w:ascii="Times New Roman" w:hAnsi="Times New Roman" w:cs="Times New Roman"/>
                <w:position w:val="-10"/>
                <w:sz w:val="24"/>
                <w:szCs w:val="24"/>
              </w:rPr>
              <w:object w:dxaOrig="2000" w:dyaOrig="320">
                <v:shape id="_x0000_i2701" type="#_x0000_t75" style="width:101.4pt;height:15.6pt" o:ole="">
                  <v:imagedata r:id="rId1663" o:title=""/>
                </v:shape>
                <o:OLEObject Type="Embed" ProgID="Equation.3" ShapeID="_x0000_i2701" DrawAspect="Content" ObjectID="_1493543563" r:id="rId2417"/>
              </w:object>
            </w:r>
            <w:r w:rsidRPr="00E76EE0">
              <w:rPr>
                <w:rFonts w:ascii="Times New Roman" w:hAnsi="Times New Roman" w:cs="Times New Roman"/>
                <w:position w:val="-10"/>
                <w:sz w:val="24"/>
                <w:szCs w:val="24"/>
              </w:rPr>
              <w:object w:dxaOrig="1080" w:dyaOrig="320">
                <v:shape id="_x0000_i2702" type="#_x0000_t75" style="width:54.6pt;height:15.6pt" o:ole="">
                  <v:imagedata r:id="rId1665" o:title=""/>
                </v:shape>
                <o:OLEObject Type="Embed" ProgID="Equation.3" ShapeID="_x0000_i2702" DrawAspect="Content" ObjectID="_1493543564" r:id="rId2418"/>
              </w:object>
            </w:r>
            <w:r w:rsidRPr="00E76EE0">
              <w:rPr>
                <w:rFonts w:ascii="Times New Roman" w:hAnsi="Times New Roman" w:cs="Times New Roman"/>
                <w:sz w:val="24"/>
                <w:szCs w:val="24"/>
              </w:rPr>
              <w:t>,</w:t>
            </w:r>
            <w:r w:rsidRPr="00E76EE0">
              <w:rPr>
                <w:rFonts w:ascii="Times New Roman" w:hAnsi="Times New Roman" w:cs="Times New Roman"/>
                <w:position w:val="-10"/>
                <w:sz w:val="24"/>
                <w:szCs w:val="24"/>
              </w:rPr>
              <w:object w:dxaOrig="480" w:dyaOrig="320">
                <v:shape id="_x0000_i2703" type="#_x0000_t75" style="width:24.6pt;height:15.6pt" o:ole="">
                  <v:imagedata r:id="rId1667" o:title=""/>
                </v:shape>
                <o:OLEObject Type="Embed" ProgID="Equation.3" ShapeID="_x0000_i2703" DrawAspect="Content" ObjectID="_1493543565" r:id="rId2419"/>
              </w:object>
            </w:r>
            <w:r w:rsidRPr="00E76EE0">
              <w:rPr>
                <w:rFonts w:ascii="Times New Roman" w:hAnsi="Times New Roman" w:cs="Times New Roman"/>
                <w:position w:val="-10"/>
                <w:sz w:val="24"/>
                <w:szCs w:val="24"/>
              </w:rPr>
              <w:object w:dxaOrig="480" w:dyaOrig="320">
                <v:shape id="_x0000_i2704" type="#_x0000_t75" style="width:24.6pt;height:15.6pt" o:ole="">
                  <v:imagedata r:id="rId1669" o:title=""/>
                </v:shape>
                <o:OLEObject Type="Embed" ProgID="Equation.3" ShapeID="_x0000_i2704" DrawAspect="Content" ObjectID="_1493543566" r:id="rId2420"/>
              </w:object>
            </w:r>
            <w:r w:rsidRPr="00E76EE0">
              <w:rPr>
                <w:rFonts w:ascii="Times New Roman" w:hAnsi="Times New Roman" w:cs="Times New Roman"/>
                <w:sz w:val="24"/>
                <w:szCs w:val="24"/>
              </w:rPr>
              <w:t>=</w:t>
            </w:r>
            <w:r w:rsidRPr="00E76EE0">
              <w:rPr>
                <w:rFonts w:ascii="Times New Roman" w:hAnsi="Times New Roman" w:cs="Times New Roman"/>
                <w:position w:val="-10"/>
                <w:sz w:val="24"/>
                <w:szCs w:val="24"/>
              </w:rPr>
              <w:object w:dxaOrig="680" w:dyaOrig="320">
                <v:shape id="_x0000_i2705" type="#_x0000_t75" style="width:34.8pt;height:15.6pt" o:ole="">
                  <v:imagedata r:id="rId1625" o:title=""/>
                </v:shape>
                <o:OLEObject Type="Embed" ProgID="Equation.3" ShapeID="_x0000_i2705" DrawAspect="Content" ObjectID="_1493543567" r:id="rId2421"/>
              </w:object>
            </w:r>
            <w:r w:rsidRPr="00E76EE0">
              <w:rPr>
                <w:rFonts w:ascii="Times New Roman" w:hAnsi="Times New Roman" w:cs="Times New Roman"/>
                <w:position w:val="-10"/>
                <w:sz w:val="24"/>
                <w:szCs w:val="24"/>
              </w:rPr>
              <w:object w:dxaOrig="680" w:dyaOrig="320">
                <v:shape id="_x0000_i2706" type="#_x0000_t75" style="width:34.8pt;height:15.6pt" o:ole="">
                  <v:imagedata r:id="rId1627" o:title=""/>
                </v:shape>
                <o:OLEObject Type="Embed" ProgID="Equation.3" ShapeID="_x0000_i2706" DrawAspect="Content" ObjectID="_1493543568" r:id="rId2422"/>
              </w:object>
            </w:r>
            <w:r>
              <w:rPr>
                <w:rFonts w:ascii="Times New Roman" w:hAnsi="Times New Roman" w:cs="Times New Roman" w:hint="eastAsia"/>
                <w:sz w:val="24"/>
                <w:szCs w:val="24"/>
              </w:rPr>
              <w:t>.</w:t>
            </w:r>
          </w:p>
        </w:tc>
        <w:tc>
          <w:tcPr>
            <w:tcW w:w="1620" w:type="dxa"/>
          </w:tcPr>
          <w:p w:rsidR="00E8787F" w:rsidRPr="00E76EE0" w:rsidRDefault="00E8787F" w:rsidP="009D3C6E">
            <w:pPr>
              <w:rPr>
                <w:rFonts w:ascii="Times New Roman" w:hAnsi="Times New Roman" w:cs="Times New Roman"/>
                <w:sz w:val="24"/>
                <w:szCs w:val="24"/>
              </w:rPr>
            </w:pPr>
            <w:r w:rsidRPr="00E76EE0">
              <w:rPr>
                <w:rFonts w:ascii="Times New Roman" w:hAnsi="Times New Roman" w:cs="Times New Roman"/>
                <w:sz w:val="24"/>
                <w:szCs w:val="24"/>
              </w:rPr>
              <w:t>CO(</w:t>
            </w:r>
            <w:r>
              <w:rPr>
                <w:rFonts w:ascii="Times New Roman" w:hAnsi="Times New Roman" w:cs="Times New Roman" w:hint="eastAsia"/>
                <w:sz w:val="24"/>
                <w:szCs w:val="24"/>
              </w:rPr>
              <w:t>11</w:t>
            </w:r>
            <w:r w:rsidRPr="00E76EE0">
              <w:rPr>
                <w:rFonts w:ascii="Times New Roman" w:hAnsi="Times New Roman" w:cs="Times New Roman"/>
                <w:sz w:val="24"/>
                <w:szCs w:val="24"/>
              </w:rPr>
              <w:t xml:space="preserve">, </w:t>
            </w:r>
            <w:r>
              <w:rPr>
                <w:rFonts w:ascii="Times New Roman" w:hAnsi="Times New Roman" w:cs="Times New Roman" w:hint="eastAsia"/>
                <w:sz w:val="24"/>
                <w:szCs w:val="24"/>
              </w:rPr>
              <w:t>P1</w:t>
            </w:r>
            <w:r w:rsidRPr="00E76EE0">
              <w:rPr>
                <w:rFonts w:ascii="Times New Roman" w:hAnsi="Times New Roman" w:cs="Times New Roman"/>
                <w:sz w:val="24"/>
                <w:szCs w:val="24"/>
              </w:rPr>
              <w:t>)R</w:t>
            </w:r>
            <w:r>
              <w:rPr>
                <w:rFonts w:ascii="Times New Roman" w:hAnsi="Times New Roman" w:cs="Times New Roman" w:hint="eastAsia"/>
                <w:sz w:val="24"/>
                <w:szCs w:val="24"/>
              </w:rPr>
              <w:t>1</w:t>
            </w:r>
          </w:p>
        </w:tc>
        <w:tc>
          <w:tcPr>
            <w:tcW w:w="720" w:type="dxa"/>
          </w:tcPr>
          <w:p w:rsidR="00E8787F" w:rsidRPr="00E76EE0" w:rsidRDefault="00A65189" w:rsidP="009D3C6E">
            <w:pPr>
              <w:jc w:val="center"/>
              <w:rPr>
                <w:rFonts w:ascii="Times New Roman" w:hAnsi="Times New Roman" w:cs="Times New Roman"/>
                <w:sz w:val="24"/>
                <w:szCs w:val="24"/>
              </w:rPr>
            </w:pPr>
            <w:r>
              <w:rPr>
                <w:rFonts w:ascii="Times New Roman" w:hAnsi="Times New Roman" w:cs="Times New Roman" w:hint="eastAsia"/>
                <w:sz w:val="24"/>
                <w:szCs w:val="24"/>
              </w:rPr>
              <w:t>N</w:t>
            </w:r>
          </w:p>
        </w:tc>
      </w:tr>
      <w:tr w:rsidR="00E8787F" w:rsidRPr="0044107B" w:rsidTr="009D3C6E">
        <w:trPr>
          <w:trHeight w:val="278"/>
        </w:trPr>
        <w:tc>
          <w:tcPr>
            <w:tcW w:w="954" w:type="dxa"/>
          </w:tcPr>
          <w:p w:rsidR="00E8787F" w:rsidRPr="00E76EE0" w:rsidRDefault="00E8787F" w:rsidP="009D3C6E">
            <w:pPr>
              <w:jc w:val="center"/>
              <w:rPr>
                <w:rFonts w:ascii="Times New Roman" w:hAnsi="Times New Roman" w:cs="Times New Roman"/>
                <w:sz w:val="24"/>
                <w:szCs w:val="24"/>
              </w:rPr>
            </w:pPr>
            <w:r>
              <w:rPr>
                <w:rFonts w:ascii="Times New Roman" w:hAnsi="Times New Roman" w:cs="Times New Roman" w:hint="eastAsia"/>
                <w:sz w:val="24"/>
                <w:szCs w:val="24"/>
              </w:rPr>
              <w:t>13</w:t>
            </w:r>
          </w:p>
        </w:tc>
        <w:tc>
          <w:tcPr>
            <w:tcW w:w="4356" w:type="dxa"/>
          </w:tcPr>
          <w:p w:rsidR="00E8787F" w:rsidRPr="00E76EE0" w:rsidRDefault="00E8787F" w:rsidP="009D3C6E">
            <w:pPr>
              <w:rPr>
                <w:rFonts w:ascii="Times New Roman" w:hAnsi="Times New Roman" w:cs="Times New Roman"/>
                <w:sz w:val="24"/>
                <w:szCs w:val="24"/>
              </w:rPr>
            </w:pPr>
            <w:r w:rsidRPr="00E76EE0">
              <w:rPr>
                <w:rFonts w:ascii="Times New Roman" w:hAnsi="Times New Roman" w:cs="Times New Roman"/>
                <w:sz w:val="24"/>
                <w:szCs w:val="24"/>
              </w:rPr>
              <w:t xml:space="preserve">Therefore, </w:t>
            </w:r>
            <w:r w:rsidRPr="00E76EE0">
              <w:rPr>
                <w:rFonts w:ascii="Times New Roman" w:hAnsi="Times New Roman" w:cs="Times New Roman"/>
                <w:position w:val="-10"/>
                <w:sz w:val="24"/>
                <w:szCs w:val="24"/>
              </w:rPr>
              <w:object w:dxaOrig="960" w:dyaOrig="320">
                <v:shape id="_x0000_i2707" type="#_x0000_t75" style="width:47.4pt;height:15.6pt" o:ole="">
                  <v:imagedata r:id="rId1623" o:title=""/>
                </v:shape>
                <o:OLEObject Type="Embed" ProgID="Equation.3" ShapeID="_x0000_i2707" DrawAspect="Content" ObjectID="_1493543569" r:id="rId2423"/>
              </w:object>
            </w:r>
            <w:r w:rsidRPr="00E76EE0">
              <w:rPr>
                <w:rFonts w:ascii="Times New Roman" w:hAnsi="Times New Roman" w:cs="Times New Roman"/>
                <w:sz w:val="24"/>
                <w:szCs w:val="24"/>
              </w:rPr>
              <w:t>=</w:t>
            </w:r>
            <w:r w:rsidRPr="00E76EE0">
              <w:rPr>
                <w:rFonts w:ascii="Times New Roman" w:hAnsi="Times New Roman" w:cs="Times New Roman"/>
                <w:position w:val="-10"/>
                <w:sz w:val="24"/>
                <w:szCs w:val="24"/>
              </w:rPr>
              <w:object w:dxaOrig="680" w:dyaOrig="320">
                <v:shape id="_x0000_i2708" type="#_x0000_t75" style="width:34.8pt;height:15.6pt" o:ole="">
                  <v:imagedata r:id="rId1625" o:title=""/>
                </v:shape>
                <o:OLEObject Type="Embed" ProgID="Equation.3" ShapeID="_x0000_i2708" DrawAspect="Content" ObjectID="_1493543570" r:id="rId2424"/>
              </w:object>
            </w:r>
            <w:r w:rsidRPr="00E76EE0">
              <w:rPr>
                <w:rFonts w:ascii="Times New Roman" w:hAnsi="Times New Roman" w:cs="Times New Roman"/>
                <w:position w:val="-10"/>
                <w:sz w:val="24"/>
                <w:szCs w:val="24"/>
              </w:rPr>
              <w:object w:dxaOrig="680" w:dyaOrig="320">
                <v:shape id="_x0000_i2709" type="#_x0000_t75" style="width:34.8pt;height:15.6pt" o:ole="">
                  <v:imagedata r:id="rId1627" o:title=""/>
                </v:shape>
                <o:OLEObject Type="Embed" ProgID="Equation.3" ShapeID="_x0000_i2709" DrawAspect="Content" ObjectID="_1493543571" r:id="rId2425"/>
              </w:object>
            </w:r>
            <w:r>
              <w:rPr>
                <w:rFonts w:ascii="Times New Roman" w:hAnsi="Times New Roman" w:cs="Times New Roman" w:hint="eastAsia"/>
                <w:sz w:val="24"/>
                <w:szCs w:val="24"/>
              </w:rPr>
              <w:t>.</w:t>
            </w:r>
          </w:p>
        </w:tc>
        <w:tc>
          <w:tcPr>
            <w:tcW w:w="1620" w:type="dxa"/>
          </w:tcPr>
          <w:p w:rsidR="00E8787F" w:rsidRPr="00E76EE0" w:rsidRDefault="00E8787F" w:rsidP="009D3C6E">
            <w:pPr>
              <w:rPr>
                <w:rFonts w:ascii="Times New Roman" w:hAnsi="Times New Roman" w:cs="Times New Roman"/>
                <w:sz w:val="24"/>
                <w:szCs w:val="24"/>
              </w:rPr>
            </w:pPr>
            <w:r w:rsidRPr="00E76EE0">
              <w:rPr>
                <w:rFonts w:ascii="Times New Roman" w:hAnsi="Times New Roman" w:cs="Times New Roman"/>
                <w:sz w:val="24"/>
                <w:szCs w:val="24"/>
              </w:rPr>
              <w:t>CO(</w:t>
            </w:r>
            <w:r>
              <w:rPr>
                <w:rFonts w:ascii="Times New Roman" w:hAnsi="Times New Roman" w:cs="Times New Roman" w:hint="eastAsia"/>
                <w:sz w:val="24"/>
                <w:szCs w:val="24"/>
              </w:rPr>
              <w:t>8-12</w:t>
            </w:r>
            <w:r w:rsidRPr="00E76EE0">
              <w:rPr>
                <w:rFonts w:ascii="Times New Roman" w:hAnsi="Times New Roman" w:cs="Times New Roman"/>
                <w:sz w:val="24"/>
                <w:szCs w:val="24"/>
              </w:rPr>
              <w:t>)R2</w:t>
            </w:r>
          </w:p>
        </w:tc>
        <w:tc>
          <w:tcPr>
            <w:tcW w:w="720" w:type="dxa"/>
          </w:tcPr>
          <w:p w:rsidR="00E8787F" w:rsidRPr="00E76EE0" w:rsidRDefault="00A65189" w:rsidP="009D3C6E">
            <w:pPr>
              <w:jc w:val="center"/>
              <w:rPr>
                <w:rFonts w:ascii="Times New Roman" w:hAnsi="Times New Roman" w:cs="Times New Roman"/>
                <w:sz w:val="24"/>
                <w:szCs w:val="24"/>
              </w:rPr>
            </w:pPr>
            <w:r>
              <w:rPr>
                <w:rFonts w:ascii="Times New Roman" w:hAnsi="Times New Roman" w:cs="Times New Roman" w:hint="eastAsia"/>
                <w:sz w:val="24"/>
                <w:szCs w:val="24"/>
              </w:rPr>
              <w:t>N</w:t>
            </w:r>
          </w:p>
        </w:tc>
      </w:tr>
    </w:tbl>
    <w:p w:rsidR="00E8787F" w:rsidRDefault="00E8787F" w:rsidP="00887ECB">
      <w:pPr>
        <w:spacing w:after="0" w:line="240" w:lineRule="auto"/>
        <w:rPr>
          <w:rFonts w:ascii="Times New Roman" w:hAnsi="Times New Roman" w:cs="Times New Roman"/>
          <w:sz w:val="24"/>
          <w:szCs w:val="24"/>
        </w:rPr>
      </w:pPr>
    </w:p>
    <w:p w:rsidR="000C5133" w:rsidRDefault="009D3C6E" w:rsidP="00887ECB">
      <w:pPr>
        <w:spacing w:after="0" w:line="480" w:lineRule="auto"/>
        <w:rPr>
          <w:rFonts w:ascii="Times New Roman" w:hAnsi="Times New Roman" w:cs="Times New Roman"/>
          <w:sz w:val="24"/>
          <w:szCs w:val="24"/>
        </w:rPr>
      </w:pPr>
      <w:r>
        <w:rPr>
          <w:rFonts w:ascii="Times New Roman" w:hAnsi="Times New Roman" w:cs="Times New Roman" w:hint="eastAsia"/>
          <w:sz w:val="24"/>
          <w:szCs w:val="24"/>
        </w:rPr>
        <w:tab/>
      </w:r>
      <w:r w:rsidR="00160C4A">
        <w:rPr>
          <w:rFonts w:ascii="Times New Roman" w:hAnsi="Times New Roman" w:cs="Times New Roman" w:hint="eastAsia"/>
          <w:sz w:val="24"/>
          <w:szCs w:val="24"/>
        </w:rPr>
        <w:t xml:space="preserve">The goal of the proof is </w:t>
      </w:r>
      <w:r w:rsidR="00160C4A">
        <w:rPr>
          <w:rFonts w:ascii="Times New Roman" w:hAnsi="Times New Roman" w:cs="Times New Roman"/>
          <w:sz w:val="24"/>
          <w:szCs w:val="24"/>
        </w:rPr>
        <w:t>“</w:t>
      </w:r>
      <w:r w:rsidR="00160C4A" w:rsidRPr="00F10A43">
        <w:rPr>
          <w:rFonts w:ascii="Times New Roman" w:hAnsi="Times New Roman" w:cs="Times New Roman"/>
          <w:position w:val="-10"/>
          <w:sz w:val="24"/>
          <w:szCs w:val="24"/>
        </w:rPr>
        <w:object w:dxaOrig="3060" w:dyaOrig="320">
          <v:shape id="_x0000_i2710" type="#_x0000_t75" style="width:153.6pt;height:15.6pt" o:ole="">
            <v:imagedata r:id="rId1388" o:title=""/>
          </v:shape>
          <o:OLEObject Type="Embed" ProgID="Equation.3" ShapeID="_x0000_i2710" DrawAspect="Content" ObjectID="_1493543572" r:id="rId2426"/>
        </w:object>
      </w:r>
      <w:r w:rsidR="00160C4A">
        <w:rPr>
          <w:rFonts w:ascii="Times New Roman" w:hAnsi="Times New Roman" w:cs="Times New Roman" w:hint="eastAsia"/>
          <w:sz w:val="24"/>
          <w:szCs w:val="24"/>
        </w:rPr>
        <w:t>is a ring homomorphism.</w:t>
      </w:r>
      <w:r w:rsidR="00160C4A">
        <w:rPr>
          <w:rFonts w:ascii="Times New Roman" w:hAnsi="Times New Roman" w:cs="Times New Roman"/>
          <w:sz w:val="24"/>
          <w:szCs w:val="24"/>
        </w:rPr>
        <w:t>”</w:t>
      </w:r>
      <w:r w:rsidR="00160C4A">
        <w:rPr>
          <w:rFonts w:ascii="Times New Roman" w:hAnsi="Times New Roman" w:cs="Times New Roman" w:hint="eastAsia"/>
          <w:sz w:val="24"/>
          <w:szCs w:val="24"/>
        </w:rPr>
        <w:t xml:space="preserve">  T</w:t>
      </w:r>
      <w:r w:rsidR="00160C4A">
        <w:rPr>
          <w:rFonts w:ascii="Times New Roman" w:hAnsi="Times New Roman" w:cs="Times New Roman"/>
          <w:sz w:val="24"/>
          <w:szCs w:val="24"/>
        </w:rPr>
        <w:t>h</w:t>
      </w:r>
      <w:r w:rsidR="00160C4A">
        <w:rPr>
          <w:rFonts w:ascii="Times New Roman" w:hAnsi="Times New Roman" w:cs="Times New Roman" w:hint="eastAsia"/>
          <w:sz w:val="24"/>
          <w:szCs w:val="24"/>
        </w:rPr>
        <w:t xml:space="preserve">ere are two things to show: (i) </w:t>
      </w:r>
      <w:r w:rsidR="00160C4A" w:rsidRPr="00E76EE0">
        <w:rPr>
          <w:rFonts w:ascii="Times New Roman" w:hAnsi="Times New Roman" w:cs="Times New Roman"/>
          <w:position w:val="-10"/>
          <w:sz w:val="24"/>
          <w:szCs w:val="24"/>
        </w:rPr>
        <w:object w:dxaOrig="1140" w:dyaOrig="320">
          <v:shape id="_x0000_i2711" type="#_x0000_t75" style="width:57.6pt;height:15.6pt" o:ole="">
            <v:imagedata r:id="rId1619" o:title=""/>
          </v:shape>
          <o:OLEObject Type="Embed" ProgID="Equation.3" ShapeID="_x0000_i2711" DrawAspect="Content" ObjectID="_1493543573" r:id="rId2427"/>
        </w:object>
      </w:r>
      <w:r w:rsidR="00160C4A" w:rsidRPr="00E76EE0">
        <w:rPr>
          <w:rFonts w:ascii="Times New Roman" w:hAnsi="Times New Roman" w:cs="Times New Roman"/>
          <w:sz w:val="24"/>
          <w:szCs w:val="24"/>
        </w:rPr>
        <w:t>=</w:t>
      </w:r>
      <w:r w:rsidR="00160C4A" w:rsidRPr="00E76EE0">
        <w:rPr>
          <w:rFonts w:ascii="Times New Roman" w:hAnsi="Times New Roman" w:cs="Times New Roman"/>
          <w:position w:val="-10"/>
          <w:sz w:val="24"/>
          <w:szCs w:val="24"/>
        </w:rPr>
        <w:object w:dxaOrig="999" w:dyaOrig="320">
          <v:shape id="_x0000_i2712" type="#_x0000_t75" style="width:50.4pt;height:15.6pt" o:ole="">
            <v:imagedata r:id="rId1678" o:title=""/>
          </v:shape>
          <o:OLEObject Type="Embed" ProgID="Equation.3" ShapeID="_x0000_i2712" DrawAspect="Content" ObjectID="_1493543574" r:id="rId2428"/>
        </w:object>
      </w:r>
      <w:r w:rsidR="00160C4A">
        <w:rPr>
          <w:rFonts w:ascii="Times New Roman" w:hAnsi="Times New Roman" w:cs="Times New Roman" w:hint="eastAsia"/>
          <w:sz w:val="24"/>
          <w:szCs w:val="24"/>
        </w:rPr>
        <w:t xml:space="preserve">; (ii) </w:t>
      </w:r>
      <w:r w:rsidR="00160C4A" w:rsidRPr="00E76EE0">
        <w:rPr>
          <w:rFonts w:ascii="Times New Roman" w:hAnsi="Times New Roman" w:cs="Times New Roman"/>
          <w:position w:val="-10"/>
          <w:sz w:val="24"/>
          <w:szCs w:val="24"/>
        </w:rPr>
        <w:object w:dxaOrig="960" w:dyaOrig="320">
          <v:shape id="_x0000_i2713" type="#_x0000_t75" style="width:47.4pt;height:15.6pt" o:ole="">
            <v:imagedata r:id="rId1623" o:title=""/>
          </v:shape>
          <o:OLEObject Type="Embed" ProgID="Equation.3" ShapeID="_x0000_i2713" DrawAspect="Content" ObjectID="_1493543575" r:id="rId2429"/>
        </w:object>
      </w:r>
      <w:r w:rsidR="00160C4A" w:rsidRPr="00E76EE0">
        <w:rPr>
          <w:rFonts w:ascii="Times New Roman" w:hAnsi="Times New Roman" w:cs="Times New Roman"/>
          <w:sz w:val="24"/>
          <w:szCs w:val="24"/>
        </w:rPr>
        <w:t>=</w:t>
      </w:r>
      <w:r w:rsidR="00160C4A" w:rsidRPr="00E76EE0">
        <w:rPr>
          <w:rFonts w:ascii="Times New Roman" w:hAnsi="Times New Roman" w:cs="Times New Roman"/>
          <w:position w:val="-10"/>
          <w:sz w:val="24"/>
          <w:szCs w:val="24"/>
        </w:rPr>
        <w:object w:dxaOrig="680" w:dyaOrig="320">
          <v:shape id="_x0000_i2714" type="#_x0000_t75" style="width:34.8pt;height:15.6pt" o:ole="">
            <v:imagedata r:id="rId1625" o:title=""/>
          </v:shape>
          <o:OLEObject Type="Embed" ProgID="Equation.3" ShapeID="_x0000_i2714" DrawAspect="Content" ObjectID="_1493543576" r:id="rId2430"/>
        </w:object>
      </w:r>
      <w:r w:rsidR="00160C4A" w:rsidRPr="00E76EE0">
        <w:rPr>
          <w:rFonts w:ascii="Times New Roman" w:hAnsi="Times New Roman" w:cs="Times New Roman"/>
          <w:position w:val="-10"/>
          <w:sz w:val="24"/>
          <w:szCs w:val="24"/>
        </w:rPr>
        <w:object w:dxaOrig="680" w:dyaOrig="320">
          <v:shape id="_x0000_i2715" type="#_x0000_t75" style="width:34.8pt;height:15.6pt" o:ole="">
            <v:imagedata r:id="rId1627" o:title=""/>
          </v:shape>
          <o:OLEObject Type="Embed" ProgID="Equation.3" ShapeID="_x0000_i2715" DrawAspect="Content" ObjectID="_1493543577" r:id="rId2431"/>
        </w:object>
      </w:r>
      <w:r w:rsidR="00160C4A">
        <w:rPr>
          <w:rFonts w:ascii="Times New Roman" w:hAnsi="Times New Roman" w:cs="Times New Roman" w:hint="eastAsia"/>
          <w:sz w:val="24"/>
          <w:szCs w:val="24"/>
        </w:rPr>
        <w:t xml:space="preserve">.  For (i), one can rephrase </w:t>
      </w:r>
      <w:r w:rsidR="00160C4A" w:rsidRPr="00E76EE0">
        <w:rPr>
          <w:rFonts w:ascii="Times New Roman" w:hAnsi="Times New Roman" w:cs="Times New Roman"/>
          <w:position w:val="-10"/>
          <w:sz w:val="24"/>
          <w:szCs w:val="24"/>
        </w:rPr>
        <w:object w:dxaOrig="1140" w:dyaOrig="320">
          <v:shape id="_x0000_i2716" type="#_x0000_t75" style="width:57.6pt;height:15.6pt" o:ole="">
            <v:imagedata r:id="rId1619" o:title=""/>
          </v:shape>
          <o:OLEObject Type="Embed" ProgID="Equation.3" ShapeID="_x0000_i2716" DrawAspect="Content" ObjectID="_1493543578" r:id="rId2432"/>
        </w:object>
      </w:r>
      <w:r w:rsidR="00160C4A">
        <w:rPr>
          <w:rFonts w:ascii="Times New Roman" w:hAnsi="Times New Roman" w:cs="Times New Roman" w:hint="eastAsia"/>
          <w:sz w:val="24"/>
          <w:szCs w:val="24"/>
        </w:rPr>
        <w:t xml:space="preserve">with </w:t>
      </w:r>
      <w:r w:rsidR="00160C4A" w:rsidRPr="00E76EE0">
        <w:rPr>
          <w:rFonts w:ascii="Times New Roman" w:hAnsi="Times New Roman" w:cs="Times New Roman"/>
          <w:position w:val="-10"/>
          <w:sz w:val="24"/>
          <w:szCs w:val="24"/>
        </w:rPr>
        <w:object w:dxaOrig="1020" w:dyaOrig="320">
          <v:shape id="_x0000_i2717" type="#_x0000_t75" style="width:52.2pt;height:15.6pt" o:ole="">
            <v:imagedata r:id="rId1684" o:title=""/>
          </v:shape>
          <o:OLEObject Type="Embed" ProgID="Equation.3" ShapeID="_x0000_i2717" DrawAspect="Content" ObjectID="_1493543579" r:id="rId2433"/>
        </w:object>
      </w:r>
      <w:r w:rsidR="00160C4A">
        <w:rPr>
          <w:rFonts w:ascii="Times New Roman" w:hAnsi="Times New Roman" w:cs="Times New Roman" w:hint="eastAsia"/>
          <w:sz w:val="24"/>
          <w:szCs w:val="24"/>
        </w:rPr>
        <w:t xml:space="preserve">through algebraic manipulation.  Using the given condition </w:t>
      </w:r>
      <w:r w:rsidR="00160C4A">
        <w:rPr>
          <w:rFonts w:ascii="Times New Roman" w:hAnsi="Times New Roman" w:cs="Times New Roman"/>
          <w:sz w:val="24"/>
          <w:szCs w:val="24"/>
        </w:rPr>
        <w:t>“</w:t>
      </w:r>
      <w:r w:rsidR="00160C4A" w:rsidRPr="00F10A43">
        <w:rPr>
          <w:rFonts w:ascii="Times New Roman" w:hAnsi="Times New Roman" w:cs="Times New Roman"/>
          <w:position w:val="-10"/>
          <w:sz w:val="24"/>
          <w:szCs w:val="24"/>
        </w:rPr>
        <w:object w:dxaOrig="3060" w:dyaOrig="320">
          <v:shape id="_x0000_i2718" type="#_x0000_t75" style="width:153.6pt;height:15.6pt" o:ole="">
            <v:imagedata r:id="rId1388" o:title=""/>
          </v:shape>
          <o:OLEObject Type="Embed" ProgID="Equation.3" ShapeID="_x0000_i2718" DrawAspect="Content" ObjectID="_1493543580" r:id="rId2434"/>
        </w:object>
      </w:r>
      <w:r w:rsidR="00160C4A">
        <w:rPr>
          <w:rFonts w:ascii="Times New Roman" w:hAnsi="Times New Roman" w:cs="Times New Roman" w:hint="eastAsia"/>
          <w:sz w:val="24"/>
          <w:szCs w:val="24"/>
        </w:rPr>
        <w:t>,</w:t>
      </w:r>
      <w:r w:rsidR="00160C4A">
        <w:rPr>
          <w:rFonts w:ascii="Times New Roman" w:hAnsi="Times New Roman" w:cs="Times New Roman"/>
          <w:sz w:val="24"/>
          <w:szCs w:val="24"/>
        </w:rPr>
        <w:t>”</w:t>
      </w:r>
      <w:r w:rsidR="00160C4A">
        <w:rPr>
          <w:rFonts w:ascii="Times New Roman" w:hAnsi="Times New Roman" w:cs="Times New Roman" w:hint="eastAsia"/>
          <w:sz w:val="24"/>
          <w:szCs w:val="24"/>
        </w:rPr>
        <w:t xml:space="preserve"> one can rephrase </w:t>
      </w:r>
      <w:r w:rsidR="00160C4A" w:rsidRPr="00E76EE0">
        <w:rPr>
          <w:rFonts w:ascii="Times New Roman" w:hAnsi="Times New Roman" w:cs="Times New Roman"/>
          <w:position w:val="-10"/>
          <w:sz w:val="24"/>
          <w:szCs w:val="24"/>
        </w:rPr>
        <w:object w:dxaOrig="999" w:dyaOrig="320">
          <v:shape id="_x0000_i2719" type="#_x0000_t75" style="width:50.4pt;height:15.6pt" o:ole="">
            <v:imagedata r:id="rId1687" o:title=""/>
          </v:shape>
          <o:OLEObject Type="Embed" ProgID="Equation.3" ShapeID="_x0000_i2719" DrawAspect="Content" ObjectID="_1493543581" r:id="rId2435"/>
        </w:object>
      </w:r>
      <w:r w:rsidR="00160C4A">
        <w:rPr>
          <w:rFonts w:ascii="Times New Roman" w:hAnsi="Times New Roman" w:cs="Times New Roman" w:hint="eastAsia"/>
          <w:sz w:val="24"/>
          <w:szCs w:val="24"/>
        </w:rPr>
        <w:t>with</w:t>
      </w:r>
      <w:r w:rsidR="00160C4A" w:rsidRPr="00E76EE0">
        <w:rPr>
          <w:rFonts w:ascii="Times New Roman" w:hAnsi="Times New Roman" w:cs="Times New Roman"/>
          <w:position w:val="-10"/>
          <w:sz w:val="24"/>
          <w:szCs w:val="24"/>
        </w:rPr>
        <w:object w:dxaOrig="800" w:dyaOrig="320">
          <v:shape id="_x0000_i2720" type="#_x0000_t75" style="width:39pt;height:15.6pt" o:ole="">
            <v:imagedata r:id="rId1689" o:title=""/>
          </v:shape>
          <o:OLEObject Type="Embed" ProgID="Equation.3" ShapeID="_x0000_i2720" DrawAspect="Content" ObjectID="_1493543582" r:id="rId2436"/>
        </w:object>
      </w:r>
      <w:r w:rsidR="00160C4A">
        <w:rPr>
          <w:rFonts w:ascii="Times New Roman" w:hAnsi="Times New Roman" w:cs="Times New Roman" w:hint="eastAsia"/>
          <w:sz w:val="24"/>
          <w:szCs w:val="24"/>
        </w:rPr>
        <w:t xml:space="preserve">.  Using another given condition </w:t>
      </w:r>
      <w:r w:rsidR="00160C4A">
        <w:rPr>
          <w:rFonts w:ascii="Times New Roman" w:hAnsi="Times New Roman" w:cs="Times New Roman"/>
          <w:sz w:val="24"/>
          <w:szCs w:val="24"/>
        </w:rPr>
        <w:t>“</w:t>
      </w:r>
      <w:r w:rsidR="00160C4A" w:rsidRPr="00F10A43">
        <w:rPr>
          <w:rFonts w:ascii="Times New Roman" w:hAnsi="Times New Roman" w:cs="Times New Roman"/>
          <w:position w:val="-10"/>
          <w:sz w:val="24"/>
          <w:szCs w:val="24"/>
        </w:rPr>
        <w:object w:dxaOrig="1020" w:dyaOrig="320">
          <v:shape id="_x0000_i2721" type="#_x0000_t75" style="width:51.6pt;height:15.6pt" o:ole="">
            <v:imagedata r:id="rId1384" o:title=""/>
          </v:shape>
          <o:OLEObject Type="Embed" ProgID="Equation.3" ShapeID="_x0000_i2721" DrawAspect="Content" ObjectID="_1493543583" r:id="rId2437"/>
        </w:object>
      </w:r>
      <w:r w:rsidR="00160C4A" w:rsidRPr="00F10A43">
        <w:rPr>
          <w:rFonts w:ascii="Times New Roman" w:hAnsi="Times New Roman" w:cs="Times New Roman"/>
          <w:sz w:val="24"/>
          <w:szCs w:val="24"/>
        </w:rPr>
        <w:t>is a ring homomorphism</w:t>
      </w:r>
      <w:r w:rsidR="00160C4A">
        <w:rPr>
          <w:rFonts w:ascii="Times New Roman" w:hAnsi="Times New Roman" w:cs="Times New Roman" w:hint="eastAsia"/>
          <w:sz w:val="24"/>
          <w:szCs w:val="24"/>
        </w:rPr>
        <w:t>,</w:t>
      </w:r>
      <w:r w:rsidR="00160C4A">
        <w:rPr>
          <w:rFonts w:ascii="Times New Roman" w:hAnsi="Times New Roman" w:cs="Times New Roman"/>
          <w:sz w:val="24"/>
          <w:szCs w:val="24"/>
        </w:rPr>
        <w:t>”</w:t>
      </w:r>
      <w:r w:rsidR="00160C4A">
        <w:rPr>
          <w:rFonts w:ascii="Times New Roman" w:hAnsi="Times New Roman" w:cs="Times New Roman" w:hint="eastAsia"/>
          <w:sz w:val="24"/>
          <w:szCs w:val="24"/>
        </w:rPr>
        <w:t xml:space="preserve"> they can rephrase </w:t>
      </w:r>
      <w:r w:rsidR="00160C4A" w:rsidRPr="00E76EE0">
        <w:rPr>
          <w:rFonts w:ascii="Times New Roman" w:hAnsi="Times New Roman" w:cs="Times New Roman"/>
          <w:position w:val="-10"/>
          <w:sz w:val="24"/>
          <w:szCs w:val="24"/>
        </w:rPr>
        <w:object w:dxaOrig="800" w:dyaOrig="320">
          <v:shape id="_x0000_i2722" type="#_x0000_t75" style="width:39pt;height:15.6pt" o:ole="">
            <v:imagedata r:id="rId1692" o:title=""/>
          </v:shape>
          <o:OLEObject Type="Embed" ProgID="Equation.3" ShapeID="_x0000_i2722" DrawAspect="Content" ObjectID="_1493543584" r:id="rId2438"/>
        </w:object>
      </w:r>
      <w:r w:rsidR="00160C4A">
        <w:rPr>
          <w:rFonts w:ascii="Times New Roman" w:hAnsi="Times New Roman" w:cs="Times New Roman" w:hint="eastAsia"/>
          <w:sz w:val="24"/>
          <w:szCs w:val="24"/>
        </w:rPr>
        <w:t>with</w:t>
      </w:r>
      <w:r w:rsidR="00160C4A" w:rsidRPr="00E76EE0">
        <w:rPr>
          <w:rFonts w:ascii="Times New Roman" w:hAnsi="Times New Roman" w:cs="Times New Roman"/>
          <w:position w:val="-10"/>
          <w:sz w:val="24"/>
          <w:szCs w:val="24"/>
        </w:rPr>
        <w:object w:dxaOrig="1100" w:dyaOrig="320">
          <v:shape id="_x0000_i2723" type="#_x0000_t75" style="width:56.4pt;height:15.6pt" o:ole="">
            <v:imagedata r:id="rId1694" o:title=""/>
          </v:shape>
          <o:OLEObject Type="Embed" ProgID="Equation.3" ShapeID="_x0000_i2723" DrawAspect="Content" ObjectID="_1493543585" r:id="rId2439"/>
        </w:object>
      </w:r>
      <w:r w:rsidR="00160C4A">
        <w:rPr>
          <w:rFonts w:ascii="Times New Roman" w:hAnsi="Times New Roman" w:cs="Times New Roman" w:hint="eastAsia"/>
          <w:sz w:val="24"/>
          <w:szCs w:val="24"/>
        </w:rPr>
        <w:t xml:space="preserve">.  Using the given condition </w:t>
      </w:r>
      <w:r w:rsidR="00160C4A">
        <w:rPr>
          <w:rFonts w:ascii="Times New Roman" w:hAnsi="Times New Roman" w:cs="Times New Roman"/>
          <w:sz w:val="24"/>
          <w:szCs w:val="24"/>
        </w:rPr>
        <w:t>“</w:t>
      </w:r>
      <w:r w:rsidR="00160C4A" w:rsidRPr="00F10A43">
        <w:rPr>
          <w:rFonts w:ascii="Times New Roman" w:hAnsi="Times New Roman" w:cs="Times New Roman"/>
          <w:position w:val="-10"/>
          <w:sz w:val="24"/>
          <w:szCs w:val="24"/>
        </w:rPr>
        <w:object w:dxaOrig="3060" w:dyaOrig="320">
          <v:shape id="_x0000_i2724" type="#_x0000_t75" style="width:153.6pt;height:15.6pt" o:ole="">
            <v:imagedata r:id="rId1388" o:title=""/>
          </v:shape>
          <o:OLEObject Type="Embed" ProgID="Equation.3" ShapeID="_x0000_i2724" DrawAspect="Content" ObjectID="_1493543586" r:id="rId2440"/>
        </w:object>
      </w:r>
      <w:r w:rsidR="00160C4A">
        <w:rPr>
          <w:rFonts w:ascii="Times New Roman" w:hAnsi="Times New Roman" w:cs="Times New Roman"/>
          <w:sz w:val="24"/>
          <w:szCs w:val="24"/>
        </w:rPr>
        <w:t>”</w:t>
      </w:r>
      <w:r w:rsidR="00160C4A">
        <w:rPr>
          <w:rFonts w:ascii="Times New Roman" w:hAnsi="Times New Roman" w:cs="Times New Roman" w:hint="eastAsia"/>
          <w:sz w:val="24"/>
          <w:szCs w:val="24"/>
        </w:rPr>
        <w:t xml:space="preserve"> again, one can derive that </w:t>
      </w:r>
      <w:r w:rsidR="00160C4A" w:rsidRPr="00E76EE0">
        <w:rPr>
          <w:rFonts w:ascii="Times New Roman" w:hAnsi="Times New Roman" w:cs="Times New Roman"/>
          <w:position w:val="-10"/>
          <w:sz w:val="24"/>
          <w:szCs w:val="24"/>
        </w:rPr>
        <w:object w:dxaOrig="1100" w:dyaOrig="320">
          <v:shape id="_x0000_i2725" type="#_x0000_t75" style="width:56.4pt;height:15.6pt" o:ole="">
            <v:imagedata r:id="rId1697" o:title=""/>
          </v:shape>
          <o:OLEObject Type="Embed" ProgID="Equation.3" ShapeID="_x0000_i2725" DrawAspect="Content" ObjectID="_1493543587" r:id="rId2441"/>
        </w:object>
      </w:r>
      <w:r w:rsidR="00160C4A" w:rsidRPr="00E76EE0">
        <w:rPr>
          <w:rFonts w:ascii="Times New Roman" w:hAnsi="Times New Roman" w:cs="Times New Roman"/>
          <w:sz w:val="24"/>
          <w:szCs w:val="24"/>
        </w:rPr>
        <w:t>=</w:t>
      </w:r>
      <w:r w:rsidR="00160C4A" w:rsidRPr="00E76EE0">
        <w:rPr>
          <w:rFonts w:ascii="Times New Roman" w:hAnsi="Times New Roman" w:cs="Times New Roman"/>
          <w:position w:val="-10"/>
          <w:sz w:val="24"/>
          <w:szCs w:val="24"/>
        </w:rPr>
        <w:object w:dxaOrig="1500" w:dyaOrig="320">
          <v:shape id="_x0000_i2726" type="#_x0000_t75" style="width:74.4pt;height:15.6pt" o:ole="">
            <v:imagedata r:id="rId1699" o:title=""/>
          </v:shape>
          <o:OLEObject Type="Embed" ProgID="Equation.3" ShapeID="_x0000_i2726" DrawAspect="Content" ObjectID="_1493543588" r:id="rId2442"/>
        </w:object>
      </w:r>
      <w:r w:rsidR="00160C4A">
        <w:rPr>
          <w:rFonts w:ascii="Times New Roman" w:hAnsi="Times New Roman" w:cs="Times New Roman" w:hint="eastAsia"/>
          <w:sz w:val="24"/>
          <w:szCs w:val="24"/>
        </w:rPr>
        <w:t xml:space="preserve">to conclude that) </w:t>
      </w:r>
      <w:r w:rsidR="00160C4A" w:rsidRPr="00E76EE0">
        <w:rPr>
          <w:rFonts w:ascii="Times New Roman" w:hAnsi="Times New Roman" w:cs="Times New Roman"/>
          <w:position w:val="-10"/>
          <w:sz w:val="24"/>
          <w:szCs w:val="24"/>
        </w:rPr>
        <w:object w:dxaOrig="1140" w:dyaOrig="320">
          <v:shape id="_x0000_i2727" type="#_x0000_t75" style="width:57.6pt;height:15.6pt" o:ole="">
            <v:imagedata r:id="rId1619" o:title=""/>
          </v:shape>
          <o:OLEObject Type="Embed" ProgID="Equation.3" ShapeID="_x0000_i2727" DrawAspect="Content" ObjectID="_1493543589" r:id="rId2443"/>
        </w:object>
      </w:r>
      <w:r w:rsidR="00160C4A" w:rsidRPr="00E76EE0">
        <w:rPr>
          <w:rFonts w:ascii="Times New Roman" w:hAnsi="Times New Roman" w:cs="Times New Roman"/>
          <w:sz w:val="24"/>
          <w:szCs w:val="24"/>
        </w:rPr>
        <w:t>=</w:t>
      </w:r>
      <w:r w:rsidR="00D457DF">
        <w:rPr>
          <w:rFonts w:ascii="Times New Roman" w:hAnsi="Times New Roman" w:cs="Times New Roman"/>
          <w:noProof/>
          <w:position w:val="-10"/>
          <w:sz w:val="24"/>
          <w:szCs w:val="24"/>
          <w:lang w:eastAsia="en-US"/>
        </w:rPr>
        <w:drawing>
          <wp:inline distT="0" distB="0" distL="0" distR="0">
            <wp:extent cx="944880" cy="198120"/>
            <wp:effectExtent l="0" t="0" r="7620" b="0"/>
            <wp:docPr id="1704" name="Picture 17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4"/>
                    <pic:cNvPicPr>
                      <a:picLocks noChangeAspect="1" noChangeArrowheads="1"/>
                    </pic:cNvPicPr>
                  </pic:nvPicPr>
                  <pic:blipFill>
                    <a:blip r:embed="rId2444" cstate="print">
                      <a:extLst>
                        <a:ext uri="{28A0092B-C50C-407E-A947-70E740481C1C}">
                          <a14:useLocalDpi xmlns:a14="http://schemas.microsoft.com/office/drawing/2010/main" val="0"/>
                        </a:ext>
                      </a:extLst>
                    </a:blip>
                    <a:srcRect/>
                    <a:stretch>
                      <a:fillRect/>
                    </a:stretch>
                  </pic:blipFill>
                  <pic:spPr bwMode="auto">
                    <a:xfrm>
                      <a:off x="0" y="0"/>
                      <a:ext cx="944880" cy="198120"/>
                    </a:xfrm>
                    <a:prstGeom prst="rect">
                      <a:avLst/>
                    </a:prstGeom>
                    <a:noFill/>
                    <a:ln>
                      <a:noFill/>
                    </a:ln>
                  </pic:spPr>
                </pic:pic>
              </a:graphicData>
            </a:graphic>
          </wp:inline>
        </w:drawing>
      </w:r>
      <w:r w:rsidR="00160C4A">
        <w:rPr>
          <w:rFonts w:ascii="Times New Roman" w:hAnsi="Times New Roman" w:cs="Times New Roman" w:hint="eastAsia"/>
          <w:sz w:val="24"/>
          <w:szCs w:val="24"/>
        </w:rPr>
        <w:t>.</w:t>
      </w:r>
    </w:p>
    <w:p w:rsidR="009D3C6E" w:rsidRDefault="00160C4A" w:rsidP="000C5133">
      <w:pPr>
        <w:spacing w:after="0" w:line="480" w:lineRule="auto"/>
        <w:ind w:firstLine="720"/>
        <w:rPr>
          <w:rFonts w:ascii="Times New Roman" w:hAnsi="Times New Roman" w:cs="Times New Roman"/>
          <w:sz w:val="24"/>
          <w:szCs w:val="24"/>
        </w:rPr>
      </w:pPr>
      <w:r>
        <w:rPr>
          <w:rFonts w:ascii="Times New Roman" w:hAnsi="Times New Roman" w:cs="Times New Roman" w:hint="eastAsia"/>
          <w:sz w:val="24"/>
          <w:szCs w:val="24"/>
        </w:rPr>
        <w:t xml:space="preserve">Similarly, for (ii), one </w:t>
      </w:r>
      <w:r w:rsidR="00A05780">
        <w:rPr>
          <w:rFonts w:ascii="Times New Roman" w:hAnsi="Times New Roman" w:cs="Times New Roman" w:hint="eastAsia"/>
          <w:sz w:val="24"/>
          <w:szCs w:val="24"/>
        </w:rPr>
        <w:t>can start</w:t>
      </w:r>
      <w:r>
        <w:rPr>
          <w:rFonts w:ascii="Times New Roman" w:hAnsi="Times New Roman" w:cs="Times New Roman" w:hint="eastAsia"/>
          <w:sz w:val="24"/>
          <w:szCs w:val="24"/>
        </w:rPr>
        <w:t xml:space="preserve"> with considering</w:t>
      </w:r>
      <w:r w:rsidR="00D457DF">
        <w:rPr>
          <w:rFonts w:ascii="Times New Roman" w:hAnsi="Times New Roman" w:cs="Times New Roman"/>
          <w:noProof/>
          <w:position w:val="-10"/>
          <w:sz w:val="24"/>
          <w:szCs w:val="24"/>
          <w:lang w:eastAsia="en-US"/>
        </w:rPr>
        <w:drawing>
          <wp:inline distT="0" distB="0" distL="0" distR="0">
            <wp:extent cx="601980" cy="198120"/>
            <wp:effectExtent l="0" t="0" r="7620" b="0"/>
            <wp:docPr id="1705" name="Picture 17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5"/>
                    <pic:cNvPicPr>
                      <a:picLocks noChangeAspect="1" noChangeArrowheads="1"/>
                    </pic:cNvPicPr>
                  </pic:nvPicPr>
                  <pic:blipFill>
                    <a:blip r:embed="rId2445" cstate="print">
                      <a:extLst>
                        <a:ext uri="{28A0092B-C50C-407E-A947-70E740481C1C}">
                          <a14:useLocalDpi xmlns:a14="http://schemas.microsoft.com/office/drawing/2010/main" val="0"/>
                        </a:ext>
                      </a:extLst>
                    </a:blip>
                    <a:srcRect/>
                    <a:stretch>
                      <a:fillRect/>
                    </a:stretch>
                  </pic:blipFill>
                  <pic:spPr bwMode="auto">
                    <a:xfrm>
                      <a:off x="0" y="0"/>
                      <a:ext cx="601980" cy="198120"/>
                    </a:xfrm>
                    <a:prstGeom prst="rect">
                      <a:avLst/>
                    </a:prstGeom>
                    <a:noFill/>
                    <a:ln>
                      <a:noFill/>
                    </a:ln>
                  </pic:spPr>
                </pic:pic>
              </a:graphicData>
            </a:graphic>
          </wp:inline>
        </w:drawing>
      </w:r>
      <w:r>
        <w:rPr>
          <w:rFonts w:ascii="Times New Roman" w:hAnsi="Times New Roman" w:cs="Times New Roman" w:hint="eastAsia"/>
          <w:sz w:val="24"/>
          <w:szCs w:val="24"/>
        </w:rPr>
        <w:t xml:space="preserve">.  One can rephrase </w:t>
      </w:r>
      <w:r w:rsidR="00D457DF">
        <w:rPr>
          <w:rFonts w:ascii="Times New Roman" w:hAnsi="Times New Roman" w:cs="Times New Roman"/>
          <w:noProof/>
          <w:position w:val="-10"/>
          <w:sz w:val="24"/>
          <w:szCs w:val="24"/>
          <w:lang w:eastAsia="en-US"/>
        </w:rPr>
        <w:drawing>
          <wp:inline distT="0" distB="0" distL="0" distR="0">
            <wp:extent cx="601980" cy="198120"/>
            <wp:effectExtent l="0" t="0" r="7620" b="0"/>
            <wp:docPr id="1706" name="Picture 17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6"/>
                    <pic:cNvPicPr>
                      <a:picLocks noChangeAspect="1" noChangeArrowheads="1"/>
                    </pic:cNvPicPr>
                  </pic:nvPicPr>
                  <pic:blipFill>
                    <a:blip r:embed="rId2445" cstate="print">
                      <a:extLst>
                        <a:ext uri="{28A0092B-C50C-407E-A947-70E740481C1C}">
                          <a14:useLocalDpi xmlns:a14="http://schemas.microsoft.com/office/drawing/2010/main" val="0"/>
                        </a:ext>
                      </a:extLst>
                    </a:blip>
                    <a:srcRect/>
                    <a:stretch>
                      <a:fillRect/>
                    </a:stretch>
                  </pic:blipFill>
                  <pic:spPr bwMode="auto">
                    <a:xfrm>
                      <a:off x="0" y="0"/>
                      <a:ext cx="601980" cy="198120"/>
                    </a:xfrm>
                    <a:prstGeom prst="rect">
                      <a:avLst/>
                    </a:prstGeom>
                    <a:noFill/>
                    <a:ln>
                      <a:noFill/>
                    </a:ln>
                  </pic:spPr>
                </pic:pic>
              </a:graphicData>
            </a:graphic>
          </wp:inline>
        </w:drawing>
      </w:r>
      <w:r>
        <w:rPr>
          <w:rFonts w:ascii="Times New Roman" w:hAnsi="Times New Roman" w:cs="Times New Roman" w:hint="eastAsia"/>
          <w:sz w:val="24"/>
          <w:szCs w:val="24"/>
        </w:rPr>
        <w:t xml:space="preserve">with </w:t>
      </w:r>
      <w:r w:rsidR="00D457DF">
        <w:rPr>
          <w:rFonts w:ascii="Times New Roman" w:hAnsi="Times New Roman" w:cs="Times New Roman"/>
          <w:noProof/>
          <w:position w:val="-10"/>
          <w:sz w:val="24"/>
          <w:szCs w:val="24"/>
          <w:lang w:eastAsia="en-US"/>
        </w:rPr>
        <w:drawing>
          <wp:inline distT="0" distB="0" distL="0" distR="0">
            <wp:extent cx="480060" cy="198120"/>
            <wp:effectExtent l="0" t="0" r="0" b="0"/>
            <wp:docPr id="1707" name="Picture 17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7"/>
                    <pic:cNvPicPr>
                      <a:picLocks noChangeAspect="1" noChangeArrowheads="1"/>
                    </pic:cNvPicPr>
                  </pic:nvPicPr>
                  <pic:blipFill>
                    <a:blip r:embed="rId2446" cstate="print">
                      <a:extLst>
                        <a:ext uri="{28A0092B-C50C-407E-A947-70E740481C1C}">
                          <a14:useLocalDpi xmlns:a14="http://schemas.microsoft.com/office/drawing/2010/main" val="0"/>
                        </a:ext>
                      </a:extLst>
                    </a:blip>
                    <a:srcRect/>
                    <a:stretch>
                      <a:fillRect/>
                    </a:stretch>
                  </pic:blipFill>
                  <pic:spPr bwMode="auto">
                    <a:xfrm>
                      <a:off x="0" y="0"/>
                      <a:ext cx="480060" cy="198120"/>
                    </a:xfrm>
                    <a:prstGeom prst="rect">
                      <a:avLst/>
                    </a:prstGeom>
                    <a:noFill/>
                    <a:ln>
                      <a:noFill/>
                    </a:ln>
                  </pic:spPr>
                </pic:pic>
              </a:graphicData>
            </a:graphic>
          </wp:inline>
        </w:drawing>
      </w:r>
      <w:r>
        <w:rPr>
          <w:rFonts w:ascii="Times New Roman" w:hAnsi="Times New Roman" w:cs="Times New Roman" w:hint="eastAsia"/>
          <w:sz w:val="24"/>
          <w:szCs w:val="24"/>
        </w:rPr>
        <w:t xml:space="preserve">through algebraic manipulation.  Using the given condition </w:t>
      </w:r>
      <w:r>
        <w:rPr>
          <w:rFonts w:ascii="Times New Roman" w:hAnsi="Times New Roman" w:cs="Times New Roman"/>
          <w:sz w:val="24"/>
          <w:szCs w:val="24"/>
        </w:rPr>
        <w:t>“</w:t>
      </w:r>
      <w:r w:rsidR="00D457DF">
        <w:rPr>
          <w:rFonts w:ascii="Times New Roman" w:hAnsi="Times New Roman" w:cs="Times New Roman"/>
          <w:noProof/>
          <w:position w:val="-10"/>
          <w:sz w:val="24"/>
          <w:szCs w:val="24"/>
          <w:lang w:eastAsia="en-US"/>
        </w:rPr>
        <w:drawing>
          <wp:inline distT="0" distB="0" distL="0" distR="0">
            <wp:extent cx="1950720" cy="198120"/>
            <wp:effectExtent l="0" t="0" r="0" b="0"/>
            <wp:docPr id="1708" name="Picture 17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8"/>
                    <pic:cNvPicPr>
                      <a:picLocks noChangeAspect="1" noChangeArrowheads="1"/>
                    </pic:cNvPicPr>
                  </pic:nvPicPr>
                  <pic:blipFill>
                    <a:blip r:embed="rId2447" cstate="print">
                      <a:extLst>
                        <a:ext uri="{28A0092B-C50C-407E-A947-70E740481C1C}">
                          <a14:useLocalDpi xmlns:a14="http://schemas.microsoft.com/office/drawing/2010/main" val="0"/>
                        </a:ext>
                      </a:extLst>
                    </a:blip>
                    <a:srcRect/>
                    <a:stretch>
                      <a:fillRect/>
                    </a:stretch>
                  </pic:blipFill>
                  <pic:spPr bwMode="auto">
                    <a:xfrm>
                      <a:off x="0" y="0"/>
                      <a:ext cx="1950720" cy="198120"/>
                    </a:xfrm>
                    <a:prstGeom prst="rect">
                      <a:avLst/>
                    </a:prstGeom>
                    <a:noFill/>
                    <a:ln>
                      <a:noFill/>
                    </a:ln>
                  </pic:spPr>
                </pic:pic>
              </a:graphicData>
            </a:graphic>
          </wp:inline>
        </w:drawing>
      </w:r>
      <w:r>
        <w:rPr>
          <w:rFonts w:ascii="Times New Roman" w:hAnsi="Times New Roman" w:cs="Times New Roman" w:hint="eastAsia"/>
          <w:sz w:val="24"/>
          <w:szCs w:val="24"/>
        </w:rPr>
        <w:t>,</w:t>
      </w:r>
      <w:r>
        <w:rPr>
          <w:rFonts w:ascii="Times New Roman" w:hAnsi="Times New Roman" w:cs="Times New Roman"/>
          <w:sz w:val="24"/>
          <w:szCs w:val="24"/>
        </w:rPr>
        <w:t>”</w:t>
      </w:r>
      <w:r>
        <w:rPr>
          <w:rFonts w:ascii="Times New Roman" w:hAnsi="Times New Roman" w:cs="Times New Roman" w:hint="eastAsia"/>
          <w:sz w:val="24"/>
          <w:szCs w:val="24"/>
        </w:rPr>
        <w:t xml:space="preserve"> one can further rephrase </w:t>
      </w:r>
      <w:r w:rsidR="00D457DF">
        <w:rPr>
          <w:rFonts w:ascii="Times New Roman" w:hAnsi="Times New Roman" w:cs="Times New Roman"/>
          <w:noProof/>
          <w:position w:val="-10"/>
          <w:sz w:val="24"/>
          <w:szCs w:val="24"/>
          <w:lang w:eastAsia="en-US"/>
        </w:rPr>
        <w:drawing>
          <wp:inline distT="0" distB="0" distL="0" distR="0">
            <wp:extent cx="480060" cy="198120"/>
            <wp:effectExtent l="0" t="0" r="0" b="0"/>
            <wp:docPr id="1709" name="Picture 17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9"/>
                    <pic:cNvPicPr>
                      <a:picLocks noChangeAspect="1" noChangeArrowheads="1"/>
                    </pic:cNvPicPr>
                  </pic:nvPicPr>
                  <pic:blipFill>
                    <a:blip r:embed="rId2448" cstate="print">
                      <a:extLst>
                        <a:ext uri="{28A0092B-C50C-407E-A947-70E740481C1C}">
                          <a14:useLocalDpi xmlns:a14="http://schemas.microsoft.com/office/drawing/2010/main" val="0"/>
                        </a:ext>
                      </a:extLst>
                    </a:blip>
                    <a:srcRect/>
                    <a:stretch>
                      <a:fillRect/>
                    </a:stretch>
                  </pic:blipFill>
                  <pic:spPr bwMode="auto">
                    <a:xfrm>
                      <a:off x="0" y="0"/>
                      <a:ext cx="480060" cy="198120"/>
                    </a:xfrm>
                    <a:prstGeom prst="rect">
                      <a:avLst/>
                    </a:prstGeom>
                    <a:noFill/>
                    <a:ln>
                      <a:noFill/>
                    </a:ln>
                  </pic:spPr>
                </pic:pic>
              </a:graphicData>
            </a:graphic>
          </wp:inline>
        </w:drawing>
      </w:r>
      <w:r>
        <w:rPr>
          <w:rFonts w:ascii="Times New Roman" w:hAnsi="Times New Roman" w:cs="Times New Roman" w:hint="eastAsia"/>
          <w:sz w:val="24"/>
          <w:szCs w:val="24"/>
        </w:rPr>
        <w:t xml:space="preserve"> with</w:t>
      </w:r>
      <w:r w:rsidR="00D457DF">
        <w:rPr>
          <w:rFonts w:ascii="Times New Roman" w:hAnsi="Times New Roman" w:cs="Times New Roman"/>
          <w:noProof/>
          <w:position w:val="-10"/>
          <w:sz w:val="24"/>
          <w:szCs w:val="24"/>
          <w:lang w:eastAsia="en-US"/>
        </w:rPr>
        <w:drawing>
          <wp:inline distT="0" distB="0" distL="0" distR="0">
            <wp:extent cx="350520" cy="198120"/>
            <wp:effectExtent l="0" t="0" r="0" b="0"/>
            <wp:docPr id="1710" name="Picture 17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0"/>
                    <pic:cNvPicPr>
                      <a:picLocks noChangeAspect="1" noChangeArrowheads="1"/>
                    </pic:cNvPicPr>
                  </pic:nvPicPr>
                  <pic:blipFill>
                    <a:blip r:embed="rId2449" cstate="print">
                      <a:extLst>
                        <a:ext uri="{28A0092B-C50C-407E-A947-70E740481C1C}">
                          <a14:useLocalDpi xmlns:a14="http://schemas.microsoft.com/office/drawing/2010/main" val="0"/>
                        </a:ext>
                      </a:extLst>
                    </a:blip>
                    <a:srcRect/>
                    <a:stretch>
                      <a:fillRect/>
                    </a:stretch>
                  </pic:blipFill>
                  <pic:spPr bwMode="auto">
                    <a:xfrm>
                      <a:off x="0" y="0"/>
                      <a:ext cx="350520" cy="198120"/>
                    </a:xfrm>
                    <a:prstGeom prst="rect">
                      <a:avLst/>
                    </a:prstGeom>
                    <a:noFill/>
                    <a:ln>
                      <a:noFill/>
                    </a:ln>
                  </pic:spPr>
                </pic:pic>
              </a:graphicData>
            </a:graphic>
          </wp:inline>
        </w:drawing>
      </w:r>
      <w:r>
        <w:rPr>
          <w:rFonts w:ascii="Times New Roman" w:hAnsi="Times New Roman" w:cs="Times New Roman" w:hint="eastAsia"/>
          <w:sz w:val="24"/>
          <w:szCs w:val="24"/>
        </w:rPr>
        <w:t xml:space="preserve">.  Using the </w:t>
      </w:r>
      <w:r>
        <w:rPr>
          <w:rFonts w:ascii="Times New Roman" w:hAnsi="Times New Roman" w:cs="Times New Roman"/>
          <w:sz w:val="24"/>
          <w:szCs w:val="24"/>
        </w:rPr>
        <w:t>other</w:t>
      </w:r>
      <w:r>
        <w:rPr>
          <w:rFonts w:ascii="Times New Roman" w:hAnsi="Times New Roman" w:cs="Times New Roman" w:hint="eastAsia"/>
          <w:sz w:val="24"/>
          <w:szCs w:val="24"/>
        </w:rPr>
        <w:t xml:space="preserve"> condition </w:t>
      </w:r>
      <w:r>
        <w:rPr>
          <w:rFonts w:ascii="Times New Roman" w:hAnsi="Times New Roman" w:cs="Times New Roman"/>
          <w:sz w:val="24"/>
          <w:szCs w:val="24"/>
        </w:rPr>
        <w:t>“</w:t>
      </w:r>
      <w:r w:rsidR="00D457DF">
        <w:rPr>
          <w:rFonts w:ascii="Times New Roman" w:hAnsi="Times New Roman" w:cs="Times New Roman"/>
          <w:noProof/>
          <w:position w:val="-10"/>
          <w:sz w:val="24"/>
          <w:szCs w:val="24"/>
          <w:lang w:eastAsia="en-US"/>
        </w:rPr>
        <w:drawing>
          <wp:inline distT="0" distB="0" distL="0" distR="0">
            <wp:extent cx="655320" cy="198120"/>
            <wp:effectExtent l="0" t="0" r="0" b="0"/>
            <wp:docPr id="1711" name="Picture 1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1"/>
                    <pic:cNvPicPr>
                      <a:picLocks noChangeAspect="1" noChangeArrowheads="1"/>
                    </pic:cNvPicPr>
                  </pic:nvPicPr>
                  <pic:blipFill>
                    <a:blip r:embed="rId2450" cstate="print">
                      <a:extLst>
                        <a:ext uri="{28A0092B-C50C-407E-A947-70E740481C1C}">
                          <a14:useLocalDpi xmlns:a14="http://schemas.microsoft.com/office/drawing/2010/main" val="0"/>
                        </a:ext>
                      </a:extLst>
                    </a:blip>
                    <a:srcRect/>
                    <a:stretch>
                      <a:fillRect/>
                    </a:stretch>
                  </pic:blipFill>
                  <pic:spPr bwMode="auto">
                    <a:xfrm>
                      <a:off x="0" y="0"/>
                      <a:ext cx="655320" cy="198120"/>
                    </a:xfrm>
                    <a:prstGeom prst="rect">
                      <a:avLst/>
                    </a:prstGeom>
                    <a:noFill/>
                    <a:ln>
                      <a:noFill/>
                    </a:ln>
                  </pic:spPr>
                </pic:pic>
              </a:graphicData>
            </a:graphic>
          </wp:inline>
        </w:drawing>
      </w:r>
      <w:r w:rsidRPr="00F10A43">
        <w:rPr>
          <w:rFonts w:ascii="Times New Roman" w:hAnsi="Times New Roman" w:cs="Times New Roman"/>
          <w:sz w:val="24"/>
          <w:szCs w:val="24"/>
        </w:rPr>
        <w:t>is a ring homomorphism</w:t>
      </w:r>
      <w:r>
        <w:rPr>
          <w:rFonts w:ascii="Times New Roman" w:hAnsi="Times New Roman" w:cs="Times New Roman" w:hint="eastAsia"/>
          <w:sz w:val="24"/>
          <w:szCs w:val="24"/>
        </w:rPr>
        <w:t>,</w:t>
      </w:r>
      <w:r>
        <w:rPr>
          <w:rFonts w:ascii="Times New Roman" w:hAnsi="Times New Roman" w:cs="Times New Roman"/>
          <w:sz w:val="24"/>
          <w:szCs w:val="24"/>
        </w:rPr>
        <w:t>”</w:t>
      </w:r>
      <w:r>
        <w:rPr>
          <w:rFonts w:ascii="Times New Roman" w:hAnsi="Times New Roman" w:cs="Times New Roman" w:hint="eastAsia"/>
          <w:sz w:val="24"/>
          <w:szCs w:val="24"/>
        </w:rPr>
        <w:t xml:space="preserve"> one can rephrase </w:t>
      </w:r>
      <w:r w:rsidR="00D457DF">
        <w:rPr>
          <w:rFonts w:ascii="Times New Roman" w:hAnsi="Times New Roman" w:cs="Times New Roman"/>
          <w:noProof/>
          <w:position w:val="-10"/>
          <w:sz w:val="24"/>
          <w:szCs w:val="24"/>
          <w:lang w:eastAsia="en-US"/>
        </w:rPr>
        <w:drawing>
          <wp:inline distT="0" distB="0" distL="0" distR="0">
            <wp:extent cx="350520" cy="198120"/>
            <wp:effectExtent l="0" t="0" r="0" b="0"/>
            <wp:docPr id="1712" name="Picture 17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2"/>
                    <pic:cNvPicPr>
                      <a:picLocks noChangeAspect="1" noChangeArrowheads="1"/>
                    </pic:cNvPicPr>
                  </pic:nvPicPr>
                  <pic:blipFill>
                    <a:blip r:embed="rId2449" cstate="print">
                      <a:extLst>
                        <a:ext uri="{28A0092B-C50C-407E-A947-70E740481C1C}">
                          <a14:useLocalDpi xmlns:a14="http://schemas.microsoft.com/office/drawing/2010/main" val="0"/>
                        </a:ext>
                      </a:extLst>
                    </a:blip>
                    <a:srcRect/>
                    <a:stretch>
                      <a:fillRect/>
                    </a:stretch>
                  </pic:blipFill>
                  <pic:spPr bwMode="auto">
                    <a:xfrm>
                      <a:off x="0" y="0"/>
                      <a:ext cx="350520" cy="198120"/>
                    </a:xfrm>
                    <a:prstGeom prst="rect">
                      <a:avLst/>
                    </a:prstGeom>
                    <a:noFill/>
                    <a:ln>
                      <a:noFill/>
                    </a:ln>
                  </pic:spPr>
                </pic:pic>
              </a:graphicData>
            </a:graphic>
          </wp:inline>
        </w:drawing>
      </w:r>
      <w:r>
        <w:rPr>
          <w:rFonts w:ascii="Times New Roman" w:hAnsi="Times New Roman" w:cs="Times New Roman" w:hint="eastAsia"/>
          <w:sz w:val="24"/>
          <w:szCs w:val="24"/>
        </w:rPr>
        <w:t>with</w:t>
      </w:r>
      <w:r w:rsidR="00D457DF">
        <w:rPr>
          <w:rFonts w:ascii="Times New Roman" w:hAnsi="Times New Roman" w:cs="Times New Roman"/>
          <w:noProof/>
          <w:position w:val="-10"/>
          <w:sz w:val="24"/>
          <w:szCs w:val="24"/>
          <w:lang w:eastAsia="en-US"/>
        </w:rPr>
        <w:drawing>
          <wp:inline distT="0" distB="0" distL="0" distR="0">
            <wp:extent cx="312420" cy="198120"/>
            <wp:effectExtent l="0" t="0" r="0" b="0"/>
            <wp:docPr id="1713" name="Picture 17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3"/>
                    <pic:cNvPicPr>
                      <a:picLocks noChangeAspect="1" noChangeArrowheads="1"/>
                    </pic:cNvPicPr>
                  </pic:nvPicPr>
                  <pic:blipFill>
                    <a:blip r:embed="rId2451" cstate="print">
                      <a:extLst>
                        <a:ext uri="{28A0092B-C50C-407E-A947-70E740481C1C}">
                          <a14:useLocalDpi xmlns:a14="http://schemas.microsoft.com/office/drawing/2010/main" val="0"/>
                        </a:ext>
                      </a:extLst>
                    </a:blip>
                    <a:srcRect/>
                    <a:stretch>
                      <a:fillRect/>
                    </a:stretch>
                  </pic:blipFill>
                  <pic:spPr bwMode="auto">
                    <a:xfrm>
                      <a:off x="0" y="0"/>
                      <a:ext cx="312420" cy="198120"/>
                    </a:xfrm>
                    <a:prstGeom prst="rect">
                      <a:avLst/>
                    </a:prstGeom>
                    <a:noFill/>
                    <a:ln>
                      <a:noFill/>
                    </a:ln>
                  </pic:spPr>
                </pic:pic>
              </a:graphicData>
            </a:graphic>
          </wp:inline>
        </w:drawing>
      </w:r>
      <w:r w:rsidR="00D457DF">
        <w:rPr>
          <w:rFonts w:ascii="Times New Roman" w:hAnsi="Times New Roman" w:cs="Times New Roman"/>
          <w:noProof/>
          <w:position w:val="-10"/>
          <w:sz w:val="24"/>
          <w:szCs w:val="24"/>
          <w:lang w:eastAsia="en-US"/>
        </w:rPr>
        <w:drawing>
          <wp:inline distT="0" distB="0" distL="0" distR="0">
            <wp:extent cx="312420" cy="198120"/>
            <wp:effectExtent l="0" t="0" r="0" b="0"/>
            <wp:docPr id="1714" name="Picture 17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4"/>
                    <pic:cNvPicPr>
                      <a:picLocks noChangeAspect="1" noChangeArrowheads="1"/>
                    </pic:cNvPicPr>
                  </pic:nvPicPr>
                  <pic:blipFill>
                    <a:blip r:embed="rId2452" cstate="print">
                      <a:extLst>
                        <a:ext uri="{28A0092B-C50C-407E-A947-70E740481C1C}">
                          <a14:useLocalDpi xmlns:a14="http://schemas.microsoft.com/office/drawing/2010/main" val="0"/>
                        </a:ext>
                      </a:extLst>
                    </a:blip>
                    <a:srcRect/>
                    <a:stretch>
                      <a:fillRect/>
                    </a:stretch>
                  </pic:blipFill>
                  <pic:spPr bwMode="auto">
                    <a:xfrm>
                      <a:off x="0" y="0"/>
                      <a:ext cx="312420" cy="198120"/>
                    </a:xfrm>
                    <a:prstGeom prst="rect">
                      <a:avLst/>
                    </a:prstGeom>
                    <a:noFill/>
                    <a:ln>
                      <a:noFill/>
                    </a:ln>
                  </pic:spPr>
                </pic:pic>
              </a:graphicData>
            </a:graphic>
          </wp:inline>
        </w:drawing>
      </w:r>
      <w:r>
        <w:rPr>
          <w:rFonts w:ascii="Times New Roman" w:hAnsi="Times New Roman" w:cs="Times New Roman" w:hint="eastAsia"/>
          <w:sz w:val="24"/>
          <w:szCs w:val="24"/>
        </w:rPr>
        <w:t xml:space="preserve">.  Using the condition </w:t>
      </w:r>
      <w:r>
        <w:rPr>
          <w:rFonts w:ascii="Times New Roman" w:hAnsi="Times New Roman" w:cs="Times New Roman"/>
          <w:sz w:val="24"/>
          <w:szCs w:val="24"/>
        </w:rPr>
        <w:t>“</w:t>
      </w:r>
      <w:r w:rsidR="00D457DF">
        <w:rPr>
          <w:rFonts w:ascii="Times New Roman" w:hAnsi="Times New Roman" w:cs="Times New Roman"/>
          <w:noProof/>
          <w:position w:val="-10"/>
          <w:sz w:val="24"/>
          <w:szCs w:val="24"/>
          <w:lang w:eastAsia="en-US"/>
        </w:rPr>
        <w:drawing>
          <wp:inline distT="0" distB="0" distL="0" distR="0">
            <wp:extent cx="1950720" cy="198120"/>
            <wp:effectExtent l="0" t="0" r="0" b="0"/>
            <wp:docPr id="1715" name="Picture 17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5"/>
                    <pic:cNvPicPr>
                      <a:picLocks noChangeAspect="1" noChangeArrowheads="1"/>
                    </pic:cNvPicPr>
                  </pic:nvPicPr>
                  <pic:blipFill>
                    <a:blip r:embed="rId2447" cstate="print">
                      <a:extLst>
                        <a:ext uri="{28A0092B-C50C-407E-A947-70E740481C1C}">
                          <a14:useLocalDpi xmlns:a14="http://schemas.microsoft.com/office/drawing/2010/main" val="0"/>
                        </a:ext>
                      </a:extLst>
                    </a:blip>
                    <a:srcRect/>
                    <a:stretch>
                      <a:fillRect/>
                    </a:stretch>
                  </pic:blipFill>
                  <pic:spPr bwMode="auto">
                    <a:xfrm>
                      <a:off x="0" y="0"/>
                      <a:ext cx="1950720" cy="198120"/>
                    </a:xfrm>
                    <a:prstGeom prst="rect">
                      <a:avLst/>
                    </a:prstGeom>
                    <a:noFill/>
                    <a:ln>
                      <a:noFill/>
                    </a:ln>
                  </pic:spPr>
                </pic:pic>
              </a:graphicData>
            </a:graphic>
          </wp:inline>
        </w:drawing>
      </w:r>
      <w:r>
        <w:rPr>
          <w:rFonts w:ascii="Times New Roman" w:hAnsi="Times New Roman" w:cs="Times New Roman"/>
          <w:sz w:val="24"/>
          <w:szCs w:val="24"/>
        </w:rPr>
        <w:t>”</w:t>
      </w:r>
      <w:r>
        <w:rPr>
          <w:rFonts w:ascii="Times New Roman" w:hAnsi="Times New Roman" w:cs="Times New Roman" w:hint="eastAsia"/>
          <w:sz w:val="24"/>
          <w:szCs w:val="24"/>
        </w:rPr>
        <w:t xml:space="preserve"> again, one can derive </w:t>
      </w:r>
      <w:r w:rsidR="00D457DF">
        <w:rPr>
          <w:rFonts w:ascii="Times New Roman" w:hAnsi="Times New Roman" w:cs="Times New Roman"/>
          <w:noProof/>
          <w:position w:val="-10"/>
          <w:sz w:val="24"/>
          <w:szCs w:val="24"/>
          <w:lang w:eastAsia="en-US"/>
        </w:rPr>
        <w:drawing>
          <wp:inline distT="0" distB="0" distL="0" distR="0">
            <wp:extent cx="312420" cy="198120"/>
            <wp:effectExtent l="0" t="0" r="0" b="0"/>
            <wp:docPr id="1716" name="Picture 17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6"/>
                    <pic:cNvPicPr>
                      <a:picLocks noChangeAspect="1" noChangeArrowheads="1"/>
                    </pic:cNvPicPr>
                  </pic:nvPicPr>
                  <pic:blipFill>
                    <a:blip r:embed="rId2453" cstate="print">
                      <a:extLst>
                        <a:ext uri="{28A0092B-C50C-407E-A947-70E740481C1C}">
                          <a14:useLocalDpi xmlns:a14="http://schemas.microsoft.com/office/drawing/2010/main" val="0"/>
                        </a:ext>
                      </a:extLst>
                    </a:blip>
                    <a:srcRect/>
                    <a:stretch>
                      <a:fillRect/>
                    </a:stretch>
                  </pic:blipFill>
                  <pic:spPr bwMode="auto">
                    <a:xfrm>
                      <a:off x="0" y="0"/>
                      <a:ext cx="312420" cy="198120"/>
                    </a:xfrm>
                    <a:prstGeom prst="rect">
                      <a:avLst/>
                    </a:prstGeom>
                    <a:noFill/>
                    <a:ln>
                      <a:noFill/>
                    </a:ln>
                  </pic:spPr>
                </pic:pic>
              </a:graphicData>
            </a:graphic>
          </wp:inline>
        </w:drawing>
      </w:r>
      <w:r w:rsidR="00D457DF">
        <w:rPr>
          <w:rFonts w:ascii="Times New Roman" w:hAnsi="Times New Roman" w:cs="Times New Roman"/>
          <w:noProof/>
          <w:position w:val="-10"/>
          <w:sz w:val="24"/>
          <w:szCs w:val="24"/>
          <w:lang w:eastAsia="en-US"/>
        </w:rPr>
        <w:drawing>
          <wp:inline distT="0" distB="0" distL="0" distR="0">
            <wp:extent cx="312420" cy="198120"/>
            <wp:effectExtent l="0" t="0" r="0" b="0"/>
            <wp:docPr id="1717" name="Picture 17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7"/>
                    <pic:cNvPicPr>
                      <a:picLocks noChangeAspect="1" noChangeArrowheads="1"/>
                    </pic:cNvPicPr>
                  </pic:nvPicPr>
                  <pic:blipFill>
                    <a:blip r:embed="rId2454" cstate="print">
                      <a:extLst>
                        <a:ext uri="{28A0092B-C50C-407E-A947-70E740481C1C}">
                          <a14:useLocalDpi xmlns:a14="http://schemas.microsoft.com/office/drawing/2010/main" val="0"/>
                        </a:ext>
                      </a:extLst>
                    </a:blip>
                    <a:srcRect/>
                    <a:stretch>
                      <a:fillRect/>
                    </a:stretch>
                  </pic:blipFill>
                  <pic:spPr bwMode="auto">
                    <a:xfrm>
                      <a:off x="0" y="0"/>
                      <a:ext cx="312420" cy="198120"/>
                    </a:xfrm>
                    <a:prstGeom prst="rect">
                      <a:avLst/>
                    </a:prstGeom>
                    <a:noFill/>
                    <a:ln>
                      <a:noFill/>
                    </a:ln>
                  </pic:spPr>
                </pic:pic>
              </a:graphicData>
            </a:graphic>
          </wp:inline>
        </w:drawing>
      </w:r>
      <w:r w:rsidRPr="00E76EE0">
        <w:rPr>
          <w:rFonts w:ascii="Times New Roman" w:hAnsi="Times New Roman" w:cs="Times New Roman"/>
          <w:sz w:val="24"/>
          <w:szCs w:val="24"/>
        </w:rPr>
        <w:t>=</w:t>
      </w:r>
      <w:r w:rsidR="00D457DF">
        <w:rPr>
          <w:rFonts w:ascii="Times New Roman" w:hAnsi="Times New Roman" w:cs="Times New Roman"/>
          <w:noProof/>
          <w:position w:val="-10"/>
          <w:sz w:val="24"/>
          <w:szCs w:val="24"/>
          <w:lang w:eastAsia="en-US"/>
        </w:rPr>
        <w:drawing>
          <wp:inline distT="0" distB="0" distL="0" distR="0">
            <wp:extent cx="441960" cy="198120"/>
            <wp:effectExtent l="0" t="0" r="0" b="0"/>
            <wp:docPr id="1718" name="Picture 17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8"/>
                    <pic:cNvPicPr>
                      <a:picLocks noChangeAspect="1" noChangeArrowheads="1"/>
                    </pic:cNvPicPr>
                  </pic:nvPicPr>
                  <pic:blipFill>
                    <a:blip r:embed="rId2455" cstate="print">
                      <a:extLst>
                        <a:ext uri="{28A0092B-C50C-407E-A947-70E740481C1C}">
                          <a14:useLocalDpi xmlns:a14="http://schemas.microsoft.com/office/drawing/2010/main" val="0"/>
                        </a:ext>
                      </a:extLst>
                    </a:blip>
                    <a:srcRect/>
                    <a:stretch>
                      <a:fillRect/>
                    </a:stretch>
                  </pic:blipFill>
                  <pic:spPr bwMode="auto">
                    <a:xfrm>
                      <a:off x="0" y="0"/>
                      <a:ext cx="441960" cy="198120"/>
                    </a:xfrm>
                    <a:prstGeom prst="rect">
                      <a:avLst/>
                    </a:prstGeom>
                    <a:noFill/>
                    <a:ln>
                      <a:noFill/>
                    </a:ln>
                  </pic:spPr>
                </pic:pic>
              </a:graphicData>
            </a:graphic>
          </wp:inline>
        </w:drawing>
      </w:r>
      <w:r w:rsidR="00D457DF">
        <w:rPr>
          <w:rFonts w:ascii="Times New Roman" w:hAnsi="Times New Roman" w:cs="Times New Roman"/>
          <w:noProof/>
          <w:position w:val="-10"/>
          <w:sz w:val="24"/>
          <w:szCs w:val="24"/>
          <w:lang w:eastAsia="en-US"/>
        </w:rPr>
        <w:drawing>
          <wp:inline distT="0" distB="0" distL="0" distR="0">
            <wp:extent cx="441960" cy="198120"/>
            <wp:effectExtent l="0" t="0" r="0" b="0"/>
            <wp:docPr id="1719" name="Picture 17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9"/>
                    <pic:cNvPicPr>
                      <a:picLocks noChangeAspect="1" noChangeArrowheads="1"/>
                    </pic:cNvPicPr>
                  </pic:nvPicPr>
                  <pic:blipFill>
                    <a:blip r:embed="rId2456" cstate="print">
                      <a:extLst>
                        <a:ext uri="{28A0092B-C50C-407E-A947-70E740481C1C}">
                          <a14:useLocalDpi xmlns:a14="http://schemas.microsoft.com/office/drawing/2010/main" val="0"/>
                        </a:ext>
                      </a:extLst>
                    </a:blip>
                    <a:srcRect/>
                    <a:stretch>
                      <a:fillRect/>
                    </a:stretch>
                  </pic:blipFill>
                  <pic:spPr bwMode="auto">
                    <a:xfrm>
                      <a:off x="0" y="0"/>
                      <a:ext cx="441960" cy="198120"/>
                    </a:xfrm>
                    <a:prstGeom prst="rect">
                      <a:avLst/>
                    </a:prstGeom>
                    <a:noFill/>
                    <a:ln>
                      <a:noFill/>
                    </a:ln>
                  </pic:spPr>
                </pic:pic>
              </a:graphicData>
            </a:graphic>
          </wp:inline>
        </w:drawing>
      </w:r>
      <w:r>
        <w:rPr>
          <w:rFonts w:ascii="Times New Roman" w:hAnsi="Times New Roman" w:cs="Times New Roman" w:hint="eastAsia"/>
          <w:sz w:val="24"/>
          <w:szCs w:val="24"/>
        </w:rPr>
        <w:t xml:space="preserve"> to conclude that </w:t>
      </w:r>
      <w:r w:rsidR="00D457DF">
        <w:rPr>
          <w:rFonts w:ascii="Times New Roman" w:hAnsi="Times New Roman" w:cs="Times New Roman"/>
          <w:noProof/>
          <w:position w:val="-10"/>
          <w:sz w:val="24"/>
          <w:szCs w:val="24"/>
          <w:lang w:eastAsia="en-US"/>
        </w:rPr>
        <w:drawing>
          <wp:inline distT="0" distB="0" distL="0" distR="0">
            <wp:extent cx="601980" cy="198120"/>
            <wp:effectExtent l="0" t="0" r="7620" b="0"/>
            <wp:docPr id="1720" name="Picture 17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0"/>
                    <pic:cNvPicPr>
                      <a:picLocks noChangeAspect="1" noChangeArrowheads="1"/>
                    </pic:cNvPicPr>
                  </pic:nvPicPr>
                  <pic:blipFill>
                    <a:blip r:embed="rId2445" cstate="print">
                      <a:extLst>
                        <a:ext uri="{28A0092B-C50C-407E-A947-70E740481C1C}">
                          <a14:useLocalDpi xmlns:a14="http://schemas.microsoft.com/office/drawing/2010/main" val="0"/>
                        </a:ext>
                      </a:extLst>
                    </a:blip>
                    <a:srcRect/>
                    <a:stretch>
                      <a:fillRect/>
                    </a:stretch>
                  </pic:blipFill>
                  <pic:spPr bwMode="auto">
                    <a:xfrm>
                      <a:off x="0" y="0"/>
                      <a:ext cx="601980" cy="198120"/>
                    </a:xfrm>
                    <a:prstGeom prst="rect">
                      <a:avLst/>
                    </a:prstGeom>
                    <a:noFill/>
                    <a:ln>
                      <a:noFill/>
                    </a:ln>
                  </pic:spPr>
                </pic:pic>
              </a:graphicData>
            </a:graphic>
          </wp:inline>
        </w:drawing>
      </w:r>
      <w:r w:rsidRPr="00E76EE0">
        <w:rPr>
          <w:rFonts w:ascii="Times New Roman" w:hAnsi="Times New Roman" w:cs="Times New Roman"/>
          <w:sz w:val="24"/>
          <w:szCs w:val="24"/>
        </w:rPr>
        <w:t>=</w:t>
      </w:r>
      <w:r w:rsidR="00D457DF">
        <w:rPr>
          <w:rFonts w:ascii="Times New Roman" w:hAnsi="Times New Roman" w:cs="Times New Roman"/>
          <w:noProof/>
          <w:position w:val="-10"/>
          <w:sz w:val="24"/>
          <w:szCs w:val="24"/>
          <w:lang w:eastAsia="en-US"/>
        </w:rPr>
        <w:drawing>
          <wp:inline distT="0" distB="0" distL="0" distR="0">
            <wp:extent cx="441960" cy="198120"/>
            <wp:effectExtent l="0" t="0" r="0" b="0"/>
            <wp:docPr id="1721" name="Picture 17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1"/>
                    <pic:cNvPicPr>
                      <a:picLocks noChangeAspect="1" noChangeArrowheads="1"/>
                    </pic:cNvPicPr>
                  </pic:nvPicPr>
                  <pic:blipFill>
                    <a:blip r:embed="rId2455" cstate="print">
                      <a:extLst>
                        <a:ext uri="{28A0092B-C50C-407E-A947-70E740481C1C}">
                          <a14:useLocalDpi xmlns:a14="http://schemas.microsoft.com/office/drawing/2010/main" val="0"/>
                        </a:ext>
                      </a:extLst>
                    </a:blip>
                    <a:srcRect/>
                    <a:stretch>
                      <a:fillRect/>
                    </a:stretch>
                  </pic:blipFill>
                  <pic:spPr bwMode="auto">
                    <a:xfrm>
                      <a:off x="0" y="0"/>
                      <a:ext cx="441960" cy="198120"/>
                    </a:xfrm>
                    <a:prstGeom prst="rect">
                      <a:avLst/>
                    </a:prstGeom>
                    <a:noFill/>
                    <a:ln>
                      <a:noFill/>
                    </a:ln>
                  </pic:spPr>
                </pic:pic>
              </a:graphicData>
            </a:graphic>
          </wp:inline>
        </w:drawing>
      </w:r>
      <w:r w:rsidR="00D457DF">
        <w:rPr>
          <w:rFonts w:ascii="Times New Roman" w:hAnsi="Times New Roman" w:cs="Times New Roman"/>
          <w:noProof/>
          <w:position w:val="-10"/>
          <w:sz w:val="24"/>
          <w:szCs w:val="24"/>
          <w:lang w:eastAsia="en-US"/>
        </w:rPr>
        <w:drawing>
          <wp:inline distT="0" distB="0" distL="0" distR="0">
            <wp:extent cx="441960" cy="198120"/>
            <wp:effectExtent l="0" t="0" r="0" b="0"/>
            <wp:docPr id="1722" name="Picture 17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2"/>
                    <pic:cNvPicPr>
                      <a:picLocks noChangeAspect="1" noChangeArrowheads="1"/>
                    </pic:cNvPicPr>
                  </pic:nvPicPr>
                  <pic:blipFill>
                    <a:blip r:embed="rId2456" cstate="print">
                      <a:extLst>
                        <a:ext uri="{28A0092B-C50C-407E-A947-70E740481C1C}">
                          <a14:useLocalDpi xmlns:a14="http://schemas.microsoft.com/office/drawing/2010/main" val="0"/>
                        </a:ext>
                      </a:extLst>
                    </a:blip>
                    <a:srcRect/>
                    <a:stretch>
                      <a:fillRect/>
                    </a:stretch>
                  </pic:blipFill>
                  <pic:spPr bwMode="auto">
                    <a:xfrm>
                      <a:off x="0" y="0"/>
                      <a:ext cx="441960" cy="198120"/>
                    </a:xfrm>
                    <a:prstGeom prst="rect">
                      <a:avLst/>
                    </a:prstGeom>
                    <a:noFill/>
                    <a:ln>
                      <a:noFill/>
                    </a:ln>
                  </pic:spPr>
                </pic:pic>
              </a:graphicData>
            </a:graphic>
          </wp:inline>
        </w:drawing>
      </w:r>
      <w:r>
        <w:rPr>
          <w:rFonts w:ascii="Times New Roman" w:hAnsi="Times New Roman" w:cs="Times New Roman" w:hint="eastAsia"/>
          <w:sz w:val="24"/>
          <w:szCs w:val="24"/>
        </w:rPr>
        <w:t>.  T</w:t>
      </w:r>
      <w:r w:rsidR="005124CE">
        <w:rPr>
          <w:rFonts w:ascii="Times New Roman" w:hAnsi="Times New Roman" w:cs="Times New Roman" w:hint="eastAsia"/>
          <w:sz w:val="24"/>
          <w:szCs w:val="24"/>
        </w:rPr>
        <w:t xml:space="preserve">he following is </w:t>
      </w:r>
      <w:r w:rsidR="002560AE">
        <w:rPr>
          <w:rFonts w:ascii="Times New Roman" w:hAnsi="Times New Roman" w:cs="Times New Roman" w:hint="eastAsia"/>
          <w:sz w:val="24"/>
          <w:szCs w:val="24"/>
        </w:rPr>
        <w:t>Savanna</w:t>
      </w:r>
      <w:r w:rsidR="005124CE">
        <w:rPr>
          <w:rFonts w:ascii="Times New Roman" w:hAnsi="Times New Roman" w:cs="Times New Roman"/>
          <w:sz w:val="24"/>
          <w:szCs w:val="24"/>
        </w:rPr>
        <w:t>’</w:t>
      </w:r>
      <w:r w:rsidR="005124CE">
        <w:rPr>
          <w:rFonts w:ascii="Times New Roman" w:hAnsi="Times New Roman" w:cs="Times New Roman" w:hint="eastAsia"/>
          <w:sz w:val="24"/>
          <w:szCs w:val="24"/>
        </w:rPr>
        <w:t>s proof (F</w:t>
      </w:r>
      <w:r w:rsidR="005124CE">
        <w:rPr>
          <w:rFonts w:ascii="Times New Roman" w:hAnsi="Times New Roman" w:cs="Times New Roman"/>
          <w:sz w:val="24"/>
          <w:szCs w:val="24"/>
        </w:rPr>
        <w:t>i</w:t>
      </w:r>
      <w:r w:rsidR="005124CE">
        <w:rPr>
          <w:rFonts w:ascii="Times New Roman" w:hAnsi="Times New Roman" w:cs="Times New Roman" w:hint="eastAsia"/>
          <w:sz w:val="24"/>
          <w:szCs w:val="24"/>
        </w:rPr>
        <w:t>gure 5.</w:t>
      </w:r>
      <w:r w:rsidR="00F4169B">
        <w:rPr>
          <w:rFonts w:ascii="Times New Roman" w:hAnsi="Times New Roman" w:cs="Times New Roman" w:hint="eastAsia"/>
          <w:sz w:val="24"/>
          <w:szCs w:val="24"/>
        </w:rPr>
        <w:t>3</w:t>
      </w:r>
      <w:r w:rsidR="00D00220">
        <w:rPr>
          <w:rFonts w:ascii="Times New Roman" w:hAnsi="Times New Roman" w:cs="Times New Roman" w:hint="eastAsia"/>
          <w:sz w:val="24"/>
          <w:szCs w:val="24"/>
        </w:rPr>
        <w:t>6</w:t>
      </w:r>
      <w:r w:rsidR="005124CE">
        <w:rPr>
          <w:rFonts w:ascii="Times New Roman" w:hAnsi="Times New Roman" w:cs="Times New Roman" w:hint="eastAsia"/>
          <w:sz w:val="24"/>
          <w:szCs w:val="24"/>
        </w:rPr>
        <w:t>).</w:t>
      </w:r>
    </w:p>
    <w:p w:rsidR="00B71797" w:rsidRPr="004D4934" w:rsidRDefault="00B71797" w:rsidP="00B71797">
      <w:pPr>
        <w:spacing w:after="0" w:line="480" w:lineRule="auto"/>
        <w:rPr>
          <w:rFonts w:ascii="Times New Roman" w:hAnsi="Times New Roman" w:cs="Times New Roman"/>
          <w:sz w:val="24"/>
          <w:szCs w:val="24"/>
        </w:rPr>
      </w:pPr>
      <w:r w:rsidRPr="00561BA9">
        <w:rPr>
          <w:rFonts w:ascii="Times New Roman" w:hAnsi="Times New Roman" w:cs="Times New Roman"/>
          <w:noProof/>
          <w:sz w:val="24"/>
          <w:szCs w:val="24"/>
          <w:bdr w:val="single" w:sz="4" w:space="0" w:color="auto"/>
          <w:lang w:eastAsia="en-US"/>
        </w:rPr>
        <w:drawing>
          <wp:inline distT="0" distB="0" distL="0" distR="0" wp14:anchorId="4CB3EBFB" wp14:editId="2D70D2BA">
            <wp:extent cx="5391150" cy="1270442"/>
            <wp:effectExtent l="0" t="0" r="0" b="6350"/>
            <wp:docPr id="899" name="Picture 8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9"/>
                    <pic:cNvPicPr>
                      <a:picLocks noChangeAspect="1" noChangeArrowheads="1"/>
                    </pic:cNvPicPr>
                  </pic:nvPicPr>
                  <pic:blipFill>
                    <a:blip r:embed="rId2457">
                      <a:extLst>
                        <a:ext uri="{28A0092B-C50C-407E-A947-70E740481C1C}">
                          <a14:useLocalDpi xmlns:a14="http://schemas.microsoft.com/office/drawing/2010/main" val="0"/>
                        </a:ext>
                      </a:extLst>
                    </a:blip>
                    <a:srcRect/>
                    <a:stretch>
                      <a:fillRect/>
                    </a:stretch>
                  </pic:blipFill>
                  <pic:spPr bwMode="auto">
                    <a:xfrm>
                      <a:off x="0" y="0"/>
                      <a:ext cx="5392263" cy="1270704"/>
                    </a:xfrm>
                    <a:prstGeom prst="rect">
                      <a:avLst/>
                    </a:prstGeom>
                    <a:noFill/>
                    <a:ln>
                      <a:noFill/>
                    </a:ln>
                  </pic:spPr>
                </pic:pic>
              </a:graphicData>
            </a:graphic>
          </wp:inline>
        </w:drawing>
      </w:r>
    </w:p>
    <w:p w:rsidR="00671E24" w:rsidRDefault="00B71797" w:rsidP="00160C4A">
      <w:pPr>
        <w:spacing w:after="0" w:line="480" w:lineRule="auto"/>
        <w:jc w:val="center"/>
        <w:rPr>
          <w:rFonts w:ascii="Times New Roman" w:hAnsi="Times New Roman" w:cs="Times New Roman"/>
          <w:sz w:val="24"/>
          <w:szCs w:val="24"/>
        </w:rPr>
      </w:pPr>
      <w:r w:rsidRPr="00160C4A">
        <w:rPr>
          <w:rFonts w:ascii="Times New Roman" w:hAnsi="Times New Roman" w:cs="Times New Roman" w:hint="eastAsia"/>
          <w:i/>
          <w:sz w:val="24"/>
          <w:szCs w:val="24"/>
        </w:rPr>
        <w:t xml:space="preserve">Figure </w:t>
      </w:r>
      <w:r w:rsidRPr="00887ECB">
        <w:rPr>
          <w:rFonts w:ascii="Times New Roman" w:hAnsi="Times New Roman" w:cs="Times New Roman" w:hint="eastAsia"/>
          <w:i/>
          <w:sz w:val="24"/>
          <w:szCs w:val="24"/>
        </w:rPr>
        <w:t>5.</w:t>
      </w:r>
      <w:r w:rsidR="005124CE" w:rsidRPr="00887ECB">
        <w:rPr>
          <w:rFonts w:ascii="Times New Roman" w:hAnsi="Times New Roman" w:cs="Times New Roman" w:hint="eastAsia"/>
          <w:i/>
          <w:sz w:val="24"/>
          <w:szCs w:val="24"/>
        </w:rPr>
        <w:t>3</w:t>
      </w:r>
      <w:r w:rsidR="00D00220" w:rsidRPr="00887ECB">
        <w:rPr>
          <w:rFonts w:ascii="Times New Roman" w:hAnsi="Times New Roman" w:cs="Times New Roman" w:hint="eastAsia"/>
          <w:i/>
          <w:sz w:val="24"/>
          <w:szCs w:val="24"/>
        </w:rPr>
        <w:t>6</w:t>
      </w:r>
      <w:r w:rsidR="00D00220">
        <w:rPr>
          <w:rFonts w:ascii="Times New Roman" w:hAnsi="Times New Roman" w:cs="Times New Roman" w:hint="eastAsia"/>
          <w:sz w:val="24"/>
          <w:szCs w:val="24"/>
        </w:rPr>
        <w:t>.</w:t>
      </w:r>
      <w:r>
        <w:rPr>
          <w:rFonts w:ascii="Times New Roman" w:hAnsi="Times New Roman" w:cs="Times New Roman" w:hint="eastAsia"/>
          <w:sz w:val="24"/>
          <w:szCs w:val="24"/>
        </w:rPr>
        <w:t xml:space="preserve"> </w:t>
      </w:r>
      <w:r w:rsidR="002560AE">
        <w:rPr>
          <w:rFonts w:ascii="Times New Roman" w:hAnsi="Times New Roman" w:cs="Times New Roman" w:hint="eastAsia"/>
          <w:sz w:val="24"/>
          <w:szCs w:val="24"/>
        </w:rPr>
        <w:t>Savanna</w:t>
      </w:r>
      <w:r w:rsidR="005124CE">
        <w:rPr>
          <w:rFonts w:ascii="Times New Roman" w:hAnsi="Times New Roman" w:cs="Times New Roman"/>
          <w:sz w:val="24"/>
          <w:szCs w:val="24"/>
        </w:rPr>
        <w:t>’</w:t>
      </w:r>
      <w:r>
        <w:rPr>
          <w:rFonts w:ascii="Times New Roman" w:hAnsi="Times New Roman" w:cs="Times New Roman" w:hint="eastAsia"/>
          <w:sz w:val="24"/>
          <w:szCs w:val="24"/>
        </w:rPr>
        <w:t xml:space="preserve">s </w:t>
      </w:r>
      <w:r w:rsidR="00D00220">
        <w:rPr>
          <w:rFonts w:ascii="Times New Roman" w:hAnsi="Times New Roman" w:cs="Times New Roman" w:hint="eastAsia"/>
          <w:sz w:val="24"/>
          <w:szCs w:val="24"/>
        </w:rPr>
        <w:t>P</w:t>
      </w:r>
      <w:r>
        <w:rPr>
          <w:rFonts w:ascii="Times New Roman" w:hAnsi="Times New Roman" w:cs="Times New Roman" w:hint="eastAsia"/>
          <w:sz w:val="24"/>
          <w:szCs w:val="24"/>
        </w:rPr>
        <w:t>roof</w:t>
      </w:r>
      <w:r w:rsidR="00160C4A">
        <w:rPr>
          <w:rFonts w:ascii="Times New Roman" w:hAnsi="Times New Roman" w:cs="Times New Roman" w:hint="eastAsia"/>
          <w:sz w:val="24"/>
          <w:szCs w:val="24"/>
        </w:rPr>
        <w:t>.</w:t>
      </w:r>
    </w:p>
    <w:p w:rsidR="00332745" w:rsidRPr="0058612B" w:rsidRDefault="002560AE" w:rsidP="0058612B">
      <w:pPr>
        <w:spacing w:after="0" w:line="480" w:lineRule="auto"/>
        <w:ind w:firstLine="720"/>
        <w:rPr>
          <w:rFonts w:ascii="Times New Roman" w:hAnsi="Times New Roman" w:cs="Times New Roman"/>
          <w:sz w:val="24"/>
          <w:szCs w:val="24"/>
        </w:rPr>
      </w:pPr>
      <w:r>
        <w:rPr>
          <w:rFonts w:ascii="Times New Roman" w:hAnsi="Times New Roman" w:cs="Times New Roman" w:hint="eastAsia"/>
          <w:sz w:val="24"/>
          <w:szCs w:val="24"/>
        </w:rPr>
        <w:t>Savanna</w:t>
      </w:r>
      <w:r w:rsidR="00293A22" w:rsidRPr="004D4934">
        <w:rPr>
          <w:rFonts w:ascii="Times New Roman" w:hAnsi="Times New Roman" w:cs="Times New Roman"/>
          <w:sz w:val="24"/>
          <w:szCs w:val="24"/>
        </w:rPr>
        <w:t xml:space="preserve"> </w:t>
      </w:r>
      <w:r w:rsidR="002F78D0" w:rsidRPr="004D4934">
        <w:rPr>
          <w:rFonts w:ascii="Times New Roman" w:hAnsi="Times New Roman" w:cs="Times New Roman"/>
          <w:sz w:val="24"/>
          <w:szCs w:val="24"/>
        </w:rPr>
        <w:t xml:space="preserve">was unable to prove the above </w:t>
      </w:r>
      <w:r w:rsidR="00176301">
        <w:rPr>
          <w:rFonts w:ascii="Times New Roman" w:hAnsi="Times New Roman" w:cs="Times New Roman" w:hint="eastAsia"/>
          <w:sz w:val="24"/>
          <w:szCs w:val="24"/>
        </w:rPr>
        <w:t>statement</w:t>
      </w:r>
      <w:r w:rsidR="002F78D0" w:rsidRPr="004D4934">
        <w:rPr>
          <w:rFonts w:ascii="Times New Roman" w:hAnsi="Times New Roman" w:cs="Times New Roman"/>
          <w:sz w:val="24"/>
          <w:szCs w:val="24"/>
        </w:rPr>
        <w:t xml:space="preserve"> mainly because she </w:t>
      </w:r>
      <w:r w:rsidR="00FA39A5">
        <w:rPr>
          <w:rFonts w:ascii="Times New Roman" w:hAnsi="Times New Roman" w:cs="Times New Roman" w:hint="eastAsia"/>
          <w:sz w:val="24"/>
          <w:szCs w:val="24"/>
        </w:rPr>
        <w:t>had</w:t>
      </w:r>
      <w:r w:rsidR="005015A0" w:rsidRPr="004D4934">
        <w:rPr>
          <w:rFonts w:ascii="Times New Roman" w:hAnsi="Times New Roman" w:cs="Times New Roman"/>
          <w:sz w:val="24"/>
          <w:szCs w:val="24"/>
        </w:rPr>
        <w:t xml:space="preserve"> not remember</w:t>
      </w:r>
      <w:r w:rsidR="00FA39A5">
        <w:rPr>
          <w:rFonts w:ascii="Times New Roman" w:hAnsi="Times New Roman" w:cs="Times New Roman" w:hint="eastAsia"/>
          <w:sz w:val="24"/>
          <w:szCs w:val="24"/>
        </w:rPr>
        <w:t>ed</w:t>
      </w:r>
      <w:r w:rsidR="002F78D0" w:rsidRPr="004D4934">
        <w:rPr>
          <w:rFonts w:ascii="Times New Roman" w:hAnsi="Times New Roman" w:cs="Times New Roman"/>
          <w:sz w:val="24"/>
          <w:szCs w:val="24"/>
        </w:rPr>
        <w:t xml:space="preserve"> the </w:t>
      </w:r>
      <w:r w:rsidR="00293A22" w:rsidRPr="004D4934">
        <w:rPr>
          <w:rFonts w:ascii="Times New Roman" w:hAnsi="Times New Roman" w:cs="Times New Roman"/>
          <w:sz w:val="24"/>
          <w:szCs w:val="24"/>
        </w:rPr>
        <w:t>definition of a ring homomorphism</w:t>
      </w:r>
      <w:r w:rsidR="00094DD0">
        <w:rPr>
          <w:rFonts w:ascii="Times New Roman" w:hAnsi="Times New Roman" w:cs="Times New Roman" w:hint="eastAsia"/>
          <w:sz w:val="24"/>
          <w:szCs w:val="24"/>
        </w:rPr>
        <w:t xml:space="preserve"> correctly</w:t>
      </w:r>
      <w:r w:rsidR="00293A22" w:rsidRPr="004D4934">
        <w:rPr>
          <w:rFonts w:ascii="Times New Roman" w:hAnsi="Times New Roman" w:cs="Times New Roman"/>
          <w:sz w:val="24"/>
          <w:szCs w:val="24"/>
        </w:rPr>
        <w:t xml:space="preserve">.  </w:t>
      </w:r>
      <w:r w:rsidR="00176301">
        <w:rPr>
          <w:rFonts w:ascii="Times New Roman" w:hAnsi="Times New Roman" w:cs="Times New Roman" w:hint="eastAsia"/>
          <w:sz w:val="24"/>
          <w:szCs w:val="24"/>
        </w:rPr>
        <w:t>S</w:t>
      </w:r>
      <w:r w:rsidR="00293A22" w:rsidRPr="004D4934">
        <w:rPr>
          <w:rFonts w:ascii="Times New Roman" w:hAnsi="Times New Roman" w:cs="Times New Roman"/>
          <w:sz w:val="24"/>
          <w:szCs w:val="24"/>
        </w:rPr>
        <w:t xml:space="preserve">he mistakenly </w:t>
      </w:r>
      <w:r w:rsidR="00094DD0">
        <w:rPr>
          <w:rFonts w:ascii="Times New Roman" w:hAnsi="Times New Roman" w:cs="Times New Roman" w:hint="eastAsia"/>
          <w:sz w:val="24"/>
          <w:szCs w:val="24"/>
        </w:rPr>
        <w:t>believed</w:t>
      </w:r>
      <w:r w:rsidR="00293A22" w:rsidRPr="004D4934">
        <w:rPr>
          <w:rFonts w:ascii="Times New Roman" w:hAnsi="Times New Roman" w:cs="Times New Roman"/>
          <w:sz w:val="24"/>
          <w:szCs w:val="24"/>
        </w:rPr>
        <w:t xml:space="preserve"> the definition of a ring homomorphism </w:t>
      </w:r>
      <w:r w:rsidR="00FA39A5">
        <w:rPr>
          <w:rFonts w:ascii="Times New Roman" w:hAnsi="Times New Roman" w:cs="Times New Roman" w:hint="eastAsia"/>
          <w:sz w:val="24"/>
          <w:szCs w:val="24"/>
        </w:rPr>
        <w:t>had to be</w:t>
      </w:r>
      <w:r w:rsidR="00293A22" w:rsidRPr="004D4934">
        <w:rPr>
          <w:rFonts w:ascii="Times New Roman" w:hAnsi="Times New Roman" w:cs="Times New Roman"/>
          <w:sz w:val="24"/>
          <w:szCs w:val="24"/>
        </w:rPr>
        <w:t xml:space="preserve"> </w:t>
      </w:r>
      <w:r w:rsidR="007744C4">
        <w:rPr>
          <w:rFonts w:ascii="Times New Roman" w:hAnsi="Times New Roman" w:cs="Times New Roman" w:hint="eastAsia"/>
          <w:sz w:val="24"/>
          <w:szCs w:val="24"/>
        </w:rPr>
        <w:t xml:space="preserve">a </w:t>
      </w:r>
      <w:r w:rsidR="007744C4">
        <w:rPr>
          <w:rFonts w:ascii="Times New Roman" w:hAnsi="Times New Roman" w:cs="Times New Roman"/>
          <w:sz w:val="24"/>
          <w:szCs w:val="24"/>
        </w:rPr>
        <w:t xml:space="preserve">one to one and </w:t>
      </w:r>
      <w:r w:rsidR="00293A22" w:rsidRPr="004D4934">
        <w:rPr>
          <w:rFonts w:ascii="Times New Roman" w:hAnsi="Times New Roman" w:cs="Times New Roman"/>
          <w:sz w:val="24"/>
          <w:szCs w:val="24"/>
        </w:rPr>
        <w:t>onto</w:t>
      </w:r>
      <w:r w:rsidR="007744C4">
        <w:rPr>
          <w:rFonts w:ascii="Times New Roman" w:hAnsi="Times New Roman" w:cs="Times New Roman" w:hint="eastAsia"/>
          <w:sz w:val="24"/>
          <w:szCs w:val="24"/>
        </w:rPr>
        <w:t xml:space="preserve"> function.  </w:t>
      </w:r>
      <w:r w:rsidR="00293A22" w:rsidRPr="004D4934">
        <w:rPr>
          <w:rFonts w:ascii="Times New Roman" w:hAnsi="Times New Roman" w:cs="Times New Roman"/>
          <w:sz w:val="24"/>
          <w:szCs w:val="24"/>
        </w:rPr>
        <w:t xml:space="preserve">In addition, she </w:t>
      </w:r>
      <w:r w:rsidR="007744C4">
        <w:rPr>
          <w:rFonts w:ascii="Times New Roman" w:hAnsi="Times New Roman" w:cs="Times New Roman" w:hint="eastAsia"/>
          <w:sz w:val="24"/>
          <w:szCs w:val="24"/>
        </w:rPr>
        <w:t>did not know</w:t>
      </w:r>
      <w:r w:rsidR="00293A22" w:rsidRPr="004D4934">
        <w:rPr>
          <w:rFonts w:ascii="Times New Roman" w:hAnsi="Times New Roman" w:cs="Times New Roman"/>
          <w:sz w:val="24"/>
          <w:szCs w:val="24"/>
        </w:rPr>
        <w:t xml:space="preserve"> how to show </w:t>
      </w:r>
      <w:r w:rsidR="007744C4">
        <w:rPr>
          <w:rFonts w:ascii="Times New Roman" w:hAnsi="Times New Roman" w:cs="Times New Roman" w:hint="eastAsia"/>
          <w:sz w:val="24"/>
          <w:szCs w:val="24"/>
        </w:rPr>
        <w:t>a function is one to one and onto.</w:t>
      </w:r>
      <w:r w:rsidR="00293A22" w:rsidRPr="004D4934">
        <w:rPr>
          <w:rFonts w:ascii="Times New Roman" w:hAnsi="Times New Roman" w:cs="Times New Roman"/>
          <w:sz w:val="24"/>
          <w:szCs w:val="24"/>
        </w:rPr>
        <w:t xml:space="preserve">  </w:t>
      </w:r>
      <w:r w:rsidR="00FA39A5">
        <w:rPr>
          <w:rFonts w:ascii="Times New Roman" w:hAnsi="Times New Roman" w:cs="Times New Roman" w:hint="eastAsia"/>
          <w:sz w:val="24"/>
          <w:szCs w:val="24"/>
        </w:rPr>
        <w:t>She lacked the knowledge of the basics of some concepts</w:t>
      </w:r>
      <w:r w:rsidR="00293A22" w:rsidRPr="004D4934">
        <w:rPr>
          <w:rFonts w:ascii="Times New Roman" w:hAnsi="Times New Roman" w:cs="Times New Roman"/>
          <w:sz w:val="24"/>
          <w:szCs w:val="24"/>
        </w:rPr>
        <w:t xml:space="preserve">.  </w:t>
      </w:r>
    </w:p>
    <w:p w:rsidR="00D37BC9" w:rsidRDefault="00D37BC9" w:rsidP="00D37BC9">
      <w:pPr>
        <w:spacing w:after="0" w:line="480" w:lineRule="auto"/>
        <w:rPr>
          <w:rFonts w:ascii="Times New Roman" w:hAnsi="Times New Roman" w:cs="Times New Roman"/>
          <w:b/>
          <w:sz w:val="24"/>
          <w:szCs w:val="24"/>
        </w:rPr>
      </w:pPr>
      <w:r>
        <w:rPr>
          <w:rFonts w:ascii="Times New Roman" w:hAnsi="Times New Roman" w:cs="Times New Roman" w:hint="eastAsia"/>
          <w:b/>
          <w:sz w:val="24"/>
          <w:szCs w:val="24"/>
        </w:rPr>
        <w:t>Example</w:t>
      </w:r>
      <w:r w:rsidRPr="00B8403D">
        <w:rPr>
          <w:rFonts w:ascii="Times New Roman" w:hAnsi="Times New Roman" w:cs="Times New Roman" w:hint="eastAsia"/>
          <w:b/>
          <w:sz w:val="24"/>
          <w:szCs w:val="24"/>
        </w:rPr>
        <w:t xml:space="preserve"> </w:t>
      </w:r>
      <w:r>
        <w:rPr>
          <w:rFonts w:ascii="Times New Roman" w:hAnsi="Times New Roman" w:cs="Times New Roman" w:hint="eastAsia"/>
          <w:b/>
          <w:sz w:val="24"/>
          <w:szCs w:val="24"/>
        </w:rPr>
        <w:t>2</w:t>
      </w:r>
      <w:r w:rsidR="00C60625">
        <w:rPr>
          <w:rFonts w:ascii="Times New Roman" w:hAnsi="Times New Roman" w:cs="Times New Roman" w:hint="eastAsia"/>
          <w:b/>
          <w:sz w:val="24"/>
          <w:szCs w:val="24"/>
        </w:rPr>
        <w:t>9</w:t>
      </w:r>
      <w:r w:rsidRPr="00B8403D">
        <w:rPr>
          <w:rFonts w:ascii="Times New Roman" w:hAnsi="Times New Roman" w:cs="Times New Roman" w:hint="eastAsia"/>
          <w:b/>
          <w:sz w:val="24"/>
          <w:szCs w:val="24"/>
        </w:rPr>
        <w:t xml:space="preserve"> </w:t>
      </w:r>
      <w:r>
        <w:rPr>
          <w:rFonts w:ascii="Times New Roman" w:hAnsi="Times New Roman" w:cs="Times New Roman"/>
          <w:b/>
          <w:sz w:val="24"/>
          <w:szCs w:val="24"/>
        </w:rPr>
        <w:t>Donald</w:t>
      </w:r>
      <w:r w:rsidRPr="00B8403D">
        <w:rPr>
          <w:rFonts w:ascii="Times New Roman" w:hAnsi="Times New Roman" w:cs="Times New Roman" w:hint="eastAsia"/>
          <w:b/>
          <w:sz w:val="24"/>
          <w:szCs w:val="24"/>
        </w:rPr>
        <w:t xml:space="preserve"> </w:t>
      </w:r>
      <w:r>
        <w:rPr>
          <w:rFonts w:ascii="Times New Roman" w:hAnsi="Times New Roman" w:cs="Times New Roman" w:hint="eastAsia"/>
          <w:b/>
          <w:sz w:val="24"/>
          <w:szCs w:val="24"/>
        </w:rPr>
        <w:t>(Topology)</w:t>
      </w:r>
    </w:p>
    <w:p w:rsidR="00D37BC9" w:rsidRPr="00432313" w:rsidRDefault="0050378E" w:rsidP="00D37BC9">
      <w:pPr>
        <w:spacing w:after="0" w:line="480" w:lineRule="auto"/>
        <w:rPr>
          <w:rFonts w:ascii="Times New Roman" w:hAnsi="Times New Roman" w:cs="Times New Roman"/>
          <w:sz w:val="24"/>
          <w:szCs w:val="24"/>
        </w:rPr>
      </w:pPr>
      <w:r>
        <w:rPr>
          <w:rFonts w:ascii="Times New Roman" w:hAnsi="Times New Roman" w:cs="Times New Roman"/>
          <w:noProof/>
          <w:sz w:val="24"/>
          <w:szCs w:val="24"/>
          <w:lang w:eastAsia="en-US"/>
        </w:rPr>
        <mc:AlternateContent>
          <mc:Choice Requires="wps">
            <w:drawing>
              <wp:anchor distT="0" distB="0" distL="114300" distR="114300" simplePos="0" relativeHeight="252342272" behindDoc="0" locked="0" layoutInCell="1" allowOverlap="1" wp14:anchorId="09EC1B2F" wp14:editId="41DB8E73">
                <wp:simplePos x="0" y="0"/>
                <wp:positionH relativeFrom="column">
                  <wp:posOffset>344170</wp:posOffset>
                </wp:positionH>
                <wp:positionV relativeFrom="paragraph">
                  <wp:posOffset>669925</wp:posOffset>
                </wp:positionV>
                <wp:extent cx="4940300" cy="906145"/>
                <wp:effectExtent l="0" t="0" r="12700" b="27305"/>
                <wp:wrapNone/>
                <wp:docPr id="1350" name="Rectangle 1350"/>
                <wp:cNvGraphicFramePr/>
                <a:graphic xmlns:a="http://schemas.openxmlformats.org/drawingml/2006/main">
                  <a:graphicData uri="http://schemas.microsoft.com/office/word/2010/wordprocessingShape">
                    <wps:wsp>
                      <wps:cNvSpPr/>
                      <wps:spPr>
                        <a:xfrm>
                          <a:off x="0" y="0"/>
                          <a:ext cx="4940300" cy="906145"/>
                        </a:xfrm>
                        <a:prstGeom prst="rect">
                          <a:avLst/>
                        </a:prstGeom>
                        <a:no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22E35FF" id="Rectangle 1350" o:spid="_x0000_s1026" style="position:absolute;margin-left:27.1pt;margin-top:52.75pt;width:389pt;height:71.35pt;z-index:2523422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" filled="f" strokecolor="#385d8a" strokeweight="2pt"/>
            </w:pict>
          </mc:Fallback>
        </mc:AlternateContent>
      </w:r>
      <w:r w:rsidR="00D37BC9">
        <w:rPr>
          <w:rFonts w:ascii="Times New Roman" w:hAnsi="Times New Roman" w:cs="Times New Roman" w:hint="eastAsia"/>
          <w:b/>
          <w:sz w:val="24"/>
          <w:szCs w:val="24"/>
        </w:rPr>
        <w:tab/>
      </w:r>
      <w:r w:rsidR="00D37BC9" w:rsidRPr="00877639">
        <w:rPr>
          <w:rFonts w:ascii="Times New Roman" w:hAnsi="Times New Roman" w:cs="Times New Roman" w:hint="eastAsia"/>
          <w:sz w:val="24"/>
          <w:szCs w:val="24"/>
        </w:rPr>
        <w:t>Donald</w:t>
      </w:r>
      <w:r w:rsidR="00D37BC9" w:rsidRPr="00877639">
        <w:rPr>
          <w:rFonts w:ascii="Times New Roman" w:hAnsi="Times New Roman" w:cs="Times New Roman"/>
          <w:sz w:val="24"/>
          <w:szCs w:val="24"/>
        </w:rPr>
        <w:t>’</w:t>
      </w:r>
      <w:r w:rsidR="00D37BC9" w:rsidRPr="00877639">
        <w:rPr>
          <w:rFonts w:ascii="Times New Roman" w:hAnsi="Times New Roman" w:cs="Times New Roman" w:hint="eastAsia"/>
          <w:sz w:val="24"/>
          <w:szCs w:val="24"/>
        </w:rPr>
        <w:t xml:space="preserve">s </w:t>
      </w:r>
      <w:r w:rsidR="00D37BC9">
        <w:rPr>
          <w:rFonts w:ascii="Times New Roman" w:hAnsi="Times New Roman" w:cs="Times New Roman" w:hint="eastAsia"/>
          <w:sz w:val="24"/>
          <w:szCs w:val="24"/>
        </w:rPr>
        <w:t>case was another example showing students</w:t>
      </w:r>
      <w:r w:rsidR="00D37BC9">
        <w:rPr>
          <w:rFonts w:ascii="Times New Roman" w:hAnsi="Times New Roman" w:cs="Times New Roman"/>
          <w:sz w:val="24"/>
          <w:szCs w:val="24"/>
        </w:rPr>
        <w:t>’</w:t>
      </w:r>
      <w:r w:rsidR="00D37BC9">
        <w:rPr>
          <w:rFonts w:ascii="Times New Roman" w:hAnsi="Times New Roman" w:cs="Times New Roman" w:hint="eastAsia"/>
          <w:sz w:val="24"/>
          <w:szCs w:val="24"/>
        </w:rPr>
        <w:t xml:space="preserve"> lack of knowledge gave a flaw to their proving arguments.  </w:t>
      </w:r>
    </w:p>
    <w:p w:rsidR="00D37BC9" w:rsidRPr="00C652DC" w:rsidRDefault="00D37BC9" w:rsidP="00D37BC9">
      <w:pPr>
        <w:spacing w:after="0" w:line="480" w:lineRule="auto"/>
        <w:ind w:firstLine="720"/>
        <w:rPr>
          <w:rFonts w:ascii="Times New Roman" w:hAnsi="Times New Roman" w:cs="Times New Roman"/>
          <w:sz w:val="24"/>
          <w:szCs w:val="24"/>
        </w:rPr>
      </w:pPr>
      <w:r w:rsidRPr="00C652DC">
        <w:rPr>
          <w:rFonts w:ascii="Times New Roman" w:hAnsi="Times New Roman" w:cs="Times New Roman"/>
          <w:sz w:val="24"/>
          <w:szCs w:val="24"/>
        </w:rPr>
        <w:t>Question [7] (Exam II)</w:t>
      </w:r>
    </w:p>
    <w:p w:rsidR="00D37BC9" w:rsidRDefault="00D37BC9" w:rsidP="00D37BC9">
      <w:pPr>
        <w:spacing w:after="0" w:line="240" w:lineRule="auto"/>
        <w:ind w:firstLine="720"/>
        <w:rPr>
          <w:rFonts w:ascii="Times New Roman" w:hAnsi="Times New Roman" w:cs="Times New Roman"/>
          <w:i/>
          <w:sz w:val="24"/>
          <w:szCs w:val="24"/>
        </w:rPr>
      </w:pPr>
      <w:r w:rsidRPr="00C652DC">
        <w:rPr>
          <w:rFonts w:ascii="Times New Roman" w:hAnsi="Times New Roman" w:cs="Times New Roman"/>
          <w:i/>
          <w:sz w:val="24"/>
          <w:szCs w:val="24"/>
        </w:rPr>
        <w:t xml:space="preserve">Let </w:t>
      </w:r>
      <w:r>
        <w:rPr>
          <w:rFonts w:ascii="Times New Roman" w:hAnsi="Times New Roman" w:cs="Times New Roman"/>
          <w:i/>
          <w:noProof/>
          <w:position w:val="-4"/>
          <w:sz w:val="24"/>
          <w:szCs w:val="24"/>
          <w:lang w:eastAsia="en-US"/>
        </w:rPr>
        <w:drawing>
          <wp:inline distT="0" distB="0" distL="0" distR="0" wp14:anchorId="7E6A50CB" wp14:editId="4FAA6F5C">
            <wp:extent cx="178435" cy="154305"/>
            <wp:effectExtent l="0" t="0" r="0" b="0"/>
            <wp:docPr id="1517" name="Picture 1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1"/>
                    <pic:cNvPicPr>
                      <a:picLocks noChangeAspect="1" noChangeArrowheads="1"/>
                    </pic:cNvPicPr>
                  </pic:nvPicPr>
                  <pic:blipFill>
                    <a:blip r:embed="rId2458" cstate="print">
                      <a:extLst>
                        <a:ext uri="{28A0092B-C50C-407E-A947-70E740481C1C}">
                          <a14:useLocalDpi xmlns:a14="http://schemas.microsoft.com/office/drawing/2010/main" val="0"/>
                        </a:ext>
                      </a:extLst>
                    </a:blip>
                    <a:srcRect/>
                    <a:stretch>
                      <a:fillRect/>
                    </a:stretch>
                  </pic:blipFill>
                  <pic:spPr bwMode="auto">
                    <a:xfrm>
                      <a:off x="0" y="0"/>
                      <a:ext cx="178435" cy="154305"/>
                    </a:xfrm>
                    <a:prstGeom prst="rect">
                      <a:avLst/>
                    </a:prstGeom>
                    <a:noFill/>
                    <a:ln>
                      <a:noFill/>
                    </a:ln>
                  </pic:spPr>
                </pic:pic>
              </a:graphicData>
            </a:graphic>
          </wp:inline>
        </w:drawing>
      </w:r>
      <w:r w:rsidRPr="00C652DC">
        <w:rPr>
          <w:rFonts w:ascii="Times New Roman" w:hAnsi="Times New Roman" w:cs="Times New Roman"/>
          <w:i/>
          <w:sz w:val="24"/>
          <w:szCs w:val="24"/>
        </w:rPr>
        <w:t xml:space="preserve">be a Hausdorff space.  Let </w:t>
      </w:r>
      <w:r>
        <w:rPr>
          <w:rFonts w:ascii="Times New Roman" w:hAnsi="Times New Roman" w:cs="Times New Roman"/>
          <w:i/>
          <w:noProof/>
          <w:position w:val="-12"/>
          <w:sz w:val="24"/>
          <w:szCs w:val="24"/>
          <w:lang w:eastAsia="en-US"/>
        </w:rPr>
        <w:drawing>
          <wp:inline distT="0" distB="0" distL="0" distR="0" wp14:anchorId="587F00C0" wp14:editId="1B4CA7E9">
            <wp:extent cx="807720" cy="237490"/>
            <wp:effectExtent l="0" t="0" r="0" b="0"/>
            <wp:docPr id="173" name="Pictur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2"/>
                    <pic:cNvPicPr>
                      <a:picLocks noChangeAspect="1" noChangeArrowheads="1"/>
                    </pic:cNvPicPr>
                  </pic:nvPicPr>
                  <pic:blipFill>
                    <a:blip r:embed="rId2459" cstate="print">
                      <a:extLst>
                        <a:ext uri="{28A0092B-C50C-407E-A947-70E740481C1C}">
                          <a14:useLocalDpi xmlns:a14="http://schemas.microsoft.com/office/drawing/2010/main" val="0"/>
                        </a:ext>
                      </a:extLst>
                    </a:blip>
                    <a:srcRect/>
                    <a:stretch>
                      <a:fillRect/>
                    </a:stretch>
                  </pic:blipFill>
                  <pic:spPr bwMode="auto">
                    <a:xfrm>
                      <a:off x="0" y="0"/>
                      <a:ext cx="807720" cy="237490"/>
                    </a:xfrm>
                    <a:prstGeom prst="rect">
                      <a:avLst/>
                    </a:prstGeom>
                    <a:noFill/>
                    <a:ln>
                      <a:noFill/>
                    </a:ln>
                  </pic:spPr>
                </pic:pic>
              </a:graphicData>
            </a:graphic>
          </wp:inline>
        </w:drawing>
      </w:r>
      <w:r w:rsidRPr="00C652DC">
        <w:rPr>
          <w:rFonts w:ascii="Times New Roman" w:hAnsi="Times New Roman" w:cs="Times New Roman"/>
          <w:i/>
          <w:sz w:val="24"/>
          <w:szCs w:val="24"/>
        </w:rPr>
        <w:t xml:space="preserve">be a sequence in X converging </w:t>
      </w:r>
    </w:p>
    <w:p w:rsidR="00D37BC9" w:rsidRPr="000C5133" w:rsidRDefault="00D37BC9" w:rsidP="000C5133">
      <w:pPr>
        <w:spacing w:after="0" w:line="240" w:lineRule="auto"/>
        <w:ind w:firstLine="720"/>
        <w:rPr>
          <w:rFonts w:ascii="Times New Roman" w:hAnsi="Times New Roman" w:cs="Times New Roman"/>
          <w:i/>
          <w:sz w:val="24"/>
          <w:szCs w:val="24"/>
        </w:rPr>
      </w:pPr>
      <w:r w:rsidRPr="00C652DC">
        <w:rPr>
          <w:rFonts w:ascii="Times New Roman" w:hAnsi="Times New Roman" w:cs="Times New Roman"/>
          <w:i/>
          <w:sz w:val="24"/>
          <w:szCs w:val="24"/>
        </w:rPr>
        <w:t>to a point</w:t>
      </w:r>
      <w:r>
        <w:rPr>
          <w:rFonts w:ascii="Times New Roman" w:hAnsi="Times New Roman" w:cs="Times New Roman"/>
          <w:i/>
          <w:noProof/>
          <w:position w:val="-12"/>
          <w:sz w:val="24"/>
          <w:szCs w:val="24"/>
          <w:lang w:eastAsia="en-US"/>
        </w:rPr>
        <w:drawing>
          <wp:inline distT="0" distB="0" distL="0" distR="0" wp14:anchorId="345169C3" wp14:editId="32532420">
            <wp:extent cx="154305" cy="237490"/>
            <wp:effectExtent l="0" t="0" r="0" b="0"/>
            <wp:docPr id="174" name="Picture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3"/>
                    <pic:cNvPicPr>
                      <a:picLocks noChangeAspect="1" noChangeArrowheads="1"/>
                    </pic:cNvPicPr>
                  </pic:nvPicPr>
                  <pic:blipFill>
                    <a:blip r:embed="rId429" cstate="print">
                      <a:extLst>
                        <a:ext uri="{28A0092B-C50C-407E-A947-70E740481C1C}">
                          <a14:useLocalDpi xmlns:a14="http://schemas.microsoft.com/office/drawing/2010/main" val="0"/>
                        </a:ext>
                      </a:extLst>
                    </a:blip>
                    <a:srcRect/>
                    <a:stretch>
                      <a:fillRect/>
                    </a:stretch>
                  </pic:blipFill>
                  <pic:spPr bwMode="auto">
                    <a:xfrm>
                      <a:off x="0" y="0"/>
                      <a:ext cx="154305" cy="237490"/>
                    </a:xfrm>
                    <a:prstGeom prst="rect">
                      <a:avLst/>
                    </a:prstGeom>
                    <a:noFill/>
                    <a:ln>
                      <a:noFill/>
                    </a:ln>
                  </pic:spPr>
                </pic:pic>
              </a:graphicData>
            </a:graphic>
          </wp:inline>
        </w:drawing>
      </w:r>
      <w:r w:rsidRPr="00C652DC">
        <w:rPr>
          <w:rFonts w:ascii="Times New Roman" w:hAnsi="Times New Roman" w:cs="Times New Roman"/>
          <w:i/>
          <w:sz w:val="24"/>
          <w:szCs w:val="24"/>
        </w:rPr>
        <w:t xml:space="preserve">. Prove that the set </w:t>
      </w:r>
      <w:r>
        <w:rPr>
          <w:rFonts w:ascii="Times New Roman" w:hAnsi="Times New Roman" w:cs="Times New Roman"/>
          <w:i/>
          <w:noProof/>
          <w:position w:val="-12"/>
          <w:sz w:val="24"/>
          <w:szCs w:val="24"/>
          <w:lang w:eastAsia="en-US"/>
        </w:rPr>
        <w:drawing>
          <wp:inline distT="0" distB="0" distL="0" distR="0" wp14:anchorId="3A9DB006" wp14:editId="4E76AC32">
            <wp:extent cx="1353820" cy="237490"/>
            <wp:effectExtent l="0" t="0" r="0" b="0"/>
            <wp:docPr id="175" name="Picture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4"/>
                    <pic:cNvPicPr>
                      <a:picLocks noChangeAspect="1" noChangeArrowheads="1"/>
                    </pic:cNvPicPr>
                  </pic:nvPicPr>
                  <pic:blipFill>
                    <a:blip r:embed="rId2460" cstate="print">
                      <a:extLst>
                        <a:ext uri="{28A0092B-C50C-407E-A947-70E740481C1C}">
                          <a14:useLocalDpi xmlns:a14="http://schemas.microsoft.com/office/drawing/2010/main" val="0"/>
                        </a:ext>
                      </a:extLst>
                    </a:blip>
                    <a:srcRect/>
                    <a:stretch>
                      <a:fillRect/>
                    </a:stretch>
                  </pic:blipFill>
                  <pic:spPr bwMode="auto">
                    <a:xfrm>
                      <a:off x="0" y="0"/>
                      <a:ext cx="1353820" cy="237490"/>
                    </a:xfrm>
                    <a:prstGeom prst="rect">
                      <a:avLst/>
                    </a:prstGeom>
                    <a:noFill/>
                    <a:ln>
                      <a:noFill/>
                    </a:ln>
                  </pic:spPr>
                </pic:pic>
              </a:graphicData>
            </a:graphic>
          </wp:inline>
        </w:drawing>
      </w:r>
      <w:r w:rsidRPr="00C652DC">
        <w:rPr>
          <w:rFonts w:ascii="Times New Roman" w:hAnsi="Times New Roman" w:cs="Times New Roman"/>
          <w:i/>
          <w:sz w:val="24"/>
          <w:szCs w:val="24"/>
        </w:rPr>
        <w:t>is compact.</w:t>
      </w:r>
    </w:p>
    <w:p w:rsidR="00D37BC9" w:rsidRPr="004C47D5" w:rsidRDefault="00D37BC9" w:rsidP="00D37BC9">
      <w:pPr>
        <w:spacing w:after="0" w:line="480" w:lineRule="auto"/>
        <w:rPr>
          <w:rFonts w:ascii="Times New Roman" w:hAnsi="Times New Roman" w:cs="Times New Roman"/>
          <w:sz w:val="24"/>
          <w:szCs w:val="24"/>
        </w:rPr>
      </w:pPr>
      <w:r>
        <w:rPr>
          <w:rFonts w:ascii="Times New Roman" w:hAnsi="Times New Roman" w:cs="Times New Roman" w:hint="eastAsia"/>
          <w:sz w:val="24"/>
          <w:szCs w:val="24"/>
        </w:rPr>
        <w:tab/>
        <w:t>Table 5.</w:t>
      </w:r>
      <w:r w:rsidR="00F84361">
        <w:rPr>
          <w:rFonts w:ascii="Times New Roman" w:hAnsi="Times New Roman" w:cs="Times New Roman" w:hint="eastAsia"/>
          <w:sz w:val="24"/>
          <w:szCs w:val="24"/>
        </w:rPr>
        <w:t>3</w:t>
      </w:r>
      <w:r w:rsidR="00C301CD">
        <w:rPr>
          <w:rFonts w:ascii="Times New Roman" w:hAnsi="Times New Roman" w:cs="Times New Roman" w:hint="eastAsia"/>
          <w:sz w:val="24"/>
          <w:szCs w:val="24"/>
        </w:rPr>
        <w:t>0</w:t>
      </w:r>
      <w:r w:rsidR="005F1DF3">
        <w:rPr>
          <w:rFonts w:ascii="Times New Roman" w:hAnsi="Times New Roman" w:cs="Times New Roman" w:hint="eastAsia"/>
          <w:sz w:val="24"/>
          <w:szCs w:val="24"/>
        </w:rPr>
        <w:t xml:space="preserve"> shows</w:t>
      </w:r>
      <w:r>
        <w:rPr>
          <w:rFonts w:ascii="Times New Roman" w:hAnsi="Times New Roman" w:cs="Times New Roman" w:hint="eastAsia"/>
          <w:sz w:val="24"/>
          <w:szCs w:val="24"/>
        </w:rPr>
        <w:t xml:space="preserve"> a possible proof for the given proof problem and shows where Matt had difficulties in the proof construction.  </w:t>
      </w:r>
    </w:p>
    <w:p w:rsidR="004C037F" w:rsidRDefault="00D37BC9" w:rsidP="004C037F">
      <w:pPr>
        <w:spacing w:after="0" w:line="480" w:lineRule="auto"/>
        <w:rPr>
          <w:rFonts w:ascii="Times New Roman" w:hAnsi="Times New Roman" w:cs="Times New Roman"/>
          <w:sz w:val="24"/>
          <w:szCs w:val="24"/>
        </w:rPr>
      </w:pPr>
      <w:r>
        <w:rPr>
          <w:rFonts w:ascii="Times New Roman" w:hAnsi="Times New Roman" w:cs="Times New Roman"/>
          <w:sz w:val="24"/>
          <w:szCs w:val="24"/>
        </w:rPr>
        <w:t>Table 5.</w:t>
      </w:r>
      <w:r w:rsidR="00F84361">
        <w:rPr>
          <w:rFonts w:ascii="Times New Roman" w:hAnsi="Times New Roman" w:cs="Times New Roman" w:hint="eastAsia"/>
          <w:sz w:val="24"/>
          <w:szCs w:val="24"/>
        </w:rPr>
        <w:t>3</w:t>
      </w:r>
      <w:r w:rsidR="00C301CD">
        <w:rPr>
          <w:rFonts w:ascii="Times New Roman" w:hAnsi="Times New Roman" w:cs="Times New Roman" w:hint="eastAsia"/>
          <w:sz w:val="24"/>
          <w:szCs w:val="24"/>
        </w:rPr>
        <w:t>0</w:t>
      </w:r>
    </w:p>
    <w:p w:rsidR="00D37BC9" w:rsidRPr="004C037F" w:rsidRDefault="00D37BC9" w:rsidP="004C037F">
      <w:pPr>
        <w:spacing w:after="0" w:line="480" w:lineRule="auto"/>
        <w:rPr>
          <w:rFonts w:ascii="Times New Roman" w:hAnsi="Times New Roman" w:cs="Times New Roman"/>
          <w:i/>
          <w:sz w:val="24"/>
          <w:szCs w:val="24"/>
        </w:rPr>
      </w:pPr>
      <w:r w:rsidRPr="004C037F">
        <w:rPr>
          <w:rFonts w:ascii="Times New Roman" w:hAnsi="Times New Roman" w:cs="Times New Roman" w:hint="eastAsia"/>
          <w:i/>
          <w:sz w:val="24"/>
          <w:szCs w:val="24"/>
        </w:rPr>
        <w:t>Analysis (Type A) of Donald</w:t>
      </w:r>
      <w:r w:rsidRPr="004C037F">
        <w:rPr>
          <w:rFonts w:ascii="Times New Roman" w:hAnsi="Times New Roman" w:cs="Times New Roman"/>
          <w:i/>
          <w:sz w:val="24"/>
          <w:szCs w:val="24"/>
        </w:rPr>
        <w:t>’</w:t>
      </w:r>
      <w:r w:rsidRPr="004C037F">
        <w:rPr>
          <w:rFonts w:ascii="Times New Roman" w:hAnsi="Times New Roman" w:cs="Times New Roman" w:hint="eastAsia"/>
          <w:i/>
          <w:sz w:val="24"/>
          <w:szCs w:val="24"/>
        </w:rPr>
        <w:t>s Proof</w:t>
      </w:r>
    </w:p>
    <w:tbl>
      <w:tblPr>
        <w:tblStyle w:val="TableGrid"/>
        <w:tblW w:w="8505" w:type="dxa"/>
        <w:tblInd w:w="108" w:type="dxa"/>
        <w:tblLayout w:type="fixed"/>
        <w:tblLook w:val="04A0" w:firstRow="1" w:lastRow="0" w:firstColumn="1" w:lastColumn="0" w:noHBand="0" w:noVBand="1"/>
      </w:tblPr>
      <w:tblGrid>
        <w:gridCol w:w="1077"/>
        <w:gridCol w:w="5444"/>
        <w:gridCol w:w="1417"/>
        <w:gridCol w:w="567"/>
      </w:tblGrid>
      <w:tr w:rsidR="00D37BC9" w:rsidRPr="004D4934" w:rsidTr="005B0740">
        <w:trPr>
          <w:trHeight w:val="293"/>
        </w:trPr>
        <w:tc>
          <w:tcPr>
            <w:tcW w:w="1077" w:type="dxa"/>
          </w:tcPr>
          <w:p w:rsidR="00D37BC9" w:rsidRPr="004D4934" w:rsidRDefault="00D37BC9" w:rsidP="005B0740">
            <w:pPr>
              <w:jc w:val="center"/>
              <w:rPr>
                <w:rFonts w:ascii="Times New Roman" w:hAnsi="Times New Roman" w:cs="Times New Roman"/>
                <w:sz w:val="24"/>
                <w:szCs w:val="24"/>
              </w:rPr>
            </w:pPr>
            <w:r w:rsidRPr="004D4934">
              <w:rPr>
                <w:rFonts w:ascii="Times New Roman" w:hAnsi="Times New Roman" w:cs="Times New Roman"/>
                <w:sz w:val="24"/>
                <w:szCs w:val="24"/>
              </w:rPr>
              <w:t>Object</w:t>
            </w:r>
          </w:p>
        </w:tc>
        <w:tc>
          <w:tcPr>
            <w:tcW w:w="5444" w:type="dxa"/>
          </w:tcPr>
          <w:p w:rsidR="00D37BC9" w:rsidRPr="004D4934" w:rsidRDefault="00D37BC9" w:rsidP="005B0740">
            <w:pPr>
              <w:jc w:val="center"/>
              <w:rPr>
                <w:rFonts w:ascii="Times New Roman" w:hAnsi="Times New Roman" w:cs="Times New Roman"/>
                <w:sz w:val="24"/>
                <w:szCs w:val="24"/>
              </w:rPr>
            </w:pPr>
            <w:r w:rsidRPr="004D4934">
              <w:rPr>
                <w:rFonts w:ascii="Times New Roman" w:hAnsi="Times New Roman" w:cs="Times New Roman"/>
                <w:sz w:val="24"/>
                <w:szCs w:val="24"/>
              </w:rPr>
              <w:t>Proof</w:t>
            </w:r>
          </w:p>
        </w:tc>
        <w:tc>
          <w:tcPr>
            <w:tcW w:w="1417" w:type="dxa"/>
          </w:tcPr>
          <w:p w:rsidR="00D37BC9" w:rsidRPr="004D4934" w:rsidRDefault="00D37BC9" w:rsidP="005B0740">
            <w:pPr>
              <w:jc w:val="center"/>
              <w:rPr>
                <w:rFonts w:ascii="Times New Roman" w:hAnsi="Times New Roman" w:cs="Times New Roman"/>
                <w:sz w:val="24"/>
                <w:szCs w:val="24"/>
              </w:rPr>
            </w:pPr>
            <w:r w:rsidRPr="004D4934">
              <w:rPr>
                <w:rFonts w:ascii="Times New Roman" w:hAnsi="Times New Roman" w:cs="Times New Roman"/>
                <w:sz w:val="24"/>
                <w:szCs w:val="24"/>
              </w:rPr>
              <w:t>Code</w:t>
            </w:r>
          </w:p>
        </w:tc>
        <w:tc>
          <w:tcPr>
            <w:tcW w:w="567" w:type="dxa"/>
          </w:tcPr>
          <w:p w:rsidR="00D37BC9" w:rsidRPr="004D4934" w:rsidRDefault="00D37BC9" w:rsidP="005B0740">
            <w:pPr>
              <w:jc w:val="center"/>
              <w:rPr>
                <w:rFonts w:ascii="Times New Roman" w:hAnsi="Times New Roman" w:cs="Times New Roman"/>
                <w:sz w:val="24"/>
                <w:szCs w:val="24"/>
              </w:rPr>
            </w:pPr>
            <w:r>
              <w:rPr>
                <w:rFonts w:ascii="Times New Roman" w:hAnsi="Times New Roman" w:cs="Times New Roman"/>
                <w:sz w:val="24"/>
                <w:szCs w:val="24"/>
              </w:rPr>
              <w:t>Q</w:t>
            </w:r>
          </w:p>
        </w:tc>
      </w:tr>
      <w:tr w:rsidR="00D37BC9" w:rsidRPr="004D4934" w:rsidTr="005B0740">
        <w:trPr>
          <w:trHeight w:val="293"/>
        </w:trPr>
        <w:tc>
          <w:tcPr>
            <w:tcW w:w="1077" w:type="dxa"/>
          </w:tcPr>
          <w:p w:rsidR="00D37BC9" w:rsidRPr="004D4934" w:rsidRDefault="00D37BC9" w:rsidP="005B0740">
            <w:pPr>
              <w:jc w:val="center"/>
              <w:rPr>
                <w:rFonts w:ascii="Times New Roman" w:hAnsi="Times New Roman" w:cs="Times New Roman"/>
                <w:sz w:val="24"/>
                <w:szCs w:val="24"/>
              </w:rPr>
            </w:pPr>
            <w:r w:rsidRPr="004D4934">
              <w:rPr>
                <w:rFonts w:ascii="Times New Roman" w:hAnsi="Times New Roman" w:cs="Times New Roman"/>
                <w:sz w:val="24"/>
                <w:szCs w:val="24"/>
              </w:rPr>
              <w:t>X</w:t>
            </w:r>
          </w:p>
        </w:tc>
        <w:tc>
          <w:tcPr>
            <w:tcW w:w="5444" w:type="dxa"/>
          </w:tcPr>
          <w:p w:rsidR="00D37BC9" w:rsidRPr="004D4934" w:rsidRDefault="00D37BC9" w:rsidP="005B0740">
            <w:pPr>
              <w:rPr>
                <w:rFonts w:ascii="Times New Roman" w:hAnsi="Times New Roman" w:cs="Times New Roman"/>
                <w:sz w:val="24"/>
                <w:szCs w:val="24"/>
              </w:rPr>
            </w:pPr>
            <w:r w:rsidRPr="004D4934">
              <w:rPr>
                <w:rFonts w:ascii="Times New Roman" w:hAnsi="Times New Roman" w:cs="Times New Roman"/>
                <w:sz w:val="24"/>
                <w:szCs w:val="24"/>
              </w:rPr>
              <w:t xml:space="preserve">Show that </w:t>
            </w:r>
            <w:r>
              <w:rPr>
                <w:rFonts w:ascii="Times New Roman" w:hAnsi="Times New Roman" w:cs="Times New Roman"/>
                <w:noProof/>
                <w:position w:val="-12"/>
                <w:sz w:val="24"/>
                <w:szCs w:val="24"/>
                <w:lang w:eastAsia="en-US"/>
              </w:rPr>
              <w:drawing>
                <wp:inline distT="0" distB="0" distL="0" distR="0" wp14:anchorId="1C779A6A" wp14:editId="336B9F23">
                  <wp:extent cx="1353820" cy="237490"/>
                  <wp:effectExtent l="0" t="0" r="0" b="0"/>
                  <wp:docPr id="176" name="Picture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5"/>
                          <pic:cNvPicPr>
                            <a:picLocks noChangeAspect="1" noChangeArrowheads="1"/>
                          </pic:cNvPicPr>
                        </pic:nvPicPr>
                        <pic:blipFill>
                          <a:blip r:embed="rId2460" cstate="print">
                            <a:extLst>
                              <a:ext uri="{28A0092B-C50C-407E-A947-70E740481C1C}">
                                <a14:useLocalDpi xmlns:a14="http://schemas.microsoft.com/office/drawing/2010/main" val="0"/>
                              </a:ext>
                            </a:extLst>
                          </a:blip>
                          <a:srcRect/>
                          <a:stretch>
                            <a:fillRect/>
                          </a:stretch>
                        </pic:blipFill>
                        <pic:spPr bwMode="auto">
                          <a:xfrm>
                            <a:off x="0" y="0"/>
                            <a:ext cx="1353820" cy="237490"/>
                          </a:xfrm>
                          <a:prstGeom prst="rect">
                            <a:avLst/>
                          </a:prstGeom>
                          <a:noFill/>
                          <a:ln>
                            <a:noFill/>
                          </a:ln>
                        </pic:spPr>
                      </pic:pic>
                    </a:graphicData>
                  </a:graphic>
                </wp:inline>
              </w:drawing>
            </w:r>
            <w:r w:rsidRPr="004D4934">
              <w:rPr>
                <w:rFonts w:ascii="Times New Roman" w:hAnsi="Times New Roman" w:cs="Times New Roman"/>
                <w:sz w:val="24"/>
                <w:szCs w:val="24"/>
              </w:rPr>
              <w:t>is compact.</w:t>
            </w:r>
          </w:p>
        </w:tc>
        <w:tc>
          <w:tcPr>
            <w:tcW w:w="1417" w:type="dxa"/>
          </w:tcPr>
          <w:p w:rsidR="00D37BC9" w:rsidRPr="004D4934" w:rsidRDefault="00D37BC9" w:rsidP="005B0740">
            <w:pPr>
              <w:jc w:val="center"/>
              <w:rPr>
                <w:rFonts w:ascii="Times New Roman" w:hAnsi="Times New Roman" w:cs="Times New Roman"/>
                <w:sz w:val="24"/>
                <w:szCs w:val="24"/>
              </w:rPr>
            </w:pPr>
          </w:p>
        </w:tc>
        <w:tc>
          <w:tcPr>
            <w:tcW w:w="567" w:type="dxa"/>
          </w:tcPr>
          <w:p w:rsidR="00D37BC9" w:rsidRPr="004D4934" w:rsidRDefault="00D37BC9" w:rsidP="005B0740">
            <w:pPr>
              <w:jc w:val="center"/>
              <w:rPr>
                <w:rFonts w:ascii="Times New Roman" w:hAnsi="Times New Roman" w:cs="Times New Roman"/>
                <w:sz w:val="24"/>
                <w:szCs w:val="24"/>
              </w:rPr>
            </w:pPr>
          </w:p>
        </w:tc>
      </w:tr>
      <w:tr w:rsidR="00D37BC9" w:rsidRPr="004D4934" w:rsidTr="005B0740">
        <w:trPr>
          <w:trHeight w:val="293"/>
        </w:trPr>
        <w:tc>
          <w:tcPr>
            <w:tcW w:w="1077" w:type="dxa"/>
          </w:tcPr>
          <w:p w:rsidR="00D37BC9" w:rsidRPr="004D4934" w:rsidRDefault="00D37BC9" w:rsidP="005B0740">
            <w:pPr>
              <w:jc w:val="center"/>
              <w:rPr>
                <w:rFonts w:ascii="Times New Roman" w:hAnsi="Times New Roman" w:cs="Times New Roman"/>
                <w:sz w:val="24"/>
                <w:szCs w:val="24"/>
              </w:rPr>
            </w:pPr>
            <w:r w:rsidRPr="004D4934">
              <w:rPr>
                <w:rFonts w:ascii="Times New Roman" w:hAnsi="Times New Roman" w:cs="Times New Roman"/>
                <w:sz w:val="24"/>
                <w:szCs w:val="24"/>
              </w:rPr>
              <w:t>Y</w:t>
            </w:r>
          </w:p>
        </w:tc>
        <w:tc>
          <w:tcPr>
            <w:tcW w:w="5444" w:type="dxa"/>
          </w:tcPr>
          <w:p w:rsidR="00D37BC9" w:rsidRPr="004D4934" w:rsidRDefault="00D37BC9" w:rsidP="005B0740">
            <w:pPr>
              <w:rPr>
                <w:rFonts w:ascii="Times New Roman" w:hAnsi="Times New Roman" w:cs="Times New Roman"/>
                <w:sz w:val="24"/>
                <w:szCs w:val="24"/>
              </w:rPr>
            </w:pPr>
            <w:r w:rsidRPr="004D4934">
              <w:rPr>
                <w:rFonts w:ascii="Times New Roman" w:hAnsi="Times New Roman" w:cs="Times New Roman"/>
                <w:sz w:val="24"/>
                <w:szCs w:val="24"/>
              </w:rPr>
              <w:t xml:space="preserve">Show that for any open cover of </w:t>
            </w:r>
            <w:r w:rsidRPr="004D4934">
              <w:rPr>
                <w:rFonts w:ascii="Times New Roman" w:hAnsi="Times New Roman" w:cs="Times New Roman"/>
                <w:i/>
                <w:sz w:val="24"/>
                <w:szCs w:val="24"/>
              </w:rPr>
              <w:t>K</w:t>
            </w:r>
            <w:r w:rsidRPr="004D4934">
              <w:rPr>
                <w:rFonts w:ascii="Times New Roman" w:hAnsi="Times New Roman" w:cs="Times New Roman"/>
                <w:sz w:val="24"/>
                <w:szCs w:val="24"/>
              </w:rPr>
              <w:t xml:space="preserve">, </w:t>
            </w:r>
            <w:r w:rsidRPr="004D4934">
              <w:rPr>
                <w:rFonts w:ascii="Times New Roman" w:hAnsi="Times New Roman" w:cs="Times New Roman"/>
                <w:i/>
                <w:sz w:val="24"/>
                <w:szCs w:val="24"/>
              </w:rPr>
              <w:t>K</w:t>
            </w:r>
            <w:r w:rsidRPr="004D4934">
              <w:rPr>
                <w:rFonts w:ascii="Times New Roman" w:hAnsi="Times New Roman" w:cs="Times New Roman"/>
                <w:sz w:val="24"/>
                <w:szCs w:val="24"/>
              </w:rPr>
              <w:t xml:space="preserve"> has a finite open subcover.</w:t>
            </w:r>
          </w:p>
        </w:tc>
        <w:tc>
          <w:tcPr>
            <w:tcW w:w="1417" w:type="dxa"/>
          </w:tcPr>
          <w:p w:rsidR="00D37BC9" w:rsidRPr="004D4934" w:rsidRDefault="00D37BC9" w:rsidP="005B0740">
            <w:pPr>
              <w:jc w:val="center"/>
              <w:rPr>
                <w:rFonts w:ascii="Times New Roman" w:hAnsi="Times New Roman" w:cs="Times New Roman"/>
                <w:sz w:val="24"/>
                <w:szCs w:val="24"/>
              </w:rPr>
            </w:pPr>
          </w:p>
        </w:tc>
        <w:tc>
          <w:tcPr>
            <w:tcW w:w="567" w:type="dxa"/>
          </w:tcPr>
          <w:p w:rsidR="00D37BC9" w:rsidRPr="004D4934" w:rsidRDefault="00D37BC9" w:rsidP="005B0740">
            <w:pPr>
              <w:jc w:val="center"/>
              <w:rPr>
                <w:rFonts w:ascii="Times New Roman" w:hAnsi="Times New Roman" w:cs="Times New Roman"/>
                <w:sz w:val="24"/>
                <w:szCs w:val="24"/>
              </w:rPr>
            </w:pPr>
          </w:p>
        </w:tc>
      </w:tr>
      <w:tr w:rsidR="00D37BC9" w:rsidRPr="004D4934" w:rsidTr="005B0740">
        <w:trPr>
          <w:trHeight w:val="293"/>
        </w:trPr>
        <w:tc>
          <w:tcPr>
            <w:tcW w:w="1077" w:type="dxa"/>
          </w:tcPr>
          <w:p w:rsidR="00D37BC9" w:rsidRPr="004D4934" w:rsidRDefault="00D37BC9" w:rsidP="005B0740">
            <w:pPr>
              <w:jc w:val="center"/>
              <w:rPr>
                <w:rFonts w:ascii="Times New Roman" w:hAnsi="Times New Roman" w:cs="Times New Roman"/>
                <w:sz w:val="24"/>
                <w:szCs w:val="24"/>
              </w:rPr>
            </w:pPr>
            <w:r>
              <w:rPr>
                <w:rFonts w:ascii="Times New Roman" w:hAnsi="Times New Roman" w:cs="Times New Roman"/>
                <w:sz w:val="24"/>
                <w:szCs w:val="24"/>
              </w:rPr>
              <w:t>P</w:t>
            </w:r>
          </w:p>
        </w:tc>
        <w:tc>
          <w:tcPr>
            <w:tcW w:w="5444" w:type="dxa"/>
          </w:tcPr>
          <w:p w:rsidR="00D37BC9" w:rsidRPr="004D4934" w:rsidRDefault="00D37BC9" w:rsidP="005B0740">
            <w:pPr>
              <w:rPr>
                <w:rFonts w:ascii="Times New Roman" w:hAnsi="Times New Roman" w:cs="Times New Roman"/>
                <w:sz w:val="24"/>
                <w:szCs w:val="24"/>
              </w:rPr>
            </w:pPr>
            <w:r>
              <w:rPr>
                <w:rFonts w:ascii="Times New Roman" w:hAnsi="Times New Roman" w:cs="Times New Roman"/>
                <w:noProof/>
                <w:position w:val="-12"/>
                <w:sz w:val="24"/>
                <w:szCs w:val="24"/>
                <w:lang w:eastAsia="en-US"/>
              </w:rPr>
              <w:drawing>
                <wp:inline distT="0" distB="0" distL="0" distR="0" wp14:anchorId="42C4D842" wp14:editId="14A92DF3">
                  <wp:extent cx="807720" cy="237490"/>
                  <wp:effectExtent l="0" t="0" r="0" b="0"/>
                  <wp:docPr id="1536" name="Picture 1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6"/>
                          <pic:cNvPicPr>
                            <a:picLocks noChangeAspect="1" noChangeArrowheads="1"/>
                          </pic:cNvPicPr>
                        </pic:nvPicPr>
                        <pic:blipFill>
                          <a:blip r:embed="rId2459" cstate="print">
                            <a:extLst>
                              <a:ext uri="{28A0092B-C50C-407E-A947-70E740481C1C}">
                                <a14:useLocalDpi xmlns:a14="http://schemas.microsoft.com/office/drawing/2010/main" val="0"/>
                              </a:ext>
                            </a:extLst>
                          </a:blip>
                          <a:srcRect/>
                          <a:stretch>
                            <a:fillRect/>
                          </a:stretch>
                        </pic:blipFill>
                        <pic:spPr bwMode="auto">
                          <a:xfrm>
                            <a:off x="0" y="0"/>
                            <a:ext cx="807720" cy="237490"/>
                          </a:xfrm>
                          <a:prstGeom prst="rect">
                            <a:avLst/>
                          </a:prstGeom>
                          <a:noFill/>
                          <a:ln>
                            <a:noFill/>
                          </a:ln>
                        </pic:spPr>
                      </pic:pic>
                    </a:graphicData>
                  </a:graphic>
                </wp:inline>
              </w:drawing>
            </w:r>
            <w:r w:rsidRPr="004D4934">
              <w:rPr>
                <w:rFonts w:ascii="Times New Roman" w:hAnsi="Times New Roman" w:cs="Times New Roman"/>
                <w:sz w:val="24"/>
                <w:szCs w:val="24"/>
              </w:rPr>
              <w:t xml:space="preserve">be a sequence in </w:t>
            </w:r>
            <w:r w:rsidRPr="004D4934">
              <w:rPr>
                <w:rFonts w:ascii="Times New Roman" w:hAnsi="Times New Roman" w:cs="Times New Roman"/>
                <w:i/>
                <w:sz w:val="24"/>
                <w:szCs w:val="24"/>
              </w:rPr>
              <w:t>X</w:t>
            </w:r>
            <w:r w:rsidRPr="004D4934">
              <w:rPr>
                <w:rFonts w:ascii="Times New Roman" w:hAnsi="Times New Roman" w:cs="Times New Roman"/>
                <w:sz w:val="24"/>
                <w:szCs w:val="24"/>
              </w:rPr>
              <w:t xml:space="preserve"> converging </w:t>
            </w:r>
            <w:r>
              <w:rPr>
                <w:rFonts w:ascii="Times New Roman" w:hAnsi="Times New Roman" w:cs="Times New Roman"/>
                <w:sz w:val="24"/>
                <w:szCs w:val="24"/>
              </w:rPr>
              <w:t>to</w:t>
            </w:r>
            <w:r w:rsidRPr="004D4934">
              <w:rPr>
                <w:rFonts w:ascii="Times New Roman" w:hAnsi="Times New Roman" w:cs="Times New Roman"/>
                <w:sz w:val="24"/>
                <w:szCs w:val="24"/>
              </w:rPr>
              <w:t xml:space="preserve"> </w:t>
            </w:r>
            <w:r>
              <w:rPr>
                <w:rFonts w:ascii="Times New Roman" w:hAnsi="Times New Roman" w:cs="Times New Roman"/>
                <w:noProof/>
                <w:position w:val="-12"/>
                <w:sz w:val="24"/>
                <w:szCs w:val="24"/>
                <w:lang w:eastAsia="en-US"/>
              </w:rPr>
              <w:drawing>
                <wp:inline distT="0" distB="0" distL="0" distR="0" wp14:anchorId="3954922D" wp14:editId="7C78AC73">
                  <wp:extent cx="154305" cy="237490"/>
                  <wp:effectExtent l="0" t="0" r="0" b="0"/>
                  <wp:docPr id="1537" name="Picture 15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7"/>
                          <pic:cNvPicPr>
                            <a:picLocks noChangeAspect="1" noChangeArrowheads="1"/>
                          </pic:cNvPicPr>
                        </pic:nvPicPr>
                        <pic:blipFill>
                          <a:blip r:embed="rId429" cstate="print">
                            <a:extLst>
                              <a:ext uri="{28A0092B-C50C-407E-A947-70E740481C1C}">
                                <a14:useLocalDpi xmlns:a14="http://schemas.microsoft.com/office/drawing/2010/main" val="0"/>
                              </a:ext>
                            </a:extLst>
                          </a:blip>
                          <a:srcRect/>
                          <a:stretch>
                            <a:fillRect/>
                          </a:stretch>
                        </pic:blipFill>
                        <pic:spPr bwMode="auto">
                          <a:xfrm>
                            <a:off x="0" y="0"/>
                            <a:ext cx="154305" cy="237490"/>
                          </a:xfrm>
                          <a:prstGeom prst="rect">
                            <a:avLst/>
                          </a:prstGeom>
                          <a:noFill/>
                          <a:ln>
                            <a:noFill/>
                          </a:ln>
                        </pic:spPr>
                      </pic:pic>
                    </a:graphicData>
                  </a:graphic>
                </wp:inline>
              </w:drawing>
            </w:r>
            <w:r>
              <w:rPr>
                <w:rFonts w:ascii="Times New Roman" w:hAnsi="Times New Roman" w:cs="Times New Roman"/>
                <w:sz w:val="24"/>
                <w:szCs w:val="24"/>
              </w:rPr>
              <w:t>.</w:t>
            </w:r>
          </w:p>
        </w:tc>
        <w:tc>
          <w:tcPr>
            <w:tcW w:w="1417" w:type="dxa"/>
          </w:tcPr>
          <w:p w:rsidR="00D37BC9" w:rsidRPr="004D4934" w:rsidRDefault="00D37BC9" w:rsidP="005B0740">
            <w:pPr>
              <w:jc w:val="center"/>
              <w:rPr>
                <w:rFonts w:ascii="Times New Roman" w:hAnsi="Times New Roman" w:cs="Times New Roman"/>
                <w:sz w:val="24"/>
                <w:szCs w:val="24"/>
              </w:rPr>
            </w:pPr>
            <w:r>
              <w:rPr>
                <w:rFonts w:ascii="Times New Roman" w:hAnsi="Times New Roman" w:cs="Times New Roman"/>
                <w:sz w:val="24"/>
                <w:szCs w:val="24"/>
              </w:rPr>
              <w:t>Given</w:t>
            </w:r>
          </w:p>
        </w:tc>
        <w:tc>
          <w:tcPr>
            <w:tcW w:w="567" w:type="dxa"/>
          </w:tcPr>
          <w:p w:rsidR="00D37BC9" w:rsidRPr="004D4934" w:rsidRDefault="00D37BC9" w:rsidP="005B0740">
            <w:pPr>
              <w:jc w:val="center"/>
              <w:rPr>
                <w:rFonts w:ascii="Times New Roman" w:hAnsi="Times New Roman" w:cs="Times New Roman"/>
                <w:sz w:val="24"/>
                <w:szCs w:val="24"/>
              </w:rPr>
            </w:pPr>
          </w:p>
        </w:tc>
      </w:tr>
      <w:tr w:rsidR="00D37BC9" w:rsidRPr="004D4934" w:rsidTr="005B0740">
        <w:trPr>
          <w:trHeight w:val="427"/>
        </w:trPr>
        <w:tc>
          <w:tcPr>
            <w:tcW w:w="1077" w:type="dxa"/>
          </w:tcPr>
          <w:p w:rsidR="00D37BC9" w:rsidRPr="004D4934" w:rsidRDefault="00D37BC9" w:rsidP="005B0740">
            <w:pPr>
              <w:jc w:val="center"/>
              <w:rPr>
                <w:rFonts w:ascii="Times New Roman" w:hAnsi="Times New Roman" w:cs="Times New Roman"/>
                <w:sz w:val="24"/>
                <w:szCs w:val="24"/>
              </w:rPr>
            </w:pPr>
            <w:r>
              <w:rPr>
                <w:rFonts w:ascii="Times New Roman" w:hAnsi="Times New Roman" w:cs="Times New Roman" w:hint="eastAsia"/>
                <w:sz w:val="24"/>
                <w:szCs w:val="24"/>
              </w:rPr>
              <w:t>1</w:t>
            </w:r>
          </w:p>
        </w:tc>
        <w:tc>
          <w:tcPr>
            <w:tcW w:w="5444" w:type="dxa"/>
          </w:tcPr>
          <w:p w:rsidR="00D37BC9" w:rsidRPr="004D4934" w:rsidRDefault="00D37BC9" w:rsidP="005B0740">
            <w:pPr>
              <w:rPr>
                <w:rFonts w:ascii="Times New Roman" w:hAnsi="Times New Roman" w:cs="Times New Roman"/>
                <w:sz w:val="24"/>
                <w:szCs w:val="24"/>
              </w:rPr>
            </w:pPr>
            <w:r w:rsidRPr="004D4934">
              <w:rPr>
                <w:rFonts w:ascii="Times New Roman" w:hAnsi="Times New Roman" w:cs="Times New Roman"/>
                <w:sz w:val="24"/>
                <w:szCs w:val="24"/>
              </w:rPr>
              <w:t xml:space="preserve">Let </w:t>
            </w:r>
            <w:r>
              <w:rPr>
                <w:rFonts w:ascii="Times New Roman" w:hAnsi="Times New Roman" w:cs="Times New Roman"/>
                <w:noProof/>
                <w:position w:val="-12"/>
                <w:sz w:val="24"/>
                <w:szCs w:val="24"/>
                <w:lang w:eastAsia="en-US"/>
              </w:rPr>
              <w:drawing>
                <wp:inline distT="0" distB="0" distL="0" distR="0" wp14:anchorId="3C7CAB64" wp14:editId="15C7FFA9">
                  <wp:extent cx="937895" cy="237490"/>
                  <wp:effectExtent l="0" t="0" r="0" b="0"/>
                  <wp:docPr id="1538" name="Picture 15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8"/>
                          <pic:cNvPicPr>
                            <a:picLocks noChangeAspect="1" noChangeArrowheads="1"/>
                          </pic:cNvPicPr>
                        </pic:nvPicPr>
                        <pic:blipFill>
                          <a:blip r:embed="rId2461" cstate="print">
                            <a:extLst>
                              <a:ext uri="{28A0092B-C50C-407E-A947-70E740481C1C}">
                                <a14:useLocalDpi xmlns:a14="http://schemas.microsoft.com/office/drawing/2010/main" val="0"/>
                              </a:ext>
                            </a:extLst>
                          </a:blip>
                          <a:srcRect/>
                          <a:stretch>
                            <a:fillRect/>
                          </a:stretch>
                        </pic:blipFill>
                        <pic:spPr bwMode="auto">
                          <a:xfrm>
                            <a:off x="0" y="0"/>
                            <a:ext cx="937895" cy="237490"/>
                          </a:xfrm>
                          <a:prstGeom prst="rect">
                            <a:avLst/>
                          </a:prstGeom>
                          <a:noFill/>
                          <a:ln>
                            <a:noFill/>
                          </a:ln>
                        </pic:spPr>
                      </pic:pic>
                    </a:graphicData>
                  </a:graphic>
                </wp:inline>
              </w:drawing>
            </w:r>
            <w:r w:rsidRPr="004D4934">
              <w:rPr>
                <w:rFonts w:ascii="Times New Roman" w:hAnsi="Times New Roman" w:cs="Times New Roman"/>
                <w:sz w:val="24"/>
                <w:szCs w:val="24"/>
              </w:rPr>
              <w:t xml:space="preserve">be an open cover of </w:t>
            </w:r>
            <w:r w:rsidRPr="004D4934">
              <w:rPr>
                <w:rFonts w:ascii="Times New Roman" w:hAnsi="Times New Roman" w:cs="Times New Roman"/>
                <w:i/>
                <w:sz w:val="24"/>
                <w:szCs w:val="24"/>
              </w:rPr>
              <w:t>X</w:t>
            </w:r>
            <w:r w:rsidRPr="004D4934">
              <w:rPr>
                <w:rFonts w:ascii="Times New Roman" w:hAnsi="Times New Roman" w:cs="Times New Roman"/>
                <w:sz w:val="24"/>
                <w:szCs w:val="24"/>
              </w:rPr>
              <w:t>.</w:t>
            </w:r>
          </w:p>
        </w:tc>
        <w:tc>
          <w:tcPr>
            <w:tcW w:w="1417" w:type="dxa"/>
          </w:tcPr>
          <w:p w:rsidR="00D37BC9" w:rsidRPr="004D4934" w:rsidRDefault="00D37BC9" w:rsidP="005B0740">
            <w:pPr>
              <w:jc w:val="center"/>
              <w:rPr>
                <w:rFonts w:ascii="Times New Roman" w:hAnsi="Times New Roman" w:cs="Times New Roman"/>
                <w:sz w:val="24"/>
                <w:szCs w:val="24"/>
              </w:rPr>
            </w:pPr>
            <w:r w:rsidRPr="004D4934">
              <w:rPr>
                <w:rFonts w:ascii="Times New Roman" w:hAnsi="Times New Roman" w:cs="Times New Roman"/>
                <w:sz w:val="24"/>
                <w:szCs w:val="24"/>
              </w:rPr>
              <w:t>C1</w:t>
            </w:r>
          </w:p>
        </w:tc>
        <w:tc>
          <w:tcPr>
            <w:tcW w:w="567" w:type="dxa"/>
          </w:tcPr>
          <w:p w:rsidR="00D37BC9" w:rsidRPr="004D4934" w:rsidRDefault="00D37BC9" w:rsidP="005B0740">
            <w:pPr>
              <w:jc w:val="center"/>
              <w:rPr>
                <w:rFonts w:ascii="Times New Roman" w:hAnsi="Times New Roman" w:cs="Times New Roman"/>
                <w:sz w:val="24"/>
                <w:szCs w:val="24"/>
              </w:rPr>
            </w:pPr>
            <w:r w:rsidRPr="004D4934">
              <w:rPr>
                <w:rFonts w:ascii="Times New Roman" w:hAnsi="Times New Roman" w:cs="Times New Roman"/>
                <w:sz w:val="24"/>
                <w:szCs w:val="24"/>
              </w:rPr>
              <w:t>S</w:t>
            </w:r>
          </w:p>
        </w:tc>
      </w:tr>
      <w:tr w:rsidR="00D37BC9" w:rsidRPr="004D4934" w:rsidTr="005B0740">
        <w:trPr>
          <w:trHeight w:val="392"/>
        </w:trPr>
        <w:tc>
          <w:tcPr>
            <w:tcW w:w="1077" w:type="dxa"/>
          </w:tcPr>
          <w:p w:rsidR="00D37BC9" w:rsidRPr="004D4934" w:rsidRDefault="00D37BC9" w:rsidP="005B0740">
            <w:pPr>
              <w:jc w:val="center"/>
              <w:rPr>
                <w:rFonts w:ascii="Times New Roman" w:hAnsi="Times New Roman" w:cs="Times New Roman"/>
                <w:sz w:val="24"/>
                <w:szCs w:val="24"/>
              </w:rPr>
            </w:pPr>
            <w:r>
              <w:rPr>
                <w:rFonts w:ascii="Times New Roman" w:hAnsi="Times New Roman" w:cs="Times New Roman" w:hint="eastAsia"/>
                <w:sz w:val="24"/>
                <w:szCs w:val="24"/>
              </w:rPr>
              <w:t>2</w:t>
            </w:r>
          </w:p>
        </w:tc>
        <w:tc>
          <w:tcPr>
            <w:tcW w:w="5444" w:type="dxa"/>
          </w:tcPr>
          <w:p w:rsidR="00D37BC9" w:rsidRPr="004D4934" w:rsidRDefault="00D37BC9" w:rsidP="005B0740">
            <w:pPr>
              <w:rPr>
                <w:rFonts w:ascii="Times New Roman" w:hAnsi="Times New Roman" w:cs="Times New Roman"/>
                <w:sz w:val="24"/>
                <w:szCs w:val="24"/>
              </w:rPr>
            </w:pPr>
            <w:r>
              <w:rPr>
                <w:rFonts w:ascii="Times New Roman" w:hAnsi="Times New Roman" w:cs="Times New Roman"/>
                <w:sz w:val="24"/>
                <w:szCs w:val="24"/>
              </w:rPr>
              <w:t xml:space="preserve">Construct an open cover of </w:t>
            </w:r>
            <w:r w:rsidRPr="00512251">
              <w:rPr>
                <w:rFonts w:ascii="Times New Roman" w:hAnsi="Times New Roman" w:cs="Times New Roman"/>
                <w:i/>
                <w:sz w:val="24"/>
                <w:szCs w:val="24"/>
              </w:rPr>
              <w:t>K</w:t>
            </w:r>
            <w:r>
              <w:rPr>
                <w:rFonts w:ascii="Times New Roman" w:hAnsi="Times New Roman" w:cs="Times New Roman"/>
                <w:sz w:val="24"/>
                <w:szCs w:val="24"/>
              </w:rPr>
              <w:t xml:space="preserve"> by letting</w:t>
            </w:r>
            <w:r w:rsidRPr="004D4934">
              <w:rPr>
                <w:rFonts w:ascii="Times New Roman" w:hAnsi="Times New Roman" w:cs="Times New Roman"/>
                <w:sz w:val="24"/>
                <w:szCs w:val="24"/>
              </w:rPr>
              <w:t xml:space="preserve"> </w:t>
            </w:r>
            <w:r>
              <w:rPr>
                <w:rFonts w:ascii="Times New Roman" w:hAnsi="Times New Roman" w:cs="Times New Roman"/>
                <w:noProof/>
                <w:position w:val="-12"/>
                <w:sz w:val="24"/>
                <w:szCs w:val="24"/>
                <w:lang w:eastAsia="en-US"/>
              </w:rPr>
              <w:drawing>
                <wp:inline distT="0" distB="0" distL="0" distR="0" wp14:anchorId="34A7B230" wp14:editId="206BB355">
                  <wp:extent cx="1211580" cy="237490"/>
                  <wp:effectExtent l="0" t="0" r="7620" b="0"/>
                  <wp:docPr id="1539" name="Picture 15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9"/>
                          <pic:cNvPicPr>
                            <a:picLocks noChangeAspect="1" noChangeArrowheads="1"/>
                          </pic:cNvPicPr>
                        </pic:nvPicPr>
                        <pic:blipFill>
                          <a:blip r:embed="rId2462" cstate="print">
                            <a:extLst>
                              <a:ext uri="{28A0092B-C50C-407E-A947-70E740481C1C}">
                                <a14:useLocalDpi xmlns:a14="http://schemas.microsoft.com/office/drawing/2010/main" val="0"/>
                              </a:ext>
                            </a:extLst>
                          </a:blip>
                          <a:srcRect/>
                          <a:stretch>
                            <a:fillRect/>
                          </a:stretch>
                        </pic:blipFill>
                        <pic:spPr bwMode="auto">
                          <a:xfrm>
                            <a:off x="0" y="0"/>
                            <a:ext cx="1211580" cy="237490"/>
                          </a:xfrm>
                          <a:prstGeom prst="rect">
                            <a:avLst/>
                          </a:prstGeom>
                          <a:noFill/>
                          <a:ln>
                            <a:noFill/>
                          </a:ln>
                        </pic:spPr>
                      </pic:pic>
                    </a:graphicData>
                  </a:graphic>
                </wp:inline>
              </w:drawing>
            </w:r>
            <w:r w:rsidRPr="004D4934">
              <w:rPr>
                <w:rFonts w:ascii="Times New Roman" w:hAnsi="Times New Roman" w:cs="Times New Roman"/>
                <w:sz w:val="24"/>
                <w:szCs w:val="24"/>
              </w:rPr>
              <w:t>.</w:t>
            </w:r>
          </w:p>
        </w:tc>
        <w:tc>
          <w:tcPr>
            <w:tcW w:w="1417" w:type="dxa"/>
          </w:tcPr>
          <w:p w:rsidR="00D37BC9" w:rsidRPr="004D4934" w:rsidRDefault="00D37BC9" w:rsidP="005B0740">
            <w:pPr>
              <w:jc w:val="center"/>
              <w:rPr>
                <w:rFonts w:ascii="Times New Roman" w:hAnsi="Times New Roman" w:cs="Times New Roman"/>
                <w:sz w:val="24"/>
                <w:szCs w:val="24"/>
              </w:rPr>
            </w:pPr>
            <w:r w:rsidRPr="004D4934">
              <w:rPr>
                <w:rFonts w:ascii="Times New Roman" w:hAnsi="Times New Roman" w:cs="Times New Roman"/>
                <w:sz w:val="24"/>
                <w:szCs w:val="24"/>
              </w:rPr>
              <w:t>C1</w:t>
            </w:r>
          </w:p>
        </w:tc>
        <w:tc>
          <w:tcPr>
            <w:tcW w:w="567" w:type="dxa"/>
          </w:tcPr>
          <w:p w:rsidR="00D37BC9" w:rsidRPr="004D4934" w:rsidRDefault="00D37BC9" w:rsidP="005B0740">
            <w:pPr>
              <w:jc w:val="center"/>
              <w:rPr>
                <w:rFonts w:ascii="Times New Roman" w:hAnsi="Times New Roman" w:cs="Times New Roman"/>
                <w:sz w:val="24"/>
                <w:szCs w:val="24"/>
              </w:rPr>
            </w:pPr>
            <w:r w:rsidRPr="004D4934">
              <w:rPr>
                <w:rFonts w:ascii="Times New Roman" w:hAnsi="Times New Roman" w:cs="Times New Roman"/>
                <w:sz w:val="24"/>
                <w:szCs w:val="24"/>
              </w:rPr>
              <w:t>N</w:t>
            </w:r>
          </w:p>
        </w:tc>
      </w:tr>
      <w:tr w:rsidR="00D37BC9" w:rsidRPr="004D4934" w:rsidTr="005B0740">
        <w:trPr>
          <w:trHeight w:val="656"/>
        </w:trPr>
        <w:tc>
          <w:tcPr>
            <w:tcW w:w="1077" w:type="dxa"/>
          </w:tcPr>
          <w:p w:rsidR="00D37BC9" w:rsidRPr="004D4934" w:rsidRDefault="00D37BC9" w:rsidP="005B0740">
            <w:pPr>
              <w:jc w:val="center"/>
              <w:rPr>
                <w:rFonts w:ascii="Times New Roman" w:hAnsi="Times New Roman" w:cs="Times New Roman"/>
                <w:sz w:val="24"/>
                <w:szCs w:val="24"/>
              </w:rPr>
            </w:pPr>
            <w:r>
              <w:rPr>
                <w:rFonts w:ascii="Times New Roman" w:hAnsi="Times New Roman" w:cs="Times New Roman" w:hint="eastAsia"/>
                <w:sz w:val="24"/>
                <w:szCs w:val="24"/>
              </w:rPr>
              <w:t>3</w:t>
            </w:r>
          </w:p>
        </w:tc>
        <w:tc>
          <w:tcPr>
            <w:tcW w:w="5444" w:type="dxa"/>
          </w:tcPr>
          <w:p w:rsidR="00D37BC9" w:rsidRPr="004D4934" w:rsidRDefault="00D37BC9" w:rsidP="005B0740">
            <w:pPr>
              <w:rPr>
                <w:rFonts w:ascii="Times New Roman" w:hAnsi="Times New Roman" w:cs="Times New Roman"/>
                <w:sz w:val="24"/>
                <w:szCs w:val="24"/>
              </w:rPr>
            </w:pPr>
            <w:r>
              <w:rPr>
                <w:rFonts w:ascii="Times New Roman" w:hAnsi="Times New Roman" w:cs="Times New Roman"/>
                <w:sz w:val="24"/>
                <w:szCs w:val="24"/>
              </w:rPr>
              <w:t>Since</w:t>
            </w:r>
            <w:r w:rsidRPr="004D4934">
              <w:rPr>
                <w:rFonts w:ascii="Times New Roman" w:hAnsi="Times New Roman" w:cs="Times New Roman"/>
                <w:sz w:val="24"/>
                <w:szCs w:val="24"/>
              </w:rPr>
              <w:t xml:space="preserve"> </w:t>
            </w:r>
            <w:r>
              <w:rPr>
                <w:rFonts w:ascii="Times New Roman" w:hAnsi="Times New Roman" w:cs="Times New Roman"/>
                <w:noProof/>
                <w:position w:val="-12"/>
                <w:sz w:val="24"/>
                <w:szCs w:val="24"/>
                <w:lang w:eastAsia="en-US"/>
              </w:rPr>
              <w:drawing>
                <wp:inline distT="0" distB="0" distL="0" distR="0" wp14:anchorId="5ECB79D3" wp14:editId="3F0D8B77">
                  <wp:extent cx="937895" cy="237490"/>
                  <wp:effectExtent l="0" t="0" r="0" b="0"/>
                  <wp:docPr id="1540" name="Picture 15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0"/>
                          <pic:cNvPicPr>
                            <a:picLocks noChangeAspect="1" noChangeArrowheads="1"/>
                          </pic:cNvPicPr>
                        </pic:nvPicPr>
                        <pic:blipFill>
                          <a:blip r:embed="rId2461" cstate="print">
                            <a:extLst>
                              <a:ext uri="{28A0092B-C50C-407E-A947-70E740481C1C}">
                                <a14:useLocalDpi xmlns:a14="http://schemas.microsoft.com/office/drawing/2010/main" val="0"/>
                              </a:ext>
                            </a:extLst>
                          </a:blip>
                          <a:srcRect/>
                          <a:stretch>
                            <a:fillRect/>
                          </a:stretch>
                        </pic:blipFill>
                        <pic:spPr bwMode="auto">
                          <a:xfrm>
                            <a:off x="0" y="0"/>
                            <a:ext cx="937895" cy="237490"/>
                          </a:xfrm>
                          <a:prstGeom prst="rect">
                            <a:avLst/>
                          </a:prstGeom>
                          <a:noFill/>
                          <a:ln>
                            <a:noFill/>
                          </a:ln>
                        </pic:spPr>
                      </pic:pic>
                    </a:graphicData>
                  </a:graphic>
                </wp:inline>
              </w:drawing>
            </w:r>
            <w:r>
              <w:rPr>
                <w:rFonts w:ascii="Times New Roman" w:hAnsi="Times New Roman" w:cs="Times New Roman"/>
                <w:sz w:val="24"/>
                <w:szCs w:val="24"/>
              </w:rPr>
              <w:t xml:space="preserve">is an open cover of </w:t>
            </w:r>
            <w:r w:rsidRPr="00512251">
              <w:rPr>
                <w:rFonts w:ascii="Times New Roman" w:hAnsi="Times New Roman" w:cs="Times New Roman"/>
                <w:i/>
                <w:sz w:val="24"/>
                <w:szCs w:val="24"/>
              </w:rPr>
              <w:t>X</w:t>
            </w:r>
            <w:r>
              <w:rPr>
                <w:rFonts w:ascii="Times New Roman" w:hAnsi="Times New Roman" w:cs="Times New Roman"/>
                <w:sz w:val="24"/>
                <w:szCs w:val="24"/>
              </w:rPr>
              <w:t xml:space="preserve">, </w:t>
            </w:r>
            <w:r>
              <w:rPr>
                <w:rFonts w:ascii="Times New Roman" w:hAnsi="Times New Roman" w:cs="Times New Roman"/>
                <w:noProof/>
                <w:position w:val="-14"/>
                <w:sz w:val="24"/>
                <w:szCs w:val="24"/>
                <w:lang w:eastAsia="en-US"/>
              </w:rPr>
              <w:drawing>
                <wp:inline distT="0" distB="0" distL="0" distR="0" wp14:anchorId="05AC18B8" wp14:editId="363CFF12">
                  <wp:extent cx="641350" cy="237490"/>
                  <wp:effectExtent l="0" t="0" r="6350" b="0"/>
                  <wp:docPr id="1541" name="Picture 15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1"/>
                          <pic:cNvPicPr>
                            <a:picLocks noChangeAspect="1" noChangeArrowheads="1"/>
                          </pic:cNvPicPr>
                        </pic:nvPicPr>
                        <pic:blipFill>
                          <a:blip r:embed="rId2463" cstate="print">
                            <a:extLst>
                              <a:ext uri="{28A0092B-C50C-407E-A947-70E740481C1C}">
                                <a14:useLocalDpi xmlns:a14="http://schemas.microsoft.com/office/drawing/2010/main" val="0"/>
                              </a:ext>
                            </a:extLst>
                          </a:blip>
                          <a:srcRect/>
                          <a:stretch>
                            <a:fillRect/>
                          </a:stretch>
                        </pic:blipFill>
                        <pic:spPr bwMode="auto">
                          <a:xfrm>
                            <a:off x="0" y="0"/>
                            <a:ext cx="641350" cy="237490"/>
                          </a:xfrm>
                          <a:prstGeom prst="rect">
                            <a:avLst/>
                          </a:prstGeom>
                          <a:noFill/>
                          <a:ln>
                            <a:noFill/>
                          </a:ln>
                        </pic:spPr>
                      </pic:pic>
                    </a:graphicData>
                  </a:graphic>
                </wp:inline>
              </w:drawing>
            </w:r>
            <w:r w:rsidRPr="004D4934">
              <w:rPr>
                <w:rFonts w:ascii="Times New Roman" w:hAnsi="Times New Roman" w:cs="Times New Roman"/>
                <w:sz w:val="24"/>
                <w:szCs w:val="24"/>
              </w:rPr>
              <w:t xml:space="preserve">such that </w:t>
            </w:r>
            <w:r>
              <w:rPr>
                <w:rFonts w:ascii="Times New Roman" w:hAnsi="Times New Roman" w:cs="Times New Roman"/>
                <w:noProof/>
                <w:position w:val="-14"/>
                <w:sz w:val="24"/>
                <w:szCs w:val="24"/>
                <w:lang w:eastAsia="en-US"/>
              </w:rPr>
              <w:drawing>
                <wp:inline distT="0" distB="0" distL="0" distR="0" wp14:anchorId="5D12202B" wp14:editId="1B68E82A">
                  <wp:extent cx="546100" cy="237490"/>
                  <wp:effectExtent l="0" t="0" r="6350" b="0"/>
                  <wp:docPr id="1542" name="Picture 15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2"/>
                          <pic:cNvPicPr>
                            <a:picLocks noChangeAspect="1" noChangeArrowheads="1"/>
                          </pic:cNvPicPr>
                        </pic:nvPicPr>
                        <pic:blipFill>
                          <a:blip r:embed="rId2464" cstate="print">
                            <a:extLst>
                              <a:ext uri="{28A0092B-C50C-407E-A947-70E740481C1C}">
                                <a14:useLocalDpi xmlns:a14="http://schemas.microsoft.com/office/drawing/2010/main" val="0"/>
                              </a:ext>
                            </a:extLst>
                          </a:blip>
                          <a:srcRect/>
                          <a:stretch>
                            <a:fillRect/>
                          </a:stretch>
                        </pic:blipFill>
                        <pic:spPr bwMode="auto">
                          <a:xfrm>
                            <a:off x="0" y="0"/>
                            <a:ext cx="546100" cy="237490"/>
                          </a:xfrm>
                          <a:prstGeom prst="rect">
                            <a:avLst/>
                          </a:prstGeom>
                          <a:noFill/>
                          <a:ln>
                            <a:noFill/>
                          </a:ln>
                        </pic:spPr>
                      </pic:pic>
                    </a:graphicData>
                  </a:graphic>
                </wp:inline>
              </w:drawing>
            </w:r>
            <w:r w:rsidRPr="004D4934">
              <w:rPr>
                <w:rFonts w:ascii="Times New Roman" w:hAnsi="Times New Roman" w:cs="Times New Roman"/>
                <w:sz w:val="24"/>
                <w:szCs w:val="24"/>
              </w:rPr>
              <w:t>.</w:t>
            </w:r>
          </w:p>
        </w:tc>
        <w:tc>
          <w:tcPr>
            <w:tcW w:w="1417" w:type="dxa"/>
          </w:tcPr>
          <w:p w:rsidR="00D37BC9" w:rsidRPr="004D4934" w:rsidRDefault="00D37BC9" w:rsidP="005B0740">
            <w:pPr>
              <w:jc w:val="center"/>
              <w:rPr>
                <w:rFonts w:ascii="Times New Roman" w:hAnsi="Times New Roman" w:cs="Times New Roman"/>
                <w:sz w:val="24"/>
                <w:szCs w:val="24"/>
              </w:rPr>
            </w:pPr>
            <w:r w:rsidRPr="004D4934">
              <w:rPr>
                <w:rFonts w:ascii="Times New Roman" w:hAnsi="Times New Roman" w:cs="Times New Roman"/>
                <w:sz w:val="24"/>
                <w:szCs w:val="24"/>
              </w:rPr>
              <w:t>R1</w:t>
            </w:r>
          </w:p>
        </w:tc>
        <w:tc>
          <w:tcPr>
            <w:tcW w:w="567" w:type="dxa"/>
          </w:tcPr>
          <w:p w:rsidR="00D37BC9" w:rsidRPr="004D4934" w:rsidRDefault="00D37BC9" w:rsidP="005B0740">
            <w:pPr>
              <w:jc w:val="center"/>
              <w:rPr>
                <w:rFonts w:ascii="Times New Roman" w:hAnsi="Times New Roman" w:cs="Times New Roman"/>
                <w:sz w:val="24"/>
                <w:szCs w:val="24"/>
              </w:rPr>
            </w:pPr>
            <w:r w:rsidRPr="004D4934">
              <w:rPr>
                <w:rFonts w:ascii="Times New Roman" w:hAnsi="Times New Roman" w:cs="Times New Roman"/>
                <w:sz w:val="24"/>
                <w:szCs w:val="24"/>
              </w:rPr>
              <w:t>S</w:t>
            </w:r>
          </w:p>
        </w:tc>
      </w:tr>
      <w:tr w:rsidR="00D37BC9" w:rsidRPr="004D4934" w:rsidTr="005B0740">
        <w:trPr>
          <w:trHeight w:val="730"/>
        </w:trPr>
        <w:tc>
          <w:tcPr>
            <w:tcW w:w="1077" w:type="dxa"/>
          </w:tcPr>
          <w:p w:rsidR="00D37BC9" w:rsidRPr="004D4934" w:rsidRDefault="00D37BC9" w:rsidP="005B0740">
            <w:pPr>
              <w:jc w:val="center"/>
              <w:rPr>
                <w:rFonts w:ascii="Times New Roman" w:hAnsi="Times New Roman" w:cs="Times New Roman"/>
                <w:sz w:val="24"/>
                <w:szCs w:val="24"/>
              </w:rPr>
            </w:pPr>
            <w:r>
              <w:rPr>
                <w:rFonts w:ascii="Times New Roman" w:hAnsi="Times New Roman" w:cs="Times New Roman" w:hint="eastAsia"/>
                <w:sz w:val="24"/>
                <w:szCs w:val="24"/>
              </w:rPr>
              <w:t>4</w:t>
            </w:r>
          </w:p>
        </w:tc>
        <w:tc>
          <w:tcPr>
            <w:tcW w:w="5444" w:type="dxa"/>
          </w:tcPr>
          <w:p w:rsidR="00D37BC9" w:rsidRPr="004D4934" w:rsidRDefault="00D37BC9" w:rsidP="005B0740">
            <w:pPr>
              <w:rPr>
                <w:rFonts w:ascii="Times New Roman" w:hAnsi="Times New Roman" w:cs="Times New Roman"/>
                <w:sz w:val="24"/>
                <w:szCs w:val="24"/>
              </w:rPr>
            </w:pPr>
            <w:r w:rsidRPr="004D4934">
              <w:rPr>
                <w:rFonts w:ascii="Times New Roman" w:hAnsi="Times New Roman" w:cs="Times New Roman"/>
                <w:sz w:val="24"/>
                <w:szCs w:val="24"/>
              </w:rPr>
              <w:t xml:space="preserve">Since </w:t>
            </w:r>
            <w:r>
              <w:rPr>
                <w:rFonts w:ascii="Times New Roman" w:hAnsi="Times New Roman" w:cs="Times New Roman"/>
                <w:noProof/>
                <w:position w:val="-12"/>
                <w:sz w:val="24"/>
                <w:szCs w:val="24"/>
                <w:lang w:eastAsia="en-US"/>
              </w:rPr>
              <w:drawing>
                <wp:inline distT="0" distB="0" distL="0" distR="0" wp14:anchorId="229F653B" wp14:editId="57FB5755">
                  <wp:extent cx="154305" cy="237490"/>
                  <wp:effectExtent l="0" t="0" r="0" b="0"/>
                  <wp:docPr id="1543" name="Picture 15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3"/>
                          <pic:cNvPicPr>
                            <a:picLocks noChangeAspect="1" noChangeArrowheads="1"/>
                          </pic:cNvPicPr>
                        </pic:nvPicPr>
                        <pic:blipFill>
                          <a:blip r:embed="rId2465" cstate="print">
                            <a:extLst>
                              <a:ext uri="{28A0092B-C50C-407E-A947-70E740481C1C}">
                                <a14:useLocalDpi xmlns:a14="http://schemas.microsoft.com/office/drawing/2010/main" val="0"/>
                              </a:ext>
                            </a:extLst>
                          </a:blip>
                          <a:srcRect/>
                          <a:stretch>
                            <a:fillRect/>
                          </a:stretch>
                        </pic:blipFill>
                        <pic:spPr bwMode="auto">
                          <a:xfrm>
                            <a:off x="0" y="0"/>
                            <a:ext cx="154305" cy="237490"/>
                          </a:xfrm>
                          <a:prstGeom prst="rect">
                            <a:avLst/>
                          </a:prstGeom>
                          <a:noFill/>
                          <a:ln>
                            <a:noFill/>
                          </a:ln>
                        </pic:spPr>
                      </pic:pic>
                    </a:graphicData>
                  </a:graphic>
                </wp:inline>
              </w:drawing>
            </w:r>
            <w:r w:rsidRPr="004D4934">
              <w:rPr>
                <w:rFonts w:ascii="Times New Roman" w:hAnsi="Times New Roman" w:cs="Times New Roman"/>
                <w:sz w:val="24"/>
                <w:szCs w:val="24"/>
              </w:rPr>
              <w:t>converges to</w:t>
            </w:r>
            <w:r>
              <w:rPr>
                <w:rFonts w:ascii="Times New Roman" w:hAnsi="Times New Roman" w:cs="Times New Roman"/>
                <w:noProof/>
                <w:position w:val="-12"/>
                <w:sz w:val="24"/>
                <w:szCs w:val="24"/>
                <w:lang w:eastAsia="en-US"/>
              </w:rPr>
              <w:drawing>
                <wp:inline distT="0" distB="0" distL="0" distR="0" wp14:anchorId="60523BFB" wp14:editId="4DD3FFCC">
                  <wp:extent cx="154305" cy="237490"/>
                  <wp:effectExtent l="0" t="0" r="0" b="0"/>
                  <wp:docPr id="1555" name="Picture 1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4"/>
                          <pic:cNvPicPr>
                            <a:picLocks noChangeAspect="1" noChangeArrowheads="1"/>
                          </pic:cNvPicPr>
                        </pic:nvPicPr>
                        <pic:blipFill>
                          <a:blip r:embed="rId2466" cstate="print">
                            <a:extLst>
                              <a:ext uri="{28A0092B-C50C-407E-A947-70E740481C1C}">
                                <a14:useLocalDpi xmlns:a14="http://schemas.microsoft.com/office/drawing/2010/main" val="0"/>
                              </a:ext>
                            </a:extLst>
                          </a:blip>
                          <a:srcRect/>
                          <a:stretch>
                            <a:fillRect/>
                          </a:stretch>
                        </pic:blipFill>
                        <pic:spPr bwMode="auto">
                          <a:xfrm>
                            <a:off x="0" y="0"/>
                            <a:ext cx="154305" cy="237490"/>
                          </a:xfrm>
                          <a:prstGeom prst="rect">
                            <a:avLst/>
                          </a:prstGeom>
                          <a:noFill/>
                          <a:ln>
                            <a:noFill/>
                          </a:ln>
                        </pic:spPr>
                      </pic:pic>
                    </a:graphicData>
                  </a:graphic>
                </wp:inline>
              </w:drawing>
            </w:r>
            <w:r w:rsidRPr="004D4934">
              <w:rPr>
                <w:rFonts w:ascii="Times New Roman" w:hAnsi="Times New Roman" w:cs="Times New Roman"/>
                <w:sz w:val="24"/>
                <w:szCs w:val="24"/>
              </w:rPr>
              <w:t xml:space="preserve">, </w:t>
            </w:r>
            <w:r>
              <w:rPr>
                <w:rFonts w:ascii="Times New Roman" w:hAnsi="Times New Roman" w:cs="Times New Roman"/>
                <w:noProof/>
                <w:position w:val="-6"/>
                <w:sz w:val="24"/>
                <w:szCs w:val="24"/>
                <w:lang w:eastAsia="en-US"/>
              </w:rPr>
              <w:drawing>
                <wp:inline distT="0" distB="0" distL="0" distR="0" wp14:anchorId="5909195D" wp14:editId="4D1EDFF9">
                  <wp:extent cx="558165" cy="201930"/>
                  <wp:effectExtent l="0" t="0" r="0" b="7620"/>
                  <wp:docPr id="1556" name="Picture 15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5"/>
                          <pic:cNvPicPr>
                            <a:picLocks noChangeAspect="1" noChangeArrowheads="1"/>
                          </pic:cNvPicPr>
                        </pic:nvPicPr>
                        <pic:blipFill>
                          <a:blip r:embed="rId2467" cstate="print">
                            <a:extLst>
                              <a:ext uri="{28A0092B-C50C-407E-A947-70E740481C1C}">
                                <a14:useLocalDpi xmlns:a14="http://schemas.microsoft.com/office/drawing/2010/main" val="0"/>
                              </a:ext>
                            </a:extLst>
                          </a:blip>
                          <a:srcRect/>
                          <a:stretch>
                            <a:fillRect/>
                          </a:stretch>
                        </pic:blipFill>
                        <pic:spPr bwMode="auto">
                          <a:xfrm>
                            <a:off x="0" y="0"/>
                            <a:ext cx="558165" cy="201930"/>
                          </a:xfrm>
                          <a:prstGeom prst="rect">
                            <a:avLst/>
                          </a:prstGeom>
                          <a:noFill/>
                          <a:ln>
                            <a:noFill/>
                          </a:ln>
                        </pic:spPr>
                      </pic:pic>
                    </a:graphicData>
                  </a:graphic>
                </wp:inline>
              </w:drawing>
            </w:r>
            <w:r w:rsidRPr="004D4934">
              <w:rPr>
                <w:rFonts w:ascii="Times New Roman" w:hAnsi="Times New Roman" w:cs="Times New Roman"/>
                <w:sz w:val="24"/>
                <w:szCs w:val="24"/>
              </w:rPr>
              <w:t xml:space="preserve">such that for all </w:t>
            </w:r>
            <w:r>
              <w:rPr>
                <w:rFonts w:ascii="Times New Roman" w:hAnsi="Times New Roman" w:cs="Times New Roman"/>
                <w:noProof/>
                <w:position w:val="-6"/>
                <w:sz w:val="24"/>
                <w:szCs w:val="24"/>
                <w:lang w:eastAsia="en-US"/>
              </w:rPr>
              <w:drawing>
                <wp:inline distT="0" distB="0" distL="0" distR="0" wp14:anchorId="34832F78" wp14:editId="27C0EA88">
                  <wp:extent cx="391795" cy="178435"/>
                  <wp:effectExtent l="0" t="0" r="8255" b="0"/>
                  <wp:docPr id="1557" name="Picture 15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6"/>
                          <pic:cNvPicPr>
                            <a:picLocks noChangeAspect="1" noChangeArrowheads="1"/>
                          </pic:cNvPicPr>
                        </pic:nvPicPr>
                        <pic:blipFill>
                          <a:blip r:embed="rId2468" cstate="print">
                            <a:extLst>
                              <a:ext uri="{28A0092B-C50C-407E-A947-70E740481C1C}">
                                <a14:useLocalDpi xmlns:a14="http://schemas.microsoft.com/office/drawing/2010/main" val="0"/>
                              </a:ext>
                            </a:extLst>
                          </a:blip>
                          <a:srcRect/>
                          <a:stretch>
                            <a:fillRect/>
                          </a:stretch>
                        </pic:blipFill>
                        <pic:spPr bwMode="auto">
                          <a:xfrm>
                            <a:off x="0" y="0"/>
                            <a:ext cx="391795" cy="178435"/>
                          </a:xfrm>
                          <a:prstGeom prst="rect">
                            <a:avLst/>
                          </a:prstGeom>
                          <a:noFill/>
                          <a:ln>
                            <a:noFill/>
                          </a:ln>
                        </pic:spPr>
                      </pic:pic>
                    </a:graphicData>
                  </a:graphic>
                </wp:inline>
              </w:drawing>
            </w:r>
            <w:r w:rsidRPr="004D4934">
              <w:rPr>
                <w:rFonts w:ascii="Times New Roman" w:hAnsi="Times New Roman" w:cs="Times New Roman"/>
                <w:sz w:val="24"/>
                <w:szCs w:val="24"/>
              </w:rPr>
              <w:t xml:space="preserve">, </w:t>
            </w:r>
            <w:r>
              <w:rPr>
                <w:rFonts w:ascii="Times New Roman" w:hAnsi="Times New Roman" w:cs="Times New Roman"/>
                <w:noProof/>
                <w:position w:val="-14"/>
                <w:sz w:val="24"/>
                <w:szCs w:val="24"/>
                <w:lang w:eastAsia="en-US"/>
              </w:rPr>
              <w:drawing>
                <wp:inline distT="0" distB="0" distL="0" distR="0" wp14:anchorId="2EF23860" wp14:editId="1D6993F8">
                  <wp:extent cx="546100" cy="237490"/>
                  <wp:effectExtent l="0" t="0" r="6350" b="0"/>
                  <wp:docPr id="1558" name="Picture 15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7"/>
                          <pic:cNvPicPr>
                            <a:picLocks noChangeAspect="1" noChangeArrowheads="1"/>
                          </pic:cNvPicPr>
                        </pic:nvPicPr>
                        <pic:blipFill>
                          <a:blip r:embed="rId2469" cstate="print">
                            <a:extLst>
                              <a:ext uri="{28A0092B-C50C-407E-A947-70E740481C1C}">
                                <a14:useLocalDpi xmlns:a14="http://schemas.microsoft.com/office/drawing/2010/main" val="0"/>
                              </a:ext>
                            </a:extLst>
                          </a:blip>
                          <a:srcRect/>
                          <a:stretch>
                            <a:fillRect/>
                          </a:stretch>
                        </pic:blipFill>
                        <pic:spPr bwMode="auto">
                          <a:xfrm>
                            <a:off x="0" y="0"/>
                            <a:ext cx="546100" cy="237490"/>
                          </a:xfrm>
                          <a:prstGeom prst="rect">
                            <a:avLst/>
                          </a:prstGeom>
                          <a:noFill/>
                          <a:ln>
                            <a:noFill/>
                          </a:ln>
                        </pic:spPr>
                      </pic:pic>
                    </a:graphicData>
                  </a:graphic>
                </wp:inline>
              </w:drawing>
            </w:r>
            <w:r w:rsidRPr="004D4934">
              <w:rPr>
                <w:rFonts w:ascii="Times New Roman" w:hAnsi="Times New Roman" w:cs="Times New Roman"/>
                <w:sz w:val="24"/>
                <w:szCs w:val="24"/>
              </w:rPr>
              <w:t>.</w:t>
            </w:r>
          </w:p>
        </w:tc>
        <w:tc>
          <w:tcPr>
            <w:tcW w:w="1417" w:type="dxa"/>
          </w:tcPr>
          <w:p w:rsidR="00D37BC9" w:rsidRPr="004D4934" w:rsidRDefault="00D37BC9" w:rsidP="005B0740">
            <w:pPr>
              <w:rPr>
                <w:rFonts w:ascii="Times New Roman" w:hAnsi="Times New Roman" w:cs="Times New Roman"/>
                <w:sz w:val="24"/>
                <w:szCs w:val="24"/>
              </w:rPr>
            </w:pPr>
            <w:r>
              <w:rPr>
                <w:rFonts w:ascii="Times New Roman" w:hAnsi="Times New Roman" w:cs="Times New Roman"/>
                <w:sz w:val="24"/>
                <w:szCs w:val="24"/>
              </w:rPr>
              <w:t>CO(P,</w:t>
            </w:r>
            <w:r>
              <w:rPr>
                <w:rFonts w:ascii="Times New Roman" w:hAnsi="Times New Roman" w:cs="Times New Roman" w:hint="eastAsia"/>
                <w:sz w:val="24"/>
                <w:szCs w:val="24"/>
              </w:rPr>
              <w:t>3</w:t>
            </w:r>
            <w:r>
              <w:rPr>
                <w:rFonts w:ascii="Times New Roman" w:hAnsi="Times New Roman" w:cs="Times New Roman"/>
                <w:sz w:val="24"/>
                <w:szCs w:val="24"/>
              </w:rPr>
              <w:t>)R1</w:t>
            </w:r>
          </w:p>
        </w:tc>
        <w:tc>
          <w:tcPr>
            <w:tcW w:w="567" w:type="dxa"/>
          </w:tcPr>
          <w:p w:rsidR="00D37BC9" w:rsidRPr="004D4934" w:rsidRDefault="00D37BC9" w:rsidP="005B0740">
            <w:pPr>
              <w:jc w:val="center"/>
              <w:rPr>
                <w:rFonts w:ascii="Times New Roman" w:hAnsi="Times New Roman" w:cs="Times New Roman"/>
                <w:sz w:val="24"/>
                <w:szCs w:val="24"/>
              </w:rPr>
            </w:pPr>
            <w:r w:rsidRPr="004D4934">
              <w:rPr>
                <w:rFonts w:ascii="Times New Roman" w:hAnsi="Times New Roman" w:cs="Times New Roman"/>
                <w:sz w:val="24"/>
                <w:szCs w:val="24"/>
              </w:rPr>
              <w:t>S</w:t>
            </w:r>
          </w:p>
        </w:tc>
      </w:tr>
      <w:tr w:rsidR="00D37BC9" w:rsidRPr="004D4934" w:rsidTr="005B0740">
        <w:trPr>
          <w:trHeight w:val="359"/>
        </w:trPr>
        <w:tc>
          <w:tcPr>
            <w:tcW w:w="1077" w:type="dxa"/>
          </w:tcPr>
          <w:p w:rsidR="00D37BC9" w:rsidRPr="004D4934" w:rsidRDefault="00D37BC9" w:rsidP="005B0740">
            <w:pPr>
              <w:jc w:val="center"/>
              <w:rPr>
                <w:rFonts w:ascii="Times New Roman" w:hAnsi="Times New Roman" w:cs="Times New Roman"/>
                <w:sz w:val="24"/>
                <w:szCs w:val="24"/>
              </w:rPr>
            </w:pPr>
            <w:r>
              <w:rPr>
                <w:rFonts w:ascii="Times New Roman" w:hAnsi="Times New Roman" w:cs="Times New Roman" w:hint="eastAsia"/>
                <w:sz w:val="24"/>
                <w:szCs w:val="24"/>
              </w:rPr>
              <w:t>5</w:t>
            </w:r>
          </w:p>
        </w:tc>
        <w:tc>
          <w:tcPr>
            <w:tcW w:w="5444" w:type="dxa"/>
          </w:tcPr>
          <w:p w:rsidR="00D37BC9" w:rsidRPr="004D4934" w:rsidRDefault="00D37BC9" w:rsidP="005B0740">
            <w:pPr>
              <w:rPr>
                <w:rFonts w:ascii="Times New Roman" w:hAnsi="Times New Roman" w:cs="Times New Roman"/>
                <w:sz w:val="24"/>
                <w:szCs w:val="24"/>
              </w:rPr>
            </w:pPr>
            <w:r w:rsidRPr="004D4934">
              <w:rPr>
                <w:rFonts w:ascii="Times New Roman" w:hAnsi="Times New Roman" w:cs="Times New Roman"/>
                <w:sz w:val="24"/>
                <w:szCs w:val="24"/>
              </w:rPr>
              <w:t xml:space="preserve">Let </w:t>
            </w:r>
            <w:r>
              <w:rPr>
                <w:rFonts w:ascii="Times New Roman" w:hAnsi="Times New Roman" w:cs="Times New Roman"/>
                <w:noProof/>
                <w:position w:val="-14"/>
                <w:sz w:val="24"/>
                <w:szCs w:val="24"/>
                <w:lang w:eastAsia="en-US"/>
              </w:rPr>
              <w:drawing>
                <wp:inline distT="0" distB="0" distL="0" distR="0" wp14:anchorId="765E4371" wp14:editId="194E48A7">
                  <wp:extent cx="926465" cy="237490"/>
                  <wp:effectExtent l="0" t="0" r="6985" b="0"/>
                  <wp:docPr id="1559" name="Picture 15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8"/>
                          <pic:cNvPicPr>
                            <a:picLocks noChangeAspect="1" noChangeArrowheads="1"/>
                          </pic:cNvPicPr>
                        </pic:nvPicPr>
                        <pic:blipFill>
                          <a:blip r:embed="rId2470" cstate="print">
                            <a:extLst>
                              <a:ext uri="{28A0092B-C50C-407E-A947-70E740481C1C}">
                                <a14:useLocalDpi xmlns:a14="http://schemas.microsoft.com/office/drawing/2010/main" val="0"/>
                              </a:ext>
                            </a:extLst>
                          </a:blip>
                          <a:srcRect/>
                          <a:stretch>
                            <a:fillRect/>
                          </a:stretch>
                        </pic:blipFill>
                        <pic:spPr bwMode="auto">
                          <a:xfrm>
                            <a:off x="0" y="0"/>
                            <a:ext cx="926465" cy="237490"/>
                          </a:xfrm>
                          <a:prstGeom prst="rect">
                            <a:avLst/>
                          </a:prstGeom>
                          <a:noFill/>
                          <a:ln>
                            <a:noFill/>
                          </a:ln>
                        </pic:spPr>
                      </pic:pic>
                    </a:graphicData>
                  </a:graphic>
                </wp:inline>
              </w:drawing>
            </w:r>
            <w:r w:rsidRPr="004D4934">
              <w:rPr>
                <w:rFonts w:ascii="Times New Roman" w:hAnsi="Times New Roman" w:cs="Times New Roman"/>
                <w:sz w:val="24"/>
                <w:szCs w:val="24"/>
              </w:rPr>
              <w:t xml:space="preserve">, where </w:t>
            </w:r>
            <w:r>
              <w:rPr>
                <w:rFonts w:ascii="Times New Roman" w:hAnsi="Times New Roman" w:cs="Times New Roman"/>
                <w:noProof/>
                <w:position w:val="-14"/>
                <w:sz w:val="24"/>
                <w:szCs w:val="24"/>
                <w:lang w:eastAsia="en-US"/>
              </w:rPr>
              <w:drawing>
                <wp:inline distT="0" distB="0" distL="0" distR="0" wp14:anchorId="6B45F938" wp14:editId="7676CF47">
                  <wp:extent cx="474980" cy="237490"/>
                  <wp:effectExtent l="0" t="0" r="1270" b="0"/>
                  <wp:docPr id="1561" name="Picture 15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9"/>
                          <pic:cNvPicPr>
                            <a:picLocks noChangeAspect="1" noChangeArrowheads="1"/>
                          </pic:cNvPicPr>
                        </pic:nvPicPr>
                        <pic:blipFill>
                          <a:blip r:embed="rId2471" cstate="print">
                            <a:extLst>
                              <a:ext uri="{28A0092B-C50C-407E-A947-70E740481C1C}">
                                <a14:useLocalDpi xmlns:a14="http://schemas.microsoft.com/office/drawing/2010/main" val="0"/>
                              </a:ext>
                            </a:extLst>
                          </a:blip>
                          <a:srcRect/>
                          <a:stretch>
                            <a:fillRect/>
                          </a:stretch>
                        </pic:blipFill>
                        <pic:spPr bwMode="auto">
                          <a:xfrm>
                            <a:off x="0" y="0"/>
                            <a:ext cx="474980" cy="237490"/>
                          </a:xfrm>
                          <a:prstGeom prst="rect">
                            <a:avLst/>
                          </a:prstGeom>
                          <a:noFill/>
                          <a:ln>
                            <a:noFill/>
                          </a:ln>
                        </pic:spPr>
                      </pic:pic>
                    </a:graphicData>
                  </a:graphic>
                </wp:inline>
              </w:drawing>
            </w:r>
            <w:r w:rsidRPr="004D4934">
              <w:rPr>
                <w:rFonts w:ascii="Times New Roman" w:hAnsi="Times New Roman" w:cs="Times New Roman"/>
                <w:sz w:val="24"/>
                <w:szCs w:val="24"/>
              </w:rPr>
              <w:t>.</w:t>
            </w:r>
          </w:p>
        </w:tc>
        <w:tc>
          <w:tcPr>
            <w:tcW w:w="1417" w:type="dxa"/>
          </w:tcPr>
          <w:p w:rsidR="00D37BC9" w:rsidRPr="004D4934" w:rsidRDefault="00D37BC9" w:rsidP="005B0740">
            <w:pPr>
              <w:jc w:val="center"/>
              <w:rPr>
                <w:rFonts w:ascii="Times New Roman" w:hAnsi="Times New Roman" w:cs="Times New Roman"/>
                <w:sz w:val="24"/>
                <w:szCs w:val="24"/>
              </w:rPr>
            </w:pPr>
            <w:r w:rsidRPr="004D4934">
              <w:rPr>
                <w:rFonts w:ascii="Times New Roman" w:hAnsi="Times New Roman" w:cs="Times New Roman"/>
                <w:sz w:val="24"/>
                <w:szCs w:val="24"/>
              </w:rPr>
              <w:t>C1</w:t>
            </w:r>
          </w:p>
        </w:tc>
        <w:tc>
          <w:tcPr>
            <w:tcW w:w="567" w:type="dxa"/>
          </w:tcPr>
          <w:p w:rsidR="00D37BC9" w:rsidRPr="004D4934" w:rsidRDefault="00D37BC9" w:rsidP="005B0740">
            <w:pPr>
              <w:jc w:val="center"/>
              <w:rPr>
                <w:rFonts w:ascii="Times New Roman" w:hAnsi="Times New Roman" w:cs="Times New Roman"/>
                <w:sz w:val="24"/>
                <w:szCs w:val="24"/>
              </w:rPr>
            </w:pPr>
            <w:r w:rsidRPr="004D4934">
              <w:rPr>
                <w:rFonts w:ascii="Times New Roman" w:hAnsi="Times New Roman" w:cs="Times New Roman"/>
                <w:sz w:val="24"/>
                <w:szCs w:val="24"/>
              </w:rPr>
              <w:t>N</w:t>
            </w:r>
          </w:p>
        </w:tc>
      </w:tr>
      <w:tr w:rsidR="00D37BC9" w:rsidRPr="004D4934" w:rsidTr="005B0740">
        <w:trPr>
          <w:trHeight w:val="681"/>
        </w:trPr>
        <w:tc>
          <w:tcPr>
            <w:tcW w:w="1077" w:type="dxa"/>
          </w:tcPr>
          <w:p w:rsidR="00D37BC9" w:rsidRPr="004D4934" w:rsidRDefault="00D37BC9" w:rsidP="005B0740">
            <w:pPr>
              <w:jc w:val="center"/>
              <w:rPr>
                <w:rFonts w:ascii="Times New Roman" w:hAnsi="Times New Roman" w:cs="Times New Roman"/>
                <w:sz w:val="24"/>
                <w:szCs w:val="24"/>
              </w:rPr>
            </w:pPr>
            <w:r>
              <w:rPr>
                <w:rFonts w:ascii="Times New Roman" w:hAnsi="Times New Roman" w:cs="Times New Roman" w:hint="eastAsia"/>
                <w:sz w:val="24"/>
                <w:szCs w:val="24"/>
              </w:rPr>
              <w:t>6</w:t>
            </w:r>
          </w:p>
        </w:tc>
        <w:tc>
          <w:tcPr>
            <w:tcW w:w="5444" w:type="dxa"/>
          </w:tcPr>
          <w:p w:rsidR="00D37BC9" w:rsidRPr="004D4934" w:rsidRDefault="00D37BC9" w:rsidP="005B0740">
            <w:pPr>
              <w:rPr>
                <w:rFonts w:ascii="Times New Roman" w:hAnsi="Times New Roman" w:cs="Times New Roman"/>
                <w:sz w:val="24"/>
                <w:szCs w:val="24"/>
              </w:rPr>
            </w:pPr>
            <w:r w:rsidRPr="004D4934">
              <w:rPr>
                <w:rFonts w:ascii="Times New Roman" w:hAnsi="Times New Roman" w:cs="Times New Roman"/>
                <w:sz w:val="24"/>
                <w:szCs w:val="24"/>
              </w:rPr>
              <w:t xml:space="preserve">For each </w:t>
            </w:r>
            <w:r>
              <w:rPr>
                <w:rFonts w:ascii="Times New Roman" w:hAnsi="Times New Roman" w:cs="Times New Roman"/>
                <w:noProof/>
                <w:position w:val="-12"/>
                <w:sz w:val="24"/>
                <w:szCs w:val="24"/>
                <w:lang w:eastAsia="en-US"/>
              </w:rPr>
              <w:drawing>
                <wp:inline distT="0" distB="0" distL="0" distR="0" wp14:anchorId="46FAD366" wp14:editId="1F8CCC98">
                  <wp:extent cx="154305" cy="237490"/>
                  <wp:effectExtent l="0" t="0" r="0" b="0"/>
                  <wp:docPr id="1562" name="Picture 15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0"/>
                          <pic:cNvPicPr>
                            <a:picLocks noChangeAspect="1" noChangeArrowheads="1"/>
                          </pic:cNvPicPr>
                        </pic:nvPicPr>
                        <pic:blipFill>
                          <a:blip r:embed="rId2472" cstate="print">
                            <a:extLst>
                              <a:ext uri="{28A0092B-C50C-407E-A947-70E740481C1C}">
                                <a14:useLocalDpi xmlns:a14="http://schemas.microsoft.com/office/drawing/2010/main" val="0"/>
                              </a:ext>
                            </a:extLst>
                          </a:blip>
                          <a:srcRect/>
                          <a:stretch>
                            <a:fillRect/>
                          </a:stretch>
                        </pic:blipFill>
                        <pic:spPr bwMode="auto">
                          <a:xfrm>
                            <a:off x="0" y="0"/>
                            <a:ext cx="154305" cy="237490"/>
                          </a:xfrm>
                          <a:prstGeom prst="rect">
                            <a:avLst/>
                          </a:prstGeom>
                          <a:noFill/>
                          <a:ln>
                            <a:noFill/>
                          </a:ln>
                        </pic:spPr>
                      </pic:pic>
                    </a:graphicData>
                  </a:graphic>
                </wp:inline>
              </w:drawing>
            </w:r>
            <w:r>
              <w:rPr>
                <w:rFonts w:ascii="Times New Roman" w:hAnsi="Times New Roman" w:cs="Times New Roman"/>
                <w:sz w:val="24"/>
                <w:szCs w:val="24"/>
              </w:rPr>
              <w:t>with</w:t>
            </w:r>
            <w:r>
              <w:rPr>
                <w:rFonts w:ascii="Times New Roman" w:hAnsi="Times New Roman" w:cs="Times New Roman"/>
                <w:noProof/>
                <w:position w:val="-6"/>
                <w:sz w:val="24"/>
                <w:szCs w:val="24"/>
                <w:lang w:eastAsia="en-US"/>
              </w:rPr>
              <w:drawing>
                <wp:inline distT="0" distB="0" distL="0" distR="0" wp14:anchorId="7791A334" wp14:editId="292F06BD">
                  <wp:extent cx="379730" cy="178435"/>
                  <wp:effectExtent l="0" t="0" r="1270" b="0"/>
                  <wp:docPr id="1563" name="Picture 15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1"/>
                          <pic:cNvPicPr>
                            <a:picLocks noChangeAspect="1" noChangeArrowheads="1"/>
                          </pic:cNvPicPr>
                        </pic:nvPicPr>
                        <pic:blipFill>
                          <a:blip r:embed="rId2473" cstate="print">
                            <a:extLst>
                              <a:ext uri="{28A0092B-C50C-407E-A947-70E740481C1C}">
                                <a14:useLocalDpi xmlns:a14="http://schemas.microsoft.com/office/drawing/2010/main" val="0"/>
                              </a:ext>
                            </a:extLst>
                          </a:blip>
                          <a:srcRect/>
                          <a:stretch>
                            <a:fillRect/>
                          </a:stretch>
                        </pic:blipFill>
                        <pic:spPr bwMode="auto">
                          <a:xfrm>
                            <a:off x="0" y="0"/>
                            <a:ext cx="379730" cy="178435"/>
                          </a:xfrm>
                          <a:prstGeom prst="rect">
                            <a:avLst/>
                          </a:prstGeom>
                          <a:noFill/>
                          <a:ln>
                            <a:noFill/>
                          </a:ln>
                        </pic:spPr>
                      </pic:pic>
                    </a:graphicData>
                  </a:graphic>
                </wp:inline>
              </w:drawing>
            </w:r>
            <w:r w:rsidRPr="004D4934">
              <w:rPr>
                <w:rFonts w:ascii="Times New Roman" w:hAnsi="Times New Roman" w:cs="Times New Roman"/>
                <w:sz w:val="24"/>
                <w:szCs w:val="24"/>
              </w:rPr>
              <w:t xml:space="preserve">, find an open set </w:t>
            </w:r>
            <w:r>
              <w:rPr>
                <w:rFonts w:ascii="Times New Roman" w:hAnsi="Times New Roman" w:cs="Times New Roman"/>
                <w:noProof/>
                <w:position w:val="-14"/>
                <w:sz w:val="24"/>
                <w:szCs w:val="24"/>
                <w:lang w:eastAsia="en-US"/>
              </w:rPr>
              <w:drawing>
                <wp:inline distT="0" distB="0" distL="0" distR="0" wp14:anchorId="0C225C73" wp14:editId="1D416ED0">
                  <wp:extent cx="474980" cy="237490"/>
                  <wp:effectExtent l="0" t="0" r="1270" b="0"/>
                  <wp:docPr id="1564" name="Picture 15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2"/>
                          <pic:cNvPicPr>
                            <a:picLocks noChangeAspect="1" noChangeArrowheads="1"/>
                          </pic:cNvPicPr>
                        </pic:nvPicPr>
                        <pic:blipFill>
                          <a:blip r:embed="rId2474" cstate="print">
                            <a:extLst>
                              <a:ext uri="{28A0092B-C50C-407E-A947-70E740481C1C}">
                                <a14:useLocalDpi xmlns:a14="http://schemas.microsoft.com/office/drawing/2010/main" val="0"/>
                              </a:ext>
                            </a:extLst>
                          </a:blip>
                          <a:srcRect/>
                          <a:stretch>
                            <a:fillRect/>
                          </a:stretch>
                        </pic:blipFill>
                        <pic:spPr bwMode="auto">
                          <a:xfrm>
                            <a:off x="0" y="0"/>
                            <a:ext cx="474980" cy="237490"/>
                          </a:xfrm>
                          <a:prstGeom prst="rect">
                            <a:avLst/>
                          </a:prstGeom>
                          <a:noFill/>
                          <a:ln>
                            <a:noFill/>
                          </a:ln>
                        </pic:spPr>
                      </pic:pic>
                    </a:graphicData>
                  </a:graphic>
                </wp:inline>
              </w:drawing>
            </w:r>
            <w:r w:rsidRPr="004D4934">
              <w:rPr>
                <w:rFonts w:ascii="Times New Roman" w:hAnsi="Times New Roman" w:cs="Times New Roman"/>
                <w:sz w:val="24"/>
                <w:szCs w:val="24"/>
              </w:rPr>
              <w:t xml:space="preserve">such that </w:t>
            </w:r>
            <w:r>
              <w:rPr>
                <w:rFonts w:ascii="Times New Roman" w:hAnsi="Times New Roman" w:cs="Times New Roman"/>
                <w:noProof/>
                <w:position w:val="-14"/>
                <w:sz w:val="24"/>
                <w:szCs w:val="24"/>
                <w:lang w:eastAsia="en-US"/>
              </w:rPr>
              <w:drawing>
                <wp:inline distT="0" distB="0" distL="0" distR="0" wp14:anchorId="7244DC87" wp14:editId="56CD255F">
                  <wp:extent cx="474980" cy="237490"/>
                  <wp:effectExtent l="0" t="0" r="1270" b="0"/>
                  <wp:docPr id="1565" name="Picture 15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3"/>
                          <pic:cNvPicPr>
                            <a:picLocks noChangeAspect="1" noChangeArrowheads="1"/>
                          </pic:cNvPicPr>
                        </pic:nvPicPr>
                        <pic:blipFill>
                          <a:blip r:embed="rId2475" cstate="print">
                            <a:extLst>
                              <a:ext uri="{28A0092B-C50C-407E-A947-70E740481C1C}">
                                <a14:useLocalDpi xmlns:a14="http://schemas.microsoft.com/office/drawing/2010/main" val="0"/>
                              </a:ext>
                            </a:extLst>
                          </a:blip>
                          <a:srcRect/>
                          <a:stretch>
                            <a:fillRect/>
                          </a:stretch>
                        </pic:blipFill>
                        <pic:spPr bwMode="auto">
                          <a:xfrm>
                            <a:off x="0" y="0"/>
                            <a:ext cx="474980" cy="237490"/>
                          </a:xfrm>
                          <a:prstGeom prst="rect">
                            <a:avLst/>
                          </a:prstGeom>
                          <a:noFill/>
                          <a:ln>
                            <a:noFill/>
                          </a:ln>
                        </pic:spPr>
                      </pic:pic>
                    </a:graphicData>
                  </a:graphic>
                </wp:inline>
              </w:drawing>
            </w:r>
            <w:r w:rsidRPr="004D4934">
              <w:rPr>
                <w:rFonts w:ascii="Times New Roman" w:hAnsi="Times New Roman" w:cs="Times New Roman"/>
                <w:sz w:val="24"/>
                <w:szCs w:val="24"/>
              </w:rPr>
              <w:t>.</w:t>
            </w:r>
          </w:p>
        </w:tc>
        <w:tc>
          <w:tcPr>
            <w:tcW w:w="1417" w:type="dxa"/>
          </w:tcPr>
          <w:p w:rsidR="00D37BC9" w:rsidRPr="004D4934" w:rsidRDefault="00D37BC9" w:rsidP="005B0740">
            <w:pPr>
              <w:jc w:val="center"/>
              <w:rPr>
                <w:rFonts w:ascii="Times New Roman" w:hAnsi="Times New Roman" w:cs="Times New Roman"/>
                <w:sz w:val="24"/>
                <w:szCs w:val="24"/>
              </w:rPr>
            </w:pPr>
            <w:r w:rsidRPr="004D4934">
              <w:rPr>
                <w:rFonts w:ascii="Times New Roman" w:hAnsi="Times New Roman" w:cs="Times New Roman"/>
                <w:sz w:val="24"/>
                <w:szCs w:val="24"/>
              </w:rPr>
              <w:t>C1</w:t>
            </w:r>
          </w:p>
        </w:tc>
        <w:tc>
          <w:tcPr>
            <w:tcW w:w="567" w:type="dxa"/>
          </w:tcPr>
          <w:p w:rsidR="00D37BC9" w:rsidRPr="004D4934" w:rsidRDefault="00D37BC9" w:rsidP="005B0740">
            <w:pPr>
              <w:jc w:val="center"/>
              <w:rPr>
                <w:rFonts w:ascii="Times New Roman" w:hAnsi="Times New Roman" w:cs="Times New Roman"/>
                <w:sz w:val="24"/>
                <w:szCs w:val="24"/>
              </w:rPr>
            </w:pPr>
            <w:r w:rsidRPr="004D4934">
              <w:rPr>
                <w:rFonts w:ascii="Times New Roman" w:hAnsi="Times New Roman" w:cs="Times New Roman"/>
                <w:sz w:val="24"/>
                <w:szCs w:val="24"/>
              </w:rPr>
              <w:t>N</w:t>
            </w:r>
          </w:p>
        </w:tc>
      </w:tr>
      <w:tr w:rsidR="00D37BC9" w:rsidRPr="004D4934" w:rsidTr="005B0740">
        <w:trPr>
          <w:trHeight w:val="117"/>
        </w:trPr>
        <w:tc>
          <w:tcPr>
            <w:tcW w:w="1077" w:type="dxa"/>
          </w:tcPr>
          <w:p w:rsidR="00D37BC9" w:rsidRPr="004D4934" w:rsidRDefault="00D37BC9" w:rsidP="005B0740">
            <w:pPr>
              <w:jc w:val="center"/>
              <w:rPr>
                <w:rFonts w:ascii="Times New Roman" w:hAnsi="Times New Roman" w:cs="Times New Roman"/>
                <w:sz w:val="24"/>
                <w:szCs w:val="24"/>
              </w:rPr>
            </w:pPr>
            <w:r>
              <w:rPr>
                <w:rFonts w:ascii="Times New Roman" w:hAnsi="Times New Roman" w:cs="Times New Roman" w:hint="eastAsia"/>
                <w:sz w:val="24"/>
                <w:szCs w:val="24"/>
              </w:rPr>
              <w:t>7</w:t>
            </w:r>
          </w:p>
        </w:tc>
        <w:tc>
          <w:tcPr>
            <w:tcW w:w="5444" w:type="dxa"/>
          </w:tcPr>
          <w:p w:rsidR="00D37BC9" w:rsidRPr="004D4934" w:rsidRDefault="00D37BC9" w:rsidP="005B0740">
            <w:pPr>
              <w:rPr>
                <w:rFonts w:ascii="Times New Roman" w:hAnsi="Times New Roman" w:cs="Times New Roman"/>
                <w:sz w:val="24"/>
                <w:szCs w:val="24"/>
              </w:rPr>
            </w:pPr>
            <w:r w:rsidRPr="004D4934">
              <w:rPr>
                <w:rFonts w:ascii="Times New Roman" w:hAnsi="Times New Roman" w:cs="Times New Roman"/>
                <w:sz w:val="24"/>
                <w:szCs w:val="24"/>
              </w:rPr>
              <w:t xml:space="preserve">Note that </w:t>
            </w:r>
            <w:r>
              <w:rPr>
                <w:rFonts w:ascii="Times New Roman" w:hAnsi="Times New Roman" w:cs="Times New Roman"/>
                <w:noProof/>
                <w:position w:val="-14"/>
                <w:sz w:val="24"/>
                <w:szCs w:val="24"/>
                <w:lang w:eastAsia="en-US"/>
              </w:rPr>
              <w:drawing>
                <wp:inline distT="0" distB="0" distL="0" distR="0" wp14:anchorId="171F90F2" wp14:editId="310848D1">
                  <wp:extent cx="1247140" cy="237490"/>
                  <wp:effectExtent l="0" t="0" r="0" b="0"/>
                  <wp:docPr id="1566" name="Picture 15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4"/>
                          <pic:cNvPicPr>
                            <a:picLocks noChangeAspect="1" noChangeArrowheads="1"/>
                          </pic:cNvPicPr>
                        </pic:nvPicPr>
                        <pic:blipFill>
                          <a:blip r:embed="rId2476" cstate="print">
                            <a:extLst>
                              <a:ext uri="{28A0092B-C50C-407E-A947-70E740481C1C}">
                                <a14:useLocalDpi xmlns:a14="http://schemas.microsoft.com/office/drawing/2010/main" val="0"/>
                              </a:ext>
                            </a:extLst>
                          </a:blip>
                          <a:srcRect/>
                          <a:stretch>
                            <a:fillRect/>
                          </a:stretch>
                        </pic:blipFill>
                        <pic:spPr bwMode="auto">
                          <a:xfrm>
                            <a:off x="0" y="0"/>
                            <a:ext cx="1247140" cy="237490"/>
                          </a:xfrm>
                          <a:prstGeom prst="rect">
                            <a:avLst/>
                          </a:prstGeom>
                          <a:noFill/>
                          <a:ln>
                            <a:noFill/>
                          </a:ln>
                        </pic:spPr>
                      </pic:pic>
                    </a:graphicData>
                  </a:graphic>
                </wp:inline>
              </w:drawing>
            </w:r>
            <w:r w:rsidRPr="004D4934">
              <w:rPr>
                <w:rFonts w:ascii="Times New Roman" w:hAnsi="Times New Roman" w:cs="Times New Roman"/>
                <w:sz w:val="24"/>
                <w:szCs w:val="24"/>
              </w:rPr>
              <w:t xml:space="preserve">is a desired finite open subcover of </w:t>
            </w:r>
            <w:r w:rsidRPr="004D4934">
              <w:rPr>
                <w:rFonts w:ascii="Times New Roman" w:hAnsi="Times New Roman" w:cs="Times New Roman"/>
                <w:i/>
                <w:sz w:val="24"/>
                <w:szCs w:val="24"/>
              </w:rPr>
              <w:t>K</w:t>
            </w:r>
            <w:r w:rsidRPr="004D4934">
              <w:rPr>
                <w:rFonts w:ascii="Times New Roman" w:hAnsi="Times New Roman" w:cs="Times New Roman"/>
                <w:sz w:val="24"/>
                <w:szCs w:val="24"/>
              </w:rPr>
              <w:t>.</w:t>
            </w:r>
          </w:p>
        </w:tc>
        <w:tc>
          <w:tcPr>
            <w:tcW w:w="1417" w:type="dxa"/>
          </w:tcPr>
          <w:p w:rsidR="00D37BC9" w:rsidRPr="004D4934" w:rsidRDefault="00D37BC9" w:rsidP="005B0740">
            <w:pPr>
              <w:rPr>
                <w:rFonts w:ascii="Times New Roman" w:hAnsi="Times New Roman" w:cs="Times New Roman"/>
                <w:sz w:val="24"/>
                <w:szCs w:val="24"/>
              </w:rPr>
            </w:pPr>
            <w:r>
              <w:rPr>
                <w:rFonts w:ascii="Times New Roman" w:hAnsi="Times New Roman" w:cs="Times New Roman"/>
                <w:sz w:val="24"/>
                <w:szCs w:val="24"/>
              </w:rPr>
              <w:t>CO(</w:t>
            </w:r>
            <w:r>
              <w:rPr>
                <w:rFonts w:ascii="Times New Roman" w:hAnsi="Times New Roman" w:cs="Times New Roman" w:hint="eastAsia"/>
                <w:sz w:val="24"/>
                <w:szCs w:val="24"/>
              </w:rPr>
              <w:t>5</w:t>
            </w:r>
            <w:r>
              <w:rPr>
                <w:rFonts w:ascii="Times New Roman" w:hAnsi="Times New Roman" w:cs="Times New Roman"/>
                <w:sz w:val="24"/>
                <w:szCs w:val="24"/>
              </w:rPr>
              <w:t>,</w:t>
            </w:r>
            <w:r>
              <w:rPr>
                <w:rFonts w:ascii="Times New Roman" w:hAnsi="Times New Roman" w:cs="Times New Roman" w:hint="eastAsia"/>
                <w:sz w:val="24"/>
                <w:szCs w:val="24"/>
              </w:rPr>
              <w:t>6</w:t>
            </w:r>
            <w:r>
              <w:rPr>
                <w:rFonts w:ascii="Times New Roman" w:hAnsi="Times New Roman" w:cs="Times New Roman"/>
                <w:sz w:val="24"/>
                <w:szCs w:val="24"/>
              </w:rPr>
              <w:t>)R2</w:t>
            </w:r>
          </w:p>
        </w:tc>
        <w:tc>
          <w:tcPr>
            <w:tcW w:w="567" w:type="dxa"/>
          </w:tcPr>
          <w:p w:rsidR="00D37BC9" w:rsidRPr="004D4934" w:rsidRDefault="00D37BC9" w:rsidP="005B0740">
            <w:pPr>
              <w:jc w:val="center"/>
              <w:rPr>
                <w:rFonts w:ascii="Times New Roman" w:hAnsi="Times New Roman" w:cs="Times New Roman"/>
                <w:sz w:val="24"/>
                <w:szCs w:val="24"/>
              </w:rPr>
            </w:pPr>
            <w:r w:rsidRPr="004D4934">
              <w:rPr>
                <w:rFonts w:ascii="Times New Roman" w:hAnsi="Times New Roman" w:cs="Times New Roman"/>
                <w:sz w:val="24"/>
                <w:szCs w:val="24"/>
              </w:rPr>
              <w:t>N</w:t>
            </w:r>
          </w:p>
        </w:tc>
      </w:tr>
    </w:tbl>
    <w:p w:rsidR="00D37BC9" w:rsidRDefault="00D37BC9" w:rsidP="005F1DF3">
      <w:pPr>
        <w:spacing w:after="0" w:line="240" w:lineRule="auto"/>
        <w:ind w:firstLine="720"/>
        <w:rPr>
          <w:rFonts w:ascii="Times New Roman" w:hAnsi="Times New Roman" w:cs="Times New Roman"/>
          <w:sz w:val="24"/>
          <w:szCs w:val="24"/>
        </w:rPr>
      </w:pPr>
    </w:p>
    <w:p w:rsidR="00D37BC9" w:rsidRDefault="00160C4A" w:rsidP="00D37BC9">
      <w:pPr>
        <w:spacing w:after="0" w:line="480" w:lineRule="auto"/>
        <w:ind w:firstLine="720"/>
        <w:rPr>
          <w:rFonts w:ascii="Times New Roman" w:hAnsi="Times New Roman" w:cs="Times New Roman"/>
          <w:sz w:val="24"/>
          <w:szCs w:val="24"/>
        </w:rPr>
      </w:pPr>
      <w:r>
        <w:rPr>
          <w:rFonts w:ascii="Times New Roman" w:hAnsi="Times New Roman" w:cs="Times New Roman" w:hint="eastAsia"/>
          <w:sz w:val="24"/>
          <w:szCs w:val="24"/>
        </w:rPr>
        <w:t xml:space="preserve">The conclusion of </w:t>
      </w:r>
      <w:r>
        <w:rPr>
          <w:rFonts w:ascii="Times New Roman" w:hAnsi="Times New Roman" w:cs="Times New Roman"/>
          <w:sz w:val="24"/>
          <w:szCs w:val="24"/>
        </w:rPr>
        <w:t>the</w:t>
      </w:r>
      <w:r>
        <w:rPr>
          <w:rFonts w:ascii="Times New Roman" w:hAnsi="Times New Roman" w:cs="Times New Roman" w:hint="eastAsia"/>
          <w:sz w:val="24"/>
          <w:szCs w:val="24"/>
        </w:rPr>
        <w:t xml:space="preserve"> given statement is </w:t>
      </w:r>
      <w:r>
        <w:rPr>
          <w:rFonts w:ascii="Times New Roman" w:hAnsi="Times New Roman" w:cs="Times New Roman"/>
          <w:sz w:val="24"/>
          <w:szCs w:val="24"/>
        </w:rPr>
        <w:t>“</w:t>
      </w:r>
      <w:r w:rsidR="00D457DF">
        <w:rPr>
          <w:rFonts w:ascii="Times New Roman" w:hAnsi="Times New Roman" w:cs="Times New Roman"/>
          <w:noProof/>
          <w:position w:val="-12"/>
          <w:sz w:val="24"/>
          <w:szCs w:val="24"/>
          <w:lang w:eastAsia="en-US"/>
        </w:rPr>
        <w:drawing>
          <wp:inline distT="0" distB="0" distL="0" distR="0">
            <wp:extent cx="1333500" cy="236220"/>
            <wp:effectExtent l="0" t="0" r="0" b="0"/>
            <wp:docPr id="1723" name="Picture 1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3"/>
                    <pic:cNvPicPr>
                      <a:picLocks noChangeAspect="1" noChangeArrowheads="1"/>
                    </pic:cNvPicPr>
                  </pic:nvPicPr>
                  <pic:blipFill>
                    <a:blip r:embed="rId2460" cstate="print">
                      <a:extLst>
                        <a:ext uri="{28A0092B-C50C-407E-A947-70E740481C1C}">
                          <a14:useLocalDpi xmlns:a14="http://schemas.microsoft.com/office/drawing/2010/main" val="0"/>
                        </a:ext>
                      </a:extLst>
                    </a:blip>
                    <a:srcRect/>
                    <a:stretch>
                      <a:fillRect/>
                    </a:stretch>
                  </pic:blipFill>
                  <pic:spPr bwMode="auto">
                    <a:xfrm>
                      <a:off x="0" y="0"/>
                      <a:ext cx="1333500" cy="236220"/>
                    </a:xfrm>
                    <a:prstGeom prst="rect">
                      <a:avLst/>
                    </a:prstGeom>
                    <a:noFill/>
                    <a:ln>
                      <a:noFill/>
                    </a:ln>
                  </pic:spPr>
                </pic:pic>
              </a:graphicData>
            </a:graphic>
          </wp:inline>
        </w:drawing>
      </w:r>
      <w:r w:rsidRPr="004D4934">
        <w:rPr>
          <w:rFonts w:ascii="Times New Roman" w:hAnsi="Times New Roman" w:cs="Times New Roman"/>
          <w:sz w:val="24"/>
          <w:szCs w:val="24"/>
        </w:rPr>
        <w:t>is compact</w:t>
      </w:r>
      <w:r>
        <w:rPr>
          <w:rFonts w:ascii="Times New Roman" w:hAnsi="Times New Roman" w:cs="Times New Roman" w:hint="eastAsia"/>
          <w:sz w:val="24"/>
          <w:szCs w:val="24"/>
        </w:rPr>
        <w:t>.</w:t>
      </w:r>
      <w:r>
        <w:rPr>
          <w:rFonts w:ascii="Times New Roman" w:hAnsi="Times New Roman" w:cs="Times New Roman"/>
          <w:sz w:val="24"/>
          <w:szCs w:val="24"/>
        </w:rPr>
        <w:t>”</w:t>
      </w:r>
      <w:r>
        <w:rPr>
          <w:rFonts w:ascii="Times New Roman" w:hAnsi="Times New Roman" w:cs="Times New Roman" w:hint="eastAsia"/>
          <w:sz w:val="24"/>
          <w:szCs w:val="24"/>
        </w:rPr>
        <w:t xml:space="preserve">  It can be translated into the </w:t>
      </w:r>
      <w:r w:rsidRPr="00751B2B">
        <w:rPr>
          <w:rFonts w:ascii="Times New Roman" w:hAnsi="Times New Roman" w:cs="Times New Roman" w:hint="eastAsia"/>
          <w:i/>
          <w:sz w:val="24"/>
          <w:szCs w:val="24"/>
        </w:rPr>
        <w:t>mathematical language</w:t>
      </w:r>
      <w:r>
        <w:rPr>
          <w:rFonts w:ascii="Times New Roman" w:hAnsi="Times New Roman" w:cs="Times New Roman" w:hint="eastAsia"/>
          <w:sz w:val="24"/>
          <w:szCs w:val="24"/>
        </w:rPr>
        <w:t xml:space="preserve"> </w:t>
      </w:r>
      <w:r>
        <w:rPr>
          <w:rFonts w:ascii="Times New Roman" w:hAnsi="Times New Roman" w:cs="Times New Roman"/>
          <w:sz w:val="24"/>
          <w:szCs w:val="24"/>
        </w:rPr>
        <w:t>“</w:t>
      </w:r>
      <w:r>
        <w:rPr>
          <w:rFonts w:ascii="Times New Roman" w:hAnsi="Times New Roman" w:cs="Times New Roman" w:hint="eastAsia"/>
          <w:sz w:val="24"/>
          <w:szCs w:val="24"/>
        </w:rPr>
        <w:t>F</w:t>
      </w:r>
      <w:r w:rsidRPr="004D4934">
        <w:rPr>
          <w:rFonts w:ascii="Times New Roman" w:hAnsi="Times New Roman" w:cs="Times New Roman"/>
          <w:sz w:val="24"/>
          <w:szCs w:val="24"/>
        </w:rPr>
        <w:t xml:space="preserve">or any open cover of </w:t>
      </w:r>
      <w:r w:rsidRPr="004D4934">
        <w:rPr>
          <w:rFonts w:ascii="Times New Roman" w:hAnsi="Times New Roman" w:cs="Times New Roman"/>
          <w:i/>
          <w:sz w:val="24"/>
          <w:szCs w:val="24"/>
        </w:rPr>
        <w:t>K</w:t>
      </w:r>
      <w:r w:rsidRPr="004D4934">
        <w:rPr>
          <w:rFonts w:ascii="Times New Roman" w:hAnsi="Times New Roman" w:cs="Times New Roman"/>
          <w:sz w:val="24"/>
          <w:szCs w:val="24"/>
        </w:rPr>
        <w:t xml:space="preserve">, </w:t>
      </w:r>
      <w:r w:rsidRPr="004D4934">
        <w:rPr>
          <w:rFonts w:ascii="Times New Roman" w:hAnsi="Times New Roman" w:cs="Times New Roman"/>
          <w:i/>
          <w:sz w:val="24"/>
          <w:szCs w:val="24"/>
        </w:rPr>
        <w:t>K</w:t>
      </w:r>
      <w:r w:rsidRPr="004D4934">
        <w:rPr>
          <w:rFonts w:ascii="Times New Roman" w:hAnsi="Times New Roman" w:cs="Times New Roman"/>
          <w:sz w:val="24"/>
          <w:szCs w:val="24"/>
        </w:rPr>
        <w:t xml:space="preserve"> has a finite open subcover</w:t>
      </w:r>
      <w:r>
        <w:rPr>
          <w:rFonts w:ascii="Times New Roman" w:hAnsi="Times New Roman" w:cs="Times New Roman" w:hint="eastAsia"/>
          <w:sz w:val="24"/>
          <w:szCs w:val="24"/>
        </w:rPr>
        <w:t>.</w:t>
      </w:r>
      <w:r>
        <w:rPr>
          <w:rFonts w:ascii="Times New Roman" w:hAnsi="Times New Roman" w:cs="Times New Roman"/>
          <w:sz w:val="24"/>
          <w:szCs w:val="24"/>
        </w:rPr>
        <w:t>”</w:t>
      </w:r>
      <w:r>
        <w:rPr>
          <w:rFonts w:ascii="Times New Roman" w:hAnsi="Times New Roman" w:cs="Times New Roman" w:hint="eastAsia"/>
          <w:sz w:val="24"/>
          <w:szCs w:val="24"/>
        </w:rPr>
        <w:t xml:space="preserve">  By paying attention to </w:t>
      </w:r>
      <w:r w:rsidRPr="004758A1">
        <w:rPr>
          <w:rFonts w:ascii="Times New Roman" w:hAnsi="Times New Roman" w:cs="Times New Roman" w:hint="eastAsia"/>
          <w:i/>
          <w:sz w:val="24"/>
          <w:szCs w:val="24"/>
        </w:rPr>
        <w:t>the ignition phrase</w:t>
      </w:r>
      <w:r>
        <w:rPr>
          <w:rFonts w:ascii="Times New Roman" w:hAnsi="Times New Roman" w:cs="Times New Roman" w:hint="eastAsia"/>
          <w:sz w:val="24"/>
          <w:szCs w:val="24"/>
        </w:rPr>
        <w:t xml:space="preserve"> </w:t>
      </w:r>
      <w:r>
        <w:rPr>
          <w:rFonts w:ascii="Times New Roman" w:hAnsi="Times New Roman" w:cs="Times New Roman"/>
          <w:sz w:val="24"/>
          <w:szCs w:val="24"/>
        </w:rPr>
        <w:t>“</w:t>
      </w:r>
      <w:r>
        <w:rPr>
          <w:rFonts w:ascii="Times New Roman" w:hAnsi="Times New Roman" w:cs="Times New Roman" w:hint="eastAsia"/>
          <w:sz w:val="24"/>
          <w:szCs w:val="24"/>
        </w:rPr>
        <w:t>F</w:t>
      </w:r>
      <w:r w:rsidRPr="004D4934">
        <w:rPr>
          <w:rFonts w:ascii="Times New Roman" w:hAnsi="Times New Roman" w:cs="Times New Roman"/>
          <w:sz w:val="24"/>
          <w:szCs w:val="24"/>
        </w:rPr>
        <w:t xml:space="preserve">or any open cover of </w:t>
      </w:r>
      <w:r w:rsidRPr="004D4934">
        <w:rPr>
          <w:rFonts w:ascii="Times New Roman" w:hAnsi="Times New Roman" w:cs="Times New Roman"/>
          <w:i/>
          <w:sz w:val="24"/>
          <w:szCs w:val="24"/>
        </w:rPr>
        <w:t>K</w:t>
      </w:r>
      <w:r>
        <w:rPr>
          <w:rFonts w:ascii="Times New Roman" w:hAnsi="Times New Roman" w:cs="Times New Roman" w:hint="eastAsia"/>
          <w:sz w:val="24"/>
          <w:szCs w:val="24"/>
        </w:rPr>
        <w:t>,</w:t>
      </w:r>
      <w:r>
        <w:rPr>
          <w:rFonts w:ascii="Times New Roman" w:hAnsi="Times New Roman" w:cs="Times New Roman"/>
          <w:sz w:val="24"/>
          <w:szCs w:val="24"/>
        </w:rPr>
        <w:t>”</w:t>
      </w:r>
      <w:r>
        <w:rPr>
          <w:rFonts w:ascii="Times New Roman" w:hAnsi="Times New Roman" w:cs="Times New Roman" w:hint="eastAsia"/>
          <w:sz w:val="24"/>
          <w:szCs w:val="24"/>
        </w:rPr>
        <w:t xml:space="preserve"> one may explore the way to construct an open cover of </w:t>
      </w:r>
      <w:r w:rsidRPr="006C68A3">
        <w:rPr>
          <w:rFonts w:ascii="Times New Roman" w:hAnsi="Times New Roman" w:cs="Times New Roman" w:hint="eastAsia"/>
          <w:i/>
          <w:sz w:val="24"/>
          <w:szCs w:val="24"/>
        </w:rPr>
        <w:t>K</w:t>
      </w:r>
      <w:r>
        <w:rPr>
          <w:rFonts w:ascii="Times New Roman" w:hAnsi="Times New Roman" w:cs="Times New Roman" w:hint="eastAsia"/>
          <w:sz w:val="24"/>
          <w:szCs w:val="24"/>
        </w:rPr>
        <w:t xml:space="preserve">.  Recalling the property of a subspace topology, one can set a starting variable by having </w:t>
      </w:r>
      <w:r>
        <w:rPr>
          <w:rFonts w:ascii="Times New Roman" w:hAnsi="Times New Roman" w:cs="Times New Roman"/>
          <w:sz w:val="24"/>
          <w:szCs w:val="24"/>
        </w:rPr>
        <w:t>“</w:t>
      </w:r>
      <w:r w:rsidRPr="004D4934">
        <w:rPr>
          <w:rFonts w:ascii="Times New Roman" w:hAnsi="Times New Roman" w:cs="Times New Roman"/>
          <w:sz w:val="24"/>
          <w:szCs w:val="24"/>
        </w:rPr>
        <w:t xml:space="preserve">Let </w:t>
      </w:r>
      <w:r w:rsidR="00D457DF">
        <w:rPr>
          <w:rFonts w:ascii="Times New Roman" w:hAnsi="Times New Roman" w:cs="Times New Roman"/>
          <w:noProof/>
          <w:position w:val="-12"/>
          <w:sz w:val="24"/>
          <w:szCs w:val="24"/>
          <w:lang w:eastAsia="en-US"/>
        </w:rPr>
        <w:drawing>
          <wp:inline distT="0" distB="0" distL="0" distR="0">
            <wp:extent cx="944880" cy="236220"/>
            <wp:effectExtent l="0" t="0" r="7620" b="0"/>
            <wp:docPr id="1724" name="Picture 1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4"/>
                    <pic:cNvPicPr>
                      <a:picLocks noChangeAspect="1" noChangeArrowheads="1"/>
                    </pic:cNvPicPr>
                  </pic:nvPicPr>
                  <pic:blipFill>
                    <a:blip r:embed="rId2461" cstate="print">
                      <a:extLst>
                        <a:ext uri="{28A0092B-C50C-407E-A947-70E740481C1C}">
                          <a14:useLocalDpi xmlns:a14="http://schemas.microsoft.com/office/drawing/2010/main" val="0"/>
                        </a:ext>
                      </a:extLst>
                    </a:blip>
                    <a:srcRect/>
                    <a:stretch>
                      <a:fillRect/>
                    </a:stretch>
                  </pic:blipFill>
                  <pic:spPr bwMode="auto">
                    <a:xfrm>
                      <a:off x="0" y="0"/>
                      <a:ext cx="944880" cy="236220"/>
                    </a:xfrm>
                    <a:prstGeom prst="rect">
                      <a:avLst/>
                    </a:prstGeom>
                    <a:noFill/>
                    <a:ln>
                      <a:noFill/>
                    </a:ln>
                  </pic:spPr>
                </pic:pic>
              </a:graphicData>
            </a:graphic>
          </wp:inline>
        </w:drawing>
      </w:r>
      <w:r>
        <w:rPr>
          <w:rFonts w:ascii="Times New Roman" w:hAnsi="Times New Roman" w:cs="Times New Roman" w:hint="eastAsia"/>
          <w:sz w:val="24"/>
          <w:szCs w:val="24"/>
        </w:rPr>
        <w:t>as</w:t>
      </w:r>
      <w:r w:rsidRPr="004D4934">
        <w:rPr>
          <w:rFonts w:ascii="Times New Roman" w:hAnsi="Times New Roman" w:cs="Times New Roman"/>
          <w:sz w:val="24"/>
          <w:szCs w:val="24"/>
        </w:rPr>
        <w:t xml:space="preserve"> an open cover of </w:t>
      </w:r>
      <w:r w:rsidRPr="004D4934">
        <w:rPr>
          <w:rFonts w:ascii="Times New Roman" w:hAnsi="Times New Roman" w:cs="Times New Roman"/>
          <w:i/>
          <w:sz w:val="24"/>
          <w:szCs w:val="24"/>
        </w:rPr>
        <w:t>X</w:t>
      </w:r>
      <w:r>
        <w:rPr>
          <w:rFonts w:ascii="Times New Roman" w:hAnsi="Times New Roman" w:cs="Times New Roman"/>
          <w:sz w:val="24"/>
          <w:szCs w:val="24"/>
        </w:rPr>
        <w:t>”</w:t>
      </w:r>
      <w:r>
        <w:rPr>
          <w:rFonts w:ascii="Times New Roman" w:hAnsi="Times New Roman" w:cs="Times New Roman" w:hint="eastAsia"/>
          <w:sz w:val="24"/>
          <w:szCs w:val="24"/>
        </w:rPr>
        <w:t xml:space="preserve">.  Then, one may construct an open cover of </w:t>
      </w:r>
      <w:r w:rsidRPr="002B3320">
        <w:rPr>
          <w:rFonts w:ascii="Times New Roman" w:hAnsi="Times New Roman" w:cs="Times New Roman" w:hint="eastAsia"/>
          <w:i/>
          <w:sz w:val="24"/>
          <w:szCs w:val="24"/>
        </w:rPr>
        <w:t>K</w:t>
      </w:r>
      <w:r>
        <w:rPr>
          <w:rFonts w:ascii="Times New Roman" w:hAnsi="Times New Roman" w:cs="Times New Roman" w:hint="eastAsia"/>
          <w:sz w:val="24"/>
          <w:szCs w:val="24"/>
        </w:rPr>
        <w:t xml:space="preserve"> by having </w:t>
      </w:r>
      <w:r>
        <w:rPr>
          <w:rFonts w:ascii="Times New Roman" w:hAnsi="Times New Roman" w:cs="Times New Roman"/>
          <w:sz w:val="24"/>
          <w:szCs w:val="24"/>
        </w:rPr>
        <w:t>“</w:t>
      </w:r>
      <w:r w:rsidR="00D457DF">
        <w:rPr>
          <w:rFonts w:ascii="Times New Roman" w:hAnsi="Times New Roman" w:cs="Times New Roman"/>
          <w:noProof/>
          <w:position w:val="-12"/>
          <w:sz w:val="24"/>
          <w:szCs w:val="24"/>
          <w:lang w:eastAsia="en-US"/>
        </w:rPr>
        <w:drawing>
          <wp:inline distT="0" distB="0" distL="0" distR="0">
            <wp:extent cx="1226820" cy="236220"/>
            <wp:effectExtent l="0" t="0" r="0" b="0"/>
            <wp:docPr id="1725" name="Picture 17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5"/>
                    <pic:cNvPicPr>
                      <a:picLocks noChangeAspect="1" noChangeArrowheads="1"/>
                    </pic:cNvPicPr>
                  </pic:nvPicPr>
                  <pic:blipFill>
                    <a:blip r:embed="rId2462" cstate="print">
                      <a:extLst>
                        <a:ext uri="{28A0092B-C50C-407E-A947-70E740481C1C}">
                          <a14:useLocalDpi xmlns:a14="http://schemas.microsoft.com/office/drawing/2010/main" val="0"/>
                        </a:ext>
                      </a:extLst>
                    </a:blip>
                    <a:srcRect/>
                    <a:stretch>
                      <a:fillRect/>
                    </a:stretch>
                  </pic:blipFill>
                  <pic:spPr bwMode="auto">
                    <a:xfrm>
                      <a:off x="0" y="0"/>
                      <a:ext cx="1226820" cy="236220"/>
                    </a:xfrm>
                    <a:prstGeom prst="rect">
                      <a:avLst/>
                    </a:prstGeom>
                    <a:noFill/>
                    <a:ln>
                      <a:noFill/>
                    </a:ln>
                  </pic:spPr>
                </pic:pic>
              </a:graphicData>
            </a:graphic>
          </wp:inline>
        </w:drawing>
      </w:r>
      <w:r>
        <w:rPr>
          <w:rFonts w:ascii="Times New Roman" w:hAnsi="Times New Roman" w:cs="Times New Roman" w:hint="eastAsia"/>
          <w:sz w:val="24"/>
          <w:szCs w:val="24"/>
        </w:rPr>
        <w:t>.</w:t>
      </w:r>
      <w:r>
        <w:rPr>
          <w:rFonts w:ascii="Times New Roman" w:hAnsi="Times New Roman" w:cs="Times New Roman"/>
          <w:sz w:val="24"/>
          <w:szCs w:val="24"/>
        </w:rPr>
        <w:t>”</w:t>
      </w:r>
      <w:r>
        <w:rPr>
          <w:rFonts w:ascii="Times New Roman" w:hAnsi="Times New Roman" w:cs="Times New Roman" w:hint="eastAsia"/>
          <w:sz w:val="24"/>
          <w:szCs w:val="24"/>
        </w:rPr>
        <w:t xml:space="preserve">  To further advance a reasoning </w:t>
      </w:r>
      <w:r>
        <w:rPr>
          <w:rFonts w:ascii="Times New Roman" w:hAnsi="Times New Roman" w:cs="Times New Roman"/>
          <w:sz w:val="24"/>
          <w:szCs w:val="24"/>
        </w:rPr>
        <w:t>process</w:t>
      </w:r>
      <w:r>
        <w:rPr>
          <w:rFonts w:ascii="Times New Roman" w:hAnsi="Times New Roman" w:cs="Times New Roman" w:hint="eastAsia"/>
          <w:sz w:val="24"/>
          <w:szCs w:val="24"/>
        </w:rPr>
        <w:t xml:space="preserve">, one may note and consider the given hypothesis </w:t>
      </w:r>
      <w:r>
        <w:rPr>
          <w:rFonts w:ascii="Times New Roman" w:hAnsi="Times New Roman" w:cs="Times New Roman"/>
          <w:sz w:val="24"/>
          <w:szCs w:val="24"/>
        </w:rPr>
        <w:t>“</w:t>
      </w:r>
      <w:r w:rsidR="00D457DF">
        <w:rPr>
          <w:rFonts w:ascii="Times New Roman" w:hAnsi="Times New Roman" w:cs="Times New Roman"/>
          <w:i/>
          <w:noProof/>
          <w:position w:val="-12"/>
          <w:sz w:val="24"/>
          <w:szCs w:val="24"/>
          <w:lang w:eastAsia="en-US"/>
        </w:rPr>
        <w:drawing>
          <wp:inline distT="0" distB="0" distL="0" distR="0">
            <wp:extent cx="807720" cy="220980"/>
            <wp:effectExtent l="0" t="0" r="0" b="7620"/>
            <wp:docPr id="1386" name="Picture 17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6"/>
                    <pic:cNvPicPr>
                      <a:picLocks noChangeAspect="1" noChangeArrowheads="1"/>
                    </pic:cNvPicPr>
                  </pic:nvPicPr>
                  <pic:blipFill>
                    <a:blip r:embed="rId2459" cstate="print">
                      <a:extLst>
                        <a:ext uri="{28A0092B-C50C-407E-A947-70E740481C1C}">
                          <a14:useLocalDpi xmlns:a14="http://schemas.microsoft.com/office/drawing/2010/main" val="0"/>
                        </a:ext>
                      </a:extLst>
                    </a:blip>
                    <a:srcRect/>
                    <a:stretch>
                      <a:fillRect/>
                    </a:stretch>
                  </pic:blipFill>
                  <pic:spPr bwMode="auto">
                    <a:xfrm>
                      <a:off x="0" y="0"/>
                      <a:ext cx="807720" cy="220980"/>
                    </a:xfrm>
                    <a:prstGeom prst="rect">
                      <a:avLst/>
                    </a:prstGeom>
                    <a:noFill/>
                    <a:ln>
                      <a:noFill/>
                    </a:ln>
                  </pic:spPr>
                </pic:pic>
              </a:graphicData>
            </a:graphic>
          </wp:inline>
        </w:drawing>
      </w:r>
      <w:r>
        <w:rPr>
          <w:rFonts w:ascii="Times New Roman" w:hAnsi="Times New Roman" w:cs="Times New Roman" w:hint="eastAsia"/>
          <w:sz w:val="24"/>
          <w:szCs w:val="24"/>
        </w:rPr>
        <w:t xml:space="preserve">converges to a </w:t>
      </w:r>
      <w:r>
        <w:rPr>
          <w:rFonts w:ascii="Times New Roman" w:hAnsi="Times New Roman" w:cs="Times New Roman"/>
          <w:sz w:val="24"/>
          <w:szCs w:val="24"/>
        </w:rPr>
        <w:t>point</w:t>
      </w:r>
      <w:r w:rsidR="00D457DF">
        <w:rPr>
          <w:rFonts w:ascii="Times New Roman" w:hAnsi="Times New Roman" w:cs="Times New Roman"/>
          <w:i/>
          <w:noProof/>
          <w:position w:val="-12"/>
          <w:sz w:val="24"/>
          <w:szCs w:val="24"/>
          <w:lang w:eastAsia="en-US"/>
        </w:rPr>
        <w:drawing>
          <wp:inline distT="0" distB="0" distL="0" distR="0">
            <wp:extent cx="144780" cy="236220"/>
            <wp:effectExtent l="0" t="0" r="7620" b="0"/>
            <wp:docPr id="1727" name="Picture 17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7"/>
                    <pic:cNvPicPr>
                      <a:picLocks noChangeAspect="1" noChangeArrowheads="1"/>
                    </pic:cNvPicPr>
                  </pic:nvPicPr>
                  <pic:blipFill>
                    <a:blip r:embed="rId429" cstate="print">
                      <a:extLst>
                        <a:ext uri="{28A0092B-C50C-407E-A947-70E740481C1C}">
                          <a14:useLocalDpi xmlns:a14="http://schemas.microsoft.com/office/drawing/2010/main" val="0"/>
                        </a:ext>
                      </a:extLst>
                    </a:blip>
                    <a:srcRect/>
                    <a:stretch>
                      <a:fillRect/>
                    </a:stretch>
                  </pic:blipFill>
                  <pic:spPr bwMode="auto">
                    <a:xfrm>
                      <a:off x="0" y="0"/>
                      <a:ext cx="144780" cy="236220"/>
                    </a:xfrm>
                    <a:prstGeom prst="rect">
                      <a:avLst/>
                    </a:prstGeom>
                    <a:noFill/>
                    <a:ln>
                      <a:noFill/>
                    </a:ln>
                  </pic:spPr>
                </pic:pic>
              </a:graphicData>
            </a:graphic>
          </wp:inline>
        </w:drawing>
      </w:r>
      <w:r>
        <w:rPr>
          <w:rFonts w:ascii="Times New Roman" w:hAnsi="Times New Roman" w:cs="Times New Roman" w:hint="eastAsia"/>
          <w:sz w:val="24"/>
          <w:szCs w:val="24"/>
        </w:rPr>
        <w:t>.</w:t>
      </w:r>
      <w:r>
        <w:rPr>
          <w:rFonts w:ascii="Times New Roman" w:hAnsi="Times New Roman" w:cs="Times New Roman"/>
          <w:sz w:val="24"/>
          <w:szCs w:val="24"/>
        </w:rPr>
        <w:t>”</w:t>
      </w:r>
      <w:r>
        <w:rPr>
          <w:rFonts w:ascii="Times New Roman" w:hAnsi="Times New Roman" w:cs="Times New Roman" w:hint="eastAsia"/>
          <w:sz w:val="24"/>
          <w:szCs w:val="24"/>
        </w:rPr>
        <w:t xml:space="preserve">   Then, the given hypothesis can be translated into </w:t>
      </w:r>
      <w:r>
        <w:rPr>
          <w:rFonts w:ascii="Times New Roman" w:hAnsi="Times New Roman" w:cs="Times New Roman"/>
          <w:sz w:val="24"/>
          <w:szCs w:val="24"/>
        </w:rPr>
        <w:t>“</w:t>
      </w:r>
      <w:r>
        <w:rPr>
          <w:rFonts w:ascii="Times New Roman" w:hAnsi="Times New Roman" w:cs="Times New Roman" w:hint="eastAsia"/>
          <w:sz w:val="24"/>
          <w:szCs w:val="24"/>
        </w:rPr>
        <w:t xml:space="preserve">For an open set </w:t>
      </w:r>
      <w:r w:rsidR="00D457DF">
        <w:rPr>
          <w:rFonts w:ascii="Times New Roman" w:hAnsi="Times New Roman" w:cs="Times New Roman"/>
          <w:noProof/>
          <w:position w:val="-14"/>
          <w:sz w:val="24"/>
          <w:szCs w:val="24"/>
          <w:lang w:eastAsia="en-US"/>
        </w:rPr>
        <w:drawing>
          <wp:inline distT="0" distB="0" distL="0" distR="0">
            <wp:extent cx="883920" cy="220980"/>
            <wp:effectExtent l="0" t="0" r="0" b="7620"/>
            <wp:docPr id="1728" name="Picture 17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8"/>
                    <pic:cNvPicPr>
                      <a:picLocks noChangeAspect="1" noChangeArrowheads="1"/>
                    </pic:cNvPicPr>
                  </pic:nvPicPr>
                  <pic:blipFill>
                    <a:blip r:embed="rId2477" cstate="print">
                      <a:extLst>
                        <a:ext uri="{28A0092B-C50C-407E-A947-70E740481C1C}">
                          <a14:useLocalDpi xmlns:a14="http://schemas.microsoft.com/office/drawing/2010/main" val="0"/>
                        </a:ext>
                      </a:extLst>
                    </a:blip>
                    <a:srcRect/>
                    <a:stretch>
                      <a:fillRect/>
                    </a:stretch>
                  </pic:blipFill>
                  <pic:spPr bwMode="auto">
                    <a:xfrm>
                      <a:off x="0" y="0"/>
                      <a:ext cx="883920" cy="220980"/>
                    </a:xfrm>
                    <a:prstGeom prst="rect">
                      <a:avLst/>
                    </a:prstGeom>
                    <a:noFill/>
                    <a:ln>
                      <a:noFill/>
                    </a:ln>
                  </pic:spPr>
                </pic:pic>
              </a:graphicData>
            </a:graphic>
          </wp:inline>
        </w:drawing>
      </w:r>
      <w:r>
        <w:rPr>
          <w:rFonts w:ascii="Times New Roman" w:hAnsi="Times New Roman" w:cs="Times New Roman" w:hint="eastAsia"/>
          <w:sz w:val="24"/>
          <w:szCs w:val="24"/>
        </w:rPr>
        <w:t xml:space="preserve">in the open cover of </w:t>
      </w:r>
      <w:r w:rsidRPr="00326D20">
        <w:rPr>
          <w:rFonts w:ascii="Times New Roman" w:hAnsi="Times New Roman" w:cs="Times New Roman" w:hint="eastAsia"/>
          <w:i/>
          <w:sz w:val="24"/>
          <w:szCs w:val="24"/>
        </w:rPr>
        <w:t>K</w:t>
      </w:r>
      <w:r>
        <w:rPr>
          <w:rFonts w:ascii="Times New Roman" w:hAnsi="Times New Roman" w:cs="Times New Roman" w:hint="eastAsia"/>
          <w:sz w:val="24"/>
          <w:szCs w:val="24"/>
        </w:rPr>
        <w:t xml:space="preserve">, in </w:t>
      </w:r>
      <w:r>
        <w:rPr>
          <w:rFonts w:ascii="Times New Roman" w:hAnsi="Times New Roman" w:cs="Times New Roman"/>
          <w:sz w:val="24"/>
          <w:szCs w:val="24"/>
        </w:rPr>
        <w:t>which</w:t>
      </w:r>
      <w:r w:rsidR="00D457DF">
        <w:rPr>
          <w:rFonts w:ascii="Times New Roman" w:hAnsi="Times New Roman" w:cs="Times New Roman"/>
          <w:noProof/>
          <w:position w:val="-14"/>
          <w:sz w:val="24"/>
          <w:szCs w:val="24"/>
          <w:lang w:eastAsia="en-US"/>
        </w:rPr>
        <w:drawing>
          <wp:inline distT="0" distB="0" distL="0" distR="0">
            <wp:extent cx="518160" cy="251460"/>
            <wp:effectExtent l="0" t="0" r="0" b="0"/>
            <wp:docPr id="1729" name="Picture 17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9"/>
                    <pic:cNvPicPr>
                      <a:picLocks noChangeAspect="1" noChangeArrowheads="1"/>
                    </pic:cNvPicPr>
                  </pic:nvPicPr>
                  <pic:blipFill>
                    <a:blip r:embed="rId2478" cstate="print">
                      <a:extLst>
                        <a:ext uri="{28A0092B-C50C-407E-A947-70E740481C1C}">
                          <a14:useLocalDpi xmlns:a14="http://schemas.microsoft.com/office/drawing/2010/main" val="0"/>
                        </a:ext>
                      </a:extLst>
                    </a:blip>
                    <a:srcRect/>
                    <a:stretch>
                      <a:fillRect/>
                    </a:stretch>
                  </pic:blipFill>
                  <pic:spPr bwMode="auto">
                    <a:xfrm>
                      <a:off x="0" y="0"/>
                      <a:ext cx="518160" cy="251460"/>
                    </a:xfrm>
                    <a:prstGeom prst="rect">
                      <a:avLst/>
                    </a:prstGeom>
                    <a:noFill/>
                    <a:ln>
                      <a:noFill/>
                    </a:ln>
                  </pic:spPr>
                </pic:pic>
              </a:graphicData>
            </a:graphic>
          </wp:inline>
        </w:drawing>
      </w:r>
      <w:r>
        <w:rPr>
          <w:rFonts w:ascii="Times New Roman" w:hAnsi="Times New Roman" w:cs="Times New Roman" w:hint="eastAsia"/>
          <w:sz w:val="24"/>
          <w:szCs w:val="24"/>
        </w:rPr>
        <w:t xml:space="preserve">, </w:t>
      </w:r>
      <w:r w:rsidR="00D457DF">
        <w:rPr>
          <w:rFonts w:ascii="Times New Roman" w:hAnsi="Times New Roman" w:cs="Times New Roman"/>
          <w:noProof/>
          <w:position w:val="-6"/>
          <w:sz w:val="24"/>
          <w:szCs w:val="24"/>
          <w:lang w:eastAsia="en-US"/>
        </w:rPr>
        <w:drawing>
          <wp:inline distT="0" distB="0" distL="0" distR="0">
            <wp:extent cx="541020" cy="198120"/>
            <wp:effectExtent l="0" t="0" r="0" b="0"/>
            <wp:docPr id="1730" name="Picture 17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0"/>
                    <pic:cNvPicPr>
                      <a:picLocks noChangeAspect="1" noChangeArrowheads="1"/>
                    </pic:cNvPicPr>
                  </pic:nvPicPr>
                  <pic:blipFill>
                    <a:blip r:embed="rId2467" cstate="print">
                      <a:extLst>
                        <a:ext uri="{28A0092B-C50C-407E-A947-70E740481C1C}">
                          <a14:useLocalDpi xmlns:a14="http://schemas.microsoft.com/office/drawing/2010/main" val="0"/>
                        </a:ext>
                      </a:extLst>
                    </a:blip>
                    <a:srcRect/>
                    <a:stretch>
                      <a:fillRect/>
                    </a:stretch>
                  </pic:blipFill>
                  <pic:spPr bwMode="auto">
                    <a:xfrm>
                      <a:off x="0" y="0"/>
                      <a:ext cx="541020" cy="198120"/>
                    </a:xfrm>
                    <a:prstGeom prst="rect">
                      <a:avLst/>
                    </a:prstGeom>
                    <a:noFill/>
                    <a:ln>
                      <a:noFill/>
                    </a:ln>
                  </pic:spPr>
                </pic:pic>
              </a:graphicData>
            </a:graphic>
          </wp:inline>
        </w:drawing>
      </w:r>
      <w:r w:rsidRPr="004D4934">
        <w:rPr>
          <w:rFonts w:ascii="Times New Roman" w:hAnsi="Times New Roman" w:cs="Times New Roman"/>
          <w:sz w:val="24"/>
          <w:szCs w:val="24"/>
        </w:rPr>
        <w:t>such that f</w:t>
      </w:r>
      <w:r>
        <w:rPr>
          <w:rFonts w:ascii="Times New Roman" w:hAnsi="Times New Roman" w:cs="Times New Roman" w:hint="eastAsia"/>
          <w:sz w:val="24"/>
          <w:szCs w:val="24"/>
        </w:rPr>
        <w:t xml:space="preserve">or </w:t>
      </w:r>
      <w:r>
        <w:rPr>
          <w:rFonts w:ascii="Times New Roman" w:hAnsi="Times New Roman" w:cs="Times New Roman"/>
          <w:sz w:val="24"/>
          <w:szCs w:val="24"/>
        </w:rPr>
        <w:t>all</w:t>
      </w:r>
      <w:r w:rsidR="00D457DF">
        <w:rPr>
          <w:rFonts w:ascii="Times New Roman" w:hAnsi="Times New Roman" w:cs="Times New Roman"/>
          <w:noProof/>
          <w:position w:val="-6"/>
          <w:sz w:val="24"/>
          <w:szCs w:val="24"/>
          <w:lang w:eastAsia="en-US"/>
        </w:rPr>
        <w:drawing>
          <wp:inline distT="0" distB="0" distL="0" distR="0">
            <wp:extent cx="419100" cy="182880"/>
            <wp:effectExtent l="0" t="0" r="0" b="7620"/>
            <wp:docPr id="1731" name="Picture 17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1"/>
                    <pic:cNvPicPr>
                      <a:picLocks noChangeAspect="1" noChangeArrowheads="1"/>
                    </pic:cNvPicPr>
                  </pic:nvPicPr>
                  <pic:blipFill>
                    <a:blip r:embed="rId2468" cstate="print">
                      <a:extLst>
                        <a:ext uri="{28A0092B-C50C-407E-A947-70E740481C1C}">
                          <a14:useLocalDpi xmlns:a14="http://schemas.microsoft.com/office/drawing/2010/main" val="0"/>
                        </a:ext>
                      </a:extLst>
                    </a:blip>
                    <a:srcRect/>
                    <a:stretch>
                      <a:fillRect/>
                    </a:stretch>
                  </pic:blipFill>
                  <pic:spPr bwMode="auto">
                    <a:xfrm>
                      <a:off x="0" y="0"/>
                      <a:ext cx="419100" cy="182880"/>
                    </a:xfrm>
                    <a:prstGeom prst="rect">
                      <a:avLst/>
                    </a:prstGeom>
                    <a:noFill/>
                    <a:ln>
                      <a:noFill/>
                    </a:ln>
                  </pic:spPr>
                </pic:pic>
              </a:graphicData>
            </a:graphic>
          </wp:inline>
        </w:drawing>
      </w:r>
      <w:r w:rsidRPr="004D4934">
        <w:rPr>
          <w:rFonts w:ascii="Times New Roman" w:hAnsi="Times New Roman" w:cs="Times New Roman"/>
          <w:sz w:val="24"/>
          <w:szCs w:val="24"/>
        </w:rPr>
        <w:t xml:space="preserve">, </w:t>
      </w:r>
      <w:r w:rsidR="00D457DF">
        <w:rPr>
          <w:rFonts w:ascii="Times New Roman" w:hAnsi="Times New Roman" w:cs="Times New Roman"/>
          <w:noProof/>
          <w:position w:val="-14"/>
          <w:sz w:val="24"/>
          <w:szCs w:val="24"/>
          <w:lang w:eastAsia="en-US"/>
        </w:rPr>
        <w:drawing>
          <wp:inline distT="0" distB="0" distL="0" distR="0">
            <wp:extent cx="495300" cy="251460"/>
            <wp:effectExtent l="0" t="0" r="0" b="0"/>
            <wp:docPr id="1732" name="Picture 17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2"/>
                    <pic:cNvPicPr>
                      <a:picLocks noChangeAspect="1" noChangeArrowheads="1"/>
                    </pic:cNvPicPr>
                  </pic:nvPicPr>
                  <pic:blipFill>
                    <a:blip r:embed="rId2479" cstate="print">
                      <a:extLst>
                        <a:ext uri="{28A0092B-C50C-407E-A947-70E740481C1C}">
                          <a14:useLocalDpi xmlns:a14="http://schemas.microsoft.com/office/drawing/2010/main" val="0"/>
                        </a:ext>
                      </a:extLst>
                    </a:blip>
                    <a:srcRect/>
                    <a:stretch>
                      <a:fillRect/>
                    </a:stretch>
                  </pic:blipFill>
                  <pic:spPr bwMode="auto">
                    <a:xfrm>
                      <a:off x="0" y="0"/>
                      <a:ext cx="495300" cy="251460"/>
                    </a:xfrm>
                    <a:prstGeom prst="rect">
                      <a:avLst/>
                    </a:prstGeom>
                    <a:noFill/>
                    <a:ln>
                      <a:noFill/>
                    </a:ln>
                  </pic:spPr>
                </pic:pic>
              </a:graphicData>
            </a:graphic>
          </wp:inline>
        </w:drawing>
      </w:r>
      <w:r>
        <w:rPr>
          <w:rFonts w:ascii="Times New Roman" w:hAnsi="Times New Roman" w:cs="Times New Roman" w:hint="eastAsia"/>
          <w:sz w:val="24"/>
          <w:szCs w:val="24"/>
        </w:rPr>
        <w:t xml:space="preserve">.  Finally, they may create a finite open subcover </w:t>
      </w:r>
      <w:r w:rsidR="00D457DF">
        <w:rPr>
          <w:rFonts w:ascii="Times New Roman" w:hAnsi="Times New Roman" w:cs="Times New Roman"/>
          <w:noProof/>
          <w:position w:val="-14"/>
          <w:sz w:val="24"/>
          <w:szCs w:val="24"/>
          <w:lang w:eastAsia="en-US"/>
        </w:rPr>
        <w:drawing>
          <wp:inline distT="0" distB="0" distL="0" distR="0">
            <wp:extent cx="1173480" cy="251460"/>
            <wp:effectExtent l="0" t="0" r="7620" b="0"/>
            <wp:docPr id="1733" name="Picture 17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3"/>
                    <pic:cNvPicPr>
                      <a:picLocks noChangeAspect="1" noChangeArrowheads="1"/>
                    </pic:cNvPicPr>
                  </pic:nvPicPr>
                  <pic:blipFill>
                    <a:blip r:embed="rId2480" cstate="print">
                      <a:extLst>
                        <a:ext uri="{28A0092B-C50C-407E-A947-70E740481C1C}">
                          <a14:useLocalDpi xmlns:a14="http://schemas.microsoft.com/office/drawing/2010/main" val="0"/>
                        </a:ext>
                      </a:extLst>
                    </a:blip>
                    <a:srcRect/>
                    <a:stretch>
                      <a:fillRect/>
                    </a:stretch>
                  </pic:blipFill>
                  <pic:spPr bwMode="auto">
                    <a:xfrm>
                      <a:off x="0" y="0"/>
                      <a:ext cx="1173480" cy="251460"/>
                    </a:xfrm>
                    <a:prstGeom prst="rect">
                      <a:avLst/>
                    </a:prstGeom>
                    <a:noFill/>
                    <a:ln>
                      <a:noFill/>
                    </a:ln>
                  </pic:spPr>
                </pic:pic>
              </a:graphicData>
            </a:graphic>
          </wp:inline>
        </w:drawing>
      </w:r>
      <w:r>
        <w:rPr>
          <w:rFonts w:ascii="Times New Roman" w:hAnsi="Times New Roman" w:cs="Times New Roman" w:hint="eastAsia"/>
          <w:sz w:val="24"/>
          <w:szCs w:val="24"/>
        </w:rPr>
        <w:t xml:space="preserve">by setting </w:t>
      </w:r>
      <w:r w:rsidR="00D457DF">
        <w:rPr>
          <w:rFonts w:ascii="Times New Roman" w:hAnsi="Times New Roman" w:cs="Times New Roman"/>
          <w:noProof/>
          <w:position w:val="-14"/>
          <w:sz w:val="24"/>
          <w:szCs w:val="24"/>
          <w:lang w:eastAsia="en-US"/>
        </w:rPr>
        <w:drawing>
          <wp:inline distT="0" distB="0" distL="0" distR="0">
            <wp:extent cx="480060" cy="220980"/>
            <wp:effectExtent l="0" t="0" r="0" b="7620"/>
            <wp:docPr id="1734" name="Picture 17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4"/>
                    <pic:cNvPicPr>
                      <a:picLocks noChangeAspect="1" noChangeArrowheads="1"/>
                    </pic:cNvPicPr>
                  </pic:nvPicPr>
                  <pic:blipFill>
                    <a:blip r:embed="rId2474" cstate="print">
                      <a:extLst>
                        <a:ext uri="{28A0092B-C50C-407E-A947-70E740481C1C}">
                          <a14:useLocalDpi xmlns:a14="http://schemas.microsoft.com/office/drawing/2010/main" val="0"/>
                        </a:ext>
                      </a:extLst>
                    </a:blip>
                    <a:srcRect/>
                    <a:stretch>
                      <a:fillRect/>
                    </a:stretch>
                  </pic:blipFill>
                  <pic:spPr bwMode="auto">
                    <a:xfrm>
                      <a:off x="0" y="0"/>
                      <a:ext cx="480060" cy="220980"/>
                    </a:xfrm>
                    <a:prstGeom prst="rect">
                      <a:avLst/>
                    </a:prstGeom>
                    <a:noFill/>
                    <a:ln>
                      <a:noFill/>
                    </a:ln>
                  </pic:spPr>
                </pic:pic>
              </a:graphicData>
            </a:graphic>
          </wp:inline>
        </w:drawing>
      </w:r>
      <w:r w:rsidRPr="004D4934">
        <w:rPr>
          <w:rFonts w:ascii="Times New Roman" w:hAnsi="Times New Roman" w:cs="Times New Roman"/>
          <w:sz w:val="24"/>
          <w:szCs w:val="24"/>
        </w:rPr>
        <w:t xml:space="preserve">such that </w:t>
      </w:r>
      <w:r w:rsidR="00D457DF">
        <w:rPr>
          <w:rFonts w:ascii="Times New Roman" w:hAnsi="Times New Roman" w:cs="Times New Roman"/>
          <w:noProof/>
          <w:position w:val="-14"/>
          <w:sz w:val="24"/>
          <w:szCs w:val="24"/>
          <w:lang w:eastAsia="en-US"/>
        </w:rPr>
        <w:drawing>
          <wp:inline distT="0" distB="0" distL="0" distR="0">
            <wp:extent cx="449580" cy="251460"/>
            <wp:effectExtent l="0" t="0" r="7620" b="0"/>
            <wp:docPr id="1735" name="Picture 17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5"/>
                    <pic:cNvPicPr>
                      <a:picLocks noChangeAspect="1" noChangeArrowheads="1"/>
                    </pic:cNvPicPr>
                  </pic:nvPicPr>
                  <pic:blipFill>
                    <a:blip r:embed="rId2481" cstate="print">
                      <a:extLst>
                        <a:ext uri="{28A0092B-C50C-407E-A947-70E740481C1C}">
                          <a14:useLocalDpi xmlns:a14="http://schemas.microsoft.com/office/drawing/2010/main" val="0"/>
                        </a:ext>
                      </a:extLst>
                    </a:blip>
                    <a:srcRect/>
                    <a:stretch>
                      <a:fillRect/>
                    </a:stretch>
                  </pic:blipFill>
                  <pic:spPr bwMode="auto">
                    <a:xfrm>
                      <a:off x="0" y="0"/>
                      <a:ext cx="449580" cy="251460"/>
                    </a:xfrm>
                    <a:prstGeom prst="rect">
                      <a:avLst/>
                    </a:prstGeom>
                    <a:noFill/>
                    <a:ln>
                      <a:noFill/>
                    </a:ln>
                  </pic:spPr>
                </pic:pic>
              </a:graphicData>
            </a:graphic>
          </wp:inline>
        </w:drawing>
      </w:r>
      <w:r>
        <w:rPr>
          <w:rFonts w:ascii="Times New Roman" w:hAnsi="Times New Roman" w:cs="Times New Roman" w:hint="eastAsia"/>
          <w:sz w:val="24"/>
          <w:szCs w:val="24"/>
        </w:rPr>
        <w:t xml:space="preserve">for </w:t>
      </w:r>
      <w:r w:rsidR="00D457DF">
        <w:rPr>
          <w:rFonts w:ascii="Times New Roman" w:hAnsi="Times New Roman" w:cs="Times New Roman"/>
          <w:noProof/>
          <w:position w:val="-6"/>
          <w:sz w:val="24"/>
          <w:szCs w:val="24"/>
          <w:lang w:eastAsia="en-US"/>
        </w:rPr>
        <w:drawing>
          <wp:inline distT="0" distB="0" distL="0" distR="0">
            <wp:extent cx="419100" cy="182880"/>
            <wp:effectExtent l="0" t="0" r="0" b="7620"/>
            <wp:docPr id="1736" name="Picture 17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6"/>
                    <pic:cNvPicPr>
                      <a:picLocks noChangeAspect="1" noChangeArrowheads="1"/>
                    </pic:cNvPicPr>
                  </pic:nvPicPr>
                  <pic:blipFill>
                    <a:blip r:embed="rId2482" cstate="print">
                      <a:extLst>
                        <a:ext uri="{28A0092B-C50C-407E-A947-70E740481C1C}">
                          <a14:useLocalDpi xmlns:a14="http://schemas.microsoft.com/office/drawing/2010/main" val="0"/>
                        </a:ext>
                      </a:extLst>
                    </a:blip>
                    <a:srcRect/>
                    <a:stretch>
                      <a:fillRect/>
                    </a:stretch>
                  </pic:blipFill>
                  <pic:spPr bwMode="auto">
                    <a:xfrm>
                      <a:off x="0" y="0"/>
                      <a:ext cx="419100" cy="182880"/>
                    </a:xfrm>
                    <a:prstGeom prst="rect">
                      <a:avLst/>
                    </a:prstGeom>
                    <a:noFill/>
                    <a:ln>
                      <a:noFill/>
                    </a:ln>
                  </pic:spPr>
                </pic:pic>
              </a:graphicData>
            </a:graphic>
          </wp:inline>
        </w:drawing>
      </w:r>
      <w:r>
        <w:rPr>
          <w:rFonts w:ascii="Times New Roman" w:hAnsi="Times New Roman" w:cs="Times New Roman" w:hint="eastAsia"/>
          <w:sz w:val="24"/>
          <w:szCs w:val="24"/>
        </w:rPr>
        <w:t xml:space="preserve">.  </w:t>
      </w:r>
      <w:r w:rsidR="00D37BC9">
        <w:rPr>
          <w:rFonts w:ascii="Times New Roman" w:hAnsi="Times New Roman" w:cs="Times New Roman" w:hint="eastAsia"/>
          <w:sz w:val="24"/>
          <w:szCs w:val="24"/>
        </w:rPr>
        <w:t>The following (Figure 5.3</w:t>
      </w:r>
      <w:r w:rsidR="00D00220">
        <w:rPr>
          <w:rFonts w:ascii="Times New Roman" w:hAnsi="Times New Roman" w:cs="Times New Roman" w:hint="eastAsia"/>
          <w:sz w:val="24"/>
          <w:szCs w:val="24"/>
        </w:rPr>
        <w:t>7</w:t>
      </w:r>
      <w:r w:rsidR="00D37BC9">
        <w:rPr>
          <w:rFonts w:ascii="Times New Roman" w:hAnsi="Times New Roman" w:cs="Times New Roman" w:hint="eastAsia"/>
          <w:sz w:val="24"/>
          <w:szCs w:val="24"/>
        </w:rPr>
        <w:t>) is Donald</w:t>
      </w:r>
      <w:r w:rsidR="00D37BC9">
        <w:rPr>
          <w:rFonts w:ascii="Times New Roman" w:hAnsi="Times New Roman" w:cs="Times New Roman"/>
          <w:sz w:val="24"/>
          <w:szCs w:val="24"/>
        </w:rPr>
        <w:t>’</w:t>
      </w:r>
      <w:r w:rsidR="00D37BC9">
        <w:rPr>
          <w:rFonts w:ascii="Times New Roman" w:hAnsi="Times New Roman" w:cs="Times New Roman" w:hint="eastAsia"/>
          <w:sz w:val="24"/>
          <w:szCs w:val="24"/>
        </w:rPr>
        <w:t xml:space="preserve">s proof. </w:t>
      </w:r>
    </w:p>
    <w:p w:rsidR="00D37BC9" w:rsidRDefault="00D37BC9" w:rsidP="00D37BC9">
      <w:pPr>
        <w:spacing w:after="0" w:line="480" w:lineRule="auto"/>
        <w:jc w:val="center"/>
        <w:rPr>
          <w:rFonts w:ascii="Times New Roman" w:hAnsi="Times New Roman" w:cs="Times New Roman"/>
          <w:b/>
          <w:sz w:val="24"/>
          <w:szCs w:val="24"/>
        </w:rPr>
      </w:pPr>
      <w:r w:rsidRPr="008E0DFA">
        <w:rPr>
          <w:rFonts w:ascii="Times New Roman" w:hAnsi="Times New Roman" w:cs="Times New Roman" w:hint="eastAsia"/>
          <w:b/>
          <w:noProof/>
          <w:sz w:val="24"/>
          <w:szCs w:val="24"/>
          <w:bdr w:val="single" w:sz="4" w:space="0" w:color="auto"/>
          <w:lang w:eastAsia="en-US"/>
        </w:rPr>
        <w:drawing>
          <wp:inline distT="0" distB="0" distL="0" distR="0" wp14:anchorId="25DE368B" wp14:editId="58DF4A50">
            <wp:extent cx="5313872" cy="1284590"/>
            <wp:effectExtent l="0" t="0" r="1270" b="0"/>
            <wp:docPr id="1567" name="Picture 15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3"/>
                    <pic:cNvPicPr>
                      <a:picLocks noChangeAspect="1" noChangeArrowheads="1"/>
                    </pic:cNvPicPr>
                  </pic:nvPicPr>
                  <pic:blipFill>
                    <a:blip r:embed="rId2483">
                      <a:extLst>
                        <a:ext uri="{28A0092B-C50C-407E-A947-70E740481C1C}">
                          <a14:useLocalDpi xmlns:a14="http://schemas.microsoft.com/office/drawing/2010/main" val="0"/>
                        </a:ext>
                      </a:extLst>
                    </a:blip>
                    <a:srcRect/>
                    <a:stretch>
                      <a:fillRect/>
                    </a:stretch>
                  </pic:blipFill>
                  <pic:spPr bwMode="auto">
                    <a:xfrm>
                      <a:off x="0" y="0"/>
                      <a:ext cx="5313872" cy="1284590"/>
                    </a:xfrm>
                    <a:prstGeom prst="rect">
                      <a:avLst/>
                    </a:prstGeom>
                    <a:noFill/>
                    <a:ln>
                      <a:noFill/>
                    </a:ln>
                  </pic:spPr>
                </pic:pic>
              </a:graphicData>
            </a:graphic>
          </wp:inline>
        </w:drawing>
      </w:r>
    </w:p>
    <w:p w:rsidR="00D37BC9" w:rsidRDefault="00160C4A" w:rsidP="00D37BC9">
      <w:pPr>
        <w:spacing w:after="0" w:line="480" w:lineRule="auto"/>
        <w:jc w:val="center"/>
        <w:rPr>
          <w:rFonts w:ascii="Times New Roman" w:hAnsi="Times New Roman" w:cs="Times New Roman"/>
          <w:sz w:val="24"/>
          <w:szCs w:val="24"/>
        </w:rPr>
      </w:pPr>
      <w:r>
        <w:rPr>
          <w:rFonts w:ascii="Times New Roman" w:hAnsi="Times New Roman" w:cs="Times New Roman" w:hint="eastAsia"/>
          <w:i/>
          <w:sz w:val="24"/>
          <w:szCs w:val="24"/>
        </w:rPr>
        <w:t>F</w:t>
      </w:r>
      <w:r w:rsidR="00D37BC9" w:rsidRPr="00160C4A">
        <w:rPr>
          <w:rFonts w:ascii="Times New Roman" w:hAnsi="Times New Roman" w:cs="Times New Roman" w:hint="eastAsia"/>
          <w:i/>
          <w:sz w:val="24"/>
          <w:szCs w:val="24"/>
        </w:rPr>
        <w:t>igure</w:t>
      </w:r>
      <w:r w:rsidR="00D37BC9" w:rsidRPr="008E0DFA">
        <w:rPr>
          <w:rFonts w:ascii="Times New Roman" w:hAnsi="Times New Roman" w:cs="Times New Roman" w:hint="eastAsia"/>
          <w:sz w:val="24"/>
          <w:szCs w:val="24"/>
        </w:rPr>
        <w:t xml:space="preserve"> </w:t>
      </w:r>
      <w:r w:rsidR="00D37BC9" w:rsidRPr="005F1DF3">
        <w:rPr>
          <w:rFonts w:ascii="Times New Roman" w:hAnsi="Times New Roman" w:cs="Times New Roman" w:hint="eastAsia"/>
          <w:i/>
          <w:sz w:val="24"/>
          <w:szCs w:val="24"/>
        </w:rPr>
        <w:t>5.3</w:t>
      </w:r>
      <w:r w:rsidRPr="005F1DF3">
        <w:rPr>
          <w:rFonts w:ascii="Times New Roman" w:hAnsi="Times New Roman" w:cs="Times New Roman" w:hint="eastAsia"/>
          <w:i/>
          <w:sz w:val="24"/>
          <w:szCs w:val="24"/>
        </w:rPr>
        <w:t>7</w:t>
      </w:r>
      <w:r>
        <w:rPr>
          <w:rFonts w:ascii="Times New Roman" w:hAnsi="Times New Roman" w:cs="Times New Roman" w:hint="eastAsia"/>
          <w:sz w:val="24"/>
          <w:szCs w:val="24"/>
        </w:rPr>
        <w:t>.</w:t>
      </w:r>
      <w:r w:rsidR="00D37BC9">
        <w:rPr>
          <w:rFonts w:ascii="Times New Roman" w:hAnsi="Times New Roman" w:cs="Times New Roman" w:hint="eastAsia"/>
          <w:sz w:val="24"/>
          <w:szCs w:val="24"/>
        </w:rPr>
        <w:t xml:space="preserve"> Donald</w:t>
      </w:r>
      <w:r w:rsidR="00D37BC9" w:rsidRPr="008E0DFA">
        <w:rPr>
          <w:rFonts w:ascii="Times New Roman" w:hAnsi="Times New Roman" w:cs="Times New Roman"/>
          <w:sz w:val="24"/>
          <w:szCs w:val="24"/>
        </w:rPr>
        <w:t>’</w:t>
      </w:r>
      <w:r w:rsidR="00D37BC9" w:rsidRPr="008E0DFA">
        <w:rPr>
          <w:rFonts w:ascii="Times New Roman" w:hAnsi="Times New Roman" w:cs="Times New Roman" w:hint="eastAsia"/>
          <w:sz w:val="24"/>
          <w:szCs w:val="24"/>
        </w:rPr>
        <w:t xml:space="preserve">s </w:t>
      </w:r>
      <w:r w:rsidR="00D00220">
        <w:rPr>
          <w:rFonts w:ascii="Times New Roman" w:hAnsi="Times New Roman" w:cs="Times New Roman" w:hint="eastAsia"/>
          <w:sz w:val="24"/>
          <w:szCs w:val="24"/>
        </w:rPr>
        <w:t>P</w:t>
      </w:r>
      <w:r w:rsidR="00D37BC9" w:rsidRPr="008E0DFA">
        <w:rPr>
          <w:rFonts w:ascii="Times New Roman" w:hAnsi="Times New Roman" w:cs="Times New Roman" w:hint="eastAsia"/>
          <w:sz w:val="24"/>
          <w:szCs w:val="24"/>
        </w:rPr>
        <w:t>roof</w:t>
      </w:r>
      <w:r>
        <w:rPr>
          <w:rFonts w:ascii="Times New Roman" w:hAnsi="Times New Roman" w:cs="Times New Roman" w:hint="eastAsia"/>
          <w:sz w:val="24"/>
          <w:szCs w:val="24"/>
        </w:rPr>
        <w:t>.</w:t>
      </w:r>
    </w:p>
    <w:p w:rsidR="00D37BC9" w:rsidRDefault="00D37BC9" w:rsidP="00D37BC9">
      <w:pPr>
        <w:spacing w:after="0" w:line="480" w:lineRule="auto"/>
        <w:ind w:firstLine="720"/>
        <w:rPr>
          <w:rFonts w:ascii="Times New Roman" w:hAnsi="Times New Roman" w:cs="Times New Roman"/>
          <w:b/>
          <w:sz w:val="24"/>
          <w:szCs w:val="24"/>
        </w:rPr>
      </w:pPr>
      <w:r>
        <w:rPr>
          <w:rFonts w:ascii="Times New Roman" w:hAnsi="Times New Roman" w:cs="Times New Roman" w:hint="eastAsia"/>
          <w:sz w:val="24"/>
          <w:szCs w:val="24"/>
        </w:rPr>
        <w:t>Donald</w:t>
      </w:r>
      <w:r>
        <w:rPr>
          <w:rFonts w:ascii="Times New Roman" w:hAnsi="Times New Roman" w:cs="Times New Roman"/>
          <w:sz w:val="24"/>
          <w:szCs w:val="24"/>
        </w:rPr>
        <w:t>’</w:t>
      </w:r>
      <w:r>
        <w:rPr>
          <w:rFonts w:ascii="Times New Roman" w:hAnsi="Times New Roman" w:cs="Times New Roman" w:hint="eastAsia"/>
          <w:sz w:val="24"/>
          <w:szCs w:val="24"/>
        </w:rPr>
        <w:t>s proof</w:t>
      </w:r>
      <w:r w:rsidRPr="004D4934">
        <w:rPr>
          <w:rFonts w:ascii="Times New Roman" w:hAnsi="Times New Roman" w:cs="Times New Roman"/>
          <w:sz w:val="24"/>
          <w:szCs w:val="24"/>
        </w:rPr>
        <w:t xml:space="preserve"> </w:t>
      </w:r>
      <w:r>
        <w:rPr>
          <w:rFonts w:ascii="Times New Roman" w:hAnsi="Times New Roman" w:cs="Times New Roman"/>
          <w:sz w:val="24"/>
          <w:szCs w:val="24"/>
        </w:rPr>
        <w:t>was</w:t>
      </w:r>
      <w:r w:rsidRPr="004D4934">
        <w:rPr>
          <w:rFonts w:ascii="Times New Roman" w:hAnsi="Times New Roman" w:cs="Times New Roman"/>
          <w:sz w:val="24"/>
          <w:szCs w:val="24"/>
        </w:rPr>
        <w:t xml:space="preserve"> close to a completed proof, but </w:t>
      </w:r>
      <w:r>
        <w:rPr>
          <w:rFonts w:ascii="Times New Roman" w:hAnsi="Times New Roman" w:cs="Times New Roman" w:hint="eastAsia"/>
          <w:sz w:val="24"/>
          <w:szCs w:val="24"/>
        </w:rPr>
        <w:t>it seems he did not know the concept of a subspace topology, which gave a flaw to his proof</w:t>
      </w:r>
      <w:r w:rsidRPr="004D4934">
        <w:rPr>
          <w:rFonts w:ascii="Times New Roman" w:hAnsi="Times New Roman" w:cs="Times New Roman"/>
          <w:sz w:val="24"/>
          <w:szCs w:val="24"/>
        </w:rPr>
        <w:t xml:space="preserve">.  </w:t>
      </w:r>
      <w:r>
        <w:rPr>
          <w:rFonts w:ascii="Times New Roman" w:hAnsi="Times New Roman" w:cs="Times New Roman" w:hint="eastAsia"/>
          <w:sz w:val="24"/>
          <w:szCs w:val="24"/>
        </w:rPr>
        <w:t>H</w:t>
      </w:r>
      <w:r>
        <w:rPr>
          <w:rFonts w:ascii="Times New Roman" w:hAnsi="Times New Roman" w:cs="Times New Roman"/>
          <w:sz w:val="24"/>
          <w:szCs w:val="24"/>
        </w:rPr>
        <w:t xml:space="preserve">e </w:t>
      </w:r>
      <w:r w:rsidR="00160C4A">
        <w:rPr>
          <w:rFonts w:ascii="Times New Roman" w:hAnsi="Times New Roman" w:cs="Times New Roman" w:hint="eastAsia"/>
          <w:sz w:val="24"/>
          <w:szCs w:val="24"/>
        </w:rPr>
        <w:t xml:space="preserve">set </w:t>
      </w:r>
      <w:r>
        <w:rPr>
          <w:rFonts w:ascii="Times New Roman" w:hAnsi="Times New Roman" w:cs="Times New Roman"/>
          <w:noProof/>
          <w:position w:val="-12"/>
          <w:sz w:val="24"/>
          <w:szCs w:val="24"/>
          <w:lang w:eastAsia="en-US"/>
        </w:rPr>
        <w:drawing>
          <wp:inline distT="0" distB="0" distL="0" distR="0" wp14:anchorId="0932B469" wp14:editId="793FCF59">
            <wp:extent cx="937895" cy="237490"/>
            <wp:effectExtent l="0" t="0" r="0" b="0"/>
            <wp:docPr id="1568" name="Picture 15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5"/>
                    <pic:cNvPicPr>
                      <a:picLocks noChangeAspect="1" noChangeArrowheads="1"/>
                    </pic:cNvPicPr>
                  </pic:nvPicPr>
                  <pic:blipFill>
                    <a:blip r:embed="rId2461" cstate="print">
                      <a:extLst>
                        <a:ext uri="{28A0092B-C50C-407E-A947-70E740481C1C}">
                          <a14:useLocalDpi xmlns:a14="http://schemas.microsoft.com/office/drawing/2010/main" val="0"/>
                        </a:ext>
                      </a:extLst>
                    </a:blip>
                    <a:srcRect/>
                    <a:stretch>
                      <a:fillRect/>
                    </a:stretch>
                  </pic:blipFill>
                  <pic:spPr bwMode="auto">
                    <a:xfrm>
                      <a:off x="0" y="0"/>
                      <a:ext cx="937895" cy="237490"/>
                    </a:xfrm>
                    <a:prstGeom prst="rect">
                      <a:avLst/>
                    </a:prstGeom>
                    <a:noFill/>
                    <a:ln>
                      <a:noFill/>
                    </a:ln>
                  </pic:spPr>
                </pic:pic>
              </a:graphicData>
            </a:graphic>
          </wp:inline>
        </w:drawing>
      </w:r>
      <w:r>
        <w:rPr>
          <w:rFonts w:ascii="Times New Roman" w:hAnsi="Times New Roman" w:cs="Times New Roman" w:hint="eastAsia"/>
          <w:sz w:val="24"/>
          <w:szCs w:val="24"/>
        </w:rPr>
        <w:t>as</w:t>
      </w:r>
      <w:r w:rsidRPr="004D4934">
        <w:rPr>
          <w:rFonts w:ascii="Times New Roman" w:hAnsi="Times New Roman" w:cs="Times New Roman"/>
          <w:sz w:val="24"/>
          <w:szCs w:val="24"/>
        </w:rPr>
        <w:t xml:space="preserve"> an open cover for </w:t>
      </w:r>
      <w:r w:rsidRPr="004D4934">
        <w:rPr>
          <w:rFonts w:ascii="Times New Roman" w:hAnsi="Times New Roman" w:cs="Times New Roman"/>
          <w:i/>
          <w:sz w:val="24"/>
          <w:szCs w:val="24"/>
        </w:rPr>
        <w:t>K</w:t>
      </w:r>
      <w:r w:rsidRPr="004D4934">
        <w:rPr>
          <w:rFonts w:ascii="Times New Roman" w:hAnsi="Times New Roman" w:cs="Times New Roman"/>
          <w:sz w:val="24"/>
          <w:szCs w:val="24"/>
        </w:rPr>
        <w:t xml:space="preserve"> </w:t>
      </w:r>
      <w:r>
        <w:rPr>
          <w:rFonts w:ascii="Times New Roman" w:hAnsi="Times New Roman" w:cs="Times New Roman" w:hint="eastAsia"/>
          <w:sz w:val="24"/>
          <w:szCs w:val="24"/>
        </w:rPr>
        <w:t xml:space="preserve">and </w:t>
      </w:r>
      <w:r>
        <w:rPr>
          <w:rFonts w:ascii="Times New Roman" w:hAnsi="Times New Roman" w:cs="Times New Roman"/>
          <w:sz w:val="24"/>
          <w:szCs w:val="24"/>
        </w:rPr>
        <w:t>use</w:t>
      </w:r>
      <w:r>
        <w:rPr>
          <w:rFonts w:ascii="Times New Roman" w:hAnsi="Times New Roman" w:cs="Times New Roman" w:hint="eastAsia"/>
          <w:sz w:val="24"/>
          <w:szCs w:val="24"/>
        </w:rPr>
        <w:t xml:space="preserve">d it to derive a finite open subcover of </w:t>
      </w:r>
      <w:r w:rsidRPr="00C711BB">
        <w:rPr>
          <w:rFonts w:ascii="Times New Roman" w:hAnsi="Times New Roman" w:cs="Times New Roman" w:hint="eastAsia"/>
          <w:i/>
          <w:sz w:val="24"/>
          <w:szCs w:val="24"/>
        </w:rPr>
        <w:t>K</w:t>
      </w:r>
      <w:r>
        <w:rPr>
          <w:rFonts w:ascii="Times New Roman" w:hAnsi="Times New Roman" w:cs="Times New Roman" w:hint="eastAsia"/>
          <w:sz w:val="24"/>
          <w:szCs w:val="24"/>
        </w:rPr>
        <w:t xml:space="preserve"> though he </w:t>
      </w:r>
      <w:r>
        <w:rPr>
          <w:rFonts w:ascii="Times New Roman" w:hAnsi="Times New Roman" w:cs="Times New Roman"/>
          <w:sz w:val="24"/>
          <w:szCs w:val="24"/>
        </w:rPr>
        <w:t>was</w:t>
      </w:r>
      <w:r w:rsidRPr="004D4934">
        <w:rPr>
          <w:rFonts w:ascii="Times New Roman" w:hAnsi="Times New Roman" w:cs="Times New Roman"/>
          <w:sz w:val="24"/>
          <w:szCs w:val="24"/>
        </w:rPr>
        <w:t xml:space="preserve"> supposed to have </w:t>
      </w:r>
      <w:r>
        <w:rPr>
          <w:rFonts w:ascii="Times New Roman" w:hAnsi="Times New Roman" w:cs="Times New Roman"/>
          <w:noProof/>
          <w:position w:val="-12"/>
          <w:sz w:val="24"/>
          <w:szCs w:val="24"/>
          <w:lang w:eastAsia="en-US"/>
        </w:rPr>
        <w:drawing>
          <wp:inline distT="0" distB="0" distL="0" distR="0" wp14:anchorId="200273CF" wp14:editId="19218406">
            <wp:extent cx="1211580" cy="237490"/>
            <wp:effectExtent l="0" t="0" r="7620" b="0"/>
            <wp:docPr id="1569" name="Picture 15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6"/>
                    <pic:cNvPicPr>
                      <a:picLocks noChangeAspect="1" noChangeArrowheads="1"/>
                    </pic:cNvPicPr>
                  </pic:nvPicPr>
                  <pic:blipFill>
                    <a:blip r:embed="rId2462" cstate="print">
                      <a:extLst>
                        <a:ext uri="{28A0092B-C50C-407E-A947-70E740481C1C}">
                          <a14:useLocalDpi xmlns:a14="http://schemas.microsoft.com/office/drawing/2010/main" val="0"/>
                        </a:ext>
                      </a:extLst>
                    </a:blip>
                    <a:srcRect/>
                    <a:stretch>
                      <a:fillRect/>
                    </a:stretch>
                  </pic:blipFill>
                  <pic:spPr bwMode="auto">
                    <a:xfrm>
                      <a:off x="0" y="0"/>
                      <a:ext cx="1211580" cy="237490"/>
                    </a:xfrm>
                    <a:prstGeom prst="rect">
                      <a:avLst/>
                    </a:prstGeom>
                    <a:noFill/>
                    <a:ln>
                      <a:noFill/>
                    </a:ln>
                  </pic:spPr>
                </pic:pic>
              </a:graphicData>
            </a:graphic>
          </wp:inline>
        </w:drawing>
      </w:r>
      <w:r w:rsidRPr="004D4934">
        <w:rPr>
          <w:rFonts w:ascii="Times New Roman" w:hAnsi="Times New Roman" w:cs="Times New Roman"/>
          <w:sz w:val="24"/>
          <w:szCs w:val="24"/>
        </w:rPr>
        <w:t xml:space="preserve">as an open cover for </w:t>
      </w:r>
      <w:r w:rsidRPr="004D4934">
        <w:rPr>
          <w:rFonts w:ascii="Times New Roman" w:hAnsi="Times New Roman" w:cs="Times New Roman"/>
          <w:i/>
          <w:sz w:val="24"/>
          <w:szCs w:val="24"/>
        </w:rPr>
        <w:t>K</w:t>
      </w:r>
      <w:r>
        <w:rPr>
          <w:rFonts w:ascii="Times New Roman" w:hAnsi="Times New Roman" w:cs="Times New Roman"/>
          <w:sz w:val="24"/>
          <w:szCs w:val="24"/>
        </w:rPr>
        <w:t>.</w:t>
      </w:r>
      <w:r>
        <w:rPr>
          <w:rFonts w:ascii="Times New Roman" w:hAnsi="Times New Roman" w:cs="Times New Roman" w:hint="eastAsia"/>
          <w:sz w:val="24"/>
          <w:szCs w:val="24"/>
        </w:rPr>
        <w:t xml:space="preserve">  It seems he</w:t>
      </w:r>
      <w:r>
        <w:rPr>
          <w:rFonts w:ascii="Times New Roman" w:hAnsi="Times New Roman" w:cs="Times New Roman"/>
          <w:sz w:val="24"/>
          <w:szCs w:val="24"/>
        </w:rPr>
        <w:t xml:space="preserve"> </w:t>
      </w:r>
      <w:r w:rsidRPr="004D4934">
        <w:rPr>
          <w:rFonts w:ascii="Times New Roman" w:hAnsi="Times New Roman" w:cs="Times New Roman"/>
          <w:sz w:val="24"/>
          <w:szCs w:val="24"/>
        </w:rPr>
        <w:t xml:space="preserve">assumed that an open covering for </w:t>
      </w:r>
      <w:r w:rsidRPr="00344C74">
        <w:rPr>
          <w:rFonts w:ascii="Times New Roman" w:hAnsi="Times New Roman" w:cs="Times New Roman"/>
          <w:i/>
          <w:sz w:val="24"/>
          <w:szCs w:val="24"/>
        </w:rPr>
        <w:t>X</w:t>
      </w:r>
      <w:r w:rsidRPr="004D4934">
        <w:rPr>
          <w:rFonts w:ascii="Times New Roman" w:hAnsi="Times New Roman" w:cs="Times New Roman"/>
          <w:sz w:val="24"/>
          <w:szCs w:val="24"/>
        </w:rPr>
        <w:t xml:space="preserve"> </w:t>
      </w:r>
      <w:r w:rsidR="009E427A">
        <w:rPr>
          <w:rFonts w:ascii="Times New Roman" w:hAnsi="Times New Roman" w:cs="Times New Roman" w:hint="eastAsia"/>
          <w:sz w:val="24"/>
          <w:szCs w:val="24"/>
        </w:rPr>
        <w:t>might</w:t>
      </w:r>
      <w:r w:rsidR="003008CA">
        <w:rPr>
          <w:rFonts w:ascii="Times New Roman" w:hAnsi="Times New Roman" w:cs="Times New Roman" w:hint="eastAsia"/>
          <w:sz w:val="24"/>
          <w:szCs w:val="24"/>
        </w:rPr>
        <w:t xml:space="preserve"> </w:t>
      </w:r>
      <w:r w:rsidRPr="004D4934">
        <w:rPr>
          <w:rFonts w:ascii="Times New Roman" w:hAnsi="Times New Roman" w:cs="Times New Roman"/>
          <w:sz w:val="24"/>
          <w:szCs w:val="24"/>
        </w:rPr>
        <w:t xml:space="preserve">be used as an open cover for </w:t>
      </w:r>
      <w:r w:rsidRPr="004D4934">
        <w:rPr>
          <w:rFonts w:ascii="Times New Roman" w:hAnsi="Times New Roman" w:cs="Times New Roman"/>
          <w:i/>
          <w:sz w:val="24"/>
          <w:szCs w:val="24"/>
        </w:rPr>
        <w:t>K</w:t>
      </w:r>
      <w:r w:rsidRPr="004D4934">
        <w:rPr>
          <w:rFonts w:ascii="Times New Roman" w:hAnsi="Times New Roman" w:cs="Times New Roman"/>
          <w:sz w:val="24"/>
          <w:szCs w:val="24"/>
        </w:rPr>
        <w:t xml:space="preserve">.  </w:t>
      </w:r>
    </w:p>
    <w:p w:rsidR="007420C6" w:rsidRDefault="00931599" w:rsidP="005D1EA8">
      <w:pPr>
        <w:spacing w:after="0" w:line="480" w:lineRule="auto"/>
        <w:rPr>
          <w:rFonts w:ascii="Times New Roman" w:hAnsi="Times New Roman" w:cs="Times New Roman"/>
          <w:b/>
          <w:sz w:val="24"/>
          <w:szCs w:val="24"/>
        </w:rPr>
      </w:pPr>
      <w:r>
        <w:rPr>
          <w:rFonts w:ascii="Times New Roman" w:hAnsi="Times New Roman" w:cs="Times New Roman"/>
          <w:b/>
          <w:sz w:val="24"/>
          <w:szCs w:val="24"/>
        </w:rPr>
        <w:t>Example</w:t>
      </w:r>
      <w:r w:rsidR="007420C6" w:rsidRPr="007420C6">
        <w:rPr>
          <w:rFonts w:ascii="Times New Roman" w:hAnsi="Times New Roman" w:cs="Times New Roman"/>
          <w:b/>
          <w:sz w:val="24"/>
          <w:szCs w:val="24"/>
        </w:rPr>
        <w:t xml:space="preserve"> </w:t>
      </w:r>
      <w:r w:rsidR="00C60625">
        <w:rPr>
          <w:rFonts w:ascii="Times New Roman" w:hAnsi="Times New Roman" w:cs="Times New Roman" w:hint="eastAsia"/>
          <w:b/>
          <w:sz w:val="24"/>
          <w:szCs w:val="24"/>
        </w:rPr>
        <w:t>30</w:t>
      </w:r>
      <w:r w:rsidR="00F84361">
        <w:rPr>
          <w:rFonts w:ascii="Times New Roman" w:hAnsi="Times New Roman" w:cs="Times New Roman" w:hint="eastAsia"/>
          <w:b/>
          <w:sz w:val="24"/>
          <w:szCs w:val="24"/>
        </w:rPr>
        <w:t xml:space="preserve"> </w:t>
      </w:r>
      <w:r w:rsidR="00046F32" w:rsidRPr="007420C6">
        <w:rPr>
          <w:rFonts w:ascii="Times New Roman" w:hAnsi="Times New Roman" w:cs="Times New Roman"/>
          <w:b/>
          <w:sz w:val="24"/>
          <w:szCs w:val="24"/>
        </w:rPr>
        <w:t>D</w:t>
      </w:r>
      <w:r w:rsidR="00DD5630">
        <w:rPr>
          <w:rFonts w:ascii="Times New Roman" w:hAnsi="Times New Roman" w:cs="Times New Roman" w:hint="eastAsia"/>
          <w:b/>
          <w:sz w:val="24"/>
          <w:szCs w:val="24"/>
        </w:rPr>
        <w:t>ayton</w:t>
      </w:r>
      <w:r w:rsidR="007420C6" w:rsidRPr="007420C6">
        <w:rPr>
          <w:rFonts w:ascii="Times New Roman" w:hAnsi="Times New Roman" w:cs="Times New Roman"/>
          <w:b/>
          <w:sz w:val="24"/>
          <w:szCs w:val="24"/>
        </w:rPr>
        <w:t xml:space="preserve"> (</w:t>
      </w:r>
      <w:r w:rsidR="00D778D2" w:rsidRPr="007420C6">
        <w:rPr>
          <w:rFonts w:ascii="Times New Roman" w:hAnsi="Times New Roman" w:cs="Times New Roman"/>
          <w:b/>
          <w:sz w:val="24"/>
          <w:szCs w:val="24"/>
        </w:rPr>
        <w:t>Algebra I</w:t>
      </w:r>
      <w:r w:rsidR="007420C6" w:rsidRPr="007420C6">
        <w:rPr>
          <w:rFonts w:ascii="Times New Roman" w:hAnsi="Times New Roman" w:cs="Times New Roman"/>
          <w:b/>
          <w:sz w:val="24"/>
          <w:szCs w:val="24"/>
        </w:rPr>
        <w:t>)</w:t>
      </w:r>
      <w:r w:rsidR="00994900">
        <w:rPr>
          <w:rFonts w:ascii="Times New Roman" w:hAnsi="Times New Roman" w:cs="Times New Roman" w:hint="eastAsia"/>
          <w:b/>
          <w:sz w:val="24"/>
          <w:szCs w:val="24"/>
        </w:rPr>
        <w:t xml:space="preserve">　</w:t>
      </w:r>
    </w:p>
    <w:p w:rsidR="005163BB" w:rsidRPr="005163BB" w:rsidRDefault="00B01FA0" w:rsidP="00FE0F3E">
      <w:pPr>
        <w:spacing w:after="0" w:line="480" w:lineRule="auto"/>
        <w:ind w:firstLine="720"/>
        <w:rPr>
          <w:rFonts w:ascii="Times New Roman" w:hAnsi="Times New Roman" w:cs="Times New Roman"/>
          <w:sz w:val="24"/>
          <w:szCs w:val="24"/>
        </w:rPr>
      </w:pPr>
      <w:r>
        <w:rPr>
          <w:rFonts w:ascii="Times New Roman" w:hAnsi="Times New Roman" w:cs="Times New Roman"/>
          <w:noProof/>
          <w:sz w:val="24"/>
          <w:szCs w:val="24"/>
          <w:lang w:eastAsia="en-US"/>
        </w:rPr>
        <mc:AlternateContent>
          <mc:Choice Requires="wps">
            <w:drawing>
              <wp:anchor distT="0" distB="0" distL="114300" distR="114300" simplePos="0" relativeHeight="251923456" behindDoc="0" locked="0" layoutInCell="1" allowOverlap="1" wp14:anchorId="644AECAD" wp14:editId="2966A036">
                <wp:simplePos x="0" y="0"/>
                <wp:positionH relativeFrom="column">
                  <wp:posOffset>336523</wp:posOffset>
                </wp:positionH>
                <wp:positionV relativeFrom="paragraph">
                  <wp:posOffset>1007000</wp:posOffset>
                </wp:positionV>
                <wp:extent cx="3689406" cy="645795"/>
                <wp:effectExtent l="0" t="0" r="25400" b="20955"/>
                <wp:wrapNone/>
                <wp:docPr id="987" name="Rectangle 987"/>
                <wp:cNvGraphicFramePr/>
                <a:graphic xmlns:a="http://schemas.openxmlformats.org/drawingml/2006/main">
                  <a:graphicData uri="http://schemas.microsoft.com/office/word/2010/wordprocessingShape">
                    <wps:wsp>
                      <wps:cNvSpPr/>
                      <wps:spPr>
                        <a:xfrm>
                          <a:off x="0" y="0"/>
                          <a:ext cx="3689406" cy="645795"/>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0E415AA" id="Rectangle 987" o:spid="_x0000_s1026" style="position:absolute;margin-left:26.5pt;margin-top:79.3pt;width:290.5pt;height:50.85pt;z-index:251923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" filled="f" strokecolor="#243f60 [1604]" strokeweight="2pt"/>
            </w:pict>
          </mc:Fallback>
        </mc:AlternateContent>
      </w:r>
      <w:r w:rsidR="005163BB" w:rsidRPr="005163BB">
        <w:rPr>
          <w:rFonts w:ascii="Times New Roman" w:hAnsi="Times New Roman" w:cs="Times New Roman" w:hint="eastAsia"/>
          <w:sz w:val="24"/>
          <w:szCs w:val="24"/>
        </w:rPr>
        <w:t>Dayton</w:t>
      </w:r>
      <w:r w:rsidR="005163BB" w:rsidRPr="005163BB">
        <w:rPr>
          <w:rFonts w:ascii="Times New Roman" w:hAnsi="Times New Roman" w:cs="Times New Roman"/>
          <w:sz w:val="24"/>
          <w:szCs w:val="24"/>
        </w:rPr>
        <w:t>’</w:t>
      </w:r>
      <w:r w:rsidR="005163BB" w:rsidRPr="005163BB">
        <w:rPr>
          <w:rFonts w:ascii="Times New Roman" w:hAnsi="Times New Roman" w:cs="Times New Roman" w:hint="eastAsia"/>
          <w:sz w:val="24"/>
          <w:szCs w:val="24"/>
        </w:rPr>
        <w:t xml:space="preserve">s case is </w:t>
      </w:r>
      <w:r w:rsidR="00FE0F3E">
        <w:rPr>
          <w:rFonts w:ascii="Times New Roman" w:hAnsi="Times New Roman" w:cs="Times New Roman" w:hint="eastAsia"/>
          <w:sz w:val="24"/>
          <w:szCs w:val="24"/>
        </w:rPr>
        <w:t>a representative</w:t>
      </w:r>
      <w:r w:rsidR="005163BB" w:rsidRPr="005163BB">
        <w:rPr>
          <w:rFonts w:ascii="Times New Roman" w:hAnsi="Times New Roman" w:cs="Times New Roman" w:hint="eastAsia"/>
          <w:sz w:val="24"/>
          <w:szCs w:val="24"/>
        </w:rPr>
        <w:t xml:space="preserve"> example showing that </w:t>
      </w:r>
      <w:r w:rsidR="00205A7A">
        <w:rPr>
          <w:rFonts w:ascii="Times New Roman" w:hAnsi="Times New Roman" w:cs="Times New Roman" w:hint="eastAsia"/>
          <w:sz w:val="24"/>
          <w:szCs w:val="24"/>
        </w:rPr>
        <w:t>students</w:t>
      </w:r>
      <w:r w:rsidR="00205A7A">
        <w:rPr>
          <w:rFonts w:ascii="Times New Roman" w:hAnsi="Times New Roman" w:cs="Times New Roman"/>
          <w:sz w:val="24"/>
          <w:szCs w:val="24"/>
        </w:rPr>
        <w:t>’</w:t>
      </w:r>
      <w:r w:rsidR="00205A7A">
        <w:rPr>
          <w:rFonts w:ascii="Times New Roman" w:hAnsi="Times New Roman" w:cs="Times New Roman" w:hint="eastAsia"/>
          <w:sz w:val="24"/>
          <w:szCs w:val="24"/>
        </w:rPr>
        <w:t xml:space="preserve"> </w:t>
      </w:r>
      <w:r w:rsidR="00067739">
        <w:rPr>
          <w:rFonts w:ascii="Times New Roman" w:hAnsi="Times New Roman" w:cs="Times New Roman" w:hint="eastAsia"/>
          <w:sz w:val="24"/>
          <w:szCs w:val="24"/>
        </w:rPr>
        <w:t>lack of</w:t>
      </w:r>
      <w:r w:rsidR="005163BB">
        <w:rPr>
          <w:rFonts w:ascii="Times New Roman" w:hAnsi="Times New Roman" w:cs="Times New Roman" w:hint="eastAsia"/>
          <w:sz w:val="24"/>
          <w:szCs w:val="24"/>
        </w:rPr>
        <w:t xml:space="preserve"> </w:t>
      </w:r>
      <w:r w:rsidR="00FE0F3E">
        <w:rPr>
          <w:rFonts w:ascii="Times New Roman" w:hAnsi="Times New Roman" w:cs="Times New Roman" w:hint="eastAsia"/>
          <w:sz w:val="24"/>
          <w:szCs w:val="24"/>
        </w:rPr>
        <w:t>knowledge hinders them from rephrasing an object, which causes their proofs to be unsuccessful.</w:t>
      </w:r>
      <w:r w:rsidR="005163BB">
        <w:rPr>
          <w:rFonts w:ascii="Times New Roman" w:hAnsi="Times New Roman" w:cs="Times New Roman" w:hint="eastAsia"/>
          <w:sz w:val="24"/>
          <w:szCs w:val="24"/>
        </w:rPr>
        <w:t xml:space="preserve"> </w:t>
      </w:r>
    </w:p>
    <w:p w:rsidR="00B70C4B" w:rsidRPr="00A83B02" w:rsidRDefault="007420C6" w:rsidP="005163BB">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Question [</w:t>
      </w:r>
      <w:r w:rsidR="000B749B" w:rsidRPr="00A83B02">
        <w:rPr>
          <w:rFonts w:ascii="Times New Roman" w:hAnsi="Times New Roman" w:cs="Times New Roman"/>
          <w:sz w:val="24"/>
          <w:szCs w:val="24"/>
        </w:rPr>
        <w:t>4] (</w:t>
      </w:r>
      <w:r w:rsidR="00B70C4B" w:rsidRPr="00A83B02">
        <w:rPr>
          <w:rFonts w:ascii="Times New Roman" w:hAnsi="Times New Roman" w:cs="Times New Roman"/>
          <w:sz w:val="24"/>
          <w:szCs w:val="24"/>
        </w:rPr>
        <w:t>In-</w:t>
      </w:r>
      <w:r w:rsidR="00D778D2" w:rsidRPr="00A83B02">
        <w:rPr>
          <w:rFonts w:ascii="Times New Roman" w:hAnsi="Times New Roman" w:cs="Times New Roman"/>
          <w:sz w:val="24"/>
          <w:szCs w:val="24"/>
        </w:rPr>
        <w:t>c</w:t>
      </w:r>
      <w:r w:rsidR="00B70C4B" w:rsidRPr="00A83B02">
        <w:rPr>
          <w:rFonts w:ascii="Times New Roman" w:hAnsi="Times New Roman" w:cs="Times New Roman"/>
          <w:sz w:val="24"/>
          <w:szCs w:val="24"/>
        </w:rPr>
        <w:t xml:space="preserve">lass </w:t>
      </w:r>
      <w:r w:rsidR="00D778D2" w:rsidRPr="00A83B02">
        <w:rPr>
          <w:rFonts w:ascii="Times New Roman" w:hAnsi="Times New Roman" w:cs="Times New Roman"/>
          <w:sz w:val="24"/>
          <w:szCs w:val="24"/>
        </w:rPr>
        <w:t>p</w:t>
      </w:r>
      <w:r w:rsidR="00B70C4B" w:rsidRPr="00A83B02">
        <w:rPr>
          <w:rFonts w:ascii="Times New Roman" w:hAnsi="Times New Roman" w:cs="Times New Roman"/>
          <w:sz w:val="24"/>
          <w:szCs w:val="24"/>
        </w:rPr>
        <w:t>robl</w:t>
      </w:r>
      <w:r w:rsidR="000B749B" w:rsidRPr="00A83B02">
        <w:rPr>
          <w:rFonts w:ascii="Times New Roman" w:hAnsi="Times New Roman" w:cs="Times New Roman"/>
          <w:sz w:val="24"/>
          <w:szCs w:val="24"/>
        </w:rPr>
        <w:t xml:space="preserve">em </w:t>
      </w:r>
      <w:r w:rsidR="00D778D2" w:rsidRPr="00A83B02">
        <w:rPr>
          <w:rFonts w:ascii="Times New Roman" w:hAnsi="Times New Roman" w:cs="Times New Roman"/>
          <w:sz w:val="24"/>
          <w:szCs w:val="24"/>
        </w:rPr>
        <w:t>s</w:t>
      </w:r>
      <w:r w:rsidR="000B749B" w:rsidRPr="00A83B02">
        <w:rPr>
          <w:rFonts w:ascii="Times New Roman" w:hAnsi="Times New Roman" w:cs="Times New Roman"/>
          <w:sz w:val="24"/>
          <w:szCs w:val="24"/>
        </w:rPr>
        <w:t xml:space="preserve">olving </w:t>
      </w:r>
      <w:r w:rsidR="00D778D2" w:rsidRPr="00A83B02">
        <w:rPr>
          <w:rFonts w:ascii="Times New Roman" w:hAnsi="Times New Roman" w:cs="Times New Roman"/>
          <w:sz w:val="24"/>
          <w:szCs w:val="24"/>
        </w:rPr>
        <w:t>s</w:t>
      </w:r>
      <w:r w:rsidR="000B749B" w:rsidRPr="00A83B02">
        <w:rPr>
          <w:rFonts w:ascii="Times New Roman" w:hAnsi="Times New Roman" w:cs="Times New Roman"/>
          <w:sz w:val="24"/>
          <w:szCs w:val="24"/>
        </w:rPr>
        <w:t>ession)</w:t>
      </w:r>
    </w:p>
    <w:p w:rsidR="000E418B" w:rsidRDefault="00B70C4B" w:rsidP="005163BB">
      <w:pPr>
        <w:spacing w:after="0" w:line="480" w:lineRule="auto"/>
        <w:ind w:firstLine="720"/>
        <w:rPr>
          <w:rFonts w:ascii="Times New Roman" w:hAnsi="Times New Roman" w:cs="Times New Roman"/>
          <w:i/>
          <w:sz w:val="24"/>
          <w:szCs w:val="24"/>
        </w:rPr>
      </w:pPr>
      <w:r w:rsidRPr="007420C6">
        <w:rPr>
          <w:rFonts w:ascii="Times New Roman" w:hAnsi="Times New Roman" w:cs="Times New Roman"/>
          <w:i/>
          <w:sz w:val="24"/>
          <w:szCs w:val="24"/>
        </w:rPr>
        <w:t xml:space="preserve">Suppose that </w:t>
      </w:r>
      <w:r w:rsidR="00D457DF">
        <w:rPr>
          <w:rFonts w:ascii="Times New Roman" w:hAnsi="Times New Roman" w:cs="Times New Roman"/>
          <w:i/>
          <w:noProof/>
          <w:position w:val="-10"/>
          <w:sz w:val="24"/>
          <w:szCs w:val="24"/>
          <w:lang w:eastAsia="en-US"/>
        </w:rPr>
        <w:drawing>
          <wp:inline distT="0" distB="0" distL="0" distR="0">
            <wp:extent cx="601980" cy="198120"/>
            <wp:effectExtent l="0" t="0" r="7620" b="0"/>
            <wp:docPr id="1737" name="Picture 17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7"/>
                    <pic:cNvPicPr>
                      <a:picLocks noChangeAspect="1" noChangeArrowheads="1"/>
                    </pic:cNvPicPr>
                  </pic:nvPicPr>
                  <pic:blipFill>
                    <a:blip r:embed="rId2484" cstate="print">
                      <a:extLst>
                        <a:ext uri="{28A0092B-C50C-407E-A947-70E740481C1C}">
                          <a14:useLocalDpi xmlns:a14="http://schemas.microsoft.com/office/drawing/2010/main" val="0"/>
                        </a:ext>
                      </a:extLst>
                    </a:blip>
                    <a:srcRect/>
                    <a:stretch>
                      <a:fillRect/>
                    </a:stretch>
                  </pic:blipFill>
                  <pic:spPr bwMode="auto">
                    <a:xfrm>
                      <a:off x="0" y="0"/>
                      <a:ext cx="601980" cy="198120"/>
                    </a:xfrm>
                    <a:prstGeom prst="rect">
                      <a:avLst/>
                    </a:prstGeom>
                    <a:noFill/>
                    <a:ln>
                      <a:noFill/>
                    </a:ln>
                  </pic:spPr>
                </pic:pic>
              </a:graphicData>
            </a:graphic>
          </wp:inline>
        </w:drawing>
      </w:r>
      <w:r w:rsidRPr="007420C6">
        <w:rPr>
          <w:rFonts w:ascii="Times New Roman" w:hAnsi="Times New Roman" w:cs="Times New Roman"/>
          <w:i/>
          <w:sz w:val="24"/>
          <w:szCs w:val="24"/>
        </w:rPr>
        <w:t>is cyc</w:t>
      </w:r>
      <w:r w:rsidR="007420C6" w:rsidRPr="007420C6">
        <w:rPr>
          <w:rFonts w:ascii="Times New Roman" w:hAnsi="Times New Roman" w:cs="Times New Roman"/>
          <w:i/>
          <w:sz w:val="24"/>
          <w:szCs w:val="24"/>
        </w:rPr>
        <w:t xml:space="preserve">lic.  Prove that G is abelian. </w:t>
      </w:r>
    </w:p>
    <w:p w:rsidR="005163BB" w:rsidRDefault="00057C50" w:rsidP="00205A7A">
      <w:pPr>
        <w:spacing w:after="0" w:line="480" w:lineRule="auto"/>
        <w:rPr>
          <w:rFonts w:ascii="Times New Roman" w:hAnsi="Times New Roman" w:cs="Times New Roman"/>
          <w:sz w:val="24"/>
          <w:szCs w:val="24"/>
        </w:rPr>
      </w:pPr>
      <w:r>
        <w:rPr>
          <w:rFonts w:ascii="Times New Roman" w:hAnsi="Times New Roman" w:cs="Times New Roman" w:hint="eastAsia"/>
          <w:sz w:val="24"/>
          <w:szCs w:val="24"/>
        </w:rPr>
        <w:tab/>
        <w:t>Table 5.</w:t>
      </w:r>
      <w:r w:rsidR="00D37BC9">
        <w:rPr>
          <w:rFonts w:ascii="Times New Roman" w:hAnsi="Times New Roman" w:cs="Times New Roman" w:hint="eastAsia"/>
          <w:sz w:val="24"/>
          <w:szCs w:val="24"/>
        </w:rPr>
        <w:t>3</w:t>
      </w:r>
      <w:r w:rsidR="00C301CD">
        <w:rPr>
          <w:rFonts w:ascii="Times New Roman" w:hAnsi="Times New Roman" w:cs="Times New Roman" w:hint="eastAsia"/>
          <w:sz w:val="24"/>
          <w:szCs w:val="24"/>
        </w:rPr>
        <w:t>1</w:t>
      </w:r>
      <w:r w:rsidR="005F1DF3">
        <w:rPr>
          <w:rFonts w:ascii="Times New Roman" w:hAnsi="Times New Roman" w:cs="Times New Roman" w:hint="eastAsia"/>
          <w:sz w:val="24"/>
          <w:szCs w:val="24"/>
        </w:rPr>
        <w:t xml:space="preserve"> shows</w:t>
      </w:r>
      <w:r>
        <w:rPr>
          <w:rFonts w:ascii="Times New Roman" w:hAnsi="Times New Roman" w:cs="Times New Roman" w:hint="eastAsia"/>
          <w:sz w:val="24"/>
          <w:szCs w:val="24"/>
        </w:rPr>
        <w:t xml:space="preserve"> a possible proof for </w:t>
      </w:r>
      <w:r w:rsidR="005F1DF3">
        <w:rPr>
          <w:rFonts w:ascii="Times New Roman" w:hAnsi="Times New Roman" w:cs="Times New Roman" w:hint="eastAsia"/>
          <w:sz w:val="24"/>
          <w:szCs w:val="24"/>
        </w:rPr>
        <w:t>Question [4]</w:t>
      </w:r>
      <w:r w:rsidR="00205A7A">
        <w:rPr>
          <w:rFonts w:ascii="Times New Roman" w:hAnsi="Times New Roman" w:cs="Times New Roman" w:hint="eastAsia"/>
          <w:sz w:val="24"/>
          <w:szCs w:val="24"/>
        </w:rPr>
        <w:t xml:space="preserve"> and where Dayton had difficulties in the proof construction</w:t>
      </w:r>
      <w:r>
        <w:rPr>
          <w:rFonts w:ascii="Times New Roman" w:hAnsi="Times New Roman" w:cs="Times New Roman" w:hint="eastAsia"/>
          <w:sz w:val="24"/>
          <w:szCs w:val="24"/>
        </w:rPr>
        <w:t xml:space="preserve">. </w:t>
      </w:r>
    </w:p>
    <w:p w:rsidR="004C037F" w:rsidRDefault="005163BB" w:rsidP="004C037F">
      <w:pPr>
        <w:spacing w:line="240" w:lineRule="auto"/>
        <w:rPr>
          <w:rFonts w:ascii="Times New Roman" w:hAnsi="Times New Roman" w:cs="Times New Roman"/>
          <w:sz w:val="24"/>
          <w:szCs w:val="24"/>
        </w:rPr>
      </w:pPr>
      <w:r>
        <w:rPr>
          <w:rFonts w:ascii="Times New Roman" w:hAnsi="Times New Roman" w:cs="Times New Roman" w:hint="eastAsia"/>
          <w:sz w:val="24"/>
          <w:szCs w:val="24"/>
        </w:rPr>
        <w:t>Table 5.</w:t>
      </w:r>
      <w:r w:rsidR="00D37BC9">
        <w:rPr>
          <w:rFonts w:ascii="Times New Roman" w:hAnsi="Times New Roman" w:cs="Times New Roman" w:hint="eastAsia"/>
          <w:sz w:val="24"/>
          <w:szCs w:val="24"/>
        </w:rPr>
        <w:t>3</w:t>
      </w:r>
      <w:r w:rsidR="00C301CD">
        <w:rPr>
          <w:rFonts w:ascii="Times New Roman" w:hAnsi="Times New Roman" w:cs="Times New Roman" w:hint="eastAsia"/>
          <w:sz w:val="24"/>
          <w:szCs w:val="24"/>
        </w:rPr>
        <w:t>1</w:t>
      </w:r>
    </w:p>
    <w:p w:rsidR="005163BB" w:rsidRPr="004C037F" w:rsidRDefault="003C5A6A" w:rsidP="004C037F">
      <w:pPr>
        <w:spacing w:line="240" w:lineRule="auto"/>
        <w:rPr>
          <w:rFonts w:ascii="Times New Roman" w:hAnsi="Times New Roman" w:cs="Times New Roman"/>
          <w:i/>
          <w:sz w:val="24"/>
          <w:szCs w:val="24"/>
        </w:rPr>
      </w:pPr>
      <w:r w:rsidRPr="004C037F">
        <w:rPr>
          <w:rFonts w:ascii="Times New Roman" w:hAnsi="Times New Roman" w:cs="Times New Roman" w:hint="eastAsia"/>
          <w:i/>
          <w:sz w:val="24"/>
          <w:szCs w:val="24"/>
        </w:rPr>
        <w:t>Analysis (</w:t>
      </w:r>
      <w:r w:rsidR="00931599" w:rsidRPr="004C037F">
        <w:rPr>
          <w:rFonts w:ascii="Times New Roman" w:hAnsi="Times New Roman" w:cs="Times New Roman" w:hint="eastAsia"/>
          <w:i/>
          <w:sz w:val="24"/>
          <w:szCs w:val="24"/>
        </w:rPr>
        <w:t>Type A</w:t>
      </w:r>
      <w:r w:rsidRPr="004C037F">
        <w:rPr>
          <w:rFonts w:ascii="Times New Roman" w:hAnsi="Times New Roman" w:cs="Times New Roman" w:hint="eastAsia"/>
          <w:i/>
          <w:sz w:val="24"/>
          <w:szCs w:val="24"/>
        </w:rPr>
        <w:t>) o</w:t>
      </w:r>
      <w:r w:rsidR="008336D2" w:rsidRPr="004C037F">
        <w:rPr>
          <w:rFonts w:ascii="Times New Roman" w:hAnsi="Times New Roman" w:cs="Times New Roman" w:hint="eastAsia"/>
          <w:i/>
          <w:sz w:val="24"/>
          <w:szCs w:val="24"/>
        </w:rPr>
        <w:t>f</w:t>
      </w:r>
      <w:r w:rsidRPr="004C037F">
        <w:rPr>
          <w:rFonts w:ascii="Times New Roman" w:hAnsi="Times New Roman" w:cs="Times New Roman" w:hint="eastAsia"/>
          <w:i/>
          <w:sz w:val="24"/>
          <w:szCs w:val="24"/>
        </w:rPr>
        <w:t xml:space="preserve"> </w:t>
      </w:r>
      <w:r w:rsidR="00CB3CE5" w:rsidRPr="004C037F">
        <w:rPr>
          <w:rFonts w:ascii="Times New Roman" w:hAnsi="Times New Roman" w:cs="Times New Roman" w:hint="eastAsia"/>
          <w:i/>
          <w:sz w:val="24"/>
          <w:szCs w:val="24"/>
        </w:rPr>
        <w:t>Dayton</w:t>
      </w:r>
      <w:r w:rsidRPr="004C037F">
        <w:rPr>
          <w:rFonts w:ascii="Times New Roman" w:hAnsi="Times New Roman" w:cs="Times New Roman"/>
          <w:i/>
          <w:sz w:val="24"/>
          <w:szCs w:val="24"/>
        </w:rPr>
        <w:t>’</w:t>
      </w:r>
      <w:r w:rsidRPr="004C037F">
        <w:rPr>
          <w:rFonts w:ascii="Times New Roman" w:hAnsi="Times New Roman" w:cs="Times New Roman" w:hint="eastAsia"/>
          <w:i/>
          <w:sz w:val="24"/>
          <w:szCs w:val="24"/>
        </w:rPr>
        <w:t>s Proof</w:t>
      </w:r>
    </w:p>
    <w:tbl>
      <w:tblPr>
        <w:tblStyle w:val="TableGrid"/>
        <w:tblW w:w="0" w:type="auto"/>
        <w:tblInd w:w="108" w:type="dxa"/>
        <w:tblLayout w:type="fixed"/>
        <w:tblLook w:val="04A0" w:firstRow="1" w:lastRow="0" w:firstColumn="1" w:lastColumn="0" w:noHBand="0" w:noVBand="1"/>
      </w:tblPr>
      <w:tblGrid>
        <w:gridCol w:w="1458"/>
        <w:gridCol w:w="4866"/>
        <w:gridCol w:w="1614"/>
        <w:gridCol w:w="498"/>
      </w:tblGrid>
      <w:tr w:rsidR="005163BB" w:rsidRPr="004D4934" w:rsidTr="0053784E">
        <w:trPr>
          <w:trHeight w:val="313"/>
        </w:trPr>
        <w:tc>
          <w:tcPr>
            <w:tcW w:w="1458" w:type="dxa"/>
          </w:tcPr>
          <w:p w:rsidR="005163BB" w:rsidRPr="004D4934" w:rsidRDefault="005163BB" w:rsidP="0053784E">
            <w:pPr>
              <w:adjustRightInd w:val="0"/>
              <w:jc w:val="center"/>
              <w:rPr>
                <w:rFonts w:ascii="Times New Roman" w:hAnsi="Times New Roman" w:cs="Times New Roman"/>
                <w:sz w:val="24"/>
                <w:szCs w:val="24"/>
              </w:rPr>
            </w:pPr>
            <w:r w:rsidRPr="004D4934">
              <w:rPr>
                <w:rFonts w:ascii="Times New Roman" w:hAnsi="Times New Roman" w:cs="Times New Roman"/>
                <w:sz w:val="24"/>
                <w:szCs w:val="24"/>
              </w:rPr>
              <w:t>Object</w:t>
            </w:r>
          </w:p>
        </w:tc>
        <w:tc>
          <w:tcPr>
            <w:tcW w:w="4866" w:type="dxa"/>
          </w:tcPr>
          <w:p w:rsidR="005163BB" w:rsidRPr="004D4934" w:rsidRDefault="005163BB" w:rsidP="0053784E">
            <w:pPr>
              <w:adjustRightInd w:val="0"/>
              <w:rPr>
                <w:rFonts w:ascii="Times New Roman" w:hAnsi="Times New Roman" w:cs="Times New Roman"/>
                <w:sz w:val="24"/>
                <w:szCs w:val="24"/>
              </w:rPr>
            </w:pPr>
            <w:r w:rsidRPr="004D4934">
              <w:rPr>
                <w:rFonts w:ascii="Times New Roman" w:hAnsi="Times New Roman" w:cs="Times New Roman"/>
                <w:sz w:val="24"/>
                <w:szCs w:val="24"/>
              </w:rPr>
              <w:t>Proof</w:t>
            </w:r>
          </w:p>
        </w:tc>
        <w:tc>
          <w:tcPr>
            <w:tcW w:w="1614" w:type="dxa"/>
          </w:tcPr>
          <w:p w:rsidR="005163BB" w:rsidRPr="004D4934" w:rsidRDefault="005163BB" w:rsidP="0053784E">
            <w:pPr>
              <w:adjustRightInd w:val="0"/>
              <w:jc w:val="center"/>
              <w:rPr>
                <w:rFonts w:ascii="Times New Roman" w:hAnsi="Times New Roman" w:cs="Times New Roman"/>
                <w:sz w:val="24"/>
                <w:szCs w:val="24"/>
              </w:rPr>
            </w:pPr>
            <w:r w:rsidRPr="004D4934">
              <w:rPr>
                <w:rFonts w:ascii="Times New Roman" w:hAnsi="Times New Roman" w:cs="Times New Roman"/>
                <w:sz w:val="24"/>
                <w:szCs w:val="24"/>
              </w:rPr>
              <w:t>Code</w:t>
            </w:r>
          </w:p>
        </w:tc>
        <w:tc>
          <w:tcPr>
            <w:tcW w:w="498" w:type="dxa"/>
          </w:tcPr>
          <w:p w:rsidR="005163BB" w:rsidRPr="004D4934" w:rsidRDefault="005163BB" w:rsidP="0053784E">
            <w:pPr>
              <w:adjustRightInd w:val="0"/>
              <w:jc w:val="center"/>
              <w:rPr>
                <w:rFonts w:ascii="Times New Roman" w:hAnsi="Times New Roman" w:cs="Times New Roman"/>
                <w:sz w:val="24"/>
                <w:szCs w:val="24"/>
              </w:rPr>
            </w:pPr>
            <w:r w:rsidRPr="004D4934">
              <w:rPr>
                <w:rFonts w:ascii="Times New Roman" w:hAnsi="Times New Roman" w:cs="Times New Roman"/>
                <w:sz w:val="24"/>
                <w:szCs w:val="24"/>
              </w:rPr>
              <w:t>A</w:t>
            </w:r>
          </w:p>
        </w:tc>
      </w:tr>
      <w:tr w:rsidR="005163BB" w:rsidRPr="004D4934" w:rsidTr="0053784E">
        <w:trPr>
          <w:trHeight w:val="277"/>
        </w:trPr>
        <w:tc>
          <w:tcPr>
            <w:tcW w:w="1458" w:type="dxa"/>
          </w:tcPr>
          <w:p w:rsidR="005163BB" w:rsidRPr="004D4934" w:rsidRDefault="005163BB" w:rsidP="0053784E">
            <w:pPr>
              <w:adjustRightInd w:val="0"/>
              <w:jc w:val="center"/>
              <w:rPr>
                <w:rFonts w:ascii="Times New Roman" w:hAnsi="Times New Roman" w:cs="Times New Roman"/>
                <w:sz w:val="24"/>
                <w:szCs w:val="24"/>
              </w:rPr>
            </w:pPr>
            <w:r w:rsidRPr="004D4934">
              <w:rPr>
                <w:rFonts w:ascii="Times New Roman" w:hAnsi="Times New Roman" w:cs="Times New Roman"/>
                <w:sz w:val="24"/>
                <w:szCs w:val="24"/>
              </w:rPr>
              <w:t>X</w:t>
            </w:r>
          </w:p>
        </w:tc>
        <w:tc>
          <w:tcPr>
            <w:tcW w:w="4866" w:type="dxa"/>
          </w:tcPr>
          <w:p w:rsidR="005163BB" w:rsidRPr="004D4934" w:rsidRDefault="005163BB" w:rsidP="0053784E">
            <w:pPr>
              <w:adjustRightInd w:val="0"/>
              <w:rPr>
                <w:rFonts w:ascii="Times New Roman" w:hAnsi="Times New Roman" w:cs="Times New Roman"/>
                <w:sz w:val="24"/>
                <w:szCs w:val="24"/>
              </w:rPr>
            </w:pPr>
            <w:r w:rsidRPr="004D4934">
              <w:rPr>
                <w:rFonts w:ascii="Times New Roman" w:hAnsi="Times New Roman" w:cs="Times New Roman"/>
                <w:sz w:val="24"/>
                <w:szCs w:val="24"/>
              </w:rPr>
              <w:t>Show G is abelian.</w:t>
            </w:r>
          </w:p>
        </w:tc>
        <w:tc>
          <w:tcPr>
            <w:tcW w:w="1614" w:type="dxa"/>
          </w:tcPr>
          <w:p w:rsidR="005163BB" w:rsidRPr="004D4934" w:rsidRDefault="005163BB" w:rsidP="0053784E">
            <w:pPr>
              <w:adjustRightInd w:val="0"/>
              <w:jc w:val="center"/>
              <w:rPr>
                <w:rFonts w:ascii="Times New Roman" w:hAnsi="Times New Roman" w:cs="Times New Roman"/>
                <w:sz w:val="24"/>
                <w:szCs w:val="24"/>
              </w:rPr>
            </w:pPr>
          </w:p>
        </w:tc>
        <w:tc>
          <w:tcPr>
            <w:tcW w:w="498" w:type="dxa"/>
          </w:tcPr>
          <w:p w:rsidR="005163BB" w:rsidRPr="004D4934" w:rsidRDefault="005163BB" w:rsidP="0053784E">
            <w:pPr>
              <w:adjustRightInd w:val="0"/>
              <w:jc w:val="center"/>
              <w:rPr>
                <w:rFonts w:ascii="Times New Roman" w:hAnsi="Times New Roman" w:cs="Times New Roman"/>
                <w:sz w:val="24"/>
                <w:szCs w:val="24"/>
              </w:rPr>
            </w:pPr>
            <w:r w:rsidRPr="004D4934">
              <w:rPr>
                <w:rFonts w:ascii="Times New Roman" w:hAnsi="Times New Roman" w:cs="Times New Roman"/>
                <w:sz w:val="24"/>
                <w:szCs w:val="24"/>
              </w:rPr>
              <w:t>S</w:t>
            </w:r>
          </w:p>
        </w:tc>
      </w:tr>
      <w:tr w:rsidR="005163BB" w:rsidRPr="004D4934" w:rsidTr="0053784E">
        <w:trPr>
          <w:trHeight w:val="331"/>
        </w:trPr>
        <w:tc>
          <w:tcPr>
            <w:tcW w:w="1458" w:type="dxa"/>
          </w:tcPr>
          <w:p w:rsidR="005163BB" w:rsidRPr="004D4934" w:rsidRDefault="005163BB" w:rsidP="0053784E">
            <w:pPr>
              <w:adjustRightInd w:val="0"/>
              <w:jc w:val="center"/>
              <w:rPr>
                <w:rFonts w:ascii="Times New Roman" w:hAnsi="Times New Roman" w:cs="Times New Roman"/>
                <w:sz w:val="24"/>
                <w:szCs w:val="24"/>
              </w:rPr>
            </w:pPr>
            <w:r w:rsidRPr="004D4934">
              <w:rPr>
                <w:rFonts w:ascii="Times New Roman" w:hAnsi="Times New Roman" w:cs="Times New Roman"/>
                <w:sz w:val="24"/>
                <w:szCs w:val="24"/>
              </w:rPr>
              <w:t>Y</w:t>
            </w:r>
          </w:p>
        </w:tc>
        <w:tc>
          <w:tcPr>
            <w:tcW w:w="4866" w:type="dxa"/>
          </w:tcPr>
          <w:p w:rsidR="005163BB" w:rsidRPr="004D4934" w:rsidRDefault="005163BB" w:rsidP="0053784E">
            <w:pPr>
              <w:adjustRightInd w:val="0"/>
              <w:rPr>
                <w:rFonts w:ascii="Times New Roman" w:hAnsi="Times New Roman" w:cs="Times New Roman"/>
                <w:sz w:val="24"/>
                <w:szCs w:val="24"/>
              </w:rPr>
            </w:pPr>
            <w:r w:rsidRPr="004D4934">
              <w:rPr>
                <w:rFonts w:ascii="Times New Roman" w:hAnsi="Times New Roman" w:cs="Times New Roman"/>
                <w:sz w:val="24"/>
                <w:szCs w:val="24"/>
              </w:rPr>
              <w:t xml:space="preserve">Show </w:t>
            </w:r>
            <w:r w:rsidR="00D457DF">
              <w:rPr>
                <w:rFonts w:ascii="Times New Roman" w:hAnsi="Times New Roman" w:cs="Times New Roman"/>
                <w:noProof/>
                <w:position w:val="-6"/>
                <w:sz w:val="24"/>
                <w:szCs w:val="24"/>
                <w:lang w:eastAsia="en-US"/>
              </w:rPr>
              <w:drawing>
                <wp:inline distT="0" distB="0" distL="0" distR="0">
                  <wp:extent cx="495300" cy="182880"/>
                  <wp:effectExtent l="0" t="0" r="0" b="7620"/>
                  <wp:docPr id="1738" name="Picture 17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8"/>
                          <pic:cNvPicPr>
                            <a:picLocks noChangeAspect="1" noChangeArrowheads="1"/>
                          </pic:cNvPicPr>
                        </pic:nvPicPr>
                        <pic:blipFill>
                          <a:blip r:embed="rId2485" cstate="print">
                            <a:extLst>
                              <a:ext uri="{28A0092B-C50C-407E-A947-70E740481C1C}">
                                <a14:useLocalDpi xmlns:a14="http://schemas.microsoft.com/office/drawing/2010/main" val="0"/>
                              </a:ext>
                            </a:extLst>
                          </a:blip>
                          <a:srcRect/>
                          <a:stretch>
                            <a:fillRect/>
                          </a:stretch>
                        </pic:blipFill>
                        <pic:spPr bwMode="auto">
                          <a:xfrm>
                            <a:off x="0" y="0"/>
                            <a:ext cx="495300" cy="182880"/>
                          </a:xfrm>
                          <a:prstGeom prst="rect">
                            <a:avLst/>
                          </a:prstGeom>
                          <a:noFill/>
                          <a:ln>
                            <a:noFill/>
                          </a:ln>
                        </pic:spPr>
                      </pic:pic>
                    </a:graphicData>
                  </a:graphic>
                </wp:inline>
              </w:drawing>
            </w:r>
            <w:r>
              <w:rPr>
                <w:rFonts w:ascii="Times New Roman" w:hAnsi="Times New Roman" w:cs="Times New Roman"/>
                <w:sz w:val="24"/>
                <w:szCs w:val="24"/>
              </w:rPr>
              <w:t>for any</w:t>
            </w:r>
            <w:r w:rsidR="00D457DF">
              <w:rPr>
                <w:rFonts w:ascii="Times New Roman" w:hAnsi="Times New Roman" w:cs="Times New Roman"/>
                <w:noProof/>
                <w:position w:val="-10"/>
                <w:sz w:val="24"/>
                <w:szCs w:val="24"/>
                <w:lang w:eastAsia="en-US"/>
              </w:rPr>
              <w:drawing>
                <wp:inline distT="0" distB="0" distL="0" distR="0">
                  <wp:extent cx="495300" cy="198120"/>
                  <wp:effectExtent l="0" t="0" r="0" b="0"/>
                  <wp:docPr id="1739" name="Picture 17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9"/>
                          <pic:cNvPicPr>
                            <a:picLocks noChangeAspect="1" noChangeArrowheads="1"/>
                          </pic:cNvPicPr>
                        </pic:nvPicPr>
                        <pic:blipFill>
                          <a:blip r:embed="rId2486" cstate="print">
                            <a:extLst>
                              <a:ext uri="{28A0092B-C50C-407E-A947-70E740481C1C}">
                                <a14:useLocalDpi xmlns:a14="http://schemas.microsoft.com/office/drawing/2010/main" val="0"/>
                              </a:ext>
                            </a:extLst>
                          </a:blip>
                          <a:srcRect/>
                          <a:stretch>
                            <a:fillRect/>
                          </a:stretch>
                        </pic:blipFill>
                        <pic:spPr bwMode="auto">
                          <a:xfrm>
                            <a:off x="0" y="0"/>
                            <a:ext cx="495300" cy="198120"/>
                          </a:xfrm>
                          <a:prstGeom prst="rect">
                            <a:avLst/>
                          </a:prstGeom>
                          <a:noFill/>
                          <a:ln>
                            <a:noFill/>
                          </a:ln>
                        </pic:spPr>
                      </pic:pic>
                    </a:graphicData>
                  </a:graphic>
                </wp:inline>
              </w:drawing>
            </w:r>
            <w:r>
              <w:rPr>
                <w:rFonts w:ascii="Times New Roman" w:hAnsi="Times New Roman" w:cs="Times New Roman"/>
                <w:sz w:val="24"/>
                <w:szCs w:val="24"/>
              </w:rPr>
              <w:t>.</w:t>
            </w:r>
          </w:p>
        </w:tc>
        <w:tc>
          <w:tcPr>
            <w:tcW w:w="1614" w:type="dxa"/>
          </w:tcPr>
          <w:p w:rsidR="005163BB" w:rsidRPr="004D4934" w:rsidRDefault="005163BB" w:rsidP="0053784E">
            <w:pPr>
              <w:adjustRightInd w:val="0"/>
              <w:jc w:val="center"/>
              <w:rPr>
                <w:rFonts w:ascii="Times New Roman" w:hAnsi="Times New Roman" w:cs="Times New Roman"/>
                <w:sz w:val="24"/>
                <w:szCs w:val="24"/>
              </w:rPr>
            </w:pPr>
            <w:r>
              <w:rPr>
                <w:rFonts w:ascii="Times New Roman" w:hAnsi="Times New Roman" w:cs="Times New Roman" w:hint="eastAsia"/>
                <w:sz w:val="24"/>
                <w:szCs w:val="24"/>
              </w:rPr>
              <w:t>R1</w:t>
            </w:r>
          </w:p>
        </w:tc>
        <w:tc>
          <w:tcPr>
            <w:tcW w:w="498" w:type="dxa"/>
          </w:tcPr>
          <w:p w:rsidR="005163BB" w:rsidRPr="004D4934" w:rsidRDefault="005163BB" w:rsidP="0053784E">
            <w:pPr>
              <w:adjustRightInd w:val="0"/>
              <w:jc w:val="center"/>
              <w:rPr>
                <w:rFonts w:ascii="Times New Roman" w:hAnsi="Times New Roman" w:cs="Times New Roman"/>
                <w:sz w:val="24"/>
                <w:szCs w:val="24"/>
              </w:rPr>
            </w:pPr>
            <w:r w:rsidRPr="004D4934">
              <w:rPr>
                <w:rFonts w:ascii="Times New Roman" w:hAnsi="Times New Roman" w:cs="Times New Roman"/>
                <w:sz w:val="24"/>
                <w:szCs w:val="24"/>
              </w:rPr>
              <w:t>S</w:t>
            </w:r>
          </w:p>
        </w:tc>
      </w:tr>
      <w:tr w:rsidR="005163BB" w:rsidRPr="004D4934" w:rsidTr="0053784E">
        <w:trPr>
          <w:trHeight w:val="331"/>
        </w:trPr>
        <w:tc>
          <w:tcPr>
            <w:tcW w:w="1458" w:type="dxa"/>
          </w:tcPr>
          <w:p w:rsidR="005163BB" w:rsidRPr="004D4934" w:rsidRDefault="005163BB" w:rsidP="0053784E">
            <w:pPr>
              <w:adjustRightInd w:val="0"/>
              <w:jc w:val="center"/>
              <w:rPr>
                <w:rFonts w:ascii="Times New Roman" w:hAnsi="Times New Roman" w:cs="Times New Roman"/>
                <w:sz w:val="24"/>
                <w:szCs w:val="24"/>
              </w:rPr>
            </w:pPr>
            <w:r>
              <w:rPr>
                <w:rFonts w:ascii="Times New Roman" w:hAnsi="Times New Roman" w:cs="Times New Roman" w:hint="eastAsia"/>
                <w:sz w:val="24"/>
                <w:szCs w:val="24"/>
              </w:rPr>
              <w:t>P</w:t>
            </w:r>
          </w:p>
        </w:tc>
        <w:tc>
          <w:tcPr>
            <w:tcW w:w="4866" w:type="dxa"/>
          </w:tcPr>
          <w:p w:rsidR="005163BB" w:rsidRPr="004D4934" w:rsidRDefault="00D457DF" w:rsidP="0053784E">
            <w:pPr>
              <w:adjustRightInd w:val="0"/>
              <w:rPr>
                <w:rFonts w:ascii="Times New Roman" w:hAnsi="Times New Roman" w:cs="Times New Roman"/>
                <w:sz w:val="24"/>
                <w:szCs w:val="24"/>
              </w:rPr>
            </w:pPr>
            <w:r>
              <w:rPr>
                <w:rFonts w:ascii="Times New Roman" w:hAnsi="Times New Roman" w:cs="Times New Roman"/>
                <w:i/>
                <w:noProof/>
                <w:position w:val="-10"/>
                <w:sz w:val="24"/>
                <w:szCs w:val="24"/>
                <w:lang w:eastAsia="en-US"/>
              </w:rPr>
              <w:drawing>
                <wp:inline distT="0" distB="0" distL="0" distR="0">
                  <wp:extent cx="601980" cy="198120"/>
                  <wp:effectExtent l="0" t="0" r="7620" b="0"/>
                  <wp:docPr id="1740" name="Picture 17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0"/>
                          <pic:cNvPicPr>
                            <a:picLocks noChangeAspect="1" noChangeArrowheads="1"/>
                          </pic:cNvPicPr>
                        </pic:nvPicPr>
                        <pic:blipFill>
                          <a:blip r:embed="rId2484" cstate="print">
                            <a:extLst>
                              <a:ext uri="{28A0092B-C50C-407E-A947-70E740481C1C}">
                                <a14:useLocalDpi xmlns:a14="http://schemas.microsoft.com/office/drawing/2010/main" val="0"/>
                              </a:ext>
                            </a:extLst>
                          </a:blip>
                          <a:srcRect/>
                          <a:stretch>
                            <a:fillRect/>
                          </a:stretch>
                        </pic:blipFill>
                        <pic:spPr bwMode="auto">
                          <a:xfrm>
                            <a:off x="0" y="0"/>
                            <a:ext cx="601980" cy="198120"/>
                          </a:xfrm>
                          <a:prstGeom prst="rect">
                            <a:avLst/>
                          </a:prstGeom>
                          <a:noFill/>
                          <a:ln>
                            <a:noFill/>
                          </a:ln>
                        </pic:spPr>
                      </pic:pic>
                    </a:graphicData>
                  </a:graphic>
                </wp:inline>
              </w:drawing>
            </w:r>
            <w:r w:rsidR="005163BB" w:rsidRPr="009A5E1D">
              <w:rPr>
                <w:rFonts w:ascii="Times New Roman" w:hAnsi="Times New Roman" w:cs="Times New Roman"/>
                <w:sz w:val="24"/>
                <w:szCs w:val="24"/>
              </w:rPr>
              <w:t>is cyclic</w:t>
            </w:r>
            <w:r w:rsidR="005163BB">
              <w:rPr>
                <w:rFonts w:ascii="Times New Roman" w:hAnsi="Times New Roman" w:cs="Times New Roman" w:hint="eastAsia"/>
                <w:sz w:val="24"/>
                <w:szCs w:val="24"/>
              </w:rPr>
              <w:t>.</w:t>
            </w:r>
          </w:p>
        </w:tc>
        <w:tc>
          <w:tcPr>
            <w:tcW w:w="1614" w:type="dxa"/>
          </w:tcPr>
          <w:p w:rsidR="005163BB" w:rsidRDefault="005163BB" w:rsidP="0053784E">
            <w:pPr>
              <w:adjustRightInd w:val="0"/>
              <w:jc w:val="center"/>
              <w:rPr>
                <w:rFonts w:ascii="Times New Roman" w:hAnsi="Times New Roman" w:cs="Times New Roman"/>
                <w:sz w:val="24"/>
                <w:szCs w:val="24"/>
              </w:rPr>
            </w:pPr>
            <w:r>
              <w:rPr>
                <w:rFonts w:ascii="Times New Roman" w:hAnsi="Times New Roman" w:cs="Times New Roman" w:hint="eastAsia"/>
                <w:sz w:val="24"/>
                <w:szCs w:val="24"/>
              </w:rPr>
              <w:t>Given</w:t>
            </w:r>
          </w:p>
        </w:tc>
        <w:tc>
          <w:tcPr>
            <w:tcW w:w="498" w:type="dxa"/>
          </w:tcPr>
          <w:p w:rsidR="005163BB" w:rsidRPr="004D4934" w:rsidRDefault="005163BB" w:rsidP="0053784E">
            <w:pPr>
              <w:adjustRightInd w:val="0"/>
              <w:jc w:val="center"/>
              <w:rPr>
                <w:rFonts w:ascii="Times New Roman" w:hAnsi="Times New Roman" w:cs="Times New Roman"/>
                <w:sz w:val="24"/>
                <w:szCs w:val="24"/>
              </w:rPr>
            </w:pPr>
          </w:p>
        </w:tc>
      </w:tr>
      <w:tr w:rsidR="005163BB" w:rsidRPr="004D4934" w:rsidTr="0053784E">
        <w:trPr>
          <w:trHeight w:val="339"/>
        </w:trPr>
        <w:tc>
          <w:tcPr>
            <w:tcW w:w="1458" w:type="dxa"/>
          </w:tcPr>
          <w:p w:rsidR="005163BB" w:rsidRPr="004D4934" w:rsidRDefault="005163BB" w:rsidP="0053784E">
            <w:pPr>
              <w:adjustRightInd w:val="0"/>
              <w:jc w:val="center"/>
              <w:rPr>
                <w:rFonts w:ascii="Times New Roman" w:hAnsi="Times New Roman" w:cs="Times New Roman"/>
                <w:sz w:val="24"/>
                <w:szCs w:val="24"/>
              </w:rPr>
            </w:pPr>
            <w:r>
              <w:rPr>
                <w:rFonts w:ascii="Times New Roman" w:hAnsi="Times New Roman" w:cs="Times New Roman" w:hint="eastAsia"/>
                <w:sz w:val="24"/>
                <w:szCs w:val="24"/>
              </w:rPr>
              <w:t>1</w:t>
            </w:r>
          </w:p>
        </w:tc>
        <w:tc>
          <w:tcPr>
            <w:tcW w:w="4866" w:type="dxa"/>
          </w:tcPr>
          <w:p w:rsidR="005163BB" w:rsidRPr="004D4934" w:rsidRDefault="005163BB" w:rsidP="0053784E">
            <w:pPr>
              <w:adjustRightInd w:val="0"/>
              <w:rPr>
                <w:rFonts w:ascii="Times New Roman" w:hAnsi="Times New Roman" w:cs="Times New Roman"/>
                <w:sz w:val="24"/>
                <w:szCs w:val="24"/>
              </w:rPr>
            </w:pPr>
            <w:r>
              <w:rPr>
                <w:rFonts w:ascii="Times New Roman" w:hAnsi="Times New Roman" w:cs="Times New Roman"/>
                <w:sz w:val="24"/>
                <w:szCs w:val="24"/>
              </w:rPr>
              <w:t>Let</w:t>
            </w:r>
            <w:r w:rsidR="00D457DF">
              <w:rPr>
                <w:rFonts w:ascii="Times New Roman" w:hAnsi="Times New Roman" w:cs="Times New Roman"/>
                <w:noProof/>
                <w:position w:val="-10"/>
                <w:sz w:val="24"/>
                <w:szCs w:val="24"/>
                <w:lang w:eastAsia="en-US"/>
              </w:rPr>
              <w:drawing>
                <wp:inline distT="0" distB="0" distL="0" distR="0">
                  <wp:extent cx="495300" cy="198120"/>
                  <wp:effectExtent l="0" t="0" r="0" b="0"/>
                  <wp:docPr id="1741" name="Picture 17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1"/>
                          <pic:cNvPicPr>
                            <a:picLocks noChangeAspect="1" noChangeArrowheads="1"/>
                          </pic:cNvPicPr>
                        </pic:nvPicPr>
                        <pic:blipFill>
                          <a:blip r:embed="rId2487" cstate="print">
                            <a:extLst>
                              <a:ext uri="{28A0092B-C50C-407E-A947-70E740481C1C}">
                                <a14:useLocalDpi xmlns:a14="http://schemas.microsoft.com/office/drawing/2010/main" val="0"/>
                              </a:ext>
                            </a:extLst>
                          </a:blip>
                          <a:srcRect/>
                          <a:stretch>
                            <a:fillRect/>
                          </a:stretch>
                        </pic:blipFill>
                        <pic:spPr bwMode="auto">
                          <a:xfrm>
                            <a:off x="0" y="0"/>
                            <a:ext cx="495300" cy="198120"/>
                          </a:xfrm>
                          <a:prstGeom prst="rect">
                            <a:avLst/>
                          </a:prstGeom>
                          <a:noFill/>
                          <a:ln>
                            <a:noFill/>
                          </a:ln>
                        </pic:spPr>
                      </pic:pic>
                    </a:graphicData>
                  </a:graphic>
                </wp:inline>
              </w:drawing>
            </w:r>
            <w:r>
              <w:rPr>
                <w:rFonts w:ascii="Times New Roman" w:hAnsi="Times New Roman" w:cs="Times New Roman"/>
                <w:sz w:val="24"/>
                <w:szCs w:val="24"/>
              </w:rPr>
              <w:t>.</w:t>
            </w:r>
          </w:p>
        </w:tc>
        <w:tc>
          <w:tcPr>
            <w:tcW w:w="1614" w:type="dxa"/>
          </w:tcPr>
          <w:p w:rsidR="005163BB" w:rsidRPr="004D4934" w:rsidRDefault="005163BB" w:rsidP="0053784E">
            <w:pPr>
              <w:adjustRightInd w:val="0"/>
              <w:jc w:val="center"/>
              <w:rPr>
                <w:rFonts w:ascii="Times New Roman" w:hAnsi="Times New Roman" w:cs="Times New Roman"/>
                <w:sz w:val="24"/>
                <w:szCs w:val="24"/>
              </w:rPr>
            </w:pPr>
            <w:r w:rsidRPr="004D4934">
              <w:rPr>
                <w:rFonts w:ascii="Times New Roman" w:hAnsi="Times New Roman" w:cs="Times New Roman"/>
                <w:sz w:val="24"/>
                <w:szCs w:val="24"/>
              </w:rPr>
              <w:t>C1</w:t>
            </w:r>
          </w:p>
        </w:tc>
        <w:tc>
          <w:tcPr>
            <w:tcW w:w="498" w:type="dxa"/>
          </w:tcPr>
          <w:p w:rsidR="005163BB" w:rsidRPr="004D4934" w:rsidRDefault="005163BB" w:rsidP="0053784E">
            <w:pPr>
              <w:adjustRightInd w:val="0"/>
              <w:jc w:val="center"/>
              <w:rPr>
                <w:rFonts w:ascii="Times New Roman" w:hAnsi="Times New Roman" w:cs="Times New Roman"/>
                <w:sz w:val="24"/>
                <w:szCs w:val="24"/>
              </w:rPr>
            </w:pPr>
            <w:r w:rsidRPr="004D4934">
              <w:rPr>
                <w:rFonts w:ascii="Times New Roman" w:hAnsi="Times New Roman" w:cs="Times New Roman"/>
                <w:sz w:val="24"/>
                <w:szCs w:val="24"/>
              </w:rPr>
              <w:t>N</w:t>
            </w:r>
          </w:p>
        </w:tc>
      </w:tr>
      <w:tr w:rsidR="005163BB" w:rsidRPr="004D4934" w:rsidTr="0053784E">
        <w:trPr>
          <w:trHeight w:val="358"/>
        </w:trPr>
        <w:tc>
          <w:tcPr>
            <w:tcW w:w="1458" w:type="dxa"/>
          </w:tcPr>
          <w:p w:rsidR="005163BB" w:rsidRPr="004D4934" w:rsidRDefault="005163BB" w:rsidP="0053784E">
            <w:pPr>
              <w:adjustRightInd w:val="0"/>
              <w:jc w:val="center"/>
              <w:rPr>
                <w:rFonts w:ascii="Times New Roman" w:hAnsi="Times New Roman" w:cs="Times New Roman"/>
                <w:sz w:val="24"/>
                <w:szCs w:val="24"/>
              </w:rPr>
            </w:pPr>
            <w:r>
              <w:rPr>
                <w:rFonts w:ascii="Times New Roman" w:hAnsi="Times New Roman" w:cs="Times New Roman" w:hint="eastAsia"/>
                <w:sz w:val="24"/>
                <w:szCs w:val="24"/>
              </w:rPr>
              <w:t>2</w:t>
            </w:r>
          </w:p>
        </w:tc>
        <w:tc>
          <w:tcPr>
            <w:tcW w:w="4866" w:type="dxa"/>
          </w:tcPr>
          <w:p w:rsidR="005163BB" w:rsidRPr="004D4934" w:rsidRDefault="005163BB" w:rsidP="0053784E">
            <w:pPr>
              <w:adjustRightInd w:val="0"/>
              <w:rPr>
                <w:rFonts w:ascii="Times New Roman" w:hAnsi="Times New Roman" w:cs="Times New Roman"/>
                <w:sz w:val="24"/>
                <w:szCs w:val="24"/>
              </w:rPr>
            </w:pPr>
            <w:r w:rsidRPr="004D4934">
              <w:rPr>
                <w:rFonts w:ascii="Times New Roman" w:hAnsi="Times New Roman" w:cs="Times New Roman"/>
                <w:sz w:val="24"/>
                <w:szCs w:val="24"/>
              </w:rPr>
              <w:t xml:space="preserve">Note </w:t>
            </w:r>
            <w:r w:rsidR="00D457DF">
              <w:rPr>
                <w:rFonts w:ascii="Times New Roman" w:hAnsi="Times New Roman" w:cs="Times New Roman"/>
                <w:noProof/>
                <w:position w:val="-10"/>
                <w:sz w:val="24"/>
                <w:szCs w:val="24"/>
                <w:lang w:eastAsia="en-US"/>
              </w:rPr>
              <w:drawing>
                <wp:inline distT="0" distB="0" distL="0" distR="0">
                  <wp:extent cx="495300" cy="198120"/>
                  <wp:effectExtent l="0" t="0" r="0" b="0"/>
                  <wp:docPr id="1742" name="Picture 17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2"/>
                          <pic:cNvPicPr>
                            <a:picLocks noChangeAspect="1" noChangeArrowheads="1"/>
                          </pic:cNvPicPr>
                        </pic:nvPicPr>
                        <pic:blipFill>
                          <a:blip r:embed="rId2488" cstate="print">
                            <a:extLst>
                              <a:ext uri="{28A0092B-C50C-407E-A947-70E740481C1C}">
                                <a14:useLocalDpi xmlns:a14="http://schemas.microsoft.com/office/drawing/2010/main" val="0"/>
                              </a:ext>
                            </a:extLst>
                          </a:blip>
                          <a:srcRect/>
                          <a:stretch>
                            <a:fillRect/>
                          </a:stretch>
                        </pic:blipFill>
                        <pic:spPr bwMode="auto">
                          <a:xfrm>
                            <a:off x="0" y="0"/>
                            <a:ext cx="495300" cy="198120"/>
                          </a:xfrm>
                          <a:prstGeom prst="rect">
                            <a:avLst/>
                          </a:prstGeom>
                          <a:noFill/>
                          <a:ln>
                            <a:noFill/>
                          </a:ln>
                        </pic:spPr>
                      </pic:pic>
                    </a:graphicData>
                  </a:graphic>
                </wp:inline>
              </w:drawing>
            </w:r>
            <w:r w:rsidRPr="004D4934">
              <w:rPr>
                <w:rFonts w:ascii="Times New Roman" w:hAnsi="Times New Roman" w:cs="Times New Roman"/>
                <w:sz w:val="24"/>
                <w:szCs w:val="24"/>
              </w:rPr>
              <w:t xml:space="preserve">are in some cosets. </w:t>
            </w:r>
          </w:p>
        </w:tc>
        <w:tc>
          <w:tcPr>
            <w:tcW w:w="1614" w:type="dxa"/>
          </w:tcPr>
          <w:p w:rsidR="005163BB" w:rsidRPr="004D4934" w:rsidRDefault="005163BB" w:rsidP="0053784E">
            <w:pPr>
              <w:adjustRightInd w:val="0"/>
              <w:jc w:val="center"/>
              <w:rPr>
                <w:rFonts w:ascii="Times New Roman" w:hAnsi="Times New Roman" w:cs="Times New Roman"/>
                <w:sz w:val="24"/>
                <w:szCs w:val="24"/>
              </w:rPr>
            </w:pPr>
            <w:r w:rsidRPr="004D4934">
              <w:rPr>
                <w:rFonts w:ascii="Times New Roman" w:hAnsi="Times New Roman" w:cs="Times New Roman"/>
                <w:sz w:val="24"/>
                <w:szCs w:val="24"/>
              </w:rPr>
              <w:t>C2</w:t>
            </w:r>
          </w:p>
        </w:tc>
        <w:tc>
          <w:tcPr>
            <w:tcW w:w="498" w:type="dxa"/>
          </w:tcPr>
          <w:p w:rsidR="005163BB" w:rsidRPr="004D4934" w:rsidRDefault="005163BB" w:rsidP="0053784E">
            <w:pPr>
              <w:adjustRightInd w:val="0"/>
              <w:jc w:val="center"/>
              <w:rPr>
                <w:rFonts w:ascii="Times New Roman" w:hAnsi="Times New Roman" w:cs="Times New Roman"/>
                <w:sz w:val="24"/>
                <w:szCs w:val="24"/>
              </w:rPr>
            </w:pPr>
            <w:r w:rsidRPr="004D4934">
              <w:rPr>
                <w:rFonts w:ascii="Times New Roman" w:hAnsi="Times New Roman" w:cs="Times New Roman"/>
                <w:sz w:val="24"/>
                <w:szCs w:val="24"/>
              </w:rPr>
              <w:t>N</w:t>
            </w:r>
          </w:p>
        </w:tc>
      </w:tr>
      <w:tr w:rsidR="005163BB" w:rsidRPr="004D4934" w:rsidTr="0053784E">
        <w:trPr>
          <w:trHeight w:val="307"/>
        </w:trPr>
        <w:tc>
          <w:tcPr>
            <w:tcW w:w="1458" w:type="dxa"/>
          </w:tcPr>
          <w:p w:rsidR="005163BB" w:rsidRPr="004D4934" w:rsidRDefault="005163BB" w:rsidP="0053784E">
            <w:pPr>
              <w:adjustRightInd w:val="0"/>
              <w:jc w:val="center"/>
              <w:rPr>
                <w:rFonts w:ascii="Times New Roman" w:hAnsi="Times New Roman" w:cs="Times New Roman"/>
                <w:sz w:val="24"/>
                <w:szCs w:val="24"/>
              </w:rPr>
            </w:pPr>
            <w:r>
              <w:rPr>
                <w:rFonts w:ascii="Times New Roman" w:hAnsi="Times New Roman" w:cs="Times New Roman" w:hint="eastAsia"/>
                <w:sz w:val="24"/>
                <w:szCs w:val="24"/>
              </w:rPr>
              <w:t>3</w:t>
            </w:r>
          </w:p>
        </w:tc>
        <w:tc>
          <w:tcPr>
            <w:tcW w:w="4866" w:type="dxa"/>
          </w:tcPr>
          <w:p w:rsidR="005163BB" w:rsidRPr="004D4934" w:rsidRDefault="005163BB" w:rsidP="0053784E">
            <w:pPr>
              <w:adjustRightInd w:val="0"/>
              <w:rPr>
                <w:rFonts w:ascii="Times New Roman" w:hAnsi="Times New Roman" w:cs="Times New Roman"/>
                <w:sz w:val="24"/>
                <w:szCs w:val="24"/>
              </w:rPr>
            </w:pPr>
            <w:r w:rsidRPr="004D4934">
              <w:rPr>
                <w:rFonts w:ascii="Times New Roman" w:hAnsi="Times New Roman" w:cs="Times New Roman"/>
                <w:sz w:val="24"/>
                <w:szCs w:val="24"/>
              </w:rPr>
              <w:t xml:space="preserve">Let </w:t>
            </w:r>
            <w:r w:rsidR="00D457DF">
              <w:rPr>
                <w:rFonts w:ascii="Times New Roman" w:hAnsi="Times New Roman" w:cs="Times New Roman"/>
                <w:noProof/>
                <w:position w:val="-6"/>
                <w:sz w:val="24"/>
                <w:szCs w:val="24"/>
                <w:lang w:eastAsia="en-US"/>
              </w:rPr>
              <w:drawing>
                <wp:inline distT="0" distB="0" distL="0" distR="0">
                  <wp:extent cx="541020" cy="198120"/>
                  <wp:effectExtent l="0" t="0" r="0" b="0"/>
                  <wp:docPr id="1743" name="Picture 17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3"/>
                          <pic:cNvPicPr>
                            <a:picLocks noChangeAspect="1" noChangeArrowheads="1"/>
                          </pic:cNvPicPr>
                        </pic:nvPicPr>
                        <pic:blipFill>
                          <a:blip r:embed="rId2489" cstate="print">
                            <a:extLst>
                              <a:ext uri="{28A0092B-C50C-407E-A947-70E740481C1C}">
                                <a14:useLocalDpi xmlns:a14="http://schemas.microsoft.com/office/drawing/2010/main" val="0"/>
                              </a:ext>
                            </a:extLst>
                          </a:blip>
                          <a:srcRect/>
                          <a:stretch>
                            <a:fillRect/>
                          </a:stretch>
                        </pic:blipFill>
                        <pic:spPr bwMode="auto">
                          <a:xfrm>
                            <a:off x="0" y="0"/>
                            <a:ext cx="541020" cy="198120"/>
                          </a:xfrm>
                          <a:prstGeom prst="rect">
                            <a:avLst/>
                          </a:prstGeom>
                          <a:noFill/>
                          <a:ln>
                            <a:noFill/>
                          </a:ln>
                        </pic:spPr>
                      </pic:pic>
                    </a:graphicData>
                  </a:graphic>
                </wp:inline>
              </w:drawing>
            </w:r>
            <w:r>
              <w:rPr>
                <w:rFonts w:ascii="Times New Roman" w:hAnsi="Times New Roman" w:cs="Times New Roman"/>
                <w:sz w:val="24"/>
                <w:szCs w:val="24"/>
              </w:rPr>
              <w:t>and</w:t>
            </w:r>
            <w:r w:rsidR="00D457DF">
              <w:rPr>
                <w:rFonts w:ascii="Times New Roman" w:hAnsi="Times New Roman" w:cs="Times New Roman"/>
                <w:noProof/>
                <w:position w:val="-6"/>
                <w:sz w:val="24"/>
                <w:szCs w:val="24"/>
                <w:lang w:eastAsia="en-US"/>
              </w:rPr>
              <w:drawing>
                <wp:inline distT="0" distB="0" distL="0" distR="0">
                  <wp:extent cx="495300" cy="198120"/>
                  <wp:effectExtent l="0" t="0" r="0" b="0"/>
                  <wp:docPr id="1744" name="Picture 17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4"/>
                          <pic:cNvPicPr>
                            <a:picLocks noChangeAspect="1" noChangeArrowheads="1"/>
                          </pic:cNvPicPr>
                        </pic:nvPicPr>
                        <pic:blipFill>
                          <a:blip r:embed="rId2490" cstate="print">
                            <a:extLst>
                              <a:ext uri="{28A0092B-C50C-407E-A947-70E740481C1C}">
                                <a14:useLocalDpi xmlns:a14="http://schemas.microsoft.com/office/drawing/2010/main" val="0"/>
                              </a:ext>
                            </a:extLst>
                          </a:blip>
                          <a:srcRect/>
                          <a:stretch>
                            <a:fillRect/>
                          </a:stretch>
                        </pic:blipFill>
                        <pic:spPr bwMode="auto">
                          <a:xfrm>
                            <a:off x="0" y="0"/>
                            <a:ext cx="495300" cy="198120"/>
                          </a:xfrm>
                          <a:prstGeom prst="rect">
                            <a:avLst/>
                          </a:prstGeom>
                          <a:noFill/>
                          <a:ln>
                            <a:noFill/>
                          </a:ln>
                        </pic:spPr>
                      </pic:pic>
                    </a:graphicData>
                  </a:graphic>
                </wp:inline>
              </w:drawing>
            </w:r>
            <w:r>
              <w:rPr>
                <w:rFonts w:ascii="Times New Roman" w:hAnsi="Times New Roman" w:cs="Times New Roman"/>
                <w:sz w:val="24"/>
                <w:szCs w:val="24"/>
              </w:rPr>
              <w:t>.</w:t>
            </w:r>
          </w:p>
        </w:tc>
        <w:tc>
          <w:tcPr>
            <w:tcW w:w="1614" w:type="dxa"/>
          </w:tcPr>
          <w:p w:rsidR="005163BB" w:rsidRPr="004D4934" w:rsidRDefault="005163BB" w:rsidP="0053784E">
            <w:pPr>
              <w:adjustRightInd w:val="0"/>
              <w:jc w:val="center"/>
              <w:rPr>
                <w:rFonts w:ascii="Times New Roman" w:hAnsi="Times New Roman" w:cs="Times New Roman"/>
                <w:sz w:val="24"/>
                <w:szCs w:val="24"/>
              </w:rPr>
            </w:pPr>
            <w:r>
              <w:rPr>
                <w:rFonts w:ascii="Times New Roman" w:hAnsi="Times New Roman" w:cs="Times New Roman" w:hint="eastAsia"/>
                <w:sz w:val="24"/>
                <w:szCs w:val="24"/>
              </w:rPr>
              <w:t>CO(2,P)R1</w:t>
            </w:r>
          </w:p>
        </w:tc>
        <w:tc>
          <w:tcPr>
            <w:tcW w:w="498" w:type="dxa"/>
          </w:tcPr>
          <w:p w:rsidR="005163BB" w:rsidRPr="004D4934" w:rsidRDefault="005163BB" w:rsidP="0053784E">
            <w:pPr>
              <w:adjustRightInd w:val="0"/>
              <w:jc w:val="center"/>
              <w:rPr>
                <w:rFonts w:ascii="Times New Roman" w:hAnsi="Times New Roman" w:cs="Times New Roman"/>
                <w:sz w:val="24"/>
                <w:szCs w:val="24"/>
              </w:rPr>
            </w:pPr>
            <w:r w:rsidRPr="004D4934">
              <w:rPr>
                <w:rFonts w:ascii="Times New Roman" w:hAnsi="Times New Roman" w:cs="Times New Roman"/>
                <w:sz w:val="24"/>
                <w:szCs w:val="24"/>
              </w:rPr>
              <w:t>N</w:t>
            </w:r>
          </w:p>
        </w:tc>
      </w:tr>
      <w:tr w:rsidR="005163BB" w:rsidRPr="004D4934" w:rsidTr="0053784E">
        <w:trPr>
          <w:trHeight w:val="380"/>
        </w:trPr>
        <w:tc>
          <w:tcPr>
            <w:tcW w:w="1458" w:type="dxa"/>
          </w:tcPr>
          <w:p w:rsidR="005163BB" w:rsidRPr="004D4934" w:rsidRDefault="005163BB" w:rsidP="0053784E">
            <w:pPr>
              <w:adjustRightInd w:val="0"/>
              <w:jc w:val="center"/>
              <w:rPr>
                <w:rFonts w:ascii="Times New Roman" w:hAnsi="Times New Roman" w:cs="Times New Roman"/>
                <w:sz w:val="24"/>
                <w:szCs w:val="24"/>
              </w:rPr>
            </w:pPr>
            <w:r>
              <w:rPr>
                <w:rFonts w:ascii="Times New Roman" w:hAnsi="Times New Roman" w:cs="Times New Roman" w:hint="eastAsia"/>
                <w:sz w:val="24"/>
                <w:szCs w:val="24"/>
              </w:rPr>
              <w:t>4</w:t>
            </w:r>
          </w:p>
        </w:tc>
        <w:tc>
          <w:tcPr>
            <w:tcW w:w="4866" w:type="dxa"/>
          </w:tcPr>
          <w:p w:rsidR="005163BB" w:rsidRPr="004D4934" w:rsidRDefault="005163BB" w:rsidP="0053784E">
            <w:pPr>
              <w:adjustRightInd w:val="0"/>
              <w:rPr>
                <w:rFonts w:ascii="Times New Roman" w:hAnsi="Times New Roman" w:cs="Times New Roman"/>
                <w:sz w:val="24"/>
                <w:szCs w:val="24"/>
              </w:rPr>
            </w:pPr>
            <w:r w:rsidRPr="004D4934">
              <w:rPr>
                <w:rFonts w:ascii="Times New Roman" w:hAnsi="Times New Roman" w:cs="Times New Roman"/>
                <w:sz w:val="24"/>
                <w:szCs w:val="24"/>
              </w:rPr>
              <w:t xml:space="preserve">Let </w:t>
            </w:r>
            <w:r w:rsidR="00D457DF">
              <w:rPr>
                <w:rFonts w:ascii="Times New Roman" w:hAnsi="Times New Roman" w:cs="Times New Roman"/>
                <w:noProof/>
                <w:position w:val="-10"/>
                <w:sz w:val="24"/>
                <w:szCs w:val="24"/>
                <w:lang w:eastAsia="en-US"/>
              </w:rPr>
              <w:drawing>
                <wp:inline distT="0" distB="0" distL="0" distR="0">
                  <wp:extent cx="541020" cy="236220"/>
                  <wp:effectExtent l="0" t="0" r="0" b="0"/>
                  <wp:docPr id="1745" name="Picture 17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5"/>
                          <pic:cNvPicPr>
                            <a:picLocks noChangeAspect="1" noChangeArrowheads="1"/>
                          </pic:cNvPicPr>
                        </pic:nvPicPr>
                        <pic:blipFill>
                          <a:blip r:embed="rId2491" cstate="print">
                            <a:extLst>
                              <a:ext uri="{28A0092B-C50C-407E-A947-70E740481C1C}">
                                <a14:useLocalDpi xmlns:a14="http://schemas.microsoft.com/office/drawing/2010/main" val="0"/>
                              </a:ext>
                            </a:extLst>
                          </a:blip>
                          <a:srcRect/>
                          <a:stretch>
                            <a:fillRect/>
                          </a:stretch>
                        </pic:blipFill>
                        <pic:spPr bwMode="auto">
                          <a:xfrm>
                            <a:off x="0" y="0"/>
                            <a:ext cx="541020" cy="236220"/>
                          </a:xfrm>
                          <a:prstGeom prst="rect">
                            <a:avLst/>
                          </a:prstGeom>
                          <a:noFill/>
                          <a:ln>
                            <a:noFill/>
                          </a:ln>
                        </pic:spPr>
                      </pic:pic>
                    </a:graphicData>
                  </a:graphic>
                </wp:inline>
              </w:drawing>
            </w:r>
            <w:r w:rsidRPr="004D4934">
              <w:rPr>
                <w:rFonts w:ascii="Times New Roman" w:hAnsi="Times New Roman" w:cs="Times New Roman"/>
                <w:sz w:val="24"/>
                <w:szCs w:val="24"/>
              </w:rPr>
              <w:t xml:space="preserve">and </w:t>
            </w:r>
            <w:r w:rsidR="00D457DF">
              <w:rPr>
                <w:rFonts w:ascii="Times New Roman" w:hAnsi="Times New Roman" w:cs="Times New Roman"/>
                <w:noProof/>
                <w:position w:val="-10"/>
                <w:sz w:val="24"/>
                <w:szCs w:val="24"/>
                <w:lang w:eastAsia="en-US"/>
              </w:rPr>
              <w:drawing>
                <wp:inline distT="0" distB="0" distL="0" distR="0">
                  <wp:extent cx="495300" cy="236220"/>
                  <wp:effectExtent l="0" t="0" r="0" b="0"/>
                  <wp:docPr id="1746" name="Picture 1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6"/>
                          <pic:cNvPicPr>
                            <a:picLocks noChangeAspect="1" noChangeArrowheads="1"/>
                          </pic:cNvPicPr>
                        </pic:nvPicPr>
                        <pic:blipFill>
                          <a:blip r:embed="rId2492" cstate="print">
                            <a:extLst>
                              <a:ext uri="{28A0092B-C50C-407E-A947-70E740481C1C}">
                                <a14:useLocalDpi xmlns:a14="http://schemas.microsoft.com/office/drawing/2010/main" val="0"/>
                              </a:ext>
                            </a:extLst>
                          </a:blip>
                          <a:srcRect/>
                          <a:stretch>
                            <a:fillRect/>
                          </a:stretch>
                        </pic:blipFill>
                        <pic:spPr bwMode="auto">
                          <a:xfrm>
                            <a:off x="0" y="0"/>
                            <a:ext cx="495300" cy="236220"/>
                          </a:xfrm>
                          <a:prstGeom prst="rect">
                            <a:avLst/>
                          </a:prstGeom>
                          <a:noFill/>
                          <a:ln>
                            <a:noFill/>
                          </a:ln>
                        </pic:spPr>
                      </pic:pic>
                    </a:graphicData>
                  </a:graphic>
                </wp:inline>
              </w:drawing>
            </w:r>
            <w:r>
              <w:rPr>
                <w:rFonts w:ascii="Times New Roman" w:hAnsi="Times New Roman" w:cs="Times New Roman"/>
                <w:sz w:val="24"/>
                <w:szCs w:val="24"/>
              </w:rPr>
              <w:t>for some</w:t>
            </w:r>
            <w:r w:rsidR="00D457DF">
              <w:rPr>
                <w:rFonts w:ascii="Times New Roman" w:hAnsi="Times New Roman" w:cs="Times New Roman"/>
                <w:noProof/>
                <w:position w:val="-10"/>
                <w:sz w:val="24"/>
                <w:szCs w:val="24"/>
                <w:lang w:eastAsia="en-US"/>
              </w:rPr>
              <w:drawing>
                <wp:inline distT="0" distB="0" distL="0" distR="0">
                  <wp:extent cx="601980" cy="198120"/>
                  <wp:effectExtent l="0" t="0" r="7620" b="0"/>
                  <wp:docPr id="1747" name="Picture 17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7"/>
                          <pic:cNvPicPr>
                            <a:picLocks noChangeAspect="1" noChangeArrowheads="1"/>
                          </pic:cNvPicPr>
                        </pic:nvPicPr>
                        <pic:blipFill>
                          <a:blip r:embed="rId2493" cstate="print">
                            <a:extLst>
                              <a:ext uri="{28A0092B-C50C-407E-A947-70E740481C1C}">
                                <a14:useLocalDpi xmlns:a14="http://schemas.microsoft.com/office/drawing/2010/main" val="0"/>
                              </a:ext>
                            </a:extLst>
                          </a:blip>
                          <a:srcRect/>
                          <a:stretch>
                            <a:fillRect/>
                          </a:stretch>
                        </pic:blipFill>
                        <pic:spPr bwMode="auto">
                          <a:xfrm>
                            <a:off x="0" y="0"/>
                            <a:ext cx="601980" cy="198120"/>
                          </a:xfrm>
                          <a:prstGeom prst="rect">
                            <a:avLst/>
                          </a:prstGeom>
                          <a:noFill/>
                          <a:ln>
                            <a:noFill/>
                          </a:ln>
                        </pic:spPr>
                      </pic:pic>
                    </a:graphicData>
                  </a:graphic>
                </wp:inline>
              </w:drawing>
            </w:r>
            <w:r>
              <w:rPr>
                <w:rFonts w:ascii="Times New Roman" w:hAnsi="Times New Roman" w:cs="Times New Roman"/>
                <w:sz w:val="24"/>
                <w:szCs w:val="24"/>
              </w:rPr>
              <w:t>.</w:t>
            </w:r>
          </w:p>
        </w:tc>
        <w:tc>
          <w:tcPr>
            <w:tcW w:w="1614" w:type="dxa"/>
          </w:tcPr>
          <w:p w:rsidR="005163BB" w:rsidRPr="004D4934" w:rsidRDefault="005163BB" w:rsidP="0053784E">
            <w:pPr>
              <w:adjustRightInd w:val="0"/>
              <w:jc w:val="center"/>
              <w:rPr>
                <w:rFonts w:ascii="Times New Roman" w:hAnsi="Times New Roman" w:cs="Times New Roman"/>
                <w:sz w:val="24"/>
                <w:szCs w:val="24"/>
              </w:rPr>
            </w:pPr>
            <w:r>
              <w:rPr>
                <w:rFonts w:ascii="Times New Roman" w:hAnsi="Times New Roman" w:cs="Times New Roman" w:hint="eastAsia"/>
                <w:sz w:val="24"/>
                <w:szCs w:val="24"/>
              </w:rPr>
              <w:t>R2</w:t>
            </w:r>
          </w:p>
        </w:tc>
        <w:tc>
          <w:tcPr>
            <w:tcW w:w="498" w:type="dxa"/>
          </w:tcPr>
          <w:p w:rsidR="005163BB" w:rsidRPr="004D4934" w:rsidRDefault="005163BB" w:rsidP="0053784E">
            <w:pPr>
              <w:adjustRightInd w:val="0"/>
              <w:jc w:val="center"/>
              <w:rPr>
                <w:rFonts w:ascii="Times New Roman" w:hAnsi="Times New Roman" w:cs="Times New Roman"/>
                <w:sz w:val="24"/>
                <w:szCs w:val="24"/>
              </w:rPr>
            </w:pPr>
            <w:r w:rsidRPr="004D4934">
              <w:rPr>
                <w:rFonts w:ascii="Times New Roman" w:hAnsi="Times New Roman" w:cs="Times New Roman"/>
                <w:sz w:val="24"/>
                <w:szCs w:val="24"/>
              </w:rPr>
              <w:t>N</w:t>
            </w:r>
          </w:p>
        </w:tc>
      </w:tr>
      <w:tr w:rsidR="005163BB" w:rsidRPr="004D4934" w:rsidTr="0053784E">
        <w:trPr>
          <w:trHeight w:val="331"/>
        </w:trPr>
        <w:tc>
          <w:tcPr>
            <w:tcW w:w="1458" w:type="dxa"/>
          </w:tcPr>
          <w:p w:rsidR="005163BB" w:rsidRPr="004D4934" w:rsidRDefault="005163BB" w:rsidP="0053784E">
            <w:pPr>
              <w:adjustRightInd w:val="0"/>
              <w:jc w:val="center"/>
              <w:rPr>
                <w:rFonts w:ascii="Times New Roman" w:hAnsi="Times New Roman" w:cs="Times New Roman"/>
                <w:sz w:val="24"/>
                <w:szCs w:val="24"/>
              </w:rPr>
            </w:pPr>
            <w:r>
              <w:rPr>
                <w:rFonts w:ascii="Times New Roman" w:hAnsi="Times New Roman" w:cs="Times New Roman" w:hint="eastAsia"/>
                <w:sz w:val="24"/>
                <w:szCs w:val="24"/>
              </w:rPr>
              <w:t>5</w:t>
            </w:r>
          </w:p>
        </w:tc>
        <w:tc>
          <w:tcPr>
            <w:tcW w:w="4866" w:type="dxa"/>
          </w:tcPr>
          <w:p w:rsidR="005163BB" w:rsidRPr="004D4934" w:rsidRDefault="005163BB" w:rsidP="0053784E">
            <w:pPr>
              <w:adjustRightInd w:val="0"/>
              <w:rPr>
                <w:rFonts w:ascii="Times New Roman" w:hAnsi="Times New Roman" w:cs="Times New Roman"/>
                <w:sz w:val="24"/>
                <w:szCs w:val="24"/>
              </w:rPr>
            </w:pPr>
            <w:r>
              <w:rPr>
                <w:rFonts w:ascii="Times New Roman" w:hAnsi="Times New Roman" w:cs="Times New Roman"/>
                <w:sz w:val="24"/>
                <w:szCs w:val="24"/>
              </w:rPr>
              <w:t xml:space="preserve">Then, </w:t>
            </w:r>
            <w:r w:rsidR="00D457DF">
              <w:rPr>
                <w:rFonts w:ascii="Times New Roman" w:hAnsi="Times New Roman" w:cs="Times New Roman"/>
                <w:noProof/>
                <w:position w:val="-10"/>
                <w:sz w:val="24"/>
                <w:szCs w:val="24"/>
                <w:lang w:eastAsia="en-US"/>
              </w:rPr>
              <w:drawing>
                <wp:inline distT="0" distB="0" distL="0" distR="0">
                  <wp:extent cx="1630680" cy="236220"/>
                  <wp:effectExtent l="0" t="0" r="7620" b="0"/>
                  <wp:docPr id="1748" name="Picture 17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8"/>
                          <pic:cNvPicPr>
                            <a:picLocks noChangeAspect="1" noChangeArrowheads="1"/>
                          </pic:cNvPicPr>
                        </pic:nvPicPr>
                        <pic:blipFill>
                          <a:blip r:embed="rId2494" cstate="print">
                            <a:extLst>
                              <a:ext uri="{28A0092B-C50C-407E-A947-70E740481C1C}">
                                <a14:useLocalDpi xmlns:a14="http://schemas.microsoft.com/office/drawing/2010/main" val="0"/>
                              </a:ext>
                            </a:extLst>
                          </a:blip>
                          <a:srcRect/>
                          <a:stretch>
                            <a:fillRect/>
                          </a:stretch>
                        </pic:blipFill>
                        <pic:spPr bwMode="auto">
                          <a:xfrm>
                            <a:off x="0" y="0"/>
                            <a:ext cx="1630680" cy="236220"/>
                          </a:xfrm>
                          <a:prstGeom prst="rect">
                            <a:avLst/>
                          </a:prstGeom>
                          <a:noFill/>
                          <a:ln>
                            <a:noFill/>
                          </a:ln>
                        </pic:spPr>
                      </pic:pic>
                    </a:graphicData>
                  </a:graphic>
                </wp:inline>
              </w:drawing>
            </w:r>
            <w:r>
              <w:rPr>
                <w:rFonts w:ascii="Times New Roman" w:hAnsi="Times New Roman" w:cs="Times New Roman"/>
                <w:sz w:val="24"/>
                <w:szCs w:val="24"/>
              </w:rPr>
              <w:t>.</w:t>
            </w:r>
          </w:p>
        </w:tc>
        <w:tc>
          <w:tcPr>
            <w:tcW w:w="1614" w:type="dxa"/>
          </w:tcPr>
          <w:p w:rsidR="005163BB" w:rsidRPr="004D4934" w:rsidRDefault="005163BB" w:rsidP="0053784E">
            <w:pPr>
              <w:adjustRightInd w:val="0"/>
              <w:jc w:val="center"/>
              <w:rPr>
                <w:rFonts w:ascii="Times New Roman" w:hAnsi="Times New Roman" w:cs="Times New Roman"/>
                <w:sz w:val="24"/>
                <w:szCs w:val="24"/>
              </w:rPr>
            </w:pPr>
            <w:r w:rsidRPr="004D4934">
              <w:rPr>
                <w:rFonts w:ascii="Times New Roman" w:hAnsi="Times New Roman" w:cs="Times New Roman"/>
                <w:sz w:val="24"/>
                <w:szCs w:val="24"/>
              </w:rPr>
              <w:t>R</w:t>
            </w:r>
            <w:r>
              <w:rPr>
                <w:rFonts w:ascii="Times New Roman" w:hAnsi="Times New Roman" w:cs="Times New Roman" w:hint="eastAsia"/>
                <w:sz w:val="24"/>
                <w:szCs w:val="24"/>
              </w:rPr>
              <w:t>3</w:t>
            </w:r>
          </w:p>
        </w:tc>
        <w:tc>
          <w:tcPr>
            <w:tcW w:w="498" w:type="dxa"/>
          </w:tcPr>
          <w:p w:rsidR="005163BB" w:rsidRPr="004D4934" w:rsidRDefault="005163BB" w:rsidP="0053784E">
            <w:pPr>
              <w:adjustRightInd w:val="0"/>
              <w:jc w:val="center"/>
              <w:rPr>
                <w:rFonts w:ascii="Times New Roman" w:hAnsi="Times New Roman" w:cs="Times New Roman"/>
                <w:sz w:val="24"/>
                <w:szCs w:val="24"/>
              </w:rPr>
            </w:pPr>
            <w:r w:rsidRPr="004D4934">
              <w:rPr>
                <w:rFonts w:ascii="Times New Roman" w:hAnsi="Times New Roman" w:cs="Times New Roman"/>
                <w:sz w:val="24"/>
                <w:szCs w:val="24"/>
              </w:rPr>
              <w:t>N</w:t>
            </w:r>
          </w:p>
        </w:tc>
      </w:tr>
    </w:tbl>
    <w:p w:rsidR="005163BB" w:rsidRDefault="005163BB" w:rsidP="005F1DF3">
      <w:pPr>
        <w:spacing w:after="0" w:line="240" w:lineRule="auto"/>
        <w:rPr>
          <w:rFonts w:ascii="Times New Roman" w:hAnsi="Times New Roman" w:cs="Times New Roman"/>
          <w:sz w:val="24"/>
          <w:szCs w:val="24"/>
        </w:rPr>
      </w:pPr>
    </w:p>
    <w:p w:rsidR="00AB2A3D" w:rsidRPr="005163BB" w:rsidRDefault="005D036A" w:rsidP="00DC5C05">
      <w:pPr>
        <w:spacing w:after="0" w:line="480" w:lineRule="auto"/>
        <w:rPr>
          <w:rFonts w:ascii="Times New Roman" w:hAnsi="Times New Roman" w:cs="Times New Roman"/>
          <w:sz w:val="24"/>
          <w:szCs w:val="24"/>
        </w:rPr>
      </w:pPr>
      <w:r>
        <w:rPr>
          <w:rFonts w:ascii="Times New Roman" w:hAnsi="Times New Roman" w:cs="Times New Roman" w:hint="eastAsia"/>
          <w:sz w:val="24"/>
          <w:szCs w:val="24"/>
        </w:rPr>
        <w:tab/>
      </w:r>
      <w:r w:rsidR="00A05780">
        <w:rPr>
          <w:rFonts w:ascii="Times New Roman" w:hAnsi="Times New Roman" w:cs="Times New Roman" w:hint="eastAsia"/>
          <w:sz w:val="24"/>
          <w:szCs w:val="24"/>
        </w:rPr>
        <w:t>T</w:t>
      </w:r>
      <w:r w:rsidR="00A05780">
        <w:rPr>
          <w:rFonts w:ascii="Times New Roman" w:hAnsi="Times New Roman" w:cs="Times New Roman"/>
          <w:sz w:val="24"/>
          <w:szCs w:val="24"/>
        </w:rPr>
        <w:t xml:space="preserve">he conclusion of the given statement </w:t>
      </w:r>
      <w:r w:rsidR="00A05780">
        <w:rPr>
          <w:rFonts w:ascii="Times New Roman" w:hAnsi="Times New Roman" w:cs="Times New Roman" w:hint="eastAsia"/>
          <w:sz w:val="24"/>
          <w:szCs w:val="24"/>
        </w:rPr>
        <w:t xml:space="preserve">is </w:t>
      </w:r>
      <w:r w:rsidR="00A05780">
        <w:rPr>
          <w:rFonts w:ascii="Times New Roman" w:hAnsi="Times New Roman" w:cs="Times New Roman"/>
          <w:sz w:val="24"/>
          <w:szCs w:val="24"/>
        </w:rPr>
        <w:t>“</w:t>
      </w:r>
      <w:r w:rsidR="00A05780">
        <w:rPr>
          <w:rFonts w:ascii="Times New Roman" w:hAnsi="Times New Roman" w:cs="Times New Roman"/>
          <w:i/>
          <w:sz w:val="24"/>
          <w:szCs w:val="24"/>
        </w:rPr>
        <w:t>G is abelian</w:t>
      </w:r>
      <w:r w:rsidR="00A05780">
        <w:rPr>
          <w:rFonts w:ascii="Times New Roman" w:hAnsi="Times New Roman" w:cs="Times New Roman" w:hint="eastAsia"/>
          <w:sz w:val="24"/>
          <w:szCs w:val="24"/>
        </w:rPr>
        <w:t>.</w:t>
      </w:r>
      <w:r w:rsidR="00A05780">
        <w:rPr>
          <w:rFonts w:ascii="Times New Roman" w:hAnsi="Times New Roman" w:cs="Times New Roman"/>
          <w:sz w:val="24"/>
          <w:szCs w:val="24"/>
        </w:rPr>
        <w:t xml:space="preserve">” </w:t>
      </w:r>
      <w:r w:rsidR="00A05780">
        <w:rPr>
          <w:rFonts w:ascii="Times New Roman" w:hAnsi="Times New Roman" w:cs="Times New Roman" w:hint="eastAsia"/>
          <w:sz w:val="24"/>
          <w:szCs w:val="24"/>
        </w:rPr>
        <w:t>The t</w:t>
      </w:r>
      <w:r w:rsidR="00A05780">
        <w:rPr>
          <w:rFonts w:ascii="Times New Roman" w:hAnsi="Times New Roman" w:cs="Times New Roman"/>
          <w:sz w:val="24"/>
          <w:szCs w:val="24"/>
        </w:rPr>
        <w:t>ranslat</w:t>
      </w:r>
      <w:r w:rsidR="00A05780">
        <w:rPr>
          <w:rFonts w:ascii="Times New Roman" w:hAnsi="Times New Roman" w:cs="Times New Roman" w:hint="eastAsia"/>
          <w:sz w:val="24"/>
          <w:szCs w:val="24"/>
        </w:rPr>
        <w:t xml:space="preserve">ion of it into </w:t>
      </w:r>
      <w:r w:rsidR="00A05780" w:rsidRPr="007D7160">
        <w:rPr>
          <w:rFonts w:ascii="Times New Roman" w:hAnsi="Times New Roman" w:cs="Times New Roman" w:hint="eastAsia"/>
          <w:i/>
          <w:sz w:val="24"/>
          <w:szCs w:val="24"/>
        </w:rPr>
        <w:t>mathematical language</w:t>
      </w:r>
      <w:r w:rsidR="00A05780">
        <w:rPr>
          <w:rFonts w:ascii="Times New Roman" w:hAnsi="Times New Roman" w:cs="Times New Roman" w:hint="eastAsia"/>
          <w:sz w:val="24"/>
          <w:szCs w:val="24"/>
        </w:rPr>
        <w:t xml:space="preserve"> provides </w:t>
      </w:r>
      <w:r w:rsidR="00A05780">
        <w:rPr>
          <w:rFonts w:ascii="Times New Roman" w:hAnsi="Times New Roman" w:cs="Times New Roman"/>
          <w:sz w:val="24"/>
          <w:szCs w:val="24"/>
        </w:rPr>
        <w:t>“</w:t>
      </w:r>
      <w:r w:rsidR="00D457DF">
        <w:rPr>
          <w:rFonts w:ascii="Times New Roman" w:hAnsi="Times New Roman" w:cs="Times New Roman"/>
          <w:noProof/>
          <w:position w:val="-6"/>
          <w:sz w:val="24"/>
          <w:szCs w:val="24"/>
          <w:lang w:eastAsia="en-US"/>
        </w:rPr>
        <w:drawing>
          <wp:inline distT="0" distB="0" distL="0" distR="0">
            <wp:extent cx="495300" cy="182880"/>
            <wp:effectExtent l="0" t="0" r="0" b="7620"/>
            <wp:docPr id="1749" name="Picture 17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9"/>
                    <pic:cNvPicPr>
                      <a:picLocks noChangeAspect="1" noChangeArrowheads="1"/>
                    </pic:cNvPicPr>
                  </pic:nvPicPr>
                  <pic:blipFill>
                    <a:blip r:embed="rId2485" cstate="print">
                      <a:extLst>
                        <a:ext uri="{28A0092B-C50C-407E-A947-70E740481C1C}">
                          <a14:useLocalDpi xmlns:a14="http://schemas.microsoft.com/office/drawing/2010/main" val="0"/>
                        </a:ext>
                      </a:extLst>
                    </a:blip>
                    <a:srcRect/>
                    <a:stretch>
                      <a:fillRect/>
                    </a:stretch>
                  </pic:blipFill>
                  <pic:spPr bwMode="auto">
                    <a:xfrm>
                      <a:off x="0" y="0"/>
                      <a:ext cx="495300" cy="182880"/>
                    </a:xfrm>
                    <a:prstGeom prst="rect">
                      <a:avLst/>
                    </a:prstGeom>
                    <a:noFill/>
                    <a:ln>
                      <a:noFill/>
                    </a:ln>
                  </pic:spPr>
                </pic:pic>
              </a:graphicData>
            </a:graphic>
          </wp:inline>
        </w:drawing>
      </w:r>
      <w:r w:rsidR="00A05780">
        <w:rPr>
          <w:rFonts w:ascii="Times New Roman" w:hAnsi="Times New Roman" w:cs="Times New Roman"/>
          <w:sz w:val="24"/>
          <w:szCs w:val="24"/>
        </w:rPr>
        <w:t>for any</w:t>
      </w:r>
      <w:r w:rsidR="00D457DF">
        <w:rPr>
          <w:rFonts w:ascii="Times New Roman" w:hAnsi="Times New Roman" w:cs="Times New Roman"/>
          <w:noProof/>
          <w:position w:val="-10"/>
          <w:sz w:val="24"/>
          <w:szCs w:val="24"/>
          <w:lang w:eastAsia="en-US"/>
        </w:rPr>
        <w:drawing>
          <wp:inline distT="0" distB="0" distL="0" distR="0">
            <wp:extent cx="495300" cy="198120"/>
            <wp:effectExtent l="0" t="0" r="0" b="0"/>
            <wp:docPr id="1750" name="Picture 17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0"/>
                    <pic:cNvPicPr>
                      <a:picLocks noChangeAspect="1" noChangeArrowheads="1"/>
                    </pic:cNvPicPr>
                  </pic:nvPicPr>
                  <pic:blipFill>
                    <a:blip r:embed="rId2486" cstate="print">
                      <a:extLst>
                        <a:ext uri="{28A0092B-C50C-407E-A947-70E740481C1C}">
                          <a14:useLocalDpi xmlns:a14="http://schemas.microsoft.com/office/drawing/2010/main" val="0"/>
                        </a:ext>
                      </a:extLst>
                    </a:blip>
                    <a:srcRect/>
                    <a:stretch>
                      <a:fillRect/>
                    </a:stretch>
                  </pic:blipFill>
                  <pic:spPr bwMode="auto">
                    <a:xfrm>
                      <a:off x="0" y="0"/>
                      <a:ext cx="495300" cy="198120"/>
                    </a:xfrm>
                    <a:prstGeom prst="rect">
                      <a:avLst/>
                    </a:prstGeom>
                    <a:noFill/>
                    <a:ln>
                      <a:noFill/>
                    </a:ln>
                  </pic:spPr>
                </pic:pic>
              </a:graphicData>
            </a:graphic>
          </wp:inline>
        </w:drawing>
      </w:r>
      <w:r w:rsidR="00A05780">
        <w:rPr>
          <w:rFonts w:ascii="Times New Roman" w:hAnsi="Times New Roman" w:cs="Times New Roman"/>
          <w:sz w:val="24"/>
          <w:szCs w:val="24"/>
        </w:rPr>
        <w:t xml:space="preserve">.”  </w:t>
      </w:r>
      <w:r w:rsidR="00A05780">
        <w:rPr>
          <w:rFonts w:ascii="Times New Roman" w:hAnsi="Times New Roman" w:cs="Times New Roman" w:hint="eastAsia"/>
          <w:sz w:val="24"/>
          <w:szCs w:val="24"/>
        </w:rPr>
        <w:t xml:space="preserve">The phrase in the </w:t>
      </w:r>
      <w:r w:rsidR="00A05780" w:rsidRPr="00C648A9">
        <w:rPr>
          <w:rFonts w:ascii="Times New Roman" w:hAnsi="Times New Roman" w:cs="Times New Roman" w:hint="eastAsia"/>
          <w:i/>
          <w:sz w:val="24"/>
          <w:szCs w:val="24"/>
        </w:rPr>
        <w:t>mathematical language</w:t>
      </w:r>
      <w:r w:rsidR="00A05780">
        <w:rPr>
          <w:rFonts w:ascii="Times New Roman" w:hAnsi="Times New Roman" w:cs="Times New Roman" w:hint="eastAsia"/>
          <w:sz w:val="24"/>
          <w:szCs w:val="24"/>
        </w:rPr>
        <w:t xml:space="preserve">, </w:t>
      </w:r>
      <w:r w:rsidR="00A05780">
        <w:rPr>
          <w:rFonts w:ascii="Times New Roman" w:hAnsi="Times New Roman" w:cs="Times New Roman"/>
          <w:sz w:val="24"/>
          <w:szCs w:val="24"/>
        </w:rPr>
        <w:t>“for any</w:t>
      </w:r>
      <w:r w:rsidR="00D457DF">
        <w:rPr>
          <w:rFonts w:ascii="Times New Roman" w:hAnsi="Times New Roman" w:cs="Times New Roman"/>
          <w:noProof/>
          <w:position w:val="-10"/>
          <w:sz w:val="24"/>
          <w:szCs w:val="24"/>
          <w:lang w:eastAsia="en-US"/>
        </w:rPr>
        <w:drawing>
          <wp:inline distT="0" distB="0" distL="0" distR="0">
            <wp:extent cx="495300" cy="198120"/>
            <wp:effectExtent l="0" t="0" r="0" b="0"/>
            <wp:docPr id="1751" name="Picture 17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1"/>
                    <pic:cNvPicPr>
                      <a:picLocks noChangeAspect="1" noChangeArrowheads="1"/>
                    </pic:cNvPicPr>
                  </pic:nvPicPr>
                  <pic:blipFill>
                    <a:blip r:embed="rId2486" cstate="print">
                      <a:extLst>
                        <a:ext uri="{28A0092B-C50C-407E-A947-70E740481C1C}">
                          <a14:useLocalDpi xmlns:a14="http://schemas.microsoft.com/office/drawing/2010/main" val="0"/>
                        </a:ext>
                      </a:extLst>
                    </a:blip>
                    <a:srcRect/>
                    <a:stretch>
                      <a:fillRect/>
                    </a:stretch>
                  </pic:blipFill>
                  <pic:spPr bwMode="auto">
                    <a:xfrm>
                      <a:off x="0" y="0"/>
                      <a:ext cx="495300" cy="198120"/>
                    </a:xfrm>
                    <a:prstGeom prst="rect">
                      <a:avLst/>
                    </a:prstGeom>
                    <a:noFill/>
                    <a:ln>
                      <a:noFill/>
                    </a:ln>
                  </pic:spPr>
                </pic:pic>
              </a:graphicData>
            </a:graphic>
          </wp:inline>
        </w:drawing>
      </w:r>
      <w:r w:rsidR="00A05780">
        <w:rPr>
          <w:rFonts w:ascii="Times New Roman" w:hAnsi="Times New Roman" w:cs="Times New Roman" w:hint="eastAsia"/>
          <w:sz w:val="24"/>
          <w:szCs w:val="24"/>
        </w:rPr>
        <w:t>,</w:t>
      </w:r>
      <w:r w:rsidR="00A05780">
        <w:rPr>
          <w:rFonts w:ascii="Times New Roman" w:hAnsi="Times New Roman" w:cs="Times New Roman"/>
          <w:sz w:val="24"/>
          <w:szCs w:val="24"/>
        </w:rPr>
        <w:t xml:space="preserve">” </w:t>
      </w:r>
      <w:r w:rsidR="00A05780">
        <w:rPr>
          <w:rFonts w:ascii="Times New Roman" w:hAnsi="Times New Roman" w:cs="Times New Roman" w:hint="eastAsia"/>
          <w:sz w:val="24"/>
          <w:szCs w:val="24"/>
        </w:rPr>
        <w:t xml:space="preserve">is the ignition phrase.  One can derive starting variables from the </w:t>
      </w:r>
      <w:r w:rsidR="00A05780" w:rsidRPr="007D7160">
        <w:rPr>
          <w:rFonts w:ascii="Times New Roman" w:hAnsi="Times New Roman" w:cs="Times New Roman" w:hint="eastAsia"/>
          <w:i/>
          <w:sz w:val="24"/>
          <w:szCs w:val="24"/>
        </w:rPr>
        <w:t>ignition phrase</w:t>
      </w:r>
      <w:r w:rsidR="00A05780">
        <w:rPr>
          <w:rFonts w:ascii="Times New Roman" w:hAnsi="Times New Roman" w:cs="Times New Roman" w:hint="eastAsia"/>
          <w:sz w:val="24"/>
          <w:szCs w:val="24"/>
        </w:rPr>
        <w:t xml:space="preserve"> and provide </w:t>
      </w:r>
      <w:r w:rsidR="00A05780">
        <w:rPr>
          <w:rFonts w:ascii="Times New Roman" w:hAnsi="Times New Roman" w:cs="Times New Roman"/>
          <w:sz w:val="24"/>
          <w:szCs w:val="24"/>
        </w:rPr>
        <w:t>“Suppose</w:t>
      </w:r>
      <w:r w:rsidR="00D457DF">
        <w:rPr>
          <w:rFonts w:ascii="Times New Roman" w:hAnsi="Times New Roman" w:cs="Times New Roman"/>
          <w:noProof/>
          <w:position w:val="-10"/>
          <w:sz w:val="24"/>
          <w:szCs w:val="24"/>
          <w:lang w:eastAsia="en-US"/>
        </w:rPr>
        <w:drawing>
          <wp:inline distT="0" distB="0" distL="0" distR="0">
            <wp:extent cx="495300" cy="198120"/>
            <wp:effectExtent l="0" t="0" r="0" b="0"/>
            <wp:docPr id="1752" name="Picture 17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2"/>
                    <pic:cNvPicPr>
                      <a:picLocks noChangeAspect="1" noChangeArrowheads="1"/>
                    </pic:cNvPicPr>
                  </pic:nvPicPr>
                  <pic:blipFill>
                    <a:blip r:embed="rId2486" cstate="print">
                      <a:extLst>
                        <a:ext uri="{28A0092B-C50C-407E-A947-70E740481C1C}">
                          <a14:useLocalDpi xmlns:a14="http://schemas.microsoft.com/office/drawing/2010/main" val="0"/>
                        </a:ext>
                      </a:extLst>
                    </a:blip>
                    <a:srcRect/>
                    <a:stretch>
                      <a:fillRect/>
                    </a:stretch>
                  </pic:blipFill>
                  <pic:spPr bwMode="auto">
                    <a:xfrm>
                      <a:off x="0" y="0"/>
                      <a:ext cx="495300" cy="198120"/>
                    </a:xfrm>
                    <a:prstGeom prst="rect">
                      <a:avLst/>
                    </a:prstGeom>
                    <a:noFill/>
                    <a:ln>
                      <a:noFill/>
                    </a:ln>
                  </pic:spPr>
                </pic:pic>
              </a:graphicData>
            </a:graphic>
          </wp:inline>
        </w:drawing>
      </w:r>
      <w:r w:rsidR="00A05780">
        <w:rPr>
          <w:rFonts w:ascii="Times New Roman" w:hAnsi="Times New Roman" w:cs="Times New Roman"/>
          <w:sz w:val="24"/>
          <w:szCs w:val="24"/>
        </w:rPr>
        <w:t xml:space="preserve">.”  </w:t>
      </w:r>
      <w:r w:rsidR="00A05780">
        <w:rPr>
          <w:rFonts w:ascii="Times New Roman" w:hAnsi="Times New Roman" w:cs="Times New Roman" w:hint="eastAsia"/>
          <w:sz w:val="24"/>
          <w:szCs w:val="24"/>
        </w:rPr>
        <w:t>This proof is the type of the proof of showing A = B.  One can work on either A or B until A changes into B or B changes into A</w:t>
      </w:r>
      <w:r w:rsidR="00A05780" w:rsidRPr="00080046">
        <w:rPr>
          <w:rFonts w:ascii="Times New Roman" w:hAnsi="Times New Roman" w:cs="Times New Roman" w:hint="eastAsia"/>
          <w:sz w:val="24"/>
          <w:szCs w:val="24"/>
        </w:rPr>
        <w:t xml:space="preserve"> </w:t>
      </w:r>
      <w:r w:rsidR="00A05780">
        <w:rPr>
          <w:rFonts w:ascii="Times New Roman" w:hAnsi="Times New Roman" w:cs="Times New Roman" w:hint="eastAsia"/>
          <w:sz w:val="24"/>
          <w:szCs w:val="24"/>
        </w:rPr>
        <w:t xml:space="preserve">while making good use of the given conditions.  In this case, one can </w:t>
      </w:r>
      <w:r w:rsidR="00A05780">
        <w:rPr>
          <w:rFonts w:ascii="Times New Roman" w:hAnsi="Times New Roman" w:cs="Times New Roman"/>
          <w:sz w:val="24"/>
          <w:szCs w:val="24"/>
        </w:rPr>
        <w:t>attempt</w:t>
      </w:r>
      <w:r w:rsidR="00A05780">
        <w:rPr>
          <w:rFonts w:ascii="Times New Roman" w:hAnsi="Times New Roman" w:cs="Times New Roman" w:hint="eastAsia"/>
          <w:sz w:val="24"/>
          <w:szCs w:val="24"/>
        </w:rPr>
        <w:t xml:space="preserve"> to rephrase the left side of the equation </w:t>
      </w:r>
      <w:r w:rsidR="00A05780">
        <w:rPr>
          <w:rFonts w:ascii="Times New Roman" w:hAnsi="Times New Roman" w:cs="Times New Roman"/>
          <w:sz w:val="24"/>
          <w:szCs w:val="24"/>
        </w:rPr>
        <w:t>“</w:t>
      </w:r>
      <w:r w:rsidR="00D457DF">
        <w:rPr>
          <w:rFonts w:ascii="Times New Roman" w:hAnsi="Times New Roman" w:cs="Times New Roman"/>
          <w:noProof/>
          <w:position w:val="-6"/>
          <w:sz w:val="24"/>
          <w:szCs w:val="24"/>
          <w:lang w:eastAsia="en-US"/>
        </w:rPr>
        <w:drawing>
          <wp:inline distT="0" distB="0" distL="0" distR="0">
            <wp:extent cx="198120" cy="182880"/>
            <wp:effectExtent l="0" t="0" r="0" b="7620"/>
            <wp:docPr id="1753" name="Picture 17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3"/>
                    <pic:cNvPicPr>
                      <a:picLocks noChangeAspect="1" noChangeArrowheads="1"/>
                    </pic:cNvPicPr>
                  </pic:nvPicPr>
                  <pic:blipFill>
                    <a:blip r:embed="rId2495" cstate="print">
                      <a:extLst>
                        <a:ext uri="{28A0092B-C50C-407E-A947-70E740481C1C}">
                          <a14:useLocalDpi xmlns:a14="http://schemas.microsoft.com/office/drawing/2010/main" val="0"/>
                        </a:ext>
                      </a:extLst>
                    </a:blip>
                    <a:srcRect/>
                    <a:stretch>
                      <a:fillRect/>
                    </a:stretch>
                  </pic:blipFill>
                  <pic:spPr bwMode="auto">
                    <a:xfrm>
                      <a:off x="0" y="0"/>
                      <a:ext cx="198120" cy="182880"/>
                    </a:xfrm>
                    <a:prstGeom prst="rect">
                      <a:avLst/>
                    </a:prstGeom>
                    <a:noFill/>
                    <a:ln>
                      <a:noFill/>
                    </a:ln>
                  </pic:spPr>
                </pic:pic>
              </a:graphicData>
            </a:graphic>
          </wp:inline>
        </w:drawing>
      </w:r>
      <w:r w:rsidR="00A05780">
        <w:rPr>
          <w:rFonts w:ascii="Times New Roman" w:hAnsi="Times New Roman" w:cs="Times New Roman"/>
          <w:sz w:val="24"/>
          <w:szCs w:val="24"/>
        </w:rPr>
        <w:t>”</w:t>
      </w:r>
      <w:r w:rsidR="00A05780">
        <w:rPr>
          <w:rFonts w:ascii="Times New Roman" w:hAnsi="Times New Roman" w:cs="Times New Roman" w:hint="eastAsia"/>
          <w:sz w:val="24"/>
          <w:szCs w:val="24"/>
        </w:rPr>
        <w:t xml:space="preserve"> until it changes into </w:t>
      </w:r>
      <w:r w:rsidR="00A05780">
        <w:rPr>
          <w:rFonts w:ascii="Times New Roman" w:hAnsi="Times New Roman" w:cs="Times New Roman"/>
          <w:sz w:val="24"/>
          <w:szCs w:val="24"/>
        </w:rPr>
        <w:t>“</w:t>
      </w:r>
      <w:r w:rsidR="00D457DF">
        <w:rPr>
          <w:rFonts w:ascii="Times New Roman" w:hAnsi="Times New Roman" w:cs="Times New Roman"/>
          <w:noProof/>
          <w:position w:val="-6"/>
          <w:sz w:val="24"/>
          <w:szCs w:val="24"/>
          <w:lang w:eastAsia="en-US"/>
        </w:rPr>
        <w:drawing>
          <wp:inline distT="0" distB="0" distL="0" distR="0">
            <wp:extent cx="198120" cy="182880"/>
            <wp:effectExtent l="0" t="0" r="0" b="7620"/>
            <wp:docPr id="1754" name="Picture 17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4"/>
                    <pic:cNvPicPr>
                      <a:picLocks noChangeAspect="1" noChangeArrowheads="1"/>
                    </pic:cNvPicPr>
                  </pic:nvPicPr>
                  <pic:blipFill>
                    <a:blip r:embed="rId2496" cstate="print">
                      <a:extLst>
                        <a:ext uri="{28A0092B-C50C-407E-A947-70E740481C1C}">
                          <a14:useLocalDpi xmlns:a14="http://schemas.microsoft.com/office/drawing/2010/main" val="0"/>
                        </a:ext>
                      </a:extLst>
                    </a:blip>
                    <a:srcRect/>
                    <a:stretch>
                      <a:fillRect/>
                    </a:stretch>
                  </pic:blipFill>
                  <pic:spPr bwMode="auto">
                    <a:xfrm>
                      <a:off x="0" y="0"/>
                      <a:ext cx="198120" cy="182880"/>
                    </a:xfrm>
                    <a:prstGeom prst="rect">
                      <a:avLst/>
                    </a:prstGeom>
                    <a:noFill/>
                    <a:ln>
                      <a:noFill/>
                    </a:ln>
                  </pic:spPr>
                </pic:pic>
              </a:graphicData>
            </a:graphic>
          </wp:inline>
        </w:drawing>
      </w:r>
      <w:r w:rsidR="00A05780">
        <w:rPr>
          <w:rFonts w:ascii="Times New Roman" w:hAnsi="Times New Roman" w:cs="Times New Roman" w:hint="eastAsia"/>
          <w:sz w:val="24"/>
          <w:szCs w:val="24"/>
        </w:rPr>
        <w:t>.</w:t>
      </w:r>
      <w:r w:rsidR="00A05780">
        <w:rPr>
          <w:rFonts w:ascii="Times New Roman" w:hAnsi="Times New Roman" w:cs="Times New Roman"/>
          <w:sz w:val="24"/>
          <w:szCs w:val="24"/>
        </w:rPr>
        <w:t>”</w:t>
      </w:r>
      <w:r w:rsidR="00A05780">
        <w:rPr>
          <w:rFonts w:ascii="Times New Roman" w:hAnsi="Times New Roman" w:cs="Times New Roman" w:hint="eastAsia"/>
          <w:sz w:val="24"/>
          <w:szCs w:val="24"/>
        </w:rPr>
        <w:t xml:space="preserve">  To rephrase </w:t>
      </w:r>
      <w:r w:rsidR="00A05780">
        <w:rPr>
          <w:rFonts w:ascii="Times New Roman" w:hAnsi="Times New Roman" w:cs="Times New Roman"/>
          <w:sz w:val="24"/>
          <w:szCs w:val="24"/>
        </w:rPr>
        <w:t>“</w:t>
      </w:r>
      <w:r w:rsidR="00D457DF">
        <w:rPr>
          <w:rFonts w:ascii="Times New Roman" w:hAnsi="Times New Roman" w:cs="Times New Roman"/>
          <w:noProof/>
          <w:position w:val="-6"/>
          <w:sz w:val="24"/>
          <w:szCs w:val="24"/>
          <w:lang w:eastAsia="en-US"/>
        </w:rPr>
        <w:drawing>
          <wp:inline distT="0" distB="0" distL="0" distR="0">
            <wp:extent cx="198120" cy="182880"/>
            <wp:effectExtent l="0" t="0" r="0" b="7620"/>
            <wp:docPr id="1755" name="Picture 17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5"/>
                    <pic:cNvPicPr>
                      <a:picLocks noChangeAspect="1" noChangeArrowheads="1"/>
                    </pic:cNvPicPr>
                  </pic:nvPicPr>
                  <pic:blipFill>
                    <a:blip r:embed="rId2495" cstate="print">
                      <a:extLst>
                        <a:ext uri="{28A0092B-C50C-407E-A947-70E740481C1C}">
                          <a14:useLocalDpi xmlns:a14="http://schemas.microsoft.com/office/drawing/2010/main" val="0"/>
                        </a:ext>
                      </a:extLst>
                    </a:blip>
                    <a:srcRect/>
                    <a:stretch>
                      <a:fillRect/>
                    </a:stretch>
                  </pic:blipFill>
                  <pic:spPr bwMode="auto">
                    <a:xfrm>
                      <a:off x="0" y="0"/>
                      <a:ext cx="198120" cy="182880"/>
                    </a:xfrm>
                    <a:prstGeom prst="rect">
                      <a:avLst/>
                    </a:prstGeom>
                    <a:noFill/>
                    <a:ln>
                      <a:noFill/>
                    </a:ln>
                  </pic:spPr>
                </pic:pic>
              </a:graphicData>
            </a:graphic>
          </wp:inline>
        </w:drawing>
      </w:r>
      <w:r w:rsidR="00A05780">
        <w:rPr>
          <w:rFonts w:ascii="Times New Roman" w:hAnsi="Times New Roman" w:cs="Times New Roman" w:hint="eastAsia"/>
          <w:sz w:val="24"/>
          <w:szCs w:val="24"/>
        </w:rPr>
        <w:t>,</w:t>
      </w:r>
      <w:r w:rsidR="00A05780">
        <w:rPr>
          <w:rFonts w:ascii="Times New Roman" w:hAnsi="Times New Roman" w:cs="Times New Roman"/>
          <w:sz w:val="24"/>
          <w:szCs w:val="24"/>
        </w:rPr>
        <w:t>”</w:t>
      </w:r>
      <w:r w:rsidR="00A05780">
        <w:rPr>
          <w:rFonts w:ascii="Times New Roman" w:hAnsi="Times New Roman" w:cs="Times New Roman" w:hint="eastAsia"/>
          <w:sz w:val="24"/>
          <w:szCs w:val="24"/>
        </w:rPr>
        <w:t xml:space="preserve"> one may consider the given hypothesis </w:t>
      </w:r>
      <w:r w:rsidR="00A05780">
        <w:rPr>
          <w:rFonts w:ascii="Times New Roman" w:hAnsi="Times New Roman" w:cs="Times New Roman"/>
          <w:sz w:val="24"/>
          <w:szCs w:val="24"/>
        </w:rPr>
        <w:t>“</w:t>
      </w:r>
      <w:r w:rsidR="00D457DF">
        <w:rPr>
          <w:rFonts w:ascii="Times New Roman" w:hAnsi="Times New Roman" w:cs="Times New Roman"/>
          <w:i/>
          <w:noProof/>
          <w:position w:val="-10"/>
          <w:sz w:val="24"/>
          <w:szCs w:val="24"/>
          <w:lang w:eastAsia="en-US"/>
        </w:rPr>
        <w:drawing>
          <wp:inline distT="0" distB="0" distL="0" distR="0">
            <wp:extent cx="601980" cy="198120"/>
            <wp:effectExtent l="0" t="0" r="7620" b="0"/>
            <wp:docPr id="1756" name="Picture 17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6"/>
                    <pic:cNvPicPr>
                      <a:picLocks noChangeAspect="1" noChangeArrowheads="1"/>
                    </pic:cNvPicPr>
                  </pic:nvPicPr>
                  <pic:blipFill>
                    <a:blip r:embed="rId2484" cstate="print">
                      <a:extLst>
                        <a:ext uri="{28A0092B-C50C-407E-A947-70E740481C1C}">
                          <a14:useLocalDpi xmlns:a14="http://schemas.microsoft.com/office/drawing/2010/main" val="0"/>
                        </a:ext>
                      </a:extLst>
                    </a:blip>
                    <a:srcRect/>
                    <a:stretch>
                      <a:fillRect/>
                    </a:stretch>
                  </pic:blipFill>
                  <pic:spPr bwMode="auto">
                    <a:xfrm>
                      <a:off x="0" y="0"/>
                      <a:ext cx="601980" cy="198120"/>
                    </a:xfrm>
                    <a:prstGeom prst="rect">
                      <a:avLst/>
                    </a:prstGeom>
                    <a:noFill/>
                    <a:ln>
                      <a:noFill/>
                    </a:ln>
                  </pic:spPr>
                </pic:pic>
              </a:graphicData>
            </a:graphic>
          </wp:inline>
        </w:drawing>
      </w:r>
      <w:r w:rsidR="00A05780" w:rsidRPr="005A5A70">
        <w:rPr>
          <w:rFonts w:ascii="Times New Roman" w:hAnsi="Times New Roman" w:cs="Times New Roman"/>
          <w:i/>
          <w:sz w:val="24"/>
          <w:szCs w:val="24"/>
        </w:rPr>
        <w:t>is cy</w:t>
      </w:r>
      <w:r w:rsidR="00A05780">
        <w:rPr>
          <w:rFonts w:ascii="Times New Roman" w:hAnsi="Times New Roman" w:cs="Times New Roman"/>
          <w:i/>
          <w:sz w:val="24"/>
          <w:szCs w:val="24"/>
        </w:rPr>
        <w:t>cli</w:t>
      </w:r>
      <w:r w:rsidR="00A05780">
        <w:rPr>
          <w:rFonts w:ascii="Times New Roman" w:hAnsi="Times New Roman" w:cs="Times New Roman" w:hint="eastAsia"/>
          <w:i/>
          <w:sz w:val="24"/>
          <w:szCs w:val="24"/>
        </w:rPr>
        <w:t>c</w:t>
      </w:r>
      <w:r w:rsidR="00A05780">
        <w:rPr>
          <w:rFonts w:ascii="Times New Roman" w:hAnsi="Times New Roman" w:cs="Times New Roman"/>
          <w:sz w:val="24"/>
          <w:szCs w:val="24"/>
        </w:rPr>
        <w:t>”</w:t>
      </w:r>
      <w:r w:rsidR="00A05780">
        <w:rPr>
          <w:rFonts w:ascii="Times New Roman" w:hAnsi="Times New Roman" w:cs="Times New Roman" w:hint="eastAsia"/>
          <w:sz w:val="24"/>
          <w:szCs w:val="24"/>
        </w:rPr>
        <w:t xml:space="preserve"> and look for the connection between the starting variables </w:t>
      </w:r>
      <w:r w:rsidR="00A05780">
        <w:rPr>
          <w:rFonts w:ascii="Times New Roman" w:hAnsi="Times New Roman" w:cs="Times New Roman"/>
          <w:sz w:val="24"/>
          <w:szCs w:val="24"/>
        </w:rPr>
        <w:t>“</w:t>
      </w:r>
      <w:r w:rsidR="00D457DF">
        <w:rPr>
          <w:rFonts w:ascii="Times New Roman" w:hAnsi="Times New Roman" w:cs="Times New Roman"/>
          <w:noProof/>
          <w:position w:val="-10"/>
          <w:sz w:val="24"/>
          <w:szCs w:val="24"/>
          <w:lang w:eastAsia="en-US"/>
        </w:rPr>
        <w:drawing>
          <wp:inline distT="0" distB="0" distL="0" distR="0">
            <wp:extent cx="259080" cy="198120"/>
            <wp:effectExtent l="0" t="0" r="7620" b="0"/>
            <wp:docPr id="1757" name="Picture 17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7"/>
                    <pic:cNvPicPr>
                      <a:picLocks noChangeAspect="1" noChangeArrowheads="1"/>
                    </pic:cNvPicPr>
                  </pic:nvPicPr>
                  <pic:blipFill>
                    <a:blip r:embed="rId2497" cstate="print">
                      <a:extLst>
                        <a:ext uri="{28A0092B-C50C-407E-A947-70E740481C1C}">
                          <a14:useLocalDpi xmlns:a14="http://schemas.microsoft.com/office/drawing/2010/main" val="0"/>
                        </a:ext>
                      </a:extLst>
                    </a:blip>
                    <a:srcRect/>
                    <a:stretch>
                      <a:fillRect/>
                    </a:stretch>
                  </pic:blipFill>
                  <pic:spPr bwMode="auto">
                    <a:xfrm>
                      <a:off x="0" y="0"/>
                      <a:ext cx="259080" cy="198120"/>
                    </a:xfrm>
                    <a:prstGeom prst="rect">
                      <a:avLst/>
                    </a:prstGeom>
                    <a:noFill/>
                    <a:ln>
                      <a:noFill/>
                    </a:ln>
                  </pic:spPr>
                </pic:pic>
              </a:graphicData>
            </a:graphic>
          </wp:inline>
        </w:drawing>
      </w:r>
      <w:r w:rsidR="00A05780">
        <w:rPr>
          <w:rFonts w:ascii="Times New Roman" w:hAnsi="Times New Roman" w:cs="Times New Roman"/>
          <w:sz w:val="24"/>
          <w:szCs w:val="24"/>
        </w:rPr>
        <w:t>”</w:t>
      </w:r>
      <w:r w:rsidR="00A05780">
        <w:rPr>
          <w:rFonts w:ascii="Times New Roman" w:hAnsi="Times New Roman" w:cs="Times New Roman" w:hint="eastAsia"/>
          <w:sz w:val="24"/>
          <w:szCs w:val="24"/>
        </w:rPr>
        <w:t xml:space="preserve"> and the hypothesis </w:t>
      </w:r>
      <w:r w:rsidR="00A05780">
        <w:rPr>
          <w:rFonts w:ascii="Times New Roman" w:hAnsi="Times New Roman" w:cs="Times New Roman"/>
          <w:sz w:val="24"/>
          <w:szCs w:val="24"/>
        </w:rPr>
        <w:t>“</w:t>
      </w:r>
      <w:r w:rsidR="00D457DF">
        <w:rPr>
          <w:rFonts w:ascii="Times New Roman" w:hAnsi="Times New Roman" w:cs="Times New Roman"/>
          <w:i/>
          <w:noProof/>
          <w:position w:val="-10"/>
          <w:sz w:val="24"/>
          <w:szCs w:val="24"/>
          <w:lang w:eastAsia="en-US"/>
        </w:rPr>
        <w:drawing>
          <wp:inline distT="0" distB="0" distL="0" distR="0">
            <wp:extent cx="601980" cy="198120"/>
            <wp:effectExtent l="0" t="0" r="7620" b="0"/>
            <wp:docPr id="1758" name="Picture 17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8"/>
                    <pic:cNvPicPr>
                      <a:picLocks noChangeAspect="1" noChangeArrowheads="1"/>
                    </pic:cNvPicPr>
                  </pic:nvPicPr>
                  <pic:blipFill>
                    <a:blip r:embed="rId2484" cstate="print">
                      <a:extLst>
                        <a:ext uri="{28A0092B-C50C-407E-A947-70E740481C1C}">
                          <a14:useLocalDpi xmlns:a14="http://schemas.microsoft.com/office/drawing/2010/main" val="0"/>
                        </a:ext>
                      </a:extLst>
                    </a:blip>
                    <a:srcRect/>
                    <a:stretch>
                      <a:fillRect/>
                    </a:stretch>
                  </pic:blipFill>
                  <pic:spPr bwMode="auto">
                    <a:xfrm>
                      <a:off x="0" y="0"/>
                      <a:ext cx="601980" cy="198120"/>
                    </a:xfrm>
                    <a:prstGeom prst="rect">
                      <a:avLst/>
                    </a:prstGeom>
                    <a:noFill/>
                    <a:ln>
                      <a:noFill/>
                    </a:ln>
                  </pic:spPr>
                </pic:pic>
              </a:graphicData>
            </a:graphic>
          </wp:inline>
        </w:drawing>
      </w:r>
      <w:r w:rsidR="00A05780" w:rsidRPr="005A5A70">
        <w:rPr>
          <w:rFonts w:ascii="Times New Roman" w:hAnsi="Times New Roman" w:cs="Times New Roman"/>
          <w:i/>
          <w:sz w:val="24"/>
          <w:szCs w:val="24"/>
        </w:rPr>
        <w:t>is cy</w:t>
      </w:r>
      <w:r w:rsidR="00A05780">
        <w:rPr>
          <w:rFonts w:ascii="Times New Roman" w:hAnsi="Times New Roman" w:cs="Times New Roman"/>
          <w:i/>
          <w:sz w:val="24"/>
          <w:szCs w:val="24"/>
        </w:rPr>
        <w:t>cli</w:t>
      </w:r>
      <w:r w:rsidR="00A05780">
        <w:rPr>
          <w:rFonts w:ascii="Times New Roman" w:hAnsi="Times New Roman" w:cs="Times New Roman" w:hint="eastAsia"/>
          <w:i/>
          <w:sz w:val="24"/>
          <w:szCs w:val="24"/>
        </w:rPr>
        <w:t>c</w:t>
      </w:r>
      <w:r w:rsidR="00A05780">
        <w:rPr>
          <w:rFonts w:ascii="Times New Roman" w:hAnsi="Times New Roman" w:cs="Times New Roman" w:hint="eastAsia"/>
          <w:sz w:val="24"/>
          <w:szCs w:val="24"/>
        </w:rPr>
        <w:t>.</w:t>
      </w:r>
      <w:r w:rsidR="00A05780">
        <w:rPr>
          <w:rFonts w:ascii="Times New Roman" w:hAnsi="Times New Roman" w:cs="Times New Roman"/>
          <w:sz w:val="24"/>
          <w:szCs w:val="24"/>
        </w:rPr>
        <w:t>”</w:t>
      </w:r>
      <w:r w:rsidR="00A05780">
        <w:rPr>
          <w:rFonts w:ascii="Times New Roman" w:hAnsi="Times New Roman" w:cs="Times New Roman" w:hint="eastAsia"/>
          <w:sz w:val="24"/>
          <w:szCs w:val="24"/>
        </w:rPr>
        <w:t xml:space="preserve">  Recalling the property</w:t>
      </w:r>
      <w:r w:rsidR="00A05780">
        <w:rPr>
          <w:rFonts w:ascii="Times New Roman" w:hAnsi="Times New Roman" w:cs="Times New Roman"/>
          <w:sz w:val="24"/>
          <w:szCs w:val="24"/>
        </w:rPr>
        <w:t xml:space="preserve"> that an element of </w:t>
      </w:r>
      <w:r w:rsidR="00A05780" w:rsidRPr="00D5479B">
        <w:rPr>
          <w:rFonts w:ascii="Times New Roman" w:hAnsi="Times New Roman" w:cs="Times New Roman"/>
          <w:i/>
          <w:sz w:val="24"/>
          <w:szCs w:val="24"/>
        </w:rPr>
        <w:t>G</w:t>
      </w:r>
      <w:r w:rsidR="00A05780">
        <w:rPr>
          <w:rFonts w:ascii="Times New Roman" w:hAnsi="Times New Roman" w:cs="Times New Roman"/>
          <w:sz w:val="24"/>
          <w:szCs w:val="24"/>
        </w:rPr>
        <w:t xml:space="preserve"> belongs to some coset</w:t>
      </w:r>
      <w:r w:rsidR="00A05780">
        <w:rPr>
          <w:rFonts w:ascii="Times New Roman" w:hAnsi="Times New Roman" w:cs="Times New Roman" w:hint="eastAsia"/>
          <w:sz w:val="24"/>
          <w:szCs w:val="24"/>
        </w:rPr>
        <w:t xml:space="preserve">, one may produce </w:t>
      </w:r>
      <w:r w:rsidR="00D457DF">
        <w:rPr>
          <w:rFonts w:ascii="Times New Roman" w:hAnsi="Times New Roman" w:cs="Times New Roman"/>
          <w:noProof/>
          <w:position w:val="-6"/>
          <w:sz w:val="24"/>
          <w:szCs w:val="24"/>
          <w:lang w:eastAsia="en-US"/>
        </w:rPr>
        <w:drawing>
          <wp:inline distT="0" distB="0" distL="0" distR="0">
            <wp:extent cx="541020" cy="198120"/>
            <wp:effectExtent l="0" t="0" r="0" b="0"/>
            <wp:docPr id="1759" name="Picture 17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9"/>
                    <pic:cNvPicPr>
                      <a:picLocks noChangeAspect="1" noChangeArrowheads="1"/>
                    </pic:cNvPicPr>
                  </pic:nvPicPr>
                  <pic:blipFill>
                    <a:blip r:embed="rId2489" cstate="print">
                      <a:extLst>
                        <a:ext uri="{28A0092B-C50C-407E-A947-70E740481C1C}">
                          <a14:useLocalDpi xmlns:a14="http://schemas.microsoft.com/office/drawing/2010/main" val="0"/>
                        </a:ext>
                      </a:extLst>
                    </a:blip>
                    <a:srcRect/>
                    <a:stretch>
                      <a:fillRect/>
                    </a:stretch>
                  </pic:blipFill>
                  <pic:spPr bwMode="auto">
                    <a:xfrm>
                      <a:off x="0" y="0"/>
                      <a:ext cx="541020" cy="198120"/>
                    </a:xfrm>
                    <a:prstGeom prst="rect">
                      <a:avLst/>
                    </a:prstGeom>
                    <a:noFill/>
                    <a:ln>
                      <a:noFill/>
                    </a:ln>
                  </pic:spPr>
                </pic:pic>
              </a:graphicData>
            </a:graphic>
          </wp:inline>
        </w:drawing>
      </w:r>
      <w:r w:rsidR="00A05780">
        <w:rPr>
          <w:rFonts w:ascii="Times New Roman" w:hAnsi="Times New Roman" w:cs="Times New Roman"/>
          <w:sz w:val="24"/>
          <w:szCs w:val="24"/>
        </w:rPr>
        <w:t>and</w:t>
      </w:r>
      <w:r w:rsidR="00D457DF">
        <w:rPr>
          <w:rFonts w:ascii="Times New Roman" w:hAnsi="Times New Roman" w:cs="Times New Roman"/>
          <w:noProof/>
          <w:position w:val="-6"/>
          <w:sz w:val="24"/>
          <w:szCs w:val="24"/>
          <w:lang w:eastAsia="en-US"/>
        </w:rPr>
        <w:drawing>
          <wp:inline distT="0" distB="0" distL="0" distR="0">
            <wp:extent cx="495300" cy="198120"/>
            <wp:effectExtent l="0" t="0" r="0" b="0"/>
            <wp:docPr id="1760" name="Picture 17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0"/>
                    <pic:cNvPicPr>
                      <a:picLocks noChangeAspect="1" noChangeArrowheads="1"/>
                    </pic:cNvPicPr>
                  </pic:nvPicPr>
                  <pic:blipFill>
                    <a:blip r:embed="rId2490" cstate="print">
                      <a:extLst>
                        <a:ext uri="{28A0092B-C50C-407E-A947-70E740481C1C}">
                          <a14:useLocalDpi xmlns:a14="http://schemas.microsoft.com/office/drawing/2010/main" val="0"/>
                        </a:ext>
                      </a:extLst>
                    </a:blip>
                    <a:srcRect/>
                    <a:stretch>
                      <a:fillRect/>
                    </a:stretch>
                  </pic:blipFill>
                  <pic:spPr bwMode="auto">
                    <a:xfrm>
                      <a:off x="0" y="0"/>
                      <a:ext cx="495300" cy="198120"/>
                    </a:xfrm>
                    <a:prstGeom prst="rect">
                      <a:avLst/>
                    </a:prstGeom>
                    <a:noFill/>
                    <a:ln>
                      <a:noFill/>
                    </a:ln>
                  </pic:spPr>
                </pic:pic>
              </a:graphicData>
            </a:graphic>
          </wp:inline>
        </w:drawing>
      </w:r>
      <w:r w:rsidR="00A05780">
        <w:rPr>
          <w:rFonts w:ascii="Times New Roman" w:hAnsi="Times New Roman" w:cs="Times New Roman" w:hint="eastAsia"/>
          <w:sz w:val="24"/>
          <w:szCs w:val="24"/>
        </w:rPr>
        <w:t xml:space="preserve">for </w:t>
      </w:r>
      <w:r w:rsidR="00A05780">
        <w:rPr>
          <w:rFonts w:ascii="Times New Roman" w:hAnsi="Times New Roman" w:cs="Times New Roman"/>
          <w:sz w:val="24"/>
          <w:szCs w:val="24"/>
        </w:rPr>
        <w:t>some</w:t>
      </w:r>
      <w:r w:rsidR="00D457DF">
        <w:rPr>
          <w:rFonts w:ascii="Times New Roman" w:hAnsi="Times New Roman" w:cs="Times New Roman"/>
          <w:noProof/>
          <w:position w:val="-6"/>
          <w:sz w:val="24"/>
          <w:szCs w:val="24"/>
          <w:lang w:eastAsia="en-US"/>
        </w:rPr>
        <w:drawing>
          <wp:inline distT="0" distB="0" distL="0" distR="0">
            <wp:extent cx="419100" cy="182880"/>
            <wp:effectExtent l="0" t="0" r="0" b="7620"/>
            <wp:docPr id="1761" name="Picture 17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1"/>
                    <pic:cNvPicPr>
                      <a:picLocks noChangeAspect="1" noChangeArrowheads="1"/>
                    </pic:cNvPicPr>
                  </pic:nvPicPr>
                  <pic:blipFill>
                    <a:blip r:embed="rId2498" cstate="print">
                      <a:extLst>
                        <a:ext uri="{28A0092B-C50C-407E-A947-70E740481C1C}">
                          <a14:useLocalDpi xmlns:a14="http://schemas.microsoft.com/office/drawing/2010/main" val="0"/>
                        </a:ext>
                      </a:extLst>
                    </a:blip>
                    <a:srcRect/>
                    <a:stretch>
                      <a:fillRect/>
                    </a:stretch>
                  </pic:blipFill>
                  <pic:spPr bwMode="auto">
                    <a:xfrm>
                      <a:off x="0" y="0"/>
                      <a:ext cx="419100" cy="182880"/>
                    </a:xfrm>
                    <a:prstGeom prst="rect">
                      <a:avLst/>
                    </a:prstGeom>
                    <a:noFill/>
                    <a:ln>
                      <a:noFill/>
                    </a:ln>
                  </pic:spPr>
                </pic:pic>
              </a:graphicData>
            </a:graphic>
          </wp:inline>
        </w:drawing>
      </w:r>
      <w:r w:rsidR="00A05780">
        <w:rPr>
          <w:rFonts w:ascii="Times New Roman" w:hAnsi="Times New Roman" w:cs="Times New Roman" w:hint="eastAsia"/>
          <w:sz w:val="24"/>
          <w:szCs w:val="24"/>
        </w:rPr>
        <w:t>.  Then, one can rephrase</w:t>
      </w:r>
      <w:r w:rsidR="00D457DF">
        <w:rPr>
          <w:rFonts w:ascii="Times New Roman" w:hAnsi="Times New Roman" w:cs="Times New Roman"/>
          <w:noProof/>
          <w:position w:val="-6"/>
          <w:sz w:val="24"/>
          <w:szCs w:val="24"/>
          <w:lang w:eastAsia="en-US"/>
        </w:rPr>
        <w:drawing>
          <wp:inline distT="0" distB="0" distL="0" distR="0">
            <wp:extent cx="198120" cy="182880"/>
            <wp:effectExtent l="0" t="0" r="0" b="7620"/>
            <wp:docPr id="1762" name="Picture 17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2"/>
                    <pic:cNvPicPr>
                      <a:picLocks noChangeAspect="1" noChangeArrowheads="1"/>
                    </pic:cNvPicPr>
                  </pic:nvPicPr>
                  <pic:blipFill>
                    <a:blip r:embed="rId2495" cstate="print">
                      <a:extLst>
                        <a:ext uri="{28A0092B-C50C-407E-A947-70E740481C1C}">
                          <a14:useLocalDpi xmlns:a14="http://schemas.microsoft.com/office/drawing/2010/main" val="0"/>
                        </a:ext>
                      </a:extLst>
                    </a:blip>
                    <a:srcRect/>
                    <a:stretch>
                      <a:fillRect/>
                    </a:stretch>
                  </pic:blipFill>
                  <pic:spPr bwMode="auto">
                    <a:xfrm>
                      <a:off x="0" y="0"/>
                      <a:ext cx="198120" cy="182880"/>
                    </a:xfrm>
                    <a:prstGeom prst="rect">
                      <a:avLst/>
                    </a:prstGeom>
                    <a:noFill/>
                    <a:ln>
                      <a:noFill/>
                    </a:ln>
                  </pic:spPr>
                </pic:pic>
              </a:graphicData>
            </a:graphic>
          </wp:inline>
        </w:drawing>
      </w:r>
      <w:r w:rsidR="00A05780">
        <w:rPr>
          <w:rFonts w:ascii="Times New Roman" w:hAnsi="Times New Roman" w:cs="Times New Roman" w:hint="eastAsia"/>
          <w:sz w:val="24"/>
          <w:szCs w:val="24"/>
        </w:rPr>
        <w:t xml:space="preserve">with </w:t>
      </w:r>
      <w:r w:rsidR="00D457DF">
        <w:rPr>
          <w:rFonts w:ascii="Times New Roman" w:hAnsi="Times New Roman" w:cs="Times New Roman"/>
          <w:noProof/>
          <w:position w:val="-10"/>
          <w:sz w:val="24"/>
          <w:szCs w:val="24"/>
          <w:lang w:eastAsia="en-US"/>
        </w:rPr>
        <w:drawing>
          <wp:inline distT="0" distB="0" distL="0" distR="0">
            <wp:extent cx="533400" cy="236220"/>
            <wp:effectExtent l="0" t="0" r="0" b="0"/>
            <wp:docPr id="1763" name="Picture 17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3"/>
                    <pic:cNvPicPr>
                      <a:picLocks noChangeAspect="1" noChangeArrowheads="1"/>
                    </pic:cNvPicPr>
                  </pic:nvPicPr>
                  <pic:blipFill>
                    <a:blip r:embed="rId2499" cstate="print">
                      <a:extLst>
                        <a:ext uri="{28A0092B-C50C-407E-A947-70E740481C1C}">
                          <a14:useLocalDpi xmlns:a14="http://schemas.microsoft.com/office/drawing/2010/main" val="0"/>
                        </a:ext>
                      </a:extLst>
                    </a:blip>
                    <a:srcRect/>
                    <a:stretch>
                      <a:fillRect/>
                    </a:stretch>
                  </pic:blipFill>
                  <pic:spPr bwMode="auto">
                    <a:xfrm>
                      <a:off x="0" y="0"/>
                      <a:ext cx="533400" cy="236220"/>
                    </a:xfrm>
                    <a:prstGeom prst="rect">
                      <a:avLst/>
                    </a:prstGeom>
                    <a:noFill/>
                    <a:ln>
                      <a:noFill/>
                    </a:ln>
                  </pic:spPr>
                </pic:pic>
              </a:graphicData>
            </a:graphic>
          </wp:inline>
        </w:drawing>
      </w:r>
      <w:r w:rsidR="00A05780">
        <w:rPr>
          <w:rFonts w:ascii="Times New Roman" w:hAnsi="Times New Roman" w:cs="Times New Roman" w:hint="eastAsia"/>
          <w:sz w:val="24"/>
          <w:szCs w:val="24"/>
        </w:rPr>
        <w:t>for some</w:t>
      </w:r>
      <w:r w:rsidR="00D457DF">
        <w:rPr>
          <w:rFonts w:ascii="Times New Roman" w:hAnsi="Times New Roman" w:cs="Times New Roman"/>
          <w:noProof/>
          <w:position w:val="-10"/>
          <w:sz w:val="24"/>
          <w:szCs w:val="24"/>
          <w:lang w:eastAsia="en-US"/>
        </w:rPr>
        <w:drawing>
          <wp:inline distT="0" distB="0" distL="0" distR="0">
            <wp:extent cx="601980" cy="198120"/>
            <wp:effectExtent l="0" t="0" r="7620" b="0"/>
            <wp:docPr id="1764" name="Picture 17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4"/>
                    <pic:cNvPicPr>
                      <a:picLocks noChangeAspect="1" noChangeArrowheads="1"/>
                    </pic:cNvPicPr>
                  </pic:nvPicPr>
                  <pic:blipFill>
                    <a:blip r:embed="rId2493" cstate="print">
                      <a:extLst>
                        <a:ext uri="{28A0092B-C50C-407E-A947-70E740481C1C}">
                          <a14:useLocalDpi xmlns:a14="http://schemas.microsoft.com/office/drawing/2010/main" val="0"/>
                        </a:ext>
                      </a:extLst>
                    </a:blip>
                    <a:srcRect/>
                    <a:stretch>
                      <a:fillRect/>
                    </a:stretch>
                  </pic:blipFill>
                  <pic:spPr bwMode="auto">
                    <a:xfrm>
                      <a:off x="0" y="0"/>
                      <a:ext cx="601980" cy="198120"/>
                    </a:xfrm>
                    <a:prstGeom prst="rect">
                      <a:avLst/>
                    </a:prstGeom>
                    <a:noFill/>
                    <a:ln>
                      <a:noFill/>
                    </a:ln>
                  </pic:spPr>
                </pic:pic>
              </a:graphicData>
            </a:graphic>
          </wp:inline>
        </w:drawing>
      </w:r>
      <w:r w:rsidR="00A05780">
        <w:rPr>
          <w:rFonts w:ascii="Times New Roman" w:hAnsi="Times New Roman" w:cs="Times New Roman" w:hint="eastAsia"/>
          <w:sz w:val="24"/>
          <w:szCs w:val="24"/>
        </w:rPr>
        <w:t xml:space="preserve"> </w:t>
      </w:r>
      <w:r w:rsidR="00A05780">
        <w:rPr>
          <w:rFonts w:ascii="Times New Roman" w:hAnsi="Times New Roman" w:cs="Times New Roman"/>
          <w:sz w:val="24"/>
          <w:szCs w:val="24"/>
        </w:rPr>
        <w:t>.</w:t>
      </w:r>
      <w:r w:rsidR="00A05780">
        <w:rPr>
          <w:rFonts w:ascii="Times New Roman" w:hAnsi="Times New Roman" w:cs="Times New Roman" w:hint="eastAsia"/>
          <w:sz w:val="24"/>
          <w:szCs w:val="24"/>
        </w:rPr>
        <w:t xml:space="preserve">  Using the property of the center of a group, one may derive</w:t>
      </w:r>
      <w:r w:rsidR="00D457DF">
        <w:rPr>
          <w:rFonts w:ascii="Times New Roman" w:hAnsi="Times New Roman" w:cs="Times New Roman"/>
          <w:noProof/>
          <w:position w:val="-10"/>
          <w:sz w:val="24"/>
          <w:szCs w:val="24"/>
          <w:lang w:eastAsia="en-US"/>
        </w:rPr>
        <w:drawing>
          <wp:inline distT="0" distB="0" distL="0" distR="0">
            <wp:extent cx="1935480" cy="236220"/>
            <wp:effectExtent l="0" t="0" r="7620" b="0"/>
            <wp:docPr id="1765" name="Picture 17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5"/>
                    <pic:cNvPicPr>
                      <a:picLocks noChangeAspect="1" noChangeArrowheads="1"/>
                    </pic:cNvPicPr>
                  </pic:nvPicPr>
                  <pic:blipFill>
                    <a:blip r:embed="rId2500" cstate="print">
                      <a:extLst>
                        <a:ext uri="{28A0092B-C50C-407E-A947-70E740481C1C}">
                          <a14:useLocalDpi xmlns:a14="http://schemas.microsoft.com/office/drawing/2010/main" val="0"/>
                        </a:ext>
                      </a:extLst>
                    </a:blip>
                    <a:srcRect/>
                    <a:stretch>
                      <a:fillRect/>
                    </a:stretch>
                  </pic:blipFill>
                  <pic:spPr bwMode="auto">
                    <a:xfrm>
                      <a:off x="0" y="0"/>
                      <a:ext cx="1935480" cy="236220"/>
                    </a:xfrm>
                    <a:prstGeom prst="rect">
                      <a:avLst/>
                    </a:prstGeom>
                    <a:noFill/>
                    <a:ln>
                      <a:noFill/>
                    </a:ln>
                  </pic:spPr>
                </pic:pic>
              </a:graphicData>
            </a:graphic>
          </wp:inline>
        </w:drawing>
      </w:r>
      <w:r w:rsidR="00A05780">
        <w:rPr>
          <w:rFonts w:ascii="Times New Roman" w:hAnsi="Times New Roman" w:cs="Times New Roman" w:hint="eastAsia"/>
          <w:sz w:val="24"/>
          <w:szCs w:val="24"/>
        </w:rPr>
        <w:t xml:space="preserve">.  </w:t>
      </w:r>
      <w:r w:rsidR="00DA4B04">
        <w:rPr>
          <w:rFonts w:ascii="Times New Roman" w:hAnsi="Times New Roman" w:cs="Times New Roman" w:hint="eastAsia"/>
          <w:sz w:val="24"/>
          <w:szCs w:val="24"/>
        </w:rPr>
        <w:t xml:space="preserve">The following </w:t>
      </w:r>
      <w:r w:rsidR="00205A7A">
        <w:rPr>
          <w:rFonts w:ascii="Times New Roman" w:hAnsi="Times New Roman" w:cs="Times New Roman" w:hint="eastAsia"/>
          <w:sz w:val="24"/>
          <w:szCs w:val="24"/>
        </w:rPr>
        <w:t>(Figure 5.3</w:t>
      </w:r>
      <w:r w:rsidR="00D00220">
        <w:rPr>
          <w:rFonts w:ascii="Times New Roman" w:hAnsi="Times New Roman" w:cs="Times New Roman" w:hint="eastAsia"/>
          <w:sz w:val="24"/>
          <w:szCs w:val="24"/>
        </w:rPr>
        <w:t>8</w:t>
      </w:r>
      <w:r w:rsidR="00205A7A">
        <w:rPr>
          <w:rFonts w:ascii="Times New Roman" w:hAnsi="Times New Roman" w:cs="Times New Roman" w:hint="eastAsia"/>
          <w:sz w:val="24"/>
          <w:szCs w:val="24"/>
        </w:rPr>
        <w:t xml:space="preserve">) </w:t>
      </w:r>
      <w:r w:rsidR="00DA4B04">
        <w:rPr>
          <w:rFonts w:ascii="Times New Roman" w:hAnsi="Times New Roman" w:cs="Times New Roman" w:hint="eastAsia"/>
          <w:sz w:val="24"/>
          <w:szCs w:val="24"/>
        </w:rPr>
        <w:t>is Dayton</w:t>
      </w:r>
      <w:r w:rsidR="00DA4B04">
        <w:rPr>
          <w:rFonts w:ascii="Times New Roman" w:hAnsi="Times New Roman" w:cs="Times New Roman"/>
          <w:sz w:val="24"/>
          <w:szCs w:val="24"/>
        </w:rPr>
        <w:t>’</w:t>
      </w:r>
      <w:r w:rsidR="00DA4B04">
        <w:rPr>
          <w:rFonts w:ascii="Times New Roman" w:hAnsi="Times New Roman" w:cs="Times New Roman" w:hint="eastAsia"/>
          <w:sz w:val="24"/>
          <w:szCs w:val="24"/>
        </w:rPr>
        <w:t>s proof.</w:t>
      </w:r>
    </w:p>
    <w:p w:rsidR="007420C6" w:rsidRPr="004D4934" w:rsidRDefault="007420C6" w:rsidP="007420C6">
      <w:pPr>
        <w:spacing w:after="0" w:line="480" w:lineRule="auto"/>
        <w:jc w:val="center"/>
        <w:rPr>
          <w:rFonts w:ascii="Times New Roman" w:hAnsi="Times New Roman" w:cs="Times New Roman"/>
          <w:sz w:val="24"/>
          <w:szCs w:val="24"/>
        </w:rPr>
      </w:pPr>
      <w:r w:rsidRPr="00E03F55">
        <w:rPr>
          <w:rFonts w:ascii="Times New Roman" w:hAnsi="Times New Roman" w:cs="Times New Roman"/>
          <w:noProof/>
          <w:sz w:val="24"/>
          <w:szCs w:val="24"/>
          <w:bdr w:val="single" w:sz="4" w:space="0" w:color="auto"/>
          <w:lang w:eastAsia="en-US"/>
        </w:rPr>
        <w:drawing>
          <wp:inline distT="0" distB="0" distL="0" distR="0" wp14:anchorId="16750DBE" wp14:editId="239CF17D">
            <wp:extent cx="4505325" cy="899590"/>
            <wp:effectExtent l="0" t="0" r="0" b="0"/>
            <wp:docPr id="915" name="Picture 9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4"/>
                    <pic:cNvPicPr>
                      <a:picLocks noChangeAspect="1" noChangeArrowheads="1"/>
                    </pic:cNvPicPr>
                  </pic:nvPicPr>
                  <pic:blipFill>
                    <a:blip r:embed="rId2501">
                      <a:extLst>
                        <a:ext uri="{28A0092B-C50C-407E-A947-70E740481C1C}">
                          <a14:useLocalDpi xmlns:a14="http://schemas.microsoft.com/office/drawing/2010/main" val="0"/>
                        </a:ext>
                      </a:extLst>
                    </a:blip>
                    <a:srcRect/>
                    <a:stretch>
                      <a:fillRect/>
                    </a:stretch>
                  </pic:blipFill>
                  <pic:spPr bwMode="auto">
                    <a:xfrm>
                      <a:off x="0" y="0"/>
                      <a:ext cx="4505773" cy="899680"/>
                    </a:xfrm>
                    <a:prstGeom prst="rect">
                      <a:avLst/>
                    </a:prstGeom>
                    <a:noFill/>
                    <a:ln>
                      <a:noFill/>
                    </a:ln>
                  </pic:spPr>
                </pic:pic>
              </a:graphicData>
            </a:graphic>
          </wp:inline>
        </w:drawing>
      </w:r>
    </w:p>
    <w:p w:rsidR="007420C6" w:rsidRDefault="007420C6" w:rsidP="007420C6">
      <w:pPr>
        <w:spacing w:after="0" w:line="480" w:lineRule="auto"/>
        <w:jc w:val="center"/>
        <w:rPr>
          <w:rFonts w:ascii="Times New Roman" w:hAnsi="Times New Roman" w:cs="Times New Roman"/>
          <w:sz w:val="24"/>
          <w:szCs w:val="24"/>
        </w:rPr>
      </w:pPr>
      <w:r w:rsidRPr="00A05780">
        <w:rPr>
          <w:rFonts w:ascii="Times New Roman" w:hAnsi="Times New Roman" w:cs="Times New Roman"/>
          <w:i/>
          <w:sz w:val="24"/>
          <w:szCs w:val="24"/>
        </w:rPr>
        <w:t>Figure</w:t>
      </w:r>
      <w:r>
        <w:rPr>
          <w:rFonts w:ascii="Times New Roman" w:hAnsi="Times New Roman" w:cs="Times New Roman"/>
          <w:sz w:val="24"/>
          <w:szCs w:val="24"/>
        </w:rPr>
        <w:t xml:space="preserve"> </w:t>
      </w:r>
      <w:r w:rsidRPr="005F1DF3">
        <w:rPr>
          <w:rFonts w:ascii="Times New Roman" w:hAnsi="Times New Roman" w:cs="Times New Roman"/>
          <w:i/>
          <w:sz w:val="24"/>
          <w:szCs w:val="24"/>
        </w:rPr>
        <w:t>5.</w:t>
      </w:r>
      <w:r w:rsidR="00C6118D" w:rsidRPr="005F1DF3">
        <w:rPr>
          <w:rFonts w:ascii="Times New Roman" w:hAnsi="Times New Roman" w:cs="Times New Roman" w:hint="eastAsia"/>
          <w:i/>
          <w:sz w:val="24"/>
          <w:szCs w:val="24"/>
        </w:rPr>
        <w:t>3</w:t>
      </w:r>
      <w:r w:rsidR="00D00220">
        <w:rPr>
          <w:rFonts w:ascii="Times New Roman" w:hAnsi="Times New Roman" w:cs="Times New Roman" w:hint="eastAsia"/>
          <w:sz w:val="24"/>
          <w:szCs w:val="24"/>
        </w:rPr>
        <w:t>8.</w:t>
      </w:r>
      <w:r w:rsidR="00C6118D">
        <w:rPr>
          <w:rFonts w:ascii="Times New Roman" w:hAnsi="Times New Roman" w:cs="Times New Roman" w:hint="eastAsia"/>
          <w:sz w:val="24"/>
          <w:szCs w:val="24"/>
        </w:rPr>
        <w:t xml:space="preserve"> D</w:t>
      </w:r>
      <w:r w:rsidR="00DA4B04">
        <w:rPr>
          <w:rFonts w:ascii="Times New Roman" w:hAnsi="Times New Roman" w:cs="Times New Roman" w:hint="eastAsia"/>
          <w:sz w:val="24"/>
          <w:szCs w:val="24"/>
        </w:rPr>
        <w:t>ayton</w:t>
      </w:r>
      <w:r>
        <w:rPr>
          <w:rFonts w:ascii="Times New Roman" w:hAnsi="Times New Roman" w:cs="Times New Roman"/>
          <w:sz w:val="24"/>
          <w:szCs w:val="24"/>
        </w:rPr>
        <w:t xml:space="preserve">’s </w:t>
      </w:r>
      <w:r w:rsidR="00D00220">
        <w:rPr>
          <w:rFonts w:ascii="Times New Roman" w:hAnsi="Times New Roman" w:cs="Times New Roman" w:hint="eastAsia"/>
          <w:sz w:val="24"/>
          <w:szCs w:val="24"/>
        </w:rPr>
        <w:t>P</w:t>
      </w:r>
      <w:r>
        <w:rPr>
          <w:rFonts w:ascii="Times New Roman" w:hAnsi="Times New Roman" w:cs="Times New Roman"/>
          <w:sz w:val="24"/>
          <w:szCs w:val="24"/>
        </w:rPr>
        <w:t>roof</w:t>
      </w:r>
      <w:r w:rsidR="00A05780">
        <w:rPr>
          <w:rFonts w:ascii="Times New Roman" w:hAnsi="Times New Roman" w:cs="Times New Roman" w:hint="eastAsia"/>
          <w:sz w:val="24"/>
          <w:szCs w:val="24"/>
        </w:rPr>
        <w:t>.</w:t>
      </w:r>
    </w:p>
    <w:p w:rsidR="004B1E39" w:rsidRDefault="00121550" w:rsidP="00DE7DE8">
      <w:pPr>
        <w:spacing w:after="0" w:line="480" w:lineRule="auto"/>
        <w:ind w:firstLine="720"/>
        <w:rPr>
          <w:rFonts w:ascii="Times New Roman" w:hAnsi="Times New Roman" w:cs="Times New Roman"/>
          <w:sz w:val="24"/>
          <w:szCs w:val="24"/>
        </w:rPr>
      </w:pPr>
      <w:r w:rsidRPr="004D4934">
        <w:rPr>
          <w:rFonts w:ascii="Times New Roman" w:hAnsi="Times New Roman" w:cs="Times New Roman"/>
          <w:sz w:val="24"/>
          <w:szCs w:val="24"/>
        </w:rPr>
        <w:t>D</w:t>
      </w:r>
      <w:r w:rsidR="00DA4B04">
        <w:rPr>
          <w:rFonts w:ascii="Times New Roman" w:hAnsi="Times New Roman" w:cs="Times New Roman" w:hint="eastAsia"/>
          <w:sz w:val="24"/>
          <w:szCs w:val="24"/>
        </w:rPr>
        <w:t>ayton</w:t>
      </w:r>
      <w:r w:rsidRPr="004D4934">
        <w:rPr>
          <w:rFonts w:ascii="Times New Roman" w:hAnsi="Times New Roman" w:cs="Times New Roman"/>
          <w:sz w:val="24"/>
          <w:szCs w:val="24"/>
        </w:rPr>
        <w:t xml:space="preserve"> </w:t>
      </w:r>
      <w:r w:rsidR="007420C6">
        <w:rPr>
          <w:rFonts w:ascii="Times New Roman" w:hAnsi="Times New Roman" w:cs="Times New Roman"/>
          <w:sz w:val="24"/>
          <w:szCs w:val="24"/>
        </w:rPr>
        <w:t>was unable</w:t>
      </w:r>
      <w:r w:rsidR="0040095D" w:rsidRPr="004D4934">
        <w:rPr>
          <w:rFonts w:ascii="Times New Roman" w:hAnsi="Times New Roman" w:cs="Times New Roman"/>
          <w:sz w:val="24"/>
          <w:szCs w:val="24"/>
        </w:rPr>
        <w:t xml:space="preserve"> to prove </w:t>
      </w:r>
      <w:r w:rsidR="00CB660D" w:rsidRPr="004D4934">
        <w:rPr>
          <w:rFonts w:ascii="Times New Roman" w:hAnsi="Times New Roman" w:cs="Times New Roman"/>
          <w:sz w:val="24"/>
          <w:szCs w:val="24"/>
        </w:rPr>
        <w:t xml:space="preserve">the </w:t>
      </w:r>
      <w:r w:rsidR="00C6118D">
        <w:rPr>
          <w:rFonts w:ascii="Times New Roman" w:hAnsi="Times New Roman" w:cs="Times New Roman" w:hint="eastAsia"/>
          <w:sz w:val="24"/>
          <w:szCs w:val="24"/>
        </w:rPr>
        <w:t>given proof problem</w:t>
      </w:r>
      <w:r w:rsidR="00CB660D" w:rsidRPr="004D4934">
        <w:rPr>
          <w:rFonts w:ascii="Times New Roman" w:hAnsi="Times New Roman" w:cs="Times New Roman"/>
          <w:sz w:val="24"/>
          <w:szCs w:val="24"/>
        </w:rPr>
        <w:t xml:space="preserve"> </w:t>
      </w:r>
      <w:r w:rsidR="00C6118D">
        <w:rPr>
          <w:rFonts w:ascii="Times New Roman" w:hAnsi="Times New Roman" w:cs="Times New Roman" w:hint="eastAsia"/>
          <w:sz w:val="24"/>
          <w:szCs w:val="24"/>
        </w:rPr>
        <w:t>main</w:t>
      </w:r>
      <w:r w:rsidR="00FE7D54">
        <w:rPr>
          <w:rFonts w:ascii="Times New Roman" w:hAnsi="Times New Roman" w:cs="Times New Roman" w:hint="eastAsia"/>
          <w:sz w:val="24"/>
          <w:szCs w:val="24"/>
        </w:rPr>
        <w:t>ly</w:t>
      </w:r>
      <w:r w:rsidR="0040095D" w:rsidRPr="004D4934">
        <w:rPr>
          <w:rFonts w:ascii="Times New Roman" w:hAnsi="Times New Roman" w:cs="Times New Roman"/>
          <w:sz w:val="24"/>
          <w:szCs w:val="24"/>
        </w:rPr>
        <w:t xml:space="preserve"> because </w:t>
      </w:r>
      <w:r w:rsidR="00EB6F59">
        <w:rPr>
          <w:rFonts w:ascii="Times New Roman" w:hAnsi="Times New Roman" w:cs="Times New Roman" w:hint="eastAsia"/>
          <w:sz w:val="24"/>
          <w:szCs w:val="24"/>
        </w:rPr>
        <w:t>he had a wrong</w:t>
      </w:r>
      <w:r w:rsidR="0040095D" w:rsidRPr="004D4934">
        <w:rPr>
          <w:rFonts w:ascii="Times New Roman" w:hAnsi="Times New Roman" w:cs="Times New Roman"/>
          <w:sz w:val="24"/>
          <w:szCs w:val="24"/>
        </w:rPr>
        <w:t xml:space="preserve"> co</w:t>
      </w:r>
      <w:r w:rsidR="00EB6F59">
        <w:rPr>
          <w:rFonts w:ascii="Times New Roman" w:hAnsi="Times New Roman" w:cs="Times New Roman"/>
          <w:sz w:val="24"/>
          <w:szCs w:val="24"/>
        </w:rPr>
        <w:t>ncept image of an abelian group</w:t>
      </w:r>
      <w:r w:rsidR="0040095D" w:rsidRPr="004D4934">
        <w:rPr>
          <w:rFonts w:ascii="Times New Roman" w:hAnsi="Times New Roman" w:cs="Times New Roman"/>
          <w:sz w:val="24"/>
          <w:szCs w:val="24"/>
        </w:rPr>
        <w:t xml:space="preserve">.  </w:t>
      </w:r>
      <w:r w:rsidR="00E32FB1" w:rsidRPr="004D4934">
        <w:rPr>
          <w:rFonts w:ascii="Times New Roman" w:hAnsi="Times New Roman" w:cs="Times New Roman"/>
          <w:sz w:val="24"/>
          <w:szCs w:val="24"/>
        </w:rPr>
        <w:t xml:space="preserve">He proclaimed </w:t>
      </w:r>
      <w:r w:rsidR="00C01CEB" w:rsidRPr="004D4934">
        <w:rPr>
          <w:rFonts w:ascii="Times New Roman" w:hAnsi="Times New Roman" w:cs="Times New Roman"/>
          <w:sz w:val="24"/>
          <w:szCs w:val="24"/>
        </w:rPr>
        <w:t>“</w:t>
      </w:r>
      <w:r w:rsidR="00E32FB1" w:rsidRPr="004D4934">
        <w:rPr>
          <w:rFonts w:ascii="Times New Roman" w:hAnsi="Times New Roman" w:cs="Times New Roman"/>
          <w:sz w:val="24"/>
          <w:szCs w:val="24"/>
        </w:rPr>
        <w:t>I do know al</w:t>
      </w:r>
      <w:r w:rsidR="00C01CEB" w:rsidRPr="004D4934">
        <w:rPr>
          <w:rFonts w:ascii="Times New Roman" w:hAnsi="Times New Roman" w:cs="Times New Roman"/>
          <w:sz w:val="24"/>
          <w:szCs w:val="24"/>
        </w:rPr>
        <w:t>l subgroups of an abelian group are cyclic</w:t>
      </w:r>
      <w:r w:rsidR="009462AB" w:rsidRPr="004D4934">
        <w:rPr>
          <w:rFonts w:ascii="Times New Roman" w:hAnsi="Times New Roman" w:cs="Times New Roman"/>
          <w:sz w:val="24"/>
          <w:szCs w:val="24"/>
        </w:rPr>
        <w:t>,</w:t>
      </w:r>
      <w:r w:rsidR="001B5AEA" w:rsidRPr="004D4934">
        <w:rPr>
          <w:rFonts w:ascii="Times New Roman" w:hAnsi="Times New Roman" w:cs="Times New Roman"/>
          <w:sz w:val="24"/>
          <w:szCs w:val="24"/>
        </w:rPr>
        <w:t xml:space="preserve">” </w:t>
      </w:r>
      <w:r w:rsidR="009462AB" w:rsidRPr="004D4934">
        <w:rPr>
          <w:rFonts w:ascii="Times New Roman" w:hAnsi="Times New Roman" w:cs="Times New Roman"/>
          <w:sz w:val="24"/>
          <w:szCs w:val="24"/>
        </w:rPr>
        <w:t xml:space="preserve">which was wrong. </w:t>
      </w:r>
      <w:r w:rsidR="001B5AEA" w:rsidRPr="004D4934">
        <w:rPr>
          <w:rFonts w:ascii="Times New Roman" w:hAnsi="Times New Roman" w:cs="Times New Roman"/>
          <w:sz w:val="24"/>
          <w:szCs w:val="24"/>
        </w:rPr>
        <w:t xml:space="preserve"> </w:t>
      </w:r>
      <w:r w:rsidR="00B3391F" w:rsidRPr="004D4934">
        <w:rPr>
          <w:rFonts w:ascii="Times New Roman" w:hAnsi="Times New Roman" w:cs="Times New Roman"/>
          <w:sz w:val="24"/>
          <w:szCs w:val="24"/>
        </w:rPr>
        <w:t xml:space="preserve">He </w:t>
      </w:r>
      <w:r w:rsidR="009E427A">
        <w:rPr>
          <w:rFonts w:ascii="Times New Roman" w:hAnsi="Times New Roman" w:cs="Times New Roman"/>
          <w:sz w:val="24"/>
          <w:szCs w:val="24"/>
        </w:rPr>
        <w:t>might</w:t>
      </w:r>
      <w:r w:rsidR="00B3391F" w:rsidRPr="004D4934">
        <w:rPr>
          <w:rFonts w:ascii="Times New Roman" w:hAnsi="Times New Roman" w:cs="Times New Roman"/>
          <w:sz w:val="24"/>
          <w:szCs w:val="24"/>
        </w:rPr>
        <w:t xml:space="preserve"> have been right if he had stated “all subgroups of an abelian group are normal,” though.  </w:t>
      </w:r>
      <w:r w:rsidR="00EB6F59">
        <w:rPr>
          <w:rFonts w:ascii="Times New Roman" w:hAnsi="Times New Roman" w:cs="Times New Roman" w:hint="eastAsia"/>
          <w:sz w:val="24"/>
          <w:szCs w:val="24"/>
        </w:rPr>
        <w:t>His wrong concept image hindered him from translating</w:t>
      </w:r>
      <w:r w:rsidR="00C33555">
        <w:rPr>
          <w:rFonts w:ascii="Times New Roman" w:hAnsi="Times New Roman" w:cs="Times New Roman"/>
          <w:sz w:val="24"/>
          <w:szCs w:val="24"/>
        </w:rPr>
        <w:t xml:space="preserve"> “</w:t>
      </w:r>
      <w:r w:rsidR="00C33555">
        <w:rPr>
          <w:rFonts w:ascii="Times New Roman" w:hAnsi="Times New Roman" w:cs="Times New Roman"/>
          <w:i/>
          <w:sz w:val="24"/>
          <w:szCs w:val="24"/>
        </w:rPr>
        <w:t>G is abelian</w:t>
      </w:r>
      <w:r w:rsidR="00C33555">
        <w:rPr>
          <w:rFonts w:ascii="Times New Roman" w:hAnsi="Times New Roman" w:cs="Times New Roman"/>
          <w:sz w:val="24"/>
          <w:szCs w:val="24"/>
        </w:rPr>
        <w:t xml:space="preserve">” </w:t>
      </w:r>
      <w:r w:rsidR="00EB6F59">
        <w:rPr>
          <w:rFonts w:ascii="Times New Roman" w:hAnsi="Times New Roman" w:cs="Times New Roman" w:hint="eastAsia"/>
          <w:sz w:val="24"/>
          <w:szCs w:val="24"/>
        </w:rPr>
        <w:t>into</w:t>
      </w:r>
      <w:r w:rsidR="00C33555">
        <w:rPr>
          <w:rFonts w:ascii="Times New Roman" w:hAnsi="Times New Roman" w:cs="Times New Roman"/>
          <w:sz w:val="24"/>
          <w:szCs w:val="24"/>
        </w:rPr>
        <w:t xml:space="preserve"> “</w:t>
      </w:r>
      <w:r w:rsidR="00D457DF">
        <w:rPr>
          <w:rFonts w:ascii="Times New Roman" w:hAnsi="Times New Roman" w:cs="Times New Roman"/>
          <w:noProof/>
          <w:position w:val="-6"/>
          <w:sz w:val="24"/>
          <w:szCs w:val="24"/>
          <w:lang w:eastAsia="en-US"/>
        </w:rPr>
        <w:drawing>
          <wp:inline distT="0" distB="0" distL="0" distR="0">
            <wp:extent cx="495300" cy="182880"/>
            <wp:effectExtent l="0" t="0" r="0" b="7620"/>
            <wp:docPr id="1766" name="Picture 17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6"/>
                    <pic:cNvPicPr>
                      <a:picLocks noChangeAspect="1" noChangeArrowheads="1"/>
                    </pic:cNvPicPr>
                  </pic:nvPicPr>
                  <pic:blipFill>
                    <a:blip r:embed="rId2485" cstate="print">
                      <a:extLst>
                        <a:ext uri="{28A0092B-C50C-407E-A947-70E740481C1C}">
                          <a14:useLocalDpi xmlns:a14="http://schemas.microsoft.com/office/drawing/2010/main" val="0"/>
                        </a:ext>
                      </a:extLst>
                    </a:blip>
                    <a:srcRect/>
                    <a:stretch>
                      <a:fillRect/>
                    </a:stretch>
                  </pic:blipFill>
                  <pic:spPr bwMode="auto">
                    <a:xfrm>
                      <a:off x="0" y="0"/>
                      <a:ext cx="495300" cy="182880"/>
                    </a:xfrm>
                    <a:prstGeom prst="rect">
                      <a:avLst/>
                    </a:prstGeom>
                    <a:noFill/>
                    <a:ln>
                      <a:noFill/>
                    </a:ln>
                  </pic:spPr>
                </pic:pic>
              </a:graphicData>
            </a:graphic>
          </wp:inline>
        </w:drawing>
      </w:r>
      <w:r w:rsidR="00C33555">
        <w:rPr>
          <w:rFonts w:ascii="Times New Roman" w:hAnsi="Times New Roman" w:cs="Times New Roman"/>
          <w:sz w:val="24"/>
          <w:szCs w:val="24"/>
        </w:rPr>
        <w:t>for any</w:t>
      </w:r>
      <w:r w:rsidR="00D457DF">
        <w:rPr>
          <w:rFonts w:ascii="Times New Roman" w:hAnsi="Times New Roman" w:cs="Times New Roman"/>
          <w:noProof/>
          <w:position w:val="-10"/>
          <w:sz w:val="24"/>
          <w:szCs w:val="24"/>
          <w:lang w:eastAsia="en-US"/>
        </w:rPr>
        <w:drawing>
          <wp:inline distT="0" distB="0" distL="0" distR="0">
            <wp:extent cx="495300" cy="198120"/>
            <wp:effectExtent l="0" t="0" r="0" b="0"/>
            <wp:docPr id="1767" name="Picture 17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7"/>
                    <pic:cNvPicPr>
                      <a:picLocks noChangeAspect="1" noChangeArrowheads="1"/>
                    </pic:cNvPicPr>
                  </pic:nvPicPr>
                  <pic:blipFill>
                    <a:blip r:embed="rId2486" cstate="print">
                      <a:extLst>
                        <a:ext uri="{28A0092B-C50C-407E-A947-70E740481C1C}">
                          <a14:useLocalDpi xmlns:a14="http://schemas.microsoft.com/office/drawing/2010/main" val="0"/>
                        </a:ext>
                      </a:extLst>
                    </a:blip>
                    <a:srcRect/>
                    <a:stretch>
                      <a:fillRect/>
                    </a:stretch>
                  </pic:blipFill>
                  <pic:spPr bwMode="auto">
                    <a:xfrm>
                      <a:off x="0" y="0"/>
                      <a:ext cx="495300" cy="198120"/>
                    </a:xfrm>
                    <a:prstGeom prst="rect">
                      <a:avLst/>
                    </a:prstGeom>
                    <a:noFill/>
                    <a:ln>
                      <a:noFill/>
                    </a:ln>
                  </pic:spPr>
                </pic:pic>
              </a:graphicData>
            </a:graphic>
          </wp:inline>
        </w:drawing>
      </w:r>
      <w:r w:rsidR="00EB6F59">
        <w:rPr>
          <w:rFonts w:ascii="Times New Roman" w:hAnsi="Times New Roman" w:cs="Times New Roman" w:hint="eastAsia"/>
          <w:sz w:val="24"/>
          <w:szCs w:val="24"/>
        </w:rPr>
        <w:t>,</w:t>
      </w:r>
      <w:r w:rsidR="00C33555">
        <w:rPr>
          <w:rFonts w:ascii="Times New Roman" w:hAnsi="Times New Roman" w:cs="Times New Roman"/>
          <w:sz w:val="24"/>
          <w:szCs w:val="24"/>
        </w:rPr>
        <w:t>”</w:t>
      </w:r>
      <w:r w:rsidR="00EB6F59">
        <w:rPr>
          <w:rFonts w:ascii="Times New Roman" w:hAnsi="Times New Roman" w:cs="Times New Roman" w:hint="eastAsia"/>
          <w:sz w:val="24"/>
          <w:szCs w:val="24"/>
        </w:rPr>
        <w:t xml:space="preserve"> and</w:t>
      </w:r>
      <w:r w:rsidR="00C33555">
        <w:rPr>
          <w:rFonts w:ascii="Times New Roman" w:hAnsi="Times New Roman" w:cs="Times New Roman" w:hint="eastAsia"/>
          <w:sz w:val="24"/>
          <w:szCs w:val="24"/>
        </w:rPr>
        <w:t xml:space="preserve"> </w:t>
      </w:r>
      <w:r w:rsidR="00EB6F59">
        <w:rPr>
          <w:rFonts w:ascii="Times New Roman" w:hAnsi="Times New Roman" w:cs="Times New Roman" w:hint="eastAsia"/>
          <w:sz w:val="24"/>
          <w:szCs w:val="24"/>
        </w:rPr>
        <w:t xml:space="preserve">from </w:t>
      </w:r>
      <w:r w:rsidR="00C33555">
        <w:rPr>
          <w:rFonts w:ascii="Times New Roman" w:hAnsi="Times New Roman" w:cs="Times New Roman" w:hint="eastAsia"/>
          <w:sz w:val="24"/>
          <w:szCs w:val="24"/>
        </w:rPr>
        <w:t xml:space="preserve">advancing a reasoning process.  His </w:t>
      </w:r>
      <w:r w:rsidR="00EB6F59">
        <w:rPr>
          <w:rFonts w:ascii="Times New Roman" w:hAnsi="Times New Roman" w:cs="Times New Roman" w:hint="eastAsia"/>
          <w:sz w:val="24"/>
          <w:szCs w:val="24"/>
        </w:rPr>
        <w:t>proof was an example showing students</w:t>
      </w:r>
      <w:r w:rsidR="00EB6F59">
        <w:rPr>
          <w:rFonts w:ascii="Times New Roman" w:hAnsi="Times New Roman" w:cs="Times New Roman"/>
          <w:sz w:val="24"/>
          <w:szCs w:val="24"/>
        </w:rPr>
        <w:t>’</w:t>
      </w:r>
      <w:r w:rsidR="00EB6F59">
        <w:rPr>
          <w:rFonts w:ascii="Times New Roman" w:hAnsi="Times New Roman" w:cs="Times New Roman" w:hint="eastAsia"/>
          <w:sz w:val="24"/>
          <w:szCs w:val="24"/>
        </w:rPr>
        <w:t xml:space="preserve"> lack of knowledge </w:t>
      </w:r>
      <w:r w:rsidR="003008CA">
        <w:rPr>
          <w:rFonts w:ascii="Times New Roman" w:hAnsi="Times New Roman" w:cs="Times New Roman" w:hint="eastAsia"/>
          <w:sz w:val="24"/>
          <w:szCs w:val="24"/>
        </w:rPr>
        <w:t xml:space="preserve">might </w:t>
      </w:r>
      <w:r w:rsidR="00EB6F59">
        <w:rPr>
          <w:rFonts w:ascii="Times New Roman" w:hAnsi="Times New Roman" w:cs="Times New Roman" w:hint="eastAsia"/>
          <w:sz w:val="24"/>
          <w:szCs w:val="24"/>
        </w:rPr>
        <w:t>directly affect their use of the operation of rephrasing an object</w:t>
      </w:r>
      <w:r w:rsidR="003770B6">
        <w:rPr>
          <w:rFonts w:ascii="Times New Roman" w:hAnsi="Times New Roman" w:cs="Times New Roman" w:hint="eastAsia"/>
          <w:sz w:val="24"/>
          <w:szCs w:val="24"/>
        </w:rPr>
        <w:t>, which produced an incomplete proof.</w:t>
      </w:r>
      <w:r w:rsidR="007420C6" w:rsidRPr="00B946FD">
        <w:rPr>
          <w:rFonts w:ascii="Times New Roman" w:hAnsi="Times New Roman" w:cs="Times New Roman"/>
          <w:sz w:val="24"/>
          <w:szCs w:val="24"/>
        </w:rPr>
        <w:t xml:space="preserve"> </w:t>
      </w:r>
    </w:p>
    <w:p w:rsidR="00EE18AF" w:rsidRPr="00B946FD" w:rsidRDefault="00931599" w:rsidP="005C589C">
      <w:pPr>
        <w:spacing w:after="0" w:line="480" w:lineRule="auto"/>
        <w:rPr>
          <w:rFonts w:ascii="Times New Roman" w:hAnsi="Times New Roman" w:cs="Times New Roman"/>
          <w:b/>
          <w:sz w:val="24"/>
          <w:szCs w:val="24"/>
        </w:rPr>
      </w:pPr>
      <w:r>
        <w:rPr>
          <w:rFonts w:ascii="Times New Roman" w:hAnsi="Times New Roman" w:cs="Times New Roman"/>
          <w:b/>
          <w:sz w:val="24"/>
          <w:szCs w:val="24"/>
        </w:rPr>
        <w:t>Example</w:t>
      </w:r>
      <w:r w:rsidR="00EE18AF" w:rsidRPr="00B946FD">
        <w:rPr>
          <w:rFonts w:ascii="Times New Roman" w:hAnsi="Times New Roman" w:cs="Times New Roman"/>
          <w:b/>
          <w:sz w:val="24"/>
          <w:szCs w:val="24"/>
        </w:rPr>
        <w:t xml:space="preserve"> </w:t>
      </w:r>
      <w:r w:rsidR="00A16C1B">
        <w:rPr>
          <w:rFonts w:ascii="Times New Roman" w:hAnsi="Times New Roman" w:cs="Times New Roman" w:hint="eastAsia"/>
          <w:b/>
          <w:sz w:val="24"/>
          <w:szCs w:val="24"/>
        </w:rPr>
        <w:t>3</w:t>
      </w:r>
      <w:r w:rsidR="00C60625">
        <w:rPr>
          <w:rFonts w:ascii="Times New Roman" w:hAnsi="Times New Roman" w:cs="Times New Roman" w:hint="eastAsia"/>
          <w:b/>
          <w:sz w:val="24"/>
          <w:szCs w:val="24"/>
        </w:rPr>
        <w:t>1</w:t>
      </w:r>
      <w:r w:rsidR="00EE18AF" w:rsidRPr="00B946FD">
        <w:rPr>
          <w:rFonts w:ascii="Times New Roman" w:hAnsi="Times New Roman" w:cs="Times New Roman"/>
          <w:b/>
          <w:sz w:val="24"/>
          <w:szCs w:val="24"/>
        </w:rPr>
        <w:t xml:space="preserve"> </w:t>
      </w:r>
      <w:r w:rsidR="00174DDD" w:rsidRPr="00B946FD">
        <w:rPr>
          <w:rFonts w:ascii="Times New Roman" w:hAnsi="Times New Roman" w:cs="Times New Roman"/>
          <w:b/>
          <w:sz w:val="24"/>
          <w:szCs w:val="24"/>
        </w:rPr>
        <w:t>A</w:t>
      </w:r>
      <w:r w:rsidR="00B946FD" w:rsidRPr="00B946FD">
        <w:rPr>
          <w:rFonts w:ascii="Times New Roman" w:hAnsi="Times New Roman" w:cs="Times New Roman"/>
          <w:b/>
          <w:sz w:val="24"/>
          <w:szCs w:val="24"/>
        </w:rPr>
        <w:t>n</w:t>
      </w:r>
      <w:r w:rsidR="00F00E00">
        <w:rPr>
          <w:rFonts w:ascii="Times New Roman" w:hAnsi="Times New Roman" w:cs="Times New Roman" w:hint="eastAsia"/>
          <w:b/>
          <w:sz w:val="24"/>
          <w:szCs w:val="24"/>
        </w:rPr>
        <w:t>thony</w:t>
      </w:r>
      <w:r w:rsidR="00B946FD" w:rsidRPr="00B946FD">
        <w:rPr>
          <w:rFonts w:ascii="Times New Roman" w:hAnsi="Times New Roman" w:cs="Times New Roman"/>
          <w:b/>
          <w:sz w:val="24"/>
          <w:szCs w:val="24"/>
        </w:rPr>
        <w:t xml:space="preserve"> </w:t>
      </w:r>
      <w:r w:rsidR="00EE18AF" w:rsidRPr="00B946FD">
        <w:rPr>
          <w:rFonts w:ascii="Times New Roman" w:hAnsi="Times New Roman" w:cs="Times New Roman"/>
          <w:b/>
          <w:sz w:val="24"/>
          <w:szCs w:val="24"/>
        </w:rPr>
        <w:t>(</w:t>
      </w:r>
      <w:r w:rsidR="00185312" w:rsidRPr="00B946FD">
        <w:rPr>
          <w:rFonts w:ascii="Times New Roman" w:hAnsi="Times New Roman" w:cs="Times New Roman"/>
          <w:b/>
          <w:sz w:val="24"/>
          <w:szCs w:val="24"/>
        </w:rPr>
        <w:t>Algebra I</w:t>
      </w:r>
      <w:r w:rsidR="00EE18AF" w:rsidRPr="00B946FD">
        <w:rPr>
          <w:rFonts w:ascii="Times New Roman" w:hAnsi="Times New Roman" w:cs="Times New Roman"/>
          <w:b/>
          <w:sz w:val="24"/>
          <w:szCs w:val="24"/>
        </w:rPr>
        <w:t>)</w:t>
      </w:r>
      <w:r w:rsidR="001D4F44" w:rsidRPr="00B946FD">
        <w:rPr>
          <w:rFonts w:ascii="Times New Roman" w:hAnsi="Times New Roman" w:cs="Times New Roman"/>
          <w:b/>
          <w:sz w:val="24"/>
          <w:szCs w:val="24"/>
        </w:rPr>
        <w:t xml:space="preserve"> </w:t>
      </w:r>
    </w:p>
    <w:p w:rsidR="00B946FD" w:rsidRPr="00CB3CE5" w:rsidRDefault="0050378E" w:rsidP="006665E0">
      <w:pPr>
        <w:spacing w:after="0" w:line="480" w:lineRule="auto"/>
        <w:rPr>
          <w:rFonts w:ascii="Times New Roman" w:hAnsi="Times New Roman" w:cs="Times New Roman"/>
          <w:sz w:val="24"/>
          <w:szCs w:val="24"/>
        </w:rPr>
      </w:pPr>
      <w:r>
        <w:rPr>
          <w:b/>
          <w:noProof/>
          <w:lang w:eastAsia="en-US"/>
        </w:rPr>
        <mc:AlternateContent>
          <mc:Choice Requires="wps">
            <w:drawing>
              <wp:anchor distT="0" distB="0" distL="114300" distR="114300" simplePos="0" relativeHeight="251924480" behindDoc="0" locked="0" layoutInCell="1" allowOverlap="1" wp14:anchorId="06AAAB02" wp14:editId="5C6F2499">
                <wp:simplePos x="0" y="0"/>
                <wp:positionH relativeFrom="column">
                  <wp:posOffset>368328</wp:posOffset>
                </wp:positionH>
                <wp:positionV relativeFrom="paragraph">
                  <wp:posOffset>1710303</wp:posOffset>
                </wp:positionV>
                <wp:extent cx="3681454" cy="643890"/>
                <wp:effectExtent l="0" t="0" r="14605" b="22860"/>
                <wp:wrapNone/>
                <wp:docPr id="1005" name="Rectangle 1005"/>
                <wp:cNvGraphicFramePr/>
                <a:graphic xmlns:a="http://schemas.openxmlformats.org/drawingml/2006/main">
                  <a:graphicData uri="http://schemas.microsoft.com/office/word/2010/wordprocessingShape">
                    <wps:wsp>
                      <wps:cNvSpPr/>
                      <wps:spPr>
                        <a:xfrm>
                          <a:off x="0" y="0"/>
                          <a:ext cx="3681454" cy="643890"/>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CC5F3A0" id="Rectangle 1005" o:spid="_x0000_s1026" style="position:absolute;margin-left:29pt;margin-top:134.65pt;width:289.9pt;height:50.7pt;z-index:251924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" filled="f" strokecolor="#243f60 [1604]" strokeweight="2pt"/>
            </w:pict>
          </mc:Fallback>
        </mc:AlternateContent>
      </w:r>
      <w:r w:rsidR="00B946FD" w:rsidRPr="00B946FD">
        <w:rPr>
          <w:rFonts w:ascii="Times New Roman" w:hAnsi="Times New Roman" w:cs="Times New Roman"/>
          <w:sz w:val="24"/>
          <w:szCs w:val="24"/>
        </w:rPr>
        <w:tab/>
        <w:t>An</w:t>
      </w:r>
      <w:r w:rsidR="00F00E00">
        <w:rPr>
          <w:rFonts w:ascii="Times New Roman" w:hAnsi="Times New Roman" w:cs="Times New Roman" w:hint="eastAsia"/>
          <w:sz w:val="24"/>
          <w:szCs w:val="24"/>
        </w:rPr>
        <w:t>thony</w:t>
      </w:r>
      <w:r w:rsidR="00B946FD" w:rsidRPr="00B946FD">
        <w:rPr>
          <w:rFonts w:ascii="Times New Roman" w:hAnsi="Times New Roman" w:cs="Times New Roman"/>
          <w:sz w:val="24"/>
          <w:szCs w:val="24"/>
        </w:rPr>
        <w:t>’</w:t>
      </w:r>
      <w:r w:rsidR="00B946FD" w:rsidRPr="00B946FD">
        <w:rPr>
          <w:rFonts w:ascii="Times New Roman" w:hAnsi="Times New Roman" w:cs="Times New Roman" w:hint="eastAsia"/>
          <w:sz w:val="24"/>
          <w:szCs w:val="24"/>
        </w:rPr>
        <w:t xml:space="preserve">s case is </w:t>
      </w:r>
      <w:r w:rsidR="00B2144D">
        <w:rPr>
          <w:rFonts w:ascii="Times New Roman" w:hAnsi="Times New Roman" w:cs="Times New Roman" w:hint="eastAsia"/>
          <w:sz w:val="24"/>
          <w:szCs w:val="24"/>
        </w:rPr>
        <w:t>an</w:t>
      </w:r>
      <w:r w:rsidR="00B946FD" w:rsidRPr="00B946FD">
        <w:rPr>
          <w:rFonts w:ascii="Times New Roman" w:hAnsi="Times New Roman" w:cs="Times New Roman" w:hint="eastAsia"/>
          <w:sz w:val="24"/>
          <w:szCs w:val="24"/>
        </w:rPr>
        <w:t xml:space="preserve"> example showing </w:t>
      </w:r>
      <w:r w:rsidR="00B946FD">
        <w:rPr>
          <w:rFonts w:ascii="Times New Roman" w:hAnsi="Times New Roman" w:cs="Times New Roman" w:hint="eastAsia"/>
          <w:sz w:val="24"/>
          <w:szCs w:val="24"/>
        </w:rPr>
        <w:t>students</w:t>
      </w:r>
      <w:r w:rsidR="00B946FD">
        <w:rPr>
          <w:rFonts w:ascii="Times New Roman" w:hAnsi="Times New Roman" w:cs="Times New Roman"/>
          <w:sz w:val="24"/>
          <w:szCs w:val="24"/>
        </w:rPr>
        <w:t>’</w:t>
      </w:r>
      <w:r w:rsidR="00B946FD">
        <w:rPr>
          <w:rFonts w:ascii="Times New Roman" w:hAnsi="Times New Roman" w:cs="Times New Roman" w:hint="eastAsia"/>
          <w:sz w:val="24"/>
          <w:szCs w:val="24"/>
        </w:rPr>
        <w:t xml:space="preserve"> lack of knowledge of </w:t>
      </w:r>
      <w:r w:rsidR="00EF627C">
        <w:rPr>
          <w:rFonts w:ascii="Times New Roman" w:hAnsi="Times New Roman" w:cs="Times New Roman" w:hint="eastAsia"/>
          <w:sz w:val="24"/>
          <w:szCs w:val="24"/>
        </w:rPr>
        <w:t xml:space="preserve">a </w:t>
      </w:r>
      <w:r w:rsidR="00B946FD">
        <w:rPr>
          <w:rFonts w:ascii="Times New Roman" w:hAnsi="Times New Roman" w:cs="Times New Roman" w:hint="eastAsia"/>
          <w:sz w:val="24"/>
          <w:szCs w:val="24"/>
        </w:rPr>
        <w:t xml:space="preserve">proving </w:t>
      </w:r>
      <w:r w:rsidR="00B946FD">
        <w:rPr>
          <w:rFonts w:ascii="Times New Roman" w:hAnsi="Times New Roman" w:cs="Times New Roman"/>
          <w:sz w:val="24"/>
          <w:szCs w:val="24"/>
        </w:rPr>
        <w:t>technique</w:t>
      </w:r>
      <w:r w:rsidR="00B946FD">
        <w:rPr>
          <w:rFonts w:ascii="Times New Roman" w:hAnsi="Times New Roman" w:cs="Times New Roman" w:hint="eastAsia"/>
          <w:sz w:val="24"/>
          <w:szCs w:val="24"/>
        </w:rPr>
        <w:t xml:space="preserve"> </w:t>
      </w:r>
      <w:r w:rsidR="00DE7D32">
        <w:rPr>
          <w:rFonts w:ascii="Times New Roman" w:hAnsi="Times New Roman" w:cs="Times New Roman" w:hint="eastAsia"/>
          <w:sz w:val="24"/>
          <w:szCs w:val="24"/>
        </w:rPr>
        <w:t xml:space="preserve">can </w:t>
      </w:r>
      <w:r w:rsidR="00EF627C">
        <w:rPr>
          <w:rFonts w:ascii="Times New Roman" w:hAnsi="Times New Roman" w:cs="Times New Roman" w:hint="eastAsia"/>
          <w:sz w:val="24"/>
          <w:szCs w:val="24"/>
        </w:rPr>
        <w:t>cause them to get astray in advancing a reasoning process</w:t>
      </w:r>
      <w:r w:rsidR="00DE7D32">
        <w:rPr>
          <w:rFonts w:ascii="Times New Roman" w:hAnsi="Times New Roman" w:cs="Times New Roman" w:hint="eastAsia"/>
          <w:sz w:val="24"/>
          <w:szCs w:val="24"/>
        </w:rPr>
        <w:t xml:space="preserve"> and to produce an incomplete proof</w:t>
      </w:r>
      <w:r w:rsidR="00EF627C">
        <w:rPr>
          <w:rFonts w:ascii="Times New Roman" w:hAnsi="Times New Roman" w:cs="Times New Roman" w:hint="eastAsia"/>
          <w:sz w:val="24"/>
          <w:szCs w:val="24"/>
        </w:rPr>
        <w:t xml:space="preserve">.  In particular, </w:t>
      </w:r>
      <w:r w:rsidR="00DE7D32">
        <w:rPr>
          <w:rFonts w:ascii="Times New Roman" w:hAnsi="Times New Roman" w:cs="Times New Roman" w:hint="eastAsia"/>
          <w:sz w:val="24"/>
          <w:szCs w:val="24"/>
        </w:rPr>
        <w:t>Anthony</w:t>
      </w:r>
      <w:r w:rsidR="00DE7D32">
        <w:rPr>
          <w:rFonts w:ascii="Times New Roman" w:hAnsi="Times New Roman" w:cs="Times New Roman"/>
          <w:sz w:val="24"/>
          <w:szCs w:val="24"/>
        </w:rPr>
        <w:t>’</w:t>
      </w:r>
      <w:r w:rsidR="00DE7D32">
        <w:rPr>
          <w:rFonts w:ascii="Times New Roman" w:hAnsi="Times New Roman" w:cs="Times New Roman" w:hint="eastAsia"/>
          <w:sz w:val="24"/>
          <w:szCs w:val="24"/>
        </w:rPr>
        <w:t>s proof was a representative example showing students</w:t>
      </w:r>
      <w:r w:rsidR="00DE7D32">
        <w:rPr>
          <w:rFonts w:ascii="Times New Roman" w:hAnsi="Times New Roman" w:cs="Times New Roman"/>
          <w:sz w:val="24"/>
          <w:szCs w:val="24"/>
        </w:rPr>
        <w:t>’</w:t>
      </w:r>
      <w:r w:rsidR="00DE7D32">
        <w:rPr>
          <w:rFonts w:ascii="Times New Roman" w:hAnsi="Times New Roman" w:cs="Times New Roman" w:hint="eastAsia"/>
          <w:sz w:val="24"/>
          <w:szCs w:val="24"/>
        </w:rPr>
        <w:t xml:space="preserve"> difficulties with proving </w:t>
      </w:r>
      <w:r w:rsidR="00B2144D">
        <w:rPr>
          <w:rFonts w:ascii="Times New Roman" w:hAnsi="Times New Roman" w:cs="Times New Roman" w:hint="eastAsia"/>
          <w:sz w:val="24"/>
          <w:szCs w:val="24"/>
        </w:rPr>
        <w:t>might be caused</w:t>
      </w:r>
      <w:r w:rsidR="00E12D20">
        <w:rPr>
          <w:rFonts w:ascii="Times New Roman" w:hAnsi="Times New Roman" w:cs="Times New Roman" w:hint="eastAsia"/>
          <w:sz w:val="24"/>
          <w:szCs w:val="24"/>
        </w:rPr>
        <w:t xml:space="preserve"> by</w:t>
      </w:r>
      <w:r w:rsidR="00DE7D32">
        <w:rPr>
          <w:rFonts w:ascii="Times New Roman" w:hAnsi="Times New Roman" w:cs="Times New Roman" w:hint="eastAsia"/>
          <w:sz w:val="24"/>
          <w:szCs w:val="24"/>
        </w:rPr>
        <w:t xml:space="preserve"> their lack of the </w:t>
      </w:r>
      <w:r w:rsidR="00DE7D32">
        <w:rPr>
          <w:rFonts w:ascii="Times New Roman" w:hAnsi="Times New Roman" w:cs="Times New Roman"/>
          <w:sz w:val="24"/>
          <w:szCs w:val="24"/>
        </w:rPr>
        <w:t>knowledge</w:t>
      </w:r>
      <w:r w:rsidR="00DE7D32">
        <w:rPr>
          <w:rFonts w:ascii="Times New Roman" w:hAnsi="Times New Roman" w:cs="Times New Roman" w:hint="eastAsia"/>
          <w:sz w:val="24"/>
          <w:szCs w:val="24"/>
        </w:rPr>
        <w:t xml:space="preserve"> for dealing with the type </w:t>
      </w:r>
      <w:r w:rsidR="00B946FD">
        <w:rPr>
          <w:rFonts w:ascii="Times New Roman" w:hAnsi="Times New Roman" w:cs="Times New Roman" w:hint="eastAsia"/>
          <w:sz w:val="24"/>
          <w:szCs w:val="24"/>
        </w:rPr>
        <w:t xml:space="preserve">of proof </w:t>
      </w:r>
      <w:r w:rsidR="00B2144D">
        <w:rPr>
          <w:rFonts w:ascii="Times New Roman" w:hAnsi="Times New Roman" w:cs="Times New Roman" w:hint="eastAsia"/>
          <w:sz w:val="24"/>
          <w:szCs w:val="24"/>
        </w:rPr>
        <w:t>of showing</w:t>
      </w:r>
      <w:r w:rsidR="00B946FD">
        <w:rPr>
          <w:rFonts w:ascii="Times New Roman" w:hAnsi="Times New Roman" w:cs="Times New Roman" w:hint="eastAsia"/>
          <w:sz w:val="24"/>
          <w:szCs w:val="24"/>
        </w:rPr>
        <w:t xml:space="preserve"> A = B. </w:t>
      </w:r>
      <w:r w:rsidR="00B527FB">
        <w:rPr>
          <w:rFonts w:ascii="Times New Roman" w:hAnsi="Times New Roman" w:cs="Times New Roman" w:hint="eastAsia"/>
          <w:sz w:val="24"/>
          <w:szCs w:val="24"/>
        </w:rPr>
        <w:t xml:space="preserve"> </w:t>
      </w:r>
    </w:p>
    <w:p w:rsidR="00174DDD" w:rsidRPr="00EE18AF" w:rsidRDefault="00EE18AF" w:rsidP="0050378E">
      <w:pPr>
        <w:spacing w:after="0" w:line="480" w:lineRule="auto"/>
        <w:ind w:firstLine="720"/>
        <w:rPr>
          <w:rFonts w:ascii="Times New Roman" w:hAnsi="Times New Roman" w:cs="Times New Roman"/>
          <w:sz w:val="24"/>
          <w:szCs w:val="24"/>
        </w:rPr>
      </w:pPr>
      <w:r w:rsidRPr="00EE18AF">
        <w:rPr>
          <w:rFonts w:ascii="Times New Roman" w:hAnsi="Times New Roman" w:cs="Times New Roman"/>
          <w:sz w:val="24"/>
          <w:szCs w:val="24"/>
        </w:rPr>
        <w:t>Question</w:t>
      </w:r>
      <w:r w:rsidR="00185312" w:rsidRPr="00EE18AF">
        <w:rPr>
          <w:rFonts w:ascii="Times New Roman" w:hAnsi="Times New Roman" w:cs="Times New Roman"/>
          <w:sz w:val="24"/>
          <w:szCs w:val="24"/>
        </w:rPr>
        <w:t xml:space="preserve"> </w:t>
      </w:r>
      <w:r w:rsidR="001936DD">
        <w:rPr>
          <w:rFonts w:ascii="Times New Roman" w:hAnsi="Times New Roman" w:cs="Times New Roman"/>
          <w:sz w:val="24"/>
          <w:szCs w:val="24"/>
        </w:rPr>
        <w:t>[</w:t>
      </w:r>
      <w:r w:rsidR="00174DDD" w:rsidRPr="00EE18AF">
        <w:rPr>
          <w:rFonts w:ascii="Times New Roman" w:hAnsi="Times New Roman" w:cs="Times New Roman"/>
          <w:sz w:val="24"/>
          <w:szCs w:val="24"/>
        </w:rPr>
        <w:t>4] (</w:t>
      </w:r>
      <w:r w:rsidR="00185312" w:rsidRPr="00EE18AF">
        <w:rPr>
          <w:rFonts w:ascii="Times New Roman" w:hAnsi="Times New Roman" w:cs="Times New Roman"/>
          <w:sz w:val="24"/>
          <w:szCs w:val="24"/>
        </w:rPr>
        <w:t>I</w:t>
      </w:r>
      <w:r w:rsidR="00174DDD" w:rsidRPr="00EE18AF">
        <w:rPr>
          <w:rFonts w:ascii="Times New Roman" w:hAnsi="Times New Roman" w:cs="Times New Roman"/>
          <w:sz w:val="24"/>
          <w:szCs w:val="24"/>
        </w:rPr>
        <w:t>n-class problem solving session)</w:t>
      </w:r>
    </w:p>
    <w:p w:rsidR="00174DDD" w:rsidRDefault="00174DDD" w:rsidP="001D4F44">
      <w:pPr>
        <w:spacing w:after="0" w:line="480" w:lineRule="auto"/>
        <w:ind w:firstLine="720"/>
        <w:rPr>
          <w:rFonts w:ascii="Times New Roman" w:hAnsi="Times New Roman" w:cs="Times New Roman"/>
          <w:i/>
          <w:sz w:val="24"/>
          <w:szCs w:val="24"/>
        </w:rPr>
      </w:pPr>
      <w:r w:rsidRPr="00EE18AF">
        <w:rPr>
          <w:rFonts w:ascii="Times New Roman" w:hAnsi="Times New Roman" w:cs="Times New Roman"/>
          <w:i/>
          <w:sz w:val="24"/>
          <w:szCs w:val="24"/>
        </w:rPr>
        <w:t xml:space="preserve">Suppose that </w:t>
      </w:r>
      <w:r w:rsidR="00D457DF">
        <w:rPr>
          <w:rFonts w:ascii="Times New Roman" w:hAnsi="Times New Roman" w:cs="Times New Roman"/>
          <w:i/>
          <w:noProof/>
          <w:position w:val="-10"/>
          <w:sz w:val="24"/>
          <w:szCs w:val="24"/>
          <w:lang w:eastAsia="en-US"/>
        </w:rPr>
        <w:drawing>
          <wp:inline distT="0" distB="0" distL="0" distR="0">
            <wp:extent cx="601980" cy="198120"/>
            <wp:effectExtent l="0" t="0" r="7620" b="0"/>
            <wp:docPr id="1768" name="Picture 17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8"/>
                    <pic:cNvPicPr>
                      <a:picLocks noChangeAspect="1" noChangeArrowheads="1"/>
                    </pic:cNvPicPr>
                  </pic:nvPicPr>
                  <pic:blipFill>
                    <a:blip r:embed="rId2484" cstate="print">
                      <a:extLst>
                        <a:ext uri="{28A0092B-C50C-407E-A947-70E740481C1C}">
                          <a14:useLocalDpi xmlns:a14="http://schemas.microsoft.com/office/drawing/2010/main" val="0"/>
                        </a:ext>
                      </a:extLst>
                    </a:blip>
                    <a:srcRect/>
                    <a:stretch>
                      <a:fillRect/>
                    </a:stretch>
                  </pic:blipFill>
                  <pic:spPr bwMode="auto">
                    <a:xfrm>
                      <a:off x="0" y="0"/>
                      <a:ext cx="601980" cy="198120"/>
                    </a:xfrm>
                    <a:prstGeom prst="rect">
                      <a:avLst/>
                    </a:prstGeom>
                    <a:noFill/>
                    <a:ln>
                      <a:noFill/>
                    </a:ln>
                  </pic:spPr>
                </pic:pic>
              </a:graphicData>
            </a:graphic>
          </wp:inline>
        </w:drawing>
      </w:r>
      <w:r w:rsidRPr="00EE18AF">
        <w:rPr>
          <w:rFonts w:ascii="Times New Roman" w:hAnsi="Times New Roman" w:cs="Times New Roman"/>
          <w:i/>
          <w:sz w:val="24"/>
          <w:szCs w:val="24"/>
        </w:rPr>
        <w:t xml:space="preserve">is cyclic.  Prove that G is abelian. </w:t>
      </w:r>
    </w:p>
    <w:p w:rsidR="001B6E1B" w:rsidRDefault="00057C50" w:rsidP="001B6E1B">
      <w:pPr>
        <w:spacing w:after="0" w:line="480" w:lineRule="auto"/>
        <w:rPr>
          <w:rFonts w:ascii="Times New Roman" w:hAnsi="Times New Roman" w:cs="Times New Roman"/>
          <w:sz w:val="24"/>
          <w:szCs w:val="24"/>
        </w:rPr>
      </w:pPr>
      <w:r>
        <w:rPr>
          <w:rFonts w:ascii="Times New Roman" w:hAnsi="Times New Roman" w:cs="Times New Roman" w:hint="eastAsia"/>
          <w:sz w:val="24"/>
          <w:szCs w:val="24"/>
        </w:rPr>
        <w:tab/>
        <w:t>Table 5.</w:t>
      </w:r>
      <w:r w:rsidR="00FC6B59">
        <w:rPr>
          <w:rFonts w:ascii="Times New Roman" w:hAnsi="Times New Roman" w:cs="Times New Roman" w:hint="eastAsia"/>
          <w:sz w:val="24"/>
          <w:szCs w:val="24"/>
        </w:rPr>
        <w:t>3</w:t>
      </w:r>
      <w:r w:rsidR="00C301CD">
        <w:rPr>
          <w:rFonts w:ascii="Times New Roman" w:hAnsi="Times New Roman" w:cs="Times New Roman" w:hint="eastAsia"/>
          <w:sz w:val="24"/>
          <w:szCs w:val="24"/>
        </w:rPr>
        <w:t>2</w:t>
      </w:r>
      <w:r w:rsidR="005F1DF3">
        <w:rPr>
          <w:rFonts w:ascii="Times New Roman" w:hAnsi="Times New Roman" w:cs="Times New Roman" w:hint="eastAsia"/>
          <w:sz w:val="24"/>
          <w:szCs w:val="24"/>
        </w:rPr>
        <w:t xml:space="preserve"> shows</w:t>
      </w:r>
      <w:r>
        <w:rPr>
          <w:rFonts w:ascii="Times New Roman" w:hAnsi="Times New Roman" w:cs="Times New Roman" w:hint="eastAsia"/>
          <w:sz w:val="24"/>
          <w:szCs w:val="24"/>
        </w:rPr>
        <w:t xml:space="preserve"> a possible proof for the given proof problem. </w:t>
      </w:r>
    </w:p>
    <w:p w:rsidR="004C037F" w:rsidRDefault="00F1797C" w:rsidP="004C037F">
      <w:pPr>
        <w:spacing w:line="240" w:lineRule="auto"/>
        <w:rPr>
          <w:rFonts w:ascii="Times New Roman" w:hAnsi="Times New Roman" w:cs="Times New Roman"/>
          <w:sz w:val="24"/>
          <w:szCs w:val="24"/>
        </w:rPr>
      </w:pPr>
      <w:r>
        <w:rPr>
          <w:rFonts w:ascii="Times New Roman" w:hAnsi="Times New Roman" w:cs="Times New Roman" w:hint="eastAsia"/>
          <w:sz w:val="24"/>
          <w:szCs w:val="24"/>
        </w:rPr>
        <w:t>Table 5.</w:t>
      </w:r>
      <w:r w:rsidR="00FC6B59">
        <w:rPr>
          <w:rFonts w:ascii="Times New Roman" w:hAnsi="Times New Roman" w:cs="Times New Roman" w:hint="eastAsia"/>
          <w:sz w:val="24"/>
          <w:szCs w:val="24"/>
        </w:rPr>
        <w:t>3</w:t>
      </w:r>
      <w:r w:rsidR="00C301CD">
        <w:rPr>
          <w:rFonts w:ascii="Times New Roman" w:hAnsi="Times New Roman" w:cs="Times New Roman" w:hint="eastAsia"/>
          <w:sz w:val="24"/>
          <w:szCs w:val="24"/>
        </w:rPr>
        <w:t>2</w:t>
      </w:r>
    </w:p>
    <w:p w:rsidR="00B946FD" w:rsidRPr="004C037F" w:rsidRDefault="003A2306" w:rsidP="004C037F">
      <w:pPr>
        <w:spacing w:line="240" w:lineRule="auto"/>
        <w:rPr>
          <w:rFonts w:ascii="Times New Roman" w:hAnsi="Times New Roman" w:cs="Times New Roman"/>
          <w:i/>
          <w:sz w:val="24"/>
          <w:szCs w:val="24"/>
        </w:rPr>
      </w:pPr>
      <w:r w:rsidRPr="004C037F">
        <w:rPr>
          <w:rFonts w:ascii="Times New Roman" w:hAnsi="Times New Roman" w:cs="Times New Roman" w:hint="eastAsia"/>
          <w:i/>
          <w:sz w:val="24"/>
          <w:szCs w:val="24"/>
        </w:rPr>
        <w:t>Analysis (</w:t>
      </w:r>
      <w:r w:rsidR="00931599" w:rsidRPr="004C037F">
        <w:rPr>
          <w:rFonts w:ascii="Times New Roman" w:hAnsi="Times New Roman" w:cs="Times New Roman" w:hint="eastAsia"/>
          <w:i/>
          <w:sz w:val="24"/>
          <w:szCs w:val="24"/>
        </w:rPr>
        <w:t>Type A</w:t>
      </w:r>
      <w:r w:rsidRPr="004C037F">
        <w:rPr>
          <w:rFonts w:ascii="Times New Roman" w:hAnsi="Times New Roman" w:cs="Times New Roman" w:hint="eastAsia"/>
          <w:i/>
          <w:sz w:val="24"/>
          <w:szCs w:val="24"/>
        </w:rPr>
        <w:t>) o</w:t>
      </w:r>
      <w:r w:rsidR="00F84361" w:rsidRPr="004C037F">
        <w:rPr>
          <w:rFonts w:ascii="Times New Roman" w:hAnsi="Times New Roman" w:cs="Times New Roman" w:hint="eastAsia"/>
          <w:i/>
          <w:sz w:val="24"/>
          <w:szCs w:val="24"/>
        </w:rPr>
        <w:t>f</w:t>
      </w:r>
      <w:r w:rsidRPr="004C037F">
        <w:rPr>
          <w:rFonts w:ascii="Times New Roman" w:hAnsi="Times New Roman" w:cs="Times New Roman" w:hint="eastAsia"/>
          <w:i/>
          <w:sz w:val="24"/>
          <w:szCs w:val="24"/>
        </w:rPr>
        <w:t xml:space="preserve"> Anthony</w:t>
      </w:r>
      <w:r w:rsidRPr="004C037F">
        <w:rPr>
          <w:rFonts w:ascii="Times New Roman" w:hAnsi="Times New Roman" w:cs="Times New Roman"/>
          <w:i/>
          <w:sz w:val="24"/>
          <w:szCs w:val="24"/>
        </w:rPr>
        <w:t>’</w:t>
      </w:r>
      <w:r w:rsidRPr="004C037F">
        <w:rPr>
          <w:rFonts w:ascii="Times New Roman" w:hAnsi="Times New Roman" w:cs="Times New Roman" w:hint="eastAsia"/>
          <w:i/>
          <w:sz w:val="24"/>
          <w:szCs w:val="24"/>
        </w:rPr>
        <w:t>s Proof</w:t>
      </w:r>
    </w:p>
    <w:tbl>
      <w:tblPr>
        <w:tblStyle w:val="TableGrid"/>
        <w:tblW w:w="0" w:type="auto"/>
        <w:tblInd w:w="108" w:type="dxa"/>
        <w:tblLayout w:type="fixed"/>
        <w:tblLook w:val="04A0" w:firstRow="1" w:lastRow="0" w:firstColumn="1" w:lastColumn="0" w:noHBand="0" w:noVBand="1"/>
      </w:tblPr>
      <w:tblGrid>
        <w:gridCol w:w="1458"/>
        <w:gridCol w:w="4866"/>
        <w:gridCol w:w="1614"/>
        <w:gridCol w:w="498"/>
      </w:tblGrid>
      <w:tr w:rsidR="00B946FD" w:rsidRPr="004D4934" w:rsidTr="00051BC2">
        <w:trPr>
          <w:trHeight w:val="313"/>
        </w:trPr>
        <w:tc>
          <w:tcPr>
            <w:tcW w:w="1458" w:type="dxa"/>
          </w:tcPr>
          <w:p w:rsidR="00B946FD" w:rsidRPr="004D4934" w:rsidRDefault="00B946FD" w:rsidP="00051BC2">
            <w:pPr>
              <w:adjustRightInd w:val="0"/>
              <w:jc w:val="center"/>
              <w:rPr>
                <w:rFonts w:ascii="Times New Roman" w:hAnsi="Times New Roman" w:cs="Times New Roman"/>
                <w:sz w:val="24"/>
                <w:szCs w:val="24"/>
              </w:rPr>
            </w:pPr>
            <w:r w:rsidRPr="004D4934">
              <w:rPr>
                <w:rFonts w:ascii="Times New Roman" w:hAnsi="Times New Roman" w:cs="Times New Roman"/>
                <w:sz w:val="24"/>
                <w:szCs w:val="24"/>
              </w:rPr>
              <w:t>Object</w:t>
            </w:r>
          </w:p>
        </w:tc>
        <w:tc>
          <w:tcPr>
            <w:tcW w:w="4866" w:type="dxa"/>
          </w:tcPr>
          <w:p w:rsidR="00B946FD" w:rsidRPr="004D4934" w:rsidRDefault="00B946FD" w:rsidP="00051BC2">
            <w:pPr>
              <w:adjustRightInd w:val="0"/>
              <w:rPr>
                <w:rFonts w:ascii="Times New Roman" w:hAnsi="Times New Roman" w:cs="Times New Roman"/>
                <w:sz w:val="24"/>
                <w:szCs w:val="24"/>
              </w:rPr>
            </w:pPr>
            <w:r w:rsidRPr="004D4934">
              <w:rPr>
                <w:rFonts w:ascii="Times New Roman" w:hAnsi="Times New Roman" w:cs="Times New Roman"/>
                <w:sz w:val="24"/>
                <w:szCs w:val="24"/>
              </w:rPr>
              <w:t>Proof</w:t>
            </w:r>
          </w:p>
        </w:tc>
        <w:tc>
          <w:tcPr>
            <w:tcW w:w="1614" w:type="dxa"/>
          </w:tcPr>
          <w:p w:rsidR="00B946FD" w:rsidRPr="004D4934" w:rsidRDefault="00B946FD" w:rsidP="00051BC2">
            <w:pPr>
              <w:adjustRightInd w:val="0"/>
              <w:jc w:val="center"/>
              <w:rPr>
                <w:rFonts w:ascii="Times New Roman" w:hAnsi="Times New Roman" w:cs="Times New Roman"/>
                <w:sz w:val="24"/>
                <w:szCs w:val="24"/>
              </w:rPr>
            </w:pPr>
            <w:r w:rsidRPr="004D4934">
              <w:rPr>
                <w:rFonts w:ascii="Times New Roman" w:hAnsi="Times New Roman" w:cs="Times New Roman"/>
                <w:sz w:val="24"/>
                <w:szCs w:val="24"/>
              </w:rPr>
              <w:t>Code</w:t>
            </w:r>
          </w:p>
        </w:tc>
        <w:tc>
          <w:tcPr>
            <w:tcW w:w="498" w:type="dxa"/>
          </w:tcPr>
          <w:p w:rsidR="00B946FD" w:rsidRPr="004D4934" w:rsidRDefault="00B946FD" w:rsidP="00051BC2">
            <w:pPr>
              <w:adjustRightInd w:val="0"/>
              <w:jc w:val="center"/>
              <w:rPr>
                <w:rFonts w:ascii="Times New Roman" w:hAnsi="Times New Roman" w:cs="Times New Roman"/>
                <w:sz w:val="24"/>
                <w:szCs w:val="24"/>
              </w:rPr>
            </w:pPr>
            <w:r w:rsidRPr="004D4934">
              <w:rPr>
                <w:rFonts w:ascii="Times New Roman" w:hAnsi="Times New Roman" w:cs="Times New Roman"/>
                <w:sz w:val="24"/>
                <w:szCs w:val="24"/>
              </w:rPr>
              <w:t>A</w:t>
            </w:r>
          </w:p>
        </w:tc>
      </w:tr>
      <w:tr w:rsidR="00B946FD" w:rsidRPr="004D4934" w:rsidTr="00051BC2">
        <w:trPr>
          <w:trHeight w:val="277"/>
        </w:trPr>
        <w:tc>
          <w:tcPr>
            <w:tcW w:w="1458" w:type="dxa"/>
          </w:tcPr>
          <w:p w:rsidR="00B946FD" w:rsidRPr="004D4934" w:rsidRDefault="00B946FD" w:rsidP="00051BC2">
            <w:pPr>
              <w:adjustRightInd w:val="0"/>
              <w:jc w:val="center"/>
              <w:rPr>
                <w:rFonts w:ascii="Times New Roman" w:hAnsi="Times New Roman" w:cs="Times New Roman"/>
                <w:sz w:val="24"/>
                <w:szCs w:val="24"/>
              </w:rPr>
            </w:pPr>
            <w:r w:rsidRPr="004D4934">
              <w:rPr>
                <w:rFonts w:ascii="Times New Roman" w:hAnsi="Times New Roman" w:cs="Times New Roman"/>
                <w:sz w:val="24"/>
                <w:szCs w:val="24"/>
              </w:rPr>
              <w:t>X</w:t>
            </w:r>
          </w:p>
        </w:tc>
        <w:tc>
          <w:tcPr>
            <w:tcW w:w="4866" w:type="dxa"/>
          </w:tcPr>
          <w:p w:rsidR="00B946FD" w:rsidRPr="004D4934" w:rsidRDefault="00B946FD" w:rsidP="00051BC2">
            <w:pPr>
              <w:adjustRightInd w:val="0"/>
              <w:rPr>
                <w:rFonts w:ascii="Times New Roman" w:hAnsi="Times New Roman" w:cs="Times New Roman"/>
                <w:sz w:val="24"/>
                <w:szCs w:val="24"/>
              </w:rPr>
            </w:pPr>
            <w:r w:rsidRPr="004D4934">
              <w:rPr>
                <w:rFonts w:ascii="Times New Roman" w:hAnsi="Times New Roman" w:cs="Times New Roman"/>
                <w:sz w:val="24"/>
                <w:szCs w:val="24"/>
              </w:rPr>
              <w:t>Show G is abelian.</w:t>
            </w:r>
          </w:p>
        </w:tc>
        <w:tc>
          <w:tcPr>
            <w:tcW w:w="1614" w:type="dxa"/>
          </w:tcPr>
          <w:p w:rsidR="00B946FD" w:rsidRPr="004D4934" w:rsidRDefault="00B946FD" w:rsidP="00051BC2">
            <w:pPr>
              <w:adjustRightInd w:val="0"/>
              <w:jc w:val="center"/>
              <w:rPr>
                <w:rFonts w:ascii="Times New Roman" w:hAnsi="Times New Roman" w:cs="Times New Roman"/>
                <w:sz w:val="24"/>
                <w:szCs w:val="24"/>
              </w:rPr>
            </w:pPr>
          </w:p>
        </w:tc>
        <w:tc>
          <w:tcPr>
            <w:tcW w:w="498" w:type="dxa"/>
          </w:tcPr>
          <w:p w:rsidR="00B946FD" w:rsidRPr="004D4934" w:rsidRDefault="00B946FD" w:rsidP="00051BC2">
            <w:pPr>
              <w:adjustRightInd w:val="0"/>
              <w:jc w:val="center"/>
              <w:rPr>
                <w:rFonts w:ascii="Times New Roman" w:hAnsi="Times New Roman" w:cs="Times New Roman"/>
                <w:sz w:val="24"/>
                <w:szCs w:val="24"/>
              </w:rPr>
            </w:pPr>
            <w:r w:rsidRPr="004D4934">
              <w:rPr>
                <w:rFonts w:ascii="Times New Roman" w:hAnsi="Times New Roman" w:cs="Times New Roman"/>
                <w:sz w:val="24"/>
                <w:szCs w:val="24"/>
              </w:rPr>
              <w:t>S</w:t>
            </w:r>
          </w:p>
        </w:tc>
      </w:tr>
      <w:tr w:rsidR="00B946FD" w:rsidRPr="004D4934" w:rsidTr="00051BC2">
        <w:trPr>
          <w:trHeight w:val="331"/>
        </w:trPr>
        <w:tc>
          <w:tcPr>
            <w:tcW w:w="1458" w:type="dxa"/>
          </w:tcPr>
          <w:p w:rsidR="00B946FD" w:rsidRPr="004D4934" w:rsidRDefault="00B946FD" w:rsidP="00051BC2">
            <w:pPr>
              <w:adjustRightInd w:val="0"/>
              <w:jc w:val="center"/>
              <w:rPr>
                <w:rFonts w:ascii="Times New Roman" w:hAnsi="Times New Roman" w:cs="Times New Roman"/>
                <w:sz w:val="24"/>
                <w:szCs w:val="24"/>
              </w:rPr>
            </w:pPr>
            <w:r w:rsidRPr="004D4934">
              <w:rPr>
                <w:rFonts w:ascii="Times New Roman" w:hAnsi="Times New Roman" w:cs="Times New Roman"/>
                <w:sz w:val="24"/>
                <w:szCs w:val="24"/>
              </w:rPr>
              <w:t>Y</w:t>
            </w:r>
          </w:p>
        </w:tc>
        <w:tc>
          <w:tcPr>
            <w:tcW w:w="4866" w:type="dxa"/>
          </w:tcPr>
          <w:p w:rsidR="00B946FD" w:rsidRPr="004D4934" w:rsidRDefault="00B946FD" w:rsidP="00051BC2">
            <w:pPr>
              <w:adjustRightInd w:val="0"/>
              <w:rPr>
                <w:rFonts w:ascii="Times New Roman" w:hAnsi="Times New Roman" w:cs="Times New Roman"/>
                <w:sz w:val="24"/>
                <w:szCs w:val="24"/>
              </w:rPr>
            </w:pPr>
            <w:r w:rsidRPr="004D4934">
              <w:rPr>
                <w:rFonts w:ascii="Times New Roman" w:hAnsi="Times New Roman" w:cs="Times New Roman"/>
                <w:sz w:val="24"/>
                <w:szCs w:val="24"/>
              </w:rPr>
              <w:t xml:space="preserve">Show </w:t>
            </w:r>
            <w:r w:rsidR="00D457DF">
              <w:rPr>
                <w:rFonts w:ascii="Times New Roman" w:hAnsi="Times New Roman" w:cs="Times New Roman"/>
                <w:noProof/>
                <w:position w:val="-6"/>
                <w:sz w:val="24"/>
                <w:szCs w:val="24"/>
                <w:lang w:eastAsia="en-US"/>
              </w:rPr>
              <w:drawing>
                <wp:inline distT="0" distB="0" distL="0" distR="0">
                  <wp:extent cx="495300" cy="182880"/>
                  <wp:effectExtent l="0" t="0" r="0" b="7620"/>
                  <wp:docPr id="1769" name="Picture 17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9"/>
                          <pic:cNvPicPr>
                            <a:picLocks noChangeAspect="1" noChangeArrowheads="1"/>
                          </pic:cNvPicPr>
                        </pic:nvPicPr>
                        <pic:blipFill>
                          <a:blip r:embed="rId2485" cstate="print">
                            <a:extLst>
                              <a:ext uri="{28A0092B-C50C-407E-A947-70E740481C1C}">
                                <a14:useLocalDpi xmlns:a14="http://schemas.microsoft.com/office/drawing/2010/main" val="0"/>
                              </a:ext>
                            </a:extLst>
                          </a:blip>
                          <a:srcRect/>
                          <a:stretch>
                            <a:fillRect/>
                          </a:stretch>
                        </pic:blipFill>
                        <pic:spPr bwMode="auto">
                          <a:xfrm>
                            <a:off x="0" y="0"/>
                            <a:ext cx="495300" cy="182880"/>
                          </a:xfrm>
                          <a:prstGeom prst="rect">
                            <a:avLst/>
                          </a:prstGeom>
                          <a:noFill/>
                          <a:ln>
                            <a:noFill/>
                          </a:ln>
                        </pic:spPr>
                      </pic:pic>
                    </a:graphicData>
                  </a:graphic>
                </wp:inline>
              </w:drawing>
            </w:r>
            <w:r>
              <w:rPr>
                <w:rFonts w:ascii="Times New Roman" w:hAnsi="Times New Roman" w:cs="Times New Roman"/>
                <w:sz w:val="24"/>
                <w:szCs w:val="24"/>
              </w:rPr>
              <w:t>for any</w:t>
            </w:r>
            <w:r w:rsidR="00D457DF">
              <w:rPr>
                <w:rFonts w:ascii="Times New Roman" w:hAnsi="Times New Roman" w:cs="Times New Roman"/>
                <w:noProof/>
                <w:position w:val="-10"/>
                <w:sz w:val="24"/>
                <w:szCs w:val="24"/>
                <w:lang w:eastAsia="en-US"/>
              </w:rPr>
              <w:drawing>
                <wp:inline distT="0" distB="0" distL="0" distR="0">
                  <wp:extent cx="495300" cy="198120"/>
                  <wp:effectExtent l="0" t="0" r="0" b="0"/>
                  <wp:docPr id="1770" name="Picture 17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0"/>
                          <pic:cNvPicPr>
                            <a:picLocks noChangeAspect="1" noChangeArrowheads="1"/>
                          </pic:cNvPicPr>
                        </pic:nvPicPr>
                        <pic:blipFill>
                          <a:blip r:embed="rId2486" cstate="print">
                            <a:extLst>
                              <a:ext uri="{28A0092B-C50C-407E-A947-70E740481C1C}">
                                <a14:useLocalDpi xmlns:a14="http://schemas.microsoft.com/office/drawing/2010/main" val="0"/>
                              </a:ext>
                            </a:extLst>
                          </a:blip>
                          <a:srcRect/>
                          <a:stretch>
                            <a:fillRect/>
                          </a:stretch>
                        </pic:blipFill>
                        <pic:spPr bwMode="auto">
                          <a:xfrm>
                            <a:off x="0" y="0"/>
                            <a:ext cx="495300" cy="198120"/>
                          </a:xfrm>
                          <a:prstGeom prst="rect">
                            <a:avLst/>
                          </a:prstGeom>
                          <a:noFill/>
                          <a:ln>
                            <a:noFill/>
                          </a:ln>
                        </pic:spPr>
                      </pic:pic>
                    </a:graphicData>
                  </a:graphic>
                </wp:inline>
              </w:drawing>
            </w:r>
            <w:r>
              <w:rPr>
                <w:rFonts w:ascii="Times New Roman" w:hAnsi="Times New Roman" w:cs="Times New Roman"/>
                <w:sz w:val="24"/>
                <w:szCs w:val="24"/>
              </w:rPr>
              <w:t>.</w:t>
            </w:r>
          </w:p>
        </w:tc>
        <w:tc>
          <w:tcPr>
            <w:tcW w:w="1614" w:type="dxa"/>
          </w:tcPr>
          <w:p w:rsidR="00B946FD" w:rsidRPr="004D4934" w:rsidRDefault="00B946FD" w:rsidP="00051BC2">
            <w:pPr>
              <w:adjustRightInd w:val="0"/>
              <w:jc w:val="center"/>
              <w:rPr>
                <w:rFonts w:ascii="Times New Roman" w:hAnsi="Times New Roman" w:cs="Times New Roman"/>
                <w:sz w:val="24"/>
                <w:szCs w:val="24"/>
              </w:rPr>
            </w:pPr>
            <w:r>
              <w:rPr>
                <w:rFonts w:ascii="Times New Roman" w:hAnsi="Times New Roman" w:cs="Times New Roman" w:hint="eastAsia"/>
                <w:sz w:val="24"/>
                <w:szCs w:val="24"/>
              </w:rPr>
              <w:t>R1</w:t>
            </w:r>
          </w:p>
        </w:tc>
        <w:tc>
          <w:tcPr>
            <w:tcW w:w="498" w:type="dxa"/>
          </w:tcPr>
          <w:p w:rsidR="00B946FD" w:rsidRPr="004D4934" w:rsidRDefault="00B946FD" w:rsidP="00051BC2">
            <w:pPr>
              <w:adjustRightInd w:val="0"/>
              <w:jc w:val="center"/>
              <w:rPr>
                <w:rFonts w:ascii="Times New Roman" w:hAnsi="Times New Roman" w:cs="Times New Roman"/>
                <w:sz w:val="24"/>
                <w:szCs w:val="24"/>
              </w:rPr>
            </w:pPr>
            <w:r w:rsidRPr="004D4934">
              <w:rPr>
                <w:rFonts w:ascii="Times New Roman" w:hAnsi="Times New Roman" w:cs="Times New Roman"/>
                <w:sz w:val="24"/>
                <w:szCs w:val="24"/>
              </w:rPr>
              <w:t>S</w:t>
            </w:r>
          </w:p>
        </w:tc>
      </w:tr>
      <w:tr w:rsidR="00B946FD" w:rsidRPr="004D4934" w:rsidTr="00051BC2">
        <w:trPr>
          <w:trHeight w:val="331"/>
        </w:trPr>
        <w:tc>
          <w:tcPr>
            <w:tcW w:w="1458" w:type="dxa"/>
          </w:tcPr>
          <w:p w:rsidR="00B946FD" w:rsidRPr="004D4934" w:rsidRDefault="00B946FD" w:rsidP="00051BC2">
            <w:pPr>
              <w:adjustRightInd w:val="0"/>
              <w:jc w:val="center"/>
              <w:rPr>
                <w:rFonts w:ascii="Times New Roman" w:hAnsi="Times New Roman" w:cs="Times New Roman"/>
                <w:sz w:val="24"/>
                <w:szCs w:val="24"/>
              </w:rPr>
            </w:pPr>
            <w:r>
              <w:rPr>
                <w:rFonts w:ascii="Times New Roman" w:hAnsi="Times New Roman" w:cs="Times New Roman" w:hint="eastAsia"/>
                <w:sz w:val="24"/>
                <w:szCs w:val="24"/>
              </w:rPr>
              <w:t>P</w:t>
            </w:r>
          </w:p>
        </w:tc>
        <w:tc>
          <w:tcPr>
            <w:tcW w:w="4866" w:type="dxa"/>
          </w:tcPr>
          <w:p w:rsidR="00B946FD" w:rsidRPr="004D4934" w:rsidRDefault="00D457DF" w:rsidP="00051BC2">
            <w:pPr>
              <w:adjustRightInd w:val="0"/>
              <w:rPr>
                <w:rFonts w:ascii="Times New Roman" w:hAnsi="Times New Roman" w:cs="Times New Roman"/>
                <w:sz w:val="24"/>
                <w:szCs w:val="24"/>
              </w:rPr>
            </w:pPr>
            <w:r>
              <w:rPr>
                <w:rFonts w:ascii="Times New Roman" w:hAnsi="Times New Roman" w:cs="Times New Roman"/>
                <w:i/>
                <w:noProof/>
                <w:position w:val="-10"/>
                <w:sz w:val="24"/>
                <w:szCs w:val="24"/>
                <w:lang w:eastAsia="en-US"/>
              </w:rPr>
              <w:drawing>
                <wp:inline distT="0" distB="0" distL="0" distR="0">
                  <wp:extent cx="601980" cy="198120"/>
                  <wp:effectExtent l="0" t="0" r="7620" b="0"/>
                  <wp:docPr id="1771" name="Picture 17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1"/>
                          <pic:cNvPicPr>
                            <a:picLocks noChangeAspect="1" noChangeArrowheads="1"/>
                          </pic:cNvPicPr>
                        </pic:nvPicPr>
                        <pic:blipFill>
                          <a:blip r:embed="rId2484" cstate="print">
                            <a:extLst>
                              <a:ext uri="{28A0092B-C50C-407E-A947-70E740481C1C}">
                                <a14:useLocalDpi xmlns:a14="http://schemas.microsoft.com/office/drawing/2010/main" val="0"/>
                              </a:ext>
                            </a:extLst>
                          </a:blip>
                          <a:srcRect/>
                          <a:stretch>
                            <a:fillRect/>
                          </a:stretch>
                        </pic:blipFill>
                        <pic:spPr bwMode="auto">
                          <a:xfrm>
                            <a:off x="0" y="0"/>
                            <a:ext cx="601980" cy="198120"/>
                          </a:xfrm>
                          <a:prstGeom prst="rect">
                            <a:avLst/>
                          </a:prstGeom>
                          <a:noFill/>
                          <a:ln>
                            <a:noFill/>
                          </a:ln>
                        </pic:spPr>
                      </pic:pic>
                    </a:graphicData>
                  </a:graphic>
                </wp:inline>
              </w:drawing>
            </w:r>
            <w:r w:rsidR="00B946FD" w:rsidRPr="009A5E1D">
              <w:rPr>
                <w:rFonts w:ascii="Times New Roman" w:hAnsi="Times New Roman" w:cs="Times New Roman"/>
                <w:sz w:val="24"/>
                <w:szCs w:val="24"/>
              </w:rPr>
              <w:t>is cyclic</w:t>
            </w:r>
            <w:r w:rsidR="00B946FD">
              <w:rPr>
                <w:rFonts w:ascii="Times New Roman" w:hAnsi="Times New Roman" w:cs="Times New Roman" w:hint="eastAsia"/>
                <w:sz w:val="24"/>
                <w:szCs w:val="24"/>
              </w:rPr>
              <w:t>.</w:t>
            </w:r>
          </w:p>
        </w:tc>
        <w:tc>
          <w:tcPr>
            <w:tcW w:w="1614" w:type="dxa"/>
          </w:tcPr>
          <w:p w:rsidR="00B946FD" w:rsidRDefault="00B946FD" w:rsidP="00051BC2">
            <w:pPr>
              <w:adjustRightInd w:val="0"/>
              <w:jc w:val="center"/>
              <w:rPr>
                <w:rFonts w:ascii="Times New Roman" w:hAnsi="Times New Roman" w:cs="Times New Roman"/>
                <w:sz w:val="24"/>
                <w:szCs w:val="24"/>
              </w:rPr>
            </w:pPr>
            <w:r>
              <w:rPr>
                <w:rFonts w:ascii="Times New Roman" w:hAnsi="Times New Roman" w:cs="Times New Roman" w:hint="eastAsia"/>
                <w:sz w:val="24"/>
                <w:szCs w:val="24"/>
              </w:rPr>
              <w:t>Given</w:t>
            </w:r>
          </w:p>
        </w:tc>
        <w:tc>
          <w:tcPr>
            <w:tcW w:w="498" w:type="dxa"/>
          </w:tcPr>
          <w:p w:rsidR="00B946FD" w:rsidRPr="004D4934" w:rsidRDefault="00B946FD" w:rsidP="00051BC2">
            <w:pPr>
              <w:adjustRightInd w:val="0"/>
              <w:jc w:val="center"/>
              <w:rPr>
                <w:rFonts w:ascii="Times New Roman" w:hAnsi="Times New Roman" w:cs="Times New Roman"/>
                <w:sz w:val="24"/>
                <w:szCs w:val="24"/>
              </w:rPr>
            </w:pPr>
          </w:p>
        </w:tc>
      </w:tr>
      <w:tr w:rsidR="00B946FD" w:rsidRPr="004D4934" w:rsidTr="00051BC2">
        <w:trPr>
          <w:trHeight w:val="339"/>
        </w:trPr>
        <w:tc>
          <w:tcPr>
            <w:tcW w:w="1458" w:type="dxa"/>
          </w:tcPr>
          <w:p w:rsidR="00B946FD" w:rsidRPr="004D4934" w:rsidRDefault="00B946FD" w:rsidP="00051BC2">
            <w:pPr>
              <w:adjustRightInd w:val="0"/>
              <w:jc w:val="center"/>
              <w:rPr>
                <w:rFonts w:ascii="Times New Roman" w:hAnsi="Times New Roman" w:cs="Times New Roman"/>
                <w:sz w:val="24"/>
                <w:szCs w:val="24"/>
              </w:rPr>
            </w:pPr>
            <w:r>
              <w:rPr>
                <w:rFonts w:ascii="Times New Roman" w:hAnsi="Times New Roman" w:cs="Times New Roman" w:hint="eastAsia"/>
                <w:sz w:val="24"/>
                <w:szCs w:val="24"/>
              </w:rPr>
              <w:t>1</w:t>
            </w:r>
          </w:p>
        </w:tc>
        <w:tc>
          <w:tcPr>
            <w:tcW w:w="4866" w:type="dxa"/>
          </w:tcPr>
          <w:p w:rsidR="00B946FD" w:rsidRPr="004D4934" w:rsidRDefault="00B946FD" w:rsidP="00051BC2">
            <w:pPr>
              <w:adjustRightInd w:val="0"/>
              <w:rPr>
                <w:rFonts w:ascii="Times New Roman" w:hAnsi="Times New Roman" w:cs="Times New Roman"/>
                <w:sz w:val="24"/>
                <w:szCs w:val="24"/>
              </w:rPr>
            </w:pPr>
            <w:r>
              <w:rPr>
                <w:rFonts w:ascii="Times New Roman" w:hAnsi="Times New Roman" w:cs="Times New Roman"/>
                <w:sz w:val="24"/>
                <w:szCs w:val="24"/>
              </w:rPr>
              <w:t>Let</w:t>
            </w:r>
            <w:r w:rsidR="00D457DF">
              <w:rPr>
                <w:rFonts w:ascii="Times New Roman" w:hAnsi="Times New Roman" w:cs="Times New Roman"/>
                <w:noProof/>
                <w:position w:val="-10"/>
                <w:sz w:val="24"/>
                <w:szCs w:val="24"/>
                <w:lang w:eastAsia="en-US"/>
              </w:rPr>
              <w:drawing>
                <wp:inline distT="0" distB="0" distL="0" distR="0">
                  <wp:extent cx="495300" cy="198120"/>
                  <wp:effectExtent l="0" t="0" r="0" b="0"/>
                  <wp:docPr id="1772" name="Picture 17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2"/>
                          <pic:cNvPicPr>
                            <a:picLocks noChangeAspect="1" noChangeArrowheads="1"/>
                          </pic:cNvPicPr>
                        </pic:nvPicPr>
                        <pic:blipFill>
                          <a:blip r:embed="rId2487" cstate="print">
                            <a:extLst>
                              <a:ext uri="{28A0092B-C50C-407E-A947-70E740481C1C}">
                                <a14:useLocalDpi xmlns:a14="http://schemas.microsoft.com/office/drawing/2010/main" val="0"/>
                              </a:ext>
                            </a:extLst>
                          </a:blip>
                          <a:srcRect/>
                          <a:stretch>
                            <a:fillRect/>
                          </a:stretch>
                        </pic:blipFill>
                        <pic:spPr bwMode="auto">
                          <a:xfrm>
                            <a:off x="0" y="0"/>
                            <a:ext cx="495300" cy="198120"/>
                          </a:xfrm>
                          <a:prstGeom prst="rect">
                            <a:avLst/>
                          </a:prstGeom>
                          <a:noFill/>
                          <a:ln>
                            <a:noFill/>
                          </a:ln>
                        </pic:spPr>
                      </pic:pic>
                    </a:graphicData>
                  </a:graphic>
                </wp:inline>
              </w:drawing>
            </w:r>
            <w:r>
              <w:rPr>
                <w:rFonts w:ascii="Times New Roman" w:hAnsi="Times New Roman" w:cs="Times New Roman"/>
                <w:sz w:val="24"/>
                <w:szCs w:val="24"/>
              </w:rPr>
              <w:t>.</w:t>
            </w:r>
          </w:p>
        </w:tc>
        <w:tc>
          <w:tcPr>
            <w:tcW w:w="1614" w:type="dxa"/>
          </w:tcPr>
          <w:p w:rsidR="00B946FD" w:rsidRPr="004D4934" w:rsidRDefault="00B946FD" w:rsidP="00051BC2">
            <w:pPr>
              <w:adjustRightInd w:val="0"/>
              <w:jc w:val="center"/>
              <w:rPr>
                <w:rFonts w:ascii="Times New Roman" w:hAnsi="Times New Roman" w:cs="Times New Roman"/>
                <w:sz w:val="24"/>
                <w:szCs w:val="24"/>
              </w:rPr>
            </w:pPr>
            <w:r w:rsidRPr="004D4934">
              <w:rPr>
                <w:rFonts w:ascii="Times New Roman" w:hAnsi="Times New Roman" w:cs="Times New Roman"/>
                <w:sz w:val="24"/>
                <w:szCs w:val="24"/>
              </w:rPr>
              <w:t>C1</w:t>
            </w:r>
          </w:p>
        </w:tc>
        <w:tc>
          <w:tcPr>
            <w:tcW w:w="498" w:type="dxa"/>
          </w:tcPr>
          <w:p w:rsidR="00B946FD" w:rsidRPr="004D4934" w:rsidRDefault="00B946FD" w:rsidP="00051BC2">
            <w:pPr>
              <w:adjustRightInd w:val="0"/>
              <w:jc w:val="center"/>
              <w:rPr>
                <w:rFonts w:ascii="Times New Roman" w:hAnsi="Times New Roman" w:cs="Times New Roman"/>
                <w:sz w:val="24"/>
                <w:szCs w:val="24"/>
              </w:rPr>
            </w:pPr>
            <w:r w:rsidRPr="004D4934">
              <w:rPr>
                <w:rFonts w:ascii="Times New Roman" w:hAnsi="Times New Roman" w:cs="Times New Roman"/>
                <w:sz w:val="24"/>
                <w:szCs w:val="24"/>
              </w:rPr>
              <w:t>N</w:t>
            </w:r>
          </w:p>
        </w:tc>
      </w:tr>
      <w:tr w:rsidR="00B946FD" w:rsidRPr="004D4934" w:rsidTr="00051BC2">
        <w:trPr>
          <w:trHeight w:val="358"/>
        </w:trPr>
        <w:tc>
          <w:tcPr>
            <w:tcW w:w="1458" w:type="dxa"/>
          </w:tcPr>
          <w:p w:rsidR="00B946FD" w:rsidRPr="004D4934" w:rsidRDefault="00B946FD" w:rsidP="00051BC2">
            <w:pPr>
              <w:adjustRightInd w:val="0"/>
              <w:jc w:val="center"/>
              <w:rPr>
                <w:rFonts w:ascii="Times New Roman" w:hAnsi="Times New Roman" w:cs="Times New Roman"/>
                <w:sz w:val="24"/>
                <w:szCs w:val="24"/>
              </w:rPr>
            </w:pPr>
            <w:r>
              <w:rPr>
                <w:rFonts w:ascii="Times New Roman" w:hAnsi="Times New Roman" w:cs="Times New Roman" w:hint="eastAsia"/>
                <w:sz w:val="24"/>
                <w:szCs w:val="24"/>
              </w:rPr>
              <w:t>2</w:t>
            </w:r>
          </w:p>
        </w:tc>
        <w:tc>
          <w:tcPr>
            <w:tcW w:w="4866" w:type="dxa"/>
          </w:tcPr>
          <w:p w:rsidR="00B946FD" w:rsidRPr="004D4934" w:rsidRDefault="00B946FD" w:rsidP="00051BC2">
            <w:pPr>
              <w:adjustRightInd w:val="0"/>
              <w:rPr>
                <w:rFonts w:ascii="Times New Roman" w:hAnsi="Times New Roman" w:cs="Times New Roman"/>
                <w:sz w:val="24"/>
                <w:szCs w:val="24"/>
              </w:rPr>
            </w:pPr>
            <w:r w:rsidRPr="004D4934">
              <w:rPr>
                <w:rFonts w:ascii="Times New Roman" w:hAnsi="Times New Roman" w:cs="Times New Roman"/>
                <w:sz w:val="24"/>
                <w:szCs w:val="24"/>
              </w:rPr>
              <w:t xml:space="preserve">Note </w:t>
            </w:r>
            <w:r w:rsidR="00D457DF">
              <w:rPr>
                <w:rFonts w:ascii="Times New Roman" w:hAnsi="Times New Roman" w:cs="Times New Roman"/>
                <w:noProof/>
                <w:position w:val="-10"/>
                <w:sz w:val="24"/>
                <w:szCs w:val="24"/>
                <w:lang w:eastAsia="en-US"/>
              </w:rPr>
              <w:drawing>
                <wp:inline distT="0" distB="0" distL="0" distR="0">
                  <wp:extent cx="495300" cy="198120"/>
                  <wp:effectExtent l="0" t="0" r="0" b="0"/>
                  <wp:docPr id="1773" name="Picture 17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3"/>
                          <pic:cNvPicPr>
                            <a:picLocks noChangeAspect="1" noChangeArrowheads="1"/>
                          </pic:cNvPicPr>
                        </pic:nvPicPr>
                        <pic:blipFill>
                          <a:blip r:embed="rId2488" cstate="print">
                            <a:extLst>
                              <a:ext uri="{28A0092B-C50C-407E-A947-70E740481C1C}">
                                <a14:useLocalDpi xmlns:a14="http://schemas.microsoft.com/office/drawing/2010/main" val="0"/>
                              </a:ext>
                            </a:extLst>
                          </a:blip>
                          <a:srcRect/>
                          <a:stretch>
                            <a:fillRect/>
                          </a:stretch>
                        </pic:blipFill>
                        <pic:spPr bwMode="auto">
                          <a:xfrm>
                            <a:off x="0" y="0"/>
                            <a:ext cx="495300" cy="198120"/>
                          </a:xfrm>
                          <a:prstGeom prst="rect">
                            <a:avLst/>
                          </a:prstGeom>
                          <a:noFill/>
                          <a:ln>
                            <a:noFill/>
                          </a:ln>
                        </pic:spPr>
                      </pic:pic>
                    </a:graphicData>
                  </a:graphic>
                </wp:inline>
              </w:drawing>
            </w:r>
            <w:r w:rsidRPr="004D4934">
              <w:rPr>
                <w:rFonts w:ascii="Times New Roman" w:hAnsi="Times New Roman" w:cs="Times New Roman"/>
                <w:sz w:val="24"/>
                <w:szCs w:val="24"/>
              </w:rPr>
              <w:t xml:space="preserve">are in some cosets. </w:t>
            </w:r>
          </w:p>
        </w:tc>
        <w:tc>
          <w:tcPr>
            <w:tcW w:w="1614" w:type="dxa"/>
          </w:tcPr>
          <w:p w:rsidR="00B946FD" w:rsidRPr="004D4934" w:rsidRDefault="00B946FD" w:rsidP="00051BC2">
            <w:pPr>
              <w:adjustRightInd w:val="0"/>
              <w:jc w:val="center"/>
              <w:rPr>
                <w:rFonts w:ascii="Times New Roman" w:hAnsi="Times New Roman" w:cs="Times New Roman"/>
                <w:sz w:val="24"/>
                <w:szCs w:val="24"/>
              </w:rPr>
            </w:pPr>
            <w:r w:rsidRPr="004D4934">
              <w:rPr>
                <w:rFonts w:ascii="Times New Roman" w:hAnsi="Times New Roman" w:cs="Times New Roman"/>
                <w:sz w:val="24"/>
                <w:szCs w:val="24"/>
              </w:rPr>
              <w:t>C2</w:t>
            </w:r>
          </w:p>
        </w:tc>
        <w:tc>
          <w:tcPr>
            <w:tcW w:w="498" w:type="dxa"/>
          </w:tcPr>
          <w:p w:rsidR="00B946FD" w:rsidRPr="004D4934" w:rsidRDefault="00B946FD" w:rsidP="00051BC2">
            <w:pPr>
              <w:adjustRightInd w:val="0"/>
              <w:jc w:val="center"/>
              <w:rPr>
                <w:rFonts w:ascii="Times New Roman" w:hAnsi="Times New Roman" w:cs="Times New Roman"/>
                <w:sz w:val="24"/>
                <w:szCs w:val="24"/>
              </w:rPr>
            </w:pPr>
            <w:r w:rsidRPr="004D4934">
              <w:rPr>
                <w:rFonts w:ascii="Times New Roman" w:hAnsi="Times New Roman" w:cs="Times New Roman"/>
                <w:sz w:val="24"/>
                <w:szCs w:val="24"/>
              </w:rPr>
              <w:t>N</w:t>
            </w:r>
          </w:p>
        </w:tc>
      </w:tr>
      <w:tr w:rsidR="00B946FD" w:rsidRPr="004D4934" w:rsidTr="00051BC2">
        <w:trPr>
          <w:trHeight w:val="307"/>
        </w:trPr>
        <w:tc>
          <w:tcPr>
            <w:tcW w:w="1458" w:type="dxa"/>
          </w:tcPr>
          <w:p w:rsidR="00B946FD" w:rsidRPr="004D4934" w:rsidRDefault="00B946FD" w:rsidP="00051BC2">
            <w:pPr>
              <w:adjustRightInd w:val="0"/>
              <w:jc w:val="center"/>
              <w:rPr>
                <w:rFonts w:ascii="Times New Roman" w:hAnsi="Times New Roman" w:cs="Times New Roman"/>
                <w:sz w:val="24"/>
                <w:szCs w:val="24"/>
              </w:rPr>
            </w:pPr>
            <w:r>
              <w:rPr>
                <w:rFonts w:ascii="Times New Roman" w:hAnsi="Times New Roman" w:cs="Times New Roman" w:hint="eastAsia"/>
                <w:sz w:val="24"/>
                <w:szCs w:val="24"/>
              </w:rPr>
              <w:t>3</w:t>
            </w:r>
          </w:p>
        </w:tc>
        <w:tc>
          <w:tcPr>
            <w:tcW w:w="4866" w:type="dxa"/>
          </w:tcPr>
          <w:p w:rsidR="00B946FD" w:rsidRPr="004D4934" w:rsidRDefault="00B946FD" w:rsidP="00051BC2">
            <w:pPr>
              <w:adjustRightInd w:val="0"/>
              <w:rPr>
                <w:rFonts w:ascii="Times New Roman" w:hAnsi="Times New Roman" w:cs="Times New Roman"/>
                <w:sz w:val="24"/>
                <w:szCs w:val="24"/>
              </w:rPr>
            </w:pPr>
            <w:r w:rsidRPr="004D4934">
              <w:rPr>
                <w:rFonts w:ascii="Times New Roman" w:hAnsi="Times New Roman" w:cs="Times New Roman"/>
                <w:sz w:val="24"/>
                <w:szCs w:val="24"/>
              </w:rPr>
              <w:t xml:space="preserve">Let </w:t>
            </w:r>
            <w:r w:rsidR="00D457DF">
              <w:rPr>
                <w:rFonts w:ascii="Times New Roman" w:hAnsi="Times New Roman" w:cs="Times New Roman"/>
                <w:noProof/>
                <w:position w:val="-6"/>
                <w:sz w:val="24"/>
                <w:szCs w:val="24"/>
                <w:lang w:eastAsia="en-US"/>
              </w:rPr>
              <w:drawing>
                <wp:inline distT="0" distB="0" distL="0" distR="0">
                  <wp:extent cx="541020" cy="198120"/>
                  <wp:effectExtent l="0" t="0" r="0" b="0"/>
                  <wp:docPr id="1774" name="Picture 17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4"/>
                          <pic:cNvPicPr>
                            <a:picLocks noChangeAspect="1" noChangeArrowheads="1"/>
                          </pic:cNvPicPr>
                        </pic:nvPicPr>
                        <pic:blipFill>
                          <a:blip r:embed="rId2489" cstate="print">
                            <a:extLst>
                              <a:ext uri="{28A0092B-C50C-407E-A947-70E740481C1C}">
                                <a14:useLocalDpi xmlns:a14="http://schemas.microsoft.com/office/drawing/2010/main" val="0"/>
                              </a:ext>
                            </a:extLst>
                          </a:blip>
                          <a:srcRect/>
                          <a:stretch>
                            <a:fillRect/>
                          </a:stretch>
                        </pic:blipFill>
                        <pic:spPr bwMode="auto">
                          <a:xfrm>
                            <a:off x="0" y="0"/>
                            <a:ext cx="541020" cy="198120"/>
                          </a:xfrm>
                          <a:prstGeom prst="rect">
                            <a:avLst/>
                          </a:prstGeom>
                          <a:noFill/>
                          <a:ln>
                            <a:noFill/>
                          </a:ln>
                        </pic:spPr>
                      </pic:pic>
                    </a:graphicData>
                  </a:graphic>
                </wp:inline>
              </w:drawing>
            </w:r>
            <w:r>
              <w:rPr>
                <w:rFonts w:ascii="Times New Roman" w:hAnsi="Times New Roman" w:cs="Times New Roman"/>
                <w:sz w:val="24"/>
                <w:szCs w:val="24"/>
              </w:rPr>
              <w:t>and</w:t>
            </w:r>
            <w:r w:rsidR="00D457DF">
              <w:rPr>
                <w:rFonts w:ascii="Times New Roman" w:hAnsi="Times New Roman" w:cs="Times New Roman"/>
                <w:noProof/>
                <w:position w:val="-6"/>
                <w:sz w:val="24"/>
                <w:szCs w:val="24"/>
                <w:lang w:eastAsia="en-US"/>
              </w:rPr>
              <w:drawing>
                <wp:inline distT="0" distB="0" distL="0" distR="0">
                  <wp:extent cx="495300" cy="198120"/>
                  <wp:effectExtent l="0" t="0" r="0" b="0"/>
                  <wp:docPr id="1775" name="Picture 17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5"/>
                          <pic:cNvPicPr>
                            <a:picLocks noChangeAspect="1" noChangeArrowheads="1"/>
                          </pic:cNvPicPr>
                        </pic:nvPicPr>
                        <pic:blipFill>
                          <a:blip r:embed="rId2490" cstate="print">
                            <a:extLst>
                              <a:ext uri="{28A0092B-C50C-407E-A947-70E740481C1C}">
                                <a14:useLocalDpi xmlns:a14="http://schemas.microsoft.com/office/drawing/2010/main" val="0"/>
                              </a:ext>
                            </a:extLst>
                          </a:blip>
                          <a:srcRect/>
                          <a:stretch>
                            <a:fillRect/>
                          </a:stretch>
                        </pic:blipFill>
                        <pic:spPr bwMode="auto">
                          <a:xfrm>
                            <a:off x="0" y="0"/>
                            <a:ext cx="495300" cy="198120"/>
                          </a:xfrm>
                          <a:prstGeom prst="rect">
                            <a:avLst/>
                          </a:prstGeom>
                          <a:noFill/>
                          <a:ln>
                            <a:noFill/>
                          </a:ln>
                        </pic:spPr>
                      </pic:pic>
                    </a:graphicData>
                  </a:graphic>
                </wp:inline>
              </w:drawing>
            </w:r>
            <w:r>
              <w:rPr>
                <w:rFonts w:ascii="Times New Roman" w:hAnsi="Times New Roman" w:cs="Times New Roman"/>
                <w:sz w:val="24"/>
                <w:szCs w:val="24"/>
              </w:rPr>
              <w:t>.</w:t>
            </w:r>
          </w:p>
        </w:tc>
        <w:tc>
          <w:tcPr>
            <w:tcW w:w="1614" w:type="dxa"/>
          </w:tcPr>
          <w:p w:rsidR="00B946FD" w:rsidRPr="004D4934" w:rsidRDefault="00B946FD" w:rsidP="00051BC2">
            <w:pPr>
              <w:adjustRightInd w:val="0"/>
              <w:jc w:val="center"/>
              <w:rPr>
                <w:rFonts w:ascii="Times New Roman" w:hAnsi="Times New Roman" w:cs="Times New Roman"/>
                <w:sz w:val="24"/>
                <w:szCs w:val="24"/>
              </w:rPr>
            </w:pPr>
            <w:r>
              <w:rPr>
                <w:rFonts w:ascii="Times New Roman" w:hAnsi="Times New Roman" w:cs="Times New Roman" w:hint="eastAsia"/>
                <w:sz w:val="24"/>
                <w:szCs w:val="24"/>
              </w:rPr>
              <w:t>CO(2,P)R1</w:t>
            </w:r>
          </w:p>
        </w:tc>
        <w:tc>
          <w:tcPr>
            <w:tcW w:w="498" w:type="dxa"/>
          </w:tcPr>
          <w:p w:rsidR="00B946FD" w:rsidRPr="004D4934" w:rsidRDefault="00B946FD" w:rsidP="00051BC2">
            <w:pPr>
              <w:adjustRightInd w:val="0"/>
              <w:jc w:val="center"/>
              <w:rPr>
                <w:rFonts w:ascii="Times New Roman" w:hAnsi="Times New Roman" w:cs="Times New Roman"/>
                <w:sz w:val="24"/>
                <w:szCs w:val="24"/>
              </w:rPr>
            </w:pPr>
            <w:r w:rsidRPr="004D4934">
              <w:rPr>
                <w:rFonts w:ascii="Times New Roman" w:hAnsi="Times New Roman" w:cs="Times New Roman"/>
                <w:sz w:val="24"/>
                <w:szCs w:val="24"/>
              </w:rPr>
              <w:t>N</w:t>
            </w:r>
          </w:p>
        </w:tc>
      </w:tr>
      <w:tr w:rsidR="00B946FD" w:rsidRPr="004D4934" w:rsidTr="00051BC2">
        <w:trPr>
          <w:trHeight w:val="380"/>
        </w:trPr>
        <w:tc>
          <w:tcPr>
            <w:tcW w:w="1458" w:type="dxa"/>
          </w:tcPr>
          <w:p w:rsidR="00B946FD" w:rsidRPr="004D4934" w:rsidRDefault="00B946FD" w:rsidP="00051BC2">
            <w:pPr>
              <w:adjustRightInd w:val="0"/>
              <w:jc w:val="center"/>
              <w:rPr>
                <w:rFonts w:ascii="Times New Roman" w:hAnsi="Times New Roman" w:cs="Times New Roman"/>
                <w:sz w:val="24"/>
                <w:szCs w:val="24"/>
              </w:rPr>
            </w:pPr>
            <w:r>
              <w:rPr>
                <w:rFonts w:ascii="Times New Roman" w:hAnsi="Times New Roman" w:cs="Times New Roman" w:hint="eastAsia"/>
                <w:sz w:val="24"/>
                <w:szCs w:val="24"/>
              </w:rPr>
              <w:t>4</w:t>
            </w:r>
          </w:p>
        </w:tc>
        <w:tc>
          <w:tcPr>
            <w:tcW w:w="4866" w:type="dxa"/>
          </w:tcPr>
          <w:p w:rsidR="00B946FD" w:rsidRPr="004D4934" w:rsidRDefault="00B946FD" w:rsidP="00051BC2">
            <w:pPr>
              <w:adjustRightInd w:val="0"/>
              <w:rPr>
                <w:rFonts w:ascii="Times New Roman" w:hAnsi="Times New Roman" w:cs="Times New Roman"/>
                <w:sz w:val="24"/>
                <w:szCs w:val="24"/>
              </w:rPr>
            </w:pPr>
            <w:r w:rsidRPr="004D4934">
              <w:rPr>
                <w:rFonts w:ascii="Times New Roman" w:hAnsi="Times New Roman" w:cs="Times New Roman"/>
                <w:sz w:val="24"/>
                <w:szCs w:val="24"/>
              </w:rPr>
              <w:t xml:space="preserve">Let </w:t>
            </w:r>
            <w:r w:rsidR="00D457DF">
              <w:rPr>
                <w:rFonts w:ascii="Times New Roman" w:hAnsi="Times New Roman" w:cs="Times New Roman"/>
                <w:noProof/>
                <w:position w:val="-10"/>
                <w:sz w:val="24"/>
                <w:szCs w:val="24"/>
                <w:lang w:eastAsia="en-US"/>
              </w:rPr>
              <w:drawing>
                <wp:inline distT="0" distB="0" distL="0" distR="0">
                  <wp:extent cx="541020" cy="236220"/>
                  <wp:effectExtent l="0" t="0" r="0" b="0"/>
                  <wp:docPr id="1776" name="Picture 17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6"/>
                          <pic:cNvPicPr>
                            <a:picLocks noChangeAspect="1" noChangeArrowheads="1"/>
                          </pic:cNvPicPr>
                        </pic:nvPicPr>
                        <pic:blipFill>
                          <a:blip r:embed="rId2491" cstate="print">
                            <a:extLst>
                              <a:ext uri="{28A0092B-C50C-407E-A947-70E740481C1C}">
                                <a14:useLocalDpi xmlns:a14="http://schemas.microsoft.com/office/drawing/2010/main" val="0"/>
                              </a:ext>
                            </a:extLst>
                          </a:blip>
                          <a:srcRect/>
                          <a:stretch>
                            <a:fillRect/>
                          </a:stretch>
                        </pic:blipFill>
                        <pic:spPr bwMode="auto">
                          <a:xfrm>
                            <a:off x="0" y="0"/>
                            <a:ext cx="541020" cy="236220"/>
                          </a:xfrm>
                          <a:prstGeom prst="rect">
                            <a:avLst/>
                          </a:prstGeom>
                          <a:noFill/>
                          <a:ln>
                            <a:noFill/>
                          </a:ln>
                        </pic:spPr>
                      </pic:pic>
                    </a:graphicData>
                  </a:graphic>
                </wp:inline>
              </w:drawing>
            </w:r>
            <w:r w:rsidRPr="004D4934">
              <w:rPr>
                <w:rFonts w:ascii="Times New Roman" w:hAnsi="Times New Roman" w:cs="Times New Roman"/>
                <w:sz w:val="24"/>
                <w:szCs w:val="24"/>
              </w:rPr>
              <w:t xml:space="preserve">and </w:t>
            </w:r>
            <w:r w:rsidR="00D457DF">
              <w:rPr>
                <w:rFonts w:ascii="Times New Roman" w:hAnsi="Times New Roman" w:cs="Times New Roman"/>
                <w:noProof/>
                <w:position w:val="-10"/>
                <w:sz w:val="24"/>
                <w:szCs w:val="24"/>
                <w:lang w:eastAsia="en-US"/>
              </w:rPr>
              <w:drawing>
                <wp:inline distT="0" distB="0" distL="0" distR="0">
                  <wp:extent cx="495300" cy="236220"/>
                  <wp:effectExtent l="0" t="0" r="0" b="0"/>
                  <wp:docPr id="1777" name="Picture 17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7"/>
                          <pic:cNvPicPr>
                            <a:picLocks noChangeAspect="1" noChangeArrowheads="1"/>
                          </pic:cNvPicPr>
                        </pic:nvPicPr>
                        <pic:blipFill>
                          <a:blip r:embed="rId2492" cstate="print">
                            <a:extLst>
                              <a:ext uri="{28A0092B-C50C-407E-A947-70E740481C1C}">
                                <a14:useLocalDpi xmlns:a14="http://schemas.microsoft.com/office/drawing/2010/main" val="0"/>
                              </a:ext>
                            </a:extLst>
                          </a:blip>
                          <a:srcRect/>
                          <a:stretch>
                            <a:fillRect/>
                          </a:stretch>
                        </pic:blipFill>
                        <pic:spPr bwMode="auto">
                          <a:xfrm>
                            <a:off x="0" y="0"/>
                            <a:ext cx="495300" cy="236220"/>
                          </a:xfrm>
                          <a:prstGeom prst="rect">
                            <a:avLst/>
                          </a:prstGeom>
                          <a:noFill/>
                          <a:ln>
                            <a:noFill/>
                          </a:ln>
                        </pic:spPr>
                      </pic:pic>
                    </a:graphicData>
                  </a:graphic>
                </wp:inline>
              </w:drawing>
            </w:r>
            <w:r>
              <w:rPr>
                <w:rFonts w:ascii="Times New Roman" w:hAnsi="Times New Roman" w:cs="Times New Roman"/>
                <w:sz w:val="24"/>
                <w:szCs w:val="24"/>
              </w:rPr>
              <w:t>for some</w:t>
            </w:r>
            <w:r w:rsidR="00D457DF">
              <w:rPr>
                <w:rFonts w:ascii="Times New Roman" w:hAnsi="Times New Roman" w:cs="Times New Roman"/>
                <w:noProof/>
                <w:position w:val="-10"/>
                <w:sz w:val="24"/>
                <w:szCs w:val="24"/>
                <w:lang w:eastAsia="en-US"/>
              </w:rPr>
              <w:drawing>
                <wp:inline distT="0" distB="0" distL="0" distR="0">
                  <wp:extent cx="601980" cy="198120"/>
                  <wp:effectExtent l="0" t="0" r="7620" b="0"/>
                  <wp:docPr id="1778" name="Picture 17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8"/>
                          <pic:cNvPicPr>
                            <a:picLocks noChangeAspect="1" noChangeArrowheads="1"/>
                          </pic:cNvPicPr>
                        </pic:nvPicPr>
                        <pic:blipFill>
                          <a:blip r:embed="rId2493" cstate="print">
                            <a:extLst>
                              <a:ext uri="{28A0092B-C50C-407E-A947-70E740481C1C}">
                                <a14:useLocalDpi xmlns:a14="http://schemas.microsoft.com/office/drawing/2010/main" val="0"/>
                              </a:ext>
                            </a:extLst>
                          </a:blip>
                          <a:srcRect/>
                          <a:stretch>
                            <a:fillRect/>
                          </a:stretch>
                        </pic:blipFill>
                        <pic:spPr bwMode="auto">
                          <a:xfrm>
                            <a:off x="0" y="0"/>
                            <a:ext cx="601980" cy="198120"/>
                          </a:xfrm>
                          <a:prstGeom prst="rect">
                            <a:avLst/>
                          </a:prstGeom>
                          <a:noFill/>
                          <a:ln>
                            <a:noFill/>
                          </a:ln>
                        </pic:spPr>
                      </pic:pic>
                    </a:graphicData>
                  </a:graphic>
                </wp:inline>
              </w:drawing>
            </w:r>
            <w:r>
              <w:rPr>
                <w:rFonts w:ascii="Times New Roman" w:hAnsi="Times New Roman" w:cs="Times New Roman"/>
                <w:sz w:val="24"/>
                <w:szCs w:val="24"/>
              </w:rPr>
              <w:t>.</w:t>
            </w:r>
          </w:p>
        </w:tc>
        <w:tc>
          <w:tcPr>
            <w:tcW w:w="1614" w:type="dxa"/>
          </w:tcPr>
          <w:p w:rsidR="00B946FD" w:rsidRPr="004D4934" w:rsidRDefault="00B946FD" w:rsidP="00051BC2">
            <w:pPr>
              <w:adjustRightInd w:val="0"/>
              <w:jc w:val="center"/>
              <w:rPr>
                <w:rFonts w:ascii="Times New Roman" w:hAnsi="Times New Roman" w:cs="Times New Roman"/>
                <w:sz w:val="24"/>
                <w:szCs w:val="24"/>
              </w:rPr>
            </w:pPr>
            <w:r>
              <w:rPr>
                <w:rFonts w:ascii="Times New Roman" w:hAnsi="Times New Roman" w:cs="Times New Roman" w:hint="eastAsia"/>
                <w:sz w:val="24"/>
                <w:szCs w:val="24"/>
              </w:rPr>
              <w:t>R2</w:t>
            </w:r>
          </w:p>
        </w:tc>
        <w:tc>
          <w:tcPr>
            <w:tcW w:w="498" w:type="dxa"/>
          </w:tcPr>
          <w:p w:rsidR="00B946FD" w:rsidRPr="004D4934" w:rsidRDefault="00B946FD" w:rsidP="00051BC2">
            <w:pPr>
              <w:adjustRightInd w:val="0"/>
              <w:jc w:val="center"/>
              <w:rPr>
                <w:rFonts w:ascii="Times New Roman" w:hAnsi="Times New Roman" w:cs="Times New Roman"/>
                <w:sz w:val="24"/>
                <w:szCs w:val="24"/>
              </w:rPr>
            </w:pPr>
            <w:r w:rsidRPr="004D4934">
              <w:rPr>
                <w:rFonts w:ascii="Times New Roman" w:hAnsi="Times New Roman" w:cs="Times New Roman"/>
                <w:sz w:val="24"/>
                <w:szCs w:val="24"/>
              </w:rPr>
              <w:t>N</w:t>
            </w:r>
          </w:p>
        </w:tc>
      </w:tr>
      <w:tr w:rsidR="00B946FD" w:rsidRPr="004D4934" w:rsidTr="00051BC2">
        <w:trPr>
          <w:trHeight w:val="331"/>
        </w:trPr>
        <w:tc>
          <w:tcPr>
            <w:tcW w:w="1458" w:type="dxa"/>
          </w:tcPr>
          <w:p w:rsidR="00B946FD" w:rsidRPr="004D4934" w:rsidRDefault="00B946FD" w:rsidP="00051BC2">
            <w:pPr>
              <w:adjustRightInd w:val="0"/>
              <w:jc w:val="center"/>
              <w:rPr>
                <w:rFonts w:ascii="Times New Roman" w:hAnsi="Times New Roman" w:cs="Times New Roman"/>
                <w:sz w:val="24"/>
                <w:szCs w:val="24"/>
              </w:rPr>
            </w:pPr>
            <w:r>
              <w:rPr>
                <w:rFonts w:ascii="Times New Roman" w:hAnsi="Times New Roman" w:cs="Times New Roman" w:hint="eastAsia"/>
                <w:sz w:val="24"/>
                <w:szCs w:val="24"/>
              </w:rPr>
              <w:t>5</w:t>
            </w:r>
          </w:p>
        </w:tc>
        <w:tc>
          <w:tcPr>
            <w:tcW w:w="4866" w:type="dxa"/>
          </w:tcPr>
          <w:p w:rsidR="00B946FD" w:rsidRPr="004D4934" w:rsidRDefault="00B946FD" w:rsidP="00051BC2">
            <w:pPr>
              <w:adjustRightInd w:val="0"/>
              <w:rPr>
                <w:rFonts w:ascii="Times New Roman" w:hAnsi="Times New Roman" w:cs="Times New Roman"/>
                <w:sz w:val="24"/>
                <w:szCs w:val="24"/>
              </w:rPr>
            </w:pPr>
            <w:r>
              <w:rPr>
                <w:rFonts w:ascii="Times New Roman" w:hAnsi="Times New Roman" w:cs="Times New Roman"/>
                <w:sz w:val="24"/>
                <w:szCs w:val="24"/>
              </w:rPr>
              <w:t xml:space="preserve">Then, </w:t>
            </w:r>
            <w:r w:rsidR="00D457DF">
              <w:rPr>
                <w:rFonts w:ascii="Times New Roman" w:hAnsi="Times New Roman" w:cs="Times New Roman"/>
                <w:noProof/>
                <w:position w:val="-10"/>
                <w:sz w:val="24"/>
                <w:szCs w:val="24"/>
                <w:lang w:eastAsia="en-US"/>
              </w:rPr>
              <w:drawing>
                <wp:inline distT="0" distB="0" distL="0" distR="0">
                  <wp:extent cx="1630680" cy="236220"/>
                  <wp:effectExtent l="0" t="0" r="7620" b="0"/>
                  <wp:docPr id="1779" name="Picture 17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9"/>
                          <pic:cNvPicPr>
                            <a:picLocks noChangeAspect="1" noChangeArrowheads="1"/>
                          </pic:cNvPicPr>
                        </pic:nvPicPr>
                        <pic:blipFill>
                          <a:blip r:embed="rId2494" cstate="print">
                            <a:extLst>
                              <a:ext uri="{28A0092B-C50C-407E-A947-70E740481C1C}">
                                <a14:useLocalDpi xmlns:a14="http://schemas.microsoft.com/office/drawing/2010/main" val="0"/>
                              </a:ext>
                            </a:extLst>
                          </a:blip>
                          <a:srcRect/>
                          <a:stretch>
                            <a:fillRect/>
                          </a:stretch>
                        </pic:blipFill>
                        <pic:spPr bwMode="auto">
                          <a:xfrm>
                            <a:off x="0" y="0"/>
                            <a:ext cx="1630680" cy="236220"/>
                          </a:xfrm>
                          <a:prstGeom prst="rect">
                            <a:avLst/>
                          </a:prstGeom>
                          <a:noFill/>
                          <a:ln>
                            <a:noFill/>
                          </a:ln>
                        </pic:spPr>
                      </pic:pic>
                    </a:graphicData>
                  </a:graphic>
                </wp:inline>
              </w:drawing>
            </w:r>
            <w:r>
              <w:rPr>
                <w:rFonts w:ascii="Times New Roman" w:hAnsi="Times New Roman" w:cs="Times New Roman"/>
                <w:sz w:val="24"/>
                <w:szCs w:val="24"/>
              </w:rPr>
              <w:t>.</w:t>
            </w:r>
          </w:p>
        </w:tc>
        <w:tc>
          <w:tcPr>
            <w:tcW w:w="1614" w:type="dxa"/>
          </w:tcPr>
          <w:p w:rsidR="00B946FD" w:rsidRPr="004D4934" w:rsidRDefault="00B946FD" w:rsidP="00051BC2">
            <w:pPr>
              <w:adjustRightInd w:val="0"/>
              <w:jc w:val="center"/>
              <w:rPr>
                <w:rFonts w:ascii="Times New Roman" w:hAnsi="Times New Roman" w:cs="Times New Roman"/>
                <w:sz w:val="24"/>
                <w:szCs w:val="24"/>
              </w:rPr>
            </w:pPr>
            <w:r w:rsidRPr="004D4934">
              <w:rPr>
                <w:rFonts w:ascii="Times New Roman" w:hAnsi="Times New Roman" w:cs="Times New Roman"/>
                <w:sz w:val="24"/>
                <w:szCs w:val="24"/>
              </w:rPr>
              <w:t>R</w:t>
            </w:r>
            <w:r>
              <w:rPr>
                <w:rFonts w:ascii="Times New Roman" w:hAnsi="Times New Roman" w:cs="Times New Roman" w:hint="eastAsia"/>
                <w:sz w:val="24"/>
                <w:szCs w:val="24"/>
              </w:rPr>
              <w:t>3</w:t>
            </w:r>
          </w:p>
        </w:tc>
        <w:tc>
          <w:tcPr>
            <w:tcW w:w="498" w:type="dxa"/>
          </w:tcPr>
          <w:p w:rsidR="00B946FD" w:rsidRPr="004D4934" w:rsidRDefault="00B946FD" w:rsidP="00051BC2">
            <w:pPr>
              <w:adjustRightInd w:val="0"/>
              <w:jc w:val="center"/>
              <w:rPr>
                <w:rFonts w:ascii="Times New Roman" w:hAnsi="Times New Roman" w:cs="Times New Roman"/>
                <w:sz w:val="24"/>
                <w:szCs w:val="24"/>
              </w:rPr>
            </w:pPr>
            <w:r w:rsidRPr="004D4934">
              <w:rPr>
                <w:rFonts w:ascii="Times New Roman" w:hAnsi="Times New Roman" w:cs="Times New Roman"/>
                <w:sz w:val="24"/>
                <w:szCs w:val="24"/>
              </w:rPr>
              <w:t>N</w:t>
            </w:r>
          </w:p>
        </w:tc>
      </w:tr>
    </w:tbl>
    <w:p w:rsidR="00B946FD" w:rsidRDefault="00B946FD" w:rsidP="005F1DF3">
      <w:pPr>
        <w:spacing w:after="0" w:line="240" w:lineRule="auto"/>
        <w:rPr>
          <w:rFonts w:ascii="Times New Roman" w:hAnsi="Times New Roman" w:cs="Times New Roman"/>
          <w:sz w:val="24"/>
          <w:szCs w:val="24"/>
        </w:rPr>
      </w:pPr>
    </w:p>
    <w:p w:rsidR="00EF36E3" w:rsidRPr="00F04F84" w:rsidRDefault="00B946FD" w:rsidP="00C60625">
      <w:pPr>
        <w:spacing w:after="0" w:line="480" w:lineRule="auto"/>
        <w:rPr>
          <w:rFonts w:ascii="Times New Roman" w:hAnsi="Times New Roman" w:cs="Times New Roman"/>
          <w:sz w:val="24"/>
          <w:szCs w:val="24"/>
        </w:rPr>
      </w:pPr>
      <w:r>
        <w:rPr>
          <w:rFonts w:ascii="Times New Roman" w:hAnsi="Times New Roman" w:cs="Times New Roman" w:hint="eastAsia"/>
          <w:sz w:val="24"/>
          <w:szCs w:val="24"/>
        </w:rPr>
        <w:tab/>
      </w:r>
      <w:r w:rsidR="00C60625">
        <w:rPr>
          <w:rFonts w:ascii="Times New Roman" w:hAnsi="Times New Roman" w:cs="Times New Roman" w:hint="eastAsia"/>
          <w:sz w:val="24"/>
          <w:szCs w:val="24"/>
        </w:rPr>
        <w:t>T</w:t>
      </w:r>
      <w:r w:rsidR="00C60625">
        <w:rPr>
          <w:rFonts w:ascii="Times New Roman" w:hAnsi="Times New Roman" w:cs="Times New Roman"/>
          <w:sz w:val="24"/>
          <w:szCs w:val="24"/>
        </w:rPr>
        <w:t xml:space="preserve">he conclusion of the given statement </w:t>
      </w:r>
      <w:r w:rsidR="00C60625">
        <w:rPr>
          <w:rFonts w:ascii="Times New Roman" w:hAnsi="Times New Roman" w:cs="Times New Roman" w:hint="eastAsia"/>
          <w:sz w:val="24"/>
          <w:szCs w:val="24"/>
        </w:rPr>
        <w:t xml:space="preserve">is </w:t>
      </w:r>
      <w:r w:rsidR="00C60625">
        <w:rPr>
          <w:rFonts w:ascii="Times New Roman" w:hAnsi="Times New Roman" w:cs="Times New Roman"/>
          <w:sz w:val="24"/>
          <w:szCs w:val="24"/>
        </w:rPr>
        <w:t>“</w:t>
      </w:r>
      <w:r w:rsidR="00C60625">
        <w:rPr>
          <w:rFonts w:ascii="Times New Roman" w:hAnsi="Times New Roman" w:cs="Times New Roman"/>
          <w:i/>
          <w:sz w:val="24"/>
          <w:szCs w:val="24"/>
        </w:rPr>
        <w:t>G is abelian</w:t>
      </w:r>
      <w:r w:rsidR="00C60625">
        <w:rPr>
          <w:rFonts w:ascii="Times New Roman" w:hAnsi="Times New Roman" w:cs="Times New Roman" w:hint="eastAsia"/>
          <w:sz w:val="24"/>
          <w:szCs w:val="24"/>
        </w:rPr>
        <w:t>.</w:t>
      </w:r>
      <w:r w:rsidR="00C60625">
        <w:rPr>
          <w:rFonts w:ascii="Times New Roman" w:hAnsi="Times New Roman" w:cs="Times New Roman"/>
          <w:sz w:val="24"/>
          <w:szCs w:val="24"/>
        </w:rPr>
        <w:t xml:space="preserve">” </w:t>
      </w:r>
      <w:r w:rsidR="00C60625">
        <w:rPr>
          <w:rFonts w:ascii="Times New Roman" w:hAnsi="Times New Roman" w:cs="Times New Roman" w:hint="eastAsia"/>
          <w:sz w:val="24"/>
          <w:szCs w:val="24"/>
        </w:rPr>
        <w:t>The t</w:t>
      </w:r>
      <w:r w:rsidR="00C60625">
        <w:rPr>
          <w:rFonts w:ascii="Times New Roman" w:hAnsi="Times New Roman" w:cs="Times New Roman"/>
          <w:sz w:val="24"/>
          <w:szCs w:val="24"/>
        </w:rPr>
        <w:t>ranslat</w:t>
      </w:r>
      <w:r w:rsidR="00C60625">
        <w:rPr>
          <w:rFonts w:ascii="Times New Roman" w:hAnsi="Times New Roman" w:cs="Times New Roman" w:hint="eastAsia"/>
          <w:sz w:val="24"/>
          <w:szCs w:val="24"/>
        </w:rPr>
        <w:t xml:space="preserve">ion of it into </w:t>
      </w:r>
      <w:r w:rsidR="00C60625" w:rsidRPr="007D7160">
        <w:rPr>
          <w:rFonts w:ascii="Times New Roman" w:hAnsi="Times New Roman" w:cs="Times New Roman" w:hint="eastAsia"/>
          <w:i/>
          <w:sz w:val="24"/>
          <w:szCs w:val="24"/>
        </w:rPr>
        <w:t>mathematical language</w:t>
      </w:r>
      <w:r w:rsidR="00C60625">
        <w:rPr>
          <w:rFonts w:ascii="Times New Roman" w:hAnsi="Times New Roman" w:cs="Times New Roman" w:hint="eastAsia"/>
          <w:sz w:val="24"/>
          <w:szCs w:val="24"/>
        </w:rPr>
        <w:t xml:space="preserve"> provides </w:t>
      </w:r>
      <w:r w:rsidR="00C60625">
        <w:rPr>
          <w:rFonts w:ascii="Times New Roman" w:hAnsi="Times New Roman" w:cs="Times New Roman"/>
          <w:sz w:val="24"/>
          <w:szCs w:val="24"/>
        </w:rPr>
        <w:t>“</w:t>
      </w:r>
      <w:r w:rsidR="00D457DF">
        <w:rPr>
          <w:rFonts w:ascii="Times New Roman" w:hAnsi="Times New Roman" w:cs="Times New Roman"/>
          <w:noProof/>
          <w:position w:val="-6"/>
          <w:sz w:val="24"/>
          <w:szCs w:val="24"/>
          <w:lang w:eastAsia="en-US"/>
        </w:rPr>
        <w:drawing>
          <wp:inline distT="0" distB="0" distL="0" distR="0">
            <wp:extent cx="495300" cy="182880"/>
            <wp:effectExtent l="0" t="0" r="0" b="7620"/>
            <wp:docPr id="1780" name="Picture 17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0"/>
                    <pic:cNvPicPr>
                      <a:picLocks noChangeAspect="1" noChangeArrowheads="1"/>
                    </pic:cNvPicPr>
                  </pic:nvPicPr>
                  <pic:blipFill>
                    <a:blip r:embed="rId2485" cstate="print">
                      <a:extLst>
                        <a:ext uri="{28A0092B-C50C-407E-A947-70E740481C1C}">
                          <a14:useLocalDpi xmlns:a14="http://schemas.microsoft.com/office/drawing/2010/main" val="0"/>
                        </a:ext>
                      </a:extLst>
                    </a:blip>
                    <a:srcRect/>
                    <a:stretch>
                      <a:fillRect/>
                    </a:stretch>
                  </pic:blipFill>
                  <pic:spPr bwMode="auto">
                    <a:xfrm>
                      <a:off x="0" y="0"/>
                      <a:ext cx="495300" cy="182880"/>
                    </a:xfrm>
                    <a:prstGeom prst="rect">
                      <a:avLst/>
                    </a:prstGeom>
                    <a:noFill/>
                    <a:ln>
                      <a:noFill/>
                    </a:ln>
                  </pic:spPr>
                </pic:pic>
              </a:graphicData>
            </a:graphic>
          </wp:inline>
        </w:drawing>
      </w:r>
      <w:r w:rsidR="00C60625">
        <w:rPr>
          <w:rFonts w:ascii="Times New Roman" w:hAnsi="Times New Roman" w:cs="Times New Roman"/>
          <w:sz w:val="24"/>
          <w:szCs w:val="24"/>
        </w:rPr>
        <w:t>for any</w:t>
      </w:r>
      <w:r w:rsidR="00D457DF">
        <w:rPr>
          <w:rFonts w:ascii="Times New Roman" w:hAnsi="Times New Roman" w:cs="Times New Roman"/>
          <w:noProof/>
          <w:position w:val="-10"/>
          <w:sz w:val="24"/>
          <w:szCs w:val="24"/>
          <w:lang w:eastAsia="en-US"/>
        </w:rPr>
        <w:drawing>
          <wp:inline distT="0" distB="0" distL="0" distR="0">
            <wp:extent cx="495300" cy="198120"/>
            <wp:effectExtent l="0" t="0" r="0" b="0"/>
            <wp:docPr id="1781" name="Picture 17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1"/>
                    <pic:cNvPicPr>
                      <a:picLocks noChangeAspect="1" noChangeArrowheads="1"/>
                    </pic:cNvPicPr>
                  </pic:nvPicPr>
                  <pic:blipFill>
                    <a:blip r:embed="rId2486" cstate="print">
                      <a:extLst>
                        <a:ext uri="{28A0092B-C50C-407E-A947-70E740481C1C}">
                          <a14:useLocalDpi xmlns:a14="http://schemas.microsoft.com/office/drawing/2010/main" val="0"/>
                        </a:ext>
                      </a:extLst>
                    </a:blip>
                    <a:srcRect/>
                    <a:stretch>
                      <a:fillRect/>
                    </a:stretch>
                  </pic:blipFill>
                  <pic:spPr bwMode="auto">
                    <a:xfrm>
                      <a:off x="0" y="0"/>
                      <a:ext cx="495300" cy="198120"/>
                    </a:xfrm>
                    <a:prstGeom prst="rect">
                      <a:avLst/>
                    </a:prstGeom>
                    <a:noFill/>
                    <a:ln>
                      <a:noFill/>
                    </a:ln>
                  </pic:spPr>
                </pic:pic>
              </a:graphicData>
            </a:graphic>
          </wp:inline>
        </w:drawing>
      </w:r>
      <w:r w:rsidR="00C60625">
        <w:rPr>
          <w:rFonts w:ascii="Times New Roman" w:hAnsi="Times New Roman" w:cs="Times New Roman"/>
          <w:sz w:val="24"/>
          <w:szCs w:val="24"/>
        </w:rPr>
        <w:t xml:space="preserve">.”  </w:t>
      </w:r>
      <w:r w:rsidR="00C60625">
        <w:rPr>
          <w:rFonts w:ascii="Times New Roman" w:hAnsi="Times New Roman" w:cs="Times New Roman" w:hint="eastAsia"/>
          <w:sz w:val="24"/>
          <w:szCs w:val="24"/>
        </w:rPr>
        <w:t xml:space="preserve">The phrase in the </w:t>
      </w:r>
      <w:r w:rsidR="00C60625" w:rsidRPr="00C648A9">
        <w:rPr>
          <w:rFonts w:ascii="Times New Roman" w:hAnsi="Times New Roman" w:cs="Times New Roman" w:hint="eastAsia"/>
          <w:i/>
          <w:sz w:val="24"/>
          <w:szCs w:val="24"/>
        </w:rPr>
        <w:t>mathematical language</w:t>
      </w:r>
      <w:r w:rsidR="00C60625">
        <w:rPr>
          <w:rFonts w:ascii="Times New Roman" w:hAnsi="Times New Roman" w:cs="Times New Roman" w:hint="eastAsia"/>
          <w:sz w:val="24"/>
          <w:szCs w:val="24"/>
        </w:rPr>
        <w:t xml:space="preserve">, </w:t>
      </w:r>
      <w:r w:rsidR="00C60625">
        <w:rPr>
          <w:rFonts w:ascii="Times New Roman" w:hAnsi="Times New Roman" w:cs="Times New Roman"/>
          <w:sz w:val="24"/>
          <w:szCs w:val="24"/>
        </w:rPr>
        <w:t>“for any</w:t>
      </w:r>
      <w:r w:rsidR="00D457DF">
        <w:rPr>
          <w:rFonts w:ascii="Times New Roman" w:hAnsi="Times New Roman" w:cs="Times New Roman"/>
          <w:noProof/>
          <w:position w:val="-10"/>
          <w:sz w:val="24"/>
          <w:szCs w:val="24"/>
          <w:lang w:eastAsia="en-US"/>
        </w:rPr>
        <w:drawing>
          <wp:inline distT="0" distB="0" distL="0" distR="0">
            <wp:extent cx="495300" cy="198120"/>
            <wp:effectExtent l="0" t="0" r="0" b="0"/>
            <wp:docPr id="1782" name="Picture 17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2"/>
                    <pic:cNvPicPr>
                      <a:picLocks noChangeAspect="1" noChangeArrowheads="1"/>
                    </pic:cNvPicPr>
                  </pic:nvPicPr>
                  <pic:blipFill>
                    <a:blip r:embed="rId2486" cstate="print">
                      <a:extLst>
                        <a:ext uri="{28A0092B-C50C-407E-A947-70E740481C1C}">
                          <a14:useLocalDpi xmlns:a14="http://schemas.microsoft.com/office/drawing/2010/main" val="0"/>
                        </a:ext>
                      </a:extLst>
                    </a:blip>
                    <a:srcRect/>
                    <a:stretch>
                      <a:fillRect/>
                    </a:stretch>
                  </pic:blipFill>
                  <pic:spPr bwMode="auto">
                    <a:xfrm>
                      <a:off x="0" y="0"/>
                      <a:ext cx="495300" cy="198120"/>
                    </a:xfrm>
                    <a:prstGeom prst="rect">
                      <a:avLst/>
                    </a:prstGeom>
                    <a:noFill/>
                    <a:ln>
                      <a:noFill/>
                    </a:ln>
                  </pic:spPr>
                </pic:pic>
              </a:graphicData>
            </a:graphic>
          </wp:inline>
        </w:drawing>
      </w:r>
      <w:r w:rsidR="00C60625">
        <w:rPr>
          <w:rFonts w:ascii="Times New Roman" w:hAnsi="Times New Roman" w:cs="Times New Roman" w:hint="eastAsia"/>
          <w:sz w:val="24"/>
          <w:szCs w:val="24"/>
        </w:rPr>
        <w:t>,</w:t>
      </w:r>
      <w:r w:rsidR="00C60625">
        <w:rPr>
          <w:rFonts w:ascii="Times New Roman" w:hAnsi="Times New Roman" w:cs="Times New Roman"/>
          <w:sz w:val="24"/>
          <w:szCs w:val="24"/>
        </w:rPr>
        <w:t xml:space="preserve">” </w:t>
      </w:r>
      <w:r w:rsidR="00C60625">
        <w:rPr>
          <w:rFonts w:ascii="Times New Roman" w:hAnsi="Times New Roman" w:cs="Times New Roman" w:hint="eastAsia"/>
          <w:sz w:val="24"/>
          <w:szCs w:val="24"/>
        </w:rPr>
        <w:t xml:space="preserve">is the ignition phrase.  One can derive starting variables from the </w:t>
      </w:r>
      <w:r w:rsidR="00C60625" w:rsidRPr="007D7160">
        <w:rPr>
          <w:rFonts w:ascii="Times New Roman" w:hAnsi="Times New Roman" w:cs="Times New Roman" w:hint="eastAsia"/>
          <w:i/>
          <w:sz w:val="24"/>
          <w:szCs w:val="24"/>
        </w:rPr>
        <w:t>ignition phrase</w:t>
      </w:r>
      <w:r w:rsidR="00C60625">
        <w:rPr>
          <w:rFonts w:ascii="Times New Roman" w:hAnsi="Times New Roman" w:cs="Times New Roman" w:hint="eastAsia"/>
          <w:sz w:val="24"/>
          <w:szCs w:val="24"/>
        </w:rPr>
        <w:t xml:space="preserve"> and provide </w:t>
      </w:r>
      <w:r w:rsidR="00C60625">
        <w:rPr>
          <w:rFonts w:ascii="Times New Roman" w:hAnsi="Times New Roman" w:cs="Times New Roman"/>
          <w:sz w:val="24"/>
          <w:szCs w:val="24"/>
        </w:rPr>
        <w:t>“Suppose</w:t>
      </w:r>
      <w:r w:rsidR="00D457DF">
        <w:rPr>
          <w:rFonts w:ascii="Times New Roman" w:hAnsi="Times New Roman" w:cs="Times New Roman"/>
          <w:noProof/>
          <w:position w:val="-10"/>
          <w:sz w:val="24"/>
          <w:szCs w:val="24"/>
          <w:lang w:eastAsia="en-US"/>
        </w:rPr>
        <w:drawing>
          <wp:inline distT="0" distB="0" distL="0" distR="0">
            <wp:extent cx="495300" cy="198120"/>
            <wp:effectExtent l="0" t="0" r="0" b="0"/>
            <wp:docPr id="1783" name="Picture 17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3"/>
                    <pic:cNvPicPr>
                      <a:picLocks noChangeAspect="1" noChangeArrowheads="1"/>
                    </pic:cNvPicPr>
                  </pic:nvPicPr>
                  <pic:blipFill>
                    <a:blip r:embed="rId2486" cstate="print">
                      <a:extLst>
                        <a:ext uri="{28A0092B-C50C-407E-A947-70E740481C1C}">
                          <a14:useLocalDpi xmlns:a14="http://schemas.microsoft.com/office/drawing/2010/main" val="0"/>
                        </a:ext>
                      </a:extLst>
                    </a:blip>
                    <a:srcRect/>
                    <a:stretch>
                      <a:fillRect/>
                    </a:stretch>
                  </pic:blipFill>
                  <pic:spPr bwMode="auto">
                    <a:xfrm>
                      <a:off x="0" y="0"/>
                      <a:ext cx="495300" cy="198120"/>
                    </a:xfrm>
                    <a:prstGeom prst="rect">
                      <a:avLst/>
                    </a:prstGeom>
                    <a:noFill/>
                    <a:ln>
                      <a:noFill/>
                    </a:ln>
                  </pic:spPr>
                </pic:pic>
              </a:graphicData>
            </a:graphic>
          </wp:inline>
        </w:drawing>
      </w:r>
      <w:r w:rsidR="00C60625">
        <w:rPr>
          <w:rFonts w:ascii="Times New Roman" w:hAnsi="Times New Roman" w:cs="Times New Roman"/>
          <w:sz w:val="24"/>
          <w:szCs w:val="24"/>
        </w:rPr>
        <w:t xml:space="preserve">.”  </w:t>
      </w:r>
      <w:r w:rsidR="00C60625">
        <w:rPr>
          <w:rFonts w:ascii="Times New Roman" w:hAnsi="Times New Roman" w:cs="Times New Roman" w:hint="eastAsia"/>
          <w:sz w:val="24"/>
          <w:szCs w:val="24"/>
        </w:rPr>
        <w:t>This proof is the type of the proof of showing A = B.  One can work on either A or B until A changes into B or B changes into A</w:t>
      </w:r>
      <w:r w:rsidR="00C60625" w:rsidRPr="00080046">
        <w:rPr>
          <w:rFonts w:ascii="Times New Roman" w:hAnsi="Times New Roman" w:cs="Times New Roman" w:hint="eastAsia"/>
          <w:sz w:val="24"/>
          <w:szCs w:val="24"/>
        </w:rPr>
        <w:t xml:space="preserve"> </w:t>
      </w:r>
      <w:r w:rsidR="00C60625">
        <w:rPr>
          <w:rFonts w:ascii="Times New Roman" w:hAnsi="Times New Roman" w:cs="Times New Roman" w:hint="eastAsia"/>
          <w:sz w:val="24"/>
          <w:szCs w:val="24"/>
        </w:rPr>
        <w:t xml:space="preserve">while making good use of the given conditions.  In this case, one can </w:t>
      </w:r>
      <w:r w:rsidR="00C60625">
        <w:rPr>
          <w:rFonts w:ascii="Times New Roman" w:hAnsi="Times New Roman" w:cs="Times New Roman"/>
          <w:sz w:val="24"/>
          <w:szCs w:val="24"/>
        </w:rPr>
        <w:t>attempt</w:t>
      </w:r>
      <w:r w:rsidR="00C60625">
        <w:rPr>
          <w:rFonts w:ascii="Times New Roman" w:hAnsi="Times New Roman" w:cs="Times New Roman" w:hint="eastAsia"/>
          <w:sz w:val="24"/>
          <w:szCs w:val="24"/>
        </w:rPr>
        <w:t xml:space="preserve"> to rephrase the left side of the equation </w:t>
      </w:r>
      <w:r w:rsidR="00C60625">
        <w:rPr>
          <w:rFonts w:ascii="Times New Roman" w:hAnsi="Times New Roman" w:cs="Times New Roman"/>
          <w:sz w:val="24"/>
          <w:szCs w:val="24"/>
        </w:rPr>
        <w:t>“</w:t>
      </w:r>
      <w:r w:rsidR="00D457DF">
        <w:rPr>
          <w:rFonts w:ascii="Times New Roman" w:hAnsi="Times New Roman" w:cs="Times New Roman"/>
          <w:noProof/>
          <w:position w:val="-6"/>
          <w:sz w:val="24"/>
          <w:szCs w:val="24"/>
          <w:lang w:eastAsia="en-US"/>
        </w:rPr>
        <w:drawing>
          <wp:inline distT="0" distB="0" distL="0" distR="0">
            <wp:extent cx="198120" cy="182880"/>
            <wp:effectExtent l="0" t="0" r="0" b="7620"/>
            <wp:docPr id="1784" name="Picture 17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4"/>
                    <pic:cNvPicPr>
                      <a:picLocks noChangeAspect="1" noChangeArrowheads="1"/>
                    </pic:cNvPicPr>
                  </pic:nvPicPr>
                  <pic:blipFill>
                    <a:blip r:embed="rId2495" cstate="print">
                      <a:extLst>
                        <a:ext uri="{28A0092B-C50C-407E-A947-70E740481C1C}">
                          <a14:useLocalDpi xmlns:a14="http://schemas.microsoft.com/office/drawing/2010/main" val="0"/>
                        </a:ext>
                      </a:extLst>
                    </a:blip>
                    <a:srcRect/>
                    <a:stretch>
                      <a:fillRect/>
                    </a:stretch>
                  </pic:blipFill>
                  <pic:spPr bwMode="auto">
                    <a:xfrm>
                      <a:off x="0" y="0"/>
                      <a:ext cx="198120" cy="182880"/>
                    </a:xfrm>
                    <a:prstGeom prst="rect">
                      <a:avLst/>
                    </a:prstGeom>
                    <a:noFill/>
                    <a:ln>
                      <a:noFill/>
                    </a:ln>
                  </pic:spPr>
                </pic:pic>
              </a:graphicData>
            </a:graphic>
          </wp:inline>
        </w:drawing>
      </w:r>
      <w:r w:rsidR="00C60625">
        <w:rPr>
          <w:rFonts w:ascii="Times New Roman" w:hAnsi="Times New Roman" w:cs="Times New Roman"/>
          <w:sz w:val="24"/>
          <w:szCs w:val="24"/>
        </w:rPr>
        <w:t>”</w:t>
      </w:r>
      <w:r w:rsidR="00C60625">
        <w:rPr>
          <w:rFonts w:ascii="Times New Roman" w:hAnsi="Times New Roman" w:cs="Times New Roman" w:hint="eastAsia"/>
          <w:sz w:val="24"/>
          <w:szCs w:val="24"/>
        </w:rPr>
        <w:t xml:space="preserve"> until it changes into </w:t>
      </w:r>
      <w:r w:rsidR="00C60625">
        <w:rPr>
          <w:rFonts w:ascii="Times New Roman" w:hAnsi="Times New Roman" w:cs="Times New Roman"/>
          <w:sz w:val="24"/>
          <w:szCs w:val="24"/>
        </w:rPr>
        <w:t>“</w:t>
      </w:r>
      <w:r w:rsidR="00D457DF">
        <w:rPr>
          <w:rFonts w:ascii="Times New Roman" w:hAnsi="Times New Roman" w:cs="Times New Roman"/>
          <w:noProof/>
          <w:position w:val="-6"/>
          <w:sz w:val="24"/>
          <w:szCs w:val="24"/>
          <w:lang w:eastAsia="en-US"/>
        </w:rPr>
        <w:drawing>
          <wp:inline distT="0" distB="0" distL="0" distR="0">
            <wp:extent cx="198120" cy="182880"/>
            <wp:effectExtent l="0" t="0" r="0" b="7620"/>
            <wp:docPr id="1785" name="Picture 17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5"/>
                    <pic:cNvPicPr>
                      <a:picLocks noChangeAspect="1" noChangeArrowheads="1"/>
                    </pic:cNvPicPr>
                  </pic:nvPicPr>
                  <pic:blipFill>
                    <a:blip r:embed="rId2496" cstate="print">
                      <a:extLst>
                        <a:ext uri="{28A0092B-C50C-407E-A947-70E740481C1C}">
                          <a14:useLocalDpi xmlns:a14="http://schemas.microsoft.com/office/drawing/2010/main" val="0"/>
                        </a:ext>
                      </a:extLst>
                    </a:blip>
                    <a:srcRect/>
                    <a:stretch>
                      <a:fillRect/>
                    </a:stretch>
                  </pic:blipFill>
                  <pic:spPr bwMode="auto">
                    <a:xfrm>
                      <a:off x="0" y="0"/>
                      <a:ext cx="198120" cy="182880"/>
                    </a:xfrm>
                    <a:prstGeom prst="rect">
                      <a:avLst/>
                    </a:prstGeom>
                    <a:noFill/>
                    <a:ln>
                      <a:noFill/>
                    </a:ln>
                  </pic:spPr>
                </pic:pic>
              </a:graphicData>
            </a:graphic>
          </wp:inline>
        </w:drawing>
      </w:r>
      <w:r w:rsidR="00C60625">
        <w:rPr>
          <w:rFonts w:ascii="Times New Roman" w:hAnsi="Times New Roman" w:cs="Times New Roman" w:hint="eastAsia"/>
          <w:sz w:val="24"/>
          <w:szCs w:val="24"/>
        </w:rPr>
        <w:t>.</w:t>
      </w:r>
      <w:r w:rsidR="00C60625">
        <w:rPr>
          <w:rFonts w:ascii="Times New Roman" w:hAnsi="Times New Roman" w:cs="Times New Roman"/>
          <w:sz w:val="24"/>
          <w:szCs w:val="24"/>
        </w:rPr>
        <w:t>”</w:t>
      </w:r>
      <w:r w:rsidR="00C60625">
        <w:rPr>
          <w:rFonts w:ascii="Times New Roman" w:hAnsi="Times New Roman" w:cs="Times New Roman" w:hint="eastAsia"/>
          <w:sz w:val="24"/>
          <w:szCs w:val="24"/>
        </w:rPr>
        <w:t xml:space="preserve">  To rephrase </w:t>
      </w:r>
      <w:r w:rsidR="00C60625">
        <w:rPr>
          <w:rFonts w:ascii="Times New Roman" w:hAnsi="Times New Roman" w:cs="Times New Roman"/>
          <w:sz w:val="24"/>
          <w:szCs w:val="24"/>
        </w:rPr>
        <w:t>“</w:t>
      </w:r>
      <w:r w:rsidR="00D457DF">
        <w:rPr>
          <w:rFonts w:ascii="Times New Roman" w:hAnsi="Times New Roman" w:cs="Times New Roman"/>
          <w:noProof/>
          <w:position w:val="-6"/>
          <w:sz w:val="24"/>
          <w:szCs w:val="24"/>
          <w:lang w:eastAsia="en-US"/>
        </w:rPr>
        <w:drawing>
          <wp:inline distT="0" distB="0" distL="0" distR="0">
            <wp:extent cx="198120" cy="182880"/>
            <wp:effectExtent l="0" t="0" r="0" b="7620"/>
            <wp:docPr id="1786" name="Picture 17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6"/>
                    <pic:cNvPicPr>
                      <a:picLocks noChangeAspect="1" noChangeArrowheads="1"/>
                    </pic:cNvPicPr>
                  </pic:nvPicPr>
                  <pic:blipFill>
                    <a:blip r:embed="rId2495" cstate="print">
                      <a:extLst>
                        <a:ext uri="{28A0092B-C50C-407E-A947-70E740481C1C}">
                          <a14:useLocalDpi xmlns:a14="http://schemas.microsoft.com/office/drawing/2010/main" val="0"/>
                        </a:ext>
                      </a:extLst>
                    </a:blip>
                    <a:srcRect/>
                    <a:stretch>
                      <a:fillRect/>
                    </a:stretch>
                  </pic:blipFill>
                  <pic:spPr bwMode="auto">
                    <a:xfrm>
                      <a:off x="0" y="0"/>
                      <a:ext cx="198120" cy="182880"/>
                    </a:xfrm>
                    <a:prstGeom prst="rect">
                      <a:avLst/>
                    </a:prstGeom>
                    <a:noFill/>
                    <a:ln>
                      <a:noFill/>
                    </a:ln>
                  </pic:spPr>
                </pic:pic>
              </a:graphicData>
            </a:graphic>
          </wp:inline>
        </w:drawing>
      </w:r>
      <w:r w:rsidR="00C60625">
        <w:rPr>
          <w:rFonts w:ascii="Times New Roman" w:hAnsi="Times New Roman" w:cs="Times New Roman" w:hint="eastAsia"/>
          <w:sz w:val="24"/>
          <w:szCs w:val="24"/>
        </w:rPr>
        <w:t>,</w:t>
      </w:r>
      <w:r w:rsidR="00C60625">
        <w:rPr>
          <w:rFonts w:ascii="Times New Roman" w:hAnsi="Times New Roman" w:cs="Times New Roman"/>
          <w:sz w:val="24"/>
          <w:szCs w:val="24"/>
        </w:rPr>
        <w:t>”</w:t>
      </w:r>
      <w:r w:rsidR="00C60625">
        <w:rPr>
          <w:rFonts w:ascii="Times New Roman" w:hAnsi="Times New Roman" w:cs="Times New Roman" w:hint="eastAsia"/>
          <w:sz w:val="24"/>
          <w:szCs w:val="24"/>
        </w:rPr>
        <w:t xml:space="preserve"> one may consider the given hypothesis </w:t>
      </w:r>
      <w:r w:rsidR="00C60625">
        <w:rPr>
          <w:rFonts w:ascii="Times New Roman" w:hAnsi="Times New Roman" w:cs="Times New Roman"/>
          <w:sz w:val="24"/>
          <w:szCs w:val="24"/>
        </w:rPr>
        <w:t>“</w:t>
      </w:r>
      <w:r w:rsidR="00D457DF">
        <w:rPr>
          <w:rFonts w:ascii="Times New Roman" w:hAnsi="Times New Roman" w:cs="Times New Roman"/>
          <w:i/>
          <w:noProof/>
          <w:position w:val="-10"/>
          <w:sz w:val="24"/>
          <w:szCs w:val="24"/>
          <w:lang w:eastAsia="en-US"/>
        </w:rPr>
        <w:drawing>
          <wp:inline distT="0" distB="0" distL="0" distR="0">
            <wp:extent cx="601980" cy="198120"/>
            <wp:effectExtent l="0" t="0" r="7620" b="0"/>
            <wp:docPr id="1787" name="Picture 17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7"/>
                    <pic:cNvPicPr>
                      <a:picLocks noChangeAspect="1" noChangeArrowheads="1"/>
                    </pic:cNvPicPr>
                  </pic:nvPicPr>
                  <pic:blipFill>
                    <a:blip r:embed="rId2484" cstate="print">
                      <a:extLst>
                        <a:ext uri="{28A0092B-C50C-407E-A947-70E740481C1C}">
                          <a14:useLocalDpi xmlns:a14="http://schemas.microsoft.com/office/drawing/2010/main" val="0"/>
                        </a:ext>
                      </a:extLst>
                    </a:blip>
                    <a:srcRect/>
                    <a:stretch>
                      <a:fillRect/>
                    </a:stretch>
                  </pic:blipFill>
                  <pic:spPr bwMode="auto">
                    <a:xfrm>
                      <a:off x="0" y="0"/>
                      <a:ext cx="601980" cy="198120"/>
                    </a:xfrm>
                    <a:prstGeom prst="rect">
                      <a:avLst/>
                    </a:prstGeom>
                    <a:noFill/>
                    <a:ln>
                      <a:noFill/>
                    </a:ln>
                  </pic:spPr>
                </pic:pic>
              </a:graphicData>
            </a:graphic>
          </wp:inline>
        </w:drawing>
      </w:r>
      <w:r w:rsidR="00C60625" w:rsidRPr="005A5A70">
        <w:rPr>
          <w:rFonts w:ascii="Times New Roman" w:hAnsi="Times New Roman" w:cs="Times New Roman"/>
          <w:i/>
          <w:sz w:val="24"/>
          <w:szCs w:val="24"/>
        </w:rPr>
        <w:t>is cy</w:t>
      </w:r>
      <w:r w:rsidR="00C60625">
        <w:rPr>
          <w:rFonts w:ascii="Times New Roman" w:hAnsi="Times New Roman" w:cs="Times New Roman"/>
          <w:i/>
          <w:sz w:val="24"/>
          <w:szCs w:val="24"/>
        </w:rPr>
        <w:t>cli</w:t>
      </w:r>
      <w:r w:rsidR="00C60625">
        <w:rPr>
          <w:rFonts w:ascii="Times New Roman" w:hAnsi="Times New Roman" w:cs="Times New Roman" w:hint="eastAsia"/>
          <w:i/>
          <w:sz w:val="24"/>
          <w:szCs w:val="24"/>
        </w:rPr>
        <w:t>c</w:t>
      </w:r>
      <w:r w:rsidR="00C60625">
        <w:rPr>
          <w:rFonts w:ascii="Times New Roman" w:hAnsi="Times New Roman" w:cs="Times New Roman"/>
          <w:sz w:val="24"/>
          <w:szCs w:val="24"/>
        </w:rPr>
        <w:t>”</w:t>
      </w:r>
      <w:r w:rsidR="00C60625">
        <w:rPr>
          <w:rFonts w:ascii="Times New Roman" w:hAnsi="Times New Roman" w:cs="Times New Roman" w:hint="eastAsia"/>
          <w:sz w:val="24"/>
          <w:szCs w:val="24"/>
        </w:rPr>
        <w:t xml:space="preserve"> and look for the connection between the starting variables </w:t>
      </w:r>
      <w:r w:rsidR="00C60625">
        <w:rPr>
          <w:rFonts w:ascii="Times New Roman" w:hAnsi="Times New Roman" w:cs="Times New Roman"/>
          <w:sz w:val="24"/>
          <w:szCs w:val="24"/>
        </w:rPr>
        <w:t>“</w:t>
      </w:r>
      <w:r w:rsidR="00D457DF">
        <w:rPr>
          <w:rFonts w:ascii="Times New Roman" w:hAnsi="Times New Roman" w:cs="Times New Roman"/>
          <w:noProof/>
          <w:position w:val="-10"/>
          <w:sz w:val="24"/>
          <w:szCs w:val="24"/>
          <w:lang w:eastAsia="en-US"/>
        </w:rPr>
        <w:drawing>
          <wp:inline distT="0" distB="0" distL="0" distR="0">
            <wp:extent cx="259080" cy="198120"/>
            <wp:effectExtent l="0" t="0" r="7620" b="0"/>
            <wp:docPr id="1788" name="Picture 17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8"/>
                    <pic:cNvPicPr>
                      <a:picLocks noChangeAspect="1" noChangeArrowheads="1"/>
                    </pic:cNvPicPr>
                  </pic:nvPicPr>
                  <pic:blipFill>
                    <a:blip r:embed="rId2497" cstate="print">
                      <a:extLst>
                        <a:ext uri="{28A0092B-C50C-407E-A947-70E740481C1C}">
                          <a14:useLocalDpi xmlns:a14="http://schemas.microsoft.com/office/drawing/2010/main" val="0"/>
                        </a:ext>
                      </a:extLst>
                    </a:blip>
                    <a:srcRect/>
                    <a:stretch>
                      <a:fillRect/>
                    </a:stretch>
                  </pic:blipFill>
                  <pic:spPr bwMode="auto">
                    <a:xfrm>
                      <a:off x="0" y="0"/>
                      <a:ext cx="259080" cy="198120"/>
                    </a:xfrm>
                    <a:prstGeom prst="rect">
                      <a:avLst/>
                    </a:prstGeom>
                    <a:noFill/>
                    <a:ln>
                      <a:noFill/>
                    </a:ln>
                  </pic:spPr>
                </pic:pic>
              </a:graphicData>
            </a:graphic>
          </wp:inline>
        </w:drawing>
      </w:r>
      <w:r w:rsidR="00C60625">
        <w:rPr>
          <w:rFonts w:ascii="Times New Roman" w:hAnsi="Times New Roman" w:cs="Times New Roman"/>
          <w:sz w:val="24"/>
          <w:szCs w:val="24"/>
        </w:rPr>
        <w:t>”</w:t>
      </w:r>
      <w:r w:rsidR="00C60625">
        <w:rPr>
          <w:rFonts w:ascii="Times New Roman" w:hAnsi="Times New Roman" w:cs="Times New Roman" w:hint="eastAsia"/>
          <w:sz w:val="24"/>
          <w:szCs w:val="24"/>
        </w:rPr>
        <w:t xml:space="preserve"> and the hypothesis </w:t>
      </w:r>
      <w:r w:rsidR="00C60625">
        <w:rPr>
          <w:rFonts w:ascii="Times New Roman" w:hAnsi="Times New Roman" w:cs="Times New Roman"/>
          <w:sz w:val="24"/>
          <w:szCs w:val="24"/>
        </w:rPr>
        <w:t>“</w:t>
      </w:r>
      <w:r w:rsidR="00D457DF">
        <w:rPr>
          <w:rFonts w:ascii="Times New Roman" w:hAnsi="Times New Roman" w:cs="Times New Roman"/>
          <w:i/>
          <w:noProof/>
          <w:position w:val="-10"/>
          <w:sz w:val="24"/>
          <w:szCs w:val="24"/>
          <w:lang w:eastAsia="en-US"/>
        </w:rPr>
        <w:drawing>
          <wp:inline distT="0" distB="0" distL="0" distR="0">
            <wp:extent cx="601980" cy="198120"/>
            <wp:effectExtent l="0" t="0" r="7620" b="0"/>
            <wp:docPr id="1789" name="Picture 17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9"/>
                    <pic:cNvPicPr>
                      <a:picLocks noChangeAspect="1" noChangeArrowheads="1"/>
                    </pic:cNvPicPr>
                  </pic:nvPicPr>
                  <pic:blipFill>
                    <a:blip r:embed="rId2484" cstate="print">
                      <a:extLst>
                        <a:ext uri="{28A0092B-C50C-407E-A947-70E740481C1C}">
                          <a14:useLocalDpi xmlns:a14="http://schemas.microsoft.com/office/drawing/2010/main" val="0"/>
                        </a:ext>
                      </a:extLst>
                    </a:blip>
                    <a:srcRect/>
                    <a:stretch>
                      <a:fillRect/>
                    </a:stretch>
                  </pic:blipFill>
                  <pic:spPr bwMode="auto">
                    <a:xfrm>
                      <a:off x="0" y="0"/>
                      <a:ext cx="601980" cy="198120"/>
                    </a:xfrm>
                    <a:prstGeom prst="rect">
                      <a:avLst/>
                    </a:prstGeom>
                    <a:noFill/>
                    <a:ln>
                      <a:noFill/>
                    </a:ln>
                  </pic:spPr>
                </pic:pic>
              </a:graphicData>
            </a:graphic>
          </wp:inline>
        </w:drawing>
      </w:r>
      <w:r w:rsidR="00C60625" w:rsidRPr="005A5A70">
        <w:rPr>
          <w:rFonts w:ascii="Times New Roman" w:hAnsi="Times New Roman" w:cs="Times New Roman"/>
          <w:i/>
          <w:sz w:val="24"/>
          <w:szCs w:val="24"/>
        </w:rPr>
        <w:t>is cy</w:t>
      </w:r>
      <w:r w:rsidR="00C60625">
        <w:rPr>
          <w:rFonts w:ascii="Times New Roman" w:hAnsi="Times New Roman" w:cs="Times New Roman"/>
          <w:i/>
          <w:sz w:val="24"/>
          <w:szCs w:val="24"/>
        </w:rPr>
        <w:t>cli</w:t>
      </w:r>
      <w:r w:rsidR="00C60625">
        <w:rPr>
          <w:rFonts w:ascii="Times New Roman" w:hAnsi="Times New Roman" w:cs="Times New Roman" w:hint="eastAsia"/>
          <w:i/>
          <w:sz w:val="24"/>
          <w:szCs w:val="24"/>
        </w:rPr>
        <w:t>c</w:t>
      </w:r>
      <w:r w:rsidR="00C60625">
        <w:rPr>
          <w:rFonts w:ascii="Times New Roman" w:hAnsi="Times New Roman" w:cs="Times New Roman" w:hint="eastAsia"/>
          <w:sz w:val="24"/>
          <w:szCs w:val="24"/>
        </w:rPr>
        <w:t>.</w:t>
      </w:r>
      <w:r w:rsidR="00C60625">
        <w:rPr>
          <w:rFonts w:ascii="Times New Roman" w:hAnsi="Times New Roman" w:cs="Times New Roman"/>
          <w:sz w:val="24"/>
          <w:szCs w:val="24"/>
        </w:rPr>
        <w:t>”</w:t>
      </w:r>
      <w:r w:rsidR="00C60625">
        <w:rPr>
          <w:rFonts w:ascii="Times New Roman" w:hAnsi="Times New Roman" w:cs="Times New Roman" w:hint="eastAsia"/>
          <w:sz w:val="24"/>
          <w:szCs w:val="24"/>
        </w:rPr>
        <w:t xml:space="preserve">  Recalling the property</w:t>
      </w:r>
      <w:r w:rsidR="00C60625">
        <w:rPr>
          <w:rFonts w:ascii="Times New Roman" w:hAnsi="Times New Roman" w:cs="Times New Roman"/>
          <w:sz w:val="24"/>
          <w:szCs w:val="24"/>
        </w:rPr>
        <w:t xml:space="preserve"> that an element of </w:t>
      </w:r>
      <w:r w:rsidR="00C60625" w:rsidRPr="00D5479B">
        <w:rPr>
          <w:rFonts w:ascii="Times New Roman" w:hAnsi="Times New Roman" w:cs="Times New Roman"/>
          <w:i/>
          <w:sz w:val="24"/>
          <w:szCs w:val="24"/>
        </w:rPr>
        <w:t>G</w:t>
      </w:r>
      <w:r w:rsidR="00C60625">
        <w:rPr>
          <w:rFonts w:ascii="Times New Roman" w:hAnsi="Times New Roman" w:cs="Times New Roman"/>
          <w:sz w:val="24"/>
          <w:szCs w:val="24"/>
        </w:rPr>
        <w:t xml:space="preserve"> belongs to some coset</w:t>
      </w:r>
      <w:r w:rsidR="00C60625">
        <w:rPr>
          <w:rFonts w:ascii="Times New Roman" w:hAnsi="Times New Roman" w:cs="Times New Roman" w:hint="eastAsia"/>
          <w:sz w:val="24"/>
          <w:szCs w:val="24"/>
        </w:rPr>
        <w:t xml:space="preserve">, one may produce </w:t>
      </w:r>
      <w:r w:rsidR="00D457DF">
        <w:rPr>
          <w:rFonts w:ascii="Times New Roman" w:hAnsi="Times New Roman" w:cs="Times New Roman"/>
          <w:noProof/>
          <w:position w:val="-6"/>
          <w:sz w:val="24"/>
          <w:szCs w:val="24"/>
          <w:lang w:eastAsia="en-US"/>
        </w:rPr>
        <w:drawing>
          <wp:inline distT="0" distB="0" distL="0" distR="0">
            <wp:extent cx="541020" cy="198120"/>
            <wp:effectExtent l="0" t="0" r="0" b="0"/>
            <wp:docPr id="1790" name="Picture 17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0"/>
                    <pic:cNvPicPr>
                      <a:picLocks noChangeAspect="1" noChangeArrowheads="1"/>
                    </pic:cNvPicPr>
                  </pic:nvPicPr>
                  <pic:blipFill>
                    <a:blip r:embed="rId2489" cstate="print">
                      <a:extLst>
                        <a:ext uri="{28A0092B-C50C-407E-A947-70E740481C1C}">
                          <a14:useLocalDpi xmlns:a14="http://schemas.microsoft.com/office/drawing/2010/main" val="0"/>
                        </a:ext>
                      </a:extLst>
                    </a:blip>
                    <a:srcRect/>
                    <a:stretch>
                      <a:fillRect/>
                    </a:stretch>
                  </pic:blipFill>
                  <pic:spPr bwMode="auto">
                    <a:xfrm>
                      <a:off x="0" y="0"/>
                      <a:ext cx="541020" cy="198120"/>
                    </a:xfrm>
                    <a:prstGeom prst="rect">
                      <a:avLst/>
                    </a:prstGeom>
                    <a:noFill/>
                    <a:ln>
                      <a:noFill/>
                    </a:ln>
                  </pic:spPr>
                </pic:pic>
              </a:graphicData>
            </a:graphic>
          </wp:inline>
        </w:drawing>
      </w:r>
      <w:r w:rsidR="00C60625">
        <w:rPr>
          <w:rFonts w:ascii="Times New Roman" w:hAnsi="Times New Roman" w:cs="Times New Roman"/>
          <w:sz w:val="24"/>
          <w:szCs w:val="24"/>
        </w:rPr>
        <w:t>and</w:t>
      </w:r>
      <w:r w:rsidR="00D457DF">
        <w:rPr>
          <w:rFonts w:ascii="Times New Roman" w:hAnsi="Times New Roman" w:cs="Times New Roman"/>
          <w:noProof/>
          <w:position w:val="-6"/>
          <w:sz w:val="24"/>
          <w:szCs w:val="24"/>
          <w:lang w:eastAsia="en-US"/>
        </w:rPr>
        <w:drawing>
          <wp:inline distT="0" distB="0" distL="0" distR="0">
            <wp:extent cx="495300" cy="198120"/>
            <wp:effectExtent l="0" t="0" r="0" b="0"/>
            <wp:docPr id="1791" name="Picture 17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1"/>
                    <pic:cNvPicPr>
                      <a:picLocks noChangeAspect="1" noChangeArrowheads="1"/>
                    </pic:cNvPicPr>
                  </pic:nvPicPr>
                  <pic:blipFill>
                    <a:blip r:embed="rId2490" cstate="print">
                      <a:extLst>
                        <a:ext uri="{28A0092B-C50C-407E-A947-70E740481C1C}">
                          <a14:useLocalDpi xmlns:a14="http://schemas.microsoft.com/office/drawing/2010/main" val="0"/>
                        </a:ext>
                      </a:extLst>
                    </a:blip>
                    <a:srcRect/>
                    <a:stretch>
                      <a:fillRect/>
                    </a:stretch>
                  </pic:blipFill>
                  <pic:spPr bwMode="auto">
                    <a:xfrm>
                      <a:off x="0" y="0"/>
                      <a:ext cx="495300" cy="198120"/>
                    </a:xfrm>
                    <a:prstGeom prst="rect">
                      <a:avLst/>
                    </a:prstGeom>
                    <a:noFill/>
                    <a:ln>
                      <a:noFill/>
                    </a:ln>
                  </pic:spPr>
                </pic:pic>
              </a:graphicData>
            </a:graphic>
          </wp:inline>
        </w:drawing>
      </w:r>
      <w:r w:rsidR="00C60625">
        <w:rPr>
          <w:rFonts w:ascii="Times New Roman" w:hAnsi="Times New Roman" w:cs="Times New Roman" w:hint="eastAsia"/>
          <w:sz w:val="24"/>
          <w:szCs w:val="24"/>
        </w:rPr>
        <w:t xml:space="preserve">for </w:t>
      </w:r>
      <w:r w:rsidR="00C60625">
        <w:rPr>
          <w:rFonts w:ascii="Times New Roman" w:hAnsi="Times New Roman" w:cs="Times New Roman"/>
          <w:sz w:val="24"/>
          <w:szCs w:val="24"/>
        </w:rPr>
        <w:t>some</w:t>
      </w:r>
      <w:r w:rsidR="00D457DF">
        <w:rPr>
          <w:rFonts w:ascii="Times New Roman" w:hAnsi="Times New Roman" w:cs="Times New Roman"/>
          <w:noProof/>
          <w:position w:val="-6"/>
          <w:sz w:val="24"/>
          <w:szCs w:val="24"/>
          <w:lang w:eastAsia="en-US"/>
        </w:rPr>
        <w:drawing>
          <wp:inline distT="0" distB="0" distL="0" distR="0">
            <wp:extent cx="419100" cy="182880"/>
            <wp:effectExtent l="0" t="0" r="0" b="7620"/>
            <wp:docPr id="1792" name="Picture 17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2"/>
                    <pic:cNvPicPr>
                      <a:picLocks noChangeAspect="1" noChangeArrowheads="1"/>
                    </pic:cNvPicPr>
                  </pic:nvPicPr>
                  <pic:blipFill>
                    <a:blip r:embed="rId2498" cstate="print">
                      <a:extLst>
                        <a:ext uri="{28A0092B-C50C-407E-A947-70E740481C1C}">
                          <a14:useLocalDpi xmlns:a14="http://schemas.microsoft.com/office/drawing/2010/main" val="0"/>
                        </a:ext>
                      </a:extLst>
                    </a:blip>
                    <a:srcRect/>
                    <a:stretch>
                      <a:fillRect/>
                    </a:stretch>
                  </pic:blipFill>
                  <pic:spPr bwMode="auto">
                    <a:xfrm>
                      <a:off x="0" y="0"/>
                      <a:ext cx="419100" cy="182880"/>
                    </a:xfrm>
                    <a:prstGeom prst="rect">
                      <a:avLst/>
                    </a:prstGeom>
                    <a:noFill/>
                    <a:ln>
                      <a:noFill/>
                    </a:ln>
                  </pic:spPr>
                </pic:pic>
              </a:graphicData>
            </a:graphic>
          </wp:inline>
        </w:drawing>
      </w:r>
      <w:r w:rsidR="00C60625">
        <w:rPr>
          <w:rFonts w:ascii="Times New Roman" w:hAnsi="Times New Roman" w:cs="Times New Roman" w:hint="eastAsia"/>
          <w:sz w:val="24"/>
          <w:szCs w:val="24"/>
        </w:rPr>
        <w:t>.  Then, one can rephrase</w:t>
      </w:r>
      <w:r w:rsidR="00D457DF">
        <w:rPr>
          <w:rFonts w:ascii="Times New Roman" w:hAnsi="Times New Roman" w:cs="Times New Roman"/>
          <w:noProof/>
          <w:position w:val="-6"/>
          <w:sz w:val="24"/>
          <w:szCs w:val="24"/>
          <w:lang w:eastAsia="en-US"/>
        </w:rPr>
        <w:drawing>
          <wp:inline distT="0" distB="0" distL="0" distR="0">
            <wp:extent cx="198120" cy="182880"/>
            <wp:effectExtent l="0" t="0" r="0" b="7620"/>
            <wp:docPr id="1793" name="Picture 17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3"/>
                    <pic:cNvPicPr>
                      <a:picLocks noChangeAspect="1" noChangeArrowheads="1"/>
                    </pic:cNvPicPr>
                  </pic:nvPicPr>
                  <pic:blipFill>
                    <a:blip r:embed="rId2495" cstate="print">
                      <a:extLst>
                        <a:ext uri="{28A0092B-C50C-407E-A947-70E740481C1C}">
                          <a14:useLocalDpi xmlns:a14="http://schemas.microsoft.com/office/drawing/2010/main" val="0"/>
                        </a:ext>
                      </a:extLst>
                    </a:blip>
                    <a:srcRect/>
                    <a:stretch>
                      <a:fillRect/>
                    </a:stretch>
                  </pic:blipFill>
                  <pic:spPr bwMode="auto">
                    <a:xfrm>
                      <a:off x="0" y="0"/>
                      <a:ext cx="198120" cy="182880"/>
                    </a:xfrm>
                    <a:prstGeom prst="rect">
                      <a:avLst/>
                    </a:prstGeom>
                    <a:noFill/>
                    <a:ln>
                      <a:noFill/>
                    </a:ln>
                  </pic:spPr>
                </pic:pic>
              </a:graphicData>
            </a:graphic>
          </wp:inline>
        </w:drawing>
      </w:r>
      <w:r w:rsidR="00C60625">
        <w:rPr>
          <w:rFonts w:ascii="Times New Roman" w:hAnsi="Times New Roman" w:cs="Times New Roman" w:hint="eastAsia"/>
          <w:sz w:val="24"/>
          <w:szCs w:val="24"/>
        </w:rPr>
        <w:t xml:space="preserve">with </w:t>
      </w:r>
      <w:r w:rsidR="00D457DF">
        <w:rPr>
          <w:rFonts w:ascii="Times New Roman" w:hAnsi="Times New Roman" w:cs="Times New Roman"/>
          <w:noProof/>
          <w:position w:val="-10"/>
          <w:sz w:val="24"/>
          <w:szCs w:val="24"/>
          <w:lang w:eastAsia="en-US"/>
        </w:rPr>
        <w:drawing>
          <wp:inline distT="0" distB="0" distL="0" distR="0">
            <wp:extent cx="533400" cy="236220"/>
            <wp:effectExtent l="0" t="0" r="0" b="0"/>
            <wp:docPr id="1794" name="Picture 17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4"/>
                    <pic:cNvPicPr>
                      <a:picLocks noChangeAspect="1" noChangeArrowheads="1"/>
                    </pic:cNvPicPr>
                  </pic:nvPicPr>
                  <pic:blipFill>
                    <a:blip r:embed="rId2499" cstate="print">
                      <a:extLst>
                        <a:ext uri="{28A0092B-C50C-407E-A947-70E740481C1C}">
                          <a14:useLocalDpi xmlns:a14="http://schemas.microsoft.com/office/drawing/2010/main" val="0"/>
                        </a:ext>
                      </a:extLst>
                    </a:blip>
                    <a:srcRect/>
                    <a:stretch>
                      <a:fillRect/>
                    </a:stretch>
                  </pic:blipFill>
                  <pic:spPr bwMode="auto">
                    <a:xfrm>
                      <a:off x="0" y="0"/>
                      <a:ext cx="533400" cy="236220"/>
                    </a:xfrm>
                    <a:prstGeom prst="rect">
                      <a:avLst/>
                    </a:prstGeom>
                    <a:noFill/>
                    <a:ln>
                      <a:noFill/>
                    </a:ln>
                  </pic:spPr>
                </pic:pic>
              </a:graphicData>
            </a:graphic>
          </wp:inline>
        </w:drawing>
      </w:r>
      <w:r w:rsidR="00C60625">
        <w:rPr>
          <w:rFonts w:ascii="Times New Roman" w:hAnsi="Times New Roman" w:cs="Times New Roman" w:hint="eastAsia"/>
          <w:sz w:val="24"/>
          <w:szCs w:val="24"/>
        </w:rPr>
        <w:t>for some</w:t>
      </w:r>
      <w:r w:rsidR="00D457DF">
        <w:rPr>
          <w:rFonts w:ascii="Times New Roman" w:hAnsi="Times New Roman" w:cs="Times New Roman"/>
          <w:noProof/>
          <w:position w:val="-10"/>
          <w:sz w:val="24"/>
          <w:szCs w:val="24"/>
          <w:lang w:eastAsia="en-US"/>
        </w:rPr>
        <w:drawing>
          <wp:inline distT="0" distB="0" distL="0" distR="0">
            <wp:extent cx="601980" cy="198120"/>
            <wp:effectExtent l="0" t="0" r="7620" b="0"/>
            <wp:docPr id="1795" name="Picture 17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5"/>
                    <pic:cNvPicPr>
                      <a:picLocks noChangeAspect="1" noChangeArrowheads="1"/>
                    </pic:cNvPicPr>
                  </pic:nvPicPr>
                  <pic:blipFill>
                    <a:blip r:embed="rId2493" cstate="print">
                      <a:extLst>
                        <a:ext uri="{28A0092B-C50C-407E-A947-70E740481C1C}">
                          <a14:useLocalDpi xmlns:a14="http://schemas.microsoft.com/office/drawing/2010/main" val="0"/>
                        </a:ext>
                      </a:extLst>
                    </a:blip>
                    <a:srcRect/>
                    <a:stretch>
                      <a:fillRect/>
                    </a:stretch>
                  </pic:blipFill>
                  <pic:spPr bwMode="auto">
                    <a:xfrm>
                      <a:off x="0" y="0"/>
                      <a:ext cx="601980" cy="198120"/>
                    </a:xfrm>
                    <a:prstGeom prst="rect">
                      <a:avLst/>
                    </a:prstGeom>
                    <a:noFill/>
                    <a:ln>
                      <a:noFill/>
                    </a:ln>
                  </pic:spPr>
                </pic:pic>
              </a:graphicData>
            </a:graphic>
          </wp:inline>
        </w:drawing>
      </w:r>
      <w:r w:rsidR="00C60625">
        <w:rPr>
          <w:rFonts w:ascii="Times New Roman" w:hAnsi="Times New Roman" w:cs="Times New Roman" w:hint="eastAsia"/>
          <w:sz w:val="24"/>
          <w:szCs w:val="24"/>
        </w:rPr>
        <w:t xml:space="preserve"> </w:t>
      </w:r>
      <w:r w:rsidR="00C60625">
        <w:rPr>
          <w:rFonts w:ascii="Times New Roman" w:hAnsi="Times New Roman" w:cs="Times New Roman"/>
          <w:sz w:val="24"/>
          <w:szCs w:val="24"/>
        </w:rPr>
        <w:t>.</w:t>
      </w:r>
      <w:r w:rsidR="00C60625">
        <w:rPr>
          <w:rFonts w:ascii="Times New Roman" w:hAnsi="Times New Roman" w:cs="Times New Roman" w:hint="eastAsia"/>
          <w:sz w:val="24"/>
          <w:szCs w:val="24"/>
        </w:rPr>
        <w:t xml:space="preserve">  Using the property of the center of a group, one may derive</w:t>
      </w:r>
      <w:r w:rsidR="00D457DF">
        <w:rPr>
          <w:rFonts w:ascii="Times New Roman" w:hAnsi="Times New Roman" w:cs="Times New Roman"/>
          <w:noProof/>
          <w:position w:val="-10"/>
          <w:sz w:val="24"/>
          <w:szCs w:val="24"/>
          <w:lang w:eastAsia="en-US"/>
        </w:rPr>
        <w:drawing>
          <wp:inline distT="0" distB="0" distL="0" distR="0">
            <wp:extent cx="1935480" cy="236220"/>
            <wp:effectExtent l="0" t="0" r="7620" b="0"/>
            <wp:docPr id="1796" name="Picture 17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6"/>
                    <pic:cNvPicPr>
                      <a:picLocks noChangeAspect="1" noChangeArrowheads="1"/>
                    </pic:cNvPicPr>
                  </pic:nvPicPr>
                  <pic:blipFill>
                    <a:blip r:embed="rId2500" cstate="print">
                      <a:extLst>
                        <a:ext uri="{28A0092B-C50C-407E-A947-70E740481C1C}">
                          <a14:useLocalDpi xmlns:a14="http://schemas.microsoft.com/office/drawing/2010/main" val="0"/>
                        </a:ext>
                      </a:extLst>
                    </a:blip>
                    <a:srcRect/>
                    <a:stretch>
                      <a:fillRect/>
                    </a:stretch>
                  </pic:blipFill>
                  <pic:spPr bwMode="auto">
                    <a:xfrm>
                      <a:off x="0" y="0"/>
                      <a:ext cx="1935480" cy="236220"/>
                    </a:xfrm>
                    <a:prstGeom prst="rect">
                      <a:avLst/>
                    </a:prstGeom>
                    <a:noFill/>
                    <a:ln>
                      <a:noFill/>
                    </a:ln>
                  </pic:spPr>
                </pic:pic>
              </a:graphicData>
            </a:graphic>
          </wp:inline>
        </w:drawing>
      </w:r>
      <w:r w:rsidR="00C60625">
        <w:rPr>
          <w:rFonts w:ascii="Times New Roman" w:hAnsi="Times New Roman" w:cs="Times New Roman" w:hint="eastAsia"/>
          <w:sz w:val="24"/>
          <w:szCs w:val="24"/>
        </w:rPr>
        <w:t xml:space="preserve">.  </w:t>
      </w:r>
      <w:r w:rsidR="00EF36E3">
        <w:rPr>
          <w:rFonts w:ascii="Times New Roman" w:hAnsi="Times New Roman" w:cs="Times New Roman" w:hint="eastAsia"/>
          <w:sz w:val="24"/>
          <w:szCs w:val="24"/>
        </w:rPr>
        <w:t>As is shown in the figure (Figure 5.</w:t>
      </w:r>
      <w:r w:rsidR="00D00220">
        <w:rPr>
          <w:rFonts w:ascii="Times New Roman" w:hAnsi="Times New Roman" w:cs="Times New Roman" w:hint="eastAsia"/>
          <w:sz w:val="24"/>
          <w:szCs w:val="24"/>
        </w:rPr>
        <w:t>39</w:t>
      </w:r>
      <w:r w:rsidR="00EF36E3">
        <w:rPr>
          <w:rFonts w:ascii="Times New Roman" w:hAnsi="Times New Roman" w:cs="Times New Roman" w:hint="eastAsia"/>
          <w:sz w:val="24"/>
          <w:szCs w:val="24"/>
        </w:rPr>
        <w:t>), A</w:t>
      </w:r>
      <w:r w:rsidR="00ED5B49">
        <w:rPr>
          <w:rFonts w:ascii="Times New Roman" w:hAnsi="Times New Roman" w:cs="Times New Roman" w:hint="eastAsia"/>
          <w:sz w:val="24"/>
          <w:szCs w:val="24"/>
        </w:rPr>
        <w:t>nthony</w:t>
      </w:r>
      <w:r w:rsidR="00EF36E3">
        <w:rPr>
          <w:rFonts w:ascii="Times New Roman" w:hAnsi="Times New Roman" w:cs="Times New Roman" w:hint="eastAsia"/>
          <w:sz w:val="24"/>
          <w:szCs w:val="24"/>
        </w:rPr>
        <w:t xml:space="preserve"> was successful in making the goal of </w:t>
      </w:r>
      <w:r w:rsidR="00EF36E3">
        <w:rPr>
          <w:rFonts w:ascii="Times New Roman" w:hAnsi="Times New Roman" w:cs="Times New Roman"/>
          <w:sz w:val="24"/>
          <w:szCs w:val="24"/>
        </w:rPr>
        <w:t>the</w:t>
      </w:r>
      <w:r w:rsidR="00EF36E3">
        <w:rPr>
          <w:rFonts w:ascii="Times New Roman" w:hAnsi="Times New Roman" w:cs="Times New Roman" w:hint="eastAsia"/>
          <w:sz w:val="24"/>
          <w:szCs w:val="24"/>
        </w:rPr>
        <w:t xml:space="preserve"> proof clear to himself by translating the conclusion of the given statement </w:t>
      </w:r>
      <w:r w:rsidR="00EF36E3">
        <w:rPr>
          <w:rFonts w:ascii="Times New Roman" w:hAnsi="Times New Roman" w:cs="Times New Roman"/>
          <w:sz w:val="24"/>
          <w:szCs w:val="24"/>
        </w:rPr>
        <w:t>“</w:t>
      </w:r>
      <w:r w:rsidR="00EF36E3" w:rsidRPr="00D6487D">
        <w:rPr>
          <w:rFonts w:ascii="Times New Roman" w:hAnsi="Times New Roman" w:cs="Times New Roman" w:hint="eastAsia"/>
          <w:i/>
          <w:sz w:val="24"/>
          <w:szCs w:val="24"/>
        </w:rPr>
        <w:t>G</w:t>
      </w:r>
      <w:r w:rsidR="00EF36E3">
        <w:rPr>
          <w:rFonts w:ascii="Times New Roman" w:hAnsi="Times New Roman" w:cs="Times New Roman" w:hint="eastAsia"/>
          <w:sz w:val="24"/>
          <w:szCs w:val="24"/>
        </w:rPr>
        <w:t xml:space="preserve"> is abelian</w:t>
      </w:r>
      <w:r w:rsidR="00EF36E3">
        <w:rPr>
          <w:rFonts w:ascii="Times New Roman" w:hAnsi="Times New Roman" w:cs="Times New Roman"/>
          <w:sz w:val="24"/>
          <w:szCs w:val="24"/>
        </w:rPr>
        <w:t>”</w:t>
      </w:r>
      <w:r w:rsidR="00EF36E3">
        <w:rPr>
          <w:rFonts w:ascii="Times New Roman" w:hAnsi="Times New Roman" w:cs="Times New Roman" w:hint="eastAsia"/>
          <w:sz w:val="24"/>
          <w:szCs w:val="24"/>
        </w:rPr>
        <w:t xml:space="preserve"> into </w:t>
      </w:r>
      <w:r w:rsidR="00EF36E3">
        <w:rPr>
          <w:rFonts w:ascii="Times New Roman" w:hAnsi="Times New Roman" w:cs="Times New Roman"/>
          <w:sz w:val="24"/>
          <w:szCs w:val="24"/>
        </w:rPr>
        <w:t>“</w:t>
      </w:r>
      <w:r w:rsidR="00D457DF">
        <w:rPr>
          <w:rFonts w:ascii="Times New Roman" w:hAnsi="Times New Roman" w:cs="Times New Roman"/>
          <w:noProof/>
          <w:position w:val="-10"/>
          <w:sz w:val="24"/>
          <w:szCs w:val="24"/>
          <w:lang w:eastAsia="en-US"/>
        </w:rPr>
        <w:drawing>
          <wp:inline distT="0" distB="0" distL="0" distR="0">
            <wp:extent cx="495300" cy="198120"/>
            <wp:effectExtent l="0" t="0" r="0" b="0"/>
            <wp:docPr id="1797" name="Picture 17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7"/>
                    <pic:cNvPicPr>
                      <a:picLocks noChangeAspect="1" noChangeArrowheads="1"/>
                    </pic:cNvPicPr>
                  </pic:nvPicPr>
                  <pic:blipFill>
                    <a:blip r:embed="rId2502" cstate="print">
                      <a:extLst>
                        <a:ext uri="{28A0092B-C50C-407E-A947-70E740481C1C}">
                          <a14:useLocalDpi xmlns:a14="http://schemas.microsoft.com/office/drawing/2010/main" val="0"/>
                        </a:ext>
                      </a:extLst>
                    </a:blip>
                    <a:srcRect/>
                    <a:stretch>
                      <a:fillRect/>
                    </a:stretch>
                  </pic:blipFill>
                  <pic:spPr bwMode="auto">
                    <a:xfrm>
                      <a:off x="0" y="0"/>
                      <a:ext cx="495300" cy="198120"/>
                    </a:xfrm>
                    <a:prstGeom prst="rect">
                      <a:avLst/>
                    </a:prstGeom>
                    <a:noFill/>
                    <a:ln>
                      <a:noFill/>
                    </a:ln>
                  </pic:spPr>
                </pic:pic>
              </a:graphicData>
            </a:graphic>
          </wp:inline>
        </w:drawing>
      </w:r>
      <w:r w:rsidR="00EF36E3">
        <w:rPr>
          <w:rFonts w:ascii="Times New Roman" w:hAnsi="Times New Roman" w:cs="Times New Roman"/>
          <w:sz w:val="24"/>
          <w:szCs w:val="24"/>
        </w:rPr>
        <w:t>for any</w:t>
      </w:r>
      <w:r w:rsidR="00D457DF">
        <w:rPr>
          <w:rFonts w:ascii="Times New Roman" w:hAnsi="Times New Roman" w:cs="Times New Roman"/>
          <w:noProof/>
          <w:position w:val="-10"/>
          <w:sz w:val="24"/>
          <w:szCs w:val="24"/>
          <w:lang w:eastAsia="en-US"/>
        </w:rPr>
        <w:drawing>
          <wp:inline distT="0" distB="0" distL="0" distR="0">
            <wp:extent cx="495300" cy="198120"/>
            <wp:effectExtent l="0" t="0" r="0" b="0"/>
            <wp:docPr id="1798" name="Picture 17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8"/>
                    <pic:cNvPicPr>
                      <a:picLocks noChangeAspect="1" noChangeArrowheads="1"/>
                    </pic:cNvPicPr>
                  </pic:nvPicPr>
                  <pic:blipFill>
                    <a:blip r:embed="rId2503" cstate="print">
                      <a:extLst>
                        <a:ext uri="{28A0092B-C50C-407E-A947-70E740481C1C}">
                          <a14:useLocalDpi xmlns:a14="http://schemas.microsoft.com/office/drawing/2010/main" val="0"/>
                        </a:ext>
                      </a:extLst>
                    </a:blip>
                    <a:srcRect/>
                    <a:stretch>
                      <a:fillRect/>
                    </a:stretch>
                  </pic:blipFill>
                  <pic:spPr bwMode="auto">
                    <a:xfrm>
                      <a:off x="0" y="0"/>
                      <a:ext cx="495300" cy="198120"/>
                    </a:xfrm>
                    <a:prstGeom prst="rect">
                      <a:avLst/>
                    </a:prstGeom>
                    <a:noFill/>
                    <a:ln>
                      <a:noFill/>
                    </a:ln>
                  </pic:spPr>
                </pic:pic>
              </a:graphicData>
            </a:graphic>
          </wp:inline>
        </w:drawing>
      </w:r>
      <w:r w:rsidR="00EF36E3">
        <w:rPr>
          <w:rFonts w:ascii="Times New Roman" w:hAnsi="Times New Roman" w:cs="Times New Roman" w:hint="eastAsia"/>
          <w:sz w:val="24"/>
          <w:szCs w:val="24"/>
        </w:rPr>
        <w:t>.</w:t>
      </w:r>
      <w:r w:rsidR="00EF36E3">
        <w:rPr>
          <w:rFonts w:ascii="Times New Roman" w:hAnsi="Times New Roman" w:cs="Times New Roman"/>
          <w:sz w:val="24"/>
          <w:szCs w:val="24"/>
        </w:rPr>
        <w:t>”</w:t>
      </w:r>
    </w:p>
    <w:p w:rsidR="00EF36E3" w:rsidRPr="004D4934" w:rsidRDefault="00EF36E3" w:rsidP="00EF36E3">
      <w:pPr>
        <w:spacing w:after="0" w:line="480" w:lineRule="auto"/>
        <w:jc w:val="center"/>
        <w:rPr>
          <w:rFonts w:ascii="Times New Roman" w:hAnsi="Times New Roman" w:cs="Times New Roman"/>
          <w:sz w:val="24"/>
          <w:szCs w:val="24"/>
        </w:rPr>
      </w:pPr>
      <w:r w:rsidRPr="004D4934">
        <w:rPr>
          <w:rFonts w:ascii="Times New Roman" w:hAnsi="Times New Roman" w:cs="Times New Roman"/>
          <w:noProof/>
          <w:sz w:val="24"/>
          <w:szCs w:val="24"/>
          <w:bdr w:val="single" w:sz="4" w:space="0" w:color="auto"/>
          <w:lang w:eastAsia="en-US"/>
        </w:rPr>
        <w:drawing>
          <wp:inline distT="0" distB="0" distL="0" distR="0" wp14:anchorId="53BBD78B" wp14:editId="6848C73C">
            <wp:extent cx="4981575" cy="333375"/>
            <wp:effectExtent l="0" t="0" r="9525" b="9525"/>
            <wp:docPr id="902" name="Picture 9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7"/>
                    <pic:cNvPicPr>
                      <a:picLocks noChangeAspect="1" noChangeArrowheads="1"/>
                    </pic:cNvPicPr>
                  </pic:nvPicPr>
                  <pic:blipFill>
                    <a:blip r:embed="rId2504">
                      <a:extLst>
                        <a:ext uri="{28A0092B-C50C-407E-A947-70E740481C1C}">
                          <a14:useLocalDpi xmlns:a14="http://schemas.microsoft.com/office/drawing/2010/main" val="0"/>
                        </a:ext>
                      </a:extLst>
                    </a:blip>
                    <a:srcRect/>
                    <a:stretch>
                      <a:fillRect/>
                    </a:stretch>
                  </pic:blipFill>
                  <pic:spPr bwMode="auto">
                    <a:xfrm>
                      <a:off x="0" y="0"/>
                      <a:ext cx="4981575" cy="333375"/>
                    </a:xfrm>
                    <a:prstGeom prst="rect">
                      <a:avLst/>
                    </a:prstGeom>
                    <a:noFill/>
                    <a:ln>
                      <a:noFill/>
                    </a:ln>
                  </pic:spPr>
                </pic:pic>
              </a:graphicData>
            </a:graphic>
          </wp:inline>
        </w:drawing>
      </w:r>
    </w:p>
    <w:p w:rsidR="00EF36E3" w:rsidRDefault="00EF36E3" w:rsidP="00EF36E3">
      <w:pPr>
        <w:spacing w:after="0" w:line="480" w:lineRule="auto"/>
        <w:jc w:val="center"/>
        <w:rPr>
          <w:rFonts w:ascii="Times New Roman" w:hAnsi="Times New Roman" w:cs="Times New Roman"/>
          <w:sz w:val="24"/>
          <w:szCs w:val="24"/>
        </w:rPr>
      </w:pPr>
      <w:r w:rsidRPr="00DE7DE8">
        <w:rPr>
          <w:rFonts w:ascii="Times New Roman" w:hAnsi="Times New Roman" w:cs="Times New Roman"/>
          <w:i/>
          <w:sz w:val="24"/>
          <w:szCs w:val="24"/>
        </w:rPr>
        <w:t>Figure</w:t>
      </w:r>
      <w:r w:rsidRPr="004D4934">
        <w:rPr>
          <w:rFonts w:ascii="Times New Roman" w:hAnsi="Times New Roman" w:cs="Times New Roman"/>
          <w:sz w:val="24"/>
          <w:szCs w:val="24"/>
        </w:rPr>
        <w:t xml:space="preserve"> </w:t>
      </w:r>
      <w:r w:rsidRPr="005F1DF3">
        <w:rPr>
          <w:rFonts w:ascii="Times New Roman" w:hAnsi="Times New Roman" w:cs="Times New Roman"/>
          <w:i/>
          <w:sz w:val="24"/>
          <w:szCs w:val="24"/>
        </w:rPr>
        <w:t>5.</w:t>
      </w:r>
      <w:r w:rsidR="00D00220" w:rsidRPr="005F1DF3">
        <w:rPr>
          <w:rFonts w:ascii="Times New Roman" w:hAnsi="Times New Roman" w:cs="Times New Roman" w:hint="eastAsia"/>
          <w:i/>
          <w:sz w:val="24"/>
          <w:szCs w:val="24"/>
        </w:rPr>
        <w:t>39</w:t>
      </w:r>
      <w:r w:rsidR="00D00220">
        <w:rPr>
          <w:rFonts w:ascii="Times New Roman" w:hAnsi="Times New Roman" w:cs="Times New Roman" w:hint="eastAsia"/>
          <w:sz w:val="24"/>
          <w:szCs w:val="24"/>
        </w:rPr>
        <w:t>.</w:t>
      </w:r>
      <w:r>
        <w:rPr>
          <w:rFonts w:ascii="Times New Roman" w:hAnsi="Times New Roman" w:cs="Times New Roman" w:hint="eastAsia"/>
          <w:sz w:val="24"/>
          <w:szCs w:val="24"/>
        </w:rPr>
        <w:t xml:space="preserve"> </w:t>
      </w:r>
      <w:r w:rsidR="00ED5B49">
        <w:rPr>
          <w:rFonts w:ascii="Times New Roman" w:hAnsi="Times New Roman" w:cs="Times New Roman" w:hint="eastAsia"/>
          <w:sz w:val="24"/>
          <w:szCs w:val="24"/>
        </w:rPr>
        <w:t>Anthony</w:t>
      </w:r>
      <w:r>
        <w:rPr>
          <w:rFonts w:ascii="Times New Roman" w:hAnsi="Times New Roman" w:cs="Times New Roman"/>
          <w:sz w:val="24"/>
          <w:szCs w:val="24"/>
        </w:rPr>
        <w:t>’</w:t>
      </w:r>
      <w:r>
        <w:rPr>
          <w:rFonts w:ascii="Times New Roman" w:hAnsi="Times New Roman" w:cs="Times New Roman" w:hint="eastAsia"/>
          <w:sz w:val="24"/>
          <w:szCs w:val="24"/>
        </w:rPr>
        <w:t>s</w:t>
      </w:r>
      <w:r w:rsidRPr="004D4934">
        <w:rPr>
          <w:rFonts w:ascii="Times New Roman" w:hAnsi="Times New Roman" w:cs="Times New Roman"/>
          <w:sz w:val="24"/>
          <w:szCs w:val="24"/>
        </w:rPr>
        <w:t xml:space="preserve"> </w:t>
      </w:r>
      <w:r w:rsidR="006714CE">
        <w:rPr>
          <w:rFonts w:ascii="Times New Roman" w:hAnsi="Times New Roman" w:cs="Times New Roman" w:hint="eastAsia"/>
          <w:sz w:val="24"/>
          <w:szCs w:val="24"/>
        </w:rPr>
        <w:t>Strategy</w:t>
      </w:r>
      <w:r w:rsidR="00DE7DE8">
        <w:rPr>
          <w:rFonts w:ascii="Times New Roman" w:hAnsi="Times New Roman" w:cs="Times New Roman" w:hint="eastAsia"/>
          <w:sz w:val="24"/>
          <w:szCs w:val="24"/>
        </w:rPr>
        <w:t>.</w:t>
      </w:r>
    </w:p>
    <w:p w:rsidR="00C60625" w:rsidRDefault="00C60625" w:rsidP="00383B25">
      <w:pPr>
        <w:spacing w:after="0" w:line="480" w:lineRule="auto"/>
        <w:ind w:firstLine="720"/>
        <w:rPr>
          <w:rFonts w:ascii="Times New Roman" w:hAnsi="Times New Roman" w:cs="Times New Roman"/>
          <w:sz w:val="24"/>
          <w:szCs w:val="24"/>
        </w:rPr>
      </w:pPr>
      <w:r>
        <w:rPr>
          <w:rFonts w:ascii="Times New Roman" w:hAnsi="Times New Roman" w:cs="Times New Roman" w:hint="eastAsia"/>
          <w:sz w:val="24"/>
          <w:szCs w:val="24"/>
        </w:rPr>
        <w:t>The following figures (Figure 5.39 and 5.40) is Anthony</w:t>
      </w:r>
      <w:r>
        <w:rPr>
          <w:rFonts w:ascii="Times New Roman" w:hAnsi="Times New Roman" w:cs="Times New Roman"/>
          <w:sz w:val="24"/>
          <w:szCs w:val="24"/>
        </w:rPr>
        <w:t>’</w:t>
      </w:r>
      <w:r>
        <w:rPr>
          <w:rFonts w:ascii="Times New Roman" w:hAnsi="Times New Roman" w:cs="Times New Roman" w:hint="eastAsia"/>
          <w:sz w:val="24"/>
          <w:szCs w:val="24"/>
        </w:rPr>
        <w:t>s proof.</w:t>
      </w:r>
    </w:p>
    <w:p w:rsidR="00EE18AF" w:rsidRPr="004D4934" w:rsidRDefault="00EE18AF" w:rsidP="00A70B75">
      <w:pPr>
        <w:spacing w:after="0" w:line="480" w:lineRule="auto"/>
        <w:jc w:val="center"/>
        <w:rPr>
          <w:rFonts w:ascii="Times New Roman" w:hAnsi="Times New Roman" w:cs="Times New Roman"/>
          <w:sz w:val="24"/>
          <w:szCs w:val="24"/>
        </w:rPr>
      </w:pPr>
      <w:r w:rsidRPr="00174DDD">
        <w:rPr>
          <w:rFonts w:ascii="Times New Roman" w:hAnsi="Times New Roman" w:cs="Times New Roman"/>
          <w:noProof/>
          <w:sz w:val="24"/>
          <w:szCs w:val="24"/>
          <w:bdr w:val="single" w:sz="4" w:space="0" w:color="auto"/>
          <w:lang w:eastAsia="en-US"/>
        </w:rPr>
        <w:drawing>
          <wp:inline distT="0" distB="0" distL="0" distR="0" wp14:anchorId="4B103D89" wp14:editId="49158A75">
            <wp:extent cx="4095750" cy="1692407"/>
            <wp:effectExtent l="0" t="0" r="0" b="3175"/>
            <wp:docPr id="940" name="Picture 9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3"/>
                    <pic:cNvPicPr>
                      <a:picLocks noChangeAspect="1" noChangeArrowheads="1"/>
                    </pic:cNvPicPr>
                  </pic:nvPicPr>
                  <pic:blipFill>
                    <a:blip r:embed="rId2505">
                      <a:extLst>
                        <a:ext uri="{28A0092B-C50C-407E-A947-70E740481C1C}">
                          <a14:useLocalDpi xmlns:a14="http://schemas.microsoft.com/office/drawing/2010/main" val="0"/>
                        </a:ext>
                      </a:extLst>
                    </a:blip>
                    <a:srcRect/>
                    <a:stretch>
                      <a:fillRect/>
                    </a:stretch>
                  </pic:blipFill>
                  <pic:spPr bwMode="auto">
                    <a:xfrm>
                      <a:off x="0" y="0"/>
                      <a:ext cx="4095909" cy="1692473"/>
                    </a:xfrm>
                    <a:prstGeom prst="rect">
                      <a:avLst/>
                    </a:prstGeom>
                    <a:noFill/>
                    <a:ln>
                      <a:noFill/>
                    </a:ln>
                  </pic:spPr>
                </pic:pic>
              </a:graphicData>
            </a:graphic>
          </wp:inline>
        </w:drawing>
      </w:r>
    </w:p>
    <w:p w:rsidR="00EE18AF" w:rsidRDefault="00EE18AF" w:rsidP="00FC6B59">
      <w:pPr>
        <w:spacing w:after="0" w:line="480" w:lineRule="auto"/>
        <w:jc w:val="center"/>
        <w:rPr>
          <w:rFonts w:ascii="Times New Roman" w:hAnsi="Times New Roman" w:cs="Times New Roman"/>
          <w:sz w:val="24"/>
          <w:szCs w:val="24"/>
        </w:rPr>
      </w:pPr>
      <w:r w:rsidRPr="00DE7DE8">
        <w:rPr>
          <w:rFonts w:ascii="Times New Roman" w:hAnsi="Times New Roman" w:cs="Times New Roman"/>
          <w:i/>
          <w:sz w:val="24"/>
          <w:szCs w:val="24"/>
        </w:rPr>
        <w:t>Figure</w:t>
      </w:r>
      <w:r>
        <w:rPr>
          <w:rFonts w:ascii="Times New Roman" w:hAnsi="Times New Roman" w:cs="Times New Roman"/>
          <w:sz w:val="24"/>
          <w:szCs w:val="24"/>
        </w:rPr>
        <w:t xml:space="preserve"> </w:t>
      </w:r>
      <w:r w:rsidRPr="005F1DF3">
        <w:rPr>
          <w:rFonts w:ascii="Times New Roman" w:hAnsi="Times New Roman" w:cs="Times New Roman"/>
          <w:i/>
          <w:sz w:val="24"/>
          <w:szCs w:val="24"/>
        </w:rPr>
        <w:t>5.</w:t>
      </w:r>
      <w:r w:rsidR="00F84361" w:rsidRPr="005F1DF3">
        <w:rPr>
          <w:rFonts w:ascii="Times New Roman" w:hAnsi="Times New Roman" w:cs="Times New Roman" w:hint="eastAsia"/>
          <w:i/>
          <w:sz w:val="24"/>
          <w:szCs w:val="24"/>
        </w:rPr>
        <w:t>4</w:t>
      </w:r>
      <w:r w:rsidR="00D00220" w:rsidRPr="005F1DF3">
        <w:rPr>
          <w:rFonts w:ascii="Times New Roman" w:hAnsi="Times New Roman" w:cs="Times New Roman" w:hint="eastAsia"/>
          <w:i/>
          <w:sz w:val="24"/>
          <w:szCs w:val="24"/>
        </w:rPr>
        <w:t>0</w:t>
      </w:r>
      <w:r w:rsidR="00D00220">
        <w:rPr>
          <w:rFonts w:ascii="Times New Roman" w:hAnsi="Times New Roman" w:cs="Times New Roman" w:hint="eastAsia"/>
          <w:sz w:val="24"/>
          <w:szCs w:val="24"/>
        </w:rPr>
        <w:t>.</w:t>
      </w:r>
      <w:r>
        <w:rPr>
          <w:rFonts w:ascii="Times New Roman" w:hAnsi="Times New Roman" w:cs="Times New Roman" w:hint="eastAsia"/>
          <w:sz w:val="24"/>
          <w:szCs w:val="24"/>
        </w:rPr>
        <w:t xml:space="preserve"> </w:t>
      </w:r>
      <w:r w:rsidR="003B61A2">
        <w:rPr>
          <w:rFonts w:ascii="Times New Roman" w:hAnsi="Times New Roman" w:cs="Times New Roman" w:hint="eastAsia"/>
          <w:sz w:val="24"/>
          <w:szCs w:val="24"/>
        </w:rPr>
        <w:t>An</w:t>
      </w:r>
      <w:r w:rsidR="00F00E00">
        <w:rPr>
          <w:rFonts w:ascii="Times New Roman" w:hAnsi="Times New Roman" w:cs="Times New Roman" w:hint="eastAsia"/>
          <w:sz w:val="24"/>
          <w:szCs w:val="24"/>
        </w:rPr>
        <w:t>thony</w:t>
      </w:r>
      <w:r w:rsidR="003B61A2">
        <w:rPr>
          <w:rFonts w:ascii="Times New Roman" w:hAnsi="Times New Roman" w:cs="Times New Roman"/>
          <w:sz w:val="24"/>
          <w:szCs w:val="24"/>
        </w:rPr>
        <w:t>’</w:t>
      </w:r>
      <w:r w:rsidR="003B61A2">
        <w:rPr>
          <w:rFonts w:ascii="Times New Roman" w:hAnsi="Times New Roman" w:cs="Times New Roman" w:hint="eastAsia"/>
          <w:sz w:val="24"/>
          <w:szCs w:val="24"/>
        </w:rPr>
        <w:t>s</w:t>
      </w:r>
      <w:r>
        <w:rPr>
          <w:rFonts w:ascii="Times New Roman" w:hAnsi="Times New Roman" w:cs="Times New Roman"/>
          <w:sz w:val="24"/>
          <w:szCs w:val="24"/>
        </w:rPr>
        <w:t xml:space="preserve"> </w:t>
      </w:r>
      <w:r w:rsidR="00D00220">
        <w:rPr>
          <w:rFonts w:ascii="Times New Roman" w:hAnsi="Times New Roman" w:cs="Times New Roman" w:hint="eastAsia"/>
          <w:sz w:val="24"/>
          <w:szCs w:val="24"/>
        </w:rPr>
        <w:t>P</w:t>
      </w:r>
      <w:r>
        <w:rPr>
          <w:rFonts w:ascii="Times New Roman" w:hAnsi="Times New Roman" w:cs="Times New Roman"/>
          <w:sz w:val="24"/>
          <w:szCs w:val="24"/>
        </w:rPr>
        <w:t>roof</w:t>
      </w:r>
      <w:r w:rsidR="00DE7DE8">
        <w:rPr>
          <w:rFonts w:ascii="Times New Roman" w:hAnsi="Times New Roman" w:cs="Times New Roman" w:hint="eastAsia"/>
          <w:sz w:val="24"/>
          <w:szCs w:val="24"/>
        </w:rPr>
        <w:t>.</w:t>
      </w:r>
    </w:p>
    <w:p w:rsidR="00F64E4B" w:rsidRDefault="00ED5B49" w:rsidP="00FC6B59">
      <w:pPr>
        <w:spacing w:after="0" w:line="480" w:lineRule="auto"/>
        <w:ind w:firstLine="720"/>
        <w:rPr>
          <w:rFonts w:ascii="Times New Roman" w:hAnsi="Times New Roman" w:cs="Times New Roman"/>
          <w:sz w:val="24"/>
          <w:szCs w:val="24"/>
        </w:rPr>
      </w:pPr>
      <w:r>
        <w:rPr>
          <w:rFonts w:ascii="Times New Roman" w:hAnsi="Times New Roman" w:cs="Times New Roman" w:hint="eastAsia"/>
          <w:sz w:val="24"/>
          <w:szCs w:val="24"/>
        </w:rPr>
        <w:t xml:space="preserve">Although </w:t>
      </w:r>
      <w:r w:rsidR="00174DDD" w:rsidRPr="004D4934">
        <w:rPr>
          <w:rFonts w:ascii="Times New Roman" w:hAnsi="Times New Roman" w:cs="Times New Roman"/>
          <w:sz w:val="24"/>
          <w:szCs w:val="24"/>
        </w:rPr>
        <w:t>A</w:t>
      </w:r>
      <w:r w:rsidR="00641644">
        <w:rPr>
          <w:rFonts w:ascii="Times New Roman" w:hAnsi="Times New Roman" w:cs="Times New Roman" w:hint="eastAsia"/>
          <w:sz w:val="24"/>
          <w:szCs w:val="24"/>
        </w:rPr>
        <w:t>n</w:t>
      </w:r>
      <w:r w:rsidR="00F00E00">
        <w:rPr>
          <w:rFonts w:ascii="Times New Roman" w:hAnsi="Times New Roman" w:cs="Times New Roman" w:hint="eastAsia"/>
          <w:sz w:val="24"/>
          <w:szCs w:val="24"/>
        </w:rPr>
        <w:t>thony</w:t>
      </w:r>
      <w:r w:rsidR="00174DDD" w:rsidRPr="004D4934">
        <w:rPr>
          <w:rFonts w:ascii="Times New Roman" w:hAnsi="Times New Roman" w:cs="Times New Roman"/>
          <w:sz w:val="24"/>
          <w:szCs w:val="24"/>
        </w:rPr>
        <w:t xml:space="preserve"> </w:t>
      </w:r>
      <w:r w:rsidR="00641644">
        <w:rPr>
          <w:rFonts w:ascii="Times New Roman" w:hAnsi="Times New Roman" w:cs="Times New Roman" w:hint="eastAsia"/>
          <w:sz w:val="24"/>
          <w:szCs w:val="24"/>
        </w:rPr>
        <w:t>successfu</w:t>
      </w:r>
      <w:r w:rsidR="00B205C4">
        <w:rPr>
          <w:rFonts w:ascii="Times New Roman" w:hAnsi="Times New Roman" w:cs="Times New Roman" w:hint="eastAsia"/>
          <w:sz w:val="24"/>
          <w:szCs w:val="24"/>
        </w:rPr>
        <w:t xml:space="preserve">lly set starting variables </w:t>
      </w:r>
      <w:r w:rsidR="00E12D20">
        <w:rPr>
          <w:rFonts w:ascii="Times New Roman" w:hAnsi="Times New Roman" w:cs="Times New Roman" w:hint="eastAsia"/>
          <w:sz w:val="24"/>
          <w:szCs w:val="24"/>
        </w:rPr>
        <w:t>by</w:t>
      </w:r>
      <w:r w:rsidR="00641644">
        <w:rPr>
          <w:rFonts w:ascii="Times New Roman" w:hAnsi="Times New Roman" w:cs="Times New Roman" w:hint="eastAsia"/>
          <w:sz w:val="24"/>
          <w:szCs w:val="24"/>
        </w:rPr>
        <w:t xml:space="preserve"> </w:t>
      </w:r>
      <w:r w:rsidR="00E12D20">
        <w:rPr>
          <w:rFonts w:ascii="Times New Roman" w:hAnsi="Times New Roman" w:cs="Times New Roman" w:hint="eastAsia"/>
          <w:sz w:val="24"/>
          <w:szCs w:val="24"/>
        </w:rPr>
        <w:t>providing</w:t>
      </w:r>
      <w:r w:rsidR="00B205C4">
        <w:rPr>
          <w:rFonts w:ascii="Times New Roman" w:hAnsi="Times New Roman" w:cs="Times New Roman" w:hint="eastAsia"/>
          <w:sz w:val="24"/>
          <w:szCs w:val="24"/>
        </w:rPr>
        <w:t xml:space="preserve"> </w:t>
      </w:r>
      <w:r w:rsidR="00D457DF">
        <w:rPr>
          <w:rFonts w:ascii="Times New Roman" w:hAnsi="Times New Roman" w:cs="Times New Roman"/>
          <w:noProof/>
          <w:position w:val="-10"/>
          <w:sz w:val="24"/>
          <w:szCs w:val="24"/>
          <w:lang w:eastAsia="en-US"/>
        </w:rPr>
        <w:drawing>
          <wp:inline distT="0" distB="0" distL="0" distR="0">
            <wp:extent cx="563880" cy="198120"/>
            <wp:effectExtent l="0" t="0" r="0" b="0"/>
            <wp:docPr id="1799" name="Picture 17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9"/>
                    <pic:cNvPicPr>
                      <a:picLocks noChangeAspect="1" noChangeArrowheads="1"/>
                    </pic:cNvPicPr>
                  </pic:nvPicPr>
                  <pic:blipFill>
                    <a:blip r:embed="rId2506" cstate="print">
                      <a:extLst>
                        <a:ext uri="{28A0092B-C50C-407E-A947-70E740481C1C}">
                          <a14:useLocalDpi xmlns:a14="http://schemas.microsoft.com/office/drawing/2010/main" val="0"/>
                        </a:ext>
                      </a:extLst>
                    </a:blip>
                    <a:srcRect/>
                    <a:stretch>
                      <a:fillRect/>
                    </a:stretch>
                  </pic:blipFill>
                  <pic:spPr bwMode="auto">
                    <a:xfrm>
                      <a:off x="0" y="0"/>
                      <a:ext cx="563880" cy="198120"/>
                    </a:xfrm>
                    <a:prstGeom prst="rect">
                      <a:avLst/>
                    </a:prstGeom>
                    <a:noFill/>
                    <a:ln>
                      <a:noFill/>
                    </a:ln>
                  </pic:spPr>
                </pic:pic>
              </a:graphicData>
            </a:graphic>
          </wp:inline>
        </w:drawing>
      </w:r>
      <w:r w:rsidR="00B205C4">
        <w:rPr>
          <w:rFonts w:ascii="Times New Roman" w:hAnsi="Times New Roman" w:cs="Times New Roman" w:hint="eastAsia"/>
          <w:sz w:val="24"/>
          <w:szCs w:val="24"/>
        </w:rPr>
        <w:t xml:space="preserve">, </w:t>
      </w:r>
      <w:r w:rsidR="00F71AC3">
        <w:rPr>
          <w:rFonts w:ascii="Times New Roman" w:hAnsi="Times New Roman" w:cs="Times New Roman" w:hint="eastAsia"/>
          <w:sz w:val="24"/>
          <w:szCs w:val="24"/>
        </w:rPr>
        <w:t>his proving argument was not successful</w:t>
      </w:r>
      <w:r w:rsidR="00B205C4">
        <w:rPr>
          <w:rFonts w:ascii="Times New Roman" w:hAnsi="Times New Roman" w:cs="Times New Roman" w:hint="eastAsia"/>
          <w:sz w:val="24"/>
          <w:szCs w:val="24"/>
        </w:rPr>
        <w:t xml:space="preserve"> </w:t>
      </w:r>
      <w:r w:rsidR="00E12D20">
        <w:rPr>
          <w:rFonts w:ascii="Times New Roman" w:hAnsi="Times New Roman" w:cs="Times New Roman" w:hint="eastAsia"/>
          <w:sz w:val="24"/>
          <w:szCs w:val="24"/>
        </w:rPr>
        <w:t>partly</w:t>
      </w:r>
      <w:r w:rsidR="003B61A2">
        <w:rPr>
          <w:rFonts w:ascii="Times New Roman" w:hAnsi="Times New Roman" w:cs="Times New Roman" w:hint="eastAsia"/>
          <w:sz w:val="24"/>
          <w:szCs w:val="24"/>
        </w:rPr>
        <w:t xml:space="preserve"> because </w:t>
      </w:r>
      <w:r w:rsidR="00E12D20">
        <w:rPr>
          <w:rFonts w:ascii="Times New Roman" w:hAnsi="Times New Roman" w:cs="Times New Roman" w:hint="eastAsia"/>
          <w:sz w:val="24"/>
          <w:szCs w:val="24"/>
        </w:rPr>
        <w:t xml:space="preserve">he did not have a clear strategy for solving the given proof problem.  In </w:t>
      </w:r>
      <w:r w:rsidR="00E12D20">
        <w:rPr>
          <w:rFonts w:ascii="Times New Roman" w:hAnsi="Times New Roman" w:cs="Times New Roman"/>
          <w:sz w:val="24"/>
          <w:szCs w:val="24"/>
        </w:rPr>
        <w:t>particular</w:t>
      </w:r>
      <w:r w:rsidR="00E12D20">
        <w:rPr>
          <w:rFonts w:ascii="Times New Roman" w:hAnsi="Times New Roman" w:cs="Times New Roman" w:hint="eastAsia"/>
          <w:sz w:val="24"/>
          <w:szCs w:val="24"/>
        </w:rPr>
        <w:t xml:space="preserve">, he was unable to apply the technique for solving </w:t>
      </w:r>
      <w:r w:rsidR="008C3AD3">
        <w:rPr>
          <w:rFonts w:ascii="Times New Roman" w:hAnsi="Times New Roman" w:cs="Times New Roman" w:hint="eastAsia"/>
          <w:sz w:val="24"/>
          <w:szCs w:val="24"/>
        </w:rPr>
        <w:t xml:space="preserve">the type of proof </w:t>
      </w:r>
      <w:r w:rsidR="00021195">
        <w:rPr>
          <w:rFonts w:ascii="Times New Roman" w:hAnsi="Times New Roman" w:cs="Times New Roman" w:hint="eastAsia"/>
          <w:sz w:val="24"/>
          <w:szCs w:val="24"/>
        </w:rPr>
        <w:t>of</w:t>
      </w:r>
      <w:r w:rsidR="008C3AD3">
        <w:rPr>
          <w:rFonts w:ascii="Times New Roman" w:hAnsi="Times New Roman" w:cs="Times New Roman" w:hint="eastAsia"/>
          <w:sz w:val="24"/>
          <w:szCs w:val="24"/>
        </w:rPr>
        <w:t xml:space="preserve"> showing A = B.  </w:t>
      </w:r>
      <w:r w:rsidR="003B61A2">
        <w:rPr>
          <w:rFonts w:ascii="Times New Roman" w:hAnsi="Times New Roman" w:cs="Times New Roman" w:hint="eastAsia"/>
          <w:sz w:val="24"/>
          <w:szCs w:val="24"/>
        </w:rPr>
        <w:t xml:space="preserve">The goal of </w:t>
      </w:r>
      <w:r w:rsidR="003B61A2">
        <w:rPr>
          <w:rFonts w:ascii="Times New Roman" w:hAnsi="Times New Roman" w:cs="Times New Roman"/>
          <w:sz w:val="24"/>
          <w:szCs w:val="24"/>
        </w:rPr>
        <w:t>the</w:t>
      </w:r>
      <w:r w:rsidR="003B61A2">
        <w:rPr>
          <w:rFonts w:ascii="Times New Roman" w:hAnsi="Times New Roman" w:cs="Times New Roman" w:hint="eastAsia"/>
          <w:sz w:val="24"/>
          <w:szCs w:val="24"/>
        </w:rPr>
        <w:t xml:space="preserve"> proof was </w:t>
      </w:r>
      <w:r w:rsidR="003B61A2">
        <w:rPr>
          <w:rFonts w:ascii="Times New Roman" w:hAnsi="Times New Roman" w:cs="Times New Roman"/>
          <w:sz w:val="24"/>
          <w:szCs w:val="24"/>
        </w:rPr>
        <w:t xml:space="preserve">to show </w:t>
      </w:r>
      <w:r w:rsidR="003B61A2" w:rsidRPr="003B61A2">
        <w:rPr>
          <w:rFonts w:ascii="Times New Roman" w:hAnsi="Times New Roman" w:cs="Times New Roman"/>
          <w:i/>
          <w:sz w:val="24"/>
          <w:szCs w:val="24"/>
        </w:rPr>
        <w:t>G</w:t>
      </w:r>
      <w:r w:rsidR="00E12D20">
        <w:rPr>
          <w:rFonts w:ascii="Times New Roman" w:hAnsi="Times New Roman" w:cs="Times New Roman"/>
          <w:sz w:val="24"/>
          <w:szCs w:val="24"/>
        </w:rPr>
        <w:t xml:space="preserve"> </w:t>
      </w:r>
      <w:r w:rsidR="008C3AD3">
        <w:rPr>
          <w:rFonts w:ascii="Times New Roman" w:hAnsi="Times New Roman" w:cs="Times New Roman" w:hint="eastAsia"/>
          <w:sz w:val="24"/>
          <w:szCs w:val="24"/>
        </w:rPr>
        <w:t xml:space="preserve">was </w:t>
      </w:r>
      <w:r w:rsidR="00E12D20">
        <w:rPr>
          <w:rFonts w:ascii="Times New Roman" w:hAnsi="Times New Roman" w:cs="Times New Roman"/>
          <w:sz w:val="24"/>
          <w:szCs w:val="24"/>
        </w:rPr>
        <w:t>abelian.</w:t>
      </w:r>
      <w:r w:rsidR="00E12D20">
        <w:rPr>
          <w:rFonts w:ascii="Times New Roman" w:hAnsi="Times New Roman" w:cs="Times New Roman" w:hint="eastAsia"/>
          <w:sz w:val="24"/>
          <w:szCs w:val="24"/>
        </w:rPr>
        <w:t xml:space="preserve">  </w:t>
      </w:r>
      <w:r w:rsidR="00021195">
        <w:rPr>
          <w:rFonts w:ascii="Times New Roman" w:hAnsi="Times New Roman" w:cs="Times New Roman" w:hint="eastAsia"/>
          <w:sz w:val="24"/>
          <w:szCs w:val="24"/>
        </w:rPr>
        <w:t>Namely</w:t>
      </w:r>
      <w:r w:rsidR="008C3AD3">
        <w:rPr>
          <w:rFonts w:ascii="Times New Roman" w:hAnsi="Times New Roman" w:cs="Times New Roman" w:hint="eastAsia"/>
          <w:sz w:val="24"/>
          <w:szCs w:val="24"/>
        </w:rPr>
        <w:t xml:space="preserve">, he needed to show </w:t>
      </w:r>
      <w:r w:rsidR="003B61A2">
        <w:rPr>
          <w:rFonts w:ascii="Times New Roman" w:hAnsi="Times New Roman" w:cs="Times New Roman"/>
          <w:sz w:val="24"/>
          <w:szCs w:val="24"/>
        </w:rPr>
        <w:t>“</w:t>
      </w:r>
      <w:r w:rsidR="003B61A2">
        <w:rPr>
          <w:rFonts w:ascii="Times New Roman" w:hAnsi="Times New Roman" w:cs="Times New Roman" w:hint="eastAsia"/>
          <w:sz w:val="24"/>
          <w:szCs w:val="24"/>
        </w:rPr>
        <w:t xml:space="preserve">for </w:t>
      </w:r>
      <w:r w:rsidR="008C3AD3">
        <w:rPr>
          <w:rFonts w:ascii="Times New Roman" w:hAnsi="Times New Roman" w:cs="Times New Roman" w:hint="eastAsia"/>
          <w:sz w:val="24"/>
          <w:szCs w:val="24"/>
        </w:rPr>
        <w:t>any</w:t>
      </w:r>
      <w:r w:rsidR="00D457DF">
        <w:rPr>
          <w:rFonts w:ascii="Times New Roman" w:hAnsi="Times New Roman" w:cs="Times New Roman"/>
          <w:noProof/>
          <w:position w:val="-10"/>
          <w:sz w:val="24"/>
          <w:szCs w:val="24"/>
          <w:lang w:eastAsia="en-US"/>
        </w:rPr>
        <w:drawing>
          <wp:inline distT="0" distB="0" distL="0" distR="0">
            <wp:extent cx="563880" cy="198120"/>
            <wp:effectExtent l="0" t="0" r="0" b="0"/>
            <wp:docPr id="1800" name="Picture 18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0"/>
                    <pic:cNvPicPr>
                      <a:picLocks noChangeAspect="1" noChangeArrowheads="1"/>
                    </pic:cNvPicPr>
                  </pic:nvPicPr>
                  <pic:blipFill>
                    <a:blip r:embed="rId2506" cstate="print">
                      <a:extLst>
                        <a:ext uri="{28A0092B-C50C-407E-A947-70E740481C1C}">
                          <a14:useLocalDpi xmlns:a14="http://schemas.microsoft.com/office/drawing/2010/main" val="0"/>
                        </a:ext>
                      </a:extLst>
                    </a:blip>
                    <a:srcRect/>
                    <a:stretch>
                      <a:fillRect/>
                    </a:stretch>
                  </pic:blipFill>
                  <pic:spPr bwMode="auto">
                    <a:xfrm>
                      <a:off x="0" y="0"/>
                      <a:ext cx="563880" cy="198120"/>
                    </a:xfrm>
                    <a:prstGeom prst="rect">
                      <a:avLst/>
                    </a:prstGeom>
                    <a:noFill/>
                    <a:ln>
                      <a:noFill/>
                    </a:ln>
                  </pic:spPr>
                </pic:pic>
              </a:graphicData>
            </a:graphic>
          </wp:inline>
        </w:drawing>
      </w:r>
      <w:r w:rsidR="00C60625">
        <w:rPr>
          <w:rFonts w:ascii="Times New Roman" w:hAnsi="Times New Roman" w:cs="Times New Roman" w:hint="eastAsia"/>
          <w:sz w:val="24"/>
          <w:szCs w:val="24"/>
        </w:rPr>
        <w:t>,</w:t>
      </w:r>
      <w:r w:rsidR="00D457DF">
        <w:rPr>
          <w:rFonts w:ascii="Times New Roman" w:hAnsi="Times New Roman" w:cs="Times New Roman"/>
          <w:noProof/>
          <w:position w:val="-10"/>
          <w:sz w:val="24"/>
          <w:szCs w:val="24"/>
          <w:lang w:eastAsia="en-US"/>
        </w:rPr>
        <w:drawing>
          <wp:inline distT="0" distB="0" distL="0" distR="0">
            <wp:extent cx="541020" cy="198120"/>
            <wp:effectExtent l="0" t="0" r="0" b="0"/>
            <wp:docPr id="1801" name="Picture 18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1"/>
                    <pic:cNvPicPr>
                      <a:picLocks noChangeAspect="1" noChangeArrowheads="1"/>
                    </pic:cNvPicPr>
                  </pic:nvPicPr>
                  <pic:blipFill>
                    <a:blip r:embed="rId2507" cstate="print">
                      <a:extLst>
                        <a:ext uri="{28A0092B-C50C-407E-A947-70E740481C1C}">
                          <a14:useLocalDpi xmlns:a14="http://schemas.microsoft.com/office/drawing/2010/main" val="0"/>
                        </a:ext>
                      </a:extLst>
                    </a:blip>
                    <a:srcRect/>
                    <a:stretch>
                      <a:fillRect/>
                    </a:stretch>
                  </pic:blipFill>
                  <pic:spPr bwMode="auto">
                    <a:xfrm>
                      <a:off x="0" y="0"/>
                      <a:ext cx="541020" cy="198120"/>
                    </a:xfrm>
                    <a:prstGeom prst="rect">
                      <a:avLst/>
                    </a:prstGeom>
                    <a:noFill/>
                    <a:ln>
                      <a:noFill/>
                    </a:ln>
                  </pic:spPr>
                </pic:pic>
              </a:graphicData>
            </a:graphic>
          </wp:inline>
        </w:drawing>
      </w:r>
      <w:r w:rsidR="003B61A2">
        <w:rPr>
          <w:rFonts w:ascii="Times New Roman" w:hAnsi="Times New Roman" w:cs="Times New Roman" w:hint="eastAsia"/>
          <w:sz w:val="24"/>
          <w:szCs w:val="24"/>
        </w:rPr>
        <w:t>.</w:t>
      </w:r>
      <w:r w:rsidR="003B61A2">
        <w:rPr>
          <w:rFonts w:ascii="Times New Roman" w:hAnsi="Times New Roman" w:cs="Times New Roman"/>
          <w:sz w:val="24"/>
          <w:szCs w:val="24"/>
        </w:rPr>
        <w:t>”</w:t>
      </w:r>
      <w:r w:rsidR="003B61A2">
        <w:rPr>
          <w:rFonts w:ascii="Times New Roman" w:hAnsi="Times New Roman" w:cs="Times New Roman" w:hint="eastAsia"/>
          <w:sz w:val="24"/>
          <w:szCs w:val="24"/>
        </w:rPr>
        <w:t xml:space="preserve">  </w:t>
      </w:r>
      <w:r>
        <w:rPr>
          <w:rFonts w:ascii="Times New Roman" w:hAnsi="Times New Roman" w:cs="Times New Roman" w:hint="eastAsia"/>
          <w:sz w:val="24"/>
          <w:szCs w:val="24"/>
        </w:rPr>
        <w:t xml:space="preserve">This is the type of proof for showing A = B.  </w:t>
      </w:r>
      <w:r w:rsidR="008C3AD3">
        <w:rPr>
          <w:rFonts w:ascii="Times New Roman" w:hAnsi="Times New Roman" w:cs="Times New Roman" w:hint="eastAsia"/>
          <w:sz w:val="24"/>
          <w:szCs w:val="24"/>
        </w:rPr>
        <w:t xml:space="preserve">There were mainly two ways to deal with this type of proof.  </w:t>
      </w:r>
      <w:r w:rsidR="000D07AB">
        <w:rPr>
          <w:rFonts w:ascii="Times New Roman" w:hAnsi="Times New Roman" w:cs="Times New Roman" w:hint="eastAsia"/>
          <w:sz w:val="24"/>
          <w:szCs w:val="24"/>
        </w:rPr>
        <w:t>One</w:t>
      </w:r>
      <w:r w:rsidR="008C3AD3">
        <w:rPr>
          <w:rFonts w:ascii="Times New Roman" w:hAnsi="Times New Roman" w:cs="Times New Roman" w:hint="eastAsia"/>
          <w:sz w:val="24"/>
          <w:szCs w:val="24"/>
        </w:rPr>
        <w:t xml:space="preserve"> </w:t>
      </w:r>
      <w:r w:rsidR="00021195">
        <w:rPr>
          <w:rFonts w:ascii="Times New Roman" w:hAnsi="Times New Roman" w:cs="Times New Roman" w:hint="eastAsia"/>
          <w:sz w:val="24"/>
          <w:szCs w:val="24"/>
        </w:rPr>
        <w:t>i</w:t>
      </w:r>
      <w:r w:rsidR="008C3AD3">
        <w:rPr>
          <w:rFonts w:ascii="Times New Roman" w:hAnsi="Times New Roman" w:cs="Times New Roman" w:hint="eastAsia"/>
          <w:sz w:val="24"/>
          <w:szCs w:val="24"/>
        </w:rPr>
        <w:t>s to work on either A or B and rephrase it until they g</w:t>
      </w:r>
      <w:r w:rsidR="00021195">
        <w:rPr>
          <w:rFonts w:ascii="Times New Roman" w:hAnsi="Times New Roman" w:cs="Times New Roman" w:hint="eastAsia"/>
          <w:sz w:val="24"/>
          <w:szCs w:val="24"/>
        </w:rPr>
        <w:t>et</w:t>
      </w:r>
      <w:r w:rsidR="008C3AD3">
        <w:rPr>
          <w:rFonts w:ascii="Times New Roman" w:hAnsi="Times New Roman" w:cs="Times New Roman" w:hint="eastAsia"/>
          <w:sz w:val="24"/>
          <w:szCs w:val="24"/>
        </w:rPr>
        <w:t xml:space="preserve"> the other, which </w:t>
      </w:r>
      <w:r w:rsidR="00021195">
        <w:rPr>
          <w:rFonts w:ascii="Times New Roman" w:hAnsi="Times New Roman" w:cs="Times New Roman" w:hint="eastAsia"/>
          <w:sz w:val="24"/>
          <w:szCs w:val="24"/>
        </w:rPr>
        <w:t>is</w:t>
      </w:r>
      <w:r w:rsidR="008C3AD3">
        <w:rPr>
          <w:rFonts w:ascii="Times New Roman" w:hAnsi="Times New Roman" w:cs="Times New Roman" w:hint="eastAsia"/>
          <w:sz w:val="24"/>
          <w:szCs w:val="24"/>
        </w:rPr>
        <w:t xml:space="preserve"> B or A.  Another way </w:t>
      </w:r>
      <w:r w:rsidR="00021195">
        <w:rPr>
          <w:rFonts w:ascii="Times New Roman" w:hAnsi="Times New Roman" w:cs="Times New Roman" w:hint="eastAsia"/>
          <w:sz w:val="24"/>
          <w:szCs w:val="24"/>
        </w:rPr>
        <w:t>i</w:t>
      </w:r>
      <w:r w:rsidR="008C3AD3">
        <w:rPr>
          <w:rFonts w:ascii="Times New Roman" w:hAnsi="Times New Roman" w:cs="Times New Roman" w:hint="eastAsia"/>
          <w:sz w:val="24"/>
          <w:szCs w:val="24"/>
        </w:rPr>
        <w:t xml:space="preserve">s to work on and rephrase each side separately until they can change the expressions of A and B into the same expression C.  </w:t>
      </w:r>
      <w:r w:rsidR="007C7BA0">
        <w:rPr>
          <w:rFonts w:ascii="Times New Roman" w:hAnsi="Times New Roman" w:cs="Times New Roman" w:hint="eastAsia"/>
          <w:sz w:val="24"/>
          <w:szCs w:val="24"/>
        </w:rPr>
        <w:t xml:space="preserve">It seems Anthony was unable to make the goal of </w:t>
      </w:r>
      <w:r w:rsidR="007C7BA0">
        <w:rPr>
          <w:rFonts w:ascii="Times New Roman" w:hAnsi="Times New Roman" w:cs="Times New Roman"/>
          <w:sz w:val="24"/>
          <w:szCs w:val="24"/>
        </w:rPr>
        <w:t>the</w:t>
      </w:r>
      <w:r w:rsidR="007C7BA0">
        <w:rPr>
          <w:rFonts w:ascii="Times New Roman" w:hAnsi="Times New Roman" w:cs="Times New Roman" w:hint="eastAsia"/>
          <w:sz w:val="24"/>
          <w:szCs w:val="24"/>
        </w:rPr>
        <w:t xml:space="preserve"> proof clear to himself.  As a result, </w:t>
      </w:r>
      <w:r w:rsidR="00A416E8">
        <w:rPr>
          <w:rFonts w:ascii="Times New Roman" w:hAnsi="Times New Roman" w:cs="Times New Roman" w:hint="eastAsia"/>
          <w:sz w:val="24"/>
          <w:szCs w:val="24"/>
        </w:rPr>
        <w:t xml:space="preserve">he </w:t>
      </w:r>
      <w:r w:rsidR="00940942">
        <w:rPr>
          <w:rFonts w:ascii="Times New Roman" w:hAnsi="Times New Roman" w:cs="Times New Roman" w:hint="eastAsia"/>
          <w:sz w:val="24"/>
          <w:szCs w:val="24"/>
        </w:rPr>
        <w:t xml:space="preserve">tried </w:t>
      </w:r>
      <w:r w:rsidR="00A416E8">
        <w:rPr>
          <w:rFonts w:ascii="Times New Roman" w:hAnsi="Times New Roman" w:cs="Times New Roman" w:hint="eastAsia"/>
          <w:sz w:val="24"/>
          <w:szCs w:val="24"/>
        </w:rPr>
        <w:t>combin</w:t>
      </w:r>
      <w:r w:rsidR="00940942">
        <w:rPr>
          <w:rFonts w:ascii="Times New Roman" w:hAnsi="Times New Roman" w:cs="Times New Roman" w:hint="eastAsia"/>
          <w:sz w:val="24"/>
          <w:szCs w:val="24"/>
        </w:rPr>
        <w:t>ing</w:t>
      </w:r>
      <w:r w:rsidR="00A416E8">
        <w:rPr>
          <w:rFonts w:ascii="Times New Roman" w:hAnsi="Times New Roman" w:cs="Times New Roman" w:hint="eastAsia"/>
          <w:sz w:val="24"/>
          <w:szCs w:val="24"/>
        </w:rPr>
        <w:t xml:space="preserve"> his starting variables </w:t>
      </w:r>
      <w:r w:rsidR="00D457DF">
        <w:rPr>
          <w:rFonts w:ascii="Times New Roman" w:hAnsi="Times New Roman" w:cs="Times New Roman"/>
          <w:noProof/>
          <w:position w:val="-10"/>
          <w:sz w:val="24"/>
          <w:szCs w:val="24"/>
          <w:lang w:eastAsia="en-US"/>
        </w:rPr>
        <w:drawing>
          <wp:inline distT="0" distB="0" distL="0" distR="0">
            <wp:extent cx="563880" cy="198120"/>
            <wp:effectExtent l="0" t="0" r="0" b="0"/>
            <wp:docPr id="1802" name="Picture 18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2"/>
                    <pic:cNvPicPr>
                      <a:picLocks noChangeAspect="1" noChangeArrowheads="1"/>
                    </pic:cNvPicPr>
                  </pic:nvPicPr>
                  <pic:blipFill>
                    <a:blip r:embed="rId2506" cstate="print">
                      <a:extLst>
                        <a:ext uri="{28A0092B-C50C-407E-A947-70E740481C1C}">
                          <a14:useLocalDpi xmlns:a14="http://schemas.microsoft.com/office/drawing/2010/main" val="0"/>
                        </a:ext>
                      </a:extLst>
                    </a:blip>
                    <a:srcRect/>
                    <a:stretch>
                      <a:fillRect/>
                    </a:stretch>
                  </pic:blipFill>
                  <pic:spPr bwMode="auto">
                    <a:xfrm>
                      <a:off x="0" y="0"/>
                      <a:ext cx="563880" cy="198120"/>
                    </a:xfrm>
                    <a:prstGeom prst="rect">
                      <a:avLst/>
                    </a:prstGeom>
                    <a:noFill/>
                    <a:ln>
                      <a:noFill/>
                    </a:ln>
                  </pic:spPr>
                </pic:pic>
              </a:graphicData>
            </a:graphic>
          </wp:inline>
        </w:drawing>
      </w:r>
      <w:r w:rsidR="00A416E8">
        <w:rPr>
          <w:rFonts w:ascii="Times New Roman" w:hAnsi="Times New Roman" w:cs="Times New Roman" w:hint="eastAsia"/>
          <w:sz w:val="24"/>
          <w:szCs w:val="24"/>
        </w:rPr>
        <w:t xml:space="preserve">with the given hypothesis </w:t>
      </w:r>
      <w:r w:rsidR="007C7BA0">
        <w:rPr>
          <w:rFonts w:ascii="Times New Roman" w:hAnsi="Times New Roman" w:cs="Times New Roman"/>
          <w:sz w:val="24"/>
          <w:szCs w:val="24"/>
        </w:rPr>
        <w:t>“</w:t>
      </w:r>
      <w:r w:rsidR="00D457DF">
        <w:rPr>
          <w:rFonts w:ascii="Times New Roman" w:hAnsi="Times New Roman" w:cs="Times New Roman"/>
          <w:i/>
          <w:noProof/>
          <w:position w:val="-10"/>
          <w:sz w:val="24"/>
          <w:szCs w:val="24"/>
          <w:lang w:eastAsia="en-US"/>
        </w:rPr>
        <w:drawing>
          <wp:inline distT="0" distB="0" distL="0" distR="0">
            <wp:extent cx="601980" cy="198120"/>
            <wp:effectExtent l="0" t="0" r="7620" b="0"/>
            <wp:docPr id="1803" name="Picture 18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3"/>
                    <pic:cNvPicPr>
                      <a:picLocks noChangeAspect="1" noChangeArrowheads="1"/>
                    </pic:cNvPicPr>
                  </pic:nvPicPr>
                  <pic:blipFill>
                    <a:blip r:embed="rId2484" cstate="print">
                      <a:extLst>
                        <a:ext uri="{28A0092B-C50C-407E-A947-70E740481C1C}">
                          <a14:useLocalDpi xmlns:a14="http://schemas.microsoft.com/office/drawing/2010/main" val="0"/>
                        </a:ext>
                      </a:extLst>
                    </a:blip>
                    <a:srcRect/>
                    <a:stretch>
                      <a:fillRect/>
                    </a:stretch>
                  </pic:blipFill>
                  <pic:spPr bwMode="auto">
                    <a:xfrm>
                      <a:off x="0" y="0"/>
                      <a:ext cx="601980" cy="198120"/>
                    </a:xfrm>
                    <a:prstGeom prst="rect">
                      <a:avLst/>
                    </a:prstGeom>
                    <a:noFill/>
                    <a:ln>
                      <a:noFill/>
                    </a:ln>
                  </pic:spPr>
                </pic:pic>
              </a:graphicData>
            </a:graphic>
          </wp:inline>
        </w:drawing>
      </w:r>
      <w:r w:rsidR="007C7BA0">
        <w:rPr>
          <w:rFonts w:ascii="Times New Roman" w:hAnsi="Times New Roman" w:cs="Times New Roman" w:hint="eastAsia"/>
          <w:sz w:val="24"/>
          <w:szCs w:val="24"/>
        </w:rPr>
        <w:t>is cyclic</w:t>
      </w:r>
      <w:r w:rsidR="007C7BA0">
        <w:rPr>
          <w:rFonts w:ascii="Times New Roman" w:hAnsi="Times New Roman" w:cs="Times New Roman"/>
          <w:sz w:val="24"/>
          <w:szCs w:val="24"/>
        </w:rPr>
        <w:t>”</w:t>
      </w:r>
      <w:r w:rsidR="007C7BA0">
        <w:rPr>
          <w:rFonts w:ascii="Times New Roman" w:hAnsi="Times New Roman" w:cs="Times New Roman" w:hint="eastAsia"/>
          <w:sz w:val="24"/>
          <w:szCs w:val="24"/>
        </w:rPr>
        <w:t xml:space="preserve"> </w:t>
      </w:r>
      <w:r w:rsidR="00A416E8">
        <w:rPr>
          <w:rFonts w:ascii="Times New Roman" w:hAnsi="Times New Roman" w:cs="Times New Roman" w:hint="eastAsia"/>
          <w:sz w:val="24"/>
          <w:szCs w:val="24"/>
        </w:rPr>
        <w:t xml:space="preserve">to create </w:t>
      </w:r>
      <w:r w:rsidR="00D457DF">
        <w:rPr>
          <w:rFonts w:ascii="Times New Roman" w:hAnsi="Times New Roman" w:cs="Times New Roman"/>
          <w:noProof/>
          <w:position w:val="-10"/>
          <w:sz w:val="24"/>
          <w:szCs w:val="24"/>
          <w:lang w:eastAsia="en-US"/>
        </w:rPr>
        <w:drawing>
          <wp:inline distT="0" distB="0" distL="0" distR="0">
            <wp:extent cx="464820" cy="198120"/>
            <wp:effectExtent l="0" t="0" r="0" b="0"/>
            <wp:docPr id="1804" name="Picture 18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4"/>
                    <pic:cNvPicPr>
                      <a:picLocks noChangeAspect="1" noChangeArrowheads="1"/>
                    </pic:cNvPicPr>
                  </pic:nvPicPr>
                  <pic:blipFill>
                    <a:blip r:embed="rId2508" cstate="print">
                      <a:extLst>
                        <a:ext uri="{28A0092B-C50C-407E-A947-70E740481C1C}">
                          <a14:useLocalDpi xmlns:a14="http://schemas.microsoft.com/office/drawing/2010/main" val="0"/>
                        </a:ext>
                      </a:extLst>
                    </a:blip>
                    <a:srcRect/>
                    <a:stretch>
                      <a:fillRect/>
                    </a:stretch>
                  </pic:blipFill>
                  <pic:spPr bwMode="auto">
                    <a:xfrm>
                      <a:off x="0" y="0"/>
                      <a:ext cx="464820" cy="198120"/>
                    </a:xfrm>
                    <a:prstGeom prst="rect">
                      <a:avLst/>
                    </a:prstGeom>
                    <a:noFill/>
                    <a:ln>
                      <a:noFill/>
                    </a:ln>
                  </pic:spPr>
                </pic:pic>
              </a:graphicData>
            </a:graphic>
          </wp:inline>
        </w:drawing>
      </w:r>
      <w:r w:rsidR="00A416E8">
        <w:rPr>
          <w:rFonts w:ascii="Times New Roman" w:hAnsi="Times New Roman" w:cs="Times New Roman" w:hint="eastAsia"/>
          <w:sz w:val="24"/>
          <w:szCs w:val="24"/>
        </w:rPr>
        <w:t xml:space="preserve">and </w:t>
      </w:r>
      <w:r w:rsidR="00D457DF">
        <w:rPr>
          <w:rFonts w:ascii="Times New Roman" w:hAnsi="Times New Roman" w:cs="Times New Roman"/>
          <w:noProof/>
          <w:position w:val="-10"/>
          <w:sz w:val="24"/>
          <w:szCs w:val="24"/>
          <w:lang w:eastAsia="en-US"/>
        </w:rPr>
        <w:drawing>
          <wp:inline distT="0" distB="0" distL="0" distR="0">
            <wp:extent cx="449580" cy="198120"/>
            <wp:effectExtent l="0" t="0" r="7620" b="0"/>
            <wp:docPr id="1805" name="Picture 18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5"/>
                    <pic:cNvPicPr>
                      <a:picLocks noChangeAspect="1" noChangeArrowheads="1"/>
                    </pic:cNvPicPr>
                  </pic:nvPicPr>
                  <pic:blipFill>
                    <a:blip r:embed="rId2509" cstate="print">
                      <a:extLst>
                        <a:ext uri="{28A0092B-C50C-407E-A947-70E740481C1C}">
                          <a14:useLocalDpi xmlns:a14="http://schemas.microsoft.com/office/drawing/2010/main" val="0"/>
                        </a:ext>
                      </a:extLst>
                    </a:blip>
                    <a:srcRect/>
                    <a:stretch>
                      <a:fillRect/>
                    </a:stretch>
                  </pic:blipFill>
                  <pic:spPr bwMode="auto">
                    <a:xfrm>
                      <a:off x="0" y="0"/>
                      <a:ext cx="449580" cy="198120"/>
                    </a:xfrm>
                    <a:prstGeom prst="rect">
                      <a:avLst/>
                    </a:prstGeom>
                    <a:noFill/>
                    <a:ln>
                      <a:noFill/>
                    </a:ln>
                  </pic:spPr>
                </pic:pic>
              </a:graphicData>
            </a:graphic>
          </wp:inline>
        </w:drawing>
      </w:r>
      <w:r w:rsidR="00A416E8">
        <w:rPr>
          <w:rFonts w:ascii="Times New Roman" w:hAnsi="Times New Roman" w:cs="Times New Roman" w:hint="eastAsia"/>
          <w:sz w:val="24"/>
          <w:szCs w:val="24"/>
        </w:rPr>
        <w:t xml:space="preserve">, which caused his proving argument to be unsuccessful.  </w:t>
      </w:r>
      <w:r w:rsidR="00D07A10">
        <w:rPr>
          <w:rFonts w:ascii="Times New Roman" w:hAnsi="Times New Roman" w:cs="Times New Roman" w:hint="eastAsia"/>
          <w:sz w:val="24"/>
          <w:szCs w:val="24"/>
        </w:rPr>
        <w:t xml:space="preserve">If Anthony had known the proving strategy for the type of proof of showing A = B, he might have worked on </w:t>
      </w:r>
      <w:r w:rsidR="00D457DF">
        <w:rPr>
          <w:rFonts w:ascii="Times New Roman" w:hAnsi="Times New Roman" w:cs="Times New Roman"/>
          <w:noProof/>
          <w:position w:val="-10"/>
          <w:sz w:val="24"/>
          <w:szCs w:val="24"/>
          <w:lang w:eastAsia="en-US"/>
        </w:rPr>
        <w:drawing>
          <wp:inline distT="0" distB="0" distL="0" distR="0">
            <wp:extent cx="198120" cy="198120"/>
            <wp:effectExtent l="0" t="0" r="0" b="0"/>
            <wp:docPr id="1806" name="Picture 18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6"/>
                    <pic:cNvPicPr>
                      <a:picLocks noChangeAspect="1" noChangeArrowheads="1"/>
                    </pic:cNvPicPr>
                  </pic:nvPicPr>
                  <pic:blipFill>
                    <a:blip r:embed="rId2510" cstate="print">
                      <a:extLst>
                        <a:ext uri="{28A0092B-C50C-407E-A947-70E740481C1C}">
                          <a14:useLocalDpi xmlns:a14="http://schemas.microsoft.com/office/drawing/2010/main" val="0"/>
                        </a:ext>
                      </a:extLst>
                    </a:blip>
                    <a:srcRect/>
                    <a:stretch>
                      <a:fillRect/>
                    </a:stretch>
                  </pic:blipFill>
                  <pic:spPr bwMode="auto">
                    <a:xfrm>
                      <a:off x="0" y="0"/>
                      <a:ext cx="198120" cy="198120"/>
                    </a:xfrm>
                    <a:prstGeom prst="rect">
                      <a:avLst/>
                    </a:prstGeom>
                    <a:noFill/>
                    <a:ln>
                      <a:noFill/>
                    </a:ln>
                  </pic:spPr>
                </pic:pic>
              </a:graphicData>
            </a:graphic>
          </wp:inline>
        </w:drawing>
      </w:r>
      <w:r w:rsidR="00D07A10">
        <w:rPr>
          <w:rFonts w:ascii="Times New Roman" w:hAnsi="Times New Roman" w:cs="Times New Roman" w:hint="eastAsia"/>
          <w:sz w:val="24"/>
          <w:szCs w:val="24"/>
        </w:rPr>
        <w:t xml:space="preserve">and rephrased it until he </w:t>
      </w:r>
      <w:r w:rsidR="009E427A">
        <w:rPr>
          <w:rFonts w:ascii="Times New Roman" w:hAnsi="Times New Roman" w:cs="Times New Roman" w:hint="eastAsia"/>
          <w:sz w:val="24"/>
          <w:szCs w:val="24"/>
        </w:rPr>
        <w:t xml:space="preserve">might </w:t>
      </w:r>
      <w:r w:rsidR="00D07A10">
        <w:rPr>
          <w:rFonts w:ascii="Times New Roman" w:hAnsi="Times New Roman" w:cs="Times New Roman"/>
          <w:sz w:val="24"/>
          <w:szCs w:val="24"/>
        </w:rPr>
        <w:t>obtain</w:t>
      </w:r>
      <w:r w:rsidR="00D07A10">
        <w:rPr>
          <w:rFonts w:ascii="Times New Roman" w:hAnsi="Times New Roman" w:cs="Times New Roman" w:hint="eastAsia"/>
          <w:sz w:val="24"/>
          <w:szCs w:val="24"/>
        </w:rPr>
        <w:t xml:space="preserve"> </w:t>
      </w:r>
      <w:r w:rsidR="00D457DF">
        <w:rPr>
          <w:rFonts w:ascii="Times New Roman" w:hAnsi="Times New Roman" w:cs="Times New Roman"/>
          <w:noProof/>
          <w:position w:val="-10"/>
          <w:sz w:val="24"/>
          <w:szCs w:val="24"/>
          <w:lang w:eastAsia="en-US"/>
        </w:rPr>
        <w:drawing>
          <wp:inline distT="0" distB="0" distL="0" distR="0">
            <wp:extent cx="236220" cy="198120"/>
            <wp:effectExtent l="0" t="0" r="0" b="0"/>
            <wp:docPr id="1807" name="Picture 18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7"/>
                    <pic:cNvPicPr>
                      <a:picLocks noChangeAspect="1" noChangeArrowheads="1"/>
                    </pic:cNvPicPr>
                  </pic:nvPicPr>
                  <pic:blipFill>
                    <a:blip r:embed="rId2511" cstate="print">
                      <a:extLst>
                        <a:ext uri="{28A0092B-C50C-407E-A947-70E740481C1C}">
                          <a14:useLocalDpi xmlns:a14="http://schemas.microsoft.com/office/drawing/2010/main" val="0"/>
                        </a:ext>
                      </a:extLst>
                    </a:blip>
                    <a:srcRect/>
                    <a:stretch>
                      <a:fillRect/>
                    </a:stretch>
                  </pic:blipFill>
                  <pic:spPr bwMode="auto">
                    <a:xfrm>
                      <a:off x="0" y="0"/>
                      <a:ext cx="236220" cy="198120"/>
                    </a:xfrm>
                    <a:prstGeom prst="rect">
                      <a:avLst/>
                    </a:prstGeom>
                    <a:noFill/>
                    <a:ln>
                      <a:noFill/>
                    </a:ln>
                  </pic:spPr>
                </pic:pic>
              </a:graphicData>
            </a:graphic>
          </wp:inline>
        </w:drawing>
      </w:r>
      <w:r w:rsidR="00D07A10">
        <w:rPr>
          <w:rFonts w:ascii="Times New Roman" w:hAnsi="Times New Roman" w:cs="Times New Roman" w:hint="eastAsia"/>
          <w:sz w:val="24"/>
          <w:szCs w:val="24"/>
        </w:rPr>
        <w:t xml:space="preserve">while recalling and using the fact that </w:t>
      </w:r>
      <w:r w:rsidR="00A416E8">
        <w:rPr>
          <w:rFonts w:ascii="Times New Roman" w:hAnsi="Times New Roman" w:cs="Times New Roman" w:hint="eastAsia"/>
          <w:sz w:val="24"/>
          <w:szCs w:val="24"/>
        </w:rPr>
        <w:t xml:space="preserve">every element in </w:t>
      </w:r>
      <w:r w:rsidR="00A416E8" w:rsidRPr="00F64E4B">
        <w:rPr>
          <w:rFonts w:ascii="Times New Roman" w:hAnsi="Times New Roman" w:cs="Times New Roman" w:hint="eastAsia"/>
          <w:i/>
          <w:sz w:val="24"/>
          <w:szCs w:val="24"/>
        </w:rPr>
        <w:t xml:space="preserve">G </w:t>
      </w:r>
      <w:r w:rsidR="00A416E8">
        <w:rPr>
          <w:rFonts w:ascii="Times New Roman" w:hAnsi="Times New Roman" w:cs="Times New Roman" w:hint="eastAsia"/>
          <w:sz w:val="24"/>
          <w:szCs w:val="24"/>
        </w:rPr>
        <w:t>belong</w:t>
      </w:r>
      <w:r w:rsidR="00D07A10">
        <w:rPr>
          <w:rFonts w:ascii="Times New Roman" w:hAnsi="Times New Roman" w:cs="Times New Roman" w:hint="eastAsia"/>
          <w:sz w:val="24"/>
          <w:szCs w:val="24"/>
        </w:rPr>
        <w:t xml:space="preserve">ed </w:t>
      </w:r>
      <w:r w:rsidR="00A416E8">
        <w:rPr>
          <w:rFonts w:ascii="Times New Roman" w:hAnsi="Times New Roman" w:cs="Times New Roman" w:hint="eastAsia"/>
          <w:sz w:val="24"/>
          <w:szCs w:val="24"/>
        </w:rPr>
        <w:t>to some coset</w:t>
      </w:r>
      <w:r w:rsidR="009F2B73">
        <w:rPr>
          <w:rFonts w:ascii="Times New Roman" w:hAnsi="Times New Roman" w:cs="Times New Roman" w:hint="eastAsia"/>
          <w:sz w:val="24"/>
          <w:szCs w:val="24"/>
        </w:rPr>
        <w:t xml:space="preserve">.  </w:t>
      </w:r>
    </w:p>
    <w:p w:rsidR="008A1309" w:rsidRPr="00135630" w:rsidRDefault="008A1309" w:rsidP="008A1309">
      <w:pPr>
        <w:spacing w:after="0" w:line="480" w:lineRule="auto"/>
        <w:rPr>
          <w:rFonts w:ascii="Times New Roman" w:hAnsi="Times New Roman" w:cs="Times New Roman"/>
          <w:b/>
          <w:sz w:val="24"/>
          <w:szCs w:val="24"/>
        </w:rPr>
      </w:pPr>
      <w:r>
        <w:rPr>
          <w:rFonts w:ascii="Times New Roman" w:hAnsi="Times New Roman" w:cs="Times New Roman"/>
          <w:b/>
          <w:sz w:val="24"/>
          <w:szCs w:val="24"/>
        </w:rPr>
        <w:t>Example</w:t>
      </w:r>
      <w:r w:rsidRPr="00135630">
        <w:rPr>
          <w:rFonts w:ascii="Times New Roman" w:hAnsi="Times New Roman" w:cs="Times New Roman"/>
          <w:b/>
          <w:sz w:val="24"/>
          <w:szCs w:val="24"/>
        </w:rPr>
        <w:t xml:space="preserve"> </w:t>
      </w:r>
      <w:r>
        <w:rPr>
          <w:rFonts w:ascii="Times New Roman" w:hAnsi="Times New Roman" w:cs="Times New Roman" w:hint="eastAsia"/>
          <w:b/>
          <w:sz w:val="24"/>
          <w:szCs w:val="24"/>
        </w:rPr>
        <w:t>3</w:t>
      </w:r>
      <w:r w:rsidR="00EE7C55">
        <w:rPr>
          <w:rFonts w:ascii="Times New Roman" w:hAnsi="Times New Roman" w:cs="Times New Roman" w:hint="eastAsia"/>
          <w:b/>
          <w:sz w:val="24"/>
          <w:szCs w:val="24"/>
        </w:rPr>
        <w:t>2</w:t>
      </w:r>
      <w:r w:rsidRPr="00135630">
        <w:rPr>
          <w:rFonts w:ascii="Times New Roman" w:hAnsi="Times New Roman" w:cs="Times New Roman"/>
          <w:b/>
          <w:sz w:val="24"/>
          <w:szCs w:val="24"/>
        </w:rPr>
        <w:t xml:space="preserve"> Zach (Analysis I)  </w:t>
      </w:r>
    </w:p>
    <w:p w:rsidR="008A1309" w:rsidRDefault="005F1DF3" w:rsidP="005F1DF3">
      <w:pPr>
        <w:spacing w:after="0" w:line="480" w:lineRule="auto"/>
        <w:ind w:firstLine="720"/>
        <w:rPr>
          <w:rFonts w:ascii="Times New Roman" w:hAnsi="Times New Roman" w:cs="Times New Roman"/>
          <w:sz w:val="24"/>
          <w:szCs w:val="24"/>
        </w:rPr>
      </w:pPr>
      <w:r>
        <w:rPr>
          <w:rFonts w:ascii="Times New Roman" w:hAnsi="Times New Roman" w:cs="Times New Roman"/>
          <w:b/>
          <w:noProof/>
          <w:sz w:val="24"/>
          <w:szCs w:val="24"/>
          <w:lang w:eastAsia="en-US"/>
        </w:rPr>
        <mc:AlternateContent>
          <mc:Choice Requires="wps">
            <w:drawing>
              <wp:anchor distT="0" distB="0" distL="114300" distR="114300" simplePos="0" relativeHeight="252350464" behindDoc="0" locked="0" layoutInCell="1" allowOverlap="1" wp14:anchorId="200E1825" wp14:editId="57C0F917">
                <wp:simplePos x="0" y="0"/>
                <wp:positionH relativeFrom="column">
                  <wp:posOffset>352425</wp:posOffset>
                </wp:positionH>
                <wp:positionV relativeFrom="paragraph">
                  <wp:posOffset>1352550</wp:posOffset>
                </wp:positionV>
                <wp:extent cx="4860207" cy="1609725"/>
                <wp:effectExtent l="0" t="0" r="17145" b="28575"/>
                <wp:wrapNone/>
                <wp:docPr id="29" name="Rectangle 29"/>
                <wp:cNvGraphicFramePr/>
                <a:graphic xmlns:a="http://schemas.openxmlformats.org/drawingml/2006/main">
                  <a:graphicData uri="http://schemas.microsoft.com/office/word/2010/wordprocessingShape">
                    <wps:wsp>
                      <wps:cNvSpPr/>
                      <wps:spPr>
                        <a:xfrm>
                          <a:off x="0" y="0"/>
                          <a:ext cx="4860207" cy="1609725"/>
                        </a:xfrm>
                        <a:prstGeom prst="rect">
                          <a:avLst/>
                        </a:prstGeom>
                        <a:no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7E68422" id="Rectangle 29" o:spid="_x0000_s1026" style="position:absolute;margin-left:27.75pt;margin-top:106.5pt;width:382.7pt;height:126.75pt;z-index:25235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" filled="f" strokecolor="#385d8a" strokeweight="2pt"/>
            </w:pict>
          </mc:Fallback>
        </mc:AlternateContent>
      </w:r>
      <w:r w:rsidR="008A1309" w:rsidRPr="00135630">
        <w:rPr>
          <w:rFonts w:ascii="Times New Roman" w:hAnsi="Times New Roman" w:cs="Times New Roman"/>
          <w:sz w:val="24"/>
          <w:szCs w:val="24"/>
        </w:rPr>
        <w:t>Zach’s proof</w:t>
      </w:r>
      <w:r w:rsidR="008A1309">
        <w:rPr>
          <w:rFonts w:ascii="Times New Roman" w:hAnsi="Times New Roman" w:cs="Times New Roman" w:hint="eastAsia"/>
          <w:sz w:val="24"/>
          <w:szCs w:val="24"/>
        </w:rPr>
        <w:t xml:space="preserve"> is</w:t>
      </w:r>
      <w:r w:rsidR="008A1309">
        <w:rPr>
          <w:rFonts w:ascii="Times New Roman" w:hAnsi="Times New Roman" w:cs="Times New Roman"/>
          <w:sz w:val="24"/>
          <w:szCs w:val="24"/>
        </w:rPr>
        <w:t xml:space="preserve"> a representative example </w:t>
      </w:r>
      <w:r w:rsidR="008A1309">
        <w:rPr>
          <w:rFonts w:ascii="Times New Roman" w:hAnsi="Times New Roman" w:cs="Times New Roman" w:hint="eastAsia"/>
          <w:sz w:val="24"/>
          <w:szCs w:val="24"/>
        </w:rPr>
        <w:t>showing</w:t>
      </w:r>
      <w:r w:rsidR="008A1309">
        <w:rPr>
          <w:rFonts w:ascii="Times New Roman" w:hAnsi="Times New Roman" w:cs="Times New Roman"/>
          <w:sz w:val="24"/>
          <w:szCs w:val="24"/>
        </w:rPr>
        <w:t xml:space="preserve"> that students’ </w:t>
      </w:r>
      <w:r w:rsidR="008A1309">
        <w:rPr>
          <w:rFonts w:ascii="Times New Roman" w:hAnsi="Times New Roman" w:cs="Times New Roman" w:hint="eastAsia"/>
          <w:sz w:val="24"/>
          <w:szCs w:val="24"/>
        </w:rPr>
        <w:t xml:space="preserve">lack of knowledge hinders them from advancing a </w:t>
      </w:r>
      <w:r w:rsidR="008A1309">
        <w:rPr>
          <w:rFonts w:ascii="Times New Roman" w:hAnsi="Times New Roman" w:cs="Times New Roman"/>
          <w:sz w:val="24"/>
          <w:szCs w:val="24"/>
        </w:rPr>
        <w:t>reasoning</w:t>
      </w:r>
      <w:r w:rsidR="008A1309">
        <w:rPr>
          <w:rFonts w:ascii="Times New Roman" w:hAnsi="Times New Roman" w:cs="Times New Roman" w:hint="eastAsia"/>
          <w:sz w:val="24"/>
          <w:szCs w:val="24"/>
        </w:rPr>
        <w:t xml:space="preserve"> process</w:t>
      </w:r>
      <w:r w:rsidR="008A1309">
        <w:rPr>
          <w:rFonts w:ascii="Times New Roman" w:hAnsi="Times New Roman" w:cs="Times New Roman"/>
          <w:sz w:val="24"/>
          <w:szCs w:val="24"/>
        </w:rPr>
        <w:t xml:space="preserve">.  </w:t>
      </w:r>
      <w:r w:rsidR="008A1309">
        <w:rPr>
          <w:rFonts w:ascii="Times New Roman" w:hAnsi="Times New Roman" w:cs="Times New Roman" w:hint="eastAsia"/>
          <w:sz w:val="24"/>
          <w:szCs w:val="24"/>
        </w:rPr>
        <w:t>In particular, students</w:t>
      </w:r>
      <w:r w:rsidR="008A1309">
        <w:rPr>
          <w:rFonts w:ascii="Times New Roman" w:hAnsi="Times New Roman" w:cs="Times New Roman"/>
          <w:sz w:val="24"/>
          <w:szCs w:val="24"/>
        </w:rPr>
        <w:t>’</w:t>
      </w:r>
      <w:r w:rsidR="008A1309">
        <w:rPr>
          <w:rFonts w:ascii="Times New Roman" w:hAnsi="Times New Roman" w:cs="Times New Roman" w:hint="eastAsia"/>
          <w:sz w:val="24"/>
          <w:szCs w:val="24"/>
        </w:rPr>
        <w:t xml:space="preserve"> lack of knowledge of a relevant fact such as a property, a theorem, and a mathematical law shuts down their proving process if a given proof problem requires them to use it.</w:t>
      </w:r>
    </w:p>
    <w:p w:rsidR="008A1309" w:rsidRPr="001079E7" w:rsidRDefault="008A1309" w:rsidP="00165351">
      <w:pPr>
        <w:spacing w:after="0" w:line="480" w:lineRule="auto"/>
        <w:ind w:firstLine="720"/>
        <w:rPr>
          <w:rFonts w:ascii="Times New Roman" w:hAnsi="Times New Roman" w:cs="Times New Roman"/>
          <w:sz w:val="24"/>
          <w:szCs w:val="24"/>
        </w:rPr>
      </w:pPr>
      <w:r w:rsidRPr="001079E7">
        <w:rPr>
          <w:rFonts w:ascii="Times New Roman" w:hAnsi="Times New Roman" w:cs="Times New Roman"/>
          <w:sz w:val="24"/>
          <w:szCs w:val="24"/>
        </w:rPr>
        <w:t>Question [1] (Exam III)</w:t>
      </w:r>
    </w:p>
    <w:p w:rsidR="008A1309" w:rsidRDefault="008A1309" w:rsidP="008A1309">
      <w:pPr>
        <w:spacing w:after="0" w:line="240" w:lineRule="auto"/>
        <w:ind w:firstLine="720"/>
        <w:rPr>
          <w:rFonts w:ascii="Times New Roman" w:hAnsi="Times New Roman" w:cs="Times New Roman"/>
          <w:i/>
          <w:sz w:val="24"/>
          <w:szCs w:val="24"/>
        </w:rPr>
      </w:pPr>
      <w:r w:rsidRPr="001079E7">
        <w:rPr>
          <w:rFonts w:ascii="Times New Roman" w:hAnsi="Times New Roman" w:cs="Times New Roman"/>
          <w:i/>
          <w:sz w:val="24"/>
          <w:szCs w:val="24"/>
        </w:rPr>
        <w:t xml:space="preserve">Let </w:t>
      </w:r>
      <w:r w:rsidR="00D457DF">
        <w:rPr>
          <w:rFonts w:ascii="Times New Roman" w:hAnsi="Times New Roman" w:cs="Times New Roman"/>
          <w:i/>
          <w:noProof/>
          <w:position w:val="-6"/>
          <w:sz w:val="24"/>
          <w:szCs w:val="24"/>
          <w:lang w:eastAsia="en-US"/>
        </w:rPr>
        <w:drawing>
          <wp:inline distT="0" distB="0" distL="0" distR="0">
            <wp:extent cx="350520" cy="182880"/>
            <wp:effectExtent l="0" t="0" r="0" b="7620"/>
            <wp:docPr id="1808" name="Picture 18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8"/>
                    <pic:cNvPicPr>
                      <a:picLocks noChangeAspect="1" noChangeArrowheads="1"/>
                    </pic:cNvPicPr>
                  </pic:nvPicPr>
                  <pic:blipFill>
                    <a:blip r:embed="rId2512" cstate="print">
                      <a:extLst>
                        <a:ext uri="{28A0092B-C50C-407E-A947-70E740481C1C}">
                          <a14:useLocalDpi xmlns:a14="http://schemas.microsoft.com/office/drawing/2010/main" val="0"/>
                        </a:ext>
                      </a:extLst>
                    </a:blip>
                    <a:srcRect/>
                    <a:stretch>
                      <a:fillRect/>
                    </a:stretch>
                  </pic:blipFill>
                  <pic:spPr bwMode="auto">
                    <a:xfrm>
                      <a:off x="0" y="0"/>
                      <a:ext cx="350520" cy="182880"/>
                    </a:xfrm>
                    <a:prstGeom prst="rect">
                      <a:avLst/>
                    </a:prstGeom>
                    <a:noFill/>
                    <a:ln>
                      <a:noFill/>
                    </a:ln>
                  </pic:spPr>
                </pic:pic>
              </a:graphicData>
            </a:graphic>
          </wp:inline>
        </w:drawing>
      </w:r>
      <w:r w:rsidRPr="001079E7">
        <w:rPr>
          <w:rFonts w:ascii="Times New Roman" w:hAnsi="Times New Roman" w:cs="Times New Roman"/>
          <w:i/>
          <w:sz w:val="24"/>
          <w:szCs w:val="24"/>
        </w:rPr>
        <w:t xml:space="preserve">is fixed.  Suppose that  </w:t>
      </w:r>
      <w:r w:rsidR="00D457DF">
        <w:rPr>
          <w:rFonts w:ascii="Times New Roman" w:hAnsi="Times New Roman" w:cs="Times New Roman"/>
          <w:i/>
          <w:noProof/>
          <w:position w:val="-12"/>
          <w:sz w:val="24"/>
          <w:szCs w:val="24"/>
          <w:lang w:eastAsia="en-US"/>
        </w:rPr>
        <w:drawing>
          <wp:inline distT="0" distB="0" distL="0" distR="0">
            <wp:extent cx="449580" cy="236220"/>
            <wp:effectExtent l="0" t="0" r="7620" b="0"/>
            <wp:docPr id="1809" name="Picture 18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9"/>
                    <pic:cNvPicPr>
                      <a:picLocks noChangeAspect="1" noChangeArrowheads="1"/>
                    </pic:cNvPicPr>
                  </pic:nvPicPr>
                  <pic:blipFill>
                    <a:blip r:embed="rId2513" cstate="print">
                      <a:extLst>
                        <a:ext uri="{28A0092B-C50C-407E-A947-70E740481C1C}">
                          <a14:useLocalDpi xmlns:a14="http://schemas.microsoft.com/office/drawing/2010/main" val="0"/>
                        </a:ext>
                      </a:extLst>
                    </a:blip>
                    <a:srcRect/>
                    <a:stretch>
                      <a:fillRect/>
                    </a:stretch>
                  </pic:blipFill>
                  <pic:spPr bwMode="auto">
                    <a:xfrm>
                      <a:off x="0" y="0"/>
                      <a:ext cx="449580" cy="236220"/>
                    </a:xfrm>
                    <a:prstGeom prst="rect">
                      <a:avLst/>
                    </a:prstGeom>
                    <a:noFill/>
                    <a:ln>
                      <a:noFill/>
                    </a:ln>
                  </pic:spPr>
                </pic:pic>
              </a:graphicData>
            </a:graphic>
          </wp:inline>
        </w:drawing>
      </w:r>
      <w:r w:rsidRPr="001079E7">
        <w:rPr>
          <w:rFonts w:ascii="Times New Roman" w:hAnsi="Times New Roman" w:cs="Times New Roman"/>
          <w:i/>
          <w:sz w:val="24"/>
          <w:szCs w:val="24"/>
        </w:rPr>
        <w:t xml:space="preserve"> is a sequence of Riemann integrable </w:t>
      </w:r>
    </w:p>
    <w:p w:rsidR="008A1309" w:rsidRDefault="008A1309" w:rsidP="008A1309">
      <w:pPr>
        <w:spacing w:after="0" w:line="240" w:lineRule="auto"/>
        <w:ind w:firstLine="720"/>
        <w:rPr>
          <w:rFonts w:ascii="Times New Roman" w:hAnsi="Times New Roman" w:cs="Times New Roman"/>
          <w:i/>
          <w:sz w:val="24"/>
          <w:szCs w:val="24"/>
        </w:rPr>
      </w:pPr>
      <w:r>
        <w:rPr>
          <w:rFonts w:ascii="Times New Roman" w:hAnsi="Times New Roman" w:cs="Times New Roman" w:hint="eastAsia"/>
          <w:i/>
          <w:sz w:val="24"/>
          <w:szCs w:val="24"/>
        </w:rPr>
        <w:t>f</w:t>
      </w:r>
      <w:r w:rsidRPr="001079E7">
        <w:rPr>
          <w:rFonts w:ascii="Times New Roman" w:hAnsi="Times New Roman" w:cs="Times New Roman"/>
          <w:i/>
          <w:sz w:val="24"/>
          <w:szCs w:val="24"/>
        </w:rPr>
        <w:t xml:space="preserve">unctions such that </w:t>
      </w:r>
      <w:r w:rsidR="00D457DF">
        <w:rPr>
          <w:rFonts w:ascii="Times New Roman" w:hAnsi="Times New Roman" w:cs="Times New Roman"/>
          <w:i/>
          <w:noProof/>
          <w:position w:val="-32"/>
          <w:sz w:val="24"/>
          <w:szCs w:val="24"/>
          <w:lang w:eastAsia="en-US"/>
        </w:rPr>
        <w:drawing>
          <wp:inline distT="0" distB="0" distL="0" distR="0">
            <wp:extent cx="1135380" cy="480060"/>
            <wp:effectExtent l="0" t="0" r="0" b="0"/>
            <wp:docPr id="1810" name="Picture 18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0"/>
                    <pic:cNvPicPr>
                      <a:picLocks noChangeAspect="1" noChangeArrowheads="1"/>
                    </pic:cNvPicPr>
                  </pic:nvPicPr>
                  <pic:blipFill>
                    <a:blip r:embed="rId2514" cstate="print">
                      <a:extLst>
                        <a:ext uri="{28A0092B-C50C-407E-A947-70E740481C1C}">
                          <a14:useLocalDpi xmlns:a14="http://schemas.microsoft.com/office/drawing/2010/main" val="0"/>
                        </a:ext>
                      </a:extLst>
                    </a:blip>
                    <a:srcRect/>
                    <a:stretch>
                      <a:fillRect/>
                    </a:stretch>
                  </pic:blipFill>
                  <pic:spPr bwMode="auto">
                    <a:xfrm>
                      <a:off x="0" y="0"/>
                      <a:ext cx="1135380" cy="480060"/>
                    </a:xfrm>
                    <a:prstGeom prst="rect">
                      <a:avLst/>
                    </a:prstGeom>
                    <a:noFill/>
                    <a:ln>
                      <a:noFill/>
                    </a:ln>
                  </pic:spPr>
                </pic:pic>
              </a:graphicData>
            </a:graphic>
          </wp:inline>
        </w:drawing>
      </w:r>
      <w:r w:rsidRPr="001079E7">
        <w:rPr>
          <w:rFonts w:ascii="Times New Roman" w:hAnsi="Times New Roman" w:cs="Times New Roman"/>
          <w:i/>
          <w:sz w:val="24"/>
          <w:szCs w:val="24"/>
        </w:rPr>
        <w:t>.  Prove that if f is Riemann integrable</w:t>
      </w:r>
    </w:p>
    <w:p w:rsidR="008A1309" w:rsidRDefault="008A1309" w:rsidP="008A1309">
      <w:pPr>
        <w:spacing w:after="0" w:line="240" w:lineRule="auto"/>
        <w:ind w:firstLine="720"/>
        <w:rPr>
          <w:rFonts w:ascii="Times New Roman" w:hAnsi="Times New Roman" w:cs="Times New Roman"/>
          <w:sz w:val="24"/>
          <w:szCs w:val="24"/>
        </w:rPr>
      </w:pPr>
      <w:r w:rsidRPr="001079E7">
        <w:rPr>
          <w:rFonts w:ascii="Times New Roman" w:hAnsi="Times New Roman" w:cs="Times New Roman"/>
          <w:i/>
          <w:sz w:val="24"/>
          <w:szCs w:val="24"/>
        </w:rPr>
        <w:t xml:space="preserve">on (a, b), then </w:t>
      </w:r>
      <w:r w:rsidR="00D457DF">
        <w:rPr>
          <w:rFonts w:ascii="Times New Roman" w:hAnsi="Times New Roman" w:cs="Times New Roman"/>
          <w:i/>
          <w:noProof/>
          <w:position w:val="-32"/>
          <w:sz w:val="24"/>
          <w:szCs w:val="24"/>
          <w:lang w:eastAsia="en-US"/>
        </w:rPr>
        <w:drawing>
          <wp:inline distT="0" distB="0" distL="0" distR="0">
            <wp:extent cx="1409700" cy="480060"/>
            <wp:effectExtent l="0" t="0" r="0" b="0"/>
            <wp:docPr id="1811" name="Picture 18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1"/>
                    <pic:cNvPicPr>
                      <a:picLocks noChangeAspect="1" noChangeArrowheads="1"/>
                    </pic:cNvPicPr>
                  </pic:nvPicPr>
                  <pic:blipFill>
                    <a:blip r:embed="rId2515" cstate="print">
                      <a:extLst>
                        <a:ext uri="{28A0092B-C50C-407E-A947-70E740481C1C}">
                          <a14:useLocalDpi xmlns:a14="http://schemas.microsoft.com/office/drawing/2010/main" val="0"/>
                        </a:ext>
                      </a:extLst>
                    </a:blip>
                    <a:srcRect/>
                    <a:stretch>
                      <a:fillRect/>
                    </a:stretch>
                  </pic:blipFill>
                  <pic:spPr bwMode="auto">
                    <a:xfrm>
                      <a:off x="0" y="0"/>
                      <a:ext cx="1409700" cy="480060"/>
                    </a:xfrm>
                    <a:prstGeom prst="rect">
                      <a:avLst/>
                    </a:prstGeom>
                    <a:noFill/>
                    <a:ln>
                      <a:noFill/>
                    </a:ln>
                  </pic:spPr>
                </pic:pic>
              </a:graphicData>
            </a:graphic>
          </wp:inline>
        </w:drawing>
      </w:r>
      <w:r w:rsidRPr="001079E7">
        <w:rPr>
          <w:rFonts w:ascii="Times New Roman" w:hAnsi="Times New Roman" w:cs="Times New Roman"/>
          <w:i/>
          <w:sz w:val="24"/>
          <w:szCs w:val="24"/>
        </w:rPr>
        <w:t>.</w:t>
      </w:r>
    </w:p>
    <w:p w:rsidR="008A1309" w:rsidRPr="001079E7" w:rsidRDefault="008A1309" w:rsidP="008A1309">
      <w:pPr>
        <w:spacing w:after="0" w:line="240" w:lineRule="auto"/>
        <w:rPr>
          <w:rFonts w:ascii="Times New Roman" w:hAnsi="Times New Roman" w:cs="Times New Roman"/>
          <w:sz w:val="24"/>
          <w:szCs w:val="24"/>
        </w:rPr>
      </w:pPr>
    </w:p>
    <w:p w:rsidR="008A1309" w:rsidRDefault="008A1309" w:rsidP="008A1309">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Table 5.</w:t>
      </w:r>
      <w:r>
        <w:rPr>
          <w:rFonts w:ascii="Times New Roman" w:hAnsi="Times New Roman" w:cs="Times New Roman" w:hint="eastAsia"/>
          <w:sz w:val="24"/>
          <w:szCs w:val="24"/>
        </w:rPr>
        <w:t>3</w:t>
      </w:r>
      <w:r w:rsidR="007F3F2B">
        <w:rPr>
          <w:rFonts w:ascii="Times New Roman" w:hAnsi="Times New Roman" w:cs="Times New Roman" w:hint="eastAsia"/>
          <w:sz w:val="24"/>
          <w:szCs w:val="24"/>
        </w:rPr>
        <w:t>3</w:t>
      </w:r>
      <w:r w:rsidR="005F1DF3">
        <w:rPr>
          <w:rFonts w:ascii="Times New Roman" w:hAnsi="Times New Roman" w:cs="Times New Roman" w:hint="eastAsia"/>
          <w:sz w:val="24"/>
          <w:szCs w:val="24"/>
        </w:rPr>
        <w:t xml:space="preserve"> shows</w:t>
      </w:r>
      <w:r>
        <w:rPr>
          <w:rFonts w:ascii="Times New Roman" w:hAnsi="Times New Roman" w:cs="Times New Roman"/>
          <w:sz w:val="24"/>
          <w:szCs w:val="24"/>
        </w:rPr>
        <w:t xml:space="preserve"> a possible proof for </w:t>
      </w:r>
      <w:r w:rsidR="00DF0FB8">
        <w:rPr>
          <w:rFonts w:ascii="Times New Roman" w:hAnsi="Times New Roman" w:cs="Times New Roman" w:hint="eastAsia"/>
          <w:sz w:val="24"/>
          <w:szCs w:val="24"/>
        </w:rPr>
        <w:t>Question [1]</w:t>
      </w:r>
      <w:r>
        <w:rPr>
          <w:rFonts w:ascii="Times New Roman" w:hAnsi="Times New Roman" w:cs="Times New Roman"/>
          <w:sz w:val="24"/>
          <w:szCs w:val="24"/>
        </w:rPr>
        <w:t xml:space="preserve"> and shows where </w:t>
      </w:r>
      <w:r>
        <w:rPr>
          <w:rFonts w:ascii="Times New Roman" w:hAnsi="Times New Roman" w:cs="Times New Roman" w:hint="eastAsia"/>
          <w:sz w:val="24"/>
          <w:szCs w:val="24"/>
        </w:rPr>
        <w:t>Zach</w:t>
      </w:r>
      <w:r>
        <w:rPr>
          <w:rFonts w:ascii="Times New Roman" w:hAnsi="Times New Roman" w:cs="Times New Roman"/>
          <w:sz w:val="24"/>
          <w:szCs w:val="24"/>
        </w:rPr>
        <w:t xml:space="preserve"> had difficulties in the proof construction.</w:t>
      </w:r>
    </w:p>
    <w:p w:rsidR="004C037F" w:rsidRDefault="008A1309" w:rsidP="004C037F">
      <w:pPr>
        <w:spacing w:after="0" w:line="480" w:lineRule="auto"/>
        <w:rPr>
          <w:rFonts w:ascii="Times New Roman" w:hAnsi="Times New Roman" w:cs="Times New Roman"/>
          <w:sz w:val="24"/>
          <w:szCs w:val="24"/>
        </w:rPr>
      </w:pPr>
      <w:r w:rsidRPr="001079E7">
        <w:rPr>
          <w:rFonts w:ascii="Times New Roman" w:hAnsi="Times New Roman" w:cs="Times New Roman"/>
          <w:sz w:val="24"/>
          <w:szCs w:val="24"/>
        </w:rPr>
        <w:t>Table 5.</w:t>
      </w:r>
      <w:r>
        <w:rPr>
          <w:rFonts w:ascii="Times New Roman" w:hAnsi="Times New Roman" w:cs="Times New Roman" w:hint="eastAsia"/>
          <w:sz w:val="24"/>
          <w:szCs w:val="24"/>
        </w:rPr>
        <w:t>3</w:t>
      </w:r>
      <w:r w:rsidR="007F3F2B">
        <w:rPr>
          <w:rFonts w:ascii="Times New Roman" w:hAnsi="Times New Roman" w:cs="Times New Roman" w:hint="eastAsia"/>
          <w:sz w:val="24"/>
          <w:szCs w:val="24"/>
        </w:rPr>
        <w:t>3</w:t>
      </w:r>
    </w:p>
    <w:p w:rsidR="008A1309" w:rsidRPr="004C037F" w:rsidRDefault="008A1309" w:rsidP="004C037F">
      <w:pPr>
        <w:spacing w:after="0" w:line="480" w:lineRule="auto"/>
        <w:rPr>
          <w:rFonts w:ascii="Times New Roman" w:hAnsi="Times New Roman" w:cs="Times New Roman"/>
          <w:i/>
          <w:sz w:val="24"/>
          <w:szCs w:val="24"/>
        </w:rPr>
      </w:pPr>
      <w:r w:rsidRPr="004C037F">
        <w:rPr>
          <w:rFonts w:ascii="Times New Roman" w:hAnsi="Times New Roman" w:cs="Times New Roman" w:hint="eastAsia"/>
          <w:i/>
          <w:sz w:val="24"/>
          <w:szCs w:val="24"/>
        </w:rPr>
        <w:t>Analysis (Type A) o</w:t>
      </w:r>
      <w:r w:rsidR="007F3F2B" w:rsidRPr="004C037F">
        <w:rPr>
          <w:rFonts w:ascii="Times New Roman" w:hAnsi="Times New Roman" w:cs="Times New Roman" w:hint="eastAsia"/>
          <w:i/>
          <w:sz w:val="24"/>
          <w:szCs w:val="24"/>
        </w:rPr>
        <w:t>f</w:t>
      </w:r>
      <w:r w:rsidRPr="004C037F">
        <w:rPr>
          <w:rFonts w:ascii="Times New Roman" w:hAnsi="Times New Roman" w:cs="Times New Roman" w:hint="eastAsia"/>
          <w:i/>
          <w:sz w:val="24"/>
          <w:szCs w:val="24"/>
        </w:rPr>
        <w:t xml:space="preserve"> Zach</w:t>
      </w:r>
      <w:r w:rsidRPr="004C037F">
        <w:rPr>
          <w:rFonts w:ascii="Times New Roman" w:hAnsi="Times New Roman" w:cs="Times New Roman"/>
          <w:i/>
          <w:sz w:val="24"/>
          <w:szCs w:val="24"/>
        </w:rPr>
        <w:t>’</w:t>
      </w:r>
      <w:r w:rsidRPr="004C037F">
        <w:rPr>
          <w:rFonts w:ascii="Times New Roman" w:hAnsi="Times New Roman" w:cs="Times New Roman" w:hint="eastAsia"/>
          <w:i/>
          <w:sz w:val="24"/>
          <w:szCs w:val="24"/>
        </w:rPr>
        <w:t>s Proof</w:t>
      </w:r>
    </w:p>
    <w:tbl>
      <w:tblPr>
        <w:tblStyle w:val="TableGrid1"/>
        <w:tblW w:w="8364" w:type="dxa"/>
        <w:tblInd w:w="108" w:type="dxa"/>
        <w:tblLayout w:type="fixed"/>
        <w:tblLook w:val="04A0" w:firstRow="1" w:lastRow="0" w:firstColumn="1" w:lastColumn="0" w:noHBand="0" w:noVBand="1"/>
      </w:tblPr>
      <w:tblGrid>
        <w:gridCol w:w="567"/>
        <w:gridCol w:w="5670"/>
        <w:gridCol w:w="1560"/>
        <w:gridCol w:w="567"/>
      </w:tblGrid>
      <w:tr w:rsidR="008A1309" w:rsidRPr="005D6E0F" w:rsidTr="00AD2A2B">
        <w:trPr>
          <w:trHeight w:val="495"/>
        </w:trPr>
        <w:tc>
          <w:tcPr>
            <w:tcW w:w="567" w:type="dxa"/>
          </w:tcPr>
          <w:p w:rsidR="008A1309" w:rsidRPr="00C956CD" w:rsidRDefault="008A1309" w:rsidP="00334FC0">
            <w:pPr>
              <w:jc w:val="center"/>
              <w:rPr>
                <w:rFonts w:ascii="Times New Roman" w:hAnsi="Times New Roman" w:cs="Times New Roman"/>
                <w:sz w:val="24"/>
                <w:szCs w:val="24"/>
              </w:rPr>
            </w:pPr>
          </w:p>
        </w:tc>
        <w:tc>
          <w:tcPr>
            <w:tcW w:w="5670" w:type="dxa"/>
          </w:tcPr>
          <w:p w:rsidR="008A1309" w:rsidRPr="00C956CD" w:rsidRDefault="008A1309" w:rsidP="00334FC0">
            <w:pPr>
              <w:jc w:val="center"/>
              <w:rPr>
                <w:rFonts w:ascii="Times New Roman" w:hAnsi="Times New Roman" w:cs="Times New Roman"/>
                <w:sz w:val="24"/>
                <w:szCs w:val="24"/>
              </w:rPr>
            </w:pPr>
            <w:r w:rsidRPr="00C956CD">
              <w:rPr>
                <w:rFonts w:ascii="Times New Roman" w:hAnsi="Times New Roman" w:cs="Times New Roman"/>
                <w:sz w:val="24"/>
                <w:szCs w:val="24"/>
              </w:rPr>
              <w:t>Proof</w:t>
            </w:r>
          </w:p>
        </w:tc>
        <w:tc>
          <w:tcPr>
            <w:tcW w:w="1560" w:type="dxa"/>
          </w:tcPr>
          <w:p w:rsidR="008A1309" w:rsidRPr="00C956CD" w:rsidRDefault="008A1309" w:rsidP="00334FC0">
            <w:pPr>
              <w:jc w:val="center"/>
              <w:rPr>
                <w:rFonts w:ascii="Times New Roman" w:hAnsi="Times New Roman" w:cs="Times New Roman"/>
                <w:sz w:val="24"/>
                <w:szCs w:val="24"/>
              </w:rPr>
            </w:pPr>
            <w:r w:rsidRPr="00C956CD">
              <w:rPr>
                <w:rFonts w:ascii="Times New Roman" w:hAnsi="Times New Roman" w:cs="Times New Roman"/>
                <w:sz w:val="24"/>
                <w:szCs w:val="24"/>
              </w:rPr>
              <w:t>Code</w:t>
            </w:r>
          </w:p>
        </w:tc>
        <w:tc>
          <w:tcPr>
            <w:tcW w:w="567" w:type="dxa"/>
          </w:tcPr>
          <w:p w:rsidR="008A1309" w:rsidRPr="00C956CD" w:rsidRDefault="008A1309" w:rsidP="00334FC0">
            <w:pPr>
              <w:jc w:val="center"/>
              <w:rPr>
                <w:rFonts w:ascii="Times New Roman" w:hAnsi="Times New Roman" w:cs="Times New Roman"/>
                <w:sz w:val="24"/>
                <w:szCs w:val="24"/>
              </w:rPr>
            </w:pPr>
            <w:r>
              <w:rPr>
                <w:rFonts w:ascii="Times New Roman" w:hAnsi="Times New Roman" w:cs="Times New Roman" w:hint="eastAsia"/>
                <w:sz w:val="24"/>
                <w:szCs w:val="24"/>
              </w:rPr>
              <w:t>Z</w:t>
            </w:r>
          </w:p>
        </w:tc>
      </w:tr>
      <w:tr w:rsidR="008A1309" w:rsidRPr="005D6E0F" w:rsidTr="00AD2A2B">
        <w:trPr>
          <w:trHeight w:val="495"/>
        </w:trPr>
        <w:tc>
          <w:tcPr>
            <w:tcW w:w="567" w:type="dxa"/>
          </w:tcPr>
          <w:p w:rsidR="008A1309" w:rsidRPr="00C956CD" w:rsidRDefault="008A1309" w:rsidP="00334FC0">
            <w:pPr>
              <w:jc w:val="center"/>
              <w:rPr>
                <w:rFonts w:ascii="Times New Roman" w:hAnsi="Times New Roman" w:cs="Times New Roman"/>
                <w:sz w:val="24"/>
                <w:szCs w:val="24"/>
              </w:rPr>
            </w:pPr>
            <w:r w:rsidRPr="00C956CD">
              <w:rPr>
                <w:rFonts w:ascii="Times New Roman" w:hAnsi="Times New Roman" w:cs="Times New Roman"/>
                <w:sz w:val="24"/>
                <w:szCs w:val="24"/>
              </w:rPr>
              <w:t>X</w:t>
            </w:r>
          </w:p>
        </w:tc>
        <w:tc>
          <w:tcPr>
            <w:tcW w:w="5670" w:type="dxa"/>
          </w:tcPr>
          <w:p w:rsidR="008A1309" w:rsidRPr="00C956CD" w:rsidRDefault="008A1309" w:rsidP="00334FC0">
            <w:pPr>
              <w:rPr>
                <w:rFonts w:ascii="Times New Roman" w:hAnsi="Times New Roman" w:cs="Times New Roman"/>
                <w:sz w:val="24"/>
                <w:szCs w:val="24"/>
              </w:rPr>
            </w:pPr>
            <w:r w:rsidRPr="00C956CD">
              <w:rPr>
                <w:rFonts w:ascii="Times New Roman" w:hAnsi="Times New Roman" w:cs="Times New Roman"/>
                <w:sz w:val="24"/>
                <w:szCs w:val="24"/>
              </w:rPr>
              <w:t xml:space="preserve">Show </w:t>
            </w:r>
            <w:r w:rsidR="00D457DF">
              <w:rPr>
                <w:rFonts w:ascii="Times New Roman" w:hAnsi="Times New Roman" w:cs="Times New Roman"/>
                <w:noProof/>
                <w:position w:val="-32"/>
                <w:sz w:val="24"/>
                <w:szCs w:val="24"/>
                <w:lang w:eastAsia="en-US"/>
              </w:rPr>
              <w:drawing>
                <wp:inline distT="0" distB="0" distL="0" distR="0">
                  <wp:extent cx="1409700" cy="480060"/>
                  <wp:effectExtent l="0" t="0" r="0" b="0"/>
                  <wp:docPr id="1812" name="Picture 18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2"/>
                          <pic:cNvPicPr>
                            <a:picLocks noChangeAspect="1" noChangeArrowheads="1"/>
                          </pic:cNvPicPr>
                        </pic:nvPicPr>
                        <pic:blipFill>
                          <a:blip r:embed="rId2515" cstate="print">
                            <a:extLst>
                              <a:ext uri="{28A0092B-C50C-407E-A947-70E740481C1C}">
                                <a14:useLocalDpi xmlns:a14="http://schemas.microsoft.com/office/drawing/2010/main" val="0"/>
                              </a:ext>
                            </a:extLst>
                          </a:blip>
                          <a:srcRect/>
                          <a:stretch>
                            <a:fillRect/>
                          </a:stretch>
                        </pic:blipFill>
                        <pic:spPr bwMode="auto">
                          <a:xfrm>
                            <a:off x="0" y="0"/>
                            <a:ext cx="1409700" cy="480060"/>
                          </a:xfrm>
                          <a:prstGeom prst="rect">
                            <a:avLst/>
                          </a:prstGeom>
                          <a:noFill/>
                          <a:ln>
                            <a:noFill/>
                          </a:ln>
                        </pic:spPr>
                      </pic:pic>
                    </a:graphicData>
                  </a:graphic>
                </wp:inline>
              </w:drawing>
            </w:r>
            <w:r>
              <w:rPr>
                <w:rFonts w:ascii="Times New Roman" w:hAnsi="Times New Roman" w:cs="Times New Roman"/>
                <w:sz w:val="24"/>
                <w:szCs w:val="24"/>
              </w:rPr>
              <w:t>.</w:t>
            </w:r>
          </w:p>
        </w:tc>
        <w:tc>
          <w:tcPr>
            <w:tcW w:w="1560" w:type="dxa"/>
          </w:tcPr>
          <w:p w:rsidR="008A1309" w:rsidRPr="00C956CD" w:rsidRDefault="008A1309" w:rsidP="00334FC0">
            <w:pPr>
              <w:jc w:val="center"/>
              <w:rPr>
                <w:rFonts w:ascii="Times New Roman" w:hAnsi="Times New Roman" w:cs="Times New Roman"/>
                <w:sz w:val="24"/>
                <w:szCs w:val="24"/>
              </w:rPr>
            </w:pPr>
            <w:r w:rsidRPr="00C956CD">
              <w:rPr>
                <w:rFonts w:ascii="Times New Roman" w:hAnsi="Times New Roman" w:cs="Times New Roman"/>
                <w:sz w:val="24"/>
                <w:szCs w:val="24"/>
              </w:rPr>
              <w:t>Given</w:t>
            </w:r>
          </w:p>
        </w:tc>
        <w:tc>
          <w:tcPr>
            <w:tcW w:w="567" w:type="dxa"/>
          </w:tcPr>
          <w:p w:rsidR="008A1309" w:rsidRPr="00C956CD" w:rsidRDefault="008A1309" w:rsidP="00334FC0">
            <w:pPr>
              <w:jc w:val="center"/>
              <w:rPr>
                <w:rFonts w:ascii="Times New Roman" w:hAnsi="Times New Roman" w:cs="Times New Roman"/>
                <w:sz w:val="24"/>
                <w:szCs w:val="24"/>
              </w:rPr>
            </w:pPr>
          </w:p>
        </w:tc>
      </w:tr>
      <w:tr w:rsidR="008A1309" w:rsidRPr="005D6E0F" w:rsidTr="00AD2A2B">
        <w:trPr>
          <w:trHeight w:val="629"/>
        </w:trPr>
        <w:tc>
          <w:tcPr>
            <w:tcW w:w="567" w:type="dxa"/>
          </w:tcPr>
          <w:p w:rsidR="008A1309" w:rsidRPr="00C956CD" w:rsidRDefault="008A1309" w:rsidP="00334FC0">
            <w:pPr>
              <w:jc w:val="center"/>
              <w:rPr>
                <w:rFonts w:ascii="Times New Roman" w:hAnsi="Times New Roman" w:cs="Times New Roman"/>
                <w:sz w:val="24"/>
                <w:szCs w:val="24"/>
              </w:rPr>
            </w:pPr>
            <w:r w:rsidRPr="00C956CD">
              <w:rPr>
                <w:rFonts w:ascii="Times New Roman" w:hAnsi="Times New Roman" w:cs="Times New Roman"/>
                <w:sz w:val="24"/>
                <w:szCs w:val="24"/>
              </w:rPr>
              <w:t>Y</w:t>
            </w:r>
          </w:p>
        </w:tc>
        <w:tc>
          <w:tcPr>
            <w:tcW w:w="5670" w:type="dxa"/>
          </w:tcPr>
          <w:p w:rsidR="008A1309" w:rsidRPr="00C956CD" w:rsidRDefault="008A1309" w:rsidP="00334FC0">
            <w:pPr>
              <w:rPr>
                <w:rFonts w:ascii="Times New Roman" w:hAnsi="Times New Roman" w:cs="Times New Roman"/>
                <w:sz w:val="24"/>
                <w:szCs w:val="24"/>
              </w:rPr>
            </w:pPr>
            <w:r>
              <w:rPr>
                <w:rFonts w:ascii="Times New Roman" w:hAnsi="Times New Roman" w:cs="Times New Roman" w:hint="eastAsia"/>
                <w:sz w:val="24"/>
                <w:szCs w:val="24"/>
              </w:rPr>
              <w:t>Show</w:t>
            </w:r>
            <w:r w:rsidR="00D457DF">
              <w:rPr>
                <w:rFonts w:ascii="Times New Roman" w:hAnsi="Times New Roman" w:cs="Times New Roman"/>
                <w:noProof/>
                <w:position w:val="-32"/>
                <w:sz w:val="24"/>
                <w:szCs w:val="24"/>
                <w:lang w:eastAsia="en-US"/>
              </w:rPr>
              <w:drawing>
                <wp:inline distT="0" distB="0" distL="0" distR="0">
                  <wp:extent cx="1607820" cy="480060"/>
                  <wp:effectExtent l="0" t="0" r="0" b="0"/>
                  <wp:docPr id="1813" name="Picture 18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3"/>
                          <pic:cNvPicPr>
                            <a:picLocks noChangeAspect="1" noChangeArrowheads="1"/>
                          </pic:cNvPicPr>
                        </pic:nvPicPr>
                        <pic:blipFill>
                          <a:blip r:embed="rId2516" cstate="print">
                            <a:extLst>
                              <a:ext uri="{28A0092B-C50C-407E-A947-70E740481C1C}">
                                <a14:useLocalDpi xmlns:a14="http://schemas.microsoft.com/office/drawing/2010/main" val="0"/>
                              </a:ext>
                            </a:extLst>
                          </a:blip>
                          <a:srcRect/>
                          <a:stretch>
                            <a:fillRect/>
                          </a:stretch>
                        </pic:blipFill>
                        <pic:spPr bwMode="auto">
                          <a:xfrm>
                            <a:off x="0" y="0"/>
                            <a:ext cx="1607820" cy="480060"/>
                          </a:xfrm>
                          <a:prstGeom prst="rect">
                            <a:avLst/>
                          </a:prstGeom>
                          <a:noFill/>
                          <a:ln>
                            <a:noFill/>
                          </a:ln>
                        </pic:spPr>
                      </pic:pic>
                    </a:graphicData>
                  </a:graphic>
                </wp:inline>
              </w:drawing>
            </w:r>
            <w:r>
              <w:rPr>
                <w:rFonts w:ascii="Times New Roman" w:hAnsi="Times New Roman" w:cs="Times New Roman" w:hint="eastAsia"/>
                <w:sz w:val="24"/>
                <w:szCs w:val="24"/>
              </w:rPr>
              <w:t>.</w:t>
            </w:r>
          </w:p>
        </w:tc>
        <w:tc>
          <w:tcPr>
            <w:tcW w:w="1560" w:type="dxa"/>
          </w:tcPr>
          <w:p w:rsidR="008A1309" w:rsidRPr="00C956CD" w:rsidRDefault="008A1309" w:rsidP="00334FC0">
            <w:pPr>
              <w:jc w:val="center"/>
              <w:rPr>
                <w:rFonts w:ascii="Times New Roman" w:hAnsi="Times New Roman" w:cs="Times New Roman"/>
                <w:sz w:val="24"/>
                <w:szCs w:val="24"/>
              </w:rPr>
            </w:pPr>
            <w:r>
              <w:rPr>
                <w:rFonts w:ascii="Times New Roman" w:hAnsi="Times New Roman" w:cs="Times New Roman" w:hint="eastAsia"/>
                <w:sz w:val="24"/>
                <w:szCs w:val="24"/>
              </w:rPr>
              <w:t>C5</w:t>
            </w:r>
          </w:p>
        </w:tc>
        <w:tc>
          <w:tcPr>
            <w:tcW w:w="567" w:type="dxa"/>
          </w:tcPr>
          <w:p w:rsidR="008A1309" w:rsidRPr="00C956CD" w:rsidRDefault="008A1309" w:rsidP="00334FC0">
            <w:pPr>
              <w:jc w:val="center"/>
              <w:rPr>
                <w:rFonts w:ascii="Times New Roman" w:hAnsi="Times New Roman" w:cs="Times New Roman"/>
                <w:sz w:val="24"/>
                <w:szCs w:val="24"/>
              </w:rPr>
            </w:pPr>
            <w:r>
              <w:rPr>
                <w:rFonts w:ascii="Times New Roman" w:hAnsi="Times New Roman" w:cs="Times New Roman" w:hint="eastAsia"/>
                <w:sz w:val="24"/>
                <w:szCs w:val="24"/>
              </w:rPr>
              <w:t>S</w:t>
            </w:r>
          </w:p>
        </w:tc>
      </w:tr>
      <w:tr w:rsidR="008A1309" w:rsidRPr="005D6E0F" w:rsidTr="00AD2A2B">
        <w:trPr>
          <w:trHeight w:val="629"/>
        </w:trPr>
        <w:tc>
          <w:tcPr>
            <w:tcW w:w="567" w:type="dxa"/>
          </w:tcPr>
          <w:p w:rsidR="008A1309" w:rsidRPr="00C956CD" w:rsidRDefault="008A1309" w:rsidP="00334FC0">
            <w:pPr>
              <w:jc w:val="center"/>
              <w:rPr>
                <w:rFonts w:ascii="Times New Roman" w:hAnsi="Times New Roman" w:cs="Times New Roman"/>
                <w:sz w:val="24"/>
                <w:szCs w:val="24"/>
              </w:rPr>
            </w:pPr>
            <w:r w:rsidRPr="00C956CD">
              <w:rPr>
                <w:rFonts w:ascii="Times New Roman" w:hAnsi="Times New Roman" w:cs="Times New Roman"/>
                <w:sz w:val="24"/>
                <w:szCs w:val="24"/>
              </w:rPr>
              <w:t>P1</w:t>
            </w:r>
          </w:p>
        </w:tc>
        <w:tc>
          <w:tcPr>
            <w:tcW w:w="5670" w:type="dxa"/>
          </w:tcPr>
          <w:p w:rsidR="008A1309" w:rsidRPr="00C956CD" w:rsidRDefault="00D457DF" w:rsidP="00334FC0">
            <w:pPr>
              <w:rPr>
                <w:rFonts w:ascii="Times New Roman" w:hAnsi="Times New Roman" w:cs="Times New Roman"/>
                <w:sz w:val="24"/>
                <w:szCs w:val="24"/>
              </w:rPr>
            </w:pPr>
            <w:r>
              <w:rPr>
                <w:rFonts w:ascii="Times New Roman" w:hAnsi="Times New Roman" w:cs="Times New Roman"/>
                <w:noProof/>
                <w:position w:val="-12"/>
                <w:sz w:val="24"/>
                <w:szCs w:val="24"/>
                <w:lang w:eastAsia="en-US"/>
              </w:rPr>
              <w:drawing>
                <wp:inline distT="0" distB="0" distL="0" distR="0">
                  <wp:extent cx="449580" cy="236220"/>
                  <wp:effectExtent l="0" t="0" r="7620" b="0"/>
                  <wp:docPr id="1814" name="Picture 18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4"/>
                          <pic:cNvPicPr>
                            <a:picLocks noChangeAspect="1" noChangeArrowheads="1"/>
                          </pic:cNvPicPr>
                        </pic:nvPicPr>
                        <pic:blipFill>
                          <a:blip r:embed="rId2513" cstate="print">
                            <a:extLst>
                              <a:ext uri="{28A0092B-C50C-407E-A947-70E740481C1C}">
                                <a14:useLocalDpi xmlns:a14="http://schemas.microsoft.com/office/drawing/2010/main" val="0"/>
                              </a:ext>
                            </a:extLst>
                          </a:blip>
                          <a:srcRect/>
                          <a:stretch>
                            <a:fillRect/>
                          </a:stretch>
                        </pic:blipFill>
                        <pic:spPr bwMode="auto">
                          <a:xfrm>
                            <a:off x="0" y="0"/>
                            <a:ext cx="449580" cy="236220"/>
                          </a:xfrm>
                          <a:prstGeom prst="rect">
                            <a:avLst/>
                          </a:prstGeom>
                          <a:noFill/>
                          <a:ln>
                            <a:noFill/>
                          </a:ln>
                        </pic:spPr>
                      </pic:pic>
                    </a:graphicData>
                  </a:graphic>
                </wp:inline>
              </w:drawing>
            </w:r>
            <w:r w:rsidR="008A1309" w:rsidRPr="00C956CD">
              <w:rPr>
                <w:rFonts w:ascii="Times New Roman" w:hAnsi="Times New Roman" w:cs="Times New Roman"/>
                <w:sz w:val="24"/>
                <w:szCs w:val="24"/>
              </w:rPr>
              <w:t xml:space="preserve">is a sequence of Riemann integrable functions such that </w:t>
            </w:r>
            <w:r>
              <w:rPr>
                <w:rFonts w:ascii="Times New Roman" w:hAnsi="Times New Roman" w:cs="Times New Roman"/>
                <w:noProof/>
                <w:position w:val="-32"/>
                <w:sz w:val="24"/>
                <w:szCs w:val="24"/>
                <w:lang w:eastAsia="en-US"/>
              </w:rPr>
              <w:drawing>
                <wp:inline distT="0" distB="0" distL="0" distR="0">
                  <wp:extent cx="1135380" cy="480060"/>
                  <wp:effectExtent l="0" t="0" r="0" b="0"/>
                  <wp:docPr id="1815" name="Picture 18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5"/>
                          <pic:cNvPicPr>
                            <a:picLocks noChangeAspect="1" noChangeArrowheads="1"/>
                          </pic:cNvPicPr>
                        </pic:nvPicPr>
                        <pic:blipFill>
                          <a:blip r:embed="rId2514" cstate="print">
                            <a:extLst>
                              <a:ext uri="{28A0092B-C50C-407E-A947-70E740481C1C}">
                                <a14:useLocalDpi xmlns:a14="http://schemas.microsoft.com/office/drawing/2010/main" val="0"/>
                              </a:ext>
                            </a:extLst>
                          </a:blip>
                          <a:srcRect/>
                          <a:stretch>
                            <a:fillRect/>
                          </a:stretch>
                        </pic:blipFill>
                        <pic:spPr bwMode="auto">
                          <a:xfrm>
                            <a:off x="0" y="0"/>
                            <a:ext cx="1135380" cy="480060"/>
                          </a:xfrm>
                          <a:prstGeom prst="rect">
                            <a:avLst/>
                          </a:prstGeom>
                          <a:noFill/>
                          <a:ln>
                            <a:noFill/>
                          </a:ln>
                        </pic:spPr>
                      </pic:pic>
                    </a:graphicData>
                  </a:graphic>
                </wp:inline>
              </w:drawing>
            </w:r>
            <w:r w:rsidR="008A1309">
              <w:rPr>
                <w:rFonts w:ascii="Times New Roman" w:hAnsi="Times New Roman" w:cs="Times New Roman"/>
                <w:sz w:val="24"/>
                <w:szCs w:val="24"/>
              </w:rPr>
              <w:t>.</w:t>
            </w:r>
          </w:p>
        </w:tc>
        <w:tc>
          <w:tcPr>
            <w:tcW w:w="1560" w:type="dxa"/>
          </w:tcPr>
          <w:p w:rsidR="008A1309" w:rsidRPr="00C956CD" w:rsidRDefault="008A1309" w:rsidP="00334FC0">
            <w:pPr>
              <w:jc w:val="center"/>
              <w:rPr>
                <w:rFonts w:ascii="Times New Roman" w:hAnsi="Times New Roman" w:cs="Times New Roman"/>
                <w:sz w:val="24"/>
                <w:szCs w:val="24"/>
              </w:rPr>
            </w:pPr>
            <w:r w:rsidRPr="00C956CD">
              <w:rPr>
                <w:rFonts w:ascii="Times New Roman" w:hAnsi="Times New Roman" w:cs="Times New Roman"/>
                <w:sz w:val="24"/>
                <w:szCs w:val="24"/>
              </w:rPr>
              <w:t>Given</w:t>
            </w:r>
          </w:p>
        </w:tc>
        <w:tc>
          <w:tcPr>
            <w:tcW w:w="567" w:type="dxa"/>
          </w:tcPr>
          <w:p w:rsidR="008A1309" w:rsidRPr="00C956CD" w:rsidRDefault="008A1309" w:rsidP="00334FC0">
            <w:pPr>
              <w:jc w:val="center"/>
              <w:rPr>
                <w:rFonts w:ascii="Times New Roman" w:hAnsi="Times New Roman" w:cs="Times New Roman"/>
                <w:sz w:val="24"/>
                <w:szCs w:val="24"/>
              </w:rPr>
            </w:pPr>
          </w:p>
        </w:tc>
      </w:tr>
      <w:tr w:rsidR="008A1309" w:rsidRPr="005D6E0F" w:rsidTr="00AD2A2B">
        <w:trPr>
          <w:trHeight w:val="416"/>
        </w:trPr>
        <w:tc>
          <w:tcPr>
            <w:tcW w:w="567" w:type="dxa"/>
          </w:tcPr>
          <w:p w:rsidR="008A1309" w:rsidRPr="00C956CD" w:rsidRDefault="008A1309" w:rsidP="00334FC0">
            <w:pPr>
              <w:jc w:val="center"/>
              <w:rPr>
                <w:rFonts w:ascii="Times New Roman" w:hAnsi="Times New Roman" w:cs="Times New Roman"/>
                <w:sz w:val="24"/>
                <w:szCs w:val="24"/>
              </w:rPr>
            </w:pPr>
            <w:r w:rsidRPr="00C956CD">
              <w:rPr>
                <w:rFonts w:ascii="Times New Roman" w:hAnsi="Times New Roman" w:cs="Times New Roman"/>
                <w:sz w:val="24"/>
                <w:szCs w:val="24"/>
              </w:rPr>
              <w:t>P2</w:t>
            </w:r>
          </w:p>
        </w:tc>
        <w:tc>
          <w:tcPr>
            <w:tcW w:w="5670" w:type="dxa"/>
          </w:tcPr>
          <w:p w:rsidR="008A1309" w:rsidRPr="00C956CD" w:rsidRDefault="00D457DF" w:rsidP="00334FC0">
            <w:pPr>
              <w:rPr>
                <w:rFonts w:ascii="Times New Roman" w:hAnsi="Times New Roman" w:cs="Times New Roman"/>
                <w:sz w:val="24"/>
                <w:szCs w:val="24"/>
              </w:rPr>
            </w:pPr>
            <w:r>
              <w:rPr>
                <w:rFonts w:ascii="Times New Roman" w:hAnsi="Times New Roman" w:cs="Times New Roman"/>
                <w:noProof/>
                <w:position w:val="-10"/>
                <w:sz w:val="24"/>
                <w:szCs w:val="24"/>
                <w:lang w:eastAsia="en-US"/>
              </w:rPr>
              <w:drawing>
                <wp:inline distT="0" distB="0" distL="0" distR="0">
                  <wp:extent cx="350520" cy="198120"/>
                  <wp:effectExtent l="0" t="0" r="0" b="0"/>
                  <wp:docPr id="1816" name="Picture 18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6"/>
                          <pic:cNvPicPr>
                            <a:picLocks noChangeAspect="1" noChangeArrowheads="1"/>
                          </pic:cNvPicPr>
                        </pic:nvPicPr>
                        <pic:blipFill>
                          <a:blip r:embed="rId2517" cstate="print">
                            <a:extLst>
                              <a:ext uri="{28A0092B-C50C-407E-A947-70E740481C1C}">
                                <a14:useLocalDpi xmlns:a14="http://schemas.microsoft.com/office/drawing/2010/main" val="0"/>
                              </a:ext>
                            </a:extLst>
                          </a:blip>
                          <a:srcRect/>
                          <a:stretch>
                            <a:fillRect/>
                          </a:stretch>
                        </pic:blipFill>
                        <pic:spPr bwMode="auto">
                          <a:xfrm>
                            <a:off x="0" y="0"/>
                            <a:ext cx="350520" cy="198120"/>
                          </a:xfrm>
                          <a:prstGeom prst="rect">
                            <a:avLst/>
                          </a:prstGeom>
                          <a:noFill/>
                          <a:ln>
                            <a:noFill/>
                          </a:ln>
                        </pic:spPr>
                      </pic:pic>
                    </a:graphicData>
                  </a:graphic>
                </wp:inline>
              </w:drawing>
            </w:r>
            <w:r w:rsidR="008A1309" w:rsidRPr="00C956CD">
              <w:rPr>
                <w:rFonts w:ascii="Times New Roman" w:hAnsi="Times New Roman" w:cs="Times New Roman"/>
                <w:sz w:val="24"/>
                <w:szCs w:val="24"/>
              </w:rPr>
              <w:t xml:space="preserve"> is Riemann integrable on (a, b)</w:t>
            </w:r>
            <w:r w:rsidR="008A1309">
              <w:rPr>
                <w:rFonts w:ascii="Times New Roman" w:hAnsi="Times New Roman" w:cs="Times New Roman"/>
                <w:sz w:val="24"/>
                <w:szCs w:val="24"/>
              </w:rPr>
              <w:t>.</w:t>
            </w:r>
          </w:p>
        </w:tc>
        <w:tc>
          <w:tcPr>
            <w:tcW w:w="1560" w:type="dxa"/>
          </w:tcPr>
          <w:p w:rsidR="008A1309" w:rsidRPr="00C956CD" w:rsidRDefault="008A1309" w:rsidP="00334FC0">
            <w:pPr>
              <w:jc w:val="center"/>
              <w:rPr>
                <w:rFonts w:ascii="Times New Roman" w:hAnsi="Times New Roman" w:cs="Times New Roman"/>
                <w:sz w:val="24"/>
                <w:szCs w:val="24"/>
              </w:rPr>
            </w:pPr>
            <w:r w:rsidRPr="00C956CD">
              <w:rPr>
                <w:rFonts w:ascii="Times New Roman" w:hAnsi="Times New Roman" w:cs="Times New Roman"/>
                <w:sz w:val="24"/>
                <w:szCs w:val="24"/>
              </w:rPr>
              <w:t>Given</w:t>
            </w:r>
          </w:p>
        </w:tc>
        <w:tc>
          <w:tcPr>
            <w:tcW w:w="567" w:type="dxa"/>
          </w:tcPr>
          <w:p w:rsidR="008A1309" w:rsidRPr="00C956CD" w:rsidRDefault="008A1309" w:rsidP="00334FC0">
            <w:pPr>
              <w:jc w:val="center"/>
              <w:rPr>
                <w:rFonts w:ascii="Times New Roman" w:hAnsi="Times New Roman" w:cs="Times New Roman"/>
                <w:sz w:val="24"/>
                <w:szCs w:val="24"/>
              </w:rPr>
            </w:pPr>
          </w:p>
        </w:tc>
      </w:tr>
      <w:tr w:rsidR="008A1309" w:rsidRPr="005D6E0F" w:rsidTr="00AD2A2B">
        <w:trPr>
          <w:trHeight w:val="416"/>
        </w:trPr>
        <w:tc>
          <w:tcPr>
            <w:tcW w:w="567" w:type="dxa"/>
          </w:tcPr>
          <w:p w:rsidR="008A1309" w:rsidRPr="00C956CD" w:rsidRDefault="008A1309" w:rsidP="00334FC0">
            <w:pPr>
              <w:jc w:val="center"/>
              <w:rPr>
                <w:rFonts w:ascii="Times New Roman" w:hAnsi="Times New Roman" w:cs="Times New Roman"/>
                <w:sz w:val="24"/>
                <w:szCs w:val="24"/>
              </w:rPr>
            </w:pPr>
            <w:r>
              <w:rPr>
                <w:rFonts w:ascii="Times New Roman" w:hAnsi="Times New Roman" w:cs="Times New Roman" w:hint="eastAsia"/>
                <w:sz w:val="24"/>
                <w:szCs w:val="24"/>
              </w:rPr>
              <w:t>1</w:t>
            </w:r>
          </w:p>
        </w:tc>
        <w:tc>
          <w:tcPr>
            <w:tcW w:w="5670" w:type="dxa"/>
          </w:tcPr>
          <w:p w:rsidR="008A1309" w:rsidRPr="006C4BC5" w:rsidRDefault="008A1309" w:rsidP="00334FC0">
            <w:pPr>
              <w:rPr>
                <w:rFonts w:ascii="Times New Roman" w:hAnsi="Times New Roman" w:cs="Times New Roman"/>
                <w:sz w:val="24"/>
                <w:szCs w:val="24"/>
              </w:rPr>
            </w:pPr>
            <w:r>
              <w:rPr>
                <w:rFonts w:ascii="Times New Roman" w:hAnsi="Times New Roman" w:cs="Times New Roman" w:hint="eastAsia"/>
                <w:sz w:val="24"/>
                <w:szCs w:val="24"/>
              </w:rPr>
              <w:t xml:space="preserve">Consider </w:t>
            </w:r>
            <w:r w:rsidR="00D457DF">
              <w:rPr>
                <w:rFonts w:ascii="Times New Roman" w:hAnsi="Times New Roman" w:cs="Times New Roman"/>
                <w:i/>
                <w:noProof/>
                <w:position w:val="-32"/>
                <w:sz w:val="24"/>
                <w:szCs w:val="24"/>
                <w:lang w:eastAsia="en-US"/>
              </w:rPr>
              <w:drawing>
                <wp:inline distT="0" distB="0" distL="0" distR="0">
                  <wp:extent cx="1173480" cy="480060"/>
                  <wp:effectExtent l="0" t="0" r="7620" b="0"/>
                  <wp:docPr id="1817" name="Picture 18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7"/>
                          <pic:cNvPicPr>
                            <a:picLocks noChangeAspect="1" noChangeArrowheads="1"/>
                          </pic:cNvPicPr>
                        </pic:nvPicPr>
                        <pic:blipFill>
                          <a:blip r:embed="rId2518" cstate="print">
                            <a:extLst>
                              <a:ext uri="{28A0092B-C50C-407E-A947-70E740481C1C}">
                                <a14:useLocalDpi xmlns:a14="http://schemas.microsoft.com/office/drawing/2010/main" val="0"/>
                              </a:ext>
                            </a:extLst>
                          </a:blip>
                          <a:srcRect/>
                          <a:stretch>
                            <a:fillRect/>
                          </a:stretch>
                        </pic:blipFill>
                        <pic:spPr bwMode="auto">
                          <a:xfrm>
                            <a:off x="0" y="0"/>
                            <a:ext cx="1173480" cy="480060"/>
                          </a:xfrm>
                          <a:prstGeom prst="rect">
                            <a:avLst/>
                          </a:prstGeom>
                          <a:noFill/>
                          <a:ln>
                            <a:noFill/>
                          </a:ln>
                        </pic:spPr>
                      </pic:pic>
                    </a:graphicData>
                  </a:graphic>
                </wp:inline>
              </w:drawing>
            </w:r>
            <w:r>
              <w:rPr>
                <w:rFonts w:ascii="Times New Roman" w:hAnsi="Times New Roman" w:cs="Times New Roman" w:hint="eastAsia"/>
                <w:sz w:val="24"/>
                <w:szCs w:val="24"/>
              </w:rPr>
              <w:t>.</w:t>
            </w:r>
          </w:p>
        </w:tc>
        <w:tc>
          <w:tcPr>
            <w:tcW w:w="1560" w:type="dxa"/>
          </w:tcPr>
          <w:p w:rsidR="008A1309" w:rsidRPr="00C956CD" w:rsidRDefault="008A1309" w:rsidP="00334FC0">
            <w:pPr>
              <w:jc w:val="center"/>
              <w:rPr>
                <w:rFonts w:ascii="Times New Roman" w:hAnsi="Times New Roman" w:cs="Times New Roman"/>
                <w:sz w:val="24"/>
                <w:szCs w:val="24"/>
              </w:rPr>
            </w:pPr>
            <w:r>
              <w:rPr>
                <w:rFonts w:ascii="Times New Roman" w:hAnsi="Times New Roman" w:cs="Times New Roman" w:hint="eastAsia"/>
                <w:sz w:val="24"/>
                <w:szCs w:val="24"/>
              </w:rPr>
              <w:t>C5</w:t>
            </w:r>
          </w:p>
        </w:tc>
        <w:tc>
          <w:tcPr>
            <w:tcW w:w="567" w:type="dxa"/>
          </w:tcPr>
          <w:p w:rsidR="008A1309" w:rsidRPr="00C956CD" w:rsidRDefault="008A1309" w:rsidP="00334FC0">
            <w:pPr>
              <w:jc w:val="center"/>
              <w:rPr>
                <w:rFonts w:ascii="Times New Roman" w:hAnsi="Times New Roman" w:cs="Times New Roman"/>
                <w:sz w:val="24"/>
                <w:szCs w:val="24"/>
              </w:rPr>
            </w:pPr>
            <w:r>
              <w:rPr>
                <w:rFonts w:ascii="Times New Roman" w:hAnsi="Times New Roman" w:cs="Times New Roman" w:hint="eastAsia"/>
                <w:sz w:val="24"/>
                <w:szCs w:val="24"/>
              </w:rPr>
              <w:t>S</w:t>
            </w:r>
          </w:p>
        </w:tc>
      </w:tr>
      <w:tr w:rsidR="008A1309" w:rsidRPr="005D6E0F" w:rsidTr="00AD2A2B">
        <w:trPr>
          <w:trHeight w:val="416"/>
        </w:trPr>
        <w:tc>
          <w:tcPr>
            <w:tcW w:w="567" w:type="dxa"/>
          </w:tcPr>
          <w:p w:rsidR="008A1309" w:rsidRDefault="008A1309" w:rsidP="00334FC0">
            <w:pPr>
              <w:jc w:val="center"/>
              <w:rPr>
                <w:rFonts w:ascii="Times New Roman" w:hAnsi="Times New Roman" w:cs="Times New Roman"/>
                <w:sz w:val="24"/>
                <w:szCs w:val="24"/>
              </w:rPr>
            </w:pPr>
            <w:r>
              <w:rPr>
                <w:rFonts w:ascii="Times New Roman" w:hAnsi="Times New Roman" w:cs="Times New Roman" w:hint="eastAsia"/>
                <w:sz w:val="24"/>
                <w:szCs w:val="24"/>
              </w:rPr>
              <w:t>2</w:t>
            </w:r>
          </w:p>
        </w:tc>
        <w:tc>
          <w:tcPr>
            <w:tcW w:w="5670" w:type="dxa"/>
          </w:tcPr>
          <w:p w:rsidR="008A1309" w:rsidRPr="00C90CE4" w:rsidRDefault="008A1309" w:rsidP="00334FC0">
            <w:pPr>
              <w:rPr>
                <w:rFonts w:ascii="Times New Roman" w:hAnsi="Times New Roman" w:cs="Times New Roman"/>
                <w:sz w:val="24"/>
                <w:szCs w:val="24"/>
              </w:rPr>
            </w:pPr>
            <w:r>
              <w:rPr>
                <w:rFonts w:ascii="Times New Roman" w:hAnsi="Times New Roman" w:cs="Times New Roman" w:hint="eastAsia"/>
                <w:sz w:val="24"/>
                <w:szCs w:val="24"/>
              </w:rPr>
              <w:t>Note that</w:t>
            </w:r>
            <w:r w:rsidR="00D457DF">
              <w:rPr>
                <w:rFonts w:ascii="Times New Roman" w:hAnsi="Times New Roman" w:cs="Times New Roman"/>
                <w:i/>
                <w:noProof/>
                <w:position w:val="-32"/>
                <w:sz w:val="24"/>
                <w:szCs w:val="24"/>
                <w:lang w:eastAsia="en-US"/>
              </w:rPr>
              <w:drawing>
                <wp:inline distT="0" distB="0" distL="0" distR="0">
                  <wp:extent cx="922020" cy="480060"/>
                  <wp:effectExtent l="0" t="0" r="0" b="0"/>
                  <wp:docPr id="1818" name="Picture 18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8"/>
                          <pic:cNvPicPr>
                            <a:picLocks noChangeAspect="1" noChangeArrowheads="1"/>
                          </pic:cNvPicPr>
                        </pic:nvPicPr>
                        <pic:blipFill>
                          <a:blip r:embed="rId2519" cstate="print">
                            <a:extLst>
                              <a:ext uri="{28A0092B-C50C-407E-A947-70E740481C1C}">
                                <a14:useLocalDpi xmlns:a14="http://schemas.microsoft.com/office/drawing/2010/main" val="0"/>
                              </a:ext>
                            </a:extLst>
                          </a:blip>
                          <a:srcRect/>
                          <a:stretch>
                            <a:fillRect/>
                          </a:stretch>
                        </pic:blipFill>
                        <pic:spPr bwMode="auto">
                          <a:xfrm>
                            <a:off x="0" y="0"/>
                            <a:ext cx="922020" cy="480060"/>
                          </a:xfrm>
                          <a:prstGeom prst="rect">
                            <a:avLst/>
                          </a:prstGeom>
                          <a:noFill/>
                          <a:ln>
                            <a:noFill/>
                          </a:ln>
                        </pic:spPr>
                      </pic:pic>
                    </a:graphicData>
                  </a:graphic>
                </wp:inline>
              </w:drawing>
            </w:r>
            <w:r w:rsidR="00D457DF">
              <w:rPr>
                <w:rFonts w:ascii="Times New Roman" w:hAnsi="Times New Roman" w:cs="Times New Roman"/>
                <w:noProof/>
                <w:position w:val="-34"/>
                <w:sz w:val="24"/>
                <w:szCs w:val="24"/>
                <w:lang w:eastAsia="en-US"/>
              </w:rPr>
              <w:drawing>
                <wp:inline distT="0" distB="0" distL="0" distR="0">
                  <wp:extent cx="1097280" cy="495300"/>
                  <wp:effectExtent l="0" t="0" r="7620" b="0"/>
                  <wp:docPr id="1819" name="Picture 18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9"/>
                          <pic:cNvPicPr>
                            <a:picLocks noChangeAspect="1" noChangeArrowheads="1"/>
                          </pic:cNvPicPr>
                        </pic:nvPicPr>
                        <pic:blipFill>
                          <a:blip r:embed="rId2520" cstate="print">
                            <a:extLst>
                              <a:ext uri="{28A0092B-C50C-407E-A947-70E740481C1C}">
                                <a14:useLocalDpi xmlns:a14="http://schemas.microsoft.com/office/drawing/2010/main" val="0"/>
                              </a:ext>
                            </a:extLst>
                          </a:blip>
                          <a:srcRect/>
                          <a:stretch>
                            <a:fillRect/>
                          </a:stretch>
                        </pic:blipFill>
                        <pic:spPr bwMode="auto">
                          <a:xfrm>
                            <a:off x="0" y="0"/>
                            <a:ext cx="1097280" cy="495300"/>
                          </a:xfrm>
                          <a:prstGeom prst="rect">
                            <a:avLst/>
                          </a:prstGeom>
                          <a:noFill/>
                          <a:ln>
                            <a:noFill/>
                          </a:ln>
                        </pic:spPr>
                      </pic:pic>
                    </a:graphicData>
                  </a:graphic>
                </wp:inline>
              </w:drawing>
            </w:r>
            <w:r>
              <w:rPr>
                <w:rFonts w:ascii="Times New Roman" w:hAnsi="Times New Roman" w:cs="Times New Roman" w:hint="eastAsia"/>
                <w:sz w:val="24"/>
                <w:szCs w:val="24"/>
              </w:rPr>
              <w:t>.</w:t>
            </w:r>
          </w:p>
        </w:tc>
        <w:tc>
          <w:tcPr>
            <w:tcW w:w="1560" w:type="dxa"/>
          </w:tcPr>
          <w:p w:rsidR="008A1309" w:rsidRDefault="008A1309" w:rsidP="00334FC0">
            <w:pPr>
              <w:jc w:val="center"/>
              <w:rPr>
                <w:rFonts w:ascii="Times New Roman" w:hAnsi="Times New Roman" w:cs="Times New Roman"/>
                <w:sz w:val="24"/>
                <w:szCs w:val="24"/>
              </w:rPr>
            </w:pPr>
            <w:r>
              <w:rPr>
                <w:rFonts w:ascii="Times New Roman" w:hAnsi="Times New Roman" w:cs="Times New Roman" w:hint="eastAsia"/>
                <w:sz w:val="24"/>
                <w:szCs w:val="24"/>
              </w:rPr>
              <w:t>C2</w:t>
            </w:r>
          </w:p>
        </w:tc>
        <w:tc>
          <w:tcPr>
            <w:tcW w:w="567" w:type="dxa"/>
          </w:tcPr>
          <w:p w:rsidR="008A1309" w:rsidRDefault="008A1309" w:rsidP="00334FC0">
            <w:pPr>
              <w:jc w:val="center"/>
              <w:rPr>
                <w:rFonts w:ascii="Times New Roman" w:hAnsi="Times New Roman" w:cs="Times New Roman"/>
                <w:sz w:val="24"/>
                <w:szCs w:val="24"/>
              </w:rPr>
            </w:pPr>
            <w:r>
              <w:rPr>
                <w:rFonts w:ascii="Times New Roman" w:hAnsi="Times New Roman" w:cs="Times New Roman" w:hint="eastAsia"/>
                <w:sz w:val="24"/>
                <w:szCs w:val="24"/>
              </w:rPr>
              <w:t>S</w:t>
            </w:r>
          </w:p>
        </w:tc>
      </w:tr>
      <w:tr w:rsidR="008A1309" w:rsidRPr="005D6E0F" w:rsidTr="00AD2A2B">
        <w:trPr>
          <w:trHeight w:val="416"/>
        </w:trPr>
        <w:tc>
          <w:tcPr>
            <w:tcW w:w="567" w:type="dxa"/>
          </w:tcPr>
          <w:p w:rsidR="008A1309" w:rsidRDefault="008A1309" w:rsidP="00334FC0">
            <w:pPr>
              <w:jc w:val="center"/>
              <w:rPr>
                <w:rFonts w:ascii="Times New Roman" w:hAnsi="Times New Roman" w:cs="Times New Roman"/>
                <w:sz w:val="24"/>
                <w:szCs w:val="24"/>
              </w:rPr>
            </w:pPr>
            <w:r>
              <w:rPr>
                <w:rFonts w:ascii="Times New Roman" w:hAnsi="Times New Roman" w:cs="Times New Roman" w:hint="eastAsia"/>
                <w:sz w:val="24"/>
                <w:szCs w:val="24"/>
              </w:rPr>
              <w:t>3</w:t>
            </w:r>
          </w:p>
        </w:tc>
        <w:tc>
          <w:tcPr>
            <w:tcW w:w="5670" w:type="dxa"/>
          </w:tcPr>
          <w:p w:rsidR="008A1309" w:rsidRPr="00C90CE4" w:rsidRDefault="008A1309" w:rsidP="00334FC0">
            <w:pPr>
              <w:rPr>
                <w:rFonts w:ascii="Times New Roman" w:hAnsi="Times New Roman" w:cs="Times New Roman"/>
                <w:sz w:val="24"/>
                <w:szCs w:val="24"/>
              </w:rPr>
            </w:pPr>
            <w:r>
              <w:rPr>
                <w:rFonts w:ascii="Times New Roman" w:hAnsi="Times New Roman" w:cs="Times New Roman" w:hint="eastAsia"/>
                <w:sz w:val="24"/>
                <w:szCs w:val="24"/>
              </w:rPr>
              <w:t xml:space="preserve">Then, </w:t>
            </w:r>
            <w:r w:rsidR="00D457DF">
              <w:rPr>
                <w:rFonts w:ascii="Times New Roman" w:hAnsi="Times New Roman" w:cs="Times New Roman"/>
                <w:i/>
                <w:noProof/>
                <w:position w:val="-32"/>
                <w:sz w:val="24"/>
                <w:szCs w:val="24"/>
                <w:lang w:eastAsia="en-US"/>
              </w:rPr>
              <w:drawing>
                <wp:inline distT="0" distB="0" distL="0" distR="0">
                  <wp:extent cx="1173480" cy="480060"/>
                  <wp:effectExtent l="0" t="0" r="7620" b="0"/>
                  <wp:docPr id="1820" name="Picture 18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0"/>
                          <pic:cNvPicPr>
                            <a:picLocks noChangeAspect="1" noChangeArrowheads="1"/>
                          </pic:cNvPicPr>
                        </pic:nvPicPr>
                        <pic:blipFill>
                          <a:blip r:embed="rId2521" cstate="print">
                            <a:extLst>
                              <a:ext uri="{28A0092B-C50C-407E-A947-70E740481C1C}">
                                <a14:useLocalDpi xmlns:a14="http://schemas.microsoft.com/office/drawing/2010/main" val="0"/>
                              </a:ext>
                            </a:extLst>
                          </a:blip>
                          <a:srcRect/>
                          <a:stretch>
                            <a:fillRect/>
                          </a:stretch>
                        </pic:blipFill>
                        <pic:spPr bwMode="auto">
                          <a:xfrm>
                            <a:off x="0" y="0"/>
                            <a:ext cx="1173480" cy="480060"/>
                          </a:xfrm>
                          <a:prstGeom prst="rect">
                            <a:avLst/>
                          </a:prstGeom>
                          <a:noFill/>
                          <a:ln>
                            <a:noFill/>
                          </a:ln>
                        </pic:spPr>
                      </pic:pic>
                    </a:graphicData>
                  </a:graphic>
                </wp:inline>
              </w:drawing>
            </w:r>
            <w:r w:rsidR="00D457DF">
              <w:rPr>
                <w:rFonts w:ascii="Times New Roman" w:hAnsi="Times New Roman" w:cs="Times New Roman"/>
                <w:noProof/>
                <w:position w:val="-34"/>
                <w:sz w:val="24"/>
                <w:szCs w:val="24"/>
                <w:lang w:eastAsia="en-US"/>
              </w:rPr>
              <w:drawing>
                <wp:inline distT="0" distB="0" distL="0" distR="0">
                  <wp:extent cx="1333500" cy="495300"/>
                  <wp:effectExtent l="0" t="0" r="0" b="0"/>
                  <wp:docPr id="1821" name="Picture 18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1"/>
                          <pic:cNvPicPr>
                            <a:picLocks noChangeAspect="1" noChangeArrowheads="1"/>
                          </pic:cNvPicPr>
                        </pic:nvPicPr>
                        <pic:blipFill>
                          <a:blip r:embed="rId2522" cstate="print">
                            <a:extLst>
                              <a:ext uri="{28A0092B-C50C-407E-A947-70E740481C1C}">
                                <a14:useLocalDpi xmlns:a14="http://schemas.microsoft.com/office/drawing/2010/main" val="0"/>
                              </a:ext>
                            </a:extLst>
                          </a:blip>
                          <a:srcRect/>
                          <a:stretch>
                            <a:fillRect/>
                          </a:stretch>
                        </pic:blipFill>
                        <pic:spPr bwMode="auto">
                          <a:xfrm>
                            <a:off x="0" y="0"/>
                            <a:ext cx="1333500" cy="495300"/>
                          </a:xfrm>
                          <a:prstGeom prst="rect">
                            <a:avLst/>
                          </a:prstGeom>
                          <a:noFill/>
                          <a:ln>
                            <a:noFill/>
                          </a:ln>
                        </pic:spPr>
                      </pic:pic>
                    </a:graphicData>
                  </a:graphic>
                </wp:inline>
              </w:drawing>
            </w:r>
            <w:r>
              <w:rPr>
                <w:rFonts w:ascii="Times New Roman" w:hAnsi="Times New Roman" w:cs="Times New Roman" w:hint="eastAsia"/>
                <w:sz w:val="24"/>
                <w:szCs w:val="24"/>
              </w:rPr>
              <w:t>.</w:t>
            </w:r>
          </w:p>
        </w:tc>
        <w:tc>
          <w:tcPr>
            <w:tcW w:w="1560" w:type="dxa"/>
          </w:tcPr>
          <w:p w:rsidR="008A1309" w:rsidRDefault="008A1309" w:rsidP="00334FC0">
            <w:pPr>
              <w:jc w:val="center"/>
              <w:rPr>
                <w:rFonts w:ascii="Times New Roman" w:hAnsi="Times New Roman" w:cs="Times New Roman"/>
                <w:sz w:val="24"/>
                <w:szCs w:val="24"/>
              </w:rPr>
            </w:pPr>
            <w:r>
              <w:rPr>
                <w:rFonts w:ascii="Times New Roman" w:hAnsi="Times New Roman" w:cs="Times New Roman" w:hint="eastAsia"/>
                <w:sz w:val="24"/>
                <w:szCs w:val="24"/>
              </w:rPr>
              <w:t>CO(1,2)R2</w:t>
            </w:r>
          </w:p>
        </w:tc>
        <w:tc>
          <w:tcPr>
            <w:tcW w:w="567" w:type="dxa"/>
          </w:tcPr>
          <w:p w:rsidR="008A1309" w:rsidRDefault="008A1309" w:rsidP="00334FC0">
            <w:pPr>
              <w:jc w:val="center"/>
              <w:rPr>
                <w:rFonts w:ascii="Times New Roman" w:hAnsi="Times New Roman" w:cs="Times New Roman"/>
                <w:sz w:val="24"/>
                <w:szCs w:val="24"/>
              </w:rPr>
            </w:pPr>
            <w:r>
              <w:rPr>
                <w:rFonts w:ascii="Times New Roman" w:hAnsi="Times New Roman" w:cs="Times New Roman" w:hint="eastAsia"/>
                <w:sz w:val="24"/>
                <w:szCs w:val="24"/>
              </w:rPr>
              <w:t>S</w:t>
            </w:r>
          </w:p>
        </w:tc>
      </w:tr>
      <w:tr w:rsidR="008A1309" w:rsidRPr="005D6E0F" w:rsidTr="00AD2A2B">
        <w:trPr>
          <w:trHeight w:val="416"/>
        </w:trPr>
        <w:tc>
          <w:tcPr>
            <w:tcW w:w="567" w:type="dxa"/>
          </w:tcPr>
          <w:p w:rsidR="008A1309" w:rsidRDefault="008A1309" w:rsidP="00334FC0">
            <w:pPr>
              <w:jc w:val="center"/>
              <w:rPr>
                <w:rFonts w:ascii="Times New Roman" w:hAnsi="Times New Roman" w:cs="Times New Roman"/>
                <w:sz w:val="24"/>
                <w:szCs w:val="24"/>
              </w:rPr>
            </w:pPr>
            <w:r>
              <w:rPr>
                <w:rFonts w:ascii="Times New Roman" w:hAnsi="Times New Roman" w:cs="Times New Roman" w:hint="eastAsia"/>
                <w:sz w:val="24"/>
                <w:szCs w:val="24"/>
              </w:rPr>
              <w:t>4</w:t>
            </w:r>
          </w:p>
        </w:tc>
        <w:tc>
          <w:tcPr>
            <w:tcW w:w="5670" w:type="dxa"/>
          </w:tcPr>
          <w:p w:rsidR="008A1309" w:rsidRDefault="008A1309" w:rsidP="00334FC0">
            <w:pPr>
              <w:rPr>
                <w:rFonts w:ascii="Times New Roman" w:hAnsi="Times New Roman" w:cs="Times New Roman"/>
                <w:sz w:val="24"/>
                <w:szCs w:val="24"/>
              </w:rPr>
            </w:pPr>
            <w:r>
              <w:rPr>
                <w:rFonts w:ascii="Times New Roman" w:hAnsi="Times New Roman" w:cs="Times New Roman" w:hint="eastAsia"/>
                <w:sz w:val="24"/>
                <w:szCs w:val="24"/>
              </w:rPr>
              <w:t xml:space="preserve">Recall </w:t>
            </w:r>
            <w:r w:rsidR="00D457DF">
              <w:rPr>
                <w:rFonts w:ascii="Times New Roman" w:hAnsi="Times New Roman" w:cs="Times New Roman"/>
                <w:noProof/>
                <w:position w:val="-34"/>
                <w:sz w:val="24"/>
                <w:szCs w:val="24"/>
                <w:lang w:eastAsia="en-US"/>
              </w:rPr>
              <w:drawing>
                <wp:inline distT="0" distB="0" distL="0" distR="0">
                  <wp:extent cx="1295400" cy="495300"/>
                  <wp:effectExtent l="0" t="0" r="0" b="0"/>
                  <wp:docPr id="1822" name="Picture 18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2"/>
                          <pic:cNvPicPr>
                            <a:picLocks noChangeAspect="1" noChangeArrowheads="1"/>
                          </pic:cNvPicPr>
                        </pic:nvPicPr>
                        <pic:blipFill>
                          <a:blip r:embed="rId2523" cstate="print">
                            <a:extLst>
                              <a:ext uri="{28A0092B-C50C-407E-A947-70E740481C1C}">
                                <a14:useLocalDpi xmlns:a14="http://schemas.microsoft.com/office/drawing/2010/main" val="0"/>
                              </a:ext>
                            </a:extLst>
                          </a:blip>
                          <a:srcRect/>
                          <a:stretch>
                            <a:fillRect/>
                          </a:stretch>
                        </pic:blipFill>
                        <pic:spPr bwMode="auto">
                          <a:xfrm>
                            <a:off x="0" y="0"/>
                            <a:ext cx="1295400" cy="495300"/>
                          </a:xfrm>
                          <a:prstGeom prst="rect">
                            <a:avLst/>
                          </a:prstGeom>
                          <a:noFill/>
                          <a:ln>
                            <a:noFill/>
                          </a:ln>
                        </pic:spPr>
                      </pic:pic>
                    </a:graphicData>
                  </a:graphic>
                </wp:inline>
              </w:drawing>
            </w:r>
            <w:r>
              <w:rPr>
                <w:rFonts w:ascii="Times New Roman" w:hAnsi="Times New Roman" w:cs="Times New Roman"/>
                <w:sz w:val="24"/>
                <w:szCs w:val="24"/>
              </w:rPr>
              <w:t>.</w:t>
            </w:r>
          </w:p>
        </w:tc>
        <w:tc>
          <w:tcPr>
            <w:tcW w:w="1560" w:type="dxa"/>
          </w:tcPr>
          <w:p w:rsidR="008A1309" w:rsidRDefault="008A1309" w:rsidP="00334FC0">
            <w:pPr>
              <w:jc w:val="center"/>
              <w:rPr>
                <w:rFonts w:ascii="Times New Roman" w:hAnsi="Times New Roman" w:cs="Times New Roman"/>
                <w:sz w:val="24"/>
                <w:szCs w:val="24"/>
              </w:rPr>
            </w:pPr>
            <w:r>
              <w:rPr>
                <w:rFonts w:ascii="Times New Roman" w:hAnsi="Times New Roman" w:cs="Times New Roman" w:hint="eastAsia"/>
                <w:sz w:val="24"/>
                <w:szCs w:val="24"/>
              </w:rPr>
              <w:t>C2</w:t>
            </w:r>
          </w:p>
        </w:tc>
        <w:tc>
          <w:tcPr>
            <w:tcW w:w="567" w:type="dxa"/>
          </w:tcPr>
          <w:p w:rsidR="008A1309" w:rsidRDefault="008A1309" w:rsidP="00334FC0">
            <w:pPr>
              <w:jc w:val="center"/>
              <w:rPr>
                <w:rFonts w:ascii="Times New Roman" w:hAnsi="Times New Roman" w:cs="Times New Roman"/>
                <w:sz w:val="24"/>
                <w:szCs w:val="24"/>
              </w:rPr>
            </w:pPr>
            <w:r>
              <w:rPr>
                <w:rFonts w:ascii="Times New Roman" w:hAnsi="Times New Roman" w:cs="Times New Roman" w:hint="eastAsia"/>
                <w:sz w:val="24"/>
                <w:szCs w:val="24"/>
              </w:rPr>
              <w:t>N</w:t>
            </w:r>
          </w:p>
        </w:tc>
      </w:tr>
      <w:tr w:rsidR="008A1309" w:rsidRPr="005D6E0F" w:rsidTr="00AD2A2B">
        <w:trPr>
          <w:trHeight w:val="416"/>
        </w:trPr>
        <w:tc>
          <w:tcPr>
            <w:tcW w:w="567" w:type="dxa"/>
          </w:tcPr>
          <w:p w:rsidR="008A1309" w:rsidRDefault="008A1309" w:rsidP="00334FC0">
            <w:pPr>
              <w:jc w:val="center"/>
              <w:rPr>
                <w:rFonts w:ascii="Times New Roman" w:hAnsi="Times New Roman" w:cs="Times New Roman"/>
                <w:sz w:val="24"/>
                <w:szCs w:val="24"/>
              </w:rPr>
            </w:pPr>
            <w:r>
              <w:rPr>
                <w:rFonts w:ascii="Times New Roman" w:hAnsi="Times New Roman" w:cs="Times New Roman" w:hint="eastAsia"/>
                <w:sz w:val="24"/>
                <w:szCs w:val="24"/>
              </w:rPr>
              <w:t>5</w:t>
            </w:r>
          </w:p>
        </w:tc>
        <w:tc>
          <w:tcPr>
            <w:tcW w:w="5670" w:type="dxa"/>
          </w:tcPr>
          <w:p w:rsidR="008A1309" w:rsidRDefault="008A1309" w:rsidP="00334FC0">
            <w:pPr>
              <w:rPr>
                <w:rFonts w:ascii="Times New Roman" w:hAnsi="Times New Roman" w:cs="Times New Roman"/>
                <w:sz w:val="24"/>
                <w:szCs w:val="24"/>
              </w:rPr>
            </w:pPr>
            <w:r>
              <w:rPr>
                <w:rFonts w:ascii="Times New Roman" w:hAnsi="Times New Roman" w:cs="Times New Roman" w:hint="eastAsia"/>
                <w:sz w:val="24"/>
                <w:szCs w:val="24"/>
              </w:rPr>
              <w:t xml:space="preserve">Then, </w:t>
            </w:r>
            <w:r w:rsidR="00D457DF">
              <w:rPr>
                <w:rFonts w:ascii="Times New Roman" w:hAnsi="Times New Roman" w:cs="Times New Roman"/>
                <w:noProof/>
                <w:position w:val="-34"/>
                <w:sz w:val="24"/>
                <w:szCs w:val="24"/>
                <w:lang w:eastAsia="en-US"/>
              </w:rPr>
              <w:drawing>
                <wp:inline distT="0" distB="0" distL="0" distR="0">
                  <wp:extent cx="2468880" cy="495300"/>
                  <wp:effectExtent l="0" t="0" r="7620" b="0"/>
                  <wp:docPr id="1823" name="Picture 18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3"/>
                          <pic:cNvPicPr>
                            <a:picLocks noChangeAspect="1" noChangeArrowheads="1"/>
                          </pic:cNvPicPr>
                        </pic:nvPicPr>
                        <pic:blipFill>
                          <a:blip r:embed="rId2524" cstate="print">
                            <a:extLst>
                              <a:ext uri="{28A0092B-C50C-407E-A947-70E740481C1C}">
                                <a14:useLocalDpi xmlns:a14="http://schemas.microsoft.com/office/drawing/2010/main" val="0"/>
                              </a:ext>
                            </a:extLst>
                          </a:blip>
                          <a:srcRect/>
                          <a:stretch>
                            <a:fillRect/>
                          </a:stretch>
                        </pic:blipFill>
                        <pic:spPr bwMode="auto">
                          <a:xfrm>
                            <a:off x="0" y="0"/>
                            <a:ext cx="2468880" cy="495300"/>
                          </a:xfrm>
                          <a:prstGeom prst="rect">
                            <a:avLst/>
                          </a:prstGeom>
                          <a:noFill/>
                          <a:ln>
                            <a:noFill/>
                          </a:ln>
                        </pic:spPr>
                      </pic:pic>
                    </a:graphicData>
                  </a:graphic>
                </wp:inline>
              </w:drawing>
            </w:r>
            <w:r>
              <w:rPr>
                <w:rFonts w:ascii="Times New Roman" w:hAnsi="Times New Roman" w:cs="Times New Roman"/>
                <w:sz w:val="24"/>
                <w:szCs w:val="24"/>
              </w:rPr>
              <w:t>.</w:t>
            </w:r>
          </w:p>
        </w:tc>
        <w:tc>
          <w:tcPr>
            <w:tcW w:w="1560" w:type="dxa"/>
          </w:tcPr>
          <w:p w:rsidR="008A1309" w:rsidRDefault="008A1309" w:rsidP="00334FC0">
            <w:pPr>
              <w:jc w:val="center"/>
              <w:rPr>
                <w:rFonts w:ascii="Times New Roman" w:hAnsi="Times New Roman" w:cs="Times New Roman"/>
                <w:sz w:val="24"/>
                <w:szCs w:val="24"/>
              </w:rPr>
            </w:pPr>
            <w:r>
              <w:rPr>
                <w:rFonts w:ascii="Times New Roman" w:hAnsi="Times New Roman" w:cs="Times New Roman" w:hint="eastAsia"/>
                <w:sz w:val="24"/>
                <w:szCs w:val="24"/>
              </w:rPr>
              <w:t>CO(3,4)R2</w:t>
            </w:r>
          </w:p>
        </w:tc>
        <w:tc>
          <w:tcPr>
            <w:tcW w:w="567" w:type="dxa"/>
          </w:tcPr>
          <w:p w:rsidR="008A1309" w:rsidRDefault="008A1309" w:rsidP="00334FC0">
            <w:pPr>
              <w:jc w:val="center"/>
              <w:rPr>
                <w:rFonts w:ascii="Times New Roman" w:hAnsi="Times New Roman" w:cs="Times New Roman"/>
                <w:sz w:val="24"/>
                <w:szCs w:val="24"/>
              </w:rPr>
            </w:pPr>
            <w:r>
              <w:rPr>
                <w:rFonts w:ascii="Times New Roman" w:hAnsi="Times New Roman" w:cs="Times New Roman" w:hint="eastAsia"/>
                <w:sz w:val="24"/>
                <w:szCs w:val="24"/>
              </w:rPr>
              <w:t>N</w:t>
            </w:r>
          </w:p>
        </w:tc>
      </w:tr>
      <w:tr w:rsidR="008A1309" w:rsidRPr="005D6E0F" w:rsidTr="00AD2A2B">
        <w:trPr>
          <w:trHeight w:val="416"/>
        </w:trPr>
        <w:tc>
          <w:tcPr>
            <w:tcW w:w="567" w:type="dxa"/>
          </w:tcPr>
          <w:p w:rsidR="008A1309" w:rsidRDefault="008A1309" w:rsidP="00334FC0">
            <w:pPr>
              <w:jc w:val="center"/>
              <w:rPr>
                <w:rFonts w:ascii="Times New Roman" w:hAnsi="Times New Roman" w:cs="Times New Roman"/>
                <w:sz w:val="24"/>
                <w:szCs w:val="24"/>
              </w:rPr>
            </w:pPr>
            <w:r>
              <w:rPr>
                <w:rFonts w:ascii="Times New Roman" w:hAnsi="Times New Roman" w:cs="Times New Roman" w:hint="eastAsia"/>
                <w:sz w:val="24"/>
                <w:szCs w:val="24"/>
              </w:rPr>
              <w:t>6</w:t>
            </w:r>
          </w:p>
        </w:tc>
        <w:tc>
          <w:tcPr>
            <w:tcW w:w="5670" w:type="dxa"/>
          </w:tcPr>
          <w:p w:rsidR="008A1309" w:rsidRPr="00C956CD" w:rsidRDefault="008A1309" w:rsidP="00334FC0">
            <w:pPr>
              <w:rPr>
                <w:rFonts w:ascii="Times New Roman" w:hAnsi="Times New Roman" w:cs="Times New Roman"/>
                <w:sz w:val="24"/>
                <w:szCs w:val="24"/>
              </w:rPr>
            </w:pPr>
            <w:r w:rsidRPr="00C956CD">
              <w:rPr>
                <w:rFonts w:ascii="Times New Roman" w:hAnsi="Times New Roman" w:cs="Times New Roman"/>
                <w:sz w:val="24"/>
                <w:szCs w:val="24"/>
              </w:rPr>
              <w:t xml:space="preserve">Since  </w:t>
            </w:r>
            <w:r w:rsidR="00D457DF">
              <w:rPr>
                <w:rFonts w:ascii="Times New Roman" w:hAnsi="Times New Roman" w:cs="Times New Roman"/>
                <w:noProof/>
                <w:position w:val="-12"/>
                <w:sz w:val="24"/>
                <w:szCs w:val="24"/>
                <w:lang w:eastAsia="en-US"/>
              </w:rPr>
              <w:drawing>
                <wp:inline distT="0" distB="0" distL="0" distR="0">
                  <wp:extent cx="640080" cy="236220"/>
                  <wp:effectExtent l="0" t="0" r="7620" b="0"/>
                  <wp:docPr id="1824" name="Picture 18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4"/>
                          <pic:cNvPicPr>
                            <a:picLocks noChangeAspect="1" noChangeArrowheads="1"/>
                          </pic:cNvPicPr>
                        </pic:nvPicPr>
                        <pic:blipFill>
                          <a:blip r:embed="rId2525" cstate="print">
                            <a:extLst>
                              <a:ext uri="{28A0092B-C50C-407E-A947-70E740481C1C}">
                                <a14:useLocalDpi xmlns:a14="http://schemas.microsoft.com/office/drawing/2010/main" val="0"/>
                              </a:ext>
                            </a:extLst>
                          </a:blip>
                          <a:srcRect/>
                          <a:stretch>
                            <a:fillRect/>
                          </a:stretch>
                        </pic:blipFill>
                        <pic:spPr bwMode="auto">
                          <a:xfrm>
                            <a:off x="0" y="0"/>
                            <a:ext cx="640080" cy="236220"/>
                          </a:xfrm>
                          <a:prstGeom prst="rect">
                            <a:avLst/>
                          </a:prstGeom>
                          <a:noFill/>
                          <a:ln>
                            <a:noFill/>
                          </a:ln>
                        </pic:spPr>
                      </pic:pic>
                    </a:graphicData>
                  </a:graphic>
                </wp:inline>
              </w:drawing>
            </w:r>
            <w:r w:rsidRPr="00C956CD">
              <w:rPr>
                <w:rFonts w:ascii="Times New Roman" w:hAnsi="Times New Roman" w:cs="Times New Roman"/>
                <w:sz w:val="24"/>
                <w:szCs w:val="24"/>
              </w:rPr>
              <w:t>,</w:t>
            </w:r>
          </w:p>
          <w:p w:rsidR="008A1309" w:rsidRDefault="00D457DF" w:rsidP="00334FC0">
            <w:pPr>
              <w:rPr>
                <w:rFonts w:ascii="Times New Roman" w:hAnsi="Times New Roman" w:cs="Times New Roman"/>
                <w:sz w:val="24"/>
                <w:szCs w:val="24"/>
              </w:rPr>
            </w:pPr>
            <w:r>
              <w:rPr>
                <w:rFonts w:ascii="Times New Roman" w:hAnsi="Times New Roman" w:cs="Times New Roman"/>
                <w:noProof/>
                <w:position w:val="-32"/>
                <w:sz w:val="24"/>
                <w:szCs w:val="24"/>
                <w:lang w:eastAsia="en-US"/>
              </w:rPr>
              <w:drawing>
                <wp:inline distT="0" distB="0" distL="0" distR="0">
                  <wp:extent cx="2499360" cy="480060"/>
                  <wp:effectExtent l="0" t="0" r="0" b="0"/>
                  <wp:docPr id="1825" name="Picture 18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5"/>
                          <pic:cNvPicPr>
                            <a:picLocks noChangeAspect="1" noChangeArrowheads="1"/>
                          </pic:cNvPicPr>
                        </pic:nvPicPr>
                        <pic:blipFill>
                          <a:blip r:embed="rId2526" cstate="print">
                            <a:extLst>
                              <a:ext uri="{28A0092B-C50C-407E-A947-70E740481C1C}">
                                <a14:useLocalDpi xmlns:a14="http://schemas.microsoft.com/office/drawing/2010/main" val="0"/>
                              </a:ext>
                            </a:extLst>
                          </a:blip>
                          <a:srcRect/>
                          <a:stretch>
                            <a:fillRect/>
                          </a:stretch>
                        </pic:blipFill>
                        <pic:spPr bwMode="auto">
                          <a:xfrm>
                            <a:off x="0" y="0"/>
                            <a:ext cx="2499360" cy="480060"/>
                          </a:xfrm>
                          <a:prstGeom prst="rect">
                            <a:avLst/>
                          </a:prstGeom>
                          <a:noFill/>
                          <a:ln>
                            <a:noFill/>
                          </a:ln>
                        </pic:spPr>
                      </pic:pic>
                    </a:graphicData>
                  </a:graphic>
                </wp:inline>
              </w:drawing>
            </w:r>
            <w:r w:rsidR="008A1309">
              <w:rPr>
                <w:rFonts w:ascii="Times New Roman" w:hAnsi="Times New Roman" w:cs="Times New Roman"/>
                <w:sz w:val="24"/>
                <w:szCs w:val="24"/>
              </w:rPr>
              <w:t>.</w:t>
            </w:r>
          </w:p>
        </w:tc>
        <w:tc>
          <w:tcPr>
            <w:tcW w:w="1560" w:type="dxa"/>
          </w:tcPr>
          <w:p w:rsidR="008A1309" w:rsidRDefault="008A1309" w:rsidP="00334FC0">
            <w:pPr>
              <w:jc w:val="center"/>
              <w:rPr>
                <w:rFonts w:ascii="Times New Roman" w:hAnsi="Times New Roman" w:cs="Times New Roman"/>
                <w:sz w:val="24"/>
                <w:szCs w:val="24"/>
              </w:rPr>
            </w:pPr>
            <w:r w:rsidRPr="00C956CD">
              <w:rPr>
                <w:rFonts w:ascii="Times New Roman" w:hAnsi="Times New Roman" w:cs="Times New Roman"/>
                <w:sz w:val="24"/>
                <w:szCs w:val="24"/>
              </w:rPr>
              <w:t>CO(</w:t>
            </w:r>
            <w:r>
              <w:rPr>
                <w:rFonts w:ascii="Times New Roman" w:hAnsi="Times New Roman" w:cs="Times New Roman" w:hint="eastAsia"/>
                <w:sz w:val="24"/>
                <w:szCs w:val="24"/>
              </w:rPr>
              <w:t>5</w:t>
            </w:r>
            <w:r w:rsidRPr="00C956CD">
              <w:rPr>
                <w:rFonts w:ascii="Times New Roman" w:hAnsi="Times New Roman" w:cs="Times New Roman"/>
                <w:sz w:val="24"/>
                <w:szCs w:val="24"/>
              </w:rPr>
              <w:t>, P1)R2</w:t>
            </w:r>
          </w:p>
        </w:tc>
        <w:tc>
          <w:tcPr>
            <w:tcW w:w="567" w:type="dxa"/>
          </w:tcPr>
          <w:p w:rsidR="008A1309" w:rsidRDefault="008A1309" w:rsidP="00334FC0">
            <w:pPr>
              <w:jc w:val="center"/>
              <w:rPr>
                <w:rFonts w:ascii="Times New Roman" w:hAnsi="Times New Roman" w:cs="Times New Roman"/>
                <w:sz w:val="24"/>
                <w:szCs w:val="24"/>
              </w:rPr>
            </w:pPr>
            <w:r>
              <w:rPr>
                <w:rFonts w:ascii="Times New Roman" w:hAnsi="Times New Roman" w:cs="Times New Roman" w:hint="eastAsia"/>
                <w:sz w:val="24"/>
                <w:szCs w:val="24"/>
              </w:rPr>
              <w:t>N</w:t>
            </w:r>
          </w:p>
        </w:tc>
      </w:tr>
      <w:tr w:rsidR="008A1309" w:rsidRPr="005D6E0F" w:rsidTr="00AD2A2B">
        <w:trPr>
          <w:trHeight w:val="416"/>
        </w:trPr>
        <w:tc>
          <w:tcPr>
            <w:tcW w:w="567" w:type="dxa"/>
          </w:tcPr>
          <w:p w:rsidR="008A1309" w:rsidRDefault="008A1309" w:rsidP="00334FC0">
            <w:pPr>
              <w:jc w:val="center"/>
              <w:rPr>
                <w:rFonts w:ascii="Times New Roman" w:hAnsi="Times New Roman" w:cs="Times New Roman"/>
                <w:sz w:val="24"/>
                <w:szCs w:val="24"/>
              </w:rPr>
            </w:pPr>
            <w:r>
              <w:rPr>
                <w:rFonts w:ascii="Times New Roman" w:hAnsi="Times New Roman" w:cs="Times New Roman" w:hint="eastAsia"/>
                <w:sz w:val="24"/>
                <w:szCs w:val="24"/>
              </w:rPr>
              <w:t>7</w:t>
            </w:r>
          </w:p>
        </w:tc>
        <w:tc>
          <w:tcPr>
            <w:tcW w:w="5670" w:type="dxa"/>
          </w:tcPr>
          <w:p w:rsidR="008A1309" w:rsidRPr="00C956CD" w:rsidRDefault="008A1309" w:rsidP="00334FC0">
            <w:pPr>
              <w:rPr>
                <w:rFonts w:ascii="Times New Roman" w:hAnsi="Times New Roman" w:cs="Times New Roman"/>
                <w:sz w:val="24"/>
                <w:szCs w:val="24"/>
              </w:rPr>
            </w:pPr>
            <w:r w:rsidRPr="00C956CD">
              <w:rPr>
                <w:rFonts w:ascii="Times New Roman" w:hAnsi="Times New Roman" w:cs="Times New Roman"/>
                <w:sz w:val="24"/>
                <w:szCs w:val="24"/>
              </w:rPr>
              <w:t xml:space="preserve">Since </w:t>
            </w:r>
            <w:r w:rsidRPr="00C956CD">
              <w:rPr>
                <w:rFonts w:ascii="Times New Roman" w:hAnsi="Times New Roman" w:cs="Times New Roman"/>
                <w:i/>
                <w:sz w:val="24"/>
                <w:szCs w:val="24"/>
              </w:rPr>
              <w:t>f</w:t>
            </w:r>
            <w:r w:rsidRPr="00C956CD">
              <w:rPr>
                <w:rFonts w:ascii="Times New Roman" w:hAnsi="Times New Roman" w:cs="Times New Roman"/>
                <w:sz w:val="24"/>
                <w:szCs w:val="24"/>
              </w:rPr>
              <w:t xml:space="preserve"> is Riemann integrable, </w:t>
            </w:r>
            <w:r w:rsidRPr="00C956CD">
              <w:rPr>
                <w:rFonts w:ascii="Times New Roman" w:hAnsi="Times New Roman" w:cs="Times New Roman"/>
                <w:i/>
                <w:sz w:val="24"/>
                <w:szCs w:val="24"/>
              </w:rPr>
              <w:t>f</w:t>
            </w:r>
            <w:r w:rsidRPr="00C956CD">
              <w:rPr>
                <w:rFonts w:ascii="Times New Roman" w:hAnsi="Times New Roman" w:cs="Times New Roman"/>
                <w:sz w:val="24"/>
                <w:szCs w:val="24"/>
              </w:rPr>
              <w:t xml:space="preserve"> is bounded, namely, </w:t>
            </w:r>
            <w:r w:rsidR="00D457DF">
              <w:rPr>
                <w:rFonts w:ascii="Times New Roman" w:hAnsi="Times New Roman" w:cs="Times New Roman"/>
                <w:noProof/>
                <w:position w:val="-14"/>
                <w:sz w:val="24"/>
                <w:szCs w:val="24"/>
                <w:lang w:eastAsia="en-US"/>
              </w:rPr>
              <w:drawing>
                <wp:inline distT="0" distB="0" distL="0" distR="0">
                  <wp:extent cx="716280" cy="236220"/>
                  <wp:effectExtent l="0" t="0" r="0" b="0"/>
                  <wp:docPr id="1826" name="Picture 18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6"/>
                          <pic:cNvPicPr>
                            <a:picLocks noChangeAspect="1" noChangeArrowheads="1"/>
                          </pic:cNvPicPr>
                        </pic:nvPicPr>
                        <pic:blipFill>
                          <a:blip r:embed="rId2527" cstate="print">
                            <a:extLst>
                              <a:ext uri="{28A0092B-C50C-407E-A947-70E740481C1C}">
                                <a14:useLocalDpi xmlns:a14="http://schemas.microsoft.com/office/drawing/2010/main" val="0"/>
                              </a:ext>
                            </a:extLst>
                          </a:blip>
                          <a:srcRect/>
                          <a:stretch>
                            <a:fillRect/>
                          </a:stretch>
                        </pic:blipFill>
                        <pic:spPr bwMode="auto">
                          <a:xfrm>
                            <a:off x="0" y="0"/>
                            <a:ext cx="716280" cy="236220"/>
                          </a:xfrm>
                          <a:prstGeom prst="rect">
                            <a:avLst/>
                          </a:prstGeom>
                          <a:noFill/>
                          <a:ln>
                            <a:noFill/>
                          </a:ln>
                        </pic:spPr>
                      </pic:pic>
                    </a:graphicData>
                  </a:graphic>
                </wp:inline>
              </w:drawing>
            </w:r>
            <w:r>
              <w:rPr>
                <w:rFonts w:ascii="Times New Roman" w:hAnsi="Times New Roman" w:cs="Times New Roman"/>
                <w:sz w:val="24"/>
                <w:szCs w:val="24"/>
              </w:rPr>
              <w:t>for some</w:t>
            </w:r>
            <w:r w:rsidR="00D457DF">
              <w:rPr>
                <w:rFonts w:ascii="Times New Roman" w:hAnsi="Times New Roman" w:cs="Times New Roman"/>
                <w:noProof/>
                <w:position w:val="-4"/>
                <w:sz w:val="24"/>
                <w:szCs w:val="24"/>
                <w:lang w:eastAsia="en-US"/>
              </w:rPr>
              <w:drawing>
                <wp:inline distT="0" distB="0" distL="0" distR="0">
                  <wp:extent cx="464820" cy="144780"/>
                  <wp:effectExtent l="0" t="0" r="0" b="7620"/>
                  <wp:docPr id="1827" name="Picture 18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7"/>
                          <pic:cNvPicPr>
                            <a:picLocks noChangeAspect="1" noChangeArrowheads="1"/>
                          </pic:cNvPicPr>
                        </pic:nvPicPr>
                        <pic:blipFill>
                          <a:blip r:embed="rId2528" cstate="print">
                            <a:extLst>
                              <a:ext uri="{28A0092B-C50C-407E-A947-70E740481C1C}">
                                <a14:useLocalDpi xmlns:a14="http://schemas.microsoft.com/office/drawing/2010/main" val="0"/>
                              </a:ext>
                            </a:extLst>
                          </a:blip>
                          <a:srcRect/>
                          <a:stretch>
                            <a:fillRect/>
                          </a:stretch>
                        </pic:blipFill>
                        <pic:spPr bwMode="auto">
                          <a:xfrm>
                            <a:off x="0" y="0"/>
                            <a:ext cx="464820" cy="144780"/>
                          </a:xfrm>
                          <a:prstGeom prst="rect">
                            <a:avLst/>
                          </a:prstGeom>
                          <a:noFill/>
                          <a:ln>
                            <a:noFill/>
                          </a:ln>
                        </pic:spPr>
                      </pic:pic>
                    </a:graphicData>
                  </a:graphic>
                </wp:inline>
              </w:drawing>
            </w:r>
            <w:r w:rsidRPr="00C956CD">
              <w:rPr>
                <w:rFonts w:ascii="Times New Roman" w:hAnsi="Times New Roman" w:cs="Times New Roman"/>
                <w:sz w:val="24"/>
                <w:szCs w:val="24"/>
              </w:rPr>
              <w:t>.</w:t>
            </w:r>
          </w:p>
        </w:tc>
        <w:tc>
          <w:tcPr>
            <w:tcW w:w="1560" w:type="dxa"/>
          </w:tcPr>
          <w:p w:rsidR="008A1309" w:rsidRPr="00C956CD" w:rsidRDefault="008A1309" w:rsidP="00334FC0">
            <w:pPr>
              <w:jc w:val="center"/>
              <w:rPr>
                <w:rFonts w:ascii="Times New Roman" w:hAnsi="Times New Roman" w:cs="Times New Roman"/>
                <w:sz w:val="24"/>
                <w:szCs w:val="24"/>
              </w:rPr>
            </w:pPr>
            <w:r>
              <w:rPr>
                <w:rFonts w:ascii="Times New Roman" w:hAnsi="Times New Roman" w:cs="Times New Roman" w:hint="eastAsia"/>
                <w:sz w:val="24"/>
                <w:szCs w:val="24"/>
              </w:rPr>
              <w:t>R1</w:t>
            </w:r>
          </w:p>
        </w:tc>
        <w:tc>
          <w:tcPr>
            <w:tcW w:w="567" w:type="dxa"/>
          </w:tcPr>
          <w:p w:rsidR="008A1309" w:rsidRDefault="008A1309" w:rsidP="00334FC0">
            <w:pPr>
              <w:jc w:val="center"/>
              <w:rPr>
                <w:rFonts w:ascii="Times New Roman" w:hAnsi="Times New Roman" w:cs="Times New Roman"/>
                <w:sz w:val="24"/>
                <w:szCs w:val="24"/>
              </w:rPr>
            </w:pPr>
            <w:r>
              <w:rPr>
                <w:rFonts w:ascii="Times New Roman" w:hAnsi="Times New Roman" w:cs="Times New Roman" w:hint="eastAsia"/>
                <w:sz w:val="24"/>
                <w:szCs w:val="24"/>
              </w:rPr>
              <w:t>N</w:t>
            </w:r>
          </w:p>
        </w:tc>
      </w:tr>
      <w:tr w:rsidR="008A1309" w:rsidRPr="005D6E0F" w:rsidTr="00AD2A2B">
        <w:trPr>
          <w:trHeight w:val="416"/>
        </w:trPr>
        <w:tc>
          <w:tcPr>
            <w:tcW w:w="567" w:type="dxa"/>
          </w:tcPr>
          <w:p w:rsidR="008A1309" w:rsidRDefault="008A1309" w:rsidP="00334FC0">
            <w:pPr>
              <w:jc w:val="center"/>
              <w:rPr>
                <w:rFonts w:ascii="Times New Roman" w:hAnsi="Times New Roman" w:cs="Times New Roman"/>
                <w:sz w:val="24"/>
                <w:szCs w:val="24"/>
              </w:rPr>
            </w:pPr>
            <w:r>
              <w:rPr>
                <w:rFonts w:ascii="Times New Roman" w:hAnsi="Times New Roman" w:cs="Times New Roman" w:hint="eastAsia"/>
                <w:sz w:val="24"/>
                <w:szCs w:val="24"/>
              </w:rPr>
              <w:t>8</w:t>
            </w:r>
          </w:p>
        </w:tc>
        <w:tc>
          <w:tcPr>
            <w:tcW w:w="5670" w:type="dxa"/>
          </w:tcPr>
          <w:p w:rsidR="008A1309" w:rsidRPr="00C956CD" w:rsidRDefault="008A1309" w:rsidP="00334FC0">
            <w:pPr>
              <w:rPr>
                <w:rFonts w:ascii="Times New Roman" w:hAnsi="Times New Roman" w:cs="Times New Roman"/>
                <w:sz w:val="24"/>
                <w:szCs w:val="24"/>
              </w:rPr>
            </w:pPr>
            <w:r>
              <w:rPr>
                <w:rFonts w:ascii="Times New Roman" w:hAnsi="Times New Roman" w:cs="Times New Roman" w:hint="eastAsia"/>
                <w:sz w:val="24"/>
                <w:szCs w:val="24"/>
              </w:rPr>
              <w:t xml:space="preserve">Then, </w:t>
            </w:r>
            <w:r w:rsidR="00D457DF">
              <w:rPr>
                <w:rFonts w:ascii="Times New Roman" w:hAnsi="Times New Roman" w:cs="Times New Roman"/>
                <w:noProof/>
                <w:position w:val="-32"/>
                <w:sz w:val="24"/>
                <w:szCs w:val="24"/>
                <w:lang w:eastAsia="en-US"/>
              </w:rPr>
              <w:drawing>
                <wp:inline distT="0" distB="0" distL="0" distR="0">
                  <wp:extent cx="3436620" cy="480060"/>
                  <wp:effectExtent l="0" t="0" r="0" b="0"/>
                  <wp:docPr id="1828" name="Picture 18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8"/>
                          <pic:cNvPicPr>
                            <a:picLocks noChangeAspect="1" noChangeArrowheads="1"/>
                          </pic:cNvPicPr>
                        </pic:nvPicPr>
                        <pic:blipFill>
                          <a:blip r:embed="rId2529" cstate="print">
                            <a:extLst>
                              <a:ext uri="{28A0092B-C50C-407E-A947-70E740481C1C}">
                                <a14:useLocalDpi xmlns:a14="http://schemas.microsoft.com/office/drawing/2010/main" val="0"/>
                              </a:ext>
                            </a:extLst>
                          </a:blip>
                          <a:srcRect/>
                          <a:stretch>
                            <a:fillRect/>
                          </a:stretch>
                        </pic:blipFill>
                        <pic:spPr bwMode="auto">
                          <a:xfrm>
                            <a:off x="0" y="0"/>
                            <a:ext cx="3436620" cy="480060"/>
                          </a:xfrm>
                          <a:prstGeom prst="rect">
                            <a:avLst/>
                          </a:prstGeom>
                          <a:noFill/>
                          <a:ln>
                            <a:noFill/>
                          </a:ln>
                        </pic:spPr>
                      </pic:pic>
                    </a:graphicData>
                  </a:graphic>
                </wp:inline>
              </w:drawing>
            </w:r>
            <w:r>
              <w:rPr>
                <w:rFonts w:ascii="Times New Roman" w:hAnsi="Times New Roman" w:cs="Times New Roman"/>
                <w:sz w:val="24"/>
                <w:szCs w:val="24"/>
              </w:rPr>
              <w:t>.</w:t>
            </w:r>
          </w:p>
        </w:tc>
        <w:tc>
          <w:tcPr>
            <w:tcW w:w="1560" w:type="dxa"/>
          </w:tcPr>
          <w:p w:rsidR="008A1309" w:rsidRDefault="008A1309" w:rsidP="00334FC0">
            <w:pPr>
              <w:jc w:val="center"/>
              <w:rPr>
                <w:rFonts w:ascii="Times New Roman" w:hAnsi="Times New Roman" w:cs="Times New Roman"/>
                <w:sz w:val="24"/>
                <w:szCs w:val="24"/>
              </w:rPr>
            </w:pPr>
            <w:r>
              <w:rPr>
                <w:rFonts w:ascii="Times New Roman" w:hAnsi="Times New Roman" w:cs="Times New Roman" w:hint="eastAsia"/>
                <w:sz w:val="24"/>
                <w:szCs w:val="24"/>
              </w:rPr>
              <w:t>CO(6,7)R2</w:t>
            </w:r>
          </w:p>
        </w:tc>
        <w:tc>
          <w:tcPr>
            <w:tcW w:w="567" w:type="dxa"/>
          </w:tcPr>
          <w:p w:rsidR="008A1309" w:rsidRDefault="008A1309" w:rsidP="00334FC0">
            <w:pPr>
              <w:jc w:val="center"/>
              <w:rPr>
                <w:rFonts w:ascii="Times New Roman" w:hAnsi="Times New Roman" w:cs="Times New Roman"/>
                <w:sz w:val="24"/>
                <w:szCs w:val="24"/>
              </w:rPr>
            </w:pPr>
            <w:r>
              <w:rPr>
                <w:rFonts w:ascii="Times New Roman" w:hAnsi="Times New Roman" w:cs="Times New Roman" w:hint="eastAsia"/>
                <w:sz w:val="24"/>
                <w:szCs w:val="24"/>
              </w:rPr>
              <w:t>N</w:t>
            </w:r>
          </w:p>
        </w:tc>
      </w:tr>
      <w:tr w:rsidR="008A1309" w:rsidRPr="005D6E0F" w:rsidTr="00AD2A2B">
        <w:trPr>
          <w:trHeight w:val="416"/>
        </w:trPr>
        <w:tc>
          <w:tcPr>
            <w:tcW w:w="567" w:type="dxa"/>
          </w:tcPr>
          <w:p w:rsidR="008A1309" w:rsidRDefault="008A1309" w:rsidP="00334FC0">
            <w:pPr>
              <w:jc w:val="center"/>
              <w:rPr>
                <w:rFonts w:ascii="Times New Roman" w:hAnsi="Times New Roman" w:cs="Times New Roman"/>
                <w:sz w:val="24"/>
                <w:szCs w:val="24"/>
              </w:rPr>
            </w:pPr>
            <w:r>
              <w:rPr>
                <w:rFonts w:ascii="Times New Roman" w:hAnsi="Times New Roman" w:cs="Times New Roman" w:hint="eastAsia"/>
                <w:sz w:val="24"/>
                <w:szCs w:val="24"/>
              </w:rPr>
              <w:t>9</w:t>
            </w:r>
          </w:p>
        </w:tc>
        <w:tc>
          <w:tcPr>
            <w:tcW w:w="5670" w:type="dxa"/>
          </w:tcPr>
          <w:p w:rsidR="008A1309" w:rsidRDefault="008A1309" w:rsidP="00334FC0">
            <w:pPr>
              <w:rPr>
                <w:rFonts w:ascii="Times New Roman" w:hAnsi="Times New Roman" w:cs="Times New Roman"/>
                <w:sz w:val="24"/>
                <w:szCs w:val="24"/>
              </w:rPr>
            </w:pPr>
            <w:r>
              <w:rPr>
                <w:rFonts w:ascii="Times New Roman" w:hAnsi="Times New Roman" w:cs="Times New Roman" w:hint="eastAsia"/>
                <w:sz w:val="24"/>
                <w:szCs w:val="24"/>
              </w:rPr>
              <w:t xml:space="preserve">Note </w:t>
            </w:r>
            <w:r w:rsidR="00D457DF">
              <w:rPr>
                <w:rFonts w:ascii="Times New Roman" w:hAnsi="Times New Roman" w:cs="Times New Roman"/>
                <w:noProof/>
                <w:position w:val="-32"/>
                <w:sz w:val="24"/>
                <w:szCs w:val="24"/>
                <w:lang w:eastAsia="en-US"/>
              </w:rPr>
              <w:drawing>
                <wp:inline distT="0" distB="0" distL="0" distR="0">
                  <wp:extent cx="1287780" cy="480060"/>
                  <wp:effectExtent l="0" t="0" r="7620" b="0"/>
                  <wp:docPr id="1829" name="Picture 18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9"/>
                          <pic:cNvPicPr>
                            <a:picLocks noChangeAspect="1" noChangeArrowheads="1"/>
                          </pic:cNvPicPr>
                        </pic:nvPicPr>
                        <pic:blipFill>
                          <a:blip r:embed="rId2530" cstate="print">
                            <a:extLst>
                              <a:ext uri="{28A0092B-C50C-407E-A947-70E740481C1C}">
                                <a14:useLocalDpi xmlns:a14="http://schemas.microsoft.com/office/drawing/2010/main" val="0"/>
                              </a:ext>
                            </a:extLst>
                          </a:blip>
                          <a:srcRect/>
                          <a:stretch>
                            <a:fillRect/>
                          </a:stretch>
                        </pic:blipFill>
                        <pic:spPr bwMode="auto">
                          <a:xfrm>
                            <a:off x="0" y="0"/>
                            <a:ext cx="1287780" cy="480060"/>
                          </a:xfrm>
                          <a:prstGeom prst="rect">
                            <a:avLst/>
                          </a:prstGeom>
                          <a:noFill/>
                          <a:ln>
                            <a:noFill/>
                          </a:ln>
                        </pic:spPr>
                      </pic:pic>
                    </a:graphicData>
                  </a:graphic>
                </wp:inline>
              </w:drawing>
            </w:r>
          </w:p>
        </w:tc>
        <w:tc>
          <w:tcPr>
            <w:tcW w:w="1560" w:type="dxa"/>
          </w:tcPr>
          <w:p w:rsidR="008A1309" w:rsidRDefault="008A1309" w:rsidP="00334FC0">
            <w:pPr>
              <w:jc w:val="center"/>
              <w:rPr>
                <w:rFonts w:ascii="Times New Roman" w:hAnsi="Times New Roman" w:cs="Times New Roman"/>
                <w:sz w:val="24"/>
                <w:szCs w:val="24"/>
              </w:rPr>
            </w:pPr>
            <w:r>
              <w:rPr>
                <w:rFonts w:ascii="Times New Roman" w:hAnsi="Times New Roman" w:cs="Times New Roman" w:hint="eastAsia"/>
                <w:sz w:val="24"/>
                <w:szCs w:val="24"/>
              </w:rPr>
              <w:t>CO(8, P1)R2</w:t>
            </w:r>
          </w:p>
        </w:tc>
        <w:tc>
          <w:tcPr>
            <w:tcW w:w="567" w:type="dxa"/>
          </w:tcPr>
          <w:p w:rsidR="008A1309" w:rsidRDefault="008A1309" w:rsidP="00334FC0">
            <w:pPr>
              <w:jc w:val="center"/>
              <w:rPr>
                <w:rFonts w:ascii="Times New Roman" w:hAnsi="Times New Roman" w:cs="Times New Roman"/>
                <w:sz w:val="24"/>
                <w:szCs w:val="24"/>
              </w:rPr>
            </w:pPr>
            <w:r>
              <w:rPr>
                <w:rFonts w:ascii="Times New Roman" w:hAnsi="Times New Roman" w:cs="Times New Roman" w:hint="eastAsia"/>
                <w:sz w:val="24"/>
                <w:szCs w:val="24"/>
              </w:rPr>
              <w:t>N</w:t>
            </w:r>
          </w:p>
        </w:tc>
      </w:tr>
      <w:tr w:rsidR="008A1309" w:rsidRPr="005D6E0F" w:rsidTr="00AD2A2B">
        <w:trPr>
          <w:trHeight w:val="416"/>
        </w:trPr>
        <w:tc>
          <w:tcPr>
            <w:tcW w:w="567" w:type="dxa"/>
          </w:tcPr>
          <w:p w:rsidR="008A1309" w:rsidRDefault="008A1309" w:rsidP="00334FC0">
            <w:pPr>
              <w:jc w:val="center"/>
              <w:rPr>
                <w:rFonts w:ascii="Times New Roman" w:hAnsi="Times New Roman" w:cs="Times New Roman"/>
                <w:sz w:val="24"/>
                <w:szCs w:val="24"/>
              </w:rPr>
            </w:pPr>
            <w:r>
              <w:rPr>
                <w:rFonts w:ascii="Times New Roman" w:hAnsi="Times New Roman" w:cs="Times New Roman" w:hint="eastAsia"/>
                <w:sz w:val="24"/>
                <w:szCs w:val="24"/>
              </w:rPr>
              <w:t>10</w:t>
            </w:r>
          </w:p>
        </w:tc>
        <w:tc>
          <w:tcPr>
            <w:tcW w:w="5670" w:type="dxa"/>
          </w:tcPr>
          <w:p w:rsidR="008A1309" w:rsidRDefault="008A1309" w:rsidP="00334FC0">
            <w:pPr>
              <w:rPr>
                <w:rFonts w:ascii="Times New Roman" w:hAnsi="Times New Roman" w:cs="Times New Roman"/>
                <w:sz w:val="24"/>
                <w:szCs w:val="24"/>
              </w:rPr>
            </w:pPr>
            <w:r>
              <w:rPr>
                <w:rFonts w:ascii="Times New Roman" w:hAnsi="Times New Roman" w:cs="Times New Roman" w:hint="eastAsia"/>
                <w:sz w:val="24"/>
                <w:szCs w:val="24"/>
              </w:rPr>
              <w:t xml:space="preserve">Then, </w:t>
            </w:r>
            <w:r w:rsidR="00D457DF">
              <w:rPr>
                <w:rFonts w:ascii="Times New Roman" w:hAnsi="Times New Roman" w:cs="Times New Roman"/>
                <w:noProof/>
                <w:position w:val="-32"/>
                <w:sz w:val="24"/>
                <w:szCs w:val="24"/>
                <w:lang w:eastAsia="en-US"/>
              </w:rPr>
              <w:drawing>
                <wp:inline distT="0" distB="0" distL="0" distR="0">
                  <wp:extent cx="1607820" cy="480060"/>
                  <wp:effectExtent l="0" t="0" r="0" b="0"/>
                  <wp:docPr id="1830" name="Picture 18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0"/>
                          <pic:cNvPicPr>
                            <a:picLocks noChangeAspect="1" noChangeArrowheads="1"/>
                          </pic:cNvPicPr>
                        </pic:nvPicPr>
                        <pic:blipFill>
                          <a:blip r:embed="rId2516" cstate="print">
                            <a:extLst>
                              <a:ext uri="{28A0092B-C50C-407E-A947-70E740481C1C}">
                                <a14:useLocalDpi xmlns:a14="http://schemas.microsoft.com/office/drawing/2010/main" val="0"/>
                              </a:ext>
                            </a:extLst>
                          </a:blip>
                          <a:srcRect/>
                          <a:stretch>
                            <a:fillRect/>
                          </a:stretch>
                        </pic:blipFill>
                        <pic:spPr bwMode="auto">
                          <a:xfrm>
                            <a:off x="0" y="0"/>
                            <a:ext cx="1607820" cy="480060"/>
                          </a:xfrm>
                          <a:prstGeom prst="rect">
                            <a:avLst/>
                          </a:prstGeom>
                          <a:noFill/>
                          <a:ln>
                            <a:noFill/>
                          </a:ln>
                        </pic:spPr>
                      </pic:pic>
                    </a:graphicData>
                  </a:graphic>
                </wp:inline>
              </w:drawing>
            </w:r>
          </w:p>
        </w:tc>
        <w:tc>
          <w:tcPr>
            <w:tcW w:w="1560" w:type="dxa"/>
          </w:tcPr>
          <w:p w:rsidR="008A1309" w:rsidRDefault="008A1309" w:rsidP="00334FC0">
            <w:pPr>
              <w:jc w:val="center"/>
              <w:rPr>
                <w:rFonts w:ascii="Times New Roman" w:hAnsi="Times New Roman" w:cs="Times New Roman"/>
                <w:sz w:val="24"/>
                <w:szCs w:val="24"/>
              </w:rPr>
            </w:pPr>
            <w:r>
              <w:rPr>
                <w:rFonts w:ascii="Times New Roman" w:hAnsi="Times New Roman" w:cs="Times New Roman" w:hint="eastAsia"/>
                <w:sz w:val="24"/>
                <w:szCs w:val="24"/>
              </w:rPr>
              <w:t>CO(5,6,8,9)</w:t>
            </w:r>
          </w:p>
          <w:p w:rsidR="008A1309" w:rsidRDefault="008A1309" w:rsidP="00334FC0">
            <w:pPr>
              <w:jc w:val="center"/>
              <w:rPr>
                <w:rFonts w:ascii="Times New Roman" w:hAnsi="Times New Roman" w:cs="Times New Roman"/>
                <w:sz w:val="24"/>
                <w:szCs w:val="24"/>
              </w:rPr>
            </w:pPr>
            <w:r>
              <w:rPr>
                <w:rFonts w:ascii="Times New Roman" w:hAnsi="Times New Roman" w:cs="Times New Roman" w:hint="eastAsia"/>
                <w:sz w:val="24"/>
                <w:szCs w:val="24"/>
              </w:rPr>
              <w:t xml:space="preserve">R2 </w:t>
            </w:r>
          </w:p>
        </w:tc>
        <w:tc>
          <w:tcPr>
            <w:tcW w:w="567" w:type="dxa"/>
          </w:tcPr>
          <w:p w:rsidR="008A1309" w:rsidRDefault="008A1309" w:rsidP="00334FC0">
            <w:pPr>
              <w:jc w:val="center"/>
              <w:rPr>
                <w:rFonts w:ascii="Times New Roman" w:hAnsi="Times New Roman" w:cs="Times New Roman"/>
                <w:sz w:val="24"/>
                <w:szCs w:val="24"/>
              </w:rPr>
            </w:pPr>
            <w:r>
              <w:rPr>
                <w:rFonts w:ascii="Times New Roman" w:hAnsi="Times New Roman" w:cs="Times New Roman" w:hint="eastAsia"/>
                <w:sz w:val="24"/>
                <w:szCs w:val="24"/>
              </w:rPr>
              <w:t>N</w:t>
            </w:r>
          </w:p>
        </w:tc>
      </w:tr>
      <w:tr w:rsidR="008A1309" w:rsidRPr="005D6E0F" w:rsidTr="00AD2A2B">
        <w:trPr>
          <w:trHeight w:val="416"/>
        </w:trPr>
        <w:tc>
          <w:tcPr>
            <w:tcW w:w="567" w:type="dxa"/>
          </w:tcPr>
          <w:p w:rsidR="008A1309" w:rsidRDefault="008A1309" w:rsidP="00334FC0">
            <w:pPr>
              <w:jc w:val="center"/>
              <w:rPr>
                <w:rFonts w:ascii="Times New Roman" w:hAnsi="Times New Roman" w:cs="Times New Roman"/>
                <w:sz w:val="24"/>
                <w:szCs w:val="24"/>
              </w:rPr>
            </w:pPr>
            <w:r>
              <w:rPr>
                <w:rFonts w:ascii="Times New Roman" w:hAnsi="Times New Roman" w:cs="Times New Roman" w:hint="eastAsia"/>
                <w:sz w:val="24"/>
                <w:szCs w:val="24"/>
              </w:rPr>
              <w:t>11</w:t>
            </w:r>
          </w:p>
        </w:tc>
        <w:tc>
          <w:tcPr>
            <w:tcW w:w="5670" w:type="dxa"/>
          </w:tcPr>
          <w:p w:rsidR="008A1309" w:rsidRDefault="008A1309" w:rsidP="00334FC0">
            <w:pPr>
              <w:rPr>
                <w:rFonts w:ascii="Times New Roman" w:hAnsi="Times New Roman" w:cs="Times New Roman"/>
                <w:sz w:val="24"/>
                <w:szCs w:val="24"/>
              </w:rPr>
            </w:pPr>
            <w:r>
              <w:rPr>
                <w:rFonts w:ascii="Times New Roman" w:hAnsi="Times New Roman" w:cs="Times New Roman" w:hint="eastAsia"/>
                <w:sz w:val="24"/>
                <w:szCs w:val="24"/>
              </w:rPr>
              <w:t xml:space="preserve">Recall  that if </w:t>
            </w:r>
            <w:r w:rsidR="00D457DF">
              <w:rPr>
                <w:rFonts w:ascii="Times New Roman" w:hAnsi="Times New Roman" w:cs="Times New Roman"/>
                <w:noProof/>
                <w:position w:val="-20"/>
                <w:sz w:val="24"/>
                <w:szCs w:val="24"/>
                <w:lang w:eastAsia="en-US"/>
              </w:rPr>
              <w:drawing>
                <wp:inline distT="0" distB="0" distL="0" distR="0">
                  <wp:extent cx="693420" cy="312420"/>
                  <wp:effectExtent l="0" t="0" r="0" b="0"/>
                  <wp:docPr id="1831" name="Picture 18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1"/>
                          <pic:cNvPicPr>
                            <a:picLocks noChangeAspect="1" noChangeArrowheads="1"/>
                          </pic:cNvPicPr>
                        </pic:nvPicPr>
                        <pic:blipFill>
                          <a:blip r:embed="rId2531" cstate="print">
                            <a:extLst>
                              <a:ext uri="{28A0092B-C50C-407E-A947-70E740481C1C}">
                                <a14:useLocalDpi xmlns:a14="http://schemas.microsoft.com/office/drawing/2010/main" val="0"/>
                              </a:ext>
                            </a:extLst>
                          </a:blip>
                          <a:srcRect/>
                          <a:stretch>
                            <a:fillRect/>
                          </a:stretch>
                        </pic:blipFill>
                        <pic:spPr bwMode="auto">
                          <a:xfrm>
                            <a:off x="0" y="0"/>
                            <a:ext cx="693420" cy="312420"/>
                          </a:xfrm>
                          <a:prstGeom prst="rect">
                            <a:avLst/>
                          </a:prstGeom>
                          <a:noFill/>
                          <a:ln>
                            <a:noFill/>
                          </a:ln>
                        </pic:spPr>
                      </pic:pic>
                    </a:graphicData>
                  </a:graphic>
                </wp:inline>
              </w:drawing>
            </w:r>
            <w:r>
              <w:rPr>
                <w:rFonts w:ascii="Times New Roman" w:hAnsi="Times New Roman" w:cs="Times New Roman" w:hint="eastAsia"/>
                <w:sz w:val="24"/>
                <w:szCs w:val="24"/>
              </w:rPr>
              <w:t>, then</w:t>
            </w:r>
            <w:r w:rsidR="00D457DF">
              <w:rPr>
                <w:rFonts w:ascii="Times New Roman" w:hAnsi="Times New Roman" w:cs="Times New Roman"/>
                <w:noProof/>
                <w:position w:val="-20"/>
                <w:sz w:val="24"/>
                <w:szCs w:val="24"/>
                <w:lang w:eastAsia="en-US"/>
              </w:rPr>
              <w:drawing>
                <wp:inline distT="0" distB="0" distL="0" distR="0">
                  <wp:extent cx="693420" cy="274320"/>
                  <wp:effectExtent l="0" t="0" r="0" b="0"/>
                  <wp:docPr id="1832" name="Picture 18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2"/>
                          <pic:cNvPicPr>
                            <a:picLocks noChangeAspect="1" noChangeArrowheads="1"/>
                          </pic:cNvPicPr>
                        </pic:nvPicPr>
                        <pic:blipFill>
                          <a:blip r:embed="rId2532" cstate="print">
                            <a:extLst>
                              <a:ext uri="{28A0092B-C50C-407E-A947-70E740481C1C}">
                                <a14:useLocalDpi xmlns:a14="http://schemas.microsoft.com/office/drawing/2010/main" val="0"/>
                              </a:ext>
                            </a:extLst>
                          </a:blip>
                          <a:srcRect/>
                          <a:stretch>
                            <a:fillRect/>
                          </a:stretch>
                        </pic:blipFill>
                        <pic:spPr bwMode="auto">
                          <a:xfrm>
                            <a:off x="0" y="0"/>
                            <a:ext cx="693420" cy="274320"/>
                          </a:xfrm>
                          <a:prstGeom prst="rect">
                            <a:avLst/>
                          </a:prstGeom>
                          <a:noFill/>
                          <a:ln>
                            <a:noFill/>
                          </a:ln>
                        </pic:spPr>
                      </pic:pic>
                    </a:graphicData>
                  </a:graphic>
                </wp:inline>
              </w:drawing>
            </w:r>
            <w:r>
              <w:rPr>
                <w:rFonts w:ascii="Times New Roman" w:hAnsi="Times New Roman" w:cs="Times New Roman" w:hint="eastAsia"/>
                <w:sz w:val="24"/>
                <w:szCs w:val="24"/>
              </w:rPr>
              <w:t xml:space="preserve">. </w:t>
            </w:r>
          </w:p>
        </w:tc>
        <w:tc>
          <w:tcPr>
            <w:tcW w:w="1560" w:type="dxa"/>
          </w:tcPr>
          <w:p w:rsidR="008A1309" w:rsidRDefault="008A1309" w:rsidP="00334FC0">
            <w:pPr>
              <w:jc w:val="center"/>
              <w:rPr>
                <w:rFonts w:ascii="Times New Roman" w:hAnsi="Times New Roman" w:cs="Times New Roman"/>
                <w:sz w:val="24"/>
                <w:szCs w:val="24"/>
              </w:rPr>
            </w:pPr>
            <w:r>
              <w:rPr>
                <w:rFonts w:ascii="Times New Roman" w:hAnsi="Times New Roman" w:cs="Times New Roman" w:hint="eastAsia"/>
                <w:sz w:val="24"/>
                <w:szCs w:val="24"/>
              </w:rPr>
              <w:t>C2</w:t>
            </w:r>
          </w:p>
        </w:tc>
        <w:tc>
          <w:tcPr>
            <w:tcW w:w="567" w:type="dxa"/>
          </w:tcPr>
          <w:p w:rsidR="008A1309" w:rsidRDefault="008A1309" w:rsidP="00334FC0">
            <w:pPr>
              <w:jc w:val="center"/>
              <w:rPr>
                <w:rFonts w:ascii="Times New Roman" w:hAnsi="Times New Roman" w:cs="Times New Roman"/>
                <w:sz w:val="24"/>
                <w:szCs w:val="24"/>
              </w:rPr>
            </w:pPr>
            <w:r>
              <w:rPr>
                <w:rFonts w:ascii="Times New Roman" w:hAnsi="Times New Roman" w:cs="Times New Roman" w:hint="eastAsia"/>
                <w:sz w:val="24"/>
                <w:szCs w:val="24"/>
              </w:rPr>
              <w:t>N</w:t>
            </w:r>
          </w:p>
        </w:tc>
      </w:tr>
      <w:tr w:rsidR="008A1309" w:rsidRPr="005D6E0F" w:rsidTr="00AD2A2B">
        <w:trPr>
          <w:trHeight w:val="416"/>
        </w:trPr>
        <w:tc>
          <w:tcPr>
            <w:tcW w:w="567" w:type="dxa"/>
          </w:tcPr>
          <w:p w:rsidR="008A1309" w:rsidRDefault="008A1309" w:rsidP="00334FC0">
            <w:pPr>
              <w:jc w:val="center"/>
              <w:rPr>
                <w:rFonts w:ascii="Times New Roman" w:hAnsi="Times New Roman" w:cs="Times New Roman"/>
                <w:sz w:val="24"/>
                <w:szCs w:val="24"/>
              </w:rPr>
            </w:pPr>
            <w:r>
              <w:rPr>
                <w:rFonts w:ascii="Times New Roman" w:hAnsi="Times New Roman" w:cs="Times New Roman" w:hint="eastAsia"/>
                <w:sz w:val="24"/>
                <w:szCs w:val="24"/>
              </w:rPr>
              <w:t>12</w:t>
            </w:r>
          </w:p>
        </w:tc>
        <w:tc>
          <w:tcPr>
            <w:tcW w:w="5670" w:type="dxa"/>
          </w:tcPr>
          <w:p w:rsidR="008A1309" w:rsidRDefault="008A1309" w:rsidP="00334FC0">
            <w:pPr>
              <w:rPr>
                <w:rFonts w:ascii="Times New Roman" w:hAnsi="Times New Roman" w:cs="Times New Roman"/>
                <w:sz w:val="24"/>
                <w:szCs w:val="24"/>
              </w:rPr>
            </w:pPr>
            <w:r>
              <w:rPr>
                <w:rFonts w:ascii="Times New Roman" w:hAnsi="Times New Roman" w:cs="Times New Roman" w:hint="eastAsia"/>
                <w:sz w:val="24"/>
                <w:szCs w:val="24"/>
              </w:rPr>
              <w:t xml:space="preserve">Since </w:t>
            </w:r>
            <w:r w:rsidR="00D457DF">
              <w:rPr>
                <w:rFonts w:ascii="Times New Roman" w:hAnsi="Times New Roman" w:cs="Times New Roman"/>
                <w:noProof/>
                <w:position w:val="-32"/>
                <w:sz w:val="24"/>
                <w:szCs w:val="24"/>
                <w:lang w:eastAsia="en-US"/>
              </w:rPr>
              <w:drawing>
                <wp:inline distT="0" distB="0" distL="0" distR="0">
                  <wp:extent cx="1607820" cy="480060"/>
                  <wp:effectExtent l="0" t="0" r="0" b="0"/>
                  <wp:docPr id="1833" name="Picture 18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3"/>
                          <pic:cNvPicPr>
                            <a:picLocks noChangeAspect="1" noChangeArrowheads="1"/>
                          </pic:cNvPicPr>
                        </pic:nvPicPr>
                        <pic:blipFill>
                          <a:blip r:embed="rId2516" cstate="print">
                            <a:extLst>
                              <a:ext uri="{28A0092B-C50C-407E-A947-70E740481C1C}">
                                <a14:useLocalDpi xmlns:a14="http://schemas.microsoft.com/office/drawing/2010/main" val="0"/>
                              </a:ext>
                            </a:extLst>
                          </a:blip>
                          <a:srcRect/>
                          <a:stretch>
                            <a:fillRect/>
                          </a:stretch>
                        </pic:blipFill>
                        <pic:spPr bwMode="auto">
                          <a:xfrm>
                            <a:off x="0" y="0"/>
                            <a:ext cx="1607820" cy="480060"/>
                          </a:xfrm>
                          <a:prstGeom prst="rect">
                            <a:avLst/>
                          </a:prstGeom>
                          <a:noFill/>
                          <a:ln>
                            <a:noFill/>
                          </a:ln>
                        </pic:spPr>
                      </pic:pic>
                    </a:graphicData>
                  </a:graphic>
                </wp:inline>
              </w:drawing>
            </w:r>
            <w:r>
              <w:rPr>
                <w:rFonts w:ascii="Times New Roman" w:hAnsi="Times New Roman" w:cs="Times New Roman" w:hint="eastAsia"/>
                <w:sz w:val="24"/>
                <w:szCs w:val="24"/>
              </w:rPr>
              <w:t xml:space="preserve">, </w:t>
            </w:r>
            <w:r w:rsidR="00D457DF">
              <w:rPr>
                <w:rFonts w:ascii="Times New Roman" w:hAnsi="Times New Roman" w:cs="Times New Roman"/>
                <w:noProof/>
                <w:position w:val="-32"/>
                <w:sz w:val="24"/>
                <w:szCs w:val="24"/>
                <w:lang w:eastAsia="en-US"/>
              </w:rPr>
              <w:drawing>
                <wp:inline distT="0" distB="0" distL="0" distR="0">
                  <wp:extent cx="1409700" cy="480060"/>
                  <wp:effectExtent l="0" t="0" r="0" b="0"/>
                  <wp:docPr id="1834" name="Picture 18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4"/>
                          <pic:cNvPicPr>
                            <a:picLocks noChangeAspect="1" noChangeArrowheads="1"/>
                          </pic:cNvPicPr>
                        </pic:nvPicPr>
                        <pic:blipFill>
                          <a:blip r:embed="rId2515" cstate="print">
                            <a:extLst>
                              <a:ext uri="{28A0092B-C50C-407E-A947-70E740481C1C}">
                                <a14:useLocalDpi xmlns:a14="http://schemas.microsoft.com/office/drawing/2010/main" val="0"/>
                              </a:ext>
                            </a:extLst>
                          </a:blip>
                          <a:srcRect/>
                          <a:stretch>
                            <a:fillRect/>
                          </a:stretch>
                        </pic:blipFill>
                        <pic:spPr bwMode="auto">
                          <a:xfrm>
                            <a:off x="0" y="0"/>
                            <a:ext cx="1409700" cy="480060"/>
                          </a:xfrm>
                          <a:prstGeom prst="rect">
                            <a:avLst/>
                          </a:prstGeom>
                          <a:noFill/>
                          <a:ln>
                            <a:noFill/>
                          </a:ln>
                        </pic:spPr>
                      </pic:pic>
                    </a:graphicData>
                  </a:graphic>
                </wp:inline>
              </w:drawing>
            </w:r>
            <w:r>
              <w:rPr>
                <w:rFonts w:ascii="Times New Roman" w:hAnsi="Times New Roman" w:cs="Times New Roman" w:hint="eastAsia"/>
                <w:sz w:val="24"/>
                <w:szCs w:val="24"/>
              </w:rPr>
              <w:t xml:space="preserve">.  </w:t>
            </w:r>
          </w:p>
        </w:tc>
        <w:tc>
          <w:tcPr>
            <w:tcW w:w="1560" w:type="dxa"/>
          </w:tcPr>
          <w:p w:rsidR="008A1309" w:rsidRDefault="008A1309" w:rsidP="00334FC0">
            <w:pPr>
              <w:jc w:val="center"/>
              <w:rPr>
                <w:rFonts w:ascii="Times New Roman" w:hAnsi="Times New Roman" w:cs="Times New Roman"/>
                <w:sz w:val="24"/>
                <w:szCs w:val="24"/>
              </w:rPr>
            </w:pPr>
            <w:r>
              <w:rPr>
                <w:rFonts w:ascii="Times New Roman" w:hAnsi="Times New Roman" w:cs="Times New Roman" w:hint="eastAsia"/>
                <w:sz w:val="24"/>
                <w:szCs w:val="24"/>
              </w:rPr>
              <w:t xml:space="preserve">CO(10,11)R2 </w:t>
            </w:r>
          </w:p>
        </w:tc>
        <w:tc>
          <w:tcPr>
            <w:tcW w:w="567" w:type="dxa"/>
          </w:tcPr>
          <w:p w:rsidR="008A1309" w:rsidRDefault="008A1309" w:rsidP="00334FC0">
            <w:pPr>
              <w:jc w:val="center"/>
              <w:rPr>
                <w:rFonts w:ascii="Times New Roman" w:hAnsi="Times New Roman" w:cs="Times New Roman"/>
                <w:sz w:val="24"/>
                <w:szCs w:val="24"/>
              </w:rPr>
            </w:pPr>
            <w:r>
              <w:rPr>
                <w:rFonts w:ascii="Times New Roman" w:hAnsi="Times New Roman" w:cs="Times New Roman" w:hint="eastAsia"/>
                <w:sz w:val="24"/>
                <w:szCs w:val="24"/>
              </w:rPr>
              <w:t>N</w:t>
            </w:r>
          </w:p>
        </w:tc>
      </w:tr>
      <w:tr w:rsidR="008A1309" w:rsidRPr="005D6E0F" w:rsidTr="00AD2A2B">
        <w:trPr>
          <w:trHeight w:val="416"/>
        </w:trPr>
        <w:tc>
          <w:tcPr>
            <w:tcW w:w="567" w:type="dxa"/>
          </w:tcPr>
          <w:p w:rsidR="008A1309" w:rsidRDefault="008A1309" w:rsidP="00334FC0">
            <w:pPr>
              <w:jc w:val="center"/>
              <w:rPr>
                <w:rFonts w:ascii="Times New Roman" w:hAnsi="Times New Roman" w:cs="Times New Roman"/>
                <w:sz w:val="24"/>
                <w:szCs w:val="24"/>
              </w:rPr>
            </w:pPr>
          </w:p>
        </w:tc>
        <w:tc>
          <w:tcPr>
            <w:tcW w:w="5670" w:type="dxa"/>
          </w:tcPr>
          <w:p w:rsidR="008A1309" w:rsidRDefault="008A1309" w:rsidP="00334FC0">
            <w:pPr>
              <w:jc w:val="center"/>
              <w:rPr>
                <w:rFonts w:ascii="Times New Roman" w:hAnsi="Times New Roman" w:cs="Times New Roman"/>
                <w:sz w:val="24"/>
                <w:szCs w:val="24"/>
              </w:rPr>
            </w:pPr>
            <w:r>
              <w:rPr>
                <w:rFonts w:ascii="Times New Roman" w:hAnsi="Times New Roman" w:cs="Times New Roman"/>
                <w:sz w:val="24"/>
                <w:szCs w:val="24"/>
              </w:rPr>
              <w:t>A</w:t>
            </w:r>
            <w:r>
              <w:rPr>
                <w:rFonts w:ascii="Times New Roman" w:hAnsi="Times New Roman" w:cs="Times New Roman" w:hint="eastAsia"/>
                <w:sz w:val="24"/>
                <w:szCs w:val="24"/>
              </w:rPr>
              <w:t>lternative proof</w:t>
            </w:r>
          </w:p>
        </w:tc>
        <w:tc>
          <w:tcPr>
            <w:tcW w:w="1560" w:type="dxa"/>
          </w:tcPr>
          <w:p w:rsidR="008A1309" w:rsidRDefault="008A1309" w:rsidP="00334FC0">
            <w:pPr>
              <w:jc w:val="center"/>
              <w:rPr>
                <w:rFonts w:ascii="Times New Roman" w:hAnsi="Times New Roman" w:cs="Times New Roman"/>
                <w:sz w:val="24"/>
                <w:szCs w:val="24"/>
              </w:rPr>
            </w:pPr>
          </w:p>
        </w:tc>
        <w:tc>
          <w:tcPr>
            <w:tcW w:w="567" w:type="dxa"/>
          </w:tcPr>
          <w:p w:rsidR="008A1309" w:rsidRDefault="008A1309" w:rsidP="00334FC0">
            <w:pPr>
              <w:jc w:val="center"/>
              <w:rPr>
                <w:rFonts w:ascii="Times New Roman" w:hAnsi="Times New Roman" w:cs="Times New Roman"/>
                <w:sz w:val="24"/>
                <w:szCs w:val="24"/>
              </w:rPr>
            </w:pPr>
          </w:p>
        </w:tc>
      </w:tr>
      <w:tr w:rsidR="008A1309" w:rsidRPr="005D6E0F" w:rsidTr="00AD2A2B">
        <w:trPr>
          <w:trHeight w:val="629"/>
        </w:trPr>
        <w:tc>
          <w:tcPr>
            <w:tcW w:w="567" w:type="dxa"/>
          </w:tcPr>
          <w:p w:rsidR="008A1309" w:rsidRPr="00C956CD" w:rsidRDefault="008A1309" w:rsidP="00334FC0">
            <w:pPr>
              <w:jc w:val="center"/>
              <w:rPr>
                <w:rFonts w:ascii="Times New Roman" w:hAnsi="Times New Roman" w:cs="Times New Roman"/>
                <w:sz w:val="24"/>
                <w:szCs w:val="24"/>
              </w:rPr>
            </w:pPr>
            <w:r>
              <w:rPr>
                <w:rFonts w:ascii="Times New Roman" w:hAnsi="Times New Roman" w:cs="Times New Roman" w:hint="eastAsia"/>
                <w:sz w:val="24"/>
                <w:szCs w:val="24"/>
              </w:rPr>
              <w:t>1</w:t>
            </w:r>
          </w:p>
        </w:tc>
        <w:tc>
          <w:tcPr>
            <w:tcW w:w="5670" w:type="dxa"/>
          </w:tcPr>
          <w:p w:rsidR="008A1309" w:rsidRPr="00C956CD" w:rsidRDefault="008A1309" w:rsidP="00334FC0">
            <w:pPr>
              <w:rPr>
                <w:rFonts w:ascii="Times New Roman" w:hAnsi="Times New Roman" w:cs="Times New Roman"/>
                <w:sz w:val="24"/>
                <w:szCs w:val="24"/>
              </w:rPr>
            </w:pPr>
            <w:r>
              <w:rPr>
                <w:rFonts w:ascii="Times New Roman" w:hAnsi="Times New Roman" w:cs="Times New Roman"/>
                <w:sz w:val="24"/>
                <w:szCs w:val="24"/>
              </w:rPr>
              <w:t>Recall</w:t>
            </w:r>
            <w:r w:rsidRPr="00C956CD">
              <w:rPr>
                <w:rFonts w:ascii="Times New Roman" w:hAnsi="Times New Roman" w:cs="Times New Roman"/>
                <w:sz w:val="24"/>
                <w:szCs w:val="24"/>
              </w:rPr>
              <w:t xml:space="preserve"> </w:t>
            </w:r>
            <w:r w:rsidR="00D457DF">
              <w:rPr>
                <w:rFonts w:ascii="Times New Roman" w:hAnsi="Times New Roman" w:cs="Times New Roman"/>
                <w:noProof/>
                <w:position w:val="-34"/>
                <w:sz w:val="24"/>
                <w:szCs w:val="24"/>
                <w:lang w:eastAsia="en-US"/>
              </w:rPr>
              <w:drawing>
                <wp:inline distT="0" distB="0" distL="0" distR="0">
                  <wp:extent cx="1295400" cy="495300"/>
                  <wp:effectExtent l="0" t="0" r="0" b="0"/>
                  <wp:docPr id="1835" name="Picture 18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5"/>
                          <pic:cNvPicPr>
                            <a:picLocks noChangeAspect="1" noChangeArrowheads="1"/>
                          </pic:cNvPicPr>
                        </pic:nvPicPr>
                        <pic:blipFill>
                          <a:blip r:embed="rId2523" cstate="print">
                            <a:extLst>
                              <a:ext uri="{28A0092B-C50C-407E-A947-70E740481C1C}">
                                <a14:useLocalDpi xmlns:a14="http://schemas.microsoft.com/office/drawing/2010/main" val="0"/>
                              </a:ext>
                            </a:extLst>
                          </a:blip>
                          <a:srcRect/>
                          <a:stretch>
                            <a:fillRect/>
                          </a:stretch>
                        </pic:blipFill>
                        <pic:spPr bwMode="auto">
                          <a:xfrm>
                            <a:off x="0" y="0"/>
                            <a:ext cx="1295400" cy="495300"/>
                          </a:xfrm>
                          <a:prstGeom prst="rect">
                            <a:avLst/>
                          </a:prstGeom>
                          <a:noFill/>
                          <a:ln>
                            <a:noFill/>
                          </a:ln>
                        </pic:spPr>
                      </pic:pic>
                    </a:graphicData>
                  </a:graphic>
                </wp:inline>
              </w:drawing>
            </w:r>
            <w:r>
              <w:rPr>
                <w:rFonts w:ascii="Times New Roman" w:hAnsi="Times New Roman" w:cs="Times New Roman"/>
                <w:sz w:val="24"/>
                <w:szCs w:val="24"/>
              </w:rPr>
              <w:t>.</w:t>
            </w:r>
          </w:p>
        </w:tc>
        <w:tc>
          <w:tcPr>
            <w:tcW w:w="1560" w:type="dxa"/>
          </w:tcPr>
          <w:p w:rsidR="008A1309" w:rsidRPr="00C956CD" w:rsidRDefault="008A1309" w:rsidP="00334FC0">
            <w:pPr>
              <w:jc w:val="center"/>
              <w:rPr>
                <w:rFonts w:ascii="Times New Roman" w:hAnsi="Times New Roman" w:cs="Times New Roman"/>
                <w:sz w:val="24"/>
                <w:szCs w:val="24"/>
              </w:rPr>
            </w:pPr>
            <w:r w:rsidRPr="00C956CD">
              <w:rPr>
                <w:rFonts w:ascii="Times New Roman" w:hAnsi="Times New Roman" w:cs="Times New Roman"/>
                <w:sz w:val="24"/>
                <w:szCs w:val="24"/>
              </w:rPr>
              <w:t>C2</w:t>
            </w:r>
          </w:p>
        </w:tc>
        <w:tc>
          <w:tcPr>
            <w:tcW w:w="567" w:type="dxa"/>
          </w:tcPr>
          <w:p w:rsidR="008A1309" w:rsidRPr="00C956CD" w:rsidRDefault="008A1309" w:rsidP="00334FC0">
            <w:pPr>
              <w:jc w:val="center"/>
              <w:rPr>
                <w:rFonts w:ascii="Times New Roman" w:hAnsi="Times New Roman" w:cs="Times New Roman"/>
                <w:sz w:val="24"/>
                <w:szCs w:val="24"/>
              </w:rPr>
            </w:pPr>
            <w:r>
              <w:rPr>
                <w:rFonts w:ascii="Times New Roman" w:hAnsi="Times New Roman" w:cs="Times New Roman" w:hint="eastAsia"/>
                <w:sz w:val="24"/>
                <w:szCs w:val="24"/>
              </w:rPr>
              <w:t>N</w:t>
            </w:r>
          </w:p>
        </w:tc>
      </w:tr>
      <w:tr w:rsidR="008A1309" w:rsidRPr="005D6E0F" w:rsidTr="00AD2A2B">
        <w:trPr>
          <w:trHeight w:val="629"/>
        </w:trPr>
        <w:tc>
          <w:tcPr>
            <w:tcW w:w="567" w:type="dxa"/>
          </w:tcPr>
          <w:p w:rsidR="008A1309" w:rsidRPr="00C956CD" w:rsidRDefault="008A1309" w:rsidP="00334FC0">
            <w:pPr>
              <w:jc w:val="center"/>
              <w:rPr>
                <w:rFonts w:ascii="Times New Roman" w:hAnsi="Times New Roman" w:cs="Times New Roman"/>
                <w:sz w:val="24"/>
                <w:szCs w:val="24"/>
              </w:rPr>
            </w:pPr>
            <w:r>
              <w:rPr>
                <w:rFonts w:ascii="Times New Roman" w:hAnsi="Times New Roman" w:cs="Times New Roman" w:hint="eastAsia"/>
                <w:sz w:val="24"/>
                <w:szCs w:val="24"/>
              </w:rPr>
              <w:t>2</w:t>
            </w:r>
          </w:p>
        </w:tc>
        <w:tc>
          <w:tcPr>
            <w:tcW w:w="5670" w:type="dxa"/>
          </w:tcPr>
          <w:p w:rsidR="008A1309" w:rsidRPr="00C956CD" w:rsidRDefault="008A1309" w:rsidP="00334FC0">
            <w:pPr>
              <w:rPr>
                <w:rFonts w:ascii="Times New Roman" w:hAnsi="Times New Roman" w:cs="Times New Roman"/>
                <w:sz w:val="24"/>
                <w:szCs w:val="24"/>
              </w:rPr>
            </w:pPr>
            <w:r w:rsidRPr="00C956CD">
              <w:rPr>
                <w:rFonts w:ascii="Times New Roman" w:hAnsi="Times New Roman" w:cs="Times New Roman"/>
                <w:sz w:val="24"/>
                <w:szCs w:val="24"/>
              </w:rPr>
              <w:t xml:space="preserve">Then, </w:t>
            </w:r>
            <w:r w:rsidR="00D457DF">
              <w:rPr>
                <w:rFonts w:ascii="Times New Roman" w:hAnsi="Times New Roman" w:cs="Times New Roman"/>
                <w:noProof/>
                <w:position w:val="-34"/>
                <w:sz w:val="24"/>
                <w:szCs w:val="24"/>
                <w:lang w:eastAsia="en-US"/>
              </w:rPr>
              <w:drawing>
                <wp:inline distT="0" distB="0" distL="0" distR="0">
                  <wp:extent cx="2049780" cy="495300"/>
                  <wp:effectExtent l="0" t="0" r="7620" b="0"/>
                  <wp:docPr id="1836" name="Picture 18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6"/>
                          <pic:cNvPicPr>
                            <a:picLocks noChangeAspect="1" noChangeArrowheads="1"/>
                          </pic:cNvPicPr>
                        </pic:nvPicPr>
                        <pic:blipFill>
                          <a:blip r:embed="rId2533" cstate="print">
                            <a:extLst>
                              <a:ext uri="{28A0092B-C50C-407E-A947-70E740481C1C}">
                                <a14:useLocalDpi xmlns:a14="http://schemas.microsoft.com/office/drawing/2010/main" val="0"/>
                              </a:ext>
                            </a:extLst>
                          </a:blip>
                          <a:srcRect/>
                          <a:stretch>
                            <a:fillRect/>
                          </a:stretch>
                        </pic:blipFill>
                        <pic:spPr bwMode="auto">
                          <a:xfrm>
                            <a:off x="0" y="0"/>
                            <a:ext cx="2049780" cy="495300"/>
                          </a:xfrm>
                          <a:prstGeom prst="rect">
                            <a:avLst/>
                          </a:prstGeom>
                          <a:noFill/>
                          <a:ln>
                            <a:noFill/>
                          </a:ln>
                        </pic:spPr>
                      </pic:pic>
                    </a:graphicData>
                  </a:graphic>
                </wp:inline>
              </w:drawing>
            </w:r>
            <w:r>
              <w:rPr>
                <w:rFonts w:ascii="Times New Roman" w:hAnsi="Times New Roman" w:cs="Times New Roman"/>
                <w:sz w:val="24"/>
                <w:szCs w:val="24"/>
              </w:rPr>
              <w:t>.</w:t>
            </w:r>
          </w:p>
        </w:tc>
        <w:tc>
          <w:tcPr>
            <w:tcW w:w="1560" w:type="dxa"/>
          </w:tcPr>
          <w:p w:rsidR="008A1309" w:rsidRPr="00C956CD" w:rsidRDefault="008A1309" w:rsidP="00334FC0">
            <w:pPr>
              <w:rPr>
                <w:rFonts w:ascii="Times New Roman" w:hAnsi="Times New Roman" w:cs="Times New Roman"/>
                <w:sz w:val="24"/>
                <w:szCs w:val="24"/>
              </w:rPr>
            </w:pPr>
            <w:r>
              <w:rPr>
                <w:rFonts w:ascii="Times New Roman" w:hAnsi="Times New Roman" w:cs="Times New Roman" w:hint="eastAsia"/>
                <w:sz w:val="24"/>
                <w:szCs w:val="24"/>
              </w:rPr>
              <w:t>CO(1,Y)</w:t>
            </w:r>
            <w:r w:rsidRPr="00C956CD">
              <w:rPr>
                <w:rFonts w:ascii="Times New Roman" w:hAnsi="Times New Roman" w:cs="Times New Roman"/>
                <w:sz w:val="24"/>
                <w:szCs w:val="24"/>
              </w:rPr>
              <w:t>R2</w:t>
            </w:r>
          </w:p>
        </w:tc>
        <w:tc>
          <w:tcPr>
            <w:tcW w:w="567" w:type="dxa"/>
          </w:tcPr>
          <w:p w:rsidR="008A1309" w:rsidRPr="00C956CD" w:rsidRDefault="008A1309" w:rsidP="00334FC0">
            <w:pPr>
              <w:jc w:val="center"/>
              <w:rPr>
                <w:rFonts w:ascii="Times New Roman" w:hAnsi="Times New Roman" w:cs="Times New Roman"/>
                <w:sz w:val="24"/>
                <w:szCs w:val="24"/>
              </w:rPr>
            </w:pPr>
            <w:r>
              <w:rPr>
                <w:rFonts w:ascii="Times New Roman" w:hAnsi="Times New Roman" w:cs="Times New Roman" w:hint="eastAsia"/>
                <w:sz w:val="24"/>
                <w:szCs w:val="24"/>
              </w:rPr>
              <w:t>N</w:t>
            </w:r>
          </w:p>
        </w:tc>
      </w:tr>
      <w:tr w:rsidR="008A1309" w:rsidRPr="005D6E0F" w:rsidTr="00AD2A2B">
        <w:trPr>
          <w:trHeight w:val="324"/>
        </w:trPr>
        <w:tc>
          <w:tcPr>
            <w:tcW w:w="567" w:type="dxa"/>
          </w:tcPr>
          <w:p w:rsidR="008A1309" w:rsidRPr="00C956CD" w:rsidRDefault="008A1309" w:rsidP="00334FC0">
            <w:pPr>
              <w:jc w:val="center"/>
              <w:rPr>
                <w:rFonts w:ascii="Times New Roman" w:hAnsi="Times New Roman" w:cs="Times New Roman"/>
                <w:sz w:val="24"/>
                <w:szCs w:val="24"/>
              </w:rPr>
            </w:pPr>
            <w:r>
              <w:rPr>
                <w:rFonts w:ascii="Times New Roman" w:hAnsi="Times New Roman" w:cs="Times New Roman" w:hint="eastAsia"/>
                <w:sz w:val="24"/>
                <w:szCs w:val="24"/>
              </w:rPr>
              <w:t>3</w:t>
            </w:r>
          </w:p>
        </w:tc>
        <w:tc>
          <w:tcPr>
            <w:tcW w:w="5670" w:type="dxa"/>
          </w:tcPr>
          <w:p w:rsidR="008A1309" w:rsidRPr="00C956CD" w:rsidRDefault="008A1309" w:rsidP="00334FC0">
            <w:pPr>
              <w:rPr>
                <w:rFonts w:ascii="Times New Roman" w:hAnsi="Times New Roman" w:cs="Times New Roman"/>
                <w:sz w:val="24"/>
                <w:szCs w:val="24"/>
              </w:rPr>
            </w:pPr>
            <w:r w:rsidRPr="00C956CD">
              <w:rPr>
                <w:rFonts w:ascii="Times New Roman" w:hAnsi="Times New Roman" w:cs="Times New Roman"/>
                <w:sz w:val="24"/>
                <w:szCs w:val="24"/>
              </w:rPr>
              <w:t xml:space="preserve">Since  </w:t>
            </w:r>
            <w:r w:rsidR="00D457DF">
              <w:rPr>
                <w:rFonts w:ascii="Times New Roman" w:hAnsi="Times New Roman" w:cs="Times New Roman"/>
                <w:noProof/>
                <w:position w:val="-12"/>
                <w:sz w:val="24"/>
                <w:szCs w:val="24"/>
                <w:lang w:eastAsia="en-US"/>
              </w:rPr>
              <w:drawing>
                <wp:inline distT="0" distB="0" distL="0" distR="0">
                  <wp:extent cx="640080" cy="236220"/>
                  <wp:effectExtent l="0" t="0" r="7620" b="0"/>
                  <wp:docPr id="1837" name="Picture 18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7"/>
                          <pic:cNvPicPr>
                            <a:picLocks noChangeAspect="1" noChangeArrowheads="1"/>
                          </pic:cNvPicPr>
                        </pic:nvPicPr>
                        <pic:blipFill>
                          <a:blip r:embed="rId2525" cstate="print">
                            <a:extLst>
                              <a:ext uri="{28A0092B-C50C-407E-A947-70E740481C1C}">
                                <a14:useLocalDpi xmlns:a14="http://schemas.microsoft.com/office/drawing/2010/main" val="0"/>
                              </a:ext>
                            </a:extLst>
                          </a:blip>
                          <a:srcRect/>
                          <a:stretch>
                            <a:fillRect/>
                          </a:stretch>
                        </pic:blipFill>
                        <pic:spPr bwMode="auto">
                          <a:xfrm>
                            <a:off x="0" y="0"/>
                            <a:ext cx="640080" cy="236220"/>
                          </a:xfrm>
                          <a:prstGeom prst="rect">
                            <a:avLst/>
                          </a:prstGeom>
                          <a:noFill/>
                          <a:ln>
                            <a:noFill/>
                          </a:ln>
                        </pic:spPr>
                      </pic:pic>
                    </a:graphicData>
                  </a:graphic>
                </wp:inline>
              </w:drawing>
            </w:r>
            <w:r w:rsidRPr="00C956CD">
              <w:rPr>
                <w:rFonts w:ascii="Times New Roman" w:hAnsi="Times New Roman" w:cs="Times New Roman"/>
                <w:sz w:val="24"/>
                <w:szCs w:val="24"/>
              </w:rPr>
              <w:t>,</w:t>
            </w:r>
          </w:p>
          <w:p w:rsidR="008A1309" w:rsidRPr="00C956CD" w:rsidRDefault="00D457DF" w:rsidP="00334FC0">
            <w:pPr>
              <w:rPr>
                <w:rFonts w:ascii="Times New Roman" w:hAnsi="Times New Roman" w:cs="Times New Roman"/>
                <w:sz w:val="24"/>
                <w:szCs w:val="24"/>
              </w:rPr>
            </w:pPr>
            <w:r>
              <w:rPr>
                <w:rFonts w:ascii="Times New Roman" w:hAnsi="Times New Roman" w:cs="Times New Roman"/>
                <w:noProof/>
                <w:position w:val="-32"/>
                <w:sz w:val="24"/>
                <w:szCs w:val="24"/>
                <w:lang w:eastAsia="en-US"/>
              </w:rPr>
              <w:drawing>
                <wp:inline distT="0" distB="0" distL="0" distR="0">
                  <wp:extent cx="2049780" cy="480060"/>
                  <wp:effectExtent l="0" t="0" r="7620" b="0"/>
                  <wp:docPr id="1838" name="Picture 18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8"/>
                          <pic:cNvPicPr>
                            <a:picLocks noChangeAspect="1" noChangeArrowheads="1"/>
                          </pic:cNvPicPr>
                        </pic:nvPicPr>
                        <pic:blipFill>
                          <a:blip r:embed="rId2534" cstate="print">
                            <a:extLst>
                              <a:ext uri="{28A0092B-C50C-407E-A947-70E740481C1C}">
                                <a14:useLocalDpi xmlns:a14="http://schemas.microsoft.com/office/drawing/2010/main" val="0"/>
                              </a:ext>
                            </a:extLst>
                          </a:blip>
                          <a:srcRect/>
                          <a:stretch>
                            <a:fillRect/>
                          </a:stretch>
                        </pic:blipFill>
                        <pic:spPr bwMode="auto">
                          <a:xfrm>
                            <a:off x="0" y="0"/>
                            <a:ext cx="2049780" cy="480060"/>
                          </a:xfrm>
                          <a:prstGeom prst="rect">
                            <a:avLst/>
                          </a:prstGeom>
                          <a:noFill/>
                          <a:ln>
                            <a:noFill/>
                          </a:ln>
                        </pic:spPr>
                      </pic:pic>
                    </a:graphicData>
                  </a:graphic>
                </wp:inline>
              </w:drawing>
            </w:r>
            <w:r w:rsidR="008A1309">
              <w:rPr>
                <w:rFonts w:ascii="Times New Roman" w:hAnsi="Times New Roman" w:cs="Times New Roman"/>
                <w:sz w:val="24"/>
                <w:szCs w:val="24"/>
              </w:rPr>
              <w:t>.</w:t>
            </w:r>
          </w:p>
        </w:tc>
        <w:tc>
          <w:tcPr>
            <w:tcW w:w="1560" w:type="dxa"/>
          </w:tcPr>
          <w:p w:rsidR="008A1309" w:rsidRPr="00C956CD" w:rsidRDefault="008A1309" w:rsidP="00334FC0">
            <w:pPr>
              <w:rPr>
                <w:rFonts w:ascii="Times New Roman" w:hAnsi="Times New Roman" w:cs="Times New Roman"/>
                <w:sz w:val="24"/>
                <w:szCs w:val="24"/>
              </w:rPr>
            </w:pPr>
            <w:r w:rsidRPr="00C956CD">
              <w:rPr>
                <w:rFonts w:ascii="Times New Roman" w:hAnsi="Times New Roman" w:cs="Times New Roman"/>
                <w:sz w:val="24"/>
                <w:szCs w:val="24"/>
              </w:rPr>
              <w:t>CO(</w:t>
            </w:r>
            <w:r>
              <w:rPr>
                <w:rFonts w:ascii="Times New Roman" w:hAnsi="Times New Roman" w:cs="Times New Roman" w:hint="eastAsia"/>
                <w:sz w:val="24"/>
                <w:szCs w:val="24"/>
              </w:rPr>
              <w:t>2</w:t>
            </w:r>
            <w:r w:rsidRPr="00C956CD">
              <w:rPr>
                <w:rFonts w:ascii="Times New Roman" w:hAnsi="Times New Roman" w:cs="Times New Roman"/>
                <w:sz w:val="24"/>
                <w:szCs w:val="24"/>
              </w:rPr>
              <w:t>, P1)R2</w:t>
            </w:r>
          </w:p>
        </w:tc>
        <w:tc>
          <w:tcPr>
            <w:tcW w:w="567" w:type="dxa"/>
          </w:tcPr>
          <w:p w:rsidR="008A1309" w:rsidRPr="00C956CD" w:rsidRDefault="008A1309" w:rsidP="00334FC0">
            <w:pPr>
              <w:jc w:val="center"/>
              <w:rPr>
                <w:rFonts w:ascii="Times New Roman" w:hAnsi="Times New Roman" w:cs="Times New Roman"/>
                <w:sz w:val="24"/>
                <w:szCs w:val="24"/>
              </w:rPr>
            </w:pPr>
            <w:r w:rsidRPr="00C956CD">
              <w:rPr>
                <w:rFonts w:ascii="Times New Roman" w:hAnsi="Times New Roman" w:cs="Times New Roman"/>
                <w:sz w:val="24"/>
                <w:szCs w:val="24"/>
              </w:rPr>
              <w:t>N</w:t>
            </w:r>
          </w:p>
        </w:tc>
      </w:tr>
      <w:tr w:rsidR="008A1309" w:rsidRPr="005D6E0F" w:rsidTr="00AD2A2B">
        <w:trPr>
          <w:trHeight w:val="572"/>
        </w:trPr>
        <w:tc>
          <w:tcPr>
            <w:tcW w:w="567" w:type="dxa"/>
          </w:tcPr>
          <w:p w:rsidR="008A1309" w:rsidRPr="00C956CD" w:rsidRDefault="008A1309" w:rsidP="00334FC0">
            <w:pPr>
              <w:jc w:val="center"/>
              <w:rPr>
                <w:rFonts w:ascii="Times New Roman" w:hAnsi="Times New Roman" w:cs="Times New Roman"/>
                <w:sz w:val="24"/>
                <w:szCs w:val="24"/>
              </w:rPr>
            </w:pPr>
            <w:r>
              <w:rPr>
                <w:rFonts w:ascii="Times New Roman" w:hAnsi="Times New Roman" w:cs="Times New Roman" w:hint="eastAsia"/>
                <w:sz w:val="24"/>
                <w:szCs w:val="24"/>
              </w:rPr>
              <w:t>4</w:t>
            </w:r>
          </w:p>
        </w:tc>
        <w:tc>
          <w:tcPr>
            <w:tcW w:w="5670" w:type="dxa"/>
          </w:tcPr>
          <w:p w:rsidR="008A1309" w:rsidRPr="00C956CD" w:rsidRDefault="008A1309" w:rsidP="00334FC0">
            <w:pPr>
              <w:rPr>
                <w:rFonts w:ascii="Times New Roman" w:hAnsi="Times New Roman" w:cs="Times New Roman"/>
                <w:sz w:val="24"/>
                <w:szCs w:val="24"/>
              </w:rPr>
            </w:pPr>
            <w:r w:rsidRPr="00C956CD">
              <w:rPr>
                <w:rFonts w:ascii="Times New Roman" w:hAnsi="Times New Roman" w:cs="Times New Roman"/>
                <w:sz w:val="24"/>
                <w:szCs w:val="24"/>
              </w:rPr>
              <w:t xml:space="preserve">Since </w:t>
            </w:r>
            <w:r w:rsidRPr="00C956CD">
              <w:rPr>
                <w:rFonts w:ascii="Times New Roman" w:hAnsi="Times New Roman" w:cs="Times New Roman"/>
                <w:i/>
                <w:sz w:val="24"/>
                <w:szCs w:val="24"/>
              </w:rPr>
              <w:t>f</w:t>
            </w:r>
            <w:r w:rsidRPr="00C956CD">
              <w:rPr>
                <w:rFonts w:ascii="Times New Roman" w:hAnsi="Times New Roman" w:cs="Times New Roman"/>
                <w:sz w:val="24"/>
                <w:szCs w:val="24"/>
              </w:rPr>
              <w:t xml:space="preserve"> is Riemann integrable, </w:t>
            </w:r>
            <w:r w:rsidRPr="00C956CD">
              <w:rPr>
                <w:rFonts w:ascii="Times New Roman" w:hAnsi="Times New Roman" w:cs="Times New Roman"/>
                <w:i/>
                <w:sz w:val="24"/>
                <w:szCs w:val="24"/>
              </w:rPr>
              <w:t>f</w:t>
            </w:r>
            <w:r w:rsidRPr="00C956CD">
              <w:rPr>
                <w:rFonts w:ascii="Times New Roman" w:hAnsi="Times New Roman" w:cs="Times New Roman"/>
                <w:sz w:val="24"/>
                <w:szCs w:val="24"/>
              </w:rPr>
              <w:t xml:space="preserve"> is bounded, namely, </w:t>
            </w:r>
            <w:r w:rsidR="00D457DF">
              <w:rPr>
                <w:rFonts w:ascii="Times New Roman" w:hAnsi="Times New Roman" w:cs="Times New Roman"/>
                <w:noProof/>
                <w:position w:val="-14"/>
                <w:sz w:val="24"/>
                <w:szCs w:val="24"/>
                <w:lang w:eastAsia="en-US"/>
              </w:rPr>
              <w:drawing>
                <wp:inline distT="0" distB="0" distL="0" distR="0">
                  <wp:extent cx="716280" cy="236220"/>
                  <wp:effectExtent l="0" t="0" r="0" b="0"/>
                  <wp:docPr id="1839" name="Picture 18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9"/>
                          <pic:cNvPicPr>
                            <a:picLocks noChangeAspect="1" noChangeArrowheads="1"/>
                          </pic:cNvPicPr>
                        </pic:nvPicPr>
                        <pic:blipFill>
                          <a:blip r:embed="rId2527" cstate="print">
                            <a:extLst>
                              <a:ext uri="{28A0092B-C50C-407E-A947-70E740481C1C}">
                                <a14:useLocalDpi xmlns:a14="http://schemas.microsoft.com/office/drawing/2010/main" val="0"/>
                              </a:ext>
                            </a:extLst>
                          </a:blip>
                          <a:srcRect/>
                          <a:stretch>
                            <a:fillRect/>
                          </a:stretch>
                        </pic:blipFill>
                        <pic:spPr bwMode="auto">
                          <a:xfrm>
                            <a:off x="0" y="0"/>
                            <a:ext cx="716280" cy="236220"/>
                          </a:xfrm>
                          <a:prstGeom prst="rect">
                            <a:avLst/>
                          </a:prstGeom>
                          <a:noFill/>
                          <a:ln>
                            <a:noFill/>
                          </a:ln>
                        </pic:spPr>
                      </pic:pic>
                    </a:graphicData>
                  </a:graphic>
                </wp:inline>
              </w:drawing>
            </w:r>
            <w:r>
              <w:rPr>
                <w:rFonts w:ascii="Times New Roman" w:hAnsi="Times New Roman" w:cs="Times New Roman"/>
                <w:sz w:val="24"/>
                <w:szCs w:val="24"/>
              </w:rPr>
              <w:t>for some</w:t>
            </w:r>
            <w:r w:rsidR="00D457DF">
              <w:rPr>
                <w:rFonts w:ascii="Times New Roman" w:hAnsi="Times New Roman" w:cs="Times New Roman"/>
                <w:noProof/>
                <w:position w:val="-4"/>
                <w:sz w:val="24"/>
                <w:szCs w:val="24"/>
                <w:lang w:eastAsia="en-US"/>
              </w:rPr>
              <w:drawing>
                <wp:inline distT="0" distB="0" distL="0" distR="0">
                  <wp:extent cx="464820" cy="144780"/>
                  <wp:effectExtent l="0" t="0" r="0" b="7620"/>
                  <wp:docPr id="1840" name="Picture 18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0"/>
                          <pic:cNvPicPr>
                            <a:picLocks noChangeAspect="1" noChangeArrowheads="1"/>
                          </pic:cNvPicPr>
                        </pic:nvPicPr>
                        <pic:blipFill>
                          <a:blip r:embed="rId2528" cstate="print">
                            <a:extLst>
                              <a:ext uri="{28A0092B-C50C-407E-A947-70E740481C1C}">
                                <a14:useLocalDpi xmlns:a14="http://schemas.microsoft.com/office/drawing/2010/main" val="0"/>
                              </a:ext>
                            </a:extLst>
                          </a:blip>
                          <a:srcRect/>
                          <a:stretch>
                            <a:fillRect/>
                          </a:stretch>
                        </pic:blipFill>
                        <pic:spPr bwMode="auto">
                          <a:xfrm>
                            <a:off x="0" y="0"/>
                            <a:ext cx="464820" cy="144780"/>
                          </a:xfrm>
                          <a:prstGeom prst="rect">
                            <a:avLst/>
                          </a:prstGeom>
                          <a:noFill/>
                          <a:ln>
                            <a:noFill/>
                          </a:ln>
                        </pic:spPr>
                      </pic:pic>
                    </a:graphicData>
                  </a:graphic>
                </wp:inline>
              </w:drawing>
            </w:r>
            <w:r w:rsidRPr="00C956CD">
              <w:rPr>
                <w:rFonts w:ascii="Times New Roman" w:hAnsi="Times New Roman" w:cs="Times New Roman"/>
                <w:sz w:val="24"/>
                <w:szCs w:val="24"/>
              </w:rPr>
              <w:t>.</w:t>
            </w:r>
          </w:p>
        </w:tc>
        <w:tc>
          <w:tcPr>
            <w:tcW w:w="1560" w:type="dxa"/>
          </w:tcPr>
          <w:p w:rsidR="008A1309" w:rsidRPr="00C956CD" w:rsidRDefault="008A1309" w:rsidP="00334FC0">
            <w:pPr>
              <w:jc w:val="center"/>
              <w:rPr>
                <w:rFonts w:ascii="Times New Roman" w:hAnsi="Times New Roman" w:cs="Times New Roman"/>
                <w:sz w:val="24"/>
                <w:szCs w:val="24"/>
              </w:rPr>
            </w:pPr>
            <w:r w:rsidRPr="00C956CD">
              <w:rPr>
                <w:rFonts w:ascii="Times New Roman" w:hAnsi="Times New Roman" w:cs="Times New Roman"/>
                <w:sz w:val="24"/>
                <w:szCs w:val="24"/>
              </w:rPr>
              <w:t>C2</w:t>
            </w:r>
          </w:p>
        </w:tc>
        <w:tc>
          <w:tcPr>
            <w:tcW w:w="567" w:type="dxa"/>
          </w:tcPr>
          <w:p w:rsidR="008A1309" w:rsidRPr="00C956CD" w:rsidRDefault="008A1309" w:rsidP="00334FC0">
            <w:pPr>
              <w:jc w:val="center"/>
              <w:rPr>
                <w:rFonts w:ascii="Times New Roman" w:hAnsi="Times New Roman" w:cs="Times New Roman"/>
                <w:sz w:val="24"/>
                <w:szCs w:val="24"/>
              </w:rPr>
            </w:pPr>
            <w:r>
              <w:rPr>
                <w:rFonts w:ascii="Times New Roman" w:hAnsi="Times New Roman" w:cs="Times New Roman" w:hint="eastAsia"/>
                <w:sz w:val="24"/>
                <w:szCs w:val="24"/>
              </w:rPr>
              <w:t>S</w:t>
            </w:r>
          </w:p>
        </w:tc>
      </w:tr>
      <w:tr w:rsidR="008A1309" w:rsidRPr="005D6E0F" w:rsidTr="00AD2A2B">
        <w:trPr>
          <w:trHeight w:val="648"/>
        </w:trPr>
        <w:tc>
          <w:tcPr>
            <w:tcW w:w="567" w:type="dxa"/>
          </w:tcPr>
          <w:p w:rsidR="008A1309" w:rsidRPr="00C956CD" w:rsidRDefault="008A1309" w:rsidP="00334FC0">
            <w:pPr>
              <w:jc w:val="center"/>
              <w:rPr>
                <w:rFonts w:ascii="Times New Roman" w:hAnsi="Times New Roman" w:cs="Times New Roman"/>
                <w:sz w:val="24"/>
                <w:szCs w:val="24"/>
              </w:rPr>
            </w:pPr>
            <w:r>
              <w:rPr>
                <w:rFonts w:ascii="Times New Roman" w:hAnsi="Times New Roman" w:cs="Times New Roman" w:hint="eastAsia"/>
                <w:sz w:val="24"/>
                <w:szCs w:val="24"/>
              </w:rPr>
              <w:t>5</w:t>
            </w:r>
          </w:p>
        </w:tc>
        <w:tc>
          <w:tcPr>
            <w:tcW w:w="5670" w:type="dxa"/>
          </w:tcPr>
          <w:p w:rsidR="008A1309" w:rsidRPr="00C956CD" w:rsidRDefault="008A1309" w:rsidP="00334FC0">
            <w:pPr>
              <w:rPr>
                <w:rFonts w:ascii="Times New Roman" w:hAnsi="Times New Roman" w:cs="Times New Roman"/>
                <w:sz w:val="24"/>
                <w:szCs w:val="24"/>
              </w:rPr>
            </w:pPr>
            <w:r w:rsidRPr="00C956CD">
              <w:rPr>
                <w:rFonts w:ascii="Times New Roman" w:hAnsi="Times New Roman" w:cs="Times New Roman"/>
                <w:sz w:val="24"/>
                <w:szCs w:val="24"/>
              </w:rPr>
              <w:t xml:space="preserve">Then,  </w:t>
            </w:r>
            <w:r w:rsidR="00D457DF">
              <w:rPr>
                <w:rFonts w:ascii="Times New Roman" w:hAnsi="Times New Roman" w:cs="Times New Roman"/>
                <w:noProof/>
                <w:position w:val="-32"/>
                <w:sz w:val="24"/>
                <w:szCs w:val="24"/>
                <w:lang w:eastAsia="en-US"/>
              </w:rPr>
              <w:drawing>
                <wp:inline distT="0" distB="0" distL="0" distR="0">
                  <wp:extent cx="1859280" cy="480060"/>
                  <wp:effectExtent l="0" t="0" r="7620" b="0"/>
                  <wp:docPr id="1841" name="Picture 18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1"/>
                          <pic:cNvPicPr>
                            <a:picLocks noChangeAspect="1" noChangeArrowheads="1"/>
                          </pic:cNvPicPr>
                        </pic:nvPicPr>
                        <pic:blipFill>
                          <a:blip r:embed="rId2535" cstate="print">
                            <a:extLst>
                              <a:ext uri="{28A0092B-C50C-407E-A947-70E740481C1C}">
                                <a14:useLocalDpi xmlns:a14="http://schemas.microsoft.com/office/drawing/2010/main" val="0"/>
                              </a:ext>
                            </a:extLst>
                          </a:blip>
                          <a:srcRect/>
                          <a:stretch>
                            <a:fillRect/>
                          </a:stretch>
                        </pic:blipFill>
                        <pic:spPr bwMode="auto">
                          <a:xfrm>
                            <a:off x="0" y="0"/>
                            <a:ext cx="1859280" cy="480060"/>
                          </a:xfrm>
                          <a:prstGeom prst="rect">
                            <a:avLst/>
                          </a:prstGeom>
                          <a:noFill/>
                          <a:ln>
                            <a:noFill/>
                          </a:ln>
                        </pic:spPr>
                      </pic:pic>
                    </a:graphicData>
                  </a:graphic>
                </wp:inline>
              </w:drawing>
            </w:r>
            <w:r>
              <w:rPr>
                <w:rFonts w:ascii="Times New Roman" w:hAnsi="Times New Roman" w:cs="Times New Roman"/>
                <w:sz w:val="24"/>
                <w:szCs w:val="24"/>
              </w:rPr>
              <w:t>.</w:t>
            </w:r>
          </w:p>
        </w:tc>
        <w:tc>
          <w:tcPr>
            <w:tcW w:w="1560" w:type="dxa"/>
          </w:tcPr>
          <w:p w:rsidR="008A1309" w:rsidRPr="00C956CD" w:rsidRDefault="008A1309" w:rsidP="00334FC0">
            <w:pPr>
              <w:rPr>
                <w:rFonts w:ascii="Times New Roman" w:hAnsi="Times New Roman" w:cs="Times New Roman"/>
                <w:sz w:val="24"/>
                <w:szCs w:val="24"/>
              </w:rPr>
            </w:pPr>
            <w:r w:rsidRPr="00C956CD">
              <w:rPr>
                <w:rFonts w:ascii="Times New Roman" w:hAnsi="Times New Roman" w:cs="Times New Roman"/>
                <w:sz w:val="24"/>
                <w:szCs w:val="24"/>
              </w:rPr>
              <w:t>CO(</w:t>
            </w:r>
            <w:r>
              <w:rPr>
                <w:rFonts w:ascii="Times New Roman" w:hAnsi="Times New Roman" w:cs="Times New Roman" w:hint="eastAsia"/>
                <w:sz w:val="24"/>
                <w:szCs w:val="24"/>
              </w:rPr>
              <w:t>3</w:t>
            </w:r>
            <w:r w:rsidRPr="00C956CD">
              <w:rPr>
                <w:rFonts w:ascii="Times New Roman" w:hAnsi="Times New Roman" w:cs="Times New Roman"/>
                <w:sz w:val="24"/>
                <w:szCs w:val="24"/>
              </w:rPr>
              <w:t xml:space="preserve">, </w:t>
            </w:r>
            <w:r>
              <w:rPr>
                <w:rFonts w:ascii="Times New Roman" w:hAnsi="Times New Roman" w:cs="Times New Roman" w:hint="eastAsia"/>
                <w:sz w:val="24"/>
                <w:szCs w:val="24"/>
              </w:rPr>
              <w:t>4</w:t>
            </w:r>
            <w:r w:rsidRPr="00C956CD">
              <w:rPr>
                <w:rFonts w:ascii="Times New Roman" w:hAnsi="Times New Roman" w:cs="Times New Roman"/>
                <w:sz w:val="24"/>
                <w:szCs w:val="24"/>
              </w:rPr>
              <w:t>)R2</w:t>
            </w:r>
          </w:p>
        </w:tc>
        <w:tc>
          <w:tcPr>
            <w:tcW w:w="567" w:type="dxa"/>
          </w:tcPr>
          <w:p w:rsidR="008A1309" w:rsidRPr="00C956CD" w:rsidRDefault="008A1309" w:rsidP="00334FC0">
            <w:pPr>
              <w:jc w:val="center"/>
              <w:rPr>
                <w:rFonts w:ascii="Times New Roman" w:hAnsi="Times New Roman" w:cs="Times New Roman"/>
                <w:sz w:val="24"/>
                <w:szCs w:val="24"/>
              </w:rPr>
            </w:pPr>
            <w:r>
              <w:rPr>
                <w:rFonts w:ascii="Times New Roman" w:hAnsi="Times New Roman" w:cs="Times New Roman"/>
                <w:sz w:val="24"/>
                <w:szCs w:val="24"/>
              </w:rPr>
              <w:t>I</w:t>
            </w:r>
          </w:p>
        </w:tc>
      </w:tr>
      <w:tr w:rsidR="008A1309" w:rsidRPr="005D6E0F" w:rsidTr="00AD2A2B">
        <w:trPr>
          <w:trHeight w:val="801"/>
        </w:trPr>
        <w:tc>
          <w:tcPr>
            <w:tcW w:w="567" w:type="dxa"/>
          </w:tcPr>
          <w:p w:rsidR="008A1309" w:rsidRPr="00C956CD" w:rsidRDefault="008A1309" w:rsidP="00334FC0">
            <w:pPr>
              <w:jc w:val="center"/>
              <w:rPr>
                <w:rFonts w:ascii="Times New Roman" w:hAnsi="Times New Roman" w:cs="Times New Roman"/>
                <w:sz w:val="24"/>
                <w:szCs w:val="24"/>
              </w:rPr>
            </w:pPr>
            <w:r>
              <w:rPr>
                <w:rFonts w:ascii="Times New Roman" w:hAnsi="Times New Roman" w:cs="Times New Roman" w:hint="eastAsia"/>
                <w:sz w:val="24"/>
                <w:szCs w:val="24"/>
              </w:rPr>
              <w:t>6</w:t>
            </w:r>
          </w:p>
        </w:tc>
        <w:tc>
          <w:tcPr>
            <w:tcW w:w="5670" w:type="dxa"/>
          </w:tcPr>
          <w:p w:rsidR="008A1309" w:rsidRPr="00C956CD" w:rsidRDefault="008A1309" w:rsidP="00334FC0">
            <w:pPr>
              <w:rPr>
                <w:rFonts w:ascii="Times New Roman" w:hAnsi="Times New Roman" w:cs="Times New Roman"/>
                <w:sz w:val="24"/>
                <w:szCs w:val="24"/>
              </w:rPr>
            </w:pPr>
            <w:r>
              <w:rPr>
                <w:rFonts w:ascii="Times New Roman" w:hAnsi="Times New Roman" w:cs="Times New Roman" w:hint="eastAsia"/>
                <w:sz w:val="24"/>
                <w:szCs w:val="24"/>
              </w:rPr>
              <w:t>Note</w:t>
            </w:r>
            <w:r w:rsidRPr="00C956CD">
              <w:rPr>
                <w:rFonts w:ascii="Times New Roman" w:hAnsi="Times New Roman" w:cs="Times New Roman"/>
                <w:sz w:val="24"/>
                <w:szCs w:val="24"/>
              </w:rPr>
              <w:t xml:space="preserve"> </w:t>
            </w:r>
            <w:r w:rsidR="00D457DF">
              <w:rPr>
                <w:rFonts w:ascii="Times New Roman" w:hAnsi="Times New Roman" w:cs="Times New Roman"/>
                <w:noProof/>
                <w:position w:val="-32"/>
                <w:sz w:val="24"/>
                <w:szCs w:val="24"/>
                <w:lang w:eastAsia="en-US"/>
              </w:rPr>
              <w:drawing>
                <wp:inline distT="0" distB="0" distL="0" distR="0">
                  <wp:extent cx="1706880" cy="480060"/>
                  <wp:effectExtent l="0" t="0" r="7620" b="0"/>
                  <wp:docPr id="1842" name="Picture 18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2"/>
                          <pic:cNvPicPr>
                            <a:picLocks noChangeAspect="1" noChangeArrowheads="1"/>
                          </pic:cNvPicPr>
                        </pic:nvPicPr>
                        <pic:blipFill>
                          <a:blip r:embed="rId2536" cstate="print">
                            <a:extLst>
                              <a:ext uri="{28A0092B-C50C-407E-A947-70E740481C1C}">
                                <a14:useLocalDpi xmlns:a14="http://schemas.microsoft.com/office/drawing/2010/main" val="0"/>
                              </a:ext>
                            </a:extLst>
                          </a:blip>
                          <a:srcRect/>
                          <a:stretch>
                            <a:fillRect/>
                          </a:stretch>
                        </pic:blipFill>
                        <pic:spPr bwMode="auto">
                          <a:xfrm>
                            <a:off x="0" y="0"/>
                            <a:ext cx="1706880" cy="480060"/>
                          </a:xfrm>
                          <a:prstGeom prst="rect">
                            <a:avLst/>
                          </a:prstGeom>
                          <a:noFill/>
                          <a:ln>
                            <a:noFill/>
                          </a:ln>
                        </pic:spPr>
                      </pic:pic>
                    </a:graphicData>
                  </a:graphic>
                </wp:inline>
              </w:drawing>
            </w:r>
            <w:r>
              <w:rPr>
                <w:rFonts w:ascii="Times New Roman" w:hAnsi="Times New Roman" w:cs="Times New Roman"/>
                <w:sz w:val="24"/>
                <w:szCs w:val="24"/>
              </w:rPr>
              <w:t>.</w:t>
            </w:r>
          </w:p>
        </w:tc>
        <w:tc>
          <w:tcPr>
            <w:tcW w:w="1560" w:type="dxa"/>
          </w:tcPr>
          <w:p w:rsidR="008A1309" w:rsidRPr="00C956CD" w:rsidRDefault="008A1309" w:rsidP="00334FC0">
            <w:pPr>
              <w:jc w:val="center"/>
              <w:rPr>
                <w:rFonts w:ascii="Times New Roman" w:hAnsi="Times New Roman" w:cs="Times New Roman"/>
                <w:sz w:val="24"/>
                <w:szCs w:val="24"/>
              </w:rPr>
            </w:pPr>
            <w:r w:rsidRPr="00C956CD">
              <w:rPr>
                <w:rFonts w:ascii="Times New Roman" w:hAnsi="Times New Roman" w:cs="Times New Roman"/>
                <w:sz w:val="24"/>
                <w:szCs w:val="24"/>
              </w:rPr>
              <w:t>R3</w:t>
            </w:r>
          </w:p>
        </w:tc>
        <w:tc>
          <w:tcPr>
            <w:tcW w:w="567" w:type="dxa"/>
          </w:tcPr>
          <w:p w:rsidR="008A1309" w:rsidRPr="00C956CD" w:rsidRDefault="008A1309" w:rsidP="00334FC0">
            <w:pPr>
              <w:jc w:val="center"/>
              <w:rPr>
                <w:rFonts w:ascii="Times New Roman" w:hAnsi="Times New Roman" w:cs="Times New Roman"/>
                <w:sz w:val="24"/>
                <w:szCs w:val="24"/>
              </w:rPr>
            </w:pPr>
            <w:r>
              <w:rPr>
                <w:rFonts w:ascii="Times New Roman" w:hAnsi="Times New Roman" w:cs="Times New Roman" w:hint="eastAsia"/>
                <w:sz w:val="24"/>
                <w:szCs w:val="24"/>
              </w:rPr>
              <w:t>I</w:t>
            </w:r>
          </w:p>
        </w:tc>
      </w:tr>
      <w:tr w:rsidR="008A1309" w:rsidRPr="005D6E0F" w:rsidTr="00AD2A2B">
        <w:trPr>
          <w:trHeight w:val="1146"/>
        </w:trPr>
        <w:tc>
          <w:tcPr>
            <w:tcW w:w="567" w:type="dxa"/>
          </w:tcPr>
          <w:p w:rsidR="008A1309" w:rsidRPr="00C956CD" w:rsidRDefault="008A1309" w:rsidP="00334FC0">
            <w:pPr>
              <w:jc w:val="center"/>
              <w:rPr>
                <w:rFonts w:ascii="Times New Roman" w:hAnsi="Times New Roman" w:cs="Times New Roman"/>
                <w:sz w:val="24"/>
                <w:szCs w:val="24"/>
              </w:rPr>
            </w:pPr>
            <w:r>
              <w:rPr>
                <w:rFonts w:ascii="Times New Roman" w:hAnsi="Times New Roman" w:cs="Times New Roman" w:hint="eastAsia"/>
                <w:sz w:val="24"/>
                <w:szCs w:val="24"/>
              </w:rPr>
              <w:t>7</w:t>
            </w:r>
          </w:p>
        </w:tc>
        <w:tc>
          <w:tcPr>
            <w:tcW w:w="5670" w:type="dxa"/>
          </w:tcPr>
          <w:p w:rsidR="008A1309" w:rsidRPr="00C956CD" w:rsidRDefault="008A1309" w:rsidP="00334FC0">
            <w:pPr>
              <w:rPr>
                <w:rFonts w:ascii="Times New Roman" w:hAnsi="Times New Roman" w:cs="Times New Roman"/>
                <w:sz w:val="24"/>
                <w:szCs w:val="24"/>
              </w:rPr>
            </w:pPr>
            <w:r w:rsidRPr="00C956CD">
              <w:rPr>
                <w:rFonts w:ascii="Times New Roman" w:hAnsi="Times New Roman" w:cs="Times New Roman"/>
                <w:sz w:val="24"/>
                <w:szCs w:val="24"/>
              </w:rPr>
              <w:t>Therefore, we have now</w:t>
            </w:r>
          </w:p>
          <w:p w:rsidR="008A1309" w:rsidRPr="00C956CD" w:rsidRDefault="00D457DF" w:rsidP="00334FC0">
            <w:pPr>
              <w:rPr>
                <w:rFonts w:ascii="Times New Roman" w:hAnsi="Times New Roman" w:cs="Times New Roman"/>
                <w:sz w:val="24"/>
                <w:szCs w:val="24"/>
              </w:rPr>
            </w:pPr>
            <w:r>
              <w:rPr>
                <w:rFonts w:ascii="Times New Roman" w:hAnsi="Times New Roman" w:cs="Times New Roman"/>
                <w:noProof/>
                <w:position w:val="-34"/>
                <w:sz w:val="24"/>
                <w:szCs w:val="24"/>
                <w:lang w:eastAsia="en-US"/>
              </w:rPr>
              <w:drawing>
                <wp:inline distT="0" distB="0" distL="0" distR="0">
                  <wp:extent cx="2141220" cy="495300"/>
                  <wp:effectExtent l="0" t="0" r="0" b="0"/>
                  <wp:docPr id="1843" name="Picture 18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3"/>
                          <pic:cNvPicPr>
                            <a:picLocks noChangeAspect="1" noChangeArrowheads="1"/>
                          </pic:cNvPicPr>
                        </pic:nvPicPr>
                        <pic:blipFill>
                          <a:blip r:embed="rId2537" cstate="print">
                            <a:extLst>
                              <a:ext uri="{28A0092B-C50C-407E-A947-70E740481C1C}">
                                <a14:useLocalDpi xmlns:a14="http://schemas.microsoft.com/office/drawing/2010/main" val="0"/>
                              </a:ext>
                            </a:extLst>
                          </a:blip>
                          <a:srcRect/>
                          <a:stretch>
                            <a:fillRect/>
                          </a:stretch>
                        </pic:blipFill>
                        <pic:spPr bwMode="auto">
                          <a:xfrm>
                            <a:off x="0" y="0"/>
                            <a:ext cx="2141220" cy="495300"/>
                          </a:xfrm>
                          <a:prstGeom prst="rect">
                            <a:avLst/>
                          </a:prstGeom>
                          <a:noFill/>
                          <a:ln>
                            <a:noFill/>
                          </a:ln>
                        </pic:spPr>
                      </pic:pic>
                    </a:graphicData>
                  </a:graphic>
                </wp:inline>
              </w:drawing>
            </w:r>
            <w:r w:rsidR="008A1309">
              <w:rPr>
                <w:rFonts w:ascii="Times New Roman" w:hAnsi="Times New Roman" w:cs="Times New Roman"/>
                <w:sz w:val="24"/>
                <w:szCs w:val="24"/>
              </w:rPr>
              <w:t>.</w:t>
            </w:r>
          </w:p>
        </w:tc>
        <w:tc>
          <w:tcPr>
            <w:tcW w:w="1560" w:type="dxa"/>
          </w:tcPr>
          <w:p w:rsidR="008A1309" w:rsidRPr="00C956CD" w:rsidRDefault="008A1309" w:rsidP="00334FC0">
            <w:pPr>
              <w:rPr>
                <w:rFonts w:ascii="Times New Roman" w:hAnsi="Times New Roman" w:cs="Times New Roman"/>
                <w:sz w:val="24"/>
                <w:szCs w:val="24"/>
              </w:rPr>
            </w:pPr>
            <w:r w:rsidRPr="00C956CD">
              <w:rPr>
                <w:rFonts w:ascii="Times New Roman" w:hAnsi="Times New Roman" w:cs="Times New Roman"/>
                <w:sz w:val="24"/>
                <w:szCs w:val="24"/>
              </w:rPr>
              <w:t>CO(</w:t>
            </w:r>
            <w:r>
              <w:rPr>
                <w:rFonts w:ascii="Times New Roman" w:hAnsi="Times New Roman" w:cs="Times New Roman" w:hint="eastAsia"/>
                <w:sz w:val="24"/>
                <w:szCs w:val="24"/>
              </w:rPr>
              <w:t>2</w:t>
            </w:r>
            <w:r w:rsidRPr="00C956CD">
              <w:rPr>
                <w:rFonts w:ascii="Times New Roman" w:hAnsi="Times New Roman" w:cs="Times New Roman"/>
                <w:sz w:val="24"/>
                <w:szCs w:val="24"/>
              </w:rPr>
              <w:t xml:space="preserve">, </w:t>
            </w:r>
            <w:r>
              <w:rPr>
                <w:rFonts w:ascii="Times New Roman" w:hAnsi="Times New Roman" w:cs="Times New Roman" w:hint="eastAsia"/>
                <w:sz w:val="24"/>
                <w:szCs w:val="24"/>
              </w:rPr>
              <w:t>6</w:t>
            </w:r>
            <w:r w:rsidRPr="00C956CD">
              <w:rPr>
                <w:rFonts w:ascii="Times New Roman" w:hAnsi="Times New Roman" w:cs="Times New Roman"/>
                <w:sz w:val="24"/>
                <w:szCs w:val="24"/>
              </w:rPr>
              <w:t>)R2</w:t>
            </w:r>
          </w:p>
        </w:tc>
        <w:tc>
          <w:tcPr>
            <w:tcW w:w="567" w:type="dxa"/>
          </w:tcPr>
          <w:p w:rsidR="008A1309" w:rsidRPr="00C956CD" w:rsidRDefault="008A1309" w:rsidP="00334FC0">
            <w:pPr>
              <w:jc w:val="center"/>
              <w:rPr>
                <w:rFonts w:ascii="Times New Roman" w:hAnsi="Times New Roman" w:cs="Times New Roman"/>
                <w:sz w:val="24"/>
                <w:szCs w:val="24"/>
              </w:rPr>
            </w:pPr>
            <w:r>
              <w:rPr>
                <w:rFonts w:ascii="Times New Roman" w:hAnsi="Times New Roman" w:cs="Times New Roman" w:hint="eastAsia"/>
                <w:sz w:val="24"/>
                <w:szCs w:val="24"/>
              </w:rPr>
              <w:t>S</w:t>
            </w:r>
          </w:p>
        </w:tc>
      </w:tr>
      <w:tr w:rsidR="008A1309" w:rsidRPr="005D6E0F" w:rsidTr="00AD2A2B">
        <w:trPr>
          <w:trHeight w:val="801"/>
        </w:trPr>
        <w:tc>
          <w:tcPr>
            <w:tcW w:w="567" w:type="dxa"/>
          </w:tcPr>
          <w:p w:rsidR="008A1309" w:rsidRDefault="008A1309" w:rsidP="00334FC0">
            <w:pPr>
              <w:jc w:val="center"/>
              <w:rPr>
                <w:rFonts w:ascii="Times New Roman" w:hAnsi="Times New Roman" w:cs="Times New Roman"/>
                <w:sz w:val="24"/>
                <w:szCs w:val="24"/>
              </w:rPr>
            </w:pPr>
            <w:r>
              <w:rPr>
                <w:rFonts w:ascii="Times New Roman" w:hAnsi="Times New Roman" w:cs="Times New Roman" w:hint="eastAsia"/>
                <w:sz w:val="24"/>
                <w:szCs w:val="24"/>
              </w:rPr>
              <w:t>8</w:t>
            </w:r>
          </w:p>
        </w:tc>
        <w:tc>
          <w:tcPr>
            <w:tcW w:w="5670" w:type="dxa"/>
          </w:tcPr>
          <w:p w:rsidR="008A1309" w:rsidRPr="00C956CD" w:rsidRDefault="008A1309" w:rsidP="00334FC0">
            <w:pPr>
              <w:rPr>
                <w:rFonts w:ascii="Times New Roman" w:hAnsi="Times New Roman" w:cs="Times New Roman"/>
                <w:sz w:val="24"/>
                <w:szCs w:val="24"/>
              </w:rPr>
            </w:pPr>
            <w:r>
              <w:rPr>
                <w:rFonts w:ascii="Times New Roman" w:hAnsi="Times New Roman" w:cs="Times New Roman" w:hint="eastAsia"/>
                <w:sz w:val="24"/>
                <w:szCs w:val="24"/>
              </w:rPr>
              <w:t xml:space="preserve">Consider </w:t>
            </w:r>
            <w:r w:rsidR="00D457DF">
              <w:rPr>
                <w:rFonts w:ascii="Times New Roman" w:hAnsi="Times New Roman" w:cs="Times New Roman"/>
                <w:noProof/>
                <w:position w:val="-32"/>
                <w:sz w:val="24"/>
                <w:szCs w:val="24"/>
                <w:lang w:eastAsia="en-US"/>
              </w:rPr>
              <w:drawing>
                <wp:inline distT="0" distB="0" distL="0" distR="0">
                  <wp:extent cx="769620" cy="480060"/>
                  <wp:effectExtent l="0" t="0" r="0" b="0"/>
                  <wp:docPr id="1844" name="Picture 18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4"/>
                          <pic:cNvPicPr>
                            <a:picLocks noChangeAspect="1" noChangeArrowheads="1"/>
                          </pic:cNvPicPr>
                        </pic:nvPicPr>
                        <pic:blipFill>
                          <a:blip r:embed="rId2538" cstate="print">
                            <a:extLst>
                              <a:ext uri="{28A0092B-C50C-407E-A947-70E740481C1C}">
                                <a14:useLocalDpi xmlns:a14="http://schemas.microsoft.com/office/drawing/2010/main" val="0"/>
                              </a:ext>
                            </a:extLst>
                          </a:blip>
                          <a:srcRect/>
                          <a:stretch>
                            <a:fillRect/>
                          </a:stretch>
                        </pic:blipFill>
                        <pic:spPr bwMode="auto">
                          <a:xfrm>
                            <a:off x="0" y="0"/>
                            <a:ext cx="769620" cy="480060"/>
                          </a:xfrm>
                          <a:prstGeom prst="rect">
                            <a:avLst/>
                          </a:prstGeom>
                          <a:noFill/>
                          <a:ln>
                            <a:noFill/>
                          </a:ln>
                        </pic:spPr>
                      </pic:pic>
                    </a:graphicData>
                  </a:graphic>
                </wp:inline>
              </w:drawing>
            </w:r>
          </w:p>
        </w:tc>
        <w:tc>
          <w:tcPr>
            <w:tcW w:w="1560" w:type="dxa"/>
          </w:tcPr>
          <w:p w:rsidR="008A1309" w:rsidRPr="00C956CD" w:rsidRDefault="008A1309" w:rsidP="00334FC0">
            <w:pPr>
              <w:jc w:val="center"/>
              <w:rPr>
                <w:rFonts w:ascii="Times New Roman" w:hAnsi="Times New Roman" w:cs="Times New Roman"/>
                <w:sz w:val="24"/>
                <w:szCs w:val="24"/>
              </w:rPr>
            </w:pPr>
            <w:r>
              <w:rPr>
                <w:rFonts w:ascii="Times New Roman" w:hAnsi="Times New Roman" w:cs="Times New Roman" w:hint="eastAsia"/>
                <w:sz w:val="24"/>
                <w:szCs w:val="24"/>
              </w:rPr>
              <w:t>C5</w:t>
            </w:r>
          </w:p>
        </w:tc>
        <w:tc>
          <w:tcPr>
            <w:tcW w:w="567" w:type="dxa"/>
          </w:tcPr>
          <w:p w:rsidR="008A1309" w:rsidRPr="00C956CD" w:rsidRDefault="008A1309" w:rsidP="00334FC0">
            <w:pPr>
              <w:jc w:val="center"/>
              <w:rPr>
                <w:rFonts w:ascii="Times New Roman" w:hAnsi="Times New Roman" w:cs="Times New Roman"/>
                <w:sz w:val="24"/>
                <w:szCs w:val="24"/>
              </w:rPr>
            </w:pPr>
            <w:r>
              <w:rPr>
                <w:rFonts w:ascii="Times New Roman" w:hAnsi="Times New Roman" w:cs="Times New Roman" w:hint="eastAsia"/>
                <w:sz w:val="24"/>
                <w:szCs w:val="24"/>
              </w:rPr>
              <w:t>S</w:t>
            </w:r>
          </w:p>
        </w:tc>
      </w:tr>
      <w:tr w:rsidR="008A1309" w:rsidRPr="005D6E0F" w:rsidTr="00AD2A2B">
        <w:trPr>
          <w:trHeight w:val="419"/>
        </w:trPr>
        <w:tc>
          <w:tcPr>
            <w:tcW w:w="567" w:type="dxa"/>
          </w:tcPr>
          <w:p w:rsidR="008A1309" w:rsidRPr="00C956CD" w:rsidRDefault="008A1309" w:rsidP="00334FC0">
            <w:pPr>
              <w:jc w:val="center"/>
              <w:rPr>
                <w:rFonts w:ascii="Times New Roman" w:hAnsi="Times New Roman" w:cs="Times New Roman"/>
                <w:sz w:val="24"/>
                <w:szCs w:val="24"/>
              </w:rPr>
            </w:pPr>
            <w:r>
              <w:rPr>
                <w:rFonts w:ascii="Times New Roman" w:hAnsi="Times New Roman" w:cs="Times New Roman" w:hint="eastAsia"/>
                <w:sz w:val="24"/>
                <w:szCs w:val="24"/>
              </w:rPr>
              <w:t>9</w:t>
            </w:r>
          </w:p>
        </w:tc>
        <w:tc>
          <w:tcPr>
            <w:tcW w:w="5670" w:type="dxa"/>
          </w:tcPr>
          <w:p w:rsidR="008A1309" w:rsidRPr="00C956CD" w:rsidRDefault="008A1309" w:rsidP="00334FC0">
            <w:pPr>
              <w:rPr>
                <w:rFonts w:ascii="Times New Roman" w:hAnsi="Times New Roman" w:cs="Times New Roman"/>
                <w:sz w:val="24"/>
                <w:szCs w:val="24"/>
              </w:rPr>
            </w:pPr>
            <w:r w:rsidRPr="00C956CD">
              <w:rPr>
                <w:rFonts w:ascii="Times New Roman" w:hAnsi="Times New Roman" w:cs="Times New Roman"/>
                <w:sz w:val="24"/>
                <w:szCs w:val="24"/>
              </w:rPr>
              <w:t xml:space="preserve">Since </w:t>
            </w:r>
            <w:r w:rsidR="00D457DF">
              <w:rPr>
                <w:rFonts w:ascii="Times New Roman" w:hAnsi="Times New Roman" w:cs="Times New Roman"/>
                <w:noProof/>
                <w:position w:val="-32"/>
                <w:sz w:val="24"/>
                <w:szCs w:val="24"/>
                <w:lang w:eastAsia="en-US"/>
              </w:rPr>
              <w:drawing>
                <wp:inline distT="0" distB="0" distL="0" distR="0">
                  <wp:extent cx="1135380" cy="480060"/>
                  <wp:effectExtent l="0" t="0" r="0" b="0"/>
                  <wp:docPr id="1845" name="Picture 18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5"/>
                          <pic:cNvPicPr>
                            <a:picLocks noChangeAspect="1" noChangeArrowheads="1"/>
                          </pic:cNvPicPr>
                        </pic:nvPicPr>
                        <pic:blipFill>
                          <a:blip r:embed="rId2514" cstate="print">
                            <a:extLst>
                              <a:ext uri="{28A0092B-C50C-407E-A947-70E740481C1C}">
                                <a14:useLocalDpi xmlns:a14="http://schemas.microsoft.com/office/drawing/2010/main" val="0"/>
                              </a:ext>
                            </a:extLst>
                          </a:blip>
                          <a:srcRect/>
                          <a:stretch>
                            <a:fillRect/>
                          </a:stretch>
                        </pic:blipFill>
                        <pic:spPr bwMode="auto">
                          <a:xfrm>
                            <a:off x="0" y="0"/>
                            <a:ext cx="1135380" cy="480060"/>
                          </a:xfrm>
                          <a:prstGeom prst="rect">
                            <a:avLst/>
                          </a:prstGeom>
                          <a:noFill/>
                          <a:ln>
                            <a:noFill/>
                          </a:ln>
                        </pic:spPr>
                      </pic:pic>
                    </a:graphicData>
                  </a:graphic>
                </wp:inline>
              </w:drawing>
            </w:r>
            <w:r w:rsidRPr="00C956CD">
              <w:rPr>
                <w:rFonts w:ascii="Times New Roman" w:hAnsi="Times New Roman" w:cs="Times New Roman"/>
                <w:sz w:val="24"/>
                <w:szCs w:val="24"/>
              </w:rPr>
              <w:t xml:space="preserve">, </w:t>
            </w:r>
            <w:r w:rsidR="00D457DF">
              <w:rPr>
                <w:rFonts w:ascii="Times New Roman" w:hAnsi="Times New Roman" w:cs="Times New Roman"/>
                <w:noProof/>
                <w:position w:val="-32"/>
                <w:sz w:val="24"/>
                <w:szCs w:val="24"/>
                <w:lang w:eastAsia="en-US"/>
              </w:rPr>
              <w:drawing>
                <wp:inline distT="0" distB="0" distL="0" distR="0">
                  <wp:extent cx="1287780" cy="480060"/>
                  <wp:effectExtent l="0" t="0" r="7620" b="0"/>
                  <wp:docPr id="1846" name="Picture 18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6"/>
                          <pic:cNvPicPr>
                            <a:picLocks noChangeAspect="1" noChangeArrowheads="1"/>
                          </pic:cNvPicPr>
                        </pic:nvPicPr>
                        <pic:blipFill>
                          <a:blip r:embed="rId2530" cstate="print">
                            <a:extLst>
                              <a:ext uri="{28A0092B-C50C-407E-A947-70E740481C1C}">
                                <a14:useLocalDpi xmlns:a14="http://schemas.microsoft.com/office/drawing/2010/main" val="0"/>
                              </a:ext>
                            </a:extLst>
                          </a:blip>
                          <a:srcRect/>
                          <a:stretch>
                            <a:fillRect/>
                          </a:stretch>
                        </pic:blipFill>
                        <pic:spPr bwMode="auto">
                          <a:xfrm>
                            <a:off x="0" y="0"/>
                            <a:ext cx="1287780" cy="480060"/>
                          </a:xfrm>
                          <a:prstGeom prst="rect">
                            <a:avLst/>
                          </a:prstGeom>
                          <a:noFill/>
                          <a:ln>
                            <a:noFill/>
                          </a:ln>
                        </pic:spPr>
                      </pic:pic>
                    </a:graphicData>
                  </a:graphic>
                </wp:inline>
              </w:drawing>
            </w:r>
            <w:r w:rsidRPr="00C956CD">
              <w:rPr>
                <w:rFonts w:ascii="Times New Roman" w:hAnsi="Times New Roman" w:cs="Times New Roman"/>
                <w:sz w:val="24"/>
                <w:szCs w:val="24"/>
              </w:rPr>
              <w:t>.</w:t>
            </w:r>
          </w:p>
        </w:tc>
        <w:tc>
          <w:tcPr>
            <w:tcW w:w="1560" w:type="dxa"/>
          </w:tcPr>
          <w:p w:rsidR="008A1309" w:rsidRPr="00C956CD" w:rsidRDefault="008A1309" w:rsidP="00334FC0">
            <w:pPr>
              <w:rPr>
                <w:rFonts w:ascii="Times New Roman" w:hAnsi="Times New Roman" w:cs="Times New Roman"/>
                <w:sz w:val="24"/>
                <w:szCs w:val="24"/>
              </w:rPr>
            </w:pPr>
            <w:r w:rsidRPr="00C956CD">
              <w:rPr>
                <w:rFonts w:ascii="Times New Roman" w:hAnsi="Times New Roman" w:cs="Times New Roman"/>
                <w:sz w:val="24"/>
                <w:szCs w:val="24"/>
              </w:rPr>
              <w:t xml:space="preserve">CO(P1, </w:t>
            </w:r>
            <w:r>
              <w:rPr>
                <w:rFonts w:ascii="Times New Roman" w:hAnsi="Times New Roman" w:cs="Times New Roman" w:hint="eastAsia"/>
                <w:sz w:val="24"/>
                <w:szCs w:val="24"/>
              </w:rPr>
              <w:t>8</w:t>
            </w:r>
            <w:r w:rsidRPr="00C956CD">
              <w:rPr>
                <w:rFonts w:ascii="Times New Roman" w:hAnsi="Times New Roman" w:cs="Times New Roman"/>
                <w:sz w:val="24"/>
                <w:szCs w:val="24"/>
              </w:rPr>
              <w:t>)R2</w:t>
            </w:r>
          </w:p>
        </w:tc>
        <w:tc>
          <w:tcPr>
            <w:tcW w:w="567" w:type="dxa"/>
          </w:tcPr>
          <w:p w:rsidR="008A1309" w:rsidRPr="00C956CD" w:rsidRDefault="008A1309" w:rsidP="00334FC0">
            <w:pPr>
              <w:jc w:val="center"/>
              <w:rPr>
                <w:rFonts w:ascii="Times New Roman" w:hAnsi="Times New Roman" w:cs="Times New Roman"/>
                <w:sz w:val="24"/>
                <w:szCs w:val="24"/>
              </w:rPr>
            </w:pPr>
            <w:r>
              <w:rPr>
                <w:rFonts w:ascii="Times New Roman" w:hAnsi="Times New Roman" w:cs="Times New Roman" w:hint="eastAsia"/>
                <w:sz w:val="24"/>
                <w:szCs w:val="24"/>
              </w:rPr>
              <w:t>S</w:t>
            </w:r>
          </w:p>
        </w:tc>
      </w:tr>
      <w:tr w:rsidR="008A1309" w:rsidRPr="005D6E0F" w:rsidTr="00AD2A2B">
        <w:trPr>
          <w:trHeight w:val="419"/>
        </w:trPr>
        <w:tc>
          <w:tcPr>
            <w:tcW w:w="567" w:type="dxa"/>
          </w:tcPr>
          <w:p w:rsidR="008A1309" w:rsidRPr="00C956CD" w:rsidRDefault="008A1309" w:rsidP="00334FC0">
            <w:pPr>
              <w:jc w:val="center"/>
              <w:rPr>
                <w:rFonts w:ascii="Times New Roman" w:hAnsi="Times New Roman" w:cs="Times New Roman"/>
                <w:sz w:val="24"/>
                <w:szCs w:val="24"/>
              </w:rPr>
            </w:pPr>
            <w:r>
              <w:rPr>
                <w:rFonts w:ascii="Times New Roman" w:hAnsi="Times New Roman" w:cs="Times New Roman" w:hint="eastAsia"/>
                <w:sz w:val="24"/>
                <w:szCs w:val="24"/>
              </w:rPr>
              <w:t>10</w:t>
            </w:r>
          </w:p>
        </w:tc>
        <w:tc>
          <w:tcPr>
            <w:tcW w:w="5670" w:type="dxa"/>
          </w:tcPr>
          <w:p w:rsidR="008A1309" w:rsidRPr="00C956CD" w:rsidRDefault="008A1309" w:rsidP="00334FC0">
            <w:pPr>
              <w:rPr>
                <w:rFonts w:ascii="Times New Roman" w:hAnsi="Times New Roman" w:cs="Times New Roman"/>
                <w:sz w:val="24"/>
                <w:szCs w:val="24"/>
              </w:rPr>
            </w:pPr>
            <w:r w:rsidRPr="00C956CD">
              <w:rPr>
                <w:rFonts w:ascii="Times New Roman" w:hAnsi="Times New Roman" w:cs="Times New Roman"/>
                <w:sz w:val="24"/>
                <w:szCs w:val="24"/>
              </w:rPr>
              <w:t xml:space="preserve">Therefore, </w:t>
            </w:r>
            <w:r w:rsidR="00D457DF">
              <w:rPr>
                <w:rFonts w:ascii="Times New Roman" w:hAnsi="Times New Roman" w:cs="Times New Roman"/>
                <w:noProof/>
                <w:position w:val="-32"/>
                <w:sz w:val="24"/>
                <w:szCs w:val="24"/>
                <w:lang w:eastAsia="en-US"/>
              </w:rPr>
              <w:drawing>
                <wp:inline distT="0" distB="0" distL="0" distR="0">
                  <wp:extent cx="1607820" cy="480060"/>
                  <wp:effectExtent l="0" t="0" r="0" b="0"/>
                  <wp:docPr id="1847" name="Picture 18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7"/>
                          <pic:cNvPicPr>
                            <a:picLocks noChangeAspect="1" noChangeArrowheads="1"/>
                          </pic:cNvPicPr>
                        </pic:nvPicPr>
                        <pic:blipFill>
                          <a:blip r:embed="rId2516" cstate="print">
                            <a:extLst>
                              <a:ext uri="{28A0092B-C50C-407E-A947-70E740481C1C}">
                                <a14:useLocalDpi xmlns:a14="http://schemas.microsoft.com/office/drawing/2010/main" val="0"/>
                              </a:ext>
                            </a:extLst>
                          </a:blip>
                          <a:srcRect/>
                          <a:stretch>
                            <a:fillRect/>
                          </a:stretch>
                        </pic:blipFill>
                        <pic:spPr bwMode="auto">
                          <a:xfrm>
                            <a:off x="0" y="0"/>
                            <a:ext cx="1607820" cy="480060"/>
                          </a:xfrm>
                          <a:prstGeom prst="rect">
                            <a:avLst/>
                          </a:prstGeom>
                          <a:noFill/>
                          <a:ln>
                            <a:noFill/>
                          </a:ln>
                        </pic:spPr>
                      </pic:pic>
                    </a:graphicData>
                  </a:graphic>
                </wp:inline>
              </w:drawing>
            </w:r>
            <w:r w:rsidRPr="00C956CD">
              <w:rPr>
                <w:rFonts w:ascii="Times New Roman" w:hAnsi="Times New Roman" w:cs="Times New Roman"/>
                <w:sz w:val="24"/>
                <w:szCs w:val="24"/>
              </w:rPr>
              <w:t>as is desired.</w:t>
            </w:r>
          </w:p>
        </w:tc>
        <w:tc>
          <w:tcPr>
            <w:tcW w:w="1560" w:type="dxa"/>
          </w:tcPr>
          <w:p w:rsidR="008A1309" w:rsidRPr="00C956CD" w:rsidRDefault="008A1309" w:rsidP="00334FC0">
            <w:pPr>
              <w:rPr>
                <w:rFonts w:ascii="Times New Roman" w:hAnsi="Times New Roman" w:cs="Times New Roman"/>
                <w:sz w:val="24"/>
                <w:szCs w:val="24"/>
              </w:rPr>
            </w:pPr>
            <w:r w:rsidRPr="00C956CD">
              <w:rPr>
                <w:rFonts w:ascii="Times New Roman" w:hAnsi="Times New Roman" w:cs="Times New Roman"/>
                <w:sz w:val="24"/>
                <w:szCs w:val="24"/>
              </w:rPr>
              <w:t>CO(</w:t>
            </w:r>
            <w:r>
              <w:rPr>
                <w:rFonts w:ascii="Times New Roman" w:hAnsi="Times New Roman" w:cs="Times New Roman" w:hint="eastAsia"/>
                <w:sz w:val="24"/>
                <w:szCs w:val="24"/>
              </w:rPr>
              <w:t>7</w:t>
            </w:r>
            <w:r w:rsidRPr="00C956CD">
              <w:rPr>
                <w:rFonts w:ascii="Times New Roman" w:hAnsi="Times New Roman" w:cs="Times New Roman"/>
                <w:sz w:val="24"/>
                <w:szCs w:val="24"/>
              </w:rPr>
              <w:t xml:space="preserve">, </w:t>
            </w:r>
            <w:r>
              <w:rPr>
                <w:rFonts w:ascii="Times New Roman" w:hAnsi="Times New Roman" w:cs="Times New Roman" w:hint="eastAsia"/>
                <w:sz w:val="24"/>
                <w:szCs w:val="24"/>
              </w:rPr>
              <w:t>9</w:t>
            </w:r>
            <w:r w:rsidRPr="00C956CD">
              <w:rPr>
                <w:rFonts w:ascii="Times New Roman" w:hAnsi="Times New Roman" w:cs="Times New Roman"/>
                <w:sz w:val="24"/>
                <w:szCs w:val="24"/>
              </w:rPr>
              <w:t>)R2</w:t>
            </w:r>
          </w:p>
        </w:tc>
        <w:tc>
          <w:tcPr>
            <w:tcW w:w="567" w:type="dxa"/>
          </w:tcPr>
          <w:p w:rsidR="008A1309" w:rsidRPr="00C956CD" w:rsidRDefault="008A1309" w:rsidP="00334FC0">
            <w:pPr>
              <w:jc w:val="center"/>
              <w:rPr>
                <w:rFonts w:ascii="Times New Roman" w:hAnsi="Times New Roman" w:cs="Times New Roman"/>
                <w:sz w:val="24"/>
                <w:szCs w:val="24"/>
              </w:rPr>
            </w:pPr>
            <w:r>
              <w:rPr>
                <w:rFonts w:ascii="Times New Roman" w:hAnsi="Times New Roman" w:cs="Times New Roman" w:hint="eastAsia"/>
                <w:sz w:val="24"/>
                <w:szCs w:val="24"/>
              </w:rPr>
              <w:t>I</w:t>
            </w:r>
          </w:p>
        </w:tc>
      </w:tr>
    </w:tbl>
    <w:p w:rsidR="008A1309" w:rsidRDefault="008A1309" w:rsidP="005F1DF3">
      <w:pPr>
        <w:spacing w:after="0" w:line="240" w:lineRule="auto"/>
        <w:rPr>
          <w:rFonts w:ascii="Times New Roman" w:hAnsi="Times New Roman" w:cs="Times New Roman"/>
          <w:sz w:val="24"/>
          <w:szCs w:val="24"/>
        </w:rPr>
      </w:pPr>
    </w:p>
    <w:p w:rsidR="008A1309" w:rsidRDefault="002B3977" w:rsidP="0050378E">
      <w:pPr>
        <w:spacing w:after="0" w:line="480" w:lineRule="auto"/>
        <w:ind w:firstLine="720"/>
        <w:rPr>
          <w:rFonts w:ascii="Times New Roman" w:hAnsi="Times New Roman" w:cs="Times New Roman"/>
          <w:sz w:val="24"/>
          <w:szCs w:val="24"/>
        </w:rPr>
      </w:pPr>
      <w:r>
        <w:rPr>
          <w:rFonts w:ascii="Times New Roman" w:hAnsi="Times New Roman" w:cs="Times New Roman" w:hint="eastAsia"/>
          <w:sz w:val="24"/>
          <w:szCs w:val="24"/>
        </w:rPr>
        <w:t xml:space="preserve">One of the ways to solve this problem is to bring in and apply the proposition that </w:t>
      </w:r>
      <w:r w:rsidRPr="00C956CD">
        <w:rPr>
          <w:rFonts w:ascii="Times New Roman" w:hAnsi="Times New Roman" w:cs="Times New Roman"/>
          <w:sz w:val="24"/>
          <w:szCs w:val="24"/>
        </w:rPr>
        <w:t xml:space="preserve">if </w:t>
      </w:r>
      <w:r w:rsidR="00D457DF">
        <w:rPr>
          <w:rFonts w:ascii="Times New Roman" w:hAnsi="Times New Roman" w:cs="Times New Roman"/>
          <w:noProof/>
          <w:position w:val="-20"/>
          <w:sz w:val="24"/>
          <w:szCs w:val="24"/>
          <w:lang w:eastAsia="en-US"/>
        </w:rPr>
        <w:drawing>
          <wp:inline distT="0" distB="0" distL="0" distR="0">
            <wp:extent cx="716280" cy="312420"/>
            <wp:effectExtent l="0" t="0" r="0" b="0"/>
            <wp:docPr id="1848" name="Picture 18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8"/>
                    <pic:cNvPicPr>
                      <a:picLocks noChangeAspect="1" noChangeArrowheads="1"/>
                    </pic:cNvPicPr>
                  </pic:nvPicPr>
                  <pic:blipFill>
                    <a:blip r:embed="rId2539" cstate="print">
                      <a:extLst>
                        <a:ext uri="{28A0092B-C50C-407E-A947-70E740481C1C}">
                          <a14:useLocalDpi xmlns:a14="http://schemas.microsoft.com/office/drawing/2010/main" val="0"/>
                        </a:ext>
                      </a:extLst>
                    </a:blip>
                    <a:srcRect/>
                    <a:stretch>
                      <a:fillRect/>
                    </a:stretch>
                  </pic:blipFill>
                  <pic:spPr bwMode="auto">
                    <a:xfrm>
                      <a:off x="0" y="0"/>
                      <a:ext cx="716280" cy="312420"/>
                    </a:xfrm>
                    <a:prstGeom prst="rect">
                      <a:avLst/>
                    </a:prstGeom>
                    <a:noFill/>
                    <a:ln>
                      <a:noFill/>
                    </a:ln>
                  </pic:spPr>
                </pic:pic>
              </a:graphicData>
            </a:graphic>
          </wp:inline>
        </w:drawing>
      </w:r>
      <w:r w:rsidRPr="00C956CD">
        <w:rPr>
          <w:rFonts w:ascii="Times New Roman" w:hAnsi="Times New Roman" w:cs="Times New Roman"/>
          <w:sz w:val="24"/>
          <w:szCs w:val="24"/>
        </w:rPr>
        <w:t>, then</w:t>
      </w:r>
      <w:r w:rsidR="00D457DF">
        <w:rPr>
          <w:rFonts w:ascii="Times New Roman" w:hAnsi="Times New Roman" w:cs="Times New Roman"/>
          <w:noProof/>
          <w:position w:val="-20"/>
          <w:sz w:val="24"/>
          <w:szCs w:val="24"/>
          <w:lang w:eastAsia="en-US"/>
        </w:rPr>
        <w:drawing>
          <wp:inline distT="0" distB="0" distL="0" distR="0">
            <wp:extent cx="693420" cy="274320"/>
            <wp:effectExtent l="0" t="0" r="0" b="0"/>
            <wp:docPr id="1849" name="Picture 18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9"/>
                    <pic:cNvPicPr>
                      <a:picLocks noChangeAspect="1" noChangeArrowheads="1"/>
                    </pic:cNvPicPr>
                  </pic:nvPicPr>
                  <pic:blipFill>
                    <a:blip r:embed="rId2540" cstate="print">
                      <a:extLst>
                        <a:ext uri="{28A0092B-C50C-407E-A947-70E740481C1C}">
                          <a14:useLocalDpi xmlns:a14="http://schemas.microsoft.com/office/drawing/2010/main" val="0"/>
                        </a:ext>
                      </a:extLst>
                    </a:blip>
                    <a:srcRect/>
                    <a:stretch>
                      <a:fillRect/>
                    </a:stretch>
                  </pic:blipFill>
                  <pic:spPr bwMode="auto">
                    <a:xfrm>
                      <a:off x="0" y="0"/>
                      <a:ext cx="693420" cy="274320"/>
                    </a:xfrm>
                    <a:prstGeom prst="rect">
                      <a:avLst/>
                    </a:prstGeom>
                    <a:noFill/>
                    <a:ln>
                      <a:noFill/>
                    </a:ln>
                  </pic:spPr>
                </pic:pic>
              </a:graphicData>
            </a:graphic>
          </wp:inline>
        </w:drawing>
      </w:r>
      <w:r>
        <w:rPr>
          <w:rFonts w:ascii="Times New Roman" w:hAnsi="Times New Roman" w:cs="Times New Roman"/>
          <w:sz w:val="24"/>
          <w:szCs w:val="24"/>
        </w:rPr>
        <w:t xml:space="preserve">. </w:t>
      </w:r>
      <w:r>
        <w:rPr>
          <w:rFonts w:ascii="Times New Roman" w:hAnsi="Times New Roman" w:cs="Times New Roman" w:hint="eastAsia"/>
          <w:sz w:val="24"/>
          <w:szCs w:val="24"/>
        </w:rPr>
        <w:t xml:space="preserve"> The conclusion of the given problem </w:t>
      </w:r>
      <w:r>
        <w:rPr>
          <w:rFonts w:ascii="Times New Roman" w:hAnsi="Times New Roman" w:cs="Times New Roman"/>
          <w:sz w:val="24"/>
          <w:szCs w:val="24"/>
        </w:rPr>
        <w:t>“</w:t>
      </w:r>
      <w:r w:rsidRPr="00C956CD">
        <w:rPr>
          <w:rFonts w:ascii="Times New Roman" w:hAnsi="Times New Roman" w:cs="Times New Roman"/>
          <w:sz w:val="24"/>
          <w:szCs w:val="24"/>
        </w:rPr>
        <w:t xml:space="preserve">Show </w:t>
      </w:r>
      <w:r w:rsidR="00D457DF">
        <w:rPr>
          <w:rFonts w:ascii="Times New Roman" w:hAnsi="Times New Roman" w:cs="Times New Roman"/>
          <w:noProof/>
          <w:position w:val="-32"/>
          <w:sz w:val="24"/>
          <w:szCs w:val="24"/>
          <w:lang w:eastAsia="en-US"/>
        </w:rPr>
        <w:drawing>
          <wp:inline distT="0" distB="0" distL="0" distR="0">
            <wp:extent cx="1409700" cy="480060"/>
            <wp:effectExtent l="0" t="0" r="0" b="0"/>
            <wp:docPr id="1850" name="Picture 18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0"/>
                    <pic:cNvPicPr>
                      <a:picLocks noChangeAspect="1" noChangeArrowheads="1"/>
                    </pic:cNvPicPr>
                  </pic:nvPicPr>
                  <pic:blipFill>
                    <a:blip r:embed="rId2515" cstate="print">
                      <a:extLst>
                        <a:ext uri="{28A0092B-C50C-407E-A947-70E740481C1C}">
                          <a14:useLocalDpi xmlns:a14="http://schemas.microsoft.com/office/drawing/2010/main" val="0"/>
                        </a:ext>
                      </a:extLst>
                    </a:blip>
                    <a:srcRect/>
                    <a:stretch>
                      <a:fillRect/>
                    </a:stretch>
                  </pic:blipFill>
                  <pic:spPr bwMode="auto">
                    <a:xfrm>
                      <a:off x="0" y="0"/>
                      <a:ext cx="1409700" cy="480060"/>
                    </a:xfrm>
                    <a:prstGeom prst="rect">
                      <a:avLst/>
                    </a:prstGeom>
                    <a:noFill/>
                    <a:ln>
                      <a:noFill/>
                    </a:ln>
                  </pic:spPr>
                </pic:pic>
              </a:graphicData>
            </a:graphic>
          </wp:inline>
        </w:drawing>
      </w:r>
      <w:r>
        <w:rPr>
          <w:rFonts w:ascii="Times New Roman" w:hAnsi="Times New Roman" w:cs="Times New Roman"/>
          <w:sz w:val="24"/>
          <w:szCs w:val="24"/>
        </w:rPr>
        <w:t>”</w:t>
      </w:r>
      <w:r>
        <w:rPr>
          <w:rFonts w:ascii="Times New Roman" w:hAnsi="Times New Roman" w:cs="Times New Roman" w:hint="eastAsia"/>
          <w:sz w:val="24"/>
          <w:szCs w:val="24"/>
        </w:rPr>
        <w:t xml:space="preserve"> can be translated into </w:t>
      </w:r>
      <w:r>
        <w:rPr>
          <w:rFonts w:ascii="Times New Roman" w:hAnsi="Times New Roman" w:cs="Times New Roman"/>
          <w:sz w:val="24"/>
          <w:szCs w:val="24"/>
        </w:rPr>
        <w:t>“</w:t>
      </w:r>
      <w:r>
        <w:rPr>
          <w:rFonts w:ascii="Times New Roman" w:hAnsi="Times New Roman" w:cs="Times New Roman" w:hint="eastAsia"/>
          <w:sz w:val="24"/>
          <w:szCs w:val="24"/>
        </w:rPr>
        <w:t xml:space="preserve">Show </w:t>
      </w:r>
      <w:r w:rsidR="00D457DF">
        <w:rPr>
          <w:rFonts w:ascii="Times New Roman" w:hAnsi="Times New Roman" w:cs="Times New Roman"/>
          <w:noProof/>
          <w:position w:val="-32"/>
          <w:sz w:val="24"/>
          <w:szCs w:val="24"/>
          <w:lang w:eastAsia="en-US"/>
        </w:rPr>
        <w:drawing>
          <wp:inline distT="0" distB="0" distL="0" distR="0">
            <wp:extent cx="1607820" cy="480060"/>
            <wp:effectExtent l="0" t="0" r="0" b="0"/>
            <wp:docPr id="1851" name="Picture 18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1"/>
                    <pic:cNvPicPr>
                      <a:picLocks noChangeAspect="1" noChangeArrowheads="1"/>
                    </pic:cNvPicPr>
                  </pic:nvPicPr>
                  <pic:blipFill>
                    <a:blip r:embed="rId2516" cstate="print">
                      <a:extLst>
                        <a:ext uri="{28A0092B-C50C-407E-A947-70E740481C1C}">
                          <a14:useLocalDpi xmlns:a14="http://schemas.microsoft.com/office/drawing/2010/main" val="0"/>
                        </a:ext>
                      </a:extLst>
                    </a:blip>
                    <a:srcRect/>
                    <a:stretch>
                      <a:fillRect/>
                    </a:stretch>
                  </pic:blipFill>
                  <pic:spPr bwMode="auto">
                    <a:xfrm>
                      <a:off x="0" y="0"/>
                      <a:ext cx="1607820" cy="480060"/>
                    </a:xfrm>
                    <a:prstGeom prst="rect">
                      <a:avLst/>
                    </a:prstGeom>
                    <a:noFill/>
                    <a:ln>
                      <a:noFill/>
                    </a:ln>
                  </pic:spPr>
                </pic:pic>
              </a:graphicData>
            </a:graphic>
          </wp:inline>
        </w:drawing>
      </w:r>
      <w:r>
        <w:rPr>
          <w:rFonts w:ascii="Times New Roman" w:hAnsi="Times New Roman" w:cs="Times New Roman" w:hint="eastAsia"/>
          <w:sz w:val="24"/>
          <w:szCs w:val="24"/>
        </w:rPr>
        <w:t>.</w:t>
      </w:r>
      <w:r>
        <w:rPr>
          <w:rFonts w:ascii="Times New Roman" w:hAnsi="Times New Roman" w:cs="Times New Roman"/>
          <w:sz w:val="24"/>
          <w:szCs w:val="24"/>
        </w:rPr>
        <w:t>”</w:t>
      </w:r>
      <w:r>
        <w:rPr>
          <w:rFonts w:ascii="Times New Roman" w:hAnsi="Times New Roman" w:cs="Times New Roman" w:hint="eastAsia"/>
          <w:sz w:val="24"/>
          <w:szCs w:val="24"/>
        </w:rPr>
        <w:t xml:space="preserve">  Recalling and applying </w:t>
      </w:r>
      <w:r>
        <w:rPr>
          <w:rFonts w:ascii="Times New Roman" w:hAnsi="Times New Roman" w:cs="Times New Roman"/>
          <w:sz w:val="24"/>
          <w:szCs w:val="24"/>
        </w:rPr>
        <w:t>“</w:t>
      </w:r>
      <w:r w:rsidR="00D457DF">
        <w:rPr>
          <w:rFonts w:ascii="Times New Roman" w:hAnsi="Times New Roman" w:cs="Times New Roman"/>
          <w:noProof/>
          <w:position w:val="-34"/>
          <w:sz w:val="24"/>
          <w:szCs w:val="24"/>
          <w:lang w:eastAsia="en-US"/>
        </w:rPr>
        <w:drawing>
          <wp:inline distT="0" distB="0" distL="0" distR="0">
            <wp:extent cx="1295400" cy="495300"/>
            <wp:effectExtent l="0" t="0" r="0" b="0"/>
            <wp:docPr id="1852" name="Picture 18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2"/>
                    <pic:cNvPicPr>
                      <a:picLocks noChangeAspect="1" noChangeArrowheads="1"/>
                    </pic:cNvPicPr>
                  </pic:nvPicPr>
                  <pic:blipFill>
                    <a:blip r:embed="rId2523" cstate="print">
                      <a:extLst>
                        <a:ext uri="{28A0092B-C50C-407E-A947-70E740481C1C}">
                          <a14:useLocalDpi xmlns:a14="http://schemas.microsoft.com/office/drawing/2010/main" val="0"/>
                        </a:ext>
                      </a:extLst>
                    </a:blip>
                    <a:srcRect/>
                    <a:stretch>
                      <a:fillRect/>
                    </a:stretch>
                  </pic:blipFill>
                  <pic:spPr bwMode="auto">
                    <a:xfrm>
                      <a:off x="0" y="0"/>
                      <a:ext cx="1295400" cy="495300"/>
                    </a:xfrm>
                    <a:prstGeom prst="rect">
                      <a:avLst/>
                    </a:prstGeom>
                    <a:noFill/>
                    <a:ln>
                      <a:noFill/>
                    </a:ln>
                  </pic:spPr>
                </pic:pic>
              </a:graphicData>
            </a:graphic>
          </wp:inline>
        </w:drawing>
      </w:r>
      <w:r>
        <w:rPr>
          <w:rFonts w:ascii="Times New Roman" w:hAnsi="Times New Roman" w:cs="Times New Roman"/>
          <w:sz w:val="24"/>
          <w:szCs w:val="24"/>
        </w:rPr>
        <w:t>”</w:t>
      </w:r>
      <w:r>
        <w:rPr>
          <w:rFonts w:ascii="Times New Roman" w:hAnsi="Times New Roman" w:cs="Times New Roman" w:hint="eastAsia"/>
          <w:sz w:val="24"/>
          <w:szCs w:val="24"/>
        </w:rPr>
        <w:t xml:space="preserve">to  </w:t>
      </w:r>
      <w:r w:rsidR="00D457DF">
        <w:rPr>
          <w:rFonts w:ascii="Times New Roman" w:hAnsi="Times New Roman" w:cs="Times New Roman"/>
          <w:noProof/>
          <w:position w:val="-32"/>
          <w:sz w:val="24"/>
          <w:szCs w:val="24"/>
          <w:lang w:eastAsia="en-US"/>
        </w:rPr>
        <w:drawing>
          <wp:inline distT="0" distB="0" distL="0" distR="0">
            <wp:extent cx="1356360" cy="480060"/>
            <wp:effectExtent l="0" t="0" r="0" b="0"/>
            <wp:docPr id="1853" name="Picture 18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3"/>
                    <pic:cNvPicPr>
                      <a:picLocks noChangeAspect="1" noChangeArrowheads="1"/>
                    </pic:cNvPicPr>
                  </pic:nvPicPr>
                  <pic:blipFill>
                    <a:blip r:embed="rId2541" cstate="print">
                      <a:extLst>
                        <a:ext uri="{28A0092B-C50C-407E-A947-70E740481C1C}">
                          <a14:useLocalDpi xmlns:a14="http://schemas.microsoft.com/office/drawing/2010/main" val="0"/>
                        </a:ext>
                      </a:extLst>
                    </a:blip>
                    <a:srcRect/>
                    <a:stretch>
                      <a:fillRect/>
                    </a:stretch>
                  </pic:blipFill>
                  <pic:spPr bwMode="auto">
                    <a:xfrm>
                      <a:off x="0" y="0"/>
                      <a:ext cx="1356360" cy="480060"/>
                    </a:xfrm>
                    <a:prstGeom prst="rect">
                      <a:avLst/>
                    </a:prstGeom>
                    <a:noFill/>
                    <a:ln>
                      <a:noFill/>
                    </a:ln>
                  </pic:spPr>
                </pic:pic>
              </a:graphicData>
            </a:graphic>
          </wp:inline>
        </w:drawing>
      </w:r>
      <w:r>
        <w:rPr>
          <w:rFonts w:ascii="Times New Roman" w:hAnsi="Times New Roman" w:cs="Times New Roman" w:hint="eastAsia"/>
          <w:sz w:val="24"/>
          <w:szCs w:val="24"/>
        </w:rPr>
        <w:t xml:space="preserve">, one can obtain </w:t>
      </w:r>
      <w:r w:rsidR="00D457DF">
        <w:rPr>
          <w:rFonts w:ascii="Times New Roman" w:hAnsi="Times New Roman" w:cs="Times New Roman"/>
          <w:noProof/>
          <w:position w:val="-34"/>
          <w:sz w:val="24"/>
          <w:szCs w:val="24"/>
          <w:lang w:eastAsia="en-US"/>
        </w:rPr>
        <w:drawing>
          <wp:inline distT="0" distB="0" distL="0" distR="0">
            <wp:extent cx="2049780" cy="495300"/>
            <wp:effectExtent l="0" t="0" r="7620" b="0"/>
            <wp:docPr id="1854" name="Picture 18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4"/>
                    <pic:cNvPicPr>
                      <a:picLocks noChangeAspect="1" noChangeArrowheads="1"/>
                    </pic:cNvPicPr>
                  </pic:nvPicPr>
                  <pic:blipFill>
                    <a:blip r:embed="rId2533" cstate="print">
                      <a:extLst>
                        <a:ext uri="{28A0092B-C50C-407E-A947-70E740481C1C}">
                          <a14:useLocalDpi xmlns:a14="http://schemas.microsoft.com/office/drawing/2010/main" val="0"/>
                        </a:ext>
                      </a:extLst>
                    </a:blip>
                    <a:srcRect/>
                    <a:stretch>
                      <a:fillRect/>
                    </a:stretch>
                  </pic:blipFill>
                  <pic:spPr bwMode="auto">
                    <a:xfrm>
                      <a:off x="0" y="0"/>
                      <a:ext cx="2049780" cy="495300"/>
                    </a:xfrm>
                    <a:prstGeom prst="rect">
                      <a:avLst/>
                    </a:prstGeom>
                    <a:noFill/>
                    <a:ln>
                      <a:noFill/>
                    </a:ln>
                  </pic:spPr>
                </pic:pic>
              </a:graphicData>
            </a:graphic>
          </wp:inline>
        </w:drawing>
      </w:r>
      <w:r>
        <w:rPr>
          <w:rFonts w:ascii="Times New Roman" w:hAnsi="Times New Roman" w:cs="Times New Roman" w:hint="eastAsia"/>
          <w:sz w:val="24"/>
          <w:szCs w:val="24"/>
        </w:rPr>
        <w:t xml:space="preserve">.   Then, noting the given condition </w:t>
      </w:r>
      <w:r>
        <w:rPr>
          <w:rFonts w:ascii="Times New Roman" w:hAnsi="Times New Roman" w:cs="Times New Roman"/>
          <w:sz w:val="24"/>
          <w:szCs w:val="24"/>
        </w:rPr>
        <w:t>“</w:t>
      </w:r>
      <w:r w:rsidR="00D457DF">
        <w:rPr>
          <w:rFonts w:ascii="Times New Roman" w:hAnsi="Times New Roman" w:cs="Times New Roman"/>
          <w:noProof/>
          <w:position w:val="-12"/>
          <w:sz w:val="24"/>
          <w:szCs w:val="24"/>
          <w:lang w:eastAsia="en-US"/>
        </w:rPr>
        <w:drawing>
          <wp:inline distT="0" distB="0" distL="0" distR="0">
            <wp:extent cx="640080" cy="236220"/>
            <wp:effectExtent l="0" t="0" r="7620" b="0"/>
            <wp:docPr id="1855" name="Picture 18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5"/>
                    <pic:cNvPicPr>
                      <a:picLocks noChangeAspect="1" noChangeArrowheads="1"/>
                    </pic:cNvPicPr>
                  </pic:nvPicPr>
                  <pic:blipFill>
                    <a:blip r:embed="rId2525" cstate="print">
                      <a:extLst>
                        <a:ext uri="{28A0092B-C50C-407E-A947-70E740481C1C}">
                          <a14:useLocalDpi xmlns:a14="http://schemas.microsoft.com/office/drawing/2010/main" val="0"/>
                        </a:ext>
                      </a:extLst>
                    </a:blip>
                    <a:srcRect/>
                    <a:stretch>
                      <a:fillRect/>
                    </a:stretch>
                  </pic:blipFill>
                  <pic:spPr bwMode="auto">
                    <a:xfrm>
                      <a:off x="0" y="0"/>
                      <a:ext cx="640080" cy="236220"/>
                    </a:xfrm>
                    <a:prstGeom prst="rect">
                      <a:avLst/>
                    </a:prstGeom>
                    <a:noFill/>
                    <a:ln>
                      <a:noFill/>
                    </a:ln>
                  </pic:spPr>
                </pic:pic>
              </a:graphicData>
            </a:graphic>
          </wp:inline>
        </w:drawing>
      </w:r>
      <w:r w:rsidRPr="00C956CD">
        <w:rPr>
          <w:rFonts w:ascii="Times New Roman" w:hAnsi="Times New Roman" w:cs="Times New Roman"/>
          <w:sz w:val="24"/>
          <w:szCs w:val="24"/>
        </w:rPr>
        <w:t>,</w:t>
      </w:r>
      <w:r>
        <w:rPr>
          <w:rFonts w:ascii="Times New Roman" w:hAnsi="Times New Roman" w:cs="Times New Roman"/>
          <w:sz w:val="24"/>
          <w:szCs w:val="24"/>
        </w:rPr>
        <w:t>”</w:t>
      </w:r>
      <w:r>
        <w:rPr>
          <w:rFonts w:ascii="Times New Roman" w:hAnsi="Times New Roman" w:cs="Times New Roman" w:hint="eastAsia"/>
          <w:sz w:val="24"/>
          <w:szCs w:val="24"/>
        </w:rPr>
        <w:t xml:space="preserve"> one can obtain</w:t>
      </w:r>
      <w:r w:rsidR="00D457DF">
        <w:rPr>
          <w:rFonts w:ascii="Times New Roman" w:hAnsi="Times New Roman" w:cs="Times New Roman"/>
          <w:noProof/>
          <w:position w:val="-32"/>
          <w:sz w:val="24"/>
          <w:szCs w:val="24"/>
          <w:lang w:eastAsia="en-US"/>
        </w:rPr>
        <w:drawing>
          <wp:inline distT="0" distB="0" distL="0" distR="0">
            <wp:extent cx="2049780" cy="480060"/>
            <wp:effectExtent l="0" t="0" r="7620" b="0"/>
            <wp:docPr id="1856" name="Picture 18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6"/>
                    <pic:cNvPicPr>
                      <a:picLocks noChangeAspect="1" noChangeArrowheads="1"/>
                    </pic:cNvPicPr>
                  </pic:nvPicPr>
                  <pic:blipFill>
                    <a:blip r:embed="rId2534" cstate="print">
                      <a:extLst>
                        <a:ext uri="{28A0092B-C50C-407E-A947-70E740481C1C}">
                          <a14:useLocalDpi xmlns:a14="http://schemas.microsoft.com/office/drawing/2010/main" val="0"/>
                        </a:ext>
                      </a:extLst>
                    </a:blip>
                    <a:srcRect/>
                    <a:stretch>
                      <a:fillRect/>
                    </a:stretch>
                  </pic:blipFill>
                  <pic:spPr bwMode="auto">
                    <a:xfrm>
                      <a:off x="0" y="0"/>
                      <a:ext cx="2049780" cy="480060"/>
                    </a:xfrm>
                    <a:prstGeom prst="rect">
                      <a:avLst/>
                    </a:prstGeom>
                    <a:noFill/>
                    <a:ln>
                      <a:noFill/>
                    </a:ln>
                  </pic:spPr>
                </pic:pic>
              </a:graphicData>
            </a:graphic>
          </wp:inline>
        </w:drawing>
      </w:r>
      <w:r>
        <w:rPr>
          <w:rFonts w:ascii="Times New Roman" w:hAnsi="Times New Roman" w:cs="Times New Roman"/>
          <w:sz w:val="24"/>
          <w:szCs w:val="24"/>
        </w:rPr>
        <w:t>.</w:t>
      </w:r>
      <w:r>
        <w:rPr>
          <w:rFonts w:ascii="Times New Roman" w:hAnsi="Times New Roman" w:cs="Times New Roman" w:hint="eastAsia"/>
          <w:sz w:val="24"/>
          <w:szCs w:val="24"/>
        </w:rPr>
        <w:t xml:space="preserve">  Noting another given condition </w:t>
      </w:r>
      <w:r>
        <w:rPr>
          <w:rFonts w:ascii="Times New Roman" w:hAnsi="Times New Roman" w:cs="Times New Roman"/>
          <w:sz w:val="24"/>
          <w:szCs w:val="24"/>
        </w:rPr>
        <w:t>“</w:t>
      </w:r>
      <w:r w:rsidR="00D457DF">
        <w:rPr>
          <w:rFonts w:ascii="Times New Roman" w:hAnsi="Times New Roman" w:cs="Times New Roman"/>
          <w:noProof/>
          <w:position w:val="-10"/>
          <w:sz w:val="24"/>
          <w:szCs w:val="24"/>
          <w:lang w:eastAsia="en-US"/>
        </w:rPr>
        <w:drawing>
          <wp:inline distT="0" distB="0" distL="0" distR="0">
            <wp:extent cx="350520" cy="198120"/>
            <wp:effectExtent l="0" t="0" r="0" b="0"/>
            <wp:docPr id="1857" name="Picture 18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7"/>
                    <pic:cNvPicPr>
                      <a:picLocks noChangeAspect="1" noChangeArrowheads="1"/>
                    </pic:cNvPicPr>
                  </pic:nvPicPr>
                  <pic:blipFill>
                    <a:blip r:embed="rId2517" cstate="print">
                      <a:extLst>
                        <a:ext uri="{28A0092B-C50C-407E-A947-70E740481C1C}">
                          <a14:useLocalDpi xmlns:a14="http://schemas.microsoft.com/office/drawing/2010/main" val="0"/>
                        </a:ext>
                      </a:extLst>
                    </a:blip>
                    <a:srcRect/>
                    <a:stretch>
                      <a:fillRect/>
                    </a:stretch>
                  </pic:blipFill>
                  <pic:spPr bwMode="auto">
                    <a:xfrm>
                      <a:off x="0" y="0"/>
                      <a:ext cx="350520" cy="198120"/>
                    </a:xfrm>
                    <a:prstGeom prst="rect">
                      <a:avLst/>
                    </a:prstGeom>
                    <a:noFill/>
                    <a:ln>
                      <a:noFill/>
                    </a:ln>
                  </pic:spPr>
                </pic:pic>
              </a:graphicData>
            </a:graphic>
          </wp:inline>
        </w:drawing>
      </w:r>
      <w:r w:rsidRPr="00C956CD">
        <w:rPr>
          <w:rFonts w:ascii="Times New Roman" w:hAnsi="Times New Roman" w:cs="Times New Roman"/>
          <w:sz w:val="24"/>
          <w:szCs w:val="24"/>
        </w:rPr>
        <w:t xml:space="preserve"> is Riemann integrable</w:t>
      </w:r>
      <w:r>
        <w:rPr>
          <w:rFonts w:ascii="Times New Roman" w:hAnsi="Times New Roman" w:cs="Times New Roman"/>
          <w:sz w:val="24"/>
          <w:szCs w:val="24"/>
        </w:rPr>
        <w:t>”</w:t>
      </w:r>
      <w:r>
        <w:rPr>
          <w:rFonts w:ascii="Times New Roman" w:hAnsi="Times New Roman" w:cs="Times New Roman" w:hint="eastAsia"/>
          <w:sz w:val="24"/>
          <w:szCs w:val="24"/>
        </w:rPr>
        <w:t xml:space="preserve"> and recalling the property of a Riemann integrable function, which is </w:t>
      </w:r>
      <w:r>
        <w:rPr>
          <w:rFonts w:ascii="Times New Roman" w:hAnsi="Times New Roman" w:cs="Times New Roman"/>
          <w:sz w:val="24"/>
          <w:szCs w:val="24"/>
        </w:rPr>
        <w:t>“</w:t>
      </w:r>
      <w:r>
        <w:rPr>
          <w:rFonts w:ascii="Times New Roman" w:hAnsi="Times New Roman" w:cs="Times New Roman" w:hint="eastAsia"/>
          <w:sz w:val="24"/>
          <w:szCs w:val="24"/>
        </w:rPr>
        <w:t xml:space="preserve">if </w:t>
      </w:r>
      <w:r w:rsidR="00D457DF">
        <w:rPr>
          <w:rFonts w:ascii="Times New Roman" w:hAnsi="Times New Roman" w:cs="Times New Roman"/>
          <w:noProof/>
          <w:position w:val="-10"/>
          <w:sz w:val="24"/>
          <w:szCs w:val="24"/>
          <w:lang w:eastAsia="en-US"/>
        </w:rPr>
        <w:drawing>
          <wp:inline distT="0" distB="0" distL="0" distR="0">
            <wp:extent cx="350520" cy="198120"/>
            <wp:effectExtent l="0" t="0" r="0" b="0"/>
            <wp:docPr id="1858" name="Picture 18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8"/>
                    <pic:cNvPicPr>
                      <a:picLocks noChangeAspect="1" noChangeArrowheads="1"/>
                    </pic:cNvPicPr>
                  </pic:nvPicPr>
                  <pic:blipFill>
                    <a:blip r:embed="rId2517" cstate="print">
                      <a:extLst>
                        <a:ext uri="{28A0092B-C50C-407E-A947-70E740481C1C}">
                          <a14:useLocalDpi xmlns:a14="http://schemas.microsoft.com/office/drawing/2010/main" val="0"/>
                        </a:ext>
                      </a:extLst>
                    </a:blip>
                    <a:srcRect/>
                    <a:stretch>
                      <a:fillRect/>
                    </a:stretch>
                  </pic:blipFill>
                  <pic:spPr bwMode="auto">
                    <a:xfrm>
                      <a:off x="0" y="0"/>
                      <a:ext cx="350520" cy="198120"/>
                    </a:xfrm>
                    <a:prstGeom prst="rect">
                      <a:avLst/>
                    </a:prstGeom>
                    <a:noFill/>
                    <a:ln>
                      <a:noFill/>
                    </a:ln>
                  </pic:spPr>
                </pic:pic>
              </a:graphicData>
            </a:graphic>
          </wp:inline>
        </w:drawing>
      </w:r>
      <w:r w:rsidRPr="00C956CD">
        <w:rPr>
          <w:rFonts w:ascii="Times New Roman" w:hAnsi="Times New Roman" w:cs="Times New Roman"/>
          <w:sz w:val="24"/>
          <w:szCs w:val="24"/>
        </w:rPr>
        <w:t xml:space="preserve"> is Rie</w:t>
      </w:r>
      <w:r>
        <w:rPr>
          <w:rFonts w:ascii="Times New Roman" w:hAnsi="Times New Roman" w:cs="Times New Roman"/>
          <w:sz w:val="24"/>
          <w:szCs w:val="24"/>
        </w:rPr>
        <w:t>mann integrable,</w:t>
      </w:r>
      <w:r w:rsidR="00D457DF">
        <w:rPr>
          <w:rFonts w:ascii="Times New Roman" w:hAnsi="Times New Roman" w:cs="Times New Roman"/>
          <w:noProof/>
          <w:position w:val="-10"/>
          <w:sz w:val="24"/>
          <w:szCs w:val="24"/>
          <w:lang w:eastAsia="en-US"/>
        </w:rPr>
        <w:drawing>
          <wp:inline distT="0" distB="0" distL="0" distR="0">
            <wp:extent cx="350520" cy="198120"/>
            <wp:effectExtent l="0" t="0" r="0" b="0"/>
            <wp:docPr id="1859" name="Picture 18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9"/>
                    <pic:cNvPicPr>
                      <a:picLocks noChangeAspect="1" noChangeArrowheads="1"/>
                    </pic:cNvPicPr>
                  </pic:nvPicPr>
                  <pic:blipFill>
                    <a:blip r:embed="rId2517" cstate="print">
                      <a:extLst>
                        <a:ext uri="{28A0092B-C50C-407E-A947-70E740481C1C}">
                          <a14:useLocalDpi xmlns:a14="http://schemas.microsoft.com/office/drawing/2010/main" val="0"/>
                        </a:ext>
                      </a:extLst>
                    </a:blip>
                    <a:srcRect/>
                    <a:stretch>
                      <a:fillRect/>
                    </a:stretch>
                  </pic:blipFill>
                  <pic:spPr bwMode="auto">
                    <a:xfrm>
                      <a:off x="0" y="0"/>
                      <a:ext cx="350520" cy="198120"/>
                    </a:xfrm>
                    <a:prstGeom prst="rect">
                      <a:avLst/>
                    </a:prstGeom>
                    <a:noFill/>
                    <a:ln>
                      <a:noFill/>
                    </a:ln>
                  </pic:spPr>
                </pic:pic>
              </a:graphicData>
            </a:graphic>
          </wp:inline>
        </w:drawing>
      </w:r>
      <w:r w:rsidRPr="00C956CD">
        <w:rPr>
          <w:rFonts w:ascii="Times New Roman" w:hAnsi="Times New Roman" w:cs="Times New Roman"/>
          <w:sz w:val="24"/>
          <w:szCs w:val="24"/>
        </w:rPr>
        <w:t xml:space="preserve"> is bounded</w:t>
      </w:r>
      <w:r>
        <w:rPr>
          <w:rFonts w:ascii="Times New Roman" w:hAnsi="Times New Roman" w:cs="Times New Roman" w:hint="eastAsia"/>
          <w:sz w:val="24"/>
          <w:szCs w:val="24"/>
        </w:rPr>
        <w:t>,</w:t>
      </w:r>
      <w:r>
        <w:rPr>
          <w:rFonts w:ascii="Times New Roman" w:hAnsi="Times New Roman" w:cs="Times New Roman"/>
          <w:sz w:val="24"/>
          <w:szCs w:val="24"/>
        </w:rPr>
        <w:t>”</w:t>
      </w:r>
      <w:r>
        <w:rPr>
          <w:rFonts w:ascii="Times New Roman" w:hAnsi="Times New Roman" w:cs="Times New Roman" w:hint="eastAsia"/>
          <w:sz w:val="24"/>
          <w:szCs w:val="24"/>
        </w:rPr>
        <w:t xml:space="preserve"> one can obtain </w:t>
      </w:r>
      <w:r>
        <w:rPr>
          <w:rFonts w:ascii="Times New Roman" w:hAnsi="Times New Roman" w:cs="Times New Roman"/>
          <w:sz w:val="24"/>
          <w:szCs w:val="24"/>
        </w:rPr>
        <w:t>“</w:t>
      </w:r>
      <w:r w:rsidR="00D457DF">
        <w:rPr>
          <w:rFonts w:ascii="Times New Roman" w:hAnsi="Times New Roman" w:cs="Times New Roman"/>
          <w:noProof/>
          <w:position w:val="-34"/>
          <w:sz w:val="24"/>
          <w:szCs w:val="24"/>
          <w:lang w:eastAsia="en-US"/>
        </w:rPr>
        <w:drawing>
          <wp:inline distT="0" distB="0" distL="0" distR="0">
            <wp:extent cx="2141220" cy="495300"/>
            <wp:effectExtent l="0" t="0" r="0" b="0"/>
            <wp:docPr id="1860" name="Picture 18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0"/>
                    <pic:cNvPicPr>
                      <a:picLocks noChangeAspect="1" noChangeArrowheads="1"/>
                    </pic:cNvPicPr>
                  </pic:nvPicPr>
                  <pic:blipFill>
                    <a:blip r:embed="rId2537" cstate="print">
                      <a:extLst>
                        <a:ext uri="{28A0092B-C50C-407E-A947-70E740481C1C}">
                          <a14:useLocalDpi xmlns:a14="http://schemas.microsoft.com/office/drawing/2010/main" val="0"/>
                        </a:ext>
                      </a:extLst>
                    </a:blip>
                    <a:srcRect/>
                    <a:stretch>
                      <a:fillRect/>
                    </a:stretch>
                  </pic:blipFill>
                  <pic:spPr bwMode="auto">
                    <a:xfrm>
                      <a:off x="0" y="0"/>
                      <a:ext cx="2141220" cy="495300"/>
                    </a:xfrm>
                    <a:prstGeom prst="rect">
                      <a:avLst/>
                    </a:prstGeom>
                    <a:noFill/>
                    <a:ln>
                      <a:noFill/>
                    </a:ln>
                  </pic:spPr>
                </pic:pic>
              </a:graphicData>
            </a:graphic>
          </wp:inline>
        </w:drawing>
      </w:r>
      <w:r w:rsidRPr="00C956CD">
        <w:rPr>
          <w:rFonts w:ascii="Times New Roman" w:hAnsi="Times New Roman" w:cs="Times New Roman"/>
          <w:i/>
          <w:sz w:val="24"/>
          <w:szCs w:val="24"/>
        </w:rPr>
        <w:t>f</w:t>
      </w:r>
      <w:r w:rsidRPr="00C956CD">
        <w:rPr>
          <w:rFonts w:ascii="Times New Roman" w:hAnsi="Times New Roman" w:cs="Times New Roman"/>
          <w:sz w:val="24"/>
          <w:szCs w:val="24"/>
        </w:rPr>
        <w:t xml:space="preserve"> </w:t>
      </w:r>
      <w:r>
        <w:rPr>
          <w:rFonts w:ascii="Times New Roman" w:hAnsi="Times New Roman" w:cs="Times New Roman"/>
          <w:sz w:val="24"/>
          <w:szCs w:val="24"/>
        </w:rPr>
        <w:t>for some</w:t>
      </w:r>
      <w:r w:rsidR="00D457DF">
        <w:rPr>
          <w:rFonts w:ascii="Times New Roman" w:hAnsi="Times New Roman" w:cs="Times New Roman"/>
          <w:noProof/>
          <w:position w:val="-4"/>
          <w:sz w:val="24"/>
          <w:szCs w:val="24"/>
          <w:lang w:eastAsia="en-US"/>
        </w:rPr>
        <w:drawing>
          <wp:inline distT="0" distB="0" distL="0" distR="0">
            <wp:extent cx="464820" cy="144780"/>
            <wp:effectExtent l="0" t="0" r="0" b="7620"/>
            <wp:docPr id="1861" name="Picture 18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1"/>
                    <pic:cNvPicPr>
                      <a:picLocks noChangeAspect="1" noChangeArrowheads="1"/>
                    </pic:cNvPicPr>
                  </pic:nvPicPr>
                  <pic:blipFill>
                    <a:blip r:embed="rId2528" cstate="print">
                      <a:extLst>
                        <a:ext uri="{28A0092B-C50C-407E-A947-70E740481C1C}">
                          <a14:useLocalDpi xmlns:a14="http://schemas.microsoft.com/office/drawing/2010/main" val="0"/>
                        </a:ext>
                      </a:extLst>
                    </a:blip>
                    <a:srcRect/>
                    <a:stretch>
                      <a:fillRect/>
                    </a:stretch>
                  </pic:blipFill>
                  <pic:spPr bwMode="auto">
                    <a:xfrm>
                      <a:off x="0" y="0"/>
                      <a:ext cx="464820" cy="144780"/>
                    </a:xfrm>
                    <a:prstGeom prst="rect">
                      <a:avLst/>
                    </a:prstGeom>
                    <a:noFill/>
                    <a:ln>
                      <a:noFill/>
                    </a:ln>
                  </pic:spPr>
                </pic:pic>
              </a:graphicData>
            </a:graphic>
          </wp:inline>
        </w:drawing>
      </w:r>
      <w:r>
        <w:rPr>
          <w:rFonts w:ascii="Times New Roman" w:hAnsi="Times New Roman" w:cs="Times New Roman" w:hint="eastAsia"/>
          <w:sz w:val="24"/>
          <w:szCs w:val="24"/>
        </w:rPr>
        <w:t>.</w:t>
      </w:r>
      <w:r>
        <w:rPr>
          <w:rFonts w:ascii="Times New Roman" w:hAnsi="Times New Roman" w:cs="Times New Roman"/>
          <w:sz w:val="24"/>
          <w:szCs w:val="24"/>
        </w:rPr>
        <w:t>”</w:t>
      </w:r>
      <w:r>
        <w:rPr>
          <w:rFonts w:ascii="Times New Roman" w:hAnsi="Times New Roman" w:cs="Times New Roman" w:hint="eastAsia"/>
          <w:sz w:val="24"/>
          <w:szCs w:val="24"/>
        </w:rPr>
        <w:t xml:space="preserve">  By using the </w:t>
      </w:r>
      <w:r>
        <w:rPr>
          <w:rFonts w:ascii="Times New Roman" w:hAnsi="Times New Roman" w:cs="Times New Roman"/>
          <w:sz w:val="24"/>
          <w:szCs w:val="24"/>
        </w:rPr>
        <w:t>other condition “</w:t>
      </w:r>
      <w:r w:rsidR="00D457DF">
        <w:rPr>
          <w:rFonts w:ascii="Times New Roman" w:hAnsi="Times New Roman" w:cs="Times New Roman"/>
          <w:noProof/>
          <w:position w:val="-32"/>
          <w:sz w:val="24"/>
          <w:szCs w:val="24"/>
          <w:lang w:eastAsia="en-US"/>
        </w:rPr>
        <w:drawing>
          <wp:inline distT="0" distB="0" distL="0" distR="0">
            <wp:extent cx="1135380" cy="480060"/>
            <wp:effectExtent l="0" t="0" r="0" b="0"/>
            <wp:docPr id="1862" name="Picture 18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2"/>
                    <pic:cNvPicPr>
                      <a:picLocks noChangeAspect="1" noChangeArrowheads="1"/>
                    </pic:cNvPicPr>
                  </pic:nvPicPr>
                  <pic:blipFill>
                    <a:blip r:embed="rId2514" cstate="print">
                      <a:extLst>
                        <a:ext uri="{28A0092B-C50C-407E-A947-70E740481C1C}">
                          <a14:useLocalDpi xmlns:a14="http://schemas.microsoft.com/office/drawing/2010/main" val="0"/>
                        </a:ext>
                      </a:extLst>
                    </a:blip>
                    <a:srcRect/>
                    <a:stretch>
                      <a:fillRect/>
                    </a:stretch>
                  </pic:blipFill>
                  <pic:spPr bwMode="auto">
                    <a:xfrm>
                      <a:off x="0" y="0"/>
                      <a:ext cx="1135380" cy="480060"/>
                    </a:xfrm>
                    <a:prstGeom prst="rect">
                      <a:avLst/>
                    </a:prstGeom>
                    <a:noFill/>
                    <a:ln>
                      <a:noFill/>
                    </a:ln>
                  </pic:spPr>
                </pic:pic>
              </a:graphicData>
            </a:graphic>
          </wp:inline>
        </w:drawing>
      </w:r>
      <w:r>
        <w:rPr>
          <w:rFonts w:ascii="Times New Roman" w:hAnsi="Times New Roman" w:cs="Times New Roman"/>
          <w:sz w:val="24"/>
          <w:szCs w:val="24"/>
        </w:rPr>
        <w:t>”</w:t>
      </w:r>
      <w:r>
        <w:rPr>
          <w:rFonts w:ascii="Times New Roman" w:hAnsi="Times New Roman" w:cs="Times New Roman" w:hint="eastAsia"/>
          <w:sz w:val="24"/>
          <w:szCs w:val="24"/>
        </w:rPr>
        <w:t xml:space="preserve"> and applying the squeeze theorem, one can conclude that</w:t>
      </w:r>
      <w:r w:rsidR="00D457DF">
        <w:rPr>
          <w:rFonts w:ascii="Times New Roman" w:hAnsi="Times New Roman" w:cs="Times New Roman"/>
          <w:noProof/>
          <w:position w:val="-32"/>
          <w:sz w:val="24"/>
          <w:szCs w:val="24"/>
          <w:lang w:eastAsia="en-US"/>
        </w:rPr>
        <w:drawing>
          <wp:inline distT="0" distB="0" distL="0" distR="0">
            <wp:extent cx="1607820" cy="480060"/>
            <wp:effectExtent l="0" t="0" r="0" b="0"/>
            <wp:docPr id="1863" name="Picture 18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3"/>
                    <pic:cNvPicPr>
                      <a:picLocks noChangeAspect="1" noChangeArrowheads="1"/>
                    </pic:cNvPicPr>
                  </pic:nvPicPr>
                  <pic:blipFill>
                    <a:blip r:embed="rId2516" cstate="print">
                      <a:extLst>
                        <a:ext uri="{28A0092B-C50C-407E-A947-70E740481C1C}">
                          <a14:useLocalDpi xmlns:a14="http://schemas.microsoft.com/office/drawing/2010/main" val="0"/>
                        </a:ext>
                      </a:extLst>
                    </a:blip>
                    <a:srcRect/>
                    <a:stretch>
                      <a:fillRect/>
                    </a:stretch>
                  </pic:blipFill>
                  <pic:spPr bwMode="auto">
                    <a:xfrm>
                      <a:off x="0" y="0"/>
                      <a:ext cx="1607820" cy="480060"/>
                    </a:xfrm>
                    <a:prstGeom prst="rect">
                      <a:avLst/>
                    </a:prstGeom>
                    <a:noFill/>
                    <a:ln>
                      <a:noFill/>
                    </a:ln>
                  </pic:spPr>
                </pic:pic>
              </a:graphicData>
            </a:graphic>
          </wp:inline>
        </w:drawing>
      </w:r>
      <w:r>
        <w:rPr>
          <w:rFonts w:ascii="Times New Roman" w:hAnsi="Times New Roman" w:cs="Times New Roman" w:hint="eastAsia"/>
          <w:sz w:val="24"/>
          <w:szCs w:val="24"/>
        </w:rPr>
        <w:t xml:space="preserve">.   </w:t>
      </w:r>
      <w:r w:rsidR="008A1309">
        <w:rPr>
          <w:rFonts w:ascii="Times New Roman" w:hAnsi="Times New Roman" w:cs="Times New Roman" w:hint="eastAsia"/>
          <w:sz w:val="24"/>
          <w:szCs w:val="24"/>
        </w:rPr>
        <w:t>The following (Figure 5.</w:t>
      </w:r>
      <w:r w:rsidR="007F3F2B">
        <w:rPr>
          <w:rFonts w:ascii="Times New Roman" w:hAnsi="Times New Roman" w:cs="Times New Roman" w:hint="eastAsia"/>
          <w:sz w:val="24"/>
          <w:szCs w:val="24"/>
        </w:rPr>
        <w:t>41</w:t>
      </w:r>
      <w:r w:rsidR="008A1309">
        <w:rPr>
          <w:rFonts w:ascii="Times New Roman" w:hAnsi="Times New Roman" w:cs="Times New Roman" w:hint="eastAsia"/>
          <w:sz w:val="24"/>
          <w:szCs w:val="24"/>
        </w:rPr>
        <w:t>) is Zach</w:t>
      </w:r>
      <w:r w:rsidR="008A1309">
        <w:rPr>
          <w:rFonts w:ascii="Times New Roman" w:hAnsi="Times New Roman" w:cs="Times New Roman"/>
          <w:sz w:val="24"/>
          <w:szCs w:val="24"/>
        </w:rPr>
        <w:t>’</w:t>
      </w:r>
      <w:r w:rsidR="008A1309">
        <w:rPr>
          <w:rFonts w:ascii="Times New Roman" w:hAnsi="Times New Roman" w:cs="Times New Roman" w:hint="eastAsia"/>
          <w:sz w:val="24"/>
          <w:szCs w:val="24"/>
        </w:rPr>
        <w:t xml:space="preserve">s proof.  </w:t>
      </w:r>
    </w:p>
    <w:p w:rsidR="008A1309" w:rsidRDefault="008A1309" w:rsidP="008A1309">
      <w:pPr>
        <w:spacing w:line="480" w:lineRule="auto"/>
        <w:jc w:val="center"/>
        <w:rPr>
          <w:rFonts w:ascii="Times New Roman" w:hAnsi="Times New Roman" w:cs="Times New Roman"/>
          <w:sz w:val="24"/>
          <w:szCs w:val="24"/>
        </w:rPr>
      </w:pPr>
      <w:r w:rsidRPr="00277C66">
        <w:rPr>
          <w:rFonts w:ascii="Times New Roman" w:hAnsi="Times New Roman" w:cs="Times New Roman"/>
          <w:noProof/>
          <w:sz w:val="24"/>
          <w:szCs w:val="24"/>
          <w:bdr w:val="single" w:sz="4" w:space="0" w:color="auto"/>
          <w:lang w:eastAsia="en-US"/>
        </w:rPr>
        <w:drawing>
          <wp:inline distT="0" distB="0" distL="0" distR="0" wp14:anchorId="1FDE303E" wp14:editId="29ED8D52">
            <wp:extent cx="3857625" cy="2041461"/>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8"/>
                    <pic:cNvPicPr>
                      <a:picLocks noChangeAspect="1" noChangeArrowheads="1"/>
                    </pic:cNvPicPr>
                  </pic:nvPicPr>
                  <pic:blipFill>
                    <a:blip r:embed="rId2542">
                      <a:extLst>
                        <a:ext uri="{28A0092B-C50C-407E-A947-70E740481C1C}">
                          <a14:useLocalDpi xmlns:a14="http://schemas.microsoft.com/office/drawing/2010/main" val="0"/>
                        </a:ext>
                      </a:extLst>
                    </a:blip>
                    <a:srcRect/>
                    <a:stretch>
                      <a:fillRect/>
                    </a:stretch>
                  </pic:blipFill>
                  <pic:spPr bwMode="auto">
                    <a:xfrm>
                      <a:off x="0" y="0"/>
                      <a:ext cx="3857625" cy="2041461"/>
                    </a:xfrm>
                    <a:prstGeom prst="rect">
                      <a:avLst/>
                    </a:prstGeom>
                    <a:noFill/>
                    <a:ln>
                      <a:noFill/>
                    </a:ln>
                  </pic:spPr>
                </pic:pic>
              </a:graphicData>
            </a:graphic>
          </wp:inline>
        </w:drawing>
      </w:r>
    </w:p>
    <w:p w:rsidR="008A1309" w:rsidRPr="001079E7" w:rsidRDefault="008A1309" w:rsidP="0050378E">
      <w:pPr>
        <w:spacing w:after="0" w:line="480" w:lineRule="auto"/>
        <w:ind w:left="720" w:firstLine="720"/>
        <w:rPr>
          <w:rFonts w:ascii="Times New Roman" w:hAnsi="Times New Roman" w:cs="Times New Roman"/>
          <w:sz w:val="24"/>
          <w:szCs w:val="24"/>
        </w:rPr>
      </w:pPr>
      <w:r>
        <w:rPr>
          <w:rFonts w:ascii="Times New Roman" w:hAnsi="Times New Roman" w:cs="Times New Roman" w:hint="eastAsia"/>
          <w:sz w:val="24"/>
          <w:szCs w:val="24"/>
        </w:rPr>
        <w:t xml:space="preserve">                           </w:t>
      </w:r>
      <w:r w:rsidRPr="002B3977">
        <w:rPr>
          <w:rFonts w:ascii="Times New Roman" w:hAnsi="Times New Roman" w:cs="Times New Roman"/>
          <w:i/>
          <w:sz w:val="24"/>
          <w:szCs w:val="24"/>
        </w:rPr>
        <w:t>Figure</w:t>
      </w:r>
      <w:r>
        <w:rPr>
          <w:rFonts w:ascii="Times New Roman" w:hAnsi="Times New Roman" w:cs="Times New Roman"/>
          <w:sz w:val="24"/>
          <w:szCs w:val="24"/>
        </w:rPr>
        <w:t xml:space="preserve"> </w:t>
      </w:r>
      <w:r w:rsidRPr="00296220">
        <w:rPr>
          <w:rFonts w:ascii="Times New Roman" w:hAnsi="Times New Roman" w:cs="Times New Roman"/>
          <w:i/>
          <w:sz w:val="24"/>
          <w:szCs w:val="24"/>
        </w:rPr>
        <w:t>5.</w:t>
      </w:r>
      <w:r w:rsidRPr="00296220">
        <w:rPr>
          <w:rFonts w:ascii="Times New Roman" w:hAnsi="Times New Roman" w:cs="Times New Roman" w:hint="eastAsia"/>
          <w:i/>
          <w:sz w:val="24"/>
          <w:szCs w:val="24"/>
        </w:rPr>
        <w:t>4</w:t>
      </w:r>
      <w:r w:rsidR="007F3F2B" w:rsidRPr="00296220">
        <w:rPr>
          <w:rFonts w:ascii="Times New Roman" w:hAnsi="Times New Roman" w:cs="Times New Roman" w:hint="eastAsia"/>
          <w:i/>
          <w:sz w:val="24"/>
          <w:szCs w:val="24"/>
        </w:rPr>
        <w:t>1</w:t>
      </w:r>
      <w:r w:rsidR="006714CE">
        <w:rPr>
          <w:rFonts w:ascii="Times New Roman" w:hAnsi="Times New Roman" w:cs="Times New Roman" w:hint="eastAsia"/>
          <w:sz w:val="24"/>
          <w:szCs w:val="24"/>
        </w:rPr>
        <w:t>.</w:t>
      </w:r>
      <w:r>
        <w:rPr>
          <w:rFonts w:ascii="Times New Roman" w:hAnsi="Times New Roman" w:cs="Times New Roman"/>
          <w:sz w:val="24"/>
          <w:szCs w:val="24"/>
        </w:rPr>
        <w:t xml:space="preserve"> </w:t>
      </w:r>
      <w:r>
        <w:rPr>
          <w:rFonts w:ascii="Times New Roman" w:hAnsi="Times New Roman" w:cs="Times New Roman" w:hint="eastAsia"/>
          <w:sz w:val="24"/>
          <w:szCs w:val="24"/>
        </w:rPr>
        <w:t>Zach</w:t>
      </w:r>
      <w:r>
        <w:rPr>
          <w:rFonts w:ascii="Times New Roman" w:hAnsi="Times New Roman" w:cs="Times New Roman"/>
          <w:sz w:val="24"/>
          <w:szCs w:val="24"/>
        </w:rPr>
        <w:t xml:space="preserve">’s </w:t>
      </w:r>
      <w:r w:rsidR="006714CE">
        <w:rPr>
          <w:rFonts w:ascii="Times New Roman" w:hAnsi="Times New Roman" w:cs="Times New Roman" w:hint="eastAsia"/>
          <w:sz w:val="24"/>
          <w:szCs w:val="24"/>
        </w:rPr>
        <w:t>P</w:t>
      </w:r>
      <w:r w:rsidR="006714CE">
        <w:rPr>
          <w:rFonts w:ascii="Times New Roman" w:hAnsi="Times New Roman" w:cs="Times New Roman"/>
          <w:sz w:val="24"/>
          <w:szCs w:val="24"/>
        </w:rPr>
        <w:t>roof</w:t>
      </w:r>
      <w:r w:rsidR="002B3977">
        <w:rPr>
          <w:rFonts w:ascii="Times New Roman" w:hAnsi="Times New Roman" w:cs="Times New Roman" w:hint="eastAsia"/>
          <w:sz w:val="24"/>
          <w:szCs w:val="24"/>
        </w:rPr>
        <w:t>.</w:t>
      </w:r>
    </w:p>
    <w:p w:rsidR="008A1309" w:rsidRDefault="008A1309" w:rsidP="008A1309">
      <w:pPr>
        <w:spacing w:after="0" w:line="480" w:lineRule="auto"/>
        <w:ind w:firstLine="720"/>
        <w:rPr>
          <w:rFonts w:ascii="Times New Roman" w:hAnsi="Times New Roman" w:cs="Times New Roman"/>
          <w:sz w:val="24"/>
          <w:szCs w:val="24"/>
        </w:rPr>
      </w:pPr>
      <w:r>
        <w:rPr>
          <w:rFonts w:ascii="Times New Roman" w:hAnsi="Times New Roman" w:cs="Times New Roman" w:hint="eastAsia"/>
          <w:sz w:val="24"/>
          <w:szCs w:val="24"/>
        </w:rPr>
        <w:t xml:space="preserve">This problem was so difficult that </w:t>
      </w:r>
      <w:r>
        <w:rPr>
          <w:rFonts w:ascii="Times New Roman" w:hAnsi="Times New Roman" w:cs="Times New Roman"/>
          <w:sz w:val="24"/>
          <w:szCs w:val="24"/>
        </w:rPr>
        <w:t>nobody was able to make a proper argument</w:t>
      </w:r>
      <w:r>
        <w:rPr>
          <w:rFonts w:ascii="Times New Roman" w:hAnsi="Times New Roman" w:cs="Times New Roman" w:hint="eastAsia"/>
          <w:sz w:val="24"/>
          <w:szCs w:val="24"/>
        </w:rPr>
        <w:t>.  Among them, Zach</w:t>
      </w:r>
      <w:r>
        <w:rPr>
          <w:rFonts w:ascii="Times New Roman" w:hAnsi="Times New Roman" w:cs="Times New Roman"/>
          <w:sz w:val="24"/>
          <w:szCs w:val="24"/>
        </w:rPr>
        <w:t xml:space="preserve"> was the only student </w:t>
      </w:r>
      <w:r w:rsidRPr="00C815E7">
        <w:rPr>
          <w:rFonts w:ascii="Times New Roman" w:hAnsi="Times New Roman" w:cs="Times New Roman"/>
          <w:sz w:val="24"/>
          <w:szCs w:val="24"/>
        </w:rPr>
        <w:t xml:space="preserve">who was able to make his argument </w:t>
      </w:r>
      <w:r>
        <w:rPr>
          <w:rFonts w:ascii="Times New Roman" w:hAnsi="Times New Roman" w:cs="Times New Roman" w:hint="eastAsia"/>
          <w:sz w:val="24"/>
          <w:szCs w:val="24"/>
        </w:rPr>
        <w:t>relatively good</w:t>
      </w:r>
      <w:r w:rsidRPr="00C815E7">
        <w:rPr>
          <w:rFonts w:ascii="Times New Roman" w:hAnsi="Times New Roman" w:cs="Times New Roman"/>
          <w:sz w:val="24"/>
          <w:szCs w:val="24"/>
        </w:rPr>
        <w:t xml:space="preserve">.  </w:t>
      </w:r>
      <w:r>
        <w:rPr>
          <w:rFonts w:ascii="Times New Roman" w:hAnsi="Times New Roman" w:cs="Times New Roman"/>
          <w:sz w:val="24"/>
          <w:szCs w:val="24"/>
        </w:rPr>
        <w:t>H</w:t>
      </w:r>
      <w:r>
        <w:rPr>
          <w:rFonts w:ascii="Times New Roman" w:hAnsi="Times New Roman" w:cs="Times New Roman" w:hint="eastAsia"/>
          <w:sz w:val="24"/>
          <w:szCs w:val="24"/>
        </w:rPr>
        <w:t xml:space="preserve">e was able to consider </w:t>
      </w:r>
      <w:r w:rsidR="00D457DF">
        <w:rPr>
          <w:rFonts w:ascii="Times New Roman" w:hAnsi="Times New Roman" w:cs="Times New Roman"/>
          <w:noProof/>
          <w:position w:val="-34"/>
          <w:sz w:val="24"/>
          <w:szCs w:val="24"/>
          <w:lang w:eastAsia="en-US"/>
        </w:rPr>
        <w:drawing>
          <wp:inline distT="0" distB="0" distL="0" distR="0">
            <wp:extent cx="1188720" cy="495300"/>
            <wp:effectExtent l="0" t="0" r="0" b="0"/>
            <wp:docPr id="1864" name="Picture 18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4"/>
                    <pic:cNvPicPr>
                      <a:picLocks noChangeAspect="1" noChangeArrowheads="1"/>
                    </pic:cNvPicPr>
                  </pic:nvPicPr>
                  <pic:blipFill>
                    <a:blip r:embed="rId2543" cstate="print">
                      <a:extLst>
                        <a:ext uri="{28A0092B-C50C-407E-A947-70E740481C1C}">
                          <a14:useLocalDpi xmlns:a14="http://schemas.microsoft.com/office/drawing/2010/main" val="0"/>
                        </a:ext>
                      </a:extLst>
                    </a:blip>
                    <a:srcRect/>
                    <a:stretch>
                      <a:fillRect/>
                    </a:stretch>
                  </pic:blipFill>
                  <pic:spPr bwMode="auto">
                    <a:xfrm>
                      <a:off x="0" y="0"/>
                      <a:ext cx="1188720" cy="495300"/>
                    </a:xfrm>
                    <a:prstGeom prst="rect">
                      <a:avLst/>
                    </a:prstGeom>
                    <a:noFill/>
                    <a:ln>
                      <a:noFill/>
                    </a:ln>
                  </pic:spPr>
                </pic:pic>
              </a:graphicData>
            </a:graphic>
          </wp:inline>
        </w:drawing>
      </w:r>
      <w:r>
        <w:rPr>
          <w:rFonts w:ascii="Times New Roman" w:hAnsi="Times New Roman" w:cs="Times New Roman" w:hint="eastAsia"/>
          <w:sz w:val="24"/>
          <w:szCs w:val="24"/>
        </w:rPr>
        <w:t xml:space="preserve">.  Unfortunately, he was unable to take the next step, which was that </w:t>
      </w:r>
      <w:r w:rsidR="00D457DF">
        <w:rPr>
          <w:rFonts w:ascii="Times New Roman" w:hAnsi="Times New Roman" w:cs="Times New Roman"/>
          <w:noProof/>
          <w:position w:val="-34"/>
          <w:sz w:val="24"/>
          <w:szCs w:val="24"/>
          <w:lang w:eastAsia="en-US"/>
        </w:rPr>
        <w:drawing>
          <wp:inline distT="0" distB="0" distL="0" distR="0">
            <wp:extent cx="2049780" cy="495300"/>
            <wp:effectExtent l="0" t="0" r="7620" b="0"/>
            <wp:docPr id="1865" name="Picture 18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5"/>
                    <pic:cNvPicPr>
                      <a:picLocks noChangeAspect="1" noChangeArrowheads="1"/>
                    </pic:cNvPicPr>
                  </pic:nvPicPr>
                  <pic:blipFill>
                    <a:blip r:embed="rId2533" cstate="print">
                      <a:extLst>
                        <a:ext uri="{28A0092B-C50C-407E-A947-70E740481C1C}">
                          <a14:useLocalDpi xmlns:a14="http://schemas.microsoft.com/office/drawing/2010/main" val="0"/>
                        </a:ext>
                      </a:extLst>
                    </a:blip>
                    <a:srcRect/>
                    <a:stretch>
                      <a:fillRect/>
                    </a:stretch>
                  </pic:blipFill>
                  <pic:spPr bwMode="auto">
                    <a:xfrm>
                      <a:off x="0" y="0"/>
                      <a:ext cx="2049780" cy="495300"/>
                    </a:xfrm>
                    <a:prstGeom prst="rect">
                      <a:avLst/>
                    </a:prstGeom>
                    <a:noFill/>
                    <a:ln>
                      <a:noFill/>
                    </a:ln>
                  </pic:spPr>
                </pic:pic>
              </a:graphicData>
            </a:graphic>
          </wp:inline>
        </w:drawing>
      </w:r>
      <w:r>
        <w:rPr>
          <w:rFonts w:ascii="Times New Roman" w:hAnsi="Times New Roman" w:cs="Times New Roman"/>
          <w:sz w:val="24"/>
          <w:szCs w:val="24"/>
        </w:rPr>
        <w:t>.</w:t>
      </w:r>
      <w:r>
        <w:rPr>
          <w:rFonts w:ascii="Times New Roman" w:hAnsi="Times New Roman" w:cs="Times New Roman" w:hint="eastAsia"/>
          <w:sz w:val="24"/>
          <w:szCs w:val="24"/>
        </w:rPr>
        <w:t xml:space="preserve">  He was unable to recall the triangle inequality for integration and apply it to the object.  Since he was unable to consider </w:t>
      </w:r>
      <w:r w:rsidR="00D457DF">
        <w:rPr>
          <w:rFonts w:ascii="Times New Roman" w:hAnsi="Times New Roman" w:cs="Times New Roman"/>
          <w:noProof/>
          <w:position w:val="-32"/>
          <w:sz w:val="24"/>
          <w:szCs w:val="24"/>
          <w:lang w:eastAsia="en-US"/>
        </w:rPr>
        <w:drawing>
          <wp:inline distT="0" distB="0" distL="0" distR="0">
            <wp:extent cx="944880" cy="495300"/>
            <wp:effectExtent l="0" t="0" r="7620" b="0"/>
            <wp:docPr id="1866" name="Picture 18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6"/>
                    <pic:cNvPicPr>
                      <a:picLocks noChangeAspect="1" noChangeArrowheads="1"/>
                    </pic:cNvPicPr>
                  </pic:nvPicPr>
                  <pic:blipFill>
                    <a:blip r:embed="rId2544" cstate="print">
                      <a:extLst>
                        <a:ext uri="{28A0092B-C50C-407E-A947-70E740481C1C}">
                          <a14:useLocalDpi xmlns:a14="http://schemas.microsoft.com/office/drawing/2010/main" val="0"/>
                        </a:ext>
                      </a:extLst>
                    </a:blip>
                    <a:srcRect/>
                    <a:stretch>
                      <a:fillRect/>
                    </a:stretch>
                  </pic:blipFill>
                  <pic:spPr bwMode="auto">
                    <a:xfrm>
                      <a:off x="0" y="0"/>
                      <a:ext cx="944880" cy="495300"/>
                    </a:xfrm>
                    <a:prstGeom prst="rect">
                      <a:avLst/>
                    </a:prstGeom>
                    <a:noFill/>
                    <a:ln>
                      <a:noFill/>
                    </a:ln>
                  </pic:spPr>
                </pic:pic>
              </a:graphicData>
            </a:graphic>
          </wp:inline>
        </w:drawing>
      </w:r>
      <w:r>
        <w:rPr>
          <w:rFonts w:ascii="Times New Roman" w:hAnsi="Times New Roman" w:cs="Times New Roman" w:hint="eastAsia"/>
          <w:sz w:val="24"/>
          <w:szCs w:val="24"/>
        </w:rPr>
        <w:t xml:space="preserve">, he was unable to have a chance to use the given two conditions </w:t>
      </w:r>
      <w:r>
        <w:rPr>
          <w:rFonts w:ascii="Times New Roman" w:hAnsi="Times New Roman" w:cs="Times New Roman"/>
          <w:sz w:val="24"/>
          <w:szCs w:val="24"/>
        </w:rPr>
        <w:t>“</w:t>
      </w:r>
      <w:r w:rsidR="00D457DF">
        <w:rPr>
          <w:rFonts w:ascii="Times New Roman" w:hAnsi="Times New Roman" w:cs="Times New Roman"/>
          <w:noProof/>
          <w:position w:val="-32"/>
          <w:sz w:val="24"/>
          <w:szCs w:val="24"/>
          <w:lang w:eastAsia="en-US"/>
        </w:rPr>
        <w:drawing>
          <wp:inline distT="0" distB="0" distL="0" distR="0">
            <wp:extent cx="1135380" cy="480060"/>
            <wp:effectExtent l="0" t="0" r="0" b="0"/>
            <wp:docPr id="1867" name="Picture 18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7"/>
                    <pic:cNvPicPr>
                      <a:picLocks noChangeAspect="1" noChangeArrowheads="1"/>
                    </pic:cNvPicPr>
                  </pic:nvPicPr>
                  <pic:blipFill>
                    <a:blip r:embed="rId2514" cstate="print">
                      <a:extLst>
                        <a:ext uri="{28A0092B-C50C-407E-A947-70E740481C1C}">
                          <a14:useLocalDpi xmlns:a14="http://schemas.microsoft.com/office/drawing/2010/main" val="0"/>
                        </a:ext>
                      </a:extLst>
                    </a:blip>
                    <a:srcRect/>
                    <a:stretch>
                      <a:fillRect/>
                    </a:stretch>
                  </pic:blipFill>
                  <pic:spPr bwMode="auto">
                    <a:xfrm>
                      <a:off x="0" y="0"/>
                      <a:ext cx="1135380" cy="480060"/>
                    </a:xfrm>
                    <a:prstGeom prst="rect">
                      <a:avLst/>
                    </a:prstGeom>
                    <a:noFill/>
                    <a:ln>
                      <a:noFill/>
                    </a:ln>
                  </pic:spPr>
                </pic:pic>
              </a:graphicData>
            </a:graphic>
          </wp:inline>
        </w:drawing>
      </w:r>
      <w:r>
        <w:rPr>
          <w:rFonts w:ascii="Times New Roman" w:hAnsi="Times New Roman" w:cs="Times New Roman"/>
          <w:sz w:val="24"/>
          <w:szCs w:val="24"/>
        </w:rPr>
        <w:t>”</w:t>
      </w:r>
      <w:r>
        <w:rPr>
          <w:rFonts w:ascii="Times New Roman" w:hAnsi="Times New Roman" w:cs="Times New Roman" w:hint="eastAsia"/>
          <w:sz w:val="24"/>
          <w:szCs w:val="24"/>
        </w:rPr>
        <w:t xml:space="preserve"> and </w:t>
      </w:r>
      <w:r>
        <w:rPr>
          <w:rFonts w:ascii="Times New Roman" w:hAnsi="Times New Roman" w:cs="Times New Roman"/>
          <w:sz w:val="24"/>
          <w:szCs w:val="24"/>
        </w:rPr>
        <w:t>“</w:t>
      </w:r>
      <w:r w:rsidR="00D457DF">
        <w:rPr>
          <w:rFonts w:ascii="Times New Roman" w:hAnsi="Times New Roman" w:cs="Times New Roman"/>
          <w:noProof/>
          <w:position w:val="-10"/>
          <w:sz w:val="24"/>
          <w:szCs w:val="24"/>
          <w:lang w:eastAsia="en-US"/>
        </w:rPr>
        <w:drawing>
          <wp:inline distT="0" distB="0" distL="0" distR="0">
            <wp:extent cx="350520" cy="198120"/>
            <wp:effectExtent l="0" t="0" r="0" b="0"/>
            <wp:docPr id="1868" name="Picture 18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8"/>
                    <pic:cNvPicPr>
                      <a:picLocks noChangeAspect="1" noChangeArrowheads="1"/>
                    </pic:cNvPicPr>
                  </pic:nvPicPr>
                  <pic:blipFill>
                    <a:blip r:embed="rId2517" cstate="print">
                      <a:extLst>
                        <a:ext uri="{28A0092B-C50C-407E-A947-70E740481C1C}">
                          <a14:useLocalDpi xmlns:a14="http://schemas.microsoft.com/office/drawing/2010/main" val="0"/>
                        </a:ext>
                      </a:extLst>
                    </a:blip>
                    <a:srcRect/>
                    <a:stretch>
                      <a:fillRect/>
                    </a:stretch>
                  </pic:blipFill>
                  <pic:spPr bwMode="auto">
                    <a:xfrm>
                      <a:off x="0" y="0"/>
                      <a:ext cx="350520" cy="198120"/>
                    </a:xfrm>
                    <a:prstGeom prst="rect">
                      <a:avLst/>
                    </a:prstGeom>
                    <a:noFill/>
                    <a:ln>
                      <a:noFill/>
                    </a:ln>
                  </pic:spPr>
                </pic:pic>
              </a:graphicData>
            </a:graphic>
          </wp:inline>
        </w:drawing>
      </w:r>
      <w:r w:rsidRPr="00C956CD">
        <w:rPr>
          <w:rFonts w:ascii="Times New Roman" w:hAnsi="Times New Roman" w:cs="Times New Roman"/>
          <w:sz w:val="24"/>
          <w:szCs w:val="24"/>
        </w:rPr>
        <w:t xml:space="preserve"> is Riemann integrable on (a, b)</w:t>
      </w:r>
      <w:r>
        <w:rPr>
          <w:rFonts w:ascii="Times New Roman" w:hAnsi="Times New Roman" w:cs="Times New Roman"/>
          <w:sz w:val="24"/>
          <w:szCs w:val="24"/>
        </w:rPr>
        <w:t>.”</w:t>
      </w:r>
      <w:r>
        <w:rPr>
          <w:rFonts w:ascii="Times New Roman" w:hAnsi="Times New Roman" w:cs="Times New Roman" w:hint="eastAsia"/>
          <w:sz w:val="24"/>
          <w:szCs w:val="24"/>
        </w:rPr>
        <w:t xml:space="preserve">  </w:t>
      </w:r>
    </w:p>
    <w:p w:rsidR="005D1559" w:rsidRPr="00135630" w:rsidRDefault="005D1559" w:rsidP="005D1559">
      <w:pPr>
        <w:spacing w:after="0" w:line="480" w:lineRule="auto"/>
        <w:rPr>
          <w:rFonts w:ascii="Times New Roman" w:hAnsi="Times New Roman" w:cs="Times New Roman"/>
          <w:b/>
          <w:sz w:val="24"/>
          <w:szCs w:val="24"/>
        </w:rPr>
      </w:pPr>
      <w:r>
        <w:rPr>
          <w:rFonts w:ascii="Times New Roman" w:hAnsi="Times New Roman" w:cs="Times New Roman"/>
          <w:b/>
          <w:sz w:val="24"/>
          <w:szCs w:val="24"/>
        </w:rPr>
        <w:t>Example</w:t>
      </w:r>
      <w:r w:rsidRPr="00135630">
        <w:rPr>
          <w:rFonts w:ascii="Times New Roman" w:hAnsi="Times New Roman" w:cs="Times New Roman"/>
          <w:b/>
          <w:sz w:val="24"/>
          <w:szCs w:val="24"/>
        </w:rPr>
        <w:t xml:space="preserve"> </w:t>
      </w:r>
      <w:r w:rsidR="00296251">
        <w:rPr>
          <w:rFonts w:ascii="Times New Roman" w:hAnsi="Times New Roman" w:cs="Times New Roman" w:hint="eastAsia"/>
          <w:b/>
          <w:sz w:val="24"/>
          <w:szCs w:val="24"/>
        </w:rPr>
        <w:t>3</w:t>
      </w:r>
      <w:r w:rsidR="00EE7C55">
        <w:rPr>
          <w:rFonts w:ascii="Times New Roman" w:hAnsi="Times New Roman" w:cs="Times New Roman" w:hint="eastAsia"/>
          <w:b/>
          <w:sz w:val="24"/>
          <w:szCs w:val="24"/>
        </w:rPr>
        <w:t>3</w:t>
      </w:r>
      <w:r w:rsidRPr="00135630">
        <w:rPr>
          <w:rFonts w:ascii="Times New Roman" w:hAnsi="Times New Roman" w:cs="Times New Roman"/>
          <w:b/>
          <w:sz w:val="24"/>
          <w:szCs w:val="24"/>
        </w:rPr>
        <w:t xml:space="preserve"> Carlos </w:t>
      </w:r>
      <w:r>
        <w:rPr>
          <w:rFonts w:ascii="Times New Roman" w:hAnsi="Times New Roman" w:cs="Times New Roman" w:hint="eastAsia"/>
          <w:b/>
          <w:sz w:val="24"/>
          <w:szCs w:val="24"/>
        </w:rPr>
        <w:t>(Algebra I)</w:t>
      </w:r>
    </w:p>
    <w:p w:rsidR="005D1559" w:rsidRPr="00867C81" w:rsidRDefault="0050378E" w:rsidP="005D1559">
      <w:pPr>
        <w:spacing w:after="0" w:line="480" w:lineRule="auto"/>
        <w:rPr>
          <w:rFonts w:ascii="Times New Roman" w:hAnsi="Times New Roman" w:cs="Times New Roman"/>
          <w:sz w:val="24"/>
          <w:szCs w:val="24"/>
        </w:rPr>
      </w:pPr>
      <w:r>
        <w:rPr>
          <w:rFonts w:ascii="Times New Roman" w:hAnsi="Times New Roman" w:cs="Times New Roman"/>
          <w:b/>
          <w:noProof/>
          <w:sz w:val="24"/>
          <w:szCs w:val="24"/>
          <w:lang w:eastAsia="en-US"/>
        </w:rPr>
        <mc:AlternateContent>
          <mc:Choice Requires="wps">
            <w:drawing>
              <wp:anchor distT="0" distB="0" distL="114300" distR="114300" simplePos="0" relativeHeight="252362752" behindDoc="0" locked="0" layoutInCell="1" allowOverlap="1" wp14:anchorId="4DC5C047" wp14:editId="366E5589">
                <wp:simplePos x="0" y="0"/>
                <wp:positionH relativeFrom="column">
                  <wp:posOffset>344474</wp:posOffset>
                </wp:positionH>
                <wp:positionV relativeFrom="paragraph">
                  <wp:posOffset>1017767</wp:posOffset>
                </wp:positionV>
                <wp:extent cx="3688936" cy="676275"/>
                <wp:effectExtent l="0" t="0" r="26035" b="28575"/>
                <wp:wrapNone/>
                <wp:docPr id="37" name="Rectangle 37"/>
                <wp:cNvGraphicFramePr/>
                <a:graphic xmlns:a="http://schemas.openxmlformats.org/drawingml/2006/main">
                  <a:graphicData uri="http://schemas.microsoft.com/office/word/2010/wordprocessingShape">
                    <wps:wsp>
                      <wps:cNvSpPr/>
                      <wps:spPr>
                        <a:xfrm>
                          <a:off x="0" y="0"/>
                          <a:ext cx="3688936" cy="676275"/>
                        </a:xfrm>
                        <a:prstGeom prst="rect">
                          <a:avLst/>
                        </a:prstGeom>
                        <a:no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16A14B04" id="Rectangle 37" o:spid="_x0000_s1026" style="position:absolute;margin-left:27.1pt;margin-top:80.15pt;width:290.45pt;height:53.25pt;z-index:2523627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" filled="f" strokecolor="#385d8a" strokeweight="2pt"/>
            </w:pict>
          </mc:Fallback>
        </mc:AlternateContent>
      </w:r>
      <w:r w:rsidR="005D1559" w:rsidRPr="00135630">
        <w:rPr>
          <w:rFonts w:ascii="Times New Roman" w:hAnsi="Times New Roman" w:cs="Times New Roman"/>
          <w:b/>
          <w:sz w:val="24"/>
          <w:szCs w:val="24"/>
        </w:rPr>
        <w:tab/>
      </w:r>
      <w:r w:rsidR="005D1559" w:rsidRPr="00135630">
        <w:rPr>
          <w:rFonts w:ascii="Times New Roman" w:hAnsi="Times New Roman" w:cs="Times New Roman"/>
          <w:sz w:val="24"/>
          <w:szCs w:val="24"/>
        </w:rPr>
        <w:t>Students’ incomplete</w:t>
      </w:r>
      <w:r w:rsidR="005D1559">
        <w:rPr>
          <w:rFonts w:ascii="Times New Roman" w:hAnsi="Times New Roman" w:cs="Times New Roman" w:hint="eastAsia"/>
          <w:sz w:val="24"/>
          <w:szCs w:val="24"/>
        </w:rPr>
        <w:t xml:space="preserve"> understanding </w:t>
      </w:r>
      <w:r w:rsidR="00B46492">
        <w:rPr>
          <w:rFonts w:ascii="Times New Roman" w:hAnsi="Times New Roman" w:cs="Times New Roman" w:hint="eastAsia"/>
          <w:sz w:val="24"/>
          <w:szCs w:val="24"/>
        </w:rPr>
        <w:t>and knowledge of concepts might</w:t>
      </w:r>
      <w:r w:rsidR="005D1559">
        <w:rPr>
          <w:rFonts w:ascii="Times New Roman" w:hAnsi="Times New Roman" w:cs="Times New Roman" w:hint="eastAsia"/>
          <w:sz w:val="24"/>
          <w:szCs w:val="24"/>
        </w:rPr>
        <w:t xml:space="preserve"> be reflected in their notation</w:t>
      </w:r>
      <w:r w:rsidR="00B46492">
        <w:rPr>
          <w:rFonts w:ascii="Times New Roman" w:hAnsi="Times New Roman" w:cs="Times New Roman" w:hint="eastAsia"/>
          <w:sz w:val="24"/>
          <w:szCs w:val="24"/>
        </w:rPr>
        <w:t>s</w:t>
      </w:r>
      <w:r w:rsidR="005D1559">
        <w:rPr>
          <w:rFonts w:ascii="Times New Roman" w:hAnsi="Times New Roman" w:cs="Times New Roman" w:hint="eastAsia"/>
          <w:sz w:val="24"/>
          <w:szCs w:val="24"/>
        </w:rPr>
        <w:t xml:space="preserve"> </w:t>
      </w:r>
      <w:r w:rsidR="00B46492">
        <w:rPr>
          <w:rFonts w:ascii="Times New Roman" w:hAnsi="Times New Roman" w:cs="Times New Roman" w:hint="eastAsia"/>
          <w:sz w:val="24"/>
          <w:szCs w:val="24"/>
        </w:rPr>
        <w:t>of</w:t>
      </w:r>
      <w:r w:rsidR="005D1559">
        <w:rPr>
          <w:rFonts w:ascii="Times New Roman" w:hAnsi="Times New Roman" w:cs="Times New Roman" w:hint="eastAsia"/>
          <w:sz w:val="24"/>
          <w:szCs w:val="24"/>
        </w:rPr>
        <w:t xml:space="preserve"> th</w:t>
      </w:r>
      <w:r w:rsidR="00B46492">
        <w:rPr>
          <w:rFonts w:ascii="Times New Roman" w:hAnsi="Times New Roman" w:cs="Times New Roman" w:hint="eastAsia"/>
          <w:sz w:val="24"/>
          <w:szCs w:val="24"/>
        </w:rPr>
        <w:t>os</w:t>
      </w:r>
      <w:r w:rsidR="005D1559">
        <w:rPr>
          <w:rFonts w:ascii="Times New Roman" w:hAnsi="Times New Roman" w:cs="Times New Roman" w:hint="eastAsia"/>
          <w:sz w:val="24"/>
          <w:szCs w:val="24"/>
        </w:rPr>
        <w:t xml:space="preserve">e concept. Their </w:t>
      </w:r>
      <w:r w:rsidR="005D3E2B">
        <w:rPr>
          <w:rFonts w:ascii="Times New Roman" w:hAnsi="Times New Roman" w:cs="Times New Roman" w:hint="eastAsia"/>
          <w:sz w:val="24"/>
          <w:szCs w:val="24"/>
        </w:rPr>
        <w:t xml:space="preserve">use of </w:t>
      </w:r>
      <w:r w:rsidR="005D1559">
        <w:rPr>
          <w:rFonts w:ascii="Times New Roman" w:hAnsi="Times New Roman" w:cs="Times New Roman" w:hint="eastAsia"/>
          <w:sz w:val="24"/>
          <w:szCs w:val="24"/>
        </w:rPr>
        <w:t>wrong notation</w:t>
      </w:r>
      <w:r w:rsidR="005D3E2B">
        <w:rPr>
          <w:rFonts w:ascii="Times New Roman" w:hAnsi="Times New Roman" w:cs="Times New Roman" w:hint="eastAsia"/>
          <w:sz w:val="24"/>
          <w:szCs w:val="24"/>
        </w:rPr>
        <w:t>s</w:t>
      </w:r>
      <w:r w:rsidR="005D1559">
        <w:rPr>
          <w:rFonts w:ascii="Times New Roman" w:hAnsi="Times New Roman" w:cs="Times New Roman" w:hint="eastAsia"/>
          <w:sz w:val="24"/>
          <w:szCs w:val="24"/>
        </w:rPr>
        <w:t xml:space="preserve"> </w:t>
      </w:r>
      <w:r w:rsidR="005D3E2B">
        <w:rPr>
          <w:rFonts w:ascii="Times New Roman" w:hAnsi="Times New Roman" w:cs="Times New Roman" w:hint="eastAsia"/>
          <w:sz w:val="24"/>
          <w:szCs w:val="24"/>
        </w:rPr>
        <w:t>can</w:t>
      </w:r>
      <w:r w:rsidR="005D1559">
        <w:rPr>
          <w:rFonts w:ascii="Times New Roman" w:hAnsi="Times New Roman" w:cs="Times New Roman" w:hint="eastAsia"/>
          <w:sz w:val="24"/>
          <w:szCs w:val="24"/>
        </w:rPr>
        <w:t xml:space="preserve"> </w:t>
      </w:r>
      <w:r w:rsidR="005D3E2B">
        <w:rPr>
          <w:rFonts w:ascii="Times New Roman" w:hAnsi="Times New Roman" w:cs="Times New Roman" w:hint="eastAsia"/>
          <w:sz w:val="24"/>
          <w:szCs w:val="24"/>
        </w:rPr>
        <w:t>cause their proofs to be unsuccessful</w:t>
      </w:r>
      <w:r w:rsidR="005D1559">
        <w:rPr>
          <w:rFonts w:ascii="Times New Roman" w:hAnsi="Times New Roman" w:cs="Times New Roman" w:hint="eastAsia"/>
          <w:sz w:val="24"/>
          <w:szCs w:val="24"/>
        </w:rPr>
        <w:t xml:space="preserve">.  Carlos showed such an example.  </w:t>
      </w:r>
    </w:p>
    <w:p w:rsidR="005D1559" w:rsidRDefault="005D1559" w:rsidP="005D1559">
      <w:pPr>
        <w:spacing w:after="0" w:line="480" w:lineRule="auto"/>
        <w:rPr>
          <w:rFonts w:ascii="Times New Roman" w:hAnsi="Times New Roman" w:cs="Times New Roman"/>
          <w:sz w:val="24"/>
          <w:szCs w:val="24"/>
        </w:rPr>
      </w:pPr>
      <w:r>
        <w:rPr>
          <w:rFonts w:ascii="Times New Roman" w:hAnsi="Times New Roman" w:cs="Times New Roman" w:hint="eastAsia"/>
          <w:sz w:val="24"/>
          <w:szCs w:val="24"/>
        </w:rPr>
        <w:tab/>
        <w:t xml:space="preserve">Question [4] </w:t>
      </w:r>
      <w:r w:rsidRPr="005A5A70">
        <w:rPr>
          <w:rFonts w:ascii="Times New Roman" w:hAnsi="Times New Roman" w:cs="Times New Roman"/>
          <w:sz w:val="24"/>
          <w:szCs w:val="24"/>
        </w:rPr>
        <w:t>(In-class problem solving session)</w:t>
      </w:r>
    </w:p>
    <w:p w:rsidR="005D1559" w:rsidRPr="009D00B8" w:rsidRDefault="005D1559" w:rsidP="005D1559">
      <w:pPr>
        <w:spacing w:after="0" w:line="480" w:lineRule="auto"/>
        <w:ind w:firstLine="720"/>
        <w:rPr>
          <w:rFonts w:ascii="Times New Roman" w:hAnsi="Times New Roman" w:cs="Times New Roman"/>
          <w:i/>
          <w:sz w:val="24"/>
          <w:szCs w:val="24"/>
        </w:rPr>
      </w:pPr>
      <w:r w:rsidRPr="005A5A70">
        <w:rPr>
          <w:rFonts w:ascii="Times New Roman" w:hAnsi="Times New Roman" w:cs="Times New Roman"/>
          <w:i/>
          <w:sz w:val="24"/>
          <w:szCs w:val="24"/>
        </w:rPr>
        <w:t xml:space="preserve">Suppose that </w:t>
      </w:r>
      <w:r w:rsidR="00D457DF">
        <w:rPr>
          <w:rFonts w:ascii="Times New Roman" w:hAnsi="Times New Roman" w:cs="Times New Roman"/>
          <w:i/>
          <w:noProof/>
          <w:position w:val="-10"/>
          <w:sz w:val="24"/>
          <w:szCs w:val="24"/>
          <w:lang w:eastAsia="en-US"/>
        </w:rPr>
        <w:drawing>
          <wp:inline distT="0" distB="0" distL="0" distR="0">
            <wp:extent cx="601980" cy="198120"/>
            <wp:effectExtent l="0" t="0" r="7620" b="0"/>
            <wp:docPr id="1869" name="Picture 18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9"/>
                    <pic:cNvPicPr>
                      <a:picLocks noChangeAspect="1" noChangeArrowheads="1"/>
                    </pic:cNvPicPr>
                  </pic:nvPicPr>
                  <pic:blipFill>
                    <a:blip r:embed="rId2484" cstate="print">
                      <a:extLst>
                        <a:ext uri="{28A0092B-C50C-407E-A947-70E740481C1C}">
                          <a14:useLocalDpi xmlns:a14="http://schemas.microsoft.com/office/drawing/2010/main" val="0"/>
                        </a:ext>
                      </a:extLst>
                    </a:blip>
                    <a:srcRect/>
                    <a:stretch>
                      <a:fillRect/>
                    </a:stretch>
                  </pic:blipFill>
                  <pic:spPr bwMode="auto">
                    <a:xfrm>
                      <a:off x="0" y="0"/>
                      <a:ext cx="601980" cy="198120"/>
                    </a:xfrm>
                    <a:prstGeom prst="rect">
                      <a:avLst/>
                    </a:prstGeom>
                    <a:noFill/>
                    <a:ln>
                      <a:noFill/>
                    </a:ln>
                  </pic:spPr>
                </pic:pic>
              </a:graphicData>
            </a:graphic>
          </wp:inline>
        </w:drawing>
      </w:r>
      <w:r w:rsidRPr="005A5A70">
        <w:rPr>
          <w:rFonts w:ascii="Times New Roman" w:hAnsi="Times New Roman" w:cs="Times New Roman"/>
          <w:i/>
          <w:sz w:val="24"/>
          <w:szCs w:val="24"/>
        </w:rPr>
        <w:t>is cy</w:t>
      </w:r>
      <w:r>
        <w:rPr>
          <w:rFonts w:ascii="Times New Roman" w:hAnsi="Times New Roman" w:cs="Times New Roman"/>
          <w:i/>
          <w:sz w:val="24"/>
          <w:szCs w:val="24"/>
        </w:rPr>
        <w:t>clic.  Prove that G is abelian.</w:t>
      </w:r>
    </w:p>
    <w:p w:rsidR="005D1559" w:rsidRDefault="005D1559" w:rsidP="005D1559">
      <w:pPr>
        <w:spacing w:after="0" w:line="480" w:lineRule="auto"/>
        <w:ind w:firstLine="720"/>
        <w:rPr>
          <w:rFonts w:ascii="Times New Roman" w:hAnsi="Times New Roman" w:cs="Times New Roman"/>
          <w:sz w:val="24"/>
          <w:szCs w:val="24"/>
        </w:rPr>
      </w:pPr>
      <w:r>
        <w:rPr>
          <w:rFonts w:ascii="Times New Roman" w:hAnsi="Times New Roman" w:cs="Times New Roman" w:hint="eastAsia"/>
          <w:sz w:val="24"/>
          <w:szCs w:val="24"/>
        </w:rPr>
        <w:t>Table 5.34</w:t>
      </w:r>
      <w:r w:rsidR="005F1DF3">
        <w:rPr>
          <w:rFonts w:ascii="Times New Roman" w:hAnsi="Times New Roman" w:cs="Times New Roman" w:hint="eastAsia"/>
          <w:sz w:val="24"/>
          <w:szCs w:val="24"/>
        </w:rPr>
        <w:t xml:space="preserve"> shows</w:t>
      </w:r>
      <w:r>
        <w:rPr>
          <w:rFonts w:ascii="Times New Roman" w:hAnsi="Times New Roman" w:cs="Times New Roman" w:hint="eastAsia"/>
          <w:sz w:val="24"/>
          <w:szCs w:val="24"/>
        </w:rPr>
        <w:t xml:space="preserve"> a possible proof </w:t>
      </w:r>
      <w:r w:rsidR="00DF0FB8">
        <w:rPr>
          <w:rFonts w:ascii="Times New Roman" w:hAnsi="Times New Roman" w:cs="Times New Roman" w:hint="eastAsia"/>
          <w:sz w:val="24"/>
          <w:szCs w:val="24"/>
        </w:rPr>
        <w:t xml:space="preserve">for Question [4] </w:t>
      </w:r>
      <w:r>
        <w:rPr>
          <w:rFonts w:ascii="Times New Roman" w:hAnsi="Times New Roman" w:cs="Times New Roman"/>
          <w:sz w:val="24"/>
          <w:szCs w:val="24"/>
        </w:rPr>
        <w:t xml:space="preserve">and </w:t>
      </w:r>
      <w:r>
        <w:rPr>
          <w:rFonts w:ascii="Times New Roman" w:hAnsi="Times New Roman" w:cs="Times New Roman" w:hint="eastAsia"/>
          <w:sz w:val="24"/>
          <w:szCs w:val="24"/>
        </w:rPr>
        <w:t>shows where Carlos had a</w:t>
      </w:r>
      <w:r>
        <w:rPr>
          <w:rFonts w:ascii="Times New Roman" w:hAnsi="Times New Roman" w:cs="Times New Roman"/>
          <w:sz w:val="24"/>
          <w:szCs w:val="24"/>
        </w:rPr>
        <w:t xml:space="preserve"> </w:t>
      </w:r>
      <w:r>
        <w:rPr>
          <w:rFonts w:ascii="Times New Roman" w:hAnsi="Times New Roman" w:cs="Times New Roman" w:hint="eastAsia"/>
          <w:sz w:val="24"/>
          <w:szCs w:val="24"/>
        </w:rPr>
        <w:t>difficult</w:t>
      </w:r>
      <w:r>
        <w:rPr>
          <w:rFonts w:ascii="Times New Roman" w:hAnsi="Times New Roman" w:cs="Times New Roman"/>
          <w:sz w:val="24"/>
          <w:szCs w:val="24"/>
        </w:rPr>
        <w:t>y</w:t>
      </w:r>
      <w:r>
        <w:rPr>
          <w:rFonts w:ascii="Times New Roman" w:hAnsi="Times New Roman" w:cs="Times New Roman" w:hint="eastAsia"/>
          <w:sz w:val="24"/>
          <w:szCs w:val="24"/>
        </w:rPr>
        <w:t xml:space="preserve"> in the proof construction.</w:t>
      </w:r>
    </w:p>
    <w:p w:rsidR="004C037F" w:rsidRDefault="005D1559" w:rsidP="004C037F">
      <w:pPr>
        <w:spacing w:after="0" w:line="480" w:lineRule="auto"/>
        <w:rPr>
          <w:rFonts w:ascii="Times New Roman" w:hAnsi="Times New Roman" w:cs="Times New Roman"/>
          <w:sz w:val="24"/>
          <w:szCs w:val="24"/>
        </w:rPr>
      </w:pPr>
      <w:r>
        <w:rPr>
          <w:rFonts w:ascii="Times New Roman" w:hAnsi="Times New Roman" w:cs="Times New Roman" w:hint="eastAsia"/>
          <w:sz w:val="24"/>
          <w:szCs w:val="24"/>
        </w:rPr>
        <w:t>Table 5.34</w:t>
      </w:r>
    </w:p>
    <w:p w:rsidR="005D1559" w:rsidRPr="004C037F" w:rsidRDefault="005D1559" w:rsidP="004C037F">
      <w:pPr>
        <w:spacing w:after="0" w:line="480" w:lineRule="auto"/>
        <w:rPr>
          <w:rFonts w:ascii="Times New Roman" w:hAnsi="Times New Roman" w:cs="Times New Roman"/>
          <w:i/>
          <w:sz w:val="24"/>
          <w:szCs w:val="24"/>
        </w:rPr>
      </w:pPr>
      <w:r w:rsidRPr="004C037F">
        <w:rPr>
          <w:rFonts w:ascii="Times New Roman" w:hAnsi="Times New Roman" w:cs="Times New Roman" w:hint="eastAsia"/>
          <w:i/>
          <w:sz w:val="24"/>
          <w:szCs w:val="24"/>
        </w:rPr>
        <w:t>Analysis (Type A) of Carlos</w:t>
      </w:r>
      <w:r w:rsidRPr="004C037F">
        <w:rPr>
          <w:rFonts w:ascii="Times New Roman" w:hAnsi="Times New Roman" w:cs="Times New Roman"/>
          <w:i/>
          <w:sz w:val="24"/>
          <w:szCs w:val="24"/>
        </w:rPr>
        <w:t>’</w:t>
      </w:r>
      <w:r w:rsidR="004C037F">
        <w:rPr>
          <w:rFonts w:ascii="Times New Roman" w:hAnsi="Times New Roman" w:cs="Times New Roman" w:hint="eastAsia"/>
          <w:i/>
          <w:sz w:val="24"/>
          <w:szCs w:val="24"/>
        </w:rPr>
        <w:t>s P</w:t>
      </w:r>
      <w:r w:rsidRPr="004C037F">
        <w:rPr>
          <w:rFonts w:ascii="Times New Roman" w:hAnsi="Times New Roman" w:cs="Times New Roman" w:hint="eastAsia"/>
          <w:i/>
          <w:sz w:val="24"/>
          <w:szCs w:val="24"/>
        </w:rPr>
        <w:t xml:space="preserve">roof </w:t>
      </w:r>
    </w:p>
    <w:tbl>
      <w:tblPr>
        <w:tblStyle w:val="TableGrid"/>
        <w:tblW w:w="0" w:type="auto"/>
        <w:tblInd w:w="108" w:type="dxa"/>
        <w:tblLayout w:type="fixed"/>
        <w:tblLook w:val="04A0" w:firstRow="1" w:lastRow="0" w:firstColumn="1" w:lastColumn="0" w:noHBand="0" w:noVBand="1"/>
      </w:tblPr>
      <w:tblGrid>
        <w:gridCol w:w="843"/>
        <w:gridCol w:w="5270"/>
        <w:gridCol w:w="1411"/>
        <w:gridCol w:w="840"/>
      </w:tblGrid>
      <w:tr w:rsidR="005D1559" w:rsidRPr="003366F9" w:rsidTr="00334FC0">
        <w:trPr>
          <w:trHeight w:val="273"/>
        </w:trPr>
        <w:tc>
          <w:tcPr>
            <w:tcW w:w="843" w:type="dxa"/>
          </w:tcPr>
          <w:p w:rsidR="005D1559" w:rsidRPr="003366F9" w:rsidRDefault="005D1559" w:rsidP="00334FC0">
            <w:pPr>
              <w:jc w:val="center"/>
              <w:rPr>
                <w:rFonts w:ascii="Times New Roman" w:hAnsi="Times New Roman" w:cs="Times New Roman"/>
                <w:sz w:val="24"/>
                <w:szCs w:val="24"/>
              </w:rPr>
            </w:pPr>
          </w:p>
        </w:tc>
        <w:tc>
          <w:tcPr>
            <w:tcW w:w="5270" w:type="dxa"/>
          </w:tcPr>
          <w:p w:rsidR="005D1559" w:rsidRPr="003366F9" w:rsidRDefault="005D1559" w:rsidP="00334FC0">
            <w:pPr>
              <w:jc w:val="center"/>
              <w:rPr>
                <w:rFonts w:ascii="Times New Roman" w:hAnsi="Times New Roman" w:cs="Times New Roman"/>
                <w:sz w:val="24"/>
                <w:szCs w:val="24"/>
              </w:rPr>
            </w:pPr>
            <w:r w:rsidRPr="003366F9">
              <w:rPr>
                <w:rFonts w:ascii="Times New Roman" w:hAnsi="Times New Roman" w:cs="Times New Roman"/>
                <w:sz w:val="24"/>
                <w:szCs w:val="24"/>
              </w:rPr>
              <w:t>Proof</w:t>
            </w:r>
          </w:p>
        </w:tc>
        <w:tc>
          <w:tcPr>
            <w:tcW w:w="1411" w:type="dxa"/>
          </w:tcPr>
          <w:p w:rsidR="005D1559" w:rsidRPr="003366F9" w:rsidRDefault="005D1559" w:rsidP="00334FC0">
            <w:pPr>
              <w:jc w:val="center"/>
              <w:rPr>
                <w:rFonts w:ascii="Times New Roman" w:hAnsi="Times New Roman" w:cs="Times New Roman"/>
                <w:sz w:val="24"/>
                <w:szCs w:val="24"/>
              </w:rPr>
            </w:pPr>
            <w:r w:rsidRPr="003366F9">
              <w:rPr>
                <w:rFonts w:ascii="Times New Roman" w:hAnsi="Times New Roman" w:cs="Times New Roman"/>
                <w:sz w:val="24"/>
                <w:szCs w:val="24"/>
              </w:rPr>
              <w:t>Code</w:t>
            </w:r>
          </w:p>
        </w:tc>
        <w:tc>
          <w:tcPr>
            <w:tcW w:w="840" w:type="dxa"/>
          </w:tcPr>
          <w:p w:rsidR="005D1559" w:rsidRPr="003366F9" w:rsidRDefault="005D1559" w:rsidP="00334FC0">
            <w:pPr>
              <w:jc w:val="center"/>
              <w:rPr>
                <w:rFonts w:ascii="Times New Roman" w:hAnsi="Times New Roman" w:cs="Times New Roman"/>
                <w:sz w:val="24"/>
                <w:szCs w:val="24"/>
              </w:rPr>
            </w:pPr>
            <w:r>
              <w:rPr>
                <w:rFonts w:ascii="Times New Roman" w:hAnsi="Times New Roman" w:cs="Times New Roman" w:hint="eastAsia"/>
                <w:sz w:val="24"/>
                <w:szCs w:val="24"/>
              </w:rPr>
              <w:t xml:space="preserve">C </w:t>
            </w:r>
          </w:p>
        </w:tc>
      </w:tr>
      <w:tr w:rsidR="005D1559" w:rsidRPr="003366F9" w:rsidTr="00334FC0">
        <w:trPr>
          <w:trHeight w:val="243"/>
        </w:trPr>
        <w:tc>
          <w:tcPr>
            <w:tcW w:w="843" w:type="dxa"/>
          </w:tcPr>
          <w:p w:rsidR="005D1559" w:rsidRPr="003366F9" w:rsidRDefault="005D1559" w:rsidP="00334FC0">
            <w:pPr>
              <w:jc w:val="center"/>
              <w:rPr>
                <w:rFonts w:ascii="Times New Roman" w:hAnsi="Times New Roman" w:cs="Times New Roman"/>
                <w:sz w:val="24"/>
                <w:szCs w:val="24"/>
              </w:rPr>
            </w:pPr>
            <w:r w:rsidRPr="003366F9">
              <w:rPr>
                <w:rFonts w:ascii="Times New Roman" w:hAnsi="Times New Roman" w:cs="Times New Roman"/>
                <w:sz w:val="24"/>
                <w:szCs w:val="24"/>
              </w:rPr>
              <w:t>X</w:t>
            </w:r>
          </w:p>
        </w:tc>
        <w:tc>
          <w:tcPr>
            <w:tcW w:w="5270" w:type="dxa"/>
          </w:tcPr>
          <w:p w:rsidR="005D1559" w:rsidRPr="003366F9" w:rsidRDefault="005D1559" w:rsidP="00334FC0">
            <w:pPr>
              <w:rPr>
                <w:rFonts w:ascii="Times New Roman" w:hAnsi="Times New Roman" w:cs="Times New Roman"/>
                <w:sz w:val="24"/>
                <w:szCs w:val="24"/>
              </w:rPr>
            </w:pPr>
            <w:r w:rsidRPr="003366F9">
              <w:rPr>
                <w:rFonts w:ascii="Times New Roman" w:hAnsi="Times New Roman" w:cs="Times New Roman"/>
                <w:sz w:val="24"/>
                <w:szCs w:val="24"/>
              </w:rPr>
              <w:t>Show G is abelian.</w:t>
            </w:r>
          </w:p>
        </w:tc>
        <w:tc>
          <w:tcPr>
            <w:tcW w:w="1411" w:type="dxa"/>
          </w:tcPr>
          <w:p w:rsidR="005D1559" w:rsidRPr="003366F9" w:rsidRDefault="005D1559" w:rsidP="00334FC0">
            <w:pPr>
              <w:jc w:val="center"/>
              <w:rPr>
                <w:rFonts w:ascii="Times New Roman" w:hAnsi="Times New Roman" w:cs="Times New Roman"/>
                <w:sz w:val="24"/>
                <w:szCs w:val="24"/>
              </w:rPr>
            </w:pPr>
            <w:r>
              <w:rPr>
                <w:rFonts w:ascii="Times New Roman" w:hAnsi="Times New Roman" w:cs="Times New Roman"/>
                <w:sz w:val="24"/>
                <w:szCs w:val="24"/>
              </w:rPr>
              <w:t>Given</w:t>
            </w:r>
          </w:p>
        </w:tc>
        <w:tc>
          <w:tcPr>
            <w:tcW w:w="840" w:type="dxa"/>
          </w:tcPr>
          <w:p w:rsidR="005D1559" w:rsidRPr="003366F9" w:rsidRDefault="005D1559" w:rsidP="00334FC0">
            <w:pPr>
              <w:jc w:val="center"/>
              <w:rPr>
                <w:rFonts w:ascii="Times New Roman" w:hAnsi="Times New Roman" w:cs="Times New Roman"/>
                <w:sz w:val="24"/>
                <w:szCs w:val="24"/>
              </w:rPr>
            </w:pPr>
          </w:p>
        </w:tc>
      </w:tr>
      <w:tr w:rsidR="005D1559" w:rsidRPr="003366F9" w:rsidTr="00334FC0">
        <w:trPr>
          <w:trHeight w:val="273"/>
        </w:trPr>
        <w:tc>
          <w:tcPr>
            <w:tcW w:w="843" w:type="dxa"/>
          </w:tcPr>
          <w:p w:rsidR="005D1559" w:rsidRPr="003366F9" w:rsidRDefault="005D1559" w:rsidP="00334FC0">
            <w:pPr>
              <w:jc w:val="center"/>
              <w:rPr>
                <w:rFonts w:ascii="Times New Roman" w:hAnsi="Times New Roman" w:cs="Times New Roman"/>
                <w:sz w:val="24"/>
                <w:szCs w:val="24"/>
              </w:rPr>
            </w:pPr>
            <w:r w:rsidRPr="003366F9">
              <w:rPr>
                <w:rFonts w:ascii="Times New Roman" w:hAnsi="Times New Roman" w:cs="Times New Roman"/>
                <w:sz w:val="24"/>
                <w:szCs w:val="24"/>
              </w:rPr>
              <w:t>Y</w:t>
            </w:r>
          </w:p>
        </w:tc>
        <w:tc>
          <w:tcPr>
            <w:tcW w:w="5270" w:type="dxa"/>
          </w:tcPr>
          <w:p w:rsidR="005D1559" w:rsidRPr="003366F9" w:rsidRDefault="005D1559" w:rsidP="00334FC0">
            <w:pPr>
              <w:rPr>
                <w:rFonts w:ascii="Times New Roman" w:hAnsi="Times New Roman" w:cs="Times New Roman"/>
                <w:sz w:val="24"/>
                <w:szCs w:val="24"/>
              </w:rPr>
            </w:pPr>
            <w:r w:rsidRPr="003366F9">
              <w:rPr>
                <w:rFonts w:ascii="Times New Roman" w:hAnsi="Times New Roman" w:cs="Times New Roman"/>
                <w:sz w:val="24"/>
                <w:szCs w:val="24"/>
              </w:rPr>
              <w:t xml:space="preserve">Show </w:t>
            </w:r>
            <w:r w:rsidR="00D457DF">
              <w:rPr>
                <w:rFonts w:ascii="Times New Roman" w:hAnsi="Times New Roman" w:cs="Times New Roman"/>
                <w:noProof/>
                <w:position w:val="-6"/>
                <w:sz w:val="24"/>
                <w:szCs w:val="24"/>
                <w:lang w:eastAsia="en-US"/>
              </w:rPr>
              <w:drawing>
                <wp:inline distT="0" distB="0" distL="0" distR="0">
                  <wp:extent cx="495300" cy="182880"/>
                  <wp:effectExtent l="0" t="0" r="0" b="7620"/>
                  <wp:docPr id="1870" name="Picture 18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0"/>
                          <pic:cNvPicPr>
                            <a:picLocks noChangeAspect="1" noChangeArrowheads="1"/>
                          </pic:cNvPicPr>
                        </pic:nvPicPr>
                        <pic:blipFill>
                          <a:blip r:embed="rId2485" cstate="print">
                            <a:extLst>
                              <a:ext uri="{28A0092B-C50C-407E-A947-70E740481C1C}">
                                <a14:useLocalDpi xmlns:a14="http://schemas.microsoft.com/office/drawing/2010/main" val="0"/>
                              </a:ext>
                            </a:extLst>
                          </a:blip>
                          <a:srcRect/>
                          <a:stretch>
                            <a:fillRect/>
                          </a:stretch>
                        </pic:blipFill>
                        <pic:spPr bwMode="auto">
                          <a:xfrm>
                            <a:off x="0" y="0"/>
                            <a:ext cx="495300" cy="182880"/>
                          </a:xfrm>
                          <a:prstGeom prst="rect">
                            <a:avLst/>
                          </a:prstGeom>
                          <a:noFill/>
                          <a:ln>
                            <a:noFill/>
                          </a:ln>
                        </pic:spPr>
                      </pic:pic>
                    </a:graphicData>
                  </a:graphic>
                </wp:inline>
              </w:drawing>
            </w:r>
            <w:r>
              <w:rPr>
                <w:rFonts w:ascii="Times New Roman" w:hAnsi="Times New Roman" w:cs="Times New Roman"/>
                <w:sz w:val="24"/>
                <w:szCs w:val="24"/>
              </w:rPr>
              <w:t>for any</w:t>
            </w:r>
            <w:r w:rsidR="00D457DF">
              <w:rPr>
                <w:rFonts w:ascii="Times New Roman" w:hAnsi="Times New Roman" w:cs="Times New Roman"/>
                <w:noProof/>
                <w:position w:val="-10"/>
                <w:sz w:val="24"/>
                <w:szCs w:val="24"/>
                <w:lang w:eastAsia="en-US"/>
              </w:rPr>
              <w:drawing>
                <wp:inline distT="0" distB="0" distL="0" distR="0">
                  <wp:extent cx="495300" cy="198120"/>
                  <wp:effectExtent l="0" t="0" r="0" b="0"/>
                  <wp:docPr id="1871" name="Picture 18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1"/>
                          <pic:cNvPicPr>
                            <a:picLocks noChangeAspect="1" noChangeArrowheads="1"/>
                          </pic:cNvPicPr>
                        </pic:nvPicPr>
                        <pic:blipFill>
                          <a:blip r:embed="rId2486" cstate="print">
                            <a:extLst>
                              <a:ext uri="{28A0092B-C50C-407E-A947-70E740481C1C}">
                                <a14:useLocalDpi xmlns:a14="http://schemas.microsoft.com/office/drawing/2010/main" val="0"/>
                              </a:ext>
                            </a:extLst>
                          </a:blip>
                          <a:srcRect/>
                          <a:stretch>
                            <a:fillRect/>
                          </a:stretch>
                        </pic:blipFill>
                        <pic:spPr bwMode="auto">
                          <a:xfrm>
                            <a:off x="0" y="0"/>
                            <a:ext cx="495300" cy="198120"/>
                          </a:xfrm>
                          <a:prstGeom prst="rect">
                            <a:avLst/>
                          </a:prstGeom>
                          <a:noFill/>
                          <a:ln>
                            <a:noFill/>
                          </a:ln>
                        </pic:spPr>
                      </pic:pic>
                    </a:graphicData>
                  </a:graphic>
                </wp:inline>
              </w:drawing>
            </w:r>
            <w:r>
              <w:rPr>
                <w:rFonts w:ascii="Times New Roman" w:hAnsi="Times New Roman" w:cs="Times New Roman"/>
                <w:sz w:val="24"/>
                <w:szCs w:val="24"/>
              </w:rPr>
              <w:t>.</w:t>
            </w:r>
          </w:p>
        </w:tc>
        <w:tc>
          <w:tcPr>
            <w:tcW w:w="1411" w:type="dxa"/>
          </w:tcPr>
          <w:p w:rsidR="005D1559" w:rsidRPr="003366F9" w:rsidRDefault="005D1559" w:rsidP="00334FC0">
            <w:pPr>
              <w:jc w:val="center"/>
              <w:rPr>
                <w:rFonts w:ascii="Times New Roman" w:hAnsi="Times New Roman" w:cs="Times New Roman"/>
                <w:sz w:val="24"/>
                <w:szCs w:val="24"/>
              </w:rPr>
            </w:pPr>
            <w:r>
              <w:rPr>
                <w:rFonts w:ascii="Times New Roman" w:hAnsi="Times New Roman" w:cs="Times New Roman"/>
                <w:sz w:val="24"/>
                <w:szCs w:val="24"/>
              </w:rPr>
              <w:t>R1</w:t>
            </w:r>
          </w:p>
        </w:tc>
        <w:tc>
          <w:tcPr>
            <w:tcW w:w="840" w:type="dxa"/>
          </w:tcPr>
          <w:p w:rsidR="005D1559" w:rsidRPr="003366F9" w:rsidRDefault="005D1559" w:rsidP="00334FC0">
            <w:pPr>
              <w:jc w:val="center"/>
              <w:rPr>
                <w:rFonts w:ascii="Times New Roman" w:hAnsi="Times New Roman" w:cs="Times New Roman"/>
                <w:sz w:val="24"/>
                <w:szCs w:val="24"/>
              </w:rPr>
            </w:pPr>
            <w:r>
              <w:rPr>
                <w:rFonts w:ascii="Times New Roman" w:hAnsi="Times New Roman" w:cs="Times New Roman"/>
                <w:sz w:val="24"/>
                <w:szCs w:val="24"/>
              </w:rPr>
              <w:t>N</w:t>
            </w:r>
          </w:p>
        </w:tc>
      </w:tr>
      <w:tr w:rsidR="005D1559" w:rsidRPr="003366F9" w:rsidTr="00334FC0">
        <w:trPr>
          <w:trHeight w:val="273"/>
        </w:trPr>
        <w:tc>
          <w:tcPr>
            <w:tcW w:w="843" w:type="dxa"/>
          </w:tcPr>
          <w:p w:rsidR="005D1559" w:rsidRPr="003366F9" w:rsidRDefault="005D1559" w:rsidP="00334FC0">
            <w:pPr>
              <w:jc w:val="center"/>
              <w:rPr>
                <w:rFonts w:ascii="Times New Roman" w:hAnsi="Times New Roman" w:cs="Times New Roman"/>
                <w:sz w:val="24"/>
                <w:szCs w:val="24"/>
              </w:rPr>
            </w:pPr>
            <w:r>
              <w:rPr>
                <w:rFonts w:ascii="Times New Roman" w:hAnsi="Times New Roman" w:cs="Times New Roman"/>
                <w:sz w:val="24"/>
                <w:szCs w:val="24"/>
              </w:rPr>
              <w:t>P</w:t>
            </w:r>
          </w:p>
        </w:tc>
        <w:tc>
          <w:tcPr>
            <w:tcW w:w="5270" w:type="dxa"/>
          </w:tcPr>
          <w:p w:rsidR="005D1559" w:rsidRPr="003366F9" w:rsidRDefault="00D457DF" w:rsidP="00334FC0">
            <w:pPr>
              <w:rPr>
                <w:rFonts w:ascii="Times New Roman" w:hAnsi="Times New Roman" w:cs="Times New Roman"/>
                <w:sz w:val="24"/>
                <w:szCs w:val="24"/>
              </w:rPr>
            </w:pPr>
            <w:r>
              <w:rPr>
                <w:rFonts w:ascii="Times New Roman" w:hAnsi="Times New Roman" w:cs="Times New Roman"/>
                <w:noProof/>
                <w:position w:val="-10"/>
                <w:sz w:val="24"/>
                <w:szCs w:val="24"/>
                <w:lang w:eastAsia="en-US"/>
              </w:rPr>
              <w:drawing>
                <wp:inline distT="0" distB="0" distL="0" distR="0">
                  <wp:extent cx="601980" cy="198120"/>
                  <wp:effectExtent l="0" t="0" r="7620" b="0"/>
                  <wp:docPr id="1872" name="Picture 18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2"/>
                          <pic:cNvPicPr>
                            <a:picLocks noChangeAspect="1" noChangeArrowheads="1"/>
                          </pic:cNvPicPr>
                        </pic:nvPicPr>
                        <pic:blipFill>
                          <a:blip r:embed="rId2484" cstate="print">
                            <a:extLst>
                              <a:ext uri="{28A0092B-C50C-407E-A947-70E740481C1C}">
                                <a14:useLocalDpi xmlns:a14="http://schemas.microsoft.com/office/drawing/2010/main" val="0"/>
                              </a:ext>
                            </a:extLst>
                          </a:blip>
                          <a:srcRect/>
                          <a:stretch>
                            <a:fillRect/>
                          </a:stretch>
                        </pic:blipFill>
                        <pic:spPr bwMode="auto">
                          <a:xfrm>
                            <a:off x="0" y="0"/>
                            <a:ext cx="601980" cy="198120"/>
                          </a:xfrm>
                          <a:prstGeom prst="rect">
                            <a:avLst/>
                          </a:prstGeom>
                          <a:noFill/>
                          <a:ln>
                            <a:noFill/>
                          </a:ln>
                        </pic:spPr>
                      </pic:pic>
                    </a:graphicData>
                  </a:graphic>
                </wp:inline>
              </w:drawing>
            </w:r>
            <w:r w:rsidR="005D1559">
              <w:rPr>
                <w:rFonts w:ascii="Times New Roman" w:hAnsi="Times New Roman" w:cs="Times New Roman"/>
                <w:sz w:val="24"/>
                <w:szCs w:val="24"/>
              </w:rPr>
              <w:t xml:space="preserve">is </w:t>
            </w:r>
            <w:r w:rsidR="005D1559" w:rsidRPr="004D4934">
              <w:rPr>
                <w:rFonts w:ascii="Times New Roman" w:hAnsi="Times New Roman" w:cs="Times New Roman"/>
                <w:sz w:val="24"/>
                <w:szCs w:val="24"/>
              </w:rPr>
              <w:t>cyclic</w:t>
            </w:r>
            <w:r w:rsidR="005D1559">
              <w:rPr>
                <w:rFonts w:ascii="Times New Roman" w:hAnsi="Times New Roman" w:cs="Times New Roman"/>
                <w:sz w:val="24"/>
                <w:szCs w:val="24"/>
              </w:rPr>
              <w:t>.</w:t>
            </w:r>
          </w:p>
        </w:tc>
        <w:tc>
          <w:tcPr>
            <w:tcW w:w="1411" w:type="dxa"/>
          </w:tcPr>
          <w:p w:rsidR="005D1559" w:rsidRPr="003366F9" w:rsidRDefault="005D1559" w:rsidP="00334FC0">
            <w:pPr>
              <w:jc w:val="center"/>
              <w:rPr>
                <w:rFonts w:ascii="Times New Roman" w:hAnsi="Times New Roman" w:cs="Times New Roman"/>
                <w:sz w:val="24"/>
                <w:szCs w:val="24"/>
              </w:rPr>
            </w:pPr>
            <w:r>
              <w:rPr>
                <w:rFonts w:ascii="Times New Roman" w:hAnsi="Times New Roman" w:cs="Times New Roman"/>
                <w:sz w:val="24"/>
                <w:szCs w:val="24"/>
              </w:rPr>
              <w:t>Given</w:t>
            </w:r>
          </w:p>
        </w:tc>
        <w:tc>
          <w:tcPr>
            <w:tcW w:w="840" w:type="dxa"/>
          </w:tcPr>
          <w:p w:rsidR="005D1559" w:rsidRPr="003366F9" w:rsidRDefault="005D1559" w:rsidP="00334FC0">
            <w:pPr>
              <w:jc w:val="center"/>
              <w:rPr>
                <w:rFonts w:ascii="Times New Roman" w:hAnsi="Times New Roman" w:cs="Times New Roman"/>
                <w:sz w:val="24"/>
                <w:szCs w:val="24"/>
              </w:rPr>
            </w:pPr>
          </w:p>
        </w:tc>
      </w:tr>
      <w:tr w:rsidR="005D1559" w:rsidRPr="003366F9" w:rsidTr="00334FC0">
        <w:trPr>
          <w:trHeight w:val="129"/>
        </w:trPr>
        <w:tc>
          <w:tcPr>
            <w:tcW w:w="843" w:type="dxa"/>
          </w:tcPr>
          <w:p w:rsidR="005D1559" w:rsidRPr="003366F9" w:rsidRDefault="005D1559" w:rsidP="00334FC0">
            <w:pPr>
              <w:jc w:val="center"/>
              <w:rPr>
                <w:rFonts w:ascii="Times New Roman" w:hAnsi="Times New Roman" w:cs="Times New Roman"/>
                <w:sz w:val="24"/>
                <w:szCs w:val="24"/>
              </w:rPr>
            </w:pPr>
            <w:r>
              <w:rPr>
                <w:rFonts w:ascii="Times New Roman" w:hAnsi="Times New Roman" w:cs="Times New Roman"/>
                <w:sz w:val="24"/>
                <w:szCs w:val="24"/>
              </w:rPr>
              <w:t>1</w:t>
            </w:r>
          </w:p>
        </w:tc>
        <w:tc>
          <w:tcPr>
            <w:tcW w:w="5270" w:type="dxa"/>
          </w:tcPr>
          <w:p w:rsidR="005D1559" w:rsidRPr="003366F9" w:rsidRDefault="005D1559" w:rsidP="00334FC0">
            <w:pPr>
              <w:rPr>
                <w:rFonts w:ascii="Times New Roman" w:hAnsi="Times New Roman" w:cs="Times New Roman"/>
                <w:sz w:val="24"/>
                <w:szCs w:val="24"/>
              </w:rPr>
            </w:pPr>
            <w:r>
              <w:rPr>
                <w:rFonts w:ascii="Times New Roman" w:hAnsi="Times New Roman" w:cs="Times New Roman"/>
                <w:sz w:val="24"/>
                <w:szCs w:val="24"/>
              </w:rPr>
              <w:t>Let</w:t>
            </w:r>
            <w:r w:rsidR="00D457DF">
              <w:rPr>
                <w:rFonts w:ascii="Times New Roman" w:hAnsi="Times New Roman" w:cs="Times New Roman"/>
                <w:noProof/>
                <w:position w:val="-10"/>
                <w:sz w:val="24"/>
                <w:szCs w:val="24"/>
                <w:lang w:eastAsia="en-US"/>
              </w:rPr>
              <w:drawing>
                <wp:inline distT="0" distB="0" distL="0" distR="0">
                  <wp:extent cx="495300" cy="198120"/>
                  <wp:effectExtent l="0" t="0" r="0" b="0"/>
                  <wp:docPr id="1873" name="Picture 18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3"/>
                          <pic:cNvPicPr>
                            <a:picLocks noChangeAspect="1" noChangeArrowheads="1"/>
                          </pic:cNvPicPr>
                        </pic:nvPicPr>
                        <pic:blipFill>
                          <a:blip r:embed="rId2487" cstate="print">
                            <a:extLst>
                              <a:ext uri="{28A0092B-C50C-407E-A947-70E740481C1C}">
                                <a14:useLocalDpi xmlns:a14="http://schemas.microsoft.com/office/drawing/2010/main" val="0"/>
                              </a:ext>
                            </a:extLst>
                          </a:blip>
                          <a:srcRect/>
                          <a:stretch>
                            <a:fillRect/>
                          </a:stretch>
                        </pic:blipFill>
                        <pic:spPr bwMode="auto">
                          <a:xfrm>
                            <a:off x="0" y="0"/>
                            <a:ext cx="495300" cy="198120"/>
                          </a:xfrm>
                          <a:prstGeom prst="rect">
                            <a:avLst/>
                          </a:prstGeom>
                          <a:noFill/>
                          <a:ln>
                            <a:noFill/>
                          </a:ln>
                        </pic:spPr>
                      </pic:pic>
                    </a:graphicData>
                  </a:graphic>
                </wp:inline>
              </w:drawing>
            </w:r>
            <w:r>
              <w:rPr>
                <w:rFonts w:ascii="Times New Roman" w:hAnsi="Times New Roman" w:cs="Times New Roman"/>
                <w:sz w:val="24"/>
                <w:szCs w:val="24"/>
              </w:rPr>
              <w:t>.</w:t>
            </w:r>
          </w:p>
        </w:tc>
        <w:tc>
          <w:tcPr>
            <w:tcW w:w="1411" w:type="dxa"/>
          </w:tcPr>
          <w:p w:rsidR="005D1559" w:rsidRPr="003366F9" w:rsidRDefault="005D1559" w:rsidP="00334FC0">
            <w:pPr>
              <w:jc w:val="center"/>
              <w:rPr>
                <w:rFonts w:ascii="Times New Roman" w:hAnsi="Times New Roman" w:cs="Times New Roman"/>
                <w:sz w:val="24"/>
                <w:szCs w:val="24"/>
              </w:rPr>
            </w:pPr>
            <w:r w:rsidRPr="003366F9">
              <w:rPr>
                <w:rFonts w:ascii="Times New Roman" w:hAnsi="Times New Roman" w:cs="Times New Roman"/>
                <w:sz w:val="24"/>
                <w:szCs w:val="24"/>
              </w:rPr>
              <w:t>C1</w:t>
            </w:r>
          </w:p>
        </w:tc>
        <w:tc>
          <w:tcPr>
            <w:tcW w:w="840" w:type="dxa"/>
          </w:tcPr>
          <w:p w:rsidR="005D1559" w:rsidRPr="003366F9" w:rsidRDefault="005D1559" w:rsidP="00334FC0">
            <w:pPr>
              <w:jc w:val="center"/>
              <w:rPr>
                <w:rFonts w:ascii="Times New Roman" w:hAnsi="Times New Roman" w:cs="Times New Roman"/>
                <w:sz w:val="24"/>
                <w:szCs w:val="24"/>
              </w:rPr>
            </w:pPr>
            <w:r w:rsidRPr="003366F9">
              <w:rPr>
                <w:rFonts w:ascii="Times New Roman" w:hAnsi="Times New Roman" w:cs="Times New Roman"/>
                <w:sz w:val="24"/>
                <w:szCs w:val="24"/>
              </w:rPr>
              <w:t>N</w:t>
            </w:r>
          </w:p>
        </w:tc>
      </w:tr>
      <w:tr w:rsidR="005D1559" w:rsidRPr="003366F9" w:rsidTr="00334FC0">
        <w:trPr>
          <w:trHeight w:val="311"/>
        </w:trPr>
        <w:tc>
          <w:tcPr>
            <w:tcW w:w="843" w:type="dxa"/>
          </w:tcPr>
          <w:p w:rsidR="005D1559" w:rsidRPr="003366F9" w:rsidRDefault="005D1559" w:rsidP="00334FC0">
            <w:pPr>
              <w:jc w:val="center"/>
              <w:rPr>
                <w:rFonts w:ascii="Times New Roman" w:hAnsi="Times New Roman" w:cs="Times New Roman"/>
                <w:sz w:val="24"/>
                <w:szCs w:val="24"/>
              </w:rPr>
            </w:pPr>
            <w:r>
              <w:rPr>
                <w:rFonts w:ascii="Times New Roman" w:hAnsi="Times New Roman" w:cs="Times New Roman"/>
                <w:sz w:val="24"/>
                <w:szCs w:val="24"/>
              </w:rPr>
              <w:t>2</w:t>
            </w:r>
          </w:p>
        </w:tc>
        <w:tc>
          <w:tcPr>
            <w:tcW w:w="5270" w:type="dxa"/>
          </w:tcPr>
          <w:p w:rsidR="005D1559" w:rsidRPr="003366F9" w:rsidRDefault="005D1559" w:rsidP="00334FC0">
            <w:pPr>
              <w:rPr>
                <w:rFonts w:ascii="Times New Roman" w:hAnsi="Times New Roman" w:cs="Times New Roman"/>
                <w:sz w:val="24"/>
                <w:szCs w:val="24"/>
              </w:rPr>
            </w:pPr>
            <w:r>
              <w:rPr>
                <w:rFonts w:ascii="Times New Roman" w:hAnsi="Times New Roman" w:cs="Times New Roman" w:hint="eastAsia"/>
                <w:sz w:val="24"/>
                <w:szCs w:val="24"/>
              </w:rPr>
              <w:t>Recall</w:t>
            </w:r>
            <w:r w:rsidR="00D457DF">
              <w:rPr>
                <w:rFonts w:ascii="Times New Roman" w:hAnsi="Times New Roman" w:cs="Times New Roman"/>
                <w:noProof/>
                <w:position w:val="-10"/>
                <w:sz w:val="24"/>
                <w:szCs w:val="24"/>
                <w:lang w:eastAsia="en-US"/>
              </w:rPr>
              <w:drawing>
                <wp:inline distT="0" distB="0" distL="0" distR="0">
                  <wp:extent cx="495300" cy="198120"/>
                  <wp:effectExtent l="0" t="0" r="0" b="0"/>
                  <wp:docPr id="1874" name="Picture 18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4"/>
                          <pic:cNvPicPr>
                            <a:picLocks noChangeAspect="1" noChangeArrowheads="1"/>
                          </pic:cNvPicPr>
                        </pic:nvPicPr>
                        <pic:blipFill>
                          <a:blip r:embed="rId2488" cstate="print">
                            <a:extLst>
                              <a:ext uri="{28A0092B-C50C-407E-A947-70E740481C1C}">
                                <a14:useLocalDpi xmlns:a14="http://schemas.microsoft.com/office/drawing/2010/main" val="0"/>
                              </a:ext>
                            </a:extLst>
                          </a:blip>
                          <a:srcRect/>
                          <a:stretch>
                            <a:fillRect/>
                          </a:stretch>
                        </pic:blipFill>
                        <pic:spPr bwMode="auto">
                          <a:xfrm>
                            <a:off x="0" y="0"/>
                            <a:ext cx="495300" cy="198120"/>
                          </a:xfrm>
                          <a:prstGeom prst="rect">
                            <a:avLst/>
                          </a:prstGeom>
                          <a:noFill/>
                          <a:ln>
                            <a:noFill/>
                          </a:ln>
                        </pic:spPr>
                      </pic:pic>
                    </a:graphicData>
                  </a:graphic>
                </wp:inline>
              </w:drawing>
            </w:r>
            <w:r>
              <w:rPr>
                <w:rFonts w:ascii="Times New Roman" w:hAnsi="Times New Roman" w:cs="Times New Roman"/>
                <w:sz w:val="24"/>
                <w:szCs w:val="24"/>
              </w:rPr>
              <w:t>are in some coset</w:t>
            </w:r>
            <w:r>
              <w:rPr>
                <w:rFonts w:ascii="Times New Roman" w:hAnsi="Times New Roman" w:cs="Times New Roman" w:hint="eastAsia"/>
                <w:sz w:val="24"/>
                <w:szCs w:val="24"/>
              </w:rPr>
              <w:t>s</w:t>
            </w:r>
            <w:r w:rsidRPr="003366F9">
              <w:rPr>
                <w:rFonts w:ascii="Times New Roman" w:hAnsi="Times New Roman" w:cs="Times New Roman"/>
                <w:sz w:val="24"/>
                <w:szCs w:val="24"/>
              </w:rPr>
              <w:t>.</w:t>
            </w:r>
          </w:p>
        </w:tc>
        <w:tc>
          <w:tcPr>
            <w:tcW w:w="1411" w:type="dxa"/>
          </w:tcPr>
          <w:p w:rsidR="005D1559" w:rsidRPr="003366F9" w:rsidRDefault="005D1559" w:rsidP="00334FC0">
            <w:pPr>
              <w:jc w:val="center"/>
              <w:rPr>
                <w:rFonts w:ascii="Times New Roman" w:hAnsi="Times New Roman" w:cs="Times New Roman"/>
                <w:sz w:val="24"/>
                <w:szCs w:val="24"/>
              </w:rPr>
            </w:pPr>
            <w:r w:rsidRPr="003366F9">
              <w:rPr>
                <w:rFonts w:ascii="Times New Roman" w:hAnsi="Times New Roman" w:cs="Times New Roman"/>
                <w:sz w:val="24"/>
                <w:szCs w:val="24"/>
              </w:rPr>
              <w:t>C2</w:t>
            </w:r>
          </w:p>
        </w:tc>
        <w:tc>
          <w:tcPr>
            <w:tcW w:w="840" w:type="dxa"/>
          </w:tcPr>
          <w:p w:rsidR="005D1559" w:rsidRPr="003366F9" w:rsidRDefault="005D1559" w:rsidP="00334FC0">
            <w:pPr>
              <w:jc w:val="center"/>
              <w:rPr>
                <w:rFonts w:ascii="Times New Roman" w:hAnsi="Times New Roman" w:cs="Times New Roman"/>
                <w:sz w:val="24"/>
                <w:szCs w:val="24"/>
              </w:rPr>
            </w:pPr>
            <w:r w:rsidRPr="003366F9">
              <w:rPr>
                <w:rFonts w:ascii="Times New Roman" w:hAnsi="Times New Roman" w:cs="Times New Roman"/>
                <w:sz w:val="24"/>
                <w:szCs w:val="24"/>
              </w:rPr>
              <w:t>N</w:t>
            </w:r>
          </w:p>
        </w:tc>
      </w:tr>
      <w:tr w:rsidR="005D1559" w:rsidRPr="003366F9" w:rsidTr="00334FC0">
        <w:trPr>
          <w:trHeight w:val="220"/>
        </w:trPr>
        <w:tc>
          <w:tcPr>
            <w:tcW w:w="843" w:type="dxa"/>
          </w:tcPr>
          <w:p w:rsidR="005D1559" w:rsidRPr="003366F9" w:rsidRDefault="005D1559" w:rsidP="00334FC0">
            <w:pPr>
              <w:jc w:val="center"/>
              <w:rPr>
                <w:rFonts w:ascii="Times New Roman" w:hAnsi="Times New Roman" w:cs="Times New Roman"/>
                <w:sz w:val="24"/>
                <w:szCs w:val="24"/>
              </w:rPr>
            </w:pPr>
            <w:r>
              <w:rPr>
                <w:rFonts w:ascii="Times New Roman" w:hAnsi="Times New Roman" w:cs="Times New Roman"/>
                <w:sz w:val="24"/>
                <w:szCs w:val="24"/>
              </w:rPr>
              <w:t>3</w:t>
            </w:r>
          </w:p>
        </w:tc>
        <w:tc>
          <w:tcPr>
            <w:tcW w:w="5270" w:type="dxa"/>
          </w:tcPr>
          <w:p w:rsidR="005D1559" w:rsidRPr="003366F9" w:rsidRDefault="005D1559" w:rsidP="00334FC0">
            <w:pPr>
              <w:rPr>
                <w:rFonts w:ascii="Times New Roman" w:hAnsi="Times New Roman" w:cs="Times New Roman"/>
                <w:sz w:val="24"/>
                <w:szCs w:val="24"/>
              </w:rPr>
            </w:pPr>
            <w:r>
              <w:rPr>
                <w:rFonts w:ascii="Times New Roman" w:hAnsi="Times New Roman" w:cs="Times New Roman" w:hint="eastAsia"/>
                <w:sz w:val="24"/>
                <w:szCs w:val="24"/>
              </w:rPr>
              <w:t>Then,</w:t>
            </w:r>
            <w:r w:rsidRPr="003366F9">
              <w:rPr>
                <w:rFonts w:ascii="Times New Roman" w:hAnsi="Times New Roman" w:cs="Times New Roman"/>
                <w:sz w:val="24"/>
                <w:szCs w:val="24"/>
              </w:rPr>
              <w:t xml:space="preserve"> </w:t>
            </w:r>
            <w:r w:rsidR="00D457DF">
              <w:rPr>
                <w:rFonts w:ascii="Times New Roman" w:hAnsi="Times New Roman" w:cs="Times New Roman"/>
                <w:noProof/>
                <w:position w:val="-6"/>
                <w:sz w:val="24"/>
                <w:szCs w:val="24"/>
                <w:lang w:eastAsia="en-US"/>
              </w:rPr>
              <w:drawing>
                <wp:inline distT="0" distB="0" distL="0" distR="0">
                  <wp:extent cx="541020" cy="198120"/>
                  <wp:effectExtent l="0" t="0" r="0" b="0"/>
                  <wp:docPr id="1875" name="Picture 18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5"/>
                          <pic:cNvPicPr>
                            <a:picLocks noChangeAspect="1" noChangeArrowheads="1"/>
                          </pic:cNvPicPr>
                        </pic:nvPicPr>
                        <pic:blipFill>
                          <a:blip r:embed="rId2489" cstate="print">
                            <a:extLst>
                              <a:ext uri="{28A0092B-C50C-407E-A947-70E740481C1C}">
                                <a14:useLocalDpi xmlns:a14="http://schemas.microsoft.com/office/drawing/2010/main" val="0"/>
                              </a:ext>
                            </a:extLst>
                          </a:blip>
                          <a:srcRect/>
                          <a:stretch>
                            <a:fillRect/>
                          </a:stretch>
                        </pic:blipFill>
                        <pic:spPr bwMode="auto">
                          <a:xfrm>
                            <a:off x="0" y="0"/>
                            <a:ext cx="541020" cy="198120"/>
                          </a:xfrm>
                          <a:prstGeom prst="rect">
                            <a:avLst/>
                          </a:prstGeom>
                          <a:noFill/>
                          <a:ln>
                            <a:noFill/>
                          </a:ln>
                        </pic:spPr>
                      </pic:pic>
                    </a:graphicData>
                  </a:graphic>
                </wp:inline>
              </w:drawing>
            </w:r>
            <w:r>
              <w:rPr>
                <w:rFonts w:ascii="Times New Roman" w:hAnsi="Times New Roman" w:cs="Times New Roman"/>
                <w:sz w:val="24"/>
                <w:szCs w:val="24"/>
              </w:rPr>
              <w:t>and</w:t>
            </w:r>
            <w:r w:rsidR="00D457DF">
              <w:rPr>
                <w:rFonts w:ascii="Times New Roman" w:hAnsi="Times New Roman" w:cs="Times New Roman"/>
                <w:noProof/>
                <w:position w:val="-6"/>
                <w:sz w:val="24"/>
                <w:szCs w:val="24"/>
                <w:lang w:eastAsia="en-US"/>
              </w:rPr>
              <w:drawing>
                <wp:inline distT="0" distB="0" distL="0" distR="0">
                  <wp:extent cx="495300" cy="198120"/>
                  <wp:effectExtent l="0" t="0" r="0" b="0"/>
                  <wp:docPr id="1876" name="Picture 18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6"/>
                          <pic:cNvPicPr>
                            <a:picLocks noChangeAspect="1" noChangeArrowheads="1"/>
                          </pic:cNvPicPr>
                        </pic:nvPicPr>
                        <pic:blipFill>
                          <a:blip r:embed="rId2490" cstate="print">
                            <a:extLst>
                              <a:ext uri="{28A0092B-C50C-407E-A947-70E740481C1C}">
                                <a14:useLocalDpi xmlns:a14="http://schemas.microsoft.com/office/drawing/2010/main" val="0"/>
                              </a:ext>
                            </a:extLst>
                          </a:blip>
                          <a:srcRect/>
                          <a:stretch>
                            <a:fillRect/>
                          </a:stretch>
                        </pic:blipFill>
                        <pic:spPr bwMode="auto">
                          <a:xfrm>
                            <a:off x="0" y="0"/>
                            <a:ext cx="495300" cy="198120"/>
                          </a:xfrm>
                          <a:prstGeom prst="rect">
                            <a:avLst/>
                          </a:prstGeom>
                          <a:noFill/>
                          <a:ln>
                            <a:noFill/>
                          </a:ln>
                        </pic:spPr>
                      </pic:pic>
                    </a:graphicData>
                  </a:graphic>
                </wp:inline>
              </w:drawing>
            </w:r>
            <w:r>
              <w:rPr>
                <w:rFonts w:ascii="Times New Roman" w:hAnsi="Times New Roman" w:cs="Times New Roman" w:hint="eastAsia"/>
                <w:sz w:val="24"/>
                <w:szCs w:val="24"/>
              </w:rPr>
              <w:t xml:space="preserve">for some </w:t>
            </w:r>
            <w:r w:rsidR="00D457DF">
              <w:rPr>
                <w:rFonts w:ascii="Times New Roman" w:hAnsi="Times New Roman" w:cs="Times New Roman"/>
                <w:noProof/>
                <w:position w:val="-6"/>
                <w:sz w:val="24"/>
                <w:szCs w:val="24"/>
                <w:lang w:eastAsia="en-US"/>
              </w:rPr>
              <w:drawing>
                <wp:inline distT="0" distB="0" distL="0" distR="0">
                  <wp:extent cx="419100" cy="182880"/>
                  <wp:effectExtent l="0" t="0" r="0" b="7620"/>
                  <wp:docPr id="1877" name="Picture 18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7"/>
                          <pic:cNvPicPr>
                            <a:picLocks noChangeAspect="1" noChangeArrowheads="1"/>
                          </pic:cNvPicPr>
                        </pic:nvPicPr>
                        <pic:blipFill>
                          <a:blip r:embed="rId2545" cstate="print">
                            <a:extLst>
                              <a:ext uri="{28A0092B-C50C-407E-A947-70E740481C1C}">
                                <a14:useLocalDpi xmlns:a14="http://schemas.microsoft.com/office/drawing/2010/main" val="0"/>
                              </a:ext>
                            </a:extLst>
                          </a:blip>
                          <a:srcRect/>
                          <a:stretch>
                            <a:fillRect/>
                          </a:stretch>
                        </pic:blipFill>
                        <pic:spPr bwMode="auto">
                          <a:xfrm>
                            <a:off x="0" y="0"/>
                            <a:ext cx="419100" cy="182880"/>
                          </a:xfrm>
                          <a:prstGeom prst="rect">
                            <a:avLst/>
                          </a:prstGeom>
                          <a:noFill/>
                          <a:ln>
                            <a:noFill/>
                          </a:ln>
                        </pic:spPr>
                      </pic:pic>
                    </a:graphicData>
                  </a:graphic>
                </wp:inline>
              </w:drawing>
            </w:r>
            <w:r>
              <w:rPr>
                <w:rFonts w:ascii="Times New Roman" w:hAnsi="Times New Roman" w:cs="Times New Roman"/>
                <w:sz w:val="24"/>
                <w:szCs w:val="24"/>
              </w:rPr>
              <w:t>.</w:t>
            </w:r>
          </w:p>
        </w:tc>
        <w:tc>
          <w:tcPr>
            <w:tcW w:w="1411" w:type="dxa"/>
          </w:tcPr>
          <w:p w:rsidR="005D1559" w:rsidRPr="003366F9" w:rsidRDefault="005D1559" w:rsidP="00334FC0">
            <w:pPr>
              <w:rPr>
                <w:rFonts w:ascii="Times New Roman" w:hAnsi="Times New Roman" w:cs="Times New Roman"/>
                <w:sz w:val="24"/>
                <w:szCs w:val="24"/>
              </w:rPr>
            </w:pPr>
            <w:r>
              <w:rPr>
                <w:rFonts w:ascii="Times New Roman" w:hAnsi="Times New Roman" w:cs="Times New Roman"/>
                <w:sz w:val="24"/>
                <w:szCs w:val="24"/>
              </w:rPr>
              <w:t>CO(P, 2)</w:t>
            </w:r>
            <w:r w:rsidRPr="003366F9">
              <w:rPr>
                <w:rFonts w:ascii="Times New Roman" w:hAnsi="Times New Roman" w:cs="Times New Roman"/>
                <w:sz w:val="24"/>
                <w:szCs w:val="24"/>
              </w:rPr>
              <w:t>R1</w:t>
            </w:r>
          </w:p>
        </w:tc>
        <w:tc>
          <w:tcPr>
            <w:tcW w:w="840" w:type="dxa"/>
          </w:tcPr>
          <w:p w:rsidR="005D1559" w:rsidRPr="003366F9" w:rsidRDefault="005D1559" w:rsidP="00334FC0">
            <w:pPr>
              <w:jc w:val="center"/>
              <w:rPr>
                <w:rFonts w:ascii="Times New Roman" w:hAnsi="Times New Roman" w:cs="Times New Roman"/>
                <w:sz w:val="24"/>
                <w:szCs w:val="24"/>
              </w:rPr>
            </w:pPr>
            <w:r w:rsidRPr="003366F9">
              <w:rPr>
                <w:rFonts w:ascii="Times New Roman" w:hAnsi="Times New Roman" w:cs="Times New Roman"/>
                <w:sz w:val="24"/>
                <w:szCs w:val="24"/>
              </w:rPr>
              <w:t>N</w:t>
            </w:r>
          </w:p>
        </w:tc>
      </w:tr>
      <w:tr w:rsidR="005D1559" w:rsidRPr="003366F9" w:rsidTr="00334FC0">
        <w:trPr>
          <w:trHeight w:val="318"/>
        </w:trPr>
        <w:tc>
          <w:tcPr>
            <w:tcW w:w="843" w:type="dxa"/>
          </w:tcPr>
          <w:p w:rsidR="005D1559" w:rsidRPr="003366F9" w:rsidRDefault="005D1559" w:rsidP="00334FC0">
            <w:pPr>
              <w:jc w:val="center"/>
              <w:rPr>
                <w:rFonts w:ascii="Times New Roman" w:hAnsi="Times New Roman" w:cs="Times New Roman"/>
                <w:sz w:val="24"/>
                <w:szCs w:val="24"/>
              </w:rPr>
            </w:pPr>
            <w:r>
              <w:rPr>
                <w:rFonts w:ascii="Times New Roman" w:hAnsi="Times New Roman" w:cs="Times New Roman"/>
                <w:sz w:val="24"/>
                <w:szCs w:val="24"/>
              </w:rPr>
              <w:t>4</w:t>
            </w:r>
          </w:p>
        </w:tc>
        <w:tc>
          <w:tcPr>
            <w:tcW w:w="5270" w:type="dxa"/>
          </w:tcPr>
          <w:p w:rsidR="005D1559" w:rsidRPr="003366F9" w:rsidRDefault="005D1559" w:rsidP="00334FC0">
            <w:pPr>
              <w:rPr>
                <w:rFonts w:ascii="Times New Roman" w:hAnsi="Times New Roman" w:cs="Times New Roman"/>
                <w:sz w:val="24"/>
                <w:szCs w:val="24"/>
              </w:rPr>
            </w:pPr>
            <w:r w:rsidRPr="003366F9">
              <w:rPr>
                <w:rFonts w:ascii="Times New Roman" w:hAnsi="Times New Roman" w:cs="Times New Roman"/>
                <w:sz w:val="24"/>
                <w:szCs w:val="24"/>
              </w:rPr>
              <w:t xml:space="preserve">Let </w:t>
            </w:r>
            <w:r w:rsidR="00D457DF">
              <w:rPr>
                <w:rFonts w:ascii="Times New Roman" w:hAnsi="Times New Roman" w:cs="Times New Roman"/>
                <w:noProof/>
                <w:position w:val="-10"/>
                <w:sz w:val="24"/>
                <w:szCs w:val="24"/>
                <w:lang w:eastAsia="en-US"/>
              </w:rPr>
              <w:drawing>
                <wp:inline distT="0" distB="0" distL="0" distR="0">
                  <wp:extent cx="541020" cy="236220"/>
                  <wp:effectExtent l="0" t="0" r="0" b="0"/>
                  <wp:docPr id="1878" name="Picture 18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8"/>
                          <pic:cNvPicPr>
                            <a:picLocks noChangeAspect="1" noChangeArrowheads="1"/>
                          </pic:cNvPicPr>
                        </pic:nvPicPr>
                        <pic:blipFill>
                          <a:blip r:embed="rId2491" cstate="print">
                            <a:extLst>
                              <a:ext uri="{28A0092B-C50C-407E-A947-70E740481C1C}">
                                <a14:useLocalDpi xmlns:a14="http://schemas.microsoft.com/office/drawing/2010/main" val="0"/>
                              </a:ext>
                            </a:extLst>
                          </a:blip>
                          <a:srcRect/>
                          <a:stretch>
                            <a:fillRect/>
                          </a:stretch>
                        </pic:blipFill>
                        <pic:spPr bwMode="auto">
                          <a:xfrm>
                            <a:off x="0" y="0"/>
                            <a:ext cx="541020" cy="236220"/>
                          </a:xfrm>
                          <a:prstGeom prst="rect">
                            <a:avLst/>
                          </a:prstGeom>
                          <a:noFill/>
                          <a:ln>
                            <a:noFill/>
                          </a:ln>
                        </pic:spPr>
                      </pic:pic>
                    </a:graphicData>
                  </a:graphic>
                </wp:inline>
              </w:drawing>
            </w:r>
            <w:r w:rsidRPr="003366F9">
              <w:rPr>
                <w:rFonts w:ascii="Times New Roman" w:hAnsi="Times New Roman" w:cs="Times New Roman"/>
                <w:sz w:val="24"/>
                <w:szCs w:val="24"/>
              </w:rPr>
              <w:t xml:space="preserve">and </w:t>
            </w:r>
            <w:r w:rsidR="00D457DF">
              <w:rPr>
                <w:rFonts w:ascii="Times New Roman" w:hAnsi="Times New Roman" w:cs="Times New Roman"/>
                <w:noProof/>
                <w:position w:val="-10"/>
                <w:sz w:val="24"/>
                <w:szCs w:val="24"/>
                <w:lang w:eastAsia="en-US"/>
              </w:rPr>
              <w:drawing>
                <wp:inline distT="0" distB="0" distL="0" distR="0">
                  <wp:extent cx="495300" cy="236220"/>
                  <wp:effectExtent l="0" t="0" r="0" b="0"/>
                  <wp:docPr id="1879" name="Picture 18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9"/>
                          <pic:cNvPicPr>
                            <a:picLocks noChangeAspect="1" noChangeArrowheads="1"/>
                          </pic:cNvPicPr>
                        </pic:nvPicPr>
                        <pic:blipFill>
                          <a:blip r:embed="rId2492" cstate="print">
                            <a:extLst>
                              <a:ext uri="{28A0092B-C50C-407E-A947-70E740481C1C}">
                                <a14:useLocalDpi xmlns:a14="http://schemas.microsoft.com/office/drawing/2010/main" val="0"/>
                              </a:ext>
                            </a:extLst>
                          </a:blip>
                          <a:srcRect/>
                          <a:stretch>
                            <a:fillRect/>
                          </a:stretch>
                        </pic:blipFill>
                        <pic:spPr bwMode="auto">
                          <a:xfrm>
                            <a:off x="0" y="0"/>
                            <a:ext cx="495300" cy="236220"/>
                          </a:xfrm>
                          <a:prstGeom prst="rect">
                            <a:avLst/>
                          </a:prstGeom>
                          <a:noFill/>
                          <a:ln>
                            <a:noFill/>
                          </a:ln>
                        </pic:spPr>
                      </pic:pic>
                    </a:graphicData>
                  </a:graphic>
                </wp:inline>
              </w:drawing>
            </w:r>
            <w:r>
              <w:rPr>
                <w:rFonts w:ascii="Times New Roman" w:hAnsi="Times New Roman" w:cs="Times New Roman"/>
                <w:sz w:val="24"/>
                <w:szCs w:val="24"/>
              </w:rPr>
              <w:t>for some</w:t>
            </w:r>
            <w:r w:rsidR="00D457DF">
              <w:rPr>
                <w:rFonts w:ascii="Times New Roman" w:hAnsi="Times New Roman" w:cs="Times New Roman"/>
                <w:noProof/>
                <w:position w:val="-10"/>
                <w:sz w:val="24"/>
                <w:szCs w:val="24"/>
                <w:lang w:eastAsia="en-US"/>
              </w:rPr>
              <w:drawing>
                <wp:inline distT="0" distB="0" distL="0" distR="0">
                  <wp:extent cx="601980" cy="198120"/>
                  <wp:effectExtent l="0" t="0" r="7620" b="0"/>
                  <wp:docPr id="1880" name="Picture 18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0"/>
                          <pic:cNvPicPr>
                            <a:picLocks noChangeAspect="1" noChangeArrowheads="1"/>
                          </pic:cNvPicPr>
                        </pic:nvPicPr>
                        <pic:blipFill>
                          <a:blip r:embed="rId2493" cstate="print">
                            <a:extLst>
                              <a:ext uri="{28A0092B-C50C-407E-A947-70E740481C1C}">
                                <a14:useLocalDpi xmlns:a14="http://schemas.microsoft.com/office/drawing/2010/main" val="0"/>
                              </a:ext>
                            </a:extLst>
                          </a:blip>
                          <a:srcRect/>
                          <a:stretch>
                            <a:fillRect/>
                          </a:stretch>
                        </pic:blipFill>
                        <pic:spPr bwMode="auto">
                          <a:xfrm>
                            <a:off x="0" y="0"/>
                            <a:ext cx="601980" cy="198120"/>
                          </a:xfrm>
                          <a:prstGeom prst="rect">
                            <a:avLst/>
                          </a:prstGeom>
                          <a:noFill/>
                          <a:ln>
                            <a:noFill/>
                          </a:ln>
                        </pic:spPr>
                      </pic:pic>
                    </a:graphicData>
                  </a:graphic>
                </wp:inline>
              </w:drawing>
            </w:r>
            <w:r>
              <w:rPr>
                <w:rFonts w:ascii="Times New Roman" w:hAnsi="Times New Roman" w:cs="Times New Roman"/>
                <w:sz w:val="24"/>
                <w:szCs w:val="24"/>
              </w:rPr>
              <w:t>.</w:t>
            </w:r>
          </w:p>
        </w:tc>
        <w:tc>
          <w:tcPr>
            <w:tcW w:w="1411" w:type="dxa"/>
          </w:tcPr>
          <w:p w:rsidR="005D1559" w:rsidRPr="003366F9" w:rsidRDefault="005D1559" w:rsidP="00334FC0">
            <w:pPr>
              <w:jc w:val="center"/>
              <w:rPr>
                <w:rFonts w:ascii="Times New Roman" w:hAnsi="Times New Roman" w:cs="Times New Roman"/>
                <w:sz w:val="24"/>
                <w:szCs w:val="24"/>
              </w:rPr>
            </w:pPr>
            <w:r>
              <w:rPr>
                <w:rFonts w:ascii="Times New Roman" w:hAnsi="Times New Roman" w:cs="Times New Roman" w:hint="eastAsia"/>
                <w:sz w:val="24"/>
                <w:szCs w:val="24"/>
              </w:rPr>
              <w:t>R1</w:t>
            </w:r>
          </w:p>
        </w:tc>
        <w:tc>
          <w:tcPr>
            <w:tcW w:w="840" w:type="dxa"/>
          </w:tcPr>
          <w:p w:rsidR="005D1559" w:rsidRPr="003366F9" w:rsidRDefault="005D1559" w:rsidP="00334FC0">
            <w:pPr>
              <w:jc w:val="center"/>
              <w:rPr>
                <w:rFonts w:ascii="Times New Roman" w:hAnsi="Times New Roman" w:cs="Times New Roman"/>
                <w:sz w:val="24"/>
                <w:szCs w:val="24"/>
              </w:rPr>
            </w:pPr>
            <w:r w:rsidRPr="003366F9">
              <w:rPr>
                <w:rFonts w:ascii="Times New Roman" w:hAnsi="Times New Roman" w:cs="Times New Roman"/>
                <w:sz w:val="24"/>
                <w:szCs w:val="24"/>
              </w:rPr>
              <w:t>N</w:t>
            </w:r>
          </w:p>
        </w:tc>
      </w:tr>
      <w:tr w:rsidR="005D1559" w:rsidRPr="003366F9" w:rsidTr="00334FC0">
        <w:trPr>
          <w:trHeight w:val="334"/>
        </w:trPr>
        <w:tc>
          <w:tcPr>
            <w:tcW w:w="843" w:type="dxa"/>
          </w:tcPr>
          <w:p w:rsidR="005D1559" w:rsidRPr="003366F9" w:rsidRDefault="005D1559" w:rsidP="00334FC0">
            <w:pPr>
              <w:jc w:val="center"/>
              <w:rPr>
                <w:rFonts w:ascii="Times New Roman" w:hAnsi="Times New Roman" w:cs="Times New Roman"/>
                <w:sz w:val="24"/>
                <w:szCs w:val="24"/>
              </w:rPr>
            </w:pPr>
            <w:r>
              <w:rPr>
                <w:rFonts w:ascii="Times New Roman" w:hAnsi="Times New Roman" w:cs="Times New Roman"/>
                <w:sz w:val="24"/>
                <w:szCs w:val="24"/>
              </w:rPr>
              <w:t>5</w:t>
            </w:r>
          </w:p>
        </w:tc>
        <w:tc>
          <w:tcPr>
            <w:tcW w:w="5270" w:type="dxa"/>
          </w:tcPr>
          <w:p w:rsidR="005D1559" w:rsidRPr="003366F9" w:rsidRDefault="005D1559" w:rsidP="00334FC0">
            <w:pPr>
              <w:rPr>
                <w:rFonts w:ascii="Times New Roman" w:hAnsi="Times New Roman" w:cs="Times New Roman"/>
                <w:sz w:val="24"/>
                <w:szCs w:val="24"/>
              </w:rPr>
            </w:pPr>
            <w:r>
              <w:rPr>
                <w:rFonts w:ascii="Times New Roman" w:hAnsi="Times New Roman" w:cs="Times New Roman"/>
                <w:sz w:val="24"/>
                <w:szCs w:val="24"/>
              </w:rPr>
              <w:t xml:space="preserve">Then, </w:t>
            </w:r>
            <w:r w:rsidR="00D457DF">
              <w:rPr>
                <w:rFonts w:ascii="Times New Roman" w:hAnsi="Times New Roman" w:cs="Times New Roman"/>
                <w:noProof/>
                <w:position w:val="-10"/>
                <w:sz w:val="24"/>
                <w:szCs w:val="24"/>
                <w:lang w:eastAsia="en-US"/>
              </w:rPr>
              <w:drawing>
                <wp:inline distT="0" distB="0" distL="0" distR="0">
                  <wp:extent cx="1935480" cy="236220"/>
                  <wp:effectExtent l="0" t="0" r="7620" b="0"/>
                  <wp:docPr id="1881" name="Picture 18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1"/>
                          <pic:cNvPicPr>
                            <a:picLocks noChangeAspect="1" noChangeArrowheads="1"/>
                          </pic:cNvPicPr>
                        </pic:nvPicPr>
                        <pic:blipFill>
                          <a:blip r:embed="rId2500" cstate="print">
                            <a:extLst>
                              <a:ext uri="{28A0092B-C50C-407E-A947-70E740481C1C}">
                                <a14:useLocalDpi xmlns:a14="http://schemas.microsoft.com/office/drawing/2010/main" val="0"/>
                              </a:ext>
                            </a:extLst>
                          </a:blip>
                          <a:srcRect/>
                          <a:stretch>
                            <a:fillRect/>
                          </a:stretch>
                        </pic:blipFill>
                        <pic:spPr bwMode="auto">
                          <a:xfrm>
                            <a:off x="0" y="0"/>
                            <a:ext cx="1935480" cy="236220"/>
                          </a:xfrm>
                          <a:prstGeom prst="rect">
                            <a:avLst/>
                          </a:prstGeom>
                          <a:noFill/>
                          <a:ln>
                            <a:noFill/>
                          </a:ln>
                        </pic:spPr>
                      </pic:pic>
                    </a:graphicData>
                  </a:graphic>
                </wp:inline>
              </w:drawing>
            </w:r>
            <w:r>
              <w:rPr>
                <w:rFonts w:ascii="Times New Roman" w:hAnsi="Times New Roman" w:cs="Times New Roman"/>
                <w:sz w:val="24"/>
                <w:szCs w:val="24"/>
              </w:rPr>
              <w:t>.</w:t>
            </w:r>
          </w:p>
        </w:tc>
        <w:tc>
          <w:tcPr>
            <w:tcW w:w="1411" w:type="dxa"/>
          </w:tcPr>
          <w:p w:rsidR="005D1559" w:rsidRPr="003366F9" w:rsidRDefault="005D1559" w:rsidP="00334FC0">
            <w:pPr>
              <w:jc w:val="center"/>
              <w:rPr>
                <w:rFonts w:ascii="Times New Roman" w:hAnsi="Times New Roman" w:cs="Times New Roman"/>
                <w:sz w:val="24"/>
                <w:szCs w:val="24"/>
              </w:rPr>
            </w:pPr>
            <w:r w:rsidRPr="003366F9">
              <w:rPr>
                <w:rFonts w:ascii="Times New Roman" w:hAnsi="Times New Roman" w:cs="Times New Roman"/>
                <w:sz w:val="24"/>
                <w:szCs w:val="24"/>
              </w:rPr>
              <w:t>R</w:t>
            </w:r>
            <w:r>
              <w:rPr>
                <w:rFonts w:ascii="Times New Roman" w:hAnsi="Times New Roman" w:cs="Times New Roman" w:hint="eastAsia"/>
                <w:sz w:val="24"/>
                <w:szCs w:val="24"/>
              </w:rPr>
              <w:t>3</w:t>
            </w:r>
          </w:p>
        </w:tc>
        <w:tc>
          <w:tcPr>
            <w:tcW w:w="840" w:type="dxa"/>
          </w:tcPr>
          <w:p w:rsidR="005D1559" w:rsidRPr="003366F9" w:rsidRDefault="005D1559" w:rsidP="00334FC0">
            <w:pPr>
              <w:jc w:val="center"/>
              <w:rPr>
                <w:rFonts w:ascii="Times New Roman" w:hAnsi="Times New Roman" w:cs="Times New Roman"/>
                <w:sz w:val="24"/>
                <w:szCs w:val="24"/>
              </w:rPr>
            </w:pPr>
            <w:r w:rsidRPr="003366F9">
              <w:rPr>
                <w:rFonts w:ascii="Times New Roman" w:hAnsi="Times New Roman" w:cs="Times New Roman"/>
                <w:sz w:val="24"/>
                <w:szCs w:val="24"/>
              </w:rPr>
              <w:t>N</w:t>
            </w:r>
          </w:p>
        </w:tc>
      </w:tr>
    </w:tbl>
    <w:p w:rsidR="005D1559" w:rsidRDefault="005D1559" w:rsidP="005F1DF3">
      <w:pPr>
        <w:spacing w:after="0" w:line="240" w:lineRule="auto"/>
        <w:rPr>
          <w:rFonts w:ascii="Times New Roman" w:hAnsi="Times New Roman" w:cs="Times New Roman"/>
          <w:sz w:val="24"/>
          <w:szCs w:val="24"/>
        </w:rPr>
      </w:pPr>
    </w:p>
    <w:p w:rsidR="005D1559" w:rsidRPr="00360692" w:rsidRDefault="005D1559" w:rsidP="005D1559">
      <w:pPr>
        <w:spacing w:after="0" w:line="480" w:lineRule="auto"/>
        <w:rPr>
          <w:rFonts w:ascii="Times New Roman" w:hAnsi="Times New Roman" w:cs="Times New Roman"/>
          <w:sz w:val="24"/>
          <w:szCs w:val="24"/>
        </w:rPr>
      </w:pPr>
      <w:r>
        <w:rPr>
          <w:rFonts w:ascii="Times New Roman" w:hAnsi="Times New Roman" w:cs="Times New Roman" w:hint="eastAsia"/>
          <w:sz w:val="24"/>
          <w:szCs w:val="24"/>
        </w:rPr>
        <w:tab/>
      </w:r>
      <w:r w:rsidR="001936DD">
        <w:rPr>
          <w:rFonts w:ascii="Times New Roman" w:hAnsi="Times New Roman" w:cs="Times New Roman" w:hint="eastAsia"/>
          <w:sz w:val="24"/>
          <w:szCs w:val="24"/>
        </w:rPr>
        <w:t>T</w:t>
      </w:r>
      <w:r w:rsidR="001936DD">
        <w:rPr>
          <w:rFonts w:ascii="Times New Roman" w:hAnsi="Times New Roman" w:cs="Times New Roman"/>
          <w:sz w:val="24"/>
          <w:szCs w:val="24"/>
        </w:rPr>
        <w:t xml:space="preserve">he conclusion of the given statement </w:t>
      </w:r>
      <w:r w:rsidR="001936DD">
        <w:rPr>
          <w:rFonts w:ascii="Times New Roman" w:hAnsi="Times New Roman" w:cs="Times New Roman" w:hint="eastAsia"/>
          <w:sz w:val="24"/>
          <w:szCs w:val="24"/>
        </w:rPr>
        <w:t xml:space="preserve">is </w:t>
      </w:r>
      <w:r w:rsidR="001936DD">
        <w:rPr>
          <w:rFonts w:ascii="Times New Roman" w:hAnsi="Times New Roman" w:cs="Times New Roman"/>
          <w:sz w:val="24"/>
          <w:szCs w:val="24"/>
        </w:rPr>
        <w:t>“</w:t>
      </w:r>
      <w:r w:rsidR="001936DD">
        <w:rPr>
          <w:rFonts w:ascii="Times New Roman" w:hAnsi="Times New Roman" w:cs="Times New Roman"/>
          <w:i/>
          <w:sz w:val="24"/>
          <w:szCs w:val="24"/>
        </w:rPr>
        <w:t>G is abelian</w:t>
      </w:r>
      <w:r w:rsidR="001936DD">
        <w:rPr>
          <w:rFonts w:ascii="Times New Roman" w:hAnsi="Times New Roman" w:cs="Times New Roman" w:hint="eastAsia"/>
          <w:sz w:val="24"/>
          <w:szCs w:val="24"/>
        </w:rPr>
        <w:t>.</w:t>
      </w:r>
      <w:r w:rsidR="001936DD">
        <w:rPr>
          <w:rFonts w:ascii="Times New Roman" w:hAnsi="Times New Roman" w:cs="Times New Roman"/>
          <w:sz w:val="24"/>
          <w:szCs w:val="24"/>
        </w:rPr>
        <w:t xml:space="preserve">” </w:t>
      </w:r>
      <w:r w:rsidR="001936DD">
        <w:rPr>
          <w:rFonts w:ascii="Times New Roman" w:hAnsi="Times New Roman" w:cs="Times New Roman" w:hint="eastAsia"/>
          <w:sz w:val="24"/>
          <w:szCs w:val="24"/>
        </w:rPr>
        <w:t>The t</w:t>
      </w:r>
      <w:r w:rsidR="001936DD">
        <w:rPr>
          <w:rFonts w:ascii="Times New Roman" w:hAnsi="Times New Roman" w:cs="Times New Roman"/>
          <w:sz w:val="24"/>
          <w:szCs w:val="24"/>
        </w:rPr>
        <w:t>ranslat</w:t>
      </w:r>
      <w:r w:rsidR="001936DD">
        <w:rPr>
          <w:rFonts w:ascii="Times New Roman" w:hAnsi="Times New Roman" w:cs="Times New Roman" w:hint="eastAsia"/>
          <w:sz w:val="24"/>
          <w:szCs w:val="24"/>
        </w:rPr>
        <w:t xml:space="preserve">ion of it into </w:t>
      </w:r>
      <w:r w:rsidR="001936DD" w:rsidRPr="007D7160">
        <w:rPr>
          <w:rFonts w:ascii="Times New Roman" w:hAnsi="Times New Roman" w:cs="Times New Roman" w:hint="eastAsia"/>
          <w:i/>
          <w:sz w:val="24"/>
          <w:szCs w:val="24"/>
        </w:rPr>
        <w:t>mathematical language</w:t>
      </w:r>
      <w:r w:rsidR="001936DD">
        <w:rPr>
          <w:rFonts w:ascii="Times New Roman" w:hAnsi="Times New Roman" w:cs="Times New Roman" w:hint="eastAsia"/>
          <w:sz w:val="24"/>
          <w:szCs w:val="24"/>
        </w:rPr>
        <w:t xml:space="preserve"> provides </w:t>
      </w:r>
      <w:r w:rsidR="001936DD">
        <w:rPr>
          <w:rFonts w:ascii="Times New Roman" w:hAnsi="Times New Roman" w:cs="Times New Roman"/>
          <w:sz w:val="24"/>
          <w:szCs w:val="24"/>
        </w:rPr>
        <w:t>“</w:t>
      </w:r>
      <w:r w:rsidR="00D457DF">
        <w:rPr>
          <w:rFonts w:ascii="Times New Roman" w:hAnsi="Times New Roman" w:cs="Times New Roman"/>
          <w:noProof/>
          <w:position w:val="-6"/>
          <w:sz w:val="24"/>
          <w:szCs w:val="24"/>
          <w:lang w:eastAsia="en-US"/>
        </w:rPr>
        <w:drawing>
          <wp:inline distT="0" distB="0" distL="0" distR="0">
            <wp:extent cx="495300" cy="182880"/>
            <wp:effectExtent l="0" t="0" r="0" b="7620"/>
            <wp:docPr id="1882" name="Picture 18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2"/>
                    <pic:cNvPicPr>
                      <a:picLocks noChangeAspect="1" noChangeArrowheads="1"/>
                    </pic:cNvPicPr>
                  </pic:nvPicPr>
                  <pic:blipFill>
                    <a:blip r:embed="rId2485" cstate="print">
                      <a:extLst>
                        <a:ext uri="{28A0092B-C50C-407E-A947-70E740481C1C}">
                          <a14:useLocalDpi xmlns:a14="http://schemas.microsoft.com/office/drawing/2010/main" val="0"/>
                        </a:ext>
                      </a:extLst>
                    </a:blip>
                    <a:srcRect/>
                    <a:stretch>
                      <a:fillRect/>
                    </a:stretch>
                  </pic:blipFill>
                  <pic:spPr bwMode="auto">
                    <a:xfrm>
                      <a:off x="0" y="0"/>
                      <a:ext cx="495300" cy="182880"/>
                    </a:xfrm>
                    <a:prstGeom prst="rect">
                      <a:avLst/>
                    </a:prstGeom>
                    <a:noFill/>
                    <a:ln>
                      <a:noFill/>
                    </a:ln>
                  </pic:spPr>
                </pic:pic>
              </a:graphicData>
            </a:graphic>
          </wp:inline>
        </w:drawing>
      </w:r>
      <w:r w:rsidR="001936DD">
        <w:rPr>
          <w:rFonts w:ascii="Times New Roman" w:hAnsi="Times New Roman" w:cs="Times New Roman"/>
          <w:sz w:val="24"/>
          <w:szCs w:val="24"/>
        </w:rPr>
        <w:t>for any</w:t>
      </w:r>
      <w:r w:rsidR="00D457DF">
        <w:rPr>
          <w:rFonts w:ascii="Times New Roman" w:hAnsi="Times New Roman" w:cs="Times New Roman"/>
          <w:noProof/>
          <w:position w:val="-10"/>
          <w:sz w:val="24"/>
          <w:szCs w:val="24"/>
          <w:lang w:eastAsia="en-US"/>
        </w:rPr>
        <w:drawing>
          <wp:inline distT="0" distB="0" distL="0" distR="0">
            <wp:extent cx="495300" cy="198120"/>
            <wp:effectExtent l="0" t="0" r="0" b="0"/>
            <wp:docPr id="1883" name="Picture 18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3"/>
                    <pic:cNvPicPr>
                      <a:picLocks noChangeAspect="1" noChangeArrowheads="1"/>
                    </pic:cNvPicPr>
                  </pic:nvPicPr>
                  <pic:blipFill>
                    <a:blip r:embed="rId2486" cstate="print">
                      <a:extLst>
                        <a:ext uri="{28A0092B-C50C-407E-A947-70E740481C1C}">
                          <a14:useLocalDpi xmlns:a14="http://schemas.microsoft.com/office/drawing/2010/main" val="0"/>
                        </a:ext>
                      </a:extLst>
                    </a:blip>
                    <a:srcRect/>
                    <a:stretch>
                      <a:fillRect/>
                    </a:stretch>
                  </pic:blipFill>
                  <pic:spPr bwMode="auto">
                    <a:xfrm>
                      <a:off x="0" y="0"/>
                      <a:ext cx="495300" cy="198120"/>
                    </a:xfrm>
                    <a:prstGeom prst="rect">
                      <a:avLst/>
                    </a:prstGeom>
                    <a:noFill/>
                    <a:ln>
                      <a:noFill/>
                    </a:ln>
                  </pic:spPr>
                </pic:pic>
              </a:graphicData>
            </a:graphic>
          </wp:inline>
        </w:drawing>
      </w:r>
      <w:r w:rsidR="001936DD">
        <w:rPr>
          <w:rFonts w:ascii="Times New Roman" w:hAnsi="Times New Roman" w:cs="Times New Roman"/>
          <w:sz w:val="24"/>
          <w:szCs w:val="24"/>
        </w:rPr>
        <w:t xml:space="preserve">.”  </w:t>
      </w:r>
      <w:r w:rsidR="001936DD">
        <w:rPr>
          <w:rFonts w:ascii="Times New Roman" w:hAnsi="Times New Roman" w:cs="Times New Roman" w:hint="eastAsia"/>
          <w:sz w:val="24"/>
          <w:szCs w:val="24"/>
        </w:rPr>
        <w:t xml:space="preserve">The phrase in the </w:t>
      </w:r>
      <w:r w:rsidR="001936DD" w:rsidRPr="00C648A9">
        <w:rPr>
          <w:rFonts w:ascii="Times New Roman" w:hAnsi="Times New Roman" w:cs="Times New Roman" w:hint="eastAsia"/>
          <w:i/>
          <w:sz w:val="24"/>
          <w:szCs w:val="24"/>
        </w:rPr>
        <w:t>mathematical language</w:t>
      </w:r>
      <w:r w:rsidR="001936DD">
        <w:rPr>
          <w:rFonts w:ascii="Times New Roman" w:hAnsi="Times New Roman" w:cs="Times New Roman" w:hint="eastAsia"/>
          <w:sz w:val="24"/>
          <w:szCs w:val="24"/>
        </w:rPr>
        <w:t xml:space="preserve">, </w:t>
      </w:r>
      <w:r w:rsidR="001936DD">
        <w:rPr>
          <w:rFonts w:ascii="Times New Roman" w:hAnsi="Times New Roman" w:cs="Times New Roman"/>
          <w:sz w:val="24"/>
          <w:szCs w:val="24"/>
        </w:rPr>
        <w:t>“for any</w:t>
      </w:r>
      <w:r w:rsidR="00D457DF">
        <w:rPr>
          <w:rFonts w:ascii="Times New Roman" w:hAnsi="Times New Roman" w:cs="Times New Roman"/>
          <w:noProof/>
          <w:position w:val="-10"/>
          <w:sz w:val="24"/>
          <w:szCs w:val="24"/>
          <w:lang w:eastAsia="en-US"/>
        </w:rPr>
        <w:drawing>
          <wp:inline distT="0" distB="0" distL="0" distR="0">
            <wp:extent cx="495300" cy="198120"/>
            <wp:effectExtent l="0" t="0" r="0" b="0"/>
            <wp:docPr id="1884" name="Picture 18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4"/>
                    <pic:cNvPicPr>
                      <a:picLocks noChangeAspect="1" noChangeArrowheads="1"/>
                    </pic:cNvPicPr>
                  </pic:nvPicPr>
                  <pic:blipFill>
                    <a:blip r:embed="rId2486" cstate="print">
                      <a:extLst>
                        <a:ext uri="{28A0092B-C50C-407E-A947-70E740481C1C}">
                          <a14:useLocalDpi xmlns:a14="http://schemas.microsoft.com/office/drawing/2010/main" val="0"/>
                        </a:ext>
                      </a:extLst>
                    </a:blip>
                    <a:srcRect/>
                    <a:stretch>
                      <a:fillRect/>
                    </a:stretch>
                  </pic:blipFill>
                  <pic:spPr bwMode="auto">
                    <a:xfrm>
                      <a:off x="0" y="0"/>
                      <a:ext cx="495300" cy="198120"/>
                    </a:xfrm>
                    <a:prstGeom prst="rect">
                      <a:avLst/>
                    </a:prstGeom>
                    <a:noFill/>
                    <a:ln>
                      <a:noFill/>
                    </a:ln>
                  </pic:spPr>
                </pic:pic>
              </a:graphicData>
            </a:graphic>
          </wp:inline>
        </w:drawing>
      </w:r>
      <w:r w:rsidR="001936DD">
        <w:rPr>
          <w:rFonts w:ascii="Times New Roman" w:hAnsi="Times New Roman" w:cs="Times New Roman" w:hint="eastAsia"/>
          <w:sz w:val="24"/>
          <w:szCs w:val="24"/>
        </w:rPr>
        <w:t>,</w:t>
      </w:r>
      <w:r w:rsidR="001936DD">
        <w:rPr>
          <w:rFonts w:ascii="Times New Roman" w:hAnsi="Times New Roman" w:cs="Times New Roman"/>
          <w:sz w:val="24"/>
          <w:szCs w:val="24"/>
        </w:rPr>
        <w:t xml:space="preserve">” </w:t>
      </w:r>
      <w:r w:rsidR="001936DD">
        <w:rPr>
          <w:rFonts w:ascii="Times New Roman" w:hAnsi="Times New Roman" w:cs="Times New Roman" w:hint="eastAsia"/>
          <w:sz w:val="24"/>
          <w:szCs w:val="24"/>
        </w:rPr>
        <w:t xml:space="preserve">is the ignition phrase.  One can derive starting variables from the </w:t>
      </w:r>
      <w:r w:rsidR="001936DD" w:rsidRPr="007D7160">
        <w:rPr>
          <w:rFonts w:ascii="Times New Roman" w:hAnsi="Times New Roman" w:cs="Times New Roman" w:hint="eastAsia"/>
          <w:i/>
          <w:sz w:val="24"/>
          <w:szCs w:val="24"/>
        </w:rPr>
        <w:t>ignition phrase</w:t>
      </w:r>
      <w:r w:rsidR="001936DD">
        <w:rPr>
          <w:rFonts w:ascii="Times New Roman" w:hAnsi="Times New Roman" w:cs="Times New Roman" w:hint="eastAsia"/>
          <w:sz w:val="24"/>
          <w:szCs w:val="24"/>
        </w:rPr>
        <w:t xml:space="preserve"> and provide </w:t>
      </w:r>
      <w:r w:rsidR="001936DD">
        <w:rPr>
          <w:rFonts w:ascii="Times New Roman" w:hAnsi="Times New Roman" w:cs="Times New Roman"/>
          <w:sz w:val="24"/>
          <w:szCs w:val="24"/>
        </w:rPr>
        <w:t>“Suppose</w:t>
      </w:r>
      <w:r w:rsidR="00D457DF">
        <w:rPr>
          <w:rFonts w:ascii="Times New Roman" w:hAnsi="Times New Roman" w:cs="Times New Roman"/>
          <w:noProof/>
          <w:position w:val="-10"/>
          <w:sz w:val="24"/>
          <w:szCs w:val="24"/>
          <w:lang w:eastAsia="en-US"/>
        </w:rPr>
        <w:drawing>
          <wp:inline distT="0" distB="0" distL="0" distR="0">
            <wp:extent cx="495300" cy="198120"/>
            <wp:effectExtent l="0" t="0" r="0" b="0"/>
            <wp:docPr id="1885" name="Picture 18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5"/>
                    <pic:cNvPicPr>
                      <a:picLocks noChangeAspect="1" noChangeArrowheads="1"/>
                    </pic:cNvPicPr>
                  </pic:nvPicPr>
                  <pic:blipFill>
                    <a:blip r:embed="rId2486" cstate="print">
                      <a:extLst>
                        <a:ext uri="{28A0092B-C50C-407E-A947-70E740481C1C}">
                          <a14:useLocalDpi xmlns:a14="http://schemas.microsoft.com/office/drawing/2010/main" val="0"/>
                        </a:ext>
                      </a:extLst>
                    </a:blip>
                    <a:srcRect/>
                    <a:stretch>
                      <a:fillRect/>
                    </a:stretch>
                  </pic:blipFill>
                  <pic:spPr bwMode="auto">
                    <a:xfrm>
                      <a:off x="0" y="0"/>
                      <a:ext cx="495300" cy="198120"/>
                    </a:xfrm>
                    <a:prstGeom prst="rect">
                      <a:avLst/>
                    </a:prstGeom>
                    <a:noFill/>
                    <a:ln>
                      <a:noFill/>
                    </a:ln>
                  </pic:spPr>
                </pic:pic>
              </a:graphicData>
            </a:graphic>
          </wp:inline>
        </w:drawing>
      </w:r>
      <w:r w:rsidR="001936DD">
        <w:rPr>
          <w:rFonts w:ascii="Times New Roman" w:hAnsi="Times New Roman" w:cs="Times New Roman"/>
          <w:sz w:val="24"/>
          <w:szCs w:val="24"/>
        </w:rPr>
        <w:t xml:space="preserve">.”  </w:t>
      </w:r>
      <w:r w:rsidR="001936DD">
        <w:rPr>
          <w:rFonts w:ascii="Times New Roman" w:hAnsi="Times New Roman" w:cs="Times New Roman" w:hint="eastAsia"/>
          <w:sz w:val="24"/>
          <w:szCs w:val="24"/>
        </w:rPr>
        <w:t>This proof is the type of the proof of showing A = B.  One can work on either A or B until A changes into B or B changes into A</w:t>
      </w:r>
      <w:r w:rsidR="001936DD" w:rsidRPr="00080046">
        <w:rPr>
          <w:rFonts w:ascii="Times New Roman" w:hAnsi="Times New Roman" w:cs="Times New Roman" w:hint="eastAsia"/>
          <w:sz w:val="24"/>
          <w:szCs w:val="24"/>
        </w:rPr>
        <w:t xml:space="preserve"> </w:t>
      </w:r>
      <w:r w:rsidR="001936DD">
        <w:rPr>
          <w:rFonts w:ascii="Times New Roman" w:hAnsi="Times New Roman" w:cs="Times New Roman" w:hint="eastAsia"/>
          <w:sz w:val="24"/>
          <w:szCs w:val="24"/>
        </w:rPr>
        <w:t xml:space="preserve">while making good use of the given conditions.  In this case, one can </w:t>
      </w:r>
      <w:r w:rsidR="001936DD">
        <w:rPr>
          <w:rFonts w:ascii="Times New Roman" w:hAnsi="Times New Roman" w:cs="Times New Roman"/>
          <w:sz w:val="24"/>
          <w:szCs w:val="24"/>
        </w:rPr>
        <w:t>attempt</w:t>
      </w:r>
      <w:r w:rsidR="001936DD">
        <w:rPr>
          <w:rFonts w:ascii="Times New Roman" w:hAnsi="Times New Roman" w:cs="Times New Roman" w:hint="eastAsia"/>
          <w:sz w:val="24"/>
          <w:szCs w:val="24"/>
        </w:rPr>
        <w:t xml:space="preserve"> to rephrase the left side of the equation </w:t>
      </w:r>
      <w:r w:rsidR="001936DD">
        <w:rPr>
          <w:rFonts w:ascii="Times New Roman" w:hAnsi="Times New Roman" w:cs="Times New Roman"/>
          <w:sz w:val="24"/>
          <w:szCs w:val="24"/>
        </w:rPr>
        <w:t>“</w:t>
      </w:r>
      <w:r w:rsidR="00D457DF">
        <w:rPr>
          <w:rFonts w:ascii="Times New Roman" w:hAnsi="Times New Roman" w:cs="Times New Roman"/>
          <w:noProof/>
          <w:position w:val="-6"/>
          <w:sz w:val="24"/>
          <w:szCs w:val="24"/>
          <w:lang w:eastAsia="en-US"/>
        </w:rPr>
        <w:drawing>
          <wp:inline distT="0" distB="0" distL="0" distR="0">
            <wp:extent cx="198120" cy="182880"/>
            <wp:effectExtent l="0" t="0" r="0" b="7620"/>
            <wp:docPr id="1886" name="Picture 18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6"/>
                    <pic:cNvPicPr>
                      <a:picLocks noChangeAspect="1" noChangeArrowheads="1"/>
                    </pic:cNvPicPr>
                  </pic:nvPicPr>
                  <pic:blipFill>
                    <a:blip r:embed="rId2495" cstate="print">
                      <a:extLst>
                        <a:ext uri="{28A0092B-C50C-407E-A947-70E740481C1C}">
                          <a14:useLocalDpi xmlns:a14="http://schemas.microsoft.com/office/drawing/2010/main" val="0"/>
                        </a:ext>
                      </a:extLst>
                    </a:blip>
                    <a:srcRect/>
                    <a:stretch>
                      <a:fillRect/>
                    </a:stretch>
                  </pic:blipFill>
                  <pic:spPr bwMode="auto">
                    <a:xfrm>
                      <a:off x="0" y="0"/>
                      <a:ext cx="198120" cy="182880"/>
                    </a:xfrm>
                    <a:prstGeom prst="rect">
                      <a:avLst/>
                    </a:prstGeom>
                    <a:noFill/>
                    <a:ln>
                      <a:noFill/>
                    </a:ln>
                  </pic:spPr>
                </pic:pic>
              </a:graphicData>
            </a:graphic>
          </wp:inline>
        </w:drawing>
      </w:r>
      <w:r w:rsidR="001936DD">
        <w:rPr>
          <w:rFonts w:ascii="Times New Roman" w:hAnsi="Times New Roman" w:cs="Times New Roman"/>
          <w:sz w:val="24"/>
          <w:szCs w:val="24"/>
        </w:rPr>
        <w:t>”</w:t>
      </w:r>
      <w:r w:rsidR="001936DD">
        <w:rPr>
          <w:rFonts w:ascii="Times New Roman" w:hAnsi="Times New Roman" w:cs="Times New Roman" w:hint="eastAsia"/>
          <w:sz w:val="24"/>
          <w:szCs w:val="24"/>
        </w:rPr>
        <w:t xml:space="preserve"> until it changes into </w:t>
      </w:r>
      <w:r w:rsidR="001936DD">
        <w:rPr>
          <w:rFonts w:ascii="Times New Roman" w:hAnsi="Times New Roman" w:cs="Times New Roman"/>
          <w:sz w:val="24"/>
          <w:szCs w:val="24"/>
        </w:rPr>
        <w:t>“</w:t>
      </w:r>
      <w:r w:rsidR="00D457DF">
        <w:rPr>
          <w:rFonts w:ascii="Times New Roman" w:hAnsi="Times New Roman" w:cs="Times New Roman"/>
          <w:noProof/>
          <w:position w:val="-6"/>
          <w:sz w:val="24"/>
          <w:szCs w:val="24"/>
          <w:lang w:eastAsia="en-US"/>
        </w:rPr>
        <w:drawing>
          <wp:inline distT="0" distB="0" distL="0" distR="0">
            <wp:extent cx="198120" cy="182880"/>
            <wp:effectExtent l="0" t="0" r="0" b="7620"/>
            <wp:docPr id="1887" name="Picture 18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7"/>
                    <pic:cNvPicPr>
                      <a:picLocks noChangeAspect="1" noChangeArrowheads="1"/>
                    </pic:cNvPicPr>
                  </pic:nvPicPr>
                  <pic:blipFill>
                    <a:blip r:embed="rId2496" cstate="print">
                      <a:extLst>
                        <a:ext uri="{28A0092B-C50C-407E-A947-70E740481C1C}">
                          <a14:useLocalDpi xmlns:a14="http://schemas.microsoft.com/office/drawing/2010/main" val="0"/>
                        </a:ext>
                      </a:extLst>
                    </a:blip>
                    <a:srcRect/>
                    <a:stretch>
                      <a:fillRect/>
                    </a:stretch>
                  </pic:blipFill>
                  <pic:spPr bwMode="auto">
                    <a:xfrm>
                      <a:off x="0" y="0"/>
                      <a:ext cx="198120" cy="182880"/>
                    </a:xfrm>
                    <a:prstGeom prst="rect">
                      <a:avLst/>
                    </a:prstGeom>
                    <a:noFill/>
                    <a:ln>
                      <a:noFill/>
                    </a:ln>
                  </pic:spPr>
                </pic:pic>
              </a:graphicData>
            </a:graphic>
          </wp:inline>
        </w:drawing>
      </w:r>
      <w:r w:rsidR="001936DD">
        <w:rPr>
          <w:rFonts w:ascii="Times New Roman" w:hAnsi="Times New Roman" w:cs="Times New Roman" w:hint="eastAsia"/>
          <w:sz w:val="24"/>
          <w:szCs w:val="24"/>
        </w:rPr>
        <w:t>.</w:t>
      </w:r>
      <w:r w:rsidR="001936DD">
        <w:rPr>
          <w:rFonts w:ascii="Times New Roman" w:hAnsi="Times New Roman" w:cs="Times New Roman"/>
          <w:sz w:val="24"/>
          <w:szCs w:val="24"/>
        </w:rPr>
        <w:t>”</w:t>
      </w:r>
      <w:r w:rsidR="001936DD">
        <w:rPr>
          <w:rFonts w:ascii="Times New Roman" w:hAnsi="Times New Roman" w:cs="Times New Roman" w:hint="eastAsia"/>
          <w:sz w:val="24"/>
          <w:szCs w:val="24"/>
        </w:rPr>
        <w:t xml:space="preserve">  To rephrase </w:t>
      </w:r>
      <w:r w:rsidR="001936DD">
        <w:rPr>
          <w:rFonts w:ascii="Times New Roman" w:hAnsi="Times New Roman" w:cs="Times New Roman"/>
          <w:sz w:val="24"/>
          <w:szCs w:val="24"/>
        </w:rPr>
        <w:t>“</w:t>
      </w:r>
      <w:r w:rsidR="00D457DF">
        <w:rPr>
          <w:rFonts w:ascii="Times New Roman" w:hAnsi="Times New Roman" w:cs="Times New Roman"/>
          <w:noProof/>
          <w:position w:val="-6"/>
          <w:sz w:val="24"/>
          <w:szCs w:val="24"/>
          <w:lang w:eastAsia="en-US"/>
        </w:rPr>
        <w:drawing>
          <wp:inline distT="0" distB="0" distL="0" distR="0">
            <wp:extent cx="198120" cy="182880"/>
            <wp:effectExtent l="0" t="0" r="0" b="7620"/>
            <wp:docPr id="1888" name="Picture 18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8"/>
                    <pic:cNvPicPr>
                      <a:picLocks noChangeAspect="1" noChangeArrowheads="1"/>
                    </pic:cNvPicPr>
                  </pic:nvPicPr>
                  <pic:blipFill>
                    <a:blip r:embed="rId2495" cstate="print">
                      <a:extLst>
                        <a:ext uri="{28A0092B-C50C-407E-A947-70E740481C1C}">
                          <a14:useLocalDpi xmlns:a14="http://schemas.microsoft.com/office/drawing/2010/main" val="0"/>
                        </a:ext>
                      </a:extLst>
                    </a:blip>
                    <a:srcRect/>
                    <a:stretch>
                      <a:fillRect/>
                    </a:stretch>
                  </pic:blipFill>
                  <pic:spPr bwMode="auto">
                    <a:xfrm>
                      <a:off x="0" y="0"/>
                      <a:ext cx="198120" cy="182880"/>
                    </a:xfrm>
                    <a:prstGeom prst="rect">
                      <a:avLst/>
                    </a:prstGeom>
                    <a:noFill/>
                    <a:ln>
                      <a:noFill/>
                    </a:ln>
                  </pic:spPr>
                </pic:pic>
              </a:graphicData>
            </a:graphic>
          </wp:inline>
        </w:drawing>
      </w:r>
      <w:r w:rsidR="001936DD">
        <w:rPr>
          <w:rFonts w:ascii="Times New Roman" w:hAnsi="Times New Roman" w:cs="Times New Roman" w:hint="eastAsia"/>
          <w:sz w:val="24"/>
          <w:szCs w:val="24"/>
        </w:rPr>
        <w:t>,</w:t>
      </w:r>
      <w:r w:rsidR="001936DD">
        <w:rPr>
          <w:rFonts w:ascii="Times New Roman" w:hAnsi="Times New Roman" w:cs="Times New Roman"/>
          <w:sz w:val="24"/>
          <w:szCs w:val="24"/>
        </w:rPr>
        <w:t>”</w:t>
      </w:r>
      <w:r w:rsidR="001936DD">
        <w:rPr>
          <w:rFonts w:ascii="Times New Roman" w:hAnsi="Times New Roman" w:cs="Times New Roman" w:hint="eastAsia"/>
          <w:sz w:val="24"/>
          <w:szCs w:val="24"/>
        </w:rPr>
        <w:t xml:space="preserve"> one may consider the given hypothesis </w:t>
      </w:r>
      <w:r w:rsidR="001936DD">
        <w:rPr>
          <w:rFonts w:ascii="Times New Roman" w:hAnsi="Times New Roman" w:cs="Times New Roman"/>
          <w:sz w:val="24"/>
          <w:szCs w:val="24"/>
        </w:rPr>
        <w:t>“</w:t>
      </w:r>
      <w:r w:rsidR="00D457DF">
        <w:rPr>
          <w:rFonts w:ascii="Times New Roman" w:hAnsi="Times New Roman" w:cs="Times New Roman"/>
          <w:i/>
          <w:noProof/>
          <w:position w:val="-10"/>
          <w:sz w:val="24"/>
          <w:szCs w:val="24"/>
          <w:lang w:eastAsia="en-US"/>
        </w:rPr>
        <w:drawing>
          <wp:inline distT="0" distB="0" distL="0" distR="0">
            <wp:extent cx="601980" cy="198120"/>
            <wp:effectExtent l="0" t="0" r="7620" b="0"/>
            <wp:docPr id="1889" name="Picture 18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9"/>
                    <pic:cNvPicPr>
                      <a:picLocks noChangeAspect="1" noChangeArrowheads="1"/>
                    </pic:cNvPicPr>
                  </pic:nvPicPr>
                  <pic:blipFill>
                    <a:blip r:embed="rId2484" cstate="print">
                      <a:extLst>
                        <a:ext uri="{28A0092B-C50C-407E-A947-70E740481C1C}">
                          <a14:useLocalDpi xmlns:a14="http://schemas.microsoft.com/office/drawing/2010/main" val="0"/>
                        </a:ext>
                      </a:extLst>
                    </a:blip>
                    <a:srcRect/>
                    <a:stretch>
                      <a:fillRect/>
                    </a:stretch>
                  </pic:blipFill>
                  <pic:spPr bwMode="auto">
                    <a:xfrm>
                      <a:off x="0" y="0"/>
                      <a:ext cx="601980" cy="198120"/>
                    </a:xfrm>
                    <a:prstGeom prst="rect">
                      <a:avLst/>
                    </a:prstGeom>
                    <a:noFill/>
                    <a:ln>
                      <a:noFill/>
                    </a:ln>
                  </pic:spPr>
                </pic:pic>
              </a:graphicData>
            </a:graphic>
          </wp:inline>
        </w:drawing>
      </w:r>
      <w:r w:rsidR="001936DD" w:rsidRPr="005A5A70">
        <w:rPr>
          <w:rFonts w:ascii="Times New Roman" w:hAnsi="Times New Roman" w:cs="Times New Roman"/>
          <w:i/>
          <w:sz w:val="24"/>
          <w:szCs w:val="24"/>
        </w:rPr>
        <w:t>is cy</w:t>
      </w:r>
      <w:r w:rsidR="001936DD">
        <w:rPr>
          <w:rFonts w:ascii="Times New Roman" w:hAnsi="Times New Roman" w:cs="Times New Roman"/>
          <w:i/>
          <w:sz w:val="24"/>
          <w:szCs w:val="24"/>
        </w:rPr>
        <w:t>cli</w:t>
      </w:r>
      <w:r w:rsidR="001936DD">
        <w:rPr>
          <w:rFonts w:ascii="Times New Roman" w:hAnsi="Times New Roman" w:cs="Times New Roman" w:hint="eastAsia"/>
          <w:i/>
          <w:sz w:val="24"/>
          <w:szCs w:val="24"/>
        </w:rPr>
        <w:t>c</w:t>
      </w:r>
      <w:r w:rsidR="001936DD">
        <w:rPr>
          <w:rFonts w:ascii="Times New Roman" w:hAnsi="Times New Roman" w:cs="Times New Roman"/>
          <w:sz w:val="24"/>
          <w:szCs w:val="24"/>
        </w:rPr>
        <w:t>”</w:t>
      </w:r>
      <w:r w:rsidR="001936DD">
        <w:rPr>
          <w:rFonts w:ascii="Times New Roman" w:hAnsi="Times New Roman" w:cs="Times New Roman" w:hint="eastAsia"/>
          <w:sz w:val="24"/>
          <w:szCs w:val="24"/>
        </w:rPr>
        <w:t xml:space="preserve"> and look for the connection between the starting variables </w:t>
      </w:r>
      <w:r w:rsidR="001936DD">
        <w:rPr>
          <w:rFonts w:ascii="Times New Roman" w:hAnsi="Times New Roman" w:cs="Times New Roman"/>
          <w:sz w:val="24"/>
          <w:szCs w:val="24"/>
        </w:rPr>
        <w:t>“</w:t>
      </w:r>
      <w:r w:rsidR="00D457DF">
        <w:rPr>
          <w:rFonts w:ascii="Times New Roman" w:hAnsi="Times New Roman" w:cs="Times New Roman"/>
          <w:noProof/>
          <w:position w:val="-10"/>
          <w:sz w:val="24"/>
          <w:szCs w:val="24"/>
          <w:lang w:eastAsia="en-US"/>
        </w:rPr>
        <w:drawing>
          <wp:inline distT="0" distB="0" distL="0" distR="0">
            <wp:extent cx="259080" cy="198120"/>
            <wp:effectExtent l="0" t="0" r="7620" b="0"/>
            <wp:docPr id="1890" name="Picture 18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0"/>
                    <pic:cNvPicPr>
                      <a:picLocks noChangeAspect="1" noChangeArrowheads="1"/>
                    </pic:cNvPicPr>
                  </pic:nvPicPr>
                  <pic:blipFill>
                    <a:blip r:embed="rId2497" cstate="print">
                      <a:extLst>
                        <a:ext uri="{28A0092B-C50C-407E-A947-70E740481C1C}">
                          <a14:useLocalDpi xmlns:a14="http://schemas.microsoft.com/office/drawing/2010/main" val="0"/>
                        </a:ext>
                      </a:extLst>
                    </a:blip>
                    <a:srcRect/>
                    <a:stretch>
                      <a:fillRect/>
                    </a:stretch>
                  </pic:blipFill>
                  <pic:spPr bwMode="auto">
                    <a:xfrm>
                      <a:off x="0" y="0"/>
                      <a:ext cx="259080" cy="198120"/>
                    </a:xfrm>
                    <a:prstGeom prst="rect">
                      <a:avLst/>
                    </a:prstGeom>
                    <a:noFill/>
                    <a:ln>
                      <a:noFill/>
                    </a:ln>
                  </pic:spPr>
                </pic:pic>
              </a:graphicData>
            </a:graphic>
          </wp:inline>
        </w:drawing>
      </w:r>
      <w:r w:rsidR="001936DD">
        <w:rPr>
          <w:rFonts w:ascii="Times New Roman" w:hAnsi="Times New Roman" w:cs="Times New Roman"/>
          <w:sz w:val="24"/>
          <w:szCs w:val="24"/>
        </w:rPr>
        <w:t>”</w:t>
      </w:r>
      <w:r w:rsidR="001936DD">
        <w:rPr>
          <w:rFonts w:ascii="Times New Roman" w:hAnsi="Times New Roman" w:cs="Times New Roman" w:hint="eastAsia"/>
          <w:sz w:val="24"/>
          <w:szCs w:val="24"/>
        </w:rPr>
        <w:t xml:space="preserve"> and the hypothesis </w:t>
      </w:r>
      <w:r w:rsidR="001936DD">
        <w:rPr>
          <w:rFonts w:ascii="Times New Roman" w:hAnsi="Times New Roman" w:cs="Times New Roman"/>
          <w:sz w:val="24"/>
          <w:szCs w:val="24"/>
        </w:rPr>
        <w:t>“</w:t>
      </w:r>
      <w:r w:rsidR="00D457DF">
        <w:rPr>
          <w:rFonts w:ascii="Times New Roman" w:hAnsi="Times New Roman" w:cs="Times New Roman"/>
          <w:i/>
          <w:noProof/>
          <w:position w:val="-10"/>
          <w:sz w:val="24"/>
          <w:szCs w:val="24"/>
          <w:lang w:eastAsia="en-US"/>
        </w:rPr>
        <w:drawing>
          <wp:inline distT="0" distB="0" distL="0" distR="0">
            <wp:extent cx="601980" cy="198120"/>
            <wp:effectExtent l="0" t="0" r="7620" b="0"/>
            <wp:docPr id="1891" name="Picture 18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1"/>
                    <pic:cNvPicPr>
                      <a:picLocks noChangeAspect="1" noChangeArrowheads="1"/>
                    </pic:cNvPicPr>
                  </pic:nvPicPr>
                  <pic:blipFill>
                    <a:blip r:embed="rId2484" cstate="print">
                      <a:extLst>
                        <a:ext uri="{28A0092B-C50C-407E-A947-70E740481C1C}">
                          <a14:useLocalDpi xmlns:a14="http://schemas.microsoft.com/office/drawing/2010/main" val="0"/>
                        </a:ext>
                      </a:extLst>
                    </a:blip>
                    <a:srcRect/>
                    <a:stretch>
                      <a:fillRect/>
                    </a:stretch>
                  </pic:blipFill>
                  <pic:spPr bwMode="auto">
                    <a:xfrm>
                      <a:off x="0" y="0"/>
                      <a:ext cx="601980" cy="198120"/>
                    </a:xfrm>
                    <a:prstGeom prst="rect">
                      <a:avLst/>
                    </a:prstGeom>
                    <a:noFill/>
                    <a:ln>
                      <a:noFill/>
                    </a:ln>
                  </pic:spPr>
                </pic:pic>
              </a:graphicData>
            </a:graphic>
          </wp:inline>
        </w:drawing>
      </w:r>
      <w:r w:rsidR="001936DD" w:rsidRPr="005A5A70">
        <w:rPr>
          <w:rFonts w:ascii="Times New Roman" w:hAnsi="Times New Roman" w:cs="Times New Roman"/>
          <w:i/>
          <w:sz w:val="24"/>
          <w:szCs w:val="24"/>
        </w:rPr>
        <w:t>is cy</w:t>
      </w:r>
      <w:r w:rsidR="001936DD">
        <w:rPr>
          <w:rFonts w:ascii="Times New Roman" w:hAnsi="Times New Roman" w:cs="Times New Roman"/>
          <w:i/>
          <w:sz w:val="24"/>
          <w:szCs w:val="24"/>
        </w:rPr>
        <w:t>cli</w:t>
      </w:r>
      <w:r w:rsidR="001936DD">
        <w:rPr>
          <w:rFonts w:ascii="Times New Roman" w:hAnsi="Times New Roman" w:cs="Times New Roman" w:hint="eastAsia"/>
          <w:i/>
          <w:sz w:val="24"/>
          <w:szCs w:val="24"/>
        </w:rPr>
        <w:t>c</w:t>
      </w:r>
      <w:r w:rsidR="001936DD">
        <w:rPr>
          <w:rFonts w:ascii="Times New Roman" w:hAnsi="Times New Roman" w:cs="Times New Roman" w:hint="eastAsia"/>
          <w:sz w:val="24"/>
          <w:szCs w:val="24"/>
        </w:rPr>
        <w:t>.</w:t>
      </w:r>
      <w:r w:rsidR="001936DD">
        <w:rPr>
          <w:rFonts w:ascii="Times New Roman" w:hAnsi="Times New Roman" w:cs="Times New Roman"/>
          <w:sz w:val="24"/>
          <w:szCs w:val="24"/>
        </w:rPr>
        <w:t>”</w:t>
      </w:r>
      <w:r w:rsidR="001936DD">
        <w:rPr>
          <w:rFonts w:ascii="Times New Roman" w:hAnsi="Times New Roman" w:cs="Times New Roman" w:hint="eastAsia"/>
          <w:sz w:val="24"/>
          <w:szCs w:val="24"/>
        </w:rPr>
        <w:t xml:space="preserve">  Recalling the property</w:t>
      </w:r>
      <w:r w:rsidR="001936DD">
        <w:rPr>
          <w:rFonts w:ascii="Times New Roman" w:hAnsi="Times New Roman" w:cs="Times New Roman"/>
          <w:sz w:val="24"/>
          <w:szCs w:val="24"/>
        </w:rPr>
        <w:t xml:space="preserve"> that an element of </w:t>
      </w:r>
      <w:r w:rsidR="001936DD" w:rsidRPr="00D5479B">
        <w:rPr>
          <w:rFonts w:ascii="Times New Roman" w:hAnsi="Times New Roman" w:cs="Times New Roman"/>
          <w:i/>
          <w:sz w:val="24"/>
          <w:szCs w:val="24"/>
        </w:rPr>
        <w:t>G</w:t>
      </w:r>
      <w:r w:rsidR="001936DD">
        <w:rPr>
          <w:rFonts w:ascii="Times New Roman" w:hAnsi="Times New Roman" w:cs="Times New Roman"/>
          <w:sz w:val="24"/>
          <w:szCs w:val="24"/>
        </w:rPr>
        <w:t xml:space="preserve"> belongs to some coset</w:t>
      </w:r>
      <w:r w:rsidR="001936DD">
        <w:rPr>
          <w:rFonts w:ascii="Times New Roman" w:hAnsi="Times New Roman" w:cs="Times New Roman" w:hint="eastAsia"/>
          <w:sz w:val="24"/>
          <w:szCs w:val="24"/>
        </w:rPr>
        <w:t xml:space="preserve">, one may produce </w:t>
      </w:r>
      <w:r w:rsidR="00D457DF">
        <w:rPr>
          <w:rFonts w:ascii="Times New Roman" w:hAnsi="Times New Roman" w:cs="Times New Roman"/>
          <w:noProof/>
          <w:position w:val="-6"/>
          <w:sz w:val="24"/>
          <w:szCs w:val="24"/>
          <w:lang w:eastAsia="en-US"/>
        </w:rPr>
        <w:drawing>
          <wp:inline distT="0" distB="0" distL="0" distR="0">
            <wp:extent cx="541020" cy="198120"/>
            <wp:effectExtent l="0" t="0" r="0" b="0"/>
            <wp:docPr id="1892" name="Picture 18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2"/>
                    <pic:cNvPicPr>
                      <a:picLocks noChangeAspect="1" noChangeArrowheads="1"/>
                    </pic:cNvPicPr>
                  </pic:nvPicPr>
                  <pic:blipFill>
                    <a:blip r:embed="rId2489" cstate="print">
                      <a:extLst>
                        <a:ext uri="{28A0092B-C50C-407E-A947-70E740481C1C}">
                          <a14:useLocalDpi xmlns:a14="http://schemas.microsoft.com/office/drawing/2010/main" val="0"/>
                        </a:ext>
                      </a:extLst>
                    </a:blip>
                    <a:srcRect/>
                    <a:stretch>
                      <a:fillRect/>
                    </a:stretch>
                  </pic:blipFill>
                  <pic:spPr bwMode="auto">
                    <a:xfrm>
                      <a:off x="0" y="0"/>
                      <a:ext cx="541020" cy="198120"/>
                    </a:xfrm>
                    <a:prstGeom prst="rect">
                      <a:avLst/>
                    </a:prstGeom>
                    <a:noFill/>
                    <a:ln>
                      <a:noFill/>
                    </a:ln>
                  </pic:spPr>
                </pic:pic>
              </a:graphicData>
            </a:graphic>
          </wp:inline>
        </w:drawing>
      </w:r>
      <w:r w:rsidR="001936DD">
        <w:rPr>
          <w:rFonts w:ascii="Times New Roman" w:hAnsi="Times New Roman" w:cs="Times New Roman"/>
          <w:sz w:val="24"/>
          <w:szCs w:val="24"/>
        </w:rPr>
        <w:t>and</w:t>
      </w:r>
      <w:r w:rsidR="00D457DF">
        <w:rPr>
          <w:rFonts w:ascii="Times New Roman" w:hAnsi="Times New Roman" w:cs="Times New Roman"/>
          <w:noProof/>
          <w:position w:val="-6"/>
          <w:sz w:val="24"/>
          <w:szCs w:val="24"/>
          <w:lang w:eastAsia="en-US"/>
        </w:rPr>
        <w:drawing>
          <wp:inline distT="0" distB="0" distL="0" distR="0">
            <wp:extent cx="495300" cy="198120"/>
            <wp:effectExtent l="0" t="0" r="0" b="0"/>
            <wp:docPr id="1893" name="Picture 18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3"/>
                    <pic:cNvPicPr>
                      <a:picLocks noChangeAspect="1" noChangeArrowheads="1"/>
                    </pic:cNvPicPr>
                  </pic:nvPicPr>
                  <pic:blipFill>
                    <a:blip r:embed="rId2490" cstate="print">
                      <a:extLst>
                        <a:ext uri="{28A0092B-C50C-407E-A947-70E740481C1C}">
                          <a14:useLocalDpi xmlns:a14="http://schemas.microsoft.com/office/drawing/2010/main" val="0"/>
                        </a:ext>
                      </a:extLst>
                    </a:blip>
                    <a:srcRect/>
                    <a:stretch>
                      <a:fillRect/>
                    </a:stretch>
                  </pic:blipFill>
                  <pic:spPr bwMode="auto">
                    <a:xfrm>
                      <a:off x="0" y="0"/>
                      <a:ext cx="495300" cy="198120"/>
                    </a:xfrm>
                    <a:prstGeom prst="rect">
                      <a:avLst/>
                    </a:prstGeom>
                    <a:noFill/>
                    <a:ln>
                      <a:noFill/>
                    </a:ln>
                  </pic:spPr>
                </pic:pic>
              </a:graphicData>
            </a:graphic>
          </wp:inline>
        </w:drawing>
      </w:r>
      <w:r w:rsidR="001936DD">
        <w:rPr>
          <w:rFonts w:ascii="Times New Roman" w:hAnsi="Times New Roman" w:cs="Times New Roman" w:hint="eastAsia"/>
          <w:sz w:val="24"/>
          <w:szCs w:val="24"/>
        </w:rPr>
        <w:t xml:space="preserve">for </w:t>
      </w:r>
      <w:r w:rsidR="001936DD">
        <w:rPr>
          <w:rFonts w:ascii="Times New Roman" w:hAnsi="Times New Roman" w:cs="Times New Roman"/>
          <w:sz w:val="24"/>
          <w:szCs w:val="24"/>
        </w:rPr>
        <w:t>some</w:t>
      </w:r>
      <w:r w:rsidR="00D457DF">
        <w:rPr>
          <w:rFonts w:ascii="Times New Roman" w:hAnsi="Times New Roman" w:cs="Times New Roman"/>
          <w:noProof/>
          <w:position w:val="-6"/>
          <w:sz w:val="24"/>
          <w:szCs w:val="24"/>
          <w:lang w:eastAsia="en-US"/>
        </w:rPr>
        <w:drawing>
          <wp:inline distT="0" distB="0" distL="0" distR="0">
            <wp:extent cx="419100" cy="182880"/>
            <wp:effectExtent l="0" t="0" r="0" b="7620"/>
            <wp:docPr id="1894" name="Picture 18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4"/>
                    <pic:cNvPicPr>
                      <a:picLocks noChangeAspect="1" noChangeArrowheads="1"/>
                    </pic:cNvPicPr>
                  </pic:nvPicPr>
                  <pic:blipFill>
                    <a:blip r:embed="rId2498" cstate="print">
                      <a:extLst>
                        <a:ext uri="{28A0092B-C50C-407E-A947-70E740481C1C}">
                          <a14:useLocalDpi xmlns:a14="http://schemas.microsoft.com/office/drawing/2010/main" val="0"/>
                        </a:ext>
                      </a:extLst>
                    </a:blip>
                    <a:srcRect/>
                    <a:stretch>
                      <a:fillRect/>
                    </a:stretch>
                  </pic:blipFill>
                  <pic:spPr bwMode="auto">
                    <a:xfrm>
                      <a:off x="0" y="0"/>
                      <a:ext cx="419100" cy="182880"/>
                    </a:xfrm>
                    <a:prstGeom prst="rect">
                      <a:avLst/>
                    </a:prstGeom>
                    <a:noFill/>
                    <a:ln>
                      <a:noFill/>
                    </a:ln>
                  </pic:spPr>
                </pic:pic>
              </a:graphicData>
            </a:graphic>
          </wp:inline>
        </w:drawing>
      </w:r>
      <w:r w:rsidR="001936DD">
        <w:rPr>
          <w:rFonts w:ascii="Times New Roman" w:hAnsi="Times New Roman" w:cs="Times New Roman" w:hint="eastAsia"/>
          <w:sz w:val="24"/>
          <w:szCs w:val="24"/>
        </w:rPr>
        <w:t>.  Then, one can rephrase</w:t>
      </w:r>
      <w:r w:rsidR="00D457DF">
        <w:rPr>
          <w:rFonts w:ascii="Times New Roman" w:hAnsi="Times New Roman" w:cs="Times New Roman"/>
          <w:noProof/>
          <w:position w:val="-6"/>
          <w:sz w:val="24"/>
          <w:szCs w:val="24"/>
          <w:lang w:eastAsia="en-US"/>
        </w:rPr>
        <w:drawing>
          <wp:inline distT="0" distB="0" distL="0" distR="0">
            <wp:extent cx="198120" cy="182880"/>
            <wp:effectExtent l="0" t="0" r="0" b="7620"/>
            <wp:docPr id="1895" name="Picture 18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5"/>
                    <pic:cNvPicPr>
                      <a:picLocks noChangeAspect="1" noChangeArrowheads="1"/>
                    </pic:cNvPicPr>
                  </pic:nvPicPr>
                  <pic:blipFill>
                    <a:blip r:embed="rId2495" cstate="print">
                      <a:extLst>
                        <a:ext uri="{28A0092B-C50C-407E-A947-70E740481C1C}">
                          <a14:useLocalDpi xmlns:a14="http://schemas.microsoft.com/office/drawing/2010/main" val="0"/>
                        </a:ext>
                      </a:extLst>
                    </a:blip>
                    <a:srcRect/>
                    <a:stretch>
                      <a:fillRect/>
                    </a:stretch>
                  </pic:blipFill>
                  <pic:spPr bwMode="auto">
                    <a:xfrm>
                      <a:off x="0" y="0"/>
                      <a:ext cx="198120" cy="182880"/>
                    </a:xfrm>
                    <a:prstGeom prst="rect">
                      <a:avLst/>
                    </a:prstGeom>
                    <a:noFill/>
                    <a:ln>
                      <a:noFill/>
                    </a:ln>
                  </pic:spPr>
                </pic:pic>
              </a:graphicData>
            </a:graphic>
          </wp:inline>
        </w:drawing>
      </w:r>
      <w:r w:rsidR="001936DD">
        <w:rPr>
          <w:rFonts w:ascii="Times New Roman" w:hAnsi="Times New Roman" w:cs="Times New Roman" w:hint="eastAsia"/>
          <w:sz w:val="24"/>
          <w:szCs w:val="24"/>
        </w:rPr>
        <w:t xml:space="preserve">with </w:t>
      </w:r>
      <w:r w:rsidR="00D457DF">
        <w:rPr>
          <w:rFonts w:ascii="Times New Roman" w:hAnsi="Times New Roman" w:cs="Times New Roman"/>
          <w:noProof/>
          <w:position w:val="-10"/>
          <w:sz w:val="24"/>
          <w:szCs w:val="24"/>
          <w:lang w:eastAsia="en-US"/>
        </w:rPr>
        <w:drawing>
          <wp:inline distT="0" distB="0" distL="0" distR="0">
            <wp:extent cx="533400" cy="236220"/>
            <wp:effectExtent l="0" t="0" r="0" b="0"/>
            <wp:docPr id="1896" name="Picture 18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6"/>
                    <pic:cNvPicPr>
                      <a:picLocks noChangeAspect="1" noChangeArrowheads="1"/>
                    </pic:cNvPicPr>
                  </pic:nvPicPr>
                  <pic:blipFill>
                    <a:blip r:embed="rId2499" cstate="print">
                      <a:extLst>
                        <a:ext uri="{28A0092B-C50C-407E-A947-70E740481C1C}">
                          <a14:useLocalDpi xmlns:a14="http://schemas.microsoft.com/office/drawing/2010/main" val="0"/>
                        </a:ext>
                      </a:extLst>
                    </a:blip>
                    <a:srcRect/>
                    <a:stretch>
                      <a:fillRect/>
                    </a:stretch>
                  </pic:blipFill>
                  <pic:spPr bwMode="auto">
                    <a:xfrm>
                      <a:off x="0" y="0"/>
                      <a:ext cx="533400" cy="236220"/>
                    </a:xfrm>
                    <a:prstGeom prst="rect">
                      <a:avLst/>
                    </a:prstGeom>
                    <a:noFill/>
                    <a:ln>
                      <a:noFill/>
                    </a:ln>
                  </pic:spPr>
                </pic:pic>
              </a:graphicData>
            </a:graphic>
          </wp:inline>
        </w:drawing>
      </w:r>
      <w:r w:rsidR="001936DD">
        <w:rPr>
          <w:rFonts w:ascii="Times New Roman" w:hAnsi="Times New Roman" w:cs="Times New Roman" w:hint="eastAsia"/>
          <w:sz w:val="24"/>
          <w:szCs w:val="24"/>
        </w:rPr>
        <w:t>for some</w:t>
      </w:r>
      <w:r w:rsidR="00D457DF">
        <w:rPr>
          <w:rFonts w:ascii="Times New Roman" w:hAnsi="Times New Roman" w:cs="Times New Roman"/>
          <w:noProof/>
          <w:position w:val="-10"/>
          <w:sz w:val="24"/>
          <w:szCs w:val="24"/>
          <w:lang w:eastAsia="en-US"/>
        </w:rPr>
        <w:drawing>
          <wp:inline distT="0" distB="0" distL="0" distR="0">
            <wp:extent cx="601980" cy="198120"/>
            <wp:effectExtent l="0" t="0" r="7620" b="0"/>
            <wp:docPr id="1897" name="Picture 18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7"/>
                    <pic:cNvPicPr>
                      <a:picLocks noChangeAspect="1" noChangeArrowheads="1"/>
                    </pic:cNvPicPr>
                  </pic:nvPicPr>
                  <pic:blipFill>
                    <a:blip r:embed="rId2493" cstate="print">
                      <a:extLst>
                        <a:ext uri="{28A0092B-C50C-407E-A947-70E740481C1C}">
                          <a14:useLocalDpi xmlns:a14="http://schemas.microsoft.com/office/drawing/2010/main" val="0"/>
                        </a:ext>
                      </a:extLst>
                    </a:blip>
                    <a:srcRect/>
                    <a:stretch>
                      <a:fillRect/>
                    </a:stretch>
                  </pic:blipFill>
                  <pic:spPr bwMode="auto">
                    <a:xfrm>
                      <a:off x="0" y="0"/>
                      <a:ext cx="601980" cy="198120"/>
                    </a:xfrm>
                    <a:prstGeom prst="rect">
                      <a:avLst/>
                    </a:prstGeom>
                    <a:noFill/>
                    <a:ln>
                      <a:noFill/>
                    </a:ln>
                  </pic:spPr>
                </pic:pic>
              </a:graphicData>
            </a:graphic>
          </wp:inline>
        </w:drawing>
      </w:r>
      <w:r w:rsidR="001936DD">
        <w:rPr>
          <w:rFonts w:ascii="Times New Roman" w:hAnsi="Times New Roman" w:cs="Times New Roman" w:hint="eastAsia"/>
          <w:sz w:val="24"/>
          <w:szCs w:val="24"/>
        </w:rPr>
        <w:t xml:space="preserve"> </w:t>
      </w:r>
      <w:r w:rsidR="001936DD">
        <w:rPr>
          <w:rFonts w:ascii="Times New Roman" w:hAnsi="Times New Roman" w:cs="Times New Roman"/>
          <w:sz w:val="24"/>
          <w:szCs w:val="24"/>
        </w:rPr>
        <w:t>.</w:t>
      </w:r>
      <w:r w:rsidR="001936DD">
        <w:rPr>
          <w:rFonts w:ascii="Times New Roman" w:hAnsi="Times New Roman" w:cs="Times New Roman" w:hint="eastAsia"/>
          <w:sz w:val="24"/>
          <w:szCs w:val="24"/>
        </w:rPr>
        <w:t xml:space="preserve">  Using the property of the center of a group, one may derive</w:t>
      </w:r>
      <w:r w:rsidR="00D457DF">
        <w:rPr>
          <w:rFonts w:ascii="Times New Roman" w:hAnsi="Times New Roman" w:cs="Times New Roman"/>
          <w:noProof/>
          <w:position w:val="-10"/>
          <w:sz w:val="24"/>
          <w:szCs w:val="24"/>
          <w:lang w:eastAsia="en-US"/>
        </w:rPr>
        <w:drawing>
          <wp:inline distT="0" distB="0" distL="0" distR="0">
            <wp:extent cx="1935480" cy="236220"/>
            <wp:effectExtent l="0" t="0" r="7620" b="0"/>
            <wp:docPr id="1898" name="Picture 18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8"/>
                    <pic:cNvPicPr>
                      <a:picLocks noChangeAspect="1" noChangeArrowheads="1"/>
                    </pic:cNvPicPr>
                  </pic:nvPicPr>
                  <pic:blipFill>
                    <a:blip r:embed="rId2500" cstate="print">
                      <a:extLst>
                        <a:ext uri="{28A0092B-C50C-407E-A947-70E740481C1C}">
                          <a14:useLocalDpi xmlns:a14="http://schemas.microsoft.com/office/drawing/2010/main" val="0"/>
                        </a:ext>
                      </a:extLst>
                    </a:blip>
                    <a:srcRect/>
                    <a:stretch>
                      <a:fillRect/>
                    </a:stretch>
                  </pic:blipFill>
                  <pic:spPr bwMode="auto">
                    <a:xfrm>
                      <a:off x="0" y="0"/>
                      <a:ext cx="1935480" cy="236220"/>
                    </a:xfrm>
                    <a:prstGeom prst="rect">
                      <a:avLst/>
                    </a:prstGeom>
                    <a:noFill/>
                    <a:ln>
                      <a:noFill/>
                    </a:ln>
                  </pic:spPr>
                </pic:pic>
              </a:graphicData>
            </a:graphic>
          </wp:inline>
        </w:drawing>
      </w:r>
      <w:r w:rsidR="001936DD">
        <w:rPr>
          <w:rFonts w:ascii="Times New Roman" w:hAnsi="Times New Roman" w:cs="Times New Roman" w:hint="eastAsia"/>
          <w:sz w:val="24"/>
          <w:szCs w:val="24"/>
        </w:rPr>
        <w:t xml:space="preserve">.  As is shown in the figure (Figure 5.39), Anthony was successful in making the goal of </w:t>
      </w:r>
      <w:r w:rsidR="001936DD">
        <w:rPr>
          <w:rFonts w:ascii="Times New Roman" w:hAnsi="Times New Roman" w:cs="Times New Roman"/>
          <w:sz w:val="24"/>
          <w:szCs w:val="24"/>
        </w:rPr>
        <w:t>the</w:t>
      </w:r>
      <w:r w:rsidR="001936DD">
        <w:rPr>
          <w:rFonts w:ascii="Times New Roman" w:hAnsi="Times New Roman" w:cs="Times New Roman" w:hint="eastAsia"/>
          <w:sz w:val="24"/>
          <w:szCs w:val="24"/>
        </w:rPr>
        <w:t xml:space="preserve"> proof clear to himself by translating the conclusion of the given statement </w:t>
      </w:r>
      <w:r w:rsidR="001936DD">
        <w:rPr>
          <w:rFonts w:ascii="Times New Roman" w:hAnsi="Times New Roman" w:cs="Times New Roman"/>
          <w:sz w:val="24"/>
          <w:szCs w:val="24"/>
        </w:rPr>
        <w:t>“</w:t>
      </w:r>
      <w:r w:rsidR="001936DD" w:rsidRPr="00D6487D">
        <w:rPr>
          <w:rFonts w:ascii="Times New Roman" w:hAnsi="Times New Roman" w:cs="Times New Roman" w:hint="eastAsia"/>
          <w:i/>
          <w:sz w:val="24"/>
          <w:szCs w:val="24"/>
        </w:rPr>
        <w:t>G</w:t>
      </w:r>
      <w:r w:rsidR="001936DD">
        <w:rPr>
          <w:rFonts w:ascii="Times New Roman" w:hAnsi="Times New Roman" w:cs="Times New Roman" w:hint="eastAsia"/>
          <w:sz w:val="24"/>
          <w:szCs w:val="24"/>
        </w:rPr>
        <w:t xml:space="preserve"> is abelian</w:t>
      </w:r>
      <w:r w:rsidR="001936DD">
        <w:rPr>
          <w:rFonts w:ascii="Times New Roman" w:hAnsi="Times New Roman" w:cs="Times New Roman"/>
          <w:sz w:val="24"/>
          <w:szCs w:val="24"/>
        </w:rPr>
        <w:t>”</w:t>
      </w:r>
      <w:r w:rsidR="001936DD">
        <w:rPr>
          <w:rFonts w:ascii="Times New Roman" w:hAnsi="Times New Roman" w:cs="Times New Roman" w:hint="eastAsia"/>
          <w:sz w:val="24"/>
          <w:szCs w:val="24"/>
        </w:rPr>
        <w:t xml:space="preserve"> into </w:t>
      </w:r>
      <w:r w:rsidR="001936DD">
        <w:rPr>
          <w:rFonts w:ascii="Times New Roman" w:hAnsi="Times New Roman" w:cs="Times New Roman"/>
          <w:sz w:val="24"/>
          <w:szCs w:val="24"/>
        </w:rPr>
        <w:t>“</w:t>
      </w:r>
      <w:r w:rsidR="00D457DF">
        <w:rPr>
          <w:rFonts w:ascii="Times New Roman" w:hAnsi="Times New Roman" w:cs="Times New Roman"/>
          <w:noProof/>
          <w:position w:val="-10"/>
          <w:sz w:val="24"/>
          <w:szCs w:val="24"/>
          <w:lang w:eastAsia="en-US"/>
        </w:rPr>
        <w:drawing>
          <wp:inline distT="0" distB="0" distL="0" distR="0">
            <wp:extent cx="495300" cy="198120"/>
            <wp:effectExtent l="0" t="0" r="0" b="0"/>
            <wp:docPr id="1899" name="Picture 18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9"/>
                    <pic:cNvPicPr>
                      <a:picLocks noChangeAspect="1" noChangeArrowheads="1"/>
                    </pic:cNvPicPr>
                  </pic:nvPicPr>
                  <pic:blipFill>
                    <a:blip r:embed="rId2502" cstate="print">
                      <a:extLst>
                        <a:ext uri="{28A0092B-C50C-407E-A947-70E740481C1C}">
                          <a14:useLocalDpi xmlns:a14="http://schemas.microsoft.com/office/drawing/2010/main" val="0"/>
                        </a:ext>
                      </a:extLst>
                    </a:blip>
                    <a:srcRect/>
                    <a:stretch>
                      <a:fillRect/>
                    </a:stretch>
                  </pic:blipFill>
                  <pic:spPr bwMode="auto">
                    <a:xfrm>
                      <a:off x="0" y="0"/>
                      <a:ext cx="495300" cy="198120"/>
                    </a:xfrm>
                    <a:prstGeom prst="rect">
                      <a:avLst/>
                    </a:prstGeom>
                    <a:noFill/>
                    <a:ln>
                      <a:noFill/>
                    </a:ln>
                  </pic:spPr>
                </pic:pic>
              </a:graphicData>
            </a:graphic>
          </wp:inline>
        </w:drawing>
      </w:r>
      <w:r w:rsidR="001936DD">
        <w:rPr>
          <w:rFonts w:ascii="Times New Roman" w:hAnsi="Times New Roman" w:cs="Times New Roman"/>
          <w:sz w:val="24"/>
          <w:szCs w:val="24"/>
        </w:rPr>
        <w:t>for any</w:t>
      </w:r>
      <w:r w:rsidR="00D457DF">
        <w:rPr>
          <w:rFonts w:ascii="Times New Roman" w:hAnsi="Times New Roman" w:cs="Times New Roman"/>
          <w:noProof/>
          <w:position w:val="-10"/>
          <w:sz w:val="24"/>
          <w:szCs w:val="24"/>
          <w:lang w:eastAsia="en-US"/>
        </w:rPr>
        <w:drawing>
          <wp:inline distT="0" distB="0" distL="0" distR="0">
            <wp:extent cx="495300" cy="198120"/>
            <wp:effectExtent l="0" t="0" r="0" b="0"/>
            <wp:docPr id="1900" name="Picture 19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0"/>
                    <pic:cNvPicPr>
                      <a:picLocks noChangeAspect="1" noChangeArrowheads="1"/>
                    </pic:cNvPicPr>
                  </pic:nvPicPr>
                  <pic:blipFill>
                    <a:blip r:embed="rId2503" cstate="print">
                      <a:extLst>
                        <a:ext uri="{28A0092B-C50C-407E-A947-70E740481C1C}">
                          <a14:useLocalDpi xmlns:a14="http://schemas.microsoft.com/office/drawing/2010/main" val="0"/>
                        </a:ext>
                      </a:extLst>
                    </a:blip>
                    <a:srcRect/>
                    <a:stretch>
                      <a:fillRect/>
                    </a:stretch>
                  </pic:blipFill>
                  <pic:spPr bwMode="auto">
                    <a:xfrm>
                      <a:off x="0" y="0"/>
                      <a:ext cx="495300" cy="198120"/>
                    </a:xfrm>
                    <a:prstGeom prst="rect">
                      <a:avLst/>
                    </a:prstGeom>
                    <a:noFill/>
                    <a:ln>
                      <a:noFill/>
                    </a:ln>
                  </pic:spPr>
                </pic:pic>
              </a:graphicData>
            </a:graphic>
          </wp:inline>
        </w:drawing>
      </w:r>
      <w:r w:rsidR="001936DD">
        <w:rPr>
          <w:rFonts w:ascii="Times New Roman" w:hAnsi="Times New Roman" w:cs="Times New Roman" w:hint="eastAsia"/>
          <w:sz w:val="24"/>
          <w:szCs w:val="24"/>
        </w:rPr>
        <w:t>.</w:t>
      </w:r>
      <w:r w:rsidR="001936DD">
        <w:rPr>
          <w:rFonts w:ascii="Times New Roman" w:hAnsi="Times New Roman" w:cs="Times New Roman"/>
          <w:sz w:val="24"/>
          <w:szCs w:val="24"/>
        </w:rPr>
        <w:t>”</w:t>
      </w:r>
      <w:r w:rsidR="001936DD">
        <w:rPr>
          <w:rFonts w:ascii="Times New Roman" w:hAnsi="Times New Roman" w:cs="Times New Roman" w:hint="eastAsia"/>
          <w:sz w:val="24"/>
          <w:szCs w:val="24"/>
        </w:rPr>
        <w:t xml:space="preserve">  </w:t>
      </w:r>
      <w:r>
        <w:rPr>
          <w:rFonts w:ascii="Times New Roman" w:hAnsi="Times New Roman" w:cs="Times New Roman" w:hint="eastAsia"/>
          <w:sz w:val="24"/>
          <w:szCs w:val="24"/>
        </w:rPr>
        <w:t>The following (See Figure 5.42) is Carlos</w:t>
      </w:r>
      <w:r>
        <w:rPr>
          <w:rFonts w:ascii="Times New Roman" w:hAnsi="Times New Roman" w:cs="Times New Roman"/>
          <w:sz w:val="24"/>
          <w:szCs w:val="24"/>
        </w:rPr>
        <w:t>’</w:t>
      </w:r>
      <w:r>
        <w:rPr>
          <w:rFonts w:ascii="Times New Roman" w:hAnsi="Times New Roman" w:cs="Times New Roman" w:hint="eastAsia"/>
          <w:sz w:val="24"/>
          <w:szCs w:val="24"/>
        </w:rPr>
        <w:t>s proof .</w:t>
      </w:r>
    </w:p>
    <w:p w:rsidR="005D1559" w:rsidRPr="004D4934" w:rsidRDefault="005D1559" w:rsidP="00ED23C4">
      <w:pPr>
        <w:spacing w:after="0" w:line="480" w:lineRule="auto"/>
        <w:jc w:val="center"/>
        <w:rPr>
          <w:rFonts w:ascii="Times New Roman" w:hAnsi="Times New Roman" w:cs="Times New Roman"/>
          <w:sz w:val="24"/>
          <w:szCs w:val="24"/>
        </w:rPr>
      </w:pPr>
      <w:r w:rsidRPr="00860051">
        <w:rPr>
          <w:rFonts w:ascii="Times New Roman" w:hAnsi="Times New Roman" w:cs="Times New Roman"/>
          <w:noProof/>
          <w:sz w:val="24"/>
          <w:szCs w:val="24"/>
          <w:bdr w:val="single" w:sz="4" w:space="0" w:color="auto"/>
          <w:lang w:eastAsia="en-US"/>
        </w:rPr>
        <w:drawing>
          <wp:inline distT="0" distB="0" distL="0" distR="0" wp14:anchorId="19D84D41" wp14:editId="1A187FD2">
            <wp:extent cx="4095750" cy="1416620"/>
            <wp:effectExtent l="0" t="0" r="0" b="0"/>
            <wp:docPr id="1514" name="Picture 15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4"/>
                    <pic:cNvPicPr>
                      <a:picLocks noChangeAspect="1" noChangeArrowheads="1"/>
                    </pic:cNvPicPr>
                  </pic:nvPicPr>
                  <pic:blipFill>
                    <a:blip r:embed="rId2546">
                      <a:extLst>
                        <a:ext uri="{28A0092B-C50C-407E-A947-70E740481C1C}">
                          <a14:useLocalDpi xmlns:a14="http://schemas.microsoft.com/office/drawing/2010/main" val="0"/>
                        </a:ext>
                      </a:extLst>
                    </a:blip>
                    <a:srcRect/>
                    <a:stretch>
                      <a:fillRect/>
                    </a:stretch>
                  </pic:blipFill>
                  <pic:spPr bwMode="auto">
                    <a:xfrm>
                      <a:off x="0" y="0"/>
                      <a:ext cx="4100368" cy="1418217"/>
                    </a:xfrm>
                    <a:prstGeom prst="rect">
                      <a:avLst/>
                    </a:prstGeom>
                    <a:noFill/>
                    <a:ln>
                      <a:noFill/>
                    </a:ln>
                  </pic:spPr>
                </pic:pic>
              </a:graphicData>
            </a:graphic>
          </wp:inline>
        </w:drawing>
      </w:r>
    </w:p>
    <w:p w:rsidR="005D1559" w:rsidRDefault="005D1559" w:rsidP="005D1559">
      <w:pPr>
        <w:spacing w:after="0" w:line="480" w:lineRule="auto"/>
        <w:jc w:val="center"/>
        <w:rPr>
          <w:rFonts w:ascii="Times New Roman" w:hAnsi="Times New Roman" w:cs="Times New Roman"/>
          <w:sz w:val="24"/>
          <w:szCs w:val="24"/>
        </w:rPr>
      </w:pPr>
      <w:r w:rsidRPr="001936DD">
        <w:rPr>
          <w:rFonts w:ascii="Times New Roman" w:hAnsi="Times New Roman" w:cs="Times New Roman"/>
          <w:i/>
          <w:sz w:val="24"/>
          <w:szCs w:val="24"/>
        </w:rPr>
        <w:t>Figure</w:t>
      </w:r>
      <w:r>
        <w:rPr>
          <w:rFonts w:ascii="Times New Roman" w:hAnsi="Times New Roman" w:cs="Times New Roman"/>
          <w:sz w:val="24"/>
          <w:szCs w:val="24"/>
        </w:rPr>
        <w:t xml:space="preserve"> </w:t>
      </w:r>
      <w:r w:rsidRPr="00296220">
        <w:rPr>
          <w:rFonts w:ascii="Times New Roman" w:hAnsi="Times New Roman" w:cs="Times New Roman"/>
          <w:i/>
          <w:sz w:val="24"/>
          <w:szCs w:val="24"/>
        </w:rPr>
        <w:t>5.</w:t>
      </w:r>
      <w:r w:rsidRPr="00296220">
        <w:rPr>
          <w:rFonts w:ascii="Times New Roman" w:hAnsi="Times New Roman" w:cs="Times New Roman" w:hint="eastAsia"/>
          <w:i/>
          <w:sz w:val="24"/>
          <w:szCs w:val="24"/>
        </w:rPr>
        <w:t>42</w:t>
      </w:r>
      <w:r w:rsidR="006714CE">
        <w:rPr>
          <w:rFonts w:ascii="Times New Roman" w:hAnsi="Times New Roman" w:cs="Times New Roman" w:hint="eastAsia"/>
          <w:sz w:val="24"/>
          <w:szCs w:val="24"/>
        </w:rPr>
        <w:t>.</w:t>
      </w:r>
      <w:r>
        <w:rPr>
          <w:rFonts w:ascii="Times New Roman" w:hAnsi="Times New Roman" w:cs="Times New Roman"/>
          <w:sz w:val="24"/>
          <w:szCs w:val="24"/>
        </w:rPr>
        <w:t xml:space="preserve"> </w:t>
      </w:r>
      <w:r>
        <w:rPr>
          <w:rFonts w:ascii="Times New Roman" w:hAnsi="Times New Roman" w:cs="Times New Roman" w:hint="eastAsia"/>
          <w:sz w:val="24"/>
          <w:szCs w:val="24"/>
        </w:rPr>
        <w:t>Carlos</w:t>
      </w:r>
      <w:r>
        <w:rPr>
          <w:rFonts w:ascii="Times New Roman" w:hAnsi="Times New Roman" w:cs="Times New Roman"/>
          <w:sz w:val="24"/>
          <w:szCs w:val="24"/>
        </w:rPr>
        <w:t>’</w:t>
      </w:r>
      <w:r>
        <w:rPr>
          <w:rFonts w:ascii="Times New Roman" w:hAnsi="Times New Roman" w:cs="Times New Roman" w:hint="eastAsia"/>
          <w:sz w:val="24"/>
          <w:szCs w:val="24"/>
        </w:rPr>
        <w:t>s</w:t>
      </w:r>
      <w:r>
        <w:rPr>
          <w:rFonts w:ascii="Times New Roman" w:hAnsi="Times New Roman" w:cs="Times New Roman"/>
          <w:sz w:val="24"/>
          <w:szCs w:val="24"/>
        </w:rPr>
        <w:t xml:space="preserve"> </w:t>
      </w:r>
      <w:r w:rsidR="006714CE">
        <w:rPr>
          <w:rFonts w:ascii="Times New Roman" w:hAnsi="Times New Roman" w:cs="Times New Roman" w:hint="eastAsia"/>
          <w:sz w:val="24"/>
          <w:szCs w:val="24"/>
        </w:rPr>
        <w:t>P</w:t>
      </w:r>
      <w:r>
        <w:rPr>
          <w:rFonts w:ascii="Times New Roman" w:hAnsi="Times New Roman" w:cs="Times New Roman"/>
          <w:sz w:val="24"/>
          <w:szCs w:val="24"/>
        </w:rPr>
        <w:t>roof</w:t>
      </w:r>
      <w:r w:rsidR="001936DD">
        <w:rPr>
          <w:rFonts w:ascii="Times New Roman" w:hAnsi="Times New Roman" w:cs="Times New Roman" w:hint="eastAsia"/>
          <w:sz w:val="24"/>
          <w:szCs w:val="24"/>
        </w:rPr>
        <w:t>.</w:t>
      </w:r>
    </w:p>
    <w:p w:rsidR="005D1559" w:rsidRPr="00135630" w:rsidRDefault="005D1559" w:rsidP="005D1559">
      <w:pPr>
        <w:spacing w:after="0" w:line="480" w:lineRule="auto"/>
        <w:rPr>
          <w:rFonts w:ascii="Times New Roman" w:hAnsi="Times New Roman" w:cs="Times New Roman"/>
          <w:sz w:val="24"/>
          <w:szCs w:val="24"/>
        </w:rPr>
      </w:pPr>
      <w:r>
        <w:rPr>
          <w:rFonts w:ascii="Times New Roman" w:hAnsi="Times New Roman" w:cs="Times New Roman" w:hint="eastAsia"/>
          <w:sz w:val="24"/>
          <w:szCs w:val="24"/>
        </w:rPr>
        <w:tab/>
        <w:t xml:space="preserve">Carlos had a problem with his notation of a coset of </w:t>
      </w:r>
      <w:r w:rsidRPr="00511BAF">
        <w:rPr>
          <w:rFonts w:ascii="Times New Roman" w:hAnsi="Times New Roman" w:cs="Times New Roman" w:hint="eastAsia"/>
          <w:i/>
          <w:sz w:val="24"/>
          <w:szCs w:val="24"/>
        </w:rPr>
        <w:t>Z</w:t>
      </w:r>
      <w:r>
        <w:rPr>
          <w:rFonts w:ascii="Times New Roman" w:hAnsi="Times New Roman" w:cs="Times New Roman" w:hint="eastAsia"/>
          <w:sz w:val="24"/>
          <w:szCs w:val="24"/>
        </w:rPr>
        <w:t>(</w:t>
      </w:r>
      <w:r w:rsidRPr="00511BAF">
        <w:rPr>
          <w:rFonts w:ascii="Times New Roman" w:hAnsi="Times New Roman" w:cs="Times New Roman" w:hint="eastAsia"/>
          <w:i/>
          <w:sz w:val="24"/>
          <w:szCs w:val="24"/>
        </w:rPr>
        <w:t>G</w:t>
      </w:r>
      <w:r>
        <w:rPr>
          <w:rFonts w:ascii="Times New Roman" w:hAnsi="Times New Roman" w:cs="Times New Roman" w:hint="eastAsia"/>
          <w:sz w:val="24"/>
          <w:szCs w:val="24"/>
        </w:rPr>
        <w:t xml:space="preserve">).  It seems that he did not have a solid understanding of a coset of </w:t>
      </w:r>
      <w:r w:rsidRPr="00511BAF">
        <w:rPr>
          <w:rFonts w:ascii="Times New Roman" w:hAnsi="Times New Roman" w:cs="Times New Roman" w:hint="eastAsia"/>
          <w:i/>
          <w:sz w:val="24"/>
          <w:szCs w:val="24"/>
        </w:rPr>
        <w:t>Z</w:t>
      </w:r>
      <w:r>
        <w:rPr>
          <w:rFonts w:ascii="Times New Roman" w:hAnsi="Times New Roman" w:cs="Times New Roman" w:hint="eastAsia"/>
          <w:sz w:val="24"/>
          <w:szCs w:val="24"/>
        </w:rPr>
        <w:t>(</w:t>
      </w:r>
      <w:r w:rsidRPr="00511BAF">
        <w:rPr>
          <w:rFonts w:ascii="Times New Roman" w:hAnsi="Times New Roman" w:cs="Times New Roman" w:hint="eastAsia"/>
          <w:i/>
          <w:sz w:val="24"/>
          <w:szCs w:val="24"/>
        </w:rPr>
        <w:t>G</w:t>
      </w:r>
      <w:r>
        <w:rPr>
          <w:rFonts w:ascii="Times New Roman" w:hAnsi="Times New Roman" w:cs="Times New Roman" w:hint="eastAsia"/>
          <w:sz w:val="24"/>
          <w:szCs w:val="24"/>
        </w:rPr>
        <w:t xml:space="preserve">), which might have </w:t>
      </w:r>
      <w:r>
        <w:rPr>
          <w:rFonts w:ascii="Times New Roman" w:hAnsi="Times New Roman" w:cs="Times New Roman"/>
          <w:sz w:val="24"/>
          <w:szCs w:val="24"/>
        </w:rPr>
        <w:t>affected</w:t>
      </w:r>
      <w:r>
        <w:rPr>
          <w:rFonts w:ascii="Times New Roman" w:hAnsi="Times New Roman" w:cs="Times New Roman" w:hint="eastAsia"/>
          <w:sz w:val="24"/>
          <w:szCs w:val="24"/>
        </w:rPr>
        <w:t xml:space="preserve"> his notation.  In this problem, he might have thought that a coset was generated by an element of </w:t>
      </w:r>
      <w:r w:rsidRPr="0063783F">
        <w:rPr>
          <w:rFonts w:ascii="Times New Roman" w:hAnsi="Times New Roman" w:cs="Times New Roman" w:hint="eastAsia"/>
          <w:i/>
          <w:sz w:val="24"/>
          <w:szCs w:val="24"/>
        </w:rPr>
        <w:t>G</w:t>
      </w:r>
      <w:r>
        <w:rPr>
          <w:rFonts w:ascii="Times New Roman" w:hAnsi="Times New Roman" w:cs="Times New Roman" w:hint="eastAsia"/>
          <w:sz w:val="24"/>
          <w:szCs w:val="24"/>
        </w:rPr>
        <w:t xml:space="preserve">, which resulted in his having </w:t>
      </w:r>
      <w:r w:rsidR="00D457DF">
        <w:rPr>
          <w:rFonts w:ascii="Times New Roman" w:hAnsi="Times New Roman" w:cs="Times New Roman"/>
          <w:noProof/>
          <w:position w:val="-10"/>
          <w:sz w:val="24"/>
          <w:szCs w:val="24"/>
          <w:lang w:eastAsia="en-US"/>
        </w:rPr>
        <w:drawing>
          <wp:inline distT="0" distB="0" distL="0" distR="0">
            <wp:extent cx="1036320" cy="198120"/>
            <wp:effectExtent l="0" t="0" r="0" b="0"/>
            <wp:docPr id="1901" name="Picture 19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1"/>
                    <pic:cNvPicPr>
                      <a:picLocks noChangeAspect="1" noChangeArrowheads="1"/>
                    </pic:cNvPicPr>
                  </pic:nvPicPr>
                  <pic:blipFill>
                    <a:blip r:embed="rId2547" cstate="print">
                      <a:extLst>
                        <a:ext uri="{28A0092B-C50C-407E-A947-70E740481C1C}">
                          <a14:useLocalDpi xmlns:a14="http://schemas.microsoft.com/office/drawing/2010/main" val="0"/>
                        </a:ext>
                      </a:extLst>
                    </a:blip>
                    <a:srcRect/>
                    <a:stretch>
                      <a:fillRect/>
                    </a:stretch>
                  </pic:blipFill>
                  <pic:spPr bwMode="auto">
                    <a:xfrm>
                      <a:off x="0" y="0"/>
                      <a:ext cx="1036320" cy="198120"/>
                    </a:xfrm>
                    <a:prstGeom prst="rect">
                      <a:avLst/>
                    </a:prstGeom>
                    <a:noFill/>
                    <a:ln>
                      <a:noFill/>
                    </a:ln>
                  </pic:spPr>
                </pic:pic>
              </a:graphicData>
            </a:graphic>
          </wp:inline>
        </w:drawing>
      </w:r>
      <w:r>
        <w:rPr>
          <w:rFonts w:ascii="Times New Roman" w:hAnsi="Times New Roman" w:cs="Times New Roman" w:hint="eastAsia"/>
          <w:sz w:val="24"/>
          <w:szCs w:val="24"/>
        </w:rPr>
        <w:t xml:space="preserve">. The generator of a coset of </w:t>
      </w:r>
      <w:r w:rsidRPr="00FD71F6">
        <w:rPr>
          <w:rFonts w:ascii="Times New Roman" w:hAnsi="Times New Roman" w:cs="Times New Roman" w:hint="eastAsia"/>
          <w:i/>
          <w:sz w:val="24"/>
          <w:szCs w:val="24"/>
        </w:rPr>
        <w:t>Z</w:t>
      </w:r>
      <w:r>
        <w:rPr>
          <w:rFonts w:ascii="Times New Roman" w:hAnsi="Times New Roman" w:cs="Times New Roman" w:hint="eastAsia"/>
          <w:sz w:val="24"/>
          <w:szCs w:val="24"/>
        </w:rPr>
        <w:t>(</w:t>
      </w:r>
      <w:r w:rsidRPr="00FD71F6">
        <w:rPr>
          <w:rFonts w:ascii="Times New Roman" w:hAnsi="Times New Roman" w:cs="Times New Roman" w:hint="eastAsia"/>
          <w:i/>
          <w:sz w:val="24"/>
          <w:szCs w:val="24"/>
        </w:rPr>
        <w:t>G</w:t>
      </w:r>
      <w:r>
        <w:rPr>
          <w:rFonts w:ascii="Times New Roman" w:hAnsi="Times New Roman" w:cs="Times New Roman" w:hint="eastAsia"/>
          <w:sz w:val="24"/>
          <w:szCs w:val="24"/>
        </w:rPr>
        <w:t xml:space="preserve">) </w:t>
      </w:r>
      <w:r w:rsidR="009E427A">
        <w:rPr>
          <w:rFonts w:ascii="Times New Roman" w:hAnsi="Times New Roman" w:cs="Times New Roman" w:hint="eastAsia"/>
          <w:sz w:val="24"/>
          <w:szCs w:val="24"/>
        </w:rPr>
        <w:t>might</w:t>
      </w:r>
      <w:r>
        <w:rPr>
          <w:rFonts w:ascii="Times New Roman" w:hAnsi="Times New Roman" w:cs="Times New Roman" w:hint="eastAsia"/>
          <w:sz w:val="24"/>
          <w:szCs w:val="24"/>
        </w:rPr>
        <w:t xml:space="preserve"> </w:t>
      </w:r>
      <w:r w:rsidR="00B46492">
        <w:rPr>
          <w:rFonts w:ascii="Times New Roman" w:hAnsi="Times New Roman" w:cs="Times New Roman" w:hint="eastAsia"/>
          <w:sz w:val="24"/>
          <w:szCs w:val="24"/>
        </w:rPr>
        <w:t>have been</w:t>
      </w:r>
      <w:r>
        <w:rPr>
          <w:rFonts w:ascii="Times New Roman" w:hAnsi="Times New Roman" w:cs="Times New Roman" w:hint="eastAsia"/>
          <w:sz w:val="24"/>
          <w:szCs w:val="24"/>
        </w:rPr>
        <w:t xml:space="preserve"> expressed with </w:t>
      </w:r>
      <w:r w:rsidR="00D457DF">
        <w:rPr>
          <w:rFonts w:ascii="Times New Roman" w:hAnsi="Times New Roman" w:cs="Times New Roman"/>
          <w:noProof/>
          <w:position w:val="-10"/>
          <w:sz w:val="24"/>
          <w:szCs w:val="24"/>
          <w:lang w:eastAsia="en-US"/>
        </w:rPr>
        <w:drawing>
          <wp:inline distT="0" distB="0" distL="0" distR="0">
            <wp:extent cx="769620" cy="198120"/>
            <wp:effectExtent l="0" t="0" r="0" b="0"/>
            <wp:docPr id="1902" name="Picture 19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2"/>
                    <pic:cNvPicPr>
                      <a:picLocks noChangeAspect="1" noChangeArrowheads="1"/>
                    </pic:cNvPicPr>
                  </pic:nvPicPr>
                  <pic:blipFill>
                    <a:blip r:embed="rId2548" cstate="print">
                      <a:extLst>
                        <a:ext uri="{28A0092B-C50C-407E-A947-70E740481C1C}">
                          <a14:useLocalDpi xmlns:a14="http://schemas.microsoft.com/office/drawing/2010/main" val="0"/>
                        </a:ext>
                      </a:extLst>
                    </a:blip>
                    <a:srcRect/>
                    <a:stretch>
                      <a:fillRect/>
                    </a:stretch>
                  </pic:blipFill>
                  <pic:spPr bwMode="auto">
                    <a:xfrm>
                      <a:off x="0" y="0"/>
                      <a:ext cx="769620" cy="198120"/>
                    </a:xfrm>
                    <a:prstGeom prst="rect">
                      <a:avLst/>
                    </a:prstGeom>
                    <a:noFill/>
                    <a:ln>
                      <a:noFill/>
                    </a:ln>
                  </pic:spPr>
                </pic:pic>
              </a:graphicData>
            </a:graphic>
          </wp:inline>
        </w:drawing>
      </w:r>
      <w:r>
        <w:rPr>
          <w:rFonts w:ascii="Times New Roman" w:hAnsi="Times New Roman" w:cs="Times New Roman" w:hint="eastAsia"/>
          <w:sz w:val="24"/>
          <w:szCs w:val="24"/>
        </w:rPr>
        <w:t xml:space="preserve">for some </w:t>
      </w:r>
      <w:r w:rsidR="00D457DF">
        <w:rPr>
          <w:rFonts w:ascii="Times New Roman" w:hAnsi="Times New Roman" w:cs="Times New Roman"/>
          <w:noProof/>
          <w:position w:val="-6"/>
          <w:sz w:val="24"/>
          <w:szCs w:val="24"/>
          <w:lang w:eastAsia="en-US"/>
        </w:rPr>
        <w:drawing>
          <wp:inline distT="0" distB="0" distL="0" distR="0">
            <wp:extent cx="381000" cy="182880"/>
            <wp:effectExtent l="0" t="0" r="0" b="7620"/>
            <wp:docPr id="1903" name="Picture 19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3"/>
                    <pic:cNvPicPr>
                      <a:picLocks noChangeAspect="1" noChangeArrowheads="1"/>
                    </pic:cNvPicPr>
                  </pic:nvPicPr>
                  <pic:blipFill>
                    <a:blip r:embed="rId2549" cstate="print">
                      <a:extLst>
                        <a:ext uri="{28A0092B-C50C-407E-A947-70E740481C1C}">
                          <a14:useLocalDpi xmlns:a14="http://schemas.microsoft.com/office/drawing/2010/main" val="0"/>
                        </a:ext>
                      </a:extLst>
                    </a:blip>
                    <a:srcRect/>
                    <a:stretch>
                      <a:fillRect/>
                    </a:stretch>
                  </pic:blipFill>
                  <pic:spPr bwMode="auto">
                    <a:xfrm>
                      <a:off x="0" y="0"/>
                      <a:ext cx="381000" cy="182880"/>
                    </a:xfrm>
                    <a:prstGeom prst="rect">
                      <a:avLst/>
                    </a:prstGeom>
                    <a:noFill/>
                    <a:ln>
                      <a:noFill/>
                    </a:ln>
                  </pic:spPr>
                </pic:pic>
              </a:graphicData>
            </a:graphic>
          </wp:inline>
        </w:drawing>
      </w:r>
      <w:r>
        <w:rPr>
          <w:rFonts w:ascii="Times New Roman" w:hAnsi="Times New Roman" w:cs="Times New Roman" w:hint="eastAsia"/>
          <w:sz w:val="24"/>
          <w:szCs w:val="24"/>
        </w:rPr>
        <w:t xml:space="preserve">, which was an equivalence class, and </w:t>
      </w:r>
      <w:r w:rsidR="00D457DF">
        <w:rPr>
          <w:rFonts w:ascii="Times New Roman" w:hAnsi="Times New Roman" w:cs="Times New Roman"/>
          <w:i/>
          <w:noProof/>
          <w:position w:val="-10"/>
          <w:sz w:val="24"/>
          <w:szCs w:val="24"/>
          <w:lang w:eastAsia="en-US"/>
        </w:rPr>
        <w:drawing>
          <wp:inline distT="0" distB="0" distL="0" distR="0">
            <wp:extent cx="601980" cy="198120"/>
            <wp:effectExtent l="0" t="0" r="7620" b="0"/>
            <wp:docPr id="1904" name="Picture 19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4"/>
                    <pic:cNvPicPr>
                      <a:picLocks noChangeAspect="1" noChangeArrowheads="1"/>
                    </pic:cNvPicPr>
                  </pic:nvPicPr>
                  <pic:blipFill>
                    <a:blip r:embed="rId2484" cstate="print">
                      <a:extLst>
                        <a:ext uri="{28A0092B-C50C-407E-A947-70E740481C1C}">
                          <a14:useLocalDpi xmlns:a14="http://schemas.microsoft.com/office/drawing/2010/main" val="0"/>
                        </a:ext>
                      </a:extLst>
                    </a:blip>
                    <a:srcRect/>
                    <a:stretch>
                      <a:fillRect/>
                    </a:stretch>
                  </pic:blipFill>
                  <pic:spPr bwMode="auto">
                    <a:xfrm>
                      <a:off x="0" y="0"/>
                      <a:ext cx="601980" cy="198120"/>
                    </a:xfrm>
                    <a:prstGeom prst="rect">
                      <a:avLst/>
                    </a:prstGeom>
                    <a:noFill/>
                    <a:ln>
                      <a:noFill/>
                    </a:ln>
                  </pic:spPr>
                </pic:pic>
              </a:graphicData>
            </a:graphic>
          </wp:inline>
        </w:drawing>
      </w:r>
      <w:r w:rsidR="009E427A">
        <w:rPr>
          <w:rFonts w:ascii="Times New Roman" w:hAnsi="Times New Roman" w:cs="Times New Roman" w:hint="eastAsia"/>
          <w:sz w:val="24"/>
          <w:szCs w:val="24"/>
        </w:rPr>
        <w:t>might</w:t>
      </w:r>
      <w:r>
        <w:rPr>
          <w:rFonts w:ascii="Times New Roman" w:hAnsi="Times New Roman" w:cs="Times New Roman" w:hint="eastAsia"/>
          <w:sz w:val="24"/>
          <w:szCs w:val="24"/>
        </w:rPr>
        <w:t xml:space="preserve"> </w:t>
      </w:r>
      <w:r w:rsidR="00B46492">
        <w:rPr>
          <w:rFonts w:ascii="Times New Roman" w:hAnsi="Times New Roman" w:cs="Times New Roman"/>
          <w:sz w:val="24"/>
          <w:szCs w:val="24"/>
        </w:rPr>
        <w:t>have</w:t>
      </w:r>
      <w:r w:rsidR="00B46492">
        <w:rPr>
          <w:rFonts w:ascii="Times New Roman" w:hAnsi="Times New Roman" w:cs="Times New Roman" w:hint="eastAsia"/>
          <w:sz w:val="24"/>
          <w:szCs w:val="24"/>
        </w:rPr>
        <w:t xml:space="preserve"> been</w:t>
      </w:r>
      <w:r>
        <w:rPr>
          <w:rFonts w:ascii="Times New Roman" w:hAnsi="Times New Roman" w:cs="Times New Roman" w:hint="eastAsia"/>
          <w:sz w:val="24"/>
          <w:szCs w:val="24"/>
        </w:rPr>
        <w:t xml:space="preserve"> expressed with </w:t>
      </w:r>
      <w:r w:rsidR="00D457DF">
        <w:rPr>
          <w:rFonts w:ascii="Times New Roman" w:hAnsi="Times New Roman" w:cs="Times New Roman"/>
          <w:noProof/>
          <w:position w:val="-10"/>
          <w:sz w:val="24"/>
          <w:szCs w:val="24"/>
          <w:lang w:eastAsia="en-US"/>
        </w:rPr>
        <w:drawing>
          <wp:inline distT="0" distB="0" distL="0" distR="0">
            <wp:extent cx="464820" cy="198120"/>
            <wp:effectExtent l="0" t="0" r="0" b="0"/>
            <wp:docPr id="1905" name="Picture 19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5"/>
                    <pic:cNvPicPr>
                      <a:picLocks noChangeAspect="1" noChangeArrowheads="1"/>
                    </pic:cNvPicPr>
                  </pic:nvPicPr>
                  <pic:blipFill>
                    <a:blip r:embed="rId2550" cstate="print">
                      <a:extLst>
                        <a:ext uri="{28A0092B-C50C-407E-A947-70E740481C1C}">
                          <a14:useLocalDpi xmlns:a14="http://schemas.microsoft.com/office/drawing/2010/main" val="0"/>
                        </a:ext>
                      </a:extLst>
                    </a:blip>
                    <a:srcRect/>
                    <a:stretch>
                      <a:fillRect/>
                    </a:stretch>
                  </pic:blipFill>
                  <pic:spPr bwMode="auto">
                    <a:xfrm>
                      <a:off x="0" y="0"/>
                      <a:ext cx="464820" cy="198120"/>
                    </a:xfrm>
                    <a:prstGeom prst="rect">
                      <a:avLst/>
                    </a:prstGeom>
                    <a:noFill/>
                    <a:ln>
                      <a:noFill/>
                    </a:ln>
                  </pic:spPr>
                </pic:pic>
              </a:graphicData>
            </a:graphic>
          </wp:inline>
        </w:drawing>
      </w:r>
      <w:r>
        <w:rPr>
          <w:rFonts w:ascii="Times New Roman" w:hAnsi="Times New Roman" w:cs="Times New Roman" w:hint="eastAsia"/>
          <w:sz w:val="24"/>
          <w:szCs w:val="24"/>
        </w:rPr>
        <w:t>.  Another problem with his argument was that his notation was inconsistent.  He had</w:t>
      </w:r>
      <w:r w:rsidR="00D457DF">
        <w:rPr>
          <w:rFonts w:ascii="Times New Roman" w:hAnsi="Times New Roman" w:cs="Times New Roman"/>
          <w:noProof/>
          <w:position w:val="-10"/>
          <w:sz w:val="24"/>
          <w:szCs w:val="24"/>
          <w:lang w:eastAsia="en-US"/>
        </w:rPr>
        <w:drawing>
          <wp:inline distT="0" distB="0" distL="0" distR="0">
            <wp:extent cx="883920" cy="198120"/>
            <wp:effectExtent l="0" t="0" r="0" b="0"/>
            <wp:docPr id="1906" name="Picture 19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6"/>
                    <pic:cNvPicPr>
                      <a:picLocks noChangeAspect="1" noChangeArrowheads="1"/>
                    </pic:cNvPicPr>
                  </pic:nvPicPr>
                  <pic:blipFill>
                    <a:blip r:embed="rId2551" cstate="print">
                      <a:extLst>
                        <a:ext uri="{28A0092B-C50C-407E-A947-70E740481C1C}">
                          <a14:useLocalDpi xmlns:a14="http://schemas.microsoft.com/office/drawing/2010/main" val="0"/>
                        </a:ext>
                      </a:extLst>
                    </a:blip>
                    <a:srcRect/>
                    <a:stretch>
                      <a:fillRect/>
                    </a:stretch>
                  </pic:blipFill>
                  <pic:spPr bwMode="auto">
                    <a:xfrm>
                      <a:off x="0" y="0"/>
                      <a:ext cx="883920" cy="198120"/>
                    </a:xfrm>
                    <a:prstGeom prst="rect">
                      <a:avLst/>
                    </a:prstGeom>
                    <a:noFill/>
                    <a:ln>
                      <a:noFill/>
                    </a:ln>
                  </pic:spPr>
                </pic:pic>
              </a:graphicData>
            </a:graphic>
          </wp:inline>
        </w:drawing>
      </w:r>
      <w:r>
        <w:rPr>
          <w:rFonts w:ascii="Times New Roman" w:hAnsi="Times New Roman" w:cs="Times New Roman" w:hint="eastAsia"/>
          <w:sz w:val="24"/>
          <w:szCs w:val="24"/>
        </w:rPr>
        <w:t xml:space="preserve">but he concluded that </w:t>
      </w:r>
      <w:r w:rsidRPr="00797ACD">
        <w:rPr>
          <w:rFonts w:ascii="Times New Roman" w:hAnsi="Times New Roman" w:cs="Times New Roman" w:hint="eastAsia"/>
          <w:i/>
          <w:sz w:val="24"/>
          <w:szCs w:val="24"/>
        </w:rPr>
        <w:t>G</w:t>
      </w:r>
      <w:r w:rsidR="00BC0353">
        <w:rPr>
          <w:rFonts w:ascii="Times New Roman" w:hAnsi="Times New Roman" w:cs="Times New Roman" w:hint="eastAsia"/>
          <w:sz w:val="24"/>
          <w:szCs w:val="24"/>
        </w:rPr>
        <w:t xml:space="preserve"> was abelian by showing</w:t>
      </w:r>
      <w:r w:rsidR="00D457DF">
        <w:rPr>
          <w:rFonts w:ascii="Times New Roman" w:hAnsi="Times New Roman" w:cs="Times New Roman"/>
          <w:noProof/>
          <w:position w:val="-10"/>
          <w:sz w:val="24"/>
          <w:szCs w:val="24"/>
          <w:lang w:eastAsia="en-US"/>
        </w:rPr>
        <w:drawing>
          <wp:inline distT="0" distB="0" distL="0" distR="0">
            <wp:extent cx="769620" cy="198120"/>
            <wp:effectExtent l="0" t="0" r="0" b="0"/>
            <wp:docPr id="1907" name="Picture 19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7"/>
                    <pic:cNvPicPr>
                      <a:picLocks noChangeAspect="1" noChangeArrowheads="1"/>
                    </pic:cNvPicPr>
                  </pic:nvPicPr>
                  <pic:blipFill>
                    <a:blip r:embed="rId2552" cstate="print">
                      <a:extLst>
                        <a:ext uri="{28A0092B-C50C-407E-A947-70E740481C1C}">
                          <a14:useLocalDpi xmlns:a14="http://schemas.microsoft.com/office/drawing/2010/main" val="0"/>
                        </a:ext>
                      </a:extLst>
                    </a:blip>
                    <a:srcRect/>
                    <a:stretch>
                      <a:fillRect/>
                    </a:stretch>
                  </pic:blipFill>
                  <pic:spPr bwMode="auto">
                    <a:xfrm>
                      <a:off x="0" y="0"/>
                      <a:ext cx="769620" cy="198120"/>
                    </a:xfrm>
                    <a:prstGeom prst="rect">
                      <a:avLst/>
                    </a:prstGeom>
                    <a:noFill/>
                    <a:ln>
                      <a:noFill/>
                    </a:ln>
                  </pic:spPr>
                </pic:pic>
              </a:graphicData>
            </a:graphic>
          </wp:inline>
        </w:drawing>
      </w:r>
      <w:r>
        <w:rPr>
          <w:rFonts w:ascii="Times New Roman" w:hAnsi="Times New Roman" w:cs="Times New Roman" w:hint="eastAsia"/>
          <w:sz w:val="24"/>
          <w:szCs w:val="24"/>
        </w:rPr>
        <w:t>, which implied that he meant that</w:t>
      </w:r>
      <w:r w:rsidR="00D457DF">
        <w:rPr>
          <w:rFonts w:ascii="Times New Roman" w:hAnsi="Times New Roman" w:cs="Times New Roman"/>
          <w:noProof/>
          <w:position w:val="-10"/>
          <w:sz w:val="24"/>
          <w:szCs w:val="24"/>
          <w:lang w:eastAsia="en-US"/>
        </w:rPr>
        <w:drawing>
          <wp:inline distT="0" distB="0" distL="0" distR="0">
            <wp:extent cx="693420" cy="198120"/>
            <wp:effectExtent l="0" t="0" r="0" b="0"/>
            <wp:docPr id="1908" name="Picture 19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8"/>
                    <pic:cNvPicPr>
                      <a:picLocks noChangeAspect="1" noChangeArrowheads="1"/>
                    </pic:cNvPicPr>
                  </pic:nvPicPr>
                  <pic:blipFill>
                    <a:blip r:embed="rId2553" cstate="print">
                      <a:extLst>
                        <a:ext uri="{28A0092B-C50C-407E-A947-70E740481C1C}">
                          <a14:useLocalDpi xmlns:a14="http://schemas.microsoft.com/office/drawing/2010/main" val="0"/>
                        </a:ext>
                      </a:extLst>
                    </a:blip>
                    <a:srcRect/>
                    <a:stretch>
                      <a:fillRect/>
                    </a:stretch>
                  </pic:blipFill>
                  <pic:spPr bwMode="auto">
                    <a:xfrm>
                      <a:off x="0" y="0"/>
                      <a:ext cx="693420" cy="198120"/>
                    </a:xfrm>
                    <a:prstGeom prst="rect">
                      <a:avLst/>
                    </a:prstGeom>
                    <a:noFill/>
                    <a:ln>
                      <a:noFill/>
                    </a:ln>
                  </pic:spPr>
                </pic:pic>
              </a:graphicData>
            </a:graphic>
          </wp:inline>
        </w:drawing>
      </w:r>
      <w:r>
        <w:rPr>
          <w:rFonts w:ascii="Times New Roman" w:hAnsi="Times New Roman" w:cs="Times New Roman" w:hint="eastAsia"/>
          <w:sz w:val="24"/>
          <w:szCs w:val="24"/>
        </w:rPr>
        <w:t xml:space="preserve">.  His inconsistency </w:t>
      </w:r>
      <w:r w:rsidR="00B46492">
        <w:rPr>
          <w:rFonts w:ascii="Times New Roman" w:hAnsi="Times New Roman" w:cs="Times New Roman" w:hint="eastAsia"/>
          <w:sz w:val="24"/>
          <w:szCs w:val="24"/>
        </w:rPr>
        <w:t>might</w:t>
      </w:r>
      <w:r>
        <w:rPr>
          <w:rFonts w:ascii="Times New Roman" w:hAnsi="Times New Roman" w:cs="Times New Roman" w:hint="eastAsia"/>
          <w:sz w:val="24"/>
          <w:szCs w:val="24"/>
        </w:rPr>
        <w:t xml:space="preserve"> have been avoided if he had made sure of </w:t>
      </w:r>
      <w:r>
        <w:rPr>
          <w:rFonts w:ascii="Times New Roman" w:hAnsi="Times New Roman" w:cs="Times New Roman"/>
          <w:sz w:val="24"/>
          <w:szCs w:val="24"/>
        </w:rPr>
        <w:t>the</w:t>
      </w:r>
      <w:r>
        <w:rPr>
          <w:rFonts w:ascii="Times New Roman" w:hAnsi="Times New Roman" w:cs="Times New Roman" w:hint="eastAsia"/>
          <w:sz w:val="24"/>
          <w:szCs w:val="24"/>
        </w:rPr>
        <w:t xml:space="preserve"> starting variable through translating the conclusion of the given statement into </w:t>
      </w:r>
      <w:r w:rsidRPr="008A5F34">
        <w:rPr>
          <w:rFonts w:ascii="Times New Roman" w:hAnsi="Times New Roman" w:cs="Times New Roman"/>
          <w:i/>
          <w:sz w:val="24"/>
          <w:szCs w:val="24"/>
        </w:rPr>
        <w:t>mathematical</w:t>
      </w:r>
      <w:r w:rsidRPr="008A5F34">
        <w:rPr>
          <w:rFonts w:ascii="Times New Roman" w:hAnsi="Times New Roman" w:cs="Times New Roman" w:hint="eastAsia"/>
          <w:i/>
          <w:sz w:val="24"/>
          <w:szCs w:val="24"/>
        </w:rPr>
        <w:t xml:space="preserve"> language</w:t>
      </w:r>
      <w:r>
        <w:rPr>
          <w:rFonts w:ascii="Times New Roman" w:hAnsi="Times New Roman" w:cs="Times New Roman" w:hint="eastAsia"/>
          <w:sz w:val="24"/>
          <w:szCs w:val="24"/>
        </w:rPr>
        <w:t xml:space="preserve"> so that he </w:t>
      </w:r>
      <w:r w:rsidR="009E427A">
        <w:rPr>
          <w:rFonts w:ascii="Times New Roman" w:hAnsi="Times New Roman" w:cs="Times New Roman" w:hint="eastAsia"/>
          <w:sz w:val="24"/>
          <w:szCs w:val="24"/>
        </w:rPr>
        <w:t>might</w:t>
      </w:r>
      <w:r w:rsidR="00BC0353">
        <w:rPr>
          <w:rFonts w:ascii="Times New Roman" w:hAnsi="Times New Roman" w:cs="Times New Roman" w:hint="eastAsia"/>
          <w:sz w:val="24"/>
          <w:szCs w:val="24"/>
        </w:rPr>
        <w:t xml:space="preserve"> have</w:t>
      </w:r>
      <w:r w:rsidR="00D457DF">
        <w:rPr>
          <w:rFonts w:ascii="Times New Roman" w:hAnsi="Times New Roman" w:cs="Times New Roman"/>
          <w:noProof/>
          <w:position w:val="-10"/>
          <w:sz w:val="24"/>
          <w:szCs w:val="24"/>
          <w:lang w:eastAsia="en-US"/>
        </w:rPr>
        <w:drawing>
          <wp:inline distT="0" distB="0" distL="0" distR="0">
            <wp:extent cx="640080" cy="198120"/>
            <wp:effectExtent l="0" t="0" r="7620" b="0"/>
            <wp:docPr id="1909" name="Picture 19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9"/>
                    <pic:cNvPicPr>
                      <a:picLocks noChangeAspect="1" noChangeArrowheads="1"/>
                    </pic:cNvPicPr>
                  </pic:nvPicPr>
                  <pic:blipFill>
                    <a:blip r:embed="rId2554" cstate="print">
                      <a:extLst>
                        <a:ext uri="{28A0092B-C50C-407E-A947-70E740481C1C}">
                          <a14:useLocalDpi xmlns:a14="http://schemas.microsoft.com/office/drawing/2010/main" val="0"/>
                        </a:ext>
                      </a:extLst>
                    </a:blip>
                    <a:srcRect/>
                    <a:stretch>
                      <a:fillRect/>
                    </a:stretch>
                  </pic:blipFill>
                  <pic:spPr bwMode="auto">
                    <a:xfrm>
                      <a:off x="0" y="0"/>
                      <a:ext cx="640080" cy="198120"/>
                    </a:xfrm>
                    <a:prstGeom prst="rect">
                      <a:avLst/>
                    </a:prstGeom>
                    <a:noFill/>
                    <a:ln>
                      <a:noFill/>
                    </a:ln>
                  </pic:spPr>
                </pic:pic>
              </a:graphicData>
            </a:graphic>
          </wp:inline>
        </w:drawing>
      </w:r>
      <w:r>
        <w:rPr>
          <w:rFonts w:ascii="Times New Roman" w:hAnsi="Times New Roman" w:cs="Times New Roman" w:hint="eastAsia"/>
          <w:sz w:val="24"/>
          <w:szCs w:val="24"/>
        </w:rPr>
        <w:t xml:space="preserve">.  Another possible problem </w:t>
      </w:r>
      <w:r w:rsidR="00B46492">
        <w:rPr>
          <w:rFonts w:ascii="Times New Roman" w:hAnsi="Times New Roman" w:cs="Times New Roman" w:hint="eastAsia"/>
          <w:sz w:val="24"/>
          <w:szCs w:val="24"/>
        </w:rPr>
        <w:t>might</w:t>
      </w:r>
      <w:r>
        <w:rPr>
          <w:rFonts w:ascii="Times New Roman" w:hAnsi="Times New Roman" w:cs="Times New Roman" w:hint="eastAsia"/>
          <w:sz w:val="24"/>
          <w:szCs w:val="24"/>
        </w:rPr>
        <w:t xml:space="preserve"> be that he might not have known that an </w:t>
      </w:r>
      <w:r w:rsidRPr="00135630">
        <w:rPr>
          <w:rFonts w:ascii="Times New Roman" w:hAnsi="Times New Roman" w:cs="Times New Roman"/>
          <w:sz w:val="24"/>
          <w:szCs w:val="24"/>
        </w:rPr>
        <w:t xml:space="preserve">element of </w:t>
      </w:r>
      <w:r w:rsidRPr="00135630">
        <w:rPr>
          <w:rFonts w:ascii="Times New Roman" w:hAnsi="Times New Roman" w:cs="Times New Roman"/>
          <w:i/>
          <w:sz w:val="24"/>
          <w:szCs w:val="24"/>
        </w:rPr>
        <w:t>G</w:t>
      </w:r>
      <w:r w:rsidRPr="00135630">
        <w:rPr>
          <w:rFonts w:ascii="Times New Roman" w:hAnsi="Times New Roman" w:cs="Times New Roman"/>
          <w:sz w:val="24"/>
          <w:szCs w:val="24"/>
        </w:rPr>
        <w:t xml:space="preserve"> belonged to some coset of </w:t>
      </w:r>
      <w:r w:rsidRPr="00135630">
        <w:rPr>
          <w:rFonts w:ascii="Times New Roman" w:hAnsi="Times New Roman" w:cs="Times New Roman"/>
          <w:i/>
          <w:sz w:val="24"/>
          <w:szCs w:val="24"/>
        </w:rPr>
        <w:t>Z</w:t>
      </w:r>
      <w:r w:rsidRPr="00135630">
        <w:rPr>
          <w:rFonts w:ascii="Times New Roman" w:hAnsi="Times New Roman" w:cs="Times New Roman"/>
          <w:sz w:val="24"/>
          <w:szCs w:val="24"/>
        </w:rPr>
        <w:t>(</w:t>
      </w:r>
      <w:r w:rsidRPr="00135630">
        <w:rPr>
          <w:rFonts w:ascii="Times New Roman" w:hAnsi="Times New Roman" w:cs="Times New Roman"/>
          <w:i/>
          <w:sz w:val="24"/>
          <w:szCs w:val="24"/>
        </w:rPr>
        <w:t>G</w:t>
      </w:r>
      <w:r w:rsidRPr="00135630">
        <w:rPr>
          <w:rFonts w:ascii="Times New Roman" w:hAnsi="Times New Roman" w:cs="Times New Roman"/>
          <w:sz w:val="24"/>
          <w:szCs w:val="24"/>
        </w:rPr>
        <w:t xml:space="preserve">).  </w:t>
      </w:r>
    </w:p>
    <w:p w:rsidR="003E24FE" w:rsidRPr="00135630" w:rsidRDefault="003E24FE" w:rsidP="003E24FE">
      <w:pPr>
        <w:spacing w:after="0" w:line="480" w:lineRule="auto"/>
        <w:rPr>
          <w:rFonts w:ascii="Times New Roman" w:hAnsi="Times New Roman" w:cs="Times New Roman"/>
          <w:b/>
          <w:sz w:val="24"/>
          <w:szCs w:val="24"/>
        </w:rPr>
      </w:pPr>
      <w:r>
        <w:rPr>
          <w:rFonts w:ascii="Times New Roman" w:hAnsi="Times New Roman" w:cs="Times New Roman"/>
          <w:b/>
          <w:sz w:val="24"/>
          <w:szCs w:val="24"/>
        </w:rPr>
        <w:t>Example</w:t>
      </w:r>
      <w:r w:rsidRPr="00135630">
        <w:rPr>
          <w:rFonts w:ascii="Times New Roman" w:hAnsi="Times New Roman" w:cs="Times New Roman"/>
          <w:b/>
          <w:sz w:val="24"/>
          <w:szCs w:val="24"/>
        </w:rPr>
        <w:t xml:space="preserve"> </w:t>
      </w:r>
      <w:r>
        <w:rPr>
          <w:rFonts w:ascii="Times New Roman" w:hAnsi="Times New Roman" w:cs="Times New Roman" w:hint="eastAsia"/>
          <w:b/>
          <w:sz w:val="24"/>
          <w:szCs w:val="24"/>
        </w:rPr>
        <w:t>3</w:t>
      </w:r>
      <w:r w:rsidR="008F17BF">
        <w:rPr>
          <w:rFonts w:ascii="Times New Roman" w:hAnsi="Times New Roman" w:cs="Times New Roman" w:hint="eastAsia"/>
          <w:b/>
          <w:sz w:val="24"/>
          <w:szCs w:val="24"/>
        </w:rPr>
        <w:t>4</w:t>
      </w:r>
      <w:r w:rsidRPr="00135630">
        <w:rPr>
          <w:rFonts w:ascii="Times New Roman" w:hAnsi="Times New Roman" w:cs="Times New Roman"/>
          <w:b/>
          <w:sz w:val="24"/>
          <w:szCs w:val="24"/>
        </w:rPr>
        <w:t xml:space="preserve">  B</w:t>
      </w:r>
      <w:r>
        <w:rPr>
          <w:rFonts w:ascii="Times New Roman" w:hAnsi="Times New Roman" w:cs="Times New Roman" w:hint="eastAsia"/>
          <w:b/>
          <w:sz w:val="24"/>
          <w:szCs w:val="24"/>
        </w:rPr>
        <w:t>en</w:t>
      </w:r>
      <w:r w:rsidRPr="00135630">
        <w:rPr>
          <w:rFonts w:ascii="Times New Roman" w:hAnsi="Times New Roman" w:cs="Times New Roman"/>
          <w:b/>
          <w:sz w:val="24"/>
          <w:szCs w:val="24"/>
        </w:rPr>
        <w:t xml:space="preserve"> (Algebra II) </w:t>
      </w:r>
    </w:p>
    <w:p w:rsidR="004C037F" w:rsidRDefault="005F1DF3" w:rsidP="005F1DF3">
      <w:pPr>
        <w:spacing w:after="0" w:line="480" w:lineRule="auto"/>
        <w:ind w:firstLine="720"/>
        <w:rPr>
          <w:rFonts w:ascii="Times New Roman" w:hAnsi="Times New Roman" w:cs="Times New Roman"/>
          <w:sz w:val="24"/>
          <w:szCs w:val="24"/>
        </w:rPr>
      </w:pPr>
      <w:r>
        <w:rPr>
          <w:rFonts w:ascii="Times New Roman" w:hAnsi="Times New Roman" w:cs="Times New Roman"/>
          <w:noProof/>
          <w:sz w:val="24"/>
          <w:szCs w:val="24"/>
          <w:lang w:eastAsia="en-US"/>
        </w:rPr>
        <mc:AlternateContent>
          <mc:Choice Requires="wps">
            <w:drawing>
              <wp:anchor distT="0" distB="0" distL="114300" distR="114300" simplePos="0" relativeHeight="252392448" behindDoc="0" locked="0" layoutInCell="1" allowOverlap="1" wp14:anchorId="6E574276" wp14:editId="249D9A89">
                <wp:simplePos x="0" y="0"/>
                <wp:positionH relativeFrom="column">
                  <wp:posOffset>342900</wp:posOffset>
                </wp:positionH>
                <wp:positionV relativeFrom="paragraph">
                  <wp:posOffset>645795</wp:posOffset>
                </wp:positionV>
                <wp:extent cx="4070460" cy="1057275"/>
                <wp:effectExtent l="0" t="0" r="25400" b="28575"/>
                <wp:wrapNone/>
                <wp:docPr id="1344" name="Rectangle 1344"/>
                <wp:cNvGraphicFramePr/>
                <a:graphic xmlns:a="http://schemas.openxmlformats.org/drawingml/2006/main">
                  <a:graphicData uri="http://schemas.microsoft.com/office/word/2010/wordprocessingShape">
                    <wps:wsp>
                      <wps:cNvSpPr/>
                      <wps:spPr>
                        <a:xfrm>
                          <a:off x="0" y="0"/>
                          <a:ext cx="4070460" cy="1057275"/>
                        </a:xfrm>
                        <a:prstGeom prst="rect">
                          <a:avLst/>
                        </a:prstGeom>
                        <a:no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A3BCC4B" id="Rectangle 1344" o:spid="_x0000_s1026" style="position:absolute;margin-left:27pt;margin-top:50.85pt;width:320.5pt;height:83.25pt;z-index:25239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" filled="f" strokecolor="#385d8a" strokeweight="2pt"/>
            </w:pict>
          </mc:Fallback>
        </mc:AlternateContent>
      </w:r>
      <w:r w:rsidR="003E24FE">
        <w:rPr>
          <w:rFonts w:ascii="Times New Roman" w:hAnsi="Times New Roman" w:cs="Times New Roman" w:hint="eastAsia"/>
          <w:sz w:val="24"/>
          <w:szCs w:val="24"/>
        </w:rPr>
        <w:t>Ben</w:t>
      </w:r>
      <w:r w:rsidR="003E24FE">
        <w:rPr>
          <w:rFonts w:ascii="Times New Roman" w:hAnsi="Times New Roman" w:cs="Times New Roman"/>
          <w:sz w:val="24"/>
          <w:szCs w:val="24"/>
        </w:rPr>
        <w:t>’</w:t>
      </w:r>
      <w:r w:rsidR="003E24FE">
        <w:rPr>
          <w:rFonts w:ascii="Times New Roman" w:hAnsi="Times New Roman" w:cs="Times New Roman" w:hint="eastAsia"/>
          <w:sz w:val="24"/>
          <w:szCs w:val="24"/>
        </w:rPr>
        <w:t>s proof is an example showing that students</w:t>
      </w:r>
      <w:r w:rsidR="003E24FE">
        <w:rPr>
          <w:rFonts w:ascii="Times New Roman" w:hAnsi="Times New Roman" w:cs="Times New Roman"/>
          <w:sz w:val="24"/>
          <w:szCs w:val="24"/>
        </w:rPr>
        <w:t>’</w:t>
      </w:r>
      <w:r w:rsidR="003E24FE">
        <w:rPr>
          <w:rFonts w:ascii="Times New Roman" w:hAnsi="Times New Roman" w:cs="Times New Roman" w:hint="eastAsia"/>
          <w:sz w:val="24"/>
          <w:szCs w:val="24"/>
        </w:rPr>
        <w:t xml:space="preserve"> lack of precision in notations can damage their proving arguments.  </w:t>
      </w:r>
    </w:p>
    <w:p w:rsidR="003E24FE" w:rsidRPr="008A52DF" w:rsidRDefault="003E24FE" w:rsidP="005F1DF3">
      <w:pPr>
        <w:spacing w:after="0" w:line="480" w:lineRule="auto"/>
        <w:ind w:firstLine="720"/>
        <w:rPr>
          <w:rFonts w:ascii="Times New Roman" w:hAnsi="Times New Roman" w:cs="Times New Roman"/>
          <w:sz w:val="24"/>
          <w:szCs w:val="24"/>
        </w:rPr>
      </w:pPr>
      <w:r>
        <w:rPr>
          <w:rFonts w:ascii="Times New Roman" w:hAnsi="Times New Roman" w:cs="Times New Roman" w:hint="eastAsia"/>
          <w:sz w:val="24"/>
          <w:szCs w:val="24"/>
        </w:rPr>
        <w:t xml:space="preserve">Question </w:t>
      </w:r>
      <w:r w:rsidR="005F1DF3">
        <w:rPr>
          <w:rFonts w:ascii="Times New Roman" w:hAnsi="Times New Roman" w:cs="Times New Roman" w:hint="eastAsia"/>
          <w:sz w:val="24"/>
          <w:szCs w:val="24"/>
        </w:rPr>
        <w:t>[</w:t>
      </w:r>
      <w:r>
        <w:rPr>
          <w:rFonts w:ascii="Times New Roman" w:hAnsi="Times New Roman" w:cs="Times New Roman" w:hint="eastAsia"/>
          <w:sz w:val="24"/>
          <w:szCs w:val="24"/>
        </w:rPr>
        <w:t>9</w:t>
      </w:r>
      <w:r w:rsidR="005F1DF3">
        <w:rPr>
          <w:rFonts w:ascii="Times New Roman" w:hAnsi="Times New Roman" w:cs="Times New Roman" w:hint="eastAsia"/>
          <w:sz w:val="24"/>
          <w:szCs w:val="24"/>
        </w:rPr>
        <w:t>]</w:t>
      </w:r>
      <w:r>
        <w:rPr>
          <w:rFonts w:ascii="Times New Roman" w:hAnsi="Times New Roman" w:cs="Times New Roman" w:hint="eastAsia"/>
          <w:sz w:val="24"/>
          <w:szCs w:val="24"/>
        </w:rPr>
        <w:t xml:space="preserve"> (3) (in-class </w:t>
      </w:r>
      <w:r>
        <w:rPr>
          <w:rFonts w:ascii="Times New Roman" w:hAnsi="Times New Roman" w:cs="Times New Roman"/>
          <w:sz w:val="24"/>
          <w:szCs w:val="24"/>
        </w:rPr>
        <w:t>problem</w:t>
      </w:r>
      <w:r>
        <w:rPr>
          <w:rFonts w:ascii="Times New Roman" w:hAnsi="Times New Roman" w:cs="Times New Roman" w:hint="eastAsia"/>
          <w:sz w:val="24"/>
          <w:szCs w:val="24"/>
        </w:rPr>
        <w:t xml:space="preserve"> solving session)</w:t>
      </w:r>
    </w:p>
    <w:p w:rsidR="003E24FE" w:rsidRDefault="003E24FE" w:rsidP="003E24FE">
      <w:pPr>
        <w:spacing w:after="0" w:line="240" w:lineRule="auto"/>
        <w:ind w:left="720"/>
        <w:rPr>
          <w:rFonts w:ascii="Times New Roman" w:hAnsi="Times New Roman" w:cs="Times New Roman"/>
          <w:i/>
          <w:sz w:val="24"/>
          <w:szCs w:val="24"/>
        </w:rPr>
      </w:pPr>
      <w:r w:rsidRPr="00233E90">
        <w:rPr>
          <w:rFonts w:ascii="Times New Roman" w:hAnsi="Times New Roman" w:cs="Times New Roman"/>
          <w:i/>
          <w:sz w:val="24"/>
          <w:szCs w:val="24"/>
        </w:rPr>
        <w:t xml:space="preserve">Let R and S be rings.  Let </w:t>
      </w:r>
      <w:r w:rsidR="00D457DF">
        <w:rPr>
          <w:rFonts w:ascii="Times New Roman" w:hAnsi="Times New Roman" w:cs="Times New Roman"/>
          <w:i/>
          <w:noProof/>
          <w:position w:val="-10"/>
          <w:sz w:val="24"/>
          <w:szCs w:val="24"/>
          <w:lang w:eastAsia="en-US"/>
        </w:rPr>
        <w:drawing>
          <wp:inline distT="0" distB="0" distL="0" distR="0">
            <wp:extent cx="655320" cy="198120"/>
            <wp:effectExtent l="0" t="0" r="0" b="0"/>
            <wp:docPr id="1910" name="Picture 19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0"/>
                    <pic:cNvPicPr>
                      <a:picLocks noChangeAspect="1" noChangeArrowheads="1"/>
                    </pic:cNvPicPr>
                  </pic:nvPicPr>
                  <pic:blipFill>
                    <a:blip r:embed="rId2450" cstate="print">
                      <a:extLst>
                        <a:ext uri="{28A0092B-C50C-407E-A947-70E740481C1C}">
                          <a14:useLocalDpi xmlns:a14="http://schemas.microsoft.com/office/drawing/2010/main" val="0"/>
                        </a:ext>
                      </a:extLst>
                    </a:blip>
                    <a:srcRect/>
                    <a:stretch>
                      <a:fillRect/>
                    </a:stretch>
                  </pic:blipFill>
                  <pic:spPr bwMode="auto">
                    <a:xfrm>
                      <a:off x="0" y="0"/>
                      <a:ext cx="655320" cy="198120"/>
                    </a:xfrm>
                    <a:prstGeom prst="rect">
                      <a:avLst/>
                    </a:prstGeom>
                    <a:noFill/>
                    <a:ln>
                      <a:noFill/>
                    </a:ln>
                  </pic:spPr>
                </pic:pic>
              </a:graphicData>
            </a:graphic>
          </wp:inline>
        </w:drawing>
      </w:r>
      <w:r w:rsidRPr="00233E90">
        <w:rPr>
          <w:rFonts w:ascii="Times New Roman" w:hAnsi="Times New Roman" w:cs="Times New Roman"/>
          <w:i/>
          <w:sz w:val="24"/>
          <w:szCs w:val="24"/>
        </w:rPr>
        <w:t xml:space="preserve">is a ring homomorphism. </w:t>
      </w:r>
    </w:p>
    <w:p w:rsidR="003E24FE" w:rsidRDefault="003E24FE" w:rsidP="003E24FE">
      <w:pPr>
        <w:spacing w:after="0" w:line="240" w:lineRule="auto"/>
        <w:ind w:left="720"/>
        <w:rPr>
          <w:rFonts w:ascii="Times New Roman" w:hAnsi="Times New Roman" w:cs="Times New Roman"/>
          <w:i/>
          <w:sz w:val="24"/>
          <w:szCs w:val="24"/>
        </w:rPr>
      </w:pPr>
      <w:r w:rsidRPr="00233E90">
        <w:rPr>
          <w:rFonts w:ascii="Times New Roman" w:hAnsi="Times New Roman" w:cs="Times New Roman"/>
          <w:i/>
          <w:sz w:val="24"/>
          <w:szCs w:val="24"/>
        </w:rPr>
        <w:t xml:space="preserve"> Consider a map </w:t>
      </w:r>
      <w:r w:rsidR="00D457DF">
        <w:rPr>
          <w:rFonts w:ascii="Times New Roman" w:hAnsi="Times New Roman" w:cs="Times New Roman"/>
          <w:i/>
          <w:noProof/>
          <w:position w:val="-10"/>
          <w:sz w:val="24"/>
          <w:szCs w:val="24"/>
          <w:lang w:eastAsia="en-US"/>
        </w:rPr>
        <w:drawing>
          <wp:inline distT="0" distB="0" distL="0" distR="0">
            <wp:extent cx="1950720" cy="198120"/>
            <wp:effectExtent l="0" t="0" r="0" b="0"/>
            <wp:docPr id="1911" name="Picture 19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1"/>
                    <pic:cNvPicPr>
                      <a:picLocks noChangeAspect="1" noChangeArrowheads="1"/>
                    </pic:cNvPicPr>
                  </pic:nvPicPr>
                  <pic:blipFill>
                    <a:blip r:embed="rId2555" cstate="print">
                      <a:extLst>
                        <a:ext uri="{28A0092B-C50C-407E-A947-70E740481C1C}">
                          <a14:useLocalDpi xmlns:a14="http://schemas.microsoft.com/office/drawing/2010/main" val="0"/>
                        </a:ext>
                      </a:extLst>
                    </a:blip>
                    <a:srcRect/>
                    <a:stretch>
                      <a:fillRect/>
                    </a:stretch>
                  </pic:blipFill>
                  <pic:spPr bwMode="auto">
                    <a:xfrm>
                      <a:off x="0" y="0"/>
                      <a:ext cx="1950720" cy="198120"/>
                    </a:xfrm>
                    <a:prstGeom prst="rect">
                      <a:avLst/>
                    </a:prstGeom>
                    <a:noFill/>
                    <a:ln>
                      <a:noFill/>
                    </a:ln>
                  </pic:spPr>
                </pic:pic>
              </a:graphicData>
            </a:graphic>
          </wp:inline>
        </w:drawing>
      </w:r>
      <w:r w:rsidRPr="00233E90">
        <w:rPr>
          <w:rFonts w:ascii="Times New Roman" w:hAnsi="Times New Roman" w:cs="Times New Roman"/>
          <w:i/>
          <w:sz w:val="24"/>
          <w:szCs w:val="24"/>
        </w:rPr>
        <w:t xml:space="preserve">.  </w:t>
      </w:r>
    </w:p>
    <w:p w:rsidR="003E24FE" w:rsidRDefault="003E24FE" w:rsidP="005F1DF3">
      <w:pPr>
        <w:spacing w:after="0" w:line="240" w:lineRule="auto"/>
        <w:ind w:left="720"/>
        <w:rPr>
          <w:rFonts w:ascii="Times New Roman" w:hAnsi="Times New Roman" w:cs="Times New Roman"/>
          <w:i/>
          <w:sz w:val="24"/>
          <w:szCs w:val="24"/>
        </w:rPr>
      </w:pPr>
      <w:r w:rsidRPr="00233E90">
        <w:rPr>
          <w:rFonts w:ascii="Times New Roman" w:hAnsi="Times New Roman" w:cs="Times New Roman"/>
          <w:i/>
          <w:sz w:val="24"/>
          <w:szCs w:val="24"/>
        </w:rPr>
        <w:t xml:space="preserve">Show </w:t>
      </w:r>
      <w:r w:rsidR="00D457DF">
        <w:rPr>
          <w:rFonts w:ascii="Times New Roman" w:hAnsi="Times New Roman" w:cs="Times New Roman"/>
          <w:i/>
          <w:noProof/>
          <w:position w:val="-10"/>
          <w:sz w:val="24"/>
          <w:szCs w:val="24"/>
          <w:lang w:eastAsia="en-US"/>
        </w:rPr>
        <w:drawing>
          <wp:inline distT="0" distB="0" distL="0" distR="0">
            <wp:extent cx="1950720" cy="198120"/>
            <wp:effectExtent l="0" t="0" r="0" b="0"/>
            <wp:docPr id="1912" name="Picture 19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2"/>
                    <pic:cNvPicPr>
                      <a:picLocks noChangeAspect="1" noChangeArrowheads="1"/>
                    </pic:cNvPicPr>
                  </pic:nvPicPr>
                  <pic:blipFill>
                    <a:blip r:embed="rId2447" cstate="print">
                      <a:extLst>
                        <a:ext uri="{28A0092B-C50C-407E-A947-70E740481C1C}">
                          <a14:useLocalDpi xmlns:a14="http://schemas.microsoft.com/office/drawing/2010/main" val="0"/>
                        </a:ext>
                      </a:extLst>
                    </a:blip>
                    <a:srcRect/>
                    <a:stretch>
                      <a:fillRect/>
                    </a:stretch>
                  </pic:blipFill>
                  <pic:spPr bwMode="auto">
                    <a:xfrm>
                      <a:off x="0" y="0"/>
                      <a:ext cx="1950720" cy="198120"/>
                    </a:xfrm>
                    <a:prstGeom prst="rect">
                      <a:avLst/>
                    </a:prstGeom>
                    <a:noFill/>
                    <a:ln>
                      <a:noFill/>
                    </a:ln>
                  </pic:spPr>
                </pic:pic>
              </a:graphicData>
            </a:graphic>
          </wp:inline>
        </w:drawing>
      </w:r>
      <w:r w:rsidRPr="00233E90">
        <w:rPr>
          <w:rFonts w:ascii="Times New Roman" w:hAnsi="Times New Roman" w:cs="Times New Roman"/>
          <w:i/>
          <w:sz w:val="24"/>
          <w:szCs w:val="24"/>
        </w:rPr>
        <w:t xml:space="preserve">is a ring homomorphism. </w:t>
      </w:r>
    </w:p>
    <w:p w:rsidR="005F1DF3" w:rsidRPr="005F1DF3" w:rsidRDefault="005F1DF3" w:rsidP="005F1DF3">
      <w:pPr>
        <w:spacing w:after="0" w:line="240" w:lineRule="auto"/>
        <w:ind w:left="720"/>
        <w:rPr>
          <w:rFonts w:ascii="Times New Roman" w:hAnsi="Times New Roman" w:cs="Times New Roman"/>
          <w:i/>
          <w:sz w:val="24"/>
          <w:szCs w:val="24"/>
        </w:rPr>
      </w:pPr>
    </w:p>
    <w:p w:rsidR="003E24FE" w:rsidRDefault="003E24FE" w:rsidP="003E24FE">
      <w:pPr>
        <w:spacing w:after="0" w:line="480" w:lineRule="auto"/>
        <w:ind w:firstLine="720"/>
        <w:rPr>
          <w:rFonts w:ascii="Times New Roman" w:hAnsi="Times New Roman" w:cs="Times New Roman"/>
          <w:sz w:val="24"/>
          <w:szCs w:val="24"/>
        </w:rPr>
      </w:pPr>
      <w:r>
        <w:rPr>
          <w:rFonts w:ascii="Times New Roman" w:hAnsi="Times New Roman" w:cs="Times New Roman" w:hint="eastAsia"/>
          <w:sz w:val="24"/>
          <w:szCs w:val="24"/>
        </w:rPr>
        <w:t>Table 5.</w:t>
      </w:r>
      <w:r w:rsidR="008F17BF">
        <w:rPr>
          <w:rFonts w:ascii="Times New Roman" w:hAnsi="Times New Roman" w:cs="Times New Roman" w:hint="eastAsia"/>
          <w:sz w:val="24"/>
          <w:szCs w:val="24"/>
        </w:rPr>
        <w:t>35</w:t>
      </w:r>
      <w:r w:rsidR="005F1DF3">
        <w:rPr>
          <w:rFonts w:ascii="Times New Roman" w:hAnsi="Times New Roman" w:cs="Times New Roman" w:hint="eastAsia"/>
          <w:sz w:val="24"/>
          <w:szCs w:val="24"/>
        </w:rPr>
        <w:t xml:space="preserve"> shows</w:t>
      </w:r>
      <w:r>
        <w:rPr>
          <w:rFonts w:ascii="Times New Roman" w:hAnsi="Times New Roman" w:cs="Times New Roman" w:hint="eastAsia"/>
          <w:sz w:val="24"/>
          <w:szCs w:val="24"/>
        </w:rPr>
        <w:t xml:space="preserve"> a possible proof for </w:t>
      </w:r>
      <w:r w:rsidR="005F1DF3">
        <w:rPr>
          <w:rFonts w:ascii="Times New Roman" w:hAnsi="Times New Roman" w:cs="Times New Roman" w:hint="eastAsia"/>
          <w:sz w:val="24"/>
          <w:szCs w:val="24"/>
        </w:rPr>
        <w:t>Question [9] (3)</w:t>
      </w:r>
      <w:r>
        <w:rPr>
          <w:rFonts w:ascii="Times New Roman" w:hAnsi="Times New Roman" w:cs="Times New Roman" w:hint="eastAsia"/>
          <w:sz w:val="24"/>
          <w:szCs w:val="24"/>
        </w:rPr>
        <w:t xml:space="preserve"> and shows where Ben had difficulties in the proof construction.  </w:t>
      </w:r>
      <w:r>
        <w:rPr>
          <w:rFonts w:ascii="Times New Roman" w:hAnsi="Times New Roman" w:cs="Times New Roman" w:hint="eastAsia"/>
          <w:sz w:val="24"/>
          <w:szCs w:val="24"/>
        </w:rPr>
        <w:tab/>
      </w:r>
    </w:p>
    <w:p w:rsidR="004C037F" w:rsidRDefault="003E24FE" w:rsidP="004C037F">
      <w:pPr>
        <w:spacing w:after="0" w:line="480" w:lineRule="auto"/>
        <w:rPr>
          <w:rFonts w:ascii="Times New Roman" w:hAnsi="Times New Roman" w:cs="Times New Roman"/>
          <w:sz w:val="24"/>
          <w:szCs w:val="24"/>
        </w:rPr>
      </w:pPr>
      <w:r>
        <w:rPr>
          <w:rFonts w:ascii="Times New Roman" w:hAnsi="Times New Roman" w:cs="Times New Roman"/>
          <w:sz w:val="24"/>
          <w:szCs w:val="24"/>
        </w:rPr>
        <w:t>Table 5.</w:t>
      </w:r>
      <w:r w:rsidR="008F17BF">
        <w:rPr>
          <w:rFonts w:ascii="Times New Roman" w:hAnsi="Times New Roman" w:cs="Times New Roman" w:hint="eastAsia"/>
          <w:sz w:val="24"/>
          <w:szCs w:val="24"/>
        </w:rPr>
        <w:t>35</w:t>
      </w:r>
    </w:p>
    <w:p w:rsidR="003E24FE" w:rsidRPr="005F1DF3" w:rsidRDefault="003E24FE" w:rsidP="005F1DF3">
      <w:pPr>
        <w:spacing w:after="0" w:line="480" w:lineRule="auto"/>
        <w:rPr>
          <w:rFonts w:ascii="Times New Roman" w:hAnsi="Times New Roman" w:cs="Times New Roman"/>
          <w:i/>
          <w:sz w:val="24"/>
          <w:szCs w:val="24"/>
        </w:rPr>
      </w:pPr>
      <w:r w:rsidRPr="004C037F">
        <w:rPr>
          <w:rFonts w:ascii="Times New Roman" w:hAnsi="Times New Roman" w:cs="Times New Roman" w:hint="eastAsia"/>
          <w:i/>
          <w:sz w:val="24"/>
          <w:szCs w:val="24"/>
        </w:rPr>
        <w:t>Analysis table (Type A) of Ben</w:t>
      </w:r>
      <w:r w:rsidRPr="004C037F">
        <w:rPr>
          <w:rFonts w:ascii="Times New Roman" w:hAnsi="Times New Roman" w:cs="Times New Roman"/>
          <w:i/>
          <w:sz w:val="24"/>
          <w:szCs w:val="24"/>
        </w:rPr>
        <w:t>’</w:t>
      </w:r>
      <w:r w:rsidRPr="004C037F">
        <w:rPr>
          <w:rFonts w:ascii="Times New Roman" w:hAnsi="Times New Roman" w:cs="Times New Roman" w:hint="eastAsia"/>
          <w:i/>
          <w:sz w:val="24"/>
          <w:szCs w:val="24"/>
        </w:rPr>
        <w:t xml:space="preserve">s </w:t>
      </w:r>
      <w:r w:rsidR="004C037F">
        <w:rPr>
          <w:rFonts w:ascii="Times New Roman" w:hAnsi="Times New Roman" w:cs="Times New Roman" w:hint="eastAsia"/>
          <w:i/>
          <w:sz w:val="24"/>
          <w:szCs w:val="24"/>
        </w:rPr>
        <w:t>P</w:t>
      </w:r>
      <w:r w:rsidRPr="004C037F">
        <w:rPr>
          <w:rFonts w:ascii="Times New Roman" w:hAnsi="Times New Roman" w:cs="Times New Roman" w:hint="eastAsia"/>
          <w:i/>
          <w:sz w:val="24"/>
          <w:szCs w:val="24"/>
        </w:rPr>
        <w:t xml:space="preserve">roof </w:t>
      </w:r>
    </w:p>
    <w:tbl>
      <w:tblPr>
        <w:tblStyle w:val="TableGrid"/>
        <w:tblW w:w="7650" w:type="dxa"/>
        <w:tblInd w:w="198" w:type="dxa"/>
        <w:tblLayout w:type="fixed"/>
        <w:tblLook w:val="04A0" w:firstRow="1" w:lastRow="0" w:firstColumn="1" w:lastColumn="0" w:noHBand="0" w:noVBand="1"/>
      </w:tblPr>
      <w:tblGrid>
        <w:gridCol w:w="954"/>
        <w:gridCol w:w="4356"/>
        <w:gridCol w:w="1620"/>
        <w:gridCol w:w="720"/>
      </w:tblGrid>
      <w:tr w:rsidR="003E24FE" w:rsidRPr="0044107B" w:rsidTr="00F43A2D">
        <w:trPr>
          <w:trHeight w:val="508"/>
        </w:trPr>
        <w:tc>
          <w:tcPr>
            <w:tcW w:w="954" w:type="dxa"/>
          </w:tcPr>
          <w:p w:rsidR="003E24FE" w:rsidRPr="00E76EE0" w:rsidRDefault="003E24FE" w:rsidP="00F43A2D">
            <w:pPr>
              <w:jc w:val="center"/>
              <w:rPr>
                <w:rFonts w:ascii="Times New Roman" w:hAnsi="Times New Roman" w:cs="Times New Roman"/>
                <w:sz w:val="24"/>
                <w:szCs w:val="24"/>
              </w:rPr>
            </w:pPr>
            <w:r w:rsidRPr="00E76EE0">
              <w:rPr>
                <w:rFonts w:ascii="Times New Roman" w:hAnsi="Times New Roman" w:cs="Times New Roman"/>
                <w:sz w:val="24"/>
                <w:szCs w:val="24"/>
              </w:rPr>
              <w:t>Object</w:t>
            </w:r>
          </w:p>
        </w:tc>
        <w:tc>
          <w:tcPr>
            <w:tcW w:w="4356" w:type="dxa"/>
          </w:tcPr>
          <w:p w:rsidR="003E24FE" w:rsidRPr="00E76EE0" w:rsidRDefault="003E24FE" w:rsidP="00F43A2D">
            <w:pPr>
              <w:jc w:val="center"/>
              <w:rPr>
                <w:rFonts w:ascii="Times New Roman" w:hAnsi="Times New Roman" w:cs="Times New Roman"/>
                <w:sz w:val="24"/>
                <w:szCs w:val="24"/>
              </w:rPr>
            </w:pPr>
            <w:r w:rsidRPr="00E76EE0">
              <w:rPr>
                <w:rFonts w:ascii="Times New Roman" w:hAnsi="Times New Roman" w:cs="Times New Roman"/>
                <w:sz w:val="24"/>
                <w:szCs w:val="24"/>
              </w:rPr>
              <w:t>Proof</w:t>
            </w:r>
          </w:p>
        </w:tc>
        <w:tc>
          <w:tcPr>
            <w:tcW w:w="1620" w:type="dxa"/>
          </w:tcPr>
          <w:p w:rsidR="003E24FE" w:rsidRPr="00E76EE0" w:rsidRDefault="003E24FE" w:rsidP="00F43A2D">
            <w:pPr>
              <w:jc w:val="center"/>
              <w:rPr>
                <w:rFonts w:ascii="Times New Roman" w:hAnsi="Times New Roman" w:cs="Times New Roman"/>
                <w:sz w:val="24"/>
                <w:szCs w:val="24"/>
              </w:rPr>
            </w:pPr>
            <w:r w:rsidRPr="00E76EE0">
              <w:rPr>
                <w:rFonts w:ascii="Times New Roman" w:hAnsi="Times New Roman" w:cs="Times New Roman"/>
                <w:sz w:val="24"/>
                <w:szCs w:val="24"/>
              </w:rPr>
              <w:t>Code</w:t>
            </w:r>
          </w:p>
        </w:tc>
        <w:tc>
          <w:tcPr>
            <w:tcW w:w="720" w:type="dxa"/>
          </w:tcPr>
          <w:p w:rsidR="003E24FE" w:rsidRPr="00E76EE0" w:rsidRDefault="003E24FE" w:rsidP="00F43A2D">
            <w:pPr>
              <w:jc w:val="center"/>
              <w:rPr>
                <w:rFonts w:ascii="Times New Roman" w:hAnsi="Times New Roman" w:cs="Times New Roman"/>
                <w:sz w:val="24"/>
                <w:szCs w:val="24"/>
              </w:rPr>
            </w:pPr>
            <w:r>
              <w:rPr>
                <w:rFonts w:ascii="Times New Roman" w:hAnsi="Times New Roman" w:cs="Times New Roman" w:hint="eastAsia"/>
                <w:sz w:val="24"/>
                <w:szCs w:val="24"/>
              </w:rPr>
              <w:t>B</w:t>
            </w:r>
          </w:p>
        </w:tc>
      </w:tr>
      <w:tr w:rsidR="003E24FE" w:rsidRPr="0044107B" w:rsidTr="00F43A2D">
        <w:trPr>
          <w:trHeight w:val="508"/>
        </w:trPr>
        <w:tc>
          <w:tcPr>
            <w:tcW w:w="954" w:type="dxa"/>
          </w:tcPr>
          <w:p w:rsidR="003E24FE" w:rsidRPr="00E76EE0" w:rsidRDefault="003E24FE" w:rsidP="00F43A2D">
            <w:pPr>
              <w:jc w:val="center"/>
              <w:rPr>
                <w:rFonts w:ascii="Times New Roman" w:hAnsi="Times New Roman" w:cs="Times New Roman"/>
                <w:sz w:val="24"/>
                <w:szCs w:val="24"/>
              </w:rPr>
            </w:pPr>
            <w:r>
              <w:rPr>
                <w:rFonts w:ascii="Times New Roman" w:hAnsi="Times New Roman" w:cs="Times New Roman" w:hint="eastAsia"/>
                <w:sz w:val="24"/>
                <w:szCs w:val="24"/>
              </w:rPr>
              <w:t>X</w:t>
            </w:r>
          </w:p>
        </w:tc>
        <w:tc>
          <w:tcPr>
            <w:tcW w:w="4356" w:type="dxa"/>
          </w:tcPr>
          <w:p w:rsidR="003E24FE" w:rsidRPr="00F10A43" w:rsidRDefault="003E24FE" w:rsidP="00F43A2D">
            <w:pPr>
              <w:rPr>
                <w:rFonts w:ascii="Times New Roman" w:hAnsi="Times New Roman" w:cs="Times New Roman"/>
                <w:sz w:val="24"/>
                <w:szCs w:val="24"/>
              </w:rPr>
            </w:pPr>
            <w:r w:rsidRPr="00F10A43">
              <w:rPr>
                <w:rFonts w:ascii="Times New Roman" w:hAnsi="Times New Roman" w:cs="Times New Roman"/>
                <w:sz w:val="24"/>
                <w:szCs w:val="24"/>
              </w:rPr>
              <w:t xml:space="preserve">Show </w:t>
            </w:r>
            <w:r w:rsidR="00D457DF">
              <w:rPr>
                <w:rFonts w:ascii="Times New Roman" w:hAnsi="Times New Roman" w:cs="Times New Roman"/>
                <w:noProof/>
                <w:position w:val="-10"/>
                <w:sz w:val="24"/>
                <w:szCs w:val="24"/>
                <w:lang w:eastAsia="en-US"/>
              </w:rPr>
              <w:drawing>
                <wp:inline distT="0" distB="0" distL="0" distR="0">
                  <wp:extent cx="1950720" cy="198120"/>
                  <wp:effectExtent l="0" t="0" r="0" b="0"/>
                  <wp:docPr id="1913" name="Picture 19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3"/>
                          <pic:cNvPicPr>
                            <a:picLocks noChangeAspect="1" noChangeArrowheads="1"/>
                          </pic:cNvPicPr>
                        </pic:nvPicPr>
                        <pic:blipFill>
                          <a:blip r:embed="rId2447" cstate="print">
                            <a:extLst>
                              <a:ext uri="{28A0092B-C50C-407E-A947-70E740481C1C}">
                                <a14:useLocalDpi xmlns:a14="http://schemas.microsoft.com/office/drawing/2010/main" val="0"/>
                              </a:ext>
                            </a:extLst>
                          </a:blip>
                          <a:srcRect/>
                          <a:stretch>
                            <a:fillRect/>
                          </a:stretch>
                        </pic:blipFill>
                        <pic:spPr bwMode="auto">
                          <a:xfrm>
                            <a:off x="0" y="0"/>
                            <a:ext cx="1950720" cy="198120"/>
                          </a:xfrm>
                          <a:prstGeom prst="rect">
                            <a:avLst/>
                          </a:prstGeom>
                          <a:noFill/>
                          <a:ln>
                            <a:noFill/>
                          </a:ln>
                        </pic:spPr>
                      </pic:pic>
                    </a:graphicData>
                  </a:graphic>
                </wp:inline>
              </w:drawing>
            </w:r>
            <w:r>
              <w:rPr>
                <w:rFonts w:ascii="Times New Roman" w:hAnsi="Times New Roman" w:cs="Times New Roman" w:hint="eastAsia"/>
                <w:sz w:val="24"/>
                <w:szCs w:val="24"/>
              </w:rPr>
              <w:t>is a ring homomorphism.</w:t>
            </w:r>
          </w:p>
        </w:tc>
        <w:tc>
          <w:tcPr>
            <w:tcW w:w="1620" w:type="dxa"/>
          </w:tcPr>
          <w:p w:rsidR="003E24FE" w:rsidRPr="00E76EE0" w:rsidRDefault="003E24FE" w:rsidP="00F43A2D">
            <w:pPr>
              <w:jc w:val="center"/>
              <w:rPr>
                <w:rFonts w:ascii="Times New Roman" w:hAnsi="Times New Roman" w:cs="Times New Roman"/>
                <w:sz w:val="24"/>
                <w:szCs w:val="24"/>
              </w:rPr>
            </w:pPr>
            <w:r>
              <w:rPr>
                <w:rFonts w:ascii="Times New Roman" w:hAnsi="Times New Roman" w:cs="Times New Roman" w:hint="eastAsia"/>
                <w:sz w:val="24"/>
                <w:szCs w:val="24"/>
              </w:rPr>
              <w:t>Given</w:t>
            </w:r>
          </w:p>
        </w:tc>
        <w:tc>
          <w:tcPr>
            <w:tcW w:w="720" w:type="dxa"/>
          </w:tcPr>
          <w:p w:rsidR="003E24FE" w:rsidRDefault="003E24FE" w:rsidP="00F43A2D">
            <w:pPr>
              <w:jc w:val="center"/>
              <w:rPr>
                <w:rFonts w:ascii="Times New Roman" w:hAnsi="Times New Roman" w:cs="Times New Roman"/>
                <w:sz w:val="24"/>
                <w:szCs w:val="24"/>
              </w:rPr>
            </w:pPr>
          </w:p>
        </w:tc>
      </w:tr>
      <w:tr w:rsidR="003E24FE" w:rsidRPr="0044107B" w:rsidTr="00F43A2D">
        <w:trPr>
          <w:trHeight w:val="508"/>
        </w:trPr>
        <w:tc>
          <w:tcPr>
            <w:tcW w:w="954" w:type="dxa"/>
          </w:tcPr>
          <w:p w:rsidR="003E24FE" w:rsidRPr="00E76EE0" w:rsidRDefault="003E24FE" w:rsidP="00F43A2D">
            <w:pPr>
              <w:jc w:val="center"/>
              <w:rPr>
                <w:rFonts w:ascii="Times New Roman" w:hAnsi="Times New Roman" w:cs="Times New Roman"/>
                <w:sz w:val="24"/>
                <w:szCs w:val="24"/>
              </w:rPr>
            </w:pPr>
            <w:r>
              <w:rPr>
                <w:rFonts w:ascii="Times New Roman" w:hAnsi="Times New Roman" w:cs="Times New Roman" w:hint="eastAsia"/>
                <w:sz w:val="24"/>
                <w:szCs w:val="24"/>
              </w:rPr>
              <w:t>Y</w:t>
            </w:r>
          </w:p>
        </w:tc>
        <w:tc>
          <w:tcPr>
            <w:tcW w:w="4356" w:type="dxa"/>
          </w:tcPr>
          <w:p w:rsidR="003E24FE" w:rsidRDefault="003E24FE" w:rsidP="00F43A2D">
            <w:pPr>
              <w:rPr>
                <w:rFonts w:ascii="Times New Roman" w:hAnsi="Times New Roman" w:cs="Times New Roman"/>
                <w:sz w:val="24"/>
                <w:szCs w:val="24"/>
              </w:rPr>
            </w:pPr>
            <w:r>
              <w:rPr>
                <w:rFonts w:ascii="Times New Roman" w:hAnsi="Times New Roman" w:cs="Times New Roman" w:hint="eastAsia"/>
                <w:sz w:val="24"/>
                <w:szCs w:val="24"/>
              </w:rPr>
              <w:t xml:space="preserve">Show (i) </w:t>
            </w:r>
            <w:r w:rsidR="00D457DF">
              <w:rPr>
                <w:rFonts w:ascii="Times New Roman" w:hAnsi="Times New Roman" w:cs="Times New Roman"/>
                <w:noProof/>
                <w:position w:val="-10"/>
                <w:sz w:val="24"/>
                <w:szCs w:val="24"/>
                <w:lang w:eastAsia="en-US"/>
              </w:rPr>
              <w:drawing>
                <wp:inline distT="0" distB="0" distL="0" distR="0">
                  <wp:extent cx="731520" cy="198120"/>
                  <wp:effectExtent l="0" t="0" r="0" b="0"/>
                  <wp:docPr id="1914" name="Picture 1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4"/>
                          <pic:cNvPicPr>
                            <a:picLocks noChangeAspect="1" noChangeArrowheads="1"/>
                          </pic:cNvPicPr>
                        </pic:nvPicPr>
                        <pic:blipFill>
                          <a:blip r:embed="rId2556" cstate="print">
                            <a:extLst>
                              <a:ext uri="{28A0092B-C50C-407E-A947-70E740481C1C}">
                                <a14:useLocalDpi xmlns:a14="http://schemas.microsoft.com/office/drawing/2010/main" val="0"/>
                              </a:ext>
                            </a:extLst>
                          </a:blip>
                          <a:srcRect/>
                          <a:stretch>
                            <a:fillRect/>
                          </a:stretch>
                        </pic:blipFill>
                        <pic:spPr bwMode="auto">
                          <a:xfrm>
                            <a:off x="0" y="0"/>
                            <a:ext cx="731520" cy="198120"/>
                          </a:xfrm>
                          <a:prstGeom prst="rect">
                            <a:avLst/>
                          </a:prstGeom>
                          <a:noFill/>
                          <a:ln>
                            <a:noFill/>
                          </a:ln>
                        </pic:spPr>
                      </pic:pic>
                    </a:graphicData>
                  </a:graphic>
                </wp:inline>
              </w:drawing>
            </w:r>
            <w:r w:rsidRPr="00E76EE0">
              <w:rPr>
                <w:rFonts w:ascii="Times New Roman" w:hAnsi="Times New Roman" w:cs="Times New Roman"/>
                <w:sz w:val="24"/>
                <w:szCs w:val="24"/>
              </w:rPr>
              <w:t>=</w:t>
            </w:r>
            <w:r w:rsidR="00D457DF">
              <w:rPr>
                <w:rFonts w:ascii="Times New Roman" w:hAnsi="Times New Roman" w:cs="Times New Roman"/>
                <w:noProof/>
                <w:position w:val="-10"/>
                <w:sz w:val="24"/>
                <w:szCs w:val="24"/>
                <w:lang w:eastAsia="en-US"/>
              </w:rPr>
              <w:drawing>
                <wp:inline distT="0" distB="0" distL="0" distR="0">
                  <wp:extent cx="944880" cy="198120"/>
                  <wp:effectExtent l="0" t="0" r="7620" b="0"/>
                  <wp:docPr id="1915" name="Picture 19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5"/>
                          <pic:cNvPicPr>
                            <a:picLocks noChangeAspect="1" noChangeArrowheads="1"/>
                          </pic:cNvPicPr>
                        </pic:nvPicPr>
                        <pic:blipFill>
                          <a:blip r:embed="rId2444" cstate="print">
                            <a:extLst>
                              <a:ext uri="{28A0092B-C50C-407E-A947-70E740481C1C}">
                                <a14:useLocalDpi xmlns:a14="http://schemas.microsoft.com/office/drawing/2010/main" val="0"/>
                              </a:ext>
                            </a:extLst>
                          </a:blip>
                          <a:srcRect/>
                          <a:stretch>
                            <a:fillRect/>
                          </a:stretch>
                        </pic:blipFill>
                        <pic:spPr bwMode="auto">
                          <a:xfrm>
                            <a:off x="0" y="0"/>
                            <a:ext cx="944880" cy="198120"/>
                          </a:xfrm>
                          <a:prstGeom prst="rect">
                            <a:avLst/>
                          </a:prstGeom>
                          <a:noFill/>
                          <a:ln>
                            <a:noFill/>
                          </a:ln>
                        </pic:spPr>
                      </pic:pic>
                    </a:graphicData>
                  </a:graphic>
                </wp:inline>
              </w:drawing>
            </w:r>
            <w:r>
              <w:rPr>
                <w:rFonts w:ascii="Times New Roman" w:hAnsi="Times New Roman" w:cs="Times New Roman" w:hint="eastAsia"/>
                <w:sz w:val="24"/>
                <w:szCs w:val="24"/>
              </w:rPr>
              <w:t xml:space="preserve">and </w:t>
            </w:r>
          </w:p>
          <w:p w:rsidR="003E24FE" w:rsidRPr="00E76EE0" w:rsidRDefault="003E24FE" w:rsidP="00F43A2D">
            <w:pPr>
              <w:rPr>
                <w:rFonts w:ascii="Times New Roman" w:hAnsi="Times New Roman" w:cs="Times New Roman"/>
                <w:sz w:val="24"/>
                <w:szCs w:val="24"/>
              </w:rPr>
            </w:pPr>
            <w:r>
              <w:rPr>
                <w:rFonts w:ascii="Times New Roman" w:hAnsi="Times New Roman" w:cs="Times New Roman" w:hint="eastAsia"/>
                <w:sz w:val="24"/>
                <w:szCs w:val="24"/>
              </w:rPr>
              <w:t>(ii)</w:t>
            </w:r>
            <w:r w:rsidR="00D457DF">
              <w:rPr>
                <w:rFonts w:ascii="Times New Roman" w:hAnsi="Times New Roman" w:cs="Times New Roman"/>
                <w:noProof/>
                <w:position w:val="-10"/>
                <w:sz w:val="24"/>
                <w:szCs w:val="24"/>
                <w:lang w:eastAsia="en-US"/>
              </w:rPr>
              <w:drawing>
                <wp:inline distT="0" distB="0" distL="0" distR="0">
                  <wp:extent cx="601980" cy="198120"/>
                  <wp:effectExtent l="0" t="0" r="7620" b="0"/>
                  <wp:docPr id="1916" name="Picture 19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6"/>
                          <pic:cNvPicPr>
                            <a:picLocks noChangeAspect="1" noChangeArrowheads="1"/>
                          </pic:cNvPicPr>
                        </pic:nvPicPr>
                        <pic:blipFill>
                          <a:blip r:embed="rId2445" cstate="print">
                            <a:extLst>
                              <a:ext uri="{28A0092B-C50C-407E-A947-70E740481C1C}">
                                <a14:useLocalDpi xmlns:a14="http://schemas.microsoft.com/office/drawing/2010/main" val="0"/>
                              </a:ext>
                            </a:extLst>
                          </a:blip>
                          <a:srcRect/>
                          <a:stretch>
                            <a:fillRect/>
                          </a:stretch>
                        </pic:blipFill>
                        <pic:spPr bwMode="auto">
                          <a:xfrm>
                            <a:off x="0" y="0"/>
                            <a:ext cx="601980" cy="198120"/>
                          </a:xfrm>
                          <a:prstGeom prst="rect">
                            <a:avLst/>
                          </a:prstGeom>
                          <a:noFill/>
                          <a:ln>
                            <a:noFill/>
                          </a:ln>
                        </pic:spPr>
                      </pic:pic>
                    </a:graphicData>
                  </a:graphic>
                </wp:inline>
              </w:drawing>
            </w:r>
            <w:r w:rsidRPr="00E76EE0">
              <w:rPr>
                <w:rFonts w:ascii="Times New Roman" w:hAnsi="Times New Roman" w:cs="Times New Roman"/>
                <w:sz w:val="24"/>
                <w:szCs w:val="24"/>
              </w:rPr>
              <w:t>=</w:t>
            </w:r>
            <w:r w:rsidR="00D457DF">
              <w:rPr>
                <w:rFonts w:ascii="Times New Roman" w:hAnsi="Times New Roman" w:cs="Times New Roman"/>
                <w:noProof/>
                <w:position w:val="-10"/>
                <w:sz w:val="24"/>
                <w:szCs w:val="24"/>
                <w:lang w:eastAsia="en-US"/>
              </w:rPr>
              <w:drawing>
                <wp:inline distT="0" distB="0" distL="0" distR="0">
                  <wp:extent cx="441960" cy="198120"/>
                  <wp:effectExtent l="0" t="0" r="0" b="0"/>
                  <wp:docPr id="1917" name="Picture 19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7"/>
                          <pic:cNvPicPr>
                            <a:picLocks noChangeAspect="1" noChangeArrowheads="1"/>
                          </pic:cNvPicPr>
                        </pic:nvPicPr>
                        <pic:blipFill>
                          <a:blip r:embed="rId2455" cstate="print">
                            <a:extLst>
                              <a:ext uri="{28A0092B-C50C-407E-A947-70E740481C1C}">
                                <a14:useLocalDpi xmlns:a14="http://schemas.microsoft.com/office/drawing/2010/main" val="0"/>
                              </a:ext>
                            </a:extLst>
                          </a:blip>
                          <a:srcRect/>
                          <a:stretch>
                            <a:fillRect/>
                          </a:stretch>
                        </pic:blipFill>
                        <pic:spPr bwMode="auto">
                          <a:xfrm>
                            <a:off x="0" y="0"/>
                            <a:ext cx="441960" cy="198120"/>
                          </a:xfrm>
                          <a:prstGeom prst="rect">
                            <a:avLst/>
                          </a:prstGeom>
                          <a:noFill/>
                          <a:ln>
                            <a:noFill/>
                          </a:ln>
                        </pic:spPr>
                      </pic:pic>
                    </a:graphicData>
                  </a:graphic>
                </wp:inline>
              </w:drawing>
            </w:r>
            <w:r w:rsidR="00D457DF">
              <w:rPr>
                <w:rFonts w:ascii="Times New Roman" w:hAnsi="Times New Roman" w:cs="Times New Roman"/>
                <w:noProof/>
                <w:position w:val="-10"/>
                <w:sz w:val="24"/>
                <w:szCs w:val="24"/>
                <w:lang w:eastAsia="en-US"/>
              </w:rPr>
              <w:drawing>
                <wp:inline distT="0" distB="0" distL="0" distR="0">
                  <wp:extent cx="441960" cy="198120"/>
                  <wp:effectExtent l="0" t="0" r="0" b="0"/>
                  <wp:docPr id="1918" name="Picture 19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8"/>
                          <pic:cNvPicPr>
                            <a:picLocks noChangeAspect="1" noChangeArrowheads="1"/>
                          </pic:cNvPicPr>
                        </pic:nvPicPr>
                        <pic:blipFill>
                          <a:blip r:embed="rId2456" cstate="print">
                            <a:extLst>
                              <a:ext uri="{28A0092B-C50C-407E-A947-70E740481C1C}">
                                <a14:useLocalDpi xmlns:a14="http://schemas.microsoft.com/office/drawing/2010/main" val="0"/>
                              </a:ext>
                            </a:extLst>
                          </a:blip>
                          <a:srcRect/>
                          <a:stretch>
                            <a:fillRect/>
                          </a:stretch>
                        </pic:blipFill>
                        <pic:spPr bwMode="auto">
                          <a:xfrm>
                            <a:off x="0" y="0"/>
                            <a:ext cx="441960" cy="198120"/>
                          </a:xfrm>
                          <a:prstGeom prst="rect">
                            <a:avLst/>
                          </a:prstGeom>
                          <a:noFill/>
                          <a:ln>
                            <a:noFill/>
                          </a:ln>
                        </pic:spPr>
                      </pic:pic>
                    </a:graphicData>
                  </a:graphic>
                </wp:inline>
              </w:drawing>
            </w:r>
          </w:p>
        </w:tc>
        <w:tc>
          <w:tcPr>
            <w:tcW w:w="1620" w:type="dxa"/>
          </w:tcPr>
          <w:p w:rsidR="003E24FE" w:rsidRPr="00E76EE0" w:rsidRDefault="003E24FE" w:rsidP="00F43A2D">
            <w:pPr>
              <w:jc w:val="center"/>
              <w:rPr>
                <w:rFonts w:ascii="Times New Roman" w:hAnsi="Times New Roman" w:cs="Times New Roman"/>
                <w:sz w:val="24"/>
                <w:szCs w:val="24"/>
              </w:rPr>
            </w:pPr>
          </w:p>
        </w:tc>
        <w:tc>
          <w:tcPr>
            <w:tcW w:w="720" w:type="dxa"/>
          </w:tcPr>
          <w:p w:rsidR="003E24FE" w:rsidRDefault="003E24FE" w:rsidP="00F43A2D">
            <w:pPr>
              <w:jc w:val="center"/>
              <w:rPr>
                <w:rFonts w:ascii="Times New Roman" w:hAnsi="Times New Roman" w:cs="Times New Roman"/>
                <w:sz w:val="24"/>
                <w:szCs w:val="24"/>
              </w:rPr>
            </w:pPr>
          </w:p>
        </w:tc>
      </w:tr>
      <w:tr w:rsidR="003E24FE" w:rsidRPr="0044107B" w:rsidTr="00F43A2D">
        <w:trPr>
          <w:trHeight w:val="508"/>
        </w:trPr>
        <w:tc>
          <w:tcPr>
            <w:tcW w:w="954" w:type="dxa"/>
          </w:tcPr>
          <w:p w:rsidR="003E24FE" w:rsidRDefault="003E24FE" w:rsidP="00F43A2D">
            <w:pPr>
              <w:jc w:val="center"/>
              <w:rPr>
                <w:rFonts w:ascii="Times New Roman" w:hAnsi="Times New Roman" w:cs="Times New Roman"/>
                <w:sz w:val="24"/>
                <w:szCs w:val="24"/>
              </w:rPr>
            </w:pPr>
            <w:r>
              <w:rPr>
                <w:rFonts w:ascii="Times New Roman" w:hAnsi="Times New Roman" w:cs="Times New Roman" w:hint="eastAsia"/>
                <w:sz w:val="24"/>
                <w:szCs w:val="24"/>
              </w:rPr>
              <w:t>P1</w:t>
            </w:r>
          </w:p>
        </w:tc>
        <w:tc>
          <w:tcPr>
            <w:tcW w:w="4356" w:type="dxa"/>
          </w:tcPr>
          <w:p w:rsidR="003E24FE" w:rsidRDefault="00D457DF" w:rsidP="00F43A2D">
            <w:pPr>
              <w:rPr>
                <w:rFonts w:ascii="Times New Roman" w:hAnsi="Times New Roman" w:cs="Times New Roman"/>
                <w:sz w:val="24"/>
                <w:szCs w:val="24"/>
              </w:rPr>
            </w:pPr>
            <w:r>
              <w:rPr>
                <w:rFonts w:ascii="Times New Roman" w:hAnsi="Times New Roman" w:cs="Times New Roman"/>
                <w:noProof/>
                <w:position w:val="-10"/>
                <w:sz w:val="24"/>
                <w:szCs w:val="24"/>
                <w:lang w:eastAsia="en-US"/>
              </w:rPr>
              <w:drawing>
                <wp:inline distT="0" distB="0" distL="0" distR="0">
                  <wp:extent cx="1950720" cy="198120"/>
                  <wp:effectExtent l="0" t="0" r="0" b="0"/>
                  <wp:docPr id="1919" name="Picture 19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9"/>
                          <pic:cNvPicPr>
                            <a:picLocks noChangeAspect="1" noChangeArrowheads="1"/>
                          </pic:cNvPicPr>
                        </pic:nvPicPr>
                        <pic:blipFill>
                          <a:blip r:embed="rId2447" cstate="print">
                            <a:extLst>
                              <a:ext uri="{28A0092B-C50C-407E-A947-70E740481C1C}">
                                <a14:useLocalDpi xmlns:a14="http://schemas.microsoft.com/office/drawing/2010/main" val="0"/>
                              </a:ext>
                            </a:extLst>
                          </a:blip>
                          <a:srcRect/>
                          <a:stretch>
                            <a:fillRect/>
                          </a:stretch>
                        </pic:blipFill>
                        <pic:spPr bwMode="auto">
                          <a:xfrm>
                            <a:off x="0" y="0"/>
                            <a:ext cx="1950720" cy="198120"/>
                          </a:xfrm>
                          <a:prstGeom prst="rect">
                            <a:avLst/>
                          </a:prstGeom>
                          <a:noFill/>
                          <a:ln>
                            <a:noFill/>
                          </a:ln>
                        </pic:spPr>
                      </pic:pic>
                    </a:graphicData>
                  </a:graphic>
                </wp:inline>
              </w:drawing>
            </w:r>
            <w:r w:rsidR="003E24FE">
              <w:rPr>
                <w:rFonts w:ascii="Times New Roman" w:hAnsi="Times New Roman" w:cs="Times New Roman" w:hint="eastAsia"/>
                <w:sz w:val="24"/>
                <w:szCs w:val="24"/>
              </w:rPr>
              <w:t>.</w:t>
            </w:r>
          </w:p>
        </w:tc>
        <w:tc>
          <w:tcPr>
            <w:tcW w:w="1620" w:type="dxa"/>
          </w:tcPr>
          <w:p w:rsidR="003E24FE" w:rsidRPr="00E76EE0" w:rsidRDefault="003E24FE" w:rsidP="00F43A2D">
            <w:pPr>
              <w:jc w:val="center"/>
              <w:rPr>
                <w:rFonts w:ascii="Times New Roman" w:hAnsi="Times New Roman" w:cs="Times New Roman"/>
                <w:sz w:val="24"/>
                <w:szCs w:val="24"/>
              </w:rPr>
            </w:pPr>
          </w:p>
        </w:tc>
        <w:tc>
          <w:tcPr>
            <w:tcW w:w="720" w:type="dxa"/>
          </w:tcPr>
          <w:p w:rsidR="003E24FE" w:rsidRDefault="003E24FE" w:rsidP="00F43A2D">
            <w:pPr>
              <w:jc w:val="center"/>
              <w:rPr>
                <w:rFonts w:ascii="Times New Roman" w:hAnsi="Times New Roman" w:cs="Times New Roman"/>
                <w:sz w:val="24"/>
                <w:szCs w:val="24"/>
              </w:rPr>
            </w:pPr>
          </w:p>
        </w:tc>
      </w:tr>
      <w:tr w:rsidR="003E24FE" w:rsidRPr="0044107B" w:rsidTr="00F43A2D">
        <w:trPr>
          <w:trHeight w:val="508"/>
        </w:trPr>
        <w:tc>
          <w:tcPr>
            <w:tcW w:w="954" w:type="dxa"/>
          </w:tcPr>
          <w:p w:rsidR="003E24FE" w:rsidRDefault="003E24FE" w:rsidP="00F43A2D">
            <w:pPr>
              <w:jc w:val="center"/>
              <w:rPr>
                <w:rFonts w:ascii="Times New Roman" w:hAnsi="Times New Roman" w:cs="Times New Roman"/>
                <w:sz w:val="24"/>
                <w:szCs w:val="24"/>
              </w:rPr>
            </w:pPr>
            <w:r>
              <w:rPr>
                <w:rFonts w:ascii="Times New Roman" w:hAnsi="Times New Roman" w:cs="Times New Roman" w:hint="eastAsia"/>
                <w:sz w:val="24"/>
                <w:szCs w:val="24"/>
              </w:rPr>
              <w:t>P2</w:t>
            </w:r>
          </w:p>
        </w:tc>
        <w:tc>
          <w:tcPr>
            <w:tcW w:w="4356" w:type="dxa"/>
          </w:tcPr>
          <w:p w:rsidR="003E24FE" w:rsidRPr="00F10A43" w:rsidRDefault="00D457DF" w:rsidP="00F43A2D">
            <w:pPr>
              <w:rPr>
                <w:rFonts w:ascii="Times New Roman" w:hAnsi="Times New Roman" w:cs="Times New Roman"/>
                <w:sz w:val="24"/>
                <w:szCs w:val="24"/>
              </w:rPr>
            </w:pPr>
            <w:r>
              <w:rPr>
                <w:rFonts w:ascii="Times New Roman" w:hAnsi="Times New Roman" w:cs="Times New Roman"/>
                <w:noProof/>
                <w:position w:val="-10"/>
                <w:sz w:val="24"/>
                <w:szCs w:val="24"/>
                <w:lang w:eastAsia="en-US"/>
              </w:rPr>
              <w:drawing>
                <wp:inline distT="0" distB="0" distL="0" distR="0">
                  <wp:extent cx="655320" cy="198120"/>
                  <wp:effectExtent l="0" t="0" r="0" b="0"/>
                  <wp:docPr id="1920" name="Picture 19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0"/>
                          <pic:cNvPicPr>
                            <a:picLocks noChangeAspect="1" noChangeArrowheads="1"/>
                          </pic:cNvPicPr>
                        </pic:nvPicPr>
                        <pic:blipFill>
                          <a:blip r:embed="rId2450" cstate="print">
                            <a:extLst>
                              <a:ext uri="{28A0092B-C50C-407E-A947-70E740481C1C}">
                                <a14:useLocalDpi xmlns:a14="http://schemas.microsoft.com/office/drawing/2010/main" val="0"/>
                              </a:ext>
                            </a:extLst>
                          </a:blip>
                          <a:srcRect/>
                          <a:stretch>
                            <a:fillRect/>
                          </a:stretch>
                        </pic:blipFill>
                        <pic:spPr bwMode="auto">
                          <a:xfrm>
                            <a:off x="0" y="0"/>
                            <a:ext cx="655320" cy="198120"/>
                          </a:xfrm>
                          <a:prstGeom prst="rect">
                            <a:avLst/>
                          </a:prstGeom>
                          <a:noFill/>
                          <a:ln>
                            <a:noFill/>
                          </a:ln>
                        </pic:spPr>
                      </pic:pic>
                    </a:graphicData>
                  </a:graphic>
                </wp:inline>
              </w:drawing>
            </w:r>
            <w:r w:rsidR="003E24FE" w:rsidRPr="00F10A43">
              <w:rPr>
                <w:rFonts w:ascii="Times New Roman" w:hAnsi="Times New Roman" w:cs="Times New Roman"/>
                <w:sz w:val="24"/>
                <w:szCs w:val="24"/>
              </w:rPr>
              <w:t>is a surjective ring homomorphism</w:t>
            </w:r>
            <w:r w:rsidR="003E24FE">
              <w:rPr>
                <w:rFonts w:ascii="Times New Roman" w:hAnsi="Times New Roman" w:cs="Times New Roman" w:hint="eastAsia"/>
                <w:sz w:val="24"/>
                <w:szCs w:val="24"/>
              </w:rPr>
              <w:t>.</w:t>
            </w:r>
          </w:p>
        </w:tc>
        <w:tc>
          <w:tcPr>
            <w:tcW w:w="1620" w:type="dxa"/>
          </w:tcPr>
          <w:p w:rsidR="003E24FE" w:rsidRPr="00E76EE0" w:rsidRDefault="003E24FE" w:rsidP="00F43A2D">
            <w:pPr>
              <w:jc w:val="center"/>
              <w:rPr>
                <w:rFonts w:ascii="Times New Roman" w:hAnsi="Times New Roman" w:cs="Times New Roman"/>
                <w:sz w:val="24"/>
                <w:szCs w:val="24"/>
              </w:rPr>
            </w:pPr>
            <w:r>
              <w:rPr>
                <w:rFonts w:ascii="Times New Roman" w:hAnsi="Times New Roman" w:cs="Times New Roman" w:hint="eastAsia"/>
                <w:sz w:val="24"/>
                <w:szCs w:val="24"/>
              </w:rPr>
              <w:t>Given</w:t>
            </w:r>
          </w:p>
        </w:tc>
        <w:tc>
          <w:tcPr>
            <w:tcW w:w="720" w:type="dxa"/>
          </w:tcPr>
          <w:p w:rsidR="003E24FE" w:rsidRDefault="003E24FE" w:rsidP="00F43A2D">
            <w:pPr>
              <w:jc w:val="center"/>
              <w:rPr>
                <w:rFonts w:ascii="Times New Roman" w:hAnsi="Times New Roman" w:cs="Times New Roman"/>
                <w:sz w:val="24"/>
                <w:szCs w:val="24"/>
              </w:rPr>
            </w:pPr>
          </w:p>
        </w:tc>
      </w:tr>
      <w:tr w:rsidR="003E24FE" w:rsidRPr="0044107B" w:rsidTr="00F43A2D">
        <w:trPr>
          <w:trHeight w:val="274"/>
        </w:trPr>
        <w:tc>
          <w:tcPr>
            <w:tcW w:w="954" w:type="dxa"/>
          </w:tcPr>
          <w:p w:rsidR="003E24FE" w:rsidRDefault="003E24FE" w:rsidP="00F43A2D">
            <w:pPr>
              <w:jc w:val="center"/>
              <w:rPr>
                <w:rFonts w:ascii="Times New Roman" w:hAnsi="Times New Roman" w:cs="Times New Roman"/>
                <w:sz w:val="24"/>
                <w:szCs w:val="24"/>
              </w:rPr>
            </w:pPr>
          </w:p>
        </w:tc>
        <w:tc>
          <w:tcPr>
            <w:tcW w:w="4356" w:type="dxa"/>
          </w:tcPr>
          <w:p w:rsidR="003E24FE" w:rsidRPr="00F10A43" w:rsidRDefault="003E24FE" w:rsidP="00F43A2D">
            <w:pPr>
              <w:jc w:val="center"/>
              <w:rPr>
                <w:rFonts w:ascii="Times New Roman" w:hAnsi="Times New Roman" w:cs="Times New Roman"/>
                <w:sz w:val="24"/>
                <w:szCs w:val="24"/>
              </w:rPr>
            </w:pPr>
            <w:r>
              <w:rPr>
                <w:rFonts w:ascii="Times New Roman" w:hAnsi="Times New Roman" w:cs="Times New Roman" w:hint="eastAsia"/>
                <w:sz w:val="24"/>
                <w:szCs w:val="24"/>
              </w:rPr>
              <w:t>(i)</w:t>
            </w:r>
          </w:p>
        </w:tc>
        <w:tc>
          <w:tcPr>
            <w:tcW w:w="1620" w:type="dxa"/>
          </w:tcPr>
          <w:p w:rsidR="003E24FE" w:rsidRDefault="003E24FE" w:rsidP="00F43A2D">
            <w:pPr>
              <w:jc w:val="center"/>
              <w:rPr>
                <w:rFonts w:ascii="Times New Roman" w:hAnsi="Times New Roman" w:cs="Times New Roman"/>
                <w:sz w:val="24"/>
                <w:szCs w:val="24"/>
              </w:rPr>
            </w:pPr>
          </w:p>
        </w:tc>
        <w:tc>
          <w:tcPr>
            <w:tcW w:w="720" w:type="dxa"/>
          </w:tcPr>
          <w:p w:rsidR="003E24FE" w:rsidRDefault="003E24FE" w:rsidP="00F43A2D">
            <w:pPr>
              <w:jc w:val="center"/>
              <w:rPr>
                <w:rFonts w:ascii="Times New Roman" w:hAnsi="Times New Roman" w:cs="Times New Roman"/>
                <w:sz w:val="24"/>
                <w:szCs w:val="24"/>
              </w:rPr>
            </w:pPr>
          </w:p>
        </w:tc>
      </w:tr>
      <w:tr w:rsidR="003E24FE" w:rsidRPr="0044107B" w:rsidTr="00F43A2D">
        <w:trPr>
          <w:trHeight w:val="301"/>
        </w:trPr>
        <w:tc>
          <w:tcPr>
            <w:tcW w:w="954" w:type="dxa"/>
          </w:tcPr>
          <w:p w:rsidR="003E24FE" w:rsidRPr="00E76EE0" w:rsidRDefault="003E24FE" w:rsidP="00F43A2D">
            <w:pPr>
              <w:jc w:val="center"/>
              <w:rPr>
                <w:rFonts w:ascii="Times New Roman" w:hAnsi="Times New Roman" w:cs="Times New Roman"/>
                <w:sz w:val="24"/>
                <w:szCs w:val="24"/>
              </w:rPr>
            </w:pPr>
            <w:r>
              <w:rPr>
                <w:rFonts w:ascii="Times New Roman" w:hAnsi="Times New Roman" w:cs="Times New Roman" w:hint="eastAsia"/>
                <w:sz w:val="24"/>
                <w:szCs w:val="24"/>
              </w:rPr>
              <w:t>1</w:t>
            </w:r>
          </w:p>
        </w:tc>
        <w:tc>
          <w:tcPr>
            <w:tcW w:w="4356" w:type="dxa"/>
          </w:tcPr>
          <w:p w:rsidR="003E24FE" w:rsidRPr="00E76EE0" w:rsidRDefault="003E24FE" w:rsidP="00F43A2D">
            <w:pPr>
              <w:rPr>
                <w:rFonts w:ascii="Times New Roman" w:hAnsi="Times New Roman" w:cs="Times New Roman"/>
                <w:sz w:val="24"/>
                <w:szCs w:val="24"/>
              </w:rPr>
            </w:pPr>
            <w:r w:rsidRPr="00E76EE0">
              <w:rPr>
                <w:rFonts w:ascii="Times New Roman" w:hAnsi="Times New Roman" w:cs="Times New Roman"/>
                <w:sz w:val="24"/>
                <w:szCs w:val="24"/>
              </w:rPr>
              <w:t xml:space="preserve">Let </w:t>
            </w:r>
            <w:r w:rsidR="00D457DF">
              <w:rPr>
                <w:rFonts w:ascii="Times New Roman" w:hAnsi="Times New Roman" w:cs="Times New Roman"/>
                <w:noProof/>
                <w:position w:val="-10"/>
                <w:sz w:val="24"/>
                <w:szCs w:val="24"/>
                <w:lang w:eastAsia="en-US"/>
              </w:rPr>
              <w:drawing>
                <wp:inline distT="0" distB="0" distL="0" distR="0">
                  <wp:extent cx="1135380" cy="198120"/>
                  <wp:effectExtent l="0" t="0" r="7620" b="0"/>
                  <wp:docPr id="1921" name="Picture 19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1"/>
                          <pic:cNvPicPr>
                            <a:picLocks noChangeAspect="1" noChangeArrowheads="1"/>
                          </pic:cNvPicPr>
                        </pic:nvPicPr>
                        <pic:blipFill>
                          <a:blip r:embed="rId2557" cstate="print">
                            <a:extLst>
                              <a:ext uri="{28A0092B-C50C-407E-A947-70E740481C1C}">
                                <a14:useLocalDpi xmlns:a14="http://schemas.microsoft.com/office/drawing/2010/main" val="0"/>
                              </a:ext>
                            </a:extLst>
                          </a:blip>
                          <a:srcRect/>
                          <a:stretch>
                            <a:fillRect/>
                          </a:stretch>
                        </pic:blipFill>
                        <pic:spPr bwMode="auto">
                          <a:xfrm>
                            <a:off x="0" y="0"/>
                            <a:ext cx="1135380" cy="198120"/>
                          </a:xfrm>
                          <a:prstGeom prst="rect">
                            <a:avLst/>
                          </a:prstGeom>
                          <a:noFill/>
                          <a:ln>
                            <a:noFill/>
                          </a:ln>
                        </pic:spPr>
                      </pic:pic>
                    </a:graphicData>
                  </a:graphic>
                </wp:inline>
              </w:drawing>
            </w:r>
          </w:p>
        </w:tc>
        <w:tc>
          <w:tcPr>
            <w:tcW w:w="1620" w:type="dxa"/>
          </w:tcPr>
          <w:p w:rsidR="003E24FE" w:rsidRPr="00E76EE0" w:rsidRDefault="003E24FE" w:rsidP="00F43A2D">
            <w:pPr>
              <w:jc w:val="center"/>
              <w:rPr>
                <w:rFonts w:ascii="Times New Roman" w:hAnsi="Times New Roman" w:cs="Times New Roman"/>
                <w:sz w:val="24"/>
                <w:szCs w:val="24"/>
              </w:rPr>
            </w:pPr>
            <w:r w:rsidRPr="00E76EE0">
              <w:rPr>
                <w:rFonts w:ascii="Times New Roman" w:hAnsi="Times New Roman" w:cs="Times New Roman"/>
                <w:sz w:val="24"/>
                <w:szCs w:val="24"/>
              </w:rPr>
              <w:t>C1</w:t>
            </w:r>
          </w:p>
        </w:tc>
        <w:tc>
          <w:tcPr>
            <w:tcW w:w="720" w:type="dxa"/>
          </w:tcPr>
          <w:p w:rsidR="003E24FE" w:rsidRPr="00E76EE0" w:rsidRDefault="003E24FE" w:rsidP="00F43A2D">
            <w:pPr>
              <w:jc w:val="center"/>
              <w:rPr>
                <w:rFonts w:ascii="Times New Roman" w:hAnsi="Times New Roman" w:cs="Times New Roman"/>
                <w:sz w:val="24"/>
                <w:szCs w:val="24"/>
              </w:rPr>
            </w:pPr>
            <w:r>
              <w:rPr>
                <w:rFonts w:ascii="Times New Roman" w:hAnsi="Times New Roman" w:cs="Times New Roman" w:hint="eastAsia"/>
                <w:sz w:val="24"/>
                <w:szCs w:val="24"/>
              </w:rPr>
              <w:t>N</w:t>
            </w:r>
          </w:p>
        </w:tc>
      </w:tr>
      <w:tr w:rsidR="003E24FE" w:rsidRPr="0044107B" w:rsidTr="00F43A2D">
        <w:trPr>
          <w:trHeight w:val="320"/>
        </w:trPr>
        <w:tc>
          <w:tcPr>
            <w:tcW w:w="954" w:type="dxa"/>
          </w:tcPr>
          <w:p w:rsidR="003E24FE" w:rsidRPr="00E76EE0" w:rsidRDefault="003E24FE" w:rsidP="00F43A2D">
            <w:pPr>
              <w:jc w:val="center"/>
              <w:rPr>
                <w:rFonts w:ascii="Times New Roman" w:hAnsi="Times New Roman" w:cs="Times New Roman"/>
                <w:sz w:val="24"/>
                <w:szCs w:val="24"/>
              </w:rPr>
            </w:pPr>
            <w:r>
              <w:rPr>
                <w:rFonts w:ascii="Times New Roman" w:hAnsi="Times New Roman" w:cs="Times New Roman" w:hint="eastAsia"/>
                <w:sz w:val="24"/>
                <w:szCs w:val="24"/>
              </w:rPr>
              <w:t>2</w:t>
            </w:r>
          </w:p>
        </w:tc>
        <w:tc>
          <w:tcPr>
            <w:tcW w:w="4356" w:type="dxa"/>
          </w:tcPr>
          <w:p w:rsidR="003E24FE" w:rsidRPr="00E76EE0" w:rsidRDefault="003E24FE" w:rsidP="00F43A2D">
            <w:pPr>
              <w:rPr>
                <w:rFonts w:ascii="Times New Roman" w:hAnsi="Times New Roman" w:cs="Times New Roman"/>
                <w:sz w:val="24"/>
                <w:szCs w:val="24"/>
              </w:rPr>
            </w:pPr>
            <w:r w:rsidRPr="00E76EE0">
              <w:rPr>
                <w:rFonts w:ascii="Times New Roman" w:hAnsi="Times New Roman" w:cs="Times New Roman"/>
                <w:sz w:val="24"/>
                <w:szCs w:val="24"/>
              </w:rPr>
              <w:t xml:space="preserve">Consider , </w:t>
            </w:r>
            <w:r w:rsidR="00D457DF">
              <w:rPr>
                <w:rFonts w:ascii="Times New Roman" w:hAnsi="Times New Roman" w:cs="Times New Roman"/>
                <w:noProof/>
                <w:position w:val="-10"/>
                <w:sz w:val="24"/>
                <w:szCs w:val="24"/>
                <w:lang w:eastAsia="en-US"/>
              </w:rPr>
              <w:drawing>
                <wp:inline distT="0" distB="0" distL="0" distR="0">
                  <wp:extent cx="731520" cy="198120"/>
                  <wp:effectExtent l="0" t="0" r="0" b="0"/>
                  <wp:docPr id="1922" name="Picture 19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2"/>
                          <pic:cNvPicPr>
                            <a:picLocks noChangeAspect="1" noChangeArrowheads="1"/>
                          </pic:cNvPicPr>
                        </pic:nvPicPr>
                        <pic:blipFill>
                          <a:blip r:embed="rId2558" cstate="print">
                            <a:extLst>
                              <a:ext uri="{28A0092B-C50C-407E-A947-70E740481C1C}">
                                <a14:useLocalDpi xmlns:a14="http://schemas.microsoft.com/office/drawing/2010/main" val="0"/>
                              </a:ext>
                            </a:extLst>
                          </a:blip>
                          <a:srcRect/>
                          <a:stretch>
                            <a:fillRect/>
                          </a:stretch>
                        </pic:blipFill>
                        <pic:spPr bwMode="auto">
                          <a:xfrm>
                            <a:off x="0" y="0"/>
                            <a:ext cx="731520" cy="198120"/>
                          </a:xfrm>
                          <a:prstGeom prst="rect">
                            <a:avLst/>
                          </a:prstGeom>
                          <a:noFill/>
                          <a:ln>
                            <a:noFill/>
                          </a:ln>
                        </pic:spPr>
                      </pic:pic>
                    </a:graphicData>
                  </a:graphic>
                </wp:inline>
              </w:drawing>
            </w:r>
          </w:p>
        </w:tc>
        <w:tc>
          <w:tcPr>
            <w:tcW w:w="1620" w:type="dxa"/>
          </w:tcPr>
          <w:p w:rsidR="003E24FE" w:rsidRPr="00E76EE0" w:rsidRDefault="003E24FE" w:rsidP="00F43A2D">
            <w:pPr>
              <w:jc w:val="center"/>
              <w:rPr>
                <w:rFonts w:ascii="Times New Roman" w:hAnsi="Times New Roman" w:cs="Times New Roman"/>
                <w:sz w:val="24"/>
                <w:szCs w:val="24"/>
              </w:rPr>
            </w:pPr>
            <w:r w:rsidRPr="00E76EE0">
              <w:rPr>
                <w:rFonts w:ascii="Times New Roman" w:hAnsi="Times New Roman" w:cs="Times New Roman"/>
                <w:sz w:val="24"/>
                <w:szCs w:val="24"/>
              </w:rPr>
              <w:t>C1</w:t>
            </w:r>
          </w:p>
        </w:tc>
        <w:tc>
          <w:tcPr>
            <w:tcW w:w="720" w:type="dxa"/>
          </w:tcPr>
          <w:p w:rsidR="003E24FE" w:rsidRPr="00E76EE0" w:rsidRDefault="003E24FE" w:rsidP="00F43A2D">
            <w:pPr>
              <w:jc w:val="center"/>
              <w:rPr>
                <w:rFonts w:ascii="Times New Roman" w:hAnsi="Times New Roman" w:cs="Times New Roman"/>
                <w:sz w:val="24"/>
                <w:szCs w:val="24"/>
              </w:rPr>
            </w:pPr>
            <w:r>
              <w:rPr>
                <w:rFonts w:ascii="Times New Roman" w:hAnsi="Times New Roman" w:cs="Times New Roman" w:hint="eastAsia"/>
                <w:sz w:val="24"/>
                <w:szCs w:val="24"/>
              </w:rPr>
              <w:t>N</w:t>
            </w:r>
          </w:p>
        </w:tc>
      </w:tr>
      <w:tr w:rsidR="003E24FE" w:rsidRPr="0044107B" w:rsidTr="00F43A2D">
        <w:trPr>
          <w:trHeight w:val="320"/>
        </w:trPr>
        <w:tc>
          <w:tcPr>
            <w:tcW w:w="954" w:type="dxa"/>
          </w:tcPr>
          <w:p w:rsidR="003E24FE" w:rsidRDefault="003E24FE" w:rsidP="00F43A2D">
            <w:pPr>
              <w:jc w:val="center"/>
              <w:rPr>
                <w:rFonts w:ascii="Times New Roman" w:hAnsi="Times New Roman" w:cs="Times New Roman"/>
                <w:sz w:val="24"/>
                <w:szCs w:val="24"/>
              </w:rPr>
            </w:pPr>
            <w:r>
              <w:rPr>
                <w:rFonts w:ascii="Times New Roman" w:hAnsi="Times New Roman" w:cs="Times New Roman" w:hint="eastAsia"/>
                <w:sz w:val="24"/>
                <w:szCs w:val="24"/>
              </w:rPr>
              <w:t>3</w:t>
            </w:r>
          </w:p>
        </w:tc>
        <w:tc>
          <w:tcPr>
            <w:tcW w:w="4356" w:type="dxa"/>
          </w:tcPr>
          <w:p w:rsidR="003E24FE" w:rsidRPr="00E76EE0" w:rsidRDefault="003E24FE" w:rsidP="00F43A2D">
            <w:pPr>
              <w:rPr>
                <w:rFonts w:ascii="Times New Roman" w:hAnsi="Times New Roman" w:cs="Times New Roman"/>
                <w:sz w:val="24"/>
                <w:szCs w:val="24"/>
              </w:rPr>
            </w:pPr>
            <w:r>
              <w:rPr>
                <w:rFonts w:ascii="Times New Roman" w:hAnsi="Times New Roman" w:cs="Times New Roman" w:hint="eastAsia"/>
                <w:sz w:val="24"/>
                <w:szCs w:val="24"/>
              </w:rPr>
              <w:t>N</w:t>
            </w:r>
            <w:r>
              <w:rPr>
                <w:rFonts w:ascii="Times New Roman" w:hAnsi="Times New Roman" w:cs="Times New Roman"/>
                <w:sz w:val="24"/>
                <w:szCs w:val="24"/>
              </w:rPr>
              <w:t>o</w:t>
            </w:r>
            <w:r>
              <w:rPr>
                <w:rFonts w:ascii="Times New Roman" w:hAnsi="Times New Roman" w:cs="Times New Roman" w:hint="eastAsia"/>
                <w:sz w:val="24"/>
                <w:szCs w:val="24"/>
              </w:rPr>
              <w:t xml:space="preserve">te that </w:t>
            </w:r>
            <w:r w:rsidR="00D457DF">
              <w:rPr>
                <w:rFonts w:ascii="Times New Roman" w:hAnsi="Times New Roman" w:cs="Times New Roman"/>
                <w:noProof/>
                <w:position w:val="-10"/>
                <w:sz w:val="24"/>
                <w:szCs w:val="24"/>
                <w:lang w:eastAsia="en-US"/>
              </w:rPr>
              <w:drawing>
                <wp:inline distT="0" distB="0" distL="0" distR="0">
                  <wp:extent cx="1516380" cy="198120"/>
                  <wp:effectExtent l="0" t="0" r="7620" b="0"/>
                  <wp:docPr id="1923" name="Picture 19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3"/>
                          <pic:cNvPicPr>
                            <a:picLocks noChangeAspect="1" noChangeArrowheads="1"/>
                          </pic:cNvPicPr>
                        </pic:nvPicPr>
                        <pic:blipFill>
                          <a:blip r:embed="rId2559" cstate="print">
                            <a:extLst>
                              <a:ext uri="{28A0092B-C50C-407E-A947-70E740481C1C}">
                                <a14:useLocalDpi xmlns:a14="http://schemas.microsoft.com/office/drawing/2010/main" val="0"/>
                              </a:ext>
                            </a:extLst>
                          </a:blip>
                          <a:srcRect/>
                          <a:stretch>
                            <a:fillRect/>
                          </a:stretch>
                        </pic:blipFill>
                        <pic:spPr bwMode="auto">
                          <a:xfrm>
                            <a:off x="0" y="0"/>
                            <a:ext cx="1516380" cy="198120"/>
                          </a:xfrm>
                          <a:prstGeom prst="rect">
                            <a:avLst/>
                          </a:prstGeom>
                          <a:noFill/>
                          <a:ln>
                            <a:noFill/>
                          </a:ln>
                        </pic:spPr>
                      </pic:pic>
                    </a:graphicData>
                  </a:graphic>
                </wp:inline>
              </w:drawing>
            </w:r>
            <w:r>
              <w:rPr>
                <w:rFonts w:ascii="Times New Roman" w:hAnsi="Times New Roman" w:cs="Times New Roman" w:hint="eastAsia"/>
                <w:sz w:val="24"/>
                <w:szCs w:val="24"/>
              </w:rPr>
              <w:t>.</w:t>
            </w:r>
          </w:p>
        </w:tc>
        <w:tc>
          <w:tcPr>
            <w:tcW w:w="1620" w:type="dxa"/>
          </w:tcPr>
          <w:p w:rsidR="003E24FE" w:rsidRPr="00E76EE0" w:rsidRDefault="003E24FE" w:rsidP="00F43A2D">
            <w:pPr>
              <w:jc w:val="center"/>
              <w:rPr>
                <w:rFonts w:ascii="Times New Roman" w:hAnsi="Times New Roman" w:cs="Times New Roman"/>
                <w:sz w:val="24"/>
                <w:szCs w:val="24"/>
              </w:rPr>
            </w:pPr>
            <w:r>
              <w:rPr>
                <w:rFonts w:ascii="Times New Roman" w:hAnsi="Times New Roman" w:cs="Times New Roman" w:hint="eastAsia"/>
                <w:sz w:val="24"/>
                <w:szCs w:val="24"/>
              </w:rPr>
              <w:t>R2</w:t>
            </w:r>
          </w:p>
        </w:tc>
        <w:tc>
          <w:tcPr>
            <w:tcW w:w="720" w:type="dxa"/>
          </w:tcPr>
          <w:p w:rsidR="003E24FE" w:rsidRPr="00E76EE0" w:rsidRDefault="003E24FE" w:rsidP="00F43A2D">
            <w:pPr>
              <w:jc w:val="center"/>
              <w:rPr>
                <w:rFonts w:ascii="Times New Roman" w:hAnsi="Times New Roman" w:cs="Times New Roman"/>
                <w:sz w:val="24"/>
                <w:szCs w:val="24"/>
              </w:rPr>
            </w:pPr>
            <w:r>
              <w:rPr>
                <w:rFonts w:ascii="Times New Roman" w:hAnsi="Times New Roman" w:cs="Times New Roman" w:hint="eastAsia"/>
                <w:sz w:val="24"/>
                <w:szCs w:val="24"/>
              </w:rPr>
              <w:t>I</w:t>
            </w:r>
          </w:p>
        </w:tc>
      </w:tr>
      <w:tr w:rsidR="003E24FE" w:rsidRPr="0044107B" w:rsidTr="00F43A2D">
        <w:trPr>
          <w:trHeight w:val="320"/>
        </w:trPr>
        <w:tc>
          <w:tcPr>
            <w:tcW w:w="954" w:type="dxa"/>
          </w:tcPr>
          <w:p w:rsidR="003E24FE" w:rsidRDefault="003E24FE" w:rsidP="00F43A2D">
            <w:pPr>
              <w:jc w:val="center"/>
              <w:rPr>
                <w:rFonts w:ascii="Times New Roman" w:hAnsi="Times New Roman" w:cs="Times New Roman"/>
                <w:sz w:val="24"/>
                <w:szCs w:val="24"/>
              </w:rPr>
            </w:pPr>
            <w:r>
              <w:rPr>
                <w:rFonts w:ascii="Times New Roman" w:hAnsi="Times New Roman" w:cs="Times New Roman" w:hint="eastAsia"/>
                <w:sz w:val="24"/>
                <w:szCs w:val="24"/>
              </w:rPr>
              <w:t>4</w:t>
            </w:r>
          </w:p>
        </w:tc>
        <w:tc>
          <w:tcPr>
            <w:tcW w:w="4356" w:type="dxa"/>
          </w:tcPr>
          <w:p w:rsidR="003E24FE" w:rsidRDefault="003E24FE" w:rsidP="00F43A2D">
            <w:pPr>
              <w:rPr>
                <w:rFonts w:ascii="Times New Roman" w:hAnsi="Times New Roman" w:cs="Times New Roman"/>
                <w:sz w:val="24"/>
                <w:szCs w:val="24"/>
              </w:rPr>
            </w:pPr>
            <w:r>
              <w:rPr>
                <w:rFonts w:ascii="Times New Roman" w:hAnsi="Times New Roman" w:cs="Times New Roman" w:hint="eastAsia"/>
                <w:sz w:val="24"/>
                <w:szCs w:val="24"/>
              </w:rPr>
              <w:t xml:space="preserve">Since </w:t>
            </w:r>
            <w:r w:rsidR="00D457DF">
              <w:rPr>
                <w:rFonts w:ascii="Times New Roman" w:hAnsi="Times New Roman" w:cs="Times New Roman"/>
                <w:noProof/>
                <w:position w:val="-10"/>
                <w:sz w:val="24"/>
                <w:szCs w:val="24"/>
                <w:lang w:eastAsia="en-US"/>
              </w:rPr>
              <w:drawing>
                <wp:inline distT="0" distB="0" distL="0" distR="0">
                  <wp:extent cx="1950720" cy="198120"/>
                  <wp:effectExtent l="0" t="0" r="0" b="0"/>
                  <wp:docPr id="1924" name="Picture 19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4"/>
                          <pic:cNvPicPr>
                            <a:picLocks noChangeAspect="1" noChangeArrowheads="1"/>
                          </pic:cNvPicPr>
                        </pic:nvPicPr>
                        <pic:blipFill>
                          <a:blip r:embed="rId2447" cstate="print">
                            <a:extLst>
                              <a:ext uri="{28A0092B-C50C-407E-A947-70E740481C1C}">
                                <a14:useLocalDpi xmlns:a14="http://schemas.microsoft.com/office/drawing/2010/main" val="0"/>
                              </a:ext>
                            </a:extLst>
                          </a:blip>
                          <a:srcRect/>
                          <a:stretch>
                            <a:fillRect/>
                          </a:stretch>
                        </pic:blipFill>
                        <pic:spPr bwMode="auto">
                          <a:xfrm>
                            <a:off x="0" y="0"/>
                            <a:ext cx="1950720" cy="198120"/>
                          </a:xfrm>
                          <a:prstGeom prst="rect">
                            <a:avLst/>
                          </a:prstGeom>
                          <a:noFill/>
                          <a:ln>
                            <a:noFill/>
                          </a:ln>
                        </pic:spPr>
                      </pic:pic>
                    </a:graphicData>
                  </a:graphic>
                </wp:inline>
              </w:drawing>
            </w:r>
            <w:r>
              <w:rPr>
                <w:rFonts w:ascii="Times New Roman" w:hAnsi="Times New Roman" w:cs="Times New Roman" w:hint="eastAsia"/>
                <w:sz w:val="24"/>
                <w:szCs w:val="24"/>
              </w:rPr>
              <w:t>,</w:t>
            </w:r>
            <w:r w:rsidR="00D457DF">
              <w:rPr>
                <w:rFonts w:ascii="Times New Roman" w:hAnsi="Times New Roman" w:cs="Times New Roman"/>
                <w:noProof/>
                <w:position w:val="-10"/>
                <w:sz w:val="24"/>
                <w:szCs w:val="24"/>
                <w:lang w:eastAsia="en-US"/>
              </w:rPr>
              <w:drawing>
                <wp:inline distT="0" distB="0" distL="0" distR="0">
                  <wp:extent cx="1287780" cy="198120"/>
                  <wp:effectExtent l="0" t="0" r="7620" b="0"/>
                  <wp:docPr id="1925" name="Picture 19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5"/>
                          <pic:cNvPicPr>
                            <a:picLocks noChangeAspect="1" noChangeArrowheads="1"/>
                          </pic:cNvPicPr>
                        </pic:nvPicPr>
                        <pic:blipFill>
                          <a:blip r:embed="rId2560" cstate="print">
                            <a:extLst>
                              <a:ext uri="{28A0092B-C50C-407E-A947-70E740481C1C}">
                                <a14:useLocalDpi xmlns:a14="http://schemas.microsoft.com/office/drawing/2010/main" val="0"/>
                              </a:ext>
                            </a:extLst>
                          </a:blip>
                          <a:srcRect/>
                          <a:stretch>
                            <a:fillRect/>
                          </a:stretch>
                        </pic:blipFill>
                        <pic:spPr bwMode="auto">
                          <a:xfrm>
                            <a:off x="0" y="0"/>
                            <a:ext cx="1287780" cy="198120"/>
                          </a:xfrm>
                          <a:prstGeom prst="rect">
                            <a:avLst/>
                          </a:prstGeom>
                          <a:noFill/>
                          <a:ln>
                            <a:noFill/>
                          </a:ln>
                        </pic:spPr>
                      </pic:pic>
                    </a:graphicData>
                  </a:graphic>
                </wp:inline>
              </w:drawing>
            </w:r>
            <w:r>
              <w:rPr>
                <w:rFonts w:ascii="Times New Roman" w:hAnsi="Times New Roman" w:cs="Times New Roman" w:hint="eastAsia"/>
                <w:sz w:val="24"/>
                <w:szCs w:val="24"/>
              </w:rPr>
              <w:t>.</w:t>
            </w:r>
          </w:p>
        </w:tc>
        <w:tc>
          <w:tcPr>
            <w:tcW w:w="1620" w:type="dxa"/>
          </w:tcPr>
          <w:p w:rsidR="003E24FE" w:rsidRDefault="003E24FE" w:rsidP="00F43A2D">
            <w:pPr>
              <w:jc w:val="center"/>
              <w:rPr>
                <w:rFonts w:ascii="Times New Roman" w:hAnsi="Times New Roman" w:cs="Times New Roman"/>
                <w:sz w:val="24"/>
                <w:szCs w:val="24"/>
              </w:rPr>
            </w:pPr>
            <w:r>
              <w:rPr>
                <w:rFonts w:ascii="Times New Roman" w:hAnsi="Times New Roman" w:cs="Times New Roman" w:hint="eastAsia"/>
                <w:sz w:val="24"/>
                <w:szCs w:val="24"/>
              </w:rPr>
              <w:t>CO(3,P1)R1</w:t>
            </w:r>
          </w:p>
        </w:tc>
        <w:tc>
          <w:tcPr>
            <w:tcW w:w="720" w:type="dxa"/>
          </w:tcPr>
          <w:p w:rsidR="003E24FE" w:rsidRPr="00E76EE0" w:rsidRDefault="003E24FE" w:rsidP="00F43A2D">
            <w:pPr>
              <w:jc w:val="center"/>
              <w:rPr>
                <w:rFonts w:ascii="Times New Roman" w:hAnsi="Times New Roman" w:cs="Times New Roman"/>
                <w:sz w:val="24"/>
                <w:szCs w:val="24"/>
              </w:rPr>
            </w:pPr>
            <w:r>
              <w:rPr>
                <w:rFonts w:ascii="Times New Roman" w:hAnsi="Times New Roman" w:cs="Times New Roman" w:hint="eastAsia"/>
                <w:sz w:val="24"/>
                <w:szCs w:val="24"/>
              </w:rPr>
              <w:t>S</w:t>
            </w:r>
          </w:p>
        </w:tc>
      </w:tr>
      <w:tr w:rsidR="003E24FE" w:rsidRPr="0044107B" w:rsidTr="00F43A2D">
        <w:trPr>
          <w:trHeight w:val="320"/>
        </w:trPr>
        <w:tc>
          <w:tcPr>
            <w:tcW w:w="954" w:type="dxa"/>
          </w:tcPr>
          <w:p w:rsidR="003E24FE" w:rsidRDefault="003E24FE" w:rsidP="00F43A2D">
            <w:pPr>
              <w:jc w:val="center"/>
              <w:rPr>
                <w:rFonts w:ascii="Times New Roman" w:hAnsi="Times New Roman" w:cs="Times New Roman"/>
                <w:sz w:val="24"/>
                <w:szCs w:val="24"/>
              </w:rPr>
            </w:pPr>
            <w:r>
              <w:rPr>
                <w:rFonts w:ascii="Times New Roman" w:hAnsi="Times New Roman" w:cs="Times New Roman" w:hint="eastAsia"/>
                <w:sz w:val="24"/>
                <w:szCs w:val="24"/>
              </w:rPr>
              <w:t>5</w:t>
            </w:r>
          </w:p>
        </w:tc>
        <w:tc>
          <w:tcPr>
            <w:tcW w:w="4356" w:type="dxa"/>
          </w:tcPr>
          <w:p w:rsidR="003E24FE" w:rsidRDefault="003E24FE" w:rsidP="00F43A2D">
            <w:pPr>
              <w:rPr>
                <w:rFonts w:ascii="Times New Roman" w:hAnsi="Times New Roman" w:cs="Times New Roman"/>
                <w:sz w:val="24"/>
                <w:szCs w:val="24"/>
              </w:rPr>
            </w:pPr>
            <w:r>
              <w:rPr>
                <w:rFonts w:ascii="Times New Roman" w:hAnsi="Times New Roman" w:cs="Times New Roman" w:hint="eastAsia"/>
                <w:sz w:val="24"/>
                <w:szCs w:val="24"/>
              </w:rPr>
              <w:t>S</w:t>
            </w:r>
            <w:r>
              <w:rPr>
                <w:rFonts w:ascii="Times New Roman" w:hAnsi="Times New Roman" w:cs="Times New Roman"/>
                <w:sz w:val="24"/>
                <w:szCs w:val="24"/>
              </w:rPr>
              <w:t>i</w:t>
            </w:r>
            <w:r>
              <w:rPr>
                <w:rFonts w:ascii="Times New Roman" w:hAnsi="Times New Roman" w:cs="Times New Roman" w:hint="eastAsia"/>
                <w:sz w:val="24"/>
                <w:szCs w:val="24"/>
              </w:rPr>
              <w:t xml:space="preserve">nce </w:t>
            </w:r>
            <w:r w:rsidR="00D457DF">
              <w:rPr>
                <w:rFonts w:ascii="Times New Roman" w:hAnsi="Times New Roman" w:cs="Times New Roman"/>
                <w:noProof/>
                <w:position w:val="-10"/>
                <w:sz w:val="24"/>
                <w:szCs w:val="24"/>
                <w:lang w:eastAsia="en-US"/>
              </w:rPr>
              <w:drawing>
                <wp:inline distT="0" distB="0" distL="0" distR="0">
                  <wp:extent cx="655320" cy="198120"/>
                  <wp:effectExtent l="0" t="0" r="0" b="0"/>
                  <wp:docPr id="1926" name="Picture 19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6"/>
                          <pic:cNvPicPr>
                            <a:picLocks noChangeAspect="1" noChangeArrowheads="1"/>
                          </pic:cNvPicPr>
                        </pic:nvPicPr>
                        <pic:blipFill>
                          <a:blip r:embed="rId2450" cstate="print">
                            <a:extLst>
                              <a:ext uri="{28A0092B-C50C-407E-A947-70E740481C1C}">
                                <a14:useLocalDpi xmlns:a14="http://schemas.microsoft.com/office/drawing/2010/main" val="0"/>
                              </a:ext>
                            </a:extLst>
                          </a:blip>
                          <a:srcRect/>
                          <a:stretch>
                            <a:fillRect/>
                          </a:stretch>
                        </pic:blipFill>
                        <pic:spPr bwMode="auto">
                          <a:xfrm>
                            <a:off x="0" y="0"/>
                            <a:ext cx="655320" cy="198120"/>
                          </a:xfrm>
                          <a:prstGeom prst="rect">
                            <a:avLst/>
                          </a:prstGeom>
                          <a:noFill/>
                          <a:ln>
                            <a:noFill/>
                          </a:ln>
                        </pic:spPr>
                      </pic:pic>
                    </a:graphicData>
                  </a:graphic>
                </wp:inline>
              </w:drawing>
            </w:r>
            <w:r w:rsidRPr="00F10A43">
              <w:rPr>
                <w:rFonts w:ascii="Times New Roman" w:hAnsi="Times New Roman" w:cs="Times New Roman"/>
                <w:sz w:val="24"/>
                <w:szCs w:val="24"/>
              </w:rPr>
              <w:t>is a homomorphism</w:t>
            </w:r>
            <w:r>
              <w:rPr>
                <w:rFonts w:ascii="Times New Roman" w:hAnsi="Times New Roman" w:cs="Times New Roman" w:hint="eastAsia"/>
                <w:sz w:val="24"/>
                <w:szCs w:val="24"/>
              </w:rPr>
              <w:t xml:space="preserve">, </w:t>
            </w:r>
            <w:r w:rsidR="00D457DF">
              <w:rPr>
                <w:rFonts w:ascii="Times New Roman" w:hAnsi="Times New Roman" w:cs="Times New Roman"/>
                <w:noProof/>
                <w:position w:val="-10"/>
                <w:sz w:val="24"/>
                <w:szCs w:val="24"/>
                <w:lang w:eastAsia="en-US"/>
              </w:rPr>
              <w:drawing>
                <wp:inline distT="0" distB="0" distL="0" distR="0">
                  <wp:extent cx="1333500" cy="198120"/>
                  <wp:effectExtent l="0" t="0" r="0" b="0"/>
                  <wp:docPr id="1927" name="Picture 19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7"/>
                          <pic:cNvPicPr>
                            <a:picLocks noChangeAspect="1" noChangeArrowheads="1"/>
                          </pic:cNvPicPr>
                        </pic:nvPicPr>
                        <pic:blipFill>
                          <a:blip r:embed="rId2561" cstate="print">
                            <a:extLst>
                              <a:ext uri="{28A0092B-C50C-407E-A947-70E740481C1C}">
                                <a14:useLocalDpi xmlns:a14="http://schemas.microsoft.com/office/drawing/2010/main" val="0"/>
                              </a:ext>
                            </a:extLst>
                          </a:blip>
                          <a:srcRect/>
                          <a:stretch>
                            <a:fillRect/>
                          </a:stretch>
                        </pic:blipFill>
                        <pic:spPr bwMode="auto">
                          <a:xfrm>
                            <a:off x="0" y="0"/>
                            <a:ext cx="1333500" cy="198120"/>
                          </a:xfrm>
                          <a:prstGeom prst="rect">
                            <a:avLst/>
                          </a:prstGeom>
                          <a:noFill/>
                          <a:ln>
                            <a:noFill/>
                          </a:ln>
                        </pic:spPr>
                      </pic:pic>
                    </a:graphicData>
                  </a:graphic>
                </wp:inline>
              </w:drawing>
            </w:r>
            <w:r>
              <w:rPr>
                <w:rFonts w:ascii="Times New Roman" w:hAnsi="Times New Roman" w:cs="Times New Roman" w:hint="eastAsia"/>
                <w:sz w:val="24"/>
                <w:szCs w:val="24"/>
              </w:rPr>
              <w:t>.</w:t>
            </w:r>
          </w:p>
        </w:tc>
        <w:tc>
          <w:tcPr>
            <w:tcW w:w="1620" w:type="dxa"/>
          </w:tcPr>
          <w:p w:rsidR="003E24FE" w:rsidRDefault="003E24FE" w:rsidP="00F43A2D">
            <w:pPr>
              <w:jc w:val="center"/>
              <w:rPr>
                <w:rFonts w:ascii="Times New Roman" w:hAnsi="Times New Roman" w:cs="Times New Roman"/>
                <w:sz w:val="24"/>
                <w:szCs w:val="24"/>
              </w:rPr>
            </w:pPr>
            <w:r>
              <w:rPr>
                <w:rFonts w:ascii="Times New Roman" w:hAnsi="Times New Roman" w:cs="Times New Roman" w:hint="eastAsia"/>
                <w:sz w:val="24"/>
                <w:szCs w:val="24"/>
              </w:rPr>
              <w:t>CO(4, P2)R1</w:t>
            </w:r>
          </w:p>
        </w:tc>
        <w:tc>
          <w:tcPr>
            <w:tcW w:w="720" w:type="dxa"/>
          </w:tcPr>
          <w:p w:rsidR="003E24FE" w:rsidRPr="00E76EE0" w:rsidRDefault="003E24FE" w:rsidP="00F43A2D">
            <w:pPr>
              <w:jc w:val="center"/>
              <w:rPr>
                <w:rFonts w:ascii="Times New Roman" w:hAnsi="Times New Roman" w:cs="Times New Roman"/>
                <w:sz w:val="24"/>
                <w:szCs w:val="24"/>
              </w:rPr>
            </w:pPr>
            <w:r>
              <w:rPr>
                <w:rFonts w:ascii="Times New Roman" w:hAnsi="Times New Roman" w:cs="Times New Roman" w:hint="eastAsia"/>
                <w:sz w:val="24"/>
                <w:szCs w:val="24"/>
              </w:rPr>
              <w:t>S</w:t>
            </w:r>
          </w:p>
        </w:tc>
      </w:tr>
      <w:tr w:rsidR="003E24FE" w:rsidRPr="0044107B" w:rsidTr="00F43A2D">
        <w:trPr>
          <w:trHeight w:val="320"/>
        </w:trPr>
        <w:tc>
          <w:tcPr>
            <w:tcW w:w="954" w:type="dxa"/>
          </w:tcPr>
          <w:p w:rsidR="003E24FE" w:rsidRDefault="003E24FE" w:rsidP="00F43A2D">
            <w:pPr>
              <w:jc w:val="center"/>
              <w:rPr>
                <w:rFonts w:ascii="Times New Roman" w:hAnsi="Times New Roman" w:cs="Times New Roman"/>
                <w:sz w:val="24"/>
                <w:szCs w:val="24"/>
              </w:rPr>
            </w:pPr>
            <w:r>
              <w:rPr>
                <w:rFonts w:ascii="Times New Roman" w:hAnsi="Times New Roman" w:cs="Times New Roman" w:hint="eastAsia"/>
                <w:sz w:val="24"/>
                <w:szCs w:val="24"/>
              </w:rPr>
              <w:t>6</w:t>
            </w:r>
          </w:p>
        </w:tc>
        <w:tc>
          <w:tcPr>
            <w:tcW w:w="4356" w:type="dxa"/>
          </w:tcPr>
          <w:p w:rsidR="003E24FE" w:rsidRDefault="003E24FE" w:rsidP="00F43A2D">
            <w:pPr>
              <w:rPr>
                <w:rFonts w:ascii="Times New Roman" w:hAnsi="Times New Roman" w:cs="Times New Roman"/>
                <w:sz w:val="24"/>
                <w:szCs w:val="24"/>
              </w:rPr>
            </w:pPr>
            <w:r>
              <w:rPr>
                <w:rFonts w:ascii="Times New Roman" w:hAnsi="Times New Roman" w:cs="Times New Roman" w:hint="eastAsia"/>
                <w:sz w:val="24"/>
                <w:szCs w:val="24"/>
              </w:rPr>
              <w:t xml:space="preserve">Since </w:t>
            </w:r>
            <w:r w:rsidR="00D457DF">
              <w:rPr>
                <w:rFonts w:ascii="Times New Roman" w:hAnsi="Times New Roman" w:cs="Times New Roman"/>
                <w:noProof/>
                <w:position w:val="-10"/>
                <w:sz w:val="24"/>
                <w:szCs w:val="24"/>
                <w:lang w:eastAsia="en-US"/>
              </w:rPr>
              <w:drawing>
                <wp:inline distT="0" distB="0" distL="0" distR="0">
                  <wp:extent cx="1950720" cy="198120"/>
                  <wp:effectExtent l="0" t="0" r="0" b="0"/>
                  <wp:docPr id="1928" name="Picture 19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8"/>
                          <pic:cNvPicPr>
                            <a:picLocks noChangeAspect="1" noChangeArrowheads="1"/>
                          </pic:cNvPicPr>
                        </pic:nvPicPr>
                        <pic:blipFill>
                          <a:blip r:embed="rId2447" cstate="print">
                            <a:extLst>
                              <a:ext uri="{28A0092B-C50C-407E-A947-70E740481C1C}">
                                <a14:useLocalDpi xmlns:a14="http://schemas.microsoft.com/office/drawing/2010/main" val="0"/>
                              </a:ext>
                            </a:extLst>
                          </a:blip>
                          <a:srcRect/>
                          <a:stretch>
                            <a:fillRect/>
                          </a:stretch>
                        </pic:blipFill>
                        <pic:spPr bwMode="auto">
                          <a:xfrm>
                            <a:off x="0" y="0"/>
                            <a:ext cx="1950720" cy="198120"/>
                          </a:xfrm>
                          <a:prstGeom prst="rect">
                            <a:avLst/>
                          </a:prstGeom>
                          <a:noFill/>
                          <a:ln>
                            <a:noFill/>
                          </a:ln>
                        </pic:spPr>
                      </pic:pic>
                    </a:graphicData>
                  </a:graphic>
                </wp:inline>
              </w:drawing>
            </w:r>
            <w:r>
              <w:rPr>
                <w:rFonts w:ascii="Times New Roman" w:hAnsi="Times New Roman" w:cs="Times New Roman" w:hint="eastAsia"/>
                <w:sz w:val="24"/>
                <w:szCs w:val="24"/>
              </w:rPr>
              <w:t>,</w:t>
            </w:r>
          </w:p>
          <w:p w:rsidR="003E24FE" w:rsidRDefault="00D457DF" w:rsidP="00F43A2D">
            <w:pPr>
              <w:rPr>
                <w:rFonts w:ascii="Times New Roman" w:hAnsi="Times New Roman" w:cs="Times New Roman"/>
                <w:sz w:val="24"/>
                <w:szCs w:val="24"/>
              </w:rPr>
            </w:pPr>
            <w:r>
              <w:rPr>
                <w:rFonts w:ascii="Times New Roman" w:hAnsi="Times New Roman" w:cs="Times New Roman"/>
                <w:noProof/>
                <w:position w:val="-10"/>
                <w:sz w:val="24"/>
                <w:szCs w:val="24"/>
                <w:lang w:eastAsia="en-US"/>
              </w:rPr>
              <w:drawing>
                <wp:inline distT="0" distB="0" distL="0" distR="0">
                  <wp:extent cx="1760220" cy="198120"/>
                  <wp:effectExtent l="0" t="0" r="0" b="0"/>
                  <wp:docPr id="1929" name="Picture 19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9"/>
                          <pic:cNvPicPr>
                            <a:picLocks noChangeAspect="1" noChangeArrowheads="1"/>
                          </pic:cNvPicPr>
                        </pic:nvPicPr>
                        <pic:blipFill>
                          <a:blip r:embed="rId2562" cstate="print">
                            <a:extLst>
                              <a:ext uri="{28A0092B-C50C-407E-A947-70E740481C1C}">
                                <a14:useLocalDpi xmlns:a14="http://schemas.microsoft.com/office/drawing/2010/main" val="0"/>
                              </a:ext>
                            </a:extLst>
                          </a:blip>
                          <a:srcRect/>
                          <a:stretch>
                            <a:fillRect/>
                          </a:stretch>
                        </pic:blipFill>
                        <pic:spPr bwMode="auto">
                          <a:xfrm>
                            <a:off x="0" y="0"/>
                            <a:ext cx="1760220" cy="198120"/>
                          </a:xfrm>
                          <a:prstGeom prst="rect">
                            <a:avLst/>
                          </a:prstGeom>
                          <a:noFill/>
                          <a:ln>
                            <a:noFill/>
                          </a:ln>
                        </pic:spPr>
                      </pic:pic>
                    </a:graphicData>
                  </a:graphic>
                </wp:inline>
              </w:drawing>
            </w:r>
            <w:r w:rsidR="003E24FE">
              <w:rPr>
                <w:rFonts w:ascii="Times New Roman" w:hAnsi="Times New Roman" w:cs="Times New Roman" w:hint="eastAsia"/>
                <w:sz w:val="24"/>
                <w:szCs w:val="24"/>
              </w:rPr>
              <w:t>.</w:t>
            </w:r>
          </w:p>
        </w:tc>
        <w:tc>
          <w:tcPr>
            <w:tcW w:w="1620" w:type="dxa"/>
          </w:tcPr>
          <w:p w:rsidR="003E24FE" w:rsidRDefault="003E24FE" w:rsidP="00F43A2D">
            <w:pPr>
              <w:jc w:val="center"/>
              <w:rPr>
                <w:rFonts w:ascii="Times New Roman" w:hAnsi="Times New Roman" w:cs="Times New Roman"/>
                <w:sz w:val="24"/>
                <w:szCs w:val="24"/>
              </w:rPr>
            </w:pPr>
            <w:r>
              <w:rPr>
                <w:rFonts w:ascii="Times New Roman" w:hAnsi="Times New Roman" w:cs="Times New Roman" w:hint="eastAsia"/>
                <w:sz w:val="24"/>
                <w:szCs w:val="24"/>
              </w:rPr>
              <w:t>CO(5,P1)R1</w:t>
            </w:r>
          </w:p>
        </w:tc>
        <w:tc>
          <w:tcPr>
            <w:tcW w:w="720" w:type="dxa"/>
          </w:tcPr>
          <w:p w:rsidR="003E24FE" w:rsidRPr="00E76EE0" w:rsidRDefault="003E24FE" w:rsidP="00F43A2D">
            <w:pPr>
              <w:jc w:val="center"/>
              <w:rPr>
                <w:rFonts w:ascii="Times New Roman" w:hAnsi="Times New Roman" w:cs="Times New Roman"/>
                <w:sz w:val="24"/>
                <w:szCs w:val="24"/>
              </w:rPr>
            </w:pPr>
            <w:r>
              <w:rPr>
                <w:rFonts w:ascii="Times New Roman" w:hAnsi="Times New Roman" w:cs="Times New Roman" w:hint="eastAsia"/>
                <w:sz w:val="24"/>
                <w:szCs w:val="24"/>
              </w:rPr>
              <w:t>I</w:t>
            </w:r>
          </w:p>
        </w:tc>
      </w:tr>
      <w:tr w:rsidR="003E24FE" w:rsidRPr="0044107B" w:rsidTr="00F43A2D">
        <w:trPr>
          <w:trHeight w:val="320"/>
        </w:trPr>
        <w:tc>
          <w:tcPr>
            <w:tcW w:w="954" w:type="dxa"/>
          </w:tcPr>
          <w:p w:rsidR="003E24FE" w:rsidRDefault="003E24FE" w:rsidP="00F43A2D">
            <w:pPr>
              <w:jc w:val="center"/>
              <w:rPr>
                <w:rFonts w:ascii="Times New Roman" w:hAnsi="Times New Roman" w:cs="Times New Roman"/>
                <w:sz w:val="24"/>
                <w:szCs w:val="24"/>
              </w:rPr>
            </w:pPr>
            <w:r>
              <w:rPr>
                <w:rFonts w:ascii="Times New Roman" w:hAnsi="Times New Roman" w:cs="Times New Roman" w:hint="eastAsia"/>
                <w:sz w:val="24"/>
                <w:szCs w:val="24"/>
              </w:rPr>
              <w:t>7</w:t>
            </w:r>
          </w:p>
        </w:tc>
        <w:tc>
          <w:tcPr>
            <w:tcW w:w="4356" w:type="dxa"/>
          </w:tcPr>
          <w:p w:rsidR="003E24FE" w:rsidRDefault="003E24FE" w:rsidP="00F43A2D">
            <w:pPr>
              <w:rPr>
                <w:rFonts w:ascii="Times New Roman" w:hAnsi="Times New Roman" w:cs="Times New Roman"/>
                <w:sz w:val="24"/>
                <w:szCs w:val="24"/>
              </w:rPr>
            </w:pPr>
            <w:r w:rsidRPr="00E76EE0">
              <w:rPr>
                <w:rFonts w:ascii="Times New Roman" w:hAnsi="Times New Roman" w:cs="Times New Roman"/>
                <w:sz w:val="24"/>
                <w:szCs w:val="24"/>
              </w:rPr>
              <w:t xml:space="preserve">Then, </w:t>
            </w:r>
            <w:r w:rsidR="00D457DF">
              <w:rPr>
                <w:rFonts w:ascii="Times New Roman" w:hAnsi="Times New Roman" w:cs="Times New Roman"/>
                <w:noProof/>
                <w:position w:val="-10"/>
                <w:sz w:val="24"/>
                <w:szCs w:val="24"/>
                <w:lang w:eastAsia="en-US"/>
              </w:rPr>
              <w:drawing>
                <wp:inline distT="0" distB="0" distL="0" distR="0">
                  <wp:extent cx="731520" cy="198120"/>
                  <wp:effectExtent l="0" t="0" r="0" b="0"/>
                  <wp:docPr id="1930" name="Picture 19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0"/>
                          <pic:cNvPicPr>
                            <a:picLocks noChangeAspect="1" noChangeArrowheads="1"/>
                          </pic:cNvPicPr>
                        </pic:nvPicPr>
                        <pic:blipFill>
                          <a:blip r:embed="rId2556" cstate="print">
                            <a:extLst>
                              <a:ext uri="{28A0092B-C50C-407E-A947-70E740481C1C}">
                                <a14:useLocalDpi xmlns:a14="http://schemas.microsoft.com/office/drawing/2010/main" val="0"/>
                              </a:ext>
                            </a:extLst>
                          </a:blip>
                          <a:srcRect/>
                          <a:stretch>
                            <a:fillRect/>
                          </a:stretch>
                        </pic:blipFill>
                        <pic:spPr bwMode="auto">
                          <a:xfrm>
                            <a:off x="0" y="0"/>
                            <a:ext cx="731520" cy="198120"/>
                          </a:xfrm>
                          <a:prstGeom prst="rect">
                            <a:avLst/>
                          </a:prstGeom>
                          <a:noFill/>
                          <a:ln>
                            <a:noFill/>
                          </a:ln>
                        </pic:spPr>
                      </pic:pic>
                    </a:graphicData>
                  </a:graphic>
                </wp:inline>
              </w:drawing>
            </w:r>
            <w:r w:rsidRPr="00E76EE0">
              <w:rPr>
                <w:rFonts w:ascii="Times New Roman" w:hAnsi="Times New Roman" w:cs="Times New Roman"/>
                <w:sz w:val="24"/>
                <w:szCs w:val="24"/>
              </w:rPr>
              <w:t>=</w:t>
            </w:r>
            <w:r w:rsidR="00D457DF">
              <w:rPr>
                <w:rFonts w:ascii="Times New Roman" w:hAnsi="Times New Roman" w:cs="Times New Roman"/>
                <w:noProof/>
                <w:position w:val="-10"/>
                <w:sz w:val="24"/>
                <w:szCs w:val="24"/>
                <w:lang w:eastAsia="en-US"/>
              </w:rPr>
              <w:drawing>
                <wp:inline distT="0" distB="0" distL="0" distR="0">
                  <wp:extent cx="944880" cy="198120"/>
                  <wp:effectExtent l="0" t="0" r="7620" b="0"/>
                  <wp:docPr id="1931" name="Picture 19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1"/>
                          <pic:cNvPicPr>
                            <a:picLocks noChangeAspect="1" noChangeArrowheads="1"/>
                          </pic:cNvPicPr>
                        </pic:nvPicPr>
                        <pic:blipFill>
                          <a:blip r:embed="rId2563" cstate="print">
                            <a:extLst>
                              <a:ext uri="{28A0092B-C50C-407E-A947-70E740481C1C}">
                                <a14:useLocalDpi xmlns:a14="http://schemas.microsoft.com/office/drawing/2010/main" val="0"/>
                              </a:ext>
                            </a:extLst>
                          </a:blip>
                          <a:srcRect/>
                          <a:stretch>
                            <a:fillRect/>
                          </a:stretch>
                        </pic:blipFill>
                        <pic:spPr bwMode="auto">
                          <a:xfrm>
                            <a:off x="0" y="0"/>
                            <a:ext cx="944880" cy="198120"/>
                          </a:xfrm>
                          <a:prstGeom prst="rect">
                            <a:avLst/>
                          </a:prstGeom>
                          <a:noFill/>
                          <a:ln>
                            <a:noFill/>
                          </a:ln>
                        </pic:spPr>
                      </pic:pic>
                    </a:graphicData>
                  </a:graphic>
                </wp:inline>
              </w:drawing>
            </w:r>
            <w:r>
              <w:rPr>
                <w:rFonts w:ascii="Times New Roman" w:hAnsi="Times New Roman" w:cs="Times New Roman" w:hint="eastAsia"/>
                <w:sz w:val="24"/>
                <w:szCs w:val="24"/>
              </w:rPr>
              <w:t>.</w:t>
            </w:r>
          </w:p>
        </w:tc>
        <w:tc>
          <w:tcPr>
            <w:tcW w:w="1620" w:type="dxa"/>
          </w:tcPr>
          <w:p w:rsidR="003E24FE" w:rsidRDefault="003E24FE" w:rsidP="00F43A2D">
            <w:pPr>
              <w:jc w:val="center"/>
              <w:rPr>
                <w:rFonts w:ascii="Times New Roman" w:hAnsi="Times New Roman" w:cs="Times New Roman"/>
                <w:sz w:val="24"/>
                <w:szCs w:val="24"/>
              </w:rPr>
            </w:pPr>
            <w:r>
              <w:rPr>
                <w:rFonts w:ascii="Times New Roman" w:hAnsi="Times New Roman" w:cs="Times New Roman" w:hint="eastAsia"/>
                <w:sz w:val="24"/>
                <w:szCs w:val="24"/>
              </w:rPr>
              <w:t>CO(2-6)R2</w:t>
            </w:r>
          </w:p>
        </w:tc>
        <w:tc>
          <w:tcPr>
            <w:tcW w:w="720" w:type="dxa"/>
          </w:tcPr>
          <w:p w:rsidR="003E24FE" w:rsidRPr="00E76EE0" w:rsidRDefault="003E24FE" w:rsidP="00F43A2D">
            <w:pPr>
              <w:jc w:val="center"/>
              <w:rPr>
                <w:rFonts w:ascii="Times New Roman" w:hAnsi="Times New Roman" w:cs="Times New Roman"/>
                <w:sz w:val="24"/>
                <w:szCs w:val="24"/>
              </w:rPr>
            </w:pPr>
            <w:r>
              <w:rPr>
                <w:rFonts w:ascii="Times New Roman" w:hAnsi="Times New Roman" w:cs="Times New Roman" w:hint="eastAsia"/>
                <w:sz w:val="24"/>
                <w:szCs w:val="24"/>
              </w:rPr>
              <w:t>I</w:t>
            </w:r>
          </w:p>
        </w:tc>
      </w:tr>
      <w:tr w:rsidR="003E24FE" w:rsidRPr="0044107B" w:rsidTr="00F43A2D">
        <w:trPr>
          <w:trHeight w:val="242"/>
        </w:trPr>
        <w:tc>
          <w:tcPr>
            <w:tcW w:w="954" w:type="dxa"/>
          </w:tcPr>
          <w:p w:rsidR="003E24FE" w:rsidRPr="00E76EE0" w:rsidRDefault="003E24FE" w:rsidP="00F43A2D">
            <w:pPr>
              <w:jc w:val="center"/>
              <w:rPr>
                <w:rFonts w:ascii="Times New Roman" w:hAnsi="Times New Roman" w:cs="Times New Roman"/>
                <w:sz w:val="24"/>
                <w:szCs w:val="24"/>
              </w:rPr>
            </w:pPr>
          </w:p>
        </w:tc>
        <w:tc>
          <w:tcPr>
            <w:tcW w:w="4356" w:type="dxa"/>
          </w:tcPr>
          <w:p w:rsidR="003E24FE" w:rsidRPr="00E76EE0" w:rsidRDefault="003E24FE" w:rsidP="00F43A2D">
            <w:pPr>
              <w:jc w:val="center"/>
              <w:rPr>
                <w:rFonts w:ascii="Times New Roman" w:hAnsi="Times New Roman" w:cs="Times New Roman"/>
                <w:sz w:val="24"/>
                <w:szCs w:val="24"/>
              </w:rPr>
            </w:pPr>
            <w:r>
              <w:rPr>
                <w:rFonts w:ascii="Times New Roman" w:hAnsi="Times New Roman" w:cs="Times New Roman" w:hint="eastAsia"/>
                <w:sz w:val="24"/>
                <w:szCs w:val="24"/>
              </w:rPr>
              <w:t>(ii)</w:t>
            </w:r>
          </w:p>
        </w:tc>
        <w:tc>
          <w:tcPr>
            <w:tcW w:w="1620" w:type="dxa"/>
          </w:tcPr>
          <w:p w:rsidR="003E24FE" w:rsidRPr="00E76EE0" w:rsidRDefault="003E24FE" w:rsidP="00F43A2D">
            <w:pPr>
              <w:jc w:val="center"/>
              <w:rPr>
                <w:rFonts w:ascii="Times New Roman" w:hAnsi="Times New Roman" w:cs="Times New Roman"/>
                <w:sz w:val="24"/>
                <w:szCs w:val="24"/>
              </w:rPr>
            </w:pPr>
          </w:p>
        </w:tc>
        <w:tc>
          <w:tcPr>
            <w:tcW w:w="720" w:type="dxa"/>
          </w:tcPr>
          <w:p w:rsidR="003E24FE" w:rsidRPr="00E76EE0" w:rsidRDefault="003E24FE" w:rsidP="00F43A2D">
            <w:pPr>
              <w:jc w:val="center"/>
              <w:rPr>
                <w:rFonts w:ascii="Times New Roman" w:hAnsi="Times New Roman" w:cs="Times New Roman"/>
                <w:sz w:val="24"/>
                <w:szCs w:val="24"/>
              </w:rPr>
            </w:pPr>
          </w:p>
        </w:tc>
      </w:tr>
      <w:tr w:rsidR="003E24FE" w:rsidRPr="0044107B" w:rsidTr="00F43A2D">
        <w:trPr>
          <w:trHeight w:val="278"/>
        </w:trPr>
        <w:tc>
          <w:tcPr>
            <w:tcW w:w="954" w:type="dxa"/>
          </w:tcPr>
          <w:p w:rsidR="003E24FE" w:rsidRPr="00E76EE0" w:rsidRDefault="003E24FE" w:rsidP="00F43A2D">
            <w:pPr>
              <w:jc w:val="center"/>
              <w:rPr>
                <w:rFonts w:ascii="Times New Roman" w:hAnsi="Times New Roman" w:cs="Times New Roman"/>
                <w:sz w:val="24"/>
                <w:szCs w:val="24"/>
              </w:rPr>
            </w:pPr>
            <w:r>
              <w:rPr>
                <w:rFonts w:ascii="Times New Roman" w:hAnsi="Times New Roman" w:cs="Times New Roman" w:hint="eastAsia"/>
                <w:sz w:val="24"/>
                <w:szCs w:val="24"/>
              </w:rPr>
              <w:t>8</w:t>
            </w:r>
          </w:p>
        </w:tc>
        <w:tc>
          <w:tcPr>
            <w:tcW w:w="4356" w:type="dxa"/>
          </w:tcPr>
          <w:p w:rsidR="003E24FE" w:rsidRPr="00E76EE0" w:rsidRDefault="003E24FE" w:rsidP="00F43A2D">
            <w:pPr>
              <w:rPr>
                <w:rFonts w:ascii="Times New Roman" w:hAnsi="Times New Roman" w:cs="Times New Roman"/>
                <w:sz w:val="24"/>
                <w:szCs w:val="24"/>
              </w:rPr>
            </w:pPr>
            <w:r>
              <w:rPr>
                <w:rFonts w:ascii="Times New Roman" w:hAnsi="Times New Roman" w:cs="Times New Roman" w:hint="eastAsia"/>
                <w:sz w:val="24"/>
                <w:szCs w:val="24"/>
              </w:rPr>
              <w:t>C</w:t>
            </w:r>
            <w:r w:rsidRPr="00E76EE0">
              <w:rPr>
                <w:rFonts w:ascii="Times New Roman" w:hAnsi="Times New Roman" w:cs="Times New Roman"/>
                <w:sz w:val="24"/>
                <w:szCs w:val="24"/>
              </w:rPr>
              <w:t>onsider</w:t>
            </w:r>
            <w:r w:rsidR="00D457DF">
              <w:rPr>
                <w:rFonts w:ascii="Times New Roman" w:hAnsi="Times New Roman" w:cs="Times New Roman"/>
                <w:noProof/>
                <w:position w:val="-10"/>
                <w:sz w:val="24"/>
                <w:szCs w:val="24"/>
                <w:lang w:eastAsia="en-US"/>
              </w:rPr>
              <w:drawing>
                <wp:inline distT="0" distB="0" distL="0" distR="0">
                  <wp:extent cx="601980" cy="198120"/>
                  <wp:effectExtent l="0" t="0" r="7620" b="0"/>
                  <wp:docPr id="1932" name="Picture 19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2"/>
                          <pic:cNvPicPr>
                            <a:picLocks noChangeAspect="1" noChangeArrowheads="1"/>
                          </pic:cNvPicPr>
                        </pic:nvPicPr>
                        <pic:blipFill>
                          <a:blip r:embed="rId2445" cstate="print">
                            <a:extLst>
                              <a:ext uri="{28A0092B-C50C-407E-A947-70E740481C1C}">
                                <a14:useLocalDpi xmlns:a14="http://schemas.microsoft.com/office/drawing/2010/main" val="0"/>
                              </a:ext>
                            </a:extLst>
                          </a:blip>
                          <a:srcRect/>
                          <a:stretch>
                            <a:fillRect/>
                          </a:stretch>
                        </pic:blipFill>
                        <pic:spPr bwMode="auto">
                          <a:xfrm>
                            <a:off x="0" y="0"/>
                            <a:ext cx="601980" cy="198120"/>
                          </a:xfrm>
                          <a:prstGeom prst="rect">
                            <a:avLst/>
                          </a:prstGeom>
                          <a:noFill/>
                          <a:ln>
                            <a:noFill/>
                          </a:ln>
                        </pic:spPr>
                      </pic:pic>
                    </a:graphicData>
                  </a:graphic>
                </wp:inline>
              </w:drawing>
            </w:r>
            <w:r w:rsidRPr="00E76EE0">
              <w:rPr>
                <w:rFonts w:ascii="Times New Roman" w:hAnsi="Times New Roman" w:cs="Times New Roman"/>
                <w:sz w:val="24"/>
                <w:szCs w:val="24"/>
              </w:rPr>
              <w:t>.</w:t>
            </w:r>
          </w:p>
        </w:tc>
        <w:tc>
          <w:tcPr>
            <w:tcW w:w="1620" w:type="dxa"/>
          </w:tcPr>
          <w:p w:rsidR="003E24FE" w:rsidRPr="00E76EE0" w:rsidRDefault="003E24FE" w:rsidP="00F43A2D">
            <w:pPr>
              <w:jc w:val="center"/>
              <w:rPr>
                <w:rFonts w:ascii="Times New Roman" w:hAnsi="Times New Roman" w:cs="Times New Roman"/>
                <w:sz w:val="24"/>
                <w:szCs w:val="24"/>
              </w:rPr>
            </w:pPr>
            <w:r w:rsidRPr="00E76EE0">
              <w:rPr>
                <w:rFonts w:ascii="Times New Roman" w:hAnsi="Times New Roman" w:cs="Times New Roman"/>
                <w:sz w:val="24"/>
                <w:szCs w:val="24"/>
              </w:rPr>
              <w:t>C1</w:t>
            </w:r>
          </w:p>
        </w:tc>
        <w:tc>
          <w:tcPr>
            <w:tcW w:w="720" w:type="dxa"/>
          </w:tcPr>
          <w:p w:rsidR="003E24FE" w:rsidRPr="00E76EE0" w:rsidRDefault="003E24FE" w:rsidP="00F43A2D">
            <w:pPr>
              <w:jc w:val="center"/>
              <w:rPr>
                <w:rFonts w:ascii="Times New Roman" w:hAnsi="Times New Roman" w:cs="Times New Roman"/>
                <w:sz w:val="24"/>
                <w:szCs w:val="24"/>
              </w:rPr>
            </w:pPr>
            <w:r>
              <w:rPr>
                <w:rFonts w:ascii="Times New Roman" w:hAnsi="Times New Roman" w:cs="Times New Roman" w:hint="eastAsia"/>
                <w:sz w:val="24"/>
                <w:szCs w:val="24"/>
              </w:rPr>
              <w:t>I</w:t>
            </w:r>
          </w:p>
        </w:tc>
      </w:tr>
      <w:tr w:rsidR="003E24FE" w:rsidRPr="0044107B" w:rsidTr="00F43A2D">
        <w:trPr>
          <w:trHeight w:val="260"/>
        </w:trPr>
        <w:tc>
          <w:tcPr>
            <w:tcW w:w="954" w:type="dxa"/>
          </w:tcPr>
          <w:p w:rsidR="003E24FE" w:rsidRPr="00E76EE0" w:rsidRDefault="003E24FE" w:rsidP="00F43A2D">
            <w:pPr>
              <w:jc w:val="center"/>
              <w:rPr>
                <w:rFonts w:ascii="Times New Roman" w:hAnsi="Times New Roman" w:cs="Times New Roman"/>
                <w:sz w:val="24"/>
                <w:szCs w:val="24"/>
              </w:rPr>
            </w:pPr>
            <w:r>
              <w:rPr>
                <w:rFonts w:ascii="Times New Roman" w:hAnsi="Times New Roman" w:cs="Times New Roman" w:hint="eastAsia"/>
                <w:sz w:val="24"/>
                <w:szCs w:val="24"/>
              </w:rPr>
              <w:t>9</w:t>
            </w:r>
          </w:p>
        </w:tc>
        <w:tc>
          <w:tcPr>
            <w:tcW w:w="4356" w:type="dxa"/>
          </w:tcPr>
          <w:p w:rsidR="003E24FE" w:rsidRPr="00E76EE0" w:rsidRDefault="003E24FE" w:rsidP="00F43A2D">
            <w:pPr>
              <w:rPr>
                <w:rFonts w:ascii="Times New Roman" w:hAnsi="Times New Roman" w:cs="Times New Roman"/>
                <w:sz w:val="24"/>
                <w:szCs w:val="24"/>
              </w:rPr>
            </w:pPr>
            <w:r w:rsidRPr="00E76EE0">
              <w:rPr>
                <w:rFonts w:ascii="Times New Roman" w:hAnsi="Times New Roman" w:cs="Times New Roman"/>
                <w:sz w:val="24"/>
                <w:szCs w:val="24"/>
              </w:rPr>
              <w:t xml:space="preserve">Note </w:t>
            </w:r>
            <w:r w:rsidR="00D457DF">
              <w:rPr>
                <w:rFonts w:ascii="Times New Roman" w:hAnsi="Times New Roman" w:cs="Times New Roman"/>
                <w:noProof/>
                <w:position w:val="-10"/>
                <w:sz w:val="24"/>
                <w:szCs w:val="24"/>
                <w:lang w:eastAsia="en-US"/>
              </w:rPr>
              <w:drawing>
                <wp:inline distT="0" distB="0" distL="0" distR="0">
                  <wp:extent cx="601980" cy="198120"/>
                  <wp:effectExtent l="0" t="0" r="7620" b="0"/>
                  <wp:docPr id="1933" name="Picture 19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3"/>
                          <pic:cNvPicPr>
                            <a:picLocks noChangeAspect="1" noChangeArrowheads="1"/>
                          </pic:cNvPicPr>
                        </pic:nvPicPr>
                        <pic:blipFill>
                          <a:blip r:embed="rId2445" cstate="print">
                            <a:extLst>
                              <a:ext uri="{28A0092B-C50C-407E-A947-70E740481C1C}">
                                <a14:useLocalDpi xmlns:a14="http://schemas.microsoft.com/office/drawing/2010/main" val="0"/>
                              </a:ext>
                            </a:extLst>
                          </a:blip>
                          <a:srcRect/>
                          <a:stretch>
                            <a:fillRect/>
                          </a:stretch>
                        </pic:blipFill>
                        <pic:spPr bwMode="auto">
                          <a:xfrm>
                            <a:off x="0" y="0"/>
                            <a:ext cx="601980" cy="198120"/>
                          </a:xfrm>
                          <a:prstGeom prst="rect">
                            <a:avLst/>
                          </a:prstGeom>
                          <a:noFill/>
                          <a:ln>
                            <a:noFill/>
                          </a:ln>
                        </pic:spPr>
                      </pic:pic>
                    </a:graphicData>
                  </a:graphic>
                </wp:inline>
              </w:drawing>
            </w:r>
            <w:r w:rsidRPr="00E76EE0">
              <w:rPr>
                <w:rFonts w:ascii="Times New Roman" w:hAnsi="Times New Roman" w:cs="Times New Roman"/>
                <w:sz w:val="24"/>
                <w:szCs w:val="24"/>
              </w:rPr>
              <w:t>=</w:t>
            </w:r>
            <w:r w:rsidR="00D457DF">
              <w:rPr>
                <w:rFonts w:ascii="Times New Roman" w:hAnsi="Times New Roman" w:cs="Times New Roman"/>
                <w:noProof/>
                <w:position w:val="-10"/>
                <w:sz w:val="24"/>
                <w:szCs w:val="24"/>
                <w:lang w:eastAsia="en-US"/>
              </w:rPr>
              <w:drawing>
                <wp:inline distT="0" distB="0" distL="0" distR="0">
                  <wp:extent cx="480060" cy="198120"/>
                  <wp:effectExtent l="0" t="0" r="0" b="0"/>
                  <wp:docPr id="1934" name="Picture 19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4"/>
                          <pic:cNvPicPr>
                            <a:picLocks noChangeAspect="1" noChangeArrowheads="1"/>
                          </pic:cNvPicPr>
                        </pic:nvPicPr>
                        <pic:blipFill>
                          <a:blip r:embed="rId2564" cstate="print">
                            <a:extLst>
                              <a:ext uri="{28A0092B-C50C-407E-A947-70E740481C1C}">
                                <a14:useLocalDpi xmlns:a14="http://schemas.microsoft.com/office/drawing/2010/main" val="0"/>
                              </a:ext>
                            </a:extLst>
                          </a:blip>
                          <a:srcRect/>
                          <a:stretch>
                            <a:fillRect/>
                          </a:stretch>
                        </pic:blipFill>
                        <pic:spPr bwMode="auto">
                          <a:xfrm>
                            <a:off x="0" y="0"/>
                            <a:ext cx="480060" cy="198120"/>
                          </a:xfrm>
                          <a:prstGeom prst="rect">
                            <a:avLst/>
                          </a:prstGeom>
                          <a:noFill/>
                          <a:ln>
                            <a:noFill/>
                          </a:ln>
                        </pic:spPr>
                      </pic:pic>
                    </a:graphicData>
                  </a:graphic>
                </wp:inline>
              </w:drawing>
            </w:r>
            <w:r>
              <w:rPr>
                <w:rFonts w:ascii="Times New Roman" w:hAnsi="Times New Roman" w:cs="Times New Roman" w:hint="eastAsia"/>
                <w:sz w:val="24"/>
                <w:szCs w:val="24"/>
              </w:rPr>
              <w:t>.</w:t>
            </w:r>
          </w:p>
        </w:tc>
        <w:tc>
          <w:tcPr>
            <w:tcW w:w="1620" w:type="dxa"/>
          </w:tcPr>
          <w:p w:rsidR="003E24FE" w:rsidRPr="00E76EE0" w:rsidRDefault="003E24FE" w:rsidP="00F43A2D">
            <w:pPr>
              <w:jc w:val="center"/>
              <w:rPr>
                <w:rFonts w:ascii="Times New Roman" w:hAnsi="Times New Roman" w:cs="Times New Roman"/>
                <w:sz w:val="24"/>
                <w:szCs w:val="24"/>
              </w:rPr>
            </w:pPr>
            <w:r w:rsidRPr="00E76EE0">
              <w:rPr>
                <w:rFonts w:ascii="Times New Roman" w:hAnsi="Times New Roman" w:cs="Times New Roman"/>
                <w:sz w:val="24"/>
                <w:szCs w:val="24"/>
              </w:rPr>
              <w:t>R1</w:t>
            </w:r>
          </w:p>
        </w:tc>
        <w:tc>
          <w:tcPr>
            <w:tcW w:w="720" w:type="dxa"/>
          </w:tcPr>
          <w:p w:rsidR="003E24FE" w:rsidRPr="00E76EE0" w:rsidRDefault="003E24FE" w:rsidP="00F43A2D">
            <w:pPr>
              <w:jc w:val="center"/>
              <w:rPr>
                <w:rFonts w:ascii="Times New Roman" w:hAnsi="Times New Roman" w:cs="Times New Roman"/>
                <w:sz w:val="24"/>
                <w:szCs w:val="24"/>
              </w:rPr>
            </w:pPr>
            <w:r>
              <w:rPr>
                <w:rFonts w:ascii="Times New Roman" w:hAnsi="Times New Roman" w:cs="Times New Roman" w:hint="eastAsia"/>
                <w:sz w:val="24"/>
                <w:szCs w:val="24"/>
              </w:rPr>
              <w:t>N</w:t>
            </w:r>
          </w:p>
        </w:tc>
      </w:tr>
      <w:tr w:rsidR="003E24FE" w:rsidRPr="0044107B" w:rsidTr="00F43A2D">
        <w:trPr>
          <w:trHeight w:val="242"/>
        </w:trPr>
        <w:tc>
          <w:tcPr>
            <w:tcW w:w="954" w:type="dxa"/>
          </w:tcPr>
          <w:p w:rsidR="003E24FE" w:rsidRPr="00E76EE0" w:rsidRDefault="003E24FE" w:rsidP="00F43A2D">
            <w:pPr>
              <w:jc w:val="center"/>
              <w:rPr>
                <w:rFonts w:ascii="Times New Roman" w:hAnsi="Times New Roman" w:cs="Times New Roman"/>
                <w:sz w:val="24"/>
                <w:szCs w:val="24"/>
              </w:rPr>
            </w:pPr>
            <w:r>
              <w:rPr>
                <w:rFonts w:ascii="Times New Roman" w:hAnsi="Times New Roman" w:cs="Times New Roman" w:hint="eastAsia"/>
                <w:sz w:val="24"/>
                <w:szCs w:val="24"/>
              </w:rPr>
              <w:t>10</w:t>
            </w:r>
          </w:p>
        </w:tc>
        <w:tc>
          <w:tcPr>
            <w:tcW w:w="4356" w:type="dxa"/>
          </w:tcPr>
          <w:p w:rsidR="003E24FE" w:rsidRPr="00E76EE0" w:rsidRDefault="003E24FE" w:rsidP="00F43A2D">
            <w:pPr>
              <w:rPr>
                <w:rFonts w:ascii="Times New Roman" w:hAnsi="Times New Roman" w:cs="Times New Roman"/>
                <w:sz w:val="24"/>
                <w:szCs w:val="24"/>
              </w:rPr>
            </w:pPr>
            <w:r w:rsidRPr="00E76EE0">
              <w:rPr>
                <w:rFonts w:ascii="Times New Roman" w:hAnsi="Times New Roman" w:cs="Times New Roman"/>
                <w:sz w:val="24"/>
                <w:szCs w:val="24"/>
              </w:rPr>
              <w:t xml:space="preserve">Then, </w:t>
            </w:r>
            <w:r w:rsidR="00D457DF">
              <w:rPr>
                <w:rFonts w:ascii="Times New Roman" w:hAnsi="Times New Roman" w:cs="Times New Roman"/>
                <w:noProof/>
                <w:position w:val="-10"/>
                <w:sz w:val="24"/>
                <w:szCs w:val="24"/>
                <w:lang w:eastAsia="en-US"/>
              </w:rPr>
              <w:drawing>
                <wp:inline distT="0" distB="0" distL="0" distR="0">
                  <wp:extent cx="480060" cy="198120"/>
                  <wp:effectExtent l="0" t="0" r="0" b="0"/>
                  <wp:docPr id="1935" name="Picture 19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5"/>
                          <pic:cNvPicPr>
                            <a:picLocks noChangeAspect="1" noChangeArrowheads="1"/>
                          </pic:cNvPicPr>
                        </pic:nvPicPr>
                        <pic:blipFill>
                          <a:blip r:embed="rId2565" cstate="print">
                            <a:extLst>
                              <a:ext uri="{28A0092B-C50C-407E-A947-70E740481C1C}">
                                <a14:useLocalDpi xmlns:a14="http://schemas.microsoft.com/office/drawing/2010/main" val="0"/>
                              </a:ext>
                            </a:extLst>
                          </a:blip>
                          <a:srcRect/>
                          <a:stretch>
                            <a:fillRect/>
                          </a:stretch>
                        </pic:blipFill>
                        <pic:spPr bwMode="auto">
                          <a:xfrm>
                            <a:off x="0" y="0"/>
                            <a:ext cx="480060" cy="198120"/>
                          </a:xfrm>
                          <a:prstGeom prst="rect">
                            <a:avLst/>
                          </a:prstGeom>
                          <a:noFill/>
                          <a:ln>
                            <a:noFill/>
                          </a:ln>
                        </pic:spPr>
                      </pic:pic>
                    </a:graphicData>
                  </a:graphic>
                </wp:inline>
              </w:drawing>
            </w:r>
            <w:r w:rsidRPr="00E76EE0">
              <w:rPr>
                <w:rFonts w:ascii="Times New Roman" w:hAnsi="Times New Roman" w:cs="Times New Roman"/>
                <w:sz w:val="24"/>
                <w:szCs w:val="24"/>
              </w:rPr>
              <w:t>=</w:t>
            </w:r>
            <w:r w:rsidR="00D457DF">
              <w:rPr>
                <w:rFonts w:ascii="Times New Roman" w:hAnsi="Times New Roman" w:cs="Times New Roman"/>
                <w:noProof/>
                <w:position w:val="-10"/>
                <w:sz w:val="24"/>
                <w:szCs w:val="24"/>
                <w:lang w:eastAsia="en-US"/>
              </w:rPr>
              <w:drawing>
                <wp:inline distT="0" distB="0" distL="0" distR="0">
                  <wp:extent cx="350520" cy="198120"/>
                  <wp:effectExtent l="0" t="0" r="0" b="0"/>
                  <wp:docPr id="1936" name="Picture 19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6"/>
                          <pic:cNvPicPr>
                            <a:picLocks noChangeAspect="1" noChangeArrowheads="1"/>
                          </pic:cNvPicPr>
                        </pic:nvPicPr>
                        <pic:blipFill>
                          <a:blip r:embed="rId2449" cstate="print">
                            <a:extLst>
                              <a:ext uri="{28A0092B-C50C-407E-A947-70E740481C1C}">
                                <a14:useLocalDpi xmlns:a14="http://schemas.microsoft.com/office/drawing/2010/main" val="0"/>
                              </a:ext>
                            </a:extLst>
                          </a:blip>
                          <a:srcRect/>
                          <a:stretch>
                            <a:fillRect/>
                          </a:stretch>
                        </pic:blipFill>
                        <pic:spPr bwMode="auto">
                          <a:xfrm>
                            <a:off x="0" y="0"/>
                            <a:ext cx="350520" cy="198120"/>
                          </a:xfrm>
                          <a:prstGeom prst="rect">
                            <a:avLst/>
                          </a:prstGeom>
                          <a:noFill/>
                          <a:ln>
                            <a:noFill/>
                          </a:ln>
                        </pic:spPr>
                      </pic:pic>
                    </a:graphicData>
                  </a:graphic>
                </wp:inline>
              </w:drawing>
            </w:r>
            <w:r w:rsidRPr="00E76EE0">
              <w:rPr>
                <w:rFonts w:ascii="Times New Roman" w:hAnsi="Times New Roman" w:cs="Times New Roman"/>
                <w:sz w:val="24"/>
                <w:szCs w:val="24"/>
              </w:rPr>
              <w:t>.</w:t>
            </w:r>
          </w:p>
        </w:tc>
        <w:tc>
          <w:tcPr>
            <w:tcW w:w="1620" w:type="dxa"/>
          </w:tcPr>
          <w:p w:rsidR="003E24FE" w:rsidRPr="00E76EE0" w:rsidRDefault="003E24FE" w:rsidP="00F43A2D">
            <w:pPr>
              <w:rPr>
                <w:rFonts w:ascii="Times New Roman" w:hAnsi="Times New Roman" w:cs="Times New Roman"/>
                <w:sz w:val="24"/>
                <w:szCs w:val="24"/>
              </w:rPr>
            </w:pPr>
            <w:r w:rsidRPr="00E76EE0">
              <w:rPr>
                <w:rFonts w:ascii="Times New Roman" w:hAnsi="Times New Roman" w:cs="Times New Roman"/>
                <w:sz w:val="24"/>
                <w:szCs w:val="24"/>
              </w:rPr>
              <w:t>CO(</w:t>
            </w:r>
            <w:r>
              <w:rPr>
                <w:rFonts w:ascii="Times New Roman" w:hAnsi="Times New Roman" w:cs="Times New Roman" w:hint="eastAsia"/>
                <w:sz w:val="24"/>
                <w:szCs w:val="24"/>
              </w:rPr>
              <w:t>9,P1</w:t>
            </w:r>
            <w:r w:rsidRPr="00E76EE0">
              <w:rPr>
                <w:rFonts w:ascii="Times New Roman" w:hAnsi="Times New Roman" w:cs="Times New Roman"/>
                <w:sz w:val="24"/>
                <w:szCs w:val="24"/>
              </w:rPr>
              <w:t>)R</w:t>
            </w:r>
            <w:r>
              <w:rPr>
                <w:rFonts w:ascii="Times New Roman" w:hAnsi="Times New Roman" w:cs="Times New Roman" w:hint="eastAsia"/>
                <w:sz w:val="24"/>
                <w:szCs w:val="24"/>
              </w:rPr>
              <w:t>1</w:t>
            </w:r>
          </w:p>
        </w:tc>
        <w:tc>
          <w:tcPr>
            <w:tcW w:w="720" w:type="dxa"/>
          </w:tcPr>
          <w:p w:rsidR="003E24FE" w:rsidRPr="00E76EE0" w:rsidRDefault="003E24FE" w:rsidP="00F43A2D">
            <w:pPr>
              <w:jc w:val="center"/>
              <w:rPr>
                <w:rFonts w:ascii="Times New Roman" w:hAnsi="Times New Roman" w:cs="Times New Roman"/>
                <w:sz w:val="24"/>
                <w:szCs w:val="24"/>
              </w:rPr>
            </w:pPr>
            <w:r>
              <w:rPr>
                <w:rFonts w:ascii="Times New Roman" w:hAnsi="Times New Roman" w:cs="Times New Roman" w:hint="eastAsia"/>
                <w:sz w:val="24"/>
                <w:szCs w:val="24"/>
              </w:rPr>
              <w:t>S</w:t>
            </w:r>
          </w:p>
        </w:tc>
      </w:tr>
      <w:tr w:rsidR="003E24FE" w:rsidRPr="0044107B" w:rsidTr="00F43A2D">
        <w:trPr>
          <w:trHeight w:val="188"/>
        </w:trPr>
        <w:tc>
          <w:tcPr>
            <w:tcW w:w="954" w:type="dxa"/>
          </w:tcPr>
          <w:p w:rsidR="003E24FE" w:rsidRPr="00E76EE0" w:rsidRDefault="003E24FE" w:rsidP="00F43A2D">
            <w:pPr>
              <w:jc w:val="center"/>
              <w:rPr>
                <w:rFonts w:ascii="Times New Roman" w:hAnsi="Times New Roman" w:cs="Times New Roman"/>
                <w:sz w:val="24"/>
                <w:szCs w:val="24"/>
              </w:rPr>
            </w:pPr>
            <w:r>
              <w:rPr>
                <w:rFonts w:ascii="Times New Roman" w:hAnsi="Times New Roman" w:cs="Times New Roman" w:hint="eastAsia"/>
                <w:sz w:val="24"/>
                <w:szCs w:val="24"/>
              </w:rPr>
              <w:t>11</w:t>
            </w:r>
          </w:p>
        </w:tc>
        <w:tc>
          <w:tcPr>
            <w:tcW w:w="4356" w:type="dxa"/>
          </w:tcPr>
          <w:p w:rsidR="003E24FE" w:rsidRPr="00E76EE0" w:rsidRDefault="003E24FE" w:rsidP="00F43A2D">
            <w:pPr>
              <w:rPr>
                <w:rFonts w:ascii="Times New Roman" w:hAnsi="Times New Roman" w:cs="Times New Roman"/>
                <w:sz w:val="24"/>
                <w:szCs w:val="24"/>
              </w:rPr>
            </w:pPr>
            <w:r w:rsidRPr="00E76EE0">
              <w:rPr>
                <w:rFonts w:ascii="Times New Roman" w:hAnsi="Times New Roman" w:cs="Times New Roman"/>
                <w:sz w:val="24"/>
                <w:szCs w:val="24"/>
              </w:rPr>
              <w:t xml:space="preserve">Then, </w:t>
            </w:r>
            <w:r w:rsidR="00D457DF">
              <w:rPr>
                <w:rFonts w:ascii="Times New Roman" w:hAnsi="Times New Roman" w:cs="Times New Roman"/>
                <w:noProof/>
                <w:position w:val="-10"/>
                <w:sz w:val="24"/>
                <w:szCs w:val="24"/>
                <w:lang w:eastAsia="en-US"/>
              </w:rPr>
              <w:drawing>
                <wp:inline distT="0" distB="0" distL="0" distR="0">
                  <wp:extent cx="350520" cy="198120"/>
                  <wp:effectExtent l="0" t="0" r="0" b="0"/>
                  <wp:docPr id="1937" name="Picture 19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7"/>
                          <pic:cNvPicPr>
                            <a:picLocks noChangeAspect="1" noChangeArrowheads="1"/>
                          </pic:cNvPicPr>
                        </pic:nvPicPr>
                        <pic:blipFill>
                          <a:blip r:embed="rId2566" cstate="print">
                            <a:extLst>
                              <a:ext uri="{28A0092B-C50C-407E-A947-70E740481C1C}">
                                <a14:useLocalDpi xmlns:a14="http://schemas.microsoft.com/office/drawing/2010/main" val="0"/>
                              </a:ext>
                            </a:extLst>
                          </a:blip>
                          <a:srcRect/>
                          <a:stretch>
                            <a:fillRect/>
                          </a:stretch>
                        </pic:blipFill>
                        <pic:spPr bwMode="auto">
                          <a:xfrm>
                            <a:off x="0" y="0"/>
                            <a:ext cx="350520" cy="198120"/>
                          </a:xfrm>
                          <a:prstGeom prst="rect">
                            <a:avLst/>
                          </a:prstGeom>
                          <a:noFill/>
                          <a:ln>
                            <a:noFill/>
                          </a:ln>
                        </pic:spPr>
                      </pic:pic>
                    </a:graphicData>
                  </a:graphic>
                </wp:inline>
              </w:drawing>
            </w:r>
            <w:r w:rsidRPr="00E76EE0">
              <w:rPr>
                <w:rFonts w:ascii="Times New Roman" w:hAnsi="Times New Roman" w:cs="Times New Roman"/>
                <w:sz w:val="24"/>
                <w:szCs w:val="24"/>
              </w:rPr>
              <w:t>=</w:t>
            </w:r>
            <w:r w:rsidR="00D457DF">
              <w:rPr>
                <w:rFonts w:ascii="Times New Roman" w:hAnsi="Times New Roman" w:cs="Times New Roman"/>
                <w:noProof/>
                <w:position w:val="-10"/>
                <w:sz w:val="24"/>
                <w:szCs w:val="24"/>
                <w:lang w:eastAsia="en-US"/>
              </w:rPr>
              <w:drawing>
                <wp:inline distT="0" distB="0" distL="0" distR="0">
                  <wp:extent cx="312420" cy="198120"/>
                  <wp:effectExtent l="0" t="0" r="0" b="0"/>
                  <wp:docPr id="1938" name="Picture 19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8"/>
                          <pic:cNvPicPr>
                            <a:picLocks noChangeAspect="1" noChangeArrowheads="1"/>
                          </pic:cNvPicPr>
                        </pic:nvPicPr>
                        <pic:blipFill>
                          <a:blip r:embed="rId2451" cstate="print">
                            <a:extLst>
                              <a:ext uri="{28A0092B-C50C-407E-A947-70E740481C1C}">
                                <a14:useLocalDpi xmlns:a14="http://schemas.microsoft.com/office/drawing/2010/main" val="0"/>
                              </a:ext>
                            </a:extLst>
                          </a:blip>
                          <a:srcRect/>
                          <a:stretch>
                            <a:fillRect/>
                          </a:stretch>
                        </pic:blipFill>
                        <pic:spPr bwMode="auto">
                          <a:xfrm>
                            <a:off x="0" y="0"/>
                            <a:ext cx="312420" cy="198120"/>
                          </a:xfrm>
                          <a:prstGeom prst="rect">
                            <a:avLst/>
                          </a:prstGeom>
                          <a:noFill/>
                          <a:ln>
                            <a:noFill/>
                          </a:ln>
                        </pic:spPr>
                      </pic:pic>
                    </a:graphicData>
                  </a:graphic>
                </wp:inline>
              </w:drawing>
            </w:r>
            <w:r w:rsidR="00D457DF">
              <w:rPr>
                <w:rFonts w:ascii="Times New Roman" w:hAnsi="Times New Roman" w:cs="Times New Roman"/>
                <w:noProof/>
                <w:position w:val="-10"/>
                <w:sz w:val="24"/>
                <w:szCs w:val="24"/>
                <w:lang w:eastAsia="en-US"/>
              </w:rPr>
              <w:drawing>
                <wp:inline distT="0" distB="0" distL="0" distR="0">
                  <wp:extent cx="312420" cy="198120"/>
                  <wp:effectExtent l="0" t="0" r="0" b="0"/>
                  <wp:docPr id="1939" name="Picture 19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9"/>
                          <pic:cNvPicPr>
                            <a:picLocks noChangeAspect="1" noChangeArrowheads="1"/>
                          </pic:cNvPicPr>
                        </pic:nvPicPr>
                        <pic:blipFill>
                          <a:blip r:embed="rId2452" cstate="print">
                            <a:extLst>
                              <a:ext uri="{28A0092B-C50C-407E-A947-70E740481C1C}">
                                <a14:useLocalDpi xmlns:a14="http://schemas.microsoft.com/office/drawing/2010/main" val="0"/>
                              </a:ext>
                            </a:extLst>
                          </a:blip>
                          <a:srcRect/>
                          <a:stretch>
                            <a:fillRect/>
                          </a:stretch>
                        </pic:blipFill>
                        <pic:spPr bwMode="auto">
                          <a:xfrm>
                            <a:off x="0" y="0"/>
                            <a:ext cx="312420" cy="198120"/>
                          </a:xfrm>
                          <a:prstGeom prst="rect">
                            <a:avLst/>
                          </a:prstGeom>
                          <a:noFill/>
                          <a:ln>
                            <a:noFill/>
                          </a:ln>
                        </pic:spPr>
                      </pic:pic>
                    </a:graphicData>
                  </a:graphic>
                </wp:inline>
              </w:drawing>
            </w:r>
            <w:r>
              <w:rPr>
                <w:rFonts w:ascii="Times New Roman" w:hAnsi="Times New Roman" w:cs="Times New Roman" w:hint="eastAsia"/>
                <w:sz w:val="24"/>
                <w:szCs w:val="24"/>
              </w:rPr>
              <w:t>.</w:t>
            </w:r>
          </w:p>
        </w:tc>
        <w:tc>
          <w:tcPr>
            <w:tcW w:w="1620" w:type="dxa"/>
          </w:tcPr>
          <w:p w:rsidR="003E24FE" w:rsidRPr="00E76EE0" w:rsidRDefault="003E24FE" w:rsidP="00F43A2D">
            <w:pPr>
              <w:rPr>
                <w:rFonts w:ascii="Times New Roman" w:hAnsi="Times New Roman" w:cs="Times New Roman"/>
                <w:sz w:val="24"/>
                <w:szCs w:val="24"/>
              </w:rPr>
            </w:pPr>
            <w:r w:rsidRPr="00E76EE0">
              <w:rPr>
                <w:rFonts w:ascii="Times New Roman" w:hAnsi="Times New Roman" w:cs="Times New Roman"/>
                <w:sz w:val="24"/>
                <w:szCs w:val="24"/>
              </w:rPr>
              <w:t>CO(</w:t>
            </w:r>
            <w:r>
              <w:rPr>
                <w:rFonts w:ascii="Times New Roman" w:hAnsi="Times New Roman" w:cs="Times New Roman" w:hint="eastAsia"/>
                <w:sz w:val="24"/>
                <w:szCs w:val="24"/>
              </w:rPr>
              <w:t>10</w:t>
            </w:r>
            <w:r w:rsidRPr="00E76EE0">
              <w:rPr>
                <w:rFonts w:ascii="Times New Roman" w:hAnsi="Times New Roman" w:cs="Times New Roman"/>
                <w:sz w:val="24"/>
                <w:szCs w:val="24"/>
              </w:rPr>
              <w:t xml:space="preserve">, </w:t>
            </w:r>
            <w:r>
              <w:rPr>
                <w:rFonts w:ascii="Times New Roman" w:hAnsi="Times New Roman" w:cs="Times New Roman" w:hint="eastAsia"/>
                <w:sz w:val="24"/>
                <w:szCs w:val="24"/>
              </w:rPr>
              <w:t>P2</w:t>
            </w:r>
            <w:r w:rsidRPr="00E76EE0">
              <w:rPr>
                <w:rFonts w:ascii="Times New Roman" w:hAnsi="Times New Roman" w:cs="Times New Roman"/>
                <w:sz w:val="24"/>
                <w:szCs w:val="24"/>
              </w:rPr>
              <w:t>)R1</w:t>
            </w:r>
          </w:p>
        </w:tc>
        <w:tc>
          <w:tcPr>
            <w:tcW w:w="720" w:type="dxa"/>
          </w:tcPr>
          <w:p w:rsidR="003E24FE" w:rsidRPr="00E76EE0" w:rsidRDefault="003E24FE" w:rsidP="00F43A2D">
            <w:pPr>
              <w:jc w:val="center"/>
              <w:rPr>
                <w:rFonts w:ascii="Times New Roman" w:hAnsi="Times New Roman" w:cs="Times New Roman"/>
                <w:sz w:val="24"/>
                <w:szCs w:val="24"/>
              </w:rPr>
            </w:pPr>
            <w:r>
              <w:rPr>
                <w:rFonts w:ascii="Times New Roman" w:hAnsi="Times New Roman" w:cs="Times New Roman" w:hint="eastAsia"/>
                <w:sz w:val="24"/>
                <w:szCs w:val="24"/>
              </w:rPr>
              <w:t>S</w:t>
            </w:r>
          </w:p>
        </w:tc>
      </w:tr>
      <w:tr w:rsidR="003E24FE" w:rsidRPr="0044107B" w:rsidTr="00F43A2D">
        <w:trPr>
          <w:trHeight w:val="557"/>
        </w:trPr>
        <w:tc>
          <w:tcPr>
            <w:tcW w:w="954" w:type="dxa"/>
          </w:tcPr>
          <w:p w:rsidR="003E24FE" w:rsidRPr="00E76EE0" w:rsidRDefault="003E24FE" w:rsidP="00F43A2D">
            <w:pPr>
              <w:jc w:val="center"/>
              <w:rPr>
                <w:rFonts w:ascii="Times New Roman" w:hAnsi="Times New Roman" w:cs="Times New Roman"/>
                <w:sz w:val="24"/>
                <w:szCs w:val="24"/>
              </w:rPr>
            </w:pPr>
            <w:r>
              <w:rPr>
                <w:rFonts w:ascii="Times New Roman" w:hAnsi="Times New Roman" w:cs="Times New Roman" w:hint="eastAsia"/>
                <w:sz w:val="24"/>
                <w:szCs w:val="24"/>
              </w:rPr>
              <w:t>12</w:t>
            </w:r>
          </w:p>
        </w:tc>
        <w:tc>
          <w:tcPr>
            <w:tcW w:w="4356" w:type="dxa"/>
          </w:tcPr>
          <w:p w:rsidR="003E24FE" w:rsidRPr="00E76EE0" w:rsidRDefault="003E24FE" w:rsidP="00F43A2D">
            <w:pPr>
              <w:rPr>
                <w:rFonts w:ascii="Times New Roman" w:hAnsi="Times New Roman" w:cs="Times New Roman"/>
                <w:sz w:val="24"/>
                <w:szCs w:val="24"/>
              </w:rPr>
            </w:pPr>
            <w:r>
              <w:rPr>
                <w:rFonts w:ascii="Times New Roman" w:hAnsi="Times New Roman" w:cs="Times New Roman" w:hint="eastAsia"/>
                <w:sz w:val="24"/>
                <w:szCs w:val="24"/>
              </w:rPr>
              <w:t>S</w:t>
            </w:r>
            <w:r w:rsidRPr="00E76EE0">
              <w:rPr>
                <w:rFonts w:ascii="Times New Roman" w:hAnsi="Times New Roman" w:cs="Times New Roman"/>
                <w:sz w:val="24"/>
                <w:szCs w:val="24"/>
              </w:rPr>
              <w:t xml:space="preserve">ince </w:t>
            </w:r>
            <w:r w:rsidR="00D457DF">
              <w:rPr>
                <w:rFonts w:ascii="Times New Roman" w:hAnsi="Times New Roman" w:cs="Times New Roman"/>
                <w:noProof/>
                <w:position w:val="-10"/>
                <w:sz w:val="24"/>
                <w:szCs w:val="24"/>
                <w:lang w:eastAsia="en-US"/>
              </w:rPr>
              <w:drawing>
                <wp:inline distT="0" distB="0" distL="0" distR="0">
                  <wp:extent cx="1287780" cy="198120"/>
                  <wp:effectExtent l="0" t="0" r="7620" b="0"/>
                  <wp:docPr id="1940" name="Picture 19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0"/>
                          <pic:cNvPicPr>
                            <a:picLocks noChangeAspect="1" noChangeArrowheads="1"/>
                          </pic:cNvPicPr>
                        </pic:nvPicPr>
                        <pic:blipFill>
                          <a:blip r:embed="rId2567" cstate="print">
                            <a:extLst>
                              <a:ext uri="{28A0092B-C50C-407E-A947-70E740481C1C}">
                                <a14:useLocalDpi xmlns:a14="http://schemas.microsoft.com/office/drawing/2010/main" val="0"/>
                              </a:ext>
                            </a:extLst>
                          </a:blip>
                          <a:srcRect/>
                          <a:stretch>
                            <a:fillRect/>
                          </a:stretch>
                        </pic:blipFill>
                        <pic:spPr bwMode="auto">
                          <a:xfrm>
                            <a:off x="0" y="0"/>
                            <a:ext cx="1287780" cy="198120"/>
                          </a:xfrm>
                          <a:prstGeom prst="rect">
                            <a:avLst/>
                          </a:prstGeom>
                          <a:noFill/>
                          <a:ln>
                            <a:noFill/>
                          </a:ln>
                        </pic:spPr>
                      </pic:pic>
                    </a:graphicData>
                  </a:graphic>
                </wp:inline>
              </w:drawing>
            </w:r>
            <w:r w:rsidR="00D457DF">
              <w:rPr>
                <w:rFonts w:ascii="Times New Roman" w:hAnsi="Times New Roman" w:cs="Times New Roman"/>
                <w:noProof/>
                <w:position w:val="-10"/>
                <w:sz w:val="24"/>
                <w:szCs w:val="24"/>
                <w:lang w:eastAsia="en-US"/>
              </w:rPr>
              <w:drawing>
                <wp:inline distT="0" distB="0" distL="0" distR="0">
                  <wp:extent cx="693420" cy="198120"/>
                  <wp:effectExtent l="0" t="0" r="0" b="0"/>
                  <wp:docPr id="1941" name="Picture 19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1"/>
                          <pic:cNvPicPr>
                            <a:picLocks noChangeAspect="1" noChangeArrowheads="1"/>
                          </pic:cNvPicPr>
                        </pic:nvPicPr>
                        <pic:blipFill>
                          <a:blip r:embed="rId2568" cstate="print">
                            <a:extLst>
                              <a:ext uri="{28A0092B-C50C-407E-A947-70E740481C1C}">
                                <a14:useLocalDpi xmlns:a14="http://schemas.microsoft.com/office/drawing/2010/main" val="0"/>
                              </a:ext>
                            </a:extLst>
                          </a:blip>
                          <a:srcRect/>
                          <a:stretch>
                            <a:fillRect/>
                          </a:stretch>
                        </pic:blipFill>
                        <pic:spPr bwMode="auto">
                          <a:xfrm>
                            <a:off x="0" y="0"/>
                            <a:ext cx="693420" cy="198120"/>
                          </a:xfrm>
                          <a:prstGeom prst="rect">
                            <a:avLst/>
                          </a:prstGeom>
                          <a:noFill/>
                          <a:ln>
                            <a:noFill/>
                          </a:ln>
                        </pic:spPr>
                      </pic:pic>
                    </a:graphicData>
                  </a:graphic>
                </wp:inline>
              </w:drawing>
            </w:r>
            <w:r w:rsidRPr="00E76EE0">
              <w:rPr>
                <w:rFonts w:ascii="Times New Roman" w:hAnsi="Times New Roman" w:cs="Times New Roman"/>
                <w:sz w:val="24"/>
                <w:szCs w:val="24"/>
              </w:rPr>
              <w:t>,</w:t>
            </w:r>
            <w:r w:rsidR="00D457DF">
              <w:rPr>
                <w:rFonts w:ascii="Times New Roman" w:hAnsi="Times New Roman" w:cs="Times New Roman"/>
                <w:noProof/>
                <w:position w:val="-10"/>
                <w:sz w:val="24"/>
                <w:szCs w:val="24"/>
                <w:lang w:eastAsia="en-US"/>
              </w:rPr>
              <w:drawing>
                <wp:inline distT="0" distB="0" distL="0" distR="0">
                  <wp:extent cx="312420" cy="198120"/>
                  <wp:effectExtent l="0" t="0" r="0" b="0"/>
                  <wp:docPr id="1942" name="Picture 19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2"/>
                          <pic:cNvPicPr>
                            <a:picLocks noChangeAspect="1" noChangeArrowheads="1"/>
                          </pic:cNvPicPr>
                        </pic:nvPicPr>
                        <pic:blipFill>
                          <a:blip r:embed="rId2453" cstate="print">
                            <a:extLst>
                              <a:ext uri="{28A0092B-C50C-407E-A947-70E740481C1C}">
                                <a14:useLocalDpi xmlns:a14="http://schemas.microsoft.com/office/drawing/2010/main" val="0"/>
                              </a:ext>
                            </a:extLst>
                          </a:blip>
                          <a:srcRect/>
                          <a:stretch>
                            <a:fillRect/>
                          </a:stretch>
                        </pic:blipFill>
                        <pic:spPr bwMode="auto">
                          <a:xfrm>
                            <a:off x="0" y="0"/>
                            <a:ext cx="312420" cy="198120"/>
                          </a:xfrm>
                          <a:prstGeom prst="rect">
                            <a:avLst/>
                          </a:prstGeom>
                          <a:noFill/>
                          <a:ln>
                            <a:noFill/>
                          </a:ln>
                        </pic:spPr>
                      </pic:pic>
                    </a:graphicData>
                  </a:graphic>
                </wp:inline>
              </w:drawing>
            </w:r>
            <w:r w:rsidR="00D457DF">
              <w:rPr>
                <w:rFonts w:ascii="Times New Roman" w:hAnsi="Times New Roman" w:cs="Times New Roman"/>
                <w:noProof/>
                <w:position w:val="-10"/>
                <w:sz w:val="24"/>
                <w:szCs w:val="24"/>
                <w:lang w:eastAsia="en-US"/>
              </w:rPr>
              <w:drawing>
                <wp:inline distT="0" distB="0" distL="0" distR="0">
                  <wp:extent cx="312420" cy="198120"/>
                  <wp:effectExtent l="0" t="0" r="0" b="0"/>
                  <wp:docPr id="1943" name="Picture 19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3"/>
                          <pic:cNvPicPr>
                            <a:picLocks noChangeAspect="1" noChangeArrowheads="1"/>
                          </pic:cNvPicPr>
                        </pic:nvPicPr>
                        <pic:blipFill>
                          <a:blip r:embed="rId2454" cstate="print">
                            <a:extLst>
                              <a:ext uri="{28A0092B-C50C-407E-A947-70E740481C1C}">
                                <a14:useLocalDpi xmlns:a14="http://schemas.microsoft.com/office/drawing/2010/main" val="0"/>
                              </a:ext>
                            </a:extLst>
                          </a:blip>
                          <a:srcRect/>
                          <a:stretch>
                            <a:fillRect/>
                          </a:stretch>
                        </pic:blipFill>
                        <pic:spPr bwMode="auto">
                          <a:xfrm>
                            <a:off x="0" y="0"/>
                            <a:ext cx="312420" cy="198120"/>
                          </a:xfrm>
                          <a:prstGeom prst="rect">
                            <a:avLst/>
                          </a:prstGeom>
                          <a:noFill/>
                          <a:ln>
                            <a:noFill/>
                          </a:ln>
                        </pic:spPr>
                      </pic:pic>
                    </a:graphicData>
                  </a:graphic>
                </wp:inline>
              </w:drawing>
            </w:r>
            <w:r w:rsidRPr="00E76EE0">
              <w:rPr>
                <w:rFonts w:ascii="Times New Roman" w:hAnsi="Times New Roman" w:cs="Times New Roman"/>
                <w:sz w:val="24"/>
                <w:szCs w:val="24"/>
              </w:rPr>
              <w:t>=</w:t>
            </w:r>
            <w:r w:rsidR="00D457DF">
              <w:rPr>
                <w:rFonts w:ascii="Times New Roman" w:hAnsi="Times New Roman" w:cs="Times New Roman"/>
                <w:noProof/>
                <w:position w:val="-10"/>
                <w:sz w:val="24"/>
                <w:szCs w:val="24"/>
                <w:lang w:eastAsia="en-US"/>
              </w:rPr>
              <w:drawing>
                <wp:inline distT="0" distB="0" distL="0" distR="0">
                  <wp:extent cx="441960" cy="198120"/>
                  <wp:effectExtent l="0" t="0" r="0" b="0"/>
                  <wp:docPr id="1944" name="Picture 19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4"/>
                          <pic:cNvPicPr>
                            <a:picLocks noChangeAspect="1" noChangeArrowheads="1"/>
                          </pic:cNvPicPr>
                        </pic:nvPicPr>
                        <pic:blipFill>
                          <a:blip r:embed="rId2455" cstate="print">
                            <a:extLst>
                              <a:ext uri="{28A0092B-C50C-407E-A947-70E740481C1C}">
                                <a14:useLocalDpi xmlns:a14="http://schemas.microsoft.com/office/drawing/2010/main" val="0"/>
                              </a:ext>
                            </a:extLst>
                          </a:blip>
                          <a:srcRect/>
                          <a:stretch>
                            <a:fillRect/>
                          </a:stretch>
                        </pic:blipFill>
                        <pic:spPr bwMode="auto">
                          <a:xfrm>
                            <a:off x="0" y="0"/>
                            <a:ext cx="441960" cy="198120"/>
                          </a:xfrm>
                          <a:prstGeom prst="rect">
                            <a:avLst/>
                          </a:prstGeom>
                          <a:noFill/>
                          <a:ln>
                            <a:noFill/>
                          </a:ln>
                        </pic:spPr>
                      </pic:pic>
                    </a:graphicData>
                  </a:graphic>
                </wp:inline>
              </w:drawing>
            </w:r>
            <w:r w:rsidR="00D457DF">
              <w:rPr>
                <w:rFonts w:ascii="Times New Roman" w:hAnsi="Times New Roman" w:cs="Times New Roman"/>
                <w:noProof/>
                <w:position w:val="-10"/>
                <w:sz w:val="24"/>
                <w:szCs w:val="24"/>
                <w:lang w:eastAsia="en-US"/>
              </w:rPr>
              <w:drawing>
                <wp:inline distT="0" distB="0" distL="0" distR="0">
                  <wp:extent cx="441960" cy="198120"/>
                  <wp:effectExtent l="0" t="0" r="0" b="0"/>
                  <wp:docPr id="1945" name="Picture 19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5"/>
                          <pic:cNvPicPr>
                            <a:picLocks noChangeAspect="1" noChangeArrowheads="1"/>
                          </pic:cNvPicPr>
                        </pic:nvPicPr>
                        <pic:blipFill>
                          <a:blip r:embed="rId2456" cstate="print">
                            <a:extLst>
                              <a:ext uri="{28A0092B-C50C-407E-A947-70E740481C1C}">
                                <a14:useLocalDpi xmlns:a14="http://schemas.microsoft.com/office/drawing/2010/main" val="0"/>
                              </a:ext>
                            </a:extLst>
                          </a:blip>
                          <a:srcRect/>
                          <a:stretch>
                            <a:fillRect/>
                          </a:stretch>
                        </pic:blipFill>
                        <pic:spPr bwMode="auto">
                          <a:xfrm>
                            <a:off x="0" y="0"/>
                            <a:ext cx="441960" cy="198120"/>
                          </a:xfrm>
                          <a:prstGeom prst="rect">
                            <a:avLst/>
                          </a:prstGeom>
                          <a:noFill/>
                          <a:ln>
                            <a:noFill/>
                          </a:ln>
                        </pic:spPr>
                      </pic:pic>
                    </a:graphicData>
                  </a:graphic>
                </wp:inline>
              </w:drawing>
            </w:r>
            <w:r>
              <w:rPr>
                <w:rFonts w:ascii="Times New Roman" w:hAnsi="Times New Roman" w:cs="Times New Roman" w:hint="eastAsia"/>
                <w:sz w:val="24"/>
                <w:szCs w:val="24"/>
              </w:rPr>
              <w:t>.</w:t>
            </w:r>
          </w:p>
        </w:tc>
        <w:tc>
          <w:tcPr>
            <w:tcW w:w="1620" w:type="dxa"/>
          </w:tcPr>
          <w:p w:rsidR="003E24FE" w:rsidRPr="00E76EE0" w:rsidRDefault="003E24FE" w:rsidP="00F43A2D">
            <w:pPr>
              <w:rPr>
                <w:rFonts w:ascii="Times New Roman" w:hAnsi="Times New Roman" w:cs="Times New Roman"/>
                <w:sz w:val="24"/>
                <w:szCs w:val="24"/>
              </w:rPr>
            </w:pPr>
            <w:r w:rsidRPr="00E76EE0">
              <w:rPr>
                <w:rFonts w:ascii="Times New Roman" w:hAnsi="Times New Roman" w:cs="Times New Roman"/>
                <w:sz w:val="24"/>
                <w:szCs w:val="24"/>
              </w:rPr>
              <w:t>CO(</w:t>
            </w:r>
            <w:r>
              <w:rPr>
                <w:rFonts w:ascii="Times New Roman" w:hAnsi="Times New Roman" w:cs="Times New Roman" w:hint="eastAsia"/>
                <w:sz w:val="24"/>
                <w:szCs w:val="24"/>
              </w:rPr>
              <w:t>11</w:t>
            </w:r>
            <w:r w:rsidRPr="00E76EE0">
              <w:rPr>
                <w:rFonts w:ascii="Times New Roman" w:hAnsi="Times New Roman" w:cs="Times New Roman"/>
                <w:sz w:val="24"/>
                <w:szCs w:val="24"/>
              </w:rPr>
              <w:t xml:space="preserve">, </w:t>
            </w:r>
            <w:r>
              <w:rPr>
                <w:rFonts w:ascii="Times New Roman" w:hAnsi="Times New Roman" w:cs="Times New Roman" w:hint="eastAsia"/>
                <w:sz w:val="24"/>
                <w:szCs w:val="24"/>
              </w:rPr>
              <w:t>P1</w:t>
            </w:r>
            <w:r w:rsidRPr="00E76EE0">
              <w:rPr>
                <w:rFonts w:ascii="Times New Roman" w:hAnsi="Times New Roman" w:cs="Times New Roman"/>
                <w:sz w:val="24"/>
                <w:szCs w:val="24"/>
              </w:rPr>
              <w:t>)R</w:t>
            </w:r>
            <w:r>
              <w:rPr>
                <w:rFonts w:ascii="Times New Roman" w:hAnsi="Times New Roman" w:cs="Times New Roman" w:hint="eastAsia"/>
                <w:sz w:val="24"/>
                <w:szCs w:val="24"/>
              </w:rPr>
              <w:t>1</w:t>
            </w:r>
          </w:p>
        </w:tc>
        <w:tc>
          <w:tcPr>
            <w:tcW w:w="720" w:type="dxa"/>
          </w:tcPr>
          <w:p w:rsidR="003E24FE" w:rsidRPr="00E76EE0" w:rsidRDefault="003E24FE" w:rsidP="00F43A2D">
            <w:pPr>
              <w:jc w:val="center"/>
              <w:rPr>
                <w:rFonts w:ascii="Times New Roman" w:hAnsi="Times New Roman" w:cs="Times New Roman"/>
                <w:sz w:val="24"/>
                <w:szCs w:val="24"/>
              </w:rPr>
            </w:pPr>
            <w:r>
              <w:rPr>
                <w:rFonts w:ascii="Times New Roman" w:hAnsi="Times New Roman" w:cs="Times New Roman" w:hint="eastAsia"/>
                <w:sz w:val="24"/>
                <w:szCs w:val="24"/>
              </w:rPr>
              <w:t>N</w:t>
            </w:r>
          </w:p>
        </w:tc>
      </w:tr>
      <w:tr w:rsidR="003E24FE" w:rsidRPr="0044107B" w:rsidTr="00F43A2D">
        <w:trPr>
          <w:trHeight w:val="278"/>
        </w:trPr>
        <w:tc>
          <w:tcPr>
            <w:tcW w:w="954" w:type="dxa"/>
          </w:tcPr>
          <w:p w:rsidR="003E24FE" w:rsidRPr="00E76EE0" w:rsidRDefault="003E24FE" w:rsidP="00F43A2D">
            <w:pPr>
              <w:jc w:val="center"/>
              <w:rPr>
                <w:rFonts w:ascii="Times New Roman" w:hAnsi="Times New Roman" w:cs="Times New Roman"/>
                <w:sz w:val="24"/>
                <w:szCs w:val="24"/>
              </w:rPr>
            </w:pPr>
            <w:r>
              <w:rPr>
                <w:rFonts w:ascii="Times New Roman" w:hAnsi="Times New Roman" w:cs="Times New Roman" w:hint="eastAsia"/>
                <w:sz w:val="24"/>
                <w:szCs w:val="24"/>
              </w:rPr>
              <w:t>13</w:t>
            </w:r>
          </w:p>
        </w:tc>
        <w:tc>
          <w:tcPr>
            <w:tcW w:w="4356" w:type="dxa"/>
          </w:tcPr>
          <w:p w:rsidR="003E24FE" w:rsidRPr="00E76EE0" w:rsidRDefault="003E24FE" w:rsidP="00F43A2D">
            <w:pPr>
              <w:rPr>
                <w:rFonts w:ascii="Times New Roman" w:hAnsi="Times New Roman" w:cs="Times New Roman"/>
                <w:sz w:val="24"/>
                <w:szCs w:val="24"/>
              </w:rPr>
            </w:pPr>
            <w:r w:rsidRPr="00E76EE0">
              <w:rPr>
                <w:rFonts w:ascii="Times New Roman" w:hAnsi="Times New Roman" w:cs="Times New Roman"/>
                <w:sz w:val="24"/>
                <w:szCs w:val="24"/>
              </w:rPr>
              <w:t xml:space="preserve">Therefore, </w:t>
            </w:r>
            <w:r w:rsidR="00D457DF">
              <w:rPr>
                <w:rFonts w:ascii="Times New Roman" w:hAnsi="Times New Roman" w:cs="Times New Roman"/>
                <w:noProof/>
                <w:position w:val="-10"/>
                <w:sz w:val="24"/>
                <w:szCs w:val="24"/>
                <w:lang w:eastAsia="en-US"/>
              </w:rPr>
              <w:drawing>
                <wp:inline distT="0" distB="0" distL="0" distR="0">
                  <wp:extent cx="601980" cy="198120"/>
                  <wp:effectExtent l="0" t="0" r="7620" b="0"/>
                  <wp:docPr id="1946" name="Picture 19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6"/>
                          <pic:cNvPicPr>
                            <a:picLocks noChangeAspect="1" noChangeArrowheads="1"/>
                          </pic:cNvPicPr>
                        </pic:nvPicPr>
                        <pic:blipFill>
                          <a:blip r:embed="rId2445" cstate="print">
                            <a:extLst>
                              <a:ext uri="{28A0092B-C50C-407E-A947-70E740481C1C}">
                                <a14:useLocalDpi xmlns:a14="http://schemas.microsoft.com/office/drawing/2010/main" val="0"/>
                              </a:ext>
                            </a:extLst>
                          </a:blip>
                          <a:srcRect/>
                          <a:stretch>
                            <a:fillRect/>
                          </a:stretch>
                        </pic:blipFill>
                        <pic:spPr bwMode="auto">
                          <a:xfrm>
                            <a:off x="0" y="0"/>
                            <a:ext cx="601980" cy="198120"/>
                          </a:xfrm>
                          <a:prstGeom prst="rect">
                            <a:avLst/>
                          </a:prstGeom>
                          <a:noFill/>
                          <a:ln>
                            <a:noFill/>
                          </a:ln>
                        </pic:spPr>
                      </pic:pic>
                    </a:graphicData>
                  </a:graphic>
                </wp:inline>
              </w:drawing>
            </w:r>
            <w:r w:rsidRPr="00E76EE0">
              <w:rPr>
                <w:rFonts w:ascii="Times New Roman" w:hAnsi="Times New Roman" w:cs="Times New Roman"/>
                <w:sz w:val="24"/>
                <w:szCs w:val="24"/>
              </w:rPr>
              <w:t>=</w:t>
            </w:r>
            <w:r w:rsidR="00D457DF">
              <w:rPr>
                <w:rFonts w:ascii="Times New Roman" w:hAnsi="Times New Roman" w:cs="Times New Roman"/>
                <w:noProof/>
                <w:position w:val="-10"/>
                <w:sz w:val="24"/>
                <w:szCs w:val="24"/>
                <w:lang w:eastAsia="en-US"/>
              </w:rPr>
              <w:drawing>
                <wp:inline distT="0" distB="0" distL="0" distR="0">
                  <wp:extent cx="441960" cy="198120"/>
                  <wp:effectExtent l="0" t="0" r="0" b="0"/>
                  <wp:docPr id="1947" name="Picture 19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7"/>
                          <pic:cNvPicPr>
                            <a:picLocks noChangeAspect="1" noChangeArrowheads="1"/>
                          </pic:cNvPicPr>
                        </pic:nvPicPr>
                        <pic:blipFill>
                          <a:blip r:embed="rId2455" cstate="print">
                            <a:extLst>
                              <a:ext uri="{28A0092B-C50C-407E-A947-70E740481C1C}">
                                <a14:useLocalDpi xmlns:a14="http://schemas.microsoft.com/office/drawing/2010/main" val="0"/>
                              </a:ext>
                            </a:extLst>
                          </a:blip>
                          <a:srcRect/>
                          <a:stretch>
                            <a:fillRect/>
                          </a:stretch>
                        </pic:blipFill>
                        <pic:spPr bwMode="auto">
                          <a:xfrm>
                            <a:off x="0" y="0"/>
                            <a:ext cx="441960" cy="198120"/>
                          </a:xfrm>
                          <a:prstGeom prst="rect">
                            <a:avLst/>
                          </a:prstGeom>
                          <a:noFill/>
                          <a:ln>
                            <a:noFill/>
                          </a:ln>
                        </pic:spPr>
                      </pic:pic>
                    </a:graphicData>
                  </a:graphic>
                </wp:inline>
              </w:drawing>
            </w:r>
            <w:r w:rsidR="00D457DF">
              <w:rPr>
                <w:rFonts w:ascii="Times New Roman" w:hAnsi="Times New Roman" w:cs="Times New Roman"/>
                <w:noProof/>
                <w:position w:val="-10"/>
                <w:sz w:val="24"/>
                <w:szCs w:val="24"/>
                <w:lang w:eastAsia="en-US"/>
              </w:rPr>
              <w:drawing>
                <wp:inline distT="0" distB="0" distL="0" distR="0">
                  <wp:extent cx="441960" cy="198120"/>
                  <wp:effectExtent l="0" t="0" r="0" b="0"/>
                  <wp:docPr id="1948" name="Picture 19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8"/>
                          <pic:cNvPicPr>
                            <a:picLocks noChangeAspect="1" noChangeArrowheads="1"/>
                          </pic:cNvPicPr>
                        </pic:nvPicPr>
                        <pic:blipFill>
                          <a:blip r:embed="rId2456" cstate="print">
                            <a:extLst>
                              <a:ext uri="{28A0092B-C50C-407E-A947-70E740481C1C}">
                                <a14:useLocalDpi xmlns:a14="http://schemas.microsoft.com/office/drawing/2010/main" val="0"/>
                              </a:ext>
                            </a:extLst>
                          </a:blip>
                          <a:srcRect/>
                          <a:stretch>
                            <a:fillRect/>
                          </a:stretch>
                        </pic:blipFill>
                        <pic:spPr bwMode="auto">
                          <a:xfrm>
                            <a:off x="0" y="0"/>
                            <a:ext cx="441960" cy="198120"/>
                          </a:xfrm>
                          <a:prstGeom prst="rect">
                            <a:avLst/>
                          </a:prstGeom>
                          <a:noFill/>
                          <a:ln>
                            <a:noFill/>
                          </a:ln>
                        </pic:spPr>
                      </pic:pic>
                    </a:graphicData>
                  </a:graphic>
                </wp:inline>
              </w:drawing>
            </w:r>
            <w:r>
              <w:rPr>
                <w:rFonts w:ascii="Times New Roman" w:hAnsi="Times New Roman" w:cs="Times New Roman" w:hint="eastAsia"/>
                <w:sz w:val="24"/>
                <w:szCs w:val="24"/>
              </w:rPr>
              <w:t>.</w:t>
            </w:r>
          </w:p>
        </w:tc>
        <w:tc>
          <w:tcPr>
            <w:tcW w:w="1620" w:type="dxa"/>
          </w:tcPr>
          <w:p w:rsidR="003E24FE" w:rsidRPr="00E76EE0" w:rsidRDefault="003E24FE" w:rsidP="00F43A2D">
            <w:pPr>
              <w:rPr>
                <w:rFonts w:ascii="Times New Roman" w:hAnsi="Times New Roman" w:cs="Times New Roman"/>
                <w:sz w:val="24"/>
                <w:szCs w:val="24"/>
              </w:rPr>
            </w:pPr>
            <w:r w:rsidRPr="00E76EE0">
              <w:rPr>
                <w:rFonts w:ascii="Times New Roman" w:hAnsi="Times New Roman" w:cs="Times New Roman"/>
                <w:sz w:val="24"/>
                <w:szCs w:val="24"/>
              </w:rPr>
              <w:t>CO(</w:t>
            </w:r>
            <w:r>
              <w:rPr>
                <w:rFonts w:ascii="Times New Roman" w:hAnsi="Times New Roman" w:cs="Times New Roman" w:hint="eastAsia"/>
                <w:sz w:val="24"/>
                <w:szCs w:val="24"/>
              </w:rPr>
              <w:t>8-12</w:t>
            </w:r>
            <w:r w:rsidRPr="00E76EE0">
              <w:rPr>
                <w:rFonts w:ascii="Times New Roman" w:hAnsi="Times New Roman" w:cs="Times New Roman"/>
                <w:sz w:val="24"/>
                <w:szCs w:val="24"/>
              </w:rPr>
              <w:t>)R2</w:t>
            </w:r>
          </w:p>
        </w:tc>
        <w:tc>
          <w:tcPr>
            <w:tcW w:w="720" w:type="dxa"/>
          </w:tcPr>
          <w:p w:rsidR="003E24FE" w:rsidRPr="00E76EE0" w:rsidRDefault="003E24FE" w:rsidP="00F43A2D">
            <w:pPr>
              <w:jc w:val="center"/>
              <w:rPr>
                <w:rFonts w:ascii="Times New Roman" w:hAnsi="Times New Roman" w:cs="Times New Roman"/>
                <w:sz w:val="24"/>
                <w:szCs w:val="24"/>
              </w:rPr>
            </w:pPr>
            <w:r>
              <w:rPr>
                <w:rFonts w:ascii="Times New Roman" w:hAnsi="Times New Roman" w:cs="Times New Roman" w:hint="eastAsia"/>
                <w:sz w:val="24"/>
                <w:szCs w:val="24"/>
              </w:rPr>
              <w:t>N</w:t>
            </w:r>
          </w:p>
        </w:tc>
      </w:tr>
    </w:tbl>
    <w:p w:rsidR="003E24FE" w:rsidRDefault="003E24FE" w:rsidP="005F1DF3">
      <w:pPr>
        <w:spacing w:after="0" w:line="240" w:lineRule="auto"/>
        <w:rPr>
          <w:rFonts w:ascii="Times New Roman" w:hAnsi="Times New Roman" w:cs="Times New Roman"/>
          <w:sz w:val="24"/>
          <w:szCs w:val="24"/>
        </w:rPr>
      </w:pPr>
    </w:p>
    <w:p w:rsidR="003E24FE" w:rsidRDefault="003E24FE" w:rsidP="003E24FE">
      <w:pPr>
        <w:spacing w:after="0" w:line="480" w:lineRule="auto"/>
        <w:ind w:firstLine="720"/>
        <w:rPr>
          <w:rFonts w:ascii="Times New Roman" w:hAnsi="Times New Roman" w:cs="Times New Roman"/>
          <w:sz w:val="24"/>
          <w:szCs w:val="24"/>
        </w:rPr>
      </w:pPr>
      <w:r>
        <w:rPr>
          <w:rFonts w:ascii="Times New Roman" w:hAnsi="Times New Roman" w:cs="Times New Roman" w:hint="eastAsia"/>
          <w:sz w:val="24"/>
          <w:szCs w:val="24"/>
        </w:rPr>
        <w:t xml:space="preserve">The goal of the proof is </w:t>
      </w:r>
      <w:r>
        <w:rPr>
          <w:rFonts w:ascii="Times New Roman" w:hAnsi="Times New Roman" w:cs="Times New Roman"/>
          <w:sz w:val="24"/>
          <w:szCs w:val="24"/>
        </w:rPr>
        <w:t>“</w:t>
      </w:r>
      <w:r w:rsidR="00D457DF">
        <w:rPr>
          <w:rFonts w:ascii="Times New Roman" w:hAnsi="Times New Roman" w:cs="Times New Roman"/>
          <w:noProof/>
          <w:position w:val="-10"/>
          <w:sz w:val="24"/>
          <w:szCs w:val="24"/>
          <w:lang w:eastAsia="en-US"/>
        </w:rPr>
        <w:drawing>
          <wp:inline distT="0" distB="0" distL="0" distR="0">
            <wp:extent cx="1950720" cy="198120"/>
            <wp:effectExtent l="0" t="0" r="0" b="0"/>
            <wp:docPr id="1949" name="Picture 19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9"/>
                    <pic:cNvPicPr>
                      <a:picLocks noChangeAspect="1" noChangeArrowheads="1"/>
                    </pic:cNvPicPr>
                  </pic:nvPicPr>
                  <pic:blipFill>
                    <a:blip r:embed="rId2447" cstate="print">
                      <a:extLst>
                        <a:ext uri="{28A0092B-C50C-407E-A947-70E740481C1C}">
                          <a14:useLocalDpi xmlns:a14="http://schemas.microsoft.com/office/drawing/2010/main" val="0"/>
                        </a:ext>
                      </a:extLst>
                    </a:blip>
                    <a:srcRect/>
                    <a:stretch>
                      <a:fillRect/>
                    </a:stretch>
                  </pic:blipFill>
                  <pic:spPr bwMode="auto">
                    <a:xfrm>
                      <a:off x="0" y="0"/>
                      <a:ext cx="1950720" cy="198120"/>
                    </a:xfrm>
                    <a:prstGeom prst="rect">
                      <a:avLst/>
                    </a:prstGeom>
                    <a:noFill/>
                    <a:ln>
                      <a:noFill/>
                    </a:ln>
                  </pic:spPr>
                </pic:pic>
              </a:graphicData>
            </a:graphic>
          </wp:inline>
        </w:drawing>
      </w:r>
      <w:r>
        <w:rPr>
          <w:rFonts w:ascii="Times New Roman" w:hAnsi="Times New Roman" w:cs="Times New Roman" w:hint="eastAsia"/>
          <w:sz w:val="24"/>
          <w:szCs w:val="24"/>
        </w:rPr>
        <w:t>is a ring homomorphism.</w:t>
      </w:r>
      <w:r>
        <w:rPr>
          <w:rFonts w:ascii="Times New Roman" w:hAnsi="Times New Roman" w:cs="Times New Roman"/>
          <w:sz w:val="24"/>
          <w:szCs w:val="24"/>
        </w:rPr>
        <w:t>”</w:t>
      </w:r>
      <w:r>
        <w:rPr>
          <w:rFonts w:ascii="Times New Roman" w:hAnsi="Times New Roman" w:cs="Times New Roman" w:hint="eastAsia"/>
          <w:sz w:val="24"/>
          <w:szCs w:val="24"/>
        </w:rPr>
        <w:t xml:space="preserve">  T</w:t>
      </w:r>
      <w:r>
        <w:rPr>
          <w:rFonts w:ascii="Times New Roman" w:hAnsi="Times New Roman" w:cs="Times New Roman"/>
          <w:sz w:val="24"/>
          <w:szCs w:val="24"/>
        </w:rPr>
        <w:t>h</w:t>
      </w:r>
      <w:r>
        <w:rPr>
          <w:rFonts w:ascii="Times New Roman" w:hAnsi="Times New Roman" w:cs="Times New Roman" w:hint="eastAsia"/>
          <w:sz w:val="24"/>
          <w:szCs w:val="24"/>
        </w:rPr>
        <w:t xml:space="preserve">ere are two things to show: (i) </w:t>
      </w:r>
      <w:r w:rsidR="00D457DF">
        <w:rPr>
          <w:rFonts w:ascii="Times New Roman" w:hAnsi="Times New Roman" w:cs="Times New Roman"/>
          <w:noProof/>
          <w:position w:val="-10"/>
          <w:sz w:val="24"/>
          <w:szCs w:val="24"/>
          <w:lang w:eastAsia="en-US"/>
        </w:rPr>
        <w:drawing>
          <wp:inline distT="0" distB="0" distL="0" distR="0">
            <wp:extent cx="731520" cy="198120"/>
            <wp:effectExtent l="0" t="0" r="0" b="0"/>
            <wp:docPr id="1950" name="Picture 19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0"/>
                    <pic:cNvPicPr>
                      <a:picLocks noChangeAspect="1" noChangeArrowheads="1"/>
                    </pic:cNvPicPr>
                  </pic:nvPicPr>
                  <pic:blipFill>
                    <a:blip r:embed="rId2556" cstate="print">
                      <a:extLst>
                        <a:ext uri="{28A0092B-C50C-407E-A947-70E740481C1C}">
                          <a14:useLocalDpi xmlns:a14="http://schemas.microsoft.com/office/drawing/2010/main" val="0"/>
                        </a:ext>
                      </a:extLst>
                    </a:blip>
                    <a:srcRect/>
                    <a:stretch>
                      <a:fillRect/>
                    </a:stretch>
                  </pic:blipFill>
                  <pic:spPr bwMode="auto">
                    <a:xfrm>
                      <a:off x="0" y="0"/>
                      <a:ext cx="731520" cy="198120"/>
                    </a:xfrm>
                    <a:prstGeom prst="rect">
                      <a:avLst/>
                    </a:prstGeom>
                    <a:noFill/>
                    <a:ln>
                      <a:noFill/>
                    </a:ln>
                  </pic:spPr>
                </pic:pic>
              </a:graphicData>
            </a:graphic>
          </wp:inline>
        </w:drawing>
      </w:r>
      <w:r w:rsidRPr="00E76EE0">
        <w:rPr>
          <w:rFonts w:ascii="Times New Roman" w:hAnsi="Times New Roman" w:cs="Times New Roman"/>
          <w:sz w:val="24"/>
          <w:szCs w:val="24"/>
        </w:rPr>
        <w:t>=</w:t>
      </w:r>
      <w:r w:rsidR="00D457DF">
        <w:rPr>
          <w:rFonts w:ascii="Times New Roman" w:hAnsi="Times New Roman" w:cs="Times New Roman"/>
          <w:noProof/>
          <w:position w:val="-10"/>
          <w:sz w:val="24"/>
          <w:szCs w:val="24"/>
          <w:lang w:eastAsia="en-US"/>
        </w:rPr>
        <w:drawing>
          <wp:inline distT="0" distB="0" distL="0" distR="0">
            <wp:extent cx="640080" cy="198120"/>
            <wp:effectExtent l="0" t="0" r="7620" b="0"/>
            <wp:docPr id="1951" name="Picture 19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1"/>
                    <pic:cNvPicPr>
                      <a:picLocks noChangeAspect="1" noChangeArrowheads="1"/>
                    </pic:cNvPicPr>
                  </pic:nvPicPr>
                  <pic:blipFill>
                    <a:blip r:embed="rId2569" cstate="print">
                      <a:extLst>
                        <a:ext uri="{28A0092B-C50C-407E-A947-70E740481C1C}">
                          <a14:useLocalDpi xmlns:a14="http://schemas.microsoft.com/office/drawing/2010/main" val="0"/>
                        </a:ext>
                      </a:extLst>
                    </a:blip>
                    <a:srcRect/>
                    <a:stretch>
                      <a:fillRect/>
                    </a:stretch>
                  </pic:blipFill>
                  <pic:spPr bwMode="auto">
                    <a:xfrm>
                      <a:off x="0" y="0"/>
                      <a:ext cx="640080" cy="198120"/>
                    </a:xfrm>
                    <a:prstGeom prst="rect">
                      <a:avLst/>
                    </a:prstGeom>
                    <a:noFill/>
                    <a:ln>
                      <a:noFill/>
                    </a:ln>
                  </pic:spPr>
                </pic:pic>
              </a:graphicData>
            </a:graphic>
          </wp:inline>
        </w:drawing>
      </w:r>
      <w:r>
        <w:rPr>
          <w:rFonts w:ascii="Times New Roman" w:hAnsi="Times New Roman" w:cs="Times New Roman" w:hint="eastAsia"/>
          <w:sz w:val="24"/>
          <w:szCs w:val="24"/>
        </w:rPr>
        <w:t xml:space="preserve">; (ii) </w:t>
      </w:r>
      <w:r w:rsidR="00D457DF">
        <w:rPr>
          <w:rFonts w:ascii="Times New Roman" w:hAnsi="Times New Roman" w:cs="Times New Roman"/>
          <w:noProof/>
          <w:position w:val="-10"/>
          <w:sz w:val="24"/>
          <w:szCs w:val="24"/>
          <w:lang w:eastAsia="en-US"/>
        </w:rPr>
        <w:drawing>
          <wp:inline distT="0" distB="0" distL="0" distR="0">
            <wp:extent cx="601980" cy="198120"/>
            <wp:effectExtent l="0" t="0" r="7620" b="0"/>
            <wp:docPr id="1952" name="Picture 19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2"/>
                    <pic:cNvPicPr>
                      <a:picLocks noChangeAspect="1" noChangeArrowheads="1"/>
                    </pic:cNvPicPr>
                  </pic:nvPicPr>
                  <pic:blipFill>
                    <a:blip r:embed="rId2445" cstate="print">
                      <a:extLst>
                        <a:ext uri="{28A0092B-C50C-407E-A947-70E740481C1C}">
                          <a14:useLocalDpi xmlns:a14="http://schemas.microsoft.com/office/drawing/2010/main" val="0"/>
                        </a:ext>
                      </a:extLst>
                    </a:blip>
                    <a:srcRect/>
                    <a:stretch>
                      <a:fillRect/>
                    </a:stretch>
                  </pic:blipFill>
                  <pic:spPr bwMode="auto">
                    <a:xfrm>
                      <a:off x="0" y="0"/>
                      <a:ext cx="601980" cy="198120"/>
                    </a:xfrm>
                    <a:prstGeom prst="rect">
                      <a:avLst/>
                    </a:prstGeom>
                    <a:noFill/>
                    <a:ln>
                      <a:noFill/>
                    </a:ln>
                  </pic:spPr>
                </pic:pic>
              </a:graphicData>
            </a:graphic>
          </wp:inline>
        </w:drawing>
      </w:r>
      <w:r w:rsidRPr="00E76EE0">
        <w:rPr>
          <w:rFonts w:ascii="Times New Roman" w:hAnsi="Times New Roman" w:cs="Times New Roman"/>
          <w:sz w:val="24"/>
          <w:szCs w:val="24"/>
        </w:rPr>
        <w:t>=</w:t>
      </w:r>
      <w:r w:rsidR="00D457DF">
        <w:rPr>
          <w:rFonts w:ascii="Times New Roman" w:hAnsi="Times New Roman" w:cs="Times New Roman"/>
          <w:noProof/>
          <w:position w:val="-10"/>
          <w:sz w:val="24"/>
          <w:szCs w:val="24"/>
          <w:lang w:eastAsia="en-US"/>
        </w:rPr>
        <w:drawing>
          <wp:inline distT="0" distB="0" distL="0" distR="0">
            <wp:extent cx="441960" cy="198120"/>
            <wp:effectExtent l="0" t="0" r="0" b="0"/>
            <wp:docPr id="1953" name="Picture 19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3"/>
                    <pic:cNvPicPr>
                      <a:picLocks noChangeAspect="1" noChangeArrowheads="1"/>
                    </pic:cNvPicPr>
                  </pic:nvPicPr>
                  <pic:blipFill>
                    <a:blip r:embed="rId2455" cstate="print">
                      <a:extLst>
                        <a:ext uri="{28A0092B-C50C-407E-A947-70E740481C1C}">
                          <a14:useLocalDpi xmlns:a14="http://schemas.microsoft.com/office/drawing/2010/main" val="0"/>
                        </a:ext>
                      </a:extLst>
                    </a:blip>
                    <a:srcRect/>
                    <a:stretch>
                      <a:fillRect/>
                    </a:stretch>
                  </pic:blipFill>
                  <pic:spPr bwMode="auto">
                    <a:xfrm>
                      <a:off x="0" y="0"/>
                      <a:ext cx="441960" cy="198120"/>
                    </a:xfrm>
                    <a:prstGeom prst="rect">
                      <a:avLst/>
                    </a:prstGeom>
                    <a:noFill/>
                    <a:ln>
                      <a:noFill/>
                    </a:ln>
                  </pic:spPr>
                </pic:pic>
              </a:graphicData>
            </a:graphic>
          </wp:inline>
        </w:drawing>
      </w:r>
      <w:r w:rsidR="00D457DF">
        <w:rPr>
          <w:rFonts w:ascii="Times New Roman" w:hAnsi="Times New Roman" w:cs="Times New Roman"/>
          <w:noProof/>
          <w:position w:val="-10"/>
          <w:sz w:val="24"/>
          <w:szCs w:val="24"/>
          <w:lang w:eastAsia="en-US"/>
        </w:rPr>
        <w:drawing>
          <wp:inline distT="0" distB="0" distL="0" distR="0">
            <wp:extent cx="441960" cy="198120"/>
            <wp:effectExtent l="0" t="0" r="0" b="0"/>
            <wp:docPr id="1954" name="Picture 19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4"/>
                    <pic:cNvPicPr>
                      <a:picLocks noChangeAspect="1" noChangeArrowheads="1"/>
                    </pic:cNvPicPr>
                  </pic:nvPicPr>
                  <pic:blipFill>
                    <a:blip r:embed="rId2456" cstate="print">
                      <a:extLst>
                        <a:ext uri="{28A0092B-C50C-407E-A947-70E740481C1C}">
                          <a14:useLocalDpi xmlns:a14="http://schemas.microsoft.com/office/drawing/2010/main" val="0"/>
                        </a:ext>
                      </a:extLst>
                    </a:blip>
                    <a:srcRect/>
                    <a:stretch>
                      <a:fillRect/>
                    </a:stretch>
                  </pic:blipFill>
                  <pic:spPr bwMode="auto">
                    <a:xfrm>
                      <a:off x="0" y="0"/>
                      <a:ext cx="441960" cy="198120"/>
                    </a:xfrm>
                    <a:prstGeom prst="rect">
                      <a:avLst/>
                    </a:prstGeom>
                    <a:noFill/>
                    <a:ln>
                      <a:noFill/>
                    </a:ln>
                  </pic:spPr>
                </pic:pic>
              </a:graphicData>
            </a:graphic>
          </wp:inline>
        </w:drawing>
      </w:r>
      <w:r>
        <w:rPr>
          <w:rFonts w:ascii="Times New Roman" w:hAnsi="Times New Roman" w:cs="Times New Roman" w:hint="eastAsia"/>
          <w:sz w:val="24"/>
          <w:szCs w:val="24"/>
        </w:rPr>
        <w:t xml:space="preserve">.  For (i), one can rephrase </w:t>
      </w:r>
      <w:r w:rsidR="00D457DF">
        <w:rPr>
          <w:rFonts w:ascii="Times New Roman" w:hAnsi="Times New Roman" w:cs="Times New Roman"/>
          <w:noProof/>
          <w:position w:val="-10"/>
          <w:sz w:val="24"/>
          <w:szCs w:val="24"/>
          <w:lang w:eastAsia="en-US"/>
        </w:rPr>
        <w:drawing>
          <wp:inline distT="0" distB="0" distL="0" distR="0">
            <wp:extent cx="731520" cy="198120"/>
            <wp:effectExtent l="0" t="0" r="0" b="0"/>
            <wp:docPr id="1955" name="Picture 19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5"/>
                    <pic:cNvPicPr>
                      <a:picLocks noChangeAspect="1" noChangeArrowheads="1"/>
                    </pic:cNvPicPr>
                  </pic:nvPicPr>
                  <pic:blipFill>
                    <a:blip r:embed="rId2556" cstate="print">
                      <a:extLst>
                        <a:ext uri="{28A0092B-C50C-407E-A947-70E740481C1C}">
                          <a14:useLocalDpi xmlns:a14="http://schemas.microsoft.com/office/drawing/2010/main" val="0"/>
                        </a:ext>
                      </a:extLst>
                    </a:blip>
                    <a:srcRect/>
                    <a:stretch>
                      <a:fillRect/>
                    </a:stretch>
                  </pic:blipFill>
                  <pic:spPr bwMode="auto">
                    <a:xfrm>
                      <a:off x="0" y="0"/>
                      <a:ext cx="731520" cy="198120"/>
                    </a:xfrm>
                    <a:prstGeom prst="rect">
                      <a:avLst/>
                    </a:prstGeom>
                    <a:noFill/>
                    <a:ln>
                      <a:noFill/>
                    </a:ln>
                  </pic:spPr>
                </pic:pic>
              </a:graphicData>
            </a:graphic>
          </wp:inline>
        </w:drawing>
      </w:r>
      <w:r>
        <w:rPr>
          <w:rFonts w:ascii="Times New Roman" w:hAnsi="Times New Roman" w:cs="Times New Roman" w:hint="eastAsia"/>
          <w:sz w:val="24"/>
          <w:szCs w:val="24"/>
        </w:rPr>
        <w:t xml:space="preserve">with </w:t>
      </w:r>
      <w:r w:rsidR="00D457DF">
        <w:rPr>
          <w:rFonts w:ascii="Times New Roman" w:hAnsi="Times New Roman" w:cs="Times New Roman"/>
          <w:noProof/>
          <w:position w:val="-10"/>
          <w:sz w:val="24"/>
          <w:szCs w:val="24"/>
          <w:lang w:eastAsia="en-US"/>
        </w:rPr>
        <w:drawing>
          <wp:inline distT="0" distB="0" distL="0" distR="0">
            <wp:extent cx="670560" cy="198120"/>
            <wp:effectExtent l="0" t="0" r="0" b="0"/>
            <wp:docPr id="1956" name="Picture 19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6"/>
                    <pic:cNvPicPr>
                      <a:picLocks noChangeAspect="1" noChangeArrowheads="1"/>
                    </pic:cNvPicPr>
                  </pic:nvPicPr>
                  <pic:blipFill>
                    <a:blip r:embed="rId2570" cstate="print">
                      <a:extLst>
                        <a:ext uri="{28A0092B-C50C-407E-A947-70E740481C1C}">
                          <a14:useLocalDpi xmlns:a14="http://schemas.microsoft.com/office/drawing/2010/main" val="0"/>
                        </a:ext>
                      </a:extLst>
                    </a:blip>
                    <a:srcRect/>
                    <a:stretch>
                      <a:fillRect/>
                    </a:stretch>
                  </pic:blipFill>
                  <pic:spPr bwMode="auto">
                    <a:xfrm>
                      <a:off x="0" y="0"/>
                      <a:ext cx="670560" cy="198120"/>
                    </a:xfrm>
                    <a:prstGeom prst="rect">
                      <a:avLst/>
                    </a:prstGeom>
                    <a:noFill/>
                    <a:ln>
                      <a:noFill/>
                    </a:ln>
                  </pic:spPr>
                </pic:pic>
              </a:graphicData>
            </a:graphic>
          </wp:inline>
        </w:drawing>
      </w:r>
      <w:r>
        <w:rPr>
          <w:rFonts w:ascii="Times New Roman" w:hAnsi="Times New Roman" w:cs="Times New Roman" w:hint="eastAsia"/>
          <w:sz w:val="24"/>
          <w:szCs w:val="24"/>
        </w:rPr>
        <w:t xml:space="preserve">through algebraic manipulation.  Using the given condition </w:t>
      </w:r>
      <w:r>
        <w:rPr>
          <w:rFonts w:ascii="Times New Roman" w:hAnsi="Times New Roman" w:cs="Times New Roman"/>
          <w:sz w:val="24"/>
          <w:szCs w:val="24"/>
        </w:rPr>
        <w:t>“</w:t>
      </w:r>
      <w:r w:rsidR="00D457DF">
        <w:rPr>
          <w:rFonts w:ascii="Times New Roman" w:hAnsi="Times New Roman" w:cs="Times New Roman"/>
          <w:noProof/>
          <w:position w:val="-10"/>
          <w:sz w:val="24"/>
          <w:szCs w:val="24"/>
          <w:lang w:eastAsia="en-US"/>
        </w:rPr>
        <w:drawing>
          <wp:inline distT="0" distB="0" distL="0" distR="0">
            <wp:extent cx="1950720" cy="198120"/>
            <wp:effectExtent l="0" t="0" r="0" b="0"/>
            <wp:docPr id="1957" name="Picture 19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7"/>
                    <pic:cNvPicPr>
                      <a:picLocks noChangeAspect="1" noChangeArrowheads="1"/>
                    </pic:cNvPicPr>
                  </pic:nvPicPr>
                  <pic:blipFill>
                    <a:blip r:embed="rId2447" cstate="print">
                      <a:extLst>
                        <a:ext uri="{28A0092B-C50C-407E-A947-70E740481C1C}">
                          <a14:useLocalDpi xmlns:a14="http://schemas.microsoft.com/office/drawing/2010/main" val="0"/>
                        </a:ext>
                      </a:extLst>
                    </a:blip>
                    <a:srcRect/>
                    <a:stretch>
                      <a:fillRect/>
                    </a:stretch>
                  </pic:blipFill>
                  <pic:spPr bwMode="auto">
                    <a:xfrm>
                      <a:off x="0" y="0"/>
                      <a:ext cx="1950720" cy="198120"/>
                    </a:xfrm>
                    <a:prstGeom prst="rect">
                      <a:avLst/>
                    </a:prstGeom>
                    <a:noFill/>
                    <a:ln>
                      <a:noFill/>
                    </a:ln>
                  </pic:spPr>
                </pic:pic>
              </a:graphicData>
            </a:graphic>
          </wp:inline>
        </w:drawing>
      </w:r>
      <w:r>
        <w:rPr>
          <w:rFonts w:ascii="Times New Roman" w:hAnsi="Times New Roman" w:cs="Times New Roman" w:hint="eastAsia"/>
          <w:sz w:val="24"/>
          <w:szCs w:val="24"/>
        </w:rPr>
        <w:t>,</w:t>
      </w:r>
      <w:r>
        <w:rPr>
          <w:rFonts w:ascii="Times New Roman" w:hAnsi="Times New Roman" w:cs="Times New Roman"/>
          <w:sz w:val="24"/>
          <w:szCs w:val="24"/>
        </w:rPr>
        <w:t>”</w:t>
      </w:r>
      <w:r>
        <w:rPr>
          <w:rFonts w:ascii="Times New Roman" w:hAnsi="Times New Roman" w:cs="Times New Roman" w:hint="eastAsia"/>
          <w:sz w:val="24"/>
          <w:szCs w:val="24"/>
        </w:rPr>
        <w:t xml:space="preserve"> one can rephrase </w:t>
      </w:r>
      <w:r w:rsidR="00D457DF">
        <w:rPr>
          <w:rFonts w:ascii="Times New Roman" w:hAnsi="Times New Roman" w:cs="Times New Roman"/>
          <w:noProof/>
          <w:position w:val="-10"/>
          <w:sz w:val="24"/>
          <w:szCs w:val="24"/>
          <w:lang w:eastAsia="en-US"/>
        </w:rPr>
        <w:drawing>
          <wp:inline distT="0" distB="0" distL="0" distR="0">
            <wp:extent cx="640080" cy="198120"/>
            <wp:effectExtent l="0" t="0" r="7620" b="0"/>
            <wp:docPr id="1958" name="Picture 19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8"/>
                    <pic:cNvPicPr>
                      <a:picLocks noChangeAspect="1" noChangeArrowheads="1"/>
                    </pic:cNvPicPr>
                  </pic:nvPicPr>
                  <pic:blipFill>
                    <a:blip r:embed="rId2571" cstate="print">
                      <a:extLst>
                        <a:ext uri="{28A0092B-C50C-407E-A947-70E740481C1C}">
                          <a14:useLocalDpi xmlns:a14="http://schemas.microsoft.com/office/drawing/2010/main" val="0"/>
                        </a:ext>
                      </a:extLst>
                    </a:blip>
                    <a:srcRect/>
                    <a:stretch>
                      <a:fillRect/>
                    </a:stretch>
                  </pic:blipFill>
                  <pic:spPr bwMode="auto">
                    <a:xfrm>
                      <a:off x="0" y="0"/>
                      <a:ext cx="640080" cy="198120"/>
                    </a:xfrm>
                    <a:prstGeom prst="rect">
                      <a:avLst/>
                    </a:prstGeom>
                    <a:noFill/>
                    <a:ln>
                      <a:noFill/>
                    </a:ln>
                  </pic:spPr>
                </pic:pic>
              </a:graphicData>
            </a:graphic>
          </wp:inline>
        </w:drawing>
      </w:r>
      <w:r>
        <w:rPr>
          <w:rFonts w:ascii="Times New Roman" w:hAnsi="Times New Roman" w:cs="Times New Roman" w:hint="eastAsia"/>
          <w:sz w:val="24"/>
          <w:szCs w:val="24"/>
        </w:rPr>
        <w:t>with</w:t>
      </w:r>
      <w:r w:rsidR="00D457DF">
        <w:rPr>
          <w:rFonts w:ascii="Times New Roman" w:hAnsi="Times New Roman" w:cs="Times New Roman"/>
          <w:noProof/>
          <w:position w:val="-10"/>
          <w:sz w:val="24"/>
          <w:szCs w:val="24"/>
          <w:lang w:eastAsia="en-US"/>
        </w:rPr>
        <w:drawing>
          <wp:inline distT="0" distB="0" distL="0" distR="0">
            <wp:extent cx="495300" cy="198120"/>
            <wp:effectExtent l="0" t="0" r="0" b="0"/>
            <wp:docPr id="1959" name="Picture 19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9"/>
                    <pic:cNvPicPr>
                      <a:picLocks noChangeAspect="1" noChangeArrowheads="1"/>
                    </pic:cNvPicPr>
                  </pic:nvPicPr>
                  <pic:blipFill>
                    <a:blip r:embed="rId2572" cstate="print">
                      <a:extLst>
                        <a:ext uri="{28A0092B-C50C-407E-A947-70E740481C1C}">
                          <a14:useLocalDpi xmlns:a14="http://schemas.microsoft.com/office/drawing/2010/main" val="0"/>
                        </a:ext>
                      </a:extLst>
                    </a:blip>
                    <a:srcRect/>
                    <a:stretch>
                      <a:fillRect/>
                    </a:stretch>
                  </pic:blipFill>
                  <pic:spPr bwMode="auto">
                    <a:xfrm>
                      <a:off x="0" y="0"/>
                      <a:ext cx="495300" cy="198120"/>
                    </a:xfrm>
                    <a:prstGeom prst="rect">
                      <a:avLst/>
                    </a:prstGeom>
                    <a:noFill/>
                    <a:ln>
                      <a:noFill/>
                    </a:ln>
                  </pic:spPr>
                </pic:pic>
              </a:graphicData>
            </a:graphic>
          </wp:inline>
        </w:drawing>
      </w:r>
      <w:r>
        <w:rPr>
          <w:rFonts w:ascii="Times New Roman" w:hAnsi="Times New Roman" w:cs="Times New Roman" w:hint="eastAsia"/>
          <w:sz w:val="24"/>
          <w:szCs w:val="24"/>
        </w:rPr>
        <w:t xml:space="preserve">.  Using another given condition </w:t>
      </w:r>
      <w:r>
        <w:rPr>
          <w:rFonts w:ascii="Times New Roman" w:hAnsi="Times New Roman" w:cs="Times New Roman"/>
          <w:sz w:val="24"/>
          <w:szCs w:val="24"/>
        </w:rPr>
        <w:t>“</w:t>
      </w:r>
      <w:r w:rsidR="00D457DF">
        <w:rPr>
          <w:rFonts w:ascii="Times New Roman" w:hAnsi="Times New Roman" w:cs="Times New Roman"/>
          <w:noProof/>
          <w:position w:val="-10"/>
          <w:sz w:val="24"/>
          <w:szCs w:val="24"/>
          <w:lang w:eastAsia="en-US"/>
        </w:rPr>
        <w:drawing>
          <wp:inline distT="0" distB="0" distL="0" distR="0">
            <wp:extent cx="655320" cy="198120"/>
            <wp:effectExtent l="0" t="0" r="0" b="0"/>
            <wp:docPr id="1960" name="Picture 19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0"/>
                    <pic:cNvPicPr>
                      <a:picLocks noChangeAspect="1" noChangeArrowheads="1"/>
                    </pic:cNvPicPr>
                  </pic:nvPicPr>
                  <pic:blipFill>
                    <a:blip r:embed="rId2450" cstate="print">
                      <a:extLst>
                        <a:ext uri="{28A0092B-C50C-407E-A947-70E740481C1C}">
                          <a14:useLocalDpi xmlns:a14="http://schemas.microsoft.com/office/drawing/2010/main" val="0"/>
                        </a:ext>
                      </a:extLst>
                    </a:blip>
                    <a:srcRect/>
                    <a:stretch>
                      <a:fillRect/>
                    </a:stretch>
                  </pic:blipFill>
                  <pic:spPr bwMode="auto">
                    <a:xfrm>
                      <a:off x="0" y="0"/>
                      <a:ext cx="655320" cy="198120"/>
                    </a:xfrm>
                    <a:prstGeom prst="rect">
                      <a:avLst/>
                    </a:prstGeom>
                    <a:noFill/>
                    <a:ln>
                      <a:noFill/>
                    </a:ln>
                  </pic:spPr>
                </pic:pic>
              </a:graphicData>
            </a:graphic>
          </wp:inline>
        </w:drawing>
      </w:r>
      <w:r w:rsidRPr="00F10A43">
        <w:rPr>
          <w:rFonts w:ascii="Times New Roman" w:hAnsi="Times New Roman" w:cs="Times New Roman"/>
          <w:sz w:val="24"/>
          <w:szCs w:val="24"/>
        </w:rPr>
        <w:t>is a ring homomorphism</w:t>
      </w:r>
      <w:r>
        <w:rPr>
          <w:rFonts w:ascii="Times New Roman" w:hAnsi="Times New Roman" w:cs="Times New Roman" w:hint="eastAsia"/>
          <w:sz w:val="24"/>
          <w:szCs w:val="24"/>
        </w:rPr>
        <w:t>,</w:t>
      </w:r>
      <w:r>
        <w:rPr>
          <w:rFonts w:ascii="Times New Roman" w:hAnsi="Times New Roman" w:cs="Times New Roman"/>
          <w:sz w:val="24"/>
          <w:szCs w:val="24"/>
        </w:rPr>
        <w:t>”</w:t>
      </w:r>
      <w:r>
        <w:rPr>
          <w:rFonts w:ascii="Times New Roman" w:hAnsi="Times New Roman" w:cs="Times New Roman" w:hint="eastAsia"/>
          <w:sz w:val="24"/>
          <w:szCs w:val="24"/>
        </w:rPr>
        <w:t xml:space="preserve"> they can rephrase </w:t>
      </w:r>
      <w:r w:rsidR="00D457DF">
        <w:rPr>
          <w:rFonts w:ascii="Times New Roman" w:hAnsi="Times New Roman" w:cs="Times New Roman"/>
          <w:noProof/>
          <w:position w:val="-10"/>
          <w:sz w:val="24"/>
          <w:szCs w:val="24"/>
          <w:lang w:eastAsia="en-US"/>
        </w:rPr>
        <w:drawing>
          <wp:inline distT="0" distB="0" distL="0" distR="0">
            <wp:extent cx="495300" cy="198120"/>
            <wp:effectExtent l="0" t="0" r="0" b="0"/>
            <wp:docPr id="1961" name="Picture 19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1"/>
                    <pic:cNvPicPr>
                      <a:picLocks noChangeAspect="1" noChangeArrowheads="1"/>
                    </pic:cNvPicPr>
                  </pic:nvPicPr>
                  <pic:blipFill>
                    <a:blip r:embed="rId2573" cstate="print">
                      <a:extLst>
                        <a:ext uri="{28A0092B-C50C-407E-A947-70E740481C1C}">
                          <a14:useLocalDpi xmlns:a14="http://schemas.microsoft.com/office/drawing/2010/main" val="0"/>
                        </a:ext>
                      </a:extLst>
                    </a:blip>
                    <a:srcRect/>
                    <a:stretch>
                      <a:fillRect/>
                    </a:stretch>
                  </pic:blipFill>
                  <pic:spPr bwMode="auto">
                    <a:xfrm>
                      <a:off x="0" y="0"/>
                      <a:ext cx="495300" cy="198120"/>
                    </a:xfrm>
                    <a:prstGeom prst="rect">
                      <a:avLst/>
                    </a:prstGeom>
                    <a:noFill/>
                    <a:ln>
                      <a:noFill/>
                    </a:ln>
                  </pic:spPr>
                </pic:pic>
              </a:graphicData>
            </a:graphic>
          </wp:inline>
        </w:drawing>
      </w:r>
      <w:r>
        <w:rPr>
          <w:rFonts w:ascii="Times New Roman" w:hAnsi="Times New Roman" w:cs="Times New Roman" w:hint="eastAsia"/>
          <w:sz w:val="24"/>
          <w:szCs w:val="24"/>
        </w:rPr>
        <w:t>with</w:t>
      </w:r>
      <w:r w:rsidR="00D457DF">
        <w:rPr>
          <w:rFonts w:ascii="Times New Roman" w:hAnsi="Times New Roman" w:cs="Times New Roman"/>
          <w:noProof/>
          <w:position w:val="-10"/>
          <w:sz w:val="24"/>
          <w:szCs w:val="24"/>
          <w:lang w:eastAsia="en-US"/>
        </w:rPr>
        <w:drawing>
          <wp:inline distT="0" distB="0" distL="0" distR="0">
            <wp:extent cx="716280" cy="198120"/>
            <wp:effectExtent l="0" t="0" r="7620" b="0"/>
            <wp:docPr id="1962" name="Picture 19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2"/>
                    <pic:cNvPicPr>
                      <a:picLocks noChangeAspect="1" noChangeArrowheads="1"/>
                    </pic:cNvPicPr>
                  </pic:nvPicPr>
                  <pic:blipFill>
                    <a:blip r:embed="rId2574" cstate="print">
                      <a:extLst>
                        <a:ext uri="{28A0092B-C50C-407E-A947-70E740481C1C}">
                          <a14:useLocalDpi xmlns:a14="http://schemas.microsoft.com/office/drawing/2010/main" val="0"/>
                        </a:ext>
                      </a:extLst>
                    </a:blip>
                    <a:srcRect/>
                    <a:stretch>
                      <a:fillRect/>
                    </a:stretch>
                  </pic:blipFill>
                  <pic:spPr bwMode="auto">
                    <a:xfrm>
                      <a:off x="0" y="0"/>
                      <a:ext cx="716280" cy="198120"/>
                    </a:xfrm>
                    <a:prstGeom prst="rect">
                      <a:avLst/>
                    </a:prstGeom>
                    <a:noFill/>
                    <a:ln>
                      <a:noFill/>
                    </a:ln>
                  </pic:spPr>
                </pic:pic>
              </a:graphicData>
            </a:graphic>
          </wp:inline>
        </w:drawing>
      </w:r>
      <w:r>
        <w:rPr>
          <w:rFonts w:ascii="Times New Roman" w:hAnsi="Times New Roman" w:cs="Times New Roman" w:hint="eastAsia"/>
          <w:sz w:val="24"/>
          <w:szCs w:val="24"/>
        </w:rPr>
        <w:t xml:space="preserve">.  Using the given condition </w:t>
      </w:r>
      <w:r>
        <w:rPr>
          <w:rFonts w:ascii="Times New Roman" w:hAnsi="Times New Roman" w:cs="Times New Roman"/>
          <w:sz w:val="24"/>
          <w:szCs w:val="24"/>
        </w:rPr>
        <w:t>“</w:t>
      </w:r>
      <w:r w:rsidR="00D457DF">
        <w:rPr>
          <w:rFonts w:ascii="Times New Roman" w:hAnsi="Times New Roman" w:cs="Times New Roman"/>
          <w:noProof/>
          <w:position w:val="-10"/>
          <w:sz w:val="24"/>
          <w:szCs w:val="24"/>
          <w:lang w:eastAsia="en-US"/>
        </w:rPr>
        <w:drawing>
          <wp:inline distT="0" distB="0" distL="0" distR="0">
            <wp:extent cx="1950720" cy="198120"/>
            <wp:effectExtent l="0" t="0" r="0" b="0"/>
            <wp:docPr id="1963" name="Picture 19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3"/>
                    <pic:cNvPicPr>
                      <a:picLocks noChangeAspect="1" noChangeArrowheads="1"/>
                    </pic:cNvPicPr>
                  </pic:nvPicPr>
                  <pic:blipFill>
                    <a:blip r:embed="rId2447" cstate="print">
                      <a:extLst>
                        <a:ext uri="{28A0092B-C50C-407E-A947-70E740481C1C}">
                          <a14:useLocalDpi xmlns:a14="http://schemas.microsoft.com/office/drawing/2010/main" val="0"/>
                        </a:ext>
                      </a:extLst>
                    </a:blip>
                    <a:srcRect/>
                    <a:stretch>
                      <a:fillRect/>
                    </a:stretch>
                  </pic:blipFill>
                  <pic:spPr bwMode="auto">
                    <a:xfrm>
                      <a:off x="0" y="0"/>
                      <a:ext cx="1950720" cy="198120"/>
                    </a:xfrm>
                    <a:prstGeom prst="rect">
                      <a:avLst/>
                    </a:prstGeom>
                    <a:noFill/>
                    <a:ln>
                      <a:noFill/>
                    </a:ln>
                  </pic:spPr>
                </pic:pic>
              </a:graphicData>
            </a:graphic>
          </wp:inline>
        </w:drawing>
      </w:r>
      <w:r>
        <w:rPr>
          <w:rFonts w:ascii="Times New Roman" w:hAnsi="Times New Roman" w:cs="Times New Roman"/>
          <w:sz w:val="24"/>
          <w:szCs w:val="24"/>
        </w:rPr>
        <w:t>”</w:t>
      </w:r>
      <w:r>
        <w:rPr>
          <w:rFonts w:ascii="Times New Roman" w:hAnsi="Times New Roman" w:cs="Times New Roman" w:hint="eastAsia"/>
          <w:sz w:val="24"/>
          <w:szCs w:val="24"/>
        </w:rPr>
        <w:t xml:space="preserve"> again, one can derive that </w:t>
      </w:r>
      <w:r w:rsidR="00D457DF">
        <w:rPr>
          <w:rFonts w:ascii="Times New Roman" w:hAnsi="Times New Roman" w:cs="Times New Roman"/>
          <w:noProof/>
          <w:position w:val="-10"/>
          <w:sz w:val="24"/>
          <w:szCs w:val="24"/>
          <w:lang w:eastAsia="en-US"/>
        </w:rPr>
        <w:drawing>
          <wp:inline distT="0" distB="0" distL="0" distR="0">
            <wp:extent cx="716280" cy="198120"/>
            <wp:effectExtent l="0" t="0" r="7620" b="0"/>
            <wp:docPr id="1964" name="Picture 19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4"/>
                    <pic:cNvPicPr>
                      <a:picLocks noChangeAspect="1" noChangeArrowheads="1"/>
                    </pic:cNvPicPr>
                  </pic:nvPicPr>
                  <pic:blipFill>
                    <a:blip r:embed="rId2575" cstate="print">
                      <a:extLst>
                        <a:ext uri="{28A0092B-C50C-407E-A947-70E740481C1C}">
                          <a14:useLocalDpi xmlns:a14="http://schemas.microsoft.com/office/drawing/2010/main" val="0"/>
                        </a:ext>
                      </a:extLst>
                    </a:blip>
                    <a:srcRect/>
                    <a:stretch>
                      <a:fillRect/>
                    </a:stretch>
                  </pic:blipFill>
                  <pic:spPr bwMode="auto">
                    <a:xfrm>
                      <a:off x="0" y="0"/>
                      <a:ext cx="716280" cy="198120"/>
                    </a:xfrm>
                    <a:prstGeom prst="rect">
                      <a:avLst/>
                    </a:prstGeom>
                    <a:noFill/>
                    <a:ln>
                      <a:noFill/>
                    </a:ln>
                  </pic:spPr>
                </pic:pic>
              </a:graphicData>
            </a:graphic>
          </wp:inline>
        </w:drawing>
      </w:r>
      <w:r w:rsidRPr="00E76EE0">
        <w:rPr>
          <w:rFonts w:ascii="Times New Roman" w:hAnsi="Times New Roman" w:cs="Times New Roman"/>
          <w:sz w:val="24"/>
          <w:szCs w:val="24"/>
        </w:rPr>
        <w:t>=</w:t>
      </w:r>
      <w:r w:rsidR="00D457DF">
        <w:rPr>
          <w:rFonts w:ascii="Times New Roman" w:hAnsi="Times New Roman" w:cs="Times New Roman"/>
          <w:noProof/>
          <w:position w:val="-10"/>
          <w:sz w:val="24"/>
          <w:szCs w:val="24"/>
          <w:lang w:eastAsia="en-US"/>
        </w:rPr>
        <w:drawing>
          <wp:inline distT="0" distB="0" distL="0" distR="0">
            <wp:extent cx="944880" cy="198120"/>
            <wp:effectExtent l="0" t="0" r="7620" b="0"/>
            <wp:docPr id="1965" name="Picture 19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5"/>
                    <pic:cNvPicPr>
                      <a:picLocks noChangeAspect="1" noChangeArrowheads="1"/>
                    </pic:cNvPicPr>
                  </pic:nvPicPr>
                  <pic:blipFill>
                    <a:blip r:embed="rId2576" cstate="print">
                      <a:extLst>
                        <a:ext uri="{28A0092B-C50C-407E-A947-70E740481C1C}">
                          <a14:useLocalDpi xmlns:a14="http://schemas.microsoft.com/office/drawing/2010/main" val="0"/>
                        </a:ext>
                      </a:extLst>
                    </a:blip>
                    <a:srcRect/>
                    <a:stretch>
                      <a:fillRect/>
                    </a:stretch>
                  </pic:blipFill>
                  <pic:spPr bwMode="auto">
                    <a:xfrm>
                      <a:off x="0" y="0"/>
                      <a:ext cx="944880" cy="198120"/>
                    </a:xfrm>
                    <a:prstGeom prst="rect">
                      <a:avLst/>
                    </a:prstGeom>
                    <a:noFill/>
                    <a:ln>
                      <a:noFill/>
                    </a:ln>
                  </pic:spPr>
                </pic:pic>
              </a:graphicData>
            </a:graphic>
          </wp:inline>
        </w:drawing>
      </w:r>
      <w:r>
        <w:rPr>
          <w:rFonts w:ascii="Times New Roman" w:hAnsi="Times New Roman" w:cs="Times New Roman" w:hint="eastAsia"/>
          <w:sz w:val="24"/>
          <w:szCs w:val="24"/>
        </w:rPr>
        <w:t xml:space="preserve">to conclude that) </w:t>
      </w:r>
      <w:r w:rsidR="00D457DF">
        <w:rPr>
          <w:rFonts w:ascii="Times New Roman" w:hAnsi="Times New Roman" w:cs="Times New Roman"/>
          <w:noProof/>
          <w:position w:val="-10"/>
          <w:sz w:val="24"/>
          <w:szCs w:val="24"/>
          <w:lang w:eastAsia="en-US"/>
        </w:rPr>
        <w:drawing>
          <wp:inline distT="0" distB="0" distL="0" distR="0">
            <wp:extent cx="731520" cy="198120"/>
            <wp:effectExtent l="0" t="0" r="0" b="0"/>
            <wp:docPr id="1966" name="Picture 19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6"/>
                    <pic:cNvPicPr>
                      <a:picLocks noChangeAspect="1" noChangeArrowheads="1"/>
                    </pic:cNvPicPr>
                  </pic:nvPicPr>
                  <pic:blipFill>
                    <a:blip r:embed="rId2556" cstate="print">
                      <a:extLst>
                        <a:ext uri="{28A0092B-C50C-407E-A947-70E740481C1C}">
                          <a14:useLocalDpi xmlns:a14="http://schemas.microsoft.com/office/drawing/2010/main" val="0"/>
                        </a:ext>
                      </a:extLst>
                    </a:blip>
                    <a:srcRect/>
                    <a:stretch>
                      <a:fillRect/>
                    </a:stretch>
                  </pic:blipFill>
                  <pic:spPr bwMode="auto">
                    <a:xfrm>
                      <a:off x="0" y="0"/>
                      <a:ext cx="731520" cy="198120"/>
                    </a:xfrm>
                    <a:prstGeom prst="rect">
                      <a:avLst/>
                    </a:prstGeom>
                    <a:noFill/>
                    <a:ln>
                      <a:noFill/>
                    </a:ln>
                  </pic:spPr>
                </pic:pic>
              </a:graphicData>
            </a:graphic>
          </wp:inline>
        </w:drawing>
      </w:r>
      <w:r w:rsidRPr="00E76EE0">
        <w:rPr>
          <w:rFonts w:ascii="Times New Roman" w:hAnsi="Times New Roman" w:cs="Times New Roman"/>
          <w:sz w:val="24"/>
          <w:szCs w:val="24"/>
        </w:rPr>
        <w:t>=</w:t>
      </w:r>
      <w:r w:rsidR="00D457DF">
        <w:rPr>
          <w:rFonts w:ascii="Times New Roman" w:hAnsi="Times New Roman" w:cs="Times New Roman"/>
          <w:noProof/>
          <w:position w:val="-10"/>
          <w:sz w:val="24"/>
          <w:szCs w:val="24"/>
          <w:lang w:eastAsia="en-US"/>
        </w:rPr>
        <w:drawing>
          <wp:inline distT="0" distB="0" distL="0" distR="0">
            <wp:extent cx="944880" cy="198120"/>
            <wp:effectExtent l="0" t="0" r="7620" b="0"/>
            <wp:docPr id="1967" name="Picture 19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7"/>
                    <pic:cNvPicPr>
                      <a:picLocks noChangeAspect="1" noChangeArrowheads="1"/>
                    </pic:cNvPicPr>
                  </pic:nvPicPr>
                  <pic:blipFill>
                    <a:blip r:embed="rId2444" cstate="print">
                      <a:extLst>
                        <a:ext uri="{28A0092B-C50C-407E-A947-70E740481C1C}">
                          <a14:useLocalDpi xmlns:a14="http://schemas.microsoft.com/office/drawing/2010/main" val="0"/>
                        </a:ext>
                      </a:extLst>
                    </a:blip>
                    <a:srcRect/>
                    <a:stretch>
                      <a:fillRect/>
                    </a:stretch>
                  </pic:blipFill>
                  <pic:spPr bwMode="auto">
                    <a:xfrm>
                      <a:off x="0" y="0"/>
                      <a:ext cx="944880" cy="198120"/>
                    </a:xfrm>
                    <a:prstGeom prst="rect">
                      <a:avLst/>
                    </a:prstGeom>
                    <a:noFill/>
                    <a:ln>
                      <a:noFill/>
                    </a:ln>
                  </pic:spPr>
                </pic:pic>
              </a:graphicData>
            </a:graphic>
          </wp:inline>
        </w:drawing>
      </w:r>
      <w:r>
        <w:rPr>
          <w:rFonts w:ascii="Times New Roman" w:hAnsi="Times New Roman" w:cs="Times New Roman" w:hint="eastAsia"/>
          <w:sz w:val="24"/>
          <w:szCs w:val="24"/>
        </w:rPr>
        <w:t>.</w:t>
      </w:r>
    </w:p>
    <w:p w:rsidR="003E24FE" w:rsidRDefault="003E24FE" w:rsidP="003E24FE">
      <w:pPr>
        <w:spacing w:after="0" w:line="480" w:lineRule="auto"/>
        <w:ind w:firstLine="720"/>
        <w:rPr>
          <w:rFonts w:ascii="Times New Roman" w:hAnsi="Times New Roman" w:cs="Times New Roman"/>
          <w:sz w:val="24"/>
          <w:szCs w:val="24"/>
        </w:rPr>
      </w:pPr>
      <w:r>
        <w:rPr>
          <w:rFonts w:ascii="Times New Roman" w:hAnsi="Times New Roman" w:cs="Times New Roman" w:hint="eastAsia"/>
          <w:sz w:val="24"/>
          <w:szCs w:val="24"/>
        </w:rPr>
        <w:t>Similarly, for (ii), one can start with considering</w:t>
      </w:r>
      <w:r w:rsidR="00D457DF">
        <w:rPr>
          <w:rFonts w:ascii="Times New Roman" w:hAnsi="Times New Roman" w:cs="Times New Roman"/>
          <w:noProof/>
          <w:position w:val="-10"/>
          <w:sz w:val="24"/>
          <w:szCs w:val="24"/>
          <w:lang w:eastAsia="en-US"/>
        </w:rPr>
        <w:drawing>
          <wp:inline distT="0" distB="0" distL="0" distR="0">
            <wp:extent cx="601980" cy="198120"/>
            <wp:effectExtent l="0" t="0" r="7620" b="0"/>
            <wp:docPr id="1968" name="Picture 19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8"/>
                    <pic:cNvPicPr>
                      <a:picLocks noChangeAspect="1" noChangeArrowheads="1"/>
                    </pic:cNvPicPr>
                  </pic:nvPicPr>
                  <pic:blipFill>
                    <a:blip r:embed="rId2445" cstate="print">
                      <a:extLst>
                        <a:ext uri="{28A0092B-C50C-407E-A947-70E740481C1C}">
                          <a14:useLocalDpi xmlns:a14="http://schemas.microsoft.com/office/drawing/2010/main" val="0"/>
                        </a:ext>
                      </a:extLst>
                    </a:blip>
                    <a:srcRect/>
                    <a:stretch>
                      <a:fillRect/>
                    </a:stretch>
                  </pic:blipFill>
                  <pic:spPr bwMode="auto">
                    <a:xfrm>
                      <a:off x="0" y="0"/>
                      <a:ext cx="601980" cy="198120"/>
                    </a:xfrm>
                    <a:prstGeom prst="rect">
                      <a:avLst/>
                    </a:prstGeom>
                    <a:noFill/>
                    <a:ln>
                      <a:noFill/>
                    </a:ln>
                  </pic:spPr>
                </pic:pic>
              </a:graphicData>
            </a:graphic>
          </wp:inline>
        </w:drawing>
      </w:r>
      <w:r>
        <w:rPr>
          <w:rFonts w:ascii="Times New Roman" w:hAnsi="Times New Roman" w:cs="Times New Roman" w:hint="eastAsia"/>
          <w:sz w:val="24"/>
          <w:szCs w:val="24"/>
        </w:rPr>
        <w:t xml:space="preserve">.  One can rephrase </w:t>
      </w:r>
      <w:r w:rsidR="00D457DF">
        <w:rPr>
          <w:rFonts w:ascii="Times New Roman" w:hAnsi="Times New Roman" w:cs="Times New Roman"/>
          <w:noProof/>
          <w:position w:val="-10"/>
          <w:sz w:val="24"/>
          <w:szCs w:val="24"/>
          <w:lang w:eastAsia="en-US"/>
        </w:rPr>
        <w:drawing>
          <wp:inline distT="0" distB="0" distL="0" distR="0">
            <wp:extent cx="601980" cy="198120"/>
            <wp:effectExtent l="0" t="0" r="7620" b="0"/>
            <wp:docPr id="1969" name="Picture 19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9"/>
                    <pic:cNvPicPr>
                      <a:picLocks noChangeAspect="1" noChangeArrowheads="1"/>
                    </pic:cNvPicPr>
                  </pic:nvPicPr>
                  <pic:blipFill>
                    <a:blip r:embed="rId2445" cstate="print">
                      <a:extLst>
                        <a:ext uri="{28A0092B-C50C-407E-A947-70E740481C1C}">
                          <a14:useLocalDpi xmlns:a14="http://schemas.microsoft.com/office/drawing/2010/main" val="0"/>
                        </a:ext>
                      </a:extLst>
                    </a:blip>
                    <a:srcRect/>
                    <a:stretch>
                      <a:fillRect/>
                    </a:stretch>
                  </pic:blipFill>
                  <pic:spPr bwMode="auto">
                    <a:xfrm>
                      <a:off x="0" y="0"/>
                      <a:ext cx="601980" cy="198120"/>
                    </a:xfrm>
                    <a:prstGeom prst="rect">
                      <a:avLst/>
                    </a:prstGeom>
                    <a:noFill/>
                    <a:ln>
                      <a:noFill/>
                    </a:ln>
                  </pic:spPr>
                </pic:pic>
              </a:graphicData>
            </a:graphic>
          </wp:inline>
        </w:drawing>
      </w:r>
      <w:r>
        <w:rPr>
          <w:rFonts w:ascii="Times New Roman" w:hAnsi="Times New Roman" w:cs="Times New Roman" w:hint="eastAsia"/>
          <w:sz w:val="24"/>
          <w:szCs w:val="24"/>
        </w:rPr>
        <w:t xml:space="preserve">with </w:t>
      </w:r>
      <w:r w:rsidR="00D457DF">
        <w:rPr>
          <w:rFonts w:ascii="Times New Roman" w:hAnsi="Times New Roman" w:cs="Times New Roman"/>
          <w:noProof/>
          <w:position w:val="-10"/>
          <w:sz w:val="24"/>
          <w:szCs w:val="24"/>
          <w:lang w:eastAsia="en-US"/>
        </w:rPr>
        <w:drawing>
          <wp:inline distT="0" distB="0" distL="0" distR="0">
            <wp:extent cx="480060" cy="198120"/>
            <wp:effectExtent l="0" t="0" r="0" b="0"/>
            <wp:docPr id="1970" name="Picture 19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0"/>
                    <pic:cNvPicPr>
                      <a:picLocks noChangeAspect="1" noChangeArrowheads="1"/>
                    </pic:cNvPicPr>
                  </pic:nvPicPr>
                  <pic:blipFill>
                    <a:blip r:embed="rId2446" cstate="print">
                      <a:extLst>
                        <a:ext uri="{28A0092B-C50C-407E-A947-70E740481C1C}">
                          <a14:useLocalDpi xmlns:a14="http://schemas.microsoft.com/office/drawing/2010/main" val="0"/>
                        </a:ext>
                      </a:extLst>
                    </a:blip>
                    <a:srcRect/>
                    <a:stretch>
                      <a:fillRect/>
                    </a:stretch>
                  </pic:blipFill>
                  <pic:spPr bwMode="auto">
                    <a:xfrm>
                      <a:off x="0" y="0"/>
                      <a:ext cx="480060" cy="198120"/>
                    </a:xfrm>
                    <a:prstGeom prst="rect">
                      <a:avLst/>
                    </a:prstGeom>
                    <a:noFill/>
                    <a:ln>
                      <a:noFill/>
                    </a:ln>
                  </pic:spPr>
                </pic:pic>
              </a:graphicData>
            </a:graphic>
          </wp:inline>
        </w:drawing>
      </w:r>
      <w:r>
        <w:rPr>
          <w:rFonts w:ascii="Times New Roman" w:hAnsi="Times New Roman" w:cs="Times New Roman" w:hint="eastAsia"/>
          <w:sz w:val="24"/>
          <w:szCs w:val="24"/>
        </w:rPr>
        <w:t xml:space="preserve">through algebraic manipulation.  Using the given condition </w:t>
      </w:r>
      <w:r>
        <w:rPr>
          <w:rFonts w:ascii="Times New Roman" w:hAnsi="Times New Roman" w:cs="Times New Roman"/>
          <w:sz w:val="24"/>
          <w:szCs w:val="24"/>
        </w:rPr>
        <w:t>“</w:t>
      </w:r>
      <w:r w:rsidR="00D457DF">
        <w:rPr>
          <w:rFonts w:ascii="Times New Roman" w:hAnsi="Times New Roman" w:cs="Times New Roman"/>
          <w:noProof/>
          <w:position w:val="-10"/>
          <w:sz w:val="24"/>
          <w:szCs w:val="24"/>
          <w:lang w:eastAsia="en-US"/>
        </w:rPr>
        <w:drawing>
          <wp:inline distT="0" distB="0" distL="0" distR="0">
            <wp:extent cx="1950720" cy="198120"/>
            <wp:effectExtent l="0" t="0" r="0" b="0"/>
            <wp:docPr id="1971" name="Picture 19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1"/>
                    <pic:cNvPicPr>
                      <a:picLocks noChangeAspect="1" noChangeArrowheads="1"/>
                    </pic:cNvPicPr>
                  </pic:nvPicPr>
                  <pic:blipFill>
                    <a:blip r:embed="rId2447" cstate="print">
                      <a:extLst>
                        <a:ext uri="{28A0092B-C50C-407E-A947-70E740481C1C}">
                          <a14:useLocalDpi xmlns:a14="http://schemas.microsoft.com/office/drawing/2010/main" val="0"/>
                        </a:ext>
                      </a:extLst>
                    </a:blip>
                    <a:srcRect/>
                    <a:stretch>
                      <a:fillRect/>
                    </a:stretch>
                  </pic:blipFill>
                  <pic:spPr bwMode="auto">
                    <a:xfrm>
                      <a:off x="0" y="0"/>
                      <a:ext cx="1950720" cy="198120"/>
                    </a:xfrm>
                    <a:prstGeom prst="rect">
                      <a:avLst/>
                    </a:prstGeom>
                    <a:noFill/>
                    <a:ln>
                      <a:noFill/>
                    </a:ln>
                  </pic:spPr>
                </pic:pic>
              </a:graphicData>
            </a:graphic>
          </wp:inline>
        </w:drawing>
      </w:r>
      <w:r>
        <w:rPr>
          <w:rFonts w:ascii="Times New Roman" w:hAnsi="Times New Roman" w:cs="Times New Roman" w:hint="eastAsia"/>
          <w:sz w:val="24"/>
          <w:szCs w:val="24"/>
        </w:rPr>
        <w:t>,</w:t>
      </w:r>
      <w:r>
        <w:rPr>
          <w:rFonts w:ascii="Times New Roman" w:hAnsi="Times New Roman" w:cs="Times New Roman"/>
          <w:sz w:val="24"/>
          <w:szCs w:val="24"/>
        </w:rPr>
        <w:t>”</w:t>
      </w:r>
      <w:r>
        <w:rPr>
          <w:rFonts w:ascii="Times New Roman" w:hAnsi="Times New Roman" w:cs="Times New Roman" w:hint="eastAsia"/>
          <w:sz w:val="24"/>
          <w:szCs w:val="24"/>
        </w:rPr>
        <w:t xml:space="preserve"> one can further rephrase </w:t>
      </w:r>
      <w:r w:rsidR="00D457DF">
        <w:rPr>
          <w:rFonts w:ascii="Times New Roman" w:hAnsi="Times New Roman" w:cs="Times New Roman"/>
          <w:noProof/>
          <w:position w:val="-10"/>
          <w:sz w:val="24"/>
          <w:szCs w:val="24"/>
          <w:lang w:eastAsia="en-US"/>
        </w:rPr>
        <w:drawing>
          <wp:inline distT="0" distB="0" distL="0" distR="0">
            <wp:extent cx="480060" cy="198120"/>
            <wp:effectExtent l="0" t="0" r="0" b="0"/>
            <wp:docPr id="1972" name="Picture 19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2"/>
                    <pic:cNvPicPr>
                      <a:picLocks noChangeAspect="1" noChangeArrowheads="1"/>
                    </pic:cNvPicPr>
                  </pic:nvPicPr>
                  <pic:blipFill>
                    <a:blip r:embed="rId2448" cstate="print">
                      <a:extLst>
                        <a:ext uri="{28A0092B-C50C-407E-A947-70E740481C1C}">
                          <a14:useLocalDpi xmlns:a14="http://schemas.microsoft.com/office/drawing/2010/main" val="0"/>
                        </a:ext>
                      </a:extLst>
                    </a:blip>
                    <a:srcRect/>
                    <a:stretch>
                      <a:fillRect/>
                    </a:stretch>
                  </pic:blipFill>
                  <pic:spPr bwMode="auto">
                    <a:xfrm>
                      <a:off x="0" y="0"/>
                      <a:ext cx="480060" cy="198120"/>
                    </a:xfrm>
                    <a:prstGeom prst="rect">
                      <a:avLst/>
                    </a:prstGeom>
                    <a:noFill/>
                    <a:ln>
                      <a:noFill/>
                    </a:ln>
                  </pic:spPr>
                </pic:pic>
              </a:graphicData>
            </a:graphic>
          </wp:inline>
        </w:drawing>
      </w:r>
      <w:r>
        <w:rPr>
          <w:rFonts w:ascii="Times New Roman" w:hAnsi="Times New Roman" w:cs="Times New Roman" w:hint="eastAsia"/>
          <w:sz w:val="24"/>
          <w:szCs w:val="24"/>
        </w:rPr>
        <w:t xml:space="preserve"> with</w:t>
      </w:r>
      <w:r w:rsidR="00D457DF">
        <w:rPr>
          <w:rFonts w:ascii="Times New Roman" w:hAnsi="Times New Roman" w:cs="Times New Roman"/>
          <w:noProof/>
          <w:position w:val="-10"/>
          <w:sz w:val="24"/>
          <w:szCs w:val="24"/>
          <w:lang w:eastAsia="en-US"/>
        </w:rPr>
        <w:drawing>
          <wp:inline distT="0" distB="0" distL="0" distR="0">
            <wp:extent cx="350520" cy="198120"/>
            <wp:effectExtent l="0" t="0" r="0" b="0"/>
            <wp:docPr id="1973" name="Picture 19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3"/>
                    <pic:cNvPicPr>
                      <a:picLocks noChangeAspect="1" noChangeArrowheads="1"/>
                    </pic:cNvPicPr>
                  </pic:nvPicPr>
                  <pic:blipFill>
                    <a:blip r:embed="rId2449" cstate="print">
                      <a:extLst>
                        <a:ext uri="{28A0092B-C50C-407E-A947-70E740481C1C}">
                          <a14:useLocalDpi xmlns:a14="http://schemas.microsoft.com/office/drawing/2010/main" val="0"/>
                        </a:ext>
                      </a:extLst>
                    </a:blip>
                    <a:srcRect/>
                    <a:stretch>
                      <a:fillRect/>
                    </a:stretch>
                  </pic:blipFill>
                  <pic:spPr bwMode="auto">
                    <a:xfrm>
                      <a:off x="0" y="0"/>
                      <a:ext cx="350520" cy="198120"/>
                    </a:xfrm>
                    <a:prstGeom prst="rect">
                      <a:avLst/>
                    </a:prstGeom>
                    <a:noFill/>
                    <a:ln>
                      <a:noFill/>
                    </a:ln>
                  </pic:spPr>
                </pic:pic>
              </a:graphicData>
            </a:graphic>
          </wp:inline>
        </w:drawing>
      </w:r>
      <w:r>
        <w:rPr>
          <w:rFonts w:ascii="Times New Roman" w:hAnsi="Times New Roman" w:cs="Times New Roman" w:hint="eastAsia"/>
          <w:sz w:val="24"/>
          <w:szCs w:val="24"/>
        </w:rPr>
        <w:t xml:space="preserve">.  Using the </w:t>
      </w:r>
      <w:r>
        <w:rPr>
          <w:rFonts w:ascii="Times New Roman" w:hAnsi="Times New Roman" w:cs="Times New Roman"/>
          <w:sz w:val="24"/>
          <w:szCs w:val="24"/>
        </w:rPr>
        <w:t>other</w:t>
      </w:r>
      <w:r>
        <w:rPr>
          <w:rFonts w:ascii="Times New Roman" w:hAnsi="Times New Roman" w:cs="Times New Roman" w:hint="eastAsia"/>
          <w:sz w:val="24"/>
          <w:szCs w:val="24"/>
        </w:rPr>
        <w:t xml:space="preserve"> condition </w:t>
      </w:r>
      <w:r>
        <w:rPr>
          <w:rFonts w:ascii="Times New Roman" w:hAnsi="Times New Roman" w:cs="Times New Roman"/>
          <w:sz w:val="24"/>
          <w:szCs w:val="24"/>
        </w:rPr>
        <w:t>“</w:t>
      </w:r>
      <w:r w:rsidR="00D457DF">
        <w:rPr>
          <w:rFonts w:ascii="Times New Roman" w:hAnsi="Times New Roman" w:cs="Times New Roman"/>
          <w:noProof/>
          <w:position w:val="-10"/>
          <w:sz w:val="24"/>
          <w:szCs w:val="24"/>
          <w:lang w:eastAsia="en-US"/>
        </w:rPr>
        <w:drawing>
          <wp:inline distT="0" distB="0" distL="0" distR="0">
            <wp:extent cx="655320" cy="198120"/>
            <wp:effectExtent l="0" t="0" r="0" b="0"/>
            <wp:docPr id="1974" name="Picture 19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4"/>
                    <pic:cNvPicPr>
                      <a:picLocks noChangeAspect="1" noChangeArrowheads="1"/>
                    </pic:cNvPicPr>
                  </pic:nvPicPr>
                  <pic:blipFill>
                    <a:blip r:embed="rId2450" cstate="print">
                      <a:extLst>
                        <a:ext uri="{28A0092B-C50C-407E-A947-70E740481C1C}">
                          <a14:useLocalDpi xmlns:a14="http://schemas.microsoft.com/office/drawing/2010/main" val="0"/>
                        </a:ext>
                      </a:extLst>
                    </a:blip>
                    <a:srcRect/>
                    <a:stretch>
                      <a:fillRect/>
                    </a:stretch>
                  </pic:blipFill>
                  <pic:spPr bwMode="auto">
                    <a:xfrm>
                      <a:off x="0" y="0"/>
                      <a:ext cx="655320" cy="198120"/>
                    </a:xfrm>
                    <a:prstGeom prst="rect">
                      <a:avLst/>
                    </a:prstGeom>
                    <a:noFill/>
                    <a:ln>
                      <a:noFill/>
                    </a:ln>
                  </pic:spPr>
                </pic:pic>
              </a:graphicData>
            </a:graphic>
          </wp:inline>
        </w:drawing>
      </w:r>
      <w:r w:rsidRPr="00F10A43">
        <w:rPr>
          <w:rFonts w:ascii="Times New Roman" w:hAnsi="Times New Roman" w:cs="Times New Roman"/>
          <w:sz w:val="24"/>
          <w:szCs w:val="24"/>
        </w:rPr>
        <w:t>is a ring homomorphism</w:t>
      </w:r>
      <w:r>
        <w:rPr>
          <w:rFonts w:ascii="Times New Roman" w:hAnsi="Times New Roman" w:cs="Times New Roman" w:hint="eastAsia"/>
          <w:sz w:val="24"/>
          <w:szCs w:val="24"/>
        </w:rPr>
        <w:t>,</w:t>
      </w:r>
      <w:r>
        <w:rPr>
          <w:rFonts w:ascii="Times New Roman" w:hAnsi="Times New Roman" w:cs="Times New Roman"/>
          <w:sz w:val="24"/>
          <w:szCs w:val="24"/>
        </w:rPr>
        <w:t>”</w:t>
      </w:r>
      <w:r>
        <w:rPr>
          <w:rFonts w:ascii="Times New Roman" w:hAnsi="Times New Roman" w:cs="Times New Roman" w:hint="eastAsia"/>
          <w:sz w:val="24"/>
          <w:szCs w:val="24"/>
        </w:rPr>
        <w:t xml:space="preserve"> one can rephrase </w:t>
      </w:r>
      <w:r w:rsidR="00D457DF">
        <w:rPr>
          <w:rFonts w:ascii="Times New Roman" w:hAnsi="Times New Roman" w:cs="Times New Roman"/>
          <w:noProof/>
          <w:position w:val="-10"/>
          <w:sz w:val="24"/>
          <w:szCs w:val="24"/>
          <w:lang w:eastAsia="en-US"/>
        </w:rPr>
        <w:drawing>
          <wp:inline distT="0" distB="0" distL="0" distR="0">
            <wp:extent cx="350520" cy="198120"/>
            <wp:effectExtent l="0" t="0" r="0" b="0"/>
            <wp:docPr id="1975" name="Picture 19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5"/>
                    <pic:cNvPicPr>
                      <a:picLocks noChangeAspect="1" noChangeArrowheads="1"/>
                    </pic:cNvPicPr>
                  </pic:nvPicPr>
                  <pic:blipFill>
                    <a:blip r:embed="rId2449" cstate="print">
                      <a:extLst>
                        <a:ext uri="{28A0092B-C50C-407E-A947-70E740481C1C}">
                          <a14:useLocalDpi xmlns:a14="http://schemas.microsoft.com/office/drawing/2010/main" val="0"/>
                        </a:ext>
                      </a:extLst>
                    </a:blip>
                    <a:srcRect/>
                    <a:stretch>
                      <a:fillRect/>
                    </a:stretch>
                  </pic:blipFill>
                  <pic:spPr bwMode="auto">
                    <a:xfrm>
                      <a:off x="0" y="0"/>
                      <a:ext cx="350520" cy="198120"/>
                    </a:xfrm>
                    <a:prstGeom prst="rect">
                      <a:avLst/>
                    </a:prstGeom>
                    <a:noFill/>
                    <a:ln>
                      <a:noFill/>
                    </a:ln>
                  </pic:spPr>
                </pic:pic>
              </a:graphicData>
            </a:graphic>
          </wp:inline>
        </w:drawing>
      </w:r>
      <w:r>
        <w:rPr>
          <w:rFonts w:ascii="Times New Roman" w:hAnsi="Times New Roman" w:cs="Times New Roman" w:hint="eastAsia"/>
          <w:sz w:val="24"/>
          <w:szCs w:val="24"/>
        </w:rPr>
        <w:t>with</w:t>
      </w:r>
      <w:r w:rsidR="00D457DF">
        <w:rPr>
          <w:rFonts w:ascii="Times New Roman" w:hAnsi="Times New Roman" w:cs="Times New Roman"/>
          <w:noProof/>
          <w:position w:val="-10"/>
          <w:sz w:val="24"/>
          <w:szCs w:val="24"/>
          <w:lang w:eastAsia="en-US"/>
        </w:rPr>
        <w:drawing>
          <wp:inline distT="0" distB="0" distL="0" distR="0">
            <wp:extent cx="312420" cy="198120"/>
            <wp:effectExtent l="0" t="0" r="0" b="0"/>
            <wp:docPr id="1976" name="Picture 19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6"/>
                    <pic:cNvPicPr>
                      <a:picLocks noChangeAspect="1" noChangeArrowheads="1"/>
                    </pic:cNvPicPr>
                  </pic:nvPicPr>
                  <pic:blipFill>
                    <a:blip r:embed="rId2451" cstate="print">
                      <a:extLst>
                        <a:ext uri="{28A0092B-C50C-407E-A947-70E740481C1C}">
                          <a14:useLocalDpi xmlns:a14="http://schemas.microsoft.com/office/drawing/2010/main" val="0"/>
                        </a:ext>
                      </a:extLst>
                    </a:blip>
                    <a:srcRect/>
                    <a:stretch>
                      <a:fillRect/>
                    </a:stretch>
                  </pic:blipFill>
                  <pic:spPr bwMode="auto">
                    <a:xfrm>
                      <a:off x="0" y="0"/>
                      <a:ext cx="312420" cy="198120"/>
                    </a:xfrm>
                    <a:prstGeom prst="rect">
                      <a:avLst/>
                    </a:prstGeom>
                    <a:noFill/>
                    <a:ln>
                      <a:noFill/>
                    </a:ln>
                  </pic:spPr>
                </pic:pic>
              </a:graphicData>
            </a:graphic>
          </wp:inline>
        </w:drawing>
      </w:r>
      <w:r w:rsidR="00D457DF">
        <w:rPr>
          <w:rFonts w:ascii="Times New Roman" w:hAnsi="Times New Roman" w:cs="Times New Roman"/>
          <w:noProof/>
          <w:position w:val="-10"/>
          <w:sz w:val="24"/>
          <w:szCs w:val="24"/>
          <w:lang w:eastAsia="en-US"/>
        </w:rPr>
        <w:drawing>
          <wp:inline distT="0" distB="0" distL="0" distR="0">
            <wp:extent cx="312420" cy="198120"/>
            <wp:effectExtent l="0" t="0" r="0" b="0"/>
            <wp:docPr id="1977" name="Picture 19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7"/>
                    <pic:cNvPicPr>
                      <a:picLocks noChangeAspect="1" noChangeArrowheads="1"/>
                    </pic:cNvPicPr>
                  </pic:nvPicPr>
                  <pic:blipFill>
                    <a:blip r:embed="rId2452" cstate="print">
                      <a:extLst>
                        <a:ext uri="{28A0092B-C50C-407E-A947-70E740481C1C}">
                          <a14:useLocalDpi xmlns:a14="http://schemas.microsoft.com/office/drawing/2010/main" val="0"/>
                        </a:ext>
                      </a:extLst>
                    </a:blip>
                    <a:srcRect/>
                    <a:stretch>
                      <a:fillRect/>
                    </a:stretch>
                  </pic:blipFill>
                  <pic:spPr bwMode="auto">
                    <a:xfrm>
                      <a:off x="0" y="0"/>
                      <a:ext cx="312420" cy="198120"/>
                    </a:xfrm>
                    <a:prstGeom prst="rect">
                      <a:avLst/>
                    </a:prstGeom>
                    <a:noFill/>
                    <a:ln>
                      <a:noFill/>
                    </a:ln>
                  </pic:spPr>
                </pic:pic>
              </a:graphicData>
            </a:graphic>
          </wp:inline>
        </w:drawing>
      </w:r>
      <w:r>
        <w:rPr>
          <w:rFonts w:ascii="Times New Roman" w:hAnsi="Times New Roman" w:cs="Times New Roman" w:hint="eastAsia"/>
          <w:sz w:val="24"/>
          <w:szCs w:val="24"/>
        </w:rPr>
        <w:t xml:space="preserve">.  Using the condition </w:t>
      </w:r>
      <w:r>
        <w:rPr>
          <w:rFonts w:ascii="Times New Roman" w:hAnsi="Times New Roman" w:cs="Times New Roman"/>
          <w:sz w:val="24"/>
          <w:szCs w:val="24"/>
        </w:rPr>
        <w:t>“</w:t>
      </w:r>
      <w:r w:rsidR="00D457DF">
        <w:rPr>
          <w:rFonts w:ascii="Times New Roman" w:hAnsi="Times New Roman" w:cs="Times New Roman"/>
          <w:noProof/>
          <w:position w:val="-10"/>
          <w:sz w:val="24"/>
          <w:szCs w:val="24"/>
          <w:lang w:eastAsia="en-US"/>
        </w:rPr>
        <w:drawing>
          <wp:inline distT="0" distB="0" distL="0" distR="0">
            <wp:extent cx="1950720" cy="198120"/>
            <wp:effectExtent l="0" t="0" r="0" b="0"/>
            <wp:docPr id="1978" name="Picture 19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8"/>
                    <pic:cNvPicPr>
                      <a:picLocks noChangeAspect="1" noChangeArrowheads="1"/>
                    </pic:cNvPicPr>
                  </pic:nvPicPr>
                  <pic:blipFill>
                    <a:blip r:embed="rId2447" cstate="print">
                      <a:extLst>
                        <a:ext uri="{28A0092B-C50C-407E-A947-70E740481C1C}">
                          <a14:useLocalDpi xmlns:a14="http://schemas.microsoft.com/office/drawing/2010/main" val="0"/>
                        </a:ext>
                      </a:extLst>
                    </a:blip>
                    <a:srcRect/>
                    <a:stretch>
                      <a:fillRect/>
                    </a:stretch>
                  </pic:blipFill>
                  <pic:spPr bwMode="auto">
                    <a:xfrm>
                      <a:off x="0" y="0"/>
                      <a:ext cx="1950720" cy="198120"/>
                    </a:xfrm>
                    <a:prstGeom prst="rect">
                      <a:avLst/>
                    </a:prstGeom>
                    <a:noFill/>
                    <a:ln>
                      <a:noFill/>
                    </a:ln>
                  </pic:spPr>
                </pic:pic>
              </a:graphicData>
            </a:graphic>
          </wp:inline>
        </w:drawing>
      </w:r>
      <w:r>
        <w:rPr>
          <w:rFonts w:ascii="Times New Roman" w:hAnsi="Times New Roman" w:cs="Times New Roman"/>
          <w:sz w:val="24"/>
          <w:szCs w:val="24"/>
        </w:rPr>
        <w:t>”</w:t>
      </w:r>
      <w:r>
        <w:rPr>
          <w:rFonts w:ascii="Times New Roman" w:hAnsi="Times New Roman" w:cs="Times New Roman" w:hint="eastAsia"/>
          <w:sz w:val="24"/>
          <w:szCs w:val="24"/>
        </w:rPr>
        <w:t xml:space="preserve"> again, one can derive </w:t>
      </w:r>
      <w:r w:rsidR="00D457DF">
        <w:rPr>
          <w:rFonts w:ascii="Times New Roman" w:hAnsi="Times New Roman" w:cs="Times New Roman"/>
          <w:noProof/>
          <w:position w:val="-10"/>
          <w:sz w:val="24"/>
          <w:szCs w:val="24"/>
          <w:lang w:eastAsia="en-US"/>
        </w:rPr>
        <w:drawing>
          <wp:inline distT="0" distB="0" distL="0" distR="0">
            <wp:extent cx="312420" cy="198120"/>
            <wp:effectExtent l="0" t="0" r="0" b="0"/>
            <wp:docPr id="1979" name="Picture 19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9"/>
                    <pic:cNvPicPr>
                      <a:picLocks noChangeAspect="1" noChangeArrowheads="1"/>
                    </pic:cNvPicPr>
                  </pic:nvPicPr>
                  <pic:blipFill>
                    <a:blip r:embed="rId2453" cstate="print">
                      <a:extLst>
                        <a:ext uri="{28A0092B-C50C-407E-A947-70E740481C1C}">
                          <a14:useLocalDpi xmlns:a14="http://schemas.microsoft.com/office/drawing/2010/main" val="0"/>
                        </a:ext>
                      </a:extLst>
                    </a:blip>
                    <a:srcRect/>
                    <a:stretch>
                      <a:fillRect/>
                    </a:stretch>
                  </pic:blipFill>
                  <pic:spPr bwMode="auto">
                    <a:xfrm>
                      <a:off x="0" y="0"/>
                      <a:ext cx="312420" cy="198120"/>
                    </a:xfrm>
                    <a:prstGeom prst="rect">
                      <a:avLst/>
                    </a:prstGeom>
                    <a:noFill/>
                    <a:ln>
                      <a:noFill/>
                    </a:ln>
                  </pic:spPr>
                </pic:pic>
              </a:graphicData>
            </a:graphic>
          </wp:inline>
        </w:drawing>
      </w:r>
      <w:r w:rsidR="00D457DF">
        <w:rPr>
          <w:rFonts w:ascii="Times New Roman" w:hAnsi="Times New Roman" w:cs="Times New Roman"/>
          <w:noProof/>
          <w:position w:val="-10"/>
          <w:sz w:val="24"/>
          <w:szCs w:val="24"/>
          <w:lang w:eastAsia="en-US"/>
        </w:rPr>
        <w:drawing>
          <wp:inline distT="0" distB="0" distL="0" distR="0">
            <wp:extent cx="312420" cy="198120"/>
            <wp:effectExtent l="0" t="0" r="0" b="0"/>
            <wp:docPr id="1980" name="Picture 19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0"/>
                    <pic:cNvPicPr>
                      <a:picLocks noChangeAspect="1" noChangeArrowheads="1"/>
                    </pic:cNvPicPr>
                  </pic:nvPicPr>
                  <pic:blipFill>
                    <a:blip r:embed="rId2454" cstate="print">
                      <a:extLst>
                        <a:ext uri="{28A0092B-C50C-407E-A947-70E740481C1C}">
                          <a14:useLocalDpi xmlns:a14="http://schemas.microsoft.com/office/drawing/2010/main" val="0"/>
                        </a:ext>
                      </a:extLst>
                    </a:blip>
                    <a:srcRect/>
                    <a:stretch>
                      <a:fillRect/>
                    </a:stretch>
                  </pic:blipFill>
                  <pic:spPr bwMode="auto">
                    <a:xfrm>
                      <a:off x="0" y="0"/>
                      <a:ext cx="312420" cy="198120"/>
                    </a:xfrm>
                    <a:prstGeom prst="rect">
                      <a:avLst/>
                    </a:prstGeom>
                    <a:noFill/>
                    <a:ln>
                      <a:noFill/>
                    </a:ln>
                  </pic:spPr>
                </pic:pic>
              </a:graphicData>
            </a:graphic>
          </wp:inline>
        </w:drawing>
      </w:r>
      <w:r w:rsidRPr="00E76EE0">
        <w:rPr>
          <w:rFonts w:ascii="Times New Roman" w:hAnsi="Times New Roman" w:cs="Times New Roman"/>
          <w:sz w:val="24"/>
          <w:szCs w:val="24"/>
        </w:rPr>
        <w:t>=</w:t>
      </w:r>
      <w:r w:rsidR="00D457DF">
        <w:rPr>
          <w:rFonts w:ascii="Times New Roman" w:hAnsi="Times New Roman" w:cs="Times New Roman"/>
          <w:noProof/>
          <w:position w:val="-10"/>
          <w:sz w:val="24"/>
          <w:szCs w:val="24"/>
          <w:lang w:eastAsia="en-US"/>
        </w:rPr>
        <w:drawing>
          <wp:inline distT="0" distB="0" distL="0" distR="0">
            <wp:extent cx="441960" cy="198120"/>
            <wp:effectExtent l="0" t="0" r="0" b="0"/>
            <wp:docPr id="1981" name="Picture 19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1"/>
                    <pic:cNvPicPr>
                      <a:picLocks noChangeAspect="1" noChangeArrowheads="1"/>
                    </pic:cNvPicPr>
                  </pic:nvPicPr>
                  <pic:blipFill>
                    <a:blip r:embed="rId2455" cstate="print">
                      <a:extLst>
                        <a:ext uri="{28A0092B-C50C-407E-A947-70E740481C1C}">
                          <a14:useLocalDpi xmlns:a14="http://schemas.microsoft.com/office/drawing/2010/main" val="0"/>
                        </a:ext>
                      </a:extLst>
                    </a:blip>
                    <a:srcRect/>
                    <a:stretch>
                      <a:fillRect/>
                    </a:stretch>
                  </pic:blipFill>
                  <pic:spPr bwMode="auto">
                    <a:xfrm>
                      <a:off x="0" y="0"/>
                      <a:ext cx="441960" cy="198120"/>
                    </a:xfrm>
                    <a:prstGeom prst="rect">
                      <a:avLst/>
                    </a:prstGeom>
                    <a:noFill/>
                    <a:ln>
                      <a:noFill/>
                    </a:ln>
                  </pic:spPr>
                </pic:pic>
              </a:graphicData>
            </a:graphic>
          </wp:inline>
        </w:drawing>
      </w:r>
      <w:r w:rsidR="00D457DF">
        <w:rPr>
          <w:rFonts w:ascii="Times New Roman" w:hAnsi="Times New Roman" w:cs="Times New Roman"/>
          <w:noProof/>
          <w:position w:val="-10"/>
          <w:sz w:val="24"/>
          <w:szCs w:val="24"/>
          <w:lang w:eastAsia="en-US"/>
        </w:rPr>
        <w:drawing>
          <wp:inline distT="0" distB="0" distL="0" distR="0">
            <wp:extent cx="441960" cy="198120"/>
            <wp:effectExtent l="0" t="0" r="0" b="0"/>
            <wp:docPr id="1982" name="Picture 19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2"/>
                    <pic:cNvPicPr>
                      <a:picLocks noChangeAspect="1" noChangeArrowheads="1"/>
                    </pic:cNvPicPr>
                  </pic:nvPicPr>
                  <pic:blipFill>
                    <a:blip r:embed="rId2456" cstate="print">
                      <a:extLst>
                        <a:ext uri="{28A0092B-C50C-407E-A947-70E740481C1C}">
                          <a14:useLocalDpi xmlns:a14="http://schemas.microsoft.com/office/drawing/2010/main" val="0"/>
                        </a:ext>
                      </a:extLst>
                    </a:blip>
                    <a:srcRect/>
                    <a:stretch>
                      <a:fillRect/>
                    </a:stretch>
                  </pic:blipFill>
                  <pic:spPr bwMode="auto">
                    <a:xfrm>
                      <a:off x="0" y="0"/>
                      <a:ext cx="441960" cy="198120"/>
                    </a:xfrm>
                    <a:prstGeom prst="rect">
                      <a:avLst/>
                    </a:prstGeom>
                    <a:noFill/>
                    <a:ln>
                      <a:noFill/>
                    </a:ln>
                  </pic:spPr>
                </pic:pic>
              </a:graphicData>
            </a:graphic>
          </wp:inline>
        </w:drawing>
      </w:r>
      <w:r>
        <w:rPr>
          <w:rFonts w:ascii="Times New Roman" w:hAnsi="Times New Roman" w:cs="Times New Roman" w:hint="eastAsia"/>
          <w:sz w:val="24"/>
          <w:szCs w:val="24"/>
        </w:rPr>
        <w:t xml:space="preserve"> to conclude that </w:t>
      </w:r>
      <w:r w:rsidR="00D457DF">
        <w:rPr>
          <w:rFonts w:ascii="Times New Roman" w:hAnsi="Times New Roman" w:cs="Times New Roman"/>
          <w:noProof/>
          <w:position w:val="-10"/>
          <w:sz w:val="24"/>
          <w:szCs w:val="24"/>
          <w:lang w:eastAsia="en-US"/>
        </w:rPr>
        <w:drawing>
          <wp:inline distT="0" distB="0" distL="0" distR="0">
            <wp:extent cx="601980" cy="198120"/>
            <wp:effectExtent l="0" t="0" r="7620" b="0"/>
            <wp:docPr id="1983" name="Picture 19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3"/>
                    <pic:cNvPicPr>
                      <a:picLocks noChangeAspect="1" noChangeArrowheads="1"/>
                    </pic:cNvPicPr>
                  </pic:nvPicPr>
                  <pic:blipFill>
                    <a:blip r:embed="rId2445" cstate="print">
                      <a:extLst>
                        <a:ext uri="{28A0092B-C50C-407E-A947-70E740481C1C}">
                          <a14:useLocalDpi xmlns:a14="http://schemas.microsoft.com/office/drawing/2010/main" val="0"/>
                        </a:ext>
                      </a:extLst>
                    </a:blip>
                    <a:srcRect/>
                    <a:stretch>
                      <a:fillRect/>
                    </a:stretch>
                  </pic:blipFill>
                  <pic:spPr bwMode="auto">
                    <a:xfrm>
                      <a:off x="0" y="0"/>
                      <a:ext cx="601980" cy="198120"/>
                    </a:xfrm>
                    <a:prstGeom prst="rect">
                      <a:avLst/>
                    </a:prstGeom>
                    <a:noFill/>
                    <a:ln>
                      <a:noFill/>
                    </a:ln>
                  </pic:spPr>
                </pic:pic>
              </a:graphicData>
            </a:graphic>
          </wp:inline>
        </w:drawing>
      </w:r>
      <w:r w:rsidRPr="00E76EE0">
        <w:rPr>
          <w:rFonts w:ascii="Times New Roman" w:hAnsi="Times New Roman" w:cs="Times New Roman"/>
          <w:sz w:val="24"/>
          <w:szCs w:val="24"/>
        </w:rPr>
        <w:t>=</w:t>
      </w:r>
      <w:r w:rsidR="00D457DF">
        <w:rPr>
          <w:rFonts w:ascii="Times New Roman" w:hAnsi="Times New Roman" w:cs="Times New Roman"/>
          <w:noProof/>
          <w:position w:val="-10"/>
          <w:sz w:val="24"/>
          <w:szCs w:val="24"/>
          <w:lang w:eastAsia="en-US"/>
        </w:rPr>
        <w:drawing>
          <wp:inline distT="0" distB="0" distL="0" distR="0">
            <wp:extent cx="441960" cy="198120"/>
            <wp:effectExtent l="0" t="0" r="0" b="0"/>
            <wp:docPr id="1984" name="Picture 19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4"/>
                    <pic:cNvPicPr>
                      <a:picLocks noChangeAspect="1" noChangeArrowheads="1"/>
                    </pic:cNvPicPr>
                  </pic:nvPicPr>
                  <pic:blipFill>
                    <a:blip r:embed="rId2455" cstate="print">
                      <a:extLst>
                        <a:ext uri="{28A0092B-C50C-407E-A947-70E740481C1C}">
                          <a14:useLocalDpi xmlns:a14="http://schemas.microsoft.com/office/drawing/2010/main" val="0"/>
                        </a:ext>
                      </a:extLst>
                    </a:blip>
                    <a:srcRect/>
                    <a:stretch>
                      <a:fillRect/>
                    </a:stretch>
                  </pic:blipFill>
                  <pic:spPr bwMode="auto">
                    <a:xfrm>
                      <a:off x="0" y="0"/>
                      <a:ext cx="441960" cy="198120"/>
                    </a:xfrm>
                    <a:prstGeom prst="rect">
                      <a:avLst/>
                    </a:prstGeom>
                    <a:noFill/>
                    <a:ln>
                      <a:noFill/>
                    </a:ln>
                  </pic:spPr>
                </pic:pic>
              </a:graphicData>
            </a:graphic>
          </wp:inline>
        </w:drawing>
      </w:r>
      <w:r w:rsidR="00D457DF">
        <w:rPr>
          <w:rFonts w:ascii="Times New Roman" w:hAnsi="Times New Roman" w:cs="Times New Roman"/>
          <w:noProof/>
          <w:position w:val="-10"/>
          <w:sz w:val="24"/>
          <w:szCs w:val="24"/>
          <w:lang w:eastAsia="en-US"/>
        </w:rPr>
        <w:drawing>
          <wp:inline distT="0" distB="0" distL="0" distR="0">
            <wp:extent cx="441960" cy="198120"/>
            <wp:effectExtent l="0" t="0" r="0" b="0"/>
            <wp:docPr id="1985" name="Picture 19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5"/>
                    <pic:cNvPicPr>
                      <a:picLocks noChangeAspect="1" noChangeArrowheads="1"/>
                    </pic:cNvPicPr>
                  </pic:nvPicPr>
                  <pic:blipFill>
                    <a:blip r:embed="rId2456" cstate="print">
                      <a:extLst>
                        <a:ext uri="{28A0092B-C50C-407E-A947-70E740481C1C}">
                          <a14:useLocalDpi xmlns:a14="http://schemas.microsoft.com/office/drawing/2010/main" val="0"/>
                        </a:ext>
                      </a:extLst>
                    </a:blip>
                    <a:srcRect/>
                    <a:stretch>
                      <a:fillRect/>
                    </a:stretch>
                  </pic:blipFill>
                  <pic:spPr bwMode="auto">
                    <a:xfrm>
                      <a:off x="0" y="0"/>
                      <a:ext cx="441960" cy="198120"/>
                    </a:xfrm>
                    <a:prstGeom prst="rect">
                      <a:avLst/>
                    </a:prstGeom>
                    <a:noFill/>
                    <a:ln>
                      <a:noFill/>
                    </a:ln>
                  </pic:spPr>
                </pic:pic>
              </a:graphicData>
            </a:graphic>
          </wp:inline>
        </w:drawing>
      </w:r>
      <w:r>
        <w:rPr>
          <w:rFonts w:ascii="Times New Roman" w:hAnsi="Times New Roman" w:cs="Times New Roman" w:hint="eastAsia"/>
          <w:sz w:val="24"/>
          <w:szCs w:val="24"/>
        </w:rPr>
        <w:t xml:space="preserve">.  </w:t>
      </w:r>
    </w:p>
    <w:p w:rsidR="003E24FE" w:rsidRDefault="003E24FE" w:rsidP="005F1DF3">
      <w:pPr>
        <w:spacing w:after="0" w:line="480" w:lineRule="auto"/>
        <w:rPr>
          <w:rFonts w:ascii="Times New Roman" w:hAnsi="Times New Roman" w:cs="Times New Roman"/>
          <w:sz w:val="24"/>
          <w:szCs w:val="24"/>
        </w:rPr>
      </w:pPr>
      <w:r>
        <w:rPr>
          <w:rFonts w:ascii="Times New Roman" w:hAnsi="Times New Roman" w:cs="Times New Roman" w:hint="eastAsia"/>
          <w:sz w:val="24"/>
          <w:szCs w:val="24"/>
        </w:rPr>
        <w:t>The following is Ben</w:t>
      </w:r>
      <w:r>
        <w:rPr>
          <w:rFonts w:ascii="Times New Roman" w:hAnsi="Times New Roman" w:cs="Times New Roman"/>
          <w:sz w:val="24"/>
          <w:szCs w:val="24"/>
        </w:rPr>
        <w:t>’</w:t>
      </w:r>
      <w:r>
        <w:rPr>
          <w:rFonts w:ascii="Times New Roman" w:hAnsi="Times New Roman" w:cs="Times New Roman" w:hint="eastAsia"/>
          <w:sz w:val="24"/>
          <w:szCs w:val="24"/>
        </w:rPr>
        <w:t>s proof (F</w:t>
      </w:r>
      <w:r>
        <w:rPr>
          <w:rFonts w:ascii="Times New Roman" w:hAnsi="Times New Roman" w:cs="Times New Roman"/>
          <w:sz w:val="24"/>
          <w:szCs w:val="24"/>
        </w:rPr>
        <w:t>i</w:t>
      </w:r>
      <w:r>
        <w:rPr>
          <w:rFonts w:ascii="Times New Roman" w:hAnsi="Times New Roman" w:cs="Times New Roman" w:hint="eastAsia"/>
          <w:sz w:val="24"/>
          <w:szCs w:val="24"/>
        </w:rPr>
        <w:t>gure 5.4</w:t>
      </w:r>
      <w:r w:rsidR="008F17BF">
        <w:rPr>
          <w:rFonts w:ascii="Times New Roman" w:hAnsi="Times New Roman" w:cs="Times New Roman" w:hint="eastAsia"/>
          <w:sz w:val="24"/>
          <w:szCs w:val="24"/>
        </w:rPr>
        <w:t>3</w:t>
      </w:r>
      <w:r>
        <w:rPr>
          <w:rFonts w:ascii="Times New Roman" w:hAnsi="Times New Roman" w:cs="Times New Roman" w:hint="eastAsia"/>
          <w:sz w:val="24"/>
          <w:szCs w:val="24"/>
        </w:rPr>
        <w:t>).</w:t>
      </w:r>
    </w:p>
    <w:p w:rsidR="003E24FE" w:rsidRPr="004D4934" w:rsidRDefault="003E24FE" w:rsidP="003E24FE">
      <w:pPr>
        <w:spacing w:after="0" w:line="480" w:lineRule="auto"/>
        <w:jc w:val="center"/>
        <w:rPr>
          <w:rFonts w:ascii="Times New Roman" w:hAnsi="Times New Roman" w:cs="Times New Roman"/>
          <w:b/>
          <w:sz w:val="24"/>
          <w:szCs w:val="24"/>
        </w:rPr>
      </w:pPr>
      <w:r w:rsidRPr="00DD7F0F">
        <w:rPr>
          <w:rFonts w:ascii="Times New Roman" w:hAnsi="Times New Roman" w:cs="Times New Roman"/>
          <w:b/>
          <w:noProof/>
          <w:sz w:val="24"/>
          <w:szCs w:val="24"/>
          <w:bdr w:val="single" w:sz="4" w:space="0" w:color="auto"/>
          <w:lang w:eastAsia="en-US"/>
        </w:rPr>
        <w:drawing>
          <wp:inline distT="0" distB="0" distL="0" distR="0" wp14:anchorId="1EF48D44" wp14:editId="26DC29EB">
            <wp:extent cx="3886200" cy="1614350"/>
            <wp:effectExtent l="0" t="0" r="0" b="5080"/>
            <wp:docPr id="1592" name="Picture 15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0"/>
                    <pic:cNvPicPr>
                      <a:picLocks noChangeAspect="1" noChangeArrowheads="1"/>
                    </pic:cNvPicPr>
                  </pic:nvPicPr>
                  <pic:blipFill>
                    <a:blip r:embed="rId2577">
                      <a:extLst>
                        <a:ext uri="{28A0092B-C50C-407E-A947-70E740481C1C}">
                          <a14:useLocalDpi xmlns:a14="http://schemas.microsoft.com/office/drawing/2010/main" val="0"/>
                        </a:ext>
                      </a:extLst>
                    </a:blip>
                    <a:srcRect/>
                    <a:stretch>
                      <a:fillRect/>
                    </a:stretch>
                  </pic:blipFill>
                  <pic:spPr bwMode="auto">
                    <a:xfrm>
                      <a:off x="0" y="0"/>
                      <a:ext cx="3890650" cy="1616199"/>
                    </a:xfrm>
                    <a:prstGeom prst="rect">
                      <a:avLst/>
                    </a:prstGeom>
                    <a:noFill/>
                    <a:ln>
                      <a:noFill/>
                    </a:ln>
                  </pic:spPr>
                </pic:pic>
              </a:graphicData>
            </a:graphic>
          </wp:inline>
        </w:drawing>
      </w:r>
    </w:p>
    <w:p w:rsidR="003E24FE" w:rsidRDefault="003E24FE" w:rsidP="003E24FE">
      <w:pPr>
        <w:spacing w:after="0" w:line="480" w:lineRule="auto"/>
        <w:ind w:firstLine="720"/>
        <w:jc w:val="center"/>
        <w:rPr>
          <w:rFonts w:ascii="Times New Roman" w:hAnsi="Times New Roman" w:cs="Times New Roman"/>
          <w:sz w:val="24"/>
          <w:szCs w:val="24"/>
        </w:rPr>
      </w:pPr>
      <w:r w:rsidRPr="005F1DF3">
        <w:rPr>
          <w:rFonts w:ascii="Times New Roman" w:hAnsi="Times New Roman" w:cs="Times New Roman"/>
          <w:i/>
          <w:sz w:val="24"/>
          <w:szCs w:val="24"/>
        </w:rPr>
        <w:t>Figure 5.</w:t>
      </w:r>
      <w:r w:rsidRPr="005F1DF3">
        <w:rPr>
          <w:rFonts w:ascii="Times New Roman" w:hAnsi="Times New Roman" w:cs="Times New Roman" w:hint="eastAsia"/>
          <w:i/>
          <w:sz w:val="24"/>
          <w:szCs w:val="24"/>
        </w:rPr>
        <w:t>4</w:t>
      </w:r>
      <w:r w:rsidR="008F17BF" w:rsidRPr="005F1DF3">
        <w:rPr>
          <w:rFonts w:ascii="Times New Roman" w:hAnsi="Times New Roman" w:cs="Times New Roman" w:hint="eastAsia"/>
          <w:i/>
          <w:sz w:val="24"/>
          <w:szCs w:val="24"/>
        </w:rPr>
        <w:t>3</w:t>
      </w:r>
      <w:r>
        <w:rPr>
          <w:rFonts w:ascii="Times New Roman" w:hAnsi="Times New Roman" w:cs="Times New Roman" w:hint="eastAsia"/>
          <w:sz w:val="24"/>
          <w:szCs w:val="24"/>
        </w:rPr>
        <w:t>.</w:t>
      </w:r>
      <w:r>
        <w:rPr>
          <w:rFonts w:ascii="Times New Roman" w:hAnsi="Times New Roman" w:cs="Times New Roman"/>
          <w:sz w:val="24"/>
          <w:szCs w:val="24"/>
        </w:rPr>
        <w:t xml:space="preserve"> </w:t>
      </w:r>
      <w:r>
        <w:rPr>
          <w:rFonts w:ascii="Times New Roman" w:hAnsi="Times New Roman" w:cs="Times New Roman" w:hint="eastAsia"/>
          <w:sz w:val="24"/>
          <w:szCs w:val="24"/>
        </w:rPr>
        <w:t>Ben</w:t>
      </w:r>
      <w:r>
        <w:rPr>
          <w:rFonts w:ascii="Times New Roman" w:hAnsi="Times New Roman" w:cs="Times New Roman"/>
          <w:sz w:val="24"/>
          <w:szCs w:val="24"/>
        </w:rPr>
        <w:t>’</w:t>
      </w:r>
      <w:r>
        <w:rPr>
          <w:rFonts w:ascii="Times New Roman" w:hAnsi="Times New Roman" w:cs="Times New Roman" w:hint="eastAsia"/>
          <w:sz w:val="24"/>
          <w:szCs w:val="24"/>
        </w:rPr>
        <w:t>s</w:t>
      </w:r>
      <w:r>
        <w:rPr>
          <w:rFonts w:ascii="Times New Roman" w:hAnsi="Times New Roman" w:cs="Times New Roman"/>
          <w:sz w:val="24"/>
          <w:szCs w:val="24"/>
        </w:rPr>
        <w:t xml:space="preserve"> </w:t>
      </w:r>
      <w:r>
        <w:rPr>
          <w:rFonts w:ascii="Times New Roman" w:hAnsi="Times New Roman" w:cs="Times New Roman" w:hint="eastAsia"/>
          <w:sz w:val="24"/>
          <w:szCs w:val="24"/>
        </w:rPr>
        <w:t>P</w:t>
      </w:r>
      <w:r>
        <w:rPr>
          <w:rFonts w:ascii="Times New Roman" w:hAnsi="Times New Roman" w:cs="Times New Roman"/>
          <w:sz w:val="24"/>
          <w:szCs w:val="24"/>
        </w:rPr>
        <w:t>roof</w:t>
      </w:r>
      <w:r w:rsidR="00296220">
        <w:rPr>
          <w:rFonts w:ascii="Times New Roman" w:hAnsi="Times New Roman" w:cs="Times New Roman" w:hint="eastAsia"/>
          <w:sz w:val="24"/>
          <w:szCs w:val="24"/>
        </w:rPr>
        <w:t>.</w:t>
      </w:r>
    </w:p>
    <w:p w:rsidR="003E24FE" w:rsidRPr="00CA2786" w:rsidRDefault="003E24FE" w:rsidP="008F17BF">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B</w:t>
      </w:r>
      <w:r>
        <w:rPr>
          <w:rFonts w:ascii="Times New Roman" w:hAnsi="Times New Roman" w:cs="Times New Roman" w:hint="eastAsia"/>
          <w:sz w:val="24"/>
          <w:szCs w:val="24"/>
        </w:rPr>
        <w:t>en</w:t>
      </w:r>
      <w:r>
        <w:rPr>
          <w:rFonts w:ascii="Times New Roman" w:hAnsi="Times New Roman" w:cs="Times New Roman"/>
          <w:sz w:val="24"/>
          <w:szCs w:val="24"/>
        </w:rPr>
        <w:t>’</w:t>
      </w:r>
      <w:r>
        <w:rPr>
          <w:rFonts w:ascii="Times New Roman" w:hAnsi="Times New Roman" w:cs="Times New Roman" w:hint="eastAsia"/>
          <w:sz w:val="24"/>
          <w:szCs w:val="24"/>
        </w:rPr>
        <w:t>s proof</w:t>
      </w:r>
      <w:r>
        <w:rPr>
          <w:rFonts w:ascii="Times New Roman" w:hAnsi="Times New Roman" w:cs="Times New Roman"/>
          <w:sz w:val="24"/>
          <w:szCs w:val="24"/>
        </w:rPr>
        <w:t xml:space="preserve"> </w:t>
      </w:r>
      <w:r w:rsidRPr="004D4934">
        <w:rPr>
          <w:rFonts w:ascii="Times New Roman" w:hAnsi="Times New Roman" w:cs="Times New Roman"/>
          <w:sz w:val="24"/>
          <w:szCs w:val="24"/>
        </w:rPr>
        <w:t xml:space="preserve">was </w:t>
      </w:r>
      <w:r>
        <w:rPr>
          <w:rFonts w:ascii="Times New Roman" w:hAnsi="Times New Roman" w:cs="Times New Roman" w:hint="eastAsia"/>
          <w:sz w:val="24"/>
          <w:szCs w:val="24"/>
        </w:rPr>
        <w:t xml:space="preserve">close to a </w:t>
      </w:r>
      <w:r w:rsidRPr="004D4934">
        <w:rPr>
          <w:rFonts w:ascii="Times New Roman" w:hAnsi="Times New Roman" w:cs="Times New Roman"/>
          <w:sz w:val="24"/>
          <w:szCs w:val="24"/>
        </w:rPr>
        <w:t xml:space="preserve">successful proof.  </w:t>
      </w:r>
      <w:r>
        <w:rPr>
          <w:rFonts w:ascii="Times New Roman" w:hAnsi="Times New Roman" w:cs="Times New Roman"/>
          <w:sz w:val="24"/>
          <w:szCs w:val="24"/>
        </w:rPr>
        <w:t xml:space="preserve">However, </w:t>
      </w:r>
      <w:r>
        <w:rPr>
          <w:rFonts w:ascii="Times New Roman" w:hAnsi="Times New Roman" w:cs="Times New Roman" w:hint="eastAsia"/>
          <w:sz w:val="24"/>
          <w:szCs w:val="24"/>
        </w:rPr>
        <w:t xml:space="preserve">there were some defects.  First, his notations were not precise.  He had </w:t>
      </w:r>
      <w:r w:rsidR="00D457DF">
        <w:rPr>
          <w:rFonts w:ascii="Times New Roman" w:hAnsi="Times New Roman" w:cs="Times New Roman"/>
          <w:noProof/>
          <w:position w:val="-10"/>
          <w:sz w:val="24"/>
          <w:szCs w:val="24"/>
          <w:lang w:eastAsia="en-US"/>
        </w:rPr>
        <w:drawing>
          <wp:inline distT="0" distB="0" distL="0" distR="0">
            <wp:extent cx="2842260" cy="198120"/>
            <wp:effectExtent l="0" t="0" r="0" b="0"/>
            <wp:docPr id="1986" name="Picture 19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6"/>
                    <pic:cNvPicPr>
                      <a:picLocks noChangeAspect="1" noChangeArrowheads="1"/>
                    </pic:cNvPicPr>
                  </pic:nvPicPr>
                  <pic:blipFill>
                    <a:blip r:embed="rId2578" cstate="print">
                      <a:extLst>
                        <a:ext uri="{28A0092B-C50C-407E-A947-70E740481C1C}">
                          <a14:useLocalDpi xmlns:a14="http://schemas.microsoft.com/office/drawing/2010/main" val="0"/>
                        </a:ext>
                      </a:extLst>
                    </a:blip>
                    <a:srcRect/>
                    <a:stretch>
                      <a:fillRect/>
                    </a:stretch>
                  </pic:blipFill>
                  <pic:spPr bwMode="auto">
                    <a:xfrm>
                      <a:off x="0" y="0"/>
                      <a:ext cx="2842260" cy="198120"/>
                    </a:xfrm>
                    <a:prstGeom prst="rect">
                      <a:avLst/>
                    </a:prstGeom>
                    <a:noFill/>
                    <a:ln>
                      <a:noFill/>
                    </a:ln>
                  </pic:spPr>
                </pic:pic>
              </a:graphicData>
            </a:graphic>
          </wp:inline>
        </w:drawing>
      </w:r>
      <w:r>
        <w:rPr>
          <w:rFonts w:ascii="Times New Roman" w:hAnsi="Times New Roman" w:cs="Times New Roman"/>
          <w:sz w:val="24"/>
          <w:szCs w:val="24"/>
        </w:rPr>
        <w:t xml:space="preserve"> </w:t>
      </w:r>
      <w:r>
        <w:rPr>
          <w:rFonts w:ascii="Times New Roman" w:hAnsi="Times New Roman" w:cs="Times New Roman" w:hint="eastAsia"/>
          <w:sz w:val="24"/>
          <w:szCs w:val="24"/>
        </w:rPr>
        <w:t xml:space="preserve">though he wanted to have </w:t>
      </w:r>
      <w:r w:rsidR="00D457DF">
        <w:rPr>
          <w:rFonts w:ascii="Times New Roman" w:hAnsi="Times New Roman" w:cs="Times New Roman"/>
          <w:noProof/>
          <w:position w:val="-10"/>
          <w:sz w:val="24"/>
          <w:szCs w:val="24"/>
          <w:lang w:eastAsia="en-US"/>
        </w:rPr>
        <w:drawing>
          <wp:inline distT="0" distB="0" distL="0" distR="0">
            <wp:extent cx="3954780" cy="198120"/>
            <wp:effectExtent l="0" t="0" r="7620" b="0"/>
            <wp:docPr id="1987" name="Picture 19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7"/>
                    <pic:cNvPicPr>
                      <a:picLocks noChangeAspect="1" noChangeArrowheads="1"/>
                    </pic:cNvPicPr>
                  </pic:nvPicPr>
                  <pic:blipFill>
                    <a:blip r:embed="rId2579" cstate="print">
                      <a:extLst>
                        <a:ext uri="{28A0092B-C50C-407E-A947-70E740481C1C}">
                          <a14:useLocalDpi xmlns:a14="http://schemas.microsoft.com/office/drawing/2010/main" val="0"/>
                        </a:ext>
                      </a:extLst>
                    </a:blip>
                    <a:srcRect/>
                    <a:stretch>
                      <a:fillRect/>
                    </a:stretch>
                  </pic:blipFill>
                  <pic:spPr bwMode="auto">
                    <a:xfrm>
                      <a:off x="0" y="0"/>
                      <a:ext cx="3954780" cy="198120"/>
                    </a:xfrm>
                    <a:prstGeom prst="rect">
                      <a:avLst/>
                    </a:prstGeom>
                    <a:noFill/>
                    <a:ln>
                      <a:noFill/>
                    </a:ln>
                  </pic:spPr>
                </pic:pic>
              </a:graphicData>
            </a:graphic>
          </wp:inline>
        </w:drawing>
      </w:r>
      <w:r>
        <w:rPr>
          <w:rFonts w:ascii="Times New Roman" w:hAnsi="Times New Roman" w:cs="Times New Roman" w:hint="eastAsia"/>
          <w:sz w:val="24"/>
          <w:szCs w:val="24"/>
        </w:rPr>
        <w:t>.  T</w:t>
      </w:r>
      <w:r>
        <w:rPr>
          <w:rFonts w:ascii="Times New Roman" w:hAnsi="Times New Roman" w:cs="Times New Roman"/>
          <w:sz w:val="24"/>
          <w:szCs w:val="24"/>
        </w:rPr>
        <w:t>h</w:t>
      </w:r>
      <w:r>
        <w:rPr>
          <w:rFonts w:ascii="Times New Roman" w:hAnsi="Times New Roman" w:cs="Times New Roman" w:hint="eastAsia"/>
          <w:sz w:val="24"/>
          <w:szCs w:val="24"/>
        </w:rPr>
        <w:t xml:space="preserve">ere was a clear difference in the meanings between </w:t>
      </w:r>
      <w:r w:rsidR="00D457DF">
        <w:rPr>
          <w:rFonts w:ascii="Times New Roman" w:hAnsi="Times New Roman" w:cs="Times New Roman"/>
          <w:noProof/>
          <w:position w:val="-10"/>
          <w:sz w:val="24"/>
          <w:szCs w:val="24"/>
          <w:lang w:eastAsia="en-US"/>
        </w:rPr>
        <w:drawing>
          <wp:inline distT="0" distB="0" distL="0" distR="0">
            <wp:extent cx="198120" cy="198120"/>
            <wp:effectExtent l="0" t="0" r="0" b="0"/>
            <wp:docPr id="1988" name="Picture 19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8"/>
                    <pic:cNvPicPr>
                      <a:picLocks noChangeAspect="1" noChangeArrowheads="1"/>
                    </pic:cNvPicPr>
                  </pic:nvPicPr>
                  <pic:blipFill>
                    <a:blip r:embed="rId2580" cstate="print">
                      <a:extLst>
                        <a:ext uri="{28A0092B-C50C-407E-A947-70E740481C1C}">
                          <a14:useLocalDpi xmlns:a14="http://schemas.microsoft.com/office/drawing/2010/main" val="0"/>
                        </a:ext>
                      </a:extLst>
                    </a:blip>
                    <a:srcRect/>
                    <a:stretch>
                      <a:fillRect/>
                    </a:stretch>
                  </pic:blipFill>
                  <pic:spPr bwMode="auto">
                    <a:xfrm>
                      <a:off x="0" y="0"/>
                      <a:ext cx="198120" cy="198120"/>
                    </a:xfrm>
                    <a:prstGeom prst="rect">
                      <a:avLst/>
                    </a:prstGeom>
                    <a:noFill/>
                    <a:ln>
                      <a:noFill/>
                    </a:ln>
                  </pic:spPr>
                </pic:pic>
              </a:graphicData>
            </a:graphic>
          </wp:inline>
        </w:drawing>
      </w:r>
      <w:r>
        <w:rPr>
          <w:rFonts w:ascii="Times New Roman" w:hAnsi="Times New Roman" w:cs="Times New Roman" w:hint="eastAsia"/>
          <w:sz w:val="24"/>
          <w:szCs w:val="24"/>
        </w:rPr>
        <w:t xml:space="preserve">and </w:t>
      </w:r>
      <w:r w:rsidR="00D457DF">
        <w:rPr>
          <w:rFonts w:ascii="Times New Roman" w:hAnsi="Times New Roman" w:cs="Times New Roman"/>
          <w:noProof/>
          <w:position w:val="-4"/>
          <w:sz w:val="24"/>
          <w:szCs w:val="24"/>
          <w:lang w:eastAsia="en-US"/>
        </w:rPr>
        <w:drawing>
          <wp:inline distT="0" distB="0" distL="0" distR="0">
            <wp:extent cx="106680" cy="144780"/>
            <wp:effectExtent l="0" t="0" r="7620" b="7620"/>
            <wp:docPr id="1989" name="Picture 19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9"/>
                    <pic:cNvPicPr>
                      <a:picLocks noChangeAspect="1" noChangeArrowheads="1"/>
                    </pic:cNvPicPr>
                  </pic:nvPicPr>
                  <pic:blipFill>
                    <a:blip r:embed="rId2581" cstate="print">
                      <a:extLst>
                        <a:ext uri="{28A0092B-C50C-407E-A947-70E740481C1C}">
                          <a14:useLocalDpi xmlns:a14="http://schemas.microsoft.com/office/drawing/2010/main" val="0"/>
                        </a:ext>
                      </a:extLst>
                    </a:blip>
                    <a:srcRect/>
                    <a:stretch>
                      <a:fillRect/>
                    </a:stretch>
                  </pic:blipFill>
                  <pic:spPr bwMode="auto">
                    <a:xfrm>
                      <a:off x="0" y="0"/>
                      <a:ext cx="106680" cy="144780"/>
                    </a:xfrm>
                    <a:prstGeom prst="rect">
                      <a:avLst/>
                    </a:prstGeom>
                    <a:noFill/>
                    <a:ln>
                      <a:noFill/>
                    </a:ln>
                  </pic:spPr>
                </pic:pic>
              </a:graphicData>
            </a:graphic>
          </wp:inline>
        </w:drawing>
      </w:r>
      <w:r>
        <w:rPr>
          <w:rFonts w:ascii="Times New Roman" w:hAnsi="Times New Roman" w:cs="Times New Roman" w:hint="eastAsia"/>
          <w:sz w:val="24"/>
          <w:szCs w:val="24"/>
        </w:rPr>
        <w:t xml:space="preserve">.  Because of the way </w:t>
      </w:r>
      <w:r w:rsidR="00D457DF">
        <w:rPr>
          <w:rFonts w:ascii="Times New Roman" w:hAnsi="Times New Roman" w:cs="Times New Roman"/>
          <w:noProof/>
          <w:position w:val="-10"/>
          <w:sz w:val="24"/>
          <w:szCs w:val="24"/>
          <w:lang w:eastAsia="en-US"/>
        </w:rPr>
        <w:drawing>
          <wp:inline distT="0" distB="0" distL="0" distR="0">
            <wp:extent cx="152400" cy="160020"/>
            <wp:effectExtent l="0" t="0" r="0" b="0"/>
            <wp:docPr id="1990" name="Picture 19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0"/>
                    <pic:cNvPicPr>
                      <a:picLocks noChangeAspect="1" noChangeArrowheads="1"/>
                    </pic:cNvPicPr>
                  </pic:nvPicPr>
                  <pic:blipFill>
                    <a:blip r:embed="rId2582" cstate="print">
                      <a:extLst>
                        <a:ext uri="{28A0092B-C50C-407E-A947-70E740481C1C}">
                          <a14:useLocalDpi xmlns:a14="http://schemas.microsoft.com/office/drawing/2010/main" val="0"/>
                        </a:ext>
                      </a:extLst>
                    </a:blip>
                    <a:srcRect/>
                    <a:stretch>
                      <a:fillRect/>
                    </a:stretch>
                  </pic:blipFill>
                  <pic:spPr bwMode="auto">
                    <a:xfrm>
                      <a:off x="0" y="0"/>
                      <a:ext cx="152400" cy="160020"/>
                    </a:xfrm>
                    <a:prstGeom prst="rect">
                      <a:avLst/>
                    </a:prstGeom>
                    <a:noFill/>
                    <a:ln>
                      <a:noFill/>
                    </a:ln>
                  </pic:spPr>
                </pic:pic>
              </a:graphicData>
            </a:graphic>
          </wp:inline>
        </w:drawing>
      </w:r>
      <w:r>
        <w:rPr>
          <w:rFonts w:ascii="Times New Roman" w:hAnsi="Times New Roman" w:cs="Times New Roman" w:hint="eastAsia"/>
          <w:sz w:val="24"/>
          <w:szCs w:val="24"/>
        </w:rPr>
        <w:t>was defined, Ben</w:t>
      </w:r>
      <w:r>
        <w:rPr>
          <w:rFonts w:ascii="Times New Roman" w:hAnsi="Times New Roman" w:cs="Times New Roman"/>
          <w:sz w:val="24"/>
          <w:szCs w:val="24"/>
        </w:rPr>
        <w:t>’</w:t>
      </w:r>
      <w:r>
        <w:rPr>
          <w:rFonts w:ascii="Times New Roman" w:hAnsi="Times New Roman" w:cs="Times New Roman" w:hint="eastAsia"/>
          <w:sz w:val="24"/>
          <w:szCs w:val="24"/>
        </w:rPr>
        <w:t xml:space="preserve">s notations such as </w:t>
      </w:r>
      <w:r w:rsidR="00D457DF">
        <w:rPr>
          <w:rFonts w:ascii="Times New Roman" w:hAnsi="Times New Roman" w:cs="Times New Roman"/>
          <w:noProof/>
          <w:position w:val="-10"/>
          <w:sz w:val="24"/>
          <w:szCs w:val="24"/>
          <w:lang w:eastAsia="en-US"/>
        </w:rPr>
        <w:drawing>
          <wp:inline distT="0" distB="0" distL="0" distR="0">
            <wp:extent cx="541020" cy="198120"/>
            <wp:effectExtent l="0" t="0" r="0" b="0"/>
            <wp:docPr id="1991" name="Picture 19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1"/>
                    <pic:cNvPicPr>
                      <a:picLocks noChangeAspect="1" noChangeArrowheads="1"/>
                    </pic:cNvPicPr>
                  </pic:nvPicPr>
                  <pic:blipFill>
                    <a:blip r:embed="rId2583" cstate="print">
                      <a:extLst>
                        <a:ext uri="{28A0092B-C50C-407E-A947-70E740481C1C}">
                          <a14:useLocalDpi xmlns:a14="http://schemas.microsoft.com/office/drawing/2010/main" val="0"/>
                        </a:ext>
                      </a:extLst>
                    </a:blip>
                    <a:srcRect/>
                    <a:stretch>
                      <a:fillRect/>
                    </a:stretch>
                  </pic:blipFill>
                  <pic:spPr bwMode="auto">
                    <a:xfrm>
                      <a:off x="0" y="0"/>
                      <a:ext cx="541020" cy="198120"/>
                    </a:xfrm>
                    <a:prstGeom prst="rect">
                      <a:avLst/>
                    </a:prstGeom>
                    <a:noFill/>
                    <a:ln>
                      <a:noFill/>
                    </a:ln>
                  </pic:spPr>
                </pic:pic>
              </a:graphicData>
            </a:graphic>
          </wp:inline>
        </w:drawing>
      </w:r>
      <w:r>
        <w:rPr>
          <w:rFonts w:ascii="Times New Roman" w:hAnsi="Times New Roman" w:cs="Times New Roman" w:hint="eastAsia"/>
          <w:sz w:val="24"/>
          <w:szCs w:val="24"/>
        </w:rPr>
        <w:t xml:space="preserve">, </w:t>
      </w:r>
      <w:r w:rsidR="00D457DF">
        <w:rPr>
          <w:rFonts w:ascii="Times New Roman" w:hAnsi="Times New Roman" w:cs="Times New Roman"/>
          <w:noProof/>
          <w:position w:val="-10"/>
          <w:sz w:val="24"/>
          <w:szCs w:val="24"/>
          <w:lang w:eastAsia="en-US"/>
        </w:rPr>
        <w:drawing>
          <wp:inline distT="0" distB="0" distL="0" distR="0">
            <wp:extent cx="312420" cy="198120"/>
            <wp:effectExtent l="0" t="0" r="0" b="0"/>
            <wp:docPr id="1992" name="Picture 19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2"/>
                    <pic:cNvPicPr>
                      <a:picLocks noChangeAspect="1" noChangeArrowheads="1"/>
                    </pic:cNvPicPr>
                  </pic:nvPicPr>
                  <pic:blipFill>
                    <a:blip r:embed="rId2584" cstate="print">
                      <a:extLst>
                        <a:ext uri="{28A0092B-C50C-407E-A947-70E740481C1C}">
                          <a14:useLocalDpi xmlns:a14="http://schemas.microsoft.com/office/drawing/2010/main" val="0"/>
                        </a:ext>
                      </a:extLst>
                    </a:blip>
                    <a:srcRect/>
                    <a:stretch>
                      <a:fillRect/>
                    </a:stretch>
                  </pic:blipFill>
                  <pic:spPr bwMode="auto">
                    <a:xfrm>
                      <a:off x="0" y="0"/>
                      <a:ext cx="312420" cy="198120"/>
                    </a:xfrm>
                    <a:prstGeom prst="rect">
                      <a:avLst/>
                    </a:prstGeom>
                    <a:noFill/>
                    <a:ln>
                      <a:noFill/>
                    </a:ln>
                  </pic:spPr>
                </pic:pic>
              </a:graphicData>
            </a:graphic>
          </wp:inline>
        </w:drawing>
      </w:r>
      <w:r>
        <w:rPr>
          <w:rFonts w:ascii="Times New Roman" w:hAnsi="Times New Roman" w:cs="Times New Roman" w:hint="eastAsia"/>
          <w:sz w:val="24"/>
          <w:szCs w:val="24"/>
        </w:rPr>
        <w:t xml:space="preserve">, and </w:t>
      </w:r>
      <w:r w:rsidR="00D457DF">
        <w:rPr>
          <w:rFonts w:ascii="Times New Roman" w:hAnsi="Times New Roman" w:cs="Times New Roman"/>
          <w:noProof/>
          <w:position w:val="-10"/>
          <w:sz w:val="24"/>
          <w:szCs w:val="24"/>
          <w:lang w:eastAsia="en-US"/>
        </w:rPr>
        <w:drawing>
          <wp:inline distT="0" distB="0" distL="0" distR="0">
            <wp:extent cx="312420" cy="198120"/>
            <wp:effectExtent l="0" t="0" r="0" b="0"/>
            <wp:docPr id="1993" name="Picture 19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3"/>
                    <pic:cNvPicPr>
                      <a:picLocks noChangeAspect="1" noChangeArrowheads="1"/>
                    </pic:cNvPicPr>
                  </pic:nvPicPr>
                  <pic:blipFill>
                    <a:blip r:embed="rId2585" cstate="print">
                      <a:extLst>
                        <a:ext uri="{28A0092B-C50C-407E-A947-70E740481C1C}">
                          <a14:useLocalDpi xmlns:a14="http://schemas.microsoft.com/office/drawing/2010/main" val="0"/>
                        </a:ext>
                      </a:extLst>
                    </a:blip>
                    <a:srcRect/>
                    <a:stretch>
                      <a:fillRect/>
                    </a:stretch>
                  </pic:blipFill>
                  <pic:spPr bwMode="auto">
                    <a:xfrm>
                      <a:off x="0" y="0"/>
                      <a:ext cx="312420" cy="198120"/>
                    </a:xfrm>
                    <a:prstGeom prst="rect">
                      <a:avLst/>
                    </a:prstGeom>
                    <a:noFill/>
                    <a:ln>
                      <a:noFill/>
                    </a:ln>
                  </pic:spPr>
                </pic:pic>
              </a:graphicData>
            </a:graphic>
          </wp:inline>
        </w:drawing>
      </w:r>
      <w:r>
        <w:rPr>
          <w:rFonts w:ascii="Times New Roman" w:hAnsi="Times New Roman" w:cs="Times New Roman" w:hint="eastAsia"/>
          <w:sz w:val="24"/>
          <w:szCs w:val="24"/>
        </w:rPr>
        <w:t xml:space="preserve">did not make sense though he might have meant </w:t>
      </w:r>
      <w:r w:rsidR="00D457DF">
        <w:rPr>
          <w:rFonts w:ascii="Times New Roman" w:hAnsi="Times New Roman" w:cs="Times New Roman"/>
          <w:noProof/>
          <w:position w:val="-10"/>
          <w:sz w:val="24"/>
          <w:szCs w:val="24"/>
          <w:lang w:eastAsia="en-US"/>
        </w:rPr>
        <w:drawing>
          <wp:inline distT="0" distB="0" distL="0" distR="0">
            <wp:extent cx="640080" cy="198120"/>
            <wp:effectExtent l="0" t="0" r="7620" b="0"/>
            <wp:docPr id="1994" name="Picture 19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4"/>
                    <pic:cNvPicPr>
                      <a:picLocks noChangeAspect="1" noChangeArrowheads="1"/>
                    </pic:cNvPicPr>
                  </pic:nvPicPr>
                  <pic:blipFill>
                    <a:blip r:embed="rId2586" cstate="print">
                      <a:extLst>
                        <a:ext uri="{28A0092B-C50C-407E-A947-70E740481C1C}">
                          <a14:useLocalDpi xmlns:a14="http://schemas.microsoft.com/office/drawing/2010/main" val="0"/>
                        </a:ext>
                      </a:extLst>
                    </a:blip>
                    <a:srcRect/>
                    <a:stretch>
                      <a:fillRect/>
                    </a:stretch>
                  </pic:blipFill>
                  <pic:spPr bwMode="auto">
                    <a:xfrm>
                      <a:off x="0" y="0"/>
                      <a:ext cx="640080" cy="198120"/>
                    </a:xfrm>
                    <a:prstGeom prst="rect">
                      <a:avLst/>
                    </a:prstGeom>
                    <a:noFill/>
                    <a:ln>
                      <a:noFill/>
                    </a:ln>
                  </pic:spPr>
                </pic:pic>
              </a:graphicData>
            </a:graphic>
          </wp:inline>
        </w:drawing>
      </w:r>
      <w:r>
        <w:rPr>
          <w:rFonts w:ascii="Times New Roman" w:hAnsi="Times New Roman" w:cs="Times New Roman" w:hint="eastAsia"/>
          <w:sz w:val="24"/>
          <w:szCs w:val="24"/>
        </w:rPr>
        <w:t xml:space="preserve">, </w:t>
      </w:r>
      <w:r w:rsidR="00D457DF">
        <w:rPr>
          <w:rFonts w:ascii="Times New Roman" w:hAnsi="Times New Roman" w:cs="Times New Roman"/>
          <w:noProof/>
          <w:position w:val="-10"/>
          <w:sz w:val="24"/>
          <w:szCs w:val="24"/>
          <w:lang w:eastAsia="en-US"/>
        </w:rPr>
        <w:drawing>
          <wp:inline distT="0" distB="0" distL="0" distR="0">
            <wp:extent cx="441960" cy="198120"/>
            <wp:effectExtent l="0" t="0" r="0" b="0"/>
            <wp:docPr id="1995" name="Picture 19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5"/>
                    <pic:cNvPicPr>
                      <a:picLocks noChangeAspect="1" noChangeArrowheads="1"/>
                    </pic:cNvPicPr>
                  </pic:nvPicPr>
                  <pic:blipFill>
                    <a:blip r:embed="rId2587" cstate="print">
                      <a:extLst>
                        <a:ext uri="{28A0092B-C50C-407E-A947-70E740481C1C}">
                          <a14:useLocalDpi xmlns:a14="http://schemas.microsoft.com/office/drawing/2010/main" val="0"/>
                        </a:ext>
                      </a:extLst>
                    </a:blip>
                    <a:srcRect/>
                    <a:stretch>
                      <a:fillRect/>
                    </a:stretch>
                  </pic:blipFill>
                  <pic:spPr bwMode="auto">
                    <a:xfrm>
                      <a:off x="0" y="0"/>
                      <a:ext cx="441960" cy="198120"/>
                    </a:xfrm>
                    <a:prstGeom prst="rect">
                      <a:avLst/>
                    </a:prstGeom>
                    <a:noFill/>
                    <a:ln>
                      <a:noFill/>
                    </a:ln>
                  </pic:spPr>
                </pic:pic>
              </a:graphicData>
            </a:graphic>
          </wp:inline>
        </w:drawing>
      </w:r>
      <w:r>
        <w:rPr>
          <w:rFonts w:ascii="Times New Roman" w:hAnsi="Times New Roman" w:cs="Times New Roman" w:hint="eastAsia"/>
          <w:sz w:val="24"/>
          <w:szCs w:val="24"/>
        </w:rPr>
        <w:t xml:space="preserve">, and </w:t>
      </w:r>
      <w:r w:rsidR="00D457DF">
        <w:rPr>
          <w:rFonts w:ascii="Times New Roman" w:hAnsi="Times New Roman" w:cs="Times New Roman"/>
          <w:noProof/>
          <w:position w:val="-10"/>
          <w:sz w:val="24"/>
          <w:szCs w:val="24"/>
          <w:lang w:eastAsia="en-US"/>
        </w:rPr>
        <w:drawing>
          <wp:inline distT="0" distB="0" distL="0" distR="0">
            <wp:extent cx="441960" cy="198120"/>
            <wp:effectExtent l="0" t="0" r="0" b="0"/>
            <wp:docPr id="1996" name="Picture 19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6"/>
                    <pic:cNvPicPr>
                      <a:picLocks noChangeAspect="1" noChangeArrowheads="1"/>
                    </pic:cNvPicPr>
                  </pic:nvPicPr>
                  <pic:blipFill>
                    <a:blip r:embed="rId2588" cstate="print">
                      <a:extLst>
                        <a:ext uri="{28A0092B-C50C-407E-A947-70E740481C1C}">
                          <a14:useLocalDpi xmlns:a14="http://schemas.microsoft.com/office/drawing/2010/main" val="0"/>
                        </a:ext>
                      </a:extLst>
                    </a:blip>
                    <a:srcRect/>
                    <a:stretch>
                      <a:fillRect/>
                    </a:stretch>
                  </pic:blipFill>
                  <pic:spPr bwMode="auto">
                    <a:xfrm>
                      <a:off x="0" y="0"/>
                      <a:ext cx="441960" cy="198120"/>
                    </a:xfrm>
                    <a:prstGeom prst="rect">
                      <a:avLst/>
                    </a:prstGeom>
                    <a:noFill/>
                    <a:ln>
                      <a:noFill/>
                    </a:ln>
                  </pic:spPr>
                </pic:pic>
              </a:graphicData>
            </a:graphic>
          </wp:inline>
        </w:drawing>
      </w:r>
      <w:r>
        <w:rPr>
          <w:rFonts w:ascii="Times New Roman" w:hAnsi="Times New Roman" w:cs="Times New Roman" w:hint="eastAsia"/>
          <w:sz w:val="24"/>
          <w:szCs w:val="24"/>
        </w:rPr>
        <w:t xml:space="preserve">by them.  Such a small element of </w:t>
      </w:r>
      <w:r w:rsidRPr="00114CF2">
        <w:rPr>
          <w:rFonts w:ascii="Times New Roman" w:hAnsi="Times New Roman" w:cs="Times New Roman" w:hint="eastAsia"/>
          <w:i/>
          <w:sz w:val="24"/>
          <w:szCs w:val="24"/>
        </w:rPr>
        <w:t>mathematical language</w:t>
      </w:r>
      <w:r>
        <w:rPr>
          <w:rFonts w:ascii="Times New Roman" w:hAnsi="Times New Roman" w:cs="Times New Roman" w:hint="eastAsia"/>
          <w:sz w:val="24"/>
          <w:szCs w:val="24"/>
        </w:rPr>
        <w:t xml:space="preserve"> as a mathematical notation can play an important role and have a great power to covey </w:t>
      </w:r>
      <w:r>
        <w:rPr>
          <w:rFonts w:ascii="Times New Roman" w:hAnsi="Times New Roman" w:cs="Times New Roman"/>
          <w:sz w:val="24"/>
          <w:szCs w:val="24"/>
        </w:rPr>
        <w:t>mathematical thoughts</w:t>
      </w:r>
      <w:r>
        <w:rPr>
          <w:rFonts w:ascii="Times New Roman" w:hAnsi="Times New Roman" w:cs="Times New Roman" w:hint="eastAsia"/>
          <w:sz w:val="24"/>
          <w:szCs w:val="24"/>
        </w:rPr>
        <w:t xml:space="preserve"> in a reasoning process.  Moreover, students</w:t>
      </w:r>
      <w:r>
        <w:rPr>
          <w:rFonts w:ascii="Times New Roman" w:hAnsi="Times New Roman" w:cs="Times New Roman"/>
          <w:sz w:val="24"/>
          <w:szCs w:val="24"/>
        </w:rPr>
        <w:t>’</w:t>
      </w:r>
      <w:r>
        <w:rPr>
          <w:rFonts w:ascii="Times New Roman" w:hAnsi="Times New Roman" w:cs="Times New Roman" w:hint="eastAsia"/>
          <w:sz w:val="24"/>
          <w:szCs w:val="24"/>
        </w:rPr>
        <w:t xml:space="preserve"> understanding of a concept may be reflected by their use of the notation of the concept.  Students</w:t>
      </w:r>
      <w:r>
        <w:rPr>
          <w:rFonts w:ascii="Times New Roman" w:hAnsi="Times New Roman" w:cs="Times New Roman"/>
          <w:sz w:val="24"/>
          <w:szCs w:val="24"/>
        </w:rPr>
        <w:t>’</w:t>
      </w:r>
      <w:r>
        <w:rPr>
          <w:rFonts w:ascii="Times New Roman" w:hAnsi="Times New Roman" w:cs="Times New Roman" w:hint="eastAsia"/>
          <w:sz w:val="24"/>
          <w:szCs w:val="24"/>
        </w:rPr>
        <w:t xml:space="preserve"> incomplete understanding of a concept may lead to their wrong use of the notation, which can result in a weak or incomplete argument.  </w:t>
      </w:r>
      <w:r w:rsidR="008F17BF">
        <w:rPr>
          <w:rFonts w:ascii="Times New Roman" w:hAnsi="Times New Roman" w:cs="Times New Roman"/>
          <w:sz w:val="24"/>
          <w:szCs w:val="24"/>
        </w:rPr>
        <w:t xml:space="preserve">  </w:t>
      </w:r>
    </w:p>
    <w:p w:rsidR="00735779" w:rsidRPr="00410BE1" w:rsidRDefault="00735779" w:rsidP="00400A8A">
      <w:pPr>
        <w:spacing w:after="0" w:line="480" w:lineRule="auto"/>
        <w:rPr>
          <w:rFonts w:ascii="Times New Roman" w:hAnsi="Times New Roman" w:cs="Times New Roman"/>
          <w:b/>
          <w:sz w:val="24"/>
          <w:szCs w:val="24"/>
        </w:rPr>
      </w:pPr>
      <w:r w:rsidRPr="00410BE1">
        <w:rPr>
          <w:rFonts w:ascii="Times New Roman" w:hAnsi="Times New Roman" w:cs="Times New Roman"/>
          <w:b/>
          <w:sz w:val="24"/>
          <w:szCs w:val="24"/>
        </w:rPr>
        <w:t>5.</w:t>
      </w:r>
      <w:r w:rsidR="00F7058D">
        <w:rPr>
          <w:rFonts w:ascii="Times New Roman" w:hAnsi="Times New Roman" w:cs="Times New Roman" w:hint="eastAsia"/>
          <w:b/>
          <w:sz w:val="24"/>
          <w:szCs w:val="24"/>
        </w:rPr>
        <w:t>9</w:t>
      </w:r>
      <w:r w:rsidRPr="00410BE1">
        <w:rPr>
          <w:rFonts w:ascii="Times New Roman" w:hAnsi="Times New Roman" w:cs="Times New Roman"/>
          <w:b/>
          <w:sz w:val="24"/>
          <w:szCs w:val="24"/>
        </w:rPr>
        <w:tab/>
      </w:r>
      <w:r w:rsidR="003576BE">
        <w:rPr>
          <w:rFonts w:ascii="Times New Roman" w:hAnsi="Times New Roman" w:cs="Times New Roman" w:hint="eastAsia"/>
          <w:b/>
          <w:sz w:val="24"/>
          <w:szCs w:val="24"/>
        </w:rPr>
        <w:t>Influence of</w:t>
      </w:r>
      <w:r w:rsidR="00F84CF9">
        <w:rPr>
          <w:rFonts w:ascii="Times New Roman" w:hAnsi="Times New Roman" w:cs="Times New Roman" w:hint="eastAsia"/>
          <w:b/>
          <w:sz w:val="24"/>
          <w:szCs w:val="24"/>
        </w:rPr>
        <w:t xml:space="preserve"> </w:t>
      </w:r>
      <w:r w:rsidRPr="00410BE1">
        <w:rPr>
          <w:rFonts w:ascii="Times New Roman" w:hAnsi="Times New Roman" w:cs="Times New Roman"/>
          <w:b/>
          <w:sz w:val="24"/>
          <w:szCs w:val="24"/>
        </w:rPr>
        <w:t>Mental Attitudes</w:t>
      </w:r>
    </w:p>
    <w:p w:rsidR="003E059F" w:rsidRDefault="004261C3" w:rsidP="003C4840">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DE5CD7">
        <w:rPr>
          <w:rFonts w:ascii="Times New Roman" w:hAnsi="Times New Roman" w:cs="Times New Roman" w:hint="eastAsia"/>
          <w:sz w:val="24"/>
          <w:szCs w:val="24"/>
        </w:rPr>
        <w:t>The</w:t>
      </w:r>
      <w:r w:rsidR="00C94CAF" w:rsidRPr="00C94CAF">
        <w:rPr>
          <w:rFonts w:ascii="Times New Roman" w:hAnsi="Times New Roman" w:cs="Times New Roman" w:hint="eastAsia"/>
          <w:i/>
          <w:sz w:val="24"/>
          <w:szCs w:val="24"/>
        </w:rPr>
        <w:t xml:space="preserve"> m</w:t>
      </w:r>
      <w:r w:rsidR="00C94CAF" w:rsidRPr="00C94CAF">
        <w:rPr>
          <w:rFonts w:ascii="Times New Roman" w:hAnsi="Times New Roman" w:cs="Times New Roman"/>
          <w:i/>
          <w:sz w:val="24"/>
          <w:szCs w:val="24"/>
        </w:rPr>
        <w:t xml:space="preserve">ental </w:t>
      </w:r>
      <w:r w:rsidR="00C94CAF" w:rsidRPr="00C94CAF">
        <w:rPr>
          <w:rFonts w:ascii="Times New Roman" w:hAnsi="Times New Roman" w:cs="Times New Roman" w:hint="eastAsia"/>
          <w:i/>
          <w:sz w:val="24"/>
          <w:szCs w:val="24"/>
        </w:rPr>
        <w:t>a</w:t>
      </w:r>
      <w:r w:rsidRPr="00C94CAF">
        <w:rPr>
          <w:rFonts w:ascii="Times New Roman" w:hAnsi="Times New Roman" w:cs="Times New Roman"/>
          <w:i/>
          <w:sz w:val="24"/>
          <w:szCs w:val="24"/>
        </w:rPr>
        <w:t>ttitudes</w:t>
      </w:r>
      <w:r w:rsidR="00DE5CD7">
        <w:rPr>
          <w:rFonts w:ascii="Times New Roman" w:hAnsi="Times New Roman" w:cs="Times New Roman" w:hint="eastAsia"/>
          <w:sz w:val="24"/>
          <w:szCs w:val="24"/>
        </w:rPr>
        <w:t xml:space="preserve"> include </w:t>
      </w:r>
      <w:r w:rsidR="00DE5CD7" w:rsidRPr="00DE5CD7">
        <w:rPr>
          <w:rFonts w:ascii="Times New Roman" w:hAnsi="Times New Roman" w:cs="Times New Roman" w:hint="eastAsia"/>
          <w:i/>
          <w:sz w:val="24"/>
          <w:szCs w:val="24"/>
        </w:rPr>
        <w:t>tenacity</w:t>
      </w:r>
      <w:r w:rsidR="008E038C">
        <w:rPr>
          <w:rFonts w:ascii="Times New Roman" w:hAnsi="Times New Roman" w:cs="Times New Roman" w:hint="eastAsia"/>
          <w:sz w:val="24"/>
          <w:szCs w:val="24"/>
        </w:rPr>
        <w:t xml:space="preserve"> (persistence)</w:t>
      </w:r>
      <w:r w:rsidR="00DE5CD7">
        <w:rPr>
          <w:rFonts w:ascii="Times New Roman" w:hAnsi="Times New Roman" w:cs="Times New Roman" w:hint="eastAsia"/>
          <w:sz w:val="24"/>
          <w:szCs w:val="24"/>
        </w:rPr>
        <w:t xml:space="preserve">, </w:t>
      </w:r>
      <w:r w:rsidR="00DE5CD7" w:rsidRPr="00DE5CD7">
        <w:rPr>
          <w:rFonts w:ascii="Times New Roman" w:hAnsi="Times New Roman" w:cs="Times New Roman" w:hint="eastAsia"/>
          <w:i/>
          <w:sz w:val="24"/>
          <w:szCs w:val="24"/>
        </w:rPr>
        <w:t>flexibility</w:t>
      </w:r>
      <w:r w:rsidR="00DE5CD7">
        <w:rPr>
          <w:rFonts w:ascii="Times New Roman" w:hAnsi="Times New Roman" w:cs="Times New Roman" w:hint="eastAsia"/>
          <w:sz w:val="24"/>
          <w:szCs w:val="24"/>
        </w:rPr>
        <w:t xml:space="preserve">, and </w:t>
      </w:r>
      <w:r w:rsidR="00DE5CD7" w:rsidRPr="00DE5CD7">
        <w:rPr>
          <w:rFonts w:ascii="Times New Roman" w:hAnsi="Times New Roman" w:cs="Times New Roman" w:hint="eastAsia"/>
          <w:i/>
          <w:sz w:val="24"/>
          <w:szCs w:val="24"/>
        </w:rPr>
        <w:t>carefulness and alertness</w:t>
      </w:r>
      <w:r w:rsidR="008E038C">
        <w:rPr>
          <w:rFonts w:ascii="Times New Roman" w:hAnsi="Times New Roman" w:cs="Times New Roman" w:hint="eastAsia"/>
          <w:sz w:val="24"/>
          <w:szCs w:val="24"/>
        </w:rPr>
        <w:t xml:space="preserve"> (precision).</w:t>
      </w:r>
      <w:r>
        <w:rPr>
          <w:rFonts w:ascii="Times New Roman" w:hAnsi="Times New Roman" w:cs="Times New Roman"/>
          <w:sz w:val="24"/>
          <w:szCs w:val="24"/>
        </w:rPr>
        <w:t xml:space="preserve">  </w:t>
      </w:r>
      <w:r w:rsidR="00B85282" w:rsidRPr="00B85282">
        <w:rPr>
          <w:rFonts w:ascii="Times New Roman" w:hAnsi="Times New Roman" w:cs="Times New Roman" w:hint="eastAsia"/>
          <w:i/>
          <w:sz w:val="24"/>
          <w:szCs w:val="24"/>
        </w:rPr>
        <w:t>Tenacity</w:t>
      </w:r>
      <w:r w:rsidR="00B85282">
        <w:rPr>
          <w:rFonts w:ascii="Times New Roman" w:hAnsi="Times New Roman" w:cs="Times New Roman" w:hint="eastAsia"/>
          <w:sz w:val="24"/>
          <w:szCs w:val="24"/>
        </w:rPr>
        <w:t xml:space="preserve"> </w:t>
      </w:r>
      <w:r w:rsidR="00CA2786">
        <w:rPr>
          <w:rFonts w:ascii="Times New Roman" w:hAnsi="Times New Roman" w:cs="Times New Roman" w:hint="eastAsia"/>
          <w:sz w:val="24"/>
          <w:szCs w:val="24"/>
        </w:rPr>
        <w:t>i</w:t>
      </w:r>
      <w:r w:rsidR="00B85282">
        <w:rPr>
          <w:rFonts w:ascii="Times New Roman" w:hAnsi="Times New Roman" w:cs="Times New Roman" w:hint="eastAsia"/>
          <w:sz w:val="24"/>
          <w:szCs w:val="24"/>
        </w:rPr>
        <w:t xml:space="preserve">s the </w:t>
      </w:r>
      <w:r w:rsidR="00CA2786">
        <w:rPr>
          <w:rFonts w:ascii="Times New Roman" w:hAnsi="Times New Roman" w:cs="Times New Roman" w:hint="eastAsia"/>
          <w:sz w:val="24"/>
          <w:szCs w:val="24"/>
        </w:rPr>
        <w:t xml:space="preserve">most </w:t>
      </w:r>
      <w:r w:rsidR="00B85282">
        <w:rPr>
          <w:rFonts w:ascii="Times New Roman" w:hAnsi="Times New Roman" w:cs="Times New Roman" w:hint="eastAsia"/>
          <w:sz w:val="24"/>
          <w:szCs w:val="24"/>
        </w:rPr>
        <w:t xml:space="preserve">basic factor for the </w:t>
      </w:r>
      <w:r w:rsidR="00B85282" w:rsidRPr="00B85282">
        <w:rPr>
          <w:rFonts w:ascii="Times New Roman" w:hAnsi="Times New Roman" w:cs="Times New Roman" w:hint="eastAsia"/>
          <w:i/>
          <w:sz w:val="24"/>
          <w:szCs w:val="24"/>
        </w:rPr>
        <w:t>mental attitudes</w:t>
      </w:r>
      <w:r w:rsidR="00B85282">
        <w:rPr>
          <w:rFonts w:ascii="Times New Roman" w:hAnsi="Times New Roman" w:cs="Times New Roman" w:hint="eastAsia"/>
          <w:sz w:val="24"/>
          <w:szCs w:val="24"/>
        </w:rPr>
        <w:t xml:space="preserve">.  </w:t>
      </w:r>
      <w:r w:rsidR="00B85282">
        <w:rPr>
          <w:rFonts w:ascii="Times New Roman" w:hAnsi="Times New Roman" w:cs="Times New Roman"/>
          <w:sz w:val="24"/>
          <w:szCs w:val="24"/>
        </w:rPr>
        <w:t xml:space="preserve">Students are required to have </w:t>
      </w:r>
      <w:r w:rsidR="00B85282">
        <w:rPr>
          <w:rFonts w:ascii="Times New Roman" w:hAnsi="Times New Roman" w:cs="Times New Roman" w:hint="eastAsia"/>
          <w:sz w:val="24"/>
          <w:szCs w:val="24"/>
        </w:rPr>
        <w:t>tenacity</w:t>
      </w:r>
      <w:r w:rsidR="00C1666D">
        <w:rPr>
          <w:rFonts w:ascii="Times New Roman" w:hAnsi="Times New Roman" w:cs="Times New Roman" w:hint="eastAsia"/>
          <w:sz w:val="24"/>
          <w:szCs w:val="24"/>
        </w:rPr>
        <w:t xml:space="preserve"> or </w:t>
      </w:r>
      <w:r w:rsidR="00CA2786">
        <w:rPr>
          <w:rFonts w:ascii="Times New Roman" w:hAnsi="Times New Roman" w:cs="Times New Roman" w:hint="eastAsia"/>
          <w:sz w:val="24"/>
          <w:szCs w:val="24"/>
        </w:rPr>
        <w:t>persistence</w:t>
      </w:r>
      <w:r w:rsidR="00B85282">
        <w:rPr>
          <w:rFonts w:ascii="Times New Roman" w:hAnsi="Times New Roman" w:cs="Times New Roman"/>
          <w:sz w:val="24"/>
          <w:szCs w:val="24"/>
        </w:rPr>
        <w:t xml:space="preserve"> to </w:t>
      </w:r>
      <w:r w:rsidR="00C1666D">
        <w:rPr>
          <w:rFonts w:ascii="Times New Roman" w:hAnsi="Times New Roman" w:cs="Times New Roman" w:hint="eastAsia"/>
          <w:sz w:val="24"/>
          <w:szCs w:val="24"/>
        </w:rPr>
        <w:t xml:space="preserve">try to </w:t>
      </w:r>
      <w:r w:rsidR="00B85282">
        <w:rPr>
          <w:rFonts w:ascii="Times New Roman" w:hAnsi="Times New Roman" w:cs="Times New Roman"/>
          <w:sz w:val="24"/>
          <w:szCs w:val="24"/>
        </w:rPr>
        <w:t>figure things out</w:t>
      </w:r>
      <w:r w:rsidR="00B85282">
        <w:rPr>
          <w:rFonts w:ascii="Times New Roman" w:hAnsi="Times New Roman" w:cs="Times New Roman" w:hint="eastAsia"/>
          <w:sz w:val="24"/>
          <w:szCs w:val="24"/>
        </w:rPr>
        <w:t xml:space="preserve"> </w:t>
      </w:r>
      <w:r w:rsidR="00C1666D">
        <w:rPr>
          <w:rFonts w:ascii="Times New Roman" w:hAnsi="Times New Roman" w:cs="Times New Roman" w:hint="eastAsia"/>
          <w:sz w:val="24"/>
          <w:szCs w:val="24"/>
        </w:rPr>
        <w:t xml:space="preserve">and </w:t>
      </w:r>
      <w:r w:rsidR="00B85282">
        <w:rPr>
          <w:rFonts w:ascii="Times New Roman" w:hAnsi="Times New Roman" w:cs="Times New Roman" w:hint="eastAsia"/>
          <w:sz w:val="24"/>
          <w:szCs w:val="24"/>
        </w:rPr>
        <w:t xml:space="preserve">move </w:t>
      </w:r>
      <w:r w:rsidR="00383B25">
        <w:rPr>
          <w:rFonts w:ascii="Times New Roman" w:hAnsi="Times New Roman" w:cs="Times New Roman" w:hint="eastAsia"/>
          <w:sz w:val="24"/>
          <w:szCs w:val="24"/>
        </w:rPr>
        <w:t>forward</w:t>
      </w:r>
      <w:r w:rsidR="00B85282">
        <w:rPr>
          <w:rFonts w:ascii="Times New Roman" w:hAnsi="Times New Roman" w:cs="Times New Roman"/>
          <w:sz w:val="24"/>
          <w:szCs w:val="24"/>
        </w:rPr>
        <w:t>.</w:t>
      </w:r>
      <w:r w:rsidR="00C1666D">
        <w:rPr>
          <w:rFonts w:ascii="Times New Roman" w:hAnsi="Times New Roman" w:cs="Times New Roman" w:hint="eastAsia"/>
          <w:sz w:val="24"/>
          <w:szCs w:val="24"/>
        </w:rPr>
        <w:t xml:space="preserve"> </w:t>
      </w:r>
      <w:r w:rsidR="00CA2786">
        <w:rPr>
          <w:rFonts w:ascii="Times New Roman" w:hAnsi="Times New Roman" w:cs="Times New Roman" w:hint="eastAsia"/>
          <w:sz w:val="24"/>
          <w:szCs w:val="24"/>
        </w:rPr>
        <w:t xml:space="preserve"> </w:t>
      </w:r>
      <w:r w:rsidR="003C54EC">
        <w:rPr>
          <w:rFonts w:ascii="Times New Roman" w:hAnsi="Times New Roman" w:cs="Times New Roman" w:hint="eastAsia"/>
          <w:sz w:val="24"/>
          <w:szCs w:val="24"/>
        </w:rPr>
        <w:t>As soon as</w:t>
      </w:r>
      <w:r w:rsidR="002B0AA6">
        <w:rPr>
          <w:rFonts w:ascii="Times New Roman" w:hAnsi="Times New Roman" w:cs="Times New Roman" w:hint="eastAsia"/>
          <w:sz w:val="24"/>
          <w:szCs w:val="24"/>
        </w:rPr>
        <w:t xml:space="preserve"> they stop thinking, their proofs will end at that point</w:t>
      </w:r>
      <w:r w:rsidR="000B0BFA">
        <w:rPr>
          <w:rFonts w:ascii="Times New Roman" w:hAnsi="Times New Roman" w:cs="Times New Roman"/>
          <w:sz w:val="24"/>
          <w:szCs w:val="24"/>
        </w:rPr>
        <w:t xml:space="preserve">.  </w:t>
      </w:r>
      <w:r w:rsidR="00C1666D" w:rsidRPr="00C1666D">
        <w:rPr>
          <w:rFonts w:ascii="Times New Roman" w:hAnsi="Times New Roman" w:cs="Times New Roman" w:hint="eastAsia"/>
          <w:i/>
          <w:sz w:val="24"/>
          <w:szCs w:val="24"/>
        </w:rPr>
        <w:t>Flexibility</w:t>
      </w:r>
      <w:r w:rsidR="00C1666D">
        <w:rPr>
          <w:rFonts w:ascii="Times New Roman" w:hAnsi="Times New Roman" w:cs="Times New Roman" w:hint="eastAsia"/>
          <w:sz w:val="24"/>
          <w:szCs w:val="24"/>
        </w:rPr>
        <w:t xml:space="preserve"> is the second primary factor for </w:t>
      </w:r>
      <w:r w:rsidR="00C1666D">
        <w:rPr>
          <w:rFonts w:ascii="Times New Roman" w:hAnsi="Times New Roman" w:cs="Times New Roman"/>
          <w:sz w:val="24"/>
          <w:szCs w:val="24"/>
        </w:rPr>
        <w:t>the</w:t>
      </w:r>
      <w:r w:rsidR="00C1666D">
        <w:rPr>
          <w:rFonts w:ascii="Times New Roman" w:hAnsi="Times New Roman" w:cs="Times New Roman" w:hint="eastAsia"/>
          <w:sz w:val="24"/>
          <w:szCs w:val="24"/>
        </w:rPr>
        <w:t xml:space="preserve"> </w:t>
      </w:r>
      <w:r w:rsidR="00C1666D" w:rsidRPr="00C1666D">
        <w:rPr>
          <w:rFonts w:ascii="Times New Roman" w:hAnsi="Times New Roman" w:cs="Times New Roman" w:hint="eastAsia"/>
          <w:i/>
          <w:sz w:val="24"/>
          <w:szCs w:val="24"/>
        </w:rPr>
        <w:t>mental attitudes</w:t>
      </w:r>
      <w:r w:rsidR="007463F5">
        <w:rPr>
          <w:rFonts w:ascii="Times New Roman" w:hAnsi="Times New Roman" w:cs="Times New Roman" w:hint="eastAsia"/>
          <w:sz w:val="24"/>
          <w:szCs w:val="24"/>
        </w:rPr>
        <w:t>, which includes</w:t>
      </w:r>
      <w:r w:rsidR="007463F5">
        <w:rPr>
          <w:rFonts w:ascii="Times New Roman" w:hAnsi="Times New Roman" w:cs="Times New Roman"/>
          <w:sz w:val="24"/>
          <w:szCs w:val="24"/>
        </w:rPr>
        <w:t xml:space="preserve"> changing ideas</w:t>
      </w:r>
      <w:r w:rsidR="00F23ED1">
        <w:rPr>
          <w:rFonts w:ascii="Times New Roman" w:hAnsi="Times New Roman" w:cs="Times New Roman" w:hint="eastAsia"/>
          <w:sz w:val="24"/>
          <w:szCs w:val="24"/>
        </w:rPr>
        <w:t xml:space="preserve"> if necessary</w:t>
      </w:r>
      <w:r w:rsidR="007463F5">
        <w:rPr>
          <w:rFonts w:ascii="Times New Roman" w:hAnsi="Times New Roman" w:cs="Times New Roman"/>
          <w:sz w:val="24"/>
          <w:szCs w:val="24"/>
        </w:rPr>
        <w:t xml:space="preserve">, trying a different method, paying attention to a different object, </w:t>
      </w:r>
      <w:r w:rsidR="00F23ED1">
        <w:rPr>
          <w:rFonts w:ascii="Times New Roman" w:hAnsi="Times New Roman" w:cs="Times New Roman" w:hint="eastAsia"/>
          <w:sz w:val="24"/>
          <w:szCs w:val="24"/>
        </w:rPr>
        <w:t xml:space="preserve">and recalling and applying a new object.  </w:t>
      </w:r>
      <w:r w:rsidR="00AD7C60">
        <w:rPr>
          <w:rFonts w:ascii="Times New Roman" w:hAnsi="Times New Roman" w:cs="Times New Roman" w:hint="eastAsia"/>
          <w:sz w:val="24"/>
          <w:szCs w:val="24"/>
        </w:rPr>
        <w:t>Flexibility plays an important role when students ha</w:t>
      </w:r>
      <w:r w:rsidR="003E059F">
        <w:rPr>
          <w:rFonts w:ascii="Times New Roman" w:hAnsi="Times New Roman" w:cs="Times New Roman" w:hint="eastAsia"/>
          <w:sz w:val="24"/>
          <w:szCs w:val="24"/>
        </w:rPr>
        <w:t>ve</w:t>
      </w:r>
      <w:r w:rsidR="00AD7C60">
        <w:rPr>
          <w:rFonts w:ascii="Times New Roman" w:hAnsi="Times New Roman" w:cs="Times New Roman" w:hint="eastAsia"/>
          <w:sz w:val="24"/>
          <w:szCs w:val="24"/>
        </w:rPr>
        <w:t xml:space="preserve"> impasses. </w:t>
      </w:r>
      <w:r w:rsidR="003E059F">
        <w:rPr>
          <w:rFonts w:ascii="Times New Roman" w:hAnsi="Times New Roman" w:cs="Times New Roman" w:hint="eastAsia"/>
          <w:sz w:val="24"/>
          <w:szCs w:val="24"/>
        </w:rPr>
        <w:t xml:space="preserve">They may overcome their impasses through </w:t>
      </w:r>
      <w:r w:rsidR="003E059F" w:rsidRPr="003E059F">
        <w:rPr>
          <w:rFonts w:ascii="Times New Roman" w:hAnsi="Times New Roman" w:cs="Times New Roman" w:hint="eastAsia"/>
          <w:i/>
          <w:sz w:val="24"/>
          <w:szCs w:val="24"/>
        </w:rPr>
        <w:t>flexibility</w:t>
      </w:r>
      <w:r w:rsidR="003E059F">
        <w:rPr>
          <w:rFonts w:ascii="Times New Roman" w:hAnsi="Times New Roman" w:cs="Times New Roman" w:hint="eastAsia"/>
          <w:sz w:val="24"/>
          <w:szCs w:val="24"/>
        </w:rPr>
        <w:t xml:space="preserve">.  </w:t>
      </w:r>
      <w:r w:rsidR="00F23ED1" w:rsidRPr="00F23ED1">
        <w:rPr>
          <w:rFonts w:ascii="Times New Roman" w:hAnsi="Times New Roman" w:cs="Times New Roman" w:hint="eastAsia"/>
          <w:i/>
          <w:sz w:val="24"/>
          <w:szCs w:val="24"/>
        </w:rPr>
        <w:t>Carefulness</w:t>
      </w:r>
      <w:r w:rsidR="00F23ED1">
        <w:rPr>
          <w:rFonts w:ascii="Times New Roman" w:hAnsi="Times New Roman" w:cs="Times New Roman" w:hint="eastAsia"/>
          <w:sz w:val="24"/>
          <w:szCs w:val="24"/>
        </w:rPr>
        <w:t xml:space="preserve"> and </w:t>
      </w:r>
      <w:r w:rsidR="00F23ED1" w:rsidRPr="00F23ED1">
        <w:rPr>
          <w:rFonts w:ascii="Times New Roman" w:hAnsi="Times New Roman" w:cs="Times New Roman" w:hint="eastAsia"/>
          <w:i/>
          <w:sz w:val="24"/>
          <w:szCs w:val="24"/>
        </w:rPr>
        <w:t>alertness</w:t>
      </w:r>
      <w:r w:rsidR="00F23ED1">
        <w:rPr>
          <w:rFonts w:ascii="Times New Roman" w:hAnsi="Times New Roman" w:cs="Times New Roman" w:hint="eastAsia"/>
          <w:sz w:val="24"/>
          <w:szCs w:val="24"/>
        </w:rPr>
        <w:t xml:space="preserve"> are the third </w:t>
      </w:r>
      <w:r w:rsidR="00AD7C60">
        <w:rPr>
          <w:rFonts w:ascii="Times New Roman" w:hAnsi="Times New Roman" w:cs="Times New Roman" w:hint="eastAsia"/>
          <w:sz w:val="24"/>
          <w:szCs w:val="24"/>
        </w:rPr>
        <w:t xml:space="preserve">primary </w:t>
      </w:r>
      <w:r w:rsidR="00F23ED1">
        <w:rPr>
          <w:rFonts w:ascii="Times New Roman" w:hAnsi="Times New Roman" w:cs="Times New Roman" w:hint="eastAsia"/>
          <w:sz w:val="24"/>
          <w:szCs w:val="24"/>
        </w:rPr>
        <w:t xml:space="preserve">factors for the mental attitudes, which involves dealing with an object precisely </w:t>
      </w:r>
      <w:r w:rsidR="00AD7C60">
        <w:rPr>
          <w:rFonts w:ascii="Times New Roman" w:hAnsi="Times New Roman" w:cs="Times New Roman" w:hint="eastAsia"/>
          <w:sz w:val="24"/>
          <w:szCs w:val="24"/>
        </w:rPr>
        <w:t xml:space="preserve">and accurately, </w:t>
      </w:r>
      <w:r w:rsidR="00F23ED1">
        <w:rPr>
          <w:rFonts w:ascii="Times New Roman" w:hAnsi="Times New Roman" w:cs="Times New Roman"/>
          <w:sz w:val="24"/>
          <w:szCs w:val="24"/>
        </w:rPr>
        <w:t>and checking what has been done.</w:t>
      </w:r>
      <w:r w:rsidR="00F23ED1">
        <w:rPr>
          <w:rFonts w:ascii="Times New Roman" w:hAnsi="Times New Roman" w:cs="Times New Roman" w:hint="eastAsia"/>
          <w:sz w:val="24"/>
          <w:szCs w:val="24"/>
        </w:rPr>
        <w:t xml:space="preserve">  </w:t>
      </w:r>
      <w:r w:rsidR="00AD7C60" w:rsidRPr="00AD7C60">
        <w:rPr>
          <w:rFonts w:ascii="Times New Roman" w:hAnsi="Times New Roman" w:cs="Times New Roman" w:hint="eastAsia"/>
          <w:i/>
          <w:sz w:val="24"/>
          <w:szCs w:val="24"/>
        </w:rPr>
        <w:t>Carefulness</w:t>
      </w:r>
      <w:r w:rsidR="00AD7C60">
        <w:rPr>
          <w:rFonts w:ascii="Times New Roman" w:hAnsi="Times New Roman" w:cs="Times New Roman" w:hint="eastAsia"/>
          <w:sz w:val="24"/>
          <w:szCs w:val="24"/>
        </w:rPr>
        <w:t xml:space="preserve"> and </w:t>
      </w:r>
      <w:r w:rsidR="00AD7C60" w:rsidRPr="00AD7C60">
        <w:rPr>
          <w:rFonts w:ascii="Times New Roman" w:hAnsi="Times New Roman" w:cs="Times New Roman" w:hint="eastAsia"/>
          <w:i/>
          <w:sz w:val="24"/>
          <w:szCs w:val="24"/>
        </w:rPr>
        <w:t>alertness</w:t>
      </w:r>
      <w:r w:rsidR="00AD7C60">
        <w:rPr>
          <w:rFonts w:ascii="Times New Roman" w:hAnsi="Times New Roman" w:cs="Times New Roman" w:hint="eastAsia"/>
          <w:sz w:val="24"/>
          <w:szCs w:val="24"/>
        </w:rPr>
        <w:t xml:space="preserve"> are important psychological traits for proof construction </w:t>
      </w:r>
      <w:r w:rsidR="003C54EC">
        <w:rPr>
          <w:rFonts w:ascii="Times New Roman" w:hAnsi="Times New Roman" w:cs="Times New Roman" w:hint="eastAsia"/>
          <w:sz w:val="24"/>
          <w:szCs w:val="24"/>
        </w:rPr>
        <w:t>as</w:t>
      </w:r>
      <w:r w:rsidR="00AD7C60">
        <w:rPr>
          <w:rFonts w:ascii="Times New Roman" w:hAnsi="Times New Roman" w:cs="Times New Roman" w:hint="eastAsia"/>
          <w:sz w:val="24"/>
          <w:szCs w:val="24"/>
        </w:rPr>
        <w:t xml:space="preserve"> a</w:t>
      </w:r>
      <w:r w:rsidR="000B0BFA">
        <w:rPr>
          <w:rFonts w:ascii="Times New Roman" w:hAnsi="Times New Roman" w:cs="Times New Roman"/>
          <w:sz w:val="24"/>
          <w:szCs w:val="24"/>
        </w:rPr>
        <w:t xml:space="preserve"> small careless mistake </w:t>
      </w:r>
      <w:r w:rsidR="00AD7C60">
        <w:rPr>
          <w:rFonts w:ascii="Times New Roman" w:hAnsi="Times New Roman" w:cs="Times New Roman" w:hint="eastAsia"/>
          <w:sz w:val="24"/>
          <w:szCs w:val="24"/>
        </w:rPr>
        <w:t>can</w:t>
      </w:r>
      <w:r w:rsidR="007463F5">
        <w:rPr>
          <w:rFonts w:ascii="Times New Roman" w:hAnsi="Times New Roman" w:cs="Times New Roman"/>
          <w:sz w:val="24"/>
          <w:szCs w:val="24"/>
        </w:rPr>
        <w:t xml:space="preserve"> ruin the whole </w:t>
      </w:r>
      <w:r w:rsidR="00AD7C60">
        <w:rPr>
          <w:rFonts w:ascii="Times New Roman" w:hAnsi="Times New Roman" w:cs="Times New Roman" w:hint="eastAsia"/>
          <w:sz w:val="24"/>
          <w:szCs w:val="24"/>
        </w:rPr>
        <w:t xml:space="preserve">proving </w:t>
      </w:r>
      <w:r w:rsidR="007463F5">
        <w:rPr>
          <w:rFonts w:ascii="Times New Roman" w:hAnsi="Times New Roman" w:cs="Times New Roman"/>
          <w:sz w:val="24"/>
          <w:szCs w:val="24"/>
        </w:rPr>
        <w:t>argument.</w:t>
      </w:r>
      <w:r w:rsidR="007463F5">
        <w:rPr>
          <w:rFonts w:ascii="Times New Roman" w:hAnsi="Times New Roman" w:cs="Times New Roman" w:hint="eastAsia"/>
          <w:sz w:val="24"/>
          <w:szCs w:val="24"/>
        </w:rPr>
        <w:t xml:space="preserve"> </w:t>
      </w:r>
    </w:p>
    <w:p w:rsidR="007A4518" w:rsidRDefault="003C54EC" w:rsidP="00614A87">
      <w:pPr>
        <w:spacing w:after="0" w:line="480" w:lineRule="auto"/>
        <w:ind w:firstLine="720"/>
        <w:rPr>
          <w:rFonts w:ascii="Times New Roman" w:hAnsi="Times New Roman" w:cs="Times New Roman"/>
          <w:sz w:val="24"/>
          <w:szCs w:val="24"/>
        </w:rPr>
      </w:pPr>
      <w:r>
        <w:rPr>
          <w:rFonts w:ascii="Times New Roman" w:hAnsi="Times New Roman" w:cs="Times New Roman" w:hint="eastAsia"/>
          <w:sz w:val="24"/>
          <w:szCs w:val="24"/>
        </w:rPr>
        <w:t>As there was</w:t>
      </w:r>
      <w:r w:rsidR="00BF2A64">
        <w:rPr>
          <w:rFonts w:ascii="Times New Roman" w:hAnsi="Times New Roman" w:cs="Times New Roman" w:hint="eastAsia"/>
          <w:sz w:val="24"/>
          <w:szCs w:val="24"/>
        </w:rPr>
        <w:t xml:space="preserve"> no definite way to decide the degrees of students</w:t>
      </w:r>
      <w:r w:rsidR="00BF2A64">
        <w:rPr>
          <w:rFonts w:ascii="Times New Roman" w:hAnsi="Times New Roman" w:cs="Times New Roman"/>
          <w:sz w:val="24"/>
          <w:szCs w:val="24"/>
        </w:rPr>
        <w:t>’</w:t>
      </w:r>
      <w:r w:rsidR="00BF2A64">
        <w:rPr>
          <w:rFonts w:ascii="Times New Roman" w:hAnsi="Times New Roman" w:cs="Times New Roman" w:hint="eastAsia"/>
          <w:sz w:val="24"/>
          <w:szCs w:val="24"/>
        </w:rPr>
        <w:t xml:space="preserve"> </w:t>
      </w:r>
      <w:r w:rsidR="00BF2A64" w:rsidRPr="003B0C61">
        <w:rPr>
          <w:rFonts w:ascii="Times New Roman" w:hAnsi="Times New Roman" w:cs="Times New Roman" w:hint="eastAsia"/>
          <w:i/>
          <w:sz w:val="24"/>
          <w:szCs w:val="24"/>
        </w:rPr>
        <w:t>mental attitudes</w:t>
      </w:r>
      <w:r>
        <w:rPr>
          <w:rFonts w:ascii="Times New Roman" w:hAnsi="Times New Roman" w:cs="Times New Roman" w:hint="eastAsia"/>
          <w:sz w:val="24"/>
          <w:szCs w:val="24"/>
        </w:rPr>
        <w:t xml:space="preserve">, </w:t>
      </w:r>
      <w:r w:rsidR="00BF2A64">
        <w:rPr>
          <w:rFonts w:ascii="Times New Roman" w:hAnsi="Times New Roman" w:cs="Times New Roman" w:hint="eastAsia"/>
          <w:sz w:val="24"/>
          <w:szCs w:val="24"/>
        </w:rPr>
        <w:t xml:space="preserve">  </w:t>
      </w:r>
      <w:r>
        <w:rPr>
          <w:rFonts w:ascii="Times New Roman" w:hAnsi="Times New Roman" w:cs="Times New Roman" w:hint="eastAsia"/>
          <w:sz w:val="24"/>
          <w:szCs w:val="24"/>
        </w:rPr>
        <w:t>t</w:t>
      </w:r>
      <w:r w:rsidR="00BF2A64">
        <w:rPr>
          <w:rFonts w:ascii="Times New Roman" w:hAnsi="Times New Roman" w:cs="Times New Roman" w:hint="eastAsia"/>
          <w:sz w:val="24"/>
          <w:szCs w:val="24"/>
        </w:rPr>
        <w:t>he analysis involve</w:t>
      </w:r>
      <w:r>
        <w:rPr>
          <w:rFonts w:ascii="Times New Roman" w:hAnsi="Times New Roman" w:cs="Times New Roman" w:hint="eastAsia"/>
          <w:sz w:val="24"/>
          <w:szCs w:val="24"/>
        </w:rPr>
        <w:t>d</w:t>
      </w:r>
      <w:r w:rsidR="00BF2A64">
        <w:rPr>
          <w:rFonts w:ascii="Times New Roman" w:hAnsi="Times New Roman" w:cs="Times New Roman" w:hint="eastAsia"/>
          <w:sz w:val="24"/>
          <w:szCs w:val="24"/>
        </w:rPr>
        <w:t xml:space="preserve"> the researcher</w:t>
      </w:r>
      <w:r w:rsidR="00BF2A64">
        <w:rPr>
          <w:rFonts w:ascii="Times New Roman" w:hAnsi="Times New Roman" w:cs="Times New Roman"/>
          <w:sz w:val="24"/>
          <w:szCs w:val="24"/>
        </w:rPr>
        <w:t>’</w:t>
      </w:r>
      <w:r w:rsidR="00BF2A64">
        <w:rPr>
          <w:rFonts w:ascii="Times New Roman" w:hAnsi="Times New Roman" w:cs="Times New Roman" w:hint="eastAsia"/>
          <w:sz w:val="24"/>
          <w:szCs w:val="24"/>
        </w:rPr>
        <w:t xml:space="preserve">s subjective interpretation.  </w:t>
      </w:r>
      <w:r w:rsidR="00363347">
        <w:rPr>
          <w:rFonts w:ascii="Times New Roman" w:hAnsi="Times New Roman" w:cs="Times New Roman" w:hint="eastAsia"/>
          <w:sz w:val="24"/>
          <w:szCs w:val="24"/>
        </w:rPr>
        <w:t xml:space="preserve">The </w:t>
      </w:r>
      <w:r w:rsidR="00A1017C">
        <w:rPr>
          <w:rFonts w:ascii="Times New Roman" w:hAnsi="Times New Roman" w:cs="Times New Roman" w:hint="eastAsia"/>
          <w:sz w:val="24"/>
          <w:szCs w:val="24"/>
        </w:rPr>
        <w:t xml:space="preserve">results from the </w:t>
      </w:r>
      <w:r w:rsidR="00363347">
        <w:rPr>
          <w:rFonts w:ascii="Times New Roman" w:hAnsi="Times New Roman" w:cs="Times New Roman" w:hint="eastAsia"/>
          <w:sz w:val="24"/>
          <w:szCs w:val="24"/>
        </w:rPr>
        <w:t>analysis of students</w:t>
      </w:r>
      <w:r w:rsidR="00363347">
        <w:rPr>
          <w:rFonts w:ascii="Times New Roman" w:hAnsi="Times New Roman" w:cs="Times New Roman"/>
          <w:sz w:val="24"/>
          <w:szCs w:val="24"/>
        </w:rPr>
        <w:t>’</w:t>
      </w:r>
      <w:r w:rsidR="00363347">
        <w:rPr>
          <w:rFonts w:ascii="Times New Roman" w:hAnsi="Times New Roman" w:cs="Times New Roman" w:hint="eastAsia"/>
          <w:sz w:val="24"/>
          <w:szCs w:val="24"/>
        </w:rPr>
        <w:t xml:space="preserve"> proofs </w:t>
      </w:r>
      <w:r w:rsidR="00A1017C">
        <w:rPr>
          <w:rFonts w:ascii="Times New Roman" w:hAnsi="Times New Roman" w:cs="Times New Roman" w:hint="eastAsia"/>
          <w:sz w:val="24"/>
          <w:szCs w:val="24"/>
        </w:rPr>
        <w:t>implied</w:t>
      </w:r>
      <w:r w:rsidR="00363347">
        <w:rPr>
          <w:rFonts w:ascii="Times New Roman" w:hAnsi="Times New Roman" w:cs="Times New Roman" w:hint="eastAsia"/>
          <w:sz w:val="24"/>
          <w:szCs w:val="24"/>
        </w:rPr>
        <w:t xml:space="preserve"> that</w:t>
      </w:r>
      <w:r w:rsidR="00464FD6">
        <w:rPr>
          <w:rFonts w:ascii="Times New Roman" w:hAnsi="Times New Roman" w:cs="Times New Roman" w:hint="eastAsia"/>
          <w:sz w:val="24"/>
          <w:szCs w:val="24"/>
        </w:rPr>
        <w:t xml:space="preserve"> </w:t>
      </w:r>
      <w:r w:rsidR="007463F5">
        <w:rPr>
          <w:rFonts w:ascii="Times New Roman" w:hAnsi="Times New Roman" w:cs="Times New Roman" w:hint="eastAsia"/>
          <w:sz w:val="24"/>
          <w:szCs w:val="24"/>
        </w:rPr>
        <w:t xml:space="preserve">the </w:t>
      </w:r>
      <w:r w:rsidR="007463F5" w:rsidRPr="00AD7C60">
        <w:rPr>
          <w:rFonts w:ascii="Times New Roman" w:hAnsi="Times New Roman" w:cs="Times New Roman" w:hint="eastAsia"/>
          <w:i/>
          <w:sz w:val="24"/>
          <w:szCs w:val="24"/>
        </w:rPr>
        <w:t>mental attitudes</w:t>
      </w:r>
      <w:r w:rsidR="007463F5">
        <w:rPr>
          <w:rFonts w:ascii="Times New Roman" w:hAnsi="Times New Roman" w:cs="Times New Roman" w:hint="eastAsia"/>
          <w:sz w:val="24"/>
          <w:szCs w:val="24"/>
        </w:rPr>
        <w:t xml:space="preserve"> </w:t>
      </w:r>
      <w:r w:rsidR="00A1017C">
        <w:rPr>
          <w:rFonts w:ascii="Times New Roman" w:hAnsi="Times New Roman" w:cs="Times New Roman" w:hint="eastAsia"/>
          <w:sz w:val="24"/>
          <w:szCs w:val="24"/>
        </w:rPr>
        <w:t>we</w:t>
      </w:r>
      <w:r w:rsidR="00AD7C60">
        <w:rPr>
          <w:rFonts w:ascii="Times New Roman" w:hAnsi="Times New Roman" w:cs="Times New Roman" w:hint="eastAsia"/>
          <w:sz w:val="24"/>
          <w:szCs w:val="24"/>
        </w:rPr>
        <w:t>re</w:t>
      </w:r>
      <w:r w:rsidR="00DC268D">
        <w:rPr>
          <w:rFonts w:ascii="Times New Roman" w:hAnsi="Times New Roman" w:cs="Times New Roman" w:hint="eastAsia"/>
          <w:sz w:val="24"/>
          <w:szCs w:val="24"/>
        </w:rPr>
        <w:t xml:space="preserve"> not independent </w:t>
      </w:r>
      <w:r w:rsidR="00AD7C60">
        <w:rPr>
          <w:rFonts w:ascii="Times New Roman" w:hAnsi="Times New Roman" w:cs="Times New Roman" w:hint="eastAsia"/>
          <w:sz w:val="24"/>
          <w:szCs w:val="24"/>
        </w:rPr>
        <w:t xml:space="preserve">of but </w:t>
      </w:r>
      <w:r w:rsidR="00C94CAF">
        <w:rPr>
          <w:rFonts w:ascii="Times New Roman" w:hAnsi="Times New Roman" w:cs="Times New Roman" w:hint="eastAsia"/>
          <w:sz w:val="24"/>
          <w:szCs w:val="24"/>
        </w:rPr>
        <w:t xml:space="preserve">closely </w:t>
      </w:r>
      <w:r w:rsidR="00AD7C60">
        <w:rPr>
          <w:rFonts w:ascii="Times New Roman" w:hAnsi="Times New Roman" w:cs="Times New Roman" w:hint="eastAsia"/>
          <w:sz w:val="24"/>
          <w:szCs w:val="24"/>
        </w:rPr>
        <w:t>related to</w:t>
      </w:r>
      <w:r w:rsidR="00464FD6">
        <w:rPr>
          <w:rFonts w:ascii="Times New Roman" w:hAnsi="Times New Roman" w:cs="Times New Roman" w:hint="eastAsia"/>
          <w:sz w:val="24"/>
          <w:szCs w:val="24"/>
        </w:rPr>
        <w:t xml:space="preserve"> </w:t>
      </w:r>
      <w:r w:rsidR="00AD7C60">
        <w:rPr>
          <w:rFonts w:ascii="Times New Roman" w:hAnsi="Times New Roman" w:cs="Times New Roman" w:hint="eastAsia"/>
          <w:sz w:val="24"/>
          <w:szCs w:val="24"/>
        </w:rPr>
        <w:t>the other aspects, including</w:t>
      </w:r>
      <w:r w:rsidR="00C94CAF">
        <w:rPr>
          <w:rFonts w:ascii="Times New Roman" w:hAnsi="Times New Roman" w:cs="Times New Roman" w:hint="eastAsia"/>
          <w:sz w:val="24"/>
          <w:szCs w:val="24"/>
        </w:rPr>
        <w:t xml:space="preserve"> </w:t>
      </w:r>
      <w:r w:rsidR="00C94CAF" w:rsidRPr="00363347">
        <w:rPr>
          <w:rFonts w:ascii="Times New Roman" w:hAnsi="Times New Roman" w:cs="Times New Roman" w:hint="eastAsia"/>
          <w:i/>
          <w:sz w:val="24"/>
          <w:szCs w:val="24"/>
        </w:rPr>
        <w:t>the reasoning activity</w:t>
      </w:r>
      <w:r w:rsidR="00C94CAF">
        <w:rPr>
          <w:rFonts w:ascii="Times New Roman" w:hAnsi="Times New Roman" w:cs="Times New Roman" w:hint="eastAsia"/>
          <w:sz w:val="24"/>
          <w:szCs w:val="24"/>
        </w:rPr>
        <w:t xml:space="preserve"> and </w:t>
      </w:r>
      <w:r w:rsidR="00C94CAF" w:rsidRPr="00363347">
        <w:rPr>
          <w:rFonts w:ascii="Times New Roman" w:hAnsi="Times New Roman" w:cs="Times New Roman" w:hint="eastAsia"/>
          <w:i/>
          <w:sz w:val="24"/>
          <w:szCs w:val="24"/>
        </w:rPr>
        <w:t xml:space="preserve">the </w:t>
      </w:r>
      <w:r w:rsidR="00C94CAF" w:rsidRPr="00363347">
        <w:rPr>
          <w:rFonts w:ascii="Times New Roman" w:hAnsi="Times New Roman" w:cs="Times New Roman"/>
          <w:i/>
          <w:sz w:val="24"/>
          <w:szCs w:val="24"/>
        </w:rPr>
        <w:t>background</w:t>
      </w:r>
      <w:r w:rsidR="00C94CAF" w:rsidRPr="00363347">
        <w:rPr>
          <w:rFonts w:ascii="Times New Roman" w:hAnsi="Times New Roman" w:cs="Times New Roman" w:hint="eastAsia"/>
          <w:i/>
          <w:sz w:val="24"/>
          <w:szCs w:val="24"/>
        </w:rPr>
        <w:t xml:space="preserve"> knowledge</w:t>
      </w:r>
      <w:r w:rsidR="00363347">
        <w:rPr>
          <w:rFonts w:ascii="Times New Roman" w:hAnsi="Times New Roman" w:cs="Times New Roman" w:hint="eastAsia"/>
          <w:sz w:val="24"/>
          <w:szCs w:val="24"/>
        </w:rPr>
        <w:t xml:space="preserve">. </w:t>
      </w:r>
      <w:r w:rsidR="000C0FA6">
        <w:rPr>
          <w:rFonts w:ascii="Times New Roman" w:hAnsi="Times New Roman" w:cs="Times New Roman" w:hint="eastAsia"/>
          <w:sz w:val="24"/>
          <w:szCs w:val="24"/>
        </w:rPr>
        <w:t xml:space="preserve">I will present 7 examples while showing </w:t>
      </w:r>
      <w:r w:rsidR="000835A1">
        <w:rPr>
          <w:rFonts w:ascii="Times New Roman" w:hAnsi="Times New Roman" w:cs="Times New Roman" w:hint="eastAsia"/>
          <w:sz w:val="24"/>
          <w:szCs w:val="24"/>
        </w:rPr>
        <w:t>how students</w:t>
      </w:r>
      <w:r w:rsidR="000835A1">
        <w:rPr>
          <w:rFonts w:ascii="Times New Roman" w:hAnsi="Times New Roman" w:cs="Times New Roman"/>
          <w:sz w:val="24"/>
          <w:szCs w:val="24"/>
        </w:rPr>
        <w:t>’</w:t>
      </w:r>
      <w:r w:rsidR="000835A1">
        <w:rPr>
          <w:rFonts w:ascii="Times New Roman" w:hAnsi="Times New Roman" w:cs="Times New Roman" w:hint="eastAsia"/>
          <w:sz w:val="24"/>
          <w:szCs w:val="24"/>
        </w:rPr>
        <w:t xml:space="preserve"> mental attitudes affected their proofs: </w:t>
      </w:r>
      <w:r w:rsidR="00F760A0">
        <w:rPr>
          <w:rFonts w:ascii="Times New Roman" w:hAnsi="Times New Roman" w:cs="Times New Roman" w:hint="eastAsia"/>
          <w:sz w:val="24"/>
          <w:szCs w:val="24"/>
        </w:rPr>
        <w:t>Students</w:t>
      </w:r>
      <w:r w:rsidR="00F760A0">
        <w:rPr>
          <w:rFonts w:ascii="Times New Roman" w:hAnsi="Times New Roman" w:cs="Times New Roman"/>
          <w:sz w:val="24"/>
          <w:szCs w:val="24"/>
        </w:rPr>
        <w:t>’</w:t>
      </w:r>
      <w:r w:rsidR="00F760A0">
        <w:rPr>
          <w:rFonts w:ascii="Times New Roman" w:hAnsi="Times New Roman" w:cs="Times New Roman" w:hint="eastAsia"/>
          <w:sz w:val="24"/>
          <w:szCs w:val="24"/>
        </w:rPr>
        <w:t xml:space="preserve"> lack of flexibility may affect their practic</w:t>
      </w:r>
      <w:r w:rsidR="0006390E">
        <w:rPr>
          <w:rFonts w:ascii="Times New Roman" w:hAnsi="Times New Roman" w:cs="Times New Roman" w:hint="eastAsia"/>
          <w:sz w:val="24"/>
          <w:szCs w:val="24"/>
        </w:rPr>
        <w:t>e of rephrasing an object (</w:t>
      </w:r>
      <w:r w:rsidR="000835A1">
        <w:rPr>
          <w:rFonts w:ascii="Times New Roman" w:hAnsi="Times New Roman" w:cs="Times New Roman" w:hint="eastAsia"/>
          <w:sz w:val="24"/>
          <w:szCs w:val="24"/>
        </w:rPr>
        <w:t>Example 3</w:t>
      </w:r>
      <w:r w:rsidR="00F535B7">
        <w:rPr>
          <w:rFonts w:ascii="Times New Roman" w:hAnsi="Times New Roman" w:cs="Times New Roman" w:hint="eastAsia"/>
          <w:sz w:val="24"/>
          <w:szCs w:val="24"/>
        </w:rPr>
        <w:t>6</w:t>
      </w:r>
      <w:r w:rsidR="000835A1">
        <w:rPr>
          <w:rFonts w:ascii="Times New Roman" w:hAnsi="Times New Roman" w:cs="Times New Roman" w:hint="eastAsia"/>
          <w:sz w:val="24"/>
          <w:szCs w:val="24"/>
        </w:rPr>
        <w:t xml:space="preserve">); </w:t>
      </w:r>
      <w:r>
        <w:rPr>
          <w:rFonts w:ascii="Times New Roman" w:hAnsi="Times New Roman" w:cs="Times New Roman" w:hint="eastAsia"/>
          <w:sz w:val="24"/>
          <w:szCs w:val="24"/>
        </w:rPr>
        <w:t>their</w:t>
      </w:r>
      <w:r w:rsidR="0006390E">
        <w:rPr>
          <w:rFonts w:ascii="Times New Roman" w:hAnsi="Times New Roman" w:cs="Times New Roman" w:hint="eastAsia"/>
          <w:sz w:val="24"/>
          <w:szCs w:val="24"/>
        </w:rPr>
        <w:t xml:space="preserve"> lack of knowledge may affect their tenacity (</w:t>
      </w:r>
      <w:r w:rsidR="000835A1">
        <w:rPr>
          <w:rFonts w:ascii="Times New Roman" w:hAnsi="Times New Roman" w:cs="Times New Roman" w:hint="eastAsia"/>
          <w:sz w:val="24"/>
          <w:szCs w:val="24"/>
        </w:rPr>
        <w:t>Example 3</w:t>
      </w:r>
      <w:r w:rsidR="00F535B7">
        <w:rPr>
          <w:rFonts w:ascii="Times New Roman" w:hAnsi="Times New Roman" w:cs="Times New Roman" w:hint="eastAsia"/>
          <w:sz w:val="24"/>
          <w:szCs w:val="24"/>
        </w:rPr>
        <w:t>7</w:t>
      </w:r>
      <w:r w:rsidR="000835A1">
        <w:rPr>
          <w:rFonts w:ascii="Times New Roman" w:hAnsi="Times New Roman" w:cs="Times New Roman" w:hint="eastAsia"/>
          <w:sz w:val="24"/>
          <w:szCs w:val="24"/>
        </w:rPr>
        <w:t xml:space="preserve">); </w:t>
      </w:r>
      <w:r>
        <w:rPr>
          <w:rFonts w:ascii="Times New Roman" w:hAnsi="Times New Roman" w:cs="Times New Roman" w:hint="eastAsia"/>
          <w:sz w:val="24"/>
          <w:szCs w:val="24"/>
        </w:rPr>
        <w:t xml:space="preserve">their </w:t>
      </w:r>
      <w:r w:rsidR="00877511">
        <w:rPr>
          <w:rFonts w:ascii="Times New Roman" w:hAnsi="Times New Roman" w:cs="Times New Roman" w:hint="eastAsia"/>
          <w:sz w:val="24"/>
          <w:szCs w:val="24"/>
        </w:rPr>
        <w:t xml:space="preserve">lack of knowledge may affect their </w:t>
      </w:r>
      <w:r w:rsidR="00877511">
        <w:rPr>
          <w:rFonts w:ascii="Times New Roman" w:hAnsi="Times New Roman" w:cs="Times New Roman"/>
          <w:sz w:val="24"/>
          <w:szCs w:val="24"/>
        </w:rPr>
        <w:t>carefulness</w:t>
      </w:r>
      <w:r w:rsidR="00877511">
        <w:rPr>
          <w:rFonts w:ascii="Times New Roman" w:hAnsi="Times New Roman" w:cs="Times New Roman" w:hint="eastAsia"/>
          <w:sz w:val="24"/>
          <w:szCs w:val="24"/>
        </w:rPr>
        <w:t xml:space="preserve"> </w:t>
      </w:r>
      <w:r w:rsidR="000835A1">
        <w:rPr>
          <w:rFonts w:ascii="Times New Roman" w:hAnsi="Times New Roman" w:cs="Times New Roman" w:hint="eastAsia"/>
          <w:sz w:val="24"/>
          <w:szCs w:val="24"/>
        </w:rPr>
        <w:t>(Example 3</w:t>
      </w:r>
      <w:r w:rsidR="00F535B7">
        <w:rPr>
          <w:rFonts w:ascii="Times New Roman" w:hAnsi="Times New Roman" w:cs="Times New Roman" w:hint="eastAsia"/>
          <w:sz w:val="24"/>
          <w:szCs w:val="24"/>
        </w:rPr>
        <w:t>8</w:t>
      </w:r>
      <w:r w:rsidR="000835A1">
        <w:rPr>
          <w:rFonts w:ascii="Times New Roman" w:hAnsi="Times New Roman" w:cs="Times New Roman" w:hint="eastAsia"/>
          <w:sz w:val="24"/>
          <w:szCs w:val="24"/>
        </w:rPr>
        <w:t xml:space="preserve">); </w:t>
      </w:r>
      <w:r>
        <w:rPr>
          <w:rFonts w:ascii="Times New Roman" w:hAnsi="Times New Roman" w:cs="Times New Roman" w:hint="eastAsia"/>
          <w:sz w:val="24"/>
          <w:szCs w:val="24"/>
        </w:rPr>
        <w:t>their</w:t>
      </w:r>
      <w:r w:rsidR="0072248E">
        <w:rPr>
          <w:rFonts w:ascii="Times New Roman" w:hAnsi="Times New Roman" w:cs="Times New Roman" w:hint="eastAsia"/>
          <w:sz w:val="24"/>
          <w:szCs w:val="24"/>
        </w:rPr>
        <w:t xml:space="preserve"> lack of knowledge can influence their precision in the use of notations</w:t>
      </w:r>
      <w:r w:rsidR="000835A1">
        <w:rPr>
          <w:rFonts w:ascii="Times New Roman" w:hAnsi="Times New Roman" w:cs="Times New Roman" w:hint="eastAsia"/>
          <w:sz w:val="24"/>
          <w:szCs w:val="24"/>
        </w:rPr>
        <w:t xml:space="preserve"> (Example 3</w:t>
      </w:r>
      <w:r w:rsidR="00F535B7">
        <w:rPr>
          <w:rFonts w:ascii="Times New Roman" w:hAnsi="Times New Roman" w:cs="Times New Roman" w:hint="eastAsia"/>
          <w:sz w:val="24"/>
          <w:szCs w:val="24"/>
        </w:rPr>
        <w:t>9</w:t>
      </w:r>
      <w:r w:rsidR="000835A1">
        <w:rPr>
          <w:rFonts w:ascii="Times New Roman" w:hAnsi="Times New Roman" w:cs="Times New Roman" w:hint="eastAsia"/>
          <w:sz w:val="24"/>
          <w:szCs w:val="24"/>
        </w:rPr>
        <w:t xml:space="preserve">); </w:t>
      </w:r>
      <w:r w:rsidR="00887F86">
        <w:rPr>
          <w:rFonts w:ascii="Times New Roman" w:hAnsi="Times New Roman" w:cs="Times New Roman" w:hint="eastAsia"/>
          <w:sz w:val="24"/>
          <w:szCs w:val="24"/>
        </w:rPr>
        <w:t xml:space="preserve">Tenacity </w:t>
      </w:r>
      <w:r w:rsidR="00887F86">
        <w:rPr>
          <w:rFonts w:ascii="Times New Roman" w:hAnsi="Times New Roman" w:cs="Times New Roman"/>
          <w:sz w:val="24"/>
          <w:szCs w:val="24"/>
        </w:rPr>
        <w:t>and</w:t>
      </w:r>
      <w:r w:rsidR="00887F86">
        <w:rPr>
          <w:rFonts w:ascii="Times New Roman" w:hAnsi="Times New Roman" w:cs="Times New Roman" w:hint="eastAsia"/>
          <w:sz w:val="24"/>
          <w:szCs w:val="24"/>
        </w:rPr>
        <w:t xml:space="preserve"> persistency can be factors for advancing a reasoning process </w:t>
      </w:r>
      <w:r w:rsidR="000835A1">
        <w:rPr>
          <w:rFonts w:ascii="Times New Roman" w:hAnsi="Times New Roman" w:cs="Times New Roman" w:hint="eastAsia"/>
          <w:sz w:val="24"/>
          <w:szCs w:val="24"/>
        </w:rPr>
        <w:t xml:space="preserve"> (Example 4</w:t>
      </w:r>
      <w:r w:rsidR="00F535B7">
        <w:rPr>
          <w:rFonts w:ascii="Times New Roman" w:hAnsi="Times New Roman" w:cs="Times New Roman" w:hint="eastAsia"/>
          <w:sz w:val="24"/>
          <w:szCs w:val="24"/>
        </w:rPr>
        <w:t>1</w:t>
      </w:r>
      <w:r w:rsidR="000835A1">
        <w:rPr>
          <w:rFonts w:ascii="Times New Roman" w:hAnsi="Times New Roman" w:cs="Times New Roman" w:hint="eastAsia"/>
          <w:sz w:val="24"/>
          <w:szCs w:val="24"/>
        </w:rPr>
        <w:t xml:space="preserve">); and </w:t>
      </w:r>
      <w:r w:rsidR="0014160C">
        <w:rPr>
          <w:rFonts w:ascii="Times New Roman" w:hAnsi="Times New Roman" w:cs="Times New Roman" w:hint="eastAsia"/>
          <w:sz w:val="24"/>
          <w:szCs w:val="24"/>
        </w:rPr>
        <w:t>their</w:t>
      </w:r>
      <w:r w:rsidR="00485BFA">
        <w:rPr>
          <w:rFonts w:ascii="Times New Roman" w:hAnsi="Times New Roman" w:cs="Times New Roman" w:hint="eastAsia"/>
          <w:sz w:val="24"/>
          <w:szCs w:val="24"/>
        </w:rPr>
        <w:t xml:space="preserve"> lack of </w:t>
      </w:r>
      <w:r w:rsidR="00485BFA">
        <w:rPr>
          <w:rFonts w:ascii="Times New Roman" w:hAnsi="Times New Roman" w:cs="Times New Roman"/>
          <w:sz w:val="24"/>
          <w:szCs w:val="24"/>
        </w:rPr>
        <w:t>knowledge</w:t>
      </w:r>
      <w:r w:rsidR="00485BFA">
        <w:rPr>
          <w:rFonts w:ascii="Times New Roman" w:hAnsi="Times New Roman" w:cs="Times New Roman" w:hint="eastAsia"/>
          <w:sz w:val="24"/>
          <w:szCs w:val="24"/>
        </w:rPr>
        <w:t xml:space="preserve"> and precision or </w:t>
      </w:r>
      <w:r w:rsidR="00485BFA">
        <w:rPr>
          <w:rFonts w:ascii="Times New Roman" w:hAnsi="Times New Roman" w:cs="Times New Roman"/>
          <w:sz w:val="24"/>
          <w:szCs w:val="24"/>
        </w:rPr>
        <w:t>carefulness</w:t>
      </w:r>
      <w:r w:rsidR="00485BFA">
        <w:rPr>
          <w:rFonts w:ascii="Times New Roman" w:hAnsi="Times New Roman" w:cs="Times New Roman" w:hint="eastAsia"/>
          <w:sz w:val="24"/>
          <w:szCs w:val="24"/>
        </w:rPr>
        <w:t xml:space="preserve"> and ability to use the operation of rephrasing and combining objects may </w:t>
      </w:r>
      <w:r w:rsidR="00485BFA">
        <w:rPr>
          <w:rFonts w:ascii="Times New Roman" w:hAnsi="Times New Roman" w:cs="Times New Roman"/>
          <w:sz w:val="24"/>
          <w:szCs w:val="24"/>
        </w:rPr>
        <w:t>affect</w:t>
      </w:r>
      <w:r w:rsidR="00485BFA">
        <w:rPr>
          <w:rFonts w:ascii="Times New Roman" w:hAnsi="Times New Roman" w:cs="Times New Roman" w:hint="eastAsia"/>
          <w:sz w:val="24"/>
          <w:szCs w:val="24"/>
        </w:rPr>
        <w:t xml:space="preserve"> one another </w:t>
      </w:r>
      <w:r w:rsidR="000835A1">
        <w:rPr>
          <w:rFonts w:ascii="Times New Roman" w:hAnsi="Times New Roman" w:cs="Times New Roman" w:hint="eastAsia"/>
          <w:sz w:val="24"/>
          <w:szCs w:val="24"/>
        </w:rPr>
        <w:t>(Example 4</w:t>
      </w:r>
      <w:r w:rsidR="00F535B7">
        <w:rPr>
          <w:rFonts w:ascii="Times New Roman" w:hAnsi="Times New Roman" w:cs="Times New Roman" w:hint="eastAsia"/>
          <w:sz w:val="24"/>
          <w:szCs w:val="24"/>
        </w:rPr>
        <w:t>2</w:t>
      </w:r>
      <w:r w:rsidR="000835A1">
        <w:rPr>
          <w:rFonts w:ascii="Times New Roman" w:hAnsi="Times New Roman" w:cs="Times New Roman" w:hint="eastAsia"/>
          <w:sz w:val="24"/>
          <w:szCs w:val="24"/>
        </w:rPr>
        <w:t xml:space="preserve">). </w:t>
      </w:r>
    </w:p>
    <w:p w:rsidR="00B56D4F" w:rsidRPr="003C4840" w:rsidRDefault="00931599" w:rsidP="003C4840">
      <w:pPr>
        <w:spacing w:after="0" w:line="480" w:lineRule="auto"/>
        <w:rPr>
          <w:rFonts w:ascii="Times New Roman" w:hAnsi="Times New Roman" w:cs="Times New Roman"/>
          <w:b/>
          <w:sz w:val="24"/>
          <w:szCs w:val="24"/>
        </w:rPr>
      </w:pPr>
      <w:r>
        <w:rPr>
          <w:rFonts w:ascii="Times New Roman" w:hAnsi="Times New Roman" w:cs="Times New Roman"/>
          <w:b/>
          <w:sz w:val="24"/>
          <w:szCs w:val="24"/>
        </w:rPr>
        <w:t>Example</w:t>
      </w:r>
      <w:r w:rsidR="00B56D4F" w:rsidRPr="003C4840">
        <w:rPr>
          <w:rFonts w:ascii="Times New Roman" w:hAnsi="Times New Roman" w:cs="Times New Roman"/>
          <w:b/>
          <w:sz w:val="24"/>
          <w:szCs w:val="24"/>
        </w:rPr>
        <w:t xml:space="preserve"> </w:t>
      </w:r>
      <w:r w:rsidR="00D20607" w:rsidRPr="003C4840">
        <w:rPr>
          <w:rFonts w:ascii="Times New Roman" w:hAnsi="Times New Roman" w:cs="Times New Roman"/>
          <w:b/>
          <w:sz w:val="24"/>
          <w:szCs w:val="24"/>
        </w:rPr>
        <w:t>3</w:t>
      </w:r>
      <w:r w:rsidR="00F535B7">
        <w:rPr>
          <w:rFonts w:ascii="Times New Roman" w:hAnsi="Times New Roman" w:cs="Times New Roman" w:hint="eastAsia"/>
          <w:b/>
          <w:sz w:val="24"/>
          <w:szCs w:val="24"/>
        </w:rPr>
        <w:t>6</w:t>
      </w:r>
      <w:r w:rsidR="00B56D4F" w:rsidRPr="003C4840">
        <w:rPr>
          <w:rFonts w:ascii="Times New Roman" w:hAnsi="Times New Roman" w:cs="Times New Roman"/>
          <w:b/>
          <w:sz w:val="24"/>
          <w:szCs w:val="24"/>
        </w:rPr>
        <w:t xml:space="preserve"> </w:t>
      </w:r>
      <w:r w:rsidR="00C707FB" w:rsidRPr="003C4840">
        <w:rPr>
          <w:rFonts w:ascii="Times New Roman" w:hAnsi="Times New Roman" w:cs="Times New Roman"/>
          <w:b/>
          <w:sz w:val="24"/>
          <w:szCs w:val="24"/>
        </w:rPr>
        <w:t>E</w:t>
      </w:r>
      <w:r w:rsidR="00E11FE6">
        <w:rPr>
          <w:rFonts w:ascii="Times New Roman" w:hAnsi="Times New Roman" w:cs="Times New Roman" w:hint="eastAsia"/>
          <w:b/>
          <w:sz w:val="24"/>
          <w:szCs w:val="24"/>
        </w:rPr>
        <w:t>ric</w:t>
      </w:r>
      <w:r w:rsidR="0029378B" w:rsidRPr="003C4840">
        <w:rPr>
          <w:rFonts w:ascii="Times New Roman" w:hAnsi="Times New Roman" w:cs="Times New Roman"/>
          <w:b/>
          <w:sz w:val="24"/>
          <w:szCs w:val="24"/>
        </w:rPr>
        <w:t xml:space="preserve"> </w:t>
      </w:r>
      <w:r w:rsidR="00B56D4F" w:rsidRPr="003C4840">
        <w:rPr>
          <w:rFonts w:ascii="Times New Roman" w:hAnsi="Times New Roman" w:cs="Times New Roman"/>
          <w:b/>
          <w:sz w:val="24"/>
          <w:szCs w:val="24"/>
        </w:rPr>
        <w:t>(</w:t>
      </w:r>
      <w:r w:rsidR="0029378B" w:rsidRPr="003C4840">
        <w:rPr>
          <w:rFonts w:ascii="Times New Roman" w:hAnsi="Times New Roman" w:cs="Times New Roman"/>
          <w:b/>
          <w:sz w:val="24"/>
          <w:szCs w:val="24"/>
        </w:rPr>
        <w:t>Algebra II</w:t>
      </w:r>
      <w:r w:rsidR="00B56D4F" w:rsidRPr="003C4840">
        <w:rPr>
          <w:rFonts w:ascii="Times New Roman" w:hAnsi="Times New Roman" w:cs="Times New Roman"/>
          <w:b/>
          <w:sz w:val="24"/>
          <w:szCs w:val="24"/>
        </w:rPr>
        <w:t>)</w:t>
      </w:r>
      <w:r w:rsidR="00A10CC6" w:rsidRPr="003C4840">
        <w:rPr>
          <w:rFonts w:ascii="Times New Roman" w:hAnsi="Times New Roman" w:cs="Times New Roman"/>
          <w:b/>
          <w:sz w:val="24"/>
          <w:szCs w:val="24"/>
        </w:rPr>
        <w:t xml:space="preserve"> </w:t>
      </w:r>
    </w:p>
    <w:p w:rsidR="00363347" w:rsidRPr="00B56D4F" w:rsidRDefault="00296251" w:rsidP="003C4840">
      <w:pPr>
        <w:spacing w:after="0" w:line="480" w:lineRule="auto"/>
        <w:ind w:firstLine="720"/>
        <w:rPr>
          <w:rFonts w:ascii="Times New Roman" w:hAnsi="Times New Roman" w:cs="Times New Roman"/>
          <w:sz w:val="24"/>
          <w:szCs w:val="24"/>
        </w:rPr>
      </w:pPr>
      <w:r>
        <w:rPr>
          <w:rFonts w:ascii="Times New Roman" w:hAnsi="Times New Roman" w:cs="Times New Roman"/>
          <w:noProof/>
          <w:sz w:val="24"/>
          <w:szCs w:val="24"/>
          <w:lang w:eastAsia="en-US"/>
        </w:rPr>
        <mc:AlternateContent>
          <mc:Choice Requires="wps">
            <w:drawing>
              <wp:anchor distT="0" distB="0" distL="114300" distR="114300" simplePos="0" relativeHeight="251936768" behindDoc="0" locked="0" layoutInCell="1" allowOverlap="1" wp14:anchorId="6740E965" wp14:editId="4046BD67">
                <wp:simplePos x="0" y="0"/>
                <wp:positionH relativeFrom="column">
                  <wp:posOffset>323850</wp:posOffset>
                </wp:positionH>
                <wp:positionV relativeFrom="paragraph">
                  <wp:posOffset>967740</wp:posOffset>
                </wp:positionV>
                <wp:extent cx="4898004" cy="1095375"/>
                <wp:effectExtent l="0" t="0" r="17145" b="28575"/>
                <wp:wrapNone/>
                <wp:docPr id="1383" name="Rectangle 1383"/>
                <wp:cNvGraphicFramePr/>
                <a:graphic xmlns:a="http://schemas.openxmlformats.org/drawingml/2006/main">
                  <a:graphicData uri="http://schemas.microsoft.com/office/word/2010/wordprocessingShape">
                    <wps:wsp>
                      <wps:cNvSpPr/>
                      <wps:spPr>
                        <a:xfrm>
                          <a:off x="0" y="0"/>
                          <a:ext cx="4898004" cy="1095375"/>
                        </a:xfrm>
                        <a:prstGeom prst="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DD0C063" id="Rectangle 1383" o:spid="_x0000_s1026" style="position:absolute;margin-left:25.5pt;margin-top:76.2pt;width:385.65pt;height:86.25pt;z-index:251936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" filled="f" strokecolor="#243f60 [1604]" strokeweight="2pt"/>
            </w:pict>
          </mc:Fallback>
        </mc:AlternateContent>
      </w:r>
      <w:r w:rsidR="00DC268D">
        <w:rPr>
          <w:rFonts w:ascii="Times New Roman" w:hAnsi="Times New Roman" w:cs="Times New Roman" w:hint="eastAsia"/>
          <w:sz w:val="24"/>
          <w:szCs w:val="24"/>
        </w:rPr>
        <w:t>E</w:t>
      </w:r>
      <w:r w:rsidR="00E11FE6">
        <w:rPr>
          <w:rFonts w:ascii="Times New Roman" w:hAnsi="Times New Roman" w:cs="Times New Roman" w:hint="eastAsia"/>
          <w:sz w:val="24"/>
          <w:szCs w:val="24"/>
        </w:rPr>
        <w:t>ric</w:t>
      </w:r>
      <w:r w:rsidR="00DC268D">
        <w:rPr>
          <w:rFonts w:ascii="Times New Roman" w:hAnsi="Times New Roman" w:cs="Times New Roman"/>
          <w:sz w:val="24"/>
          <w:szCs w:val="24"/>
        </w:rPr>
        <w:t>’</w:t>
      </w:r>
      <w:r w:rsidR="00F760A0">
        <w:rPr>
          <w:rFonts w:ascii="Times New Roman" w:hAnsi="Times New Roman" w:cs="Times New Roman" w:hint="eastAsia"/>
          <w:sz w:val="24"/>
          <w:szCs w:val="24"/>
        </w:rPr>
        <w:t xml:space="preserve">s </w:t>
      </w:r>
      <w:r w:rsidR="00DC268D">
        <w:rPr>
          <w:rFonts w:ascii="Times New Roman" w:hAnsi="Times New Roman" w:cs="Times New Roman" w:hint="eastAsia"/>
          <w:sz w:val="24"/>
          <w:szCs w:val="24"/>
        </w:rPr>
        <w:t>case is a representa</w:t>
      </w:r>
      <w:r w:rsidR="00ED620E">
        <w:rPr>
          <w:rFonts w:ascii="Times New Roman" w:hAnsi="Times New Roman" w:cs="Times New Roman" w:hint="eastAsia"/>
          <w:sz w:val="24"/>
          <w:szCs w:val="24"/>
        </w:rPr>
        <w:t>tive example showing that studen</w:t>
      </w:r>
      <w:r w:rsidR="00DC268D">
        <w:rPr>
          <w:rFonts w:ascii="Times New Roman" w:hAnsi="Times New Roman" w:cs="Times New Roman" w:hint="eastAsia"/>
          <w:sz w:val="24"/>
          <w:szCs w:val="24"/>
        </w:rPr>
        <w:t>ts</w:t>
      </w:r>
      <w:r w:rsidR="00ED620E">
        <w:rPr>
          <w:rFonts w:ascii="Times New Roman" w:hAnsi="Times New Roman" w:cs="Times New Roman"/>
          <w:sz w:val="24"/>
          <w:szCs w:val="24"/>
        </w:rPr>
        <w:t>’</w:t>
      </w:r>
      <w:r w:rsidR="00ED620E">
        <w:rPr>
          <w:rFonts w:ascii="Times New Roman" w:hAnsi="Times New Roman" w:cs="Times New Roman" w:hint="eastAsia"/>
          <w:sz w:val="24"/>
          <w:szCs w:val="24"/>
        </w:rPr>
        <w:t xml:space="preserve"> </w:t>
      </w:r>
      <w:r w:rsidR="007F3F2B">
        <w:rPr>
          <w:rFonts w:ascii="Times New Roman" w:hAnsi="Times New Roman" w:cs="Times New Roman" w:hint="eastAsia"/>
          <w:sz w:val="24"/>
          <w:szCs w:val="24"/>
        </w:rPr>
        <w:t xml:space="preserve">lack of </w:t>
      </w:r>
      <w:r w:rsidR="00ED620E" w:rsidRPr="00296251">
        <w:rPr>
          <w:rFonts w:ascii="Times New Roman" w:hAnsi="Times New Roman" w:cs="Times New Roman" w:hint="eastAsia"/>
          <w:sz w:val="24"/>
          <w:szCs w:val="24"/>
        </w:rPr>
        <w:t>flexibility</w:t>
      </w:r>
      <w:r w:rsidR="001C51CD" w:rsidRPr="00296251">
        <w:rPr>
          <w:rFonts w:ascii="Times New Roman" w:hAnsi="Times New Roman" w:cs="Times New Roman" w:hint="eastAsia"/>
          <w:sz w:val="24"/>
          <w:szCs w:val="24"/>
        </w:rPr>
        <w:t>, knowledge, and carefulness and alertness</w:t>
      </w:r>
      <w:r w:rsidR="007F3F2B">
        <w:rPr>
          <w:rFonts w:ascii="Times New Roman" w:hAnsi="Times New Roman" w:cs="Times New Roman" w:hint="eastAsia"/>
          <w:sz w:val="24"/>
          <w:szCs w:val="24"/>
        </w:rPr>
        <w:t xml:space="preserve"> might be intertwined to produce an incomplete proof. </w:t>
      </w:r>
      <w:r w:rsidR="00363347">
        <w:rPr>
          <w:rFonts w:ascii="Times New Roman" w:hAnsi="Times New Roman" w:cs="Times New Roman"/>
          <w:sz w:val="24"/>
          <w:szCs w:val="24"/>
        </w:rPr>
        <w:t xml:space="preserve"> </w:t>
      </w:r>
    </w:p>
    <w:p w:rsidR="0029378B" w:rsidRPr="00B56D4F" w:rsidRDefault="00B56D4F" w:rsidP="00165351">
      <w:pPr>
        <w:spacing w:after="0" w:line="480" w:lineRule="auto"/>
        <w:ind w:firstLine="720"/>
        <w:rPr>
          <w:rFonts w:ascii="Times New Roman" w:hAnsi="Times New Roman" w:cs="Times New Roman"/>
          <w:sz w:val="24"/>
          <w:szCs w:val="24"/>
        </w:rPr>
      </w:pPr>
      <w:r w:rsidRPr="00B56D4F">
        <w:rPr>
          <w:rFonts w:ascii="Times New Roman" w:hAnsi="Times New Roman" w:cs="Times New Roman"/>
          <w:sz w:val="24"/>
          <w:szCs w:val="24"/>
        </w:rPr>
        <w:t>Question</w:t>
      </w:r>
      <w:r w:rsidR="00296251">
        <w:rPr>
          <w:rFonts w:ascii="Times New Roman" w:hAnsi="Times New Roman" w:cs="Times New Roman"/>
          <w:sz w:val="24"/>
          <w:szCs w:val="24"/>
        </w:rPr>
        <w:t xml:space="preserve"> [</w:t>
      </w:r>
      <w:r w:rsidR="0029378B" w:rsidRPr="00B56D4F">
        <w:rPr>
          <w:rFonts w:ascii="Times New Roman" w:hAnsi="Times New Roman" w:cs="Times New Roman"/>
          <w:sz w:val="24"/>
          <w:szCs w:val="24"/>
        </w:rPr>
        <w:t>9] (4) (In-c</w:t>
      </w:r>
      <w:r>
        <w:rPr>
          <w:rFonts w:ascii="Times New Roman" w:hAnsi="Times New Roman" w:cs="Times New Roman"/>
          <w:sz w:val="24"/>
          <w:szCs w:val="24"/>
        </w:rPr>
        <w:t>l</w:t>
      </w:r>
      <w:r w:rsidR="0029378B" w:rsidRPr="00B56D4F">
        <w:rPr>
          <w:rFonts w:ascii="Times New Roman" w:hAnsi="Times New Roman" w:cs="Times New Roman"/>
          <w:sz w:val="24"/>
          <w:szCs w:val="24"/>
        </w:rPr>
        <w:t>ass problem solving session)</w:t>
      </w:r>
    </w:p>
    <w:p w:rsidR="0029378B" w:rsidRDefault="0029378B" w:rsidP="00C707FB">
      <w:pPr>
        <w:spacing w:after="0" w:line="240" w:lineRule="auto"/>
        <w:ind w:left="720"/>
        <w:rPr>
          <w:rFonts w:ascii="Times New Roman" w:hAnsi="Times New Roman" w:cs="Times New Roman"/>
          <w:i/>
          <w:sz w:val="24"/>
          <w:szCs w:val="24"/>
        </w:rPr>
      </w:pPr>
      <w:r w:rsidRPr="00B56D4F">
        <w:rPr>
          <w:rFonts w:ascii="Times New Roman" w:hAnsi="Times New Roman" w:cs="Times New Roman"/>
          <w:i/>
          <w:sz w:val="24"/>
          <w:szCs w:val="24"/>
        </w:rPr>
        <w:t xml:space="preserve">Let R and S be rings.  Let </w:t>
      </w:r>
      <w:r w:rsidR="00D457DF">
        <w:rPr>
          <w:rFonts w:ascii="Times New Roman" w:hAnsi="Times New Roman" w:cs="Times New Roman"/>
          <w:i/>
          <w:noProof/>
          <w:position w:val="-10"/>
          <w:sz w:val="24"/>
          <w:szCs w:val="24"/>
          <w:lang w:eastAsia="en-US"/>
        </w:rPr>
        <w:drawing>
          <wp:inline distT="0" distB="0" distL="0" distR="0">
            <wp:extent cx="655320" cy="198120"/>
            <wp:effectExtent l="0" t="0" r="0" b="0"/>
            <wp:docPr id="1997" name="Picture 19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7"/>
                    <pic:cNvPicPr>
                      <a:picLocks noChangeAspect="1" noChangeArrowheads="1"/>
                    </pic:cNvPicPr>
                  </pic:nvPicPr>
                  <pic:blipFill>
                    <a:blip r:embed="rId2450" cstate="print">
                      <a:extLst>
                        <a:ext uri="{28A0092B-C50C-407E-A947-70E740481C1C}">
                          <a14:useLocalDpi xmlns:a14="http://schemas.microsoft.com/office/drawing/2010/main" val="0"/>
                        </a:ext>
                      </a:extLst>
                    </a:blip>
                    <a:srcRect/>
                    <a:stretch>
                      <a:fillRect/>
                    </a:stretch>
                  </pic:blipFill>
                  <pic:spPr bwMode="auto">
                    <a:xfrm>
                      <a:off x="0" y="0"/>
                      <a:ext cx="655320" cy="198120"/>
                    </a:xfrm>
                    <a:prstGeom prst="rect">
                      <a:avLst/>
                    </a:prstGeom>
                    <a:noFill/>
                    <a:ln>
                      <a:noFill/>
                    </a:ln>
                  </pic:spPr>
                </pic:pic>
              </a:graphicData>
            </a:graphic>
          </wp:inline>
        </w:drawing>
      </w:r>
      <w:r w:rsidRPr="00B56D4F">
        <w:rPr>
          <w:rFonts w:ascii="Times New Roman" w:hAnsi="Times New Roman" w:cs="Times New Roman"/>
          <w:i/>
          <w:sz w:val="24"/>
          <w:szCs w:val="24"/>
        </w:rPr>
        <w:t xml:space="preserve">is a ring homomorphism.  </w:t>
      </w:r>
      <w:r w:rsidR="00D457DF">
        <w:rPr>
          <w:rFonts w:ascii="Times New Roman" w:hAnsi="Times New Roman" w:cs="Times New Roman"/>
          <w:i/>
          <w:noProof/>
          <w:position w:val="-10"/>
          <w:sz w:val="24"/>
          <w:szCs w:val="24"/>
          <w:lang w:eastAsia="en-US"/>
        </w:rPr>
        <w:drawing>
          <wp:inline distT="0" distB="0" distL="0" distR="0">
            <wp:extent cx="1950720" cy="198120"/>
            <wp:effectExtent l="0" t="0" r="0" b="0"/>
            <wp:docPr id="1998" name="Picture 19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8"/>
                    <pic:cNvPicPr>
                      <a:picLocks noChangeAspect="1" noChangeArrowheads="1"/>
                    </pic:cNvPicPr>
                  </pic:nvPicPr>
                  <pic:blipFill>
                    <a:blip r:embed="rId2555" cstate="print">
                      <a:extLst>
                        <a:ext uri="{28A0092B-C50C-407E-A947-70E740481C1C}">
                          <a14:useLocalDpi xmlns:a14="http://schemas.microsoft.com/office/drawing/2010/main" val="0"/>
                        </a:ext>
                      </a:extLst>
                    </a:blip>
                    <a:srcRect/>
                    <a:stretch>
                      <a:fillRect/>
                    </a:stretch>
                  </pic:blipFill>
                  <pic:spPr bwMode="auto">
                    <a:xfrm>
                      <a:off x="0" y="0"/>
                      <a:ext cx="1950720" cy="198120"/>
                    </a:xfrm>
                    <a:prstGeom prst="rect">
                      <a:avLst/>
                    </a:prstGeom>
                    <a:noFill/>
                    <a:ln>
                      <a:noFill/>
                    </a:ln>
                  </pic:spPr>
                </pic:pic>
              </a:graphicData>
            </a:graphic>
          </wp:inline>
        </w:drawing>
      </w:r>
      <w:r w:rsidRPr="00B56D4F">
        <w:rPr>
          <w:rFonts w:ascii="Times New Roman" w:hAnsi="Times New Roman" w:cs="Times New Roman"/>
          <w:i/>
          <w:sz w:val="24"/>
          <w:szCs w:val="24"/>
        </w:rPr>
        <w:t>is a well</w:t>
      </w:r>
      <w:r w:rsidR="00296251">
        <w:rPr>
          <w:rFonts w:ascii="Times New Roman" w:hAnsi="Times New Roman" w:cs="Times New Roman" w:hint="eastAsia"/>
          <w:i/>
          <w:sz w:val="24"/>
          <w:szCs w:val="24"/>
        </w:rPr>
        <w:t>-</w:t>
      </w:r>
      <w:r w:rsidRPr="00B56D4F">
        <w:rPr>
          <w:rFonts w:ascii="Times New Roman" w:hAnsi="Times New Roman" w:cs="Times New Roman"/>
          <w:i/>
          <w:sz w:val="24"/>
          <w:szCs w:val="24"/>
        </w:rPr>
        <w:t xml:space="preserve">defined ring homomorphism.  Show </w:t>
      </w:r>
      <w:r w:rsidR="00D457DF">
        <w:rPr>
          <w:rFonts w:ascii="Times New Roman" w:hAnsi="Times New Roman" w:cs="Times New Roman"/>
          <w:i/>
          <w:noProof/>
          <w:position w:val="-10"/>
          <w:sz w:val="24"/>
          <w:szCs w:val="24"/>
          <w:lang w:eastAsia="en-US"/>
        </w:rPr>
        <w:drawing>
          <wp:inline distT="0" distB="0" distL="0" distR="0">
            <wp:extent cx="1950720" cy="198120"/>
            <wp:effectExtent l="0" t="0" r="0" b="0"/>
            <wp:docPr id="1999" name="Picture 19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9"/>
                    <pic:cNvPicPr>
                      <a:picLocks noChangeAspect="1" noChangeArrowheads="1"/>
                    </pic:cNvPicPr>
                  </pic:nvPicPr>
                  <pic:blipFill>
                    <a:blip r:embed="rId2447" cstate="print">
                      <a:extLst>
                        <a:ext uri="{28A0092B-C50C-407E-A947-70E740481C1C}">
                          <a14:useLocalDpi xmlns:a14="http://schemas.microsoft.com/office/drawing/2010/main" val="0"/>
                        </a:ext>
                      </a:extLst>
                    </a:blip>
                    <a:srcRect/>
                    <a:stretch>
                      <a:fillRect/>
                    </a:stretch>
                  </pic:blipFill>
                  <pic:spPr bwMode="auto">
                    <a:xfrm>
                      <a:off x="0" y="0"/>
                      <a:ext cx="1950720" cy="198120"/>
                    </a:xfrm>
                    <a:prstGeom prst="rect">
                      <a:avLst/>
                    </a:prstGeom>
                    <a:noFill/>
                    <a:ln>
                      <a:noFill/>
                    </a:ln>
                  </pic:spPr>
                </pic:pic>
              </a:graphicData>
            </a:graphic>
          </wp:inline>
        </w:drawing>
      </w:r>
      <w:r w:rsidRPr="00B56D4F">
        <w:rPr>
          <w:rFonts w:ascii="Times New Roman" w:hAnsi="Times New Roman" w:cs="Times New Roman"/>
          <w:i/>
          <w:sz w:val="24"/>
          <w:szCs w:val="24"/>
        </w:rPr>
        <w:t xml:space="preserve">is injective. </w:t>
      </w:r>
    </w:p>
    <w:p w:rsidR="00C707FB" w:rsidRDefault="00C707FB" w:rsidP="0029378B">
      <w:pPr>
        <w:spacing w:after="0" w:line="240" w:lineRule="auto"/>
        <w:rPr>
          <w:rFonts w:ascii="Times New Roman" w:hAnsi="Times New Roman" w:cs="Times New Roman"/>
          <w:i/>
          <w:sz w:val="24"/>
          <w:szCs w:val="24"/>
        </w:rPr>
      </w:pPr>
    </w:p>
    <w:p w:rsidR="00C707FB" w:rsidRDefault="005F1DF3" w:rsidP="00C707FB">
      <w:pPr>
        <w:spacing w:after="0" w:line="480" w:lineRule="auto"/>
        <w:ind w:firstLine="720"/>
        <w:rPr>
          <w:rFonts w:ascii="Times New Roman" w:hAnsi="Times New Roman" w:cs="Times New Roman"/>
          <w:sz w:val="24"/>
          <w:szCs w:val="24"/>
        </w:rPr>
      </w:pPr>
      <w:r>
        <w:rPr>
          <w:rFonts w:ascii="Times New Roman" w:hAnsi="Times New Roman" w:cs="Times New Roman" w:hint="eastAsia"/>
          <w:sz w:val="24"/>
          <w:szCs w:val="24"/>
        </w:rPr>
        <w:t xml:space="preserve">Table 5.36 </w:t>
      </w:r>
      <w:r w:rsidR="008853B4">
        <w:rPr>
          <w:rFonts w:ascii="Times New Roman" w:hAnsi="Times New Roman" w:cs="Times New Roman" w:hint="eastAsia"/>
          <w:sz w:val="24"/>
          <w:szCs w:val="24"/>
        </w:rPr>
        <w:t xml:space="preserve">shows </w:t>
      </w:r>
      <w:r w:rsidR="00C707FB">
        <w:rPr>
          <w:rFonts w:ascii="Times New Roman" w:hAnsi="Times New Roman" w:cs="Times New Roman" w:hint="eastAsia"/>
          <w:sz w:val="24"/>
          <w:szCs w:val="24"/>
        </w:rPr>
        <w:t xml:space="preserve">a possible proof for </w:t>
      </w:r>
      <w:r w:rsidR="008853B4">
        <w:rPr>
          <w:rFonts w:ascii="Times New Roman" w:hAnsi="Times New Roman" w:cs="Times New Roman" w:hint="eastAsia"/>
          <w:sz w:val="24"/>
          <w:szCs w:val="24"/>
        </w:rPr>
        <w:t>Question [9]</w:t>
      </w:r>
      <w:r w:rsidR="00296251">
        <w:rPr>
          <w:rFonts w:ascii="Times New Roman" w:hAnsi="Times New Roman" w:cs="Times New Roman" w:hint="eastAsia"/>
          <w:sz w:val="24"/>
          <w:szCs w:val="24"/>
        </w:rPr>
        <w:t xml:space="preserve"> and E</w:t>
      </w:r>
      <w:r w:rsidR="00E11FE6">
        <w:rPr>
          <w:rFonts w:ascii="Times New Roman" w:hAnsi="Times New Roman" w:cs="Times New Roman" w:hint="eastAsia"/>
          <w:sz w:val="24"/>
          <w:szCs w:val="24"/>
        </w:rPr>
        <w:t>ric</w:t>
      </w:r>
      <w:r w:rsidR="008853B4">
        <w:rPr>
          <w:rFonts w:ascii="Times New Roman" w:hAnsi="Times New Roman" w:cs="Times New Roman"/>
          <w:sz w:val="24"/>
          <w:szCs w:val="24"/>
        </w:rPr>
        <w:t>’</w:t>
      </w:r>
      <w:r w:rsidR="008853B4">
        <w:rPr>
          <w:rFonts w:ascii="Times New Roman" w:hAnsi="Times New Roman" w:cs="Times New Roman" w:hint="eastAsia"/>
          <w:sz w:val="24"/>
          <w:szCs w:val="24"/>
        </w:rPr>
        <w:t>s</w:t>
      </w:r>
      <w:r w:rsidR="00296251">
        <w:rPr>
          <w:rFonts w:ascii="Times New Roman" w:hAnsi="Times New Roman" w:cs="Times New Roman" w:hint="eastAsia"/>
          <w:sz w:val="24"/>
          <w:szCs w:val="24"/>
        </w:rPr>
        <w:t xml:space="preserve"> difficulties in the proof construction</w:t>
      </w:r>
      <w:r w:rsidR="008853B4">
        <w:rPr>
          <w:rFonts w:ascii="Times New Roman" w:hAnsi="Times New Roman" w:cs="Times New Roman" w:hint="eastAsia"/>
          <w:sz w:val="24"/>
          <w:szCs w:val="24"/>
        </w:rPr>
        <w:t xml:space="preserve"> (Table 5.36)</w:t>
      </w:r>
      <w:r w:rsidR="00C707FB">
        <w:rPr>
          <w:rFonts w:ascii="Times New Roman" w:hAnsi="Times New Roman" w:cs="Times New Roman" w:hint="eastAsia"/>
          <w:sz w:val="24"/>
          <w:szCs w:val="24"/>
        </w:rPr>
        <w:t xml:space="preserve">.  </w:t>
      </w:r>
    </w:p>
    <w:p w:rsidR="004C037F" w:rsidRDefault="00C707FB" w:rsidP="004C037F">
      <w:pPr>
        <w:spacing w:after="0" w:line="480" w:lineRule="auto"/>
        <w:rPr>
          <w:rFonts w:ascii="Times New Roman" w:hAnsi="Times New Roman" w:cs="Times New Roman"/>
          <w:sz w:val="24"/>
          <w:szCs w:val="24"/>
        </w:rPr>
      </w:pPr>
      <w:r>
        <w:rPr>
          <w:rFonts w:ascii="Times New Roman" w:hAnsi="Times New Roman" w:cs="Times New Roman"/>
          <w:sz w:val="24"/>
          <w:szCs w:val="24"/>
        </w:rPr>
        <w:t>Table 5.</w:t>
      </w:r>
      <w:r>
        <w:rPr>
          <w:rFonts w:ascii="Times New Roman" w:hAnsi="Times New Roman" w:cs="Times New Roman" w:hint="eastAsia"/>
          <w:sz w:val="24"/>
          <w:szCs w:val="24"/>
        </w:rPr>
        <w:t>3</w:t>
      </w:r>
      <w:r w:rsidR="00296251">
        <w:rPr>
          <w:rFonts w:ascii="Times New Roman" w:hAnsi="Times New Roman" w:cs="Times New Roman" w:hint="eastAsia"/>
          <w:sz w:val="24"/>
          <w:szCs w:val="24"/>
        </w:rPr>
        <w:t>6</w:t>
      </w:r>
    </w:p>
    <w:p w:rsidR="00C707FB" w:rsidRPr="004C037F" w:rsidRDefault="00D20607" w:rsidP="004C037F">
      <w:pPr>
        <w:spacing w:after="0" w:line="480" w:lineRule="auto"/>
        <w:rPr>
          <w:rFonts w:ascii="Times New Roman" w:hAnsi="Times New Roman" w:cs="Times New Roman"/>
          <w:i/>
          <w:sz w:val="24"/>
          <w:szCs w:val="24"/>
        </w:rPr>
      </w:pPr>
      <w:r w:rsidRPr="004C037F">
        <w:rPr>
          <w:rFonts w:ascii="Times New Roman" w:hAnsi="Times New Roman" w:cs="Times New Roman" w:hint="eastAsia"/>
          <w:i/>
          <w:sz w:val="24"/>
          <w:szCs w:val="24"/>
        </w:rPr>
        <w:t>Analysis (</w:t>
      </w:r>
      <w:r w:rsidR="00931599" w:rsidRPr="004C037F">
        <w:rPr>
          <w:rFonts w:ascii="Times New Roman" w:hAnsi="Times New Roman" w:cs="Times New Roman" w:hint="eastAsia"/>
          <w:i/>
          <w:sz w:val="24"/>
          <w:szCs w:val="24"/>
        </w:rPr>
        <w:t>Type A</w:t>
      </w:r>
      <w:r w:rsidRPr="004C037F">
        <w:rPr>
          <w:rFonts w:ascii="Times New Roman" w:hAnsi="Times New Roman" w:cs="Times New Roman" w:hint="eastAsia"/>
          <w:i/>
          <w:sz w:val="24"/>
          <w:szCs w:val="24"/>
        </w:rPr>
        <w:t>) o</w:t>
      </w:r>
      <w:r w:rsidR="00296251" w:rsidRPr="004C037F">
        <w:rPr>
          <w:rFonts w:ascii="Times New Roman" w:hAnsi="Times New Roman" w:cs="Times New Roman" w:hint="eastAsia"/>
          <w:i/>
          <w:sz w:val="24"/>
          <w:szCs w:val="24"/>
        </w:rPr>
        <w:t>f</w:t>
      </w:r>
      <w:r w:rsidRPr="004C037F">
        <w:rPr>
          <w:rFonts w:ascii="Times New Roman" w:hAnsi="Times New Roman" w:cs="Times New Roman" w:hint="eastAsia"/>
          <w:i/>
          <w:sz w:val="24"/>
          <w:szCs w:val="24"/>
        </w:rPr>
        <w:t xml:space="preserve"> E</w:t>
      </w:r>
      <w:r w:rsidR="00E11FE6" w:rsidRPr="004C037F">
        <w:rPr>
          <w:rFonts w:ascii="Times New Roman" w:hAnsi="Times New Roman" w:cs="Times New Roman" w:hint="eastAsia"/>
          <w:i/>
          <w:sz w:val="24"/>
          <w:szCs w:val="24"/>
        </w:rPr>
        <w:t>ric</w:t>
      </w:r>
      <w:r w:rsidRPr="004C037F">
        <w:rPr>
          <w:rFonts w:ascii="Times New Roman" w:hAnsi="Times New Roman" w:cs="Times New Roman"/>
          <w:i/>
          <w:sz w:val="24"/>
          <w:szCs w:val="24"/>
        </w:rPr>
        <w:t>’</w:t>
      </w:r>
      <w:r w:rsidRPr="004C037F">
        <w:rPr>
          <w:rFonts w:ascii="Times New Roman" w:hAnsi="Times New Roman" w:cs="Times New Roman" w:hint="eastAsia"/>
          <w:i/>
          <w:sz w:val="24"/>
          <w:szCs w:val="24"/>
        </w:rPr>
        <w:t>s Proof</w:t>
      </w:r>
    </w:p>
    <w:tbl>
      <w:tblPr>
        <w:tblStyle w:val="TableGrid"/>
        <w:tblW w:w="8505" w:type="dxa"/>
        <w:tblInd w:w="108" w:type="dxa"/>
        <w:tblLayout w:type="fixed"/>
        <w:tblLook w:val="04A0" w:firstRow="1" w:lastRow="0" w:firstColumn="1" w:lastColumn="0" w:noHBand="0" w:noVBand="1"/>
      </w:tblPr>
      <w:tblGrid>
        <w:gridCol w:w="709"/>
        <w:gridCol w:w="5670"/>
        <w:gridCol w:w="1559"/>
        <w:gridCol w:w="567"/>
      </w:tblGrid>
      <w:tr w:rsidR="00C707FB" w:rsidRPr="0044107B" w:rsidTr="00AD2A2B">
        <w:trPr>
          <w:trHeight w:val="287"/>
        </w:trPr>
        <w:tc>
          <w:tcPr>
            <w:tcW w:w="709" w:type="dxa"/>
          </w:tcPr>
          <w:p w:rsidR="00C707FB" w:rsidRPr="004A6AA8" w:rsidRDefault="00C707FB" w:rsidP="00282059">
            <w:pPr>
              <w:jc w:val="center"/>
              <w:rPr>
                <w:rFonts w:ascii="Times New Roman" w:hAnsi="Times New Roman" w:cs="Times New Roman"/>
              </w:rPr>
            </w:pPr>
          </w:p>
        </w:tc>
        <w:tc>
          <w:tcPr>
            <w:tcW w:w="5670" w:type="dxa"/>
          </w:tcPr>
          <w:p w:rsidR="00C707FB" w:rsidRPr="003F4922" w:rsidRDefault="00C707FB" w:rsidP="00282059">
            <w:pPr>
              <w:jc w:val="center"/>
              <w:rPr>
                <w:rFonts w:ascii="Times New Roman" w:hAnsi="Times New Roman" w:cs="Times New Roman"/>
                <w:sz w:val="24"/>
                <w:szCs w:val="24"/>
              </w:rPr>
            </w:pPr>
            <w:r>
              <w:rPr>
                <w:rFonts w:ascii="Times New Roman" w:hAnsi="Times New Roman" w:cs="Times New Roman" w:hint="eastAsia"/>
                <w:sz w:val="24"/>
                <w:szCs w:val="24"/>
              </w:rPr>
              <w:t>Proof</w:t>
            </w:r>
          </w:p>
        </w:tc>
        <w:tc>
          <w:tcPr>
            <w:tcW w:w="1559" w:type="dxa"/>
          </w:tcPr>
          <w:p w:rsidR="00C707FB" w:rsidRPr="003F4922" w:rsidRDefault="00C707FB" w:rsidP="00282059">
            <w:pPr>
              <w:jc w:val="center"/>
              <w:rPr>
                <w:rFonts w:ascii="Times New Roman" w:hAnsi="Times New Roman" w:cs="Times New Roman"/>
                <w:sz w:val="24"/>
                <w:szCs w:val="24"/>
              </w:rPr>
            </w:pPr>
            <w:r w:rsidRPr="003F4922">
              <w:rPr>
                <w:rFonts w:ascii="Times New Roman" w:hAnsi="Times New Roman" w:cs="Times New Roman"/>
                <w:sz w:val="24"/>
                <w:szCs w:val="24"/>
              </w:rPr>
              <w:t>Code</w:t>
            </w:r>
          </w:p>
        </w:tc>
        <w:tc>
          <w:tcPr>
            <w:tcW w:w="567" w:type="dxa"/>
          </w:tcPr>
          <w:p w:rsidR="00C707FB" w:rsidRPr="003F4922" w:rsidRDefault="00C707FB" w:rsidP="00282059">
            <w:pPr>
              <w:jc w:val="center"/>
              <w:rPr>
                <w:rFonts w:ascii="Times New Roman" w:hAnsi="Times New Roman" w:cs="Times New Roman"/>
                <w:sz w:val="24"/>
                <w:szCs w:val="24"/>
              </w:rPr>
            </w:pPr>
            <w:r>
              <w:rPr>
                <w:rFonts w:ascii="Times New Roman" w:hAnsi="Times New Roman" w:cs="Times New Roman"/>
                <w:sz w:val="24"/>
                <w:szCs w:val="24"/>
              </w:rPr>
              <w:t>E</w:t>
            </w:r>
          </w:p>
        </w:tc>
      </w:tr>
      <w:tr w:rsidR="00C707FB" w:rsidRPr="0044107B" w:rsidTr="00AD2A2B">
        <w:trPr>
          <w:trHeight w:val="287"/>
        </w:trPr>
        <w:tc>
          <w:tcPr>
            <w:tcW w:w="709" w:type="dxa"/>
          </w:tcPr>
          <w:p w:rsidR="00C707FB" w:rsidRPr="003F4922" w:rsidRDefault="00C707FB" w:rsidP="00282059">
            <w:pPr>
              <w:jc w:val="center"/>
              <w:rPr>
                <w:rFonts w:ascii="Times New Roman" w:hAnsi="Times New Roman" w:cs="Times New Roman"/>
                <w:sz w:val="24"/>
                <w:szCs w:val="24"/>
              </w:rPr>
            </w:pPr>
            <w:r>
              <w:rPr>
                <w:rFonts w:ascii="Times New Roman" w:hAnsi="Times New Roman" w:cs="Times New Roman" w:hint="eastAsia"/>
                <w:sz w:val="24"/>
                <w:szCs w:val="24"/>
              </w:rPr>
              <w:t>X</w:t>
            </w:r>
          </w:p>
        </w:tc>
        <w:tc>
          <w:tcPr>
            <w:tcW w:w="5670" w:type="dxa"/>
          </w:tcPr>
          <w:p w:rsidR="00C707FB" w:rsidRPr="003F4922" w:rsidRDefault="00C707FB" w:rsidP="00282059">
            <w:pPr>
              <w:rPr>
                <w:rFonts w:ascii="Times New Roman" w:hAnsi="Times New Roman" w:cs="Times New Roman"/>
                <w:sz w:val="24"/>
                <w:szCs w:val="24"/>
              </w:rPr>
            </w:pPr>
            <w:r w:rsidRPr="004D4934">
              <w:rPr>
                <w:rFonts w:ascii="Times New Roman" w:hAnsi="Times New Roman" w:cs="Times New Roman"/>
                <w:sz w:val="24"/>
                <w:szCs w:val="24"/>
              </w:rPr>
              <w:t xml:space="preserve">Show </w:t>
            </w:r>
            <w:r w:rsidR="00D457DF">
              <w:rPr>
                <w:rFonts w:ascii="Times New Roman" w:hAnsi="Times New Roman" w:cs="Times New Roman"/>
                <w:noProof/>
                <w:position w:val="-10"/>
                <w:sz w:val="24"/>
                <w:szCs w:val="24"/>
                <w:lang w:eastAsia="en-US"/>
              </w:rPr>
              <w:drawing>
                <wp:inline distT="0" distB="0" distL="0" distR="0">
                  <wp:extent cx="1950720" cy="198120"/>
                  <wp:effectExtent l="0" t="0" r="0" b="0"/>
                  <wp:docPr id="2000" name="Picture 2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0"/>
                          <pic:cNvPicPr>
                            <a:picLocks noChangeAspect="1" noChangeArrowheads="1"/>
                          </pic:cNvPicPr>
                        </pic:nvPicPr>
                        <pic:blipFill>
                          <a:blip r:embed="rId2447" cstate="print">
                            <a:extLst>
                              <a:ext uri="{28A0092B-C50C-407E-A947-70E740481C1C}">
                                <a14:useLocalDpi xmlns:a14="http://schemas.microsoft.com/office/drawing/2010/main" val="0"/>
                              </a:ext>
                            </a:extLst>
                          </a:blip>
                          <a:srcRect/>
                          <a:stretch>
                            <a:fillRect/>
                          </a:stretch>
                        </pic:blipFill>
                        <pic:spPr bwMode="auto">
                          <a:xfrm>
                            <a:off x="0" y="0"/>
                            <a:ext cx="1950720" cy="198120"/>
                          </a:xfrm>
                          <a:prstGeom prst="rect">
                            <a:avLst/>
                          </a:prstGeom>
                          <a:noFill/>
                          <a:ln>
                            <a:noFill/>
                          </a:ln>
                        </pic:spPr>
                      </pic:pic>
                    </a:graphicData>
                  </a:graphic>
                </wp:inline>
              </w:drawing>
            </w:r>
            <w:r w:rsidRPr="004D4934">
              <w:rPr>
                <w:rFonts w:ascii="Times New Roman" w:hAnsi="Times New Roman" w:cs="Times New Roman"/>
                <w:sz w:val="24"/>
                <w:szCs w:val="24"/>
              </w:rPr>
              <w:t>is injective</w:t>
            </w:r>
            <w:r>
              <w:rPr>
                <w:rFonts w:ascii="Times New Roman" w:hAnsi="Times New Roman" w:cs="Times New Roman" w:hint="eastAsia"/>
                <w:sz w:val="24"/>
                <w:szCs w:val="24"/>
              </w:rPr>
              <w:t>.</w:t>
            </w:r>
          </w:p>
        </w:tc>
        <w:tc>
          <w:tcPr>
            <w:tcW w:w="1559" w:type="dxa"/>
          </w:tcPr>
          <w:p w:rsidR="00C707FB" w:rsidRPr="003F4922" w:rsidRDefault="00C707FB" w:rsidP="00282059">
            <w:pPr>
              <w:jc w:val="center"/>
              <w:rPr>
                <w:rFonts w:ascii="Times New Roman" w:hAnsi="Times New Roman" w:cs="Times New Roman"/>
                <w:sz w:val="24"/>
                <w:szCs w:val="24"/>
              </w:rPr>
            </w:pPr>
            <w:r>
              <w:rPr>
                <w:rFonts w:ascii="Times New Roman" w:hAnsi="Times New Roman" w:cs="Times New Roman" w:hint="eastAsia"/>
                <w:sz w:val="24"/>
                <w:szCs w:val="24"/>
              </w:rPr>
              <w:t>Given</w:t>
            </w:r>
          </w:p>
        </w:tc>
        <w:tc>
          <w:tcPr>
            <w:tcW w:w="567" w:type="dxa"/>
          </w:tcPr>
          <w:p w:rsidR="00C707FB" w:rsidRDefault="00C707FB" w:rsidP="00282059">
            <w:pPr>
              <w:jc w:val="center"/>
              <w:rPr>
                <w:rFonts w:ascii="Times New Roman" w:hAnsi="Times New Roman" w:cs="Times New Roman"/>
                <w:sz w:val="24"/>
                <w:szCs w:val="24"/>
              </w:rPr>
            </w:pPr>
          </w:p>
        </w:tc>
      </w:tr>
      <w:tr w:rsidR="00C707FB" w:rsidRPr="0044107B" w:rsidTr="00AD2A2B">
        <w:trPr>
          <w:trHeight w:val="287"/>
        </w:trPr>
        <w:tc>
          <w:tcPr>
            <w:tcW w:w="709" w:type="dxa"/>
          </w:tcPr>
          <w:p w:rsidR="00C707FB" w:rsidRPr="003F4922" w:rsidRDefault="00C707FB" w:rsidP="00282059">
            <w:pPr>
              <w:jc w:val="center"/>
              <w:rPr>
                <w:rFonts w:ascii="Times New Roman" w:hAnsi="Times New Roman" w:cs="Times New Roman"/>
                <w:sz w:val="24"/>
                <w:szCs w:val="24"/>
              </w:rPr>
            </w:pPr>
            <w:r>
              <w:rPr>
                <w:rFonts w:ascii="Times New Roman" w:hAnsi="Times New Roman" w:cs="Times New Roman" w:hint="eastAsia"/>
                <w:sz w:val="24"/>
                <w:szCs w:val="24"/>
              </w:rPr>
              <w:t>Y</w:t>
            </w:r>
          </w:p>
        </w:tc>
        <w:tc>
          <w:tcPr>
            <w:tcW w:w="5670" w:type="dxa"/>
          </w:tcPr>
          <w:p w:rsidR="00C707FB" w:rsidRDefault="00C707FB" w:rsidP="00282059">
            <w:pPr>
              <w:rPr>
                <w:rFonts w:ascii="Times New Roman" w:hAnsi="Times New Roman" w:cs="Times New Roman"/>
                <w:sz w:val="24"/>
                <w:szCs w:val="24"/>
              </w:rPr>
            </w:pPr>
            <w:r>
              <w:rPr>
                <w:rFonts w:ascii="Times New Roman" w:hAnsi="Times New Roman" w:cs="Times New Roman" w:hint="eastAsia"/>
                <w:sz w:val="24"/>
                <w:szCs w:val="24"/>
              </w:rPr>
              <w:t xml:space="preserve">Show that if </w:t>
            </w:r>
            <w:r w:rsidR="00D457DF">
              <w:rPr>
                <w:rFonts w:ascii="Times New Roman" w:hAnsi="Times New Roman" w:cs="Times New Roman"/>
                <w:noProof/>
                <w:position w:val="-10"/>
                <w:sz w:val="24"/>
                <w:szCs w:val="24"/>
                <w:lang w:eastAsia="en-US"/>
              </w:rPr>
              <w:drawing>
                <wp:inline distT="0" distB="0" distL="0" distR="0">
                  <wp:extent cx="982980" cy="198120"/>
                  <wp:effectExtent l="0" t="0" r="7620" b="0"/>
                  <wp:docPr id="2001" name="Picture 2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1"/>
                          <pic:cNvPicPr>
                            <a:picLocks noChangeAspect="1" noChangeArrowheads="1"/>
                          </pic:cNvPicPr>
                        </pic:nvPicPr>
                        <pic:blipFill>
                          <a:blip r:embed="rId2589" cstate="print">
                            <a:extLst>
                              <a:ext uri="{28A0092B-C50C-407E-A947-70E740481C1C}">
                                <a14:useLocalDpi xmlns:a14="http://schemas.microsoft.com/office/drawing/2010/main" val="0"/>
                              </a:ext>
                            </a:extLst>
                          </a:blip>
                          <a:srcRect/>
                          <a:stretch>
                            <a:fillRect/>
                          </a:stretch>
                        </pic:blipFill>
                        <pic:spPr bwMode="auto">
                          <a:xfrm>
                            <a:off x="0" y="0"/>
                            <a:ext cx="982980" cy="198120"/>
                          </a:xfrm>
                          <a:prstGeom prst="rect">
                            <a:avLst/>
                          </a:prstGeom>
                          <a:noFill/>
                          <a:ln>
                            <a:noFill/>
                          </a:ln>
                        </pic:spPr>
                      </pic:pic>
                    </a:graphicData>
                  </a:graphic>
                </wp:inline>
              </w:drawing>
            </w:r>
            <w:r>
              <w:rPr>
                <w:rFonts w:ascii="Times New Roman" w:hAnsi="Times New Roman" w:cs="Times New Roman" w:hint="eastAsia"/>
                <w:sz w:val="24"/>
                <w:szCs w:val="24"/>
              </w:rPr>
              <w:t xml:space="preserve">, then </w:t>
            </w:r>
            <w:r w:rsidR="00D457DF">
              <w:rPr>
                <w:rFonts w:ascii="Times New Roman" w:hAnsi="Times New Roman" w:cs="Times New Roman"/>
                <w:noProof/>
                <w:position w:val="-10"/>
                <w:sz w:val="24"/>
                <w:szCs w:val="24"/>
                <w:lang w:eastAsia="en-US"/>
              </w:rPr>
              <w:drawing>
                <wp:inline distT="0" distB="0" distL="0" distR="0">
                  <wp:extent cx="495300" cy="198120"/>
                  <wp:effectExtent l="0" t="0" r="0" b="0"/>
                  <wp:docPr id="2002" name="Picture 2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2"/>
                          <pic:cNvPicPr>
                            <a:picLocks noChangeAspect="1" noChangeArrowheads="1"/>
                          </pic:cNvPicPr>
                        </pic:nvPicPr>
                        <pic:blipFill>
                          <a:blip r:embed="rId2590" cstate="print">
                            <a:extLst>
                              <a:ext uri="{28A0092B-C50C-407E-A947-70E740481C1C}">
                                <a14:useLocalDpi xmlns:a14="http://schemas.microsoft.com/office/drawing/2010/main" val="0"/>
                              </a:ext>
                            </a:extLst>
                          </a:blip>
                          <a:srcRect/>
                          <a:stretch>
                            <a:fillRect/>
                          </a:stretch>
                        </pic:blipFill>
                        <pic:spPr bwMode="auto">
                          <a:xfrm>
                            <a:off x="0" y="0"/>
                            <a:ext cx="495300" cy="198120"/>
                          </a:xfrm>
                          <a:prstGeom prst="rect">
                            <a:avLst/>
                          </a:prstGeom>
                          <a:noFill/>
                          <a:ln>
                            <a:noFill/>
                          </a:ln>
                        </pic:spPr>
                      </pic:pic>
                    </a:graphicData>
                  </a:graphic>
                </wp:inline>
              </w:drawing>
            </w:r>
            <w:r>
              <w:rPr>
                <w:rFonts w:ascii="Times New Roman" w:hAnsi="Times New Roman" w:cs="Times New Roman" w:hint="eastAsia"/>
                <w:sz w:val="24"/>
                <w:szCs w:val="24"/>
              </w:rPr>
              <w:t xml:space="preserve">.  </w:t>
            </w:r>
          </w:p>
        </w:tc>
        <w:tc>
          <w:tcPr>
            <w:tcW w:w="1559" w:type="dxa"/>
          </w:tcPr>
          <w:p w:rsidR="00C707FB" w:rsidRPr="003F4922" w:rsidRDefault="00C707FB" w:rsidP="00282059">
            <w:pPr>
              <w:jc w:val="center"/>
              <w:rPr>
                <w:rFonts w:ascii="Times New Roman" w:hAnsi="Times New Roman" w:cs="Times New Roman"/>
                <w:sz w:val="24"/>
                <w:szCs w:val="24"/>
              </w:rPr>
            </w:pPr>
            <w:r>
              <w:rPr>
                <w:rFonts w:ascii="Times New Roman" w:hAnsi="Times New Roman" w:cs="Times New Roman" w:hint="eastAsia"/>
                <w:sz w:val="24"/>
                <w:szCs w:val="24"/>
              </w:rPr>
              <w:t>R1</w:t>
            </w:r>
          </w:p>
        </w:tc>
        <w:tc>
          <w:tcPr>
            <w:tcW w:w="567" w:type="dxa"/>
          </w:tcPr>
          <w:p w:rsidR="00C707FB" w:rsidRPr="003F4922" w:rsidRDefault="00C707FB" w:rsidP="00282059">
            <w:pPr>
              <w:jc w:val="center"/>
              <w:rPr>
                <w:rFonts w:ascii="Times New Roman" w:hAnsi="Times New Roman" w:cs="Times New Roman"/>
                <w:sz w:val="24"/>
                <w:szCs w:val="24"/>
              </w:rPr>
            </w:pPr>
            <w:r>
              <w:rPr>
                <w:rFonts w:ascii="Times New Roman" w:hAnsi="Times New Roman" w:cs="Times New Roman" w:hint="eastAsia"/>
                <w:sz w:val="24"/>
                <w:szCs w:val="24"/>
              </w:rPr>
              <w:t>S</w:t>
            </w:r>
          </w:p>
        </w:tc>
      </w:tr>
      <w:tr w:rsidR="00C707FB" w:rsidRPr="0044107B" w:rsidTr="00AD2A2B">
        <w:trPr>
          <w:trHeight w:val="287"/>
        </w:trPr>
        <w:tc>
          <w:tcPr>
            <w:tcW w:w="709" w:type="dxa"/>
          </w:tcPr>
          <w:p w:rsidR="00C707FB" w:rsidRDefault="00C707FB" w:rsidP="00282059">
            <w:pPr>
              <w:jc w:val="center"/>
              <w:rPr>
                <w:rFonts w:ascii="Times New Roman" w:hAnsi="Times New Roman" w:cs="Times New Roman"/>
                <w:sz w:val="24"/>
                <w:szCs w:val="24"/>
              </w:rPr>
            </w:pPr>
            <w:r>
              <w:rPr>
                <w:rFonts w:ascii="Times New Roman" w:hAnsi="Times New Roman" w:cs="Times New Roman" w:hint="eastAsia"/>
                <w:sz w:val="24"/>
                <w:szCs w:val="24"/>
              </w:rPr>
              <w:t>P1</w:t>
            </w:r>
          </w:p>
        </w:tc>
        <w:tc>
          <w:tcPr>
            <w:tcW w:w="5670" w:type="dxa"/>
          </w:tcPr>
          <w:p w:rsidR="00C707FB" w:rsidRDefault="00D457DF" w:rsidP="00282059">
            <w:pPr>
              <w:rPr>
                <w:rFonts w:ascii="Times New Roman" w:hAnsi="Times New Roman" w:cs="Times New Roman"/>
                <w:sz w:val="24"/>
                <w:szCs w:val="24"/>
              </w:rPr>
            </w:pPr>
            <w:r>
              <w:rPr>
                <w:rFonts w:ascii="Times New Roman" w:hAnsi="Times New Roman" w:cs="Times New Roman"/>
                <w:noProof/>
                <w:position w:val="-10"/>
                <w:sz w:val="24"/>
                <w:szCs w:val="24"/>
                <w:lang w:eastAsia="en-US"/>
              </w:rPr>
              <w:drawing>
                <wp:inline distT="0" distB="0" distL="0" distR="0">
                  <wp:extent cx="1950720" cy="198120"/>
                  <wp:effectExtent l="0" t="0" r="0" b="0"/>
                  <wp:docPr id="2003" name="Picture 2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3"/>
                          <pic:cNvPicPr>
                            <a:picLocks noChangeAspect="1" noChangeArrowheads="1"/>
                          </pic:cNvPicPr>
                        </pic:nvPicPr>
                        <pic:blipFill>
                          <a:blip r:embed="rId2555" cstate="print">
                            <a:extLst>
                              <a:ext uri="{28A0092B-C50C-407E-A947-70E740481C1C}">
                                <a14:useLocalDpi xmlns:a14="http://schemas.microsoft.com/office/drawing/2010/main" val="0"/>
                              </a:ext>
                            </a:extLst>
                          </a:blip>
                          <a:srcRect/>
                          <a:stretch>
                            <a:fillRect/>
                          </a:stretch>
                        </pic:blipFill>
                        <pic:spPr bwMode="auto">
                          <a:xfrm>
                            <a:off x="0" y="0"/>
                            <a:ext cx="1950720" cy="198120"/>
                          </a:xfrm>
                          <a:prstGeom prst="rect">
                            <a:avLst/>
                          </a:prstGeom>
                          <a:noFill/>
                          <a:ln>
                            <a:noFill/>
                          </a:ln>
                        </pic:spPr>
                      </pic:pic>
                    </a:graphicData>
                  </a:graphic>
                </wp:inline>
              </w:drawing>
            </w:r>
            <w:r w:rsidR="00C707FB">
              <w:rPr>
                <w:rFonts w:ascii="Times New Roman" w:hAnsi="Times New Roman" w:cs="Times New Roman" w:hint="eastAsia"/>
                <w:sz w:val="24"/>
                <w:szCs w:val="24"/>
              </w:rPr>
              <w:t xml:space="preserve">is a well defined ring homomorphism. </w:t>
            </w:r>
          </w:p>
        </w:tc>
        <w:tc>
          <w:tcPr>
            <w:tcW w:w="1559" w:type="dxa"/>
          </w:tcPr>
          <w:p w:rsidR="00C707FB" w:rsidRDefault="00C707FB" w:rsidP="00282059">
            <w:pPr>
              <w:jc w:val="center"/>
              <w:rPr>
                <w:rFonts w:ascii="Times New Roman" w:hAnsi="Times New Roman" w:cs="Times New Roman"/>
                <w:sz w:val="24"/>
                <w:szCs w:val="24"/>
              </w:rPr>
            </w:pPr>
            <w:r>
              <w:rPr>
                <w:rFonts w:ascii="Times New Roman" w:hAnsi="Times New Roman" w:cs="Times New Roman" w:hint="eastAsia"/>
                <w:sz w:val="24"/>
                <w:szCs w:val="24"/>
              </w:rPr>
              <w:t>Given</w:t>
            </w:r>
          </w:p>
        </w:tc>
        <w:tc>
          <w:tcPr>
            <w:tcW w:w="567" w:type="dxa"/>
          </w:tcPr>
          <w:p w:rsidR="00C707FB" w:rsidRPr="003F4922" w:rsidRDefault="00C707FB" w:rsidP="00282059">
            <w:pPr>
              <w:jc w:val="center"/>
              <w:rPr>
                <w:rFonts w:ascii="Times New Roman" w:hAnsi="Times New Roman" w:cs="Times New Roman"/>
                <w:sz w:val="24"/>
                <w:szCs w:val="24"/>
              </w:rPr>
            </w:pPr>
          </w:p>
        </w:tc>
      </w:tr>
      <w:tr w:rsidR="00C707FB" w:rsidRPr="0044107B" w:rsidTr="00AD2A2B">
        <w:trPr>
          <w:trHeight w:val="287"/>
        </w:trPr>
        <w:tc>
          <w:tcPr>
            <w:tcW w:w="709" w:type="dxa"/>
          </w:tcPr>
          <w:p w:rsidR="00C707FB" w:rsidRDefault="00C707FB" w:rsidP="00282059">
            <w:pPr>
              <w:jc w:val="center"/>
              <w:rPr>
                <w:rFonts w:ascii="Times New Roman" w:hAnsi="Times New Roman" w:cs="Times New Roman"/>
                <w:sz w:val="24"/>
                <w:szCs w:val="24"/>
              </w:rPr>
            </w:pPr>
            <w:r>
              <w:rPr>
                <w:rFonts w:ascii="Times New Roman" w:hAnsi="Times New Roman" w:cs="Times New Roman" w:hint="eastAsia"/>
                <w:sz w:val="24"/>
                <w:szCs w:val="24"/>
              </w:rPr>
              <w:t>P2</w:t>
            </w:r>
          </w:p>
        </w:tc>
        <w:tc>
          <w:tcPr>
            <w:tcW w:w="5670" w:type="dxa"/>
          </w:tcPr>
          <w:p w:rsidR="00C707FB" w:rsidRPr="004D4934" w:rsidRDefault="00D457DF" w:rsidP="00282059">
            <w:pPr>
              <w:rPr>
                <w:rFonts w:ascii="Times New Roman" w:hAnsi="Times New Roman" w:cs="Times New Roman"/>
                <w:sz w:val="24"/>
                <w:szCs w:val="24"/>
              </w:rPr>
            </w:pPr>
            <w:r>
              <w:rPr>
                <w:rFonts w:ascii="Times New Roman" w:hAnsi="Times New Roman" w:cs="Times New Roman"/>
                <w:noProof/>
                <w:position w:val="-10"/>
                <w:sz w:val="24"/>
                <w:szCs w:val="24"/>
                <w:lang w:eastAsia="en-US"/>
              </w:rPr>
              <w:drawing>
                <wp:inline distT="0" distB="0" distL="0" distR="0">
                  <wp:extent cx="655320" cy="198120"/>
                  <wp:effectExtent l="0" t="0" r="0" b="0"/>
                  <wp:docPr id="2004" name="Picture 2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4"/>
                          <pic:cNvPicPr>
                            <a:picLocks noChangeAspect="1" noChangeArrowheads="1"/>
                          </pic:cNvPicPr>
                        </pic:nvPicPr>
                        <pic:blipFill>
                          <a:blip r:embed="rId2450" cstate="print">
                            <a:extLst>
                              <a:ext uri="{28A0092B-C50C-407E-A947-70E740481C1C}">
                                <a14:useLocalDpi xmlns:a14="http://schemas.microsoft.com/office/drawing/2010/main" val="0"/>
                              </a:ext>
                            </a:extLst>
                          </a:blip>
                          <a:srcRect/>
                          <a:stretch>
                            <a:fillRect/>
                          </a:stretch>
                        </pic:blipFill>
                        <pic:spPr bwMode="auto">
                          <a:xfrm>
                            <a:off x="0" y="0"/>
                            <a:ext cx="655320" cy="198120"/>
                          </a:xfrm>
                          <a:prstGeom prst="rect">
                            <a:avLst/>
                          </a:prstGeom>
                          <a:noFill/>
                          <a:ln>
                            <a:noFill/>
                          </a:ln>
                        </pic:spPr>
                      </pic:pic>
                    </a:graphicData>
                  </a:graphic>
                </wp:inline>
              </w:drawing>
            </w:r>
            <w:r w:rsidR="00C707FB" w:rsidRPr="004D4934">
              <w:rPr>
                <w:rFonts w:ascii="Times New Roman" w:hAnsi="Times New Roman" w:cs="Times New Roman"/>
                <w:sz w:val="24"/>
                <w:szCs w:val="24"/>
              </w:rPr>
              <w:t>is a surjective ring homomorphism</w:t>
            </w:r>
            <w:r w:rsidR="00C707FB">
              <w:rPr>
                <w:rFonts w:ascii="Times New Roman" w:hAnsi="Times New Roman" w:cs="Times New Roman" w:hint="eastAsia"/>
                <w:sz w:val="24"/>
                <w:szCs w:val="24"/>
              </w:rPr>
              <w:t>.</w:t>
            </w:r>
          </w:p>
        </w:tc>
        <w:tc>
          <w:tcPr>
            <w:tcW w:w="1559" w:type="dxa"/>
          </w:tcPr>
          <w:p w:rsidR="00C707FB" w:rsidRDefault="00C707FB" w:rsidP="00282059">
            <w:pPr>
              <w:jc w:val="center"/>
              <w:rPr>
                <w:rFonts w:ascii="Times New Roman" w:hAnsi="Times New Roman" w:cs="Times New Roman"/>
                <w:sz w:val="24"/>
                <w:szCs w:val="24"/>
              </w:rPr>
            </w:pPr>
            <w:r>
              <w:rPr>
                <w:rFonts w:ascii="Times New Roman" w:hAnsi="Times New Roman" w:cs="Times New Roman" w:hint="eastAsia"/>
                <w:sz w:val="24"/>
                <w:szCs w:val="24"/>
              </w:rPr>
              <w:t>Given</w:t>
            </w:r>
          </w:p>
        </w:tc>
        <w:tc>
          <w:tcPr>
            <w:tcW w:w="567" w:type="dxa"/>
          </w:tcPr>
          <w:p w:rsidR="00C707FB" w:rsidRPr="003F4922" w:rsidRDefault="00C707FB" w:rsidP="00282059">
            <w:pPr>
              <w:jc w:val="center"/>
              <w:rPr>
                <w:rFonts w:ascii="Times New Roman" w:hAnsi="Times New Roman" w:cs="Times New Roman"/>
                <w:sz w:val="24"/>
                <w:szCs w:val="24"/>
              </w:rPr>
            </w:pPr>
          </w:p>
        </w:tc>
      </w:tr>
      <w:tr w:rsidR="00C707FB" w:rsidRPr="0044107B" w:rsidTr="00AD2A2B">
        <w:trPr>
          <w:trHeight w:val="287"/>
        </w:trPr>
        <w:tc>
          <w:tcPr>
            <w:tcW w:w="709" w:type="dxa"/>
          </w:tcPr>
          <w:p w:rsidR="00C707FB" w:rsidRDefault="00C707FB" w:rsidP="00282059">
            <w:pPr>
              <w:jc w:val="center"/>
              <w:rPr>
                <w:rFonts w:ascii="Times New Roman" w:hAnsi="Times New Roman" w:cs="Times New Roman"/>
                <w:sz w:val="24"/>
                <w:szCs w:val="24"/>
              </w:rPr>
            </w:pPr>
            <w:r>
              <w:rPr>
                <w:rFonts w:ascii="Times New Roman" w:hAnsi="Times New Roman" w:cs="Times New Roman" w:hint="eastAsia"/>
                <w:sz w:val="24"/>
                <w:szCs w:val="24"/>
              </w:rPr>
              <w:t>1</w:t>
            </w:r>
          </w:p>
        </w:tc>
        <w:tc>
          <w:tcPr>
            <w:tcW w:w="5670" w:type="dxa"/>
          </w:tcPr>
          <w:p w:rsidR="00C707FB" w:rsidRDefault="00C707FB" w:rsidP="00282059">
            <w:pPr>
              <w:rPr>
                <w:rFonts w:ascii="Times New Roman" w:hAnsi="Times New Roman" w:cs="Times New Roman"/>
                <w:sz w:val="24"/>
                <w:szCs w:val="24"/>
              </w:rPr>
            </w:pPr>
            <w:r>
              <w:rPr>
                <w:rFonts w:ascii="Times New Roman" w:hAnsi="Times New Roman" w:cs="Times New Roman" w:hint="eastAsia"/>
                <w:sz w:val="24"/>
                <w:szCs w:val="24"/>
              </w:rPr>
              <w:t xml:space="preserve">Suppose that </w:t>
            </w:r>
            <w:r w:rsidR="00D457DF">
              <w:rPr>
                <w:rFonts w:ascii="Times New Roman" w:hAnsi="Times New Roman" w:cs="Times New Roman"/>
                <w:noProof/>
                <w:position w:val="-10"/>
                <w:sz w:val="24"/>
                <w:szCs w:val="24"/>
                <w:lang w:eastAsia="en-US"/>
              </w:rPr>
              <w:drawing>
                <wp:inline distT="0" distB="0" distL="0" distR="0">
                  <wp:extent cx="982980" cy="198120"/>
                  <wp:effectExtent l="0" t="0" r="7620" b="0"/>
                  <wp:docPr id="2005" name="Picture 2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5"/>
                          <pic:cNvPicPr>
                            <a:picLocks noChangeAspect="1" noChangeArrowheads="1"/>
                          </pic:cNvPicPr>
                        </pic:nvPicPr>
                        <pic:blipFill>
                          <a:blip r:embed="rId2589" cstate="print">
                            <a:extLst>
                              <a:ext uri="{28A0092B-C50C-407E-A947-70E740481C1C}">
                                <a14:useLocalDpi xmlns:a14="http://schemas.microsoft.com/office/drawing/2010/main" val="0"/>
                              </a:ext>
                            </a:extLst>
                          </a:blip>
                          <a:srcRect/>
                          <a:stretch>
                            <a:fillRect/>
                          </a:stretch>
                        </pic:blipFill>
                        <pic:spPr bwMode="auto">
                          <a:xfrm>
                            <a:off x="0" y="0"/>
                            <a:ext cx="982980" cy="198120"/>
                          </a:xfrm>
                          <a:prstGeom prst="rect">
                            <a:avLst/>
                          </a:prstGeom>
                          <a:noFill/>
                          <a:ln>
                            <a:noFill/>
                          </a:ln>
                        </pic:spPr>
                      </pic:pic>
                    </a:graphicData>
                  </a:graphic>
                </wp:inline>
              </w:drawing>
            </w:r>
            <w:r>
              <w:rPr>
                <w:rFonts w:ascii="Times New Roman" w:hAnsi="Times New Roman" w:cs="Times New Roman" w:hint="eastAsia"/>
                <w:sz w:val="24"/>
                <w:szCs w:val="24"/>
              </w:rPr>
              <w:t>.</w:t>
            </w:r>
          </w:p>
        </w:tc>
        <w:tc>
          <w:tcPr>
            <w:tcW w:w="1559" w:type="dxa"/>
          </w:tcPr>
          <w:p w:rsidR="00C707FB" w:rsidRPr="003F4922" w:rsidRDefault="00C707FB" w:rsidP="00282059">
            <w:pPr>
              <w:jc w:val="center"/>
              <w:rPr>
                <w:rFonts w:ascii="Times New Roman" w:hAnsi="Times New Roman" w:cs="Times New Roman"/>
                <w:sz w:val="24"/>
                <w:szCs w:val="24"/>
              </w:rPr>
            </w:pPr>
            <w:r>
              <w:rPr>
                <w:rFonts w:ascii="Times New Roman" w:hAnsi="Times New Roman" w:cs="Times New Roman" w:hint="eastAsia"/>
                <w:sz w:val="24"/>
                <w:szCs w:val="24"/>
              </w:rPr>
              <w:t>C1</w:t>
            </w:r>
          </w:p>
        </w:tc>
        <w:tc>
          <w:tcPr>
            <w:tcW w:w="567" w:type="dxa"/>
          </w:tcPr>
          <w:p w:rsidR="00C707FB" w:rsidRPr="003F4922" w:rsidRDefault="00C707FB" w:rsidP="00282059">
            <w:pPr>
              <w:jc w:val="center"/>
              <w:rPr>
                <w:rFonts w:ascii="Times New Roman" w:hAnsi="Times New Roman" w:cs="Times New Roman"/>
                <w:sz w:val="24"/>
                <w:szCs w:val="24"/>
              </w:rPr>
            </w:pPr>
            <w:r>
              <w:rPr>
                <w:rFonts w:ascii="Times New Roman" w:hAnsi="Times New Roman" w:cs="Times New Roman" w:hint="eastAsia"/>
                <w:sz w:val="24"/>
                <w:szCs w:val="24"/>
              </w:rPr>
              <w:t>S</w:t>
            </w:r>
          </w:p>
        </w:tc>
      </w:tr>
      <w:tr w:rsidR="00C707FB" w:rsidRPr="0044107B" w:rsidTr="00AD2A2B">
        <w:trPr>
          <w:trHeight w:val="287"/>
        </w:trPr>
        <w:tc>
          <w:tcPr>
            <w:tcW w:w="709" w:type="dxa"/>
          </w:tcPr>
          <w:p w:rsidR="00C707FB" w:rsidRDefault="00C707FB" w:rsidP="00282059">
            <w:pPr>
              <w:jc w:val="center"/>
              <w:rPr>
                <w:rFonts w:ascii="Times New Roman" w:hAnsi="Times New Roman" w:cs="Times New Roman"/>
                <w:sz w:val="24"/>
                <w:szCs w:val="24"/>
              </w:rPr>
            </w:pPr>
          </w:p>
        </w:tc>
        <w:tc>
          <w:tcPr>
            <w:tcW w:w="5670" w:type="dxa"/>
          </w:tcPr>
          <w:p w:rsidR="00C707FB" w:rsidRDefault="00C707FB" w:rsidP="00282059">
            <w:pPr>
              <w:rPr>
                <w:rFonts w:ascii="Times New Roman" w:hAnsi="Times New Roman" w:cs="Times New Roman"/>
                <w:sz w:val="24"/>
                <w:szCs w:val="24"/>
              </w:rPr>
            </w:pPr>
            <w:r>
              <w:rPr>
                <w:rFonts w:ascii="Times New Roman" w:hAnsi="Times New Roman" w:cs="Times New Roman" w:hint="eastAsia"/>
                <w:sz w:val="24"/>
                <w:szCs w:val="24"/>
              </w:rPr>
              <w:t xml:space="preserve">Then, </w:t>
            </w:r>
            <w:r w:rsidR="00D457DF">
              <w:rPr>
                <w:rFonts w:ascii="Times New Roman" w:hAnsi="Times New Roman" w:cs="Times New Roman"/>
                <w:noProof/>
                <w:position w:val="-10"/>
                <w:sz w:val="24"/>
                <w:szCs w:val="24"/>
                <w:lang w:eastAsia="en-US"/>
              </w:rPr>
              <w:drawing>
                <wp:inline distT="0" distB="0" distL="0" distR="0">
                  <wp:extent cx="716280" cy="198120"/>
                  <wp:effectExtent l="0" t="0" r="7620" b="0"/>
                  <wp:docPr id="2006" name="Picture 2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6"/>
                          <pic:cNvPicPr>
                            <a:picLocks noChangeAspect="1" noChangeArrowheads="1"/>
                          </pic:cNvPicPr>
                        </pic:nvPicPr>
                        <pic:blipFill>
                          <a:blip r:embed="rId2591" cstate="print">
                            <a:extLst>
                              <a:ext uri="{28A0092B-C50C-407E-A947-70E740481C1C}">
                                <a14:useLocalDpi xmlns:a14="http://schemas.microsoft.com/office/drawing/2010/main" val="0"/>
                              </a:ext>
                            </a:extLst>
                          </a:blip>
                          <a:srcRect/>
                          <a:stretch>
                            <a:fillRect/>
                          </a:stretch>
                        </pic:blipFill>
                        <pic:spPr bwMode="auto">
                          <a:xfrm>
                            <a:off x="0" y="0"/>
                            <a:ext cx="716280" cy="198120"/>
                          </a:xfrm>
                          <a:prstGeom prst="rect">
                            <a:avLst/>
                          </a:prstGeom>
                          <a:noFill/>
                          <a:ln>
                            <a:noFill/>
                          </a:ln>
                        </pic:spPr>
                      </pic:pic>
                    </a:graphicData>
                  </a:graphic>
                </wp:inline>
              </w:drawing>
            </w:r>
            <w:r>
              <w:rPr>
                <w:rFonts w:ascii="Times New Roman" w:hAnsi="Times New Roman" w:cs="Times New Roman" w:hint="eastAsia"/>
                <w:sz w:val="24"/>
                <w:szCs w:val="24"/>
              </w:rPr>
              <w:t>.</w:t>
            </w:r>
          </w:p>
        </w:tc>
        <w:tc>
          <w:tcPr>
            <w:tcW w:w="1559" w:type="dxa"/>
          </w:tcPr>
          <w:p w:rsidR="00C707FB" w:rsidRDefault="00C707FB" w:rsidP="00282059">
            <w:pPr>
              <w:rPr>
                <w:rFonts w:ascii="Times New Roman" w:hAnsi="Times New Roman" w:cs="Times New Roman"/>
                <w:sz w:val="24"/>
                <w:szCs w:val="24"/>
              </w:rPr>
            </w:pPr>
            <w:r>
              <w:rPr>
                <w:rFonts w:ascii="Times New Roman" w:hAnsi="Times New Roman" w:cs="Times New Roman" w:hint="eastAsia"/>
                <w:sz w:val="24"/>
                <w:szCs w:val="24"/>
              </w:rPr>
              <w:t>CO(1,P1)R1</w:t>
            </w:r>
          </w:p>
        </w:tc>
        <w:tc>
          <w:tcPr>
            <w:tcW w:w="567" w:type="dxa"/>
          </w:tcPr>
          <w:p w:rsidR="00C707FB" w:rsidRDefault="00C707FB" w:rsidP="00282059">
            <w:pPr>
              <w:jc w:val="center"/>
              <w:rPr>
                <w:rFonts w:ascii="Times New Roman" w:hAnsi="Times New Roman" w:cs="Times New Roman"/>
                <w:sz w:val="24"/>
                <w:szCs w:val="24"/>
              </w:rPr>
            </w:pPr>
            <w:r>
              <w:rPr>
                <w:rFonts w:ascii="Times New Roman" w:hAnsi="Times New Roman" w:cs="Times New Roman" w:hint="eastAsia"/>
                <w:sz w:val="24"/>
                <w:szCs w:val="24"/>
              </w:rPr>
              <w:t>I</w:t>
            </w:r>
          </w:p>
        </w:tc>
      </w:tr>
      <w:tr w:rsidR="00C707FB" w:rsidRPr="0044107B" w:rsidTr="00AD2A2B">
        <w:trPr>
          <w:trHeight w:val="287"/>
        </w:trPr>
        <w:tc>
          <w:tcPr>
            <w:tcW w:w="709" w:type="dxa"/>
          </w:tcPr>
          <w:p w:rsidR="00C707FB" w:rsidRDefault="00C707FB" w:rsidP="00282059">
            <w:pPr>
              <w:jc w:val="center"/>
              <w:rPr>
                <w:rFonts w:ascii="Times New Roman" w:hAnsi="Times New Roman" w:cs="Times New Roman"/>
                <w:sz w:val="24"/>
                <w:szCs w:val="24"/>
              </w:rPr>
            </w:pPr>
            <w:r>
              <w:rPr>
                <w:rFonts w:ascii="Times New Roman" w:hAnsi="Times New Roman" w:cs="Times New Roman" w:hint="eastAsia"/>
                <w:sz w:val="24"/>
                <w:szCs w:val="24"/>
              </w:rPr>
              <w:t>2</w:t>
            </w:r>
          </w:p>
        </w:tc>
        <w:tc>
          <w:tcPr>
            <w:tcW w:w="5670" w:type="dxa"/>
          </w:tcPr>
          <w:p w:rsidR="00C707FB" w:rsidRDefault="00C707FB" w:rsidP="00282059">
            <w:pPr>
              <w:rPr>
                <w:rFonts w:ascii="Times New Roman" w:hAnsi="Times New Roman" w:cs="Times New Roman"/>
                <w:sz w:val="24"/>
                <w:szCs w:val="24"/>
              </w:rPr>
            </w:pPr>
            <w:r>
              <w:rPr>
                <w:rFonts w:ascii="Times New Roman" w:hAnsi="Times New Roman" w:cs="Times New Roman" w:hint="eastAsia"/>
                <w:sz w:val="24"/>
                <w:szCs w:val="24"/>
              </w:rPr>
              <w:t xml:space="preserve">Then, </w:t>
            </w:r>
            <w:r w:rsidR="00D457DF">
              <w:rPr>
                <w:rFonts w:ascii="Times New Roman" w:hAnsi="Times New Roman" w:cs="Times New Roman"/>
                <w:noProof/>
                <w:position w:val="-12"/>
                <w:sz w:val="24"/>
                <w:szCs w:val="24"/>
                <w:lang w:eastAsia="en-US"/>
              </w:rPr>
              <w:drawing>
                <wp:inline distT="0" distB="0" distL="0" distR="0">
                  <wp:extent cx="1638300" cy="236220"/>
                  <wp:effectExtent l="0" t="0" r="0" b="0"/>
                  <wp:docPr id="2007" name="Picture 2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7"/>
                          <pic:cNvPicPr>
                            <a:picLocks noChangeAspect="1" noChangeArrowheads="1"/>
                          </pic:cNvPicPr>
                        </pic:nvPicPr>
                        <pic:blipFill>
                          <a:blip r:embed="rId2592" cstate="print">
                            <a:extLst>
                              <a:ext uri="{28A0092B-C50C-407E-A947-70E740481C1C}">
                                <a14:useLocalDpi xmlns:a14="http://schemas.microsoft.com/office/drawing/2010/main" val="0"/>
                              </a:ext>
                            </a:extLst>
                          </a:blip>
                          <a:srcRect/>
                          <a:stretch>
                            <a:fillRect/>
                          </a:stretch>
                        </pic:blipFill>
                        <pic:spPr bwMode="auto">
                          <a:xfrm>
                            <a:off x="0" y="0"/>
                            <a:ext cx="1638300" cy="236220"/>
                          </a:xfrm>
                          <a:prstGeom prst="rect">
                            <a:avLst/>
                          </a:prstGeom>
                          <a:noFill/>
                          <a:ln>
                            <a:noFill/>
                          </a:ln>
                        </pic:spPr>
                      </pic:pic>
                    </a:graphicData>
                  </a:graphic>
                </wp:inline>
              </w:drawing>
            </w:r>
            <w:r>
              <w:rPr>
                <w:rFonts w:ascii="Times New Roman" w:hAnsi="Times New Roman" w:cs="Times New Roman" w:hint="eastAsia"/>
                <w:sz w:val="24"/>
                <w:szCs w:val="24"/>
              </w:rPr>
              <w:t>.</w:t>
            </w:r>
          </w:p>
        </w:tc>
        <w:tc>
          <w:tcPr>
            <w:tcW w:w="1559" w:type="dxa"/>
          </w:tcPr>
          <w:p w:rsidR="00C707FB" w:rsidRPr="003F4922" w:rsidRDefault="00C707FB" w:rsidP="00282059">
            <w:pPr>
              <w:jc w:val="center"/>
              <w:rPr>
                <w:rFonts w:ascii="Times New Roman" w:hAnsi="Times New Roman" w:cs="Times New Roman"/>
                <w:sz w:val="24"/>
                <w:szCs w:val="24"/>
              </w:rPr>
            </w:pPr>
            <w:r>
              <w:rPr>
                <w:rFonts w:ascii="Times New Roman" w:hAnsi="Times New Roman" w:cs="Times New Roman" w:hint="eastAsia"/>
                <w:sz w:val="24"/>
                <w:szCs w:val="24"/>
              </w:rPr>
              <w:t>R3</w:t>
            </w:r>
          </w:p>
        </w:tc>
        <w:tc>
          <w:tcPr>
            <w:tcW w:w="567" w:type="dxa"/>
          </w:tcPr>
          <w:p w:rsidR="00C707FB" w:rsidRPr="003F4922" w:rsidRDefault="00C707FB" w:rsidP="00282059">
            <w:pPr>
              <w:jc w:val="center"/>
              <w:rPr>
                <w:rFonts w:ascii="Times New Roman" w:hAnsi="Times New Roman" w:cs="Times New Roman"/>
                <w:sz w:val="24"/>
                <w:szCs w:val="24"/>
              </w:rPr>
            </w:pPr>
            <w:r>
              <w:rPr>
                <w:rFonts w:ascii="Times New Roman" w:hAnsi="Times New Roman" w:cs="Times New Roman" w:hint="eastAsia"/>
                <w:sz w:val="24"/>
                <w:szCs w:val="24"/>
              </w:rPr>
              <w:t>N</w:t>
            </w:r>
          </w:p>
        </w:tc>
      </w:tr>
      <w:tr w:rsidR="00C707FB" w:rsidRPr="0044107B" w:rsidTr="00AD2A2B">
        <w:trPr>
          <w:trHeight w:val="287"/>
        </w:trPr>
        <w:tc>
          <w:tcPr>
            <w:tcW w:w="709" w:type="dxa"/>
          </w:tcPr>
          <w:p w:rsidR="00C707FB" w:rsidRDefault="00C707FB" w:rsidP="00282059">
            <w:pPr>
              <w:jc w:val="center"/>
              <w:rPr>
                <w:rFonts w:ascii="Times New Roman" w:hAnsi="Times New Roman" w:cs="Times New Roman"/>
                <w:sz w:val="24"/>
                <w:szCs w:val="24"/>
              </w:rPr>
            </w:pPr>
            <w:r>
              <w:rPr>
                <w:rFonts w:ascii="Times New Roman" w:hAnsi="Times New Roman" w:cs="Times New Roman" w:hint="eastAsia"/>
                <w:sz w:val="24"/>
                <w:szCs w:val="24"/>
              </w:rPr>
              <w:t>3</w:t>
            </w:r>
          </w:p>
        </w:tc>
        <w:tc>
          <w:tcPr>
            <w:tcW w:w="5670" w:type="dxa"/>
          </w:tcPr>
          <w:p w:rsidR="00C707FB" w:rsidRDefault="00C707FB" w:rsidP="00282059">
            <w:pPr>
              <w:rPr>
                <w:rFonts w:ascii="Times New Roman" w:hAnsi="Times New Roman" w:cs="Times New Roman"/>
                <w:sz w:val="24"/>
                <w:szCs w:val="24"/>
              </w:rPr>
            </w:pPr>
            <w:r>
              <w:rPr>
                <w:rFonts w:ascii="Times New Roman" w:hAnsi="Times New Roman" w:cs="Times New Roman" w:hint="eastAsia"/>
                <w:sz w:val="24"/>
                <w:szCs w:val="24"/>
              </w:rPr>
              <w:t xml:space="preserve">Then, </w:t>
            </w:r>
            <w:r w:rsidR="00D457DF">
              <w:rPr>
                <w:rFonts w:ascii="Times New Roman" w:hAnsi="Times New Roman" w:cs="Times New Roman"/>
                <w:noProof/>
                <w:position w:val="-10"/>
                <w:sz w:val="24"/>
                <w:szCs w:val="24"/>
                <w:lang w:eastAsia="en-US"/>
              </w:rPr>
              <w:drawing>
                <wp:inline distT="0" distB="0" distL="0" distR="0">
                  <wp:extent cx="914400" cy="198120"/>
                  <wp:effectExtent l="0" t="0" r="0" b="0"/>
                  <wp:docPr id="2008" name="Picture 2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8"/>
                          <pic:cNvPicPr>
                            <a:picLocks noChangeAspect="1" noChangeArrowheads="1"/>
                          </pic:cNvPicPr>
                        </pic:nvPicPr>
                        <pic:blipFill>
                          <a:blip r:embed="rId2593" cstate="print">
                            <a:extLst>
                              <a:ext uri="{28A0092B-C50C-407E-A947-70E740481C1C}">
                                <a14:useLocalDpi xmlns:a14="http://schemas.microsoft.com/office/drawing/2010/main" val="0"/>
                              </a:ext>
                            </a:extLst>
                          </a:blip>
                          <a:srcRect/>
                          <a:stretch>
                            <a:fillRect/>
                          </a:stretch>
                        </pic:blipFill>
                        <pic:spPr bwMode="auto">
                          <a:xfrm>
                            <a:off x="0" y="0"/>
                            <a:ext cx="914400" cy="198120"/>
                          </a:xfrm>
                          <a:prstGeom prst="rect">
                            <a:avLst/>
                          </a:prstGeom>
                          <a:noFill/>
                          <a:ln>
                            <a:noFill/>
                          </a:ln>
                        </pic:spPr>
                      </pic:pic>
                    </a:graphicData>
                  </a:graphic>
                </wp:inline>
              </w:drawing>
            </w:r>
            <w:r>
              <w:rPr>
                <w:rFonts w:ascii="Times New Roman" w:hAnsi="Times New Roman" w:cs="Times New Roman" w:hint="eastAsia"/>
                <w:sz w:val="24"/>
                <w:szCs w:val="24"/>
              </w:rPr>
              <w:t xml:space="preserve">. </w:t>
            </w:r>
          </w:p>
        </w:tc>
        <w:tc>
          <w:tcPr>
            <w:tcW w:w="1559" w:type="dxa"/>
          </w:tcPr>
          <w:p w:rsidR="00C707FB" w:rsidRPr="003F4922" w:rsidRDefault="00C707FB" w:rsidP="00282059">
            <w:pPr>
              <w:jc w:val="center"/>
              <w:rPr>
                <w:rFonts w:ascii="Times New Roman" w:hAnsi="Times New Roman" w:cs="Times New Roman"/>
                <w:sz w:val="24"/>
                <w:szCs w:val="24"/>
              </w:rPr>
            </w:pPr>
            <w:r>
              <w:rPr>
                <w:rFonts w:ascii="Times New Roman" w:hAnsi="Times New Roman" w:cs="Times New Roman" w:hint="eastAsia"/>
                <w:sz w:val="24"/>
                <w:szCs w:val="24"/>
              </w:rPr>
              <w:t>R2</w:t>
            </w:r>
          </w:p>
        </w:tc>
        <w:tc>
          <w:tcPr>
            <w:tcW w:w="567" w:type="dxa"/>
          </w:tcPr>
          <w:p w:rsidR="00C707FB" w:rsidRPr="003F4922" w:rsidRDefault="00C707FB" w:rsidP="00282059">
            <w:pPr>
              <w:jc w:val="center"/>
              <w:rPr>
                <w:rFonts w:ascii="Times New Roman" w:hAnsi="Times New Roman" w:cs="Times New Roman"/>
                <w:sz w:val="24"/>
                <w:szCs w:val="24"/>
              </w:rPr>
            </w:pPr>
            <w:r>
              <w:rPr>
                <w:rFonts w:ascii="Times New Roman" w:hAnsi="Times New Roman" w:cs="Times New Roman" w:hint="eastAsia"/>
                <w:sz w:val="24"/>
                <w:szCs w:val="24"/>
              </w:rPr>
              <w:t>N</w:t>
            </w:r>
          </w:p>
        </w:tc>
      </w:tr>
      <w:tr w:rsidR="00C707FB" w:rsidRPr="0044107B" w:rsidTr="00AD2A2B">
        <w:trPr>
          <w:trHeight w:val="287"/>
        </w:trPr>
        <w:tc>
          <w:tcPr>
            <w:tcW w:w="709" w:type="dxa"/>
          </w:tcPr>
          <w:p w:rsidR="00C707FB" w:rsidRDefault="00C707FB" w:rsidP="00282059">
            <w:pPr>
              <w:jc w:val="center"/>
              <w:rPr>
                <w:rFonts w:ascii="Times New Roman" w:hAnsi="Times New Roman" w:cs="Times New Roman"/>
                <w:sz w:val="24"/>
                <w:szCs w:val="24"/>
              </w:rPr>
            </w:pPr>
            <w:r>
              <w:rPr>
                <w:rFonts w:ascii="Times New Roman" w:hAnsi="Times New Roman" w:cs="Times New Roman" w:hint="eastAsia"/>
                <w:sz w:val="24"/>
                <w:szCs w:val="24"/>
              </w:rPr>
              <w:t>4</w:t>
            </w:r>
          </w:p>
        </w:tc>
        <w:tc>
          <w:tcPr>
            <w:tcW w:w="5670" w:type="dxa"/>
          </w:tcPr>
          <w:p w:rsidR="00C707FB" w:rsidRDefault="00C707FB" w:rsidP="00282059">
            <w:pPr>
              <w:rPr>
                <w:rFonts w:ascii="Times New Roman" w:hAnsi="Times New Roman" w:cs="Times New Roman"/>
                <w:sz w:val="24"/>
                <w:szCs w:val="24"/>
              </w:rPr>
            </w:pPr>
            <w:r>
              <w:rPr>
                <w:rFonts w:ascii="Times New Roman" w:hAnsi="Times New Roman" w:cs="Times New Roman" w:hint="eastAsia"/>
                <w:sz w:val="24"/>
                <w:szCs w:val="24"/>
              </w:rPr>
              <w:t xml:space="preserve">Then, </w:t>
            </w:r>
            <w:r w:rsidR="00D457DF">
              <w:rPr>
                <w:rFonts w:ascii="Times New Roman" w:hAnsi="Times New Roman" w:cs="Times New Roman"/>
                <w:noProof/>
                <w:position w:val="-6"/>
                <w:sz w:val="24"/>
                <w:szCs w:val="24"/>
                <w:lang w:eastAsia="en-US"/>
              </w:rPr>
              <w:drawing>
                <wp:inline distT="0" distB="0" distL="0" distR="0">
                  <wp:extent cx="601980" cy="182880"/>
                  <wp:effectExtent l="0" t="0" r="7620" b="7620"/>
                  <wp:docPr id="2009" name="Picture 2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9"/>
                          <pic:cNvPicPr>
                            <a:picLocks noChangeAspect="1" noChangeArrowheads="1"/>
                          </pic:cNvPicPr>
                        </pic:nvPicPr>
                        <pic:blipFill>
                          <a:blip r:embed="rId2594" cstate="print">
                            <a:extLst>
                              <a:ext uri="{28A0092B-C50C-407E-A947-70E740481C1C}">
                                <a14:useLocalDpi xmlns:a14="http://schemas.microsoft.com/office/drawing/2010/main" val="0"/>
                              </a:ext>
                            </a:extLst>
                          </a:blip>
                          <a:srcRect/>
                          <a:stretch>
                            <a:fillRect/>
                          </a:stretch>
                        </pic:blipFill>
                        <pic:spPr bwMode="auto">
                          <a:xfrm>
                            <a:off x="0" y="0"/>
                            <a:ext cx="601980" cy="182880"/>
                          </a:xfrm>
                          <a:prstGeom prst="rect">
                            <a:avLst/>
                          </a:prstGeom>
                          <a:noFill/>
                          <a:ln>
                            <a:noFill/>
                          </a:ln>
                        </pic:spPr>
                      </pic:pic>
                    </a:graphicData>
                  </a:graphic>
                </wp:inline>
              </w:drawing>
            </w:r>
            <w:r>
              <w:rPr>
                <w:rFonts w:ascii="Times New Roman" w:hAnsi="Times New Roman" w:cs="Times New Roman" w:hint="eastAsia"/>
                <w:sz w:val="24"/>
                <w:szCs w:val="24"/>
              </w:rPr>
              <w:t xml:space="preserve">for some </w:t>
            </w:r>
            <w:r w:rsidR="00D457DF">
              <w:rPr>
                <w:rFonts w:ascii="Times New Roman" w:hAnsi="Times New Roman" w:cs="Times New Roman"/>
                <w:noProof/>
                <w:position w:val="-10"/>
                <w:sz w:val="24"/>
                <w:szCs w:val="24"/>
                <w:lang w:eastAsia="en-US"/>
              </w:rPr>
              <w:drawing>
                <wp:inline distT="0" distB="0" distL="0" distR="0">
                  <wp:extent cx="716280" cy="198120"/>
                  <wp:effectExtent l="0" t="0" r="7620" b="0"/>
                  <wp:docPr id="2010" name="Picture 2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0"/>
                          <pic:cNvPicPr>
                            <a:picLocks noChangeAspect="1" noChangeArrowheads="1"/>
                          </pic:cNvPicPr>
                        </pic:nvPicPr>
                        <pic:blipFill>
                          <a:blip r:embed="rId2595" cstate="print">
                            <a:extLst>
                              <a:ext uri="{28A0092B-C50C-407E-A947-70E740481C1C}">
                                <a14:useLocalDpi xmlns:a14="http://schemas.microsoft.com/office/drawing/2010/main" val="0"/>
                              </a:ext>
                            </a:extLst>
                          </a:blip>
                          <a:srcRect/>
                          <a:stretch>
                            <a:fillRect/>
                          </a:stretch>
                        </pic:blipFill>
                        <pic:spPr bwMode="auto">
                          <a:xfrm>
                            <a:off x="0" y="0"/>
                            <a:ext cx="716280" cy="198120"/>
                          </a:xfrm>
                          <a:prstGeom prst="rect">
                            <a:avLst/>
                          </a:prstGeom>
                          <a:noFill/>
                          <a:ln>
                            <a:noFill/>
                          </a:ln>
                        </pic:spPr>
                      </pic:pic>
                    </a:graphicData>
                  </a:graphic>
                </wp:inline>
              </w:drawing>
            </w:r>
            <w:r>
              <w:rPr>
                <w:rFonts w:ascii="Times New Roman" w:hAnsi="Times New Roman" w:cs="Times New Roman" w:hint="eastAsia"/>
                <w:sz w:val="24"/>
                <w:szCs w:val="24"/>
              </w:rPr>
              <w:t>.</w:t>
            </w:r>
          </w:p>
        </w:tc>
        <w:tc>
          <w:tcPr>
            <w:tcW w:w="1559" w:type="dxa"/>
          </w:tcPr>
          <w:p w:rsidR="00C707FB" w:rsidRPr="003F4922" w:rsidRDefault="00C707FB" w:rsidP="00282059">
            <w:pPr>
              <w:jc w:val="center"/>
              <w:rPr>
                <w:rFonts w:ascii="Times New Roman" w:hAnsi="Times New Roman" w:cs="Times New Roman"/>
                <w:sz w:val="24"/>
                <w:szCs w:val="24"/>
              </w:rPr>
            </w:pPr>
            <w:r>
              <w:rPr>
                <w:rFonts w:ascii="Times New Roman" w:hAnsi="Times New Roman" w:cs="Times New Roman" w:hint="eastAsia"/>
                <w:sz w:val="24"/>
                <w:szCs w:val="24"/>
              </w:rPr>
              <w:t>R2</w:t>
            </w:r>
          </w:p>
        </w:tc>
        <w:tc>
          <w:tcPr>
            <w:tcW w:w="567" w:type="dxa"/>
          </w:tcPr>
          <w:p w:rsidR="00C707FB" w:rsidRPr="003F4922" w:rsidRDefault="00C707FB" w:rsidP="00282059">
            <w:pPr>
              <w:jc w:val="center"/>
              <w:rPr>
                <w:rFonts w:ascii="Times New Roman" w:hAnsi="Times New Roman" w:cs="Times New Roman"/>
                <w:sz w:val="24"/>
                <w:szCs w:val="24"/>
              </w:rPr>
            </w:pPr>
            <w:r>
              <w:rPr>
                <w:rFonts w:ascii="Times New Roman" w:hAnsi="Times New Roman" w:cs="Times New Roman" w:hint="eastAsia"/>
                <w:sz w:val="24"/>
                <w:szCs w:val="24"/>
              </w:rPr>
              <w:t>N</w:t>
            </w:r>
          </w:p>
        </w:tc>
      </w:tr>
      <w:tr w:rsidR="00C707FB" w:rsidRPr="0044107B" w:rsidTr="00AD2A2B">
        <w:trPr>
          <w:trHeight w:val="287"/>
        </w:trPr>
        <w:tc>
          <w:tcPr>
            <w:tcW w:w="709" w:type="dxa"/>
          </w:tcPr>
          <w:p w:rsidR="00C707FB" w:rsidRDefault="00C707FB" w:rsidP="00282059">
            <w:pPr>
              <w:jc w:val="center"/>
              <w:rPr>
                <w:rFonts w:ascii="Times New Roman" w:hAnsi="Times New Roman" w:cs="Times New Roman"/>
                <w:sz w:val="24"/>
                <w:szCs w:val="24"/>
              </w:rPr>
            </w:pPr>
            <w:r>
              <w:rPr>
                <w:rFonts w:ascii="Times New Roman" w:hAnsi="Times New Roman" w:cs="Times New Roman" w:hint="eastAsia"/>
                <w:sz w:val="24"/>
                <w:szCs w:val="24"/>
              </w:rPr>
              <w:t>5</w:t>
            </w:r>
          </w:p>
        </w:tc>
        <w:tc>
          <w:tcPr>
            <w:tcW w:w="5670" w:type="dxa"/>
          </w:tcPr>
          <w:p w:rsidR="00C707FB" w:rsidRDefault="00C707FB" w:rsidP="00282059">
            <w:pPr>
              <w:rPr>
                <w:rFonts w:ascii="Times New Roman" w:hAnsi="Times New Roman" w:cs="Times New Roman"/>
                <w:sz w:val="24"/>
                <w:szCs w:val="24"/>
              </w:rPr>
            </w:pPr>
            <w:r>
              <w:rPr>
                <w:rFonts w:ascii="Times New Roman" w:hAnsi="Times New Roman" w:cs="Times New Roman" w:hint="eastAsia"/>
                <w:sz w:val="24"/>
                <w:szCs w:val="24"/>
              </w:rPr>
              <w:t xml:space="preserve">Then, </w:t>
            </w:r>
            <w:r w:rsidR="00D457DF">
              <w:rPr>
                <w:rFonts w:ascii="Times New Roman" w:hAnsi="Times New Roman" w:cs="Times New Roman"/>
                <w:noProof/>
                <w:position w:val="-10"/>
                <w:sz w:val="24"/>
                <w:szCs w:val="24"/>
                <w:lang w:eastAsia="en-US"/>
              </w:rPr>
              <w:drawing>
                <wp:inline distT="0" distB="0" distL="0" distR="0">
                  <wp:extent cx="883920" cy="198120"/>
                  <wp:effectExtent l="0" t="0" r="0" b="0"/>
                  <wp:docPr id="2011" name="Picture 2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1"/>
                          <pic:cNvPicPr>
                            <a:picLocks noChangeAspect="1" noChangeArrowheads="1"/>
                          </pic:cNvPicPr>
                        </pic:nvPicPr>
                        <pic:blipFill>
                          <a:blip r:embed="rId2596" cstate="print">
                            <a:extLst>
                              <a:ext uri="{28A0092B-C50C-407E-A947-70E740481C1C}">
                                <a14:useLocalDpi xmlns:a14="http://schemas.microsoft.com/office/drawing/2010/main" val="0"/>
                              </a:ext>
                            </a:extLst>
                          </a:blip>
                          <a:srcRect/>
                          <a:stretch>
                            <a:fillRect/>
                          </a:stretch>
                        </pic:blipFill>
                        <pic:spPr bwMode="auto">
                          <a:xfrm>
                            <a:off x="0" y="0"/>
                            <a:ext cx="883920" cy="198120"/>
                          </a:xfrm>
                          <a:prstGeom prst="rect">
                            <a:avLst/>
                          </a:prstGeom>
                          <a:noFill/>
                          <a:ln>
                            <a:noFill/>
                          </a:ln>
                        </pic:spPr>
                      </pic:pic>
                    </a:graphicData>
                  </a:graphic>
                </wp:inline>
              </w:drawing>
            </w:r>
            <w:r>
              <w:rPr>
                <w:rFonts w:ascii="Times New Roman" w:hAnsi="Times New Roman" w:cs="Times New Roman" w:hint="eastAsia"/>
                <w:sz w:val="24"/>
                <w:szCs w:val="24"/>
              </w:rPr>
              <w:t>.</w:t>
            </w:r>
          </w:p>
        </w:tc>
        <w:tc>
          <w:tcPr>
            <w:tcW w:w="1559" w:type="dxa"/>
          </w:tcPr>
          <w:p w:rsidR="00C707FB" w:rsidRPr="003F4922" w:rsidRDefault="00C707FB" w:rsidP="00282059">
            <w:pPr>
              <w:jc w:val="center"/>
              <w:rPr>
                <w:rFonts w:ascii="Times New Roman" w:hAnsi="Times New Roman" w:cs="Times New Roman"/>
                <w:sz w:val="24"/>
                <w:szCs w:val="24"/>
              </w:rPr>
            </w:pPr>
            <w:r>
              <w:rPr>
                <w:rFonts w:ascii="Times New Roman" w:hAnsi="Times New Roman" w:cs="Times New Roman" w:hint="eastAsia"/>
                <w:sz w:val="24"/>
                <w:szCs w:val="24"/>
              </w:rPr>
              <w:t>R2</w:t>
            </w:r>
          </w:p>
        </w:tc>
        <w:tc>
          <w:tcPr>
            <w:tcW w:w="567" w:type="dxa"/>
          </w:tcPr>
          <w:p w:rsidR="00C707FB" w:rsidRPr="003F4922" w:rsidRDefault="00C707FB" w:rsidP="00282059">
            <w:pPr>
              <w:jc w:val="center"/>
              <w:rPr>
                <w:rFonts w:ascii="Times New Roman" w:hAnsi="Times New Roman" w:cs="Times New Roman"/>
                <w:sz w:val="24"/>
                <w:szCs w:val="24"/>
              </w:rPr>
            </w:pPr>
            <w:r>
              <w:rPr>
                <w:rFonts w:ascii="Times New Roman" w:hAnsi="Times New Roman" w:cs="Times New Roman" w:hint="eastAsia"/>
                <w:sz w:val="24"/>
                <w:szCs w:val="24"/>
              </w:rPr>
              <w:t>N</w:t>
            </w:r>
          </w:p>
        </w:tc>
      </w:tr>
      <w:tr w:rsidR="00C707FB" w:rsidRPr="0044107B" w:rsidTr="00AD2A2B">
        <w:trPr>
          <w:trHeight w:val="287"/>
        </w:trPr>
        <w:tc>
          <w:tcPr>
            <w:tcW w:w="709" w:type="dxa"/>
          </w:tcPr>
          <w:p w:rsidR="00C707FB" w:rsidRDefault="00C707FB" w:rsidP="00282059">
            <w:pPr>
              <w:jc w:val="center"/>
              <w:rPr>
                <w:rFonts w:ascii="Times New Roman" w:hAnsi="Times New Roman" w:cs="Times New Roman"/>
                <w:sz w:val="24"/>
                <w:szCs w:val="24"/>
              </w:rPr>
            </w:pPr>
            <w:r>
              <w:rPr>
                <w:rFonts w:ascii="Times New Roman" w:hAnsi="Times New Roman" w:cs="Times New Roman" w:hint="eastAsia"/>
                <w:sz w:val="24"/>
                <w:szCs w:val="24"/>
              </w:rPr>
              <w:t>6</w:t>
            </w:r>
          </w:p>
        </w:tc>
        <w:tc>
          <w:tcPr>
            <w:tcW w:w="5670" w:type="dxa"/>
          </w:tcPr>
          <w:p w:rsidR="00C707FB" w:rsidRDefault="00C707FB" w:rsidP="00282059">
            <w:pPr>
              <w:rPr>
                <w:rFonts w:ascii="Times New Roman" w:hAnsi="Times New Roman" w:cs="Times New Roman"/>
                <w:sz w:val="24"/>
                <w:szCs w:val="24"/>
              </w:rPr>
            </w:pPr>
            <w:r>
              <w:rPr>
                <w:rFonts w:ascii="Times New Roman" w:hAnsi="Times New Roman" w:cs="Times New Roman" w:hint="eastAsia"/>
                <w:sz w:val="24"/>
                <w:szCs w:val="24"/>
              </w:rPr>
              <w:t>Then, [r] = [s].</w:t>
            </w:r>
          </w:p>
        </w:tc>
        <w:tc>
          <w:tcPr>
            <w:tcW w:w="1559" w:type="dxa"/>
          </w:tcPr>
          <w:p w:rsidR="00C707FB" w:rsidRDefault="00C707FB" w:rsidP="00282059">
            <w:pPr>
              <w:jc w:val="center"/>
              <w:rPr>
                <w:rFonts w:ascii="Times New Roman" w:hAnsi="Times New Roman" w:cs="Times New Roman"/>
                <w:sz w:val="24"/>
                <w:szCs w:val="24"/>
              </w:rPr>
            </w:pPr>
            <w:r>
              <w:rPr>
                <w:rFonts w:ascii="Times New Roman" w:hAnsi="Times New Roman" w:cs="Times New Roman" w:hint="eastAsia"/>
                <w:sz w:val="24"/>
                <w:szCs w:val="24"/>
              </w:rPr>
              <w:t>R2</w:t>
            </w:r>
          </w:p>
        </w:tc>
        <w:tc>
          <w:tcPr>
            <w:tcW w:w="567" w:type="dxa"/>
          </w:tcPr>
          <w:p w:rsidR="00C707FB" w:rsidRPr="003F4922" w:rsidRDefault="00C707FB" w:rsidP="00282059">
            <w:pPr>
              <w:jc w:val="center"/>
              <w:rPr>
                <w:rFonts w:ascii="Times New Roman" w:hAnsi="Times New Roman" w:cs="Times New Roman"/>
                <w:sz w:val="24"/>
                <w:szCs w:val="24"/>
              </w:rPr>
            </w:pPr>
            <w:r>
              <w:rPr>
                <w:rFonts w:ascii="Times New Roman" w:hAnsi="Times New Roman" w:cs="Times New Roman" w:hint="eastAsia"/>
                <w:sz w:val="24"/>
                <w:szCs w:val="24"/>
              </w:rPr>
              <w:t>N</w:t>
            </w:r>
          </w:p>
        </w:tc>
      </w:tr>
      <w:tr w:rsidR="00C707FB" w:rsidRPr="0044107B" w:rsidTr="00AD2A2B">
        <w:trPr>
          <w:trHeight w:val="287"/>
        </w:trPr>
        <w:tc>
          <w:tcPr>
            <w:tcW w:w="709" w:type="dxa"/>
          </w:tcPr>
          <w:p w:rsidR="00C707FB" w:rsidRDefault="00C707FB" w:rsidP="00282059">
            <w:pPr>
              <w:jc w:val="center"/>
              <w:rPr>
                <w:rFonts w:ascii="Times New Roman" w:hAnsi="Times New Roman" w:cs="Times New Roman"/>
                <w:sz w:val="24"/>
                <w:szCs w:val="24"/>
              </w:rPr>
            </w:pPr>
          </w:p>
        </w:tc>
        <w:tc>
          <w:tcPr>
            <w:tcW w:w="5670" w:type="dxa"/>
          </w:tcPr>
          <w:p w:rsidR="00C707FB" w:rsidRDefault="00C707FB" w:rsidP="00282059">
            <w:pPr>
              <w:jc w:val="center"/>
              <w:rPr>
                <w:rFonts w:ascii="Times New Roman" w:hAnsi="Times New Roman" w:cs="Times New Roman"/>
                <w:sz w:val="24"/>
                <w:szCs w:val="24"/>
              </w:rPr>
            </w:pPr>
            <w:r>
              <w:rPr>
                <w:rFonts w:ascii="Times New Roman" w:hAnsi="Times New Roman" w:cs="Times New Roman"/>
                <w:sz w:val="24"/>
                <w:szCs w:val="24"/>
              </w:rPr>
              <w:t>A</w:t>
            </w:r>
            <w:r>
              <w:rPr>
                <w:rFonts w:ascii="Times New Roman" w:hAnsi="Times New Roman" w:cs="Times New Roman" w:hint="eastAsia"/>
                <w:sz w:val="24"/>
                <w:szCs w:val="24"/>
              </w:rPr>
              <w:t>nother Proof</w:t>
            </w:r>
          </w:p>
        </w:tc>
        <w:tc>
          <w:tcPr>
            <w:tcW w:w="1559" w:type="dxa"/>
          </w:tcPr>
          <w:p w:rsidR="00C707FB" w:rsidRDefault="00C707FB" w:rsidP="00282059">
            <w:pPr>
              <w:jc w:val="center"/>
              <w:rPr>
                <w:rFonts w:ascii="Times New Roman" w:hAnsi="Times New Roman" w:cs="Times New Roman"/>
                <w:sz w:val="24"/>
                <w:szCs w:val="24"/>
              </w:rPr>
            </w:pPr>
          </w:p>
        </w:tc>
        <w:tc>
          <w:tcPr>
            <w:tcW w:w="567" w:type="dxa"/>
          </w:tcPr>
          <w:p w:rsidR="00C707FB" w:rsidRPr="003F4922" w:rsidRDefault="00C707FB" w:rsidP="00282059">
            <w:pPr>
              <w:jc w:val="center"/>
              <w:rPr>
                <w:rFonts w:ascii="Times New Roman" w:hAnsi="Times New Roman" w:cs="Times New Roman"/>
                <w:sz w:val="24"/>
                <w:szCs w:val="24"/>
              </w:rPr>
            </w:pPr>
          </w:p>
        </w:tc>
      </w:tr>
      <w:tr w:rsidR="00C707FB" w:rsidRPr="0044107B" w:rsidTr="00AD2A2B">
        <w:trPr>
          <w:trHeight w:val="287"/>
        </w:trPr>
        <w:tc>
          <w:tcPr>
            <w:tcW w:w="709" w:type="dxa"/>
          </w:tcPr>
          <w:p w:rsidR="00C707FB" w:rsidRDefault="00C707FB" w:rsidP="00282059">
            <w:pPr>
              <w:jc w:val="center"/>
              <w:rPr>
                <w:rFonts w:ascii="Times New Roman" w:hAnsi="Times New Roman" w:cs="Times New Roman"/>
                <w:sz w:val="24"/>
                <w:szCs w:val="24"/>
              </w:rPr>
            </w:pPr>
            <w:r>
              <w:rPr>
                <w:rFonts w:ascii="Times New Roman" w:hAnsi="Times New Roman" w:cs="Times New Roman" w:hint="eastAsia"/>
                <w:sz w:val="24"/>
                <w:szCs w:val="24"/>
              </w:rPr>
              <w:t>X</w:t>
            </w:r>
          </w:p>
        </w:tc>
        <w:tc>
          <w:tcPr>
            <w:tcW w:w="5670" w:type="dxa"/>
          </w:tcPr>
          <w:p w:rsidR="00C707FB" w:rsidRDefault="00C707FB" w:rsidP="00282059">
            <w:pPr>
              <w:rPr>
                <w:rFonts w:ascii="Times New Roman" w:hAnsi="Times New Roman" w:cs="Times New Roman"/>
                <w:sz w:val="24"/>
                <w:szCs w:val="24"/>
              </w:rPr>
            </w:pPr>
            <w:r>
              <w:rPr>
                <w:rFonts w:ascii="Times New Roman" w:hAnsi="Times New Roman" w:cs="Times New Roman"/>
                <w:sz w:val="24"/>
                <w:szCs w:val="24"/>
              </w:rPr>
              <w:t>Show</w:t>
            </w:r>
            <w:r w:rsidR="00D457DF">
              <w:rPr>
                <w:rFonts w:ascii="Times New Roman" w:hAnsi="Times New Roman" w:cs="Times New Roman"/>
                <w:noProof/>
                <w:position w:val="-14"/>
                <w:sz w:val="24"/>
                <w:szCs w:val="24"/>
                <w:lang w:eastAsia="en-US"/>
              </w:rPr>
              <w:drawing>
                <wp:inline distT="0" distB="0" distL="0" distR="0">
                  <wp:extent cx="1135380" cy="220980"/>
                  <wp:effectExtent l="0" t="0" r="7620" b="7620"/>
                  <wp:docPr id="2012" name="Picture 2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2"/>
                          <pic:cNvPicPr>
                            <a:picLocks noChangeAspect="1" noChangeArrowheads="1"/>
                          </pic:cNvPicPr>
                        </pic:nvPicPr>
                        <pic:blipFill>
                          <a:blip r:embed="rId2597" cstate="print">
                            <a:extLst>
                              <a:ext uri="{28A0092B-C50C-407E-A947-70E740481C1C}">
                                <a14:useLocalDpi xmlns:a14="http://schemas.microsoft.com/office/drawing/2010/main" val="0"/>
                              </a:ext>
                            </a:extLst>
                          </a:blip>
                          <a:srcRect/>
                          <a:stretch>
                            <a:fillRect/>
                          </a:stretch>
                        </pic:blipFill>
                        <pic:spPr bwMode="auto">
                          <a:xfrm>
                            <a:off x="0" y="0"/>
                            <a:ext cx="1135380" cy="220980"/>
                          </a:xfrm>
                          <a:prstGeom prst="rect">
                            <a:avLst/>
                          </a:prstGeom>
                          <a:noFill/>
                          <a:ln>
                            <a:noFill/>
                          </a:ln>
                        </pic:spPr>
                      </pic:pic>
                    </a:graphicData>
                  </a:graphic>
                </wp:inline>
              </w:drawing>
            </w:r>
            <w:r>
              <w:rPr>
                <w:rFonts w:ascii="Times New Roman" w:hAnsi="Times New Roman" w:cs="Times New Roman"/>
                <w:sz w:val="24"/>
                <w:szCs w:val="24"/>
              </w:rPr>
              <w:t>.</w:t>
            </w:r>
          </w:p>
        </w:tc>
        <w:tc>
          <w:tcPr>
            <w:tcW w:w="1559" w:type="dxa"/>
          </w:tcPr>
          <w:p w:rsidR="00C707FB" w:rsidRPr="003F4922" w:rsidRDefault="00C707FB" w:rsidP="00282059">
            <w:pPr>
              <w:jc w:val="center"/>
              <w:rPr>
                <w:rFonts w:ascii="Times New Roman" w:hAnsi="Times New Roman" w:cs="Times New Roman"/>
                <w:sz w:val="24"/>
                <w:szCs w:val="24"/>
              </w:rPr>
            </w:pPr>
          </w:p>
        </w:tc>
        <w:tc>
          <w:tcPr>
            <w:tcW w:w="567" w:type="dxa"/>
          </w:tcPr>
          <w:p w:rsidR="00C707FB" w:rsidRPr="003F4922" w:rsidRDefault="00C707FB" w:rsidP="00282059">
            <w:pPr>
              <w:jc w:val="center"/>
              <w:rPr>
                <w:rFonts w:ascii="Times New Roman" w:hAnsi="Times New Roman" w:cs="Times New Roman"/>
                <w:sz w:val="24"/>
                <w:szCs w:val="24"/>
              </w:rPr>
            </w:pPr>
            <w:r>
              <w:rPr>
                <w:rFonts w:ascii="Times New Roman" w:hAnsi="Times New Roman" w:cs="Times New Roman" w:hint="eastAsia"/>
                <w:sz w:val="24"/>
                <w:szCs w:val="24"/>
              </w:rPr>
              <w:t>S</w:t>
            </w:r>
          </w:p>
        </w:tc>
      </w:tr>
      <w:tr w:rsidR="00C707FB" w:rsidRPr="0044107B" w:rsidTr="00AD2A2B">
        <w:trPr>
          <w:trHeight w:val="368"/>
        </w:trPr>
        <w:tc>
          <w:tcPr>
            <w:tcW w:w="709" w:type="dxa"/>
          </w:tcPr>
          <w:p w:rsidR="00C707FB" w:rsidRPr="003F4922" w:rsidRDefault="00C707FB" w:rsidP="00282059">
            <w:pPr>
              <w:jc w:val="center"/>
              <w:rPr>
                <w:rFonts w:ascii="Times New Roman" w:hAnsi="Times New Roman" w:cs="Times New Roman"/>
                <w:sz w:val="24"/>
                <w:szCs w:val="24"/>
              </w:rPr>
            </w:pPr>
            <w:r>
              <w:rPr>
                <w:rFonts w:ascii="Times New Roman" w:hAnsi="Times New Roman" w:cs="Times New Roman" w:hint="eastAsia"/>
                <w:sz w:val="24"/>
                <w:szCs w:val="24"/>
              </w:rPr>
              <w:t>1</w:t>
            </w:r>
          </w:p>
        </w:tc>
        <w:tc>
          <w:tcPr>
            <w:tcW w:w="5670" w:type="dxa"/>
          </w:tcPr>
          <w:p w:rsidR="00C707FB" w:rsidRPr="003F4922" w:rsidRDefault="00C707FB" w:rsidP="00282059">
            <w:pPr>
              <w:rPr>
                <w:rFonts w:ascii="Times New Roman" w:hAnsi="Times New Roman" w:cs="Times New Roman"/>
                <w:sz w:val="24"/>
                <w:szCs w:val="24"/>
              </w:rPr>
            </w:pPr>
            <w:r>
              <w:rPr>
                <w:rFonts w:ascii="Times New Roman" w:hAnsi="Times New Roman" w:cs="Times New Roman"/>
                <w:sz w:val="24"/>
                <w:szCs w:val="24"/>
              </w:rPr>
              <w:t>Consider</w:t>
            </w:r>
            <w:r w:rsidR="00D457DF">
              <w:rPr>
                <w:rFonts w:ascii="Times New Roman" w:hAnsi="Times New Roman" w:cs="Times New Roman"/>
                <w:noProof/>
                <w:position w:val="-10"/>
                <w:sz w:val="24"/>
                <w:szCs w:val="24"/>
                <w:lang w:eastAsia="en-US"/>
              </w:rPr>
              <w:drawing>
                <wp:inline distT="0" distB="0" distL="0" distR="0">
                  <wp:extent cx="1676400" cy="198120"/>
                  <wp:effectExtent l="0" t="0" r="0" b="0"/>
                  <wp:docPr id="2013" name="Picture 2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3"/>
                          <pic:cNvPicPr>
                            <a:picLocks noChangeAspect="1" noChangeArrowheads="1"/>
                          </pic:cNvPicPr>
                        </pic:nvPicPr>
                        <pic:blipFill>
                          <a:blip r:embed="rId2598" cstate="print">
                            <a:extLst>
                              <a:ext uri="{28A0092B-C50C-407E-A947-70E740481C1C}">
                                <a14:useLocalDpi xmlns:a14="http://schemas.microsoft.com/office/drawing/2010/main" val="0"/>
                              </a:ext>
                            </a:extLst>
                          </a:blip>
                          <a:srcRect/>
                          <a:stretch>
                            <a:fillRect/>
                          </a:stretch>
                        </pic:blipFill>
                        <pic:spPr bwMode="auto">
                          <a:xfrm>
                            <a:off x="0" y="0"/>
                            <a:ext cx="1676400" cy="198120"/>
                          </a:xfrm>
                          <a:prstGeom prst="rect">
                            <a:avLst/>
                          </a:prstGeom>
                          <a:noFill/>
                          <a:ln>
                            <a:noFill/>
                          </a:ln>
                        </pic:spPr>
                      </pic:pic>
                    </a:graphicData>
                  </a:graphic>
                </wp:inline>
              </w:drawing>
            </w:r>
            <w:r>
              <w:rPr>
                <w:rFonts w:ascii="Times New Roman" w:hAnsi="Times New Roman" w:cs="Times New Roman"/>
                <w:sz w:val="24"/>
                <w:szCs w:val="24"/>
              </w:rPr>
              <w:t>, where</w:t>
            </w:r>
            <w:r w:rsidR="00D457DF">
              <w:rPr>
                <w:rFonts w:ascii="Times New Roman" w:hAnsi="Times New Roman" w:cs="Times New Roman"/>
                <w:noProof/>
                <w:position w:val="-12"/>
                <w:sz w:val="24"/>
                <w:szCs w:val="24"/>
                <w:lang w:eastAsia="en-US"/>
              </w:rPr>
              <w:drawing>
                <wp:inline distT="0" distB="0" distL="0" distR="0">
                  <wp:extent cx="731520" cy="236220"/>
                  <wp:effectExtent l="0" t="0" r="0" b="0"/>
                  <wp:docPr id="2014" name="Picture 2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4"/>
                          <pic:cNvPicPr>
                            <a:picLocks noChangeAspect="1" noChangeArrowheads="1"/>
                          </pic:cNvPicPr>
                        </pic:nvPicPr>
                        <pic:blipFill>
                          <a:blip r:embed="rId2599" cstate="print">
                            <a:extLst>
                              <a:ext uri="{28A0092B-C50C-407E-A947-70E740481C1C}">
                                <a14:useLocalDpi xmlns:a14="http://schemas.microsoft.com/office/drawing/2010/main" val="0"/>
                              </a:ext>
                            </a:extLst>
                          </a:blip>
                          <a:srcRect/>
                          <a:stretch>
                            <a:fillRect/>
                          </a:stretch>
                        </pic:blipFill>
                        <pic:spPr bwMode="auto">
                          <a:xfrm>
                            <a:off x="0" y="0"/>
                            <a:ext cx="731520" cy="236220"/>
                          </a:xfrm>
                          <a:prstGeom prst="rect">
                            <a:avLst/>
                          </a:prstGeom>
                          <a:noFill/>
                          <a:ln>
                            <a:noFill/>
                          </a:ln>
                        </pic:spPr>
                      </pic:pic>
                    </a:graphicData>
                  </a:graphic>
                </wp:inline>
              </w:drawing>
            </w:r>
            <w:r>
              <w:rPr>
                <w:rFonts w:ascii="Times New Roman" w:hAnsi="Times New Roman" w:cs="Times New Roman" w:hint="eastAsia"/>
                <w:sz w:val="24"/>
                <w:szCs w:val="24"/>
              </w:rPr>
              <w:t>}</w:t>
            </w:r>
            <w:r>
              <w:rPr>
                <w:rFonts w:ascii="Times New Roman" w:hAnsi="Times New Roman" w:cs="Times New Roman"/>
                <w:sz w:val="24"/>
                <w:szCs w:val="24"/>
              </w:rPr>
              <w:t>.</w:t>
            </w:r>
          </w:p>
        </w:tc>
        <w:tc>
          <w:tcPr>
            <w:tcW w:w="1559" w:type="dxa"/>
          </w:tcPr>
          <w:p w:rsidR="00C707FB" w:rsidRPr="003F4922" w:rsidRDefault="00C707FB" w:rsidP="00282059">
            <w:pPr>
              <w:jc w:val="center"/>
              <w:rPr>
                <w:rFonts w:ascii="Times New Roman" w:hAnsi="Times New Roman" w:cs="Times New Roman"/>
                <w:sz w:val="24"/>
                <w:szCs w:val="24"/>
              </w:rPr>
            </w:pPr>
            <w:r w:rsidRPr="003F4922">
              <w:rPr>
                <w:rFonts w:ascii="Times New Roman" w:hAnsi="Times New Roman" w:cs="Times New Roman"/>
                <w:sz w:val="24"/>
                <w:szCs w:val="24"/>
              </w:rPr>
              <w:t>C1</w:t>
            </w:r>
          </w:p>
        </w:tc>
        <w:tc>
          <w:tcPr>
            <w:tcW w:w="567" w:type="dxa"/>
          </w:tcPr>
          <w:p w:rsidR="00C707FB" w:rsidRPr="003F4922" w:rsidRDefault="00C707FB" w:rsidP="00282059">
            <w:pPr>
              <w:jc w:val="center"/>
              <w:rPr>
                <w:rFonts w:ascii="Times New Roman" w:hAnsi="Times New Roman" w:cs="Times New Roman"/>
                <w:sz w:val="24"/>
                <w:szCs w:val="24"/>
              </w:rPr>
            </w:pPr>
            <w:r w:rsidRPr="003F4922">
              <w:rPr>
                <w:rFonts w:ascii="Times New Roman" w:hAnsi="Times New Roman" w:cs="Times New Roman"/>
                <w:sz w:val="24"/>
                <w:szCs w:val="24"/>
              </w:rPr>
              <w:t>N</w:t>
            </w:r>
          </w:p>
        </w:tc>
      </w:tr>
      <w:tr w:rsidR="00C707FB" w:rsidRPr="0044107B" w:rsidTr="00AD2A2B">
        <w:trPr>
          <w:trHeight w:val="323"/>
        </w:trPr>
        <w:tc>
          <w:tcPr>
            <w:tcW w:w="709" w:type="dxa"/>
          </w:tcPr>
          <w:p w:rsidR="00C707FB" w:rsidRPr="003F4922" w:rsidRDefault="00C707FB" w:rsidP="00282059">
            <w:pPr>
              <w:jc w:val="center"/>
              <w:rPr>
                <w:rFonts w:ascii="Times New Roman" w:hAnsi="Times New Roman" w:cs="Times New Roman"/>
                <w:sz w:val="24"/>
                <w:szCs w:val="24"/>
              </w:rPr>
            </w:pPr>
            <w:r>
              <w:rPr>
                <w:rFonts w:ascii="Times New Roman" w:hAnsi="Times New Roman" w:cs="Times New Roman" w:hint="eastAsia"/>
                <w:sz w:val="24"/>
                <w:szCs w:val="24"/>
              </w:rPr>
              <w:t>2</w:t>
            </w:r>
          </w:p>
        </w:tc>
        <w:tc>
          <w:tcPr>
            <w:tcW w:w="5670" w:type="dxa"/>
          </w:tcPr>
          <w:p w:rsidR="00C707FB" w:rsidRPr="003F4922" w:rsidRDefault="00C707FB" w:rsidP="00282059">
            <w:pPr>
              <w:rPr>
                <w:rFonts w:ascii="Times New Roman" w:hAnsi="Times New Roman" w:cs="Times New Roman"/>
                <w:sz w:val="24"/>
                <w:szCs w:val="24"/>
              </w:rPr>
            </w:pPr>
            <w:r>
              <w:rPr>
                <w:rFonts w:ascii="Times New Roman" w:hAnsi="Times New Roman" w:cs="Times New Roman" w:hint="eastAsia"/>
                <w:sz w:val="24"/>
                <w:szCs w:val="24"/>
              </w:rPr>
              <w:t xml:space="preserve">Since </w:t>
            </w:r>
            <w:r w:rsidR="00D457DF">
              <w:rPr>
                <w:rFonts w:ascii="Times New Roman" w:hAnsi="Times New Roman" w:cs="Times New Roman"/>
                <w:noProof/>
                <w:position w:val="-10"/>
                <w:sz w:val="24"/>
                <w:szCs w:val="24"/>
                <w:lang w:eastAsia="en-US"/>
              </w:rPr>
              <w:drawing>
                <wp:inline distT="0" distB="0" distL="0" distR="0">
                  <wp:extent cx="1950720" cy="198120"/>
                  <wp:effectExtent l="0" t="0" r="0" b="0"/>
                  <wp:docPr id="2015" name="Picture 2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5"/>
                          <pic:cNvPicPr>
                            <a:picLocks noChangeAspect="1" noChangeArrowheads="1"/>
                          </pic:cNvPicPr>
                        </pic:nvPicPr>
                        <pic:blipFill>
                          <a:blip r:embed="rId2555" cstate="print">
                            <a:extLst>
                              <a:ext uri="{28A0092B-C50C-407E-A947-70E740481C1C}">
                                <a14:useLocalDpi xmlns:a14="http://schemas.microsoft.com/office/drawing/2010/main" val="0"/>
                              </a:ext>
                            </a:extLst>
                          </a:blip>
                          <a:srcRect/>
                          <a:stretch>
                            <a:fillRect/>
                          </a:stretch>
                        </pic:blipFill>
                        <pic:spPr bwMode="auto">
                          <a:xfrm>
                            <a:off x="0" y="0"/>
                            <a:ext cx="1950720" cy="198120"/>
                          </a:xfrm>
                          <a:prstGeom prst="rect">
                            <a:avLst/>
                          </a:prstGeom>
                          <a:noFill/>
                          <a:ln>
                            <a:noFill/>
                          </a:ln>
                        </pic:spPr>
                      </pic:pic>
                    </a:graphicData>
                  </a:graphic>
                </wp:inline>
              </w:drawing>
            </w:r>
            <w:r>
              <w:rPr>
                <w:rFonts w:ascii="Times New Roman" w:hAnsi="Times New Roman" w:cs="Times New Roman" w:hint="eastAsia"/>
                <w:sz w:val="24"/>
                <w:szCs w:val="24"/>
              </w:rPr>
              <w:t xml:space="preserve">, </w:t>
            </w:r>
            <w:r w:rsidR="00D457DF">
              <w:rPr>
                <w:rFonts w:ascii="Times New Roman" w:hAnsi="Times New Roman" w:cs="Times New Roman"/>
                <w:noProof/>
                <w:position w:val="-10"/>
                <w:sz w:val="24"/>
                <w:szCs w:val="24"/>
                <w:lang w:eastAsia="en-US"/>
              </w:rPr>
              <w:drawing>
                <wp:inline distT="0" distB="0" distL="0" distR="0">
                  <wp:extent cx="1676400" cy="198120"/>
                  <wp:effectExtent l="0" t="0" r="0" b="0"/>
                  <wp:docPr id="2016" name="Picture 2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6"/>
                          <pic:cNvPicPr>
                            <a:picLocks noChangeAspect="1" noChangeArrowheads="1"/>
                          </pic:cNvPicPr>
                        </pic:nvPicPr>
                        <pic:blipFill>
                          <a:blip r:embed="rId2598" cstate="print">
                            <a:extLst>
                              <a:ext uri="{28A0092B-C50C-407E-A947-70E740481C1C}">
                                <a14:useLocalDpi xmlns:a14="http://schemas.microsoft.com/office/drawing/2010/main" val="0"/>
                              </a:ext>
                            </a:extLst>
                          </a:blip>
                          <a:srcRect/>
                          <a:stretch>
                            <a:fillRect/>
                          </a:stretch>
                        </pic:blipFill>
                        <pic:spPr bwMode="auto">
                          <a:xfrm>
                            <a:off x="0" y="0"/>
                            <a:ext cx="1676400" cy="198120"/>
                          </a:xfrm>
                          <a:prstGeom prst="rect">
                            <a:avLst/>
                          </a:prstGeom>
                          <a:noFill/>
                          <a:ln>
                            <a:noFill/>
                          </a:ln>
                        </pic:spPr>
                      </pic:pic>
                    </a:graphicData>
                  </a:graphic>
                </wp:inline>
              </w:drawing>
            </w:r>
            <w:r>
              <w:rPr>
                <w:rFonts w:ascii="Times New Roman" w:hAnsi="Times New Roman" w:cs="Times New Roman"/>
                <w:sz w:val="24"/>
                <w:szCs w:val="24"/>
              </w:rPr>
              <w:t>, where</w:t>
            </w:r>
            <w:r w:rsidR="00D457DF">
              <w:rPr>
                <w:rFonts w:ascii="Times New Roman" w:hAnsi="Times New Roman" w:cs="Times New Roman"/>
                <w:noProof/>
                <w:position w:val="-12"/>
                <w:sz w:val="24"/>
                <w:szCs w:val="24"/>
                <w:lang w:eastAsia="en-US"/>
              </w:rPr>
              <w:drawing>
                <wp:inline distT="0" distB="0" distL="0" distR="0">
                  <wp:extent cx="601980" cy="236220"/>
                  <wp:effectExtent l="0" t="0" r="7620" b="0"/>
                  <wp:docPr id="2017" name="Picture 2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7"/>
                          <pic:cNvPicPr>
                            <a:picLocks noChangeAspect="1" noChangeArrowheads="1"/>
                          </pic:cNvPicPr>
                        </pic:nvPicPr>
                        <pic:blipFill>
                          <a:blip r:embed="rId2600" cstate="print">
                            <a:extLst>
                              <a:ext uri="{28A0092B-C50C-407E-A947-70E740481C1C}">
                                <a14:useLocalDpi xmlns:a14="http://schemas.microsoft.com/office/drawing/2010/main" val="0"/>
                              </a:ext>
                            </a:extLst>
                          </a:blip>
                          <a:srcRect/>
                          <a:stretch>
                            <a:fillRect/>
                          </a:stretch>
                        </pic:blipFill>
                        <pic:spPr bwMode="auto">
                          <a:xfrm>
                            <a:off x="0" y="0"/>
                            <a:ext cx="601980" cy="236220"/>
                          </a:xfrm>
                          <a:prstGeom prst="rect">
                            <a:avLst/>
                          </a:prstGeom>
                          <a:noFill/>
                          <a:ln>
                            <a:noFill/>
                          </a:ln>
                        </pic:spPr>
                      </pic:pic>
                    </a:graphicData>
                  </a:graphic>
                </wp:inline>
              </w:drawing>
            </w:r>
            <w:r>
              <w:rPr>
                <w:rFonts w:ascii="Times New Roman" w:hAnsi="Times New Roman" w:cs="Times New Roman" w:hint="eastAsia"/>
                <w:sz w:val="24"/>
                <w:szCs w:val="24"/>
              </w:rPr>
              <w:t>}</w:t>
            </w:r>
            <w:r>
              <w:rPr>
                <w:rFonts w:ascii="Times New Roman" w:hAnsi="Times New Roman" w:cs="Times New Roman"/>
                <w:sz w:val="24"/>
                <w:szCs w:val="24"/>
              </w:rPr>
              <w:t>.</w:t>
            </w:r>
          </w:p>
        </w:tc>
        <w:tc>
          <w:tcPr>
            <w:tcW w:w="1559" w:type="dxa"/>
          </w:tcPr>
          <w:p w:rsidR="00C707FB" w:rsidRPr="003F4922" w:rsidRDefault="00C707FB" w:rsidP="00282059">
            <w:pPr>
              <w:rPr>
                <w:rFonts w:ascii="Times New Roman" w:hAnsi="Times New Roman" w:cs="Times New Roman"/>
                <w:sz w:val="24"/>
                <w:szCs w:val="24"/>
              </w:rPr>
            </w:pPr>
            <w:r>
              <w:rPr>
                <w:rFonts w:ascii="Times New Roman" w:hAnsi="Times New Roman" w:cs="Times New Roman" w:hint="eastAsia"/>
                <w:sz w:val="24"/>
                <w:szCs w:val="24"/>
              </w:rPr>
              <w:t>CO(1,P1)R1</w:t>
            </w:r>
          </w:p>
        </w:tc>
        <w:tc>
          <w:tcPr>
            <w:tcW w:w="567" w:type="dxa"/>
          </w:tcPr>
          <w:p w:rsidR="00C707FB" w:rsidRPr="003F4922" w:rsidRDefault="00C707FB" w:rsidP="00282059">
            <w:pPr>
              <w:jc w:val="center"/>
              <w:rPr>
                <w:rFonts w:ascii="Times New Roman" w:hAnsi="Times New Roman" w:cs="Times New Roman"/>
                <w:sz w:val="24"/>
                <w:szCs w:val="24"/>
              </w:rPr>
            </w:pPr>
            <w:r w:rsidRPr="003F4922">
              <w:rPr>
                <w:rFonts w:ascii="Times New Roman" w:hAnsi="Times New Roman" w:cs="Times New Roman"/>
                <w:sz w:val="24"/>
                <w:szCs w:val="24"/>
              </w:rPr>
              <w:t>N</w:t>
            </w:r>
          </w:p>
        </w:tc>
      </w:tr>
      <w:tr w:rsidR="00C707FB" w:rsidRPr="0044107B" w:rsidTr="00AD2A2B">
        <w:trPr>
          <w:trHeight w:val="305"/>
        </w:trPr>
        <w:tc>
          <w:tcPr>
            <w:tcW w:w="709" w:type="dxa"/>
          </w:tcPr>
          <w:p w:rsidR="00C707FB" w:rsidRPr="003F4922" w:rsidRDefault="00C707FB" w:rsidP="00282059">
            <w:pPr>
              <w:jc w:val="center"/>
              <w:rPr>
                <w:rFonts w:ascii="Times New Roman" w:hAnsi="Times New Roman" w:cs="Times New Roman"/>
                <w:sz w:val="24"/>
                <w:szCs w:val="24"/>
              </w:rPr>
            </w:pPr>
            <w:r>
              <w:rPr>
                <w:rFonts w:ascii="Times New Roman" w:hAnsi="Times New Roman" w:cs="Times New Roman" w:hint="eastAsia"/>
                <w:sz w:val="24"/>
                <w:szCs w:val="24"/>
              </w:rPr>
              <w:t>4</w:t>
            </w:r>
          </w:p>
        </w:tc>
        <w:tc>
          <w:tcPr>
            <w:tcW w:w="5670" w:type="dxa"/>
          </w:tcPr>
          <w:p w:rsidR="00C707FB" w:rsidRPr="003F4922" w:rsidRDefault="00C707FB" w:rsidP="00282059">
            <w:pPr>
              <w:rPr>
                <w:rFonts w:ascii="Times New Roman" w:hAnsi="Times New Roman" w:cs="Times New Roman"/>
                <w:sz w:val="24"/>
                <w:szCs w:val="24"/>
              </w:rPr>
            </w:pPr>
            <w:r>
              <w:rPr>
                <w:rFonts w:ascii="Times New Roman" w:hAnsi="Times New Roman" w:cs="Times New Roman"/>
                <w:sz w:val="24"/>
                <w:szCs w:val="24"/>
              </w:rPr>
              <w:t>Then,</w:t>
            </w:r>
            <w:r w:rsidRPr="003F4922">
              <w:rPr>
                <w:rFonts w:ascii="Times New Roman" w:hAnsi="Times New Roman" w:cs="Times New Roman"/>
                <w:sz w:val="24"/>
                <w:szCs w:val="24"/>
              </w:rPr>
              <w:t xml:space="preserve"> </w:t>
            </w:r>
            <w:r w:rsidR="00D457DF">
              <w:rPr>
                <w:rFonts w:ascii="Times New Roman" w:hAnsi="Times New Roman" w:cs="Times New Roman"/>
                <w:noProof/>
                <w:position w:val="-10"/>
                <w:sz w:val="24"/>
                <w:szCs w:val="24"/>
                <w:lang w:eastAsia="en-US"/>
              </w:rPr>
              <w:drawing>
                <wp:inline distT="0" distB="0" distL="0" distR="0">
                  <wp:extent cx="1676400" cy="198120"/>
                  <wp:effectExtent l="0" t="0" r="0" b="0"/>
                  <wp:docPr id="2018" name="Picture 2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8"/>
                          <pic:cNvPicPr>
                            <a:picLocks noChangeAspect="1" noChangeArrowheads="1"/>
                          </pic:cNvPicPr>
                        </pic:nvPicPr>
                        <pic:blipFill>
                          <a:blip r:embed="rId2598" cstate="print">
                            <a:extLst>
                              <a:ext uri="{28A0092B-C50C-407E-A947-70E740481C1C}">
                                <a14:useLocalDpi xmlns:a14="http://schemas.microsoft.com/office/drawing/2010/main" val="0"/>
                              </a:ext>
                            </a:extLst>
                          </a:blip>
                          <a:srcRect/>
                          <a:stretch>
                            <a:fillRect/>
                          </a:stretch>
                        </pic:blipFill>
                        <pic:spPr bwMode="auto">
                          <a:xfrm>
                            <a:off x="0" y="0"/>
                            <a:ext cx="1676400" cy="198120"/>
                          </a:xfrm>
                          <a:prstGeom prst="rect">
                            <a:avLst/>
                          </a:prstGeom>
                          <a:noFill/>
                          <a:ln>
                            <a:noFill/>
                          </a:ln>
                        </pic:spPr>
                      </pic:pic>
                    </a:graphicData>
                  </a:graphic>
                </wp:inline>
              </w:drawing>
            </w:r>
            <w:r>
              <w:rPr>
                <w:rFonts w:ascii="Times New Roman" w:hAnsi="Times New Roman" w:cs="Times New Roman"/>
                <w:sz w:val="24"/>
                <w:szCs w:val="24"/>
              </w:rPr>
              <w:t xml:space="preserve">, </w:t>
            </w:r>
            <w:r w:rsidR="00D457DF">
              <w:rPr>
                <w:rFonts w:ascii="Times New Roman" w:hAnsi="Times New Roman" w:cs="Times New Roman"/>
                <w:noProof/>
                <w:position w:val="-10"/>
                <w:sz w:val="24"/>
                <w:szCs w:val="24"/>
                <w:lang w:eastAsia="en-US"/>
              </w:rPr>
              <w:drawing>
                <wp:inline distT="0" distB="0" distL="0" distR="0">
                  <wp:extent cx="716280" cy="198120"/>
                  <wp:effectExtent l="0" t="0" r="7620" b="0"/>
                  <wp:docPr id="2019" name="Picture 2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9"/>
                          <pic:cNvPicPr>
                            <a:picLocks noChangeAspect="1" noChangeArrowheads="1"/>
                          </pic:cNvPicPr>
                        </pic:nvPicPr>
                        <pic:blipFill>
                          <a:blip r:embed="rId2601" cstate="print">
                            <a:extLst>
                              <a:ext uri="{28A0092B-C50C-407E-A947-70E740481C1C}">
                                <a14:useLocalDpi xmlns:a14="http://schemas.microsoft.com/office/drawing/2010/main" val="0"/>
                              </a:ext>
                            </a:extLst>
                          </a:blip>
                          <a:srcRect/>
                          <a:stretch>
                            <a:fillRect/>
                          </a:stretch>
                        </pic:blipFill>
                        <pic:spPr bwMode="auto">
                          <a:xfrm>
                            <a:off x="0" y="0"/>
                            <a:ext cx="716280" cy="198120"/>
                          </a:xfrm>
                          <a:prstGeom prst="rect">
                            <a:avLst/>
                          </a:prstGeom>
                          <a:noFill/>
                          <a:ln>
                            <a:noFill/>
                          </a:ln>
                        </pic:spPr>
                      </pic:pic>
                    </a:graphicData>
                  </a:graphic>
                </wp:inline>
              </w:drawing>
            </w:r>
            <w:r>
              <w:rPr>
                <w:rFonts w:ascii="Times New Roman" w:hAnsi="Times New Roman" w:cs="Times New Roman" w:hint="eastAsia"/>
                <w:sz w:val="24"/>
                <w:szCs w:val="24"/>
              </w:rPr>
              <w:t>}.</w:t>
            </w:r>
          </w:p>
        </w:tc>
        <w:tc>
          <w:tcPr>
            <w:tcW w:w="1559" w:type="dxa"/>
          </w:tcPr>
          <w:p w:rsidR="00C707FB" w:rsidRPr="003F4922" w:rsidRDefault="00C707FB" w:rsidP="00282059">
            <w:pPr>
              <w:jc w:val="center"/>
              <w:rPr>
                <w:rFonts w:ascii="Times New Roman" w:hAnsi="Times New Roman" w:cs="Times New Roman"/>
                <w:sz w:val="24"/>
                <w:szCs w:val="24"/>
              </w:rPr>
            </w:pPr>
            <w:r w:rsidRPr="003F4922">
              <w:rPr>
                <w:rFonts w:ascii="Times New Roman" w:hAnsi="Times New Roman" w:cs="Times New Roman"/>
                <w:sz w:val="24"/>
                <w:szCs w:val="24"/>
              </w:rPr>
              <w:t>R1</w:t>
            </w:r>
          </w:p>
        </w:tc>
        <w:tc>
          <w:tcPr>
            <w:tcW w:w="567" w:type="dxa"/>
          </w:tcPr>
          <w:p w:rsidR="00C707FB" w:rsidRPr="003F4922" w:rsidRDefault="00C707FB" w:rsidP="00282059">
            <w:pPr>
              <w:jc w:val="center"/>
              <w:rPr>
                <w:rFonts w:ascii="Times New Roman" w:hAnsi="Times New Roman" w:cs="Times New Roman"/>
                <w:sz w:val="24"/>
                <w:szCs w:val="24"/>
              </w:rPr>
            </w:pPr>
            <w:r w:rsidRPr="003F4922">
              <w:rPr>
                <w:rFonts w:ascii="Times New Roman" w:hAnsi="Times New Roman" w:cs="Times New Roman"/>
                <w:sz w:val="24"/>
                <w:szCs w:val="24"/>
              </w:rPr>
              <w:t>N</w:t>
            </w:r>
          </w:p>
        </w:tc>
      </w:tr>
      <w:tr w:rsidR="00C707FB" w:rsidRPr="0044107B" w:rsidTr="00AD2A2B">
        <w:trPr>
          <w:trHeight w:val="233"/>
        </w:trPr>
        <w:tc>
          <w:tcPr>
            <w:tcW w:w="709" w:type="dxa"/>
          </w:tcPr>
          <w:p w:rsidR="00C707FB" w:rsidRPr="003F4922" w:rsidRDefault="00C707FB" w:rsidP="00282059">
            <w:pPr>
              <w:jc w:val="center"/>
              <w:rPr>
                <w:rFonts w:ascii="Times New Roman" w:hAnsi="Times New Roman" w:cs="Times New Roman"/>
                <w:sz w:val="24"/>
                <w:szCs w:val="24"/>
              </w:rPr>
            </w:pPr>
            <w:r>
              <w:rPr>
                <w:rFonts w:ascii="Times New Roman" w:hAnsi="Times New Roman" w:cs="Times New Roman" w:hint="eastAsia"/>
                <w:sz w:val="24"/>
                <w:szCs w:val="24"/>
              </w:rPr>
              <w:t>5</w:t>
            </w:r>
          </w:p>
        </w:tc>
        <w:tc>
          <w:tcPr>
            <w:tcW w:w="5670" w:type="dxa"/>
          </w:tcPr>
          <w:p w:rsidR="00C707FB" w:rsidRPr="003F4922" w:rsidRDefault="00C707FB" w:rsidP="00282059">
            <w:pPr>
              <w:rPr>
                <w:rFonts w:ascii="Times New Roman" w:hAnsi="Times New Roman" w:cs="Times New Roman"/>
                <w:sz w:val="24"/>
                <w:szCs w:val="24"/>
              </w:rPr>
            </w:pPr>
            <w:r w:rsidRPr="003F4922">
              <w:rPr>
                <w:rFonts w:ascii="Times New Roman" w:hAnsi="Times New Roman" w:cs="Times New Roman"/>
                <w:sz w:val="24"/>
                <w:szCs w:val="24"/>
              </w:rPr>
              <w:t xml:space="preserve">Then, </w:t>
            </w:r>
            <w:r w:rsidR="00D457DF">
              <w:rPr>
                <w:rFonts w:ascii="Times New Roman" w:hAnsi="Times New Roman" w:cs="Times New Roman"/>
                <w:noProof/>
                <w:position w:val="-10"/>
                <w:sz w:val="24"/>
                <w:szCs w:val="24"/>
                <w:lang w:eastAsia="en-US"/>
              </w:rPr>
              <w:drawing>
                <wp:inline distT="0" distB="0" distL="0" distR="0">
                  <wp:extent cx="1676400" cy="198120"/>
                  <wp:effectExtent l="0" t="0" r="0" b="0"/>
                  <wp:docPr id="2020" name="Picture 2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0"/>
                          <pic:cNvPicPr>
                            <a:picLocks noChangeAspect="1" noChangeArrowheads="1"/>
                          </pic:cNvPicPr>
                        </pic:nvPicPr>
                        <pic:blipFill>
                          <a:blip r:embed="rId2598" cstate="print">
                            <a:extLst>
                              <a:ext uri="{28A0092B-C50C-407E-A947-70E740481C1C}">
                                <a14:useLocalDpi xmlns:a14="http://schemas.microsoft.com/office/drawing/2010/main" val="0"/>
                              </a:ext>
                            </a:extLst>
                          </a:blip>
                          <a:srcRect/>
                          <a:stretch>
                            <a:fillRect/>
                          </a:stretch>
                        </pic:blipFill>
                        <pic:spPr bwMode="auto">
                          <a:xfrm>
                            <a:off x="0" y="0"/>
                            <a:ext cx="1676400" cy="198120"/>
                          </a:xfrm>
                          <a:prstGeom prst="rect">
                            <a:avLst/>
                          </a:prstGeom>
                          <a:noFill/>
                          <a:ln>
                            <a:noFill/>
                          </a:ln>
                        </pic:spPr>
                      </pic:pic>
                    </a:graphicData>
                  </a:graphic>
                </wp:inline>
              </w:drawing>
            </w:r>
            <w:r>
              <w:rPr>
                <w:rFonts w:ascii="Times New Roman" w:hAnsi="Times New Roman" w:cs="Times New Roman" w:hint="eastAsia"/>
                <w:sz w:val="24"/>
                <w:szCs w:val="24"/>
              </w:rPr>
              <w:t xml:space="preserve">, </w:t>
            </w:r>
            <w:r w:rsidR="00D457DF">
              <w:rPr>
                <w:rFonts w:ascii="Times New Roman" w:hAnsi="Times New Roman" w:cs="Times New Roman"/>
                <w:noProof/>
                <w:position w:val="-10"/>
                <w:sz w:val="24"/>
                <w:szCs w:val="24"/>
                <w:lang w:eastAsia="en-US"/>
              </w:rPr>
              <w:drawing>
                <wp:inline distT="0" distB="0" distL="0" distR="0">
                  <wp:extent cx="807720" cy="198120"/>
                  <wp:effectExtent l="0" t="0" r="0" b="0"/>
                  <wp:docPr id="2021" name="Picture 2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1"/>
                          <pic:cNvPicPr>
                            <a:picLocks noChangeAspect="1" noChangeArrowheads="1"/>
                          </pic:cNvPicPr>
                        </pic:nvPicPr>
                        <pic:blipFill>
                          <a:blip r:embed="rId2602" cstate="print">
                            <a:extLst>
                              <a:ext uri="{28A0092B-C50C-407E-A947-70E740481C1C}">
                                <a14:useLocalDpi xmlns:a14="http://schemas.microsoft.com/office/drawing/2010/main" val="0"/>
                              </a:ext>
                            </a:extLst>
                          </a:blip>
                          <a:srcRect/>
                          <a:stretch>
                            <a:fillRect/>
                          </a:stretch>
                        </pic:blipFill>
                        <pic:spPr bwMode="auto">
                          <a:xfrm>
                            <a:off x="0" y="0"/>
                            <a:ext cx="807720" cy="198120"/>
                          </a:xfrm>
                          <a:prstGeom prst="rect">
                            <a:avLst/>
                          </a:prstGeom>
                          <a:noFill/>
                          <a:ln>
                            <a:noFill/>
                          </a:ln>
                        </pic:spPr>
                      </pic:pic>
                    </a:graphicData>
                  </a:graphic>
                </wp:inline>
              </w:drawing>
            </w:r>
          </w:p>
        </w:tc>
        <w:tc>
          <w:tcPr>
            <w:tcW w:w="1559" w:type="dxa"/>
          </w:tcPr>
          <w:p w:rsidR="00C707FB" w:rsidRPr="003F4922" w:rsidRDefault="00C707FB" w:rsidP="00282059">
            <w:pPr>
              <w:jc w:val="center"/>
              <w:rPr>
                <w:rFonts w:ascii="Times New Roman" w:hAnsi="Times New Roman" w:cs="Times New Roman"/>
                <w:sz w:val="24"/>
                <w:szCs w:val="24"/>
              </w:rPr>
            </w:pPr>
            <w:r w:rsidRPr="003F4922">
              <w:rPr>
                <w:rFonts w:ascii="Times New Roman" w:hAnsi="Times New Roman" w:cs="Times New Roman"/>
                <w:sz w:val="24"/>
                <w:szCs w:val="24"/>
              </w:rPr>
              <w:t>R</w:t>
            </w:r>
            <w:r>
              <w:rPr>
                <w:rFonts w:ascii="Times New Roman" w:hAnsi="Times New Roman" w:cs="Times New Roman" w:hint="eastAsia"/>
                <w:sz w:val="24"/>
                <w:szCs w:val="24"/>
              </w:rPr>
              <w:t>1</w:t>
            </w:r>
          </w:p>
        </w:tc>
        <w:tc>
          <w:tcPr>
            <w:tcW w:w="567" w:type="dxa"/>
          </w:tcPr>
          <w:p w:rsidR="00C707FB" w:rsidRPr="003F4922" w:rsidRDefault="00C707FB" w:rsidP="00282059">
            <w:pPr>
              <w:jc w:val="center"/>
              <w:rPr>
                <w:rFonts w:ascii="Times New Roman" w:hAnsi="Times New Roman" w:cs="Times New Roman"/>
                <w:sz w:val="24"/>
                <w:szCs w:val="24"/>
              </w:rPr>
            </w:pPr>
            <w:r w:rsidRPr="003F4922">
              <w:rPr>
                <w:rFonts w:ascii="Times New Roman" w:hAnsi="Times New Roman" w:cs="Times New Roman"/>
                <w:sz w:val="24"/>
                <w:szCs w:val="24"/>
              </w:rPr>
              <w:t>N</w:t>
            </w:r>
          </w:p>
        </w:tc>
      </w:tr>
      <w:tr w:rsidR="00C707FB" w:rsidRPr="0044107B" w:rsidTr="00AD2A2B">
        <w:trPr>
          <w:trHeight w:val="350"/>
        </w:trPr>
        <w:tc>
          <w:tcPr>
            <w:tcW w:w="709" w:type="dxa"/>
          </w:tcPr>
          <w:p w:rsidR="00C707FB" w:rsidRPr="003F4922" w:rsidRDefault="00C707FB" w:rsidP="00282059">
            <w:pPr>
              <w:jc w:val="center"/>
              <w:rPr>
                <w:rFonts w:ascii="Times New Roman" w:hAnsi="Times New Roman" w:cs="Times New Roman"/>
                <w:sz w:val="24"/>
                <w:szCs w:val="24"/>
              </w:rPr>
            </w:pPr>
            <w:r>
              <w:rPr>
                <w:rFonts w:ascii="Times New Roman" w:hAnsi="Times New Roman" w:cs="Times New Roman" w:hint="eastAsia"/>
                <w:sz w:val="24"/>
                <w:szCs w:val="24"/>
              </w:rPr>
              <w:t xml:space="preserve">6 </w:t>
            </w:r>
          </w:p>
        </w:tc>
        <w:tc>
          <w:tcPr>
            <w:tcW w:w="5670" w:type="dxa"/>
          </w:tcPr>
          <w:p w:rsidR="00C707FB" w:rsidRPr="003F4922" w:rsidRDefault="00C707FB" w:rsidP="00282059">
            <w:pPr>
              <w:rPr>
                <w:rFonts w:ascii="Times New Roman" w:hAnsi="Times New Roman" w:cs="Times New Roman"/>
                <w:sz w:val="24"/>
                <w:szCs w:val="24"/>
              </w:rPr>
            </w:pPr>
            <w:r w:rsidRPr="003F4922">
              <w:rPr>
                <w:rFonts w:ascii="Times New Roman" w:hAnsi="Times New Roman" w:cs="Times New Roman"/>
                <w:sz w:val="24"/>
                <w:szCs w:val="24"/>
              </w:rPr>
              <w:t>The</w:t>
            </w:r>
            <w:r>
              <w:rPr>
                <w:rFonts w:ascii="Times New Roman" w:hAnsi="Times New Roman" w:cs="Times New Roman"/>
                <w:sz w:val="24"/>
                <w:szCs w:val="24"/>
              </w:rPr>
              <w:t>refore</w:t>
            </w:r>
            <w:r w:rsidRPr="003F4922">
              <w:rPr>
                <w:rFonts w:ascii="Times New Roman" w:hAnsi="Times New Roman" w:cs="Times New Roman"/>
                <w:sz w:val="24"/>
                <w:szCs w:val="24"/>
              </w:rPr>
              <w:t xml:space="preserve">, </w:t>
            </w:r>
            <w:r w:rsidR="00D457DF">
              <w:rPr>
                <w:rFonts w:ascii="Times New Roman" w:hAnsi="Times New Roman" w:cs="Times New Roman"/>
                <w:noProof/>
                <w:position w:val="-14"/>
                <w:sz w:val="24"/>
                <w:szCs w:val="24"/>
                <w:lang w:eastAsia="en-US"/>
              </w:rPr>
              <w:drawing>
                <wp:inline distT="0" distB="0" distL="0" distR="0">
                  <wp:extent cx="1135380" cy="220980"/>
                  <wp:effectExtent l="0" t="0" r="7620" b="7620"/>
                  <wp:docPr id="2022" name="Picture 2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2"/>
                          <pic:cNvPicPr>
                            <a:picLocks noChangeAspect="1" noChangeArrowheads="1"/>
                          </pic:cNvPicPr>
                        </pic:nvPicPr>
                        <pic:blipFill>
                          <a:blip r:embed="rId2597" cstate="print">
                            <a:extLst>
                              <a:ext uri="{28A0092B-C50C-407E-A947-70E740481C1C}">
                                <a14:useLocalDpi xmlns:a14="http://schemas.microsoft.com/office/drawing/2010/main" val="0"/>
                              </a:ext>
                            </a:extLst>
                          </a:blip>
                          <a:srcRect/>
                          <a:stretch>
                            <a:fillRect/>
                          </a:stretch>
                        </pic:blipFill>
                        <pic:spPr bwMode="auto">
                          <a:xfrm>
                            <a:off x="0" y="0"/>
                            <a:ext cx="1135380" cy="220980"/>
                          </a:xfrm>
                          <a:prstGeom prst="rect">
                            <a:avLst/>
                          </a:prstGeom>
                          <a:noFill/>
                          <a:ln>
                            <a:noFill/>
                          </a:ln>
                        </pic:spPr>
                      </pic:pic>
                    </a:graphicData>
                  </a:graphic>
                </wp:inline>
              </w:drawing>
            </w:r>
            <w:r>
              <w:rPr>
                <w:rFonts w:ascii="Times New Roman" w:hAnsi="Times New Roman" w:cs="Times New Roman" w:hint="eastAsia"/>
                <w:sz w:val="24"/>
                <w:szCs w:val="24"/>
              </w:rPr>
              <w:t>.</w:t>
            </w:r>
          </w:p>
        </w:tc>
        <w:tc>
          <w:tcPr>
            <w:tcW w:w="1559" w:type="dxa"/>
          </w:tcPr>
          <w:p w:rsidR="00C707FB" w:rsidRPr="003F4922" w:rsidRDefault="00C707FB" w:rsidP="00282059">
            <w:pPr>
              <w:jc w:val="center"/>
              <w:rPr>
                <w:rFonts w:ascii="Times New Roman" w:hAnsi="Times New Roman" w:cs="Times New Roman"/>
                <w:sz w:val="24"/>
                <w:szCs w:val="24"/>
              </w:rPr>
            </w:pPr>
            <w:r w:rsidRPr="003F4922">
              <w:rPr>
                <w:rFonts w:ascii="Times New Roman" w:hAnsi="Times New Roman" w:cs="Times New Roman"/>
                <w:sz w:val="24"/>
                <w:szCs w:val="24"/>
              </w:rPr>
              <w:t>R1</w:t>
            </w:r>
          </w:p>
        </w:tc>
        <w:tc>
          <w:tcPr>
            <w:tcW w:w="567" w:type="dxa"/>
          </w:tcPr>
          <w:p w:rsidR="00C707FB" w:rsidRPr="003F4922" w:rsidRDefault="00C707FB" w:rsidP="00282059">
            <w:pPr>
              <w:jc w:val="center"/>
              <w:rPr>
                <w:rFonts w:ascii="Times New Roman" w:hAnsi="Times New Roman" w:cs="Times New Roman"/>
                <w:sz w:val="24"/>
                <w:szCs w:val="24"/>
              </w:rPr>
            </w:pPr>
            <w:r w:rsidRPr="003F4922">
              <w:rPr>
                <w:rFonts w:ascii="Times New Roman" w:hAnsi="Times New Roman" w:cs="Times New Roman"/>
                <w:sz w:val="24"/>
                <w:szCs w:val="24"/>
              </w:rPr>
              <w:t>N</w:t>
            </w:r>
          </w:p>
        </w:tc>
      </w:tr>
    </w:tbl>
    <w:p w:rsidR="00C707FB" w:rsidRDefault="00C707FB" w:rsidP="0014160C">
      <w:pPr>
        <w:spacing w:after="0" w:line="240" w:lineRule="auto"/>
        <w:rPr>
          <w:rFonts w:ascii="Times New Roman" w:hAnsi="Times New Roman" w:cs="Times New Roman"/>
          <w:sz w:val="24"/>
          <w:szCs w:val="24"/>
        </w:rPr>
      </w:pPr>
    </w:p>
    <w:p w:rsidR="000835A1" w:rsidRDefault="000835A1" w:rsidP="000835A1">
      <w:pPr>
        <w:spacing w:after="0" w:line="480" w:lineRule="auto"/>
        <w:ind w:firstLine="720"/>
        <w:rPr>
          <w:rFonts w:ascii="Times New Roman" w:hAnsi="Times New Roman" w:cs="Times New Roman"/>
          <w:sz w:val="24"/>
          <w:szCs w:val="24"/>
        </w:rPr>
      </w:pPr>
      <w:r>
        <w:rPr>
          <w:rFonts w:ascii="Times New Roman" w:hAnsi="Times New Roman" w:cs="Times New Roman" w:hint="eastAsia"/>
          <w:sz w:val="24"/>
          <w:szCs w:val="24"/>
        </w:rPr>
        <w:t xml:space="preserve">One of the ways to show the </w:t>
      </w:r>
      <w:r>
        <w:rPr>
          <w:rFonts w:ascii="Times New Roman" w:hAnsi="Times New Roman" w:cs="Times New Roman"/>
          <w:sz w:val="24"/>
          <w:szCs w:val="24"/>
        </w:rPr>
        <w:t>function</w:t>
      </w:r>
      <w:r>
        <w:rPr>
          <w:rFonts w:ascii="Times New Roman" w:hAnsi="Times New Roman" w:cs="Times New Roman" w:hint="eastAsia"/>
          <w:sz w:val="24"/>
          <w:szCs w:val="24"/>
        </w:rPr>
        <w:t xml:space="preserve"> </w:t>
      </w:r>
      <w:r w:rsidR="00D457DF">
        <w:rPr>
          <w:rFonts w:ascii="Times New Roman" w:hAnsi="Times New Roman" w:cs="Times New Roman"/>
          <w:noProof/>
          <w:position w:val="-10"/>
          <w:sz w:val="24"/>
          <w:szCs w:val="24"/>
          <w:lang w:eastAsia="en-US"/>
        </w:rPr>
        <w:drawing>
          <wp:inline distT="0" distB="0" distL="0" distR="0">
            <wp:extent cx="1950720" cy="198120"/>
            <wp:effectExtent l="0" t="0" r="0" b="0"/>
            <wp:docPr id="2023" name="Picture 2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3"/>
                    <pic:cNvPicPr>
                      <a:picLocks noChangeAspect="1" noChangeArrowheads="1"/>
                    </pic:cNvPicPr>
                  </pic:nvPicPr>
                  <pic:blipFill>
                    <a:blip r:embed="rId2447" cstate="print">
                      <a:extLst>
                        <a:ext uri="{28A0092B-C50C-407E-A947-70E740481C1C}">
                          <a14:useLocalDpi xmlns:a14="http://schemas.microsoft.com/office/drawing/2010/main" val="0"/>
                        </a:ext>
                      </a:extLst>
                    </a:blip>
                    <a:srcRect/>
                    <a:stretch>
                      <a:fillRect/>
                    </a:stretch>
                  </pic:blipFill>
                  <pic:spPr bwMode="auto">
                    <a:xfrm>
                      <a:off x="0" y="0"/>
                      <a:ext cx="1950720" cy="198120"/>
                    </a:xfrm>
                    <a:prstGeom prst="rect">
                      <a:avLst/>
                    </a:prstGeom>
                    <a:noFill/>
                    <a:ln>
                      <a:noFill/>
                    </a:ln>
                  </pic:spPr>
                </pic:pic>
              </a:graphicData>
            </a:graphic>
          </wp:inline>
        </w:drawing>
      </w:r>
      <w:r>
        <w:rPr>
          <w:rFonts w:ascii="Times New Roman" w:hAnsi="Times New Roman" w:cs="Times New Roman" w:hint="eastAsia"/>
          <w:sz w:val="24"/>
          <w:szCs w:val="24"/>
        </w:rPr>
        <w:t xml:space="preserve">is injective is to show that </w:t>
      </w:r>
      <w:r>
        <w:rPr>
          <w:rFonts w:ascii="Times New Roman" w:hAnsi="Times New Roman" w:cs="Times New Roman"/>
          <w:sz w:val="24"/>
          <w:szCs w:val="24"/>
        </w:rPr>
        <w:t>if</w:t>
      </w:r>
      <w:r w:rsidR="00D457DF">
        <w:rPr>
          <w:rFonts w:ascii="Times New Roman" w:hAnsi="Times New Roman" w:cs="Times New Roman"/>
          <w:noProof/>
          <w:position w:val="-10"/>
          <w:sz w:val="24"/>
          <w:szCs w:val="24"/>
          <w:lang w:eastAsia="en-US"/>
        </w:rPr>
        <w:drawing>
          <wp:inline distT="0" distB="0" distL="0" distR="0">
            <wp:extent cx="982980" cy="198120"/>
            <wp:effectExtent l="0" t="0" r="7620" b="0"/>
            <wp:docPr id="2024" name="Picture 2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4"/>
                    <pic:cNvPicPr>
                      <a:picLocks noChangeAspect="1" noChangeArrowheads="1"/>
                    </pic:cNvPicPr>
                  </pic:nvPicPr>
                  <pic:blipFill>
                    <a:blip r:embed="rId2589" cstate="print">
                      <a:extLst>
                        <a:ext uri="{28A0092B-C50C-407E-A947-70E740481C1C}">
                          <a14:useLocalDpi xmlns:a14="http://schemas.microsoft.com/office/drawing/2010/main" val="0"/>
                        </a:ext>
                      </a:extLst>
                    </a:blip>
                    <a:srcRect/>
                    <a:stretch>
                      <a:fillRect/>
                    </a:stretch>
                  </pic:blipFill>
                  <pic:spPr bwMode="auto">
                    <a:xfrm>
                      <a:off x="0" y="0"/>
                      <a:ext cx="982980" cy="198120"/>
                    </a:xfrm>
                    <a:prstGeom prst="rect">
                      <a:avLst/>
                    </a:prstGeom>
                    <a:noFill/>
                    <a:ln>
                      <a:noFill/>
                    </a:ln>
                  </pic:spPr>
                </pic:pic>
              </a:graphicData>
            </a:graphic>
          </wp:inline>
        </w:drawing>
      </w:r>
      <w:r>
        <w:rPr>
          <w:rFonts w:ascii="Times New Roman" w:hAnsi="Times New Roman" w:cs="Times New Roman" w:hint="eastAsia"/>
          <w:sz w:val="24"/>
          <w:szCs w:val="24"/>
        </w:rPr>
        <w:t xml:space="preserve">, </w:t>
      </w:r>
      <w:r>
        <w:rPr>
          <w:rFonts w:ascii="Times New Roman" w:hAnsi="Times New Roman" w:cs="Times New Roman"/>
          <w:sz w:val="24"/>
          <w:szCs w:val="24"/>
        </w:rPr>
        <w:t>then</w:t>
      </w:r>
      <w:r w:rsidR="00D457DF">
        <w:rPr>
          <w:rFonts w:ascii="Times New Roman" w:hAnsi="Times New Roman" w:cs="Times New Roman"/>
          <w:noProof/>
          <w:position w:val="-10"/>
          <w:sz w:val="24"/>
          <w:szCs w:val="24"/>
          <w:lang w:eastAsia="en-US"/>
        </w:rPr>
        <w:drawing>
          <wp:inline distT="0" distB="0" distL="0" distR="0">
            <wp:extent cx="495300" cy="198120"/>
            <wp:effectExtent l="0" t="0" r="0" b="0"/>
            <wp:docPr id="2025" name="Picture 2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5"/>
                    <pic:cNvPicPr>
                      <a:picLocks noChangeAspect="1" noChangeArrowheads="1"/>
                    </pic:cNvPicPr>
                  </pic:nvPicPr>
                  <pic:blipFill>
                    <a:blip r:embed="rId2590" cstate="print">
                      <a:extLst>
                        <a:ext uri="{28A0092B-C50C-407E-A947-70E740481C1C}">
                          <a14:useLocalDpi xmlns:a14="http://schemas.microsoft.com/office/drawing/2010/main" val="0"/>
                        </a:ext>
                      </a:extLst>
                    </a:blip>
                    <a:srcRect/>
                    <a:stretch>
                      <a:fillRect/>
                    </a:stretch>
                  </pic:blipFill>
                  <pic:spPr bwMode="auto">
                    <a:xfrm>
                      <a:off x="0" y="0"/>
                      <a:ext cx="495300" cy="198120"/>
                    </a:xfrm>
                    <a:prstGeom prst="rect">
                      <a:avLst/>
                    </a:prstGeom>
                    <a:noFill/>
                    <a:ln>
                      <a:noFill/>
                    </a:ln>
                  </pic:spPr>
                </pic:pic>
              </a:graphicData>
            </a:graphic>
          </wp:inline>
        </w:drawing>
      </w:r>
      <w:r>
        <w:rPr>
          <w:rFonts w:ascii="Times New Roman" w:hAnsi="Times New Roman" w:cs="Times New Roman" w:hint="eastAsia"/>
          <w:sz w:val="24"/>
          <w:szCs w:val="24"/>
        </w:rPr>
        <w:t xml:space="preserve">.  Then, paying attention to the ignition phrase </w:t>
      </w:r>
      <w:r>
        <w:rPr>
          <w:rFonts w:ascii="Times New Roman" w:hAnsi="Times New Roman" w:cs="Times New Roman"/>
          <w:sz w:val="24"/>
          <w:szCs w:val="24"/>
        </w:rPr>
        <w:t>“</w:t>
      </w:r>
      <w:r w:rsidR="00D457DF">
        <w:rPr>
          <w:rFonts w:ascii="Times New Roman" w:hAnsi="Times New Roman" w:cs="Times New Roman"/>
          <w:noProof/>
          <w:position w:val="-10"/>
          <w:sz w:val="24"/>
          <w:szCs w:val="24"/>
          <w:lang w:eastAsia="en-US"/>
        </w:rPr>
        <w:drawing>
          <wp:inline distT="0" distB="0" distL="0" distR="0">
            <wp:extent cx="982980" cy="198120"/>
            <wp:effectExtent l="0" t="0" r="7620" b="0"/>
            <wp:docPr id="2026" name="Picture 2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6"/>
                    <pic:cNvPicPr>
                      <a:picLocks noChangeAspect="1" noChangeArrowheads="1"/>
                    </pic:cNvPicPr>
                  </pic:nvPicPr>
                  <pic:blipFill>
                    <a:blip r:embed="rId2589" cstate="print">
                      <a:extLst>
                        <a:ext uri="{28A0092B-C50C-407E-A947-70E740481C1C}">
                          <a14:useLocalDpi xmlns:a14="http://schemas.microsoft.com/office/drawing/2010/main" val="0"/>
                        </a:ext>
                      </a:extLst>
                    </a:blip>
                    <a:srcRect/>
                    <a:stretch>
                      <a:fillRect/>
                    </a:stretch>
                  </pic:blipFill>
                  <pic:spPr bwMode="auto">
                    <a:xfrm>
                      <a:off x="0" y="0"/>
                      <a:ext cx="982980" cy="198120"/>
                    </a:xfrm>
                    <a:prstGeom prst="rect">
                      <a:avLst/>
                    </a:prstGeom>
                    <a:noFill/>
                    <a:ln>
                      <a:noFill/>
                    </a:ln>
                  </pic:spPr>
                </pic:pic>
              </a:graphicData>
            </a:graphic>
          </wp:inline>
        </w:drawing>
      </w:r>
      <w:r>
        <w:rPr>
          <w:rFonts w:ascii="Times New Roman" w:hAnsi="Times New Roman" w:cs="Times New Roman" w:hint="eastAsia"/>
          <w:sz w:val="24"/>
          <w:szCs w:val="24"/>
        </w:rPr>
        <w:t>,</w:t>
      </w:r>
      <w:r>
        <w:rPr>
          <w:rFonts w:ascii="Times New Roman" w:hAnsi="Times New Roman" w:cs="Times New Roman"/>
          <w:sz w:val="24"/>
          <w:szCs w:val="24"/>
        </w:rPr>
        <w:t>”</w:t>
      </w:r>
      <w:r>
        <w:rPr>
          <w:rFonts w:ascii="Times New Roman" w:hAnsi="Times New Roman" w:cs="Times New Roman" w:hint="eastAsia"/>
          <w:sz w:val="24"/>
          <w:szCs w:val="24"/>
        </w:rPr>
        <w:t xml:space="preserve"> one may start a proving argument with </w:t>
      </w:r>
      <w:r>
        <w:rPr>
          <w:rFonts w:ascii="Times New Roman" w:hAnsi="Times New Roman" w:cs="Times New Roman"/>
          <w:sz w:val="24"/>
          <w:szCs w:val="24"/>
        </w:rPr>
        <w:t>“</w:t>
      </w:r>
      <w:r>
        <w:rPr>
          <w:rFonts w:ascii="Times New Roman" w:hAnsi="Times New Roman" w:cs="Times New Roman" w:hint="eastAsia"/>
          <w:sz w:val="24"/>
          <w:szCs w:val="24"/>
        </w:rPr>
        <w:t xml:space="preserve">Suppose </w:t>
      </w:r>
      <w:r>
        <w:rPr>
          <w:rFonts w:ascii="Times New Roman" w:hAnsi="Times New Roman" w:cs="Times New Roman"/>
          <w:sz w:val="24"/>
          <w:szCs w:val="24"/>
        </w:rPr>
        <w:t>that</w:t>
      </w:r>
      <w:r w:rsidR="00D457DF">
        <w:rPr>
          <w:rFonts w:ascii="Times New Roman" w:hAnsi="Times New Roman" w:cs="Times New Roman"/>
          <w:noProof/>
          <w:position w:val="-10"/>
          <w:sz w:val="24"/>
          <w:szCs w:val="24"/>
          <w:lang w:eastAsia="en-US"/>
        </w:rPr>
        <w:drawing>
          <wp:inline distT="0" distB="0" distL="0" distR="0">
            <wp:extent cx="982980" cy="198120"/>
            <wp:effectExtent l="0" t="0" r="7620" b="0"/>
            <wp:docPr id="2027" name="Picture 2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7"/>
                    <pic:cNvPicPr>
                      <a:picLocks noChangeAspect="1" noChangeArrowheads="1"/>
                    </pic:cNvPicPr>
                  </pic:nvPicPr>
                  <pic:blipFill>
                    <a:blip r:embed="rId2589" cstate="print">
                      <a:extLst>
                        <a:ext uri="{28A0092B-C50C-407E-A947-70E740481C1C}">
                          <a14:useLocalDpi xmlns:a14="http://schemas.microsoft.com/office/drawing/2010/main" val="0"/>
                        </a:ext>
                      </a:extLst>
                    </a:blip>
                    <a:srcRect/>
                    <a:stretch>
                      <a:fillRect/>
                    </a:stretch>
                  </pic:blipFill>
                  <pic:spPr bwMode="auto">
                    <a:xfrm>
                      <a:off x="0" y="0"/>
                      <a:ext cx="982980" cy="198120"/>
                    </a:xfrm>
                    <a:prstGeom prst="rect">
                      <a:avLst/>
                    </a:prstGeom>
                    <a:noFill/>
                    <a:ln>
                      <a:noFill/>
                    </a:ln>
                  </pic:spPr>
                </pic:pic>
              </a:graphicData>
            </a:graphic>
          </wp:inline>
        </w:drawing>
      </w:r>
      <w:r>
        <w:rPr>
          <w:rFonts w:ascii="Times New Roman" w:hAnsi="Times New Roman" w:cs="Times New Roman" w:hint="eastAsia"/>
          <w:sz w:val="24"/>
          <w:szCs w:val="24"/>
        </w:rPr>
        <w:t>.</w:t>
      </w:r>
      <w:r>
        <w:rPr>
          <w:rFonts w:ascii="Times New Roman" w:hAnsi="Times New Roman" w:cs="Times New Roman"/>
          <w:sz w:val="24"/>
          <w:szCs w:val="24"/>
        </w:rPr>
        <w:t>”</w:t>
      </w:r>
      <w:r>
        <w:rPr>
          <w:rFonts w:ascii="Times New Roman" w:hAnsi="Times New Roman" w:cs="Times New Roman" w:hint="eastAsia"/>
          <w:sz w:val="24"/>
          <w:szCs w:val="24"/>
        </w:rPr>
        <w:t xml:space="preserve">  Noting</w:t>
      </w:r>
      <w:r w:rsidRPr="004D4934">
        <w:rPr>
          <w:rFonts w:ascii="Times New Roman" w:hAnsi="Times New Roman" w:cs="Times New Roman"/>
          <w:sz w:val="24"/>
          <w:szCs w:val="24"/>
        </w:rPr>
        <w:t xml:space="preserve"> </w:t>
      </w:r>
      <w:r>
        <w:rPr>
          <w:rFonts w:ascii="Times New Roman" w:hAnsi="Times New Roman" w:cs="Times New Roman" w:hint="eastAsia"/>
          <w:sz w:val="24"/>
          <w:szCs w:val="24"/>
        </w:rPr>
        <w:t xml:space="preserve">the given condition </w:t>
      </w:r>
      <w:r>
        <w:rPr>
          <w:rFonts w:ascii="Times New Roman" w:hAnsi="Times New Roman" w:cs="Times New Roman"/>
          <w:sz w:val="24"/>
          <w:szCs w:val="24"/>
        </w:rPr>
        <w:t>“</w:t>
      </w:r>
      <w:r w:rsidR="00D457DF">
        <w:rPr>
          <w:rFonts w:ascii="Times New Roman" w:hAnsi="Times New Roman" w:cs="Times New Roman"/>
          <w:noProof/>
          <w:position w:val="-10"/>
          <w:sz w:val="24"/>
          <w:szCs w:val="24"/>
          <w:lang w:eastAsia="en-US"/>
        </w:rPr>
        <w:drawing>
          <wp:inline distT="0" distB="0" distL="0" distR="0">
            <wp:extent cx="1950720" cy="198120"/>
            <wp:effectExtent l="0" t="0" r="0" b="0"/>
            <wp:docPr id="2028" name="Picture 20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8"/>
                    <pic:cNvPicPr>
                      <a:picLocks noChangeAspect="1" noChangeArrowheads="1"/>
                    </pic:cNvPicPr>
                  </pic:nvPicPr>
                  <pic:blipFill>
                    <a:blip r:embed="rId2447" cstate="print">
                      <a:extLst>
                        <a:ext uri="{28A0092B-C50C-407E-A947-70E740481C1C}">
                          <a14:useLocalDpi xmlns:a14="http://schemas.microsoft.com/office/drawing/2010/main" val="0"/>
                        </a:ext>
                      </a:extLst>
                    </a:blip>
                    <a:srcRect/>
                    <a:stretch>
                      <a:fillRect/>
                    </a:stretch>
                  </pic:blipFill>
                  <pic:spPr bwMode="auto">
                    <a:xfrm>
                      <a:off x="0" y="0"/>
                      <a:ext cx="1950720" cy="198120"/>
                    </a:xfrm>
                    <a:prstGeom prst="rect">
                      <a:avLst/>
                    </a:prstGeom>
                    <a:noFill/>
                    <a:ln>
                      <a:noFill/>
                    </a:ln>
                  </pic:spPr>
                </pic:pic>
              </a:graphicData>
            </a:graphic>
          </wp:inline>
        </w:drawing>
      </w:r>
      <w:r>
        <w:rPr>
          <w:rFonts w:ascii="Times New Roman" w:hAnsi="Times New Roman" w:cs="Times New Roman" w:hint="eastAsia"/>
          <w:sz w:val="24"/>
          <w:szCs w:val="24"/>
        </w:rPr>
        <w:t>,</w:t>
      </w:r>
      <w:r>
        <w:rPr>
          <w:rFonts w:ascii="Times New Roman" w:hAnsi="Times New Roman" w:cs="Times New Roman"/>
          <w:sz w:val="24"/>
          <w:szCs w:val="24"/>
        </w:rPr>
        <w:t>”</w:t>
      </w:r>
      <w:r>
        <w:rPr>
          <w:rFonts w:ascii="Times New Roman" w:hAnsi="Times New Roman" w:cs="Times New Roman" w:hint="eastAsia"/>
          <w:sz w:val="24"/>
          <w:szCs w:val="24"/>
        </w:rPr>
        <w:t xml:space="preserve"> one can </w:t>
      </w:r>
      <w:r>
        <w:rPr>
          <w:rFonts w:ascii="Times New Roman" w:hAnsi="Times New Roman" w:cs="Times New Roman"/>
          <w:sz w:val="24"/>
          <w:szCs w:val="24"/>
        </w:rPr>
        <w:t>rephrase</w:t>
      </w:r>
      <w:r>
        <w:rPr>
          <w:rFonts w:ascii="Times New Roman" w:hAnsi="Times New Roman" w:cs="Times New Roman" w:hint="eastAsia"/>
          <w:sz w:val="24"/>
          <w:szCs w:val="24"/>
        </w:rPr>
        <w:t xml:space="preserve"> </w:t>
      </w:r>
      <w:r w:rsidR="00D457DF">
        <w:rPr>
          <w:rFonts w:ascii="Times New Roman" w:hAnsi="Times New Roman" w:cs="Times New Roman"/>
          <w:noProof/>
          <w:position w:val="-10"/>
          <w:sz w:val="24"/>
          <w:szCs w:val="24"/>
          <w:lang w:eastAsia="en-US"/>
        </w:rPr>
        <w:drawing>
          <wp:inline distT="0" distB="0" distL="0" distR="0">
            <wp:extent cx="982980" cy="198120"/>
            <wp:effectExtent l="0" t="0" r="7620" b="0"/>
            <wp:docPr id="2029" name="Picture 2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9"/>
                    <pic:cNvPicPr>
                      <a:picLocks noChangeAspect="1" noChangeArrowheads="1"/>
                    </pic:cNvPicPr>
                  </pic:nvPicPr>
                  <pic:blipFill>
                    <a:blip r:embed="rId2589" cstate="print">
                      <a:extLst>
                        <a:ext uri="{28A0092B-C50C-407E-A947-70E740481C1C}">
                          <a14:useLocalDpi xmlns:a14="http://schemas.microsoft.com/office/drawing/2010/main" val="0"/>
                        </a:ext>
                      </a:extLst>
                    </a:blip>
                    <a:srcRect/>
                    <a:stretch>
                      <a:fillRect/>
                    </a:stretch>
                  </pic:blipFill>
                  <pic:spPr bwMode="auto">
                    <a:xfrm>
                      <a:off x="0" y="0"/>
                      <a:ext cx="982980" cy="198120"/>
                    </a:xfrm>
                    <a:prstGeom prst="rect">
                      <a:avLst/>
                    </a:prstGeom>
                    <a:noFill/>
                    <a:ln>
                      <a:noFill/>
                    </a:ln>
                  </pic:spPr>
                </pic:pic>
              </a:graphicData>
            </a:graphic>
          </wp:inline>
        </w:drawing>
      </w:r>
      <w:r>
        <w:rPr>
          <w:rFonts w:ascii="Times New Roman" w:hAnsi="Times New Roman" w:cs="Times New Roman" w:hint="eastAsia"/>
          <w:sz w:val="24"/>
          <w:szCs w:val="24"/>
        </w:rPr>
        <w:t xml:space="preserve">with </w:t>
      </w:r>
      <w:r w:rsidR="00D457DF">
        <w:rPr>
          <w:rFonts w:ascii="Times New Roman" w:hAnsi="Times New Roman" w:cs="Times New Roman"/>
          <w:noProof/>
          <w:position w:val="-10"/>
          <w:sz w:val="24"/>
          <w:szCs w:val="24"/>
          <w:lang w:eastAsia="en-US"/>
        </w:rPr>
        <w:drawing>
          <wp:inline distT="0" distB="0" distL="0" distR="0">
            <wp:extent cx="723900" cy="198120"/>
            <wp:effectExtent l="0" t="0" r="0" b="0"/>
            <wp:docPr id="2030" name="Picture 2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0"/>
                    <pic:cNvPicPr>
                      <a:picLocks noChangeAspect="1" noChangeArrowheads="1"/>
                    </pic:cNvPicPr>
                  </pic:nvPicPr>
                  <pic:blipFill>
                    <a:blip r:embed="rId2603" cstate="print">
                      <a:extLst>
                        <a:ext uri="{28A0092B-C50C-407E-A947-70E740481C1C}">
                          <a14:useLocalDpi xmlns:a14="http://schemas.microsoft.com/office/drawing/2010/main" val="0"/>
                        </a:ext>
                      </a:extLst>
                    </a:blip>
                    <a:srcRect/>
                    <a:stretch>
                      <a:fillRect/>
                    </a:stretch>
                  </pic:blipFill>
                  <pic:spPr bwMode="auto">
                    <a:xfrm>
                      <a:off x="0" y="0"/>
                      <a:ext cx="723900" cy="198120"/>
                    </a:xfrm>
                    <a:prstGeom prst="rect">
                      <a:avLst/>
                    </a:prstGeom>
                    <a:noFill/>
                    <a:ln>
                      <a:noFill/>
                    </a:ln>
                  </pic:spPr>
                </pic:pic>
              </a:graphicData>
            </a:graphic>
          </wp:inline>
        </w:drawing>
      </w:r>
      <w:r>
        <w:rPr>
          <w:rFonts w:ascii="Times New Roman" w:hAnsi="Times New Roman" w:cs="Times New Roman"/>
          <w:sz w:val="24"/>
          <w:szCs w:val="24"/>
        </w:rPr>
        <w:t xml:space="preserve"> </w:t>
      </w:r>
      <w:r>
        <w:rPr>
          <w:rFonts w:ascii="Times New Roman" w:hAnsi="Times New Roman" w:cs="Times New Roman" w:hint="eastAsia"/>
          <w:sz w:val="24"/>
          <w:szCs w:val="24"/>
        </w:rPr>
        <w:t xml:space="preserve">based on the way for </w:t>
      </w:r>
      <w:r w:rsidR="00D457DF">
        <w:rPr>
          <w:rFonts w:ascii="Times New Roman" w:hAnsi="Times New Roman" w:cs="Times New Roman"/>
          <w:noProof/>
          <w:position w:val="-10"/>
          <w:sz w:val="24"/>
          <w:szCs w:val="24"/>
          <w:lang w:eastAsia="en-US"/>
        </w:rPr>
        <w:drawing>
          <wp:inline distT="0" distB="0" distL="0" distR="0">
            <wp:extent cx="1173480" cy="198120"/>
            <wp:effectExtent l="0" t="0" r="7620" b="0"/>
            <wp:docPr id="2031" name="Picture 2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1"/>
                    <pic:cNvPicPr>
                      <a:picLocks noChangeAspect="1" noChangeArrowheads="1"/>
                    </pic:cNvPicPr>
                  </pic:nvPicPr>
                  <pic:blipFill>
                    <a:blip r:embed="rId2604" cstate="print">
                      <a:extLst>
                        <a:ext uri="{28A0092B-C50C-407E-A947-70E740481C1C}">
                          <a14:useLocalDpi xmlns:a14="http://schemas.microsoft.com/office/drawing/2010/main" val="0"/>
                        </a:ext>
                      </a:extLst>
                    </a:blip>
                    <a:srcRect/>
                    <a:stretch>
                      <a:fillRect/>
                    </a:stretch>
                  </pic:blipFill>
                  <pic:spPr bwMode="auto">
                    <a:xfrm>
                      <a:off x="0" y="0"/>
                      <a:ext cx="1173480" cy="198120"/>
                    </a:xfrm>
                    <a:prstGeom prst="rect">
                      <a:avLst/>
                    </a:prstGeom>
                    <a:noFill/>
                    <a:ln>
                      <a:noFill/>
                    </a:ln>
                  </pic:spPr>
                </pic:pic>
              </a:graphicData>
            </a:graphic>
          </wp:inline>
        </w:drawing>
      </w:r>
      <w:r>
        <w:rPr>
          <w:rFonts w:ascii="Times New Roman" w:hAnsi="Times New Roman" w:cs="Times New Roman" w:hint="eastAsia"/>
          <w:sz w:val="24"/>
          <w:szCs w:val="24"/>
        </w:rPr>
        <w:t xml:space="preserve">to be defined.  One can further rephrase </w:t>
      </w:r>
      <w:r w:rsidR="00D457DF">
        <w:rPr>
          <w:rFonts w:ascii="Times New Roman" w:hAnsi="Times New Roman" w:cs="Times New Roman"/>
          <w:noProof/>
          <w:position w:val="-10"/>
          <w:sz w:val="24"/>
          <w:szCs w:val="24"/>
          <w:lang w:eastAsia="en-US"/>
        </w:rPr>
        <w:drawing>
          <wp:inline distT="0" distB="0" distL="0" distR="0">
            <wp:extent cx="723900" cy="198120"/>
            <wp:effectExtent l="0" t="0" r="0" b="0"/>
            <wp:docPr id="2032" name="Picture 20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2"/>
                    <pic:cNvPicPr>
                      <a:picLocks noChangeAspect="1" noChangeArrowheads="1"/>
                    </pic:cNvPicPr>
                  </pic:nvPicPr>
                  <pic:blipFill>
                    <a:blip r:embed="rId2603" cstate="print">
                      <a:extLst>
                        <a:ext uri="{28A0092B-C50C-407E-A947-70E740481C1C}">
                          <a14:useLocalDpi xmlns:a14="http://schemas.microsoft.com/office/drawing/2010/main" val="0"/>
                        </a:ext>
                      </a:extLst>
                    </a:blip>
                    <a:srcRect/>
                    <a:stretch>
                      <a:fillRect/>
                    </a:stretch>
                  </pic:blipFill>
                  <pic:spPr bwMode="auto">
                    <a:xfrm>
                      <a:off x="0" y="0"/>
                      <a:ext cx="723900" cy="198120"/>
                    </a:xfrm>
                    <a:prstGeom prst="rect">
                      <a:avLst/>
                    </a:prstGeom>
                    <a:noFill/>
                    <a:ln>
                      <a:noFill/>
                    </a:ln>
                  </pic:spPr>
                </pic:pic>
              </a:graphicData>
            </a:graphic>
          </wp:inline>
        </w:drawing>
      </w:r>
      <w:r>
        <w:rPr>
          <w:rFonts w:ascii="Times New Roman" w:hAnsi="Times New Roman" w:cs="Times New Roman"/>
          <w:sz w:val="24"/>
          <w:szCs w:val="24"/>
        </w:rPr>
        <w:t xml:space="preserve">with </w:t>
      </w:r>
      <w:r w:rsidR="00D457DF">
        <w:rPr>
          <w:rFonts w:ascii="Times New Roman" w:hAnsi="Times New Roman" w:cs="Times New Roman"/>
          <w:noProof/>
          <w:position w:val="-12"/>
          <w:sz w:val="24"/>
          <w:szCs w:val="24"/>
          <w:lang w:eastAsia="en-US"/>
        </w:rPr>
        <w:drawing>
          <wp:inline distT="0" distB="0" distL="0" distR="0">
            <wp:extent cx="1630680" cy="236220"/>
            <wp:effectExtent l="0" t="0" r="7620" b="0"/>
            <wp:docPr id="2033" name="Picture 20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3"/>
                    <pic:cNvPicPr>
                      <a:picLocks noChangeAspect="1" noChangeArrowheads="1"/>
                    </pic:cNvPicPr>
                  </pic:nvPicPr>
                  <pic:blipFill>
                    <a:blip r:embed="rId2605" cstate="print">
                      <a:extLst>
                        <a:ext uri="{28A0092B-C50C-407E-A947-70E740481C1C}">
                          <a14:useLocalDpi xmlns:a14="http://schemas.microsoft.com/office/drawing/2010/main" val="0"/>
                        </a:ext>
                      </a:extLst>
                    </a:blip>
                    <a:srcRect/>
                    <a:stretch>
                      <a:fillRect/>
                    </a:stretch>
                  </pic:blipFill>
                  <pic:spPr bwMode="auto">
                    <a:xfrm>
                      <a:off x="0" y="0"/>
                      <a:ext cx="1630680" cy="236220"/>
                    </a:xfrm>
                    <a:prstGeom prst="rect">
                      <a:avLst/>
                    </a:prstGeom>
                    <a:noFill/>
                    <a:ln>
                      <a:noFill/>
                    </a:ln>
                  </pic:spPr>
                </pic:pic>
              </a:graphicData>
            </a:graphic>
          </wp:inline>
        </w:drawing>
      </w:r>
      <w:r>
        <w:rPr>
          <w:rFonts w:ascii="Times New Roman" w:hAnsi="Times New Roman" w:cs="Times New Roman" w:hint="eastAsia"/>
          <w:sz w:val="24"/>
          <w:szCs w:val="24"/>
        </w:rPr>
        <w:t xml:space="preserve">to </w:t>
      </w:r>
      <w:r>
        <w:rPr>
          <w:rFonts w:ascii="Times New Roman" w:hAnsi="Times New Roman" w:cs="Times New Roman"/>
          <w:sz w:val="24"/>
          <w:szCs w:val="24"/>
        </w:rPr>
        <w:t>obtain</w:t>
      </w:r>
      <w:r w:rsidR="00D457DF">
        <w:rPr>
          <w:rFonts w:ascii="Times New Roman" w:hAnsi="Times New Roman" w:cs="Times New Roman"/>
          <w:noProof/>
          <w:position w:val="-10"/>
          <w:sz w:val="24"/>
          <w:szCs w:val="24"/>
          <w:lang w:eastAsia="en-US"/>
        </w:rPr>
        <w:drawing>
          <wp:inline distT="0" distB="0" distL="0" distR="0">
            <wp:extent cx="914400" cy="198120"/>
            <wp:effectExtent l="0" t="0" r="0" b="0"/>
            <wp:docPr id="2034" name="Picture 20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4"/>
                    <pic:cNvPicPr>
                      <a:picLocks noChangeAspect="1" noChangeArrowheads="1"/>
                    </pic:cNvPicPr>
                  </pic:nvPicPr>
                  <pic:blipFill>
                    <a:blip r:embed="rId2593" cstate="print">
                      <a:extLst>
                        <a:ext uri="{28A0092B-C50C-407E-A947-70E740481C1C}">
                          <a14:useLocalDpi xmlns:a14="http://schemas.microsoft.com/office/drawing/2010/main" val="0"/>
                        </a:ext>
                      </a:extLst>
                    </a:blip>
                    <a:srcRect/>
                    <a:stretch>
                      <a:fillRect/>
                    </a:stretch>
                  </pic:blipFill>
                  <pic:spPr bwMode="auto">
                    <a:xfrm>
                      <a:off x="0" y="0"/>
                      <a:ext cx="914400" cy="198120"/>
                    </a:xfrm>
                    <a:prstGeom prst="rect">
                      <a:avLst/>
                    </a:prstGeom>
                    <a:noFill/>
                    <a:ln>
                      <a:noFill/>
                    </a:ln>
                  </pic:spPr>
                </pic:pic>
              </a:graphicData>
            </a:graphic>
          </wp:inline>
        </w:drawing>
      </w:r>
      <w:r>
        <w:rPr>
          <w:rFonts w:ascii="Times New Roman" w:hAnsi="Times New Roman" w:cs="Times New Roman" w:hint="eastAsia"/>
          <w:sz w:val="24"/>
          <w:szCs w:val="24"/>
        </w:rPr>
        <w:t xml:space="preserve">, which can lead them to conclude </w:t>
      </w:r>
      <w:r>
        <w:rPr>
          <w:rFonts w:ascii="Times New Roman" w:hAnsi="Times New Roman" w:cs="Times New Roman"/>
          <w:sz w:val="24"/>
          <w:szCs w:val="24"/>
        </w:rPr>
        <w:t>that</w:t>
      </w:r>
      <w:r w:rsidR="00D457DF">
        <w:rPr>
          <w:rFonts w:ascii="Times New Roman" w:hAnsi="Times New Roman" w:cs="Times New Roman"/>
          <w:noProof/>
          <w:position w:val="-10"/>
          <w:sz w:val="24"/>
          <w:szCs w:val="24"/>
          <w:lang w:eastAsia="en-US"/>
        </w:rPr>
        <w:drawing>
          <wp:inline distT="0" distB="0" distL="0" distR="0">
            <wp:extent cx="495300" cy="198120"/>
            <wp:effectExtent l="0" t="0" r="0" b="0"/>
            <wp:docPr id="2035" name="Picture 20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5"/>
                    <pic:cNvPicPr>
                      <a:picLocks noChangeAspect="1" noChangeArrowheads="1"/>
                    </pic:cNvPicPr>
                  </pic:nvPicPr>
                  <pic:blipFill>
                    <a:blip r:embed="rId2606" cstate="print">
                      <a:extLst>
                        <a:ext uri="{28A0092B-C50C-407E-A947-70E740481C1C}">
                          <a14:useLocalDpi xmlns:a14="http://schemas.microsoft.com/office/drawing/2010/main" val="0"/>
                        </a:ext>
                      </a:extLst>
                    </a:blip>
                    <a:srcRect/>
                    <a:stretch>
                      <a:fillRect/>
                    </a:stretch>
                  </pic:blipFill>
                  <pic:spPr bwMode="auto">
                    <a:xfrm>
                      <a:off x="0" y="0"/>
                      <a:ext cx="495300" cy="198120"/>
                    </a:xfrm>
                    <a:prstGeom prst="rect">
                      <a:avLst/>
                    </a:prstGeom>
                    <a:noFill/>
                    <a:ln>
                      <a:noFill/>
                    </a:ln>
                  </pic:spPr>
                </pic:pic>
              </a:graphicData>
            </a:graphic>
          </wp:inline>
        </w:drawing>
      </w:r>
      <w:r>
        <w:rPr>
          <w:rFonts w:ascii="Times New Roman" w:hAnsi="Times New Roman" w:cs="Times New Roman" w:hint="eastAsia"/>
          <w:sz w:val="24"/>
          <w:szCs w:val="24"/>
        </w:rPr>
        <w:t xml:space="preserve">.  </w:t>
      </w:r>
    </w:p>
    <w:p w:rsidR="00B56D4F" w:rsidRDefault="000835A1" w:rsidP="000C5133">
      <w:pPr>
        <w:spacing w:after="0" w:line="480" w:lineRule="auto"/>
        <w:ind w:firstLine="720"/>
        <w:rPr>
          <w:rFonts w:ascii="Times New Roman" w:hAnsi="Times New Roman" w:cs="Times New Roman"/>
          <w:sz w:val="24"/>
          <w:szCs w:val="24"/>
        </w:rPr>
      </w:pPr>
      <w:r>
        <w:rPr>
          <w:rFonts w:ascii="Times New Roman" w:hAnsi="Times New Roman" w:cs="Times New Roman" w:hint="eastAsia"/>
          <w:sz w:val="24"/>
          <w:szCs w:val="24"/>
        </w:rPr>
        <w:t>T</w:t>
      </w:r>
      <w:r>
        <w:rPr>
          <w:rFonts w:ascii="Times New Roman" w:hAnsi="Times New Roman" w:cs="Times New Roman"/>
          <w:sz w:val="24"/>
          <w:szCs w:val="24"/>
        </w:rPr>
        <w:t>h</w:t>
      </w:r>
      <w:r>
        <w:rPr>
          <w:rFonts w:ascii="Times New Roman" w:hAnsi="Times New Roman" w:cs="Times New Roman" w:hint="eastAsia"/>
          <w:sz w:val="24"/>
          <w:szCs w:val="24"/>
        </w:rPr>
        <w:t>ere is another way to prove the given proof problem.  T</w:t>
      </w:r>
      <w:r>
        <w:rPr>
          <w:rFonts w:ascii="Times New Roman" w:hAnsi="Times New Roman" w:cs="Times New Roman"/>
          <w:sz w:val="24"/>
          <w:szCs w:val="24"/>
        </w:rPr>
        <w:t>h</w:t>
      </w:r>
      <w:r>
        <w:rPr>
          <w:rFonts w:ascii="Times New Roman" w:hAnsi="Times New Roman" w:cs="Times New Roman" w:hint="eastAsia"/>
          <w:sz w:val="24"/>
          <w:szCs w:val="24"/>
        </w:rPr>
        <w:t xml:space="preserve">ere is a property of </w:t>
      </w:r>
      <w:r w:rsidRPr="00616696">
        <w:rPr>
          <w:rFonts w:ascii="Times New Roman" w:hAnsi="Times New Roman" w:cs="Times New Roman"/>
          <w:sz w:val="24"/>
          <w:szCs w:val="24"/>
        </w:rPr>
        <w:t>an injective homomorphism that</w:t>
      </w:r>
      <w:r>
        <w:rPr>
          <w:rFonts w:ascii="Times New Roman" w:hAnsi="Times New Roman" w:cs="Times New Roman"/>
          <w:sz w:val="24"/>
          <w:szCs w:val="24"/>
        </w:rPr>
        <w:t xml:space="preserve"> </w:t>
      </w:r>
      <w:r w:rsidR="00D457DF">
        <w:rPr>
          <w:rFonts w:ascii="Times New Roman" w:hAnsi="Times New Roman" w:cs="Times New Roman"/>
          <w:noProof/>
          <w:position w:val="-10"/>
          <w:sz w:val="24"/>
          <w:szCs w:val="24"/>
          <w:lang w:eastAsia="en-US"/>
        </w:rPr>
        <w:drawing>
          <wp:inline distT="0" distB="0" distL="0" distR="0">
            <wp:extent cx="655320" cy="198120"/>
            <wp:effectExtent l="0" t="0" r="0" b="0"/>
            <wp:docPr id="2036" name="Picture 20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6"/>
                    <pic:cNvPicPr>
                      <a:picLocks noChangeAspect="1" noChangeArrowheads="1"/>
                    </pic:cNvPicPr>
                  </pic:nvPicPr>
                  <pic:blipFill>
                    <a:blip r:embed="rId2450" cstate="print">
                      <a:extLst>
                        <a:ext uri="{28A0092B-C50C-407E-A947-70E740481C1C}">
                          <a14:useLocalDpi xmlns:a14="http://schemas.microsoft.com/office/drawing/2010/main" val="0"/>
                        </a:ext>
                      </a:extLst>
                    </a:blip>
                    <a:srcRect/>
                    <a:stretch>
                      <a:fillRect/>
                    </a:stretch>
                  </pic:blipFill>
                  <pic:spPr bwMode="auto">
                    <a:xfrm>
                      <a:off x="0" y="0"/>
                      <a:ext cx="655320" cy="198120"/>
                    </a:xfrm>
                    <a:prstGeom prst="rect">
                      <a:avLst/>
                    </a:prstGeom>
                    <a:noFill/>
                    <a:ln>
                      <a:noFill/>
                    </a:ln>
                  </pic:spPr>
                </pic:pic>
              </a:graphicData>
            </a:graphic>
          </wp:inline>
        </w:drawing>
      </w:r>
      <w:r w:rsidRPr="004D4934">
        <w:rPr>
          <w:rFonts w:ascii="Times New Roman" w:hAnsi="Times New Roman" w:cs="Times New Roman"/>
          <w:sz w:val="24"/>
          <w:szCs w:val="24"/>
        </w:rPr>
        <w:t xml:space="preserve">is </w:t>
      </w:r>
      <w:r>
        <w:rPr>
          <w:rFonts w:ascii="Times New Roman" w:hAnsi="Times New Roman" w:cs="Times New Roman"/>
          <w:sz w:val="24"/>
          <w:szCs w:val="24"/>
        </w:rPr>
        <w:t>an injective</w:t>
      </w:r>
      <w:r w:rsidRPr="004D4934">
        <w:rPr>
          <w:rFonts w:ascii="Times New Roman" w:hAnsi="Times New Roman" w:cs="Times New Roman"/>
          <w:sz w:val="24"/>
          <w:szCs w:val="24"/>
        </w:rPr>
        <w:t xml:space="preserve"> ring homomorphism</w:t>
      </w:r>
      <w:r>
        <w:rPr>
          <w:rFonts w:ascii="Times New Roman" w:hAnsi="Times New Roman" w:cs="Times New Roman"/>
          <w:sz w:val="24"/>
          <w:szCs w:val="24"/>
        </w:rPr>
        <w:t xml:space="preserve"> if and only if</w:t>
      </w:r>
      <w:r w:rsidR="00D457DF">
        <w:rPr>
          <w:rFonts w:ascii="Times New Roman" w:hAnsi="Times New Roman" w:cs="Times New Roman"/>
          <w:noProof/>
          <w:position w:val="-10"/>
          <w:sz w:val="24"/>
          <w:szCs w:val="24"/>
          <w:lang w:eastAsia="en-US"/>
        </w:rPr>
        <w:drawing>
          <wp:inline distT="0" distB="0" distL="0" distR="0">
            <wp:extent cx="769620" cy="198120"/>
            <wp:effectExtent l="0" t="0" r="0" b="0"/>
            <wp:docPr id="2037" name="Picture 2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7"/>
                    <pic:cNvPicPr>
                      <a:picLocks noChangeAspect="1" noChangeArrowheads="1"/>
                    </pic:cNvPicPr>
                  </pic:nvPicPr>
                  <pic:blipFill>
                    <a:blip r:embed="rId2607" cstate="print">
                      <a:extLst>
                        <a:ext uri="{28A0092B-C50C-407E-A947-70E740481C1C}">
                          <a14:useLocalDpi xmlns:a14="http://schemas.microsoft.com/office/drawing/2010/main" val="0"/>
                        </a:ext>
                      </a:extLst>
                    </a:blip>
                    <a:srcRect/>
                    <a:stretch>
                      <a:fillRect/>
                    </a:stretch>
                  </pic:blipFill>
                  <pic:spPr bwMode="auto">
                    <a:xfrm>
                      <a:off x="0" y="0"/>
                      <a:ext cx="769620" cy="198120"/>
                    </a:xfrm>
                    <a:prstGeom prst="rect">
                      <a:avLst/>
                    </a:prstGeom>
                    <a:noFill/>
                    <a:ln>
                      <a:noFill/>
                    </a:ln>
                  </pic:spPr>
                </pic:pic>
              </a:graphicData>
            </a:graphic>
          </wp:inline>
        </w:drawing>
      </w:r>
      <w:r>
        <w:rPr>
          <w:rFonts w:ascii="Times New Roman" w:hAnsi="Times New Roman" w:cs="Times New Roman"/>
          <w:sz w:val="24"/>
          <w:szCs w:val="24"/>
        </w:rPr>
        <w:t>.</w:t>
      </w:r>
      <w:r>
        <w:rPr>
          <w:rFonts w:ascii="Times New Roman" w:hAnsi="Times New Roman" w:cs="Times New Roman" w:hint="eastAsia"/>
          <w:sz w:val="24"/>
          <w:szCs w:val="24"/>
        </w:rPr>
        <w:t xml:space="preserve">  Therefore, in order to prove </w:t>
      </w:r>
      <w:r>
        <w:rPr>
          <w:rFonts w:ascii="Times New Roman" w:hAnsi="Times New Roman" w:cs="Times New Roman"/>
          <w:sz w:val="24"/>
          <w:szCs w:val="24"/>
        </w:rPr>
        <w:t>that</w:t>
      </w:r>
      <w:r w:rsidR="00D457DF">
        <w:rPr>
          <w:rFonts w:ascii="Times New Roman" w:hAnsi="Times New Roman" w:cs="Times New Roman"/>
          <w:noProof/>
          <w:position w:val="-10"/>
          <w:sz w:val="24"/>
          <w:szCs w:val="24"/>
          <w:lang w:eastAsia="en-US"/>
        </w:rPr>
        <w:drawing>
          <wp:inline distT="0" distB="0" distL="0" distR="0">
            <wp:extent cx="1950720" cy="198120"/>
            <wp:effectExtent l="0" t="0" r="0" b="0"/>
            <wp:docPr id="2038" name="Picture 20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8"/>
                    <pic:cNvPicPr>
                      <a:picLocks noChangeAspect="1" noChangeArrowheads="1"/>
                    </pic:cNvPicPr>
                  </pic:nvPicPr>
                  <pic:blipFill>
                    <a:blip r:embed="rId2555" cstate="print">
                      <a:extLst>
                        <a:ext uri="{28A0092B-C50C-407E-A947-70E740481C1C}">
                          <a14:useLocalDpi xmlns:a14="http://schemas.microsoft.com/office/drawing/2010/main" val="0"/>
                        </a:ext>
                      </a:extLst>
                    </a:blip>
                    <a:srcRect/>
                    <a:stretch>
                      <a:fillRect/>
                    </a:stretch>
                  </pic:blipFill>
                  <pic:spPr bwMode="auto">
                    <a:xfrm>
                      <a:off x="0" y="0"/>
                      <a:ext cx="1950720" cy="198120"/>
                    </a:xfrm>
                    <a:prstGeom prst="rect">
                      <a:avLst/>
                    </a:prstGeom>
                    <a:noFill/>
                    <a:ln>
                      <a:noFill/>
                    </a:ln>
                  </pic:spPr>
                </pic:pic>
              </a:graphicData>
            </a:graphic>
          </wp:inline>
        </w:drawing>
      </w:r>
      <w:r>
        <w:rPr>
          <w:rFonts w:ascii="Times New Roman" w:hAnsi="Times New Roman" w:cs="Times New Roman" w:hint="eastAsia"/>
          <w:sz w:val="24"/>
          <w:szCs w:val="24"/>
        </w:rPr>
        <w:t>is injective, one can show</w:t>
      </w:r>
      <w:r w:rsidR="00D457DF">
        <w:rPr>
          <w:rFonts w:ascii="Times New Roman" w:hAnsi="Times New Roman" w:cs="Times New Roman"/>
          <w:noProof/>
          <w:position w:val="-14"/>
          <w:sz w:val="24"/>
          <w:szCs w:val="24"/>
          <w:lang w:eastAsia="en-US"/>
        </w:rPr>
        <w:drawing>
          <wp:inline distT="0" distB="0" distL="0" distR="0">
            <wp:extent cx="1112520" cy="220980"/>
            <wp:effectExtent l="0" t="0" r="0" b="7620"/>
            <wp:docPr id="2039" name="Picture 2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9"/>
                    <pic:cNvPicPr>
                      <a:picLocks noChangeAspect="1" noChangeArrowheads="1"/>
                    </pic:cNvPicPr>
                  </pic:nvPicPr>
                  <pic:blipFill>
                    <a:blip r:embed="rId2608" cstate="print">
                      <a:extLst>
                        <a:ext uri="{28A0092B-C50C-407E-A947-70E740481C1C}">
                          <a14:useLocalDpi xmlns:a14="http://schemas.microsoft.com/office/drawing/2010/main" val="0"/>
                        </a:ext>
                      </a:extLst>
                    </a:blip>
                    <a:srcRect/>
                    <a:stretch>
                      <a:fillRect/>
                    </a:stretch>
                  </pic:blipFill>
                  <pic:spPr bwMode="auto">
                    <a:xfrm>
                      <a:off x="0" y="0"/>
                      <a:ext cx="1112520" cy="220980"/>
                    </a:xfrm>
                    <a:prstGeom prst="rect">
                      <a:avLst/>
                    </a:prstGeom>
                    <a:noFill/>
                    <a:ln>
                      <a:noFill/>
                    </a:ln>
                  </pic:spPr>
                </pic:pic>
              </a:graphicData>
            </a:graphic>
          </wp:inline>
        </w:drawing>
      </w:r>
      <w:r>
        <w:rPr>
          <w:rFonts w:ascii="Times New Roman" w:hAnsi="Times New Roman" w:cs="Times New Roman" w:hint="eastAsia"/>
          <w:sz w:val="24"/>
          <w:szCs w:val="24"/>
        </w:rPr>
        <w:t xml:space="preserve">.  Then, one may start with </w:t>
      </w:r>
      <w:r>
        <w:rPr>
          <w:rFonts w:ascii="Times New Roman" w:hAnsi="Times New Roman" w:cs="Times New Roman"/>
          <w:sz w:val="24"/>
          <w:szCs w:val="24"/>
        </w:rPr>
        <w:t>consider</w:t>
      </w:r>
      <w:r>
        <w:rPr>
          <w:rFonts w:ascii="Times New Roman" w:hAnsi="Times New Roman" w:cs="Times New Roman" w:hint="eastAsia"/>
          <w:sz w:val="24"/>
          <w:szCs w:val="24"/>
        </w:rPr>
        <w:t>ing</w:t>
      </w:r>
      <w:r w:rsidR="00D457DF">
        <w:rPr>
          <w:rFonts w:ascii="Times New Roman" w:hAnsi="Times New Roman" w:cs="Times New Roman"/>
          <w:noProof/>
          <w:position w:val="-10"/>
          <w:sz w:val="24"/>
          <w:szCs w:val="24"/>
          <w:lang w:eastAsia="en-US"/>
        </w:rPr>
        <w:drawing>
          <wp:inline distT="0" distB="0" distL="0" distR="0">
            <wp:extent cx="495300" cy="190500"/>
            <wp:effectExtent l="0" t="0" r="0" b="0"/>
            <wp:docPr id="2040" name="Picture 20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0"/>
                    <pic:cNvPicPr>
                      <a:picLocks noChangeAspect="1" noChangeArrowheads="1"/>
                    </pic:cNvPicPr>
                  </pic:nvPicPr>
                  <pic:blipFill>
                    <a:blip r:embed="rId2609" cstate="print">
                      <a:extLst>
                        <a:ext uri="{28A0092B-C50C-407E-A947-70E740481C1C}">
                          <a14:useLocalDpi xmlns:a14="http://schemas.microsoft.com/office/drawing/2010/main" val="0"/>
                        </a:ext>
                      </a:extLst>
                    </a:blip>
                    <a:srcRect/>
                    <a:stretch>
                      <a:fillRect/>
                    </a:stretch>
                  </pic:blipFill>
                  <pic:spPr bwMode="auto">
                    <a:xfrm>
                      <a:off x="0" y="0"/>
                      <a:ext cx="495300" cy="190500"/>
                    </a:xfrm>
                    <a:prstGeom prst="rect">
                      <a:avLst/>
                    </a:prstGeom>
                    <a:noFill/>
                    <a:ln>
                      <a:noFill/>
                    </a:ln>
                  </pic:spPr>
                </pic:pic>
              </a:graphicData>
            </a:graphic>
          </wp:inline>
        </w:drawing>
      </w:r>
      <w:r>
        <w:rPr>
          <w:rFonts w:ascii="Times New Roman" w:hAnsi="Times New Roman" w:cs="Times New Roman" w:hint="eastAsia"/>
          <w:sz w:val="24"/>
          <w:szCs w:val="24"/>
        </w:rPr>
        <w:t xml:space="preserve">.  Applying the definition </w:t>
      </w:r>
      <w:r>
        <w:rPr>
          <w:rFonts w:ascii="Times New Roman" w:hAnsi="Times New Roman" w:cs="Times New Roman"/>
          <w:sz w:val="24"/>
          <w:szCs w:val="24"/>
        </w:rPr>
        <w:t>of</w:t>
      </w:r>
      <w:r w:rsidR="00D457DF">
        <w:rPr>
          <w:rFonts w:ascii="Times New Roman" w:hAnsi="Times New Roman" w:cs="Times New Roman"/>
          <w:noProof/>
          <w:position w:val="-10"/>
          <w:sz w:val="24"/>
          <w:szCs w:val="24"/>
          <w:lang w:eastAsia="en-US"/>
        </w:rPr>
        <w:drawing>
          <wp:inline distT="0" distB="0" distL="0" distR="0">
            <wp:extent cx="495300" cy="190500"/>
            <wp:effectExtent l="0" t="0" r="0" b="0"/>
            <wp:docPr id="2041" name="Picture 2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1"/>
                    <pic:cNvPicPr>
                      <a:picLocks noChangeAspect="1" noChangeArrowheads="1"/>
                    </pic:cNvPicPr>
                  </pic:nvPicPr>
                  <pic:blipFill>
                    <a:blip r:embed="rId2610" cstate="print">
                      <a:extLst>
                        <a:ext uri="{28A0092B-C50C-407E-A947-70E740481C1C}">
                          <a14:useLocalDpi xmlns:a14="http://schemas.microsoft.com/office/drawing/2010/main" val="0"/>
                        </a:ext>
                      </a:extLst>
                    </a:blip>
                    <a:srcRect/>
                    <a:stretch>
                      <a:fillRect/>
                    </a:stretch>
                  </pic:blipFill>
                  <pic:spPr bwMode="auto">
                    <a:xfrm>
                      <a:off x="0" y="0"/>
                      <a:ext cx="495300" cy="190500"/>
                    </a:xfrm>
                    <a:prstGeom prst="rect">
                      <a:avLst/>
                    </a:prstGeom>
                    <a:noFill/>
                    <a:ln>
                      <a:noFill/>
                    </a:ln>
                  </pic:spPr>
                </pic:pic>
              </a:graphicData>
            </a:graphic>
          </wp:inline>
        </w:drawing>
      </w:r>
      <w:r>
        <w:rPr>
          <w:rFonts w:ascii="Times New Roman" w:hAnsi="Times New Roman" w:cs="Times New Roman"/>
          <w:sz w:val="24"/>
          <w:szCs w:val="24"/>
        </w:rPr>
        <w:t xml:space="preserve">, </w:t>
      </w:r>
      <w:r>
        <w:rPr>
          <w:rFonts w:ascii="Times New Roman" w:hAnsi="Times New Roman" w:cs="Times New Roman" w:hint="eastAsia"/>
          <w:sz w:val="24"/>
          <w:szCs w:val="24"/>
        </w:rPr>
        <w:t xml:space="preserve">one may translate it into </w:t>
      </w:r>
      <w:r w:rsidR="00D457DF">
        <w:rPr>
          <w:rFonts w:ascii="Times New Roman" w:hAnsi="Times New Roman" w:cs="Times New Roman"/>
          <w:noProof/>
          <w:position w:val="-10"/>
          <w:sz w:val="24"/>
          <w:szCs w:val="24"/>
          <w:lang w:eastAsia="en-US"/>
        </w:rPr>
        <w:drawing>
          <wp:inline distT="0" distB="0" distL="0" distR="0">
            <wp:extent cx="1676400" cy="198120"/>
            <wp:effectExtent l="0" t="0" r="0" b="0"/>
            <wp:docPr id="2042" name="Picture 20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2"/>
                    <pic:cNvPicPr>
                      <a:picLocks noChangeAspect="1" noChangeArrowheads="1"/>
                    </pic:cNvPicPr>
                  </pic:nvPicPr>
                  <pic:blipFill>
                    <a:blip r:embed="rId2598" cstate="print">
                      <a:extLst>
                        <a:ext uri="{28A0092B-C50C-407E-A947-70E740481C1C}">
                          <a14:useLocalDpi xmlns:a14="http://schemas.microsoft.com/office/drawing/2010/main" val="0"/>
                        </a:ext>
                      </a:extLst>
                    </a:blip>
                    <a:srcRect/>
                    <a:stretch>
                      <a:fillRect/>
                    </a:stretch>
                  </pic:blipFill>
                  <pic:spPr bwMode="auto">
                    <a:xfrm>
                      <a:off x="0" y="0"/>
                      <a:ext cx="1676400" cy="198120"/>
                    </a:xfrm>
                    <a:prstGeom prst="rect">
                      <a:avLst/>
                    </a:prstGeom>
                    <a:noFill/>
                    <a:ln>
                      <a:noFill/>
                    </a:ln>
                  </pic:spPr>
                </pic:pic>
              </a:graphicData>
            </a:graphic>
          </wp:inline>
        </w:drawing>
      </w:r>
      <w:r>
        <w:rPr>
          <w:rFonts w:ascii="Times New Roman" w:hAnsi="Times New Roman" w:cs="Times New Roman"/>
          <w:sz w:val="24"/>
          <w:szCs w:val="24"/>
        </w:rPr>
        <w:t xml:space="preserve">, </w:t>
      </w:r>
      <w:r>
        <w:rPr>
          <w:rFonts w:ascii="Times New Roman" w:hAnsi="Times New Roman" w:cs="Times New Roman" w:hint="eastAsia"/>
          <w:sz w:val="24"/>
          <w:szCs w:val="24"/>
        </w:rPr>
        <w:t>in which</w:t>
      </w:r>
      <w:r w:rsidR="00D457DF">
        <w:rPr>
          <w:rFonts w:ascii="Times New Roman" w:hAnsi="Times New Roman" w:cs="Times New Roman"/>
          <w:noProof/>
          <w:position w:val="-12"/>
          <w:sz w:val="24"/>
          <w:szCs w:val="24"/>
          <w:lang w:eastAsia="en-US"/>
        </w:rPr>
        <w:drawing>
          <wp:inline distT="0" distB="0" distL="0" distR="0">
            <wp:extent cx="731520" cy="236220"/>
            <wp:effectExtent l="0" t="0" r="0" b="0"/>
            <wp:docPr id="2043" name="Picture 2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3"/>
                    <pic:cNvPicPr>
                      <a:picLocks noChangeAspect="1" noChangeArrowheads="1"/>
                    </pic:cNvPicPr>
                  </pic:nvPicPr>
                  <pic:blipFill>
                    <a:blip r:embed="rId2599" cstate="print">
                      <a:extLst>
                        <a:ext uri="{28A0092B-C50C-407E-A947-70E740481C1C}">
                          <a14:useLocalDpi xmlns:a14="http://schemas.microsoft.com/office/drawing/2010/main" val="0"/>
                        </a:ext>
                      </a:extLst>
                    </a:blip>
                    <a:srcRect/>
                    <a:stretch>
                      <a:fillRect/>
                    </a:stretch>
                  </pic:blipFill>
                  <pic:spPr bwMode="auto">
                    <a:xfrm>
                      <a:off x="0" y="0"/>
                      <a:ext cx="731520" cy="236220"/>
                    </a:xfrm>
                    <a:prstGeom prst="rect">
                      <a:avLst/>
                    </a:prstGeom>
                    <a:noFill/>
                    <a:ln>
                      <a:noFill/>
                    </a:ln>
                  </pic:spPr>
                </pic:pic>
              </a:graphicData>
            </a:graphic>
          </wp:inline>
        </w:drawing>
      </w:r>
      <w:r>
        <w:rPr>
          <w:rFonts w:ascii="Times New Roman" w:hAnsi="Times New Roman" w:cs="Times New Roman" w:hint="eastAsia"/>
          <w:sz w:val="24"/>
          <w:szCs w:val="24"/>
        </w:rPr>
        <w:t>}</w:t>
      </w:r>
      <w:r>
        <w:rPr>
          <w:rFonts w:ascii="Times New Roman" w:hAnsi="Times New Roman" w:cs="Times New Roman"/>
          <w:sz w:val="24"/>
          <w:szCs w:val="24"/>
        </w:rPr>
        <w:t>.</w:t>
      </w:r>
      <w:r>
        <w:rPr>
          <w:rFonts w:ascii="Times New Roman" w:hAnsi="Times New Roman" w:cs="Times New Roman" w:hint="eastAsia"/>
          <w:sz w:val="24"/>
          <w:szCs w:val="24"/>
        </w:rPr>
        <w:t xml:space="preserve">  Combining </w:t>
      </w:r>
      <w:r>
        <w:rPr>
          <w:rFonts w:ascii="Times New Roman" w:hAnsi="Times New Roman" w:cs="Times New Roman"/>
          <w:sz w:val="24"/>
          <w:szCs w:val="24"/>
        </w:rPr>
        <w:t>the</w:t>
      </w:r>
      <w:r>
        <w:rPr>
          <w:rFonts w:ascii="Times New Roman" w:hAnsi="Times New Roman" w:cs="Times New Roman" w:hint="eastAsia"/>
          <w:sz w:val="24"/>
          <w:szCs w:val="24"/>
        </w:rPr>
        <w:t xml:space="preserve"> given condition </w:t>
      </w:r>
      <w:r w:rsidR="00D457DF">
        <w:rPr>
          <w:rFonts w:ascii="Times New Roman" w:hAnsi="Times New Roman" w:cs="Times New Roman"/>
          <w:noProof/>
          <w:position w:val="-10"/>
          <w:sz w:val="24"/>
          <w:szCs w:val="24"/>
          <w:lang w:eastAsia="en-US"/>
        </w:rPr>
        <w:drawing>
          <wp:inline distT="0" distB="0" distL="0" distR="0">
            <wp:extent cx="1950720" cy="198120"/>
            <wp:effectExtent l="0" t="0" r="0" b="0"/>
            <wp:docPr id="2044" name="Picture 20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4"/>
                    <pic:cNvPicPr>
                      <a:picLocks noChangeAspect="1" noChangeArrowheads="1"/>
                    </pic:cNvPicPr>
                  </pic:nvPicPr>
                  <pic:blipFill>
                    <a:blip r:embed="rId2555" cstate="print">
                      <a:extLst>
                        <a:ext uri="{28A0092B-C50C-407E-A947-70E740481C1C}">
                          <a14:useLocalDpi xmlns:a14="http://schemas.microsoft.com/office/drawing/2010/main" val="0"/>
                        </a:ext>
                      </a:extLst>
                    </a:blip>
                    <a:srcRect/>
                    <a:stretch>
                      <a:fillRect/>
                    </a:stretch>
                  </pic:blipFill>
                  <pic:spPr bwMode="auto">
                    <a:xfrm>
                      <a:off x="0" y="0"/>
                      <a:ext cx="1950720" cy="198120"/>
                    </a:xfrm>
                    <a:prstGeom prst="rect">
                      <a:avLst/>
                    </a:prstGeom>
                    <a:noFill/>
                    <a:ln>
                      <a:noFill/>
                    </a:ln>
                  </pic:spPr>
                </pic:pic>
              </a:graphicData>
            </a:graphic>
          </wp:inline>
        </w:drawing>
      </w:r>
      <w:r>
        <w:rPr>
          <w:rFonts w:ascii="Times New Roman" w:hAnsi="Times New Roman" w:cs="Times New Roman" w:hint="eastAsia"/>
          <w:sz w:val="24"/>
          <w:szCs w:val="24"/>
        </w:rPr>
        <w:t xml:space="preserve">, one can further rephrase it </w:t>
      </w:r>
      <w:r>
        <w:rPr>
          <w:rFonts w:ascii="Times New Roman" w:hAnsi="Times New Roman" w:cs="Times New Roman"/>
          <w:sz w:val="24"/>
          <w:szCs w:val="24"/>
        </w:rPr>
        <w:t>with</w:t>
      </w:r>
      <w:r w:rsidR="00D457DF">
        <w:rPr>
          <w:rFonts w:ascii="Times New Roman" w:hAnsi="Times New Roman" w:cs="Times New Roman"/>
          <w:noProof/>
          <w:position w:val="-10"/>
          <w:sz w:val="24"/>
          <w:szCs w:val="24"/>
          <w:lang w:eastAsia="en-US"/>
        </w:rPr>
        <w:drawing>
          <wp:inline distT="0" distB="0" distL="0" distR="0">
            <wp:extent cx="1676400" cy="198120"/>
            <wp:effectExtent l="0" t="0" r="0" b="0"/>
            <wp:docPr id="2045" name="Picture 2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5"/>
                    <pic:cNvPicPr>
                      <a:picLocks noChangeAspect="1" noChangeArrowheads="1"/>
                    </pic:cNvPicPr>
                  </pic:nvPicPr>
                  <pic:blipFill>
                    <a:blip r:embed="rId2598" cstate="print">
                      <a:extLst>
                        <a:ext uri="{28A0092B-C50C-407E-A947-70E740481C1C}">
                          <a14:useLocalDpi xmlns:a14="http://schemas.microsoft.com/office/drawing/2010/main" val="0"/>
                        </a:ext>
                      </a:extLst>
                    </a:blip>
                    <a:srcRect/>
                    <a:stretch>
                      <a:fillRect/>
                    </a:stretch>
                  </pic:blipFill>
                  <pic:spPr bwMode="auto">
                    <a:xfrm>
                      <a:off x="0" y="0"/>
                      <a:ext cx="1676400" cy="198120"/>
                    </a:xfrm>
                    <a:prstGeom prst="rect">
                      <a:avLst/>
                    </a:prstGeom>
                    <a:noFill/>
                    <a:ln>
                      <a:noFill/>
                    </a:ln>
                  </pic:spPr>
                </pic:pic>
              </a:graphicData>
            </a:graphic>
          </wp:inline>
        </w:drawing>
      </w:r>
      <w:r>
        <w:rPr>
          <w:rFonts w:ascii="Times New Roman" w:hAnsi="Times New Roman" w:cs="Times New Roman"/>
          <w:sz w:val="24"/>
          <w:szCs w:val="24"/>
        </w:rPr>
        <w:t xml:space="preserve">, </w:t>
      </w:r>
      <w:r>
        <w:rPr>
          <w:rFonts w:ascii="Times New Roman" w:hAnsi="Times New Roman" w:cs="Times New Roman" w:hint="eastAsia"/>
          <w:sz w:val="24"/>
          <w:szCs w:val="24"/>
        </w:rPr>
        <w:t>in which</w:t>
      </w:r>
      <w:r w:rsidR="00D457DF">
        <w:rPr>
          <w:rFonts w:ascii="Times New Roman" w:hAnsi="Times New Roman" w:cs="Times New Roman"/>
          <w:noProof/>
          <w:position w:val="-12"/>
          <w:sz w:val="24"/>
          <w:szCs w:val="24"/>
          <w:lang w:eastAsia="en-US"/>
        </w:rPr>
        <w:drawing>
          <wp:inline distT="0" distB="0" distL="0" distR="0">
            <wp:extent cx="601980" cy="236220"/>
            <wp:effectExtent l="0" t="0" r="7620" b="0"/>
            <wp:docPr id="2046" name="Picture 20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6"/>
                    <pic:cNvPicPr>
                      <a:picLocks noChangeAspect="1" noChangeArrowheads="1"/>
                    </pic:cNvPicPr>
                  </pic:nvPicPr>
                  <pic:blipFill>
                    <a:blip r:embed="rId2611" cstate="print">
                      <a:extLst>
                        <a:ext uri="{28A0092B-C50C-407E-A947-70E740481C1C}">
                          <a14:useLocalDpi xmlns:a14="http://schemas.microsoft.com/office/drawing/2010/main" val="0"/>
                        </a:ext>
                      </a:extLst>
                    </a:blip>
                    <a:srcRect/>
                    <a:stretch>
                      <a:fillRect/>
                    </a:stretch>
                  </pic:blipFill>
                  <pic:spPr bwMode="auto">
                    <a:xfrm>
                      <a:off x="0" y="0"/>
                      <a:ext cx="601980" cy="236220"/>
                    </a:xfrm>
                    <a:prstGeom prst="rect">
                      <a:avLst/>
                    </a:prstGeom>
                    <a:noFill/>
                    <a:ln>
                      <a:noFill/>
                    </a:ln>
                  </pic:spPr>
                </pic:pic>
              </a:graphicData>
            </a:graphic>
          </wp:inline>
        </w:drawing>
      </w:r>
      <w:r>
        <w:rPr>
          <w:rFonts w:ascii="Times New Roman" w:hAnsi="Times New Roman" w:cs="Times New Roman" w:hint="eastAsia"/>
          <w:sz w:val="24"/>
          <w:szCs w:val="24"/>
        </w:rPr>
        <w:t>}</w:t>
      </w:r>
      <w:r>
        <w:rPr>
          <w:rFonts w:ascii="Times New Roman" w:hAnsi="Times New Roman" w:cs="Times New Roman"/>
          <w:sz w:val="24"/>
          <w:szCs w:val="24"/>
        </w:rPr>
        <w:t>.</w:t>
      </w:r>
      <w:r>
        <w:rPr>
          <w:rFonts w:ascii="Times New Roman" w:hAnsi="Times New Roman" w:cs="Times New Roman" w:hint="eastAsia"/>
          <w:sz w:val="24"/>
          <w:szCs w:val="24"/>
        </w:rPr>
        <w:t xml:space="preserve">  Furthermore, one can rephrase it </w:t>
      </w:r>
      <w:r>
        <w:rPr>
          <w:rFonts w:ascii="Times New Roman" w:hAnsi="Times New Roman" w:cs="Times New Roman"/>
          <w:sz w:val="24"/>
          <w:szCs w:val="24"/>
        </w:rPr>
        <w:t>with</w:t>
      </w:r>
      <w:r w:rsidR="00D457DF">
        <w:rPr>
          <w:rFonts w:ascii="Times New Roman" w:hAnsi="Times New Roman" w:cs="Times New Roman"/>
          <w:noProof/>
          <w:position w:val="-10"/>
          <w:sz w:val="24"/>
          <w:szCs w:val="24"/>
          <w:lang w:eastAsia="en-US"/>
        </w:rPr>
        <w:drawing>
          <wp:inline distT="0" distB="0" distL="0" distR="0">
            <wp:extent cx="1676400" cy="198120"/>
            <wp:effectExtent l="0" t="0" r="0" b="0"/>
            <wp:docPr id="2047" name="Picture 20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7"/>
                    <pic:cNvPicPr>
                      <a:picLocks noChangeAspect="1" noChangeArrowheads="1"/>
                    </pic:cNvPicPr>
                  </pic:nvPicPr>
                  <pic:blipFill>
                    <a:blip r:embed="rId2598" cstate="print">
                      <a:extLst>
                        <a:ext uri="{28A0092B-C50C-407E-A947-70E740481C1C}">
                          <a14:useLocalDpi xmlns:a14="http://schemas.microsoft.com/office/drawing/2010/main" val="0"/>
                        </a:ext>
                      </a:extLst>
                    </a:blip>
                    <a:srcRect/>
                    <a:stretch>
                      <a:fillRect/>
                    </a:stretch>
                  </pic:blipFill>
                  <pic:spPr bwMode="auto">
                    <a:xfrm>
                      <a:off x="0" y="0"/>
                      <a:ext cx="1676400" cy="198120"/>
                    </a:xfrm>
                    <a:prstGeom prst="rect">
                      <a:avLst/>
                    </a:prstGeom>
                    <a:noFill/>
                    <a:ln>
                      <a:noFill/>
                    </a:ln>
                  </pic:spPr>
                </pic:pic>
              </a:graphicData>
            </a:graphic>
          </wp:inline>
        </w:drawing>
      </w:r>
      <w:r>
        <w:rPr>
          <w:rFonts w:ascii="Times New Roman" w:hAnsi="Times New Roman" w:cs="Times New Roman"/>
          <w:sz w:val="24"/>
          <w:szCs w:val="24"/>
        </w:rPr>
        <w:t xml:space="preserve">, </w:t>
      </w:r>
      <w:r>
        <w:rPr>
          <w:rFonts w:ascii="Times New Roman" w:hAnsi="Times New Roman" w:cs="Times New Roman" w:hint="eastAsia"/>
          <w:sz w:val="24"/>
          <w:szCs w:val="24"/>
        </w:rPr>
        <w:t>in which</w:t>
      </w:r>
      <w:r w:rsidR="00D457DF">
        <w:rPr>
          <w:rFonts w:ascii="Times New Roman" w:hAnsi="Times New Roman" w:cs="Times New Roman"/>
          <w:noProof/>
          <w:position w:val="-10"/>
          <w:sz w:val="24"/>
          <w:szCs w:val="24"/>
          <w:lang w:eastAsia="en-US"/>
        </w:rPr>
        <w:drawing>
          <wp:inline distT="0" distB="0" distL="0" distR="0">
            <wp:extent cx="716280" cy="198120"/>
            <wp:effectExtent l="0" t="0" r="7620" b="0"/>
            <wp:docPr id="2048" name="Picture 20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8"/>
                    <pic:cNvPicPr>
                      <a:picLocks noChangeAspect="1" noChangeArrowheads="1"/>
                    </pic:cNvPicPr>
                  </pic:nvPicPr>
                  <pic:blipFill>
                    <a:blip r:embed="rId2601" cstate="print">
                      <a:extLst>
                        <a:ext uri="{28A0092B-C50C-407E-A947-70E740481C1C}">
                          <a14:useLocalDpi xmlns:a14="http://schemas.microsoft.com/office/drawing/2010/main" val="0"/>
                        </a:ext>
                      </a:extLst>
                    </a:blip>
                    <a:srcRect/>
                    <a:stretch>
                      <a:fillRect/>
                    </a:stretch>
                  </pic:blipFill>
                  <pic:spPr bwMode="auto">
                    <a:xfrm>
                      <a:off x="0" y="0"/>
                      <a:ext cx="716280" cy="198120"/>
                    </a:xfrm>
                    <a:prstGeom prst="rect">
                      <a:avLst/>
                    </a:prstGeom>
                    <a:noFill/>
                    <a:ln>
                      <a:noFill/>
                    </a:ln>
                  </pic:spPr>
                </pic:pic>
              </a:graphicData>
            </a:graphic>
          </wp:inline>
        </w:drawing>
      </w:r>
      <w:r>
        <w:rPr>
          <w:rFonts w:ascii="Times New Roman" w:hAnsi="Times New Roman" w:cs="Times New Roman" w:hint="eastAsia"/>
          <w:sz w:val="24"/>
          <w:szCs w:val="24"/>
        </w:rPr>
        <w:t>}</w:t>
      </w:r>
      <w:r>
        <w:rPr>
          <w:rFonts w:ascii="Times New Roman" w:hAnsi="Times New Roman" w:cs="Times New Roman"/>
          <w:sz w:val="24"/>
          <w:szCs w:val="24"/>
        </w:rPr>
        <w:t>.</w:t>
      </w:r>
      <w:r>
        <w:rPr>
          <w:rFonts w:ascii="Times New Roman" w:hAnsi="Times New Roman" w:cs="Times New Roman" w:hint="eastAsia"/>
          <w:sz w:val="24"/>
          <w:szCs w:val="24"/>
        </w:rPr>
        <w:t xml:space="preserve">  Then, they can conclude </w:t>
      </w:r>
      <w:r>
        <w:rPr>
          <w:rFonts w:ascii="Times New Roman" w:hAnsi="Times New Roman" w:cs="Times New Roman"/>
          <w:sz w:val="24"/>
          <w:szCs w:val="24"/>
        </w:rPr>
        <w:t>that</w:t>
      </w:r>
      <w:r w:rsidR="00D457DF">
        <w:rPr>
          <w:rFonts w:ascii="Times New Roman" w:hAnsi="Times New Roman" w:cs="Times New Roman"/>
          <w:noProof/>
          <w:position w:val="-10"/>
          <w:sz w:val="24"/>
          <w:szCs w:val="24"/>
          <w:lang w:eastAsia="en-US"/>
        </w:rPr>
        <w:drawing>
          <wp:inline distT="0" distB="0" distL="0" distR="0">
            <wp:extent cx="1485900" cy="198120"/>
            <wp:effectExtent l="0" t="0" r="0" b="0"/>
            <wp:docPr id="2049" name="Picture 20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9"/>
                    <pic:cNvPicPr>
                      <a:picLocks noChangeAspect="1" noChangeArrowheads="1"/>
                    </pic:cNvPicPr>
                  </pic:nvPicPr>
                  <pic:blipFill>
                    <a:blip r:embed="rId2612" cstate="print">
                      <a:extLst>
                        <a:ext uri="{28A0092B-C50C-407E-A947-70E740481C1C}">
                          <a14:useLocalDpi xmlns:a14="http://schemas.microsoft.com/office/drawing/2010/main" val="0"/>
                        </a:ext>
                      </a:extLst>
                    </a:blip>
                    <a:srcRect/>
                    <a:stretch>
                      <a:fillRect/>
                    </a:stretch>
                  </pic:blipFill>
                  <pic:spPr bwMode="auto">
                    <a:xfrm>
                      <a:off x="0" y="0"/>
                      <a:ext cx="1485900" cy="198120"/>
                    </a:xfrm>
                    <a:prstGeom prst="rect">
                      <a:avLst/>
                    </a:prstGeom>
                    <a:noFill/>
                    <a:ln>
                      <a:noFill/>
                    </a:ln>
                  </pic:spPr>
                </pic:pic>
              </a:graphicData>
            </a:graphic>
          </wp:inline>
        </w:drawing>
      </w:r>
      <w:r>
        <w:rPr>
          <w:rFonts w:ascii="Times New Roman" w:hAnsi="Times New Roman" w:cs="Times New Roman" w:hint="eastAsia"/>
          <w:sz w:val="24"/>
          <w:szCs w:val="24"/>
        </w:rPr>
        <w:t>}, namely</w:t>
      </w:r>
      <w:r>
        <w:rPr>
          <w:rFonts w:ascii="Times New Roman" w:hAnsi="Times New Roman" w:cs="Times New Roman"/>
          <w:sz w:val="24"/>
          <w:szCs w:val="24"/>
        </w:rPr>
        <w:t>,</w:t>
      </w:r>
      <w:r>
        <w:rPr>
          <w:rFonts w:ascii="Times New Roman" w:hAnsi="Times New Roman" w:cs="Times New Roman" w:hint="eastAsia"/>
          <w:sz w:val="24"/>
          <w:szCs w:val="24"/>
        </w:rPr>
        <w:t xml:space="preserve"> </w:t>
      </w:r>
      <w:r w:rsidR="00D457DF">
        <w:rPr>
          <w:rFonts w:ascii="Times New Roman" w:hAnsi="Times New Roman" w:cs="Times New Roman"/>
          <w:noProof/>
          <w:position w:val="-14"/>
          <w:sz w:val="24"/>
          <w:szCs w:val="24"/>
          <w:lang w:eastAsia="en-US"/>
        </w:rPr>
        <w:drawing>
          <wp:inline distT="0" distB="0" distL="0" distR="0">
            <wp:extent cx="1112520" cy="220980"/>
            <wp:effectExtent l="0" t="0" r="0" b="7620"/>
            <wp:docPr id="2050" name="Picture 20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0"/>
                    <pic:cNvPicPr>
                      <a:picLocks noChangeAspect="1" noChangeArrowheads="1"/>
                    </pic:cNvPicPr>
                  </pic:nvPicPr>
                  <pic:blipFill>
                    <a:blip r:embed="rId2613" cstate="print">
                      <a:extLst>
                        <a:ext uri="{28A0092B-C50C-407E-A947-70E740481C1C}">
                          <a14:useLocalDpi xmlns:a14="http://schemas.microsoft.com/office/drawing/2010/main" val="0"/>
                        </a:ext>
                      </a:extLst>
                    </a:blip>
                    <a:srcRect/>
                    <a:stretch>
                      <a:fillRect/>
                    </a:stretch>
                  </pic:blipFill>
                  <pic:spPr bwMode="auto">
                    <a:xfrm>
                      <a:off x="0" y="0"/>
                      <a:ext cx="1112520" cy="220980"/>
                    </a:xfrm>
                    <a:prstGeom prst="rect">
                      <a:avLst/>
                    </a:prstGeom>
                    <a:noFill/>
                    <a:ln>
                      <a:noFill/>
                    </a:ln>
                  </pic:spPr>
                </pic:pic>
              </a:graphicData>
            </a:graphic>
          </wp:inline>
        </w:drawing>
      </w:r>
      <w:r>
        <w:rPr>
          <w:rFonts w:ascii="Times New Roman" w:hAnsi="Times New Roman" w:cs="Times New Roman"/>
          <w:sz w:val="24"/>
          <w:szCs w:val="24"/>
        </w:rPr>
        <w:t>.</w:t>
      </w:r>
      <w:r>
        <w:rPr>
          <w:rFonts w:ascii="Times New Roman" w:hAnsi="Times New Roman" w:cs="Times New Roman" w:hint="eastAsia"/>
          <w:sz w:val="24"/>
          <w:szCs w:val="24"/>
        </w:rPr>
        <w:t xml:space="preserve"> </w:t>
      </w:r>
      <w:r w:rsidR="00F760A0">
        <w:rPr>
          <w:rFonts w:ascii="Times New Roman" w:hAnsi="Times New Roman" w:cs="Times New Roman" w:hint="eastAsia"/>
          <w:sz w:val="24"/>
          <w:szCs w:val="24"/>
        </w:rPr>
        <w:t xml:space="preserve"> </w:t>
      </w:r>
      <w:r w:rsidR="00E11FE6">
        <w:rPr>
          <w:rFonts w:ascii="Times New Roman" w:hAnsi="Times New Roman" w:cs="Times New Roman" w:hint="eastAsia"/>
          <w:sz w:val="24"/>
          <w:szCs w:val="24"/>
        </w:rPr>
        <w:t>The following (Figure 5.44) is Eric</w:t>
      </w:r>
      <w:r w:rsidR="00E11FE6">
        <w:rPr>
          <w:rFonts w:ascii="Times New Roman" w:hAnsi="Times New Roman" w:cs="Times New Roman"/>
          <w:sz w:val="24"/>
          <w:szCs w:val="24"/>
        </w:rPr>
        <w:t>’</w:t>
      </w:r>
      <w:r w:rsidR="00E11FE6">
        <w:rPr>
          <w:rFonts w:ascii="Times New Roman" w:hAnsi="Times New Roman" w:cs="Times New Roman" w:hint="eastAsia"/>
          <w:sz w:val="24"/>
          <w:szCs w:val="24"/>
        </w:rPr>
        <w:t>s proof.</w:t>
      </w:r>
    </w:p>
    <w:p w:rsidR="00B56D4F" w:rsidRDefault="00B56D4F" w:rsidP="00B56D4F">
      <w:pPr>
        <w:spacing w:after="0" w:line="480" w:lineRule="auto"/>
        <w:jc w:val="center"/>
        <w:rPr>
          <w:rFonts w:ascii="Times New Roman" w:hAnsi="Times New Roman" w:cs="Times New Roman"/>
          <w:sz w:val="24"/>
          <w:szCs w:val="24"/>
        </w:rPr>
      </w:pPr>
      <w:r w:rsidRPr="00F47FC8">
        <w:rPr>
          <w:rFonts w:ascii="Times New Roman" w:hAnsi="Times New Roman" w:cs="Times New Roman"/>
          <w:noProof/>
          <w:sz w:val="24"/>
          <w:szCs w:val="24"/>
          <w:bdr w:val="single" w:sz="4" w:space="0" w:color="auto"/>
          <w:lang w:eastAsia="en-US"/>
        </w:rPr>
        <w:drawing>
          <wp:inline distT="0" distB="0" distL="0" distR="0" wp14:anchorId="74DCFFF7" wp14:editId="5D54A7FB">
            <wp:extent cx="4568351" cy="1295400"/>
            <wp:effectExtent l="0" t="0" r="381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3"/>
                    <pic:cNvPicPr>
                      <a:picLocks noChangeAspect="1" noChangeArrowheads="1"/>
                    </pic:cNvPicPr>
                  </pic:nvPicPr>
                  <pic:blipFill>
                    <a:blip r:embed="rId1466">
                      <a:extLst>
                        <a:ext uri="{28A0092B-C50C-407E-A947-70E740481C1C}">
                          <a14:useLocalDpi xmlns:a14="http://schemas.microsoft.com/office/drawing/2010/main" val="0"/>
                        </a:ext>
                      </a:extLst>
                    </a:blip>
                    <a:srcRect/>
                    <a:stretch>
                      <a:fillRect/>
                    </a:stretch>
                  </pic:blipFill>
                  <pic:spPr bwMode="auto">
                    <a:xfrm>
                      <a:off x="0" y="0"/>
                      <a:ext cx="4579680" cy="1298613"/>
                    </a:xfrm>
                    <a:prstGeom prst="rect">
                      <a:avLst/>
                    </a:prstGeom>
                    <a:noFill/>
                    <a:ln>
                      <a:noFill/>
                    </a:ln>
                  </pic:spPr>
                </pic:pic>
              </a:graphicData>
            </a:graphic>
          </wp:inline>
        </w:drawing>
      </w:r>
    </w:p>
    <w:p w:rsidR="0029378B" w:rsidRPr="004D4934" w:rsidRDefault="00B56D4F" w:rsidP="00C707FB">
      <w:pPr>
        <w:spacing w:after="0" w:line="480" w:lineRule="auto"/>
        <w:jc w:val="center"/>
        <w:rPr>
          <w:rFonts w:ascii="Times New Roman" w:hAnsi="Times New Roman" w:cs="Times New Roman"/>
          <w:sz w:val="24"/>
          <w:szCs w:val="24"/>
        </w:rPr>
      </w:pPr>
      <w:r w:rsidRPr="000835A1">
        <w:rPr>
          <w:rFonts w:ascii="Times New Roman" w:hAnsi="Times New Roman" w:cs="Times New Roman"/>
          <w:i/>
          <w:sz w:val="24"/>
          <w:szCs w:val="24"/>
        </w:rPr>
        <w:t xml:space="preserve">Figure </w:t>
      </w:r>
      <w:r w:rsidRPr="005F1DF3">
        <w:rPr>
          <w:rFonts w:ascii="Times New Roman" w:hAnsi="Times New Roman" w:cs="Times New Roman"/>
          <w:i/>
          <w:sz w:val="24"/>
          <w:szCs w:val="24"/>
        </w:rPr>
        <w:t>5.</w:t>
      </w:r>
      <w:r w:rsidR="009E3E14" w:rsidRPr="005F1DF3">
        <w:rPr>
          <w:rFonts w:ascii="Times New Roman" w:hAnsi="Times New Roman" w:cs="Times New Roman" w:hint="eastAsia"/>
          <w:i/>
          <w:sz w:val="24"/>
          <w:szCs w:val="24"/>
        </w:rPr>
        <w:t>4</w:t>
      </w:r>
      <w:r w:rsidR="00E11FE6" w:rsidRPr="005F1DF3">
        <w:rPr>
          <w:rFonts w:ascii="Times New Roman" w:hAnsi="Times New Roman" w:cs="Times New Roman" w:hint="eastAsia"/>
          <w:i/>
          <w:sz w:val="24"/>
          <w:szCs w:val="24"/>
        </w:rPr>
        <w:t>4</w:t>
      </w:r>
      <w:r w:rsidR="006714CE">
        <w:rPr>
          <w:rFonts w:ascii="Times New Roman" w:hAnsi="Times New Roman" w:cs="Times New Roman" w:hint="eastAsia"/>
          <w:sz w:val="24"/>
          <w:szCs w:val="24"/>
        </w:rPr>
        <w:t>.</w:t>
      </w:r>
      <w:r>
        <w:rPr>
          <w:rFonts w:ascii="Times New Roman" w:hAnsi="Times New Roman" w:cs="Times New Roman" w:hint="eastAsia"/>
          <w:sz w:val="24"/>
          <w:szCs w:val="24"/>
        </w:rPr>
        <w:t xml:space="preserve"> </w:t>
      </w:r>
      <w:r w:rsidR="00C707FB">
        <w:rPr>
          <w:rFonts w:ascii="Times New Roman" w:hAnsi="Times New Roman" w:cs="Times New Roman" w:hint="eastAsia"/>
          <w:sz w:val="24"/>
          <w:szCs w:val="24"/>
        </w:rPr>
        <w:t>E</w:t>
      </w:r>
      <w:r w:rsidR="00E11FE6">
        <w:rPr>
          <w:rFonts w:ascii="Times New Roman" w:hAnsi="Times New Roman" w:cs="Times New Roman" w:hint="eastAsia"/>
          <w:sz w:val="24"/>
          <w:szCs w:val="24"/>
        </w:rPr>
        <w:t>ric</w:t>
      </w:r>
      <w:r w:rsidR="00C707FB">
        <w:rPr>
          <w:rFonts w:ascii="Times New Roman" w:hAnsi="Times New Roman" w:cs="Times New Roman"/>
          <w:sz w:val="24"/>
          <w:szCs w:val="24"/>
        </w:rPr>
        <w:t>’</w:t>
      </w:r>
      <w:r w:rsidR="00C707FB">
        <w:rPr>
          <w:rFonts w:ascii="Times New Roman" w:hAnsi="Times New Roman" w:cs="Times New Roman" w:hint="eastAsia"/>
          <w:sz w:val="24"/>
          <w:szCs w:val="24"/>
        </w:rPr>
        <w:t xml:space="preserve">s </w:t>
      </w:r>
      <w:r w:rsidR="006714CE">
        <w:rPr>
          <w:rFonts w:ascii="Times New Roman" w:hAnsi="Times New Roman" w:cs="Times New Roman" w:hint="eastAsia"/>
          <w:sz w:val="24"/>
          <w:szCs w:val="24"/>
        </w:rPr>
        <w:t>P</w:t>
      </w:r>
      <w:r w:rsidR="006714CE">
        <w:rPr>
          <w:rFonts w:ascii="Times New Roman" w:hAnsi="Times New Roman" w:cs="Times New Roman"/>
          <w:sz w:val="24"/>
          <w:szCs w:val="24"/>
        </w:rPr>
        <w:t>roof</w:t>
      </w:r>
      <w:r w:rsidR="000835A1">
        <w:rPr>
          <w:rFonts w:ascii="Times New Roman" w:hAnsi="Times New Roman" w:cs="Times New Roman" w:hint="eastAsia"/>
          <w:sz w:val="24"/>
          <w:szCs w:val="24"/>
        </w:rPr>
        <w:t>.</w:t>
      </w:r>
    </w:p>
    <w:p w:rsidR="00E43240" w:rsidRDefault="003620F8" w:rsidP="0029378B">
      <w:pPr>
        <w:spacing w:after="0" w:line="480" w:lineRule="auto"/>
        <w:ind w:firstLine="720"/>
        <w:rPr>
          <w:rFonts w:ascii="Times New Roman" w:hAnsi="Times New Roman" w:cs="Times New Roman"/>
          <w:sz w:val="24"/>
          <w:szCs w:val="24"/>
        </w:rPr>
      </w:pPr>
      <w:r>
        <w:rPr>
          <w:rFonts w:ascii="Times New Roman" w:hAnsi="Times New Roman" w:cs="Times New Roman" w:hint="eastAsia"/>
          <w:sz w:val="24"/>
          <w:szCs w:val="24"/>
        </w:rPr>
        <w:t>E</w:t>
      </w:r>
      <w:r w:rsidR="00E11FE6">
        <w:rPr>
          <w:rFonts w:ascii="Times New Roman" w:hAnsi="Times New Roman" w:cs="Times New Roman" w:hint="eastAsia"/>
          <w:sz w:val="24"/>
          <w:szCs w:val="24"/>
        </w:rPr>
        <w:t>ric</w:t>
      </w:r>
      <w:r w:rsidR="0029378B">
        <w:rPr>
          <w:rFonts w:ascii="Times New Roman" w:hAnsi="Times New Roman" w:cs="Times New Roman" w:hint="eastAsia"/>
          <w:sz w:val="24"/>
          <w:szCs w:val="24"/>
        </w:rPr>
        <w:t xml:space="preserve"> was </w:t>
      </w:r>
      <w:r w:rsidR="00A77FF9">
        <w:rPr>
          <w:rFonts w:ascii="Times New Roman" w:hAnsi="Times New Roman" w:cs="Times New Roman"/>
          <w:sz w:val="24"/>
          <w:szCs w:val="24"/>
        </w:rPr>
        <w:t>knowledgeable</w:t>
      </w:r>
      <w:r w:rsidR="0029378B">
        <w:rPr>
          <w:rFonts w:ascii="Times New Roman" w:hAnsi="Times New Roman" w:cs="Times New Roman" w:hint="eastAsia"/>
          <w:sz w:val="24"/>
          <w:szCs w:val="24"/>
        </w:rPr>
        <w:t xml:space="preserve"> </w:t>
      </w:r>
      <w:r w:rsidR="0029378B">
        <w:rPr>
          <w:rFonts w:ascii="Times New Roman" w:hAnsi="Times New Roman" w:cs="Times New Roman"/>
          <w:sz w:val="24"/>
          <w:szCs w:val="24"/>
        </w:rPr>
        <w:t>enough</w:t>
      </w:r>
      <w:r w:rsidR="0029378B">
        <w:rPr>
          <w:rFonts w:ascii="Times New Roman" w:hAnsi="Times New Roman" w:cs="Times New Roman" w:hint="eastAsia"/>
          <w:sz w:val="24"/>
          <w:szCs w:val="24"/>
        </w:rPr>
        <w:t xml:space="preserve"> to come up with two methods </w:t>
      </w:r>
      <w:r w:rsidR="0061047C">
        <w:rPr>
          <w:rFonts w:ascii="Times New Roman" w:hAnsi="Times New Roman" w:cs="Times New Roman" w:hint="eastAsia"/>
          <w:sz w:val="24"/>
          <w:szCs w:val="24"/>
        </w:rPr>
        <w:t xml:space="preserve">to prove the given statement, both of which were right strategies.  He also showed flexibility to try the second strategy when he </w:t>
      </w:r>
      <w:r>
        <w:rPr>
          <w:rFonts w:ascii="Times New Roman" w:hAnsi="Times New Roman" w:cs="Times New Roman" w:hint="eastAsia"/>
          <w:sz w:val="24"/>
          <w:szCs w:val="24"/>
        </w:rPr>
        <w:t xml:space="preserve">had an impasse </w:t>
      </w:r>
      <w:r w:rsidR="0061047C">
        <w:rPr>
          <w:rFonts w:ascii="Times New Roman" w:hAnsi="Times New Roman" w:cs="Times New Roman" w:hint="eastAsia"/>
          <w:sz w:val="24"/>
          <w:szCs w:val="24"/>
        </w:rPr>
        <w:t xml:space="preserve">in proving with the first strategy.  Although he </w:t>
      </w:r>
      <w:r w:rsidR="00DB7F52">
        <w:rPr>
          <w:rFonts w:ascii="Times New Roman" w:hAnsi="Times New Roman" w:cs="Times New Roman" w:hint="eastAsia"/>
          <w:sz w:val="24"/>
          <w:szCs w:val="24"/>
        </w:rPr>
        <w:t>made his argument</w:t>
      </w:r>
      <w:r w:rsidR="0061047C">
        <w:rPr>
          <w:rFonts w:ascii="Times New Roman" w:hAnsi="Times New Roman" w:cs="Times New Roman" w:hint="eastAsia"/>
          <w:sz w:val="24"/>
          <w:szCs w:val="24"/>
        </w:rPr>
        <w:t xml:space="preserve"> close</w:t>
      </w:r>
      <w:r w:rsidR="00DB7F52">
        <w:rPr>
          <w:rFonts w:ascii="Times New Roman" w:hAnsi="Times New Roman" w:cs="Times New Roman" w:hint="eastAsia"/>
          <w:sz w:val="24"/>
          <w:szCs w:val="24"/>
        </w:rPr>
        <w:t xml:space="preserve"> to a complete proof</w:t>
      </w:r>
      <w:r w:rsidR="0061047C">
        <w:rPr>
          <w:rFonts w:ascii="Times New Roman" w:hAnsi="Times New Roman" w:cs="Times New Roman" w:hint="eastAsia"/>
          <w:sz w:val="24"/>
          <w:szCs w:val="24"/>
        </w:rPr>
        <w:t xml:space="preserve">, he was unable </w:t>
      </w:r>
      <w:r w:rsidR="00DB7F52">
        <w:rPr>
          <w:rFonts w:ascii="Times New Roman" w:hAnsi="Times New Roman" w:cs="Times New Roman" w:hint="eastAsia"/>
          <w:sz w:val="24"/>
          <w:szCs w:val="24"/>
        </w:rPr>
        <w:t>to do that</w:t>
      </w:r>
      <w:r w:rsidR="0061047C">
        <w:rPr>
          <w:rFonts w:ascii="Times New Roman" w:hAnsi="Times New Roman" w:cs="Times New Roman" w:hint="eastAsia"/>
          <w:sz w:val="24"/>
          <w:szCs w:val="24"/>
        </w:rPr>
        <w:t xml:space="preserve">.  </w:t>
      </w:r>
      <w:r w:rsidR="000B7F4D">
        <w:rPr>
          <w:rFonts w:ascii="Times New Roman" w:hAnsi="Times New Roman" w:cs="Times New Roman" w:hint="eastAsia"/>
          <w:sz w:val="24"/>
          <w:szCs w:val="24"/>
        </w:rPr>
        <w:t xml:space="preserve">He first tried to show that </w:t>
      </w:r>
      <w:r w:rsidR="000B7F4D">
        <w:rPr>
          <w:rFonts w:ascii="Times New Roman" w:hAnsi="Times New Roman" w:cs="Times New Roman"/>
          <w:sz w:val="24"/>
          <w:szCs w:val="24"/>
        </w:rPr>
        <w:t>if</w:t>
      </w:r>
      <w:r w:rsidR="00D457DF">
        <w:rPr>
          <w:rFonts w:ascii="Times New Roman" w:hAnsi="Times New Roman" w:cs="Times New Roman"/>
          <w:noProof/>
          <w:position w:val="-10"/>
          <w:sz w:val="24"/>
          <w:szCs w:val="24"/>
          <w:lang w:eastAsia="en-US"/>
        </w:rPr>
        <w:drawing>
          <wp:inline distT="0" distB="0" distL="0" distR="0">
            <wp:extent cx="998220" cy="198120"/>
            <wp:effectExtent l="0" t="0" r="0" b="0"/>
            <wp:docPr id="2051" name="Picture 20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1"/>
                    <pic:cNvPicPr>
                      <a:picLocks noChangeAspect="1" noChangeArrowheads="1"/>
                    </pic:cNvPicPr>
                  </pic:nvPicPr>
                  <pic:blipFill>
                    <a:blip r:embed="rId2614" cstate="print">
                      <a:extLst>
                        <a:ext uri="{28A0092B-C50C-407E-A947-70E740481C1C}">
                          <a14:useLocalDpi xmlns:a14="http://schemas.microsoft.com/office/drawing/2010/main" val="0"/>
                        </a:ext>
                      </a:extLst>
                    </a:blip>
                    <a:srcRect/>
                    <a:stretch>
                      <a:fillRect/>
                    </a:stretch>
                  </pic:blipFill>
                  <pic:spPr bwMode="auto">
                    <a:xfrm>
                      <a:off x="0" y="0"/>
                      <a:ext cx="998220" cy="198120"/>
                    </a:xfrm>
                    <a:prstGeom prst="rect">
                      <a:avLst/>
                    </a:prstGeom>
                    <a:noFill/>
                    <a:ln>
                      <a:noFill/>
                    </a:ln>
                  </pic:spPr>
                </pic:pic>
              </a:graphicData>
            </a:graphic>
          </wp:inline>
        </w:drawing>
      </w:r>
      <w:r w:rsidR="000B7F4D">
        <w:rPr>
          <w:rFonts w:ascii="Times New Roman" w:hAnsi="Times New Roman" w:cs="Times New Roman"/>
          <w:sz w:val="24"/>
          <w:szCs w:val="24"/>
        </w:rPr>
        <w:t>, then</w:t>
      </w:r>
      <w:r w:rsidR="00D457DF">
        <w:rPr>
          <w:rFonts w:ascii="Times New Roman" w:hAnsi="Times New Roman" w:cs="Times New Roman"/>
          <w:noProof/>
          <w:position w:val="-10"/>
          <w:sz w:val="24"/>
          <w:szCs w:val="24"/>
          <w:lang w:eastAsia="en-US"/>
        </w:rPr>
        <w:drawing>
          <wp:inline distT="0" distB="0" distL="0" distR="0">
            <wp:extent cx="495300" cy="198120"/>
            <wp:effectExtent l="0" t="0" r="0" b="0"/>
            <wp:docPr id="2052" name="Picture 20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2"/>
                    <pic:cNvPicPr>
                      <a:picLocks noChangeAspect="1" noChangeArrowheads="1"/>
                    </pic:cNvPicPr>
                  </pic:nvPicPr>
                  <pic:blipFill>
                    <a:blip r:embed="rId2615" cstate="print">
                      <a:extLst>
                        <a:ext uri="{28A0092B-C50C-407E-A947-70E740481C1C}">
                          <a14:useLocalDpi xmlns:a14="http://schemas.microsoft.com/office/drawing/2010/main" val="0"/>
                        </a:ext>
                      </a:extLst>
                    </a:blip>
                    <a:srcRect/>
                    <a:stretch>
                      <a:fillRect/>
                    </a:stretch>
                  </pic:blipFill>
                  <pic:spPr bwMode="auto">
                    <a:xfrm>
                      <a:off x="0" y="0"/>
                      <a:ext cx="495300" cy="198120"/>
                    </a:xfrm>
                    <a:prstGeom prst="rect">
                      <a:avLst/>
                    </a:prstGeom>
                    <a:noFill/>
                    <a:ln>
                      <a:noFill/>
                    </a:ln>
                  </pic:spPr>
                </pic:pic>
              </a:graphicData>
            </a:graphic>
          </wp:inline>
        </w:drawing>
      </w:r>
      <w:r w:rsidR="000B7F4D">
        <w:rPr>
          <w:rFonts w:ascii="Times New Roman" w:hAnsi="Times New Roman" w:cs="Times New Roman"/>
          <w:sz w:val="24"/>
          <w:szCs w:val="24"/>
        </w:rPr>
        <w:t>.</w:t>
      </w:r>
      <w:r w:rsidR="000B7F4D">
        <w:rPr>
          <w:rFonts w:ascii="Times New Roman" w:hAnsi="Times New Roman" w:cs="Times New Roman" w:hint="eastAsia"/>
          <w:sz w:val="24"/>
          <w:szCs w:val="24"/>
        </w:rPr>
        <w:t xml:space="preserve">  He was able to rephrase </w:t>
      </w:r>
      <w:r w:rsidR="00D457DF">
        <w:rPr>
          <w:rFonts w:ascii="Times New Roman" w:hAnsi="Times New Roman" w:cs="Times New Roman"/>
          <w:noProof/>
          <w:position w:val="-10"/>
          <w:sz w:val="24"/>
          <w:szCs w:val="24"/>
          <w:lang w:eastAsia="en-US"/>
        </w:rPr>
        <w:drawing>
          <wp:inline distT="0" distB="0" distL="0" distR="0">
            <wp:extent cx="883920" cy="198120"/>
            <wp:effectExtent l="0" t="0" r="0" b="0"/>
            <wp:docPr id="2053" name="Picture 20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3"/>
                    <pic:cNvPicPr>
                      <a:picLocks noChangeAspect="1" noChangeArrowheads="1"/>
                    </pic:cNvPicPr>
                  </pic:nvPicPr>
                  <pic:blipFill>
                    <a:blip r:embed="rId2616" cstate="print">
                      <a:extLst>
                        <a:ext uri="{28A0092B-C50C-407E-A947-70E740481C1C}">
                          <a14:useLocalDpi xmlns:a14="http://schemas.microsoft.com/office/drawing/2010/main" val="0"/>
                        </a:ext>
                      </a:extLst>
                    </a:blip>
                    <a:srcRect/>
                    <a:stretch>
                      <a:fillRect/>
                    </a:stretch>
                  </pic:blipFill>
                  <pic:spPr bwMode="auto">
                    <a:xfrm>
                      <a:off x="0" y="0"/>
                      <a:ext cx="883920" cy="198120"/>
                    </a:xfrm>
                    <a:prstGeom prst="rect">
                      <a:avLst/>
                    </a:prstGeom>
                    <a:noFill/>
                    <a:ln>
                      <a:noFill/>
                    </a:ln>
                  </pic:spPr>
                </pic:pic>
              </a:graphicData>
            </a:graphic>
          </wp:inline>
        </w:drawing>
      </w:r>
      <w:r w:rsidR="000B7F4D">
        <w:rPr>
          <w:rFonts w:ascii="Times New Roman" w:hAnsi="Times New Roman" w:cs="Times New Roman" w:hint="eastAsia"/>
          <w:sz w:val="24"/>
          <w:szCs w:val="24"/>
        </w:rPr>
        <w:t>and</w:t>
      </w:r>
      <w:r w:rsidR="00D457DF">
        <w:rPr>
          <w:rFonts w:ascii="Times New Roman" w:hAnsi="Times New Roman" w:cs="Times New Roman"/>
          <w:noProof/>
          <w:position w:val="-10"/>
          <w:sz w:val="24"/>
          <w:szCs w:val="24"/>
          <w:lang w:eastAsia="en-US"/>
        </w:rPr>
        <w:drawing>
          <wp:inline distT="0" distB="0" distL="0" distR="0">
            <wp:extent cx="883920" cy="198120"/>
            <wp:effectExtent l="0" t="0" r="0" b="0"/>
            <wp:docPr id="2054" name="Picture 20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4"/>
                    <pic:cNvPicPr>
                      <a:picLocks noChangeAspect="1" noChangeArrowheads="1"/>
                    </pic:cNvPicPr>
                  </pic:nvPicPr>
                  <pic:blipFill>
                    <a:blip r:embed="rId2617" cstate="print">
                      <a:extLst>
                        <a:ext uri="{28A0092B-C50C-407E-A947-70E740481C1C}">
                          <a14:useLocalDpi xmlns:a14="http://schemas.microsoft.com/office/drawing/2010/main" val="0"/>
                        </a:ext>
                      </a:extLst>
                    </a:blip>
                    <a:srcRect/>
                    <a:stretch>
                      <a:fillRect/>
                    </a:stretch>
                  </pic:blipFill>
                  <pic:spPr bwMode="auto">
                    <a:xfrm>
                      <a:off x="0" y="0"/>
                      <a:ext cx="883920" cy="198120"/>
                    </a:xfrm>
                    <a:prstGeom prst="rect">
                      <a:avLst/>
                    </a:prstGeom>
                    <a:noFill/>
                    <a:ln>
                      <a:noFill/>
                    </a:ln>
                  </pic:spPr>
                </pic:pic>
              </a:graphicData>
            </a:graphic>
          </wp:inline>
        </w:drawing>
      </w:r>
      <w:r w:rsidR="00085ED7">
        <w:rPr>
          <w:rFonts w:ascii="Times New Roman" w:hAnsi="Times New Roman" w:cs="Times New Roman" w:hint="eastAsia"/>
          <w:sz w:val="24"/>
          <w:szCs w:val="24"/>
        </w:rPr>
        <w:t>by using a given condition</w:t>
      </w:r>
      <w:r w:rsidR="000B7F4D">
        <w:rPr>
          <w:rFonts w:ascii="Times New Roman" w:hAnsi="Times New Roman" w:cs="Times New Roman" w:hint="eastAsia"/>
          <w:sz w:val="24"/>
          <w:szCs w:val="24"/>
        </w:rPr>
        <w:t>.  However, he was unable to advance his reasoning process after that</w:t>
      </w:r>
      <w:r w:rsidR="00E43240">
        <w:rPr>
          <w:rFonts w:ascii="Times New Roman" w:hAnsi="Times New Roman" w:cs="Times New Roman" w:hint="eastAsia"/>
          <w:sz w:val="24"/>
          <w:szCs w:val="24"/>
        </w:rPr>
        <w:t xml:space="preserve">, at which he lost his </w:t>
      </w:r>
      <w:r w:rsidR="00E43240" w:rsidRPr="0066765B">
        <w:rPr>
          <w:rFonts w:ascii="Times New Roman" w:hAnsi="Times New Roman" w:cs="Times New Roman" w:hint="eastAsia"/>
          <w:sz w:val="24"/>
          <w:szCs w:val="24"/>
        </w:rPr>
        <w:t>tenacity</w:t>
      </w:r>
      <w:r w:rsidR="000B7F4D">
        <w:rPr>
          <w:rFonts w:ascii="Times New Roman" w:hAnsi="Times New Roman" w:cs="Times New Roman" w:hint="eastAsia"/>
          <w:sz w:val="24"/>
          <w:szCs w:val="24"/>
        </w:rPr>
        <w:t>.  If he had had</w:t>
      </w:r>
      <w:r w:rsidR="00DB7F52">
        <w:rPr>
          <w:rFonts w:ascii="Times New Roman" w:hAnsi="Times New Roman" w:cs="Times New Roman" w:hint="eastAsia"/>
          <w:sz w:val="24"/>
          <w:szCs w:val="24"/>
        </w:rPr>
        <w:t xml:space="preserve"> </w:t>
      </w:r>
      <w:r w:rsidR="00DB7F52" w:rsidRPr="0066765B">
        <w:rPr>
          <w:rFonts w:ascii="Times New Roman" w:hAnsi="Times New Roman" w:cs="Times New Roman" w:hint="eastAsia"/>
          <w:sz w:val="24"/>
          <w:szCs w:val="24"/>
        </w:rPr>
        <w:t xml:space="preserve">flexibility </w:t>
      </w:r>
      <w:r w:rsidR="00DB7F52">
        <w:rPr>
          <w:rFonts w:ascii="Times New Roman" w:hAnsi="Times New Roman" w:cs="Times New Roman" w:hint="eastAsia"/>
          <w:sz w:val="24"/>
          <w:szCs w:val="24"/>
        </w:rPr>
        <w:t>to rephrase</w:t>
      </w:r>
      <w:r w:rsidR="00D457DF">
        <w:rPr>
          <w:rFonts w:ascii="Times New Roman" w:hAnsi="Times New Roman" w:cs="Times New Roman"/>
          <w:noProof/>
          <w:position w:val="-10"/>
          <w:sz w:val="24"/>
          <w:szCs w:val="24"/>
          <w:lang w:eastAsia="en-US"/>
        </w:rPr>
        <w:drawing>
          <wp:inline distT="0" distB="0" distL="0" distR="0">
            <wp:extent cx="998220" cy="198120"/>
            <wp:effectExtent l="0" t="0" r="0" b="0"/>
            <wp:docPr id="2055" name="Picture 20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5"/>
                    <pic:cNvPicPr>
                      <a:picLocks noChangeAspect="1" noChangeArrowheads="1"/>
                    </pic:cNvPicPr>
                  </pic:nvPicPr>
                  <pic:blipFill>
                    <a:blip r:embed="rId2614" cstate="print">
                      <a:extLst>
                        <a:ext uri="{28A0092B-C50C-407E-A947-70E740481C1C}">
                          <a14:useLocalDpi xmlns:a14="http://schemas.microsoft.com/office/drawing/2010/main" val="0"/>
                        </a:ext>
                      </a:extLst>
                    </a:blip>
                    <a:srcRect/>
                    <a:stretch>
                      <a:fillRect/>
                    </a:stretch>
                  </pic:blipFill>
                  <pic:spPr bwMode="auto">
                    <a:xfrm>
                      <a:off x="0" y="0"/>
                      <a:ext cx="998220" cy="198120"/>
                    </a:xfrm>
                    <a:prstGeom prst="rect">
                      <a:avLst/>
                    </a:prstGeom>
                    <a:noFill/>
                    <a:ln>
                      <a:noFill/>
                    </a:ln>
                  </pic:spPr>
                </pic:pic>
              </a:graphicData>
            </a:graphic>
          </wp:inline>
        </w:drawing>
      </w:r>
      <w:r w:rsidR="00F760A0">
        <w:rPr>
          <w:rFonts w:ascii="Times New Roman" w:hAnsi="Times New Roman" w:cs="Times New Roman" w:hint="eastAsia"/>
          <w:sz w:val="24"/>
          <w:szCs w:val="24"/>
        </w:rPr>
        <w:t>with</w:t>
      </w:r>
      <w:r w:rsidR="00D457DF">
        <w:rPr>
          <w:rFonts w:ascii="Times New Roman" w:hAnsi="Times New Roman" w:cs="Times New Roman"/>
          <w:noProof/>
          <w:position w:val="-10"/>
          <w:sz w:val="24"/>
          <w:szCs w:val="24"/>
          <w:lang w:eastAsia="en-US"/>
        </w:rPr>
        <w:drawing>
          <wp:inline distT="0" distB="0" distL="0" distR="0">
            <wp:extent cx="731520" cy="198120"/>
            <wp:effectExtent l="0" t="0" r="0" b="0"/>
            <wp:docPr id="2056" name="Picture 20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6"/>
                    <pic:cNvPicPr>
                      <a:picLocks noChangeAspect="1" noChangeArrowheads="1"/>
                    </pic:cNvPicPr>
                  </pic:nvPicPr>
                  <pic:blipFill>
                    <a:blip r:embed="rId2618" cstate="print">
                      <a:extLst>
                        <a:ext uri="{28A0092B-C50C-407E-A947-70E740481C1C}">
                          <a14:useLocalDpi xmlns:a14="http://schemas.microsoft.com/office/drawing/2010/main" val="0"/>
                        </a:ext>
                      </a:extLst>
                    </a:blip>
                    <a:srcRect/>
                    <a:stretch>
                      <a:fillRect/>
                    </a:stretch>
                  </pic:blipFill>
                  <pic:spPr bwMode="auto">
                    <a:xfrm>
                      <a:off x="0" y="0"/>
                      <a:ext cx="731520" cy="198120"/>
                    </a:xfrm>
                    <a:prstGeom prst="rect">
                      <a:avLst/>
                    </a:prstGeom>
                    <a:noFill/>
                    <a:ln>
                      <a:noFill/>
                    </a:ln>
                  </pic:spPr>
                </pic:pic>
              </a:graphicData>
            </a:graphic>
          </wp:inline>
        </w:drawing>
      </w:r>
      <w:r w:rsidR="000B7F4D">
        <w:rPr>
          <w:rFonts w:ascii="Times New Roman" w:hAnsi="Times New Roman" w:cs="Times New Roman" w:hint="eastAsia"/>
          <w:sz w:val="24"/>
          <w:szCs w:val="24"/>
        </w:rPr>
        <w:t xml:space="preserve">, </w:t>
      </w:r>
      <w:r w:rsidR="008112D9">
        <w:rPr>
          <w:rFonts w:ascii="Times New Roman" w:hAnsi="Times New Roman" w:cs="Times New Roman" w:hint="eastAsia"/>
          <w:sz w:val="24"/>
          <w:szCs w:val="24"/>
        </w:rPr>
        <w:t xml:space="preserve">he </w:t>
      </w:r>
      <w:r w:rsidR="009E427A">
        <w:rPr>
          <w:rFonts w:ascii="Times New Roman" w:hAnsi="Times New Roman" w:cs="Times New Roman" w:hint="eastAsia"/>
          <w:sz w:val="24"/>
          <w:szCs w:val="24"/>
        </w:rPr>
        <w:t>might</w:t>
      </w:r>
      <w:r w:rsidR="008112D9">
        <w:rPr>
          <w:rFonts w:ascii="Times New Roman" w:hAnsi="Times New Roman" w:cs="Times New Roman" w:hint="eastAsia"/>
          <w:sz w:val="24"/>
          <w:szCs w:val="24"/>
        </w:rPr>
        <w:t xml:space="preserve"> have </w:t>
      </w:r>
      <w:r w:rsidR="00E43240">
        <w:rPr>
          <w:rFonts w:ascii="Times New Roman" w:hAnsi="Times New Roman" w:cs="Times New Roman" w:hint="eastAsia"/>
          <w:sz w:val="24"/>
          <w:szCs w:val="24"/>
        </w:rPr>
        <w:t>advanced his reasoning process to obtain</w:t>
      </w:r>
      <w:r w:rsidR="008112D9">
        <w:rPr>
          <w:rFonts w:ascii="Times New Roman" w:hAnsi="Times New Roman" w:cs="Times New Roman" w:hint="eastAsia"/>
          <w:sz w:val="24"/>
          <w:szCs w:val="24"/>
        </w:rPr>
        <w:t xml:space="preserve"> </w:t>
      </w:r>
      <w:r w:rsidR="00D457DF">
        <w:rPr>
          <w:rFonts w:ascii="Times New Roman" w:hAnsi="Times New Roman" w:cs="Times New Roman"/>
          <w:noProof/>
          <w:position w:val="-10"/>
          <w:sz w:val="24"/>
          <w:szCs w:val="24"/>
          <w:lang w:eastAsia="en-US"/>
        </w:rPr>
        <w:drawing>
          <wp:inline distT="0" distB="0" distL="0" distR="0">
            <wp:extent cx="495300" cy="198120"/>
            <wp:effectExtent l="0" t="0" r="0" b="0"/>
            <wp:docPr id="2057" name="Picture 20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7"/>
                    <pic:cNvPicPr>
                      <a:picLocks noChangeAspect="1" noChangeArrowheads="1"/>
                    </pic:cNvPicPr>
                  </pic:nvPicPr>
                  <pic:blipFill>
                    <a:blip r:embed="rId2615" cstate="print">
                      <a:extLst>
                        <a:ext uri="{28A0092B-C50C-407E-A947-70E740481C1C}">
                          <a14:useLocalDpi xmlns:a14="http://schemas.microsoft.com/office/drawing/2010/main" val="0"/>
                        </a:ext>
                      </a:extLst>
                    </a:blip>
                    <a:srcRect/>
                    <a:stretch>
                      <a:fillRect/>
                    </a:stretch>
                  </pic:blipFill>
                  <pic:spPr bwMode="auto">
                    <a:xfrm>
                      <a:off x="0" y="0"/>
                      <a:ext cx="495300" cy="198120"/>
                    </a:xfrm>
                    <a:prstGeom prst="rect">
                      <a:avLst/>
                    </a:prstGeom>
                    <a:noFill/>
                    <a:ln>
                      <a:noFill/>
                    </a:ln>
                  </pic:spPr>
                </pic:pic>
              </a:graphicData>
            </a:graphic>
          </wp:inline>
        </w:drawing>
      </w:r>
      <w:r w:rsidR="00085ED7">
        <w:rPr>
          <w:rFonts w:ascii="Times New Roman" w:hAnsi="Times New Roman" w:cs="Times New Roman" w:hint="eastAsia"/>
          <w:sz w:val="24"/>
          <w:szCs w:val="24"/>
        </w:rPr>
        <w:t xml:space="preserve">.  </w:t>
      </w:r>
    </w:p>
    <w:p w:rsidR="00D87EFC" w:rsidRPr="004D4934" w:rsidRDefault="00E43240" w:rsidP="00C113CB">
      <w:pPr>
        <w:spacing w:after="0" w:line="480" w:lineRule="auto"/>
        <w:ind w:firstLine="720"/>
        <w:rPr>
          <w:rFonts w:ascii="Times New Roman" w:hAnsi="Times New Roman" w:cs="Times New Roman"/>
          <w:sz w:val="24"/>
          <w:szCs w:val="24"/>
        </w:rPr>
      </w:pPr>
      <w:r>
        <w:rPr>
          <w:rFonts w:ascii="Times New Roman" w:hAnsi="Times New Roman" w:cs="Times New Roman" w:hint="eastAsia"/>
          <w:sz w:val="24"/>
          <w:szCs w:val="24"/>
        </w:rPr>
        <w:t>However, w</w:t>
      </w:r>
      <w:r w:rsidR="00EF3078">
        <w:rPr>
          <w:rFonts w:ascii="Times New Roman" w:hAnsi="Times New Roman" w:cs="Times New Roman" w:hint="eastAsia"/>
          <w:sz w:val="24"/>
          <w:szCs w:val="24"/>
        </w:rPr>
        <w:t>hen he was not s</w:t>
      </w:r>
      <w:r w:rsidR="00DD03EE">
        <w:rPr>
          <w:rFonts w:ascii="Times New Roman" w:hAnsi="Times New Roman" w:cs="Times New Roman" w:hint="eastAsia"/>
          <w:sz w:val="24"/>
          <w:szCs w:val="24"/>
        </w:rPr>
        <w:t xml:space="preserve">uccessful with </w:t>
      </w:r>
      <w:r w:rsidR="00804A84">
        <w:rPr>
          <w:rFonts w:ascii="Times New Roman" w:hAnsi="Times New Roman" w:cs="Times New Roman" w:hint="eastAsia"/>
          <w:sz w:val="24"/>
          <w:szCs w:val="24"/>
        </w:rPr>
        <w:t>his</w:t>
      </w:r>
      <w:r w:rsidR="00DD03EE">
        <w:rPr>
          <w:rFonts w:ascii="Times New Roman" w:hAnsi="Times New Roman" w:cs="Times New Roman" w:hint="eastAsia"/>
          <w:sz w:val="24"/>
          <w:szCs w:val="24"/>
        </w:rPr>
        <w:t xml:space="preserve"> first strateg</w:t>
      </w:r>
      <w:r w:rsidR="00EF3078">
        <w:rPr>
          <w:rFonts w:ascii="Times New Roman" w:hAnsi="Times New Roman" w:cs="Times New Roman" w:hint="eastAsia"/>
          <w:sz w:val="24"/>
          <w:szCs w:val="24"/>
        </w:rPr>
        <w:t xml:space="preserve">y, he </w:t>
      </w:r>
      <w:r>
        <w:rPr>
          <w:rFonts w:ascii="Times New Roman" w:hAnsi="Times New Roman" w:cs="Times New Roman" w:hint="eastAsia"/>
          <w:sz w:val="24"/>
          <w:szCs w:val="24"/>
        </w:rPr>
        <w:t xml:space="preserve">showed </w:t>
      </w:r>
      <w:r w:rsidR="00010BEF">
        <w:rPr>
          <w:rFonts w:ascii="Times New Roman" w:hAnsi="Times New Roman" w:cs="Times New Roman" w:hint="eastAsia"/>
          <w:sz w:val="24"/>
          <w:szCs w:val="24"/>
        </w:rPr>
        <w:t xml:space="preserve">his </w:t>
      </w:r>
      <w:r w:rsidRPr="0066765B">
        <w:rPr>
          <w:rFonts w:ascii="Times New Roman" w:hAnsi="Times New Roman" w:cs="Times New Roman" w:hint="eastAsia"/>
          <w:sz w:val="24"/>
          <w:szCs w:val="24"/>
        </w:rPr>
        <w:t>flexibility t</w:t>
      </w:r>
      <w:r>
        <w:rPr>
          <w:rFonts w:ascii="Times New Roman" w:hAnsi="Times New Roman" w:cs="Times New Roman" w:hint="eastAsia"/>
          <w:sz w:val="24"/>
          <w:szCs w:val="24"/>
        </w:rPr>
        <w:t xml:space="preserve">o </w:t>
      </w:r>
      <w:r w:rsidR="00395018">
        <w:rPr>
          <w:rFonts w:ascii="Times New Roman" w:hAnsi="Times New Roman" w:cs="Times New Roman" w:hint="eastAsia"/>
          <w:sz w:val="24"/>
          <w:szCs w:val="24"/>
        </w:rPr>
        <w:t>try another</w:t>
      </w:r>
      <w:r w:rsidR="00EF3078">
        <w:rPr>
          <w:rFonts w:ascii="Times New Roman" w:hAnsi="Times New Roman" w:cs="Times New Roman" w:hint="eastAsia"/>
          <w:sz w:val="24"/>
          <w:szCs w:val="24"/>
        </w:rPr>
        <w:t xml:space="preserve"> method to </w:t>
      </w:r>
      <w:r>
        <w:rPr>
          <w:rFonts w:ascii="Times New Roman" w:hAnsi="Times New Roman" w:cs="Times New Roman" w:hint="eastAsia"/>
          <w:sz w:val="24"/>
          <w:szCs w:val="24"/>
        </w:rPr>
        <w:t>prove the given statement</w:t>
      </w:r>
      <w:r w:rsidR="000909E0">
        <w:rPr>
          <w:rFonts w:ascii="Times New Roman" w:hAnsi="Times New Roman" w:cs="Times New Roman" w:hint="eastAsia"/>
          <w:sz w:val="24"/>
          <w:szCs w:val="24"/>
        </w:rPr>
        <w:t xml:space="preserve">.  </w:t>
      </w:r>
      <w:r w:rsidR="00EE1151">
        <w:rPr>
          <w:rFonts w:ascii="Times New Roman" w:hAnsi="Times New Roman" w:cs="Times New Roman" w:hint="eastAsia"/>
          <w:sz w:val="24"/>
          <w:szCs w:val="24"/>
        </w:rPr>
        <w:t xml:space="preserve">Although he had a right idea, he was unable to apply it to the given problem successfully partly because he </w:t>
      </w:r>
      <w:r w:rsidR="0066765B">
        <w:rPr>
          <w:rFonts w:ascii="Times New Roman" w:hAnsi="Times New Roman" w:cs="Times New Roman" w:hint="eastAsia"/>
          <w:sz w:val="24"/>
          <w:szCs w:val="24"/>
        </w:rPr>
        <w:t>missed carefulness</w:t>
      </w:r>
      <w:r w:rsidR="00EE1151">
        <w:rPr>
          <w:rFonts w:ascii="Times New Roman" w:hAnsi="Times New Roman" w:cs="Times New Roman" w:hint="eastAsia"/>
          <w:sz w:val="24"/>
          <w:szCs w:val="24"/>
        </w:rPr>
        <w:t xml:space="preserve"> in expressing his idea accurately.  </w:t>
      </w:r>
      <w:r w:rsidR="00395018">
        <w:rPr>
          <w:rFonts w:ascii="Times New Roman" w:hAnsi="Times New Roman" w:cs="Times New Roman" w:hint="eastAsia"/>
          <w:sz w:val="24"/>
          <w:szCs w:val="24"/>
        </w:rPr>
        <w:t xml:space="preserve">He </w:t>
      </w:r>
      <w:r w:rsidR="000538BA">
        <w:rPr>
          <w:rFonts w:ascii="Times New Roman" w:hAnsi="Times New Roman" w:cs="Times New Roman" w:hint="eastAsia"/>
          <w:sz w:val="24"/>
          <w:szCs w:val="24"/>
        </w:rPr>
        <w:t xml:space="preserve">probably </w:t>
      </w:r>
      <w:r w:rsidR="00395018">
        <w:rPr>
          <w:rFonts w:ascii="Times New Roman" w:hAnsi="Times New Roman" w:cs="Times New Roman" w:hint="eastAsia"/>
          <w:sz w:val="24"/>
          <w:szCs w:val="24"/>
        </w:rPr>
        <w:t xml:space="preserve">thought about showing </w:t>
      </w:r>
      <w:r w:rsidR="00D457DF">
        <w:rPr>
          <w:rFonts w:ascii="Times New Roman" w:hAnsi="Times New Roman" w:cs="Times New Roman"/>
          <w:noProof/>
          <w:position w:val="-14"/>
          <w:sz w:val="24"/>
          <w:szCs w:val="24"/>
          <w:lang w:eastAsia="en-US"/>
        </w:rPr>
        <w:drawing>
          <wp:inline distT="0" distB="0" distL="0" distR="0">
            <wp:extent cx="1135380" cy="220980"/>
            <wp:effectExtent l="0" t="0" r="7620" b="7620"/>
            <wp:docPr id="2058" name="Picture 20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8"/>
                    <pic:cNvPicPr>
                      <a:picLocks noChangeAspect="1" noChangeArrowheads="1"/>
                    </pic:cNvPicPr>
                  </pic:nvPicPr>
                  <pic:blipFill>
                    <a:blip r:embed="rId2597" cstate="print">
                      <a:extLst>
                        <a:ext uri="{28A0092B-C50C-407E-A947-70E740481C1C}">
                          <a14:useLocalDpi xmlns:a14="http://schemas.microsoft.com/office/drawing/2010/main" val="0"/>
                        </a:ext>
                      </a:extLst>
                    </a:blip>
                    <a:srcRect/>
                    <a:stretch>
                      <a:fillRect/>
                    </a:stretch>
                  </pic:blipFill>
                  <pic:spPr bwMode="auto">
                    <a:xfrm>
                      <a:off x="0" y="0"/>
                      <a:ext cx="1135380" cy="220980"/>
                    </a:xfrm>
                    <a:prstGeom prst="rect">
                      <a:avLst/>
                    </a:prstGeom>
                    <a:noFill/>
                    <a:ln>
                      <a:noFill/>
                    </a:ln>
                  </pic:spPr>
                </pic:pic>
              </a:graphicData>
            </a:graphic>
          </wp:inline>
        </w:drawing>
      </w:r>
      <w:r w:rsidR="000538BA">
        <w:rPr>
          <w:rFonts w:ascii="Times New Roman" w:hAnsi="Times New Roman" w:cs="Times New Roman" w:hint="eastAsia"/>
          <w:sz w:val="24"/>
          <w:szCs w:val="24"/>
        </w:rPr>
        <w:t xml:space="preserve">so that he </w:t>
      </w:r>
      <w:r w:rsidR="009E427A">
        <w:rPr>
          <w:rFonts w:ascii="Times New Roman" w:hAnsi="Times New Roman" w:cs="Times New Roman" w:hint="eastAsia"/>
          <w:sz w:val="24"/>
          <w:szCs w:val="24"/>
        </w:rPr>
        <w:t>might</w:t>
      </w:r>
      <w:r w:rsidR="00804A84">
        <w:rPr>
          <w:rFonts w:ascii="Times New Roman" w:hAnsi="Times New Roman" w:cs="Times New Roman" w:hint="eastAsia"/>
          <w:sz w:val="24"/>
          <w:szCs w:val="24"/>
        </w:rPr>
        <w:t xml:space="preserve"> show</w:t>
      </w:r>
      <w:r w:rsidR="00395018">
        <w:rPr>
          <w:rFonts w:ascii="Times New Roman" w:hAnsi="Times New Roman" w:cs="Times New Roman" w:hint="eastAsia"/>
          <w:sz w:val="24"/>
          <w:szCs w:val="24"/>
        </w:rPr>
        <w:t xml:space="preserve"> </w:t>
      </w:r>
      <w:r w:rsidR="0066765B">
        <w:rPr>
          <w:rFonts w:ascii="Times New Roman" w:hAnsi="Times New Roman" w:cs="Times New Roman" w:hint="eastAsia"/>
          <w:sz w:val="24"/>
          <w:szCs w:val="24"/>
        </w:rPr>
        <w:t xml:space="preserve">that </w:t>
      </w:r>
      <w:r w:rsidR="00D457DF">
        <w:rPr>
          <w:rFonts w:ascii="Times New Roman" w:hAnsi="Times New Roman" w:cs="Times New Roman"/>
          <w:noProof/>
          <w:position w:val="-10"/>
          <w:sz w:val="24"/>
          <w:szCs w:val="24"/>
          <w:lang w:eastAsia="en-US"/>
        </w:rPr>
        <w:drawing>
          <wp:inline distT="0" distB="0" distL="0" distR="0">
            <wp:extent cx="1950720" cy="198120"/>
            <wp:effectExtent l="0" t="0" r="0" b="0"/>
            <wp:docPr id="2059" name="Picture 20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9"/>
                    <pic:cNvPicPr>
                      <a:picLocks noChangeAspect="1" noChangeArrowheads="1"/>
                    </pic:cNvPicPr>
                  </pic:nvPicPr>
                  <pic:blipFill>
                    <a:blip r:embed="rId2447" cstate="print">
                      <a:extLst>
                        <a:ext uri="{28A0092B-C50C-407E-A947-70E740481C1C}">
                          <a14:useLocalDpi xmlns:a14="http://schemas.microsoft.com/office/drawing/2010/main" val="0"/>
                        </a:ext>
                      </a:extLst>
                    </a:blip>
                    <a:srcRect/>
                    <a:stretch>
                      <a:fillRect/>
                    </a:stretch>
                  </pic:blipFill>
                  <pic:spPr bwMode="auto">
                    <a:xfrm>
                      <a:off x="0" y="0"/>
                      <a:ext cx="1950720" cy="198120"/>
                    </a:xfrm>
                    <a:prstGeom prst="rect">
                      <a:avLst/>
                    </a:prstGeom>
                    <a:noFill/>
                    <a:ln>
                      <a:noFill/>
                    </a:ln>
                  </pic:spPr>
                </pic:pic>
              </a:graphicData>
            </a:graphic>
          </wp:inline>
        </w:drawing>
      </w:r>
      <w:r w:rsidR="00804A84">
        <w:rPr>
          <w:rFonts w:ascii="Times New Roman" w:hAnsi="Times New Roman" w:cs="Times New Roman" w:hint="eastAsia"/>
          <w:sz w:val="24"/>
          <w:szCs w:val="24"/>
        </w:rPr>
        <w:t>wa</w:t>
      </w:r>
      <w:r w:rsidR="00395018" w:rsidRPr="004D4934">
        <w:rPr>
          <w:rFonts w:ascii="Times New Roman" w:hAnsi="Times New Roman" w:cs="Times New Roman"/>
          <w:sz w:val="24"/>
          <w:szCs w:val="24"/>
        </w:rPr>
        <w:t>s injective</w:t>
      </w:r>
      <w:r w:rsidR="00395018">
        <w:rPr>
          <w:rFonts w:ascii="Times New Roman" w:hAnsi="Times New Roman" w:cs="Times New Roman" w:hint="eastAsia"/>
          <w:sz w:val="24"/>
          <w:szCs w:val="24"/>
        </w:rPr>
        <w:t xml:space="preserve">.  However, he </w:t>
      </w:r>
      <w:r w:rsidR="0066765B">
        <w:rPr>
          <w:rFonts w:ascii="Times New Roman" w:hAnsi="Times New Roman" w:cs="Times New Roman" w:hint="eastAsia"/>
          <w:sz w:val="24"/>
          <w:szCs w:val="24"/>
        </w:rPr>
        <w:t>missed precision</w:t>
      </w:r>
      <w:r w:rsidR="00395018">
        <w:rPr>
          <w:rFonts w:ascii="Times New Roman" w:hAnsi="Times New Roman" w:cs="Times New Roman" w:hint="eastAsia"/>
          <w:sz w:val="24"/>
          <w:szCs w:val="24"/>
        </w:rPr>
        <w:t xml:space="preserve"> in </w:t>
      </w:r>
      <w:r w:rsidR="004A20B0">
        <w:rPr>
          <w:rFonts w:ascii="Times New Roman" w:hAnsi="Times New Roman" w:cs="Times New Roman" w:hint="eastAsia"/>
          <w:sz w:val="24"/>
          <w:szCs w:val="24"/>
        </w:rPr>
        <w:t>showing his strategy by</w:t>
      </w:r>
      <w:r w:rsidR="00395018">
        <w:rPr>
          <w:rFonts w:ascii="Times New Roman" w:hAnsi="Times New Roman" w:cs="Times New Roman" w:hint="eastAsia"/>
          <w:sz w:val="24"/>
          <w:szCs w:val="24"/>
        </w:rPr>
        <w:t xml:space="preserve"> </w:t>
      </w:r>
      <w:r w:rsidR="00D457DF">
        <w:rPr>
          <w:rFonts w:ascii="Times New Roman" w:hAnsi="Times New Roman" w:cs="Times New Roman"/>
          <w:noProof/>
          <w:position w:val="-10"/>
          <w:sz w:val="24"/>
          <w:szCs w:val="24"/>
          <w:lang w:eastAsia="en-US"/>
        </w:rPr>
        <w:drawing>
          <wp:inline distT="0" distB="0" distL="0" distR="0">
            <wp:extent cx="1013460" cy="198120"/>
            <wp:effectExtent l="0" t="0" r="0" b="0"/>
            <wp:docPr id="2060" name="Picture 20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0"/>
                    <pic:cNvPicPr>
                      <a:picLocks noChangeAspect="1" noChangeArrowheads="1"/>
                    </pic:cNvPicPr>
                  </pic:nvPicPr>
                  <pic:blipFill>
                    <a:blip r:embed="rId2619" cstate="print">
                      <a:extLst>
                        <a:ext uri="{28A0092B-C50C-407E-A947-70E740481C1C}">
                          <a14:useLocalDpi xmlns:a14="http://schemas.microsoft.com/office/drawing/2010/main" val="0"/>
                        </a:ext>
                      </a:extLst>
                    </a:blip>
                    <a:srcRect/>
                    <a:stretch>
                      <a:fillRect/>
                    </a:stretch>
                  </pic:blipFill>
                  <pic:spPr bwMode="auto">
                    <a:xfrm>
                      <a:off x="0" y="0"/>
                      <a:ext cx="1013460" cy="198120"/>
                    </a:xfrm>
                    <a:prstGeom prst="rect">
                      <a:avLst/>
                    </a:prstGeom>
                    <a:noFill/>
                    <a:ln>
                      <a:noFill/>
                    </a:ln>
                  </pic:spPr>
                </pic:pic>
              </a:graphicData>
            </a:graphic>
          </wp:inline>
        </w:drawing>
      </w:r>
      <w:r w:rsidR="00395018">
        <w:rPr>
          <w:rFonts w:ascii="Times New Roman" w:hAnsi="Times New Roman" w:cs="Times New Roman" w:hint="eastAsia"/>
          <w:sz w:val="24"/>
          <w:szCs w:val="24"/>
        </w:rPr>
        <w:t xml:space="preserve">is </w:t>
      </w:r>
      <w:r w:rsidR="00DD03EE">
        <w:rPr>
          <w:rFonts w:ascii="Times New Roman" w:hAnsi="Times New Roman" w:cs="Times New Roman" w:hint="eastAsia"/>
          <w:sz w:val="24"/>
          <w:szCs w:val="24"/>
        </w:rPr>
        <w:t>one to one</w:t>
      </w:r>
      <w:r w:rsidR="00395018">
        <w:rPr>
          <w:rFonts w:ascii="Times New Roman" w:hAnsi="Times New Roman" w:cs="Times New Roman" w:hint="eastAsia"/>
          <w:sz w:val="24"/>
          <w:szCs w:val="24"/>
        </w:rPr>
        <w:t xml:space="preserve">.  </w:t>
      </w:r>
      <w:r w:rsidR="000538BA">
        <w:rPr>
          <w:rFonts w:ascii="Times New Roman" w:hAnsi="Times New Roman" w:cs="Times New Roman" w:hint="eastAsia"/>
          <w:sz w:val="24"/>
          <w:szCs w:val="24"/>
        </w:rPr>
        <w:t>It was not</w:t>
      </w:r>
      <w:r w:rsidR="00D457DF">
        <w:rPr>
          <w:rFonts w:ascii="Times New Roman" w:hAnsi="Times New Roman" w:cs="Times New Roman"/>
          <w:noProof/>
          <w:position w:val="-10"/>
          <w:sz w:val="24"/>
          <w:szCs w:val="24"/>
          <w:lang w:eastAsia="en-US"/>
        </w:rPr>
        <w:drawing>
          <wp:inline distT="0" distB="0" distL="0" distR="0">
            <wp:extent cx="144780" cy="198120"/>
            <wp:effectExtent l="0" t="0" r="7620" b="0"/>
            <wp:docPr id="2061" name="Picture 20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1"/>
                    <pic:cNvPicPr>
                      <a:picLocks noChangeAspect="1" noChangeArrowheads="1"/>
                    </pic:cNvPicPr>
                  </pic:nvPicPr>
                  <pic:blipFill>
                    <a:blip r:embed="rId2620" cstate="print">
                      <a:extLst>
                        <a:ext uri="{28A0092B-C50C-407E-A947-70E740481C1C}">
                          <a14:useLocalDpi xmlns:a14="http://schemas.microsoft.com/office/drawing/2010/main" val="0"/>
                        </a:ext>
                      </a:extLst>
                    </a:blip>
                    <a:srcRect/>
                    <a:stretch>
                      <a:fillRect/>
                    </a:stretch>
                  </pic:blipFill>
                  <pic:spPr bwMode="auto">
                    <a:xfrm>
                      <a:off x="0" y="0"/>
                      <a:ext cx="144780" cy="198120"/>
                    </a:xfrm>
                    <a:prstGeom prst="rect">
                      <a:avLst/>
                    </a:prstGeom>
                    <a:noFill/>
                    <a:ln>
                      <a:noFill/>
                    </a:ln>
                  </pic:spPr>
                </pic:pic>
              </a:graphicData>
            </a:graphic>
          </wp:inline>
        </w:drawing>
      </w:r>
      <w:r w:rsidR="000538BA">
        <w:rPr>
          <w:rFonts w:ascii="Times New Roman" w:hAnsi="Times New Roman" w:cs="Times New Roman" w:hint="eastAsia"/>
          <w:sz w:val="24"/>
          <w:szCs w:val="24"/>
        </w:rPr>
        <w:t xml:space="preserve"> but </w:t>
      </w:r>
      <w:r w:rsidR="00D457DF">
        <w:rPr>
          <w:rFonts w:ascii="Times New Roman" w:hAnsi="Times New Roman" w:cs="Times New Roman"/>
          <w:noProof/>
          <w:position w:val="-10"/>
          <w:sz w:val="21"/>
          <w:szCs w:val="24"/>
          <w:lang w:eastAsia="en-US"/>
        </w:rPr>
        <w:drawing>
          <wp:inline distT="0" distB="0" distL="0" distR="0">
            <wp:extent cx="152400" cy="144780"/>
            <wp:effectExtent l="0" t="0" r="0" b="7620"/>
            <wp:docPr id="2062" name="Picture 20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2"/>
                    <pic:cNvPicPr>
                      <a:picLocks noChangeAspect="1" noChangeArrowheads="1"/>
                    </pic:cNvPicPr>
                  </pic:nvPicPr>
                  <pic:blipFill>
                    <a:blip r:embed="rId2621" cstate="print">
                      <a:extLst>
                        <a:ext uri="{28A0092B-C50C-407E-A947-70E740481C1C}">
                          <a14:useLocalDpi xmlns:a14="http://schemas.microsoft.com/office/drawing/2010/main" val="0"/>
                        </a:ext>
                      </a:extLst>
                    </a:blip>
                    <a:srcRect/>
                    <a:stretch>
                      <a:fillRect/>
                    </a:stretch>
                  </pic:blipFill>
                  <pic:spPr bwMode="auto">
                    <a:xfrm>
                      <a:off x="0" y="0"/>
                      <a:ext cx="152400" cy="144780"/>
                    </a:xfrm>
                    <a:prstGeom prst="rect">
                      <a:avLst/>
                    </a:prstGeom>
                    <a:noFill/>
                    <a:ln>
                      <a:noFill/>
                    </a:ln>
                  </pic:spPr>
                </pic:pic>
              </a:graphicData>
            </a:graphic>
          </wp:inline>
        </w:drawing>
      </w:r>
      <w:r w:rsidR="000538BA">
        <w:rPr>
          <w:rFonts w:ascii="Times New Roman" w:hAnsi="Times New Roman" w:cs="Times New Roman" w:hint="eastAsia"/>
          <w:sz w:val="21"/>
          <w:szCs w:val="24"/>
        </w:rPr>
        <w:t>t</w:t>
      </w:r>
      <w:r w:rsidR="000538BA">
        <w:rPr>
          <w:rFonts w:ascii="Times New Roman" w:hAnsi="Times New Roman" w:cs="Times New Roman" w:hint="eastAsia"/>
          <w:sz w:val="24"/>
          <w:szCs w:val="24"/>
        </w:rPr>
        <w:t xml:space="preserve">hat he wanted to work on.  </w:t>
      </w:r>
      <w:r w:rsidR="00395018">
        <w:rPr>
          <w:rFonts w:ascii="Times New Roman" w:hAnsi="Times New Roman" w:cs="Times New Roman" w:hint="eastAsia"/>
          <w:sz w:val="24"/>
          <w:szCs w:val="24"/>
        </w:rPr>
        <w:t xml:space="preserve">This </w:t>
      </w:r>
      <w:r w:rsidR="00862D02">
        <w:rPr>
          <w:rFonts w:ascii="Times New Roman" w:hAnsi="Times New Roman" w:cs="Times New Roman" w:hint="eastAsia"/>
          <w:sz w:val="24"/>
          <w:szCs w:val="24"/>
        </w:rPr>
        <w:t>carelessness</w:t>
      </w:r>
      <w:r w:rsidR="00395018">
        <w:rPr>
          <w:rFonts w:ascii="Times New Roman" w:hAnsi="Times New Roman" w:cs="Times New Roman" w:hint="eastAsia"/>
          <w:sz w:val="24"/>
          <w:szCs w:val="24"/>
        </w:rPr>
        <w:t xml:space="preserve"> </w:t>
      </w:r>
      <w:r w:rsidR="009E427A">
        <w:rPr>
          <w:rFonts w:ascii="Times New Roman" w:hAnsi="Times New Roman" w:cs="Times New Roman" w:hint="eastAsia"/>
          <w:sz w:val="24"/>
          <w:szCs w:val="24"/>
        </w:rPr>
        <w:t>might</w:t>
      </w:r>
      <w:r w:rsidR="00395018">
        <w:rPr>
          <w:rFonts w:ascii="Times New Roman" w:hAnsi="Times New Roman" w:cs="Times New Roman" w:hint="eastAsia"/>
          <w:sz w:val="24"/>
          <w:szCs w:val="24"/>
        </w:rPr>
        <w:t xml:space="preserve"> have led him to a confusion</w:t>
      </w:r>
      <w:r w:rsidR="00EE1151">
        <w:rPr>
          <w:rFonts w:ascii="Times New Roman" w:hAnsi="Times New Roman" w:cs="Times New Roman" w:hint="eastAsia"/>
          <w:sz w:val="24"/>
          <w:szCs w:val="24"/>
        </w:rPr>
        <w:t xml:space="preserve"> seen</w:t>
      </w:r>
      <w:r w:rsidR="00395018">
        <w:rPr>
          <w:rFonts w:ascii="Times New Roman" w:hAnsi="Times New Roman" w:cs="Times New Roman" w:hint="eastAsia"/>
          <w:sz w:val="24"/>
          <w:szCs w:val="24"/>
        </w:rPr>
        <w:t xml:space="preserve"> in his argument</w:t>
      </w:r>
      <w:r w:rsidR="00EE1151">
        <w:rPr>
          <w:rFonts w:ascii="Times New Roman" w:hAnsi="Times New Roman" w:cs="Times New Roman" w:hint="eastAsia"/>
          <w:sz w:val="24"/>
          <w:szCs w:val="24"/>
        </w:rPr>
        <w:t xml:space="preserve"> after that</w:t>
      </w:r>
      <w:r w:rsidR="00395018">
        <w:rPr>
          <w:rFonts w:ascii="Times New Roman" w:hAnsi="Times New Roman" w:cs="Times New Roman" w:hint="eastAsia"/>
          <w:sz w:val="24"/>
          <w:szCs w:val="24"/>
        </w:rPr>
        <w:t xml:space="preserve">.  </w:t>
      </w:r>
      <w:r w:rsidR="004A20B0">
        <w:rPr>
          <w:rFonts w:ascii="Times New Roman" w:hAnsi="Times New Roman" w:cs="Times New Roman" w:hint="eastAsia"/>
          <w:sz w:val="24"/>
          <w:szCs w:val="24"/>
        </w:rPr>
        <w:t>Then, h</w:t>
      </w:r>
      <w:r w:rsidR="00DD03EE">
        <w:rPr>
          <w:rFonts w:ascii="Times New Roman" w:hAnsi="Times New Roman" w:cs="Times New Roman" w:hint="eastAsia"/>
          <w:sz w:val="24"/>
          <w:szCs w:val="24"/>
        </w:rPr>
        <w:t xml:space="preserve">e </w:t>
      </w:r>
      <w:r w:rsidR="004A20B0">
        <w:rPr>
          <w:rFonts w:ascii="Times New Roman" w:hAnsi="Times New Roman" w:cs="Times New Roman" w:hint="eastAsia"/>
          <w:sz w:val="24"/>
          <w:szCs w:val="24"/>
        </w:rPr>
        <w:t xml:space="preserve">had to </w:t>
      </w:r>
      <w:r w:rsidR="00DD03EE">
        <w:rPr>
          <w:rFonts w:ascii="Times New Roman" w:hAnsi="Times New Roman" w:cs="Times New Roman" w:hint="eastAsia"/>
          <w:sz w:val="24"/>
          <w:szCs w:val="24"/>
        </w:rPr>
        <w:t>forcibly le</w:t>
      </w:r>
      <w:r w:rsidR="004A20B0">
        <w:rPr>
          <w:rFonts w:ascii="Times New Roman" w:hAnsi="Times New Roman" w:cs="Times New Roman" w:hint="eastAsia"/>
          <w:sz w:val="24"/>
          <w:szCs w:val="24"/>
        </w:rPr>
        <w:t>ad</w:t>
      </w:r>
      <w:r w:rsidR="00DD03EE">
        <w:rPr>
          <w:rFonts w:ascii="Times New Roman" w:hAnsi="Times New Roman" w:cs="Times New Roman" w:hint="eastAsia"/>
          <w:sz w:val="24"/>
          <w:szCs w:val="24"/>
        </w:rPr>
        <w:t xml:space="preserve"> his reasoning to the conclusion </w:t>
      </w:r>
      <w:r w:rsidR="00DD03EE" w:rsidRPr="00DD03EE">
        <w:rPr>
          <w:rFonts w:ascii="Times New Roman" w:hAnsi="Times New Roman" w:cs="Times New Roman" w:hint="eastAsia"/>
          <w:sz w:val="21"/>
          <w:szCs w:val="24"/>
        </w:rPr>
        <w:t xml:space="preserve">that </w:t>
      </w:r>
      <w:r w:rsidR="00D457DF">
        <w:rPr>
          <w:rFonts w:ascii="Times New Roman" w:hAnsi="Times New Roman" w:cs="Times New Roman"/>
          <w:noProof/>
          <w:position w:val="-10"/>
          <w:sz w:val="21"/>
          <w:szCs w:val="24"/>
          <w:lang w:eastAsia="en-US"/>
        </w:rPr>
        <w:drawing>
          <wp:inline distT="0" distB="0" distL="0" distR="0">
            <wp:extent cx="152400" cy="144780"/>
            <wp:effectExtent l="0" t="0" r="0" b="7620"/>
            <wp:docPr id="2063" name="Picture 20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3"/>
                    <pic:cNvPicPr>
                      <a:picLocks noChangeAspect="1" noChangeArrowheads="1"/>
                    </pic:cNvPicPr>
                  </pic:nvPicPr>
                  <pic:blipFill>
                    <a:blip r:embed="rId2621" cstate="print">
                      <a:extLst>
                        <a:ext uri="{28A0092B-C50C-407E-A947-70E740481C1C}">
                          <a14:useLocalDpi xmlns:a14="http://schemas.microsoft.com/office/drawing/2010/main" val="0"/>
                        </a:ext>
                      </a:extLst>
                    </a:blip>
                    <a:srcRect/>
                    <a:stretch>
                      <a:fillRect/>
                    </a:stretch>
                  </pic:blipFill>
                  <pic:spPr bwMode="auto">
                    <a:xfrm>
                      <a:off x="0" y="0"/>
                      <a:ext cx="152400" cy="144780"/>
                    </a:xfrm>
                    <a:prstGeom prst="rect">
                      <a:avLst/>
                    </a:prstGeom>
                    <a:noFill/>
                    <a:ln>
                      <a:noFill/>
                    </a:ln>
                  </pic:spPr>
                </pic:pic>
              </a:graphicData>
            </a:graphic>
          </wp:inline>
        </w:drawing>
      </w:r>
      <w:r w:rsidR="00804A84">
        <w:rPr>
          <w:rFonts w:ascii="Times New Roman" w:hAnsi="Times New Roman" w:cs="Times New Roman" w:hint="eastAsia"/>
          <w:sz w:val="21"/>
          <w:szCs w:val="24"/>
        </w:rPr>
        <w:t>wa</w:t>
      </w:r>
      <w:r w:rsidR="00DD03EE" w:rsidRPr="00DD03EE">
        <w:rPr>
          <w:rFonts w:ascii="Times New Roman" w:hAnsi="Times New Roman" w:cs="Times New Roman"/>
          <w:sz w:val="21"/>
          <w:szCs w:val="24"/>
        </w:rPr>
        <w:t>s injective</w:t>
      </w:r>
      <w:r w:rsidR="00D70FD8">
        <w:rPr>
          <w:rFonts w:ascii="Times New Roman" w:hAnsi="Times New Roman" w:cs="Times New Roman" w:hint="eastAsia"/>
          <w:sz w:val="21"/>
          <w:szCs w:val="24"/>
        </w:rPr>
        <w:t xml:space="preserve">.  </w:t>
      </w:r>
      <w:r w:rsidR="00DD03EE">
        <w:rPr>
          <w:rFonts w:ascii="Times New Roman" w:hAnsi="Times New Roman" w:cs="Times New Roman" w:hint="eastAsia"/>
          <w:sz w:val="24"/>
          <w:szCs w:val="24"/>
        </w:rPr>
        <w:t xml:space="preserve"> </w:t>
      </w:r>
      <w:r w:rsidR="004C44DD">
        <w:rPr>
          <w:rFonts w:ascii="Times New Roman" w:hAnsi="Times New Roman" w:cs="Times New Roman" w:hint="eastAsia"/>
          <w:sz w:val="24"/>
          <w:szCs w:val="24"/>
        </w:rPr>
        <w:t xml:space="preserve">The direct cause of his failure in his second attempt was that he </w:t>
      </w:r>
      <w:r w:rsidR="00D70FD8">
        <w:rPr>
          <w:rFonts w:ascii="Times New Roman" w:hAnsi="Times New Roman" w:cs="Times New Roman" w:hint="eastAsia"/>
          <w:sz w:val="24"/>
          <w:szCs w:val="24"/>
        </w:rPr>
        <w:t>missed working on</w:t>
      </w:r>
      <w:r w:rsidR="00D457DF">
        <w:rPr>
          <w:rFonts w:ascii="Times New Roman" w:hAnsi="Times New Roman" w:cs="Times New Roman"/>
          <w:noProof/>
          <w:position w:val="-10"/>
          <w:sz w:val="24"/>
          <w:szCs w:val="24"/>
          <w:lang w:eastAsia="en-US"/>
        </w:rPr>
        <w:drawing>
          <wp:inline distT="0" distB="0" distL="0" distR="0">
            <wp:extent cx="495300" cy="198120"/>
            <wp:effectExtent l="0" t="0" r="0" b="0"/>
            <wp:docPr id="2064" name="Picture 20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4"/>
                    <pic:cNvPicPr>
                      <a:picLocks noChangeAspect="1" noChangeArrowheads="1"/>
                    </pic:cNvPicPr>
                  </pic:nvPicPr>
                  <pic:blipFill>
                    <a:blip r:embed="rId2622" cstate="print">
                      <a:extLst>
                        <a:ext uri="{28A0092B-C50C-407E-A947-70E740481C1C}">
                          <a14:useLocalDpi xmlns:a14="http://schemas.microsoft.com/office/drawing/2010/main" val="0"/>
                        </a:ext>
                      </a:extLst>
                    </a:blip>
                    <a:srcRect/>
                    <a:stretch>
                      <a:fillRect/>
                    </a:stretch>
                  </pic:blipFill>
                  <pic:spPr bwMode="auto">
                    <a:xfrm>
                      <a:off x="0" y="0"/>
                      <a:ext cx="495300" cy="198120"/>
                    </a:xfrm>
                    <a:prstGeom prst="rect">
                      <a:avLst/>
                    </a:prstGeom>
                    <a:noFill/>
                    <a:ln>
                      <a:noFill/>
                    </a:ln>
                  </pic:spPr>
                </pic:pic>
              </a:graphicData>
            </a:graphic>
          </wp:inline>
        </w:drawing>
      </w:r>
      <w:r w:rsidR="004C44DD">
        <w:rPr>
          <w:rFonts w:ascii="Times New Roman" w:hAnsi="Times New Roman" w:cs="Times New Roman" w:hint="eastAsia"/>
          <w:sz w:val="24"/>
          <w:szCs w:val="24"/>
        </w:rPr>
        <w:t xml:space="preserve">.  </w:t>
      </w:r>
      <w:r w:rsidR="00C113CB">
        <w:rPr>
          <w:rFonts w:ascii="Times New Roman" w:hAnsi="Times New Roman" w:cs="Times New Roman" w:hint="eastAsia"/>
          <w:sz w:val="24"/>
          <w:szCs w:val="24"/>
        </w:rPr>
        <w:t>If he had been careful enough to realize that he wanted to work on</w:t>
      </w:r>
      <w:r w:rsidR="00D457DF">
        <w:rPr>
          <w:rFonts w:ascii="Times New Roman" w:hAnsi="Times New Roman" w:cs="Times New Roman"/>
          <w:noProof/>
          <w:position w:val="-10"/>
          <w:sz w:val="24"/>
          <w:szCs w:val="24"/>
          <w:lang w:eastAsia="en-US"/>
        </w:rPr>
        <w:drawing>
          <wp:inline distT="0" distB="0" distL="0" distR="0">
            <wp:extent cx="495300" cy="198120"/>
            <wp:effectExtent l="0" t="0" r="0" b="0"/>
            <wp:docPr id="2065" name="Picture 20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5"/>
                    <pic:cNvPicPr>
                      <a:picLocks noChangeAspect="1" noChangeArrowheads="1"/>
                    </pic:cNvPicPr>
                  </pic:nvPicPr>
                  <pic:blipFill>
                    <a:blip r:embed="rId2622" cstate="print">
                      <a:extLst>
                        <a:ext uri="{28A0092B-C50C-407E-A947-70E740481C1C}">
                          <a14:useLocalDpi xmlns:a14="http://schemas.microsoft.com/office/drawing/2010/main" val="0"/>
                        </a:ext>
                      </a:extLst>
                    </a:blip>
                    <a:srcRect/>
                    <a:stretch>
                      <a:fillRect/>
                    </a:stretch>
                  </pic:blipFill>
                  <pic:spPr bwMode="auto">
                    <a:xfrm>
                      <a:off x="0" y="0"/>
                      <a:ext cx="495300" cy="198120"/>
                    </a:xfrm>
                    <a:prstGeom prst="rect">
                      <a:avLst/>
                    </a:prstGeom>
                    <a:noFill/>
                    <a:ln>
                      <a:noFill/>
                    </a:ln>
                  </pic:spPr>
                </pic:pic>
              </a:graphicData>
            </a:graphic>
          </wp:inline>
        </w:drawing>
      </w:r>
      <w:r w:rsidR="00C113CB">
        <w:rPr>
          <w:rFonts w:ascii="Times New Roman" w:hAnsi="Times New Roman" w:cs="Times New Roman" w:hint="eastAsia"/>
          <w:sz w:val="24"/>
          <w:szCs w:val="24"/>
        </w:rPr>
        <w:t xml:space="preserve">and rephrased it by applying the definition of kernel and combining it with the given hypothesis, he </w:t>
      </w:r>
      <w:r w:rsidR="00B130D1">
        <w:rPr>
          <w:rFonts w:ascii="Times New Roman" w:hAnsi="Times New Roman" w:cs="Times New Roman" w:hint="eastAsia"/>
          <w:sz w:val="24"/>
          <w:szCs w:val="24"/>
        </w:rPr>
        <w:t>might</w:t>
      </w:r>
      <w:r w:rsidR="00F760A0">
        <w:rPr>
          <w:rFonts w:ascii="Times New Roman" w:hAnsi="Times New Roman" w:cs="Times New Roman" w:hint="eastAsia"/>
          <w:sz w:val="24"/>
          <w:szCs w:val="24"/>
        </w:rPr>
        <w:t xml:space="preserve"> have obtained</w:t>
      </w:r>
      <w:r w:rsidR="00D457DF">
        <w:rPr>
          <w:rFonts w:ascii="Times New Roman" w:hAnsi="Times New Roman" w:cs="Times New Roman"/>
          <w:noProof/>
          <w:position w:val="-10"/>
          <w:sz w:val="24"/>
          <w:szCs w:val="24"/>
          <w:lang w:eastAsia="en-US"/>
        </w:rPr>
        <w:drawing>
          <wp:inline distT="0" distB="0" distL="0" distR="0">
            <wp:extent cx="807720" cy="198120"/>
            <wp:effectExtent l="0" t="0" r="0" b="0"/>
            <wp:docPr id="2066" name="Picture 20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6"/>
                    <pic:cNvPicPr>
                      <a:picLocks noChangeAspect="1" noChangeArrowheads="1"/>
                    </pic:cNvPicPr>
                  </pic:nvPicPr>
                  <pic:blipFill>
                    <a:blip r:embed="rId2602" cstate="print">
                      <a:extLst>
                        <a:ext uri="{28A0092B-C50C-407E-A947-70E740481C1C}">
                          <a14:useLocalDpi xmlns:a14="http://schemas.microsoft.com/office/drawing/2010/main" val="0"/>
                        </a:ext>
                      </a:extLst>
                    </a:blip>
                    <a:srcRect/>
                    <a:stretch>
                      <a:fillRect/>
                    </a:stretch>
                  </pic:blipFill>
                  <pic:spPr bwMode="auto">
                    <a:xfrm>
                      <a:off x="0" y="0"/>
                      <a:ext cx="807720" cy="198120"/>
                    </a:xfrm>
                    <a:prstGeom prst="rect">
                      <a:avLst/>
                    </a:prstGeom>
                    <a:noFill/>
                    <a:ln>
                      <a:noFill/>
                    </a:ln>
                  </pic:spPr>
                </pic:pic>
              </a:graphicData>
            </a:graphic>
          </wp:inline>
        </w:drawing>
      </w:r>
      <w:r w:rsidR="003912ED">
        <w:rPr>
          <w:rFonts w:ascii="Times New Roman" w:hAnsi="Times New Roman" w:cs="Times New Roman" w:hint="eastAsia"/>
          <w:sz w:val="24"/>
          <w:szCs w:val="24"/>
        </w:rPr>
        <w:t xml:space="preserve">.   </w:t>
      </w:r>
    </w:p>
    <w:p w:rsidR="007F3F2B" w:rsidRPr="007B5D5A" w:rsidRDefault="007F3F2B" w:rsidP="007F3F2B">
      <w:pPr>
        <w:spacing w:after="0" w:line="480" w:lineRule="auto"/>
        <w:rPr>
          <w:rFonts w:ascii="Times New Roman" w:hAnsi="Times New Roman" w:cs="Times New Roman"/>
          <w:b/>
          <w:sz w:val="24"/>
          <w:szCs w:val="24"/>
        </w:rPr>
      </w:pPr>
      <w:r>
        <w:rPr>
          <w:rFonts w:ascii="Times New Roman" w:hAnsi="Times New Roman" w:cs="Times New Roman"/>
          <w:b/>
          <w:sz w:val="24"/>
          <w:szCs w:val="24"/>
        </w:rPr>
        <w:t>Example</w:t>
      </w:r>
      <w:r w:rsidRPr="007B5D5A">
        <w:rPr>
          <w:rFonts w:ascii="Times New Roman" w:hAnsi="Times New Roman" w:cs="Times New Roman"/>
          <w:b/>
          <w:sz w:val="24"/>
          <w:szCs w:val="24"/>
        </w:rPr>
        <w:t xml:space="preserve"> </w:t>
      </w:r>
      <w:r>
        <w:rPr>
          <w:rFonts w:ascii="Times New Roman" w:hAnsi="Times New Roman" w:cs="Times New Roman" w:hint="eastAsia"/>
          <w:b/>
          <w:sz w:val="24"/>
          <w:szCs w:val="24"/>
        </w:rPr>
        <w:t>3</w:t>
      </w:r>
      <w:r w:rsidR="00F535B7">
        <w:rPr>
          <w:rFonts w:ascii="Times New Roman" w:hAnsi="Times New Roman" w:cs="Times New Roman" w:hint="eastAsia"/>
          <w:b/>
          <w:sz w:val="24"/>
          <w:szCs w:val="24"/>
        </w:rPr>
        <w:t>7</w:t>
      </w:r>
      <w:r>
        <w:rPr>
          <w:rFonts w:ascii="Times New Roman" w:hAnsi="Times New Roman" w:cs="Times New Roman" w:hint="eastAsia"/>
          <w:b/>
          <w:sz w:val="24"/>
          <w:szCs w:val="24"/>
        </w:rPr>
        <w:t xml:space="preserve"> </w:t>
      </w:r>
      <w:r w:rsidRPr="007B5D5A">
        <w:rPr>
          <w:rFonts w:ascii="Times New Roman" w:hAnsi="Times New Roman" w:cs="Times New Roman"/>
          <w:b/>
          <w:sz w:val="24"/>
          <w:szCs w:val="24"/>
        </w:rPr>
        <w:t>D</w:t>
      </w:r>
      <w:r>
        <w:rPr>
          <w:rFonts w:ascii="Times New Roman" w:hAnsi="Times New Roman" w:cs="Times New Roman" w:hint="eastAsia"/>
          <w:b/>
          <w:sz w:val="24"/>
          <w:szCs w:val="24"/>
        </w:rPr>
        <w:t>ustin</w:t>
      </w:r>
      <w:r w:rsidRPr="007B5D5A">
        <w:rPr>
          <w:rFonts w:ascii="Times New Roman" w:hAnsi="Times New Roman" w:cs="Times New Roman"/>
          <w:b/>
          <w:sz w:val="24"/>
          <w:szCs w:val="24"/>
        </w:rPr>
        <w:t xml:space="preserve"> (Algebra I) </w:t>
      </w:r>
    </w:p>
    <w:p w:rsidR="007F3F2B" w:rsidRPr="000B1E04" w:rsidRDefault="000B1E04" w:rsidP="000B1E04">
      <w:pPr>
        <w:spacing w:after="0" w:line="480" w:lineRule="auto"/>
        <w:ind w:firstLine="720"/>
        <w:rPr>
          <w:rFonts w:ascii="Times New Roman" w:hAnsi="Times New Roman" w:cs="Times New Roman"/>
          <w:sz w:val="24"/>
          <w:szCs w:val="24"/>
        </w:rPr>
      </w:pPr>
      <w:r>
        <w:rPr>
          <w:rFonts w:hint="eastAsia"/>
          <w:noProof/>
          <w:lang w:eastAsia="en-US"/>
        </w:rPr>
        <mc:AlternateContent>
          <mc:Choice Requires="wps">
            <w:drawing>
              <wp:anchor distT="0" distB="0" distL="114300" distR="114300" simplePos="0" relativeHeight="252352512" behindDoc="0" locked="0" layoutInCell="1" allowOverlap="1" wp14:anchorId="6F687D51" wp14:editId="169C7C26">
                <wp:simplePos x="0" y="0"/>
                <wp:positionH relativeFrom="column">
                  <wp:posOffset>336522</wp:posOffset>
                </wp:positionH>
                <wp:positionV relativeFrom="paragraph">
                  <wp:posOffset>2028245</wp:posOffset>
                </wp:positionV>
                <wp:extent cx="4166484" cy="906449"/>
                <wp:effectExtent l="0" t="0" r="24765" b="27305"/>
                <wp:wrapNone/>
                <wp:docPr id="1349" name="Rectangle 1349"/>
                <wp:cNvGraphicFramePr/>
                <a:graphic xmlns:a="http://schemas.openxmlformats.org/drawingml/2006/main">
                  <a:graphicData uri="http://schemas.microsoft.com/office/word/2010/wordprocessingShape">
                    <wps:wsp>
                      <wps:cNvSpPr/>
                      <wps:spPr>
                        <a:xfrm>
                          <a:off x="0" y="0"/>
                          <a:ext cx="4166484" cy="906449"/>
                        </a:xfrm>
                        <a:prstGeom prst="rect">
                          <a:avLst/>
                        </a:prstGeom>
                        <a:no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DDFC600" id="Rectangle 1349" o:spid="_x0000_s1026" style="position:absolute;margin-left:26.5pt;margin-top:159.7pt;width:328.05pt;height:71.35pt;z-index:25235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" filled="f" strokecolor="#385d8a" strokeweight="2pt"/>
            </w:pict>
          </mc:Fallback>
        </mc:AlternateContent>
      </w:r>
      <w:r w:rsidR="007F3F2B">
        <w:rPr>
          <w:rFonts w:ascii="Times New Roman" w:hAnsi="Times New Roman" w:cs="Times New Roman" w:hint="eastAsia"/>
          <w:sz w:val="24"/>
          <w:szCs w:val="24"/>
        </w:rPr>
        <w:t>The model of the structure of proof construction included tenacity and persistence as the most basic psychological factors for the mental attitudes necessary in advancing a reasoning process in proof construction.  Students</w:t>
      </w:r>
      <w:r w:rsidR="007F3F2B">
        <w:rPr>
          <w:rFonts w:ascii="Times New Roman" w:hAnsi="Times New Roman" w:cs="Times New Roman"/>
          <w:sz w:val="24"/>
          <w:szCs w:val="24"/>
        </w:rPr>
        <w:t>’</w:t>
      </w:r>
      <w:r w:rsidR="007F3F2B">
        <w:rPr>
          <w:rFonts w:ascii="Times New Roman" w:hAnsi="Times New Roman" w:cs="Times New Roman" w:hint="eastAsia"/>
          <w:sz w:val="24"/>
          <w:szCs w:val="24"/>
        </w:rPr>
        <w:t xml:space="preserve"> lack of tenacity and persistence ends their proving argument halfway through.  </w:t>
      </w:r>
      <w:r w:rsidR="007F3F2B" w:rsidRPr="00230533">
        <w:rPr>
          <w:rFonts w:ascii="Times New Roman" w:hAnsi="Times New Roman" w:cs="Times New Roman"/>
          <w:sz w:val="24"/>
          <w:szCs w:val="24"/>
        </w:rPr>
        <w:t xml:space="preserve">Students’ lack of </w:t>
      </w:r>
      <w:r w:rsidR="007F3F2B">
        <w:rPr>
          <w:rFonts w:ascii="Times New Roman" w:hAnsi="Times New Roman" w:cs="Times New Roman" w:hint="eastAsia"/>
          <w:sz w:val="24"/>
          <w:szCs w:val="24"/>
        </w:rPr>
        <w:t xml:space="preserve">tenacity and </w:t>
      </w:r>
      <w:r w:rsidR="007F3F2B">
        <w:rPr>
          <w:rFonts w:ascii="Times New Roman" w:hAnsi="Times New Roman" w:cs="Times New Roman"/>
          <w:sz w:val="24"/>
          <w:szCs w:val="24"/>
        </w:rPr>
        <w:t>persistence</w:t>
      </w:r>
      <w:r w:rsidR="007F3F2B">
        <w:rPr>
          <w:rFonts w:ascii="Times New Roman" w:hAnsi="Times New Roman" w:cs="Times New Roman" w:hint="eastAsia"/>
          <w:sz w:val="24"/>
          <w:szCs w:val="24"/>
        </w:rPr>
        <w:t xml:space="preserve"> might be enhanced by their lack of </w:t>
      </w:r>
      <w:r w:rsidR="007F3F2B" w:rsidRPr="00230533">
        <w:rPr>
          <w:rFonts w:ascii="Times New Roman" w:hAnsi="Times New Roman" w:cs="Times New Roman"/>
          <w:sz w:val="24"/>
          <w:szCs w:val="24"/>
        </w:rPr>
        <w:t>knowledge.  Don</w:t>
      </w:r>
      <w:r w:rsidR="007F3F2B" w:rsidRPr="00230533">
        <w:rPr>
          <w:rFonts w:ascii="Times New Roman" w:hAnsi="Times New Roman" w:cs="Times New Roman" w:hint="eastAsia"/>
          <w:sz w:val="24"/>
          <w:szCs w:val="24"/>
        </w:rPr>
        <w:t>ald</w:t>
      </w:r>
      <w:r w:rsidR="007F3F2B" w:rsidRPr="00230533">
        <w:rPr>
          <w:rFonts w:ascii="Times New Roman" w:hAnsi="Times New Roman" w:cs="Times New Roman"/>
          <w:sz w:val="24"/>
          <w:szCs w:val="24"/>
        </w:rPr>
        <w:t xml:space="preserve">’s proof </w:t>
      </w:r>
      <w:r w:rsidR="007F3F2B">
        <w:rPr>
          <w:rFonts w:ascii="Times New Roman" w:hAnsi="Times New Roman" w:cs="Times New Roman" w:hint="eastAsia"/>
          <w:sz w:val="24"/>
          <w:szCs w:val="24"/>
        </w:rPr>
        <w:t>was</w:t>
      </w:r>
      <w:r w:rsidR="007F3F2B" w:rsidRPr="00230533">
        <w:rPr>
          <w:rFonts w:ascii="Times New Roman" w:hAnsi="Times New Roman" w:cs="Times New Roman"/>
          <w:sz w:val="24"/>
          <w:szCs w:val="24"/>
        </w:rPr>
        <w:t xml:space="preserve"> such a</w:t>
      </w:r>
      <w:r w:rsidR="007F3F2B" w:rsidRPr="00230533">
        <w:rPr>
          <w:rFonts w:ascii="Times New Roman" w:hAnsi="Times New Roman" w:cs="Times New Roman" w:hint="eastAsia"/>
          <w:sz w:val="24"/>
          <w:szCs w:val="24"/>
        </w:rPr>
        <w:t>n example.</w:t>
      </w:r>
    </w:p>
    <w:p w:rsidR="007F3F2B" w:rsidRPr="009A7F6B" w:rsidRDefault="007F3F2B" w:rsidP="000B1E04">
      <w:pPr>
        <w:spacing w:after="0" w:line="480" w:lineRule="auto"/>
        <w:ind w:firstLine="720"/>
        <w:rPr>
          <w:rFonts w:ascii="Times New Roman" w:hAnsi="Times New Roman" w:cs="Times New Roman"/>
          <w:sz w:val="24"/>
          <w:szCs w:val="24"/>
        </w:rPr>
      </w:pPr>
      <w:r w:rsidRPr="009A7F6B">
        <w:rPr>
          <w:rFonts w:ascii="Times New Roman" w:hAnsi="Times New Roman" w:cs="Times New Roman"/>
          <w:sz w:val="24"/>
          <w:szCs w:val="24"/>
        </w:rPr>
        <w:t>Question [6]  (In-class problem solving session)</w:t>
      </w:r>
    </w:p>
    <w:p w:rsidR="007F3F2B" w:rsidRDefault="007F3F2B" w:rsidP="007F3F2B">
      <w:pPr>
        <w:spacing w:after="0" w:line="240" w:lineRule="auto"/>
        <w:ind w:left="720"/>
        <w:rPr>
          <w:rFonts w:ascii="Times New Roman" w:hAnsi="Times New Roman" w:cs="Times New Roman"/>
          <w:i/>
          <w:sz w:val="24"/>
          <w:szCs w:val="24"/>
        </w:rPr>
      </w:pPr>
      <w:r w:rsidRPr="009A7F6B">
        <w:rPr>
          <w:rFonts w:ascii="Times New Roman" w:hAnsi="Times New Roman" w:cs="Times New Roman"/>
          <w:i/>
          <w:sz w:val="24"/>
          <w:szCs w:val="24"/>
        </w:rPr>
        <w:t xml:space="preserve">Suppose that </w:t>
      </w:r>
      <w:r w:rsidR="00D457DF">
        <w:rPr>
          <w:rFonts w:ascii="Times New Roman" w:hAnsi="Times New Roman" w:cs="Times New Roman"/>
          <w:i/>
          <w:noProof/>
          <w:position w:val="-14"/>
          <w:sz w:val="24"/>
          <w:szCs w:val="24"/>
          <w:lang w:eastAsia="en-US"/>
        </w:rPr>
        <w:drawing>
          <wp:inline distT="0" distB="0" distL="0" distR="0">
            <wp:extent cx="541020" cy="236220"/>
            <wp:effectExtent l="0" t="0" r="0" b="0"/>
            <wp:docPr id="2067" name="Picture 20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7"/>
                    <pic:cNvPicPr>
                      <a:picLocks noChangeAspect="1" noChangeArrowheads="1"/>
                    </pic:cNvPicPr>
                  </pic:nvPicPr>
                  <pic:blipFill>
                    <a:blip r:embed="rId2623" cstate="print">
                      <a:extLst>
                        <a:ext uri="{28A0092B-C50C-407E-A947-70E740481C1C}">
                          <a14:useLocalDpi xmlns:a14="http://schemas.microsoft.com/office/drawing/2010/main" val="0"/>
                        </a:ext>
                      </a:extLst>
                    </a:blip>
                    <a:srcRect/>
                    <a:stretch>
                      <a:fillRect/>
                    </a:stretch>
                  </pic:blipFill>
                  <pic:spPr bwMode="auto">
                    <a:xfrm>
                      <a:off x="0" y="0"/>
                      <a:ext cx="541020" cy="236220"/>
                    </a:xfrm>
                    <a:prstGeom prst="rect">
                      <a:avLst/>
                    </a:prstGeom>
                    <a:noFill/>
                    <a:ln>
                      <a:noFill/>
                    </a:ln>
                  </pic:spPr>
                </pic:pic>
              </a:graphicData>
            </a:graphic>
          </wp:inline>
        </w:drawing>
      </w:r>
      <w:r w:rsidRPr="009A7F6B">
        <w:rPr>
          <w:rFonts w:ascii="Times New Roman" w:hAnsi="Times New Roman" w:cs="Times New Roman"/>
          <w:i/>
          <w:sz w:val="24"/>
          <w:szCs w:val="24"/>
        </w:rPr>
        <w:t xml:space="preserve"> for some primes p and q.  Prove that G is </w:t>
      </w:r>
    </w:p>
    <w:p w:rsidR="007F3F2B" w:rsidRPr="009A7F6B" w:rsidRDefault="007F3F2B" w:rsidP="007F3F2B">
      <w:pPr>
        <w:spacing w:after="0" w:line="240" w:lineRule="auto"/>
        <w:ind w:left="720"/>
        <w:rPr>
          <w:rFonts w:ascii="Times New Roman" w:hAnsi="Times New Roman" w:cs="Times New Roman"/>
          <w:i/>
          <w:sz w:val="24"/>
          <w:szCs w:val="24"/>
        </w:rPr>
      </w:pPr>
      <w:r w:rsidRPr="009A7F6B">
        <w:rPr>
          <w:rFonts w:ascii="Times New Roman" w:hAnsi="Times New Roman" w:cs="Times New Roman"/>
          <w:i/>
          <w:sz w:val="24"/>
          <w:szCs w:val="24"/>
        </w:rPr>
        <w:t xml:space="preserve">either abelian or </w:t>
      </w:r>
      <w:r w:rsidR="00D457DF">
        <w:rPr>
          <w:rFonts w:ascii="Times New Roman" w:hAnsi="Times New Roman" w:cs="Times New Roman"/>
          <w:i/>
          <w:noProof/>
          <w:position w:val="-10"/>
          <w:sz w:val="24"/>
          <w:szCs w:val="24"/>
          <w:lang w:eastAsia="en-US"/>
        </w:rPr>
        <w:drawing>
          <wp:inline distT="0" distB="0" distL="0" distR="0">
            <wp:extent cx="716280" cy="198120"/>
            <wp:effectExtent l="0" t="0" r="7620" b="0"/>
            <wp:docPr id="2068" name="Picture 20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8"/>
                    <pic:cNvPicPr>
                      <a:picLocks noChangeAspect="1" noChangeArrowheads="1"/>
                    </pic:cNvPicPr>
                  </pic:nvPicPr>
                  <pic:blipFill>
                    <a:blip r:embed="rId2624" cstate="print">
                      <a:extLst>
                        <a:ext uri="{28A0092B-C50C-407E-A947-70E740481C1C}">
                          <a14:useLocalDpi xmlns:a14="http://schemas.microsoft.com/office/drawing/2010/main" val="0"/>
                        </a:ext>
                      </a:extLst>
                    </a:blip>
                    <a:srcRect/>
                    <a:stretch>
                      <a:fillRect/>
                    </a:stretch>
                  </pic:blipFill>
                  <pic:spPr bwMode="auto">
                    <a:xfrm>
                      <a:off x="0" y="0"/>
                      <a:ext cx="716280" cy="198120"/>
                    </a:xfrm>
                    <a:prstGeom prst="rect">
                      <a:avLst/>
                    </a:prstGeom>
                    <a:noFill/>
                    <a:ln>
                      <a:noFill/>
                    </a:ln>
                  </pic:spPr>
                </pic:pic>
              </a:graphicData>
            </a:graphic>
          </wp:inline>
        </w:drawing>
      </w:r>
      <w:r w:rsidRPr="009A7F6B">
        <w:rPr>
          <w:rFonts w:ascii="Times New Roman" w:hAnsi="Times New Roman" w:cs="Times New Roman"/>
          <w:i/>
          <w:sz w:val="24"/>
          <w:szCs w:val="24"/>
        </w:rPr>
        <w:t xml:space="preserve">and </w:t>
      </w:r>
      <w:r w:rsidR="00D457DF">
        <w:rPr>
          <w:rFonts w:ascii="Times New Roman" w:hAnsi="Times New Roman" w:cs="Times New Roman"/>
          <w:i/>
          <w:noProof/>
          <w:position w:val="-14"/>
          <w:sz w:val="24"/>
          <w:szCs w:val="24"/>
          <w:lang w:eastAsia="en-US"/>
        </w:rPr>
        <w:drawing>
          <wp:inline distT="0" distB="0" distL="0" distR="0">
            <wp:extent cx="830580" cy="236220"/>
            <wp:effectExtent l="0" t="0" r="7620" b="0"/>
            <wp:docPr id="2069" name="Picture 20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9"/>
                    <pic:cNvPicPr>
                      <a:picLocks noChangeAspect="1" noChangeArrowheads="1"/>
                    </pic:cNvPicPr>
                  </pic:nvPicPr>
                  <pic:blipFill>
                    <a:blip r:embed="rId2625" cstate="print">
                      <a:extLst>
                        <a:ext uri="{28A0092B-C50C-407E-A947-70E740481C1C}">
                          <a14:useLocalDpi xmlns:a14="http://schemas.microsoft.com/office/drawing/2010/main" val="0"/>
                        </a:ext>
                      </a:extLst>
                    </a:blip>
                    <a:srcRect/>
                    <a:stretch>
                      <a:fillRect/>
                    </a:stretch>
                  </pic:blipFill>
                  <pic:spPr bwMode="auto">
                    <a:xfrm>
                      <a:off x="0" y="0"/>
                      <a:ext cx="830580" cy="236220"/>
                    </a:xfrm>
                    <a:prstGeom prst="rect">
                      <a:avLst/>
                    </a:prstGeom>
                    <a:noFill/>
                    <a:ln>
                      <a:noFill/>
                    </a:ln>
                  </pic:spPr>
                </pic:pic>
              </a:graphicData>
            </a:graphic>
          </wp:inline>
        </w:drawing>
      </w:r>
      <w:r w:rsidRPr="009A7F6B">
        <w:rPr>
          <w:rFonts w:ascii="Times New Roman" w:hAnsi="Times New Roman" w:cs="Times New Roman"/>
          <w:i/>
          <w:sz w:val="24"/>
          <w:szCs w:val="24"/>
        </w:rPr>
        <w:t>.</w:t>
      </w:r>
    </w:p>
    <w:p w:rsidR="007F3F2B" w:rsidRDefault="007F3F2B" w:rsidP="007F3F2B">
      <w:pPr>
        <w:spacing w:after="0" w:line="240" w:lineRule="auto"/>
        <w:rPr>
          <w:rFonts w:ascii="Times New Roman" w:hAnsi="Times New Roman" w:cs="Times New Roman"/>
        </w:rPr>
      </w:pPr>
    </w:p>
    <w:p w:rsidR="007F3F2B" w:rsidRPr="002E456C" w:rsidRDefault="007F3F2B" w:rsidP="007F3F2B">
      <w:pPr>
        <w:spacing w:after="0" w:line="480" w:lineRule="auto"/>
        <w:ind w:firstLine="720"/>
        <w:rPr>
          <w:rFonts w:ascii="Times New Roman" w:hAnsi="Times New Roman" w:cs="Times New Roman"/>
          <w:sz w:val="24"/>
          <w:szCs w:val="24"/>
        </w:rPr>
      </w:pPr>
      <w:r>
        <w:rPr>
          <w:rFonts w:ascii="Times New Roman" w:hAnsi="Times New Roman" w:cs="Times New Roman" w:hint="eastAsia"/>
          <w:sz w:val="24"/>
          <w:szCs w:val="24"/>
        </w:rPr>
        <w:t xml:space="preserve">The following </w:t>
      </w:r>
      <w:r w:rsidR="00752284">
        <w:rPr>
          <w:rFonts w:ascii="Times New Roman" w:hAnsi="Times New Roman" w:cs="Times New Roman" w:hint="eastAsia"/>
          <w:sz w:val="24"/>
          <w:szCs w:val="24"/>
        </w:rPr>
        <w:t xml:space="preserve">table </w:t>
      </w:r>
      <w:r>
        <w:rPr>
          <w:rFonts w:ascii="Times New Roman" w:hAnsi="Times New Roman" w:cs="Times New Roman" w:hint="eastAsia"/>
          <w:sz w:val="24"/>
          <w:szCs w:val="24"/>
        </w:rPr>
        <w:t xml:space="preserve">is a possible proof for </w:t>
      </w:r>
      <w:r w:rsidR="00D24BF5">
        <w:rPr>
          <w:rFonts w:ascii="Times New Roman" w:hAnsi="Times New Roman" w:cs="Times New Roman" w:hint="eastAsia"/>
          <w:sz w:val="24"/>
          <w:szCs w:val="24"/>
        </w:rPr>
        <w:t>Question [6]</w:t>
      </w:r>
      <w:r>
        <w:rPr>
          <w:rFonts w:ascii="Times New Roman" w:hAnsi="Times New Roman" w:cs="Times New Roman" w:hint="eastAsia"/>
          <w:sz w:val="24"/>
          <w:szCs w:val="24"/>
        </w:rPr>
        <w:t xml:space="preserve"> and shows where Aaron had difficulties in the proof construction</w:t>
      </w:r>
      <w:r w:rsidR="00752284">
        <w:rPr>
          <w:rFonts w:ascii="Times New Roman" w:hAnsi="Times New Roman" w:cs="Times New Roman" w:hint="eastAsia"/>
          <w:sz w:val="24"/>
          <w:szCs w:val="24"/>
        </w:rPr>
        <w:t xml:space="preserve"> (Table 5.37)</w:t>
      </w:r>
      <w:r>
        <w:rPr>
          <w:rFonts w:ascii="Times New Roman" w:hAnsi="Times New Roman" w:cs="Times New Roman" w:hint="eastAsia"/>
          <w:sz w:val="24"/>
          <w:szCs w:val="24"/>
        </w:rPr>
        <w:t xml:space="preserve">.  </w:t>
      </w:r>
    </w:p>
    <w:p w:rsidR="004C037F" w:rsidRDefault="007F3F2B" w:rsidP="004C037F">
      <w:pPr>
        <w:spacing w:line="240" w:lineRule="auto"/>
        <w:rPr>
          <w:rFonts w:ascii="Times New Roman" w:hAnsi="Times New Roman" w:cs="Times New Roman"/>
          <w:sz w:val="24"/>
          <w:szCs w:val="24"/>
        </w:rPr>
      </w:pPr>
      <w:r>
        <w:rPr>
          <w:rFonts w:ascii="Times New Roman" w:hAnsi="Times New Roman" w:cs="Times New Roman" w:hint="eastAsia"/>
          <w:sz w:val="24"/>
          <w:szCs w:val="24"/>
        </w:rPr>
        <w:t>Table 5.37</w:t>
      </w:r>
    </w:p>
    <w:p w:rsidR="007F3F2B" w:rsidRPr="004C037F" w:rsidRDefault="007F3F2B" w:rsidP="004C037F">
      <w:pPr>
        <w:spacing w:line="240" w:lineRule="auto"/>
        <w:rPr>
          <w:rFonts w:ascii="Times New Roman" w:hAnsi="Times New Roman" w:cs="Times New Roman"/>
          <w:i/>
          <w:sz w:val="24"/>
          <w:szCs w:val="24"/>
        </w:rPr>
      </w:pPr>
      <w:r w:rsidRPr="004C037F">
        <w:rPr>
          <w:rFonts w:ascii="Times New Roman" w:hAnsi="Times New Roman" w:cs="Times New Roman" w:hint="eastAsia"/>
          <w:i/>
          <w:sz w:val="24"/>
          <w:szCs w:val="24"/>
        </w:rPr>
        <w:t>Analysis (Type A) of Dustin</w:t>
      </w:r>
      <w:r w:rsidRPr="004C037F">
        <w:rPr>
          <w:rFonts w:ascii="Times New Roman" w:hAnsi="Times New Roman" w:cs="Times New Roman"/>
          <w:i/>
          <w:sz w:val="24"/>
          <w:szCs w:val="24"/>
        </w:rPr>
        <w:t>’</w:t>
      </w:r>
      <w:r w:rsidRPr="004C037F">
        <w:rPr>
          <w:rFonts w:ascii="Times New Roman" w:hAnsi="Times New Roman" w:cs="Times New Roman" w:hint="eastAsia"/>
          <w:i/>
          <w:sz w:val="24"/>
          <w:szCs w:val="24"/>
        </w:rPr>
        <w:t>s Proof</w:t>
      </w:r>
    </w:p>
    <w:tbl>
      <w:tblPr>
        <w:tblStyle w:val="TableGrid"/>
        <w:tblW w:w="8364" w:type="dxa"/>
        <w:tblInd w:w="108" w:type="dxa"/>
        <w:tblLayout w:type="fixed"/>
        <w:tblLook w:val="04A0" w:firstRow="1" w:lastRow="0" w:firstColumn="1" w:lastColumn="0" w:noHBand="0" w:noVBand="1"/>
      </w:tblPr>
      <w:tblGrid>
        <w:gridCol w:w="709"/>
        <w:gridCol w:w="5245"/>
        <w:gridCol w:w="1701"/>
        <w:gridCol w:w="709"/>
      </w:tblGrid>
      <w:tr w:rsidR="007F3F2B" w:rsidRPr="00032D47" w:rsidTr="00AD2A2B">
        <w:trPr>
          <w:trHeight w:val="332"/>
        </w:trPr>
        <w:tc>
          <w:tcPr>
            <w:tcW w:w="709" w:type="dxa"/>
          </w:tcPr>
          <w:p w:rsidR="007F3F2B" w:rsidRPr="00032D47" w:rsidRDefault="007F3F2B" w:rsidP="00334FC0">
            <w:pPr>
              <w:jc w:val="center"/>
              <w:rPr>
                <w:rFonts w:ascii="Times New Roman" w:hAnsi="Times New Roman" w:cs="Times New Roman"/>
                <w:sz w:val="24"/>
                <w:szCs w:val="24"/>
              </w:rPr>
            </w:pPr>
          </w:p>
        </w:tc>
        <w:tc>
          <w:tcPr>
            <w:tcW w:w="5245" w:type="dxa"/>
          </w:tcPr>
          <w:p w:rsidR="007F3F2B" w:rsidRPr="00032D47" w:rsidRDefault="007F3F2B" w:rsidP="00334FC0">
            <w:pPr>
              <w:jc w:val="center"/>
              <w:rPr>
                <w:rFonts w:ascii="Times New Roman" w:hAnsi="Times New Roman" w:cs="Times New Roman"/>
                <w:sz w:val="24"/>
                <w:szCs w:val="24"/>
              </w:rPr>
            </w:pPr>
            <w:r w:rsidRPr="00032D47">
              <w:rPr>
                <w:rFonts w:ascii="Times New Roman" w:hAnsi="Times New Roman" w:cs="Times New Roman"/>
                <w:sz w:val="24"/>
                <w:szCs w:val="24"/>
              </w:rPr>
              <w:t>Proof</w:t>
            </w:r>
          </w:p>
        </w:tc>
        <w:tc>
          <w:tcPr>
            <w:tcW w:w="1701" w:type="dxa"/>
          </w:tcPr>
          <w:p w:rsidR="007F3F2B" w:rsidRPr="00032D47" w:rsidRDefault="007F3F2B" w:rsidP="00334FC0">
            <w:pPr>
              <w:jc w:val="center"/>
              <w:rPr>
                <w:rFonts w:ascii="Times New Roman" w:hAnsi="Times New Roman" w:cs="Times New Roman"/>
                <w:sz w:val="24"/>
                <w:szCs w:val="24"/>
              </w:rPr>
            </w:pPr>
            <w:r w:rsidRPr="00032D47">
              <w:rPr>
                <w:rFonts w:ascii="Times New Roman" w:hAnsi="Times New Roman" w:cs="Times New Roman"/>
                <w:sz w:val="24"/>
                <w:szCs w:val="24"/>
              </w:rPr>
              <w:t>Code</w:t>
            </w:r>
          </w:p>
        </w:tc>
        <w:tc>
          <w:tcPr>
            <w:tcW w:w="709" w:type="dxa"/>
          </w:tcPr>
          <w:p w:rsidR="007F3F2B" w:rsidRPr="00032D47" w:rsidRDefault="007F3F2B" w:rsidP="00334FC0">
            <w:pPr>
              <w:jc w:val="center"/>
              <w:rPr>
                <w:rFonts w:ascii="Times New Roman" w:hAnsi="Times New Roman" w:cs="Times New Roman"/>
                <w:sz w:val="24"/>
                <w:szCs w:val="24"/>
              </w:rPr>
            </w:pPr>
            <w:r w:rsidRPr="00032D47">
              <w:rPr>
                <w:rFonts w:ascii="Times New Roman" w:hAnsi="Times New Roman" w:cs="Times New Roman"/>
                <w:sz w:val="24"/>
                <w:szCs w:val="24"/>
              </w:rPr>
              <w:t>A</w:t>
            </w:r>
          </w:p>
        </w:tc>
      </w:tr>
      <w:tr w:rsidR="007F3F2B" w:rsidRPr="00032D47" w:rsidTr="00AD2A2B">
        <w:trPr>
          <w:trHeight w:val="488"/>
        </w:trPr>
        <w:tc>
          <w:tcPr>
            <w:tcW w:w="709" w:type="dxa"/>
          </w:tcPr>
          <w:p w:rsidR="007F3F2B" w:rsidRPr="00032D47" w:rsidRDefault="007F3F2B" w:rsidP="00334FC0">
            <w:pPr>
              <w:jc w:val="center"/>
              <w:rPr>
                <w:rFonts w:ascii="Times New Roman" w:hAnsi="Times New Roman" w:cs="Times New Roman"/>
                <w:sz w:val="24"/>
                <w:szCs w:val="24"/>
              </w:rPr>
            </w:pPr>
            <w:r w:rsidRPr="00032D47">
              <w:rPr>
                <w:rFonts w:ascii="Times New Roman" w:hAnsi="Times New Roman" w:cs="Times New Roman"/>
                <w:sz w:val="24"/>
                <w:szCs w:val="24"/>
              </w:rPr>
              <w:t>X</w:t>
            </w:r>
          </w:p>
        </w:tc>
        <w:tc>
          <w:tcPr>
            <w:tcW w:w="5245" w:type="dxa"/>
          </w:tcPr>
          <w:p w:rsidR="007F3F2B" w:rsidRPr="00032D47" w:rsidRDefault="007F3F2B" w:rsidP="00334FC0">
            <w:pPr>
              <w:rPr>
                <w:rFonts w:ascii="Times New Roman" w:hAnsi="Times New Roman" w:cs="Times New Roman"/>
                <w:sz w:val="24"/>
                <w:szCs w:val="24"/>
              </w:rPr>
            </w:pPr>
            <w:r w:rsidRPr="00032D47">
              <w:rPr>
                <w:rFonts w:ascii="Times New Roman" w:hAnsi="Times New Roman" w:cs="Times New Roman"/>
                <w:sz w:val="24"/>
                <w:szCs w:val="24"/>
              </w:rPr>
              <w:t xml:space="preserve">Show </w:t>
            </w:r>
            <w:r w:rsidRPr="00EE46B1">
              <w:rPr>
                <w:rFonts w:ascii="Times New Roman" w:hAnsi="Times New Roman" w:cs="Times New Roman"/>
                <w:i/>
                <w:sz w:val="24"/>
                <w:szCs w:val="24"/>
              </w:rPr>
              <w:t>G</w:t>
            </w:r>
            <w:r w:rsidRPr="00032D47">
              <w:rPr>
                <w:rFonts w:ascii="Times New Roman" w:hAnsi="Times New Roman" w:cs="Times New Roman"/>
                <w:sz w:val="24"/>
                <w:szCs w:val="24"/>
              </w:rPr>
              <w:t xml:space="preserve"> is abelian or </w:t>
            </w:r>
            <w:r w:rsidR="00D457DF">
              <w:rPr>
                <w:rFonts w:ascii="Times New Roman" w:hAnsi="Times New Roman" w:cs="Times New Roman"/>
                <w:noProof/>
                <w:position w:val="-10"/>
                <w:sz w:val="24"/>
                <w:szCs w:val="24"/>
                <w:lang w:eastAsia="en-US"/>
              </w:rPr>
              <w:drawing>
                <wp:inline distT="0" distB="0" distL="0" distR="0">
                  <wp:extent cx="716280" cy="198120"/>
                  <wp:effectExtent l="0" t="0" r="7620" b="0"/>
                  <wp:docPr id="2070" name="Picture 20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0"/>
                          <pic:cNvPicPr>
                            <a:picLocks noChangeAspect="1" noChangeArrowheads="1"/>
                          </pic:cNvPicPr>
                        </pic:nvPicPr>
                        <pic:blipFill>
                          <a:blip r:embed="rId2624" cstate="print">
                            <a:extLst>
                              <a:ext uri="{28A0092B-C50C-407E-A947-70E740481C1C}">
                                <a14:useLocalDpi xmlns:a14="http://schemas.microsoft.com/office/drawing/2010/main" val="0"/>
                              </a:ext>
                            </a:extLst>
                          </a:blip>
                          <a:srcRect/>
                          <a:stretch>
                            <a:fillRect/>
                          </a:stretch>
                        </pic:blipFill>
                        <pic:spPr bwMode="auto">
                          <a:xfrm>
                            <a:off x="0" y="0"/>
                            <a:ext cx="716280" cy="198120"/>
                          </a:xfrm>
                          <a:prstGeom prst="rect">
                            <a:avLst/>
                          </a:prstGeom>
                          <a:noFill/>
                          <a:ln>
                            <a:noFill/>
                          </a:ln>
                        </pic:spPr>
                      </pic:pic>
                    </a:graphicData>
                  </a:graphic>
                </wp:inline>
              </w:drawing>
            </w:r>
            <w:r w:rsidRPr="00032D47">
              <w:rPr>
                <w:rFonts w:ascii="Times New Roman" w:hAnsi="Times New Roman" w:cs="Times New Roman"/>
                <w:sz w:val="24"/>
                <w:szCs w:val="24"/>
              </w:rPr>
              <w:t>and</w:t>
            </w:r>
            <w:r w:rsidR="00D457DF">
              <w:rPr>
                <w:rFonts w:ascii="Times New Roman" w:hAnsi="Times New Roman" w:cs="Times New Roman"/>
                <w:noProof/>
                <w:position w:val="-14"/>
                <w:sz w:val="24"/>
                <w:szCs w:val="24"/>
                <w:lang w:eastAsia="en-US"/>
              </w:rPr>
              <w:drawing>
                <wp:inline distT="0" distB="0" distL="0" distR="0">
                  <wp:extent cx="830580" cy="236220"/>
                  <wp:effectExtent l="0" t="0" r="7620" b="0"/>
                  <wp:docPr id="2071" name="Picture 20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1"/>
                          <pic:cNvPicPr>
                            <a:picLocks noChangeAspect="1" noChangeArrowheads="1"/>
                          </pic:cNvPicPr>
                        </pic:nvPicPr>
                        <pic:blipFill>
                          <a:blip r:embed="rId2625" cstate="print">
                            <a:extLst>
                              <a:ext uri="{28A0092B-C50C-407E-A947-70E740481C1C}">
                                <a14:useLocalDpi xmlns:a14="http://schemas.microsoft.com/office/drawing/2010/main" val="0"/>
                              </a:ext>
                            </a:extLst>
                          </a:blip>
                          <a:srcRect/>
                          <a:stretch>
                            <a:fillRect/>
                          </a:stretch>
                        </pic:blipFill>
                        <pic:spPr bwMode="auto">
                          <a:xfrm>
                            <a:off x="0" y="0"/>
                            <a:ext cx="830580" cy="236220"/>
                          </a:xfrm>
                          <a:prstGeom prst="rect">
                            <a:avLst/>
                          </a:prstGeom>
                          <a:noFill/>
                          <a:ln>
                            <a:noFill/>
                          </a:ln>
                        </pic:spPr>
                      </pic:pic>
                    </a:graphicData>
                  </a:graphic>
                </wp:inline>
              </w:drawing>
            </w:r>
            <w:r w:rsidRPr="00032D47">
              <w:rPr>
                <w:rFonts w:ascii="Times New Roman" w:hAnsi="Times New Roman" w:cs="Times New Roman"/>
                <w:sz w:val="24"/>
                <w:szCs w:val="24"/>
              </w:rPr>
              <w:t xml:space="preserve">. </w:t>
            </w:r>
          </w:p>
        </w:tc>
        <w:tc>
          <w:tcPr>
            <w:tcW w:w="1701" w:type="dxa"/>
          </w:tcPr>
          <w:p w:rsidR="007F3F2B" w:rsidRPr="00032D47" w:rsidRDefault="007F3F2B" w:rsidP="00334FC0">
            <w:pPr>
              <w:jc w:val="center"/>
              <w:rPr>
                <w:rFonts w:ascii="Times New Roman" w:hAnsi="Times New Roman" w:cs="Times New Roman"/>
                <w:sz w:val="24"/>
                <w:szCs w:val="24"/>
              </w:rPr>
            </w:pPr>
          </w:p>
        </w:tc>
        <w:tc>
          <w:tcPr>
            <w:tcW w:w="709" w:type="dxa"/>
          </w:tcPr>
          <w:p w:rsidR="007F3F2B" w:rsidRPr="00032D47" w:rsidRDefault="007F3F2B" w:rsidP="00334FC0">
            <w:pPr>
              <w:jc w:val="center"/>
              <w:rPr>
                <w:rFonts w:ascii="Times New Roman" w:hAnsi="Times New Roman" w:cs="Times New Roman"/>
                <w:sz w:val="24"/>
                <w:szCs w:val="24"/>
              </w:rPr>
            </w:pPr>
          </w:p>
        </w:tc>
      </w:tr>
      <w:tr w:rsidR="007F3F2B" w:rsidRPr="00032D47" w:rsidTr="00AD2A2B">
        <w:trPr>
          <w:trHeight w:val="368"/>
        </w:trPr>
        <w:tc>
          <w:tcPr>
            <w:tcW w:w="709" w:type="dxa"/>
          </w:tcPr>
          <w:p w:rsidR="007F3F2B" w:rsidRPr="00032D47" w:rsidRDefault="007F3F2B" w:rsidP="00334FC0">
            <w:pPr>
              <w:jc w:val="center"/>
              <w:rPr>
                <w:rFonts w:ascii="Times New Roman" w:hAnsi="Times New Roman" w:cs="Times New Roman"/>
                <w:sz w:val="24"/>
                <w:szCs w:val="24"/>
              </w:rPr>
            </w:pPr>
            <w:r w:rsidRPr="00032D47">
              <w:rPr>
                <w:rFonts w:ascii="Times New Roman" w:hAnsi="Times New Roman" w:cs="Times New Roman"/>
                <w:sz w:val="24"/>
                <w:szCs w:val="24"/>
              </w:rPr>
              <w:t>Y</w:t>
            </w:r>
          </w:p>
        </w:tc>
        <w:tc>
          <w:tcPr>
            <w:tcW w:w="5245" w:type="dxa"/>
          </w:tcPr>
          <w:p w:rsidR="007F3F2B" w:rsidRPr="00032D47" w:rsidRDefault="007F3F2B" w:rsidP="00334FC0">
            <w:pPr>
              <w:rPr>
                <w:rFonts w:ascii="Times New Roman" w:hAnsi="Times New Roman" w:cs="Times New Roman"/>
                <w:sz w:val="24"/>
                <w:szCs w:val="24"/>
              </w:rPr>
            </w:pPr>
            <w:r w:rsidRPr="00032D47">
              <w:rPr>
                <w:rFonts w:ascii="Times New Roman" w:hAnsi="Times New Roman" w:cs="Times New Roman"/>
                <w:sz w:val="24"/>
                <w:szCs w:val="24"/>
              </w:rPr>
              <w:t xml:space="preserve">Show </w:t>
            </w:r>
            <w:r w:rsidR="00D457DF">
              <w:rPr>
                <w:rFonts w:ascii="Times New Roman" w:hAnsi="Times New Roman" w:cs="Times New Roman"/>
                <w:noProof/>
                <w:position w:val="-10"/>
                <w:sz w:val="24"/>
                <w:szCs w:val="24"/>
                <w:lang w:eastAsia="en-US"/>
              </w:rPr>
              <w:drawing>
                <wp:inline distT="0" distB="0" distL="0" distR="0">
                  <wp:extent cx="640080" cy="198120"/>
                  <wp:effectExtent l="0" t="0" r="7620" b="0"/>
                  <wp:docPr id="2072" name="Picture 20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2"/>
                          <pic:cNvPicPr>
                            <a:picLocks noChangeAspect="1" noChangeArrowheads="1"/>
                          </pic:cNvPicPr>
                        </pic:nvPicPr>
                        <pic:blipFill>
                          <a:blip r:embed="rId2626" cstate="print">
                            <a:extLst>
                              <a:ext uri="{28A0092B-C50C-407E-A947-70E740481C1C}">
                                <a14:useLocalDpi xmlns:a14="http://schemas.microsoft.com/office/drawing/2010/main" val="0"/>
                              </a:ext>
                            </a:extLst>
                          </a:blip>
                          <a:srcRect/>
                          <a:stretch>
                            <a:fillRect/>
                          </a:stretch>
                        </pic:blipFill>
                        <pic:spPr bwMode="auto">
                          <a:xfrm>
                            <a:off x="0" y="0"/>
                            <a:ext cx="640080" cy="198120"/>
                          </a:xfrm>
                          <a:prstGeom prst="rect">
                            <a:avLst/>
                          </a:prstGeom>
                          <a:noFill/>
                          <a:ln>
                            <a:noFill/>
                          </a:ln>
                        </pic:spPr>
                      </pic:pic>
                    </a:graphicData>
                  </a:graphic>
                </wp:inline>
              </w:drawing>
            </w:r>
            <w:r w:rsidRPr="00032D47">
              <w:rPr>
                <w:rFonts w:ascii="Times New Roman" w:hAnsi="Times New Roman" w:cs="Times New Roman"/>
                <w:sz w:val="24"/>
                <w:szCs w:val="24"/>
              </w:rPr>
              <w:t xml:space="preserve"> or </w:t>
            </w:r>
            <w:r w:rsidR="00D457DF">
              <w:rPr>
                <w:rFonts w:ascii="Times New Roman" w:hAnsi="Times New Roman" w:cs="Times New Roman"/>
                <w:noProof/>
                <w:position w:val="-14"/>
                <w:sz w:val="24"/>
                <w:szCs w:val="24"/>
                <w:lang w:eastAsia="en-US"/>
              </w:rPr>
              <w:drawing>
                <wp:inline distT="0" distB="0" distL="0" distR="0">
                  <wp:extent cx="441960" cy="236220"/>
                  <wp:effectExtent l="0" t="0" r="0" b="0"/>
                  <wp:docPr id="2073" name="Picture 20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3"/>
                          <pic:cNvPicPr>
                            <a:picLocks noChangeAspect="1" noChangeArrowheads="1"/>
                          </pic:cNvPicPr>
                        </pic:nvPicPr>
                        <pic:blipFill>
                          <a:blip r:embed="rId2627" cstate="print">
                            <a:extLst>
                              <a:ext uri="{28A0092B-C50C-407E-A947-70E740481C1C}">
                                <a14:useLocalDpi xmlns:a14="http://schemas.microsoft.com/office/drawing/2010/main" val="0"/>
                              </a:ext>
                            </a:extLst>
                          </a:blip>
                          <a:srcRect/>
                          <a:stretch>
                            <a:fillRect/>
                          </a:stretch>
                        </pic:blipFill>
                        <pic:spPr bwMode="auto">
                          <a:xfrm>
                            <a:off x="0" y="0"/>
                            <a:ext cx="441960" cy="236220"/>
                          </a:xfrm>
                          <a:prstGeom prst="rect">
                            <a:avLst/>
                          </a:prstGeom>
                          <a:noFill/>
                          <a:ln>
                            <a:noFill/>
                          </a:ln>
                        </pic:spPr>
                      </pic:pic>
                    </a:graphicData>
                  </a:graphic>
                </wp:inline>
              </w:drawing>
            </w:r>
            <w:r w:rsidRPr="00032D47">
              <w:rPr>
                <w:rFonts w:ascii="Times New Roman" w:hAnsi="Times New Roman" w:cs="Times New Roman"/>
                <w:sz w:val="24"/>
                <w:szCs w:val="24"/>
              </w:rPr>
              <w:t xml:space="preserve">and </w:t>
            </w:r>
            <w:r w:rsidR="00D457DF">
              <w:rPr>
                <w:rFonts w:ascii="Times New Roman" w:hAnsi="Times New Roman" w:cs="Times New Roman"/>
                <w:noProof/>
                <w:position w:val="-14"/>
                <w:sz w:val="24"/>
                <w:szCs w:val="24"/>
                <w:lang w:eastAsia="en-US"/>
              </w:rPr>
              <w:drawing>
                <wp:inline distT="0" distB="0" distL="0" distR="0">
                  <wp:extent cx="601980" cy="236220"/>
                  <wp:effectExtent l="0" t="0" r="7620" b="0"/>
                  <wp:docPr id="2074" name="Picture 20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4"/>
                          <pic:cNvPicPr>
                            <a:picLocks noChangeAspect="1" noChangeArrowheads="1"/>
                          </pic:cNvPicPr>
                        </pic:nvPicPr>
                        <pic:blipFill>
                          <a:blip r:embed="rId2628" cstate="print">
                            <a:extLst>
                              <a:ext uri="{28A0092B-C50C-407E-A947-70E740481C1C}">
                                <a14:useLocalDpi xmlns:a14="http://schemas.microsoft.com/office/drawing/2010/main" val="0"/>
                              </a:ext>
                            </a:extLst>
                          </a:blip>
                          <a:srcRect/>
                          <a:stretch>
                            <a:fillRect/>
                          </a:stretch>
                        </pic:blipFill>
                        <pic:spPr bwMode="auto">
                          <a:xfrm>
                            <a:off x="0" y="0"/>
                            <a:ext cx="601980" cy="236220"/>
                          </a:xfrm>
                          <a:prstGeom prst="rect">
                            <a:avLst/>
                          </a:prstGeom>
                          <a:noFill/>
                          <a:ln>
                            <a:noFill/>
                          </a:ln>
                        </pic:spPr>
                      </pic:pic>
                    </a:graphicData>
                  </a:graphic>
                </wp:inline>
              </w:drawing>
            </w:r>
          </w:p>
        </w:tc>
        <w:tc>
          <w:tcPr>
            <w:tcW w:w="1701" w:type="dxa"/>
          </w:tcPr>
          <w:p w:rsidR="007F3F2B" w:rsidRPr="00032D47" w:rsidRDefault="007F3F2B" w:rsidP="00334FC0">
            <w:pPr>
              <w:jc w:val="center"/>
              <w:rPr>
                <w:rFonts w:ascii="Times New Roman" w:hAnsi="Times New Roman" w:cs="Times New Roman"/>
                <w:sz w:val="24"/>
                <w:szCs w:val="24"/>
              </w:rPr>
            </w:pPr>
            <w:r w:rsidRPr="00032D47">
              <w:rPr>
                <w:rFonts w:ascii="Times New Roman" w:hAnsi="Times New Roman" w:cs="Times New Roman"/>
                <w:sz w:val="24"/>
                <w:szCs w:val="24"/>
              </w:rPr>
              <w:t>R1</w:t>
            </w:r>
          </w:p>
        </w:tc>
        <w:tc>
          <w:tcPr>
            <w:tcW w:w="709" w:type="dxa"/>
          </w:tcPr>
          <w:p w:rsidR="007F3F2B" w:rsidRPr="00032D47" w:rsidRDefault="007F3F2B" w:rsidP="00334FC0">
            <w:pPr>
              <w:jc w:val="center"/>
              <w:rPr>
                <w:rFonts w:ascii="Times New Roman" w:hAnsi="Times New Roman" w:cs="Times New Roman"/>
                <w:sz w:val="24"/>
                <w:szCs w:val="24"/>
              </w:rPr>
            </w:pPr>
            <w:r w:rsidRPr="00032D47">
              <w:rPr>
                <w:rFonts w:ascii="Times New Roman" w:hAnsi="Times New Roman" w:cs="Times New Roman"/>
                <w:sz w:val="24"/>
                <w:szCs w:val="24"/>
              </w:rPr>
              <w:t>N</w:t>
            </w:r>
          </w:p>
        </w:tc>
      </w:tr>
      <w:tr w:rsidR="007F3F2B" w:rsidRPr="00032D47" w:rsidTr="00AD2A2B">
        <w:trPr>
          <w:trHeight w:val="368"/>
        </w:trPr>
        <w:tc>
          <w:tcPr>
            <w:tcW w:w="709" w:type="dxa"/>
          </w:tcPr>
          <w:p w:rsidR="007F3F2B" w:rsidRPr="00032D47" w:rsidRDefault="007F3F2B" w:rsidP="00334FC0">
            <w:pPr>
              <w:jc w:val="center"/>
              <w:rPr>
                <w:rFonts w:ascii="Times New Roman" w:hAnsi="Times New Roman" w:cs="Times New Roman"/>
                <w:sz w:val="24"/>
                <w:szCs w:val="24"/>
              </w:rPr>
            </w:pPr>
            <w:r>
              <w:rPr>
                <w:rFonts w:ascii="Times New Roman" w:hAnsi="Times New Roman" w:cs="Times New Roman" w:hint="eastAsia"/>
                <w:sz w:val="24"/>
                <w:szCs w:val="24"/>
              </w:rPr>
              <w:t>P</w:t>
            </w:r>
          </w:p>
        </w:tc>
        <w:tc>
          <w:tcPr>
            <w:tcW w:w="5245" w:type="dxa"/>
          </w:tcPr>
          <w:p w:rsidR="007F3F2B" w:rsidRPr="00032D47" w:rsidRDefault="00D457DF" w:rsidP="00334FC0">
            <w:pPr>
              <w:rPr>
                <w:rFonts w:ascii="Times New Roman" w:hAnsi="Times New Roman" w:cs="Times New Roman"/>
                <w:sz w:val="24"/>
                <w:szCs w:val="24"/>
              </w:rPr>
            </w:pPr>
            <w:r>
              <w:rPr>
                <w:rFonts w:ascii="Times New Roman" w:hAnsi="Times New Roman" w:cs="Times New Roman"/>
                <w:i/>
                <w:noProof/>
                <w:position w:val="-14"/>
                <w:sz w:val="24"/>
                <w:szCs w:val="24"/>
                <w:lang w:eastAsia="en-US"/>
              </w:rPr>
              <w:drawing>
                <wp:inline distT="0" distB="0" distL="0" distR="0">
                  <wp:extent cx="541020" cy="236220"/>
                  <wp:effectExtent l="0" t="0" r="0" b="0"/>
                  <wp:docPr id="2075" name="Picture 20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5"/>
                          <pic:cNvPicPr>
                            <a:picLocks noChangeAspect="1" noChangeArrowheads="1"/>
                          </pic:cNvPicPr>
                        </pic:nvPicPr>
                        <pic:blipFill>
                          <a:blip r:embed="rId2623" cstate="print">
                            <a:extLst>
                              <a:ext uri="{28A0092B-C50C-407E-A947-70E740481C1C}">
                                <a14:useLocalDpi xmlns:a14="http://schemas.microsoft.com/office/drawing/2010/main" val="0"/>
                              </a:ext>
                            </a:extLst>
                          </a:blip>
                          <a:srcRect/>
                          <a:stretch>
                            <a:fillRect/>
                          </a:stretch>
                        </pic:blipFill>
                        <pic:spPr bwMode="auto">
                          <a:xfrm>
                            <a:off x="0" y="0"/>
                            <a:ext cx="541020" cy="236220"/>
                          </a:xfrm>
                          <a:prstGeom prst="rect">
                            <a:avLst/>
                          </a:prstGeom>
                          <a:noFill/>
                          <a:ln>
                            <a:noFill/>
                          </a:ln>
                        </pic:spPr>
                      </pic:pic>
                    </a:graphicData>
                  </a:graphic>
                </wp:inline>
              </w:drawing>
            </w:r>
            <w:r w:rsidR="007F3F2B" w:rsidRPr="007E4B2B">
              <w:rPr>
                <w:rFonts w:ascii="Times New Roman" w:hAnsi="Times New Roman" w:cs="Times New Roman"/>
                <w:i/>
                <w:sz w:val="24"/>
                <w:szCs w:val="24"/>
              </w:rPr>
              <w:t xml:space="preserve"> for some primes p and q</w:t>
            </w:r>
            <w:r w:rsidR="007F3F2B">
              <w:rPr>
                <w:rFonts w:ascii="Times New Roman" w:hAnsi="Times New Roman" w:cs="Times New Roman" w:hint="eastAsia"/>
                <w:sz w:val="24"/>
                <w:szCs w:val="24"/>
              </w:rPr>
              <w:t>.</w:t>
            </w:r>
          </w:p>
        </w:tc>
        <w:tc>
          <w:tcPr>
            <w:tcW w:w="1701" w:type="dxa"/>
          </w:tcPr>
          <w:p w:rsidR="007F3F2B" w:rsidRPr="00032D47" w:rsidRDefault="007F3F2B" w:rsidP="00334FC0">
            <w:pPr>
              <w:jc w:val="center"/>
              <w:rPr>
                <w:rFonts w:ascii="Times New Roman" w:hAnsi="Times New Roman" w:cs="Times New Roman"/>
                <w:sz w:val="24"/>
                <w:szCs w:val="24"/>
              </w:rPr>
            </w:pPr>
            <w:r>
              <w:rPr>
                <w:rFonts w:ascii="Times New Roman" w:hAnsi="Times New Roman" w:cs="Times New Roman" w:hint="eastAsia"/>
                <w:sz w:val="24"/>
                <w:szCs w:val="24"/>
              </w:rPr>
              <w:t xml:space="preserve">Given </w:t>
            </w:r>
          </w:p>
        </w:tc>
        <w:tc>
          <w:tcPr>
            <w:tcW w:w="709" w:type="dxa"/>
          </w:tcPr>
          <w:p w:rsidR="007F3F2B" w:rsidRPr="00032D47" w:rsidRDefault="007F3F2B" w:rsidP="00334FC0">
            <w:pPr>
              <w:jc w:val="center"/>
              <w:rPr>
                <w:rFonts w:ascii="Times New Roman" w:hAnsi="Times New Roman" w:cs="Times New Roman"/>
                <w:sz w:val="24"/>
                <w:szCs w:val="24"/>
              </w:rPr>
            </w:pPr>
          </w:p>
        </w:tc>
      </w:tr>
      <w:tr w:rsidR="007F3F2B" w:rsidRPr="00032D47" w:rsidTr="00AD2A2B">
        <w:trPr>
          <w:trHeight w:val="368"/>
        </w:trPr>
        <w:tc>
          <w:tcPr>
            <w:tcW w:w="709" w:type="dxa"/>
          </w:tcPr>
          <w:p w:rsidR="007F3F2B" w:rsidRDefault="007F3F2B" w:rsidP="00334FC0">
            <w:pPr>
              <w:jc w:val="center"/>
              <w:rPr>
                <w:rFonts w:ascii="Times New Roman" w:hAnsi="Times New Roman" w:cs="Times New Roman"/>
                <w:sz w:val="24"/>
                <w:szCs w:val="24"/>
              </w:rPr>
            </w:pPr>
            <w:r>
              <w:rPr>
                <w:rFonts w:ascii="Times New Roman" w:hAnsi="Times New Roman" w:cs="Times New Roman" w:hint="eastAsia"/>
                <w:sz w:val="24"/>
                <w:szCs w:val="24"/>
              </w:rPr>
              <w:t>1</w:t>
            </w:r>
          </w:p>
        </w:tc>
        <w:tc>
          <w:tcPr>
            <w:tcW w:w="5245" w:type="dxa"/>
          </w:tcPr>
          <w:p w:rsidR="007F3F2B" w:rsidRPr="00346669" w:rsidRDefault="007F3F2B" w:rsidP="00334FC0">
            <w:pPr>
              <w:rPr>
                <w:rFonts w:ascii="Times New Roman" w:hAnsi="Times New Roman" w:cs="Times New Roman"/>
                <w:sz w:val="24"/>
                <w:szCs w:val="24"/>
              </w:rPr>
            </w:pPr>
            <w:r>
              <w:rPr>
                <w:rFonts w:ascii="Times New Roman" w:hAnsi="Times New Roman" w:cs="Times New Roman" w:hint="eastAsia"/>
                <w:sz w:val="24"/>
                <w:szCs w:val="24"/>
              </w:rPr>
              <w:t xml:space="preserve">Consider </w:t>
            </w:r>
            <w:r w:rsidR="00D457DF">
              <w:rPr>
                <w:rFonts w:ascii="Times New Roman" w:hAnsi="Times New Roman" w:cs="Times New Roman"/>
                <w:noProof/>
                <w:position w:val="-10"/>
                <w:sz w:val="24"/>
                <w:szCs w:val="24"/>
                <w:lang w:eastAsia="en-US"/>
              </w:rPr>
              <w:drawing>
                <wp:inline distT="0" distB="0" distL="0" distR="0">
                  <wp:extent cx="373380" cy="198120"/>
                  <wp:effectExtent l="0" t="0" r="7620" b="0"/>
                  <wp:docPr id="2076" name="Picture 20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6"/>
                          <pic:cNvPicPr>
                            <a:picLocks noChangeAspect="1" noChangeArrowheads="1"/>
                          </pic:cNvPicPr>
                        </pic:nvPicPr>
                        <pic:blipFill>
                          <a:blip r:embed="rId2629" cstate="print">
                            <a:extLst>
                              <a:ext uri="{28A0092B-C50C-407E-A947-70E740481C1C}">
                                <a14:useLocalDpi xmlns:a14="http://schemas.microsoft.com/office/drawing/2010/main" val="0"/>
                              </a:ext>
                            </a:extLst>
                          </a:blip>
                          <a:srcRect/>
                          <a:stretch>
                            <a:fillRect/>
                          </a:stretch>
                        </pic:blipFill>
                        <pic:spPr bwMode="auto">
                          <a:xfrm>
                            <a:off x="0" y="0"/>
                            <a:ext cx="373380" cy="198120"/>
                          </a:xfrm>
                          <a:prstGeom prst="rect">
                            <a:avLst/>
                          </a:prstGeom>
                          <a:noFill/>
                          <a:ln>
                            <a:noFill/>
                          </a:ln>
                        </pic:spPr>
                      </pic:pic>
                    </a:graphicData>
                  </a:graphic>
                </wp:inline>
              </w:drawing>
            </w:r>
            <w:r>
              <w:rPr>
                <w:rFonts w:ascii="Times New Roman" w:hAnsi="Times New Roman" w:cs="Times New Roman" w:hint="eastAsia"/>
                <w:sz w:val="24"/>
                <w:szCs w:val="24"/>
              </w:rPr>
              <w:t>.</w:t>
            </w:r>
          </w:p>
        </w:tc>
        <w:tc>
          <w:tcPr>
            <w:tcW w:w="1701" w:type="dxa"/>
          </w:tcPr>
          <w:p w:rsidR="007F3F2B" w:rsidRDefault="007F3F2B" w:rsidP="00334FC0">
            <w:pPr>
              <w:jc w:val="center"/>
              <w:rPr>
                <w:rFonts w:ascii="Times New Roman" w:hAnsi="Times New Roman" w:cs="Times New Roman"/>
                <w:sz w:val="24"/>
                <w:szCs w:val="24"/>
              </w:rPr>
            </w:pPr>
            <w:r>
              <w:rPr>
                <w:rFonts w:ascii="Times New Roman" w:hAnsi="Times New Roman" w:cs="Times New Roman" w:hint="eastAsia"/>
                <w:sz w:val="24"/>
                <w:szCs w:val="24"/>
              </w:rPr>
              <w:t>C5</w:t>
            </w:r>
          </w:p>
        </w:tc>
        <w:tc>
          <w:tcPr>
            <w:tcW w:w="709" w:type="dxa"/>
          </w:tcPr>
          <w:p w:rsidR="007F3F2B" w:rsidRPr="00032D47" w:rsidRDefault="007F3F2B" w:rsidP="00334FC0">
            <w:pPr>
              <w:jc w:val="center"/>
              <w:rPr>
                <w:rFonts w:ascii="Times New Roman" w:hAnsi="Times New Roman" w:cs="Times New Roman"/>
                <w:sz w:val="24"/>
                <w:szCs w:val="24"/>
              </w:rPr>
            </w:pPr>
            <w:r>
              <w:rPr>
                <w:rFonts w:ascii="Times New Roman" w:hAnsi="Times New Roman" w:cs="Times New Roman" w:hint="eastAsia"/>
                <w:sz w:val="24"/>
                <w:szCs w:val="24"/>
              </w:rPr>
              <w:t>S</w:t>
            </w:r>
          </w:p>
        </w:tc>
      </w:tr>
      <w:tr w:rsidR="007F3F2B" w:rsidRPr="00032D47" w:rsidTr="00AD2A2B">
        <w:trPr>
          <w:trHeight w:val="320"/>
        </w:trPr>
        <w:tc>
          <w:tcPr>
            <w:tcW w:w="709" w:type="dxa"/>
          </w:tcPr>
          <w:p w:rsidR="007F3F2B" w:rsidRPr="00032D47" w:rsidRDefault="007F3F2B" w:rsidP="00334FC0">
            <w:pPr>
              <w:jc w:val="center"/>
              <w:rPr>
                <w:rFonts w:ascii="Times New Roman" w:hAnsi="Times New Roman" w:cs="Times New Roman"/>
                <w:sz w:val="24"/>
                <w:szCs w:val="24"/>
              </w:rPr>
            </w:pPr>
            <w:r>
              <w:rPr>
                <w:rFonts w:ascii="Times New Roman" w:hAnsi="Times New Roman" w:cs="Times New Roman" w:hint="eastAsia"/>
                <w:sz w:val="24"/>
                <w:szCs w:val="24"/>
              </w:rPr>
              <w:t>2</w:t>
            </w:r>
          </w:p>
        </w:tc>
        <w:tc>
          <w:tcPr>
            <w:tcW w:w="5245" w:type="dxa"/>
          </w:tcPr>
          <w:p w:rsidR="007F3F2B" w:rsidRPr="00032D47" w:rsidRDefault="007F3F2B" w:rsidP="00334FC0">
            <w:pPr>
              <w:rPr>
                <w:rFonts w:ascii="Times New Roman" w:hAnsi="Times New Roman" w:cs="Times New Roman"/>
                <w:sz w:val="24"/>
                <w:szCs w:val="24"/>
              </w:rPr>
            </w:pPr>
            <w:r w:rsidRPr="00032D47">
              <w:rPr>
                <w:rFonts w:ascii="Times New Roman" w:hAnsi="Times New Roman" w:cs="Times New Roman"/>
                <w:sz w:val="24"/>
                <w:szCs w:val="24"/>
              </w:rPr>
              <w:t xml:space="preserve">Note that </w:t>
            </w:r>
            <w:r w:rsidR="00D457DF">
              <w:rPr>
                <w:rFonts w:ascii="Times New Roman" w:hAnsi="Times New Roman" w:cs="Times New Roman"/>
                <w:noProof/>
                <w:position w:val="-10"/>
                <w:sz w:val="24"/>
                <w:szCs w:val="24"/>
                <w:lang w:eastAsia="en-US"/>
              </w:rPr>
              <w:drawing>
                <wp:inline distT="0" distB="0" distL="0" distR="0">
                  <wp:extent cx="373380" cy="198120"/>
                  <wp:effectExtent l="0" t="0" r="7620" b="0"/>
                  <wp:docPr id="2077" name="Picture 20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7"/>
                          <pic:cNvPicPr>
                            <a:picLocks noChangeAspect="1" noChangeArrowheads="1"/>
                          </pic:cNvPicPr>
                        </pic:nvPicPr>
                        <pic:blipFill>
                          <a:blip r:embed="rId2629" cstate="print">
                            <a:extLst>
                              <a:ext uri="{28A0092B-C50C-407E-A947-70E740481C1C}">
                                <a14:useLocalDpi xmlns:a14="http://schemas.microsoft.com/office/drawing/2010/main" val="0"/>
                              </a:ext>
                            </a:extLst>
                          </a:blip>
                          <a:srcRect/>
                          <a:stretch>
                            <a:fillRect/>
                          </a:stretch>
                        </pic:blipFill>
                        <pic:spPr bwMode="auto">
                          <a:xfrm>
                            <a:off x="0" y="0"/>
                            <a:ext cx="373380" cy="198120"/>
                          </a:xfrm>
                          <a:prstGeom prst="rect">
                            <a:avLst/>
                          </a:prstGeom>
                          <a:noFill/>
                          <a:ln>
                            <a:noFill/>
                          </a:ln>
                        </pic:spPr>
                      </pic:pic>
                    </a:graphicData>
                  </a:graphic>
                </wp:inline>
              </w:drawing>
            </w:r>
            <w:r w:rsidRPr="00032D47">
              <w:rPr>
                <w:rFonts w:ascii="Times New Roman" w:hAnsi="Times New Roman" w:cs="Times New Roman"/>
                <w:sz w:val="24"/>
                <w:szCs w:val="24"/>
              </w:rPr>
              <w:t xml:space="preserve">is a subgroup of </w:t>
            </w:r>
            <w:r w:rsidRPr="00346669">
              <w:rPr>
                <w:rFonts w:ascii="Times New Roman" w:hAnsi="Times New Roman" w:cs="Times New Roman"/>
                <w:i/>
                <w:sz w:val="24"/>
                <w:szCs w:val="24"/>
              </w:rPr>
              <w:t>G</w:t>
            </w:r>
            <w:r w:rsidRPr="00032D47">
              <w:rPr>
                <w:rFonts w:ascii="Times New Roman" w:hAnsi="Times New Roman" w:cs="Times New Roman"/>
                <w:sz w:val="24"/>
                <w:szCs w:val="24"/>
              </w:rPr>
              <w:t>.</w:t>
            </w:r>
          </w:p>
        </w:tc>
        <w:tc>
          <w:tcPr>
            <w:tcW w:w="1701" w:type="dxa"/>
          </w:tcPr>
          <w:p w:rsidR="007F3F2B" w:rsidRPr="00032D47" w:rsidRDefault="007F3F2B" w:rsidP="00334FC0">
            <w:pPr>
              <w:jc w:val="center"/>
              <w:rPr>
                <w:rFonts w:ascii="Times New Roman" w:hAnsi="Times New Roman" w:cs="Times New Roman"/>
                <w:sz w:val="24"/>
                <w:szCs w:val="24"/>
              </w:rPr>
            </w:pPr>
            <w:r w:rsidRPr="00032D47">
              <w:rPr>
                <w:rFonts w:ascii="Times New Roman" w:hAnsi="Times New Roman" w:cs="Times New Roman"/>
                <w:sz w:val="24"/>
                <w:szCs w:val="24"/>
              </w:rPr>
              <w:t>C</w:t>
            </w:r>
            <w:r>
              <w:rPr>
                <w:rFonts w:ascii="Times New Roman" w:hAnsi="Times New Roman" w:cs="Times New Roman" w:hint="eastAsia"/>
                <w:sz w:val="24"/>
                <w:szCs w:val="24"/>
              </w:rPr>
              <w:t>2</w:t>
            </w:r>
          </w:p>
        </w:tc>
        <w:tc>
          <w:tcPr>
            <w:tcW w:w="709" w:type="dxa"/>
          </w:tcPr>
          <w:p w:rsidR="007F3F2B" w:rsidRPr="00032D47" w:rsidRDefault="007F3F2B" w:rsidP="00334FC0">
            <w:pPr>
              <w:jc w:val="center"/>
              <w:rPr>
                <w:rFonts w:ascii="Times New Roman" w:hAnsi="Times New Roman" w:cs="Times New Roman"/>
                <w:sz w:val="24"/>
                <w:szCs w:val="24"/>
              </w:rPr>
            </w:pPr>
            <w:r w:rsidRPr="00032D47">
              <w:rPr>
                <w:rFonts w:ascii="Times New Roman" w:hAnsi="Times New Roman" w:cs="Times New Roman"/>
                <w:sz w:val="24"/>
                <w:szCs w:val="24"/>
              </w:rPr>
              <w:t>S</w:t>
            </w:r>
          </w:p>
        </w:tc>
      </w:tr>
      <w:tr w:rsidR="007F3F2B" w:rsidRPr="00032D47" w:rsidTr="00AD2A2B">
        <w:trPr>
          <w:trHeight w:val="320"/>
        </w:trPr>
        <w:tc>
          <w:tcPr>
            <w:tcW w:w="709" w:type="dxa"/>
          </w:tcPr>
          <w:p w:rsidR="007F3F2B" w:rsidRDefault="007F3F2B" w:rsidP="00334FC0">
            <w:pPr>
              <w:jc w:val="center"/>
              <w:rPr>
                <w:rFonts w:ascii="Times New Roman" w:hAnsi="Times New Roman" w:cs="Times New Roman"/>
                <w:sz w:val="24"/>
                <w:szCs w:val="24"/>
              </w:rPr>
            </w:pPr>
            <w:r>
              <w:rPr>
                <w:rFonts w:ascii="Times New Roman" w:hAnsi="Times New Roman" w:cs="Times New Roman" w:hint="eastAsia"/>
                <w:sz w:val="24"/>
                <w:szCs w:val="24"/>
              </w:rPr>
              <w:t>3</w:t>
            </w:r>
          </w:p>
        </w:tc>
        <w:tc>
          <w:tcPr>
            <w:tcW w:w="5245" w:type="dxa"/>
          </w:tcPr>
          <w:p w:rsidR="007F3F2B" w:rsidRPr="00032D47" w:rsidRDefault="007F3F2B" w:rsidP="00334FC0">
            <w:pPr>
              <w:rPr>
                <w:rFonts w:ascii="Times New Roman" w:hAnsi="Times New Roman" w:cs="Times New Roman"/>
                <w:sz w:val="24"/>
                <w:szCs w:val="24"/>
              </w:rPr>
            </w:pPr>
            <w:r>
              <w:rPr>
                <w:rFonts w:ascii="Times New Roman" w:hAnsi="Times New Roman" w:cs="Times New Roman"/>
                <w:sz w:val="24"/>
                <w:szCs w:val="24"/>
              </w:rPr>
              <w:t>Recall</w:t>
            </w:r>
            <w:r>
              <w:rPr>
                <w:rFonts w:ascii="Times New Roman" w:hAnsi="Times New Roman" w:cs="Times New Roman" w:hint="eastAsia"/>
                <w:sz w:val="24"/>
                <w:szCs w:val="24"/>
              </w:rPr>
              <w:t xml:space="preserve"> the Lagrange</w:t>
            </w:r>
            <w:r>
              <w:rPr>
                <w:rFonts w:ascii="Times New Roman" w:hAnsi="Times New Roman" w:cs="Times New Roman"/>
                <w:sz w:val="24"/>
                <w:szCs w:val="24"/>
              </w:rPr>
              <w:t>’</w:t>
            </w:r>
            <w:r>
              <w:rPr>
                <w:rFonts w:ascii="Times New Roman" w:hAnsi="Times New Roman" w:cs="Times New Roman" w:hint="eastAsia"/>
                <w:sz w:val="24"/>
                <w:szCs w:val="24"/>
              </w:rPr>
              <w:t>s THM.</w:t>
            </w:r>
          </w:p>
        </w:tc>
        <w:tc>
          <w:tcPr>
            <w:tcW w:w="1701" w:type="dxa"/>
          </w:tcPr>
          <w:p w:rsidR="007F3F2B" w:rsidRPr="00032D47" w:rsidRDefault="007F3F2B" w:rsidP="00334FC0">
            <w:pPr>
              <w:jc w:val="center"/>
              <w:rPr>
                <w:rFonts w:ascii="Times New Roman" w:hAnsi="Times New Roman" w:cs="Times New Roman"/>
                <w:sz w:val="24"/>
                <w:szCs w:val="24"/>
              </w:rPr>
            </w:pPr>
            <w:r>
              <w:rPr>
                <w:rFonts w:ascii="Times New Roman" w:hAnsi="Times New Roman" w:cs="Times New Roman" w:hint="eastAsia"/>
                <w:sz w:val="24"/>
                <w:szCs w:val="24"/>
              </w:rPr>
              <w:t>C2</w:t>
            </w:r>
          </w:p>
        </w:tc>
        <w:tc>
          <w:tcPr>
            <w:tcW w:w="709" w:type="dxa"/>
          </w:tcPr>
          <w:p w:rsidR="007F3F2B" w:rsidRPr="00032D47" w:rsidRDefault="007F3F2B" w:rsidP="00334FC0">
            <w:pPr>
              <w:jc w:val="center"/>
              <w:rPr>
                <w:rFonts w:ascii="Times New Roman" w:hAnsi="Times New Roman" w:cs="Times New Roman"/>
                <w:sz w:val="24"/>
                <w:szCs w:val="24"/>
              </w:rPr>
            </w:pPr>
            <w:r>
              <w:rPr>
                <w:rFonts w:ascii="Times New Roman" w:hAnsi="Times New Roman" w:cs="Times New Roman" w:hint="eastAsia"/>
                <w:sz w:val="24"/>
                <w:szCs w:val="24"/>
              </w:rPr>
              <w:t>S</w:t>
            </w:r>
          </w:p>
        </w:tc>
      </w:tr>
      <w:tr w:rsidR="007F3F2B" w:rsidRPr="00032D47" w:rsidTr="00AD2A2B">
        <w:trPr>
          <w:trHeight w:val="368"/>
        </w:trPr>
        <w:tc>
          <w:tcPr>
            <w:tcW w:w="709" w:type="dxa"/>
          </w:tcPr>
          <w:p w:rsidR="007F3F2B" w:rsidRPr="00032D47" w:rsidRDefault="007F3F2B" w:rsidP="00334FC0">
            <w:pPr>
              <w:jc w:val="center"/>
              <w:rPr>
                <w:rFonts w:ascii="Times New Roman" w:hAnsi="Times New Roman" w:cs="Times New Roman"/>
                <w:sz w:val="24"/>
                <w:szCs w:val="24"/>
              </w:rPr>
            </w:pPr>
            <w:r>
              <w:rPr>
                <w:rFonts w:ascii="Times New Roman" w:hAnsi="Times New Roman" w:cs="Times New Roman" w:hint="eastAsia"/>
                <w:sz w:val="24"/>
                <w:szCs w:val="24"/>
              </w:rPr>
              <w:t>4</w:t>
            </w:r>
          </w:p>
        </w:tc>
        <w:tc>
          <w:tcPr>
            <w:tcW w:w="5245" w:type="dxa"/>
          </w:tcPr>
          <w:p w:rsidR="007F3F2B" w:rsidRPr="00032D47" w:rsidRDefault="007F3F2B" w:rsidP="00334FC0">
            <w:pPr>
              <w:rPr>
                <w:rFonts w:ascii="Times New Roman" w:hAnsi="Times New Roman" w:cs="Times New Roman"/>
                <w:sz w:val="24"/>
                <w:szCs w:val="24"/>
              </w:rPr>
            </w:pPr>
            <w:r w:rsidRPr="00032D47">
              <w:rPr>
                <w:rFonts w:ascii="Times New Roman" w:hAnsi="Times New Roman" w:cs="Times New Roman"/>
                <w:sz w:val="24"/>
                <w:szCs w:val="24"/>
              </w:rPr>
              <w:t xml:space="preserve">Then,  </w:t>
            </w:r>
            <w:r w:rsidR="00D457DF">
              <w:rPr>
                <w:rFonts w:ascii="Times New Roman" w:hAnsi="Times New Roman" w:cs="Times New Roman"/>
                <w:noProof/>
                <w:position w:val="-14"/>
                <w:sz w:val="24"/>
                <w:szCs w:val="24"/>
                <w:lang w:eastAsia="en-US"/>
              </w:rPr>
              <w:drawing>
                <wp:inline distT="0" distB="0" distL="0" distR="0">
                  <wp:extent cx="769620" cy="274320"/>
                  <wp:effectExtent l="0" t="0" r="0" b="0"/>
                  <wp:docPr id="2078" name="Picture 20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8"/>
                          <pic:cNvPicPr>
                            <a:picLocks noChangeAspect="1" noChangeArrowheads="1"/>
                          </pic:cNvPicPr>
                        </pic:nvPicPr>
                        <pic:blipFill>
                          <a:blip r:embed="rId2630" cstate="print">
                            <a:extLst>
                              <a:ext uri="{28A0092B-C50C-407E-A947-70E740481C1C}">
                                <a14:useLocalDpi xmlns:a14="http://schemas.microsoft.com/office/drawing/2010/main" val="0"/>
                              </a:ext>
                            </a:extLst>
                          </a:blip>
                          <a:srcRect/>
                          <a:stretch>
                            <a:fillRect/>
                          </a:stretch>
                        </pic:blipFill>
                        <pic:spPr bwMode="auto">
                          <a:xfrm>
                            <a:off x="0" y="0"/>
                            <a:ext cx="769620" cy="274320"/>
                          </a:xfrm>
                          <a:prstGeom prst="rect">
                            <a:avLst/>
                          </a:prstGeom>
                          <a:noFill/>
                          <a:ln>
                            <a:noFill/>
                          </a:ln>
                        </pic:spPr>
                      </pic:pic>
                    </a:graphicData>
                  </a:graphic>
                </wp:inline>
              </w:drawing>
            </w:r>
            <w:r w:rsidRPr="00032D47">
              <w:rPr>
                <w:rFonts w:ascii="Times New Roman" w:hAnsi="Times New Roman" w:cs="Times New Roman"/>
                <w:sz w:val="24"/>
                <w:szCs w:val="24"/>
              </w:rPr>
              <w:t xml:space="preserve">1, </w:t>
            </w:r>
            <w:r w:rsidRPr="00032D47">
              <w:rPr>
                <w:rFonts w:ascii="Times New Roman" w:hAnsi="Times New Roman" w:cs="Times New Roman"/>
                <w:i/>
                <w:sz w:val="24"/>
                <w:szCs w:val="24"/>
              </w:rPr>
              <w:t>p</w:t>
            </w:r>
            <w:r w:rsidRPr="00032D47">
              <w:rPr>
                <w:rFonts w:ascii="Times New Roman" w:hAnsi="Times New Roman" w:cs="Times New Roman"/>
                <w:sz w:val="24"/>
                <w:szCs w:val="24"/>
              </w:rPr>
              <w:t xml:space="preserve">, or </w:t>
            </w:r>
            <w:r w:rsidRPr="00032D47">
              <w:rPr>
                <w:rFonts w:ascii="Times New Roman" w:hAnsi="Times New Roman" w:cs="Times New Roman"/>
                <w:i/>
                <w:sz w:val="24"/>
                <w:szCs w:val="24"/>
              </w:rPr>
              <w:t>q</w:t>
            </w:r>
            <w:r w:rsidRPr="00032D47">
              <w:rPr>
                <w:rFonts w:ascii="Times New Roman" w:hAnsi="Times New Roman" w:cs="Times New Roman"/>
                <w:sz w:val="24"/>
                <w:szCs w:val="24"/>
              </w:rPr>
              <w:t>.</w:t>
            </w:r>
          </w:p>
        </w:tc>
        <w:tc>
          <w:tcPr>
            <w:tcW w:w="1701" w:type="dxa"/>
          </w:tcPr>
          <w:p w:rsidR="007F3F2B" w:rsidRPr="00032D47" w:rsidRDefault="007F3F2B" w:rsidP="00334FC0">
            <w:pPr>
              <w:jc w:val="center"/>
              <w:rPr>
                <w:rFonts w:ascii="Times New Roman" w:hAnsi="Times New Roman" w:cs="Times New Roman"/>
                <w:sz w:val="24"/>
                <w:szCs w:val="24"/>
              </w:rPr>
            </w:pPr>
            <w:r>
              <w:rPr>
                <w:rFonts w:ascii="Times New Roman" w:hAnsi="Times New Roman" w:cs="Times New Roman" w:hint="eastAsia"/>
                <w:sz w:val="24"/>
                <w:szCs w:val="24"/>
              </w:rPr>
              <w:t>CO(2,3)R2</w:t>
            </w:r>
          </w:p>
        </w:tc>
        <w:tc>
          <w:tcPr>
            <w:tcW w:w="709" w:type="dxa"/>
          </w:tcPr>
          <w:p w:rsidR="007F3F2B" w:rsidRPr="00032D47" w:rsidRDefault="007F3F2B" w:rsidP="00334FC0">
            <w:pPr>
              <w:jc w:val="center"/>
              <w:rPr>
                <w:rFonts w:ascii="Times New Roman" w:hAnsi="Times New Roman" w:cs="Times New Roman"/>
                <w:sz w:val="24"/>
                <w:szCs w:val="24"/>
              </w:rPr>
            </w:pPr>
            <w:r>
              <w:rPr>
                <w:rFonts w:ascii="Times New Roman" w:hAnsi="Times New Roman" w:cs="Times New Roman" w:hint="eastAsia"/>
                <w:sz w:val="24"/>
                <w:szCs w:val="24"/>
              </w:rPr>
              <w:t>N</w:t>
            </w:r>
          </w:p>
        </w:tc>
      </w:tr>
      <w:tr w:rsidR="007F3F2B" w:rsidRPr="00032D47" w:rsidTr="00AD2A2B">
        <w:trPr>
          <w:trHeight w:val="368"/>
        </w:trPr>
        <w:tc>
          <w:tcPr>
            <w:tcW w:w="709" w:type="dxa"/>
          </w:tcPr>
          <w:p w:rsidR="007F3F2B" w:rsidRDefault="007F3F2B" w:rsidP="00334FC0">
            <w:pPr>
              <w:jc w:val="center"/>
              <w:rPr>
                <w:rFonts w:ascii="Times New Roman" w:hAnsi="Times New Roman" w:cs="Times New Roman"/>
                <w:sz w:val="24"/>
                <w:szCs w:val="24"/>
              </w:rPr>
            </w:pPr>
            <w:r>
              <w:rPr>
                <w:rFonts w:ascii="Times New Roman" w:hAnsi="Times New Roman" w:cs="Times New Roman" w:hint="eastAsia"/>
                <w:sz w:val="24"/>
                <w:szCs w:val="24"/>
              </w:rPr>
              <w:t>5</w:t>
            </w:r>
          </w:p>
        </w:tc>
        <w:tc>
          <w:tcPr>
            <w:tcW w:w="5245" w:type="dxa"/>
          </w:tcPr>
          <w:p w:rsidR="007F3F2B" w:rsidRPr="00032D47" w:rsidRDefault="007F3F2B" w:rsidP="00334FC0">
            <w:pPr>
              <w:rPr>
                <w:rFonts w:ascii="Times New Roman" w:hAnsi="Times New Roman" w:cs="Times New Roman"/>
                <w:sz w:val="24"/>
                <w:szCs w:val="24"/>
              </w:rPr>
            </w:pPr>
            <w:r>
              <w:rPr>
                <w:rFonts w:ascii="Times New Roman" w:hAnsi="Times New Roman" w:cs="Times New Roman" w:hint="eastAsia"/>
                <w:sz w:val="24"/>
                <w:szCs w:val="24"/>
              </w:rPr>
              <w:t xml:space="preserve">Case 1: Suppose </w:t>
            </w:r>
            <w:r w:rsidR="00D457DF">
              <w:rPr>
                <w:rFonts w:ascii="Times New Roman" w:hAnsi="Times New Roman" w:cs="Times New Roman"/>
                <w:noProof/>
                <w:position w:val="-14"/>
                <w:sz w:val="24"/>
                <w:szCs w:val="24"/>
                <w:lang w:eastAsia="en-US"/>
              </w:rPr>
              <w:drawing>
                <wp:inline distT="0" distB="0" distL="0" distR="0">
                  <wp:extent cx="731520" cy="274320"/>
                  <wp:effectExtent l="0" t="0" r="0" b="0"/>
                  <wp:docPr id="2079" name="Picture 20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9"/>
                          <pic:cNvPicPr>
                            <a:picLocks noChangeAspect="1" noChangeArrowheads="1"/>
                          </pic:cNvPicPr>
                        </pic:nvPicPr>
                        <pic:blipFill>
                          <a:blip r:embed="rId2631" cstate="print">
                            <a:extLst>
                              <a:ext uri="{28A0092B-C50C-407E-A947-70E740481C1C}">
                                <a14:useLocalDpi xmlns:a14="http://schemas.microsoft.com/office/drawing/2010/main" val="0"/>
                              </a:ext>
                            </a:extLst>
                          </a:blip>
                          <a:srcRect/>
                          <a:stretch>
                            <a:fillRect/>
                          </a:stretch>
                        </pic:blipFill>
                        <pic:spPr bwMode="auto">
                          <a:xfrm>
                            <a:off x="0" y="0"/>
                            <a:ext cx="731520" cy="274320"/>
                          </a:xfrm>
                          <a:prstGeom prst="rect">
                            <a:avLst/>
                          </a:prstGeom>
                          <a:noFill/>
                          <a:ln>
                            <a:noFill/>
                          </a:ln>
                        </pic:spPr>
                      </pic:pic>
                    </a:graphicData>
                  </a:graphic>
                </wp:inline>
              </w:drawing>
            </w:r>
            <w:r>
              <w:rPr>
                <w:rFonts w:ascii="Times New Roman" w:hAnsi="Times New Roman" w:cs="Times New Roman" w:hint="eastAsia"/>
                <w:sz w:val="24"/>
                <w:szCs w:val="24"/>
              </w:rPr>
              <w:t>.</w:t>
            </w:r>
          </w:p>
        </w:tc>
        <w:tc>
          <w:tcPr>
            <w:tcW w:w="1701" w:type="dxa"/>
          </w:tcPr>
          <w:p w:rsidR="007F3F2B" w:rsidRDefault="007F3F2B" w:rsidP="00334FC0">
            <w:pPr>
              <w:jc w:val="center"/>
              <w:rPr>
                <w:rFonts w:ascii="Times New Roman" w:hAnsi="Times New Roman" w:cs="Times New Roman"/>
                <w:sz w:val="24"/>
                <w:szCs w:val="24"/>
              </w:rPr>
            </w:pPr>
            <w:r>
              <w:rPr>
                <w:rFonts w:ascii="Times New Roman" w:hAnsi="Times New Roman" w:cs="Times New Roman" w:hint="eastAsia"/>
                <w:sz w:val="24"/>
                <w:szCs w:val="24"/>
              </w:rPr>
              <w:t>C3</w:t>
            </w:r>
          </w:p>
        </w:tc>
        <w:tc>
          <w:tcPr>
            <w:tcW w:w="709" w:type="dxa"/>
          </w:tcPr>
          <w:p w:rsidR="007F3F2B" w:rsidRPr="00032D47" w:rsidRDefault="007F3F2B" w:rsidP="00334FC0">
            <w:pPr>
              <w:jc w:val="center"/>
              <w:rPr>
                <w:rFonts w:ascii="Times New Roman" w:hAnsi="Times New Roman" w:cs="Times New Roman"/>
                <w:sz w:val="24"/>
                <w:szCs w:val="24"/>
              </w:rPr>
            </w:pPr>
            <w:r>
              <w:rPr>
                <w:rFonts w:ascii="Times New Roman" w:hAnsi="Times New Roman" w:cs="Times New Roman" w:hint="eastAsia"/>
                <w:sz w:val="24"/>
                <w:szCs w:val="24"/>
              </w:rPr>
              <w:t>N</w:t>
            </w:r>
          </w:p>
        </w:tc>
      </w:tr>
      <w:tr w:rsidR="007F3F2B" w:rsidRPr="00032D47" w:rsidTr="00AD2A2B">
        <w:trPr>
          <w:trHeight w:val="368"/>
        </w:trPr>
        <w:tc>
          <w:tcPr>
            <w:tcW w:w="709" w:type="dxa"/>
          </w:tcPr>
          <w:p w:rsidR="007F3F2B" w:rsidRDefault="007F3F2B" w:rsidP="00334FC0">
            <w:pPr>
              <w:jc w:val="center"/>
              <w:rPr>
                <w:rFonts w:ascii="Times New Roman" w:hAnsi="Times New Roman" w:cs="Times New Roman"/>
                <w:sz w:val="24"/>
                <w:szCs w:val="24"/>
              </w:rPr>
            </w:pPr>
            <w:r>
              <w:rPr>
                <w:rFonts w:ascii="Times New Roman" w:hAnsi="Times New Roman" w:cs="Times New Roman" w:hint="eastAsia"/>
                <w:sz w:val="24"/>
                <w:szCs w:val="24"/>
              </w:rPr>
              <w:t>6</w:t>
            </w:r>
          </w:p>
        </w:tc>
        <w:tc>
          <w:tcPr>
            <w:tcW w:w="5245" w:type="dxa"/>
          </w:tcPr>
          <w:p w:rsidR="007F3F2B" w:rsidRDefault="007F3F2B" w:rsidP="00334FC0">
            <w:pPr>
              <w:rPr>
                <w:rFonts w:ascii="Times New Roman" w:hAnsi="Times New Roman" w:cs="Times New Roman"/>
                <w:sz w:val="24"/>
                <w:szCs w:val="24"/>
              </w:rPr>
            </w:pPr>
            <w:r>
              <w:rPr>
                <w:rFonts w:ascii="Times New Roman" w:hAnsi="Times New Roman" w:cs="Times New Roman" w:hint="eastAsia"/>
                <w:sz w:val="24"/>
                <w:szCs w:val="24"/>
              </w:rPr>
              <w:t xml:space="preserve">Since </w:t>
            </w:r>
            <w:r w:rsidR="00D457DF">
              <w:rPr>
                <w:rFonts w:ascii="Times New Roman" w:hAnsi="Times New Roman" w:cs="Times New Roman"/>
                <w:noProof/>
                <w:position w:val="-14"/>
                <w:sz w:val="24"/>
                <w:szCs w:val="24"/>
                <w:lang w:eastAsia="en-US"/>
              </w:rPr>
              <w:drawing>
                <wp:inline distT="0" distB="0" distL="0" distR="0">
                  <wp:extent cx="845820" cy="236220"/>
                  <wp:effectExtent l="0" t="0" r="0" b="0"/>
                  <wp:docPr id="2080" name="Picture 20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0"/>
                          <pic:cNvPicPr>
                            <a:picLocks noChangeAspect="1" noChangeArrowheads="1"/>
                          </pic:cNvPicPr>
                        </pic:nvPicPr>
                        <pic:blipFill>
                          <a:blip r:embed="rId2632" cstate="print">
                            <a:extLst>
                              <a:ext uri="{28A0092B-C50C-407E-A947-70E740481C1C}">
                                <a14:useLocalDpi xmlns:a14="http://schemas.microsoft.com/office/drawing/2010/main" val="0"/>
                              </a:ext>
                            </a:extLst>
                          </a:blip>
                          <a:srcRect/>
                          <a:stretch>
                            <a:fillRect/>
                          </a:stretch>
                        </pic:blipFill>
                        <pic:spPr bwMode="auto">
                          <a:xfrm>
                            <a:off x="0" y="0"/>
                            <a:ext cx="845820" cy="236220"/>
                          </a:xfrm>
                          <a:prstGeom prst="rect">
                            <a:avLst/>
                          </a:prstGeom>
                          <a:noFill/>
                          <a:ln>
                            <a:noFill/>
                          </a:ln>
                        </pic:spPr>
                      </pic:pic>
                    </a:graphicData>
                  </a:graphic>
                </wp:inline>
              </w:drawing>
            </w:r>
            <w:r>
              <w:rPr>
                <w:rFonts w:ascii="Times New Roman" w:hAnsi="Times New Roman" w:cs="Times New Roman" w:hint="eastAsia"/>
                <w:sz w:val="24"/>
                <w:szCs w:val="24"/>
              </w:rPr>
              <w:t xml:space="preserve">, </w:t>
            </w:r>
            <w:r w:rsidRPr="00EE46B1">
              <w:rPr>
                <w:rFonts w:ascii="Times New Roman" w:hAnsi="Times New Roman" w:cs="Times New Roman" w:hint="eastAsia"/>
                <w:i/>
                <w:sz w:val="24"/>
                <w:szCs w:val="24"/>
              </w:rPr>
              <w:t>G</w:t>
            </w:r>
            <w:r>
              <w:rPr>
                <w:rFonts w:ascii="Times New Roman" w:hAnsi="Times New Roman" w:cs="Times New Roman" w:hint="eastAsia"/>
                <w:sz w:val="24"/>
                <w:szCs w:val="24"/>
              </w:rPr>
              <w:t xml:space="preserve"> = </w:t>
            </w:r>
            <w:r w:rsidRPr="00EE46B1">
              <w:rPr>
                <w:rFonts w:ascii="Times New Roman" w:hAnsi="Times New Roman" w:cs="Times New Roman" w:hint="eastAsia"/>
                <w:i/>
                <w:sz w:val="24"/>
                <w:szCs w:val="24"/>
              </w:rPr>
              <w:t>Z</w:t>
            </w:r>
            <w:r>
              <w:rPr>
                <w:rFonts w:ascii="Times New Roman" w:hAnsi="Times New Roman" w:cs="Times New Roman" w:hint="eastAsia"/>
                <w:sz w:val="24"/>
                <w:szCs w:val="24"/>
              </w:rPr>
              <w:t>.</w:t>
            </w:r>
          </w:p>
        </w:tc>
        <w:tc>
          <w:tcPr>
            <w:tcW w:w="1701" w:type="dxa"/>
          </w:tcPr>
          <w:p w:rsidR="007F3F2B" w:rsidRDefault="007F3F2B" w:rsidP="00334FC0">
            <w:pPr>
              <w:jc w:val="center"/>
              <w:rPr>
                <w:rFonts w:ascii="Times New Roman" w:hAnsi="Times New Roman" w:cs="Times New Roman"/>
                <w:sz w:val="24"/>
                <w:szCs w:val="24"/>
              </w:rPr>
            </w:pPr>
            <w:r>
              <w:rPr>
                <w:rFonts w:ascii="Times New Roman" w:hAnsi="Times New Roman" w:cs="Times New Roman" w:hint="eastAsia"/>
                <w:sz w:val="24"/>
                <w:szCs w:val="24"/>
              </w:rPr>
              <w:t>CO(5,P)R2</w:t>
            </w:r>
          </w:p>
        </w:tc>
        <w:tc>
          <w:tcPr>
            <w:tcW w:w="709" w:type="dxa"/>
          </w:tcPr>
          <w:p w:rsidR="007F3F2B" w:rsidRPr="00032D47" w:rsidRDefault="007F3F2B" w:rsidP="00334FC0">
            <w:pPr>
              <w:jc w:val="center"/>
              <w:rPr>
                <w:rFonts w:ascii="Times New Roman" w:hAnsi="Times New Roman" w:cs="Times New Roman"/>
                <w:sz w:val="24"/>
                <w:szCs w:val="24"/>
              </w:rPr>
            </w:pPr>
            <w:r>
              <w:rPr>
                <w:rFonts w:ascii="Times New Roman" w:hAnsi="Times New Roman" w:cs="Times New Roman" w:hint="eastAsia"/>
                <w:sz w:val="24"/>
                <w:szCs w:val="24"/>
              </w:rPr>
              <w:t>N</w:t>
            </w:r>
          </w:p>
        </w:tc>
      </w:tr>
      <w:tr w:rsidR="007F3F2B" w:rsidRPr="00032D47" w:rsidTr="00AD2A2B">
        <w:trPr>
          <w:trHeight w:val="368"/>
        </w:trPr>
        <w:tc>
          <w:tcPr>
            <w:tcW w:w="709" w:type="dxa"/>
          </w:tcPr>
          <w:p w:rsidR="007F3F2B" w:rsidRDefault="007F3F2B" w:rsidP="00334FC0">
            <w:pPr>
              <w:jc w:val="center"/>
              <w:rPr>
                <w:rFonts w:ascii="Times New Roman" w:hAnsi="Times New Roman" w:cs="Times New Roman"/>
                <w:sz w:val="24"/>
                <w:szCs w:val="24"/>
              </w:rPr>
            </w:pPr>
            <w:r>
              <w:rPr>
                <w:rFonts w:ascii="Times New Roman" w:hAnsi="Times New Roman" w:cs="Times New Roman" w:hint="eastAsia"/>
                <w:sz w:val="24"/>
                <w:szCs w:val="24"/>
              </w:rPr>
              <w:t>7</w:t>
            </w:r>
          </w:p>
        </w:tc>
        <w:tc>
          <w:tcPr>
            <w:tcW w:w="5245" w:type="dxa"/>
          </w:tcPr>
          <w:p w:rsidR="007F3F2B" w:rsidRDefault="007F3F2B" w:rsidP="00334FC0">
            <w:pPr>
              <w:rPr>
                <w:rFonts w:ascii="Times New Roman" w:hAnsi="Times New Roman" w:cs="Times New Roman"/>
                <w:sz w:val="24"/>
                <w:szCs w:val="24"/>
              </w:rPr>
            </w:pPr>
            <w:r>
              <w:rPr>
                <w:rFonts w:ascii="Times New Roman" w:hAnsi="Times New Roman" w:cs="Times New Roman" w:hint="eastAsia"/>
                <w:sz w:val="24"/>
                <w:szCs w:val="24"/>
              </w:rPr>
              <w:t xml:space="preserve">Since </w:t>
            </w:r>
            <w:r w:rsidRPr="00EE46B1">
              <w:rPr>
                <w:rFonts w:ascii="Times New Roman" w:hAnsi="Times New Roman" w:cs="Times New Roman" w:hint="eastAsia"/>
                <w:i/>
                <w:sz w:val="24"/>
                <w:szCs w:val="24"/>
              </w:rPr>
              <w:t>Z</w:t>
            </w:r>
            <w:r>
              <w:rPr>
                <w:rFonts w:ascii="Times New Roman" w:hAnsi="Times New Roman" w:cs="Times New Roman" w:hint="eastAsia"/>
                <w:sz w:val="24"/>
                <w:szCs w:val="24"/>
              </w:rPr>
              <w:t xml:space="preserve"> is abelian, </w:t>
            </w:r>
            <w:r w:rsidRPr="00EE46B1">
              <w:rPr>
                <w:rFonts w:ascii="Times New Roman" w:hAnsi="Times New Roman" w:cs="Times New Roman" w:hint="eastAsia"/>
                <w:i/>
                <w:sz w:val="24"/>
                <w:szCs w:val="24"/>
              </w:rPr>
              <w:t>G</w:t>
            </w:r>
            <w:r>
              <w:rPr>
                <w:rFonts w:ascii="Times New Roman" w:hAnsi="Times New Roman" w:cs="Times New Roman" w:hint="eastAsia"/>
                <w:sz w:val="24"/>
                <w:szCs w:val="24"/>
              </w:rPr>
              <w:t xml:space="preserve"> is abelian</w:t>
            </w:r>
          </w:p>
        </w:tc>
        <w:tc>
          <w:tcPr>
            <w:tcW w:w="1701" w:type="dxa"/>
          </w:tcPr>
          <w:p w:rsidR="007F3F2B" w:rsidRDefault="007F3F2B" w:rsidP="00334FC0">
            <w:pPr>
              <w:jc w:val="center"/>
              <w:rPr>
                <w:rFonts w:ascii="Times New Roman" w:hAnsi="Times New Roman" w:cs="Times New Roman"/>
                <w:sz w:val="24"/>
                <w:szCs w:val="24"/>
              </w:rPr>
            </w:pPr>
            <w:r>
              <w:rPr>
                <w:rFonts w:ascii="Times New Roman" w:hAnsi="Times New Roman" w:cs="Times New Roman" w:hint="eastAsia"/>
                <w:sz w:val="24"/>
                <w:szCs w:val="24"/>
              </w:rPr>
              <w:t>R2</w:t>
            </w:r>
          </w:p>
        </w:tc>
        <w:tc>
          <w:tcPr>
            <w:tcW w:w="709" w:type="dxa"/>
          </w:tcPr>
          <w:p w:rsidR="007F3F2B" w:rsidRPr="00032D47" w:rsidRDefault="007F3F2B" w:rsidP="00334FC0">
            <w:pPr>
              <w:jc w:val="center"/>
              <w:rPr>
                <w:rFonts w:ascii="Times New Roman" w:hAnsi="Times New Roman" w:cs="Times New Roman"/>
                <w:sz w:val="24"/>
                <w:szCs w:val="24"/>
              </w:rPr>
            </w:pPr>
            <w:r>
              <w:rPr>
                <w:rFonts w:ascii="Times New Roman" w:hAnsi="Times New Roman" w:cs="Times New Roman" w:hint="eastAsia"/>
                <w:sz w:val="24"/>
                <w:szCs w:val="24"/>
              </w:rPr>
              <w:t>N</w:t>
            </w:r>
          </w:p>
        </w:tc>
      </w:tr>
      <w:tr w:rsidR="007F3F2B" w:rsidRPr="00032D47" w:rsidTr="00AD2A2B">
        <w:trPr>
          <w:trHeight w:val="368"/>
        </w:trPr>
        <w:tc>
          <w:tcPr>
            <w:tcW w:w="709" w:type="dxa"/>
          </w:tcPr>
          <w:p w:rsidR="007F3F2B" w:rsidRDefault="007F3F2B" w:rsidP="00334FC0">
            <w:pPr>
              <w:jc w:val="center"/>
              <w:rPr>
                <w:rFonts w:ascii="Times New Roman" w:hAnsi="Times New Roman" w:cs="Times New Roman"/>
                <w:sz w:val="24"/>
                <w:szCs w:val="24"/>
              </w:rPr>
            </w:pPr>
            <w:r>
              <w:rPr>
                <w:rFonts w:ascii="Times New Roman" w:hAnsi="Times New Roman" w:cs="Times New Roman" w:hint="eastAsia"/>
                <w:sz w:val="24"/>
                <w:szCs w:val="24"/>
              </w:rPr>
              <w:t>8</w:t>
            </w:r>
          </w:p>
        </w:tc>
        <w:tc>
          <w:tcPr>
            <w:tcW w:w="5245" w:type="dxa"/>
          </w:tcPr>
          <w:p w:rsidR="007F3F2B" w:rsidRDefault="007F3F2B" w:rsidP="00334FC0">
            <w:pPr>
              <w:rPr>
                <w:rFonts w:ascii="Times New Roman" w:hAnsi="Times New Roman" w:cs="Times New Roman"/>
                <w:sz w:val="24"/>
                <w:szCs w:val="24"/>
              </w:rPr>
            </w:pPr>
            <w:r>
              <w:rPr>
                <w:rFonts w:ascii="Times New Roman" w:hAnsi="Times New Roman" w:cs="Times New Roman" w:hint="eastAsia"/>
                <w:sz w:val="24"/>
                <w:szCs w:val="24"/>
              </w:rPr>
              <w:t xml:space="preserve">Case 2: Suppose </w:t>
            </w:r>
            <w:r w:rsidR="00D457DF">
              <w:rPr>
                <w:rFonts w:ascii="Times New Roman" w:hAnsi="Times New Roman" w:cs="Times New Roman"/>
                <w:noProof/>
                <w:position w:val="-14"/>
                <w:sz w:val="24"/>
                <w:szCs w:val="24"/>
                <w:lang w:eastAsia="en-US"/>
              </w:rPr>
              <w:drawing>
                <wp:inline distT="0" distB="0" distL="0" distR="0">
                  <wp:extent cx="601980" cy="274320"/>
                  <wp:effectExtent l="0" t="0" r="7620" b="0"/>
                  <wp:docPr id="2081" name="Picture 20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1"/>
                          <pic:cNvPicPr>
                            <a:picLocks noChangeAspect="1" noChangeArrowheads="1"/>
                          </pic:cNvPicPr>
                        </pic:nvPicPr>
                        <pic:blipFill>
                          <a:blip r:embed="rId2633" cstate="print">
                            <a:extLst>
                              <a:ext uri="{28A0092B-C50C-407E-A947-70E740481C1C}">
                                <a14:useLocalDpi xmlns:a14="http://schemas.microsoft.com/office/drawing/2010/main" val="0"/>
                              </a:ext>
                            </a:extLst>
                          </a:blip>
                          <a:srcRect/>
                          <a:stretch>
                            <a:fillRect/>
                          </a:stretch>
                        </pic:blipFill>
                        <pic:spPr bwMode="auto">
                          <a:xfrm>
                            <a:off x="0" y="0"/>
                            <a:ext cx="601980" cy="274320"/>
                          </a:xfrm>
                          <a:prstGeom prst="rect">
                            <a:avLst/>
                          </a:prstGeom>
                          <a:noFill/>
                          <a:ln>
                            <a:noFill/>
                          </a:ln>
                        </pic:spPr>
                      </pic:pic>
                    </a:graphicData>
                  </a:graphic>
                </wp:inline>
              </w:drawing>
            </w:r>
            <w:r>
              <w:rPr>
                <w:rFonts w:ascii="Times New Roman" w:hAnsi="Times New Roman" w:cs="Times New Roman" w:hint="eastAsia"/>
                <w:sz w:val="24"/>
                <w:szCs w:val="24"/>
              </w:rPr>
              <w:t>.</w:t>
            </w:r>
          </w:p>
        </w:tc>
        <w:tc>
          <w:tcPr>
            <w:tcW w:w="1701" w:type="dxa"/>
          </w:tcPr>
          <w:p w:rsidR="007F3F2B" w:rsidRDefault="007F3F2B" w:rsidP="00334FC0">
            <w:pPr>
              <w:jc w:val="center"/>
              <w:rPr>
                <w:rFonts w:ascii="Times New Roman" w:hAnsi="Times New Roman" w:cs="Times New Roman"/>
                <w:sz w:val="24"/>
                <w:szCs w:val="24"/>
              </w:rPr>
            </w:pPr>
            <w:r>
              <w:rPr>
                <w:rFonts w:ascii="Times New Roman" w:hAnsi="Times New Roman" w:cs="Times New Roman" w:hint="eastAsia"/>
                <w:sz w:val="24"/>
                <w:szCs w:val="24"/>
              </w:rPr>
              <w:t>C3</w:t>
            </w:r>
          </w:p>
        </w:tc>
        <w:tc>
          <w:tcPr>
            <w:tcW w:w="709" w:type="dxa"/>
          </w:tcPr>
          <w:p w:rsidR="007F3F2B" w:rsidRPr="00032D47" w:rsidRDefault="007F3F2B" w:rsidP="00334FC0">
            <w:pPr>
              <w:jc w:val="center"/>
              <w:rPr>
                <w:rFonts w:ascii="Times New Roman" w:hAnsi="Times New Roman" w:cs="Times New Roman"/>
                <w:sz w:val="24"/>
                <w:szCs w:val="24"/>
              </w:rPr>
            </w:pPr>
            <w:r>
              <w:rPr>
                <w:rFonts w:ascii="Times New Roman" w:hAnsi="Times New Roman" w:cs="Times New Roman" w:hint="eastAsia"/>
                <w:sz w:val="24"/>
                <w:szCs w:val="24"/>
              </w:rPr>
              <w:t>N</w:t>
            </w:r>
          </w:p>
        </w:tc>
      </w:tr>
      <w:tr w:rsidR="007F3F2B" w:rsidRPr="00032D47" w:rsidTr="00AD2A2B">
        <w:trPr>
          <w:trHeight w:val="368"/>
        </w:trPr>
        <w:tc>
          <w:tcPr>
            <w:tcW w:w="709" w:type="dxa"/>
          </w:tcPr>
          <w:p w:rsidR="007F3F2B" w:rsidRDefault="007F3F2B" w:rsidP="00334FC0">
            <w:pPr>
              <w:jc w:val="center"/>
              <w:rPr>
                <w:rFonts w:ascii="Times New Roman" w:hAnsi="Times New Roman" w:cs="Times New Roman"/>
                <w:sz w:val="24"/>
                <w:szCs w:val="24"/>
              </w:rPr>
            </w:pPr>
            <w:r>
              <w:rPr>
                <w:rFonts w:ascii="Times New Roman" w:hAnsi="Times New Roman" w:cs="Times New Roman" w:hint="eastAsia"/>
                <w:sz w:val="24"/>
                <w:szCs w:val="24"/>
              </w:rPr>
              <w:t>9</w:t>
            </w:r>
          </w:p>
        </w:tc>
        <w:tc>
          <w:tcPr>
            <w:tcW w:w="5245" w:type="dxa"/>
          </w:tcPr>
          <w:p w:rsidR="007F3F2B" w:rsidRPr="00EE46B1" w:rsidRDefault="007F3F2B" w:rsidP="00334FC0">
            <w:pPr>
              <w:rPr>
                <w:rFonts w:ascii="Times New Roman" w:hAnsi="Times New Roman" w:cs="Times New Roman"/>
                <w:sz w:val="24"/>
                <w:szCs w:val="24"/>
              </w:rPr>
            </w:pPr>
            <w:r>
              <w:rPr>
                <w:rFonts w:ascii="Times New Roman" w:hAnsi="Times New Roman" w:cs="Times New Roman" w:hint="eastAsia"/>
                <w:sz w:val="24"/>
                <w:szCs w:val="24"/>
              </w:rPr>
              <w:t xml:space="preserve">Then, </w:t>
            </w:r>
            <w:r w:rsidR="00D457DF">
              <w:rPr>
                <w:rFonts w:ascii="Times New Roman" w:hAnsi="Times New Roman" w:cs="Times New Roman"/>
                <w:i/>
                <w:noProof/>
                <w:position w:val="-10"/>
                <w:sz w:val="24"/>
                <w:szCs w:val="24"/>
                <w:lang w:eastAsia="en-US"/>
              </w:rPr>
              <w:drawing>
                <wp:inline distT="0" distB="0" distL="0" distR="0">
                  <wp:extent cx="716280" cy="198120"/>
                  <wp:effectExtent l="0" t="0" r="7620" b="0"/>
                  <wp:docPr id="2082" name="Picture 20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2"/>
                          <pic:cNvPicPr>
                            <a:picLocks noChangeAspect="1" noChangeArrowheads="1"/>
                          </pic:cNvPicPr>
                        </pic:nvPicPr>
                        <pic:blipFill>
                          <a:blip r:embed="rId2624" cstate="print">
                            <a:extLst>
                              <a:ext uri="{28A0092B-C50C-407E-A947-70E740481C1C}">
                                <a14:useLocalDpi xmlns:a14="http://schemas.microsoft.com/office/drawing/2010/main" val="0"/>
                              </a:ext>
                            </a:extLst>
                          </a:blip>
                          <a:srcRect/>
                          <a:stretch>
                            <a:fillRect/>
                          </a:stretch>
                        </pic:blipFill>
                        <pic:spPr bwMode="auto">
                          <a:xfrm>
                            <a:off x="0" y="0"/>
                            <a:ext cx="716280" cy="198120"/>
                          </a:xfrm>
                          <a:prstGeom prst="rect">
                            <a:avLst/>
                          </a:prstGeom>
                          <a:noFill/>
                          <a:ln>
                            <a:noFill/>
                          </a:ln>
                        </pic:spPr>
                      </pic:pic>
                    </a:graphicData>
                  </a:graphic>
                </wp:inline>
              </w:drawing>
            </w:r>
            <w:r>
              <w:rPr>
                <w:rFonts w:ascii="Times New Roman" w:hAnsi="Times New Roman" w:cs="Times New Roman" w:hint="eastAsia"/>
                <w:sz w:val="24"/>
                <w:szCs w:val="24"/>
              </w:rPr>
              <w:t>.</w:t>
            </w:r>
          </w:p>
        </w:tc>
        <w:tc>
          <w:tcPr>
            <w:tcW w:w="1701" w:type="dxa"/>
          </w:tcPr>
          <w:p w:rsidR="007F3F2B" w:rsidRDefault="007F3F2B" w:rsidP="00334FC0">
            <w:pPr>
              <w:jc w:val="center"/>
              <w:rPr>
                <w:rFonts w:ascii="Times New Roman" w:hAnsi="Times New Roman" w:cs="Times New Roman"/>
                <w:sz w:val="24"/>
                <w:szCs w:val="24"/>
              </w:rPr>
            </w:pPr>
            <w:r>
              <w:rPr>
                <w:rFonts w:ascii="Times New Roman" w:hAnsi="Times New Roman" w:cs="Times New Roman" w:hint="eastAsia"/>
                <w:sz w:val="24"/>
                <w:szCs w:val="24"/>
              </w:rPr>
              <w:t>R2</w:t>
            </w:r>
          </w:p>
        </w:tc>
        <w:tc>
          <w:tcPr>
            <w:tcW w:w="709" w:type="dxa"/>
          </w:tcPr>
          <w:p w:rsidR="007F3F2B" w:rsidRPr="00032D47" w:rsidRDefault="007F3F2B" w:rsidP="00334FC0">
            <w:pPr>
              <w:jc w:val="center"/>
              <w:rPr>
                <w:rFonts w:ascii="Times New Roman" w:hAnsi="Times New Roman" w:cs="Times New Roman"/>
                <w:sz w:val="24"/>
                <w:szCs w:val="24"/>
              </w:rPr>
            </w:pPr>
            <w:r>
              <w:rPr>
                <w:rFonts w:ascii="Times New Roman" w:hAnsi="Times New Roman" w:cs="Times New Roman" w:hint="eastAsia"/>
                <w:sz w:val="24"/>
                <w:szCs w:val="24"/>
              </w:rPr>
              <w:t>N</w:t>
            </w:r>
          </w:p>
        </w:tc>
      </w:tr>
      <w:tr w:rsidR="007F3F2B" w:rsidRPr="00032D47" w:rsidTr="00AD2A2B">
        <w:trPr>
          <w:trHeight w:val="440"/>
        </w:trPr>
        <w:tc>
          <w:tcPr>
            <w:tcW w:w="709" w:type="dxa"/>
          </w:tcPr>
          <w:p w:rsidR="007F3F2B" w:rsidRPr="00032D47" w:rsidRDefault="007F3F2B" w:rsidP="00334FC0">
            <w:pPr>
              <w:jc w:val="center"/>
              <w:rPr>
                <w:rFonts w:ascii="Times New Roman" w:hAnsi="Times New Roman" w:cs="Times New Roman"/>
                <w:sz w:val="24"/>
                <w:szCs w:val="24"/>
              </w:rPr>
            </w:pPr>
            <w:r>
              <w:rPr>
                <w:rFonts w:ascii="Times New Roman" w:hAnsi="Times New Roman" w:cs="Times New Roman" w:hint="eastAsia"/>
                <w:sz w:val="24"/>
                <w:szCs w:val="24"/>
              </w:rPr>
              <w:t>10</w:t>
            </w:r>
          </w:p>
        </w:tc>
        <w:tc>
          <w:tcPr>
            <w:tcW w:w="5245" w:type="dxa"/>
          </w:tcPr>
          <w:p w:rsidR="007F3F2B" w:rsidRPr="00032D47" w:rsidRDefault="007F3F2B" w:rsidP="00334FC0">
            <w:pPr>
              <w:rPr>
                <w:rFonts w:ascii="Times New Roman" w:hAnsi="Times New Roman" w:cs="Times New Roman"/>
                <w:sz w:val="24"/>
                <w:szCs w:val="24"/>
              </w:rPr>
            </w:pPr>
            <w:r>
              <w:rPr>
                <w:rFonts w:ascii="Times New Roman" w:hAnsi="Times New Roman" w:cs="Times New Roman" w:hint="eastAsia"/>
                <w:sz w:val="24"/>
                <w:szCs w:val="24"/>
              </w:rPr>
              <w:t xml:space="preserve">Case 3: </w:t>
            </w:r>
            <w:r w:rsidRPr="00032D47">
              <w:rPr>
                <w:rFonts w:ascii="Times New Roman" w:hAnsi="Times New Roman" w:cs="Times New Roman"/>
                <w:sz w:val="24"/>
                <w:szCs w:val="24"/>
              </w:rPr>
              <w:t xml:space="preserve">For a contradiction, suppose </w:t>
            </w:r>
            <w:r w:rsidR="00D457DF">
              <w:rPr>
                <w:rFonts w:ascii="Times New Roman" w:hAnsi="Times New Roman" w:cs="Times New Roman"/>
                <w:noProof/>
                <w:position w:val="-14"/>
                <w:sz w:val="24"/>
                <w:szCs w:val="24"/>
                <w:lang w:eastAsia="en-US"/>
              </w:rPr>
              <w:drawing>
                <wp:inline distT="0" distB="0" distL="0" distR="0">
                  <wp:extent cx="693420" cy="274320"/>
                  <wp:effectExtent l="0" t="0" r="0" b="0"/>
                  <wp:docPr id="2083" name="Picture 20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3"/>
                          <pic:cNvPicPr>
                            <a:picLocks noChangeAspect="1" noChangeArrowheads="1"/>
                          </pic:cNvPicPr>
                        </pic:nvPicPr>
                        <pic:blipFill>
                          <a:blip r:embed="rId2634" cstate="print">
                            <a:extLst>
                              <a:ext uri="{28A0092B-C50C-407E-A947-70E740481C1C}">
                                <a14:useLocalDpi xmlns:a14="http://schemas.microsoft.com/office/drawing/2010/main" val="0"/>
                              </a:ext>
                            </a:extLst>
                          </a:blip>
                          <a:srcRect/>
                          <a:stretch>
                            <a:fillRect/>
                          </a:stretch>
                        </pic:blipFill>
                        <pic:spPr bwMode="auto">
                          <a:xfrm>
                            <a:off x="0" y="0"/>
                            <a:ext cx="693420" cy="274320"/>
                          </a:xfrm>
                          <a:prstGeom prst="rect">
                            <a:avLst/>
                          </a:prstGeom>
                          <a:noFill/>
                          <a:ln>
                            <a:noFill/>
                          </a:ln>
                        </pic:spPr>
                      </pic:pic>
                    </a:graphicData>
                  </a:graphic>
                </wp:inline>
              </w:drawing>
            </w:r>
            <w:r>
              <w:rPr>
                <w:rFonts w:ascii="Times New Roman" w:hAnsi="Times New Roman" w:cs="Times New Roman" w:hint="eastAsia"/>
                <w:sz w:val="24"/>
                <w:szCs w:val="24"/>
              </w:rPr>
              <w:t>.</w:t>
            </w:r>
          </w:p>
        </w:tc>
        <w:tc>
          <w:tcPr>
            <w:tcW w:w="1701" w:type="dxa"/>
          </w:tcPr>
          <w:p w:rsidR="007F3F2B" w:rsidRPr="00032D47" w:rsidRDefault="007F3F2B" w:rsidP="00334FC0">
            <w:pPr>
              <w:jc w:val="center"/>
              <w:rPr>
                <w:rFonts w:ascii="Times New Roman" w:hAnsi="Times New Roman" w:cs="Times New Roman"/>
                <w:sz w:val="24"/>
                <w:szCs w:val="24"/>
              </w:rPr>
            </w:pPr>
            <w:r w:rsidRPr="00032D47">
              <w:rPr>
                <w:rFonts w:ascii="Times New Roman" w:hAnsi="Times New Roman" w:cs="Times New Roman"/>
                <w:sz w:val="24"/>
                <w:szCs w:val="24"/>
              </w:rPr>
              <w:t>C</w:t>
            </w:r>
            <w:r>
              <w:rPr>
                <w:rFonts w:ascii="Times New Roman" w:hAnsi="Times New Roman" w:cs="Times New Roman" w:hint="eastAsia"/>
                <w:sz w:val="24"/>
                <w:szCs w:val="24"/>
              </w:rPr>
              <w:t>3</w:t>
            </w:r>
          </w:p>
        </w:tc>
        <w:tc>
          <w:tcPr>
            <w:tcW w:w="709" w:type="dxa"/>
          </w:tcPr>
          <w:p w:rsidR="007F3F2B" w:rsidRPr="00032D47" w:rsidRDefault="007F3F2B" w:rsidP="00334FC0">
            <w:pPr>
              <w:jc w:val="center"/>
              <w:rPr>
                <w:rFonts w:ascii="Times New Roman" w:hAnsi="Times New Roman" w:cs="Times New Roman"/>
                <w:sz w:val="24"/>
                <w:szCs w:val="24"/>
              </w:rPr>
            </w:pPr>
            <w:r w:rsidRPr="00032D47">
              <w:rPr>
                <w:rFonts w:ascii="Times New Roman" w:hAnsi="Times New Roman" w:cs="Times New Roman"/>
                <w:sz w:val="24"/>
                <w:szCs w:val="24"/>
              </w:rPr>
              <w:t>N</w:t>
            </w:r>
          </w:p>
        </w:tc>
      </w:tr>
      <w:tr w:rsidR="007F3F2B" w:rsidRPr="00032D47" w:rsidTr="00AD2A2B">
        <w:trPr>
          <w:trHeight w:val="440"/>
        </w:trPr>
        <w:tc>
          <w:tcPr>
            <w:tcW w:w="709" w:type="dxa"/>
          </w:tcPr>
          <w:p w:rsidR="007F3F2B" w:rsidRDefault="007F3F2B" w:rsidP="00334FC0">
            <w:pPr>
              <w:jc w:val="center"/>
              <w:rPr>
                <w:rFonts w:ascii="Times New Roman" w:hAnsi="Times New Roman" w:cs="Times New Roman"/>
                <w:sz w:val="24"/>
                <w:szCs w:val="24"/>
              </w:rPr>
            </w:pPr>
            <w:r>
              <w:rPr>
                <w:rFonts w:ascii="Times New Roman" w:hAnsi="Times New Roman" w:cs="Times New Roman" w:hint="eastAsia"/>
                <w:sz w:val="24"/>
                <w:szCs w:val="24"/>
              </w:rPr>
              <w:t>11</w:t>
            </w:r>
          </w:p>
        </w:tc>
        <w:tc>
          <w:tcPr>
            <w:tcW w:w="5245" w:type="dxa"/>
          </w:tcPr>
          <w:p w:rsidR="007F3F2B" w:rsidRPr="00032D47" w:rsidRDefault="007F3F2B" w:rsidP="00334FC0">
            <w:pPr>
              <w:rPr>
                <w:rFonts w:ascii="Times New Roman" w:hAnsi="Times New Roman" w:cs="Times New Roman"/>
                <w:sz w:val="24"/>
                <w:szCs w:val="24"/>
              </w:rPr>
            </w:pPr>
            <w:r>
              <w:rPr>
                <w:rFonts w:ascii="Times New Roman" w:hAnsi="Times New Roman" w:cs="Times New Roman" w:hint="eastAsia"/>
                <w:sz w:val="24"/>
                <w:szCs w:val="24"/>
              </w:rPr>
              <w:t xml:space="preserve">Consider the order of the quotient group </w:t>
            </w:r>
            <w:r w:rsidR="00D457DF">
              <w:rPr>
                <w:rFonts w:ascii="Times New Roman" w:hAnsi="Times New Roman" w:cs="Times New Roman"/>
                <w:noProof/>
                <w:position w:val="-14"/>
                <w:sz w:val="24"/>
                <w:szCs w:val="24"/>
                <w:lang w:eastAsia="en-US"/>
              </w:rPr>
              <w:drawing>
                <wp:inline distT="0" distB="0" distL="0" distR="0">
                  <wp:extent cx="419100" cy="236220"/>
                  <wp:effectExtent l="0" t="0" r="0" b="0"/>
                  <wp:docPr id="2084" name="Picture 20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4"/>
                          <pic:cNvPicPr>
                            <a:picLocks noChangeAspect="1" noChangeArrowheads="1"/>
                          </pic:cNvPicPr>
                        </pic:nvPicPr>
                        <pic:blipFill>
                          <a:blip r:embed="rId2635" cstate="print">
                            <a:extLst>
                              <a:ext uri="{28A0092B-C50C-407E-A947-70E740481C1C}">
                                <a14:useLocalDpi xmlns:a14="http://schemas.microsoft.com/office/drawing/2010/main" val="0"/>
                              </a:ext>
                            </a:extLst>
                          </a:blip>
                          <a:srcRect/>
                          <a:stretch>
                            <a:fillRect/>
                          </a:stretch>
                        </pic:blipFill>
                        <pic:spPr bwMode="auto">
                          <a:xfrm>
                            <a:off x="0" y="0"/>
                            <a:ext cx="419100" cy="236220"/>
                          </a:xfrm>
                          <a:prstGeom prst="rect">
                            <a:avLst/>
                          </a:prstGeom>
                          <a:noFill/>
                          <a:ln>
                            <a:noFill/>
                          </a:ln>
                        </pic:spPr>
                      </pic:pic>
                    </a:graphicData>
                  </a:graphic>
                </wp:inline>
              </w:drawing>
            </w:r>
            <w:r>
              <w:rPr>
                <w:rFonts w:ascii="Times New Roman" w:hAnsi="Times New Roman" w:cs="Times New Roman" w:hint="eastAsia"/>
                <w:sz w:val="24"/>
                <w:szCs w:val="24"/>
              </w:rPr>
              <w:t xml:space="preserve">. </w:t>
            </w:r>
          </w:p>
        </w:tc>
        <w:tc>
          <w:tcPr>
            <w:tcW w:w="1701" w:type="dxa"/>
          </w:tcPr>
          <w:p w:rsidR="007F3F2B" w:rsidRPr="00032D47" w:rsidRDefault="007F3F2B" w:rsidP="00334FC0">
            <w:pPr>
              <w:jc w:val="center"/>
              <w:rPr>
                <w:rFonts w:ascii="Times New Roman" w:hAnsi="Times New Roman" w:cs="Times New Roman"/>
                <w:sz w:val="24"/>
                <w:szCs w:val="24"/>
              </w:rPr>
            </w:pPr>
            <w:r>
              <w:rPr>
                <w:rFonts w:ascii="Times New Roman" w:hAnsi="Times New Roman" w:cs="Times New Roman" w:hint="eastAsia"/>
                <w:sz w:val="24"/>
                <w:szCs w:val="24"/>
              </w:rPr>
              <w:t>C5</w:t>
            </w:r>
          </w:p>
        </w:tc>
        <w:tc>
          <w:tcPr>
            <w:tcW w:w="709" w:type="dxa"/>
          </w:tcPr>
          <w:p w:rsidR="007F3F2B" w:rsidRPr="00032D47" w:rsidRDefault="007F3F2B" w:rsidP="00334FC0">
            <w:pPr>
              <w:jc w:val="center"/>
              <w:rPr>
                <w:rFonts w:ascii="Times New Roman" w:hAnsi="Times New Roman" w:cs="Times New Roman"/>
                <w:sz w:val="24"/>
                <w:szCs w:val="24"/>
              </w:rPr>
            </w:pPr>
            <w:r>
              <w:rPr>
                <w:rFonts w:ascii="Times New Roman" w:hAnsi="Times New Roman" w:cs="Times New Roman" w:hint="eastAsia"/>
                <w:sz w:val="24"/>
                <w:szCs w:val="24"/>
              </w:rPr>
              <w:t>N</w:t>
            </w:r>
          </w:p>
        </w:tc>
      </w:tr>
      <w:tr w:rsidR="007F3F2B" w:rsidRPr="00032D47" w:rsidTr="00AD2A2B">
        <w:trPr>
          <w:trHeight w:val="350"/>
        </w:trPr>
        <w:tc>
          <w:tcPr>
            <w:tcW w:w="709" w:type="dxa"/>
          </w:tcPr>
          <w:p w:rsidR="007F3F2B" w:rsidRPr="00032D47" w:rsidRDefault="007F3F2B" w:rsidP="00334FC0">
            <w:pPr>
              <w:jc w:val="center"/>
              <w:rPr>
                <w:rFonts w:ascii="Times New Roman" w:hAnsi="Times New Roman" w:cs="Times New Roman"/>
                <w:sz w:val="24"/>
                <w:szCs w:val="24"/>
              </w:rPr>
            </w:pPr>
            <w:r>
              <w:rPr>
                <w:rFonts w:ascii="Times New Roman" w:hAnsi="Times New Roman" w:cs="Times New Roman" w:hint="eastAsia"/>
                <w:sz w:val="24"/>
                <w:szCs w:val="24"/>
              </w:rPr>
              <w:t>12</w:t>
            </w:r>
          </w:p>
        </w:tc>
        <w:tc>
          <w:tcPr>
            <w:tcW w:w="5245" w:type="dxa"/>
          </w:tcPr>
          <w:p w:rsidR="007F3F2B" w:rsidRPr="00032D47" w:rsidRDefault="007F3F2B" w:rsidP="00334FC0">
            <w:pPr>
              <w:rPr>
                <w:rFonts w:ascii="Times New Roman" w:hAnsi="Times New Roman" w:cs="Times New Roman"/>
                <w:sz w:val="24"/>
                <w:szCs w:val="24"/>
              </w:rPr>
            </w:pPr>
            <w:r>
              <w:rPr>
                <w:rFonts w:ascii="Times New Roman" w:hAnsi="Times New Roman" w:cs="Times New Roman" w:hint="eastAsia"/>
                <w:sz w:val="24"/>
                <w:szCs w:val="24"/>
              </w:rPr>
              <w:t xml:space="preserve">Since </w:t>
            </w:r>
            <w:r w:rsidRPr="00032D47">
              <w:rPr>
                <w:rFonts w:ascii="Times New Roman" w:hAnsi="Times New Roman" w:cs="Times New Roman"/>
                <w:sz w:val="24"/>
                <w:szCs w:val="24"/>
              </w:rPr>
              <w:t xml:space="preserve"> </w:t>
            </w:r>
            <w:r w:rsidR="00D457DF">
              <w:rPr>
                <w:rFonts w:ascii="Times New Roman" w:hAnsi="Times New Roman" w:cs="Times New Roman"/>
                <w:i/>
                <w:noProof/>
                <w:position w:val="-14"/>
                <w:sz w:val="24"/>
                <w:szCs w:val="24"/>
                <w:lang w:eastAsia="en-US"/>
              </w:rPr>
              <w:drawing>
                <wp:inline distT="0" distB="0" distL="0" distR="0">
                  <wp:extent cx="541020" cy="236220"/>
                  <wp:effectExtent l="0" t="0" r="0" b="0"/>
                  <wp:docPr id="2085" name="Picture 20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5"/>
                          <pic:cNvPicPr>
                            <a:picLocks noChangeAspect="1" noChangeArrowheads="1"/>
                          </pic:cNvPicPr>
                        </pic:nvPicPr>
                        <pic:blipFill>
                          <a:blip r:embed="rId2623" cstate="print">
                            <a:extLst>
                              <a:ext uri="{28A0092B-C50C-407E-A947-70E740481C1C}">
                                <a14:useLocalDpi xmlns:a14="http://schemas.microsoft.com/office/drawing/2010/main" val="0"/>
                              </a:ext>
                            </a:extLst>
                          </a:blip>
                          <a:srcRect/>
                          <a:stretch>
                            <a:fillRect/>
                          </a:stretch>
                        </pic:blipFill>
                        <pic:spPr bwMode="auto">
                          <a:xfrm>
                            <a:off x="0" y="0"/>
                            <a:ext cx="541020" cy="236220"/>
                          </a:xfrm>
                          <a:prstGeom prst="rect">
                            <a:avLst/>
                          </a:prstGeom>
                          <a:noFill/>
                          <a:ln>
                            <a:noFill/>
                          </a:ln>
                        </pic:spPr>
                      </pic:pic>
                    </a:graphicData>
                  </a:graphic>
                </wp:inline>
              </w:drawing>
            </w:r>
            <w:r>
              <w:rPr>
                <w:rFonts w:ascii="Times New Roman" w:hAnsi="Times New Roman" w:cs="Times New Roman" w:hint="eastAsia"/>
                <w:sz w:val="24"/>
                <w:szCs w:val="24"/>
              </w:rPr>
              <w:t xml:space="preserve">and </w:t>
            </w:r>
            <w:r w:rsidR="00D457DF">
              <w:rPr>
                <w:rFonts w:ascii="Times New Roman" w:hAnsi="Times New Roman" w:cs="Times New Roman"/>
                <w:noProof/>
                <w:position w:val="-14"/>
                <w:sz w:val="24"/>
                <w:szCs w:val="24"/>
                <w:lang w:eastAsia="en-US"/>
              </w:rPr>
              <w:drawing>
                <wp:inline distT="0" distB="0" distL="0" distR="0">
                  <wp:extent cx="693420" cy="274320"/>
                  <wp:effectExtent l="0" t="0" r="0" b="0"/>
                  <wp:docPr id="2086" name="Picture 20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6"/>
                          <pic:cNvPicPr>
                            <a:picLocks noChangeAspect="1" noChangeArrowheads="1"/>
                          </pic:cNvPicPr>
                        </pic:nvPicPr>
                        <pic:blipFill>
                          <a:blip r:embed="rId2634" cstate="print">
                            <a:extLst>
                              <a:ext uri="{28A0092B-C50C-407E-A947-70E740481C1C}">
                                <a14:useLocalDpi xmlns:a14="http://schemas.microsoft.com/office/drawing/2010/main" val="0"/>
                              </a:ext>
                            </a:extLst>
                          </a:blip>
                          <a:srcRect/>
                          <a:stretch>
                            <a:fillRect/>
                          </a:stretch>
                        </pic:blipFill>
                        <pic:spPr bwMode="auto">
                          <a:xfrm>
                            <a:off x="0" y="0"/>
                            <a:ext cx="693420" cy="274320"/>
                          </a:xfrm>
                          <a:prstGeom prst="rect">
                            <a:avLst/>
                          </a:prstGeom>
                          <a:noFill/>
                          <a:ln>
                            <a:noFill/>
                          </a:ln>
                        </pic:spPr>
                      </pic:pic>
                    </a:graphicData>
                  </a:graphic>
                </wp:inline>
              </w:drawing>
            </w:r>
            <w:r>
              <w:rPr>
                <w:rFonts w:ascii="Times New Roman" w:hAnsi="Times New Roman" w:cs="Times New Roman" w:hint="eastAsia"/>
                <w:sz w:val="24"/>
                <w:szCs w:val="24"/>
              </w:rPr>
              <w:t>,</w:t>
            </w:r>
            <w:r w:rsidRPr="00032D47">
              <w:rPr>
                <w:rFonts w:ascii="Times New Roman" w:hAnsi="Times New Roman" w:cs="Times New Roman"/>
                <w:sz w:val="24"/>
                <w:szCs w:val="24"/>
              </w:rPr>
              <w:t xml:space="preserve"> </w:t>
            </w:r>
            <w:r w:rsidR="00D457DF">
              <w:rPr>
                <w:rFonts w:ascii="Times New Roman" w:hAnsi="Times New Roman" w:cs="Times New Roman"/>
                <w:noProof/>
                <w:position w:val="-14"/>
                <w:sz w:val="24"/>
                <w:szCs w:val="24"/>
                <w:lang w:eastAsia="en-US"/>
              </w:rPr>
              <w:drawing>
                <wp:inline distT="0" distB="0" distL="0" distR="0">
                  <wp:extent cx="632460" cy="236220"/>
                  <wp:effectExtent l="0" t="0" r="0" b="0"/>
                  <wp:docPr id="2087" name="Picture 20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7"/>
                          <pic:cNvPicPr>
                            <a:picLocks noChangeAspect="1" noChangeArrowheads="1"/>
                          </pic:cNvPicPr>
                        </pic:nvPicPr>
                        <pic:blipFill>
                          <a:blip r:embed="rId2636" cstate="print">
                            <a:extLst>
                              <a:ext uri="{28A0092B-C50C-407E-A947-70E740481C1C}">
                                <a14:useLocalDpi xmlns:a14="http://schemas.microsoft.com/office/drawing/2010/main" val="0"/>
                              </a:ext>
                            </a:extLst>
                          </a:blip>
                          <a:srcRect/>
                          <a:stretch>
                            <a:fillRect/>
                          </a:stretch>
                        </pic:blipFill>
                        <pic:spPr bwMode="auto">
                          <a:xfrm>
                            <a:off x="0" y="0"/>
                            <a:ext cx="632460" cy="236220"/>
                          </a:xfrm>
                          <a:prstGeom prst="rect">
                            <a:avLst/>
                          </a:prstGeom>
                          <a:noFill/>
                          <a:ln>
                            <a:noFill/>
                          </a:ln>
                        </pic:spPr>
                      </pic:pic>
                    </a:graphicData>
                  </a:graphic>
                </wp:inline>
              </w:drawing>
            </w:r>
            <w:r>
              <w:rPr>
                <w:rFonts w:ascii="Times New Roman" w:hAnsi="Times New Roman" w:cs="Times New Roman" w:hint="eastAsia"/>
                <w:sz w:val="24"/>
                <w:szCs w:val="24"/>
              </w:rPr>
              <w:t>.</w:t>
            </w:r>
          </w:p>
        </w:tc>
        <w:tc>
          <w:tcPr>
            <w:tcW w:w="1701" w:type="dxa"/>
          </w:tcPr>
          <w:p w:rsidR="007F3F2B" w:rsidRPr="00032D47" w:rsidRDefault="007F3F2B" w:rsidP="00334FC0">
            <w:pPr>
              <w:jc w:val="center"/>
              <w:rPr>
                <w:rFonts w:ascii="Times New Roman" w:hAnsi="Times New Roman" w:cs="Times New Roman"/>
                <w:sz w:val="24"/>
                <w:szCs w:val="24"/>
              </w:rPr>
            </w:pPr>
            <w:r>
              <w:rPr>
                <w:rFonts w:ascii="Times New Roman" w:hAnsi="Times New Roman" w:cs="Times New Roman" w:hint="eastAsia"/>
                <w:sz w:val="24"/>
                <w:szCs w:val="24"/>
              </w:rPr>
              <w:t>CO(P,11)R2</w:t>
            </w:r>
          </w:p>
        </w:tc>
        <w:tc>
          <w:tcPr>
            <w:tcW w:w="709" w:type="dxa"/>
          </w:tcPr>
          <w:p w:rsidR="007F3F2B" w:rsidRPr="00032D47" w:rsidRDefault="007F3F2B" w:rsidP="00334FC0">
            <w:pPr>
              <w:jc w:val="center"/>
              <w:rPr>
                <w:rFonts w:ascii="Times New Roman" w:hAnsi="Times New Roman" w:cs="Times New Roman"/>
                <w:sz w:val="24"/>
                <w:szCs w:val="24"/>
              </w:rPr>
            </w:pPr>
            <w:r w:rsidRPr="00032D47">
              <w:rPr>
                <w:rFonts w:ascii="Times New Roman" w:hAnsi="Times New Roman" w:cs="Times New Roman"/>
                <w:sz w:val="24"/>
                <w:szCs w:val="24"/>
              </w:rPr>
              <w:t>N</w:t>
            </w:r>
          </w:p>
        </w:tc>
      </w:tr>
      <w:tr w:rsidR="007F3F2B" w:rsidRPr="00032D47" w:rsidTr="00AD2A2B">
        <w:trPr>
          <w:trHeight w:val="350"/>
        </w:trPr>
        <w:tc>
          <w:tcPr>
            <w:tcW w:w="709" w:type="dxa"/>
          </w:tcPr>
          <w:p w:rsidR="007F3F2B" w:rsidRDefault="007F3F2B" w:rsidP="00334FC0">
            <w:pPr>
              <w:jc w:val="center"/>
              <w:rPr>
                <w:rFonts w:ascii="Times New Roman" w:hAnsi="Times New Roman" w:cs="Times New Roman"/>
                <w:sz w:val="24"/>
                <w:szCs w:val="24"/>
              </w:rPr>
            </w:pPr>
            <w:r>
              <w:rPr>
                <w:rFonts w:ascii="Times New Roman" w:hAnsi="Times New Roman" w:cs="Times New Roman" w:hint="eastAsia"/>
                <w:sz w:val="24"/>
                <w:szCs w:val="24"/>
              </w:rPr>
              <w:t>13</w:t>
            </w:r>
          </w:p>
        </w:tc>
        <w:tc>
          <w:tcPr>
            <w:tcW w:w="5245" w:type="dxa"/>
          </w:tcPr>
          <w:p w:rsidR="007F3F2B" w:rsidRDefault="007F3F2B" w:rsidP="00334FC0">
            <w:pPr>
              <w:rPr>
                <w:rFonts w:ascii="Times New Roman" w:hAnsi="Times New Roman" w:cs="Times New Roman"/>
                <w:sz w:val="24"/>
                <w:szCs w:val="24"/>
              </w:rPr>
            </w:pPr>
            <w:r>
              <w:rPr>
                <w:rFonts w:ascii="Times New Roman" w:hAnsi="Times New Roman" w:cs="Times New Roman" w:hint="eastAsia"/>
                <w:sz w:val="24"/>
                <w:szCs w:val="24"/>
              </w:rPr>
              <w:t xml:space="preserve">Recall that if </w:t>
            </w:r>
            <w:r w:rsidR="00D457DF">
              <w:rPr>
                <w:rFonts w:ascii="Times New Roman" w:hAnsi="Times New Roman" w:cs="Times New Roman"/>
                <w:noProof/>
                <w:position w:val="-14"/>
                <w:sz w:val="24"/>
                <w:szCs w:val="24"/>
                <w:lang w:eastAsia="en-US"/>
              </w:rPr>
              <w:drawing>
                <wp:inline distT="0" distB="0" distL="0" distR="0">
                  <wp:extent cx="236220" cy="236220"/>
                  <wp:effectExtent l="0" t="0" r="0" b="0"/>
                  <wp:docPr id="2088" name="Picture 20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8"/>
                          <pic:cNvPicPr>
                            <a:picLocks noChangeAspect="1" noChangeArrowheads="1"/>
                          </pic:cNvPicPr>
                        </pic:nvPicPr>
                        <pic:blipFill>
                          <a:blip r:embed="rId2637" cstate="print">
                            <a:extLst>
                              <a:ext uri="{28A0092B-C50C-407E-A947-70E740481C1C}">
                                <a14:useLocalDpi xmlns:a14="http://schemas.microsoft.com/office/drawing/2010/main" val="0"/>
                              </a:ext>
                            </a:extLst>
                          </a:blip>
                          <a:srcRect/>
                          <a:stretch>
                            <a:fillRect/>
                          </a:stretch>
                        </pic:blipFill>
                        <pic:spPr bwMode="auto">
                          <a:xfrm>
                            <a:off x="0" y="0"/>
                            <a:ext cx="236220" cy="236220"/>
                          </a:xfrm>
                          <a:prstGeom prst="rect">
                            <a:avLst/>
                          </a:prstGeom>
                          <a:noFill/>
                          <a:ln>
                            <a:noFill/>
                          </a:ln>
                        </pic:spPr>
                      </pic:pic>
                    </a:graphicData>
                  </a:graphic>
                </wp:inline>
              </w:drawing>
            </w:r>
            <w:r>
              <w:rPr>
                <w:rFonts w:ascii="Times New Roman" w:hAnsi="Times New Roman" w:cs="Times New Roman" w:hint="eastAsia"/>
                <w:sz w:val="24"/>
                <w:szCs w:val="24"/>
              </w:rPr>
              <w:t>is prime,</w:t>
            </w:r>
            <w:r w:rsidRPr="00B170CA">
              <w:rPr>
                <w:rFonts w:ascii="Times New Roman" w:hAnsi="Times New Roman" w:cs="Times New Roman"/>
                <w:i/>
                <w:sz w:val="24"/>
                <w:szCs w:val="24"/>
              </w:rPr>
              <w:t xml:space="preserve"> </w:t>
            </w:r>
            <w:r>
              <w:rPr>
                <w:rFonts w:ascii="Times New Roman" w:hAnsi="Times New Roman" w:cs="Times New Roman" w:hint="eastAsia"/>
                <w:i/>
                <w:sz w:val="24"/>
                <w:szCs w:val="24"/>
              </w:rPr>
              <w:t>K</w:t>
            </w:r>
            <w:r w:rsidRPr="00032D47">
              <w:rPr>
                <w:rFonts w:ascii="Times New Roman" w:hAnsi="Times New Roman" w:cs="Times New Roman"/>
                <w:sz w:val="24"/>
                <w:szCs w:val="24"/>
              </w:rPr>
              <w:t xml:space="preserve"> is </w:t>
            </w:r>
            <w:r>
              <w:rPr>
                <w:rFonts w:ascii="Times New Roman" w:hAnsi="Times New Roman" w:cs="Times New Roman" w:hint="eastAsia"/>
                <w:sz w:val="24"/>
                <w:szCs w:val="24"/>
              </w:rPr>
              <w:t>cyclic.</w:t>
            </w:r>
          </w:p>
        </w:tc>
        <w:tc>
          <w:tcPr>
            <w:tcW w:w="1701" w:type="dxa"/>
          </w:tcPr>
          <w:p w:rsidR="007F3F2B" w:rsidRDefault="007F3F2B" w:rsidP="00334FC0">
            <w:pPr>
              <w:jc w:val="center"/>
              <w:rPr>
                <w:rFonts w:ascii="Times New Roman" w:hAnsi="Times New Roman" w:cs="Times New Roman"/>
                <w:sz w:val="24"/>
                <w:szCs w:val="24"/>
              </w:rPr>
            </w:pPr>
            <w:r>
              <w:rPr>
                <w:rFonts w:ascii="Times New Roman" w:hAnsi="Times New Roman" w:cs="Times New Roman" w:hint="eastAsia"/>
                <w:sz w:val="24"/>
                <w:szCs w:val="24"/>
              </w:rPr>
              <w:t>C2</w:t>
            </w:r>
          </w:p>
        </w:tc>
        <w:tc>
          <w:tcPr>
            <w:tcW w:w="709" w:type="dxa"/>
          </w:tcPr>
          <w:p w:rsidR="007F3F2B" w:rsidRPr="00032D47" w:rsidRDefault="007F3F2B" w:rsidP="00334FC0">
            <w:pPr>
              <w:jc w:val="center"/>
              <w:rPr>
                <w:rFonts w:ascii="Times New Roman" w:hAnsi="Times New Roman" w:cs="Times New Roman"/>
                <w:sz w:val="24"/>
                <w:szCs w:val="24"/>
              </w:rPr>
            </w:pPr>
            <w:r>
              <w:rPr>
                <w:rFonts w:ascii="Times New Roman" w:hAnsi="Times New Roman" w:cs="Times New Roman" w:hint="eastAsia"/>
                <w:sz w:val="24"/>
                <w:szCs w:val="24"/>
              </w:rPr>
              <w:t>N</w:t>
            </w:r>
          </w:p>
        </w:tc>
      </w:tr>
      <w:tr w:rsidR="007F3F2B" w:rsidRPr="00032D47" w:rsidTr="00AD2A2B">
        <w:trPr>
          <w:trHeight w:val="350"/>
        </w:trPr>
        <w:tc>
          <w:tcPr>
            <w:tcW w:w="709" w:type="dxa"/>
          </w:tcPr>
          <w:p w:rsidR="007F3F2B" w:rsidRDefault="007F3F2B" w:rsidP="00334FC0">
            <w:pPr>
              <w:jc w:val="center"/>
              <w:rPr>
                <w:rFonts w:ascii="Times New Roman" w:hAnsi="Times New Roman" w:cs="Times New Roman"/>
                <w:sz w:val="24"/>
                <w:szCs w:val="24"/>
              </w:rPr>
            </w:pPr>
            <w:r>
              <w:rPr>
                <w:rFonts w:ascii="Times New Roman" w:hAnsi="Times New Roman" w:cs="Times New Roman" w:hint="eastAsia"/>
                <w:sz w:val="24"/>
                <w:szCs w:val="24"/>
              </w:rPr>
              <w:t>14</w:t>
            </w:r>
          </w:p>
        </w:tc>
        <w:tc>
          <w:tcPr>
            <w:tcW w:w="5245" w:type="dxa"/>
          </w:tcPr>
          <w:p w:rsidR="007F3F2B" w:rsidRDefault="007F3F2B" w:rsidP="00334FC0">
            <w:pPr>
              <w:rPr>
                <w:rFonts w:ascii="Times New Roman" w:hAnsi="Times New Roman" w:cs="Times New Roman"/>
                <w:sz w:val="24"/>
                <w:szCs w:val="24"/>
              </w:rPr>
            </w:pPr>
            <w:r>
              <w:rPr>
                <w:rFonts w:ascii="Times New Roman" w:hAnsi="Times New Roman" w:cs="Times New Roman" w:hint="eastAsia"/>
                <w:sz w:val="24"/>
                <w:szCs w:val="24"/>
              </w:rPr>
              <w:t xml:space="preserve">Therefore, </w:t>
            </w:r>
            <w:r w:rsidR="00D457DF">
              <w:rPr>
                <w:rFonts w:ascii="Times New Roman" w:hAnsi="Times New Roman" w:cs="Times New Roman"/>
                <w:noProof/>
                <w:position w:val="-10"/>
                <w:sz w:val="24"/>
                <w:szCs w:val="24"/>
                <w:lang w:eastAsia="en-US"/>
              </w:rPr>
              <w:drawing>
                <wp:inline distT="0" distB="0" distL="0" distR="0">
                  <wp:extent cx="601980" cy="198120"/>
                  <wp:effectExtent l="0" t="0" r="7620" b="0"/>
                  <wp:docPr id="2089" name="Picture 20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9"/>
                          <pic:cNvPicPr>
                            <a:picLocks noChangeAspect="1" noChangeArrowheads="1"/>
                          </pic:cNvPicPr>
                        </pic:nvPicPr>
                        <pic:blipFill>
                          <a:blip r:embed="rId2638" cstate="print">
                            <a:extLst>
                              <a:ext uri="{28A0092B-C50C-407E-A947-70E740481C1C}">
                                <a14:useLocalDpi xmlns:a14="http://schemas.microsoft.com/office/drawing/2010/main" val="0"/>
                              </a:ext>
                            </a:extLst>
                          </a:blip>
                          <a:srcRect/>
                          <a:stretch>
                            <a:fillRect/>
                          </a:stretch>
                        </pic:blipFill>
                        <pic:spPr bwMode="auto">
                          <a:xfrm>
                            <a:off x="0" y="0"/>
                            <a:ext cx="601980" cy="198120"/>
                          </a:xfrm>
                          <a:prstGeom prst="rect">
                            <a:avLst/>
                          </a:prstGeom>
                          <a:noFill/>
                          <a:ln>
                            <a:noFill/>
                          </a:ln>
                        </pic:spPr>
                      </pic:pic>
                    </a:graphicData>
                  </a:graphic>
                </wp:inline>
              </w:drawing>
            </w:r>
            <w:r>
              <w:rPr>
                <w:rFonts w:ascii="Times New Roman" w:hAnsi="Times New Roman" w:cs="Times New Roman" w:hint="eastAsia"/>
                <w:sz w:val="24"/>
                <w:szCs w:val="24"/>
              </w:rPr>
              <w:t>is cyclic.</w:t>
            </w:r>
          </w:p>
        </w:tc>
        <w:tc>
          <w:tcPr>
            <w:tcW w:w="1701" w:type="dxa"/>
          </w:tcPr>
          <w:p w:rsidR="007F3F2B" w:rsidRDefault="007F3F2B" w:rsidP="00334FC0">
            <w:pPr>
              <w:jc w:val="center"/>
              <w:rPr>
                <w:rFonts w:ascii="Times New Roman" w:hAnsi="Times New Roman" w:cs="Times New Roman"/>
                <w:sz w:val="24"/>
                <w:szCs w:val="24"/>
              </w:rPr>
            </w:pPr>
            <w:r>
              <w:rPr>
                <w:rFonts w:ascii="Times New Roman" w:hAnsi="Times New Roman" w:cs="Times New Roman" w:hint="eastAsia"/>
                <w:sz w:val="24"/>
                <w:szCs w:val="24"/>
              </w:rPr>
              <w:t>CO(12,13)R1</w:t>
            </w:r>
          </w:p>
        </w:tc>
        <w:tc>
          <w:tcPr>
            <w:tcW w:w="709" w:type="dxa"/>
          </w:tcPr>
          <w:p w:rsidR="007F3F2B" w:rsidRPr="00032D47" w:rsidRDefault="007F3F2B" w:rsidP="00334FC0">
            <w:pPr>
              <w:jc w:val="center"/>
              <w:rPr>
                <w:rFonts w:ascii="Times New Roman" w:hAnsi="Times New Roman" w:cs="Times New Roman"/>
                <w:sz w:val="24"/>
                <w:szCs w:val="24"/>
              </w:rPr>
            </w:pPr>
            <w:r>
              <w:rPr>
                <w:rFonts w:ascii="Times New Roman" w:hAnsi="Times New Roman" w:cs="Times New Roman" w:hint="eastAsia"/>
                <w:sz w:val="24"/>
                <w:szCs w:val="24"/>
              </w:rPr>
              <w:t>N</w:t>
            </w:r>
          </w:p>
        </w:tc>
      </w:tr>
      <w:tr w:rsidR="007F3F2B" w:rsidRPr="00032D47" w:rsidTr="00AD2A2B">
        <w:trPr>
          <w:trHeight w:val="350"/>
        </w:trPr>
        <w:tc>
          <w:tcPr>
            <w:tcW w:w="709" w:type="dxa"/>
          </w:tcPr>
          <w:p w:rsidR="007F3F2B" w:rsidRDefault="007F3F2B" w:rsidP="00334FC0">
            <w:pPr>
              <w:jc w:val="center"/>
              <w:rPr>
                <w:rFonts w:ascii="Times New Roman" w:hAnsi="Times New Roman" w:cs="Times New Roman"/>
                <w:sz w:val="24"/>
                <w:szCs w:val="24"/>
              </w:rPr>
            </w:pPr>
            <w:r>
              <w:rPr>
                <w:rFonts w:ascii="Times New Roman" w:hAnsi="Times New Roman" w:cs="Times New Roman" w:hint="eastAsia"/>
                <w:sz w:val="24"/>
                <w:szCs w:val="24"/>
              </w:rPr>
              <w:t>15</w:t>
            </w:r>
          </w:p>
        </w:tc>
        <w:tc>
          <w:tcPr>
            <w:tcW w:w="5245" w:type="dxa"/>
          </w:tcPr>
          <w:p w:rsidR="007F3F2B" w:rsidRPr="00032D47" w:rsidRDefault="007F3F2B" w:rsidP="00334FC0">
            <w:pPr>
              <w:rPr>
                <w:rFonts w:ascii="Times New Roman" w:hAnsi="Times New Roman" w:cs="Times New Roman"/>
                <w:sz w:val="24"/>
                <w:szCs w:val="24"/>
              </w:rPr>
            </w:pPr>
            <w:r>
              <w:rPr>
                <w:rFonts w:ascii="Times New Roman" w:hAnsi="Times New Roman" w:cs="Times New Roman" w:hint="eastAsia"/>
                <w:sz w:val="24"/>
                <w:szCs w:val="24"/>
              </w:rPr>
              <w:t>Recall that if the order of the quotient group</w:t>
            </w:r>
            <w:r w:rsidR="00D457DF">
              <w:rPr>
                <w:rFonts w:ascii="Times New Roman" w:hAnsi="Times New Roman" w:cs="Times New Roman"/>
                <w:noProof/>
                <w:position w:val="-14"/>
                <w:sz w:val="24"/>
                <w:szCs w:val="24"/>
                <w:lang w:eastAsia="en-US"/>
              </w:rPr>
              <w:drawing>
                <wp:inline distT="0" distB="0" distL="0" distR="0">
                  <wp:extent cx="441960" cy="236220"/>
                  <wp:effectExtent l="0" t="0" r="0" b="0"/>
                  <wp:docPr id="2090" name="Picture 20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0"/>
                          <pic:cNvPicPr>
                            <a:picLocks noChangeAspect="1" noChangeArrowheads="1"/>
                          </pic:cNvPicPr>
                        </pic:nvPicPr>
                        <pic:blipFill>
                          <a:blip r:embed="rId2639" cstate="print">
                            <a:extLst>
                              <a:ext uri="{28A0092B-C50C-407E-A947-70E740481C1C}">
                                <a14:useLocalDpi xmlns:a14="http://schemas.microsoft.com/office/drawing/2010/main" val="0"/>
                              </a:ext>
                            </a:extLst>
                          </a:blip>
                          <a:srcRect/>
                          <a:stretch>
                            <a:fillRect/>
                          </a:stretch>
                        </pic:blipFill>
                        <pic:spPr bwMode="auto">
                          <a:xfrm>
                            <a:off x="0" y="0"/>
                            <a:ext cx="441960" cy="236220"/>
                          </a:xfrm>
                          <a:prstGeom prst="rect">
                            <a:avLst/>
                          </a:prstGeom>
                          <a:noFill/>
                          <a:ln>
                            <a:noFill/>
                          </a:ln>
                        </pic:spPr>
                      </pic:pic>
                    </a:graphicData>
                  </a:graphic>
                </wp:inline>
              </w:drawing>
            </w:r>
            <w:r>
              <w:rPr>
                <w:rFonts w:ascii="Times New Roman" w:hAnsi="Times New Roman" w:cs="Times New Roman" w:hint="eastAsia"/>
                <w:sz w:val="24"/>
                <w:szCs w:val="24"/>
              </w:rPr>
              <w:t>is cyclic,</w:t>
            </w:r>
            <w:r w:rsidRPr="00B170CA">
              <w:rPr>
                <w:rFonts w:ascii="Times New Roman" w:hAnsi="Times New Roman" w:cs="Times New Roman"/>
                <w:i/>
                <w:sz w:val="24"/>
                <w:szCs w:val="24"/>
              </w:rPr>
              <w:t xml:space="preserve"> </w:t>
            </w:r>
            <w:r>
              <w:rPr>
                <w:rFonts w:ascii="Times New Roman" w:hAnsi="Times New Roman" w:cs="Times New Roman" w:hint="eastAsia"/>
                <w:sz w:val="24"/>
                <w:szCs w:val="24"/>
              </w:rPr>
              <w:t xml:space="preserve">then </w:t>
            </w:r>
            <w:r>
              <w:rPr>
                <w:rFonts w:ascii="Times New Roman" w:hAnsi="Times New Roman" w:cs="Times New Roman" w:hint="eastAsia"/>
                <w:i/>
                <w:sz w:val="24"/>
                <w:szCs w:val="24"/>
              </w:rPr>
              <w:t>K</w:t>
            </w:r>
            <w:r w:rsidRPr="00032D47">
              <w:rPr>
                <w:rFonts w:ascii="Times New Roman" w:hAnsi="Times New Roman" w:cs="Times New Roman"/>
                <w:sz w:val="24"/>
                <w:szCs w:val="24"/>
              </w:rPr>
              <w:t xml:space="preserve"> is abelian</w:t>
            </w:r>
            <w:r>
              <w:rPr>
                <w:rFonts w:ascii="Times New Roman" w:hAnsi="Times New Roman" w:cs="Times New Roman" w:hint="eastAsia"/>
                <w:sz w:val="24"/>
                <w:szCs w:val="24"/>
              </w:rPr>
              <w:t>.</w:t>
            </w:r>
          </w:p>
        </w:tc>
        <w:tc>
          <w:tcPr>
            <w:tcW w:w="1701" w:type="dxa"/>
          </w:tcPr>
          <w:p w:rsidR="007F3F2B" w:rsidRDefault="007F3F2B" w:rsidP="00334FC0">
            <w:pPr>
              <w:jc w:val="center"/>
              <w:rPr>
                <w:rFonts w:ascii="Times New Roman" w:hAnsi="Times New Roman" w:cs="Times New Roman"/>
                <w:sz w:val="24"/>
                <w:szCs w:val="24"/>
              </w:rPr>
            </w:pPr>
            <w:r>
              <w:rPr>
                <w:rFonts w:ascii="Times New Roman" w:hAnsi="Times New Roman" w:cs="Times New Roman" w:hint="eastAsia"/>
                <w:sz w:val="24"/>
                <w:szCs w:val="24"/>
              </w:rPr>
              <w:t>C2</w:t>
            </w:r>
          </w:p>
        </w:tc>
        <w:tc>
          <w:tcPr>
            <w:tcW w:w="709" w:type="dxa"/>
          </w:tcPr>
          <w:p w:rsidR="007F3F2B" w:rsidRPr="00032D47" w:rsidRDefault="007F3F2B" w:rsidP="00334FC0">
            <w:pPr>
              <w:jc w:val="center"/>
              <w:rPr>
                <w:rFonts w:ascii="Times New Roman" w:hAnsi="Times New Roman" w:cs="Times New Roman"/>
                <w:sz w:val="24"/>
                <w:szCs w:val="24"/>
              </w:rPr>
            </w:pPr>
            <w:r>
              <w:rPr>
                <w:rFonts w:ascii="Times New Roman" w:hAnsi="Times New Roman" w:cs="Times New Roman" w:hint="eastAsia"/>
                <w:sz w:val="24"/>
                <w:szCs w:val="24"/>
              </w:rPr>
              <w:t>N</w:t>
            </w:r>
          </w:p>
        </w:tc>
      </w:tr>
      <w:tr w:rsidR="007F3F2B" w:rsidRPr="00032D47" w:rsidTr="00AD2A2B">
        <w:trPr>
          <w:trHeight w:val="305"/>
        </w:trPr>
        <w:tc>
          <w:tcPr>
            <w:tcW w:w="709" w:type="dxa"/>
          </w:tcPr>
          <w:p w:rsidR="007F3F2B" w:rsidRPr="00032D47" w:rsidRDefault="007F3F2B" w:rsidP="00334FC0">
            <w:pPr>
              <w:jc w:val="center"/>
              <w:rPr>
                <w:rFonts w:ascii="Times New Roman" w:hAnsi="Times New Roman" w:cs="Times New Roman"/>
                <w:sz w:val="24"/>
                <w:szCs w:val="24"/>
              </w:rPr>
            </w:pPr>
            <w:r>
              <w:rPr>
                <w:rFonts w:ascii="Times New Roman" w:hAnsi="Times New Roman" w:cs="Times New Roman" w:hint="eastAsia"/>
                <w:sz w:val="24"/>
                <w:szCs w:val="24"/>
              </w:rPr>
              <w:t>16</w:t>
            </w:r>
          </w:p>
        </w:tc>
        <w:tc>
          <w:tcPr>
            <w:tcW w:w="5245" w:type="dxa"/>
          </w:tcPr>
          <w:p w:rsidR="007F3F2B" w:rsidRPr="00032D47" w:rsidRDefault="007F3F2B" w:rsidP="00334FC0">
            <w:pPr>
              <w:rPr>
                <w:rFonts w:ascii="Times New Roman" w:hAnsi="Times New Roman" w:cs="Times New Roman"/>
                <w:sz w:val="24"/>
                <w:szCs w:val="24"/>
              </w:rPr>
            </w:pPr>
            <w:r w:rsidRPr="00032D47">
              <w:rPr>
                <w:rFonts w:ascii="Times New Roman" w:hAnsi="Times New Roman" w:cs="Times New Roman"/>
                <w:sz w:val="24"/>
                <w:szCs w:val="24"/>
              </w:rPr>
              <w:t>The</w:t>
            </w:r>
            <w:r>
              <w:rPr>
                <w:rFonts w:ascii="Times New Roman" w:hAnsi="Times New Roman" w:cs="Times New Roman" w:hint="eastAsia"/>
                <w:sz w:val="24"/>
                <w:szCs w:val="24"/>
              </w:rPr>
              <w:t>refore</w:t>
            </w:r>
            <w:r w:rsidRPr="00032D47">
              <w:rPr>
                <w:rFonts w:ascii="Times New Roman" w:hAnsi="Times New Roman" w:cs="Times New Roman"/>
                <w:sz w:val="24"/>
                <w:szCs w:val="24"/>
              </w:rPr>
              <w:t xml:space="preserve">, </w:t>
            </w:r>
            <w:r w:rsidRPr="00B170CA">
              <w:rPr>
                <w:rFonts w:ascii="Times New Roman" w:hAnsi="Times New Roman" w:cs="Times New Roman"/>
                <w:i/>
                <w:sz w:val="24"/>
                <w:szCs w:val="24"/>
              </w:rPr>
              <w:t>G</w:t>
            </w:r>
            <w:r w:rsidRPr="00032D47">
              <w:rPr>
                <w:rFonts w:ascii="Times New Roman" w:hAnsi="Times New Roman" w:cs="Times New Roman"/>
                <w:sz w:val="24"/>
                <w:szCs w:val="24"/>
              </w:rPr>
              <w:t xml:space="preserve"> is abelian.</w:t>
            </w:r>
          </w:p>
        </w:tc>
        <w:tc>
          <w:tcPr>
            <w:tcW w:w="1701" w:type="dxa"/>
          </w:tcPr>
          <w:p w:rsidR="007F3F2B" w:rsidRPr="00032D47" w:rsidRDefault="007F3F2B" w:rsidP="00334FC0">
            <w:pPr>
              <w:jc w:val="center"/>
              <w:rPr>
                <w:rFonts w:ascii="Times New Roman" w:hAnsi="Times New Roman" w:cs="Times New Roman"/>
                <w:sz w:val="24"/>
                <w:szCs w:val="24"/>
              </w:rPr>
            </w:pPr>
            <w:r>
              <w:rPr>
                <w:rFonts w:ascii="Times New Roman" w:hAnsi="Times New Roman" w:cs="Times New Roman" w:hint="eastAsia"/>
                <w:sz w:val="24"/>
                <w:szCs w:val="24"/>
              </w:rPr>
              <w:t>CO(14,15)R1</w:t>
            </w:r>
          </w:p>
        </w:tc>
        <w:tc>
          <w:tcPr>
            <w:tcW w:w="709" w:type="dxa"/>
          </w:tcPr>
          <w:p w:rsidR="007F3F2B" w:rsidRPr="00032D47" w:rsidRDefault="007F3F2B" w:rsidP="00334FC0">
            <w:pPr>
              <w:jc w:val="center"/>
              <w:rPr>
                <w:rFonts w:ascii="Times New Roman" w:hAnsi="Times New Roman" w:cs="Times New Roman"/>
                <w:sz w:val="24"/>
                <w:szCs w:val="24"/>
              </w:rPr>
            </w:pPr>
            <w:r w:rsidRPr="00032D47">
              <w:rPr>
                <w:rFonts w:ascii="Times New Roman" w:hAnsi="Times New Roman" w:cs="Times New Roman"/>
                <w:sz w:val="24"/>
                <w:szCs w:val="24"/>
              </w:rPr>
              <w:t>N</w:t>
            </w:r>
          </w:p>
        </w:tc>
      </w:tr>
      <w:tr w:rsidR="007F3F2B" w:rsidRPr="00032D47" w:rsidTr="00AD2A2B">
        <w:trPr>
          <w:trHeight w:val="305"/>
        </w:trPr>
        <w:tc>
          <w:tcPr>
            <w:tcW w:w="709" w:type="dxa"/>
          </w:tcPr>
          <w:p w:rsidR="007F3F2B" w:rsidRDefault="007F3F2B" w:rsidP="00334FC0">
            <w:pPr>
              <w:jc w:val="center"/>
              <w:rPr>
                <w:rFonts w:ascii="Times New Roman" w:hAnsi="Times New Roman" w:cs="Times New Roman"/>
                <w:sz w:val="24"/>
                <w:szCs w:val="24"/>
              </w:rPr>
            </w:pPr>
            <w:r>
              <w:rPr>
                <w:rFonts w:ascii="Times New Roman" w:hAnsi="Times New Roman" w:cs="Times New Roman" w:hint="eastAsia"/>
                <w:sz w:val="24"/>
                <w:szCs w:val="24"/>
              </w:rPr>
              <w:t>17</w:t>
            </w:r>
          </w:p>
        </w:tc>
        <w:tc>
          <w:tcPr>
            <w:tcW w:w="5245" w:type="dxa"/>
          </w:tcPr>
          <w:p w:rsidR="007F3F2B" w:rsidRPr="00032D47" w:rsidRDefault="007F3F2B" w:rsidP="00334FC0">
            <w:pPr>
              <w:rPr>
                <w:rFonts w:ascii="Times New Roman" w:hAnsi="Times New Roman" w:cs="Times New Roman"/>
                <w:sz w:val="24"/>
                <w:szCs w:val="24"/>
              </w:rPr>
            </w:pPr>
            <w:r>
              <w:rPr>
                <w:rFonts w:ascii="Times New Roman" w:hAnsi="Times New Roman" w:cs="Times New Roman" w:hint="eastAsia"/>
                <w:sz w:val="24"/>
                <w:szCs w:val="24"/>
              </w:rPr>
              <w:t>T</w:t>
            </w:r>
            <w:r>
              <w:rPr>
                <w:rFonts w:ascii="Times New Roman" w:hAnsi="Times New Roman" w:cs="Times New Roman"/>
                <w:sz w:val="24"/>
                <w:szCs w:val="24"/>
              </w:rPr>
              <w:t>h</w:t>
            </w:r>
            <w:r>
              <w:rPr>
                <w:rFonts w:ascii="Times New Roman" w:hAnsi="Times New Roman" w:cs="Times New Roman" w:hint="eastAsia"/>
                <w:sz w:val="24"/>
                <w:szCs w:val="24"/>
              </w:rPr>
              <w:t xml:space="preserve">en, </w:t>
            </w:r>
            <w:r w:rsidRPr="007775A8">
              <w:rPr>
                <w:rFonts w:ascii="Times New Roman" w:hAnsi="Times New Roman" w:cs="Times New Roman" w:hint="eastAsia"/>
                <w:i/>
                <w:sz w:val="24"/>
                <w:szCs w:val="24"/>
              </w:rPr>
              <w:t>G</w:t>
            </w:r>
            <w:r>
              <w:rPr>
                <w:rFonts w:ascii="Times New Roman" w:hAnsi="Times New Roman" w:cs="Times New Roman" w:hint="eastAsia"/>
                <w:sz w:val="24"/>
                <w:szCs w:val="24"/>
              </w:rPr>
              <w:t xml:space="preserve"> = </w:t>
            </w:r>
            <w:r w:rsidRPr="007775A8">
              <w:rPr>
                <w:rFonts w:ascii="Times New Roman" w:hAnsi="Times New Roman" w:cs="Times New Roman" w:hint="eastAsia"/>
                <w:i/>
                <w:sz w:val="24"/>
                <w:szCs w:val="24"/>
              </w:rPr>
              <w:t>Z</w:t>
            </w:r>
            <w:r>
              <w:rPr>
                <w:rFonts w:ascii="Times New Roman" w:hAnsi="Times New Roman" w:cs="Times New Roman" w:hint="eastAsia"/>
                <w:sz w:val="24"/>
                <w:szCs w:val="24"/>
              </w:rPr>
              <w:t>.</w:t>
            </w:r>
          </w:p>
        </w:tc>
        <w:tc>
          <w:tcPr>
            <w:tcW w:w="1701" w:type="dxa"/>
          </w:tcPr>
          <w:p w:rsidR="007F3F2B" w:rsidRDefault="007F3F2B" w:rsidP="00334FC0">
            <w:pPr>
              <w:jc w:val="center"/>
              <w:rPr>
                <w:rFonts w:ascii="Times New Roman" w:hAnsi="Times New Roman" w:cs="Times New Roman"/>
                <w:sz w:val="24"/>
                <w:szCs w:val="24"/>
              </w:rPr>
            </w:pPr>
            <w:r>
              <w:rPr>
                <w:rFonts w:ascii="Times New Roman" w:hAnsi="Times New Roman" w:cs="Times New Roman" w:hint="eastAsia"/>
                <w:sz w:val="24"/>
                <w:szCs w:val="24"/>
              </w:rPr>
              <w:t>R2</w:t>
            </w:r>
          </w:p>
        </w:tc>
        <w:tc>
          <w:tcPr>
            <w:tcW w:w="709" w:type="dxa"/>
          </w:tcPr>
          <w:p w:rsidR="007F3F2B" w:rsidRPr="00032D47" w:rsidRDefault="007F3F2B" w:rsidP="00334FC0">
            <w:pPr>
              <w:jc w:val="center"/>
              <w:rPr>
                <w:rFonts w:ascii="Times New Roman" w:hAnsi="Times New Roman" w:cs="Times New Roman"/>
                <w:sz w:val="24"/>
                <w:szCs w:val="24"/>
              </w:rPr>
            </w:pPr>
            <w:r>
              <w:rPr>
                <w:rFonts w:ascii="Times New Roman" w:hAnsi="Times New Roman" w:cs="Times New Roman" w:hint="eastAsia"/>
                <w:sz w:val="24"/>
                <w:szCs w:val="24"/>
              </w:rPr>
              <w:t>N</w:t>
            </w:r>
          </w:p>
        </w:tc>
      </w:tr>
      <w:tr w:rsidR="007F3F2B" w:rsidRPr="00032D47" w:rsidTr="00AD2A2B">
        <w:trPr>
          <w:trHeight w:val="413"/>
        </w:trPr>
        <w:tc>
          <w:tcPr>
            <w:tcW w:w="709" w:type="dxa"/>
          </w:tcPr>
          <w:p w:rsidR="007F3F2B" w:rsidRPr="00032D47" w:rsidRDefault="007F3F2B" w:rsidP="00334FC0">
            <w:pPr>
              <w:jc w:val="center"/>
              <w:rPr>
                <w:rFonts w:ascii="Times New Roman" w:hAnsi="Times New Roman" w:cs="Times New Roman"/>
                <w:sz w:val="24"/>
                <w:szCs w:val="24"/>
              </w:rPr>
            </w:pPr>
            <w:r>
              <w:rPr>
                <w:rFonts w:ascii="Times New Roman" w:hAnsi="Times New Roman" w:cs="Times New Roman" w:hint="eastAsia"/>
                <w:sz w:val="24"/>
                <w:szCs w:val="24"/>
              </w:rPr>
              <w:t>18</w:t>
            </w:r>
          </w:p>
        </w:tc>
        <w:tc>
          <w:tcPr>
            <w:tcW w:w="5245" w:type="dxa"/>
          </w:tcPr>
          <w:p w:rsidR="007F3F2B" w:rsidRPr="00032D47" w:rsidRDefault="007F3F2B" w:rsidP="00334FC0">
            <w:pPr>
              <w:rPr>
                <w:rFonts w:ascii="Times New Roman" w:hAnsi="Times New Roman" w:cs="Times New Roman"/>
                <w:sz w:val="24"/>
                <w:szCs w:val="24"/>
              </w:rPr>
            </w:pPr>
            <w:r w:rsidRPr="00032D47">
              <w:rPr>
                <w:rFonts w:ascii="Times New Roman" w:hAnsi="Times New Roman" w:cs="Times New Roman"/>
                <w:sz w:val="24"/>
                <w:szCs w:val="24"/>
              </w:rPr>
              <w:t>Then,</w:t>
            </w:r>
            <w:r w:rsidR="00D457DF">
              <w:rPr>
                <w:rFonts w:ascii="Times New Roman" w:hAnsi="Times New Roman" w:cs="Times New Roman"/>
                <w:noProof/>
                <w:position w:val="-14"/>
                <w:sz w:val="24"/>
                <w:szCs w:val="24"/>
                <w:lang w:eastAsia="en-US"/>
              </w:rPr>
              <w:drawing>
                <wp:inline distT="0" distB="0" distL="0" distR="0">
                  <wp:extent cx="1150620" cy="236220"/>
                  <wp:effectExtent l="0" t="0" r="0" b="0"/>
                  <wp:docPr id="2091" name="Picture 20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1"/>
                          <pic:cNvPicPr>
                            <a:picLocks noChangeAspect="1" noChangeArrowheads="1"/>
                          </pic:cNvPicPr>
                        </pic:nvPicPr>
                        <pic:blipFill>
                          <a:blip r:embed="rId2640" cstate="print">
                            <a:extLst>
                              <a:ext uri="{28A0092B-C50C-407E-A947-70E740481C1C}">
                                <a14:useLocalDpi xmlns:a14="http://schemas.microsoft.com/office/drawing/2010/main" val="0"/>
                              </a:ext>
                            </a:extLst>
                          </a:blip>
                          <a:srcRect/>
                          <a:stretch>
                            <a:fillRect/>
                          </a:stretch>
                        </pic:blipFill>
                        <pic:spPr bwMode="auto">
                          <a:xfrm>
                            <a:off x="0" y="0"/>
                            <a:ext cx="1150620" cy="236220"/>
                          </a:xfrm>
                          <a:prstGeom prst="rect">
                            <a:avLst/>
                          </a:prstGeom>
                          <a:noFill/>
                          <a:ln>
                            <a:noFill/>
                          </a:ln>
                        </pic:spPr>
                      </pic:pic>
                    </a:graphicData>
                  </a:graphic>
                </wp:inline>
              </w:drawing>
            </w:r>
            <w:r w:rsidRPr="00032D47">
              <w:rPr>
                <w:rFonts w:ascii="Times New Roman" w:hAnsi="Times New Roman" w:cs="Times New Roman"/>
                <w:sz w:val="24"/>
                <w:szCs w:val="24"/>
              </w:rPr>
              <w:t>, which is a contradiction.</w:t>
            </w:r>
          </w:p>
        </w:tc>
        <w:tc>
          <w:tcPr>
            <w:tcW w:w="1701" w:type="dxa"/>
          </w:tcPr>
          <w:p w:rsidR="007F3F2B" w:rsidRPr="00032D47" w:rsidRDefault="007F3F2B" w:rsidP="00334FC0">
            <w:pPr>
              <w:rPr>
                <w:rFonts w:ascii="Times New Roman" w:hAnsi="Times New Roman" w:cs="Times New Roman"/>
                <w:sz w:val="24"/>
                <w:szCs w:val="24"/>
              </w:rPr>
            </w:pPr>
            <w:r>
              <w:rPr>
                <w:rFonts w:ascii="Times New Roman" w:hAnsi="Times New Roman" w:cs="Times New Roman" w:hint="eastAsia"/>
                <w:sz w:val="24"/>
                <w:szCs w:val="24"/>
              </w:rPr>
              <w:t xml:space="preserve"> </w:t>
            </w:r>
            <w:r w:rsidRPr="00032D47">
              <w:rPr>
                <w:rFonts w:ascii="Times New Roman" w:hAnsi="Times New Roman" w:cs="Times New Roman"/>
                <w:sz w:val="24"/>
                <w:szCs w:val="24"/>
              </w:rPr>
              <w:t>CO(</w:t>
            </w:r>
            <w:r>
              <w:rPr>
                <w:rFonts w:ascii="Times New Roman" w:hAnsi="Times New Roman" w:cs="Times New Roman" w:hint="eastAsia"/>
                <w:sz w:val="24"/>
                <w:szCs w:val="24"/>
              </w:rPr>
              <w:t>P</w:t>
            </w:r>
            <w:r w:rsidRPr="00032D47">
              <w:rPr>
                <w:rFonts w:ascii="Times New Roman" w:hAnsi="Times New Roman" w:cs="Times New Roman"/>
                <w:sz w:val="24"/>
                <w:szCs w:val="24"/>
              </w:rPr>
              <w:t>,</w:t>
            </w:r>
            <w:r>
              <w:rPr>
                <w:rFonts w:ascii="Times New Roman" w:hAnsi="Times New Roman" w:cs="Times New Roman" w:hint="eastAsia"/>
                <w:sz w:val="24"/>
                <w:szCs w:val="24"/>
              </w:rPr>
              <w:t>15</w:t>
            </w:r>
            <w:r w:rsidRPr="00032D47">
              <w:rPr>
                <w:rFonts w:ascii="Times New Roman" w:hAnsi="Times New Roman" w:cs="Times New Roman"/>
                <w:sz w:val="24"/>
                <w:szCs w:val="24"/>
              </w:rPr>
              <w:t>)R2</w:t>
            </w:r>
          </w:p>
        </w:tc>
        <w:tc>
          <w:tcPr>
            <w:tcW w:w="709" w:type="dxa"/>
          </w:tcPr>
          <w:p w:rsidR="007F3F2B" w:rsidRPr="00032D47" w:rsidRDefault="007F3F2B" w:rsidP="00334FC0">
            <w:pPr>
              <w:jc w:val="center"/>
              <w:rPr>
                <w:rFonts w:ascii="Times New Roman" w:hAnsi="Times New Roman" w:cs="Times New Roman"/>
                <w:sz w:val="24"/>
                <w:szCs w:val="24"/>
              </w:rPr>
            </w:pPr>
            <w:r w:rsidRPr="00032D47">
              <w:rPr>
                <w:rFonts w:ascii="Times New Roman" w:hAnsi="Times New Roman" w:cs="Times New Roman"/>
                <w:sz w:val="24"/>
                <w:szCs w:val="24"/>
              </w:rPr>
              <w:t>N</w:t>
            </w:r>
          </w:p>
        </w:tc>
      </w:tr>
    </w:tbl>
    <w:p w:rsidR="007F3F2B" w:rsidRDefault="007F3F2B" w:rsidP="00FB1898">
      <w:pPr>
        <w:spacing w:after="0" w:line="240" w:lineRule="auto"/>
        <w:rPr>
          <w:rFonts w:ascii="Times New Roman" w:hAnsi="Times New Roman" w:cs="Times New Roman"/>
          <w:sz w:val="24"/>
          <w:szCs w:val="24"/>
        </w:rPr>
      </w:pPr>
    </w:p>
    <w:p w:rsidR="007F3F2B" w:rsidRDefault="00F760A0" w:rsidP="00B8568C">
      <w:pPr>
        <w:spacing w:after="0" w:line="480" w:lineRule="auto"/>
        <w:ind w:firstLine="720"/>
        <w:rPr>
          <w:rFonts w:ascii="Times New Roman" w:hAnsi="Times New Roman" w:cs="Times New Roman"/>
          <w:sz w:val="24"/>
          <w:szCs w:val="24"/>
        </w:rPr>
      </w:pPr>
      <w:r>
        <w:rPr>
          <w:rFonts w:ascii="Times New Roman" w:hAnsi="Times New Roman" w:cs="Times New Roman" w:hint="eastAsia"/>
          <w:sz w:val="24"/>
          <w:szCs w:val="24"/>
        </w:rPr>
        <w:t xml:space="preserve">The conclusion of the given statement is </w:t>
      </w:r>
      <w:r>
        <w:rPr>
          <w:rFonts w:ascii="Times New Roman" w:hAnsi="Times New Roman" w:cs="Times New Roman"/>
          <w:sz w:val="24"/>
          <w:szCs w:val="24"/>
        </w:rPr>
        <w:t>“</w:t>
      </w:r>
      <w:r w:rsidRPr="007E4B2B">
        <w:rPr>
          <w:rFonts w:ascii="Times New Roman" w:hAnsi="Times New Roman" w:cs="Times New Roman"/>
          <w:i/>
          <w:sz w:val="24"/>
          <w:szCs w:val="24"/>
        </w:rPr>
        <w:t>G is either abelian</w:t>
      </w:r>
      <w:r>
        <w:rPr>
          <w:rFonts w:ascii="Times New Roman" w:hAnsi="Times New Roman" w:cs="Times New Roman" w:hint="eastAsia"/>
          <w:i/>
          <w:sz w:val="24"/>
          <w:szCs w:val="24"/>
        </w:rPr>
        <w:t xml:space="preserve"> </w:t>
      </w:r>
      <w:r w:rsidRPr="007E4B2B">
        <w:rPr>
          <w:rFonts w:ascii="Times New Roman" w:hAnsi="Times New Roman" w:cs="Times New Roman"/>
          <w:i/>
          <w:sz w:val="24"/>
          <w:szCs w:val="24"/>
        </w:rPr>
        <w:t xml:space="preserve">or </w:t>
      </w:r>
      <w:r w:rsidR="00D457DF">
        <w:rPr>
          <w:rFonts w:ascii="Times New Roman" w:hAnsi="Times New Roman" w:cs="Times New Roman"/>
          <w:i/>
          <w:noProof/>
          <w:position w:val="-10"/>
          <w:sz w:val="24"/>
          <w:szCs w:val="24"/>
          <w:lang w:eastAsia="en-US"/>
        </w:rPr>
        <w:drawing>
          <wp:inline distT="0" distB="0" distL="0" distR="0">
            <wp:extent cx="716280" cy="198120"/>
            <wp:effectExtent l="0" t="0" r="7620" b="0"/>
            <wp:docPr id="2092" name="Picture 20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2"/>
                    <pic:cNvPicPr>
                      <a:picLocks noChangeAspect="1" noChangeArrowheads="1"/>
                    </pic:cNvPicPr>
                  </pic:nvPicPr>
                  <pic:blipFill>
                    <a:blip r:embed="rId2624" cstate="print">
                      <a:extLst>
                        <a:ext uri="{28A0092B-C50C-407E-A947-70E740481C1C}">
                          <a14:useLocalDpi xmlns:a14="http://schemas.microsoft.com/office/drawing/2010/main" val="0"/>
                        </a:ext>
                      </a:extLst>
                    </a:blip>
                    <a:srcRect/>
                    <a:stretch>
                      <a:fillRect/>
                    </a:stretch>
                  </pic:blipFill>
                  <pic:spPr bwMode="auto">
                    <a:xfrm>
                      <a:off x="0" y="0"/>
                      <a:ext cx="716280" cy="198120"/>
                    </a:xfrm>
                    <a:prstGeom prst="rect">
                      <a:avLst/>
                    </a:prstGeom>
                    <a:noFill/>
                    <a:ln>
                      <a:noFill/>
                    </a:ln>
                  </pic:spPr>
                </pic:pic>
              </a:graphicData>
            </a:graphic>
          </wp:inline>
        </w:drawing>
      </w:r>
      <w:r w:rsidRPr="007E4B2B">
        <w:rPr>
          <w:rFonts w:ascii="Times New Roman" w:hAnsi="Times New Roman" w:cs="Times New Roman"/>
          <w:i/>
          <w:sz w:val="24"/>
          <w:szCs w:val="24"/>
        </w:rPr>
        <w:t>and</w:t>
      </w:r>
      <w:r w:rsidR="00D457DF">
        <w:rPr>
          <w:rFonts w:ascii="Times New Roman" w:hAnsi="Times New Roman" w:cs="Times New Roman"/>
          <w:i/>
          <w:noProof/>
          <w:position w:val="-14"/>
          <w:sz w:val="24"/>
          <w:szCs w:val="24"/>
          <w:lang w:eastAsia="en-US"/>
        </w:rPr>
        <w:drawing>
          <wp:inline distT="0" distB="0" distL="0" distR="0">
            <wp:extent cx="830580" cy="236220"/>
            <wp:effectExtent l="0" t="0" r="7620" b="0"/>
            <wp:docPr id="2093" name="Picture 20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3"/>
                    <pic:cNvPicPr>
                      <a:picLocks noChangeAspect="1" noChangeArrowheads="1"/>
                    </pic:cNvPicPr>
                  </pic:nvPicPr>
                  <pic:blipFill>
                    <a:blip r:embed="rId2625" cstate="print">
                      <a:extLst>
                        <a:ext uri="{28A0092B-C50C-407E-A947-70E740481C1C}">
                          <a14:useLocalDpi xmlns:a14="http://schemas.microsoft.com/office/drawing/2010/main" val="0"/>
                        </a:ext>
                      </a:extLst>
                    </a:blip>
                    <a:srcRect/>
                    <a:stretch>
                      <a:fillRect/>
                    </a:stretch>
                  </pic:blipFill>
                  <pic:spPr bwMode="auto">
                    <a:xfrm>
                      <a:off x="0" y="0"/>
                      <a:ext cx="830580" cy="236220"/>
                    </a:xfrm>
                    <a:prstGeom prst="rect">
                      <a:avLst/>
                    </a:prstGeom>
                    <a:noFill/>
                    <a:ln>
                      <a:noFill/>
                    </a:ln>
                  </pic:spPr>
                </pic:pic>
              </a:graphicData>
            </a:graphic>
          </wp:inline>
        </w:drawing>
      </w:r>
      <w:r>
        <w:rPr>
          <w:rFonts w:ascii="Times New Roman" w:hAnsi="Times New Roman" w:cs="Times New Roman" w:hint="eastAsia"/>
          <w:sz w:val="24"/>
          <w:szCs w:val="24"/>
        </w:rPr>
        <w:t>.</w:t>
      </w:r>
      <w:r>
        <w:rPr>
          <w:rFonts w:ascii="Times New Roman" w:hAnsi="Times New Roman" w:cs="Times New Roman"/>
          <w:sz w:val="24"/>
          <w:szCs w:val="24"/>
        </w:rPr>
        <w:t>”</w:t>
      </w:r>
      <w:r>
        <w:rPr>
          <w:rFonts w:ascii="Times New Roman" w:hAnsi="Times New Roman" w:cs="Times New Roman" w:hint="eastAsia"/>
          <w:sz w:val="24"/>
          <w:szCs w:val="24"/>
        </w:rPr>
        <w:t xml:space="preserve">  The translation of the conclusion into </w:t>
      </w:r>
      <w:r w:rsidRPr="00A3331B">
        <w:rPr>
          <w:rFonts w:ascii="Times New Roman" w:hAnsi="Times New Roman" w:cs="Times New Roman"/>
          <w:i/>
          <w:sz w:val="24"/>
          <w:szCs w:val="24"/>
        </w:rPr>
        <w:t>mathematical</w:t>
      </w:r>
      <w:r w:rsidRPr="00A3331B">
        <w:rPr>
          <w:rFonts w:ascii="Times New Roman" w:hAnsi="Times New Roman" w:cs="Times New Roman" w:hint="eastAsia"/>
          <w:i/>
          <w:sz w:val="24"/>
          <w:szCs w:val="24"/>
        </w:rPr>
        <w:t xml:space="preserve"> language</w:t>
      </w:r>
      <w:r>
        <w:rPr>
          <w:rFonts w:ascii="Times New Roman" w:hAnsi="Times New Roman" w:cs="Times New Roman" w:hint="eastAsia"/>
          <w:sz w:val="24"/>
          <w:szCs w:val="24"/>
        </w:rPr>
        <w:t xml:space="preserve"> can be </w:t>
      </w:r>
      <w:r>
        <w:rPr>
          <w:rFonts w:ascii="Times New Roman" w:hAnsi="Times New Roman" w:cs="Times New Roman"/>
          <w:sz w:val="24"/>
          <w:szCs w:val="24"/>
        </w:rPr>
        <w:t>“</w:t>
      </w:r>
      <w:r w:rsidR="00D457DF">
        <w:rPr>
          <w:rFonts w:ascii="Times New Roman" w:hAnsi="Times New Roman" w:cs="Times New Roman"/>
          <w:i/>
          <w:noProof/>
          <w:position w:val="-10"/>
          <w:sz w:val="24"/>
          <w:szCs w:val="24"/>
          <w:lang w:eastAsia="en-US"/>
        </w:rPr>
        <w:drawing>
          <wp:inline distT="0" distB="0" distL="0" distR="0">
            <wp:extent cx="655320" cy="198120"/>
            <wp:effectExtent l="0" t="0" r="0" b="0"/>
            <wp:docPr id="2094" name="Picture 20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4"/>
                    <pic:cNvPicPr>
                      <a:picLocks noChangeAspect="1" noChangeArrowheads="1"/>
                    </pic:cNvPicPr>
                  </pic:nvPicPr>
                  <pic:blipFill>
                    <a:blip r:embed="rId2641" cstate="print">
                      <a:extLst>
                        <a:ext uri="{28A0092B-C50C-407E-A947-70E740481C1C}">
                          <a14:useLocalDpi xmlns:a14="http://schemas.microsoft.com/office/drawing/2010/main" val="0"/>
                        </a:ext>
                      </a:extLst>
                    </a:blip>
                    <a:srcRect/>
                    <a:stretch>
                      <a:fillRect/>
                    </a:stretch>
                  </pic:blipFill>
                  <pic:spPr bwMode="auto">
                    <a:xfrm>
                      <a:off x="0" y="0"/>
                      <a:ext cx="655320" cy="198120"/>
                    </a:xfrm>
                    <a:prstGeom prst="rect">
                      <a:avLst/>
                    </a:prstGeom>
                    <a:noFill/>
                    <a:ln>
                      <a:noFill/>
                    </a:ln>
                  </pic:spPr>
                </pic:pic>
              </a:graphicData>
            </a:graphic>
          </wp:inline>
        </w:drawing>
      </w:r>
      <w:r>
        <w:rPr>
          <w:rFonts w:ascii="Times New Roman" w:hAnsi="Times New Roman" w:cs="Times New Roman" w:hint="eastAsia"/>
          <w:sz w:val="24"/>
          <w:szCs w:val="24"/>
        </w:rPr>
        <w:t xml:space="preserve">or </w:t>
      </w:r>
      <w:r w:rsidR="00D457DF">
        <w:rPr>
          <w:rFonts w:ascii="Times New Roman" w:hAnsi="Times New Roman" w:cs="Times New Roman"/>
          <w:noProof/>
          <w:position w:val="-14"/>
          <w:sz w:val="24"/>
          <w:szCs w:val="24"/>
          <w:lang w:eastAsia="en-US"/>
        </w:rPr>
        <w:drawing>
          <wp:inline distT="0" distB="0" distL="0" distR="0">
            <wp:extent cx="640080" cy="236220"/>
            <wp:effectExtent l="0" t="0" r="0" b="0"/>
            <wp:docPr id="2095" name="Picture 20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5"/>
                    <pic:cNvPicPr>
                      <a:picLocks noChangeAspect="1" noChangeArrowheads="1"/>
                    </pic:cNvPicPr>
                  </pic:nvPicPr>
                  <pic:blipFill>
                    <a:blip r:embed="rId2642" cstate="print">
                      <a:extLst>
                        <a:ext uri="{28A0092B-C50C-407E-A947-70E740481C1C}">
                          <a14:useLocalDpi xmlns:a14="http://schemas.microsoft.com/office/drawing/2010/main" val="0"/>
                        </a:ext>
                      </a:extLst>
                    </a:blip>
                    <a:srcRect/>
                    <a:stretch>
                      <a:fillRect/>
                    </a:stretch>
                  </pic:blipFill>
                  <pic:spPr bwMode="auto">
                    <a:xfrm>
                      <a:off x="0" y="0"/>
                      <a:ext cx="640080" cy="236220"/>
                    </a:xfrm>
                    <a:prstGeom prst="rect">
                      <a:avLst/>
                    </a:prstGeom>
                    <a:noFill/>
                    <a:ln>
                      <a:noFill/>
                    </a:ln>
                  </pic:spPr>
                </pic:pic>
              </a:graphicData>
            </a:graphic>
          </wp:inline>
        </w:drawing>
      </w:r>
      <w:r>
        <w:rPr>
          <w:rFonts w:ascii="Times New Roman" w:hAnsi="Times New Roman" w:cs="Times New Roman" w:hint="eastAsia"/>
          <w:sz w:val="24"/>
          <w:szCs w:val="24"/>
        </w:rPr>
        <w:t xml:space="preserve">and </w:t>
      </w:r>
      <w:r w:rsidR="00D457DF">
        <w:rPr>
          <w:rFonts w:ascii="Times New Roman" w:hAnsi="Times New Roman" w:cs="Times New Roman"/>
          <w:i/>
          <w:noProof/>
          <w:position w:val="-14"/>
          <w:sz w:val="24"/>
          <w:szCs w:val="24"/>
          <w:lang w:eastAsia="en-US"/>
        </w:rPr>
        <w:drawing>
          <wp:inline distT="0" distB="0" distL="0" distR="0">
            <wp:extent cx="830580" cy="236220"/>
            <wp:effectExtent l="0" t="0" r="7620" b="0"/>
            <wp:docPr id="2096" name="Picture 20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6"/>
                    <pic:cNvPicPr>
                      <a:picLocks noChangeAspect="1" noChangeArrowheads="1"/>
                    </pic:cNvPicPr>
                  </pic:nvPicPr>
                  <pic:blipFill>
                    <a:blip r:embed="rId2625" cstate="print">
                      <a:extLst>
                        <a:ext uri="{28A0092B-C50C-407E-A947-70E740481C1C}">
                          <a14:useLocalDpi xmlns:a14="http://schemas.microsoft.com/office/drawing/2010/main" val="0"/>
                        </a:ext>
                      </a:extLst>
                    </a:blip>
                    <a:srcRect/>
                    <a:stretch>
                      <a:fillRect/>
                    </a:stretch>
                  </pic:blipFill>
                  <pic:spPr bwMode="auto">
                    <a:xfrm>
                      <a:off x="0" y="0"/>
                      <a:ext cx="830580" cy="236220"/>
                    </a:xfrm>
                    <a:prstGeom prst="rect">
                      <a:avLst/>
                    </a:prstGeom>
                    <a:noFill/>
                    <a:ln>
                      <a:noFill/>
                    </a:ln>
                  </pic:spPr>
                </pic:pic>
              </a:graphicData>
            </a:graphic>
          </wp:inline>
        </w:drawing>
      </w:r>
      <w:r>
        <w:rPr>
          <w:rFonts w:ascii="Times New Roman" w:hAnsi="Times New Roman" w:cs="Times New Roman" w:hint="eastAsia"/>
          <w:i/>
          <w:sz w:val="24"/>
          <w:szCs w:val="24"/>
        </w:rPr>
        <w:t xml:space="preserve">. </w:t>
      </w:r>
      <w:r>
        <w:rPr>
          <w:rFonts w:ascii="Times New Roman" w:hAnsi="Times New Roman" w:cs="Times New Roman"/>
          <w:sz w:val="24"/>
          <w:szCs w:val="24"/>
        </w:rPr>
        <w:t>“</w:t>
      </w:r>
      <w:r w:rsidR="00D457DF">
        <w:rPr>
          <w:rFonts w:ascii="Times New Roman" w:hAnsi="Times New Roman" w:cs="Times New Roman"/>
          <w:i/>
          <w:noProof/>
          <w:position w:val="-10"/>
          <w:sz w:val="24"/>
          <w:szCs w:val="24"/>
          <w:lang w:eastAsia="en-US"/>
        </w:rPr>
        <w:drawing>
          <wp:inline distT="0" distB="0" distL="0" distR="0">
            <wp:extent cx="655320" cy="198120"/>
            <wp:effectExtent l="0" t="0" r="0" b="0"/>
            <wp:docPr id="2097" name="Picture 20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7"/>
                    <pic:cNvPicPr>
                      <a:picLocks noChangeAspect="1" noChangeArrowheads="1"/>
                    </pic:cNvPicPr>
                  </pic:nvPicPr>
                  <pic:blipFill>
                    <a:blip r:embed="rId2641" cstate="print">
                      <a:extLst>
                        <a:ext uri="{28A0092B-C50C-407E-A947-70E740481C1C}">
                          <a14:useLocalDpi xmlns:a14="http://schemas.microsoft.com/office/drawing/2010/main" val="0"/>
                        </a:ext>
                      </a:extLst>
                    </a:blip>
                    <a:srcRect/>
                    <a:stretch>
                      <a:fillRect/>
                    </a:stretch>
                  </pic:blipFill>
                  <pic:spPr bwMode="auto">
                    <a:xfrm>
                      <a:off x="0" y="0"/>
                      <a:ext cx="655320" cy="198120"/>
                    </a:xfrm>
                    <a:prstGeom prst="rect">
                      <a:avLst/>
                    </a:prstGeom>
                    <a:noFill/>
                    <a:ln>
                      <a:noFill/>
                    </a:ln>
                  </pic:spPr>
                </pic:pic>
              </a:graphicData>
            </a:graphic>
          </wp:inline>
        </w:drawing>
      </w:r>
      <w:r>
        <w:rPr>
          <w:rFonts w:ascii="Times New Roman" w:hAnsi="Times New Roman" w:cs="Times New Roman"/>
          <w:sz w:val="24"/>
          <w:szCs w:val="24"/>
        </w:rPr>
        <w:t>”</w:t>
      </w:r>
      <w:r>
        <w:rPr>
          <w:rFonts w:ascii="Times New Roman" w:hAnsi="Times New Roman" w:cs="Times New Roman" w:hint="eastAsia"/>
          <w:sz w:val="24"/>
          <w:szCs w:val="24"/>
        </w:rPr>
        <w:t xml:space="preserve"> </w:t>
      </w:r>
      <w:r w:rsidR="00F47157">
        <w:rPr>
          <w:rFonts w:ascii="Times New Roman" w:hAnsi="Times New Roman" w:cs="Times New Roman" w:hint="eastAsia"/>
          <w:sz w:val="24"/>
          <w:szCs w:val="24"/>
        </w:rPr>
        <w:t xml:space="preserve">can be rephrased </w:t>
      </w:r>
      <w:r>
        <w:rPr>
          <w:rFonts w:ascii="Times New Roman" w:hAnsi="Times New Roman" w:cs="Times New Roman" w:hint="eastAsia"/>
          <w:sz w:val="24"/>
          <w:szCs w:val="24"/>
        </w:rPr>
        <w:t>with</w:t>
      </w:r>
      <w:r w:rsidR="00D457DF">
        <w:rPr>
          <w:rFonts w:ascii="Times New Roman" w:hAnsi="Times New Roman" w:cs="Times New Roman"/>
          <w:noProof/>
          <w:position w:val="-14"/>
          <w:sz w:val="24"/>
          <w:szCs w:val="24"/>
          <w:lang w:eastAsia="en-US"/>
        </w:rPr>
        <w:drawing>
          <wp:inline distT="0" distB="0" distL="0" distR="0">
            <wp:extent cx="731520" cy="236220"/>
            <wp:effectExtent l="0" t="0" r="0" b="0"/>
            <wp:docPr id="2098" name="Picture 20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8"/>
                    <pic:cNvPicPr>
                      <a:picLocks noChangeAspect="1" noChangeArrowheads="1"/>
                    </pic:cNvPicPr>
                  </pic:nvPicPr>
                  <pic:blipFill>
                    <a:blip r:embed="rId2643" cstate="print">
                      <a:extLst>
                        <a:ext uri="{28A0092B-C50C-407E-A947-70E740481C1C}">
                          <a14:useLocalDpi xmlns:a14="http://schemas.microsoft.com/office/drawing/2010/main" val="0"/>
                        </a:ext>
                      </a:extLst>
                    </a:blip>
                    <a:srcRect/>
                    <a:stretch>
                      <a:fillRect/>
                    </a:stretch>
                  </pic:blipFill>
                  <pic:spPr bwMode="auto">
                    <a:xfrm>
                      <a:off x="0" y="0"/>
                      <a:ext cx="731520" cy="236220"/>
                    </a:xfrm>
                    <a:prstGeom prst="rect">
                      <a:avLst/>
                    </a:prstGeom>
                    <a:noFill/>
                    <a:ln>
                      <a:noFill/>
                    </a:ln>
                  </pic:spPr>
                </pic:pic>
              </a:graphicData>
            </a:graphic>
          </wp:inline>
        </w:drawing>
      </w:r>
      <w:r>
        <w:rPr>
          <w:rFonts w:ascii="Times New Roman" w:hAnsi="Times New Roman" w:cs="Times New Roman" w:hint="eastAsia"/>
          <w:sz w:val="24"/>
          <w:szCs w:val="24"/>
        </w:rPr>
        <w:t xml:space="preserve">.   </w:t>
      </w:r>
      <w:r w:rsidR="00F47157">
        <w:rPr>
          <w:rFonts w:ascii="Times New Roman" w:hAnsi="Times New Roman" w:cs="Times New Roman" w:hint="eastAsia"/>
          <w:sz w:val="24"/>
          <w:szCs w:val="24"/>
        </w:rPr>
        <w:t xml:space="preserve">Also, </w:t>
      </w:r>
      <w:r>
        <w:rPr>
          <w:rFonts w:ascii="Times New Roman" w:hAnsi="Times New Roman" w:cs="Times New Roman"/>
          <w:sz w:val="24"/>
          <w:szCs w:val="24"/>
        </w:rPr>
        <w:t>“</w:t>
      </w:r>
      <w:r w:rsidRPr="007E4B2B">
        <w:rPr>
          <w:rFonts w:ascii="Times New Roman" w:hAnsi="Times New Roman" w:cs="Times New Roman"/>
          <w:i/>
          <w:sz w:val="24"/>
          <w:szCs w:val="24"/>
        </w:rPr>
        <w:t>G is either abelian</w:t>
      </w:r>
      <w:r>
        <w:rPr>
          <w:rFonts w:ascii="Times New Roman" w:hAnsi="Times New Roman" w:cs="Times New Roman" w:hint="eastAsia"/>
          <w:i/>
          <w:sz w:val="24"/>
          <w:szCs w:val="24"/>
        </w:rPr>
        <w:t xml:space="preserve"> </w:t>
      </w:r>
      <w:r w:rsidRPr="007E4B2B">
        <w:rPr>
          <w:rFonts w:ascii="Times New Roman" w:hAnsi="Times New Roman" w:cs="Times New Roman"/>
          <w:i/>
          <w:sz w:val="24"/>
          <w:szCs w:val="24"/>
        </w:rPr>
        <w:t>or</w:t>
      </w:r>
      <w:r w:rsidR="00D457DF">
        <w:rPr>
          <w:rFonts w:ascii="Times New Roman" w:hAnsi="Times New Roman" w:cs="Times New Roman"/>
          <w:i/>
          <w:noProof/>
          <w:position w:val="-10"/>
          <w:sz w:val="24"/>
          <w:szCs w:val="24"/>
          <w:lang w:eastAsia="en-US"/>
        </w:rPr>
        <w:drawing>
          <wp:inline distT="0" distB="0" distL="0" distR="0">
            <wp:extent cx="716280" cy="198120"/>
            <wp:effectExtent l="0" t="0" r="7620" b="0"/>
            <wp:docPr id="2099" name="Picture 20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9"/>
                    <pic:cNvPicPr>
                      <a:picLocks noChangeAspect="1" noChangeArrowheads="1"/>
                    </pic:cNvPicPr>
                  </pic:nvPicPr>
                  <pic:blipFill>
                    <a:blip r:embed="rId2624" cstate="print">
                      <a:extLst>
                        <a:ext uri="{28A0092B-C50C-407E-A947-70E740481C1C}">
                          <a14:useLocalDpi xmlns:a14="http://schemas.microsoft.com/office/drawing/2010/main" val="0"/>
                        </a:ext>
                      </a:extLst>
                    </a:blip>
                    <a:srcRect/>
                    <a:stretch>
                      <a:fillRect/>
                    </a:stretch>
                  </pic:blipFill>
                  <pic:spPr bwMode="auto">
                    <a:xfrm>
                      <a:off x="0" y="0"/>
                      <a:ext cx="716280" cy="198120"/>
                    </a:xfrm>
                    <a:prstGeom prst="rect">
                      <a:avLst/>
                    </a:prstGeom>
                    <a:noFill/>
                    <a:ln>
                      <a:noFill/>
                    </a:ln>
                  </pic:spPr>
                </pic:pic>
              </a:graphicData>
            </a:graphic>
          </wp:inline>
        </w:drawing>
      </w:r>
      <w:r>
        <w:rPr>
          <w:rFonts w:ascii="Times New Roman" w:hAnsi="Times New Roman" w:cs="Times New Roman"/>
          <w:sz w:val="24"/>
          <w:szCs w:val="24"/>
        </w:rPr>
        <w:t>”</w:t>
      </w:r>
      <w:r>
        <w:rPr>
          <w:rFonts w:ascii="Times New Roman" w:hAnsi="Times New Roman" w:cs="Times New Roman" w:hint="eastAsia"/>
          <w:sz w:val="24"/>
          <w:szCs w:val="24"/>
        </w:rPr>
        <w:t xml:space="preserve"> </w:t>
      </w:r>
      <w:r w:rsidR="00F47157">
        <w:rPr>
          <w:rFonts w:ascii="Times New Roman" w:hAnsi="Times New Roman" w:cs="Times New Roman" w:hint="eastAsia"/>
          <w:sz w:val="24"/>
          <w:szCs w:val="24"/>
        </w:rPr>
        <w:t xml:space="preserve">can be rephrased </w:t>
      </w:r>
      <w:r>
        <w:rPr>
          <w:rFonts w:ascii="Times New Roman" w:hAnsi="Times New Roman" w:cs="Times New Roman" w:hint="eastAsia"/>
          <w:sz w:val="24"/>
          <w:szCs w:val="24"/>
        </w:rPr>
        <w:t xml:space="preserve">with </w:t>
      </w:r>
      <w:r>
        <w:rPr>
          <w:rFonts w:ascii="Times New Roman" w:hAnsi="Times New Roman" w:cs="Times New Roman"/>
          <w:sz w:val="24"/>
          <w:szCs w:val="24"/>
        </w:rPr>
        <w:t>“</w:t>
      </w:r>
      <w:r w:rsidR="00D457DF">
        <w:rPr>
          <w:rFonts w:ascii="Times New Roman" w:hAnsi="Times New Roman" w:cs="Times New Roman"/>
          <w:noProof/>
          <w:position w:val="-14"/>
          <w:sz w:val="24"/>
          <w:szCs w:val="24"/>
          <w:lang w:eastAsia="en-US"/>
        </w:rPr>
        <w:drawing>
          <wp:inline distT="0" distB="0" distL="0" distR="0">
            <wp:extent cx="731520" cy="236220"/>
            <wp:effectExtent l="0" t="0" r="0" b="0"/>
            <wp:docPr id="2100" name="Picture 2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0"/>
                    <pic:cNvPicPr>
                      <a:picLocks noChangeAspect="1" noChangeArrowheads="1"/>
                    </pic:cNvPicPr>
                  </pic:nvPicPr>
                  <pic:blipFill>
                    <a:blip r:embed="rId2643" cstate="print">
                      <a:extLst>
                        <a:ext uri="{28A0092B-C50C-407E-A947-70E740481C1C}">
                          <a14:useLocalDpi xmlns:a14="http://schemas.microsoft.com/office/drawing/2010/main" val="0"/>
                        </a:ext>
                      </a:extLst>
                    </a:blip>
                    <a:srcRect/>
                    <a:stretch>
                      <a:fillRect/>
                    </a:stretch>
                  </pic:blipFill>
                  <pic:spPr bwMode="auto">
                    <a:xfrm>
                      <a:off x="0" y="0"/>
                      <a:ext cx="731520" cy="236220"/>
                    </a:xfrm>
                    <a:prstGeom prst="rect">
                      <a:avLst/>
                    </a:prstGeom>
                    <a:noFill/>
                    <a:ln>
                      <a:noFill/>
                    </a:ln>
                  </pic:spPr>
                </pic:pic>
              </a:graphicData>
            </a:graphic>
          </wp:inline>
        </w:drawing>
      </w:r>
      <w:r w:rsidRPr="00032D47">
        <w:rPr>
          <w:rFonts w:ascii="Times New Roman" w:hAnsi="Times New Roman" w:cs="Times New Roman"/>
          <w:sz w:val="24"/>
          <w:szCs w:val="24"/>
        </w:rPr>
        <w:t xml:space="preserve"> or</w:t>
      </w:r>
      <w:r w:rsidR="00D457DF">
        <w:rPr>
          <w:rFonts w:ascii="Times New Roman" w:hAnsi="Times New Roman" w:cs="Times New Roman"/>
          <w:noProof/>
          <w:position w:val="-14"/>
          <w:sz w:val="24"/>
          <w:szCs w:val="24"/>
          <w:lang w:eastAsia="en-US"/>
        </w:rPr>
        <w:drawing>
          <wp:inline distT="0" distB="0" distL="0" distR="0">
            <wp:extent cx="640080" cy="236220"/>
            <wp:effectExtent l="0" t="0" r="0" b="0"/>
            <wp:docPr id="2101" name="Picture 2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1"/>
                    <pic:cNvPicPr>
                      <a:picLocks noChangeAspect="1" noChangeArrowheads="1"/>
                    </pic:cNvPicPr>
                  </pic:nvPicPr>
                  <pic:blipFill>
                    <a:blip r:embed="rId2642" cstate="print">
                      <a:extLst>
                        <a:ext uri="{28A0092B-C50C-407E-A947-70E740481C1C}">
                          <a14:useLocalDpi xmlns:a14="http://schemas.microsoft.com/office/drawing/2010/main" val="0"/>
                        </a:ext>
                      </a:extLst>
                    </a:blip>
                    <a:srcRect/>
                    <a:stretch>
                      <a:fillRect/>
                    </a:stretch>
                  </pic:blipFill>
                  <pic:spPr bwMode="auto">
                    <a:xfrm>
                      <a:off x="0" y="0"/>
                      <a:ext cx="640080" cy="236220"/>
                    </a:xfrm>
                    <a:prstGeom prst="rect">
                      <a:avLst/>
                    </a:prstGeom>
                    <a:noFill/>
                    <a:ln>
                      <a:noFill/>
                    </a:ln>
                  </pic:spPr>
                </pic:pic>
              </a:graphicData>
            </a:graphic>
          </wp:inline>
        </w:drawing>
      </w:r>
      <w:r>
        <w:rPr>
          <w:rFonts w:ascii="Times New Roman" w:hAnsi="Times New Roman" w:cs="Times New Roman" w:hint="eastAsia"/>
          <w:sz w:val="24"/>
          <w:szCs w:val="24"/>
        </w:rPr>
        <w:t>.</w:t>
      </w:r>
      <w:r>
        <w:rPr>
          <w:rFonts w:ascii="Times New Roman" w:hAnsi="Times New Roman" w:cs="Times New Roman"/>
          <w:sz w:val="24"/>
          <w:szCs w:val="24"/>
        </w:rPr>
        <w:t>”</w:t>
      </w:r>
      <w:r>
        <w:rPr>
          <w:rFonts w:ascii="Times New Roman" w:hAnsi="Times New Roman" w:cs="Times New Roman" w:hint="eastAsia"/>
          <w:sz w:val="24"/>
          <w:szCs w:val="24"/>
        </w:rPr>
        <w:t xml:space="preserve">  Noting the given condition </w:t>
      </w:r>
      <w:r>
        <w:rPr>
          <w:rFonts w:ascii="Times New Roman" w:hAnsi="Times New Roman" w:cs="Times New Roman"/>
          <w:sz w:val="24"/>
          <w:szCs w:val="24"/>
        </w:rPr>
        <w:t>“</w:t>
      </w:r>
      <w:r w:rsidR="00D457DF">
        <w:rPr>
          <w:rFonts w:ascii="Times New Roman" w:hAnsi="Times New Roman" w:cs="Times New Roman"/>
          <w:i/>
          <w:noProof/>
          <w:position w:val="-14"/>
          <w:sz w:val="24"/>
          <w:szCs w:val="24"/>
          <w:lang w:eastAsia="en-US"/>
        </w:rPr>
        <w:drawing>
          <wp:inline distT="0" distB="0" distL="0" distR="0">
            <wp:extent cx="541020" cy="236220"/>
            <wp:effectExtent l="0" t="0" r="0" b="0"/>
            <wp:docPr id="2102" name="Picture 2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2"/>
                    <pic:cNvPicPr>
                      <a:picLocks noChangeAspect="1" noChangeArrowheads="1"/>
                    </pic:cNvPicPr>
                  </pic:nvPicPr>
                  <pic:blipFill>
                    <a:blip r:embed="rId2623" cstate="print">
                      <a:extLst>
                        <a:ext uri="{28A0092B-C50C-407E-A947-70E740481C1C}">
                          <a14:useLocalDpi xmlns:a14="http://schemas.microsoft.com/office/drawing/2010/main" val="0"/>
                        </a:ext>
                      </a:extLst>
                    </a:blip>
                    <a:srcRect/>
                    <a:stretch>
                      <a:fillRect/>
                    </a:stretch>
                  </pic:blipFill>
                  <pic:spPr bwMode="auto">
                    <a:xfrm>
                      <a:off x="0" y="0"/>
                      <a:ext cx="541020" cy="236220"/>
                    </a:xfrm>
                    <a:prstGeom prst="rect">
                      <a:avLst/>
                    </a:prstGeom>
                    <a:noFill/>
                    <a:ln>
                      <a:noFill/>
                    </a:ln>
                  </pic:spPr>
                </pic:pic>
              </a:graphicData>
            </a:graphic>
          </wp:inline>
        </w:drawing>
      </w:r>
      <w:r>
        <w:rPr>
          <w:rFonts w:ascii="Times New Roman" w:hAnsi="Times New Roman" w:cs="Times New Roman"/>
          <w:sz w:val="24"/>
          <w:szCs w:val="24"/>
        </w:rPr>
        <w:t>”</w:t>
      </w:r>
      <w:r>
        <w:rPr>
          <w:rFonts w:ascii="Times New Roman" w:hAnsi="Times New Roman" w:cs="Times New Roman" w:hint="eastAsia"/>
          <w:sz w:val="24"/>
          <w:szCs w:val="24"/>
        </w:rPr>
        <w:t xml:space="preserve"> </w:t>
      </w:r>
      <w:r>
        <w:rPr>
          <w:rFonts w:ascii="Times New Roman" w:hAnsi="Times New Roman" w:cs="Times New Roman"/>
          <w:sz w:val="24"/>
          <w:szCs w:val="24"/>
        </w:rPr>
        <w:t>and</w:t>
      </w:r>
      <w:r>
        <w:rPr>
          <w:rFonts w:ascii="Times New Roman" w:hAnsi="Times New Roman" w:cs="Times New Roman" w:hint="eastAsia"/>
          <w:sz w:val="24"/>
          <w:szCs w:val="24"/>
        </w:rPr>
        <w:t xml:space="preserve"> recalling the relationship between </w:t>
      </w:r>
      <w:r w:rsidR="00D457DF">
        <w:rPr>
          <w:rFonts w:ascii="Times New Roman" w:hAnsi="Times New Roman" w:cs="Times New Roman"/>
          <w:noProof/>
          <w:position w:val="-14"/>
          <w:sz w:val="24"/>
          <w:szCs w:val="24"/>
          <w:lang w:eastAsia="en-US"/>
        </w:rPr>
        <w:drawing>
          <wp:inline distT="0" distB="0" distL="0" distR="0">
            <wp:extent cx="419100" cy="236220"/>
            <wp:effectExtent l="0" t="0" r="0" b="0"/>
            <wp:docPr id="2103" name="Picture 2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3"/>
                    <pic:cNvPicPr>
                      <a:picLocks noChangeAspect="1" noChangeArrowheads="1"/>
                    </pic:cNvPicPr>
                  </pic:nvPicPr>
                  <pic:blipFill>
                    <a:blip r:embed="rId2644" cstate="print">
                      <a:extLst>
                        <a:ext uri="{28A0092B-C50C-407E-A947-70E740481C1C}">
                          <a14:useLocalDpi xmlns:a14="http://schemas.microsoft.com/office/drawing/2010/main" val="0"/>
                        </a:ext>
                      </a:extLst>
                    </a:blip>
                    <a:srcRect/>
                    <a:stretch>
                      <a:fillRect/>
                    </a:stretch>
                  </pic:blipFill>
                  <pic:spPr bwMode="auto">
                    <a:xfrm>
                      <a:off x="0" y="0"/>
                      <a:ext cx="419100" cy="236220"/>
                    </a:xfrm>
                    <a:prstGeom prst="rect">
                      <a:avLst/>
                    </a:prstGeom>
                    <a:noFill/>
                    <a:ln>
                      <a:noFill/>
                    </a:ln>
                  </pic:spPr>
                </pic:pic>
              </a:graphicData>
            </a:graphic>
          </wp:inline>
        </w:drawing>
      </w:r>
      <w:r>
        <w:rPr>
          <w:rFonts w:ascii="Times New Roman" w:hAnsi="Times New Roman" w:cs="Times New Roman"/>
          <w:sz w:val="24"/>
          <w:szCs w:val="24"/>
        </w:rPr>
        <w:t>and</w:t>
      </w:r>
      <w:r w:rsidR="00D457DF">
        <w:rPr>
          <w:rFonts w:ascii="Times New Roman" w:hAnsi="Times New Roman" w:cs="Times New Roman"/>
          <w:noProof/>
          <w:position w:val="-14"/>
          <w:sz w:val="24"/>
          <w:szCs w:val="24"/>
          <w:lang w:eastAsia="en-US"/>
        </w:rPr>
        <w:drawing>
          <wp:inline distT="0" distB="0" distL="0" distR="0">
            <wp:extent cx="198120" cy="236220"/>
            <wp:effectExtent l="0" t="0" r="0" b="0"/>
            <wp:docPr id="2104" name="Picture 2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4"/>
                    <pic:cNvPicPr>
                      <a:picLocks noChangeAspect="1" noChangeArrowheads="1"/>
                    </pic:cNvPicPr>
                  </pic:nvPicPr>
                  <pic:blipFill>
                    <a:blip r:embed="rId2645" cstate="print">
                      <a:extLst>
                        <a:ext uri="{28A0092B-C50C-407E-A947-70E740481C1C}">
                          <a14:useLocalDpi xmlns:a14="http://schemas.microsoft.com/office/drawing/2010/main" val="0"/>
                        </a:ext>
                      </a:extLst>
                    </a:blip>
                    <a:srcRect/>
                    <a:stretch>
                      <a:fillRect/>
                    </a:stretch>
                  </pic:blipFill>
                  <pic:spPr bwMode="auto">
                    <a:xfrm>
                      <a:off x="0" y="0"/>
                      <a:ext cx="198120" cy="236220"/>
                    </a:xfrm>
                    <a:prstGeom prst="rect">
                      <a:avLst/>
                    </a:prstGeom>
                    <a:noFill/>
                    <a:ln>
                      <a:noFill/>
                    </a:ln>
                  </pic:spPr>
                </pic:pic>
              </a:graphicData>
            </a:graphic>
          </wp:inline>
        </w:drawing>
      </w:r>
      <w:r>
        <w:rPr>
          <w:rFonts w:ascii="Times New Roman" w:hAnsi="Times New Roman" w:cs="Times New Roman" w:hint="eastAsia"/>
          <w:sz w:val="24"/>
          <w:szCs w:val="24"/>
        </w:rPr>
        <w:t xml:space="preserve">, which is </w:t>
      </w:r>
      <w:r>
        <w:rPr>
          <w:rFonts w:ascii="Times New Roman" w:hAnsi="Times New Roman" w:cs="Times New Roman"/>
          <w:sz w:val="24"/>
          <w:szCs w:val="24"/>
        </w:rPr>
        <w:t>“</w:t>
      </w:r>
      <w:r w:rsidRPr="004B6E62">
        <w:rPr>
          <w:rFonts w:ascii="Times New Roman" w:hAnsi="Times New Roman" w:cs="Times New Roman" w:hint="eastAsia"/>
          <w:i/>
          <w:sz w:val="24"/>
          <w:szCs w:val="24"/>
        </w:rPr>
        <w:t>Z</w:t>
      </w:r>
      <w:r>
        <w:rPr>
          <w:rFonts w:ascii="Times New Roman" w:hAnsi="Times New Roman" w:cs="Times New Roman" w:hint="eastAsia"/>
          <w:sz w:val="24"/>
          <w:szCs w:val="24"/>
        </w:rPr>
        <w:t>(</w:t>
      </w:r>
      <w:r w:rsidRPr="004B6E62">
        <w:rPr>
          <w:rFonts w:ascii="Times New Roman" w:hAnsi="Times New Roman" w:cs="Times New Roman" w:hint="eastAsia"/>
          <w:i/>
          <w:sz w:val="24"/>
          <w:szCs w:val="24"/>
        </w:rPr>
        <w:t>G</w:t>
      </w:r>
      <w:r>
        <w:rPr>
          <w:rFonts w:ascii="Times New Roman" w:hAnsi="Times New Roman" w:cs="Times New Roman" w:hint="eastAsia"/>
          <w:sz w:val="24"/>
          <w:szCs w:val="24"/>
        </w:rPr>
        <w:t xml:space="preserve">) is a subgroup of </w:t>
      </w:r>
      <w:r w:rsidRPr="00623721">
        <w:rPr>
          <w:rFonts w:ascii="Times New Roman" w:hAnsi="Times New Roman" w:cs="Times New Roman" w:hint="eastAsia"/>
          <w:i/>
          <w:sz w:val="24"/>
          <w:szCs w:val="24"/>
        </w:rPr>
        <w:t>G</w:t>
      </w:r>
      <w:r>
        <w:rPr>
          <w:rFonts w:ascii="Times New Roman" w:hAnsi="Times New Roman" w:cs="Times New Roman" w:hint="eastAsia"/>
          <w:sz w:val="24"/>
          <w:szCs w:val="24"/>
        </w:rPr>
        <w:t>,</w:t>
      </w:r>
      <w:r>
        <w:rPr>
          <w:rFonts w:ascii="Times New Roman" w:hAnsi="Times New Roman" w:cs="Times New Roman"/>
          <w:sz w:val="24"/>
          <w:szCs w:val="24"/>
        </w:rPr>
        <w:t>”</w:t>
      </w:r>
      <w:r>
        <w:rPr>
          <w:rFonts w:ascii="Times New Roman" w:hAnsi="Times New Roman" w:cs="Times New Roman" w:hint="eastAsia"/>
          <w:sz w:val="24"/>
          <w:szCs w:val="24"/>
        </w:rPr>
        <w:t xml:space="preserve"> and Lagrange</w:t>
      </w:r>
      <w:r>
        <w:rPr>
          <w:rFonts w:ascii="Times New Roman" w:hAnsi="Times New Roman" w:cs="Times New Roman"/>
          <w:sz w:val="24"/>
          <w:szCs w:val="24"/>
        </w:rPr>
        <w:t>’</w:t>
      </w:r>
      <w:r>
        <w:rPr>
          <w:rFonts w:ascii="Times New Roman" w:hAnsi="Times New Roman" w:cs="Times New Roman" w:hint="eastAsia"/>
          <w:sz w:val="24"/>
          <w:szCs w:val="24"/>
        </w:rPr>
        <w:t>s Theorem, one can set the following three cases:</w:t>
      </w:r>
      <w:r w:rsidR="00D457DF">
        <w:rPr>
          <w:rFonts w:ascii="Times New Roman" w:hAnsi="Times New Roman" w:cs="Times New Roman"/>
          <w:noProof/>
          <w:position w:val="-14"/>
          <w:sz w:val="24"/>
          <w:szCs w:val="24"/>
          <w:lang w:eastAsia="en-US"/>
        </w:rPr>
        <w:drawing>
          <wp:inline distT="0" distB="0" distL="0" distR="0">
            <wp:extent cx="731520" cy="236220"/>
            <wp:effectExtent l="0" t="0" r="0" b="0"/>
            <wp:docPr id="2105" name="Picture 2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5"/>
                    <pic:cNvPicPr>
                      <a:picLocks noChangeAspect="1" noChangeArrowheads="1"/>
                    </pic:cNvPicPr>
                  </pic:nvPicPr>
                  <pic:blipFill>
                    <a:blip r:embed="rId2643" cstate="print">
                      <a:extLst>
                        <a:ext uri="{28A0092B-C50C-407E-A947-70E740481C1C}">
                          <a14:useLocalDpi xmlns:a14="http://schemas.microsoft.com/office/drawing/2010/main" val="0"/>
                        </a:ext>
                      </a:extLst>
                    </a:blip>
                    <a:srcRect/>
                    <a:stretch>
                      <a:fillRect/>
                    </a:stretch>
                  </pic:blipFill>
                  <pic:spPr bwMode="auto">
                    <a:xfrm>
                      <a:off x="0" y="0"/>
                      <a:ext cx="731520" cy="236220"/>
                    </a:xfrm>
                    <a:prstGeom prst="rect">
                      <a:avLst/>
                    </a:prstGeom>
                    <a:noFill/>
                    <a:ln>
                      <a:noFill/>
                    </a:ln>
                  </pic:spPr>
                </pic:pic>
              </a:graphicData>
            </a:graphic>
          </wp:inline>
        </w:drawing>
      </w:r>
      <w:r>
        <w:rPr>
          <w:rFonts w:ascii="Times New Roman" w:hAnsi="Times New Roman" w:cs="Times New Roman"/>
          <w:sz w:val="24"/>
          <w:szCs w:val="24"/>
        </w:rPr>
        <w:t>;</w:t>
      </w:r>
      <w:r>
        <w:rPr>
          <w:rFonts w:ascii="Times New Roman" w:hAnsi="Times New Roman" w:cs="Times New Roman" w:hint="eastAsia"/>
          <w:sz w:val="24"/>
          <w:szCs w:val="24"/>
        </w:rPr>
        <w:t xml:space="preserve"> </w:t>
      </w:r>
      <w:r w:rsidR="00D457DF">
        <w:rPr>
          <w:rFonts w:ascii="Times New Roman" w:hAnsi="Times New Roman" w:cs="Times New Roman"/>
          <w:noProof/>
          <w:position w:val="-14"/>
          <w:sz w:val="24"/>
          <w:szCs w:val="24"/>
          <w:lang w:eastAsia="en-US"/>
        </w:rPr>
        <w:drawing>
          <wp:inline distT="0" distB="0" distL="0" distR="0">
            <wp:extent cx="640080" cy="236220"/>
            <wp:effectExtent l="0" t="0" r="0" b="0"/>
            <wp:docPr id="2106" name="Picture 2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6"/>
                    <pic:cNvPicPr>
                      <a:picLocks noChangeAspect="1" noChangeArrowheads="1"/>
                    </pic:cNvPicPr>
                  </pic:nvPicPr>
                  <pic:blipFill>
                    <a:blip r:embed="rId2642" cstate="print">
                      <a:extLst>
                        <a:ext uri="{28A0092B-C50C-407E-A947-70E740481C1C}">
                          <a14:useLocalDpi xmlns:a14="http://schemas.microsoft.com/office/drawing/2010/main" val="0"/>
                        </a:ext>
                      </a:extLst>
                    </a:blip>
                    <a:srcRect/>
                    <a:stretch>
                      <a:fillRect/>
                    </a:stretch>
                  </pic:blipFill>
                  <pic:spPr bwMode="auto">
                    <a:xfrm>
                      <a:off x="0" y="0"/>
                      <a:ext cx="640080" cy="236220"/>
                    </a:xfrm>
                    <a:prstGeom prst="rect">
                      <a:avLst/>
                    </a:prstGeom>
                    <a:noFill/>
                    <a:ln>
                      <a:noFill/>
                    </a:ln>
                  </pic:spPr>
                </pic:pic>
              </a:graphicData>
            </a:graphic>
          </wp:inline>
        </w:drawing>
      </w:r>
      <w:r>
        <w:rPr>
          <w:rFonts w:ascii="Times New Roman" w:hAnsi="Times New Roman" w:cs="Times New Roman" w:hint="eastAsia"/>
          <w:sz w:val="24"/>
          <w:szCs w:val="24"/>
        </w:rPr>
        <w:t xml:space="preserve">; </w:t>
      </w:r>
      <w:r>
        <w:rPr>
          <w:rFonts w:ascii="Times New Roman" w:hAnsi="Times New Roman" w:cs="Times New Roman"/>
          <w:sz w:val="24"/>
          <w:szCs w:val="24"/>
        </w:rPr>
        <w:t>and</w:t>
      </w:r>
      <w:r w:rsidR="00D457DF">
        <w:rPr>
          <w:rFonts w:ascii="Times New Roman" w:hAnsi="Times New Roman" w:cs="Times New Roman"/>
          <w:noProof/>
          <w:position w:val="-14"/>
          <w:sz w:val="24"/>
          <w:szCs w:val="24"/>
          <w:lang w:eastAsia="en-US"/>
        </w:rPr>
        <w:drawing>
          <wp:inline distT="0" distB="0" distL="0" distR="0">
            <wp:extent cx="822960" cy="236220"/>
            <wp:effectExtent l="0" t="0" r="0" b="0"/>
            <wp:docPr id="2107" name="Picture 2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7"/>
                    <pic:cNvPicPr>
                      <a:picLocks noChangeAspect="1" noChangeArrowheads="1"/>
                    </pic:cNvPicPr>
                  </pic:nvPicPr>
                  <pic:blipFill>
                    <a:blip r:embed="rId2646" cstate="print">
                      <a:extLst>
                        <a:ext uri="{28A0092B-C50C-407E-A947-70E740481C1C}">
                          <a14:useLocalDpi xmlns:a14="http://schemas.microsoft.com/office/drawing/2010/main" val="0"/>
                        </a:ext>
                      </a:extLst>
                    </a:blip>
                    <a:srcRect/>
                    <a:stretch>
                      <a:fillRect/>
                    </a:stretch>
                  </pic:blipFill>
                  <pic:spPr bwMode="auto">
                    <a:xfrm>
                      <a:off x="0" y="0"/>
                      <a:ext cx="822960" cy="236220"/>
                    </a:xfrm>
                    <a:prstGeom prst="rect">
                      <a:avLst/>
                    </a:prstGeom>
                    <a:noFill/>
                    <a:ln>
                      <a:noFill/>
                    </a:ln>
                  </pic:spPr>
                </pic:pic>
              </a:graphicData>
            </a:graphic>
          </wp:inline>
        </w:drawing>
      </w:r>
      <w:r>
        <w:rPr>
          <w:rFonts w:ascii="Times New Roman" w:hAnsi="Times New Roman" w:cs="Times New Roman" w:hint="eastAsia"/>
          <w:sz w:val="24"/>
          <w:szCs w:val="24"/>
        </w:rPr>
        <w:t xml:space="preserve">.  For the first case, one may notice </w:t>
      </w:r>
      <w:r w:rsidR="00D457DF">
        <w:rPr>
          <w:rFonts w:ascii="Times New Roman" w:hAnsi="Times New Roman" w:cs="Times New Roman"/>
          <w:noProof/>
          <w:position w:val="-14"/>
          <w:sz w:val="24"/>
          <w:szCs w:val="24"/>
          <w:lang w:eastAsia="en-US"/>
        </w:rPr>
        <w:drawing>
          <wp:inline distT="0" distB="0" distL="0" distR="0">
            <wp:extent cx="1066800" cy="236220"/>
            <wp:effectExtent l="0" t="0" r="0" b="0"/>
            <wp:docPr id="2108" name="Picture 2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8"/>
                    <pic:cNvPicPr>
                      <a:picLocks noChangeAspect="1" noChangeArrowheads="1"/>
                    </pic:cNvPicPr>
                  </pic:nvPicPr>
                  <pic:blipFill>
                    <a:blip r:embed="rId2647" cstate="print">
                      <a:extLst>
                        <a:ext uri="{28A0092B-C50C-407E-A947-70E740481C1C}">
                          <a14:useLocalDpi xmlns:a14="http://schemas.microsoft.com/office/drawing/2010/main" val="0"/>
                        </a:ext>
                      </a:extLst>
                    </a:blip>
                    <a:srcRect/>
                    <a:stretch>
                      <a:fillRect/>
                    </a:stretch>
                  </pic:blipFill>
                  <pic:spPr bwMode="auto">
                    <a:xfrm>
                      <a:off x="0" y="0"/>
                      <a:ext cx="1066800" cy="236220"/>
                    </a:xfrm>
                    <a:prstGeom prst="rect">
                      <a:avLst/>
                    </a:prstGeom>
                    <a:noFill/>
                    <a:ln>
                      <a:noFill/>
                    </a:ln>
                  </pic:spPr>
                </pic:pic>
              </a:graphicData>
            </a:graphic>
          </wp:inline>
        </w:drawing>
      </w:r>
      <w:r>
        <w:rPr>
          <w:rFonts w:ascii="Times New Roman" w:hAnsi="Times New Roman" w:cs="Times New Roman" w:hint="eastAsia"/>
          <w:sz w:val="24"/>
          <w:szCs w:val="24"/>
        </w:rPr>
        <w:t xml:space="preserve">and conclude </w:t>
      </w:r>
      <w:r>
        <w:rPr>
          <w:rFonts w:ascii="Times New Roman" w:hAnsi="Times New Roman" w:cs="Times New Roman"/>
          <w:sz w:val="24"/>
          <w:szCs w:val="24"/>
        </w:rPr>
        <w:t>that</w:t>
      </w:r>
      <w:r w:rsidR="00D457DF">
        <w:rPr>
          <w:rFonts w:ascii="Times New Roman" w:hAnsi="Times New Roman" w:cs="Times New Roman"/>
          <w:noProof/>
          <w:position w:val="-6"/>
          <w:sz w:val="24"/>
          <w:szCs w:val="24"/>
          <w:lang w:eastAsia="en-US"/>
        </w:rPr>
        <w:drawing>
          <wp:inline distT="0" distB="0" distL="0" distR="0">
            <wp:extent cx="419100" cy="182880"/>
            <wp:effectExtent l="0" t="0" r="0" b="7620"/>
            <wp:docPr id="2109" name="Picture 2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9"/>
                    <pic:cNvPicPr>
                      <a:picLocks noChangeAspect="1" noChangeArrowheads="1"/>
                    </pic:cNvPicPr>
                  </pic:nvPicPr>
                  <pic:blipFill>
                    <a:blip r:embed="rId2648" cstate="print">
                      <a:extLst>
                        <a:ext uri="{28A0092B-C50C-407E-A947-70E740481C1C}">
                          <a14:useLocalDpi xmlns:a14="http://schemas.microsoft.com/office/drawing/2010/main" val="0"/>
                        </a:ext>
                      </a:extLst>
                    </a:blip>
                    <a:srcRect/>
                    <a:stretch>
                      <a:fillRect/>
                    </a:stretch>
                  </pic:blipFill>
                  <pic:spPr bwMode="auto">
                    <a:xfrm>
                      <a:off x="0" y="0"/>
                      <a:ext cx="419100" cy="182880"/>
                    </a:xfrm>
                    <a:prstGeom prst="rect">
                      <a:avLst/>
                    </a:prstGeom>
                    <a:noFill/>
                    <a:ln>
                      <a:noFill/>
                    </a:ln>
                  </pic:spPr>
                </pic:pic>
              </a:graphicData>
            </a:graphic>
          </wp:inline>
        </w:drawing>
      </w:r>
      <w:r>
        <w:rPr>
          <w:rFonts w:ascii="Times New Roman" w:hAnsi="Times New Roman" w:cs="Times New Roman" w:hint="eastAsia"/>
          <w:sz w:val="24"/>
          <w:szCs w:val="24"/>
        </w:rPr>
        <w:t xml:space="preserve">, which means that </w:t>
      </w:r>
      <w:r w:rsidRPr="00237270">
        <w:rPr>
          <w:rFonts w:ascii="Times New Roman" w:hAnsi="Times New Roman" w:cs="Times New Roman" w:hint="eastAsia"/>
          <w:i/>
          <w:sz w:val="24"/>
          <w:szCs w:val="24"/>
        </w:rPr>
        <w:t>G</w:t>
      </w:r>
      <w:r>
        <w:rPr>
          <w:rFonts w:ascii="Times New Roman" w:hAnsi="Times New Roman" w:cs="Times New Roman" w:hint="eastAsia"/>
          <w:sz w:val="24"/>
          <w:szCs w:val="24"/>
        </w:rPr>
        <w:t xml:space="preserve"> is abelian.  For the second case, one may note that </w:t>
      </w:r>
      <w:r w:rsidR="00D457DF">
        <w:rPr>
          <w:rFonts w:ascii="Times New Roman" w:hAnsi="Times New Roman" w:cs="Times New Roman"/>
          <w:i/>
          <w:noProof/>
          <w:position w:val="-10"/>
          <w:sz w:val="24"/>
          <w:szCs w:val="24"/>
          <w:lang w:eastAsia="en-US"/>
        </w:rPr>
        <w:drawing>
          <wp:inline distT="0" distB="0" distL="0" distR="0">
            <wp:extent cx="716280" cy="198120"/>
            <wp:effectExtent l="0" t="0" r="7620" b="0"/>
            <wp:docPr id="2110" name="Picture 2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0"/>
                    <pic:cNvPicPr>
                      <a:picLocks noChangeAspect="1" noChangeArrowheads="1"/>
                    </pic:cNvPicPr>
                  </pic:nvPicPr>
                  <pic:blipFill>
                    <a:blip r:embed="rId2624" cstate="print">
                      <a:extLst>
                        <a:ext uri="{28A0092B-C50C-407E-A947-70E740481C1C}">
                          <a14:useLocalDpi xmlns:a14="http://schemas.microsoft.com/office/drawing/2010/main" val="0"/>
                        </a:ext>
                      </a:extLst>
                    </a:blip>
                    <a:srcRect/>
                    <a:stretch>
                      <a:fillRect/>
                    </a:stretch>
                  </pic:blipFill>
                  <pic:spPr bwMode="auto">
                    <a:xfrm>
                      <a:off x="0" y="0"/>
                      <a:ext cx="716280" cy="198120"/>
                    </a:xfrm>
                    <a:prstGeom prst="rect">
                      <a:avLst/>
                    </a:prstGeom>
                    <a:noFill/>
                    <a:ln>
                      <a:noFill/>
                    </a:ln>
                  </pic:spPr>
                </pic:pic>
              </a:graphicData>
            </a:graphic>
          </wp:inline>
        </w:drawing>
      </w:r>
      <w:r w:rsidRPr="00237270">
        <w:rPr>
          <w:rFonts w:ascii="Times New Roman" w:hAnsi="Times New Roman" w:cs="Times New Roman" w:hint="eastAsia"/>
          <w:sz w:val="24"/>
          <w:szCs w:val="24"/>
        </w:rPr>
        <w:t xml:space="preserve">so </w:t>
      </w:r>
      <w:r w:rsidRPr="00237270">
        <w:rPr>
          <w:rFonts w:ascii="Times New Roman" w:hAnsi="Times New Roman" w:cs="Times New Roman"/>
          <w:sz w:val="24"/>
          <w:szCs w:val="24"/>
        </w:rPr>
        <w:t>that</w:t>
      </w:r>
      <w:r w:rsidR="00D457DF">
        <w:rPr>
          <w:rFonts w:ascii="Times New Roman" w:hAnsi="Times New Roman" w:cs="Times New Roman"/>
          <w:noProof/>
          <w:position w:val="-14"/>
          <w:sz w:val="24"/>
          <w:szCs w:val="24"/>
          <w:lang w:eastAsia="en-US"/>
        </w:rPr>
        <w:drawing>
          <wp:inline distT="0" distB="0" distL="0" distR="0">
            <wp:extent cx="640080" cy="236220"/>
            <wp:effectExtent l="0" t="0" r="0" b="0"/>
            <wp:docPr id="2111" name="Picture 2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1"/>
                    <pic:cNvPicPr>
                      <a:picLocks noChangeAspect="1" noChangeArrowheads="1"/>
                    </pic:cNvPicPr>
                  </pic:nvPicPr>
                  <pic:blipFill>
                    <a:blip r:embed="rId2642" cstate="print">
                      <a:extLst>
                        <a:ext uri="{28A0092B-C50C-407E-A947-70E740481C1C}">
                          <a14:useLocalDpi xmlns:a14="http://schemas.microsoft.com/office/drawing/2010/main" val="0"/>
                        </a:ext>
                      </a:extLst>
                    </a:blip>
                    <a:srcRect/>
                    <a:stretch>
                      <a:fillRect/>
                    </a:stretch>
                  </pic:blipFill>
                  <pic:spPr bwMode="auto">
                    <a:xfrm>
                      <a:off x="0" y="0"/>
                      <a:ext cx="640080" cy="236220"/>
                    </a:xfrm>
                    <a:prstGeom prst="rect">
                      <a:avLst/>
                    </a:prstGeom>
                    <a:noFill/>
                    <a:ln>
                      <a:noFill/>
                    </a:ln>
                  </pic:spPr>
                </pic:pic>
              </a:graphicData>
            </a:graphic>
          </wp:inline>
        </w:drawing>
      </w:r>
      <w:r>
        <w:rPr>
          <w:rFonts w:ascii="Times New Roman" w:hAnsi="Times New Roman" w:cs="Times New Roman" w:hint="eastAsia"/>
          <w:sz w:val="24"/>
          <w:szCs w:val="24"/>
        </w:rPr>
        <w:t xml:space="preserve">.  For the third case, one may use a contradiction </w:t>
      </w:r>
      <w:r>
        <w:rPr>
          <w:rFonts w:ascii="Times New Roman" w:hAnsi="Times New Roman" w:cs="Times New Roman"/>
          <w:sz w:val="24"/>
          <w:szCs w:val="24"/>
        </w:rPr>
        <w:t>assuming</w:t>
      </w:r>
      <w:r w:rsidR="00D457DF">
        <w:rPr>
          <w:rFonts w:ascii="Times New Roman" w:hAnsi="Times New Roman" w:cs="Times New Roman"/>
          <w:noProof/>
          <w:position w:val="-14"/>
          <w:sz w:val="24"/>
          <w:szCs w:val="24"/>
          <w:lang w:eastAsia="en-US"/>
        </w:rPr>
        <w:drawing>
          <wp:inline distT="0" distB="0" distL="0" distR="0">
            <wp:extent cx="693420" cy="236220"/>
            <wp:effectExtent l="0" t="0" r="0" b="0"/>
            <wp:docPr id="2112" name="Picture 2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2"/>
                    <pic:cNvPicPr>
                      <a:picLocks noChangeAspect="1" noChangeArrowheads="1"/>
                    </pic:cNvPicPr>
                  </pic:nvPicPr>
                  <pic:blipFill>
                    <a:blip r:embed="rId2649" cstate="print">
                      <a:extLst>
                        <a:ext uri="{28A0092B-C50C-407E-A947-70E740481C1C}">
                          <a14:useLocalDpi xmlns:a14="http://schemas.microsoft.com/office/drawing/2010/main" val="0"/>
                        </a:ext>
                      </a:extLst>
                    </a:blip>
                    <a:srcRect/>
                    <a:stretch>
                      <a:fillRect/>
                    </a:stretch>
                  </pic:blipFill>
                  <pic:spPr bwMode="auto">
                    <a:xfrm>
                      <a:off x="0" y="0"/>
                      <a:ext cx="693420" cy="236220"/>
                    </a:xfrm>
                    <a:prstGeom prst="rect">
                      <a:avLst/>
                    </a:prstGeom>
                    <a:noFill/>
                    <a:ln>
                      <a:noFill/>
                    </a:ln>
                  </pic:spPr>
                </pic:pic>
              </a:graphicData>
            </a:graphic>
          </wp:inline>
        </w:drawing>
      </w:r>
      <w:r>
        <w:rPr>
          <w:rFonts w:ascii="Times New Roman" w:hAnsi="Times New Roman" w:cs="Times New Roman" w:hint="eastAsia"/>
          <w:sz w:val="24"/>
          <w:szCs w:val="24"/>
        </w:rPr>
        <w:t>.  Considering the quotient group</w:t>
      </w:r>
      <w:r w:rsidR="00D457DF">
        <w:rPr>
          <w:rFonts w:ascii="Times New Roman" w:hAnsi="Times New Roman" w:cs="Times New Roman"/>
          <w:noProof/>
          <w:position w:val="-10"/>
          <w:sz w:val="24"/>
          <w:szCs w:val="24"/>
          <w:lang w:eastAsia="en-US"/>
        </w:rPr>
        <w:drawing>
          <wp:inline distT="0" distB="0" distL="0" distR="0">
            <wp:extent cx="601980" cy="198120"/>
            <wp:effectExtent l="0" t="0" r="0" b="0"/>
            <wp:docPr id="2113" name="Picture 2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3"/>
                    <pic:cNvPicPr>
                      <a:picLocks noChangeAspect="1" noChangeArrowheads="1"/>
                    </pic:cNvPicPr>
                  </pic:nvPicPr>
                  <pic:blipFill>
                    <a:blip r:embed="rId2650" cstate="print">
                      <a:extLst>
                        <a:ext uri="{28A0092B-C50C-407E-A947-70E740481C1C}">
                          <a14:useLocalDpi xmlns:a14="http://schemas.microsoft.com/office/drawing/2010/main" val="0"/>
                        </a:ext>
                      </a:extLst>
                    </a:blip>
                    <a:srcRect/>
                    <a:stretch>
                      <a:fillRect/>
                    </a:stretch>
                  </pic:blipFill>
                  <pic:spPr bwMode="auto">
                    <a:xfrm>
                      <a:off x="0" y="0"/>
                      <a:ext cx="601980" cy="198120"/>
                    </a:xfrm>
                    <a:prstGeom prst="rect">
                      <a:avLst/>
                    </a:prstGeom>
                    <a:noFill/>
                    <a:ln>
                      <a:noFill/>
                    </a:ln>
                  </pic:spPr>
                </pic:pic>
              </a:graphicData>
            </a:graphic>
          </wp:inline>
        </w:drawing>
      </w:r>
      <w:r>
        <w:rPr>
          <w:rFonts w:ascii="Times New Roman" w:hAnsi="Times New Roman" w:cs="Times New Roman"/>
          <w:sz w:val="24"/>
          <w:szCs w:val="24"/>
        </w:rPr>
        <w:t>and</w:t>
      </w:r>
      <w:r>
        <w:rPr>
          <w:rFonts w:ascii="Times New Roman" w:hAnsi="Times New Roman" w:cs="Times New Roman" w:hint="eastAsia"/>
          <w:sz w:val="24"/>
          <w:szCs w:val="24"/>
        </w:rPr>
        <w:t xml:space="preserve"> recalling the fact that if </w:t>
      </w:r>
      <w:r w:rsidR="00D457DF">
        <w:rPr>
          <w:rFonts w:ascii="Times New Roman" w:hAnsi="Times New Roman" w:cs="Times New Roman"/>
          <w:noProof/>
          <w:position w:val="-14"/>
          <w:sz w:val="24"/>
          <w:szCs w:val="24"/>
          <w:lang w:eastAsia="en-US"/>
        </w:rPr>
        <w:drawing>
          <wp:inline distT="0" distB="0" distL="0" distR="0">
            <wp:extent cx="640080" cy="236220"/>
            <wp:effectExtent l="0" t="0" r="7620" b="0"/>
            <wp:docPr id="2114" name="Picture 2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4"/>
                    <pic:cNvPicPr>
                      <a:picLocks noChangeAspect="1" noChangeArrowheads="1"/>
                    </pic:cNvPicPr>
                  </pic:nvPicPr>
                  <pic:blipFill>
                    <a:blip r:embed="rId2651" cstate="print">
                      <a:extLst>
                        <a:ext uri="{28A0092B-C50C-407E-A947-70E740481C1C}">
                          <a14:useLocalDpi xmlns:a14="http://schemas.microsoft.com/office/drawing/2010/main" val="0"/>
                        </a:ext>
                      </a:extLst>
                    </a:blip>
                    <a:srcRect/>
                    <a:stretch>
                      <a:fillRect/>
                    </a:stretch>
                  </pic:blipFill>
                  <pic:spPr bwMode="auto">
                    <a:xfrm>
                      <a:off x="0" y="0"/>
                      <a:ext cx="640080" cy="236220"/>
                    </a:xfrm>
                    <a:prstGeom prst="rect">
                      <a:avLst/>
                    </a:prstGeom>
                    <a:noFill/>
                    <a:ln>
                      <a:noFill/>
                    </a:ln>
                  </pic:spPr>
                </pic:pic>
              </a:graphicData>
            </a:graphic>
          </wp:inline>
        </w:drawing>
      </w:r>
      <w:r>
        <w:rPr>
          <w:rFonts w:ascii="Times New Roman" w:hAnsi="Times New Roman" w:cs="Times New Roman" w:hint="eastAsia"/>
          <w:sz w:val="24"/>
          <w:szCs w:val="24"/>
        </w:rPr>
        <w:t xml:space="preserve"> is a prime number, </w:t>
      </w:r>
      <w:r w:rsidR="00D457DF">
        <w:rPr>
          <w:rFonts w:ascii="Times New Roman" w:hAnsi="Times New Roman" w:cs="Times New Roman"/>
          <w:noProof/>
          <w:position w:val="-10"/>
          <w:sz w:val="24"/>
          <w:szCs w:val="24"/>
          <w:lang w:eastAsia="en-US"/>
        </w:rPr>
        <w:drawing>
          <wp:inline distT="0" distB="0" distL="0" distR="0">
            <wp:extent cx="601980" cy="198120"/>
            <wp:effectExtent l="0" t="0" r="0" b="0"/>
            <wp:docPr id="2115" name="Picture 2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5"/>
                    <pic:cNvPicPr>
                      <a:picLocks noChangeAspect="1" noChangeArrowheads="1"/>
                    </pic:cNvPicPr>
                  </pic:nvPicPr>
                  <pic:blipFill>
                    <a:blip r:embed="rId2652" cstate="print">
                      <a:extLst>
                        <a:ext uri="{28A0092B-C50C-407E-A947-70E740481C1C}">
                          <a14:useLocalDpi xmlns:a14="http://schemas.microsoft.com/office/drawing/2010/main" val="0"/>
                        </a:ext>
                      </a:extLst>
                    </a:blip>
                    <a:srcRect/>
                    <a:stretch>
                      <a:fillRect/>
                    </a:stretch>
                  </pic:blipFill>
                  <pic:spPr bwMode="auto">
                    <a:xfrm>
                      <a:off x="0" y="0"/>
                      <a:ext cx="601980" cy="198120"/>
                    </a:xfrm>
                    <a:prstGeom prst="rect">
                      <a:avLst/>
                    </a:prstGeom>
                    <a:noFill/>
                    <a:ln>
                      <a:noFill/>
                    </a:ln>
                  </pic:spPr>
                </pic:pic>
              </a:graphicData>
            </a:graphic>
          </wp:inline>
        </w:drawing>
      </w:r>
      <w:r>
        <w:rPr>
          <w:rFonts w:ascii="Times New Roman" w:hAnsi="Times New Roman" w:cs="Times New Roman" w:hint="eastAsia"/>
          <w:sz w:val="24"/>
          <w:szCs w:val="24"/>
        </w:rPr>
        <w:t xml:space="preserve">is cyclic, one may realize that if </w:t>
      </w:r>
      <w:r w:rsidR="00D457DF">
        <w:rPr>
          <w:rFonts w:ascii="Times New Roman" w:hAnsi="Times New Roman" w:cs="Times New Roman"/>
          <w:noProof/>
          <w:position w:val="-10"/>
          <w:sz w:val="24"/>
          <w:szCs w:val="24"/>
          <w:lang w:eastAsia="en-US"/>
        </w:rPr>
        <w:drawing>
          <wp:inline distT="0" distB="0" distL="0" distR="0">
            <wp:extent cx="601980" cy="198120"/>
            <wp:effectExtent l="0" t="0" r="0" b="0"/>
            <wp:docPr id="2116" name="Picture 2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6"/>
                    <pic:cNvPicPr>
                      <a:picLocks noChangeAspect="1" noChangeArrowheads="1"/>
                    </pic:cNvPicPr>
                  </pic:nvPicPr>
                  <pic:blipFill>
                    <a:blip r:embed="rId2652" cstate="print">
                      <a:extLst>
                        <a:ext uri="{28A0092B-C50C-407E-A947-70E740481C1C}">
                          <a14:useLocalDpi xmlns:a14="http://schemas.microsoft.com/office/drawing/2010/main" val="0"/>
                        </a:ext>
                      </a:extLst>
                    </a:blip>
                    <a:srcRect/>
                    <a:stretch>
                      <a:fillRect/>
                    </a:stretch>
                  </pic:blipFill>
                  <pic:spPr bwMode="auto">
                    <a:xfrm>
                      <a:off x="0" y="0"/>
                      <a:ext cx="601980" cy="198120"/>
                    </a:xfrm>
                    <a:prstGeom prst="rect">
                      <a:avLst/>
                    </a:prstGeom>
                    <a:noFill/>
                    <a:ln>
                      <a:noFill/>
                    </a:ln>
                  </pic:spPr>
                </pic:pic>
              </a:graphicData>
            </a:graphic>
          </wp:inline>
        </w:drawing>
      </w:r>
      <w:r>
        <w:rPr>
          <w:rFonts w:ascii="Times New Roman" w:hAnsi="Times New Roman" w:cs="Times New Roman" w:hint="eastAsia"/>
          <w:sz w:val="24"/>
          <w:szCs w:val="24"/>
        </w:rPr>
        <w:t xml:space="preserve">is cyclic, </w:t>
      </w:r>
      <w:r w:rsidRPr="00B465D5">
        <w:rPr>
          <w:rFonts w:ascii="Times New Roman" w:hAnsi="Times New Roman" w:cs="Times New Roman" w:hint="eastAsia"/>
          <w:i/>
          <w:sz w:val="24"/>
          <w:szCs w:val="24"/>
        </w:rPr>
        <w:t>G</w:t>
      </w:r>
      <w:r>
        <w:rPr>
          <w:rFonts w:ascii="Times New Roman" w:hAnsi="Times New Roman" w:cs="Times New Roman" w:hint="eastAsia"/>
          <w:sz w:val="24"/>
          <w:szCs w:val="24"/>
        </w:rPr>
        <w:t xml:space="preserve"> must be abelian</w:t>
      </w:r>
      <w:r w:rsidR="00F47157">
        <w:rPr>
          <w:rFonts w:ascii="Times New Roman" w:hAnsi="Times New Roman" w:cs="Times New Roman" w:hint="eastAsia"/>
          <w:sz w:val="24"/>
          <w:szCs w:val="24"/>
        </w:rPr>
        <w:t xml:space="preserve"> and</w:t>
      </w:r>
      <w:r>
        <w:rPr>
          <w:rFonts w:ascii="Times New Roman" w:hAnsi="Times New Roman" w:cs="Times New Roman" w:hint="eastAsia"/>
          <w:sz w:val="24"/>
          <w:szCs w:val="24"/>
        </w:rPr>
        <w:t xml:space="preserve"> </w:t>
      </w:r>
      <w:r w:rsidRPr="00B465D5">
        <w:rPr>
          <w:rFonts w:ascii="Times New Roman" w:hAnsi="Times New Roman" w:cs="Times New Roman" w:hint="eastAsia"/>
          <w:i/>
          <w:sz w:val="24"/>
          <w:szCs w:val="24"/>
        </w:rPr>
        <w:t>G</w:t>
      </w:r>
      <w:r>
        <w:rPr>
          <w:rFonts w:ascii="Times New Roman" w:hAnsi="Times New Roman" w:cs="Times New Roman" w:hint="eastAsia"/>
          <w:sz w:val="24"/>
          <w:szCs w:val="24"/>
        </w:rPr>
        <w:t xml:space="preserve"> = </w:t>
      </w:r>
      <w:r w:rsidRPr="00B465D5">
        <w:rPr>
          <w:rFonts w:ascii="Times New Roman" w:hAnsi="Times New Roman" w:cs="Times New Roman" w:hint="eastAsia"/>
          <w:i/>
          <w:sz w:val="24"/>
          <w:szCs w:val="24"/>
        </w:rPr>
        <w:t>Z</w:t>
      </w:r>
      <w:r>
        <w:rPr>
          <w:rFonts w:ascii="Times New Roman" w:hAnsi="Times New Roman" w:cs="Times New Roman" w:hint="eastAsia"/>
          <w:sz w:val="24"/>
          <w:szCs w:val="24"/>
        </w:rPr>
        <w:t>(</w:t>
      </w:r>
      <w:r w:rsidRPr="00B465D5">
        <w:rPr>
          <w:rFonts w:ascii="Times New Roman" w:hAnsi="Times New Roman" w:cs="Times New Roman" w:hint="eastAsia"/>
          <w:i/>
          <w:sz w:val="24"/>
          <w:szCs w:val="24"/>
        </w:rPr>
        <w:t>G</w:t>
      </w:r>
      <w:r>
        <w:rPr>
          <w:rFonts w:ascii="Times New Roman" w:hAnsi="Times New Roman" w:cs="Times New Roman" w:hint="eastAsia"/>
          <w:sz w:val="24"/>
          <w:szCs w:val="24"/>
        </w:rPr>
        <w:t>).  H</w:t>
      </w:r>
      <w:r>
        <w:rPr>
          <w:rFonts w:ascii="Times New Roman" w:hAnsi="Times New Roman" w:cs="Times New Roman"/>
          <w:sz w:val="24"/>
          <w:szCs w:val="24"/>
        </w:rPr>
        <w:t>o</w:t>
      </w:r>
      <w:r>
        <w:rPr>
          <w:rFonts w:ascii="Times New Roman" w:hAnsi="Times New Roman" w:cs="Times New Roman" w:hint="eastAsia"/>
          <w:sz w:val="24"/>
          <w:szCs w:val="24"/>
        </w:rPr>
        <w:t>wever, it is a contradiction because one would get</w:t>
      </w:r>
      <w:r w:rsidR="00D457DF">
        <w:rPr>
          <w:rFonts w:ascii="Times New Roman" w:hAnsi="Times New Roman" w:cs="Times New Roman"/>
          <w:i/>
          <w:noProof/>
          <w:position w:val="-14"/>
          <w:sz w:val="24"/>
          <w:szCs w:val="24"/>
          <w:lang w:eastAsia="en-US"/>
        </w:rPr>
        <w:drawing>
          <wp:inline distT="0" distB="0" distL="0" distR="0">
            <wp:extent cx="1333500" cy="236220"/>
            <wp:effectExtent l="0" t="0" r="0" b="0"/>
            <wp:docPr id="2117" name="Picture 2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7"/>
                    <pic:cNvPicPr>
                      <a:picLocks noChangeAspect="1" noChangeArrowheads="1"/>
                    </pic:cNvPicPr>
                  </pic:nvPicPr>
                  <pic:blipFill>
                    <a:blip r:embed="rId2653" cstate="print">
                      <a:extLst>
                        <a:ext uri="{28A0092B-C50C-407E-A947-70E740481C1C}">
                          <a14:useLocalDpi xmlns:a14="http://schemas.microsoft.com/office/drawing/2010/main" val="0"/>
                        </a:ext>
                      </a:extLst>
                    </a:blip>
                    <a:srcRect/>
                    <a:stretch>
                      <a:fillRect/>
                    </a:stretch>
                  </pic:blipFill>
                  <pic:spPr bwMode="auto">
                    <a:xfrm>
                      <a:off x="0" y="0"/>
                      <a:ext cx="1333500" cy="236220"/>
                    </a:xfrm>
                    <a:prstGeom prst="rect">
                      <a:avLst/>
                    </a:prstGeom>
                    <a:noFill/>
                    <a:ln>
                      <a:noFill/>
                    </a:ln>
                  </pic:spPr>
                </pic:pic>
              </a:graphicData>
            </a:graphic>
          </wp:inline>
        </w:drawing>
      </w:r>
      <w:r>
        <w:rPr>
          <w:rFonts w:ascii="Times New Roman" w:hAnsi="Times New Roman" w:cs="Times New Roman" w:hint="eastAsia"/>
          <w:sz w:val="24"/>
          <w:szCs w:val="24"/>
        </w:rPr>
        <w:t>.  T</w:t>
      </w:r>
      <w:r w:rsidR="007F3F2B">
        <w:rPr>
          <w:rFonts w:ascii="Times New Roman" w:hAnsi="Times New Roman" w:cs="Times New Roman" w:hint="eastAsia"/>
          <w:sz w:val="24"/>
          <w:szCs w:val="24"/>
        </w:rPr>
        <w:t xml:space="preserve">he following </w:t>
      </w:r>
      <w:r w:rsidR="00D71AD9">
        <w:rPr>
          <w:rFonts w:ascii="Times New Roman" w:hAnsi="Times New Roman" w:cs="Times New Roman" w:hint="eastAsia"/>
          <w:sz w:val="24"/>
          <w:szCs w:val="24"/>
        </w:rPr>
        <w:t>figure show</w:t>
      </w:r>
      <w:r w:rsidR="007F3F2B">
        <w:rPr>
          <w:rFonts w:ascii="Times New Roman" w:hAnsi="Times New Roman" w:cs="Times New Roman" w:hint="eastAsia"/>
          <w:sz w:val="24"/>
          <w:szCs w:val="24"/>
        </w:rPr>
        <w:t>s Dustin</w:t>
      </w:r>
      <w:r w:rsidR="007F3F2B">
        <w:rPr>
          <w:rFonts w:ascii="Times New Roman" w:hAnsi="Times New Roman" w:cs="Times New Roman"/>
          <w:sz w:val="24"/>
          <w:szCs w:val="24"/>
        </w:rPr>
        <w:t>’</w:t>
      </w:r>
      <w:r w:rsidR="007F3F2B">
        <w:rPr>
          <w:rFonts w:ascii="Times New Roman" w:hAnsi="Times New Roman" w:cs="Times New Roman" w:hint="eastAsia"/>
          <w:sz w:val="24"/>
          <w:szCs w:val="24"/>
        </w:rPr>
        <w:t xml:space="preserve">s </w:t>
      </w:r>
      <w:r w:rsidR="006714CE">
        <w:rPr>
          <w:rFonts w:ascii="Times New Roman" w:hAnsi="Times New Roman" w:cs="Times New Roman" w:hint="eastAsia"/>
          <w:sz w:val="24"/>
          <w:szCs w:val="24"/>
        </w:rPr>
        <w:t>proof</w:t>
      </w:r>
      <w:r w:rsidR="00D71AD9">
        <w:rPr>
          <w:rFonts w:ascii="Times New Roman" w:hAnsi="Times New Roman" w:cs="Times New Roman" w:hint="eastAsia"/>
          <w:sz w:val="24"/>
          <w:szCs w:val="24"/>
        </w:rPr>
        <w:t xml:space="preserve"> (Figure 5.45)</w:t>
      </w:r>
      <w:r w:rsidR="007F3F2B">
        <w:rPr>
          <w:rFonts w:ascii="Times New Roman" w:hAnsi="Times New Roman" w:cs="Times New Roman" w:hint="eastAsia"/>
          <w:sz w:val="24"/>
          <w:szCs w:val="24"/>
        </w:rPr>
        <w:t>.</w:t>
      </w:r>
    </w:p>
    <w:p w:rsidR="007F3F2B" w:rsidRDefault="007F3F2B" w:rsidP="007F3F2B">
      <w:pPr>
        <w:spacing w:after="0" w:line="480" w:lineRule="auto"/>
        <w:jc w:val="center"/>
        <w:rPr>
          <w:rFonts w:ascii="Times New Roman" w:hAnsi="Times New Roman" w:cs="Times New Roman"/>
          <w:sz w:val="24"/>
          <w:szCs w:val="24"/>
        </w:rPr>
      </w:pPr>
      <w:r w:rsidRPr="00840A1E">
        <w:rPr>
          <w:rFonts w:ascii="Times New Roman" w:hAnsi="Times New Roman" w:cs="Times New Roman"/>
          <w:noProof/>
          <w:sz w:val="24"/>
          <w:szCs w:val="24"/>
          <w:bdr w:val="single" w:sz="4" w:space="0" w:color="auto"/>
          <w:lang w:eastAsia="en-US"/>
        </w:rPr>
        <w:drawing>
          <wp:inline distT="0" distB="0" distL="0" distR="0" wp14:anchorId="32AF0300" wp14:editId="7F12D82F">
            <wp:extent cx="3924300" cy="1086141"/>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5"/>
                    <pic:cNvPicPr>
                      <a:picLocks noChangeAspect="1" noChangeArrowheads="1"/>
                    </pic:cNvPicPr>
                  </pic:nvPicPr>
                  <pic:blipFill>
                    <a:blip r:embed="rId2654">
                      <a:extLst>
                        <a:ext uri="{28A0092B-C50C-407E-A947-70E740481C1C}">
                          <a14:useLocalDpi xmlns:a14="http://schemas.microsoft.com/office/drawing/2010/main" val="0"/>
                        </a:ext>
                      </a:extLst>
                    </a:blip>
                    <a:srcRect/>
                    <a:stretch>
                      <a:fillRect/>
                    </a:stretch>
                  </pic:blipFill>
                  <pic:spPr bwMode="auto">
                    <a:xfrm>
                      <a:off x="0" y="0"/>
                      <a:ext cx="3950863" cy="1093493"/>
                    </a:xfrm>
                    <a:prstGeom prst="rect">
                      <a:avLst/>
                    </a:prstGeom>
                    <a:noFill/>
                    <a:ln>
                      <a:noFill/>
                    </a:ln>
                  </pic:spPr>
                </pic:pic>
              </a:graphicData>
            </a:graphic>
          </wp:inline>
        </w:drawing>
      </w:r>
    </w:p>
    <w:p w:rsidR="007F3F2B" w:rsidRDefault="007F3F2B" w:rsidP="00B8568C">
      <w:pPr>
        <w:spacing w:after="0" w:line="480" w:lineRule="auto"/>
        <w:jc w:val="center"/>
        <w:rPr>
          <w:rFonts w:ascii="Times New Roman" w:hAnsi="Times New Roman" w:cs="Times New Roman"/>
          <w:sz w:val="24"/>
          <w:szCs w:val="24"/>
        </w:rPr>
      </w:pPr>
      <w:r w:rsidRPr="00F760A0">
        <w:rPr>
          <w:rFonts w:ascii="Times New Roman" w:hAnsi="Times New Roman" w:cs="Times New Roman"/>
          <w:i/>
          <w:sz w:val="24"/>
          <w:szCs w:val="24"/>
        </w:rPr>
        <w:t xml:space="preserve">Figure </w:t>
      </w:r>
      <w:r w:rsidRPr="008161FF">
        <w:rPr>
          <w:rFonts w:ascii="Times New Roman" w:hAnsi="Times New Roman" w:cs="Times New Roman"/>
          <w:i/>
          <w:sz w:val="24"/>
          <w:szCs w:val="24"/>
        </w:rPr>
        <w:t>5.</w:t>
      </w:r>
      <w:r w:rsidRPr="008161FF">
        <w:rPr>
          <w:rFonts w:ascii="Times New Roman" w:hAnsi="Times New Roman" w:cs="Times New Roman" w:hint="eastAsia"/>
          <w:i/>
          <w:sz w:val="24"/>
          <w:szCs w:val="24"/>
        </w:rPr>
        <w:t>4</w:t>
      </w:r>
      <w:r w:rsidR="005022DB" w:rsidRPr="008161FF">
        <w:rPr>
          <w:rFonts w:ascii="Times New Roman" w:hAnsi="Times New Roman" w:cs="Times New Roman" w:hint="eastAsia"/>
          <w:i/>
          <w:sz w:val="24"/>
          <w:szCs w:val="24"/>
        </w:rPr>
        <w:t>5</w:t>
      </w:r>
      <w:r w:rsidR="006714CE">
        <w:rPr>
          <w:rFonts w:ascii="Times New Roman" w:hAnsi="Times New Roman" w:cs="Times New Roman" w:hint="eastAsia"/>
          <w:sz w:val="24"/>
          <w:szCs w:val="24"/>
        </w:rPr>
        <w:t>.</w:t>
      </w:r>
      <w:r>
        <w:rPr>
          <w:rFonts w:ascii="Times New Roman" w:hAnsi="Times New Roman" w:cs="Times New Roman"/>
          <w:sz w:val="24"/>
          <w:szCs w:val="24"/>
        </w:rPr>
        <w:t xml:space="preserve"> </w:t>
      </w:r>
      <w:r>
        <w:rPr>
          <w:rFonts w:ascii="Times New Roman" w:hAnsi="Times New Roman" w:cs="Times New Roman" w:hint="eastAsia"/>
          <w:sz w:val="24"/>
          <w:szCs w:val="24"/>
        </w:rPr>
        <w:t>Dustin</w:t>
      </w:r>
      <w:r>
        <w:rPr>
          <w:rFonts w:ascii="Times New Roman" w:hAnsi="Times New Roman" w:cs="Times New Roman"/>
          <w:sz w:val="24"/>
          <w:szCs w:val="24"/>
        </w:rPr>
        <w:t>’</w:t>
      </w:r>
      <w:r>
        <w:rPr>
          <w:rFonts w:ascii="Times New Roman" w:hAnsi="Times New Roman" w:cs="Times New Roman" w:hint="eastAsia"/>
          <w:sz w:val="24"/>
          <w:szCs w:val="24"/>
        </w:rPr>
        <w:t>s</w:t>
      </w:r>
      <w:r>
        <w:rPr>
          <w:rFonts w:ascii="Times New Roman" w:hAnsi="Times New Roman" w:cs="Times New Roman"/>
          <w:sz w:val="24"/>
          <w:szCs w:val="24"/>
        </w:rPr>
        <w:t xml:space="preserve"> </w:t>
      </w:r>
      <w:r w:rsidR="006714CE">
        <w:rPr>
          <w:rFonts w:ascii="Times New Roman" w:hAnsi="Times New Roman" w:cs="Times New Roman" w:hint="eastAsia"/>
          <w:sz w:val="24"/>
          <w:szCs w:val="24"/>
        </w:rPr>
        <w:t>Proof</w:t>
      </w:r>
      <w:r w:rsidR="00F760A0">
        <w:rPr>
          <w:rFonts w:ascii="Times New Roman" w:hAnsi="Times New Roman" w:cs="Times New Roman" w:hint="eastAsia"/>
          <w:sz w:val="24"/>
          <w:szCs w:val="24"/>
        </w:rPr>
        <w:t>.</w:t>
      </w:r>
      <w:r w:rsidR="006714CE">
        <w:rPr>
          <w:rFonts w:ascii="Times New Roman" w:hAnsi="Times New Roman" w:cs="Times New Roman" w:hint="eastAsia"/>
          <w:sz w:val="24"/>
          <w:szCs w:val="24"/>
        </w:rPr>
        <w:t xml:space="preserve"> </w:t>
      </w:r>
    </w:p>
    <w:p w:rsidR="007F3F2B" w:rsidRDefault="007F3F2B" w:rsidP="007F3F2B">
      <w:pPr>
        <w:spacing w:after="0" w:line="480" w:lineRule="auto"/>
        <w:ind w:firstLine="720"/>
        <w:rPr>
          <w:rFonts w:ascii="Times New Roman" w:hAnsi="Times New Roman" w:cs="Times New Roman"/>
          <w:sz w:val="24"/>
          <w:szCs w:val="24"/>
        </w:rPr>
      </w:pPr>
      <w:r>
        <w:rPr>
          <w:rFonts w:ascii="Times New Roman" w:hAnsi="Times New Roman" w:cs="Times New Roman" w:hint="eastAsia"/>
          <w:sz w:val="24"/>
          <w:szCs w:val="24"/>
        </w:rPr>
        <w:t>Dustin</w:t>
      </w:r>
      <w:r>
        <w:rPr>
          <w:rFonts w:ascii="Times New Roman" w:hAnsi="Times New Roman" w:cs="Times New Roman"/>
          <w:sz w:val="24"/>
          <w:szCs w:val="24"/>
        </w:rPr>
        <w:t xml:space="preserve"> </w:t>
      </w:r>
      <w:r>
        <w:rPr>
          <w:rFonts w:ascii="Times New Roman" w:hAnsi="Times New Roman" w:cs="Times New Roman" w:hint="eastAsia"/>
          <w:sz w:val="24"/>
          <w:szCs w:val="24"/>
        </w:rPr>
        <w:t xml:space="preserve">had no idea how to prove the given problem.  After providing the above statement, he was given some questions as a guide.  However, as shown in the following figure (Figure 5. 45) he was not able to tell that </w:t>
      </w:r>
      <w:r w:rsidRPr="000A029D">
        <w:rPr>
          <w:rFonts w:ascii="Times New Roman" w:hAnsi="Times New Roman" w:cs="Times New Roman" w:hint="eastAsia"/>
          <w:i/>
          <w:sz w:val="24"/>
          <w:szCs w:val="24"/>
        </w:rPr>
        <w:t>Z</w:t>
      </w:r>
      <w:r>
        <w:rPr>
          <w:rFonts w:ascii="Times New Roman" w:hAnsi="Times New Roman" w:cs="Times New Roman" w:hint="eastAsia"/>
          <w:sz w:val="24"/>
          <w:szCs w:val="24"/>
        </w:rPr>
        <w:t>(</w:t>
      </w:r>
      <w:r w:rsidRPr="000A029D">
        <w:rPr>
          <w:rFonts w:ascii="Times New Roman" w:hAnsi="Times New Roman" w:cs="Times New Roman" w:hint="eastAsia"/>
          <w:i/>
          <w:sz w:val="24"/>
          <w:szCs w:val="24"/>
        </w:rPr>
        <w:t>G</w:t>
      </w:r>
      <w:r>
        <w:rPr>
          <w:rFonts w:ascii="Times New Roman" w:hAnsi="Times New Roman" w:cs="Times New Roman" w:hint="eastAsia"/>
          <w:sz w:val="24"/>
          <w:szCs w:val="24"/>
        </w:rPr>
        <w:t xml:space="preserve">) was a subgroup of </w:t>
      </w:r>
      <w:r w:rsidRPr="000A029D">
        <w:rPr>
          <w:rFonts w:ascii="Times New Roman" w:hAnsi="Times New Roman" w:cs="Times New Roman" w:hint="eastAsia"/>
          <w:i/>
          <w:sz w:val="24"/>
          <w:szCs w:val="24"/>
        </w:rPr>
        <w:t>G</w:t>
      </w:r>
      <w:r>
        <w:rPr>
          <w:rFonts w:ascii="Times New Roman" w:hAnsi="Times New Roman" w:cs="Times New Roman" w:hint="eastAsia"/>
          <w:sz w:val="24"/>
          <w:szCs w:val="24"/>
        </w:rPr>
        <w:t xml:space="preserve"> and that if </w:t>
      </w:r>
      <w:r w:rsidRPr="00FC3007">
        <w:rPr>
          <w:rFonts w:ascii="Times New Roman" w:hAnsi="Times New Roman" w:cs="Times New Roman" w:hint="eastAsia"/>
          <w:i/>
          <w:sz w:val="24"/>
          <w:szCs w:val="24"/>
        </w:rPr>
        <w:t>G</w:t>
      </w:r>
      <w:r>
        <w:rPr>
          <w:rFonts w:ascii="Times New Roman" w:hAnsi="Times New Roman" w:cs="Times New Roman" w:hint="eastAsia"/>
          <w:sz w:val="24"/>
          <w:szCs w:val="24"/>
        </w:rPr>
        <w:t xml:space="preserve"> is abelian, </w:t>
      </w:r>
      <w:r w:rsidR="00D457DF">
        <w:rPr>
          <w:rFonts w:ascii="Times New Roman" w:hAnsi="Times New Roman" w:cs="Times New Roman"/>
          <w:noProof/>
          <w:position w:val="-10"/>
          <w:sz w:val="24"/>
          <w:szCs w:val="24"/>
          <w:lang w:eastAsia="en-US"/>
        </w:rPr>
        <w:drawing>
          <wp:inline distT="0" distB="0" distL="0" distR="0">
            <wp:extent cx="632460" cy="220980"/>
            <wp:effectExtent l="0" t="0" r="0" b="7620"/>
            <wp:docPr id="2118" name="Picture 2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8"/>
                    <pic:cNvPicPr>
                      <a:picLocks noChangeAspect="1" noChangeArrowheads="1"/>
                    </pic:cNvPicPr>
                  </pic:nvPicPr>
                  <pic:blipFill>
                    <a:blip r:embed="rId2655" cstate="print">
                      <a:extLst>
                        <a:ext uri="{28A0092B-C50C-407E-A947-70E740481C1C}">
                          <a14:useLocalDpi xmlns:a14="http://schemas.microsoft.com/office/drawing/2010/main" val="0"/>
                        </a:ext>
                      </a:extLst>
                    </a:blip>
                    <a:srcRect/>
                    <a:stretch>
                      <a:fillRect/>
                    </a:stretch>
                  </pic:blipFill>
                  <pic:spPr bwMode="auto">
                    <a:xfrm>
                      <a:off x="0" y="0"/>
                      <a:ext cx="632460" cy="220980"/>
                    </a:xfrm>
                    <a:prstGeom prst="rect">
                      <a:avLst/>
                    </a:prstGeom>
                    <a:noFill/>
                    <a:ln>
                      <a:noFill/>
                    </a:ln>
                  </pic:spPr>
                </pic:pic>
              </a:graphicData>
            </a:graphic>
          </wp:inline>
        </w:drawing>
      </w:r>
      <w:r>
        <w:rPr>
          <w:rFonts w:ascii="Times New Roman" w:hAnsi="Times New Roman" w:cs="Times New Roman" w:hint="eastAsia"/>
          <w:sz w:val="24"/>
          <w:szCs w:val="24"/>
        </w:rPr>
        <w:t xml:space="preserve">.  This problem required students to consider the possible orders of </w:t>
      </w:r>
      <w:r w:rsidRPr="000A029D">
        <w:rPr>
          <w:rFonts w:ascii="Times New Roman" w:hAnsi="Times New Roman" w:cs="Times New Roman" w:hint="eastAsia"/>
          <w:i/>
          <w:sz w:val="24"/>
          <w:szCs w:val="24"/>
        </w:rPr>
        <w:t>Z</w:t>
      </w:r>
      <w:r>
        <w:rPr>
          <w:rFonts w:ascii="Times New Roman" w:hAnsi="Times New Roman" w:cs="Times New Roman" w:hint="eastAsia"/>
          <w:sz w:val="24"/>
          <w:szCs w:val="24"/>
        </w:rPr>
        <w:t>(</w:t>
      </w:r>
      <w:r w:rsidRPr="000A029D">
        <w:rPr>
          <w:rFonts w:ascii="Times New Roman" w:hAnsi="Times New Roman" w:cs="Times New Roman" w:hint="eastAsia"/>
          <w:i/>
          <w:sz w:val="24"/>
          <w:szCs w:val="24"/>
        </w:rPr>
        <w:t>G</w:t>
      </w:r>
      <w:r>
        <w:rPr>
          <w:rFonts w:ascii="Times New Roman" w:hAnsi="Times New Roman" w:cs="Times New Roman" w:hint="eastAsia"/>
          <w:sz w:val="24"/>
          <w:szCs w:val="24"/>
        </w:rPr>
        <w:t xml:space="preserve">) by realizing that </w:t>
      </w:r>
      <w:r w:rsidRPr="000A029D">
        <w:rPr>
          <w:rFonts w:ascii="Times New Roman" w:hAnsi="Times New Roman" w:cs="Times New Roman" w:hint="eastAsia"/>
          <w:i/>
          <w:sz w:val="24"/>
          <w:szCs w:val="24"/>
        </w:rPr>
        <w:t>Z</w:t>
      </w:r>
      <w:r>
        <w:rPr>
          <w:rFonts w:ascii="Times New Roman" w:hAnsi="Times New Roman" w:cs="Times New Roman" w:hint="eastAsia"/>
          <w:sz w:val="24"/>
          <w:szCs w:val="24"/>
        </w:rPr>
        <w:t>(</w:t>
      </w:r>
      <w:r w:rsidRPr="000A029D">
        <w:rPr>
          <w:rFonts w:ascii="Times New Roman" w:hAnsi="Times New Roman" w:cs="Times New Roman" w:hint="eastAsia"/>
          <w:i/>
          <w:sz w:val="24"/>
          <w:szCs w:val="24"/>
        </w:rPr>
        <w:t>G</w:t>
      </w:r>
      <w:r>
        <w:rPr>
          <w:rFonts w:ascii="Times New Roman" w:hAnsi="Times New Roman" w:cs="Times New Roman" w:hint="eastAsia"/>
          <w:sz w:val="24"/>
          <w:szCs w:val="24"/>
        </w:rPr>
        <w:t xml:space="preserve">) was a subgroup of </w:t>
      </w:r>
      <w:r w:rsidRPr="000A029D">
        <w:rPr>
          <w:rFonts w:ascii="Times New Roman" w:hAnsi="Times New Roman" w:cs="Times New Roman" w:hint="eastAsia"/>
          <w:i/>
          <w:sz w:val="24"/>
          <w:szCs w:val="24"/>
        </w:rPr>
        <w:t>G</w:t>
      </w:r>
      <w:r>
        <w:rPr>
          <w:rFonts w:ascii="Times New Roman" w:hAnsi="Times New Roman" w:cs="Times New Roman" w:hint="eastAsia"/>
          <w:sz w:val="24"/>
          <w:szCs w:val="24"/>
        </w:rPr>
        <w:t xml:space="preserve"> and by applying Lagrange</w:t>
      </w:r>
      <w:r>
        <w:rPr>
          <w:rFonts w:ascii="Times New Roman" w:hAnsi="Times New Roman" w:cs="Times New Roman"/>
          <w:sz w:val="24"/>
          <w:szCs w:val="24"/>
        </w:rPr>
        <w:t>’</w:t>
      </w:r>
      <w:r>
        <w:rPr>
          <w:rFonts w:ascii="Times New Roman" w:hAnsi="Times New Roman" w:cs="Times New Roman" w:hint="eastAsia"/>
          <w:sz w:val="24"/>
          <w:szCs w:val="24"/>
        </w:rPr>
        <w:t xml:space="preserve">s theorem to </w:t>
      </w:r>
      <w:r w:rsidRPr="006F0C64">
        <w:rPr>
          <w:rFonts w:ascii="Times New Roman" w:hAnsi="Times New Roman" w:cs="Times New Roman" w:hint="eastAsia"/>
          <w:i/>
          <w:sz w:val="24"/>
          <w:szCs w:val="24"/>
        </w:rPr>
        <w:t>Z</w:t>
      </w:r>
      <w:r>
        <w:rPr>
          <w:rFonts w:ascii="Times New Roman" w:hAnsi="Times New Roman" w:cs="Times New Roman" w:hint="eastAsia"/>
          <w:sz w:val="24"/>
          <w:szCs w:val="24"/>
        </w:rPr>
        <w:t>(</w:t>
      </w:r>
      <w:r w:rsidRPr="006F0C64">
        <w:rPr>
          <w:rFonts w:ascii="Times New Roman" w:hAnsi="Times New Roman" w:cs="Times New Roman" w:hint="eastAsia"/>
          <w:i/>
          <w:sz w:val="24"/>
          <w:szCs w:val="24"/>
        </w:rPr>
        <w:t>G</w:t>
      </w:r>
      <w:r>
        <w:rPr>
          <w:rFonts w:ascii="Times New Roman" w:hAnsi="Times New Roman" w:cs="Times New Roman" w:hint="eastAsia"/>
          <w:sz w:val="24"/>
          <w:szCs w:val="24"/>
        </w:rPr>
        <w:t xml:space="preserve">), which might have led them to the </w:t>
      </w:r>
      <w:r>
        <w:rPr>
          <w:rFonts w:ascii="Times New Roman" w:hAnsi="Times New Roman" w:cs="Times New Roman"/>
          <w:sz w:val="24"/>
          <w:szCs w:val="24"/>
        </w:rPr>
        <w:t xml:space="preserve">three cases: </w:t>
      </w:r>
      <w:r w:rsidR="00D457DF">
        <w:rPr>
          <w:rFonts w:ascii="Times New Roman" w:hAnsi="Times New Roman" w:cs="Times New Roman"/>
          <w:noProof/>
          <w:position w:val="-14"/>
          <w:sz w:val="24"/>
          <w:szCs w:val="24"/>
          <w:lang w:eastAsia="en-US"/>
        </w:rPr>
        <w:drawing>
          <wp:inline distT="0" distB="0" distL="0" distR="0">
            <wp:extent cx="769620" cy="274320"/>
            <wp:effectExtent l="0" t="0" r="0" b="0"/>
            <wp:docPr id="2119" name="Picture 2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9"/>
                    <pic:cNvPicPr>
                      <a:picLocks noChangeAspect="1" noChangeArrowheads="1"/>
                    </pic:cNvPicPr>
                  </pic:nvPicPr>
                  <pic:blipFill>
                    <a:blip r:embed="rId2630" cstate="print">
                      <a:extLst>
                        <a:ext uri="{28A0092B-C50C-407E-A947-70E740481C1C}">
                          <a14:useLocalDpi xmlns:a14="http://schemas.microsoft.com/office/drawing/2010/main" val="0"/>
                        </a:ext>
                      </a:extLst>
                    </a:blip>
                    <a:srcRect/>
                    <a:stretch>
                      <a:fillRect/>
                    </a:stretch>
                  </pic:blipFill>
                  <pic:spPr bwMode="auto">
                    <a:xfrm>
                      <a:off x="0" y="0"/>
                      <a:ext cx="769620" cy="274320"/>
                    </a:xfrm>
                    <a:prstGeom prst="rect">
                      <a:avLst/>
                    </a:prstGeom>
                    <a:noFill/>
                    <a:ln>
                      <a:noFill/>
                    </a:ln>
                  </pic:spPr>
                </pic:pic>
              </a:graphicData>
            </a:graphic>
          </wp:inline>
        </w:drawing>
      </w:r>
      <w:r w:rsidRPr="00032D47">
        <w:rPr>
          <w:rFonts w:ascii="Times New Roman" w:hAnsi="Times New Roman" w:cs="Times New Roman"/>
          <w:sz w:val="24"/>
          <w:szCs w:val="24"/>
        </w:rPr>
        <w:t xml:space="preserve">1, </w:t>
      </w:r>
      <w:r>
        <w:rPr>
          <w:rFonts w:ascii="Times New Roman" w:hAnsi="Times New Roman" w:cs="Times New Roman" w:hint="eastAsia"/>
          <w:sz w:val="24"/>
          <w:szCs w:val="24"/>
        </w:rPr>
        <w:t xml:space="preserve">or </w:t>
      </w:r>
      <w:r w:rsidRPr="00032D47">
        <w:rPr>
          <w:rFonts w:ascii="Times New Roman" w:hAnsi="Times New Roman" w:cs="Times New Roman"/>
          <w:i/>
          <w:sz w:val="24"/>
          <w:szCs w:val="24"/>
        </w:rPr>
        <w:t>p</w:t>
      </w:r>
      <w:r>
        <w:rPr>
          <w:rFonts w:ascii="Times New Roman" w:hAnsi="Times New Roman" w:cs="Times New Roman" w:hint="eastAsia"/>
          <w:i/>
          <w:sz w:val="24"/>
          <w:szCs w:val="24"/>
        </w:rPr>
        <w:t xml:space="preserve"> </w:t>
      </w:r>
      <w:r>
        <w:rPr>
          <w:rFonts w:ascii="Times New Roman" w:hAnsi="Times New Roman" w:cs="Times New Roman" w:hint="eastAsia"/>
          <w:sz w:val="24"/>
          <w:szCs w:val="24"/>
        </w:rPr>
        <w:t>(</w:t>
      </w:r>
      <w:r w:rsidRPr="00032D47">
        <w:rPr>
          <w:rFonts w:ascii="Times New Roman" w:hAnsi="Times New Roman" w:cs="Times New Roman"/>
          <w:sz w:val="24"/>
          <w:szCs w:val="24"/>
        </w:rPr>
        <w:t xml:space="preserve"> or </w:t>
      </w:r>
      <w:r w:rsidRPr="00032D47">
        <w:rPr>
          <w:rFonts w:ascii="Times New Roman" w:hAnsi="Times New Roman" w:cs="Times New Roman"/>
          <w:i/>
          <w:sz w:val="24"/>
          <w:szCs w:val="24"/>
        </w:rPr>
        <w:t>q</w:t>
      </w:r>
      <w:r>
        <w:rPr>
          <w:rFonts w:ascii="Times New Roman" w:hAnsi="Times New Roman" w:cs="Times New Roman" w:hint="eastAsia"/>
          <w:sz w:val="24"/>
          <w:szCs w:val="24"/>
        </w:rPr>
        <w:t>.)  Dustin</w:t>
      </w:r>
      <w:r>
        <w:rPr>
          <w:rFonts w:ascii="Times New Roman" w:hAnsi="Times New Roman" w:cs="Times New Roman"/>
          <w:sz w:val="24"/>
          <w:szCs w:val="24"/>
        </w:rPr>
        <w:t>’</w:t>
      </w:r>
      <w:r>
        <w:rPr>
          <w:rFonts w:ascii="Times New Roman" w:hAnsi="Times New Roman" w:cs="Times New Roman" w:hint="eastAsia"/>
          <w:sz w:val="24"/>
          <w:szCs w:val="24"/>
        </w:rPr>
        <w:t xml:space="preserve">s lack of knowledge might have less motivated him to tackle the given problem.  </w:t>
      </w:r>
      <w:r w:rsidR="006714CE">
        <w:rPr>
          <w:rFonts w:ascii="Times New Roman" w:hAnsi="Times New Roman" w:cs="Times New Roman" w:hint="eastAsia"/>
          <w:sz w:val="24"/>
          <w:szCs w:val="24"/>
        </w:rPr>
        <w:t xml:space="preserve">The following (Figure 5.46) </w:t>
      </w:r>
      <w:r w:rsidR="00B8568C">
        <w:rPr>
          <w:rFonts w:ascii="Times New Roman" w:hAnsi="Times New Roman" w:cs="Times New Roman" w:hint="eastAsia"/>
          <w:sz w:val="24"/>
          <w:szCs w:val="24"/>
        </w:rPr>
        <w:t>shows</w:t>
      </w:r>
      <w:r w:rsidR="006714CE">
        <w:rPr>
          <w:rFonts w:ascii="Times New Roman" w:hAnsi="Times New Roman" w:cs="Times New Roman" w:hint="eastAsia"/>
          <w:sz w:val="24"/>
          <w:szCs w:val="24"/>
        </w:rPr>
        <w:t xml:space="preserve"> Dustin</w:t>
      </w:r>
      <w:r w:rsidR="006714CE">
        <w:rPr>
          <w:rFonts w:ascii="Times New Roman" w:hAnsi="Times New Roman" w:cs="Times New Roman"/>
          <w:sz w:val="24"/>
          <w:szCs w:val="24"/>
        </w:rPr>
        <w:t>’</w:t>
      </w:r>
      <w:r w:rsidR="006714CE">
        <w:rPr>
          <w:rFonts w:ascii="Times New Roman" w:hAnsi="Times New Roman" w:cs="Times New Roman" w:hint="eastAsia"/>
          <w:sz w:val="24"/>
          <w:szCs w:val="24"/>
        </w:rPr>
        <w:t>s statements.</w:t>
      </w:r>
    </w:p>
    <w:p w:rsidR="007F3F2B" w:rsidRDefault="007F3F2B" w:rsidP="007F3F2B">
      <w:pPr>
        <w:spacing w:after="0" w:line="480" w:lineRule="auto"/>
        <w:jc w:val="center"/>
        <w:rPr>
          <w:rFonts w:ascii="Times New Roman" w:hAnsi="Times New Roman" w:cs="Times New Roman"/>
          <w:sz w:val="24"/>
          <w:szCs w:val="24"/>
        </w:rPr>
      </w:pPr>
      <w:r w:rsidRPr="00185312">
        <w:rPr>
          <w:rFonts w:ascii="Times New Roman" w:hAnsi="Times New Roman" w:cs="Times New Roman"/>
          <w:noProof/>
          <w:sz w:val="24"/>
          <w:szCs w:val="24"/>
          <w:bdr w:val="single" w:sz="4" w:space="0" w:color="auto"/>
          <w:lang w:eastAsia="en-US"/>
        </w:rPr>
        <w:drawing>
          <wp:inline distT="0" distB="0" distL="0" distR="0" wp14:anchorId="10FC8454" wp14:editId="426D4ABB">
            <wp:extent cx="3147237" cy="2775098"/>
            <wp:effectExtent l="0" t="0" r="0" b="635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9"/>
                    <pic:cNvPicPr>
                      <a:picLocks noChangeAspect="1" noChangeArrowheads="1"/>
                    </pic:cNvPicPr>
                  </pic:nvPicPr>
                  <pic:blipFill>
                    <a:blip r:embed="rId2656">
                      <a:extLst>
                        <a:ext uri="{28A0092B-C50C-407E-A947-70E740481C1C}">
                          <a14:useLocalDpi xmlns:a14="http://schemas.microsoft.com/office/drawing/2010/main" val="0"/>
                        </a:ext>
                      </a:extLst>
                    </a:blip>
                    <a:srcRect/>
                    <a:stretch>
                      <a:fillRect/>
                    </a:stretch>
                  </pic:blipFill>
                  <pic:spPr bwMode="auto">
                    <a:xfrm>
                      <a:off x="0" y="0"/>
                      <a:ext cx="3158833" cy="2785323"/>
                    </a:xfrm>
                    <a:prstGeom prst="rect">
                      <a:avLst/>
                    </a:prstGeom>
                    <a:noFill/>
                    <a:ln>
                      <a:noFill/>
                    </a:ln>
                  </pic:spPr>
                </pic:pic>
              </a:graphicData>
            </a:graphic>
          </wp:inline>
        </w:drawing>
      </w:r>
    </w:p>
    <w:p w:rsidR="007F3F2B" w:rsidRPr="007A4518" w:rsidRDefault="007F3F2B" w:rsidP="007A4518">
      <w:pPr>
        <w:spacing w:after="0" w:line="480" w:lineRule="auto"/>
        <w:ind w:firstLine="720"/>
        <w:jc w:val="center"/>
        <w:rPr>
          <w:rFonts w:ascii="Times New Roman" w:hAnsi="Times New Roman" w:cs="Times New Roman"/>
          <w:sz w:val="24"/>
          <w:szCs w:val="24"/>
        </w:rPr>
      </w:pPr>
      <w:r w:rsidRPr="0006390E">
        <w:rPr>
          <w:rFonts w:ascii="Times New Roman" w:hAnsi="Times New Roman" w:cs="Times New Roman"/>
          <w:i/>
          <w:sz w:val="24"/>
          <w:szCs w:val="24"/>
        </w:rPr>
        <w:t>Figure</w:t>
      </w:r>
      <w:r>
        <w:rPr>
          <w:rFonts w:ascii="Times New Roman" w:hAnsi="Times New Roman" w:cs="Times New Roman"/>
          <w:sz w:val="24"/>
          <w:szCs w:val="24"/>
        </w:rPr>
        <w:t xml:space="preserve"> </w:t>
      </w:r>
      <w:r w:rsidRPr="008161FF">
        <w:rPr>
          <w:rFonts w:ascii="Times New Roman" w:hAnsi="Times New Roman" w:cs="Times New Roman"/>
          <w:i/>
          <w:sz w:val="24"/>
          <w:szCs w:val="24"/>
        </w:rPr>
        <w:t>5.</w:t>
      </w:r>
      <w:r w:rsidRPr="008161FF">
        <w:rPr>
          <w:rFonts w:ascii="Times New Roman" w:hAnsi="Times New Roman" w:cs="Times New Roman" w:hint="eastAsia"/>
          <w:i/>
          <w:sz w:val="24"/>
          <w:szCs w:val="24"/>
        </w:rPr>
        <w:t>4</w:t>
      </w:r>
      <w:r w:rsidR="005022DB" w:rsidRPr="008161FF">
        <w:rPr>
          <w:rFonts w:ascii="Times New Roman" w:hAnsi="Times New Roman" w:cs="Times New Roman" w:hint="eastAsia"/>
          <w:i/>
          <w:sz w:val="24"/>
          <w:szCs w:val="24"/>
        </w:rPr>
        <w:t>6</w:t>
      </w:r>
      <w:r w:rsidR="006714CE">
        <w:rPr>
          <w:rFonts w:ascii="Times New Roman" w:hAnsi="Times New Roman" w:cs="Times New Roman" w:hint="eastAsia"/>
          <w:sz w:val="24"/>
          <w:szCs w:val="24"/>
        </w:rPr>
        <w:t>.</w:t>
      </w:r>
      <w:r>
        <w:rPr>
          <w:rFonts w:ascii="Times New Roman" w:hAnsi="Times New Roman" w:cs="Times New Roman"/>
          <w:sz w:val="24"/>
          <w:szCs w:val="24"/>
        </w:rPr>
        <w:t xml:space="preserve"> </w:t>
      </w:r>
      <w:r>
        <w:rPr>
          <w:rFonts w:ascii="Times New Roman" w:hAnsi="Times New Roman" w:cs="Times New Roman" w:hint="eastAsia"/>
          <w:sz w:val="24"/>
          <w:szCs w:val="24"/>
        </w:rPr>
        <w:t>Dustin</w:t>
      </w:r>
      <w:r>
        <w:rPr>
          <w:rFonts w:ascii="Times New Roman" w:hAnsi="Times New Roman" w:cs="Times New Roman"/>
          <w:sz w:val="24"/>
          <w:szCs w:val="24"/>
        </w:rPr>
        <w:t>’</w:t>
      </w:r>
      <w:r>
        <w:rPr>
          <w:rFonts w:ascii="Times New Roman" w:hAnsi="Times New Roman" w:cs="Times New Roman" w:hint="eastAsia"/>
          <w:sz w:val="24"/>
          <w:szCs w:val="24"/>
        </w:rPr>
        <w:t>s</w:t>
      </w:r>
      <w:r>
        <w:rPr>
          <w:rFonts w:ascii="Times New Roman" w:hAnsi="Times New Roman" w:cs="Times New Roman"/>
          <w:sz w:val="24"/>
          <w:szCs w:val="24"/>
        </w:rPr>
        <w:t xml:space="preserve"> </w:t>
      </w:r>
      <w:r w:rsidR="006714CE">
        <w:rPr>
          <w:rFonts w:ascii="Times New Roman" w:hAnsi="Times New Roman" w:cs="Times New Roman" w:hint="eastAsia"/>
          <w:sz w:val="24"/>
          <w:szCs w:val="24"/>
        </w:rPr>
        <w:t>Statement</w:t>
      </w:r>
      <w:r w:rsidR="008161FF">
        <w:rPr>
          <w:rFonts w:ascii="Times New Roman" w:hAnsi="Times New Roman" w:cs="Times New Roman" w:hint="eastAsia"/>
          <w:sz w:val="24"/>
          <w:szCs w:val="24"/>
        </w:rPr>
        <w:t>.</w:t>
      </w:r>
    </w:p>
    <w:p w:rsidR="002C5AEC" w:rsidRPr="00345E4A" w:rsidRDefault="002C5AEC" w:rsidP="002C5AEC">
      <w:pPr>
        <w:spacing w:after="0" w:line="480" w:lineRule="auto"/>
        <w:rPr>
          <w:rFonts w:ascii="Times New Roman" w:hAnsi="Times New Roman" w:cs="Times New Roman"/>
          <w:b/>
          <w:sz w:val="24"/>
          <w:szCs w:val="24"/>
        </w:rPr>
      </w:pPr>
      <w:r>
        <w:rPr>
          <w:rFonts w:ascii="Times New Roman" w:hAnsi="Times New Roman" w:cs="Times New Roman"/>
          <w:b/>
          <w:sz w:val="24"/>
          <w:szCs w:val="24"/>
        </w:rPr>
        <w:t>Example</w:t>
      </w:r>
      <w:r w:rsidRPr="00765B62">
        <w:rPr>
          <w:rFonts w:ascii="Times New Roman" w:hAnsi="Times New Roman" w:cs="Times New Roman"/>
          <w:b/>
          <w:sz w:val="24"/>
          <w:szCs w:val="24"/>
        </w:rPr>
        <w:t xml:space="preserve"> </w:t>
      </w:r>
      <w:r w:rsidR="0090775E">
        <w:rPr>
          <w:rFonts w:ascii="Times New Roman" w:hAnsi="Times New Roman" w:cs="Times New Roman" w:hint="eastAsia"/>
          <w:b/>
          <w:sz w:val="24"/>
          <w:szCs w:val="24"/>
        </w:rPr>
        <w:t>3</w:t>
      </w:r>
      <w:r w:rsidR="00F535B7">
        <w:rPr>
          <w:rFonts w:ascii="Times New Roman" w:hAnsi="Times New Roman" w:cs="Times New Roman" w:hint="eastAsia"/>
          <w:b/>
          <w:sz w:val="24"/>
          <w:szCs w:val="24"/>
        </w:rPr>
        <w:t>8</w:t>
      </w:r>
      <w:r w:rsidRPr="00765B62">
        <w:rPr>
          <w:rFonts w:ascii="Times New Roman" w:hAnsi="Times New Roman" w:cs="Times New Roman"/>
          <w:b/>
          <w:sz w:val="24"/>
          <w:szCs w:val="24"/>
        </w:rPr>
        <w:t xml:space="preserve"> </w:t>
      </w:r>
      <w:r w:rsidRPr="00765B62">
        <w:rPr>
          <w:rFonts w:ascii="Times New Roman" w:hAnsi="Times New Roman" w:cs="Times New Roman" w:hint="eastAsia"/>
          <w:b/>
          <w:sz w:val="24"/>
          <w:szCs w:val="24"/>
        </w:rPr>
        <w:t>Ca</w:t>
      </w:r>
      <w:r>
        <w:rPr>
          <w:rFonts w:ascii="Times New Roman" w:hAnsi="Times New Roman" w:cs="Times New Roman" w:hint="eastAsia"/>
          <w:b/>
          <w:sz w:val="24"/>
          <w:szCs w:val="24"/>
        </w:rPr>
        <w:t xml:space="preserve">leb </w:t>
      </w:r>
      <w:r w:rsidRPr="00765B62">
        <w:rPr>
          <w:rFonts w:ascii="Times New Roman" w:hAnsi="Times New Roman" w:cs="Times New Roman" w:hint="eastAsia"/>
          <w:b/>
          <w:sz w:val="24"/>
          <w:szCs w:val="24"/>
        </w:rPr>
        <w:t xml:space="preserve">(Algebra I) </w:t>
      </w:r>
    </w:p>
    <w:p w:rsidR="002C5AEC" w:rsidRDefault="0050378E" w:rsidP="002C5AEC">
      <w:pPr>
        <w:spacing w:after="0" w:line="480" w:lineRule="auto"/>
        <w:ind w:firstLine="720"/>
        <w:rPr>
          <w:rFonts w:ascii="Times New Roman" w:hAnsi="Times New Roman" w:cs="Times New Roman"/>
          <w:sz w:val="24"/>
          <w:szCs w:val="24"/>
        </w:rPr>
      </w:pPr>
      <w:r>
        <w:rPr>
          <w:rFonts w:ascii="Times New Roman" w:hAnsi="Times New Roman" w:cs="Times New Roman" w:hint="eastAsia"/>
          <w:noProof/>
          <w:sz w:val="24"/>
          <w:szCs w:val="24"/>
          <w:lang w:eastAsia="en-US"/>
        </w:rPr>
        <mc:AlternateContent>
          <mc:Choice Requires="wps">
            <w:drawing>
              <wp:anchor distT="0" distB="0" distL="114300" distR="114300" simplePos="0" relativeHeight="252331008" behindDoc="0" locked="0" layoutInCell="1" allowOverlap="1" wp14:anchorId="11AE62DA" wp14:editId="6A1310B9">
                <wp:simplePos x="0" y="0"/>
                <wp:positionH relativeFrom="column">
                  <wp:posOffset>400133</wp:posOffset>
                </wp:positionH>
                <wp:positionV relativeFrom="paragraph">
                  <wp:posOffset>1346973</wp:posOffset>
                </wp:positionV>
                <wp:extent cx="4420870" cy="675861"/>
                <wp:effectExtent l="0" t="0" r="17780" b="10160"/>
                <wp:wrapNone/>
                <wp:docPr id="61" name="Rectangle 61"/>
                <wp:cNvGraphicFramePr/>
                <a:graphic xmlns:a="http://schemas.openxmlformats.org/drawingml/2006/main">
                  <a:graphicData uri="http://schemas.microsoft.com/office/word/2010/wordprocessingShape">
                    <wps:wsp>
                      <wps:cNvSpPr/>
                      <wps:spPr>
                        <a:xfrm>
                          <a:off x="0" y="0"/>
                          <a:ext cx="4420870" cy="675861"/>
                        </a:xfrm>
                        <a:prstGeom prst="rect">
                          <a:avLst/>
                        </a:prstGeom>
                        <a:no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18C269D" id="Rectangle 61" o:spid="_x0000_s1026" style="position:absolute;margin-left:31.5pt;margin-top:106.05pt;width:348.1pt;height:53.2pt;z-index:25233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" filled="f" strokecolor="#385d8a" strokeweight="2pt"/>
            </w:pict>
          </mc:Fallback>
        </mc:AlternateContent>
      </w:r>
      <w:r w:rsidR="002C5AEC">
        <w:rPr>
          <w:rFonts w:ascii="Times New Roman" w:hAnsi="Times New Roman" w:cs="Times New Roman" w:hint="eastAsia"/>
          <w:sz w:val="24"/>
          <w:szCs w:val="24"/>
        </w:rPr>
        <w:t>Caleb</w:t>
      </w:r>
      <w:r w:rsidR="002C5AEC">
        <w:rPr>
          <w:rFonts w:ascii="Times New Roman" w:hAnsi="Times New Roman" w:cs="Times New Roman"/>
          <w:sz w:val="24"/>
          <w:szCs w:val="24"/>
        </w:rPr>
        <w:t>’</w:t>
      </w:r>
      <w:r w:rsidR="002C5AEC">
        <w:rPr>
          <w:rFonts w:ascii="Times New Roman" w:hAnsi="Times New Roman" w:cs="Times New Roman" w:hint="eastAsia"/>
          <w:sz w:val="24"/>
          <w:szCs w:val="24"/>
        </w:rPr>
        <w:t>s proof was an example implying that students</w:t>
      </w:r>
      <w:r w:rsidR="002C5AEC">
        <w:rPr>
          <w:rFonts w:ascii="Times New Roman" w:hAnsi="Times New Roman" w:cs="Times New Roman"/>
          <w:sz w:val="24"/>
          <w:szCs w:val="24"/>
        </w:rPr>
        <w:t>’</w:t>
      </w:r>
      <w:r w:rsidR="002C5AEC">
        <w:rPr>
          <w:rFonts w:ascii="Times New Roman" w:hAnsi="Times New Roman" w:cs="Times New Roman" w:hint="eastAsia"/>
          <w:sz w:val="24"/>
          <w:szCs w:val="24"/>
        </w:rPr>
        <w:t xml:space="preserve"> lack of </w:t>
      </w:r>
      <w:r w:rsidR="002C5AEC">
        <w:rPr>
          <w:rFonts w:ascii="Times New Roman" w:hAnsi="Times New Roman" w:cs="Times New Roman"/>
          <w:sz w:val="24"/>
          <w:szCs w:val="24"/>
        </w:rPr>
        <w:t>carefulness</w:t>
      </w:r>
      <w:r w:rsidR="002C5AEC">
        <w:rPr>
          <w:rFonts w:ascii="Times New Roman" w:hAnsi="Times New Roman" w:cs="Times New Roman" w:hint="eastAsia"/>
          <w:sz w:val="24"/>
          <w:szCs w:val="24"/>
        </w:rPr>
        <w:t xml:space="preserve"> and alertness might  </w:t>
      </w:r>
      <w:r w:rsidR="007F3F2B">
        <w:rPr>
          <w:rFonts w:ascii="Times New Roman" w:hAnsi="Times New Roman" w:cs="Times New Roman" w:hint="eastAsia"/>
          <w:sz w:val="24"/>
          <w:szCs w:val="24"/>
        </w:rPr>
        <w:t>give a flaw to</w:t>
      </w:r>
      <w:r w:rsidR="002C5AEC">
        <w:rPr>
          <w:rFonts w:ascii="Times New Roman" w:hAnsi="Times New Roman" w:cs="Times New Roman" w:hint="eastAsia"/>
          <w:sz w:val="24"/>
          <w:szCs w:val="24"/>
        </w:rPr>
        <w:t xml:space="preserve"> their proving arguments and that students</w:t>
      </w:r>
      <w:r w:rsidR="002C5AEC">
        <w:rPr>
          <w:rFonts w:ascii="Times New Roman" w:hAnsi="Times New Roman" w:cs="Times New Roman"/>
          <w:sz w:val="24"/>
          <w:szCs w:val="24"/>
        </w:rPr>
        <w:t>’</w:t>
      </w:r>
      <w:r w:rsidR="002C5AEC">
        <w:rPr>
          <w:rFonts w:ascii="Times New Roman" w:hAnsi="Times New Roman" w:cs="Times New Roman" w:hint="eastAsia"/>
          <w:sz w:val="24"/>
          <w:szCs w:val="24"/>
        </w:rPr>
        <w:t xml:space="preserve"> lack of knowledge and their lack of </w:t>
      </w:r>
      <w:r w:rsidR="002C5AEC">
        <w:rPr>
          <w:rFonts w:ascii="Times New Roman" w:hAnsi="Times New Roman" w:cs="Times New Roman"/>
          <w:sz w:val="24"/>
          <w:szCs w:val="24"/>
        </w:rPr>
        <w:t>carefulness</w:t>
      </w:r>
      <w:r w:rsidR="002C5AEC">
        <w:rPr>
          <w:rFonts w:ascii="Times New Roman" w:hAnsi="Times New Roman" w:cs="Times New Roman" w:hint="eastAsia"/>
          <w:sz w:val="24"/>
          <w:szCs w:val="24"/>
        </w:rPr>
        <w:t xml:space="preserve"> and alertness might </w:t>
      </w:r>
      <w:r w:rsidR="0090775E">
        <w:rPr>
          <w:rFonts w:ascii="Times New Roman" w:hAnsi="Times New Roman" w:cs="Times New Roman" w:hint="eastAsia"/>
          <w:sz w:val="24"/>
          <w:szCs w:val="24"/>
        </w:rPr>
        <w:t>be intertwined</w:t>
      </w:r>
      <w:r w:rsidR="002C5AEC">
        <w:rPr>
          <w:rFonts w:ascii="Times New Roman" w:hAnsi="Times New Roman" w:cs="Times New Roman" w:hint="eastAsia"/>
          <w:sz w:val="24"/>
          <w:szCs w:val="24"/>
        </w:rPr>
        <w:t xml:space="preserve"> to influence their proving arguments.    </w:t>
      </w:r>
      <w:r w:rsidR="002C5AEC">
        <w:rPr>
          <w:rFonts w:ascii="Times New Roman" w:hAnsi="Times New Roman" w:cs="Times New Roman"/>
          <w:sz w:val="24"/>
          <w:szCs w:val="24"/>
        </w:rPr>
        <w:t xml:space="preserve"> </w:t>
      </w:r>
      <w:r w:rsidR="002C5AEC">
        <w:rPr>
          <w:rFonts w:ascii="Times New Roman" w:hAnsi="Times New Roman" w:cs="Times New Roman" w:hint="eastAsia"/>
          <w:sz w:val="24"/>
          <w:szCs w:val="24"/>
        </w:rPr>
        <w:t xml:space="preserve">    </w:t>
      </w:r>
    </w:p>
    <w:p w:rsidR="002C5AEC" w:rsidRPr="000C15DB" w:rsidRDefault="002C5AEC" w:rsidP="002C5AEC">
      <w:pPr>
        <w:spacing w:after="0" w:line="480" w:lineRule="auto"/>
        <w:ind w:firstLine="720"/>
        <w:rPr>
          <w:rFonts w:ascii="Times New Roman" w:hAnsi="Times New Roman" w:cs="Times New Roman"/>
          <w:sz w:val="24"/>
          <w:szCs w:val="24"/>
        </w:rPr>
      </w:pPr>
      <w:r>
        <w:rPr>
          <w:rFonts w:ascii="Times New Roman" w:hAnsi="Times New Roman" w:cs="Times New Roman" w:hint="eastAsia"/>
          <w:sz w:val="24"/>
          <w:szCs w:val="24"/>
        </w:rPr>
        <w:t>Question [5]</w:t>
      </w:r>
      <w:r w:rsidRPr="000C15DB">
        <w:rPr>
          <w:rFonts w:ascii="Times New Roman" w:hAnsi="Times New Roman" w:cs="Times New Roman"/>
          <w:sz w:val="24"/>
          <w:szCs w:val="24"/>
        </w:rPr>
        <w:t xml:space="preserve"> (In-class problem solving session)</w:t>
      </w:r>
    </w:p>
    <w:p w:rsidR="002C5AEC" w:rsidRDefault="002C5AEC" w:rsidP="002C5AEC">
      <w:pPr>
        <w:spacing w:line="480" w:lineRule="auto"/>
        <w:ind w:firstLine="720"/>
        <w:rPr>
          <w:rFonts w:ascii="Times New Roman" w:hAnsi="Times New Roman" w:cs="Times New Roman"/>
          <w:i/>
          <w:sz w:val="24"/>
          <w:szCs w:val="24"/>
        </w:rPr>
      </w:pPr>
      <w:r w:rsidRPr="00424605">
        <w:rPr>
          <w:rFonts w:ascii="Times New Roman" w:hAnsi="Times New Roman" w:cs="Times New Roman"/>
          <w:i/>
          <w:sz w:val="24"/>
          <w:szCs w:val="24"/>
        </w:rPr>
        <w:t xml:space="preserve">Suppose that the order of </w:t>
      </w:r>
      <w:r w:rsidR="00D457DF">
        <w:rPr>
          <w:rFonts w:ascii="Times New Roman" w:hAnsi="Times New Roman" w:cs="Times New Roman"/>
          <w:i/>
          <w:noProof/>
          <w:position w:val="-6"/>
          <w:sz w:val="24"/>
          <w:szCs w:val="24"/>
          <w:lang w:eastAsia="en-US"/>
        </w:rPr>
        <w:drawing>
          <wp:inline distT="0" distB="0" distL="0" distR="0">
            <wp:extent cx="144780" cy="182880"/>
            <wp:effectExtent l="0" t="0" r="7620" b="7620"/>
            <wp:docPr id="2120" name="Picture 2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0"/>
                    <pic:cNvPicPr>
                      <a:picLocks noChangeAspect="1" noChangeArrowheads="1"/>
                    </pic:cNvPicPr>
                  </pic:nvPicPr>
                  <pic:blipFill>
                    <a:blip r:embed="rId2657" cstate="print">
                      <a:extLst>
                        <a:ext uri="{28A0092B-C50C-407E-A947-70E740481C1C}">
                          <a14:useLocalDpi xmlns:a14="http://schemas.microsoft.com/office/drawing/2010/main" val="0"/>
                        </a:ext>
                      </a:extLst>
                    </a:blip>
                    <a:srcRect/>
                    <a:stretch>
                      <a:fillRect/>
                    </a:stretch>
                  </pic:blipFill>
                  <pic:spPr bwMode="auto">
                    <a:xfrm>
                      <a:off x="0" y="0"/>
                      <a:ext cx="144780" cy="182880"/>
                    </a:xfrm>
                    <a:prstGeom prst="rect">
                      <a:avLst/>
                    </a:prstGeom>
                    <a:noFill/>
                    <a:ln>
                      <a:noFill/>
                    </a:ln>
                  </pic:spPr>
                </pic:pic>
              </a:graphicData>
            </a:graphic>
          </wp:inline>
        </w:drawing>
      </w:r>
      <w:r w:rsidRPr="00424605">
        <w:rPr>
          <w:rFonts w:ascii="Times New Roman" w:hAnsi="Times New Roman" w:cs="Times New Roman"/>
          <w:i/>
          <w:sz w:val="24"/>
          <w:szCs w:val="24"/>
        </w:rPr>
        <w:t xml:space="preserve">is a prime number.  Prove that G is cyclic. </w:t>
      </w:r>
    </w:p>
    <w:p w:rsidR="002C5AEC" w:rsidRDefault="002C5AEC" w:rsidP="002C5AEC">
      <w:pPr>
        <w:spacing w:after="0" w:line="480" w:lineRule="auto"/>
        <w:rPr>
          <w:rFonts w:ascii="Times New Roman" w:hAnsi="Times New Roman" w:cs="Times New Roman"/>
          <w:sz w:val="24"/>
          <w:szCs w:val="24"/>
        </w:rPr>
      </w:pPr>
      <w:r>
        <w:rPr>
          <w:rFonts w:ascii="Times New Roman" w:hAnsi="Times New Roman" w:cs="Times New Roman" w:hint="eastAsia"/>
          <w:sz w:val="24"/>
          <w:szCs w:val="24"/>
        </w:rPr>
        <w:tab/>
        <w:t>Table 5.</w:t>
      </w:r>
      <w:r w:rsidR="0090775E">
        <w:rPr>
          <w:rFonts w:ascii="Times New Roman" w:hAnsi="Times New Roman" w:cs="Times New Roman" w:hint="eastAsia"/>
          <w:sz w:val="24"/>
          <w:szCs w:val="24"/>
        </w:rPr>
        <w:t>38</w:t>
      </w:r>
      <w:r w:rsidR="00FB1898">
        <w:rPr>
          <w:rFonts w:ascii="Times New Roman" w:hAnsi="Times New Roman" w:cs="Times New Roman" w:hint="eastAsia"/>
          <w:sz w:val="24"/>
          <w:szCs w:val="24"/>
        </w:rPr>
        <w:t xml:space="preserve"> shows</w:t>
      </w:r>
      <w:r>
        <w:rPr>
          <w:rFonts w:ascii="Times New Roman" w:hAnsi="Times New Roman" w:cs="Times New Roman" w:hint="eastAsia"/>
          <w:sz w:val="24"/>
          <w:szCs w:val="24"/>
        </w:rPr>
        <w:t xml:space="preserve"> a possible proof for </w:t>
      </w:r>
      <w:r w:rsidR="00B8568C">
        <w:rPr>
          <w:rFonts w:ascii="Times New Roman" w:hAnsi="Times New Roman" w:cs="Times New Roman" w:hint="eastAsia"/>
          <w:sz w:val="24"/>
          <w:szCs w:val="24"/>
        </w:rPr>
        <w:t>Question [5]</w:t>
      </w:r>
      <w:r>
        <w:rPr>
          <w:rFonts w:ascii="Times New Roman" w:hAnsi="Times New Roman" w:cs="Times New Roman" w:hint="eastAsia"/>
          <w:sz w:val="24"/>
          <w:szCs w:val="24"/>
        </w:rPr>
        <w:t xml:space="preserve"> and shows where Caleb had difficulties in the proof construction.  </w:t>
      </w:r>
    </w:p>
    <w:p w:rsidR="0073411A" w:rsidRDefault="0073411A" w:rsidP="004C037F">
      <w:pPr>
        <w:spacing w:after="0" w:line="480" w:lineRule="auto"/>
        <w:rPr>
          <w:rFonts w:ascii="Times New Roman" w:hAnsi="Times New Roman" w:cs="Times New Roman"/>
          <w:sz w:val="24"/>
          <w:szCs w:val="24"/>
        </w:rPr>
      </w:pPr>
    </w:p>
    <w:p w:rsidR="0073411A" w:rsidRDefault="0073411A" w:rsidP="004C037F">
      <w:pPr>
        <w:spacing w:after="0" w:line="480" w:lineRule="auto"/>
        <w:rPr>
          <w:rFonts w:ascii="Times New Roman" w:hAnsi="Times New Roman" w:cs="Times New Roman"/>
          <w:sz w:val="24"/>
          <w:szCs w:val="24"/>
        </w:rPr>
      </w:pPr>
    </w:p>
    <w:p w:rsidR="004C037F" w:rsidRDefault="002C5AEC" w:rsidP="004C037F">
      <w:pPr>
        <w:spacing w:after="0" w:line="480" w:lineRule="auto"/>
        <w:rPr>
          <w:rFonts w:ascii="Times New Roman" w:hAnsi="Times New Roman" w:cs="Times New Roman"/>
          <w:sz w:val="24"/>
          <w:szCs w:val="24"/>
        </w:rPr>
      </w:pPr>
      <w:r>
        <w:rPr>
          <w:rFonts w:ascii="Times New Roman" w:hAnsi="Times New Roman" w:cs="Times New Roman"/>
          <w:sz w:val="24"/>
          <w:szCs w:val="24"/>
        </w:rPr>
        <w:t>Table 5.</w:t>
      </w:r>
      <w:r w:rsidR="0090775E">
        <w:rPr>
          <w:rFonts w:ascii="Times New Roman" w:hAnsi="Times New Roman" w:cs="Times New Roman" w:hint="eastAsia"/>
          <w:sz w:val="24"/>
          <w:szCs w:val="24"/>
        </w:rPr>
        <w:t>38</w:t>
      </w:r>
    </w:p>
    <w:p w:rsidR="002C5AEC" w:rsidRPr="004C037F" w:rsidRDefault="002C5AEC" w:rsidP="004C037F">
      <w:pPr>
        <w:spacing w:after="0" w:line="480" w:lineRule="auto"/>
        <w:rPr>
          <w:rFonts w:ascii="Times New Roman" w:hAnsi="Times New Roman" w:cs="Times New Roman"/>
          <w:i/>
          <w:sz w:val="24"/>
          <w:szCs w:val="24"/>
        </w:rPr>
      </w:pPr>
      <w:r w:rsidRPr="004C037F">
        <w:rPr>
          <w:rFonts w:ascii="Times New Roman" w:hAnsi="Times New Roman" w:cs="Times New Roman" w:hint="eastAsia"/>
          <w:i/>
          <w:sz w:val="24"/>
          <w:szCs w:val="24"/>
        </w:rPr>
        <w:t>Analysis (Type A) of Caleb</w:t>
      </w:r>
      <w:r w:rsidRPr="004C037F">
        <w:rPr>
          <w:rFonts w:ascii="Times New Roman" w:hAnsi="Times New Roman" w:cs="Times New Roman"/>
          <w:i/>
          <w:sz w:val="24"/>
          <w:szCs w:val="24"/>
        </w:rPr>
        <w:t>’</w:t>
      </w:r>
      <w:r w:rsidRPr="004C037F">
        <w:rPr>
          <w:rFonts w:ascii="Times New Roman" w:hAnsi="Times New Roman" w:cs="Times New Roman" w:hint="eastAsia"/>
          <w:i/>
          <w:sz w:val="24"/>
          <w:szCs w:val="24"/>
        </w:rPr>
        <w:t xml:space="preserve">s Proof </w:t>
      </w:r>
    </w:p>
    <w:tbl>
      <w:tblPr>
        <w:tblStyle w:val="TableGrid"/>
        <w:tblW w:w="8364" w:type="dxa"/>
        <w:tblInd w:w="108" w:type="dxa"/>
        <w:tblLayout w:type="fixed"/>
        <w:tblLook w:val="04A0" w:firstRow="1" w:lastRow="0" w:firstColumn="1" w:lastColumn="0" w:noHBand="0" w:noVBand="1"/>
      </w:tblPr>
      <w:tblGrid>
        <w:gridCol w:w="709"/>
        <w:gridCol w:w="5245"/>
        <w:gridCol w:w="1417"/>
        <w:gridCol w:w="993"/>
      </w:tblGrid>
      <w:tr w:rsidR="002C5AEC" w:rsidRPr="004D4934" w:rsidTr="00963532">
        <w:trPr>
          <w:trHeight w:val="278"/>
        </w:trPr>
        <w:tc>
          <w:tcPr>
            <w:tcW w:w="709" w:type="dxa"/>
          </w:tcPr>
          <w:p w:rsidR="002C5AEC" w:rsidRPr="004D4934" w:rsidRDefault="002C5AEC" w:rsidP="00963532">
            <w:pPr>
              <w:jc w:val="center"/>
              <w:rPr>
                <w:rFonts w:ascii="Times New Roman" w:hAnsi="Times New Roman" w:cs="Times New Roman"/>
                <w:sz w:val="24"/>
                <w:szCs w:val="24"/>
              </w:rPr>
            </w:pPr>
          </w:p>
        </w:tc>
        <w:tc>
          <w:tcPr>
            <w:tcW w:w="5245" w:type="dxa"/>
          </w:tcPr>
          <w:p w:rsidR="002C5AEC" w:rsidRPr="004D4934" w:rsidRDefault="002C5AEC" w:rsidP="00963532">
            <w:pPr>
              <w:jc w:val="center"/>
              <w:rPr>
                <w:rFonts w:ascii="Times New Roman" w:hAnsi="Times New Roman" w:cs="Times New Roman"/>
                <w:sz w:val="24"/>
                <w:szCs w:val="24"/>
              </w:rPr>
            </w:pPr>
            <w:r w:rsidRPr="004D4934">
              <w:rPr>
                <w:rFonts w:ascii="Times New Roman" w:hAnsi="Times New Roman" w:cs="Times New Roman"/>
                <w:sz w:val="24"/>
                <w:szCs w:val="24"/>
              </w:rPr>
              <w:t>Proof</w:t>
            </w:r>
          </w:p>
        </w:tc>
        <w:tc>
          <w:tcPr>
            <w:tcW w:w="1417" w:type="dxa"/>
          </w:tcPr>
          <w:p w:rsidR="002C5AEC" w:rsidRPr="004D4934" w:rsidRDefault="002C5AEC" w:rsidP="00963532">
            <w:pPr>
              <w:jc w:val="center"/>
              <w:rPr>
                <w:rFonts w:ascii="Times New Roman" w:hAnsi="Times New Roman" w:cs="Times New Roman"/>
                <w:sz w:val="24"/>
                <w:szCs w:val="24"/>
              </w:rPr>
            </w:pPr>
            <w:r w:rsidRPr="004D4934">
              <w:rPr>
                <w:rFonts w:ascii="Times New Roman" w:hAnsi="Times New Roman" w:cs="Times New Roman"/>
                <w:sz w:val="24"/>
                <w:szCs w:val="24"/>
              </w:rPr>
              <w:t>Code</w:t>
            </w:r>
          </w:p>
        </w:tc>
        <w:tc>
          <w:tcPr>
            <w:tcW w:w="993" w:type="dxa"/>
          </w:tcPr>
          <w:p w:rsidR="002C5AEC" w:rsidRPr="004D4934" w:rsidRDefault="002C5AEC" w:rsidP="00963532">
            <w:pPr>
              <w:jc w:val="center"/>
              <w:rPr>
                <w:rFonts w:ascii="Times New Roman" w:hAnsi="Times New Roman" w:cs="Times New Roman"/>
                <w:sz w:val="24"/>
                <w:szCs w:val="24"/>
              </w:rPr>
            </w:pPr>
            <w:r w:rsidRPr="004D4934">
              <w:rPr>
                <w:rFonts w:ascii="Times New Roman" w:hAnsi="Times New Roman" w:cs="Times New Roman"/>
                <w:sz w:val="24"/>
                <w:szCs w:val="24"/>
              </w:rPr>
              <w:t>C</w:t>
            </w:r>
            <w:r>
              <w:rPr>
                <w:rFonts w:ascii="Times New Roman" w:hAnsi="Times New Roman" w:cs="Times New Roman" w:hint="eastAsia"/>
                <w:sz w:val="24"/>
                <w:szCs w:val="24"/>
              </w:rPr>
              <w:t>aleb</w:t>
            </w:r>
          </w:p>
        </w:tc>
      </w:tr>
      <w:tr w:rsidR="002C5AEC" w:rsidRPr="004D4934" w:rsidTr="00963532">
        <w:trPr>
          <w:trHeight w:val="287"/>
        </w:trPr>
        <w:tc>
          <w:tcPr>
            <w:tcW w:w="709" w:type="dxa"/>
          </w:tcPr>
          <w:p w:rsidR="002C5AEC" w:rsidRPr="004D4934" w:rsidRDefault="002C5AEC" w:rsidP="00963532">
            <w:pPr>
              <w:jc w:val="center"/>
              <w:rPr>
                <w:rFonts w:ascii="Times New Roman" w:hAnsi="Times New Roman" w:cs="Times New Roman"/>
                <w:sz w:val="24"/>
                <w:szCs w:val="24"/>
              </w:rPr>
            </w:pPr>
            <w:r w:rsidRPr="004D4934">
              <w:rPr>
                <w:rFonts w:ascii="Times New Roman" w:hAnsi="Times New Roman" w:cs="Times New Roman"/>
                <w:sz w:val="24"/>
                <w:szCs w:val="24"/>
              </w:rPr>
              <w:t>X</w:t>
            </w:r>
          </w:p>
        </w:tc>
        <w:tc>
          <w:tcPr>
            <w:tcW w:w="5245" w:type="dxa"/>
          </w:tcPr>
          <w:p w:rsidR="002C5AEC" w:rsidRPr="004D4934" w:rsidRDefault="002C5AEC" w:rsidP="00963532">
            <w:pPr>
              <w:rPr>
                <w:rFonts w:ascii="Times New Roman" w:hAnsi="Times New Roman" w:cs="Times New Roman"/>
                <w:sz w:val="24"/>
                <w:szCs w:val="24"/>
              </w:rPr>
            </w:pPr>
            <w:r w:rsidRPr="004D4934">
              <w:rPr>
                <w:rFonts w:ascii="Times New Roman" w:hAnsi="Times New Roman" w:cs="Times New Roman"/>
                <w:sz w:val="24"/>
                <w:szCs w:val="24"/>
              </w:rPr>
              <w:t>Show G is cyclic.</w:t>
            </w:r>
          </w:p>
        </w:tc>
        <w:tc>
          <w:tcPr>
            <w:tcW w:w="1417" w:type="dxa"/>
          </w:tcPr>
          <w:p w:rsidR="002C5AEC" w:rsidRPr="004D4934" w:rsidRDefault="002C5AEC" w:rsidP="00963532">
            <w:pPr>
              <w:jc w:val="center"/>
              <w:rPr>
                <w:rFonts w:ascii="Times New Roman" w:hAnsi="Times New Roman" w:cs="Times New Roman"/>
                <w:sz w:val="24"/>
                <w:szCs w:val="24"/>
              </w:rPr>
            </w:pPr>
          </w:p>
        </w:tc>
        <w:tc>
          <w:tcPr>
            <w:tcW w:w="993" w:type="dxa"/>
          </w:tcPr>
          <w:p w:rsidR="002C5AEC" w:rsidRPr="004D4934" w:rsidRDefault="002C5AEC" w:rsidP="00963532">
            <w:pPr>
              <w:jc w:val="center"/>
              <w:rPr>
                <w:rFonts w:ascii="Times New Roman" w:hAnsi="Times New Roman" w:cs="Times New Roman"/>
                <w:sz w:val="24"/>
                <w:szCs w:val="24"/>
              </w:rPr>
            </w:pPr>
          </w:p>
        </w:tc>
      </w:tr>
      <w:tr w:rsidR="002C5AEC" w:rsidRPr="004D4934" w:rsidTr="00963532">
        <w:trPr>
          <w:trHeight w:val="278"/>
        </w:trPr>
        <w:tc>
          <w:tcPr>
            <w:tcW w:w="709" w:type="dxa"/>
          </w:tcPr>
          <w:p w:rsidR="002C5AEC" w:rsidRPr="004D4934" w:rsidRDefault="002C5AEC" w:rsidP="00963532">
            <w:pPr>
              <w:jc w:val="center"/>
              <w:rPr>
                <w:rFonts w:ascii="Times New Roman" w:hAnsi="Times New Roman" w:cs="Times New Roman"/>
                <w:sz w:val="24"/>
                <w:szCs w:val="24"/>
              </w:rPr>
            </w:pPr>
            <w:r w:rsidRPr="004D4934">
              <w:rPr>
                <w:rFonts w:ascii="Times New Roman" w:hAnsi="Times New Roman" w:cs="Times New Roman"/>
                <w:sz w:val="24"/>
                <w:szCs w:val="24"/>
              </w:rPr>
              <w:t>Y</w:t>
            </w:r>
          </w:p>
        </w:tc>
        <w:tc>
          <w:tcPr>
            <w:tcW w:w="5245" w:type="dxa"/>
          </w:tcPr>
          <w:p w:rsidR="002C5AEC" w:rsidRPr="004D4934" w:rsidRDefault="002C5AEC" w:rsidP="00963532">
            <w:pPr>
              <w:rPr>
                <w:rFonts w:ascii="Times New Roman" w:hAnsi="Times New Roman" w:cs="Times New Roman"/>
                <w:sz w:val="24"/>
                <w:szCs w:val="24"/>
              </w:rPr>
            </w:pPr>
            <w:r w:rsidRPr="004D4934">
              <w:rPr>
                <w:rFonts w:ascii="Times New Roman" w:hAnsi="Times New Roman" w:cs="Times New Roman"/>
                <w:sz w:val="24"/>
                <w:szCs w:val="24"/>
              </w:rPr>
              <w:t xml:space="preserve">Show </w:t>
            </w:r>
            <w:r w:rsidR="00D457DF">
              <w:rPr>
                <w:rFonts w:ascii="Times New Roman" w:hAnsi="Times New Roman" w:cs="Times New Roman"/>
                <w:noProof/>
                <w:position w:val="-10"/>
                <w:sz w:val="24"/>
                <w:szCs w:val="24"/>
                <w:lang w:eastAsia="en-US"/>
              </w:rPr>
              <w:drawing>
                <wp:inline distT="0" distB="0" distL="0" distR="0">
                  <wp:extent cx="632460" cy="198120"/>
                  <wp:effectExtent l="0" t="0" r="0" b="0"/>
                  <wp:docPr id="2121" name="Picture 2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1"/>
                          <pic:cNvPicPr>
                            <a:picLocks noChangeAspect="1" noChangeArrowheads="1"/>
                          </pic:cNvPicPr>
                        </pic:nvPicPr>
                        <pic:blipFill>
                          <a:blip r:embed="rId2658" cstate="print">
                            <a:extLst>
                              <a:ext uri="{28A0092B-C50C-407E-A947-70E740481C1C}">
                                <a14:useLocalDpi xmlns:a14="http://schemas.microsoft.com/office/drawing/2010/main" val="0"/>
                              </a:ext>
                            </a:extLst>
                          </a:blip>
                          <a:srcRect/>
                          <a:stretch>
                            <a:fillRect/>
                          </a:stretch>
                        </pic:blipFill>
                        <pic:spPr bwMode="auto">
                          <a:xfrm>
                            <a:off x="0" y="0"/>
                            <a:ext cx="632460" cy="198120"/>
                          </a:xfrm>
                          <a:prstGeom prst="rect">
                            <a:avLst/>
                          </a:prstGeom>
                          <a:noFill/>
                          <a:ln>
                            <a:noFill/>
                          </a:ln>
                        </pic:spPr>
                      </pic:pic>
                    </a:graphicData>
                  </a:graphic>
                </wp:inline>
              </w:drawing>
            </w:r>
            <w:r w:rsidRPr="004D4934">
              <w:rPr>
                <w:rFonts w:ascii="Times New Roman" w:hAnsi="Times New Roman" w:cs="Times New Roman"/>
                <w:sz w:val="24"/>
                <w:szCs w:val="24"/>
              </w:rPr>
              <w:t xml:space="preserve">for some </w:t>
            </w:r>
            <w:r w:rsidR="00D457DF">
              <w:rPr>
                <w:rFonts w:ascii="Times New Roman" w:hAnsi="Times New Roman" w:cs="Times New Roman"/>
                <w:noProof/>
                <w:position w:val="-10"/>
                <w:sz w:val="24"/>
                <w:szCs w:val="24"/>
                <w:lang w:eastAsia="en-US"/>
              </w:rPr>
              <w:drawing>
                <wp:inline distT="0" distB="0" distL="0" distR="0">
                  <wp:extent cx="419100" cy="198120"/>
                  <wp:effectExtent l="0" t="0" r="0" b="0"/>
                  <wp:docPr id="2122" name="Picture 2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2"/>
                          <pic:cNvPicPr>
                            <a:picLocks noChangeAspect="1" noChangeArrowheads="1"/>
                          </pic:cNvPicPr>
                        </pic:nvPicPr>
                        <pic:blipFill>
                          <a:blip r:embed="rId2659" cstate="print">
                            <a:extLst>
                              <a:ext uri="{28A0092B-C50C-407E-A947-70E740481C1C}">
                                <a14:useLocalDpi xmlns:a14="http://schemas.microsoft.com/office/drawing/2010/main" val="0"/>
                              </a:ext>
                            </a:extLst>
                          </a:blip>
                          <a:srcRect/>
                          <a:stretch>
                            <a:fillRect/>
                          </a:stretch>
                        </pic:blipFill>
                        <pic:spPr bwMode="auto">
                          <a:xfrm>
                            <a:off x="0" y="0"/>
                            <a:ext cx="419100" cy="198120"/>
                          </a:xfrm>
                          <a:prstGeom prst="rect">
                            <a:avLst/>
                          </a:prstGeom>
                          <a:noFill/>
                          <a:ln>
                            <a:noFill/>
                          </a:ln>
                        </pic:spPr>
                      </pic:pic>
                    </a:graphicData>
                  </a:graphic>
                </wp:inline>
              </w:drawing>
            </w:r>
            <w:r>
              <w:rPr>
                <w:rFonts w:ascii="Times New Roman" w:hAnsi="Times New Roman" w:cs="Times New Roman"/>
                <w:sz w:val="24"/>
                <w:szCs w:val="24"/>
              </w:rPr>
              <w:t>with</w:t>
            </w:r>
            <w:r w:rsidR="00D457DF">
              <w:rPr>
                <w:rFonts w:ascii="Times New Roman" w:hAnsi="Times New Roman" w:cs="Times New Roman"/>
                <w:noProof/>
                <w:position w:val="-10"/>
                <w:sz w:val="24"/>
                <w:szCs w:val="24"/>
                <w:lang w:eastAsia="en-US"/>
              </w:rPr>
              <w:drawing>
                <wp:inline distT="0" distB="0" distL="0" distR="0">
                  <wp:extent cx="350520" cy="198120"/>
                  <wp:effectExtent l="0" t="0" r="0" b="0"/>
                  <wp:docPr id="2123" name="Picture 2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3"/>
                          <pic:cNvPicPr>
                            <a:picLocks noChangeAspect="1" noChangeArrowheads="1"/>
                          </pic:cNvPicPr>
                        </pic:nvPicPr>
                        <pic:blipFill>
                          <a:blip r:embed="rId2660" cstate="print">
                            <a:extLst>
                              <a:ext uri="{28A0092B-C50C-407E-A947-70E740481C1C}">
                                <a14:useLocalDpi xmlns:a14="http://schemas.microsoft.com/office/drawing/2010/main" val="0"/>
                              </a:ext>
                            </a:extLst>
                          </a:blip>
                          <a:srcRect/>
                          <a:stretch>
                            <a:fillRect/>
                          </a:stretch>
                        </pic:blipFill>
                        <pic:spPr bwMode="auto">
                          <a:xfrm>
                            <a:off x="0" y="0"/>
                            <a:ext cx="350520" cy="198120"/>
                          </a:xfrm>
                          <a:prstGeom prst="rect">
                            <a:avLst/>
                          </a:prstGeom>
                          <a:noFill/>
                          <a:ln>
                            <a:noFill/>
                          </a:ln>
                        </pic:spPr>
                      </pic:pic>
                    </a:graphicData>
                  </a:graphic>
                </wp:inline>
              </w:drawing>
            </w:r>
            <w:r>
              <w:rPr>
                <w:rFonts w:ascii="Times New Roman" w:hAnsi="Times New Roman" w:cs="Times New Roman" w:hint="eastAsia"/>
                <w:sz w:val="24"/>
                <w:szCs w:val="24"/>
              </w:rPr>
              <w:t>.</w:t>
            </w:r>
          </w:p>
        </w:tc>
        <w:tc>
          <w:tcPr>
            <w:tcW w:w="1417" w:type="dxa"/>
          </w:tcPr>
          <w:p w:rsidR="002C5AEC" w:rsidRPr="004D4934" w:rsidRDefault="002C5AEC" w:rsidP="00963532">
            <w:pPr>
              <w:jc w:val="center"/>
              <w:rPr>
                <w:rFonts w:ascii="Times New Roman" w:hAnsi="Times New Roman" w:cs="Times New Roman"/>
                <w:sz w:val="24"/>
                <w:szCs w:val="24"/>
              </w:rPr>
            </w:pPr>
            <w:r w:rsidRPr="004D4934">
              <w:rPr>
                <w:rFonts w:ascii="Times New Roman" w:hAnsi="Times New Roman" w:cs="Times New Roman"/>
                <w:sz w:val="24"/>
                <w:szCs w:val="24"/>
              </w:rPr>
              <w:t>R1</w:t>
            </w:r>
          </w:p>
        </w:tc>
        <w:tc>
          <w:tcPr>
            <w:tcW w:w="993" w:type="dxa"/>
          </w:tcPr>
          <w:p w:rsidR="002C5AEC" w:rsidRPr="004D4934" w:rsidRDefault="002C5AEC" w:rsidP="00963532">
            <w:pPr>
              <w:jc w:val="center"/>
              <w:rPr>
                <w:rFonts w:ascii="Times New Roman" w:hAnsi="Times New Roman" w:cs="Times New Roman"/>
                <w:sz w:val="24"/>
                <w:szCs w:val="24"/>
              </w:rPr>
            </w:pPr>
            <w:r>
              <w:rPr>
                <w:rFonts w:ascii="Times New Roman" w:hAnsi="Times New Roman" w:cs="Times New Roman" w:hint="eastAsia"/>
                <w:sz w:val="24"/>
                <w:szCs w:val="24"/>
              </w:rPr>
              <w:t>I</w:t>
            </w:r>
          </w:p>
        </w:tc>
      </w:tr>
      <w:tr w:rsidR="002C5AEC" w:rsidRPr="004D4934" w:rsidTr="00963532">
        <w:trPr>
          <w:trHeight w:val="278"/>
        </w:trPr>
        <w:tc>
          <w:tcPr>
            <w:tcW w:w="709" w:type="dxa"/>
          </w:tcPr>
          <w:p w:rsidR="002C5AEC" w:rsidRPr="004D4934" w:rsidRDefault="002C5AEC" w:rsidP="00963532">
            <w:pPr>
              <w:jc w:val="center"/>
              <w:rPr>
                <w:rFonts w:ascii="Times New Roman" w:hAnsi="Times New Roman" w:cs="Times New Roman"/>
                <w:sz w:val="24"/>
                <w:szCs w:val="24"/>
              </w:rPr>
            </w:pPr>
            <w:r>
              <w:rPr>
                <w:rFonts w:ascii="Times New Roman" w:hAnsi="Times New Roman" w:cs="Times New Roman" w:hint="eastAsia"/>
                <w:sz w:val="24"/>
                <w:szCs w:val="24"/>
              </w:rPr>
              <w:t>P</w:t>
            </w:r>
          </w:p>
        </w:tc>
        <w:tc>
          <w:tcPr>
            <w:tcW w:w="5245" w:type="dxa"/>
          </w:tcPr>
          <w:p w:rsidR="002C5AEC" w:rsidRPr="00814EE4" w:rsidRDefault="002C5AEC" w:rsidP="00963532">
            <w:pPr>
              <w:rPr>
                <w:rFonts w:ascii="Times New Roman" w:hAnsi="Times New Roman" w:cs="Times New Roman"/>
                <w:sz w:val="24"/>
                <w:szCs w:val="24"/>
              </w:rPr>
            </w:pPr>
            <w:r>
              <w:rPr>
                <w:rFonts w:ascii="Times New Roman" w:hAnsi="Times New Roman" w:cs="Times New Roman" w:hint="eastAsia"/>
                <w:sz w:val="24"/>
                <w:szCs w:val="24"/>
              </w:rPr>
              <w:t>T</w:t>
            </w:r>
            <w:r w:rsidRPr="00814EE4">
              <w:rPr>
                <w:rFonts w:ascii="Times New Roman" w:hAnsi="Times New Roman" w:cs="Times New Roman"/>
                <w:sz w:val="24"/>
                <w:szCs w:val="24"/>
              </w:rPr>
              <w:t xml:space="preserve">he order of </w:t>
            </w:r>
            <w:r w:rsidR="00D457DF">
              <w:rPr>
                <w:rFonts w:ascii="Times New Roman" w:hAnsi="Times New Roman" w:cs="Times New Roman"/>
                <w:noProof/>
                <w:position w:val="-6"/>
                <w:sz w:val="24"/>
                <w:szCs w:val="24"/>
                <w:lang w:eastAsia="en-US"/>
              </w:rPr>
              <w:drawing>
                <wp:inline distT="0" distB="0" distL="0" distR="0">
                  <wp:extent cx="144780" cy="182880"/>
                  <wp:effectExtent l="0" t="0" r="7620" b="7620"/>
                  <wp:docPr id="2124" name="Picture 2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4"/>
                          <pic:cNvPicPr>
                            <a:picLocks noChangeAspect="1" noChangeArrowheads="1"/>
                          </pic:cNvPicPr>
                        </pic:nvPicPr>
                        <pic:blipFill>
                          <a:blip r:embed="rId2657" cstate="print">
                            <a:extLst>
                              <a:ext uri="{28A0092B-C50C-407E-A947-70E740481C1C}">
                                <a14:useLocalDpi xmlns:a14="http://schemas.microsoft.com/office/drawing/2010/main" val="0"/>
                              </a:ext>
                            </a:extLst>
                          </a:blip>
                          <a:srcRect/>
                          <a:stretch>
                            <a:fillRect/>
                          </a:stretch>
                        </pic:blipFill>
                        <pic:spPr bwMode="auto">
                          <a:xfrm>
                            <a:off x="0" y="0"/>
                            <a:ext cx="144780" cy="182880"/>
                          </a:xfrm>
                          <a:prstGeom prst="rect">
                            <a:avLst/>
                          </a:prstGeom>
                          <a:noFill/>
                          <a:ln>
                            <a:noFill/>
                          </a:ln>
                        </pic:spPr>
                      </pic:pic>
                    </a:graphicData>
                  </a:graphic>
                </wp:inline>
              </w:drawing>
            </w:r>
            <w:r w:rsidRPr="00814EE4">
              <w:rPr>
                <w:rFonts w:ascii="Times New Roman" w:hAnsi="Times New Roman" w:cs="Times New Roman"/>
                <w:sz w:val="24"/>
                <w:szCs w:val="24"/>
              </w:rPr>
              <w:t>is a prime number</w:t>
            </w:r>
            <w:r>
              <w:rPr>
                <w:rFonts w:ascii="Times New Roman" w:hAnsi="Times New Roman" w:cs="Times New Roman" w:hint="eastAsia"/>
                <w:sz w:val="24"/>
                <w:szCs w:val="24"/>
              </w:rPr>
              <w:t>.</w:t>
            </w:r>
          </w:p>
        </w:tc>
        <w:tc>
          <w:tcPr>
            <w:tcW w:w="1417" w:type="dxa"/>
          </w:tcPr>
          <w:p w:rsidR="002C5AEC" w:rsidRPr="004D4934" w:rsidRDefault="002C5AEC" w:rsidP="00963532">
            <w:pPr>
              <w:jc w:val="center"/>
              <w:rPr>
                <w:rFonts w:ascii="Times New Roman" w:hAnsi="Times New Roman" w:cs="Times New Roman"/>
                <w:sz w:val="24"/>
                <w:szCs w:val="24"/>
              </w:rPr>
            </w:pPr>
            <w:r>
              <w:rPr>
                <w:rFonts w:ascii="Times New Roman" w:hAnsi="Times New Roman" w:cs="Times New Roman" w:hint="eastAsia"/>
                <w:sz w:val="24"/>
                <w:szCs w:val="24"/>
              </w:rPr>
              <w:t>Given</w:t>
            </w:r>
          </w:p>
        </w:tc>
        <w:tc>
          <w:tcPr>
            <w:tcW w:w="993" w:type="dxa"/>
          </w:tcPr>
          <w:p w:rsidR="002C5AEC" w:rsidRDefault="002C5AEC" w:rsidP="00963532">
            <w:pPr>
              <w:jc w:val="center"/>
              <w:rPr>
                <w:rFonts w:ascii="Times New Roman" w:hAnsi="Times New Roman" w:cs="Times New Roman"/>
                <w:sz w:val="24"/>
                <w:szCs w:val="24"/>
              </w:rPr>
            </w:pPr>
          </w:p>
        </w:tc>
      </w:tr>
      <w:tr w:rsidR="002C5AEC" w:rsidRPr="004D4934" w:rsidTr="00963532">
        <w:trPr>
          <w:trHeight w:val="278"/>
        </w:trPr>
        <w:tc>
          <w:tcPr>
            <w:tcW w:w="709" w:type="dxa"/>
          </w:tcPr>
          <w:p w:rsidR="002C5AEC" w:rsidRDefault="002C5AEC" w:rsidP="00963532">
            <w:pPr>
              <w:jc w:val="center"/>
              <w:rPr>
                <w:rFonts w:ascii="Times New Roman" w:hAnsi="Times New Roman" w:cs="Times New Roman"/>
                <w:sz w:val="24"/>
                <w:szCs w:val="24"/>
              </w:rPr>
            </w:pPr>
            <w:r>
              <w:rPr>
                <w:rFonts w:ascii="Times New Roman" w:hAnsi="Times New Roman" w:cs="Times New Roman" w:hint="eastAsia"/>
                <w:sz w:val="24"/>
                <w:szCs w:val="24"/>
              </w:rPr>
              <w:t>S</w:t>
            </w:r>
          </w:p>
        </w:tc>
        <w:tc>
          <w:tcPr>
            <w:tcW w:w="5245" w:type="dxa"/>
          </w:tcPr>
          <w:p w:rsidR="002C5AEC" w:rsidRDefault="002C5AEC" w:rsidP="00963532">
            <w:pPr>
              <w:rPr>
                <w:rFonts w:ascii="Times New Roman" w:hAnsi="Times New Roman" w:cs="Times New Roman"/>
                <w:sz w:val="24"/>
                <w:szCs w:val="24"/>
              </w:rPr>
            </w:pPr>
            <w:r w:rsidRPr="004D4934">
              <w:rPr>
                <w:rFonts w:ascii="Times New Roman" w:hAnsi="Times New Roman" w:cs="Times New Roman"/>
                <w:sz w:val="24"/>
                <w:szCs w:val="24"/>
              </w:rPr>
              <w:t xml:space="preserve">Let </w:t>
            </w:r>
            <w:r w:rsidR="00D457DF">
              <w:rPr>
                <w:rFonts w:ascii="Times New Roman" w:hAnsi="Times New Roman" w:cs="Times New Roman"/>
                <w:noProof/>
                <w:position w:val="-10"/>
                <w:sz w:val="24"/>
                <w:szCs w:val="24"/>
                <w:lang w:eastAsia="en-US"/>
              </w:rPr>
              <w:drawing>
                <wp:inline distT="0" distB="0" distL="0" distR="0">
                  <wp:extent cx="419100" cy="198120"/>
                  <wp:effectExtent l="0" t="0" r="0" b="0"/>
                  <wp:docPr id="2125" name="Picture 2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5"/>
                          <pic:cNvPicPr>
                            <a:picLocks noChangeAspect="1" noChangeArrowheads="1"/>
                          </pic:cNvPicPr>
                        </pic:nvPicPr>
                        <pic:blipFill>
                          <a:blip r:embed="rId2661" cstate="print">
                            <a:extLst>
                              <a:ext uri="{28A0092B-C50C-407E-A947-70E740481C1C}">
                                <a14:useLocalDpi xmlns:a14="http://schemas.microsoft.com/office/drawing/2010/main" val="0"/>
                              </a:ext>
                            </a:extLst>
                          </a:blip>
                          <a:srcRect/>
                          <a:stretch>
                            <a:fillRect/>
                          </a:stretch>
                        </pic:blipFill>
                        <pic:spPr bwMode="auto">
                          <a:xfrm>
                            <a:off x="0" y="0"/>
                            <a:ext cx="419100" cy="198120"/>
                          </a:xfrm>
                          <a:prstGeom prst="rect">
                            <a:avLst/>
                          </a:prstGeom>
                          <a:noFill/>
                          <a:ln>
                            <a:noFill/>
                          </a:ln>
                        </pic:spPr>
                      </pic:pic>
                    </a:graphicData>
                  </a:graphic>
                </wp:inline>
              </w:drawing>
            </w:r>
            <w:r w:rsidRPr="004D4934">
              <w:rPr>
                <w:rFonts w:ascii="Times New Roman" w:hAnsi="Times New Roman" w:cs="Times New Roman"/>
                <w:sz w:val="24"/>
                <w:szCs w:val="24"/>
              </w:rPr>
              <w:t>with</w:t>
            </w:r>
            <w:r w:rsidR="00D457DF">
              <w:rPr>
                <w:rFonts w:ascii="Times New Roman" w:hAnsi="Times New Roman" w:cs="Times New Roman"/>
                <w:noProof/>
                <w:position w:val="-10"/>
                <w:sz w:val="24"/>
                <w:szCs w:val="24"/>
                <w:lang w:eastAsia="en-US"/>
              </w:rPr>
              <w:drawing>
                <wp:inline distT="0" distB="0" distL="0" distR="0">
                  <wp:extent cx="350520" cy="198120"/>
                  <wp:effectExtent l="0" t="0" r="0" b="0"/>
                  <wp:docPr id="2126" name="Picture 2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6"/>
                          <pic:cNvPicPr>
                            <a:picLocks noChangeAspect="1" noChangeArrowheads="1"/>
                          </pic:cNvPicPr>
                        </pic:nvPicPr>
                        <pic:blipFill>
                          <a:blip r:embed="rId2660" cstate="print">
                            <a:extLst>
                              <a:ext uri="{28A0092B-C50C-407E-A947-70E740481C1C}">
                                <a14:useLocalDpi xmlns:a14="http://schemas.microsoft.com/office/drawing/2010/main" val="0"/>
                              </a:ext>
                            </a:extLst>
                          </a:blip>
                          <a:srcRect/>
                          <a:stretch>
                            <a:fillRect/>
                          </a:stretch>
                        </pic:blipFill>
                        <pic:spPr bwMode="auto">
                          <a:xfrm>
                            <a:off x="0" y="0"/>
                            <a:ext cx="350520" cy="198120"/>
                          </a:xfrm>
                          <a:prstGeom prst="rect">
                            <a:avLst/>
                          </a:prstGeom>
                          <a:noFill/>
                          <a:ln>
                            <a:noFill/>
                          </a:ln>
                        </pic:spPr>
                      </pic:pic>
                    </a:graphicData>
                  </a:graphic>
                </wp:inline>
              </w:drawing>
            </w:r>
            <w:r w:rsidRPr="004D4934">
              <w:rPr>
                <w:rFonts w:ascii="Times New Roman" w:hAnsi="Times New Roman" w:cs="Times New Roman"/>
                <w:sz w:val="24"/>
                <w:szCs w:val="24"/>
              </w:rPr>
              <w:t>.</w:t>
            </w:r>
          </w:p>
        </w:tc>
        <w:tc>
          <w:tcPr>
            <w:tcW w:w="1417" w:type="dxa"/>
          </w:tcPr>
          <w:p w:rsidR="002C5AEC" w:rsidRDefault="002C5AEC" w:rsidP="00963532">
            <w:pPr>
              <w:jc w:val="center"/>
              <w:rPr>
                <w:rFonts w:ascii="Times New Roman" w:hAnsi="Times New Roman" w:cs="Times New Roman"/>
                <w:sz w:val="24"/>
                <w:szCs w:val="24"/>
              </w:rPr>
            </w:pPr>
            <w:r>
              <w:rPr>
                <w:rFonts w:ascii="Times New Roman" w:hAnsi="Times New Roman" w:cs="Times New Roman" w:hint="eastAsia"/>
                <w:sz w:val="24"/>
                <w:szCs w:val="24"/>
              </w:rPr>
              <w:t>C1</w:t>
            </w:r>
          </w:p>
        </w:tc>
        <w:tc>
          <w:tcPr>
            <w:tcW w:w="993" w:type="dxa"/>
          </w:tcPr>
          <w:p w:rsidR="002C5AEC" w:rsidRDefault="002C5AEC" w:rsidP="00963532">
            <w:pPr>
              <w:jc w:val="center"/>
              <w:rPr>
                <w:rFonts w:ascii="Times New Roman" w:hAnsi="Times New Roman" w:cs="Times New Roman"/>
                <w:sz w:val="24"/>
                <w:szCs w:val="24"/>
              </w:rPr>
            </w:pPr>
            <w:r>
              <w:rPr>
                <w:rFonts w:ascii="Times New Roman" w:hAnsi="Times New Roman" w:cs="Times New Roman" w:hint="eastAsia"/>
                <w:sz w:val="24"/>
                <w:szCs w:val="24"/>
              </w:rPr>
              <w:t>N</w:t>
            </w:r>
          </w:p>
        </w:tc>
      </w:tr>
      <w:tr w:rsidR="002C5AEC" w:rsidRPr="004D4934" w:rsidTr="00963532">
        <w:trPr>
          <w:trHeight w:val="276"/>
        </w:trPr>
        <w:tc>
          <w:tcPr>
            <w:tcW w:w="709" w:type="dxa"/>
          </w:tcPr>
          <w:p w:rsidR="002C5AEC" w:rsidRPr="004D4934" w:rsidRDefault="002C5AEC" w:rsidP="00963532">
            <w:pPr>
              <w:jc w:val="center"/>
              <w:rPr>
                <w:rFonts w:ascii="Times New Roman" w:hAnsi="Times New Roman" w:cs="Times New Roman"/>
                <w:sz w:val="24"/>
                <w:szCs w:val="24"/>
              </w:rPr>
            </w:pPr>
            <w:r>
              <w:rPr>
                <w:rFonts w:ascii="Times New Roman" w:hAnsi="Times New Roman" w:cs="Times New Roman"/>
                <w:sz w:val="24"/>
                <w:szCs w:val="24"/>
              </w:rPr>
              <w:t>1</w:t>
            </w:r>
          </w:p>
        </w:tc>
        <w:tc>
          <w:tcPr>
            <w:tcW w:w="5245" w:type="dxa"/>
          </w:tcPr>
          <w:p w:rsidR="002C5AEC" w:rsidRPr="004D4934" w:rsidRDefault="002C5AEC" w:rsidP="00963532">
            <w:pPr>
              <w:rPr>
                <w:rFonts w:ascii="Times New Roman" w:hAnsi="Times New Roman" w:cs="Times New Roman"/>
                <w:sz w:val="24"/>
                <w:szCs w:val="24"/>
              </w:rPr>
            </w:pPr>
            <w:r w:rsidRPr="004D4934">
              <w:rPr>
                <w:rFonts w:ascii="Times New Roman" w:hAnsi="Times New Roman" w:cs="Times New Roman"/>
                <w:sz w:val="24"/>
                <w:szCs w:val="24"/>
              </w:rPr>
              <w:t xml:space="preserve">Let </w:t>
            </w:r>
            <w:r w:rsidR="00D457DF">
              <w:rPr>
                <w:rFonts w:ascii="Times New Roman" w:hAnsi="Times New Roman" w:cs="Times New Roman"/>
                <w:noProof/>
                <w:position w:val="-10"/>
                <w:sz w:val="24"/>
                <w:szCs w:val="24"/>
                <w:lang w:eastAsia="en-US"/>
              </w:rPr>
              <w:drawing>
                <wp:inline distT="0" distB="0" distL="0" distR="0">
                  <wp:extent cx="419100" cy="198120"/>
                  <wp:effectExtent l="0" t="0" r="0" b="0"/>
                  <wp:docPr id="2127" name="Picture 2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7"/>
                          <pic:cNvPicPr>
                            <a:picLocks noChangeAspect="1" noChangeArrowheads="1"/>
                          </pic:cNvPicPr>
                        </pic:nvPicPr>
                        <pic:blipFill>
                          <a:blip r:embed="rId2661" cstate="print">
                            <a:extLst>
                              <a:ext uri="{28A0092B-C50C-407E-A947-70E740481C1C}">
                                <a14:useLocalDpi xmlns:a14="http://schemas.microsoft.com/office/drawing/2010/main" val="0"/>
                              </a:ext>
                            </a:extLst>
                          </a:blip>
                          <a:srcRect/>
                          <a:stretch>
                            <a:fillRect/>
                          </a:stretch>
                        </pic:blipFill>
                        <pic:spPr bwMode="auto">
                          <a:xfrm>
                            <a:off x="0" y="0"/>
                            <a:ext cx="419100" cy="198120"/>
                          </a:xfrm>
                          <a:prstGeom prst="rect">
                            <a:avLst/>
                          </a:prstGeom>
                          <a:noFill/>
                          <a:ln>
                            <a:noFill/>
                          </a:ln>
                        </pic:spPr>
                      </pic:pic>
                    </a:graphicData>
                  </a:graphic>
                </wp:inline>
              </w:drawing>
            </w:r>
            <w:r w:rsidRPr="004D4934">
              <w:rPr>
                <w:rFonts w:ascii="Times New Roman" w:hAnsi="Times New Roman" w:cs="Times New Roman"/>
                <w:sz w:val="24"/>
                <w:szCs w:val="24"/>
              </w:rPr>
              <w:t>with</w:t>
            </w:r>
            <w:r w:rsidR="00D457DF">
              <w:rPr>
                <w:rFonts w:ascii="Times New Roman" w:hAnsi="Times New Roman" w:cs="Times New Roman"/>
                <w:noProof/>
                <w:position w:val="-10"/>
                <w:sz w:val="24"/>
                <w:szCs w:val="24"/>
                <w:lang w:eastAsia="en-US"/>
              </w:rPr>
              <w:drawing>
                <wp:inline distT="0" distB="0" distL="0" distR="0">
                  <wp:extent cx="350520" cy="198120"/>
                  <wp:effectExtent l="0" t="0" r="0" b="0"/>
                  <wp:docPr id="2128" name="Picture 2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8"/>
                          <pic:cNvPicPr>
                            <a:picLocks noChangeAspect="1" noChangeArrowheads="1"/>
                          </pic:cNvPicPr>
                        </pic:nvPicPr>
                        <pic:blipFill>
                          <a:blip r:embed="rId2660" cstate="print">
                            <a:extLst>
                              <a:ext uri="{28A0092B-C50C-407E-A947-70E740481C1C}">
                                <a14:useLocalDpi xmlns:a14="http://schemas.microsoft.com/office/drawing/2010/main" val="0"/>
                              </a:ext>
                            </a:extLst>
                          </a:blip>
                          <a:srcRect/>
                          <a:stretch>
                            <a:fillRect/>
                          </a:stretch>
                        </pic:blipFill>
                        <pic:spPr bwMode="auto">
                          <a:xfrm>
                            <a:off x="0" y="0"/>
                            <a:ext cx="350520" cy="198120"/>
                          </a:xfrm>
                          <a:prstGeom prst="rect">
                            <a:avLst/>
                          </a:prstGeom>
                          <a:noFill/>
                          <a:ln>
                            <a:noFill/>
                          </a:ln>
                        </pic:spPr>
                      </pic:pic>
                    </a:graphicData>
                  </a:graphic>
                </wp:inline>
              </w:drawing>
            </w:r>
            <w:r w:rsidRPr="004D4934">
              <w:rPr>
                <w:rFonts w:ascii="Times New Roman" w:hAnsi="Times New Roman" w:cs="Times New Roman"/>
                <w:sz w:val="24"/>
                <w:szCs w:val="24"/>
              </w:rPr>
              <w:t>.</w:t>
            </w:r>
          </w:p>
        </w:tc>
        <w:tc>
          <w:tcPr>
            <w:tcW w:w="1417" w:type="dxa"/>
          </w:tcPr>
          <w:p w:rsidR="002C5AEC" w:rsidRPr="004D4934" w:rsidRDefault="002C5AEC" w:rsidP="00963532">
            <w:pPr>
              <w:jc w:val="center"/>
              <w:rPr>
                <w:rFonts w:ascii="Times New Roman" w:hAnsi="Times New Roman" w:cs="Times New Roman"/>
                <w:sz w:val="24"/>
                <w:szCs w:val="24"/>
              </w:rPr>
            </w:pPr>
            <w:r w:rsidRPr="004D4934">
              <w:rPr>
                <w:rFonts w:ascii="Times New Roman" w:hAnsi="Times New Roman" w:cs="Times New Roman"/>
                <w:sz w:val="24"/>
                <w:szCs w:val="24"/>
              </w:rPr>
              <w:t>C1</w:t>
            </w:r>
          </w:p>
        </w:tc>
        <w:tc>
          <w:tcPr>
            <w:tcW w:w="993" w:type="dxa"/>
          </w:tcPr>
          <w:p w:rsidR="002C5AEC" w:rsidRPr="004D4934" w:rsidRDefault="002C5AEC" w:rsidP="00963532">
            <w:pPr>
              <w:jc w:val="center"/>
              <w:rPr>
                <w:rFonts w:ascii="Times New Roman" w:hAnsi="Times New Roman" w:cs="Times New Roman"/>
                <w:sz w:val="24"/>
                <w:szCs w:val="24"/>
              </w:rPr>
            </w:pPr>
            <w:r w:rsidRPr="004D4934">
              <w:rPr>
                <w:rFonts w:ascii="Times New Roman" w:hAnsi="Times New Roman" w:cs="Times New Roman"/>
                <w:sz w:val="24"/>
                <w:szCs w:val="24"/>
              </w:rPr>
              <w:t>N</w:t>
            </w:r>
          </w:p>
        </w:tc>
      </w:tr>
      <w:tr w:rsidR="002C5AEC" w:rsidRPr="004D4934" w:rsidTr="00963532">
        <w:trPr>
          <w:trHeight w:val="276"/>
        </w:trPr>
        <w:tc>
          <w:tcPr>
            <w:tcW w:w="709" w:type="dxa"/>
          </w:tcPr>
          <w:p w:rsidR="002C5AEC" w:rsidRDefault="002C5AEC" w:rsidP="00963532">
            <w:pPr>
              <w:jc w:val="center"/>
              <w:rPr>
                <w:rFonts w:ascii="Times New Roman" w:hAnsi="Times New Roman" w:cs="Times New Roman"/>
                <w:sz w:val="24"/>
                <w:szCs w:val="24"/>
              </w:rPr>
            </w:pPr>
            <w:r>
              <w:rPr>
                <w:rFonts w:ascii="Times New Roman" w:hAnsi="Times New Roman" w:cs="Times New Roman"/>
                <w:sz w:val="24"/>
                <w:szCs w:val="24"/>
              </w:rPr>
              <w:t>2</w:t>
            </w:r>
          </w:p>
        </w:tc>
        <w:tc>
          <w:tcPr>
            <w:tcW w:w="5245" w:type="dxa"/>
          </w:tcPr>
          <w:p w:rsidR="002C5AEC" w:rsidRPr="004D4934" w:rsidRDefault="002C5AEC" w:rsidP="00963532">
            <w:pPr>
              <w:rPr>
                <w:rFonts w:ascii="Times New Roman" w:hAnsi="Times New Roman" w:cs="Times New Roman"/>
                <w:sz w:val="24"/>
                <w:szCs w:val="24"/>
              </w:rPr>
            </w:pPr>
            <w:r>
              <w:rPr>
                <w:rFonts w:ascii="Times New Roman" w:hAnsi="Times New Roman" w:cs="Times New Roman"/>
                <w:sz w:val="24"/>
                <w:szCs w:val="24"/>
              </w:rPr>
              <w:t xml:space="preserve">Consider </w:t>
            </w:r>
            <w:r w:rsidR="00D457DF">
              <w:rPr>
                <w:rFonts w:ascii="Times New Roman" w:hAnsi="Times New Roman" w:cs="Times New Roman"/>
                <w:noProof/>
                <w:position w:val="-10"/>
                <w:sz w:val="24"/>
                <w:szCs w:val="24"/>
                <w:lang w:eastAsia="en-US"/>
              </w:rPr>
              <w:drawing>
                <wp:inline distT="0" distB="0" distL="0" distR="0">
                  <wp:extent cx="419100" cy="144780"/>
                  <wp:effectExtent l="0" t="0" r="0" b="7620"/>
                  <wp:docPr id="2129" name="Picture 2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9"/>
                          <pic:cNvPicPr>
                            <a:picLocks noChangeAspect="1" noChangeArrowheads="1"/>
                          </pic:cNvPicPr>
                        </pic:nvPicPr>
                        <pic:blipFill>
                          <a:blip r:embed="rId2662" cstate="print">
                            <a:extLst>
                              <a:ext uri="{28A0092B-C50C-407E-A947-70E740481C1C}">
                                <a14:useLocalDpi xmlns:a14="http://schemas.microsoft.com/office/drawing/2010/main" val="0"/>
                              </a:ext>
                            </a:extLst>
                          </a:blip>
                          <a:srcRect/>
                          <a:stretch>
                            <a:fillRect/>
                          </a:stretch>
                        </pic:blipFill>
                        <pic:spPr bwMode="auto">
                          <a:xfrm>
                            <a:off x="0" y="0"/>
                            <a:ext cx="419100" cy="144780"/>
                          </a:xfrm>
                          <a:prstGeom prst="rect">
                            <a:avLst/>
                          </a:prstGeom>
                          <a:noFill/>
                          <a:ln>
                            <a:noFill/>
                          </a:ln>
                        </pic:spPr>
                      </pic:pic>
                    </a:graphicData>
                  </a:graphic>
                </wp:inline>
              </w:drawing>
            </w:r>
            <w:r>
              <w:rPr>
                <w:rFonts w:ascii="Times New Roman" w:hAnsi="Times New Roman" w:cs="Times New Roman"/>
                <w:sz w:val="24"/>
                <w:szCs w:val="24"/>
              </w:rPr>
              <w:t>.</w:t>
            </w:r>
          </w:p>
        </w:tc>
        <w:tc>
          <w:tcPr>
            <w:tcW w:w="1417" w:type="dxa"/>
          </w:tcPr>
          <w:p w:rsidR="002C5AEC" w:rsidRPr="004D4934" w:rsidRDefault="002C5AEC" w:rsidP="00963532">
            <w:pPr>
              <w:jc w:val="center"/>
              <w:rPr>
                <w:rFonts w:ascii="Times New Roman" w:hAnsi="Times New Roman" w:cs="Times New Roman"/>
                <w:sz w:val="24"/>
                <w:szCs w:val="24"/>
              </w:rPr>
            </w:pPr>
            <w:r>
              <w:rPr>
                <w:rFonts w:ascii="Times New Roman" w:hAnsi="Times New Roman" w:cs="Times New Roman"/>
                <w:sz w:val="24"/>
                <w:szCs w:val="24"/>
              </w:rPr>
              <w:t>C5</w:t>
            </w:r>
          </w:p>
        </w:tc>
        <w:tc>
          <w:tcPr>
            <w:tcW w:w="993" w:type="dxa"/>
          </w:tcPr>
          <w:p w:rsidR="002C5AEC" w:rsidRPr="004D4934" w:rsidRDefault="002C5AEC" w:rsidP="00963532">
            <w:pPr>
              <w:jc w:val="center"/>
              <w:rPr>
                <w:rFonts w:ascii="Times New Roman" w:hAnsi="Times New Roman" w:cs="Times New Roman"/>
                <w:sz w:val="24"/>
                <w:szCs w:val="24"/>
              </w:rPr>
            </w:pPr>
            <w:r>
              <w:rPr>
                <w:rFonts w:ascii="Times New Roman" w:hAnsi="Times New Roman" w:cs="Times New Roman"/>
                <w:sz w:val="24"/>
                <w:szCs w:val="24"/>
              </w:rPr>
              <w:t>N</w:t>
            </w:r>
          </w:p>
        </w:tc>
      </w:tr>
      <w:tr w:rsidR="002C5AEC" w:rsidRPr="004D4934" w:rsidTr="00963532">
        <w:trPr>
          <w:trHeight w:val="395"/>
        </w:trPr>
        <w:tc>
          <w:tcPr>
            <w:tcW w:w="709" w:type="dxa"/>
          </w:tcPr>
          <w:p w:rsidR="002C5AEC" w:rsidRPr="004D4934" w:rsidRDefault="002C5AEC" w:rsidP="00963532">
            <w:pPr>
              <w:jc w:val="center"/>
              <w:rPr>
                <w:rFonts w:ascii="Times New Roman" w:hAnsi="Times New Roman" w:cs="Times New Roman"/>
                <w:sz w:val="24"/>
                <w:szCs w:val="24"/>
              </w:rPr>
            </w:pPr>
            <w:r>
              <w:rPr>
                <w:rFonts w:ascii="Times New Roman" w:hAnsi="Times New Roman" w:cs="Times New Roman"/>
                <w:sz w:val="24"/>
                <w:szCs w:val="24"/>
              </w:rPr>
              <w:t>3</w:t>
            </w:r>
          </w:p>
        </w:tc>
        <w:tc>
          <w:tcPr>
            <w:tcW w:w="5245" w:type="dxa"/>
          </w:tcPr>
          <w:p w:rsidR="002C5AEC" w:rsidRPr="004D4934" w:rsidRDefault="002C5AEC" w:rsidP="00963532">
            <w:pPr>
              <w:rPr>
                <w:rFonts w:ascii="Times New Roman" w:hAnsi="Times New Roman" w:cs="Times New Roman"/>
                <w:sz w:val="24"/>
                <w:szCs w:val="24"/>
              </w:rPr>
            </w:pPr>
            <w:r w:rsidRPr="004D4934">
              <w:rPr>
                <w:rFonts w:ascii="Times New Roman" w:hAnsi="Times New Roman" w:cs="Times New Roman"/>
                <w:sz w:val="24"/>
                <w:szCs w:val="24"/>
              </w:rPr>
              <w:t xml:space="preserve">Note </w:t>
            </w:r>
            <w:r w:rsidR="00D457DF">
              <w:rPr>
                <w:rFonts w:ascii="Times New Roman" w:hAnsi="Times New Roman" w:cs="Times New Roman"/>
                <w:noProof/>
                <w:position w:val="-10"/>
                <w:sz w:val="24"/>
                <w:szCs w:val="24"/>
                <w:lang w:eastAsia="en-US"/>
              </w:rPr>
              <w:drawing>
                <wp:inline distT="0" distB="0" distL="0" distR="0">
                  <wp:extent cx="381000" cy="144780"/>
                  <wp:effectExtent l="0" t="0" r="0" b="7620"/>
                  <wp:docPr id="2130" name="Picture 2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0"/>
                          <pic:cNvPicPr>
                            <a:picLocks noChangeAspect="1" noChangeArrowheads="1"/>
                          </pic:cNvPicPr>
                        </pic:nvPicPr>
                        <pic:blipFill>
                          <a:blip r:embed="rId2663" cstate="print">
                            <a:extLst>
                              <a:ext uri="{28A0092B-C50C-407E-A947-70E740481C1C}">
                                <a14:useLocalDpi xmlns:a14="http://schemas.microsoft.com/office/drawing/2010/main" val="0"/>
                              </a:ext>
                            </a:extLst>
                          </a:blip>
                          <a:srcRect/>
                          <a:stretch>
                            <a:fillRect/>
                          </a:stretch>
                        </pic:blipFill>
                        <pic:spPr bwMode="auto">
                          <a:xfrm>
                            <a:off x="0" y="0"/>
                            <a:ext cx="381000" cy="144780"/>
                          </a:xfrm>
                          <a:prstGeom prst="rect">
                            <a:avLst/>
                          </a:prstGeom>
                          <a:noFill/>
                          <a:ln>
                            <a:noFill/>
                          </a:ln>
                        </pic:spPr>
                      </pic:pic>
                    </a:graphicData>
                  </a:graphic>
                </wp:inline>
              </w:drawing>
            </w:r>
            <w:r w:rsidRPr="004D4934">
              <w:rPr>
                <w:rFonts w:ascii="Times New Roman" w:hAnsi="Times New Roman" w:cs="Times New Roman"/>
                <w:sz w:val="24"/>
                <w:szCs w:val="24"/>
              </w:rPr>
              <w:t xml:space="preserve">is a subgroup of G. </w:t>
            </w:r>
          </w:p>
        </w:tc>
        <w:tc>
          <w:tcPr>
            <w:tcW w:w="1417" w:type="dxa"/>
          </w:tcPr>
          <w:p w:rsidR="002C5AEC" w:rsidRPr="004D4934" w:rsidRDefault="002C5AEC" w:rsidP="00963532">
            <w:pPr>
              <w:jc w:val="center"/>
              <w:rPr>
                <w:rFonts w:ascii="Times New Roman" w:hAnsi="Times New Roman" w:cs="Times New Roman"/>
                <w:sz w:val="24"/>
                <w:szCs w:val="24"/>
              </w:rPr>
            </w:pPr>
            <w:r w:rsidRPr="004D4934">
              <w:rPr>
                <w:rFonts w:ascii="Times New Roman" w:hAnsi="Times New Roman" w:cs="Times New Roman"/>
                <w:sz w:val="24"/>
                <w:szCs w:val="24"/>
              </w:rPr>
              <w:t>C2</w:t>
            </w:r>
          </w:p>
        </w:tc>
        <w:tc>
          <w:tcPr>
            <w:tcW w:w="993" w:type="dxa"/>
          </w:tcPr>
          <w:p w:rsidR="002C5AEC" w:rsidRPr="004D4934" w:rsidRDefault="002C5AEC" w:rsidP="00963532">
            <w:pPr>
              <w:jc w:val="center"/>
              <w:rPr>
                <w:rFonts w:ascii="Times New Roman" w:hAnsi="Times New Roman" w:cs="Times New Roman"/>
                <w:sz w:val="24"/>
                <w:szCs w:val="24"/>
              </w:rPr>
            </w:pPr>
            <w:r w:rsidRPr="004D4934">
              <w:rPr>
                <w:rFonts w:ascii="Times New Roman" w:hAnsi="Times New Roman" w:cs="Times New Roman"/>
                <w:sz w:val="24"/>
                <w:szCs w:val="24"/>
              </w:rPr>
              <w:t>N</w:t>
            </w:r>
          </w:p>
        </w:tc>
      </w:tr>
      <w:tr w:rsidR="002C5AEC" w:rsidRPr="004D4934" w:rsidTr="00963532">
        <w:trPr>
          <w:trHeight w:val="395"/>
        </w:trPr>
        <w:tc>
          <w:tcPr>
            <w:tcW w:w="709" w:type="dxa"/>
          </w:tcPr>
          <w:p w:rsidR="002C5AEC" w:rsidRDefault="002C5AEC" w:rsidP="00963532">
            <w:pPr>
              <w:jc w:val="center"/>
              <w:rPr>
                <w:rFonts w:ascii="Times New Roman" w:hAnsi="Times New Roman" w:cs="Times New Roman"/>
                <w:sz w:val="24"/>
                <w:szCs w:val="24"/>
              </w:rPr>
            </w:pPr>
            <w:r>
              <w:rPr>
                <w:rFonts w:ascii="Times New Roman" w:hAnsi="Times New Roman" w:cs="Times New Roman"/>
                <w:sz w:val="24"/>
                <w:szCs w:val="24"/>
              </w:rPr>
              <w:t>4</w:t>
            </w:r>
          </w:p>
        </w:tc>
        <w:tc>
          <w:tcPr>
            <w:tcW w:w="5245" w:type="dxa"/>
          </w:tcPr>
          <w:p w:rsidR="002C5AEC" w:rsidRPr="004D4934" w:rsidRDefault="002C5AEC" w:rsidP="00963532">
            <w:pPr>
              <w:rPr>
                <w:rFonts w:ascii="Times New Roman" w:hAnsi="Times New Roman" w:cs="Times New Roman"/>
                <w:sz w:val="24"/>
                <w:szCs w:val="24"/>
              </w:rPr>
            </w:pPr>
            <w:r>
              <w:rPr>
                <w:rFonts w:ascii="Times New Roman" w:hAnsi="Times New Roman" w:cs="Times New Roman"/>
                <w:sz w:val="24"/>
                <w:szCs w:val="24"/>
              </w:rPr>
              <w:t xml:space="preserve">Recall the Lagrange’s THM and apply it to </w:t>
            </w:r>
            <w:r w:rsidR="00D457DF">
              <w:rPr>
                <w:rFonts w:ascii="Times New Roman" w:hAnsi="Times New Roman" w:cs="Times New Roman"/>
                <w:noProof/>
                <w:position w:val="-10"/>
                <w:sz w:val="24"/>
                <w:szCs w:val="24"/>
                <w:lang w:eastAsia="en-US"/>
              </w:rPr>
              <w:drawing>
                <wp:inline distT="0" distB="0" distL="0" distR="0">
                  <wp:extent cx="419100" cy="144780"/>
                  <wp:effectExtent l="0" t="0" r="0" b="7620"/>
                  <wp:docPr id="2131" name="Picture 2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1"/>
                          <pic:cNvPicPr>
                            <a:picLocks noChangeAspect="1" noChangeArrowheads="1"/>
                          </pic:cNvPicPr>
                        </pic:nvPicPr>
                        <pic:blipFill>
                          <a:blip r:embed="rId2664" cstate="print">
                            <a:extLst>
                              <a:ext uri="{28A0092B-C50C-407E-A947-70E740481C1C}">
                                <a14:useLocalDpi xmlns:a14="http://schemas.microsoft.com/office/drawing/2010/main" val="0"/>
                              </a:ext>
                            </a:extLst>
                          </a:blip>
                          <a:srcRect/>
                          <a:stretch>
                            <a:fillRect/>
                          </a:stretch>
                        </pic:blipFill>
                        <pic:spPr bwMode="auto">
                          <a:xfrm>
                            <a:off x="0" y="0"/>
                            <a:ext cx="419100" cy="144780"/>
                          </a:xfrm>
                          <a:prstGeom prst="rect">
                            <a:avLst/>
                          </a:prstGeom>
                          <a:noFill/>
                          <a:ln>
                            <a:noFill/>
                          </a:ln>
                        </pic:spPr>
                      </pic:pic>
                    </a:graphicData>
                  </a:graphic>
                </wp:inline>
              </w:drawing>
            </w:r>
            <w:r>
              <w:rPr>
                <w:rFonts w:ascii="Times New Roman" w:hAnsi="Times New Roman" w:cs="Times New Roman"/>
                <w:sz w:val="24"/>
                <w:szCs w:val="24"/>
              </w:rPr>
              <w:t>.</w:t>
            </w:r>
          </w:p>
        </w:tc>
        <w:tc>
          <w:tcPr>
            <w:tcW w:w="1417" w:type="dxa"/>
          </w:tcPr>
          <w:p w:rsidR="002C5AEC" w:rsidRPr="004D4934" w:rsidRDefault="002C5AEC" w:rsidP="00963532">
            <w:pPr>
              <w:jc w:val="center"/>
              <w:rPr>
                <w:rFonts w:ascii="Times New Roman" w:hAnsi="Times New Roman" w:cs="Times New Roman"/>
                <w:sz w:val="24"/>
                <w:szCs w:val="24"/>
              </w:rPr>
            </w:pPr>
            <w:r>
              <w:rPr>
                <w:rFonts w:ascii="Times New Roman" w:hAnsi="Times New Roman" w:cs="Times New Roman"/>
                <w:sz w:val="24"/>
                <w:szCs w:val="24"/>
              </w:rPr>
              <w:t>C2</w:t>
            </w:r>
          </w:p>
        </w:tc>
        <w:tc>
          <w:tcPr>
            <w:tcW w:w="993" w:type="dxa"/>
          </w:tcPr>
          <w:p w:rsidR="002C5AEC" w:rsidRPr="004D4934" w:rsidRDefault="002C5AEC" w:rsidP="00963532">
            <w:pPr>
              <w:jc w:val="center"/>
              <w:rPr>
                <w:rFonts w:ascii="Times New Roman" w:hAnsi="Times New Roman" w:cs="Times New Roman"/>
                <w:sz w:val="24"/>
                <w:szCs w:val="24"/>
              </w:rPr>
            </w:pPr>
            <w:r>
              <w:rPr>
                <w:rFonts w:ascii="Times New Roman" w:hAnsi="Times New Roman" w:cs="Times New Roman"/>
                <w:sz w:val="24"/>
                <w:szCs w:val="24"/>
              </w:rPr>
              <w:t>N</w:t>
            </w:r>
          </w:p>
        </w:tc>
      </w:tr>
      <w:tr w:rsidR="002C5AEC" w:rsidRPr="004D4934" w:rsidTr="00963532">
        <w:trPr>
          <w:trHeight w:val="440"/>
        </w:trPr>
        <w:tc>
          <w:tcPr>
            <w:tcW w:w="709" w:type="dxa"/>
          </w:tcPr>
          <w:p w:rsidR="002C5AEC" w:rsidRPr="004D4934" w:rsidRDefault="002C5AEC" w:rsidP="00963532">
            <w:pPr>
              <w:jc w:val="center"/>
              <w:rPr>
                <w:rFonts w:ascii="Times New Roman" w:hAnsi="Times New Roman" w:cs="Times New Roman"/>
                <w:sz w:val="24"/>
                <w:szCs w:val="24"/>
              </w:rPr>
            </w:pPr>
            <w:r>
              <w:rPr>
                <w:rFonts w:ascii="Times New Roman" w:hAnsi="Times New Roman" w:cs="Times New Roman"/>
                <w:sz w:val="24"/>
                <w:szCs w:val="24"/>
              </w:rPr>
              <w:t>5</w:t>
            </w:r>
          </w:p>
        </w:tc>
        <w:tc>
          <w:tcPr>
            <w:tcW w:w="5245" w:type="dxa"/>
          </w:tcPr>
          <w:p w:rsidR="002C5AEC" w:rsidRPr="004D4934" w:rsidRDefault="002C5AEC" w:rsidP="00963532">
            <w:pPr>
              <w:rPr>
                <w:rFonts w:ascii="Times New Roman" w:hAnsi="Times New Roman" w:cs="Times New Roman"/>
                <w:sz w:val="24"/>
                <w:szCs w:val="24"/>
              </w:rPr>
            </w:pPr>
            <w:r w:rsidRPr="004D4934">
              <w:rPr>
                <w:rFonts w:ascii="Times New Roman" w:hAnsi="Times New Roman" w:cs="Times New Roman"/>
                <w:sz w:val="24"/>
                <w:szCs w:val="24"/>
              </w:rPr>
              <w:t xml:space="preserve">Then, by the Lagrange’s THM, </w:t>
            </w:r>
            <w:r w:rsidR="00D457DF">
              <w:rPr>
                <w:rFonts w:ascii="Times New Roman" w:hAnsi="Times New Roman" w:cs="Times New Roman"/>
                <w:noProof/>
                <w:position w:val="-14"/>
                <w:sz w:val="24"/>
                <w:szCs w:val="24"/>
                <w:lang w:eastAsia="en-US"/>
              </w:rPr>
              <w:drawing>
                <wp:inline distT="0" distB="0" distL="0" distR="0">
                  <wp:extent cx="807720" cy="236220"/>
                  <wp:effectExtent l="0" t="0" r="0" b="0"/>
                  <wp:docPr id="2132" name="Picture 2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2"/>
                          <pic:cNvPicPr>
                            <a:picLocks noChangeAspect="1" noChangeArrowheads="1"/>
                          </pic:cNvPicPr>
                        </pic:nvPicPr>
                        <pic:blipFill>
                          <a:blip r:embed="rId2665" cstate="print">
                            <a:extLst>
                              <a:ext uri="{28A0092B-C50C-407E-A947-70E740481C1C}">
                                <a14:useLocalDpi xmlns:a14="http://schemas.microsoft.com/office/drawing/2010/main" val="0"/>
                              </a:ext>
                            </a:extLst>
                          </a:blip>
                          <a:srcRect/>
                          <a:stretch>
                            <a:fillRect/>
                          </a:stretch>
                        </pic:blipFill>
                        <pic:spPr bwMode="auto">
                          <a:xfrm>
                            <a:off x="0" y="0"/>
                            <a:ext cx="807720" cy="236220"/>
                          </a:xfrm>
                          <a:prstGeom prst="rect">
                            <a:avLst/>
                          </a:prstGeom>
                          <a:noFill/>
                          <a:ln>
                            <a:noFill/>
                          </a:ln>
                        </pic:spPr>
                      </pic:pic>
                    </a:graphicData>
                  </a:graphic>
                </wp:inline>
              </w:drawing>
            </w:r>
            <w:r>
              <w:rPr>
                <w:rFonts w:ascii="Times New Roman" w:hAnsi="Times New Roman" w:cs="Times New Roman" w:hint="eastAsia"/>
                <w:sz w:val="24"/>
                <w:szCs w:val="24"/>
              </w:rPr>
              <w:t>.</w:t>
            </w:r>
          </w:p>
        </w:tc>
        <w:tc>
          <w:tcPr>
            <w:tcW w:w="1417" w:type="dxa"/>
          </w:tcPr>
          <w:p w:rsidR="002C5AEC" w:rsidRPr="004D4934" w:rsidRDefault="002C5AEC" w:rsidP="00963532">
            <w:pPr>
              <w:jc w:val="center"/>
              <w:rPr>
                <w:rFonts w:ascii="Times New Roman" w:hAnsi="Times New Roman" w:cs="Times New Roman"/>
                <w:sz w:val="24"/>
                <w:szCs w:val="24"/>
              </w:rPr>
            </w:pPr>
            <w:r>
              <w:rPr>
                <w:rFonts w:ascii="Times New Roman" w:hAnsi="Times New Roman" w:cs="Times New Roman"/>
                <w:sz w:val="24"/>
                <w:szCs w:val="24"/>
              </w:rPr>
              <w:t>CO(3,4)R2</w:t>
            </w:r>
          </w:p>
        </w:tc>
        <w:tc>
          <w:tcPr>
            <w:tcW w:w="993" w:type="dxa"/>
          </w:tcPr>
          <w:p w:rsidR="002C5AEC" w:rsidRPr="004D4934" w:rsidRDefault="002C5AEC" w:rsidP="00963532">
            <w:pPr>
              <w:jc w:val="center"/>
              <w:rPr>
                <w:rFonts w:ascii="Times New Roman" w:hAnsi="Times New Roman" w:cs="Times New Roman"/>
                <w:sz w:val="24"/>
                <w:szCs w:val="24"/>
              </w:rPr>
            </w:pPr>
            <w:r w:rsidRPr="004D4934">
              <w:rPr>
                <w:rFonts w:ascii="Times New Roman" w:hAnsi="Times New Roman" w:cs="Times New Roman"/>
                <w:sz w:val="24"/>
                <w:szCs w:val="24"/>
              </w:rPr>
              <w:t>N</w:t>
            </w:r>
          </w:p>
        </w:tc>
      </w:tr>
      <w:tr w:rsidR="002C5AEC" w:rsidRPr="004D4934" w:rsidTr="00963532">
        <w:trPr>
          <w:trHeight w:val="350"/>
        </w:trPr>
        <w:tc>
          <w:tcPr>
            <w:tcW w:w="709" w:type="dxa"/>
          </w:tcPr>
          <w:p w:rsidR="002C5AEC" w:rsidRPr="004D4934" w:rsidRDefault="002C5AEC" w:rsidP="00963532">
            <w:pPr>
              <w:jc w:val="center"/>
              <w:rPr>
                <w:rFonts w:ascii="Times New Roman" w:hAnsi="Times New Roman" w:cs="Times New Roman"/>
                <w:sz w:val="24"/>
                <w:szCs w:val="24"/>
              </w:rPr>
            </w:pPr>
            <w:r>
              <w:rPr>
                <w:rFonts w:ascii="Times New Roman" w:hAnsi="Times New Roman" w:cs="Times New Roman"/>
                <w:sz w:val="24"/>
                <w:szCs w:val="24"/>
              </w:rPr>
              <w:t>6</w:t>
            </w:r>
          </w:p>
        </w:tc>
        <w:tc>
          <w:tcPr>
            <w:tcW w:w="5245" w:type="dxa"/>
          </w:tcPr>
          <w:p w:rsidR="002C5AEC" w:rsidRPr="004D4934" w:rsidRDefault="002C5AEC" w:rsidP="00963532">
            <w:pPr>
              <w:rPr>
                <w:rFonts w:ascii="Times New Roman" w:hAnsi="Times New Roman" w:cs="Times New Roman"/>
                <w:sz w:val="24"/>
                <w:szCs w:val="24"/>
              </w:rPr>
            </w:pPr>
            <w:r>
              <w:rPr>
                <w:rFonts w:ascii="Times New Roman" w:hAnsi="Times New Roman" w:cs="Times New Roman"/>
                <w:sz w:val="24"/>
                <w:szCs w:val="24"/>
              </w:rPr>
              <w:t>Since</w:t>
            </w:r>
            <w:r w:rsidR="00D457DF">
              <w:rPr>
                <w:rFonts w:ascii="Times New Roman" w:hAnsi="Times New Roman" w:cs="Times New Roman"/>
                <w:noProof/>
                <w:position w:val="-14"/>
                <w:sz w:val="24"/>
                <w:szCs w:val="24"/>
                <w:lang w:eastAsia="en-US"/>
              </w:rPr>
              <w:drawing>
                <wp:inline distT="0" distB="0" distL="0" distR="0">
                  <wp:extent cx="655320" cy="236220"/>
                  <wp:effectExtent l="0" t="0" r="0" b="0"/>
                  <wp:docPr id="2133" name="Picture 2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3"/>
                          <pic:cNvPicPr>
                            <a:picLocks noChangeAspect="1" noChangeArrowheads="1"/>
                          </pic:cNvPicPr>
                        </pic:nvPicPr>
                        <pic:blipFill>
                          <a:blip r:embed="rId2666" cstate="print">
                            <a:extLst>
                              <a:ext uri="{28A0092B-C50C-407E-A947-70E740481C1C}">
                                <a14:useLocalDpi xmlns:a14="http://schemas.microsoft.com/office/drawing/2010/main" val="0"/>
                              </a:ext>
                            </a:extLst>
                          </a:blip>
                          <a:srcRect/>
                          <a:stretch>
                            <a:fillRect/>
                          </a:stretch>
                        </pic:blipFill>
                        <pic:spPr bwMode="auto">
                          <a:xfrm>
                            <a:off x="0" y="0"/>
                            <a:ext cx="655320" cy="236220"/>
                          </a:xfrm>
                          <a:prstGeom prst="rect">
                            <a:avLst/>
                          </a:prstGeom>
                          <a:noFill/>
                          <a:ln>
                            <a:noFill/>
                          </a:ln>
                        </pic:spPr>
                      </pic:pic>
                    </a:graphicData>
                  </a:graphic>
                </wp:inline>
              </w:drawing>
            </w:r>
            <w:r>
              <w:rPr>
                <w:rFonts w:ascii="Times New Roman" w:hAnsi="Times New Roman" w:cs="Times New Roman"/>
                <w:sz w:val="24"/>
                <w:szCs w:val="24"/>
              </w:rPr>
              <w:t>,</w:t>
            </w:r>
            <w:r>
              <w:rPr>
                <w:rFonts w:ascii="Times New Roman" w:hAnsi="Times New Roman" w:cs="Times New Roman" w:hint="eastAsia"/>
                <w:sz w:val="24"/>
                <w:szCs w:val="24"/>
              </w:rPr>
              <w:t xml:space="preserve"> </w:t>
            </w:r>
            <w:r w:rsidR="00D457DF">
              <w:rPr>
                <w:rFonts w:ascii="Times New Roman" w:hAnsi="Times New Roman" w:cs="Times New Roman"/>
                <w:noProof/>
                <w:position w:val="-14"/>
                <w:sz w:val="24"/>
                <w:szCs w:val="24"/>
                <w:lang w:eastAsia="en-US"/>
              </w:rPr>
              <w:drawing>
                <wp:inline distT="0" distB="0" distL="0" distR="0">
                  <wp:extent cx="716280" cy="236220"/>
                  <wp:effectExtent l="0" t="0" r="7620" b="0"/>
                  <wp:docPr id="2134" name="Picture 2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4"/>
                          <pic:cNvPicPr>
                            <a:picLocks noChangeAspect="1" noChangeArrowheads="1"/>
                          </pic:cNvPicPr>
                        </pic:nvPicPr>
                        <pic:blipFill>
                          <a:blip r:embed="rId2667" cstate="print">
                            <a:extLst>
                              <a:ext uri="{28A0092B-C50C-407E-A947-70E740481C1C}">
                                <a14:useLocalDpi xmlns:a14="http://schemas.microsoft.com/office/drawing/2010/main" val="0"/>
                              </a:ext>
                            </a:extLst>
                          </a:blip>
                          <a:srcRect/>
                          <a:stretch>
                            <a:fillRect/>
                          </a:stretch>
                        </pic:blipFill>
                        <pic:spPr bwMode="auto">
                          <a:xfrm>
                            <a:off x="0" y="0"/>
                            <a:ext cx="716280" cy="236220"/>
                          </a:xfrm>
                          <a:prstGeom prst="rect">
                            <a:avLst/>
                          </a:prstGeom>
                          <a:noFill/>
                          <a:ln>
                            <a:noFill/>
                          </a:ln>
                        </pic:spPr>
                      </pic:pic>
                    </a:graphicData>
                  </a:graphic>
                </wp:inline>
              </w:drawing>
            </w:r>
            <w:r>
              <w:rPr>
                <w:rFonts w:ascii="Times New Roman" w:hAnsi="Times New Roman" w:cs="Times New Roman" w:hint="eastAsia"/>
                <w:sz w:val="24"/>
                <w:szCs w:val="24"/>
              </w:rPr>
              <w:t>.</w:t>
            </w:r>
          </w:p>
        </w:tc>
        <w:tc>
          <w:tcPr>
            <w:tcW w:w="1417" w:type="dxa"/>
          </w:tcPr>
          <w:p w:rsidR="002C5AEC" w:rsidRPr="004D4934" w:rsidRDefault="002C5AEC" w:rsidP="00963532">
            <w:pPr>
              <w:jc w:val="center"/>
              <w:rPr>
                <w:rFonts w:ascii="Times New Roman" w:hAnsi="Times New Roman" w:cs="Times New Roman"/>
                <w:sz w:val="24"/>
                <w:szCs w:val="24"/>
              </w:rPr>
            </w:pPr>
            <w:r w:rsidRPr="004D4934">
              <w:rPr>
                <w:rFonts w:ascii="Times New Roman" w:hAnsi="Times New Roman" w:cs="Times New Roman"/>
                <w:sz w:val="24"/>
                <w:szCs w:val="24"/>
              </w:rPr>
              <w:t>CO(</w:t>
            </w:r>
            <w:r>
              <w:rPr>
                <w:rFonts w:ascii="Times New Roman" w:hAnsi="Times New Roman" w:cs="Times New Roman"/>
                <w:sz w:val="24"/>
                <w:szCs w:val="24"/>
              </w:rPr>
              <w:t>1</w:t>
            </w:r>
            <w:r w:rsidRPr="004D4934">
              <w:rPr>
                <w:rFonts w:ascii="Times New Roman" w:hAnsi="Times New Roman" w:cs="Times New Roman"/>
                <w:sz w:val="24"/>
                <w:szCs w:val="24"/>
              </w:rPr>
              <w:t>,</w:t>
            </w:r>
            <w:r>
              <w:rPr>
                <w:rFonts w:ascii="Times New Roman" w:hAnsi="Times New Roman" w:cs="Times New Roman"/>
                <w:sz w:val="24"/>
                <w:szCs w:val="24"/>
              </w:rPr>
              <w:t>5</w:t>
            </w:r>
            <w:r w:rsidRPr="004D4934">
              <w:rPr>
                <w:rFonts w:ascii="Times New Roman" w:hAnsi="Times New Roman" w:cs="Times New Roman"/>
                <w:sz w:val="24"/>
                <w:szCs w:val="24"/>
              </w:rPr>
              <w:t>)R2</w:t>
            </w:r>
          </w:p>
        </w:tc>
        <w:tc>
          <w:tcPr>
            <w:tcW w:w="993" w:type="dxa"/>
          </w:tcPr>
          <w:p w:rsidR="002C5AEC" w:rsidRPr="004D4934" w:rsidRDefault="002C5AEC" w:rsidP="00963532">
            <w:pPr>
              <w:jc w:val="center"/>
              <w:rPr>
                <w:rFonts w:ascii="Times New Roman" w:hAnsi="Times New Roman" w:cs="Times New Roman"/>
                <w:sz w:val="24"/>
                <w:szCs w:val="24"/>
              </w:rPr>
            </w:pPr>
            <w:r w:rsidRPr="004D4934">
              <w:rPr>
                <w:rFonts w:ascii="Times New Roman" w:hAnsi="Times New Roman" w:cs="Times New Roman"/>
                <w:sz w:val="24"/>
                <w:szCs w:val="24"/>
              </w:rPr>
              <w:t>N</w:t>
            </w:r>
          </w:p>
        </w:tc>
      </w:tr>
      <w:tr w:rsidR="002C5AEC" w:rsidRPr="004D4934" w:rsidTr="00963532">
        <w:trPr>
          <w:trHeight w:val="314"/>
        </w:trPr>
        <w:tc>
          <w:tcPr>
            <w:tcW w:w="709" w:type="dxa"/>
          </w:tcPr>
          <w:p w:rsidR="002C5AEC" w:rsidRPr="004D4934" w:rsidRDefault="002C5AEC" w:rsidP="00963532">
            <w:pPr>
              <w:jc w:val="center"/>
              <w:rPr>
                <w:rFonts w:ascii="Times New Roman" w:hAnsi="Times New Roman" w:cs="Times New Roman"/>
                <w:sz w:val="24"/>
                <w:szCs w:val="24"/>
              </w:rPr>
            </w:pPr>
            <w:r>
              <w:rPr>
                <w:rFonts w:ascii="Times New Roman" w:hAnsi="Times New Roman" w:cs="Times New Roman"/>
                <w:sz w:val="24"/>
                <w:szCs w:val="24"/>
              </w:rPr>
              <w:t>7</w:t>
            </w:r>
          </w:p>
        </w:tc>
        <w:tc>
          <w:tcPr>
            <w:tcW w:w="5245" w:type="dxa"/>
          </w:tcPr>
          <w:p w:rsidR="002C5AEC" w:rsidRPr="004D4934" w:rsidRDefault="002C5AEC" w:rsidP="00963532">
            <w:pPr>
              <w:rPr>
                <w:rFonts w:ascii="Times New Roman" w:hAnsi="Times New Roman" w:cs="Times New Roman"/>
                <w:sz w:val="24"/>
                <w:szCs w:val="24"/>
              </w:rPr>
            </w:pPr>
            <w:r>
              <w:rPr>
                <w:rFonts w:ascii="Times New Roman" w:hAnsi="Times New Roman" w:cs="Times New Roman"/>
                <w:sz w:val="24"/>
                <w:szCs w:val="24"/>
              </w:rPr>
              <w:t>Since</w:t>
            </w:r>
            <w:r w:rsidR="00D457DF">
              <w:rPr>
                <w:rFonts w:ascii="Times New Roman" w:hAnsi="Times New Roman" w:cs="Times New Roman"/>
                <w:noProof/>
                <w:position w:val="-14"/>
                <w:sz w:val="24"/>
                <w:szCs w:val="24"/>
                <w:lang w:eastAsia="en-US"/>
              </w:rPr>
              <w:drawing>
                <wp:inline distT="0" distB="0" distL="0" distR="0">
                  <wp:extent cx="480060" cy="236220"/>
                  <wp:effectExtent l="0" t="0" r="0" b="0"/>
                  <wp:docPr id="2135" name="Picture 2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5"/>
                          <pic:cNvPicPr>
                            <a:picLocks noChangeAspect="1" noChangeArrowheads="1"/>
                          </pic:cNvPicPr>
                        </pic:nvPicPr>
                        <pic:blipFill>
                          <a:blip r:embed="rId2668" cstate="print">
                            <a:extLst>
                              <a:ext uri="{28A0092B-C50C-407E-A947-70E740481C1C}">
                                <a14:useLocalDpi xmlns:a14="http://schemas.microsoft.com/office/drawing/2010/main" val="0"/>
                              </a:ext>
                            </a:extLst>
                          </a:blip>
                          <a:srcRect/>
                          <a:stretch>
                            <a:fillRect/>
                          </a:stretch>
                        </pic:blipFill>
                        <pic:spPr bwMode="auto">
                          <a:xfrm>
                            <a:off x="0" y="0"/>
                            <a:ext cx="480060" cy="236220"/>
                          </a:xfrm>
                          <a:prstGeom prst="rect">
                            <a:avLst/>
                          </a:prstGeom>
                          <a:noFill/>
                          <a:ln>
                            <a:noFill/>
                          </a:ln>
                        </pic:spPr>
                      </pic:pic>
                    </a:graphicData>
                  </a:graphic>
                </wp:inline>
              </w:drawing>
            </w:r>
            <w:r>
              <w:rPr>
                <w:rFonts w:ascii="Times New Roman" w:hAnsi="Times New Roman" w:cs="Times New Roman"/>
                <w:sz w:val="24"/>
                <w:szCs w:val="24"/>
              </w:rPr>
              <w:t>,</w:t>
            </w:r>
            <w:r>
              <w:rPr>
                <w:rFonts w:ascii="Times New Roman" w:hAnsi="Times New Roman" w:cs="Times New Roman" w:hint="eastAsia"/>
                <w:sz w:val="24"/>
                <w:szCs w:val="24"/>
              </w:rPr>
              <w:t xml:space="preserve"> </w:t>
            </w:r>
            <w:r w:rsidR="00D457DF">
              <w:rPr>
                <w:rFonts w:ascii="Times New Roman" w:hAnsi="Times New Roman" w:cs="Times New Roman"/>
                <w:noProof/>
                <w:position w:val="-10"/>
                <w:sz w:val="24"/>
                <w:szCs w:val="24"/>
                <w:lang w:eastAsia="en-US"/>
              </w:rPr>
              <w:drawing>
                <wp:inline distT="0" distB="0" distL="0" distR="0">
                  <wp:extent cx="632460" cy="198120"/>
                  <wp:effectExtent l="0" t="0" r="0" b="0"/>
                  <wp:docPr id="2136" name="Picture 2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6"/>
                          <pic:cNvPicPr>
                            <a:picLocks noChangeAspect="1" noChangeArrowheads="1"/>
                          </pic:cNvPicPr>
                        </pic:nvPicPr>
                        <pic:blipFill>
                          <a:blip r:embed="rId2669" cstate="print">
                            <a:extLst>
                              <a:ext uri="{28A0092B-C50C-407E-A947-70E740481C1C}">
                                <a14:useLocalDpi xmlns:a14="http://schemas.microsoft.com/office/drawing/2010/main" val="0"/>
                              </a:ext>
                            </a:extLst>
                          </a:blip>
                          <a:srcRect/>
                          <a:stretch>
                            <a:fillRect/>
                          </a:stretch>
                        </pic:blipFill>
                        <pic:spPr bwMode="auto">
                          <a:xfrm>
                            <a:off x="0" y="0"/>
                            <a:ext cx="632460" cy="198120"/>
                          </a:xfrm>
                          <a:prstGeom prst="rect">
                            <a:avLst/>
                          </a:prstGeom>
                          <a:noFill/>
                          <a:ln>
                            <a:noFill/>
                          </a:ln>
                        </pic:spPr>
                      </pic:pic>
                    </a:graphicData>
                  </a:graphic>
                </wp:inline>
              </w:drawing>
            </w:r>
            <w:r>
              <w:rPr>
                <w:rFonts w:ascii="Times New Roman" w:hAnsi="Times New Roman" w:cs="Times New Roman" w:hint="eastAsia"/>
                <w:sz w:val="24"/>
                <w:szCs w:val="24"/>
              </w:rPr>
              <w:t>.</w:t>
            </w:r>
          </w:p>
        </w:tc>
        <w:tc>
          <w:tcPr>
            <w:tcW w:w="1417" w:type="dxa"/>
          </w:tcPr>
          <w:p w:rsidR="002C5AEC" w:rsidRPr="004D4934" w:rsidRDefault="002C5AEC" w:rsidP="00963532">
            <w:pPr>
              <w:jc w:val="center"/>
              <w:rPr>
                <w:rFonts w:ascii="Times New Roman" w:hAnsi="Times New Roman" w:cs="Times New Roman"/>
                <w:sz w:val="24"/>
                <w:szCs w:val="24"/>
              </w:rPr>
            </w:pPr>
            <w:r>
              <w:rPr>
                <w:rFonts w:ascii="Times New Roman" w:hAnsi="Times New Roman" w:cs="Times New Roman" w:hint="eastAsia"/>
                <w:sz w:val="24"/>
                <w:szCs w:val="24"/>
              </w:rPr>
              <w:t>CO(P, 6)R2</w:t>
            </w:r>
          </w:p>
        </w:tc>
        <w:tc>
          <w:tcPr>
            <w:tcW w:w="993" w:type="dxa"/>
          </w:tcPr>
          <w:p w:rsidR="002C5AEC" w:rsidRPr="004D4934" w:rsidRDefault="002C5AEC" w:rsidP="00963532">
            <w:pPr>
              <w:jc w:val="center"/>
              <w:rPr>
                <w:rFonts w:ascii="Times New Roman" w:hAnsi="Times New Roman" w:cs="Times New Roman"/>
                <w:sz w:val="24"/>
                <w:szCs w:val="24"/>
              </w:rPr>
            </w:pPr>
            <w:r w:rsidRPr="004D4934">
              <w:rPr>
                <w:rFonts w:ascii="Times New Roman" w:hAnsi="Times New Roman" w:cs="Times New Roman"/>
                <w:sz w:val="24"/>
                <w:szCs w:val="24"/>
              </w:rPr>
              <w:t>N</w:t>
            </w:r>
          </w:p>
        </w:tc>
      </w:tr>
    </w:tbl>
    <w:p w:rsidR="002C5AEC" w:rsidRPr="004D4934" w:rsidRDefault="002C5AEC" w:rsidP="00FB1898">
      <w:pPr>
        <w:spacing w:after="0" w:line="240" w:lineRule="auto"/>
        <w:rPr>
          <w:rFonts w:ascii="Times New Roman" w:hAnsi="Times New Roman" w:cs="Times New Roman"/>
          <w:sz w:val="24"/>
          <w:szCs w:val="24"/>
        </w:rPr>
      </w:pPr>
    </w:p>
    <w:p w:rsidR="002C5AEC" w:rsidRDefault="0006390E" w:rsidP="002C5AEC">
      <w:pPr>
        <w:spacing w:after="0" w:line="480" w:lineRule="auto"/>
        <w:ind w:firstLine="720"/>
        <w:rPr>
          <w:rFonts w:ascii="Times New Roman" w:hAnsi="Times New Roman" w:cs="Times New Roman"/>
          <w:sz w:val="24"/>
          <w:szCs w:val="24"/>
        </w:rPr>
      </w:pPr>
      <w:r>
        <w:rPr>
          <w:rFonts w:ascii="Times New Roman" w:hAnsi="Times New Roman" w:cs="Times New Roman" w:hint="eastAsia"/>
          <w:sz w:val="24"/>
          <w:szCs w:val="24"/>
        </w:rPr>
        <w:t>T</w:t>
      </w:r>
      <w:r>
        <w:rPr>
          <w:rFonts w:ascii="Times New Roman" w:hAnsi="Times New Roman" w:cs="Times New Roman"/>
          <w:sz w:val="24"/>
          <w:szCs w:val="24"/>
        </w:rPr>
        <w:t>he conclusion of the given statement is that “</w:t>
      </w:r>
      <w:r w:rsidRPr="00424605">
        <w:rPr>
          <w:rFonts w:ascii="Times New Roman" w:hAnsi="Times New Roman" w:cs="Times New Roman"/>
          <w:i/>
          <w:sz w:val="24"/>
          <w:szCs w:val="24"/>
        </w:rPr>
        <w:t>G is cyclic</w:t>
      </w:r>
      <w:r>
        <w:rPr>
          <w:rFonts w:ascii="Times New Roman" w:hAnsi="Times New Roman" w:cs="Times New Roman"/>
          <w:sz w:val="24"/>
          <w:szCs w:val="24"/>
        </w:rPr>
        <w:t xml:space="preserve">.”  </w:t>
      </w:r>
      <w:r>
        <w:rPr>
          <w:rFonts w:ascii="Times New Roman" w:hAnsi="Times New Roman" w:cs="Times New Roman" w:hint="eastAsia"/>
          <w:sz w:val="24"/>
          <w:szCs w:val="24"/>
        </w:rPr>
        <w:t xml:space="preserve">The conclusion </w:t>
      </w:r>
      <w:r>
        <w:rPr>
          <w:rFonts w:ascii="Times New Roman" w:hAnsi="Times New Roman" w:cs="Times New Roman"/>
          <w:sz w:val="24"/>
          <w:szCs w:val="24"/>
        </w:rPr>
        <w:t>“</w:t>
      </w:r>
      <w:r w:rsidRPr="00424605">
        <w:rPr>
          <w:rFonts w:ascii="Times New Roman" w:hAnsi="Times New Roman" w:cs="Times New Roman"/>
          <w:i/>
          <w:sz w:val="24"/>
          <w:szCs w:val="24"/>
        </w:rPr>
        <w:t>G is cyclic</w:t>
      </w:r>
      <w:r>
        <w:rPr>
          <w:rFonts w:ascii="Times New Roman" w:hAnsi="Times New Roman" w:cs="Times New Roman"/>
          <w:sz w:val="24"/>
          <w:szCs w:val="24"/>
        </w:rPr>
        <w:t>”</w:t>
      </w:r>
      <w:r>
        <w:rPr>
          <w:rFonts w:ascii="Times New Roman" w:hAnsi="Times New Roman" w:cs="Times New Roman" w:hint="eastAsia"/>
          <w:sz w:val="24"/>
          <w:szCs w:val="24"/>
        </w:rPr>
        <w:t xml:space="preserve"> can be translated into</w:t>
      </w:r>
      <w:r>
        <w:rPr>
          <w:rFonts w:ascii="Times New Roman" w:hAnsi="Times New Roman" w:cs="Times New Roman"/>
          <w:sz w:val="24"/>
          <w:szCs w:val="24"/>
        </w:rPr>
        <w:t xml:space="preserve"> </w:t>
      </w:r>
      <w:r w:rsidRPr="00331887">
        <w:rPr>
          <w:rFonts w:ascii="Times New Roman" w:hAnsi="Times New Roman" w:cs="Times New Roman"/>
          <w:i/>
          <w:sz w:val="24"/>
          <w:szCs w:val="24"/>
        </w:rPr>
        <w:t>mathematical language</w:t>
      </w:r>
      <w:r>
        <w:rPr>
          <w:rFonts w:ascii="Times New Roman" w:hAnsi="Times New Roman" w:cs="Times New Roman"/>
          <w:sz w:val="24"/>
          <w:szCs w:val="24"/>
        </w:rPr>
        <w:t xml:space="preserve"> “</w:t>
      </w:r>
      <w:r w:rsidR="00D457DF">
        <w:rPr>
          <w:rFonts w:ascii="Times New Roman" w:hAnsi="Times New Roman" w:cs="Times New Roman"/>
          <w:noProof/>
          <w:position w:val="-10"/>
          <w:sz w:val="24"/>
          <w:szCs w:val="24"/>
          <w:lang w:eastAsia="en-US"/>
        </w:rPr>
        <w:drawing>
          <wp:inline distT="0" distB="0" distL="0" distR="0">
            <wp:extent cx="632460" cy="198120"/>
            <wp:effectExtent l="0" t="0" r="0" b="0"/>
            <wp:docPr id="2137" name="Picture 2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7"/>
                    <pic:cNvPicPr>
                      <a:picLocks noChangeAspect="1" noChangeArrowheads="1"/>
                    </pic:cNvPicPr>
                  </pic:nvPicPr>
                  <pic:blipFill>
                    <a:blip r:embed="rId2658" cstate="print">
                      <a:extLst>
                        <a:ext uri="{28A0092B-C50C-407E-A947-70E740481C1C}">
                          <a14:useLocalDpi xmlns:a14="http://schemas.microsoft.com/office/drawing/2010/main" val="0"/>
                        </a:ext>
                      </a:extLst>
                    </a:blip>
                    <a:srcRect/>
                    <a:stretch>
                      <a:fillRect/>
                    </a:stretch>
                  </pic:blipFill>
                  <pic:spPr bwMode="auto">
                    <a:xfrm>
                      <a:off x="0" y="0"/>
                      <a:ext cx="632460" cy="198120"/>
                    </a:xfrm>
                    <a:prstGeom prst="rect">
                      <a:avLst/>
                    </a:prstGeom>
                    <a:noFill/>
                    <a:ln>
                      <a:noFill/>
                    </a:ln>
                  </pic:spPr>
                </pic:pic>
              </a:graphicData>
            </a:graphic>
          </wp:inline>
        </w:drawing>
      </w:r>
      <w:r w:rsidRPr="004D4934">
        <w:rPr>
          <w:rFonts w:ascii="Times New Roman" w:hAnsi="Times New Roman" w:cs="Times New Roman"/>
          <w:sz w:val="24"/>
          <w:szCs w:val="24"/>
        </w:rPr>
        <w:t xml:space="preserve">for some </w:t>
      </w:r>
      <w:r w:rsidR="00D457DF">
        <w:rPr>
          <w:rFonts w:ascii="Times New Roman" w:hAnsi="Times New Roman" w:cs="Times New Roman"/>
          <w:noProof/>
          <w:position w:val="-10"/>
          <w:sz w:val="24"/>
          <w:szCs w:val="24"/>
          <w:lang w:eastAsia="en-US"/>
        </w:rPr>
        <w:drawing>
          <wp:inline distT="0" distB="0" distL="0" distR="0">
            <wp:extent cx="419100" cy="198120"/>
            <wp:effectExtent l="0" t="0" r="0" b="0"/>
            <wp:docPr id="2138" name="Picture 2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8"/>
                    <pic:cNvPicPr>
                      <a:picLocks noChangeAspect="1" noChangeArrowheads="1"/>
                    </pic:cNvPicPr>
                  </pic:nvPicPr>
                  <pic:blipFill>
                    <a:blip r:embed="rId2659" cstate="print">
                      <a:extLst>
                        <a:ext uri="{28A0092B-C50C-407E-A947-70E740481C1C}">
                          <a14:useLocalDpi xmlns:a14="http://schemas.microsoft.com/office/drawing/2010/main" val="0"/>
                        </a:ext>
                      </a:extLst>
                    </a:blip>
                    <a:srcRect/>
                    <a:stretch>
                      <a:fillRect/>
                    </a:stretch>
                  </pic:blipFill>
                  <pic:spPr bwMode="auto">
                    <a:xfrm>
                      <a:off x="0" y="0"/>
                      <a:ext cx="419100" cy="198120"/>
                    </a:xfrm>
                    <a:prstGeom prst="rect">
                      <a:avLst/>
                    </a:prstGeom>
                    <a:noFill/>
                    <a:ln>
                      <a:noFill/>
                    </a:ln>
                  </pic:spPr>
                </pic:pic>
              </a:graphicData>
            </a:graphic>
          </wp:inline>
        </w:drawing>
      </w:r>
      <w:r>
        <w:rPr>
          <w:rFonts w:ascii="Times New Roman" w:hAnsi="Times New Roman" w:cs="Times New Roman"/>
          <w:sz w:val="24"/>
          <w:szCs w:val="24"/>
        </w:rPr>
        <w:t>wit</w:t>
      </w:r>
      <w:r>
        <w:rPr>
          <w:rFonts w:ascii="Times New Roman" w:hAnsi="Times New Roman" w:cs="Times New Roman" w:hint="eastAsia"/>
          <w:sz w:val="24"/>
          <w:szCs w:val="24"/>
        </w:rPr>
        <w:t>h</w:t>
      </w:r>
      <w:r w:rsidR="00D457DF">
        <w:rPr>
          <w:rFonts w:ascii="Times New Roman" w:hAnsi="Times New Roman" w:cs="Times New Roman"/>
          <w:noProof/>
          <w:position w:val="-10"/>
          <w:sz w:val="24"/>
          <w:szCs w:val="24"/>
          <w:lang w:eastAsia="en-US"/>
        </w:rPr>
        <w:drawing>
          <wp:inline distT="0" distB="0" distL="0" distR="0">
            <wp:extent cx="350520" cy="198120"/>
            <wp:effectExtent l="0" t="0" r="0" b="0"/>
            <wp:docPr id="2139" name="Picture 2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9"/>
                    <pic:cNvPicPr>
                      <a:picLocks noChangeAspect="1" noChangeArrowheads="1"/>
                    </pic:cNvPicPr>
                  </pic:nvPicPr>
                  <pic:blipFill>
                    <a:blip r:embed="rId2660" cstate="print">
                      <a:extLst>
                        <a:ext uri="{28A0092B-C50C-407E-A947-70E740481C1C}">
                          <a14:useLocalDpi xmlns:a14="http://schemas.microsoft.com/office/drawing/2010/main" val="0"/>
                        </a:ext>
                      </a:extLst>
                    </a:blip>
                    <a:srcRect/>
                    <a:stretch>
                      <a:fillRect/>
                    </a:stretch>
                  </pic:blipFill>
                  <pic:spPr bwMode="auto">
                    <a:xfrm>
                      <a:off x="0" y="0"/>
                      <a:ext cx="350520" cy="198120"/>
                    </a:xfrm>
                    <a:prstGeom prst="rect">
                      <a:avLst/>
                    </a:prstGeom>
                    <a:noFill/>
                    <a:ln>
                      <a:noFill/>
                    </a:ln>
                  </pic:spPr>
                </pic:pic>
              </a:graphicData>
            </a:graphic>
          </wp:inline>
        </w:drawing>
      </w:r>
      <w:r>
        <w:rPr>
          <w:rFonts w:ascii="Times New Roman" w:hAnsi="Times New Roman" w:cs="Times New Roman"/>
          <w:sz w:val="24"/>
          <w:szCs w:val="24"/>
        </w:rPr>
        <w:t xml:space="preserve">.”  </w:t>
      </w:r>
      <w:r>
        <w:rPr>
          <w:rFonts w:ascii="Times New Roman" w:hAnsi="Times New Roman" w:cs="Times New Roman" w:hint="eastAsia"/>
          <w:sz w:val="24"/>
          <w:szCs w:val="24"/>
        </w:rPr>
        <w:t>T</w:t>
      </w:r>
      <w:r>
        <w:rPr>
          <w:rFonts w:ascii="Times New Roman" w:hAnsi="Times New Roman" w:cs="Times New Roman"/>
          <w:sz w:val="24"/>
          <w:szCs w:val="24"/>
        </w:rPr>
        <w:t xml:space="preserve">he </w:t>
      </w:r>
      <w:r>
        <w:rPr>
          <w:rFonts w:ascii="Times New Roman" w:hAnsi="Times New Roman" w:cs="Times New Roman" w:hint="eastAsia"/>
          <w:sz w:val="24"/>
          <w:szCs w:val="24"/>
        </w:rPr>
        <w:t xml:space="preserve">given </w:t>
      </w:r>
      <w:r>
        <w:rPr>
          <w:rFonts w:ascii="Times New Roman" w:hAnsi="Times New Roman" w:cs="Times New Roman"/>
          <w:sz w:val="24"/>
          <w:szCs w:val="24"/>
        </w:rPr>
        <w:t xml:space="preserve">proof </w:t>
      </w:r>
      <w:r>
        <w:rPr>
          <w:rFonts w:ascii="Times New Roman" w:hAnsi="Times New Roman" w:cs="Times New Roman" w:hint="eastAsia"/>
          <w:sz w:val="24"/>
          <w:szCs w:val="24"/>
        </w:rPr>
        <w:t>is</w:t>
      </w:r>
      <w:r>
        <w:rPr>
          <w:rFonts w:ascii="Times New Roman" w:hAnsi="Times New Roman" w:cs="Times New Roman"/>
          <w:sz w:val="24"/>
          <w:szCs w:val="24"/>
        </w:rPr>
        <w:t xml:space="preserve"> the </w:t>
      </w:r>
      <w:r>
        <w:rPr>
          <w:rFonts w:ascii="Times New Roman" w:hAnsi="Times New Roman" w:cs="Times New Roman" w:hint="eastAsia"/>
          <w:sz w:val="24"/>
          <w:szCs w:val="24"/>
        </w:rPr>
        <w:t>type of the proof of showing</w:t>
      </w:r>
      <w:r>
        <w:rPr>
          <w:rFonts w:ascii="Times New Roman" w:hAnsi="Times New Roman" w:cs="Times New Roman"/>
          <w:sz w:val="24"/>
          <w:szCs w:val="24"/>
        </w:rPr>
        <w:t xml:space="preserve"> A = B.  One </w:t>
      </w:r>
      <w:r>
        <w:rPr>
          <w:rFonts w:ascii="Times New Roman" w:hAnsi="Times New Roman" w:cs="Times New Roman" w:hint="eastAsia"/>
          <w:sz w:val="24"/>
          <w:szCs w:val="24"/>
        </w:rPr>
        <w:t>can</w:t>
      </w:r>
      <w:r>
        <w:rPr>
          <w:rFonts w:ascii="Times New Roman" w:hAnsi="Times New Roman" w:cs="Times New Roman"/>
          <w:sz w:val="24"/>
          <w:szCs w:val="24"/>
        </w:rPr>
        <w:t xml:space="preserve"> work on either A or B </w:t>
      </w:r>
      <w:r>
        <w:rPr>
          <w:rFonts w:ascii="Times New Roman" w:hAnsi="Times New Roman" w:cs="Times New Roman" w:hint="eastAsia"/>
          <w:sz w:val="24"/>
          <w:szCs w:val="24"/>
        </w:rPr>
        <w:t xml:space="preserve">through rephrasing it </w:t>
      </w:r>
      <w:r>
        <w:rPr>
          <w:rFonts w:ascii="Times New Roman" w:hAnsi="Times New Roman" w:cs="Times New Roman"/>
          <w:sz w:val="24"/>
          <w:szCs w:val="24"/>
        </w:rPr>
        <w:t xml:space="preserve">until A </w:t>
      </w:r>
      <w:r>
        <w:rPr>
          <w:rFonts w:ascii="Times New Roman" w:hAnsi="Times New Roman" w:cs="Times New Roman" w:hint="eastAsia"/>
          <w:sz w:val="24"/>
          <w:szCs w:val="24"/>
        </w:rPr>
        <w:t>becomes</w:t>
      </w:r>
      <w:r>
        <w:rPr>
          <w:rFonts w:ascii="Times New Roman" w:hAnsi="Times New Roman" w:cs="Times New Roman"/>
          <w:sz w:val="24"/>
          <w:szCs w:val="24"/>
        </w:rPr>
        <w:t xml:space="preserve"> B</w:t>
      </w:r>
      <w:r>
        <w:rPr>
          <w:rFonts w:ascii="Times New Roman" w:hAnsi="Times New Roman" w:cs="Times New Roman" w:hint="eastAsia"/>
          <w:sz w:val="24"/>
          <w:szCs w:val="24"/>
        </w:rPr>
        <w:t xml:space="preserve"> or B becomes A.</w:t>
      </w:r>
      <w:r>
        <w:rPr>
          <w:rFonts w:ascii="Times New Roman" w:hAnsi="Times New Roman" w:cs="Times New Roman"/>
          <w:sz w:val="24"/>
          <w:szCs w:val="24"/>
        </w:rPr>
        <w:t xml:space="preserve">   In this problem, </w:t>
      </w:r>
      <w:r>
        <w:rPr>
          <w:rFonts w:ascii="Times New Roman" w:hAnsi="Times New Roman" w:cs="Times New Roman" w:hint="eastAsia"/>
          <w:sz w:val="24"/>
          <w:szCs w:val="24"/>
        </w:rPr>
        <w:t xml:space="preserve">one may </w:t>
      </w:r>
      <w:r>
        <w:rPr>
          <w:rFonts w:ascii="Times New Roman" w:hAnsi="Times New Roman" w:cs="Times New Roman"/>
          <w:sz w:val="24"/>
          <w:szCs w:val="24"/>
        </w:rPr>
        <w:t xml:space="preserve">consider and work on </w:t>
      </w:r>
      <w:r w:rsidR="00D457DF">
        <w:rPr>
          <w:rFonts w:ascii="Times New Roman" w:hAnsi="Times New Roman" w:cs="Times New Roman"/>
          <w:noProof/>
          <w:position w:val="-10"/>
          <w:sz w:val="24"/>
          <w:szCs w:val="24"/>
          <w:lang w:eastAsia="en-US"/>
        </w:rPr>
        <w:drawing>
          <wp:inline distT="0" distB="0" distL="0" distR="0">
            <wp:extent cx="419100" cy="144780"/>
            <wp:effectExtent l="0" t="0" r="0" b="7620"/>
            <wp:docPr id="2140" name="Picture 2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0"/>
                    <pic:cNvPicPr>
                      <a:picLocks noChangeAspect="1" noChangeArrowheads="1"/>
                    </pic:cNvPicPr>
                  </pic:nvPicPr>
                  <pic:blipFill>
                    <a:blip r:embed="rId2670" cstate="print">
                      <a:extLst>
                        <a:ext uri="{28A0092B-C50C-407E-A947-70E740481C1C}">
                          <a14:useLocalDpi xmlns:a14="http://schemas.microsoft.com/office/drawing/2010/main" val="0"/>
                        </a:ext>
                      </a:extLst>
                    </a:blip>
                    <a:srcRect/>
                    <a:stretch>
                      <a:fillRect/>
                    </a:stretch>
                  </pic:blipFill>
                  <pic:spPr bwMode="auto">
                    <a:xfrm>
                      <a:off x="0" y="0"/>
                      <a:ext cx="419100" cy="144780"/>
                    </a:xfrm>
                    <a:prstGeom prst="rect">
                      <a:avLst/>
                    </a:prstGeom>
                    <a:noFill/>
                    <a:ln>
                      <a:noFill/>
                    </a:ln>
                  </pic:spPr>
                </pic:pic>
              </a:graphicData>
            </a:graphic>
          </wp:inline>
        </w:drawing>
      </w:r>
      <w:r w:rsidRPr="004D4934">
        <w:rPr>
          <w:rFonts w:ascii="Times New Roman" w:hAnsi="Times New Roman" w:cs="Times New Roman"/>
          <w:sz w:val="24"/>
          <w:szCs w:val="24"/>
        </w:rPr>
        <w:t xml:space="preserve">for some </w:t>
      </w:r>
      <w:r w:rsidR="00D457DF">
        <w:rPr>
          <w:rFonts w:ascii="Times New Roman" w:hAnsi="Times New Roman" w:cs="Times New Roman"/>
          <w:noProof/>
          <w:position w:val="-10"/>
          <w:sz w:val="24"/>
          <w:szCs w:val="24"/>
          <w:lang w:eastAsia="en-US"/>
        </w:rPr>
        <w:drawing>
          <wp:inline distT="0" distB="0" distL="0" distR="0">
            <wp:extent cx="419100" cy="198120"/>
            <wp:effectExtent l="0" t="0" r="0" b="0"/>
            <wp:docPr id="2141" name="Picture 2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1"/>
                    <pic:cNvPicPr>
                      <a:picLocks noChangeAspect="1" noChangeArrowheads="1"/>
                    </pic:cNvPicPr>
                  </pic:nvPicPr>
                  <pic:blipFill>
                    <a:blip r:embed="rId2659" cstate="print">
                      <a:extLst>
                        <a:ext uri="{28A0092B-C50C-407E-A947-70E740481C1C}">
                          <a14:useLocalDpi xmlns:a14="http://schemas.microsoft.com/office/drawing/2010/main" val="0"/>
                        </a:ext>
                      </a:extLst>
                    </a:blip>
                    <a:srcRect/>
                    <a:stretch>
                      <a:fillRect/>
                    </a:stretch>
                  </pic:blipFill>
                  <pic:spPr bwMode="auto">
                    <a:xfrm>
                      <a:off x="0" y="0"/>
                      <a:ext cx="419100" cy="198120"/>
                    </a:xfrm>
                    <a:prstGeom prst="rect">
                      <a:avLst/>
                    </a:prstGeom>
                    <a:noFill/>
                    <a:ln>
                      <a:noFill/>
                    </a:ln>
                  </pic:spPr>
                </pic:pic>
              </a:graphicData>
            </a:graphic>
          </wp:inline>
        </w:drawing>
      </w:r>
      <w:r w:rsidRPr="004D4934">
        <w:rPr>
          <w:rFonts w:ascii="Times New Roman" w:hAnsi="Times New Roman" w:cs="Times New Roman"/>
          <w:sz w:val="24"/>
          <w:szCs w:val="24"/>
        </w:rPr>
        <w:t>with</w:t>
      </w:r>
      <w:r w:rsidR="00D457DF">
        <w:rPr>
          <w:rFonts w:ascii="Times New Roman" w:hAnsi="Times New Roman" w:cs="Times New Roman"/>
          <w:noProof/>
          <w:position w:val="-10"/>
          <w:sz w:val="24"/>
          <w:szCs w:val="24"/>
          <w:lang w:eastAsia="en-US"/>
        </w:rPr>
        <w:drawing>
          <wp:inline distT="0" distB="0" distL="0" distR="0">
            <wp:extent cx="350520" cy="198120"/>
            <wp:effectExtent l="0" t="0" r="0" b="0"/>
            <wp:docPr id="2142" name="Picture 2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2"/>
                    <pic:cNvPicPr>
                      <a:picLocks noChangeAspect="1" noChangeArrowheads="1"/>
                    </pic:cNvPicPr>
                  </pic:nvPicPr>
                  <pic:blipFill>
                    <a:blip r:embed="rId2660" cstate="print">
                      <a:extLst>
                        <a:ext uri="{28A0092B-C50C-407E-A947-70E740481C1C}">
                          <a14:useLocalDpi xmlns:a14="http://schemas.microsoft.com/office/drawing/2010/main" val="0"/>
                        </a:ext>
                      </a:extLst>
                    </a:blip>
                    <a:srcRect/>
                    <a:stretch>
                      <a:fillRect/>
                    </a:stretch>
                  </pic:blipFill>
                  <pic:spPr bwMode="auto">
                    <a:xfrm>
                      <a:off x="0" y="0"/>
                      <a:ext cx="350520" cy="198120"/>
                    </a:xfrm>
                    <a:prstGeom prst="rect">
                      <a:avLst/>
                    </a:prstGeom>
                    <a:noFill/>
                    <a:ln>
                      <a:noFill/>
                    </a:ln>
                  </pic:spPr>
                </pic:pic>
              </a:graphicData>
            </a:graphic>
          </wp:inline>
        </w:drawing>
      </w:r>
      <w:r>
        <w:rPr>
          <w:rFonts w:ascii="Times New Roman" w:hAnsi="Times New Roman" w:cs="Times New Roman" w:hint="eastAsia"/>
          <w:sz w:val="24"/>
          <w:szCs w:val="24"/>
        </w:rPr>
        <w:t>.  Recalling</w:t>
      </w:r>
      <w:r>
        <w:rPr>
          <w:rFonts w:ascii="Times New Roman" w:hAnsi="Times New Roman" w:cs="Times New Roman"/>
          <w:sz w:val="24"/>
          <w:szCs w:val="24"/>
        </w:rPr>
        <w:t xml:space="preserve"> </w:t>
      </w:r>
      <w:r>
        <w:rPr>
          <w:rFonts w:ascii="Times New Roman" w:hAnsi="Times New Roman" w:cs="Times New Roman" w:hint="eastAsia"/>
          <w:sz w:val="24"/>
          <w:szCs w:val="24"/>
        </w:rPr>
        <w:t>Lagrange</w:t>
      </w:r>
      <w:r>
        <w:rPr>
          <w:rFonts w:ascii="Times New Roman" w:hAnsi="Times New Roman" w:cs="Times New Roman"/>
          <w:sz w:val="24"/>
          <w:szCs w:val="24"/>
        </w:rPr>
        <w:t>’</w:t>
      </w:r>
      <w:r>
        <w:rPr>
          <w:rFonts w:ascii="Times New Roman" w:hAnsi="Times New Roman" w:cs="Times New Roman" w:hint="eastAsia"/>
          <w:sz w:val="24"/>
          <w:szCs w:val="24"/>
        </w:rPr>
        <w:t xml:space="preserve">s Theorem and combining it with </w:t>
      </w:r>
      <w:r>
        <w:rPr>
          <w:rFonts w:ascii="Times New Roman" w:hAnsi="Times New Roman" w:cs="Times New Roman"/>
          <w:sz w:val="24"/>
          <w:szCs w:val="24"/>
        </w:rPr>
        <w:t xml:space="preserve">the property </w:t>
      </w:r>
      <w:r>
        <w:rPr>
          <w:rFonts w:ascii="Times New Roman" w:hAnsi="Times New Roman" w:cs="Times New Roman" w:hint="eastAsia"/>
          <w:sz w:val="24"/>
          <w:szCs w:val="24"/>
        </w:rPr>
        <w:t xml:space="preserve">that </w:t>
      </w:r>
      <w:r>
        <w:rPr>
          <w:rFonts w:ascii="Times New Roman" w:hAnsi="Times New Roman" w:cs="Times New Roman"/>
          <w:sz w:val="24"/>
          <w:szCs w:val="24"/>
        </w:rPr>
        <w:t xml:space="preserve">a cyclic group generated by an element in </w:t>
      </w:r>
      <w:r w:rsidRPr="00800BBC">
        <w:rPr>
          <w:rFonts w:ascii="Times New Roman" w:hAnsi="Times New Roman" w:cs="Times New Roman"/>
          <w:i/>
          <w:sz w:val="24"/>
          <w:szCs w:val="24"/>
        </w:rPr>
        <w:t>G</w:t>
      </w:r>
      <w:r>
        <w:rPr>
          <w:rFonts w:ascii="Times New Roman" w:hAnsi="Times New Roman" w:cs="Times New Roman"/>
          <w:sz w:val="24"/>
          <w:szCs w:val="24"/>
        </w:rPr>
        <w:t xml:space="preserve"> </w:t>
      </w:r>
      <w:r>
        <w:rPr>
          <w:rFonts w:ascii="Times New Roman" w:hAnsi="Times New Roman" w:cs="Times New Roman" w:hint="eastAsia"/>
          <w:sz w:val="24"/>
          <w:szCs w:val="24"/>
        </w:rPr>
        <w:t>is</w:t>
      </w:r>
      <w:r>
        <w:rPr>
          <w:rFonts w:ascii="Times New Roman" w:hAnsi="Times New Roman" w:cs="Times New Roman"/>
          <w:sz w:val="24"/>
          <w:szCs w:val="24"/>
        </w:rPr>
        <w:t xml:space="preserve"> a subgroup of </w:t>
      </w:r>
      <w:r w:rsidRPr="00800BBC">
        <w:rPr>
          <w:rFonts w:ascii="Times New Roman" w:hAnsi="Times New Roman" w:cs="Times New Roman"/>
          <w:i/>
          <w:sz w:val="24"/>
          <w:szCs w:val="24"/>
        </w:rPr>
        <w:t>G</w:t>
      </w:r>
      <w:r>
        <w:rPr>
          <w:rFonts w:ascii="Times New Roman" w:hAnsi="Times New Roman" w:cs="Times New Roman" w:hint="eastAsia"/>
          <w:sz w:val="24"/>
          <w:szCs w:val="24"/>
        </w:rPr>
        <w:t>, one may</w:t>
      </w:r>
      <w:r>
        <w:rPr>
          <w:rFonts w:ascii="Times New Roman" w:hAnsi="Times New Roman" w:cs="Times New Roman"/>
          <w:sz w:val="24"/>
          <w:szCs w:val="24"/>
        </w:rPr>
        <w:t xml:space="preserve"> </w:t>
      </w:r>
      <w:r>
        <w:rPr>
          <w:rFonts w:ascii="Times New Roman" w:hAnsi="Times New Roman" w:cs="Times New Roman" w:hint="eastAsia"/>
          <w:sz w:val="24"/>
          <w:szCs w:val="24"/>
        </w:rPr>
        <w:t>obtain</w:t>
      </w:r>
      <w:r w:rsidR="00D457DF">
        <w:rPr>
          <w:rFonts w:ascii="Times New Roman" w:hAnsi="Times New Roman" w:cs="Times New Roman"/>
          <w:noProof/>
          <w:position w:val="-14"/>
          <w:sz w:val="24"/>
          <w:szCs w:val="24"/>
          <w:lang w:eastAsia="en-US"/>
        </w:rPr>
        <w:drawing>
          <wp:inline distT="0" distB="0" distL="0" distR="0">
            <wp:extent cx="807720" cy="236220"/>
            <wp:effectExtent l="0" t="0" r="0" b="0"/>
            <wp:docPr id="2143" name="Picture 2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3"/>
                    <pic:cNvPicPr>
                      <a:picLocks noChangeAspect="1" noChangeArrowheads="1"/>
                    </pic:cNvPicPr>
                  </pic:nvPicPr>
                  <pic:blipFill>
                    <a:blip r:embed="rId2665" cstate="print">
                      <a:extLst>
                        <a:ext uri="{28A0092B-C50C-407E-A947-70E740481C1C}">
                          <a14:useLocalDpi xmlns:a14="http://schemas.microsoft.com/office/drawing/2010/main" val="0"/>
                        </a:ext>
                      </a:extLst>
                    </a:blip>
                    <a:srcRect/>
                    <a:stretch>
                      <a:fillRect/>
                    </a:stretch>
                  </pic:blipFill>
                  <pic:spPr bwMode="auto">
                    <a:xfrm>
                      <a:off x="0" y="0"/>
                      <a:ext cx="807720" cy="236220"/>
                    </a:xfrm>
                    <a:prstGeom prst="rect">
                      <a:avLst/>
                    </a:prstGeom>
                    <a:noFill/>
                    <a:ln>
                      <a:noFill/>
                    </a:ln>
                  </pic:spPr>
                </pic:pic>
              </a:graphicData>
            </a:graphic>
          </wp:inline>
        </w:drawing>
      </w:r>
      <w:r>
        <w:rPr>
          <w:rFonts w:ascii="Times New Roman" w:hAnsi="Times New Roman" w:cs="Times New Roman" w:hint="eastAsia"/>
          <w:sz w:val="24"/>
          <w:szCs w:val="24"/>
        </w:rPr>
        <w:t>.  Noting</w:t>
      </w:r>
      <w:r w:rsidR="00D457DF">
        <w:rPr>
          <w:rFonts w:ascii="Times New Roman" w:hAnsi="Times New Roman" w:cs="Times New Roman"/>
          <w:noProof/>
          <w:position w:val="-14"/>
          <w:sz w:val="24"/>
          <w:szCs w:val="24"/>
          <w:lang w:eastAsia="en-US"/>
        </w:rPr>
        <w:drawing>
          <wp:inline distT="0" distB="0" distL="0" distR="0">
            <wp:extent cx="655320" cy="236220"/>
            <wp:effectExtent l="0" t="0" r="0" b="0"/>
            <wp:docPr id="2144" name="Picture 2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4"/>
                    <pic:cNvPicPr>
                      <a:picLocks noChangeAspect="1" noChangeArrowheads="1"/>
                    </pic:cNvPicPr>
                  </pic:nvPicPr>
                  <pic:blipFill>
                    <a:blip r:embed="rId2666" cstate="print">
                      <a:extLst>
                        <a:ext uri="{28A0092B-C50C-407E-A947-70E740481C1C}">
                          <a14:useLocalDpi xmlns:a14="http://schemas.microsoft.com/office/drawing/2010/main" val="0"/>
                        </a:ext>
                      </a:extLst>
                    </a:blip>
                    <a:srcRect/>
                    <a:stretch>
                      <a:fillRect/>
                    </a:stretch>
                  </pic:blipFill>
                  <pic:spPr bwMode="auto">
                    <a:xfrm>
                      <a:off x="0" y="0"/>
                      <a:ext cx="655320" cy="236220"/>
                    </a:xfrm>
                    <a:prstGeom prst="rect">
                      <a:avLst/>
                    </a:prstGeom>
                    <a:noFill/>
                    <a:ln>
                      <a:noFill/>
                    </a:ln>
                  </pic:spPr>
                </pic:pic>
              </a:graphicData>
            </a:graphic>
          </wp:inline>
        </w:drawing>
      </w:r>
      <w:r>
        <w:rPr>
          <w:rFonts w:ascii="Times New Roman" w:hAnsi="Times New Roman" w:cs="Times New Roman"/>
          <w:sz w:val="24"/>
          <w:szCs w:val="24"/>
        </w:rPr>
        <w:t>,</w:t>
      </w:r>
      <w:r>
        <w:rPr>
          <w:rFonts w:ascii="Times New Roman" w:hAnsi="Times New Roman" w:cs="Times New Roman" w:hint="eastAsia"/>
          <w:sz w:val="24"/>
          <w:szCs w:val="24"/>
        </w:rPr>
        <w:t xml:space="preserve"> one may decide</w:t>
      </w:r>
      <w:r w:rsidR="00D457DF">
        <w:rPr>
          <w:rFonts w:ascii="Times New Roman" w:hAnsi="Times New Roman" w:cs="Times New Roman"/>
          <w:noProof/>
          <w:position w:val="-14"/>
          <w:sz w:val="24"/>
          <w:szCs w:val="24"/>
          <w:lang w:eastAsia="en-US"/>
        </w:rPr>
        <w:drawing>
          <wp:inline distT="0" distB="0" distL="0" distR="0">
            <wp:extent cx="716280" cy="236220"/>
            <wp:effectExtent l="0" t="0" r="7620" b="0"/>
            <wp:docPr id="2145" name="Picture 2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5"/>
                    <pic:cNvPicPr>
                      <a:picLocks noChangeAspect="1" noChangeArrowheads="1"/>
                    </pic:cNvPicPr>
                  </pic:nvPicPr>
                  <pic:blipFill>
                    <a:blip r:embed="rId2667" cstate="print">
                      <a:extLst>
                        <a:ext uri="{28A0092B-C50C-407E-A947-70E740481C1C}">
                          <a14:useLocalDpi xmlns:a14="http://schemas.microsoft.com/office/drawing/2010/main" val="0"/>
                        </a:ext>
                      </a:extLst>
                    </a:blip>
                    <a:srcRect/>
                    <a:stretch>
                      <a:fillRect/>
                    </a:stretch>
                  </pic:blipFill>
                  <pic:spPr bwMode="auto">
                    <a:xfrm>
                      <a:off x="0" y="0"/>
                      <a:ext cx="716280" cy="236220"/>
                    </a:xfrm>
                    <a:prstGeom prst="rect">
                      <a:avLst/>
                    </a:prstGeom>
                    <a:noFill/>
                    <a:ln>
                      <a:noFill/>
                    </a:ln>
                  </pic:spPr>
                </pic:pic>
              </a:graphicData>
            </a:graphic>
          </wp:inline>
        </w:drawing>
      </w:r>
      <w:r>
        <w:rPr>
          <w:rFonts w:ascii="Times New Roman" w:hAnsi="Times New Roman" w:cs="Times New Roman" w:hint="eastAsia"/>
          <w:sz w:val="24"/>
          <w:szCs w:val="24"/>
        </w:rPr>
        <w:t>.  Combining the hypothesis</w:t>
      </w:r>
      <w:r w:rsidR="00D457DF">
        <w:rPr>
          <w:rFonts w:ascii="Times New Roman" w:hAnsi="Times New Roman" w:cs="Times New Roman"/>
          <w:noProof/>
          <w:position w:val="-10"/>
          <w:sz w:val="24"/>
          <w:szCs w:val="24"/>
          <w:lang w:eastAsia="en-US"/>
        </w:rPr>
        <w:drawing>
          <wp:inline distT="0" distB="0" distL="0" distR="0">
            <wp:extent cx="632460" cy="198120"/>
            <wp:effectExtent l="0" t="0" r="0" b="0"/>
            <wp:docPr id="2146" name="Picture 2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6"/>
                    <pic:cNvPicPr>
                      <a:picLocks noChangeAspect="1" noChangeArrowheads="1"/>
                    </pic:cNvPicPr>
                  </pic:nvPicPr>
                  <pic:blipFill>
                    <a:blip r:embed="rId2669" cstate="print">
                      <a:extLst>
                        <a:ext uri="{28A0092B-C50C-407E-A947-70E740481C1C}">
                          <a14:useLocalDpi xmlns:a14="http://schemas.microsoft.com/office/drawing/2010/main" val="0"/>
                        </a:ext>
                      </a:extLst>
                    </a:blip>
                    <a:srcRect/>
                    <a:stretch>
                      <a:fillRect/>
                    </a:stretch>
                  </pic:blipFill>
                  <pic:spPr bwMode="auto">
                    <a:xfrm>
                      <a:off x="0" y="0"/>
                      <a:ext cx="632460" cy="198120"/>
                    </a:xfrm>
                    <a:prstGeom prst="rect">
                      <a:avLst/>
                    </a:prstGeom>
                    <a:noFill/>
                    <a:ln>
                      <a:noFill/>
                    </a:ln>
                  </pic:spPr>
                </pic:pic>
              </a:graphicData>
            </a:graphic>
          </wp:inline>
        </w:drawing>
      </w:r>
      <w:r w:rsidR="00F43A2D">
        <w:rPr>
          <w:rFonts w:ascii="Times New Roman" w:hAnsi="Times New Roman" w:cs="Times New Roman" w:hint="eastAsia"/>
          <w:sz w:val="24"/>
          <w:szCs w:val="24"/>
        </w:rPr>
        <w:t>and</w:t>
      </w:r>
      <w:r w:rsidR="00D457DF">
        <w:rPr>
          <w:rFonts w:ascii="Times New Roman" w:hAnsi="Times New Roman" w:cs="Times New Roman"/>
          <w:noProof/>
          <w:position w:val="-14"/>
          <w:sz w:val="24"/>
          <w:szCs w:val="24"/>
          <w:lang w:eastAsia="en-US"/>
        </w:rPr>
        <w:drawing>
          <wp:inline distT="0" distB="0" distL="0" distR="0">
            <wp:extent cx="716280" cy="236220"/>
            <wp:effectExtent l="0" t="0" r="7620" b="0"/>
            <wp:docPr id="2147" name="Picture 2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7"/>
                    <pic:cNvPicPr>
                      <a:picLocks noChangeAspect="1" noChangeArrowheads="1"/>
                    </pic:cNvPicPr>
                  </pic:nvPicPr>
                  <pic:blipFill>
                    <a:blip r:embed="rId2667" cstate="print">
                      <a:extLst>
                        <a:ext uri="{28A0092B-C50C-407E-A947-70E740481C1C}">
                          <a14:useLocalDpi xmlns:a14="http://schemas.microsoft.com/office/drawing/2010/main" val="0"/>
                        </a:ext>
                      </a:extLst>
                    </a:blip>
                    <a:srcRect/>
                    <a:stretch>
                      <a:fillRect/>
                    </a:stretch>
                  </pic:blipFill>
                  <pic:spPr bwMode="auto">
                    <a:xfrm>
                      <a:off x="0" y="0"/>
                      <a:ext cx="716280" cy="236220"/>
                    </a:xfrm>
                    <a:prstGeom prst="rect">
                      <a:avLst/>
                    </a:prstGeom>
                    <a:noFill/>
                    <a:ln>
                      <a:noFill/>
                    </a:ln>
                  </pic:spPr>
                </pic:pic>
              </a:graphicData>
            </a:graphic>
          </wp:inline>
        </w:drawing>
      </w:r>
      <w:r>
        <w:rPr>
          <w:rFonts w:ascii="Times New Roman" w:hAnsi="Times New Roman" w:cs="Times New Roman" w:hint="eastAsia"/>
          <w:sz w:val="24"/>
          <w:szCs w:val="24"/>
        </w:rPr>
        <w:t xml:space="preserve">, one can conclude </w:t>
      </w:r>
      <w:r w:rsidR="00D457DF">
        <w:rPr>
          <w:rFonts w:ascii="Times New Roman" w:hAnsi="Times New Roman" w:cs="Times New Roman"/>
          <w:noProof/>
          <w:position w:val="-10"/>
          <w:sz w:val="24"/>
          <w:szCs w:val="24"/>
          <w:lang w:eastAsia="en-US"/>
        </w:rPr>
        <w:drawing>
          <wp:inline distT="0" distB="0" distL="0" distR="0">
            <wp:extent cx="632460" cy="198120"/>
            <wp:effectExtent l="0" t="0" r="0" b="0"/>
            <wp:docPr id="2148" name="Picture 2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8"/>
                    <pic:cNvPicPr>
                      <a:picLocks noChangeAspect="1" noChangeArrowheads="1"/>
                    </pic:cNvPicPr>
                  </pic:nvPicPr>
                  <pic:blipFill>
                    <a:blip r:embed="rId2658" cstate="print">
                      <a:extLst>
                        <a:ext uri="{28A0092B-C50C-407E-A947-70E740481C1C}">
                          <a14:useLocalDpi xmlns:a14="http://schemas.microsoft.com/office/drawing/2010/main" val="0"/>
                        </a:ext>
                      </a:extLst>
                    </a:blip>
                    <a:srcRect/>
                    <a:stretch>
                      <a:fillRect/>
                    </a:stretch>
                  </pic:blipFill>
                  <pic:spPr bwMode="auto">
                    <a:xfrm>
                      <a:off x="0" y="0"/>
                      <a:ext cx="632460" cy="198120"/>
                    </a:xfrm>
                    <a:prstGeom prst="rect">
                      <a:avLst/>
                    </a:prstGeom>
                    <a:noFill/>
                    <a:ln>
                      <a:noFill/>
                    </a:ln>
                  </pic:spPr>
                </pic:pic>
              </a:graphicData>
            </a:graphic>
          </wp:inline>
        </w:drawing>
      </w:r>
      <w:r>
        <w:rPr>
          <w:rFonts w:ascii="Times New Roman" w:hAnsi="Times New Roman" w:cs="Times New Roman" w:hint="eastAsia"/>
          <w:sz w:val="24"/>
          <w:szCs w:val="24"/>
        </w:rPr>
        <w:t xml:space="preserve">.  </w:t>
      </w:r>
      <w:r w:rsidR="002C5AEC">
        <w:rPr>
          <w:rFonts w:ascii="Times New Roman" w:hAnsi="Times New Roman" w:cs="Times New Roman" w:hint="eastAsia"/>
          <w:sz w:val="24"/>
          <w:szCs w:val="24"/>
        </w:rPr>
        <w:t>The following figure (Figure 5.</w:t>
      </w:r>
      <w:r w:rsidR="0090775E">
        <w:rPr>
          <w:rFonts w:ascii="Times New Roman" w:hAnsi="Times New Roman" w:cs="Times New Roman" w:hint="eastAsia"/>
          <w:sz w:val="24"/>
          <w:szCs w:val="24"/>
        </w:rPr>
        <w:t>47</w:t>
      </w:r>
      <w:r w:rsidR="002C5AEC">
        <w:rPr>
          <w:rFonts w:ascii="Times New Roman" w:hAnsi="Times New Roman" w:cs="Times New Roman" w:hint="eastAsia"/>
          <w:sz w:val="24"/>
          <w:szCs w:val="24"/>
        </w:rPr>
        <w:t>) is Caleb</w:t>
      </w:r>
      <w:r w:rsidR="002C5AEC">
        <w:rPr>
          <w:rFonts w:ascii="Times New Roman" w:hAnsi="Times New Roman" w:cs="Times New Roman"/>
          <w:sz w:val="24"/>
          <w:szCs w:val="24"/>
        </w:rPr>
        <w:t>’</w:t>
      </w:r>
      <w:r w:rsidR="002C5AEC">
        <w:rPr>
          <w:rFonts w:ascii="Times New Roman" w:hAnsi="Times New Roman" w:cs="Times New Roman" w:hint="eastAsia"/>
          <w:sz w:val="24"/>
          <w:szCs w:val="24"/>
        </w:rPr>
        <w:t xml:space="preserve">s proof. </w:t>
      </w:r>
    </w:p>
    <w:p w:rsidR="002C5AEC" w:rsidRPr="004D4934" w:rsidRDefault="002C5AEC" w:rsidP="002C5AEC">
      <w:pPr>
        <w:spacing w:line="240" w:lineRule="auto"/>
        <w:jc w:val="center"/>
        <w:rPr>
          <w:rFonts w:ascii="Times New Roman" w:hAnsi="Times New Roman" w:cs="Times New Roman"/>
          <w:sz w:val="24"/>
          <w:szCs w:val="24"/>
        </w:rPr>
      </w:pPr>
      <w:r w:rsidRPr="00A355EC">
        <w:rPr>
          <w:rFonts w:ascii="Times New Roman" w:hAnsi="Times New Roman" w:cs="Times New Roman"/>
          <w:noProof/>
          <w:sz w:val="24"/>
          <w:szCs w:val="24"/>
          <w:bdr w:val="single" w:sz="4" w:space="0" w:color="auto"/>
          <w:lang w:eastAsia="en-US"/>
        </w:rPr>
        <w:drawing>
          <wp:inline distT="0" distB="0" distL="0" distR="0" wp14:anchorId="2BC5241C" wp14:editId="450701AA">
            <wp:extent cx="3638550" cy="3344404"/>
            <wp:effectExtent l="0" t="0" r="0" b="8890"/>
            <wp:docPr id="1560" name="Picture 15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0"/>
                    <pic:cNvPicPr>
                      <a:picLocks noChangeAspect="1" noChangeArrowheads="1"/>
                    </pic:cNvPicPr>
                  </pic:nvPicPr>
                  <pic:blipFill>
                    <a:blip r:embed="rId2671" cstate="print">
                      <a:extLst>
                        <a:ext uri="{28A0092B-C50C-407E-A947-70E740481C1C}">
                          <a14:useLocalDpi xmlns:a14="http://schemas.microsoft.com/office/drawing/2010/main" val="0"/>
                        </a:ext>
                      </a:extLst>
                    </a:blip>
                    <a:srcRect/>
                    <a:stretch>
                      <a:fillRect/>
                    </a:stretch>
                  </pic:blipFill>
                  <pic:spPr bwMode="auto">
                    <a:xfrm>
                      <a:off x="0" y="0"/>
                      <a:ext cx="3641543" cy="3347155"/>
                    </a:xfrm>
                    <a:prstGeom prst="rect">
                      <a:avLst/>
                    </a:prstGeom>
                    <a:noFill/>
                    <a:ln>
                      <a:noFill/>
                    </a:ln>
                  </pic:spPr>
                </pic:pic>
              </a:graphicData>
            </a:graphic>
          </wp:inline>
        </w:drawing>
      </w:r>
    </w:p>
    <w:p w:rsidR="002C5AEC" w:rsidRDefault="002C5AEC" w:rsidP="002C5AEC">
      <w:pPr>
        <w:spacing w:after="0" w:line="480" w:lineRule="auto"/>
        <w:ind w:left="180" w:firstLine="720"/>
        <w:rPr>
          <w:rFonts w:ascii="Times New Roman" w:hAnsi="Times New Roman" w:cs="Times New Roman"/>
          <w:sz w:val="24"/>
          <w:szCs w:val="24"/>
        </w:rPr>
      </w:pPr>
      <w:r>
        <w:rPr>
          <w:rFonts w:ascii="Times New Roman" w:hAnsi="Times New Roman" w:cs="Times New Roman"/>
          <w:sz w:val="24"/>
          <w:szCs w:val="24"/>
        </w:rPr>
        <w:t xml:space="preserve">                         </w:t>
      </w:r>
      <w:r w:rsidRPr="000011A7">
        <w:rPr>
          <w:rFonts w:ascii="Times New Roman" w:hAnsi="Times New Roman" w:cs="Times New Roman"/>
          <w:i/>
          <w:sz w:val="24"/>
          <w:szCs w:val="24"/>
        </w:rPr>
        <w:t xml:space="preserve">Figure </w:t>
      </w:r>
      <w:r w:rsidRPr="00FB1898">
        <w:rPr>
          <w:rFonts w:ascii="Times New Roman" w:hAnsi="Times New Roman" w:cs="Times New Roman"/>
          <w:i/>
          <w:sz w:val="24"/>
          <w:szCs w:val="24"/>
        </w:rPr>
        <w:t>5.</w:t>
      </w:r>
      <w:r w:rsidR="0090775E" w:rsidRPr="00FB1898">
        <w:rPr>
          <w:rFonts w:ascii="Times New Roman" w:hAnsi="Times New Roman" w:cs="Times New Roman" w:hint="eastAsia"/>
          <w:i/>
          <w:sz w:val="24"/>
          <w:szCs w:val="24"/>
        </w:rPr>
        <w:t>47</w:t>
      </w:r>
      <w:r>
        <w:rPr>
          <w:rFonts w:ascii="Times New Roman" w:hAnsi="Times New Roman" w:cs="Times New Roman" w:hint="eastAsia"/>
          <w:sz w:val="24"/>
          <w:szCs w:val="24"/>
        </w:rPr>
        <w:t>.</w:t>
      </w:r>
      <w:r>
        <w:rPr>
          <w:rFonts w:ascii="Times New Roman" w:hAnsi="Times New Roman" w:cs="Times New Roman"/>
          <w:sz w:val="24"/>
          <w:szCs w:val="24"/>
        </w:rPr>
        <w:t xml:space="preserve"> </w:t>
      </w:r>
      <w:r>
        <w:rPr>
          <w:rFonts w:ascii="Times New Roman" w:hAnsi="Times New Roman" w:cs="Times New Roman" w:hint="eastAsia"/>
          <w:sz w:val="24"/>
          <w:szCs w:val="24"/>
        </w:rPr>
        <w:t>Caleb</w:t>
      </w:r>
      <w:r w:rsidRPr="004D4934">
        <w:rPr>
          <w:rFonts w:ascii="Times New Roman" w:hAnsi="Times New Roman" w:cs="Times New Roman"/>
          <w:sz w:val="24"/>
          <w:szCs w:val="24"/>
        </w:rPr>
        <w:t xml:space="preserve">’s </w:t>
      </w:r>
      <w:r w:rsidR="006714CE">
        <w:rPr>
          <w:rFonts w:ascii="Times New Roman" w:hAnsi="Times New Roman" w:cs="Times New Roman" w:hint="eastAsia"/>
          <w:sz w:val="24"/>
          <w:szCs w:val="24"/>
        </w:rPr>
        <w:t>P</w:t>
      </w:r>
      <w:r w:rsidR="006714CE">
        <w:rPr>
          <w:rFonts w:ascii="Times New Roman" w:hAnsi="Times New Roman" w:cs="Times New Roman"/>
          <w:sz w:val="24"/>
          <w:szCs w:val="24"/>
        </w:rPr>
        <w:t>roof</w:t>
      </w:r>
      <w:r w:rsidR="000011A7">
        <w:rPr>
          <w:rFonts w:ascii="Times New Roman" w:hAnsi="Times New Roman" w:cs="Times New Roman" w:hint="eastAsia"/>
          <w:sz w:val="24"/>
          <w:szCs w:val="24"/>
        </w:rPr>
        <w:t>.</w:t>
      </w:r>
    </w:p>
    <w:p w:rsidR="002C5AEC" w:rsidRPr="00EB2B52" w:rsidRDefault="002C5AEC" w:rsidP="00EB2B52">
      <w:pPr>
        <w:spacing w:after="0" w:line="480" w:lineRule="auto"/>
        <w:ind w:firstLine="720"/>
        <w:rPr>
          <w:rFonts w:ascii="Times New Roman" w:hAnsi="Times New Roman" w:cs="Times New Roman"/>
          <w:sz w:val="24"/>
          <w:szCs w:val="24"/>
        </w:rPr>
      </w:pPr>
      <w:r>
        <w:rPr>
          <w:rFonts w:ascii="Times New Roman" w:hAnsi="Times New Roman" w:cs="Times New Roman" w:hint="eastAsia"/>
          <w:sz w:val="24"/>
          <w:szCs w:val="24"/>
        </w:rPr>
        <w:t xml:space="preserve">One of the problems Caleb made in his proof was that he started his argument with </w:t>
      </w:r>
      <w:r w:rsidR="00D457DF">
        <w:rPr>
          <w:rFonts w:ascii="Times New Roman" w:hAnsi="Times New Roman" w:cs="Times New Roman"/>
          <w:noProof/>
          <w:position w:val="-4"/>
          <w:sz w:val="24"/>
          <w:szCs w:val="24"/>
          <w:lang w:eastAsia="en-US"/>
        </w:rPr>
        <w:drawing>
          <wp:inline distT="0" distB="0" distL="0" distR="0">
            <wp:extent cx="182880" cy="144780"/>
            <wp:effectExtent l="0" t="0" r="7620" b="7620"/>
            <wp:docPr id="2149" name="Picture 2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9"/>
                    <pic:cNvPicPr>
                      <a:picLocks noChangeAspect="1" noChangeArrowheads="1"/>
                    </pic:cNvPicPr>
                  </pic:nvPicPr>
                  <pic:blipFill>
                    <a:blip r:embed="rId2672" cstate="print">
                      <a:extLst>
                        <a:ext uri="{28A0092B-C50C-407E-A947-70E740481C1C}">
                          <a14:useLocalDpi xmlns:a14="http://schemas.microsoft.com/office/drawing/2010/main" val="0"/>
                        </a:ext>
                      </a:extLst>
                    </a:blip>
                    <a:srcRect/>
                    <a:stretch>
                      <a:fillRect/>
                    </a:stretch>
                  </pic:blipFill>
                  <pic:spPr bwMode="auto">
                    <a:xfrm>
                      <a:off x="0" y="0"/>
                      <a:ext cx="182880" cy="144780"/>
                    </a:xfrm>
                    <a:prstGeom prst="rect">
                      <a:avLst/>
                    </a:prstGeom>
                    <a:noFill/>
                    <a:ln>
                      <a:noFill/>
                    </a:ln>
                  </pic:spPr>
                </pic:pic>
              </a:graphicData>
            </a:graphic>
          </wp:inline>
        </w:drawing>
      </w:r>
      <w:r w:rsidR="00877511">
        <w:rPr>
          <w:rFonts w:ascii="Times New Roman" w:hAnsi="Times New Roman" w:cs="Times New Roman" w:hint="eastAsia"/>
          <w:sz w:val="24"/>
          <w:szCs w:val="24"/>
        </w:rPr>
        <w:t>=</w:t>
      </w:r>
      <w:r w:rsidR="00D457DF">
        <w:rPr>
          <w:rFonts w:ascii="Times New Roman" w:hAnsi="Times New Roman" w:cs="Times New Roman"/>
          <w:noProof/>
          <w:position w:val="-10"/>
          <w:sz w:val="24"/>
          <w:szCs w:val="24"/>
          <w:lang w:eastAsia="en-US"/>
        </w:rPr>
        <w:drawing>
          <wp:inline distT="0" distB="0" distL="0" distR="0">
            <wp:extent cx="480060" cy="198120"/>
            <wp:effectExtent l="0" t="0" r="0" b="0"/>
            <wp:docPr id="2150" name="Picture 2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0"/>
                    <pic:cNvPicPr>
                      <a:picLocks noChangeAspect="1" noChangeArrowheads="1"/>
                    </pic:cNvPicPr>
                  </pic:nvPicPr>
                  <pic:blipFill>
                    <a:blip r:embed="rId2673" cstate="print">
                      <a:extLst>
                        <a:ext uri="{28A0092B-C50C-407E-A947-70E740481C1C}">
                          <a14:useLocalDpi xmlns:a14="http://schemas.microsoft.com/office/drawing/2010/main" val="0"/>
                        </a:ext>
                      </a:extLst>
                    </a:blip>
                    <a:srcRect/>
                    <a:stretch>
                      <a:fillRect/>
                    </a:stretch>
                  </pic:blipFill>
                  <pic:spPr bwMode="auto">
                    <a:xfrm>
                      <a:off x="0" y="0"/>
                      <a:ext cx="480060" cy="198120"/>
                    </a:xfrm>
                    <a:prstGeom prst="rect">
                      <a:avLst/>
                    </a:prstGeom>
                    <a:noFill/>
                    <a:ln>
                      <a:noFill/>
                    </a:ln>
                  </pic:spPr>
                </pic:pic>
              </a:graphicData>
            </a:graphic>
          </wp:inline>
        </w:drawing>
      </w:r>
      <w:r>
        <w:rPr>
          <w:rFonts w:ascii="Times New Roman" w:hAnsi="Times New Roman" w:cs="Times New Roman" w:hint="eastAsia"/>
          <w:sz w:val="24"/>
          <w:szCs w:val="24"/>
        </w:rPr>
        <w:t xml:space="preserve">.  One of </w:t>
      </w:r>
      <w:r>
        <w:rPr>
          <w:rFonts w:ascii="Times New Roman" w:hAnsi="Times New Roman" w:cs="Times New Roman"/>
          <w:sz w:val="24"/>
          <w:szCs w:val="24"/>
        </w:rPr>
        <w:t>the</w:t>
      </w:r>
      <w:r>
        <w:rPr>
          <w:rFonts w:ascii="Times New Roman" w:hAnsi="Times New Roman" w:cs="Times New Roman" w:hint="eastAsia"/>
          <w:sz w:val="24"/>
          <w:szCs w:val="24"/>
        </w:rPr>
        <w:t xml:space="preserve"> possible causes of the problem was that he was not careful enough to realize </w:t>
      </w:r>
      <w:r w:rsidR="00D457DF">
        <w:rPr>
          <w:rFonts w:ascii="Times New Roman" w:hAnsi="Times New Roman" w:cs="Times New Roman"/>
          <w:noProof/>
          <w:position w:val="-10"/>
          <w:sz w:val="24"/>
          <w:szCs w:val="24"/>
          <w:lang w:eastAsia="en-US"/>
        </w:rPr>
        <w:drawing>
          <wp:inline distT="0" distB="0" distL="0" distR="0">
            <wp:extent cx="480060" cy="198120"/>
            <wp:effectExtent l="0" t="0" r="0" b="0"/>
            <wp:docPr id="2151" name="Picture 2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1"/>
                    <pic:cNvPicPr>
                      <a:picLocks noChangeAspect="1" noChangeArrowheads="1"/>
                    </pic:cNvPicPr>
                  </pic:nvPicPr>
                  <pic:blipFill>
                    <a:blip r:embed="rId2674" cstate="print">
                      <a:extLst>
                        <a:ext uri="{28A0092B-C50C-407E-A947-70E740481C1C}">
                          <a14:useLocalDpi xmlns:a14="http://schemas.microsoft.com/office/drawing/2010/main" val="0"/>
                        </a:ext>
                      </a:extLst>
                    </a:blip>
                    <a:srcRect/>
                    <a:stretch>
                      <a:fillRect/>
                    </a:stretch>
                  </pic:blipFill>
                  <pic:spPr bwMode="auto">
                    <a:xfrm>
                      <a:off x="0" y="0"/>
                      <a:ext cx="480060" cy="198120"/>
                    </a:xfrm>
                    <a:prstGeom prst="rect">
                      <a:avLst/>
                    </a:prstGeom>
                    <a:noFill/>
                    <a:ln>
                      <a:noFill/>
                    </a:ln>
                  </pic:spPr>
                </pic:pic>
              </a:graphicData>
            </a:graphic>
          </wp:inline>
        </w:drawing>
      </w:r>
      <w:r>
        <w:rPr>
          <w:rFonts w:ascii="Times New Roman" w:hAnsi="Times New Roman" w:cs="Times New Roman" w:hint="eastAsia"/>
          <w:sz w:val="24"/>
          <w:szCs w:val="24"/>
        </w:rPr>
        <w:t xml:space="preserve">= </w:t>
      </w:r>
      <w:r w:rsidRPr="00C26298">
        <w:rPr>
          <w:rFonts w:ascii="Times New Roman" w:hAnsi="Times New Roman" w:cs="Times New Roman"/>
          <w:sz w:val="24"/>
          <w:szCs w:val="24"/>
        </w:rPr>
        <w:t xml:space="preserve"> </w:t>
      </w:r>
      <w:r w:rsidR="00D457DF">
        <w:rPr>
          <w:rFonts w:ascii="Times New Roman" w:hAnsi="Times New Roman" w:cs="Times New Roman"/>
          <w:noProof/>
          <w:position w:val="-6"/>
          <w:sz w:val="24"/>
          <w:szCs w:val="24"/>
          <w:lang w:eastAsia="en-US"/>
        </w:rPr>
        <w:drawing>
          <wp:inline distT="0" distB="0" distL="0" distR="0">
            <wp:extent cx="373380" cy="144780"/>
            <wp:effectExtent l="0" t="0" r="7620" b="7620"/>
            <wp:docPr id="2152" name="Picture 2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2"/>
                    <pic:cNvPicPr>
                      <a:picLocks noChangeAspect="1" noChangeArrowheads="1"/>
                    </pic:cNvPicPr>
                  </pic:nvPicPr>
                  <pic:blipFill>
                    <a:blip r:embed="rId2675" cstate="print">
                      <a:extLst>
                        <a:ext uri="{28A0092B-C50C-407E-A947-70E740481C1C}">
                          <a14:useLocalDpi xmlns:a14="http://schemas.microsoft.com/office/drawing/2010/main" val="0"/>
                        </a:ext>
                      </a:extLst>
                    </a:blip>
                    <a:srcRect/>
                    <a:stretch>
                      <a:fillRect/>
                    </a:stretch>
                  </pic:blipFill>
                  <pic:spPr bwMode="auto">
                    <a:xfrm>
                      <a:off x="0" y="0"/>
                      <a:ext cx="373380" cy="144780"/>
                    </a:xfrm>
                    <a:prstGeom prst="rect">
                      <a:avLst/>
                    </a:prstGeom>
                    <a:noFill/>
                    <a:ln>
                      <a:noFill/>
                    </a:ln>
                  </pic:spPr>
                </pic:pic>
              </a:graphicData>
            </a:graphic>
          </wp:inline>
        </w:drawing>
      </w:r>
      <w:r>
        <w:rPr>
          <w:rFonts w:ascii="Times New Roman" w:hAnsi="Times New Roman" w:cs="Times New Roman" w:hint="eastAsia"/>
          <w:sz w:val="24"/>
          <w:szCs w:val="24"/>
        </w:rPr>
        <w:t xml:space="preserve"> = </w:t>
      </w:r>
      <w:r w:rsidR="00D457DF">
        <w:rPr>
          <w:rFonts w:ascii="Times New Roman" w:hAnsi="Times New Roman" w:cs="Times New Roman"/>
          <w:noProof/>
          <w:position w:val="-10"/>
          <w:sz w:val="24"/>
          <w:szCs w:val="24"/>
          <w:lang w:eastAsia="en-US"/>
        </w:rPr>
        <w:drawing>
          <wp:inline distT="0" distB="0" distL="0" distR="0">
            <wp:extent cx="236220" cy="190500"/>
            <wp:effectExtent l="0" t="0" r="0" b="0"/>
            <wp:docPr id="2153" name="Picture 2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3"/>
                    <pic:cNvPicPr>
                      <a:picLocks noChangeAspect="1" noChangeArrowheads="1"/>
                    </pic:cNvPicPr>
                  </pic:nvPicPr>
                  <pic:blipFill>
                    <a:blip r:embed="rId2676" cstate="print">
                      <a:extLst>
                        <a:ext uri="{28A0092B-C50C-407E-A947-70E740481C1C}">
                          <a14:useLocalDpi xmlns:a14="http://schemas.microsoft.com/office/drawing/2010/main" val="0"/>
                        </a:ext>
                      </a:extLst>
                    </a:blip>
                    <a:srcRect/>
                    <a:stretch>
                      <a:fillRect/>
                    </a:stretch>
                  </pic:blipFill>
                  <pic:spPr bwMode="auto">
                    <a:xfrm>
                      <a:off x="0" y="0"/>
                      <a:ext cx="236220" cy="190500"/>
                    </a:xfrm>
                    <a:prstGeom prst="rect">
                      <a:avLst/>
                    </a:prstGeom>
                    <a:noFill/>
                    <a:ln>
                      <a:noFill/>
                    </a:ln>
                  </pic:spPr>
                </pic:pic>
              </a:graphicData>
            </a:graphic>
          </wp:inline>
        </w:drawing>
      </w:r>
      <w:r>
        <w:rPr>
          <w:rFonts w:ascii="Times New Roman" w:hAnsi="Times New Roman" w:cs="Times New Roman" w:hint="eastAsia"/>
          <w:sz w:val="24"/>
          <w:szCs w:val="24"/>
        </w:rPr>
        <w:t xml:space="preserve">.  He might have lacked the knowledge that </w:t>
      </w:r>
      <w:r w:rsidR="00D457DF">
        <w:rPr>
          <w:rFonts w:ascii="Times New Roman" w:hAnsi="Times New Roman" w:cs="Times New Roman"/>
          <w:noProof/>
          <w:position w:val="-10"/>
          <w:sz w:val="24"/>
          <w:szCs w:val="24"/>
          <w:lang w:eastAsia="en-US"/>
        </w:rPr>
        <w:drawing>
          <wp:inline distT="0" distB="0" distL="0" distR="0">
            <wp:extent cx="220980" cy="198120"/>
            <wp:effectExtent l="0" t="0" r="7620" b="0"/>
            <wp:docPr id="2154" name="Picture 2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4"/>
                    <pic:cNvPicPr>
                      <a:picLocks noChangeAspect="1" noChangeArrowheads="1"/>
                    </pic:cNvPicPr>
                  </pic:nvPicPr>
                  <pic:blipFill>
                    <a:blip r:embed="rId2677" cstate="print">
                      <a:extLst>
                        <a:ext uri="{28A0092B-C50C-407E-A947-70E740481C1C}">
                          <a14:useLocalDpi xmlns:a14="http://schemas.microsoft.com/office/drawing/2010/main" val="0"/>
                        </a:ext>
                      </a:extLst>
                    </a:blip>
                    <a:srcRect/>
                    <a:stretch>
                      <a:fillRect/>
                    </a:stretch>
                  </pic:blipFill>
                  <pic:spPr bwMode="auto">
                    <a:xfrm>
                      <a:off x="0" y="0"/>
                      <a:ext cx="220980" cy="198120"/>
                    </a:xfrm>
                    <a:prstGeom prst="rect">
                      <a:avLst/>
                    </a:prstGeom>
                    <a:noFill/>
                    <a:ln>
                      <a:noFill/>
                    </a:ln>
                  </pic:spPr>
                </pic:pic>
              </a:graphicData>
            </a:graphic>
          </wp:inline>
        </w:drawing>
      </w:r>
      <w:r>
        <w:rPr>
          <w:rFonts w:ascii="Times New Roman" w:hAnsi="Times New Roman" w:cs="Times New Roman" w:hint="eastAsia"/>
          <w:sz w:val="24"/>
          <w:szCs w:val="24"/>
        </w:rPr>
        <w:t>turned out to be</w:t>
      </w:r>
      <w:r w:rsidR="00D457DF">
        <w:rPr>
          <w:rFonts w:ascii="Times New Roman" w:hAnsi="Times New Roman" w:cs="Times New Roman"/>
          <w:noProof/>
          <w:position w:val="-6"/>
          <w:sz w:val="24"/>
          <w:szCs w:val="24"/>
          <w:lang w:eastAsia="en-US"/>
        </w:rPr>
        <w:drawing>
          <wp:inline distT="0" distB="0" distL="0" distR="0">
            <wp:extent cx="152400" cy="144780"/>
            <wp:effectExtent l="0" t="0" r="0" b="7620"/>
            <wp:docPr id="2155" name="Picture 2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5"/>
                    <pic:cNvPicPr>
                      <a:picLocks noChangeAspect="1" noChangeArrowheads="1"/>
                    </pic:cNvPicPr>
                  </pic:nvPicPr>
                  <pic:blipFill>
                    <a:blip r:embed="rId2678" cstate="print">
                      <a:extLst>
                        <a:ext uri="{28A0092B-C50C-407E-A947-70E740481C1C}">
                          <a14:useLocalDpi xmlns:a14="http://schemas.microsoft.com/office/drawing/2010/main" val="0"/>
                        </a:ext>
                      </a:extLst>
                    </a:blip>
                    <a:srcRect/>
                    <a:stretch>
                      <a:fillRect/>
                    </a:stretch>
                  </pic:blipFill>
                  <pic:spPr bwMode="auto">
                    <a:xfrm>
                      <a:off x="0" y="0"/>
                      <a:ext cx="152400" cy="144780"/>
                    </a:xfrm>
                    <a:prstGeom prst="rect">
                      <a:avLst/>
                    </a:prstGeom>
                    <a:noFill/>
                    <a:ln>
                      <a:noFill/>
                    </a:ln>
                  </pic:spPr>
                </pic:pic>
              </a:graphicData>
            </a:graphic>
          </wp:inline>
        </w:drawing>
      </w:r>
      <w:r>
        <w:rPr>
          <w:rFonts w:ascii="Times New Roman" w:hAnsi="Times New Roman" w:cs="Times New Roman" w:hint="eastAsia"/>
          <w:sz w:val="24"/>
          <w:szCs w:val="24"/>
        </w:rPr>
        <w:t xml:space="preserve">.  There is a possibility for both his lack of carefulness and lack of knowledge were intertwined to influence each </w:t>
      </w:r>
      <w:r>
        <w:rPr>
          <w:rFonts w:ascii="Times New Roman" w:hAnsi="Times New Roman" w:cs="Times New Roman"/>
          <w:sz w:val="24"/>
          <w:szCs w:val="24"/>
        </w:rPr>
        <w:t>other</w:t>
      </w:r>
      <w:r>
        <w:rPr>
          <w:rFonts w:ascii="Times New Roman" w:hAnsi="Times New Roman" w:cs="Times New Roman" w:hint="eastAsia"/>
          <w:sz w:val="24"/>
          <w:szCs w:val="24"/>
        </w:rPr>
        <w:t xml:space="preserve">, which caused him to produce a non-useful statement.   Another problem was that it seemed he </w:t>
      </w:r>
      <w:r>
        <w:rPr>
          <w:rFonts w:ascii="Times New Roman" w:hAnsi="Times New Roman" w:cs="Times New Roman"/>
          <w:sz w:val="24"/>
          <w:szCs w:val="24"/>
        </w:rPr>
        <w:t>did not</w:t>
      </w:r>
      <w:r>
        <w:rPr>
          <w:rFonts w:ascii="Times New Roman" w:hAnsi="Times New Roman" w:cs="Times New Roman" w:hint="eastAsia"/>
          <w:sz w:val="24"/>
          <w:szCs w:val="24"/>
        </w:rPr>
        <w:t xml:space="preserve"> make the goal of the proof clear to himself.  As a result, he e</w:t>
      </w:r>
      <w:r w:rsidR="00877511">
        <w:rPr>
          <w:rFonts w:ascii="Times New Roman" w:hAnsi="Times New Roman" w:cs="Times New Roman" w:hint="eastAsia"/>
          <w:sz w:val="24"/>
          <w:szCs w:val="24"/>
        </w:rPr>
        <w:t xml:space="preserve">xpressed his strategy, stating </w:t>
      </w:r>
      <w:r>
        <w:rPr>
          <w:rFonts w:ascii="Times New Roman" w:hAnsi="Times New Roman" w:cs="Times New Roman"/>
          <w:sz w:val="24"/>
          <w:szCs w:val="24"/>
        </w:rPr>
        <w:t>“</w:t>
      </w:r>
      <w:r>
        <w:rPr>
          <w:rFonts w:ascii="Times New Roman" w:hAnsi="Times New Roman" w:cs="Times New Roman" w:hint="eastAsia"/>
          <w:sz w:val="24"/>
          <w:szCs w:val="24"/>
        </w:rPr>
        <w:t xml:space="preserve">I will show that </w:t>
      </w:r>
      <w:r w:rsidR="00D457DF">
        <w:rPr>
          <w:rFonts w:ascii="Times New Roman" w:hAnsi="Times New Roman" w:cs="Times New Roman"/>
          <w:noProof/>
          <w:position w:val="-4"/>
          <w:sz w:val="24"/>
          <w:szCs w:val="24"/>
          <w:lang w:eastAsia="en-US"/>
        </w:rPr>
        <w:drawing>
          <wp:inline distT="0" distB="0" distL="0" distR="0">
            <wp:extent cx="182880" cy="144780"/>
            <wp:effectExtent l="0" t="0" r="7620" b="7620"/>
            <wp:docPr id="2156" name="Picture 2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6"/>
                    <pic:cNvPicPr>
                      <a:picLocks noChangeAspect="1" noChangeArrowheads="1"/>
                    </pic:cNvPicPr>
                  </pic:nvPicPr>
                  <pic:blipFill>
                    <a:blip r:embed="rId2672" cstate="print">
                      <a:extLst>
                        <a:ext uri="{28A0092B-C50C-407E-A947-70E740481C1C}">
                          <a14:useLocalDpi xmlns:a14="http://schemas.microsoft.com/office/drawing/2010/main" val="0"/>
                        </a:ext>
                      </a:extLst>
                    </a:blip>
                    <a:srcRect/>
                    <a:stretch>
                      <a:fillRect/>
                    </a:stretch>
                  </pic:blipFill>
                  <pic:spPr bwMode="auto">
                    <a:xfrm>
                      <a:off x="0" y="0"/>
                      <a:ext cx="182880" cy="144780"/>
                    </a:xfrm>
                    <a:prstGeom prst="rect">
                      <a:avLst/>
                    </a:prstGeom>
                    <a:noFill/>
                    <a:ln>
                      <a:noFill/>
                    </a:ln>
                  </pic:spPr>
                </pic:pic>
              </a:graphicData>
            </a:graphic>
          </wp:inline>
        </w:drawing>
      </w:r>
      <w:r>
        <w:rPr>
          <w:rFonts w:ascii="Times New Roman" w:hAnsi="Times New Roman" w:cs="Times New Roman" w:hint="eastAsia"/>
          <w:sz w:val="24"/>
          <w:szCs w:val="24"/>
        </w:rPr>
        <w:t xml:space="preserve">= </w:t>
      </w:r>
      <w:r w:rsidR="00D457DF">
        <w:rPr>
          <w:rFonts w:ascii="Times New Roman" w:hAnsi="Times New Roman" w:cs="Times New Roman"/>
          <w:noProof/>
          <w:position w:val="-10"/>
          <w:sz w:val="24"/>
          <w:szCs w:val="24"/>
          <w:lang w:eastAsia="en-US"/>
        </w:rPr>
        <w:drawing>
          <wp:inline distT="0" distB="0" distL="0" distR="0">
            <wp:extent cx="480060" cy="198120"/>
            <wp:effectExtent l="0" t="0" r="0" b="0"/>
            <wp:docPr id="2157" name="Picture 2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7"/>
                    <pic:cNvPicPr>
                      <a:picLocks noChangeAspect="1" noChangeArrowheads="1"/>
                    </pic:cNvPicPr>
                  </pic:nvPicPr>
                  <pic:blipFill>
                    <a:blip r:embed="rId2673" cstate="print">
                      <a:extLst>
                        <a:ext uri="{28A0092B-C50C-407E-A947-70E740481C1C}">
                          <a14:useLocalDpi xmlns:a14="http://schemas.microsoft.com/office/drawing/2010/main" val="0"/>
                        </a:ext>
                      </a:extLst>
                    </a:blip>
                    <a:srcRect/>
                    <a:stretch>
                      <a:fillRect/>
                    </a:stretch>
                  </pic:blipFill>
                  <pic:spPr bwMode="auto">
                    <a:xfrm>
                      <a:off x="0" y="0"/>
                      <a:ext cx="480060" cy="198120"/>
                    </a:xfrm>
                    <a:prstGeom prst="rect">
                      <a:avLst/>
                    </a:prstGeom>
                    <a:noFill/>
                    <a:ln>
                      <a:noFill/>
                    </a:ln>
                  </pic:spPr>
                </pic:pic>
              </a:graphicData>
            </a:graphic>
          </wp:inline>
        </w:drawing>
      </w:r>
      <w:r>
        <w:rPr>
          <w:rFonts w:ascii="Times New Roman" w:hAnsi="Times New Roman" w:cs="Times New Roman" w:hint="eastAsia"/>
          <w:sz w:val="24"/>
          <w:szCs w:val="24"/>
        </w:rPr>
        <w:t>,</w:t>
      </w:r>
      <w:r>
        <w:rPr>
          <w:rFonts w:ascii="Times New Roman" w:hAnsi="Times New Roman" w:cs="Times New Roman"/>
          <w:sz w:val="24"/>
          <w:szCs w:val="24"/>
        </w:rPr>
        <w:t>”</w:t>
      </w:r>
      <w:r>
        <w:rPr>
          <w:rFonts w:ascii="Times New Roman" w:hAnsi="Times New Roman" w:cs="Times New Roman" w:hint="eastAsia"/>
          <w:sz w:val="24"/>
          <w:szCs w:val="24"/>
        </w:rPr>
        <w:t xml:space="preserve"> and concluded his argument with </w:t>
      </w:r>
      <w:r>
        <w:rPr>
          <w:rFonts w:ascii="Times New Roman" w:hAnsi="Times New Roman" w:cs="Times New Roman"/>
          <w:sz w:val="24"/>
          <w:szCs w:val="24"/>
        </w:rPr>
        <w:t>“</w:t>
      </w:r>
      <w:r w:rsidR="00D457DF">
        <w:rPr>
          <w:rFonts w:ascii="Times New Roman" w:hAnsi="Times New Roman" w:cs="Times New Roman"/>
          <w:noProof/>
          <w:position w:val="-14"/>
          <w:sz w:val="24"/>
          <w:szCs w:val="24"/>
          <w:lang w:eastAsia="en-US"/>
        </w:rPr>
        <w:drawing>
          <wp:inline distT="0" distB="0" distL="0" distR="0">
            <wp:extent cx="480060" cy="236220"/>
            <wp:effectExtent l="0" t="0" r="0" b="0"/>
            <wp:docPr id="2158" name="Picture 2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8"/>
                    <pic:cNvPicPr>
                      <a:picLocks noChangeAspect="1" noChangeArrowheads="1"/>
                    </pic:cNvPicPr>
                  </pic:nvPicPr>
                  <pic:blipFill>
                    <a:blip r:embed="rId2679" cstate="print">
                      <a:extLst>
                        <a:ext uri="{28A0092B-C50C-407E-A947-70E740481C1C}">
                          <a14:useLocalDpi xmlns:a14="http://schemas.microsoft.com/office/drawing/2010/main" val="0"/>
                        </a:ext>
                      </a:extLst>
                    </a:blip>
                    <a:srcRect/>
                    <a:stretch>
                      <a:fillRect/>
                    </a:stretch>
                  </pic:blipFill>
                  <pic:spPr bwMode="auto">
                    <a:xfrm>
                      <a:off x="0" y="0"/>
                      <a:ext cx="480060" cy="236220"/>
                    </a:xfrm>
                    <a:prstGeom prst="rect">
                      <a:avLst/>
                    </a:prstGeom>
                    <a:noFill/>
                    <a:ln>
                      <a:noFill/>
                    </a:ln>
                  </pic:spPr>
                </pic:pic>
              </a:graphicData>
            </a:graphic>
          </wp:inline>
        </w:drawing>
      </w:r>
      <w:r>
        <w:rPr>
          <w:rFonts w:ascii="Times New Roman" w:hAnsi="Times New Roman" w:cs="Times New Roman" w:hint="eastAsia"/>
          <w:sz w:val="24"/>
          <w:szCs w:val="24"/>
        </w:rPr>
        <w:t>.</w:t>
      </w:r>
      <w:r>
        <w:rPr>
          <w:rFonts w:ascii="Times New Roman" w:hAnsi="Times New Roman" w:cs="Times New Roman"/>
          <w:sz w:val="24"/>
          <w:szCs w:val="24"/>
        </w:rPr>
        <w:t>”</w:t>
      </w:r>
      <w:r>
        <w:rPr>
          <w:rFonts w:ascii="Times New Roman" w:hAnsi="Times New Roman" w:cs="Times New Roman" w:hint="eastAsia"/>
          <w:sz w:val="24"/>
          <w:szCs w:val="24"/>
        </w:rPr>
        <w:t xml:space="preserve"> </w:t>
      </w:r>
      <w:r>
        <w:rPr>
          <w:rFonts w:ascii="Times New Roman" w:hAnsi="Times New Roman" w:cs="Times New Roman"/>
          <w:sz w:val="24"/>
          <w:szCs w:val="24"/>
        </w:rPr>
        <w:t>N</w:t>
      </w:r>
      <w:r>
        <w:rPr>
          <w:rFonts w:ascii="Times New Roman" w:hAnsi="Times New Roman" w:cs="Times New Roman" w:hint="eastAsia"/>
          <w:sz w:val="24"/>
          <w:szCs w:val="24"/>
        </w:rPr>
        <w:t xml:space="preserve">either of them made sense.  He </w:t>
      </w:r>
      <w:r w:rsidR="009E427A">
        <w:rPr>
          <w:rFonts w:ascii="Times New Roman" w:hAnsi="Times New Roman" w:cs="Times New Roman" w:hint="eastAsia"/>
          <w:sz w:val="24"/>
          <w:szCs w:val="24"/>
        </w:rPr>
        <w:t>might</w:t>
      </w:r>
      <w:r>
        <w:rPr>
          <w:rFonts w:ascii="Times New Roman" w:hAnsi="Times New Roman" w:cs="Times New Roman" w:hint="eastAsia"/>
          <w:sz w:val="24"/>
          <w:szCs w:val="24"/>
        </w:rPr>
        <w:t xml:space="preserve"> have avoided those mistakes if he had paid close attention to the conclusion of the given statement </w:t>
      </w:r>
      <w:r>
        <w:rPr>
          <w:rFonts w:ascii="Times New Roman" w:hAnsi="Times New Roman" w:cs="Times New Roman"/>
          <w:sz w:val="24"/>
          <w:szCs w:val="24"/>
        </w:rPr>
        <w:t>“</w:t>
      </w:r>
      <w:r w:rsidRPr="00E76C71">
        <w:rPr>
          <w:rFonts w:ascii="Times New Roman" w:hAnsi="Times New Roman" w:cs="Times New Roman" w:hint="eastAsia"/>
          <w:i/>
          <w:sz w:val="24"/>
          <w:szCs w:val="24"/>
        </w:rPr>
        <w:t>G</w:t>
      </w:r>
      <w:r>
        <w:rPr>
          <w:rFonts w:ascii="Times New Roman" w:hAnsi="Times New Roman" w:cs="Times New Roman" w:hint="eastAsia"/>
          <w:sz w:val="24"/>
          <w:szCs w:val="24"/>
        </w:rPr>
        <w:t xml:space="preserve"> is cyclic.</w:t>
      </w:r>
      <w:r>
        <w:rPr>
          <w:rFonts w:ascii="Times New Roman" w:hAnsi="Times New Roman" w:cs="Times New Roman"/>
          <w:sz w:val="24"/>
          <w:szCs w:val="24"/>
        </w:rPr>
        <w:t>”</w:t>
      </w:r>
      <w:r>
        <w:rPr>
          <w:rFonts w:ascii="Times New Roman" w:hAnsi="Times New Roman" w:cs="Times New Roman" w:hint="eastAsia"/>
          <w:sz w:val="24"/>
          <w:szCs w:val="24"/>
        </w:rPr>
        <w:t xml:space="preserve">  </w:t>
      </w:r>
    </w:p>
    <w:p w:rsidR="000C5133" w:rsidRDefault="00902472" w:rsidP="00902472">
      <w:pPr>
        <w:spacing w:after="0" w:line="480" w:lineRule="auto"/>
        <w:rPr>
          <w:rFonts w:ascii="Times New Roman" w:hAnsi="Times New Roman" w:cs="Times New Roman"/>
          <w:b/>
          <w:sz w:val="24"/>
          <w:szCs w:val="24"/>
        </w:rPr>
      </w:pPr>
      <w:r>
        <w:rPr>
          <w:rFonts w:ascii="Times New Roman" w:hAnsi="Times New Roman" w:cs="Times New Roman" w:hint="eastAsia"/>
          <w:b/>
          <w:sz w:val="24"/>
          <w:szCs w:val="24"/>
        </w:rPr>
        <w:t xml:space="preserve">Example </w:t>
      </w:r>
      <w:r w:rsidR="0090775E">
        <w:rPr>
          <w:rFonts w:ascii="Times New Roman" w:hAnsi="Times New Roman" w:cs="Times New Roman" w:hint="eastAsia"/>
          <w:b/>
          <w:sz w:val="24"/>
          <w:szCs w:val="24"/>
        </w:rPr>
        <w:t>3</w:t>
      </w:r>
      <w:r w:rsidR="0072248E">
        <w:rPr>
          <w:rFonts w:ascii="Times New Roman" w:hAnsi="Times New Roman" w:cs="Times New Roman" w:hint="eastAsia"/>
          <w:b/>
          <w:sz w:val="24"/>
          <w:szCs w:val="24"/>
        </w:rPr>
        <w:t>8</w:t>
      </w:r>
      <w:r>
        <w:rPr>
          <w:rFonts w:ascii="Times New Roman" w:hAnsi="Times New Roman" w:cs="Times New Roman" w:hint="eastAsia"/>
          <w:b/>
          <w:sz w:val="24"/>
          <w:szCs w:val="24"/>
        </w:rPr>
        <w:t xml:space="preserve"> Billy (Algebra II)</w:t>
      </w:r>
    </w:p>
    <w:p w:rsidR="000C5133" w:rsidRPr="000C5133" w:rsidRDefault="000C5133" w:rsidP="00902472">
      <w:pPr>
        <w:spacing w:after="0" w:line="480" w:lineRule="auto"/>
        <w:rPr>
          <w:rFonts w:ascii="Times New Roman" w:hAnsi="Times New Roman" w:cs="Times New Roman"/>
          <w:sz w:val="24"/>
          <w:szCs w:val="24"/>
        </w:rPr>
      </w:pPr>
      <w:r>
        <w:rPr>
          <w:rFonts w:ascii="Times New Roman" w:hAnsi="Times New Roman" w:cs="Times New Roman" w:hint="eastAsia"/>
          <w:b/>
          <w:sz w:val="24"/>
          <w:szCs w:val="24"/>
        </w:rPr>
        <w:tab/>
      </w:r>
      <w:r>
        <w:rPr>
          <w:rFonts w:ascii="Times New Roman" w:hAnsi="Times New Roman" w:cs="Times New Roman" w:hint="eastAsia"/>
          <w:sz w:val="24"/>
          <w:szCs w:val="24"/>
        </w:rPr>
        <w:t>Billy</w:t>
      </w:r>
      <w:r>
        <w:rPr>
          <w:rFonts w:ascii="Times New Roman" w:hAnsi="Times New Roman" w:cs="Times New Roman"/>
          <w:sz w:val="24"/>
          <w:szCs w:val="24"/>
        </w:rPr>
        <w:t>’</w:t>
      </w:r>
      <w:r>
        <w:rPr>
          <w:rFonts w:ascii="Times New Roman" w:hAnsi="Times New Roman" w:cs="Times New Roman" w:hint="eastAsia"/>
          <w:sz w:val="24"/>
          <w:szCs w:val="24"/>
        </w:rPr>
        <w:t>s case is another example showing that students</w:t>
      </w:r>
      <w:r>
        <w:rPr>
          <w:rFonts w:ascii="Times New Roman" w:hAnsi="Times New Roman" w:cs="Times New Roman"/>
          <w:sz w:val="24"/>
          <w:szCs w:val="24"/>
        </w:rPr>
        <w:t>’</w:t>
      </w:r>
      <w:r>
        <w:rPr>
          <w:rFonts w:ascii="Times New Roman" w:hAnsi="Times New Roman" w:cs="Times New Roman" w:hint="eastAsia"/>
          <w:sz w:val="24"/>
          <w:szCs w:val="24"/>
        </w:rPr>
        <w:t xml:space="preserve"> lack of precision can get </w:t>
      </w:r>
    </w:p>
    <w:p w:rsidR="00902472" w:rsidRPr="000C5133" w:rsidRDefault="00902472" w:rsidP="000C5133">
      <w:pPr>
        <w:spacing w:after="0" w:line="480" w:lineRule="auto"/>
        <w:rPr>
          <w:rFonts w:ascii="Times New Roman" w:hAnsi="Times New Roman" w:cs="Times New Roman"/>
          <w:b/>
          <w:sz w:val="24"/>
          <w:szCs w:val="24"/>
        </w:rPr>
      </w:pPr>
      <w:r>
        <w:rPr>
          <w:rFonts w:ascii="Times New Roman" w:hAnsi="Times New Roman" w:cs="Times New Roman"/>
          <w:noProof/>
          <w:sz w:val="24"/>
          <w:szCs w:val="24"/>
          <w:lang w:eastAsia="en-US"/>
        </w:rPr>
        <mc:AlternateContent>
          <mc:Choice Requires="wps">
            <w:drawing>
              <wp:anchor distT="0" distB="0" distL="114300" distR="114300" simplePos="0" relativeHeight="252337152" behindDoc="0" locked="0" layoutInCell="1" allowOverlap="1" wp14:anchorId="1C085FE6" wp14:editId="0853B288">
                <wp:simplePos x="0" y="0"/>
                <wp:positionH relativeFrom="column">
                  <wp:posOffset>352425</wp:posOffset>
                </wp:positionH>
                <wp:positionV relativeFrom="paragraph">
                  <wp:posOffset>642620</wp:posOffset>
                </wp:positionV>
                <wp:extent cx="4102348" cy="1009815"/>
                <wp:effectExtent l="0" t="0" r="12700" b="19050"/>
                <wp:wrapNone/>
                <wp:docPr id="49" name="Rectangle 49"/>
                <wp:cNvGraphicFramePr/>
                <a:graphic xmlns:a="http://schemas.openxmlformats.org/drawingml/2006/main">
                  <a:graphicData uri="http://schemas.microsoft.com/office/word/2010/wordprocessingShape">
                    <wps:wsp>
                      <wps:cNvSpPr/>
                      <wps:spPr>
                        <a:xfrm>
                          <a:off x="0" y="0"/>
                          <a:ext cx="4102348" cy="1009815"/>
                        </a:xfrm>
                        <a:prstGeom prst="rect">
                          <a:avLst/>
                        </a:prstGeom>
                        <a:no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B6E58CF" id="Rectangle 49" o:spid="_x0000_s1026" style="position:absolute;margin-left:27.75pt;margin-top:50.6pt;width:323pt;height:79.5pt;z-index:25233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" filled="f" strokecolor="#385d8a" strokeweight="2pt"/>
            </w:pict>
          </mc:Fallback>
        </mc:AlternateContent>
      </w:r>
      <w:r w:rsidR="0090775E">
        <w:rPr>
          <w:rFonts w:ascii="Times New Roman" w:hAnsi="Times New Roman" w:cs="Times New Roman" w:hint="eastAsia"/>
          <w:sz w:val="24"/>
          <w:szCs w:val="24"/>
        </w:rPr>
        <w:t xml:space="preserve">a proving argument </w:t>
      </w:r>
      <w:r w:rsidR="0090775E">
        <w:rPr>
          <w:rFonts w:ascii="Times New Roman" w:hAnsi="Times New Roman" w:cs="Times New Roman"/>
          <w:sz w:val="24"/>
          <w:szCs w:val="24"/>
        </w:rPr>
        <w:t>blemished</w:t>
      </w:r>
      <w:r w:rsidR="0090775E">
        <w:rPr>
          <w:rFonts w:ascii="Times New Roman" w:hAnsi="Times New Roman" w:cs="Times New Roman" w:hint="eastAsia"/>
          <w:sz w:val="24"/>
          <w:szCs w:val="24"/>
        </w:rPr>
        <w:t>.</w:t>
      </w:r>
      <w:r>
        <w:rPr>
          <w:rFonts w:ascii="Times New Roman" w:hAnsi="Times New Roman" w:cs="Times New Roman" w:hint="eastAsia"/>
          <w:sz w:val="24"/>
          <w:szCs w:val="24"/>
        </w:rPr>
        <w:t xml:space="preserve">   </w:t>
      </w:r>
      <w:r w:rsidR="0090775E">
        <w:rPr>
          <w:rFonts w:ascii="Times New Roman" w:hAnsi="Times New Roman" w:cs="Times New Roman" w:hint="eastAsia"/>
          <w:sz w:val="24"/>
          <w:szCs w:val="24"/>
        </w:rPr>
        <w:t>His case</w:t>
      </w:r>
      <w:r>
        <w:rPr>
          <w:rFonts w:ascii="Times New Roman" w:hAnsi="Times New Roman" w:cs="Times New Roman" w:hint="eastAsia"/>
          <w:sz w:val="24"/>
          <w:szCs w:val="24"/>
        </w:rPr>
        <w:t xml:space="preserve"> is </w:t>
      </w:r>
      <w:r w:rsidR="0090775E">
        <w:rPr>
          <w:rFonts w:ascii="Times New Roman" w:hAnsi="Times New Roman" w:cs="Times New Roman" w:hint="eastAsia"/>
          <w:sz w:val="24"/>
          <w:szCs w:val="24"/>
        </w:rPr>
        <w:t xml:space="preserve">also </w:t>
      </w:r>
      <w:r>
        <w:rPr>
          <w:rFonts w:ascii="Times New Roman" w:hAnsi="Times New Roman" w:cs="Times New Roman" w:hint="eastAsia"/>
          <w:sz w:val="24"/>
          <w:szCs w:val="24"/>
        </w:rPr>
        <w:t>representative example showing students</w:t>
      </w:r>
      <w:r>
        <w:rPr>
          <w:rFonts w:ascii="Times New Roman" w:hAnsi="Times New Roman" w:cs="Times New Roman"/>
          <w:sz w:val="24"/>
          <w:szCs w:val="24"/>
        </w:rPr>
        <w:t>’</w:t>
      </w:r>
      <w:r>
        <w:rPr>
          <w:rFonts w:ascii="Times New Roman" w:hAnsi="Times New Roman" w:cs="Times New Roman" w:hint="eastAsia"/>
          <w:sz w:val="24"/>
          <w:szCs w:val="24"/>
        </w:rPr>
        <w:t xml:space="preserve"> lack of </w:t>
      </w:r>
      <w:r w:rsidR="0090775E">
        <w:rPr>
          <w:rFonts w:ascii="Times New Roman" w:hAnsi="Times New Roman" w:cs="Times New Roman" w:hint="eastAsia"/>
          <w:sz w:val="24"/>
          <w:szCs w:val="24"/>
        </w:rPr>
        <w:t xml:space="preserve">knowledge can damage </w:t>
      </w:r>
      <w:r w:rsidR="0090775E">
        <w:rPr>
          <w:rFonts w:ascii="Times New Roman" w:hAnsi="Times New Roman" w:cs="Times New Roman"/>
          <w:sz w:val="24"/>
          <w:szCs w:val="24"/>
        </w:rPr>
        <w:t>their</w:t>
      </w:r>
      <w:r w:rsidR="0090775E">
        <w:rPr>
          <w:rFonts w:ascii="Times New Roman" w:hAnsi="Times New Roman" w:cs="Times New Roman" w:hint="eastAsia"/>
          <w:sz w:val="24"/>
          <w:szCs w:val="24"/>
        </w:rPr>
        <w:t xml:space="preserve"> proving arguments</w:t>
      </w:r>
      <w:r>
        <w:rPr>
          <w:rFonts w:ascii="Times New Roman" w:hAnsi="Times New Roman" w:cs="Times New Roman" w:hint="eastAsia"/>
          <w:sz w:val="24"/>
          <w:szCs w:val="24"/>
        </w:rPr>
        <w:t xml:space="preserve">. </w:t>
      </w:r>
    </w:p>
    <w:p w:rsidR="00902472" w:rsidRPr="008A52DF" w:rsidRDefault="00902472" w:rsidP="00B8568C">
      <w:pPr>
        <w:spacing w:after="0" w:line="480" w:lineRule="auto"/>
        <w:ind w:firstLine="720"/>
        <w:rPr>
          <w:rFonts w:ascii="Times New Roman" w:hAnsi="Times New Roman" w:cs="Times New Roman"/>
          <w:sz w:val="24"/>
          <w:szCs w:val="24"/>
        </w:rPr>
      </w:pPr>
      <w:r w:rsidRPr="008A52DF">
        <w:rPr>
          <w:rFonts w:ascii="Times New Roman" w:hAnsi="Times New Roman" w:cs="Times New Roman"/>
          <w:sz w:val="24"/>
          <w:szCs w:val="24"/>
        </w:rPr>
        <w:t>Question [9] (3) (In-class problem solving session)</w:t>
      </w:r>
    </w:p>
    <w:p w:rsidR="00902472" w:rsidRDefault="00902472" w:rsidP="00902472">
      <w:pPr>
        <w:spacing w:after="0" w:line="240" w:lineRule="auto"/>
        <w:ind w:left="720"/>
        <w:rPr>
          <w:rFonts w:ascii="Times New Roman" w:hAnsi="Times New Roman" w:cs="Times New Roman"/>
          <w:i/>
          <w:sz w:val="24"/>
          <w:szCs w:val="24"/>
        </w:rPr>
      </w:pPr>
      <w:r w:rsidRPr="00233E90">
        <w:rPr>
          <w:rFonts w:ascii="Times New Roman" w:hAnsi="Times New Roman" w:cs="Times New Roman"/>
          <w:i/>
          <w:sz w:val="24"/>
          <w:szCs w:val="24"/>
        </w:rPr>
        <w:t xml:space="preserve">Let R and S be rings.  Let </w:t>
      </w:r>
      <w:r w:rsidR="00D457DF">
        <w:rPr>
          <w:rFonts w:ascii="Times New Roman" w:hAnsi="Times New Roman" w:cs="Times New Roman"/>
          <w:i/>
          <w:noProof/>
          <w:position w:val="-10"/>
          <w:sz w:val="24"/>
          <w:szCs w:val="24"/>
          <w:lang w:eastAsia="en-US"/>
        </w:rPr>
        <w:drawing>
          <wp:inline distT="0" distB="0" distL="0" distR="0">
            <wp:extent cx="655320" cy="198120"/>
            <wp:effectExtent l="0" t="0" r="0" b="0"/>
            <wp:docPr id="2159" name="Picture 2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9"/>
                    <pic:cNvPicPr>
                      <a:picLocks noChangeAspect="1" noChangeArrowheads="1"/>
                    </pic:cNvPicPr>
                  </pic:nvPicPr>
                  <pic:blipFill>
                    <a:blip r:embed="rId2450" cstate="print">
                      <a:extLst>
                        <a:ext uri="{28A0092B-C50C-407E-A947-70E740481C1C}">
                          <a14:useLocalDpi xmlns:a14="http://schemas.microsoft.com/office/drawing/2010/main" val="0"/>
                        </a:ext>
                      </a:extLst>
                    </a:blip>
                    <a:srcRect/>
                    <a:stretch>
                      <a:fillRect/>
                    </a:stretch>
                  </pic:blipFill>
                  <pic:spPr bwMode="auto">
                    <a:xfrm>
                      <a:off x="0" y="0"/>
                      <a:ext cx="655320" cy="198120"/>
                    </a:xfrm>
                    <a:prstGeom prst="rect">
                      <a:avLst/>
                    </a:prstGeom>
                    <a:noFill/>
                    <a:ln>
                      <a:noFill/>
                    </a:ln>
                  </pic:spPr>
                </pic:pic>
              </a:graphicData>
            </a:graphic>
          </wp:inline>
        </w:drawing>
      </w:r>
      <w:r w:rsidRPr="00233E90">
        <w:rPr>
          <w:rFonts w:ascii="Times New Roman" w:hAnsi="Times New Roman" w:cs="Times New Roman"/>
          <w:i/>
          <w:sz w:val="24"/>
          <w:szCs w:val="24"/>
        </w:rPr>
        <w:t xml:space="preserve">is a s ring homomorphism.  </w:t>
      </w:r>
    </w:p>
    <w:p w:rsidR="00902472" w:rsidRDefault="00902472" w:rsidP="00902472">
      <w:pPr>
        <w:spacing w:after="0" w:line="240" w:lineRule="auto"/>
        <w:ind w:left="720"/>
        <w:rPr>
          <w:rFonts w:ascii="Times New Roman" w:hAnsi="Times New Roman" w:cs="Times New Roman"/>
          <w:i/>
          <w:sz w:val="24"/>
          <w:szCs w:val="24"/>
        </w:rPr>
      </w:pPr>
      <w:r w:rsidRPr="00233E90">
        <w:rPr>
          <w:rFonts w:ascii="Times New Roman" w:hAnsi="Times New Roman" w:cs="Times New Roman"/>
          <w:i/>
          <w:sz w:val="24"/>
          <w:szCs w:val="24"/>
        </w:rPr>
        <w:t xml:space="preserve">Consider a map </w:t>
      </w:r>
      <w:r w:rsidR="00D457DF">
        <w:rPr>
          <w:rFonts w:ascii="Times New Roman" w:hAnsi="Times New Roman" w:cs="Times New Roman"/>
          <w:i/>
          <w:noProof/>
          <w:position w:val="-10"/>
          <w:sz w:val="24"/>
          <w:szCs w:val="24"/>
          <w:lang w:eastAsia="en-US"/>
        </w:rPr>
        <w:drawing>
          <wp:inline distT="0" distB="0" distL="0" distR="0">
            <wp:extent cx="1950720" cy="198120"/>
            <wp:effectExtent l="0" t="0" r="0" b="0"/>
            <wp:docPr id="2160" name="Picture 2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0"/>
                    <pic:cNvPicPr>
                      <a:picLocks noChangeAspect="1" noChangeArrowheads="1"/>
                    </pic:cNvPicPr>
                  </pic:nvPicPr>
                  <pic:blipFill>
                    <a:blip r:embed="rId2555" cstate="print">
                      <a:extLst>
                        <a:ext uri="{28A0092B-C50C-407E-A947-70E740481C1C}">
                          <a14:useLocalDpi xmlns:a14="http://schemas.microsoft.com/office/drawing/2010/main" val="0"/>
                        </a:ext>
                      </a:extLst>
                    </a:blip>
                    <a:srcRect/>
                    <a:stretch>
                      <a:fillRect/>
                    </a:stretch>
                  </pic:blipFill>
                  <pic:spPr bwMode="auto">
                    <a:xfrm>
                      <a:off x="0" y="0"/>
                      <a:ext cx="1950720" cy="198120"/>
                    </a:xfrm>
                    <a:prstGeom prst="rect">
                      <a:avLst/>
                    </a:prstGeom>
                    <a:noFill/>
                    <a:ln>
                      <a:noFill/>
                    </a:ln>
                  </pic:spPr>
                </pic:pic>
              </a:graphicData>
            </a:graphic>
          </wp:inline>
        </w:drawing>
      </w:r>
      <w:r w:rsidRPr="00233E90">
        <w:rPr>
          <w:rFonts w:ascii="Times New Roman" w:hAnsi="Times New Roman" w:cs="Times New Roman"/>
          <w:i/>
          <w:sz w:val="24"/>
          <w:szCs w:val="24"/>
        </w:rPr>
        <w:t xml:space="preserve">.  </w:t>
      </w:r>
    </w:p>
    <w:p w:rsidR="00902472" w:rsidRDefault="00902472" w:rsidP="00FB1898">
      <w:pPr>
        <w:spacing w:after="0" w:line="240" w:lineRule="auto"/>
        <w:ind w:left="720"/>
        <w:rPr>
          <w:rFonts w:ascii="Times New Roman" w:hAnsi="Times New Roman" w:cs="Times New Roman"/>
          <w:i/>
          <w:sz w:val="24"/>
          <w:szCs w:val="24"/>
        </w:rPr>
      </w:pPr>
      <w:r w:rsidRPr="00233E90">
        <w:rPr>
          <w:rFonts w:ascii="Times New Roman" w:hAnsi="Times New Roman" w:cs="Times New Roman"/>
          <w:i/>
          <w:sz w:val="24"/>
          <w:szCs w:val="24"/>
        </w:rPr>
        <w:t xml:space="preserve">Show </w:t>
      </w:r>
      <w:r w:rsidR="00D457DF">
        <w:rPr>
          <w:rFonts w:ascii="Times New Roman" w:hAnsi="Times New Roman" w:cs="Times New Roman"/>
          <w:i/>
          <w:noProof/>
          <w:position w:val="-10"/>
          <w:sz w:val="24"/>
          <w:szCs w:val="24"/>
          <w:lang w:eastAsia="en-US"/>
        </w:rPr>
        <w:drawing>
          <wp:inline distT="0" distB="0" distL="0" distR="0">
            <wp:extent cx="1950720" cy="198120"/>
            <wp:effectExtent l="0" t="0" r="0" b="0"/>
            <wp:docPr id="2161" name="Picture 2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1"/>
                    <pic:cNvPicPr>
                      <a:picLocks noChangeAspect="1" noChangeArrowheads="1"/>
                    </pic:cNvPicPr>
                  </pic:nvPicPr>
                  <pic:blipFill>
                    <a:blip r:embed="rId2447" cstate="print">
                      <a:extLst>
                        <a:ext uri="{28A0092B-C50C-407E-A947-70E740481C1C}">
                          <a14:useLocalDpi xmlns:a14="http://schemas.microsoft.com/office/drawing/2010/main" val="0"/>
                        </a:ext>
                      </a:extLst>
                    </a:blip>
                    <a:srcRect/>
                    <a:stretch>
                      <a:fillRect/>
                    </a:stretch>
                  </pic:blipFill>
                  <pic:spPr bwMode="auto">
                    <a:xfrm>
                      <a:off x="0" y="0"/>
                      <a:ext cx="1950720" cy="198120"/>
                    </a:xfrm>
                    <a:prstGeom prst="rect">
                      <a:avLst/>
                    </a:prstGeom>
                    <a:noFill/>
                    <a:ln>
                      <a:noFill/>
                    </a:ln>
                  </pic:spPr>
                </pic:pic>
              </a:graphicData>
            </a:graphic>
          </wp:inline>
        </w:drawing>
      </w:r>
      <w:r w:rsidRPr="00233E90">
        <w:rPr>
          <w:rFonts w:ascii="Times New Roman" w:hAnsi="Times New Roman" w:cs="Times New Roman"/>
          <w:i/>
          <w:sz w:val="24"/>
          <w:szCs w:val="24"/>
        </w:rPr>
        <w:t xml:space="preserve">is a ring homomorphism. </w:t>
      </w:r>
    </w:p>
    <w:p w:rsidR="00FB1898" w:rsidRPr="00FB1898" w:rsidRDefault="00FB1898" w:rsidP="00FB1898">
      <w:pPr>
        <w:spacing w:after="0" w:line="240" w:lineRule="auto"/>
        <w:ind w:left="720"/>
        <w:rPr>
          <w:rFonts w:ascii="Times New Roman" w:hAnsi="Times New Roman" w:cs="Times New Roman"/>
          <w:i/>
          <w:sz w:val="24"/>
          <w:szCs w:val="24"/>
        </w:rPr>
      </w:pPr>
    </w:p>
    <w:p w:rsidR="00902472" w:rsidRDefault="00902472" w:rsidP="00902472">
      <w:pPr>
        <w:spacing w:after="0" w:line="480" w:lineRule="auto"/>
        <w:ind w:firstLine="720"/>
        <w:rPr>
          <w:rFonts w:ascii="Times New Roman" w:hAnsi="Times New Roman" w:cs="Times New Roman"/>
          <w:sz w:val="24"/>
          <w:szCs w:val="24"/>
        </w:rPr>
      </w:pPr>
      <w:r>
        <w:rPr>
          <w:rFonts w:ascii="Times New Roman" w:hAnsi="Times New Roman" w:cs="Times New Roman" w:hint="eastAsia"/>
          <w:sz w:val="24"/>
          <w:szCs w:val="24"/>
        </w:rPr>
        <w:t>Table 5.</w:t>
      </w:r>
      <w:r w:rsidR="0090775E">
        <w:rPr>
          <w:rFonts w:ascii="Times New Roman" w:hAnsi="Times New Roman" w:cs="Times New Roman" w:hint="eastAsia"/>
          <w:sz w:val="24"/>
          <w:szCs w:val="24"/>
        </w:rPr>
        <w:t>39</w:t>
      </w:r>
      <w:r w:rsidR="008161FF">
        <w:rPr>
          <w:rFonts w:ascii="Times New Roman" w:hAnsi="Times New Roman" w:cs="Times New Roman" w:hint="eastAsia"/>
          <w:sz w:val="24"/>
          <w:szCs w:val="24"/>
        </w:rPr>
        <w:t xml:space="preserve"> shows</w:t>
      </w:r>
      <w:r>
        <w:rPr>
          <w:rFonts w:ascii="Times New Roman" w:hAnsi="Times New Roman" w:cs="Times New Roman" w:hint="eastAsia"/>
          <w:sz w:val="24"/>
          <w:szCs w:val="24"/>
        </w:rPr>
        <w:t xml:space="preserve"> a possible proof for </w:t>
      </w:r>
      <w:r w:rsidR="008161FF">
        <w:rPr>
          <w:rFonts w:ascii="Times New Roman" w:hAnsi="Times New Roman" w:cs="Times New Roman" w:hint="eastAsia"/>
          <w:sz w:val="24"/>
          <w:szCs w:val="24"/>
        </w:rPr>
        <w:t>Question [9] (3)</w:t>
      </w:r>
      <w:r>
        <w:rPr>
          <w:rFonts w:ascii="Times New Roman" w:hAnsi="Times New Roman" w:cs="Times New Roman" w:hint="eastAsia"/>
          <w:sz w:val="24"/>
          <w:szCs w:val="24"/>
        </w:rPr>
        <w:t xml:space="preserve"> and shows where </w:t>
      </w:r>
      <w:r w:rsidR="008161FF">
        <w:rPr>
          <w:rFonts w:ascii="Times New Roman" w:hAnsi="Times New Roman" w:cs="Times New Roman" w:hint="eastAsia"/>
          <w:sz w:val="24"/>
          <w:szCs w:val="24"/>
        </w:rPr>
        <w:t>Billy</w:t>
      </w:r>
      <w:r>
        <w:rPr>
          <w:rFonts w:ascii="Times New Roman" w:hAnsi="Times New Roman" w:cs="Times New Roman" w:hint="eastAsia"/>
          <w:sz w:val="24"/>
          <w:szCs w:val="24"/>
        </w:rPr>
        <w:t xml:space="preserve"> had difficulties in the proof construction.  </w:t>
      </w:r>
      <w:r>
        <w:rPr>
          <w:rFonts w:ascii="Times New Roman" w:hAnsi="Times New Roman" w:cs="Times New Roman" w:hint="eastAsia"/>
          <w:sz w:val="24"/>
          <w:szCs w:val="24"/>
        </w:rPr>
        <w:tab/>
      </w:r>
    </w:p>
    <w:p w:rsidR="004C037F" w:rsidRDefault="00902472" w:rsidP="004C037F">
      <w:pPr>
        <w:spacing w:after="0" w:line="480" w:lineRule="auto"/>
        <w:rPr>
          <w:rFonts w:ascii="Times New Roman" w:hAnsi="Times New Roman" w:cs="Times New Roman"/>
          <w:sz w:val="24"/>
          <w:szCs w:val="24"/>
        </w:rPr>
      </w:pPr>
      <w:r>
        <w:rPr>
          <w:rFonts w:ascii="Times New Roman" w:hAnsi="Times New Roman" w:cs="Times New Roman"/>
          <w:sz w:val="24"/>
          <w:szCs w:val="24"/>
        </w:rPr>
        <w:t>Table 5.</w:t>
      </w:r>
      <w:r w:rsidR="0090775E">
        <w:rPr>
          <w:rFonts w:ascii="Times New Roman" w:hAnsi="Times New Roman" w:cs="Times New Roman" w:hint="eastAsia"/>
          <w:sz w:val="24"/>
          <w:szCs w:val="24"/>
        </w:rPr>
        <w:t>39</w:t>
      </w:r>
    </w:p>
    <w:p w:rsidR="00902472" w:rsidRPr="00FB1898" w:rsidRDefault="00902472" w:rsidP="00FB1898">
      <w:pPr>
        <w:spacing w:after="0" w:line="480" w:lineRule="auto"/>
        <w:rPr>
          <w:rFonts w:ascii="Times New Roman" w:hAnsi="Times New Roman" w:cs="Times New Roman"/>
          <w:i/>
          <w:sz w:val="24"/>
          <w:szCs w:val="24"/>
        </w:rPr>
      </w:pPr>
      <w:r w:rsidRPr="004C037F">
        <w:rPr>
          <w:rFonts w:ascii="Times New Roman" w:hAnsi="Times New Roman" w:cs="Times New Roman" w:hint="eastAsia"/>
          <w:i/>
          <w:sz w:val="24"/>
          <w:szCs w:val="24"/>
        </w:rPr>
        <w:t>Analysis (Type A) o</w:t>
      </w:r>
      <w:r w:rsidR="0090775E" w:rsidRPr="004C037F">
        <w:rPr>
          <w:rFonts w:ascii="Times New Roman" w:hAnsi="Times New Roman" w:cs="Times New Roman" w:hint="eastAsia"/>
          <w:i/>
          <w:sz w:val="24"/>
          <w:szCs w:val="24"/>
        </w:rPr>
        <w:t>f</w:t>
      </w:r>
      <w:r w:rsidRPr="004C037F">
        <w:rPr>
          <w:rFonts w:ascii="Times New Roman" w:hAnsi="Times New Roman" w:cs="Times New Roman" w:hint="eastAsia"/>
          <w:i/>
          <w:sz w:val="24"/>
          <w:szCs w:val="24"/>
        </w:rPr>
        <w:t xml:space="preserve"> Billy</w:t>
      </w:r>
      <w:r w:rsidRPr="004C037F">
        <w:rPr>
          <w:rFonts w:ascii="Times New Roman" w:hAnsi="Times New Roman" w:cs="Times New Roman"/>
          <w:i/>
          <w:sz w:val="24"/>
          <w:szCs w:val="24"/>
        </w:rPr>
        <w:t>’</w:t>
      </w:r>
      <w:r w:rsidRPr="004C037F">
        <w:rPr>
          <w:rFonts w:ascii="Times New Roman" w:hAnsi="Times New Roman" w:cs="Times New Roman" w:hint="eastAsia"/>
          <w:i/>
          <w:sz w:val="24"/>
          <w:szCs w:val="24"/>
        </w:rPr>
        <w:t>s Proof</w:t>
      </w:r>
    </w:p>
    <w:tbl>
      <w:tblPr>
        <w:tblStyle w:val="TableGrid"/>
        <w:tblW w:w="7650" w:type="dxa"/>
        <w:tblInd w:w="198" w:type="dxa"/>
        <w:tblLayout w:type="fixed"/>
        <w:tblLook w:val="04A0" w:firstRow="1" w:lastRow="0" w:firstColumn="1" w:lastColumn="0" w:noHBand="0" w:noVBand="1"/>
      </w:tblPr>
      <w:tblGrid>
        <w:gridCol w:w="954"/>
        <w:gridCol w:w="4356"/>
        <w:gridCol w:w="1620"/>
        <w:gridCol w:w="720"/>
      </w:tblGrid>
      <w:tr w:rsidR="00902472" w:rsidRPr="0044107B" w:rsidTr="00205A7A">
        <w:trPr>
          <w:trHeight w:val="508"/>
        </w:trPr>
        <w:tc>
          <w:tcPr>
            <w:tcW w:w="954" w:type="dxa"/>
          </w:tcPr>
          <w:p w:rsidR="00902472" w:rsidRPr="00E76EE0" w:rsidRDefault="00902472" w:rsidP="00205A7A">
            <w:pPr>
              <w:jc w:val="center"/>
              <w:rPr>
                <w:rFonts w:ascii="Times New Roman" w:hAnsi="Times New Roman" w:cs="Times New Roman"/>
                <w:sz w:val="24"/>
                <w:szCs w:val="24"/>
              </w:rPr>
            </w:pPr>
            <w:r w:rsidRPr="00E76EE0">
              <w:rPr>
                <w:rFonts w:ascii="Times New Roman" w:hAnsi="Times New Roman" w:cs="Times New Roman"/>
                <w:sz w:val="24"/>
                <w:szCs w:val="24"/>
              </w:rPr>
              <w:t>Object</w:t>
            </w:r>
          </w:p>
        </w:tc>
        <w:tc>
          <w:tcPr>
            <w:tcW w:w="4356" w:type="dxa"/>
          </w:tcPr>
          <w:p w:rsidR="00902472" w:rsidRPr="00E76EE0" w:rsidRDefault="00902472" w:rsidP="00205A7A">
            <w:pPr>
              <w:jc w:val="center"/>
              <w:rPr>
                <w:rFonts w:ascii="Times New Roman" w:hAnsi="Times New Roman" w:cs="Times New Roman"/>
                <w:sz w:val="24"/>
                <w:szCs w:val="24"/>
              </w:rPr>
            </w:pPr>
            <w:r w:rsidRPr="00E76EE0">
              <w:rPr>
                <w:rFonts w:ascii="Times New Roman" w:hAnsi="Times New Roman" w:cs="Times New Roman"/>
                <w:sz w:val="24"/>
                <w:szCs w:val="24"/>
              </w:rPr>
              <w:t>Proof</w:t>
            </w:r>
          </w:p>
        </w:tc>
        <w:tc>
          <w:tcPr>
            <w:tcW w:w="1620" w:type="dxa"/>
          </w:tcPr>
          <w:p w:rsidR="00902472" w:rsidRPr="00E76EE0" w:rsidRDefault="00902472" w:rsidP="00205A7A">
            <w:pPr>
              <w:jc w:val="center"/>
              <w:rPr>
                <w:rFonts w:ascii="Times New Roman" w:hAnsi="Times New Roman" w:cs="Times New Roman"/>
                <w:sz w:val="24"/>
                <w:szCs w:val="24"/>
              </w:rPr>
            </w:pPr>
            <w:r w:rsidRPr="00E76EE0">
              <w:rPr>
                <w:rFonts w:ascii="Times New Roman" w:hAnsi="Times New Roman" w:cs="Times New Roman"/>
                <w:sz w:val="24"/>
                <w:szCs w:val="24"/>
              </w:rPr>
              <w:t>Code</w:t>
            </w:r>
          </w:p>
        </w:tc>
        <w:tc>
          <w:tcPr>
            <w:tcW w:w="720" w:type="dxa"/>
          </w:tcPr>
          <w:p w:rsidR="00902472" w:rsidRPr="00E76EE0" w:rsidRDefault="00902472" w:rsidP="00205A7A">
            <w:pPr>
              <w:jc w:val="center"/>
              <w:rPr>
                <w:rFonts w:ascii="Times New Roman" w:hAnsi="Times New Roman" w:cs="Times New Roman"/>
                <w:sz w:val="24"/>
                <w:szCs w:val="24"/>
              </w:rPr>
            </w:pPr>
            <w:r>
              <w:rPr>
                <w:rFonts w:ascii="Times New Roman" w:hAnsi="Times New Roman" w:cs="Times New Roman" w:hint="eastAsia"/>
                <w:sz w:val="24"/>
                <w:szCs w:val="24"/>
              </w:rPr>
              <w:t>L</w:t>
            </w:r>
          </w:p>
        </w:tc>
      </w:tr>
      <w:tr w:rsidR="00902472" w:rsidRPr="0044107B" w:rsidTr="00205A7A">
        <w:trPr>
          <w:trHeight w:val="508"/>
        </w:trPr>
        <w:tc>
          <w:tcPr>
            <w:tcW w:w="954" w:type="dxa"/>
          </w:tcPr>
          <w:p w:rsidR="00902472" w:rsidRPr="00E76EE0" w:rsidRDefault="00902472" w:rsidP="00205A7A">
            <w:pPr>
              <w:jc w:val="center"/>
              <w:rPr>
                <w:rFonts w:ascii="Times New Roman" w:hAnsi="Times New Roman" w:cs="Times New Roman"/>
                <w:sz w:val="24"/>
                <w:szCs w:val="24"/>
              </w:rPr>
            </w:pPr>
            <w:r>
              <w:rPr>
                <w:rFonts w:ascii="Times New Roman" w:hAnsi="Times New Roman" w:cs="Times New Roman" w:hint="eastAsia"/>
                <w:sz w:val="24"/>
                <w:szCs w:val="24"/>
              </w:rPr>
              <w:t>X</w:t>
            </w:r>
          </w:p>
        </w:tc>
        <w:tc>
          <w:tcPr>
            <w:tcW w:w="4356" w:type="dxa"/>
          </w:tcPr>
          <w:p w:rsidR="00902472" w:rsidRPr="00F10A43" w:rsidRDefault="00902472" w:rsidP="00205A7A">
            <w:pPr>
              <w:rPr>
                <w:rFonts w:ascii="Times New Roman" w:hAnsi="Times New Roman" w:cs="Times New Roman"/>
                <w:sz w:val="24"/>
                <w:szCs w:val="24"/>
              </w:rPr>
            </w:pPr>
            <w:r w:rsidRPr="00F10A43">
              <w:rPr>
                <w:rFonts w:ascii="Times New Roman" w:hAnsi="Times New Roman" w:cs="Times New Roman"/>
                <w:sz w:val="24"/>
                <w:szCs w:val="24"/>
              </w:rPr>
              <w:t xml:space="preserve">Show </w:t>
            </w:r>
            <w:r w:rsidR="00D457DF">
              <w:rPr>
                <w:rFonts w:ascii="Times New Roman" w:hAnsi="Times New Roman" w:cs="Times New Roman"/>
                <w:noProof/>
                <w:position w:val="-10"/>
                <w:sz w:val="24"/>
                <w:szCs w:val="24"/>
                <w:lang w:eastAsia="en-US"/>
              </w:rPr>
              <w:drawing>
                <wp:inline distT="0" distB="0" distL="0" distR="0">
                  <wp:extent cx="1950720" cy="198120"/>
                  <wp:effectExtent l="0" t="0" r="0" b="0"/>
                  <wp:docPr id="2162" name="Picture 2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2"/>
                          <pic:cNvPicPr>
                            <a:picLocks noChangeAspect="1" noChangeArrowheads="1"/>
                          </pic:cNvPicPr>
                        </pic:nvPicPr>
                        <pic:blipFill>
                          <a:blip r:embed="rId2447" cstate="print">
                            <a:extLst>
                              <a:ext uri="{28A0092B-C50C-407E-A947-70E740481C1C}">
                                <a14:useLocalDpi xmlns:a14="http://schemas.microsoft.com/office/drawing/2010/main" val="0"/>
                              </a:ext>
                            </a:extLst>
                          </a:blip>
                          <a:srcRect/>
                          <a:stretch>
                            <a:fillRect/>
                          </a:stretch>
                        </pic:blipFill>
                        <pic:spPr bwMode="auto">
                          <a:xfrm>
                            <a:off x="0" y="0"/>
                            <a:ext cx="1950720" cy="198120"/>
                          </a:xfrm>
                          <a:prstGeom prst="rect">
                            <a:avLst/>
                          </a:prstGeom>
                          <a:noFill/>
                          <a:ln>
                            <a:noFill/>
                          </a:ln>
                        </pic:spPr>
                      </pic:pic>
                    </a:graphicData>
                  </a:graphic>
                </wp:inline>
              </w:drawing>
            </w:r>
            <w:r>
              <w:rPr>
                <w:rFonts w:ascii="Times New Roman" w:hAnsi="Times New Roman" w:cs="Times New Roman" w:hint="eastAsia"/>
                <w:sz w:val="24"/>
                <w:szCs w:val="24"/>
              </w:rPr>
              <w:t>is a ring homomorphism.</w:t>
            </w:r>
          </w:p>
        </w:tc>
        <w:tc>
          <w:tcPr>
            <w:tcW w:w="1620" w:type="dxa"/>
          </w:tcPr>
          <w:p w:rsidR="00902472" w:rsidRPr="00E76EE0" w:rsidRDefault="00902472" w:rsidP="00205A7A">
            <w:pPr>
              <w:jc w:val="center"/>
              <w:rPr>
                <w:rFonts w:ascii="Times New Roman" w:hAnsi="Times New Roman" w:cs="Times New Roman"/>
                <w:sz w:val="24"/>
                <w:szCs w:val="24"/>
              </w:rPr>
            </w:pPr>
            <w:r>
              <w:rPr>
                <w:rFonts w:ascii="Times New Roman" w:hAnsi="Times New Roman" w:cs="Times New Roman" w:hint="eastAsia"/>
                <w:sz w:val="24"/>
                <w:szCs w:val="24"/>
              </w:rPr>
              <w:t>Given</w:t>
            </w:r>
          </w:p>
        </w:tc>
        <w:tc>
          <w:tcPr>
            <w:tcW w:w="720" w:type="dxa"/>
          </w:tcPr>
          <w:p w:rsidR="00902472" w:rsidRDefault="00902472" w:rsidP="00205A7A">
            <w:pPr>
              <w:jc w:val="center"/>
              <w:rPr>
                <w:rFonts w:ascii="Times New Roman" w:hAnsi="Times New Roman" w:cs="Times New Roman"/>
                <w:sz w:val="24"/>
                <w:szCs w:val="24"/>
              </w:rPr>
            </w:pPr>
          </w:p>
        </w:tc>
      </w:tr>
      <w:tr w:rsidR="00902472" w:rsidRPr="0044107B" w:rsidTr="00205A7A">
        <w:trPr>
          <w:trHeight w:val="508"/>
        </w:trPr>
        <w:tc>
          <w:tcPr>
            <w:tcW w:w="954" w:type="dxa"/>
          </w:tcPr>
          <w:p w:rsidR="00902472" w:rsidRPr="00E76EE0" w:rsidRDefault="00902472" w:rsidP="00205A7A">
            <w:pPr>
              <w:jc w:val="center"/>
              <w:rPr>
                <w:rFonts w:ascii="Times New Roman" w:hAnsi="Times New Roman" w:cs="Times New Roman"/>
                <w:sz w:val="24"/>
                <w:szCs w:val="24"/>
              </w:rPr>
            </w:pPr>
            <w:r>
              <w:rPr>
                <w:rFonts w:ascii="Times New Roman" w:hAnsi="Times New Roman" w:cs="Times New Roman" w:hint="eastAsia"/>
                <w:sz w:val="24"/>
                <w:szCs w:val="24"/>
              </w:rPr>
              <w:t>Y</w:t>
            </w:r>
          </w:p>
        </w:tc>
        <w:tc>
          <w:tcPr>
            <w:tcW w:w="4356" w:type="dxa"/>
          </w:tcPr>
          <w:p w:rsidR="00902472" w:rsidRDefault="00902472" w:rsidP="00205A7A">
            <w:pPr>
              <w:rPr>
                <w:rFonts w:ascii="Times New Roman" w:hAnsi="Times New Roman" w:cs="Times New Roman"/>
                <w:sz w:val="24"/>
                <w:szCs w:val="24"/>
              </w:rPr>
            </w:pPr>
            <w:r>
              <w:rPr>
                <w:rFonts w:ascii="Times New Roman" w:hAnsi="Times New Roman" w:cs="Times New Roman" w:hint="eastAsia"/>
                <w:sz w:val="24"/>
                <w:szCs w:val="24"/>
              </w:rPr>
              <w:t xml:space="preserve">Show (i) </w:t>
            </w:r>
            <w:r w:rsidR="00D457DF">
              <w:rPr>
                <w:rFonts w:ascii="Times New Roman" w:hAnsi="Times New Roman" w:cs="Times New Roman"/>
                <w:noProof/>
                <w:position w:val="-10"/>
                <w:sz w:val="24"/>
                <w:szCs w:val="24"/>
                <w:lang w:eastAsia="en-US"/>
              </w:rPr>
              <w:drawing>
                <wp:inline distT="0" distB="0" distL="0" distR="0">
                  <wp:extent cx="731520" cy="198120"/>
                  <wp:effectExtent l="0" t="0" r="0" b="0"/>
                  <wp:docPr id="2163" name="Picture 2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3"/>
                          <pic:cNvPicPr>
                            <a:picLocks noChangeAspect="1" noChangeArrowheads="1"/>
                          </pic:cNvPicPr>
                        </pic:nvPicPr>
                        <pic:blipFill>
                          <a:blip r:embed="rId2556" cstate="print">
                            <a:extLst>
                              <a:ext uri="{28A0092B-C50C-407E-A947-70E740481C1C}">
                                <a14:useLocalDpi xmlns:a14="http://schemas.microsoft.com/office/drawing/2010/main" val="0"/>
                              </a:ext>
                            </a:extLst>
                          </a:blip>
                          <a:srcRect/>
                          <a:stretch>
                            <a:fillRect/>
                          </a:stretch>
                        </pic:blipFill>
                        <pic:spPr bwMode="auto">
                          <a:xfrm>
                            <a:off x="0" y="0"/>
                            <a:ext cx="731520" cy="198120"/>
                          </a:xfrm>
                          <a:prstGeom prst="rect">
                            <a:avLst/>
                          </a:prstGeom>
                          <a:noFill/>
                          <a:ln>
                            <a:noFill/>
                          </a:ln>
                        </pic:spPr>
                      </pic:pic>
                    </a:graphicData>
                  </a:graphic>
                </wp:inline>
              </w:drawing>
            </w:r>
            <w:r w:rsidRPr="00E76EE0">
              <w:rPr>
                <w:rFonts w:ascii="Times New Roman" w:hAnsi="Times New Roman" w:cs="Times New Roman"/>
                <w:sz w:val="24"/>
                <w:szCs w:val="24"/>
              </w:rPr>
              <w:t>=</w:t>
            </w:r>
            <w:r w:rsidR="00D457DF">
              <w:rPr>
                <w:rFonts w:ascii="Times New Roman" w:hAnsi="Times New Roman" w:cs="Times New Roman"/>
                <w:noProof/>
                <w:position w:val="-10"/>
                <w:sz w:val="24"/>
                <w:szCs w:val="24"/>
                <w:lang w:eastAsia="en-US"/>
              </w:rPr>
              <w:drawing>
                <wp:inline distT="0" distB="0" distL="0" distR="0">
                  <wp:extent cx="944880" cy="198120"/>
                  <wp:effectExtent l="0" t="0" r="7620" b="0"/>
                  <wp:docPr id="2164" name="Picture 2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4"/>
                          <pic:cNvPicPr>
                            <a:picLocks noChangeAspect="1" noChangeArrowheads="1"/>
                          </pic:cNvPicPr>
                        </pic:nvPicPr>
                        <pic:blipFill>
                          <a:blip r:embed="rId2444" cstate="print">
                            <a:extLst>
                              <a:ext uri="{28A0092B-C50C-407E-A947-70E740481C1C}">
                                <a14:useLocalDpi xmlns:a14="http://schemas.microsoft.com/office/drawing/2010/main" val="0"/>
                              </a:ext>
                            </a:extLst>
                          </a:blip>
                          <a:srcRect/>
                          <a:stretch>
                            <a:fillRect/>
                          </a:stretch>
                        </pic:blipFill>
                        <pic:spPr bwMode="auto">
                          <a:xfrm>
                            <a:off x="0" y="0"/>
                            <a:ext cx="944880" cy="198120"/>
                          </a:xfrm>
                          <a:prstGeom prst="rect">
                            <a:avLst/>
                          </a:prstGeom>
                          <a:noFill/>
                          <a:ln>
                            <a:noFill/>
                          </a:ln>
                        </pic:spPr>
                      </pic:pic>
                    </a:graphicData>
                  </a:graphic>
                </wp:inline>
              </w:drawing>
            </w:r>
            <w:r>
              <w:rPr>
                <w:rFonts w:ascii="Times New Roman" w:hAnsi="Times New Roman" w:cs="Times New Roman" w:hint="eastAsia"/>
                <w:sz w:val="24"/>
                <w:szCs w:val="24"/>
              </w:rPr>
              <w:t xml:space="preserve">and </w:t>
            </w:r>
          </w:p>
          <w:p w:rsidR="00902472" w:rsidRPr="00E76EE0" w:rsidRDefault="00902472" w:rsidP="00205A7A">
            <w:pPr>
              <w:rPr>
                <w:rFonts w:ascii="Times New Roman" w:hAnsi="Times New Roman" w:cs="Times New Roman"/>
                <w:sz w:val="24"/>
                <w:szCs w:val="24"/>
              </w:rPr>
            </w:pPr>
            <w:r>
              <w:rPr>
                <w:rFonts w:ascii="Times New Roman" w:hAnsi="Times New Roman" w:cs="Times New Roman" w:hint="eastAsia"/>
                <w:sz w:val="24"/>
                <w:szCs w:val="24"/>
              </w:rPr>
              <w:t>(ii)</w:t>
            </w:r>
            <w:r w:rsidR="00D457DF">
              <w:rPr>
                <w:rFonts w:ascii="Times New Roman" w:hAnsi="Times New Roman" w:cs="Times New Roman"/>
                <w:noProof/>
                <w:position w:val="-10"/>
                <w:sz w:val="24"/>
                <w:szCs w:val="24"/>
                <w:lang w:eastAsia="en-US"/>
              </w:rPr>
              <w:drawing>
                <wp:inline distT="0" distB="0" distL="0" distR="0">
                  <wp:extent cx="601980" cy="198120"/>
                  <wp:effectExtent l="0" t="0" r="7620" b="0"/>
                  <wp:docPr id="2165" name="Picture 2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5"/>
                          <pic:cNvPicPr>
                            <a:picLocks noChangeAspect="1" noChangeArrowheads="1"/>
                          </pic:cNvPicPr>
                        </pic:nvPicPr>
                        <pic:blipFill>
                          <a:blip r:embed="rId2445" cstate="print">
                            <a:extLst>
                              <a:ext uri="{28A0092B-C50C-407E-A947-70E740481C1C}">
                                <a14:useLocalDpi xmlns:a14="http://schemas.microsoft.com/office/drawing/2010/main" val="0"/>
                              </a:ext>
                            </a:extLst>
                          </a:blip>
                          <a:srcRect/>
                          <a:stretch>
                            <a:fillRect/>
                          </a:stretch>
                        </pic:blipFill>
                        <pic:spPr bwMode="auto">
                          <a:xfrm>
                            <a:off x="0" y="0"/>
                            <a:ext cx="601980" cy="198120"/>
                          </a:xfrm>
                          <a:prstGeom prst="rect">
                            <a:avLst/>
                          </a:prstGeom>
                          <a:noFill/>
                          <a:ln>
                            <a:noFill/>
                          </a:ln>
                        </pic:spPr>
                      </pic:pic>
                    </a:graphicData>
                  </a:graphic>
                </wp:inline>
              </w:drawing>
            </w:r>
            <w:r w:rsidRPr="00E76EE0">
              <w:rPr>
                <w:rFonts w:ascii="Times New Roman" w:hAnsi="Times New Roman" w:cs="Times New Roman"/>
                <w:sz w:val="24"/>
                <w:szCs w:val="24"/>
              </w:rPr>
              <w:t>=</w:t>
            </w:r>
            <w:r w:rsidR="00D457DF">
              <w:rPr>
                <w:rFonts w:ascii="Times New Roman" w:hAnsi="Times New Roman" w:cs="Times New Roman"/>
                <w:noProof/>
                <w:position w:val="-10"/>
                <w:sz w:val="24"/>
                <w:szCs w:val="24"/>
                <w:lang w:eastAsia="en-US"/>
              </w:rPr>
              <w:drawing>
                <wp:inline distT="0" distB="0" distL="0" distR="0">
                  <wp:extent cx="441960" cy="198120"/>
                  <wp:effectExtent l="0" t="0" r="0" b="0"/>
                  <wp:docPr id="2166" name="Picture 2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6"/>
                          <pic:cNvPicPr>
                            <a:picLocks noChangeAspect="1" noChangeArrowheads="1"/>
                          </pic:cNvPicPr>
                        </pic:nvPicPr>
                        <pic:blipFill>
                          <a:blip r:embed="rId2455" cstate="print">
                            <a:extLst>
                              <a:ext uri="{28A0092B-C50C-407E-A947-70E740481C1C}">
                                <a14:useLocalDpi xmlns:a14="http://schemas.microsoft.com/office/drawing/2010/main" val="0"/>
                              </a:ext>
                            </a:extLst>
                          </a:blip>
                          <a:srcRect/>
                          <a:stretch>
                            <a:fillRect/>
                          </a:stretch>
                        </pic:blipFill>
                        <pic:spPr bwMode="auto">
                          <a:xfrm>
                            <a:off x="0" y="0"/>
                            <a:ext cx="441960" cy="198120"/>
                          </a:xfrm>
                          <a:prstGeom prst="rect">
                            <a:avLst/>
                          </a:prstGeom>
                          <a:noFill/>
                          <a:ln>
                            <a:noFill/>
                          </a:ln>
                        </pic:spPr>
                      </pic:pic>
                    </a:graphicData>
                  </a:graphic>
                </wp:inline>
              </w:drawing>
            </w:r>
            <w:r w:rsidR="00D457DF">
              <w:rPr>
                <w:rFonts w:ascii="Times New Roman" w:hAnsi="Times New Roman" w:cs="Times New Roman"/>
                <w:noProof/>
                <w:position w:val="-10"/>
                <w:sz w:val="24"/>
                <w:szCs w:val="24"/>
                <w:lang w:eastAsia="en-US"/>
              </w:rPr>
              <w:drawing>
                <wp:inline distT="0" distB="0" distL="0" distR="0">
                  <wp:extent cx="441960" cy="198120"/>
                  <wp:effectExtent l="0" t="0" r="0" b="0"/>
                  <wp:docPr id="2167" name="Picture 2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7"/>
                          <pic:cNvPicPr>
                            <a:picLocks noChangeAspect="1" noChangeArrowheads="1"/>
                          </pic:cNvPicPr>
                        </pic:nvPicPr>
                        <pic:blipFill>
                          <a:blip r:embed="rId2456" cstate="print">
                            <a:extLst>
                              <a:ext uri="{28A0092B-C50C-407E-A947-70E740481C1C}">
                                <a14:useLocalDpi xmlns:a14="http://schemas.microsoft.com/office/drawing/2010/main" val="0"/>
                              </a:ext>
                            </a:extLst>
                          </a:blip>
                          <a:srcRect/>
                          <a:stretch>
                            <a:fillRect/>
                          </a:stretch>
                        </pic:blipFill>
                        <pic:spPr bwMode="auto">
                          <a:xfrm>
                            <a:off x="0" y="0"/>
                            <a:ext cx="441960" cy="198120"/>
                          </a:xfrm>
                          <a:prstGeom prst="rect">
                            <a:avLst/>
                          </a:prstGeom>
                          <a:noFill/>
                          <a:ln>
                            <a:noFill/>
                          </a:ln>
                        </pic:spPr>
                      </pic:pic>
                    </a:graphicData>
                  </a:graphic>
                </wp:inline>
              </w:drawing>
            </w:r>
          </w:p>
        </w:tc>
        <w:tc>
          <w:tcPr>
            <w:tcW w:w="1620" w:type="dxa"/>
          </w:tcPr>
          <w:p w:rsidR="00902472" w:rsidRPr="00E76EE0" w:rsidRDefault="00902472" w:rsidP="00205A7A">
            <w:pPr>
              <w:jc w:val="center"/>
              <w:rPr>
                <w:rFonts w:ascii="Times New Roman" w:hAnsi="Times New Roman" w:cs="Times New Roman"/>
                <w:sz w:val="24"/>
                <w:szCs w:val="24"/>
              </w:rPr>
            </w:pPr>
          </w:p>
        </w:tc>
        <w:tc>
          <w:tcPr>
            <w:tcW w:w="720" w:type="dxa"/>
          </w:tcPr>
          <w:p w:rsidR="00902472" w:rsidRDefault="00902472" w:rsidP="00205A7A">
            <w:pPr>
              <w:jc w:val="center"/>
              <w:rPr>
                <w:rFonts w:ascii="Times New Roman" w:hAnsi="Times New Roman" w:cs="Times New Roman"/>
                <w:sz w:val="24"/>
                <w:szCs w:val="24"/>
              </w:rPr>
            </w:pPr>
          </w:p>
        </w:tc>
      </w:tr>
      <w:tr w:rsidR="00902472" w:rsidRPr="0044107B" w:rsidTr="00205A7A">
        <w:trPr>
          <w:trHeight w:val="508"/>
        </w:trPr>
        <w:tc>
          <w:tcPr>
            <w:tcW w:w="954" w:type="dxa"/>
          </w:tcPr>
          <w:p w:rsidR="00902472" w:rsidRDefault="00902472" w:rsidP="00205A7A">
            <w:pPr>
              <w:jc w:val="center"/>
              <w:rPr>
                <w:rFonts w:ascii="Times New Roman" w:hAnsi="Times New Roman" w:cs="Times New Roman"/>
                <w:sz w:val="24"/>
                <w:szCs w:val="24"/>
              </w:rPr>
            </w:pPr>
            <w:r>
              <w:rPr>
                <w:rFonts w:ascii="Times New Roman" w:hAnsi="Times New Roman" w:cs="Times New Roman" w:hint="eastAsia"/>
                <w:sz w:val="24"/>
                <w:szCs w:val="24"/>
              </w:rPr>
              <w:t>P1</w:t>
            </w:r>
          </w:p>
        </w:tc>
        <w:tc>
          <w:tcPr>
            <w:tcW w:w="4356" w:type="dxa"/>
          </w:tcPr>
          <w:p w:rsidR="00902472" w:rsidRDefault="00D457DF" w:rsidP="00205A7A">
            <w:pPr>
              <w:rPr>
                <w:rFonts w:ascii="Times New Roman" w:hAnsi="Times New Roman" w:cs="Times New Roman"/>
                <w:sz w:val="24"/>
                <w:szCs w:val="24"/>
              </w:rPr>
            </w:pPr>
            <w:r>
              <w:rPr>
                <w:rFonts w:ascii="Times New Roman" w:hAnsi="Times New Roman" w:cs="Times New Roman"/>
                <w:noProof/>
                <w:position w:val="-10"/>
                <w:sz w:val="24"/>
                <w:szCs w:val="24"/>
                <w:lang w:eastAsia="en-US"/>
              </w:rPr>
              <w:drawing>
                <wp:inline distT="0" distB="0" distL="0" distR="0">
                  <wp:extent cx="1950720" cy="198120"/>
                  <wp:effectExtent l="0" t="0" r="0" b="0"/>
                  <wp:docPr id="2168" name="Picture 2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8"/>
                          <pic:cNvPicPr>
                            <a:picLocks noChangeAspect="1" noChangeArrowheads="1"/>
                          </pic:cNvPicPr>
                        </pic:nvPicPr>
                        <pic:blipFill>
                          <a:blip r:embed="rId2447" cstate="print">
                            <a:extLst>
                              <a:ext uri="{28A0092B-C50C-407E-A947-70E740481C1C}">
                                <a14:useLocalDpi xmlns:a14="http://schemas.microsoft.com/office/drawing/2010/main" val="0"/>
                              </a:ext>
                            </a:extLst>
                          </a:blip>
                          <a:srcRect/>
                          <a:stretch>
                            <a:fillRect/>
                          </a:stretch>
                        </pic:blipFill>
                        <pic:spPr bwMode="auto">
                          <a:xfrm>
                            <a:off x="0" y="0"/>
                            <a:ext cx="1950720" cy="198120"/>
                          </a:xfrm>
                          <a:prstGeom prst="rect">
                            <a:avLst/>
                          </a:prstGeom>
                          <a:noFill/>
                          <a:ln>
                            <a:noFill/>
                          </a:ln>
                        </pic:spPr>
                      </pic:pic>
                    </a:graphicData>
                  </a:graphic>
                </wp:inline>
              </w:drawing>
            </w:r>
            <w:r w:rsidR="00902472">
              <w:rPr>
                <w:rFonts w:ascii="Times New Roman" w:hAnsi="Times New Roman" w:cs="Times New Roman" w:hint="eastAsia"/>
                <w:sz w:val="24"/>
                <w:szCs w:val="24"/>
              </w:rPr>
              <w:t>.</w:t>
            </w:r>
          </w:p>
        </w:tc>
        <w:tc>
          <w:tcPr>
            <w:tcW w:w="1620" w:type="dxa"/>
          </w:tcPr>
          <w:p w:rsidR="00902472" w:rsidRPr="00E76EE0" w:rsidRDefault="00902472" w:rsidP="00205A7A">
            <w:pPr>
              <w:jc w:val="center"/>
              <w:rPr>
                <w:rFonts w:ascii="Times New Roman" w:hAnsi="Times New Roman" w:cs="Times New Roman"/>
                <w:sz w:val="24"/>
                <w:szCs w:val="24"/>
              </w:rPr>
            </w:pPr>
          </w:p>
        </w:tc>
        <w:tc>
          <w:tcPr>
            <w:tcW w:w="720" w:type="dxa"/>
          </w:tcPr>
          <w:p w:rsidR="00902472" w:rsidRDefault="00902472" w:rsidP="00205A7A">
            <w:pPr>
              <w:jc w:val="center"/>
              <w:rPr>
                <w:rFonts w:ascii="Times New Roman" w:hAnsi="Times New Roman" w:cs="Times New Roman"/>
                <w:sz w:val="24"/>
                <w:szCs w:val="24"/>
              </w:rPr>
            </w:pPr>
          </w:p>
        </w:tc>
      </w:tr>
      <w:tr w:rsidR="00902472" w:rsidRPr="0044107B" w:rsidTr="00205A7A">
        <w:trPr>
          <w:trHeight w:val="307"/>
        </w:trPr>
        <w:tc>
          <w:tcPr>
            <w:tcW w:w="954" w:type="dxa"/>
          </w:tcPr>
          <w:p w:rsidR="00902472" w:rsidRDefault="00902472" w:rsidP="00205A7A">
            <w:pPr>
              <w:jc w:val="center"/>
              <w:rPr>
                <w:rFonts w:ascii="Times New Roman" w:hAnsi="Times New Roman" w:cs="Times New Roman"/>
                <w:sz w:val="24"/>
                <w:szCs w:val="24"/>
              </w:rPr>
            </w:pPr>
            <w:r>
              <w:rPr>
                <w:rFonts w:ascii="Times New Roman" w:hAnsi="Times New Roman" w:cs="Times New Roman" w:hint="eastAsia"/>
                <w:sz w:val="24"/>
                <w:szCs w:val="24"/>
              </w:rPr>
              <w:t>P2</w:t>
            </w:r>
          </w:p>
        </w:tc>
        <w:tc>
          <w:tcPr>
            <w:tcW w:w="4356" w:type="dxa"/>
          </w:tcPr>
          <w:p w:rsidR="00902472" w:rsidRPr="00F10A43" w:rsidRDefault="00D457DF" w:rsidP="00205A7A">
            <w:pPr>
              <w:rPr>
                <w:rFonts w:ascii="Times New Roman" w:hAnsi="Times New Roman" w:cs="Times New Roman"/>
                <w:sz w:val="24"/>
                <w:szCs w:val="24"/>
              </w:rPr>
            </w:pPr>
            <w:r>
              <w:rPr>
                <w:rFonts w:ascii="Times New Roman" w:hAnsi="Times New Roman" w:cs="Times New Roman"/>
                <w:noProof/>
                <w:position w:val="-10"/>
                <w:sz w:val="24"/>
                <w:szCs w:val="24"/>
                <w:lang w:eastAsia="en-US"/>
              </w:rPr>
              <w:drawing>
                <wp:inline distT="0" distB="0" distL="0" distR="0">
                  <wp:extent cx="655320" cy="198120"/>
                  <wp:effectExtent l="0" t="0" r="0" b="0"/>
                  <wp:docPr id="2169" name="Picture 2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9"/>
                          <pic:cNvPicPr>
                            <a:picLocks noChangeAspect="1" noChangeArrowheads="1"/>
                          </pic:cNvPicPr>
                        </pic:nvPicPr>
                        <pic:blipFill>
                          <a:blip r:embed="rId2450" cstate="print">
                            <a:extLst>
                              <a:ext uri="{28A0092B-C50C-407E-A947-70E740481C1C}">
                                <a14:useLocalDpi xmlns:a14="http://schemas.microsoft.com/office/drawing/2010/main" val="0"/>
                              </a:ext>
                            </a:extLst>
                          </a:blip>
                          <a:srcRect/>
                          <a:stretch>
                            <a:fillRect/>
                          </a:stretch>
                        </pic:blipFill>
                        <pic:spPr bwMode="auto">
                          <a:xfrm>
                            <a:off x="0" y="0"/>
                            <a:ext cx="655320" cy="198120"/>
                          </a:xfrm>
                          <a:prstGeom prst="rect">
                            <a:avLst/>
                          </a:prstGeom>
                          <a:noFill/>
                          <a:ln>
                            <a:noFill/>
                          </a:ln>
                        </pic:spPr>
                      </pic:pic>
                    </a:graphicData>
                  </a:graphic>
                </wp:inline>
              </w:drawing>
            </w:r>
            <w:r w:rsidR="00902472" w:rsidRPr="00F10A43">
              <w:rPr>
                <w:rFonts w:ascii="Times New Roman" w:hAnsi="Times New Roman" w:cs="Times New Roman"/>
                <w:sz w:val="24"/>
                <w:szCs w:val="24"/>
              </w:rPr>
              <w:t>is a ring homomorphism</w:t>
            </w:r>
            <w:r w:rsidR="00902472">
              <w:rPr>
                <w:rFonts w:ascii="Times New Roman" w:hAnsi="Times New Roman" w:cs="Times New Roman" w:hint="eastAsia"/>
                <w:sz w:val="24"/>
                <w:szCs w:val="24"/>
              </w:rPr>
              <w:t>.</w:t>
            </w:r>
          </w:p>
        </w:tc>
        <w:tc>
          <w:tcPr>
            <w:tcW w:w="1620" w:type="dxa"/>
          </w:tcPr>
          <w:p w:rsidR="00902472" w:rsidRPr="00E76EE0" w:rsidRDefault="00902472" w:rsidP="00205A7A">
            <w:pPr>
              <w:jc w:val="center"/>
              <w:rPr>
                <w:rFonts w:ascii="Times New Roman" w:hAnsi="Times New Roman" w:cs="Times New Roman"/>
                <w:sz w:val="24"/>
                <w:szCs w:val="24"/>
              </w:rPr>
            </w:pPr>
            <w:r>
              <w:rPr>
                <w:rFonts w:ascii="Times New Roman" w:hAnsi="Times New Roman" w:cs="Times New Roman" w:hint="eastAsia"/>
                <w:sz w:val="24"/>
                <w:szCs w:val="24"/>
              </w:rPr>
              <w:t>Given</w:t>
            </w:r>
          </w:p>
        </w:tc>
        <w:tc>
          <w:tcPr>
            <w:tcW w:w="720" w:type="dxa"/>
          </w:tcPr>
          <w:p w:rsidR="00902472" w:rsidRDefault="00902472" w:rsidP="00205A7A">
            <w:pPr>
              <w:jc w:val="center"/>
              <w:rPr>
                <w:rFonts w:ascii="Times New Roman" w:hAnsi="Times New Roman" w:cs="Times New Roman"/>
                <w:sz w:val="24"/>
                <w:szCs w:val="24"/>
              </w:rPr>
            </w:pPr>
          </w:p>
        </w:tc>
      </w:tr>
      <w:tr w:rsidR="00902472" w:rsidRPr="0044107B" w:rsidTr="00205A7A">
        <w:trPr>
          <w:trHeight w:val="274"/>
        </w:trPr>
        <w:tc>
          <w:tcPr>
            <w:tcW w:w="954" w:type="dxa"/>
          </w:tcPr>
          <w:p w:rsidR="00902472" w:rsidRDefault="00902472" w:rsidP="00205A7A">
            <w:pPr>
              <w:jc w:val="center"/>
              <w:rPr>
                <w:rFonts w:ascii="Times New Roman" w:hAnsi="Times New Roman" w:cs="Times New Roman"/>
                <w:sz w:val="24"/>
                <w:szCs w:val="24"/>
              </w:rPr>
            </w:pPr>
          </w:p>
        </w:tc>
        <w:tc>
          <w:tcPr>
            <w:tcW w:w="4356" w:type="dxa"/>
          </w:tcPr>
          <w:p w:rsidR="00902472" w:rsidRPr="00F10A43" w:rsidRDefault="00902472" w:rsidP="00205A7A">
            <w:pPr>
              <w:jc w:val="center"/>
              <w:rPr>
                <w:rFonts w:ascii="Times New Roman" w:hAnsi="Times New Roman" w:cs="Times New Roman"/>
                <w:sz w:val="24"/>
                <w:szCs w:val="24"/>
              </w:rPr>
            </w:pPr>
            <w:r>
              <w:rPr>
                <w:rFonts w:ascii="Times New Roman" w:hAnsi="Times New Roman" w:cs="Times New Roman" w:hint="eastAsia"/>
                <w:sz w:val="24"/>
                <w:szCs w:val="24"/>
              </w:rPr>
              <w:t>(i)</w:t>
            </w:r>
          </w:p>
        </w:tc>
        <w:tc>
          <w:tcPr>
            <w:tcW w:w="1620" w:type="dxa"/>
          </w:tcPr>
          <w:p w:rsidR="00902472" w:rsidRDefault="00902472" w:rsidP="00205A7A">
            <w:pPr>
              <w:jc w:val="center"/>
              <w:rPr>
                <w:rFonts w:ascii="Times New Roman" w:hAnsi="Times New Roman" w:cs="Times New Roman"/>
                <w:sz w:val="24"/>
                <w:szCs w:val="24"/>
              </w:rPr>
            </w:pPr>
          </w:p>
        </w:tc>
        <w:tc>
          <w:tcPr>
            <w:tcW w:w="720" w:type="dxa"/>
          </w:tcPr>
          <w:p w:rsidR="00902472" w:rsidRDefault="00902472" w:rsidP="00205A7A">
            <w:pPr>
              <w:jc w:val="center"/>
              <w:rPr>
                <w:rFonts w:ascii="Times New Roman" w:hAnsi="Times New Roman" w:cs="Times New Roman"/>
                <w:sz w:val="24"/>
                <w:szCs w:val="24"/>
              </w:rPr>
            </w:pPr>
          </w:p>
        </w:tc>
      </w:tr>
      <w:tr w:rsidR="00902472" w:rsidRPr="0044107B" w:rsidTr="00205A7A">
        <w:trPr>
          <w:trHeight w:val="301"/>
        </w:trPr>
        <w:tc>
          <w:tcPr>
            <w:tcW w:w="954" w:type="dxa"/>
          </w:tcPr>
          <w:p w:rsidR="00902472" w:rsidRPr="00E76EE0" w:rsidRDefault="00902472" w:rsidP="00205A7A">
            <w:pPr>
              <w:jc w:val="center"/>
              <w:rPr>
                <w:rFonts w:ascii="Times New Roman" w:hAnsi="Times New Roman" w:cs="Times New Roman"/>
                <w:sz w:val="24"/>
                <w:szCs w:val="24"/>
              </w:rPr>
            </w:pPr>
            <w:r>
              <w:rPr>
                <w:rFonts w:ascii="Times New Roman" w:hAnsi="Times New Roman" w:cs="Times New Roman" w:hint="eastAsia"/>
                <w:sz w:val="24"/>
                <w:szCs w:val="24"/>
              </w:rPr>
              <w:t>1</w:t>
            </w:r>
          </w:p>
        </w:tc>
        <w:tc>
          <w:tcPr>
            <w:tcW w:w="4356" w:type="dxa"/>
          </w:tcPr>
          <w:p w:rsidR="00902472" w:rsidRPr="00E76EE0" w:rsidRDefault="00902472" w:rsidP="00205A7A">
            <w:pPr>
              <w:rPr>
                <w:rFonts w:ascii="Times New Roman" w:hAnsi="Times New Roman" w:cs="Times New Roman"/>
                <w:sz w:val="24"/>
                <w:szCs w:val="24"/>
              </w:rPr>
            </w:pPr>
            <w:r w:rsidRPr="00E76EE0">
              <w:rPr>
                <w:rFonts w:ascii="Times New Roman" w:hAnsi="Times New Roman" w:cs="Times New Roman"/>
                <w:sz w:val="24"/>
                <w:szCs w:val="24"/>
              </w:rPr>
              <w:t xml:space="preserve">Let </w:t>
            </w:r>
            <w:r w:rsidR="00D457DF">
              <w:rPr>
                <w:rFonts w:ascii="Times New Roman" w:hAnsi="Times New Roman" w:cs="Times New Roman"/>
                <w:noProof/>
                <w:position w:val="-10"/>
                <w:sz w:val="24"/>
                <w:szCs w:val="24"/>
                <w:lang w:eastAsia="en-US"/>
              </w:rPr>
              <w:drawing>
                <wp:inline distT="0" distB="0" distL="0" distR="0">
                  <wp:extent cx="1135380" cy="198120"/>
                  <wp:effectExtent l="0" t="0" r="7620" b="0"/>
                  <wp:docPr id="2170" name="Picture 2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0"/>
                          <pic:cNvPicPr>
                            <a:picLocks noChangeAspect="1" noChangeArrowheads="1"/>
                          </pic:cNvPicPr>
                        </pic:nvPicPr>
                        <pic:blipFill>
                          <a:blip r:embed="rId2557" cstate="print">
                            <a:extLst>
                              <a:ext uri="{28A0092B-C50C-407E-A947-70E740481C1C}">
                                <a14:useLocalDpi xmlns:a14="http://schemas.microsoft.com/office/drawing/2010/main" val="0"/>
                              </a:ext>
                            </a:extLst>
                          </a:blip>
                          <a:srcRect/>
                          <a:stretch>
                            <a:fillRect/>
                          </a:stretch>
                        </pic:blipFill>
                        <pic:spPr bwMode="auto">
                          <a:xfrm>
                            <a:off x="0" y="0"/>
                            <a:ext cx="1135380" cy="198120"/>
                          </a:xfrm>
                          <a:prstGeom prst="rect">
                            <a:avLst/>
                          </a:prstGeom>
                          <a:noFill/>
                          <a:ln>
                            <a:noFill/>
                          </a:ln>
                        </pic:spPr>
                      </pic:pic>
                    </a:graphicData>
                  </a:graphic>
                </wp:inline>
              </w:drawing>
            </w:r>
          </w:p>
        </w:tc>
        <w:tc>
          <w:tcPr>
            <w:tcW w:w="1620" w:type="dxa"/>
          </w:tcPr>
          <w:p w:rsidR="00902472" w:rsidRPr="00E76EE0" w:rsidRDefault="00902472" w:rsidP="00205A7A">
            <w:pPr>
              <w:jc w:val="center"/>
              <w:rPr>
                <w:rFonts w:ascii="Times New Roman" w:hAnsi="Times New Roman" w:cs="Times New Roman"/>
                <w:sz w:val="24"/>
                <w:szCs w:val="24"/>
              </w:rPr>
            </w:pPr>
            <w:r w:rsidRPr="00E76EE0">
              <w:rPr>
                <w:rFonts w:ascii="Times New Roman" w:hAnsi="Times New Roman" w:cs="Times New Roman"/>
                <w:sz w:val="24"/>
                <w:szCs w:val="24"/>
              </w:rPr>
              <w:t>C1</w:t>
            </w:r>
          </w:p>
        </w:tc>
        <w:tc>
          <w:tcPr>
            <w:tcW w:w="720" w:type="dxa"/>
          </w:tcPr>
          <w:p w:rsidR="00902472" w:rsidRPr="00E76EE0" w:rsidRDefault="00902472" w:rsidP="00205A7A">
            <w:pPr>
              <w:jc w:val="center"/>
              <w:rPr>
                <w:rFonts w:ascii="Times New Roman" w:hAnsi="Times New Roman" w:cs="Times New Roman"/>
                <w:sz w:val="24"/>
                <w:szCs w:val="24"/>
              </w:rPr>
            </w:pPr>
          </w:p>
        </w:tc>
      </w:tr>
      <w:tr w:rsidR="00902472" w:rsidRPr="0044107B" w:rsidTr="00205A7A">
        <w:trPr>
          <w:trHeight w:val="320"/>
        </w:trPr>
        <w:tc>
          <w:tcPr>
            <w:tcW w:w="954" w:type="dxa"/>
          </w:tcPr>
          <w:p w:rsidR="00902472" w:rsidRPr="00E76EE0" w:rsidRDefault="00902472" w:rsidP="00205A7A">
            <w:pPr>
              <w:jc w:val="center"/>
              <w:rPr>
                <w:rFonts w:ascii="Times New Roman" w:hAnsi="Times New Roman" w:cs="Times New Roman"/>
                <w:sz w:val="24"/>
                <w:szCs w:val="24"/>
              </w:rPr>
            </w:pPr>
            <w:r>
              <w:rPr>
                <w:rFonts w:ascii="Times New Roman" w:hAnsi="Times New Roman" w:cs="Times New Roman" w:hint="eastAsia"/>
                <w:sz w:val="24"/>
                <w:szCs w:val="24"/>
              </w:rPr>
              <w:t>2</w:t>
            </w:r>
          </w:p>
        </w:tc>
        <w:tc>
          <w:tcPr>
            <w:tcW w:w="4356" w:type="dxa"/>
          </w:tcPr>
          <w:p w:rsidR="00902472" w:rsidRPr="00E76EE0" w:rsidRDefault="00902472" w:rsidP="00205A7A">
            <w:pPr>
              <w:rPr>
                <w:rFonts w:ascii="Times New Roman" w:hAnsi="Times New Roman" w:cs="Times New Roman"/>
                <w:sz w:val="24"/>
                <w:szCs w:val="24"/>
              </w:rPr>
            </w:pPr>
            <w:r w:rsidRPr="00E76EE0">
              <w:rPr>
                <w:rFonts w:ascii="Times New Roman" w:hAnsi="Times New Roman" w:cs="Times New Roman"/>
                <w:sz w:val="24"/>
                <w:szCs w:val="24"/>
              </w:rPr>
              <w:t xml:space="preserve">Consider , </w:t>
            </w:r>
            <w:r w:rsidR="00D457DF">
              <w:rPr>
                <w:rFonts w:ascii="Times New Roman" w:hAnsi="Times New Roman" w:cs="Times New Roman"/>
                <w:noProof/>
                <w:position w:val="-10"/>
                <w:sz w:val="24"/>
                <w:szCs w:val="24"/>
                <w:lang w:eastAsia="en-US"/>
              </w:rPr>
              <w:drawing>
                <wp:inline distT="0" distB="0" distL="0" distR="0">
                  <wp:extent cx="731520" cy="198120"/>
                  <wp:effectExtent l="0" t="0" r="0" b="0"/>
                  <wp:docPr id="2171" name="Picture 2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1"/>
                          <pic:cNvPicPr>
                            <a:picLocks noChangeAspect="1" noChangeArrowheads="1"/>
                          </pic:cNvPicPr>
                        </pic:nvPicPr>
                        <pic:blipFill>
                          <a:blip r:embed="rId2558" cstate="print">
                            <a:extLst>
                              <a:ext uri="{28A0092B-C50C-407E-A947-70E740481C1C}">
                                <a14:useLocalDpi xmlns:a14="http://schemas.microsoft.com/office/drawing/2010/main" val="0"/>
                              </a:ext>
                            </a:extLst>
                          </a:blip>
                          <a:srcRect/>
                          <a:stretch>
                            <a:fillRect/>
                          </a:stretch>
                        </pic:blipFill>
                        <pic:spPr bwMode="auto">
                          <a:xfrm>
                            <a:off x="0" y="0"/>
                            <a:ext cx="731520" cy="198120"/>
                          </a:xfrm>
                          <a:prstGeom prst="rect">
                            <a:avLst/>
                          </a:prstGeom>
                          <a:noFill/>
                          <a:ln>
                            <a:noFill/>
                          </a:ln>
                        </pic:spPr>
                      </pic:pic>
                    </a:graphicData>
                  </a:graphic>
                </wp:inline>
              </w:drawing>
            </w:r>
          </w:p>
        </w:tc>
        <w:tc>
          <w:tcPr>
            <w:tcW w:w="1620" w:type="dxa"/>
          </w:tcPr>
          <w:p w:rsidR="00902472" w:rsidRPr="00E76EE0" w:rsidRDefault="00902472" w:rsidP="00205A7A">
            <w:pPr>
              <w:jc w:val="center"/>
              <w:rPr>
                <w:rFonts w:ascii="Times New Roman" w:hAnsi="Times New Roman" w:cs="Times New Roman"/>
                <w:sz w:val="24"/>
                <w:szCs w:val="24"/>
              </w:rPr>
            </w:pPr>
            <w:r w:rsidRPr="00E76EE0">
              <w:rPr>
                <w:rFonts w:ascii="Times New Roman" w:hAnsi="Times New Roman" w:cs="Times New Roman"/>
                <w:sz w:val="24"/>
                <w:szCs w:val="24"/>
              </w:rPr>
              <w:t>C1</w:t>
            </w:r>
          </w:p>
        </w:tc>
        <w:tc>
          <w:tcPr>
            <w:tcW w:w="720" w:type="dxa"/>
          </w:tcPr>
          <w:p w:rsidR="00902472" w:rsidRPr="00E76EE0" w:rsidRDefault="00902472" w:rsidP="00205A7A">
            <w:pPr>
              <w:jc w:val="center"/>
              <w:rPr>
                <w:rFonts w:ascii="Times New Roman" w:hAnsi="Times New Roman" w:cs="Times New Roman"/>
                <w:sz w:val="24"/>
                <w:szCs w:val="24"/>
              </w:rPr>
            </w:pPr>
          </w:p>
        </w:tc>
      </w:tr>
      <w:tr w:rsidR="00902472" w:rsidRPr="0044107B" w:rsidTr="00205A7A">
        <w:trPr>
          <w:trHeight w:val="320"/>
        </w:trPr>
        <w:tc>
          <w:tcPr>
            <w:tcW w:w="954" w:type="dxa"/>
          </w:tcPr>
          <w:p w:rsidR="00902472" w:rsidRDefault="00902472" w:rsidP="00205A7A">
            <w:pPr>
              <w:jc w:val="center"/>
              <w:rPr>
                <w:rFonts w:ascii="Times New Roman" w:hAnsi="Times New Roman" w:cs="Times New Roman"/>
                <w:sz w:val="24"/>
                <w:szCs w:val="24"/>
              </w:rPr>
            </w:pPr>
            <w:r>
              <w:rPr>
                <w:rFonts w:ascii="Times New Roman" w:hAnsi="Times New Roman" w:cs="Times New Roman" w:hint="eastAsia"/>
                <w:sz w:val="24"/>
                <w:szCs w:val="24"/>
              </w:rPr>
              <w:t>3</w:t>
            </w:r>
          </w:p>
        </w:tc>
        <w:tc>
          <w:tcPr>
            <w:tcW w:w="4356" w:type="dxa"/>
          </w:tcPr>
          <w:p w:rsidR="00902472" w:rsidRPr="00E76EE0" w:rsidRDefault="00902472" w:rsidP="00205A7A">
            <w:pPr>
              <w:rPr>
                <w:rFonts w:ascii="Times New Roman" w:hAnsi="Times New Roman" w:cs="Times New Roman"/>
                <w:sz w:val="24"/>
                <w:szCs w:val="24"/>
              </w:rPr>
            </w:pPr>
            <w:r>
              <w:rPr>
                <w:rFonts w:ascii="Times New Roman" w:hAnsi="Times New Roman" w:cs="Times New Roman" w:hint="eastAsia"/>
                <w:sz w:val="24"/>
                <w:szCs w:val="24"/>
              </w:rPr>
              <w:t>N</w:t>
            </w:r>
            <w:r>
              <w:rPr>
                <w:rFonts w:ascii="Times New Roman" w:hAnsi="Times New Roman" w:cs="Times New Roman"/>
                <w:sz w:val="24"/>
                <w:szCs w:val="24"/>
              </w:rPr>
              <w:t>o</w:t>
            </w:r>
            <w:r>
              <w:rPr>
                <w:rFonts w:ascii="Times New Roman" w:hAnsi="Times New Roman" w:cs="Times New Roman" w:hint="eastAsia"/>
                <w:sz w:val="24"/>
                <w:szCs w:val="24"/>
              </w:rPr>
              <w:t xml:space="preserve">te that </w:t>
            </w:r>
            <w:r w:rsidR="00D457DF">
              <w:rPr>
                <w:rFonts w:ascii="Times New Roman" w:hAnsi="Times New Roman" w:cs="Times New Roman"/>
                <w:noProof/>
                <w:position w:val="-10"/>
                <w:sz w:val="24"/>
                <w:szCs w:val="24"/>
                <w:lang w:eastAsia="en-US"/>
              </w:rPr>
              <w:drawing>
                <wp:inline distT="0" distB="0" distL="0" distR="0">
                  <wp:extent cx="1516380" cy="198120"/>
                  <wp:effectExtent l="0" t="0" r="7620" b="0"/>
                  <wp:docPr id="2172" name="Picture 2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2"/>
                          <pic:cNvPicPr>
                            <a:picLocks noChangeAspect="1" noChangeArrowheads="1"/>
                          </pic:cNvPicPr>
                        </pic:nvPicPr>
                        <pic:blipFill>
                          <a:blip r:embed="rId2559" cstate="print">
                            <a:extLst>
                              <a:ext uri="{28A0092B-C50C-407E-A947-70E740481C1C}">
                                <a14:useLocalDpi xmlns:a14="http://schemas.microsoft.com/office/drawing/2010/main" val="0"/>
                              </a:ext>
                            </a:extLst>
                          </a:blip>
                          <a:srcRect/>
                          <a:stretch>
                            <a:fillRect/>
                          </a:stretch>
                        </pic:blipFill>
                        <pic:spPr bwMode="auto">
                          <a:xfrm>
                            <a:off x="0" y="0"/>
                            <a:ext cx="1516380" cy="198120"/>
                          </a:xfrm>
                          <a:prstGeom prst="rect">
                            <a:avLst/>
                          </a:prstGeom>
                          <a:noFill/>
                          <a:ln>
                            <a:noFill/>
                          </a:ln>
                        </pic:spPr>
                      </pic:pic>
                    </a:graphicData>
                  </a:graphic>
                </wp:inline>
              </w:drawing>
            </w:r>
            <w:r>
              <w:rPr>
                <w:rFonts w:ascii="Times New Roman" w:hAnsi="Times New Roman" w:cs="Times New Roman" w:hint="eastAsia"/>
                <w:sz w:val="24"/>
                <w:szCs w:val="24"/>
              </w:rPr>
              <w:t>.</w:t>
            </w:r>
          </w:p>
        </w:tc>
        <w:tc>
          <w:tcPr>
            <w:tcW w:w="1620" w:type="dxa"/>
          </w:tcPr>
          <w:p w:rsidR="00902472" w:rsidRPr="00E76EE0" w:rsidRDefault="00902472" w:rsidP="00205A7A">
            <w:pPr>
              <w:jc w:val="center"/>
              <w:rPr>
                <w:rFonts w:ascii="Times New Roman" w:hAnsi="Times New Roman" w:cs="Times New Roman"/>
                <w:sz w:val="24"/>
                <w:szCs w:val="24"/>
              </w:rPr>
            </w:pPr>
            <w:r>
              <w:rPr>
                <w:rFonts w:ascii="Times New Roman" w:hAnsi="Times New Roman" w:cs="Times New Roman" w:hint="eastAsia"/>
                <w:sz w:val="24"/>
                <w:szCs w:val="24"/>
              </w:rPr>
              <w:t>R2</w:t>
            </w:r>
          </w:p>
        </w:tc>
        <w:tc>
          <w:tcPr>
            <w:tcW w:w="720" w:type="dxa"/>
          </w:tcPr>
          <w:p w:rsidR="00902472" w:rsidRPr="00E76EE0" w:rsidRDefault="00902472" w:rsidP="00205A7A">
            <w:pPr>
              <w:jc w:val="center"/>
              <w:rPr>
                <w:rFonts w:ascii="Times New Roman" w:hAnsi="Times New Roman" w:cs="Times New Roman"/>
                <w:sz w:val="24"/>
                <w:szCs w:val="24"/>
              </w:rPr>
            </w:pPr>
          </w:p>
        </w:tc>
      </w:tr>
      <w:tr w:rsidR="00902472" w:rsidRPr="0044107B" w:rsidTr="00205A7A">
        <w:trPr>
          <w:trHeight w:val="320"/>
        </w:trPr>
        <w:tc>
          <w:tcPr>
            <w:tcW w:w="954" w:type="dxa"/>
          </w:tcPr>
          <w:p w:rsidR="00902472" w:rsidRDefault="00902472" w:rsidP="00205A7A">
            <w:pPr>
              <w:jc w:val="center"/>
              <w:rPr>
                <w:rFonts w:ascii="Times New Roman" w:hAnsi="Times New Roman" w:cs="Times New Roman"/>
                <w:sz w:val="24"/>
                <w:szCs w:val="24"/>
              </w:rPr>
            </w:pPr>
            <w:r>
              <w:rPr>
                <w:rFonts w:ascii="Times New Roman" w:hAnsi="Times New Roman" w:cs="Times New Roman" w:hint="eastAsia"/>
                <w:sz w:val="24"/>
                <w:szCs w:val="24"/>
              </w:rPr>
              <w:t>4</w:t>
            </w:r>
          </w:p>
        </w:tc>
        <w:tc>
          <w:tcPr>
            <w:tcW w:w="4356" w:type="dxa"/>
          </w:tcPr>
          <w:p w:rsidR="00902472" w:rsidRDefault="00902472" w:rsidP="00205A7A">
            <w:pPr>
              <w:rPr>
                <w:rFonts w:ascii="Times New Roman" w:hAnsi="Times New Roman" w:cs="Times New Roman"/>
                <w:sz w:val="24"/>
                <w:szCs w:val="24"/>
              </w:rPr>
            </w:pPr>
            <w:r>
              <w:rPr>
                <w:rFonts w:ascii="Times New Roman" w:hAnsi="Times New Roman" w:cs="Times New Roman" w:hint="eastAsia"/>
                <w:sz w:val="24"/>
                <w:szCs w:val="24"/>
              </w:rPr>
              <w:t xml:space="preserve">Since </w:t>
            </w:r>
            <w:r w:rsidR="00D457DF">
              <w:rPr>
                <w:rFonts w:ascii="Times New Roman" w:hAnsi="Times New Roman" w:cs="Times New Roman"/>
                <w:noProof/>
                <w:position w:val="-10"/>
                <w:sz w:val="24"/>
                <w:szCs w:val="24"/>
                <w:lang w:eastAsia="en-US"/>
              </w:rPr>
              <w:drawing>
                <wp:inline distT="0" distB="0" distL="0" distR="0">
                  <wp:extent cx="1950720" cy="198120"/>
                  <wp:effectExtent l="0" t="0" r="0" b="0"/>
                  <wp:docPr id="2173" name="Picture 2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3"/>
                          <pic:cNvPicPr>
                            <a:picLocks noChangeAspect="1" noChangeArrowheads="1"/>
                          </pic:cNvPicPr>
                        </pic:nvPicPr>
                        <pic:blipFill>
                          <a:blip r:embed="rId2447" cstate="print">
                            <a:extLst>
                              <a:ext uri="{28A0092B-C50C-407E-A947-70E740481C1C}">
                                <a14:useLocalDpi xmlns:a14="http://schemas.microsoft.com/office/drawing/2010/main" val="0"/>
                              </a:ext>
                            </a:extLst>
                          </a:blip>
                          <a:srcRect/>
                          <a:stretch>
                            <a:fillRect/>
                          </a:stretch>
                        </pic:blipFill>
                        <pic:spPr bwMode="auto">
                          <a:xfrm>
                            <a:off x="0" y="0"/>
                            <a:ext cx="1950720" cy="198120"/>
                          </a:xfrm>
                          <a:prstGeom prst="rect">
                            <a:avLst/>
                          </a:prstGeom>
                          <a:noFill/>
                          <a:ln>
                            <a:noFill/>
                          </a:ln>
                        </pic:spPr>
                      </pic:pic>
                    </a:graphicData>
                  </a:graphic>
                </wp:inline>
              </w:drawing>
            </w:r>
            <w:r>
              <w:rPr>
                <w:rFonts w:ascii="Times New Roman" w:hAnsi="Times New Roman" w:cs="Times New Roman" w:hint="eastAsia"/>
                <w:sz w:val="24"/>
                <w:szCs w:val="24"/>
              </w:rPr>
              <w:t>,</w:t>
            </w:r>
            <w:r w:rsidR="00D457DF">
              <w:rPr>
                <w:rFonts w:ascii="Times New Roman" w:hAnsi="Times New Roman" w:cs="Times New Roman"/>
                <w:noProof/>
                <w:position w:val="-10"/>
                <w:sz w:val="24"/>
                <w:szCs w:val="24"/>
                <w:lang w:eastAsia="en-US"/>
              </w:rPr>
              <w:drawing>
                <wp:inline distT="0" distB="0" distL="0" distR="0">
                  <wp:extent cx="1287780" cy="198120"/>
                  <wp:effectExtent l="0" t="0" r="7620" b="0"/>
                  <wp:docPr id="2174" name="Picture 2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4"/>
                          <pic:cNvPicPr>
                            <a:picLocks noChangeAspect="1" noChangeArrowheads="1"/>
                          </pic:cNvPicPr>
                        </pic:nvPicPr>
                        <pic:blipFill>
                          <a:blip r:embed="rId2560" cstate="print">
                            <a:extLst>
                              <a:ext uri="{28A0092B-C50C-407E-A947-70E740481C1C}">
                                <a14:useLocalDpi xmlns:a14="http://schemas.microsoft.com/office/drawing/2010/main" val="0"/>
                              </a:ext>
                            </a:extLst>
                          </a:blip>
                          <a:srcRect/>
                          <a:stretch>
                            <a:fillRect/>
                          </a:stretch>
                        </pic:blipFill>
                        <pic:spPr bwMode="auto">
                          <a:xfrm>
                            <a:off x="0" y="0"/>
                            <a:ext cx="1287780" cy="198120"/>
                          </a:xfrm>
                          <a:prstGeom prst="rect">
                            <a:avLst/>
                          </a:prstGeom>
                          <a:noFill/>
                          <a:ln>
                            <a:noFill/>
                          </a:ln>
                        </pic:spPr>
                      </pic:pic>
                    </a:graphicData>
                  </a:graphic>
                </wp:inline>
              </w:drawing>
            </w:r>
            <w:r>
              <w:rPr>
                <w:rFonts w:ascii="Times New Roman" w:hAnsi="Times New Roman" w:cs="Times New Roman" w:hint="eastAsia"/>
                <w:sz w:val="24"/>
                <w:szCs w:val="24"/>
              </w:rPr>
              <w:t>.</w:t>
            </w:r>
          </w:p>
        </w:tc>
        <w:tc>
          <w:tcPr>
            <w:tcW w:w="1620" w:type="dxa"/>
          </w:tcPr>
          <w:p w:rsidR="00902472" w:rsidRDefault="00902472" w:rsidP="00205A7A">
            <w:pPr>
              <w:jc w:val="center"/>
              <w:rPr>
                <w:rFonts w:ascii="Times New Roman" w:hAnsi="Times New Roman" w:cs="Times New Roman"/>
                <w:sz w:val="24"/>
                <w:szCs w:val="24"/>
              </w:rPr>
            </w:pPr>
            <w:r>
              <w:rPr>
                <w:rFonts w:ascii="Times New Roman" w:hAnsi="Times New Roman" w:cs="Times New Roman" w:hint="eastAsia"/>
                <w:sz w:val="24"/>
                <w:szCs w:val="24"/>
              </w:rPr>
              <w:t>CO(3,P1)R1</w:t>
            </w:r>
          </w:p>
        </w:tc>
        <w:tc>
          <w:tcPr>
            <w:tcW w:w="720" w:type="dxa"/>
          </w:tcPr>
          <w:p w:rsidR="00902472" w:rsidRPr="00E76EE0" w:rsidRDefault="00902472" w:rsidP="00205A7A">
            <w:pPr>
              <w:jc w:val="center"/>
              <w:rPr>
                <w:rFonts w:ascii="Times New Roman" w:hAnsi="Times New Roman" w:cs="Times New Roman"/>
                <w:sz w:val="24"/>
                <w:szCs w:val="24"/>
              </w:rPr>
            </w:pPr>
          </w:p>
        </w:tc>
      </w:tr>
      <w:tr w:rsidR="00902472" w:rsidRPr="0044107B" w:rsidTr="00205A7A">
        <w:trPr>
          <w:trHeight w:val="320"/>
        </w:trPr>
        <w:tc>
          <w:tcPr>
            <w:tcW w:w="954" w:type="dxa"/>
          </w:tcPr>
          <w:p w:rsidR="00902472" w:rsidRDefault="00902472" w:rsidP="00205A7A">
            <w:pPr>
              <w:jc w:val="center"/>
              <w:rPr>
                <w:rFonts w:ascii="Times New Roman" w:hAnsi="Times New Roman" w:cs="Times New Roman"/>
                <w:sz w:val="24"/>
                <w:szCs w:val="24"/>
              </w:rPr>
            </w:pPr>
            <w:r>
              <w:rPr>
                <w:rFonts w:ascii="Times New Roman" w:hAnsi="Times New Roman" w:cs="Times New Roman" w:hint="eastAsia"/>
                <w:sz w:val="24"/>
                <w:szCs w:val="24"/>
              </w:rPr>
              <w:t>5</w:t>
            </w:r>
          </w:p>
        </w:tc>
        <w:tc>
          <w:tcPr>
            <w:tcW w:w="4356" w:type="dxa"/>
          </w:tcPr>
          <w:p w:rsidR="00902472" w:rsidRDefault="00902472" w:rsidP="00205A7A">
            <w:pPr>
              <w:rPr>
                <w:rFonts w:ascii="Times New Roman" w:hAnsi="Times New Roman" w:cs="Times New Roman"/>
                <w:sz w:val="24"/>
                <w:szCs w:val="24"/>
              </w:rPr>
            </w:pPr>
            <w:r>
              <w:rPr>
                <w:rFonts w:ascii="Times New Roman" w:hAnsi="Times New Roman" w:cs="Times New Roman" w:hint="eastAsia"/>
                <w:sz w:val="24"/>
                <w:szCs w:val="24"/>
              </w:rPr>
              <w:t>S</w:t>
            </w:r>
            <w:r>
              <w:rPr>
                <w:rFonts w:ascii="Times New Roman" w:hAnsi="Times New Roman" w:cs="Times New Roman"/>
                <w:sz w:val="24"/>
                <w:szCs w:val="24"/>
              </w:rPr>
              <w:t>i</w:t>
            </w:r>
            <w:r>
              <w:rPr>
                <w:rFonts w:ascii="Times New Roman" w:hAnsi="Times New Roman" w:cs="Times New Roman" w:hint="eastAsia"/>
                <w:sz w:val="24"/>
                <w:szCs w:val="24"/>
              </w:rPr>
              <w:t xml:space="preserve">nce </w:t>
            </w:r>
            <w:r w:rsidR="00D457DF">
              <w:rPr>
                <w:rFonts w:ascii="Times New Roman" w:hAnsi="Times New Roman" w:cs="Times New Roman"/>
                <w:noProof/>
                <w:position w:val="-10"/>
                <w:sz w:val="24"/>
                <w:szCs w:val="24"/>
                <w:lang w:eastAsia="en-US"/>
              </w:rPr>
              <w:drawing>
                <wp:inline distT="0" distB="0" distL="0" distR="0">
                  <wp:extent cx="655320" cy="198120"/>
                  <wp:effectExtent l="0" t="0" r="0" b="0"/>
                  <wp:docPr id="2175" name="Picture 2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5"/>
                          <pic:cNvPicPr>
                            <a:picLocks noChangeAspect="1" noChangeArrowheads="1"/>
                          </pic:cNvPicPr>
                        </pic:nvPicPr>
                        <pic:blipFill>
                          <a:blip r:embed="rId2450" cstate="print">
                            <a:extLst>
                              <a:ext uri="{28A0092B-C50C-407E-A947-70E740481C1C}">
                                <a14:useLocalDpi xmlns:a14="http://schemas.microsoft.com/office/drawing/2010/main" val="0"/>
                              </a:ext>
                            </a:extLst>
                          </a:blip>
                          <a:srcRect/>
                          <a:stretch>
                            <a:fillRect/>
                          </a:stretch>
                        </pic:blipFill>
                        <pic:spPr bwMode="auto">
                          <a:xfrm>
                            <a:off x="0" y="0"/>
                            <a:ext cx="655320" cy="198120"/>
                          </a:xfrm>
                          <a:prstGeom prst="rect">
                            <a:avLst/>
                          </a:prstGeom>
                          <a:noFill/>
                          <a:ln>
                            <a:noFill/>
                          </a:ln>
                        </pic:spPr>
                      </pic:pic>
                    </a:graphicData>
                  </a:graphic>
                </wp:inline>
              </w:drawing>
            </w:r>
            <w:r w:rsidRPr="00F10A43">
              <w:rPr>
                <w:rFonts w:ascii="Times New Roman" w:hAnsi="Times New Roman" w:cs="Times New Roman"/>
                <w:sz w:val="24"/>
                <w:szCs w:val="24"/>
              </w:rPr>
              <w:t>is a homomorphism</w:t>
            </w:r>
            <w:r>
              <w:rPr>
                <w:rFonts w:ascii="Times New Roman" w:hAnsi="Times New Roman" w:cs="Times New Roman" w:hint="eastAsia"/>
                <w:sz w:val="24"/>
                <w:szCs w:val="24"/>
              </w:rPr>
              <w:t xml:space="preserve">, </w:t>
            </w:r>
            <w:r w:rsidR="00D457DF">
              <w:rPr>
                <w:rFonts w:ascii="Times New Roman" w:hAnsi="Times New Roman" w:cs="Times New Roman"/>
                <w:noProof/>
                <w:position w:val="-10"/>
                <w:sz w:val="24"/>
                <w:szCs w:val="24"/>
                <w:lang w:eastAsia="en-US"/>
              </w:rPr>
              <w:drawing>
                <wp:inline distT="0" distB="0" distL="0" distR="0">
                  <wp:extent cx="1333500" cy="198120"/>
                  <wp:effectExtent l="0" t="0" r="0" b="0"/>
                  <wp:docPr id="2176" name="Picture 2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6"/>
                          <pic:cNvPicPr>
                            <a:picLocks noChangeAspect="1" noChangeArrowheads="1"/>
                          </pic:cNvPicPr>
                        </pic:nvPicPr>
                        <pic:blipFill>
                          <a:blip r:embed="rId2561" cstate="print">
                            <a:extLst>
                              <a:ext uri="{28A0092B-C50C-407E-A947-70E740481C1C}">
                                <a14:useLocalDpi xmlns:a14="http://schemas.microsoft.com/office/drawing/2010/main" val="0"/>
                              </a:ext>
                            </a:extLst>
                          </a:blip>
                          <a:srcRect/>
                          <a:stretch>
                            <a:fillRect/>
                          </a:stretch>
                        </pic:blipFill>
                        <pic:spPr bwMode="auto">
                          <a:xfrm>
                            <a:off x="0" y="0"/>
                            <a:ext cx="1333500" cy="198120"/>
                          </a:xfrm>
                          <a:prstGeom prst="rect">
                            <a:avLst/>
                          </a:prstGeom>
                          <a:noFill/>
                          <a:ln>
                            <a:noFill/>
                          </a:ln>
                        </pic:spPr>
                      </pic:pic>
                    </a:graphicData>
                  </a:graphic>
                </wp:inline>
              </w:drawing>
            </w:r>
            <w:r>
              <w:rPr>
                <w:rFonts w:ascii="Times New Roman" w:hAnsi="Times New Roman" w:cs="Times New Roman" w:hint="eastAsia"/>
                <w:sz w:val="24"/>
                <w:szCs w:val="24"/>
              </w:rPr>
              <w:t>.</w:t>
            </w:r>
          </w:p>
        </w:tc>
        <w:tc>
          <w:tcPr>
            <w:tcW w:w="1620" w:type="dxa"/>
          </w:tcPr>
          <w:p w:rsidR="00902472" w:rsidRDefault="00902472" w:rsidP="00205A7A">
            <w:pPr>
              <w:jc w:val="center"/>
              <w:rPr>
                <w:rFonts w:ascii="Times New Roman" w:hAnsi="Times New Roman" w:cs="Times New Roman"/>
                <w:sz w:val="24"/>
                <w:szCs w:val="24"/>
              </w:rPr>
            </w:pPr>
            <w:r>
              <w:rPr>
                <w:rFonts w:ascii="Times New Roman" w:hAnsi="Times New Roman" w:cs="Times New Roman" w:hint="eastAsia"/>
                <w:sz w:val="24"/>
                <w:szCs w:val="24"/>
              </w:rPr>
              <w:t>CO(4, P2)R1</w:t>
            </w:r>
          </w:p>
        </w:tc>
        <w:tc>
          <w:tcPr>
            <w:tcW w:w="720" w:type="dxa"/>
          </w:tcPr>
          <w:p w:rsidR="00902472" w:rsidRPr="00E76EE0" w:rsidRDefault="00902472" w:rsidP="00205A7A">
            <w:pPr>
              <w:jc w:val="center"/>
              <w:rPr>
                <w:rFonts w:ascii="Times New Roman" w:hAnsi="Times New Roman" w:cs="Times New Roman"/>
                <w:sz w:val="24"/>
                <w:szCs w:val="24"/>
              </w:rPr>
            </w:pPr>
          </w:p>
        </w:tc>
      </w:tr>
      <w:tr w:rsidR="00902472" w:rsidRPr="0044107B" w:rsidTr="00205A7A">
        <w:trPr>
          <w:trHeight w:val="320"/>
        </w:trPr>
        <w:tc>
          <w:tcPr>
            <w:tcW w:w="954" w:type="dxa"/>
          </w:tcPr>
          <w:p w:rsidR="00902472" w:rsidRDefault="00902472" w:rsidP="00205A7A">
            <w:pPr>
              <w:jc w:val="center"/>
              <w:rPr>
                <w:rFonts w:ascii="Times New Roman" w:hAnsi="Times New Roman" w:cs="Times New Roman"/>
                <w:sz w:val="24"/>
                <w:szCs w:val="24"/>
              </w:rPr>
            </w:pPr>
            <w:r>
              <w:rPr>
                <w:rFonts w:ascii="Times New Roman" w:hAnsi="Times New Roman" w:cs="Times New Roman" w:hint="eastAsia"/>
                <w:sz w:val="24"/>
                <w:szCs w:val="24"/>
              </w:rPr>
              <w:t>6</w:t>
            </w:r>
          </w:p>
        </w:tc>
        <w:tc>
          <w:tcPr>
            <w:tcW w:w="4356" w:type="dxa"/>
          </w:tcPr>
          <w:p w:rsidR="00902472" w:rsidRDefault="00902472" w:rsidP="00205A7A">
            <w:pPr>
              <w:rPr>
                <w:rFonts w:ascii="Times New Roman" w:hAnsi="Times New Roman" w:cs="Times New Roman"/>
                <w:sz w:val="24"/>
                <w:szCs w:val="24"/>
              </w:rPr>
            </w:pPr>
            <w:r>
              <w:rPr>
                <w:rFonts w:ascii="Times New Roman" w:hAnsi="Times New Roman" w:cs="Times New Roman" w:hint="eastAsia"/>
                <w:sz w:val="24"/>
                <w:szCs w:val="24"/>
              </w:rPr>
              <w:t xml:space="preserve">Since </w:t>
            </w:r>
            <w:r w:rsidR="00D457DF">
              <w:rPr>
                <w:rFonts w:ascii="Times New Roman" w:hAnsi="Times New Roman" w:cs="Times New Roman"/>
                <w:noProof/>
                <w:position w:val="-10"/>
                <w:sz w:val="24"/>
                <w:szCs w:val="24"/>
                <w:lang w:eastAsia="en-US"/>
              </w:rPr>
              <w:drawing>
                <wp:inline distT="0" distB="0" distL="0" distR="0">
                  <wp:extent cx="1950720" cy="198120"/>
                  <wp:effectExtent l="0" t="0" r="0" b="0"/>
                  <wp:docPr id="2177" name="Picture 2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7"/>
                          <pic:cNvPicPr>
                            <a:picLocks noChangeAspect="1" noChangeArrowheads="1"/>
                          </pic:cNvPicPr>
                        </pic:nvPicPr>
                        <pic:blipFill>
                          <a:blip r:embed="rId2447" cstate="print">
                            <a:extLst>
                              <a:ext uri="{28A0092B-C50C-407E-A947-70E740481C1C}">
                                <a14:useLocalDpi xmlns:a14="http://schemas.microsoft.com/office/drawing/2010/main" val="0"/>
                              </a:ext>
                            </a:extLst>
                          </a:blip>
                          <a:srcRect/>
                          <a:stretch>
                            <a:fillRect/>
                          </a:stretch>
                        </pic:blipFill>
                        <pic:spPr bwMode="auto">
                          <a:xfrm>
                            <a:off x="0" y="0"/>
                            <a:ext cx="1950720" cy="198120"/>
                          </a:xfrm>
                          <a:prstGeom prst="rect">
                            <a:avLst/>
                          </a:prstGeom>
                          <a:noFill/>
                          <a:ln>
                            <a:noFill/>
                          </a:ln>
                        </pic:spPr>
                      </pic:pic>
                    </a:graphicData>
                  </a:graphic>
                </wp:inline>
              </w:drawing>
            </w:r>
            <w:r>
              <w:rPr>
                <w:rFonts w:ascii="Times New Roman" w:hAnsi="Times New Roman" w:cs="Times New Roman" w:hint="eastAsia"/>
                <w:sz w:val="24"/>
                <w:szCs w:val="24"/>
              </w:rPr>
              <w:t>,</w:t>
            </w:r>
          </w:p>
          <w:p w:rsidR="00902472" w:rsidRDefault="00D457DF" w:rsidP="00205A7A">
            <w:pPr>
              <w:rPr>
                <w:rFonts w:ascii="Times New Roman" w:hAnsi="Times New Roman" w:cs="Times New Roman"/>
                <w:sz w:val="24"/>
                <w:szCs w:val="24"/>
              </w:rPr>
            </w:pPr>
            <w:r>
              <w:rPr>
                <w:rFonts w:ascii="Times New Roman" w:hAnsi="Times New Roman" w:cs="Times New Roman"/>
                <w:noProof/>
                <w:position w:val="-10"/>
                <w:sz w:val="24"/>
                <w:szCs w:val="24"/>
                <w:lang w:eastAsia="en-US"/>
              </w:rPr>
              <w:drawing>
                <wp:inline distT="0" distB="0" distL="0" distR="0">
                  <wp:extent cx="1760220" cy="198120"/>
                  <wp:effectExtent l="0" t="0" r="0" b="0"/>
                  <wp:docPr id="2178" name="Picture 2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8"/>
                          <pic:cNvPicPr>
                            <a:picLocks noChangeAspect="1" noChangeArrowheads="1"/>
                          </pic:cNvPicPr>
                        </pic:nvPicPr>
                        <pic:blipFill>
                          <a:blip r:embed="rId2562" cstate="print">
                            <a:extLst>
                              <a:ext uri="{28A0092B-C50C-407E-A947-70E740481C1C}">
                                <a14:useLocalDpi xmlns:a14="http://schemas.microsoft.com/office/drawing/2010/main" val="0"/>
                              </a:ext>
                            </a:extLst>
                          </a:blip>
                          <a:srcRect/>
                          <a:stretch>
                            <a:fillRect/>
                          </a:stretch>
                        </pic:blipFill>
                        <pic:spPr bwMode="auto">
                          <a:xfrm>
                            <a:off x="0" y="0"/>
                            <a:ext cx="1760220" cy="198120"/>
                          </a:xfrm>
                          <a:prstGeom prst="rect">
                            <a:avLst/>
                          </a:prstGeom>
                          <a:noFill/>
                          <a:ln>
                            <a:noFill/>
                          </a:ln>
                        </pic:spPr>
                      </pic:pic>
                    </a:graphicData>
                  </a:graphic>
                </wp:inline>
              </w:drawing>
            </w:r>
            <w:r w:rsidR="00902472">
              <w:rPr>
                <w:rFonts w:ascii="Times New Roman" w:hAnsi="Times New Roman" w:cs="Times New Roman" w:hint="eastAsia"/>
                <w:sz w:val="24"/>
                <w:szCs w:val="24"/>
              </w:rPr>
              <w:t>.</w:t>
            </w:r>
          </w:p>
        </w:tc>
        <w:tc>
          <w:tcPr>
            <w:tcW w:w="1620" w:type="dxa"/>
          </w:tcPr>
          <w:p w:rsidR="00902472" w:rsidRDefault="00902472" w:rsidP="00205A7A">
            <w:pPr>
              <w:jc w:val="center"/>
              <w:rPr>
                <w:rFonts w:ascii="Times New Roman" w:hAnsi="Times New Roman" w:cs="Times New Roman"/>
                <w:sz w:val="24"/>
                <w:szCs w:val="24"/>
              </w:rPr>
            </w:pPr>
            <w:r>
              <w:rPr>
                <w:rFonts w:ascii="Times New Roman" w:hAnsi="Times New Roman" w:cs="Times New Roman" w:hint="eastAsia"/>
                <w:sz w:val="24"/>
                <w:szCs w:val="24"/>
              </w:rPr>
              <w:t>CO(5,P1)R1</w:t>
            </w:r>
          </w:p>
        </w:tc>
        <w:tc>
          <w:tcPr>
            <w:tcW w:w="720" w:type="dxa"/>
          </w:tcPr>
          <w:p w:rsidR="00902472" w:rsidRPr="00E76EE0" w:rsidRDefault="00902472" w:rsidP="00205A7A">
            <w:pPr>
              <w:jc w:val="center"/>
              <w:rPr>
                <w:rFonts w:ascii="Times New Roman" w:hAnsi="Times New Roman" w:cs="Times New Roman"/>
                <w:sz w:val="24"/>
                <w:szCs w:val="24"/>
              </w:rPr>
            </w:pPr>
          </w:p>
        </w:tc>
      </w:tr>
      <w:tr w:rsidR="00902472" w:rsidRPr="0044107B" w:rsidTr="00205A7A">
        <w:trPr>
          <w:trHeight w:val="320"/>
        </w:trPr>
        <w:tc>
          <w:tcPr>
            <w:tcW w:w="954" w:type="dxa"/>
          </w:tcPr>
          <w:p w:rsidR="00902472" w:rsidRDefault="00902472" w:rsidP="00205A7A">
            <w:pPr>
              <w:jc w:val="center"/>
              <w:rPr>
                <w:rFonts w:ascii="Times New Roman" w:hAnsi="Times New Roman" w:cs="Times New Roman"/>
                <w:sz w:val="24"/>
                <w:szCs w:val="24"/>
              </w:rPr>
            </w:pPr>
            <w:r>
              <w:rPr>
                <w:rFonts w:ascii="Times New Roman" w:hAnsi="Times New Roman" w:cs="Times New Roman" w:hint="eastAsia"/>
                <w:sz w:val="24"/>
                <w:szCs w:val="24"/>
              </w:rPr>
              <w:t>7</w:t>
            </w:r>
          </w:p>
        </w:tc>
        <w:tc>
          <w:tcPr>
            <w:tcW w:w="4356" w:type="dxa"/>
          </w:tcPr>
          <w:p w:rsidR="00902472" w:rsidRDefault="00902472" w:rsidP="00205A7A">
            <w:pPr>
              <w:rPr>
                <w:rFonts w:ascii="Times New Roman" w:hAnsi="Times New Roman" w:cs="Times New Roman"/>
                <w:sz w:val="24"/>
                <w:szCs w:val="24"/>
              </w:rPr>
            </w:pPr>
            <w:r w:rsidRPr="00E76EE0">
              <w:rPr>
                <w:rFonts w:ascii="Times New Roman" w:hAnsi="Times New Roman" w:cs="Times New Roman"/>
                <w:sz w:val="24"/>
                <w:szCs w:val="24"/>
              </w:rPr>
              <w:t xml:space="preserve">Then, </w:t>
            </w:r>
            <w:r w:rsidR="00D457DF">
              <w:rPr>
                <w:rFonts w:ascii="Times New Roman" w:hAnsi="Times New Roman" w:cs="Times New Roman"/>
                <w:noProof/>
                <w:position w:val="-10"/>
                <w:sz w:val="24"/>
                <w:szCs w:val="24"/>
                <w:lang w:eastAsia="en-US"/>
              </w:rPr>
              <w:drawing>
                <wp:inline distT="0" distB="0" distL="0" distR="0">
                  <wp:extent cx="731520" cy="198120"/>
                  <wp:effectExtent l="0" t="0" r="0" b="0"/>
                  <wp:docPr id="2179" name="Picture 2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9"/>
                          <pic:cNvPicPr>
                            <a:picLocks noChangeAspect="1" noChangeArrowheads="1"/>
                          </pic:cNvPicPr>
                        </pic:nvPicPr>
                        <pic:blipFill>
                          <a:blip r:embed="rId2556" cstate="print">
                            <a:extLst>
                              <a:ext uri="{28A0092B-C50C-407E-A947-70E740481C1C}">
                                <a14:useLocalDpi xmlns:a14="http://schemas.microsoft.com/office/drawing/2010/main" val="0"/>
                              </a:ext>
                            </a:extLst>
                          </a:blip>
                          <a:srcRect/>
                          <a:stretch>
                            <a:fillRect/>
                          </a:stretch>
                        </pic:blipFill>
                        <pic:spPr bwMode="auto">
                          <a:xfrm>
                            <a:off x="0" y="0"/>
                            <a:ext cx="731520" cy="198120"/>
                          </a:xfrm>
                          <a:prstGeom prst="rect">
                            <a:avLst/>
                          </a:prstGeom>
                          <a:noFill/>
                          <a:ln>
                            <a:noFill/>
                          </a:ln>
                        </pic:spPr>
                      </pic:pic>
                    </a:graphicData>
                  </a:graphic>
                </wp:inline>
              </w:drawing>
            </w:r>
            <w:r w:rsidRPr="00E76EE0">
              <w:rPr>
                <w:rFonts w:ascii="Times New Roman" w:hAnsi="Times New Roman" w:cs="Times New Roman"/>
                <w:sz w:val="24"/>
                <w:szCs w:val="24"/>
              </w:rPr>
              <w:t>=</w:t>
            </w:r>
            <w:r w:rsidR="00D457DF">
              <w:rPr>
                <w:rFonts w:ascii="Times New Roman" w:hAnsi="Times New Roman" w:cs="Times New Roman"/>
                <w:noProof/>
                <w:position w:val="-10"/>
                <w:sz w:val="24"/>
                <w:szCs w:val="24"/>
                <w:lang w:eastAsia="en-US"/>
              </w:rPr>
              <w:drawing>
                <wp:inline distT="0" distB="0" distL="0" distR="0">
                  <wp:extent cx="944880" cy="198120"/>
                  <wp:effectExtent l="0" t="0" r="7620" b="0"/>
                  <wp:docPr id="2180" name="Picture 2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0"/>
                          <pic:cNvPicPr>
                            <a:picLocks noChangeAspect="1" noChangeArrowheads="1"/>
                          </pic:cNvPicPr>
                        </pic:nvPicPr>
                        <pic:blipFill>
                          <a:blip r:embed="rId2563" cstate="print">
                            <a:extLst>
                              <a:ext uri="{28A0092B-C50C-407E-A947-70E740481C1C}">
                                <a14:useLocalDpi xmlns:a14="http://schemas.microsoft.com/office/drawing/2010/main" val="0"/>
                              </a:ext>
                            </a:extLst>
                          </a:blip>
                          <a:srcRect/>
                          <a:stretch>
                            <a:fillRect/>
                          </a:stretch>
                        </pic:blipFill>
                        <pic:spPr bwMode="auto">
                          <a:xfrm>
                            <a:off x="0" y="0"/>
                            <a:ext cx="944880" cy="198120"/>
                          </a:xfrm>
                          <a:prstGeom prst="rect">
                            <a:avLst/>
                          </a:prstGeom>
                          <a:noFill/>
                          <a:ln>
                            <a:noFill/>
                          </a:ln>
                        </pic:spPr>
                      </pic:pic>
                    </a:graphicData>
                  </a:graphic>
                </wp:inline>
              </w:drawing>
            </w:r>
            <w:r>
              <w:rPr>
                <w:rFonts w:ascii="Times New Roman" w:hAnsi="Times New Roman" w:cs="Times New Roman" w:hint="eastAsia"/>
                <w:sz w:val="24"/>
                <w:szCs w:val="24"/>
              </w:rPr>
              <w:t>.</w:t>
            </w:r>
          </w:p>
        </w:tc>
        <w:tc>
          <w:tcPr>
            <w:tcW w:w="1620" w:type="dxa"/>
          </w:tcPr>
          <w:p w:rsidR="00902472" w:rsidRDefault="00902472" w:rsidP="00205A7A">
            <w:pPr>
              <w:jc w:val="center"/>
              <w:rPr>
                <w:rFonts w:ascii="Times New Roman" w:hAnsi="Times New Roman" w:cs="Times New Roman"/>
                <w:sz w:val="24"/>
                <w:szCs w:val="24"/>
              </w:rPr>
            </w:pPr>
            <w:r>
              <w:rPr>
                <w:rFonts w:ascii="Times New Roman" w:hAnsi="Times New Roman" w:cs="Times New Roman" w:hint="eastAsia"/>
                <w:sz w:val="24"/>
                <w:szCs w:val="24"/>
              </w:rPr>
              <w:t>CO(2-6)R2</w:t>
            </w:r>
          </w:p>
        </w:tc>
        <w:tc>
          <w:tcPr>
            <w:tcW w:w="720" w:type="dxa"/>
          </w:tcPr>
          <w:p w:rsidR="00902472" w:rsidRPr="00E76EE0" w:rsidRDefault="00902472" w:rsidP="00205A7A">
            <w:pPr>
              <w:jc w:val="center"/>
              <w:rPr>
                <w:rFonts w:ascii="Times New Roman" w:hAnsi="Times New Roman" w:cs="Times New Roman"/>
                <w:sz w:val="24"/>
                <w:szCs w:val="24"/>
              </w:rPr>
            </w:pPr>
          </w:p>
        </w:tc>
      </w:tr>
      <w:tr w:rsidR="00902472" w:rsidRPr="0044107B" w:rsidTr="00205A7A">
        <w:trPr>
          <w:trHeight w:val="242"/>
        </w:trPr>
        <w:tc>
          <w:tcPr>
            <w:tcW w:w="954" w:type="dxa"/>
          </w:tcPr>
          <w:p w:rsidR="00902472" w:rsidRPr="00E76EE0" w:rsidRDefault="00902472" w:rsidP="00205A7A">
            <w:pPr>
              <w:jc w:val="center"/>
              <w:rPr>
                <w:rFonts w:ascii="Times New Roman" w:hAnsi="Times New Roman" w:cs="Times New Roman"/>
                <w:sz w:val="24"/>
                <w:szCs w:val="24"/>
              </w:rPr>
            </w:pPr>
          </w:p>
        </w:tc>
        <w:tc>
          <w:tcPr>
            <w:tcW w:w="4356" w:type="dxa"/>
          </w:tcPr>
          <w:p w:rsidR="00902472" w:rsidRPr="00E76EE0" w:rsidRDefault="00902472" w:rsidP="00205A7A">
            <w:pPr>
              <w:jc w:val="center"/>
              <w:rPr>
                <w:rFonts w:ascii="Times New Roman" w:hAnsi="Times New Roman" w:cs="Times New Roman"/>
                <w:sz w:val="24"/>
                <w:szCs w:val="24"/>
              </w:rPr>
            </w:pPr>
            <w:r>
              <w:rPr>
                <w:rFonts w:ascii="Times New Roman" w:hAnsi="Times New Roman" w:cs="Times New Roman" w:hint="eastAsia"/>
                <w:sz w:val="24"/>
                <w:szCs w:val="24"/>
              </w:rPr>
              <w:t>(ii)</w:t>
            </w:r>
          </w:p>
        </w:tc>
        <w:tc>
          <w:tcPr>
            <w:tcW w:w="1620" w:type="dxa"/>
          </w:tcPr>
          <w:p w:rsidR="00902472" w:rsidRPr="00E76EE0" w:rsidRDefault="00902472" w:rsidP="00205A7A">
            <w:pPr>
              <w:jc w:val="center"/>
              <w:rPr>
                <w:rFonts w:ascii="Times New Roman" w:hAnsi="Times New Roman" w:cs="Times New Roman"/>
                <w:sz w:val="24"/>
                <w:szCs w:val="24"/>
              </w:rPr>
            </w:pPr>
          </w:p>
        </w:tc>
        <w:tc>
          <w:tcPr>
            <w:tcW w:w="720" w:type="dxa"/>
          </w:tcPr>
          <w:p w:rsidR="00902472" w:rsidRPr="00E76EE0" w:rsidRDefault="00902472" w:rsidP="00205A7A">
            <w:pPr>
              <w:jc w:val="center"/>
              <w:rPr>
                <w:rFonts w:ascii="Times New Roman" w:hAnsi="Times New Roman" w:cs="Times New Roman"/>
                <w:sz w:val="24"/>
                <w:szCs w:val="24"/>
              </w:rPr>
            </w:pPr>
          </w:p>
        </w:tc>
      </w:tr>
      <w:tr w:rsidR="00902472" w:rsidRPr="0044107B" w:rsidTr="00205A7A">
        <w:trPr>
          <w:trHeight w:val="278"/>
        </w:trPr>
        <w:tc>
          <w:tcPr>
            <w:tcW w:w="954" w:type="dxa"/>
          </w:tcPr>
          <w:p w:rsidR="00902472" w:rsidRPr="00E76EE0" w:rsidRDefault="00902472" w:rsidP="00205A7A">
            <w:pPr>
              <w:jc w:val="center"/>
              <w:rPr>
                <w:rFonts w:ascii="Times New Roman" w:hAnsi="Times New Roman" w:cs="Times New Roman"/>
                <w:sz w:val="24"/>
                <w:szCs w:val="24"/>
              </w:rPr>
            </w:pPr>
            <w:r>
              <w:rPr>
                <w:rFonts w:ascii="Times New Roman" w:hAnsi="Times New Roman" w:cs="Times New Roman" w:hint="eastAsia"/>
                <w:sz w:val="24"/>
                <w:szCs w:val="24"/>
              </w:rPr>
              <w:t>8</w:t>
            </w:r>
          </w:p>
        </w:tc>
        <w:tc>
          <w:tcPr>
            <w:tcW w:w="4356" w:type="dxa"/>
          </w:tcPr>
          <w:p w:rsidR="00902472" w:rsidRPr="00E76EE0" w:rsidRDefault="00902472" w:rsidP="00205A7A">
            <w:pPr>
              <w:rPr>
                <w:rFonts w:ascii="Times New Roman" w:hAnsi="Times New Roman" w:cs="Times New Roman"/>
                <w:sz w:val="24"/>
                <w:szCs w:val="24"/>
              </w:rPr>
            </w:pPr>
            <w:r>
              <w:rPr>
                <w:rFonts w:ascii="Times New Roman" w:hAnsi="Times New Roman" w:cs="Times New Roman" w:hint="eastAsia"/>
                <w:sz w:val="24"/>
                <w:szCs w:val="24"/>
              </w:rPr>
              <w:t>C</w:t>
            </w:r>
            <w:r w:rsidRPr="00E76EE0">
              <w:rPr>
                <w:rFonts w:ascii="Times New Roman" w:hAnsi="Times New Roman" w:cs="Times New Roman"/>
                <w:sz w:val="24"/>
                <w:szCs w:val="24"/>
              </w:rPr>
              <w:t>onsider</w:t>
            </w:r>
            <w:r w:rsidR="00D457DF">
              <w:rPr>
                <w:rFonts w:ascii="Times New Roman" w:hAnsi="Times New Roman" w:cs="Times New Roman"/>
                <w:noProof/>
                <w:position w:val="-10"/>
                <w:sz w:val="24"/>
                <w:szCs w:val="24"/>
                <w:lang w:eastAsia="en-US"/>
              </w:rPr>
              <w:drawing>
                <wp:inline distT="0" distB="0" distL="0" distR="0">
                  <wp:extent cx="601980" cy="198120"/>
                  <wp:effectExtent l="0" t="0" r="7620" b="0"/>
                  <wp:docPr id="2181" name="Picture 2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1"/>
                          <pic:cNvPicPr>
                            <a:picLocks noChangeAspect="1" noChangeArrowheads="1"/>
                          </pic:cNvPicPr>
                        </pic:nvPicPr>
                        <pic:blipFill>
                          <a:blip r:embed="rId2445" cstate="print">
                            <a:extLst>
                              <a:ext uri="{28A0092B-C50C-407E-A947-70E740481C1C}">
                                <a14:useLocalDpi xmlns:a14="http://schemas.microsoft.com/office/drawing/2010/main" val="0"/>
                              </a:ext>
                            </a:extLst>
                          </a:blip>
                          <a:srcRect/>
                          <a:stretch>
                            <a:fillRect/>
                          </a:stretch>
                        </pic:blipFill>
                        <pic:spPr bwMode="auto">
                          <a:xfrm>
                            <a:off x="0" y="0"/>
                            <a:ext cx="601980" cy="198120"/>
                          </a:xfrm>
                          <a:prstGeom prst="rect">
                            <a:avLst/>
                          </a:prstGeom>
                          <a:noFill/>
                          <a:ln>
                            <a:noFill/>
                          </a:ln>
                        </pic:spPr>
                      </pic:pic>
                    </a:graphicData>
                  </a:graphic>
                </wp:inline>
              </w:drawing>
            </w:r>
            <w:r w:rsidRPr="00E76EE0">
              <w:rPr>
                <w:rFonts w:ascii="Times New Roman" w:hAnsi="Times New Roman" w:cs="Times New Roman"/>
                <w:sz w:val="24"/>
                <w:szCs w:val="24"/>
              </w:rPr>
              <w:t>.</w:t>
            </w:r>
          </w:p>
        </w:tc>
        <w:tc>
          <w:tcPr>
            <w:tcW w:w="1620" w:type="dxa"/>
          </w:tcPr>
          <w:p w:rsidR="00902472" w:rsidRPr="00E76EE0" w:rsidRDefault="00902472" w:rsidP="00205A7A">
            <w:pPr>
              <w:jc w:val="center"/>
              <w:rPr>
                <w:rFonts w:ascii="Times New Roman" w:hAnsi="Times New Roman" w:cs="Times New Roman"/>
                <w:sz w:val="24"/>
                <w:szCs w:val="24"/>
              </w:rPr>
            </w:pPr>
            <w:r w:rsidRPr="00E76EE0">
              <w:rPr>
                <w:rFonts w:ascii="Times New Roman" w:hAnsi="Times New Roman" w:cs="Times New Roman"/>
                <w:sz w:val="24"/>
                <w:szCs w:val="24"/>
              </w:rPr>
              <w:t>C1</w:t>
            </w:r>
          </w:p>
        </w:tc>
        <w:tc>
          <w:tcPr>
            <w:tcW w:w="720" w:type="dxa"/>
          </w:tcPr>
          <w:p w:rsidR="00902472" w:rsidRPr="00E76EE0" w:rsidRDefault="00902472" w:rsidP="00205A7A">
            <w:pPr>
              <w:jc w:val="center"/>
              <w:rPr>
                <w:rFonts w:ascii="Times New Roman" w:hAnsi="Times New Roman" w:cs="Times New Roman"/>
                <w:sz w:val="24"/>
                <w:szCs w:val="24"/>
              </w:rPr>
            </w:pPr>
          </w:p>
        </w:tc>
      </w:tr>
      <w:tr w:rsidR="00902472" w:rsidRPr="0044107B" w:rsidTr="00205A7A">
        <w:trPr>
          <w:trHeight w:val="260"/>
        </w:trPr>
        <w:tc>
          <w:tcPr>
            <w:tcW w:w="954" w:type="dxa"/>
          </w:tcPr>
          <w:p w:rsidR="00902472" w:rsidRPr="00E76EE0" w:rsidRDefault="00902472" w:rsidP="00205A7A">
            <w:pPr>
              <w:jc w:val="center"/>
              <w:rPr>
                <w:rFonts w:ascii="Times New Roman" w:hAnsi="Times New Roman" w:cs="Times New Roman"/>
                <w:sz w:val="24"/>
                <w:szCs w:val="24"/>
              </w:rPr>
            </w:pPr>
            <w:r>
              <w:rPr>
                <w:rFonts w:ascii="Times New Roman" w:hAnsi="Times New Roman" w:cs="Times New Roman" w:hint="eastAsia"/>
                <w:sz w:val="24"/>
                <w:szCs w:val="24"/>
              </w:rPr>
              <w:t>9</w:t>
            </w:r>
          </w:p>
        </w:tc>
        <w:tc>
          <w:tcPr>
            <w:tcW w:w="4356" w:type="dxa"/>
          </w:tcPr>
          <w:p w:rsidR="00902472" w:rsidRPr="00E76EE0" w:rsidRDefault="00902472" w:rsidP="00205A7A">
            <w:pPr>
              <w:rPr>
                <w:rFonts w:ascii="Times New Roman" w:hAnsi="Times New Roman" w:cs="Times New Roman"/>
                <w:sz w:val="24"/>
                <w:szCs w:val="24"/>
              </w:rPr>
            </w:pPr>
            <w:r w:rsidRPr="00E76EE0">
              <w:rPr>
                <w:rFonts w:ascii="Times New Roman" w:hAnsi="Times New Roman" w:cs="Times New Roman"/>
                <w:sz w:val="24"/>
                <w:szCs w:val="24"/>
              </w:rPr>
              <w:t xml:space="preserve">Note </w:t>
            </w:r>
            <w:r w:rsidR="00D457DF">
              <w:rPr>
                <w:rFonts w:ascii="Times New Roman" w:hAnsi="Times New Roman" w:cs="Times New Roman"/>
                <w:noProof/>
                <w:position w:val="-10"/>
                <w:sz w:val="24"/>
                <w:szCs w:val="24"/>
                <w:lang w:eastAsia="en-US"/>
              </w:rPr>
              <w:drawing>
                <wp:inline distT="0" distB="0" distL="0" distR="0">
                  <wp:extent cx="601980" cy="198120"/>
                  <wp:effectExtent l="0" t="0" r="7620" b="0"/>
                  <wp:docPr id="2182" name="Picture 2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2"/>
                          <pic:cNvPicPr>
                            <a:picLocks noChangeAspect="1" noChangeArrowheads="1"/>
                          </pic:cNvPicPr>
                        </pic:nvPicPr>
                        <pic:blipFill>
                          <a:blip r:embed="rId2445" cstate="print">
                            <a:extLst>
                              <a:ext uri="{28A0092B-C50C-407E-A947-70E740481C1C}">
                                <a14:useLocalDpi xmlns:a14="http://schemas.microsoft.com/office/drawing/2010/main" val="0"/>
                              </a:ext>
                            </a:extLst>
                          </a:blip>
                          <a:srcRect/>
                          <a:stretch>
                            <a:fillRect/>
                          </a:stretch>
                        </pic:blipFill>
                        <pic:spPr bwMode="auto">
                          <a:xfrm>
                            <a:off x="0" y="0"/>
                            <a:ext cx="601980" cy="198120"/>
                          </a:xfrm>
                          <a:prstGeom prst="rect">
                            <a:avLst/>
                          </a:prstGeom>
                          <a:noFill/>
                          <a:ln>
                            <a:noFill/>
                          </a:ln>
                        </pic:spPr>
                      </pic:pic>
                    </a:graphicData>
                  </a:graphic>
                </wp:inline>
              </w:drawing>
            </w:r>
            <w:r w:rsidRPr="00E76EE0">
              <w:rPr>
                <w:rFonts w:ascii="Times New Roman" w:hAnsi="Times New Roman" w:cs="Times New Roman"/>
                <w:sz w:val="24"/>
                <w:szCs w:val="24"/>
              </w:rPr>
              <w:t>=</w:t>
            </w:r>
            <w:r w:rsidR="00D457DF">
              <w:rPr>
                <w:rFonts w:ascii="Times New Roman" w:hAnsi="Times New Roman" w:cs="Times New Roman"/>
                <w:noProof/>
                <w:position w:val="-10"/>
                <w:sz w:val="24"/>
                <w:szCs w:val="24"/>
                <w:lang w:eastAsia="en-US"/>
              </w:rPr>
              <w:drawing>
                <wp:inline distT="0" distB="0" distL="0" distR="0">
                  <wp:extent cx="480060" cy="198120"/>
                  <wp:effectExtent l="0" t="0" r="0" b="0"/>
                  <wp:docPr id="2183" name="Picture 2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3"/>
                          <pic:cNvPicPr>
                            <a:picLocks noChangeAspect="1" noChangeArrowheads="1"/>
                          </pic:cNvPicPr>
                        </pic:nvPicPr>
                        <pic:blipFill>
                          <a:blip r:embed="rId2564" cstate="print">
                            <a:extLst>
                              <a:ext uri="{28A0092B-C50C-407E-A947-70E740481C1C}">
                                <a14:useLocalDpi xmlns:a14="http://schemas.microsoft.com/office/drawing/2010/main" val="0"/>
                              </a:ext>
                            </a:extLst>
                          </a:blip>
                          <a:srcRect/>
                          <a:stretch>
                            <a:fillRect/>
                          </a:stretch>
                        </pic:blipFill>
                        <pic:spPr bwMode="auto">
                          <a:xfrm>
                            <a:off x="0" y="0"/>
                            <a:ext cx="480060" cy="198120"/>
                          </a:xfrm>
                          <a:prstGeom prst="rect">
                            <a:avLst/>
                          </a:prstGeom>
                          <a:noFill/>
                          <a:ln>
                            <a:noFill/>
                          </a:ln>
                        </pic:spPr>
                      </pic:pic>
                    </a:graphicData>
                  </a:graphic>
                </wp:inline>
              </w:drawing>
            </w:r>
            <w:r>
              <w:rPr>
                <w:rFonts w:ascii="Times New Roman" w:hAnsi="Times New Roman" w:cs="Times New Roman" w:hint="eastAsia"/>
                <w:sz w:val="24"/>
                <w:szCs w:val="24"/>
              </w:rPr>
              <w:t>.</w:t>
            </w:r>
          </w:p>
        </w:tc>
        <w:tc>
          <w:tcPr>
            <w:tcW w:w="1620" w:type="dxa"/>
          </w:tcPr>
          <w:p w:rsidR="00902472" w:rsidRPr="00E76EE0" w:rsidRDefault="00902472" w:rsidP="00205A7A">
            <w:pPr>
              <w:jc w:val="center"/>
              <w:rPr>
                <w:rFonts w:ascii="Times New Roman" w:hAnsi="Times New Roman" w:cs="Times New Roman"/>
                <w:sz w:val="24"/>
                <w:szCs w:val="24"/>
              </w:rPr>
            </w:pPr>
            <w:r w:rsidRPr="00E76EE0">
              <w:rPr>
                <w:rFonts w:ascii="Times New Roman" w:hAnsi="Times New Roman" w:cs="Times New Roman"/>
                <w:sz w:val="24"/>
                <w:szCs w:val="24"/>
              </w:rPr>
              <w:t>R1</w:t>
            </w:r>
          </w:p>
        </w:tc>
        <w:tc>
          <w:tcPr>
            <w:tcW w:w="720" w:type="dxa"/>
          </w:tcPr>
          <w:p w:rsidR="00902472" w:rsidRPr="00E76EE0" w:rsidRDefault="00902472" w:rsidP="00205A7A">
            <w:pPr>
              <w:jc w:val="center"/>
              <w:rPr>
                <w:rFonts w:ascii="Times New Roman" w:hAnsi="Times New Roman" w:cs="Times New Roman"/>
                <w:sz w:val="24"/>
                <w:szCs w:val="24"/>
              </w:rPr>
            </w:pPr>
          </w:p>
        </w:tc>
      </w:tr>
      <w:tr w:rsidR="00902472" w:rsidRPr="0044107B" w:rsidTr="00205A7A">
        <w:trPr>
          <w:trHeight w:val="242"/>
        </w:trPr>
        <w:tc>
          <w:tcPr>
            <w:tcW w:w="954" w:type="dxa"/>
          </w:tcPr>
          <w:p w:rsidR="00902472" w:rsidRPr="00E76EE0" w:rsidRDefault="00902472" w:rsidP="00205A7A">
            <w:pPr>
              <w:jc w:val="center"/>
              <w:rPr>
                <w:rFonts w:ascii="Times New Roman" w:hAnsi="Times New Roman" w:cs="Times New Roman"/>
                <w:sz w:val="24"/>
                <w:szCs w:val="24"/>
              </w:rPr>
            </w:pPr>
            <w:r>
              <w:rPr>
                <w:rFonts w:ascii="Times New Roman" w:hAnsi="Times New Roman" w:cs="Times New Roman" w:hint="eastAsia"/>
                <w:sz w:val="24"/>
                <w:szCs w:val="24"/>
              </w:rPr>
              <w:t>10</w:t>
            </w:r>
          </w:p>
        </w:tc>
        <w:tc>
          <w:tcPr>
            <w:tcW w:w="4356" w:type="dxa"/>
          </w:tcPr>
          <w:p w:rsidR="00902472" w:rsidRPr="00E76EE0" w:rsidRDefault="00902472" w:rsidP="00205A7A">
            <w:pPr>
              <w:rPr>
                <w:rFonts w:ascii="Times New Roman" w:hAnsi="Times New Roman" w:cs="Times New Roman"/>
                <w:sz w:val="24"/>
                <w:szCs w:val="24"/>
              </w:rPr>
            </w:pPr>
            <w:r w:rsidRPr="00E76EE0">
              <w:rPr>
                <w:rFonts w:ascii="Times New Roman" w:hAnsi="Times New Roman" w:cs="Times New Roman"/>
                <w:sz w:val="24"/>
                <w:szCs w:val="24"/>
              </w:rPr>
              <w:t xml:space="preserve">Then, </w:t>
            </w:r>
            <w:r w:rsidR="00D457DF">
              <w:rPr>
                <w:rFonts w:ascii="Times New Roman" w:hAnsi="Times New Roman" w:cs="Times New Roman"/>
                <w:noProof/>
                <w:position w:val="-10"/>
                <w:sz w:val="24"/>
                <w:szCs w:val="24"/>
                <w:lang w:eastAsia="en-US"/>
              </w:rPr>
              <w:drawing>
                <wp:inline distT="0" distB="0" distL="0" distR="0">
                  <wp:extent cx="480060" cy="198120"/>
                  <wp:effectExtent l="0" t="0" r="0" b="0"/>
                  <wp:docPr id="2184" name="Picture 2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4"/>
                          <pic:cNvPicPr>
                            <a:picLocks noChangeAspect="1" noChangeArrowheads="1"/>
                          </pic:cNvPicPr>
                        </pic:nvPicPr>
                        <pic:blipFill>
                          <a:blip r:embed="rId2565" cstate="print">
                            <a:extLst>
                              <a:ext uri="{28A0092B-C50C-407E-A947-70E740481C1C}">
                                <a14:useLocalDpi xmlns:a14="http://schemas.microsoft.com/office/drawing/2010/main" val="0"/>
                              </a:ext>
                            </a:extLst>
                          </a:blip>
                          <a:srcRect/>
                          <a:stretch>
                            <a:fillRect/>
                          </a:stretch>
                        </pic:blipFill>
                        <pic:spPr bwMode="auto">
                          <a:xfrm>
                            <a:off x="0" y="0"/>
                            <a:ext cx="480060" cy="198120"/>
                          </a:xfrm>
                          <a:prstGeom prst="rect">
                            <a:avLst/>
                          </a:prstGeom>
                          <a:noFill/>
                          <a:ln>
                            <a:noFill/>
                          </a:ln>
                        </pic:spPr>
                      </pic:pic>
                    </a:graphicData>
                  </a:graphic>
                </wp:inline>
              </w:drawing>
            </w:r>
            <w:r w:rsidRPr="00E76EE0">
              <w:rPr>
                <w:rFonts w:ascii="Times New Roman" w:hAnsi="Times New Roman" w:cs="Times New Roman"/>
                <w:sz w:val="24"/>
                <w:szCs w:val="24"/>
              </w:rPr>
              <w:t>=</w:t>
            </w:r>
            <w:r w:rsidR="00D457DF">
              <w:rPr>
                <w:rFonts w:ascii="Times New Roman" w:hAnsi="Times New Roman" w:cs="Times New Roman"/>
                <w:noProof/>
                <w:position w:val="-10"/>
                <w:sz w:val="24"/>
                <w:szCs w:val="24"/>
                <w:lang w:eastAsia="en-US"/>
              </w:rPr>
              <w:drawing>
                <wp:inline distT="0" distB="0" distL="0" distR="0">
                  <wp:extent cx="350520" cy="198120"/>
                  <wp:effectExtent l="0" t="0" r="0" b="0"/>
                  <wp:docPr id="2185" name="Picture 2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5"/>
                          <pic:cNvPicPr>
                            <a:picLocks noChangeAspect="1" noChangeArrowheads="1"/>
                          </pic:cNvPicPr>
                        </pic:nvPicPr>
                        <pic:blipFill>
                          <a:blip r:embed="rId2449" cstate="print">
                            <a:extLst>
                              <a:ext uri="{28A0092B-C50C-407E-A947-70E740481C1C}">
                                <a14:useLocalDpi xmlns:a14="http://schemas.microsoft.com/office/drawing/2010/main" val="0"/>
                              </a:ext>
                            </a:extLst>
                          </a:blip>
                          <a:srcRect/>
                          <a:stretch>
                            <a:fillRect/>
                          </a:stretch>
                        </pic:blipFill>
                        <pic:spPr bwMode="auto">
                          <a:xfrm>
                            <a:off x="0" y="0"/>
                            <a:ext cx="350520" cy="198120"/>
                          </a:xfrm>
                          <a:prstGeom prst="rect">
                            <a:avLst/>
                          </a:prstGeom>
                          <a:noFill/>
                          <a:ln>
                            <a:noFill/>
                          </a:ln>
                        </pic:spPr>
                      </pic:pic>
                    </a:graphicData>
                  </a:graphic>
                </wp:inline>
              </w:drawing>
            </w:r>
            <w:r w:rsidRPr="00E76EE0">
              <w:rPr>
                <w:rFonts w:ascii="Times New Roman" w:hAnsi="Times New Roman" w:cs="Times New Roman"/>
                <w:sz w:val="24"/>
                <w:szCs w:val="24"/>
              </w:rPr>
              <w:t>.</w:t>
            </w:r>
          </w:p>
        </w:tc>
        <w:tc>
          <w:tcPr>
            <w:tcW w:w="1620" w:type="dxa"/>
          </w:tcPr>
          <w:p w:rsidR="00902472" w:rsidRPr="00E76EE0" w:rsidRDefault="00902472" w:rsidP="00205A7A">
            <w:pPr>
              <w:jc w:val="center"/>
              <w:rPr>
                <w:rFonts w:ascii="Times New Roman" w:hAnsi="Times New Roman" w:cs="Times New Roman"/>
                <w:sz w:val="24"/>
                <w:szCs w:val="24"/>
              </w:rPr>
            </w:pPr>
            <w:r w:rsidRPr="00E76EE0">
              <w:rPr>
                <w:rFonts w:ascii="Times New Roman" w:hAnsi="Times New Roman" w:cs="Times New Roman"/>
                <w:sz w:val="24"/>
                <w:szCs w:val="24"/>
              </w:rPr>
              <w:t>CO(</w:t>
            </w:r>
            <w:r>
              <w:rPr>
                <w:rFonts w:ascii="Times New Roman" w:hAnsi="Times New Roman" w:cs="Times New Roman" w:hint="eastAsia"/>
                <w:sz w:val="24"/>
                <w:szCs w:val="24"/>
              </w:rPr>
              <w:t>9,P1</w:t>
            </w:r>
            <w:r w:rsidRPr="00E76EE0">
              <w:rPr>
                <w:rFonts w:ascii="Times New Roman" w:hAnsi="Times New Roman" w:cs="Times New Roman"/>
                <w:sz w:val="24"/>
                <w:szCs w:val="24"/>
              </w:rPr>
              <w:t>)R</w:t>
            </w:r>
            <w:r>
              <w:rPr>
                <w:rFonts w:ascii="Times New Roman" w:hAnsi="Times New Roman" w:cs="Times New Roman" w:hint="eastAsia"/>
                <w:sz w:val="24"/>
                <w:szCs w:val="24"/>
              </w:rPr>
              <w:t>1</w:t>
            </w:r>
          </w:p>
        </w:tc>
        <w:tc>
          <w:tcPr>
            <w:tcW w:w="720" w:type="dxa"/>
          </w:tcPr>
          <w:p w:rsidR="00902472" w:rsidRPr="00E76EE0" w:rsidRDefault="00902472" w:rsidP="00205A7A">
            <w:pPr>
              <w:jc w:val="center"/>
              <w:rPr>
                <w:rFonts w:ascii="Times New Roman" w:hAnsi="Times New Roman" w:cs="Times New Roman"/>
                <w:sz w:val="24"/>
                <w:szCs w:val="24"/>
              </w:rPr>
            </w:pPr>
          </w:p>
        </w:tc>
      </w:tr>
      <w:tr w:rsidR="00902472" w:rsidRPr="0044107B" w:rsidTr="00205A7A">
        <w:trPr>
          <w:trHeight w:val="188"/>
        </w:trPr>
        <w:tc>
          <w:tcPr>
            <w:tcW w:w="954" w:type="dxa"/>
          </w:tcPr>
          <w:p w:rsidR="00902472" w:rsidRPr="00E76EE0" w:rsidRDefault="00902472" w:rsidP="00205A7A">
            <w:pPr>
              <w:jc w:val="center"/>
              <w:rPr>
                <w:rFonts w:ascii="Times New Roman" w:hAnsi="Times New Roman" w:cs="Times New Roman"/>
                <w:sz w:val="24"/>
                <w:szCs w:val="24"/>
              </w:rPr>
            </w:pPr>
            <w:r>
              <w:rPr>
                <w:rFonts w:ascii="Times New Roman" w:hAnsi="Times New Roman" w:cs="Times New Roman" w:hint="eastAsia"/>
                <w:sz w:val="24"/>
                <w:szCs w:val="24"/>
              </w:rPr>
              <w:t>11</w:t>
            </w:r>
          </w:p>
        </w:tc>
        <w:tc>
          <w:tcPr>
            <w:tcW w:w="4356" w:type="dxa"/>
          </w:tcPr>
          <w:p w:rsidR="00902472" w:rsidRPr="00E76EE0" w:rsidRDefault="00902472" w:rsidP="00205A7A">
            <w:pPr>
              <w:rPr>
                <w:rFonts w:ascii="Times New Roman" w:hAnsi="Times New Roman" w:cs="Times New Roman"/>
                <w:sz w:val="24"/>
                <w:szCs w:val="24"/>
              </w:rPr>
            </w:pPr>
            <w:r w:rsidRPr="00E76EE0">
              <w:rPr>
                <w:rFonts w:ascii="Times New Roman" w:hAnsi="Times New Roman" w:cs="Times New Roman"/>
                <w:sz w:val="24"/>
                <w:szCs w:val="24"/>
              </w:rPr>
              <w:t xml:space="preserve">Then, </w:t>
            </w:r>
            <w:r w:rsidR="00D457DF">
              <w:rPr>
                <w:rFonts w:ascii="Times New Roman" w:hAnsi="Times New Roman" w:cs="Times New Roman"/>
                <w:noProof/>
                <w:position w:val="-10"/>
                <w:sz w:val="24"/>
                <w:szCs w:val="24"/>
                <w:lang w:eastAsia="en-US"/>
              </w:rPr>
              <w:drawing>
                <wp:inline distT="0" distB="0" distL="0" distR="0">
                  <wp:extent cx="350520" cy="198120"/>
                  <wp:effectExtent l="0" t="0" r="0" b="0"/>
                  <wp:docPr id="2186" name="Picture 2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6"/>
                          <pic:cNvPicPr>
                            <a:picLocks noChangeAspect="1" noChangeArrowheads="1"/>
                          </pic:cNvPicPr>
                        </pic:nvPicPr>
                        <pic:blipFill>
                          <a:blip r:embed="rId2566" cstate="print">
                            <a:extLst>
                              <a:ext uri="{28A0092B-C50C-407E-A947-70E740481C1C}">
                                <a14:useLocalDpi xmlns:a14="http://schemas.microsoft.com/office/drawing/2010/main" val="0"/>
                              </a:ext>
                            </a:extLst>
                          </a:blip>
                          <a:srcRect/>
                          <a:stretch>
                            <a:fillRect/>
                          </a:stretch>
                        </pic:blipFill>
                        <pic:spPr bwMode="auto">
                          <a:xfrm>
                            <a:off x="0" y="0"/>
                            <a:ext cx="350520" cy="198120"/>
                          </a:xfrm>
                          <a:prstGeom prst="rect">
                            <a:avLst/>
                          </a:prstGeom>
                          <a:noFill/>
                          <a:ln>
                            <a:noFill/>
                          </a:ln>
                        </pic:spPr>
                      </pic:pic>
                    </a:graphicData>
                  </a:graphic>
                </wp:inline>
              </w:drawing>
            </w:r>
            <w:r w:rsidRPr="00E76EE0">
              <w:rPr>
                <w:rFonts w:ascii="Times New Roman" w:hAnsi="Times New Roman" w:cs="Times New Roman"/>
                <w:sz w:val="24"/>
                <w:szCs w:val="24"/>
              </w:rPr>
              <w:t>=</w:t>
            </w:r>
            <w:r w:rsidR="00D457DF">
              <w:rPr>
                <w:rFonts w:ascii="Times New Roman" w:hAnsi="Times New Roman" w:cs="Times New Roman"/>
                <w:noProof/>
                <w:position w:val="-10"/>
                <w:sz w:val="24"/>
                <w:szCs w:val="24"/>
                <w:lang w:eastAsia="en-US"/>
              </w:rPr>
              <w:drawing>
                <wp:inline distT="0" distB="0" distL="0" distR="0">
                  <wp:extent cx="312420" cy="198120"/>
                  <wp:effectExtent l="0" t="0" r="0" b="0"/>
                  <wp:docPr id="2187" name="Picture 2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7"/>
                          <pic:cNvPicPr>
                            <a:picLocks noChangeAspect="1" noChangeArrowheads="1"/>
                          </pic:cNvPicPr>
                        </pic:nvPicPr>
                        <pic:blipFill>
                          <a:blip r:embed="rId2451" cstate="print">
                            <a:extLst>
                              <a:ext uri="{28A0092B-C50C-407E-A947-70E740481C1C}">
                                <a14:useLocalDpi xmlns:a14="http://schemas.microsoft.com/office/drawing/2010/main" val="0"/>
                              </a:ext>
                            </a:extLst>
                          </a:blip>
                          <a:srcRect/>
                          <a:stretch>
                            <a:fillRect/>
                          </a:stretch>
                        </pic:blipFill>
                        <pic:spPr bwMode="auto">
                          <a:xfrm>
                            <a:off x="0" y="0"/>
                            <a:ext cx="312420" cy="198120"/>
                          </a:xfrm>
                          <a:prstGeom prst="rect">
                            <a:avLst/>
                          </a:prstGeom>
                          <a:noFill/>
                          <a:ln>
                            <a:noFill/>
                          </a:ln>
                        </pic:spPr>
                      </pic:pic>
                    </a:graphicData>
                  </a:graphic>
                </wp:inline>
              </w:drawing>
            </w:r>
            <w:r w:rsidR="00D457DF">
              <w:rPr>
                <w:rFonts w:ascii="Times New Roman" w:hAnsi="Times New Roman" w:cs="Times New Roman"/>
                <w:noProof/>
                <w:position w:val="-10"/>
                <w:sz w:val="24"/>
                <w:szCs w:val="24"/>
                <w:lang w:eastAsia="en-US"/>
              </w:rPr>
              <w:drawing>
                <wp:inline distT="0" distB="0" distL="0" distR="0">
                  <wp:extent cx="312420" cy="198120"/>
                  <wp:effectExtent l="0" t="0" r="0" b="0"/>
                  <wp:docPr id="2188" name="Picture 2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8"/>
                          <pic:cNvPicPr>
                            <a:picLocks noChangeAspect="1" noChangeArrowheads="1"/>
                          </pic:cNvPicPr>
                        </pic:nvPicPr>
                        <pic:blipFill>
                          <a:blip r:embed="rId2452" cstate="print">
                            <a:extLst>
                              <a:ext uri="{28A0092B-C50C-407E-A947-70E740481C1C}">
                                <a14:useLocalDpi xmlns:a14="http://schemas.microsoft.com/office/drawing/2010/main" val="0"/>
                              </a:ext>
                            </a:extLst>
                          </a:blip>
                          <a:srcRect/>
                          <a:stretch>
                            <a:fillRect/>
                          </a:stretch>
                        </pic:blipFill>
                        <pic:spPr bwMode="auto">
                          <a:xfrm>
                            <a:off x="0" y="0"/>
                            <a:ext cx="312420" cy="198120"/>
                          </a:xfrm>
                          <a:prstGeom prst="rect">
                            <a:avLst/>
                          </a:prstGeom>
                          <a:noFill/>
                          <a:ln>
                            <a:noFill/>
                          </a:ln>
                        </pic:spPr>
                      </pic:pic>
                    </a:graphicData>
                  </a:graphic>
                </wp:inline>
              </w:drawing>
            </w:r>
            <w:r>
              <w:rPr>
                <w:rFonts w:ascii="Times New Roman" w:hAnsi="Times New Roman" w:cs="Times New Roman" w:hint="eastAsia"/>
                <w:sz w:val="24"/>
                <w:szCs w:val="24"/>
              </w:rPr>
              <w:t>.</w:t>
            </w:r>
          </w:p>
        </w:tc>
        <w:tc>
          <w:tcPr>
            <w:tcW w:w="1620" w:type="dxa"/>
          </w:tcPr>
          <w:p w:rsidR="00902472" w:rsidRPr="00E76EE0" w:rsidRDefault="00902472" w:rsidP="00205A7A">
            <w:pPr>
              <w:jc w:val="center"/>
              <w:rPr>
                <w:rFonts w:ascii="Times New Roman" w:hAnsi="Times New Roman" w:cs="Times New Roman"/>
                <w:sz w:val="24"/>
                <w:szCs w:val="24"/>
              </w:rPr>
            </w:pPr>
            <w:r w:rsidRPr="00E76EE0">
              <w:rPr>
                <w:rFonts w:ascii="Times New Roman" w:hAnsi="Times New Roman" w:cs="Times New Roman"/>
                <w:sz w:val="24"/>
                <w:szCs w:val="24"/>
              </w:rPr>
              <w:t>CO(</w:t>
            </w:r>
            <w:r>
              <w:rPr>
                <w:rFonts w:ascii="Times New Roman" w:hAnsi="Times New Roman" w:cs="Times New Roman" w:hint="eastAsia"/>
                <w:sz w:val="24"/>
                <w:szCs w:val="24"/>
              </w:rPr>
              <w:t>10</w:t>
            </w:r>
            <w:r w:rsidRPr="00E76EE0">
              <w:rPr>
                <w:rFonts w:ascii="Times New Roman" w:hAnsi="Times New Roman" w:cs="Times New Roman"/>
                <w:sz w:val="24"/>
                <w:szCs w:val="24"/>
              </w:rPr>
              <w:t xml:space="preserve">, </w:t>
            </w:r>
            <w:r>
              <w:rPr>
                <w:rFonts w:ascii="Times New Roman" w:hAnsi="Times New Roman" w:cs="Times New Roman" w:hint="eastAsia"/>
                <w:sz w:val="24"/>
                <w:szCs w:val="24"/>
              </w:rPr>
              <w:t>P2</w:t>
            </w:r>
            <w:r w:rsidRPr="00E76EE0">
              <w:rPr>
                <w:rFonts w:ascii="Times New Roman" w:hAnsi="Times New Roman" w:cs="Times New Roman"/>
                <w:sz w:val="24"/>
                <w:szCs w:val="24"/>
              </w:rPr>
              <w:t>)R1</w:t>
            </w:r>
          </w:p>
        </w:tc>
        <w:tc>
          <w:tcPr>
            <w:tcW w:w="720" w:type="dxa"/>
          </w:tcPr>
          <w:p w:rsidR="00902472" w:rsidRPr="00E76EE0" w:rsidRDefault="00902472" w:rsidP="00205A7A">
            <w:pPr>
              <w:jc w:val="center"/>
              <w:rPr>
                <w:rFonts w:ascii="Times New Roman" w:hAnsi="Times New Roman" w:cs="Times New Roman"/>
                <w:sz w:val="24"/>
                <w:szCs w:val="24"/>
              </w:rPr>
            </w:pPr>
          </w:p>
        </w:tc>
      </w:tr>
      <w:tr w:rsidR="00902472" w:rsidRPr="0044107B" w:rsidTr="00205A7A">
        <w:trPr>
          <w:trHeight w:val="557"/>
        </w:trPr>
        <w:tc>
          <w:tcPr>
            <w:tcW w:w="954" w:type="dxa"/>
          </w:tcPr>
          <w:p w:rsidR="00902472" w:rsidRPr="00E76EE0" w:rsidRDefault="00902472" w:rsidP="00205A7A">
            <w:pPr>
              <w:jc w:val="center"/>
              <w:rPr>
                <w:rFonts w:ascii="Times New Roman" w:hAnsi="Times New Roman" w:cs="Times New Roman"/>
                <w:sz w:val="24"/>
                <w:szCs w:val="24"/>
              </w:rPr>
            </w:pPr>
            <w:r>
              <w:rPr>
                <w:rFonts w:ascii="Times New Roman" w:hAnsi="Times New Roman" w:cs="Times New Roman" w:hint="eastAsia"/>
                <w:sz w:val="24"/>
                <w:szCs w:val="24"/>
              </w:rPr>
              <w:t>12</w:t>
            </w:r>
          </w:p>
        </w:tc>
        <w:tc>
          <w:tcPr>
            <w:tcW w:w="4356" w:type="dxa"/>
          </w:tcPr>
          <w:p w:rsidR="00902472" w:rsidRPr="00E76EE0" w:rsidRDefault="00902472" w:rsidP="00205A7A">
            <w:pPr>
              <w:rPr>
                <w:rFonts w:ascii="Times New Roman" w:hAnsi="Times New Roman" w:cs="Times New Roman"/>
                <w:sz w:val="24"/>
                <w:szCs w:val="24"/>
              </w:rPr>
            </w:pPr>
            <w:r>
              <w:rPr>
                <w:rFonts w:ascii="Times New Roman" w:hAnsi="Times New Roman" w:cs="Times New Roman" w:hint="eastAsia"/>
                <w:sz w:val="24"/>
                <w:szCs w:val="24"/>
              </w:rPr>
              <w:t>S</w:t>
            </w:r>
            <w:r w:rsidRPr="00E76EE0">
              <w:rPr>
                <w:rFonts w:ascii="Times New Roman" w:hAnsi="Times New Roman" w:cs="Times New Roman"/>
                <w:sz w:val="24"/>
                <w:szCs w:val="24"/>
              </w:rPr>
              <w:t xml:space="preserve">ince </w:t>
            </w:r>
            <w:r w:rsidR="00D457DF">
              <w:rPr>
                <w:rFonts w:ascii="Times New Roman" w:hAnsi="Times New Roman" w:cs="Times New Roman"/>
                <w:noProof/>
                <w:position w:val="-10"/>
                <w:sz w:val="24"/>
                <w:szCs w:val="24"/>
                <w:lang w:eastAsia="en-US"/>
              </w:rPr>
              <w:drawing>
                <wp:inline distT="0" distB="0" distL="0" distR="0">
                  <wp:extent cx="1287780" cy="198120"/>
                  <wp:effectExtent l="0" t="0" r="7620" b="0"/>
                  <wp:docPr id="2189" name="Picture 2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9"/>
                          <pic:cNvPicPr>
                            <a:picLocks noChangeAspect="1" noChangeArrowheads="1"/>
                          </pic:cNvPicPr>
                        </pic:nvPicPr>
                        <pic:blipFill>
                          <a:blip r:embed="rId2567" cstate="print">
                            <a:extLst>
                              <a:ext uri="{28A0092B-C50C-407E-A947-70E740481C1C}">
                                <a14:useLocalDpi xmlns:a14="http://schemas.microsoft.com/office/drawing/2010/main" val="0"/>
                              </a:ext>
                            </a:extLst>
                          </a:blip>
                          <a:srcRect/>
                          <a:stretch>
                            <a:fillRect/>
                          </a:stretch>
                        </pic:blipFill>
                        <pic:spPr bwMode="auto">
                          <a:xfrm>
                            <a:off x="0" y="0"/>
                            <a:ext cx="1287780" cy="198120"/>
                          </a:xfrm>
                          <a:prstGeom prst="rect">
                            <a:avLst/>
                          </a:prstGeom>
                          <a:noFill/>
                          <a:ln>
                            <a:noFill/>
                          </a:ln>
                        </pic:spPr>
                      </pic:pic>
                    </a:graphicData>
                  </a:graphic>
                </wp:inline>
              </w:drawing>
            </w:r>
            <w:r w:rsidR="00D457DF">
              <w:rPr>
                <w:rFonts w:ascii="Times New Roman" w:hAnsi="Times New Roman" w:cs="Times New Roman"/>
                <w:noProof/>
                <w:position w:val="-10"/>
                <w:sz w:val="24"/>
                <w:szCs w:val="24"/>
                <w:lang w:eastAsia="en-US"/>
              </w:rPr>
              <w:drawing>
                <wp:inline distT="0" distB="0" distL="0" distR="0">
                  <wp:extent cx="693420" cy="198120"/>
                  <wp:effectExtent l="0" t="0" r="0" b="0"/>
                  <wp:docPr id="2190" name="Picture 2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0"/>
                          <pic:cNvPicPr>
                            <a:picLocks noChangeAspect="1" noChangeArrowheads="1"/>
                          </pic:cNvPicPr>
                        </pic:nvPicPr>
                        <pic:blipFill>
                          <a:blip r:embed="rId2568" cstate="print">
                            <a:extLst>
                              <a:ext uri="{28A0092B-C50C-407E-A947-70E740481C1C}">
                                <a14:useLocalDpi xmlns:a14="http://schemas.microsoft.com/office/drawing/2010/main" val="0"/>
                              </a:ext>
                            </a:extLst>
                          </a:blip>
                          <a:srcRect/>
                          <a:stretch>
                            <a:fillRect/>
                          </a:stretch>
                        </pic:blipFill>
                        <pic:spPr bwMode="auto">
                          <a:xfrm>
                            <a:off x="0" y="0"/>
                            <a:ext cx="693420" cy="198120"/>
                          </a:xfrm>
                          <a:prstGeom prst="rect">
                            <a:avLst/>
                          </a:prstGeom>
                          <a:noFill/>
                          <a:ln>
                            <a:noFill/>
                          </a:ln>
                        </pic:spPr>
                      </pic:pic>
                    </a:graphicData>
                  </a:graphic>
                </wp:inline>
              </w:drawing>
            </w:r>
            <w:r w:rsidRPr="00E76EE0">
              <w:rPr>
                <w:rFonts w:ascii="Times New Roman" w:hAnsi="Times New Roman" w:cs="Times New Roman"/>
                <w:sz w:val="24"/>
                <w:szCs w:val="24"/>
              </w:rPr>
              <w:t>,</w:t>
            </w:r>
            <w:r w:rsidR="00D457DF">
              <w:rPr>
                <w:rFonts w:ascii="Times New Roman" w:hAnsi="Times New Roman" w:cs="Times New Roman"/>
                <w:noProof/>
                <w:position w:val="-10"/>
                <w:sz w:val="24"/>
                <w:szCs w:val="24"/>
                <w:lang w:eastAsia="en-US"/>
              </w:rPr>
              <w:drawing>
                <wp:inline distT="0" distB="0" distL="0" distR="0">
                  <wp:extent cx="312420" cy="198120"/>
                  <wp:effectExtent l="0" t="0" r="0" b="0"/>
                  <wp:docPr id="2191" name="Picture 2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1"/>
                          <pic:cNvPicPr>
                            <a:picLocks noChangeAspect="1" noChangeArrowheads="1"/>
                          </pic:cNvPicPr>
                        </pic:nvPicPr>
                        <pic:blipFill>
                          <a:blip r:embed="rId2453" cstate="print">
                            <a:extLst>
                              <a:ext uri="{28A0092B-C50C-407E-A947-70E740481C1C}">
                                <a14:useLocalDpi xmlns:a14="http://schemas.microsoft.com/office/drawing/2010/main" val="0"/>
                              </a:ext>
                            </a:extLst>
                          </a:blip>
                          <a:srcRect/>
                          <a:stretch>
                            <a:fillRect/>
                          </a:stretch>
                        </pic:blipFill>
                        <pic:spPr bwMode="auto">
                          <a:xfrm>
                            <a:off x="0" y="0"/>
                            <a:ext cx="312420" cy="198120"/>
                          </a:xfrm>
                          <a:prstGeom prst="rect">
                            <a:avLst/>
                          </a:prstGeom>
                          <a:noFill/>
                          <a:ln>
                            <a:noFill/>
                          </a:ln>
                        </pic:spPr>
                      </pic:pic>
                    </a:graphicData>
                  </a:graphic>
                </wp:inline>
              </w:drawing>
            </w:r>
            <w:r w:rsidR="00D457DF">
              <w:rPr>
                <w:rFonts w:ascii="Times New Roman" w:hAnsi="Times New Roman" w:cs="Times New Roman"/>
                <w:noProof/>
                <w:position w:val="-10"/>
                <w:sz w:val="24"/>
                <w:szCs w:val="24"/>
                <w:lang w:eastAsia="en-US"/>
              </w:rPr>
              <w:drawing>
                <wp:inline distT="0" distB="0" distL="0" distR="0">
                  <wp:extent cx="312420" cy="198120"/>
                  <wp:effectExtent l="0" t="0" r="0" b="0"/>
                  <wp:docPr id="2192" name="Picture 2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2"/>
                          <pic:cNvPicPr>
                            <a:picLocks noChangeAspect="1" noChangeArrowheads="1"/>
                          </pic:cNvPicPr>
                        </pic:nvPicPr>
                        <pic:blipFill>
                          <a:blip r:embed="rId2454" cstate="print">
                            <a:extLst>
                              <a:ext uri="{28A0092B-C50C-407E-A947-70E740481C1C}">
                                <a14:useLocalDpi xmlns:a14="http://schemas.microsoft.com/office/drawing/2010/main" val="0"/>
                              </a:ext>
                            </a:extLst>
                          </a:blip>
                          <a:srcRect/>
                          <a:stretch>
                            <a:fillRect/>
                          </a:stretch>
                        </pic:blipFill>
                        <pic:spPr bwMode="auto">
                          <a:xfrm>
                            <a:off x="0" y="0"/>
                            <a:ext cx="312420" cy="198120"/>
                          </a:xfrm>
                          <a:prstGeom prst="rect">
                            <a:avLst/>
                          </a:prstGeom>
                          <a:noFill/>
                          <a:ln>
                            <a:noFill/>
                          </a:ln>
                        </pic:spPr>
                      </pic:pic>
                    </a:graphicData>
                  </a:graphic>
                </wp:inline>
              </w:drawing>
            </w:r>
            <w:r w:rsidRPr="00E76EE0">
              <w:rPr>
                <w:rFonts w:ascii="Times New Roman" w:hAnsi="Times New Roman" w:cs="Times New Roman"/>
                <w:sz w:val="24"/>
                <w:szCs w:val="24"/>
              </w:rPr>
              <w:t>=</w:t>
            </w:r>
            <w:r w:rsidR="00D457DF">
              <w:rPr>
                <w:rFonts w:ascii="Times New Roman" w:hAnsi="Times New Roman" w:cs="Times New Roman"/>
                <w:noProof/>
                <w:position w:val="-10"/>
                <w:sz w:val="24"/>
                <w:szCs w:val="24"/>
                <w:lang w:eastAsia="en-US"/>
              </w:rPr>
              <w:drawing>
                <wp:inline distT="0" distB="0" distL="0" distR="0">
                  <wp:extent cx="441960" cy="198120"/>
                  <wp:effectExtent l="0" t="0" r="0" b="0"/>
                  <wp:docPr id="2193" name="Picture 2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3"/>
                          <pic:cNvPicPr>
                            <a:picLocks noChangeAspect="1" noChangeArrowheads="1"/>
                          </pic:cNvPicPr>
                        </pic:nvPicPr>
                        <pic:blipFill>
                          <a:blip r:embed="rId2455" cstate="print">
                            <a:extLst>
                              <a:ext uri="{28A0092B-C50C-407E-A947-70E740481C1C}">
                                <a14:useLocalDpi xmlns:a14="http://schemas.microsoft.com/office/drawing/2010/main" val="0"/>
                              </a:ext>
                            </a:extLst>
                          </a:blip>
                          <a:srcRect/>
                          <a:stretch>
                            <a:fillRect/>
                          </a:stretch>
                        </pic:blipFill>
                        <pic:spPr bwMode="auto">
                          <a:xfrm>
                            <a:off x="0" y="0"/>
                            <a:ext cx="441960" cy="198120"/>
                          </a:xfrm>
                          <a:prstGeom prst="rect">
                            <a:avLst/>
                          </a:prstGeom>
                          <a:noFill/>
                          <a:ln>
                            <a:noFill/>
                          </a:ln>
                        </pic:spPr>
                      </pic:pic>
                    </a:graphicData>
                  </a:graphic>
                </wp:inline>
              </w:drawing>
            </w:r>
            <w:r w:rsidR="00D457DF">
              <w:rPr>
                <w:rFonts w:ascii="Times New Roman" w:hAnsi="Times New Roman" w:cs="Times New Roman"/>
                <w:noProof/>
                <w:position w:val="-10"/>
                <w:sz w:val="24"/>
                <w:szCs w:val="24"/>
                <w:lang w:eastAsia="en-US"/>
              </w:rPr>
              <w:drawing>
                <wp:inline distT="0" distB="0" distL="0" distR="0">
                  <wp:extent cx="441960" cy="198120"/>
                  <wp:effectExtent l="0" t="0" r="0" b="0"/>
                  <wp:docPr id="2194" name="Picture 2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4"/>
                          <pic:cNvPicPr>
                            <a:picLocks noChangeAspect="1" noChangeArrowheads="1"/>
                          </pic:cNvPicPr>
                        </pic:nvPicPr>
                        <pic:blipFill>
                          <a:blip r:embed="rId2456" cstate="print">
                            <a:extLst>
                              <a:ext uri="{28A0092B-C50C-407E-A947-70E740481C1C}">
                                <a14:useLocalDpi xmlns:a14="http://schemas.microsoft.com/office/drawing/2010/main" val="0"/>
                              </a:ext>
                            </a:extLst>
                          </a:blip>
                          <a:srcRect/>
                          <a:stretch>
                            <a:fillRect/>
                          </a:stretch>
                        </pic:blipFill>
                        <pic:spPr bwMode="auto">
                          <a:xfrm>
                            <a:off x="0" y="0"/>
                            <a:ext cx="441960" cy="198120"/>
                          </a:xfrm>
                          <a:prstGeom prst="rect">
                            <a:avLst/>
                          </a:prstGeom>
                          <a:noFill/>
                          <a:ln>
                            <a:noFill/>
                          </a:ln>
                        </pic:spPr>
                      </pic:pic>
                    </a:graphicData>
                  </a:graphic>
                </wp:inline>
              </w:drawing>
            </w:r>
            <w:r>
              <w:rPr>
                <w:rFonts w:ascii="Times New Roman" w:hAnsi="Times New Roman" w:cs="Times New Roman" w:hint="eastAsia"/>
                <w:sz w:val="24"/>
                <w:szCs w:val="24"/>
              </w:rPr>
              <w:t>.</w:t>
            </w:r>
          </w:p>
        </w:tc>
        <w:tc>
          <w:tcPr>
            <w:tcW w:w="1620" w:type="dxa"/>
          </w:tcPr>
          <w:p w:rsidR="00902472" w:rsidRPr="00E76EE0" w:rsidRDefault="00902472" w:rsidP="00205A7A">
            <w:pPr>
              <w:jc w:val="center"/>
              <w:rPr>
                <w:rFonts w:ascii="Times New Roman" w:hAnsi="Times New Roman" w:cs="Times New Roman"/>
                <w:sz w:val="24"/>
                <w:szCs w:val="24"/>
              </w:rPr>
            </w:pPr>
            <w:r w:rsidRPr="00E76EE0">
              <w:rPr>
                <w:rFonts w:ascii="Times New Roman" w:hAnsi="Times New Roman" w:cs="Times New Roman"/>
                <w:sz w:val="24"/>
                <w:szCs w:val="24"/>
              </w:rPr>
              <w:t>CO(</w:t>
            </w:r>
            <w:r>
              <w:rPr>
                <w:rFonts w:ascii="Times New Roman" w:hAnsi="Times New Roman" w:cs="Times New Roman" w:hint="eastAsia"/>
                <w:sz w:val="24"/>
                <w:szCs w:val="24"/>
              </w:rPr>
              <w:t>11</w:t>
            </w:r>
            <w:r w:rsidRPr="00E76EE0">
              <w:rPr>
                <w:rFonts w:ascii="Times New Roman" w:hAnsi="Times New Roman" w:cs="Times New Roman"/>
                <w:sz w:val="24"/>
                <w:szCs w:val="24"/>
              </w:rPr>
              <w:t xml:space="preserve">, </w:t>
            </w:r>
            <w:r>
              <w:rPr>
                <w:rFonts w:ascii="Times New Roman" w:hAnsi="Times New Roman" w:cs="Times New Roman" w:hint="eastAsia"/>
                <w:sz w:val="24"/>
                <w:szCs w:val="24"/>
              </w:rPr>
              <w:t>P1</w:t>
            </w:r>
            <w:r w:rsidRPr="00E76EE0">
              <w:rPr>
                <w:rFonts w:ascii="Times New Roman" w:hAnsi="Times New Roman" w:cs="Times New Roman"/>
                <w:sz w:val="24"/>
                <w:szCs w:val="24"/>
              </w:rPr>
              <w:t>)R</w:t>
            </w:r>
            <w:r>
              <w:rPr>
                <w:rFonts w:ascii="Times New Roman" w:hAnsi="Times New Roman" w:cs="Times New Roman" w:hint="eastAsia"/>
                <w:sz w:val="24"/>
                <w:szCs w:val="24"/>
              </w:rPr>
              <w:t>1</w:t>
            </w:r>
          </w:p>
        </w:tc>
        <w:tc>
          <w:tcPr>
            <w:tcW w:w="720" w:type="dxa"/>
          </w:tcPr>
          <w:p w:rsidR="00902472" w:rsidRPr="00E76EE0" w:rsidRDefault="00902472" w:rsidP="00205A7A">
            <w:pPr>
              <w:jc w:val="center"/>
              <w:rPr>
                <w:rFonts w:ascii="Times New Roman" w:hAnsi="Times New Roman" w:cs="Times New Roman"/>
                <w:sz w:val="24"/>
                <w:szCs w:val="24"/>
              </w:rPr>
            </w:pPr>
          </w:p>
        </w:tc>
      </w:tr>
      <w:tr w:rsidR="00902472" w:rsidRPr="0044107B" w:rsidTr="00205A7A">
        <w:trPr>
          <w:trHeight w:val="278"/>
        </w:trPr>
        <w:tc>
          <w:tcPr>
            <w:tcW w:w="954" w:type="dxa"/>
          </w:tcPr>
          <w:p w:rsidR="00902472" w:rsidRPr="00E76EE0" w:rsidRDefault="00902472" w:rsidP="00205A7A">
            <w:pPr>
              <w:jc w:val="center"/>
              <w:rPr>
                <w:rFonts w:ascii="Times New Roman" w:hAnsi="Times New Roman" w:cs="Times New Roman"/>
                <w:sz w:val="24"/>
                <w:szCs w:val="24"/>
              </w:rPr>
            </w:pPr>
            <w:r>
              <w:rPr>
                <w:rFonts w:ascii="Times New Roman" w:hAnsi="Times New Roman" w:cs="Times New Roman" w:hint="eastAsia"/>
                <w:sz w:val="24"/>
                <w:szCs w:val="24"/>
              </w:rPr>
              <w:t>13</w:t>
            </w:r>
          </w:p>
        </w:tc>
        <w:tc>
          <w:tcPr>
            <w:tcW w:w="4356" w:type="dxa"/>
          </w:tcPr>
          <w:p w:rsidR="00902472" w:rsidRPr="00E76EE0" w:rsidRDefault="00902472" w:rsidP="00205A7A">
            <w:pPr>
              <w:rPr>
                <w:rFonts w:ascii="Times New Roman" w:hAnsi="Times New Roman" w:cs="Times New Roman"/>
                <w:sz w:val="24"/>
                <w:szCs w:val="24"/>
              </w:rPr>
            </w:pPr>
            <w:r w:rsidRPr="00E76EE0">
              <w:rPr>
                <w:rFonts w:ascii="Times New Roman" w:hAnsi="Times New Roman" w:cs="Times New Roman"/>
                <w:sz w:val="24"/>
                <w:szCs w:val="24"/>
              </w:rPr>
              <w:t xml:space="preserve">Therefore, </w:t>
            </w:r>
            <w:r w:rsidR="00D457DF">
              <w:rPr>
                <w:rFonts w:ascii="Times New Roman" w:hAnsi="Times New Roman" w:cs="Times New Roman"/>
                <w:noProof/>
                <w:position w:val="-10"/>
                <w:sz w:val="24"/>
                <w:szCs w:val="24"/>
                <w:lang w:eastAsia="en-US"/>
              </w:rPr>
              <w:drawing>
                <wp:inline distT="0" distB="0" distL="0" distR="0">
                  <wp:extent cx="601980" cy="198120"/>
                  <wp:effectExtent l="0" t="0" r="7620" b="0"/>
                  <wp:docPr id="2195" name="Picture 2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5"/>
                          <pic:cNvPicPr>
                            <a:picLocks noChangeAspect="1" noChangeArrowheads="1"/>
                          </pic:cNvPicPr>
                        </pic:nvPicPr>
                        <pic:blipFill>
                          <a:blip r:embed="rId2445" cstate="print">
                            <a:extLst>
                              <a:ext uri="{28A0092B-C50C-407E-A947-70E740481C1C}">
                                <a14:useLocalDpi xmlns:a14="http://schemas.microsoft.com/office/drawing/2010/main" val="0"/>
                              </a:ext>
                            </a:extLst>
                          </a:blip>
                          <a:srcRect/>
                          <a:stretch>
                            <a:fillRect/>
                          </a:stretch>
                        </pic:blipFill>
                        <pic:spPr bwMode="auto">
                          <a:xfrm>
                            <a:off x="0" y="0"/>
                            <a:ext cx="601980" cy="198120"/>
                          </a:xfrm>
                          <a:prstGeom prst="rect">
                            <a:avLst/>
                          </a:prstGeom>
                          <a:noFill/>
                          <a:ln>
                            <a:noFill/>
                          </a:ln>
                        </pic:spPr>
                      </pic:pic>
                    </a:graphicData>
                  </a:graphic>
                </wp:inline>
              </w:drawing>
            </w:r>
            <w:r w:rsidRPr="00E76EE0">
              <w:rPr>
                <w:rFonts w:ascii="Times New Roman" w:hAnsi="Times New Roman" w:cs="Times New Roman"/>
                <w:sz w:val="24"/>
                <w:szCs w:val="24"/>
              </w:rPr>
              <w:t>=</w:t>
            </w:r>
            <w:r w:rsidR="00D457DF">
              <w:rPr>
                <w:rFonts w:ascii="Times New Roman" w:hAnsi="Times New Roman" w:cs="Times New Roman"/>
                <w:noProof/>
                <w:position w:val="-10"/>
                <w:sz w:val="24"/>
                <w:szCs w:val="24"/>
                <w:lang w:eastAsia="en-US"/>
              </w:rPr>
              <w:drawing>
                <wp:inline distT="0" distB="0" distL="0" distR="0">
                  <wp:extent cx="441960" cy="198120"/>
                  <wp:effectExtent l="0" t="0" r="0" b="0"/>
                  <wp:docPr id="2196" name="Picture 2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6"/>
                          <pic:cNvPicPr>
                            <a:picLocks noChangeAspect="1" noChangeArrowheads="1"/>
                          </pic:cNvPicPr>
                        </pic:nvPicPr>
                        <pic:blipFill>
                          <a:blip r:embed="rId2455" cstate="print">
                            <a:extLst>
                              <a:ext uri="{28A0092B-C50C-407E-A947-70E740481C1C}">
                                <a14:useLocalDpi xmlns:a14="http://schemas.microsoft.com/office/drawing/2010/main" val="0"/>
                              </a:ext>
                            </a:extLst>
                          </a:blip>
                          <a:srcRect/>
                          <a:stretch>
                            <a:fillRect/>
                          </a:stretch>
                        </pic:blipFill>
                        <pic:spPr bwMode="auto">
                          <a:xfrm>
                            <a:off x="0" y="0"/>
                            <a:ext cx="441960" cy="198120"/>
                          </a:xfrm>
                          <a:prstGeom prst="rect">
                            <a:avLst/>
                          </a:prstGeom>
                          <a:noFill/>
                          <a:ln>
                            <a:noFill/>
                          </a:ln>
                        </pic:spPr>
                      </pic:pic>
                    </a:graphicData>
                  </a:graphic>
                </wp:inline>
              </w:drawing>
            </w:r>
            <w:r w:rsidR="00D457DF">
              <w:rPr>
                <w:rFonts w:ascii="Times New Roman" w:hAnsi="Times New Roman" w:cs="Times New Roman"/>
                <w:noProof/>
                <w:position w:val="-10"/>
                <w:sz w:val="24"/>
                <w:szCs w:val="24"/>
                <w:lang w:eastAsia="en-US"/>
              </w:rPr>
              <w:drawing>
                <wp:inline distT="0" distB="0" distL="0" distR="0">
                  <wp:extent cx="441960" cy="198120"/>
                  <wp:effectExtent l="0" t="0" r="0" b="0"/>
                  <wp:docPr id="2197" name="Picture 2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7"/>
                          <pic:cNvPicPr>
                            <a:picLocks noChangeAspect="1" noChangeArrowheads="1"/>
                          </pic:cNvPicPr>
                        </pic:nvPicPr>
                        <pic:blipFill>
                          <a:blip r:embed="rId2456" cstate="print">
                            <a:extLst>
                              <a:ext uri="{28A0092B-C50C-407E-A947-70E740481C1C}">
                                <a14:useLocalDpi xmlns:a14="http://schemas.microsoft.com/office/drawing/2010/main" val="0"/>
                              </a:ext>
                            </a:extLst>
                          </a:blip>
                          <a:srcRect/>
                          <a:stretch>
                            <a:fillRect/>
                          </a:stretch>
                        </pic:blipFill>
                        <pic:spPr bwMode="auto">
                          <a:xfrm>
                            <a:off x="0" y="0"/>
                            <a:ext cx="441960" cy="198120"/>
                          </a:xfrm>
                          <a:prstGeom prst="rect">
                            <a:avLst/>
                          </a:prstGeom>
                          <a:noFill/>
                          <a:ln>
                            <a:noFill/>
                          </a:ln>
                        </pic:spPr>
                      </pic:pic>
                    </a:graphicData>
                  </a:graphic>
                </wp:inline>
              </w:drawing>
            </w:r>
            <w:r>
              <w:rPr>
                <w:rFonts w:ascii="Times New Roman" w:hAnsi="Times New Roman" w:cs="Times New Roman" w:hint="eastAsia"/>
                <w:sz w:val="24"/>
                <w:szCs w:val="24"/>
              </w:rPr>
              <w:t>.</w:t>
            </w:r>
          </w:p>
        </w:tc>
        <w:tc>
          <w:tcPr>
            <w:tcW w:w="1620" w:type="dxa"/>
          </w:tcPr>
          <w:p w:rsidR="00902472" w:rsidRPr="00E76EE0" w:rsidRDefault="00902472" w:rsidP="00205A7A">
            <w:pPr>
              <w:jc w:val="center"/>
              <w:rPr>
                <w:rFonts w:ascii="Times New Roman" w:hAnsi="Times New Roman" w:cs="Times New Roman"/>
                <w:sz w:val="24"/>
                <w:szCs w:val="24"/>
              </w:rPr>
            </w:pPr>
            <w:r w:rsidRPr="00E76EE0">
              <w:rPr>
                <w:rFonts w:ascii="Times New Roman" w:hAnsi="Times New Roman" w:cs="Times New Roman"/>
                <w:sz w:val="24"/>
                <w:szCs w:val="24"/>
              </w:rPr>
              <w:t>CO(</w:t>
            </w:r>
            <w:r>
              <w:rPr>
                <w:rFonts w:ascii="Times New Roman" w:hAnsi="Times New Roman" w:cs="Times New Roman" w:hint="eastAsia"/>
                <w:sz w:val="24"/>
                <w:szCs w:val="24"/>
              </w:rPr>
              <w:t>8-12</w:t>
            </w:r>
            <w:r w:rsidRPr="00E76EE0">
              <w:rPr>
                <w:rFonts w:ascii="Times New Roman" w:hAnsi="Times New Roman" w:cs="Times New Roman"/>
                <w:sz w:val="24"/>
                <w:szCs w:val="24"/>
              </w:rPr>
              <w:t>)R2</w:t>
            </w:r>
          </w:p>
        </w:tc>
        <w:tc>
          <w:tcPr>
            <w:tcW w:w="720" w:type="dxa"/>
          </w:tcPr>
          <w:p w:rsidR="00902472" w:rsidRPr="00E76EE0" w:rsidRDefault="00902472" w:rsidP="00205A7A">
            <w:pPr>
              <w:jc w:val="center"/>
              <w:rPr>
                <w:rFonts w:ascii="Times New Roman" w:hAnsi="Times New Roman" w:cs="Times New Roman"/>
                <w:sz w:val="24"/>
                <w:szCs w:val="24"/>
              </w:rPr>
            </w:pPr>
          </w:p>
        </w:tc>
      </w:tr>
    </w:tbl>
    <w:p w:rsidR="00902472" w:rsidRDefault="00902472" w:rsidP="005A684C">
      <w:pPr>
        <w:spacing w:after="0" w:line="240" w:lineRule="auto"/>
        <w:rPr>
          <w:rFonts w:ascii="Times New Roman" w:hAnsi="Times New Roman" w:cs="Times New Roman"/>
          <w:sz w:val="24"/>
          <w:szCs w:val="24"/>
        </w:rPr>
      </w:pPr>
    </w:p>
    <w:p w:rsidR="0072248E" w:rsidRDefault="0072248E" w:rsidP="0072248E">
      <w:pPr>
        <w:spacing w:after="0" w:line="480" w:lineRule="auto"/>
        <w:ind w:firstLine="720"/>
        <w:rPr>
          <w:rFonts w:ascii="Times New Roman" w:hAnsi="Times New Roman" w:cs="Times New Roman"/>
          <w:sz w:val="24"/>
          <w:szCs w:val="24"/>
        </w:rPr>
      </w:pPr>
      <w:r>
        <w:rPr>
          <w:rFonts w:ascii="Times New Roman" w:hAnsi="Times New Roman" w:cs="Times New Roman" w:hint="eastAsia"/>
          <w:sz w:val="24"/>
          <w:szCs w:val="24"/>
        </w:rPr>
        <w:t xml:space="preserve">The goal of the proof is </w:t>
      </w:r>
      <w:r>
        <w:rPr>
          <w:rFonts w:ascii="Times New Roman" w:hAnsi="Times New Roman" w:cs="Times New Roman"/>
          <w:sz w:val="24"/>
          <w:szCs w:val="24"/>
        </w:rPr>
        <w:t>“</w:t>
      </w:r>
      <w:r w:rsidR="00D457DF">
        <w:rPr>
          <w:rFonts w:ascii="Times New Roman" w:hAnsi="Times New Roman" w:cs="Times New Roman"/>
          <w:noProof/>
          <w:position w:val="-10"/>
          <w:sz w:val="24"/>
          <w:szCs w:val="24"/>
          <w:lang w:eastAsia="en-US"/>
        </w:rPr>
        <w:drawing>
          <wp:inline distT="0" distB="0" distL="0" distR="0">
            <wp:extent cx="1950720" cy="198120"/>
            <wp:effectExtent l="0" t="0" r="0" b="0"/>
            <wp:docPr id="2198" name="Picture 2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8"/>
                    <pic:cNvPicPr>
                      <a:picLocks noChangeAspect="1" noChangeArrowheads="1"/>
                    </pic:cNvPicPr>
                  </pic:nvPicPr>
                  <pic:blipFill>
                    <a:blip r:embed="rId2447" cstate="print">
                      <a:extLst>
                        <a:ext uri="{28A0092B-C50C-407E-A947-70E740481C1C}">
                          <a14:useLocalDpi xmlns:a14="http://schemas.microsoft.com/office/drawing/2010/main" val="0"/>
                        </a:ext>
                      </a:extLst>
                    </a:blip>
                    <a:srcRect/>
                    <a:stretch>
                      <a:fillRect/>
                    </a:stretch>
                  </pic:blipFill>
                  <pic:spPr bwMode="auto">
                    <a:xfrm>
                      <a:off x="0" y="0"/>
                      <a:ext cx="1950720" cy="198120"/>
                    </a:xfrm>
                    <a:prstGeom prst="rect">
                      <a:avLst/>
                    </a:prstGeom>
                    <a:noFill/>
                    <a:ln>
                      <a:noFill/>
                    </a:ln>
                  </pic:spPr>
                </pic:pic>
              </a:graphicData>
            </a:graphic>
          </wp:inline>
        </w:drawing>
      </w:r>
      <w:r>
        <w:rPr>
          <w:rFonts w:ascii="Times New Roman" w:hAnsi="Times New Roman" w:cs="Times New Roman" w:hint="eastAsia"/>
          <w:sz w:val="24"/>
          <w:szCs w:val="24"/>
        </w:rPr>
        <w:t>is a ring homomorphism.</w:t>
      </w:r>
      <w:r>
        <w:rPr>
          <w:rFonts w:ascii="Times New Roman" w:hAnsi="Times New Roman" w:cs="Times New Roman"/>
          <w:sz w:val="24"/>
          <w:szCs w:val="24"/>
        </w:rPr>
        <w:t>”</w:t>
      </w:r>
      <w:r>
        <w:rPr>
          <w:rFonts w:ascii="Times New Roman" w:hAnsi="Times New Roman" w:cs="Times New Roman" w:hint="eastAsia"/>
          <w:sz w:val="24"/>
          <w:szCs w:val="24"/>
        </w:rPr>
        <w:t xml:space="preserve">  T</w:t>
      </w:r>
      <w:r>
        <w:rPr>
          <w:rFonts w:ascii="Times New Roman" w:hAnsi="Times New Roman" w:cs="Times New Roman"/>
          <w:sz w:val="24"/>
          <w:szCs w:val="24"/>
        </w:rPr>
        <w:t>h</w:t>
      </w:r>
      <w:r>
        <w:rPr>
          <w:rFonts w:ascii="Times New Roman" w:hAnsi="Times New Roman" w:cs="Times New Roman" w:hint="eastAsia"/>
          <w:sz w:val="24"/>
          <w:szCs w:val="24"/>
        </w:rPr>
        <w:t xml:space="preserve">ere are two things to show: (i) </w:t>
      </w:r>
      <w:r w:rsidR="00D457DF">
        <w:rPr>
          <w:rFonts w:ascii="Times New Roman" w:hAnsi="Times New Roman" w:cs="Times New Roman"/>
          <w:noProof/>
          <w:position w:val="-10"/>
          <w:sz w:val="24"/>
          <w:szCs w:val="24"/>
          <w:lang w:eastAsia="en-US"/>
        </w:rPr>
        <w:drawing>
          <wp:inline distT="0" distB="0" distL="0" distR="0">
            <wp:extent cx="731520" cy="198120"/>
            <wp:effectExtent l="0" t="0" r="0" b="0"/>
            <wp:docPr id="2199" name="Picture 2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9"/>
                    <pic:cNvPicPr>
                      <a:picLocks noChangeAspect="1" noChangeArrowheads="1"/>
                    </pic:cNvPicPr>
                  </pic:nvPicPr>
                  <pic:blipFill>
                    <a:blip r:embed="rId2556" cstate="print">
                      <a:extLst>
                        <a:ext uri="{28A0092B-C50C-407E-A947-70E740481C1C}">
                          <a14:useLocalDpi xmlns:a14="http://schemas.microsoft.com/office/drawing/2010/main" val="0"/>
                        </a:ext>
                      </a:extLst>
                    </a:blip>
                    <a:srcRect/>
                    <a:stretch>
                      <a:fillRect/>
                    </a:stretch>
                  </pic:blipFill>
                  <pic:spPr bwMode="auto">
                    <a:xfrm>
                      <a:off x="0" y="0"/>
                      <a:ext cx="731520" cy="198120"/>
                    </a:xfrm>
                    <a:prstGeom prst="rect">
                      <a:avLst/>
                    </a:prstGeom>
                    <a:noFill/>
                    <a:ln>
                      <a:noFill/>
                    </a:ln>
                  </pic:spPr>
                </pic:pic>
              </a:graphicData>
            </a:graphic>
          </wp:inline>
        </w:drawing>
      </w:r>
      <w:r w:rsidRPr="00E76EE0">
        <w:rPr>
          <w:rFonts w:ascii="Times New Roman" w:hAnsi="Times New Roman" w:cs="Times New Roman"/>
          <w:sz w:val="24"/>
          <w:szCs w:val="24"/>
        </w:rPr>
        <w:t>=</w:t>
      </w:r>
      <w:r w:rsidR="00D457DF">
        <w:rPr>
          <w:rFonts w:ascii="Times New Roman" w:hAnsi="Times New Roman" w:cs="Times New Roman"/>
          <w:noProof/>
          <w:position w:val="-10"/>
          <w:sz w:val="24"/>
          <w:szCs w:val="24"/>
          <w:lang w:eastAsia="en-US"/>
        </w:rPr>
        <w:drawing>
          <wp:inline distT="0" distB="0" distL="0" distR="0">
            <wp:extent cx="640080" cy="198120"/>
            <wp:effectExtent l="0" t="0" r="7620" b="0"/>
            <wp:docPr id="2200" name="Picture 2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0"/>
                    <pic:cNvPicPr>
                      <a:picLocks noChangeAspect="1" noChangeArrowheads="1"/>
                    </pic:cNvPicPr>
                  </pic:nvPicPr>
                  <pic:blipFill>
                    <a:blip r:embed="rId2569" cstate="print">
                      <a:extLst>
                        <a:ext uri="{28A0092B-C50C-407E-A947-70E740481C1C}">
                          <a14:useLocalDpi xmlns:a14="http://schemas.microsoft.com/office/drawing/2010/main" val="0"/>
                        </a:ext>
                      </a:extLst>
                    </a:blip>
                    <a:srcRect/>
                    <a:stretch>
                      <a:fillRect/>
                    </a:stretch>
                  </pic:blipFill>
                  <pic:spPr bwMode="auto">
                    <a:xfrm>
                      <a:off x="0" y="0"/>
                      <a:ext cx="640080" cy="198120"/>
                    </a:xfrm>
                    <a:prstGeom prst="rect">
                      <a:avLst/>
                    </a:prstGeom>
                    <a:noFill/>
                    <a:ln>
                      <a:noFill/>
                    </a:ln>
                  </pic:spPr>
                </pic:pic>
              </a:graphicData>
            </a:graphic>
          </wp:inline>
        </w:drawing>
      </w:r>
      <w:r>
        <w:rPr>
          <w:rFonts w:ascii="Times New Roman" w:hAnsi="Times New Roman" w:cs="Times New Roman" w:hint="eastAsia"/>
          <w:sz w:val="24"/>
          <w:szCs w:val="24"/>
        </w:rPr>
        <w:t xml:space="preserve">; (ii) </w:t>
      </w:r>
      <w:r w:rsidR="00D457DF">
        <w:rPr>
          <w:rFonts w:ascii="Times New Roman" w:hAnsi="Times New Roman" w:cs="Times New Roman"/>
          <w:noProof/>
          <w:position w:val="-10"/>
          <w:sz w:val="24"/>
          <w:szCs w:val="24"/>
          <w:lang w:eastAsia="en-US"/>
        </w:rPr>
        <w:drawing>
          <wp:inline distT="0" distB="0" distL="0" distR="0">
            <wp:extent cx="601980" cy="198120"/>
            <wp:effectExtent l="0" t="0" r="7620" b="0"/>
            <wp:docPr id="2201" name="Picture 2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1"/>
                    <pic:cNvPicPr>
                      <a:picLocks noChangeAspect="1" noChangeArrowheads="1"/>
                    </pic:cNvPicPr>
                  </pic:nvPicPr>
                  <pic:blipFill>
                    <a:blip r:embed="rId2445" cstate="print">
                      <a:extLst>
                        <a:ext uri="{28A0092B-C50C-407E-A947-70E740481C1C}">
                          <a14:useLocalDpi xmlns:a14="http://schemas.microsoft.com/office/drawing/2010/main" val="0"/>
                        </a:ext>
                      </a:extLst>
                    </a:blip>
                    <a:srcRect/>
                    <a:stretch>
                      <a:fillRect/>
                    </a:stretch>
                  </pic:blipFill>
                  <pic:spPr bwMode="auto">
                    <a:xfrm>
                      <a:off x="0" y="0"/>
                      <a:ext cx="601980" cy="198120"/>
                    </a:xfrm>
                    <a:prstGeom prst="rect">
                      <a:avLst/>
                    </a:prstGeom>
                    <a:noFill/>
                    <a:ln>
                      <a:noFill/>
                    </a:ln>
                  </pic:spPr>
                </pic:pic>
              </a:graphicData>
            </a:graphic>
          </wp:inline>
        </w:drawing>
      </w:r>
      <w:r w:rsidRPr="00E76EE0">
        <w:rPr>
          <w:rFonts w:ascii="Times New Roman" w:hAnsi="Times New Roman" w:cs="Times New Roman"/>
          <w:sz w:val="24"/>
          <w:szCs w:val="24"/>
        </w:rPr>
        <w:t>=</w:t>
      </w:r>
      <w:r w:rsidR="00D457DF">
        <w:rPr>
          <w:rFonts w:ascii="Times New Roman" w:hAnsi="Times New Roman" w:cs="Times New Roman"/>
          <w:noProof/>
          <w:position w:val="-10"/>
          <w:sz w:val="24"/>
          <w:szCs w:val="24"/>
          <w:lang w:eastAsia="en-US"/>
        </w:rPr>
        <w:drawing>
          <wp:inline distT="0" distB="0" distL="0" distR="0">
            <wp:extent cx="441960" cy="198120"/>
            <wp:effectExtent l="0" t="0" r="0" b="0"/>
            <wp:docPr id="2202" name="Picture 2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2"/>
                    <pic:cNvPicPr>
                      <a:picLocks noChangeAspect="1" noChangeArrowheads="1"/>
                    </pic:cNvPicPr>
                  </pic:nvPicPr>
                  <pic:blipFill>
                    <a:blip r:embed="rId2455" cstate="print">
                      <a:extLst>
                        <a:ext uri="{28A0092B-C50C-407E-A947-70E740481C1C}">
                          <a14:useLocalDpi xmlns:a14="http://schemas.microsoft.com/office/drawing/2010/main" val="0"/>
                        </a:ext>
                      </a:extLst>
                    </a:blip>
                    <a:srcRect/>
                    <a:stretch>
                      <a:fillRect/>
                    </a:stretch>
                  </pic:blipFill>
                  <pic:spPr bwMode="auto">
                    <a:xfrm>
                      <a:off x="0" y="0"/>
                      <a:ext cx="441960" cy="198120"/>
                    </a:xfrm>
                    <a:prstGeom prst="rect">
                      <a:avLst/>
                    </a:prstGeom>
                    <a:noFill/>
                    <a:ln>
                      <a:noFill/>
                    </a:ln>
                  </pic:spPr>
                </pic:pic>
              </a:graphicData>
            </a:graphic>
          </wp:inline>
        </w:drawing>
      </w:r>
      <w:r w:rsidR="00D457DF">
        <w:rPr>
          <w:rFonts w:ascii="Times New Roman" w:hAnsi="Times New Roman" w:cs="Times New Roman"/>
          <w:noProof/>
          <w:position w:val="-10"/>
          <w:sz w:val="24"/>
          <w:szCs w:val="24"/>
          <w:lang w:eastAsia="en-US"/>
        </w:rPr>
        <w:drawing>
          <wp:inline distT="0" distB="0" distL="0" distR="0">
            <wp:extent cx="441960" cy="198120"/>
            <wp:effectExtent l="0" t="0" r="0" b="0"/>
            <wp:docPr id="2203" name="Picture 2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3"/>
                    <pic:cNvPicPr>
                      <a:picLocks noChangeAspect="1" noChangeArrowheads="1"/>
                    </pic:cNvPicPr>
                  </pic:nvPicPr>
                  <pic:blipFill>
                    <a:blip r:embed="rId2456" cstate="print">
                      <a:extLst>
                        <a:ext uri="{28A0092B-C50C-407E-A947-70E740481C1C}">
                          <a14:useLocalDpi xmlns:a14="http://schemas.microsoft.com/office/drawing/2010/main" val="0"/>
                        </a:ext>
                      </a:extLst>
                    </a:blip>
                    <a:srcRect/>
                    <a:stretch>
                      <a:fillRect/>
                    </a:stretch>
                  </pic:blipFill>
                  <pic:spPr bwMode="auto">
                    <a:xfrm>
                      <a:off x="0" y="0"/>
                      <a:ext cx="441960" cy="198120"/>
                    </a:xfrm>
                    <a:prstGeom prst="rect">
                      <a:avLst/>
                    </a:prstGeom>
                    <a:noFill/>
                    <a:ln>
                      <a:noFill/>
                    </a:ln>
                  </pic:spPr>
                </pic:pic>
              </a:graphicData>
            </a:graphic>
          </wp:inline>
        </w:drawing>
      </w:r>
      <w:r>
        <w:rPr>
          <w:rFonts w:ascii="Times New Roman" w:hAnsi="Times New Roman" w:cs="Times New Roman" w:hint="eastAsia"/>
          <w:sz w:val="24"/>
          <w:szCs w:val="24"/>
        </w:rPr>
        <w:t xml:space="preserve">.  For (i), one can rephrase </w:t>
      </w:r>
      <w:r w:rsidR="00D457DF">
        <w:rPr>
          <w:rFonts w:ascii="Times New Roman" w:hAnsi="Times New Roman" w:cs="Times New Roman"/>
          <w:noProof/>
          <w:position w:val="-10"/>
          <w:sz w:val="24"/>
          <w:szCs w:val="24"/>
          <w:lang w:eastAsia="en-US"/>
        </w:rPr>
        <w:drawing>
          <wp:inline distT="0" distB="0" distL="0" distR="0">
            <wp:extent cx="731520" cy="198120"/>
            <wp:effectExtent l="0" t="0" r="0" b="0"/>
            <wp:docPr id="2204" name="Picture 2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4"/>
                    <pic:cNvPicPr>
                      <a:picLocks noChangeAspect="1" noChangeArrowheads="1"/>
                    </pic:cNvPicPr>
                  </pic:nvPicPr>
                  <pic:blipFill>
                    <a:blip r:embed="rId2556" cstate="print">
                      <a:extLst>
                        <a:ext uri="{28A0092B-C50C-407E-A947-70E740481C1C}">
                          <a14:useLocalDpi xmlns:a14="http://schemas.microsoft.com/office/drawing/2010/main" val="0"/>
                        </a:ext>
                      </a:extLst>
                    </a:blip>
                    <a:srcRect/>
                    <a:stretch>
                      <a:fillRect/>
                    </a:stretch>
                  </pic:blipFill>
                  <pic:spPr bwMode="auto">
                    <a:xfrm>
                      <a:off x="0" y="0"/>
                      <a:ext cx="731520" cy="198120"/>
                    </a:xfrm>
                    <a:prstGeom prst="rect">
                      <a:avLst/>
                    </a:prstGeom>
                    <a:noFill/>
                    <a:ln>
                      <a:noFill/>
                    </a:ln>
                  </pic:spPr>
                </pic:pic>
              </a:graphicData>
            </a:graphic>
          </wp:inline>
        </w:drawing>
      </w:r>
      <w:r>
        <w:rPr>
          <w:rFonts w:ascii="Times New Roman" w:hAnsi="Times New Roman" w:cs="Times New Roman" w:hint="eastAsia"/>
          <w:sz w:val="24"/>
          <w:szCs w:val="24"/>
        </w:rPr>
        <w:t xml:space="preserve">with </w:t>
      </w:r>
      <w:r w:rsidR="00D457DF">
        <w:rPr>
          <w:rFonts w:ascii="Times New Roman" w:hAnsi="Times New Roman" w:cs="Times New Roman"/>
          <w:noProof/>
          <w:position w:val="-10"/>
          <w:sz w:val="24"/>
          <w:szCs w:val="24"/>
          <w:lang w:eastAsia="en-US"/>
        </w:rPr>
        <w:drawing>
          <wp:inline distT="0" distB="0" distL="0" distR="0">
            <wp:extent cx="670560" cy="198120"/>
            <wp:effectExtent l="0" t="0" r="0" b="0"/>
            <wp:docPr id="2205" name="Picture 2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5"/>
                    <pic:cNvPicPr>
                      <a:picLocks noChangeAspect="1" noChangeArrowheads="1"/>
                    </pic:cNvPicPr>
                  </pic:nvPicPr>
                  <pic:blipFill>
                    <a:blip r:embed="rId2570" cstate="print">
                      <a:extLst>
                        <a:ext uri="{28A0092B-C50C-407E-A947-70E740481C1C}">
                          <a14:useLocalDpi xmlns:a14="http://schemas.microsoft.com/office/drawing/2010/main" val="0"/>
                        </a:ext>
                      </a:extLst>
                    </a:blip>
                    <a:srcRect/>
                    <a:stretch>
                      <a:fillRect/>
                    </a:stretch>
                  </pic:blipFill>
                  <pic:spPr bwMode="auto">
                    <a:xfrm>
                      <a:off x="0" y="0"/>
                      <a:ext cx="670560" cy="198120"/>
                    </a:xfrm>
                    <a:prstGeom prst="rect">
                      <a:avLst/>
                    </a:prstGeom>
                    <a:noFill/>
                    <a:ln>
                      <a:noFill/>
                    </a:ln>
                  </pic:spPr>
                </pic:pic>
              </a:graphicData>
            </a:graphic>
          </wp:inline>
        </w:drawing>
      </w:r>
      <w:r>
        <w:rPr>
          <w:rFonts w:ascii="Times New Roman" w:hAnsi="Times New Roman" w:cs="Times New Roman" w:hint="eastAsia"/>
          <w:sz w:val="24"/>
          <w:szCs w:val="24"/>
        </w:rPr>
        <w:t xml:space="preserve">through algebraic manipulation.  Using the given condition </w:t>
      </w:r>
      <w:r>
        <w:rPr>
          <w:rFonts w:ascii="Times New Roman" w:hAnsi="Times New Roman" w:cs="Times New Roman"/>
          <w:sz w:val="24"/>
          <w:szCs w:val="24"/>
        </w:rPr>
        <w:t>“</w:t>
      </w:r>
      <w:r w:rsidR="00D457DF">
        <w:rPr>
          <w:rFonts w:ascii="Times New Roman" w:hAnsi="Times New Roman" w:cs="Times New Roman"/>
          <w:noProof/>
          <w:position w:val="-10"/>
          <w:sz w:val="24"/>
          <w:szCs w:val="24"/>
          <w:lang w:eastAsia="en-US"/>
        </w:rPr>
        <w:drawing>
          <wp:inline distT="0" distB="0" distL="0" distR="0">
            <wp:extent cx="1950720" cy="198120"/>
            <wp:effectExtent l="0" t="0" r="0" b="0"/>
            <wp:docPr id="2206" name="Picture 2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6"/>
                    <pic:cNvPicPr>
                      <a:picLocks noChangeAspect="1" noChangeArrowheads="1"/>
                    </pic:cNvPicPr>
                  </pic:nvPicPr>
                  <pic:blipFill>
                    <a:blip r:embed="rId2447" cstate="print">
                      <a:extLst>
                        <a:ext uri="{28A0092B-C50C-407E-A947-70E740481C1C}">
                          <a14:useLocalDpi xmlns:a14="http://schemas.microsoft.com/office/drawing/2010/main" val="0"/>
                        </a:ext>
                      </a:extLst>
                    </a:blip>
                    <a:srcRect/>
                    <a:stretch>
                      <a:fillRect/>
                    </a:stretch>
                  </pic:blipFill>
                  <pic:spPr bwMode="auto">
                    <a:xfrm>
                      <a:off x="0" y="0"/>
                      <a:ext cx="1950720" cy="198120"/>
                    </a:xfrm>
                    <a:prstGeom prst="rect">
                      <a:avLst/>
                    </a:prstGeom>
                    <a:noFill/>
                    <a:ln>
                      <a:noFill/>
                    </a:ln>
                  </pic:spPr>
                </pic:pic>
              </a:graphicData>
            </a:graphic>
          </wp:inline>
        </w:drawing>
      </w:r>
      <w:r>
        <w:rPr>
          <w:rFonts w:ascii="Times New Roman" w:hAnsi="Times New Roman" w:cs="Times New Roman" w:hint="eastAsia"/>
          <w:sz w:val="24"/>
          <w:szCs w:val="24"/>
        </w:rPr>
        <w:t>,</w:t>
      </w:r>
      <w:r>
        <w:rPr>
          <w:rFonts w:ascii="Times New Roman" w:hAnsi="Times New Roman" w:cs="Times New Roman"/>
          <w:sz w:val="24"/>
          <w:szCs w:val="24"/>
        </w:rPr>
        <w:t>”</w:t>
      </w:r>
      <w:r>
        <w:rPr>
          <w:rFonts w:ascii="Times New Roman" w:hAnsi="Times New Roman" w:cs="Times New Roman" w:hint="eastAsia"/>
          <w:sz w:val="24"/>
          <w:szCs w:val="24"/>
        </w:rPr>
        <w:t xml:space="preserve"> one can rephrase </w:t>
      </w:r>
      <w:r w:rsidR="00D457DF">
        <w:rPr>
          <w:rFonts w:ascii="Times New Roman" w:hAnsi="Times New Roman" w:cs="Times New Roman"/>
          <w:noProof/>
          <w:position w:val="-10"/>
          <w:sz w:val="24"/>
          <w:szCs w:val="24"/>
          <w:lang w:eastAsia="en-US"/>
        </w:rPr>
        <w:drawing>
          <wp:inline distT="0" distB="0" distL="0" distR="0">
            <wp:extent cx="640080" cy="198120"/>
            <wp:effectExtent l="0" t="0" r="7620" b="0"/>
            <wp:docPr id="2207" name="Picture 2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7"/>
                    <pic:cNvPicPr>
                      <a:picLocks noChangeAspect="1" noChangeArrowheads="1"/>
                    </pic:cNvPicPr>
                  </pic:nvPicPr>
                  <pic:blipFill>
                    <a:blip r:embed="rId2571" cstate="print">
                      <a:extLst>
                        <a:ext uri="{28A0092B-C50C-407E-A947-70E740481C1C}">
                          <a14:useLocalDpi xmlns:a14="http://schemas.microsoft.com/office/drawing/2010/main" val="0"/>
                        </a:ext>
                      </a:extLst>
                    </a:blip>
                    <a:srcRect/>
                    <a:stretch>
                      <a:fillRect/>
                    </a:stretch>
                  </pic:blipFill>
                  <pic:spPr bwMode="auto">
                    <a:xfrm>
                      <a:off x="0" y="0"/>
                      <a:ext cx="640080" cy="198120"/>
                    </a:xfrm>
                    <a:prstGeom prst="rect">
                      <a:avLst/>
                    </a:prstGeom>
                    <a:noFill/>
                    <a:ln>
                      <a:noFill/>
                    </a:ln>
                  </pic:spPr>
                </pic:pic>
              </a:graphicData>
            </a:graphic>
          </wp:inline>
        </w:drawing>
      </w:r>
      <w:r>
        <w:rPr>
          <w:rFonts w:ascii="Times New Roman" w:hAnsi="Times New Roman" w:cs="Times New Roman" w:hint="eastAsia"/>
          <w:sz w:val="24"/>
          <w:szCs w:val="24"/>
        </w:rPr>
        <w:t>with</w:t>
      </w:r>
      <w:r w:rsidR="00D457DF">
        <w:rPr>
          <w:rFonts w:ascii="Times New Roman" w:hAnsi="Times New Roman" w:cs="Times New Roman"/>
          <w:noProof/>
          <w:position w:val="-10"/>
          <w:sz w:val="24"/>
          <w:szCs w:val="24"/>
          <w:lang w:eastAsia="en-US"/>
        </w:rPr>
        <w:drawing>
          <wp:inline distT="0" distB="0" distL="0" distR="0">
            <wp:extent cx="495300" cy="198120"/>
            <wp:effectExtent l="0" t="0" r="0" b="0"/>
            <wp:docPr id="2208" name="Picture 2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8"/>
                    <pic:cNvPicPr>
                      <a:picLocks noChangeAspect="1" noChangeArrowheads="1"/>
                    </pic:cNvPicPr>
                  </pic:nvPicPr>
                  <pic:blipFill>
                    <a:blip r:embed="rId2572" cstate="print">
                      <a:extLst>
                        <a:ext uri="{28A0092B-C50C-407E-A947-70E740481C1C}">
                          <a14:useLocalDpi xmlns:a14="http://schemas.microsoft.com/office/drawing/2010/main" val="0"/>
                        </a:ext>
                      </a:extLst>
                    </a:blip>
                    <a:srcRect/>
                    <a:stretch>
                      <a:fillRect/>
                    </a:stretch>
                  </pic:blipFill>
                  <pic:spPr bwMode="auto">
                    <a:xfrm>
                      <a:off x="0" y="0"/>
                      <a:ext cx="495300" cy="198120"/>
                    </a:xfrm>
                    <a:prstGeom prst="rect">
                      <a:avLst/>
                    </a:prstGeom>
                    <a:noFill/>
                    <a:ln>
                      <a:noFill/>
                    </a:ln>
                  </pic:spPr>
                </pic:pic>
              </a:graphicData>
            </a:graphic>
          </wp:inline>
        </w:drawing>
      </w:r>
      <w:r>
        <w:rPr>
          <w:rFonts w:ascii="Times New Roman" w:hAnsi="Times New Roman" w:cs="Times New Roman" w:hint="eastAsia"/>
          <w:sz w:val="24"/>
          <w:szCs w:val="24"/>
        </w:rPr>
        <w:t xml:space="preserve">.  Using another given condition </w:t>
      </w:r>
      <w:r>
        <w:rPr>
          <w:rFonts w:ascii="Times New Roman" w:hAnsi="Times New Roman" w:cs="Times New Roman"/>
          <w:sz w:val="24"/>
          <w:szCs w:val="24"/>
        </w:rPr>
        <w:t>“</w:t>
      </w:r>
      <w:r w:rsidR="00D457DF">
        <w:rPr>
          <w:rFonts w:ascii="Times New Roman" w:hAnsi="Times New Roman" w:cs="Times New Roman"/>
          <w:noProof/>
          <w:position w:val="-10"/>
          <w:sz w:val="24"/>
          <w:szCs w:val="24"/>
          <w:lang w:eastAsia="en-US"/>
        </w:rPr>
        <w:drawing>
          <wp:inline distT="0" distB="0" distL="0" distR="0">
            <wp:extent cx="655320" cy="198120"/>
            <wp:effectExtent l="0" t="0" r="0" b="0"/>
            <wp:docPr id="2209" name="Picture 2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9"/>
                    <pic:cNvPicPr>
                      <a:picLocks noChangeAspect="1" noChangeArrowheads="1"/>
                    </pic:cNvPicPr>
                  </pic:nvPicPr>
                  <pic:blipFill>
                    <a:blip r:embed="rId2450" cstate="print">
                      <a:extLst>
                        <a:ext uri="{28A0092B-C50C-407E-A947-70E740481C1C}">
                          <a14:useLocalDpi xmlns:a14="http://schemas.microsoft.com/office/drawing/2010/main" val="0"/>
                        </a:ext>
                      </a:extLst>
                    </a:blip>
                    <a:srcRect/>
                    <a:stretch>
                      <a:fillRect/>
                    </a:stretch>
                  </pic:blipFill>
                  <pic:spPr bwMode="auto">
                    <a:xfrm>
                      <a:off x="0" y="0"/>
                      <a:ext cx="655320" cy="198120"/>
                    </a:xfrm>
                    <a:prstGeom prst="rect">
                      <a:avLst/>
                    </a:prstGeom>
                    <a:noFill/>
                    <a:ln>
                      <a:noFill/>
                    </a:ln>
                  </pic:spPr>
                </pic:pic>
              </a:graphicData>
            </a:graphic>
          </wp:inline>
        </w:drawing>
      </w:r>
      <w:r w:rsidRPr="00F10A43">
        <w:rPr>
          <w:rFonts w:ascii="Times New Roman" w:hAnsi="Times New Roman" w:cs="Times New Roman"/>
          <w:sz w:val="24"/>
          <w:szCs w:val="24"/>
        </w:rPr>
        <w:t>is a ring homomorphism</w:t>
      </w:r>
      <w:r>
        <w:rPr>
          <w:rFonts w:ascii="Times New Roman" w:hAnsi="Times New Roman" w:cs="Times New Roman" w:hint="eastAsia"/>
          <w:sz w:val="24"/>
          <w:szCs w:val="24"/>
        </w:rPr>
        <w:t>,</w:t>
      </w:r>
      <w:r>
        <w:rPr>
          <w:rFonts w:ascii="Times New Roman" w:hAnsi="Times New Roman" w:cs="Times New Roman"/>
          <w:sz w:val="24"/>
          <w:szCs w:val="24"/>
        </w:rPr>
        <w:t>”</w:t>
      </w:r>
      <w:r>
        <w:rPr>
          <w:rFonts w:ascii="Times New Roman" w:hAnsi="Times New Roman" w:cs="Times New Roman" w:hint="eastAsia"/>
          <w:sz w:val="24"/>
          <w:szCs w:val="24"/>
        </w:rPr>
        <w:t xml:space="preserve"> they can rephrase </w:t>
      </w:r>
      <w:r w:rsidR="00D457DF">
        <w:rPr>
          <w:rFonts w:ascii="Times New Roman" w:hAnsi="Times New Roman" w:cs="Times New Roman"/>
          <w:noProof/>
          <w:position w:val="-10"/>
          <w:sz w:val="24"/>
          <w:szCs w:val="24"/>
          <w:lang w:eastAsia="en-US"/>
        </w:rPr>
        <w:drawing>
          <wp:inline distT="0" distB="0" distL="0" distR="0">
            <wp:extent cx="495300" cy="198120"/>
            <wp:effectExtent l="0" t="0" r="0" b="0"/>
            <wp:docPr id="2210" name="Picture 2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0"/>
                    <pic:cNvPicPr>
                      <a:picLocks noChangeAspect="1" noChangeArrowheads="1"/>
                    </pic:cNvPicPr>
                  </pic:nvPicPr>
                  <pic:blipFill>
                    <a:blip r:embed="rId2573" cstate="print">
                      <a:extLst>
                        <a:ext uri="{28A0092B-C50C-407E-A947-70E740481C1C}">
                          <a14:useLocalDpi xmlns:a14="http://schemas.microsoft.com/office/drawing/2010/main" val="0"/>
                        </a:ext>
                      </a:extLst>
                    </a:blip>
                    <a:srcRect/>
                    <a:stretch>
                      <a:fillRect/>
                    </a:stretch>
                  </pic:blipFill>
                  <pic:spPr bwMode="auto">
                    <a:xfrm>
                      <a:off x="0" y="0"/>
                      <a:ext cx="495300" cy="198120"/>
                    </a:xfrm>
                    <a:prstGeom prst="rect">
                      <a:avLst/>
                    </a:prstGeom>
                    <a:noFill/>
                    <a:ln>
                      <a:noFill/>
                    </a:ln>
                  </pic:spPr>
                </pic:pic>
              </a:graphicData>
            </a:graphic>
          </wp:inline>
        </w:drawing>
      </w:r>
      <w:r>
        <w:rPr>
          <w:rFonts w:ascii="Times New Roman" w:hAnsi="Times New Roman" w:cs="Times New Roman" w:hint="eastAsia"/>
          <w:sz w:val="24"/>
          <w:szCs w:val="24"/>
        </w:rPr>
        <w:t>with</w:t>
      </w:r>
      <w:r w:rsidR="00D457DF">
        <w:rPr>
          <w:rFonts w:ascii="Times New Roman" w:hAnsi="Times New Roman" w:cs="Times New Roman"/>
          <w:noProof/>
          <w:position w:val="-10"/>
          <w:sz w:val="24"/>
          <w:szCs w:val="24"/>
          <w:lang w:eastAsia="en-US"/>
        </w:rPr>
        <w:drawing>
          <wp:inline distT="0" distB="0" distL="0" distR="0">
            <wp:extent cx="716280" cy="198120"/>
            <wp:effectExtent l="0" t="0" r="7620" b="0"/>
            <wp:docPr id="2211" name="Picture 2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1"/>
                    <pic:cNvPicPr>
                      <a:picLocks noChangeAspect="1" noChangeArrowheads="1"/>
                    </pic:cNvPicPr>
                  </pic:nvPicPr>
                  <pic:blipFill>
                    <a:blip r:embed="rId2574" cstate="print">
                      <a:extLst>
                        <a:ext uri="{28A0092B-C50C-407E-A947-70E740481C1C}">
                          <a14:useLocalDpi xmlns:a14="http://schemas.microsoft.com/office/drawing/2010/main" val="0"/>
                        </a:ext>
                      </a:extLst>
                    </a:blip>
                    <a:srcRect/>
                    <a:stretch>
                      <a:fillRect/>
                    </a:stretch>
                  </pic:blipFill>
                  <pic:spPr bwMode="auto">
                    <a:xfrm>
                      <a:off x="0" y="0"/>
                      <a:ext cx="716280" cy="198120"/>
                    </a:xfrm>
                    <a:prstGeom prst="rect">
                      <a:avLst/>
                    </a:prstGeom>
                    <a:noFill/>
                    <a:ln>
                      <a:noFill/>
                    </a:ln>
                  </pic:spPr>
                </pic:pic>
              </a:graphicData>
            </a:graphic>
          </wp:inline>
        </w:drawing>
      </w:r>
      <w:r>
        <w:rPr>
          <w:rFonts w:ascii="Times New Roman" w:hAnsi="Times New Roman" w:cs="Times New Roman" w:hint="eastAsia"/>
          <w:sz w:val="24"/>
          <w:szCs w:val="24"/>
        </w:rPr>
        <w:t xml:space="preserve">.  Using the given condition </w:t>
      </w:r>
      <w:r>
        <w:rPr>
          <w:rFonts w:ascii="Times New Roman" w:hAnsi="Times New Roman" w:cs="Times New Roman"/>
          <w:sz w:val="24"/>
          <w:szCs w:val="24"/>
        </w:rPr>
        <w:t>“</w:t>
      </w:r>
      <w:r w:rsidR="00D457DF">
        <w:rPr>
          <w:rFonts w:ascii="Times New Roman" w:hAnsi="Times New Roman" w:cs="Times New Roman"/>
          <w:noProof/>
          <w:position w:val="-10"/>
          <w:sz w:val="24"/>
          <w:szCs w:val="24"/>
          <w:lang w:eastAsia="en-US"/>
        </w:rPr>
        <w:drawing>
          <wp:inline distT="0" distB="0" distL="0" distR="0">
            <wp:extent cx="1950720" cy="198120"/>
            <wp:effectExtent l="0" t="0" r="0" b="0"/>
            <wp:docPr id="2212" name="Picture 2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2"/>
                    <pic:cNvPicPr>
                      <a:picLocks noChangeAspect="1" noChangeArrowheads="1"/>
                    </pic:cNvPicPr>
                  </pic:nvPicPr>
                  <pic:blipFill>
                    <a:blip r:embed="rId2447" cstate="print">
                      <a:extLst>
                        <a:ext uri="{28A0092B-C50C-407E-A947-70E740481C1C}">
                          <a14:useLocalDpi xmlns:a14="http://schemas.microsoft.com/office/drawing/2010/main" val="0"/>
                        </a:ext>
                      </a:extLst>
                    </a:blip>
                    <a:srcRect/>
                    <a:stretch>
                      <a:fillRect/>
                    </a:stretch>
                  </pic:blipFill>
                  <pic:spPr bwMode="auto">
                    <a:xfrm>
                      <a:off x="0" y="0"/>
                      <a:ext cx="1950720" cy="198120"/>
                    </a:xfrm>
                    <a:prstGeom prst="rect">
                      <a:avLst/>
                    </a:prstGeom>
                    <a:noFill/>
                    <a:ln>
                      <a:noFill/>
                    </a:ln>
                  </pic:spPr>
                </pic:pic>
              </a:graphicData>
            </a:graphic>
          </wp:inline>
        </w:drawing>
      </w:r>
      <w:r>
        <w:rPr>
          <w:rFonts w:ascii="Times New Roman" w:hAnsi="Times New Roman" w:cs="Times New Roman"/>
          <w:sz w:val="24"/>
          <w:szCs w:val="24"/>
        </w:rPr>
        <w:t>”</w:t>
      </w:r>
      <w:r>
        <w:rPr>
          <w:rFonts w:ascii="Times New Roman" w:hAnsi="Times New Roman" w:cs="Times New Roman" w:hint="eastAsia"/>
          <w:sz w:val="24"/>
          <w:szCs w:val="24"/>
        </w:rPr>
        <w:t xml:space="preserve"> again, one can derive that </w:t>
      </w:r>
      <w:r w:rsidR="00D457DF">
        <w:rPr>
          <w:rFonts w:ascii="Times New Roman" w:hAnsi="Times New Roman" w:cs="Times New Roman"/>
          <w:noProof/>
          <w:position w:val="-10"/>
          <w:sz w:val="24"/>
          <w:szCs w:val="24"/>
          <w:lang w:eastAsia="en-US"/>
        </w:rPr>
        <w:drawing>
          <wp:inline distT="0" distB="0" distL="0" distR="0">
            <wp:extent cx="716280" cy="198120"/>
            <wp:effectExtent l="0" t="0" r="7620" b="0"/>
            <wp:docPr id="2213" name="Picture 2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3"/>
                    <pic:cNvPicPr>
                      <a:picLocks noChangeAspect="1" noChangeArrowheads="1"/>
                    </pic:cNvPicPr>
                  </pic:nvPicPr>
                  <pic:blipFill>
                    <a:blip r:embed="rId2575" cstate="print">
                      <a:extLst>
                        <a:ext uri="{28A0092B-C50C-407E-A947-70E740481C1C}">
                          <a14:useLocalDpi xmlns:a14="http://schemas.microsoft.com/office/drawing/2010/main" val="0"/>
                        </a:ext>
                      </a:extLst>
                    </a:blip>
                    <a:srcRect/>
                    <a:stretch>
                      <a:fillRect/>
                    </a:stretch>
                  </pic:blipFill>
                  <pic:spPr bwMode="auto">
                    <a:xfrm>
                      <a:off x="0" y="0"/>
                      <a:ext cx="716280" cy="198120"/>
                    </a:xfrm>
                    <a:prstGeom prst="rect">
                      <a:avLst/>
                    </a:prstGeom>
                    <a:noFill/>
                    <a:ln>
                      <a:noFill/>
                    </a:ln>
                  </pic:spPr>
                </pic:pic>
              </a:graphicData>
            </a:graphic>
          </wp:inline>
        </w:drawing>
      </w:r>
      <w:r w:rsidRPr="00E76EE0">
        <w:rPr>
          <w:rFonts w:ascii="Times New Roman" w:hAnsi="Times New Roman" w:cs="Times New Roman"/>
          <w:sz w:val="24"/>
          <w:szCs w:val="24"/>
        </w:rPr>
        <w:t>=</w:t>
      </w:r>
      <w:r w:rsidR="00D457DF">
        <w:rPr>
          <w:rFonts w:ascii="Times New Roman" w:hAnsi="Times New Roman" w:cs="Times New Roman"/>
          <w:noProof/>
          <w:position w:val="-10"/>
          <w:sz w:val="24"/>
          <w:szCs w:val="24"/>
          <w:lang w:eastAsia="en-US"/>
        </w:rPr>
        <w:drawing>
          <wp:inline distT="0" distB="0" distL="0" distR="0">
            <wp:extent cx="944880" cy="198120"/>
            <wp:effectExtent l="0" t="0" r="7620" b="0"/>
            <wp:docPr id="2214" name="Picture 2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4"/>
                    <pic:cNvPicPr>
                      <a:picLocks noChangeAspect="1" noChangeArrowheads="1"/>
                    </pic:cNvPicPr>
                  </pic:nvPicPr>
                  <pic:blipFill>
                    <a:blip r:embed="rId2576" cstate="print">
                      <a:extLst>
                        <a:ext uri="{28A0092B-C50C-407E-A947-70E740481C1C}">
                          <a14:useLocalDpi xmlns:a14="http://schemas.microsoft.com/office/drawing/2010/main" val="0"/>
                        </a:ext>
                      </a:extLst>
                    </a:blip>
                    <a:srcRect/>
                    <a:stretch>
                      <a:fillRect/>
                    </a:stretch>
                  </pic:blipFill>
                  <pic:spPr bwMode="auto">
                    <a:xfrm>
                      <a:off x="0" y="0"/>
                      <a:ext cx="944880" cy="198120"/>
                    </a:xfrm>
                    <a:prstGeom prst="rect">
                      <a:avLst/>
                    </a:prstGeom>
                    <a:noFill/>
                    <a:ln>
                      <a:noFill/>
                    </a:ln>
                  </pic:spPr>
                </pic:pic>
              </a:graphicData>
            </a:graphic>
          </wp:inline>
        </w:drawing>
      </w:r>
      <w:r>
        <w:rPr>
          <w:rFonts w:ascii="Times New Roman" w:hAnsi="Times New Roman" w:cs="Times New Roman" w:hint="eastAsia"/>
          <w:sz w:val="24"/>
          <w:szCs w:val="24"/>
        </w:rPr>
        <w:t xml:space="preserve">to conclude that) </w:t>
      </w:r>
      <w:r w:rsidR="00D457DF">
        <w:rPr>
          <w:rFonts w:ascii="Times New Roman" w:hAnsi="Times New Roman" w:cs="Times New Roman"/>
          <w:noProof/>
          <w:position w:val="-10"/>
          <w:sz w:val="24"/>
          <w:szCs w:val="24"/>
          <w:lang w:eastAsia="en-US"/>
        </w:rPr>
        <w:drawing>
          <wp:inline distT="0" distB="0" distL="0" distR="0">
            <wp:extent cx="731520" cy="198120"/>
            <wp:effectExtent l="0" t="0" r="0" b="0"/>
            <wp:docPr id="2215" name="Picture 2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5"/>
                    <pic:cNvPicPr>
                      <a:picLocks noChangeAspect="1" noChangeArrowheads="1"/>
                    </pic:cNvPicPr>
                  </pic:nvPicPr>
                  <pic:blipFill>
                    <a:blip r:embed="rId2556" cstate="print">
                      <a:extLst>
                        <a:ext uri="{28A0092B-C50C-407E-A947-70E740481C1C}">
                          <a14:useLocalDpi xmlns:a14="http://schemas.microsoft.com/office/drawing/2010/main" val="0"/>
                        </a:ext>
                      </a:extLst>
                    </a:blip>
                    <a:srcRect/>
                    <a:stretch>
                      <a:fillRect/>
                    </a:stretch>
                  </pic:blipFill>
                  <pic:spPr bwMode="auto">
                    <a:xfrm>
                      <a:off x="0" y="0"/>
                      <a:ext cx="731520" cy="198120"/>
                    </a:xfrm>
                    <a:prstGeom prst="rect">
                      <a:avLst/>
                    </a:prstGeom>
                    <a:noFill/>
                    <a:ln>
                      <a:noFill/>
                    </a:ln>
                  </pic:spPr>
                </pic:pic>
              </a:graphicData>
            </a:graphic>
          </wp:inline>
        </w:drawing>
      </w:r>
      <w:r w:rsidRPr="00E76EE0">
        <w:rPr>
          <w:rFonts w:ascii="Times New Roman" w:hAnsi="Times New Roman" w:cs="Times New Roman"/>
          <w:sz w:val="24"/>
          <w:szCs w:val="24"/>
        </w:rPr>
        <w:t>=</w:t>
      </w:r>
      <w:r w:rsidR="00D457DF">
        <w:rPr>
          <w:rFonts w:ascii="Times New Roman" w:hAnsi="Times New Roman" w:cs="Times New Roman"/>
          <w:noProof/>
          <w:position w:val="-10"/>
          <w:sz w:val="24"/>
          <w:szCs w:val="24"/>
          <w:lang w:eastAsia="en-US"/>
        </w:rPr>
        <w:drawing>
          <wp:inline distT="0" distB="0" distL="0" distR="0">
            <wp:extent cx="944880" cy="198120"/>
            <wp:effectExtent l="0" t="0" r="7620" b="0"/>
            <wp:docPr id="2216" name="Picture 2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6"/>
                    <pic:cNvPicPr>
                      <a:picLocks noChangeAspect="1" noChangeArrowheads="1"/>
                    </pic:cNvPicPr>
                  </pic:nvPicPr>
                  <pic:blipFill>
                    <a:blip r:embed="rId2444" cstate="print">
                      <a:extLst>
                        <a:ext uri="{28A0092B-C50C-407E-A947-70E740481C1C}">
                          <a14:useLocalDpi xmlns:a14="http://schemas.microsoft.com/office/drawing/2010/main" val="0"/>
                        </a:ext>
                      </a:extLst>
                    </a:blip>
                    <a:srcRect/>
                    <a:stretch>
                      <a:fillRect/>
                    </a:stretch>
                  </pic:blipFill>
                  <pic:spPr bwMode="auto">
                    <a:xfrm>
                      <a:off x="0" y="0"/>
                      <a:ext cx="944880" cy="198120"/>
                    </a:xfrm>
                    <a:prstGeom prst="rect">
                      <a:avLst/>
                    </a:prstGeom>
                    <a:noFill/>
                    <a:ln>
                      <a:noFill/>
                    </a:ln>
                  </pic:spPr>
                </pic:pic>
              </a:graphicData>
            </a:graphic>
          </wp:inline>
        </w:drawing>
      </w:r>
      <w:r>
        <w:rPr>
          <w:rFonts w:ascii="Times New Roman" w:hAnsi="Times New Roman" w:cs="Times New Roman" w:hint="eastAsia"/>
          <w:sz w:val="24"/>
          <w:szCs w:val="24"/>
        </w:rPr>
        <w:t>.</w:t>
      </w:r>
    </w:p>
    <w:p w:rsidR="00AB2A3D" w:rsidRDefault="0072248E" w:rsidP="000A70D2">
      <w:pPr>
        <w:spacing w:after="0" w:line="480" w:lineRule="auto"/>
        <w:ind w:firstLine="720"/>
        <w:rPr>
          <w:rFonts w:ascii="Times New Roman" w:hAnsi="Times New Roman" w:cs="Times New Roman"/>
          <w:sz w:val="24"/>
          <w:szCs w:val="24"/>
        </w:rPr>
      </w:pPr>
      <w:r>
        <w:rPr>
          <w:rFonts w:ascii="Times New Roman" w:hAnsi="Times New Roman" w:cs="Times New Roman" w:hint="eastAsia"/>
          <w:sz w:val="24"/>
          <w:szCs w:val="24"/>
        </w:rPr>
        <w:t>Similarly, for (ii), one can start with considering</w:t>
      </w:r>
      <w:r w:rsidR="00D457DF">
        <w:rPr>
          <w:rFonts w:ascii="Times New Roman" w:hAnsi="Times New Roman" w:cs="Times New Roman"/>
          <w:noProof/>
          <w:position w:val="-10"/>
          <w:sz w:val="24"/>
          <w:szCs w:val="24"/>
          <w:lang w:eastAsia="en-US"/>
        </w:rPr>
        <w:drawing>
          <wp:inline distT="0" distB="0" distL="0" distR="0">
            <wp:extent cx="601980" cy="198120"/>
            <wp:effectExtent l="0" t="0" r="7620" b="0"/>
            <wp:docPr id="2217" name="Picture 2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7"/>
                    <pic:cNvPicPr>
                      <a:picLocks noChangeAspect="1" noChangeArrowheads="1"/>
                    </pic:cNvPicPr>
                  </pic:nvPicPr>
                  <pic:blipFill>
                    <a:blip r:embed="rId2445" cstate="print">
                      <a:extLst>
                        <a:ext uri="{28A0092B-C50C-407E-A947-70E740481C1C}">
                          <a14:useLocalDpi xmlns:a14="http://schemas.microsoft.com/office/drawing/2010/main" val="0"/>
                        </a:ext>
                      </a:extLst>
                    </a:blip>
                    <a:srcRect/>
                    <a:stretch>
                      <a:fillRect/>
                    </a:stretch>
                  </pic:blipFill>
                  <pic:spPr bwMode="auto">
                    <a:xfrm>
                      <a:off x="0" y="0"/>
                      <a:ext cx="601980" cy="198120"/>
                    </a:xfrm>
                    <a:prstGeom prst="rect">
                      <a:avLst/>
                    </a:prstGeom>
                    <a:noFill/>
                    <a:ln>
                      <a:noFill/>
                    </a:ln>
                  </pic:spPr>
                </pic:pic>
              </a:graphicData>
            </a:graphic>
          </wp:inline>
        </w:drawing>
      </w:r>
      <w:r>
        <w:rPr>
          <w:rFonts w:ascii="Times New Roman" w:hAnsi="Times New Roman" w:cs="Times New Roman" w:hint="eastAsia"/>
          <w:sz w:val="24"/>
          <w:szCs w:val="24"/>
        </w:rPr>
        <w:t xml:space="preserve">.  One can rephrase </w:t>
      </w:r>
      <w:r w:rsidR="00D457DF">
        <w:rPr>
          <w:rFonts w:ascii="Times New Roman" w:hAnsi="Times New Roman" w:cs="Times New Roman"/>
          <w:noProof/>
          <w:position w:val="-10"/>
          <w:sz w:val="24"/>
          <w:szCs w:val="24"/>
          <w:lang w:eastAsia="en-US"/>
        </w:rPr>
        <w:drawing>
          <wp:inline distT="0" distB="0" distL="0" distR="0">
            <wp:extent cx="601980" cy="198120"/>
            <wp:effectExtent l="0" t="0" r="7620" b="0"/>
            <wp:docPr id="2218" name="Picture 2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8"/>
                    <pic:cNvPicPr>
                      <a:picLocks noChangeAspect="1" noChangeArrowheads="1"/>
                    </pic:cNvPicPr>
                  </pic:nvPicPr>
                  <pic:blipFill>
                    <a:blip r:embed="rId2445" cstate="print">
                      <a:extLst>
                        <a:ext uri="{28A0092B-C50C-407E-A947-70E740481C1C}">
                          <a14:useLocalDpi xmlns:a14="http://schemas.microsoft.com/office/drawing/2010/main" val="0"/>
                        </a:ext>
                      </a:extLst>
                    </a:blip>
                    <a:srcRect/>
                    <a:stretch>
                      <a:fillRect/>
                    </a:stretch>
                  </pic:blipFill>
                  <pic:spPr bwMode="auto">
                    <a:xfrm>
                      <a:off x="0" y="0"/>
                      <a:ext cx="601980" cy="198120"/>
                    </a:xfrm>
                    <a:prstGeom prst="rect">
                      <a:avLst/>
                    </a:prstGeom>
                    <a:noFill/>
                    <a:ln>
                      <a:noFill/>
                    </a:ln>
                  </pic:spPr>
                </pic:pic>
              </a:graphicData>
            </a:graphic>
          </wp:inline>
        </w:drawing>
      </w:r>
      <w:r>
        <w:rPr>
          <w:rFonts w:ascii="Times New Roman" w:hAnsi="Times New Roman" w:cs="Times New Roman" w:hint="eastAsia"/>
          <w:sz w:val="24"/>
          <w:szCs w:val="24"/>
        </w:rPr>
        <w:t xml:space="preserve">with </w:t>
      </w:r>
      <w:r w:rsidR="00D457DF">
        <w:rPr>
          <w:rFonts w:ascii="Times New Roman" w:hAnsi="Times New Roman" w:cs="Times New Roman"/>
          <w:noProof/>
          <w:position w:val="-10"/>
          <w:sz w:val="24"/>
          <w:szCs w:val="24"/>
          <w:lang w:eastAsia="en-US"/>
        </w:rPr>
        <w:drawing>
          <wp:inline distT="0" distB="0" distL="0" distR="0">
            <wp:extent cx="480060" cy="198120"/>
            <wp:effectExtent l="0" t="0" r="0" b="0"/>
            <wp:docPr id="2219" name="Picture 2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9"/>
                    <pic:cNvPicPr>
                      <a:picLocks noChangeAspect="1" noChangeArrowheads="1"/>
                    </pic:cNvPicPr>
                  </pic:nvPicPr>
                  <pic:blipFill>
                    <a:blip r:embed="rId2446" cstate="print">
                      <a:extLst>
                        <a:ext uri="{28A0092B-C50C-407E-A947-70E740481C1C}">
                          <a14:useLocalDpi xmlns:a14="http://schemas.microsoft.com/office/drawing/2010/main" val="0"/>
                        </a:ext>
                      </a:extLst>
                    </a:blip>
                    <a:srcRect/>
                    <a:stretch>
                      <a:fillRect/>
                    </a:stretch>
                  </pic:blipFill>
                  <pic:spPr bwMode="auto">
                    <a:xfrm>
                      <a:off x="0" y="0"/>
                      <a:ext cx="480060" cy="198120"/>
                    </a:xfrm>
                    <a:prstGeom prst="rect">
                      <a:avLst/>
                    </a:prstGeom>
                    <a:noFill/>
                    <a:ln>
                      <a:noFill/>
                    </a:ln>
                  </pic:spPr>
                </pic:pic>
              </a:graphicData>
            </a:graphic>
          </wp:inline>
        </w:drawing>
      </w:r>
      <w:r>
        <w:rPr>
          <w:rFonts w:ascii="Times New Roman" w:hAnsi="Times New Roman" w:cs="Times New Roman" w:hint="eastAsia"/>
          <w:sz w:val="24"/>
          <w:szCs w:val="24"/>
        </w:rPr>
        <w:t xml:space="preserve">through algebraic manipulation.  Using the given condition </w:t>
      </w:r>
      <w:r>
        <w:rPr>
          <w:rFonts w:ascii="Times New Roman" w:hAnsi="Times New Roman" w:cs="Times New Roman"/>
          <w:sz w:val="24"/>
          <w:szCs w:val="24"/>
        </w:rPr>
        <w:t>“</w:t>
      </w:r>
      <w:r w:rsidR="00D457DF">
        <w:rPr>
          <w:rFonts w:ascii="Times New Roman" w:hAnsi="Times New Roman" w:cs="Times New Roman"/>
          <w:noProof/>
          <w:position w:val="-10"/>
          <w:sz w:val="24"/>
          <w:szCs w:val="24"/>
          <w:lang w:eastAsia="en-US"/>
        </w:rPr>
        <w:drawing>
          <wp:inline distT="0" distB="0" distL="0" distR="0">
            <wp:extent cx="1950720" cy="198120"/>
            <wp:effectExtent l="0" t="0" r="0" b="0"/>
            <wp:docPr id="2220" name="Picture 2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0"/>
                    <pic:cNvPicPr>
                      <a:picLocks noChangeAspect="1" noChangeArrowheads="1"/>
                    </pic:cNvPicPr>
                  </pic:nvPicPr>
                  <pic:blipFill>
                    <a:blip r:embed="rId2447" cstate="print">
                      <a:extLst>
                        <a:ext uri="{28A0092B-C50C-407E-A947-70E740481C1C}">
                          <a14:useLocalDpi xmlns:a14="http://schemas.microsoft.com/office/drawing/2010/main" val="0"/>
                        </a:ext>
                      </a:extLst>
                    </a:blip>
                    <a:srcRect/>
                    <a:stretch>
                      <a:fillRect/>
                    </a:stretch>
                  </pic:blipFill>
                  <pic:spPr bwMode="auto">
                    <a:xfrm>
                      <a:off x="0" y="0"/>
                      <a:ext cx="1950720" cy="198120"/>
                    </a:xfrm>
                    <a:prstGeom prst="rect">
                      <a:avLst/>
                    </a:prstGeom>
                    <a:noFill/>
                    <a:ln>
                      <a:noFill/>
                    </a:ln>
                  </pic:spPr>
                </pic:pic>
              </a:graphicData>
            </a:graphic>
          </wp:inline>
        </w:drawing>
      </w:r>
      <w:r>
        <w:rPr>
          <w:rFonts w:ascii="Times New Roman" w:hAnsi="Times New Roman" w:cs="Times New Roman" w:hint="eastAsia"/>
          <w:sz w:val="24"/>
          <w:szCs w:val="24"/>
        </w:rPr>
        <w:t>,</w:t>
      </w:r>
      <w:r>
        <w:rPr>
          <w:rFonts w:ascii="Times New Roman" w:hAnsi="Times New Roman" w:cs="Times New Roman"/>
          <w:sz w:val="24"/>
          <w:szCs w:val="24"/>
        </w:rPr>
        <w:t>”</w:t>
      </w:r>
      <w:r>
        <w:rPr>
          <w:rFonts w:ascii="Times New Roman" w:hAnsi="Times New Roman" w:cs="Times New Roman" w:hint="eastAsia"/>
          <w:sz w:val="24"/>
          <w:szCs w:val="24"/>
        </w:rPr>
        <w:t xml:space="preserve"> one can further rephrase </w:t>
      </w:r>
      <w:r w:rsidR="00D457DF">
        <w:rPr>
          <w:rFonts w:ascii="Times New Roman" w:hAnsi="Times New Roman" w:cs="Times New Roman"/>
          <w:noProof/>
          <w:position w:val="-10"/>
          <w:sz w:val="24"/>
          <w:szCs w:val="24"/>
          <w:lang w:eastAsia="en-US"/>
        </w:rPr>
        <w:drawing>
          <wp:inline distT="0" distB="0" distL="0" distR="0">
            <wp:extent cx="480060" cy="198120"/>
            <wp:effectExtent l="0" t="0" r="0" b="0"/>
            <wp:docPr id="2221" name="Picture 2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1"/>
                    <pic:cNvPicPr>
                      <a:picLocks noChangeAspect="1" noChangeArrowheads="1"/>
                    </pic:cNvPicPr>
                  </pic:nvPicPr>
                  <pic:blipFill>
                    <a:blip r:embed="rId2448" cstate="print">
                      <a:extLst>
                        <a:ext uri="{28A0092B-C50C-407E-A947-70E740481C1C}">
                          <a14:useLocalDpi xmlns:a14="http://schemas.microsoft.com/office/drawing/2010/main" val="0"/>
                        </a:ext>
                      </a:extLst>
                    </a:blip>
                    <a:srcRect/>
                    <a:stretch>
                      <a:fillRect/>
                    </a:stretch>
                  </pic:blipFill>
                  <pic:spPr bwMode="auto">
                    <a:xfrm>
                      <a:off x="0" y="0"/>
                      <a:ext cx="480060" cy="198120"/>
                    </a:xfrm>
                    <a:prstGeom prst="rect">
                      <a:avLst/>
                    </a:prstGeom>
                    <a:noFill/>
                    <a:ln>
                      <a:noFill/>
                    </a:ln>
                  </pic:spPr>
                </pic:pic>
              </a:graphicData>
            </a:graphic>
          </wp:inline>
        </w:drawing>
      </w:r>
      <w:r>
        <w:rPr>
          <w:rFonts w:ascii="Times New Roman" w:hAnsi="Times New Roman" w:cs="Times New Roman" w:hint="eastAsia"/>
          <w:sz w:val="24"/>
          <w:szCs w:val="24"/>
        </w:rPr>
        <w:t xml:space="preserve"> with</w:t>
      </w:r>
      <w:r w:rsidR="00D457DF">
        <w:rPr>
          <w:rFonts w:ascii="Times New Roman" w:hAnsi="Times New Roman" w:cs="Times New Roman"/>
          <w:noProof/>
          <w:position w:val="-10"/>
          <w:sz w:val="24"/>
          <w:szCs w:val="24"/>
          <w:lang w:eastAsia="en-US"/>
        </w:rPr>
        <w:drawing>
          <wp:inline distT="0" distB="0" distL="0" distR="0">
            <wp:extent cx="350520" cy="198120"/>
            <wp:effectExtent l="0" t="0" r="0" b="0"/>
            <wp:docPr id="2222" name="Picture 2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2"/>
                    <pic:cNvPicPr>
                      <a:picLocks noChangeAspect="1" noChangeArrowheads="1"/>
                    </pic:cNvPicPr>
                  </pic:nvPicPr>
                  <pic:blipFill>
                    <a:blip r:embed="rId2449" cstate="print">
                      <a:extLst>
                        <a:ext uri="{28A0092B-C50C-407E-A947-70E740481C1C}">
                          <a14:useLocalDpi xmlns:a14="http://schemas.microsoft.com/office/drawing/2010/main" val="0"/>
                        </a:ext>
                      </a:extLst>
                    </a:blip>
                    <a:srcRect/>
                    <a:stretch>
                      <a:fillRect/>
                    </a:stretch>
                  </pic:blipFill>
                  <pic:spPr bwMode="auto">
                    <a:xfrm>
                      <a:off x="0" y="0"/>
                      <a:ext cx="350520" cy="198120"/>
                    </a:xfrm>
                    <a:prstGeom prst="rect">
                      <a:avLst/>
                    </a:prstGeom>
                    <a:noFill/>
                    <a:ln>
                      <a:noFill/>
                    </a:ln>
                  </pic:spPr>
                </pic:pic>
              </a:graphicData>
            </a:graphic>
          </wp:inline>
        </w:drawing>
      </w:r>
      <w:r>
        <w:rPr>
          <w:rFonts w:ascii="Times New Roman" w:hAnsi="Times New Roman" w:cs="Times New Roman" w:hint="eastAsia"/>
          <w:sz w:val="24"/>
          <w:szCs w:val="24"/>
        </w:rPr>
        <w:t xml:space="preserve">.  Using the </w:t>
      </w:r>
      <w:r>
        <w:rPr>
          <w:rFonts w:ascii="Times New Roman" w:hAnsi="Times New Roman" w:cs="Times New Roman"/>
          <w:sz w:val="24"/>
          <w:szCs w:val="24"/>
        </w:rPr>
        <w:t>other</w:t>
      </w:r>
      <w:r>
        <w:rPr>
          <w:rFonts w:ascii="Times New Roman" w:hAnsi="Times New Roman" w:cs="Times New Roman" w:hint="eastAsia"/>
          <w:sz w:val="24"/>
          <w:szCs w:val="24"/>
        </w:rPr>
        <w:t xml:space="preserve"> condition </w:t>
      </w:r>
      <w:r>
        <w:rPr>
          <w:rFonts w:ascii="Times New Roman" w:hAnsi="Times New Roman" w:cs="Times New Roman"/>
          <w:sz w:val="24"/>
          <w:szCs w:val="24"/>
        </w:rPr>
        <w:t>“</w:t>
      </w:r>
      <w:r w:rsidR="00D457DF">
        <w:rPr>
          <w:rFonts w:ascii="Times New Roman" w:hAnsi="Times New Roman" w:cs="Times New Roman"/>
          <w:noProof/>
          <w:position w:val="-10"/>
          <w:sz w:val="24"/>
          <w:szCs w:val="24"/>
          <w:lang w:eastAsia="en-US"/>
        </w:rPr>
        <w:drawing>
          <wp:inline distT="0" distB="0" distL="0" distR="0">
            <wp:extent cx="655320" cy="198120"/>
            <wp:effectExtent l="0" t="0" r="0" b="0"/>
            <wp:docPr id="2223" name="Picture 2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3"/>
                    <pic:cNvPicPr>
                      <a:picLocks noChangeAspect="1" noChangeArrowheads="1"/>
                    </pic:cNvPicPr>
                  </pic:nvPicPr>
                  <pic:blipFill>
                    <a:blip r:embed="rId2450" cstate="print">
                      <a:extLst>
                        <a:ext uri="{28A0092B-C50C-407E-A947-70E740481C1C}">
                          <a14:useLocalDpi xmlns:a14="http://schemas.microsoft.com/office/drawing/2010/main" val="0"/>
                        </a:ext>
                      </a:extLst>
                    </a:blip>
                    <a:srcRect/>
                    <a:stretch>
                      <a:fillRect/>
                    </a:stretch>
                  </pic:blipFill>
                  <pic:spPr bwMode="auto">
                    <a:xfrm>
                      <a:off x="0" y="0"/>
                      <a:ext cx="655320" cy="198120"/>
                    </a:xfrm>
                    <a:prstGeom prst="rect">
                      <a:avLst/>
                    </a:prstGeom>
                    <a:noFill/>
                    <a:ln>
                      <a:noFill/>
                    </a:ln>
                  </pic:spPr>
                </pic:pic>
              </a:graphicData>
            </a:graphic>
          </wp:inline>
        </w:drawing>
      </w:r>
      <w:r w:rsidRPr="00F10A43">
        <w:rPr>
          <w:rFonts w:ascii="Times New Roman" w:hAnsi="Times New Roman" w:cs="Times New Roman"/>
          <w:sz w:val="24"/>
          <w:szCs w:val="24"/>
        </w:rPr>
        <w:t>is a ring homomorphism</w:t>
      </w:r>
      <w:r>
        <w:rPr>
          <w:rFonts w:ascii="Times New Roman" w:hAnsi="Times New Roman" w:cs="Times New Roman" w:hint="eastAsia"/>
          <w:sz w:val="24"/>
          <w:szCs w:val="24"/>
        </w:rPr>
        <w:t>,</w:t>
      </w:r>
      <w:r>
        <w:rPr>
          <w:rFonts w:ascii="Times New Roman" w:hAnsi="Times New Roman" w:cs="Times New Roman"/>
          <w:sz w:val="24"/>
          <w:szCs w:val="24"/>
        </w:rPr>
        <w:t>”</w:t>
      </w:r>
      <w:r>
        <w:rPr>
          <w:rFonts w:ascii="Times New Roman" w:hAnsi="Times New Roman" w:cs="Times New Roman" w:hint="eastAsia"/>
          <w:sz w:val="24"/>
          <w:szCs w:val="24"/>
        </w:rPr>
        <w:t xml:space="preserve"> one can rephrase </w:t>
      </w:r>
      <w:r w:rsidR="00D457DF">
        <w:rPr>
          <w:rFonts w:ascii="Times New Roman" w:hAnsi="Times New Roman" w:cs="Times New Roman"/>
          <w:noProof/>
          <w:position w:val="-10"/>
          <w:sz w:val="24"/>
          <w:szCs w:val="24"/>
          <w:lang w:eastAsia="en-US"/>
        </w:rPr>
        <w:drawing>
          <wp:inline distT="0" distB="0" distL="0" distR="0">
            <wp:extent cx="350520" cy="198120"/>
            <wp:effectExtent l="0" t="0" r="0" b="0"/>
            <wp:docPr id="2224" name="Picture 2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4"/>
                    <pic:cNvPicPr>
                      <a:picLocks noChangeAspect="1" noChangeArrowheads="1"/>
                    </pic:cNvPicPr>
                  </pic:nvPicPr>
                  <pic:blipFill>
                    <a:blip r:embed="rId2449" cstate="print">
                      <a:extLst>
                        <a:ext uri="{28A0092B-C50C-407E-A947-70E740481C1C}">
                          <a14:useLocalDpi xmlns:a14="http://schemas.microsoft.com/office/drawing/2010/main" val="0"/>
                        </a:ext>
                      </a:extLst>
                    </a:blip>
                    <a:srcRect/>
                    <a:stretch>
                      <a:fillRect/>
                    </a:stretch>
                  </pic:blipFill>
                  <pic:spPr bwMode="auto">
                    <a:xfrm>
                      <a:off x="0" y="0"/>
                      <a:ext cx="350520" cy="198120"/>
                    </a:xfrm>
                    <a:prstGeom prst="rect">
                      <a:avLst/>
                    </a:prstGeom>
                    <a:noFill/>
                    <a:ln>
                      <a:noFill/>
                    </a:ln>
                  </pic:spPr>
                </pic:pic>
              </a:graphicData>
            </a:graphic>
          </wp:inline>
        </w:drawing>
      </w:r>
      <w:r>
        <w:rPr>
          <w:rFonts w:ascii="Times New Roman" w:hAnsi="Times New Roman" w:cs="Times New Roman" w:hint="eastAsia"/>
          <w:sz w:val="24"/>
          <w:szCs w:val="24"/>
        </w:rPr>
        <w:t>with</w:t>
      </w:r>
      <w:r w:rsidR="00D457DF">
        <w:rPr>
          <w:rFonts w:ascii="Times New Roman" w:hAnsi="Times New Roman" w:cs="Times New Roman"/>
          <w:noProof/>
          <w:position w:val="-10"/>
          <w:sz w:val="24"/>
          <w:szCs w:val="24"/>
          <w:lang w:eastAsia="en-US"/>
        </w:rPr>
        <w:drawing>
          <wp:inline distT="0" distB="0" distL="0" distR="0">
            <wp:extent cx="312420" cy="198120"/>
            <wp:effectExtent l="0" t="0" r="0" b="0"/>
            <wp:docPr id="2225" name="Picture 2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5"/>
                    <pic:cNvPicPr>
                      <a:picLocks noChangeAspect="1" noChangeArrowheads="1"/>
                    </pic:cNvPicPr>
                  </pic:nvPicPr>
                  <pic:blipFill>
                    <a:blip r:embed="rId2451" cstate="print">
                      <a:extLst>
                        <a:ext uri="{28A0092B-C50C-407E-A947-70E740481C1C}">
                          <a14:useLocalDpi xmlns:a14="http://schemas.microsoft.com/office/drawing/2010/main" val="0"/>
                        </a:ext>
                      </a:extLst>
                    </a:blip>
                    <a:srcRect/>
                    <a:stretch>
                      <a:fillRect/>
                    </a:stretch>
                  </pic:blipFill>
                  <pic:spPr bwMode="auto">
                    <a:xfrm>
                      <a:off x="0" y="0"/>
                      <a:ext cx="312420" cy="198120"/>
                    </a:xfrm>
                    <a:prstGeom prst="rect">
                      <a:avLst/>
                    </a:prstGeom>
                    <a:noFill/>
                    <a:ln>
                      <a:noFill/>
                    </a:ln>
                  </pic:spPr>
                </pic:pic>
              </a:graphicData>
            </a:graphic>
          </wp:inline>
        </w:drawing>
      </w:r>
      <w:r w:rsidR="00D457DF">
        <w:rPr>
          <w:rFonts w:ascii="Times New Roman" w:hAnsi="Times New Roman" w:cs="Times New Roman"/>
          <w:noProof/>
          <w:position w:val="-10"/>
          <w:sz w:val="24"/>
          <w:szCs w:val="24"/>
          <w:lang w:eastAsia="en-US"/>
        </w:rPr>
        <w:drawing>
          <wp:inline distT="0" distB="0" distL="0" distR="0">
            <wp:extent cx="312420" cy="198120"/>
            <wp:effectExtent l="0" t="0" r="0" b="0"/>
            <wp:docPr id="2226" name="Picture 2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6"/>
                    <pic:cNvPicPr>
                      <a:picLocks noChangeAspect="1" noChangeArrowheads="1"/>
                    </pic:cNvPicPr>
                  </pic:nvPicPr>
                  <pic:blipFill>
                    <a:blip r:embed="rId2452" cstate="print">
                      <a:extLst>
                        <a:ext uri="{28A0092B-C50C-407E-A947-70E740481C1C}">
                          <a14:useLocalDpi xmlns:a14="http://schemas.microsoft.com/office/drawing/2010/main" val="0"/>
                        </a:ext>
                      </a:extLst>
                    </a:blip>
                    <a:srcRect/>
                    <a:stretch>
                      <a:fillRect/>
                    </a:stretch>
                  </pic:blipFill>
                  <pic:spPr bwMode="auto">
                    <a:xfrm>
                      <a:off x="0" y="0"/>
                      <a:ext cx="312420" cy="198120"/>
                    </a:xfrm>
                    <a:prstGeom prst="rect">
                      <a:avLst/>
                    </a:prstGeom>
                    <a:noFill/>
                    <a:ln>
                      <a:noFill/>
                    </a:ln>
                  </pic:spPr>
                </pic:pic>
              </a:graphicData>
            </a:graphic>
          </wp:inline>
        </w:drawing>
      </w:r>
      <w:r>
        <w:rPr>
          <w:rFonts w:ascii="Times New Roman" w:hAnsi="Times New Roman" w:cs="Times New Roman" w:hint="eastAsia"/>
          <w:sz w:val="24"/>
          <w:szCs w:val="24"/>
        </w:rPr>
        <w:t xml:space="preserve">.  Using the condition </w:t>
      </w:r>
      <w:r>
        <w:rPr>
          <w:rFonts w:ascii="Times New Roman" w:hAnsi="Times New Roman" w:cs="Times New Roman"/>
          <w:sz w:val="24"/>
          <w:szCs w:val="24"/>
        </w:rPr>
        <w:t>“</w:t>
      </w:r>
      <w:r w:rsidR="00D457DF">
        <w:rPr>
          <w:rFonts w:ascii="Times New Roman" w:hAnsi="Times New Roman" w:cs="Times New Roman"/>
          <w:noProof/>
          <w:position w:val="-10"/>
          <w:sz w:val="24"/>
          <w:szCs w:val="24"/>
          <w:lang w:eastAsia="en-US"/>
        </w:rPr>
        <w:drawing>
          <wp:inline distT="0" distB="0" distL="0" distR="0">
            <wp:extent cx="1950720" cy="198120"/>
            <wp:effectExtent l="0" t="0" r="0" b="0"/>
            <wp:docPr id="2227" name="Picture 2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7"/>
                    <pic:cNvPicPr>
                      <a:picLocks noChangeAspect="1" noChangeArrowheads="1"/>
                    </pic:cNvPicPr>
                  </pic:nvPicPr>
                  <pic:blipFill>
                    <a:blip r:embed="rId2447" cstate="print">
                      <a:extLst>
                        <a:ext uri="{28A0092B-C50C-407E-A947-70E740481C1C}">
                          <a14:useLocalDpi xmlns:a14="http://schemas.microsoft.com/office/drawing/2010/main" val="0"/>
                        </a:ext>
                      </a:extLst>
                    </a:blip>
                    <a:srcRect/>
                    <a:stretch>
                      <a:fillRect/>
                    </a:stretch>
                  </pic:blipFill>
                  <pic:spPr bwMode="auto">
                    <a:xfrm>
                      <a:off x="0" y="0"/>
                      <a:ext cx="1950720" cy="198120"/>
                    </a:xfrm>
                    <a:prstGeom prst="rect">
                      <a:avLst/>
                    </a:prstGeom>
                    <a:noFill/>
                    <a:ln>
                      <a:noFill/>
                    </a:ln>
                  </pic:spPr>
                </pic:pic>
              </a:graphicData>
            </a:graphic>
          </wp:inline>
        </w:drawing>
      </w:r>
      <w:r>
        <w:rPr>
          <w:rFonts w:ascii="Times New Roman" w:hAnsi="Times New Roman" w:cs="Times New Roman"/>
          <w:sz w:val="24"/>
          <w:szCs w:val="24"/>
        </w:rPr>
        <w:t>”</w:t>
      </w:r>
      <w:r>
        <w:rPr>
          <w:rFonts w:ascii="Times New Roman" w:hAnsi="Times New Roman" w:cs="Times New Roman" w:hint="eastAsia"/>
          <w:sz w:val="24"/>
          <w:szCs w:val="24"/>
        </w:rPr>
        <w:t xml:space="preserve"> again, one can derive </w:t>
      </w:r>
      <w:r w:rsidR="00D457DF">
        <w:rPr>
          <w:rFonts w:ascii="Times New Roman" w:hAnsi="Times New Roman" w:cs="Times New Roman"/>
          <w:noProof/>
          <w:position w:val="-10"/>
          <w:sz w:val="24"/>
          <w:szCs w:val="24"/>
          <w:lang w:eastAsia="en-US"/>
        </w:rPr>
        <w:drawing>
          <wp:inline distT="0" distB="0" distL="0" distR="0">
            <wp:extent cx="312420" cy="198120"/>
            <wp:effectExtent l="0" t="0" r="0" b="0"/>
            <wp:docPr id="2228" name="Picture 2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8"/>
                    <pic:cNvPicPr>
                      <a:picLocks noChangeAspect="1" noChangeArrowheads="1"/>
                    </pic:cNvPicPr>
                  </pic:nvPicPr>
                  <pic:blipFill>
                    <a:blip r:embed="rId2453" cstate="print">
                      <a:extLst>
                        <a:ext uri="{28A0092B-C50C-407E-A947-70E740481C1C}">
                          <a14:useLocalDpi xmlns:a14="http://schemas.microsoft.com/office/drawing/2010/main" val="0"/>
                        </a:ext>
                      </a:extLst>
                    </a:blip>
                    <a:srcRect/>
                    <a:stretch>
                      <a:fillRect/>
                    </a:stretch>
                  </pic:blipFill>
                  <pic:spPr bwMode="auto">
                    <a:xfrm>
                      <a:off x="0" y="0"/>
                      <a:ext cx="312420" cy="198120"/>
                    </a:xfrm>
                    <a:prstGeom prst="rect">
                      <a:avLst/>
                    </a:prstGeom>
                    <a:noFill/>
                    <a:ln>
                      <a:noFill/>
                    </a:ln>
                  </pic:spPr>
                </pic:pic>
              </a:graphicData>
            </a:graphic>
          </wp:inline>
        </w:drawing>
      </w:r>
      <w:r w:rsidR="00D457DF">
        <w:rPr>
          <w:rFonts w:ascii="Times New Roman" w:hAnsi="Times New Roman" w:cs="Times New Roman"/>
          <w:noProof/>
          <w:position w:val="-10"/>
          <w:sz w:val="24"/>
          <w:szCs w:val="24"/>
          <w:lang w:eastAsia="en-US"/>
        </w:rPr>
        <w:drawing>
          <wp:inline distT="0" distB="0" distL="0" distR="0">
            <wp:extent cx="312420" cy="198120"/>
            <wp:effectExtent l="0" t="0" r="0" b="0"/>
            <wp:docPr id="2229" name="Picture 2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9"/>
                    <pic:cNvPicPr>
                      <a:picLocks noChangeAspect="1" noChangeArrowheads="1"/>
                    </pic:cNvPicPr>
                  </pic:nvPicPr>
                  <pic:blipFill>
                    <a:blip r:embed="rId2454" cstate="print">
                      <a:extLst>
                        <a:ext uri="{28A0092B-C50C-407E-A947-70E740481C1C}">
                          <a14:useLocalDpi xmlns:a14="http://schemas.microsoft.com/office/drawing/2010/main" val="0"/>
                        </a:ext>
                      </a:extLst>
                    </a:blip>
                    <a:srcRect/>
                    <a:stretch>
                      <a:fillRect/>
                    </a:stretch>
                  </pic:blipFill>
                  <pic:spPr bwMode="auto">
                    <a:xfrm>
                      <a:off x="0" y="0"/>
                      <a:ext cx="312420" cy="198120"/>
                    </a:xfrm>
                    <a:prstGeom prst="rect">
                      <a:avLst/>
                    </a:prstGeom>
                    <a:noFill/>
                    <a:ln>
                      <a:noFill/>
                    </a:ln>
                  </pic:spPr>
                </pic:pic>
              </a:graphicData>
            </a:graphic>
          </wp:inline>
        </w:drawing>
      </w:r>
      <w:r w:rsidRPr="00E76EE0">
        <w:rPr>
          <w:rFonts w:ascii="Times New Roman" w:hAnsi="Times New Roman" w:cs="Times New Roman"/>
          <w:sz w:val="24"/>
          <w:szCs w:val="24"/>
        </w:rPr>
        <w:t>=</w:t>
      </w:r>
      <w:r w:rsidR="00D457DF">
        <w:rPr>
          <w:rFonts w:ascii="Times New Roman" w:hAnsi="Times New Roman" w:cs="Times New Roman"/>
          <w:noProof/>
          <w:position w:val="-10"/>
          <w:sz w:val="24"/>
          <w:szCs w:val="24"/>
          <w:lang w:eastAsia="en-US"/>
        </w:rPr>
        <w:drawing>
          <wp:inline distT="0" distB="0" distL="0" distR="0">
            <wp:extent cx="441960" cy="198120"/>
            <wp:effectExtent l="0" t="0" r="0" b="0"/>
            <wp:docPr id="2230" name="Picture 2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0"/>
                    <pic:cNvPicPr>
                      <a:picLocks noChangeAspect="1" noChangeArrowheads="1"/>
                    </pic:cNvPicPr>
                  </pic:nvPicPr>
                  <pic:blipFill>
                    <a:blip r:embed="rId2455" cstate="print">
                      <a:extLst>
                        <a:ext uri="{28A0092B-C50C-407E-A947-70E740481C1C}">
                          <a14:useLocalDpi xmlns:a14="http://schemas.microsoft.com/office/drawing/2010/main" val="0"/>
                        </a:ext>
                      </a:extLst>
                    </a:blip>
                    <a:srcRect/>
                    <a:stretch>
                      <a:fillRect/>
                    </a:stretch>
                  </pic:blipFill>
                  <pic:spPr bwMode="auto">
                    <a:xfrm>
                      <a:off x="0" y="0"/>
                      <a:ext cx="441960" cy="198120"/>
                    </a:xfrm>
                    <a:prstGeom prst="rect">
                      <a:avLst/>
                    </a:prstGeom>
                    <a:noFill/>
                    <a:ln>
                      <a:noFill/>
                    </a:ln>
                  </pic:spPr>
                </pic:pic>
              </a:graphicData>
            </a:graphic>
          </wp:inline>
        </w:drawing>
      </w:r>
      <w:r w:rsidR="00D457DF">
        <w:rPr>
          <w:rFonts w:ascii="Times New Roman" w:hAnsi="Times New Roman" w:cs="Times New Roman"/>
          <w:noProof/>
          <w:position w:val="-10"/>
          <w:sz w:val="24"/>
          <w:szCs w:val="24"/>
          <w:lang w:eastAsia="en-US"/>
        </w:rPr>
        <w:drawing>
          <wp:inline distT="0" distB="0" distL="0" distR="0">
            <wp:extent cx="441960" cy="198120"/>
            <wp:effectExtent l="0" t="0" r="0" b="0"/>
            <wp:docPr id="2231" name="Picture 2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1"/>
                    <pic:cNvPicPr>
                      <a:picLocks noChangeAspect="1" noChangeArrowheads="1"/>
                    </pic:cNvPicPr>
                  </pic:nvPicPr>
                  <pic:blipFill>
                    <a:blip r:embed="rId2456" cstate="print">
                      <a:extLst>
                        <a:ext uri="{28A0092B-C50C-407E-A947-70E740481C1C}">
                          <a14:useLocalDpi xmlns:a14="http://schemas.microsoft.com/office/drawing/2010/main" val="0"/>
                        </a:ext>
                      </a:extLst>
                    </a:blip>
                    <a:srcRect/>
                    <a:stretch>
                      <a:fillRect/>
                    </a:stretch>
                  </pic:blipFill>
                  <pic:spPr bwMode="auto">
                    <a:xfrm>
                      <a:off x="0" y="0"/>
                      <a:ext cx="441960" cy="198120"/>
                    </a:xfrm>
                    <a:prstGeom prst="rect">
                      <a:avLst/>
                    </a:prstGeom>
                    <a:noFill/>
                    <a:ln>
                      <a:noFill/>
                    </a:ln>
                  </pic:spPr>
                </pic:pic>
              </a:graphicData>
            </a:graphic>
          </wp:inline>
        </w:drawing>
      </w:r>
      <w:r>
        <w:rPr>
          <w:rFonts w:ascii="Times New Roman" w:hAnsi="Times New Roman" w:cs="Times New Roman" w:hint="eastAsia"/>
          <w:sz w:val="24"/>
          <w:szCs w:val="24"/>
        </w:rPr>
        <w:t xml:space="preserve"> to conclude that </w:t>
      </w:r>
      <w:r w:rsidR="00D457DF">
        <w:rPr>
          <w:rFonts w:ascii="Times New Roman" w:hAnsi="Times New Roman" w:cs="Times New Roman"/>
          <w:noProof/>
          <w:position w:val="-10"/>
          <w:sz w:val="24"/>
          <w:szCs w:val="24"/>
          <w:lang w:eastAsia="en-US"/>
        </w:rPr>
        <w:drawing>
          <wp:inline distT="0" distB="0" distL="0" distR="0">
            <wp:extent cx="601980" cy="198120"/>
            <wp:effectExtent l="0" t="0" r="7620" b="0"/>
            <wp:docPr id="2232" name="Picture 2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2"/>
                    <pic:cNvPicPr>
                      <a:picLocks noChangeAspect="1" noChangeArrowheads="1"/>
                    </pic:cNvPicPr>
                  </pic:nvPicPr>
                  <pic:blipFill>
                    <a:blip r:embed="rId2445" cstate="print">
                      <a:extLst>
                        <a:ext uri="{28A0092B-C50C-407E-A947-70E740481C1C}">
                          <a14:useLocalDpi xmlns:a14="http://schemas.microsoft.com/office/drawing/2010/main" val="0"/>
                        </a:ext>
                      </a:extLst>
                    </a:blip>
                    <a:srcRect/>
                    <a:stretch>
                      <a:fillRect/>
                    </a:stretch>
                  </pic:blipFill>
                  <pic:spPr bwMode="auto">
                    <a:xfrm>
                      <a:off x="0" y="0"/>
                      <a:ext cx="601980" cy="198120"/>
                    </a:xfrm>
                    <a:prstGeom prst="rect">
                      <a:avLst/>
                    </a:prstGeom>
                    <a:noFill/>
                    <a:ln>
                      <a:noFill/>
                    </a:ln>
                  </pic:spPr>
                </pic:pic>
              </a:graphicData>
            </a:graphic>
          </wp:inline>
        </w:drawing>
      </w:r>
      <w:r w:rsidRPr="00E76EE0">
        <w:rPr>
          <w:rFonts w:ascii="Times New Roman" w:hAnsi="Times New Roman" w:cs="Times New Roman"/>
          <w:sz w:val="24"/>
          <w:szCs w:val="24"/>
        </w:rPr>
        <w:t>=</w:t>
      </w:r>
      <w:r w:rsidR="00D457DF">
        <w:rPr>
          <w:rFonts w:ascii="Times New Roman" w:hAnsi="Times New Roman" w:cs="Times New Roman"/>
          <w:noProof/>
          <w:position w:val="-10"/>
          <w:sz w:val="24"/>
          <w:szCs w:val="24"/>
          <w:lang w:eastAsia="en-US"/>
        </w:rPr>
        <w:drawing>
          <wp:inline distT="0" distB="0" distL="0" distR="0">
            <wp:extent cx="441960" cy="198120"/>
            <wp:effectExtent l="0" t="0" r="0" b="0"/>
            <wp:docPr id="2233" name="Picture 2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3"/>
                    <pic:cNvPicPr>
                      <a:picLocks noChangeAspect="1" noChangeArrowheads="1"/>
                    </pic:cNvPicPr>
                  </pic:nvPicPr>
                  <pic:blipFill>
                    <a:blip r:embed="rId2455" cstate="print">
                      <a:extLst>
                        <a:ext uri="{28A0092B-C50C-407E-A947-70E740481C1C}">
                          <a14:useLocalDpi xmlns:a14="http://schemas.microsoft.com/office/drawing/2010/main" val="0"/>
                        </a:ext>
                      </a:extLst>
                    </a:blip>
                    <a:srcRect/>
                    <a:stretch>
                      <a:fillRect/>
                    </a:stretch>
                  </pic:blipFill>
                  <pic:spPr bwMode="auto">
                    <a:xfrm>
                      <a:off x="0" y="0"/>
                      <a:ext cx="441960" cy="198120"/>
                    </a:xfrm>
                    <a:prstGeom prst="rect">
                      <a:avLst/>
                    </a:prstGeom>
                    <a:noFill/>
                    <a:ln>
                      <a:noFill/>
                    </a:ln>
                  </pic:spPr>
                </pic:pic>
              </a:graphicData>
            </a:graphic>
          </wp:inline>
        </w:drawing>
      </w:r>
      <w:r w:rsidR="00D457DF">
        <w:rPr>
          <w:rFonts w:ascii="Times New Roman" w:hAnsi="Times New Roman" w:cs="Times New Roman"/>
          <w:noProof/>
          <w:position w:val="-10"/>
          <w:sz w:val="24"/>
          <w:szCs w:val="24"/>
          <w:lang w:eastAsia="en-US"/>
        </w:rPr>
        <w:drawing>
          <wp:inline distT="0" distB="0" distL="0" distR="0">
            <wp:extent cx="441960" cy="198120"/>
            <wp:effectExtent l="0" t="0" r="0" b="0"/>
            <wp:docPr id="2234" name="Picture 2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4"/>
                    <pic:cNvPicPr>
                      <a:picLocks noChangeAspect="1" noChangeArrowheads="1"/>
                    </pic:cNvPicPr>
                  </pic:nvPicPr>
                  <pic:blipFill>
                    <a:blip r:embed="rId2456" cstate="print">
                      <a:extLst>
                        <a:ext uri="{28A0092B-C50C-407E-A947-70E740481C1C}">
                          <a14:useLocalDpi xmlns:a14="http://schemas.microsoft.com/office/drawing/2010/main" val="0"/>
                        </a:ext>
                      </a:extLst>
                    </a:blip>
                    <a:srcRect/>
                    <a:stretch>
                      <a:fillRect/>
                    </a:stretch>
                  </pic:blipFill>
                  <pic:spPr bwMode="auto">
                    <a:xfrm>
                      <a:off x="0" y="0"/>
                      <a:ext cx="441960" cy="198120"/>
                    </a:xfrm>
                    <a:prstGeom prst="rect">
                      <a:avLst/>
                    </a:prstGeom>
                    <a:noFill/>
                    <a:ln>
                      <a:noFill/>
                    </a:ln>
                  </pic:spPr>
                </pic:pic>
              </a:graphicData>
            </a:graphic>
          </wp:inline>
        </w:drawing>
      </w:r>
      <w:r>
        <w:rPr>
          <w:rFonts w:ascii="Times New Roman" w:hAnsi="Times New Roman" w:cs="Times New Roman" w:hint="eastAsia"/>
          <w:sz w:val="24"/>
          <w:szCs w:val="24"/>
        </w:rPr>
        <w:t xml:space="preserve">.  </w:t>
      </w:r>
      <w:r w:rsidR="003D0EBC">
        <w:rPr>
          <w:rFonts w:ascii="Times New Roman" w:hAnsi="Times New Roman" w:cs="Times New Roman" w:hint="eastAsia"/>
          <w:sz w:val="24"/>
          <w:szCs w:val="24"/>
        </w:rPr>
        <w:t>T</w:t>
      </w:r>
      <w:r w:rsidR="00902472">
        <w:rPr>
          <w:rFonts w:ascii="Times New Roman" w:hAnsi="Times New Roman" w:cs="Times New Roman" w:hint="eastAsia"/>
          <w:sz w:val="24"/>
          <w:szCs w:val="24"/>
        </w:rPr>
        <w:t>he following (F</w:t>
      </w:r>
      <w:r w:rsidR="00902472">
        <w:rPr>
          <w:rFonts w:ascii="Times New Roman" w:hAnsi="Times New Roman" w:cs="Times New Roman"/>
          <w:sz w:val="24"/>
          <w:szCs w:val="24"/>
        </w:rPr>
        <w:t>i</w:t>
      </w:r>
      <w:r w:rsidR="00902472">
        <w:rPr>
          <w:rFonts w:ascii="Times New Roman" w:hAnsi="Times New Roman" w:cs="Times New Roman" w:hint="eastAsia"/>
          <w:sz w:val="24"/>
          <w:szCs w:val="24"/>
        </w:rPr>
        <w:t>gure 5.</w:t>
      </w:r>
      <w:r w:rsidR="0090775E">
        <w:rPr>
          <w:rFonts w:ascii="Times New Roman" w:hAnsi="Times New Roman" w:cs="Times New Roman" w:hint="eastAsia"/>
          <w:sz w:val="24"/>
          <w:szCs w:val="24"/>
        </w:rPr>
        <w:t>48</w:t>
      </w:r>
      <w:r w:rsidR="00902472">
        <w:rPr>
          <w:rFonts w:ascii="Times New Roman" w:hAnsi="Times New Roman" w:cs="Times New Roman" w:hint="eastAsia"/>
          <w:sz w:val="24"/>
          <w:szCs w:val="24"/>
        </w:rPr>
        <w:t>) is Billy</w:t>
      </w:r>
      <w:r w:rsidR="00902472">
        <w:rPr>
          <w:rFonts w:ascii="Times New Roman" w:hAnsi="Times New Roman" w:cs="Times New Roman"/>
          <w:sz w:val="24"/>
          <w:szCs w:val="24"/>
        </w:rPr>
        <w:t>’</w:t>
      </w:r>
      <w:r w:rsidR="00902472">
        <w:rPr>
          <w:rFonts w:ascii="Times New Roman" w:hAnsi="Times New Roman" w:cs="Times New Roman" w:hint="eastAsia"/>
          <w:sz w:val="24"/>
          <w:szCs w:val="24"/>
        </w:rPr>
        <w:t xml:space="preserve">s proof.  </w:t>
      </w:r>
    </w:p>
    <w:p w:rsidR="00902472" w:rsidRDefault="00902472" w:rsidP="00902472">
      <w:pPr>
        <w:spacing w:after="0" w:line="480" w:lineRule="auto"/>
        <w:rPr>
          <w:rFonts w:ascii="Times New Roman" w:hAnsi="Times New Roman" w:cs="Times New Roman"/>
          <w:sz w:val="24"/>
          <w:szCs w:val="24"/>
        </w:rPr>
      </w:pPr>
      <w:r w:rsidRPr="004C0BA3">
        <w:rPr>
          <w:rFonts w:ascii="Times New Roman" w:hAnsi="Times New Roman" w:cs="Times New Roman"/>
          <w:noProof/>
          <w:sz w:val="24"/>
          <w:szCs w:val="24"/>
          <w:bdr w:val="single" w:sz="4" w:space="0" w:color="auto"/>
          <w:lang w:eastAsia="en-US"/>
        </w:rPr>
        <w:drawing>
          <wp:inline distT="0" distB="0" distL="0" distR="0" wp14:anchorId="0F11518B" wp14:editId="2671EDB5">
            <wp:extent cx="5158597" cy="600461"/>
            <wp:effectExtent l="0" t="0" r="4445" b="9525"/>
            <wp:docPr id="1348" name="Picture 1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3"/>
                    <pic:cNvPicPr>
                      <a:picLocks noChangeAspect="1" noChangeArrowheads="1"/>
                    </pic:cNvPicPr>
                  </pic:nvPicPr>
                  <pic:blipFill>
                    <a:blip r:embed="rId2207">
                      <a:extLst>
                        <a:ext uri="{28A0092B-C50C-407E-A947-70E740481C1C}">
                          <a14:useLocalDpi xmlns:a14="http://schemas.microsoft.com/office/drawing/2010/main" val="0"/>
                        </a:ext>
                      </a:extLst>
                    </a:blip>
                    <a:srcRect/>
                    <a:stretch>
                      <a:fillRect/>
                    </a:stretch>
                  </pic:blipFill>
                  <pic:spPr bwMode="auto">
                    <a:xfrm>
                      <a:off x="0" y="0"/>
                      <a:ext cx="5158597" cy="600461"/>
                    </a:xfrm>
                    <a:prstGeom prst="rect">
                      <a:avLst/>
                    </a:prstGeom>
                    <a:noFill/>
                    <a:ln>
                      <a:noFill/>
                    </a:ln>
                  </pic:spPr>
                </pic:pic>
              </a:graphicData>
            </a:graphic>
          </wp:inline>
        </w:drawing>
      </w:r>
    </w:p>
    <w:p w:rsidR="00902472" w:rsidRDefault="00902472" w:rsidP="00902472">
      <w:pPr>
        <w:spacing w:after="0" w:line="480" w:lineRule="auto"/>
        <w:jc w:val="center"/>
        <w:rPr>
          <w:rFonts w:ascii="Times New Roman" w:hAnsi="Times New Roman" w:cs="Times New Roman"/>
          <w:sz w:val="24"/>
          <w:szCs w:val="24"/>
        </w:rPr>
      </w:pPr>
      <w:r w:rsidRPr="003D0EBC">
        <w:rPr>
          <w:rFonts w:ascii="Times New Roman" w:hAnsi="Times New Roman" w:cs="Times New Roman"/>
          <w:i/>
          <w:sz w:val="24"/>
          <w:szCs w:val="24"/>
        </w:rPr>
        <w:t>Figure</w:t>
      </w:r>
      <w:r>
        <w:rPr>
          <w:rFonts w:ascii="Times New Roman" w:hAnsi="Times New Roman" w:cs="Times New Roman"/>
          <w:sz w:val="24"/>
          <w:szCs w:val="24"/>
        </w:rPr>
        <w:t xml:space="preserve"> </w:t>
      </w:r>
      <w:r w:rsidRPr="005A684C">
        <w:rPr>
          <w:rFonts w:ascii="Times New Roman" w:hAnsi="Times New Roman" w:cs="Times New Roman"/>
          <w:i/>
          <w:sz w:val="24"/>
          <w:szCs w:val="24"/>
        </w:rPr>
        <w:t>5.</w:t>
      </w:r>
      <w:r w:rsidR="0090775E" w:rsidRPr="005A684C">
        <w:rPr>
          <w:rFonts w:ascii="Times New Roman" w:hAnsi="Times New Roman" w:cs="Times New Roman" w:hint="eastAsia"/>
          <w:i/>
          <w:sz w:val="24"/>
          <w:szCs w:val="24"/>
        </w:rPr>
        <w:t>48</w:t>
      </w:r>
      <w:r w:rsidR="006714CE">
        <w:rPr>
          <w:rFonts w:ascii="Times New Roman" w:hAnsi="Times New Roman" w:cs="Times New Roman" w:hint="eastAsia"/>
          <w:sz w:val="24"/>
          <w:szCs w:val="24"/>
        </w:rPr>
        <w:t>.</w:t>
      </w:r>
      <w:r>
        <w:rPr>
          <w:rFonts w:ascii="Times New Roman" w:hAnsi="Times New Roman" w:cs="Times New Roman"/>
          <w:sz w:val="24"/>
          <w:szCs w:val="24"/>
        </w:rPr>
        <w:t xml:space="preserve"> </w:t>
      </w:r>
      <w:r>
        <w:rPr>
          <w:rFonts w:ascii="Times New Roman" w:hAnsi="Times New Roman" w:cs="Times New Roman" w:hint="eastAsia"/>
          <w:sz w:val="24"/>
          <w:szCs w:val="24"/>
        </w:rPr>
        <w:t>Billy</w:t>
      </w:r>
      <w:r>
        <w:rPr>
          <w:rFonts w:ascii="Times New Roman" w:hAnsi="Times New Roman" w:cs="Times New Roman"/>
          <w:sz w:val="24"/>
          <w:szCs w:val="24"/>
        </w:rPr>
        <w:t>’</w:t>
      </w:r>
      <w:r>
        <w:rPr>
          <w:rFonts w:ascii="Times New Roman" w:hAnsi="Times New Roman" w:cs="Times New Roman" w:hint="eastAsia"/>
          <w:sz w:val="24"/>
          <w:szCs w:val="24"/>
        </w:rPr>
        <w:t>s</w:t>
      </w:r>
      <w:r>
        <w:rPr>
          <w:rFonts w:ascii="Times New Roman" w:hAnsi="Times New Roman" w:cs="Times New Roman"/>
          <w:sz w:val="24"/>
          <w:szCs w:val="24"/>
        </w:rPr>
        <w:t xml:space="preserve"> </w:t>
      </w:r>
      <w:r w:rsidR="006714CE">
        <w:rPr>
          <w:rFonts w:ascii="Times New Roman" w:hAnsi="Times New Roman" w:cs="Times New Roman" w:hint="eastAsia"/>
          <w:sz w:val="24"/>
          <w:szCs w:val="24"/>
        </w:rPr>
        <w:t>P</w:t>
      </w:r>
      <w:r>
        <w:rPr>
          <w:rFonts w:ascii="Times New Roman" w:hAnsi="Times New Roman" w:cs="Times New Roman"/>
          <w:sz w:val="24"/>
          <w:szCs w:val="24"/>
        </w:rPr>
        <w:t>roof</w:t>
      </w:r>
      <w:r w:rsidR="003D0EBC">
        <w:rPr>
          <w:rFonts w:ascii="Times New Roman" w:hAnsi="Times New Roman" w:cs="Times New Roman" w:hint="eastAsia"/>
          <w:sz w:val="24"/>
          <w:szCs w:val="24"/>
        </w:rPr>
        <w:t>.</w:t>
      </w:r>
    </w:p>
    <w:p w:rsidR="00902472" w:rsidRPr="004D528F" w:rsidRDefault="00902472" w:rsidP="00902472">
      <w:pPr>
        <w:spacing w:after="0" w:line="480" w:lineRule="auto"/>
        <w:ind w:firstLine="720"/>
        <w:rPr>
          <w:rFonts w:ascii="Times New Roman" w:hAnsi="Times New Roman" w:cs="Times New Roman"/>
          <w:sz w:val="24"/>
          <w:szCs w:val="24"/>
        </w:rPr>
      </w:pPr>
      <w:r>
        <w:rPr>
          <w:rFonts w:ascii="Times New Roman" w:hAnsi="Times New Roman" w:cs="Times New Roman" w:hint="eastAsia"/>
          <w:sz w:val="24"/>
          <w:szCs w:val="24"/>
        </w:rPr>
        <w:t xml:space="preserve">Billy was close in showing the first property of a ring homomorphism </w:t>
      </w:r>
      <w:r>
        <w:rPr>
          <w:rFonts w:ascii="Times New Roman" w:hAnsi="Times New Roman" w:cs="Times New Roman"/>
          <w:sz w:val="24"/>
          <w:szCs w:val="24"/>
        </w:rPr>
        <w:t>“</w:t>
      </w:r>
      <w:r w:rsidR="00D457DF">
        <w:rPr>
          <w:rFonts w:ascii="Times New Roman" w:hAnsi="Times New Roman" w:cs="Times New Roman"/>
          <w:noProof/>
          <w:position w:val="-10"/>
          <w:sz w:val="24"/>
          <w:szCs w:val="24"/>
          <w:lang w:eastAsia="en-US"/>
        </w:rPr>
        <w:drawing>
          <wp:inline distT="0" distB="0" distL="0" distR="0">
            <wp:extent cx="731520" cy="198120"/>
            <wp:effectExtent l="0" t="0" r="0" b="0"/>
            <wp:docPr id="2235" name="Picture 2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5"/>
                    <pic:cNvPicPr>
                      <a:picLocks noChangeAspect="1" noChangeArrowheads="1"/>
                    </pic:cNvPicPr>
                  </pic:nvPicPr>
                  <pic:blipFill>
                    <a:blip r:embed="rId2556" cstate="print">
                      <a:extLst>
                        <a:ext uri="{28A0092B-C50C-407E-A947-70E740481C1C}">
                          <a14:useLocalDpi xmlns:a14="http://schemas.microsoft.com/office/drawing/2010/main" val="0"/>
                        </a:ext>
                      </a:extLst>
                    </a:blip>
                    <a:srcRect/>
                    <a:stretch>
                      <a:fillRect/>
                    </a:stretch>
                  </pic:blipFill>
                  <pic:spPr bwMode="auto">
                    <a:xfrm>
                      <a:off x="0" y="0"/>
                      <a:ext cx="731520" cy="198120"/>
                    </a:xfrm>
                    <a:prstGeom prst="rect">
                      <a:avLst/>
                    </a:prstGeom>
                    <a:noFill/>
                    <a:ln>
                      <a:noFill/>
                    </a:ln>
                  </pic:spPr>
                </pic:pic>
              </a:graphicData>
            </a:graphic>
          </wp:inline>
        </w:drawing>
      </w:r>
      <w:r w:rsidRPr="00E76EE0">
        <w:rPr>
          <w:rFonts w:ascii="Times New Roman" w:hAnsi="Times New Roman" w:cs="Times New Roman"/>
          <w:sz w:val="24"/>
          <w:szCs w:val="24"/>
        </w:rPr>
        <w:t>=</w:t>
      </w:r>
      <w:r w:rsidR="00D457DF">
        <w:rPr>
          <w:rFonts w:ascii="Times New Roman" w:hAnsi="Times New Roman" w:cs="Times New Roman"/>
          <w:noProof/>
          <w:position w:val="-10"/>
          <w:sz w:val="24"/>
          <w:szCs w:val="24"/>
          <w:lang w:eastAsia="en-US"/>
        </w:rPr>
        <w:drawing>
          <wp:inline distT="0" distB="0" distL="0" distR="0">
            <wp:extent cx="944880" cy="198120"/>
            <wp:effectExtent l="0" t="0" r="7620" b="0"/>
            <wp:docPr id="2236" name="Picture 2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6"/>
                    <pic:cNvPicPr>
                      <a:picLocks noChangeAspect="1" noChangeArrowheads="1"/>
                    </pic:cNvPicPr>
                  </pic:nvPicPr>
                  <pic:blipFill>
                    <a:blip r:embed="rId2444" cstate="print">
                      <a:extLst>
                        <a:ext uri="{28A0092B-C50C-407E-A947-70E740481C1C}">
                          <a14:useLocalDpi xmlns:a14="http://schemas.microsoft.com/office/drawing/2010/main" val="0"/>
                        </a:ext>
                      </a:extLst>
                    </a:blip>
                    <a:srcRect/>
                    <a:stretch>
                      <a:fillRect/>
                    </a:stretch>
                  </pic:blipFill>
                  <pic:spPr bwMode="auto">
                    <a:xfrm>
                      <a:off x="0" y="0"/>
                      <a:ext cx="944880" cy="198120"/>
                    </a:xfrm>
                    <a:prstGeom prst="rect">
                      <a:avLst/>
                    </a:prstGeom>
                    <a:noFill/>
                    <a:ln>
                      <a:noFill/>
                    </a:ln>
                  </pic:spPr>
                </pic:pic>
              </a:graphicData>
            </a:graphic>
          </wp:inline>
        </w:drawing>
      </w:r>
      <w:r>
        <w:rPr>
          <w:rFonts w:ascii="Times New Roman" w:hAnsi="Times New Roman" w:cs="Times New Roman" w:hint="eastAsia"/>
          <w:sz w:val="24"/>
          <w:szCs w:val="24"/>
        </w:rPr>
        <w:t>.</w:t>
      </w:r>
      <w:r>
        <w:rPr>
          <w:rFonts w:ascii="Times New Roman" w:hAnsi="Times New Roman" w:cs="Times New Roman"/>
          <w:sz w:val="24"/>
          <w:szCs w:val="24"/>
        </w:rPr>
        <w:t>”</w:t>
      </w:r>
      <w:r>
        <w:rPr>
          <w:rFonts w:ascii="Times New Roman" w:hAnsi="Times New Roman" w:cs="Times New Roman" w:hint="eastAsia"/>
          <w:sz w:val="24"/>
          <w:szCs w:val="24"/>
        </w:rPr>
        <w:t xml:space="preserve">  His first attempt was right when he started with </w:t>
      </w:r>
      <w:r w:rsidR="00D457DF">
        <w:rPr>
          <w:rFonts w:ascii="Times New Roman" w:hAnsi="Times New Roman" w:cs="Times New Roman"/>
          <w:noProof/>
          <w:position w:val="-10"/>
          <w:sz w:val="24"/>
          <w:szCs w:val="24"/>
          <w:lang w:eastAsia="en-US"/>
        </w:rPr>
        <w:drawing>
          <wp:inline distT="0" distB="0" distL="0" distR="0">
            <wp:extent cx="731520" cy="198120"/>
            <wp:effectExtent l="0" t="0" r="0" b="0"/>
            <wp:docPr id="2237" name="Picture 2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7"/>
                    <pic:cNvPicPr>
                      <a:picLocks noChangeAspect="1" noChangeArrowheads="1"/>
                    </pic:cNvPicPr>
                  </pic:nvPicPr>
                  <pic:blipFill>
                    <a:blip r:embed="rId2556" cstate="print">
                      <a:extLst>
                        <a:ext uri="{28A0092B-C50C-407E-A947-70E740481C1C}">
                          <a14:useLocalDpi xmlns:a14="http://schemas.microsoft.com/office/drawing/2010/main" val="0"/>
                        </a:ext>
                      </a:extLst>
                    </a:blip>
                    <a:srcRect/>
                    <a:stretch>
                      <a:fillRect/>
                    </a:stretch>
                  </pic:blipFill>
                  <pic:spPr bwMode="auto">
                    <a:xfrm>
                      <a:off x="0" y="0"/>
                      <a:ext cx="731520" cy="198120"/>
                    </a:xfrm>
                    <a:prstGeom prst="rect">
                      <a:avLst/>
                    </a:prstGeom>
                    <a:noFill/>
                    <a:ln>
                      <a:noFill/>
                    </a:ln>
                  </pic:spPr>
                </pic:pic>
              </a:graphicData>
            </a:graphic>
          </wp:inline>
        </w:drawing>
      </w:r>
      <w:r>
        <w:rPr>
          <w:rFonts w:ascii="Times New Roman" w:hAnsi="Times New Roman" w:cs="Times New Roman" w:hint="eastAsia"/>
          <w:sz w:val="24"/>
          <w:szCs w:val="24"/>
        </w:rPr>
        <w:t xml:space="preserve">though he crossed it out later.  He was successful in rephrasing </w:t>
      </w:r>
      <w:r w:rsidR="00D457DF">
        <w:rPr>
          <w:rFonts w:ascii="Times New Roman" w:hAnsi="Times New Roman" w:cs="Times New Roman"/>
          <w:noProof/>
          <w:position w:val="-10"/>
          <w:sz w:val="24"/>
          <w:szCs w:val="24"/>
          <w:lang w:eastAsia="en-US"/>
        </w:rPr>
        <w:drawing>
          <wp:inline distT="0" distB="0" distL="0" distR="0">
            <wp:extent cx="495300" cy="198120"/>
            <wp:effectExtent l="0" t="0" r="0" b="0"/>
            <wp:docPr id="2238" name="Picture 2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8"/>
                    <pic:cNvPicPr>
                      <a:picLocks noChangeAspect="1" noChangeArrowheads="1"/>
                    </pic:cNvPicPr>
                  </pic:nvPicPr>
                  <pic:blipFill>
                    <a:blip r:embed="rId2680" cstate="print">
                      <a:extLst>
                        <a:ext uri="{28A0092B-C50C-407E-A947-70E740481C1C}">
                          <a14:useLocalDpi xmlns:a14="http://schemas.microsoft.com/office/drawing/2010/main" val="0"/>
                        </a:ext>
                      </a:extLst>
                    </a:blip>
                    <a:srcRect/>
                    <a:stretch>
                      <a:fillRect/>
                    </a:stretch>
                  </pic:blipFill>
                  <pic:spPr bwMode="auto">
                    <a:xfrm>
                      <a:off x="0" y="0"/>
                      <a:ext cx="495300" cy="198120"/>
                    </a:xfrm>
                    <a:prstGeom prst="rect">
                      <a:avLst/>
                    </a:prstGeom>
                    <a:noFill/>
                    <a:ln>
                      <a:noFill/>
                    </a:ln>
                  </pic:spPr>
                </pic:pic>
              </a:graphicData>
            </a:graphic>
          </wp:inline>
        </w:drawing>
      </w:r>
      <w:r>
        <w:rPr>
          <w:rFonts w:ascii="Times New Roman" w:hAnsi="Times New Roman" w:cs="Times New Roman" w:hint="eastAsia"/>
          <w:sz w:val="24"/>
          <w:szCs w:val="24"/>
        </w:rPr>
        <w:t xml:space="preserve">with </w:t>
      </w:r>
      <w:r w:rsidR="00D457DF">
        <w:rPr>
          <w:rFonts w:ascii="Times New Roman" w:hAnsi="Times New Roman" w:cs="Times New Roman"/>
          <w:noProof/>
          <w:position w:val="-10"/>
          <w:sz w:val="24"/>
          <w:szCs w:val="24"/>
          <w:lang w:eastAsia="en-US"/>
        </w:rPr>
        <w:drawing>
          <wp:inline distT="0" distB="0" distL="0" distR="0">
            <wp:extent cx="419100" cy="198120"/>
            <wp:effectExtent l="0" t="0" r="0" b="0"/>
            <wp:docPr id="2239" name="Picture 2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9"/>
                    <pic:cNvPicPr>
                      <a:picLocks noChangeAspect="1" noChangeArrowheads="1"/>
                    </pic:cNvPicPr>
                  </pic:nvPicPr>
                  <pic:blipFill>
                    <a:blip r:embed="rId2681" cstate="print">
                      <a:extLst>
                        <a:ext uri="{28A0092B-C50C-407E-A947-70E740481C1C}">
                          <a14:useLocalDpi xmlns:a14="http://schemas.microsoft.com/office/drawing/2010/main" val="0"/>
                        </a:ext>
                      </a:extLst>
                    </a:blip>
                    <a:srcRect/>
                    <a:stretch>
                      <a:fillRect/>
                    </a:stretch>
                  </pic:blipFill>
                  <pic:spPr bwMode="auto">
                    <a:xfrm>
                      <a:off x="0" y="0"/>
                      <a:ext cx="419100" cy="198120"/>
                    </a:xfrm>
                    <a:prstGeom prst="rect">
                      <a:avLst/>
                    </a:prstGeom>
                    <a:noFill/>
                    <a:ln>
                      <a:noFill/>
                    </a:ln>
                  </pic:spPr>
                </pic:pic>
              </a:graphicData>
            </a:graphic>
          </wp:inline>
        </w:drawing>
      </w:r>
      <w:r>
        <w:rPr>
          <w:rFonts w:ascii="Times New Roman" w:hAnsi="Times New Roman" w:cs="Times New Roman" w:hint="eastAsia"/>
          <w:sz w:val="24"/>
          <w:szCs w:val="24"/>
        </w:rPr>
        <w:t xml:space="preserve">and in using a given hypothesis to rephrase </w:t>
      </w:r>
      <w:r w:rsidR="00D457DF">
        <w:rPr>
          <w:rFonts w:ascii="Times New Roman" w:hAnsi="Times New Roman" w:cs="Times New Roman"/>
          <w:noProof/>
          <w:position w:val="-10"/>
          <w:sz w:val="24"/>
          <w:szCs w:val="24"/>
          <w:lang w:eastAsia="en-US"/>
        </w:rPr>
        <w:drawing>
          <wp:inline distT="0" distB="0" distL="0" distR="0">
            <wp:extent cx="655320" cy="198120"/>
            <wp:effectExtent l="0" t="0" r="0" b="0"/>
            <wp:docPr id="2240" name="Picture 2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0"/>
                    <pic:cNvPicPr>
                      <a:picLocks noChangeAspect="1" noChangeArrowheads="1"/>
                    </pic:cNvPicPr>
                  </pic:nvPicPr>
                  <pic:blipFill>
                    <a:blip r:embed="rId2682" cstate="print">
                      <a:extLst>
                        <a:ext uri="{28A0092B-C50C-407E-A947-70E740481C1C}">
                          <a14:useLocalDpi xmlns:a14="http://schemas.microsoft.com/office/drawing/2010/main" val="0"/>
                        </a:ext>
                      </a:extLst>
                    </a:blip>
                    <a:srcRect/>
                    <a:stretch>
                      <a:fillRect/>
                    </a:stretch>
                  </pic:blipFill>
                  <pic:spPr bwMode="auto">
                    <a:xfrm>
                      <a:off x="0" y="0"/>
                      <a:ext cx="655320" cy="198120"/>
                    </a:xfrm>
                    <a:prstGeom prst="rect">
                      <a:avLst/>
                    </a:prstGeom>
                    <a:noFill/>
                    <a:ln>
                      <a:noFill/>
                    </a:ln>
                  </pic:spPr>
                </pic:pic>
              </a:graphicData>
            </a:graphic>
          </wp:inline>
        </w:drawing>
      </w:r>
      <w:r w:rsidR="005840EF">
        <w:rPr>
          <w:rFonts w:ascii="Times New Roman" w:hAnsi="Times New Roman" w:cs="Times New Roman" w:hint="eastAsia"/>
          <w:sz w:val="24"/>
          <w:szCs w:val="24"/>
        </w:rPr>
        <w:t>with</w:t>
      </w:r>
      <w:r w:rsidR="00D457DF">
        <w:rPr>
          <w:rFonts w:ascii="Times New Roman" w:hAnsi="Times New Roman" w:cs="Times New Roman"/>
          <w:noProof/>
          <w:position w:val="-10"/>
          <w:sz w:val="24"/>
          <w:szCs w:val="24"/>
          <w:lang w:eastAsia="en-US"/>
        </w:rPr>
        <w:drawing>
          <wp:inline distT="0" distB="0" distL="0" distR="0">
            <wp:extent cx="495300" cy="198120"/>
            <wp:effectExtent l="0" t="0" r="0" b="0"/>
            <wp:docPr id="2241" name="Picture 2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1"/>
                    <pic:cNvPicPr>
                      <a:picLocks noChangeAspect="1" noChangeArrowheads="1"/>
                    </pic:cNvPicPr>
                  </pic:nvPicPr>
                  <pic:blipFill>
                    <a:blip r:embed="rId2683" cstate="print">
                      <a:extLst>
                        <a:ext uri="{28A0092B-C50C-407E-A947-70E740481C1C}">
                          <a14:useLocalDpi xmlns:a14="http://schemas.microsoft.com/office/drawing/2010/main" val="0"/>
                        </a:ext>
                      </a:extLst>
                    </a:blip>
                    <a:srcRect/>
                    <a:stretch>
                      <a:fillRect/>
                    </a:stretch>
                  </pic:blipFill>
                  <pic:spPr bwMode="auto">
                    <a:xfrm>
                      <a:off x="0" y="0"/>
                      <a:ext cx="495300" cy="198120"/>
                    </a:xfrm>
                    <a:prstGeom prst="rect">
                      <a:avLst/>
                    </a:prstGeom>
                    <a:noFill/>
                    <a:ln>
                      <a:noFill/>
                    </a:ln>
                  </pic:spPr>
                </pic:pic>
              </a:graphicData>
            </a:graphic>
          </wp:inline>
        </w:drawing>
      </w:r>
      <w:r>
        <w:rPr>
          <w:rFonts w:ascii="Times New Roman" w:hAnsi="Times New Roman" w:cs="Times New Roman" w:hint="eastAsia"/>
          <w:sz w:val="24"/>
          <w:szCs w:val="24"/>
        </w:rPr>
        <w:t xml:space="preserve">.  However, he </w:t>
      </w:r>
      <w:r w:rsidR="0090775E">
        <w:rPr>
          <w:rFonts w:ascii="Times New Roman" w:hAnsi="Times New Roman" w:cs="Times New Roman" w:hint="eastAsia"/>
          <w:sz w:val="24"/>
          <w:szCs w:val="24"/>
        </w:rPr>
        <w:t xml:space="preserve">missed </w:t>
      </w:r>
      <w:r w:rsidR="005840EF">
        <w:rPr>
          <w:rFonts w:ascii="Times New Roman" w:hAnsi="Times New Roman" w:cs="Times New Roman"/>
          <w:sz w:val="24"/>
          <w:szCs w:val="24"/>
        </w:rPr>
        <w:t>precision</w:t>
      </w:r>
      <w:r>
        <w:rPr>
          <w:rFonts w:ascii="Times New Roman" w:hAnsi="Times New Roman" w:cs="Times New Roman" w:hint="eastAsia"/>
          <w:sz w:val="24"/>
          <w:szCs w:val="24"/>
        </w:rPr>
        <w:t xml:space="preserve"> when he translated </w:t>
      </w:r>
      <w:r w:rsidR="00D457DF">
        <w:rPr>
          <w:rFonts w:ascii="Times New Roman" w:hAnsi="Times New Roman" w:cs="Times New Roman"/>
          <w:noProof/>
          <w:position w:val="-10"/>
          <w:sz w:val="24"/>
          <w:szCs w:val="24"/>
          <w:lang w:eastAsia="en-US"/>
        </w:rPr>
        <w:drawing>
          <wp:inline distT="0" distB="0" distL="0" distR="0">
            <wp:extent cx="716280" cy="198120"/>
            <wp:effectExtent l="0" t="0" r="7620" b="0"/>
            <wp:docPr id="2242" name="Picture 2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2"/>
                    <pic:cNvPicPr>
                      <a:picLocks noChangeAspect="1" noChangeArrowheads="1"/>
                    </pic:cNvPicPr>
                  </pic:nvPicPr>
                  <pic:blipFill>
                    <a:blip r:embed="rId2684" cstate="print">
                      <a:extLst>
                        <a:ext uri="{28A0092B-C50C-407E-A947-70E740481C1C}">
                          <a14:useLocalDpi xmlns:a14="http://schemas.microsoft.com/office/drawing/2010/main" val="0"/>
                        </a:ext>
                      </a:extLst>
                    </a:blip>
                    <a:srcRect/>
                    <a:stretch>
                      <a:fillRect/>
                    </a:stretch>
                  </pic:blipFill>
                  <pic:spPr bwMode="auto">
                    <a:xfrm>
                      <a:off x="0" y="0"/>
                      <a:ext cx="716280" cy="198120"/>
                    </a:xfrm>
                    <a:prstGeom prst="rect">
                      <a:avLst/>
                    </a:prstGeom>
                    <a:noFill/>
                    <a:ln>
                      <a:noFill/>
                    </a:ln>
                  </pic:spPr>
                </pic:pic>
              </a:graphicData>
            </a:graphic>
          </wp:inline>
        </w:drawing>
      </w:r>
      <w:r w:rsidR="005840EF">
        <w:rPr>
          <w:rFonts w:ascii="Times New Roman" w:hAnsi="Times New Roman" w:cs="Times New Roman" w:hint="eastAsia"/>
          <w:sz w:val="24"/>
          <w:szCs w:val="24"/>
        </w:rPr>
        <w:t xml:space="preserve">into </w:t>
      </w:r>
      <w:r w:rsidR="00D457DF">
        <w:rPr>
          <w:rFonts w:ascii="Times New Roman" w:hAnsi="Times New Roman" w:cs="Times New Roman"/>
          <w:noProof/>
          <w:position w:val="-10"/>
          <w:sz w:val="24"/>
          <w:szCs w:val="24"/>
          <w:lang w:eastAsia="en-US"/>
        </w:rPr>
        <w:drawing>
          <wp:inline distT="0" distB="0" distL="0" distR="0">
            <wp:extent cx="731520" cy="198120"/>
            <wp:effectExtent l="0" t="0" r="0" b="0"/>
            <wp:docPr id="2243" name="Picture 2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3"/>
                    <pic:cNvPicPr>
                      <a:picLocks noChangeAspect="1" noChangeArrowheads="1"/>
                    </pic:cNvPicPr>
                  </pic:nvPicPr>
                  <pic:blipFill>
                    <a:blip r:embed="rId2685" cstate="print">
                      <a:extLst>
                        <a:ext uri="{28A0092B-C50C-407E-A947-70E740481C1C}">
                          <a14:useLocalDpi xmlns:a14="http://schemas.microsoft.com/office/drawing/2010/main" val="0"/>
                        </a:ext>
                      </a:extLst>
                    </a:blip>
                    <a:srcRect/>
                    <a:stretch>
                      <a:fillRect/>
                    </a:stretch>
                  </pic:blipFill>
                  <pic:spPr bwMode="auto">
                    <a:xfrm>
                      <a:off x="0" y="0"/>
                      <a:ext cx="731520" cy="198120"/>
                    </a:xfrm>
                    <a:prstGeom prst="rect">
                      <a:avLst/>
                    </a:prstGeom>
                    <a:noFill/>
                    <a:ln>
                      <a:noFill/>
                    </a:ln>
                  </pic:spPr>
                </pic:pic>
              </a:graphicData>
            </a:graphic>
          </wp:inline>
        </w:drawing>
      </w:r>
      <w:r>
        <w:rPr>
          <w:rFonts w:ascii="Times New Roman" w:hAnsi="Times New Roman" w:cs="Times New Roman" w:hint="eastAsia"/>
          <w:sz w:val="24"/>
          <w:szCs w:val="24"/>
        </w:rPr>
        <w:t xml:space="preserve">.  He was supposed to translate </w:t>
      </w:r>
      <w:r w:rsidR="00D457DF">
        <w:rPr>
          <w:rFonts w:ascii="Times New Roman" w:hAnsi="Times New Roman" w:cs="Times New Roman"/>
          <w:noProof/>
          <w:position w:val="-10"/>
          <w:sz w:val="24"/>
          <w:szCs w:val="24"/>
          <w:lang w:eastAsia="en-US"/>
        </w:rPr>
        <w:drawing>
          <wp:inline distT="0" distB="0" distL="0" distR="0">
            <wp:extent cx="716280" cy="198120"/>
            <wp:effectExtent l="0" t="0" r="7620" b="0"/>
            <wp:docPr id="2244" name="Picture 2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4"/>
                    <pic:cNvPicPr>
                      <a:picLocks noChangeAspect="1" noChangeArrowheads="1"/>
                    </pic:cNvPicPr>
                  </pic:nvPicPr>
                  <pic:blipFill>
                    <a:blip r:embed="rId2684" cstate="print">
                      <a:extLst>
                        <a:ext uri="{28A0092B-C50C-407E-A947-70E740481C1C}">
                          <a14:useLocalDpi xmlns:a14="http://schemas.microsoft.com/office/drawing/2010/main" val="0"/>
                        </a:ext>
                      </a:extLst>
                    </a:blip>
                    <a:srcRect/>
                    <a:stretch>
                      <a:fillRect/>
                    </a:stretch>
                  </pic:blipFill>
                  <pic:spPr bwMode="auto">
                    <a:xfrm>
                      <a:off x="0" y="0"/>
                      <a:ext cx="716280" cy="198120"/>
                    </a:xfrm>
                    <a:prstGeom prst="rect">
                      <a:avLst/>
                    </a:prstGeom>
                    <a:noFill/>
                    <a:ln>
                      <a:noFill/>
                    </a:ln>
                  </pic:spPr>
                </pic:pic>
              </a:graphicData>
            </a:graphic>
          </wp:inline>
        </w:drawing>
      </w:r>
      <w:r>
        <w:rPr>
          <w:rFonts w:ascii="Times New Roman" w:hAnsi="Times New Roman" w:cs="Times New Roman" w:hint="eastAsia"/>
          <w:sz w:val="24"/>
          <w:szCs w:val="24"/>
        </w:rPr>
        <w:t xml:space="preserve">into </w:t>
      </w:r>
      <w:r w:rsidR="00D457DF">
        <w:rPr>
          <w:rFonts w:ascii="Times New Roman" w:hAnsi="Times New Roman" w:cs="Times New Roman"/>
          <w:noProof/>
          <w:position w:val="-10"/>
          <w:sz w:val="24"/>
          <w:szCs w:val="24"/>
          <w:lang w:eastAsia="en-US"/>
        </w:rPr>
        <w:drawing>
          <wp:inline distT="0" distB="0" distL="0" distR="0">
            <wp:extent cx="982980" cy="198120"/>
            <wp:effectExtent l="0" t="0" r="7620" b="0"/>
            <wp:docPr id="2245" name="Picture 2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5"/>
                    <pic:cNvPicPr>
                      <a:picLocks noChangeAspect="1" noChangeArrowheads="1"/>
                    </pic:cNvPicPr>
                  </pic:nvPicPr>
                  <pic:blipFill>
                    <a:blip r:embed="rId2686" cstate="print">
                      <a:extLst>
                        <a:ext uri="{28A0092B-C50C-407E-A947-70E740481C1C}">
                          <a14:useLocalDpi xmlns:a14="http://schemas.microsoft.com/office/drawing/2010/main" val="0"/>
                        </a:ext>
                      </a:extLst>
                    </a:blip>
                    <a:srcRect/>
                    <a:stretch>
                      <a:fillRect/>
                    </a:stretch>
                  </pic:blipFill>
                  <pic:spPr bwMode="auto">
                    <a:xfrm>
                      <a:off x="0" y="0"/>
                      <a:ext cx="982980" cy="198120"/>
                    </a:xfrm>
                    <a:prstGeom prst="rect">
                      <a:avLst/>
                    </a:prstGeom>
                    <a:noFill/>
                    <a:ln>
                      <a:noFill/>
                    </a:ln>
                  </pic:spPr>
                </pic:pic>
              </a:graphicData>
            </a:graphic>
          </wp:inline>
        </w:drawing>
      </w:r>
      <w:r>
        <w:rPr>
          <w:rFonts w:ascii="Times New Roman" w:hAnsi="Times New Roman" w:cs="Times New Roman" w:hint="eastAsia"/>
          <w:sz w:val="24"/>
          <w:szCs w:val="24"/>
        </w:rPr>
        <w:t xml:space="preserve"> b</w:t>
      </w:r>
      <w:r w:rsidR="005840EF">
        <w:rPr>
          <w:rFonts w:ascii="Times New Roman" w:hAnsi="Times New Roman" w:cs="Times New Roman" w:hint="eastAsia"/>
          <w:sz w:val="24"/>
          <w:szCs w:val="24"/>
        </w:rPr>
        <w:t>y applying the given hypothesis</w:t>
      </w:r>
      <w:r w:rsidR="00D457DF">
        <w:rPr>
          <w:rFonts w:ascii="Times New Roman" w:hAnsi="Times New Roman" w:cs="Times New Roman"/>
          <w:i/>
          <w:noProof/>
          <w:position w:val="-10"/>
          <w:sz w:val="24"/>
          <w:szCs w:val="24"/>
          <w:lang w:eastAsia="en-US"/>
        </w:rPr>
        <w:drawing>
          <wp:inline distT="0" distB="0" distL="0" distR="0">
            <wp:extent cx="1950720" cy="198120"/>
            <wp:effectExtent l="0" t="0" r="0" b="0"/>
            <wp:docPr id="2246" name="Picture 2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6"/>
                    <pic:cNvPicPr>
                      <a:picLocks noChangeAspect="1" noChangeArrowheads="1"/>
                    </pic:cNvPicPr>
                  </pic:nvPicPr>
                  <pic:blipFill>
                    <a:blip r:embed="rId2555" cstate="print">
                      <a:extLst>
                        <a:ext uri="{28A0092B-C50C-407E-A947-70E740481C1C}">
                          <a14:useLocalDpi xmlns:a14="http://schemas.microsoft.com/office/drawing/2010/main" val="0"/>
                        </a:ext>
                      </a:extLst>
                    </a:blip>
                    <a:srcRect/>
                    <a:stretch>
                      <a:fillRect/>
                    </a:stretch>
                  </pic:blipFill>
                  <pic:spPr bwMode="auto">
                    <a:xfrm>
                      <a:off x="0" y="0"/>
                      <a:ext cx="1950720" cy="198120"/>
                    </a:xfrm>
                    <a:prstGeom prst="rect">
                      <a:avLst/>
                    </a:prstGeom>
                    <a:noFill/>
                    <a:ln>
                      <a:noFill/>
                    </a:ln>
                  </pic:spPr>
                </pic:pic>
              </a:graphicData>
            </a:graphic>
          </wp:inline>
        </w:drawing>
      </w:r>
      <w:r>
        <w:rPr>
          <w:rFonts w:ascii="Times New Roman" w:hAnsi="Times New Roman" w:cs="Times New Roman" w:hint="eastAsia"/>
          <w:sz w:val="24"/>
          <w:szCs w:val="24"/>
        </w:rPr>
        <w:t xml:space="preserve">.  </w:t>
      </w:r>
    </w:p>
    <w:p w:rsidR="00902472" w:rsidRDefault="00902472" w:rsidP="00902472">
      <w:pPr>
        <w:spacing w:after="0" w:line="480" w:lineRule="auto"/>
        <w:ind w:firstLine="720"/>
        <w:rPr>
          <w:rFonts w:ascii="Times New Roman" w:hAnsi="Times New Roman" w:cs="Times New Roman"/>
          <w:sz w:val="24"/>
          <w:szCs w:val="24"/>
        </w:rPr>
      </w:pPr>
      <w:r>
        <w:rPr>
          <w:rFonts w:ascii="Times New Roman" w:hAnsi="Times New Roman" w:cs="Times New Roman" w:hint="eastAsia"/>
          <w:sz w:val="24"/>
          <w:szCs w:val="24"/>
        </w:rPr>
        <w:t>B</w:t>
      </w:r>
      <w:r>
        <w:rPr>
          <w:rFonts w:ascii="Times New Roman" w:hAnsi="Times New Roman" w:cs="Times New Roman"/>
          <w:sz w:val="24"/>
          <w:szCs w:val="24"/>
        </w:rPr>
        <w:t>i</w:t>
      </w:r>
      <w:r>
        <w:rPr>
          <w:rFonts w:ascii="Times New Roman" w:hAnsi="Times New Roman" w:cs="Times New Roman" w:hint="eastAsia"/>
          <w:sz w:val="24"/>
          <w:szCs w:val="24"/>
        </w:rPr>
        <w:t xml:space="preserve">lly mistakenly got the concept of ideal involved as the second property of a ring homomorphism </w:t>
      </w:r>
      <w:r>
        <w:rPr>
          <w:rFonts w:ascii="Times New Roman" w:hAnsi="Times New Roman" w:cs="Times New Roman"/>
          <w:sz w:val="24"/>
          <w:szCs w:val="24"/>
        </w:rPr>
        <w:t>“</w:t>
      </w:r>
      <w:r w:rsidR="00D457DF">
        <w:rPr>
          <w:rFonts w:ascii="Times New Roman" w:hAnsi="Times New Roman" w:cs="Times New Roman"/>
          <w:noProof/>
          <w:position w:val="-10"/>
          <w:sz w:val="24"/>
          <w:szCs w:val="24"/>
          <w:lang w:eastAsia="en-US"/>
        </w:rPr>
        <w:drawing>
          <wp:inline distT="0" distB="0" distL="0" distR="0">
            <wp:extent cx="601980" cy="198120"/>
            <wp:effectExtent l="0" t="0" r="7620" b="0"/>
            <wp:docPr id="2247" name="Picture 2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7"/>
                    <pic:cNvPicPr>
                      <a:picLocks noChangeAspect="1" noChangeArrowheads="1"/>
                    </pic:cNvPicPr>
                  </pic:nvPicPr>
                  <pic:blipFill>
                    <a:blip r:embed="rId2445" cstate="print">
                      <a:extLst>
                        <a:ext uri="{28A0092B-C50C-407E-A947-70E740481C1C}">
                          <a14:useLocalDpi xmlns:a14="http://schemas.microsoft.com/office/drawing/2010/main" val="0"/>
                        </a:ext>
                      </a:extLst>
                    </a:blip>
                    <a:srcRect/>
                    <a:stretch>
                      <a:fillRect/>
                    </a:stretch>
                  </pic:blipFill>
                  <pic:spPr bwMode="auto">
                    <a:xfrm>
                      <a:off x="0" y="0"/>
                      <a:ext cx="601980" cy="198120"/>
                    </a:xfrm>
                    <a:prstGeom prst="rect">
                      <a:avLst/>
                    </a:prstGeom>
                    <a:noFill/>
                    <a:ln>
                      <a:noFill/>
                    </a:ln>
                  </pic:spPr>
                </pic:pic>
              </a:graphicData>
            </a:graphic>
          </wp:inline>
        </w:drawing>
      </w:r>
      <w:r w:rsidRPr="00E76EE0">
        <w:rPr>
          <w:rFonts w:ascii="Times New Roman" w:hAnsi="Times New Roman" w:cs="Times New Roman"/>
          <w:sz w:val="24"/>
          <w:szCs w:val="24"/>
        </w:rPr>
        <w:t>=</w:t>
      </w:r>
      <w:r w:rsidR="00D457DF">
        <w:rPr>
          <w:rFonts w:ascii="Times New Roman" w:hAnsi="Times New Roman" w:cs="Times New Roman"/>
          <w:noProof/>
          <w:position w:val="-10"/>
          <w:sz w:val="24"/>
          <w:szCs w:val="24"/>
          <w:lang w:eastAsia="en-US"/>
        </w:rPr>
        <w:drawing>
          <wp:inline distT="0" distB="0" distL="0" distR="0">
            <wp:extent cx="441960" cy="198120"/>
            <wp:effectExtent l="0" t="0" r="0" b="0"/>
            <wp:docPr id="2248" name="Picture 2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8"/>
                    <pic:cNvPicPr>
                      <a:picLocks noChangeAspect="1" noChangeArrowheads="1"/>
                    </pic:cNvPicPr>
                  </pic:nvPicPr>
                  <pic:blipFill>
                    <a:blip r:embed="rId2455" cstate="print">
                      <a:extLst>
                        <a:ext uri="{28A0092B-C50C-407E-A947-70E740481C1C}">
                          <a14:useLocalDpi xmlns:a14="http://schemas.microsoft.com/office/drawing/2010/main" val="0"/>
                        </a:ext>
                      </a:extLst>
                    </a:blip>
                    <a:srcRect/>
                    <a:stretch>
                      <a:fillRect/>
                    </a:stretch>
                  </pic:blipFill>
                  <pic:spPr bwMode="auto">
                    <a:xfrm>
                      <a:off x="0" y="0"/>
                      <a:ext cx="441960" cy="198120"/>
                    </a:xfrm>
                    <a:prstGeom prst="rect">
                      <a:avLst/>
                    </a:prstGeom>
                    <a:noFill/>
                    <a:ln>
                      <a:noFill/>
                    </a:ln>
                  </pic:spPr>
                </pic:pic>
              </a:graphicData>
            </a:graphic>
          </wp:inline>
        </w:drawing>
      </w:r>
      <w:r w:rsidR="00D457DF">
        <w:rPr>
          <w:rFonts w:ascii="Times New Roman" w:hAnsi="Times New Roman" w:cs="Times New Roman"/>
          <w:noProof/>
          <w:position w:val="-10"/>
          <w:sz w:val="24"/>
          <w:szCs w:val="24"/>
          <w:lang w:eastAsia="en-US"/>
        </w:rPr>
        <w:drawing>
          <wp:inline distT="0" distB="0" distL="0" distR="0">
            <wp:extent cx="441960" cy="198120"/>
            <wp:effectExtent l="0" t="0" r="0" b="0"/>
            <wp:docPr id="2249" name="Picture 2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9"/>
                    <pic:cNvPicPr>
                      <a:picLocks noChangeAspect="1" noChangeArrowheads="1"/>
                    </pic:cNvPicPr>
                  </pic:nvPicPr>
                  <pic:blipFill>
                    <a:blip r:embed="rId2456" cstate="print">
                      <a:extLst>
                        <a:ext uri="{28A0092B-C50C-407E-A947-70E740481C1C}">
                          <a14:useLocalDpi xmlns:a14="http://schemas.microsoft.com/office/drawing/2010/main" val="0"/>
                        </a:ext>
                      </a:extLst>
                    </a:blip>
                    <a:srcRect/>
                    <a:stretch>
                      <a:fillRect/>
                    </a:stretch>
                  </pic:blipFill>
                  <pic:spPr bwMode="auto">
                    <a:xfrm>
                      <a:off x="0" y="0"/>
                      <a:ext cx="441960" cy="198120"/>
                    </a:xfrm>
                    <a:prstGeom prst="rect">
                      <a:avLst/>
                    </a:prstGeom>
                    <a:noFill/>
                    <a:ln>
                      <a:noFill/>
                    </a:ln>
                  </pic:spPr>
                </pic:pic>
              </a:graphicData>
            </a:graphic>
          </wp:inline>
        </w:drawing>
      </w:r>
      <w:r>
        <w:rPr>
          <w:rFonts w:ascii="Times New Roman" w:hAnsi="Times New Roman" w:cs="Times New Roman" w:hint="eastAsia"/>
          <w:sz w:val="24"/>
          <w:szCs w:val="24"/>
        </w:rPr>
        <w:t>.</w:t>
      </w:r>
      <w:r>
        <w:rPr>
          <w:rFonts w:ascii="Times New Roman" w:hAnsi="Times New Roman" w:cs="Times New Roman"/>
          <w:sz w:val="24"/>
          <w:szCs w:val="24"/>
        </w:rPr>
        <w:t>”</w:t>
      </w:r>
      <w:r>
        <w:rPr>
          <w:rFonts w:ascii="Times New Roman" w:hAnsi="Times New Roman" w:cs="Times New Roman" w:hint="eastAsia"/>
          <w:sz w:val="24"/>
          <w:szCs w:val="24"/>
        </w:rPr>
        <w:t xml:space="preserve">  He showed </w:t>
      </w:r>
      <w:r w:rsidR="00D457DF">
        <w:rPr>
          <w:rFonts w:ascii="Times New Roman" w:hAnsi="Times New Roman" w:cs="Times New Roman"/>
          <w:noProof/>
          <w:position w:val="-10"/>
          <w:sz w:val="24"/>
          <w:szCs w:val="24"/>
          <w:lang w:eastAsia="en-US"/>
        </w:rPr>
        <w:drawing>
          <wp:inline distT="0" distB="0" distL="0" distR="0">
            <wp:extent cx="1188720" cy="198120"/>
            <wp:effectExtent l="0" t="0" r="0" b="0"/>
            <wp:docPr id="2250" name="Picture 2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0"/>
                    <pic:cNvPicPr>
                      <a:picLocks noChangeAspect="1" noChangeArrowheads="1"/>
                    </pic:cNvPicPr>
                  </pic:nvPicPr>
                  <pic:blipFill>
                    <a:blip r:embed="rId2687" cstate="print">
                      <a:extLst>
                        <a:ext uri="{28A0092B-C50C-407E-A947-70E740481C1C}">
                          <a14:useLocalDpi xmlns:a14="http://schemas.microsoft.com/office/drawing/2010/main" val="0"/>
                        </a:ext>
                      </a:extLst>
                    </a:blip>
                    <a:srcRect/>
                    <a:stretch>
                      <a:fillRect/>
                    </a:stretch>
                  </pic:blipFill>
                  <pic:spPr bwMode="auto">
                    <a:xfrm>
                      <a:off x="0" y="0"/>
                      <a:ext cx="1188720" cy="198120"/>
                    </a:xfrm>
                    <a:prstGeom prst="rect">
                      <a:avLst/>
                    </a:prstGeom>
                    <a:noFill/>
                    <a:ln>
                      <a:noFill/>
                    </a:ln>
                  </pic:spPr>
                </pic:pic>
              </a:graphicData>
            </a:graphic>
          </wp:inline>
        </w:drawing>
      </w:r>
      <w:r w:rsidR="005840EF">
        <w:rPr>
          <w:rFonts w:ascii="Times New Roman" w:hAnsi="Times New Roman" w:cs="Times New Roman" w:hint="eastAsia"/>
          <w:sz w:val="24"/>
          <w:szCs w:val="24"/>
        </w:rPr>
        <w:t xml:space="preserve">instead of showing </w:t>
      </w:r>
      <w:r w:rsidR="00D457DF">
        <w:rPr>
          <w:rFonts w:ascii="Times New Roman" w:hAnsi="Times New Roman" w:cs="Times New Roman"/>
          <w:noProof/>
          <w:position w:val="-10"/>
          <w:sz w:val="24"/>
          <w:szCs w:val="24"/>
          <w:lang w:eastAsia="en-US"/>
        </w:rPr>
        <w:drawing>
          <wp:inline distT="0" distB="0" distL="0" distR="0">
            <wp:extent cx="1546860" cy="198120"/>
            <wp:effectExtent l="0" t="0" r="0" b="0"/>
            <wp:docPr id="2251" name="Picture 2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1"/>
                    <pic:cNvPicPr>
                      <a:picLocks noChangeAspect="1" noChangeArrowheads="1"/>
                    </pic:cNvPicPr>
                  </pic:nvPicPr>
                  <pic:blipFill>
                    <a:blip r:embed="rId2688" cstate="print">
                      <a:extLst>
                        <a:ext uri="{28A0092B-C50C-407E-A947-70E740481C1C}">
                          <a14:useLocalDpi xmlns:a14="http://schemas.microsoft.com/office/drawing/2010/main" val="0"/>
                        </a:ext>
                      </a:extLst>
                    </a:blip>
                    <a:srcRect/>
                    <a:stretch>
                      <a:fillRect/>
                    </a:stretch>
                  </pic:blipFill>
                  <pic:spPr bwMode="auto">
                    <a:xfrm>
                      <a:off x="0" y="0"/>
                      <a:ext cx="1546860" cy="198120"/>
                    </a:xfrm>
                    <a:prstGeom prst="rect">
                      <a:avLst/>
                    </a:prstGeom>
                    <a:noFill/>
                    <a:ln>
                      <a:noFill/>
                    </a:ln>
                  </pic:spPr>
                </pic:pic>
              </a:graphicData>
            </a:graphic>
          </wp:inline>
        </w:drawing>
      </w:r>
      <w:r>
        <w:rPr>
          <w:rFonts w:ascii="Times New Roman" w:hAnsi="Times New Roman" w:cs="Times New Roman" w:hint="eastAsia"/>
          <w:sz w:val="24"/>
          <w:szCs w:val="24"/>
        </w:rPr>
        <w:t xml:space="preserve">.  This resulted from his incomplete understanding of the property of a ring </w:t>
      </w:r>
      <w:r>
        <w:rPr>
          <w:rFonts w:ascii="Times New Roman" w:hAnsi="Times New Roman" w:cs="Times New Roman"/>
          <w:sz w:val="24"/>
          <w:szCs w:val="24"/>
        </w:rPr>
        <w:t>homomorphism</w:t>
      </w:r>
      <w:r>
        <w:rPr>
          <w:rFonts w:ascii="Times New Roman" w:hAnsi="Times New Roman" w:cs="Times New Roman" w:hint="eastAsia"/>
          <w:sz w:val="24"/>
          <w:szCs w:val="24"/>
        </w:rPr>
        <w:t xml:space="preserve">.  </w:t>
      </w:r>
    </w:p>
    <w:p w:rsidR="007228D2" w:rsidRDefault="007228D2" w:rsidP="007228D2">
      <w:pPr>
        <w:spacing w:after="0" w:line="480" w:lineRule="auto"/>
        <w:rPr>
          <w:rFonts w:ascii="Times New Roman" w:hAnsi="Times New Roman" w:cs="Times New Roman"/>
          <w:b/>
          <w:sz w:val="24"/>
          <w:szCs w:val="24"/>
        </w:rPr>
      </w:pPr>
      <w:r>
        <w:rPr>
          <w:rFonts w:ascii="Times New Roman" w:hAnsi="Times New Roman" w:cs="Times New Roman"/>
          <w:b/>
          <w:sz w:val="24"/>
          <w:szCs w:val="24"/>
        </w:rPr>
        <w:t>Example</w:t>
      </w:r>
      <w:r w:rsidRPr="004C47D5">
        <w:rPr>
          <w:rFonts w:ascii="Times New Roman" w:hAnsi="Times New Roman" w:cs="Times New Roman"/>
          <w:b/>
          <w:sz w:val="24"/>
          <w:szCs w:val="24"/>
        </w:rPr>
        <w:t xml:space="preserve"> </w:t>
      </w:r>
      <w:r w:rsidR="00887F86">
        <w:rPr>
          <w:rFonts w:ascii="Times New Roman" w:hAnsi="Times New Roman" w:cs="Times New Roman" w:hint="eastAsia"/>
          <w:b/>
          <w:sz w:val="24"/>
          <w:szCs w:val="24"/>
        </w:rPr>
        <w:t>40</w:t>
      </w:r>
      <w:r w:rsidRPr="004C47D5">
        <w:rPr>
          <w:rFonts w:ascii="Times New Roman" w:hAnsi="Times New Roman" w:cs="Times New Roman"/>
          <w:b/>
          <w:sz w:val="24"/>
          <w:szCs w:val="24"/>
        </w:rPr>
        <w:t xml:space="preserve"> Collin (Algebra II) </w:t>
      </w:r>
    </w:p>
    <w:p w:rsidR="007228D2" w:rsidRPr="001B68A8" w:rsidRDefault="007228D2" w:rsidP="007228D2">
      <w:pPr>
        <w:spacing w:after="0" w:line="480" w:lineRule="auto"/>
        <w:rPr>
          <w:rFonts w:ascii="Times New Roman" w:hAnsi="Times New Roman" w:cs="Times New Roman"/>
          <w:sz w:val="24"/>
          <w:szCs w:val="24"/>
        </w:rPr>
      </w:pPr>
      <w:r w:rsidRPr="00C232FE">
        <w:rPr>
          <w:rFonts w:ascii="Times New Roman" w:hAnsi="Times New Roman" w:cs="Times New Roman"/>
          <w:b/>
          <w:noProof/>
          <w:sz w:val="24"/>
          <w:szCs w:val="24"/>
          <w:lang w:eastAsia="en-US"/>
        </w:rPr>
        <mc:AlternateContent>
          <mc:Choice Requires="wps">
            <w:drawing>
              <wp:anchor distT="0" distB="0" distL="114300" distR="114300" simplePos="0" relativeHeight="252367872" behindDoc="0" locked="0" layoutInCell="1" allowOverlap="1" wp14:anchorId="7BB8F2AC" wp14:editId="014299FD">
                <wp:simplePos x="0" y="0"/>
                <wp:positionH relativeFrom="column">
                  <wp:posOffset>314325</wp:posOffset>
                </wp:positionH>
                <wp:positionV relativeFrom="paragraph">
                  <wp:posOffset>621665</wp:posOffset>
                </wp:positionV>
                <wp:extent cx="4933950" cy="1123950"/>
                <wp:effectExtent l="0" t="0" r="19050" b="19050"/>
                <wp:wrapNone/>
                <wp:docPr id="936" name="Rectangle 936"/>
                <wp:cNvGraphicFramePr/>
                <a:graphic xmlns:a="http://schemas.openxmlformats.org/drawingml/2006/main">
                  <a:graphicData uri="http://schemas.microsoft.com/office/word/2010/wordprocessingShape">
                    <wps:wsp>
                      <wps:cNvSpPr/>
                      <wps:spPr>
                        <a:xfrm>
                          <a:off x="0" y="0"/>
                          <a:ext cx="4933950" cy="1123950"/>
                        </a:xfrm>
                        <a:prstGeom prst="rect">
                          <a:avLst/>
                        </a:prstGeom>
                        <a:no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300AB43" id="Rectangle 936" o:spid="_x0000_s1026" style="position:absolute;margin-left:24.75pt;margin-top:48.95pt;width:388.5pt;height:88.5pt;z-index:25236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" filled="f" strokecolor="#385d8a" strokeweight="2pt"/>
            </w:pict>
          </mc:Fallback>
        </mc:AlternateContent>
      </w:r>
      <w:r>
        <w:rPr>
          <w:rFonts w:ascii="Times New Roman" w:hAnsi="Times New Roman" w:cs="Times New Roman" w:hint="eastAsia"/>
          <w:b/>
          <w:sz w:val="24"/>
          <w:szCs w:val="24"/>
        </w:rPr>
        <w:tab/>
      </w:r>
      <w:r>
        <w:rPr>
          <w:rFonts w:ascii="Times New Roman" w:hAnsi="Times New Roman" w:cs="Times New Roman" w:hint="eastAsia"/>
          <w:sz w:val="24"/>
          <w:szCs w:val="24"/>
        </w:rPr>
        <w:t>Collins</w:t>
      </w:r>
      <w:r>
        <w:rPr>
          <w:rFonts w:ascii="Times New Roman" w:hAnsi="Times New Roman" w:cs="Times New Roman"/>
          <w:sz w:val="24"/>
          <w:szCs w:val="24"/>
        </w:rPr>
        <w:t>’</w:t>
      </w:r>
      <w:r>
        <w:rPr>
          <w:rFonts w:ascii="Times New Roman" w:hAnsi="Times New Roman" w:cs="Times New Roman" w:hint="eastAsia"/>
          <w:sz w:val="24"/>
          <w:szCs w:val="24"/>
        </w:rPr>
        <w:t xml:space="preserve"> case is an example showing that students</w:t>
      </w:r>
      <w:r>
        <w:rPr>
          <w:rFonts w:ascii="Times New Roman" w:hAnsi="Times New Roman" w:cs="Times New Roman"/>
          <w:sz w:val="24"/>
          <w:szCs w:val="24"/>
        </w:rPr>
        <w:t>’</w:t>
      </w:r>
      <w:r>
        <w:rPr>
          <w:rFonts w:ascii="Times New Roman" w:hAnsi="Times New Roman" w:cs="Times New Roman" w:hint="eastAsia"/>
          <w:sz w:val="24"/>
          <w:szCs w:val="24"/>
        </w:rPr>
        <w:t xml:space="preserve"> lack of tenacity and their lack of knowledge </w:t>
      </w:r>
      <w:r w:rsidR="00406A82">
        <w:rPr>
          <w:rFonts w:ascii="Times New Roman" w:hAnsi="Times New Roman" w:cs="Times New Roman" w:hint="eastAsia"/>
          <w:sz w:val="24"/>
          <w:szCs w:val="24"/>
        </w:rPr>
        <w:t>might</w:t>
      </w:r>
      <w:r>
        <w:rPr>
          <w:rFonts w:ascii="Times New Roman" w:hAnsi="Times New Roman" w:cs="Times New Roman" w:hint="eastAsia"/>
          <w:sz w:val="24"/>
          <w:szCs w:val="24"/>
        </w:rPr>
        <w:t xml:space="preserve"> be intertwined to </w:t>
      </w:r>
      <w:r w:rsidR="00406A82">
        <w:rPr>
          <w:rFonts w:ascii="Times New Roman" w:hAnsi="Times New Roman" w:cs="Times New Roman" w:hint="eastAsia"/>
          <w:sz w:val="24"/>
          <w:szCs w:val="24"/>
        </w:rPr>
        <w:t>cause</w:t>
      </w:r>
      <w:r>
        <w:rPr>
          <w:rFonts w:ascii="Times New Roman" w:hAnsi="Times New Roman" w:cs="Times New Roman" w:hint="eastAsia"/>
          <w:sz w:val="24"/>
          <w:szCs w:val="24"/>
        </w:rPr>
        <w:t xml:space="preserve"> them </w:t>
      </w:r>
      <w:r w:rsidR="00406A82">
        <w:rPr>
          <w:rFonts w:ascii="Times New Roman" w:hAnsi="Times New Roman" w:cs="Times New Roman" w:hint="eastAsia"/>
          <w:sz w:val="24"/>
          <w:szCs w:val="24"/>
        </w:rPr>
        <w:t>to produce an incomplete proof</w:t>
      </w:r>
      <w:r>
        <w:rPr>
          <w:rFonts w:ascii="Times New Roman" w:hAnsi="Times New Roman" w:cs="Times New Roman" w:hint="eastAsia"/>
          <w:sz w:val="24"/>
          <w:szCs w:val="24"/>
        </w:rPr>
        <w:t>.</w:t>
      </w:r>
    </w:p>
    <w:p w:rsidR="007228D2" w:rsidRPr="00F621CD" w:rsidRDefault="007228D2" w:rsidP="008161FF">
      <w:pPr>
        <w:spacing w:after="0" w:line="480" w:lineRule="auto"/>
        <w:ind w:firstLine="720"/>
        <w:rPr>
          <w:rFonts w:ascii="Times New Roman" w:hAnsi="Times New Roman" w:cs="Times New Roman"/>
          <w:sz w:val="24"/>
          <w:szCs w:val="24"/>
        </w:rPr>
      </w:pPr>
      <w:r w:rsidRPr="00F621CD">
        <w:rPr>
          <w:rFonts w:ascii="Times New Roman" w:hAnsi="Times New Roman" w:cs="Times New Roman"/>
          <w:sz w:val="24"/>
          <w:szCs w:val="24"/>
        </w:rPr>
        <w:t>Question</w:t>
      </w:r>
      <w:r>
        <w:rPr>
          <w:rFonts w:ascii="Times New Roman" w:hAnsi="Times New Roman" w:cs="Times New Roman"/>
          <w:sz w:val="24"/>
          <w:szCs w:val="24"/>
        </w:rPr>
        <w:t xml:space="preserve"> </w:t>
      </w:r>
      <w:r w:rsidR="00E820D8">
        <w:rPr>
          <w:rFonts w:ascii="Times New Roman" w:hAnsi="Times New Roman" w:cs="Times New Roman" w:hint="eastAsia"/>
          <w:sz w:val="24"/>
          <w:szCs w:val="24"/>
        </w:rPr>
        <w:t>[</w:t>
      </w:r>
      <w:r>
        <w:rPr>
          <w:rFonts w:ascii="Times New Roman" w:hAnsi="Times New Roman" w:cs="Times New Roman"/>
          <w:sz w:val="24"/>
          <w:szCs w:val="24"/>
        </w:rPr>
        <w:t>9</w:t>
      </w:r>
      <w:r w:rsidR="00E820D8">
        <w:rPr>
          <w:rFonts w:ascii="Times New Roman" w:hAnsi="Times New Roman" w:cs="Times New Roman" w:hint="eastAsia"/>
          <w:sz w:val="24"/>
          <w:szCs w:val="24"/>
        </w:rPr>
        <w:t>]</w:t>
      </w:r>
      <w:r w:rsidRPr="00F621CD">
        <w:rPr>
          <w:rFonts w:ascii="Times New Roman" w:hAnsi="Times New Roman" w:cs="Times New Roman"/>
          <w:sz w:val="24"/>
          <w:szCs w:val="24"/>
        </w:rPr>
        <w:t xml:space="preserve"> (4) In-class problem solving session)</w:t>
      </w:r>
    </w:p>
    <w:p w:rsidR="007228D2" w:rsidRDefault="007228D2" w:rsidP="007228D2">
      <w:pPr>
        <w:spacing w:after="0" w:line="240" w:lineRule="auto"/>
        <w:ind w:left="720"/>
        <w:rPr>
          <w:rFonts w:ascii="Times New Roman" w:hAnsi="Times New Roman" w:cs="Times New Roman"/>
          <w:i/>
          <w:sz w:val="24"/>
          <w:szCs w:val="24"/>
        </w:rPr>
      </w:pPr>
      <w:r w:rsidRPr="00F621CD">
        <w:rPr>
          <w:rFonts w:ascii="Times New Roman" w:hAnsi="Times New Roman" w:cs="Times New Roman"/>
          <w:i/>
          <w:sz w:val="24"/>
          <w:szCs w:val="24"/>
        </w:rPr>
        <w:t xml:space="preserve">Let R and S be rings.  Let </w:t>
      </w:r>
      <w:r>
        <w:rPr>
          <w:rFonts w:ascii="Times New Roman" w:hAnsi="Times New Roman" w:cs="Times New Roman"/>
          <w:i/>
          <w:noProof/>
          <w:position w:val="-10"/>
          <w:sz w:val="24"/>
          <w:szCs w:val="24"/>
          <w:lang w:eastAsia="en-US"/>
        </w:rPr>
        <w:drawing>
          <wp:inline distT="0" distB="0" distL="0" distR="0" wp14:anchorId="731A28CB" wp14:editId="4D9BE231">
            <wp:extent cx="669925" cy="201930"/>
            <wp:effectExtent l="0" t="0" r="0" b="7620"/>
            <wp:docPr id="1523" name="Picture 1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45"/>
                    <pic:cNvPicPr>
                      <a:picLocks noChangeAspect="1" noChangeArrowheads="1"/>
                    </pic:cNvPicPr>
                  </pic:nvPicPr>
                  <pic:blipFill>
                    <a:blip r:embed="rId2450" cstate="print">
                      <a:extLst>
                        <a:ext uri="{28A0092B-C50C-407E-A947-70E740481C1C}">
                          <a14:useLocalDpi xmlns:a14="http://schemas.microsoft.com/office/drawing/2010/main" val="0"/>
                        </a:ext>
                      </a:extLst>
                    </a:blip>
                    <a:srcRect/>
                    <a:stretch>
                      <a:fillRect/>
                    </a:stretch>
                  </pic:blipFill>
                  <pic:spPr bwMode="auto">
                    <a:xfrm>
                      <a:off x="0" y="0"/>
                      <a:ext cx="669925" cy="201930"/>
                    </a:xfrm>
                    <a:prstGeom prst="rect">
                      <a:avLst/>
                    </a:prstGeom>
                    <a:noFill/>
                    <a:ln>
                      <a:noFill/>
                    </a:ln>
                  </pic:spPr>
                </pic:pic>
              </a:graphicData>
            </a:graphic>
          </wp:inline>
        </w:drawing>
      </w:r>
      <w:r w:rsidRPr="00F621CD">
        <w:rPr>
          <w:rFonts w:ascii="Times New Roman" w:hAnsi="Times New Roman" w:cs="Times New Roman"/>
          <w:i/>
          <w:sz w:val="24"/>
          <w:szCs w:val="24"/>
        </w:rPr>
        <w:t xml:space="preserve">is a surjective ring homomorphism.  </w:t>
      </w:r>
      <w:r>
        <w:rPr>
          <w:rFonts w:ascii="Times New Roman" w:hAnsi="Times New Roman" w:cs="Times New Roman"/>
          <w:i/>
          <w:noProof/>
          <w:position w:val="-10"/>
          <w:sz w:val="24"/>
          <w:szCs w:val="24"/>
          <w:lang w:eastAsia="en-US"/>
        </w:rPr>
        <w:drawing>
          <wp:inline distT="0" distB="0" distL="0" distR="0" wp14:anchorId="70414D23" wp14:editId="143921AB">
            <wp:extent cx="1956435" cy="201930"/>
            <wp:effectExtent l="0" t="0" r="5715" b="7620"/>
            <wp:docPr id="1524" name="Picture 1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46"/>
                    <pic:cNvPicPr>
                      <a:picLocks noChangeAspect="1" noChangeArrowheads="1"/>
                    </pic:cNvPicPr>
                  </pic:nvPicPr>
                  <pic:blipFill>
                    <a:blip r:embed="rId2555" cstate="print">
                      <a:extLst>
                        <a:ext uri="{28A0092B-C50C-407E-A947-70E740481C1C}">
                          <a14:useLocalDpi xmlns:a14="http://schemas.microsoft.com/office/drawing/2010/main" val="0"/>
                        </a:ext>
                      </a:extLst>
                    </a:blip>
                    <a:srcRect/>
                    <a:stretch>
                      <a:fillRect/>
                    </a:stretch>
                  </pic:blipFill>
                  <pic:spPr bwMode="auto">
                    <a:xfrm>
                      <a:off x="0" y="0"/>
                      <a:ext cx="1956435" cy="201930"/>
                    </a:xfrm>
                    <a:prstGeom prst="rect">
                      <a:avLst/>
                    </a:prstGeom>
                    <a:noFill/>
                    <a:ln>
                      <a:noFill/>
                    </a:ln>
                  </pic:spPr>
                </pic:pic>
              </a:graphicData>
            </a:graphic>
          </wp:inline>
        </w:drawing>
      </w:r>
      <w:r w:rsidRPr="00F621CD">
        <w:rPr>
          <w:rFonts w:ascii="Times New Roman" w:hAnsi="Times New Roman" w:cs="Times New Roman"/>
          <w:i/>
          <w:sz w:val="24"/>
          <w:szCs w:val="24"/>
        </w:rPr>
        <w:t xml:space="preserve">is a well defined ring homomorphism.  Show </w:t>
      </w:r>
      <w:r>
        <w:rPr>
          <w:rFonts w:ascii="Times New Roman" w:hAnsi="Times New Roman" w:cs="Times New Roman"/>
          <w:i/>
          <w:noProof/>
          <w:position w:val="-10"/>
          <w:sz w:val="24"/>
          <w:szCs w:val="24"/>
          <w:lang w:eastAsia="en-US"/>
        </w:rPr>
        <w:drawing>
          <wp:inline distT="0" distB="0" distL="0" distR="0" wp14:anchorId="6ECD4A9A" wp14:editId="54B3D999">
            <wp:extent cx="1956435" cy="201930"/>
            <wp:effectExtent l="0" t="0" r="5715" b="7620"/>
            <wp:docPr id="1525" name="Picture 1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47"/>
                    <pic:cNvPicPr>
                      <a:picLocks noChangeAspect="1" noChangeArrowheads="1"/>
                    </pic:cNvPicPr>
                  </pic:nvPicPr>
                  <pic:blipFill>
                    <a:blip r:embed="rId2447" cstate="print">
                      <a:extLst>
                        <a:ext uri="{28A0092B-C50C-407E-A947-70E740481C1C}">
                          <a14:useLocalDpi xmlns:a14="http://schemas.microsoft.com/office/drawing/2010/main" val="0"/>
                        </a:ext>
                      </a:extLst>
                    </a:blip>
                    <a:srcRect/>
                    <a:stretch>
                      <a:fillRect/>
                    </a:stretch>
                  </pic:blipFill>
                  <pic:spPr bwMode="auto">
                    <a:xfrm>
                      <a:off x="0" y="0"/>
                      <a:ext cx="1956435" cy="201930"/>
                    </a:xfrm>
                    <a:prstGeom prst="rect">
                      <a:avLst/>
                    </a:prstGeom>
                    <a:noFill/>
                    <a:ln>
                      <a:noFill/>
                    </a:ln>
                  </pic:spPr>
                </pic:pic>
              </a:graphicData>
            </a:graphic>
          </wp:inline>
        </w:drawing>
      </w:r>
      <w:r w:rsidRPr="00F621CD">
        <w:rPr>
          <w:rFonts w:ascii="Times New Roman" w:hAnsi="Times New Roman" w:cs="Times New Roman"/>
          <w:i/>
          <w:sz w:val="24"/>
          <w:szCs w:val="24"/>
        </w:rPr>
        <w:t xml:space="preserve">is injective. </w:t>
      </w:r>
    </w:p>
    <w:p w:rsidR="007228D2" w:rsidRDefault="007228D2" w:rsidP="007228D2">
      <w:pPr>
        <w:spacing w:after="0" w:line="240" w:lineRule="auto"/>
        <w:rPr>
          <w:rFonts w:ascii="Times New Roman" w:hAnsi="Times New Roman" w:cs="Times New Roman"/>
          <w:sz w:val="24"/>
          <w:szCs w:val="24"/>
        </w:rPr>
      </w:pPr>
    </w:p>
    <w:p w:rsidR="007228D2" w:rsidRDefault="007228D2" w:rsidP="005550BA">
      <w:pPr>
        <w:spacing w:after="0" w:line="480" w:lineRule="auto"/>
        <w:ind w:firstLine="720"/>
        <w:rPr>
          <w:rFonts w:ascii="Times New Roman" w:hAnsi="Times New Roman" w:cs="Times New Roman"/>
          <w:sz w:val="24"/>
          <w:szCs w:val="24"/>
        </w:rPr>
      </w:pPr>
      <w:r>
        <w:rPr>
          <w:rFonts w:ascii="Times New Roman" w:hAnsi="Times New Roman" w:cs="Times New Roman" w:hint="eastAsia"/>
          <w:sz w:val="24"/>
          <w:szCs w:val="24"/>
        </w:rPr>
        <w:t>Table 5.4</w:t>
      </w:r>
      <w:r w:rsidR="005550BA">
        <w:rPr>
          <w:rFonts w:ascii="Times New Roman" w:hAnsi="Times New Roman" w:cs="Times New Roman" w:hint="eastAsia"/>
          <w:sz w:val="24"/>
          <w:szCs w:val="24"/>
        </w:rPr>
        <w:t>0</w:t>
      </w:r>
      <w:r>
        <w:rPr>
          <w:rFonts w:ascii="Times New Roman" w:hAnsi="Times New Roman" w:cs="Times New Roman" w:hint="eastAsia"/>
          <w:sz w:val="24"/>
          <w:szCs w:val="24"/>
        </w:rPr>
        <w:t xml:space="preserve"> shows a possible proof </w:t>
      </w:r>
      <w:r w:rsidR="00E820D8">
        <w:rPr>
          <w:rFonts w:ascii="Times New Roman" w:hAnsi="Times New Roman" w:cs="Times New Roman" w:hint="eastAsia"/>
          <w:sz w:val="24"/>
          <w:szCs w:val="24"/>
        </w:rPr>
        <w:t>for Q</w:t>
      </w:r>
      <w:r w:rsidR="00E820D8">
        <w:rPr>
          <w:rFonts w:ascii="Times New Roman" w:hAnsi="Times New Roman" w:cs="Times New Roman"/>
          <w:sz w:val="24"/>
          <w:szCs w:val="24"/>
        </w:rPr>
        <w:t>u</w:t>
      </w:r>
      <w:r w:rsidR="00E820D8">
        <w:rPr>
          <w:rFonts w:ascii="Times New Roman" w:hAnsi="Times New Roman" w:cs="Times New Roman" w:hint="eastAsia"/>
          <w:sz w:val="24"/>
          <w:szCs w:val="24"/>
        </w:rPr>
        <w:t>estion [9] (4)</w:t>
      </w:r>
      <w:r>
        <w:rPr>
          <w:rFonts w:ascii="Times New Roman" w:hAnsi="Times New Roman" w:cs="Times New Roman" w:hint="eastAsia"/>
          <w:sz w:val="24"/>
          <w:szCs w:val="24"/>
        </w:rPr>
        <w:t xml:space="preserve">and where </w:t>
      </w:r>
      <w:r w:rsidR="00E820D8">
        <w:rPr>
          <w:rFonts w:ascii="Times New Roman" w:hAnsi="Times New Roman" w:cs="Times New Roman" w:hint="eastAsia"/>
          <w:sz w:val="24"/>
          <w:szCs w:val="24"/>
        </w:rPr>
        <w:t>Collin</w:t>
      </w:r>
      <w:r>
        <w:rPr>
          <w:rFonts w:ascii="Times New Roman" w:hAnsi="Times New Roman" w:cs="Times New Roman" w:hint="eastAsia"/>
          <w:sz w:val="24"/>
          <w:szCs w:val="24"/>
        </w:rPr>
        <w:t xml:space="preserve"> had difficulties in the proof construction.  </w:t>
      </w:r>
    </w:p>
    <w:p w:rsidR="00862EB4" w:rsidRDefault="007228D2" w:rsidP="00862EB4">
      <w:pPr>
        <w:spacing w:after="0" w:line="480" w:lineRule="auto"/>
        <w:rPr>
          <w:rFonts w:ascii="Times New Roman" w:hAnsi="Times New Roman" w:cs="Times New Roman"/>
          <w:sz w:val="24"/>
          <w:szCs w:val="24"/>
        </w:rPr>
      </w:pPr>
      <w:r>
        <w:rPr>
          <w:rFonts w:ascii="Times New Roman" w:hAnsi="Times New Roman" w:cs="Times New Roman" w:hint="eastAsia"/>
          <w:sz w:val="24"/>
          <w:szCs w:val="24"/>
        </w:rPr>
        <w:t>Table 5.4</w:t>
      </w:r>
      <w:r w:rsidR="007C6AD1">
        <w:rPr>
          <w:rFonts w:ascii="Times New Roman" w:hAnsi="Times New Roman" w:cs="Times New Roman" w:hint="eastAsia"/>
          <w:sz w:val="24"/>
          <w:szCs w:val="24"/>
        </w:rPr>
        <w:t>0</w:t>
      </w:r>
    </w:p>
    <w:p w:rsidR="007228D2" w:rsidRPr="00862EB4" w:rsidRDefault="007228D2" w:rsidP="00862EB4">
      <w:pPr>
        <w:spacing w:after="0" w:line="480" w:lineRule="auto"/>
        <w:rPr>
          <w:rFonts w:ascii="Times New Roman" w:hAnsi="Times New Roman" w:cs="Times New Roman"/>
          <w:i/>
          <w:sz w:val="24"/>
          <w:szCs w:val="24"/>
        </w:rPr>
      </w:pPr>
      <w:r w:rsidRPr="00862EB4">
        <w:rPr>
          <w:rFonts w:ascii="Times New Roman" w:hAnsi="Times New Roman" w:cs="Times New Roman" w:hint="eastAsia"/>
          <w:i/>
          <w:sz w:val="24"/>
          <w:szCs w:val="24"/>
        </w:rPr>
        <w:t>Analysis (Type A) o</w:t>
      </w:r>
      <w:r w:rsidR="00B3584B" w:rsidRPr="00862EB4">
        <w:rPr>
          <w:rFonts w:ascii="Times New Roman" w:hAnsi="Times New Roman" w:cs="Times New Roman" w:hint="eastAsia"/>
          <w:i/>
          <w:sz w:val="24"/>
          <w:szCs w:val="24"/>
        </w:rPr>
        <w:t>f</w:t>
      </w:r>
      <w:r w:rsidRPr="00862EB4">
        <w:rPr>
          <w:rFonts w:ascii="Times New Roman" w:hAnsi="Times New Roman" w:cs="Times New Roman" w:hint="eastAsia"/>
          <w:i/>
          <w:sz w:val="24"/>
          <w:szCs w:val="24"/>
        </w:rPr>
        <w:t xml:space="preserve"> Collin</w:t>
      </w:r>
      <w:r w:rsidRPr="00862EB4">
        <w:rPr>
          <w:rFonts w:ascii="Times New Roman" w:hAnsi="Times New Roman" w:cs="Times New Roman"/>
          <w:i/>
          <w:sz w:val="24"/>
          <w:szCs w:val="24"/>
        </w:rPr>
        <w:t>’</w:t>
      </w:r>
      <w:r w:rsidRPr="00862EB4">
        <w:rPr>
          <w:rFonts w:ascii="Times New Roman" w:hAnsi="Times New Roman" w:cs="Times New Roman" w:hint="eastAsia"/>
          <w:i/>
          <w:sz w:val="24"/>
          <w:szCs w:val="24"/>
        </w:rPr>
        <w:t>s Proof</w:t>
      </w:r>
    </w:p>
    <w:tbl>
      <w:tblPr>
        <w:tblStyle w:val="TableGrid"/>
        <w:tblW w:w="8364" w:type="dxa"/>
        <w:tblInd w:w="108" w:type="dxa"/>
        <w:tblLayout w:type="fixed"/>
        <w:tblLook w:val="04A0" w:firstRow="1" w:lastRow="0" w:firstColumn="1" w:lastColumn="0" w:noHBand="0" w:noVBand="1"/>
      </w:tblPr>
      <w:tblGrid>
        <w:gridCol w:w="709"/>
        <w:gridCol w:w="5528"/>
        <w:gridCol w:w="1560"/>
        <w:gridCol w:w="567"/>
      </w:tblGrid>
      <w:tr w:rsidR="007228D2" w:rsidRPr="0044107B" w:rsidTr="00AD2A2B">
        <w:trPr>
          <w:trHeight w:val="287"/>
        </w:trPr>
        <w:tc>
          <w:tcPr>
            <w:tcW w:w="709" w:type="dxa"/>
          </w:tcPr>
          <w:p w:rsidR="007228D2" w:rsidRPr="004A6AA8" w:rsidRDefault="007228D2" w:rsidP="00334FC0">
            <w:pPr>
              <w:jc w:val="center"/>
              <w:rPr>
                <w:rFonts w:ascii="Times New Roman" w:hAnsi="Times New Roman" w:cs="Times New Roman"/>
              </w:rPr>
            </w:pPr>
          </w:p>
        </w:tc>
        <w:tc>
          <w:tcPr>
            <w:tcW w:w="5528" w:type="dxa"/>
          </w:tcPr>
          <w:p w:rsidR="007228D2" w:rsidRPr="003F4922" w:rsidRDefault="007228D2" w:rsidP="00334FC0">
            <w:pPr>
              <w:jc w:val="center"/>
              <w:rPr>
                <w:rFonts w:ascii="Times New Roman" w:hAnsi="Times New Roman" w:cs="Times New Roman"/>
                <w:sz w:val="24"/>
                <w:szCs w:val="24"/>
              </w:rPr>
            </w:pPr>
            <w:r>
              <w:rPr>
                <w:rFonts w:ascii="Times New Roman" w:hAnsi="Times New Roman" w:cs="Times New Roman" w:hint="eastAsia"/>
                <w:sz w:val="24"/>
                <w:szCs w:val="24"/>
              </w:rPr>
              <w:t>Proof</w:t>
            </w:r>
          </w:p>
        </w:tc>
        <w:tc>
          <w:tcPr>
            <w:tcW w:w="1560" w:type="dxa"/>
          </w:tcPr>
          <w:p w:rsidR="007228D2" w:rsidRPr="003F4922" w:rsidRDefault="007228D2" w:rsidP="00334FC0">
            <w:pPr>
              <w:jc w:val="center"/>
              <w:rPr>
                <w:rFonts w:ascii="Times New Roman" w:hAnsi="Times New Roman" w:cs="Times New Roman"/>
                <w:sz w:val="24"/>
                <w:szCs w:val="24"/>
              </w:rPr>
            </w:pPr>
            <w:r w:rsidRPr="003F4922">
              <w:rPr>
                <w:rFonts w:ascii="Times New Roman" w:hAnsi="Times New Roman" w:cs="Times New Roman"/>
                <w:sz w:val="24"/>
                <w:szCs w:val="24"/>
              </w:rPr>
              <w:t>Code</w:t>
            </w:r>
          </w:p>
        </w:tc>
        <w:tc>
          <w:tcPr>
            <w:tcW w:w="567" w:type="dxa"/>
          </w:tcPr>
          <w:p w:rsidR="007228D2" w:rsidRPr="003F4922" w:rsidRDefault="007228D2" w:rsidP="00334FC0">
            <w:pPr>
              <w:jc w:val="center"/>
              <w:rPr>
                <w:rFonts w:ascii="Times New Roman" w:hAnsi="Times New Roman" w:cs="Times New Roman"/>
                <w:sz w:val="24"/>
                <w:szCs w:val="24"/>
              </w:rPr>
            </w:pPr>
            <w:r>
              <w:rPr>
                <w:rFonts w:ascii="Times New Roman" w:hAnsi="Times New Roman" w:cs="Times New Roman" w:hint="eastAsia"/>
                <w:sz w:val="24"/>
                <w:szCs w:val="24"/>
              </w:rPr>
              <w:t>C</w:t>
            </w:r>
          </w:p>
        </w:tc>
      </w:tr>
      <w:tr w:rsidR="007228D2" w:rsidRPr="0044107B" w:rsidTr="00AD2A2B">
        <w:trPr>
          <w:trHeight w:val="287"/>
        </w:trPr>
        <w:tc>
          <w:tcPr>
            <w:tcW w:w="709" w:type="dxa"/>
          </w:tcPr>
          <w:p w:rsidR="007228D2" w:rsidRPr="003F4922" w:rsidRDefault="007228D2" w:rsidP="00334FC0">
            <w:pPr>
              <w:jc w:val="center"/>
              <w:rPr>
                <w:rFonts w:ascii="Times New Roman" w:hAnsi="Times New Roman" w:cs="Times New Roman"/>
                <w:sz w:val="24"/>
                <w:szCs w:val="24"/>
              </w:rPr>
            </w:pPr>
            <w:r>
              <w:rPr>
                <w:rFonts w:ascii="Times New Roman" w:hAnsi="Times New Roman" w:cs="Times New Roman" w:hint="eastAsia"/>
                <w:sz w:val="24"/>
                <w:szCs w:val="24"/>
              </w:rPr>
              <w:t>X</w:t>
            </w:r>
          </w:p>
        </w:tc>
        <w:tc>
          <w:tcPr>
            <w:tcW w:w="5528" w:type="dxa"/>
          </w:tcPr>
          <w:p w:rsidR="007228D2" w:rsidRPr="003F4922" w:rsidRDefault="007228D2" w:rsidP="00334FC0">
            <w:pPr>
              <w:rPr>
                <w:rFonts w:ascii="Times New Roman" w:hAnsi="Times New Roman" w:cs="Times New Roman"/>
                <w:sz w:val="24"/>
                <w:szCs w:val="24"/>
              </w:rPr>
            </w:pPr>
            <w:r w:rsidRPr="004D4934">
              <w:rPr>
                <w:rFonts w:ascii="Times New Roman" w:hAnsi="Times New Roman" w:cs="Times New Roman"/>
                <w:sz w:val="24"/>
                <w:szCs w:val="24"/>
              </w:rPr>
              <w:t xml:space="preserve">Show </w:t>
            </w:r>
            <w:r>
              <w:rPr>
                <w:rFonts w:ascii="Times New Roman" w:hAnsi="Times New Roman" w:cs="Times New Roman"/>
                <w:noProof/>
                <w:position w:val="-10"/>
                <w:sz w:val="24"/>
                <w:szCs w:val="24"/>
                <w:lang w:eastAsia="en-US"/>
              </w:rPr>
              <w:drawing>
                <wp:inline distT="0" distB="0" distL="0" distR="0" wp14:anchorId="12AFB2E7" wp14:editId="796F061B">
                  <wp:extent cx="1956435" cy="201930"/>
                  <wp:effectExtent l="0" t="0" r="5715" b="7620"/>
                  <wp:docPr id="1526" name="Picture 1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48"/>
                          <pic:cNvPicPr>
                            <a:picLocks noChangeAspect="1" noChangeArrowheads="1"/>
                          </pic:cNvPicPr>
                        </pic:nvPicPr>
                        <pic:blipFill>
                          <a:blip r:embed="rId2447" cstate="print">
                            <a:extLst>
                              <a:ext uri="{28A0092B-C50C-407E-A947-70E740481C1C}">
                                <a14:useLocalDpi xmlns:a14="http://schemas.microsoft.com/office/drawing/2010/main" val="0"/>
                              </a:ext>
                            </a:extLst>
                          </a:blip>
                          <a:srcRect/>
                          <a:stretch>
                            <a:fillRect/>
                          </a:stretch>
                        </pic:blipFill>
                        <pic:spPr bwMode="auto">
                          <a:xfrm>
                            <a:off x="0" y="0"/>
                            <a:ext cx="1956435" cy="201930"/>
                          </a:xfrm>
                          <a:prstGeom prst="rect">
                            <a:avLst/>
                          </a:prstGeom>
                          <a:noFill/>
                          <a:ln>
                            <a:noFill/>
                          </a:ln>
                        </pic:spPr>
                      </pic:pic>
                    </a:graphicData>
                  </a:graphic>
                </wp:inline>
              </w:drawing>
            </w:r>
            <w:r w:rsidRPr="004D4934">
              <w:rPr>
                <w:rFonts w:ascii="Times New Roman" w:hAnsi="Times New Roman" w:cs="Times New Roman"/>
                <w:sz w:val="24"/>
                <w:szCs w:val="24"/>
              </w:rPr>
              <w:t>is injective</w:t>
            </w:r>
            <w:r>
              <w:rPr>
                <w:rFonts w:ascii="Times New Roman" w:hAnsi="Times New Roman" w:cs="Times New Roman" w:hint="eastAsia"/>
                <w:sz w:val="24"/>
                <w:szCs w:val="24"/>
              </w:rPr>
              <w:t>.</w:t>
            </w:r>
          </w:p>
        </w:tc>
        <w:tc>
          <w:tcPr>
            <w:tcW w:w="1560" w:type="dxa"/>
          </w:tcPr>
          <w:p w:rsidR="007228D2" w:rsidRPr="003F4922" w:rsidRDefault="007228D2" w:rsidP="00334FC0">
            <w:pPr>
              <w:jc w:val="center"/>
              <w:rPr>
                <w:rFonts w:ascii="Times New Roman" w:hAnsi="Times New Roman" w:cs="Times New Roman"/>
                <w:sz w:val="24"/>
                <w:szCs w:val="24"/>
              </w:rPr>
            </w:pPr>
            <w:r>
              <w:rPr>
                <w:rFonts w:ascii="Times New Roman" w:hAnsi="Times New Roman" w:cs="Times New Roman" w:hint="eastAsia"/>
                <w:sz w:val="24"/>
                <w:szCs w:val="24"/>
              </w:rPr>
              <w:t>Given</w:t>
            </w:r>
          </w:p>
        </w:tc>
        <w:tc>
          <w:tcPr>
            <w:tcW w:w="567" w:type="dxa"/>
          </w:tcPr>
          <w:p w:rsidR="007228D2" w:rsidRDefault="007228D2" w:rsidP="00334FC0">
            <w:pPr>
              <w:jc w:val="center"/>
              <w:rPr>
                <w:rFonts w:ascii="Times New Roman" w:hAnsi="Times New Roman" w:cs="Times New Roman"/>
                <w:sz w:val="24"/>
                <w:szCs w:val="24"/>
              </w:rPr>
            </w:pPr>
          </w:p>
        </w:tc>
      </w:tr>
      <w:tr w:rsidR="007228D2" w:rsidRPr="0044107B" w:rsidTr="00AD2A2B">
        <w:trPr>
          <w:trHeight w:val="287"/>
        </w:trPr>
        <w:tc>
          <w:tcPr>
            <w:tcW w:w="709" w:type="dxa"/>
          </w:tcPr>
          <w:p w:rsidR="007228D2" w:rsidRPr="003F4922" w:rsidRDefault="007228D2" w:rsidP="00334FC0">
            <w:pPr>
              <w:jc w:val="center"/>
              <w:rPr>
                <w:rFonts w:ascii="Times New Roman" w:hAnsi="Times New Roman" w:cs="Times New Roman"/>
                <w:sz w:val="24"/>
                <w:szCs w:val="24"/>
              </w:rPr>
            </w:pPr>
            <w:r>
              <w:rPr>
                <w:rFonts w:ascii="Times New Roman" w:hAnsi="Times New Roman" w:cs="Times New Roman" w:hint="eastAsia"/>
                <w:sz w:val="24"/>
                <w:szCs w:val="24"/>
              </w:rPr>
              <w:t>Y</w:t>
            </w:r>
          </w:p>
        </w:tc>
        <w:tc>
          <w:tcPr>
            <w:tcW w:w="5528" w:type="dxa"/>
          </w:tcPr>
          <w:p w:rsidR="007228D2" w:rsidRDefault="007228D2" w:rsidP="00334FC0">
            <w:pPr>
              <w:rPr>
                <w:rFonts w:ascii="Times New Roman" w:hAnsi="Times New Roman" w:cs="Times New Roman"/>
                <w:sz w:val="24"/>
                <w:szCs w:val="24"/>
              </w:rPr>
            </w:pPr>
            <w:r>
              <w:rPr>
                <w:rFonts w:ascii="Times New Roman" w:hAnsi="Times New Roman" w:cs="Times New Roman" w:hint="eastAsia"/>
                <w:sz w:val="24"/>
                <w:szCs w:val="24"/>
              </w:rPr>
              <w:t xml:space="preserve">Show that if </w:t>
            </w:r>
            <w:r>
              <w:rPr>
                <w:rFonts w:ascii="Times New Roman" w:hAnsi="Times New Roman" w:cs="Times New Roman"/>
                <w:noProof/>
                <w:position w:val="-10"/>
                <w:sz w:val="24"/>
                <w:szCs w:val="24"/>
                <w:lang w:eastAsia="en-US"/>
              </w:rPr>
              <w:drawing>
                <wp:inline distT="0" distB="0" distL="0" distR="0" wp14:anchorId="334A30DF" wp14:editId="4041A69D">
                  <wp:extent cx="967740" cy="201930"/>
                  <wp:effectExtent l="0" t="0" r="3810" b="7620"/>
                  <wp:docPr id="1527" name="Picture 1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49"/>
                          <pic:cNvPicPr>
                            <a:picLocks noChangeAspect="1" noChangeArrowheads="1"/>
                          </pic:cNvPicPr>
                        </pic:nvPicPr>
                        <pic:blipFill>
                          <a:blip r:embed="rId2589" cstate="print">
                            <a:extLst>
                              <a:ext uri="{28A0092B-C50C-407E-A947-70E740481C1C}">
                                <a14:useLocalDpi xmlns:a14="http://schemas.microsoft.com/office/drawing/2010/main" val="0"/>
                              </a:ext>
                            </a:extLst>
                          </a:blip>
                          <a:srcRect/>
                          <a:stretch>
                            <a:fillRect/>
                          </a:stretch>
                        </pic:blipFill>
                        <pic:spPr bwMode="auto">
                          <a:xfrm>
                            <a:off x="0" y="0"/>
                            <a:ext cx="967740" cy="201930"/>
                          </a:xfrm>
                          <a:prstGeom prst="rect">
                            <a:avLst/>
                          </a:prstGeom>
                          <a:noFill/>
                          <a:ln>
                            <a:noFill/>
                          </a:ln>
                        </pic:spPr>
                      </pic:pic>
                    </a:graphicData>
                  </a:graphic>
                </wp:inline>
              </w:drawing>
            </w:r>
            <w:r>
              <w:rPr>
                <w:rFonts w:ascii="Times New Roman" w:hAnsi="Times New Roman" w:cs="Times New Roman" w:hint="eastAsia"/>
                <w:sz w:val="24"/>
                <w:szCs w:val="24"/>
              </w:rPr>
              <w:t xml:space="preserve">, then </w:t>
            </w:r>
            <w:r>
              <w:rPr>
                <w:rFonts w:ascii="Times New Roman" w:hAnsi="Times New Roman" w:cs="Times New Roman"/>
                <w:noProof/>
                <w:position w:val="-10"/>
                <w:sz w:val="24"/>
                <w:szCs w:val="24"/>
                <w:lang w:eastAsia="en-US"/>
              </w:rPr>
              <w:drawing>
                <wp:inline distT="0" distB="0" distL="0" distR="0" wp14:anchorId="31A1B971" wp14:editId="2453E6D0">
                  <wp:extent cx="510540" cy="201930"/>
                  <wp:effectExtent l="0" t="0" r="3810" b="7620"/>
                  <wp:docPr id="1528" name="Picture 1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50"/>
                          <pic:cNvPicPr>
                            <a:picLocks noChangeAspect="1" noChangeArrowheads="1"/>
                          </pic:cNvPicPr>
                        </pic:nvPicPr>
                        <pic:blipFill>
                          <a:blip r:embed="rId2590" cstate="print">
                            <a:extLst>
                              <a:ext uri="{28A0092B-C50C-407E-A947-70E740481C1C}">
                                <a14:useLocalDpi xmlns:a14="http://schemas.microsoft.com/office/drawing/2010/main" val="0"/>
                              </a:ext>
                            </a:extLst>
                          </a:blip>
                          <a:srcRect/>
                          <a:stretch>
                            <a:fillRect/>
                          </a:stretch>
                        </pic:blipFill>
                        <pic:spPr bwMode="auto">
                          <a:xfrm>
                            <a:off x="0" y="0"/>
                            <a:ext cx="510540" cy="201930"/>
                          </a:xfrm>
                          <a:prstGeom prst="rect">
                            <a:avLst/>
                          </a:prstGeom>
                          <a:noFill/>
                          <a:ln>
                            <a:noFill/>
                          </a:ln>
                        </pic:spPr>
                      </pic:pic>
                    </a:graphicData>
                  </a:graphic>
                </wp:inline>
              </w:drawing>
            </w:r>
            <w:r>
              <w:rPr>
                <w:rFonts w:ascii="Times New Roman" w:hAnsi="Times New Roman" w:cs="Times New Roman" w:hint="eastAsia"/>
                <w:sz w:val="24"/>
                <w:szCs w:val="24"/>
              </w:rPr>
              <w:t xml:space="preserve">.  </w:t>
            </w:r>
          </w:p>
        </w:tc>
        <w:tc>
          <w:tcPr>
            <w:tcW w:w="1560" w:type="dxa"/>
          </w:tcPr>
          <w:p w:rsidR="007228D2" w:rsidRPr="003F4922" w:rsidRDefault="007228D2" w:rsidP="00334FC0">
            <w:pPr>
              <w:jc w:val="center"/>
              <w:rPr>
                <w:rFonts w:ascii="Times New Roman" w:hAnsi="Times New Roman" w:cs="Times New Roman"/>
                <w:sz w:val="24"/>
                <w:szCs w:val="24"/>
              </w:rPr>
            </w:pPr>
            <w:r>
              <w:rPr>
                <w:rFonts w:ascii="Times New Roman" w:hAnsi="Times New Roman" w:cs="Times New Roman" w:hint="eastAsia"/>
                <w:sz w:val="24"/>
                <w:szCs w:val="24"/>
              </w:rPr>
              <w:t>R1</w:t>
            </w:r>
          </w:p>
        </w:tc>
        <w:tc>
          <w:tcPr>
            <w:tcW w:w="567" w:type="dxa"/>
          </w:tcPr>
          <w:p w:rsidR="007228D2" w:rsidRPr="003F4922" w:rsidRDefault="007228D2" w:rsidP="00334FC0">
            <w:pPr>
              <w:jc w:val="center"/>
              <w:rPr>
                <w:rFonts w:ascii="Times New Roman" w:hAnsi="Times New Roman" w:cs="Times New Roman"/>
                <w:sz w:val="24"/>
                <w:szCs w:val="24"/>
              </w:rPr>
            </w:pPr>
            <w:r>
              <w:rPr>
                <w:rFonts w:ascii="Times New Roman" w:hAnsi="Times New Roman" w:cs="Times New Roman" w:hint="eastAsia"/>
                <w:sz w:val="24"/>
                <w:szCs w:val="24"/>
              </w:rPr>
              <w:t>S</w:t>
            </w:r>
          </w:p>
        </w:tc>
      </w:tr>
      <w:tr w:rsidR="007228D2" w:rsidRPr="0044107B" w:rsidTr="00AD2A2B">
        <w:trPr>
          <w:trHeight w:val="287"/>
        </w:trPr>
        <w:tc>
          <w:tcPr>
            <w:tcW w:w="709" w:type="dxa"/>
          </w:tcPr>
          <w:p w:rsidR="007228D2" w:rsidRDefault="007228D2" w:rsidP="00334FC0">
            <w:pPr>
              <w:jc w:val="center"/>
              <w:rPr>
                <w:rFonts w:ascii="Times New Roman" w:hAnsi="Times New Roman" w:cs="Times New Roman"/>
                <w:sz w:val="24"/>
                <w:szCs w:val="24"/>
              </w:rPr>
            </w:pPr>
            <w:r>
              <w:rPr>
                <w:rFonts w:ascii="Times New Roman" w:hAnsi="Times New Roman" w:cs="Times New Roman" w:hint="eastAsia"/>
                <w:sz w:val="24"/>
                <w:szCs w:val="24"/>
              </w:rPr>
              <w:t>P1</w:t>
            </w:r>
          </w:p>
        </w:tc>
        <w:tc>
          <w:tcPr>
            <w:tcW w:w="5528" w:type="dxa"/>
          </w:tcPr>
          <w:p w:rsidR="007228D2" w:rsidRDefault="007228D2" w:rsidP="00334FC0">
            <w:pPr>
              <w:rPr>
                <w:rFonts w:ascii="Times New Roman" w:hAnsi="Times New Roman" w:cs="Times New Roman"/>
                <w:sz w:val="24"/>
                <w:szCs w:val="24"/>
              </w:rPr>
            </w:pPr>
            <w:r>
              <w:rPr>
                <w:rFonts w:ascii="Times New Roman" w:hAnsi="Times New Roman" w:cs="Times New Roman"/>
                <w:noProof/>
                <w:position w:val="-10"/>
                <w:sz w:val="24"/>
                <w:szCs w:val="24"/>
                <w:lang w:eastAsia="en-US"/>
              </w:rPr>
              <w:drawing>
                <wp:inline distT="0" distB="0" distL="0" distR="0" wp14:anchorId="41CA8D55" wp14:editId="129CD291">
                  <wp:extent cx="1956435" cy="201930"/>
                  <wp:effectExtent l="0" t="0" r="5715" b="7620"/>
                  <wp:docPr id="1529" name="Picture 1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51"/>
                          <pic:cNvPicPr>
                            <a:picLocks noChangeAspect="1" noChangeArrowheads="1"/>
                          </pic:cNvPicPr>
                        </pic:nvPicPr>
                        <pic:blipFill>
                          <a:blip r:embed="rId2555" cstate="print">
                            <a:extLst>
                              <a:ext uri="{28A0092B-C50C-407E-A947-70E740481C1C}">
                                <a14:useLocalDpi xmlns:a14="http://schemas.microsoft.com/office/drawing/2010/main" val="0"/>
                              </a:ext>
                            </a:extLst>
                          </a:blip>
                          <a:srcRect/>
                          <a:stretch>
                            <a:fillRect/>
                          </a:stretch>
                        </pic:blipFill>
                        <pic:spPr bwMode="auto">
                          <a:xfrm>
                            <a:off x="0" y="0"/>
                            <a:ext cx="1956435" cy="201930"/>
                          </a:xfrm>
                          <a:prstGeom prst="rect">
                            <a:avLst/>
                          </a:prstGeom>
                          <a:noFill/>
                          <a:ln>
                            <a:noFill/>
                          </a:ln>
                        </pic:spPr>
                      </pic:pic>
                    </a:graphicData>
                  </a:graphic>
                </wp:inline>
              </w:drawing>
            </w:r>
            <w:r>
              <w:rPr>
                <w:rFonts w:ascii="Times New Roman" w:hAnsi="Times New Roman" w:cs="Times New Roman" w:hint="eastAsia"/>
                <w:sz w:val="24"/>
                <w:szCs w:val="24"/>
              </w:rPr>
              <w:t xml:space="preserve">is a well defined ring homomorphism. </w:t>
            </w:r>
          </w:p>
        </w:tc>
        <w:tc>
          <w:tcPr>
            <w:tcW w:w="1560" w:type="dxa"/>
          </w:tcPr>
          <w:p w:rsidR="007228D2" w:rsidRDefault="007228D2" w:rsidP="00334FC0">
            <w:pPr>
              <w:jc w:val="center"/>
              <w:rPr>
                <w:rFonts w:ascii="Times New Roman" w:hAnsi="Times New Roman" w:cs="Times New Roman"/>
                <w:sz w:val="24"/>
                <w:szCs w:val="24"/>
              </w:rPr>
            </w:pPr>
            <w:r>
              <w:rPr>
                <w:rFonts w:ascii="Times New Roman" w:hAnsi="Times New Roman" w:cs="Times New Roman" w:hint="eastAsia"/>
                <w:sz w:val="24"/>
                <w:szCs w:val="24"/>
              </w:rPr>
              <w:t>Given</w:t>
            </w:r>
          </w:p>
        </w:tc>
        <w:tc>
          <w:tcPr>
            <w:tcW w:w="567" w:type="dxa"/>
          </w:tcPr>
          <w:p w:rsidR="007228D2" w:rsidRPr="003F4922" w:rsidRDefault="007228D2" w:rsidP="00334FC0">
            <w:pPr>
              <w:jc w:val="center"/>
              <w:rPr>
                <w:rFonts w:ascii="Times New Roman" w:hAnsi="Times New Roman" w:cs="Times New Roman"/>
                <w:sz w:val="24"/>
                <w:szCs w:val="24"/>
              </w:rPr>
            </w:pPr>
          </w:p>
        </w:tc>
      </w:tr>
      <w:tr w:rsidR="007228D2" w:rsidRPr="0044107B" w:rsidTr="00AD2A2B">
        <w:trPr>
          <w:trHeight w:val="287"/>
        </w:trPr>
        <w:tc>
          <w:tcPr>
            <w:tcW w:w="709" w:type="dxa"/>
          </w:tcPr>
          <w:p w:rsidR="007228D2" w:rsidRDefault="007228D2" w:rsidP="00334FC0">
            <w:pPr>
              <w:jc w:val="center"/>
              <w:rPr>
                <w:rFonts w:ascii="Times New Roman" w:hAnsi="Times New Roman" w:cs="Times New Roman"/>
                <w:sz w:val="24"/>
                <w:szCs w:val="24"/>
              </w:rPr>
            </w:pPr>
            <w:r>
              <w:rPr>
                <w:rFonts w:ascii="Times New Roman" w:hAnsi="Times New Roman" w:cs="Times New Roman" w:hint="eastAsia"/>
                <w:sz w:val="24"/>
                <w:szCs w:val="24"/>
              </w:rPr>
              <w:t>P2</w:t>
            </w:r>
          </w:p>
        </w:tc>
        <w:tc>
          <w:tcPr>
            <w:tcW w:w="5528" w:type="dxa"/>
          </w:tcPr>
          <w:p w:rsidR="007228D2" w:rsidRPr="004D4934" w:rsidRDefault="007228D2" w:rsidP="00334FC0">
            <w:pPr>
              <w:rPr>
                <w:rFonts w:ascii="Times New Roman" w:hAnsi="Times New Roman" w:cs="Times New Roman"/>
                <w:sz w:val="24"/>
                <w:szCs w:val="24"/>
              </w:rPr>
            </w:pPr>
            <w:r>
              <w:rPr>
                <w:rFonts w:ascii="Times New Roman" w:hAnsi="Times New Roman" w:cs="Times New Roman"/>
                <w:noProof/>
                <w:position w:val="-10"/>
                <w:sz w:val="24"/>
                <w:szCs w:val="24"/>
                <w:lang w:eastAsia="en-US"/>
              </w:rPr>
              <w:drawing>
                <wp:inline distT="0" distB="0" distL="0" distR="0" wp14:anchorId="2546D29A" wp14:editId="290A3431">
                  <wp:extent cx="669925" cy="201930"/>
                  <wp:effectExtent l="0" t="0" r="0" b="7620"/>
                  <wp:docPr id="1530" name="Picture 1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52"/>
                          <pic:cNvPicPr>
                            <a:picLocks noChangeAspect="1" noChangeArrowheads="1"/>
                          </pic:cNvPicPr>
                        </pic:nvPicPr>
                        <pic:blipFill>
                          <a:blip r:embed="rId2450" cstate="print">
                            <a:extLst>
                              <a:ext uri="{28A0092B-C50C-407E-A947-70E740481C1C}">
                                <a14:useLocalDpi xmlns:a14="http://schemas.microsoft.com/office/drawing/2010/main" val="0"/>
                              </a:ext>
                            </a:extLst>
                          </a:blip>
                          <a:srcRect/>
                          <a:stretch>
                            <a:fillRect/>
                          </a:stretch>
                        </pic:blipFill>
                        <pic:spPr bwMode="auto">
                          <a:xfrm>
                            <a:off x="0" y="0"/>
                            <a:ext cx="669925" cy="201930"/>
                          </a:xfrm>
                          <a:prstGeom prst="rect">
                            <a:avLst/>
                          </a:prstGeom>
                          <a:noFill/>
                          <a:ln>
                            <a:noFill/>
                          </a:ln>
                        </pic:spPr>
                      </pic:pic>
                    </a:graphicData>
                  </a:graphic>
                </wp:inline>
              </w:drawing>
            </w:r>
            <w:r w:rsidRPr="004D4934">
              <w:rPr>
                <w:rFonts w:ascii="Times New Roman" w:hAnsi="Times New Roman" w:cs="Times New Roman"/>
                <w:sz w:val="24"/>
                <w:szCs w:val="24"/>
              </w:rPr>
              <w:t>is a surjective ring homomorphism</w:t>
            </w:r>
            <w:r>
              <w:rPr>
                <w:rFonts w:ascii="Times New Roman" w:hAnsi="Times New Roman" w:cs="Times New Roman" w:hint="eastAsia"/>
                <w:sz w:val="24"/>
                <w:szCs w:val="24"/>
              </w:rPr>
              <w:t>.</w:t>
            </w:r>
          </w:p>
        </w:tc>
        <w:tc>
          <w:tcPr>
            <w:tcW w:w="1560" w:type="dxa"/>
          </w:tcPr>
          <w:p w:rsidR="007228D2" w:rsidRDefault="007228D2" w:rsidP="00334FC0">
            <w:pPr>
              <w:jc w:val="center"/>
              <w:rPr>
                <w:rFonts w:ascii="Times New Roman" w:hAnsi="Times New Roman" w:cs="Times New Roman"/>
                <w:sz w:val="24"/>
                <w:szCs w:val="24"/>
              </w:rPr>
            </w:pPr>
            <w:r>
              <w:rPr>
                <w:rFonts w:ascii="Times New Roman" w:hAnsi="Times New Roman" w:cs="Times New Roman" w:hint="eastAsia"/>
                <w:sz w:val="24"/>
                <w:szCs w:val="24"/>
              </w:rPr>
              <w:t>Given</w:t>
            </w:r>
          </w:p>
        </w:tc>
        <w:tc>
          <w:tcPr>
            <w:tcW w:w="567" w:type="dxa"/>
          </w:tcPr>
          <w:p w:rsidR="007228D2" w:rsidRPr="003F4922" w:rsidRDefault="007228D2" w:rsidP="00334FC0">
            <w:pPr>
              <w:jc w:val="center"/>
              <w:rPr>
                <w:rFonts w:ascii="Times New Roman" w:hAnsi="Times New Roman" w:cs="Times New Roman"/>
                <w:sz w:val="24"/>
                <w:szCs w:val="24"/>
              </w:rPr>
            </w:pPr>
          </w:p>
        </w:tc>
      </w:tr>
      <w:tr w:rsidR="007228D2" w:rsidRPr="0044107B" w:rsidTr="00AD2A2B">
        <w:trPr>
          <w:trHeight w:val="287"/>
        </w:trPr>
        <w:tc>
          <w:tcPr>
            <w:tcW w:w="709" w:type="dxa"/>
          </w:tcPr>
          <w:p w:rsidR="007228D2" w:rsidRDefault="007228D2" w:rsidP="00334FC0">
            <w:pPr>
              <w:jc w:val="center"/>
              <w:rPr>
                <w:rFonts w:ascii="Times New Roman" w:hAnsi="Times New Roman" w:cs="Times New Roman"/>
                <w:sz w:val="24"/>
                <w:szCs w:val="24"/>
              </w:rPr>
            </w:pPr>
            <w:r>
              <w:rPr>
                <w:rFonts w:ascii="Times New Roman" w:hAnsi="Times New Roman" w:cs="Times New Roman" w:hint="eastAsia"/>
                <w:sz w:val="24"/>
                <w:szCs w:val="24"/>
              </w:rPr>
              <w:t>1</w:t>
            </w:r>
          </w:p>
        </w:tc>
        <w:tc>
          <w:tcPr>
            <w:tcW w:w="5528" w:type="dxa"/>
          </w:tcPr>
          <w:p w:rsidR="007228D2" w:rsidRDefault="007228D2" w:rsidP="00334FC0">
            <w:pPr>
              <w:rPr>
                <w:rFonts w:ascii="Times New Roman" w:hAnsi="Times New Roman" w:cs="Times New Roman"/>
                <w:sz w:val="24"/>
                <w:szCs w:val="24"/>
              </w:rPr>
            </w:pPr>
            <w:r>
              <w:rPr>
                <w:rFonts w:ascii="Times New Roman" w:hAnsi="Times New Roman" w:cs="Times New Roman" w:hint="eastAsia"/>
                <w:sz w:val="24"/>
                <w:szCs w:val="24"/>
              </w:rPr>
              <w:t xml:space="preserve">Suppose that </w:t>
            </w:r>
            <w:r>
              <w:rPr>
                <w:rFonts w:ascii="Times New Roman" w:hAnsi="Times New Roman" w:cs="Times New Roman"/>
                <w:noProof/>
                <w:position w:val="-10"/>
                <w:sz w:val="24"/>
                <w:szCs w:val="24"/>
                <w:lang w:eastAsia="en-US"/>
              </w:rPr>
              <w:drawing>
                <wp:inline distT="0" distB="0" distL="0" distR="0" wp14:anchorId="0780F1E7" wp14:editId="78CCE3EF">
                  <wp:extent cx="967740" cy="201930"/>
                  <wp:effectExtent l="0" t="0" r="3810" b="7620"/>
                  <wp:docPr id="1531" name="Picture 1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53"/>
                          <pic:cNvPicPr>
                            <a:picLocks noChangeAspect="1" noChangeArrowheads="1"/>
                          </pic:cNvPicPr>
                        </pic:nvPicPr>
                        <pic:blipFill>
                          <a:blip r:embed="rId2589" cstate="print">
                            <a:extLst>
                              <a:ext uri="{28A0092B-C50C-407E-A947-70E740481C1C}">
                                <a14:useLocalDpi xmlns:a14="http://schemas.microsoft.com/office/drawing/2010/main" val="0"/>
                              </a:ext>
                            </a:extLst>
                          </a:blip>
                          <a:srcRect/>
                          <a:stretch>
                            <a:fillRect/>
                          </a:stretch>
                        </pic:blipFill>
                        <pic:spPr bwMode="auto">
                          <a:xfrm>
                            <a:off x="0" y="0"/>
                            <a:ext cx="967740" cy="201930"/>
                          </a:xfrm>
                          <a:prstGeom prst="rect">
                            <a:avLst/>
                          </a:prstGeom>
                          <a:noFill/>
                          <a:ln>
                            <a:noFill/>
                          </a:ln>
                        </pic:spPr>
                      </pic:pic>
                    </a:graphicData>
                  </a:graphic>
                </wp:inline>
              </w:drawing>
            </w:r>
            <w:r>
              <w:rPr>
                <w:rFonts w:ascii="Times New Roman" w:hAnsi="Times New Roman" w:cs="Times New Roman" w:hint="eastAsia"/>
                <w:sz w:val="24"/>
                <w:szCs w:val="24"/>
              </w:rPr>
              <w:t>.</w:t>
            </w:r>
          </w:p>
        </w:tc>
        <w:tc>
          <w:tcPr>
            <w:tcW w:w="1560" w:type="dxa"/>
          </w:tcPr>
          <w:p w:rsidR="007228D2" w:rsidRPr="003F4922" w:rsidRDefault="007228D2" w:rsidP="00334FC0">
            <w:pPr>
              <w:jc w:val="center"/>
              <w:rPr>
                <w:rFonts w:ascii="Times New Roman" w:hAnsi="Times New Roman" w:cs="Times New Roman"/>
                <w:sz w:val="24"/>
                <w:szCs w:val="24"/>
              </w:rPr>
            </w:pPr>
            <w:r>
              <w:rPr>
                <w:rFonts w:ascii="Times New Roman" w:hAnsi="Times New Roman" w:cs="Times New Roman" w:hint="eastAsia"/>
                <w:sz w:val="24"/>
                <w:szCs w:val="24"/>
              </w:rPr>
              <w:t>C1</w:t>
            </w:r>
          </w:p>
        </w:tc>
        <w:tc>
          <w:tcPr>
            <w:tcW w:w="567" w:type="dxa"/>
          </w:tcPr>
          <w:p w:rsidR="007228D2" w:rsidRPr="003F4922" w:rsidRDefault="007228D2" w:rsidP="00334FC0">
            <w:pPr>
              <w:jc w:val="center"/>
              <w:rPr>
                <w:rFonts w:ascii="Times New Roman" w:hAnsi="Times New Roman" w:cs="Times New Roman"/>
                <w:sz w:val="24"/>
                <w:szCs w:val="24"/>
              </w:rPr>
            </w:pPr>
            <w:r>
              <w:rPr>
                <w:rFonts w:ascii="Times New Roman" w:hAnsi="Times New Roman" w:cs="Times New Roman" w:hint="eastAsia"/>
                <w:sz w:val="24"/>
                <w:szCs w:val="24"/>
              </w:rPr>
              <w:t>S</w:t>
            </w:r>
          </w:p>
        </w:tc>
      </w:tr>
      <w:tr w:rsidR="007228D2" w:rsidRPr="0044107B" w:rsidTr="00AD2A2B">
        <w:trPr>
          <w:trHeight w:val="287"/>
        </w:trPr>
        <w:tc>
          <w:tcPr>
            <w:tcW w:w="709" w:type="dxa"/>
          </w:tcPr>
          <w:p w:rsidR="007228D2" w:rsidRDefault="007228D2" w:rsidP="00334FC0">
            <w:pPr>
              <w:jc w:val="center"/>
              <w:rPr>
                <w:rFonts w:ascii="Times New Roman" w:hAnsi="Times New Roman" w:cs="Times New Roman"/>
                <w:sz w:val="24"/>
                <w:szCs w:val="24"/>
              </w:rPr>
            </w:pPr>
          </w:p>
        </w:tc>
        <w:tc>
          <w:tcPr>
            <w:tcW w:w="5528" w:type="dxa"/>
          </w:tcPr>
          <w:p w:rsidR="007228D2" w:rsidRDefault="007228D2" w:rsidP="00334FC0">
            <w:pPr>
              <w:rPr>
                <w:rFonts w:ascii="Times New Roman" w:hAnsi="Times New Roman" w:cs="Times New Roman"/>
                <w:sz w:val="24"/>
                <w:szCs w:val="24"/>
              </w:rPr>
            </w:pPr>
            <w:r>
              <w:rPr>
                <w:rFonts w:ascii="Times New Roman" w:hAnsi="Times New Roman" w:cs="Times New Roman" w:hint="eastAsia"/>
                <w:sz w:val="24"/>
                <w:szCs w:val="24"/>
              </w:rPr>
              <w:t xml:space="preserve">Then, </w:t>
            </w:r>
            <w:r>
              <w:rPr>
                <w:rFonts w:ascii="Times New Roman" w:hAnsi="Times New Roman" w:cs="Times New Roman"/>
                <w:noProof/>
                <w:position w:val="-10"/>
                <w:sz w:val="24"/>
                <w:szCs w:val="24"/>
                <w:lang w:eastAsia="en-US"/>
              </w:rPr>
              <w:drawing>
                <wp:inline distT="0" distB="0" distL="0" distR="0" wp14:anchorId="675150CB" wp14:editId="35955716">
                  <wp:extent cx="712470" cy="201930"/>
                  <wp:effectExtent l="0" t="0" r="0" b="7620"/>
                  <wp:docPr id="1532" name="Picture 1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54"/>
                          <pic:cNvPicPr>
                            <a:picLocks noChangeAspect="1" noChangeArrowheads="1"/>
                          </pic:cNvPicPr>
                        </pic:nvPicPr>
                        <pic:blipFill>
                          <a:blip r:embed="rId2591" cstate="print">
                            <a:extLst>
                              <a:ext uri="{28A0092B-C50C-407E-A947-70E740481C1C}">
                                <a14:useLocalDpi xmlns:a14="http://schemas.microsoft.com/office/drawing/2010/main" val="0"/>
                              </a:ext>
                            </a:extLst>
                          </a:blip>
                          <a:srcRect/>
                          <a:stretch>
                            <a:fillRect/>
                          </a:stretch>
                        </pic:blipFill>
                        <pic:spPr bwMode="auto">
                          <a:xfrm>
                            <a:off x="0" y="0"/>
                            <a:ext cx="712470" cy="201930"/>
                          </a:xfrm>
                          <a:prstGeom prst="rect">
                            <a:avLst/>
                          </a:prstGeom>
                          <a:noFill/>
                          <a:ln>
                            <a:noFill/>
                          </a:ln>
                        </pic:spPr>
                      </pic:pic>
                    </a:graphicData>
                  </a:graphic>
                </wp:inline>
              </w:drawing>
            </w:r>
            <w:r>
              <w:rPr>
                <w:rFonts w:ascii="Times New Roman" w:hAnsi="Times New Roman" w:cs="Times New Roman" w:hint="eastAsia"/>
                <w:sz w:val="24"/>
                <w:szCs w:val="24"/>
              </w:rPr>
              <w:t>.</w:t>
            </w:r>
          </w:p>
        </w:tc>
        <w:tc>
          <w:tcPr>
            <w:tcW w:w="1560" w:type="dxa"/>
          </w:tcPr>
          <w:p w:rsidR="007228D2" w:rsidRDefault="007228D2" w:rsidP="00334FC0">
            <w:pPr>
              <w:rPr>
                <w:rFonts w:ascii="Times New Roman" w:hAnsi="Times New Roman" w:cs="Times New Roman"/>
                <w:sz w:val="24"/>
                <w:szCs w:val="24"/>
              </w:rPr>
            </w:pPr>
            <w:r>
              <w:rPr>
                <w:rFonts w:ascii="Times New Roman" w:hAnsi="Times New Roman" w:cs="Times New Roman" w:hint="eastAsia"/>
                <w:sz w:val="24"/>
                <w:szCs w:val="24"/>
              </w:rPr>
              <w:t>CO(1,P1)R1</w:t>
            </w:r>
          </w:p>
        </w:tc>
        <w:tc>
          <w:tcPr>
            <w:tcW w:w="567" w:type="dxa"/>
          </w:tcPr>
          <w:p w:rsidR="007228D2" w:rsidRDefault="007228D2" w:rsidP="00334FC0">
            <w:pPr>
              <w:jc w:val="center"/>
              <w:rPr>
                <w:rFonts w:ascii="Times New Roman" w:hAnsi="Times New Roman" w:cs="Times New Roman"/>
                <w:sz w:val="24"/>
                <w:szCs w:val="24"/>
              </w:rPr>
            </w:pPr>
            <w:r>
              <w:rPr>
                <w:rFonts w:ascii="Times New Roman" w:hAnsi="Times New Roman" w:cs="Times New Roman" w:hint="eastAsia"/>
                <w:sz w:val="24"/>
                <w:szCs w:val="24"/>
              </w:rPr>
              <w:t>I</w:t>
            </w:r>
          </w:p>
        </w:tc>
      </w:tr>
      <w:tr w:rsidR="007228D2" w:rsidRPr="0044107B" w:rsidTr="00AD2A2B">
        <w:trPr>
          <w:trHeight w:val="287"/>
        </w:trPr>
        <w:tc>
          <w:tcPr>
            <w:tcW w:w="709" w:type="dxa"/>
          </w:tcPr>
          <w:p w:rsidR="007228D2" w:rsidRDefault="007228D2" w:rsidP="00334FC0">
            <w:pPr>
              <w:jc w:val="center"/>
              <w:rPr>
                <w:rFonts w:ascii="Times New Roman" w:hAnsi="Times New Roman" w:cs="Times New Roman"/>
                <w:sz w:val="24"/>
                <w:szCs w:val="24"/>
              </w:rPr>
            </w:pPr>
            <w:r>
              <w:rPr>
                <w:rFonts w:ascii="Times New Roman" w:hAnsi="Times New Roman" w:cs="Times New Roman" w:hint="eastAsia"/>
                <w:sz w:val="24"/>
                <w:szCs w:val="24"/>
              </w:rPr>
              <w:t>2</w:t>
            </w:r>
          </w:p>
        </w:tc>
        <w:tc>
          <w:tcPr>
            <w:tcW w:w="5528" w:type="dxa"/>
          </w:tcPr>
          <w:p w:rsidR="007228D2" w:rsidRDefault="007228D2" w:rsidP="00334FC0">
            <w:pPr>
              <w:rPr>
                <w:rFonts w:ascii="Times New Roman" w:hAnsi="Times New Roman" w:cs="Times New Roman"/>
                <w:sz w:val="24"/>
                <w:szCs w:val="24"/>
              </w:rPr>
            </w:pPr>
            <w:r>
              <w:rPr>
                <w:rFonts w:ascii="Times New Roman" w:hAnsi="Times New Roman" w:cs="Times New Roman" w:hint="eastAsia"/>
                <w:sz w:val="24"/>
                <w:szCs w:val="24"/>
              </w:rPr>
              <w:t xml:space="preserve">Then, </w:t>
            </w:r>
            <w:r>
              <w:rPr>
                <w:rFonts w:ascii="Times New Roman" w:hAnsi="Times New Roman" w:cs="Times New Roman"/>
                <w:noProof/>
                <w:position w:val="-12"/>
                <w:sz w:val="24"/>
                <w:szCs w:val="24"/>
                <w:lang w:eastAsia="en-US"/>
              </w:rPr>
              <w:drawing>
                <wp:inline distT="0" distB="0" distL="0" distR="0" wp14:anchorId="3D3AAA94" wp14:editId="0EAEC377">
                  <wp:extent cx="1637665" cy="233680"/>
                  <wp:effectExtent l="0" t="0" r="635" b="0"/>
                  <wp:docPr id="1533" name="Picture 1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55"/>
                          <pic:cNvPicPr>
                            <a:picLocks noChangeAspect="1" noChangeArrowheads="1"/>
                          </pic:cNvPicPr>
                        </pic:nvPicPr>
                        <pic:blipFill>
                          <a:blip r:embed="rId2592" cstate="print">
                            <a:extLst>
                              <a:ext uri="{28A0092B-C50C-407E-A947-70E740481C1C}">
                                <a14:useLocalDpi xmlns:a14="http://schemas.microsoft.com/office/drawing/2010/main" val="0"/>
                              </a:ext>
                            </a:extLst>
                          </a:blip>
                          <a:srcRect/>
                          <a:stretch>
                            <a:fillRect/>
                          </a:stretch>
                        </pic:blipFill>
                        <pic:spPr bwMode="auto">
                          <a:xfrm>
                            <a:off x="0" y="0"/>
                            <a:ext cx="1637665" cy="233680"/>
                          </a:xfrm>
                          <a:prstGeom prst="rect">
                            <a:avLst/>
                          </a:prstGeom>
                          <a:noFill/>
                          <a:ln>
                            <a:noFill/>
                          </a:ln>
                        </pic:spPr>
                      </pic:pic>
                    </a:graphicData>
                  </a:graphic>
                </wp:inline>
              </w:drawing>
            </w:r>
            <w:r>
              <w:rPr>
                <w:rFonts w:ascii="Times New Roman" w:hAnsi="Times New Roman" w:cs="Times New Roman" w:hint="eastAsia"/>
                <w:sz w:val="24"/>
                <w:szCs w:val="24"/>
              </w:rPr>
              <w:t>.</w:t>
            </w:r>
          </w:p>
        </w:tc>
        <w:tc>
          <w:tcPr>
            <w:tcW w:w="1560" w:type="dxa"/>
          </w:tcPr>
          <w:p w:rsidR="007228D2" w:rsidRPr="003F4922" w:rsidRDefault="007228D2" w:rsidP="00334FC0">
            <w:pPr>
              <w:jc w:val="center"/>
              <w:rPr>
                <w:rFonts w:ascii="Times New Roman" w:hAnsi="Times New Roman" w:cs="Times New Roman"/>
                <w:sz w:val="24"/>
                <w:szCs w:val="24"/>
              </w:rPr>
            </w:pPr>
            <w:r>
              <w:rPr>
                <w:rFonts w:ascii="Times New Roman" w:hAnsi="Times New Roman" w:cs="Times New Roman" w:hint="eastAsia"/>
                <w:sz w:val="24"/>
                <w:szCs w:val="24"/>
              </w:rPr>
              <w:t>R3</w:t>
            </w:r>
          </w:p>
        </w:tc>
        <w:tc>
          <w:tcPr>
            <w:tcW w:w="567" w:type="dxa"/>
          </w:tcPr>
          <w:p w:rsidR="007228D2" w:rsidRPr="003F4922" w:rsidRDefault="007228D2" w:rsidP="00334FC0">
            <w:pPr>
              <w:jc w:val="center"/>
              <w:rPr>
                <w:rFonts w:ascii="Times New Roman" w:hAnsi="Times New Roman" w:cs="Times New Roman"/>
                <w:sz w:val="24"/>
                <w:szCs w:val="24"/>
              </w:rPr>
            </w:pPr>
            <w:r>
              <w:rPr>
                <w:rFonts w:ascii="Times New Roman" w:hAnsi="Times New Roman" w:cs="Times New Roman" w:hint="eastAsia"/>
                <w:sz w:val="24"/>
                <w:szCs w:val="24"/>
              </w:rPr>
              <w:t>N</w:t>
            </w:r>
          </w:p>
        </w:tc>
      </w:tr>
      <w:tr w:rsidR="007228D2" w:rsidRPr="0044107B" w:rsidTr="00AD2A2B">
        <w:trPr>
          <w:trHeight w:val="287"/>
        </w:trPr>
        <w:tc>
          <w:tcPr>
            <w:tcW w:w="709" w:type="dxa"/>
          </w:tcPr>
          <w:p w:rsidR="007228D2" w:rsidRDefault="007228D2" w:rsidP="00334FC0">
            <w:pPr>
              <w:jc w:val="center"/>
              <w:rPr>
                <w:rFonts w:ascii="Times New Roman" w:hAnsi="Times New Roman" w:cs="Times New Roman"/>
                <w:sz w:val="24"/>
                <w:szCs w:val="24"/>
              </w:rPr>
            </w:pPr>
            <w:r>
              <w:rPr>
                <w:rFonts w:ascii="Times New Roman" w:hAnsi="Times New Roman" w:cs="Times New Roman" w:hint="eastAsia"/>
                <w:sz w:val="24"/>
                <w:szCs w:val="24"/>
              </w:rPr>
              <w:t>3</w:t>
            </w:r>
          </w:p>
        </w:tc>
        <w:tc>
          <w:tcPr>
            <w:tcW w:w="5528" w:type="dxa"/>
          </w:tcPr>
          <w:p w:rsidR="007228D2" w:rsidRDefault="007228D2" w:rsidP="00334FC0">
            <w:pPr>
              <w:rPr>
                <w:rFonts w:ascii="Times New Roman" w:hAnsi="Times New Roman" w:cs="Times New Roman"/>
                <w:sz w:val="24"/>
                <w:szCs w:val="24"/>
              </w:rPr>
            </w:pPr>
            <w:r>
              <w:rPr>
                <w:rFonts w:ascii="Times New Roman" w:hAnsi="Times New Roman" w:cs="Times New Roman" w:hint="eastAsia"/>
                <w:sz w:val="24"/>
                <w:szCs w:val="24"/>
              </w:rPr>
              <w:t xml:space="preserve">Then, </w:t>
            </w:r>
            <w:r>
              <w:rPr>
                <w:rFonts w:ascii="Times New Roman" w:hAnsi="Times New Roman" w:cs="Times New Roman"/>
                <w:noProof/>
                <w:position w:val="-10"/>
                <w:sz w:val="24"/>
                <w:szCs w:val="24"/>
                <w:lang w:eastAsia="en-US"/>
              </w:rPr>
              <w:drawing>
                <wp:inline distT="0" distB="0" distL="0" distR="0" wp14:anchorId="618D5B95" wp14:editId="06FF5B8B">
                  <wp:extent cx="914400" cy="201930"/>
                  <wp:effectExtent l="0" t="0" r="0" b="7620"/>
                  <wp:docPr id="1534" name="Picture 15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56"/>
                          <pic:cNvPicPr>
                            <a:picLocks noChangeAspect="1" noChangeArrowheads="1"/>
                          </pic:cNvPicPr>
                        </pic:nvPicPr>
                        <pic:blipFill>
                          <a:blip r:embed="rId2593" cstate="print">
                            <a:extLst>
                              <a:ext uri="{28A0092B-C50C-407E-A947-70E740481C1C}">
                                <a14:useLocalDpi xmlns:a14="http://schemas.microsoft.com/office/drawing/2010/main" val="0"/>
                              </a:ext>
                            </a:extLst>
                          </a:blip>
                          <a:srcRect/>
                          <a:stretch>
                            <a:fillRect/>
                          </a:stretch>
                        </pic:blipFill>
                        <pic:spPr bwMode="auto">
                          <a:xfrm>
                            <a:off x="0" y="0"/>
                            <a:ext cx="914400" cy="201930"/>
                          </a:xfrm>
                          <a:prstGeom prst="rect">
                            <a:avLst/>
                          </a:prstGeom>
                          <a:noFill/>
                          <a:ln>
                            <a:noFill/>
                          </a:ln>
                        </pic:spPr>
                      </pic:pic>
                    </a:graphicData>
                  </a:graphic>
                </wp:inline>
              </w:drawing>
            </w:r>
            <w:r>
              <w:rPr>
                <w:rFonts w:ascii="Times New Roman" w:hAnsi="Times New Roman" w:cs="Times New Roman" w:hint="eastAsia"/>
                <w:sz w:val="24"/>
                <w:szCs w:val="24"/>
              </w:rPr>
              <w:t xml:space="preserve">. </w:t>
            </w:r>
          </w:p>
        </w:tc>
        <w:tc>
          <w:tcPr>
            <w:tcW w:w="1560" w:type="dxa"/>
          </w:tcPr>
          <w:p w:rsidR="007228D2" w:rsidRPr="003F4922" w:rsidRDefault="007228D2" w:rsidP="00334FC0">
            <w:pPr>
              <w:jc w:val="center"/>
              <w:rPr>
                <w:rFonts w:ascii="Times New Roman" w:hAnsi="Times New Roman" w:cs="Times New Roman"/>
                <w:sz w:val="24"/>
                <w:szCs w:val="24"/>
              </w:rPr>
            </w:pPr>
            <w:r>
              <w:rPr>
                <w:rFonts w:ascii="Times New Roman" w:hAnsi="Times New Roman" w:cs="Times New Roman" w:hint="eastAsia"/>
                <w:sz w:val="24"/>
                <w:szCs w:val="24"/>
              </w:rPr>
              <w:t>R2</w:t>
            </w:r>
          </w:p>
        </w:tc>
        <w:tc>
          <w:tcPr>
            <w:tcW w:w="567" w:type="dxa"/>
          </w:tcPr>
          <w:p w:rsidR="007228D2" w:rsidRPr="003F4922" w:rsidRDefault="007228D2" w:rsidP="00334FC0">
            <w:pPr>
              <w:jc w:val="center"/>
              <w:rPr>
                <w:rFonts w:ascii="Times New Roman" w:hAnsi="Times New Roman" w:cs="Times New Roman"/>
                <w:sz w:val="24"/>
                <w:szCs w:val="24"/>
              </w:rPr>
            </w:pPr>
            <w:r>
              <w:rPr>
                <w:rFonts w:ascii="Times New Roman" w:hAnsi="Times New Roman" w:cs="Times New Roman" w:hint="eastAsia"/>
                <w:sz w:val="24"/>
                <w:szCs w:val="24"/>
              </w:rPr>
              <w:t>N</w:t>
            </w:r>
          </w:p>
        </w:tc>
      </w:tr>
      <w:tr w:rsidR="007228D2" w:rsidRPr="0044107B" w:rsidTr="00AD2A2B">
        <w:trPr>
          <w:trHeight w:val="287"/>
        </w:trPr>
        <w:tc>
          <w:tcPr>
            <w:tcW w:w="709" w:type="dxa"/>
          </w:tcPr>
          <w:p w:rsidR="007228D2" w:rsidRDefault="007228D2" w:rsidP="00334FC0">
            <w:pPr>
              <w:jc w:val="center"/>
              <w:rPr>
                <w:rFonts w:ascii="Times New Roman" w:hAnsi="Times New Roman" w:cs="Times New Roman"/>
                <w:sz w:val="24"/>
                <w:szCs w:val="24"/>
              </w:rPr>
            </w:pPr>
            <w:r>
              <w:rPr>
                <w:rFonts w:ascii="Times New Roman" w:hAnsi="Times New Roman" w:cs="Times New Roman" w:hint="eastAsia"/>
                <w:sz w:val="24"/>
                <w:szCs w:val="24"/>
              </w:rPr>
              <w:t>4</w:t>
            </w:r>
          </w:p>
        </w:tc>
        <w:tc>
          <w:tcPr>
            <w:tcW w:w="5528" w:type="dxa"/>
          </w:tcPr>
          <w:p w:rsidR="007228D2" w:rsidRDefault="007228D2" w:rsidP="00334FC0">
            <w:pPr>
              <w:rPr>
                <w:rFonts w:ascii="Times New Roman" w:hAnsi="Times New Roman" w:cs="Times New Roman"/>
                <w:sz w:val="24"/>
                <w:szCs w:val="24"/>
              </w:rPr>
            </w:pPr>
            <w:r>
              <w:rPr>
                <w:rFonts w:ascii="Times New Roman" w:hAnsi="Times New Roman" w:cs="Times New Roman" w:hint="eastAsia"/>
                <w:sz w:val="24"/>
                <w:szCs w:val="24"/>
              </w:rPr>
              <w:t xml:space="preserve">Then, </w:t>
            </w:r>
            <w:r>
              <w:rPr>
                <w:rFonts w:ascii="Times New Roman" w:hAnsi="Times New Roman" w:cs="Times New Roman"/>
                <w:noProof/>
                <w:position w:val="-6"/>
                <w:sz w:val="24"/>
                <w:szCs w:val="24"/>
                <w:lang w:eastAsia="en-US"/>
              </w:rPr>
              <w:drawing>
                <wp:inline distT="0" distB="0" distL="0" distR="0" wp14:anchorId="0D679301" wp14:editId="597F46FB">
                  <wp:extent cx="574040" cy="180975"/>
                  <wp:effectExtent l="0" t="0" r="0" b="9525"/>
                  <wp:docPr id="1535" name="Picture 1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57"/>
                          <pic:cNvPicPr>
                            <a:picLocks noChangeAspect="1" noChangeArrowheads="1"/>
                          </pic:cNvPicPr>
                        </pic:nvPicPr>
                        <pic:blipFill>
                          <a:blip r:embed="rId2594" cstate="print">
                            <a:extLst>
                              <a:ext uri="{28A0092B-C50C-407E-A947-70E740481C1C}">
                                <a14:useLocalDpi xmlns:a14="http://schemas.microsoft.com/office/drawing/2010/main" val="0"/>
                              </a:ext>
                            </a:extLst>
                          </a:blip>
                          <a:srcRect/>
                          <a:stretch>
                            <a:fillRect/>
                          </a:stretch>
                        </pic:blipFill>
                        <pic:spPr bwMode="auto">
                          <a:xfrm>
                            <a:off x="0" y="0"/>
                            <a:ext cx="574040" cy="180975"/>
                          </a:xfrm>
                          <a:prstGeom prst="rect">
                            <a:avLst/>
                          </a:prstGeom>
                          <a:noFill/>
                          <a:ln>
                            <a:noFill/>
                          </a:ln>
                        </pic:spPr>
                      </pic:pic>
                    </a:graphicData>
                  </a:graphic>
                </wp:inline>
              </w:drawing>
            </w:r>
            <w:r>
              <w:rPr>
                <w:rFonts w:ascii="Times New Roman" w:hAnsi="Times New Roman" w:cs="Times New Roman" w:hint="eastAsia"/>
                <w:sz w:val="24"/>
                <w:szCs w:val="24"/>
              </w:rPr>
              <w:t xml:space="preserve">for some </w:t>
            </w:r>
            <w:r>
              <w:rPr>
                <w:rFonts w:ascii="Times New Roman" w:hAnsi="Times New Roman" w:cs="Times New Roman"/>
                <w:noProof/>
                <w:position w:val="-10"/>
                <w:sz w:val="24"/>
                <w:szCs w:val="24"/>
                <w:lang w:eastAsia="en-US"/>
              </w:rPr>
              <w:drawing>
                <wp:inline distT="0" distB="0" distL="0" distR="0" wp14:anchorId="02D2FF2D" wp14:editId="73941BB7">
                  <wp:extent cx="712470" cy="201930"/>
                  <wp:effectExtent l="0" t="0" r="0" b="7620"/>
                  <wp:docPr id="171" name="Pictur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58"/>
                          <pic:cNvPicPr>
                            <a:picLocks noChangeAspect="1" noChangeArrowheads="1"/>
                          </pic:cNvPicPr>
                        </pic:nvPicPr>
                        <pic:blipFill>
                          <a:blip r:embed="rId2595" cstate="print">
                            <a:extLst>
                              <a:ext uri="{28A0092B-C50C-407E-A947-70E740481C1C}">
                                <a14:useLocalDpi xmlns:a14="http://schemas.microsoft.com/office/drawing/2010/main" val="0"/>
                              </a:ext>
                            </a:extLst>
                          </a:blip>
                          <a:srcRect/>
                          <a:stretch>
                            <a:fillRect/>
                          </a:stretch>
                        </pic:blipFill>
                        <pic:spPr bwMode="auto">
                          <a:xfrm>
                            <a:off x="0" y="0"/>
                            <a:ext cx="712470" cy="201930"/>
                          </a:xfrm>
                          <a:prstGeom prst="rect">
                            <a:avLst/>
                          </a:prstGeom>
                          <a:noFill/>
                          <a:ln>
                            <a:noFill/>
                          </a:ln>
                        </pic:spPr>
                      </pic:pic>
                    </a:graphicData>
                  </a:graphic>
                </wp:inline>
              </w:drawing>
            </w:r>
            <w:r>
              <w:rPr>
                <w:rFonts w:ascii="Times New Roman" w:hAnsi="Times New Roman" w:cs="Times New Roman" w:hint="eastAsia"/>
                <w:sz w:val="24"/>
                <w:szCs w:val="24"/>
              </w:rPr>
              <w:t>.</w:t>
            </w:r>
          </w:p>
        </w:tc>
        <w:tc>
          <w:tcPr>
            <w:tcW w:w="1560" w:type="dxa"/>
          </w:tcPr>
          <w:p w:rsidR="007228D2" w:rsidRPr="003F4922" w:rsidRDefault="007228D2" w:rsidP="00334FC0">
            <w:pPr>
              <w:jc w:val="center"/>
              <w:rPr>
                <w:rFonts w:ascii="Times New Roman" w:hAnsi="Times New Roman" w:cs="Times New Roman"/>
                <w:sz w:val="24"/>
                <w:szCs w:val="24"/>
              </w:rPr>
            </w:pPr>
            <w:r>
              <w:rPr>
                <w:rFonts w:ascii="Times New Roman" w:hAnsi="Times New Roman" w:cs="Times New Roman" w:hint="eastAsia"/>
                <w:sz w:val="24"/>
                <w:szCs w:val="24"/>
              </w:rPr>
              <w:t>R2</w:t>
            </w:r>
          </w:p>
        </w:tc>
        <w:tc>
          <w:tcPr>
            <w:tcW w:w="567" w:type="dxa"/>
          </w:tcPr>
          <w:p w:rsidR="007228D2" w:rsidRPr="003F4922" w:rsidRDefault="007228D2" w:rsidP="00334FC0">
            <w:pPr>
              <w:jc w:val="center"/>
              <w:rPr>
                <w:rFonts w:ascii="Times New Roman" w:hAnsi="Times New Roman" w:cs="Times New Roman"/>
                <w:sz w:val="24"/>
                <w:szCs w:val="24"/>
              </w:rPr>
            </w:pPr>
            <w:r>
              <w:rPr>
                <w:rFonts w:ascii="Times New Roman" w:hAnsi="Times New Roman" w:cs="Times New Roman" w:hint="eastAsia"/>
                <w:sz w:val="24"/>
                <w:szCs w:val="24"/>
              </w:rPr>
              <w:t>N</w:t>
            </w:r>
          </w:p>
        </w:tc>
      </w:tr>
      <w:tr w:rsidR="007228D2" w:rsidRPr="0044107B" w:rsidTr="00AD2A2B">
        <w:trPr>
          <w:trHeight w:val="287"/>
        </w:trPr>
        <w:tc>
          <w:tcPr>
            <w:tcW w:w="709" w:type="dxa"/>
          </w:tcPr>
          <w:p w:rsidR="007228D2" w:rsidRDefault="007228D2" w:rsidP="00334FC0">
            <w:pPr>
              <w:jc w:val="center"/>
              <w:rPr>
                <w:rFonts w:ascii="Times New Roman" w:hAnsi="Times New Roman" w:cs="Times New Roman"/>
                <w:sz w:val="24"/>
                <w:szCs w:val="24"/>
              </w:rPr>
            </w:pPr>
            <w:r>
              <w:rPr>
                <w:rFonts w:ascii="Times New Roman" w:hAnsi="Times New Roman" w:cs="Times New Roman" w:hint="eastAsia"/>
                <w:sz w:val="24"/>
                <w:szCs w:val="24"/>
              </w:rPr>
              <w:t>5</w:t>
            </w:r>
          </w:p>
        </w:tc>
        <w:tc>
          <w:tcPr>
            <w:tcW w:w="5528" w:type="dxa"/>
          </w:tcPr>
          <w:p w:rsidR="007228D2" w:rsidRDefault="007228D2" w:rsidP="00334FC0">
            <w:pPr>
              <w:rPr>
                <w:rFonts w:ascii="Times New Roman" w:hAnsi="Times New Roman" w:cs="Times New Roman"/>
                <w:sz w:val="24"/>
                <w:szCs w:val="24"/>
              </w:rPr>
            </w:pPr>
            <w:r>
              <w:rPr>
                <w:rFonts w:ascii="Times New Roman" w:hAnsi="Times New Roman" w:cs="Times New Roman" w:hint="eastAsia"/>
                <w:sz w:val="24"/>
                <w:szCs w:val="24"/>
              </w:rPr>
              <w:t xml:space="preserve">Then, </w:t>
            </w:r>
            <w:r>
              <w:rPr>
                <w:rFonts w:ascii="Times New Roman" w:hAnsi="Times New Roman" w:cs="Times New Roman"/>
                <w:noProof/>
                <w:position w:val="-10"/>
                <w:sz w:val="24"/>
                <w:szCs w:val="24"/>
                <w:lang w:eastAsia="en-US"/>
              </w:rPr>
              <w:drawing>
                <wp:inline distT="0" distB="0" distL="0" distR="0" wp14:anchorId="13F8286E" wp14:editId="3233D290">
                  <wp:extent cx="882650" cy="201930"/>
                  <wp:effectExtent l="0" t="0" r="0" b="7620"/>
                  <wp:docPr id="172" name="Pictur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59"/>
                          <pic:cNvPicPr>
                            <a:picLocks noChangeAspect="1" noChangeArrowheads="1"/>
                          </pic:cNvPicPr>
                        </pic:nvPicPr>
                        <pic:blipFill>
                          <a:blip r:embed="rId2596" cstate="print">
                            <a:extLst>
                              <a:ext uri="{28A0092B-C50C-407E-A947-70E740481C1C}">
                                <a14:useLocalDpi xmlns:a14="http://schemas.microsoft.com/office/drawing/2010/main" val="0"/>
                              </a:ext>
                            </a:extLst>
                          </a:blip>
                          <a:srcRect/>
                          <a:stretch>
                            <a:fillRect/>
                          </a:stretch>
                        </pic:blipFill>
                        <pic:spPr bwMode="auto">
                          <a:xfrm>
                            <a:off x="0" y="0"/>
                            <a:ext cx="882650" cy="201930"/>
                          </a:xfrm>
                          <a:prstGeom prst="rect">
                            <a:avLst/>
                          </a:prstGeom>
                          <a:noFill/>
                          <a:ln>
                            <a:noFill/>
                          </a:ln>
                        </pic:spPr>
                      </pic:pic>
                    </a:graphicData>
                  </a:graphic>
                </wp:inline>
              </w:drawing>
            </w:r>
            <w:r>
              <w:rPr>
                <w:rFonts w:ascii="Times New Roman" w:hAnsi="Times New Roman" w:cs="Times New Roman" w:hint="eastAsia"/>
                <w:sz w:val="24"/>
                <w:szCs w:val="24"/>
              </w:rPr>
              <w:t>.</w:t>
            </w:r>
          </w:p>
        </w:tc>
        <w:tc>
          <w:tcPr>
            <w:tcW w:w="1560" w:type="dxa"/>
          </w:tcPr>
          <w:p w:rsidR="007228D2" w:rsidRPr="003F4922" w:rsidRDefault="007228D2" w:rsidP="00334FC0">
            <w:pPr>
              <w:jc w:val="center"/>
              <w:rPr>
                <w:rFonts w:ascii="Times New Roman" w:hAnsi="Times New Roman" w:cs="Times New Roman"/>
                <w:sz w:val="24"/>
                <w:szCs w:val="24"/>
              </w:rPr>
            </w:pPr>
            <w:r>
              <w:rPr>
                <w:rFonts w:ascii="Times New Roman" w:hAnsi="Times New Roman" w:cs="Times New Roman" w:hint="eastAsia"/>
                <w:sz w:val="24"/>
                <w:szCs w:val="24"/>
              </w:rPr>
              <w:t>R2</w:t>
            </w:r>
          </w:p>
        </w:tc>
        <w:tc>
          <w:tcPr>
            <w:tcW w:w="567" w:type="dxa"/>
          </w:tcPr>
          <w:p w:rsidR="007228D2" w:rsidRPr="003F4922" w:rsidRDefault="007228D2" w:rsidP="00334FC0">
            <w:pPr>
              <w:jc w:val="center"/>
              <w:rPr>
                <w:rFonts w:ascii="Times New Roman" w:hAnsi="Times New Roman" w:cs="Times New Roman"/>
                <w:sz w:val="24"/>
                <w:szCs w:val="24"/>
              </w:rPr>
            </w:pPr>
            <w:r>
              <w:rPr>
                <w:rFonts w:ascii="Times New Roman" w:hAnsi="Times New Roman" w:cs="Times New Roman" w:hint="eastAsia"/>
                <w:sz w:val="24"/>
                <w:szCs w:val="24"/>
              </w:rPr>
              <w:t>N</w:t>
            </w:r>
          </w:p>
        </w:tc>
      </w:tr>
      <w:tr w:rsidR="007228D2" w:rsidRPr="0044107B" w:rsidTr="00AD2A2B">
        <w:trPr>
          <w:trHeight w:val="287"/>
        </w:trPr>
        <w:tc>
          <w:tcPr>
            <w:tcW w:w="709" w:type="dxa"/>
          </w:tcPr>
          <w:p w:rsidR="007228D2" w:rsidRDefault="007228D2" w:rsidP="00334FC0">
            <w:pPr>
              <w:jc w:val="center"/>
              <w:rPr>
                <w:rFonts w:ascii="Times New Roman" w:hAnsi="Times New Roman" w:cs="Times New Roman"/>
                <w:sz w:val="24"/>
                <w:szCs w:val="24"/>
              </w:rPr>
            </w:pPr>
            <w:r>
              <w:rPr>
                <w:rFonts w:ascii="Times New Roman" w:hAnsi="Times New Roman" w:cs="Times New Roman" w:hint="eastAsia"/>
                <w:sz w:val="24"/>
                <w:szCs w:val="24"/>
              </w:rPr>
              <w:t>6</w:t>
            </w:r>
          </w:p>
        </w:tc>
        <w:tc>
          <w:tcPr>
            <w:tcW w:w="5528" w:type="dxa"/>
          </w:tcPr>
          <w:p w:rsidR="007228D2" w:rsidRDefault="007228D2" w:rsidP="00334FC0">
            <w:pPr>
              <w:rPr>
                <w:rFonts w:ascii="Times New Roman" w:hAnsi="Times New Roman" w:cs="Times New Roman"/>
                <w:sz w:val="24"/>
                <w:szCs w:val="24"/>
              </w:rPr>
            </w:pPr>
            <w:r>
              <w:rPr>
                <w:rFonts w:ascii="Times New Roman" w:hAnsi="Times New Roman" w:cs="Times New Roman" w:hint="eastAsia"/>
                <w:sz w:val="24"/>
                <w:szCs w:val="24"/>
              </w:rPr>
              <w:t>Then, [r]=[s].</w:t>
            </w:r>
          </w:p>
        </w:tc>
        <w:tc>
          <w:tcPr>
            <w:tcW w:w="1560" w:type="dxa"/>
          </w:tcPr>
          <w:p w:rsidR="007228D2" w:rsidRDefault="007228D2" w:rsidP="00334FC0">
            <w:pPr>
              <w:jc w:val="center"/>
              <w:rPr>
                <w:rFonts w:ascii="Times New Roman" w:hAnsi="Times New Roman" w:cs="Times New Roman"/>
                <w:sz w:val="24"/>
                <w:szCs w:val="24"/>
              </w:rPr>
            </w:pPr>
            <w:r>
              <w:rPr>
                <w:rFonts w:ascii="Times New Roman" w:hAnsi="Times New Roman" w:cs="Times New Roman" w:hint="eastAsia"/>
                <w:sz w:val="24"/>
                <w:szCs w:val="24"/>
              </w:rPr>
              <w:t>R2</w:t>
            </w:r>
          </w:p>
        </w:tc>
        <w:tc>
          <w:tcPr>
            <w:tcW w:w="567" w:type="dxa"/>
          </w:tcPr>
          <w:p w:rsidR="007228D2" w:rsidRPr="003F4922" w:rsidRDefault="007228D2" w:rsidP="00334FC0">
            <w:pPr>
              <w:jc w:val="center"/>
              <w:rPr>
                <w:rFonts w:ascii="Times New Roman" w:hAnsi="Times New Roman" w:cs="Times New Roman"/>
                <w:sz w:val="24"/>
                <w:szCs w:val="24"/>
              </w:rPr>
            </w:pPr>
            <w:r>
              <w:rPr>
                <w:rFonts w:ascii="Times New Roman" w:hAnsi="Times New Roman" w:cs="Times New Roman" w:hint="eastAsia"/>
                <w:sz w:val="24"/>
                <w:szCs w:val="24"/>
              </w:rPr>
              <w:t>N</w:t>
            </w:r>
          </w:p>
        </w:tc>
      </w:tr>
      <w:tr w:rsidR="007228D2" w:rsidRPr="0044107B" w:rsidTr="00AD2A2B">
        <w:trPr>
          <w:trHeight w:val="287"/>
        </w:trPr>
        <w:tc>
          <w:tcPr>
            <w:tcW w:w="709" w:type="dxa"/>
          </w:tcPr>
          <w:p w:rsidR="007228D2" w:rsidRDefault="007228D2" w:rsidP="00334FC0">
            <w:pPr>
              <w:jc w:val="center"/>
              <w:rPr>
                <w:rFonts w:ascii="Times New Roman" w:hAnsi="Times New Roman" w:cs="Times New Roman"/>
                <w:sz w:val="24"/>
                <w:szCs w:val="24"/>
              </w:rPr>
            </w:pPr>
          </w:p>
        </w:tc>
        <w:tc>
          <w:tcPr>
            <w:tcW w:w="5528" w:type="dxa"/>
          </w:tcPr>
          <w:p w:rsidR="007228D2" w:rsidRDefault="007228D2" w:rsidP="00334FC0">
            <w:pPr>
              <w:jc w:val="center"/>
              <w:rPr>
                <w:rFonts w:ascii="Times New Roman" w:hAnsi="Times New Roman" w:cs="Times New Roman"/>
                <w:sz w:val="24"/>
                <w:szCs w:val="24"/>
              </w:rPr>
            </w:pPr>
            <w:r>
              <w:rPr>
                <w:rFonts w:ascii="Times New Roman" w:hAnsi="Times New Roman" w:cs="Times New Roman"/>
                <w:sz w:val="24"/>
                <w:szCs w:val="24"/>
              </w:rPr>
              <w:t>A</w:t>
            </w:r>
            <w:r>
              <w:rPr>
                <w:rFonts w:ascii="Times New Roman" w:hAnsi="Times New Roman" w:cs="Times New Roman" w:hint="eastAsia"/>
                <w:sz w:val="24"/>
                <w:szCs w:val="24"/>
              </w:rPr>
              <w:t>nother Proof</w:t>
            </w:r>
          </w:p>
        </w:tc>
        <w:tc>
          <w:tcPr>
            <w:tcW w:w="1560" w:type="dxa"/>
          </w:tcPr>
          <w:p w:rsidR="007228D2" w:rsidRDefault="007228D2" w:rsidP="00334FC0">
            <w:pPr>
              <w:jc w:val="center"/>
              <w:rPr>
                <w:rFonts w:ascii="Times New Roman" w:hAnsi="Times New Roman" w:cs="Times New Roman"/>
                <w:sz w:val="24"/>
                <w:szCs w:val="24"/>
              </w:rPr>
            </w:pPr>
          </w:p>
        </w:tc>
        <w:tc>
          <w:tcPr>
            <w:tcW w:w="567" w:type="dxa"/>
          </w:tcPr>
          <w:p w:rsidR="007228D2" w:rsidRPr="003F4922" w:rsidRDefault="007228D2" w:rsidP="00334FC0">
            <w:pPr>
              <w:jc w:val="center"/>
              <w:rPr>
                <w:rFonts w:ascii="Times New Roman" w:hAnsi="Times New Roman" w:cs="Times New Roman"/>
                <w:sz w:val="24"/>
                <w:szCs w:val="24"/>
              </w:rPr>
            </w:pPr>
          </w:p>
        </w:tc>
      </w:tr>
      <w:tr w:rsidR="007228D2" w:rsidRPr="0044107B" w:rsidTr="00AD2A2B">
        <w:trPr>
          <w:trHeight w:val="287"/>
        </w:trPr>
        <w:tc>
          <w:tcPr>
            <w:tcW w:w="709" w:type="dxa"/>
          </w:tcPr>
          <w:p w:rsidR="007228D2" w:rsidRDefault="007228D2" w:rsidP="00334FC0">
            <w:pPr>
              <w:jc w:val="center"/>
              <w:rPr>
                <w:rFonts w:ascii="Times New Roman" w:hAnsi="Times New Roman" w:cs="Times New Roman"/>
                <w:sz w:val="24"/>
                <w:szCs w:val="24"/>
              </w:rPr>
            </w:pPr>
            <w:r>
              <w:rPr>
                <w:rFonts w:ascii="Times New Roman" w:hAnsi="Times New Roman" w:cs="Times New Roman" w:hint="eastAsia"/>
                <w:sz w:val="24"/>
                <w:szCs w:val="24"/>
              </w:rPr>
              <w:t>X</w:t>
            </w:r>
          </w:p>
        </w:tc>
        <w:tc>
          <w:tcPr>
            <w:tcW w:w="5528" w:type="dxa"/>
          </w:tcPr>
          <w:p w:rsidR="007228D2" w:rsidRDefault="007228D2" w:rsidP="00334FC0">
            <w:pPr>
              <w:rPr>
                <w:rFonts w:ascii="Times New Roman" w:hAnsi="Times New Roman" w:cs="Times New Roman"/>
                <w:sz w:val="24"/>
                <w:szCs w:val="24"/>
              </w:rPr>
            </w:pPr>
            <w:r>
              <w:rPr>
                <w:rFonts w:ascii="Times New Roman" w:hAnsi="Times New Roman" w:cs="Times New Roman"/>
                <w:sz w:val="24"/>
                <w:szCs w:val="24"/>
              </w:rPr>
              <w:t>Show</w:t>
            </w:r>
            <w:r>
              <w:rPr>
                <w:rFonts w:ascii="Times New Roman" w:hAnsi="Times New Roman" w:cs="Times New Roman"/>
                <w:noProof/>
                <w:position w:val="-14"/>
                <w:sz w:val="24"/>
                <w:szCs w:val="24"/>
                <w:lang w:eastAsia="en-US"/>
              </w:rPr>
              <w:drawing>
                <wp:inline distT="0" distB="0" distL="0" distR="0" wp14:anchorId="0921A68C" wp14:editId="6AFF003B">
                  <wp:extent cx="1148080" cy="233680"/>
                  <wp:effectExtent l="0" t="0" r="0" b="0"/>
                  <wp:docPr id="1573" name="Picture 15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0"/>
                          <pic:cNvPicPr>
                            <a:picLocks noChangeAspect="1" noChangeArrowheads="1"/>
                          </pic:cNvPicPr>
                        </pic:nvPicPr>
                        <pic:blipFill>
                          <a:blip r:embed="rId2597" cstate="print">
                            <a:extLst>
                              <a:ext uri="{28A0092B-C50C-407E-A947-70E740481C1C}">
                                <a14:useLocalDpi xmlns:a14="http://schemas.microsoft.com/office/drawing/2010/main" val="0"/>
                              </a:ext>
                            </a:extLst>
                          </a:blip>
                          <a:srcRect/>
                          <a:stretch>
                            <a:fillRect/>
                          </a:stretch>
                        </pic:blipFill>
                        <pic:spPr bwMode="auto">
                          <a:xfrm>
                            <a:off x="0" y="0"/>
                            <a:ext cx="1148080" cy="233680"/>
                          </a:xfrm>
                          <a:prstGeom prst="rect">
                            <a:avLst/>
                          </a:prstGeom>
                          <a:noFill/>
                          <a:ln>
                            <a:noFill/>
                          </a:ln>
                        </pic:spPr>
                      </pic:pic>
                    </a:graphicData>
                  </a:graphic>
                </wp:inline>
              </w:drawing>
            </w:r>
            <w:r>
              <w:rPr>
                <w:rFonts w:ascii="Times New Roman" w:hAnsi="Times New Roman" w:cs="Times New Roman"/>
                <w:sz w:val="24"/>
                <w:szCs w:val="24"/>
              </w:rPr>
              <w:t>.</w:t>
            </w:r>
          </w:p>
        </w:tc>
        <w:tc>
          <w:tcPr>
            <w:tcW w:w="1560" w:type="dxa"/>
          </w:tcPr>
          <w:p w:rsidR="007228D2" w:rsidRPr="003F4922" w:rsidRDefault="007228D2" w:rsidP="00334FC0">
            <w:pPr>
              <w:jc w:val="center"/>
              <w:rPr>
                <w:rFonts w:ascii="Times New Roman" w:hAnsi="Times New Roman" w:cs="Times New Roman"/>
                <w:sz w:val="24"/>
                <w:szCs w:val="24"/>
              </w:rPr>
            </w:pPr>
          </w:p>
        </w:tc>
        <w:tc>
          <w:tcPr>
            <w:tcW w:w="567" w:type="dxa"/>
          </w:tcPr>
          <w:p w:rsidR="007228D2" w:rsidRPr="003F4922" w:rsidRDefault="007228D2" w:rsidP="00334FC0">
            <w:pPr>
              <w:jc w:val="center"/>
              <w:rPr>
                <w:rFonts w:ascii="Times New Roman" w:hAnsi="Times New Roman" w:cs="Times New Roman"/>
                <w:sz w:val="24"/>
                <w:szCs w:val="24"/>
              </w:rPr>
            </w:pPr>
            <w:r>
              <w:rPr>
                <w:rFonts w:ascii="Times New Roman" w:hAnsi="Times New Roman" w:cs="Times New Roman" w:hint="eastAsia"/>
                <w:sz w:val="24"/>
                <w:szCs w:val="24"/>
              </w:rPr>
              <w:t>N</w:t>
            </w:r>
          </w:p>
        </w:tc>
      </w:tr>
      <w:tr w:rsidR="007228D2" w:rsidRPr="0044107B" w:rsidTr="00AD2A2B">
        <w:trPr>
          <w:trHeight w:val="368"/>
        </w:trPr>
        <w:tc>
          <w:tcPr>
            <w:tcW w:w="709" w:type="dxa"/>
          </w:tcPr>
          <w:p w:rsidR="007228D2" w:rsidRPr="003F4922" w:rsidRDefault="007228D2" w:rsidP="00334FC0">
            <w:pPr>
              <w:jc w:val="center"/>
              <w:rPr>
                <w:rFonts w:ascii="Times New Roman" w:hAnsi="Times New Roman" w:cs="Times New Roman"/>
                <w:sz w:val="24"/>
                <w:szCs w:val="24"/>
              </w:rPr>
            </w:pPr>
            <w:r>
              <w:rPr>
                <w:rFonts w:ascii="Times New Roman" w:hAnsi="Times New Roman" w:cs="Times New Roman" w:hint="eastAsia"/>
                <w:sz w:val="24"/>
                <w:szCs w:val="24"/>
              </w:rPr>
              <w:t>1</w:t>
            </w:r>
          </w:p>
        </w:tc>
        <w:tc>
          <w:tcPr>
            <w:tcW w:w="5528" w:type="dxa"/>
          </w:tcPr>
          <w:p w:rsidR="007228D2" w:rsidRPr="003F4922" w:rsidRDefault="007228D2" w:rsidP="00334FC0">
            <w:pPr>
              <w:rPr>
                <w:rFonts w:ascii="Times New Roman" w:hAnsi="Times New Roman" w:cs="Times New Roman"/>
                <w:sz w:val="24"/>
                <w:szCs w:val="24"/>
              </w:rPr>
            </w:pPr>
            <w:r>
              <w:rPr>
                <w:rFonts w:ascii="Times New Roman" w:hAnsi="Times New Roman" w:cs="Times New Roman"/>
                <w:sz w:val="24"/>
                <w:szCs w:val="24"/>
              </w:rPr>
              <w:t>Consider</w:t>
            </w:r>
            <w:r>
              <w:rPr>
                <w:rFonts w:ascii="Times New Roman" w:hAnsi="Times New Roman" w:cs="Times New Roman"/>
                <w:noProof/>
                <w:position w:val="-10"/>
                <w:sz w:val="24"/>
                <w:szCs w:val="24"/>
                <w:lang w:eastAsia="en-US"/>
              </w:rPr>
              <w:drawing>
                <wp:inline distT="0" distB="0" distL="0" distR="0" wp14:anchorId="53B8BA30" wp14:editId="70CBACDC">
                  <wp:extent cx="1701165" cy="201930"/>
                  <wp:effectExtent l="0" t="0" r="0" b="7620"/>
                  <wp:docPr id="1574" name="Picture 15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1"/>
                          <pic:cNvPicPr>
                            <a:picLocks noChangeAspect="1" noChangeArrowheads="1"/>
                          </pic:cNvPicPr>
                        </pic:nvPicPr>
                        <pic:blipFill>
                          <a:blip r:embed="rId2598" cstate="print">
                            <a:extLst>
                              <a:ext uri="{28A0092B-C50C-407E-A947-70E740481C1C}">
                                <a14:useLocalDpi xmlns:a14="http://schemas.microsoft.com/office/drawing/2010/main" val="0"/>
                              </a:ext>
                            </a:extLst>
                          </a:blip>
                          <a:srcRect/>
                          <a:stretch>
                            <a:fillRect/>
                          </a:stretch>
                        </pic:blipFill>
                        <pic:spPr bwMode="auto">
                          <a:xfrm>
                            <a:off x="0" y="0"/>
                            <a:ext cx="1701165" cy="201930"/>
                          </a:xfrm>
                          <a:prstGeom prst="rect">
                            <a:avLst/>
                          </a:prstGeom>
                          <a:noFill/>
                          <a:ln>
                            <a:noFill/>
                          </a:ln>
                        </pic:spPr>
                      </pic:pic>
                    </a:graphicData>
                  </a:graphic>
                </wp:inline>
              </w:drawing>
            </w:r>
            <w:r>
              <w:rPr>
                <w:rFonts w:ascii="Times New Roman" w:hAnsi="Times New Roman" w:cs="Times New Roman"/>
                <w:sz w:val="24"/>
                <w:szCs w:val="24"/>
              </w:rPr>
              <w:t>, where</w:t>
            </w:r>
            <w:r>
              <w:rPr>
                <w:rFonts w:ascii="Times New Roman" w:hAnsi="Times New Roman" w:cs="Times New Roman"/>
                <w:noProof/>
                <w:position w:val="-12"/>
                <w:sz w:val="24"/>
                <w:szCs w:val="24"/>
                <w:lang w:eastAsia="en-US"/>
              </w:rPr>
              <w:drawing>
                <wp:inline distT="0" distB="0" distL="0" distR="0" wp14:anchorId="50B36390" wp14:editId="0CFF7E08">
                  <wp:extent cx="733425" cy="233680"/>
                  <wp:effectExtent l="0" t="0" r="9525" b="0"/>
                  <wp:docPr id="1575" name="Picture 15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2"/>
                          <pic:cNvPicPr>
                            <a:picLocks noChangeAspect="1" noChangeArrowheads="1"/>
                          </pic:cNvPicPr>
                        </pic:nvPicPr>
                        <pic:blipFill>
                          <a:blip r:embed="rId2599" cstate="print">
                            <a:extLst>
                              <a:ext uri="{28A0092B-C50C-407E-A947-70E740481C1C}">
                                <a14:useLocalDpi xmlns:a14="http://schemas.microsoft.com/office/drawing/2010/main" val="0"/>
                              </a:ext>
                            </a:extLst>
                          </a:blip>
                          <a:srcRect/>
                          <a:stretch>
                            <a:fillRect/>
                          </a:stretch>
                        </pic:blipFill>
                        <pic:spPr bwMode="auto">
                          <a:xfrm>
                            <a:off x="0" y="0"/>
                            <a:ext cx="733425" cy="233680"/>
                          </a:xfrm>
                          <a:prstGeom prst="rect">
                            <a:avLst/>
                          </a:prstGeom>
                          <a:noFill/>
                          <a:ln>
                            <a:noFill/>
                          </a:ln>
                        </pic:spPr>
                      </pic:pic>
                    </a:graphicData>
                  </a:graphic>
                </wp:inline>
              </w:drawing>
            </w:r>
            <w:r>
              <w:rPr>
                <w:rFonts w:ascii="Times New Roman" w:hAnsi="Times New Roman" w:cs="Times New Roman" w:hint="eastAsia"/>
                <w:sz w:val="24"/>
                <w:szCs w:val="24"/>
              </w:rPr>
              <w:t>}</w:t>
            </w:r>
            <w:r>
              <w:rPr>
                <w:rFonts w:ascii="Times New Roman" w:hAnsi="Times New Roman" w:cs="Times New Roman"/>
                <w:sz w:val="24"/>
                <w:szCs w:val="24"/>
              </w:rPr>
              <w:t>.</w:t>
            </w:r>
          </w:p>
        </w:tc>
        <w:tc>
          <w:tcPr>
            <w:tcW w:w="1560" w:type="dxa"/>
          </w:tcPr>
          <w:p w:rsidR="007228D2" w:rsidRPr="003F4922" w:rsidRDefault="007228D2" w:rsidP="00334FC0">
            <w:pPr>
              <w:jc w:val="center"/>
              <w:rPr>
                <w:rFonts w:ascii="Times New Roman" w:hAnsi="Times New Roman" w:cs="Times New Roman"/>
                <w:sz w:val="24"/>
                <w:szCs w:val="24"/>
              </w:rPr>
            </w:pPr>
            <w:r w:rsidRPr="003F4922">
              <w:rPr>
                <w:rFonts w:ascii="Times New Roman" w:hAnsi="Times New Roman" w:cs="Times New Roman"/>
                <w:sz w:val="24"/>
                <w:szCs w:val="24"/>
              </w:rPr>
              <w:t>C1</w:t>
            </w:r>
          </w:p>
        </w:tc>
        <w:tc>
          <w:tcPr>
            <w:tcW w:w="567" w:type="dxa"/>
          </w:tcPr>
          <w:p w:rsidR="007228D2" w:rsidRPr="003F4922" w:rsidRDefault="007228D2" w:rsidP="00334FC0">
            <w:pPr>
              <w:jc w:val="center"/>
              <w:rPr>
                <w:rFonts w:ascii="Times New Roman" w:hAnsi="Times New Roman" w:cs="Times New Roman"/>
                <w:sz w:val="24"/>
                <w:szCs w:val="24"/>
              </w:rPr>
            </w:pPr>
            <w:r w:rsidRPr="003F4922">
              <w:rPr>
                <w:rFonts w:ascii="Times New Roman" w:hAnsi="Times New Roman" w:cs="Times New Roman"/>
                <w:sz w:val="24"/>
                <w:szCs w:val="24"/>
              </w:rPr>
              <w:t>N</w:t>
            </w:r>
          </w:p>
        </w:tc>
      </w:tr>
      <w:tr w:rsidR="007228D2" w:rsidRPr="0044107B" w:rsidTr="00AD2A2B">
        <w:trPr>
          <w:trHeight w:val="323"/>
        </w:trPr>
        <w:tc>
          <w:tcPr>
            <w:tcW w:w="709" w:type="dxa"/>
          </w:tcPr>
          <w:p w:rsidR="007228D2" w:rsidRPr="003F4922" w:rsidRDefault="007228D2" w:rsidP="00334FC0">
            <w:pPr>
              <w:jc w:val="center"/>
              <w:rPr>
                <w:rFonts w:ascii="Times New Roman" w:hAnsi="Times New Roman" w:cs="Times New Roman"/>
                <w:sz w:val="24"/>
                <w:szCs w:val="24"/>
              </w:rPr>
            </w:pPr>
            <w:r>
              <w:rPr>
                <w:rFonts w:ascii="Times New Roman" w:hAnsi="Times New Roman" w:cs="Times New Roman" w:hint="eastAsia"/>
                <w:sz w:val="24"/>
                <w:szCs w:val="24"/>
              </w:rPr>
              <w:t>2</w:t>
            </w:r>
          </w:p>
        </w:tc>
        <w:tc>
          <w:tcPr>
            <w:tcW w:w="5528" w:type="dxa"/>
          </w:tcPr>
          <w:p w:rsidR="007228D2" w:rsidRPr="003F4922" w:rsidRDefault="007228D2" w:rsidP="00334FC0">
            <w:pPr>
              <w:rPr>
                <w:rFonts w:ascii="Times New Roman" w:hAnsi="Times New Roman" w:cs="Times New Roman"/>
                <w:sz w:val="24"/>
                <w:szCs w:val="24"/>
              </w:rPr>
            </w:pPr>
            <w:r>
              <w:rPr>
                <w:rFonts w:ascii="Times New Roman" w:hAnsi="Times New Roman" w:cs="Times New Roman" w:hint="eastAsia"/>
                <w:sz w:val="24"/>
                <w:szCs w:val="24"/>
              </w:rPr>
              <w:t xml:space="preserve">Since </w:t>
            </w:r>
            <w:r>
              <w:rPr>
                <w:rFonts w:ascii="Times New Roman" w:hAnsi="Times New Roman" w:cs="Times New Roman"/>
                <w:noProof/>
                <w:position w:val="-10"/>
                <w:sz w:val="24"/>
                <w:szCs w:val="24"/>
                <w:lang w:eastAsia="en-US"/>
              </w:rPr>
              <w:drawing>
                <wp:inline distT="0" distB="0" distL="0" distR="0" wp14:anchorId="4092AFE7" wp14:editId="56731732">
                  <wp:extent cx="1956435" cy="201930"/>
                  <wp:effectExtent l="0" t="0" r="5715" b="7620"/>
                  <wp:docPr id="1576" name="Picture 15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3"/>
                          <pic:cNvPicPr>
                            <a:picLocks noChangeAspect="1" noChangeArrowheads="1"/>
                          </pic:cNvPicPr>
                        </pic:nvPicPr>
                        <pic:blipFill>
                          <a:blip r:embed="rId2555" cstate="print">
                            <a:extLst>
                              <a:ext uri="{28A0092B-C50C-407E-A947-70E740481C1C}">
                                <a14:useLocalDpi xmlns:a14="http://schemas.microsoft.com/office/drawing/2010/main" val="0"/>
                              </a:ext>
                            </a:extLst>
                          </a:blip>
                          <a:srcRect/>
                          <a:stretch>
                            <a:fillRect/>
                          </a:stretch>
                        </pic:blipFill>
                        <pic:spPr bwMode="auto">
                          <a:xfrm>
                            <a:off x="0" y="0"/>
                            <a:ext cx="1956435" cy="201930"/>
                          </a:xfrm>
                          <a:prstGeom prst="rect">
                            <a:avLst/>
                          </a:prstGeom>
                          <a:noFill/>
                          <a:ln>
                            <a:noFill/>
                          </a:ln>
                        </pic:spPr>
                      </pic:pic>
                    </a:graphicData>
                  </a:graphic>
                </wp:inline>
              </w:drawing>
            </w:r>
            <w:r>
              <w:rPr>
                <w:rFonts w:ascii="Times New Roman" w:hAnsi="Times New Roman" w:cs="Times New Roman" w:hint="eastAsia"/>
                <w:sz w:val="24"/>
                <w:szCs w:val="24"/>
              </w:rPr>
              <w:t xml:space="preserve">, </w:t>
            </w:r>
            <w:r>
              <w:rPr>
                <w:rFonts w:ascii="Times New Roman" w:hAnsi="Times New Roman" w:cs="Times New Roman"/>
                <w:noProof/>
                <w:position w:val="-10"/>
                <w:sz w:val="24"/>
                <w:szCs w:val="24"/>
                <w:lang w:eastAsia="en-US"/>
              </w:rPr>
              <w:drawing>
                <wp:inline distT="0" distB="0" distL="0" distR="0" wp14:anchorId="184DB0AF" wp14:editId="777FE30B">
                  <wp:extent cx="1701165" cy="201930"/>
                  <wp:effectExtent l="0" t="0" r="0" b="7620"/>
                  <wp:docPr id="1577" name="Picture 15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4"/>
                          <pic:cNvPicPr>
                            <a:picLocks noChangeAspect="1" noChangeArrowheads="1"/>
                          </pic:cNvPicPr>
                        </pic:nvPicPr>
                        <pic:blipFill>
                          <a:blip r:embed="rId2598" cstate="print">
                            <a:extLst>
                              <a:ext uri="{28A0092B-C50C-407E-A947-70E740481C1C}">
                                <a14:useLocalDpi xmlns:a14="http://schemas.microsoft.com/office/drawing/2010/main" val="0"/>
                              </a:ext>
                            </a:extLst>
                          </a:blip>
                          <a:srcRect/>
                          <a:stretch>
                            <a:fillRect/>
                          </a:stretch>
                        </pic:blipFill>
                        <pic:spPr bwMode="auto">
                          <a:xfrm>
                            <a:off x="0" y="0"/>
                            <a:ext cx="1701165" cy="201930"/>
                          </a:xfrm>
                          <a:prstGeom prst="rect">
                            <a:avLst/>
                          </a:prstGeom>
                          <a:noFill/>
                          <a:ln>
                            <a:noFill/>
                          </a:ln>
                        </pic:spPr>
                      </pic:pic>
                    </a:graphicData>
                  </a:graphic>
                </wp:inline>
              </w:drawing>
            </w:r>
            <w:r>
              <w:rPr>
                <w:rFonts w:ascii="Times New Roman" w:hAnsi="Times New Roman" w:cs="Times New Roman"/>
                <w:sz w:val="24"/>
                <w:szCs w:val="24"/>
              </w:rPr>
              <w:t>, where</w:t>
            </w:r>
            <w:r>
              <w:rPr>
                <w:rFonts w:ascii="Times New Roman" w:hAnsi="Times New Roman" w:cs="Times New Roman"/>
                <w:noProof/>
                <w:position w:val="-12"/>
                <w:sz w:val="24"/>
                <w:szCs w:val="24"/>
                <w:lang w:eastAsia="en-US"/>
              </w:rPr>
              <w:drawing>
                <wp:inline distT="0" distB="0" distL="0" distR="0" wp14:anchorId="0036030D" wp14:editId="331FCC7C">
                  <wp:extent cx="595630" cy="233680"/>
                  <wp:effectExtent l="0" t="0" r="0" b="0"/>
                  <wp:docPr id="1578" name="Picture 15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5"/>
                          <pic:cNvPicPr>
                            <a:picLocks noChangeAspect="1" noChangeArrowheads="1"/>
                          </pic:cNvPicPr>
                        </pic:nvPicPr>
                        <pic:blipFill>
                          <a:blip r:embed="rId2600" cstate="print">
                            <a:extLst>
                              <a:ext uri="{28A0092B-C50C-407E-A947-70E740481C1C}">
                                <a14:useLocalDpi xmlns:a14="http://schemas.microsoft.com/office/drawing/2010/main" val="0"/>
                              </a:ext>
                            </a:extLst>
                          </a:blip>
                          <a:srcRect/>
                          <a:stretch>
                            <a:fillRect/>
                          </a:stretch>
                        </pic:blipFill>
                        <pic:spPr bwMode="auto">
                          <a:xfrm>
                            <a:off x="0" y="0"/>
                            <a:ext cx="595630" cy="233680"/>
                          </a:xfrm>
                          <a:prstGeom prst="rect">
                            <a:avLst/>
                          </a:prstGeom>
                          <a:noFill/>
                          <a:ln>
                            <a:noFill/>
                          </a:ln>
                        </pic:spPr>
                      </pic:pic>
                    </a:graphicData>
                  </a:graphic>
                </wp:inline>
              </w:drawing>
            </w:r>
            <w:r>
              <w:rPr>
                <w:rFonts w:ascii="Times New Roman" w:hAnsi="Times New Roman" w:cs="Times New Roman" w:hint="eastAsia"/>
                <w:sz w:val="24"/>
                <w:szCs w:val="24"/>
              </w:rPr>
              <w:t>}</w:t>
            </w:r>
            <w:r>
              <w:rPr>
                <w:rFonts w:ascii="Times New Roman" w:hAnsi="Times New Roman" w:cs="Times New Roman"/>
                <w:sz w:val="24"/>
                <w:szCs w:val="24"/>
              </w:rPr>
              <w:t>.</w:t>
            </w:r>
          </w:p>
        </w:tc>
        <w:tc>
          <w:tcPr>
            <w:tcW w:w="1560" w:type="dxa"/>
          </w:tcPr>
          <w:p w:rsidR="007228D2" w:rsidRPr="003F4922" w:rsidRDefault="007228D2" w:rsidP="00334FC0">
            <w:pPr>
              <w:rPr>
                <w:rFonts w:ascii="Times New Roman" w:hAnsi="Times New Roman" w:cs="Times New Roman"/>
                <w:sz w:val="24"/>
                <w:szCs w:val="24"/>
              </w:rPr>
            </w:pPr>
            <w:r>
              <w:rPr>
                <w:rFonts w:ascii="Times New Roman" w:hAnsi="Times New Roman" w:cs="Times New Roman" w:hint="eastAsia"/>
                <w:sz w:val="24"/>
                <w:szCs w:val="24"/>
              </w:rPr>
              <w:t>CO(1,P1)R1</w:t>
            </w:r>
          </w:p>
        </w:tc>
        <w:tc>
          <w:tcPr>
            <w:tcW w:w="567" w:type="dxa"/>
          </w:tcPr>
          <w:p w:rsidR="007228D2" w:rsidRPr="003F4922" w:rsidRDefault="007228D2" w:rsidP="00334FC0">
            <w:pPr>
              <w:jc w:val="center"/>
              <w:rPr>
                <w:rFonts w:ascii="Times New Roman" w:hAnsi="Times New Roman" w:cs="Times New Roman"/>
                <w:sz w:val="24"/>
                <w:szCs w:val="24"/>
              </w:rPr>
            </w:pPr>
            <w:r w:rsidRPr="003F4922">
              <w:rPr>
                <w:rFonts w:ascii="Times New Roman" w:hAnsi="Times New Roman" w:cs="Times New Roman"/>
                <w:sz w:val="24"/>
                <w:szCs w:val="24"/>
              </w:rPr>
              <w:t>N</w:t>
            </w:r>
          </w:p>
        </w:tc>
      </w:tr>
      <w:tr w:rsidR="007228D2" w:rsidRPr="0044107B" w:rsidTr="00AD2A2B">
        <w:trPr>
          <w:trHeight w:val="305"/>
        </w:trPr>
        <w:tc>
          <w:tcPr>
            <w:tcW w:w="709" w:type="dxa"/>
          </w:tcPr>
          <w:p w:rsidR="007228D2" w:rsidRPr="003F4922" w:rsidRDefault="007228D2" w:rsidP="00334FC0">
            <w:pPr>
              <w:jc w:val="center"/>
              <w:rPr>
                <w:rFonts w:ascii="Times New Roman" w:hAnsi="Times New Roman" w:cs="Times New Roman"/>
                <w:sz w:val="24"/>
                <w:szCs w:val="24"/>
              </w:rPr>
            </w:pPr>
            <w:r>
              <w:rPr>
                <w:rFonts w:ascii="Times New Roman" w:hAnsi="Times New Roman" w:cs="Times New Roman" w:hint="eastAsia"/>
                <w:sz w:val="24"/>
                <w:szCs w:val="24"/>
              </w:rPr>
              <w:t>4</w:t>
            </w:r>
          </w:p>
        </w:tc>
        <w:tc>
          <w:tcPr>
            <w:tcW w:w="5528" w:type="dxa"/>
          </w:tcPr>
          <w:p w:rsidR="007228D2" w:rsidRPr="003F4922" w:rsidRDefault="007228D2" w:rsidP="00334FC0">
            <w:pPr>
              <w:rPr>
                <w:rFonts w:ascii="Times New Roman" w:hAnsi="Times New Roman" w:cs="Times New Roman"/>
                <w:sz w:val="24"/>
                <w:szCs w:val="24"/>
              </w:rPr>
            </w:pPr>
            <w:r>
              <w:rPr>
                <w:rFonts w:ascii="Times New Roman" w:hAnsi="Times New Roman" w:cs="Times New Roman"/>
                <w:sz w:val="24"/>
                <w:szCs w:val="24"/>
              </w:rPr>
              <w:t>Then,</w:t>
            </w:r>
            <w:r w:rsidRPr="003F4922">
              <w:rPr>
                <w:rFonts w:ascii="Times New Roman" w:hAnsi="Times New Roman" w:cs="Times New Roman"/>
                <w:sz w:val="24"/>
                <w:szCs w:val="24"/>
              </w:rPr>
              <w:t xml:space="preserve"> </w:t>
            </w:r>
            <w:r>
              <w:rPr>
                <w:rFonts w:ascii="Times New Roman" w:hAnsi="Times New Roman" w:cs="Times New Roman"/>
                <w:noProof/>
                <w:position w:val="-10"/>
                <w:sz w:val="24"/>
                <w:szCs w:val="24"/>
                <w:lang w:eastAsia="en-US"/>
              </w:rPr>
              <w:drawing>
                <wp:inline distT="0" distB="0" distL="0" distR="0" wp14:anchorId="65F484D1" wp14:editId="709830FF">
                  <wp:extent cx="1701165" cy="201930"/>
                  <wp:effectExtent l="0" t="0" r="0" b="7620"/>
                  <wp:docPr id="1579" name="Picture 15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6"/>
                          <pic:cNvPicPr>
                            <a:picLocks noChangeAspect="1" noChangeArrowheads="1"/>
                          </pic:cNvPicPr>
                        </pic:nvPicPr>
                        <pic:blipFill>
                          <a:blip r:embed="rId2598" cstate="print">
                            <a:extLst>
                              <a:ext uri="{28A0092B-C50C-407E-A947-70E740481C1C}">
                                <a14:useLocalDpi xmlns:a14="http://schemas.microsoft.com/office/drawing/2010/main" val="0"/>
                              </a:ext>
                            </a:extLst>
                          </a:blip>
                          <a:srcRect/>
                          <a:stretch>
                            <a:fillRect/>
                          </a:stretch>
                        </pic:blipFill>
                        <pic:spPr bwMode="auto">
                          <a:xfrm>
                            <a:off x="0" y="0"/>
                            <a:ext cx="1701165" cy="201930"/>
                          </a:xfrm>
                          <a:prstGeom prst="rect">
                            <a:avLst/>
                          </a:prstGeom>
                          <a:noFill/>
                          <a:ln>
                            <a:noFill/>
                          </a:ln>
                        </pic:spPr>
                      </pic:pic>
                    </a:graphicData>
                  </a:graphic>
                </wp:inline>
              </w:drawing>
            </w:r>
            <w:r>
              <w:rPr>
                <w:rFonts w:ascii="Times New Roman" w:hAnsi="Times New Roman" w:cs="Times New Roman"/>
                <w:sz w:val="24"/>
                <w:szCs w:val="24"/>
              </w:rPr>
              <w:t xml:space="preserve">, </w:t>
            </w:r>
            <w:r>
              <w:rPr>
                <w:rFonts w:ascii="Times New Roman" w:hAnsi="Times New Roman" w:cs="Times New Roman"/>
                <w:noProof/>
                <w:position w:val="-10"/>
                <w:sz w:val="24"/>
                <w:szCs w:val="24"/>
                <w:lang w:eastAsia="en-US"/>
              </w:rPr>
              <w:drawing>
                <wp:inline distT="0" distB="0" distL="0" distR="0" wp14:anchorId="199C9622" wp14:editId="2738549E">
                  <wp:extent cx="712470" cy="201930"/>
                  <wp:effectExtent l="0" t="0" r="0" b="7620"/>
                  <wp:docPr id="1580" name="Picture 1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7"/>
                          <pic:cNvPicPr>
                            <a:picLocks noChangeAspect="1" noChangeArrowheads="1"/>
                          </pic:cNvPicPr>
                        </pic:nvPicPr>
                        <pic:blipFill>
                          <a:blip r:embed="rId2601" cstate="print">
                            <a:extLst>
                              <a:ext uri="{28A0092B-C50C-407E-A947-70E740481C1C}">
                                <a14:useLocalDpi xmlns:a14="http://schemas.microsoft.com/office/drawing/2010/main" val="0"/>
                              </a:ext>
                            </a:extLst>
                          </a:blip>
                          <a:srcRect/>
                          <a:stretch>
                            <a:fillRect/>
                          </a:stretch>
                        </pic:blipFill>
                        <pic:spPr bwMode="auto">
                          <a:xfrm>
                            <a:off x="0" y="0"/>
                            <a:ext cx="712470" cy="201930"/>
                          </a:xfrm>
                          <a:prstGeom prst="rect">
                            <a:avLst/>
                          </a:prstGeom>
                          <a:noFill/>
                          <a:ln>
                            <a:noFill/>
                          </a:ln>
                        </pic:spPr>
                      </pic:pic>
                    </a:graphicData>
                  </a:graphic>
                </wp:inline>
              </w:drawing>
            </w:r>
            <w:r>
              <w:rPr>
                <w:rFonts w:ascii="Times New Roman" w:hAnsi="Times New Roman" w:cs="Times New Roman" w:hint="eastAsia"/>
                <w:sz w:val="24"/>
                <w:szCs w:val="24"/>
              </w:rPr>
              <w:t>}.</w:t>
            </w:r>
          </w:p>
        </w:tc>
        <w:tc>
          <w:tcPr>
            <w:tcW w:w="1560" w:type="dxa"/>
          </w:tcPr>
          <w:p w:rsidR="007228D2" w:rsidRPr="003F4922" w:rsidRDefault="007228D2" w:rsidP="00334FC0">
            <w:pPr>
              <w:jc w:val="center"/>
              <w:rPr>
                <w:rFonts w:ascii="Times New Roman" w:hAnsi="Times New Roman" w:cs="Times New Roman"/>
                <w:sz w:val="24"/>
                <w:szCs w:val="24"/>
              </w:rPr>
            </w:pPr>
            <w:r w:rsidRPr="003F4922">
              <w:rPr>
                <w:rFonts w:ascii="Times New Roman" w:hAnsi="Times New Roman" w:cs="Times New Roman"/>
                <w:sz w:val="24"/>
                <w:szCs w:val="24"/>
              </w:rPr>
              <w:t>R1</w:t>
            </w:r>
          </w:p>
        </w:tc>
        <w:tc>
          <w:tcPr>
            <w:tcW w:w="567" w:type="dxa"/>
          </w:tcPr>
          <w:p w:rsidR="007228D2" w:rsidRPr="003F4922" w:rsidRDefault="007228D2" w:rsidP="00334FC0">
            <w:pPr>
              <w:jc w:val="center"/>
              <w:rPr>
                <w:rFonts w:ascii="Times New Roman" w:hAnsi="Times New Roman" w:cs="Times New Roman"/>
                <w:sz w:val="24"/>
                <w:szCs w:val="24"/>
              </w:rPr>
            </w:pPr>
            <w:r w:rsidRPr="003F4922">
              <w:rPr>
                <w:rFonts w:ascii="Times New Roman" w:hAnsi="Times New Roman" w:cs="Times New Roman"/>
                <w:sz w:val="24"/>
                <w:szCs w:val="24"/>
              </w:rPr>
              <w:t>N</w:t>
            </w:r>
          </w:p>
        </w:tc>
      </w:tr>
      <w:tr w:rsidR="007228D2" w:rsidRPr="0044107B" w:rsidTr="00AD2A2B">
        <w:trPr>
          <w:trHeight w:val="233"/>
        </w:trPr>
        <w:tc>
          <w:tcPr>
            <w:tcW w:w="709" w:type="dxa"/>
          </w:tcPr>
          <w:p w:rsidR="007228D2" w:rsidRPr="003F4922" w:rsidRDefault="007228D2" w:rsidP="00334FC0">
            <w:pPr>
              <w:jc w:val="center"/>
              <w:rPr>
                <w:rFonts w:ascii="Times New Roman" w:hAnsi="Times New Roman" w:cs="Times New Roman"/>
                <w:sz w:val="24"/>
                <w:szCs w:val="24"/>
              </w:rPr>
            </w:pPr>
            <w:r>
              <w:rPr>
                <w:rFonts w:ascii="Times New Roman" w:hAnsi="Times New Roman" w:cs="Times New Roman" w:hint="eastAsia"/>
                <w:sz w:val="24"/>
                <w:szCs w:val="24"/>
              </w:rPr>
              <w:t>5</w:t>
            </w:r>
          </w:p>
        </w:tc>
        <w:tc>
          <w:tcPr>
            <w:tcW w:w="5528" w:type="dxa"/>
          </w:tcPr>
          <w:p w:rsidR="007228D2" w:rsidRPr="003F4922" w:rsidRDefault="007228D2" w:rsidP="00334FC0">
            <w:pPr>
              <w:rPr>
                <w:rFonts w:ascii="Times New Roman" w:hAnsi="Times New Roman" w:cs="Times New Roman"/>
                <w:sz w:val="24"/>
                <w:szCs w:val="24"/>
              </w:rPr>
            </w:pPr>
            <w:r w:rsidRPr="003F4922">
              <w:rPr>
                <w:rFonts w:ascii="Times New Roman" w:hAnsi="Times New Roman" w:cs="Times New Roman"/>
                <w:sz w:val="24"/>
                <w:szCs w:val="24"/>
              </w:rPr>
              <w:t xml:space="preserve">Then, </w:t>
            </w:r>
            <w:r>
              <w:rPr>
                <w:rFonts w:ascii="Times New Roman" w:hAnsi="Times New Roman" w:cs="Times New Roman"/>
                <w:noProof/>
                <w:position w:val="-10"/>
                <w:sz w:val="24"/>
                <w:szCs w:val="24"/>
                <w:lang w:eastAsia="en-US"/>
              </w:rPr>
              <w:drawing>
                <wp:inline distT="0" distB="0" distL="0" distR="0" wp14:anchorId="37130911" wp14:editId="704F9894">
                  <wp:extent cx="1701165" cy="201930"/>
                  <wp:effectExtent l="0" t="0" r="0" b="7620"/>
                  <wp:docPr id="1581" name="Picture 15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8"/>
                          <pic:cNvPicPr>
                            <a:picLocks noChangeAspect="1" noChangeArrowheads="1"/>
                          </pic:cNvPicPr>
                        </pic:nvPicPr>
                        <pic:blipFill>
                          <a:blip r:embed="rId2598" cstate="print">
                            <a:extLst>
                              <a:ext uri="{28A0092B-C50C-407E-A947-70E740481C1C}">
                                <a14:useLocalDpi xmlns:a14="http://schemas.microsoft.com/office/drawing/2010/main" val="0"/>
                              </a:ext>
                            </a:extLst>
                          </a:blip>
                          <a:srcRect/>
                          <a:stretch>
                            <a:fillRect/>
                          </a:stretch>
                        </pic:blipFill>
                        <pic:spPr bwMode="auto">
                          <a:xfrm>
                            <a:off x="0" y="0"/>
                            <a:ext cx="1701165" cy="201930"/>
                          </a:xfrm>
                          <a:prstGeom prst="rect">
                            <a:avLst/>
                          </a:prstGeom>
                          <a:noFill/>
                          <a:ln>
                            <a:noFill/>
                          </a:ln>
                        </pic:spPr>
                      </pic:pic>
                    </a:graphicData>
                  </a:graphic>
                </wp:inline>
              </w:drawing>
            </w:r>
            <w:r>
              <w:rPr>
                <w:rFonts w:ascii="Times New Roman" w:hAnsi="Times New Roman" w:cs="Times New Roman" w:hint="eastAsia"/>
                <w:sz w:val="24"/>
                <w:szCs w:val="24"/>
              </w:rPr>
              <w:t xml:space="preserve">, </w:t>
            </w:r>
            <w:r>
              <w:rPr>
                <w:rFonts w:ascii="Times New Roman" w:hAnsi="Times New Roman" w:cs="Times New Roman"/>
                <w:noProof/>
                <w:position w:val="-10"/>
                <w:sz w:val="24"/>
                <w:szCs w:val="24"/>
                <w:lang w:eastAsia="en-US"/>
              </w:rPr>
              <w:drawing>
                <wp:inline distT="0" distB="0" distL="0" distR="0" wp14:anchorId="389D69F1" wp14:editId="09F605EA">
                  <wp:extent cx="808355" cy="201930"/>
                  <wp:effectExtent l="0" t="0" r="0" b="7620"/>
                  <wp:docPr id="1582" name="Picture 15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9"/>
                          <pic:cNvPicPr>
                            <a:picLocks noChangeAspect="1" noChangeArrowheads="1"/>
                          </pic:cNvPicPr>
                        </pic:nvPicPr>
                        <pic:blipFill>
                          <a:blip r:embed="rId2602" cstate="print">
                            <a:extLst>
                              <a:ext uri="{28A0092B-C50C-407E-A947-70E740481C1C}">
                                <a14:useLocalDpi xmlns:a14="http://schemas.microsoft.com/office/drawing/2010/main" val="0"/>
                              </a:ext>
                            </a:extLst>
                          </a:blip>
                          <a:srcRect/>
                          <a:stretch>
                            <a:fillRect/>
                          </a:stretch>
                        </pic:blipFill>
                        <pic:spPr bwMode="auto">
                          <a:xfrm>
                            <a:off x="0" y="0"/>
                            <a:ext cx="808355" cy="201930"/>
                          </a:xfrm>
                          <a:prstGeom prst="rect">
                            <a:avLst/>
                          </a:prstGeom>
                          <a:noFill/>
                          <a:ln>
                            <a:noFill/>
                          </a:ln>
                        </pic:spPr>
                      </pic:pic>
                    </a:graphicData>
                  </a:graphic>
                </wp:inline>
              </w:drawing>
            </w:r>
          </w:p>
        </w:tc>
        <w:tc>
          <w:tcPr>
            <w:tcW w:w="1560" w:type="dxa"/>
          </w:tcPr>
          <w:p w:rsidR="007228D2" w:rsidRPr="003F4922" w:rsidRDefault="007228D2" w:rsidP="00334FC0">
            <w:pPr>
              <w:jc w:val="center"/>
              <w:rPr>
                <w:rFonts w:ascii="Times New Roman" w:hAnsi="Times New Roman" w:cs="Times New Roman"/>
                <w:sz w:val="24"/>
                <w:szCs w:val="24"/>
              </w:rPr>
            </w:pPr>
            <w:r w:rsidRPr="003F4922">
              <w:rPr>
                <w:rFonts w:ascii="Times New Roman" w:hAnsi="Times New Roman" w:cs="Times New Roman"/>
                <w:sz w:val="24"/>
                <w:szCs w:val="24"/>
              </w:rPr>
              <w:t>R</w:t>
            </w:r>
            <w:r>
              <w:rPr>
                <w:rFonts w:ascii="Times New Roman" w:hAnsi="Times New Roman" w:cs="Times New Roman" w:hint="eastAsia"/>
                <w:sz w:val="24"/>
                <w:szCs w:val="24"/>
              </w:rPr>
              <w:t>1</w:t>
            </w:r>
          </w:p>
        </w:tc>
        <w:tc>
          <w:tcPr>
            <w:tcW w:w="567" w:type="dxa"/>
          </w:tcPr>
          <w:p w:rsidR="007228D2" w:rsidRPr="003F4922" w:rsidRDefault="007228D2" w:rsidP="00334FC0">
            <w:pPr>
              <w:jc w:val="center"/>
              <w:rPr>
                <w:rFonts w:ascii="Times New Roman" w:hAnsi="Times New Roman" w:cs="Times New Roman"/>
                <w:sz w:val="24"/>
                <w:szCs w:val="24"/>
              </w:rPr>
            </w:pPr>
            <w:r w:rsidRPr="003F4922">
              <w:rPr>
                <w:rFonts w:ascii="Times New Roman" w:hAnsi="Times New Roman" w:cs="Times New Roman"/>
                <w:sz w:val="24"/>
                <w:szCs w:val="24"/>
              </w:rPr>
              <w:t>N</w:t>
            </w:r>
          </w:p>
        </w:tc>
      </w:tr>
      <w:tr w:rsidR="007228D2" w:rsidRPr="0044107B" w:rsidTr="00AD2A2B">
        <w:trPr>
          <w:trHeight w:val="350"/>
        </w:trPr>
        <w:tc>
          <w:tcPr>
            <w:tcW w:w="709" w:type="dxa"/>
          </w:tcPr>
          <w:p w:rsidR="007228D2" w:rsidRPr="003F4922" w:rsidRDefault="007228D2" w:rsidP="00334FC0">
            <w:pPr>
              <w:jc w:val="center"/>
              <w:rPr>
                <w:rFonts w:ascii="Times New Roman" w:hAnsi="Times New Roman" w:cs="Times New Roman"/>
                <w:sz w:val="24"/>
                <w:szCs w:val="24"/>
              </w:rPr>
            </w:pPr>
            <w:r>
              <w:rPr>
                <w:rFonts w:ascii="Times New Roman" w:hAnsi="Times New Roman" w:cs="Times New Roman" w:hint="eastAsia"/>
                <w:sz w:val="24"/>
                <w:szCs w:val="24"/>
              </w:rPr>
              <w:t xml:space="preserve">6 </w:t>
            </w:r>
          </w:p>
        </w:tc>
        <w:tc>
          <w:tcPr>
            <w:tcW w:w="5528" w:type="dxa"/>
          </w:tcPr>
          <w:p w:rsidR="007228D2" w:rsidRPr="003F4922" w:rsidRDefault="007228D2" w:rsidP="00334FC0">
            <w:pPr>
              <w:rPr>
                <w:rFonts w:ascii="Times New Roman" w:hAnsi="Times New Roman" w:cs="Times New Roman"/>
                <w:sz w:val="24"/>
                <w:szCs w:val="24"/>
              </w:rPr>
            </w:pPr>
            <w:r w:rsidRPr="003F4922">
              <w:rPr>
                <w:rFonts w:ascii="Times New Roman" w:hAnsi="Times New Roman" w:cs="Times New Roman"/>
                <w:sz w:val="24"/>
                <w:szCs w:val="24"/>
              </w:rPr>
              <w:t>The</w:t>
            </w:r>
            <w:r>
              <w:rPr>
                <w:rFonts w:ascii="Times New Roman" w:hAnsi="Times New Roman" w:cs="Times New Roman"/>
                <w:sz w:val="24"/>
                <w:szCs w:val="24"/>
              </w:rPr>
              <w:t>refore</w:t>
            </w:r>
            <w:r w:rsidRPr="003F4922">
              <w:rPr>
                <w:rFonts w:ascii="Times New Roman" w:hAnsi="Times New Roman" w:cs="Times New Roman"/>
                <w:sz w:val="24"/>
                <w:szCs w:val="24"/>
              </w:rPr>
              <w:t xml:space="preserve">, </w:t>
            </w:r>
            <w:r>
              <w:rPr>
                <w:rFonts w:ascii="Times New Roman" w:hAnsi="Times New Roman" w:cs="Times New Roman"/>
                <w:noProof/>
                <w:position w:val="-14"/>
                <w:sz w:val="24"/>
                <w:szCs w:val="24"/>
                <w:lang w:eastAsia="en-US"/>
              </w:rPr>
              <w:drawing>
                <wp:inline distT="0" distB="0" distL="0" distR="0" wp14:anchorId="3E4DA0CC" wp14:editId="431E9431">
                  <wp:extent cx="1148080" cy="233680"/>
                  <wp:effectExtent l="0" t="0" r="0" b="0"/>
                  <wp:docPr id="1583" name="Picture 15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70"/>
                          <pic:cNvPicPr>
                            <a:picLocks noChangeAspect="1" noChangeArrowheads="1"/>
                          </pic:cNvPicPr>
                        </pic:nvPicPr>
                        <pic:blipFill>
                          <a:blip r:embed="rId2597" cstate="print">
                            <a:extLst>
                              <a:ext uri="{28A0092B-C50C-407E-A947-70E740481C1C}">
                                <a14:useLocalDpi xmlns:a14="http://schemas.microsoft.com/office/drawing/2010/main" val="0"/>
                              </a:ext>
                            </a:extLst>
                          </a:blip>
                          <a:srcRect/>
                          <a:stretch>
                            <a:fillRect/>
                          </a:stretch>
                        </pic:blipFill>
                        <pic:spPr bwMode="auto">
                          <a:xfrm>
                            <a:off x="0" y="0"/>
                            <a:ext cx="1148080" cy="233680"/>
                          </a:xfrm>
                          <a:prstGeom prst="rect">
                            <a:avLst/>
                          </a:prstGeom>
                          <a:noFill/>
                          <a:ln>
                            <a:noFill/>
                          </a:ln>
                        </pic:spPr>
                      </pic:pic>
                    </a:graphicData>
                  </a:graphic>
                </wp:inline>
              </w:drawing>
            </w:r>
            <w:r>
              <w:rPr>
                <w:rFonts w:ascii="Times New Roman" w:hAnsi="Times New Roman" w:cs="Times New Roman" w:hint="eastAsia"/>
                <w:sz w:val="24"/>
                <w:szCs w:val="24"/>
              </w:rPr>
              <w:t>.</w:t>
            </w:r>
          </w:p>
        </w:tc>
        <w:tc>
          <w:tcPr>
            <w:tcW w:w="1560" w:type="dxa"/>
          </w:tcPr>
          <w:p w:rsidR="007228D2" w:rsidRPr="003F4922" w:rsidRDefault="007228D2" w:rsidP="00334FC0">
            <w:pPr>
              <w:jc w:val="center"/>
              <w:rPr>
                <w:rFonts w:ascii="Times New Roman" w:hAnsi="Times New Roman" w:cs="Times New Roman"/>
                <w:sz w:val="24"/>
                <w:szCs w:val="24"/>
              </w:rPr>
            </w:pPr>
            <w:r w:rsidRPr="003F4922">
              <w:rPr>
                <w:rFonts w:ascii="Times New Roman" w:hAnsi="Times New Roman" w:cs="Times New Roman"/>
                <w:sz w:val="24"/>
                <w:szCs w:val="24"/>
              </w:rPr>
              <w:t>R1</w:t>
            </w:r>
          </w:p>
        </w:tc>
        <w:tc>
          <w:tcPr>
            <w:tcW w:w="567" w:type="dxa"/>
          </w:tcPr>
          <w:p w:rsidR="007228D2" w:rsidRPr="003F4922" w:rsidRDefault="007228D2" w:rsidP="00334FC0">
            <w:pPr>
              <w:jc w:val="center"/>
              <w:rPr>
                <w:rFonts w:ascii="Times New Roman" w:hAnsi="Times New Roman" w:cs="Times New Roman"/>
                <w:sz w:val="24"/>
                <w:szCs w:val="24"/>
              </w:rPr>
            </w:pPr>
            <w:r w:rsidRPr="003F4922">
              <w:rPr>
                <w:rFonts w:ascii="Times New Roman" w:hAnsi="Times New Roman" w:cs="Times New Roman"/>
                <w:sz w:val="24"/>
                <w:szCs w:val="24"/>
              </w:rPr>
              <w:t>N</w:t>
            </w:r>
          </w:p>
        </w:tc>
      </w:tr>
    </w:tbl>
    <w:p w:rsidR="007228D2" w:rsidRDefault="007228D2" w:rsidP="005A684C">
      <w:pPr>
        <w:spacing w:after="0" w:line="240" w:lineRule="auto"/>
        <w:rPr>
          <w:rFonts w:ascii="Times New Roman" w:hAnsi="Times New Roman" w:cs="Times New Roman"/>
          <w:b/>
          <w:sz w:val="24"/>
          <w:szCs w:val="24"/>
        </w:rPr>
      </w:pPr>
    </w:p>
    <w:p w:rsidR="00887F86" w:rsidRDefault="00887F86" w:rsidP="00887F86">
      <w:pPr>
        <w:spacing w:after="0" w:line="480" w:lineRule="auto"/>
        <w:ind w:firstLine="720"/>
        <w:rPr>
          <w:rFonts w:ascii="Times New Roman" w:hAnsi="Times New Roman" w:cs="Times New Roman"/>
          <w:sz w:val="24"/>
          <w:szCs w:val="24"/>
        </w:rPr>
      </w:pPr>
      <w:r>
        <w:rPr>
          <w:rFonts w:ascii="Times New Roman" w:hAnsi="Times New Roman" w:cs="Times New Roman" w:hint="eastAsia"/>
          <w:sz w:val="24"/>
          <w:szCs w:val="24"/>
        </w:rPr>
        <w:t xml:space="preserve">One of the ways to show the </w:t>
      </w:r>
      <w:r>
        <w:rPr>
          <w:rFonts w:ascii="Times New Roman" w:hAnsi="Times New Roman" w:cs="Times New Roman"/>
          <w:sz w:val="24"/>
          <w:szCs w:val="24"/>
        </w:rPr>
        <w:t>function</w:t>
      </w:r>
      <w:r>
        <w:rPr>
          <w:rFonts w:ascii="Times New Roman" w:hAnsi="Times New Roman" w:cs="Times New Roman" w:hint="eastAsia"/>
          <w:sz w:val="24"/>
          <w:szCs w:val="24"/>
        </w:rPr>
        <w:t xml:space="preserve"> </w:t>
      </w:r>
      <w:r w:rsidR="00D457DF">
        <w:rPr>
          <w:rFonts w:ascii="Times New Roman" w:hAnsi="Times New Roman" w:cs="Times New Roman"/>
          <w:noProof/>
          <w:position w:val="-10"/>
          <w:sz w:val="24"/>
          <w:szCs w:val="24"/>
          <w:lang w:eastAsia="en-US"/>
        </w:rPr>
        <w:drawing>
          <wp:inline distT="0" distB="0" distL="0" distR="0">
            <wp:extent cx="1950720" cy="198120"/>
            <wp:effectExtent l="0" t="0" r="0" b="0"/>
            <wp:docPr id="2252" name="Picture 2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2"/>
                    <pic:cNvPicPr>
                      <a:picLocks noChangeAspect="1" noChangeArrowheads="1"/>
                    </pic:cNvPicPr>
                  </pic:nvPicPr>
                  <pic:blipFill>
                    <a:blip r:embed="rId2447" cstate="print">
                      <a:extLst>
                        <a:ext uri="{28A0092B-C50C-407E-A947-70E740481C1C}">
                          <a14:useLocalDpi xmlns:a14="http://schemas.microsoft.com/office/drawing/2010/main" val="0"/>
                        </a:ext>
                      </a:extLst>
                    </a:blip>
                    <a:srcRect/>
                    <a:stretch>
                      <a:fillRect/>
                    </a:stretch>
                  </pic:blipFill>
                  <pic:spPr bwMode="auto">
                    <a:xfrm>
                      <a:off x="0" y="0"/>
                      <a:ext cx="1950720" cy="198120"/>
                    </a:xfrm>
                    <a:prstGeom prst="rect">
                      <a:avLst/>
                    </a:prstGeom>
                    <a:noFill/>
                    <a:ln>
                      <a:noFill/>
                    </a:ln>
                  </pic:spPr>
                </pic:pic>
              </a:graphicData>
            </a:graphic>
          </wp:inline>
        </w:drawing>
      </w:r>
      <w:r>
        <w:rPr>
          <w:rFonts w:ascii="Times New Roman" w:hAnsi="Times New Roman" w:cs="Times New Roman" w:hint="eastAsia"/>
          <w:sz w:val="24"/>
          <w:szCs w:val="24"/>
        </w:rPr>
        <w:t xml:space="preserve">is injective is to show that </w:t>
      </w:r>
      <w:r>
        <w:rPr>
          <w:rFonts w:ascii="Times New Roman" w:hAnsi="Times New Roman" w:cs="Times New Roman"/>
          <w:sz w:val="24"/>
          <w:szCs w:val="24"/>
        </w:rPr>
        <w:t>if</w:t>
      </w:r>
      <w:r w:rsidR="00D457DF">
        <w:rPr>
          <w:rFonts w:ascii="Times New Roman" w:hAnsi="Times New Roman" w:cs="Times New Roman"/>
          <w:noProof/>
          <w:position w:val="-10"/>
          <w:sz w:val="24"/>
          <w:szCs w:val="24"/>
          <w:lang w:eastAsia="en-US"/>
        </w:rPr>
        <w:drawing>
          <wp:inline distT="0" distB="0" distL="0" distR="0">
            <wp:extent cx="982980" cy="198120"/>
            <wp:effectExtent l="0" t="0" r="7620" b="0"/>
            <wp:docPr id="2253" name="Picture 2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3"/>
                    <pic:cNvPicPr>
                      <a:picLocks noChangeAspect="1" noChangeArrowheads="1"/>
                    </pic:cNvPicPr>
                  </pic:nvPicPr>
                  <pic:blipFill>
                    <a:blip r:embed="rId2589" cstate="print">
                      <a:extLst>
                        <a:ext uri="{28A0092B-C50C-407E-A947-70E740481C1C}">
                          <a14:useLocalDpi xmlns:a14="http://schemas.microsoft.com/office/drawing/2010/main" val="0"/>
                        </a:ext>
                      </a:extLst>
                    </a:blip>
                    <a:srcRect/>
                    <a:stretch>
                      <a:fillRect/>
                    </a:stretch>
                  </pic:blipFill>
                  <pic:spPr bwMode="auto">
                    <a:xfrm>
                      <a:off x="0" y="0"/>
                      <a:ext cx="982980" cy="198120"/>
                    </a:xfrm>
                    <a:prstGeom prst="rect">
                      <a:avLst/>
                    </a:prstGeom>
                    <a:noFill/>
                    <a:ln>
                      <a:noFill/>
                    </a:ln>
                  </pic:spPr>
                </pic:pic>
              </a:graphicData>
            </a:graphic>
          </wp:inline>
        </w:drawing>
      </w:r>
      <w:r>
        <w:rPr>
          <w:rFonts w:ascii="Times New Roman" w:hAnsi="Times New Roman" w:cs="Times New Roman" w:hint="eastAsia"/>
          <w:sz w:val="24"/>
          <w:szCs w:val="24"/>
        </w:rPr>
        <w:t xml:space="preserve">, </w:t>
      </w:r>
      <w:r>
        <w:rPr>
          <w:rFonts w:ascii="Times New Roman" w:hAnsi="Times New Roman" w:cs="Times New Roman"/>
          <w:sz w:val="24"/>
          <w:szCs w:val="24"/>
        </w:rPr>
        <w:t>then</w:t>
      </w:r>
      <w:r w:rsidR="00D457DF">
        <w:rPr>
          <w:rFonts w:ascii="Times New Roman" w:hAnsi="Times New Roman" w:cs="Times New Roman"/>
          <w:noProof/>
          <w:position w:val="-10"/>
          <w:sz w:val="24"/>
          <w:szCs w:val="24"/>
          <w:lang w:eastAsia="en-US"/>
        </w:rPr>
        <w:drawing>
          <wp:inline distT="0" distB="0" distL="0" distR="0">
            <wp:extent cx="495300" cy="198120"/>
            <wp:effectExtent l="0" t="0" r="0" b="0"/>
            <wp:docPr id="2254" name="Picture 2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4"/>
                    <pic:cNvPicPr>
                      <a:picLocks noChangeAspect="1" noChangeArrowheads="1"/>
                    </pic:cNvPicPr>
                  </pic:nvPicPr>
                  <pic:blipFill>
                    <a:blip r:embed="rId2590" cstate="print">
                      <a:extLst>
                        <a:ext uri="{28A0092B-C50C-407E-A947-70E740481C1C}">
                          <a14:useLocalDpi xmlns:a14="http://schemas.microsoft.com/office/drawing/2010/main" val="0"/>
                        </a:ext>
                      </a:extLst>
                    </a:blip>
                    <a:srcRect/>
                    <a:stretch>
                      <a:fillRect/>
                    </a:stretch>
                  </pic:blipFill>
                  <pic:spPr bwMode="auto">
                    <a:xfrm>
                      <a:off x="0" y="0"/>
                      <a:ext cx="495300" cy="198120"/>
                    </a:xfrm>
                    <a:prstGeom prst="rect">
                      <a:avLst/>
                    </a:prstGeom>
                    <a:noFill/>
                    <a:ln>
                      <a:noFill/>
                    </a:ln>
                  </pic:spPr>
                </pic:pic>
              </a:graphicData>
            </a:graphic>
          </wp:inline>
        </w:drawing>
      </w:r>
      <w:r>
        <w:rPr>
          <w:rFonts w:ascii="Times New Roman" w:hAnsi="Times New Roman" w:cs="Times New Roman" w:hint="eastAsia"/>
          <w:sz w:val="24"/>
          <w:szCs w:val="24"/>
        </w:rPr>
        <w:t xml:space="preserve">.  Then, paying attention to the ignition phrase </w:t>
      </w:r>
      <w:r>
        <w:rPr>
          <w:rFonts w:ascii="Times New Roman" w:hAnsi="Times New Roman" w:cs="Times New Roman"/>
          <w:sz w:val="24"/>
          <w:szCs w:val="24"/>
        </w:rPr>
        <w:t>“</w:t>
      </w:r>
      <w:r w:rsidR="00D457DF">
        <w:rPr>
          <w:rFonts w:ascii="Times New Roman" w:hAnsi="Times New Roman" w:cs="Times New Roman"/>
          <w:noProof/>
          <w:position w:val="-10"/>
          <w:sz w:val="24"/>
          <w:szCs w:val="24"/>
          <w:lang w:eastAsia="en-US"/>
        </w:rPr>
        <w:drawing>
          <wp:inline distT="0" distB="0" distL="0" distR="0">
            <wp:extent cx="982980" cy="198120"/>
            <wp:effectExtent l="0" t="0" r="7620" b="0"/>
            <wp:docPr id="2255" name="Picture 2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5"/>
                    <pic:cNvPicPr>
                      <a:picLocks noChangeAspect="1" noChangeArrowheads="1"/>
                    </pic:cNvPicPr>
                  </pic:nvPicPr>
                  <pic:blipFill>
                    <a:blip r:embed="rId2589" cstate="print">
                      <a:extLst>
                        <a:ext uri="{28A0092B-C50C-407E-A947-70E740481C1C}">
                          <a14:useLocalDpi xmlns:a14="http://schemas.microsoft.com/office/drawing/2010/main" val="0"/>
                        </a:ext>
                      </a:extLst>
                    </a:blip>
                    <a:srcRect/>
                    <a:stretch>
                      <a:fillRect/>
                    </a:stretch>
                  </pic:blipFill>
                  <pic:spPr bwMode="auto">
                    <a:xfrm>
                      <a:off x="0" y="0"/>
                      <a:ext cx="982980" cy="198120"/>
                    </a:xfrm>
                    <a:prstGeom prst="rect">
                      <a:avLst/>
                    </a:prstGeom>
                    <a:noFill/>
                    <a:ln>
                      <a:noFill/>
                    </a:ln>
                  </pic:spPr>
                </pic:pic>
              </a:graphicData>
            </a:graphic>
          </wp:inline>
        </w:drawing>
      </w:r>
      <w:r>
        <w:rPr>
          <w:rFonts w:ascii="Times New Roman" w:hAnsi="Times New Roman" w:cs="Times New Roman" w:hint="eastAsia"/>
          <w:sz w:val="24"/>
          <w:szCs w:val="24"/>
        </w:rPr>
        <w:t>,</w:t>
      </w:r>
      <w:r>
        <w:rPr>
          <w:rFonts w:ascii="Times New Roman" w:hAnsi="Times New Roman" w:cs="Times New Roman"/>
          <w:sz w:val="24"/>
          <w:szCs w:val="24"/>
        </w:rPr>
        <w:t>”</w:t>
      </w:r>
      <w:r>
        <w:rPr>
          <w:rFonts w:ascii="Times New Roman" w:hAnsi="Times New Roman" w:cs="Times New Roman" w:hint="eastAsia"/>
          <w:sz w:val="24"/>
          <w:szCs w:val="24"/>
        </w:rPr>
        <w:t xml:space="preserve"> one may start a proving argument with </w:t>
      </w:r>
      <w:r>
        <w:rPr>
          <w:rFonts w:ascii="Times New Roman" w:hAnsi="Times New Roman" w:cs="Times New Roman"/>
          <w:sz w:val="24"/>
          <w:szCs w:val="24"/>
        </w:rPr>
        <w:t>“</w:t>
      </w:r>
      <w:r>
        <w:rPr>
          <w:rFonts w:ascii="Times New Roman" w:hAnsi="Times New Roman" w:cs="Times New Roman" w:hint="eastAsia"/>
          <w:sz w:val="24"/>
          <w:szCs w:val="24"/>
        </w:rPr>
        <w:t xml:space="preserve">Suppose </w:t>
      </w:r>
      <w:r>
        <w:rPr>
          <w:rFonts w:ascii="Times New Roman" w:hAnsi="Times New Roman" w:cs="Times New Roman"/>
          <w:sz w:val="24"/>
          <w:szCs w:val="24"/>
        </w:rPr>
        <w:t>that</w:t>
      </w:r>
      <w:r w:rsidR="00D457DF">
        <w:rPr>
          <w:rFonts w:ascii="Times New Roman" w:hAnsi="Times New Roman" w:cs="Times New Roman"/>
          <w:noProof/>
          <w:position w:val="-10"/>
          <w:sz w:val="24"/>
          <w:szCs w:val="24"/>
          <w:lang w:eastAsia="en-US"/>
        </w:rPr>
        <w:drawing>
          <wp:inline distT="0" distB="0" distL="0" distR="0">
            <wp:extent cx="982980" cy="198120"/>
            <wp:effectExtent l="0" t="0" r="7620" b="0"/>
            <wp:docPr id="2256" name="Picture 2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6"/>
                    <pic:cNvPicPr>
                      <a:picLocks noChangeAspect="1" noChangeArrowheads="1"/>
                    </pic:cNvPicPr>
                  </pic:nvPicPr>
                  <pic:blipFill>
                    <a:blip r:embed="rId2589" cstate="print">
                      <a:extLst>
                        <a:ext uri="{28A0092B-C50C-407E-A947-70E740481C1C}">
                          <a14:useLocalDpi xmlns:a14="http://schemas.microsoft.com/office/drawing/2010/main" val="0"/>
                        </a:ext>
                      </a:extLst>
                    </a:blip>
                    <a:srcRect/>
                    <a:stretch>
                      <a:fillRect/>
                    </a:stretch>
                  </pic:blipFill>
                  <pic:spPr bwMode="auto">
                    <a:xfrm>
                      <a:off x="0" y="0"/>
                      <a:ext cx="982980" cy="198120"/>
                    </a:xfrm>
                    <a:prstGeom prst="rect">
                      <a:avLst/>
                    </a:prstGeom>
                    <a:noFill/>
                    <a:ln>
                      <a:noFill/>
                    </a:ln>
                  </pic:spPr>
                </pic:pic>
              </a:graphicData>
            </a:graphic>
          </wp:inline>
        </w:drawing>
      </w:r>
      <w:r>
        <w:rPr>
          <w:rFonts w:ascii="Times New Roman" w:hAnsi="Times New Roman" w:cs="Times New Roman" w:hint="eastAsia"/>
          <w:sz w:val="24"/>
          <w:szCs w:val="24"/>
        </w:rPr>
        <w:t>.</w:t>
      </w:r>
      <w:r>
        <w:rPr>
          <w:rFonts w:ascii="Times New Roman" w:hAnsi="Times New Roman" w:cs="Times New Roman"/>
          <w:sz w:val="24"/>
          <w:szCs w:val="24"/>
        </w:rPr>
        <w:t>”</w:t>
      </w:r>
      <w:r>
        <w:rPr>
          <w:rFonts w:ascii="Times New Roman" w:hAnsi="Times New Roman" w:cs="Times New Roman" w:hint="eastAsia"/>
          <w:sz w:val="24"/>
          <w:szCs w:val="24"/>
        </w:rPr>
        <w:t xml:space="preserve">  Noting</w:t>
      </w:r>
      <w:r w:rsidRPr="004D4934">
        <w:rPr>
          <w:rFonts w:ascii="Times New Roman" w:hAnsi="Times New Roman" w:cs="Times New Roman"/>
          <w:sz w:val="24"/>
          <w:szCs w:val="24"/>
        </w:rPr>
        <w:t xml:space="preserve"> </w:t>
      </w:r>
      <w:r>
        <w:rPr>
          <w:rFonts w:ascii="Times New Roman" w:hAnsi="Times New Roman" w:cs="Times New Roman" w:hint="eastAsia"/>
          <w:sz w:val="24"/>
          <w:szCs w:val="24"/>
        </w:rPr>
        <w:t xml:space="preserve">the given condition </w:t>
      </w:r>
      <w:r>
        <w:rPr>
          <w:rFonts w:ascii="Times New Roman" w:hAnsi="Times New Roman" w:cs="Times New Roman"/>
          <w:sz w:val="24"/>
          <w:szCs w:val="24"/>
        </w:rPr>
        <w:t>“</w:t>
      </w:r>
      <w:r w:rsidR="00D457DF">
        <w:rPr>
          <w:rFonts w:ascii="Times New Roman" w:hAnsi="Times New Roman" w:cs="Times New Roman"/>
          <w:noProof/>
          <w:position w:val="-10"/>
          <w:sz w:val="24"/>
          <w:szCs w:val="24"/>
          <w:lang w:eastAsia="en-US"/>
        </w:rPr>
        <w:drawing>
          <wp:inline distT="0" distB="0" distL="0" distR="0">
            <wp:extent cx="1950720" cy="198120"/>
            <wp:effectExtent l="0" t="0" r="0" b="0"/>
            <wp:docPr id="2257" name="Picture 2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7"/>
                    <pic:cNvPicPr>
                      <a:picLocks noChangeAspect="1" noChangeArrowheads="1"/>
                    </pic:cNvPicPr>
                  </pic:nvPicPr>
                  <pic:blipFill>
                    <a:blip r:embed="rId2447" cstate="print">
                      <a:extLst>
                        <a:ext uri="{28A0092B-C50C-407E-A947-70E740481C1C}">
                          <a14:useLocalDpi xmlns:a14="http://schemas.microsoft.com/office/drawing/2010/main" val="0"/>
                        </a:ext>
                      </a:extLst>
                    </a:blip>
                    <a:srcRect/>
                    <a:stretch>
                      <a:fillRect/>
                    </a:stretch>
                  </pic:blipFill>
                  <pic:spPr bwMode="auto">
                    <a:xfrm>
                      <a:off x="0" y="0"/>
                      <a:ext cx="1950720" cy="198120"/>
                    </a:xfrm>
                    <a:prstGeom prst="rect">
                      <a:avLst/>
                    </a:prstGeom>
                    <a:noFill/>
                    <a:ln>
                      <a:noFill/>
                    </a:ln>
                  </pic:spPr>
                </pic:pic>
              </a:graphicData>
            </a:graphic>
          </wp:inline>
        </w:drawing>
      </w:r>
      <w:r>
        <w:rPr>
          <w:rFonts w:ascii="Times New Roman" w:hAnsi="Times New Roman" w:cs="Times New Roman" w:hint="eastAsia"/>
          <w:sz w:val="24"/>
          <w:szCs w:val="24"/>
        </w:rPr>
        <w:t>,</w:t>
      </w:r>
      <w:r>
        <w:rPr>
          <w:rFonts w:ascii="Times New Roman" w:hAnsi="Times New Roman" w:cs="Times New Roman"/>
          <w:sz w:val="24"/>
          <w:szCs w:val="24"/>
        </w:rPr>
        <w:t>”</w:t>
      </w:r>
      <w:r>
        <w:rPr>
          <w:rFonts w:ascii="Times New Roman" w:hAnsi="Times New Roman" w:cs="Times New Roman" w:hint="eastAsia"/>
          <w:sz w:val="24"/>
          <w:szCs w:val="24"/>
        </w:rPr>
        <w:t xml:space="preserve"> one can </w:t>
      </w:r>
      <w:r>
        <w:rPr>
          <w:rFonts w:ascii="Times New Roman" w:hAnsi="Times New Roman" w:cs="Times New Roman"/>
          <w:sz w:val="24"/>
          <w:szCs w:val="24"/>
        </w:rPr>
        <w:t>rephrase</w:t>
      </w:r>
      <w:r>
        <w:rPr>
          <w:rFonts w:ascii="Times New Roman" w:hAnsi="Times New Roman" w:cs="Times New Roman" w:hint="eastAsia"/>
          <w:sz w:val="24"/>
          <w:szCs w:val="24"/>
        </w:rPr>
        <w:t xml:space="preserve"> </w:t>
      </w:r>
      <w:r w:rsidR="00D457DF">
        <w:rPr>
          <w:rFonts w:ascii="Times New Roman" w:hAnsi="Times New Roman" w:cs="Times New Roman"/>
          <w:noProof/>
          <w:position w:val="-10"/>
          <w:sz w:val="24"/>
          <w:szCs w:val="24"/>
          <w:lang w:eastAsia="en-US"/>
        </w:rPr>
        <w:drawing>
          <wp:inline distT="0" distB="0" distL="0" distR="0">
            <wp:extent cx="982980" cy="198120"/>
            <wp:effectExtent l="0" t="0" r="7620" b="0"/>
            <wp:docPr id="2258" name="Picture 2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8"/>
                    <pic:cNvPicPr>
                      <a:picLocks noChangeAspect="1" noChangeArrowheads="1"/>
                    </pic:cNvPicPr>
                  </pic:nvPicPr>
                  <pic:blipFill>
                    <a:blip r:embed="rId2589" cstate="print">
                      <a:extLst>
                        <a:ext uri="{28A0092B-C50C-407E-A947-70E740481C1C}">
                          <a14:useLocalDpi xmlns:a14="http://schemas.microsoft.com/office/drawing/2010/main" val="0"/>
                        </a:ext>
                      </a:extLst>
                    </a:blip>
                    <a:srcRect/>
                    <a:stretch>
                      <a:fillRect/>
                    </a:stretch>
                  </pic:blipFill>
                  <pic:spPr bwMode="auto">
                    <a:xfrm>
                      <a:off x="0" y="0"/>
                      <a:ext cx="982980" cy="198120"/>
                    </a:xfrm>
                    <a:prstGeom prst="rect">
                      <a:avLst/>
                    </a:prstGeom>
                    <a:noFill/>
                    <a:ln>
                      <a:noFill/>
                    </a:ln>
                  </pic:spPr>
                </pic:pic>
              </a:graphicData>
            </a:graphic>
          </wp:inline>
        </w:drawing>
      </w:r>
      <w:r>
        <w:rPr>
          <w:rFonts w:ascii="Times New Roman" w:hAnsi="Times New Roman" w:cs="Times New Roman" w:hint="eastAsia"/>
          <w:sz w:val="24"/>
          <w:szCs w:val="24"/>
        </w:rPr>
        <w:t xml:space="preserve">with </w:t>
      </w:r>
      <w:r w:rsidR="00D457DF">
        <w:rPr>
          <w:rFonts w:ascii="Times New Roman" w:hAnsi="Times New Roman" w:cs="Times New Roman"/>
          <w:noProof/>
          <w:position w:val="-10"/>
          <w:sz w:val="24"/>
          <w:szCs w:val="24"/>
          <w:lang w:eastAsia="en-US"/>
        </w:rPr>
        <w:drawing>
          <wp:inline distT="0" distB="0" distL="0" distR="0">
            <wp:extent cx="723900" cy="198120"/>
            <wp:effectExtent l="0" t="0" r="0" b="0"/>
            <wp:docPr id="2259" name="Picture 2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9"/>
                    <pic:cNvPicPr>
                      <a:picLocks noChangeAspect="1" noChangeArrowheads="1"/>
                    </pic:cNvPicPr>
                  </pic:nvPicPr>
                  <pic:blipFill>
                    <a:blip r:embed="rId2603" cstate="print">
                      <a:extLst>
                        <a:ext uri="{28A0092B-C50C-407E-A947-70E740481C1C}">
                          <a14:useLocalDpi xmlns:a14="http://schemas.microsoft.com/office/drawing/2010/main" val="0"/>
                        </a:ext>
                      </a:extLst>
                    </a:blip>
                    <a:srcRect/>
                    <a:stretch>
                      <a:fillRect/>
                    </a:stretch>
                  </pic:blipFill>
                  <pic:spPr bwMode="auto">
                    <a:xfrm>
                      <a:off x="0" y="0"/>
                      <a:ext cx="723900" cy="198120"/>
                    </a:xfrm>
                    <a:prstGeom prst="rect">
                      <a:avLst/>
                    </a:prstGeom>
                    <a:noFill/>
                    <a:ln>
                      <a:noFill/>
                    </a:ln>
                  </pic:spPr>
                </pic:pic>
              </a:graphicData>
            </a:graphic>
          </wp:inline>
        </w:drawing>
      </w:r>
      <w:r>
        <w:rPr>
          <w:rFonts w:ascii="Times New Roman" w:hAnsi="Times New Roman" w:cs="Times New Roman"/>
          <w:sz w:val="24"/>
          <w:szCs w:val="24"/>
        </w:rPr>
        <w:t xml:space="preserve"> </w:t>
      </w:r>
      <w:r>
        <w:rPr>
          <w:rFonts w:ascii="Times New Roman" w:hAnsi="Times New Roman" w:cs="Times New Roman" w:hint="eastAsia"/>
          <w:sz w:val="24"/>
          <w:szCs w:val="24"/>
        </w:rPr>
        <w:t xml:space="preserve">based on the way for </w:t>
      </w:r>
      <w:r w:rsidR="00D457DF">
        <w:rPr>
          <w:rFonts w:ascii="Times New Roman" w:hAnsi="Times New Roman" w:cs="Times New Roman"/>
          <w:noProof/>
          <w:position w:val="-10"/>
          <w:sz w:val="24"/>
          <w:szCs w:val="24"/>
          <w:lang w:eastAsia="en-US"/>
        </w:rPr>
        <w:drawing>
          <wp:inline distT="0" distB="0" distL="0" distR="0">
            <wp:extent cx="1173480" cy="198120"/>
            <wp:effectExtent l="0" t="0" r="7620" b="0"/>
            <wp:docPr id="2260" name="Picture 2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0"/>
                    <pic:cNvPicPr>
                      <a:picLocks noChangeAspect="1" noChangeArrowheads="1"/>
                    </pic:cNvPicPr>
                  </pic:nvPicPr>
                  <pic:blipFill>
                    <a:blip r:embed="rId2604" cstate="print">
                      <a:extLst>
                        <a:ext uri="{28A0092B-C50C-407E-A947-70E740481C1C}">
                          <a14:useLocalDpi xmlns:a14="http://schemas.microsoft.com/office/drawing/2010/main" val="0"/>
                        </a:ext>
                      </a:extLst>
                    </a:blip>
                    <a:srcRect/>
                    <a:stretch>
                      <a:fillRect/>
                    </a:stretch>
                  </pic:blipFill>
                  <pic:spPr bwMode="auto">
                    <a:xfrm>
                      <a:off x="0" y="0"/>
                      <a:ext cx="1173480" cy="198120"/>
                    </a:xfrm>
                    <a:prstGeom prst="rect">
                      <a:avLst/>
                    </a:prstGeom>
                    <a:noFill/>
                    <a:ln>
                      <a:noFill/>
                    </a:ln>
                  </pic:spPr>
                </pic:pic>
              </a:graphicData>
            </a:graphic>
          </wp:inline>
        </w:drawing>
      </w:r>
      <w:r>
        <w:rPr>
          <w:rFonts w:ascii="Times New Roman" w:hAnsi="Times New Roman" w:cs="Times New Roman" w:hint="eastAsia"/>
          <w:sz w:val="24"/>
          <w:szCs w:val="24"/>
        </w:rPr>
        <w:t xml:space="preserve">to be defined.  One can further rephrase </w:t>
      </w:r>
      <w:r w:rsidR="00D457DF">
        <w:rPr>
          <w:rFonts w:ascii="Times New Roman" w:hAnsi="Times New Roman" w:cs="Times New Roman"/>
          <w:noProof/>
          <w:position w:val="-10"/>
          <w:sz w:val="24"/>
          <w:szCs w:val="24"/>
          <w:lang w:eastAsia="en-US"/>
        </w:rPr>
        <w:drawing>
          <wp:inline distT="0" distB="0" distL="0" distR="0">
            <wp:extent cx="723900" cy="198120"/>
            <wp:effectExtent l="0" t="0" r="0" b="0"/>
            <wp:docPr id="2261" name="Picture 2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1"/>
                    <pic:cNvPicPr>
                      <a:picLocks noChangeAspect="1" noChangeArrowheads="1"/>
                    </pic:cNvPicPr>
                  </pic:nvPicPr>
                  <pic:blipFill>
                    <a:blip r:embed="rId2603" cstate="print">
                      <a:extLst>
                        <a:ext uri="{28A0092B-C50C-407E-A947-70E740481C1C}">
                          <a14:useLocalDpi xmlns:a14="http://schemas.microsoft.com/office/drawing/2010/main" val="0"/>
                        </a:ext>
                      </a:extLst>
                    </a:blip>
                    <a:srcRect/>
                    <a:stretch>
                      <a:fillRect/>
                    </a:stretch>
                  </pic:blipFill>
                  <pic:spPr bwMode="auto">
                    <a:xfrm>
                      <a:off x="0" y="0"/>
                      <a:ext cx="723900" cy="198120"/>
                    </a:xfrm>
                    <a:prstGeom prst="rect">
                      <a:avLst/>
                    </a:prstGeom>
                    <a:noFill/>
                    <a:ln>
                      <a:noFill/>
                    </a:ln>
                  </pic:spPr>
                </pic:pic>
              </a:graphicData>
            </a:graphic>
          </wp:inline>
        </w:drawing>
      </w:r>
      <w:r>
        <w:rPr>
          <w:rFonts w:ascii="Times New Roman" w:hAnsi="Times New Roman" w:cs="Times New Roman"/>
          <w:sz w:val="24"/>
          <w:szCs w:val="24"/>
        </w:rPr>
        <w:t xml:space="preserve">with </w:t>
      </w:r>
      <w:r w:rsidR="00D457DF">
        <w:rPr>
          <w:rFonts w:ascii="Times New Roman" w:hAnsi="Times New Roman" w:cs="Times New Roman"/>
          <w:noProof/>
          <w:position w:val="-12"/>
          <w:sz w:val="24"/>
          <w:szCs w:val="24"/>
          <w:lang w:eastAsia="en-US"/>
        </w:rPr>
        <w:drawing>
          <wp:inline distT="0" distB="0" distL="0" distR="0">
            <wp:extent cx="1630680" cy="236220"/>
            <wp:effectExtent l="0" t="0" r="7620" b="0"/>
            <wp:docPr id="2262" name="Picture 2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2"/>
                    <pic:cNvPicPr>
                      <a:picLocks noChangeAspect="1" noChangeArrowheads="1"/>
                    </pic:cNvPicPr>
                  </pic:nvPicPr>
                  <pic:blipFill>
                    <a:blip r:embed="rId2605" cstate="print">
                      <a:extLst>
                        <a:ext uri="{28A0092B-C50C-407E-A947-70E740481C1C}">
                          <a14:useLocalDpi xmlns:a14="http://schemas.microsoft.com/office/drawing/2010/main" val="0"/>
                        </a:ext>
                      </a:extLst>
                    </a:blip>
                    <a:srcRect/>
                    <a:stretch>
                      <a:fillRect/>
                    </a:stretch>
                  </pic:blipFill>
                  <pic:spPr bwMode="auto">
                    <a:xfrm>
                      <a:off x="0" y="0"/>
                      <a:ext cx="1630680" cy="236220"/>
                    </a:xfrm>
                    <a:prstGeom prst="rect">
                      <a:avLst/>
                    </a:prstGeom>
                    <a:noFill/>
                    <a:ln>
                      <a:noFill/>
                    </a:ln>
                  </pic:spPr>
                </pic:pic>
              </a:graphicData>
            </a:graphic>
          </wp:inline>
        </w:drawing>
      </w:r>
      <w:r>
        <w:rPr>
          <w:rFonts w:ascii="Times New Roman" w:hAnsi="Times New Roman" w:cs="Times New Roman" w:hint="eastAsia"/>
          <w:sz w:val="24"/>
          <w:szCs w:val="24"/>
        </w:rPr>
        <w:t xml:space="preserve">to </w:t>
      </w:r>
      <w:r>
        <w:rPr>
          <w:rFonts w:ascii="Times New Roman" w:hAnsi="Times New Roman" w:cs="Times New Roman"/>
          <w:sz w:val="24"/>
          <w:szCs w:val="24"/>
        </w:rPr>
        <w:t>obtain</w:t>
      </w:r>
      <w:r w:rsidR="00D457DF">
        <w:rPr>
          <w:rFonts w:ascii="Times New Roman" w:hAnsi="Times New Roman" w:cs="Times New Roman"/>
          <w:noProof/>
          <w:position w:val="-10"/>
          <w:sz w:val="24"/>
          <w:szCs w:val="24"/>
          <w:lang w:eastAsia="en-US"/>
        </w:rPr>
        <w:drawing>
          <wp:inline distT="0" distB="0" distL="0" distR="0">
            <wp:extent cx="914400" cy="198120"/>
            <wp:effectExtent l="0" t="0" r="0" b="0"/>
            <wp:docPr id="2263" name="Picture 2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3"/>
                    <pic:cNvPicPr>
                      <a:picLocks noChangeAspect="1" noChangeArrowheads="1"/>
                    </pic:cNvPicPr>
                  </pic:nvPicPr>
                  <pic:blipFill>
                    <a:blip r:embed="rId2593" cstate="print">
                      <a:extLst>
                        <a:ext uri="{28A0092B-C50C-407E-A947-70E740481C1C}">
                          <a14:useLocalDpi xmlns:a14="http://schemas.microsoft.com/office/drawing/2010/main" val="0"/>
                        </a:ext>
                      </a:extLst>
                    </a:blip>
                    <a:srcRect/>
                    <a:stretch>
                      <a:fillRect/>
                    </a:stretch>
                  </pic:blipFill>
                  <pic:spPr bwMode="auto">
                    <a:xfrm>
                      <a:off x="0" y="0"/>
                      <a:ext cx="914400" cy="198120"/>
                    </a:xfrm>
                    <a:prstGeom prst="rect">
                      <a:avLst/>
                    </a:prstGeom>
                    <a:noFill/>
                    <a:ln>
                      <a:noFill/>
                    </a:ln>
                  </pic:spPr>
                </pic:pic>
              </a:graphicData>
            </a:graphic>
          </wp:inline>
        </w:drawing>
      </w:r>
      <w:r>
        <w:rPr>
          <w:rFonts w:ascii="Times New Roman" w:hAnsi="Times New Roman" w:cs="Times New Roman" w:hint="eastAsia"/>
          <w:sz w:val="24"/>
          <w:szCs w:val="24"/>
        </w:rPr>
        <w:t xml:space="preserve">, which can lead them to conclude </w:t>
      </w:r>
      <w:r>
        <w:rPr>
          <w:rFonts w:ascii="Times New Roman" w:hAnsi="Times New Roman" w:cs="Times New Roman"/>
          <w:sz w:val="24"/>
          <w:szCs w:val="24"/>
        </w:rPr>
        <w:t>that</w:t>
      </w:r>
      <w:r w:rsidR="00D457DF">
        <w:rPr>
          <w:rFonts w:ascii="Times New Roman" w:hAnsi="Times New Roman" w:cs="Times New Roman"/>
          <w:noProof/>
          <w:position w:val="-10"/>
          <w:sz w:val="24"/>
          <w:szCs w:val="24"/>
          <w:lang w:eastAsia="en-US"/>
        </w:rPr>
        <w:drawing>
          <wp:inline distT="0" distB="0" distL="0" distR="0">
            <wp:extent cx="495300" cy="198120"/>
            <wp:effectExtent l="0" t="0" r="0" b="0"/>
            <wp:docPr id="2264" name="Picture 2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4"/>
                    <pic:cNvPicPr>
                      <a:picLocks noChangeAspect="1" noChangeArrowheads="1"/>
                    </pic:cNvPicPr>
                  </pic:nvPicPr>
                  <pic:blipFill>
                    <a:blip r:embed="rId2606" cstate="print">
                      <a:extLst>
                        <a:ext uri="{28A0092B-C50C-407E-A947-70E740481C1C}">
                          <a14:useLocalDpi xmlns:a14="http://schemas.microsoft.com/office/drawing/2010/main" val="0"/>
                        </a:ext>
                      </a:extLst>
                    </a:blip>
                    <a:srcRect/>
                    <a:stretch>
                      <a:fillRect/>
                    </a:stretch>
                  </pic:blipFill>
                  <pic:spPr bwMode="auto">
                    <a:xfrm>
                      <a:off x="0" y="0"/>
                      <a:ext cx="495300" cy="198120"/>
                    </a:xfrm>
                    <a:prstGeom prst="rect">
                      <a:avLst/>
                    </a:prstGeom>
                    <a:noFill/>
                    <a:ln>
                      <a:noFill/>
                    </a:ln>
                  </pic:spPr>
                </pic:pic>
              </a:graphicData>
            </a:graphic>
          </wp:inline>
        </w:drawing>
      </w:r>
      <w:r>
        <w:rPr>
          <w:rFonts w:ascii="Times New Roman" w:hAnsi="Times New Roman" w:cs="Times New Roman" w:hint="eastAsia"/>
          <w:sz w:val="24"/>
          <w:szCs w:val="24"/>
        </w:rPr>
        <w:t xml:space="preserve">.  </w:t>
      </w:r>
    </w:p>
    <w:p w:rsidR="007228D2" w:rsidRPr="00D869C3" w:rsidRDefault="00887F86" w:rsidP="000A70D2">
      <w:pPr>
        <w:spacing w:after="0" w:line="480" w:lineRule="auto"/>
        <w:ind w:firstLine="720"/>
        <w:rPr>
          <w:rFonts w:ascii="Times New Roman" w:hAnsi="Times New Roman" w:cs="Times New Roman"/>
          <w:sz w:val="24"/>
          <w:szCs w:val="24"/>
        </w:rPr>
      </w:pPr>
      <w:r>
        <w:rPr>
          <w:rFonts w:ascii="Times New Roman" w:hAnsi="Times New Roman" w:cs="Times New Roman" w:hint="eastAsia"/>
          <w:sz w:val="24"/>
          <w:szCs w:val="24"/>
        </w:rPr>
        <w:t>T</w:t>
      </w:r>
      <w:r>
        <w:rPr>
          <w:rFonts w:ascii="Times New Roman" w:hAnsi="Times New Roman" w:cs="Times New Roman"/>
          <w:sz w:val="24"/>
          <w:szCs w:val="24"/>
        </w:rPr>
        <w:t>h</w:t>
      </w:r>
      <w:r>
        <w:rPr>
          <w:rFonts w:ascii="Times New Roman" w:hAnsi="Times New Roman" w:cs="Times New Roman" w:hint="eastAsia"/>
          <w:sz w:val="24"/>
          <w:szCs w:val="24"/>
        </w:rPr>
        <w:t>ere is another way to prove the given proof problem.  T</w:t>
      </w:r>
      <w:r>
        <w:rPr>
          <w:rFonts w:ascii="Times New Roman" w:hAnsi="Times New Roman" w:cs="Times New Roman"/>
          <w:sz w:val="24"/>
          <w:szCs w:val="24"/>
        </w:rPr>
        <w:t>h</w:t>
      </w:r>
      <w:r>
        <w:rPr>
          <w:rFonts w:ascii="Times New Roman" w:hAnsi="Times New Roman" w:cs="Times New Roman" w:hint="eastAsia"/>
          <w:sz w:val="24"/>
          <w:szCs w:val="24"/>
        </w:rPr>
        <w:t xml:space="preserve">ere is a property of </w:t>
      </w:r>
      <w:r w:rsidRPr="00616696">
        <w:rPr>
          <w:rFonts w:ascii="Times New Roman" w:hAnsi="Times New Roman" w:cs="Times New Roman"/>
          <w:sz w:val="24"/>
          <w:szCs w:val="24"/>
        </w:rPr>
        <w:t>an injective homomorphism that</w:t>
      </w:r>
      <w:r>
        <w:rPr>
          <w:rFonts w:ascii="Times New Roman" w:hAnsi="Times New Roman" w:cs="Times New Roman"/>
          <w:sz w:val="24"/>
          <w:szCs w:val="24"/>
        </w:rPr>
        <w:t xml:space="preserve"> </w:t>
      </w:r>
      <w:r w:rsidR="00D457DF">
        <w:rPr>
          <w:rFonts w:ascii="Times New Roman" w:hAnsi="Times New Roman" w:cs="Times New Roman"/>
          <w:noProof/>
          <w:position w:val="-10"/>
          <w:sz w:val="24"/>
          <w:szCs w:val="24"/>
          <w:lang w:eastAsia="en-US"/>
        </w:rPr>
        <w:drawing>
          <wp:inline distT="0" distB="0" distL="0" distR="0">
            <wp:extent cx="655320" cy="198120"/>
            <wp:effectExtent l="0" t="0" r="0" b="0"/>
            <wp:docPr id="2265" name="Picture 2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5"/>
                    <pic:cNvPicPr>
                      <a:picLocks noChangeAspect="1" noChangeArrowheads="1"/>
                    </pic:cNvPicPr>
                  </pic:nvPicPr>
                  <pic:blipFill>
                    <a:blip r:embed="rId2450" cstate="print">
                      <a:extLst>
                        <a:ext uri="{28A0092B-C50C-407E-A947-70E740481C1C}">
                          <a14:useLocalDpi xmlns:a14="http://schemas.microsoft.com/office/drawing/2010/main" val="0"/>
                        </a:ext>
                      </a:extLst>
                    </a:blip>
                    <a:srcRect/>
                    <a:stretch>
                      <a:fillRect/>
                    </a:stretch>
                  </pic:blipFill>
                  <pic:spPr bwMode="auto">
                    <a:xfrm>
                      <a:off x="0" y="0"/>
                      <a:ext cx="655320" cy="198120"/>
                    </a:xfrm>
                    <a:prstGeom prst="rect">
                      <a:avLst/>
                    </a:prstGeom>
                    <a:noFill/>
                    <a:ln>
                      <a:noFill/>
                    </a:ln>
                  </pic:spPr>
                </pic:pic>
              </a:graphicData>
            </a:graphic>
          </wp:inline>
        </w:drawing>
      </w:r>
      <w:r w:rsidRPr="004D4934">
        <w:rPr>
          <w:rFonts w:ascii="Times New Roman" w:hAnsi="Times New Roman" w:cs="Times New Roman"/>
          <w:sz w:val="24"/>
          <w:szCs w:val="24"/>
        </w:rPr>
        <w:t xml:space="preserve">is </w:t>
      </w:r>
      <w:r>
        <w:rPr>
          <w:rFonts w:ascii="Times New Roman" w:hAnsi="Times New Roman" w:cs="Times New Roman"/>
          <w:sz w:val="24"/>
          <w:szCs w:val="24"/>
        </w:rPr>
        <w:t>an injective</w:t>
      </w:r>
      <w:r w:rsidRPr="004D4934">
        <w:rPr>
          <w:rFonts w:ascii="Times New Roman" w:hAnsi="Times New Roman" w:cs="Times New Roman"/>
          <w:sz w:val="24"/>
          <w:szCs w:val="24"/>
        </w:rPr>
        <w:t xml:space="preserve"> ring homomorphism</w:t>
      </w:r>
      <w:r>
        <w:rPr>
          <w:rFonts w:ascii="Times New Roman" w:hAnsi="Times New Roman" w:cs="Times New Roman"/>
          <w:sz w:val="24"/>
          <w:szCs w:val="24"/>
        </w:rPr>
        <w:t xml:space="preserve"> if and only if</w:t>
      </w:r>
      <w:r w:rsidR="00D457DF">
        <w:rPr>
          <w:rFonts w:ascii="Times New Roman" w:hAnsi="Times New Roman" w:cs="Times New Roman"/>
          <w:noProof/>
          <w:position w:val="-10"/>
          <w:sz w:val="24"/>
          <w:szCs w:val="24"/>
          <w:lang w:eastAsia="en-US"/>
        </w:rPr>
        <w:drawing>
          <wp:inline distT="0" distB="0" distL="0" distR="0">
            <wp:extent cx="769620" cy="198120"/>
            <wp:effectExtent l="0" t="0" r="0" b="0"/>
            <wp:docPr id="2266" name="Picture 2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6"/>
                    <pic:cNvPicPr>
                      <a:picLocks noChangeAspect="1" noChangeArrowheads="1"/>
                    </pic:cNvPicPr>
                  </pic:nvPicPr>
                  <pic:blipFill>
                    <a:blip r:embed="rId2607" cstate="print">
                      <a:extLst>
                        <a:ext uri="{28A0092B-C50C-407E-A947-70E740481C1C}">
                          <a14:useLocalDpi xmlns:a14="http://schemas.microsoft.com/office/drawing/2010/main" val="0"/>
                        </a:ext>
                      </a:extLst>
                    </a:blip>
                    <a:srcRect/>
                    <a:stretch>
                      <a:fillRect/>
                    </a:stretch>
                  </pic:blipFill>
                  <pic:spPr bwMode="auto">
                    <a:xfrm>
                      <a:off x="0" y="0"/>
                      <a:ext cx="769620" cy="198120"/>
                    </a:xfrm>
                    <a:prstGeom prst="rect">
                      <a:avLst/>
                    </a:prstGeom>
                    <a:noFill/>
                    <a:ln>
                      <a:noFill/>
                    </a:ln>
                  </pic:spPr>
                </pic:pic>
              </a:graphicData>
            </a:graphic>
          </wp:inline>
        </w:drawing>
      </w:r>
      <w:r>
        <w:rPr>
          <w:rFonts w:ascii="Times New Roman" w:hAnsi="Times New Roman" w:cs="Times New Roman"/>
          <w:sz w:val="24"/>
          <w:szCs w:val="24"/>
        </w:rPr>
        <w:t>.</w:t>
      </w:r>
      <w:r>
        <w:rPr>
          <w:rFonts w:ascii="Times New Roman" w:hAnsi="Times New Roman" w:cs="Times New Roman" w:hint="eastAsia"/>
          <w:sz w:val="24"/>
          <w:szCs w:val="24"/>
        </w:rPr>
        <w:t xml:space="preserve">  Therefore, in order to prove </w:t>
      </w:r>
      <w:r>
        <w:rPr>
          <w:rFonts w:ascii="Times New Roman" w:hAnsi="Times New Roman" w:cs="Times New Roman"/>
          <w:sz w:val="24"/>
          <w:szCs w:val="24"/>
        </w:rPr>
        <w:t>that</w:t>
      </w:r>
      <w:r w:rsidR="00D457DF">
        <w:rPr>
          <w:rFonts w:ascii="Times New Roman" w:hAnsi="Times New Roman" w:cs="Times New Roman"/>
          <w:noProof/>
          <w:position w:val="-10"/>
          <w:sz w:val="24"/>
          <w:szCs w:val="24"/>
          <w:lang w:eastAsia="en-US"/>
        </w:rPr>
        <w:drawing>
          <wp:inline distT="0" distB="0" distL="0" distR="0">
            <wp:extent cx="1950720" cy="198120"/>
            <wp:effectExtent l="0" t="0" r="0" b="0"/>
            <wp:docPr id="2267" name="Picture 2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7"/>
                    <pic:cNvPicPr>
                      <a:picLocks noChangeAspect="1" noChangeArrowheads="1"/>
                    </pic:cNvPicPr>
                  </pic:nvPicPr>
                  <pic:blipFill>
                    <a:blip r:embed="rId2555" cstate="print">
                      <a:extLst>
                        <a:ext uri="{28A0092B-C50C-407E-A947-70E740481C1C}">
                          <a14:useLocalDpi xmlns:a14="http://schemas.microsoft.com/office/drawing/2010/main" val="0"/>
                        </a:ext>
                      </a:extLst>
                    </a:blip>
                    <a:srcRect/>
                    <a:stretch>
                      <a:fillRect/>
                    </a:stretch>
                  </pic:blipFill>
                  <pic:spPr bwMode="auto">
                    <a:xfrm>
                      <a:off x="0" y="0"/>
                      <a:ext cx="1950720" cy="198120"/>
                    </a:xfrm>
                    <a:prstGeom prst="rect">
                      <a:avLst/>
                    </a:prstGeom>
                    <a:noFill/>
                    <a:ln>
                      <a:noFill/>
                    </a:ln>
                  </pic:spPr>
                </pic:pic>
              </a:graphicData>
            </a:graphic>
          </wp:inline>
        </w:drawing>
      </w:r>
      <w:r>
        <w:rPr>
          <w:rFonts w:ascii="Times New Roman" w:hAnsi="Times New Roman" w:cs="Times New Roman" w:hint="eastAsia"/>
          <w:sz w:val="24"/>
          <w:szCs w:val="24"/>
        </w:rPr>
        <w:t>is injective, one can show</w:t>
      </w:r>
      <w:r w:rsidR="00D457DF">
        <w:rPr>
          <w:rFonts w:ascii="Times New Roman" w:hAnsi="Times New Roman" w:cs="Times New Roman"/>
          <w:noProof/>
          <w:position w:val="-14"/>
          <w:sz w:val="24"/>
          <w:szCs w:val="24"/>
          <w:lang w:eastAsia="en-US"/>
        </w:rPr>
        <w:drawing>
          <wp:inline distT="0" distB="0" distL="0" distR="0">
            <wp:extent cx="1112520" cy="220980"/>
            <wp:effectExtent l="0" t="0" r="0" b="7620"/>
            <wp:docPr id="2268" name="Picture 2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8"/>
                    <pic:cNvPicPr>
                      <a:picLocks noChangeAspect="1" noChangeArrowheads="1"/>
                    </pic:cNvPicPr>
                  </pic:nvPicPr>
                  <pic:blipFill>
                    <a:blip r:embed="rId2608" cstate="print">
                      <a:extLst>
                        <a:ext uri="{28A0092B-C50C-407E-A947-70E740481C1C}">
                          <a14:useLocalDpi xmlns:a14="http://schemas.microsoft.com/office/drawing/2010/main" val="0"/>
                        </a:ext>
                      </a:extLst>
                    </a:blip>
                    <a:srcRect/>
                    <a:stretch>
                      <a:fillRect/>
                    </a:stretch>
                  </pic:blipFill>
                  <pic:spPr bwMode="auto">
                    <a:xfrm>
                      <a:off x="0" y="0"/>
                      <a:ext cx="1112520" cy="220980"/>
                    </a:xfrm>
                    <a:prstGeom prst="rect">
                      <a:avLst/>
                    </a:prstGeom>
                    <a:noFill/>
                    <a:ln>
                      <a:noFill/>
                    </a:ln>
                  </pic:spPr>
                </pic:pic>
              </a:graphicData>
            </a:graphic>
          </wp:inline>
        </w:drawing>
      </w:r>
      <w:r>
        <w:rPr>
          <w:rFonts w:ascii="Times New Roman" w:hAnsi="Times New Roman" w:cs="Times New Roman" w:hint="eastAsia"/>
          <w:sz w:val="24"/>
          <w:szCs w:val="24"/>
        </w:rPr>
        <w:t xml:space="preserve">.  Then, one may start with </w:t>
      </w:r>
      <w:r>
        <w:rPr>
          <w:rFonts w:ascii="Times New Roman" w:hAnsi="Times New Roman" w:cs="Times New Roman"/>
          <w:sz w:val="24"/>
          <w:szCs w:val="24"/>
        </w:rPr>
        <w:t>consider</w:t>
      </w:r>
      <w:r>
        <w:rPr>
          <w:rFonts w:ascii="Times New Roman" w:hAnsi="Times New Roman" w:cs="Times New Roman" w:hint="eastAsia"/>
          <w:sz w:val="24"/>
          <w:szCs w:val="24"/>
        </w:rPr>
        <w:t>ing</w:t>
      </w:r>
      <w:r w:rsidR="00D457DF">
        <w:rPr>
          <w:rFonts w:ascii="Times New Roman" w:hAnsi="Times New Roman" w:cs="Times New Roman"/>
          <w:noProof/>
          <w:position w:val="-10"/>
          <w:sz w:val="24"/>
          <w:szCs w:val="24"/>
          <w:lang w:eastAsia="en-US"/>
        </w:rPr>
        <w:drawing>
          <wp:inline distT="0" distB="0" distL="0" distR="0">
            <wp:extent cx="495300" cy="190500"/>
            <wp:effectExtent l="0" t="0" r="0" b="0"/>
            <wp:docPr id="2269" name="Picture 2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9"/>
                    <pic:cNvPicPr>
                      <a:picLocks noChangeAspect="1" noChangeArrowheads="1"/>
                    </pic:cNvPicPr>
                  </pic:nvPicPr>
                  <pic:blipFill>
                    <a:blip r:embed="rId2609" cstate="print">
                      <a:extLst>
                        <a:ext uri="{28A0092B-C50C-407E-A947-70E740481C1C}">
                          <a14:useLocalDpi xmlns:a14="http://schemas.microsoft.com/office/drawing/2010/main" val="0"/>
                        </a:ext>
                      </a:extLst>
                    </a:blip>
                    <a:srcRect/>
                    <a:stretch>
                      <a:fillRect/>
                    </a:stretch>
                  </pic:blipFill>
                  <pic:spPr bwMode="auto">
                    <a:xfrm>
                      <a:off x="0" y="0"/>
                      <a:ext cx="495300" cy="190500"/>
                    </a:xfrm>
                    <a:prstGeom prst="rect">
                      <a:avLst/>
                    </a:prstGeom>
                    <a:noFill/>
                    <a:ln>
                      <a:noFill/>
                    </a:ln>
                  </pic:spPr>
                </pic:pic>
              </a:graphicData>
            </a:graphic>
          </wp:inline>
        </w:drawing>
      </w:r>
      <w:r>
        <w:rPr>
          <w:rFonts w:ascii="Times New Roman" w:hAnsi="Times New Roman" w:cs="Times New Roman" w:hint="eastAsia"/>
          <w:sz w:val="24"/>
          <w:szCs w:val="24"/>
        </w:rPr>
        <w:t xml:space="preserve">.  Applying the definition </w:t>
      </w:r>
      <w:r>
        <w:rPr>
          <w:rFonts w:ascii="Times New Roman" w:hAnsi="Times New Roman" w:cs="Times New Roman"/>
          <w:sz w:val="24"/>
          <w:szCs w:val="24"/>
        </w:rPr>
        <w:t>of</w:t>
      </w:r>
      <w:r w:rsidR="00D457DF">
        <w:rPr>
          <w:rFonts w:ascii="Times New Roman" w:hAnsi="Times New Roman" w:cs="Times New Roman"/>
          <w:noProof/>
          <w:position w:val="-10"/>
          <w:sz w:val="24"/>
          <w:szCs w:val="24"/>
          <w:lang w:eastAsia="en-US"/>
        </w:rPr>
        <w:drawing>
          <wp:inline distT="0" distB="0" distL="0" distR="0">
            <wp:extent cx="495300" cy="190500"/>
            <wp:effectExtent l="0" t="0" r="0" b="0"/>
            <wp:docPr id="2270" name="Picture 2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0"/>
                    <pic:cNvPicPr>
                      <a:picLocks noChangeAspect="1" noChangeArrowheads="1"/>
                    </pic:cNvPicPr>
                  </pic:nvPicPr>
                  <pic:blipFill>
                    <a:blip r:embed="rId2610" cstate="print">
                      <a:extLst>
                        <a:ext uri="{28A0092B-C50C-407E-A947-70E740481C1C}">
                          <a14:useLocalDpi xmlns:a14="http://schemas.microsoft.com/office/drawing/2010/main" val="0"/>
                        </a:ext>
                      </a:extLst>
                    </a:blip>
                    <a:srcRect/>
                    <a:stretch>
                      <a:fillRect/>
                    </a:stretch>
                  </pic:blipFill>
                  <pic:spPr bwMode="auto">
                    <a:xfrm>
                      <a:off x="0" y="0"/>
                      <a:ext cx="495300" cy="190500"/>
                    </a:xfrm>
                    <a:prstGeom prst="rect">
                      <a:avLst/>
                    </a:prstGeom>
                    <a:noFill/>
                    <a:ln>
                      <a:noFill/>
                    </a:ln>
                  </pic:spPr>
                </pic:pic>
              </a:graphicData>
            </a:graphic>
          </wp:inline>
        </w:drawing>
      </w:r>
      <w:r>
        <w:rPr>
          <w:rFonts w:ascii="Times New Roman" w:hAnsi="Times New Roman" w:cs="Times New Roman"/>
          <w:sz w:val="24"/>
          <w:szCs w:val="24"/>
        </w:rPr>
        <w:t xml:space="preserve">, </w:t>
      </w:r>
      <w:r>
        <w:rPr>
          <w:rFonts w:ascii="Times New Roman" w:hAnsi="Times New Roman" w:cs="Times New Roman" w:hint="eastAsia"/>
          <w:sz w:val="24"/>
          <w:szCs w:val="24"/>
        </w:rPr>
        <w:t xml:space="preserve">one may translate it into </w:t>
      </w:r>
      <w:r w:rsidR="00D457DF">
        <w:rPr>
          <w:rFonts w:ascii="Times New Roman" w:hAnsi="Times New Roman" w:cs="Times New Roman"/>
          <w:noProof/>
          <w:position w:val="-10"/>
          <w:sz w:val="24"/>
          <w:szCs w:val="24"/>
          <w:lang w:eastAsia="en-US"/>
        </w:rPr>
        <w:drawing>
          <wp:inline distT="0" distB="0" distL="0" distR="0">
            <wp:extent cx="1676400" cy="198120"/>
            <wp:effectExtent l="0" t="0" r="0" b="0"/>
            <wp:docPr id="2271" name="Picture 2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1"/>
                    <pic:cNvPicPr>
                      <a:picLocks noChangeAspect="1" noChangeArrowheads="1"/>
                    </pic:cNvPicPr>
                  </pic:nvPicPr>
                  <pic:blipFill>
                    <a:blip r:embed="rId2598" cstate="print">
                      <a:extLst>
                        <a:ext uri="{28A0092B-C50C-407E-A947-70E740481C1C}">
                          <a14:useLocalDpi xmlns:a14="http://schemas.microsoft.com/office/drawing/2010/main" val="0"/>
                        </a:ext>
                      </a:extLst>
                    </a:blip>
                    <a:srcRect/>
                    <a:stretch>
                      <a:fillRect/>
                    </a:stretch>
                  </pic:blipFill>
                  <pic:spPr bwMode="auto">
                    <a:xfrm>
                      <a:off x="0" y="0"/>
                      <a:ext cx="1676400" cy="198120"/>
                    </a:xfrm>
                    <a:prstGeom prst="rect">
                      <a:avLst/>
                    </a:prstGeom>
                    <a:noFill/>
                    <a:ln>
                      <a:noFill/>
                    </a:ln>
                  </pic:spPr>
                </pic:pic>
              </a:graphicData>
            </a:graphic>
          </wp:inline>
        </w:drawing>
      </w:r>
      <w:r>
        <w:rPr>
          <w:rFonts w:ascii="Times New Roman" w:hAnsi="Times New Roman" w:cs="Times New Roman"/>
          <w:sz w:val="24"/>
          <w:szCs w:val="24"/>
        </w:rPr>
        <w:t xml:space="preserve">, </w:t>
      </w:r>
      <w:r>
        <w:rPr>
          <w:rFonts w:ascii="Times New Roman" w:hAnsi="Times New Roman" w:cs="Times New Roman" w:hint="eastAsia"/>
          <w:sz w:val="24"/>
          <w:szCs w:val="24"/>
        </w:rPr>
        <w:t>in which</w:t>
      </w:r>
      <w:r w:rsidR="00D457DF">
        <w:rPr>
          <w:rFonts w:ascii="Times New Roman" w:hAnsi="Times New Roman" w:cs="Times New Roman"/>
          <w:noProof/>
          <w:position w:val="-12"/>
          <w:sz w:val="24"/>
          <w:szCs w:val="24"/>
          <w:lang w:eastAsia="en-US"/>
        </w:rPr>
        <w:drawing>
          <wp:inline distT="0" distB="0" distL="0" distR="0">
            <wp:extent cx="731520" cy="236220"/>
            <wp:effectExtent l="0" t="0" r="0" b="0"/>
            <wp:docPr id="2272" name="Picture 22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2"/>
                    <pic:cNvPicPr>
                      <a:picLocks noChangeAspect="1" noChangeArrowheads="1"/>
                    </pic:cNvPicPr>
                  </pic:nvPicPr>
                  <pic:blipFill>
                    <a:blip r:embed="rId2599" cstate="print">
                      <a:extLst>
                        <a:ext uri="{28A0092B-C50C-407E-A947-70E740481C1C}">
                          <a14:useLocalDpi xmlns:a14="http://schemas.microsoft.com/office/drawing/2010/main" val="0"/>
                        </a:ext>
                      </a:extLst>
                    </a:blip>
                    <a:srcRect/>
                    <a:stretch>
                      <a:fillRect/>
                    </a:stretch>
                  </pic:blipFill>
                  <pic:spPr bwMode="auto">
                    <a:xfrm>
                      <a:off x="0" y="0"/>
                      <a:ext cx="731520" cy="236220"/>
                    </a:xfrm>
                    <a:prstGeom prst="rect">
                      <a:avLst/>
                    </a:prstGeom>
                    <a:noFill/>
                    <a:ln>
                      <a:noFill/>
                    </a:ln>
                  </pic:spPr>
                </pic:pic>
              </a:graphicData>
            </a:graphic>
          </wp:inline>
        </w:drawing>
      </w:r>
      <w:r>
        <w:rPr>
          <w:rFonts w:ascii="Times New Roman" w:hAnsi="Times New Roman" w:cs="Times New Roman" w:hint="eastAsia"/>
          <w:sz w:val="24"/>
          <w:szCs w:val="24"/>
        </w:rPr>
        <w:t>}</w:t>
      </w:r>
      <w:r>
        <w:rPr>
          <w:rFonts w:ascii="Times New Roman" w:hAnsi="Times New Roman" w:cs="Times New Roman"/>
          <w:sz w:val="24"/>
          <w:szCs w:val="24"/>
        </w:rPr>
        <w:t>.</w:t>
      </w:r>
      <w:r>
        <w:rPr>
          <w:rFonts w:ascii="Times New Roman" w:hAnsi="Times New Roman" w:cs="Times New Roman" w:hint="eastAsia"/>
          <w:sz w:val="24"/>
          <w:szCs w:val="24"/>
        </w:rPr>
        <w:t xml:space="preserve">  Combining </w:t>
      </w:r>
      <w:r>
        <w:rPr>
          <w:rFonts w:ascii="Times New Roman" w:hAnsi="Times New Roman" w:cs="Times New Roman"/>
          <w:sz w:val="24"/>
          <w:szCs w:val="24"/>
        </w:rPr>
        <w:t>the</w:t>
      </w:r>
      <w:r>
        <w:rPr>
          <w:rFonts w:ascii="Times New Roman" w:hAnsi="Times New Roman" w:cs="Times New Roman" w:hint="eastAsia"/>
          <w:sz w:val="24"/>
          <w:szCs w:val="24"/>
        </w:rPr>
        <w:t xml:space="preserve"> given condition </w:t>
      </w:r>
      <w:r w:rsidR="00D457DF">
        <w:rPr>
          <w:rFonts w:ascii="Times New Roman" w:hAnsi="Times New Roman" w:cs="Times New Roman"/>
          <w:noProof/>
          <w:position w:val="-10"/>
          <w:sz w:val="24"/>
          <w:szCs w:val="24"/>
          <w:lang w:eastAsia="en-US"/>
        </w:rPr>
        <w:drawing>
          <wp:inline distT="0" distB="0" distL="0" distR="0">
            <wp:extent cx="1950720" cy="198120"/>
            <wp:effectExtent l="0" t="0" r="0" b="0"/>
            <wp:docPr id="2273" name="Picture 2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3"/>
                    <pic:cNvPicPr>
                      <a:picLocks noChangeAspect="1" noChangeArrowheads="1"/>
                    </pic:cNvPicPr>
                  </pic:nvPicPr>
                  <pic:blipFill>
                    <a:blip r:embed="rId2555" cstate="print">
                      <a:extLst>
                        <a:ext uri="{28A0092B-C50C-407E-A947-70E740481C1C}">
                          <a14:useLocalDpi xmlns:a14="http://schemas.microsoft.com/office/drawing/2010/main" val="0"/>
                        </a:ext>
                      </a:extLst>
                    </a:blip>
                    <a:srcRect/>
                    <a:stretch>
                      <a:fillRect/>
                    </a:stretch>
                  </pic:blipFill>
                  <pic:spPr bwMode="auto">
                    <a:xfrm>
                      <a:off x="0" y="0"/>
                      <a:ext cx="1950720" cy="198120"/>
                    </a:xfrm>
                    <a:prstGeom prst="rect">
                      <a:avLst/>
                    </a:prstGeom>
                    <a:noFill/>
                    <a:ln>
                      <a:noFill/>
                    </a:ln>
                  </pic:spPr>
                </pic:pic>
              </a:graphicData>
            </a:graphic>
          </wp:inline>
        </w:drawing>
      </w:r>
      <w:r>
        <w:rPr>
          <w:rFonts w:ascii="Times New Roman" w:hAnsi="Times New Roman" w:cs="Times New Roman" w:hint="eastAsia"/>
          <w:sz w:val="24"/>
          <w:szCs w:val="24"/>
        </w:rPr>
        <w:t xml:space="preserve">, one can further rephrase it </w:t>
      </w:r>
      <w:r>
        <w:rPr>
          <w:rFonts w:ascii="Times New Roman" w:hAnsi="Times New Roman" w:cs="Times New Roman"/>
          <w:sz w:val="24"/>
          <w:szCs w:val="24"/>
        </w:rPr>
        <w:t>with</w:t>
      </w:r>
      <w:r w:rsidR="00D457DF">
        <w:rPr>
          <w:rFonts w:ascii="Times New Roman" w:hAnsi="Times New Roman" w:cs="Times New Roman"/>
          <w:noProof/>
          <w:position w:val="-10"/>
          <w:sz w:val="24"/>
          <w:szCs w:val="24"/>
          <w:lang w:eastAsia="en-US"/>
        </w:rPr>
        <w:drawing>
          <wp:inline distT="0" distB="0" distL="0" distR="0">
            <wp:extent cx="1676400" cy="198120"/>
            <wp:effectExtent l="0" t="0" r="0" b="0"/>
            <wp:docPr id="2274" name="Picture 2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4"/>
                    <pic:cNvPicPr>
                      <a:picLocks noChangeAspect="1" noChangeArrowheads="1"/>
                    </pic:cNvPicPr>
                  </pic:nvPicPr>
                  <pic:blipFill>
                    <a:blip r:embed="rId2598" cstate="print">
                      <a:extLst>
                        <a:ext uri="{28A0092B-C50C-407E-A947-70E740481C1C}">
                          <a14:useLocalDpi xmlns:a14="http://schemas.microsoft.com/office/drawing/2010/main" val="0"/>
                        </a:ext>
                      </a:extLst>
                    </a:blip>
                    <a:srcRect/>
                    <a:stretch>
                      <a:fillRect/>
                    </a:stretch>
                  </pic:blipFill>
                  <pic:spPr bwMode="auto">
                    <a:xfrm>
                      <a:off x="0" y="0"/>
                      <a:ext cx="1676400" cy="198120"/>
                    </a:xfrm>
                    <a:prstGeom prst="rect">
                      <a:avLst/>
                    </a:prstGeom>
                    <a:noFill/>
                    <a:ln>
                      <a:noFill/>
                    </a:ln>
                  </pic:spPr>
                </pic:pic>
              </a:graphicData>
            </a:graphic>
          </wp:inline>
        </w:drawing>
      </w:r>
      <w:r>
        <w:rPr>
          <w:rFonts w:ascii="Times New Roman" w:hAnsi="Times New Roman" w:cs="Times New Roman"/>
          <w:sz w:val="24"/>
          <w:szCs w:val="24"/>
        </w:rPr>
        <w:t xml:space="preserve">, </w:t>
      </w:r>
      <w:r>
        <w:rPr>
          <w:rFonts w:ascii="Times New Roman" w:hAnsi="Times New Roman" w:cs="Times New Roman" w:hint="eastAsia"/>
          <w:sz w:val="24"/>
          <w:szCs w:val="24"/>
        </w:rPr>
        <w:t>in which</w:t>
      </w:r>
      <w:r w:rsidR="00D457DF">
        <w:rPr>
          <w:rFonts w:ascii="Times New Roman" w:hAnsi="Times New Roman" w:cs="Times New Roman"/>
          <w:noProof/>
          <w:position w:val="-12"/>
          <w:sz w:val="24"/>
          <w:szCs w:val="24"/>
          <w:lang w:eastAsia="en-US"/>
        </w:rPr>
        <w:drawing>
          <wp:inline distT="0" distB="0" distL="0" distR="0">
            <wp:extent cx="601980" cy="236220"/>
            <wp:effectExtent l="0" t="0" r="7620" b="0"/>
            <wp:docPr id="2275" name="Picture 2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5"/>
                    <pic:cNvPicPr>
                      <a:picLocks noChangeAspect="1" noChangeArrowheads="1"/>
                    </pic:cNvPicPr>
                  </pic:nvPicPr>
                  <pic:blipFill>
                    <a:blip r:embed="rId2611" cstate="print">
                      <a:extLst>
                        <a:ext uri="{28A0092B-C50C-407E-A947-70E740481C1C}">
                          <a14:useLocalDpi xmlns:a14="http://schemas.microsoft.com/office/drawing/2010/main" val="0"/>
                        </a:ext>
                      </a:extLst>
                    </a:blip>
                    <a:srcRect/>
                    <a:stretch>
                      <a:fillRect/>
                    </a:stretch>
                  </pic:blipFill>
                  <pic:spPr bwMode="auto">
                    <a:xfrm>
                      <a:off x="0" y="0"/>
                      <a:ext cx="601980" cy="236220"/>
                    </a:xfrm>
                    <a:prstGeom prst="rect">
                      <a:avLst/>
                    </a:prstGeom>
                    <a:noFill/>
                    <a:ln>
                      <a:noFill/>
                    </a:ln>
                  </pic:spPr>
                </pic:pic>
              </a:graphicData>
            </a:graphic>
          </wp:inline>
        </w:drawing>
      </w:r>
      <w:r>
        <w:rPr>
          <w:rFonts w:ascii="Times New Roman" w:hAnsi="Times New Roman" w:cs="Times New Roman" w:hint="eastAsia"/>
          <w:sz w:val="24"/>
          <w:szCs w:val="24"/>
        </w:rPr>
        <w:t>}</w:t>
      </w:r>
      <w:r>
        <w:rPr>
          <w:rFonts w:ascii="Times New Roman" w:hAnsi="Times New Roman" w:cs="Times New Roman"/>
          <w:sz w:val="24"/>
          <w:szCs w:val="24"/>
        </w:rPr>
        <w:t>.</w:t>
      </w:r>
      <w:r>
        <w:rPr>
          <w:rFonts w:ascii="Times New Roman" w:hAnsi="Times New Roman" w:cs="Times New Roman" w:hint="eastAsia"/>
          <w:sz w:val="24"/>
          <w:szCs w:val="24"/>
        </w:rPr>
        <w:t xml:space="preserve">  Furthermore, one can rephrase it </w:t>
      </w:r>
      <w:r>
        <w:rPr>
          <w:rFonts w:ascii="Times New Roman" w:hAnsi="Times New Roman" w:cs="Times New Roman"/>
          <w:sz w:val="24"/>
          <w:szCs w:val="24"/>
        </w:rPr>
        <w:t>with</w:t>
      </w:r>
      <w:r w:rsidR="00D457DF">
        <w:rPr>
          <w:rFonts w:ascii="Times New Roman" w:hAnsi="Times New Roman" w:cs="Times New Roman"/>
          <w:noProof/>
          <w:position w:val="-10"/>
          <w:sz w:val="24"/>
          <w:szCs w:val="24"/>
          <w:lang w:eastAsia="en-US"/>
        </w:rPr>
        <w:drawing>
          <wp:inline distT="0" distB="0" distL="0" distR="0">
            <wp:extent cx="1676400" cy="198120"/>
            <wp:effectExtent l="0" t="0" r="0" b="0"/>
            <wp:docPr id="2276" name="Picture 2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6"/>
                    <pic:cNvPicPr>
                      <a:picLocks noChangeAspect="1" noChangeArrowheads="1"/>
                    </pic:cNvPicPr>
                  </pic:nvPicPr>
                  <pic:blipFill>
                    <a:blip r:embed="rId2598" cstate="print">
                      <a:extLst>
                        <a:ext uri="{28A0092B-C50C-407E-A947-70E740481C1C}">
                          <a14:useLocalDpi xmlns:a14="http://schemas.microsoft.com/office/drawing/2010/main" val="0"/>
                        </a:ext>
                      </a:extLst>
                    </a:blip>
                    <a:srcRect/>
                    <a:stretch>
                      <a:fillRect/>
                    </a:stretch>
                  </pic:blipFill>
                  <pic:spPr bwMode="auto">
                    <a:xfrm>
                      <a:off x="0" y="0"/>
                      <a:ext cx="1676400" cy="198120"/>
                    </a:xfrm>
                    <a:prstGeom prst="rect">
                      <a:avLst/>
                    </a:prstGeom>
                    <a:noFill/>
                    <a:ln>
                      <a:noFill/>
                    </a:ln>
                  </pic:spPr>
                </pic:pic>
              </a:graphicData>
            </a:graphic>
          </wp:inline>
        </w:drawing>
      </w:r>
      <w:r>
        <w:rPr>
          <w:rFonts w:ascii="Times New Roman" w:hAnsi="Times New Roman" w:cs="Times New Roman"/>
          <w:sz w:val="24"/>
          <w:szCs w:val="24"/>
        </w:rPr>
        <w:t xml:space="preserve">, </w:t>
      </w:r>
      <w:r>
        <w:rPr>
          <w:rFonts w:ascii="Times New Roman" w:hAnsi="Times New Roman" w:cs="Times New Roman" w:hint="eastAsia"/>
          <w:sz w:val="24"/>
          <w:szCs w:val="24"/>
        </w:rPr>
        <w:t>in which</w:t>
      </w:r>
      <w:r w:rsidR="00D457DF">
        <w:rPr>
          <w:rFonts w:ascii="Times New Roman" w:hAnsi="Times New Roman" w:cs="Times New Roman"/>
          <w:noProof/>
          <w:position w:val="-10"/>
          <w:sz w:val="24"/>
          <w:szCs w:val="24"/>
          <w:lang w:eastAsia="en-US"/>
        </w:rPr>
        <w:drawing>
          <wp:inline distT="0" distB="0" distL="0" distR="0">
            <wp:extent cx="716280" cy="198120"/>
            <wp:effectExtent l="0" t="0" r="7620" b="0"/>
            <wp:docPr id="2277" name="Picture 2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7"/>
                    <pic:cNvPicPr>
                      <a:picLocks noChangeAspect="1" noChangeArrowheads="1"/>
                    </pic:cNvPicPr>
                  </pic:nvPicPr>
                  <pic:blipFill>
                    <a:blip r:embed="rId2601" cstate="print">
                      <a:extLst>
                        <a:ext uri="{28A0092B-C50C-407E-A947-70E740481C1C}">
                          <a14:useLocalDpi xmlns:a14="http://schemas.microsoft.com/office/drawing/2010/main" val="0"/>
                        </a:ext>
                      </a:extLst>
                    </a:blip>
                    <a:srcRect/>
                    <a:stretch>
                      <a:fillRect/>
                    </a:stretch>
                  </pic:blipFill>
                  <pic:spPr bwMode="auto">
                    <a:xfrm>
                      <a:off x="0" y="0"/>
                      <a:ext cx="716280" cy="198120"/>
                    </a:xfrm>
                    <a:prstGeom prst="rect">
                      <a:avLst/>
                    </a:prstGeom>
                    <a:noFill/>
                    <a:ln>
                      <a:noFill/>
                    </a:ln>
                  </pic:spPr>
                </pic:pic>
              </a:graphicData>
            </a:graphic>
          </wp:inline>
        </w:drawing>
      </w:r>
      <w:r>
        <w:rPr>
          <w:rFonts w:ascii="Times New Roman" w:hAnsi="Times New Roman" w:cs="Times New Roman" w:hint="eastAsia"/>
          <w:sz w:val="24"/>
          <w:szCs w:val="24"/>
        </w:rPr>
        <w:t>}</w:t>
      </w:r>
      <w:r>
        <w:rPr>
          <w:rFonts w:ascii="Times New Roman" w:hAnsi="Times New Roman" w:cs="Times New Roman"/>
          <w:sz w:val="24"/>
          <w:szCs w:val="24"/>
        </w:rPr>
        <w:t>.</w:t>
      </w:r>
      <w:r>
        <w:rPr>
          <w:rFonts w:ascii="Times New Roman" w:hAnsi="Times New Roman" w:cs="Times New Roman" w:hint="eastAsia"/>
          <w:sz w:val="24"/>
          <w:szCs w:val="24"/>
        </w:rPr>
        <w:t xml:space="preserve">  Then, they can conclude </w:t>
      </w:r>
      <w:r>
        <w:rPr>
          <w:rFonts w:ascii="Times New Roman" w:hAnsi="Times New Roman" w:cs="Times New Roman"/>
          <w:sz w:val="24"/>
          <w:szCs w:val="24"/>
        </w:rPr>
        <w:t>that</w:t>
      </w:r>
      <w:r w:rsidR="00D457DF">
        <w:rPr>
          <w:rFonts w:ascii="Times New Roman" w:hAnsi="Times New Roman" w:cs="Times New Roman"/>
          <w:noProof/>
          <w:position w:val="-10"/>
          <w:sz w:val="24"/>
          <w:szCs w:val="24"/>
          <w:lang w:eastAsia="en-US"/>
        </w:rPr>
        <w:drawing>
          <wp:inline distT="0" distB="0" distL="0" distR="0">
            <wp:extent cx="1485900" cy="198120"/>
            <wp:effectExtent l="0" t="0" r="0" b="0"/>
            <wp:docPr id="2278" name="Picture 2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8"/>
                    <pic:cNvPicPr>
                      <a:picLocks noChangeAspect="1" noChangeArrowheads="1"/>
                    </pic:cNvPicPr>
                  </pic:nvPicPr>
                  <pic:blipFill>
                    <a:blip r:embed="rId2612" cstate="print">
                      <a:extLst>
                        <a:ext uri="{28A0092B-C50C-407E-A947-70E740481C1C}">
                          <a14:useLocalDpi xmlns:a14="http://schemas.microsoft.com/office/drawing/2010/main" val="0"/>
                        </a:ext>
                      </a:extLst>
                    </a:blip>
                    <a:srcRect/>
                    <a:stretch>
                      <a:fillRect/>
                    </a:stretch>
                  </pic:blipFill>
                  <pic:spPr bwMode="auto">
                    <a:xfrm>
                      <a:off x="0" y="0"/>
                      <a:ext cx="1485900" cy="198120"/>
                    </a:xfrm>
                    <a:prstGeom prst="rect">
                      <a:avLst/>
                    </a:prstGeom>
                    <a:noFill/>
                    <a:ln>
                      <a:noFill/>
                    </a:ln>
                  </pic:spPr>
                </pic:pic>
              </a:graphicData>
            </a:graphic>
          </wp:inline>
        </w:drawing>
      </w:r>
      <w:r>
        <w:rPr>
          <w:rFonts w:ascii="Times New Roman" w:hAnsi="Times New Roman" w:cs="Times New Roman" w:hint="eastAsia"/>
          <w:sz w:val="24"/>
          <w:szCs w:val="24"/>
        </w:rPr>
        <w:t>}, namely</w:t>
      </w:r>
      <w:r>
        <w:rPr>
          <w:rFonts w:ascii="Times New Roman" w:hAnsi="Times New Roman" w:cs="Times New Roman"/>
          <w:sz w:val="24"/>
          <w:szCs w:val="24"/>
        </w:rPr>
        <w:t>,</w:t>
      </w:r>
      <w:r>
        <w:rPr>
          <w:rFonts w:ascii="Times New Roman" w:hAnsi="Times New Roman" w:cs="Times New Roman" w:hint="eastAsia"/>
          <w:sz w:val="24"/>
          <w:szCs w:val="24"/>
        </w:rPr>
        <w:t xml:space="preserve"> </w:t>
      </w:r>
      <w:r w:rsidR="00D457DF">
        <w:rPr>
          <w:rFonts w:ascii="Times New Roman" w:hAnsi="Times New Roman" w:cs="Times New Roman"/>
          <w:noProof/>
          <w:position w:val="-14"/>
          <w:sz w:val="24"/>
          <w:szCs w:val="24"/>
          <w:lang w:eastAsia="en-US"/>
        </w:rPr>
        <w:drawing>
          <wp:inline distT="0" distB="0" distL="0" distR="0">
            <wp:extent cx="1112520" cy="220980"/>
            <wp:effectExtent l="0" t="0" r="0" b="7620"/>
            <wp:docPr id="2279" name="Picture 2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9"/>
                    <pic:cNvPicPr>
                      <a:picLocks noChangeAspect="1" noChangeArrowheads="1"/>
                    </pic:cNvPicPr>
                  </pic:nvPicPr>
                  <pic:blipFill>
                    <a:blip r:embed="rId2613" cstate="print">
                      <a:extLst>
                        <a:ext uri="{28A0092B-C50C-407E-A947-70E740481C1C}">
                          <a14:useLocalDpi xmlns:a14="http://schemas.microsoft.com/office/drawing/2010/main" val="0"/>
                        </a:ext>
                      </a:extLst>
                    </a:blip>
                    <a:srcRect/>
                    <a:stretch>
                      <a:fillRect/>
                    </a:stretch>
                  </pic:blipFill>
                  <pic:spPr bwMode="auto">
                    <a:xfrm>
                      <a:off x="0" y="0"/>
                      <a:ext cx="1112520" cy="220980"/>
                    </a:xfrm>
                    <a:prstGeom prst="rect">
                      <a:avLst/>
                    </a:prstGeom>
                    <a:noFill/>
                    <a:ln>
                      <a:noFill/>
                    </a:ln>
                  </pic:spPr>
                </pic:pic>
              </a:graphicData>
            </a:graphic>
          </wp:inline>
        </w:drawing>
      </w:r>
      <w:r>
        <w:rPr>
          <w:rFonts w:ascii="Times New Roman" w:hAnsi="Times New Roman" w:cs="Times New Roman"/>
          <w:sz w:val="24"/>
          <w:szCs w:val="24"/>
        </w:rPr>
        <w:t>.</w:t>
      </w:r>
      <w:r>
        <w:rPr>
          <w:rFonts w:ascii="Times New Roman" w:hAnsi="Times New Roman" w:cs="Times New Roman" w:hint="eastAsia"/>
          <w:sz w:val="24"/>
          <w:szCs w:val="24"/>
        </w:rPr>
        <w:t xml:space="preserve">  </w:t>
      </w:r>
      <w:r w:rsidR="007228D2" w:rsidRPr="00D869C3">
        <w:rPr>
          <w:rFonts w:ascii="Times New Roman" w:hAnsi="Times New Roman" w:cs="Times New Roman" w:hint="eastAsia"/>
          <w:sz w:val="24"/>
          <w:szCs w:val="24"/>
        </w:rPr>
        <w:t xml:space="preserve">The following </w:t>
      </w:r>
      <w:r w:rsidR="007228D2">
        <w:rPr>
          <w:rFonts w:ascii="Times New Roman" w:hAnsi="Times New Roman" w:cs="Times New Roman" w:hint="eastAsia"/>
          <w:sz w:val="24"/>
          <w:szCs w:val="24"/>
        </w:rPr>
        <w:t>(Figure 5.</w:t>
      </w:r>
      <w:r w:rsidR="000907DC">
        <w:rPr>
          <w:rFonts w:ascii="Times New Roman" w:hAnsi="Times New Roman" w:cs="Times New Roman" w:hint="eastAsia"/>
          <w:sz w:val="24"/>
          <w:szCs w:val="24"/>
        </w:rPr>
        <w:t>49</w:t>
      </w:r>
      <w:r w:rsidR="007228D2">
        <w:rPr>
          <w:rFonts w:ascii="Times New Roman" w:hAnsi="Times New Roman" w:cs="Times New Roman" w:hint="eastAsia"/>
          <w:sz w:val="24"/>
          <w:szCs w:val="24"/>
        </w:rPr>
        <w:t xml:space="preserve">) </w:t>
      </w:r>
      <w:r w:rsidR="000907DC">
        <w:rPr>
          <w:rFonts w:ascii="Times New Roman" w:hAnsi="Times New Roman" w:cs="Times New Roman" w:hint="eastAsia"/>
          <w:sz w:val="24"/>
          <w:szCs w:val="24"/>
        </w:rPr>
        <w:t>shows</w:t>
      </w:r>
      <w:r w:rsidR="007228D2">
        <w:rPr>
          <w:rFonts w:ascii="Times New Roman" w:hAnsi="Times New Roman" w:cs="Times New Roman" w:hint="eastAsia"/>
          <w:sz w:val="24"/>
          <w:szCs w:val="24"/>
        </w:rPr>
        <w:t xml:space="preserve"> Collin</w:t>
      </w:r>
      <w:r w:rsidR="007228D2">
        <w:rPr>
          <w:rFonts w:ascii="Times New Roman" w:hAnsi="Times New Roman" w:cs="Times New Roman"/>
          <w:sz w:val="24"/>
          <w:szCs w:val="24"/>
        </w:rPr>
        <w:t>’</w:t>
      </w:r>
      <w:r w:rsidR="007228D2">
        <w:rPr>
          <w:rFonts w:ascii="Times New Roman" w:hAnsi="Times New Roman" w:cs="Times New Roman" w:hint="eastAsia"/>
          <w:sz w:val="24"/>
          <w:szCs w:val="24"/>
        </w:rPr>
        <w:t xml:space="preserve">s proof. </w:t>
      </w:r>
    </w:p>
    <w:p w:rsidR="007228D2" w:rsidRPr="00C56F15" w:rsidRDefault="007228D2" w:rsidP="007228D2">
      <w:pPr>
        <w:spacing w:after="0" w:line="480" w:lineRule="auto"/>
        <w:jc w:val="center"/>
        <w:rPr>
          <w:rFonts w:ascii="Times New Roman" w:hAnsi="Times New Roman" w:cs="Times New Roman"/>
          <w:sz w:val="24"/>
          <w:szCs w:val="24"/>
        </w:rPr>
      </w:pPr>
      <w:r w:rsidRPr="00524ABF">
        <w:rPr>
          <w:rFonts w:ascii="Times New Roman" w:hAnsi="Times New Roman" w:cs="Times New Roman"/>
          <w:noProof/>
          <w:sz w:val="24"/>
          <w:szCs w:val="24"/>
          <w:bdr w:val="single" w:sz="4" w:space="0" w:color="auto"/>
          <w:lang w:eastAsia="en-US"/>
        </w:rPr>
        <w:drawing>
          <wp:inline distT="0" distB="0" distL="0" distR="0" wp14:anchorId="0727ECBA" wp14:editId="21B155A4">
            <wp:extent cx="5210355" cy="625137"/>
            <wp:effectExtent l="0" t="0" r="0" b="3810"/>
            <wp:docPr id="1584" name="Picture 15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8"/>
                    <pic:cNvPicPr>
                      <a:picLocks noChangeAspect="1" noChangeArrowheads="1"/>
                    </pic:cNvPicPr>
                  </pic:nvPicPr>
                  <pic:blipFill>
                    <a:blip r:embed="rId2689">
                      <a:extLst>
                        <a:ext uri="{28A0092B-C50C-407E-A947-70E740481C1C}">
                          <a14:useLocalDpi xmlns:a14="http://schemas.microsoft.com/office/drawing/2010/main" val="0"/>
                        </a:ext>
                      </a:extLst>
                    </a:blip>
                    <a:srcRect/>
                    <a:stretch>
                      <a:fillRect/>
                    </a:stretch>
                  </pic:blipFill>
                  <pic:spPr bwMode="auto">
                    <a:xfrm>
                      <a:off x="0" y="0"/>
                      <a:ext cx="5210355" cy="625137"/>
                    </a:xfrm>
                    <a:prstGeom prst="rect">
                      <a:avLst/>
                    </a:prstGeom>
                    <a:noFill/>
                    <a:ln>
                      <a:noFill/>
                    </a:ln>
                  </pic:spPr>
                </pic:pic>
              </a:graphicData>
            </a:graphic>
          </wp:inline>
        </w:drawing>
      </w:r>
    </w:p>
    <w:p w:rsidR="007228D2" w:rsidRPr="00524ABF" w:rsidRDefault="007228D2" w:rsidP="007228D2">
      <w:pPr>
        <w:spacing w:after="0" w:line="480" w:lineRule="auto"/>
        <w:jc w:val="center"/>
        <w:rPr>
          <w:rFonts w:ascii="Times New Roman" w:hAnsi="Times New Roman" w:cs="Times New Roman"/>
          <w:sz w:val="24"/>
          <w:szCs w:val="24"/>
        </w:rPr>
      </w:pPr>
      <w:r w:rsidRPr="00380BDA">
        <w:rPr>
          <w:rFonts w:ascii="Times New Roman" w:hAnsi="Times New Roman" w:cs="Times New Roman"/>
          <w:i/>
          <w:sz w:val="24"/>
          <w:szCs w:val="24"/>
        </w:rPr>
        <w:t>Figure</w:t>
      </w:r>
      <w:r w:rsidRPr="00524ABF">
        <w:rPr>
          <w:rFonts w:ascii="Times New Roman" w:hAnsi="Times New Roman" w:cs="Times New Roman"/>
          <w:sz w:val="24"/>
          <w:szCs w:val="24"/>
        </w:rPr>
        <w:t xml:space="preserve"> </w:t>
      </w:r>
      <w:r w:rsidRPr="005550BA">
        <w:rPr>
          <w:rFonts w:ascii="Times New Roman" w:hAnsi="Times New Roman" w:cs="Times New Roman"/>
          <w:i/>
          <w:sz w:val="24"/>
          <w:szCs w:val="24"/>
        </w:rPr>
        <w:t>5.</w:t>
      </w:r>
      <w:r w:rsidR="007C6AD1" w:rsidRPr="005550BA">
        <w:rPr>
          <w:rFonts w:ascii="Times New Roman" w:hAnsi="Times New Roman" w:cs="Times New Roman" w:hint="eastAsia"/>
          <w:i/>
          <w:sz w:val="24"/>
          <w:szCs w:val="24"/>
        </w:rPr>
        <w:t>49</w:t>
      </w:r>
      <w:r w:rsidR="006714CE">
        <w:rPr>
          <w:rFonts w:ascii="Times New Roman" w:hAnsi="Times New Roman" w:cs="Times New Roman" w:hint="eastAsia"/>
          <w:sz w:val="24"/>
          <w:szCs w:val="24"/>
        </w:rPr>
        <w:t>.</w:t>
      </w:r>
      <w:r>
        <w:rPr>
          <w:rFonts w:ascii="Times New Roman" w:hAnsi="Times New Roman" w:cs="Times New Roman" w:hint="eastAsia"/>
          <w:sz w:val="24"/>
          <w:szCs w:val="24"/>
        </w:rPr>
        <w:t xml:space="preserve"> Collin</w:t>
      </w:r>
      <w:r>
        <w:rPr>
          <w:rFonts w:ascii="Times New Roman" w:hAnsi="Times New Roman" w:cs="Times New Roman"/>
          <w:sz w:val="24"/>
          <w:szCs w:val="24"/>
        </w:rPr>
        <w:t>’</w:t>
      </w:r>
      <w:r>
        <w:rPr>
          <w:rFonts w:ascii="Times New Roman" w:hAnsi="Times New Roman" w:cs="Times New Roman" w:hint="eastAsia"/>
          <w:sz w:val="24"/>
          <w:szCs w:val="24"/>
        </w:rPr>
        <w:t>s</w:t>
      </w:r>
      <w:r w:rsidRPr="00524ABF">
        <w:rPr>
          <w:rFonts w:ascii="Times New Roman" w:hAnsi="Times New Roman" w:cs="Times New Roman"/>
          <w:sz w:val="24"/>
          <w:szCs w:val="24"/>
        </w:rPr>
        <w:t xml:space="preserve"> </w:t>
      </w:r>
      <w:r w:rsidR="006714CE">
        <w:rPr>
          <w:rFonts w:ascii="Times New Roman" w:hAnsi="Times New Roman" w:cs="Times New Roman" w:hint="eastAsia"/>
          <w:sz w:val="24"/>
          <w:szCs w:val="24"/>
        </w:rPr>
        <w:t>P</w:t>
      </w:r>
      <w:r w:rsidRPr="00524ABF">
        <w:rPr>
          <w:rFonts w:ascii="Times New Roman" w:hAnsi="Times New Roman" w:cs="Times New Roman"/>
          <w:sz w:val="24"/>
          <w:szCs w:val="24"/>
        </w:rPr>
        <w:t>roof</w:t>
      </w:r>
      <w:r w:rsidR="00380BDA">
        <w:rPr>
          <w:rFonts w:ascii="Times New Roman" w:hAnsi="Times New Roman" w:cs="Times New Roman" w:hint="eastAsia"/>
          <w:sz w:val="24"/>
          <w:szCs w:val="24"/>
        </w:rPr>
        <w:t>.</w:t>
      </w:r>
    </w:p>
    <w:p w:rsidR="007228D2" w:rsidRDefault="007228D2" w:rsidP="007228D2">
      <w:pPr>
        <w:spacing w:after="0" w:line="480" w:lineRule="auto"/>
        <w:ind w:firstLine="720"/>
        <w:rPr>
          <w:rFonts w:ascii="Times New Roman" w:hAnsi="Times New Roman" w:cs="Times New Roman"/>
          <w:sz w:val="24"/>
          <w:szCs w:val="24"/>
        </w:rPr>
      </w:pPr>
      <w:r>
        <w:rPr>
          <w:rFonts w:ascii="Times New Roman" w:hAnsi="Times New Roman" w:cs="Times New Roman" w:hint="eastAsia"/>
          <w:sz w:val="24"/>
          <w:szCs w:val="24"/>
        </w:rPr>
        <w:t xml:space="preserve">Judging from his statement </w:t>
      </w:r>
      <w:r>
        <w:rPr>
          <w:rFonts w:ascii="Times New Roman" w:hAnsi="Times New Roman" w:cs="Times New Roman"/>
          <w:sz w:val="24"/>
          <w:szCs w:val="24"/>
        </w:rPr>
        <w:t>“</w:t>
      </w:r>
      <w:r>
        <w:rPr>
          <w:rFonts w:ascii="Times New Roman" w:hAnsi="Times New Roman" w:cs="Times New Roman"/>
          <w:noProof/>
          <w:position w:val="-10"/>
          <w:sz w:val="24"/>
          <w:szCs w:val="24"/>
          <w:lang w:eastAsia="en-US"/>
        </w:rPr>
        <w:drawing>
          <wp:inline distT="0" distB="0" distL="0" distR="0" wp14:anchorId="2B2F45A7" wp14:editId="4F8FDFAC">
            <wp:extent cx="1265555" cy="201930"/>
            <wp:effectExtent l="0" t="0" r="0" b="7620"/>
            <wp:docPr id="1585" name="Picture 15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71"/>
                    <pic:cNvPicPr>
                      <a:picLocks noChangeAspect="1" noChangeArrowheads="1"/>
                    </pic:cNvPicPr>
                  </pic:nvPicPr>
                  <pic:blipFill>
                    <a:blip r:embed="rId2690" cstate="print">
                      <a:extLst>
                        <a:ext uri="{28A0092B-C50C-407E-A947-70E740481C1C}">
                          <a14:useLocalDpi xmlns:a14="http://schemas.microsoft.com/office/drawing/2010/main" val="0"/>
                        </a:ext>
                      </a:extLst>
                    </a:blip>
                    <a:srcRect/>
                    <a:stretch>
                      <a:fillRect/>
                    </a:stretch>
                  </pic:blipFill>
                  <pic:spPr bwMode="auto">
                    <a:xfrm>
                      <a:off x="0" y="0"/>
                      <a:ext cx="1265555" cy="201930"/>
                    </a:xfrm>
                    <a:prstGeom prst="rect">
                      <a:avLst/>
                    </a:prstGeom>
                    <a:noFill/>
                    <a:ln>
                      <a:noFill/>
                    </a:ln>
                  </pic:spPr>
                </pic:pic>
              </a:graphicData>
            </a:graphic>
          </wp:inline>
        </w:drawing>
      </w:r>
      <w:r>
        <w:rPr>
          <w:rFonts w:ascii="Times New Roman" w:hAnsi="Times New Roman" w:cs="Times New Roman" w:hint="eastAsia"/>
          <w:sz w:val="24"/>
          <w:szCs w:val="24"/>
        </w:rPr>
        <w:t>,</w:t>
      </w:r>
      <w:r>
        <w:rPr>
          <w:rFonts w:ascii="Times New Roman" w:hAnsi="Times New Roman" w:cs="Times New Roman"/>
          <w:sz w:val="24"/>
          <w:szCs w:val="24"/>
        </w:rPr>
        <w:t>”</w:t>
      </w:r>
      <w:r>
        <w:rPr>
          <w:rFonts w:ascii="Times New Roman" w:hAnsi="Times New Roman" w:cs="Times New Roman" w:hint="eastAsia"/>
          <w:sz w:val="24"/>
          <w:szCs w:val="24"/>
        </w:rPr>
        <w:t xml:space="preserve"> Collin </w:t>
      </w:r>
      <w:r w:rsidR="00406A82">
        <w:rPr>
          <w:rFonts w:ascii="Times New Roman" w:hAnsi="Times New Roman" w:cs="Times New Roman" w:hint="eastAsia"/>
          <w:sz w:val="24"/>
          <w:szCs w:val="24"/>
        </w:rPr>
        <w:t>seemed to have</w:t>
      </w:r>
      <w:r>
        <w:rPr>
          <w:rFonts w:ascii="Times New Roman" w:hAnsi="Times New Roman" w:cs="Times New Roman" w:hint="eastAsia"/>
          <w:sz w:val="24"/>
          <w:szCs w:val="24"/>
        </w:rPr>
        <w:t xml:space="preserve"> a right proving strategy to show that a function </w:t>
      </w:r>
      <w:r w:rsidR="00406A82">
        <w:rPr>
          <w:rFonts w:ascii="Times New Roman" w:hAnsi="Times New Roman" w:cs="Times New Roman" w:hint="eastAsia"/>
          <w:sz w:val="24"/>
          <w:szCs w:val="24"/>
        </w:rPr>
        <w:t>was</w:t>
      </w:r>
      <w:r>
        <w:rPr>
          <w:rFonts w:ascii="Times New Roman" w:hAnsi="Times New Roman" w:cs="Times New Roman" w:hint="eastAsia"/>
          <w:sz w:val="24"/>
          <w:szCs w:val="24"/>
        </w:rPr>
        <w:t xml:space="preserve"> injective.  However, he was unable to apply it to </w:t>
      </w:r>
      <w:r>
        <w:rPr>
          <w:rFonts w:ascii="Times New Roman" w:hAnsi="Times New Roman" w:cs="Times New Roman"/>
          <w:noProof/>
          <w:position w:val="-10"/>
          <w:sz w:val="24"/>
          <w:szCs w:val="24"/>
          <w:lang w:eastAsia="en-US"/>
        </w:rPr>
        <w:drawing>
          <wp:inline distT="0" distB="0" distL="0" distR="0" wp14:anchorId="5D84B8AD" wp14:editId="47ADB3F7">
            <wp:extent cx="1956435" cy="201930"/>
            <wp:effectExtent l="0" t="0" r="5715" b="7620"/>
            <wp:docPr id="1586" name="Picture 15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72"/>
                    <pic:cNvPicPr>
                      <a:picLocks noChangeAspect="1" noChangeArrowheads="1"/>
                    </pic:cNvPicPr>
                  </pic:nvPicPr>
                  <pic:blipFill>
                    <a:blip r:embed="rId2447" cstate="print">
                      <a:extLst>
                        <a:ext uri="{28A0092B-C50C-407E-A947-70E740481C1C}">
                          <a14:useLocalDpi xmlns:a14="http://schemas.microsoft.com/office/drawing/2010/main" val="0"/>
                        </a:ext>
                      </a:extLst>
                    </a:blip>
                    <a:srcRect/>
                    <a:stretch>
                      <a:fillRect/>
                    </a:stretch>
                  </pic:blipFill>
                  <pic:spPr bwMode="auto">
                    <a:xfrm>
                      <a:off x="0" y="0"/>
                      <a:ext cx="1956435" cy="201930"/>
                    </a:xfrm>
                    <a:prstGeom prst="rect">
                      <a:avLst/>
                    </a:prstGeom>
                    <a:noFill/>
                    <a:ln>
                      <a:noFill/>
                    </a:ln>
                  </pic:spPr>
                </pic:pic>
              </a:graphicData>
            </a:graphic>
          </wp:inline>
        </w:drawing>
      </w:r>
      <w:r>
        <w:rPr>
          <w:rFonts w:ascii="Times New Roman" w:hAnsi="Times New Roman" w:cs="Times New Roman" w:hint="eastAsia"/>
          <w:sz w:val="24"/>
          <w:szCs w:val="24"/>
        </w:rPr>
        <w:t xml:space="preserve"> </w:t>
      </w:r>
      <w:r w:rsidR="00406A82">
        <w:rPr>
          <w:rFonts w:ascii="Times New Roman" w:hAnsi="Times New Roman" w:cs="Times New Roman" w:hint="eastAsia"/>
          <w:sz w:val="24"/>
          <w:szCs w:val="24"/>
        </w:rPr>
        <w:t>and to start with</w:t>
      </w:r>
      <w:r>
        <w:rPr>
          <w:rFonts w:ascii="Times New Roman" w:hAnsi="Times New Roman" w:cs="Times New Roman" w:hint="eastAsia"/>
          <w:sz w:val="24"/>
          <w:szCs w:val="24"/>
        </w:rPr>
        <w:t xml:space="preserve"> </w:t>
      </w:r>
      <w:r>
        <w:rPr>
          <w:rFonts w:ascii="Times New Roman" w:hAnsi="Times New Roman" w:cs="Times New Roman"/>
          <w:noProof/>
          <w:position w:val="-10"/>
          <w:sz w:val="24"/>
          <w:szCs w:val="24"/>
          <w:lang w:eastAsia="en-US"/>
        </w:rPr>
        <w:drawing>
          <wp:inline distT="0" distB="0" distL="0" distR="0" wp14:anchorId="6DDDF2E1" wp14:editId="76BB8E02">
            <wp:extent cx="970280" cy="201930"/>
            <wp:effectExtent l="0" t="0" r="1270" b="7620"/>
            <wp:docPr id="1587" name="Picture 15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1"/>
                    <pic:cNvPicPr>
                      <a:picLocks noChangeAspect="1" noChangeArrowheads="1"/>
                    </pic:cNvPicPr>
                  </pic:nvPicPr>
                  <pic:blipFill>
                    <a:blip r:embed="rId2589" cstate="print">
                      <a:extLst>
                        <a:ext uri="{28A0092B-C50C-407E-A947-70E740481C1C}">
                          <a14:useLocalDpi xmlns:a14="http://schemas.microsoft.com/office/drawing/2010/main" val="0"/>
                        </a:ext>
                      </a:extLst>
                    </a:blip>
                    <a:srcRect/>
                    <a:stretch>
                      <a:fillRect/>
                    </a:stretch>
                  </pic:blipFill>
                  <pic:spPr bwMode="auto">
                    <a:xfrm>
                      <a:off x="0" y="0"/>
                      <a:ext cx="970280" cy="201930"/>
                    </a:xfrm>
                    <a:prstGeom prst="rect">
                      <a:avLst/>
                    </a:prstGeom>
                    <a:noFill/>
                    <a:ln>
                      <a:noFill/>
                    </a:ln>
                  </pic:spPr>
                </pic:pic>
              </a:graphicData>
            </a:graphic>
          </wp:inline>
        </w:drawing>
      </w:r>
      <w:r w:rsidR="00887F86">
        <w:rPr>
          <w:rFonts w:ascii="Times New Roman" w:hAnsi="Times New Roman" w:cs="Times New Roman" w:hint="eastAsia"/>
          <w:sz w:val="24"/>
          <w:szCs w:val="24"/>
        </w:rPr>
        <w:t>in order to show</w:t>
      </w:r>
      <w:r>
        <w:rPr>
          <w:rFonts w:ascii="Times New Roman" w:hAnsi="Times New Roman" w:cs="Times New Roman"/>
          <w:noProof/>
          <w:position w:val="-10"/>
          <w:sz w:val="24"/>
          <w:szCs w:val="24"/>
          <w:lang w:eastAsia="en-US"/>
        </w:rPr>
        <w:drawing>
          <wp:inline distT="0" distB="0" distL="0" distR="0" wp14:anchorId="1443CEB4" wp14:editId="085D7921">
            <wp:extent cx="510540" cy="201930"/>
            <wp:effectExtent l="0" t="0" r="3810" b="7620"/>
            <wp:docPr id="1588" name="Picture 15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73"/>
                    <pic:cNvPicPr>
                      <a:picLocks noChangeAspect="1" noChangeArrowheads="1"/>
                    </pic:cNvPicPr>
                  </pic:nvPicPr>
                  <pic:blipFill>
                    <a:blip r:embed="rId2590" cstate="print">
                      <a:extLst>
                        <a:ext uri="{28A0092B-C50C-407E-A947-70E740481C1C}">
                          <a14:useLocalDpi xmlns:a14="http://schemas.microsoft.com/office/drawing/2010/main" val="0"/>
                        </a:ext>
                      </a:extLst>
                    </a:blip>
                    <a:srcRect/>
                    <a:stretch>
                      <a:fillRect/>
                    </a:stretch>
                  </pic:blipFill>
                  <pic:spPr bwMode="auto">
                    <a:xfrm>
                      <a:off x="0" y="0"/>
                      <a:ext cx="510540" cy="201930"/>
                    </a:xfrm>
                    <a:prstGeom prst="rect">
                      <a:avLst/>
                    </a:prstGeom>
                    <a:noFill/>
                    <a:ln>
                      <a:noFill/>
                    </a:ln>
                  </pic:spPr>
                </pic:pic>
              </a:graphicData>
            </a:graphic>
          </wp:inline>
        </w:drawing>
      </w:r>
      <w:r>
        <w:rPr>
          <w:rFonts w:ascii="Times New Roman" w:hAnsi="Times New Roman" w:cs="Times New Roman" w:hint="eastAsia"/>
          <w:sz w:val="24"/>
          <w:szCs w:val="24"/>
        </w:rPr>
        <w:t xml:space="preserve">.  His tenacity to try to apply his knowledge to the conclusion of the given statement might not have been strong enough.  Also, he might have been confused by </w:t>
      </w:r>
      <w:r>
        <w:rPr>
          <w:rFonts w:ascii="Times New Roman" w:hAnsi="Times New Roman" w:cs="Times New Roman"/>
          <w:noProof/>
          <w:position w:val="-10"/>
          <w:sz w:val="24"/>
          <w:szCs w:val="24"/>
          <w:lang w:eastAsia="en-US"/>
        </w:rPr>
        <w:drawing>
          <wp:inline distT="0" distB="0" distL="0" distR="0" wp14:anchorId="04FCA123" wp14:editId="6ABE6D64">
            <wp:extent cx="1951990" cy="201930"/>
            <wp:effectExtent l="0" t="0" r="0" b="7620"/>
            <wp:docPr id="1589" name="Picture 15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9"/>
                    <pic:cNvPicPr>
                      <a:picLocks noChangeAspect="1" noChangeArrowheads="1"/>
                    </pic:cNvPicPr>
                  </pic:nvPicPr>
                  <pic:blipFill>
                    <a:blip r:embed="rId2447" cstate="print">
                      <a:extLst>
                        <a:ext uri="{28A0092B-C50C-407E-A947-70E740481C1C}">
                          <a14:useLocalDpi xmlns:a14="http://schemas.microsoft.com/office/drawing/2010/main" val="0"/>
                        </a:ext>
                      </a:extLst>
                    </a:blip>
                    <a:srcRect/>
                    <a:stretch>
                      <a:fillRect/>
                    </a:stretch>
                  </pic:blipFill>
                  <pic:spPr bwMode="auto">
                    <a:xfrm>
                      <a:off x="0" y="0"/>
                      <a:ext cx="1951990" cy="201930"/>
                    </a:xfrm>
                    <a:prstGeom prst="rect">
                      <a:avLst/>
                    </a:prstGeom>
                    <a:noFill/>
                    <a:ln>
                      <a:noFill/>
                    </a:ln>
                  </pic:spPr>
                </pic:pic>
              </a:graphicData>
            </a:graphic>
          </wp:inline>
        </w:drawing>
      </w:r>
      <w:r w:rsidR="00406A82">
        <w:rPr>
          <w:rFonts w:ascii="Times New Roman" w:hAnsi="Times New Roman" w:cs="Times New Roman" w:hint="eastAsia"/>
          <w:sz w:val="24"/>
          <w:szCs w:val="24"/>
        </w:rPr>
        <w:t xml:space="preserve"> </w:t>
      </w:r>
      <w:r>
        <w:rPr>
          <w:rFonts w:ascii="Times New Roman" w:hAnsi="Times New Roman" w:cs="Times New Roman"/>
          <w:sz w:val="24"/>
          <w:szCs w:val="24"/>
        </w:rPr>
        <w:t>because</w:t>
      </w:r>
      <w:r>
        <w:rPr>
          <w:rFonts w:ascii="Times New Roman" w:hAnsi="Times New Roman" w:cs="Times New Roman" w:hint="eastAsia"/>
          <w:sz w:val="24"/>
          <w:szCs w:val="24"/>
        </w:rPr>
        <w:t xml:space="preserve"> his understanding of a coset of </w:t>
      </w:r>
      <w:r w:rsidR="00D457DF">
        <w:rPr>
          <w:rFonts w:ascii="Times New Roman" w:hAnsi="Times New Roman" w:cs="Times New Roman"/>
          <w:noProof/>
          <w:position w:val="-10"/>
          <w:sz w:val="24"/>
          <w:szCs w:val="24"/>
          <w:lang w:eastAsia="en-US"/>
        </w:rPr>
        <w:drawing>
          <wp:inline distT="0" distB="0" distL="0" distR="0">
            <wp:extent cx="495300" cy="198120"/>
            <wp:effectExtent l="0" t="0" r="0" b="0"/>
            <wp:docPr id="2280" name="Picture 2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0"/>
                    <pic:cNvPicPr>
                      <a:picLocks noChangeAspect="1" noChangeArrowheads="1"/>
                    </pic:cNvPicPr>
                  </pic:nvPicPr>
                  <pic:blipFill>
                    <a:blip r:embed="rId2691" cstate="print">
                      <a:extLst>
                        <a:ext uri="{28A0092B-C50C-407E-A947-70E740481C1C}">
                          <a14:useLocalDpi xmlns:a14="http://schemas.microsoft.com/office/drawing/2010/main" val="0"/>
                        </a:ext>
                      </a:extLst>
                    </a:blip>
                    <a:srcRect/>
                    <a:stretch>
                      <a:fillRect/>
                    </a:stretch>
                  </pic:blipFill>
                  <pic:spPr bwMode="auto">
                    <a:xfrm>
                      <a:off x="0" y="0"/>
                      <a:ext cx="495300" cy="198120"/>
                    </a:xfrm>
                    <a:prstGeom prst="rect">
                      <a:avLst/>
                    </a:prstGeom>
                    <a:noFill/>
                    <a:ln>
                      <a:noFill/>
                    </a:ln>
                  </pic:spPr>
                </pic:pic>
              </a:graphicData>
            </a:graphic>
          </wp:inline>
        </w:drawing>
      </w:r>
      <w:r>
        <w:rPr>
          <w:rFonts w:ascii="Times New Roman" w:hAnsi="Times New Roman" w:cs="Times New Roman" w:hint="eastAsia"/>
          <w:sz w:val="24"/>
          <w:szCs w:val="24"/>
        </w:rPr>
        <w:t xml:space="preserve">might not have been strong enough.   </w:t>
      </w:r>
      <w:r w:rsidRPr="004D4934">
        <w:rPr>
          <w:rFonts w:ascii="Times New Roman" w:hAnsi="Times New Roman" w:cs="Times New Roman"/>
          <w:sz w:val="24"/>
          <w:szCs w:val="24"/>
        </w:rPr>
        <w:t xml:space="preserve">  </w:t>
      </w:r>
    </w:p>
    <w:p w:rsidR="00892EE5" w:rsidRDefault="00892EE5" w:rsidP="00892EE5">
      <w:pPr>
        <w:spacing w:after="0" w:line="480" w:lineRule="auto"/>
        <w:rPr>
          <w:rFonts w:ascii="Times New Roman" w:hAnsi="Times New Roman" w:cs="Times New Roman"/>
          <w:b/>
          <w:sz w:val="24"/>
          <w:szCs w:val="24"/>
        </w:rPr>
      </w:pPr>
      <w:r>
        <w:rPr>
          <w:rFonts w:ascii="Times New Roman" w:hAnsi="Times New Roman" w:cs="Times New Roman" w:hint="eastAsia"/>
          <w:b/>
          <w:sz w:val="24"/>
          <w:szCs w:val="24"/>
        </w:rPr>
        <w:t xml:space="preserve">Example </w:t>
      </w:r>
      <w:r w:rsidR="00EB2B52">
        <w:rPr>
          <w:rFonts w:ascii="Times New Roman" w:hAnsi="Times New Roman" w:cs="Times New Roman" w:hint="eastAsia"/>
          <w:b/>
          <w:sz w:val="24"/>
          <w:szCs w:val="24"/>
        </w:rPr>
        <w:t>40</w:t>
      </w:r>
      <w:r>
        <w:rPr>
          <w:rFonts w:ascii="Times New Roman" w:hAnsi="Times New Roman" w:cs="Times New Roman" w:hint="eastAsia"/>
          <w:b/>
          <w:sz w:val="24"/>
          <w:szCs w:val="24"/>
        </w:rPr>
        <w:t xml:space="preserve"> Louis </w:t>
      </w:r>
      <w:r w:rsidR="007A4518">
        <w:rPr>
          <w:rFonts w:ascii="Times New Roman" w:hAnsi="Times New Roman" w:cs="Times New Roman" w:hint="eastAsia"/>
          <w:b/>
          <w:sz w:val="24"/>
          <w:szCs w:val="24"/>
        </w:rPr>
        <w:t>(Algebra II)</w:t>
      </w:r>
    </w:p>
    <w:p w:rsidR="00892EE5" w:rsidRPr="00A65189" w:rsidRDefault="00892EE5" w:rsidP="00CB4547">
      <w:pPr>
        <w:spacing w:after="0" w:line="480" w:lineRule="auto"/>
        <w:ind w:firstLine="720"/>
        <w:rPr>
          <w:rFonts w:ascii="Times New Roman" w:hAnsi="Times New Roman" w:cs="Times New Roman"/>
          <w:sz w:val="24"/>
          <w:szCs w:val="24"/>
        </w:rPr>
      </w:pPr>
      <w:r w:rsidRPr="00507C3B">
        <w:rPr>
          <w:rFonts w:ascii="Times New Roman" w:hAnsi="Times New Roman" w:cs="Times New Roman" w:hint="eastAsia"/>
          <w:sz w:val="24"/>
          <w:szCs w:val="24"/>
        </w:rPr>
        <w:t>Louise</w:t>
      </w:r>
      <w:r w:rsidRPr="00507C3B">
        <w:rPr>
          <w:rFonts w:ascii="Times New Roman" w:hAnsi="Times New Roman" w:cs="Times New Roman"/>
          <w:sz w:val="24"/>
          <w:szCs w:val="24"/>
        </w:rPr>
        <w:t>’</w:t>
      </w:r>
      <w:r w:rsidRPr="00507C3B">
        <w:rPr>
          <w:rFonts w:ascii="Times New Roman" w:hAnsi="Times New Roman" w:cs="Times New Roman" w:hint="eastAsia"/>
          <w:sz w:val="24"/>
          <w:szCs w:val="24"/>
        </w:rPr>
        <w:t>s case is a represe</w:t>
      </w:r>
      <w:r>
        <w:rPr>
          <w:rFonts w:ascii="Times New Roman" w:hAnsi="Times New Roman" w:cs="Times New Roman" w:hint="eastAsia"/>
          <w:sz w:val="24"/>
          <w:szCs w:val="24"/>
        </w:rPr>
        <w:t>n</w:t>
      </w:r>
      <w:r w:rsidRPr="00507C3B">
        <w:rPr>
          <w:rFonts w:ascii="Times New Roman" w:hAnsi="Times New Roman" w:cs="Times New Roman" w:hint="eastAsia"/>
          <w:sz w:val="24"/>
          <w:szCs w:val="24"/>
        </w:rPr>
        <w:t xml:space="preserve">tative example showing that </w:t>
      </w:r>
      <w:r>
        <w:rPr>
          <w:rFonts w:ascii="Times New Roman" w:hAnsi="Times New Roman" w:cs="Times New Roman" w:hint="eastAsia"/>
          <w:sz w:val="24"/>
          <w:szCs w:val="24"/>
        </w:rPr>
        <w:t xml:space="preserve">multiple </w:t>
      </w:r>
      <w:r w:rsidR="0098736A">
        <w:rPr>
          <w:rFonts w:ascii="Times New Roman" w:hAnsi="Times New Roman" w:cs="Times New Roman" w:hint="eastAsia"/>
          <w:sz w:val="24"/>
          <w:szCs w:val="24"/>
        </w:rPr>
        <w:t xml:space="preserve">factors are intertwined together to cause students to produce incomplete proofs.  </w:t>
      </w:r>
      <w:r>
        <w:rPr>
          <w:rFonts w:ascii="Times New Roman" w:hAnsi="Times New Roman" w:cs="Times New Roman" w:hint="eastAsia"/>
          <w:sz w:val="24"/>
          <w:szCs w:val="24"/>
        </w:rPr>
        <w:t xml:space="preserve">In his case, </w:t>
      </w:r>
      <w:r w:rsidR="0098736A">
        <w:rPr>
          <w:rFonts w:ascii="Times New Roman" w:hAnsi="Times New Roman" w:cs="Times New Roman" w:hint="eastAsia"/>
          <w:sz w:val="24"/>
          <w:szCs w:val="24"/>
        </w:rPr>
        <w:t>lack of precision</w:t>
      </w:r>
      <w:r>
        <w:rPr>
          <w:rFonts w:ascii="Times New Roman" w:hAnsi="Times New Roman" w:cs="Times New Roman" w:hint="eastAsia"/>
          <w:sz w:val="24"/>
          <w:szCs w:val="24"/>
        </w:rPr>
        <w:t xml:space="preserve">, lack of knowledge, and failure to combine objects contributed to his </w:t>
      </w:r>
      <w:r w:rsidR="0098736A">
        <w:rPr>
          <w:rFonts w:ascii="Times New Roman" w:hAnsi="Times New Roman" w:cs="Times New Roman" w:hint="eastAsia"/>
          <w:sz w:val="24"/>
          <w:szCs w:val="24"/>
        </w:rPr>
        <w:t>incomplete</w:t>
      </w:r>
      <w:r>
        <w:rPr>
          <w:rFonts w:ascii="Times New Roman" w:hAnsi="Times New Roman" w:cs="Times New Roman" w:hint="eastAsia"/>
          <w:sz w:val="24"/>
          <w:szCs w:val="24"/>
        </w:rPr>
        <w:t xml:space="preserve"> reasoning process.   </w:t>
      </w:r>
    </w:p>
    <w:p w:rsidR="00892EE5" w:rsidRPr="008A52DF" w:rsidRDefault="000A70D2" w:rsidP="006E50D3">
      <w:pPr>
        <w:spacing w:after="0" w:line="480" w:lineRule="auto"/>
        <w:ind w:firstLine="720"/>
        <w:rPr>
          <w:rFonts w:ascii="Times New Roman" w:hAnsi="Times New Roman" w:cs="Times New Roman"/>
          <w:sz w:val="24"/>
          <w:szCs w:val="24"/>
        </w:rPr>
      </w:pPr>
      <w:r>
        <w:rPr>
          <w:rFonts w:ascii="Times New Roman" w:hAnsi="Times New Roman" w:cs="Times New Roman"/>
          <w:noProof/>
          <w:sz w:val="24"/>
          <w:szCs w:val="24"/>
          <w:lang w:eastAsia="en-US"/>
        </w:rPr>
        <mc:AlternateContent>
          <mc:Choice Requires="wps">
            <w:drawing>
              <wp:anchor distT="0" distB="0" distL="114300" distR="114300" simplePos="0" relativeHeight="252356608" behindDoc="0" locked="0" layoutInCell="1" allowOverlap="1" wp14:anchorId="4EBF1719" wp14:editId="13E609BA">
                <wp:simplePos x="0" y="0"/>
                <wp:positionH relativeFrom="column">
                  <wp:posOffset>342900</wp:posOffset>
                </wp:positionH>
                <wp:positionV relativeFrom="paragraph">
                  <wp:posOffset>-69850</wp:posOffset>
                </wp:positionV>
                <wp:extent cx="4038600" cy="1076325"/>
                <wp:effectExtent l="0" t="0" r="19050" b="28575"/>
                <wp:wrapNone/>
                <wp:docPr id="996" name="Rectangle 996"/>
                <wp:cNvGraphicFramePr/>
                <a:graphic xmlns:a="http://schemas.openxmlformats.org/drawingml/2006/main">
                  <a:graphicData uri="http://schemas.microsoft.com/office/word/2010/wordprocessingShape">
                    <wps:wsp>
                      <wps:cNvSpPr/>
                      <wps:spPr>
                        <a:xfrm>
                          <a:off x="0" y="0"/>
                          <a:ext cx="4038600" cy="1076325"/>
                        </a:xfrm>
                        <a:prstGeom prst="rect">
                          <a:avLst/>
                        </a:prstGeom>
                        <a:no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4E4C134" id="Rectangle 996" o:spid="_x0000_s1026" style="position:absolute;margin-left:27pt;margin-top:-5.5pt;width:318pt;height:84.75pt;z-index:25235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" filled="f" strokecolor="#385d8a" strokeweight="2pt"/>
            </w:pict>
          </mc:Fallback>
        </mc:AlternateContent>
      </w:r>
      <w:r w:rsidR="00892EE5" w:rsidRPr="008A52DF">
        <w:rPr>
          <w:rFonts w:ascii="Times New Roman" w:hAnsi="Times New Roman" w:cs="Times New Roman"/>
          <w:sz w:val="24"/>
          <w:szCs w:val="24"/>
        </w:rPr>
        <w:t>Question [9] (3) (In-class problem solving session)</w:t>
      </w:r>
    </w:p>
    <w:p w:rsidR="00834F97" w:rsidRDefault="00892EE5" w:rsidP="00892EE5">
      <w:pPr>
        <w:spacing w:after="0" w:line="240" w:lineRule="auto"/>
        <w:ind w:left="720"/>
        <w:rPr>
          <w:rFonts w:ascii="Times New Roman" w:hAnsi="Times New Roman" w:cs="Times New Roman"/>
          <w:i/>
          <w:sz w:val="24"/>
          <w:szCs w:val="24"/>
        </w:rPr>
      </w:pPr>
      <w:r w:rsidRPr="00233E90">
        <w:rPr>
          <w:rFonts w:ascii="Times New Roman" w:hAnsi="Times New Roman" w:cs="Times New Roman"/>
          <w:i/>
          <w:sz w:val="24"/>
          <w:szCs w:val="24"/>
        </w:rPr>
        <w:t xml:space="preserve">Let R and S be rings.  Let </w:t>
      </w:r>
      <w:r w:rsidR="00D457DF">
        <w:rPr>
          <w:rFonts w:ascii="Times New Roman" w:hAnsi="Times New Roman" w:cs="Times New Roman"/>
          <w:i/>
          <w:noProof/>
          <w:position w:val="-10"/>
          <w:sz w:val="24"/>
          <w:szCs w:val="24"/>
          <w:lang w:eastAsia="en-US"/>
        </w:rPr>
        <w:drawing>
          <wp:inline distT="0" distB="0" distL="0" distR="0">
            <wp:extent cx="655320" cy="198120"/>
            <wp:effectExtent l="0" t="0" r="0" b="0"/>
            <wp:docPr id="2281" name="Picture 2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1"/>
                    <pic:cNvPicPr>
                      <a:picLocks noChangeAspect="1" noChangeArrowheads="1"/>
                    </pic:cNvPicPr>
                  </pic:nvPicPr>
                  <pic:blipFill>
                    <a:blip r:embed="rId2450" cstate="print">
                      <a:extLst>
                        <a:ext uri="{28A0092B-C50C-407E-A947-70E740481C1C}">
                          <a14:useLocalDpi xmlns:a14="http://schemas.microsoft.com/office/drawing/2010/main" val="0"/>
                        </a:ext>
                      </a:extLst>
                    </a:blip>
                    <a:srcRect/>
                    <a:stretch>
                      <a:fillRect/>
                    </a:stretch>
                  </pic:blipFill>
                  <pic:spPr bwMode="auto">
                    <a:xfrm>
                      <a:off x="0" y="0"/>
                      <a:ext cx="655320" cy="198120"/>
                    </a:xfrm>
                    <a:prstGeom prst="rect">
                      <a:avLst/>
                    </a:prstGeom>
                    <a:noFill/>
                    <a:ln>
                      <a:noFill/>
                    </a:ln>
                  </pic:spPr>
                </pic:pic>
              </a:graphicData>
            </a:graphic>
          </wp:inline>
        </w:drawing>
      </w:r>
      <w:r w:rsidRPr="00233E90">
        <w:rPr>
          <w:rFonts w:ascii="Times New Roman" w:hAnsi="Times New Roman" w:cs="Times New Roman"/>
          <w:i/>
          <w:sz w:val="24"/>
          <w:szCs w:val="24"/>
        </w:rPr>
        <w:t xml:space="preserve">is a ring homomorphism.  </w:t>
      </w:r>
    </w:p>
    <w:p w:rsidR="00892EE5" w:rsidRDefault="00892EE5" w:rsidP="00892EE5">
      <w:pPr>
        <w:spacing w:after="0" w:line="240" w:lineRule="auto"/>
        <w:ind w:left="720"/>
        <w:rPr>
          <w:rFonts w:ascii="Times New Roman" w:hAnsi="Times New Roman" w:cs="Times New Roman"/>
          <w:i/>
          <w:sz w:val="24"/>
          <w:szCs w:val="24"/>
        </w:rPr>
      </w:pPr>
      <w:r w:rsidRPr="00233E90">
        <w:rPr>
          <w:rFonts w:ascii="Times New Roman" w:hAnsi="Times New Roman" w:cs="Times New Roman"/>
          <w:i/>
          <w:sz w:val="24"/>
          <w:szCs w:val="24"/>
        </w:rPr>
        <w:t xml:space="preserve">Consider a map </w:t>
      </w:r>
      <w:r w:rsidR="00D457DF">
        <w:rPr>
          <w:rFonts w:ascii="Times New Roman" w:hAnsi="Times New Roman" w:cs="Times New Roman"/>
          <w:i/>
          <w:noProof/>
          <w:position w:val="-10"/>
          <w:sz w:val="24"/>
          <w:szCs w:val="24"/>
          <w:lang w:eastAsia="en-US"/>
        </w:rPr>
        <w:drawing>
          <wp:inline distT="0" distB="0" distL="0" distR="0">
            <wp:extent cx="1950720" cy="198120"/>
            <wp:effectExtent l="0" t="0" r="0" b="0"/>
            <wp:docPr id="2282" name="Picture 2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2"/>
                    <pic:cNvPicPr>
                      <a:picLocks noChangeAspect="1" noChangeArrowheads="1"/>
                    </pic:cNvPicPr>
                  </pic:nvPicPr>
                  <pic:blipFill>
                    <a:blip r:embed="rId2555" cstate="print">
                      <a:extLst>
                        <a:ext uri="{28A0092B-C50C-407E-A947-70E740481C1C}">
                          <a14:useLocalDpi xmlns:a14="http://schemas.microsoft.com/office/drawing/2010/main" val="0"/>
                        </a:ext>
                      </a:extLst>
                    </a:blip>
                    <a:srcRect/>
                    <a:stretch>
                      <a:fillRect/>
                    </a:stretch>
                  </pic:blipFill>
                  <pic:spPr bwMode="auto">
                    <a:xfrm>
                      <a:off x="0" y="0"/>
                      <a:ext cx="1950720" cy="198120"/>
                    </a:xfrm>
                    <a:prstGeom prst="rect">
                      <a:avLst/>
                    </a:prstGeom>
                    <a:noFill/>
                    <a:ln>
                      <a:noFill/>
                    </a:ln>
                  </pic:spPr>
                </pic:pic>
              </a:graphicData>
            </a:graphic>
          </wp:inline>
        </w:drawing>
      </w:r>
      <w:r w:rsidRPr="00233E90">
        <w:rPr>
          <w:rFonts w:ascii="Times New Roman" w:hAnsi="Times New Roman" w:cs="Times New Roman"/>
          <w:i/>
          <w:sz w:val="24"/>
          <w:szCs w:val="24"/>
        </w:rPr>
        <w:t xml:space="preserve">.  </w:t>
      </w:r>
    </w:p>
    <w:p w:rsidR="00892EE5" w:rsidRDefault="00892EE5" w:rsidP="005550BA">
      <w:pPr>
        <w:spacing w:after="0" w:line="240" w:lineRule="auto"/>
        <w:ind w:left="720"/>
        <w:rPr>
          <w:rFonts w:ascii="Times New Roman" w:hAnsi="Times New Roman" w:cs="Times New Roman"/>
          <w:i/>
          <w:sz w:val="24"/>
          <w:szCs w:val="24"/>
        </w:rPr>
      </w:pPr>
      <w:r w:rsidRPr="00233E90">
        <w:rPr>
          <w:rFonts w:ascii="Times New Roman" w:hAnsi="Times New Roman" w:cs="Times New Roman"/>
          <w:i/>
          <w:sz w:val="24"/>
          <w:szCs w:val="24"/>
        </w:rPr>
        <w:t xml:space="preserve">Show </w:t>
      </w:r>
      <w:r w:rsidR="00D457DF">
        <w:rPr>
          <w:rFonts w:ascii="Times New Roman" w:hAnsi="Times New Roman" w:cs="Times New Roman"/>
          <w:i/>
          <w:noProof/>
          <w:position w:val="-10"/>
          <w:sz w:val="24"/>
          <w:szCs w:val="24"/>
          <w:lang w:eastAsia="en-US"/>
        </w:rPr>
        <w:drawing>
          <wp:inline distT="0" distB="0" distL="0" distR="0">
            <wp:extent cx="1950720" cy="198120"/>
            <wp:effectExtent l="0" t="0" r="0" b="0"/>
            <wp:docPr id="2283" name="Picture 2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3"/>
                    <pic:cNvPicPr>
                      <a:picLocks noChangeAspect="1" noChangeArrowheads="1"/>
                    </pic:cNvPicPr>
                  </pic:nvPicPr>
                  <pic:blipFill>
                    <a:blip r:embed="rId2447" cstate="print">
                      <a:extLst>
                        <a:ext uri="{28A0092B-C50C-407E-A947-70E740481C1C}">
                          <a14:useLocalDpi xmlns:a14="http://schemas.microsoft.com/office/drawing/2010/main" val="0"/>
                        </a:ext>
                      </a:extLst>
                    </a:blip>
                    <a:srcRect/>
                    <a:stretch>
                      <a:fillRect/>
                    </a:stretch>
                  </pic:blipFill>
                  <pic:spPr bwMode="auto">
                    <a:xfrm>
                      <a:off x="0" y="0"/>
                      <a:ext cx="1950720" cy="198120"/>
                    </a:xfrm>
                    <a:prstGeom prst="rect">
                      <a:avLst/>
                    </a:prstGeom>
                    <a:noFill/>
                    <a:ln>
                      <a:noFill/>
                    </a:ln>
                  </pic:spPr>
                </pic:pic>
              </a:graphicData>
            </a:graphic>
          </wp:inline>
        </w:drawing>
      </w:r>
      <w:r w:rsidRPr="00233E90">
        <w:rPr>
          <w:rFonts w:ascii="Times New Roman" w:hAnsi="Times New Roman" w:cs="Times New Roman"/>
          <w:i/>
          <w:sz w:val="24"/>
          <w:szCs w:val="24"/>
        </w:rPr>
        <w:t xml:space="preserve">is a ring homomorphism. </w:t>
      </w:r>
    </w:p>
    <w:p w:rsidR="005550BA" w:rsidRPr="005550BA" w:rsidRDefault="005550BA" w:rsidP="005550BA">
      <w:pPr>
        <w:spacing w:after="0" w:line="240" w:lineRule="auto"/>
        <w:ind w:left="720"/>
        <w:rPr>
          <w:rFonts w:ascii="Times New Roman" w:hAnsi="Times New Roman" w:cs="Times New Roman"/>
          <w:i/>
          <w:sz w:val="24"/>
          <w:szCs w:val="24"/>
        </w:rPr>
      </w:pPr>
    </w:p>
    <w:p w:rsidR="00892EE5" w:rsidRDefault="005550BA" w:rsidP="00892EE5">
      <w:pPr>
        <w:spacing w:after="0" w:line="480" w:lineRule="auto"/>
        <w:ind w:firstLine="720"/>
        <w:rPr>
          <w:rFonts w:ascii="Times New Roman" w:hAnsi="Times New Roman" w:cs="Times New Roman"/>
          <w:sz w:val="24"/>
          <w:szCs w:val="24"/>
        </w:rPr>
      </w:pPr>
      <w:r>
        <w:rPr>
          <w:rFonts w:ascii="Times New Roman" w:hAnsi="Times New Roman" w:cs="Times New Roman" w:hint="eastAsia"/>
          <w:sz w:val="24"/>
          <w:szCs w:val="24"/>
        </w:rPr>
        <w:t>Table 5.41 shows</w:t>
      </w:r>
      <w:r w:rsidR="00892EE5">
        <w:rPr>
          <w:rFonts w:ascii="Times New Roman" w:hAnsi="Times New Roman" w:cs="Times New Roman" w:hint="eastAsia"/>
          <w:sz w:val="24"/>
          <w:szCs w:val="24"/>
        </w:rPr>
        <w:t xml:space="preserve"> a possible proof for </w:t>
      </w:r>
      <w:r w:rsidR="00E820D8">
        <w:rPr>
          <w:rFonts w:ascii="Times New Roman" w:hAnsi="Times New Roman" w:cs="Times New Roman" w:hint="eastAsia"/>
          <w:sz w:val="24"/>
          <w:szCs w:val="24"/>
        </w:rPr>
        <w:t>Question [9] (3)</w:t>
      </w:r>
      <w:r w:rsidR="00892EE5">
        <w:rPr>
          <w:rFonts w:ascii="Times New Roman" w:hAnsi="Times New Roman" w:cs="Times New Roman" w:hint="eastAsia"/>
          <w:sz w:val="24"/>
          <w:szCs w:val="24"/>
        </w:rPr>
        <w:t xml:space="preserve"> and shows where Louis had difficulties in the proof construction.  </w:t>
      </w:r>
      <w:r w:rsidR="00892EE5">
        <w:rPr>
          <w:rFonts w:ascii="Times New Roman" w:hAnsi="Times New Roman" w:cs="Times New Roman" w:hint="eastAsia"/>
          <w:sz w:val="24"/>
          <w:szCs w:val="24"/>
        </w:rPr>
        <w:tab/>
      </w:r>
    </w:p>
    <w:p w:rsidR="00CB4547" w:rsidRDefault="00892EE5" w:rsidP="00CB4547">
      <w:pPr>
        <w:spacing w:after="0" w:line="480" w:lineRule="auto"/>
        <w:rPr>
          <w:rFonts w:ascii="Times New Roman" w:hAnsi="Times New Roman" w:cs="Times New Roman"/>
          <w:sz w:val="24"/>
          <w:szCs w:val="24"/>
        </w:rPr>
      </w:pPr>
      <w:r>
        <w:rPr>
          <w:rFonts w:ascii="Times New Roman" w:hAnsi="Times New Roman" w:cs="Times New Roman"/>
          <w:sz w:val="24"/>
          <w:szCs w:val="24"/>
        </w:rPr>
        <w:t>Table 5.</w:t>
      </w:r>
      <w:r>
        <w:rPr>
          <w:rFonts w:ascii="Times New Roman" w:hAnsi="Times New Roman" w:cs="Times New Roman" w:hint="eastAsia"/>
          <w:sz w:val="24"/>
          <w:szCs w:val="24"/>
        </w:rPr>
        <w:t>4</w:t>
      </w:r>
      <w:r w:rsidR="007C6AD1">
        <w:rPr>
          <w:rFonts w:ascii="Times New Roman" w:hAnsi="Times New Roman" w:cs="Times New Roman" w:hint="eastAsia"/>
          <w:sz w:val="24"/>
          <w:szCs w:val="24"/>
        </w:rPr>
        <w:t>1</w:t>
      </w:r>
    </w:p>
    <w:p w:rsidR="00892EE5" w:rsidRPr="005550BA" w:rsidRDefault="00892EE5" w:rsidP="005550BA">
      <w:pPr>
        <w:spacing w:after="0" w:line="480" w:lineRule="auto"/>
        <w:rPr>
          <w:rFonts w:ascii="Times New Roman" w:hAnsi="Times New Roman" w:cs="Times New Roman"/>
          <w:i/>
          <w:sz w:val="24"/>
          <w:szCs w:val="24"/>
        </w:rPr>
      </w:pPr>
      <w:r w:rsidRPr="00CB4547">
        <w:rPr>
          <w:rFonts w:ascii="Times New Roman" w:hAnsi="Times New Roman" w:cs="Times New Roman" w:hint="eastAsia"/>
          <w:i/>
          <w:sz w:val="24"/>
          <w:szCs w:val="24"/>
        </w:rPr>
        <w:t>Analysis (Type A) o</w:t>
      </w:r>
      <w:r w:rsidR="00834F97" w:rsidRPr="00CB4547">
        <w:rPr>
          <w:rFonts w:ascii="Times New Roman" w:hAnsi="Times New Roman" w:cs="Times New Roman" w:hint="eastAsia"/>
          <w:i/>
          <w:sz w:val="24"/>
          <w:szCs w:val="24"/>
        </w:rPr>
        <w:t>f</w:t>
      </w:r>
      <w:r w:rsidRPr="00CB4547">
        <w:rPr>
          <w:rFonts w:ascii="Times New Roman" w:hAnsi="Times New Roman" w:cs="Times New Roman" w:hint="eastAsia"/>
          <w:i/>
          <w:sz w:val="24"/>
          <w:szCs w:val="24"/>
        </w:rPr>
        <w:t xml:space="preserve"> Louis</w:t>
      </w:r>
      <w:r w:rsidRPr="00CB4547">
        <w:rPr>
          <w:rFonts w:ascii="Times New Roman" w:hAnsi="Times New Roman" w:cs="Times New Roman"/>
          <w:i/>
          <w:sz w:val="24"/>
          <w:szCs w:val="24"/>
        </w:rPr>
        <w:t>’</w:t>
      </w:r>
      <w:r w:rsidRPr="00CB4547">
        <w:rPr>
          <w:rFonts w:ascii="Times New Roman" w:hAnsi="Times New Roman" w:cs="Times New Roman" w:hint="eastAsia"/>
          <w:i/>
          <w:sz w:val="24"/>
          <w:szCs w:val="24"/>
        </w:rPr>
        <w:t>s Proof</w:t>
      </w:r>
    </w:p>
    <w:tbl>
      <w:tblPr>
        <w:tblStyle w:val="TableGrid"/>
        <w:tblW w:w="7650" w:type="dxa"/>
        <w:tblInd w:w="198" w:type="dxa"/>
        <w:tblLayout w:type="fixed"/>
        <w:tblLook w:val="04A0" w:firstRow="1" w:lastRow="0" w:firstColumn="1" w:lastColumn="0" w:noHBand="0" w:noVBand="1"/>
      </w:tblPr>
      <w:tblGrid>
        <w:gridCol w:w="954"/>
        <w:gridCol w:w="4356"/>
        <w:gridCol w:w="1620"/>
        <w:gridCol w:w="720"/>
      </w:tblGrid>
      <w:tr w:rsidR="00892EE5" w:rsidRPr="0044107B" w:rsidTr="00334FC0">
        <w:trPr>
          <w:trHeight w:val="508"/>
        </w:trPr>
        <w:tc>
          <w:tcPr>
            <w:tcW w:w="954" w:type="dxa"/>
          </w:tcPr>
          <w:p w:rsidR="00892EE5" w:rsidRPr="00E76EE0" w:rsidRDefault="00892EE5" w:rsidP="00334FC0">
            <w:pPr>
              <w:jc w:val="center"/>
              <w:rPr>
                <w:rFonts w:ascii="Times New Roman" w:hAnsi="Times New Roman" w:cs="Times New Roman"/>
                <w:sz w:val="24"/>
                <w:szCs w:val="24"/>
              </w:rPr>
            </w:pPr>
            <w:r w:rsidRPr="00E76EE0">
              <w:rPr>
                <w:rFonts w:ascii="Times New Roman" w:hAnsi="Times New Roman" w:cs="Times New Roman"/>
                <w:sz w:val="24"/>
                <w:szCs w:val="24"/>
              </w:rPr>
              <w:t>Object</w:t>
            </w:r>
          </w:p>
        </w:tc>
        <w:tc>
          <w:tcPr>
            <w:tcW w:w="4356" w:type="dxa"/>
          </w:tcPr>
          <w:p w:rsidR="00892EE5" w:rsidRPr="00E76EE0" w:rsidRDefault="00892EE5" w:rsidP="00334FC0">
            <w:pPr>
              <w:jc w:val="center"/>
              <w:rPr>
                <w:rFonts w:ascii="Times New Roman" w:hAnsi="Times New Roman" w:cs="Times New Roman"/>
                <w:sz w:val="24"/>
                <w:szCs w:val="24"/>
              </w:rPr>
            </w:pPr>
            <w:r w:rsidRPr="00E76EE0">
              <w:rPr>
                <w:rFonts w:ascii="Times New Roman" w:hAnsi="Times New Roman" w:cs="Times New Roman"/>
                <w:sz w:val="24"/>
                <w:szCs w:val="24"/>
              </w:rPr>
              <w:t>Proof</w:t>
            </w:r>
          </w:p>
        </w:tc>
        <w:tc>
          <w:tcPr>
            <w:tcW w:w="1620" w:type="dxa"/>
          </w:tcPr>
          <w:p w:rsidR="00892EE5" w:rsidRPr="00E76EE0" w:rsidRDefault="00892EE5" w:rsidP="00334FC0">
            <w:pPr>
              <w:jc w:val="center"/>
              <w:rPr>
                <w:rFonts w:ascii="Times New Roman" w:hAnsi="Times New Roman" w:cs="Times New Roman"/>
                <w:sz w:val="24"/>
                <w:szCs w:val="24"/>
              </w:rPr>
            </w:pPr>
            <w:r w:rsidRPr="00E76EE0">
              <w:rPr>
                <w:rFonts w:ascii="Times New Roman" w:hAnsi="Times New Roman" w:cs="Times New Roman"/>
                <w:sz w:val="24"/>
                <w:szCs w:val="24"/>
              </w:rPr>
              <w:t>Code</w:t>
            </w:r>
          </w:p>
        </w:tc>
        <w:tc>
          <w:tcPr>
            <w:tcW w:w="720" w:type="dxa"/>
          </w:tcPr>
          <w:p w:rsidR="00892EE5" w:rsidRPr="00E76EE0" w:rsidRDefault="00892EE5" w:rsidP="00334FC0">
            <w:pPr>
              <w:jc w:val="center"/>
              <w:rPr>
                <w:rFonts w:ascii="Times New Roman" w:hAnsi="Times New Roman" w:cs="Times New Roman"/>
                <w:sz w:val="24"/>
                <w:szCs w:val="24"/>
              </w:rPr>
            </w:pPr>
            <w:r>
              <w:rPr>
                <w:rFonts w:ascii="Times New Roman" w:hAnsi="Times New Roman" w:cs="Times New Roman" w:hint="eastAsia"/>
                <w:sz w:val="24"/>
                <w:szCs w:val="24"/>
              </w:rPr>
              <w:t>L</w:t>
            </w:r>
          </w:p>
        </w:tc>
      </w:tr>
      <w:tr w:rsidR="00892EE5" w:rsidRPr="0044107B" w:rsidTr="00334FC0">
        <w:trPr>
          <w:trHeight w:val="508"/>
        </w:trPr>
        <w:tc>
          <w:tcPr>
            <w:tcW w:w="954" w:type="dxa"/>
          </w:tcPr>
          <w:p w:rsidR="00892EE5" w:rsidRPr="00E76EE0" w:rsidRDefault="00892EE5" w:rsidP="00334FC0">
            <w:pPr>
              <w:jc w:val="center"/>
              <w:rPr>
                <w:rFonts w:ascii="Times New Roman" w:hAnsi="Times New Roman" w:cs="Times New Roman"/>
                <w:sz w:val="24"/>
                <w:szCs w:val="24"/>
              </w:rPr>
            </w:pPr>
            <w:r>
              <w:rPr>
                <w:rFonts w:ascii="Times New Roman" w:hAnsi="Times New Roman" w:cs="Times New Roman" w:hint="eastAsia"/>
                <w:sz w:val="24"/>
                <w:szCs w:val="24"/>
              </w:rPr>
              <w:t>X</w:t>
            </w:r>
          </w:p>
        </w:tc>
        <w:tc>
          <w:tcPr>
            <w:tcW w:w="4356" w:type="dxa"/>
          </w:tcPr>
          <w:p w:rsidR="00892EE5" w:rsidRPr="00F10A43" w:rsidRDefault="00892EE5" w:rsidP="00334FC0">
            <w:pPr>
              <w:rPr>
                <w:rFonts w:ascii="Times New Roman" w:hAnsi="Times New Roman" w:cs="Times New Roman"/>
                <w:sz w:val="24"/>
                <w:szCs w:val="24"/>
              </w:rPr>
            </w:pPr>
            <w:r w:rsidRPr="00F10A43">
              <w:rPr>
                <w:rFonts w:ascii="Times New Roman" w:hAnsi="Times New Roman" w:cs="Times New Roman"/>
                <w:sz w:val="24"/>
                <w:szCs w:val="24"/>
              </w:rPr>
              <w:t xml:space="preserve">Show </w:t>
            </w:r>
            <w:r w:rsidR="00D457DF">
              <w:rPr>
                <w:rFonts w:ascii="Times New Roman" w:hAnsi="Times New Roman" w:cs="Times New Roman"/>
                <w:noProof/>
                <w:position w:val="-10"/>
                <w:sz w:val="24"/>
                <w:szCs w:val="24"/>
                <w:lang w:eastAsia="en-US"/>
              </w:rPr>
              <w:drawing>
                <wp:inline distT="0" distB="0" distL="0" distR="0">
                  <wp:extent cx="1950720" cy="198120"/>
                  <wp:effectExtent l="0" t="0" r="0" b="0"/>
                  <wp:docPr id="2284" name="Picture 2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4"/>
                          <pic:cNvPicPr>
                            <a:picLocks noChangeAspect="1" noChangeArrowheads="1"/>
                          </pic:cNvPicPr>
                        </pic:nvPicPr>
                        <pic:blipFill>
                          <a:blip r:embed="rId2447" cstate="print">
                            <a:extLst>
                              <a:ext uri="{28A0092B-C50C-407E-A947-70E740481C1C}">
                                <a14:useLocalDpi xmlns:a14="http://schemas.microsoft.com/office/drawing/2010/main" val="0"/>
                              </a:ext>
                            </a:extLst>
                          </a:blip>
                          <a:srcRect/>
                          <a:stretch>
                            <a:fillRect/>
                          </a:stretch>
                        </pic:blipFill>
                        <pic:spPr bwMode="auto">
                          <a:xfrm>
                            <a:off x="0" y="0"/>
                            <a:ext cx="1950720" cy="198120"/>
                          </a:xfrm>
                          <a:prstGeom prst="rect">
                            <a:avLst/>
                          </a:prstGeom>
                          <a:noFill/>
                          <a:ln>
                            <a:noFill/>
                          </a:ln>
                        </pic:spPr>
                      </pic:pic>
                    </a:graphicData>
                  </a:graphic>
                </wp:inline>
              </w:drawing>
            </w:r>
            <w:r>
              <w:rPr>
                <w:rFonts w:ascii="Times New Roman" w:hAnsi="Times New Roman" w:cs="Times New Roman" w:hint="eastAsia"/>
                <w:sz w:val="24"/>
                <w:szCs w:val="24"/>
              </w:rPr>
              <w:t>is a ring homomorphism.</w:t>
            </w:r>
          </w:p>
        </w:tc>
        <w:tc>
          <w:tcPr>
            <w:tcW w:w="1620" w:type="dxa"/>
          </w:tcPr>
          <w:p w:rsidR="00892EE5" w:rsidRPr="00E76EE0" w:rsidRDefault="00892EE5" w:rsidP="00334FC0">
            <w:pPr>
              <w:jc w:val="center"/>
              <w:rPr>
                <w:rFonts w:ascii="Times New Roman" w:hAnsi="Times New Roman" w:cs="Times New Roman"/>
                <w:sz w:val="24"/>
                <w:szCs w:val="24"/>
              </w:rPr>
            </w:pPr>
            <w:r>
              <w:rPr>
                <w:rFonts w:ascii="Times New Roman" w:hAnsi="Times New Roman" w:cs="Times New Roman" w:hint="eastAsia"/>
                <w:sz w:val="24"/>
                <w:szCs w:val="24"/>
              </w:rPr>
              <w:t>Given</w:t>
            </w:r>
          </w:p>
        </w:tc>
        <w:tc>
          <w:tcPr>
            <w:tcW w:w="720" w:type="dxa"/>
          </w:tcPr>
          <w:p w:rsidR="00892EE5" w:rsidRDefault="00892EE5" w:rsidP="00334FC0">
            <w:pPr>
              <w:jc w:val="center"/>
              <w:rPr>
                <w:rFonts w:ascii="Times New Roman" w:hAnsi="Times New Roman" w:cs="Times New Roman"/>
                <w:sz w:val="24"/>
                <w:szCs w:val="24"/>
              </w:rPr>
            </w:pPr>
          </w:p>
        </w:tc>
      </w:tr>
      <w:tr w:rsidR="00892EE5" w:rsidRPr="0044107B" w:rsidTr="00334FC0">
        <w:trPr>
          <w:trHeight w:val="508"/>
        </w:trPr>
        <w:tc>
          <w:tcPr>
            <w:tcW w:w="954" w:type="dxa"/>
          </w:tcPr>
          <w:p w:rsidR="00892EE5" w:rsidRPr="00E76EE0" w:rsidRDefault="00892EE5" w:rsidP="00334FC0">
            <w:pPr>
              <w:jc w:val="center"/>
              <w:rPr>
                <w:rFonts w:ascii="Times New Roman" w:hAnsi="Times New Roman" w:cs="Times New Roman"/>
                <w:sz w:val="24"/>
                <w:szCs w:val="24"/>
              </w:rPr>
            </w:pPr>
            <w:r>
              <w:rPr>
                <w:rFonts w:ascii="Times New Roman" w:hAnsi="Times New Roman" w:cs="Times New Roman" w:hint="eastAsia"/>
                <w:sz w:val="24"/>
                <w:szCs w:val="24"/>
              </w:rPr>
              <w:t>Y</w:t>
            </w:r>
          </w:p>
        </w:tc>
        <w:tc>
          <w:tcPr>
            <w:tcW w:w="4356" w:type="dxa"/>
          </w:tcPr>
          <w:p w:rsidR="00892EE5" w:rsidRDefault="00892EE5" w:rsidP="00334FC0">
            <w:pPr>
              <w:rPr>
                <w:rFonts w:ascii="Times New Roman" w:hAnsi="Times New Roman" w:cs="Times New Roman"/>
                <w:sz w:val="24"/>
                <w:szCs w:val="24"/>
              </w:rPr>
            </w:pPr>
            <w:r>
              <w:rPr>
                <w:rFonts w:ascii="Times New Roman" w:hAnsi="Times New Roman" w:cs="Times New Roman" w:hint="eastAsia"/>
                <w:sz w:val="24"/>
                <w:szCs w:val="24"/>
              </w:rPr>
              <w:t xml:space="preserve">Show (i) </w:t>
            </w:r>
            <w:r w:rsidR="00D457DF">
              <w:rPr>
                <w:rFonts w:ascii="Times New Roman" w:hAnsi="Times New Roman" w:cs="Times New Roman"/>
                <w:noProof/>
                <w:position w:val="-10"/>
                <w:sz w:val="24"/>
                <w:szCs w:val="24"/>
                <w:lang w:eastAsia="en-US"/>
              </w:rPr>
              <w:drawing>
                <wp:inline distT="0" distB="0" distL="0" distR="0">
                  <wp:extent cx="731520" cy="198120"/>
                  <wp:effectExtent l="0" t="0" r="0" b="0"/>
                  <wp:docPr id="2285" name="Picture 2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5"/>
                          <pic:cNvPicPr>
                            <a:picLocks noChangeAspect="1" noChangeArrowheads="1"/>
                          </pic:cNvPicPr>
                        </pic:nvPicPr>
                        <pic:blipFill>
                          <a:blip r:embed="rId2556" cstate="print">
                            <a:extLst>
                              <a:ext uri="{28A0092B-C50C-407E-A947-70E740481C1C}">
                                <a14:useLocalDpi xmlns:a14="http://schemas.microsoft.com/office/drawing/2010/main" val="0"/>
                              </a:ext>
                            </a:extLst>
                          </a:blip>
                          <a:srcRect/>
                          <a:stretch>
                            <a:fillRect/>
                          </a:stretch>
                        </pic:blipFill>
                        <pic:spPr bwMode="auto">
                          <a:xfrm>
                            <a:off x="0" y="0"/>
                            <a:ext cx="731520" cy="198120"/>
                          </a:xfrm>
                          <a:prstGeom prst="rect">
                            <a:avLst/>
                          </a:prstGeom>
                          <a:noFill/>
                          <a:ln>
                            <a:noFill/>
                          </a:ln>
                        </pic:spPr>
                      </pic:pic>
                    </a:graphicData>
                  </a:graphic>
                </wp:inline>
              </w:drawing>
            </w:r>
            <w:r w:rsidRPr="00E76EE0">
              <w:rPr>
                <w:rFonts w:ascii="Times New Roman" w:hAnsi="Times New Roman" w:cs="Times New Roman"/>
                <w:sz w:val="24"/>
                <w:szCs w:val="24"/>
              </w:rPr>
              <w:t>=</w:t>
            </w:r>
            <w:r w:rsidR="00D457DF">
              <w:rPr>
                <w:rFonts w:ascii="Times New Roman" w:hAnsi="Times New Roman" w:cs="Times New Roman"/>
                <w:noProof/>
                <w:position w:val="-10"/>
                <w:sz w:val="24"/>
                <w:szCs w:val="24"/>
                <w:lang w:eastAsia="en-US"/>
              </w:rPr>
              <w:drawing>
                <wp:inline distT="0" distB="0" distL="0" distR="0">
                  <wp:extent cx="944880" cy="198120"/>
                  <wp:effectExtent l="0" t="0" r="7620" b="0"/>
                  <wp:docPr id="2286" name="Picture 2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6"/>
                          <pic:cNvPicPr>
                            <a:picLocks noChangeAspect="1" noChangeArrowheads="1"/>
                          </pic:cNvPicPr>
                        </pic:nvPicPr>
                        <pic:blipFill>
                          <a:blip r:embed="rId2444" cstate="print">
                            <a:extLst>
                              <a:ext uri="{28A0092B-C50C-407E-A947-70E740481C1C}">
                                <a14:useLocalDpi xmlns:a14="http://schemas.microsoft.com/office/drawing/2010/main" val="0"/>
                              </a:ext>
                            </a:extLst>
                          </a:blip>
                          <a:srcRect/>
                          <a:stretch>
                            <a:fillRect/>
                          </a:stretch>
                        </pic:blipFill>
                        <pic:spPr bwMode="auto">
                          <a:xfrm>
                            <a:off x="0" y="0"/>
                            <a:ext cx="944880" cy="198120"/>
                          </a:xfrm>
                          <a:prstGeom prst="rect">
                            <a:avLst/>
                          </a:prstGeom>
                          <a:noFill/>
                          <a:ln>
                            <a:noFill/>
                          </a:ln>
                        </pic:spPr>
                      </pic:pic>
                    </a:graphicData>
                  </a:graphic>
                </wp:inline>
              </w:drawing>
            </w:r>
            <w:r>
              <w:rPr>
                <w:rFonts w:ascii="Times New Roman" w:hAnsi="Times New Roman" w:cs="Times New Roman" w:hint="eastAsia"/>
                <w:sz w:val="24"/>
                <w:szCs w:val="24"/>
              </w:rPr>
              <w:t xml:space="preserve">and </w:t>
            </w:r>
          </w:p>
          <w:p w:rsidR="00892EE5" w:rsidRPr="00E76EE0" w:rsidRDefault="00892EE5" w:rsidP="00334FC0">
            <w:pPr>
              <w:rPr>
                <w:rFonts w:ascii="Times New Roman" w:hAnsi="Times New Roman" w:cs="Times New Roman"/>
                <w:sz w:val="24"/>
                <w:szCs w:val="24"/>
              </w:rPr>
            </w:pPr>
            <w:r>
              <w:rPr>
                <w:rFonts w:ascii="Times New Roman" w:hAnsi="Times New Roman" w:cs="Times New Roman" w:hint="eastAsia"/>
                <w:sz w:val="24"/>
                <w:szCs w:val="24"/>
              </w:rPr>
              <w:t>(ii)</w:t>
            </w:r>
            <w:r w:rsidR="00D457DF">
              <w:rPr>
                <w:rFonts w:ascii="Times New Roman" w:hAnsi="Times New Roman" w:cs="Times New Roman"/>
                <w:noProof/>
                <w:position w:val="-10"/>
                <w:sz w:val="24"/>
                <w:szCs w:val="24"/>
                <w:lang w:eastAsia="en-US"/>
              </w:rPr>
              <w:drawing>
                <wp:inline distT="0" distB="0" distL="0" distR="0">
                  <wp:extent cx="601980" cy="198120"/>
                  <wp:effectExtent l="0" t="0" r="7620" b="0"/>
                  <wp:docPr id="2287" name="Picture 2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7"/>
                          <pic:cNvPicPr>
                            <a:picLocks noChangeAspect="1" noChangeArrowheads="1"/>
                          </pic:cNvPicPr>
                        </pic:nvPicPr>
                        <pic:blipFill>
                          <a:blip r:embed="rId2445" cstate="print">
                            <a:extLst>
                              <a:ext uri="{28A0092B-C50C-407E-A947-70E740481C1C}">
                                <a14:useLocalDpi xmlns:a14="http://schemas.microsoft.com/office/drawing/2010/main" val="0"/>
                              </a:ext>
                            </a:extLst>
                          </a:blip>
                          <a:srcRect/>
                          <a:stretch>
                            <a:fillRect/>
                          </a:stretch>
                        </pic:blipFill>
                        <pic:spPr bwMode="auto">
                          <a:xfrm>
                            <a:off x="0" y="0"/>
                            <a:ext cx="601980" cy="198120"/>
                          </a:xfrm>
                          <a:prstGeom prst="rect">
                            <a:avLst/>
                          </a:prstGeom>
                          <a:noFill/>
                          <a:ln>
                            <a:noFill/>
                          </a:ln>
                        </pic:spPr>
                      </pic:pic>
                    </a:graphicData>
                  </a:graphic>
                </wp:inline>
              </w:drawing>
            </w:r>
            <w:r w:rsidRPr="00E76EE0">
              <w:rPr>
                <w:rFonts w:ascii="Times New Roman" w:hAnsi="Times New Roman" w:cs="Times New Roman"/>
                <w:sz w:val="24"/>
                <w:szCs w:val="24"/>
              </w:rPr>
              <w:t>=</w:t>
            </w:r>
            <w:r w:rsidR="00D457DF">
              <w:rPr>
                <w:rFonts w:ascii="Times New Roman" w:hAnsi="Times New Roman" w:cs="Times New Roman"/>
                <w:noProof/>
                <w:position w:val="-10"/>
                <w:sz w:val="24"/>
                <w:szCs w:val="24"/>
                <w:lang w:eastAsia="en-US"/>
              </w:rPr>
              <w:drawing>
                <wp:inline distT="0" distB="0" distL="0" distR="0">
                  <wp:extent cx="441960" cy="198120"/>
                  <wp:effectExtent l="0" t="0" r="0" b="0"/>
                  <wp:docPr id="2288" name="Picture 2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8"/>
                          <pic:cNvPicPr>
                            <a:picLocks noChangeAspect="1" noChangeArrowheads="1"/>
                          </pic:cNvPicPr>
                        </pic:nvPicPr>
                        <pic:blipFill>
                          <a:blip r:embed="rId2455" cstate="print">
                            <a:extLst>
                              <a:ext uri="{28A0092B-C50C-407E-A947-70E740481C1C}">
                                <a14:useLocalDpi xmlns:a14="http://schemas.microsoft.com/office/drawing/2010/main" val="0"/>
                              </a:ext>
                            </a:extLst>
                          </a:blip>
                          <a:srcRect/>
                          <a:stretch>
                            <a:fillRect/>
                          </a:stretch>
                        </pic:blipFill>
                        <pic:spPr bwMode="auto">
                          <a:xfrm>
                            <a:off x="0" y="0"/>
                            <a:ext cx="441960" cy="198120"/>
                          </a:xfrm>
                          <a:prstGeom prst="rect">
                            <a:avLst/>
                          </a:prstGeom>
                          <a:noFill/>
                          <a:ln>
                            <a:noFill/>
                          </a:ln>
                        </pic:spPr>
                      </pic:pic>
                    </a:graphicData>
                  </a:graphic>
                </wp:inline>
              </w:drawing>
            </w:r>
            <w:r w:rsidR="00D457DF">
              <w:rPr>
                <w:rFonts w:ascii="Times New Roman" w:hAnsi="Times New Roman" w:cs="Times New Roman"/>
                <w:noProof/>
                <w:position w:val="-10"/>
                <w:sz w:val="24"/>
                <w:szCs w:val="24"/>
                <w:lang w:eastAsia="en-US"/>
              </w:rPr>
              <w:drawing>
                <wp:inline distT="0" distB="0" distL="0" distR="0">
                  <wp:extent cx="441960" cy="198120"/>
                  <wp:effectExtent l="0" t="0" r="0" b="0"/>
                  <wp:docPr id="2289" name="Picture 2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9"/>
                          <pic:cNvPicPr>
                            <a:picLocks noChangeAspect="1" noChangeArrowheads="1"/>
                          </pic:cNvPicPr>
                        </pic:nvPicPr>
                        <pic:blipFill>
                          <a:blip r:embed="rId2456" cstate="print">
                            <a:extLst>
                              <a:ext uri="{28A0092B-C50C-407E-A947-70E740481C1C}">
                                <a14:useLocalDpi xmlns:a14="http://schemas.microsoft.com/office/drawing/2010/main" val="0"/>
                              </a:ext>
                            </a:extLst>
                          </a:blip>
                          <a:srcRect/>
                          <a:stretch>
                            <a:fillRect/>
                          </a:stretch>
                        </pic:blipFill>
                        <pic:spPr bwMode="auto">
                          <a:xfrm>
                            <a:off x="0" y="0"/>
                            <a:ext cx="441960" cy="198120"/>
                          </a:xfrm>
                          <a:prstGeom prst="rect">
                            <a:avLst/>
                          </a:prstGeom>
                          <a:noFill/>
                          <a:ln>
                            <a:noFill/>
                          </a:ln>
                        </pic:spPr>
                      </pic:pic>
                    </a:graphicData>
                  </a:graphic>
                </wp:inline>
              </w:drawing>
            </w:r>
          </w:p>
        </w:tc>
        <w:tc>
          <w:tcPr>
            <w:tcW w:w="1620" w:type="dxa"/>
          </w:tcPr>
          <w:p w:rsidR="00892EE5" w:rsidRPr="00E76EE0" w:rsidRDefault="00892EE5" w:rsidP="00334FC0">
            <w:pPr>
              <w:jc w:val="center"/>
              <w:rPr>
                <w:rFonts w:ascii="Times New Roman" w:hAnsi="Times New Roman" w:cs="Times New Roman"/>
                <w:sz w:val="24"/>
                <w:szCs w:val="24"/>
              </w:rPr>
            </w:pPr>
          </w:p>
        </w:tc>
        <w:tc>
          <w:tcPr>
            <w:tcW w:w="720" w:type="dxa"/>
          </w:tcPr>
          <w:p w:rsidR="00892EE5" w:rsidRDefault="00892EE5" w:rsidP="00334FC0">
            <w:pPr>
              <w:jc w:val="center"/>
              <w:rPr>
                <w:rFonts w:ascii="Times New Roman" w:hAnsi="Times New Roman" w:cs="Times New Roman"/>
                <w:sz w:val="24"/>
                <w:szCs w:val="24"/>
              </w:rPr>
            </w:pPr>
          </w:p>
        </w:tc>
      </w:tr>
      <w:tr w:rsidR="00892EE5" w:rsidRPr="0044107B" w:rsidTr="00334FC0">
        <w:trPr>
          <w:trHeight w:val="508"/>
        </w:trPr>
        <w:tc>
          <w:tcPr>
            <w:tcW w:w="954" w:type="dxa"/>
          </w:tcPr>
          <w:p w:rsidR="00892EE5" w:rsidRDefault="00892EE5" w:rsidP="00334FC0">
            <w:pPr>
              <w:jc w:val="center"/>
              <w:rPr>
                <w:rFonts w:ascii="Times New Roman" w:hAnsi="Times New Roman" w:cs="Times New Roman"/>
                <w:sz w:val="24"/>
                <w:szCs w:val="24"/>
              </w:rPr>
            </w:pPr>
            <w:r>
              <w:rPr>
                <w:rFonts w:ascii="Times New Roman" w:hAnsi="Times New Roman" w:cs="Times New Roman" w:hint="eastAsia"/>
                <w:sz w:val="24"/>
                <w:szCs w:val="24"/>
              </w:rPr>
              <w:t>P1</w:t>
            </w:r>
          </w:p>
        </w:tc>
        <w:tc>
          <w:tcPr>
            <w:tcW w:w="4356" w:type="dxa"/>
          </w:tcPr>
          <w:p w:rsidR="00892EE5" w:rsidRDefault="00D457DF" w:rsidP="00334FC0">
            <w:pPr>
              <w:rPr>
                <w:rFonts w:ascii="Times New Roman" w:hAnsi="Times New Roman" w:cs="Times New Roman"/>
                <w:sz w:val="24"/>
                <w:szCs w:val="24"/>
              </w:rPr>
            </w:pPr>
            <w:r>
              <w:rPr>
                <w:rFonts w:ascii="Times New Roman" w:hAnsi="Times New Roman" w:cs="Times New Roman"/>
                <w:noProof/>
                <w:position w:val="-10"/>
                <w:sz w:val="24"/>
                <w:szCs w:val="24"/>
                <w:lang w:eastAsia="en-US"/>
              </w:rPr>
              <w:drawing>
                <wp:inline distT="0" distB="0" distL="0" distR="0">
                  <wp:extent cx="1950720" cy="198120"/>
                  <wp:effectExtent l="0" t="0" r="0" b="0"/>
                  <wp:docPr id="2290" name="Picture 2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0"/>
                          <pic:cNvPicPr>
                            <a:picLocks noChangeAspect="1" noChangeArrowheads="1"/>
                          </pic:cNvPicPr>
                        </pic:nvPicPr>
                        <pic:blipFill>
                          <a:blip r:embed="rId2447" cstate="print">
                            <a:extLst>
                              <a:ext uri="{28A0092B-C50C-407E-A947-70E740481C1C}">
                                <a14:useLocalDpi xmlns:a14="http://schemas.microsoft.com/office/drawing/2010/main" val="0"/>
                              </a:ext>
                            </a:extLst>
                          </a:blip>
                          <a:srcRect/>
                          <a:stretch>
                            <a:fillRect/>
                          </a:stretch>
                        </pic:blipFill>
                        <pic:spPr bwMode="auto">
                          <a:xfrm>
                            <a:off x="0" y="0"/>
                            <a:ext cx="1950720" cy="198120"/>
                          </a:xfrm>
                          <a:prstGeom prst="rect">
                            <a:avLst/>
                          </a:prstGeom>
                          <a:noFill/>
                          <a:ln>
                            <a:noFill/>
                          </a:ln>
                        </pic:spPr>
                      </pic:pic>
                    </a:graphicData>
                  </a:graphic>
                </wp:inline>
              </w:drawing>
            </w:r>
            <w:r w:rsidR="00892EE5">
              <w:rPr>
                <w:rFonts w:ascii="Times New Roman" w:hAnsi="Times New Roman" w:cs="Times New Roman" w:hint="eastAsia"/>
                <w:sz w:val="24"/>
                <w:szCs w:val="24"/>
              </w:rPr>
              <w:t>.</w:t>
            </w:r>
          </w:p>
        </w:tc>
        <w:tc>
          <w:tcPr>
            <w:tcW w:w="1620" w:type="dxa"/>
          </w:tcPr>
          <w:p w:rsidR="00892EE5" w:rsidRPr="00E76EE0" w:rsidRDefault="00892EE5" w:rsidP="00334FC0">
            <w:pPr>
              <w:jc w:val="center"/>
              <w:rPr>
                <w:rFonts w:ascii="Times New Roman" w:hAnsi="Times New Roman" w:cs="Times New Roman"/>
                <w:sz w:val="24"/>
                <w:szCs w:val="24"/>
              </w:rPr>
            </w:pPr>
          </w:p>
        </w:tc>
        <w:tc>
          <w:tcPr>
            <w:tcW w:w="720" w:type="dxa"/>
          </w:tcPr>
          <w:p w:rsidR="00892EE5" w:rsidRDefault="00892EE5" w:rsidP="00334FC0">
            <w:pPr>
              <w:jc w:val="center"/>
              <w:rPr>
                <w:rFonts w:ascii="Times New Roman" w:hAnsi="Times New Roman" w:cs="Times New Roman"/>
                <w:sz w:val="24"/>
                <w:szCs w:val="24"/>
              </w:rPr>
            </w:pPr>
          </w:p>
        </w:tc>
      </w:tr>
      <w:tr w:rsidR="00892EE5" w:rsidRPr="0044107B" w:rsidTr="00334FC0">
        <w:trPr>
          <w:trHeight w:val="508"/>
        </w:trPr>
        <w:tc>
          <w:tcPr>
            <w:tcW w:w="954" w:type="dxa"/>
          </w:tcPr>
          <w:p w:rsidR="00892EE5" w:rsidRDefault="00892EE5" w:rsidP="00334FC0">
            <w:pPr>
              <w:jc w:val="center"/>
              <w:rPr>
                <w:rFonts w:ascii="Times New Roman" w:hAnsi="Times New Roman" w:cs="Times New Roman"/>
                <w:sz w:val="24"/>
                <w:szCs w:val="24"/>
              </w:rPr>
            </w:pPr>
            <w:r>
              <w:rPr>
                <w:rFonts w:ascii="Times New Roman" w:hAnsi="Times New Roman" w:cs="Times New Roman" w:hint="eastAsia"/>
                <w:sz w:val="24"/>
                <w:szCs w:val="24"/>
              </w:rPr>
              <w:t>P2</w:t>
            </w:r>
          </w:p>
        </w:tc>
        <w:tc>
          <w:tcPr>
            <w:tcW w:w="4356" w:type="dxa"/>
          </w:tcPr>
          <w:p w:rsidR="00892EE5" w:rsidRPr="00F10A43" w:rsidRDefault="00D457DF" w:rsidP="00334FC0">
            <w:pPr>
              <w:rPr>
                <w:rFonts w:ascii="Times New Roman" w:hAnsi="Times New Roman" w:cs="Times New Roman"/>
                <w:sz w:val="24"/>
                <w:szCs w:val="24"/>
              </w:rPr>
            </w:pPr>
            <w:r>
              <w:rPr>
                <w:rFonts w:ascii="Times New Roman" w:hAnsi="Times New Roman" w:cs="Times New Roman"/>
                <w:noProof/>
                <w:position w:val="-10"/>
                <w:sz w:val="24"/>
                <w:szCs w:val="24"/>
                <w:lang w:eastAsia="en-US"/>
              </w:rPr>
              <w:drawing>
                <wp:inline distT="0" distB="0" distL="0" distR="0">
                  <wp:extent cx="655320" cy="198120"/>
                  <wp:effectExtent l="0" t="0" r="0" b="0"/>
                  <wp:docPr id="2291" name="Picture 2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1"/>
                          <pic:cNvPicPr>
                            <a:picLocks noChangeAspect="1" noChangeArrowheads="1"/>
                          </pic:cNvPicPr>
                        </pic:nvPicPr>
                        <pic:blipFill>
                          <a:blip r:embed="rId2450" cstate="print">
                            <a:extLst>
                              <a:ext uri="{28A0092B-C50C-407E-A947-70E740481C1C}">
                                <a14:useLocalDpi xmlns:a14="http://schemas.microsoft.com/office/drawing/2010/main" val="0"/>
                              </a:ext>
                            </a:extLst>
                          </a:blip>
                          <a:srcRect/>
                          <a:stretch>
                            <a:fillRect/>
                          </a:stretch>
                        </pic:blipFill>
                        <pic:spPr bwMode="auto">
                          <a:xfrm>
                            <a:off x="0" y="0"/>
                            <a:ext cx="655320" cy="198120"/>
                          </a:xfrm>
                          <a:prstGeom prst="rect">
                            <a:avLst/>
                          </a:prstGeom>
                          <a:noFill/>
                          <a:ln>
                            <a:noFill/>
                          </a:ln>
                        </pic:spPr>
                      </pic:pic>
                    </a:graphicData>
                  </a:graphic>
                </wp:inline>
              </w:drawing>
            </w:r>
            <w:r w:rsidR="00892EE5" w:rsidRPr="00F10A43">
              <w:rPr>
                <w:rFonts w:ascii="Times New Roman" w:hAnsi="Times New Roman" w:cs="Times New Roman"/>
                <w:sz w:val="24"/>
                <w:szCs w:val="24"/>
              </w:rPr>
              <w:t>is a surjective ring homomorphism</w:t>
            </w:r>
            <w:r w:rsidR="00892EE5">
              <w:rPr>
                <w:rFonts w:ascii="Times New Roman" w:hAnsi="Times New Roman" w:cs="Times New Roman" w:hint="eastAsia"/>
                <w:sz w:val="24"/>
                <w:szCs w:val="24"/>
              </w:rPr>
              <w:t>.</w:t>
            </w:r>
          </w:p>
        </w:tc>
        <w:tc>
          <w:tcPr>
            <w:tcW w:w="1620" w:type="dxa"/>
          </w:tcPr>
          <w:p w:rsidR="00892EE5" w:rsidRPr="00E76EE0" w:rsidRDefault="00892EE5" w:rsidP="00334FC0">
            <w:pPr>
              <w:jc w:val="center"/>
              <w:rPr>
                <w:rFonts w:ascii="Times New Roman" w:hAnsi="Times New Roman" w:cs="Times New Roman"/>
                <w:sz w:val="24"/>
                <w:szCs w:val="24"/>
              </w:rPr>
            </w:pPr>
            <w:r>
              <w:rPr>
                <w:rFonts w:ascii="Times New Roman" w:hAnsi="Times New Roman" w:cs="Times New Roman" w:hint="eastAsia"/>
                <w:sz w:val="24"/>
                <w:szCs w:val="24"/>
              </w:rPr>
              <w:t>Given</w:t>
            </w:r>
          </w:p>
        </w:tc>
        <w:tc>
          <w:tcPr>
            <w:tcW w:w="720" w:type="dxa"/>
          </w:tcPr>
          <w:p w:rsidR="00892EE5" w:rsidRDefault="00892EE5" w:rsidP="00334FC0">
            <w:pPr>
              <w:jc w:val="center"/>
              <w:rPr>
                <w:rFonts w:ascii="Times New Roman" w:hAnsi="Times New Roman" w:cs="Times New Roman"/>
                <w:sz w:val="24"/>
                <w:szCs w:val="24"/>
              </w:rPr>
            </w:pPr>
          </w:p>
        </w:tc>
      </w:tr>
      <w:tr w:rsidR="00892EE5" w:rsidRPr="0044107B" w:rsidTr="00334FC0">
        <w:trPr>
          <w:trHeight w:val="274"/>
        </w:trPr>
        <w:tc>
          <w:tcPr>
            <w:tcW w:w="954" w:type="dxa"/>
          </w:tcPr>
          <w:p w:rsidR="00892EE5" w:rsidRDefault="00892EE5" w:rsidP="00334FC0">
            <w:pPr>
              <w:jc w:val="center"/>
              <w:rPr>
                <w:rFonts w:ascii="Times New Roman" w:hAnsi="Times New Roman" w:cs="Times New Roman"/>
                <w:sz w:val="24"/>
                <w:szCs w:val="24"/>
              </w:rPr>
            </w:pPr>
          </w:p>
        </w:tc>
        <w:tc>
          <w:tcPr>
            <w:tcW w:w="4356" w:type="dxa"/>
          </w:tcPr>
          <w:p w:rsidR="00892EE5" w:rsidRPr="00F10A43" w:rsidRDefault="00892EE5" w:rsidP="00334FC0">
            <w:pPr>
              <w:jc w:val="center"/>
              <w:rPr>
                <w:rFonts w:ascii="Times New Roman" w:hAnsi="Times New Roman" w:cs="Times New Roman"/>
                <w:sz w:val="24"/>
                <w:szCs w:val="24"/>
              </w:rPr>
            </w:pPr>
            <w:r>
              <w:rPr>
                <w:rFonts w:ascii="Times New Roman" w:hAnsi="Times New Roman" w:cs="Times New Roman" w:hint="eastAsia"/>
                <w:sz w:val="24"/>
                <w:szCs w:val="24"/>
              </w:rPr>
              <w:t>(i)</w:t>
            </w:r>
          </w:p>
        </w:tc>
        <w:tc>
          <w:tcPr>
            <w:tcW w:w="1620" w:type="dxa"/>
          </w:tcPr>
          <w:p w:rsidR="00892EE5" w:rsidRDefault="00892EE5" w:rsidP="00334FC0">
            <w:pPr>
              <w:jc w:val="center"/>
              <w:rPr>
                <w:rFonts w:ascii="Times New Roman" w:hAnsi="Times New Roman" w:cs="Times New Roman"/>
                <w:sz w:val="24"/>
                <w:szCs w:val="24"/>
              </w:rPr>
            </w:pPr>
          </w:p>
        </w:tc>
        <w:tc>
          <w:tcPr>
            <w:tcW w:w="720" w:type="dxa"/>
          </w:tcPr>
          <w:p w:rsidR="00892EE5" w:rsidRDefault="00892EE5" w:rsidP="00334FC0">
            <w:pPr>
              <w:jc w:val="center"/>
              <w:rPr>
                <w:rFonts w:ascii="Times New Roman" w:hAnsi="Times New Roman" w:cs="Times New Roman"/>
                <w:sz w:val="24"/>
                <w:szCs w:val="24"/>
              </w:rPr>
            </w:pPr>
          </w:p>
        </w:tc>
      </w:tr>
      <w:tr w:rsidR="00892EE5" w:rsidRPr="0044107B" w:rsidTr="00334FC0">
        <w:trPr>
          <w:trHeight w:val="301"/>
        </w:trPr>
        <w:tc>
          <w:tcPr>
            <w:tcW w:w="954" w:type="dxa"/>
          </w:tcPr>
          <w:p w:rsidR="00892EE5" w:rsidRPr="00E76EE0" w:rsidRDefault="00892EE5" w:rsidP="00334FC0">
            <w:pPr>
              <w:jc w:val="center"/>
              <w:rPr>
                <w:rFonts w:ascii="Times New Roman" w:hAnsi="Times New Roman" w:cs="Times New Roman"/>
                <w:sz w:val="24"/>
                <w:szCs w:val="24"/>
              </w:rPr>
            </w:pPr>
            <w:r>
              <w:rPr>
                <w:rFonts w:ascii="Times New Roman" w:hAnsi="Times New Roman" w:cs="Times New Roman" w:hint="eastAsia"/>
                <w:sz w:val="24"/>
                <w:szCs w:val="24"/>
              </w:rPr>
              <w:t>1</w:t>
            </w:r>
          </w:p>
        </w:tc>
        <w:tc>
          <w:tcPr>
            <w:tcW w:w="4356" w:type="dxa"/>
          </w:tcPr>
          <w:p w:rsidR="00892EE5" w:rsidRPr="00E76EE0" w:rsidRDefault="00892EE5" w:rsidP="00334FC0">
            <w:pPr>
              <w:rPr>
                <w:rFonts w:ascii="Times New Roman" w:hAnsi="Times New Roman" w:cs="Times New Roman"/>
                <w:sz w:val="24"/>
                <w:szCs w:val="24"/>
              </w:rPr>
            </w:pPr>
            <w:r w:rsidRPr="00E76EE0">
              <w:rPr>
                <w:rFonts w:ascii="Times New Roman" w:hAnsi="Times New Roman" w:cs="Times New Roman"/>
                <w:sz w:val="24"/>
                <w:szCs w:val="24"/>
              </w:rPr>
              <w:t xml:space="preserve">Let </w:t>
            </w:r>
            <w:r w:rsidR="00D457DF">
              <w:rPr>
                <w:rFonts w:ascii="Times New Roman" w:hAnsi="Times New Roman" w:cs="Times New Roman"/>
                <w:noProof/>
                <w:position w:val="-10"/>
                <w:sz w:val="24"/>
                <w:szCs w:val="24"/>
                <w:lang w:eastAsia="en-US"/>
              </w:rPr>
              <w:drawing>
                <wp:inline distT="0" distB="0" distL="0" distR="0">
                  <wp:extent cx="1135380" cy="198120"/>
                  <wp:effectExtent l="0" t="0" r="7620" b="0"/>
                  <wp:docPr id="2292" name="Picture 2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2"/>
                          <pic:cNvPicPr>
                            <a:picLocks noChangeAspect="1" noChangeArrowheads="1"/>
                          </pic:cNvPicPr>
                        </pic:nvPicPr>
                        <pic:blipFill>
                          <a:blip r:embed="rId2557" cstate="print">
                            <a:extLst>
                              <a:ext uri="{28A0092B-C50C-407E-A947-70E740481C1C}">
                                <a14:useLocalDpi xmlns:a14="http://schemas.microsoft.com/office/drawing/2010/main" val="0"/>
                              </a:ext>
                            </a:extLst>
                          </a:blip>
                          <a:srcRect/>
                          <a:stretch>
                            <a:fillRect/>
                          </a:stretch>
                        </pic:blipFill>
                        <pic:spPr bwMode="auto">
                          <a:xfrm>
                            <a:off x="0" y="0"/>
                            <a:ext cx="1135380" cy="198120"/>
                          </a:xfrm>
                          <a:prstGeom prst="rect">
                            <a:avLst/>
                          </a:prstGeom>
                          <a:noFill/>
                          <a:ln>
                            <a:noFill/>
                          </a:ln>
                        </pic:spPr>
                      </pic:pic>
                    </a:graphicData>
                  </a:graphic>
                </wp:inline>
              </w:drawing>
            </w:r>
          </w:p>
        </w:tc>
        <w:tc>
          <w:tcPr>
            <w:tcW w:w="1620" w:type="dxa"/>
          </w:tcPr>
          <w:p w:rsidR="00892EE5" w:rsidRPr="00E76EE0" w:rsidRDefault="00892EE5" w:rsidP="00334FC0">
            <w:pPr>
              <w:jc w:val="center"/>
              <w:rPr>
                <w:rFonts w:ascii="Times New Roman" w:hAnsi="Times New Roman" w:cs="Times New Roman"/>
                <w:sz w:val="24"/>
                <w:szCs w:val="24"/>
              </w:rPr>
            </w:pPr>
            <w:r w:rsidRPr="00E76EE0">
              <w:rPr>
                <w:rFonts w:ascii="Times New Roman" w:hAnsi="Times New Roman" w:cs="Times New Roman"/>
                <w:sz w:val="24"/>
                <w:szCs w:val="24"/>
              </w:rPr>
              <w:t>C1</w:t>
            </w:r>
          </w:p>
        </w:tc>
        <w:tc>
          <w:tcPr>
            <w:tcW w:w="720" w:type="dxa"/>
          </w:tcPr>
          <w:p w:rsidR="00892EE5" w:rsidRPr="00E76EE0" w:rsidRDefault="00892EE5" w:rsidP="00334FC0">
            <w:pPr>
              <w:jc w:val="center"/>
              <w:rPr>
                <w:rFonts w:ascii="Times New Roman" w:hAnsi="Times New Roman" w:cs="Times New Roman"/>
                <w:sz w:val="24"/>
                <w:szCs w:val="24"/>
              </w:rPr>
            </w:pPr>
            <w:r>
              <w:rPr>
                <w:rFonts w:ascii="Times New Roman" w:hAnsi="Times New Roman" w:cs="Times New Roman" w:hint="eastAsia"/>
                <w:sz w:val="24"/>
                <w:szCs w:val="24"/>
              </w:rPr>
              <w:t>N</w:t>
            </w:r>
          </w:p>
        </w:tc>
      </w:tr>
      <w:tr w:rsidR="00892EE5" w:rsidRPr="0044107B" w:rsidTr="00334FC0">
        <w:trPr>
          <w:trHeight w:val="320"/>
        </w:trPr>
        <w:tc>
          <w:tcPr>
            <w:tcW w:w="954" w:type="dxa"/>
          </w:tcPr>
          <w:p w:rsidR="00892EE5" w:rsidRPr="00E76EE0" w:rsidRDefault="00892EE5" w:rsidP="00334FC0">
            <w:pPr>
              <w:jc w:val="center"/>
              <w:rPr>
                <w:rFonts w:ascii="Times New Roman" w:hAnsi="Times New Roman" w:cs="Times New Roman"/>
                <w:sz w:val="24"/>
                <w:szCs w:val="24"/>
              </w:rPr>
            </w:pPr>
            <w:r>
              <w:rPr>
                <w:rFonts w:ascii="Times New Roman" w:hAnsi="Times New Roman" w:cs="Times New Roman" w:hint="eastAsia"/>
                <w:sz w:val="24"/>
                <w:szCs w:val="24"/>
              </w:rPr>
              <w:t>2</w:t>
            </w:r>
          </w:p>
        </w:tc>
        <w:tc>
          <w:tcPr>
            <w:tcW w:w="4356" w:type="dxa"/>
          </w:tcPr>
          <w:p w:rsidR="00892EE5" w:rsidRPr="00E76EE0" w:rsidRDefault="00892EE5" w:rsidP="00334FC0">
            <w:pPr>
              <w:rPr>
                <w:rFonts w:ascii="Times New Roman" w:hAnsi="Times New Roman" w:cs="Times New Roman"/>
                <w:sz w:val="24"/>
                <w:szCs w:val="24"/>
              </w:rPr>
            </w:pPr>
            <w:r w:rsidRPr="00E76EE0">
              <w:rPr>
                <w:rFonts w:ascii="Times New Roman" w:hAnsi="Times New Roman" w:cs="Times New Roman"/>
                <w:sz w:val="24"/>
                <w:szCs w:val="24"/>
              </w:rPr>
              <w:t xml:space="preserve">Consider , </w:t>
            </w:r>
            <w:r w:rsidR="00D457DF">
              <w:rPr>
                <w:rFonts w:ascii="Times New Roman" w:hAnsi="Times New Roman" w:cs="Times New Roman"/>
                <w:noProof/>
                <w:position w:val="-10"/>
                <w:sz w:val="24"/>
                <w:szCs w:val="24"/>
                <w:lang w:eastAsia="en-US"/>
              </w:rPr>
              <w:drawing>
                <wp:inline distT="0" distB="0" distL="0" distR="0">
                  <wp:extent cx="731520" cy="198120"/>
                  <wp:effectExtent l="0" t="0" r="0" b="0"/>
                  <wp:docPr id="2293" name="Picture 2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3"/>
                          <pic:cNvPicPr>
                            <a:picLocks noChangeAspect="1" noChangeArrowheads="1"/>
                          </pic:cNvPicPr>
                        </pic:nvPicPr>
                        <pic:blipFill>
                          <a:blip r:embed="rId2558" cstate="print">
                            <a:extLst>
                              <a:ext uri="{28A0092B-C50C-407E-A947-70E740481C1C}">
                                <a14:useLocalDpi xmlns:a14="http://schemas.microsoft.com/office/drawing/2010/main" val="0"/>
                              </a:ext>
                            </a:extLst>
                          </a:blip>
                          <a:srcRect/>
                          <a:stretch>
                            <a:fillRect/>
                          </a:stretch>
                        </pic:blipFill>
                        <pic:spPr bwMode="auto">
                          <a:xfrm>
                            <a:off x="0" y="0"/>
                            <a:ext cx="731520" cy="198120"/>
                          </a:xfrm>
                          <a:prstGeom prst="rect">
                            <a:avLst/>
                          </a:prstGeom>
                          <a:noFill/>
                          <a:ln>
                            <a:noFill/>
                          </a:ln>
                        </pic:spPr>
                      </pic:pic>
                    </a:graphicData>
                  </a:graphic>
                </wp:inline>
              </w:drawing>
            </w:r>
          </w:p>
        </w:tc>
        <w:tc>
          <w:tcPr>
            <w:tcW w:w="1620" w:type="dxa"/>
          </w:tcPr>
          <w:p w:rsidR="00892EE5" w:rsidRPr="00E76EE0" w:rsidRDefault="00892EE5" w:rsidP="00334FC0">
            <w:pPr>
              <w:jc w:val="center"/>
              <w:rPr>
                <w:rFonts w:ascii="Times New Roman" w:hAnsi="Times New Roman" w:cs="Times New Roman"/>
                <w:sz w:val="24"/>
                <w:szCs w:val="24"/>
              </w:rPr>
            </w:pPr>
            <w:r w:rsidRPr="00E76EE0">
              <w:rPr>
                <w:rFonts w:ascii="Times New Roman" w:hAnsi="Times New Roman" w:cs="Times New Roman"/>
                <w:sz w:val="24"/>
                <w:szCs w:val="24"/>
              </w:rPr>
              <w:t>C1</w:t>
            </w:r>
          </w:p>
        </w:tc>
        <w:tc>
          <w:tcPr>
            <w:tcW w:w="720" w:type="dxa"/>
          </w:tcPr>
          <w:p w:rsidR="00892EE5" w:rsidRPr="00E76EE0" w:rsidRDefault="00892EE5" w:rsidP="00334FC0">
            <w:pPr>
              <w:jc w:val="center"/>
              <w:rPr>
                <w:rFonts w:ascii="Times New Roman" w:hAnsi="Times New Roman" w:cs="Times New Roman"/>
                <w:sz w:val="24"/>
                <w:szCs w:val="24"/>
              </w:rPr>
            </w:pPr>
            <w:r>
              <w:rPr>
                <w:rFonts w:ascii="Times New Roman" w:hAnsi="Times New Roman" w:cs="Times New Roman" w:hint="eastAsia"/>
                <w:sz w:val="24"/>
                <w:szCs w:val="24"/>
              </w:rPr>
              <w:t>N</w:t>
            </w:r>
          </w:p>
        </w:tc>
      </w:tr>
      <w:tr w:rsidR="00892EE5" w:rsidRPr="0044107B" w:rsidTr="00334FC0">
        <w:trPr>
          <w:trHeight w:val="320"/>
        </w:trPr>
        <w:tc>
          <w:tcPr>
            <w:tcW w:w="954" w:type="dxa"/>
          </w:tcPr>
          <w:p w:rsidR="00892EE5" w:rsidRDefault="00892EE5" w:rsidP="00334FC0">
            <w:pPr>
              <w:jc w:val="center"/>
              <w:rPr>
                <w:rFonts w:ascii="Times New Roman" w:hAnsi="Times New Roman" w:cs="Times New Roman"/>
                <w:sz w:val="24"/>
                <w:szCs w:val="24"/>
              </w:rPr>
            </w:pPr>
            <w:r>
              <w:rPr>
                <w:rFonts w:ascii="Times New Roman" w:hAnsi="Times New Roman" w:cs="Times New Roman" w:hint="eastAsia"/>
                <w:sz w:val="24"/>
                <w:szCs w:val="24"/>
              </w:rPr>
              <w:t>3</w:t>
            </w:r>
          </w:p>
        </w:tc>
        <w:tc>
          <w:tcPr>
            <w:tcW w:w="4356" w:type="dxa"/>
          </w:tcPr>
          <w:p w:rsidR="00892EE5" w:rsidRPr="00E76EE0" w:rsidRDefault="00892EE5" w:rsidP="00334FC0">
            <w:pPr>
              <w:rPr>
                <w:rFonts w:ascii="Times New Roman" w:hAnsi="Times New Roman" w:cs="Times New Roman"/>
                <w:sz w:val="24"/>
                <w:szCs w:val="24"/>
              </w:rPr>
            </w:pPr>
            <w:r>
              <w:rPr>
                <w:rFonts w:ascii="Times New Roman" w:hAnsi="Times New Roman" w:cs="Times New Roman" w:hint="eastAsia"/>
                <w:sz w:val="24"/>
                <w:szCs w:val="24"/>
              </w:rPr>
              <w:t>N</w:t>
            </w:r>
            <w:r>
              <w:rPr>
                <w:rFonts w:ascii="Times New Roman" w:hAnsi="Times New Roman" w:cs="Times New Roman"/>
                <w:sz w:val="24"/>
                <w:szCs w:val="24"/>
              </w:rPr>
              <w:t>o</w:t>
            </w:r>
            <w:r>
              <w:rPr>
                <w:rFonts w:ascii="Times New Roman" w:hAnsi="Times New Roman" w:cs="Times New Roman" w:hint="eastAsia"/>
                <w:sz w:val="24"/>
                <w:szCs w:val="24"/>
              </w:rPr>
              <w:t xml:space="preserve">te that </w:t>
            </w:r>
            <w:r w:rsidR="00D457DF">
              <w:rPr>
                <w:rFonts w:ascii="Times New Roman" w:hAnsi="Times New Roman" w:cs="Times New Roman"/>
                <w:noProof/>
                <w:position w:val="-10"/>
                <w:sz w:val="24"/>
                <w:szCs w:val="24"/>
                <w:lang w:eastAsia="en-US"/>
              </w:rPr>
              <w:drawing>
                <wp:inline distT="0" distB="0" distL="0" distR="0">
                  <wp:extent cx="1516380" cy="198120"/>
                  <wp:effectExtent l="0" t="0" r="7620" b="0"/>
                  <wp:docPr id="2294" name="Picture 2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4"/>
                          <pic:cNvPicPr>
                            <a:picLocks noChangeAspect="1" noChangeArrowheads="1"/>
                          </pic:cNvPicPr>
                        </pic:nvPicPr>
                        <pic:blipFill>
                          <a:blip r:embed="rId2559" cstate="print">
                            <a:extLst>
                              <a:ext uri="{28A0092B-C50C-407E-A947-70E740481C1C}">
                                <a14:useLocalDpi xmlns:a14="http://schemas.microsoft.com/office/drawing/2010/main" val="0"/>
                              </a:ext>
                            </a:extLst>
                          </a:blip>
                          <a:srcRect/>
                          <a:stretch>
                            <a:fillRect/>
                          </a:stretch>
                        </pic:blipFill>
                        <pic:spPr bwMode="auto">
                          <a:xfrm>
                            <a:off x="0" y="0"/>
                            <a:ext cx="1516380" cy="198120"/>
                          </a:xfrm>
                          <a:prstGeom prst="rect">
                            <a:avLst/>
                          </a:prstGeom>
                          <a:noFill/>
                          <a:ln>
                            <a:noFill/>
                          </a:ln>
                        </pic:spPr>
                      </pic:pic>
                    </a:graphicData>
                  </a:graphic>
                </wp:inline>
              </w:drawing>
            </w:r>
            <w:r>
              <w:rPr>
                <w:rFonts w:ascii="Times New Roman" w:hAnsi="Times New Roman" w:cs="Times New Roman" w:hint="eastAsia"/>
                <w:sz w:val="24"/>
                <w:szCs w:val="24"/>
              </w:rPr>
              <w:t>.</w:t>
            </w:r>
          </w:p>
        </w:tc>
        <w:tc>
          <w:tcPr>
            <w:tcW w:w="1620" w:type="dxa"/>
          </w:tcPr>
          <w:p w:rsidR="00892EE5" w:rsidRPr="00E76EE0" w:rsidRDefault="00892EE5" w:rsidP="00334FC0">
            <w:pPr>
              <w:jc w:val="center"/>
              <w:rPr>
                <w:rFonts w:ascii="Times New Roman" w:hAnsi="Times New Roman" w:cs="Times New Roman"/>
                <w:sz w:val="24"/>
                <w:szCs w:val="24"/>
              </w:rPr>
            </w:pPr>
            <w:r>
              <w:rPr>
                <w:rFonts w:ascii="Times New Roman" w:hAnsi="Times New Roman" w:cs="Times New Roman" w:hint="eastAsia"/>
                <w:sz w:val="24"/>
                <w:szCs w:val="24"/>
              </w:rPr>
              <w:t>R2</w:t>
            </w:r>
          </w:p>
        </w:tc>
        <w:tc>
          <w:tcPr>
            <w:tcW w:w="720" w:type="dxa"/>
          </w:tcPr>
          <w:p w:rsidR="00892EE5" w:rsidRPr="00E76EE0" w:rsidRDefault="00892EE5" w:rsidP="00334FC0">
            <w:pPr>
              <w:jc w:val="center"/>
              <w:rPr>
                <w:rFonts w:ascii="Times New Roman" w:hAnsi="Times New Roman" w:cs="Times New Roman"/>
                <w:sz w:val="24"/>
                <w:szCs w:val="24"/>
              </w:rPr>
            </w:pPr>
            <w:r>
              <w:rPr>
                <w:rFonts w:ascii="Times New Roman" w:hAnsi="Times New Roman" w:cs="Times New Roman" w:hint="eastAsia"/>
                <w:sz w:val="24"/>
                <w:szCs w:val="24"/>
              </w:rPr>
              <w:t>N</w:t>
            </w:r>
          </w:p>
        </w:tc>
      </w:tr>
      <w:tr w:rsidR="00892EE5" w:rsidRPr="0044107B" w:rsidTr="00334FC0">
        <w:trPr>
          <w:trHeight w:val="320"/>
        </w:trPr>
        <w:tc>
          <w:tcPr>
            <w:tcW w:w="954" w:type="dxa"/>
          </w:tcPr>
          <w:p w:rsidR="00892EE5" w:rsidRDefault="00892EE5" w:rsidP="00334FC0">
            <w:pPr>
              <w:jc w:val="center"/>
              <w:rPr>
                <w:rFonts w:ascii="Times New Roman" w:hAnsi="Times New Roman" w:cs="Times New Roman"/>
                <w:sz w:val="24"/>
                <w:szCs w:val="24"/>
              </w:rPr>
            </w:pPr>
            <w:r>
              <w:rPr>
                <w:rFonts w:ascii="Times New Roman" w:hAnsi="Times New Roman" w:cs="Times New Roman" w:hint="eastAsia"/>
                <w:sz w:val="24"/>
                <w:szCs w:val="24"/>
              </w:rPr>
              <w:t>4</w:t>
            </w:r>
          </w:p>
        </w:tc>
        <w:tc>
          <w:tcPr>
            <w:tcW w:w="4356" w:type="dxa"/>
          </w:tcPr>
          <w:p w:rsidR="00892EE5" w:rsidRDefault="00892EE5" w:rsidP="00334FC0">
            <w:pPr>
              <w:rPr>
                <w:rFonts w:ascii="Times New Roman" w:hAnsi="Times New Roman" w:cs="Times New Roman"/>
                <w:sz w:val="24"/>
                <w:szCs w:val="24"/>
              </w:rPr>
            </w:pPr>
            <w:r>
              <w:rPr>
                <w:rFonts w:ascii="Times New Roman" w:hAnsi="Times New Roman" w:cs="Times New Roman" w:hint="eastAsia"/>
                <w:sz w:val="24"/>
                <w:szCs w:val="24"/>
              </w:rPr>
              <w:t xml:space="preserve">Since </w:t>
            </w:r>
            <w:r w:rsidR="00D457DF">
              <w:rPr>
                <w:rFonts w:ascii="Times New Roman" w:hAnsi="Times New Roman" w:cs="Times New Roman"/>
                <w:noProof/>
                <w:position w:val="-10"/>
                <w:sz w:val="24"/>
                <w:szCs w:val="24"/>
                <w:lang w:eastAsia="en-US"/>
              </w:rPr>
              <w:drawing>
                <wp:inline distT="0" distB="0" distL="0" distR="0">
                  <wp:extent cx="1950720" cy="198120"/>
                  <wp:effectExtent l="0" t="0" r="0" b="0"/>
                  <wp:docPr id="2295" name="Picture 2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5"/>
                          <pic:cNvPicPr>
                            <a:picLocks noChangeAspect="1" noChangeArrowheads="1"/>
                          </pic:cNvPicPr>
                        </pic:nvPicPr>
                        <pic:blipFill>
                          <a:blip r:embed="rId2447" cstate="print">
                            <a:extLst>
                              <a:ext uri="{28A0092B-C50C-407E-A947-70E740481C1C}">
                                <a14:useLocalDpi xmlns:a14="http://schemas.microsoft.com/office/drawing/2010/main" val="0"/>
                              </a:ext>
                            </a:extLst>
                          </a:blip>
                          <a:srcRect/>
                          <a:stretch>
                            <a:fillRect/>
                          </a:stretch>
                        </pic:blipFill>
                        <pic:spPr bwMode="auto">
                          <a:xfrm>
                            <a:off x="0" y="0"/>
                            <a:ext cx="1950720" cy="198120"/>
                          </a:xfrm>
                          <a:prstGeom prst="rect">
                            <a:avLst/>
                          </a:prstGeom>
                          <a:noFill/>
                          <a:ln>
                            <a:noFill/>
                          </a:ln>
                        </pic:spPr>
                      </pic:pic>
                    </a:graphicData>
                  </a:graphic>
                </wp:inline>
              </w:drawing>
            </w:r>
            <w:r>
              <w:rPr>
                <w:rFonts w:ascii="Times New Roman" w:hAnsi="Times New Roman" w:cs="Times New Roman" w:hint="eastAsia"/>
                <w:sz w:val="24"/>
                <w:szCs w:val="24"/>
              </w:rPr>
              <w:t>,</w:t>
            </w:r>
            <w:r w:rsidR="00D457DF">
              <w:rPr>
                <w:rFonts w:ascii="Times New Roman" w:hAnsi="Times New Roman" w:cs="Times New Roman"/>
                <w:noProof/>
                <w:position w:val="-10"/>
                <w:sz w:val="24"/>
                <w:szCs w:val="24"/>
                <w:lang w:eastAsia="en-US"/>
              </w:rPr>
              <w:drawing>
                <wp:inline distT="0" distB="0" distL="0" distR="0">
                  <wp:extent cx="1287780" cy="198120"/>
                  <wp:effectExtent l="0" t="0" r="7620" b="0"/>
                  <wp:docPr id="2296" name="Picture 2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6"/>
                          <pic:cNvPicPr>
                            <a:picLocks noChangeAspect="1" noChangeArrowheads="1"/>
                          </pic:cNvPicPr>
                        </pic:nvPicPr>
                        <pic:blipFill>
                          <a:blip r:embed="rId2560" cstate="print">
                            <a:extLst>
                              <a:ext uri="{28A0092B-C50C-407E-A947-70E740481C1C}">
                                <a14:useLocalDpi xmlns:a14="http://schemas.microsoft.com/office/drawing/2010/main" val="0"/>
                              </a:ext>
                            </a:extLst>
                          </a:blip>
                          <a:srcRect/>
                          <a:stretch>
                            <a:fillRect/>
                          </a:stretch>
                        </pic:blipFill>
                        <pic:spPr bwMode="auto">
                          <a:xfrm>
                            <a:off x="0" y="0"/>
                            <a:ext cx="1287780" cy="198120"/>
                          </a:xfrm>
                          <a:prstGeom prst="rect">
                            <a:avLst/>
                          </a:prstGeom>
                          <a:noFill/>
                          <a:ln>
                            <a:noFill/>
                          </a:ln>
                        </pic:spPr>
                      </pic:pic>
                    </a:graphicData>
                  </a:graphic>
                </wp:inline>
              </w:drawing>
            </w:r>
            <w:r>
              <w:rPr>
                <w:rFonts w:ascii="Times New Roman" w:hAnsi="Times New Roman" w:cs="Times New Roman" w:hint="eastAsia"/>
                <w:sz w:val="24"/>
                <w:szCs w:val="24"/>
              </w:rPr>
              <w:t>.</w:t>
            </w:r>
          </w:p>
        </w:tc>
        <w:tc>
          <w:tcPr>
            <w:tcW w:w="1620" w:type="dxa"/>
          </w:tcPr>
          <w:p w:rsidR="00892EE5" w:rsidRDefault="00892EE5" w:rsidP="00334FC0">
            <w:pPr>
              <w:jc w:val="center"/>
              <w:rPr>
                <w:rFonts w:ascii="Times New Roman" w:hAnsi="Times New Roman" w:cs="Times New Roman"/>
                <w:sz w:val="24"/>
                <w:szCs w:val="24"/>
              </w:rPr>
            </w:pPr>
            <w:r>
              <w:rPr>
                <w:rFonts w:ascii="Times New Roman" w:hAnsi="Times New Roman" w:cs="Times New Roman" w:hint="eastAsia"/>
                <w:sz w:val="24"/>
                <w:szCs w:val="24"/>
              </w:rPr>
              <w:t>CO(3,P1)R1</w:t>
            </w:r>
          </w:p>
        </w:tc>
        <w:tc>
          <w:tcPr>
            <w:tcW w:w="720" w:type="dxa"/>
          </w:tcPr>
          <w:p w:rsidR="00892EE5" w:rsidRPr="00E76EE0" w:rsidRDefault="00892EE5" w:rsidP="00334FC0">
            <w:pPr>
              <w:jc w:val="center"/>
              <w:rPr>
                <w:rFonts w:ascii="Times New Roman" w:hAnsi="Times New Roman" w:cs="Times New Roman"/>
                <w:sz w:val="24"/>
                <w:szCs w:val="24"/>
              </w:rPr>
            </w:pPr>
            <w:r>
              <w:rPr>
                <w:rFonts w:ascii="Times New Roman" w:hAnsi="Times New Roman" w:cs="Times New Roman" w:hint="eastAsia"/>
                <w:sz w:val="24"/>
                <w:szCs w:val="24"/>
              </w:rPr>
              <w:t>N</w:t>
            </w:r>
          </w:p>
        </w:tc>
      </w:tr>
      <w:tr w:rsidR="00892EE5" w:rsidRPr="0044107B" w:rsidTr="00334FC0">
        <w:trPr>
          <w:trHeight w:val="320"/>
        </w:trPr>
        <w:tc>
          <w:tcPr>
            <w:tcW w:w="954" w:type="dxa"/>
          </w:tcPr>
          <w:p w:rsidR="00892EE5" w:rsidRDefault="00892EE5" w:rsidP="00334FC0">
            <w:pPr>
              <w:jc w:val="center"/>
              <w:rPr>
                <w:rFonts w:ascii="Times New Roman" w:hAnsi="Times New Roman" w:cs="Times New Roman"/>
                <w:sz w:val="24"/>
                <w:szCs w:val="24"/>
              </w:rPr>
            </w:pPr>
            <w:r>
              <w:rPr>
                <w:rFonts w:ascii="Times New Roman" w:hAnsi="Times New Roman" w:cs="Times New Roman" w:hint="eastAsia"/>
                <w:sz w:val="24"/>
                <w:szCs w:val="24"/>
              </w:rPr>
              <w:t>5</w:t>
            </w:r>
          </w:p>
        </w:tc>
        <w:tc>
          <w:tcPr>
            <w:tcW w:w="4356" w:type="dxa"/>
          </w:tcPr>
          <w:p w:rsidR="00892EE5" w:rsidRDefault="00892EE5" w:rsidP="00334FC0">
            <w:pPr>
              <w:rPr>
                <w:rFonts w:ascii="Times New Roman" w:hAnsi="Times New Roman" w:cs="Times New Roman"/>
                <w:sz w:val="24"/>
                <w:szCs w:val="24"/>
              </w:rPr>
            </w:pPr>
            <w:r>
              <w:rPr>
                <w:rFonts w:ascii="Times New Roman" w:hAnsi="Times New Roman" w:cs="Times New Roman" w:hint="eastAsia"/>
                <w:sz w:val="24"/>
                <w:szCs w:val="24"/>
              </w:rPr>
              <w:t>S</w:t>
            </w:r>
            <w:r>
              <w:rPr>
                <w:rFonts w:ascii="Times New Roman" w:hAnsi="Times New Roman" w:cs="Times New Roman"/>
                <w:sz w:val="24"/>
                <w:szCs w:val="24"/>
              </w:rPr>
              <w:t>i</w:t>
            </w:r>
            <w:r>
              <w:rPr>
                <w:rFonts w:ascii="Times New Roman" w:hAnsi="Times New Roman" w:cs="Times New Roman" w:hint="eastAsia"/>
                <w:sz w:val="24"/>
                <w:szCs w:val="24"/>
              </w:rPr>
              <w:t xml:space="preserve">nce </w:t>
            </w:r>
            <w:r w:rsidR="00D457DF">
              <w:rPr>
                <w:rFonts w:ascii="Times New Roman" w:hAnsi="Times New Roman" w:cs="Times New Roman"/>
                <w:noProof/>
                <w:position w:val="-10"/>
                <w:sz w:val="24"/>
                <w:szCs w:val="24"/>
                <w:lang w:eastAsia="en-US"/>
              </w:rPr>
              <w:drawing>
                <wp:inline distT="0" distB="0" distL="0" distR="0">
                  <wp:extent cx="655320" cy="198120"/>
                  <wp:effectExtent l="0" t="0" r="0" b="0"/>
                  <wp:docPr id="2297" name="Picture 2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7"/>
                          <pic:cNvPicPr>
                            <a:picLocks noChangeAspect="1" noChangeArrowheads="1"/>
                          </pic:cNvPicPr>
                        </pic:nvPicPr>
                        <pic:blipFill>
                          <a:blip r:embed="rId2450" cstate="print">
                            <a:extLst>
                              <a:ext uri="{28A0092B-C50C-407E-A947-70E740481C1C}">
                                <a14:useLocalDpi xmlns:a14="http://schemas.microsoft.com/office/drawing/2010/main" val="0"/>
                              </a:ext>
                            </a:extLst>
                          </a:blip>
                          <a:srcRect/>
                          <a:stretch>
                            <a:fillRect/>
                          </a:stretch>
                        </pic:blipFill>
                        <pic:spPr bwMode="auto">
                          <a:xfrm>
                            <a:off x="0" y="0"/>
                            <a:ext cx="655320" cy="198120"/>
                          </a:xfrm>
                          <a:prstGeom prst="rect">
                            <a:avLst/>
                          </a:prstGeom>
                          <a:noFill/>
                          <a:ln>
                            <a:noFill/>
                          </a:ln>
                        </pic:spPr>
                      </pic:pic>
                    </a:graphicData>
                  </a:graphic>
                </wp:inline>
              </w:drawing>
            </w:r>
            <w:r w:rsidRPr="00F10A43">
              <w:rPr>
                <w:rFonts w:ascii="Times New Roman" w:hAnsi="Times New Roman" w:cs="Times New Roman"/>
                <w:sz w:val="24"/>
                <w:szCs w:val="24"/>
              </w:rPr>
              <w:t>is a homomorphism</w:t>
            </w:r>
            <w:r>
              <w:rPr>
                <w:rFonts w:ascii="Times New Roman" w:hAnsi="Times New Roman" w:cs="Times New Roman" w:hint="eastAsia"/>
                <w:sz w:val="24"/>
                <w:szCs w:val="24"/>
              </w:rPr>
              <w:t xml:space="preserve">, </w:t>
            </w:r>
            <w:r w:rsidR="00D457DF">
              <w:rPr>
                <w:rFonts w:ascii="Times New Roman" w:hAnsi="Times New Roman" w:cs="Times New Roman"/>
                <w:noProof/>
                <w:position w:val="-10"/>
                <w:sz w:val="24"/>
                <w:szCs w:val="24"/>
                <w:lang w:eastAsia="en-US"/>
              </w:rPr>
              <w:drawing>
                <wp:inline distT="0" distB="0" distL="0" distR="0">
                  <wp:extent cx="1333500" cy="198120"/>
                  <wp:effectExtent l="0" t="0" r="0" b="0"/>
                  <wp:docPr id="2298" name="Picture 2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8"/>
                          <pic:cNvPicPr>
                            <a:picLocks noChangeAspect="1" noChangeArrowheads="1"/>
                          </pic:cNvPicPr>
                        </pic:nvPicPr>
                        <pic:blipFill>
                          <a:blip r:embed="rId2561" cstate="print">
                            <a:extLst>
                              <a:ext uri="{28A0092B-C50C-407E-A947-70E740481C1C}">
                                <a14:useLocalDpi xmlns:a14="http://schemas.microsoft.com/office/drawing/2010/main" val="0"/>
                              </a:ext>
                            </a:extLst>
                          </a:blip>
                          <a:srcRect/>
                          <a:stretch>
                            <a:fillRect/>
                          </a:stretch>
                        </pic:blipFill>
                        <pic:spPr bwMode="auto">
                          <a:xfrm>
                            <a:off x="0" y="0"/>
                            <a:ext cx="1333500" cy="198120"/>
                          </a:xfrm>
                          <a:prstGeom prst="rect">
                            <a:avLst/>
                          </a:prstGeom>
                          <a:noFill/>
                          <a:ln>
                            <a:noFill/>
                          </a:ln>
                        </pic:spPr>
                      </pic:pic>
                    </a:graphicData>
                  </a:graphic>
                </wp:inline>
              </w:drawing>
            </w:r>
            <w:r>
              <w:rPr>
                <w:rFonts w:ascii="Times New Roman" w:hAnsi="Times New Roman" w:cs="Times New Roman" w:hint="eastAsia"/>
                <w:sz w:val="24"/>
                <w:szCs w:val="24"/>
              </w:rPr>
              <w:t>.</w:t>
            </w:r>
          </w:p>
        </w:tc>
        <w:tc>
          <w:tcPr>
            <w:tcW w:w="1620" w:type="dxa"/>
          </w:tcPr>
          <w:p w:rsidR="00892EE5" w:rsidRDefault="00892EE5" w:rsidP="00334FC0">
            <w:pPr>
              <w:jc w:val="center"/>
              <w:rPr>
                <w:rFonts w:ascii="Times New Roman" w:hAnsi="Times New Roman" w:cs="Times New Roman"/>
                <w:sz w:val="24"/>
                <w:szCs w:val="24"/>
              </w:rPr>
            </w:pPr>
            <w:r>
              <w:rPr>
                <w:rFonts w:ascii="Times New Roman" w:hAnsi="Times New Roman" w:cs="Times New Roman" w:hint="eastAsia"/>
                <w:sz w:val="24"/>
                <w:szCs w:val="24"/>
              </w:rPr>
              <w:t>CO(4, P2)R1</w:t>
            </w:r>
          </w:p>
        </w:tc>
        <w:tc>
          <w:tcPr>
            <w:tcW w:w="720" w:type="dxa"/>
          </w:tcPr>
          <w:p w:rsidR="00892EE5" w:rsidRPr="00E76EE0" w:rsidRDefault="00892EE5" w:rsidP="00334FC0">
            <w:pPr>
              <w:jc w:val="center"/>
              <w:rPr>
                <w:rFonts w:ascii="Times New Roman" w:hAnsi="Times New Roman" w:cs="Times New Roman"/>
                <w:sz w:val="24"/>
                <w:szCs w:val="24"/>
              </w:rPr>
            </w:pPr>
            <w:r>
              <w:rPr>
                <w:rFonts w:ascii="Times New Roman" w:hAnsi="Times New Roman" w:cs="Times New Roman" w:hint="eastAsia"/>
                <w:sz w:val="24"/>
                <w:szCs w:val="24"/>
              </w:rPr>
              <w:t>N</w:t>
            </w:r>
          </w:p>
        </w:tc>
      </w:tr>
      <w:tr w:rsidR="00892EE5" w:rsidRPr="0044107B" w:rsidTr="00334FC0">
        <w:trPr>
          <w:trHeight w:val="320"/>
        </w:trPr>
        <w:tc>
          <w:tcPr>
            <w:tcW w:w="954" w:type="dxa"/>
          </w:tcPr>
          <w:p w:rsidR="00892EE5" w:rsidRDefault="00892EE5" w:rsidP="00334FC0">
            <w:pPr>
              <w:jc w:val="center"/>
              <w:rPr>
                <w:rFonts w:ascii="Times New Roman" w:hAnsi="Times New Roman" w:cs="Times New Roman"/>
                <w:sz w:val="24"/>
                <w:szCs w:val="24"/>
              </w:rPr>
            </w:pPr>
            <w:r>
              <w:rPr>
                <w:rFonts w:ascii="Times New Roman" w:hAnsi="Times New Roman" w:cs="Times New Roman" w:hint="eastAsia"/>
                <w:sz w:val="24"/>
                <w:szCs w:val="24"/>
              </w:rPr>
              <w:t>6</w:t>
            </w:r>
          </w:p>
        </w:tc>
        <w:tc>
          <w:tcPr>
            <w:tcW w:w="4356" w:type="dxa"/>
          </w:tcPr>
          <w:p w:rsidR="00892EE5" w:rsidRDefault="00892EE5" w:rsidP="00334FC0">
            <w:pPr>
              <w:rPr>
                <w:rFonts w:ascii="Times New Roman" w:hAnsi="Times New Roman" w:cs="Times New Roman"/>
                <w:sz w:val="24"/>
                <w:szCs w:val="24"/>
              </w:rPr>
            </w:pPr>
            <w:r>
              <w:rPr>
                <w:rFonts w:ascii="Times New Roman" w:hAnsi="Times New Roman" w:cs="Times New Roman" w:hint="eastAsia"/>
                <w:sz w:val="24"/>
                <w:szCs w:val="24"/>
              </w:rPr>
              <w:t xml:space="preserve">Since </w:t>
            </w:r>
            <w:r w:rsidR="00D457DF">
              <w:rPr>
                <w:rFonts w:ascii="Times New Roman" w:hAnsi="Times New Roman" w:cs="Times New Roman"/>
                <w:noProof/>
                <w:position w:val="-10"/>
                <w:sz w:val="24"/>
                <w:szCs w:val="24"/>
                <w:lang w:eastAsia="en-US"/>
              </w:rPr>
              <w:drawing>
                <wp:inline distT="0" distB="0" distL="0" distR="0">
                  <wp:extent cx="1950720" cy="198120"/>
                  <wp:effectExtent l="0" t="0" r="0" b="0"/>
                  <wp:docPr id="2299" name="Picture 2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9"/>
                          <pic:cNvPicPr>
                            <a:picLocks noChangeAspect="1" noChangeArrowheads="1"/>
                          </pic:cNvPicPr>
                        </pic:nvPicPr>
                        <pic:blipFill>
                          <a:blip r:embed="rId2447" cstate="print">
                            <a:extLst>
                              <a:ext uri="{28A0092B-C50C-407E-A947-70E740481C1C}">
                                <a14:useLocalDpi xmlns:a14="http://schemas.microsoft.com/office/drawing/2010/main" val="0"/>
                              </a:ext>
                            </a:extLst>
                          </a:blip>
                          <a:srcRect/>
                          <a:stretch>
                            <a:fillRect/>
                          </a:stretch>
                        </pic:blipFill>
                        <pic:spPr bwMode="auto">
                          <a:xfrm>
                            <a:off x="0" y="0"/>
                            <a:ext cx="1950720" cy="198120"/>
                          </a:xfrm>
                          <a:prstGeom prst="rect">
                            <a:avLst/>
                          </a:prstGeom>
                          <a:noFill/>
                          <a:ln>
                            <a:noFill/>
                          </a:ln>
                        </pic:spPr>
                      </pic:pic>
                    </a:graphicData>
                  </a:graphic>
                </wp:inline>
              </w:drawing>
            </w:r>
            <w:r>
              <w:rPr>
                <w:rFonts w:ascii="Times New Roman" w:hAnsi="Times New Roman" w:cs="Times New Roman" w:hint="eastAsia"/>
                <w:sz w:val="24"/>
                <w:szCs w:val="24"/>
              </w:rPr>
              <w:t>,</w:t>
            </w:r>
          </w:p>
          <w:p w:rsidR="00892EE5" w:rsidRDefault="00D457DF" w:rsidP="00334FC0">
            <w:pPr>
              <w:rPr>
                <w:rFonts w:ascii="Times New Roman" w:hAnsi="Times New Roman" w:cs="Times New Roman"/>
                <w:sz w:val="24"/>
                <w:szCs w:val="24"/>
              </w:rPr>
            </w:pPr>
            <w:r>
              <w:rPr>
                <w:rFonts w:ascii="Times New Roman" w:hAnsi="Times New Roman" w:cs="Times New Roman"/>
                <w:noProof/>
                <w:position w:val="-10"/>
                <w:sz w:val="24"/>
                <w:szCs w:val="24"/>
                <w:lang w:eastAsia="en-US"/>
              </w:rPr>
              <w:drawing>
                <wp:inline distT="0" distB="0" distL="0" distR="0">
                  <wp:extent cx="1760220" cy="198120"/>
                  <wp:effectExtent l="0" t="0" r="0" b="0"/>
                  <wp:docPr id="2300" name="Picture 2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0"/>
                          <pic:cNvPicPr>
                            <a:picLocks noChangeAspect="1" noChangeArrowheads="1"/>
                          </pic:cNvPicPr>
                        </pic:nvPicPr>
                        <pic:blipFill>
                          <a:blip r:embed="rId2562" cstate="print">
                            <a:extLst>
                              <a:ext uri="{28A0092B-C50C-407E-A947-70E740481C1C}">
                                <a14:useLocalDpi xmlns:a14="http://schemas.microsoft.com/office/drawing/2010/main" val="0"/>
                              </a:ext>
                            </a:extLst>
                          </a:blip>
                          <a:srcRect/>
                          <a:stretch>
                            <a:fillRect/>
                          </a:stretch>
                        </pic:blipFill>
                        <pic:spPr bwMode="auto">
                          <a:xfrm>
                            <a:off x="0" y="0"/>
                            <a:ext cx="1760220" cy="198120"/>
                          </a:xfrm>
                          <a:prstGeom prst="rect">
                            <a:avLst/>
                          </a:prstGeom>
                          <a:noFill/>
                          <a:ln>
                            <a:noFill/>
                          </a:ln>
                        </pic:spPr>
                      </pic:pic>
                    </a:graphicData>
                  </a:graphic>
                </wp:inline>
              </w:drawing>
            </w:r>
            <w:r w:rsidR="00892EE5">
              <w:rPr>
                <w:rFonts w:ascii="Times New Roman" w:hAnsi="Times New Roman" w:cs="Times New Roman" w:hint="eastAsia"/>
                <w:sz w:val="24"/>
                <w:szCs w:val="24"/>
              </w:rPr>
              <w:t>.</w:t>
            </w:r>
          </w:p>
        </w:tc>
        <w:tc>
          <w:tcPr>
            <w:tcW w:w="1620" w:type="dxa"/>
          </w:tcPr>
          <w:p w:rsidR="00892EE5" w:rsidRDefault="00892EE5" w:rsidP="00334FC0">
            <w:pPr>
              <w:jc w:val="center"/>
              <w:rPr>
                <w:rFonts w:ascii="Times New Roman" w:hAnsi="Times New Roman" w:cs="Times New Roman"/>
                <w:sz w:val="24"/>
                <w:szCs w:val="24"/>
              </w:rPr>
            </w:pPr>
            <w:r>
              <w:rPr>
                <w:rFonts w:ascii="Times New Roman" w:hAnsi="Times New Roman" w:cs="Times New Roman" w:hint="eastAsia"/>
                <w:sz w:val="24"/>
                <w:szCs w:val="24"/>
              </w:rPr>
              <w:t>CO(5,P1)R1</w:t>
            </w:r>
          </w:p>
        </w:tc>
        <w:tc>
          <w:tcPr>
            <w:tcW w:w="720" w:type="dxa"/>
          </w:tcPr>
          <w:p w:rsidR="00892EE5" w:rsidRPr="00E76EE0" w:rsidRDefault="00892EE5" w:rsidP="00334FC0">
            <w:pPr>
              <w:jc w:val="center"/>
              <w:rPr>
                <w:rFonts w:ascii="Times New Roman" w:hAnsi="Times New Roman" w:cs="Times New Roman"/>
                <w:sz w:val="24"/>
                <w:szCs w:val="24"/>
              </w:rPr>
            </w:pPr>
            <w:r>
              <w:rPr>
                <w:rFonts w:ascii="Times New Roman" w:hAnsi="Times New Roman" w:cs="Times New Roman" w:hint="eastAsia"/>
                <w:sz w:val="24"/>
                <w:szCs w:val="24"/>
              </w:rPr>
              <w:t>N</w:t>
            </w:r>
          </w:p>
        </w:tc>
      </w:tr>
      <w:tr w:rsidR="00892EE5" w:rsidRPr="0044107B" w:rsidTr="00334FC0">
        <w:trPr>
          <w:trHeight w:val="320"/>
        </w:trPr>
        <w:tc>
          <w:tcPr>
            <w:tcW w:w="954" w:type="dxa"/>
          </w:tcPr>
          <w:p w:rsidR="00892EE5" w:rsidRDefault="00892EE5" w:rsidP="00334FC0">
            <w:pPr>
              <w:jc w:val="center"/>
              <w:rPr>
                <w:rFonts w:ascii="Times New Roman" w:hAnsi="Times New Roman" w:cs="Times New Roman"/>
                <w:sz w:val="24"/>
                <w:szCs w:val="24"/>
              </w:rPr>
            </w:pPr>
            <w:r>
              <w:rPr>
                <w:rFonts w:ascii="Times New Roman" w:hAnsi="Times New Roman" w:cs="Times New Roman" w:hint="eastAsia"/>
                <w:sz w:val="24"/>
                <w:szCs w:val="24"/>
              </w:rPr>
              <w:t>7</w:t>
            </w:r>
          </w:p>
        </w:tc>
        <w:tc>
          <w:tcPr>
            <w:tcW w:w="4356" w:type="dxa"/>
          </w:tcPr>
          <w:p w:rsidR="00892EE5" w:rsidRDefault="00892EE5" w:rsidP="00334FC0">
            <w:pPr>
              <w:rPr>
                <w:rFonts w:ascii="Times New Roman" w:hAnsi="Times New Roman" w:cs="Times New Roman"/>
                <w:sz w:val="24"/>
                <w:szCs w:val="24"/>
              </w:rPr>
            </w:pPr>
            <w:r w:rsidRPr="00E76EE0">
              <w:rPr>
                <w:rFonts w:ascii="Times New Roman" w:hAnsi="Times New Roman" w:cs="Times New Roman"/>
                <w:sz w:val="24"/>
                <w:szCs w:val="24"/>
              </w:rPr>
              <w:t xml:space="preserve">Then, </w:t>
            </w:r>
            <w:r w:rsidR="00D457DF">
              <w:rPr>
                <w:rFonts w:ascii="Times New Roman" w:hAnsi="Times New Roman" w:cs="Times New Roman"/>
                <w:noProof/>
                <w:position w:val="-10"/>
                <w:sz w:val="24"/>
                <w:szCs w:val="24"/>
                <w:lang w:eastAsia="en-US"/>
              </w:rPr>
              <w:drawing>
                <wp:inline distT="0" distB="0" distL="0" distR="0">
                  <wp:extent cx="731520" cy="198120"/>
                  <wp:effectExtent l="0" t="0" r="0" b="0"/>
                  <wp:docPr id="2301" name="Picture 2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1"/>
                          <pic:cNvPicPr>
                            <a:picLocks noChangeAspect="1" noChangeArrowheads="1"/>
                          </pic:cNvPicPr>
                        </pic:nvPicPr>
                        <pic:blipFill>
                          <a:blip r:embed="rId2556" cstate="print">
                            <a:extLst>
                              <a:ext uri="{28A0092B-C50C-407E-A947-70E740481C1C}">
                                <a14:useLocalDpi xmlns:a14="http://schemas.microsoft.com/office/drawing/2010/main" val="0"/>
                              </a:ext>
                            </a:extLst>
                          </a:blip>
                          <a:srcRect/>
                          <a:stretch>
                            <a:fillRect/>
                          </a:stretch>
                        </pic:blipFill>
                        <pic:spPr bwMode="auto">
                          <a:xfrm>
                            <a:off x="0" y="0"/>
                            <a:ext cx="731520" cy="198120"/>
                          </a:xfrm>
                          <a:prstGeom prst="rect">
                            <a:avLst/>
                          </a:prstGeom>
                          <a:noFill/>
                          <a:ln>
                            <a:noFill/>
                          </a:ln>
                        </pic:spPr>
                      </pic:pic>
                    </a:graphicData>
                  </a:graphic>
                </wp:inline>
              </w:drawing>
            </w:r>
            <w:r w:rsidRPr="00E76EE0">
              <w:rPr>
                <w:rFonts w:ascii="Times New Roman" w:hAnsi="Times New Roman" w:cs="Times New Roman"/>
                <w:sz w:val="24"/>
                <w:szCs w:val="24"/>
              </w:rPr>
              <w:t>=</w:t>
            </w:r>
            <w:r w:rsidR="00D457DF">
              <w:rPr>
                <w:rFonts w:ascii="Times New Roman" w:hAnsi="Times New Roman" w:cs="Times New Roman"/>
                <w:noProof/>
                <w:position w:val="-10"/>
                <w:sz w:val="24"/>
                <w:szCs w:val="24"/>
                <w:lang w:eastAsia="en-US"/>
              </w:rPr>
              <w:drawing>
                <wp:inline distT="0" distB="0" distL="0" distR="0">
                  <wp:extent cx="944880" cy="198120"/>
                  <wp:effectExtent l="0" t="0" r="7620" b="0"/>
                  <wp:docPr id="2302" name="Picture 2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2"/>
                          <pic:cNvPicPr>
                            <a:picLocks noChangeAspect="1" noChangeArrowheads="1"/>
                          </pic:cNvPicPr>
                        </pic:nvPicPr>
                        <pic:blipFill>
                          <a:blip r:embed="rId2563" cstate="print">
                            <a:extLst>
                              <a:ext uri="{28A0092B-C50C-407E-A947-70E740481C1C}">
                                <a14:useLocalDpi xmlns:a14="http://schemas.microsoft.com/office/drawing/2010/main" val="0"/>
                              </a:ext>
                            </a:extLst>
                          </a:blip>
                          <a:srcRect/>
                          <a:stretch>
                            <a:fillRect/>
                          </a:stretch>
                        </pic:blipFill>
                        <pic:spPr bwMode="auto">
                          <a:xfrm>
                            <a:off x="0" y="0"/>
                            <a:ext cx="944880" cy="198120"/>
                          </a:xfrm>
                          <a:prstGeom prst="rect">
                            <a:avLst/>
                          </a:prstGeom>
                          <a:noFill/>
                          <a:ln>
                            <a:noFill/>
                          </a:ln>
                        </pic:spPr>
                      </pic:pic>
                    </a:graphicData>
                  </a:graphic>
                </wp:inline>
              </w:drawing>
            </w:r>
            <w:r>
              <w:rPr>
                <w:rFonts w:ascii="Times New Roman" w:hAnsi="Times New Roman" w:cs="Times New Roman" w:hint="eastAsia"/>
                <w:sz w:val="24"/>
                <w:szCs w:val="24"/>
              </w:rPr>
              <w:t>.</w:t>
            </w:r>
          </w:p>
        </w:tc>
        <w:tc>
          <w:tcPr>
            <w:tcW w:w="1620" w:type="dxa"/>
          </w:tcPr>
          <w:p w:rsidR="00892EE5" w:rsidRDefault="00892EE5" w:rsidP="00334FC0">
            <w:pPr>
              <w:jc w:val="center"/>
              <w:rPr>
                <w:rFonts w:ascii="Times New Roman" w:hAnsi="Times New Roman" w:cs="Times New Roman"/>
                <w:sz w:val="24"/>
                <w:szCs w:val="24"/>
              </w:rPr>
            </w:pPr>
            <w:r>
              <w:rPr>
                <w:rFonts w:ascii="Times New Roman" w:hAnsi="Times New Roman" w:cs="Times New Roman" w:hint="eastAsia"/>
                <w:sz w:val="24"/>
                <w:szCs w:val="24"/>
              </w:rPr>
              <w:t>CO(2-6)R2</w:t>
            </w:r>
          </w:p>
        </w:tc>
        <w:tc>
          <w:tcPr>
            <w:tcW w:w="720" w:type="dxa"/>
          </w:tcPr>
          <w:p w:rsidR="00892EE5" w:rsidRPr="00E76EE0" w:rsidRDefault="00892EE5" w:rsidP="00334FC0">
            <w:pPr>
              <w:jc w:val="center"/>
              <w:rPr>
                <w:rFonts w:ascii="Times New Roman" w:hAnsi="Times New Roman" w:cs="Times New Roman"/>
                <w:sz w:val="24"/>
                <w:szCs w:val="24"/>
              </w:rPr>
            </w:pPr>
            <w:r>
              <w:rPr>
                <w:rFonts w:ascii="Times New Roman" w:hAnsi="Times New Roman" w:cs="Times New Roman" w:hint="eastAsia"/>
                <w:sz w:val="24"/>
                <w:szCs w:val="24"/>
              </w:rPr>
              <w:t>N</w:t>
            </w:r>
          </w:p>
        </w:tc>
      </w:tr>
      <w:tr w:rsidR="00892EE5" w:rsidRPr="0044107B" w:rsidTr="00334FC0">
        <w:trPr>
          <w:trHeight w:val="242"/>
        </w:trPr>
        <w:tc>
          <w:tcPr>
            <w:tcW w:w="954" w:type="dxa"/>
          </w:tcPr>
          <w:p w:rsidR="00892EE5" w:rsidRPr="00E76EE0" w:rsidRDefault="00892EE5" w:rsidP="00334FC0">
            <w:pPr>
              <w:jc w:val="center"/>
              <w:rPr>
                <w:rFonts w:ascii="Times New Roman" w:hAnsi="Times New Roman" w:cs="Times New Roman"/>
                <w:sz w:val="24"/>
                <w:szCs w:val="24"/>
              </w:rPr>
            </w:pPr>
          </w:p>
        </w:tc>
        <w:tc>
          <w:tcPr>
            <w:tcW w:w="4356" w:type="dxa"/>
          </w:tcPr>
          <w:p w:rsidR="00892EE5" w:rsidRPr="00E76EE0" w:rsidRDefault="00892EE5" w:rsidP="00334FC0">
            <w:pPr>
              <w:jc w:val="center"/>
              <w:rPr>
                <w:rFonts w:ascii="Times New Roman" w:hAnsi="Times New Roman" w:cs="Times New Roman"/>
                <w:sz w:val="24"/>
                <w:szCs w:val="24"/>
              </w:rPr>
            </w:pPr>
            <w:r>
              <w:rPr>
                <w:rFonts w:ascii="Times New Roman" w:hAnsi="Times New Roman" w:cs="Times New Roman" w:hint="eastAsia"/>
                <w:sz w:val="24"/>
                <w:szCs w:val="24"/>
              </w:rPr>
              <w:t>(ii)</w:t>
            </w:r>
          </w:p>
        </w:tc>
        <w:tc>
          <w:tcPr>
            <w:tcW w:w="1620" w:type="dxa"/>
          </w:tcPr>
          <w:p w:rsidR="00892EE5" w:rsidRPr="00E76EE0" w:rsidRDefault="00892EE5" w:rsidP="00334FC0">
            <w:pPr>
              <w:jc w:val="center"/>
              <w:rPr>
                <w:rFonts w:ascii="Times New Roman" w:hAnsi="Times New Roman" w:cs="Times New Roman"/>
                <w:sz w:val="24"/>
                <w:szCs w:val="24"/>
              </w:rPr>
            </w:pPr>
          </w:p>
        </w:tc>
        <w:tc>
          <w:tcPr>
            <w:tcW w:w="720" w:type="dxa"/>
          </w:tcPr>
          <w:p w:rsidR="00892EE5" w:rsidRPr="00E76EE0" w:rsidRDefault="00892EE5" w:rsidP="00334FC0">
            <w:pPr>
              <w:jc w:val="center"/>
              <w:rPr>
                <w:rFonts w:ascii="Times New Roman" w:hAnsi="Times New Roman" w:cs="Times New Roman"/>
                <w:sz w:val="24"/>
                <w:szCs w:val="24"/>
              </w:rPr>
            </w:pPr>
          </w:p>
        </w:tc>
      </w:tr>
      <w:tr w:rsidR="00892EE5" w:rsidRPr="0044107B" w:rsidTr="00334FC0">
        <w:trPr>
          <w:trHeight w:val="278"/>
        </w:trPr>
        <w:tc>
          <w:tcPr>
            <w:tcW w:w="954" w:type="dxa"/>
          </w:tcPr>
          <w:p w:rsidR="00892EE5" w:rsidRPr="00E76EE0" w:rsidRDefault="00892EE5" w:rsidP="00334FC0">
            <w:pPr>
              <w:jc w:val="center"/>
              <w:rPr>
                <w:rFonts w:ascii="Times New Roman" w:hAnsi="Times New Roman" w:cs="Times New Roman"/>
                <w:sz w:val="24"/>
                <w:szCs w:val="24"/>
              </w:rPr>
            </w:pPr>
            <w:r>
              <w:rPr>
                <w:rFonts w:ascii="Times New Roman" w:hAnsi="Times New Roman" w:cs="Times New Roman" w:hint="eastAsia"/>
                <w:sz w:val="24"/>
                <w:szCs w:val="24"/>
              </w:rPr>
              <w:t>8</w:t>
            </w:r>
          </w:p>
        </w:tc>
        <w:tc>
          <w:tcPr>
            <w:tcW w:w="4356" w:type="dxa"/>
          </w:tcPr>
          <w:p w:rsidR="00892EE5" w:rsidRPr="00E76EE0" w:rsidRDefault="00892EE5" w:rsidP="00334FC0">
            <w:pPr>
              <w:rPr>
                <w:rFonts w:ascii="Times New Roman" w:hAnsi="Times New Roman" w:cs="Times New Roman"/>
                <w:sz w:val="24"/>
                <w:szCs w:val="24"/>
              </w:rPr>
            </w:pPr>
            <w:r>
              <w:rPr>
                <w:rFonts w:ascii="Times New Roman" w:hAnsi="Times New Roman" w:cs="Times New Roman" w:hint="eastAsia"/>
                <w:sz w:val="24"/>
                <w:szCs w:val="24"/>
              </w:rPr>
              <w:t>C</w:t>
            </w:r>
            <w:r w:rsidRPr="00E76EE0">
              <w:rPr>
                <w:rFonts w:ascii="Times New Roman" w:hAnsi="Times New Roman" w:cs="Times New Roman"/>
                <w:sz w:val="24"/>
                <w:szCs w:val="24"/>
              </w:rPr>
              <w:t>onsider</w:t>
            </w:r>
            <w:r w:rsidR="00D457DF">
              <w:rPr>
                <w:rFonts w:ascii="Times New Roman" w:hAnsi="Times New Roman" w:cs="Times New Roman"/>
                <w:noProof/>
                <w:position w:val="-10"/>
                <w:sz w:val="24"/>
                <w:szCs w:val="24"/>
                <w:lang w:eastAsia="en-US"/>
              </w:rPr>
              <w:drawing>
                <wp:inline distT="0" distB="0" distL="0" distR="0">
                  <wp:extent cx="601980" cy="198120"/>
                  <wp:effectExtent l="0" t="0" r="7620" b="0"/>
                  <wp:docPr id="2303" name="Picture 2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3"/>
                          <pic:cNvPicPr>
                            <a:picLocks noChangeAspect="1" noChangeArrowheads="1"/>
                          </pic:cNvPicPr>
                        </pic:nvPicPr>
                        <pic:blipFill>
                          <a:blip r:embed="rId2445" cstate="print">
                            <a:extLst>
                              <a:ext uri="{28A0092B-C50C-407E-A947-70E740481C1C}">
                                <a14:useLocalDpi xmlns:a14="http://schemas.microsoft.com/office/drawing/2010/main" val="0"/>
                              </a:ext>
                            </a:extLst>
                          </a:blip>
                          <a:srcRect/>
                          <a:stretch>
                            <a:fillRect/>
                          </a:stretch>
                        </pic:blipFill>
                        <pic:spPr bwMode="auto">
                          <a:xfrm>
                            <a:off x="0" y="0"/>
                            <a:ext cx="601980" cy="198120"/>
                          </a:xfrm>
                          <a:prstGeom prst="rect">
                            <a:avLst/>
                          </a:prstGeom>
                          <a:noFill/>
                          <a:ln>
                            <a:noFill/>
                          </a:ln>
                        </pic:spPr>
                      </pic:pic>
                    </a:graphicData>
                  </a:graphic>
                </wp:inline>
              </w:drawing>
            </w:r>
            <w:r w:rsidRPr="00E76EE0">
              <w:rPr>
                <w:rFonts w:ascii="Times New Roman" w:hAnsi="Times New Roman" w:cs="Times New Roman"/>
                <w:sz w:val="24"/>
                <w:szCs w:val="24"/>
              </w:rPr>
              <w:t>.</w:t>
            </w:r>
          </w:p>
        </w:tc>
        <w:tc>
          <w:tcPr>
            <w:tcW w:w="1620" w:type="dxa"/>
          </w:tcPr>
          <w:p w:rsidR="00892EE5" w:rsidRPr="00E76EE0" w:rsidRDefault="00892EE5" w:rsidP="00334FC0">
            <w:pPr>
              <w:jc w:val="center"/>
              <w:rPr>
                <w:rFonts w:ascii="Times New Roman" w:hAnsi="Times New Roman" w:cs="Times New Roman"/>
                <w:sz w:val="24"/>
                <w:szCs w:val="24"/>
              </w:rPr>
            </w:pPr>
            <w:r w:rsidRPr="00E76EE0">
              <w:rPr>
                <w:rFonts w:ascii="Times New Roman" w:hAnsi="Times New Roman" w:cs="Times New Roman"/>
                <w:sz w:val="24"/>
                <w:szCs w:val="24"/>
              </w:rPr>
              <w:t>C1</w:t>
            </w:r>
          </w:p>
        </w:tc>
        <w:tc>
          <w:tcPr>
            <w:tcW w:w="720" w:type="dxa"/>
          </w:tcPr>
          <w:p w:rsidR="00892EE5" w:rsidRPr="00E76EE0" w:rsidRDefault="00892EE5" w:rsidP="00334FC0">
            <w:pPr>
              <w:jc w:val="center"/>
              <w:rPr>
                <w:rFonts w:ascii="Times New Roman" w:hAnsi="Times New Roman" w:cs="Times New Roman"/>
                <w:sz w:val="24"/>
                <w:szCs w:val="24"/>
              </w:rPr>
            </w:pPr>
            <w:r>
              <w:rPr>
                <w:rFonts w:ascii="Times New Roman" w:hAnsi="Times New Roman" w:cs="Times New Roman" w:hint="eastAsia"/>
                <w:sz w:val="24"/>
                <w:szCs w:val="24"/>
              </w:rPr>
              <w:t>N</w:t>
            </w:r>
          </w:p>
        </w:tc>
      </w:tr>
      <w:tr w:rsidR="00892EE5" w:rsidRPr="0044107B" w:rsidTr="00334FC0">
        <w:trPr>
          <w:trHeight w:val="260"/>
        </w:trPr>
        <w:tc>
          <w:tcPr>
            <w:tcW w:w="954" w:type="dxa"/>
          </w:tcPr>
          <w:p w:rsidR="00892EE5" w:rsidRPr="00E76EE0" w:rsidRDefault="00892EE5" w:rsidP="00334FC0">
            <w:pPr>
              <w:jc w:val="center"/>
              <w:rPr>
                <w:rFonts w:ascii="Times New Roman" w:hAnsi="Times New Roman" w:cs="Times New Roman"/>
                <w:sz w:val="24"/>
                <w:szCs w:val="24"/>
              </w:rPr>
            </w:pPr>
            <w:r>
              <w:rPr>
                <w:rFonts w:ascii="Times New Roman" w:hAnsi="Times New Roman" w:cs="Times New Roman" w:hint="eastAsia"/>
                <w:sz w:val="24"/>
                <w:szCs w:val="24"/>
              </w:rPr>
              <w:t>9</w:t>
            </w:r>
          </w:p>
        </w:tc>
        <w:tc>
          <w:tcPr>
            <w:tcW w:w="4356" w:type="dxa"/>
          </w:tcPr>
          <w:p w:rsidR="00892EE5" w:rsidRPr="00E76EE0" w:rsidRDefault="00892EE5" w:rsidP="00334FC0">
            <w:pPr>
              <w:rPr>
                <w:rFonts w:ascii="Times New Roman" w:hAnsi="Times New Roman" w:cs="Times New Roman"/>
                <w:sz w:val="24"/>
                <w:szCs w:val="24"/>
              </w:rPr>
            </w:pPr>
            <w:r w:rsidRPr="00E76EE0">
              <w:rPr>
                <w:rFonts w:ascii="Times New Roman" w:hAnsi="Times New Roman" w:cs="Times New Roman"/>
                <w:sz w:val="24"/>
                <w:szCs w:val="24"/>
              </w:rPr>
              <w:t xml:space="preserve">Note </w:t>
            </w:r>
            <w:r w:rsidR="00D457DF">
              <w:rPr>
                <w:rFonts w:ascii="Times New Roman" w:hAnsi="Times New Roman" w:cs="Times New Roman"/>
                <w:noProof/>
                <w:position w:val="-10"/>
                <w:sz w:val="24"/>
                <w:szCs w:val="24"/>
                <w:lang w:eastAsia="en-US"/>
              </w:rPr>
              <w:drawing>
                <wp:inline distT="0" distB="0" distL="0" distR="0">
                  <wp:extent cx="601980" cy="198120"/>
                  <wp:effectExtent l="0" t="0" r="7620" b="0"/>
                  <wp:docPr id="2304" name="Picture 2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4"/>
                          <pic:cNvPicPr>
                            <a:picLocks noChangeAspect="1" noChangeArrowheads="1"/>
                          </pic:cNvPicPr>
                        </pic:nvPicPr>
                        <pic:blipFill>
                          <a:blip r:embed="rId2445" cstate="print">
                            <a:extLst>
                              <a:ext uri="{28A0092B-C50C-407E-A947-70E740481C1C}">
                                <a14:useLocalDpi xmlns:a14="http://schemas.microsoft.com/office/drawing/2010/main" val="0"/>
                              </a:ext>
                            </a:extLst>
                          </a:blip>
                          <a:srcRect/>
                          <a:stretch>
                            <a:fillRect/>
                          </a:stretch>
                        </pic:blipFill>
                        <pic:spPr bwMode="auto">
                          <a:xfrm>
                            <a:off x="0" y="0"/>
                            <a:ext cx="601980" cy="198120"/>
                          </a:xfrm>
                          <a:prstGeom prst="rect">
                            <a:avLst/>
                          </a:prstGeom>
                          <a:noFill/>
                          <a:ln>
                            <a:noFill/>
                          </a:ln>
                        </pic:spPr>
                      </pic:pic>
                    </a:graphicData>
                  </a:graphic>
                </wp:inline>
              </w:drawing>
            </w:r>
            <w:r w:rsidRPr="00E76EE0">
              <w:rPr>
                <w:rFonts w:ascii="Times New Roman" w:hAnsi="Times New Roman" w:cs="Times New Roman"/>
                <w:sz w:val="24"/>
                <w:szCs w:val="24"/>
              </w:rPr>
              <w:t>=</w:t>
            </w:r>
            <w:r w:rsidR="00D457DF">
              <w:rPr>
                <w:rFonts w:ascii="Times New Roman" w:hAnsi="Times New Roman" w:cs="Times New Roman"/>
                <w:noProof/>
                <w:position w:val="-10"/>
                <w:sz w:val="24"/>
                <w:szCs w:val="24"/>
                <w:lang w:eastAsia="en-US"/>
              </w:rPr>
              <w:drawing>
                <wp:inline distT="0" distB="0" distL="0" distR="0">
                  <wp:extent cx="480060" cy="198120"/>
                  <wp:effectExtent l="0" t="0" r="0" b="0"/>
                  <wp:docPr id="2305" name="Picture 2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5"/>
                          <pic:cNvPicPr>
                            <a:picLocks noChangeAspect="1" noChangeArrowheads="1"/>
                          </pic:cNvPicPr>
                        </pic:nvPicPr>
                        <pic:blipFill>
                          <a:blip r:embed="rId2564" cstate="print">
                            <a:extLst>
                              <a:ext uri="{28A0092B-C50C-407E-A947-70E740481C1C}">
                                <a14:useLocalDpi xmlns:a14="http://schemas.microsoft.com/office/drawing/2010/main" val="0"/>
                              </a:ext>
                            </a:extLst>
                          </a:blip>
                          <a:srcRect/>
                          <a:stretch>
                            <a:fillRect/>
                          </a:stretch>
                        </pic:blipFill>
                        <pic:spPr bwMode="auto">
                          <a:xfrm>
                            <a:off x="0" y="0"/>
                            <a:ext cx="480060" cy="198120"/>
                          </a:xfrm>
                          <a:prstGeom prst="rect">
                            <a:avLst/>
                          </a:prstGeom>
                          <a:noFill/>
                          <a:ln>
                            <a:noFill/>
                          </a:ln>
                        </pic:spPr>
                      </pic:pic>
                    </a:graphicData>
                  </a:graphic>
                </wp:inline>
              </w:drawing>
            </w:r>
            <w:r>
              <w:rPr>
                <w:rFonts w:ascii="Times New Roman" w:hAnsi="Times New Roman" w:cs="Times New Roman" w:hint="eastAsia"/>
                <w:sz w:val="24"/>
                <w:szCs w:val="24"/>
              </w:rPr>
              <w:t>.</w:t>
            </w:r>
          </w:p>
        </w:tc>
        <w:tc>
          <w:tcPr>
            <w:tcW w:w="1620" w:type="dxa"/>
          </w:tcPr>
          <w:p w:rsidR="00892EE5" w:rsidRPr="00E76EE0" w:rsidRDefault="00892EE5" w:rsidP="00334FC0">
            <w:pPr>
              <w:jc w:val="center"/>
              <w:rPr>
                <w:rFonts w:ascii="Times New Roman" w:hAnsi="Times New Roman" w:cs="Times New Roman"/>
                <w:sz w:val="24"/>
                <w:szCs w:val="24"/>
              </w:rPr>
            </w:pPr>
            <w:r w:rsidRPr="00E76EE0">
              <w:rPr>
                <w:rFonts w:ascii="Times New Roman" w:hAnsi="Times New Roman" w:cs="Times New Roman"/>
                <w:sz w:val="24"/>
                <w:szCs w:val="24"/>
              </w:rPr>
              <w:t>R1</w:t>
            </w:r>
          </w:p>
        </w:tc>
        <w:tc>
          <w:tcPr>
            <w:tcW w:w="720" w:type="dxa"/>
          </w:tcPr>
          <w:p w:rsidR="00892EE5" w:rsidRPr="00E76EE0" w:rsidRDefault="00892EE5" w:rsidP="00334FC0">
            <w:pPr>
              <w:jc w:val="center"/>
              <w:rPr>
                <w:rFonts w:ascii="Times New Roman" w:hAnsi="Times New Roman" w:cs="Times New Roman"/>
                <w:sz w:val="24"/>
                <w:szCs w:val="24"/>
              </w:rPr>
            </w:pPr>
            <w:r>
              <w:rPr>
                <w:rFonts w:ascii="Times New Roman" w:hAnsi="Times New Roman" w:cs="Times New Roman" w:hint="eastAsia"/>
                <w:sz w:val="24"/>
                <w:szCs w:val="24"/>
              </w:rPr>
              <w:t>N</w:t>
            </w:r>
          </w:p>
        </w:tc>
      </w:tr>
      <w:tr w:rsidR="00892EE5" w:rsidRPr="0044107B" w:rsidTr="00334FC0">
        <w:trPr>
          <w:trHeight w:val="242"/>
        </w:trPr>
        <w:tc>
          <w:tcPr>
            <w:tcW w:w="954" w:type="dxa"/>
          </w:tcPr>
          <w:p w:rsidR="00892EE5" w:rsidRPr="00E76EE0" w:rsidRDefault="00892EE5" w:rsidP="00334FC0">
            <w:pPr>
              <w:jc w:val="center"/>
              <w:rPr>
                <w:rFonts w:ascii="Times New Roman" w:hAnsi="Times New Roman" w:cs="Times New Roman"/>
                <w:sz w:val="24"/>
                <w:szCs w:val="24"/>
              </w:rPr>
            </w:pPr>
            <w:r>
              <w:rPr>
                <w:rFonts w:ascii="Times New Roman" w:hAnsi="Times New Roman" w:cs="Times New Roman" w:hint="eastAsia"/>
                <w:sz w:val="24"/>
                <w:szCs w:val="24"/>
              </w:rPr>
              <w:t>10</w:t>
            </w:r>
          </w:p>
        </w:tc>
        <w:tc>
          <w:tcPr>
            <w:tcW w:w="4356" w:type="dxa"/>
          </w:tcPr>
          <w:p w:rsidR="00892EE5" w:rsidRPr="00E76EE0" w:rsidRDefault="00892EE5" w:rsidP="00334FC0">
            <w:pPr>
              <w:rPr>
                <w:rFonts w:ascii="Times New Roman" w:hAnsi="Times New Roman" w:cs="Times New Roman"/>
                <w:sz w:val="24"/>
                <w:szCs w:val="24"/>
              </w:rPr>
            </w:pPr>
            <w:r w:rsidRPr="00E76EE0">
              <w:rPr>
                <w:rFonts w:ascii="Times New Roman" w:hAnsi="Times New Roman" w:cs="Times New Roman"/>
                <w:sz w:val="24"/>
                <w:szCs w:val="24"/>
              </w:rPr>
              <w:t xml:space="preserve">Then, </w:t>
            </w:r>
            <w:r w:rsidR="00D457DF">
              <w:rPr>
                <w:rFonts w:ascii="Times New Roman" w:hAnsi="Times New Roman" w:cs="Times New Roman"/>
                <w:noProof/>
                <w:position w:val="-10"/>
                <w:sz w:val="24"/>
                <w:szCs w:val="24"/>
                <w:lang w:eastAsia="en-US"/>
              </w:rPr>
              <w:drawing>
                <wp:inline distT="0" distB="0" distL="0" distR="0">
                  <wp:extent cx="480060" cy="198120"/>
                  <wp:effectExtent l="0" t="0" r="0" b="0"/>
                  <wp:docPr id="2306" name="Picture 2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6"/>
                          <pic:cNvPicPr>
                            <a:picLocks noChangeAspect="1" noChangeArrowheads="1"/>
                          </pic:cNvPicPr>
                        </pic:nvPicPr>
                        <pic:blipFill>
                          <a:blip r:embed="rId2565" cstate="print">
                            <a:extLst>
                              <a:ext uri="{28A0092B-C50C-407E-A947-70E740481C1C}">
                                <a14:useLocalDpi xmlns:a14="http://schemas.microsoft.com/office/drawing/2010/main" val="0"/>
                              </a:ext>
                            </a:extLst>
                          </a:blip>
                          <a:srcRect/>
                          <a:stretch>
                            <a:fillRect/>
                          </a:stretch>
                        </pic:blipFill>
                        <pic:spPr bwMode="auto">
                          <a:xfrm>
                            <a:off x="0" y="0"/>
                            <a:ext cx="480060" cy="198120"/>
                          </a:xfrm>
                          <a:prstGeom prst="rect">
                            <a:avLst/>
                          </a:prstGeom>
                          <a:noFill/>
                          <a:ln>
                            <a:noFill/>
                          </a:ln>
                        </pic:spPr>
                      </pic:pic>
                    </a:graphicData>
                  </a:graphic>
                </wp:inline>
              </w:drawing>
            </w:r>
            <w:r w:rsidRPr="00E76EE0">
              <w:rPr>
                <w:rFonts w:ascii="Times New Roman" w:hAnsi="Times New Roman" w:cs="Times New Roman"/>
                <w:sz w:val="24"/>
                <w:szCs w:val="24"/>
              </w:rPr>
              <w:t>=</w:t>
            </w:r>
            <w:r w:rsidR="00D457DF">
              <w:rPr>
                <w:rFonts w:ascii="Times New Roman" w:hAnsi="Times New Roman" w:cs="Times New Roman"/>
                <w:noProof/>
                <w:position w:val="-10"/>
                <w:sz w:val="24"/>
                <w:szCs w:val="24"/>
                <w:lang w:eastAsia="en-US"/>
              </w:rPr>
              <w:drawing>
                <wp:inline distT="0" distB="0" distL="0" distR="0">
                  <wp:extent cx="350520" cy="198120"/>
                  <wp:effectExtent l="0" t="0" r="0" b="0"/>
                  <wp:docPr id="2307" name="Picture 2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7"/>
                          <pic:cNvPicPr>
                            <a:picLocks noChangeAspect="1" noChangeArrowheads="1"/>
                          </pic:cNvPicPr>
                        </pic:nvPicPr>
                        <pic:blipFill>
                          <a:blip r:embed="rId2449" cstate="print">
                            <a:extLst>
                              <a:ext uri="{28A0092B-C50C-407E-A947-70E740481C1C}">
                                <a14:useLocalDpi xmlns:a14="http://schemas.microsoft.com/office/drawing/2010/main" val="0"/>
                              </a:ext>
                            </a:extLst>
                          </a:blip>
                          <a:srcRect/>
                          <a:stretch>
                            <a:fillRect/>
                          </a:stretch>
                        </pic:blipFill>
                        <pic:spPr bwMode="auto">
                          <a:xfrm>
                            <a:off x="0" y="0"/>
                            <a:ext cx="350520" cy="198120"/>
                          </a:xfrm>
                          <a:prstGeom prst="rect">
                            <a:avLst/>
                          </a:prstGeom>
                          <a:noFill/>
                          <a:ln>
                            <a:noFill/>
                          </a:ln>
                        </pic:spPr>
                      </pic:pic>
                    </a:graphicData>
                  </a:graphic>
                </wp:inline>
              </w:drawing>
            </w:r>
            <w:r w:rsidRPr="00E76EE0">
              <w:rPr>
                <w:rFonts w:ascii="Times New Roman" w:hAnsi="Times New Roman" w:cs="Times New Roman"/>
                <w:sz w:val="24"/>
                <w:szCs w:val="24"/>
              </w:rPr>
              <w:t>.</w:t>
            </w:r>
          </w:p>
        </w:tc>
        <w:tc>
          <w:tcPr>
            <w:tcW w:w="1620" w:type="dxa"/>
          </w:tcPr>
          <w:p w:rsidR="00892EE5" w:rsidRPr="00E76EE0" w:rsidRDefault="00892EE5" w:rsidP="00334FC0">
            <w:pPr>
              <w:jc w:val="center"/>
              <w:rPr>
                <w:rFonts w:ascii="Times New Roman" w:hAnsi="Times New Roman" w:cs="Times New Roman"/>
                <w:sz w:val="24"/>
                <w:szCs w:val="24"/>
              </w:rPr>
            </w:pPr>
            <w:r w:rsidRPr="00E76EE0">
              <w:rPr>
                <w:rFonts w:ascii="Times New Roman" w:hAnsi="Times New Roman" w:cs="Times New Roman"/>
                <w:sz w:val="24"/>
                <w:szCs w:val="24"/>
              </w:rPr>
              <w:t>CO(</w:t>
            </w:r>
            <w:r>
              <w:rPr>
                <w:rFonts w:ascii="Times New Roman" w:hAnsi="Times New Roman" w:cs="Times New Roman" w:hint="eastAsia"/>
                <w:sz w:val="24"/>
                <w:szCs w:val="24"/>
              </w:rPr>
              <w:t>9,P1</w:t>
            </w:r>
            <w:r w:rsidRPr="00E76EE0">
              <w:rPr>
                <w:rFonts w:ascii="Times New Roman" w:hAnsi="Times New Roman" w:cs="Times New Roman"/>
                <w:sz w:val="24"/>
                <w:szCs w:val="24"/>
              </w:rPr>
              <w:t>)R</w:t>
            </w:r>
            <w:r>
              <w:rPr>
                <w:rFonts w:ascii="Times New Roman" w:hAnsi="Times New Roman" w:cs="Times New Roman" w:hint="eastAsia"/>
                <w:sz w:val="24"/>
                <w:szCs w:val="24"/>
              </w:rPr>
              <w:t>1</w:t>
            </w:r>
          </w:p>
        </w:tc>
        <w:tc>
          <w:tcPr>
            <w:tcW w:w="720" w:type="dxa"/>
          </w:tcPr>
          <w:p w:rsidR="00892EE5" w:rsidRPr="00E76EE0" w:rsidRDefault="00892EE5" w:rsidP="00334FC0">
            <w:pPr>
              <w:jc w:val="center"/>
              <w:rPr>
                <w:rFonts w:ascii="Times New Roman" w:hAnsi="Times New Roman" w:cs="Times New Roman"/>
                <w:sz w:val="24"/>
                <w:szCs w:val="24"/>
              </w:rPr>
            </w:pPr>
            <w:r>
              <w:rPr>
                <w:rFonts w:ascii="Times New Roman" w:hAnsi="Times New Roman" w:cs="Times New Roman" w:hint="eastAsia"/>
                <w:sz w:val="24"/>
                <w:szCs w:val="24"/>
              </w:rPr>
              <w:t>N</w:t>
            </w:r>
          </w:p>
        </w:tc>
      </w:tr>
      <w:tr w:rsidR="00892EE5" w:rsidRPr="0044107B" w:rsidTr="00334FC0">
        <w:trPr>
          <w:trHeight w:val="188"/>
        </w:trPr>
        <w:tc>
          <w:tcPr>
            <w:tcW w:w="954" w:type="dxa"/>
          </w:tcPr>
          <w:p w:rsidR="00892EE5" w:rsidRPr="00E76EE0" w:rsidRDefault="00892EE5" w:rsidP="00334FC0">
            <w:pPr>
              <w:jc w:val="center"/>
              <w:rPr>
                <w:rFonts w:ascii="Times New Roman" w:hAnsi="Times New Roman" w:cs="Times New Roman"/>
                <w:sz w:val="24"/>
                <w:szCs w:val="24"/>
              </w:rPr>
            </w:pPr>
            <w:r>
              <w:rPr>
                <w:rFonts w:ascii="Times New Roman" w:hAnsi="Times New Roman" w:cs="Times New Roman" w:hint="eastAsia"/>
                <w:sz w:val="24"/>
                <w:szCs w:val="24"/>
              </w:rPr>
              <w:t>11</w:t>
            </w:r>
          </w:p>
        </w:tc>
        <w:tc>
          <w:tcPr>
            <w:tcW w:w="4356" w:type="dxa"/>
          </w:tcPr>
          <w:p w:rsidR="00892EE5" w:rsidRPr="00E76EE0" w:rsidRDefault="00892EE5" w:rsidP="00334FC0">
            <w:pPr>
              <w:rPr>
                <w:rFonts w:ascii="Times New Roman" w:hAnsi="Times New Roman" w:cs="Times New Roman"/>
                <w:sz w:val="24"/>
                <w:szCs w:val="24"/>
              </w:rPr>
            </w:pPr>
            <w:r w:rsidRPr="00E76EE0">
              <w:rPr>
                <w:rFonts w:ascii="Times New Roman" w:hAnsi="Times New Roman" w:cs="Times New Roman"/>
                <w:sz w:val="24"/>
                <w:szCs w:val="24"/>
              </w:rPr>
              <w:t xml:space="preserve">Then, </w:t>
            </w:r>
            <w:r w:rsidR="00D457DF">
              <w:rPr>
                <w:rFonts w:ascii="Times New Roman" w:hAnsi="Times New Roman" w:cs="Times New Roman"/>
                <w:noProof/>
                <w:position w:val="-10"/>
                <w:sz w:val="24"/>
                <w:szCs w:val="24"/>
                <w:lang w:eastAsia="en-US"/>
              </w:rPr>
              <w:drawing>
                <wp:inline distT="0" distB="0" distL="0" distR="0">
                  <wp:extent cx="350520" cy="198120"/>
                  <wp:effectExtent l="0" t="0" r="0" b="0"/>
                  <wp:docPr id="2308" name="Picture 2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8"/>
                          <pic:cNvPicPr>
                            <a:picLocks noChangeAspect="1" noChangeArrowheads="1"/>
                          </pic:cNvPicPr>
                        </pic:nvPicPr>
                        <pic:blipFill>
                          <a:blip r:embed="rId2566" cstate="print">
                            <a:extLst>
                              <a:ext uri="{28A0092B-C50C-407E-A947-70E740481C1C}">
                                <a14:useLocalDpi xmlns:a14="http://schemas.microsoft.com/office/drawing/2010/main" val="0"/>
                              </a:ext>
                            </a:extLst>
                          </a:blip>
                          <a:srcRect/>
                          <a:stretch>
                            <a:fillRect/>
                          </a:stretch>
                        </pic:blipFill>
                        <pic:spPr bwMode="auto">
                          <a:xfrm>
                            <a:off x="0" y="0"/>
                            <a:ext cx="350520" cy="198120"/>
                          </a:xfrm>
                          <a:prstGeom prst="rect">
                            <a:avLst/>
                          </a:prstGeom>
                          <a:noFill/>
                          <a:ln>
                            <a:noFill/>
                          </a:ln>
                        </pic:spPr>
                      </pic:pic>
                    </a:graphicData>
                  </a:graphic>
                </wp:inline>
              </w:drawing>
            </w:r>
            <w:r w:rsidRPr="00E76EE0">
              <w:rPr>
                <w:rFonts w:ascii="Times New Roman" w:hAnsi="Times New Roman" w:cs="Times New Roman"/>
                <w:sz w:val="24"/>
                <w:szCs w:val="24"/>
              </w:rPr>
              <w:t>=</w:t>
            </w:r>
            <w:r w:rsidR="00D457DF">
              <w:rPr>
                <w:rFonts w:ascii="Times New Roman" w:hAnsi="Times New Roman" w:cs="Times New Roman"/>
                <w:noProof/>
                <w:position w:val="-10"/>
                <w:sz w:val="24"/>
                <w:szCs w:val="24"/>
                <w:lang w:eastAsia="en-US"/>
              </w:rPr>
              <w:drawing>
                <wp:inline distT="0" distB="0" distL="0" distR="0">
                  <wp:extent cx="312420" cy="198120"/>
                  <wp:effectExtent l="0" t="0" r="0" b="0"/>
                  <wp:docPr id="2309" name="Picture 2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9"/>
                          <pic:cNvPicPr>
                            <a:picLocks noChangeAspect="1" noChangeArrowheads="1"/>
                          </pic:cNvPicPr>
                        </pic:nvPicPr>
                        <pic:blipFill>
                          <a:blip r:embed="rId2451" cstate="print">
                            <a:extLst>
                              <a:ext uri="{28A0092B-C50C-407E-A947-70E740481C1C}">
                                <a14:useLocalDpi xmlns:a14="http://schemas.microsoft.com/office/drawing/2010/main" val="0"/>
                              </a:ext>
                            </a:extLst>
                          </a:blip>
                          <a:srcRect/>
                          <a:stretch>
                            <a:fillRect/>
                          </a:stretch>
                        </pic:blipFill>
                        <pic:spPr bwMode="auto">
                          <a:xfrm>
                            <a:off x="0" y="0"/>
                            <a:ext cx="312420" cy="198120"/>
                          </a:xfrm>
                          <a:prstGeom prst="rect">
                            <a:avLst/>
                          </a:prstGeom>
                          <a:noFill/>
                          <a:ln>
                            <a:noFill/>
                          </a:ln>
                        </pic:spPr>
                      </pic:pic>
                    </a:graphicData>
                  </a:graphic>
                </wp:inline>
              </w:drawing>
            </w:r>
            <w:r w:rsidR="00D457DF">
              <w:rPr>
                <w:rFonts w:ascii="Times New Roman" w:hAnsi="Times New Roman" w:cs="Times New Roman"/>
                <w:noProof/>
                <w:position w:val="-10"/>
                <w:sz w:val="24"/>
                <w:szCs w:val="24"/>
                <w:lang w:eastAsia="en-US"/>
              </w:rPr>
              <w:drawing>
                <wp:inline distT="0" distB="0" distL="0" distR="0">
                  <wp:extent cx="312420" cy="198120"/>
                  <wp:effectExtent l="0" t="0" r="0" b="0"/>
                  <wp:docPr id="2310" name="Picture 2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0"/>
                          <pic:cNvPicPr>
                            <a:picLocks noChangeAspect="1" noChangeArrowheads="1"/>
                          </pic:cNvPicPr>
                        </pic:nvPicPr>
                        <pic:blipFill>
                          <a:blip r:embed="rId2452" cstate="print">
                            <a:extLst>
                              <a:ext uri="{28A0092B-C50C-407E-A947-70E740481C1C}">
                                <a14:useLocalDpi xmlns:a14="http://schemas.microsoft.com/office/drawing/2010/main" val="0"/>
                              </a:ext>
                            </a:extLst>
                          </a:blip>
                          <a:srcRect/>
                          <a:stretch>
                            <a:fillRect/>
                          </a:stretch>
                        </pic:blipFill>
                        <pic:spPr bwMode="auto">
                          <a:xfrm>
                            <a:off x="0" y="0"/>
                            <a:ext cx="312420" cy="198120"/>
                          </a:xfrm>
                          <a:prstGeom prst="rect">
                            <a:avLst/>
                          </a:prstGeom>
                          <a:noFill/>
                          <a:ln>
                            <a:noFill/>
                          </a:ln>
                        </pic:spPr>
                      </pic:pic>
                    </a:graphicData>
                  </a:graphic>
                </wp:inline>
              </w:drawing>
            </w:r>
            <w:r>
              <w:rPr>
                <w:rFonts w:ascii="Times New Roman" w:hAnsi="Times New Roman" w:cs="Times New Roman" w:hint="eastAsia"/>
                <w:sz w:val="24"/>
                <w:szCs w:val="24"/>
              </w:rPr>
              <w:t>.</w:t>
            </w:r>
          </w:p>
        </w:tc>
        <w:tc>
          <w:tcPr>
            <w:tcW w:w="1620" w:type="dxa"/>
          </w:tcPr>
          <w:p w:rsidR="00892EE5" w:rsidRPr="00E76EE0" w:rsidRDefault="00892EE5" w:rsidP="00334FC0">
            <w:pPr>
              <w:jc w:val="center"/>
              <w:rPr>
                <w:rFonts w:ascii="Times New Roman" w:hAnsi="Times New Roman" w:cs="Times New Roman"/>
                <w:sz w:val="24"/>
                <w:szCs w:val="24"/>
              </w:rPr>
            </w:pPr>
            <w:r w:rsidRPr="00E76EE0">
              <w:rPr>
                <w:rFonts w:ascii="Times New Roman" w:hAnsi="Times New Roman" w:cs="Times New Roman"/>
                <w:sz w:val="24"/>
                <w:szCs w:val="24"/>
              </w:rPr>
              <w:t>CO(</w:t>
            </w:r>
            <w:r>
              <w:rPr>
                <w:rFonts w:ascii="Times New Roman" w:hAnsi="Times New Roman" w:cs="Times New Roman" w:hint="eastAsia"/>
                <w:sz w:val="24"/>
                <w:szCs w:val="24"/>
              </w:rPr>
              <w:t>10</w:t>
            </w:r>
            <w:r w:rsidRPr="00E76EE0">
              <w:rPr>
                <w:rFonts w:ascii="Times New Roman" w:hAnsi="Times New Roman" w:cs="Times New Roman"/>
                <w:sz w:val="24"/>
                <w:szCs w:val="24"/>
              </w:rPr>
              <w:t xml:space="preserve">, </w:t>
            </w:r>
            <w:r>
              <w:rPr>
                <w:rFonts w:ascii="Times New Roman" w:hAnsi="Times New Roman" w:cs="Times New Roman" w:hint="eastAsia"/>
                <w:sz w:val="24"/>
                <w:szCs w:val="24"/>
              </w:rPr>
              <w:t>P2</w:t>
            </w:r>
            <w:r w:rsidRPr="00E76EE0">
              <w:rPr>
                <w:rFonts w:ascii="Times New Roman" w:hAnsi="Times New Roman" w:cs="Times New Roman"/>
                <w:sz w:val="24"/>
                <w:szCs w:val="24"/>
              </w:rPr>
              <w:t>)R1</w:t>
            </w:r>
          </w:p>
        </w:tc>
        <w:tc>
          <w:tcPr>
            <w:tcW w:w="720" w:type="dxa"/>
          </w:tcPr>
          <w:p w:rsidR="00892EE5" w:rsidRPr="00E76EE0" w:rsidRDefault="00892EE5" w:rsidP="00334FC0">
            <w:pPr>
              <w:jc w:val="center"/>
              <w:rPr>
                <w:rFonts w:ascii="Times New Roman" w:hAnsi="Times New Roman" w:cs="Times New Roman"/>
                <w:sz w:val="24"/>
                <w:szCs w:val="24"/>
              </w:rPr>
            </w:pPr>
            <w:r>
              <w:rPr>
                <w:rFonts w:ascii="Times New Roman" w:hAnsi="Times New Roman" w:cs="Times New Roman" w:hint="eastAsia"/>
                <w:sz w:val="24"/>
                <w:szCs w:val="24"/>
              </w:rPr>
              <w:t>N</w:t>
            </w:r>
          </w:p>
        </w:tc>
      </w:tr>
      <w:tr w:rsidR="00892EE5" w:rsidRPr="0044107B" w:rsidTr="00334FC0">
        <w:trPr>
          <w:trHeight w:val="557"/>
        </w:trPr>
        <w:tc>
          <w:tcPr>
            <w:tcW w:w="954" w:type="dxa"/>
          </w:tcPr>
          <w:p w:rsidR="00892EE5" w:rsidRPr="00E76EE0" w:rsidRDefault="00892EE5" w:rsidP="00334FC0">
            <w:pPr>
              <w:jc w:val="center"/>
              <w:rPr>
                <w:rFonts w:ascii="Times New Roman" w:hAnsi="Times New Roman" w:cs="Times New Roman"/>
                <w:sz w:val="24"/>
                <w:szCs w:val="24"/>
              </w:rPr>
            </w:pPr>
            <w:r>
              <w:rPr>
                <w:rFonts w:ascii="Times New Roman" w:hAnsi="Times New Roman" w:cs="Times New Roman" w:hint="eastAsia"/>
                <w:sz w:val="24"/>
                <w:szCs w:val="24"/>
              </w:rPr>
              <w:t>12</w:t>
            </w:r>
          </w:p>
        </w:tc>
        <w:tc>
          <w:tcPr>
            <w:tcW w:w="4356" w:type="dxa"/>
          </w:tcPr>
          <w:p w:rsidR="00892EE5" w:rsidRPr="00E76EE0" w:rsidRDefault="00892EE5" w:rsidP="00334FC0">
            <w:pPr>
              <w:rPr>
                <w:rFonts w:ascii="Times New Roman" w:hAnsi="Times New Roman" w:cs="Times New Roman"/>
                <w:sz w:val="24"/>
                <w:szCs w:val="24"/>
              </w:rPr>
            </w:pPr>
            <w:r>
              <w:rPr>
                <w:rFonts w:ascii="Times New Roman" w:hAnsi="Times New Roman" w:cs="Times New Roman" w:hint="eastAsia"/>
                <w:sz w:val="24"/>
                <w:szCs w:val="24"/>
              </w:rPr>
              <w:t>S</w:t>
            </w:r>
            <w:r w:rsidRPr="00E76EE0">
              <w:rPr>
                <w:rFonts w:ascii="Times New Roman" w:hAnsi="Times New Roman" w:cs="Times New Roman"/>
                <w:sz w:val="24"/>
                <w:szCs w:val="24"/>
              </w:rPr>
              <w:t xml:space="preserve">ince </w:t>
            </w:r>
            <w:r w:rsidR="00D457DF">
              <w:rPr>
                <w:rFonts w:ascii="Times New Roman" w:hAnsi="Times New Roman" w:cs="Times New Roman"/>
                <w:noProof/>
                <w:position w:val="-10"/>
                <w:sz w:val="24"/>
                <w:szCs w:val="24"/>
                <w:lang w:eastAsia="en-US"/>
              </w:rPr>
              <w:drawing>
                <wp:inline distT="0" distB="0" distL="0" distR="0">
                  <wp:extent cx="1287780" cy="198120"/>
                  <wp:effectExtent l="0" t="0" r="7620" b="0"/>
                  <wp:docPr id="2311" name="Picture 2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1"/>
                          <pic:cNvPicPr>
                            <a:picLocks noChangeAspect="1" noChangeArrowheads="1"/>
                          </pic:cNvPicPr>
                        </pic:nvPicPr>
                        <pic:blipFill>
                          <a:blip r:embed="rId2567" cstate="print">
                            <a:extLst>
                              <a:ext uri="{28A0092B-C50C-407E-A947-70E740481C1C}">
                                <a14:useLocalDpi xmlns:a14="http://schemas.microsoft.com/office/drawing/2010/main" val="0"/>
                              </a:ext>
                            </a:extLst>
                          </a:blip>
                          <a:srcRect/>
                          <a:stretch>
                            <a:fillRect/>
                          </a:stretch>
                        </pic:blipFill>
                        <pic:spPr bwMode="auto">
                          <a:xfrm>
                            <a:off x="0" y="0"/>
                            <a:ext cx="1287780" cy="198120"/>
                          </a:xfrm>
                          <a:prstGeom prst="rect">
                            <a:avLst/>
                          </a:prstGeom>
                          <a:noFill/>
                          <a:ln>
                            <a:noFill/>
                          </a:ln>
                        </pic:spPr>
                      </pic:pic>
                    </a:graphicData>
                  </a:graphic>
                </wp:inline>
              </w:drawing>
            </w:r>
            <w:r w:rsidR="00D457DF">
              <w:rPr>
                <w:rFonts w:ascii="Times New Roman" w:hAnsi="Times New Roman" w:cs="Times New Roman"/>
                <w:noProof/>
                <w:position w:val="-10"/>
                <w:sz w:val="24"/>
                <w:szCs w:val="24"/>
                <w:lang w:eastAsia="en-US"/>
              </w:rPr>
              <w:drawing>
                <wp:inline distT="0" distB="0" distL="0" distR="0">
                  <wp:extent cx="693420" cy="198120"/>
                  <wp:effectExtent l="0" t="0" r="0" b="0"/>
                  <wp:docPr id="2312" name="Picture 2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2"/>
                          <pic:cNvPicPr>
                            <a:picLocks noChangeAspect="1" noChangeArrowheads="1"/>
                          </pic:cNvPicPr>
                        </pic:nvPicPr>
                        <pic:blipFill>
                          <a:blip r:embed="rId2568" cstate="print">
                            <a:extLst>
                              <a:ext uri="{28A0092B-C50C-407E-A947-70E740481C1C}">
                                <a14:useLocalDpi xmlns:a14="http://schemas.microsoft.com/office/drawing/2010/main" val="0"/>
                              </a:ext>
                            </a:extLst>
                          </a:blip>
                          <a:srcRect/>
                          <a:stretch>
                            <a:fillRect/>
                          </a:stretch>
                        </pic:blipFill>
                        <pic:spPr bwMode="auto">
                          <a:xfrm>
                            <a:off x="0" y="0"/>
                            <a:ext cx="693420" cy="198120"/>
                          </a:xfrm>
                          <a:prstGeom prst="rect">
                            <a:avLst/>
                          </a:prstGeom>
                          <a:noFill/>
                          <a:ln>
                            <a:noFill/>
                          </a:ln>
                        </pic:spPr>
                      </pic:pic>
                    </a:graphicData>
                  </a:graphic>
                </wp:inline>
              </w:drawing>
            </w:r>
            <w:r w:rsidRPr="00E76EE0">
              <w:rPr>
                <w:rFonts w:ascii="Times New Roman" w:hAnsi="Times New Roman" w:cs="Times New Roman"/>
                <w:sz w:val="24"/>
                <w:szCs w:val="24"/>
              </w:rPr>
              <w:t>,</w:t>
            </w:r>
            <w:r w:rsidR="00D457DF">
              <w:rPr>
                <w:rFonts w:ascii="Times New Roman" w:hAnsi="Times New Roman" w:cs="Times New Roman"/>
                <w:noProof/>
                <w:position w:val="-10"/>
                <w:sz w:val="24"/>
                <w:szCs w:val="24"/>
                <w:lang w:eastAsia="en-US"/>
              </w:rPr>
              <w:drawing>
                <wp:inline distT="0" distB="0" distL="0" distR="0">
                  <wp:extent cx="312420" cy="198120"/>
                  <wp:effectExtent l="0" t="0" r="0" b="0"/>
                  <wp:docPr id="2313" name="Picture 2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3"/>
                          <pic:cNvPicPr>
                            <a:picLocks noChangeAspect="1" noChangeArrowheads="1"/>
                          </pic:cNvPicPr>
                        </pic:nvPicPr>
                        <pic:blipFill>
                          <a:blip r:embed="rId2453" cstate="print">
                            <a:extLst>
                              <a:ext uri="{28A0092B-C50C-407E-A947-70E740481C1C}">
                                <a14:useLocalDpi xmlns:a14="http://schemas.microsoft.com/office/drawing/2010/main" val="0"/>
                              </a:ext>
                            </a:extLst>
                          </a:blip>
                          <a:srcRect/>
                          <a:stretch>
                            <a:fillRect/>
                          </a:stretch>
                        </pic:blipFill>
                        <pic:spPr bwMode="auto">
                          <a:xfrm>
                            <a:off x="0" y="0"/>
                            <a:ext cx="312420" cy="198120"/>
                          </a:xfrm>
                          <a:prstGeom prst="rect">
                            <a:avLst/>
                          </a:prstGeom>
                          <a:noFill/>
                          <a:ln>
                            <a:noFill/>
                          </a:ln>
                        </pic:spPr>
                      </pic:pic>
                    </a:graphicData>
                  </a:graphic>
                </wp:inline>
              </w:drawing>
            </w:r>
            <w:r w:rsidR="00D457DF">
              <w:rPr>
                <w:rFonts w:ascii="Times New Roman" w:hAnsi="Times New Roman" w:cs="Times New Roman"/>
                <w:noProof/>
                <w:position w:val="-10"/>
                <w:sz w:val="24"/>
                <w:szCs w:val="24"/>
                <w:lang w:eastAsia="en-US"/>
              </w:rPr>
              <w:drawing>
                <wp:inline distT="0" distB="0" distL="0" distR="0">
                  <wp:extent cx="312420" cy="198120"/>
                  <wp:effectExtent l="0" t="0" r="0" b="0"/>
                  <wp:docPr id="2314" name="Picture 2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4"/>
                          <pic:cNvPicPr>
                            <a:picLocks noChangeAspect="1" noChangeArrowheads="1"/>
                          </pic:cNvPicPr>
                        </pic:nvPicPr>
                        <pic:blipFill>
                          <a:blip r:embed="rId2454" cstate="print">
                            <a:extLst>
                              <a:ext uri="{28A0092B-C50C-407E-A947-70E740481C1C}">
                                <a14:useLocalDpi xmlns:a14="http://schemas.microsoft.com/office/drawing/2010/main" val="0"/>
                              </a:ext>
                            </a:extLst>
                          </a:blip>
                          <a:srcRect/>
                          <a:stretch>
                            <a:fillRect/>
                          </a:stretch>
                        </pic:blipFill>
                        <pic:spPr bwMode="auto">
                          <a:xfrm>
                            <a:off x="0" y="0"/>
                            <a:ext cx="312420" cy="198120"/>
                          </a:xfrm>
                          <a:prstGeom prst="rect">
                            <a:avLst/>
                          </a:prstGeom>
                          <a:noFill/>
                          <a:ln>
                            <a:noFill/>
                          </a:ln>
                        </pic:spPr>
                      </pic:pic>
                    </a:graphicData>
                  </a:graphic>
                </wp:inline>
              </w:drawing>
            </w:r>
            <w:r w:rsidRPr="00E76EE0">
              <w:rPr>
                <w:rFonts w:ascii="Times New Roman" w:hAnsi="Times New Roman" w:cs="Times New Roman"/>
                <w:sz w:val="24"/>
                <w:szCs w:val="24"/>
              </w:rPr>
              <w:t>=</w:t>
            </w:r>
            <w:r w:rsidR="00D457DF">
              <w:rPr>
                <w:rFonts w:ascii="Times New Roman" w:hAnsi="Times New Roman" w:cs="Times New Roman"/>
                <w:noProof/>
                <w:position w:val="-10"/>
                <w:sz w:val="24"/>
                <w:szCs w:val="24"/>
                <w:lang w:eastAsia="en-US"/>
              </w:rPr>
              <w:drawing>
                <wp:inline distT="0" distB="0" distL="0" distR="0">
                  <wp:extent cx="441960" cy="198120"/>
                  <wp:effectExtent l="0" t="0" r="0" b="0"/>
                  <wp:docPr id="2315" name="Picture 2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5"/>
                          <pic:cNvPicPr>
                            <a:picLocks noChangeAspect="1" noChangeArrowheads="1"/>
                          </pic:cNvPicPr>
                        </pic:nvPicPr>
                        <pic:blipFill>
                          <a:blip r:embed="rId2455" cstate="print">
                            <a:extLst>
                              <a:ext uri="{28A0092B-C50C-407E-A947-70E740481C1C}">
                                <a14:useLocalDpi xmlns:a14="http://schemas.microsoft.com/office/drawing/2010/main" val="0"/>
                              </a:ext>
                            </a:extLst>
                          </a:blip>
                          <a:srcRect/>
                          <a:stretch>
                            <a:fillRect/>
                          </a:stretch>
                        </pic:blipFill>
                        <pic:spPr bwMode="auto">
                          <a:xfrm>
                            <a:off x="0" y="0"/>
                            <a:ext cx="441960" cy="198120"/>
                          </a:xfrm>
                          <a:prstGeom prst="rect">
                            <a:avLst/>
                          </a:prstGeom>
                          <a:noFill/>
                          <a:ln>
                            <a:noFill/>
                          </a:ln>
                        </pic:spPr>
                      </pic:pic>
                    </a:graphicData>
                  </a:graphic>
                </wp:inline>
              </w:drawing>
            </w:r>
            <w:r w:rsidR="00D457DF">
              <w:rPr>
                <w:rFonts w:ascii="Times New Roman" w:hAnsi="Times New Roman" w:cs="Times New Roman"/>
                <w:noProof/>
                <w:position w:val="-10"/>
                <w:sz w:val="24"/>
                <w:szCs w:val="24"/>
                <w:lang w:eastAsia="en-US"/>
              </w:rPr>
              <w:drawing>
                <wp:inline distT="0" distB="0" distL="0" distR="0">
                  <wp:extent cx="441960" cy="198120"/>
                  <wp:effectExtent l="0" t="0" r="0" b="0"/>
                  <wp:docPr id="2316" name="Picture 2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6"/>
                          <pic:cNvPicPr>
                            <a:picLocks noChangeAspect="1" noChangeArrowheads="1"/>
                          </pic:cNvPicPr>
                        </pic:nvPicPr>
                        <pic:blipFill>
                          <a:blip r:embed="rId2456" cstate="print">
                            <a:extLst>
                              <a:ext uri="{28A0092B-C50C-407E-A947-70E740481C1C}">
                                <a14:useLocalDpi xmlns:a14="http://schemas.microsoft.com/office/drawing/2010/main" val="0"/>
                              </a:ext>
                            </a:extLst>
                          </a:blip>
                          <a:srcRect/>
                          <a:stretch>
                            <a:fillRect/>
                          </a:stretch>
                        </pic:blipFill>
                        <pic:spPr bwMode="auto">
                          <a:xfrm>
                            <a:off x="0" y="0"/>
                            <a:ext cx="441960" cy="198120"/>
                          </a:xfrm>
                          <a:prstGeom prst="rect">
                            <a:avLst/>
                          </a:prstGeom>
                          <a:noFill/>
                          <a:ln>
                            <a:noFill/>
                          </a:ln>
                        </pic:spPr>
                      </pic:pic>
                    </a:graphicData>
                  </a:graphic>
                </wp:inline>
              </w:drawing>
            </w:r>
            <w:r>
              <w:rPr>
                <w:rFonts w:ascii="Times New Roman" w:hAnsi="Times New Roman" w:cs="Times New Roman" w:hint="eastAsia"/>
                <w:sz w:val="24"/>
                <w:szCs w:val="24"/>
              </w:rPr>
              <w:t>.</w:t>
            </w:r>
          </w:p>
        </w:tc>
        <w:tc>
          <w:tcPr>
            <w:tcW w:w="1620" w:type="dxa"/>
          </w:tcPr>
          <w:p w:rsidR="00892EE5" w:rsidRPr="00E76EE0" w:rsidRDefault="00892EE5" w:rsidP="00334FC0">
            <w:pPr>
              <w:jc w:val="center"/>
              <w:rPr>
                <w:rFonts w:ascii="Times New Roman" w:hAnsi="Times New Roman" w:cs="Times New Roman"/>
                <w:sz w:val="24"/>
                <w:szCs w:val="24"/>
              </w:rPr>
            </w:pPr>
            <w:r w:rsidRPr="00E76EE0">
              <w:rPr>
                <w:rFonts w:ascii="Times New Roman" w:hAnsi="Times New Roman" w:cs="Times New Roman"/>
                <w:sz w:val="24"/>
                <w:szCs w:val="24"/>
              </w:rPr>
              <w:t>CO(</w:t>
            </w:r>
            <w:r>
              <w:rPr>
                <w:rFonts w:ascii="Times New Roman" w:hAnsi="Times New Roman" w:cs="Times New Roman" w:hint="eastAsia"/>
                <w:sz w:val="24"/>
                <w:szCs w:val="24"/>
              </w:rPr>
              <w:t>11</w:t>
            </w:r>
            <w:r w:rsidRPr="00E76EE0">
              <w:rPr>
                <w:rFonts w:ascii="Times New Roman" w:hAnsi="Times New Roman" w:cs="Times New Roman"/>
                <w:sz w:val="24"/>
                <w:szCs w:val="24"/>
              </w:rPr>
              <w:t xml:space="preserve">, </w:t>
            </w:r>
            <w:r>
              <w:rPr>
                <w:rFonts w:ascii="Times New Roman" w:hAnsi="Times New Roman" w:cs="Times New Roman" w:hint="eastAsia"/>
                <w:sz w:val="24"/>
                <w:szCs w:val="24"/>
              </w:rPr>
              <w:t>P1</w:t>
            </w:r>
            <w:r w:rsidRPr="00E76EE0">
              <w:rPr>
                <w:rFonts w:ascii="Times New Roman" w:hAnsi="Times New Roman" w:cs="Times New Roman"/>
                <w:sz w:val="24"/>
                <w:szCs w:val="24"/>
              </w:rPr>
              <w:t>)R</w:t>
            </w:r>
            <w:r>
              <w:rPr>
                <w:rFonts w:ascii="Times New Roman" w:hAnsi="Times New Roman" w:cs="Times New Roman" w:hint="eastAsia"/>
                <w:sz w:val="24"/>
                <w:szCs w:val="24"/>
              </w:rPr>
              <w:t>1</w:t>
            </w:r>
          </w:p>
        </w:tc>
        <w:tc>
          <w:tcPr>
            <w:tcW w:w="720" w:type="dxa"/>
          </w:tcPr>
          <w:p w:rsidR="00892EE5" w:rsidRPr="00E76EE0" w:rsidRDefault="00892EE5" w:rsidP="00334FC0">
            <w:pPr>
              <w:jc w:val="center"/>
              <w:rPr>
                <w:rFonts w:ascii="Times New Roman" w:hAnsi="Times New Roman" w:cs="Times New Roman"/>
                <w:sz w:val="24"/>
                <w:szCs w:val="24"/>
              </w:rPr>
            </w:pPr>
            <w:r>
              <w:rPr>
                <w:rFonts w:ascii="Times New Roman" w:hAnsi="Times New Roman" w:cs="Times New Roman" w:hint="eastAsia"/>
                <w:sz w:val="24"/>
                <w:szCs w:val="24"/>
              </w:rPr>
              <w:t>N</w:t>
            </w:r>
          </w:p>
        </w:tc>
      </w:tr>
      <w:tr w:rsidR="00892EE5" w:rsidRPr="0044107B" w:rsidTr="00334FC0">
        <w:trPr>
          <w:trHeight w:val="278"/>
        </w:trPr>
        <w:tc>
          <w:tcPr>
            <w:tcW w:w="954" w:type="dxa"/>
          </w:tcPr>
          <w:p w:rsidR="00892EE5" w:rsidRPr="00E76EE0" w:rsidRDefault="00892EE5" w:rsidP="00334FC0">
            <w:pPr>
              <w:jc w:val="center"/>
              <w:rPr>
                <w:rFonts w:ascii="Times New Roman" w:hAnsi="Times New Roman" w:cs="Times New Roman"/>
                <w:sz w:val="24"/>
                <w:szCs w:val="24"/>
              </w:rPr>
            </w:pPr>
            <w:r>
              <w:rPr>
                <w:rFonts w:ascii="Times New Roman" w:hAnsi="Times New Roman" w:cs="Times New Roman" w:hint="eastAsia"/>
                <w:sz w:val="24"/>
                <w:szCs w:val="24"/>
              </w:rPr>
              <w:t>13</w:t>
            </w:r>
          </w:p>
        </w:tc>
        <w:tc>
          <w:tcPr>
            <w:tcW w:w="4356" w:type="dxa"/>
          </w:tcPr>
          <w:p w:rsidR="00892EE5" w:rsidRPr="00E76EE0" w:rsidRDefault="00892EE5" w:rsidP="00334FC0">
            <w:pPr>
              <w:rPr>
                <w:rFonts w:ascii="Times New Roman" w:hAnsi="Times New Roman" w:cs="Times New Roman"/>
                <w:sz w:val="24"/>
                <w:szCs w:val="24"/>
              </w:rPr>
            </w:pPr>
            <w:r w:rsidRPr="00E76EE0">
              <w:rPr>
                <w:rFonts w:ascii="Times New Roman" w:hAnsi="Times New Roman" w:cs="Times New Roman"/>
                <w:sz w:val="24"/>
                <w:szCs w:val="24"/>
              </w:rPr>
              <w:t xml:space="preserve">Therefore, </w:t>
            </w:r>
            <w:r w:rsidR="00D457DF">
              <w:rPr>
                <w:rFonts w:ascii="Times New Roman" w:hAnsi="Times New Roman" w:cs="Times New Roman"/>
                <w:noProof/>
                <w:position w:val="-10"/>
                <w:sz w:val="24"/>
                <w:szCs w:val="24"/>
                <w:lang w:eastAsia="en-US"/>
              </w:rPr>
              <w:drawing>
                <wp:inline distT="0" distB="0" distL="0" distR="0">
                  <wp:extent cx="601980" cy="198120"/>
                  <wp:effectExtent l="0" t="0" r="7620" b="0"/>
                  <wp:docPr id="2317" name="Picture 2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7"/>
                          <pic:cNvPicPr>
                            <a:picLocks noChangeAspect="1" noChangeArrowheads="1"/>
                          </pic:cNvPicPr>
                        </pic:nvPicPr>
                        <pic:blipFill>
                          <a:blip r:embed="rId2445" cstate="print">
                            <a:extLst>
                              <a:ext uri="{28A0092B-C50C-407E-A947-70E740481C1C}">
                                <a14:useLocalDpi xmlns:a14="http://schemas.microsoft.com/office/drawing/2010/main" val="0"/>
                              </a:ext>
                            </a:extLst>
                          </a:blip>
                          <a:srcRect/>
                          <a:stretch>
                            <a:fillRect/>
                          </a:stretch>
                        </pic:blipFill>
                        <pic:spPr bwMode="auto">
                          <a:xfrm>
                            <a:off x="0" y="0"/>
                            <a:ext cx="601980" cy="198120"/>
                          </a:xfrm>
                          <a:prstGeom prst="rect">
                            <a:avLst/>
                          </a:prstGeom>
                          <a:noFill/>
                          <a:ln>
                            <a:noFill/>
                          </a:ln>
                        </pic:spPr>
                      </pic:pic>
                    </a:graphicData>
                  </a:graphic>
                </wp:inline>
              </w:drawing>
            </w:r>
            <w:r w:rsidRPr="00E76EE0">
              <w:rPr>
                <w:rFonts w:ascii="Times New Roman" w:hAnsi="Times New Roman" w:cs="Times New Roman"/>
                <w:sz w:val="24"/>
                <w:szCs w:val="24"/>
              </w:rPr>
              <w:t>=</w:t>
            </w:r>
            <w:r w:rsidR="00D457DF">
              <w:rPr>
                <w:rFonts w:ascii="Times New Roman" w:hAnsi="Times New Roman" w:cs="Times New Roman"/>
                <w:noProof/>
                <w:position w:val="-10"/>
                <w:sz w:val="24"/>
                <w:szCs w:val="24"/>
                <w:lang w:eastAsia="en-US"/>
              </w:rPr>
              <w:drawing>
                <wp:inline distT="0" distB="0" distL="0" distR="0">
                  <wp:extent cx="441960" cy="198120"/>
                  <wp:effectExtent l="0" t="0" r="0" b="0"/>
                  <wp:docPr id="2318" name="Picture 2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8"/>
                          <pic:cNvPicPr>
                            <a:picLocks noChangeAspect="1" noChangeArrowheads="1"/>
                          </pic:cNvPicPr>
                        </pic:nvPicPr>
                        <pic:blipFill>
                          <a:blip r:embed="rId2455" cstate="print">
                            <a:extLst>
                              <a:ext uri="{28A0092B-C50C-407E-A947-70E740481C1C}">
                                <a14:useLocalDpi xmlns:a14="http://schemas.microsoft.com/office/drawing/2010/main" val="0"/>
                              </a:ext>
                            </a:extLst>
                          </a:blip>
                          <a:srcRect/>
                          <a:stretch>
                            <a:fillRect/>
                          </a:stretch>
                        </pic:blipFill>
                        <pic:spPr bwMode="auto">
                          <a:xfrm>
                            <a:off x="0" y="0"/>
                            <a:ext cx="441960" cy="198120"/>
                          </a:xfrm>
                          <a:prstGeom prst="rect">
                            <a:avLst/>
                          </a:prstGeom>
                          <a:noFill/>
                          <a:ln>
                            <a:noFill/>
                          </a:ln>
                        </pic:spPr>
                      </pic:pic>
                    </a:graphicData>
                  </a:graphic>
                </wp:inline>
              </w:drawing>
            </w:r>
            <w:r w:rsidR="00D457DF">
              <w:rPr>
                <w:rFonts w:ascii="Times New Roman" w:hAnsi="Times New Roman" w:cs="Times New Roman"/>
                <w:noProof/>
                <w:position w:val="-10"/>
                <w:sz w:val="24"/>
                <w:szCs w:val="24"/>
                <w:lang w:eastAsia="en-US"/>
              </w:rPr>
              <w:drawing>
                <wp:inline distT="0" distB="0" distL="0" distR="0">
                  <wp:extent cx="441960" cy="198120"/>
                  <wp:effectExtent l="0" t="0" r="0" b="0"/>
                  <wp:docPr id="2319" name="Picture 2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9"/>
                          <pic:cNvPicPr>
                            <a:picLocks noChangeAspect="1" noChangeArrowheads="1"/>
                          </pic:cNvPicPr>
                        </pic:nvPicPr>
                        <pic:blipFill>
                          <a:blip r:embed="rId2456" cstate="print">
                            <a:extLst>
                              <a:ext uri="{28A0092B-C50C-407E-A947-70E740481C1C}">
                                <a14:useLocalDpi xmlns:a14="http://schemas.microsoft.com/office/drawing/2010/main" val="0"/>
                              </a:ext>
                            </a:extLst>
                          </a:blip>
                          <a:srcRect/>
                          <a:stretch>
                            <a:fillRect/>
                          </a:stretch>
                        </pic:blipFill>
                        <pic:spPr bwMode="auto">
                          <a:xfrm>
                            <a:off x="0" y="0"/>
                            <a:ext cx="441960" cy="198120"/>
                          </a:xfrm>
                          <a:prstGeom prst="rect">
                            <a:avLst/>
                          </a:prstGeom>
                          <a:noFill/>
                          <a:ln>
                            <a:noFill/>
                          </a:ln>
                        </pic:spPr>
                      </pic:pic>
                    </a:graphicData>
                  </a:graphic>
                </wp:inline>
              </w:drawing>
            </w:r>
            <w:r>
              <w:rPr>
                <w:rFonts w:ascii="Times New Roman" w:hAnsi="Times New Roman" w:cs="Times New Roman" w:hint="eastAsia"/>
                <w:sz w:val="24"/>
                <w:szCs w:val="24"/>
              </w:rPr>
              <w:t>.</w:t>
            </w:r>
          </w:p>
        </w:tc>
        <w:tc>
          <w:tcPr>
            <w:tcW w:w="1620" w:type="dxa"/>
          </w:tcPr>
          <w:p w:rsidR="00892EE5" w:rsidRPr="00E76EE0" w:rsidRDefault="00892EE5" w:rsidP="00334FC0">
            <w:pPr>
              <w:jc w:val="center"/>
              <w:rPr>
                <w:rFonts w:ascii="Times New Roman" w:hAnsi="Times New Roman" w:cs="Times New Roman"/>
                <w:sz w:val="24"/>
                <w:szCs w:val="24"/>
              </w:rPr>
            </w:pPr>
            <w:r w:rsidRPr="00E76EE0">
              <w:rPr>
                <w:rFonts w:ascii="Times New Roman" w:hAnsi="Times New Roman" w:cs="Times New Roman"/>
                <w:sz w:val="24"/>
                <w:szCs w:val="24"/>
              </w:rPr>
              <w:t>CO(</w:t>
            </w:r>
            <w:r>
              <w:rPr>
                <w:rFonts w:ascii="Times New Roman" w:hAnsi="Times New Roman" w:cs="Times New Roman" w:hint="eastAsia"/>
                <w:sz w:val="24"/>
                <w:szCs w:val="24"/>
              </w:rPr>
              <w:t>8-12</w:t>
            </w:r>
            <w:r w:rsidRPr="00E76EE0">
              <w:rPr>
                <w:rFonts w:ascii="Times New Roman" w:hAnsi="Times New Roman" w:cs="Times New Roman"/>
                <w:sz w:val="24"/>
                <w:szCs w:val="24"/>
              </w:rPr>
              <w:t>)R2</w:t>
            </w:r>
          </w:p>
        </w:tc>
        <w:tc>
          <w:tcPr>
            <w:tcW w:w="720" w:type="dxa"/>
          </w:tcPr>
          <w:p w:rsidR="00892EE5" w:rsidRPr="00E76EE0" w:rsidRDefault="00892EE5" w:rsidP="00334FC0">
            <w:pPr>
              <w:jc w:val="center"/>
              <w:rPr>
                <w:rFonts w:ascii="Times New Roman" w:hAnsi="Times New Roman" w:cs="Times New Roman"/>
                <w:sz w:val="24"/>
                <w:szCs w:val="24"/>
              </w:rPr>
            </w:pPr>
            <w:r>
              <w:rPr>
                <w:rFonts w:ascii="Times New Roman" w:hAnsi="Times New Roman" w:cs="Times New Roman" w:hint="eastAsia"/>
                <w:sz w:val="24"/>
                <w:szCs w:val="24"/>
              </w:rPr>
              <w:t>N</w:t>
            </w:r>
          </w:p>
        </w:tc>
      </w:tr>
    </w:tbl>
    <w:p w:rsidR="00892EE5" w:rsidRDefault="00892EE5" w:rsidP="005550BA">
      <w:pPr>
        <w:spacing w:after="0" w:line="240" w:lineRule="auto"/>
        <w:rPr>
          <w:rFonts w:ascii="Times New Roman" w:hAnsi="Times New Roman" w:cs="Times New Roman"/>
          <w:sz w:val="24"/>
          <w:szCs w:val="24"/>
        </w:rPr>
      </w:pPr>
    </w:p>
    <w:p w:rsidR="00887F86" w:rsidRDefault="00887F86" w:rsidP="00887F86">
      <w:pPr>
        <w:spacing w:after="0" w:line="480" w:lineRule="auto"/>
        <w:ind w:firstLine="720"/>
        <w:rPr>
          <w:rFonts w:ascii="Times New Roman" w:hAnsi="Times New Roman" w:cs="Times New Roman"/>
          <w:sz w:val="24"/>
          <w:szCs w:val="24"/>
        </w:rPr>
      </w:pPr>
      <w:r>
        <w:rPr>
          <w:rFonts w:ascii="Times New Roman" w:hAnsi="Times New Roman" w:cs="Times New Roman" w:hint="eastAsia"/>
          <w:sz w:val="24"/>
          <w:szCs w:val="24"/>
        </w:rPr>
        <w:t xml:space="preserve">The goal of the proof is </w:t>
      </w:r>
      <w:r>
        <w:rPr>
          <w:rFonts w:ascii="Times New Roman" w:hAnsi="Times New Roman" w:cs="Times New Roman"/>
          <w:sz w:val="24"/>
          <w:szCs w:val="24"/>
        </w:rPr>
        <w:t>“</w:t>
      </w:r>
      <w:r w:rsidR="00D457DF">
        <w:rPr>
          <w:rFonts w:ascii="Times New Roman" w:hAnsi="Times New Roman" w:cs="Times New Roman"/>
          <w:noProof/>
          <w:position w:val="-10"/>
          <w:sz w:val="24"/>
          <w:szCs w:val="24"/>
          <w:lang w:eastAsia="en-US"/>
        </w:rPr>
        <w:drawing>
          <wp:inline distT="0" distB="0" distL="0" distR="0">
            <wp:extent cx="1950720" cy="198120"/>
            <wp:effectExtent l="0" t="0" r="0" b="0"/>
            <wp:docPr id="2320" name="Picture 2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0"/>
                    <pic:cNvPicPr>
                      <a:picLocks noChangeAspect="1" noChangeArrowheads="1"/>
                    </pic:cNvPicPr>
                  </pic:nvPicPr>
                  <pic:blipFill>
                    <a:blip r:embed="rId2447" cstate="print">
                      <a:extLst>
                        <a:ext uri="{28A0092B-C50C-407E-A947-70E740481C1C}">
                          <a14:useLocalDpi xmlns:a14="http://schemas.microsoft.com/office/drawing/2010/main" val="0"/>
                        </a:ext>
                      </a:extLst>
                    </a:blip>
                    <a:srcRect/>
                    <a:stretch>
                      <a:fillRect/>
                    </a:stretch>
                  </pic:blipFill>
                  <pic:spPr bwMode="auto">
                    <a:xfrm>
                      <a:off x="0" y="0"/>
                      <a:ext cx="1950720" cy="198120"/>
                    </a:xfrm>
                    <a:prstGeom prst="rect">
                      <a:avLst/>
                    </a:prstGeom>
                    <a:noFill/>
                    <a:ln>
                      <a:noFill/>
                    </a:ln>
                  </pic:spPr>
                </pic:pic>
              </a:graphicData>
            </a:graphic>
          </wp:inline>
        </w:drawing>
      </w:r>
      <w:r>
        <w:rPr>
          <w:rFonts w:ascii="Times New Roman" w:hAnsi="Times New Roman" w:cs="Times New Roman" w:hint="eastAsia"/>
          <w:sz w:val="24"/>
          <w:szCs w:val="24"/>
        </w:rPr>
        <w:t>is a ring homomorphism.</w:t>
      </w:r>
      <w:r>
        <w:rPr>
          <w:rFonts w:ascii="Times New Roman" w:hAnsi="Times New Roman" w:cs="Times New Roman"/>
          <w:sz w:val="24"/>
          <w:szCs w:val="24"/>
        </w:rPr>
        <w:t>”</w:t>
      </w:r>
      <w:r>
        <w:rPr>
          <w:rFonts w:ascii="Times New Roman" w:hAnsi="Times New Roman" w:cs="Times New Roman" w:hint="eastAsia"/>
          <w:sz w:val="24"/>
          <w:szCs w:val="24"/>
        </w:rPr>
        <w:t xml:space="preserve">  T</w:t>
      </w:r>
      <w:r>
        <w:rPr>
          <w:rFonts w:ascii="Times New Roman" w:hAnsi="Times New Roman" w:cs="Times New Roman"/>
          <w:sz w:val="24"/>
          <w:szCs w:val="24"/>
        </w:rPr>
        <w:t>h</w:t>
      </w:r>
      <w:r>
        <w:rPr>
          <w:rFonts w:ascii="Times New Roman" w:hAnsi="Times New Roman" w:cs="Times New Roman" w:hint="eastAsia"/>
          <w:sz w:val="24"/>
          <w:szCs w:val="24"/>
        </w:rPr>
        <w:t xml:space="preserve">ere are two things to show: (i) </w:t>
      </w:r>
      <w:r w:rsidR="00D457DF">
        <w:rPr>
          <w:rFonts w:ascii="Times New Roman" w:hAnsi="Times New Roman" w:cs="Times New Roman"/>
          <w:noProof/>
          <w:position w:val="-10"/>
          <w:sz w:val="24"/>
          <w:szCs w:val="24"/>
          <w:lang w:eastAsia="en-US"/>
        </w:rPr>
        <w:drawing>
          <wp:inline distT="0" distB="0" distL="0" distR="0">
            <wp:extent cx="731520" cy="198120"/>
            <wp:effectExtent l="0" t="0" r="0" b="0"/>
            <wp:docPr id="2321" name="Picture 2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1"/>
                    <pic:cNvPicPr>
                      <a:picLocks noChangeAspect="1" noChangeArrowheads="1"/>
                    </pic:cNvPicPr>
                  </pic:nvPicPr>
                  <pic:blipFill>
                    <a:blip r:embed="rId2556" cstate="print">
                      <a:extLst>
                        <a:ext uri="{28A0092B-C50C-407E-A947-70E740481C1C}">
                          <a14:useLocalDpi xmlns:a14="http://schemas.microsoft.com/office/drawing/2010/main" val="0"/>
                        </a:ext>
                      </a:extLst>
                    </a:blip>
                    <a:srcRect/>
                    <a:stretch>
                      <a:fillRect/>
                    </a:stretch>
                  </pic:blipFill>
                  <pic:spPr bwMode="auto">
                    <a:xfrm>
                      <a:off x="0" y="0"/>
                      <a:ext cx="731520" cy="198120"/>
                    </a:xfrm>
                    <a:prstGeom prst="rect">
                      <a:avLst/>
                    </a:prstGeom>
                    <a:noFill/>
                    <a:ln>
                      <a:noFill/>
                    </a:ln>
                  </pic:spPr>
                </pic:pic>
              </a:graphicData>
            </a:graphic>
          </wp:inline>
        </w:drawing>
      </w:r>
      <w:r w:rsidRPr="00E76EE0">
        <w:rPr>
          <w:rFonts w:ascii="Times New Roman" w:hAnsi="Times New Roman" w:cs="Times New Roman"/>
          <w:sz w:val="24"/>
          <w:szCs w:val="24"/>
        </w:rPr>
        <w:t>=</w:t>
      </w:r>
      <w:r w:rsidR="00D457DF">
        <w:rPr>
          <w:rFonts w:ascii="Times New Roman" w:hAnsi="Times New Roman" w:cs="Times New Roman"/>
          <w:noProof/>
          <w:position w:val="-10"/>
          <w:sz w:val="24"/>
          <w:szCs w:val="24"/>
          <w:lang w:eastAsia="en-US"/>
        </w:rPr>
        <w:drawing>
          <wp:inline distT="0" distB="0" distL="0" distR="0">
            <wp:extent cx="640080" cy="198120"/>
            <wp:effectExtent l="0" t="0" r="7620" b="0"/>
            <wp:docPr id="2322" name="Picture 2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2"/>
                    <pic:cNvPicPr>
                      <a:picLocks noChangeAspect="1" noChangeArrowheads="1"/>
                    </pic:cNvPicPr>
                  </pic:nvPicPr>
                  <pic:blipFill>
                    <a:blip r:embed="rId2569" cstate="print">
                      <a:extLst>
                        <a:ext uri="{28A0092B-C50C-407E-A947-70E740481C1C}">
                          <a14:useLocalDpi xmlns:a14="http://schemas.microsoft.com/office/drawing/2010/main" val="0"/>
                        </a:ext>
                      </a:extLst>
                    </a:blip>
                    <a:srcRect/>
                    <a:stretch>
                      <a:fillRect/>
                    </a:stretch>
                  </pic:blipFill>
                  <pic:spPr bwMode="auto">
                    <a:xfrm>
                      <a:off x="0" y="0"/>
                      <a:ext cx="640080" cy="198120"/>
                    </a:xfrm>
                    <a:prstGeom prst="rect">
                      <a:avLst/>
                    </a:prstGeom>
                    <a:noFill/>
                    <a:ln>
                      <a:noFill/>
                    </a:ln>
                  </pic:spPr>
                </pic:pic>
              </a:graphicData>
            </a:graphic>
          </wp:inline>
        </w:drawing>
      </w:r>
      <w:r>
        <w:rPr>
          <w:rFonts w:ascii="Times New Roman" w:hAnsi="Times New Roman" w:cs="Times New Roman" w:hint="eastAsia"/>
          <w:sz w:val="24"/>
          <w:szCs w:val="24"/>
        </w:rPr>
        <w:t xml:space="preserve">; (ii) </w:t>
      </w:r>
      <w:r w:rsidR="00D457DF">
        <w:rPr>
          <w:rFonts w:ascii="Times New Roman" w:hAnsi="Times New Roman" w:cs="Times New Roman"/>
          <w:noProof/>
          <w:position w:val="-10"/>
          <w:sz w:val="24"/>
          <w:szCs w:val="24"/>
          <w:lang w:eastAsia="en-US"/>
        </w:rPr>
        <w:drawing>
          <wp:inline distT="0" distB="0" distL="0" distR="0">
            <wp:extent cx="601980" cy="198120"/>
            <wp:effectExtent l="0" t="0" r="7620" b="0"/>
            <wp:docPr id="2323" name="Picture 2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3"/>
                    <pic:cNvPicPr>
                      <a:picLocks noChangeAspect="1" noChangeArrowheads="1"/>
                    </pic:cNvPicPr>
                  </pic:nvPicPr>
                  <pic:blipFill>
                    <a:blip r:embed="rId2445" cstate="print">
                      <a:extLst>
                        <a:ext uri="{28A0092B-C50C-407E-A947-70E740481C1C}">
                          <a14:useLocalDpi xmlns:a14="http://schemas.microsoft.com/office/drawing/2010/main" val="0"/>
                        </a:ext>
                      </a:extLst>
                    </a:blip>
                    <a:srcRect/>
                    <a:stretch>
                      <a:fillRect/>
                    </a:stretch>
                  </pic:blipFill>
                  <pic:spPr bwMode="auto">
                    <a:xfrm>
                      <a:off x="0" y="0"/>
                      <a:ext cx="601980" cy="198120"/>
                    </a:xfrm>
                    <a:prstGeom prst="rect">
                      <a:avLst/>
                    </a:prstGeom>
                    <a:noFill/>
                    <a:ln>
                      <a:noFill/>
                    </a:ln>
                  </pic:spPr>
                </pic:pic>
              </a:graphicData>
            </a:graphic>
          </wp:inline>
        </w:drawing>
      </w:r>
      <w:r w:rsidRPr="00E76EE0">
        <w:rPr>
          <w:rFonts w:ascii="Times New Roman" w:hAnsi="Times New Roman" w:cs="Times New Roman"/>
          <w:sz w:val="24"/>
          <w:szCs w:val="24"/>
        </w:rPr>
        <w:t>=</w:t>
      </w:r>
      <w:r w:rsidR="00D457DF">
        <w:rPr>
          <w:rFonts w:ascii="Times New Roman" w:hAnsi="Times New Roman" w:cs="Times New Roman"/>
          <w:noProof/>
          <w:position w:val="-10"/>
          <w:sz w:val="24"/>
          <w:szCs w:val="24"/>
          <w:lang w:eastAsia="en-US"/>
        </w:rPr>
        <w:drawing>
          <wp:inline distT="0" distB="0" distL="0" distR="0">
            <wp:extent cx="441960" cy="198120"/>
            <wp:effectExtent l="0" t="0" r="0" b="0"/>
            <wp:docPr id="2324" name="Picture 2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4"/>
                    <pic:cNvPicPr>
                      <a:picLocks noChangeAspect="1" noChangeArrowheads="1"/>
                    </pic:cNvPicPr>
                  </pic:nvPicPr>
                  <pic:blipFill>
                    <a:blip r:embed="rId2455" cstate="print">
                      <a:extLst>
                        <a:ext uri="{28A0092B-C50C-407E-A947-70E740481C1C}">
                          <a14:useLocalDpi xmlns:a14="http://schemas.microsoft.com/office/drawing/2010/main" val="0"/>
                        </a:ext>
                      </a:extLst>
                    </a:blip>
                    <a:srcRect/>
                    <a:stretch>
                      <a:fillRect/>
                    </a:stretch>
                  </pic:blipFill>
                  <pic:spPr bwMode="auto">
                    <a:xfrm>
                      <a:off x="0" y="0"/>
                      <a:ext cx="441960" cy="198120"/>
                    </a:xfrm>
                    <a:prstGeom prst="rect">
                      <a:avLst/>
                    </a:prstGeom>
                    <a:noFill/>
                    <a:ln>
                      <a:noFill/>
                    </a:ln>
                  </pic:spPr>
                </pic:pic>
              </a:graphicData>
            </a:graphic>
          </wp:inline>
        </w:drawing>
      </w:r>
      <w:r w:rsidR="00D457DF">
        <w:rPr>
          <w:rFonts w:ascii="Times New Roman" w:hAnsi="Times New Roman" w:cs="Times New Roman"/>
          <w:noProof/>
          <w:position w:val="-10"/>
          <w:sz w:val="24"/>
          <w:szCs w:val="24"/>
          <w:lang w:eastAsia="en-US"/>
        </w:rPr>
        <w:drawing>
          <wp:inline distT="0" distB="0" distL="0" distR="0">
            <wp:extent cx="441960" cy="198120"/>
            <wp:effectExtent l="0" t="0" r="0" b="0"/>
            <wp:docPr id="2325" name="Picture 2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5"/>
                    <pic:cNvPicPr>
                      <a:picLocks noChangeAspect="1" noChangeArrowheads="1"/>
                    </pic:cNvPicPr>
                  </pic:nvPicPr>
                  <pic:blipFill>
                    <a:blip r:embed="rId2456" cstate="print">
                      <a:extLst>
                        <a:ext uri="{28A0092B-C50C-407E-A947-70E740481C1C}">
                          <a14:useLocalDpi xmlns:a14="http://schemas.microsoft.com/office/drawing/2010/main" val="0"/>
                        </a:ext>
                      </a:extLst>
                    </a:blip>
                    <a:srcRect/>
                    <a:stretch>
                      <a:fillRect/>
                    </a:stretch>
                  </pic:blipFill>
                  <pic:spPr bwMode="auto">
                    <a:xfrm>
                      <a:off x="0" y="0"/>
                      <a:ext cx="441960" cy="198120"/>
                    </a:xfrm>
                    <a:prstGeom prst="rect">
                      <a:avLst/>
                    </a:prstGeom>
                    <a:noFill/>
                    <a:ln>
                      <a:noFill/>
                    </a:ln>
                  </pic:spPr>
                </pic:pic>
              </a:graphicData>
            </a:graphic>
          </wp:inline>
        </w:drawing>
      </w:r>
      <w:r>
        <w:rPr>
          <w:rFonts w:ascii="Times New Roman" w:hAnsi="Times New Roman" w:cs="Times New Roman" w:hint="eastAsia"/>
          <w:sz w:val="24"/>
          <w:szCs w:val="24"/>
        </w:rPr>
        <w:t xml:space="preserve">.  For (i), one can rephrase </w:t>
      </w:r>
      <w:r w:rsidR="00D457DF">
        <w:rPr>
          <w:rFonts w:ascii="Times New Roman" w:hAnsi="Times New Roman" w:cs="Times New Roman"/>
          <w:noProof/>
          <w:position w:val="-10"/>
          <w:sz w:val="24"/>
          <w:szCs w:val="24"/>
          <w:lang w:eastAsia="en-US"/>
        </w:rPr>
        <w:drawing>
          <wp:inline distT="0" distB="0" distL="0" distR="0">
            <wp:extent cx="731520" cy="198120"/>
            <wp:effectExtent l="0" t="0" r="0" b="0"/>
            <wp:docPr id="2326" name="Picture 2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6"/>
                    <pic:cNvPicPr>
                      <a:picLocks noChangeAspect="1" noChangeArrowheads="1"/>
                    </pic:cNvPicPr>
                  </pic:nvPicPr>
                  <pic:blipFill>
                    <a:blip r:embed="rId2556" cstate="print">
                      <a:extLst>
                        <a:ext uri="{28A0092B-C50C-407E-A947-70E740481C1C}">
                          <a14:useLocalDpi xmlns:a14="http://schemas.microsoft.com/office/drawing/2010/main" val="0"/>
                        </a:ext>
                      </a:extLst>
                    </a:blip>
                    <a:srcRect/>
                    <a:stretch>
                      <a:fillRect/>
                    </a:stretch>
                  </pic:blipFill>
                  <pic:spPr bwMode="auto">
                    <a:xfrm>
                      <a:off x="0" y="0"/>
                      <a:ext cx="731520" cy="198120"/>
                    </a:xfrm>
                    <a:prstGeom prst="rect">
                      <a:avLst/>
                    </a:prstGeom>
                    <a:noFill/>
                    <a:ln>
                      <a:noFill/>
                    </a:ln>
                  </pic:spPr>
                </pic:pic>
              </a:graphicData>
            </a:graphic>
          </wp:inline>
        </w:drawing>
      </w:r>
      <w:r>
        <w:rPr>
          <w:rFonts w:ascii="Times New Roman" w:hAnsi="Times New Roman" w:cs="Times New Roman" w:hint="eastAsia"/>
          <w:sz w:val="24"/>
          <w:szCs w:val="24"/>
        </w:rPr>
        <w:t xml:space="preserve">with </w:t>
      </w:r>
      <w:r w:rsidR="00D457DF">
        <w:rPr>
          <w:rFonts w:ascii="Times New Roman" w:hAnsi="Times New Roman" w:cs="Times New Roman"/>
          <w:noProof/>
          <w:position w:val="-10"/>
          <w:sz w:val="24"/>
          <w:szCs w:val="24"/>
          <w:lang w:eastAsia="en-US"/>
        </w:rPr>
        <w:drawing>
          <wp:inline distT="0" distB="0" distL="0" distR="0">
            <wp:extent cx="670560" cy="198120"/>
            <wp:effectExtent l="0" t="0" r="0" b="0"/>
            <wp:docPr id="2327" name="Picture 2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7"/>
                    <pic:cNvPicPr>
                      <a:picLocks noChangeAspect="1" noChangeArrowheads="1"/>
                    </pic:cNvPicPr>
                  </pic:nvPicPr>
                  <pic:blipFill>
                    <a:blip r:embed="rId2570" cstate="print">
                      <a:extLst>
                        <a:ext uri="{28A0092B-C50C-407E-A947-70E740481C1C}">
                          <a14:useLocalDpi xmlns:a14="http://schemas.microsoft.com/office/drawing/2010/main" val="0"/>
                        </a:ext>
                      </a:extLst>
                    </a:blip>
                    <a:srcRect/>
                    <a:stretch>
                      <a:fillRect/>
                    </a:stretch>
                  </pic:blipFill>
                  <pic:spPr bwMode="auto">
                    <a:xfrm>
                      <a:off x="0" y="0"/>
                      <a:ext cx="670560" cy="198120"/>
                    </a:xfrm>
                    <a:prstGeom prst="rect">
                      <a:avLst/>
                    </a:prstGeom>
                    <a:noFill/>
                    <a:ln>
                      <a:noFill/>
                    </a:ln>
                  </pic:spPr>
                </pic:pic>
              </a:graphicData>
            </a:graphic>
          </wp:inline>
        </w:drawing>
      </w:r>
      <w:r>
        <w:rPr>
          <w:rFonts w:ascii="Times New Roman" w:hAnsi="Times New Roman" w:cs="Times New Roman" w:hint="eastAsia"/>
          <w:sz w:val="24"/>
          <w:szCs w:val="24"/>
        </w:rPr>
        <w:t xml:space="preserve">through algebraic manipulation.  Using the given condition </w:t>
      </w:r>
      <w:r>
        <w:rPr>
          <w:rFonts w:ascii="Times New Roman" w:hAnsi="Times New Roman" w:cs="Times New Roman"/>
          <w:sz w:val="24"/>
          <w:szCs w:val="24"/>
        </w:rPr>
        <w:t>“</w:t>
      </w:r>
      <w:r w:rsidR="00D457DF">
        <w:rPr>
          <w:rFonts w:ascii="Times New Roman" w:hAnsi="Times New Roman" w:cs="Times New Roman"/>
          <w:noProof/>
          <w:position w:val="-10"/>
          <w:sz w:val="24"/>
          <w:szCs w:val="24"/>
          <w:lang w:eastAsia="en-US"/>
        </w:rPr>
        <w:drawing>
          <wp:inline distT="0" distB="0" distL="0" distR="0">
            <wp:extent cx="1950720" cy="198120"/>
            <wp:effectExtent l="0" t="0" r="0" b="0"/>
            <wp:docPr id="2328" name="Picture 2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8"/>
                    <pic:cNvPicPr>
                      <a:picLocks noChangeAspect="1" noChangeArrowheads="1"/>
                    </pic:cNvPicPr>
                  </pic:nvPicPr>
                  <pic:blipFill>
                    <a:blip r:embed="rId2447" cstate="print">
                      <a:extLst>
                        <a:ext uri="{28A0092B-C50C-407E-A947-70E740481C1C}">
                          <a14:useLocalDpi xmlns:a14="http://schemas.microsoft.com/office/drawing/2010/main" val="0"/>
                        </a:ext>
                      </a:extLst>
                    </a:blip>
                    <a:srcRect/>
                    <a:stretch>
                      <a:fillRect/>
                    </a:stretch>
                  </pic:blipFill>
                  <pic:spPr bwMode="auto">
                    <a:xfrm>
                      <a:off x="0" y="0"/>
                      <a:ext cx="1950720" cy="198120"/>
                    </a:xfrm>
                    <a:prstGeom prst="rect">
                      <a:avLst/>
                    </a:prstGeom>
                    <a:noFill/>
                    <a:ln>
                      <a:noFill/>
                    </a:ln>
                  </pic:spPr>
                </pic:pic>
              </a:graphicData>
            </a:graphic>
          </wp:inline>
        </w:drawing>
      </w:r>
      <w:r>
        <w:rPr>
          <w:rFonts w:ascii="Times New Roman" w:hAnsi="Times New Roman" w:cs="Times New Roman" w:hint="eastAsia"/>
          <w:sz w:val="24"/>
          <w:szCs w:val="24"/>
        </w:rPr>
        <w:t>,</w:t>
      </w:r>
      <w:r>
        <w:rPr>
          <w:rFonts w:ascii="Times New Roman" w:hAnsi="Times New Roman" w:cs="Times New Roman"/>
          <w:sz w:val="24"/>
          <w:szCs w:val="24"/>
        </w:rPr>
        <w:t>”</w:t>
      </w:r>
      <w:r>
        <w:rPr>
          <w:rFonts w:ascii="Times New Roman" w:hAnsi="Times New Roman" w:cs="Times New Roman" w:hint="eastAsia"/>
          <w:sz w:val="24"/>
          <w:szCs w:val="24"/>
        </w:rPr>
        <w:t xml:space="preserve"> one can rephrase </w:t>
      </w:r>
      <w:r w:rsidR="00D457DF">
        <w:rPr>
          <w:rFonts w:ascii="Times New Roman" w:hAnsi="Times New Roman" w:cs="Times New Roman"/>
          <w:noProof/>
          <w:position w:val="-10"/>
          <w:sz w:val="24"/>
          <w:szCs w:val="24"/>
          <w:lang w:eastAsia="en-US"/>
        </w:rPr>
        <w:drawing>
          <wp:inline distT="0" distB="0" distL="0" distR="0">
            <wp:extent cx="640080" cy="198120"/>
            <wp:effectExtent l="0" t="0" r="7620" b="0"/>
            <wp:docPr id="2329" name="Picture 2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9"/>
                    <pic:cNvPicPr>
                      <a:picLocks noChangeAspect="1" noChangeArrowheads="1"/>
                    </pic:cNvPicPr>
                  </pic:nvPicPr>
                  <pic:blipFill>
                    <a:blip r:embed="rId2571" cstate="print">
                      <a:extLst>
                        <a:ext uri="{28A0092B-C50C-407E-A947-70E740481C1C}">
                          <a14:useLocalDpi xmlns:a14="http://schemas.microsoft.com/office/drawing/2010/main" val="0"/>
                        </a:ext>
                      </a:extLst>
                    </a:blip>
                    <a:srcRect/>
                    <a:stretch>
                      <a:fillRect/>
                    </a:stretch>
                  </pic:blipFill>
                  <pic:spPr bwMode="auto">
                    <a:xfrm>
                      <a:off x="0" y="0"/>
                      <a:ext cx="640080" cy="198120"/>
                    </a:xfrm>
                    <a:prstGeom prst="rect">
                      <a:avLst/>
                    </a:prstGeom>
                    <a:noFill/>
                    <a:ln>
                      <a:noFill/>
                    </a:ln>
                  </pic:spPr>
                </pic:pic>
              </a:graphicData>
            </a:graphic>
          </wp:inline>
        </w:drawing>
      </w:r>
      <w:r>
        <w:rPr>
          <w:rFonts w:ascii="Times New Roman" w:hAnsi="Times New Roman" w:cs="Times New Roman" w:hint="eastAsia"/>
          <w:sz w:val="24"/>
          <w:szCs w:val="24"/>
        </w:rPr>
        <w:t>with</w:t>
      </w:r>
      <w:r w:rsidR="00D457DF">
        <w:rPr>
          <w:rFonts w:ascii="Times New Roman" w:hAnsi="Times New Roman" w:cs="Times New Roman"/>
          <w:noProof/>
          <w:position w:val="-10"/>
          <w:sz w:val="24"/>
          <w:szCs w:val="24"/>
          <w:lang w:eastAsia="en-US"/>
        </w:rPr>
        <w:drawing>
          <wp:inline distT="0" distB="0" distL="0" distR="0">
            <wp:extent cx="495300" cy="198120"/>
            <wp:effectExtent l="0" t="0" r="0" b="0"/>
            <wp:docPr id="2330" name="Picture 2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0"/>
                    <pic:cNvPicPr>
                      <a:picLocks noChangeAspect="1" noChangeArrowheads="1"/>
                    </pic:cNvPicPr>
                  </pic:nvPicPr>
                  <pic:blipFill>
                    <a:blip r:embed="rId2572" cstate="print">
                      <a:extLst>
                        <a:ext uri="{28A0092B-C50C-407E-A947-70E740481C1C}">
                          <a14:useLocalDpi xmlns:a14="http://schemas.microsoft.com/office/drawing/2010/main" val="0"/>
                        </a:ext>
                      </a:extLst>
                    </a:blip>
                    <a:srcRect/>
                    <a:stretch>
                      <a:fillRect/>
                    </a:stretch>
                  </pic:blipFill>
                  <pic:spPr bwMode="auto">
                    <a:xfrm>
                      <a:off x="0" y="0"/>
                      <a:ext cx="495300" cy="198120"/>
                    </a:xfrm>
                    <a:prstGeom prst="rect">
                      <a:avLst/>
                    </a:prstGeom>
                    <a:noFill/>
                    <a:ln>
                      <a:noFill/>
                    </a:ln>
                  </pic:spPr>
                </pic:pic>
              </a:graphicData>
            </a:graphic>
          </wp:inline>
        </w:drawing>
      </w:r>
      <w:r>
        <w:rPr>
          <w:rFonts w:ascii="Times New Roman" w:hAnsi="Times New Roman" w:cs="Times New Roman" w:hint="eastAsia"/>
          <w:sz w:val="24"/>
          <w:szCs w:val="24"/>
        </w:rPr>
        <w:t xml:space="preserve">.  Using another given condition </w:t>
      </w:r>
      <w:r>
        <w:rPr>
          <w:rFonts w:ascii="Times New Roman" w:hAnsi="Times New Roman" w:cs="Times New Roman"/>
          <w:sz w:val="24"/>
          <w:szCs w:val="24"/>
        </w:rPr>
        <w:t>“</w:t>
      </w:r>
      <w:r w:rsidR="00D457DF">
        <w:rPr>
          <w:rFonts w:ascii="Times New Roman" w:hAnsi="Times New Roman" w:cs="Times New Roman"/>
          <w:noProof/>
          <w:position w:val="-10"/>
          <w:sz w:val="24"/>
          <w:szCs w:val="24"/>
          <w:lang w:eastAsia="en-US"/>
        </w:rPr>
        <w:drawing>
          <wp:inline distT="0" distB="0" distL="0" distR="0">
            <wp:extent cx="655320" cy="198120"/>
            <wp:effectExtent l="0" t="0" r="0" b="0"/>
            <wp:docPr id="2331" name="Picture 2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1"/>
                    <pic:cNvPicPr>
                      <a:picLocks noChangeAspect="1" noChangeArrowheads="1"/>
                    </pic:cNvPicPr>
                  </pic:nvPicPr>
                  <pic:blipFill>
                    <a:blip r:embed="rId2450" cstate="print">
                      <a:extLst>
                        <a:ext uri="{28A0092B-C50C-407E-A947-70E740481C1C}">
                          <a14:useLocalDpi xmlns:a14="http://schemas.microsoft.com/office/drawing/2010/main" val="0"/>
                        </a:ext>
                      </a:extLst>
                    </a:blip>
                    <a:srcRect/>
                    <a:stretch>
                      <a:fillRect/>
                    </a:stretch>
                  </pic:blipFill>
                  <pic:spPr bwMode="auto">
                    <a:xfrm>
                      <a:off x="0" y="0"/>
                      <a:ext cx="655320" cy="198120"/>
                    </a:xfrm>
                    <a:prstGeom prst="rect">
                      <a:avLst/>
                    </a:prstGeom>
                    <a:noFill/>
                    <a:ln>
                      <a:noFill/>
                    </a:ln>
                  </pic:spPr>
                </pic:pic>
              </a:graphicData>
            </a:graphic>
          </wp:inline>
        </w:drawing>
      </w:r>
      <w:r w:rsidRPr="00F10A43">
        <w:rPr>
          <w:rFonts w:ascii="Times New Roman" w:hAnsi="Times New Roman" w:cs="Times New Roman"/>
          <w:sz w:val="24"/>
          <w:szCs w:val="24"/>
        </w:rPr>
        <w:t>is a ring homomorphism</w:t>
      </w:r>
      <w:r>
        <w:rPr>
          <w:rFonts w:ascii="Times New Roman" w:hAnsi="Times New Roman" w:cs="Times New Roman" w:hint="eastAsia"/>
          <w:sz w:val="24"/>
          <w:szCs w:val="24"/>
        </w:rPr>
        <w:t>,</w:t>
      </w:r>
      <w:r>
        <w:rPr>
          <w:rFonts w:ascii="Times New Roman" w:hAnsi="Times New Roman" w:cs="Times New Roman"/>
          <w:sz w:val="24"/>
          <w:szCs w:val="24"/>
        </w:rPr>
        <w:t>”</w:t>
      </w:r>
      <w:r>
        <w:rPr>
          <w:rFonts w:ascii="Times New Roman" w:hAnsi="Times New Roman" w:cs="Times New Roman" w:hint="eastAsia"/>
          <w:sz w:val="24"/>
          <w:szCs w:val="24"/>
        </w:rPr>
        <w:t xml:space="preserve"> they can rephrase </w:t>
      </w:r>
      <w:r w:rsidR="00D457DF">
        <w:rPr>
          <w:rFonts w:ascii="Times New Roman" w:hAnsi="Times New Roman" w:cs="Times New Roman"/>
          <w:noProof/>
          <w:position w:val="-10"/>
          <w:sz w:val="24"/>
          <w:szCs w:val="24"/>
          <w:lang w:eastAsia="en-US"/>
        </w:rPr>
        <w:drawing>
          <wp:inline distT="0" distB="0" distL="0" distR="0">
            <wp:extent cx="495300" cy="198120"/>
            <wp:effectExtent l="0" t="0" r="0" b="0"/>
            <wp:docPr id="2332" name="Picture 2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2"/>
                    <pic:cNvPicPr>
                      <a:picLocks noChangeAspect="1" noChangeArrowheads="1"/>
                    </pic:cNvPicPr>
                  </pic:nvPicPr>
                  <pic:blipFill>
                    <a:blip r:embed="rId2573" cstate="print">
                      <a:extLst>
                        <a:ext uri="{28A0092B-C50C-407E-A947-70E740481C1C}">
                          <a14:useLocalDpi xmlns:a14="http://schemas.microsoft.com/office/drawing/2010/main" val="0"/>
                        </a:ext>
                      </a:extLst>
                    </a:blip>
                    <a:srcRect/>
                    <a:stretch>
                      <a:fillRect/>
                    </a:stretch>
                  </pic:blipFill>
                  <pic:spPr bwMode="auto">
                    <a:xfrm>
                      <a:off x="0" y="0"/>
                      <a:ext cx="495300" cy="198120"/>
                    </a:xfrm>
                    <a:prstGeom prst="rect">
                      <a:avLst/>
                    </a:prstGeom>
                    <a:noFill/>
                    <a:ln>
                      <a:noFill/>
                    </a:ln>
                  </pic:spPr>
                </pic:pic>
              </a:graphicData>
            </a:graphic>
          </wp:inline>
        </w:drawing>
      </w:r>
      <w:r>
        <w:rPr>
          <w:rFonts w:ascii="Times New Roman" w:hAnsi="Times New Roman" w:cs="Times New Roman" w:hint="eastAsia"/>
          <w:sz w:val="24"/>
          <w:szCs w:val="24"/>
        </w:rPr>
        <w:t>with</w:t>
      </w:r>
      <w:r w:rsidR="00D457DF">
        <w:rPr>
          <w:rFonts w:ascii="Times New Roman" w:hAnsi="Times New Roman" w:cs="Times New Roman"/>
          <w:noProof/>
          <w:position w:val="-10"/>
          <w:sz w:val="24"/>
          <w:szCs w:val="24"/>
          <w:lang w:eastAsia="en-US"/>
        </w:rPr>
        <w:drawing>
          <wp:inline distT="0" distB="0" distL="0" distR="0">
            <wp:extent cx="716280" cy="198120"/>
            <wp:effectExtent l="0" t="0" r="7620" b="0"/>
            <wp:docPr id="2333" name="Picture 2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3"/>
                    <pic:cNvPicPr>
                      <a:picLocks noChangeAspect="1" noChangeArrowheads="1"/>
                    </pic:cNvPicPr>
                  </pic:nvPicPr>
                  <pic:blipFill>
                    <a:blip r:embed="rId2574" cstate="print">
                      <a:extLst>
                        <a:ext uri="{28A0092B-C50C-407E-A947-70E740481C1C}">
                          <a14:useLocalDpi xmlns:a14="http://schemas.microsoft.com/office/drawing/2010/main" val="0"/>
                        </a:ext>
                      </a:extLst>
                    </a:blip>
                    <a:srcRect/>
                    <a:stretch>
                      <a:fillRect/>
                    </a:stretch>
                  </pic:blipFill>
                  <pic:spPr bwMode="auto">
                    <a:xfrm>
                      <a:off x="0" y="0"/>
                      <a:ext cx="716280" cy="198120"/>
                    </a:xfrm>
                    <a:prstGeom prst="rect">
                      <a:avLst/>
                    </a:prstGeom>
                    <a:noFill/>
                    <a:ln>
                      <a:noFill/>
                    </a:ln>
                  </pic:spPr>
                </pic:pic>
              </a:graphicData>
            </a:graphic>
          </wp:inline>
        </w:drawing>
      </w:r>
      <w:r>
        <w:rPr>
          <w:rFonts w:ascii="Times New Roman" w:hAnsi="Times New Roman" w:cs="Times New Roman" w:hint="eastAsia"/>
          <w:sz w:val="24"/>
          <w:szCs w:val="24"/>
        </w:rPr>
        <w:t xml:space="preserve">.  Using the given condition </w:t>
      </w:r>
      <w:r>
        <w:rPr>
          <w:rFonts w:ascii="Times New Roman" w:hAnsi="Times New Roman" w:cs="Times New Roman"/>
          <w:sz w:val="24"/>
          <w:szCs w:val="24"/>
        </w:rPr>
        <w:t>“</w:t>
      </w:r>
      <w:r w:rsidR="00D457DF">
        <w:rPr>
          <w:rFonts w:ascii="Times New Roman" w:hAnsi="Times New Roman" w:cs="Times New Roman"/>
          <w:noProof/>
          <w:position w:val="-10"/>
          <w:sz w:val="24"/>
          <w:szCs w:val="24"/>
          <w:lang w:eastAsia="en-US"/>
        </w:rPr>
        <w:drawing>
          <wp:inline distT="0" distB="0" distL="0" distR="0">
            <wp:extent cx="1950720" cy="198120"/>
            <wp:effectExtent l="0" t="0" r="0" b="0"/>
            <wp:docPr id="2334" name="Picture 2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4"/>
                    <pic:cNvPicPr>
                      <a:picLocks noChangeAspect="1" noChangeArrowheads="1"/>
                    </pic:cNvPicPr>
                  </pic:nvPicPr>
                  <pic:blipFill>
                    <a:blip r:embed="rId2447" cstate="print">
                      <a:extLst>
                        <a:ext uri="{28A0092B-C50C-407E-A947-70E740481C1C}">
                          <a14:useLocalDpi xmlns:a14="http://schemas.microsoft.com/office/drawing/2010/main" val="0"/>
                        </a:ext>
                      </a:extLst>
                    </a:blip>
                    <a:srcRect/>
                    <a:stretch>
                      <a:fillRect/>
                    </a:stretch>
                  </pic:blipFill>
                  <pic:spPr bwMode="auto">
                    <a:xfrm>
                      <a:off x="0" y="0"/>
                      <a:ext cx="1950720" cy="198120"/>
                    </a:xfrm>
                    <a:prstGeom prst="rect">
                      <a:avLst/>
                    </a:prstGeom>
                    <a:noFill/>
                    <a:ln>
                      <a:noFill/>
                    </a:ln>
                  </pic:spPr>
                </pic:pic>
              </a:graphicData>
            </a:graphic>
          </wp:inline>
        </w:drawing>
      </w:r>
      <w:r>
        <w:rPr>
          <w:rFonts w:ascii="Times New Roman" w:hAnsi="Times New Roman" w:cs="Times New Roman"/>
          <w:sz w:val="24"/>
          <w:szCs w:val="24"/>
        </w:rPr>
        <w:t>”</w:t>
      </w:r>
      <w:r>
        <w:rPr>
          <w:rFonts w:ascii="Times New Roman" w:hAnsi="Times New Roman" w:cs="Times New Roman" w:hint="eastAsia"/>
          <w:sz w:val="24"/>
          <w:szCs w:val="24"/>
        </w:rPr>
        <w:t xml:space="preserve"> again, one can derive that </w:t>
      </w:r>
      <w:r w:rsidR="00D457DF">
        <w:rPr>
          <w:rFonts w:ascii="Times New Roman" w:hAnsi="Times New Roman" w:cs="Times New Roman"/>
          <w:noProof/>
          <w:position w:val="-10"/>
          <w:sz w:val="24"/>
          <w:szCs w:val="24"/>
          <w:lang w:eastAsia="en-US"/>
        </w:rPr>
        <w:drawing>
          <wp:inline distT="0" distB="0" distL="0" distR="0">
            <wp:extent cx="716280" cy="198120"/>
            <wp:effectExtent l="0" t="0" r="7620" b="0"/>
            <wp:docPr id="2335" name="Picture 2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5"/>
                    <pic:cNvPicPr>
                      <a:picLocks noChangeAspect="1" noChangeArrowheads="1"/>
                    </pic:cNvPicPr>
                  </pic:nvPicPr>
                  <pic:blipFill>
                    <a:blip r:embed="rId2575" cstate="print">
                      <a:extLst>
                        <a:ext uri="{28A0092B-C50C-407E-A947-70E740481C1C}">
                          <a14:useLocalDpi xmlns:a14="http://schemas.microsoft.com/office/drawing/2010/main" val="0"/>
                        </a:ext>
                      </a:extLst>
                    </a:blip>
                    <a:srcRect/>
                    <a:stretch>
                      <a:fillRect/>
                    </a:stretch>
                  </pic:blipFill>
                  <pic:spPr bwMode="auto">
                    <a:xfrm>
                      <a:off x="0" y="0"/>
                      <a:ext cx="716280" cy="198120"/>
                    </a:xfrm>
                    <a:prstGeom prst="rect">
                      <a:avLst/>
                    </a:prstGeom>
                    <a:noFill/>
                    <a:ln>
                      <a:noFill/>
                    </a:ln>
                  </pic:spPr>
                </pic:pic>
              </a:graphicData>
            </a:graphic>
          </wp:inline>
        </w:drawing>
      </w:r>
      <w:r w:rsidRPr="00E76EE0">
        <w:rPr>
          <w:rFonts w:ascii="Times New Roman" w:hAnsi="Times New Roman" w:cs="Times New Roman"/>
          <w:sz w:val="24"/>
          <w:szCs w:val="24"/>
        </w:rPr>
        <w:t>=</w:t>
      </w:r>
      <w:r w:rsidR="00D457DF">
        <w:rPr>
          <w:rFonts w:ascii="Times New Roman" w:hAnsi="Times New Roman" w:cs="Times New Roman"/>
          <w:noProof/>
          <w:position w:val="-10"/>
          <w:sz w:val="24"/>
          <w:szCs w:val="24"/>
          <w:lang w:eastAsia="en-US"/>
        </w:rPr>
        <w:drawing>
          <wp:inline distT="0" distB="0" distL="0" distR="0">
            <wp:extent cx="944880" cy="198120"/>
            <wp:effectExtent l="0" t="0" r="7620" b="0"/>
            <wp:docPr id="2336" name="Picture 2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6"/>
                    <pic:cNvPicPr>
                      <a:picLocks noChangeAspect="1" noChangeArrowheads="1"/>
                    </pic:cNvPicPr>
                  </pic:nvPicPr>
                  <pic:blipFill>
                    <a:blip r:embed="rId2576" cstate="print">
                      <a:extLst>
                        <a:ext uri="{28A0092B-C50C-407E-A947-70E740481C1C}">
                          <a14:useLocalDpi xmlns:a14="http://schemas.microsoft.com/office/drawing/2010/main" val="0"/>
                        </a:ext>
                      </a:extLst>
                    </a:blip>
                    <a:srcRect/>
                    <a:stretch>
                      <a:fillRect/>
                    </a:stretch>
                  </pic:blipFill>
                  <pic:spPr bwMode="auto">
                    <a:xfrm>
                      <a:off x="0" y="0"/>
                      <a:ext cx="944880" cy="198120"/>
                    </a:xfrm>
                    <a:prstGeom prst="rect">
                      <a:avLst/>
                    </a:prstGeom>
                    <a:noFill/>
                    <a:ln>
                      <a:noFill/>
                    </a:ln>
                  </pic:spPr>
                </pic:pic>
              </a:graphicData>
            </a:graphic>
          </wp:inline>
        </w:drawing>
      </w:r>
      <w:r>
        <w:rPr>
          <w:rFonts w:ascii="Times New Roman" w:hAnsi="Times New Roman" w:cs="Times New Roman" w:hint="eastAsia"/>
          <w:sz w:val="24"/>
          <w:szCs w:val="24"/>
        </w:rPr>
        <w:t xml:space="preserve">to conclude that) </w:t>
      </w:r>
      <w:r w:rsidR="00D457DF">
        <w:rPr>
          <w:rFonts w:ascii="Times New Roman" w:hAnsi="Times New Roman" w:cs="Times New Roman"/>
          <w:noProof/>
          <w:position w:val="-10"/>
          <w:sz w:val="24"/>
          <w:szCs w:val="24"/>
          <w:lang w:eastAsia="en-US"/>
        </w:rPr>
        <w:drawing>
          <wp:inline distT="0" distB="0" distL="0" distR="0">
            <wp:extent cx="731520" cy="198120"/>
            <wp:effectExtent l="0" t="0" r="0" b="0"/>
            <wp:docPr id="2337" name="Picture 2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7"/>
                    <pic:cNvPicPr>
                      <a:picLocks noChangeAspect="1" noChangeArrowheads="1"/>
                    </pic:cNvPicPr>
                  </pic:nvPicPr>
                  <pic:blipFill>
                    <a:blip r:embed="rId2556" cstate="print">
                      <a:extLst>
                        <a:ext uri="{28A0092B-C50C-407E-A947-70E740481C1C}">
                          <a14:useLocalDpi xmlns:a14="http://schemas.microsoft.com/office/drawing/2010/main" val="0"/>
                        </a:ext>
                      </a:extLst>
                    </a:blip>
                    <a:srcRect/>
                    <a:stretch>
                      <a:fillRect/>
                    </a:stretch>
                  </pic:blipFill>
                  <pic:spPr bwMode="auto">
                    <a:xfrm>
                      <a:off x="0" y="0"/>
                      <a:ext cx="731520" cy="198120"/>
                    </a:xfrm>
                    <a:prstGeom prst="rect">
                      <a:avLst/>
                    </a:prstGeom>
                    <a:noFill/>
                    <a:ln>
                      <a:noFill/>
                    </a:ln>
                  </pic:spPr>
                </pic:pic>
              </a:graphicData>
            </a:graphic>
          </wp:inline>
        </w:drawing>
      </w:r>
      <w:r w:rsidRPr="00E76EE0">
        <w:rPr>
          <w:rFonts w:ascii="Times New Roman" w:hAnsi="Times New Roman" w:cs="Times New Roman"/>
          <w:sz w:val="24"/>
          <w:szCs w:val="24"/>
        </w:rPr>
        <w:t>=</w:t>
      </w:r>
      <w:r w:rsidR="00D457DF">
        <w:rPr>
          <w:rFonts w:ascii="Times New Roman" w:hAnsi="Times New Roman" w:cs="Times New Roman"/>
          <w:noProof/>
          <w:position w:val="-10"/>
          <w:sz w:val="24"/>
          <w:szCs w:val="24"/>
          <w:lang w:eastAsia="en-US"/>
        </w:rPr>
        <w:drawing>
          <wp:inline distT="0" distB="0" distL="0" distR="0">
            <wp:extent cx="944880" cy="198120"/>
            <wp:effectExtent l="0" t="0" r="7620" b="0"/>
            <wp:docPr id="2338" name="Picture 2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8"/>
                    <pic:cNvPicPr>
                      <a:picLocks noChangeAspect="1" noChangeArrowheads="1"/>
                    </pic:cNvPicPr>
                  </pic:nvPicPr>
                  <pic:blipFill>
                    <a:blip r:embed="rId2444" cstate="print">
                      <a:extLst>
                        <a:ext uri="{28A0092B-C50C-407E-A947-70E740481C1C}">
                          <a14:useLocalDpi xmlns:a14="http://schemas.microsoft.com/office/drawing/2010/main" val="0"/>
                        </a:ext>
                      </a:extLst>
                    </a:blip>
                    <a:srcRect/>
                    <a:stretch>
                      <a:fillRect/>
                    </a:stretch>
                  </pic:blipFill>
                  <pic:spPr bwMode="auto">
                    <a:xfrm>
                      <a:off x="0" y="0"/>
                      <a:ext cx="944880" cy="198120"/>
                    </a:xfrm>
                    <a:prstGeom prst="rect">
                      <a:avLst/>
                    </a:prstGeom>
                    <a:noFill/>
                    <a:ln>
                      <a:noFill/>
                    </a:ln>
                  </pic:spPr>
                </pic:pic>
              </a:graphicData>
            </a:graphic>
          </wp:inline>
        </w:drawing>
      </w:r>
      <w:r>
        <w:rPr>
          <w:rFonts w:ascii="Times New Roman" w:hAnsi="Times New Roman" w:cs="Times New Roman" w:hint="eastAsia"/>
          <w:sz w:val="24"/>
          <w:szCs w:val="24"/>
        </w:rPr>
        <w:t>.</w:t>
      </w:r>
    </w:p>
    <w:p w:rsidR="00887F86" w:rsidRDefault="00887F86" w:rsidP="00887F86">
      <w:pPr>
        <w:spacing w:after="0" w:line="480" w:lineRule="auto"/>
        <w:ind w:firstLine="720"/>
        <w:rPr>
          <w:rFonts w:ascii="Times New Roman" w:hAnsi="Times New Roman" w:cs="Times New Roman"/>
          <w:sz w:val="24"/>
          <w:szCs w:val="24"/>
        </w:rPr>
      </w:pPr>
      <w:r>
        <w:rPr>
          <w:rFonts w:ascii="Times New Roman" w:hAnsi="Times New Roman" w:cs="Times New Roman" w:hint="eastAsia"/>
          <w:sz w:val="24"/>
          <w:szCs w:val="24"/>
        </w:rPr>
        <w:t>Similarly, for (ii), one can start with considering</w:t>
      </w:r>
      <w:r w:rsidR="00D457DF">
        <w:rPr>
          <w:rFonts w:ascii="Times New Roman" w:hAnsi="Times New Roman" w:cs="Times New Roman"/>
          <w:noProof/>
          <w:position w:val="-10"/>
          <w:sz w:val="24"/>
          <w:szCs w:val="24"/>
          <w:lang w:eastAsia="en-US"/>
        </w:rPr>
        <w:drawing>
          <wp:inline distT="0" distB="0" distL="0" distR="0">
            <wp:extent cx="601980" cy="198120"/>
            <wp:effectExtent l="0" t="0" r="7620" b="0"/>
            <wp:docPr id="2339" name="Picture 2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9"/>
                    <pic:cNvPicPr>
                      <a:picLocks noChangeAspect="1" noChangeArrowheads="1"/>
                    </pic:cNvPicPr>
                  </pic:nvPicPr>
                  <pic:blipFill>
                    <a:blip r:embed="rId2445" cstate="print">
                      <a:extLst>
                        <a:ext uri="{28A0092B-C50C-407E-A947-70E740481C1C}">
                          <a14:useLocalDpi xmlns:a14="http://schemas.microsoft.com/office/drawing/2010/main" val="0"/>
                        </a:ext>
                      </a:extLst>
                    </a:blip>
                    <a:srcRect/>
                    <a:stretch>
                      <a:fillRect/>
                    </a:stretch>
                  </pic:blipFill>
                  <pic:spPr bwMode="auto">
                    <a:xfrm>
                      <a:off x="0" y="0"/>
                      <a:ext cx="601980" cy="198120"/>
                    </a:xfrm>
                    <a:prstGeom prst="rect">
                      <a:avLst/>
                    </a:prstGeom>
                    <a:noFill/>
                    <a:ln>
                      <a:noFill/>
                    </a:ln>
                  </pic:spPr>
                </pic:pic>
              </a:graphicData>
            </a:graphic>
          </wp:inline>
        </w:drawing>
      </w:r>
      <w:r>
        <w:rPr>
          <w:rFonts w:ascii="Times New Roman" w:hAnsi="Times New Roman" w:cs="Times New Roman" w:hint="eastAsia"/>
          <w:sz w:val="24"/>
          <w:szCs w:val="24"/>
        </w:rPr>
        <w:t xml:space="preserve">.  One can rephrase </w:t>
      </w:r>
      <w:r w:rsidR="00D457DF">
        <w:rPr>
          <w:rFonts w:ascii="Times New Roman" w:hAnsi="Times New Roman" w:cs="Times New Roman"/>
          <w:noProof/>
          <w:position w:val="-10"/>
          <w:sz w:val="24"/>
          <w:szCs w:val="24"/>
          <w:lang w:eastAsia="en-US"/>
        </w:rPr>
        <w:drawing>
          <wp:inline distT="0" distB="0" distL="0" distR="0">
            <wp:extent cx="601980" cy="198120"/>
            <wp:effectExtent l="0" t="0" r="7620" b="0"/>
            <wp:docPr id="2340" name="Picture 2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0"/>
                    <pic:cNvPicPr>
                      <a:picLocks noChangeAspect="1" noChangeArrowheads="1"/>
                    </pic:cNvPicPr>
                  </pic:nvPicPr>
                  <pic:blipFill>
                    <a:blip r:embed="rId2445" cstate="print">
                      <a:extLst>
                        <a:ext uri="{28A0092B-C50C-407E-A947-70E740481C1C}">
                          <a14:useLocalDpi xmlns:a14="http://schemas.microsoft.com/office/drawing/2010/main" val="0"/>
                        </a:ext>
                      </a:extLst>
                    </a:blip>
                    <a:srcRect/>
                    <a:stretch>
                      <a:fillRect/>
                    </a:stretch>
                  </pic:blipFill>
                  <pic:spPr bwMode="auto">
                    <a:xfrm>
                      <a:off x="0" y="0"/>
                      <a:ext cx="601980" cy="198120"/>
                    </a:xfrm>
                    <a:prstGeom prst="rect">
                      <a:avLst/>
                    </a:prstGeom>
                    <a:noFill/>
                    <a:ln>
                      <a:noFill/>
                    </a:ln>
                  </pic:spPr>
                </pic:pic>
              </a:graphicData>
            </a:graphic>
          </wp:inline>
        </w:drawing>
      </w:r>
      <w:r>
        <w:rPr>
          <w:rFonts w:ascii="Times New Roman" w:hAnsi="Times New Roman" w:cs="Times New Roman" w:hint="eastAsia"/>
          <w:sz w:val="24"/>
          <w:szCs w:val="24"/>
        </w:rPr>
        <w:t xml:space="preserve">with </w:t>
      </w:r>
      <w:r w:rsidR="00D457DF">
        <w:rPr>
          <w:rFonts w:ascii="Times New Roman" w:hAnsi="Times New Roman" w:cs="Times New Roman"/>
          <w:noProof/>
          <w:position w:val="-10"/>
          <w:sz w:val="24"/>
          <w:szCs w:val="24"/>
          <w:lang w:eastAsia="en-US"/>
        </w:rPr>
        <w:drawing>
          <wp:inline distT="0" distB="0" distL="0" distR="0">
            <wp:extent cx="480060" cy="198120"/>
            <wp:effectExtent l="0" t="0" r="0" b="0"/>
            <wp:docPr id="2341" name="Picture 2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1"/>
                    <pic:cNvPicPr>
                      <a:picLocks noChangeAspect="1" noChangeArrowheads="1"/>
                    </pic:cNvPicPr>
                  </pic:nvPicPr>
                  <pic:blipFill>
                    <a:blip r:embed="rId2446" cstate="print">
                      <a:extLst>
                        <a:ext uri="{28A0092B-C50C-407E-A947-70E740481C1C}">
                          <a14:useLocalDpi xmlns:a14="http://schemas.microsoft.com/office/drawing/2010/main" val="0"/>
                        </a:ext>
                      </a:extLst>
                    </a:blip>
                    <a:srcRect/>
                    <a:stretch>
                      <a:fillRect/>
                    </a:stretch>
                  </pic:blipFill>
                  <pic:spPr bwMode="auto">
                    <a:xfrm>
                      <a:off x="0" y="0"/>
                      <a:ext cx="480060" cy="198120"/>
                    </a:xfrm>
                    <a:prstGeom prst="rect">
                      <a:avLst/>
                    </a:prstGeom>
                    <a:noFill/>
                    <a:ln>
                      <a:noFill/>
                    </a:ln>
                  </pic:spPr>
                </pic:pic>
              </a:graphicData>
            </a:graphic>
          </wp:inline>
        </w:drawing>
      </w:r>
      <w:r>
        <w:rPr>
          <w:rFonts w:ascii="Times New Roman" w:hAnsi="Times New Roman" w:cs="Times New Roman" w:hint="eastAsia"/>
          <w:sz w:val="24"/>
          <w:szCs w:val="24"/>
        </w:rPr>
        <w:t xml:space="preserve">through algebraic manipulation.  Using the given condition </w:t>
      </w:r>
      <w:r>
        <w:rPr>
          <w:rFonts w:ascii="Times New Roman" w:hAnsi="Times New Roman" w:cs="Times New Roman"/>
          <w:sz w:val="24"/>
          <w:szCs w:val="24"/>
        </w:rPr>
        <w:t>“</w:t>
      </w:r>
      <w:r w:rsidR="00D457DF">
        <w:rPr>
          <w:rFonts w:ascii="Times New Roman" w:hAnsi="Times New Roman" w:cs="Times New Roman"/>
          <w:noProof/>
          <w:position w:val="-10"/>
          <w:sz w:val="24"/>
          <w:szCs w:val="24"/>
          <w:lang w:eastAsia="en-US"/>
        </w:rPr>
        <w:drawing>
          <wp:inline distT="0" distB="0" distL="0" distR="0">
            <wp:extent cx="1950720" cy="198120"/>
            <wp:effectExtent l="0" t="0" r="0" b="0"/>
            <wp:docPr id="2342" name="Picture 2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2"/>
                    <pic:cNvPicPr>
                      <a:picLocks noChangeAspect="1" noChangeArrowheads="1"/>
                    </pic:cNvPicPr>
                  </pic:nvPicPr>
                  <pic:blipFill>
                    <a:blip r:embed="rId2447" cstate="print">
                      <a:extLst>
                        <a:ext uri="{28A0092B-C50C-407E-A947-70E740481C1C}">
                          <a14:useLocalDpi xmlns:a14="http://schemas.microsoft.com/office/drawing/2010/main" val="0"/>
                        </a:ext>
                      </a:extLst>
                    </a:blip>
                    <a:srcRect/>
                    <a:stretch>
                      <a:fillRect/>
                    </a:stretch>
                  </pic:blipFill>
                  <pic:spPr bwMode="auto">
                    <a:xfrm>
                      <a:off x="0" y="0"/>
                      <a:ext cx="1950720" cy="198120"/>
                    </a:xfrm>
                    <a:prstGeom prst="rect">
                      <a:avLst/>
                    </a:prstGeom>
                    <a:noFill/>
                    <a:ln>
                      <a:noFill/>
                    </a:ln>
                  </pic:spPr>
                </pic:pic>
              </a:graphicData>
            </a:graphic>
          </wp:inline>
        </w:drawing>
      </w:r>
      <w:r>
        <w:rPr>
          <w:rFonts w:ascii="Times New Roman" w:hAnsi="Times New Roman" w:cs="Times New Roman" w:hint="eastAsia"/>
          <w:sz w:val="24"/>
          <w:szCs w:val="24"/>
        </w:rPr>
        <w:t>,</w:t>
      </w:r>
      <w:r>
        <w:rPr>
          <w:rFonts w:ascii="Times New Roman" w:hAnsi="Times New Roman" w:cs="Times New Roman"/>
          <w:sz w:val="24"/>
          <w:szCs w:val="24"/>
        </w:rPr>
        <w:t>”</w:t>
      </w:r>
      <w:r>
        <w:rPr>
          <w:rFonts w:ascii="Times New Roman" w:hAnsi="Times New Roman" w:cs="Times New Roman" w:hint="eastAsia"/>
          <w:sz w:val="24"/>
          <w:szCs w:val="24"/>
        </w:rPr>
        <w:t xml:space="preserve"> one can further rephrase </w:t>
      </w:r>
      <w:r w:rsidR="00D457DF">
        <w:rPr>
          <w:rFonts w:ascii="Times New Roman" w:hAnsi="Times New Roman" w:cs="Times New Roman"/>
          <w:noProof/>
          <w:position w:val="-10"/>
          <w:sz w:val="24"/>
          <w:szCs w:val="24"/>
          <w:lang w:eastAsia="en-US"/>
        </w:rPr>
        <w:drawing>
          <wp:inline distT="0" distB="0" distL="0" distR="0">
            <wp:extent cx="480060" cy="198120"/>
            <wp:effectExtent l="0" t="0" r="0" b="0"/>
            <wp:docPr id="2343" name="Picture 2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3"/>
                    <pic:cNvPicPr>
                      <a:picLocks noChangeAspect="1" noChangeArrowheads="1"/>
                    </pic:cNvPicPr>
                  </pic:nvPicPr>
                  <pic:blipFill>
                    <a:blip r:embed="rId2448" cstate="print">
                      <a:extLst>
                        <a:ext uri="{28A0092B-C50C-407E-A947-70E740481C1C}">
                          <a14:useLocalDpi xmlns:a14="http://schemas.microsoft.com/office/drawing/2010/main" val="0"/>
                        </a:ext>
                      </a:extLst>
                    </a:blip>
                    <a:srcRect/>
                    <a:stretch>
                      <a:fillRect/>
                    </a:stretch>
                  </pic:blipFill>
                  <pic:spPr bwMode="auto">
                    <a:xfrm>
                      <a:off x="0" y="0"/>
                      <a:ext cx="480060" cy="198120"/>
                    </a:xfrm>
                    <a:prstGeom prst="rect">
                      <a:avLst/>
                    </a:prstGeom>
                    <a:noFill/>
                    <a:ln>
                      <a:noFill/>
                    </a:ln>
                  </pic:spPr>
                </pic:pic>
              </a:graphicData>
            </a:graphic>
          </wp:inline>
        </w:drawing>
      </w:r>
      <w:r>
        <w:rPr>
          <w:rFonts w:ascii="Times New Roman" w:hAnsi="Times New Roman" w:cs="Times New Roman" w:hint="eastAsia"/>
          <w:sz w:val="24"/>
          <w:szCs w:val="24"/>
        </w:rPr>
        <w:t xml:space="preserve"> with</w:t>
      </w:r>
      <w:r w:rsidR="00D457DF">
        <w:rPr>
          <w:rFonts w:ascii="Times New Roman" w:hAnsi="Times New Roman" w:cs="Times New Roman"/>
          <w:noProof/>
          <w:position w:val="-10"/>
          <w:sz w:val="24"/>
          <w:szCs w:val="24"/>
          <w:lang w:eastAsia="en-US"/>
        </w:rPr>
        <w:drawing>
          <wp:inline distT="0" distB="0" distL="0" distR="0">
            <wp:extent cx="350520" cy="198120"/>
            <wp:effectExtent l="0" t="0" r="0" b="0"/>
            <wp:docPr id="2344" name="Picture 2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4"/>
                    <pic:cNvPicPr>
                      <a:picLocks noChangeAspect="1" noChangeArrowheads="1"/>
                    </pic:cNvPicPr>
                  </pic:nvPicPr>
                  <pic:blipFill>
                    <a:blip r:embed="rId2449" cstate="print">
                      <a:extLst>
                        <a:ext uri="{28A0092B-C50C-407E-A947-70E740481C1C}">
                          <a14:useLocalDpi xmlns:a14="http://schemas.microsoft.com/office/drawing/2010/main" val="0"/>
                        </a:ext>
                      </a:extLst>
                    </a:blip>
                    <a:srcRect/>
                    <a:stretch>
                      <a:fillRect/>
                    </a:stretch>
                  </pic:blipFill>
                  <pic:spPr bwMode="auto">
                    <a:xfrm>
                      <a:off x="0" y="0"/>
                      <a:ext cx="350520" cy="198120"/>
                    </a:xfrm>
                    <a:prstGeom prst="rect">
                      <a:avLst/>
                    </a:prstGeom>
                    <a:noFill/>
                    <a:ln>
                      <a:noFill/>
                    </a:ln>
                  </pic:spPr>
                </pic:pic>
              </a:graphicData>
            </a:graphic>
          </wp:inline>
        </w:drawing>
      </w:r>
      <w:r>
        <w:rPr>
          <w:rFonts w:ascii="Times New Roman" w:hAnsi="Times New Roman" w:cs="Times New Roman" w:hint="eastAsia"/>
          <w:sz w:val="24"/>
          <w:szCs w:val="24"/>
        </w:rPr>
        <w:t xml:space="preserve">.  Using the </w:t>
      </w:r>
      <w:r>
        <w:rPr>
          <w:rFonts w:ascii="Times New Roman" w:hAnsi="Times New Roman" w:cs="Times New Roman"/>
          <w:sz w:val="24"/>
          <w:szCs w:val="24"/>
        </w:rPr>
        <w:t>other</w:t>
      </w:r>
      <w:r>
        <w:rPr>
          <w:rFonts w:ascii="Times New Roman" w:hAnsi="Times New Roman" w:cs="Times New Roman" w:hint="eastAsia"/>
          <w:sz w:val="24"/>
          <w:szCs w:val="24"/>
        </w:rPr>
        <w:t xml:space="preserve"> condition </w:t>
      </w:r>
      <w:r>
        <w:rPr>
          <w:rFonts w:ascii="Times New Roman" w:hAnsi="Times New Roman" w:cs="Times New Roman"/>
          <w:sz w:val="24"/>
          <w:szCs w:val="24"/>
        </w:rPr>
        <w:t>“</w:t>
      </w:r>
      <w:r w:rsidR="00D457DF">
        <w:rPr>
          <w:rFonts w:ascii="Times New Roman" w:hAnsi="Times New Roman" w:cs="Times New Roman"/>
          <w:noProof/>
          <w:position w:val="-10"/>
          <w:sz w:val="24"/>
          <w:szCs w:val="24"/>
          <w:lang w:eastAsia="en-US"/>
        </w:rPr>
        <w:drawing>
          <wp:inline distT="0" distB="0" distL="0" distR="0">
            <wp:extent cx="655320" cy="198120"/>
            <wp:effectExtent l="0" t="0" r="0" b="0"/>
            <wp:docPr id="2345" name="Picture 2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5"/>
                    <pic:cNvPicPr>
                      <a:picLocks noChangeAspect="1" noChangeArrowheads="1"/>
                    </pic:cNvPicPr>
                  </pic:nvPicPr>
                  <pic:blipFill>
                    <a:blip r:embed="rId2450" cstate="print">
                      <a:extLst>
                        <a:ext uri="{28A0092B-C50C-407E-A947-70E740481C1C}">
                          <a14:useLocalDpi xmlns:a14="http://schemas.microsoft.com/office/drawing/2010/main" val="0"/>
                        </a:ext>
                      </a:extLst>
                    </a:blip>
                    <a:srcRect/>
                    <a:stretch>
                      <a:fillRect/>
                    </a:stretch>
                  </pic:blipFill>
                  <pic:spPr bwMode="auto">
                    <a:xfrm>
                      <a:off x="0" y="0"/>
                      <a:ext cx="655320" cy="198120"/>
                    </a:xfrm>
                    <a:prstGeom prst="rect">
                      <a:avLst/>
                    </a:prstGeom>
                    <a:noFill/>
                    <a:ln>
                      <a:noFill/>
                    </a:ln>
                  </pic:spPr>
                </pic:pic>
              </a:graphicData>
            </a:graphic>
          </wp:inline>
        </w:drawing>
      </w:r>
      <w:r w:rsidRPr="00F10A43">
        <w:rPr>
          <w:rFonts w:ascii="Times New Roman" w:hAnsi="Times New Roman" w:cs="Times New Roman"/>
          <w:sz w:val="24"/>
          <w:szCs w:val="24"/>
        </w:rPr>
        <w:t>is a ring homomorphism</w:t>
      </w:r>
      <w:r>
        <w:rPr>
          <w:rFonts w:ascii="Times New Roman" w:hAnsi="Times New Roman" w:cs="Times New Roman" w:hint="eastAsia"/>
          <w:sz w:val="24"/>
          <w:szCs w:val="24"/>
        </w:rPr>
        <w:t>,</w:t>
      </w:r>
      <w:r>
        <w:rPr>
          <w:rFonts w:ascii="Times New Roman" w:hAnsi="Times New Roman" w:cs="Times New Roman"/>
          <w:sz w:val="24"/>
          <w:szCs w:val="24"/>
        </w:rPr>
        <w:t>”</w:t>
      </w:r>
      <w:r>
        <w:rPr>
          <w:rFonts w:ascii="Times New Roman" w:hAnsi="Times New Roman" w:cs="Times New Roman" w:hint="eastAsia"/>
          <w:sz w:val="24"/>
          <w:szCs w:val="24"/>
        </w:rPr>
        <w:t xml:space="preserve"> one can rephrase </w:t>
      </w:r>
      <w:r w:rsidR="00D457DF">
        <w:rPr>
          <w:rFonts w:ascii="Times New Roman" w:hAnsi="Times New Roman" w:cs="Times New Roman"/>
          <w:noProof/>
          <w:position w:val="-10"/>
          <w:sz w:val="24"/>
          <w:szCs w:val="24"/>
          <w:lang w:eastAsia="en-US"/>
        </w:rPr>
        <w:drawing>
          <wp:inline distT="0" distB="0" distL="0" distR="0">
            <wp:extent cx="350520" cy="198120"/>
            <wp:effectExtent l="0" t="0" r="0" b="0"/>
            <wp:docPr id="2346" name="Picture 2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6"/>
                    <pic:cNvPicPr>
                      <a:picLocks noChangeAspect="1" noChangeArrowheads="1"/>
                    </pic:cNvPicPr>
                  </pic:nvPicPr>
                  <pic:blipFill>
                    <a:blip r:embed="rId2449" cstate="print">
                      <a:extLst>
                        <a:ext uri="{28A0092B-C50C-407E-A947-70E740481C1C}">
                          <a14:useLocalDpi xmlns:a14="http://schemas.microsoft.com/office/drawing/2010/main" val="0"/>
                        </a:ext>
                      </a:extLst>
                    </a:blip>
                    <a:srcRect/>
                    <a:stretch>
                      <a:fillRect/>
                    </a:stretch>
                  </pic:blipFill>
                  <pic:spPr bwMode="auto">
                    <a:xfrm>
                      <a:off x="0" y="0"/>
                      <a:ext cx="350520" cy="198120"/>
                    </a:xfrm>
                    <a:prstGeom prst="rect">
                      <a:avLst/>
                    </a:prstGeom>
                    <a:noFill/>
                    <a:ln>
                      <a:noFill/>
                    </a:ln>
                  </pic:spPr>
                </pic:pic>
              </a:graphicData>
            </a:graphic>
          </wp:inline>
        </w:drawing>
      </w:r>
      <w:r>
        <w:rPr>
          <w:rFonts w:ascii="Times New Roman" w:hAnsi="Times New Roman" w:cs="Times New Roman" w:hint="eastAsia"/>
          <w:sz w:val="24"/>
          <w:szCs w:val="24"/>
        </w:rPr>
        <w:t>with</w:t>
      </w:r>
      <w:r w:rsidR="00D457DF">
        <w:rPr>
          <w:rFonts w:ascii="Times New Roman" w:hAnsi="Times New Roman" w:cs="Times New Roman"/>
          <w:noProof/>
          <w:position w:val="-10"/>
          <w:sz w:val="24"/>
          <w:szCs w:val="24"/>
          <w:lang w:eastAsia="en-US"/>
        </w:rPr>
        <w:drawing>
          <wp:inline distT="0" distB="0" distL="0" distR="0">
            <wp:extent cx="312420" cy="198120"/>
            <wp:effectExtent l="0" t="0" r="0" b="0"/>
            <wp:docPr id="2347" name="Picture 2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7"/>
                    <pic:cNvPicPr>
                      <a:picLocks noChangeAspect="1" noChangeArrowheads="1"/>
                    </pic:cNvPicPr>
                  </pic:nvPicPr>
                  <pic:blipFill>
                    <a:blip r:embed="rId2451" cstate="print">
                      <a:extLst>
                        <a:ext uri="{28A0092B-C50C-407E-A947-70E740481C1C}">
                          <a14:useLocalDpi xmlns:a14="http://schemas.microsoft.com/office/drawing/2010/main" val="0"/>
                        </a:ext>
                      </a:extLst>
                    </a:blip>
                    <a:srcRect/>
                    <a:stretch>
                      <a:fillRect/>
                    </a:stretch>
                  </pic:blipFill>
                  <pic:spPr bwMode="auto">
                    <a:xfrm>
                      <a:off x="0" y="0"/>
                      <a:ext cx="312420" cy="198120"/>
                    </a:xfrm>
                    <a:prstGeom prst="rect">
                      <a:avLst/>
                    </a:prstGeom>
                    <a:noFill/>
                    <a:ln>
                      <a:noFill/>
                    </a:ln>
                  </pic:spPr>
                </pic:pic>
              </a:graphicData>
            </a:graphic>
          </wp:inline>
        </w:drawing>
      </w:r>
      <w:r w:rsidR="00D457DF">
        <w:rPr>
          <w:rFonts w:ascii="Times New Roman" w:hAnsi="Times New Roman" w:cs="Times New Roman"/>
          <w:noProof/>
          <w:position w:val="-10"/>
          <w:sz w:val="24"/>
          <w:szCs w:val="24"/>
          <w:lang w:eastAsia="en-US"/>
        </w:rPr>
        <w:drawing>
          <wp:inline distT="0" distB="0" distL="0" distR="0">
            <wp:extent cx="312420" cy="198120"/>
            <wp:effectExtent l="0" t="0" r="0" b="0"/>
            <wp:docPr id="2348" name="Picture 2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8"/>
                    <pic:cNvPicPr>
                      <a:picLocks noChangeAspect="1" noChangeArrowheads="1"/>
                    </pic:cNvPicPr>
                  </pic:nvPicPr>
                  <pic:blipFill>
                    <a:blip r:embed="rId2452" cstate="print">
                      <a:extLst>
                        <a:ext uri="{28A0092B-C50C-407E-A947-70E740481C1C}">
                          <a14:useLocalDpi xmlns:a14="http://schemas.microsoft.com/office/drawing/2010/main" val="0"/>
                        </a:ext>
                      </a:extLst>
                    </a:blip>
                    <a:srcRect/>
                    <a:stretch>
                      <a:fillRect/>
                    </a:stretch>
                  </pic:blipFill>
                  <pic:spPr bwMode="auto">
                    <a:xfrm>
                      <a:off x="0" y="0"/>
                      <a:ext cx="312420" cy="198120"/>
                    </a:xfrm>
                    <a:prstGeom prst="rect">
                      <a:avLst/>
                    </a:prstGeom>
                    <a:noFill/>
                    <a:ln>
                      <a:noFill/>
                    </a:ln>
                  </pic:spPr>
                </pic:pic>
              </a:graphicData>
            </a:graphic>
          </wp:inline>
        </w:drawing>
      </w:r>
      <w:r>
        <w:rPr>
          <w:rFonts w:ascii="Times New Roman" w:hAnsi="Times New Roman" w:cs="Times New Roman" w:hint="eastAsia"/>
          <w:sz w:val="24"/>
          <w:szCs w:val="24"/>
        </w:rPr>
        <w:t xml:space="preserve">.  Using the condition </w:t>
      </w:r>
      <w:r>
        <w:rPr>
          <w:rFonts w:ascii="Times New Roman" w:hAnsi="Times New Roman" w:cs="Times New Roman"/>
          <w:sz w:val="24"/>
          <w:szCs w:val="24"/>
        </w:rPr>
        <w:t>“</w:t>
      </w:r>
      <w:r w:rsidR="00D457DF">
        <w:rPr>
          <w:rFonts w:ascii="Times New Roman" w:hAnsi="Times New Roman" w:cs="Times New Roman"/>
          <w:noProof/>
          <w:position w:val="-10"/>
          <w:sz w:val="24"/>
          <w:szCs w:val="24"/>
          <w:lang w:eastAsia="en-US"/>
        </w:rPr>
        <w:drawing>
          <wp:inline distT="0" distB="0" distL="0" distR="0">
            <wp:extent cx="1950720" cy="198120"/>
            <wp:effectExtent l="0" t="0" r="0" b="0"/>
            <wp:docPr id="2349" name="Picture 2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9"/>
                    <pic:cNvPicPr>
                      <a:picLocks noChangeAspect="1" noChangeArrowheads="1"/>
                    </pic:cNvPicPr>
                  </pic:nvPicPr>
                  <pic:blipFill>
                    <a:blip r:embed="rId2447" cstate="print">
                      <a:extLst>
                        <a:ext uri="{28A0092B-C50C-407E-A947-70E740481C1C}">
                          <a14:useLocalDpi xmlns:a14="http://schemas.microsoft.com/office/drawing/2010/main" val="0"/>
                        </a:ext>
                      </a:extLst>
                    </a:blip>
                    <a:srcRect/>
                    <a:stretch>
                      <a:fillRect/>
                    </a:stretch>
                  </pic:blipFill>
                  <pic:spPr bwMode="auto">
                    <a:xfrm>
                      <a:off x="0" y="0"/>
                      <a:ext cx="1950720" cy="198120"/>
                    </a:xfrm>
                    <a:prstGeom prst="rect">
                      <a:avLst/>
                    </a:prstGeom>
                    <a:noFill/>
                    <a:ln>
                      <a:noFill/>
                    </a:ln>
                  </pic:spPr>
                </pic:pic>
              </a:graphicData>
            </a:graphic>
          </wp:inline>
        </w:drawing>
      </w:r>
      <w:r>
        <w:rPr>
          <w:rFonts w:ascii="Times New Roman" w:hAnsi="Times New Roman" w:cs="Times New Roman"/>
          <w:sz w:val="24"/>
          <w:szCs w:val="24"/>
        </w:rPr>
        <w:t>”</w:t>
      </w:r>
      <w:r>
        <w:rPr>
          <w:rFonts w:ascii="Times New Roman" w:hAnsi="Times New Roman" w:cs="Times New Roman" w:hint="eastAsia"/>
          <w:sz w:val="24"/>
          <w:szCs w:val="24"/>
        </w:rPr>
        <w:t xml:space="preserve"> again, one can derive </w:t>
      </w:r>
      <w:r w:rsidR="00D457DF">
        <w:rPr>
          <w:rFonts w:ascii="Times New Roman" w:hAnsi="Times New Roman" w:cs="Times New Roman"/>
          <w:noProof/>
          <w:position w:val="-10"/>
          <w:sz w:val="24"/>
          <w:szCs w:val="24"/>
          <w:lang w:eastAsia="en-US"/>
        </w:rPr>
        <w:drawing>
          <wp:inline distT="0" distB="0" distL="0" distR="0">
            <wp:extent cx="312420" cy="198120"/>
            <wp:effectExtent l="0" t="0" r="0" b="0"/>
            <wp:docPr id="2350" name="Picture 2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0"/>
                    <pic:cNvPicPr>
                      <a:picLocks noChangeAspect="1" noChangeArrowheads="1"/>
                    </pic:cNvPicPr>
                  </pic:nvPicPr>
                  <pic:blipFill>
                    <a:blip r:embed="rId2453" cstate="print">
                      <a:extLst>
                        <a:ext uri="{28A0092B-C50C-407E-A947-70E740481C1C}">
                          <a14:useLocalDpi xmlns:a14="http://schemas.microsoft.com/office/drawing/2010/main" val="0"/>
                        </a:ext>
                      </a:extLst>
                    </a:blip>
                    <a:srcRect/>
                    <a:stretch>
                      <a:fillRect/>
                    </a:stretch>
                  </pic:blipFill>
                  <pic:spPr bwMode="auto">
                    <a:xfrm>
                      <a:off x="0" y="0"/>
                      <a:ext cx="312420" cy="198120"/>
                    </a:xfrm>
                    <a:prstGeom prst="rect">
                      <a:avLst/>
                    </a:prstGeom>
                    <a:noFill/>
                    <a:ln>
                      <a:noFill/>
                    </a:ln>
                  </pic:spPr>
                </pic:pic>
              </a:graphicData>
            </a:graphic>
          </wp:inline>
        </w:drawing>
      </w:r>
      <w:r w:rsidR="00D457DF">
        <w:rPr>
          <w:rFonts w:ascii="Times New Roman" w:hAnsi="Times New Roman" w:cs="Times New Roman"/>
          <w:noProof/>
          <w:position w:val="-10"/>
          <w:sz w:val="24"/>
          <w:szCs w:val="24"/>
          <w:lang w:eastAsia="en-US"/>
        </w:rPr>
        <w:drawing>
          <wp:inline distT="0" distB="0" distL="0" distR="0">
            <wp:extent cx="312420" cy="198120"/>
            <wp:effectExtent l="0" t="0" r="0" b="0"/>
            <wp:docPr id="2351" name="Picture 2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1"/>
                    <pic:cNvPicPr>
                      <a:picLocks noChangeAspect="1" noChangeArrowheads="1"/>
                    </pic:cNvPicPr>
                  </pic:nvPicPr>
                  <pic:blipFill>
                    <a:blip r:embed="rId2454" cstate="print">
                      <a:extLst>
                        <a:ext uri="{28A0092B-C50C-407E-A947-70E740481C1C}">
                          <a14:useLocalDpi xmlns:a14="http://schemas.microsoft.com/office/drawing/2010/main" val="0"/>
                        </a:ext>
                      </a:extLst>
                    </a:blip>
                    <a:srcRect/>
                    <a:stretch>
                      <a:fillRect/>
                    </a:stretch>
                  </pic:blipFill>
                  <pic:spPr bwMode="auto">
                    <a:xfrm>
                      <a:off x="0" y="0"/>
                      <a:ext cx="312420" cy="198120"/>
                    </a:xfrm>
                    <a:prstGeom prst="rect">
                      <a:avLst/>
                    </a:prstGeom>
                    <a:noFill/>
                    <a:ln>
                      <a:noFill/>
                    </a:ln>
                  </pic:spPr>
                </pic:pic>
              </a:graphicData>
            </a:graphic>
          </wp:inline>
        </w:drawing>
      </w:r>
      <w:r w:rsidRPr="00E76EE0">
        <w:rPr>
          <w:rFonts w:ascii="Times New Roman" w:hAnsi="Times New Roman" w:cs="Times New Roman"/>
          <w:sz w:val="24"/>
          <w:szCs w:val="24"/>
        </w:rPr>
        <w:t>=</w:t>
      </w:r>
      <w:r w:rsidR="00D457DF">
        <w:rPr>
          <w:rFonts w:ascii="Times New Roman" w:hAnsi="Times New Roman" w:cs="Times New Roman"/>
          <w:noProof/>
          <w:position w:val="-10"/>
          <w:sz w:val="24"/>
          <w:szCs w:val="24"/>
          <w:lang w:eastAsia="en-US"/>
        </w:rPr>
        <w:drawing>
          <wp:inline distT="0" distB="0" distL="0" distR="0">
            <wp:extent cx="441960" cy="198120"/>
            <wp:effectExtent l="0" t="0" r="0" b="0"/>
            <wp:docPr id="2352" name="Picture 2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2"/>
                    <pic:cNvPicPr>
                      <a:picLocks noChangeAspect="1" noChangeArrowheads="1"/>
                    </pic:cNvPicPr>
                  </pic:nvPicPr>
                  <pic:blipFill>
                    <a:blip r:embed="rId2455" cstate="print">
                      <a:extLst>
                        <a:ext uri="{28A0092B-C50C-407E-A947-70E740481C1C}">
                          <a14:useLocalDpi xmlns:a14="http://schemas.microsoft.com/office/drawing/2010/main" val="0"/>
                        </a:ext>
                      </a:extLst>
                    </a:blip>
                    <a:srcRect/>
                    <a:stretch>
                      <a:fillRect/>
                    </a:stretch>
                  </pic:blipFill>
                  <pic:spPr bwMode="auto">
                    <a:xfrm>
                      <a:off x="0" y="0"/>
                      <a:ext cx="441960" cy="198120"/>
                    </a:xfrm>
                    <a:prstGeom prst="rect">
                      <a:avLst/>
                    </a:prstGeom>
                    <a:noFill/>
                    <a:ln>
                      <a:noFill/>
                    </a:ln>
                  </pic:spPr>
                </pic:pic>
              </a:graphicData>
            </a:graphic>
          </wp:inline>
        </w:drawing>
      </w:r>
      <w:r w:rsidR="00D457DF">
        <w:rPr>
          <w:rFonts w:ascii="Times New Roman" w:hAnsi="Times New Roman" w:cs="Times New Roman"/>
          <w:noProof/>
          <w:position w:val="-10"/>
          <w:sz w:val="24"/>
          <w:szCs w:val="24"/>
          <w:lang w:eastAsia="en-US"/>
        </w:rPr>
        <w:drawing>
          <wp:inline distT="0" distB="0" distL="0" distR="0">
            <wp:extent cx="441960" cy="198120"/>
            <wp:effectExtent l="0" t="0" r="0" b="0"/>
            <wp:docPr id="2353" name="Picture 23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3"/>
                    <pic:cNvPicPr>
                      <a:picLocks noChangeAspect="1" noChangeArrowheads="1"/>
                    </pic:cNvPicPr>
                  </pic:nvPicPr>
                  <pic:blipFill>
                    <a:blip r:embed="rId2456" cstate="print">
                      <a:extLst>
                        <a:ext uri="{28A0092B-C50C-407E-A947-70E740481C1C}">
                          <a14:useLocalDpi xmlns:a14="http://schemas.microsoft.com/office/drawing/2010/main" val="0"/>
                        </a:ext>
                      </a:extLst>
                    </a:blip>
                    <a:srcRect/>
                    <a:stretch>
                      <a:fillRect/>
                    </a:stretch>
                  </pic:blipFill>
                  <pic:spPr bwMode="auto">
                    <a:xfrm>
                      <a:off x="0" y="0"/>
                      <a:ext cx="441960" cy="198120"/>
                    </a:xfrm>
                    <a:prstGeom prst="rect">
                      <a:avLst/>
                    </a:prstGeom>
                    <a:noFill/>
                    <a:ln>
                      <a:noFill/>
                    </a:ln>
                  </pic:spPr>
                </pic:pic>
              </a:graphicData>
            </a:graphic>
          </wp:inline>
        </w:drawing>
      </w:r>
      <w:r>
        <w:rPr>
          <w:rFonts w:ascii="Times New Roman" w:hAnsi="Times New Roman" w:cs="Times New Roman" w:hint="eastAsia"/>
          <w:sz w:val="24"/>
          <w:szCs w:val="24"/>
        </w:rPr>
        <w:t xml:space="preserve"> to conclude that </w:t>
      </w:r>
      <w:r w:rsidR="00D457DF">
        <w:rPr>
          <w:rFonts w:ascii="Times New Roman" w:hAnsi="Times New Roman" w:cs="Times New Roman"/>
          <w:noProof/>
          <w:position w:val="-10"/>
          <w:sz w:val="24"/>
          <w:szCs w:val="24"/>
          <w:lang w:eastAsia="en-US"/>
        </w:rPr>
        <w:drawing>
          <wp:inline distT="0" distB="0" distL="0" distR="0">
            <wp:extent cx="601980" cy="198120"/>
            <wp:effectExtent l="0" t="0" r="7620" b="0"/>
            <wp:docPr id="2354" name="Picture 2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4"/>
                    <pic:cNvPicPr>
                      <a:picLocks noChangeAspect="1" noChangeArrowheads="1"/>
                    </pic:cNvPicPr>
                  </pic:nvPicPr>
                  <pic:blipFill>
                    <a:blip r:embed="rId2445" cstate="print">
                      <a:extLst>
                        <a:ext uri="{28A0092B-C50C-407E-A947-70E740481C1C}">
                          <a14:useLocalDpi xmlns:a14="http://schemas.microsoft.com/office/drawing/2010/main" val="0"/>
                        </a:ext>
                      </a:extLst>
                    </a:blip>
                    <a:srcRect/>
                    <a:stretch>
                      <a:fillRect/>
                    </a:stretch>
                  </pic:blipFill>
                  <pic:spPr bwMode="auto">
                    <a:xfrm>
                      <a:off x="0" y="0"/>
                      <a:ext cx="601980" cy="198120"/>
                    </a:xfrm>
                    <a:prstGeom prst="rect">
                      <a:avLst/>
                    </a:prstGeom>
                    <a:noFill/>
                    <a:ln>
                      <a:noFill/>
                    </a:ln>
                  </pic:spPr>
                </pic:pic>
              </a:graphicData>
            </a:graphic>
          </wp:inline>
        </w:drawing>
      </w:r>
      <w:r w:rsidRPr="00E76EE0">
        <w:rPr>
          <w:rFonts w:ascii="Times New Roman" w:hAnsi="Times New Roman" w:cs="Times New Roman"/>
          <w:sz w:val="24"/>
          <w:szCs w:val="24"/>
        </w:rPr>
        <w:t>=</w:t>
      </w:r>
      <w:r w:rsidR="00D457DF">
        <w:rPr>
          <w:rFonts w:ascii="Times New Roman" w:hAnsi="Times New Roman" w:cs="Times New Roman"/>
          <w:noProof/>
          <w:position w:val="-10"/>
          <w:sz w:val="24"/>
          <w:szCs w:val="24"/>
          <w:lang w:eastAsia="en-US"/>
        </w:rPr>
        <w:drawing>
          <wp:inline distT="0" distB="0" distL="0" distR="0">
            <wp:extent cx="441960" cy="198120"/>
            <wp:effectExtent l="0" t="0" r="0" b="0"/>
            <wp:docPr id="2355" name="Picture 2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5"/>
                    <pic:cNvPicPr>
                      <a:picLocks noChangeAspect="1" noChangeArrowheads="1"/>
                    </pic:cNvPicPr>
                  </pic:nvPicPr>
                  <pic:blipFill>
                    <a:blip r:embed="rId2455" cstate="print">
                      <a:extLst>
                        <a:ext uri="{28A0092B-C50C-407E-A947-70E740481C1C}">
                          <a14:useLocalDpi xmlns:a14="http://schemas.microsoft.com/office/drawing/2010/main" val="0"/>
                        </a:ext>
                      </a:extLst>
                    </a:blip>
                    <a:srcRect/>
                    <a:stretch>
                      <a:fillRect/>
                    </a:stretch>
                  </pic:blipFill>
                  <pic:spPr bwMode="auto">
                    <a:xfrm>
                      <a:off x="0" y="0"/>
                      <a:ext cx="441960" cy="198120"/>
                    </a:xfrm>
                    <a:prstGeom prst="rect">
                      <a:avLst/>
                    </a:prstGeom>
                    <a:noFill/>
                    <a:ln>
                      <a:noFill/>
                    </a:ln>
                  </pic:spPr>
                </pic:pic>
              </a:graphicData>
            </a:graphic>
          </wp:inline>
        </w:drawing>
      </w:r>
      <w:r w:rsidR="00D457DF">
        <w:rPr>
          <w:rFonts w:ascii="Times New Roman" w:hAnsi="Times New Roman" w:cs="Times New Roman"/>
          <w:noProof/>
          <w:position w:val="-10"/>
          <w:sz w:val="24"/>
          <w:szCs w:val="24"/>
          <w:lang w:eastAsia="en-US"/>
        </w:rPr>
        <w:drawing>
          <wp:inline distT="0" distB="0" distL="0" distR="0">
            <wp:extent cx="441960" cy="198120"/>
            <wp:effectExtent l="0" t="0" r="0" b="0"/>
            <wp:docPr id="2356" name="Picture 2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6"/>
                    <pic:cNvPicPr>
                      <a:picLocks noChangeAspect="1" noChangeArrowheads="1"/>
                    </pic:cNvPicPr>
                  </pic:nvPicPr>
                  <pic:blipFill>
                    <a:blip r:embed="rId2456" cstate="print">
                      <a:extLst>
                        <a:ext uri="{28A0092B-C50C-407E-A947-70E740481C1C}">
                          <a14:useLocalDpi xmlns:a14="http://schemas.microsoft.com/office/drawing/2010/main" val="0"/>
                        </a:ext>
                      </a:extLst>
                    </a:blip>
                    <a:srcRect/>
                    <a:stretch>
                      <a:fillRect/>
                    </a:stretch>
                  </pic:blipFill>
                  <pic:spPr bwMode="auto">
                    <a:xfrm>
                      <a:off x="0" y="0"/>
                      <a:ext cx="441960" cy="198120"/>
                    </a:xfrm>
                    <a:prstGeom prst="rect">
                      <a:avLst/>
                    </a:prstGeom>
                    <a:noFill/>
                    <a:ln>
                      <a:noFill/>
                    </a:ln>
                  </pic:spPr>
                </pic:pic>
              </a:graphicData>
            </a:graphic>
          </wp:inline>
        </w:drawing>
      </w:r>
      <w:r>
        <w:rPr>
          <w:rFonts w:ascii="Times New Roman" w:hAnsi="Times New Roman" w:cs="Times New Roman" w:hint="eastAsia"/>
          <w:sz w:val="24"/>
          <w:szCs w:val="24"/>
        </w:rPr>
        <w:t xml:space="preserve">.  </w:t>
      </w:r>
    </w:p>
    <w:p w:rsidR="00892EE5" w:rsidRPr="00507C3B" w:rsidRDefault="00892EE5" w:rsidP="00892EE5">
      <w:pPr>
        <w:spacing w:after="0" w:line="480" w:lineRule="auto"/>
        <w:rPr>
          <w:rFonts w:ascii="Times New Roman" w:hAnsi="Times New Roman" w:cs="Times New Roman"/>
          <w:sz w:val="24"/>
          <w:szCs w:val="24"/>
        </w:rPr>
      </w:pPr>
      <w:r>
        <w:rPr>
          <w:rFonts w:ascii="Times New Roman" w:hAnsi="Times New Roman" w:cs="Times New Roman" w:hint="eastAsia"/>
          <w:sz w:val="24"/>
          <w:szCs w:val="24"/>
        </w:rPr>
        <w:t>The following is Louis</w:t>
      </w:r>
      <w:r>
        <w:rPr>
          <w:rFonts w:ascii="Times New Roman" w:hAnsi="Times New Roman" w:cs="Times New Roman"/>
          <w:sz w:val="24"/>
          <w:szCs w:val="24"/>
        </w:rPr>
        <w:t>’</w:t>
      </w:r>
      <w:r>
        <w:rPr>
          <w:rFonts w:ascii="Times New Roman" w:hAnsi="Times New Roman" w:cs="Times New Roman" w:hint="eastAsia"/>
          <w:sz w:val="24"/>
          <w:szCs w:val="24"/>
        </w:rPr>
        <w:t>s proof (F</w:t>
      </w:r>
      <w:r>
        <w:rPr>
          <w:rFonts w:ascii="Times New Roman" w:hAnsi="Times New Roman" w:cs="Times New Roman"/>
          <w:sz w:val="24"/>
          <w:szCs w:val="24"/>
        </w:rPr>
        <w:t>i</w:t>
      </w:r>
      <w:r>
        <w:rPr>
          <w:rFonts w:ascii="Times New Roman" w:hAnsi="Times New Roman" w:cs="Times New Roman" w:hint="eastAsia"/>
          <w:sz w:val="24"/>
          <w:szCs w:val="24"/>
        </w:rPr>
        <w:t>gure 5.</w:t>
      </w:r>
      <w:r w:rsidR="00406A82">
        <w:rPr>
          <w:rFonts w:ascii="Times New Roman" w:hAnsi="Times New Roman" w:cs="Times New Roman" w:hint="eastAsia"/>
          <w:sz w:val="24"/>
          <w:szCs w:val="24"/>
        </w:rPr>
        <w:t>5</w:t>
      </w:r>
      <w:r w:rsidR="000907DC">
        <w:rPr>
          <w:rFonts w:ascii="Times New Roman" w:hAnsi="Times New Roman" w:cs="Times New Roman" w:hint="eastAsia"/>
          <w:sz w:val="24"/>
          <w:szCs w:val="24"/>
        </w:rPr>
        <w:t>0</w:t>
      </w:r>
      <w:r>
        <w:rPr>
          <w:rFonts w:ascii="Times New Roman" w:hAnsi="Times New Roman" w:cs="Times New Roman" w:hint="eastAsia"/>
          <w:sz w:val="24"/>
          <w:szCs w:val="24"/>
        </w:rPr>
        <w:t xml:space="preserve">). </w:t>
      </w:r>
    </w:p>
    <w:p w:rsidR="00892EE5" w:rsidRPr="004D4934" w:rsidRDefault="00892EE5" w:rsidP="00892EE5">
      <w:pPr>
        <w:spacing w:after="0" w:line="480" w:lineRule="auto"/>
        <w:rPr>
          <w:rFonts w:ascii="Times New Roman" w:hAnsi="Times New Roman" w:cs="Times New Roman"/>
          <w:sz w:val="24"/>
          <w:szCs w:val="24"/>
        </w:rPr>
      </w:pPr>
      <w:r w:rsidRPr="00AE311C">
        <w:rPr>
          <w:rFonts w:ascii="Times New Roman" w:hAnsi="Times New Roman" w:cs="Times New Roman"/>
          <w:noProof/>
          <w:sz w:val="24"/>
          <w:szCs w:val="24"/>
          <w:bdr w:val="single" w:sz="4" w:space="0" w:color="auto"/>
          <w:lang w:eastAsia="en-US"/>
        </w:rPr>
        <w:drawing>
          <wp:inline distT="0" distB="0" distL="0" distR="0" wp14:anchorId="54FF2AB1" wp14:editId="5C159BD8">
            <wp:extent cx="5279366" cy="435951"/>
            <wp:effectExtent l="0" t="0" r="0" b="2540"/>
            <wp:docPr id="903" name="Picture 9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3"/>
                    <pic:cNvPicPr>
                      <a:picLocks noChangeAspect="1" noChangeArrowheads="1"/>
                    </pic:cNvPicPr>
                  </pic:nvPicPr>
                  <pic:blipFill>
                    <a:blip r:embed="rId2692">
                      <a:extLst>
                        <a:ext uri="{28A0092B-C50C-407E-A947-70E740481C1C}">
                          <a14:useLocalDpi xmlns:a14="http://schemas.microsoft.com/office/drawing/2010/main" val="0"/>
                        </a:ext>
                      </a:extLst>
                    </a:blip>
                    <a:srcRect/>
                    <a:stretch>
                      <a:fillRect/>
                    </a:stretch>
                  </pic:blipFill>
                  <pic:spPr bwMode="auto">
                    <a:xfrm>
                      <a:off x="0" y="0"/>
                      <a:ext cx="5279366" cy="435951"/>
                    </a:xfrm>
                    <a:prstGeom prst="rect">
                      <a:avLst/>
                    </a:prstGeom>
                    <a:noFill/>
                    <a:ln>
                      <a:noFill/>
                    </a:ln>
                  </pic:spPr>
                </pic:pic>
              </a:graphicData>
            </a:graphic>
          </wp:inline>
        </w:drawing>
      </w:r>
    </w:p>
    <w:p w:rsidR="00892EE5" w:rsidRDefault="00892EE5" w:rsidP="00892EE5">
      <w:pPr>
        <w:spacing w:after="0" w:line="480" w:lineRule="auto"/>
        <w:jc w:val="center"/>
        <w:rPr>
          <w:rFonts w:ascii="Times New Roman" w:hAnsi="Times New Roman" w:cs="Times New Roman"/>
          <w:sz w:val="24"/>
          <w:szCs w:val="24"/>
        </w:rPr>
      </w:pPr>
      <w:r w:rsidRPr="00887F86">
        <w:rPr>
          <w:rFonts w:ascii="Times New Roman" w:hAnsi="Times New Roman" w:cs="Times New Roman"/>
          <w:i/>
          <w:sz w:val="24"/>
          <w:szCs w:val="24"/>
        </w:rPr>
        <w:t>Figure</w:t>
      </w:r>
      <w:r>
        <w:rPr>
          <w:rFonts w:ascii="Times New Roman" w:hAnsi="Times New Roman" w:cs="Times New Roman"/>
          <w:sz w:val="24"/>
          <w:szCs w:val="24"/>
        </w:rPr>
        <w:t xml:space="preserve"> </w:t>
      </w:r>
      <w:r w:rsidRPr="005550BA">
        <w:rPr>
          <w:rFonts w:ascii="Times New Roman" w:hAnsi="Times New Roman" w:cs="Times New Roman"/>
          <w:i/>
          <w:sz w:val="24"/>
          <w:szCs w:val="24"/>
        </w:rPr>
        <w:t>5.</w:t>
      </w:r>
      <w:r w:rsidR="00406A82" w:rsidRPr="005550BA">
        <w:rPr>
          <w:rFonts w:ascii="Times New Roman" w:hAnsi="Times New Roman" w:cs="Times New Roman" w:hint="eastAsia"/>
          <w:i/>
          <w:sz w:val="24"/>
          <w:szCs w:val="24"/>
        </w:rPr>
        <w:t>5</w:t>
      </w:r>
      <w:r w:rsidR="007C6AD1" w:rsidRPr="005550BA">
        <w:rPr>
          <w:rFonts w:ascii="Times New Roman" w:hAnsi="Times New Roman" w:cs="Times New Roman" w:hint="eastAsia"/>
          <w:i/>
          <w:sz w:val="24"/>
          <w:szCs w:val="24"/>
        </w:rPr>
        <w:t>0</w:t>
      </w:r>
      <w:r w:rsidR="006714CE">
        <w:rPr>
          <w:rFonts w:ascii="Times New Roman" w:hAnsi="Times New Roman" w:cs="Times New Roman" w:hint="eastAsia"/>
          <w:sz w:val="24"/>
          <w:szCs w:val="24"/>
        </w:rPr>
        <w:t>.</w:t>
      </w:r>
      <w:r>
        <w:rPr>
          <w:rFonts w:ascii="Times New Roman" w:hAnsi="Times New Roman" w:cs="Times New Roman"/>
          <w:sz w:val="24"/>
          <w:szCs w:val="24"/>
        </w:rPr>
        <w:t xml:space="preserve"> </w:t>
      </w:r>
      <w:r>
        <w:rPr>
          <w:rFonts w:ascii="Times New Roman" w:hAnsi="Times New Roman" w:cs="Times New Roman" w:hint="eastAsia"/>
          <w:sz w:val="24"/>
          <w:szCs w:val="24"/>
        </w:rPr>
        <w:t>Louis</w:t>
      </w:r>
      <w:r>
        <w:rPr>
          <w:rFonts w:ascii="Times New Roman" w:hAnsi="Times New Roman" w:cs="Times New Roman"/>
          <w:sz w:val="24"/>
          <w:szCs w:val="24"/>
        </w:rPr>
        <w:t>’</w:t>
      </w:r>
      <w:r>
        <w:rPr>
          <w:rFonts w:ascii="Times New Roman" w:hAnsi="Times New Roman" w:cs="Times New Roman" w:hint="eastAsia"/>
          <w:sz w:val="24"/>
          <w:szCs w:val="24"/>
        </w:rPr>
        <w:t>s</w:t>
      </w:r>
      <w:r>
        <w:rPr>
          <w:rFonts w:ascii="Times New Roman" w:hAnsi="Times New Roman" w:cs="Times New Roman"/>
          <w:sz w:val="24"/>
          <w:szCs w:val="24"/>
        </w:rPr>
        <w:t xml:space="preserve"> </w:t>
      </w:r>
      <w:r w:rsidR="006714CE">
        <w:rPr>
          <w:rFonts w:ascii="Times New Roman" w:hAnsi="Times New Roman" w:cs="Times New Roman" w:hint="eastAsia"/>
          <w:sz w:val="24"/>
          <w:szCs w:val="24"/>
        </w:rPr>
        <w:t>P</w:t>
      </w:r>
      <w:r>
        <w:rPr>
          <w:rFonts w:ascii="Times New Roman" w:hAnsi="Times New Roman" w:cs="Times New Roman"/>
          <w:sz w:val="24"/>
          <w:szCs w:val="24"/>
        </w:rPr>
        <w:t>roof</w:t>
      </w:r>
      <w:r w:rsidR="00887F86">
        <w:rPr>
          <w:rFonts w:ascii="Times New Roman" w:hAnsi="Times New Roman" w:cs="Times New Roman" w:hint="eastAsia"/>
          <w:sz w:val="24"/>
          <w:szCs w:val="24"/>
        </w:rPr>
        <w:t>.</w:t>
      </w:r>
    </w:p>
    <w:p w:rsidR="00892EE5" w:rsidRDefault="00892EE5" w:rsidP="00892EE5">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L</w:t>
      </w:r>
      <w:r>
        <w:rPr>
          <w:rFonts w:ascii="Times New Roman" w:hAnsi="Times New Roman" w:cs="Times New Roman" w:hint="eastAsia"/>
          <w:sz w:val="24"/>
          <w:szCs w:val="24"/>
        </w:rPr>
        <w:t>ouis</w:t>
      </w:r>
      <w:r w:rsidRPr="004D4934">
        <w:rPr>
          <w:rFonts w:ascii="Times New Roman" w:hAnsi="Times New Roman" w:cs="Times New Roman"/>
          <w:sz w:val="24"/>
          <w:szCs w:val="24"/>
        </w:rPr>
        <w:t xml:space="preserve"> made two mistakes in starting </w:t>
      </w:r>
      <w:r>
        <w:rPr>
          <w:rFonts w:ascii="Times New Roman" w:hAnsi="Times New Roman" w:cs="Times New Roman" w:hint="eastAsia"/>
          <w:sz w:val="24"/>
          <w:szCs w:val="24"/>
        </w:rPr>
        <w:t xml:space="preserve">his proof </w:t>
      </w:r>
      <w:r w:rsidRPr="004D4934">
        <w:rPr>
          <w:rFonts w:ascii="Times New Roman" w:hAnsi="Times New Roman" w:cs="Times New Roman"/>
          <w:sz w:val="24"/>
          <w:szCs w:val="24"/>
        </w:rPr>
        <w:t>with</w:t>
      </w:r>
      <w:r w:rsidR="00D457DF">
        <w:rPr>
          <w:rFonts w:ascii="Times New Roman" w:hAnsi="Times New Roman" w:cs="Times New Roman"/>
          <w:noProof/>
          <w:position w:val="-10"/>
          <w:sz w:val="24"/>
          <w:szCs w:val="24"/>
          <w:lang w:eastAsia="en-US"/>
        </w:rPr>
        <w:drawing>
          <wp:inline distT="0" distB="0" distL="0" distR="0">
            <wp:extent cx="640080" cy="198120"/>
            <wp:effectExtent l="0" t="0" r="7620" b="0"/>
            <wp:docPr id="2357" name="Picture 2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7"/>
                    <pic:cNvPicPr>
                      <a:picLocks noChangeAspect="1" noChangeArrowheads="1"/>
                    </pic:cNvPicPr>
                  </pic:nvPicPr>
                  <pic:blipFill>
                    <a:blip r:embed="rId2693" cstate="print">
                      <a:extLst>
                        <a:ext uri="{28A0092B-C50C-407E-A947-70E740481C1C}">
                          <a14:useLocalDpi xmlns:a14="http://schemas.microsoft.com/office/drawing/2010/main" val="0"/>
                        </a:ext>
                      </a:extLst>
                    </a:blip>
                    <a:srcRect/>
                    <a:stretch>
                      <a:fillRect/>
                    </a:stretch>
                  </pic:blipFill>
                  <pic:spPr bwMode="auto">
                    <a:xfrm>
                      <a:off x="0" y="0"/>
                      <a:ext cx="640080" cy="198120"/>
                    </a:xfrm>
                    <a:prstGeom prst="rect">
                      <a:avLst/>
                    </a:prstGeom>
                    <a:noFill/>
                    <a:ln>
                      <a:noFill/>
                    </a:ln>
                  </pic:spPr>
                </pic:pic>
              </a:graphicData>
            </a:graphic>
          </wp:inline>
        </w:drawing>
      </w:r>
      <w:r>
        <w:rPr>
          <w:rFonts w:ascii="Times New Roman" w:hAnsi="Times New Roman" w:cs="Times New Roman" w:hint="eastAsia"/>
          <w:sz w:val="24"/>
          <w:szCs w:val="24"/>
        </w:rPr>
        <w:t xml:space="preserve">.  The first mistake was that he had </w:t>
      </w:r>
      <w:r w:rsidR="00D457DF">
        <w:rPr>
          <w:rFonts w:ascii="Times New Roman" w:hAnsi="Times New Roman" w:cs="Times New Roman"/>
          <w:noProof/>
          <w:position w:val="-10"/>
          <w:sz w:val="24"/>
          <w:szCs w:val="24"/>
          <w:lang w:eastAsia="en-US"/>
        </w:rPr>
        <w:drawing>
          <wp:inline distT="0" distB="0" distL="0" distR="0">
            <wp:extent cx="144780" cy="198120"/>
            <wp:effectExtent l="0" t="0" r="7620" b="0"/>
            <wp:docPr id="2358" name="Picture 2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8"/>
                    <pic:cNvPicPr>
                      <a:picLocks noChangeAspect="1" noChangeArrowheads="1"/>
                    </pic:cNvPicPr>
                  </pic:nvPicPr>
                  <pic:blipFill>
                    <a:blip r:embed="rId2694" cstate="print">
                      <a:extLst>
                        <a:ext uri="{28A0092B-C50C-407E-A947-70E740481C1C}">
                          <a14:useLocalDpi xmlns:a14="http://schemas.microsoft.com/office/drawing/2010/main" val="0"/>
                        </a:ext>
                      </a:extLst>
                    </a:blip>
                    <a:srcRect/>
                    <a:stretch>
                      <a:fillRect/>
                    </a:stretch>
                  </pic:blipFill>
                  <pic:spPr bwMode="auto">
                    <a:xfrm>
                      <a:off x="0" y="0"/>
                      <a:ext cx="144780" cy="198120"/>
                    </a:xfrm>
                    <a:prstGeom prst="rect">
                      <a:avLst/>
                    </a:prstGeom>
                    <a:noFill/>
                    <a:ln>
                      <a:noFill/>
                    </a:ln>
                  </pic:spPr>
                </pic:pic>
              </a:graphicData>
            </a:graphic>
          </wp:inline>
        </w:drawing>
      </w:r>
      <w:r>
        <w:rPr>
          <w:rFonts w:ascii="Times New Roman" w:hAnsi="Times New Roman" w:cs="Times New Roman" w:hint="eastAsia"/>
          <w:sz w:val="24"/>
          <w:szCs w:val="24"/>
        </w:rPr>
        <w:t xml:space="preserve">instead of </w:t>
      </w:r>
      <w:r w:rsidR="00D457DF">
        <w:rPr>
          <w:rFonts w:ascii="Times New Roman" w:hAnsi="Times New Roman" w:cs="Times New Roman"/>
          <w:noProof/>
          <w:position w:val="-10"/>
          <w:sz w:val="24"/>
          <w:szCs w:val="24"/>
          <w:lang w:eastAsia="en-US"/>
        </w:rPr>
        <w:drawing>
          <wp:inline distT="0" distB="0" distL="0" distR="0">
            <wp:extent cx="152400" cy="144780"/>
            <wp:effectExtent l="0" t="0" r="0" b="7620"/>
            <wp:docPr id="2359" name="Picture 2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9"/>
                    <pic:cNvPicPr>
                      <a:picLocks noChangeAspect="1" noChangeArrowheads="1"/>
                    </pic:cNvPicPr>
                  </pic:nvPicPr>
                  <pic:blipFill>
                    <a:blip r:embed="rId2695" cstate="print">
                      <a:extLst>
                        <a:ext uri="{28A0092B-C50C-407E-A947-70E740481C1C}">
                          <a14:useLocalDpi xmlns:a14="http://schemas.microsoft.com/office/drawing/2010/main" val="0"/>
                        </a:ext>
                      </a:extLst>
                    </a:blip>
                    <a:srcRect/>
                    <a:stretch>
                      <a:fillRect/>
                    </a:stretch>
                  </pic:blipFill>
                  <pic:spPr bwMode="auto">
                    <a:xfrm>
                      <a:off x="0" y="0"/>
                      <a:ext cx="152400" cy="144780"/>
                    </a:xfrm>
                    <a:prstGeom prst="rect">
                      <a:avLst/>
                    </a:prstGeom>
                    <a:noFill/>
                    <a:ln>
                      <a:noFill/>
                    </a:ln>
                  </pic:spPr>
                </pic:pic>
              </a:graphicData>
            </a:graphic>
          </wp:inline>
        </w:drawing>
      </w:r>
      <w:r>
        <w:rPr>
          <w:rFonts w:ascii="Times New Roman" w:hAnsi="Times New Roman" w:cs="Times New Roman" w:hint="eastAsia"/>
          <w:sz w:val="24"/>
          <w:szCs w:val="24"/>
        </w:rPr>
        <w:t xml:space="preserve">.  He </w:t>
      </w:r>
      <w:r w:rsidR="009E427A">
        <w:rPr>
          <w:rFonts w:ascii="Times New Roman" w:hAnsi="Times New Roman" w:cs="Times New Roman" w:hint="eastAsia"/>
          <w:sz w:val="24"/>
          <w:szCs w:val="24"/>
        </w:rPr>
        <w:t>might</w:t>
      </w:r>
      <w:r>
        <w:rPr>
          <w:rFonts w:ascii="Times New Roman" w:hAnsi="Times New Roman" w:cs="Times New Roman" w:hint="eastAsia"/>
          <w:sz w:val="24"/>
          <w:szCs w:val="24"/>
        </w:rPr>
        <w:t xml:space="preserve"> have avoided this mistake if he had been careful in making sure of the goal of the proof through the conclusion of the given statement </w:t>
      </w:r>
      <w:r>
        <w:rPr>
          <w:rFonts w:ascii="Times New Roman" w:hAnsi="Times New Roman" w:cs="Times New Roman"/>
          <w:sz w:val="24"/>
          <w:szCs w:val="24"/>
        </w:rPr>
        <w:t>“</w:t>
      </w:r>
      <w:r w:rsidR="00D457DF">
        <w:rPr>
          <w:rFonts w:ascii="Times New Roman" w:hAnsi="Times New Roman" w:cs="Times New Roman"/>
          <w:i/>
          <w:noProof/>
          <w:position w:val="-10"/>
          <w:sz w:val="24"/>
          <w:szCs w:val="24"/>
          <w:lang w:eastAsia="en-US"/>
        </w:rPr>
        <w:drawing>
          <wp:inline distT="0" distB="0" distL="0" distR="0">
            <wp:extent cx="1950720" cy="198120"/>
            <wp:effectExtent l="0" t="0" r="0" b="0"/>
            <wp:docPr id="2360" name="Picture 2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0"/>
                    <pic:cNvPicPr>
                      <a:picLocks noChangeAspect="1" noChangeArrowheads="1"/>
                    </pic:cNvPicPr>
                  </pic:nvPicPr>
                  <pic:blipFill>
                    <a:blip r:embed="rId2447" cstate="print">
                      <a:extLst>
                        <a:ext uri="{28A0092B-C50C-407E-A947-70E740481C1C}">
                          <a14:useLocalDpi xmlns:a14="http://schemas.microsoft.com/office/drawing/2010/main" val="0"/>
                        </a:ext>
                      </a:extLst>
                    </a:blip>
                    <a:srcRect/>
                    <a:stretch>
                      <a:fillRect/>
                    </a:stretch>
                  </pic:blipFill>
                  <pic:spPr bwMode="auto">
                    <a:xfrm>
                      <a:off x="0" y="0"/>
                      <a:ext cx="1950720" cy="198120"/>
                    </a:xfrm>
                    <a:prstGeom prst="rect">
                      <a:avLst/>
                    </a:prstGeom>
                    <a:noFill/>
                    <a:ln>
                      <a:noFill/>
                    </a:ln>
                  </pic:spPr>
                </pic:pic>
              </a:graphicData>
            </a:graphic>
          </wp:inline>
        </w:drawing>
      </w:r>
      <w:r w:rsidRPr="00F242B1">
        <w:rPr>
          <w:rFonts w:ascii="Times New Roman" w:hAnsi="Times New Roman" w:cs="Times New Roman"/>
          <w:sz w:val="24"/>
          <w:szCs w:val="24"/>
        </w:rPr>
        <w:t>is a ring homomorphism</w:t>
      </w:r>
      <w:r>
        <w:rPr>
          <w:rFonts w:ascii="Times New Roman" w:hAnsi="Times New Roman" w:cs="Times New Roman" w:hint="eastAsia"/>
          <w:sz w:val="24"/>
          <w:szCs w:val="24"/>
        </w:rPr>
        <w:t>.</w:t>
      </w:r>
      <w:r>
        <w:rPr>
          <w:rFonts w:ascii="Times New Roman" w:hAnsi="Times New Roman" w:cs="Times New Roman"/>
          <w:sz w:val="24"/>
          <w:szCs w:val="24"/>
        </w:rPr>
        <w:t>”</w:t>
      </w:r>
      <w:r>
        <w:rPr>
          <w:rFonts w:ascii="Times New Roman" w:hAnsi="Times New Roman" w:cs="Times New Roman" w:hint="eastAsia"/>
          <w:sz w:val="24"/>
          <w:szCs w:val="24"/>
        </w:rPr>
        <w:t xml:space="preserve">  Or, he wanted to be careful enough to realize that he made a domain error when he had </w:t>
      </w:r>
      <w:r w:rsidR="00D457DF">
        <w:rPr>
          <w:rFonts w:ascii="Times New Roman" w:hAnsi="Times New Roman" w:cs="Times New Roman"/>
          <w:noProof/>
          <w:position w:val="-10"/>
          <w:sz w:val="24"/>
          <w:szCs w:val="24"/>
          <w:lang w:eastAsia="en-US"/>
        </w:rPr>
        <w:drawing>
          <wp:inline distT="0" distB="0" distL="0" distR="0">
            <wp:extent cx="640080" cy="198120"/>
            <wp:effectExtent l="0" t="0" r="7620" b="0"/>
            <wp:docPr id="2361" name="Picture 2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1"/>
                    <pic:cNvPicPr>
                      <a:picLocks noChangeAspect="1" noChangeArrowheads="1"/>
                    </pic:cNvPicPr>
                  </pic:nvPicPr>
                  <pic:blipFill>
                    <a:blip r:embed="rId2693" cstate="print">
                      <a:extLst>
                        <a:ext uri="{28A0092B-C50C-407E-A947-70E740481C1C}">
                          <a14:useLocalDpi xmlns:a14="http://schemas.microsoft.com/office/drawing/2010/main" val="0"/>
                        </a:ext>
                      </a:extLst>
                    </a:blip>
                    <a:srcRect/>
                    <a:stretch>
                      <a:fillRect/>
                    </a:stretch>
                  </pic:blipFill>
                  <pic:spPr bwMode="auto">
                    <a:xfrm>
                      <a:off x="0" y="0"/>
                      <a:ext cx="640080" cy="198120"/>
                    </a:xfrm>
                    <a:prstGeom prst="rect">
                      <a:avLst/>
                    </a:prstGeom>
                    <a:noFill/>
                    <a:ln>
                      <a:noFill/>
                    </a:ln>
                  </pic:spPr>
                </pic:pic>
              </a:graphicData>
            </a:graphic>
          </wp:inline>
        </w:drawing>
      </w:r>
      <w:r>
        <w:rPr>
          <w:rFonts w:ascii="Times New Roman" w:hAnsi="Times New Roman" w:cs="Times New Roman" w:hint="eastAsia"/>
          <w:sz w:val="24"/>
          <w:szCs w:val="24"/>
        </w:rPr>
        <w:t xml:space="preserve">.  </w:t>
      </w:r>
    </w:p>
    <w:p w:rsidR="00892EE5" w:rsidRDefault="00892EE5" w:rsidP="00892EE5">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w:t>
      </w:r>
      <w:r>
        <w:rPr>
          <w:rFonts w:ascii="Times New Roman" w:hAnsi="Times New Roman" w:cs="Times New Roman" w:hint="eastAsia"/>
          <w:sz w:val="24"/>
          <w:szCs w:val="24"/>
        </w:rPr>
        <w:t xml:space="preserve"> second mistake was that he started with </w:t>
      </w:r>
      <w:r w:rsidR="00D457DF">
        <w:rPr>
          <w:rFonts w:ascii="Times New Roman" w:hAnsi="Times New Roman" w:cs="Times New Roman"/>
          <w:noProof/>
          <w:position w:val="-10"/>
          <w:sz w:val="24"/>
          <w:szCs w:val="24"/>
          <w:lang w:eastAsia="en-US"/>
        </w:rPr>
        <w:drawing>
          <wp:inline distT="0" distB="0" distL="0" distR="0">
            <wp:extent cx="419100" cy="198120"/>
            <wp:effectExtent l="0" t="0" r="0" b="0"/>
            <wp:docPr id="2362" name="Picture 2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2"/>
                    <pic:cNvPicPr>
                      <a:picLocks noChangeAspect="1" noChangeArrowheads="1"/>
                    </pic:cNvPicPr>
                  </pic:nvPicPr>
                  <pic:blipFill>
                    <a:blip r:embed="rId2696" cstate="print">
                      <a:extLst>
                        <a:ext uri="{28A0092B-C50C-407E-A947-70E740481C1C}">
                          <a14:useLocalDpi xmlns:a14="http://schemas.microsoft.com/office/drawing/2010/main" val="0"/>
                        </a:ext>
                      </a:extLst>
                    </a:blip>
                    <a:srcRect/>
                    <a:stretch>
                      <a:fillRect/>
                    </a:stretch>
                  </pic:blipFill>
                  <pic:spPr bwMode="auto">
                    <a:xfrm>
                      <a:off x="0" y="0"/>
                      <a:ext cx="419100" cy="198120"/>
                    </a:xfrm>
                    <a:prstGeom prst="rect">
                      <a:avLst/>
                    </a:prstGeom>
                    <a:noFill/>
                    <a:ln>
                      <a:noFill/>
                    </a:ln>
                  </pic:spPr>
                </pic:pic>
              </a:graphicData>
            </a:graphic>
          </wp:inline>
        </w:drawing>
      </w:r>
      <w:r>
        <w:rPr>
          <w:rFonts w:ascii="Times New Roman" w:hAnsi="Times New Roman" w:cs="Times New Roman" w:hint="eastAsia"/>
          <w:sz w:val="24"/>
          <w:szCs w:val="24"/>
        </w:rPr>
        <w:t xml:space="preserve">instead of  </w:t>
      </w:r>
      <w:r w:rsidR="00D457DF">
        <w:rPr>
          <w:rFonts w:ascii="Times New Roman" w:hAnsi="Times New Roman" w:cs="Times New Roman"/>
          <w:noProof/>
          <w:position w:val="-10"/>
          <w:sz w:val="24"/>
          <w:szCs w:val="24"/>
          <w:lang w:eastAsia="en-US"/>
        </w:rPr>
        <w:drawing>
          <wp:inline distT="0" distB="0" distL="0" distR="0">
            <wp:extent cx="495300" cy="198120"/>
            <wp:effectExtent l="0" t="0" r="0" b="0"/>
            <wp:docPr id="2363" name="Picture 2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3"/>
                    <pic:cNvPicPr>
                      <a:picLocks noChangeAspect="1" noChangeArrowheads="1"/>
                    </pic:cNvPicPr>
                  </pic:nvPicPr>
                  <pic:blipFill>
                    <a:blip r:embed="rId2697" cstate="print">
                      <a:extLst>
                        <a:ext uri="{28A0092B-C50C-407E-A947-70E740481C1C}">
                          <a14:useLocalDpi xmlns:a14="http://schemas.microsoft.com/office/drawing/2010/main" val="0"/>
                        </a:ext>
                      </a:extLst>
                    </a:blip>
                    <a:srcRect/>
                    <a:stretch>
                      <a:fillRect/>
                    </a:stretch>
                  </pic:blipFill>
                  <pic:spPr bwMode="auto">
                    <a:xfrm>
                      <a:off x="0" y="0"/>
                      <a:ext cx="495300" cy="198120"/>
                    </a:xfrm>
                    <a:prstGeom prst="rect">
                      <a:avLst/>
                    </a:prstGeom>
                    <a:noFill/>
                    <a:ln>
                      <a:noFill/>
                    </a:ln>
                  </pic:spPr>
                </pic:pic>
              </a:graphicData>
            </a:graphic>
          </wp:inline>
        </w:drawing>
      </w:r>
      <w:r>
        <w:rPr>
          <w:rFonts w:ascii="Times New Roman" w:hAnsi="Times New Roman" w:cs="Times New Roman" w:hint="eastAsia"/>
          <w:sz w:val="24"/>
          <w:szCs w:val="24"/>
        </w:rPr>
        <w:t xml:space="preserve">.  This mistake might have resulted from his </w:t>
      </w:r>
      <w:r>
        <w:rPr>
          <w:rFonts w:ascii="Times New Roman" w:hAnsi="Times New Roman" w:cs="Times New Roman"/>
          <w:sz w:val="24"/>
          <w:szCs w:val="24"/>
        </w:rPr>
        <w:t>incomplete</w:t>
      </w:r>
      <w:r>
        <w:rPr>
          <w:rFonts w:ascii="Times New Roman" w:hAnsi="Times New Roman" w:cs="Times New Roman" w:hint="eastAsia"/>
          <w:sz w:val="24"/>
          <w:szCs w:val="24"/>
        </w:rPr>
        <w:t xml:space="preserve"> understanding of the property of a homomorphism.  He wanted to start with </w:t>
      </w:r>
      <w:r>
        <w:rPr>
          <w:rFonts w:ascii="Times New Roman" w:hAnsi="Times New Roman" w:cs="Times New Roman"/>
          <w:sz w:val="24"/>
          <w:szCs w:val="24"/>
        </w:rPr>
        <w:t>“</w:t>
      </w:r>
      <w:r w:rsidR="00D457DF">
        <w:rPr>
          <w:rFonts w:ascii="Times New Roman" w:hAnsi="Times New Roman" w:cs="Times New Roman"/>
          <w:noProof/>
          <w:position w:val="-10"/>
          <w:sz w:val="24"/>
          <w:szCs w:val="24"/>
          <w:lang w:eastAsia="en-US"/>
        </w:rPr>
        <w:drawing>
          <wp:inline distT="0" distB="0" distL="0" distR="0">
            <wp:extent cx="731520" cy="198120"/>
            <wp:effectExtent l="0" t="0" r="0" b="0"/>
            <wp:docPr id="2364" name="Picture 2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4"/>
                    <pic:cNvPicPr>
                      <a:picLocks noChangeAspect="1" noChangeArrowheads="1"/>
                    </pic:cNvPicPr>
                  </pic:nvPicPr>
                  <pic:blipFill>
                    <a:blip r:embed="rId2698" cstate="print">
                      <a:extLst>
                        <a:ext uri="{28A0092B-C50C-407E-A947-70E740481C1C}">
                          <a14:useLocalDpi xmlns:a14="http://schemas.microsoft.com/office/drawing/2010/main" val="0"/>
                        </a:ext>
                      </a:extLst>
                    </a:blip>
                    <a:srcRect/>
                    <a:stretch>
                      <a:fillRect/>
                    </a:stretch>
                  </pic:blipFill>
                  <pic:spPr bwMode="auto">
                    <a:xfrm>
                      <a:off x="0" y="0"/>
                      <a:ext cx="731520" cy="198120"/>
                    </a:xfrm>
                    <a:prstGeom prst="rect">
                      <a:avLst/>
                    </a:prstGeom>
                    <a:noFill/>
                    <a:ln>
                      <a:noFill/>
                    </a:ln>
                  </pic:spPr>
                </pic:pic>
              </a:graphicData>
            </a:graphic>
          </wp:inline>
        </w:drawing>
      </w:r>
      <w:r>
        <w:rPr>
          <w:rFonts w:ascii="Times New Roman" w:hAnsi="Times New Roman" w:cs="Times New Roman"/>
          <w:sz w:val="24"/>
          <w:szCs w:val="24"/>
        </w:rPr>
        <w:t>”</w:t>
      </w:r>
      <w:r>
        <w:rPr>
          <w:rFonts w:ascii="Times New Roman" w:hAnsi="Times New Roman" w:cs="Times New Roman" w:hint="eastAsia"/>
          <w:sz w:val="24"/>
          <w:szCs w:val="24"/>
        </w:rPr>
        <w:t xml:space="preserve"> and </w:t>
      </w:r>
      <w:r w:rsidR="002F6C04">
        <w:rPr>
          <w:rFonts w:ascii="Times New Roman" w:hAnsi="Times New Roman" w:cs="Times New Roman" w:hint="eastAsia"/>
          <w:sz w:val="24"/>
          <w:szCs w:val="24"/>
        </w:rPr>
        <w:t xml:space="preserve">to </w:t>
      </w:r>
      <w:r>
        <w:rPr>
          <w:rFonts w:ascii="Times New Roman" w:hAnsi="Times New Roman" w:cs="Times New Roman" w:hint="eastAsia"/>
          <w:sz w:val="24"/>
          <w:szCs w:val="24"/>
        </w:rPr>
        <w:t xml:space="preserve">rephrase it with </w:t>
      </w:r>
      <w:r>
        <w:rPr>
          <w:rFonts w:ascii="Times New Roman" w:hAnsi="Times New Roman" w:cs="Times New Roman"/>
          <w:sz w:val="24"/>
          <w:szCs w:val="24"/>
        </w:rPr>
        <w:t>“</w:t>
      </w:r>
      <w:r w:rsidR="00D457DF">
        <w:rPr>
          <w:rFonts w:ascii="Times New Roman" w:hAnsi="Times New Roman" w:cs="Times New Roman"/>
          <w:noProof/>
          <w:position w:val="-10"/>
          <w:sz w:val="24"/>
          <w:szCs w:val="24"/>
          <w:lang w:eastAsia="en-US"/>
        </w:rPr>
        <w:drawing>
          <wp:inline distT="0" distB="0" distL="0" distR="0">
            <wp:extent cx="640080" cy="198120"/>
            <wp:effectExtent l="0" t="0" r="7620" b="0"/>
            <wp:docPr id="2365" name="Picture 2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5"/>
                    <pic:cNvPicPr>
                      <a:picLocks noChangeAspect="1" noChangeArrowheads="1"/>
                    </pic:cNvPicPr>
                  </pic:nvPicPr>
                  <pic:blipFill>
                    <a:blip r:embed="rId2699" cstate="print">
                      <a:extLst>
                        <a:ext uri="{28A0092B-C50C-407E-A947-70E740481C1C}">
                          <a14:useLocalDpi xmlns:a14="http://schemas.microsoft.com/office/drawing/2010/main" val="0"/>
                        </a:ext>
                      </a:extLst>
                    </a:blip>
                    <a:srcRect/>
                    <a:stretch>
                      <a:fillRect/>
                    </a:stretch>
                  </pic:blipFill>
                  <pic:spPr bwMode="auto">
                    <a:xfrm>
                      <a:off x="0" y="0"/>
                      <a:ext cx="640080" cy="198120"/>
                    </a:xfrm>
                    <a:prstGeom prst="rect">
                      <a:avLst/>
                    </a:prstGeom>
                    <a:noFill/>
                    <a:ln>
                      <a:noFill/>
                    </a:ln>
                  </pic:spPr>
                </pic:pic>
              </a:graphicData>
            </a:graphic>
          </wp:inline>
        </w:drawing>
      </w:r>
      <w:r>
        <w:rPr>
          <w:rFonts w:ascii="Times New Roman" w:hAnsi="Times New Roman" w:cs="Times New Roman" w:hint="eastAsia"/>
          <w:sz w:val="24"/>
          <w:szCs w:val="24"/>
        </w:rPr>
        <w:t>.</w:t>
      </w:r>
      <w:r>
        <w:rPr>
          <w:rFonts w:ascii="Times New Roman" w:hAnsi="Times New Roman" w:cs="Times New Roman"/>
          <w:sz w:val="24"/>
          <w:szCs w:val="24"/>
        </w:rPr>
        <w:t>”</w:t>
      </w:r>
      <w:r>
        <w:rPr>
          <w:rFonts w:ascii="Times New Roman" w:hAnsi="Times New Roman" w:cs="Times New Roman" w:hint="eastAsia"/>
          <w:sz w:val="24"/>
          <w:szCs w:val="24"/>
        </w:rPr>
        <w:t xml:space="preserve">  </w:t>
      </w:r>
    </w:p>
    <w:p w:rsidR="00892EE5" w:rsidRPr="00135630" w:rsidRDefault="00892EE5" w:rsidP="00892EE5">
      <w:pPr>
        <w:spacing w:after="0" w:line="480" w:lineRule="auto"/>
        <w:ind w:firstLine="720"/>
        <w:rPr>
          <w:rFonts w:ascii="Times New Roman" w:hAnsi="Times New Roman" w:cs="Times New Roman"/>
          <w:sz w:val="24"/>
          <w:szCs w:val="24"/>
        </w:rPr>
      </w:pPr>
      <w:r>
        <w:rPr>
          <w:rFonts w:ascii="Times New Roman" w:hAnsi="Times New Roman" w:cs="Times New Roman" w:hint="eastAsia"/>
          <w:sz w:val="24"/>
          <w:szCs w:val="24"/>
        </w:rPr>
        <w:t xml:space="preserve">Next, he rephrased </w:t>
      </w:r>
      <w:r w:rsidR="00D457DF">
        <w:rPr>
          <w:rFonts w:ascii="Times New Roman" w:hAnsi="Times New Roman" w:cs="Times New Roman"/>
          <w:noProof/>
          <w:position w:val="-10"/>
          <w:sz w:val="24"/>
          <w:szCs w:val="24"/>
          <w:lang w:eastAsia="en-US"/>
        </w:rPr>
        <w:drawing>
          <wp:inline distT="0" distB="0" distL="0" distR="0">
            <wp:extent cx="640080" cy="198120"/>
            <wp:effectExtent l="0" t="0" r="7620" b="0"/>
            <wp:docPr id="2366" name="Picture 2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6"/>
                    <pic:cNvPicPr>
                      <a:picLocks noChangeAspect="1" noChangeArrowheads="1"/>
                    </pic:cNvPicPr>
                  </pic:nvPicPr>
                  <pic:blipFill>
                    <a:blip r:embed="rId2693" cstate="print">
                      <a:extLst>
                        <a:ext uri="{28A0092B-C50C-407E-A947-70E740481C1C}">
                          <a14:useLocalDpi xmlns:a14="http://schemas.microsoft.com/office/drawing/2010/main" val="0"/>
                        </a:ext>
                      </a:extLst>
                    </a:blip>
                    <a:srcRect/>
                    <a:stretch>
                      <a:fillRect/>
                    </a:stretch>
                  </pic:blipFill>
                  <pic:spPr bwMode="auto">
                    <a:xfrm>
                      <a:off x="0" y="0"/>
                      <a:ext cx="640080" cy="198120"/>
                    </a:xfrm>
                    <a:prstGeom prst="rect">
                      <a:avLst/>
                    </a:prstGeom>
                    <a:noFill/>
                    <a:ln>
                      <a:noFill/>
                    </a:ln>
                  </pic:spPr>
                </pic:pic>
              </a:graphicData>
            </a:graphic>
          </wp:inline>
        </w:drawing>
      </w:r>
      <w:r>
        <w:rPr>
          <w:rFonts w:ascii="Times New Roman" w:hAnsi="Times New Roman" w:cs="Times New Roman" w:hint="eastAsia"/>
          <w:sz w:val="24"/>
          <w:szCs w:val="24"/>
        </w:rPr>
        <w:t xml:space="preserve">with </w:t>
      </w:r>
      <w:r w:rsidR="00D457DF">
        <w:rPr>
          <w:rFonts w:ascii="Times New Roman" w:hAnsi="Times New Roman" w:cs="Times New Roman"/>
          <w:noProof/>
          <w:position w:val="-10"/>
          <w:sz w:val="24"/>
          <w:szCs w:val="24"/>
          <w:lang w:eastAsia="en-US"/>
        </w:rPr>
        <w:drawing>
          <wp:inline distT="0" distB="0" distL="0" distR="0">
            <wp:extent cx="1173480" cy="198120"/>
            <wp:effectExtent l="0" t="0" r="7620" b="0"/>
            <wp:docPr id="2367" name="Picture 2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7"/>
                    <pic:cNvPicPr>
                      <a:picLocks noChangeAspect="1" noChangeArrowheads="1"/>
                    </pic:cNvPicPr>
                  </pic:nvPicPr>
                  <pic:blipFill>
                    <a:blip r:embed="rId2700" cstate="print">
                      <a:extLst>
                        <a:ext uri="{28A0092B-C50C-407E-A947-70E740481C1C}">
                          <a14:useLocalDpi xmlns:a14="http://schemas.microsoft.com/office/drawing/2010/main" val="0"/>
                        </a:ext>
                      </a:extLst>
                    </a:blip>
                    <a:srcRect/>
                    <a:stretch>
                      <a:fillRect/>
                    </a:stretch>
                  </pic:blipFill>
                  <pic:spPr bwMode="auto">
                    <a:xfrm>
                      <a:off x="0" y="0"/>
                      <a:ext cx="1173480" cy="198120"/>
                    </a:xfrm>
                    <a:prstGeom prst="rect">
                      <a:avLst/>
                    </a:prstGeom>
                    <a:noFill/>
                    <a:ln>
                      <a:noFill/>
                    </a:ln>
                  </pic:spPr>
                </pic:pic>
              </a:graphicData>
            </a:graphic>
          </wp:inline>
        </w:drawing>
      </w:r>
      <w:r>
        <w:rPr>
          <w:rFonts w:ascii="Times New Roman" w:hAnsi="Times New Roman" w:cs="Times New Roman" w:hint="eastAsia"/>
          <w:sz w:val="24"/>
          <w:szCs w:val="24"/>
        </w:rPr>
        <w:t xml:space="preserve">.  He probably meant an element of </w:t>
      </w:r>
      <w:r w:rsidR="00D457DF">
        <w:rPr>
          <w:rFonts w:ascii="Times New Roman" w:hAnsi="Times New Roman" w:cs="Times New Roman"/>
          <w:noProof/>
          <w:position w:val="-10"/>
          <w:sz w:val="24"/>
          <w:szCs w:val="24"/>
          <w:lang w:eastAsia="en-US"/>
        </w:rPr>
        <w:drawing>
          <wp:inline distT="0" distB="0" distL="0" distR="0">
            <wp:extent cx="198120" cy="198120"/>
            <wp:effectExtent l="0" t="0" r="0" b="0"/>
            <wp:docPr id="2368" name="Picture 2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8"/>
                    <pic:cNvPicPr>
                      <a:picLocks noChangeAspect="1" noChangeArrowheads="1"/>
                    </pic:cNvPicPr>
                  </pic:nvPicPr>
                  <pic:blipFill>
                    <a:blip r:embed="rId2701" cstate="print">
                      <a:extLst>
                        <a:ext uri="{28A0092B-C50C-407E-A947-70E740481C1C}">
                          <a14:useLocalDpi xmlns:a14="http://schemas.microsoft.com/office/drawing/2010/main" val="0"/>
                        </a:ext>
                      </a:extLst>
                    </a:blip>
                    <a:srcRect/>
                    <a:stretch>
                      <a:fillRect/>
                    </a:stretch>
                  </pic:blipFill>
                  <pic:spPr bwMode="auto">
                    <a:xfrm>
                      <a:off x="0" y="0"/>
                      <a:ext cx="198120" cy="198120"/>
                    </a:xfrm>
                    <a:prstGeom prst="rect">
                      <a:avLst/>
                    </a:prstGeom>
                    <a:noFill/>
                    <a:ln>
                      <a:noFill/>
                    </a:ln>
                  </pic:spPr>
                </pic:pic>
              </a:graphicData>
            </a:graphic>
          </wp:inline>
        </w:drawing>
      </w:r>
      <w:r>
        <w:rPr>
          <w:rFonts w:ascii="Times New Roman" w:hAnsi="Times New Roman" w:cs="Times New Roman" w:hint="eastAsia"/>
          <w:sz w:val="24"/>
          <w:szCs w:val="24"/>
        </w:rPr>
        <w:t xml:space="preserve">and </w:t>
      </w:r>
      <w:r w:rsidR="00D457DF">
        <w:rPr>
          <w:rFonts w:ascii="Times New Roman" w:hAnsi="Times New Roman" w:cs="Times New Roman"/>
          <w:noProof/>
          <w:position w:val="-10"/>
          <w:sz w:val="24"/>
          <w:szCs w:val="24"/>
          <w:lang w:eastAsia="en-US"/>
        </w:rPr>
        <w:drawing>
          <wp:inline distT="0" distB="0" distL="0" distR="0">
            <wp:extent cx="198120" cy="198120"/>
            <wp:effectExtent l="0" t="0" r="0" b="0"/>
            <wp:docPr id="2369" name="Picture 2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9"/>
                    <pic:cNvPicPr>
                      <a:picLocks noChangeAspect="1" noChangeArrowheads="1"/>
                    </pic:cNvPicPr>
                  </pic:nvPicPr>
                  <pic:blipFill>
                    <a:blip r:embed="rId2702" cstate="print">
                      <a:extLst>
                        <a:ext uri="{28A0092B-C50C-407E-A947-70E740481C1C}">
                          <a14:useLocalDpi xmlns:a14="http://schemas.microsoft.com/office/drawing/2010/main" val="0"/>
                        </a:ext>
                      </a:extLst>
                    </a:blip>
                    <a:srcRect/>
                    <a:stretch>
                      <a:fillRect/>
                    </a:stretch>
                  </pic:blipFill>
                  <pic:spPr bwMode="auto">
                    <a:xfrm>
                      <a:off x="0" y="0"/>
                      <a:ext cx="198120" cy="198120"/>
                    </a:xfrm>
                    <a:prstGeom prst="rect">
                      <a:avLst/>
                    </a:prstGeom>
                    <a:noFill/>
                    <a:ln>
                      <a:noFill/>
                    </a:ln>
                  </pic:spPr>
                </pic:pic>
              </a:graphicData>
            </a:graphic>
          </wp:inline>
        </w:drawing>
      </w:r>
      <w:r>
        <w:rPr>
          <w:rFonts w:ascii="Times New Roman" w:hAnsi="Times New Roman" w:cs="Times New Roman" w:hint="eastAsia"/>
          <w:sz w:val="24"/>
          <w:szCs w:val="24"/>
        </w:rPr>
        <w:t xml:space="preserve">by </w:t>
      </w:r>
      <w:r w:rsidR="00D457DF">
        <w:rPr>
          <w:rFonts w:ascii="Times New Roman" w:hAnsi="Times New Roman" w:cs="Times New Roman"/>
          <w:noProof/>
          <w:position w:val="-10"/>
          <w:sz w:val="24"/>
          <w:szCs w:val="24"/>
          <w:lang w:eastAsia="en-US"/>
        </w:rPr>
        <w:drawing>
          <wp:inline distT="0" distB="0" distL="0" distR="0">
            <wp:extent cx="449580" cy="198120"/>
            <wp:effectExtent l="0" t="0" r="7620" b="0"/>
            <wp:docPr id="2370" name="Picture 2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0"/>
                    <pic:cNvPicPr>
                      <a:picLocks noChangeAspect="1" noChangeArrowheads="1"/>
                    </pic:cNvPicPr>
                  </pic:nvPicPr>
                  <pic:blipFill>
                    <a:blip r:embed="rId2703" cstate="print">
                      <a:extLst>
                        <a:ext uri="{28A0092B-C50C-407E-A947-70E740481C1C}">
                          <a14:useLocalDpi xmlns:a14="http://schemas.microsoft.com/office/drawing/2010/main" val="0"/>
                        </a:ext>
                      </a:extLst>
                    </a:blip>
                    <a:srcRect/>
                    <a:stretch>
                      <a:fillRect/>
                    </a:stretch>
                  </pic:blipFill>
                  <pic:spPr bwMode="auto">
                    <a:xfrm>
                      <a:off x="0" y="0"/>
                      <a:ext cx="449580" cy="198120"/>
                    </a:xfrm>
                    <a:prstGeom prst="rect">
                      <a:avLst/>
                    </a:prstGeom>
                    <a:noFill/>
                    <a:ln>
                      <a:noFill/>
                    </a:ln>
                  </pic:spPr>
                </pic:pic>
              </a:graphicData>
            </a:graphic>
          </wp:inline>
        </w:drawing>
      </w:r>
      <w:r>
        <w:rPr>
          <w:rFonts w:ascii="Times New Roman" w:hAnsi="Times New Roman" w:cs="Times New Roman" w:hint="eastAsia"/>
          <w:sz w:val="24"/>
          <w:szCs w:val="24"/>
        </w:rPr>
        <w:t xml:space="preserve">with </w:t>
      </w:r>
      <w:r w:rsidR="00D457DF">
        <w:rPr>
          <w:rFonts w:ascii="Times New Roman" w:hAnsi="Times New Roman" w:cs="Times New Roman"/>
          <w:noProof/>
          <w:position w:val="-10"/>
          <w:sz w:val="24"/>
          <w:szCs w:val="24"/>
          <w:lang w:eastAsia="en-US"/>
        </w:rPr>
        <w:drawing>
          <wp:inline distT="0" distB="0" distL="0" distR="0">
            <wp:extent cx="731520" cy="198120"/>
            <wp:effectExtent l="0" t="0" r="0" b="0"/>
            <wp:docPr id="2371" name="Picture 2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1"/>
                    <pic:cNvPicPr>
                      <a:picLocks noChangeAspect="1" noChangeArrowheads="1"/>
                    </pic:cNvPicPr>
                  </pic:nvPicPr>
                  <pic:blipFill>
                    <a:blip r:embed="rId2704" cstate="print">
                      <a:extLst>
                        <a:ext uri="{28A0092B-C50C-407E-A947-70E740481C1C}">
                          <a14:useLocalDpi xmlns:a14="http://schemas.microsoft.com/office/drawing/2010/main" val="0"/>
                        </a:ext>
                      </a:extLst>
                    </a:blip>
                    <a:srcRect/>
                    <a:stretch>
                      <a:fillRect/>
                    </a:stretch>
                  </pic:blipFill>
                  <pic:spPr bwMode="auto">
                    <a:xfrm>
                      <a:off x="0" y="0"/>
                      <a:ext cx="731520" cy="198120"/>
                    </a:xfrm>
                    <a:prstGeom prst="rect">
                      <a:avLst/>
                    </a:prstGeom>
                    <a:noFill/>
                    <a:ln>
                      <a:noFill/>
                    </a:ln>
                  </pic:spPr>
                </pic:pic>
              </a:graphicData>
            </a:graphic>
          </wp:inline>
        </w:drawing>
      </w:r>
      <w:r>
        <w:rPr>
          <w:rFonts w:ascii="Times New Roman" w:hAnsi="Times New Roman" w:cs="Times New Roman" w:hint="eastAsia"/>
          <w:sz w:val="24"/>
          <w:szCs w:val="24"/>
        </w:rPr>
        <w:t xml:space="preserve">and </w:t>
      </w:r>
      <w:r w:rsidR="00D457DF">
        <w:rPr>
          <w:rFonts w:ascii="Times New Roman" w:hAnsi="Times New Roman" w:cs="Times New Roman"/>
          <w:noProof/>
          <w:position w:val="-10"/>
          <w:sz w:val="24"/>
          <w:szCs w:val="24"/>
          <w:lang w:eastAsia="en-US"/>
        </w:rPr>
        <w:drawing>
          <wp:inline distT="0" distB="0" distL="0" distR="0">
            <wp:extent cx="419100" cy="198120"/>
            <wp:effectExtent l="0" t="0" r="0" b="0"/>
            <wp:docPr id="2372" name="Picture 2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2"/>
                    <pic:cNvPicPr>
                      <a:picLocks noChangeAspect="1" noChangeArrowheads="1"/>
                    </pic:cNvPicPr>
                  </pic:nvPicPr>
                  <pic:blipFill>
                    <a:blip r:embed="rId2705" cstate="print">
                      <a:extLst>
                        <a:ext uri="{28A0092B-C50C-407E-A947-70E740481C1C}">
                          <a14:useLocalDpi xmlns:a14="http://schemas.microsoft.com/office/drawing/2010/main" val="0"/>
                        </a:ext>
                      </a:extLst>
                    </a:blip>
                    <a:srcRect/>
                    <a:stretch>
                      <a:fillRect/>
                    </a:stretch>
                  </pic:blipFill>
                  <pic:spPr bwMode="auto">
                    <a:xfrm>
                      <a:off x="0" y="0"/>
                      <a:ext cx="419100" cy="198120"/>
                    </a:xfrm>
                    <a:prstGeom prst="rect">
                      <a:avLst/>
                    </a:prstGeom>
                    <a:noFill/>
                    <a:ln>
                      <a:noFill/>
                    </a:ln>
                  </pic:spPr>
                </pic:pic>
              </a:graphicData>
            </a:graphic>
          </wp:inline>
        </w:drawing>
      </w:r>
      <w:r>
        <w:rPr>
          <w:rFonts w:ascii="Times New Roman" w:hAnsi="Times New Roman" w:cs="Times New Roman" w:hint="eastAsia"/>
          <w:sz w:val="24"/>
          <w:szCs w:val="24"/>
        </w:rPr>
        <w:t xml:space="preserve">with </w:t>
      </w:r>
      <w:r w:rsidR="00D457DF">
        <w:rPr>
          <w:rFonts w:ascii="Times New Roman" w:hAnsi="Times New Roman" w:cs="Times New Roman"/>
          <w:noProof/>
          <w:position w:val="-10"/>
          <w:sz w:val="24"/>
          <w:szCs w:val="24"/>
          <w:lang w:eastAsia="en-US"/>
        </w:rPr>
        <w:drawing>
          <wp:inline distT="0" distB="0" distL="0" distR="0">
            <wp:extent cx="731520" cy="198120"/>
            <wp:effectExtent l="0" t="0" r="0" b="0"/>
            <wp:docPr id="2373" name="Picture 2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3"/>
                    <pic:cNvPicPr>
                      <a:picLocks noChangeAspect="1" noChangeArrowheads="1"/>
                    </pic:cNvPicPr>
                  </pic:nvPicPr>
                  <pic:blipFill>
                    <a:blip r:embed="rId2706" cstate="print">
                      <a:extLst>
                        <a:ext uri="{28A0092B-C50C-407E-A947-70E740481C1C}">
                          <a14:useLocalDpi xmlns:a14="http://schemas.microsoft.com/office/drawing/2010/main" val="0"/>
                        </a:ext>
                      </a:extLst>
                    </a:blip>
                    <a:srcRect/>
                    <a:stretch>
                      <a:fillRect/>
                    </a:stretch>
                  </pic:blipFill>
                  <pic:spPr bwMode="auto">
                    <a:xfrm>
                      <a:off x="0" y="0"/>
                      <a:ext cx="731520" cy="198120"/>
                    </a:xfrm>
                    <a:prstGeom prst="rect">
                      <a:avLst/>
                    </a:prstGeom>
                    <a:noFill/>
                    <a:ln>
                      <a:noFill/>
                    </a:ln>
                  </pic:spPr>
                </pic:pic>
              </a:graphicData>
            </a:graphic>
          </wp:inline>
        </w:drawing>
      </w:r>
      <w:r>
        <w:rPr>
          <w:rFonts w:ascii="Times New Roman" w:hAnsi="Times New Roman" w:cs="Times New Roman" w:hint="eastAsia"/>
          <w:sz w:val="24"/>
          <w:szCs w:val="24"/>
        </w:rPr>
        <w:t xml:space="preserve">respectively.  Assuming that he meant </w:t>
      </w:r>
      <w:r w:rsidR="00D457DF">
        <w:rPr>
          <w:rFonts w:ascii="Times New Roman" w:hAnsi="Times New Roman" w:cs="Times New Roman"/>
          <w:noProof/>
          <w:position w:val="-10"/>
          <w:sz w:val="24"/>
          <w:szCs w:val="24"/>
          <w:lang w:eastAsia="en-US"/>
        </w:rPr>
        <w:drawing>
          <wp:inline distT="0" distB="0" distL="0" distR="0">
            <wp:extent cx="655320" cy="198120"/>
            <wp:effectExtent l="0" t="0" r="0" b="0"/>
            <wp:docPr id="2374" name="Picture 2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4"/>
                    <pic:cNvPicPr>
                      <a:picLocks noChangeAspect="1" noChangeArrowheads="1"/>
                    </pic:cNvPicPr>
                  </pic:nvPicPr>
                  <pic:blipFill>
                    <a:blip r:embed="rId2707" cstate="print">
                      <a:extLst>
                        <a:ext uri="{28A0092B-C50C-407E-A947-70E740481C1C}">
                          <a14:useLocalDpi xmlns:a14="http://schemas.microsoft.com/office/drawing/2010/main" val="0"/>
                        </a:ext>
                      </a:extLst>
                    </a:blip>
                    <a:srcRect/>
                    <a:stretch>
                      <a:fillRect/>
                    </a:stretch>
                  </pic:blipFill>
                  <pic:spPr bwMode="auto">
                    <a:xfrm>
                      <a:off x="0" y="0"/>
                      <a:ext cx="655320" cy="198120"/>
                    </a:xfrm>
                    <a:prstGeom prst="rect">
                      <a:avLst/>
                    </a:prstGeom>
                    <a:noFill/>
                    <a:ln>
                      <a:noFill/>
                    </a:ln>
                  </pic:spPr>
                </pic:pic>
              </a:graphicData>
            </a:graphic>
          </wp:inline>
        </w:drawing>
      </w:r>
      <w:r>
        <w:rPr>
          <w:rFonts w:ascii="Times New Roman" w:hAnsi="Times New Roman" w:cs="Times New Roman" w:hint="eastAsia"/>
          <w:sz w:val="24"/>
          <w:szCs w:val="24"/>
        </w:rPr>
        <w:t xml:space="preserve">by </w:t>
      </w:r>
      <w:r w:rsidR="00D457DF">
        <w:rPr>
          <w:rFonts w:ascii="Times New Roman" w:hAnsi="Times New Roman" w:cs="Times New Roman"/>
          <w:noProof/>
          <w:position w:val="-10"/>
          <w:sz w:val="24"/>
          <w:szCs w:val="24"/>
          <w:lang w:eastAsia="en-US"/>
        </w:rPr>
        <w:drawing>
          <wp:inline distT="0" distB="0" distL="0" distR="0">
            <wp:extent cx="640080" cy="198120"/>
            <wp:effectExtent l="0" t="0" r="7620" b="0"/>
            <wp:docPr id="2375" name="Picture 2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5"/>
                    <pic:cNvPicPr>
                      <a:picLocks noChangeAspect="1" noChangeArrowheads="1"/>
                    </pic:cNvPicPr>
                  </pic:nvPicPr>
                  <pic:blipFill>
                    <a:blip r:embed="rId2693" cstate="print">
                      <a:extLst>
                        <a:ext uri="{28A0092B-C50C-407E-A947-70E740481C1C}">
                          <a14:useLocalDpi xmlns:a14="http://schemas.microsoft.com/office/drawing/2010/main" val="0"/>
                        </a:ext>
                      </a:extLst>
                    </a:blip>
                    <a:srcRect/>
                    <a:stretch>
                      <a:fillRect/>
                    </a:stretch>
                  </pic:blipFill>
                  <pic:spPr bwMode="auto">
                    <a:xfrm>
                      <a:off x="0" y="0"/>
                      <a:ext cx="640080" cy="198120"/>
                    </a:xfrm>
                    <a:prstGeom prst="rect">
                      <a:avLst/>
                    </a:prstGeom>
                    <a:noFill/>
                    <a:ln>
                      <a:noFill/>
                    </a:ln>
                  </pic:spPr>
                </pic:pic>
              </a:graphicData>
            </a:graphic>
          </wp:inline>
        </w:drawing>
      </w:r>
      <w:r>
        <w:rPr>
          <w:rFonts w:ascii="Times New Roman" w:hAnsi="Times New Roman" w:cs="Times New Roman" w:hint="eastAsia"/>
          <w:sz w:val="24"/>
          <w:szCs w:val="24"/>
        </w:rPr>
        <w:t xml:space="preserve">, he was unable to apply the given hypothesis </w:t>
      </w:r>
      <w:r>
        <w:rPr>
          <w:rFonts w:ascii="Times New Roman" w:hAnsi="Times New Roman" w:cs="Times New Roman"/>
          <w:sz w:val="24"/>
          <w:szCs w:val="24"/>
        </w:rPr>
        <w:t>“</w:t>
      </w:r>
      <w:r w:rsidR="00D457DF">
        <w:rPr>
          <w:rFonts w:ascii="Times New Roman" w:hAnsi="Times New Roman" w:cs="Times New Roman"/>
          <w:i/>
          <w:noProof/>
          <w:position w:val="-10"/>
          <w:sz w:val="24"/>
          <w:szCs w:val="24"/>
          <w:lang w:eastAsia="en-US"/>
        </w:rPr>
        <w:drawing>
          <wp:inline distT="0" distB="0" distL="0" distR="0">
            <wp:extent cx="1950720" cy="198120"/>
            <wp:effectExtent l="0" t="0" r="0" b="0"/>
            <wp:docPr id="2376" name="Picture 2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6"/>
                    <pic:cNvPicPr>
                      <a:picLocks noChangeAspect="1" noChangeArrowheads="1"/>
                    </pic:cNvPicPr>
                  </pic:nvPicPr>
                  <pic:blipFill>
                    <a:blip r:embed="rId2447" cstate="print">
                      <a:extLst>
                        <a:ext uri="{28A0092B-C50C-407E-A947-70E740481C1C}">
                          <a14:useLocalDpi xmlns:a14="http://schemas.microsoft.com/office/drawing/2010/main" val="0"/>
                        </a:ext>
                      </a:extLst>
                    </a:blip>
                    <a:srcRect/>
                    <a:stretch>
                      <a:fillRect/>
                    </a:stretch>
                  </pic:blipFill>
                  <pic:spPr bwMode="auto">
                    <a:xfrm>
                      <a:off x="0" y="0"/>
                      <a:ext cx="1950720" cy="198120"/>
                    </a:xfrm>
                    <a:prstGeom prst="rect">
                      <a:avLst/>
                    </a:prstGeom>
                    <a:noFill/>
                    <a:ln>
                      <a:noFill/>
                    </a:ln>
                  </pic:spPr>
                </pic:pic>
              </a:graphicData>
            </a:graphic>
          </wp:inline>
        </w:drawing>
      </w:r>
      <w:r>
        <w:rPr>
          <w:rFonts w:ascii="Times New Roman" w:hAnsi="Times New Roman" w:cs="Times New Roman"/>
          <w:sz w:val="24"/>
          <w:szCs w:val="24"/>
        </w:rPr>
        <w:t>”</w:t>
      </w:r>
      <w:r>
        <w:rPr>
          <w:rFonts w:ascii="Times New Roman" w:hAnsi="Times New Roman" w:cs="Times New Roman" w:hint="eastAsia"/>
          <w:sz w:val="24"/>
          <w:szCs w:val="24"/>
        </w:rPr>
        <w:t xml:space="preserve"> so that he </w:t>
      </w:r>
      <w:r w:rsidR="009E427A">
        <w:rPr>
          <w:rFonts w:ascii="Times New Roman" w:hAnsi="Times New Roman" w:cs="Times New Roman" w:hint="eastAsia"/>
          <w:sz w:val="24"/>
          <w:szCs w:val="24"/>
        </w:rPr>
        <w:t>might</w:t>
      </w:r>
      <w:r>
        <w:rPr>
          <w:rFonts w:ascii="Times New Roman" w:hAnsi="Times New Roman" w:cs="Times New Roman" w:hint="eastAsia"/>
          <w:sz w:val="24"/>
          <w:szCs w:val="24"/>
        </w:rPr>
        <w:t xml:space="preserve"> have rephrased  </w:t>
      </w:r>
      <w:r w:rsidR="00D457DF">
        <w:rPr>
          <w:rFonts w:ascii="Times New Roman" w:hAnsi="Times New Roman" w:cs="Times New Roman"/>
          <w:noProof/>
          <w:position w:val="-10"/>
          <w:sz w:val="24"/>
          <w:szCs w:val="24"/>
          <w:lang w:eastAsia="en-US"/>
        </w:rPr>
        <w:drawing>
          <wp:inline distT="0" distB="0" distL="0" distR="0">
            <wp:extent cx="655320" cy="198120"/>
            <wp:effectExtent l="0" t="0" r="0" b="0"/>
            <wp:docPr id="2377" name="Picture 2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7"/>
                    <pic:cNvPicPr>
                      <a:picLocks noChangeAspect="1" noChangeArrowheads="1"/>
                    </pic:cNvPicPr>
                  </pic:nvPicPr>
                  <pic:blipFill>
                    <a:blip r:embed="rId2708" cstate="print">
                      <a:extLst>
                        <a:ext uri="{28A0092B-C50C-407E-A947-70E740481C1C}">
                          <a14:useLocalDpi xmlns:a14="http://schemas.microsoft.com/office/drawing/2010/main" val="0"/>
                        </a:ext>
                      </a:extLst>
                    </a:blip>
                    <a:srcRect/>
                    <a:stretch>
                      <a:fillRect/>
                    </a:stretch>
                  </pic:blipFill>
                  <pic:spPr bwMode="auto">
                    <a:xfrm>
                      <a:off x="0" y="0"/>
                      <a:ext cx="655320" cy="198120"/>
                    </a:xfrm>
                    <a:prstGeom prst="rect">
                      <a:avLst/>
                    </a:prstGeom>
                    <a:noFill/>
                    <a:ln>
                      <a:noFill/>
                    </a:ln>
                  </pic:spPr>
                </pic:pic>
              </a:graphicData>
            </a:graphic>
          </wp:inline>
        </w:drawing>
      </w:r>
      <w:r>
        <w:rPr>
          <w:rFonts w:ascii="Times New Roman" w:hAnsi="Times New Roman" w:cs="Times New Roman" w:hint="eastAsia"/>
          <w:sz w:val="24"/>
          <w:szCs w:val="24"/>
        </w:rPr>
        <w:t xml:space="preserve">with </w:t>
      </w:r>
      <w:r w:rsidR="00D457DF">
        <w:rPr>
          <w:rFonts w:ascii="Times New Roman" w:hAnsi="Times New Roman" w:cs="Times New Roman"/>
          <w:noProof/>
          <w:position w:val="-10"/>
          <w:sz w:val="24"/>
          <w:szCs w:val="24"/>
          <w:lang w:eastAsia="en-US"/>
        </w:rPr>
        <w:drawing>
          <wp:inline distT="0" distB="0" distL="0" distR="0">
            <wp:extent cx="495300" cy="198120"/>
            <wp:effectExtent l="0" t="0" r="0" b="0"/>
            <wp:docPr id="2378" name="Picture 2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8"/>
                    <pic:cNvPicPr>
                      <a:picLocks noChangeAspect="1" noChangeArrowheads="1"/>
                    </pic:cNvPicPr>
                  </pic:nvPicPr>
                  <pic:blipFill>
                    <a:blip r:embed="rId2709" cstate="print">
                      <a:extLst>
                        <a:ext uri="{28A0092B-C50C-407E-A947-70E740481C1C}">
                          <a14:useLocalDpi xmlns:a14="http://schemas.microsoft.com/office/drawing/2010/main" val="0"/>
                        </a:ext>
                      </a:extLst>
                    </a:blip>
                    <a:srcRect/>
                    <a:stretch>
                      <a:fillRect/>
                    </a:stretch>
                  </pic:blipFill>
                  <pic:spPr bwMode="auto">
                    <a:xfrm>
                      <a:off x="0" y="0"/>
                      <a:ext cx="495300" cy="198120"/>
                    </a:xfrm>
                    <a:prstGeom prst="rect">
                      <a:avLst/>
                    </a:prstGeom>
                    <a:noFill/>
                    <a:ln>
                      <a:noFill/>
                    </a:ln>
                  </pic:spPr>
                </pic:pic>
              </a:graphicData>
            </a:graphic>
          </wp:inline>
        </w:drawing>
      </w:r>
      <w:r>
        <w:rPr>
          <w:rFonts w:ascii="Times New Roman" w:hAnsi="Times New Roman" w:cs="Times New Roman" w:hint="eastAsia"/>
          <w:sz w:val="24"/>
          <w:szCs w:val="24"/>
        </w:rPr>
        <w:t xml:space="preserve">.  He </w:t>
      </w:r>
      <w:r w:rsidR="007228D2">
        <w:rPr>
          <w:rFonts w:ascii="Times New Roman" w:hAnsi="Times New Roman" w:cs="Times New Roman" w:hint="eastAsia"/>
          <w:sz w:val="24"/>
          <w:szCs w:val="24"/>
        </w:rPr>
        <w:t>might</w:t>
      </w:r>
      <w:r>
        <w:rPr>
          <w:rFonts w:ascii="Times New Roman" w:hAnsi="Times New Roman" w:cs="Times New Roman" w:hint="eastAsia"/>
          <w:sz w:val="24"/>
          <w:szCs w:val="24"/>
        </w:rPr>
        <w:t xml:space="preserve"> have avoided </w:t>
      </w:r>
      <w:r w:rsidR="007228D2">
        <w:rPr>
          <w:rFonts w:ascii="Times New Roman" w:hAnsi="Times New Roman" w:cs="Times New Roman" w:hint="eastAsia"/>
          <w:sz w:val="24"/>
          <w:szCs w:val="24"/>
        </w:rPr>
        <w:t>the</w:t>
      </w:r>
      <w:r>
        <w:rPr>
          <w:rFonts w:ascii="Times New Roman" w:hAnsi="Times New Roman" w:cs="Times New Roman" w:hint="eastAsia"/>
          <w:sz w:val="24"/>
          <w:szCs w:val="24"/>
        </w:rPr>
        <w:t xml:space="preserve"> mistake if he had been careful to notice that he should not have rephrased </w:t>
      </w:r>
      <w:r w:rsidR="00D457DF">
        <w:rPr>
          <w:rFonts w:ascii="Times New Roman" w:hAnsi="Times New Roman" w:cs="Times New Roman"/>
          <w:noProof/>
          <w:position w:val="-10"/>
          <w:sz w:val="24"/>
          <w:szCs w:val="24"/>
          <w:lang w:eastAsia="en-US"/>
        </w:rPr>
        <w:drawing>
          <wp:inline distT="0" distB="0" distL="0" distR="0">
            <wp:extent cx="419100" cy="198120"/>
            <wp:effectExtent l="0" t="0" r="0" b="0"/>
            <wp:docPr id="2379" name="Picture 2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9"/>
                    <pic:cNvPicPr>
                      <a:picLocks noChangeAspect="1" noChangeArrowheads="1"/>
                    </pic:cNvPicPr>
                  </pic:nvPicPr>
                  <pic:blipFill>
                    <a:blip r:embed="rId2710" cstate="print">
                      <a:extLst>
                        <a:ext uri="{28A0092B-C50C-407E-A947-70E740481C1C}">
                          <a14:useLocalDpi xmlns:a14="http://schemas.microsoft.com/office/drawing/2010/main" val="0"/>
                        </a:ext>
                      </a:extLst>
                    </a:blip>
                    <a:srcRect/>
                    <a:stretch>
                      <a:fillRect/>
                    </a:stretch>
                  </pic:blipFill>
                  <pic:spPr bwMode="auto">
                    <a:xfrm>
                      <a:off x="0" y="0"/>
                      <a:ext cx="419100" cy="198120"/>
                    </a:xfrm>
                    <a:prstGeom prst="rect">
                      <a:avLst/>
                    </a:prstGeom>
                    <a:noFill/>
                    <a:ln>
                      <a:noFill/>
                    </a:ln>
                  </pic:spPr>
                </pic:pic>
              </a:graphicData>
            </a:graphic>
          </wp:inline>
        </w:drawing>
      </w:r>
      <w:r>
        <w:rPr>
          <w:rFonts w:ascii="Times New Roman" w:hAnsi="Times New Roman" w:cs="Times New Roman" w:hint="eastAsia"/>
          <w:sz w:val="24"/>
          <w:szCs w:val="24"/>
        </w:rPr>
        <w:t xml:space="preserve">with </w:t>
      </w:r>
      <w:r w:rsidR="00D457DF">
        <w:rPr>
          <w:rFonts w:ascii="Times New Roman" w:hAnsi="Times New Roman" w:cs="Times New Roman"/>
          <w:noProof/>
          <w:position w:val="-10"/>
          <w:sz w:val="24"/>
          <w:szCs w:val="24"/>
          <w:lang w:eastAsia="en-US"/>
        </w:rPr>
        <w:drawing>
          <wp:inline distT="0" distB="0" distL="0" distR="0">
            <wp:extent cx="982980" cy="198120"/>
            <wp:effectExtent l="0" t="0" r="7620" b="0"/>
            <wp:docPr id="2380" name="Picture 2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80"/>
                    <pic:cNvPicPr>
                      <a:picLocks noChangeAspect="1" noChangeArrowheads="1"/>
                    </pic:cNvPicPr>
                  </pic:nvPicPr>
                  <pic:blipFill>
                    <a:blip r:embed="rId2711" cstate="print">
                      <a:extLst>
                        <a:ext uri="{28A0092B-C50C-407E-A947-70E740481C1C}">
                          <a14:useLocalDpi xmlns:a14="http://schemas.microsoft.com/office/drawing/2010/main" val="0"/>
                        </a:ext>
                      </a:extLst>
                    </a:blip>
                    <a:srcRect/>
                    <a:stretch>
                      <a:fillRect/>
                    </a:stretch>
                  </pic:blipFill>
                  <pic:spPr bwMode="auto">
                    <a:xfrm>
                      <a:off x="0" y="0"/>
                      <a:ext cx="982980" cy="198120"/>
                    </a:xfrm>
                    <a:prstGeom prst="rect">
                      <a:avLst/>
                    </a:prstGeom>
                    <a:noFill/>
                    <a:ln>
                      <a:noFill/>
                    </a:ln>
                  </pic:spPr>
                </pic:pic>
              </a:graphicData>
            </a:graphic>
          </wp:inline>
        </w:drawing>
      </w:r>
      <w:r>
        <w:rPr>
          <w:rFonts w:ascii="Times New Roman" w:hAnsi="Times New Roman" w:cs="Times New Roman"/>
          <w:sz w:val="24"/>
          <w:szCs w:val="24"/>
        </w:rPr>
        <w:t>because</w:t>
      </w:r>
      <w:r>
        <w:rPr>
          <w:rFonts w:ascii="Times New Roman" w:hAnsi="Times New Roman" w:cs="Times New Roman" w:hint="eastAsia"/>
          <w:sz w:val="24"/>
          <w:szCs w:val="24"/>
        </w:rPr>
        <w:t xml:space="preserve"> </w:t>
      </w:r>
      <w:r w:rsidR="00D457DF">
        <w:rPr>
          <w:rFonts w:ascii="Times New Roman" w:hAnsi="Times New Roman" w:cs="Times New Roman"/>
          <w:noProof/>
          <w:position w:val="-10"/>
          <w:sz w:val="24"/>
          <w:szCs w:val="24"/>
          <w:lang w:eastAsia="en-US"/>
        </w:rPr>
        <w:drawing>
          <wp:inline distT="0" distB="0" distL="0" distR="0">
            <wp:extent cx="419100" cy="198120"/>
            <wp:effectExtent l="0" t="0" r="0" b="0"/>
            <wp:docPr id="2381" name="Picture 2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81"/>
                    <pic:cNvPicPr>
                      <a:picLocks noChangeAspect="1" noChangeArrowheads="1"/>
                    </pic:cNvPicPr>
                  </pic:nvPicPr>
                  <pic:blipFill>
                    <a:blip r:embed="rId2710" cstate="print">
                      <a:extLst>
                        <a:ext uri="{28A0092B-C50C-407E-A947-70E740481C1C}">
                          <a14:useLocalDpi xmlns:a14="http://schemas.microsoft.com/office/drawing/2010/main" val="0"/>
                        </a:ext>
                      </a:extLst>
                    </a:blip>
                    <a:srcRect/>
                    <a:stretch>
                      <a:fillRect/>
                    </a:stretch>
                  </pic:blipFill>
                  <pic:spPr bwMode="auto">
                    <a:xfrm>
                      <a:off x="0" y="0"/>
                      <a:ext cx="419100" cy="198120"/>
                    </a:xfrm>
                    <a:prstGeom prst="rect">
                      <a:avLst/>
                    </a:prstGeom>
                    <a:noFill/>
                    <a:ln>
                      <a:noFill/>
                    </a:ln>
                  </pic:spPr>
                </pic:pic>
              </a:graphicData>
            </a:graphic>
          </wp:inline>
        </w:drawing>
      </w:r>
      <w:r w:rsidR="002F6C04">
        <w:rPr>
          <w:rFonts w:ascii="Times New Roman" w:hAnsi="Times New Roman" w:cs="Times New Roman" w:hint="eastAsia"/>
          <w:sz w:val="24"/>
          <w:szCs w:val="24"/>
        </w:rPr>
        <w:t>was</w:t>
      </w:r>
      <w:r>
        <w:rPr>
          <w:rFonts w:ascii="Times New Roman" w:hAnsi="Times New Roman" w:cs="Times New Roman" w:hint="eastAsia"/>
          <w:sz w:val="24"/>
          <w:szCs w:val="24"/>
        </w:rPr>
        <w:t xml:space="preserve"> an equivalence class while </w:t>
      </w:r>
      <w:r w:rsidR="00D457DF">
        <w:rPr>
          <w:rFonts w:ascii="Times New Roman" w:hAnsi="Times New Roman" w:cs="Times New Roman"/>
          <w:noProof/>
          <w:position w:val="-10"/>
          <w:sz w:val="24"/>
          <w:szCs w:val="24"/>
          <w:lang w:eastAsia="en-US"/>
        </w:rPr>
        <w:drawing>
          <wp:inline distT="0" distB="0" distL="0" distR="0">
            <wp:extent cx="449580" cy="198120"/>
            <wp:effectExtent l="0" t="0" r="7620" b="0"/>
            <wp:docPr id="2382" name="Picture 2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82"/>
                    <pic:cNvPicPr>
                      <a:picLocks noChangeAspect="1" noChangeArrowheads="1"/>
                    </pic:cNvPicPr>
                  </pic:nvPicPr>
                  <pic:blipFill>
                    <a:blip r:embed="rId2703" cstate="print">
                      <a:extLst>
                        <a:ext uri="{28A0092B-C50C-407E-A947-70E740481C1C}">
                          <a14:useLocalDpi xmlns:a14="http://schemas.microsoft.com/office/drawing/2010/main" val="0"/>
                        </a:ext>
                      </a:extLst>
                    </a:blip>
                    <a:srcRect/>
                    <a:stretch>
                      <a:fillRect/>
                    </a:stretch>
                  </pic:blipFill>
                  <pic:spPr bwMode="auto">
                    <a:xfrm>
                      <a:off x="0" y="0"/>
                      <a:ext cx="449580" cy="198120"/>
                    </a:xfrm>
                    <a:prstGeom prst="rect">
                      <a:avLst/>
                    </a:prstGeom>
                    <a:noFill/>
                    <a:ln>
                      <a:noFill/>
                    </a:ln>
                  </pic:spPr>
                </pic:pic>
              </a:graphicData>
            </a:graphic>
          </wp:inline>
        </w:drawing>
      </w:r>
      <w:r>
        <w:rPr>
          <w:rFonts w:ascii="Times New Roman" w:hAnsi="Times New Roman" w:cs="Times New Roman" w:hint="eastAsia"/>
          <w:sz w:val="24"/>
          <w:szCs w:val="24"/>
        </w:rPr>
        <w:t xml:space="preserve">with </w:t>
      </w:r>
      <w:r w:rsidR="00D457DF">
        <w:rPr>
          <w:rFonts w:ascii="Times New Roman" w:hAnsi="Times New Roman" w:cs="Times New Roman"/>
          <w:noProof/>
          <w:position w:val="-10"/>
          <w:sz w:val="24"/>
          <w:szCs w:val="24"/>
          <w:lang w:eastAsia="en-US"/>
        </w:rPr>
        <w:drawing>
          <wp:inline distT="0" distB="0" distL="0" distR="0">
            <wp:extent cx="731520" cy="198120"/>
            <wp:effectExtent l="0" t="0" r="0" b="0"/>
            <wp:docPr id="2383" name="Picture 2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83"/>
                    <pic:cNvPicPr>
                      <a:picLocks noChangeAspect="1" noChangeArrowheads="1"/>
                    </pic:cNvPicPr>
                  </pic:nvPicPr>
                  <pic:blipFill>
                    <a:blip r:embed="rId2704" cstate="print">
                      <a:extLst>
                        <a:ext uri="{28A0092B-C50C-407E-A947-70E740481C1C}">
                          <a14:useLocalDpi xmlns:a14="http://schemas.microsoft.com/office/drawing/2010/main" val="0"/>
                        </a:ext>
                      </a:extLst>
                    </a:blip>
                    <a:srcRect/>
                    <a:stretch>
                      <a:fillRect/>
                    </a:stretch>
                  </pic:blipFill>
                  <pic:spPr bwMode="auto">
                    <a:xfrm>
                      <a:off x="0" y="0"/>
                      <a:ext cx="731520" cy="198120"/>
                    </a:xfrm>
                    <a:prstGeom prst="rect">
                      <a:avLst/>
                    </a:prstGeom>
                    <a:noFill/>
                    <a:ln>
                      <a:noFill/>
                    </a:ln>
                  </pic:spPr>
                </pic:pic>
              </a:graphicData>
            </a:graphic>
          </wp:inline>
        </w:drawing>
      </w:r>
      <w:r>
        <w:rPr>
          <w:rFonts w:ascii="Times New Roman" w:hAnsi="Times New Roman" w:cs="Times New Roman" w:hint="eastAsia"/>
          <w:sz w:val="24"/>
          <w:szCs w:val="24"/>
        </w:rPr>
        <w:t xml:space="preserve">and </w:t>
      </w:r>
      <w:r w:rsidR="00D457DF">
        <w:rPr>
          <w:rFonts w:ascii="Times New Roman" w:hAnsi="Times New Roman" w:cs="Times New Roman"/>
          <w:noProof/>
          <w:position w:val="-10"/>
          <w:sz w:val="24"/>
          <w:szCs w:val="24"/>
          <w:lang w:eastAsia="en-US"/>
        </w:rPr>
        <w:drawing>
          <wp:inline distT="0" distB="0" distL="0" distR="0">
            <wp:extent cx="419100" cy="198120"/>
            <wp:effectExtent l="0" t="0" r="0" b="0"/>
            <wp:docPr id="2384" name="Picture 2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84"/>
                    <pic:cNvPicPr>
                      <a:picLocks noChangeAspect="1" noChangeArrowheads="1"/>
                    </pic:cNvPicPr>
                  </pic:nvPicPr>
                  <pic:blipFill>
                    <a:blip r:embed="rId2705" cstate="print">
                      <a:extLst>
                        <a:ext uri="{28A0092B-C50C-407E-A947-70E740481C1C}">
                          <a14:useLocalDpi xmlns:a14="http://schemas.microsoft.com/office/drawing/2010/main" val="0"/>
                        </a:ext>
                      </a:extLst>
                    </a:blip>
                    <a:srcRect/>
                    <a:stretch>
                      <a:fillRect/>
                    </a:stretch>
                  </pic:blipFill>
                  <pic:spPr bwMode="auto">
                    <a:xfrm>
                      <a:off x="0" y="0"/>
                      <a:ext cx="419100" cy="198120"/>
                    </a:xfrm>
                    <a:prstGeom prst="rect">
                      <a:avLst/>
                    </a:prstGeom>
                    <a:noFill/>
                    <a:ln>
                      <a:noFill/>
                    </a:ln>
                  </pic:spPr>
                </pic:pic>
              </a:graphicData>
            </a:graphic>
          </wp:inline>
        </w:drawing>
      </w:r>
      <w:r>
        <w:rPr>
          <w:rFonts w:ascii="Times New Roman" w:hAnsi="Times New Roman" w:cs="Times New Roman" w:hint="eastAsia"/>
          <w:sz w:val="24"/>
          <w:szCs w:val="24"/>
        </w:rPr>
        <w:t xml:space="preserve">with </w:t>
      </w:r>
      <w:r w:rsidR="00D457DF">
        <w:rPr>
          <w:rFonts w:ascii="Times New Roman" w:hAnsi="Times New Roman" w:cs="Times New Roman"/>
          <w:noProof/>
          <w:position w:val="-10"/>
          <w:sz w:val="24"/>
          <w:szCs w:val="24"/>
          <w:lang w:eastAsia="en-US"/>
        </w:rPr>
        <w:drawing>
          <wp:inline distT="0" distB="0" distL="0" distR="0">
            <wp:extent cx="731520" cy="198120"/>
            <wp:effectExtent l="0" t="0" r="0" b="0"/>
            <wp:docPr id="2385" name="Picture 2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85"/>
                    <pic:cNvPicPr>
                      <a:picLocks noChangeAspect="1" noChangeArrowheads="1"/>
                    </pic:cNvPicPr>
                  </pic:nvPicPr>
                  <pic:blipFill>
                    <a:blip r:embed="rId2706" cstate="print">
                      <a:extLst>
                        <a:ext uri="{28A0092B-C50C-407E-A947-70E740481C1C}">
                          <a14:useLocalDpi xmlns:a14="http://schemas.microsoft.com/office/drawing/2010/main" val="0"/>
                        </a:ext>
                      </a:extLst>
                    </a:blip>
                    <a:srcRect/>
                    <a:stretch>
                      <a:fillRect/>
                    </a:stretch>
                  </pic:blipFill>
                  <pic:spPr bwMode="auto">
                    <a:xfrm>
                      <a:off x="0" y="0"/>
                      <a:ext cx="731520" cy="198120"/>
                    </a:xfrm>
                    <a:prstGeom prst="rect">
                      <a:avLst/>
                    </a:prstGeom>
                    <a:noFill/>
                    <a:ln>
                      <a:noFill/>
                    </a:ln>
                  </pic:spPr>
                </pic:pic>
              </a:graphicData>
            </a:graphic>
          </wp:inline>
        </w:drawing>
      </w:r>
      <w:r w:rsidR="00485BFA">
        <w:rPr>
          <w:rFonts w:ascii="Times New Roman" w:hAnsi="Times New Roman" w:cs="Times New Roman" w:hint="eastAsia"/>
          <w:sz w:val="24"/>
          <w:szCs w:val="24"/>
        </w:rPr>
        <w:t>we</w:t>
      </w:r>
      <w:r w:rsidRPr="00135630">
        <w:rPr>
          <w:rFonts w:ascii="Times New Roman" w:hAnsi="Times New Roman" w:cs="Times New Roman"/>
          <w:sz w:val="24"/>
          <w:szCs w:val="24"/>
        </w:rPr>
        <w:t xml:space="preserve">re elements of </w:t>
      </w:r>
      <w:r w:rsidR="00D457DF">
        <w:rPr>
          <w:rFonts w:ascii="Times New Roman" w:hAnsi="Times New Roman" w:cs="Times New Roman"/>
          <w:noProof/>
          <w:position w:val="-10"/>
          <w:sz w:val="24"/>
          <w:szCs w:val="24"/>
          <w:lang w:eastAsia="en-US"/>
        </w:rPr>
        <w:drawing>
          <wp:inline distT="0" distB="0" distL="0" distR="0">
            <wp:extent cx="198120" cy="198120"/>
            <wp:effectExtent l="0" t="0" r="0" b="0"/>
            <wp:docPr id="2386" name="Picture 2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86"/>
                    <pic:cNvPicPr>
                      <a:picLocks noChangeAspect="1" noChangeArrowheads="1"/>
                    </pic:cNvPicPr>
                  </pic:nvPicPr>
                  <pic:blipFill>
                    <a:blip r:embed="rId2712" cstate="print">
                      <a:extLst>
                        <a:ext uri="{28A0092B-C50C-407E-A947-70E740481C1C}">
                          <a14:useLocalDpi xmlns:a14="http://schemas.microsoft.com/office/drawing/2010/main" val="0"/>
                        </a:ext>
                      </a:extLst>
                    </a:blip>
                    <a:srcRect/>
                    <a:stretch>
                      <a:fillRect/>
                    </a:stretch>
                  </pic:blipFill>
                  <pic:spPr bwMode="auto">
                    <a:xfrm>
                      <a:off x="0" y="0"/>
                      <a:ext cx="198120" cy="198120"/>
                    </a:xfrm>
                    <a:prstGeom prst="rect">
                      <a:avLst/>
                    </a:prstGeom>
                    <a:noFill/>
                    <a:ln>
                      <a:noFill/>
                    </a:ln>
                  </pic:spPr>
                </pic:pic>
              </a:graphicData>
            </a:graphic>
          </wp:inline>
        </w:drawing>
      </w:r>
      <w:r w:rsidR="00352FDD">
        <w:rPr>
          <w:rFonts w:ascii="Times New Roman" w:hAnsi="Times New Roman" w:cs="Times New Roman" w:hint="eastAsia"/>
          <w:sz w:val="24"/>
          <w:szCs w:val="24"/>
        </w:rPr>
        <w:t xml:space="preserve"> </w:t>
      </w:r>
      <w:r w:rsidRPr="00135630">
        <w:rPr>
          <w:rFonts w:ascii="Times New Roman" w:hAnsi="Times New Roman" w:cs="Times New Roman"/>
          <w:sz w:val="24"/>
          <w:szCs w:val="24"/>
        </w:rPr>
        <w:t xml:space="preserve">and </w:t>
      </w:r>
      <w:r w:rsidR="00D457DF">
        <w:rPr>
          <w:rFonts w:ascii="Times New Roman" w:hAnsi="Times New Roman" w:cs="Times New Roman"/>
          <w:noProof/>
          <w:position w:val="-10"/>
          <w:sz w:val="24"/>
          <w:szCs w:val="24"/>
          <w:lang w:eastAsia="en-US"/>
        </w:rPr>
        <w:drawing>
          <wp:inline distT="0" distB="0" distL="0" distR="0">
            <wp:extent cx="198120" cy="198120"/>
            <wp:effectExtent l="0" t="0" r="0" b="0"/>
            <wp:docPr id="2387" name="Picture 2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87"/>
                    <pic:cNvPicPr>
                      <a:picLocks noChangeAspect="1" noChangeArrowheads="1"/>
                    </pic:cNvPicPr>
                  </pic:nvPicPr>
                  <pic:blipFill>
                    <a:blip r:embed="rId2713" cstate="print">
                      <a:extLst>
                        <a:ext uri="{28A0092B-C50C-407E-A947-70E740481C1C}">
                          <a14:useLocalDpi xmlns:a14="http://schemas.microsoft.com/office/drawing/2010/main" val="0"/>
                        </a:ext>
                      </a:extLst>
                    </a:blip>
                    <a:srcRect/>
                    <a:stretch>
                      <a:fillRect/>
                    </a:stretch>
                  </pic:blipFill>
                  <pic:spPr bwMode="auto">
                    <a:xfrm>
                      <a:off x="0" y="0"/>
                      <a:ext cx="198120" cy="198120"/>
                    </a:xfrm>
                    <a:prstGeom prst="rect">
                      <a:avLst/>
                    </a:prstGeom>
                    <a:noFill/>
                    <a:ln>
                      <a:noFill/>
                    </a:ln>
                  </pic:spPr>
                </pic:pic>
              </a:graphicData>
            </a:graphic>
          </wp:inline>
        </w:drawing>
      </w:r>
      <w:r w:rsidRPr="00135630">
        <w:rPr>
          <w:rFonts w:ascii="Times New Roman" w:hAnsi="Times New Roman" w:cs="Times New Roman"/>
          <w:sz w:val="24"/>
          <w:szCs w:val="24"/>
        </w:rPr>
        <w:t xml:space="preserve">.  </w:t>
      </w:r>
    </w:p>
    <w:p w:rsidR="00892EE5" w:rsidRDefault="00C52237" w:rsidP="00892EE5">
      <w:pPr>
        <w:spacing w:after="0" w:line="480" w:lineRule="auto"/>
        <w:rPr>
          <w:rFonts w:ascii="Times New Roman" w:hAnsi="Times New Roman" w:cs="Times New Roman"/>
          <w:b/>
          <w:sz w:val="24"/>
          <w:szCs w:val="24"/>
        </w:rPr>
      </w:pPr>
      <w:r>
        <w:rPr>
          <w:rFonts w:ascii="Times New Roman" w:hAnsi="Times New Roman" w:cs="Times New Roman" w:hint="eastAsia"/>
          <w:b/>
          <w:sz w:val="24"/>
          <w:szCs w:val="24"/>
        </w:rPr>
        <w:t>5.10</w:t>
      </w:r>
      <w:r>
        <w:rPr>
          <w:rFonts w:ascii="Times New Roman" w:hAnsi="Times New Roman" w:cs="Times New Roman" w:hint="eastAsia"/>
          <w:b/>
          <w:sz w:val="24"/>
          <w:szCs w:val="24"/>
        </w:rPr>
        <w:tab/>
      </w:r>
      <w:r w:rsidR="003576BE">
        <w:rPr>
          <w:rFonts w:ascii="Times New Roman" w:hAnsi="Times New Roman" w:cs="Times New Roman" w:hint="eastAsia"/>
          <w:b/>
          <w:sz w:val="24"/>
          <w:szCs w:val="24"/>
        </w:rPr>
        <w:t>Influence of</w:t>
      </w:r>
      <w:r w:rsidR="00BA5BDB">
        <w:rPr>
          <w:rFonts w:ascii="Times New Roman" w:hAnsi="Times New Roman" w:cs="Times New Roman" w:hint="eastAsia"/>
          <w:b/>
          <w:sz w:val="24"/>
          <w:szCs w:val="24"/>
        </w:rPr>
        <w:t xml:space="preserve"> </w:t>
      </w:r>
      <w:r w:rsidR="00892EE5">
        <w:rPr>
          <w:rFonts w:ascii="Times New Roman" w:hAnsi="Times New Roman" w:cs="Times New Roman" w:hint="eastAsia"/>
          <w:b/>
          <w:sz w:val="24"/>
          <w:szCs w:val="24"/>
        </w:rPr>
        <w:t>Affect and Beliefs</w:t>
      </w:r>
    </w:p>
    <w:p w:rsidR="00302D81" w:rsidRPr="00380BDA" w:rsidRDefault="008E038C" w:rsidP="00380BDA">
      <w:pPr>
        <w:spacing w:after="0" w:line="480" w:lineRule="auto"/>
        <w:ind w:firstLine="720"/>
        <w:rPr>
          <w:rFonts w:ascii="Times New Roman" w:hAnsi="Times New Roman" w:cs="Times New Roman"/>
          <w:sz w:val="24"/>
          <w:szCs w:val="24"/>
        </w:rPr>
      </w:pPr>
      <w:r>
        <w:rPr>
          <w:rFonts w:ascii="Times New Roman" w:hAnsi="Times New Roman" w:cs="Times New Roman" w:hint="eastAsia"/>
          <w:sz w:val="24"/>
          <w:szCs w:val="24"/>
        </w:rPr>
        <w:t xml:space="preserve">The model of the structure of proof </w:t>
      </w:r>
      <w:r>
        <w:rPr>
          <w:rFonts w:ascii="Times New Roman" w:hAnsi="Times New Roman" w:cs="Times New Roman"/>
          <w:sz w:val="24"/>
          <w:szCs w:val="24"/>
        </w:rPr>
        <w:t>construction</w:t>
      </w:r>
      <w:r>
        <w:rPr>
          <w:rFonts w:ascii="Times New Roman" w:hAnsi="Times New Roman" w:cs="Times New Roman" w:hint="eastAsia"/>
          <w:sz w:val="24"/>
          <w:szCs w:val="24"/>
        </w:rPr>
        <w:t xml:space="preserve"> included psychological traits as </w:t>
      </w:r>
      <w:r w:rsidR="002033FE">
        <w:rPr>
          <w:rFonts w:ascii="Times New Roman" w:hAnsi="Times New Roman" w:cs="Times New Roman" w:hint="eastAsia"/>
          <w:sz w:val="24"/>
          <w:szCs w:val="24"/>
        </w:rPr>
        <w:t xml:space="preserve">the </w:t>
      </w:r>
      <w:r>
        <w:rPr>
          <w:rFonts w:ascii="Times New Roman" w:hAnsi="Times New Roman" w:cs="Times New Roman" w:hint="eastAsia"/>
          <w:sz w:val="24"/>
          <w:szCs w:val="24"/>
        </w:rPr>
        <w:t>major factors that might influence students</w:t>
      </w:r>
      <w:r>
        <w:rPr>
          <w:rFonts w:ascii="Times New Roman" w:hAnsi="Times New Roman" w:cs="Times New Roman"/>
          <w:sz w:val="24"/>
          <w:szCs w:val="24"/>
        </w:rPr>
        <w:t>’</w:t>
      </w:r>
      <w:r>
        <w:rPr>
          <w:rFonts w:ascii="Times New Roman" w:hAnsi="Times New Roman" w:cs="Times New Roman" w:hint="eastAsia"/>
          <w:sz w:val="24"/>
          <w:szCs w:val="24"/>
        </w:rPr>
        <w:t xml:space="preserve"> </w:t>
      </w:r>
      <w:r w:rsidR="002033FE">
        <w:rPr>
          <w:rFonts w:ascii="Times New Roman" w:hAnsi="Times New Roman" w:cs="Times New Roman" w:hint="eastAsia"/>
          <w:sz w:val="24"/>
          <w:szCs w:val="24"/>
        </w:rPr>
        <w:t>cognitive processes</w:t>
      </w:r>
      <w:r>
        <w:rPr>
          <w:rFonts w:ascii="Times New Roman" w:hAnsi="Times New Roman" w:cs="Times New Roman" w:hint="eastAsia"/>
          <w:sz w:val="24"/>
          <w:szCs w:val="24"/>
        </w:rPr>
        <w:t xml:space="preserve"> in proof construction.  The model </w:t>
      </w:r>
      <w:r w:rsidR="002033FE">
        <w:rPr>
          <w:rFonts w:ascii="Times New Roman" w:hAnsi="Times New Roman" w:cs="Times New Roman" w:hint="eastAsia"/>
          <w:sz w:val="24"/>
          <w:szCs w:val="24"/>
        </w:rPr>
        <w:t>categorized</w:t>
      </w:r>
      <w:r>
        <w:rPr>
          <w:rFonts w:ascii="Times New Roman" w:hAnsi="Times New Roman" w:cs="Times New Roman" w:hint="eastAsia"/>
          <w:sz w:val="24"/>
          <w:szCs w:val="24"/>
        </w:rPr>
        <w:t xml:space="preserve"> those traits into two aspects: </w:t>
      </w:r>
      <w:r w:rsidRPr="00892163">
        <w:rPr>
          <w:rFonts w:ascii="Times New Roman" w:hAnsi="Times New Roman" w:cs="Times New Roman" w:hint="eastAsia"/>
          <w:i/>
          <w:sz w:val="24"/>
          <w:szCs w:val="24"/>
        </w:rPr>
        <w:t>mental attitudes</w:t>
      </w:r>
      <w:r>
        <w:rPr>
          <w:rFonts w:ascii="Times New Roman" w:hAnsi="Times New Roman" w:cs="Times New Roman" w:hint="eastAsia"/>
          <w:sz w:val="24"/>
          <w:szCs w:val="24"/>
        </w:rPr>
        <w:t xml:space="preserve"> and </w:t>
      </w:r>
      <w:r w:rsidRPr="00892163">
        <w:rPr>
          <w:rFonts w:ascii="Times New Roman" w:hAnsi="Times New Roman" w:cs="Times New Roman" w:hint="eastAsia"/>
          <w:i/>
          <w:sz w:val="24"/>
          <w:szCs w:val="24"/>
        </w:rPr>
        <w:t>emotions and beliefs</w:t>
      </w:r>
      <w:r>
        <w:rPr>
          <w:rFonts w:ascii="Times New Roman" w:hAnsi="Times New Roman" w:cs="Times New Roman" w:hint="eastAsia"/>
          <w:sz w:val="24"/>
          <w:szCs w:val="24"/>
        </w:rPr>
        <w:t xml:space="preserve">.  The former are the traits everyone is required to have while the latter varies according to individuals.  </w:t>
      </w:r>
      <w:r w:rsidR="002033FE">
        <w:rPr>
          <w:rFonts w:ascii="Times New Roman" w:hAnsi="Times New Roman" w:cs="Times New Roman" w:hint="eastAsia"/>
          <w:i/>
          <w:sz w:val="24"/>
          <w:szCs w:val="24"/>
        </w:rPr>
        <w:t>A</w:t>
      </w:r>
      <w:r w:rsidR="002033FE" w:rsidRPr="002033FE">
        <w:rPr>
          <w:rFonts w:ascii="Times New Roman" w:hAnsi="Times New Roman" w:cs="Times New Roman" w:hint="eastAsia"/>
          <w:i/>
          <w:sz w:val="24"/>
          <w:szCs w:val="24"/>
        </w:rPr>
        <w:t xml:space="preserve">ffect </w:t>
      </w:r>
      <w:r w:rsidR="002033FE">
        <w:rPr>
          <w:rFonts w:ascii="Times New Roman" w:hAnsi="Times New Roman" w:cs="Times New Roman" w:hint="eastAsia"/>
          <w:sz w:val="24"/>
          <w:szCs w:val="24"/>
        </w:rPr>
        <w:t xml:space="preserve">included emotions, moods, feelings, and self-confidences.  </w:t>
      </w:r>
      <w:r w:rsidR="002033FE" w:rsidRPr="002033FE">
        <w:rPr>
          <w:rFonts w:ascii="Times New Roman" w:hAnsi="Times New Roman" w:cs="Times New Roman" w:hint="eastAsia"/>
          <w:i/>
          <w:sz w:val="24"/>
          <w:szCs w:val="24"/>
        </w:rPr>
        <w:t>Beliefs</w:t>
      </w:r>
      <w:r w:rsidR="002033FE">
        <w:rPr>
          <w:rFonts w:ascii="Times New Roman" w:hAnsi="Times New Roman" w:cs="Times New Roman" w:hint="eastAsia"/>
          <w:sz w:val="24"/>
          <w:szCs w:val="24"/>
        </w:rPr>
        <w:t xml:space="preserve"> included one</w:t>
      </w:r>
      <w:r w:rsidR="002033FE">
        <w:rPr>
          <w:rFonts w:ascii="Times New Roman" w:hAnsi="Times New Roman" w:cs="Times New Roman"/>
          <w:sz w:val="24"/>
          <w:szCs w:val="24"/>
        </w:rPr>
        <w:t>’</w:t>
      </w:r>
      <w:r w:rsidR="002033FE">
        <w:rPr>
          <w:rFonts w:ascii="Times New Roman" w:hAnsi="Times New Roman" w:cs="Times New Roman" w:hint="eastAsia"/>
          <w:sz w:val="24"/>
          <w:szCs w:val="24"/>
        </w:rPr>
        <w:t xml:space="preserve">s proof schemes, perceptions and perspectives on logic, proofs, and </w:t>
      </w:r>
      <w:r w:rsidR="002033FE">
        <w:rPr>
          <w:rFonts w:ascii="Times New Roman" w:hAnsi="Times New Roman" w:cs="Times New Roman"/>
          <w:sz w:val="24"/>
          <w:szCs w:val="24"/>
        </w:rPr>
        <w:t>mathematics</w:t>
      </w:r>
      <w:r w:rsidR="002033FE">
        <w:rPr>
          <w:rFonts w:ascii="Times New Roman" w:hAnsi="Times New Roman" w:cs="Times New Roman" w:hint="eastAsia"/>
          <w:sz w:val="24"/>
          <w:szCs w:val="24"/>
        </w:rPr>
        <w:t xml:space="preserve">.  </w:t>
      </w:r>
      <w:r w:rsidR="002033FE" w:rsidRPr="002033FE">
        <w:rPr>
          <w:rFonts w:ascii="Times New Roman" w:hAnsi="Times New Roman" w:cs="Times New Roman" w:hint="eastAsia"/>
          <w:i/>
          <w:sz w:val="24"/>
          <w:szCs w:val="24"/>
        </w:rPr>
        <w:t>Affect</w:t>
      </w:r>
      <w:r w:rsidR="002033FE">
        <w:rPr>
          <w:rFonts w:ascii="Times New Roman" w:hAnsi="Times New Roman" w:cs="Times New Roman" w:hint="eastAsia"/>
          <w:sz w:val="24"/>
          <w:szCs w:val="24"/>
        </w:rPr>
        <w:t xml:space="preserve"> and </w:t>
      </w:r>
      <w:r w:rsidR="002033FE" w:rsidRPr="002033FE">
        <w:rPr>
          <w:rFonts w:ascii="Times New Roman" w:hAnsi="Times New Roman" w:cs="Times New Roman" w:hint="eastAsia"/>
          <w:i/>
          <w:sz w:val="24"/>
          <w:szCs w:val="24"/>
        </w:rPr>
        <w:t>beliefs</w:t>
      </w:r>
      <w:r w:rsidR="002033FE">
        <w:rPr>
          <w:rFonts w:ascii="Times New Roman" w:hAnsi="Times New Roman" w:cs="Times New Roman" w:hint="eastAsia"/>
          <w:sz w:val="24"/>
          <w:szCs w:val="24"/>
        </w:rPr>
        <w:t xml:space="preserve"> are not independent of but intertwined with the other aspects and factors of the structure of proof construction. For example, </w:t>
      </w:r>
      <w:r w:rsidR="002033FE" w:rsidRPr="002033FE">
        <w:rPr>
          <w:rFonts w:ascii="Times New Roman" w:hAnsi="Times New Roman" w:cs="Times New Roman" w:hint="eastAsia"/>
          <w:i/>
          <w:sz w:val="24"/>
          <w:szCs w:val="24"/>
        </w:rPr>
        <w:t>affect</w:t>
      </w:r>
      <w:r w:rsidR="002033FE">
        <w:rPr>
          <w:rFonts w:ascii="Times New Roman" w:hAnsi="Times New Roman" w:cs="Times New Roman" w:hint="eastAsia"/>
          <w:sz w:val="24"/>
          <w:szCs w:val="24"/>
        </w:rPr>
        <w:t xml:space="preserve"> may directly influence </w:t>
      </w:r>
      <w:r w:rsidR="002033FE" w:rsidRPr="002033FE">
        <w:rPr>
          <w:rFonts w:ascii="Times New Roman" w:hAnsi="Times New Roman" w:cs="Times New Roman" w:hint="eastAsia"/>
          <w:i/>
          <w:sz w:val="24"/>
          <w:szCs w:val="24"/>
        </w:rPr>
        <w:t>mental attitudes</w:t>
      </w:r>
      <w:r w:rsidR="002033FE">
        <w:rPr>
          <w:rFonts w:ascii="Times New Roman" w:hAnsi="Times New Roman" w:cs="Times New Roman" w:hint="eastAsia"/>
          <w:sz w:val="24"/>
          <w:szCs w:val="24"/>
        </w:rPr>
        <w:t xml:space="preserve">.  </w:t>
      </w:r>
      <w:r w:rsidR="002033FE" w:rsidRPr="002033FE">
        <w:rPr>
          <w:rFonts w:ascii="Times New Roman" w:hAnsi="Times New Roman" w:cs="Times New Roman" w:hint="eastAsia"/>
          <w:i/>
          <w:sz w:val="24"/>
          <w:szCs w:val="24"/>
        </w:rPr>
        <w:t>Beliefs</w:t>
      </w:r>
      <w:r w:rsidR="002033FE">
        <w:rPr>
          <w:rFonts w:ascii="Times New Roman" w:hAnsi="Times New Roman" w:cs="Times New Roman" w:hint="eastAsia"/>
          <w:sz w:val="24"/>
          <w:szCs w:val="24"/>
        </w:rPr>
        <w:t xml:space="preserve"> and </w:t>
      </w:r>
      <w:r w:rsidR="002033FE" w:rsidRPr="002033FE">
        <w:rPr>
          <w:rFonts w:ascii="Times New Roman" w:hAnsi="Times New Roman" w:cs="Times New Roman" w:hint="eastAsia"/>
          <w:i/>
          <w:sz w:val="24"/>
          <w:szCs w:val="24"/>
        </w:rPr>
        <w:t>background knowledge</w:t>
      </w:r>
      <w:r w:rsidR="002033FE">
        <w:rPr>
          <w:rFonts w:ascii="Times New Roman" w:hAnsi="Times New Roman" w:cs="Times New Roman" w:hint="eastAsia"/>
          <w:sz w:val="24"/>
          <w:szCs w:val="24"/>
        </w:rPr>
        <w:t xml:space="preserve"> may be related to each other.  What students may believe can be the knowledge they may use in proof construction.  A distinction between them is that t</w:t>
      </w:r>
      <w:r w:rsidR="005B4451">
        <w:rPr>
          <w:rFonts w:ascii="Times New Roman" w:hAnsi="Times New Roman" w:cs="Times New Roman" w:hint="eastAsia"/>
          <w:sz w:val="24"/>
          <w:szCs w:val="24"/>
        </w:rPr>
        <w:t xml:space="preserve">he </w:t>
      </w:r>
      <w:r w:rsidR="005B4451" w:rsidRPr="002033FE">
        <w:rPr>
          <w:rFonts w:ascii="Times New Roman" w:hAnsi="Times New Roman" w:cs="Times New Roman" w:hint="eastAsia"/>
          <w:i/>
          <w:sz w:val="24"/>
          <w:szCs w:val="24"/>
        </w:rPr>
        <w:t>beliefs</w:t>
      </w:r>
      <w:r w:rsidR="005B4451">
        <w:rPr>
          <w:rFonts w:ascii="Times New Roman" w:hAnsi="Times New Roman" w:cs="Times New Roman" w:hint="eastAsia"/>
          <w:sz w:val="24"/>
          <w:szCs w:val="24"/>
        </w:rPr>
        <w:t xml:space="preserve"> is </w:t>
      </w:r>
      <w:r w:rsidR="002033FE">
        <w:rPr>
          <w:rFonts w:ascii="Times New Roman" w:hAnsi="Times New Roman" w:cs="Times New Roman" w:hint="eastAsia"/>
          <w:sz w:val="24"/>
          <w:szCs w:val="24"/>
        </w:rPr>
        <w:t xml:space="preserve">more like </w:t>
      </w:r>
      <w:r w:rsidR="005B4451">
        <w:rPr>
          <w:rFonts w:ascii="Times New Roman" w:hAnsi="Times New Roman" w:cs="Times New Roman" w:hint="eastAsia"/>
          <w:sz w:val="24"/>
          <w:szCs w:val="24"/>
        </w:rPr>
        <w:t xml:space="preserve">a </w:t>
      </w:r>
      <w:r w:rsidR="00613DAC">
        <w:rPr>
          <w:rFonts w:ascii="Times New Roman" w:hAnsi="Times New Roman" w:cs="Times New Roman" w:hint="eastAsia"/>
          <w:sz w:val="24"/>
          <w:szCs w:val="24"/>
        </w:rPr>
        <w:t>cognitive</w:t>
      </w:r>
      <w:r w:rsidR="005B4451">
        <w:rPr>
          <w:rFonts w:ascii="Times New Roman" w:hAnsi="Times New Roman" w:cs="Times New Roman" w:hint="eastAsia"/>
          <w:sz w:val="24"/>
          <w:szCs w:val="24"/>
        </w:rPr>
        <w:t xml:space="preserve"> </w:t>
      </w:r>
      <w:r w:rsidR="005B4451">
        <w:rPr>
          <w:rFonts w:ascii="Times New Roman" w:hAnsi="Times New Roman" w:cs="Times New Roman"/>
          <w:sz w:val="24"/>
          <w:szCs w:val="24"/>
        </w:rPr>
        <w:t>environment</w:t>
      </w:r>
      <w:r w:rsidR="005B4451">
        <w:rPr>
          <w:rFonts w:ascii="Times New Roman" w:hAnsi="Times New Roman" w:cs="Times New Roman" w:hint="eastAsia"/>
          <w:sz w:val="24"/>
          <w:szCs w:val="24"/>
        </w:rPr>
        <w:t xml:space="preserve"> </w:t>
      </w:r>
      <w:r w:rsidR="00613DAC">
        <w:rPr>
          <w:rFonts w:ascii="Times New Roman" w:hAnsi="Times New Roman" w:cs="Times New Roman" w:hint="eastAsia"/>
          <w:sz w:val="24"/>
          <w:szCs w:val="24"/>
        </w:rPr>
        <w:t xml:space="preserve">while the </w:t>
      </w:r>
      <w:r w:rsidR="00613DAC" w:rsidRPr="002033FE">
        <w:rPr>
          <w:rFonts w:ascii="Times New Roman" w:hAnsi="Times New Roman" w:cs="Times New Roman" w:hint="eastAsia"/>
          <w:i/>
          <w:sz w:val="24"/>
          <w:szCs w:val="24"/>
        </w:rPr>
        <w:t>background knowledge</w:t>
      </w:r>
      <w:r w:rsidR="00613DAC">
        <w:rPr>
          <w:rFonts w:ascii="Times New Roman" w:hAnsi="Times New Roman" w:cs="Times New Roman" w:hint="eastAsia"/>
          <w:sz w:val="24"/>
          <w:szCs w:val="24"/>
        </w:rPr>
        <w:t xml:space="preserve"> </w:t>
      </w:r>
      <w:r w:rsidR="002033FE">
        <w:rPr>
          <w:rFonts w:ascii="Times New Roman" w:hAnsi="Times New Roman" w:cs="Times New Roman" w:hint="eastAsia"/>
          <w:sz w:val="24"/>
          <w:szCs w:val="24"/>
        </w:rPr>
        <w:t xml:space="preserve">is </w:t>
      </w:r>
      <w:r w:rsidR="00613DAC">
        <w:rPr>
          <w:rFonts w:ascii="Times New Roman" w:hAnsi="Times New Roman" w:cs="Times New Roman" w:hint="eastAsia"/>
          <w:sz w:val="24"/>
          <w:szCs w:val="24"/>
        </w:rPr>
        <w:t xml:space="preserve">specific elements used </w:t>
      </w:r>
      <w:r w:rsidR="002033FE">
        <w:rPr>
          <w:rFonts w:ascii="Times New Roman" w:hAnsi="Times New Roman" w:cs="Times New Roman" w:hint="eastAsia"/>
          <w:sz w:val="24"/>
          <w:szCs w:val="24"/>
        </w:rPr>
        <w:t xml:space="preserve">in the cognitive environment. </w:t>
      </w:r>
      <w:r w:rsidR="00613DAC">
        <w:rPr>
          <w:rFonts w:ascii="Times New Roman" w:hAnsi="Times New Roman" w:cs="Times New Roman" w:hint="eastAsia"/>
          <w:sz w:val="24"/>
          <w:szCs w:val="24"/>
        </w:rPr>
        <w:t xml:space="preserve">The beliefs is </w:t>
      </w:r>
      <w:r w:rsidR="001E58AB">
        <w:rPr>
          <w:rFonts w:ascii="Times New Roman" w:hAnsi="Times New Roman" w:cs="Times New Roman" w:hint="eastAsia"/>
          <w:sz w:val="24"/>
          <w:szCs w:val="24"/>
        </w:rPr>
        <w:t>one</w:t>
      </w:r>
      <w:r w:rsidR="001E58AB">
        <w:rPr>
          <w:rFonts w:ascii="Times New Roman" w:hAnsi="Times New Roman" w:cs="Times New Roman"/>
          <w:sz w:val="24"/>
          <w:szCs w:val="24"/>
        </w:rPr>
        <w:t>’</w:t>
      </w:r>
      <w:r w:rsidR="001E58AB">
        <w:rPr>
          <w:rFonts w:ascii="Times New Roman" w:hAnsi="Times New Roman" w:cs="Times New Roman" w:hint="eastAsia"/>
          <w:sz w:val="24"/>
          <w:szCs w:val="24"/>
        </w:rPr>
        <w:t>s thinking</w:t>
      </w:r>
      <w:r w:rsidR="00613DAC">
        <w:rPr>
          <w:rFonts w:ascii="Times New Roman" w:hAnsi="Times New Roman" w:cs="Times New Roman" w:hint="eastAsia"/>
          <w:sz w:val="24"/>
          <w:szCs w:val="24"/>
        </w:rPr>
        <w:t xml:space="preserve"> habit or tendency while the </w:t>
      </w:r>
      <w:r w:rsidR="00613DAC" w:rsidRPr="002033FE">
        <w:rPr>
          <w:rFonts w:ascii="Times New Roman" w:hAnsi="Times New Roman" w:cs="Times New Roman" w:hint="eastAsia"/>
          <w:i/>
          <w:sz w:val="24"/>
          <w:szCs w:val="24"/>
        </w:rPr>
        <w:t>background knowledge</w:t>
      </w:r>
      <w:r w:rsidR="00613DAC">
        <w:rPr>
          <w:rFonts w:ascii="Times New Roman" w:hAnsi="Times New Roman" w:cs="Times New Roman" w:hint="eastAsia"/>
          <w:sz w:val="24"/>
          <w:szCs w:val="24"/>
        </w:rPr>
        <w:t xml:space="preserve"> is </w:t>
      </w:r>
      <w:r w:rsidR="002033FE">
        <w:rPr>
          <w:rFonts w:ascii="Times New Roman" w:hAnsi="Times New Roman" w:cs="Times New Roman" w:hint="eastAsia"/>
          <w:sz w:val="24"/>
          <w:szCs w:val="24"/>
        </w:rPr>
        <w:t>more specific</w:t>
      </w:r>
      <w:r w:rsidR="007E0CCA">
        <w:rPr>
          <w:rFonts w:ascii="Times New Roman" w:hAnsi="Times New Roman" w:cs="Times New Roman" w:hint="eastAsia"/>
          <w:sz w:val="24"/>
          <w:szCs w:val="24"/>
        </w:rPr>
        <w:t xml:space="preserve"> </w:t>
      </w:r>
      <w:r w:rsidR="001E58AB">
        <w:rPr>
          <w:rFonts w:ascii="Times New Roman" w:hAnsi="Times New Roman" w:cs="Times New Roman" w:hint="eastAsia"/>
          <w:sz w:val="24"/>
          <w:szCs w:val="24"/>
        </w:rPr>
        <w:t>mathematical contents</w:t>
      </w:r>
      <w:r w:rsidR="007E0CCA">
        <w:rPr>
          <w:rFonts w:ascii="Times New Roman" w:hAnsi="Times New Roman" w:cs="Times New Roman" w:hint="eastAsia"/>
          <w:sz w:val="24"/>
          <w:szCs w:val="24"/>
        </w:rPr>
        <w:t xml:space="preserve"> </w:t>
      </w:r>
      <w:r w:rsidR="00334FC0">
        <w:rPr>
          <w:rFonts w:ascii="Times New Roman" w:hAnsi="Times New Roman" w:cs="Times New Roman" w:hint="eastAsia"/>
          <w:sz w:val="24"/>
          <w:szCs w:val="24"/>
        </w:rPr>
        <w:t xml:space="preserve">that are </w:t>
      </w:r>
      <w:r w:rsidR="007E0CCA">
        <w:rPr>
          <w:rFonts w:ascii="Times New Roman" w:hAnsi="Times New Roman" w:cs="Times New Roman" w:hint="eastAsia"/>
          <w:sz w:val="24"/>
          <w:szCs w:val="24"/>
        </w:rPr>
        <w:t xml:space="preserve">necessary </w:t>
      </w:r>
      <w:r w:rsidR="00334FC0">
        <w:rPr>
          <w:rFonts w:ascii="Times New Roman" w:hAnsi="Times New Roman" w:cs="Times New Roman" w:hint="eastAsia"/>
          <w:sz w:val="24"/>
          <w:szCs w:val="24"/>
        </w:rPr>
        <w:t xml:space="preserve">for </w:t>
      </w:r>
      <w:r w:rsidR="002033FE">
        <w:rPr>
          <w:rFonts w:ascii="Times New Roman" w:hAnsi="Times New Roman" w:cs="Times New Roman" w:hint="eastAsia"/>
          <w:sz w:val="24"/>
          <w:szCs w:val="24"/>
        </w:rPr>
        <w:t xml:space="preserve">students </w:t>
      </w:r>
      <w:r w:rsidR="001E58AB">
        <w:rPr>
          <w:rFonts w:ascii="Times New Roman" w:hAnsi="Times New Roman" w:cs="Times New Roman" w:hint="eastAsia"/>
          <w:sz w:val="24"/>
          <w:szCs w:val="24"/>
        </w:rPr>
        <w:t xml:space="preserve">to have to solve </w:t>
      </w:r>
      <w:r w:rsidR="00613DAC">
        <w:rPr>
          <w:rFonts w:ascii="Times New Roman" w:hAnsi="Times New Roman" w:cs="Times New Roman" w:hint="eastAsia"/>
          <w:sz w:val="24"/>
          <w:szCs w:val="24"/>
        </w:rPr>
        <w:t xml:space="preserve">a given proof problem.  </w:t>
      </w:r>
      <w:r w:rsidR="000907DC">
        <w:rPr>
          <w:rFonts w:ascii="Times New Roman" w:hAnsi="Times New Roman" w:cs="Times New Roman" w:hint="eastAsia"/>
          <w:sz w:val="24"/>
          <w:szCs w:val="24"/>
        </w:rPr>
        <w:t>T</w:t>
      </w:r>
      <w:r w:rsidR="001E58AB">
        <w:rPr>
          <w:rFonts w:ascii="Times New Roman" w:hAnsi="Times New Roman" w:cs="Times New Roman" w:hint="eastAsia"/>
          <w:sz w:val="24"/>
          <w:szCs w:val="24"/>
        </w:rPr>
        <w:t xml:space="preserve">his study did not focus on </w:t>
      </w:r>
      <w:r w:rsidR="001E58AB" w:rsidRPr="001E58AB">
        <w:rPr>
          <w:rFonts w:ascii="Times New Roman" w:hAnsi="Times New Roman" w:cs="Times New Roman" w:hint="eastAsia"/>
          <w:i/>
          <w:sz w:val="24"/>
          <w:szCs w:val="24"/>
        </w:rPr>
        <w:t xml:space="preserve">affect </w:t>
      </w:r>
      <w:r w:rsidR="001E58AB">
        <w:rPr>
          <w:rFonts w:ascii="Times New Roman" w:hAnsi="Times New Roman" w:cs="Times New Roman" w:hint="eastAsia"/>
          <w:sz w:val="24"/>
          <w:szCs w:val="24"/>
        </w:rPr>
        <w:t xml:space="preserve">and </w:t>
      </w:r>
      <w:r w:rsidR="001E58AB" w:rsidRPr="001E58AB">
        <w:rPr>
          <w:rFonts w:ascii="Times New Roman" w:hAnsi="Times New Roman" w:cs="Times New Roman" w:hint="eastAsia"/>
          <w:i/>
          <w:sz w:val="24"/>
          <w:szCs w:val="24"/>
        </w:rPr>
        <w:t>beliefs</w:t>
      </w:r>
      <w:r w:rsidR="00334FC0">
        <w:rPr>
          <w:rFonts w:ascii="Times New Roman" w:hAnsi="Times New Roman" w:cs="Times New Roman" w:hint="eastAsia"/>
          <w:sz w:val="24"/>
          <w:szCs w:val="24"/>
        </w:rPr>
        <w:t xml:space="preserve"> </w:t>
      </w:r>
      <w:r w:rsidR="00B15941">
        <w:rPr>
          <w:rFonts w:ascii="Times New Roman" w:hAnsi="Times New Roman" w:cs="Times New Roman" w:hint="eastAsia"/>
          <w:sz w:val="24"/>
          <w:szCs w:val="24"/>
        </w:rPr>
        <w:t>as</w:t>
      </w:r>
      <w:r w:rsidR="00334FC0">
        <w:rPr>
          <w:rFonts w:ascii="Times New Roman" w:hAnsi="Times New Roman" w:cs="Times New Roman" w:hint="eastAsia"/>
          <w:sz w:val="24"/>
          <w:szCs w:val="24"/>
        </w:rPr>
        <w:t xml:space="preserve"> much as the other aspects</w:t>
      </w:r>
      <w:r w:rsidR="000907DC">
        <w:rPr>
          <w:rFonts w:ascii="Times New Roman" w:hAnsi="Times New Roman" w:cs="Times New Roman" w:hint="eastAsia"/>
          <w:sz w:val="24"/>
          <w:szCs w:val="24"/>
        </w:rPr>
        <w:t xml:space="preserve">.  However, </w:t>
      </w:r>
      <w:r w:rsidR="001E58AB">
        <w:rPr>
          <w:rFonts w:ascii="Times New Roman" w:hAnsi="Times New Roman" w:cs="Times New Roman" w:hint="eastAsia"/>
          <w:sz w:val="24"/>
          <w:szCs w:val="24"/>
        </w:rPr>
        <w:t>the analysis of students</w:t>
      </w:r>
      <w:r w:rsidR="001E58AB">
        <w:rPr>
          <w:rFonts w:ascii="Times New Roman" w:hAnsi="Times New Roman" w:cs="Times New Roman"/>
          <w:sz w:val="24"/>
          <w:szCs w:val="24"/>
        </w:rPr>
        <w:t>’</w:t>
      </w:r>
      <w:r w:rsidR="001E58AB">
        <w:rPr>
          <w:rFonts w:ascii="Times New Roman" w:hAnsi="Times New Roman" w:cs="Times New Roman" w:hint="eastAsia"/>
          <w:sz w:val="24"/>
          <w:szCs w:val="24"/>
        </w:rPr>
        <w:t xml:space="preserve"> proofs encountered some </w:t>
      </w:r>
      <w:r w:rsidR="000907DC">
        <w:rPr>
          <w:rFonts w:ascii="Times New Roman" w:hAnsi="Times New Roman" w:cs="Times New Roman" w:hint="eastAsia"/>
          <w:sz w:val="24"/>
          <w:szCs w:val="24"/>
        </w:rPr>
        <w:t>cases</w:t>
      </w:r>
      <w:r w:rsidR="000E5E42">
        <w:rPr>
          <w:rFonts w:ascii="Times New Roman" w:hAnsi="Times New Roman" w:cs="Times New Roman" w:hint="eastAsia"/>
          <w:sz w:val="24"/>
          <w:szCs w:val="24"/>
        </w:rPr>
        <w:t xml:space="preserve"> in which their difficulties might be related to </w:t>
      </w:r>
      <w:r w:rsidR="00334FC0">
        <w:rPr>
          <w:rFonts w:ascii="Times New Roman" w:hAnsi="Times New Roman" w:cs="Times New Roman" w:hint="eastAsia"/>
          <w:sz w:val="24"/>
          <w:szCs w:val="24"/>
        </w:rPr>
        <w:t xml:space="preserve"> </w:t>
      </w:r>
      <w:r w:rsidR="001E58AB">
        <w:rPr>
          <w:rFonts w:ascii="Times New Roman" w:hAnsi="Times New Roman" w:cs="Times New Roman" w:hint="eastAsia"/>
          <w:sz w:val="24"/>
          <w:szCs w:val="24"/>
        </w:rPr>
        <w:t xml:space="preserve">the aspects of </w:t>
      </w:r>
      <w:r w:rsidR="001E58AB" w:rsidRPr="00334FC0">
        <w:rPr>
          <w:rFonts w:ascii="Times New Roman" w:hAnsi="Times New Roman" w:cs="Times New Roman" w:hint="eastAsia"/>
          <w:i/>
          <w:sz w:val="24"/>
          <w:szCs w:val="24"/>
        </w:rPr>
        <w:t>beliefs</w:t>
      </w:r>
      <w:r w:rsidR="001E58AB">
        <w:rPr>
          <w:rFonts w:ascii="Times New Roman" w:hAnsi="Times New Roman" w:cs="Times New Roman" w:hint="eastAsia"/>
          <w:sz w:val="24"/>
          <w:szCs w:val="24"/>
        </w:rPr>
        <w:t xml:space="preserve">. </w:t>
      </w:r>
      <w:r w:rsidR="00613DAC">
        <w:rPr>
          <w:rFonts w:ascii="Times New Roman" w:hAnsi="Times New Roman" w:cs="Times New Roman" w:hint="eastAsia"/>
          <w:sz w:val="24"/>
          <w:szCs w:val="24"/>
        </w:rPr>
        <w:t xml:space="preserve"> </w:t>
      </w:r>
      <w:r w:rsidR="00380BDA">
        <w:rPr>
          <w:rFonts w:ascii="Times New Roman" w:hAnsi="Times New Roman" w:cs="Times New Roman" w:hint="eastAsia"/>
          <w:sz w:val="24"/>
          <w:szCs w:val="24"/>
        </w:rPr>
        <w:t>I will present two examples</w:t>
      </w:r>
      <w:r w:rsidR="009C4B1E">
        <w:rPr>
          <w:rFonts w:ascii="Times New Roman" w:hAnsi="Times New Roman" w:cs="Times New Roman" w:hint="eastAsia"/>
          <w:sz w:val="24"/>
          <w:szCs w:val="24"/>
        </w:rPr>
        <w:t xml:space="preserve"> that imply s</w:t>
      </w:r>
      <w:r w:rsidR="00380BDA">
        <w:rPr>
          <w:rFonts w:ascii="Times New Roman" w:hAnsi="Times New Roman" w:cs="Times New Roman" w:hint="eastAsia"/>
          <w:sz w:val="24"/>
          <w:szCs w:val="24"/>
        </w:rPr>
        <w:t>tudents</w:t>
      </w:r>
      <w:r w:rsidR="00380BDA">
        <w:rPr>
          <w:rFonts w:ascii="Times New Roman" w:hAnsi="Times New Roman" w:cs="Times New Roman"/>
          <w:sz w:val="24"/>
          <w:szCs w:val="24"/>
        </w:rPr>
        <w:t>’</w:t>
      </w:r>
      <w:r w:rsidR="00380BDA">
        <w:rPr>
          <w:rFonts w:ascii="Times New Roman" w:hAnsi="Times New Roman" w:cs="Times New Roman" w:hint="eastAsia"/>
          <w:sz w:val="24"/>
          <w:szCs w:val="24"/>
        </w:rPr>
        <w:t xml:space="preserve"> beliefs in logic for advancing a </w:t>
      </w:r>
      <w:r w:rsidR="00380BDA">
        <w:rPr>
          <w:rFonts w:ascii="Times New Roman" w:hAnsi="Times New Roman" w:cs="Times New Roman"/>
          <w:sz w:val="24"/>
          <w:szCs w:val="24"/>
        </w:rPr>
        <w:t>reasoning</w:t>
      </w:r>
      <w:r w:rsidR="00380BDA">
        <w:rPr>
          <w:rFonts w:ascii="Times New Roman" w:hAnsi="Times New Roman" w:cs="Times New Roman" w:hint="eastAsia"/>
          <w:sz w:val="24"/>
          <w:szCs w:val="24"/>
        </w:rPr>
        <w:t xml:space="preserve"> process can affect their whole proving arguments</w:t>
      </w:r>
      <w:r w:rsidR="009C4B1E">
        <w:rPr>
          <w:rFonts w:ascii="Times New Roman" w:hAnsi="Times New Roman" w:cs="Times New Roman" w:hint="eastAsia"/>
          <w:sz w:val="24"/>
          <w:szCs w:val="24"/>
        </w:rPr>
        <w:t>.</w:t>
      </w:r>
      <w:r w:rsidR="00892EE5">
        <w:rPr>
          <w:rFonts w:ascii="Times New Roman" w:hAnsi="Times New Roman" w:cs="Times New Roman" w:hint="eastAsia"/>
          <w:b/>
          <w:sz w:val="24"/>
          <w:szCs w:val="24"/>
        </w:rPr>
        <w:tab/>
      </w:r>
    </w:p>
    <w:p w:rsidR="00892EE5" w:rsidRPr="00ED1E9E" w:rsidRDefault="00892EE5" w:rsidP="00892EE5">
      <w:pPr>
        <w:spacing w:after="0" w:line="480" w:lineRule="auto"/>
        <w:rPr>
          <w:rFonts w:ascii="Times New Roman" w:hAnsi="Times New Roman" w:cs="Times New Roman"/>
          <w:b/>
          <w:sz w:val="24"/>
          <w:szCs w:val="24"/>
        </w:rPr>
      </w:pPr>
      <w:r>
        <w:rPr>
          <w:rFonts w:ascii="Times New Roman" w:hAnsi="Times New Roman" w:cs="Times New Roman"/>
          <w:b/>
          <w:sz w:val="24"/>
          <w:szCs w:val="24"/>
        </w:rPr>
        <w:t>Example</w:t>
      </w:r>
      <w:r w:rsidRPr="00ED1E9E">
        <w:rPr>
          <w:rFonts w:ascii="Times New Roman" w:hAnsi="Times New Roman" w:cs="Times New Roman"/>
          <w:b/>
          <w:sz w:val="24"/>
          <w:szCs w:val="24"/>
        </w:rPr>
        <w:t xml:space="preserve"> </w:t>
      </w:r>
      <w:r w:rsidR="007A4518">
        <w:rPr>
          <w:rFonts w:ascii="Times New Roman" w:hAnsi="Times New Roman" w:cs="Times New Roman" w:hint="eastAsia"/>
          <w:b/>
          <w:sz w:val="24"/>
          <w:szCs w:val="24"/>
        </w:rPr>
        <w:t>41</w:t>
      </w:r>
      <w:r w:rsidRPr="00ED1E9E">
        <w:rPr>
          <w:rFonts w:ascii="Times New Roman" w:hAnsi="Times New Roman" w:cs="Times New Roman"/>
          <w:b/>
          <w:sz w:val="24"/>
          <w:szCs w:val="24"/>
        </w:rPr>
        <w:t xml:space="preserve"> </w:t>
      </w:r>
      <w:r w:rsidR="005F7DDF" w:rsidRPr="00ED1E9E">
        <w:rPr>
          <w:rFonts w:ascii="Times New Roman" w:hAnsi="Times New Roman" w:cs="Times New Roman"/>
          <w:b/>
          <w:sz w:val="24"/>
          <w:szCs w:val="24"/>
        </w:rPr>
        <w:t>D</w:t>
      </w:r>
      <w:r w:rsidR="005F7DDF">
        <w:rPr>
          <w:rFonts w:ascii="Times New Roman" w:hAnsi="Times New Roman" w:cs="Times New Roman"/>
          <w:b/>
          <w:sz w:val="24"/>
          <w:szCs w:val="24"/>
        </w:rPr>
        <w:t>illon</w:t>
      </w:r>
      <w:r w:rsidRPr="00ED1E9E">
        <w:rPr>
          <w:rFonts w:ascii="Times New Roman" w:hAnsi="Times New Roman" w:cs="Times New Roman"/>
          <w:b/>
          <w:sz w:val="24"/>
          <w:szCs w:val="24"/>
        </w:rPr>
        <w:t xml:space="preserve"> </w:t>
      </w:r>
      <w:r>
        <w:rPr>
          <w:rFonts w:ascii="Times New Roman" w:hAnsi="Times New Roman" w:cs="Times New Roman" w:hint="eastAsia"/>
          <w:b/>
          <w:sz w:val="24"/>
          <w:szCs w:val="24"/>
        </w:rPr>
        <w:t>(Algebra I)</w:t>
      </w:r>
    </w:p>
    <w:p w:rsidR="002E379F" w:rsidRPr="0050378E" w:rsidRDefault="0050378E" w:rsidP="0050378E">
      <w:pPr>
        <w:pStyle w:val="ListParagraph"/>
        <w:spacing w:line="480" w:lineRule="auto"/>
        <w:ind w:left="0" w:firstLine="720"/>
        <w:contextualSpacing w:val="0"/>
        <w:rPr>
          <w:rFonts w:eastAsiaTheme="minorEastAsia"/>
        </w:rPr>
      </w:pPr>
      <w:r>
        <w:rPr>
          <w:noProof/>
          <w:lang w:eastAsia="en-US"/>
        </w:rPr>
        <mc:AlternateContent>
          <mc:Choice Requires="wps">
            <w:drawing>
              <wp:anchor distT="0" distB="0" distL="114300" distR="114300" simplePos="0" relativeHeight="252354560" behindDoc="0" locked="0" layoutInCell="1" allowOverlap="1" wp14:anchorId="0BEFAAAE" wp14:editId="04738252">
                <wp:simplePos x="0" y="0"/>
                <wp:positionH relativeFrom="column">
                  <wp:posOffset>336522</wp:posOffset>
                </wp:positionH>
                <wp:positionV relativeFrom="paragraph">
                  <wp:posOffset>612250</wp:posOffset>
                </wp:positionV>
                <wp:extent cx="3680875" cy="715618"/>
                <wp:effectExtent l="0" t="0" r="15240" b="27940"/>
                <wp:wrapNone/>
                <wp:docPr id="1379" name="Rectangle 1379"/>
                <wp:cNvGraphicFramePr/>
                <a:graphic xmlns:a="http://schemas.openxmlformats.org/drawingml/2006/main">
                  <a:graphicData uri="http://schemas.microsoft.com/office/word/2010/wordprocessingShape">
                    <wps:wsp>
                      <wps:cNvSpPr/>
                      <wps:spPr>
                        <a:xfrm>
                          <a:off x="0" y="0"/>
                          <a:ext cx="3680875" cy="715618"/>
                        </a:xfrm>
                        <a:prstGeom prst="rect">
                          <a:avLst/>
                        </a:prstGeom>
                        <a:no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D6E403E" id="Rectangle 1379" o:spid="_x0000_s1026" style="position:absolute;margin-left:26.5pt;margin-top:48.2pt;width:289.85pt;height:56.35pt;z-index:25235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" filled="f" strokecolor="#385d8a" strokeweight="2pt"/>
            </w:pict>
          </mc:Fallback>
        </mc:AlternateContent>
      </w:r>
      <w:r w:rsidR="005F7DDF" w:rsidRPr="002665A1">
        <w:rPr>
          <w:rFonts w:eastAsiaTheme="minorEastAsia"/>
        </w:rPr>
        <w:t>D</w:t>
      </w:r>
      <w:r w:rsidR="005F7DDF">
        <w:rPr>
          <w:rFonts w:eastAsiaTheme="minorEastAsia"/>
        </w:rPr>
        <w:t>illon’</w:t>
      </w:r>
      <w:r w:rsidR="005F7DDF" w:rsidRPr="002665A1">
        <w:rPr>
          <w:rFonts w:eastAsiaTheme="minorEastAsia"/>
        </w:rPr>
        <w:t>s</w:t>
      </w:r>
      <w:r w:rsidR="00892EE5" w:rsidRPr="002665A1">
        <w:rPr>
          <w:rFonts w:eastAsiaTheme="minorEastAsia"/>
        </w:rPr>
        <w:t xml:space="preserve"> case is an example showing that student’s </w:t>
      </w:r>
      <w:r w:rsidR="00892EE5">
        <w:rPr>
          <w:rFonts w:eastAsiaTheme="minorEastAsia" w:hint="eastAsia"/>
        </w:rPr>
        <w:t xml:space="preserve">wrong beliefs toward their logic might cause them to produce unsuccessful proofs.  </w:t>
      </w:r>
    </w:p>
    <w:p w:rsidR="00892EE5" w:rsidRPr="00FF3DD2" w:rsidRDefault="00666DE7" w:rsidP="007F765B">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Question [4] (</w:t>
      </w:r>
      <w:r w:rsidR="00892EE5" w:rsidRPr="00FF3DD2">
        <w:rPr>
          <w:rFonts w:ascii="Times New Roman" w:hAnsi="Times New Roman" w:cs="Times New Roman"/>
          <w:sz w:val="24"/>
          <w:szCs w:val="24"/>
        </w:rPr>
        <w:t>In-class problem solving session)</w:t>
      </w:r>
    </w:p>
    <w:p w:rsidR="00892EE5" w:rsidRDefault="00892EE5" w:rsidP="00892EE5">
      <w:pPr>
        <w:spacing w:after="0" w:line="240" w:lineRule="auto"/>
        <w:ind w:firstLine="720"/>
        <w:rPr>
          <w:rFonts w:ascii="Times New Roman" w:hAnsi="Times New Roman" w:cs="Times New Roman"/>
          <w:sz w:val="24"/>
          <w:szCs w:val="24"/>
        </w:rPr>
      </w:pPr>
      <w:r w:rsidRPr="00184F43">
        <w:rPr>
          <w:rFonts w:ascii="Times New Roman" w:hAnsi="Times New Roman" w:cs="Times New Roman"/>
          <w:i/>
          <w:sz w:val="24"/>
          <w:szCs w:val="24"/>
        </w:rPr>
        <w:t xml:space="preserve">Suppose that </w:t>
      </w:r>
      <w:r w:rsidR="00D457DF">
        <w:rPr>
          <w:rFonts w:ascii="Times New Roman" w:hAnsi="Times New Roman" w:cs="Times New Roman"/>
          <w:i/>
          <w:noProof/>
          <w:position w:val="-10"/>
          <w:sz w:val="24"/>
          <w:szCs w:val="24"/>
          <w:lang w:eastAsia="en-US"/>
        </w:rPr>
        <w:drawing>
          <wp:inline distT="0" distB="0" distL="0" distR="0">
            <wp:extent cx="601980" cy="198120"/>
            <wp:effectExtent l="0" t="0" r="7620" b="0"/>
            <wp:docPr id="2388" name="Picture 2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88"/>
                    <pic:cNvPicPr>
                      <a:picLocks noChangeAspect="1" noChangeArrowheads="1"/>
                    </pic:cNvPicPr>
                  </pic:nvPicPr>
                  <pic:blipFill>
                    <a:blip r:embed="rId2484" cstate="print">
                      <a:extLst>
                        <a:ext uri="{28A0092B-C50C-407E-A947-70E740481C1C}">
                          <a14:useLocalDpi xmlns:a14="http://schemas.microsoft.com/office/drawing/2010/main" val="0"/>
                        </a:ext>
                      </a:extLst>
                    </a:blip>
                    <a:srcRect/>
                    <a:stretch>
                      <a:fillRect/>
                    </a:stretch>
                  </pic:blipFill>
                  <pic:spPr bwMode="auto">
                    <a:xfrm>
                      <a:off x="0" y="0"/>
                      <a:ext cx="601980" cy="198120"/>
                    </a:xfrm>
                    <a:prstGeom prst="rect">
                      <a:avLst/>
                    </a:prstGeom>
                    <a:noFill/>
                    <a:ln>
                      <a:noFill/>
                    </a:ln>
                  </pic:spPr>
                </pic:pic>
              </a:graphicData>
            </a:graphic>
          </wp:inline>
        </w:drawing>
      </w:r>
      <w:r w:rsidRPr="00184F43">
        <w:rPr>
          <w:rFonts w:ascii="Times New Roman" w:hAnsi="Times New Roman" w:cs="Times New Roman"/>
          <w:i/>
          <w:sz w:val="24"/>
          <w:szCs w:val="24"/>
        </w:rPr>
        <w:t>is cyclic.  Prove that G is abelian</w:t>
      </w:r>
      <w:r w:rsidRPr="0044107B">
        <w:rPr>
          <w:rFonts w:ascii="Times New Roman" w:hAnsi="Times New Roman" w:cs="Times New Roman"/>
          <w:sz w:val="24"/>
          <w:szCs w:val="24"/>
        </w:rPr>
        <w:t xml:space="preserve">. </w:t>
      </w:r>
    </w:p>
    <w:p w:rsidR="00892EE5" w:rsidRDefault="00892EE5" w:rsidP="00892EE5">
      <w:pPr>
        <w:spacing w:after="0" w:line="240" w:lineRule="auto"/>
        <w:rPr>
          <w:rFonts w:ascii="Times New Roman" w:hAnsi="Times New Roman" w:cs="Times New Roman"/>
          <w:sz w:val="24"/>
          <w:szCs w:val="24"/>
        </w:rPr>
      </w:pPr>
    </w:p>
    <w:p w:rsidR="00892EE5" w:rsidRDefault="005550BA" w:rsidP="00EB2B52">
      <w:pPr>
        <w:spacing w:after="0" w:line="480" w:lineRule="auto"/>
        <w:ind w:firstLine="720"/>
        <w:rPr>
          <w:rFonts w:ascii="Times New Roman" w:hAnsi="Times New Roman" w:cs="Times New Roman"/>
          <w:sz w:val="24"/>
          <w:szCs w:val="24"/>
        </w:rPr>
      </w:pPr>
      <w:r>
        <w:rPr>
          <w:rFonts w:ascii="Times New Roman" w:hAnsi="Times New Roman" w:cs="Times New Roman" w:hint="eastAsia"/>
          <w:sz w:val="24"/>
          <w:szCs w:val="24"/>
        </w:rPr>
        <w:t>Table 5.42</w:t>
      </w:r>
      <w:r w:rsidR="00D05F2F">
        <w:rPr>
          <w:rFonts w:ascii="Times New Roman" w:hAnsi="Times New Roman" w:cs="Times New Roman" w:hint="eastAsia"/>
          <w:sz w:val="24"/>
          <w:szCs w:val="24"/>
        </w:rPr>
        <w:t xml:space="preserve"> shows</w:t>
      </w:r>
      <w:r w:rsidR="00892EE5">
        <w:rPr>
          <w:rFonts w:ascii="Times New Roman" w:hAnsi="Times New Roman" w:cs="Times New Roman" w:hint="eastAsia"/>
          <w:sz w:val="24"/>
          <w:szCs w:val="24"/>
        </w:rPr>
        <w:t xml:space="preserve"> a possible proof for </w:t>
      </w:r>
      <w:r>
        <w:rPr>
          <w:rFonts w:ascii="Times New Roman" w:hAnsi="Times New Roman" w:cs="Times New Roman" w:hint="eastAsia"/>
          <w:sz w:val="24"/>
          <w:szCs w:val="24"/>
        </w:rPr>
        <w:t>Question [4]</w:t>
      </w:r>
      <w:r w:rsidR="005F7DDF">
        <w:rPr>
          <w:rFonts w:ascii="Times New Roman" w:hAnsi="Times New Roman" w:cs="Times New Roman" w:hint="eastAsia"/>
          <w:sz w:val="24"/>
          <w:szCs w:val="24"/>
        </w:rPr>
        <w:t xml:space="preserve"> and where </w:t>
      </w:r>
      <w:r w:rsidR="005F7DDF">
        <w:rPr>
          <w:rFonts w:ascii="Times New Roman" w:hAnsi="Times New Roman" w:cs="Times New Roman"/>
          <w:sz w:val="24"/>
          <w:szCs w:val="24"/>
        </w:rPr>
        <w:t>Dillon</w:t>
      </w:r>
      <w:r w:rsidR="005F7DDF">
        <w:rPr>
          <w:rFonts w:ascii="Times New Roman" w:hAnsi="Times New Roman" w:cs="Times New Roman" w:hint="eastAsia"/>
          <w:sz w:val="24"/>
          <w:szCs w:val="24"/>
        </w:rPr>
        <w:t xml:space="preserve"> had difficulties in the proof construction</w:t>
      </w:r>
      <w:r w:rsidR="00892EE5">
        <w:rPr>
          <w:rFonts w:ascii="Times New Roman" w:hAnsi="Times New Roman" w:cs="Times New Roman" w:hint="eastAsia"/>
          <w:sz w:val="24"/>
          <w:szCs w:val="24"/>
        </w:rPr>
        <w:t xml:space="preserve">.  </w:t>
      </w:r>
    </w:p>
    <w:p w:rsidR="000A70D2" w:rsidRDefault="000A70D2" w:rsidP="00EB2B52">
      <w:pPr>
        <w:spacing w:after="0" w:line="480" w:lineRule="auto"/>
        <w:ind w:firstLine="720"/>
        <w:rPr>
          <w:rFonts w:ascii="Times New Roman" w:hAnsi="Times New Roman" w:cs="Times New Roman"/>
          <w:sz w:val="24"/>
          <w:szCs w:val="24"/>
        </w:rPr>
      </w:pPr>
    </w:p>
    <w:p w:rsidR="00CB4547" w:rsidRDefault="00892EE5" w:rsidP="00CB4547">
      <w:pPr>
        <w:spacing w:after="0" w:line="480" w:lineRule="auto"/>
        <w:rPr>
          <w:rFonts w:ascii="Times New Roman" w:hAnsi="Times New Roman" w:cs="Times New Roman"/>
          <w:sz w:val="24"/>
          <w:szCs w:val="24"/>
        </w:rPr>
      </w:pPr>
      <w:r>
        <w:rPr>
          <w:rFonts w:ascii="Times New Roman" w:hAnsi="Times New Roman" w:cs="Times New Roman" w:hint="eastAsia"/>
          <w:sz w:val="24"/>
          <w:szCs w:val="24"/>
        </w:rPr>
        <w:t>Table 5.</w:t>
      </w:r>
      <w:r w:rsidR="005F7DDF">
        <w:rPr>
          <w:rFonts w:ascii="Times New Roman" w:hAnsi="Times New Roman" w:cs="Times New Roman" w:hint="eastAsia"/>
          <w:sz w:val="24"/>
          <w:szCs w:val="24"/>
        </w:rPr>
        <w:t>4</w:t>
      </w:r>
      <w:r w:rsidR="007C6AD1">
        <w:rPr>
          <w:rFonts w:ascii="Times New Roman" w:hAnsi="Times New Roman" w:cs="Times New Roman" w:hint="eastAsia"/>
          <w:sz w:val="24"/>
          <w:szCs w:val="24"/>
        </w:rPr>
        <w:t>2</w:t>
      </w:r>
    </w:p>
    <w:p w:rsidR="00892EE5" w:rsidRPr="00CB4547" w:rsidRDefault="005F7DDF" w:rsidP="00CB4547">
      <w:pPr>
        <w:spacing w:after="0" w:line="480" w:lineRule="auto"/>
        <w:rPr>
          <w:rFonts w:ascii="Times New Roman" w:hAnsi="Times New Roman" w:cs="Times New Roman"/>
          <w:i/>
          <w:sz w:val="24"/>
          <w:szCs w:val="24"/>
        </w:rPr>
      </w:pPr>
      <w:r w:rsidRPr="00CB4547">
        <w:rPr>
          <w:rFonts w:ascii="Times New Roman" w:hAnsi="Times New Roman" w:cs="Times New Roman" w:hint="eastAsia"/>
          <w:i/>
          <w:sz w:val="24"/>
          <w:szCs w:val="24"/>
        </w:rPr>
        <w:t xml:space="preserve">Analysis (Type A) on </w:t>
      </w:r>
      <w:r w:rsidR="00EB2B52" w:rsidRPr="00CB4547">
        <w:rPr>
          <w:rFonts w:ascii="Times New Roman" w:hAnsi="Times New Roman" w:cs="Times New Roman"/>
          <w:i/>
          <w:sz w:val="24"/>
          <w:szCs w:val="24"/>
        </w:rPr>
        <w:t>Dillon’s</w:t>
      </w:r>
      <w:r w:rsidR="00892EE5" w:rsidRPr="00CB4547">
        <w:rPr>
          <w:rFonts w:ascii="Times New Roman" w:hAnsi="Times New Roman" w:cs="Times New Roman" w:hint="eastAsia"/>
          <w:i/>
          <w:sz w:val="24"/>
          <w:szCs w:val="24"/>
        </w:rPr>
        <w:t xml:space="preserve"> Proof</w:t>
      </w:r>
    </w:p>
    <w:tbl>
      <w:tblPr>
        <w:tblStyle w:val="TableGrid"/>
        <w:tblW w:w="0" w:type="auto"/>
        <w:tblInd w:w="108" w:type="dxa"/>
        <w:tblLayout w:type="fixed"/>
        <w:tblLook w:val="04A0" w:firstRow="1" w:lastRow="0" w:firstColumn="1" w:lastColumn="0" w:noHBand="0" w:noVBand="1"/>
      </w:tblPr>
      <w:tblGrid>
        <w:gridCol w:w="843"/>
        <w:gridCol w:w="5270"/>
        <w:gridCol w:w="1411"/>
        <w:gridCol w:w="840"/>
      </w:tblGrid>
      <w:tr w:rsidR="00892EE5" w:rsidRPr="003366F9" w:rsidTr="00334FC0">
        <w:trPr>
          <w:trHeight w:val="273"/>
        </w:trPr>
        <w:tc>
          <w:tcPr>
            <w:tcW w:w="843" w:type="dxa"/>
          </w:tcPr>
          <w:p w:rsidR="00892EE5" w:rsidRPr="003366F9" w:rsidRDefault="00892EE5" w:rsidP="00334FC0">
            <w:pPr>
              <w:jc w:val="center"/>
              <w:rPr>
                <w:rFonts w:ascii="Times New Roman" w:hAnsi="Times New Roman" w:cs="Times New Roman"/>
                <w:sz w:val="24"/>
                <w:szCs w:val="24"/>
              </w:rPr>
            </w:pPr>
          </w:p>
        </w:tc>
        <w:tc>
          <w:tcPr>
            <w:tcW w:w="5270" w:type="dxa"/>
          </w:tcPr>
          <w:p w:rsidR="00892EE5" w:rsidRPr="003366F9" w:rsidRDefault="00892EE5" w:rsidP="00334FC0">
            <w:pPr>
              <w:jc w:val="center"/>
              <w:rPr>
                <w:rFonts w:ascii="Times New Roman" w:hAnsi="Times New Roman" w:cs="Times New Roman"/>
                <w:sz w:val="24"/>
                <w:szCs w:val="24"/>
              </w:rPr>
            </w:pPr>
            <w:r w:rsidRPr="003366F9">
              <w:rPr>
                <w:rFonts w:ascii="Times New Roman" w:hAnsi="Times New Roman" w:cs="Times New Roman"/>
                <w:sz w:val="24"/>
                <w:szCs w:val="24"/>
              </w:rPr>
              <w:t>Proof</w:t>
            </w:r>
          </w:p>
        </w:tc>
        <w:tc>
          <w:tcPr>
            <w:tcW w:w="1411" w:type="dxa"/>
          </w:tcPr>
          <w:p w:rsidR="00892EE5" w:rsidRPr="003366F9" w:rsidRDefault="00892EE5" w:rsidP="00334FC0">
            <w:pPr>
              <w:jc w:val="center"/>
              <w:rPr>
                <w:rFonts w:ascii="Times New Roman" w:hAnsi="Times New Roman" w:cs="Times New Roman"/>
                <w:sz w:val="24"/>
                <w:szCs w:val="24"/>
              </w:rPr>
            </w:pPr>
            <w:r w:rsidRPr="003366F9">
              <w:rPr>
                <w:rFonts w:ascii="Times New Roman" w:hAnsi="Times New Roman" w:cs="Times New Roman"/>
                <w:sz w:val="24"/>
                <w:szCs w:val="24"/>
              </w:rPr>
              <w:t>Code</w:t>
            </w:r>
          </w:p>
        </w:tc>
        <w:tc>
          <w:tcPr>
            <w:tcW w:w="840" w:type="dxa"/>
          </w:tcPr>
          <w:p w:rsidR="00892EE5" w:rsidRPr="003366F9" w:rsidRDefault="00892EE5" w:rsidP="00334FC0">
            <w:pPr>
              <w:jc w:val="center"/>
              <w:rPr>
                <w:rFonts w:ascii="Times New Roman" w:hAnsi="Times New Roman" w:cs="Times New Roman"/>
                <w:sz w:val="24"/>
                <w:szCs w:val="24"/>
              </w:rPr>
            </w:pPr>
            <w:r>
              <w:rPr>
                <w:rFonts w:ascii="Times New Roman" w:hAnsi="Times New Roman" w:cs="Times New Roman" w:hint="eastAsia"/>
                <w:sz w:val="24"/>
                <w:szCs w:val="24"/>
              </w:rPr>
              <w:t>A</w:t>
            </w:r>
          </w:p>
        </w:tc>
      </w:tr>
      <w:tr w:rsidR="00892EE5" w:rsidRPr="003366F9" w:rsidTr="00334FC0">
        <w:trPr>
          <w:trHeight w:val="243"/>
        </w:trPr>
        <w:tc>
          <w:tcPr>
            <w:tcW w:w="843" w:type="dxa"/>
          </w:tcPr>
          <w:p w:rsidR="00892EE5" w:rsidRPr="003366F9" w:rsidRDefault="00892EE5" w:rsidP="00334FC0">
            <w:pPr>
              <w:jc w:val="center"/>
              <w:rPr>
                <w:rFonts w:ascii="Times New Roman" w:hAnsi="Times New Roman" w:cs="Times New Roman"/>
                <w:sz w:val="24"/>
                <w:szCs w:val="24"/>
              </w:rPr>
            </w:pPr>
            <w:r w:rsidRPr="003366F9">
              <w:rPr>
                <w:rFonts w:ascii="Times New Roman" w:hAnsi="Times New Roman" w:cs="Times New Roman"/>
                <w:sz w:val="24"/>
                <w:szCs w:val="24"/>
              </w:rPr>
              <w:t>X</w:t>
            </w:r>
          </w:p>
        </w:tc>
        <w:tc>
          <w:tcPr>
            <w:tcW w:w="5270" w:type="dxa"/>
          </w:tcPr>
          <w:p w:rsidR="00892EE5" w:rsidRPr="003366F9" w:rsidRDefault="00892EE5" w:rsidP="00334FC0">
            <w:pPr>
              <w:rPr>
                <w:rFonts w:ascii="Times New Roman" w:hAnsi="Times New Roman" w:cs="Times New Roman"/>
                <w:sz w:val="24"/>
                <w:szCs w:val="24"/>
              </w:rPr>
            </w:pPr>
            <w:r w:rsidRPr="003366F9">
              <w:rPr>
                <w:rFonts w:ascii="Times New Roman" w:hAnsi="Times New Roman" w:cs="Times New Roman"/>
                <w:sz w:val="24"/>
                <w:szCs w:val="24"/>
              </w:rPr>
              <w:t>Show G is abelian.</w:t>
            </w:r>
          </w:p>
        </w:tc>
        <w:tc>
          <w:tcPr>
            <w:tcW w:w="1411" w:type="dxa"/>
          </w:tcPr>
          <w:p w:rsidR="00892EE5" w:rsidRPr="003366F9" w:rsidRDefault="00892EE5" w:rsidP="00334FC0">
            <w:pPr>
              <w:jc w:val="center"/>
              <w:rPr>
                <w:rFonts w:ascii="Times New Roman" w:hAnsi="Times New Roman" w:cs="Times New Roman"/>
                <w:sz w:val="24"/>
                <w:szCs w:val="24"/>
              </w:rPr>
            </w:pPr>
            <w:r>
              <w:rPr>
                <w:rFonts w:ascii="Times New Roman" w:hAnsi="Times New Roman" w:cs="Times New Roman"/>
                <w:sz w:val="24"/>
                <w:szCs w:val="24"/>
              </w:rPr>
              <w:t>Given</w:t>
            </w:r>
          </w:p>
        </w:tc>
        <w:tc>
          <w:tcPr>
            <w:tcW w:w="840" w:type="dxa"/>
          </w:tcPr>
          <w:p w:rsidR="00892EE5" w:rsidRPr="003366F9" w:rsidRDefault="00892EE5" w:rsidP="00334FC0">
            <w:pPr>
              <w:jc w:val="center"/>
              <w:rPr>
                <w:rFonts w:ascii="Times New Roman" w:hAnsi="Times New Roman" w:cs="Times New Roman"/>
                <w:sz w:val="24"/>
                <w:szCs w:val="24"/>
              </w:rPr>
            </w:pPr>
          </w:p>
        </w:tc>
      </w:tr>
      <w:tr w:rsidR="00892EE5" w:rsidRPr="003366F9" w:rsidTr="00334FC0">
        <w:trPr>
          <w:trHeight w:val="273"/>
        </w:trPr>
        <w:tc>
          <w:tcPr>
            <w:tcW w:w="843" w:type="dxa"/>
          </w:tcPr>
          <w:p w:rsidR="00892EE5" w:rsidRPr="003366F9" w:rsidRDefault="00892EE5" w:rsidP="00334FC0">
            <w:pPr>
              <w:jc w:val="center"/>
              <w:rPr>
                <w:rFonts w:ascii="Times New Roman" w:hAnsi="Times New Roman" w:cs="Times New Roman"/>
                <w:sz w:val="24"/>
                <w:szCs w:val="24"/>
              </w:rPr>
            </w:pPr>
            <w:r w:rsidRPr="003366F9">
              <w:rPr>
                <w:rFonts w:ascii="Times New Roman" w:hAnsi="Times New Roman" w:cs="Times New Roman"/>
                <w:sz w:val="24"/>
                <w:szCs w:val="24"/>
              </w:rPr>
              <w:t>Y</w:t>
            </w:r>
          </w:p>
        </w:tc>
        <w:tc>
          <w:tcPr>
            <w:tcW w:w="5270" w:type="dxa"/>
          </w:tcPr>
          <w:p w:rsidR="00892EE5" w:rsidRPr="003366F9" w:rsidRDefault="00892EE5" w:rsidP="00334FC0">
            <w:pPr>
              <w:rPr>
                <w:rFonts w:ascii="Times New Roman" w:hAnsi="Times New Roman" w:cs="Times New Roman"/>
                <w:sz w:val="24"/>
                <w:szCs w:val="24"/>
              </w:rPr>
            </w:pPr>
            <w:r w:rsidRPr="003366F9">
              <w:rPr>
                <w:rFonts w:ascii="Times New Roman" w:hAnsi="Times New Roman" w:cs="Times New Roman"/>
                <w:sz w:val="24"/>
                <w:szCs w:val="24"/>
              </w:rPr>
              <w:t xml:space="preserve">Show </w:t>
            </w:r>
            <w:r w:rsidR="00D457DF">
              <w:rPr>
                <w:rFonts w:ascii="Times New Roman" w:hAnsi="Times New Roman" w:cs="Times New Roman"/>
                <w:noProof/>
                <w:position w:val="-6"/>
                <w:sz w:val="24"/>
                <w:szCs w:val="24"/>
                <w:lang w:eastAsia="en-US"/>
              </w:rPr>
              <w:drawing>
                <wp:inline distT="0" distB="0" distL="0" distR="0">
                  <wp:extent cx="495300" cy="182880"/>
                  <wp:effectExtent l="0" t="0" r="0" b="7620"/>
                  <wp:docPr id="2389" name="Picture 2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89"/>
                          <pic:cNvPicPr>
                            <a:picLocks noChangeAspect="1" noChangeArrowheads="1"/>
                          </pic:cNvPicPr>
                        </pic:nvPicPr>
                        <pic:blipFill>
                          <a:blip r:embed="rId2485" cstate="print">
                            <a:extLst>
                              <a:ext uri="{28A0092B-C50C-407E-A947-70E740481C1C}">
                                <a14:useLocalDpi xmlns:a14="http://schemas.microsoft.com/office/drawing/2010/main" val="0"/>
                              </a:ext>
                            </a:extLst>
                          </a:blip>
                          <a:srcRect/>
                          <a:stretch>
                            <a:fillRect/>
                          </a:stretch>
                        </pic:blipFill>
                        <pic:spPr bwMode="auto">
                          <a:xfrm>
                            <a:off x="0" y="0"/>
                            <a:ext cx="495300" cy="182880"/>
                          </a:xfrm>
                          <a:prstGeom prst="rect">
                            <a:avLst/>
                          </a:prstGeom>
                          <a:noFill/>
                          <a:ln>
                            <a:noFill/>
                          </a:ln>
                        </pic:spPr>
                      </pic:pic>
                    </a:graphicData>
                  </a:graphic>
                </wp:inline>
              </w:drawing>
            </w:r>
            <w:r>
              <w:rPr>
                <w:rFonts w:ascii="Times New Roman" w:hAnsi="Times New Roman" w:cs="Times New Roman"/>
                <w:sz w:val="24"/>
                <w:szCs w:val="24"/>
              </w:rPr>
              <w:t>for any</w:t>
            </w:r>
            <w:r w:rsidR="00D457DF">
              <w:rPr>
                <w:rFonts w:ascii="Times New Roman" w:hAnsi="Times New Roman" w:cs="Times New Roman"/>
                <w:noProof/>
                <w:position w:val="-10"/>
                <w:sz w:val="24"/>
                <w:szCs w:val="24"/>
                <w:lang w:eastAsia="en-US"/>
              </w:rPr>
              <w:drawing>
                <wp:inline distT="0" distB="0" distL="0" distR="0">
                  <wp:extent cx="495300" cy="198120"/>
                  <wp:effectExtent l="0" t="0" r="0" b="0"/>
                  <wp:docPr id="2390" name="Picture 2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90"/>
                          <pic:cNvPicPr>
                            <a:picLocks noChangeAspect="1" noChangeArrowheads="1"/>
                          </pic:cNvPicPr>
                        </pic:nvPicPr>
                        <pic:blipFill>
                          <a:blip r:embed="rId2486" cstate="print">
                            <a:extLst>
                              <a:ext uri="{28A0092B-C50C-407E-A947-70E740481C1C}">
                                <a14:useLocalDpi xmlns:a14="http://schemas.microsoft.com/office/drawing/2010/main" val="0"/>
                              </a:ext>
                            </a:extLst>
                          </a:blip>
                          <a:srcRect/>
                          <a:stretch>
                            <a:fillRect/>
                          </a:stretch>
                        </pic:blipFill>
                        <pic:spPr bwMode="auto">
                          <a:xfrm>
                            <a:off x="0" y="0"/>
                            <a:ext cx="495300" cy="198120"/>
                          </a:xfrm>
                          <a:prstGeom prst="rect">
                            <a:avLst/>
                          </a:prstGeom>
                          <a:noFill/>
                          <a:ln>
                            <a:noFill/>
                          </a:ln>
                        </pic:spPr>
                      </pic:pic>
                    </a:graphicData>
                  </a:graphic>
                </wp:inline>
              </w:drawing>
            </w:r>
            <w:r>
              <w:rPr>
                <w:rFonts w:ascii="Times New Roman" w:hAnsi="Times New Roman" w:cs="Times New Roman"/>
                <w:sz w:val="24"/>
                <w:szCs w:val="24"/>
              </w:rPr>
              <w:t>.</w:t>
            </w:r>
          </w:p>
        </w:tc>
        <w:tc>
          <w:tcPr>
            <w:tcW w:w="1411" w:type="dxa"/>
          </w:tcPr>
          <w:p w:rsidR="00892EE5" w:rsidRPr="003366F9" w:rsidRDefault="00892EE5" w:rsidP="00334FC0">
            <w:pPr>
              <w:jc w:val="center"/>
              <w:rPr>
                <w:rFonts w:ascii="Times New Roman" w:hAnsi="Times New Roman" w:cs="Times New Roman"/>
                <w:sz w:val="24"/>
                <w:szCs w:val="24"/>
              </w:rPr>
            </w:pPr>
            <w:r>
              <w:rPr>
                <w:rFonts w:ascii="Times New Roman" w:hAnsi="Times New Roman" w:cs="Times New Roman"/>
                <w:sz w:val="24"/>
                <w:szCs w:val="24"/>
              </w:rPr>
              <w:t>R1</w:t>
            </w:r>
          </w:p>
        </w:tc>
        <w:tc>
          <w:tcPr>
            <w:tcW w:w="840" w:type="dxa"/>
          </w:tcPr>
          <w:p w:rsidR="00892EE5" w:rsidRPr="003366F9" w:rsidRDefault="00892EE5" w:rsidP="00334FC0">
            <w:pPr>
              <w:jc w:val="center"/>
              <w:rPr>
                <w:rFonts w:ascii="Times New Roman" w:hAnsi="Times New Roman" w:cs="Times New Roman"/>
                <w:sz w:val="24"/>
                <w:szCs w:val="24"/>
              </w:rPr>
            </w:pPr>
            <w:r>
              <w:rPr>
                <w:rFonts w:ascii="Times New Roman" w:hAnsi="Times New Roman" w:cs="Times New Roman"/>
                <w:sz w:val="24"/>
                <w:szCs w:val="24"/>
              </w:rPr>
              <w:t>N</w:t>
            </w:r>
          </w:p>
        </w:tc>
      </w:tr>
      <w:tr w:rsidR="00892EE5" w:rsidRPr="003366F9" w:rsidTr="00334FC0">
        <w:trPr>
          <w:trHeight w:val="273"/>
        </w:trPr>
        <w:tc>
          <w:tcPr>
            <w:tcW w:w="843" w:type="dxa"/>
          </w:tcPr>
          <w:p w:rsidR="00892EE5" w:rsidRPr="003366F9" w:rsidRDefault="00892EE5" w:rsidP="00334FC0">
            <w:pPr>
              <w:jc w:val="center"/>
              <w:rPr>
                <w:rFonts w:ascii="Times New Roman" w:hAnsi="Times New Roman" w:cs="Times New Roman"/>
                <w:sz w:val="24"/>
                <w:szCs w:val="24"/>
              </w:rPr>
            </w:pPr>
            <w:r>
              <w:rPr>
                <w:rFonts w:ascii="Times New Roman" w:hAnsi="Times New Roman" w:cs="Times New Roman"/>
                <w:sz w:val="24"/>
                <w:szCs w:val="24"/>
              </w:rPr>
              <w:t>P</w:t>
            </w:r>
          </w:p>
        </w:tc>
        <w:tc>
          <w:tcPr>
            <w:tcW w:w="5270" w:type="dxa"/>
          </w:tcPr>
          <w:p w:rsidR="00892EE5" w:rsidRPr="003366F9" w:rsidRDefault="00D457DF" w:rsidP="00334FC0">
            <w:pPr>
              <w:rPr>
                <w:rFonts w:ascii="Times New Roman" w:hAnsi="Times New Roman" w:cs="Times New Roman"/>
                <w:sz w:val="24"/>
                <w:szCs w:val="24"/>
              </w:rPr>
            </w:pPr>
            <w:r>
              <w:rPr>
                <w:rFonts w:ascii="Times New Roman" w:hAnsi="Times New Roman" w:cs="Times New Roman"/>
                <w:noProof/>
                <w:position w:val="-10"/>
                <w:sz w:val="24"/>
                <w:szCs w:val="24"/>
                <w:lang w:eastAsia="en-US"/>
              </w:rPr>
              <w:drawing>
                <wp:inline distT="0" distB="0" distL="0" distR="0">
                  <wp:extent cx="601980" cy="198120"/>
                  <wp:effectExtent l="0" t="0" r="7620" b="0"/>
                  <wp:docPr id="2391" name="Picture 2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91"/>
                          <pic:cNvPicPr>
                            <a:picLocks noChangeAspect="1" noChangeArrowheads="1"/>
                          </pic:cNvPicPr>
                        </pic:nvPicPr>
                        <pic:blipFill>
                          <a:blip r:embed="rId2484" cstate="print">
                            <a:extLst>
                              <a:ext uri="{28A0092B-C50C-407E-A947-70E740481C1C}">
                                <a14:useLocalDpi xmlns:a14="http://schemas.microsoft.com/office/drawing/2010/main" val="0"/>
                              </a:ext>
                            </a:extLst>
                          </a:blip>
                          <a:srcRect/>
                          <a:stretch>
                            <a:fillRect/>
                          </a:stretch>
                        </pic:blipFill>
                        <pic:spPr bwMode="auto">
                          <a:xfrm>
                            <a:off x="0" y="0"/>
                            <a:ext cx="601980" cy="198120"/>
                          </a:xfrm>
                          <a:prstGeom prst="rect">
                            <a:avLst/>
                          </a:prstGeom>
                          <a:noFill/>
                          <a:ln>
                            <a:noFill/>
                          </a:ln>
                        </pic:spPr>
                      </pic:pic>
                    </a:graphicData>
                  </a:graphic>
                </wp:inline>
              </w:drawing>
            </w:r>
            <w:r w:rsidR="00892EE5">
              <w:rPr>
                <w:rFonts w:ascii="Times New Roman" w:hAnsi="Times New Roman" w:cs="Times New Roman"/>
                <w:sz w:val="24"/>
                <w:szCs w:val="24"/>
              </w:rPr>
              <w:t xml:space="preserve">is </w:t>
            </w:r>
            <w:r w:rsidR="00892EE5" w:rsidRPr="004D4934">
              <w:rPr>
                <w:rFonts w:ascii="Times New Roman" w:hAnsi="Times New Roman" w:cs="Times New Roman"/>
                <w:sz w:val="24"/>
                <w:szCs w:val="24"/>
              </w:rPr>
              <w:t>cyclic</w:t>
            </w:r>
            <w:r w:rsidR="00892EE5">
              <w:rPr>
                <w:rFonts w:ascii="Times New Roman" w:hAnsi="Times New Roman" w:cs="Times New Roman"/>
                <w:sz w:val="24"/>
                <w:szCs w:val="24"/>
              </w:rPr>
              <w:t>.</w:t>
            </w:r>
          </w:p>
        </w:tc>
        <w:tc>
          <w:tcPr>
            <w:tcW w:w="1411" w:type="dxa"/>
          </w:tcPr>
          <w:p w:rsidR="00892EE5" w:rsidRPr="003366F9" w:rsidRDefault="00892EE5" w:rsidP="00334FC0">
            <w:pPr>
              <w:jc w:val="center"/>
              <w:rPr>
                <w:rFonts w:ascii="Times New Roman" w:hAnsi="Times New Roman" w:cs="Times New Roman"/>
                <w:sz w:val="24"/>
                <w:szCs w:val="24"/>
              </w:rPr>
            </w:pPr>
            <w:r>
              <w:rPr>
                <w:rFonts w:ascii="Times New Roman" w:hAnsi="Times New Roman" w:cs="Times New Roman"/>
                <w:sz w:val="24"/>
                <w:szCs w:val="24"/>
              </w:rPr>
              <w:t>Given</w:t>
            </w:r>
          </w:p>
        </w:tc>
        <w:tc>
          <w:tcPr>
            <w:tcW w:w="840" w:type="dxa"/>
          </w:tcPr>
          <w:p w:rsidR="00892EE5" w:rsidRPr="003366F9" w:rsidRDefault="00892EE5" w:rsidP="00334FC0">
            <w:pPr>
              <w:jc w:val="center"/>
              <w:rPr>
                <w:rFonts w:ascii="Times New Roman" w:hAnsi="Times New Roman" w:cs="Times New Roman"/>
                <w:sz w:val="24"/>
                <w:szCs w:val="24"/>
              </w:rPr>
            </w:pPr>
          </w:p>
        </w:tc>
      </w:tr>
      <w:tr w:rsidR="00892EE5" w:rsidRPr="003366F9" w:rsidTr="00334FC0">
        <w:trPr>
          <w:trHeight w:val="129"/>
        </w:trPr>
        <w:tc>
          <w:tcPr>
            <w:tcW w:w="843" w:type="dxa"/>
          </w:tcPr>
          <w:p w:rsidR="00892EE5" w:rsidRPr="003366F9" w:rsidRDefault="00892EE5" w:rsidP="00334FC0">
            <w:pPr>
              <w:jc w:val="center"/>
              <w:rPr>
                <w:rFonts w:ascii="Times New Roman" w:hAnsi="Times New Roman" w:cs="Times New Roman"/>
                <w:sz w:val="24"/>
                <w:szCs w:val="24"/>
              </w:rPr>
            </w:pPr>
            <w:r>
              <w:rPr>
                <w:rFonts w:ascii="Times New Roman" w:hAnsi="Times New Roman" w:cs="Times New Roman"/>
                <w:sz w:val="24"/>
                <w:szCs w:val="24"/>
              </w:rPr>
              <w:t>1</w:t>
            </w:r>
          </w:p>
        </w:tc>
        <w:tc>
          <w:tcPr>
            <w:tcW w:w="5270" w:type="dxa"/>
          </w:tcPr>
          <w:p w:rsidR="00892EE5" w:rsidRPr="003366F9" w:rsidRDefault="00892EE5" w:rsidP="00334FC0">
            <w:pPr>
              <w:rPr>
                <w:rFonts w:ascii="Times New Roman" w:hAnsi="Times New Roman" w:cs="Times New Roman"/>
                <w:sz w:val="24"/>
                <w:szCs w:val="24"/>
              </w:rPr>
            </w:pPr>
            <w:r>
              <w:rPr>
                <w:rFonts w:ascii="Times New Roman" w:hAnsi="Times New Roman" w:cs="Times New Roman"/>
                <w:sz w:val="24"/>
                <w:szCs w:val="24"/>
              </w:rPr>
              <w:t>Let</w:t>
            </w:r>
            <w:r w:rsidR="00D457DF">
              <w:rPr>
                <w:rFonts w:ascii="Times New Roman" w:hAnsi="Times New Roman" w:cs="Times New Roman"/>
                <w:noProof/>
                <w:position w:val="-10"/>
                <w:sz w:val="24"/>
                <w:szCs w:val="24"/>
                <w:lang w:eastAsia="en-US"/>
              </w:rPr>
              <w:drawing>
                <wp:inline distT="0" distB="0" distL="0" distR="0">
                  <wp:extent cx="495300" cy="198120"/>
                  <wp:effectExtent l="0" t="0" r="0" b="0"/>
                  <wp:docPr id="2392" name="Picture 2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92"/>
                          <pic:cNvPicPr>
                            <a:picLocks noChangeAspect="1" noChangeArrowheads="1"/>
                          </pic:cNvPicPr>
                        </pic:nvPicPr>
                        <pic:blipFill>
                          <a:blip r:embed="rId2487" cstate="print">
                            <a:extLst>
                              <a:ext uri="{28A0092B-C50C-407E-A947-70E740481C1C}">
                                <a14:useLocalDpi xmlns:a14="http://schemas.microsoft.com/office/drawing/2010/main" val="0"/>
                              </a:ext>
                            </a:extLst>
                          </a:blip>
                          <a:srcRect/>
                          <a:stretch>
                            <a:fillRect/>
                          </a:stretch>
                        </pic:blipFill>
                        <pic:spPr bwMode="auto">
                          <a:xfrm>
                            <a:off x="0" y="0"/>
                            <a:ext cx="495300" cy="198120"/>
                          </a:xfrm>
                          <a:prstGeom prst="rect">
                            <a:avLst/>
                          </a:prstGeom>
                          <a:noFill/>
                          <a:ln>
                            <a:noFill/>
                          </a:ln>
                        </pic:spPr>
                      </pic:pic>
                    </a:graphicData>
                  </a:graphic>
                </wp:inline>
              </w:drawing>
            </w:r>
            <w:r>
              <w:rPr>
                <w:rFonts w:ascii="Times New Roman" w:hAnsi="Times New Roman" w:cs="Times New Roman"/>
                <w:sz w:val="24"/>
                <w:szCs w:val="24"/>
              </w:rPr>
              <w:t>.</w:t>
            </w:r>
          </w:p>
        </w:tc>
        <w:tc>
          <w:tcPr>
            <w:tcW w:w="1411" w:type="dxa"/>
          </w:tcPr>
          <w:p w:rsidR="00892EE5" w:rsidRPr="003366F9" w:rsidRDefault="00892EE5" w:rsidP="00334FC0">
            <w:pPr>
              <w:jc w:val="center"/>
              <w:rPr>
                <w:rFonts w:ascii="Times New Roman" w:hAnsi="Times New Roman" w:cs="Times New Roman"/>
                <w:sz w:val="24"/>
                <w:szCs w:val="24"/>
              </w:rPr>
            </w:pPr>
            <w:r w:rsidRPr="003366F9">
              <w:rPr>
                <w:rFonts w:ascii="Times New Roman" w:hAnsi="Times New Roman" w:cs="Times New Roman"/>
                <w:sz w:val="24"/>
                <w:szCs w:val="24"/>
              </w:rPr>
              <w:t>C1</w:t>
            </w:r>
          </w:p>
        </w:tc>
        <w:tc>
          <w:tcPr>
            <w:tcW w:w="840" w:type="dxa"/>
          </w:tcPr>
          <w:p w:rsidR="00892EE5" w:rsidRPr="003366F9" w:rsidRDefault="00892EE5" w:rsidP="00334FC0">
            <w:pPr>
              <w:jc w:val="center"/>
              <w:rPr>
                <w:rFonts w:ascii="Times New Roman" w:hAnsi="Times New Roman" w:cs="Times New Roman"/>
                <w:sz w:val="24"/>
                <w:szCs w:val="24"/>
              </w:rPr>
            </w:pPr>
            <w:r w:rsidRPr="003366F9">
              <w:rPr>
                <w:rFonts w:ascii="Times New Roman" w:hAnsi="Times New Roman" w:cs="Times New Roman"/>
                <w:sz w:val="24"/>
                <w:szCs w:val="24"/>
              </w:rPr>
              <w:t>N</w:t>
            </w:r>
          </w:p>
        </w:tc>
      </w:tr>
      <w:tr w:rsidR="00892EE5" w:rsidRPr="003366F9" w:rsidTr="00334FC0">
        <w:trPr>
          <w:trHeight w:val="311"/>
        </w:trPr>
        <w:tc>
          <w:tcPr>
            <w:tcW w:w="843" w:type="dxa"/>
          </w:tcPr>
          <w:p w:rsidR="00892EE5" w:rsidRPr="003366F9" w:rsidRDefault="00892EE5" w:rsidP="00334FC0">
            <w:pPr>
              <w:jc w:val="center"/>
              <w:rPr>
                <w:rFonts w:ascii="Times New Roman" w:hAnsi="Times New Roman" w:cs="Times New Roman"/>
                <w:sz w:val="24"/>
                <w:szCs w:val="24"/>
              </w:rPr>
            </w:pPr>
            <w:r>
              <w:rPr>
                <w:rFonts w:ascii="Times New Roman" w:hAnsi="Times New Roman" w:cs="Times New Roman"/>
                <w:sz w:val="24"/>
                <w:szCs w:val="24"/>
              </w:rPr>
              <w:t>2</w:t>
            </w:r>
          </w:p>
        </w:tc>
        <w:tc>
          <w:tcPr>
            <w:tcW w:w="5270" w:type="dxa"/>
          </w:tcPr>
          <w:p w:rsidR="00892EE5" w:rsidRPr="003366F9" w:rsidRDefault="00892EE5" w:rsidP="00334FC0">
            <w:pPr>
              <w:rPr>
                <w:rFonts w:ascii="Times New Roman" w:hAnsi="Times New Roman" w:cs="Times New Roman"/>
                <w:sz w:val="24"/>
                <w:szCs w:val="24"/>
              </w:rPr>
            </w:pPr>
            <w:r>
              <w:rPr>
                <w:rFonts w:ascii="Times New Roman" w:hAnsi="Times New Roman" w:cs="Times New Roman" w:hint="eastAsia"/>
                <w:sz w:val="24"/>
                <w:szCs w:val="24"/>
              </w:rPr>
              <w:t>Recall</w:t>
            </w:r>
            <w:r w:rsidR="00D457DF">
              <w:rPr>
                <w:rFonts w:ascii="Times New Roman" w:hAnsi="Times New Roman" w:cs="Times New Roman"/>
                <w:noProof/>
                <w:position w:val="-10"/>
                <w:sz w:val="24"/>
                <w:szCs w:val="24"/>
                <w:lang w:eastAsia="en-US"/>
              </w:rPr>
              <w:drawing>
                <wp:inline distT="0" distB="0" distL="0" distR="0">
                  <wp:extent cx="495300" cy="198120"/>
                  <wp:effectExtent l="0" t="0" r="0" b="0"/>
                  <wp:docPr id="2393" name="Picture 2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93"/>
                          <pic:cNvPicPr>
                            <a:picLocks noChangeAspect="1" noChangeArrowheads="1"/>
                          </pic:cNvPicPr>
                        </pic:nvPicPr>
                        <pic:blipFill>
                          <a:blip r:embed="rId2488" cstate="print">
                            <a:extLst>
                              <a:ext uri="{28A0092B-C50C-407E-A947-70E740481C1C}">
                                <a14:useLocalDpi xmlns:a14="http://schemas.microsoft.com/office/drawing/2010/main" val="0"/>
                              </a:ext>
                            </a:extLst>
                          </a:blip>
                          <a:srcRect/>
                          <a:stretch>
                            <a:fillRect/>
                          </a:stretch>
                        </pic:blipFill>
                        <pic:spPr bwMode="auto">
                          <a:xfrm>
                            <a:off x="0" y="0"/>
                            <a:ext cx="495300" cy="198120"/>
                          </a:xfrm>
                          <a:prstGeom prst="rect">
                            <a:avLst/>
                          </a:prstGeom>
                          <a:noFill/>
                          <a:ln>
                            <a:noFill/>
                          </a:ln>
                        </pic:spPr>
                      </pic:pic>
                    </a:graphicData>
                  </a:graphic>
                </wp:inline>
              </w:drawing>
            </w:r>
            <w:r>
              <w:rPr>
                <w:rFonts w:ascii="Times New Roman" w:hAnsi="Times New Roman" w:cs="Times New Roman"/>
                <w:sz w:val="24"/>
                <w:szCs w:val="24"/>
              </w:rPr>
              <w:t>are in some coset</w:t>
            </w:r>
            <w:r>
              <w:rPr>
                <w:rFonts w:ascii="Times New Roman" w:hAnsi="Times New Roman" w:cs="Times New Roman" w:hint="eastAsia"/>
                <w:sz w:val="24"/>
                <w:szCs w:val="24"/>
              </w:rPr>
              <w:t>s</w:t>
            </w:r>
            <w:r w:rsidRPr="003366F9">
              <w:rPr>
                <w:rFonts w:ascii="Times New Roman" w:hAnsi="Times New Roman" w:cs="Times New Roman"/>
                <w:sz w:val="24"/>
                <w:szCs w:val="24"/>
              </w:rPr>
              <w:t>.</w:t>
            </w:r>
          </w:p>
        </w:tc>
        <w:tc>
          <w:tcPr>
            <w:tcW w:w="1411" w:type="dxa"/>
          </w:tcPr>
          <w:p w:rsidR="00892EE5" w:rsidRPr="003366F9" w:rsidRDefault="00892EE5" w:rsidP="00334FC0">
            <w:pPr>
              <w:jc w:val="center"/>
              <w:rPr>
                <w:rFonts w:ascii="Times New Roman" w:hAnsi="Times New Roman" w:cs="Times New Roman"/>
                <w:sz w:val="24"/>
                <w:szCs w:val="24"/>
              </w:rPr>
            </w:pPr>
            <w:r w:rsidRPr="003366F9">
              <w:rPr>
                <w:rFonts w:ascii="Times New Roman" w:hAnsi="Times New Roman" w:cs="Times New Roman"/>
                <w:sz w:val="24"/>
                <w:szCs w:val="24"/>
              </w:rPr>
              <w:t>C2</w:t>
            </w:r>
          </w:p>
        </w:tc>
        <w:tc>
          <w:tcPr>
            <w:tcW w:w="840" w:type="dxa"/>
          </w:tcPr>
          <w:p w:rsidR="00892EE5" w:rsidRPr="003366F9" w:rsidRDefault="00892EE5" w:rsidP="00334FC0">
            <w:pPr>
              <w:jc w:val="center"/>
              <w:rPr>
                <w:rFonts w:ascii="Times New Roman" w:hAnsi="Times New Roman" w:cs="Times New Roman"/>
                <w:sz w:val="24"/>
                <w:szCs w:val="24"/>
              </w:rPr>
            </w:pPr>
            <w:r w:rsidRPr="003366F9">
              <w:rPr>
                <w:rFonts w:ascii="Times New Roman" w:hAnsi="Times New Roman" w:cs="Times New Roman"/>
                <w:sz w:val="24"/>
                <w:szCs w:val="24"/>
              </w:rPr>
              <w:t>N</w:t>
            </w:r>
          </w:p>
        </w:tc>
      </w:tr>
      <w:tr w:rsidR="00892EE5" w:rsidRPr="003366F9" w:rsidTr="00334FC0">
        <w:trPr>
          <w:trHeight w:val="220"/>
        </w:trPr>
        <w:tc>
          <w:tcPr>
            <w:tcW w:w="843" w:type="dxa"/>
          </w:tcPr>
          <w:p w:rsidR="00892EE5" w:rsidRPr="003366F9" w:rsidRDefault="00892EE5" w:rsidP="00334FC0">
            <w:pPr>
              <w:jc w:val="center"/>
              <w:rPr>
                <w:rFonts w:ascii="Times New Roman" w:hAnsi="Times New Roman" w:cs="Times New Roman"/>
                <w:sz w:val="24"/>
                <w:szCs w:val="24"/>
              </w:rPr>
            </w:pPr>
            <w:r>
              <w:rPr>
                <w:rFonts w:ascii="Times New Roman" w:hAnsi="Times New Roman" w:cs="Times New Roman"/>
                <w:sz w:val="24"/>
                <w:szCs w:val="24"/>
              </w:rPr>
              <w:t>3</w:t>
            </w:r>
          </w:p>
        </w:tc>
        <w:tc>
          <w:tcPr>
            <w:tcW w:w="5270" w:type="dxa"/>
          </w:tcPr>
          <w:p w:rsidR="00892EE5" w:rsidRPr="003366F9" w:rsidRDefault="00892EE5" w:rsidP="00334FC0">
            <w:pPr>
              <w:rPr>
                <w:rFonts w:ascii="Times New Roman" w:hAnsi="Times New Roman" w:cs="Times New Roman"/>
                <w:sz w:val="24"/>
                <w:szCs w:val="24"/>
              </w:rPr>
            </w:pPr>
            <w:r>
              <w:rPr>
                <w:rFonts w:ascii="Times New Roman" w:hAnsi="Times New Roman" w:cs="Times New Roman" w:hint="eastAsia"/>
                <w:sz w:val="24"/>
                <w:szCs w:val="24"/>
              </w:rPr>
              <w:t>Then,</w:t>
            </w:r>
            <w:r w:rsidRPr="003366F9">
              <w:rPr>
                <w:rFonts w:ascii="Times New Roman" w:hAnsi="Times New Roman" w:cs="Times New Roman"/>
                <w:sz w:val="24"/>
                <w:szCs w:val="24"/>
              </w:rPr>
              <w:t xml:space="preserve"> </w:t>
            </w:r>
            <w:r w:rsidR="00D457DF">
              <w:rPr>
                <w:rFonts w:ascii="Times New Roman" w:hAnsi="Times New Roman" w:cs="Times New Roman"/>
                <w:noProof/>
                <w:position w:val="-6"/>
                <w:sz w:val="24"/>
                <w:szCs w:val="24"/>
                <w:lang w:eastAsia="en-US"/>
              </w:rPr>
              <w:drawing>
                <wp:inline distT="0" distB="0" distL="0" distR="0">
                  <wp:extent cx="541020" cy="198120"/>
                  <wp:effectExtent l="0" t="0" r="0" b="0"/>
                  <wp:docPr id="2394" name="Picture 2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94"/>
                          <pic:cNvPicPr>
                            <a:picLocks noChangeAspect="1" noChangeArrowheads="1"/>
                          </pic:cNvPicPr>
                        </pic:nvPicPr>
                        <pic:blipFill>
                          <a:blip r:embed="rId2489" cstate="print">
                            <a:extLst>
                              <a:ext uri="{28A0092B-C50C-407E-A947-70E740481C1C}">
                                <a14:useLocalDpi xmlns:a14="http://schemas.microsoft.com/office/drawing/2010/main" val="0"/>
                              </a:ext>
                            </a:extLst>
                          </a:blip>
                          <a:srcRect/>
                          <a:stretch>
                            <a:fillRect/>
                          </a:stretch>
                        </pic:blipFill>
                        <pic:spPr bwMode="auto">
                          <a:xfrm>
                            <a:off x="0" y="0"/>
                            <a:ext cx="541020" cy="198120"/>
                          </a:xfrm>
                          <a:prstGeom prst="rect">
                            <a:avLst/>
                          </a:prstGeom>
                          <a:noFill/>
                          <a:ln>
                            <a:noFill/>
                          </a:ln>
                        </pic:spPr>
                      </pic:pic>
                    </a:graphicData>
                  </a:graphic>
                </wp:inline>
              </w:drawing>
            </w:r>
            <w:r>
              <w:rPr>
                <w:rFonts w:ascii="Times New Roman" w:hAnsi="Times New Roman" w:cs="Times New Roman"/>
                <w:sz w:val="24"/>
                <w:szCs w:val="24"/>
              </w:rPr>
              <w:t>and</w:t>
            </w:r>
            <w:r w:rsidR="00D457DF">
              <w:rPr>
                <w:rFonts w:ascii="Times New Roman" w:hAnsi="Times New Roman" w:cs="Times New Roman"/>
                <w:noProof/>
                <w:position w:val="-6"/>
                <w:sz w:val="24"/>
                <w:szCs w:val="24"/>
                <w:lang w:eastAsia="en-US"/>
              </w:rPr>
              <w:drawing>
                <wp:inline distT="0" distB="0" distL="0" distR="0">
                  <wp:extent cx="495300" cy="198120"/>
                  <wp:effectExtent l="0" t="0" r="0" b="0"/>
                  <wp:docPr id="2395" name="Picture 2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95"/>
                          <pic:cNvPicPr>
                            <a:picLocks noChangeAspect="1" noChangeArrowheads="1"/>
                          </pic:cNvPicPr>
                        </pic:nvPicPr>
                        <pic:blipFill>
                          <a:blip r:embed="rId2490" cstate="print">
                            <a:extLst>
                              <a:ext uri="{28A0092B-C50C-407E-A947-70E740481C1C}">
                                <a14:useLocalDpi xmlns:a14="http://schemas.microsoft.com/office/drawing/2010/main" val="0"/>
                              </a:ext>
                            </a:extLst>
                          </a:blip>
                          <a:srcRect/>
                          <a:stretch>
                            <a:fillRect/>
                          </a:stretch>
                        </pic:blipFill>
                        <pic:spPr bwMode="auto">
                          <a:xfrm>
                            <a:off x="0" y="0"/>
                            <a:ext cx="495300" cy="198120"/>
                          </a:xfrm>
                          <a:prstGeom prst="rect">
                            <a:avLst/>
                          </a:prstGeom>
                          <a:noFill/>
                          <a:ln>
                            <a:noFill/>
                          </a:ln>
                        </pic:spPr>
                      </pic:pic>
                    </a:graphicData>
                  </a:graphic>
                </wp:inline>
              </w:drawing>
            </w:r>
            <w:r>
              <w:rPr>
                <w:rFonts w:ascii="Times New Roman" w:hAnsi="Times New Roman" w:cs="Times New Roman" w:hint="eastAsia"/>
                <w:sz w:val="24"/>
                <w:szCs w:val="24"/>
              </w:rPr>
              <w:t xml:space="preserve">for some </w:t>
            </w:r>
            <w:r w:rsidR="00D457DF">
              <w:rPr>
                <w:rFonts w:ascii="Times New Roman" w:hAnsi="Times New Roman" w:cs="Times New Roman"/>
                <w:noProof/>
                <w:position w:val="-6"/>
                <w:sz w:val="24"/>
                <w:szCs w:val="24"/>
                <w:lang w:eastAsia="en-US"/>
              </w:rPr>
              <w:drawing>
                <wp:inline distT="0" distB="0" distL="0" distR="0">
                  <wp:extent cx="419100" cy="182880"/>
                  <wp:effectExtent l="0" t="0" r="0" b="7620"/>
                  <wp:docPr id="2396" name="Picture 2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96"/>
                          <pic:cNvPicPr>
                            <a:picLocks noChangeAspect="1" noChangeArrowheads="1"/>
                          </pic:cNvPicPr>
                        </pic:nvPicPr>
                        <pic:blipFill>
                          <a:blip r:embed="rId2545" cstate="print">
                            <a:extLst>
                              <a:ext uri="{28A0092B-C50C-407E-A947-70E740481C1C}">
                                <a14:useLocalDpi xmlns:a14="http://schemas.microsoft.com/office/drawing/2010/main" val="0"/>
                              </a:ext>
                            </a:extLst>
                          </a:blip>
                          <a:srcRect/>
                          <a:stretch>
                            <a:fillRect/>
                          </a:stretch>
                        </pic:blipFill>
                        <pic:spPr bwMode="auto">
                          <a:xfrm>
                            <a:off x="0" y="0"/>
                            <a:ext cx="419100" cy="182880"/>
                          </a:xfrm>
                          <a:prstGeom prst="rect">
                            <a:avLst/>
                          </a:prstGeom>
                          <a:noFill/>
                          <a:ln>
                            <a:noFill/>
                          </a:ln>
                        </pic:spPr>
                      </pic:pic>
                    </a:graphicData>
                  </a:graphic>
                </wp:inline>
              </w:drawing>
            </w:r>
            <w:r>
              <w:rPr>
                <w:rFonts w:ascii="Times New Roman" w:hAnsi="Times New Roman" w:cs="Times New Roman"/>
                <w:sz w:val="24"/>
                <w:szCs w:val="24"/>
              </w:rPr>
              <w:t>.</w:t>
            </w:r>
          </w:p>
        </w:tc>
        <w:tc>
          <w:tcPr>
            <w:tcW w:w="1411" w:type="dxa"/>
          </w:tcPr>
          <w:p w:rsidR="00892EE5" w:rsidRPr="003366F9" w:rsidRDefault="00892EE5" w:rsidP="00334FC0">
            <w:pPr>
              <w:rPr>
                <w:rFonts w:ascii="Times New Roman" w:hAnsi="Times New Roman" w:cs="Times New Roman"/>
                <w:sz w:val="24"/>
                <w:szCs w:val="24"/>
              </w:rPr>
            </w:pPr>
            <w:r>
              <w:rPr>
                <w:rFonts w:ascii="Times New Roman" w:hAnsi="Times New Roman" w:cs="Times New Roman"/>
                <w:sz w:val="24"/>
                <w:szCs w:val="24"/>
              </w:rPr>
              <w:t>CO(P, 2)</w:t>
            </w:r>
            <w:r w:rsidRPr="003366F9">
              <w:rPr>
                <w:rFonts w:ascii="Times New Roman" w:hAnsi="Times New Roman" w:cs="Times New Roman"/>
                <w:sz w:val="24"/>
                <w:szCs w:val="24"/>
              </w:rPr>
              <w:t>R1</w:t>
            </w:r>
          </w:p>
        </w:tc>
        <w:tc>
          <w:tcPr>
            <w:tcW w:w="840" w:type="dxa"/>
          </w:tcPr>
          <w:p w:rsidR="00892EE5" w:rsidRPr="003366F9" w:rsidRDefault="00892EE5" w:rsidP="00334FC0">
            <w:pPr>
              <w:jc w:val="center"/>
              <w:rPr>
                <w:rFonts w:ascii="Times New Roman" w:hAnsi="Times New Roman" w:cs="Times New Roman"/>
                <w:sz w:val="24"/>
                <w:szCs w:val="24"/>
              </w:rPr>
            </w:pPr>
            <w:r w:rsidRPr="003366F9">
              <w:rPr>
                <w:rFonts w:ascii="Times New Roman" w:hAnsi="Times New Roman" w:cs="Times New Roman"/>
                <w:sz w:val="24"/>
                <w:szCs w:val="24"/>
              </w:rPr>
              <w:t>N</w:t>
            </w:r>
          </w:p>
        </w:tc>
      </w:tr>
      <w:tr w:rsidR="00892EE5" w:rsidRPr="003366F9" w:rsidTr="00334FC0">
        <w:trPr>
          <w:trHeight w:val="318"/>
        </w:trPr>
        <w:tc>
          <w:tcPr>
            <w:tcW w:w="843" w:type="dxa"/>
          </w:tcPr>
          <w:p w:rsidR="00892EE5" w:rsidRPr="003366F9" w:rsidRDefault="00892EE5" w:rsidP="00334FC0">
            <w:pPr>
              <w:jc w:val="center"/>
              <w:rPr>
                <w:rFonts w:ascii="Times New Roman" w:hAnsi="Times New Roman" w:cs="Times New Roman"/>
                <w:sz w:val="24"/>
                <w:szCs w:val="24"/>
              </w:rPr>
            </w:pPr>
            <w:r>
              <w:rPr>
                <w:rFonts w:ascii="Times New Roman" w:hAnsi="Times New Roman" w:cs="Times New Roman"/>
                <w:sz w:val="24"/>
                <w:szCs w:val="24"/>
              </w:rPr>
              <w:t>4</w:t>
            </w:r>
          </w:p>
        </w:tc>
        <w:tc>
          <w:tcPr>
            <w:tcW w:w="5270" w:type="dxa"/>
          </w:tcPr>
          <w:p w:rsidR="00892EE5" w:rsidRPr="003366F9" w:rsidRDefault="00892EE5" w:rsidP="00334FC0">
            <w:pPr>
              <w:rPr>
                <w:rFonts w:ascii="Times New Roman" w:hAnsi="Times New Roman" w:cs="Times New Roman"/>
                <w:sz w:val="24"/>
                <w:szCs w:val="24"/>
              </w:rPr>
            </w:pPr>
            <w:r w:rsidRPr="003366F9">
              <w:rPr>
                <w:rFonts w:ascii="Times New Roman" w:hAnsi="Times New Roman" w:cs="Times New Roman"/>
                <w:sz w:val="24"/>
                <w:szCs w:val="24"/>
              </w:rPr>
              <w:t xml:space="preserve">Let </w:t>
            </w:r>
            <w:r w:rsidR="00D457DF">
              <w:rPr>
                <w:rFonts w:ascii="Times New Roman" w:hAnsi="Times New Roman" w:cs="Times New Roman"/>
                <w:noProof/>
                <w:position w:val="-10"/>
                <w:sz w:val="24"/>
                <w:szCs w:val="24"/>
                <w:lang w:eastAsia="en-US"/>
              </w:rPr>
              <w:drawing>
                <wp:inline distT="0" distB="0" distL="0" distR="0">
                  <wp:extent cx="541020" cy="236220"/>
                  <wp:effectExtent l="0" t="0" r="0" b="0"/>
                  <wp:docPr id="2397" name="Picture 2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97"/>
                          <pic:cNvPicPr>
                            <a:picLocks noChangeAspect="1" noChangeArrowheads="1"/>
                          </pic:cNvPicPr>
                        </pic:nvPicPr>
                        <pic:blipFill>
                          <a:blip r:embed="rId2491" cstate="print">
                            <a:extLst>
                              <a:ext uri="{28A0092B-C50C-407E-A947-70E740481C1C}">
                                <a14:useLocalDpi xmlns:a14="http://schemas.microsoft.com/office/drawing/2010/main" val="0"/>
                              </a:ext>
                            </a:extLst>
                          </a:blip>
                          <a:srcRect/>
                          <a:stretch>
                            <a:fillRect/>
                          </a:stretch>
                        </pic:blipFill>
                        <pic:spPr bwMode="auto">
                          <a:xfrm>
                            <a:off x="0" y="0"/>
                            <a:ext cx="541020" cy="236220"/>
                          </a:xfrm>
                          <a:prstGeom prst="rect">
                            <a:avLst/>
                          </a:prstGeom>
                          <a:noFill/>
                          <a:ln>
                            <a:noFill/>
                          </a:ln>
                        </pic:spPr>
                      </pic:pic>
                    </a:graphicData>
                  </a:graphic>
                </wp:inline>
              </w:drawing>
            </w:r>
            <w:r w:rsidRPr="003366F9">
              <w:rPr>
                <w:rFonts w:ascii="Times New Roman" w:hAnsi="Times New Roman" w:cs="Times New Roman"/>
                <w:sz w:val="24"/>
                <w:szCs w:val="24"/>
              </w:rPr>
              <w:t xml:space="preserve">and </w:t>
            </w:r>
            <w:r w:rsidR="00D457DF">
              <w:rPr>
                <w:rFonts w:ascii="Times New Roman" w:hAnsi="Times New Roman" w:cs="Times New Roman"/>
                <w:noProof/>
                <w:position w:val="-10"/>
                <w:sz w:val="24"/>
                <w:szCs w:val="24"/>
                <w:lang w:eastAsia="en-US"/>
              </w:rPr>
              <w:drawing>
                <wp:inline distT="0" distB="0" distL="0" distR="0">
                  <wp:extent cx="495300" cy="236220"/>
                  <wp:effectExtent l="0" t="0" r="0" b="0"/>
                  <wp:docPr id="2398" name="Picture 2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98"/>
                          <pic:cNvPicPr>
                            <a:picLocks noChangeAspect="1" noChangeArrowheads="1"/>
                          </pic:cNvPicPr>
                        </pic:nvPicPr>
                        <pic:blipFill>
                          <a:blip r:embed="rId2492" cstate="print">
                            <a:extLst>
                              <a:ext uri="{28A0092B-C50C-407E-A947-70E740481C1C}">
                                <a14:useLocalDpi xmlns:a14="http://schemas.microsoft.com/office/drawing/2010/main" val="0"/>
                              </a:ext>
                            </a:extLst>
                          </a:blip>
                          <a:srcRect/>
                          <a:stretch>
                            <a:fillRect/>
                          </a:stretch>
                        </pic:blipFill>
                        <pic:spPr bwMode="auto">
                          <a:xfrm>
                            <a:off x="0" y="0"/>
                            <a:ext cx="495300" cy="236220"/>
                          </a:xfrm>
                          <a:prstGeom prst="rect">
                            <a:avLst/>
                          </a:prstGeom>
                          <a:noFill/>
                          <a:ln>
                            <a:noFill/>
                          </a:ln>
                        </pic:spPr>
                      </pic:pic>
                    </a:graphicData>
                  </a:graphic>
                </wp:inline>
              </w:drawing>
            </w:r>
            <w:r>
              <w:rPr>
                <w:rFonts w:ascii="Times New Roman" w:hAnsi="Times New Roman" w:cs="Times New Roman"/>
                <w:sz w:val="24"/>
                <w:szCs w:val="24"/>
              </w:rPr>
              <w:t>for some</w:t>
            </w:r>
            <w:r w:rsidR="00D457DF">
              <w:rPr>
                <w:rFonts w:ascii="Times New Roman" w:hAnsi="Times New Roman" w:cs="Times New Roman"/>
                <w:noProof/>
                <w:position w:val="-10"/>
                <w:sz w:val="24"/>
                <w:szCs w:val="24"/>
                <w:lang w:eastAsia="en-US"/>
              </w:rPr>
              <w:drawing>
                <wp:inline distT="0" distB="0" distL="0" distR="0">
                  <wp:extent cx="601980" cy="198120"/>
                  <wp:effectExtent l="0" t="0" r="7620" b="0"/>
                  <wp:docPr id="2399" name="Picture 2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99"/>
                          <pic:cNvPicPr>
                            <a:picLocks noChangeAspect="1" noChangeArrowheads="1"/>
                          </pic:cNvPicPr>
                        </pic:nvPicPr>
                        <pic:blipFill>
                          <a:blip r:embed="rId2493" cstate="print">
                            <a:extLst>
                              <a:ext uri="{28A0092B-C50C-407E-A947-70E740481C1C}">
                                <a14:useLocalDpi xmlns:a14="http://schemas.microsoft.com/office/drawing/2010/main" val="0"/>
                              </a:ext>
                            </a:extLst>
                          </a:blip>
                          <a:srcRect/>
                          <a:stretch>
                            <a:fillRect/>
                          </a:stretch>
                        </pic:blipFill>
                        <pic:spPr bwMode="auto">
                          <a:xfrm>
                            <a:off x="0" y="0"/>
                            <a:ext cx="601980" cy="198120"/>
                          </a:xfrm>
                          <a:prstGeom prst="rect">
                            <a:avLst/>
                          </a:prstGeom>
                          <a:noFill/>
                          <a:ln>
                            <a:noFill/>
                          </a:ln>
                        </pic:spPr>
                      </pic:pic>
                    </a:graphicData>
                  </a:graphic>
                </wp:inline>
              </w:drawing>
            </w:r>
            <w:r>
              <w:rPr>
                <w:rFonts w:ascii="Times New Roman" w:hAnsi="Times New Roman" w:cs="Times New Roman"/>
                <w:sz w:val="24"/>
                <w:szCs w:val="24"/>
              </w:rPr>
              <w:t>.</w:t>
            </w:r>
          </w:p>
        </w:tc>
        <w:tc>
          <w:tcPr>
            <w:tcW w:w="1411" w:type="dxa"/>
          </w:tcPr>
          <w:p w:rsidR="00892EE5" w:rsidRPr="003366F9" w:rsidRDefault="00892EE5" w:rsidP="00334FC0">
            <w:pPr>
              <w:jc w:val="center"/>
              <w:rPr>
                <w:rFonts w:ascii="Times New Roman" w:hAnsi="Times New Roman" w:cs="Times New Roman"/>
                <w:sz w:val="24"/>
                <w:szCs w:val="24"/>
              </w:rPr>
            </w:pPr>
            <w:r>
              <w:rPr>
                <w:rFonts w:ascii="Times New Roman" w:hAnsi="Times New Roman" w:cs="Times New Roman" w:hint="eastAsia"/>
                <w:sz w:val="24"/>
                <w:szCs w:val="24"/>
              </w:rPr>
              <w:t>R1</w:t>
            </w:r>
          </w:p>
        </w:tc>
        <w:tc>
          <w:tcPr>
            <w:tcW w:w="840" w:type="dxa"/>
          </w:tcPr>
          <w:p w:rsidR="00892EE5" w:rsidRPr="003366F9" w:rsidRDefault="00892EE5" w:rsidP="00334FC0">
            <w:pPr>
              <w:jc w:val="center"/>
              <w:rPr>
                <w:rFonts w:ascii="Times New Roman" w:hAnsi="Times New Roman" w:cs="Times New Roman"/>
                <w:sz w:val="24"/>
                <w:szCs w:val="24"/>
              </w:rPr>
            </w:pPr>
            <w:r w:rsidRPr="003366F9">
              <w:rPr>
                <w:rFonts w:ascii="Times New Roman" w:hAnsi="Times New Roman" w:cs="Times New Roman"/>
                <w:sz w:val="24"/>
                <w:szCs w:val="24"/>
              </w:rPr>
              <w:t>N</w:t>
            </w:r>
          </w:p>
        </w:tc>
      </w:tr>
      <w:tr w:rsidR="00892EE5" w:rsidRPr="003366F9" w:rsidTr="00334FC0">
        <w:trPr>
          <w:trHeight w:val="334"/>
        </w:trPr>
        <w:tc>
          <w:tcPr>
            <w:tcW w:w="843" w:type="dxa"/>
          </w:tcPr>
          <w:p w:rsidR="00892EE5" w:rsidRPr="003366F9" w:rsidRDefault="00892EE5" w:rsidP="00334FC0">
            <w:pPr>
              <w:jc w:val="center"/>
              <w:rPr>
                <w:rFonts w:ascii="Times New Roman" w:hAnsi="Times New Roman" w:cs="Times New Roman"/>
                <w:sz w:val="24"/>
                <w:szCs w:val="24"/>
              </w:rPr>
            </w:pPr>
            <w:r>
              <w:rPr>
                <w:rFonts w:ascii="Times New Roman" w:hAnsi="Times New Roman" w:cs="Times New Roman"/>
                <w:sz w:val="24"/>
                <w:szCs w:val="24"/>
              </w:rPr>
              <w:t>5</w:t>
            </w:r>
          </w:p>
        </w:tc>
        <w:tc>
          <w:tcPr>
            <w:tcW w:w="5270" w:type="dxa"/>
          </w:tcPr>
          <w:p w:rsidR="00892EE5" w:rsidRPr="003366F9" w:rsidRDefault="00892EE5" w:rsidP="00334FC0">
            <w:pPr>
              <w:rPr>
                <w:rFonts w:ascii="Times New Roman" w:hAnsi="Times New Roman" w:cs="Times New Roman"/>
                <w:sz w:val="24"/>
                <w:szCs w:val="24"/>
              </w:rPr>
            </w:pPr>
            <w:r>
              <w:rPr>
                <w:rFonts w:ascii="Times New Roman" w:hAnsi="Times New Roman" w:cs="Times New Roman"/>
                <w:sz w:val="24"/>
                <w:szCs w:val="24"/>
              </w:rPr>
              <w:t xml:space="preserve">Then, </w:t>
            </w:r>
            <w:r w:rsidR="00D457DF">
              <w:rPr>
                <w:rFonts w:ascii="Times New Roman" w:hAnsi="Times New Roman" w:cs="Times New Roman"/>
                <w:noProof/>
                <w:position w:val="-10"/>
                <w:sz w:val="24"/>
                <w:szCs w:val="24"/>
                <w:lang w:eastAsia="en-US"/>
              </w:rPr>
              <w:drawing>
                <wp:inline distT="0" distB="0" distL="0" distR="0">
                  <wp:extent cx="1935480" cy="236220"/>
                  <wp:effectExtent l="0" t="0" r="7620" b="0"/>
                  <wp:docPr id="2400" name="Picture 2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0"/>
                          <pic:cNvPicPr>
                            <a:picLocks noChangeAspect="1" noChangeArrowheads="1"/>
                          </pic:cNvPicPr>
                        </pic:nvPicPr>
                        <pic:blipFill>
                          <a:blip r:embed="rId2500" cstate="print">
                            <a:extLst>
                              <a:ext uri="{28A0092B-C50C-407E-A947-70E740481C1C}">
                                <a14:useLocalDpi xmlns:a14="http://schemas.microsoft.com/office/drawing/2010/main" val="0"/>
                              </a:ext>
                            </a:extLst>
                          </a:blip>
                          <a:srcRect/>
                          <a:stretch>
                            <a:fillRect/>
                          </a:stretch>
                        </pic:blipFill>
                        <pic:spPr bwMode="auto">
                          <a:xfrm>
                            <a:off x="0" y="0"/>
                            <a:ext cx="1935480" cy="236220"/>
                          </a:xfrm>
                          <a:prstGeom prst="rect">
                            <a:avLst/>
                          </a:prstGeom>
                          <a:noFill/>
                          <a:ln>
                            <a:noFill/>
                          </a:ln>
                        </pic:spPr>
                      </pic:pic>
                    </a:graphicData>
                  </a:graphic>
                </wp:inline>
              </w:drawing>
            </w:r>
            <w:r>
              <w:rPr>
                <w:rFonts w:ascii="Times New Roman" w:hAnsi="Times New Roman" w:cs="Times New Roman"/>
                <w:sz w:val="24"/>
                <w:szCs w:val="24"/>
              </w:rPr>
              <w:t>.</w:t>
            </w:r>
          </w:p>
        </w:tc>
        <w:tc>
          <w:tcPr>
            <w:tcW w:w="1411" w:type="dxa"/>
          </w:tcPr>
          <w:p w:rsidR="00892EE5" w:rsidRPr="003366F9" w:rsidRDefault="00892EE5" w:rsidP="00334FC0">
            <w:pPr>
              <w:jc w:val="center"/>
              <w:rPr>
                <w:rFonts w:ascii="Times New Roman" w:hAnsi="Times New Roman" w:cs="Times New Roman"/>
                <w:sz w:val="24"/>
                <w:szCs w:val="24"/>
              </w:rPr>
            </w:pPr>
            <w:r w:rsidRPr="003366F9">
              <w:rPr>
                <w:rFonts w:ascii="Times New Roman" w:hAnsi="Times New Roman" w:cs="Times New Roman"/>
                <w:sz w:val="24"/>
                <w:szCs w:val="24"/>
              </w:rPr>
              <w:t>R</w:t>
            </w:r>
            <w:r>
              <w:rPr>
                <w:rFonts w:ascii="Times New Roman" w:hAnsi="Times New Roman" w:cs="Times New Roman" w:hint="eastAsia"/>
                <w:sz w:val="24"/>
                <w:szCs w:val="24"/>
              </w:rPr>
              <w:t>3</w:t>
            </w:r>
          </w:p>
        </w:tc>
        <w:tc>
          <w:tcPr>
            <w:tcW w:w="840" w:type="dxa"/>
          </w:tcPr>
          <w:p w:rsidR="00892EE5" w:rsidRPr="003366F9" w:rsidRDefault="00892EE5" w:rsidP="00334FC0">
            <w:pPr>
              <w:jc w:val="center"/>
              <w:rPr>
                <w:rFonts w:ascii="Times New Roman" w:hAnsi="Times New Roman" w:cs="Times New Roman"/>
                <w:sz w:val="24"/>
                <w:szCs w:val="24"/>
              </w:rPr>
            </w:pPr>
            <w:r w:rsidRPr="003366F9">
              <w:rPr>
                <w:rFonts w:ascii="Times New Roman" w:hAnsi="Times New Roman" w:cs="Times New Roman"/>
                <w:sz w:val="24"/>
                <w:szCs w:val="24"/>
              </w:rPr>
              <w:t>N</w:t>
            </w:r>
          </w:p>
        </w:tc>
      </w:tr>
    </w:tbl>
    <w:p w:rsidR="00892EE5" w:rsidRDefault="00892EE5" w:rsidP="005550BA">
      <w:pPr>
        <w:spacing w:after="0" w:line="240" w:lineRule="auto"/>
        <w:rPr>
          <w:rFonts w:ascii="Times New Roman" w:hAnsi="Times New Roman" w:cs="Times New Roman"/>
          <w:sz w:val="24"/>
          <w:szCs w:val="24"/>
        </w:rPr>
      </w:pPr>
    </w:p>
    <w:p w:rsidR="00892EE5" w:rsidRDefault="00666DE7" w:rsidP="00892EE5">
      <w:pPr>
        <w:spacing w:after="0" w:line="480" w:lineRule="auto"/>
        <w:ind w:firstLine="720"/>
        <w:rPr>
          <w:rFonts w:ascii="Times New Roman" w:hAnsi="Times New Roman" w:cs="Times New Roman"/>
          <w:sz w:val="24"/>
          <w:szCs w:val="24"/>
        </w:rPr>
      </w:pPr>
      <w:r>
        <w:rPr>
          <w:rFonts w:ascii="Times New Roman" w:hAnsi="Times New Roman" w:cs="Times New Roman" w:hint="eastAsia"/>
          <w:sz w:val="24"/>
          <w:szCs w:val="24"/>
        </w:rPr>
        <w:t>T</w:t>
      </w:r>
      <w:r>
        <w:rPr>
          <w:rFonts w:ascii="Times New Roman" w:hAnsi="Times New Roman" w:cs="Times New Roman"/>
          <w:sz w:val="24"/>
          <w:szCs w:val="24"/>
        </w:rPr>
        <w:t xml:space="preserve">he conclusion of the given statement </w:t>
      </w:r>
      <w:r>
        <w:rPr>
          <w:rFonts w:ascii="Times New Roman" w:hAnsi="Times New Roman" w:cs="Times New Roman" w:hint="eastAsia"/>
          <w:sz w:val="24"/>
          <w:szCs w:val="24"/>
        </w:rPr>
        <w:t xml:space="preserve">is </w:t>
      </w:r>
      <w:r>
        <w:rPr>
          <w:rFonts w:ascii="Times New Roman" w:hAnsi="Times New Roman" w:cs="Times New Roman"/>
          <w:sz w:val="24"/>
          <w:szCs w:val="24"/>
        </w:rPr>
        <w:t>“</w:t>
      </w:r>
      <w:r>
        <w:rPr>
          <w:rFonts w:ascii="Times New Roman" w:hAnsi="Times New Roman" w:cs="Times New Roman"/>
          <w:i/>
          <w:sz w:val="24"/>
          <w:szCs w:val="24"/>
        </w:rPr>
        <w:t>G is abelian</w:t>
      </w:r>
      <w:r>
        <w:rPr>
          <w:rFonts w:ascii="Times New Roman" w:hAnsi="Times New Roman" w:cs="Times New Roman" w:hint="eastAsia"/>
          <w:sz w:val="24"/>
          <w:szCs w:val="24"/>
        </w:rPr>
        <w:t>.</w:t>
      </w:r>
      <w:r>
        <w:rPr>
          <w:rFonts w:ascii="Times New Roman" w:hAnsi="Times New Roman" w:cs="Times New Roman"/>
          <w:sz w:val="24"/>
          <w:szCs w:val="24"/>
        </w:rPr>
        <w:t xml:space="preserve">” </w:t>
      </w:r>
      <w:r>
        <w:rPr>
          <w:rFonts w:ascii="Times New Roman" w:hAnsi="Times New Roman" w:cs="Times New Roman" w:hint="eastAsia"/>
          <w:sz w:val="24"/>
          <w:szCs w:val="24"/>
        </w:rPr>
        <w:t>The t</w:t>
      </w:r>
      <w:r>
        <w:rPr>
          <w:rFonts w:ascii="Times New Roman" w:hAnsi="Times New Roman" w:cs="Times New Roman"/>
          <w:sz w:val="24"/>
          <w:szCs w:val="24"/>
        </w:rPr>
        <w:t>ranslat</w:t>
      </w:r>
      <w:r>
        <w:rPr>
          <w:rFonts w:ascii="Times New Roman" w:hAnsi="Times New Roman" w:cs="Times New Roman" w:hint="eastAsia"/>
          <w:sz w:val="24"/>
          <w:szCs w:val="24"/>
        </w:rPr>
        <w:t xml:space="preserve">ion of it into </w:t>
      </w:r>
      <w:r w:rsidRPr="007D7160">
        <w:rPr>
          <w:rFonts w:ascii="Times New Roman" w:hAnsi="Times New Roman" w:cs="Times New Roman" w:hint="eastAsia"/>
          <w:i/>
          <w:sz w:val="24"/>
          <w:szCs w:val="24"/>
        </w:rPr>
        <w:t>mathematical language</w:t>
      </w:r>
      <w:r>
        <w:rPr>
          <w:rFonts w:ascii="Times New Roman" w:hAnsi="Times New Roman" w:cs="Times New Roman" w:hint="eastAsia"/>
          <w:sz w:val="24"/>
          <w:szCs w:val="24"/>
        </w:rPr>
        <w:t xml:space="preserve"> provides </w:t>
      </w:r>
      <w:r>
        <w:rPr>
          <w:rFonts w:ascii="Times New Roman" w:hAnsi="Times New Roman" w:cs="Times New Roman"/>
          <w:sz w:val="24"/>
          <w:szCs w:val="24"/>
        </w:rPr>
        <w:t>“</w:t>
      </w:r>
      <w:r w:rsidR="00D457DF">
        <w:rPr>
          <w:rFonts w:ascii="Times New Roman" w:hAnsi="Times New Roman" w:cs="Times New Roman"/>
          <w:noProof/>
          <w:position w:val="-6"/>
          <w:sz w:val="24"/>
          <w:szCs w:val="24"/>
          <w:lang w:eastAsia="en-US"/>
        </w:rPr>
        <w:drawing>
          <wp:inline distT="0" distB="0" distL="0" distR="0">
            <wp:extent cx="495300" cy="182880"/>
            <wp:effectExtent l="0" t="0" r="0" b="7620"/>
            <wp:docPr id="2401" name="Picture 2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1"/>
                    <pic:cNvPicPr>
                      <a:picLocks noChangeAspect="1" noChangeArrowheads="1"/>
                    </pic:cNvPicPr>
                  </pic:nvPicPr>
                  <pic:blipFill>
                    <a:blip r:embed="rId2485" cstate="print">
                      <a:extLst>
                        <a:ext uri="{28A0092B-C50C-407E-A947-70E740481C1C}">
                          <a14:useLocalDpi xmlns:a14="http://schemas.microsoft.com/office/drawing/2010/main" val="0"/>
                        </a:ext>
                      </a:extLst>
                    </a:blip>
                    <a:srcRect/>
                    <a:stretch>
                      <a:fillRect/>
                    </a:stretch>
                  </pic:blipFill>
                  <pic:spPr bwMode="auto">
                    <a:xfrm>
                      <a:off x="0" y="0"/>
                      <a:ext cx="495300" cy="182880"/>
                    </a:xfrm>
                    <a:prstGeom prst="rect">
                      <a:avLst/>
                    </a:prstGeom>
                    <a:noFill/>
                    <a:ln>
                      <a:noFill/>
                    </a:ln>
                  </pic:spPr>
                </pic:pic>
              </a:graphicData>
            </a:graphic>
          </wp:inline>
        </w:drawing>
      </w:r>
      <w:r>
        <w:rPr>
          <w:rFonts w:ascii="Times New Roman" w:hAnsi="Times New Roman" w:cs="Times New Roman"/>
          <w:sz w:val="24"/>
          <w:szCs w:val="24"/>
        </w:rPr>
        <w:t>for any</w:t>
      </w:r>
      <w:r w:rsidR="00D457DF">
        <w:rPr>
          <w:rFonts w:ascii="Times New Roman" w:hAnsi="Times New Roman" w:cs="Times New Roman"/>
          <w:noProof/>
          <w:position w:val="-10"/>
          <w:sz w:val="24"/>
          <w:szCs w:val="24"/>
          <w:lang w:eastAsia="en-US"/>
        </w:rPr>
        <w:drawing>
          <wp:inline distT="0" distB="0" distL="0" distR="0">
            <wp:extent cx="495300" cy="198120"/>
            <wp:effectExtent l="0" t="0" r="0" b="0"/>
            <wp:docPr id="2402" name="Picture 2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2"/>
                    <pic:cNvPicPr>
                      <a:picLocks noChangeAspect="1" noChangeArrowheads="1"/>
                    </pic:cNvPicPr>
                  </pic:nvPicPr>
                  <pic:blipFill>
                    <a:blip r:embed="rId2486" cstate="print">
                      <a:extLst>
                        <a:ext uri="{28A0092B-C50C-407E-A947-70E740481C1C}">
                          <a14:useLocalDpi xmlns:a14="http://schemas.microsoft.com/office/drawing/2010/main" val="0"/>
                        </a:ext>
                      </a:extLst>
                    </a:blip>
                    <a:srcRect/>
                    <a:stretch>
                      <a:fillRect/>
                    </a:stretch>
                  </pic:blipFill>
                  <pic:spPr bwMode="auto">
                    <a:xfrm>
                      <a:off x="0" y="0"/>
                      <a:ext cx="495300" cy="198120"/>
                    </a:xfrm>
                    <a:prstGeom prst="rect">
                      <a:avLst/>
                    </a:prstGeom>
                    <a:noFill/>
                    <a:ln>
                      <a:noFill/>
                    </a:ln>
                  </pic:spPr>
                </pic:pic>
              </a:graphicData>
            </a:graphic>
          </wp:inline>
        </w:drawing>
      </w:r>
      <w:r>
        <w:rPr>
          <w:rFonts w:ascii="Times New Roman" w:hAnsi="Times New Roman" w:cs="Times New Roman"/>
          <w:sz w:val="24"/>
          <w:szCs w:val="24"/>
        </w:rPr>
        <w:t xml:space="preserve">.”  </w:t>
      </w:r>
      <w:r>
        <w:rPr>
          <w:rFonts w:ascii="Times New Roman" w:hAnsi="Times New Roman" w:cs="Times New Roman" w:hint="eastAsia"/>
          <w:sz w:val="24"/>
          <w:szCs w:val="24"/>
        </w:rPr>
        <w:t xml:space="preserve">The phrase in the </w:t>
      </w:r>
      <w:r w:rsidRPr="00C648A9">
        <w:rPr>
          <w:rFonts w:ascii="Times New Roman" w:hAnsi="Times New Roman" w:cs="Times New Roman" w:hint="eastAsia"/>
          <w:i/>
          <w:sz w:val="24"/>
          <w:szCs w:val="24"/>
        </w:rPr>
        <w:t>mathematical language</w:t>
      </w:r>
      <w:r>
        <w:rPr>
          <w:rFonts w:ascii="Times New Roman" w:hAnsi="Times New Roman" w:cs="Times New Roman" w:hint="eastAsia"/>
          <w:sz w:val="24"/>
          <w:szCs w:val="24"/>
        </w:rPr>
        <w:t xml:space="preserve">, </w:t>
      </w:r>
      <w:r>
        <w:rPr>
          <w:rFonts w:ascii="Times New Roman" w:hAnsi="Times New Roman" w:cs="Times New Roman"/>
          <w:sz w:val="24"/>
          <w:szCs w:val="24"/>
        </w:rPr>
        <w:t>“for any</w:t>
      </w:r>
      <w:r w:rsidR="00D457DF">
        <w:rPr>
          <w:rFonts w:ascii="Times New Roman" w:hAnsi="Times New Roman" w:cs="Times New Roman"/>
          <w:noProof/>
          <w:position w:val="-10"/>
          <w:sz w:val="24"/>
          <w:szCs w:val="24"/>
          <w:lang w:eastAsia="en-US"/>
        </w:rPr>
        <w:drawing>
          <wp:inline distT="0" distB="0" distL="0" distR="0">
            <wp:extent cx="495300" cy="198120"/>
            <wp:effectExtent l="0" t="0" r="0" b="0"/>
            <wp:docPr id="2403" name="Picture 2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3"/>
                    <pic:cNvPicPr>
                      <a:picLocks noChangeAspect="1" noChangeArrowheads="1"/>
                    </pic:cNvPicPr>
                  </pic:nvPicPr>
                  <pic:blipFill>
                    <a:blip r:embed="rId2486" cstate="print">
                      <a:extLst>
                        <a:ext uri="{28A0092B-C50C-407E-A947-70E740481C1C}">
                          <a14:useLocalDpi xmlns:a14="http://schemas.microsoft.com/office/drawing/2010/main" val="0"/>
                        </a:ext>
                      </a:extLst>
                    </a:blip>
                    <a:srcRect/>
                    <a:stretch>
                      <a:fillRect/>
                    </a:stretch>
                  </pic:blipFill>
                  <pic:spPr bwMode="auto">
                    <a:xfrm>
                      <a:off x="0" y="0"/>
                      <a:ext cx="495300" cy="198120"/>
                    </a:xfrm>
                    <a:prstGeom prst="rect">
                      <a:avLst/>
                    </a:prstGeom>
                    <a:noFill/>
                    <a:ln>
                      <a:noFill/>
                    </a:ln>
                  </pic:spPr>
                </pic:pic>
              </a:graphicData>
            </a:graphic>
          </wp:inline>
        </w:drawing>
      </w:r>
      <w:r>
        <w:rPr>
          <w:rFonts w:ascii="Times New Roman" w:hAnsi="Times New Roman" w:cs="Times New Roman" w:hint="eastAsia"/>
          <w:sz w:val="24"/>
          <w:szCs w:val="24"/>
        </w:rPr>
        <w:t>,</w:t>
      </w:r>
      <w:r>
        <w:rPr>
          <w:rFonts w:ascii="Times New Roman" w:hAnsi="Times New Roman" w:cs="Times New Roman"/>
          <w:sz w:val="24"/>
          <w:szCs w:val="24"/>
        </w:rPr>
        <w:t xml:space="preserve">” </w:t>
      </w:r>
      <w:r>
        <w:rPr>
          <w:rFonts w:ascii="Times New Roman" w:hAnsi="Times New Roman" w:cs="Times New Roman" w:hint="eastAsia"/>
          <w:sz w:val="24"/>
          <w:szCs w:val="24"/>
        </w:rPr>
        <w:t xml:space="preserve">is the ignition phrase.  One can derive starting variables from the </w:t>
      </w:r>
      <w:r w:rsidRPr="007D7160">
        <w:rPr>
          <w:rFonts w:ascii="Times New Roman" w:hAnsi="Times New Roman" w:cs="Times New Roman" w:hint="eastAsia"/>
          <w:i/>
          <w:sz w:val="24"/>
          <w:szCs w:val="24"/>
        </w:rPr>
        <w:t>ignition phrase</w:t>
      </w:r>
      <w:r>
        <w:rPr>
          <w:rFonts w:ascii="Times New Roman" w:hAnsi="Times New Roman" w:cs="Times New Roman" w:hint="eastAsia"/>
          <w:sz w:val="24"/>
          <w:szCs w:val="24"/>
        </w:rPr>
        <w:t xml:space="preserve"> and provide </w:t>
      </w:r>
      <w:r>
        <w:rPr>
          <w:rFonts w:ascii="Times New Roman" w:hAnsi="Times New Roman" w:cs="Times New Roman"/>
          <w:sz w:val="24"/>
          <w:szCs w:val="24"/>
        </w:rPr>
        <w:t>“Suppose</w:t>
      </w:r>
      <w:r w:rsidR="00D457DF">
        <w:rPr>
          <w:rFonts w:ascii="Times New Roman" w:hAnsi="Times New Roman" w:cs="Times New Roman"/>
          <w:noProof/>
          <w:position w:val="-10"/>
          <w:sz w:val="24"/>
          <w:szCs w:val="24"/>
          <w:lang w:eastAsia="en-US"/>
        </w:rPr>
        <w:drawing>
          <wp:inline distT="0" distB="0" distL="0" distR="0">
            <wp:extent cx="495300" cy="198120"/>
            <wp:effectExtent l="0" t="0" r="0" b="0"/>
            <wp:docPr id="2404" name="Picture 2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4"/>
                    <pic:cNvPicPr>
                      <a:picLocks noChangeAspect="1" noChangeArrowheads="1"/>
                    </pic:cNvPicPr>
                  </pic:nvPicPr>
                  <pic:blipFill>
                    <a:blip r:embed="rId2486" cstate="print">
                      <a:extLst>
                        <a:ext uri="{28A0092B-C50C-407E-A947-70E740481C1C}">
                          <a14:useLocalDpi xmlns:a14="http://schemas.microsoft.com/office/drawing/2010/main" val="0"/>
                        </a:ext>
                      </a:extLst>
                    </a:blip>
                    <a:srcRect/>
                    <a:stretch>
                      <a:fillRect/>
                    </a:stretch>
                  </pic:blipFill>
                  <pic:spPr bwMode="auto">
                    <a:xfrm>
                      <a:off x="0" y="0"/>
                      <a:ext cx="495300" cy="198120"/>
                    </a:xfrm>
                    <a:prstGeom prst="rect">
                      <a:avLst/>
                    </a:prstGeom>
                    <a:noFill/>
                    <a:ln>
                      <a:noFill/>
                    </a:ln>
                  </pic:spPr>
                </pic:pic>
              </a:graphicData>
            </a:graphic>
          </wp:inline>
        </w:drawing>
      </w:r>
      <w:r>
        <w:rPr>
          <w:rFonts w:ascii="Times New Roman" w:hAnsi="Times New Roman" w:cs="Times New Roman"/>
          <w:sz w:val="24"/>
          <w:szCs w:val="24"/>
        </w:rPr>
        <w:t xml:space="preserve">.”  </w:t>
      </w:r>
      <w:r>
        <w:rPr>
          <w:rFonts w:ascii="Times New Roman" w:hAnsi="Times New Roman" w:cs="Times New Roman" w:hint="eastAsia"/>
          <w:sz w:val="24"/>
          <w:szCs w:val="24"/>
        </w:rPr>
        <w:t>This proof is the type of the proof of showing A = B.  One can work on either A or B until A changes into B or B changes into A</w:t>
      </w:r>
      <w:r w:rsidRPr="00080046">
        <w:rPr>
          <w:rFonts w:ascii="Times New Roman" w:hAnsi="Times New Roman" w:cs="Times New Roman" w:hint="eastAsia"/>
          <w:sz w:val="24"/>
          <w:szCs w:val="24"/>
        </w:rPr>
        <w:t xml:space="preserve"> </w:t>
      </w:r>
      <w:r>
        <w:rPr>
          <w:rFonts w:ascii="Times New Roman" w:hAnsi="Times New Roman" w:cs="Times New Roman" w:hint="eastAsia"/>
          <w:sz w:val="24"/>
          <w:szCs w:val="24"/>
        </w:rPr>
        <w:t xml:space="preserve">while making good use of the given conditions.  In this case, one can </w:t>
      </w:r>
      <w:r>
        <w:rPr>
          <w:rFonts w:ascii="Times New Roman" w:hAnsi="Times New Roman" w:cs="Times New Roman"/>
          <w:sz w:val="24"/>
          <w:szCs w:val="24"/>
        </w:rPr>
        <w:t>attempt</w:t>
      </w:r>
      <w:r>
        <w:rPr>
          <w:rFonts w:ascii="Times New Roman" w:hAnsi="Times New Roman" w:cs="Times New Roman" w:hint="eastAsia"/>
          <w:sz w:val="24"/>
          <w:szCs w:val="24"/>
        </w:rPr>
        <w:t xml:space="preserve"> to rephrase the left side of the equation </w:t>
      </w:r>
      <w:r>
        <w:rPr>
          <w:rFonts w:ascii="Times New Roman" w:hAnsi="Times New Roman" w:cs="Times New Roman"/>
          <w:sz w:val="24"/>
          <w:szCs w:val="24"/>
        </w:rPr>
        <w:t>“</w:t>
      </w:r>
      <w:r w:rsidR="00D457DF">
        <w:rPr>
          <w:rFonts w:ascii="Times New Roman" w:hAnsi="Times New Roman" w:cs="Times New Roman"/>
          <w:noProof/>
          <w:position w:val="-6"/>
          <w:sz w:val="24"/>
          <w:szCs w:val="24"/>
          <w:lang w:eastAsia="en-US"/>
        </w:rPr>
        <w:drawing>
          <wp:inline distT="0" distB="0" distL="0" distR="0">
            <wp:extent cx="198120" cy="182880"/>
            <wp:effectExtent l="0" t="0" r="0" b="7620"/>
            <wp:docPr id="2405" name="Picture 2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5"/>
                    <pic:cNvPicPr>
                      <a:picLocks noChangeAspect="1" noChangeArrowheads="1"/>
                    </pic:cNvPicPr>
                  </pic:nvPicPr>
                  <pic:blipFill>
                    <a:blip r:embed="rId2495" cstate="print">
                      <a:extLst>
                        <a:ext uri="{28A0092B-C50C-407E-A947-70E740481C1C}">
                          <a14:useLocalDpi xmlns:a14="http://schemas.microsoft.com/office/drawing/2010/main" val="0"/>
                        </a:ext>
                      </a:extLst>
                    </a:blip>
                    <a:srcRect/>
                    <a:stretch>
                      <a:fillRect/>
                    </a:stretch>
                  </pic:blipFill>
                  <pic:spPr bwMode="auto">
                    <a:xfrm>
                      <a:off x="0" y="0"/>
                      <a:ext cx="198120" cy="182880"/>
                    </a:xfrm>
                    <a:prstGeom prst="rect">
                      <a:avLst/>
                    </a:prstGeom>
                    <a:noFill/>
                    <a:ln>
                      <a:noFill/>
                    </a:ln>
                  </pic:spPr>
                </pic:pic>
              </a:graphicData>
            </a:graphic>
          </wp:inline>
        </w:drawing>
      </w:r>
      <w:r>
        <w:rPr>
          <w:rFonts w:ascii="Times New Roman" w:hAnsi="Times New Roman" w:cs="Times New Roman"/>
          <w:sz w:val="24"/>
          <w:szCs w:val="24"/>
        </w:rPr>
        <w:t>”</w:t>
      </w:r>
      <w:r>
        <w:rPr>
          <w:rFonts w:ascii="Times New Roman" w:hAnsi="Times New Roman" w:cs="Times New Roman" w:hint="eastAsia"/>
          <w:sz w:val="24"/>
          <w:szCs w:val="24"/>
        </w:rPr>
        <w:t xml:space="preserve"> until it changes into </w:t>
      </w:r>
      <w:r>
        <w:rPr>
          <w:rFonts w:ascii="Times New Roman" w:hAnsi="Times New Roman" w:cs="Times New Roman"/>
          <w:sz w:val="24"/>
          <w:szCs w:val="24"/>
        </w:rPr>
        <w:t>“</w:t>
      </w:r>
      <w:r w:rsidR="00D457DF">
        <w:rPr>
          <w:rFonts w:ascii="Times New Roman" w:hAnsi="Times New Roman" w:cs="Times New Roman"/>
          <w:noProof/>
          <w:position w:val="-6"/>
          <w:sz w:val="24"/>
          <w:szCs w:val="24"/>
          <w:lang w:eastAsia="en-US"/>
        </w:rPr>
        <w:drawing>
          <wp:inline distT="0" distB="0" distL="0" distR="0">
            <wp:extent cx="198120" cy="182880"/>
            <wp:effectExtent l="0" t="0" r="0" b="7620"/>
            <wp:docPr id="2406" name="Picture 2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6"/>
                    <pic:cNvPicPr>
                      <a:picLocks noChangeAspect="1" noChangeArrowheads="1"/>
                    </pic:cNvPicPr>
                  </pic:nvPicPr>
                  <pic:blipFill>
                    <a:blip r:embed="rId2496" cstate="print">
                      <a:extLst>
                        <a:ext uri="{28A0092B-C50C-407E-A947-70E740481C1C}">
                          <a14:useLocalDpi xmlns:a14="http://schemas.microsoft.com/office/drawing/2010/main" val="0"/>
                        </a:ext>
                      </a:extLst>
                    </a:blip>
                    <a:srcRect/>
                    <a:stretch>
                      <a:fillRect/>
                    </a:stretch>
                  </pic:blipFill>
                  <pic:spPr bwMode="auto">
                    <a:xfrm>
                      <a:off x="0" y="0"/>
                      <a:ext cx="198120" cy="182880"/>
                    </a:xfrm>
                    <a:prstGeom prst="rect">
                      <a:avLst/>
                    </a:prstGeom>
                    <a:noFill/>
                    <a:ln>
                      <a:noFill/>
                    </a:ln>
                  </pic:spPr>
                </pic:pic>
              </a:graphicData>
            </a:graphic>
          </wp:inline>
        </w:drawing>
      </w:r>
      <w:r>
        <w:rPr>
          <w:rFonts w:ascii="Times New Roman" w:hAnsi="Times New Roman" w:cs="Times New Roman" w:hint="eastAsia"/>
          <w:sz w:val="24"/>
          <w:szCs w:val="24"/>
        </w:rPr>
        <w:t>.</w:t>
      </w:r>
      <w:r>
        <w:rPr>
          <w:rFonts w:ascii="Times New Roman" w:hAnsi="Times New Roman" w:cs="Times New Roman"/>
          <w:sz w:val="24"/>
          <w:szCs w:val="24"/>
        </w:rPr>
        <w:t>”</w:t>
      </w:r>
      <w:r>
        <w:rPr>
          <w:rFonts w:ascii="Times New Roman" w:hAnsi="Times New Roman" w:cs="Times New Roman" w:hint="eastAsia"/>
          <w:sz w:val="24"/>
          <w:szCs w:val="24"/>
        </w:rPr>
        <w:t xml:space="preserve">  To rephrase </w:t>
      </w:r>
      <w:r>
        <w:rPr>
          <w:rFonts w:ascii="Times New Roman" w:hAnsi="Times New Roman" w:cs="Times New Roman"/>
          <w:sz w:val="24"/>
          <w:szCs w:val="24"/>
        </w:rPr>
        <w:t>“</w:t>
      </w:r>
      <w:r w:rsidR="00D457DF">
        <w:rPr>
          <w:rFonts w:ascii="Times New Roman" w:hAnsi="Times New Roman" w:cs="Times New Roman"/>
          <w:noProof/>
          <w:position w:val="-6"/>
          <w:sz w:val="24"/>
          <w:szCs w:val="24"/>
          <w:lang w:eastAsia="en-US"/>
        </w:rPr>
        <w:drawing>
          <wp:inline distT="0" distB="0" distL="0" distR="0">
            <wp:extent cx="198120" cy="182880"/>
            <wp:effectExtent l="0" t="0" r="0" b="7620"/>
            <wp:docPr id="2407" name="Picture 2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7"/>
                    <pic:cNvPicPr>
                      <a:picLocks noChangeAspect="1" noChangeArrowheads="1"/>
                    </pic:cNvPicPr>
                  </pic:nvPicPr>
                  <pic:blipFill>
                    <a:blip r:embed="rId2495" cstate="print">
                      <a:extLst>
                        <a:ext uri="{28A0092B-C50C-407E-A947-70E740481C1C}">
                          <a14:useLocalDpi xmlns:a14="http://schemas.microsoft.com/office/drawing/2010/main" val="0"/>
                        </a:ext>
                      </a:extLst>
                    </a:blip>
                    <a:srcRect/>
                    <a:stretch>
                      <a:fillRect/>
                    </a:stretch>
                  </pic:blipFill>
                  <pic:spPr bwMode="auto">
                    <a:xfrm>
                      <a:off x="0" y="0"/>
                      <a:ext cx="198120" cy="182880"/>
                    </a:xfrm>
                    <a:prstGeom prst="rect">
                      <a:avLst/>
                    </a:prstGeom>
                    <a:noFill/>
                    <a:ln>
                      <a:noFill/>
                    </a:ln>
                  </pic:spPr>
                </pic:pic>
              </a:graphicData>
            </a:graphic>
          </wp:inline>
        </w:drawing>
      </w:r>
      <w:r>
        <w:rPr>
          <w:rFonts w:ascii="Times New Roman" w:hAnsi="Times New Roman" w:cs="Times New Roman" w:hint="eastAsia"/>
          <w:sz w:val="24"/>
          <w:szCs w:val="24"/>
        </w:rPr>
        <w:t>,</w:t>
      </w:r>
      <w:r>
        <w:rPr>
          <w:rFonts w:ascii="Times New Roman" w:hAnsi="Times New Roman" w:cs="Times New Roman"/>
          <w:sz w:val="24"/>
          <w:szCs w:val="24"/>
        </w:rPr>
        <w:t>”</w:t>
      </w:r>
      <w:r>
        <w:rPr>
          <w:rFonts w:ascii="Times New Roman" w:hAnsi="Times New Roman" w:cs="Times New Roman" w:hint="eastAsia"/>
          <w:sz w:val="24"/>
          <w:szCs w:val="24"/>
        </w:rPr>
        <w:t xml:space="preserve"> one may consider the given hypothesis </w:t>
      </w:r>
      <w:r>
        <w:rPr>
          <w:rFonts w:ascii="Times New Roman" w:hAnsi="Times New Roman" w:cs="Times New Roman"/>
          <w:sz w:val="24"/>
          <w:szCs w:val="24"/>
        </w:rPr>
        <w:t>“</w:t>
      </w:r>
      <w:r w:rsidR="00D457DF">
        <w:rPr>
          <w:rFonts w:ascii="Times New Roman" w:hAnsi="Times New Roman" w:cs="Times New Roman"/>
          <w:i/>
          <w:noProof/>
          <w:position w:val="-10"/>
          <w:sz w:val="24"/>
          <w:szCs w:val="24"/>
          <w:lang w:eastAsia="en-US"/>
        </w:rPr>
        <w:drawing>
          <wp:inline distT="0" distB="0" distL="0" distR="0">
            <wp:extent cx="601980" cy="198120"/>
            <wp:effectExtent l="0" t="0" r="7620" b="0"/>
            <wp:docPr id="2408" name="Picture 2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8"/>
                    <pic:cNvPicPr>
                      <a:picLocks noChangeAspect="1" noChangeArrowheads="1"/>
                    </pic:cNvPicPr>
                  </pic:nvPicPr>
                  <pic:blipFill>
                    <a:blip r:embed="rId2484" cstate="print">
                      <a:extLst>
                        <a:ext uri="{28A0092B-C50C-407E-A947-70E740481C1C}">
                          <a14:useLocalDpi xmlns:a14="http://schemas.microsoft.com/office/drawing/2010/main" val="0"/>
                        </a:ext>
                      </a:extLst>
                    </a:blip>
                    <a:srcRect/>
                    <a:stretch>
                      <a:fillRect/>
                    </a:stretch>
                  </pic:blipFill>
                  <pic:spPr bwMode="auto">
                    <a:xfrm>
                      <a:off x="0" y="0"/>
                      <a:ext cx="601980" cy="198120"/>
                    </a:xfrm>
                    <a:prstGeom prst="rect">
                      <a:avLst/>
                    </a:prstGeom>
                    <a:noFill/>
                    <a:ln>
                      <a:noFill/>
                    </a:ln>
                  </pic:spPr>
                </pic:pic>
              </a:graphicData>
            </a:graphic>
          </wp:inline>
        </w:drawing>
      </w:r>
      <w:r w:rsidRPr="005A5A70">
        <w:rPr>
          <w:rFonts w:ascii="Times New Roman" w:hAnsi="Times New Roman" w:cs="Times New Roman"/>
          <w:i/>
          <w:sz w:val="24"/>
          <w:szCs w:val="24"/>
        </w:rPr>
        <w:t>is cy</w:t>
      </w:r>
      <w:r>
        <w:rPr>
          <w:rFonts w:ascii="Times New Roman" w:hAnsi="Times New Roman" w:cs="Times New Roman"/>
          <w:i/>
          <w:sz w:val="24"/>
          <w:szCs w:val="24"/>
        </w:rPr>
        <w:t>cli</w:t>
      </w:r>
      <w:r>
        <w:rPr>
          <w:rFonts w:ascii="Times New Roman" w:hAnsi="Times New Roman" w:cs="Times New Roman" w:hint="eastAsia"/>
          <w:i/>
          <w:sz w:val="24"/>
          <w:szCs w:val="24"/>
        </w:rPr>
        <w:t>c</w:t>
      </w:r>
      <w:r>
        <w:rPr>
          <w:rFonts w:ascii="Times New Roman" w:hAnsi="Times New Roman" w:cs="Times New Roman"/>
          <w:sz w:val="24"/>
          <w:szCs w:val="24"/>
        </w:rPr>
        <w:t>”</w:t>
      </w:r>
      <w:r>
        <w:rPr>
          <w:rFonts w:ascii="Times New Roman" w:hAnsi="Times New Roman" w:cs="Times New Roman" w:hint="eastAsia"/>
          <w:sz w:val="24"/>
          <w:szCs w:val="24"/>
        </w:rPr>
        <w:t xml:space="preserve"> and look for the connection between the starting variables </w:t>
      </w:r>
      <w:r>
        <w:rPr>
          <w:rFonts w:ascii="Times New Roman" w:hAnsi="Times New Roman" w:cs="Times New Roman"/>
          <w:sz w:val="24"/>
          <w:szCs w:val="24"/>
        </w:rPr>
        <w:t>“</w:t>
      </w:r>
      <w:r w:rsidR="00D457DF">
        <w:rPr>
          <w:rFonts w:ascii="Times New Roman" w:hAnsi="Times New Roman" w:cs="Times New Roman"/>
          <w:noProof/>
          <w:position w:val="-10"/>
          <w:sz w:val="24"/>
          <w:szCs w:val="24"/>
          <w:lang w:eastAsia="en-US"/>
        </w:rPr>
        <w:drawing>
          <wp:inline distT="0" distB="0" distL="0" distR="0">
            <wp:extent cx="274320" cy="198120"/>
            <wp:effectExtent l="0" t="0" r="0" b="0"/>
            <wp:docPr id="2409" name="Picture 2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9"/>
                    <pic:cNvPicPr>
                      <a:picLocks noChangeAspect="1" noChangeArrowheads="1"/>
                    </pic:cNvPicPr>
                  </pic:nvPicPr>
                  <pic:blipFill>
                    <a:blip r:embed="rId2497" cstate="print">
                      <a:extLst>
                        <a:ext uri="{28A0092B-C50C-407E-A947-70E740481C1C}">
                          <a14:useLocalDpi xmlns:a14="http://schemas.microsoft.com/office/drawing/2010/main" val="0"/>
                        </a:ext>
                      </a:extLst>
                    </a:blip>
                    <a:srcRect/>
                    <a:stretch>
                      <a:fillRect/>
                    </a:stretch>
                  </pic:blipFill>
                  <pic:spPr bwMode="auto">
                    <a:xfrm>
                      <a:off x="0" y="0"/>
                      <a:ext cx="274320" cy="198120"/>
                    </a:xfrm>
                    <a:prstGeom prst="rect">
                      <a:avLst/>
                    </a:prstGeom>
                    <a:noFill/>
                    <a:ln>
                      <a:noFill/>
                    </a:ln>
                  </pic:spPr>
                </pic:pic>
              </a:graphicData>
            </a:graphic>
          </wp:inline>
        </w:drawing>
      </w:r>
      <w:r>
        <w:rPr>
          <w:rFonts w:ascii="Times New Roman" w:hAnsi="Times New Roman" w:cs="Times New Roman"/>
          <w:sz w:val="24"/>
          <w:szCs w:val="24"/>
        </w:rPr>
        <w:t>”</w:t>
      </w:r>
      <w:r>
        <w:rPr>
          <w:rFonts w:ascii="Times New Roman" w:hAnsi="Times New Roman" w:cs="Times New Roman" w:hint="eastAsia"/>
          <w:sz w:val="24"/>
          <w:szCs w:val="24"/>
        </w:rPr>
        <w:t xml:space="preserve"> and the hypothesis </w:t>
      </w:r>
      <w:r>
        <w:rPr>
          <w:rFonts w:ascii="Times New Roman" w:hAnsi="Times New Roman" w:cs="Times New Roman"/>
          <w:sz w:val="24"/>
          <w:szCs w:val="24"/>
        </w:rPr>
        <w:t>“</w:t>
      </w:r>
      <w:r w:rsidR="00D457DF">
        <w:rPr>
          <w:rFonts w:ascii="Times New Roman" w:hAnsi="Times New Roman" w:cs="Times New Roman"/>
          <w:i/>
          <w:noProof/>
          <w:position w:val="-10"/>
          <w:sz w:val="24"/>
          <w:szCs w:val="24"/>
          <w:lang w:eastAsia="en-US"/>
        </w:rPr>
        <w:drawing>
          <wp:inline distT="0" distB="0" distL="0" distR="0">
            <wp:extent cx="601980" cy="198120"/>
            <wp:effectExtent l="0" t="0" r="7620" b="0"/>
            <wp:docPr id="2410" name="Picture 24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0"/>
                    <pic:cNvPicPr>
                      <a:picLocks noChangeAspect="1" noChangeArrowheads="1"/>
                    </pic:cNvPicPr>
                  </pic:nvPicPr>
                  <pic:blipFill>
                    <a:blip r:embed="rId2484" cstate="print">
                      <a:extLst>
                        <a:ext uri="{28A0092B-C50C-407E-A947-70E740481C1C}">
                          <a14:useLocalDpi xmlns:a14="http://schemas.microsoft.com/office/drawing/2010/main" val="0"/>
                        </a:ext>
                      </a:extLst>
                    </a:blip>
                    <a:srcRect/>
                    <a:stretch>
                      <a:fillRect/>
                    </a:stretch>
                  </pic:blipFill>
                  <pic:spPr bwMode="auto">
                    <a:xfrm>
                      <a:off x="0" y="0"/>
                      <a:ext cx="601980" cy="198120"/>
                    </a:xfrm>
                    <a:prstGeom prst="rect">
                      <a:avLst/>
                    </a:prstGeom>
                    <a:noFill/>
                    <a:ln>
                      <a:noFill/>
                    </a:ln>
                  </pic:spPr>
                </pic:pic>
              </a:graphicData>
            </a:graphic>
          </wp:inline>
        </w:drawing>
      </w:r>
      <w:r w:rsidRPr="005A5A70">
        <w:rPr>
          <w:rFonts w:ascii="Times New Roman" w:hAnsi="Times New Roman" w:cs="Times New Roman"/>
          <w:i/>
          <w:sz w:val="24"/>
          <w:szCs w:val="24"/>
        </w:rPr>
        <w:t>is cy</w:t>
      </w:r>
      <w:r>
        <w:rPr>
          <w:rFonts w:ascii="Times New Roman" w:hAnsi="Times New Roman" w:cs="Times New Roman"/>
          <w:i/>
          <w:sz w:val="24"/>
          <w:szCs w:val="24"/>
        </w:rPr>
        <w:t>cli</w:t>
      </w:r>
      <w:r>
        <w:rPr>
          <w:rFonts w:ascii="Times New Roman" w:hAnsi="Times New Roman" w:cs="Times New Roman" w:hint="eastAsia"/>
          <w:i/>
          <w:sz w:val="24"/>
          <w:szCs w:val="24"/>
        </w:rPr>
        <w:t>c</w:t>
      </w:r>
      <w:r>
        <w:rPr>
          <w:rFonts w:ascii="Times New Roman" w:hAnsi="Times New Roman" w:cs="Times New Roman" w:hint="eastAsia"/>
          <w:sz w:val="24"/>
          <w:szCs w:val="24"/>
        </w:rPr>
        <w:t>.</w:t>
      </w:r>
      <w:r>
        <w:rPr>
          <w:rFonts w:ascii="Times New Roman" w:hAnsi="Times New Roman" w:cs="Times New Roman"/>
          <w:sz w:val="24"/>
          <w:szCs w:val="24"/>
        </w:rPr>
        <w:t>”</w:t>
      </w:r>
      <w:r>
        <w:rPr>
          <w:rFonts w:ascii="Times New Roman" w:hAnsi="Times New Roman" w:cs="Times New Roman" w:hint="eastAsia"/>
          <w:sz w:val="24"/>
          <w:szCs w:val="24"/>
        </w:rPr>
        <w:t xml:space="preserve">  Recalling the property</w:t>
      </w:r>
      <w:r>
        <w:rPr>
          <w:rFonts w:ascii="Times New Roman" w:hAnsi="Times New Roman" w:cs="Times New Roman"/>
          <w:sz w:val="24"/>
          <w:szCs w:val="24"/>
        </w:rPr>
        <w:t xml:space="preserve"> that an element of </w:t>
      </w:r>
      <w:r w:rsidRPr="00D5479B">
        <w:rPr>
          <w:rFonts w:ascii="Times New Roman" w:hAnsi="Times New Roman" w:cs="Times New Roman"/>
          <w:i/>
          <w:sz w:val="24"/>
          <w:szCs w:val="24"/>
        </w:rPr>
        <w:t>G</w:t>
      </w:r>
      <w:r>
        <w:rPr>
          <w:rFonts w:ascii="Times New Roman" w:hAnsi="Times New Roman" w:cs="Times New Roman"/>
          <w:sz w:val="24"/>
          <w:szCs w:val="24"/>
        </w:rPr>
        <w:t xml:space="preserve"> belongs to some coset</w:t>
      </w:r>
      <w:r>
        <w:rPr>
          <w:rFonts w:ascii="Times New Roman" w:hAnsi="Times New Roman" w:cs="Times New Roman" w:hint="eastAsia"/>
          <w:sz w:val="24"/>
          <w:szCs w:val="24"/>
        </w:rPr>
        <w:t xml:space="preserve">, one may produce </w:t>
      </w:r>
      <w:r w:rsidR="00D457DF">
        <w:rPr>
          <w:rFonts w:ascii="Times New Roman" w:hAnsi="Times New Roman" w:cs="Times New Roman"/>
          <w:noProof/>
          <w:position w:val="-6"/>
          <w:sz w:val="24"/>
          <w:szCs w:val="24"/>
          <w:lang w:eastAsia="en-US"/>
        </w:rPr>
        <w:drawing>
          <wp:inline distT="0" distB="0" distL="0" distR="0">
            <wp:extent cx="541020" cy="198120"/>
            <wp:effectExtent l="0" t="0" r="0" b="0"/>
            <wp:docPr id="2411" name="Picture 24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1"/>
                    <pic:cNvPicPr>
                      <a:picLocks noChangeAspect="1" noChangeArrowheads="1"/>
                    </pic:cNvPicPr>
                  </pic:nvPicPr>
                  <pic:blipFill>
                    <a:blip r:embed="rId2489" cstate="print">
                      <a:extLst>
                        <a:ext uri="{28A0092B-C50C-407E-A947-70E740481C1C}">
                          <a14:useLocalDpi xmlns:a14="http://schemas.microsoft.com/office/drawing/2010/main" val="0"/>
                        </a:ext>
                      </a:extLst>
                    </a:blip>
                    <a:srcRect/>
                    <a:stretch>
                      <a:fillRect/>
                    </a:stretch>
                  </pic:blipFill>
                  <pic:spPr bwMode="auto">
                    <a:xfrm>
                      <a:off x="0" y="0"/>
                      <a:ext cx="541020" cy="198120"/>
                    </a:xfrm>
                    <a:prstGeom prst="rect">
                      <a:avLst/>
                    </a:prstGeom>
                    <a:noFill/>
                    <a:ln>
                      <a:noFill/>
                    </a:ln>
                  </pic:spPr>
                </pic:pic>
              </a:graphicData>
            </a:graphic>
          </wp:inline>
        </w:drawing>
      </w:r>
      <w:r>
        <w:rPr>
          <w:rFonts w:ascii="Times New Roman" w:hAnsi="Times New Roman" w:cs="Times New Roman"/>
          <w:sz w:val="24"/>
          <w:szCs w:val="24"/>
        </w:rPr>
        <w:t>and</w:t>
      </w:r>
      <w:r w:rsidR="00D457DF">
        <w:rPr>
          <w:rFonts w:ascii="Times New Roman" w:hAnsi="Times New Roman" w:cs="Times New Roman"/>
          <w:noProof/>
          <w:position w:val="-6"/>
          <w:sz w:val="24"/>
          <w:szCs w:val="24"/>
          <w:lang w:eastAsia="en-US"/>
        </w:rPr>
        <w:drawing>
          <wp:inline distT="0" distB="0" distL="0" distR="0">
            <wp:extent cx="495300" cy="198120"/>
            <wp:effectExtent l="0" t="0" r="0" b="0"/>
            <wp:docPr id="2412" name="Picture 2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2"/>
                    <pic:cNvPicPr>
                      <a:picLocks noChangeAspect="1" noChangeArrowheads="1"/>
                    </pic:cNvPicPr>
                  </pic:nvPicPr>
                  <pic:blipFill>
                    <a:blip r:embed="rId2490" cstate="print">
                      <a:extLst>
                        <a:ext uri="{28A0092B-C50C-407E-A947-70E740481C1C}">
                          <a14:useLocalDpi xmlns:a14="http://schemas.microsoft.com/office/drawing/2010/main" val="0"/>
                        </a:ext>
                      </a:extLst>
                    </a:blip>
                    <a:srcRect/>
                    <a:stretch>
                      <a:fillRect/>
                    </a:stretch>
                  </pic:blipFill>
                  <pic:spPr bwMode="auto">
                    <a:xfrm>
                      <a:off x="0" y="0"/>
                      <a:ext cx="495300" cy="198120"/>
                    </a:xfrm>
                    <a:prstGeom prst="rect">
                      <a:avLst/>
                    </a:prstGeom>
                    <a:noFill/>
                    <a:ln>
                      <a:noFill/>
                    </a:ln>
                  </pic:spPr>
                </pic:pic>
              </a:graphicData>
            </a:graphic>
          </wp:inline>
        </w:drawing>
      </w:r>
      <w:r>
        <w:rPr>
          <w:rFonts w:ascii="Times New Roman" w:hAnsi="Times New Roman" w:cs="Times New Roman" w:hint="eastAsia"/>
          <w:sz w:val="24"/>
          <w:szCs w:val="24"/>
        </w:rPr>
        <w:t xml:space="preserve">for </w:t>
      </w:r>
      <w:r>
        <w:rPr>
          <w:rFonts w:ascii="Times New Roman" w:hAnsi="Times New Roman" w:cs="Times New Roman"/>
          <w:sz w:val="24"/>
          <w:szCs w:val="24"/>
        </w:rPr>
        <w:t>some</w:t>
      </w:r>
      <w:r w:rsidR="00D457DF">
        <w:rPr>
          <w:rFonts w:ascii="Times New Roman" w:hAnsi="Times New Roman" w:cs="Times New Roman"/>
          <w:noProof/>
          <w:position w:val="-6"/>
          <w:sz w:val="24"/>
          <w:szCs w:val="24"/>
          <w:lang w:eastAsia="en-US"/>
        </w:rPr>
        <w:drawing>
          <wp:inline distT="0" distB="0" distL="0" distR="0">
            <wp:extent cx="419100" cy="182880"/>
            <wp:effectExtent l="0" t="0" r="0" b="7620"/>
            <wp:docPr id="2413" name="Picture 2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3"/>
                    <pic:cNvPicPr>
                      <a:picLocks noChangeAspect="1" noChangeArrowheads="1"/>
                    </pic:cNvPicPr>
                  </pic:nvPicPr>
                  <pic:blipFill>
                    <a:blip r:embed="rId2498" cstate="print">
                      <a:extLst>
                        <a:ext uri="{28A0092B-C50C-407E-A947-70E740481C1C}">
                          <a14:useLocalDpi xmlns:a14="http://schemas.microsoft.com/office/drawing/2010/main" val="0"/>
                        </a:ext>
                      </a:extLst>
                    </a:blip>
                    <a:srcRect/>
                    <a:stretch>
                      <a:fillRect/>
                    </a:stretch>
                  </pic:blipFill>
                  <pic:spPr bwMode="auto">
                    <a:xfrm>
                      <a:off x="0" y="0"/>
                      <a:ext cx="419100" cy="182880"/>
                    </a:xfrm>
                    <a:prstGeom prst="rect">
                      <a:avLst/>
                    </a:prstGeom>
                    <a:noFill/>
                    <a:ln>
                      <a:noFill/>
                    </a:ln>
                  </pic:spPr>
                </pic:pic>
              </a:graphicData>
            </a:graphic>
          </wp:inline>
        </w:drawing>
      </w:r>
      <w:r>
        <w:rPr>
          <w:rFonts w:ascii="Times New Roman" w:hAnsi="Times New Roman" w:cs="Times New Roman" w:hint="eastAsia"/>
          <w:sz w:val="24"/>
          <w:szCs w:val="24"/>
        </w:rPr>
        <w:t>.  Then, one can rephrase</w:t>
      </w:r>
      <w:r w:rsidR="00D457DF">
        <w:rPr>
          <w:rFonts w:ascii="Times New Roman" w:hAnsi="Times New Roman" w:cs="Times New Roman"/>
          <w:noProof/>
          <w:position w:val="-6"/>
          <w:sz w:val="24"/>
          <w:szCs w:val="24"/>
          <w:lang w:eastAsia="en-US"/>
        </w:rPr>
        <w:drawing>
          <wp:inline distT="0" distB="0" distL="0" distR="0">
            <wp:extent cx="198120" cy="182880"/>
            <wp:effectExtent l="0" t="0" r="0" b="7620"/>
            <wp:docPr id="2414" name="Picture 2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4"/>
                    <pic:cNvPicPr>
                      <a:picLocks noChangeAspect="1" noChangeArrowheads="1"/>
                    </pic:cNvPicPr>
                  </pic:nvPicPr>
                  <pic:blipFill>
                    <a:blip r:embed="rId2495" cstate="print">
                      <a:extLst>
                        <a:ext uri="{28A0092B-C50C-407E-A947-70E740481C1C}">
                          <a14:useLocalDpi xmlns:a14="http://schemas.microsoft.com/office/drawing/2010/main" val="0"/>
                        </a:ext>
                      </a:extLst>
                    </a:blip>
                    <a:srcRect/>
                    <a:stretch>
                      <a:fillRect/>
                    </a:stretch>
                  </pic:blipFill>
                  <pic:spPr bwMode="auto">
                    <a:xfrm>
                      <a:off x="0" y="0"/>
                      <a:ext cx="198120" cy="182880"/>
                    </a:xfrm>
                    <a:prstGeom prst="rect">
                      <a:avLst/>
                    </a:prstGeom>
                    <a:noFill/>
                    <a:ln>
                      <a:noFill/>
                    </a:ln>
                  </pic:spPr>
                </pic:pic>
              </a:graphicData>
            </a:graphic>
          </wp:inline>
        </w:drawing>
      </w:r>
      <w:r>
        <w:rPr>
          <w:rFonts w:ascii="Times New Roman" w:hAnsi="Times New Roman" w:cs="Times New Roman" w:hint="eastAsia"/>
          <w:sz w:val="24"/>
          <w:szCs w:val="24"/>
        </w:rPr>
        <w:t xml:space="preserve">with </w:t>
      </w:r>
      <w:r w:rsidR="00D457DF">
        <w:rPr>
          <w:rFonts w:ascii="Times New Roman" w:hAnsi="Times New Roman" w:cs="Times New Roman"/>
          <w:noProof/>
          <w:position w:val="-10"/>
          <w:sz w:val="24"/>
          <w:szCs w:val="24"/>
          <w:lang w:eastAsia="en-US"/>
        </w:rPr>
        <w:drawing>
          <wp:inline distT="0" distB="0" distL="0" distR="0">
            <wp:extent cx="533400" cy="236220"/>
            <wp:effectExtent l="0" t="0" r="0" b="0"/>
            <wp:docPr id="2415" name="Picture 2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5"/>
                    <pic:cNvPicPr>
                      <a:picLocks noChangeAspect="1" noChangeArrowheads="1"/>
                    </pic:cNvPicPr>
                  </pic:nvPicPr>
                  <pic:blipFill>
                    <a:blip r:embed="rId2499" cstate="print">
                      <a:extLst>
                        <a:ext uri="{28A0092B-C50C-407E-A947-70E740481C1C}">
                          <a14:useLocalDpi xmlns:a14="http://schemas.microsoft.com/office/drawing/2010/main" val="0"/>
                        </a:ext>
                      </a:extLst>
                    </a:blip>
                    <a:srcRect/>
                    <a:stretch>
                      <a:fillRect/>
                    </a:stretch>
                  </pic:blipFill>
                  <pic:spPr bwMode="auto">
                    <a:xfrm>
                      <a:off x="0" y="0"/>
                      <a:ext cx="533400" cy="236220"/>
                    </a:xfrm>
                    <a:prstGeom prst="rect">
                      <a:avLst/>
                    </a:prstGeom>
                    <a:noFill/>
                    <a:ln>
                      <a:noFill/>
                    </a:ln>
                  </pic:spPr>
                </pic:pic>
              </a:graphicData>
            </a:graphic>
          </wp:inline>
        </w:drawing>
      </w:r>
      <w:r>
        <w:rPr>
          <w:rFonts w:ascii="Times New Roman" w:hAnsi="Times New Roman" w:cs="Times New Roman" w:hint="eastAsia"/>
          <w:sz w:val="24"/>
          <w:szCs w:val="24"/>
        </w:rPr>
        <w:t>for some</w:t>
      </w:r>
      <w:r w:rsidR="00D457DF">
        <w:rPr>
          <w:rFonts w:ascii="Times New Roman" w:hAnsi="Times New Roman" w:cs="Times New Roman"/>
          <w:noProof/>
          <w:position w:val="-10"/>
          <w:sz w:val="24"/>
          <w:szCs w:val="24"/>
          <w:lang w:eastAsia="en-US"/>
        </w:rPr>
        <w:drawing>
          <wp:inline distT="0" distB="0" distL="0" distR="0">
            <wp:extent cx="601980" cy="198120"/>
            <wp:effectExtent l="0" t="0" r="7620" b="0"/>
            <wp:docPr id="2416" name="Picture 2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6"/>
                    <pic:cNvPicPr>
                      <a:picLocks noChangeAspect="1" noChangeArrowheads="1"/>
                    </pic:cNvPicPr>
                  </pic:nvPicPr>
                  <pic:blipFill>
                    <a:blip r:embed="rId2493" cstate="print">
                      <a:extLst>
                        <a:ext uri="{28A0092B-C50C-407E-A947-70E740481C1C}">
                          <a14:useLocalDpi xmlns:a14="http://schemas.microsoft.com/office/drawing/2010/main" val="0"/>
                        </a:ext>
                      </a:extLst>
                    </a:blip>
                    <a:srcRect/>
                    <a:stretch>
                      <a:fillRect/>
                    </a:stretch>
                  </pic:blipFill>
                  <pic:spPr bwMode="auto">
                    <a:xfrm>
                      <a:off x="0" y="0"/>
                      <a:ext cx="601980" cy="198120"/>
                    </a:xfrm>
                    <a:prstGeom prst="rect">
                      <a:avLst/>
                    </a:prstGeom>
                    <a:noFill/>
                    <a:ln>
                      <a:noFill/>
                    </a:ln>
                  </pic:spPr>
                </pic:pic>
              </a:graphicData>
            </a:graphic>
          </wp:inline>
        </w:drawing>
      </w:r>
      <w:r>
        <w:rPr>
          <w:rFonts w:ascii="Times New Roman" w:hAnsi="Times New Roman" w:cs="Times New Roman" w:hint="eastAsia"/>
          <w:sz w:val="24"/>
          <w:szCs w:val="24"/>
        </w:rPr>
        <w:t xml:space="preserve"> </w:t>
      </w:r>
      <w:r>
        <w:rPr>
          <w:rFonts w:ascii="Times New Roman" w:hAnsi="Times New Roman" w:cs="Times New Roman"/>
          <w:sz w:val="24"/>
          <w:szCs w:val="24"/>
        </w:rPr>
        <w:t>.</w:t>
      </w:r>
      <w:r>
        <w:rPr>
          <w:rFonts w:ascii="Times New Roman" w:hAnsi="Times New Roman" w:cs="Times New Roman" w:hint="eastAsia"/>
          <w:sz w:val="24"/>
          <w:szCs w:val="24"/>
        </w:rPr>
        <w:t xml:space="preserve">  Using the property of the center of a group, one may derive</w:t>
      </w:r>
      <w:r w:rsidR="00D457DF">
        <w:rPr>
          <w:rFonts w:ascii="Times New Roman" w:hAnsi="Times New Roman" w:cs="Times New Roman"/>
          <w:noProof/>
          <w:position w:val="-10"/>
          <w:sz w:val="24"/>
          <w:szCs w:val="24"/>
          <w:lang w:eastAsia="en-US"/>
        </w:rPr>
        <w:drawing>
          <wp:inline distT="0" distB="0" distL="0" distR="0">
            <wp:extent cx="1935480" cy="236220"/>
            <wp:effectExtent l="0" t="0" r="7620" b="0"/>
            <wp:docPr id="2417" name="Picture 2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7"/>
                    <pic:cNvPicPr>
                      <a:picLocks noChangeAspect="1" noChangeArrowheads="1"/>
                    </pic:cNvPicPr>
                  </pic:nvPicPr>
                  <pic:blipFill>
                    <a:blip r:embed="rId2500" cstate="print">
                      <a:extLst>
                        <a:ext uri="{28A0092B-C50C-407E-A947-70E740481C1C}">
                          <a14:useLocalDpi xmlns:a14="http://schemas.microsoft.com/office/drawing/2010/main" val="0"/>
                        </a:ext>
                      </a:extLst>
                    </a:blip>
                    <a:srcRect/>
                    <a:stretch>
                      <a:fillRect/>
                    </a:stretch>
                  </pic:blipFill>
                  <pic:spPr bwMode="auto">
                    <a:xfrm>
                      <a:off x="0" y="0"/>
                      <a:ext cx="1935480" cy="236220"/>
                    </a:xfrm>
                    <a:prstGeom prst="rect">
                      <a:avLst/>
                    </a:prstGeom>
                    <a:noFill/>
                    <a:ln>
                      <a:noFill/>
                    </a:ln>
                  </pic:spPr>
                </pic:pic>
              </a:graphicData>
            </a:graphic>
          </wp:inline>
        </w:drawing>
      </w:r>
      <w:r>
        <w:rPr>
          <w:rFonts w:ascii="Times New Roman" w:hAnsi="Times New Roman" w:cs="Times New Roman" w:hint="eastAsia"/>
          <w:sz w:val="24"/>
          <w:szCs w:val="24"/>
        </w:rPr>
        <w:t xml:space="preserve">.  </w:t>
      </w:r>
      <w:r w:rsidR="00892EE5">
        <w:rPr>
          <w:rFonts w:ascii="Times New Roman" w:hAnsi="Times New Roman" w:cs="Times New Roman" w:hint="eastAsia"/>
          <w:sz w:val="24"/>
          <w:szCs w:val="24"/>
        </w:rPr>
        <w:t>The following (Figure 5.</w:t>
      </w:r>
      <w:r w:rsidR="005F7DDF">
        <w:rPr>
          <w:rFonts w:ascii="Times New Roman" w:hAnsi="Times New Roman" w:cs="Times New Roman" w:hint="eastAsia"/>
          <w:sz w:val="24"/>
          <w:szCs w:val="24"/>
        </w:rPr>
        <w:t>5</w:t>
      </w:r>
      <w:r w:rsidR="002E379F">
        <w:rPr>
          <w:rFonts w:ascii="Times New Roman" w:hAnsi="Times New Roman" w:cs="Times New Roman" w:hint="eastAsia"/>
          <w:sz w:val="24"/>
          <w:szCs w:val="24"/>
        </w:rPr>
        <w:t>1</w:t>
      </w:r>
      <w:r w:rsidR="00892EE5">
        <w:rPr>
          <w:rFonts w:ascii="Times New Roman" w:hAnsi="Times New Roman" w:cs="Times New Roman" w:hint="eastAsia"/>
          <w:sz w:val="24"/>
          <w:szCs w:val="24"/>
        </w:rPr>
        <w:t xml:space="preserve">) is </w:t>
      </w:r>
      <w:r w:rsidR="005F7DDF">
        <w:rPr>
          <w:rFonts w:ascii="Times New Roman" w:hAnsi="Times New Roman" w:cs="Times New Roman"/>
          <w:sz w:val="24"/>
          <w:szCs w:val="24"/>
        </w:rPr>
        <w:t>Dillon’s</w:t>
      </w:r>
      <w:r w:rsidR="00892EE5">
        <w:rPr>
          <w:rFonts w:ascii="Times New Roman" w:hAnsi="Times New Roman" w:cs="Times New Roman" w:hint="eastAsia"/>
          <w:sz w:val="24"/>
          <w:szCs w:val="24"/>
        </w:rPr>
        <w:t xml:space="preserve"> proof.</w:t>
      </w:r>
    </w:p>
    <w:p w:rsidR="00892EE5" w:rsidRPr="004D4934" w:rsidRDefault="00892EE5" w:rsidP="00ED23C4">
      <w:pPr>
        <w:spacing w:after="0" w:line="480" w:lineRule="auto"/>
        <w:jc w:val="center"/>
        <w:rPr>
          <w:rFonts w:ascii="Times New Roman" w:hAnsi="Times New Roman" w:cs="Times New Roman"/>
          <w:sz w:val="24"/>
          <w:szCs w:val="24"/>
        </w:rPr>
      </w:pPr>
      <w:r w:rsidRPr="008752DD">
        <w:rPr>
          <w:rFonts w:ascii="Times New Roman" w:hAnsi="Times New Roman" w:cs="Times New Roman"/>
          <w:noProof/>
          <w:sz w:val="24"/>
          <w:szCs w:val="24"/>
          <w:bdr w:val="single" w:sz="4" w:space="0" w:color="auto"/>
          <w:lang w:eastAsia="en-US"/>
        </w:rPr>
        <w:drawing>
          <wp:inline distT="0" distB="0" distL="0" distR="0" wp14:anchorId="47E73545" wp14:editId="0BF37F19">
            <wp:extent cx="4386002" cy="800100"/>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3"/>
                    <pic:cNvPicPr>
                      <a:picLocks noChangeAspect="1" noChangeArrowheads="1"/>
                    </pic:cNvPicPr>
                  </pic:nvPicPr>
                  <pic:blipFill>
                    <a:blip r:embed="rId2714">
                      <a:extLst>
                        <a:ext uri="{28A0092B-C50C-407E-A947-70E740481C1C}">
                          <a14:useLocalDpi xmlns:a14="http://schemas.microsoft.com/office/drawing/2010/main" val="0"/>
                        </a:ext>
                      </a:extLst>
                    </a:blip>
                    <a:srcRect/>
                    <a:stretch>
                      <a:fillRect/>
                    </a:stretch>
                  </pic:blipFill>
                  <pic:spPr bwMode="auto">
                    <a:xfrm>
                      <a:off x="0" y="0"/>
                      <a:ext cx="4389120" cy="800669"/>
                    </a:xfrm>
                    <a:prstGeom prst="rect">
                      <a:avLst/>
                    </a:prstGeom>
                    <a:noFill/>
                    <a:ln>
                      <a:noFill/>
                    </a:ln>
                  </pic:spPr>
                </pic:pic>
              </a:graphicData>
            </a:graphic>
          </wp:inline>
        </w:drawing>
      </w:r>
    </w:p>
    <w:p w:rsidR="00892EE5" w:rsidRDefault="00892EE5" w:rsidP="00892EE5">
      <w:pPr>
        <w:spacing w:after="0" w:line="480" w:lineRule="auto"/>
        <w:jc w:val="center"/>
        <w:rPr>
          <w:rFonts w:ascii="Times New Roman" w:hAnsi="Times New Roman" w:cs="Times New Roman"/>
          <w:sz w:val="24"/>
          <w:szCs w:val="24"/>
        </w:rPr>
      </w:pPr>
      <w:r w:rsidRPr="00666DE7">
        <w:rPr>
          <w:rFonts w:ascii="Times New Roman" w:hAnsi="Times New Roman" w:cs="Times New Roman"/>
          <w:i/>
          <w:sz w:val="24"/>
          <w:szCs w:val="24"/>
        </w:rPr>
        <w:t>Figure</w:t>
      </w:r>
      <w:r>
        <w:rPr>
          <w:rFonts w:ascii="Times New Roman" w:hAnsi="Times New Roman" w:cs="Times New Roman"/>
          <w:sz w:val="24"/>
          <w:szCs w:val="24"/>
        </w:rPr>
        <w:t xml:space="preserve"> </w:t>
      </w:r>
      <w:r w:rsidRPr="005550BA">
        <w:rPr>
          <w:rFonts w:ascii="Times New Roman" w:hAnsi="Times New Roman" w:cs="Times New Roman"/>
          <w:i/>
          <w:sz w:val="24"/>
          <w:szCs w:val="24"/>
        </w:rPr>
        <w:t>5.</w:t>
      </w:r>
      <w:r w:rsidR="005F7DDF" w:rsidRPr="005550BA">
        <w:rPr>
          <w:rFonts w:ascii="Times New Roman" w:hAnsi="Times New Roman" w:cs="Times New Roman" w:hint="eastAsia"/>
          <w:i/>
          <w:sz w:val="24"/>
          <w:szCs w:val="24"/>
        </w:rPr>
        <w:t>5</w:t>
      </w:r>
      <w:r w:rsidR="007C6AD1" w:rsidRPr="005550BA">
        <w:rPr>
          <w:rFonts w:ascii="Times New Roman" w:hAnsi="Times New Roman" w:cs="Times New Roman" w:hint="eastAsia"/>
          <w:i/>
          <w:sz w:val="24"/>
          <w:szCs w:val="24"/>
        </w:rPr>
        <w:t>1</w:t>
      </w:r>
      <w:r w:rsidR="006714CE">
        <w:rPr>
          <w:rFonts w:ascii="Times New Roman" w:hAnsi="Times New Roman" w:cs="Times New Roman" w:hint="eastAsia"/>
          <w:sz w:val="24"/>
          <w:szCs w:val="24"/>
        </w:rPr>
        <w:t xml:space="preserve">. </w:t>
      </w:r>
      <w:r w:rsidR="005F7DDF">
        <w:rPr>
          <w:rFonts w:ascii="Times New Roman" w:hAnsi="Times New Roman" w:cs="Times New Roman"/>
          <w:sz w:val="24"/>
          <w:szCs w:val="24"/>
        </w:rPr>
        <w:t>Dillon’s</w:t>
      </w:r>
      <w:r>
        <w:rPr>
          <w:rFonts w:ascii="Times New Roman" w:hAnsi="Times New Roman" w:cs="Times New Roman" w:hint="eastAsia"/>
          <w:sz w:val="24"/>
          <w:szCs w:val="24"/>
        </w:rPr>
        <w:t xml:space="preserve"> </w:t>
      </w:r>
      <w:r w:rsidR="006714CE">
        <w:rPr>
          <w:rFonts w:ascii="Times New Roman" w:hAnsi="Times New Roman" w:cs="Times New Roman" w:hint="eastAsia"/>
          <w:sz w:val="24"/>
          <w:szCs w:val="24"/>
        </w:rPr>
        <w:t>P</w:t>
      </w:r>
      <w:r>
        <w:rPr>
          <w:rFonts w:ascii="Times New Roman" w:hAnsi="Times New Roman" w:cs="Times New Roman"/>
          <w:sz w:val="24"/>
          <w:szCs w:val="24"/>
        </w:rPr>
        <w:t>roof</w:t>
      </w:r>
      <w:r w:rsidR="00666DE7">
        <w:rPr>
          <w:rFonts w:ascii="Times New Roman" w:hAnsi="Times New Roman" w:cs="Times New Roman" w:hint="eastAsia"/>
          <w:sz w:val="24"/>
          <w:szCs w:val="24"/>
        </w:rPr>
        <w:t>.</w:t>
      </w:r>
    </w:p>
    <w:p w:rsidR="005B4451" w:rsidRPr="004B73FA" w:rsidRDefault="005F7DDF" w:rsidP="004B73FA">
      <w:pPr>
        <w:spacing w:after="0" w:line="480" w:lineRule="auto"/>
        <w:ind w:firstLine="720"/>
        <w:rPr>
          <w:rFonts w:ascii="Times New Roman" w:hAnsi="Times New Roman" w:cs="Times New Roman"/>
          <w:sz w:val="24"/>
          <w:szCs w:val="24"/>
        </w:rPr>
      </w:pPr>
      <w:r w:rsidRPr="004D4934">
        <w:rPr>
          <w:rFonts w:ascii="Times New Roman" w:hAnsi="Times New Roman" w:cs="Times New Roman"/>
          <w:sz w:val="24"/>
          <w:szCs w:val="24"/>
        </w:rPr>
        <w:t>D</w:t>
      </w:r>
      <w:r>
        <w:rPr>
          <w:rFonts w:ascii="Times New Roman" w:hAnsi="Times New Roman" w:cs="Times New Roman"/>
          <w:sz w:val="24"/>
          <w:szCs w:val="24"/>
        </w:rPr>
        <w:t>illon</w:t>
      </w:r>
      <w:r w:rsidR="00892EE5" w:rsidRPr="004D4934">
        <w:rPr>
          <w:rFonts w:ascii="Times New Roman" w:hAnsi="Times New Roman" w:cs="Times New Roman"/>
          <w:sz w:val="24"/>
          <w:szCs w:val="24"/>
        </w:rPr>
        <w:t xml:space="preserve"> </w:t>
      </w:r>
      <w:r w:rsidR="00892EE5">
        <w:rPr>
          <w:rFonts w:ascii="Times New Roman" w:hAnsi="Times New Roman" w:cs="Times New Roman"/>
          <w:sz w:val="24"/>
          <w:szCs w:val="24"/>
        </w:rPr>
        <w:t>was unable</w:t>
      </w:r>
      <w:r w:rsidR="00892EE5" w:rsidRPr="004D4934">
        <w:rPr>
          <w:rFonts w:ascii="Times New Roman" w:hAnsi="Times New Roman" w:cs="Times New Roman"/>
          <w:sz w:val="24"/>
          <w:szCs w:val="24"/>
        </w:rPr>
        <w:t xml:space="preserve"> to prove </w:t>
      </w:r>
      <w:r w:rsidR="00892EE5">
        <w:rPr>
          <w:rFonts w:ascii="Times New Roman" w:hAnsi="Times New Roman" w:cs="Times New Roman"/>
          <w:sz w:val="24"/>
          <w:szCs w:val="24"/>
        </w:rPr>
        <w:t xml:space="preserve">the given statement partly because </w:t>
      </w:r>
      <w:r w:rsidR="00892EE5">
        <w:rPr>
          <w:rFonts w:ascii="Times New Roman" w:hAnsi="Times New Roman" w:cs="Times New Roman" w:hint="eastAsia"/>
          <w:sz w:val="24"/>
          <w:szCs w:val="24"/>
        </w:rPr>
        <w:t xml:space="preserve">he applied a wrong </w:t>
      </w:r>
      <w:r w:rsidR="00892EE5">
        <w:rPr>
          <w:rFonts w:ascii="Times New Roman" w:hAnsi="Times New Roman" w:cs="Times New Roman"/>
          <w:sz w:val="24"/>
          <w:szCs w:val="24"/>
        </w:rPr>
        <w:t xml:space="preserve">reasoning </w:t>
      </w:r>
      <w:r w:rsidR="00892EE5">
        <w:rPr>
          <w:rFonts w:ascii="Times New Roman" w:hAnsi="Times New Roman" w:cs="Times New Roman" w:hint="eastAsia"/>
          <w:sz w:val="24"/>
          <w:szCs w:val="24"/>
        </w:rPr>
        <w:t>logic</w:t>
      </w:r>
      <w:r w:rsidR="00892EE5" w:rsidRPr="004D4934">
        <w:rPr>
          <w:rFonts w:ascii="Times New Roman" w:hAnsi="Times New Roman" w:cs="Times New Roman"/>
          <w:sz w:val="24"/>
          <w:szCs w:val="24"/>
        </w:rPr>
        <w:t xml:space="preserve">.  </w:t>
      </w:r>
      <w:r w:rsidR="00892EE5">
        <w:rPr>
          <w:rFonts w:ascii="Times New Roman" w:hAnsi="Times New Roman" w:cs="Times New Roman"/>
          <w:sz w:val="24"/>
          <w:szCs w:val="24"/>
        </w:rPr>
        <w:t xml:space="preserve">He </w:t>
      </w:r>
      <w:r w:rsidR="00892EE5">
        <w:rPr>
          <w:rFonts w:ascii="Times New Roman" w:hAnsi="Times New Roman" w:cs="Times New Roman" w:hint="eastAsia"/>
          <w:sz w:val="24"/>
          <w:szCs w:val="24"/>
        </w:rPr>
        <w:t>went</w:t>
      </w:r>
      <w:r w:rsidR="00892EE5" w:rsidRPr="004D4934">
        <w:rPr>
          <w:rFonts w:ascii="Times New Roman" w:hAnsi="Times New Roman" w:cs="Times New Roman"/>
          <w:sz w:val="24"/>
          <w:szCs w:val="24"/>
        </w:rPr>
        <w:t xml:space="preserve">  “Since all subgroups of an abelian group are cyclic, we have only to show that </w:t>
      </w:r>
      <w:r w:rsidR="00D457DF">
        <w:rPr>
          <w:rFonts w:ascii="Times New Roman" w:hAnsi="Times New Roman" w:cs="Times New Roman"/>
          <w:noProof/>
          <w:position w:val="-10"/>
          <w:sz w:val="24"/>
          <w:szCs w:val="24"/>
          <w:lang w:eastAsia="en-US"/>
        </w:rPr>
        <w:drawing>
          <wp:inline distT="0" distB="0" distL="0" distR="0">
            <wp:extent cx="601980" cy="198120"/>
            <wp:effectExtent l="0" t="0" r="7620" b="0"/>
            <wp:docPr id="2418" name="Picture 2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8"/>
                    <pic:cNvPicPr>
                      <a:picLocks noChangeAspect="1" noChangeArrowheads="1"/>
                    </pic:cNvPicPr>
                  </pic:nvPicPr>
                  <pic:blipFill>
                    <a:blip r:embed="rId2715" cstate="print">
                      <a:extLst>
                        <a:ext uri="{28A0092B-C50C-407E-A947-70E740481C1C}">
                          <a14:useLocalDpi xmlns:a14="http://schemas.microsoft.com/office/drawing/2010/main" val="0"/>
                        </a:ext>
                      </a:extLst>
                    </a:blip>
                    <a:srcRect/>
                    <a:stretch>
                      <a:fillRect/>
                    </a:stretch>
                  </pic:blipFill>
                  <pic:spPr bwMode="auto">
                    <a:xfrm>
                      <a:off x="0" y="0"/>
                      <a:ext cx="601980" cy="198120"/>
                    </a:xfrm>
                    <a:prstGeom prst="rect">
                      <a:avLst/>
                    </a:prstGeom>
                    <a:noFill/>
                    <a:ln>
                      <a:noFill/>
                    </a:ln>
                  </pic:spPr>
                </pic:pic>
              </a:graphicData>
            </a:graphic>
          </wp:inline>
        </w:drawing>
      </w:r>
      <w:r w:rsidR="00892EE5" w:rsidRPr="004D4934">
        <w:rPr>
          <w:rFonts w:ascii="Times New Roman" w:hAnsi="Times New Roman" w:cs="Times New Roman"/>
          <w:sz w:val="24"/>
          <w:szCs w:val="24"/>
        </w:rPr>
        <w:t xml:space="preserve">was a subgroup of </w:t>
      </w:r>
      <w:r w:rsidR="00892EE5" w:rsidRPr="004D4934">
        <w:rPr>
          <w:rFonts w:ascii="Times New Roman" w:hAnsi="Times New Roman" w:cs="Times New Roman"/>
          <w:i/>
          <w:sz w:val="24"/>
          <w:szCs w:val="24"/>
        </w:rPr>
        <w:t>G</w:t>
      </w:r>
      <w:r w:rsidR="00892EE5" w:rsidRPr="004D4934">
        <w:rPr>
          <w:rFonts w:ascii="Times New Roman" w:hAnsi="Times New Roman" w:cs="Times New Roman"/>
          <w:sz w:val="24"/>
          <w:szCs w:val="24"/>
        </w:rPr>
        <w:t xml:space="preserve"> so that I </w:t>
      </w:r>
      <w:r w:rsidR="009E427A">
        <w:rPr>
          <w:rFonts w:ascii="Times New Roman" w:hAnsi="Times New Roman" w:cs="Times New Roman"/>
          <w:sz w:val="24"/>
          <w:szCs w:val="24"/>
        </w:rPr>
        <w:t>might</w:t>
      </w:r>
      <w:r w:rsidR="00892EE5" w:rsidRPr="004D4934">
        <w:rPr>
          <w:rFonts w:ascii="Times New Roman" w:hAnsi="Times New Roman" w:cs="Times New Roman"/>
          <w:sz w:val="24"/>
          <w:szCs w:val="24"/>
        </w:rPr>
        <w:t xml:space="preserve"> prove </w:t>
      </w:r>
      <w:r w:rsidR="00892EE5" w:rsidRPr="004D4934">
        <w:rPr>
          <w:rFonts w:ascii="Times New Roman" w:hAnsi="Times New Roman" w:cs="Times New Roman"/>
          <w:i/>
          <w:sz w:val="24"/>
          <w:szCs w:val="24"/>
        </w:rPr>
        <w:t>G</w:t>
      </w:r>
      <w:r w:rsidR="00892EE5" w:rsidRPr="004D4934">
        <w:rPr>
          <w:rFonts w:ascii="Times New Roman" w:hAnsi="Times New Roman" w:cs="Times New Roman"/>
          <w:sz w:val="24"/>
          <w:szCs w:val="24"/>
        </w:rPr>
        <w:t xml:space="preserve"> is abelian.”  To make </w:t>
      </w:r>
      <w:r w:rsidR="00892EE5">
        <w:rPr>
          <w:rFonts w:ascii="Times New Roman" w:hAnsi="Times New Roman" w:cs="Times New Roman" w:hint="eastAsia"/>
          <w:sz w:val="24"/>
          <w:szCs w:val="24"/>
        </w:rPr>
        <w:t>his logic</w:t>
      </w:r>
      <w:r w:rsidR="00892EE5" w:rsidRPr="004D4934">
        <w:rPr>
          <w:rFonts w:ascii="Times New Roman" w:hAnsi="Times New Roman" w:cs="Times New Roman"/>
          <w:sz w:val="24"/>
          <w:szCs w:val="24"/>
        </w:rPr>
        <w:t xml:space="preserve"> simpler, </w:t>
      </w:r>
      <w:r w:rsidR="00892EE5">
        <w:rPr>
          <w:rFonts w:ascii="Times New Roman" w:hAnsi="Times New Roman" w:cs="Times New Roman"/>
          <w:sz w:val="24"/>
          <w:szCs w:val="24"/>
        </w:rPr>
        <w:t>“</w:t>
      </w:r>
      <w:r w:rsidR="00892EE5">
        <w:rPr>
          <w:rFonts w:ascii="Times New Roman" w:hAnsi="Times New Roman" w:cs="Times New Roman" w:hint="eastAsia"/>
          <w:sz w:val="24"/>
          <w:szCs w:val="24"/>
        </w:rPr>
        <w:t>Suppose</w:t>
      </w:r>
      <w:r w:rsidR="00892EE5" w:rsidRPr="004D4934">
        <w:rPr>
          <w:rFonts w:ascii="Times New Roman" w:hAnsi="Times New Roman" w:cs="Times New Roman"/>
          <w:sz w:val="24"/>
          <w:szCs w:val="24"/>
        </w:rPr>
        <w:t xml:space="preserve"> X is S and G is A, then X is C.  </w:t>
      </w:r>
      <w:r w:rsidR="00892EE5">
        <w:rPr>
          <w:rFonts w:ascii="Times New Roman" w:hAnsi="Times New Roman" w:cs="Times New Roman" w:hint="eastAsia"/>
          <w:sz w:val="24"/>
          <w:szCs w:val="24"/>
        </w:rPr>
        <w:t>Suppose X is C.  I</w:t>
      </w:r>
      <w:r w:rsidR="00892EE5" w:rsidRPr="004D4934">
        <w:rPr>
          <w:rFonts w:ascii="Times New Roman" w:hAnsi="Times New Roman" w:cs="Times New Roman"/>
          <w:sz w:val="24"/>
          <w:szCs w:val="24"/>
        </w:rPr>
        <w:t xml:space="preserve">n order to prove G is A, you have only to show X is S.”  </w:t>
      </w:r>
      <w:r w:rsidR="00892EE5">
        <w:rPr>
          <w:rFonts w:ascii="Times New Roman" w:hAnsi="Times New Roman" w:cs="Times New Roman" w:hint="eastAsia"/>
          <w:sz w:val="24"/>
          <w:szCs w:val="24"/>
        </w:rPr>
        <w:t xml:space="preserve">Namely, he believed that the </w:t>
      </w:r>
      <w:r w:rsidR="00892EE5">
        <w:rPr>
          <w:rFonts w:ascii="Times New Roman" w:hAnsi="Times New Roman" w:cs="Times New Roman"/>
          <w:sz w:val="24"/>
          <w:szCs w:val="24"/>
        </w:rPr>
        <w:t>converse</w:t>
      </w:r>
      <w:r w:rsidR="00892EE5">
        <w:rPr>
          <w:rFonts w:ascii="Times New Roman" w:hAnsi="Times New Roman" w:cs="Times New Roman" w:hint="eastAsia"/>
          <w:sz w:val="24"/>
          <w:szCs w:val="24"/>
        </w:rPr>
        <w:t xml:space="preserve"> of a conditional statement was true, which was not always true.  </w:t>
      </w:r>
      <w:r w:rsidR="00892EE5">
        <w:rPr>
          <w:rFonts w:ascii="Times New Roman" w:hAnsi="Times New Roman" w:cs="Times New Roman"/>
          <w:sz w:val="24"/>
          <w:szCs w:val="24"/>
        </w:rPr>
        <w:t xml:space="preserve">He also made a </w:t>
      </w:r>
      <w:r w:rsidR="00892EE5" w:rsidRPr="004D4934">
        <w:rPr>
          <w:rFonts w:ascii="Times New Roman" w:hAnsi="Times New Roman" w:cs="Times New Roman"/>
          <w:sz w:val="24"/>
          <w:szCs w:val="24"/>
        </w:rPr>
        <w:t>wrong assumption that all subgroups of an abelian group are cyclic</w:t>
      </w:r>
      <w:r w:rsidR="00892EE5">
        <w:rPr>
          <w:rFonts w:ascii="Times New Roman" w:hAnsi="Times New Roman" w:cs="Times New Roman" w:hint="eastAsia"/>
          <w:sz w:val="24"/>
          <w:szCs w:val="24"/>
        </w:rPr>
        <w:t xml:space="preserve">.  His wrong belief in his logic and </w:t>
      </w:r>
      <w:r w:rsidR="00892EE5">
        <w:rPr>
          <w:rFonts w:ascii="Times New Roman" w:hAnsi="Times New Roman" w:cs="Times New Roman"/>
          <w:sz w:val="24"/>
          <w:szCs w:val="24"/>
        </w:rPr>
        <w:t>incomplete</w:t>
      </w:r>
      <w:r w:rsidR="00892EE5">
        <w:rPr>
          <w:rFonts w:ascii="Times New Roman" w:hAnsi="Times New Roman" w:cs="Times New Roman" w:hint="eastAsia"/>
          <w:sz w:val="24"/>
          <w:szCs w:val="24"/>
        </w:rPr>
        <w:t xml:space="preserve"> understanding of a concept resulted in producing</w:t>
      </w:r>
      <w:r w:rsidR="00892EE5" w:rsidRPr="00547D5F">
        <w:rPr>
          <w:rFonts w:ascii="Times New Roman" w:hAnsi="Times New Roman" w:cs="Times New Roman"/>
          <w:sz w:val="24"/>
          <w:szCs w:val="24"/>
        </w:rPr>
        <w:t xml:space="preserve"> a barren argument.     </w:t>
      </w:r>
    </w:p>
    <w:p w:rsidR="009E3E14" w:rsidRDefault="00931599" w:rsidP="007F765B">
      <w:pPr>
        <w:spacing w:after="0" w:line="480" w:lineRule="auto"/>
        <w:rPr>
          <w:rFonts w:ascii="Times New Roman" w:hAnsi="Times New Roman" w:cs="Times New Roman"/>
          <w:b/>
          <w:sz w:val="24"/>
          <w:szCs w:val="24"/>
        </w:rPr>
      </w:pPr>
      <w:r>
        <w:rPr>
          <w:rFonts w:ascii="Times New Roman" w:hAnsi="Times New Roman" w:cs="Times New Roman"/>
          <w:b/>
          <w:sz w:val="24"/>
          <w:szCs w:val="24"/>
        </w:rPr>
        <w:t>Example</w:t>
      </w:r>
      <w:r w:rsidR="00F93879" w:rsidRPr="009E3E14">
        <w:rPr>
          <w:rFonts w:ascii="Times New Roman" w:hAnsi="Times New Roman" w:cs="Times New Roman"/>
          <w:b/>
          <w:sz w:val="24"/>
          <w:szCs w:val="24"/>
        </w:rPr>
        <w:t xml:space="preserve"> </w:t>
      </w:r>
      <w:r w:rsidR="00A31114">
        <w:rPr>
          <w:rFonts w:ascii="Times New Roman" w:hAnsi="Times New Roman" w:cs="Times New Roman" w:hint="eastAsia"/>
          <w:b/>
          <w:sz w:val="24"/>
          <w:szCs w:val="24"/>
        </w:rPr>
        <w:t>4</w:t>
      </w:r>
      <w:r w:rsidR="007A4518">
        <w:rPr>
          <w:rFonts w:ascii="Times New Roman" w:hAnsi="Times New Roman" w:cs="Times New Roman" w:hint="eastAsia"/>
          <w:b/>
          <w:sz w:val="24"/>
          <w:szCs w:val="24"/>
        </w:rPr>
        <w:t>2</w:t>
      </w:r>
      <w:r w:rsidR="00F93879" w:rsidRPr="009E3E14">
        <w:rPr>
          <w:rFonts w:ascii="Times New Roman" w:hAnsi="Times New Roman" w:cs="Times New Roman"/>
          <w:b/>
          <w:sz w:val="24"/>
          <w:szCs w:val="24"/>
        </w:rPr>
        <w:t xml:space="preserve"> Anthony (Algebra I)</w:t>
      </w:r>
    </w:p>
    <w:p w:rsidR="00976B68" w:rsidRDefault="00976B68" w:rsidP="007F765B">
      <w:pPr>
        <w:spacing w:after="0" w:line="480" w:lineRule="auto"/>
        <w:rPr>
          <w:rFonts w:ascii="Times New Roman" w:hAnsi="Times New Roman" w:cs="Times New Roman"/>
          <w:sz w:val="24"/>
          <w:szCs w:val="24"/>
        </w:rPr>
      </w:pPr>
      <w:r>
        <w:rPr>
          <w:rFonts w:ascii="Times New Roman" w:hAnsi="Times New Roman" w:cs="Times New Roman" w:hint="eastAsia"/>
          <w:b/>
          <w:sz w:val="24"/>
          <w:szCs w:val="24"/>
        </w:rPr>
        <w:tab/>
      </w:r>
      <w:r w:rsidR="009C4B1E">
        <w:rPr>
          <w:rFonts w:ascii="Times New Roman" w:hAnsi="Times New Roman" w:cs="Times New Roman" w:hint="eastAsia"/>
          <w:sz w:val="24"/>
          <w:szCs w:val="24"/>
        </w:rPr>
        <w:t>Anthony</w:t>
      </w:r>
      <w:r w:rsidR="009C4B1E">
        <w:rPr>
          <w:rFonts w:ascii="Times New Roman" w:hAnsi="Times New Roman" w:cs="Times New Roman"/>
          <w:sz w:val="24"/>
          <w:szCs w:val="24"/>
        </w:rPr>
        <w:t>’</w:t>
      </w:r>
      <w:r w:rsidR="009C4B1E">
        <w:rPr>
          <w:rFonts w:ascii="Times New Roman" w:hAnsi="Times New Roman" w:cs="Times New Roman" w:hint="eastAsia"/>
          <w:sz w:val="24"/>
          <w:szCs w:val="24"/>
        </w:rPr>
        <w:t>s proof is another example showing students</w:t>
      </w:r>
      <w:r w:rsidR="009C4B1E">
        <w:rPr>
          <w:rFonts w:ascii="Times New Roman" w:hAnsi="Times New Roman" w:cs="Times New Roman"/>
          <w:sz w:val="24"/>
          <w:szCs w:val="24"/>
        </w:rPr>
        <w:t>’</w:t>
      </w:r>
      <w:r w:rsidR="009C4B1E">
        <w:rPr>
          <w:rFonts w:ascii="Times New Roman" w:hAnsi="Times New Roman" w:cs="Times New Roman" w:hint="eastAsia"/>
          <w:sz w:val="24"/>
          <w:szCs w:val="24"/>
        </w:rPr>
        <w:t xml:space="preserve"> wrong conception in logic can affect their proofs</w:t>
      </w:r>
      <w:r>
        <w:rPr>
          <w:rFonts w:ascii="Times New Roman" w:hAnsi="Times New Roman" w:cs="Times New Roman" w:hint="eastAsia"/>
          <w:sz w:val="24"/>
          <w:szCs w:val="24"/>
        </w:rPr>
        <w:t xml:space="preserve">.   </w:t>
      </w:r>
    </w:p>
    <w:p w:rsidR="00F93879" w:rsidRPr="00FF3DD2" w:rsidRDefault="00AB2A3D" w:rsidP="007F765B">
      <w:pPr>
        <w:spacing w:after="0" w:line="480" w:lineRule="auto"/>
        <w:ind w:firstLine="720"/>
        <w:rPr>
          <w:rFonts w:ascii="Times New Roman" w:hAnsi="Times New Roman" w:cs="Times New Roman"/>
          <w:sz w:val="24"/>
          <w:szCs w:val="24"/>
        </w:rPr>
      </w:pPr>
      <w:r w:rsidRPr="009E3E14">
        <w:rPr>
          <w:rFonts w:ascii="Times New Roman" w:hAnsi="Times New Roman" w:cs="Times New Roman"/>
          <w:noProof/>
          <w:sz w:val="24"/>
          <w:szCs w:val="24"/>
          <w:lang w:eastAsia="en-US"/>
        </w:rPr>
        <mc:AlternateContent>
          <mc:Choice Requires="wps">
            <w:drawing>
              <wp:anchor distT="0" distB="0" distL="114300" distR="114300" simplePos="0" relativeHeight="251980800" behindDoc="0" locked="0" layoutInCell="1" allowOverlap="1" wp14:anchorId="5FA5A922" wp14:editId="7156632D">
                <wp:simplePos x="0" y="0"/>
                <wp:positionH relativeFrom="column">
                  <wp:posOffset>333375</wp:posOffset>
                </wp:positionH>
                <wp:positionV relativeFrom="paragraph">
                  <wp:posOffset>-95250</wp:posOffset>
                </wp:positionV>
                <wp:extent cx="3733800" cy="702310"/>
                <wp:effectExtent l="0" t="0" r="19050" b="21590"/>
                <wp:wrapNone/>
                <wp:docPr id="1378" name="Rectangle 1378"/>
                <wp:cNvGraphicFramePr/>
                <a:graphic xmlns:a="http://schemas.openxmlformats.org/drawingml/2006/main">
                  <a:graphicData uri="http://schemas.microsoft.com/office/word/2010/wordprocessingShape">
                    <wps:wsp>
                      <wps:cNvSpPr/>
                      <wps:spPr>
                        <a:xfrm>
                          <a:off x="0" y="0"/>
                          <a:ext cx="3733800" cy="702310"/>
                        </a:xfrm>
                        <a:prstGeom prst="rect">
                          <a:avLst/>
                        </a:prstGeom>
                        <a:no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7CCC3F7" id="Rectangle 1378" o:spid="_x0000_s1026" style="position:absolute;margin-left:26.25pt;margin-top:-7.5pt;width:294pt;height:55.3pt;z-index:25198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" filled="f" strokecolor="#385d8a" strokeweight="2pt"/>
            </w:pict>
          </mc:Fallback>
        </mc:AlternateContent>
      </w:r>
      <w:r w:rsidR="00A91901">
        <w:rPr>
          <w:rFonts w:ascii="Times New Roman" w:hAnsi="Times New Roman" w:cs="Times New Roman"/>
          <w:sz w:val="24"/>
          <w:szCs w:val="24"/>
        </w:rPr>
        <w:t>Question [</w:t>
      </w:r>
      <w:r w:rsidR="00F93879" w:rsidRPr="00FF3DD2">
        <w:rPr>
          <w:rFonts w:ascii="Times New Roman" w:hAnsi="Times New Roman" w:cs="Times New Roman"/>
          <w:sz w:val="24"/>
          <w:szCs w:val="24"/>
        </w:rPr>
        <w:t>4] ( In-class problem solving session)</w:t>
      </w:r>
    </w:p>
    <w:p w:rsidR="00F93879" w:rsidRDefault="00F93879" w:rsidP="005550BA">
      <w:pPr>
        <w:spacing w:after="0" w:line="240" w:lineRule="auto"/>
        <w:ind w:firstLine="720"/>
        <w:rPr>
          <w:rFonts w:ascii="Times New Roman" w:hAnsi="Times New Roman" w:cs="Times New Roman"/>
          <w:sz w:val="24"/>
          <w:szCs w:val="24"/>
        </w:rPr>
      </w:pPr>
      <w:r w:rsidRPr="00184F43">
        <w:rPr>
          <w:rFonts w:ascii="Times New Roman" w:hAnsi="Times New Roman" w:cs="Times New Roman"/>
          <w:i/>
          <w:sz w:val="24"/>
          <w:szCs w:val="24"/>
        </w:rPr>
        <w:t xml:space="preserve">Suppose that </w:t>
      </w:r>
      <w:r w:rsidR="00D457DF">
        <w:rPr>
          <w:rFonts w:ascii="Times New Roman" w:hAnsi="Times New Roman" w:cs="Times New Roman"/>
          <w:i/>
          <w:noProof/>
          <w:position w:val="-10"/>
          <w:sz w:val="24"/>
          <w:szCs w:val="24"/>
          <w:lang w:eastAsia="en-US"/>
        </w:rPr>
        <w:drawing>
          <wp:inline distT="0" distB="0" distL="0" distR="0">
            <wp:extent cx="601980" cy="198120"/>
            <wp:effectExtent l="0" t="0" r="7620" b="0"/>
            <wp:docPr id="2419" name="Picture 2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9"/>
                    <pic:cNvPicPr>
                      <a:picLocks noChangeAspect="1" noChangeArrowheads="1"/>
                    </pic:cNvPicPr>
                  </pic:nvPicPr>
                  <pic:blipFill>
                    <a:blip r:embed="rId2484" cstate="print">
                      <a:extLst>
                        <a:ext uri="{28A0092B-C50C-407E-A947-70E740481C1C}">
                          <a14:useLocalDpi xmlns:a14="http://schemas.microsoft.com/office/drawing/2010/main" val="0"/>
                        </a:ext>
                      </a:extLst>
                    </a:blip>
                    <a:srcRect/>
                    <a:stretch>
                      <a:fillRect/>
                    </a:stretch>
                  </pic:blipFill>
                  <pic:spPr bwMode="auto">
                    <a:xfrm>
                      <a:off x="0" y="0"/>
                      <a:ext cx="601980" cy="198120"/>
                    </a:xfrm>
                    <a:prstGeom prst="rect">
                      <a:avLst/>
                    </a:prstGeom>
                    <a:noFill/>
                    <a:ln>
                      <a:noFill/>
                    </a:ln>
                  </pic:spPr>
                </pic:pic>
              </a:graphicData>
            </a:graphic>
          </wp:inline>
        </w:drawing>
      </w:r>
      <w:r w:rsidRPr="00184F43">
        <w:rPr>
          <w:rFonts w:ascii="Times New Roman" w:hAnsi="Times New Roman" w:cs="Times New Roman"/>
          <w:i/>
          <w:sz w:val="24"/>
          <w:szCs w:val="24"/>
        </w:rPr>
        <w:t>is cyclic.  Prove that G is abelian</w:t>
      </w:r>
      <w:r w:rsidRPr="0044107B">
        <w:rPr>
          <w:rFonts w:ascii="Times New Roman" w:hAnsi="Times New Roman" w:cs="Times New Roman"/>
          <w:sz w:val="24"/>
          <w:szCs w:val="24"/>
        </w:rPr>
        <w:t xml:space="preserve">. </w:t>
      </w:r>
    </w:p>
    <w:p w:rsidR="00F93879" w:rsidRDefault="00F93879" w:rsidP="00F93879">
      <w:pPr>
        <w:spacing w:after="0" w:line="240" w:lineRule="auto"/>
        <w:rPr>
          <w:rFonts w:ascii="Times New Roman" w:hAnsi="Times New Roman" w:cs="Times New Roman"/>
          <w:sz w:val="24"/>
          <w:szCs w:val="24"/>
        </w:rPr>
      </w:pPr>
    </w:p>
    <w:p w:rsidR="00F93879" w:rsidRDefault="005550BA" w:rsidP="00A91901">
      <w:pPr>
        <w:spacing w:after="0" w:line="480" w:lineRule="auto"/>
        <w:ind w:firstLine="720"/>
        <w:rPr>
          <w:rFonts w:ascii="Times New Roman" w:hAnsi="Times New Roman" w:cs="Times New Roman"/>
          <w:sz w:val="24"/>
          <w:szCs w:val="24"/>
        </w:rPr>
      </w:pPr>
      <w:r>
        <w:rPr>
          <w:rFonts w:ascii="Times New Roman" w:hAnsi="Times New Roman" w:cs="Times New Roman" w:hint="eastAsia"/>
          <w:sz w:val="24"/>
          <w:szCs w:val="24"/>
        </w:rPr>
        <w:t>Table 5.43</w:t>
      </w:r>
      <w:r w:rsidR="00D05F2F">
        <w:rPr>
          <w:rFonts w:ascii="Times New Roman" w:hAnsi="Times New Roman" w:cs="Times New Roman" w:hint="eastAsia"/>
          <w:sz w:val="24"/>
          <w:szCs w:val="24"/>
        </w:rPr>
        <w:t xml:space="preserve"> </w:t>
      </w:r>
      <w:r w:rsidR="000E539D">
        <w:rPr>
          <w:rFonts w:ascii="Times New Roman" w:hAnsi="Times New Roman" w:cs="Times New Roman" w:hint="eastAsia"/>
          <w:sz w:val="24"/>
          <w:szCs w:val="24"/>
        </w:rPr>
        <w:t xml:space="preserve">shows </w:t>
      </w:r>
      <w:r w:rsidR="00F93879">
        <w:rPr>
          <w:rFonts w:ascii="Times New Roman" w:hAnsi="Times New Roman" w:cs="Times New Roman" w:hint="eastAsia"/>
          <w:sz w:val="24"/>
          <w:szCs w:val="24"/>
        </w:rPr>
        <w:t xml:space="preserve">a possible proof </w:t>
      </w:r>
      <w:r>
        <w:rPr>
          <w:rFonts w:ascii="Times New Roman" w:hAnsi="Times New Roman" w:cs="Times New Roman" w:hint="eastAsia"/>
          <w:sz w:val="24"/>
          <w:szCs w:val="24"/>
        </w:rPr>
        <w:t>for Question [4]</w:t>
      </w:r>
      <w:r w:rsidR="00A91901">
        <w:rPr>
          <w:rFonts w:ascii="Times New Roman" w:hAnsi="Times New Roman" w:cs="Times New Roman" w:hint="eastAsia"/>
          <w:sz w:val="24"/>
          <w:szCs w:val="24"/>
        </w:rPr>
        <w:t xml:space="preserve"> and where Anthony had diffic</w:t>
      </w:r>
      <w:r w:rsidR="00D05F2F">
        <w:rPr>
          <w:rFonts w:ascii="Times New Roman" w:hAnsi="Times New Roman" w:cs="Times New Roman" w:hint="eastAsia"/>
          <w:sz w:val="24"/>
          <w:szCs w:val="24"/>
        </w:rPr>
        <w:t xml:space="preserve">ulties in the proof construction. </w:t>
      </w:r>
      <w:r w:rsidR="00F93879">
        <w:rPr>
          <w:rFonts w:ascii="Times New Roman" w:hAnsi="Times New Roman" w:cs="Times New Roman" w:hint="eastAsia"/>
          <w:sz w:val="24"/>
          <w:szCs w:val="24"/>
        </w:rPr>
        <w:t xml:space="preserve">  </w:t>
      </w:r>
    </w:p>
    <w:p w:rsidR="00CB4547" w:rsidRDefault="00F93879" w:rsidP="00CB4547">
      <w:pPr>
        <w:spacing w:after="0" w:line="480" w:lineRule="auto"/>
        <w:rPr>
          <w:rFonts w:ascii="Times New Roman" w:hAnsi="Times New Roman" w:cs="Times New Roman"/>
          <w:sz w:val="24"/>
          <w:szCs w:val="24"/>
        </w:rPr>
      </w:pPr>
      <w:r>
        <w:rPr>
          <w:rFonts w:ascii="Times New Roman" w:hAnsi="Times New Roman" w:cs="Times New Roman" w:hint="eastAsia"/>
          <w:sz w:val="24"/>
          <w:szCs w:val="24"/>
        </w:rPr>
        <w:t>Table 5.</w:t>
      </w:r>
      <w:r w:rsidR="009E3E14">
        <w:rPr>
          <w:rFonts w:ascii="Times New Roman" w:hAnsi="Times New Roman" w:cs="Times New Roman" w:hint="eastAsia"/>
          <w:sz w:val="24"/>
          <w:szCs w:val="24"/>
        </w:rPr>
        <w:t>4</w:t>
      </w:r>
      <w:r w:rsidR="007C6AD1">
        <w:rPr>
          <w:rFonts w:ascii="Times New Roman" w:hAnsi="Times New Roman" w:cs="Times New Roman" w:hint="eastAsia"/>
          <w:sz w:val="24"/>
          <w:szCs w:val="24"/>
        </w:rPr>
        <w:t>3</w:t>
      </w:r>
    </w:p>
    <w:p w:rsidR="00F93879" w:rsidRPr="00CB4547" w:rsidRDefault="00EE7320" w:rsidP="00CB4547">
      <w:pPr>
        <w:spacing w:after="0" w:line="480" w:lineRule="auto"/>
        <w:rPr>
          <w:rFonts w:ascii="Times New Roman" w:hAnsi="Times New Roman" w:cs="Times New Roman"/>
          <w:i/>
          <w:sz w:val="24"/>
          <w:szCs w:val="24"/>
        </w:rPr>
      </w:pPr>
      <w:r w:rsidRPr="00CB4547">
        <w:rPr>
          <w:rFonts w:ascii="Times New Roman" w:hAnsi="Times New Roman" w:cs="Times New Roman" w:hint="eastAsia"/>
          <w:i/>
          <w:sz w:val="24"/>
          <w:szCs w:val="24"/>
        </w:rPr>
        <w:t>Analysis (</w:t>
      </w:r>
      <w:r w:rsidR="00931599" w:rsidRPr="00CB4547">
        <w:rPr>
          <w:rFonts w:ascii="Times New Roman" w:hAnsi="Times New Roman" w:cs="Times New Roman" w:hint="eastAsia"/>
          <w:i/>
          <w:sz w:val="24"/>
          <w:szCs w:val="24"/>
        </w:rPr>
        <w:t>Type A</w:t>
      </w:r>
      <w:r w:rsidRPr="00CB4547">
        <w:rPr>
          <w:rFonts w:ascii="Times New Roman" w:hAnsi="Times New Roman" w:cs="Times New Roman" w:hint="eastAsia"/>
          <w:i/>
          <w:sz w:val="24"/>
          <w:szCs w:val="24"/>
        </w:rPr>
        <w:t>) on Anthony</w:t>
      </w:r>
      <w:r w:rsidRPr="00CB4547">
        <w:rPr>
          <w:rFonts w:ascii="Times New Roman" w:hAnsi="Times New Roman" w:cs="Times New Roman"/>
          <w:i/>
          <w:sz w:val="24"/>
          <w:szCs w:val="24"/>
        </w:rPr>
        <w:t>’</w:t>
      </w:r>
      <w:r w:rsidRPr="00CB4547">
        <w:rPr>
          <w:rFonts w:ascii="Times New Roman" w:hAnsi="Times New Roman" w:cs="Times New Roman" w:hint="eastAsia"/>
          <w:i/>
          <w:sz w:val="24"/>
          <w:szCs w:val="24"/>
        </w:rPr>
        <w:t>s Proof</w:t>
      </w:r>
    </w:p>
    <w:tbl>
      <w:tblPr>
        <w:tblStyle w:val="TableGrid"/>
        <w:tblW w:w="0" w:type="auto"/>
        <w:tblInd w:w="108" w:type="dxa"/>
        <w:tblLayout w:type="fixed"/>
        <w:tblLook w:val="04A0" w:firstRow="1" w:lastRow="0" w:firstColumn="1" w:lastColumn="0" w:noHBand="0" w:noVBand="1"/>
      </w:tblPr>
      <w:tblGrid>
        <w:gridCol w:w="843"/>
        <w:gridCol w:w="5270"/>
        <w:gridCol w:w="1411"/>
        <w:gridCol w:w="840"/>
      </w:tblGrid>
      <w:tr w:rsidR="00F93879" w:rsidRPr="003366F9" w:rsidTr="00057C50">
        <w:trPr>
          <w:trHeight w:val="273"/>
        </w:trPr>
        <w:tc>
          <w:tcPr>
            <w:tcW w:w="843" w:type="dxa"/>
          </w:tcPr>
          <w:p w:rsidR="00F93879" w:rsidRPr="003366F9" w:rsidRDefault="00F93879" w:rsidP="00057C50">
            <w:pPr>
              <w:jc w:val="center"/>
              <w:rPr>
                <w:rFonts w:ascii="Times New Roman" w:hAnsi="Times New Roman" w:cs="Times New Roman"/>
                <w:sz w:val="24"/>
                <w:szCs w:val="24"/>
              </w:rPr>
            </w:pPr>
          </w:p>
        </w:tc>
        <w:tc>
          <w:tcPr>
            <w:tcW w:w="5270" w:type="dxa"/>
          </w:tcPr>
          <w:p w:rsidR="00F93879" w:rsidRPr="003366F9" w:rsidRDefault="00F93879" w:rsidP="00057C50">
            <w:pPr>
              <w:jc w:val="center"/>
              <w:rPr>
                <w:rFonts w:ascii="Times New Roman" w:hAnsi="Times New Roman" w:cs="Times New Roman"/>
                <w:sz w:val="24"/>
                <w:szCs w:val="24"/>
              </w:rPr>
            </w:pPr>
            <w:r w:rsidRPr="003366F9">
              <w:rPr>
                <w:rFonts w:ascii="Times New Roman" w:hAnsi="Times New Roman" w:cs="Times New Roman"/>
                <w:sz w:val="24"/>
                <w:szCs w:val="24"/>
              </w:rPr>
              <w:t>Proof</w:t>
            </w:r>
          </w:p>
        </w:tc>
        <w:tc>
          <w:tcPr>
            <w:tcW w:w="1411" w:type="dxa"/>
          </w:tcPr>
          <w:p w:rsidR="00F93879" w:rsidRPr="003366F9" w:rsidRDefault="00F93879" w:rsidP="00057C50">
            <w:pPr>
              <w:jc w:val="center"/>
              <w:rPr>
                <w:rFonts w:ascii="Times New Roman" w:hAnsi="Times New Roman" w:cs="Times New Roman"/>
                <w:sz w:val="24"/>
                <w:szCs w:val="24"/>
              </w:rPr>
            </w:pPr>
            <w:r w:rsidRPr="003366F9">
              <w:rPr>
                <w:rFonts w:ascii="Times New Roman" w:hAnsi="Times New Roman" w:cs="Times New Roman"/>
                <w:sz w:val="24"/>
                <w:szCs w:val="24"/>
              </w:rPr>
              <w:t>Code</w:t>
            </w:r>
          </w:p>
        </w:tc>
        <w:tc>
          <w:tcPr>
            <w:tcW w:w="840" w:type="dxa"/>
          </w:tcPr>
          <w:p w:rsidR="00F93879" w:rsidRPr="003366F9" w:rsidRDefault="00F93879" w:rsidP="00057C50">
            <w:pPr>
              <w:jc w:val="center"/>
              <w:rPr>
                <w:rFonts w:ascii="Times New Roman" w:hAnsi="Times New Roman" w:cs="Times New Roman"/>
                <w:sz w:val="24"/>
                <w:szCs w:val="24"/>
              </w:rPr>
            </w:pPr>
            <w:r>
              <w:rPr>
                <w:rFonts w:ascii="Times New Roman" w:hAnsi="Times New Roman" w:cs="Times New Roman" w:hint="eastAsia"/>
                <w:sz w:val="24"/>
                <w:szCs w:val="24"/>
              </w:rPr>
              <w:t>A</w:t>
            </w:r>
          </w:p>
        </w:tc>
      </w:tr>
      <w:tr w:rsidR="00F93879" w:rsidRPr="003366F9" w:rsidTr="00057C50">
        <w:trPr>
          <w:trHeight w:val="243"/>
        </w:trPr>
        <w:tc>
          <w:tcPr>
            <w:tcW w:w="843" w:type="dxa"/>
          </w:tcPr>
          <w:p w:rsidR="00F93879" w:rsidRPr="003366F9" w:rsidRDefault="00F93879" w:rsidP="00057C50">
            <w:pPr>
              <w:jc w:val="center"/>
              <w:rPr>
                <w:rFonts w:ascii="Times New Roman" w:hAnsi="Times New Roman" w:cs="Times New Roman"/>
                <w:sz w:val="24"/>
                <w:szCs w:val="24"/>
              </w:rPr>
            </w:pPr>
            <w:r w:rsidRPr="003366F9">
              <w:rPr>
                <w:rFonts w:ascii="Times New Roman" w:hAnsi="Times New Roman" w:cs="Times New Roman"/>
                <w:sz w:val="24"/>
                <w:szCs w:val="24"/>
              </w:rPr>
              <w:t>X</w:t>
            </w:r>
          </w:p>
        </w:tc>
        <w:tc>
          <w:tcPr>
            <w:tcW w:w="5270" w:type="dxa"/>
          </w:tcPr>
          <w:p w:rsidR="00F93879" w:rsidRPr="003366F9" w:rsidRDefault="00F93879" w:rsidP="00057C50">
            <w:pPr>
              <w:rPr>
                <w:rFonts w:ascii="Times New Roman" w:hAnsi="Times New Roman" w:cs="Times New Roman"/>
                <w:sz w:val="24"/>
                <w:szCs w:val="24"/>
              </w:rPr>
            </w:pPr>
            <w:r w:rsidRPr="003366F9">
              <w:rPr>
                <w:rFonts w:ascii="Times New Roman" w:hAnsi="Times New Roman" w:cs="Times New Roman"/>
                <w:sz w:val="24"/>
                <w:szCs w:val="24"/>
              </w:rPr>
              <w:t>Show G is abelian.</w:t>
            </w:r>
          </w:p>
        </w:tc>
        <w:tc>
          <w:tcPr>
            <w:tcW w:w="1411" w:type="dxa"/>
          </w:tcPr>
          <w:p w:rsidR="00F93879" w:rsidRPr="003366F9" w:rsidRDefault="00F93879" w:rsidP="00057C50">
            <w:pPr>
              <w:jc w:val="center"/>
              <w:rPr>
                <w:rFonts w:ascii="Times New Roman" w:hAnsi="Times New Roman" w:cs="Times New Roman"/>
                <w:sz w:val="24"/>
                <w:szCs w:val="24"/>
              </w:rPr>
            </w:pPr>
            <w:r>
              <w:rPr>
                <w:rFonts w:ascii="Times New Roman" w:hAnsi="Times New Roman" w:cs="Times New Roman"/>
                <w:sz w:val="24"/>
                <w:szCs w:val="24"/>
              </w:rPr>
              <w:t>Given</w:t>
            </w:r>
          </w:p>
        </w:tc>
        <w:tc>
          <w:tcPr>
            <w:tcW w:w="840" w:type="dxa"/>
          </w:tcPr>
          <w:p w:rsidR="00F93879" w:rsidRPr="003366F9" w:rsidRDefault="00F93879" w:rsidP="00057C50">
            <w:pPr>
              <w:jc w:val="center"/>
              <w:rPr>
                <w:rFonts w:ascii="Times New Roman" w:hAnsi="Times New Roman" w:cs="Times New Roman"/>
                <w:sz w:val="24"/>
                <w:szCs w:val="24"/>
              </w:rPr>
            </w:pPr>
          </w:p>
        </w:tc>
      </w:tr>
      <w:tr w:rsidR="00F93879" w:rsidRPr="003366F9" w:rsidTr="00057C50">
        <w:trPr>
          <w:trHeight w:val="273"/>
        </w:trPr>
        <w:tc>
          <w:tcPr>
            <w:tcW w:w="843" w:type="dxa"/>
          </w:tcPr>
          <w:p w:rsidR="00F93879" w:rsidRPr="003366F9" w:rsidRDefault="00F93879" w:rsidP="00057C50">
            <w:pPr>
              <w:jc w:val="center"/>
              <w:rPr>
                <w:rFonts w:ascii="Times New Roman" w:hAnsi="Times New Roman" w:cs="Times New Roman"/>
                <w:sz w:val="24"/>
                <w:szCs w:val="24"/>
              </w:rPr>
            </w:pPr>
            <w:r w:rsidRPr="003366F9">
              <w:rPr>
                <w:rFonts w:ascii="Times New Roman" w:hAnsi="Times New Roman" w:cs="Times New Roman"/>
                <w:sz w:val="24"/>
                <w:szCs w:val="24"/>
              </w:rPr>
              <w:t>Y</w:t>
            </w:r>
          </w:p>
        </w:tc>
        <w:tc>
          <w:tcPr>
            <w:tcW w:w="5270" w:type="dxa"/>
          </w:tcPr>
          <w:p w:rsidR="00F93879" w:rsidRPr="003366F9" w:rsidRDefault="00F93879" w:rsidP="00057C50">
            <w:pPr>
              <w:rPr>
                <w:rFonts w:ascii="Times New Roman" w:hAnsi="Times New Roman" w:cs="Times New Roman"/>
                <w:sz w:val="24"/>
                <w:szCs w:val="24"/>
              </w:rPr>
            </w:pPr>
            <w:r w:rsidRPr="003366F9">
              <w:rPr>
                <w:rFonts w:ascii="Times New Roman" w:hAnsi="Times New Roman" w:cs="Times New Roman"/>
                <w:sz w:val="24"/>
                <w:szCs w:val="24"/>
              </w:rPr>
              <w:t xml:space="preserve">Show </w:t>
            </w:r>
            <w:r w:rsidR="00D457DF">
              <w:rPr>
                <w:rFonts w:ascii="Times New Roman" w:hAnsi="Times New Roman" w:cs="Times New Roman"/>
                <w:noProof/>
                <w:position w:val="-6"/>
                <w:sz w:val="24"/>
                <w:szCs w:val="24"/>
                <w:lang w:eastAsia="en-US"/>
              </w:rPr>
              <w:drawing>
                <wp:inline distT="0" distB="0" distL="0" distR="0">
                  <wp:extent cx="495300" cy="182880"/>
                  <wp:effectExtent l="0" t="0" r="0" b="7620"/>
                  <wp:docPr id="2420" name="Picture 2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0"/>
                          <pic:cNvPicPr>
                            <a:picLocks noChangeAspect="1" noChangeArrowheads="1"/>
                          </pic:cNvPicPr>
                        </pic:nvPicPr>
                        <pic:blipFill>
                          <a:blip r:embed="rId2485" cstate="print">
                            <a:extLst>
                              <a:ext uri="{28A0092B-C50C-407E-A947-70E740481C1C}">
                                <a14:useLocalDpi xmlns:a14="http://schemas.microsoft.com/office/drawing/2010/main" val="0"/>
                              </a:ext>
                            </a:extLst>
                          </a:blip>
                          <a:srcRect/>
                          <a:stretch>
                            <a:fillRect/>
                          </a:stretch>
                        </pic:blipFill>
                        <pic:spPr bwMode="auto">
                          <a:xfrm>
                            <a:off x="0" y="0"/>
                            <a:ext cx="495300" cy="182880"/>
                          </a:xfrm>
                          <a:prstGeom prst="rect">
                            <a:avLst/>
                          </a:prstGeom>
                          <a:noFill/>
                          <a:ln>
                            <a:noFill/>
                          </a:ln>
                        </pic:spPr>
                      </pic:pic>
                    </a:graphicData>
                  </a:graphic>
                </wp:inline>
              </w:drawing>
            </w:r>
            <w:r>
              <w:rPr>
                <w:rFonts w:ascii="Times New Roman" w:hAnsi="Times New Roman" w:cs="Times New Roman"/>
                <w:sz w:val="24"/>
                <w:szCs w:val="24"/>
              </w:rPr>
              <w:t>for any</w:t>
            </w:r>
            <w:r w:rsidR="00D457DF">
              <w:rPr>
                <w:rFonts w:ascii="Times New Roman" w:hAnsi="Times New Roman" w:cs="Times New Roman"/>
                <w:noProof/>
                <w:position w:val="-10"/>
                <w:sz w:val="24"/>
                <w:szCs w:val="24"/>
                <w:lang w:eastAsia="en-US"/>
              </w:rPr>
              <w:drawing>
                <wp:inline distT="0" distB="0" distL="0" distR="0">
                  <wp:extent cx="495300" cy="198120"/>
                  <wp:effectExtent l="0" t="0" r="0" b="0"/>
                  <wp:docPr id="2421" name="Picture 2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1"/>
                          <pic:cNvPicPr>
                            <a:picLocks noChangeAspect="1" noChangeArrowheads="1"/>
                          </pic:cNvPicPr>
                        </pic:nvPicPr>
                        <pic:blipFill>
                          <a:blip r:embed="rId2486" cstate="print">
                            <a:extLst>
                              <a:ext uri="{28A0092B-C50C-407E-A947-70E740481C1C}">
                                <a14:useLocalDpi xmlns:a14="http://schemas.microsoft.com/office/drawing/2010/main" val="0"/>
                              </a:ext>
                            </a:extLst>
                          </a:blip>
                          <a:srcRect/>
                          <a:stretch>
                            <a:fillRect/>
                          </a:stretch>
                        </pic:blipFill>
                        <pic:spPr bwMode="auto">
                          <a:xfrm>
                            <a:off x="0" y="0"/>
                            <a:ext cx="495300" cy="198120"/>
                          </a:xfrm>
                          <a:prstGeom prst="rect">
                            <a:avLst/>
                          </a:prstGeom>
                          <a:noFill/>
                          <a:ln>
                            <a:noFill/>
                          </a:ln>
                        </pic:spPr>
                      </pic:pic>
                    </a:graphicData>
                  </a:graphic>
                </wp:inline>
              </w:drawing>
            </w:r>
            <w:r>
              <w:rPr>
                <w:rFonts w:ascii="Times New Roman" w:hAnsi="Times New Roman" w:cs="Times New Roman"/>
                <w:sz w:val="24"/>
                <w:szCs w:val="24"/>
              </w:rPr>
              <w:t>.</w:t>
            </w:r>
          </w:p>
        </w:tc>
        <w:tc>
          <w:tcPr>
            <w:tcW w:w="1411" w:type="dxa"/>
          </w:tcPr>
          <w:p w:rsidR="00F93879" w:rsidRPr="003366F9" w:rsidRDefault="00F93879" w:rsidP="00057C50">
            <w:pPr>
              <w:jc w:val="center"/>
              <w:rPr>
                <w:rFonts w:ascii="Times New Roman" w:hAnsi="Times New Roman" w:cs="Times New Roman"/>
                <w:sz w:val="24"/>
                <w:szCs w:val="24"/>
              </w:rPr>
            </w:pPr>
            <w:r>
              <w:rPr>
                <w:rFonts w:ascii="Times New Roman" w:hAnsi="Times New Roman" w:cs="Times New Roman"/>
                <w:sz w:val="24"/>
                <w:szCs w:val="24"/>
              </w:rPr>
              <w:t>R1</w:t>
            </w:r>
          </w:p>
        </w:tc>
        <w:tc>
          <w:tcPr>
            <w:tcW w:w="840" w:type="dxa"/>
          </w:tcPr>
          <w:p w:rsidR="00F93879" w:rsidRPr="003366F9" w:rsidRDefault="00F93879" w:rsidP="00057C50">
            <w:pPr>
              <w:jc w:val="center"/>
              <w:rPr>
                <w:rFonts w:ascii="Times New Roman" w:hAnsi="Times New Roman" w:cs="Times New Roman"/>
                <w:sz w:val="24"/>
                <w:szCs w:val="24"/>
              </w:rPr>
            </w:pPr>
            <w:r>
              <w:rPr>
                <w:rFonts w:ascii="Times New Roman" w:hAnsi="Times New Roman" w:cs="Times New Roman"/>
                <w:sz w:val="24"/>
                <w:szCs w:val="24"/>
              </w:rPr>
              <w:t>N</w:t>
            </w:r>
          </w:p>
        </w:tc>
      </w:tr>
      <w:tr w:rsidR="00F93879" w:rsidRPr="003366F9" w:rsidTr="00057C50">
        <w:trPr>
          <w:trHeight w:val="273"/>
        </w:trPr>
        <w:tc>
          <w:tcPr>
            <w:tcW w:w="843" w:type="dxa"/>
          </w:tcPr>
          <w:p w:rsidR="00F93879" w:rsidRPr="003366F9" w:rsidRDefault="00F93879" w:rsidP="00057C50">
            <w:pPr>
              <w:jc w:val="center"/>
              <w:rPr>
                <w:rFonts w:ascii="Times New Roman" w:hAnsi="Times New Roman" w:cs="Times New Roman"/>
                <w:sz w:val="24"/>
                <w:szCs w:val="24"/>
              </w:rPr>
            </w:pPr>
            <w:r>
              <w:rPr>
                <w:rFonts w:ascii="Times New Roman" w:hAnsi="Times New Roman" w:cs="Times New Roman"/>
                <w:sz w:val="24"/>
                <w:szCs w:val="24"/>
              </w:rPr>
              <w:t>P</w:t>
            </w:r>
          </w:p>
        </w:tc>
        <w:tc>
          <w:tcPr>
            <w:tcW w:w="5270" w:type="dxa"/>
          </w:tcPr>
          <w:p w:rsidR="00F93879" w:rsidRPr="003366F9" w:rsidRDefault="00D457DF" w:rsidP="00057C50">
            <w:pPr>
              <w:rPr>
                <w:rFonts w:ascii="Times New Roman" w:hAnsi="Times New Roman" w:cs="Times New Roman"/>
                <w:sz w:val="24"/>
                <w:szCs w:val="24"/>
              </w:rPr>
            </w:pPr>
            <w:r>
              <w:rPr>
                <w:rFonts w:ascii="Times New Roman" w:hAnsi="Times New Roman" w:cs="Times New Roman"/>
                <w:noProof/>
                <w:position w:val="-10"/>
                <w:sz w:val="24"/>
                <w:szCs w:val="24"/>
                <w:lang w:eastAsia="en-US"/>
              </w:rPr>
              <w:drawing>
                <wp:inline distT="0" distB="0" distL="0" distR="0">
                  <wp:extent cx="601980" cy="198120"/>
                  <wp:effectExtent l="0" t="0" r="7620" b="0"/>
                  <wp:docPr id="2422" name="Picture 2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2"/>
                          <pic:cNvPicPr>
                            <a:picLocks noChangeAspect="1" noChangeArrowheads="1"/>
                          </pic:cNvPicPr>
                        </pic:nvPicPr>
                        <pic:blipFill>
                          <a:blip r:embed="rId2484" cstate="print">
                            <a:extLst>
                              <a:ext uri="{28A0092B-C50C-407E-A947-70E740481C1C}">
                                <a14:useLocalDpi xmlns:a14="http://schemas.microsoft.com/office/drawing/2010/main" val="0"/>
                              </a:ext>
                            </a:extLst>
                          </a:blip>
                          <a:srcRect/>
                          <a:stretch>
                            <a:fillRect/>
                          </a:stretch>
                        </pic:blipFill>
                        <pic:spPr bwMode="auto">
                          <a:xfrm>
                            <a:off x="0" y="0"/>
                            <a:ext cx="601980" cy="198120"/>
                          </a:xfrm>
                          <a:prstGeom prst="rect">
                            <a:avLst/>
                          </a:prstGeom>
                          <a:noFill/>
                          <a:ln>
                            <a:noFill/>
                          </a:ln>
                        </pic:spPr>
                      </pic:pic>
                    </a:graphicData>
                  </a:graphic>
                </wp:inline>
              </w:drawing>
            </w:r>
            <w:r w:rsidR="00F93879">
              <w:rPr>
                <w:rFonts w:ascii="Times New Roman" w:hAnsi="Times New Roman" w:cs="Times New Roman"/>
                <w:sz w:val="24"/>
                <w:szCs w:val="24"/>
              </w:rPr>
              <w:t xml:space="preserve">is </w:t>
            </w:r>
            <w:r w:rsidR="00F93879" w:rsidRPr="004D4934">
              <w:rPr>
                <w:rFonts w:ascii="Times New Roman" w:hAnsi="Times New Roman" w:cs="Times New Roman"/>
                <w:sz w:val="24"/>
                <w:szCs w:val="24"/>
              </w:rPr>
              <w:t>cyclic</w:t>
            </w:r>
            <w:r w:rsidR="00F93879">
              <w:rPr>
                <w:rFonts w:ascii="Times New Roman" w:hAnsi="Times New Roman" w:cs="Times New Roman"/>
                <w:sz w:val="24"/>
                <w:szCs w:val="24"/>
              </w:rPr>
              <w:t>.</w:t>
            </w:r>
          </w:p>
        </w:tc>
        <w:tc>
          <w:tcPr>
            <w:tcW w:w="1411" w:type="dxa"/>
          </w:tcPr>
          <w:p w:rsidR="00F93879" w:rsidRPr="003366F9" w:rsidRDefault="00F93879" w:rsidP="00057C50">
            <w:pPr>
              <w:jc w:val="center"/>
              <w:rPr>
                <w:rFonts w:ascii="Times New Roman" w:hAnsi="Times New Roman" w:cs="Times New Roman"/>
                <w:sz w:val="24"/>
                <w:szCs w:val="24"/>
              </w:rPr>
            </w:pPr>
            <w:r>
              <w:rPr>
                <w:rFonts w:ascii="Times New Roman" w:hAnsi="Times New Roman" w:cs="Times New Roman"/>
                <w:sz w:val="24"/>
                <w:szCs w:val="24"/>
              </w:rPr>
              <w:t>Given</w:t>
            </w:r>
          </w:p>
        </w:tc>
        <w:tc>
          <w:tcPr>
            <w:tcW w:w="840" w:type="dxa"/>
          </w:tcPr>
          <w:p w:rsidR="00F93879" w:rsidRPr="003366F9" w:rsidRDefault="00F93879" w:rsidP="00057C50">
            <w:pPr>
              <w:jc w:val="center"/>
              <w:rPr>
                <w:rFonts w:ascii="Times New Roman" w:hAnsi="Times New Roman" w:cs="Times New Roman"/>
                <w:sz w:val="24"/>
                <w:szCs w:val="24"/>
              </w:rPr>
            </w:pPr>
          </w:p>
        </w:tc>
      </w:tr>
      <w:tr w:rsidR="00F93879" w:rsidRPr="003366F9" w:rsidTr="00057C50">
        <w:trPr>
          <w:trHeight w:val="129"/>
        </w:trPr>
        <w:tc>
          <w:tcPr>
            <w:tcW w:w="843" w:type="dxa"/>
          </w:tcPr>
          <w:p w:rsidR="00F93879" w:rsidRPr="003366F9" w:rsidRDefault="00F93879" w:rsidP="00057C50">
            <w:pPr>
              <w:jc w:val="center"/>
              <w:rPr>
                <w:rFonts w:ascii="Times New Roman" w:hAnsi="Times New Roman" w:cs="Times New Roman"/>
                <w:sz w:val="24"/>
                <w:szCs w:val="24"/>
              </w:rPr>
            </w:pPr>
            <w:r>
              <w:rPr>
                <w:rFonts w:ascii="Times New Roman" w:hAnsi="Times New Roman" w:cs="Times New Roman"/>
                <w:sz w:val="24"/>
                <w:szCs w:val="24"/>
              </w:rPr>
              <w:t>1</w:t>
            </w:r>
          </w:p>
        </w:tc>
        <w:tc>
          <w:tcPr>
            <w:tcW w:w="5270" w:type="dxa"/>
          </w:tcPr>
          <w:p w:rsidR="00F93879" w:rsidRPr="003366F9" w:rsidRDefault="00F93879" w:rsidP="00057C50">
            <w:pPr>
              <w:rPr>
                <w:rFonts w:ascii="Times New Roman" w:hAnsi="Times New Roman" w:cs="Times New Roman"/>
                <w:sz w:val="24"/>
                <w:szCs w:val="24"/>
              </w:rPr>
            </w:pPr>
            <w:r>
              <w:rPr>
                <w:rFonts w:ascii="Times New Roman" w:hAnsi="Times New Roman" w:cs="Times New Roman"/>
                <w:sz w:val="24"/>
                <w:szCs w:val="24"/>
              </w:rPr>
              <w:t>Let</w:t>
            </w:r>
            <w:r w:rsidR="00D457DF">
              <w:rPr>
                <w:rFonts w:ascii="Times New Roman" w:hAnsi="Times New Roman" w:cs="Times New Roman"/>
                <w:noProof/>
                <w:position w:val="-10"/>
                <w:sz w:val="24"/>
                <w:szCs w:val="24"/>
                <w:lang w:eastAsia="en-US"/>
              </w:rPr>
              <w:drawing>
                <wp:inline distT="0" distB="0" distL="0" distR="0">
                  <wp:extent cx="495300" cy="198120"/>
                  <wp:effectExtent l="0" t="0" r="0" b="0"/>
                  <wp:docPr id="2423" name="Picture 2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3"/>
                          <pic:cNvPicPr>
                            <a:picLocks noChangeAspect="1" noChangeArrowheads="1"/>
                          </pic:cNvPicPr>
                        </pic:nvPicPr>
                        <pic:blipFill>
                          <a:blip r:embed="rId2487" cstate="print">
                            <a:extLst>
                              <a:ext uri="{28A0092B-C50C-407E-A947-70E740481C1C}">
                                <a14:useLocalDpi xmlns:a14="http://schemas.microsoft.com/office/drawing/2010/main" val="0"/>
                              </a:ext>
                            </a:extLst>
                          </a:blip>
                          <a:srcRect/>
                          <a:stretch>
                            <a:fillRect/>
                          </a:stretch>
                        </pic:blipFill>
                        <pic:spPr bwMode="auto">
                          <a:xfrm>
                            <a:off x="0" y="0"/>
                            <a:ext cx="495300" cy="198120"/>
                          </a:xfrm>
                          <a:prstGeom prst="rect">
                            <a:avLst/>
                          </a:prstGeom>
                          <a:noFill/>
                          <a:ln>
                            <a:noFill/>
                          </a:ln>
                        </pic:spPr>
                      </pic:pic>
                    </a:graphicData>
                  </a:graphic>
                </wp:inline>
              </w:drawing>
            </w:r>
            <w:r>
              <w:rPr>
                <w:rFonts w:ascii="Times New Roman" w:hAnsi="Times New Roman" w:cs="Times New Roman"/>
                <w:sz w:val="24"/>
                <w:szCs w:val="24"/>
              </w:rPr>
              <w:t>.</w:t>
            </w:r>
          </w:p>
        </w:tc>
        <w:tc>
          <w:tcPr>
            <w:tcW w:w="1411" w:type="dxa"/>
          </w:tcPr>
          <w:p w:rsidR="00F93879" w:rsidRPr="003366F9" w:rsidRDefault="00F93879" w:rsidP="00057C50">
            <w:pPr>
              <w:jc w:val="center"/>
              <w:rPr>
                <w:rFonts w:ascii="Times New Roman" w:hAnsi="Times New Roman" w:cs="Times New Roman"/>
                <w:sz w:val="24"/>
                <w:szCs w:val="24"/>
              </w:rPr>
            </w:pPr>
            <w:r w:rsidRPr="003366F9">
              <w:rPr>
                <w:rFonts w:ascii="Times New Roman" w:hAnsi="Times New Roman" w:cs="Times New Roman"/>
                <w:sz w:val="24"/>
                <w:szCs w:val="24"/>
              </w:rPr>
              <w:t>C1</w:t>
            </w:r>
          </w:p>
        </w:tc>
        <w:tc>
          <w:tcPr>
            <w:tcW w:w="840" w:type="dxa"/>
          </w:tcPr>
          <w:p w:rsidR="00F93879" w:rsidRPr="003366F9" w:rsidRDefault="00F93879" w:rsidP="00057C50">
            <w:pPr>
              <w:jc w:val="center"/>
              <w:rPr>
                <w:rFonts w:ascii="Times New Roman" w:hAnsi="Times New Roman" w:cs="Times New Roman"/>
                <w:sz w:val="24"/>
                <w:szCs w:val="24"/>
              </w:rPr>
            </w:pPr>
            <w:r w:rsidRPr="003366F9">
              <w:rPr>
                <w:rFonts w:ascii="Times New Roman" w:hAnsi="Times New Roman" w:cs="Times New Roman"/>
                <w:sz w:val="24"/>
                <w:szCs w:val="24"/>
              </w:rPr>
              <w:t>N</w:t>
            </w:r>
          </w:p>
        </w:tc>
      </w:tr>
      <w:tr w:rsidR="00F93879" w:rsidRPr="003366F9" w:rsidTr="00057C50">
        <w:trPr>
          <w:trHeight w:val="311"/>
        </w:trPr>
        <w:tc>
          <w:tcPr>
            <w:tcW w:w="843" w:type="dxa"/>
          </w:tcPr>
          <w:p w:rsidR="00F93879" w:rsidRPr="003366F9" w:rsidRDefault="00F93879" w:rsidP="00057C50">
            <w:pPr>
              <w:jc w:val="center"/>
              <w:rPr>
                <w:rFonts w:ascii="Times New Roman" w:hAnsi="Times New Roman" w:cs="Times New Roman"/>
                <w:sz w:val="24"/>
                <w:szCs w:val="24"/>
              </w:rPr>
            </w:pPr>
            <w:r>
              <w:rPr>
                <w:rFonts w:ascii="Times New Roman" w:hAnsi="Times New Roman" w:cs="Times New Roman"/>
                <w:sz w:val="24"/>
                <w:szCs w:val="24"/>
              </w:rPr>
              <w:t>2</w:t>
            </w:r>
          </w:p>
        </w:tc>
        <w:tc>
          <w:tcPr>
            <w:tcW w:w="5270" w:type="dxa"/>
          </w:tcPr>
          <w:p w:rsidR="00F93879" w:rsidRPr="003366F9" w:rsidRDefault="00F93879" w:rsidP="00057C50">
            <w:pPr>
              <w:rPr>
                <w:rFonts w:ascii="Times New Roman" w:hAnsi="Times New Roman" w:cs="Times New Roman"/>
                <w:sz w:val="24"/>
                <w:szCs w:val="24"/>
              </w:rPr>
            </w:pPr>
            <w:r>
              <w:rPr>
                <w:rFonts w:ascii="Times New Roman" w:hAnsi="Times New Roman" w:cs="Times New Roman" w:hint="eastAsia"/>
                <w:sz w:val="24"/>
                <w:szCs w:val="24"/>
              </w:rPr>
              <w:t>Recall</w:t>
            </w:r>
            <w:r w:rsidR="00D457DF">
              <w:rPr>
                <w:rFonts w:ascii="Times New Roman" w:hAnsi="Times New Roman" w:cs="Times New Roman"/>
                <w:noProof/>
                <w:position w:val="-10"/>
                <w:sz w:val="24"/>
                <w:szCs w:val="24"/>
                <w:lang w:eastAsia="en-US"/>
              </w:rPr>
              <w:drawing>
                <wp:inline distT="0" distB="0" distL="0" distR="0">
                  <wp:extent cx="495300" cy="198120"/>
                  <wp:effectExtent l="0" t="0" r="0" b="0"/>
                  <wp:docPr id="2424" name="Picture 2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4"/>
                          <pic:cNvPicPr>
                            <a:picLocks noChangeAspect="1" noChangeArrowheads="1"/>
                          </pic:cNvPicPr>
                        </pic:nvPicPr>
                        <pic:blipFill>
                          <a:blip r:embed="rId2488" cstate="print">
                            <a:extLst>
                              <a:ext uri="{28A0092B-C50C-407E-A947-70E740481C1C}">
                                <a14:useLocalDpi xmlns:a14="http://schemas.microsoft.com/office/drawing/2010/main" val="0"/>
                              </a:ext>
                            </a:extLst>
                          </a:blip>
                          <a:srcRect/>
                          <a:stretch>
                            <a:fillRect/>
                          </a:stretch>
                        </pic:blipFill>
                        <pic:spPr bwMode="auto">
                          <a:xfrm>
                            <a:off x="0" y="0"/>
                            <a:ext cx="495300" cy="198120"/>
                          </a:xfrm>
                          <a:prstGeom prst="rect">
                            <a:avLst/>
                          </a:prstGeom>
                          <a:noFill/>
                          <a:ln>
                            <a:noFill/>
                          </a:ln>
                        </pic:spPr>
                      </pic:pic>
                    </a:graphicData>
                  </a:graphic>
                </wp:inline>
              </w:drawing>
            </w:r>
            <w:r>
              <w:rPr>
                <w:rFonts w:ascii="Times New Roman" w:hAnsi="Times New Roman" w:cs="Times New Roman"/>
                <w:sz w:val="24"/>
                <w:szCs w:val="24"/>
              </w:rPr>
              <w:t>are in some coset</w:t>
            </w:r>
            <w:r>
              <w:rPr>
                <w:rFonts w:ascii="Times New Roman" w:hAnsi="Times New Roman" w:cs="Times New Roman" w:hint="eastAsia"/>
                <w:sz w:val="24"/>
                <w:szCs w:val="24"/>
              </w:rPr>
              <w:t>s</w:t>
            </w:r>
            <w:r w:rsidRPr="003366F9">
              <w:rPr>
                <w:rFonts w:ascii="Times New Roman" w:hAnsi="Times New Roman" w:cs="Times New Roman"/>
                <w:sz w:val="24"/>
                <w:szCs w:val="24"/>
              </w:rPr>
              <w:t>.</w:t>
            </w:r>
          </w:p>
        </w:tc>
        <w:tc>
          <w:tcPr>
            <w:tcW w:w="1411" w:type="dxa"/>
          </w:tcPr>
          <w:p w:rsidR="00F93879" w:rsidRPr="003366F9" w:rsidRDefault="00F93879" w:rsidP="00057C50">
            <w:pPr>
              <w:jc w:val="center"/>
              <w:rPr>
                <w:rFonts w:ascii="Times New Roman" w:hAnsi="Times New Roman" w:cs="Times New Roman"/>
                <w:sz w:val="24"/>
                <w:szCs w:val="24"/>
              </w:rPr>
            </w:pPr>
            <w:r w:rsidRPr="003366F9">
              <w:rPr>
                <w:rFonts w:ascii="Times New Roman" w:hAnsi="Times New Roman" w:cs="Times New Roman"/>
                <w:sz w:val="24"/>
                <w:szCs w:val="24"/>
              </w:rPr>
              <w:t>C2</w:t>
            </w:r>
          </w:p>
        </w:tc>
        <w:tc>
          <w:tcPr>
            <w:tcW w:w="840" w:type="dxa"/>
          </w:tcPr>
          <w:p w:rsidR="00F93879" w:rsidRPr="003366F9" w:rsidRDefault="00F93879" w:rsidP="00057C50">
            <w:pPr>
              <w:jc w:val="center"/>
              <w:rPr>
                <w:rFonts w:ascii="Times New Roman" w:hAnsi="Times New Roman" w:cs="Times New Roman"/>
                <w:sz w:val="24"/>
                <w:szCs w:val="24"/>
              </w:rPr>
            </w:pPr>
            <w:r w:rsidRPr="003366F9">
              <w:rPr>
                <w:rFonts w:ascii="Times New Roman" w:hAnsi="Times New Roman" w:cs="Times New Roman"/>
                <w:sz w:val="24"/>
                <w:szCs w:val="24"/>
              </w:rPr>
              <w:t>N</w:t>
            </w:r>
          </w:p>
        </w:tc>
      </w:tr>
      <w:tr w:rsidR="00F93879" w:rsidRPr="003366F9" w:rsidTr="00057C50">
        <w:trPr>
          <w:trHeight w:val="220"/>
        </w:trPr>
        <w:tc>
          <w:tcPr>
            <w:tcW w:w="843" w:type="dxa"/>
          </w:tcPr>
          <w:p w:rsidR="00F93879" w:rsidRPr="003366F9" w:rsidRDefault="00F93879" w:rsidP="00057C50">
            <w:pPr>
              <w:jc w:val="center"/>
              <w:rPr>
                <w:rFonts w:ascii="Times New Roman" w:hAnsi="Times New Roman" w:cs="Times New Roman"/>
                <w:sz w:val="24"/>
                <w:szCs w:val="24"/>
              </w:rPr>
            </w:pPr>
            <w:r>
              <w:rPr>
                <w:rFonts w:ascii="Times New Roman" w:hAnsi="Times New Roman" w:cs="Times New Roman"/>
                <w:sz w:val="24"/>
                <w:szCs w:val="24"/>
              </w:rPr>
              <w:t>3</w:t>
            </w:r>
          </w:p>
        </w:tc>
        <w:tc>
          <w:tcPr>
            <w:tcW w:w="5270" w:type="dxa"/>
          </w:tcPr>
          <w:p w:rsidR="00F93879" w:rsidRPr="003366F9" w:rsidRDefault="00F93879" w:rsidP="00057C50">
            <w:pPr>
              <w:rPr>
                <w:rFonts w:ascii="Times New Roman" w:hAnsi="Times New Roman" w:cs="Times New Roman"/>
                <w:sz w:val="24"/>
                <w:szCs w:val="24"/>
              </w:rPr>
            </w:pPr>
            <w:r>
              <w:rPr>
                <w:rFonts w:ascii="Times New Roman" w:hAnsi="Times New Roman" w:cs="Times New Roman" w:hint="eastAsia"/>
                <w:sz w:val="24"/>
                <w:szCs w:val="24"/>
              </w:rPr>
              <w:t>Then,</w:t>
            </w:r>
            <w:r w:rsidRPr="003366F9">
              <w:rPr>
                <w:rFonts w:ascii="Times New Roman" w:hAnsi="Times New Roman" w:cs="Times New Roman"/>
                <w:sz w:val="24"/>
                <w:szCs w:val="24"/>
              </w:rPr>
              <w:t xml:space="preserve"> </w:t>
            </w:r>
            <w:r w:rsidR="00D457DF">
              <w:rPr>
                <w:rFonts w:ascii="Times New Roman" w:hAnsi="Times New Roman" w:cs="Times New Roman"/>
                <w:noProof/>
                <w:position w:val="-6"/>
                <w:sz w:val="24"/>
                <w:szCs w:val="24"/>
                <w:lang w:eastAsia="en-US"/>
              </w:rPr>
              <w:drawing>
                <wp:inline distT="0" distB="0" distL="0" distR="0">
                  <wp:extent cx="541020" cy="198120"/>
                  <wp:effectExtent l="0" t="0" r="0" b="0"/>
                  <wp:docPr id="2425" name="Picture 2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5"/>
                          <pic:cNvPicPr>
                            <a:picLocks noChangeAspect="1" noChangeArrowheads="1"/>
                          </pic:cNvPicPr>
                        </pic:nvPicPr>
                        <pic:blipFill>
                          <a:blip r:embed="rId2489" cstate="print">
                            <a:extLst>
                              <a:ext uri="{28A0092B-C50C-407E-A947-70E740481C1C}">
                                <a14:useLocalDpi xmlns:a14="http://schemas.microsoft.com/office/drawing/2010/main" val="0"/>
                              </a:ext>
                            </a:extLst>
                          </a:blip>
                          <a:srcRect/>
                          <a:stretch>
                            <a:fillRect/>
                          </a:stretch>
                        </pic:blipFill>
                        <pic:spPr bwMode="auto">
                          <a:xfrm>
                            <a:off x="0" y="0"/>
                            <a:ext cx="541020" cy="198120"/>
                          </a:xfrm>
                          <a:prstGeom prst="rect">
                            <a:avLst/>
                          </a:prstGeom>
                          <a:noFill/>
                          <a:ln>
                            <a:noFill/>
                          </a:ln>
                        </pic:spPr>
                      </pic:pic>
                    </a:graphicData>
                  </a:graphic>
                </wp:inline>
              </w:drawing>
            </w:r>
            <w:r>
              <w:rPr>
                <w:rFonts w:ascii="Times New Roman" w:hAnsi="Times New Roman" w:cs="Times New Roman"/>
                <w:sz w:val="24"/>
                <w:szCs w:val="24"/>
              </w:rPr>
              <w:t>and</w:t>
            </w:r>
            <w:r w:rsidR="00D457DF">
              <w:rPr>
                <w:rFonts w:ascii="Times New Roman" w:hAnsi="Times New Roman" w:cs="Times New Roman"/>
                <w:noProof/>
                <w:position w:val="-6"/>
                <w:sz w:val="24"/>
                <w:szCs w:val="24"/>
                <w:lang w:eastAsia="en-US"/>
              </w:rPr>
              <w:drawing>
                <wp:inline distT="0" distB="0" distL="0" distR="0">
                  <wp:extent cx="495300" cy="198120"/>
                  <wp:effectExtent l="0" t="0" r="0" b="0"/>
                  <wp:docPr id="2426" name="Picture 2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6"/>
                          <pic:cNvPicPr>
                            <a:picLocks noChangeAspect="1" noChangeArrowheads="1"/>
                          </pic:cNvPicPr>
                        </pic:nvPicPr>
                        <pic:blipFill>
                          <a:blip r:embed="rId2490" cstate="print">
                            <a:extLst>
                              <a:ext uri="{28A0092B-C50C-407E-A947-70E740481C1C}">
                                <a14:useLocalDpi xmlns:a14="http://schemas.microsoft.com/office/drawing/2010/main" val="0"/>
                              </a:ext>
                            </a:extLst>
                          </a:blip>
                          <a:srcRect/>
                          <a:stretch>
                            <a:fillRect/>
                          </a:stretch>
                        </pic:blipFill>
                        <pic:spPr bwMode="auto">
                          <a:xfrm>
                            <a:off x="0" y="0"/>
                            <a:ext cx="495300" cy="198120"/>
                          </a:xfrm>
                          <a:prstGeom prst="rect">
                            <a:avLst/>
                          </a:prstGeom>
                          <a:noFill/>
                          <a:ln>
                            <a:noFill/>
                          </a:ln>
                        </pic:spPr>
                      </pic:pic>
                    </a:graphicData>
                  </a:graphic>
                </wp:inline>
              </w:drawing>
            </w:r>
            <w:r>
              <w:rPr>
                <w:rFonts w:ascii="Times New Roman" w:hAnsi="Times New Roman" w:cs="Times New Roman" w:hint="eastAsia"/>
                <w:sz w:val="24"/>
                <w:szCs w:val="24"/>
              </w:rPr>
              <w:t xml:space="preserve">for some </w:t>
            </w:r>
            <w:r w:rsidR="00D457DF">
              <w:rPr>
                <w:rFonts w:ascii="Times New Roman" w:hAnsi="Times New Roman" w:cs="Times New Roman"/>
                <w:noProof/>
                <w:position w:val="-6"/>
                <w:sz w:val="24"/>
                <w:szCs w:val="24"/>
                <w:lang w:eastAsia="en-US"/>
              </w:rPr>
              <w:drawing>
                <wp:inline distT="0" distB="0" distL="0" distR="0">
                  <wp:extent cx="419100" cy="182880"/>
                  <wp:effectExtent l="0" t="0" r="0" b="7620"/>
                  <wp:docPr id="2427" name="Picture 2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7"/>
                          <pic:cNvPicPr>
                            <a:picLocks noChangeAspect="1" noChangeArrowheads="1"/>
                          </pic:cNvPicPr>
                        </pic:nvPicPr>
                        <pic:blipFill>
                          <a:blip r:embed="rId2545" cstate="print">
                            <a:extLst>
                              <a:ext uri="{28A0092B-C50C-407E-A947-70E740481C1C}">
                                <a14:useLocalDpi xmlns:a14="http://schemas.microsoft.com/office/drawing/2010/main" val="0"/>
                              </a:ext>
                            </a:extLst>
                          </a:blip>
                          <a:srcRect/>
                          <a:stretch>
                            <a:fillRect/>
                          </a:stretch>
                        </pic:blipFill>
                        <pic:spPr bwMode="auto">
                          <a:xfrm>
                            <a:off x="0" y="0"/>
                            <a:ext cx="419100" cy="182880"/>
                          </a:xfrm>
                          <a:prstGeom prst="rect">
                            <a:avLst/>
                          </a:prstGeom>
                          <a:noFill/>
                          <a:ln>
                            <a:noFill/>
                          </a:ln>
                        </pic:spPr>
                      </pic:pic>
                    </a:graphicData>
                  </a:graphic>
                </wp:inline>
              </w:drawing>
            </w:r>
            <w:r>
              <w:rPr>
                <w:rFonts w:ascii="Times New Roman" w:hAnsi="Times New Roman" w:cs="Times New Roman"/>
                <w:sz w:val="24"/>
                <w:szCs w:val="24"/>
              </w:rPr>
              <w:t>.</w:t>
            </w:r>
          </w:p>
        </w:tc>
        <w:tc>
          <w:tcPr>
            <w:tcW w:w="1411" w:type="dxa"/>
          </w:tcPr>
          <w:p w:rsidR="00F93879" w:rsidRPr="003366F9" w:rsidRDefault="00F93879" w:rsidP="00057C50">
            <w:pPr>
              <w:rPr>
                <w:rFonts w:ascii="Times New Roman" w:hAnsi="Times New Roman" w:cs="Times New Roman"/>
                <w:sz w:val="24"/>
                <w:szCs w:val="24"/>
              </w:rPr>
            </w:pPr>
            <w:r>
              <w:rPr>
                <w:rFonts w:ascii="Times New Roman" w:hAnsi="Times New Roman" w:cs="Times New Roman"/>
                <w:sz w:val="24"/>
                <w:szCs w:val="24"/>
              </w:rPr>
              <w:t>CO(P, 2)</w:t>
            </w:r>
            <w:r w:rsidRPr="003366F9">
              <w:rPr>
                <w:rFonts w:ascii="Times New Roman" w:hAnsi="Times New Roman" w:cs="Times New Roman"/>
                <w:sz w:val="24"/>
                <w:szCs w:val="24"/>
              </w:rPr>
              <w:t>R1</w:t>
            </w:r>
          </w:p>
        </w:tc>
        <w:tc>
          <w:tcPr>
            <w:tcW w:w="840" w:type="dxa"/>
          </w:tcPr>
          <w:p w:rsidR="00F93879" w:rsidRPr="003366F9" w:rsidRDefault="00F93879" w:rsidP="00057C50">
            <w:pPr>
              <w:jc w:val="center"/>
              <w:rPr>
                <w:rFonts w:ascii="Times New Roman" w:hAnsi="Times New Roman" w:cs="Times New Roman"/>
                <w:sz w:val="24"/>
                <w:szCs w:val="24"/>
              </w:rPr>
            </w:pPr>
            <w:r w:rsidRPr="003366F9">
              <w:rPr>
                <w:rFonts w:ascii="Times New Roman" w:hAnsi="Times New Roman" w:cs="Times New Roman"/>
                <w:sz w:val="24"/>
                <w:szCs w:val="24"/>
              </w:rPr>
              <w:t>N</w:t>
            </w:r>
          </w:p>
        </w:tc>
      </w:tr>
      <w:tr w:rsidR="00F93879" w:rsidRPr="003366F9" w:rsidTr="00057C50">
        <w:trPr>
          <w:trHeight w:val="318"/>
        </w:trPr>
        <w:tc>
          <w:tcPr>
            <w:tcW w:w="843" w:type="dxa"/>
          </w:tcPr>
          <w:p w:rsidR="00F93879" w:rsidRPr="003366F9" w:rsidRDefault="00F93879" w:rsidP="00057C50">
            <w:pPr>
              <w:jc w:val="center"/>
              <w:rPr>
                <w:rFonts w:ascii="Times New Roman" w:hAnsi="Times New Roman" w:cs="Times New Roman"/>
                <w:sz w:val="24"/>
                <w:szCs w:val="24"/>
              </w:rPr>
            </w:pPr>
            <w:r>
              <w:rPr>
                <w:rFonts w:ascii="Times New Roman" w:hAnsi="Times New Roman" w:cs="Times New Roman"/>
                <w:sz w:val="24"/>
                <w:szCs w:val="24"/>
              </w:rPr>
              <w:t>4</w:t>
            </w:r>
          </w:p>
        </w:tc>
        <w:tc>
          <w:tcPr>
            <w:tcW w:w="5270" w:type="dxa"/>
          </w:tcPr>
          <w:p w:rsidR="00F93879" w:rsidRPr="003366F9" w:rsidRDefault="00F93879" w:rsidP="00057C50">
            <w:pPr>
              <w:rPr>
                <w:rFonts w:ascii="Times New Roman" w:hAnsi="Times New Roman" w:cs="Times New Roman"/>
                <w:sz w:val="24"/>
                <w:szCs w:val="24"/>
              </w:rPr>
            </w:pPr>
            <w:r w:rsidRPr="003366F9">
              <w:rPr>
                <w:rFonts w:ascii="Times New Roman" w:hAnsi="Times New Roman" w:cs="Times New Roman"/>
                <w:sz w:val="24"/>
                <w:szCs w:val="24"/>
              </w:rPr>
              <w:t xml:space="preserve">Let </w:t>
            </w:r>
            <w:r w:rsidR="00D457DF">
              <w:rPr>
                <w:rFonts w:ascii="Times New Roman" w:hAnsi="Times New Roman" w:cs="Times New Roman"/>
                <w:noProof/>
                <w:position w:val="-10"/>
                <w:sz w:val="24"/>
                <w:szCs w:val="24"/>
                <w:lang w:eastAsia="en-US"/>
              </w:rPr>
              <w:drawing>
                <wp:inline distT="0" distB="0" distL="0" distR="0">
                  <wp:extent cx="541020" cy="236220"/>
                  <wp:effectExtent l="0" t="0" r="0" b="0"/>
                  <wp:docPr id="2428" name="Picture 2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8"/>
                          <pic:cNvPicPr>
                            <a:picLocks noChangeAspect="1" noChangeArrowheads="1"/>
                          </pic:cNvPicPr>
                        </pic:nvPicPr>
                        <pic:blipFill>
                          <a:blip r:embed="rId2491" cstate="print">
                            <a:extLst>
                              <a:ext uri="{28A0092B-C50C-407E-A947-70E740481C1C}">
                                <a14:useLocalDpi xmlns:a14="http://schemas.microsoft.com/office/drawing/2010/main" val="0"/>
                              </a:ext>
                            </a:extLst>
                          </a:blip>
                          <a:srcRect/>
                          <a:stretch>
                            <a:fillRect/>
                          </a:stretch>
                        </pic:blipFill>
                        <pic:spPr bwMode="auto">
                          <a:xfrm>
                            <a:off x="0" y="0"/>
                            <a:ext cx="541020" cy="236220"/>
                          </a:xfrm>
                          <a:prstGeom prst="rect">
                            <a:avLst/>
                          </a:prstGeom>
                          <a:noFill/>
                          <a:ln>
                            <a:noFill/>
                          </a:ln>
                        </pic:spPr>
                      </pic:pic>
                    </a:graphicData>
                  </a:graphic>
                </wp:inline>
              </w:drawing>
            </w:r>
            <w:r w:rsidRPr="003366F9">
              <w:rPr>
                <w:rFonts w:ascii="Times New Roman" w:hAnsi="Times New Roman" w:cs="Times New Roman"/>
                <w:sz w:val="24"/>
                <w:szCs w:val="24"/>
              </w:rPr>
              <w:t xml:space="preserve">and </w:t>
            </w:r>
            <w:r w:rsidR="00D457DF">
              <w:rPr>
                <w:rFonts w:ascii="Times New Roman" w:hAnsi="Times New Roman" w:cs="Times New Roman"/>
                <w:noProof/>
                <w:position w:val="-10"/>
                <w:sz w:val="24"/>
                <w:szCs w:val="24"/>
                <w:lang w:eastAsia="en-US"/>
              </w:rPr>
              <w:drawing>
                <wp:inline distT="0" distB="0" distL="0" distR="0">
                  <wp:extent cx="495300" cy="236220"/>
                  <wp:effectExtent l="0" t="0" r="0" b="0"/>
                  <wp:docPr id="2429" name="Picture 2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9"/>
                          <pic:cNvPicPr>
                            <a:picLocks noChangeAspect="1" noChangeArrowheads="1"/>
                          </pic:cNvPicPr>
                        </pic:nvPicPr>
                        <pic:blipFill>
                          <a:blip r:embed="rId2492" cstate="print">
                            <a:extLst>
                              <a:ext uri="{28A0092B-C50C-407E-A947-70E740481C1C}">
                                <a14:useLocalDpi xmlns:a14="http://schemas.microsoft.com/office/drawing/2010/main" val="0"/>
                              </a:ext>
                            </a:extLst>
                          </a:blip>
                          <a:srcRect/>
                          <a:stretch>
                            <a:fillRect/>
                          </a:stretch>
                        </pic:blipFill>
                        <pic:spPr bwMode="auto">
                          <a:xfrm>
                            <a:off x="0" y="0"/>
                            <a:ext cx="495300" cy="236220"/>
                          </a:xfrm>
                          <a:prstGeom prst="rect">
                            <a:avLst/>
                          </a:prstGeom>
                          <a:noFill/>
                          <a:ln>
                            <a:noFill/>
                          </a:ln>
                        </pic:spPr>
                      </pic:pic>
                    </a:graphicData>
                  </a:graphic>
                </wp:inline>
              </w:drawing>
            </w:r>
            <w:r>
              <w:rPr>
                <w:rFonts w:ascii="Times New Roman" w:hAnsi="Times New Roman" w:cs="Times New Roman"/>
                <w:sz w:val="24"/>
                <w:szCs w:val="24"/>
              </w:rPr>
              <w:t>for some</w:t>
            </w:r>
            <w:r w:rsidR="00D457DF">
              <w:rPr>
                <w:rFonts w:ascii="Times New Roman" w:hAnsi="Times New Roman" w:cs="Times New Roman"/>
                <w:noProof/>
                <w:position w:val="-10"/>
                <w:sz w:val="24"/>
                <w:szCs w:val="24"/>
                <w:lang w:eastAsia="en-US"/>
              </w:rPr>
              <w:drawing>
                <wp:inline distT="0" distB="0" distL="0" distR="0">
                  <wp:extent cx="601980" cy="198120"/>
                  <wp:effectExtent l="0" t="0" r="7620" b="0"/>
                  <wp:docPr id="2430" name="Picture 2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0"/>
                          <pic:cNvPicPr>
                            <a:picLocks noChangeAspect="1" noChangeArrowheads="1"/>
                          </pic:cNvPicPr>
                        </pic:nvPicPr>
                        <pic:blipFill>
                          <a:blip r:embed="rId2493" cstate="print">
                            <a:extLst>
                              <a:ext uri="{28A0092B-C50C-407E-A947-70E740481C1C}">
                                <a14:useLocalDpi xmlns:a14="http://schemas.microsoft.com/office/drawing/2010/main" val="0"/>
                              </a:ext>
                            </a:extLst>
                          </a:blip>
                          <a:srcRect/>
                          <a:stretch>
                            <a:fillRect/>
                          </a:stretch>
                        </pic:blipFill>
                        <pic:spPr bwMode="auto">
                          <a:xfrm>
                            <a:off x="0" y="0"/>
                            <a:ext cx="601980" cy="198120"/>
                          </a:xfrm>
                          <a:prstGeom prst="rect">
                            <a:avLst/>
                          </a:prstGeom>
                          <a:noFill/>
                          <a:ln>
                            <a:noFill/>
                          </a:ln>
                        </pic:spPr>
                      </pic:pic>
                    </a:graphicData>
                  </a:graphic>
                </wp:inline>
              </w:drawing>
            </w:r>
            <w:r>
              <w:rPr>
                <w:rFonts w:ascii="Times New Roman" w:hAnsi="Times New Roman" w:cs="Times New Roman"/>
                <w:sz w:val="24"/>
                <w:szCs w:val="24"/>
              </w:rPr>
              <w:t>.</w:t>
            </w:r>
          </w:p>
        </w:tc>
        <w:tc>
          <w:tcPr>
            <w:tcW w:w="1411" w:type="dxa"/>
          </w:tcPr>
          <w:p w:rsidR="00F93879" w:rsidRPr="003366F9" w:rsidRDefault="00F93879" w:rsidP="00057C50">
            <w:pPr>
              <w:jc w:val="center"/>
              <w:rPr>
                <w:rFonts w:ascii="Times New Roman" w:hAnsi="Times New Roman" w:cs="Times New Roman"/>
                <w:sz w:val="24"/>
                <w:szCs w:val="24"/>
              </w:rPr>
            </w:pPr>
            <w:r>
              <w:rPr>
                <w:rFonts w:ascii="Times New Roman" w:hAnsi="Times New Roman" w:cs="Times New Roman" w:hint="eastAsia"/>
                <w:sz w:val="24"/>
                <w:szCs w:val="24"/>
              </w:rPr>
              <w:t>R1</w:t>
            </w:r>
          </w:p>
        </w:tc>
        <w:tc>
          <w:tcPr>
            <w:tcW w:w="840" w:type="dxa"/>
          </w:tcPr>
          <w:p w:rsidR="00F93879" w:rsidRPr="003366F9" w:rsidRDefault="00F93879" w:rsidP="00057C50">
            <w:pPr>
              <w:jc w:val="center"/>
              <w:rPr>
                <w:rFonts w:ascii="Times New Roman" w:hAnsi="Times New Roman" w:cs="Times New Roman"/>
                <w:sz w:val="24"/>
                <w:szCs w:val="24"/>
              </w:rPr>
            </w:pPr>
            <w:r w:rsidRPr="003366F9">
              <w:rPr>
                <w:rFonts w:ascii="Times New Roman" w:hAnsi="Times New Roman" w:cs="Times New Roman"/>
                <w:sz w:val="24"/>
                <w:szCs w:val="24"/>
              </w:rPr>
              <w:t>N</w:t>
            </w:r>
          </w:p>
        </w:tc>
      </w:tr>
      <w:tr w:rsidR="00F93879" w:rsidRPr="003366F9" w:rsidTr="00057C50">
        <w:trPr>
          <w:trHeight w:val="334"/>
        </w:trPr>
        <w:tc>
          <w:tcPr>
            <w:tcW w:w="843" w:type="dxa"/>
          </w:tcPr>
          <w:p w:rsidR="00F93879" w:rsidRPr="003366F9" w:rsidRDefault="00F93879" w:rsidP="00057C50">
            <w:pPr>
              <w:jc w:val="center"/>
              <w:rPr>
                <w:rFonts w:ascii="Times New Roman" w:hAnsi="Times New Roman" w:cs="Times New Roman"/>
                <w:sz w:val="24"/>
                <w:szCs w:val="24"/>
              </w:rPr>
            </w:pPr>
            <w:r>
              <w:rPr>
                <w:rFonts w:ascii="Times New Roman" w:hAnsi="Times New Roman" w:cs="Times New Roman"/>
                <w:sz w:val="24"/>
                <w:szCs w:val="24"/>
              </w:rPr>
              <w:t>5</w:t>
            </w:r>
          </w:p>
        </w:tc>
        <w:tc>
          <w:tcPr>
            <w:tcW w:w="5270" w:type="dxa"/>
          </w:tcPr>
          <w:p w:rsidR="00F93879" w:rsidRPr="003366F9" w:rsidRDefault="00F93879" w:rsidP="00057C50">
            <w:pPr>
              <w:rPr>
                <w:rFonts w:ascii="Times New Roman" w:hAnsi="Times New Roman" w:cs="Times New Roman"/>
                <w:sz w:val="24"/>
                <w:szCs w:val="24"/>
              </w:rPr>
            </w:pPr>
            <w:r>
              <w:rPr>
                <w:rFonts w:ascii="Times New Roman" w:hAnsi="Times New Roman" w:cs="Times New Roman"/>
                <w:sz w:val="24"/>
                <w:szCs w:val="24"/>
              </w:rPr>
              <w:t xml:space="preserve">Then, </w:t>
            </w:r>
            <w:r w:rsidR="00D457DF">
              <w:rPr>
                <w:rFonts w:ascii="Times New Roman" w:hAnsi="Times New Roman" w:cs="Times New Roman"/>
                <w:noProof/>
                <w:position w:val="-10"/>
                <w:sz w:val="24"/>
                <w:szCs w:val="24"/>
                <w:lang w:eastAsia="en-US"/>
              </w:rPr>
              <w:drawing>
                <wp:inline distT="0" distB="0" distL="0" distR="0">
                  <wp:extent cx="1935480" cy="236220"/>
                  <wp:effectExtent l="0" t="0" r="7620" b="0"/>
                  <wp:docPr id="2431" name="Picture 2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1"/>
                          <pic:cNvPicPr>
                            <a:picLocks noChangeAspect="1" noChangeArrowheads="1"/>
                          </pic:cNvPicPr>
                        </pic:nvPicPr>
                        <pic:blipFill>
                          <a:blip r:embed="rId2500" cstate="print">
                            <a:extLst>
                              <a:ext uri="{28A0092B-C50C-407E-A947-70E740481C1C}">
                                <a14:useLocalDpi xmlns:a14="http://schemas.microsoft.com/office/drawing/2010/main" val="0"/>
                              </a:ext>
                            </a:extLst>
                          </a:blip>
                          <a:srcRect/>
                          <a:stretch>
                            <a:fillRect/>
                          </a:stretch>
                        </pic:blipFill>
                        <pic:spPr bwMode="auto">
                          <a:xfrm>
                            <a:off x="0" y="0"/>
                            <a:ext cx="1935480" cy="236220"/>
                          </a:xfrm>
                          <a:prstGeom prst="rect">
                            <a:avLst/>
                          </a:prstGeom>
                          <a:noFill/>
                          <a:ln>
                            <a:noFill/>
                          </a:ln>
                        </pic:spPr>
                      </pic:pic>
                    </a:graphicData>
                  </a:graphic>
                </wp:inline>
              </w:drawing>
            </w:r>
            <w:r>
              <w:rPr>
                <w:rFonts w:ascii="Times New Roman" w:hAnsi="Times New Roman" w:cs="Times New Roman"/>
                <w:sz w:val="24"/>
                <w:szCs w:val="24"/>
              </w:rPr>
              <w:t>.</w:t>
            </w:r>
          </w:p>
        </w:tc>
        <w:tc>
          <w:tcPr>
            <w:tcW w:w="1411" w:type="dxa"/>
          </w:tcPr>
          <w:p w:rsidR="00F93879" w:rsidRPr="003366F9" w:rsidRDefault="00F93879" w:rsidP="00057C50">
            <w:pPr>
              <w:jc w:val="center"/>
              <w:rPr>
                <w:rFonts w:ascii="Times New Roman" w:hAnsi="Times New Roman" w:cs="Times New Roman"/>
                <w:sz w:val="24"/>
                <w:szCs w:val="24"/>
              </w:rPr>
            </w:pPr>
            <w:r w:rsidRPr="003366F9">
              <w:rPr>
                <w:rFonts w:ascii="Times New Roman" w:hAnsi="Times New Roman" w:cs="Times New Roman"/>
                <w:sz w:val="24"/>
                <w:szCs w:val="24"/>
              </w:rPr>
              <w:t>R</w:t>
            </w:r>
            <w:r>
              <w:rPr>
                <w:rFonts w:ascii="Times New Roman" w:hAnsi="Times New Roman" w:cs="Times New Roman" w:hint="eastAsia"/>
                <w:sz w:val="24"/>
                <w:szCs w:val="24"/>
              </w:rPr>
              <w:t>3</w:t>
            </w:r>
          </w:p>
        </w:tc>
        <w:tc>
          <w:tcPr>
            <w:tcW w:w="840" w:type="dxa"/>
          </w:tcPr>
          <w:p w:rsidR="00F93879" w:rsidRPr="003366F9" w:rsidRDefault="00F93879" w:rsidP="00057C50">
            <w:pPr>
              <w:jc w:val="center"/>
              <w:rPr>
                <w:rFonts w:ascii="Times New Roman" w:hAnsi="Times New Roman" w:cs="Times New Roman"/>
                <w:sz w:val="24"/>
                <w:szCs w:val="24"/>
              </w:rPr>
            </w:pPr>
            <w:r w:rsidRPr="003366F9">
              <w:rPr>
                <w:rFonts w:ascii="Times New Roman" w:hAnsi="Times New Roman" w:cs="Times New Roman"/>
                <w:sz w:val="24"/>
                <w:szCs w:val="24"/>
              </w:rPr>
              <w:t>N</w:t>
            </w:r>
          </w:p>
        </w:tc>
      </w:tr>
    </w:tbl>
    <w:p w:rsidR="00F93879" w:rsidRDefault="00F93879" w:rsidP="007F765B">
      <w:pPr>
        <w:spacing w:after="0" w:line="240" w:lineRule="auto"/>
        <w:rPr>
          <w:rFonts w:ascii="Times New Roman" w:hAnsi="Times New Roman" w:cs="Times New Roman"/>
          <w:sz w:val="24"/>
          <w:szCs w:val="24"/>
        </w:rPr>
      </w:pPr>
    </w:p>
    <w:p w:rsidR="00F93879" w:rsidRDefault="00976B68" w:rsidP="005550BA">
      <w:pPr>
        <w:spacing w:after="0" w:line="480" w:lineRule="auto"/>
        <w:ind w:firstLine="720"/>
        <w:rPr>
          <w:rFonts w:ascii="Times New Roman" w:hAnsi="Times New Roman" w:cs="Times New Roman"/>
          <w:sz w:val="24"/>
          <w:szCs w:val="24"/>
        </w:rPr>
      </w:pPr>
      <w:r>
        <w:rPr>
          <w:rFonts w:ascii="Times New Roman" w:hAnsi="Times New Roman" w:cs="Times New Roman" w:hint="eastAsia"/>
          <w:sz w:val="24"/>
          <w:szCs w:val="24"/>
        </w:rPr>
        <w:t>T</w:t>
      </w:r>
      <w:r>
        <w:rPr>
          <w:rFonts w:ascii="Times New Roman" w:hAnsi="Times New Roman" w:cs="Times New Roman"/>
          <w:sz w:val="24"/>
          <w:szCs w:val="24"/>
        </w:rPr>
        <w:t xml:space="preserve">he conclusion of the given statement </w:t>
      </w:r>
      <w:r>
        <w:rPr>
          <w:rFonts w:ascii="Times New Roman" w:hAnsi="Times New Roman" w:cs="Times New Roman" w:hint="eastAsia"/>
          <w:sz w:val="24"/>
          <w:szCs w:val="24"/>
        </w:rPr>
        <w:t xml:space="preserve">is </w:t>
      </w:r>
      <w:r>
        <w:rPr>
          <w:rFonts w:ascii="Times New Roman" w:hAnsi="Times New Roman" w:cs="Times New Roman"/>
          <w:sz w:val="24"/>
          <w:szCs w:val="24"/>
        </w:rPr>
        <w:t>“</w:t>
      </w:r>
      <w:r>
        <w:rPr>
          <w:rFonts w:ascii="Times New Roman" w:hAnsi="Times New Roman" w:cs="Times New Roman"/>
          <w:i/>
          <w:sz w:val="24"/>
          <w:szCs w:val="24"/>
        </w:rPr>
        <w:t>G is abelian</w:t>
      </w:r>
      <w:r>
        <w:rPr>
          <w:rFonts w:ascii="Times New Roman" w:hAnsi="Times New Roman" w:cs="Times New Roman" w:hint="eastAsia"/>
          <w:sz w:val="24"/>
          <w:szCs w:val="24"/>
        </w:rPr>
        <w:t>.</w:t>
      </w:r>
      <w:r>
        <w:rPr>
          <w:rFonts w:ascii="Times New Roman" w:hAnsi="Times New Roman" w:cs="Times New Roman"/>
          <w:sz w:val="24"/>
          <w:szCs w:val="24"/>
        </w:rPr>
        <w:t xml:space="preserve">” </w:t>
      </w:r>
      <w:r>
        <w:rPr>
          <w:rFonts w:ascii="Times New Roman" w:hAnsi="Times New Roman" w:cs="Times New Roman" w:hint="eastAsia"/>
          <w:sz w:val="24"/>
          <w:szCs w:val="24"/>
        </w:rPr>
        <w:t>The t</w:t>
      </w:r>
      <w:r>
        <w:rPr>
          <w:rFonts w:ascii="Times New Roman" w:hAnsi="Times New Roman" w:cs="Times New Roman"/>
          <w:sz w:val="24"/>
          <w:szCs w:val="24"/>
        </w:rPr>
        <w:t>ranslat</w:t>
      </w:r>
      <w:r>
        <w:rPr>
          <w:rFonts w:ascii="Times New Roman" w:hAnsi="Times New Roman" w:cs="Times New Roman" w:hint="eastAsia"/>
          <w:sz w:val="24"/>
          <w:szCs w:val="24"/>
        </w:rPr>
        <w:t xml:space="preserve">ion of it into </w:t>
      </w:r>
      <w:r w:rsidRPr="007D7160">
        <w:rPr>
          <w:rFonts w:ascii="Times New Roman" w:hAnsi="Times New Roman" w:cs="Times New Roman" w:hint="eastAsia"/>
          <w:i/>
          <w:sz w:val="24"/>
          <w:szCs w:val="24"/>
        </w:rPr>
        <w:t>mathematical language</w:t>
      </w:r>
      <w:r>
        <w:rPr>
          <w:rFonts w:ascii="Times New Roman" w:hAnsi="Times New Roman" w:cs="Times New Roman" w:hint="eastAsia"/>
          <w:sz w:val="24"/>
          <w:szCs w:val="24"/>
        </w:rPr>
        <w:t xml:space="preserve"> provides </w:t>
      </w:r>
      <w:r>
        <w:rPr>
          <w:rFonts w:ascii="Times New Roman" w:hAnsi="Times New Roman" w:cs="Times New Roman"/>
          <w:sz w:val="24"/>
          <w:szCs w:val="24"/>
        </w:rPr>
        <w:t>“</w:t>
      </w:r>
      <w:r w:rsidR="00D457DF">
        <w:rPr>
          <w:rFonts w:ascii="Times New Roman" w:hAnsi="Times New Roman" w:cs="Times New Roman"/>
          <w:noProof/>
          <w:position w:val="-6"/>
          <w:sz w:val="24"/>
          <w:szCs w:val="24"/>
          <w:lang w:eastAsia="en-US"/>
        </w:rPr>
        <w:drawing>
          <wp:inline distT="0" distB="0" distL="0" distR="0">
            <wp:extent cx="495300" cy="182880"/>
            <wp:effectExtent l="0" t="0" r="0" b="7620"/>
            <wp:docPr id="2432" name="Picture 2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2"/>
                    <pic:cNvPicPr>
                      <a:picLocks noChangeAspect="1" noChangeArrowheads="1"/>
                    </pic:cNvPicPr>
                  </pic:nvPicPr>
                  <pic:blipFill>
                    <a:blip r:embed="rId2485" cstate="print">
                      <a:extLst>
                        <a:ext uri="{28A0092B-C50C-407E-A947-70E740481C1C}">
                          <a14:useLocalDpi xmlns:a14="http://schemas.microsoft.com/office/drawing/2010/main" val="0"/>
                        </a:ext>
                      </a:extLst>
                    </a:blip>
                    <a:srcRect/>
                    <a:stretch>
                      <a:fillRect/>
                    </a:stretch>
                  </pic:blipFill>
                  <pic:spPr bwMode="auto">
                    <a:xfrm>
                      <a:off x="0" y="0"/>
                      <a:ext cx="495300" cy="182880"/>
                    </a:xfrm>
                    <a:prstGeom prst="rect">
                      <a:avLst/>
                    </a:prstGeom>
                    <a:noFill/>
                    <a:ln>
                      <a:noFill/>
                    </a:ln>
                  </pic:spPr>
                </pic:pic>
              </a:graphicData>
            </a:graphic>
          </wp:inline>
        </w:drawing>
      </w:r>
      <w:r>
        <w:rPr>
          <w:rFonts w:ascii="Times New Roman" w:hAnsi="Times New Roman" w:cs="Times New Roman"/>
          <w:sz w:val="24"/>
          <w:szCs w:val="24"/>
        </w:rPr>
        <w:t>for any</w:t>
      </w:r>
      <w:r w:rsidR="00D457DF">
        <w:rPr>
          <w:rFonts w:ascii="Times New Roman" w:hAnsi="Times New Roman" w:cs="Times New Roman"/>
          <w:noProof/>
          <w:position w:val="-10"/>
          <w:sz w:val="24"/>
          <w:szCs w:val="24"/>
          <w:lang w:eastAsia="en-US"/>
        </w:rPr>
        <w:drawing>
          <wp:inline distT="0" distB="0" distL="0" distR="0">
            <wp:extent cx="495300" cy="198120"/>
            <wp:effectExtent l="0" t="0" r="0" b="0"/>
            <wp:docPr id="2433" name="Picture 2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3"/>
                    <pic:cNvPicPr>
                      <a:picLocks noChangeAspect="1" noChangeArrowheads="1"/>
                    </pic:cNvPicPr>
                  </pic:nvPicPr>
                  <pic:blipFill>
                    <a:blip r:embed="rId2486" cstate="print">
                      <a:extLst>
                        <a:ext uri="{28A0092B-C50C-407E-A947-70E740481C1C}">
                          <a14:useLocalDpi xmlns:a14="http://schemas.microsoft.com/office/drawing/2010/main" val="0"/>
                        </a:ext>
                      </a:extLst>
                    </a:blip>
                    <a:srcRect/>
                    <a:stretch>
                      <a:fillRect/>
                    </a:stretch>
                  </pic:blipFill>
                  <pic:spPr bwMode="auto">
                    <a:xfrm>
                      <a:off x="0" y="0"/>
                      <a:ext cx="495300" cy="198120"/>
                    </a:xfrm>
                    <a:prstGeom prst="rect">
                      <a:avLst/>
                    </a:prstGeom>
                    <a:noFill/>
                    <a:ln>
                      <a:noFill/>
                    </a:ln>
                  </pic:spPr>
                </pic:pic>
              </a:graphicData>
            </a:graphic>
          </wp:inline>
        </w:drawing>
      </w:r>
      <w:r>
        <w:rPr>
          <w:rFonts w:ascii="Times New Roman" w:hAnsi="Times New Roman" w:cs="Times New Roman"/>
          <w:sz w:val="24"/>
          <w:szCs w:val="24"/>
        </w:rPr>
        <w:t xml:space="preserve">.”  </w:t>
      </w:r>
      <w:r>
        <w:rPr>
          <w:rFonts w:ascii="Times New Roman" w:hAnsi="Times New Roman" w:cs="Times New Roman" w:hint="eastAsia"/>
          <w:sz w:val="24"/>
          <w:szCs w:val="24"/>
        </w:rPr>
        <w:t xml:space="preserve">The phrase in the </w:t>
      </w:r>
      <w:r w:rsidRPr="00C648A9">
        <w:rPr>
          <w:rFonts w:ascii="Times New Roman" w:hAnsi="Times New Roman" w:cs="Times New Roman" w:hint="eastAsia"/>
          <w:i/>
          <w:sz w:val="24"/>
          <w:szCs w:val="24"/>
        </w:rPr>
        <w:t>mathematical language</w:t>
      </w:r>
      <w:r>
        <w:rPr>
          <w:rFonts w:ascii="Times New Roman" w:hAnsi="Times New Roman" w:cs="Times New Roman" w:hint="eastAsia"/>
          <w:sz w:val="24"/>
          <w:szCs w:val="24"/>
        </w:rPr>
        <w:t xml:space="preserve">, </w:t>
      </w:r>
      <w:r>
        <w:rPr>
          <w:rFonts w:ascii="Times New Roman" w:hAnsi="Times New Roman" w:cs="Times New Roman"/>
          <w:sz w:val="24"/>
          <w:szCs w:val="24"/>
        </w:rPr>
        <w:t>“for any</w:t>
      </w:r>
      <w:r w:rsidR="00D457DF">
        <w:rPr>
          <w:rFonts w:ascii="Times New Roman" w:hAnsi="Times New Roman" w:cs="Times New Roman"/>
          <w:noProof/>
          <w:position w:val="-10"/>
          <w:sz w:val="24"/>
          <w:szCs w:val="24"/>
          <w:lang w:eastAsia="en-US"/>
        </w:rPr>
        <w:drawing>
          <wp:inline distT="0" distB="0" distL="0" distR="0">
            <wp:extent cx="495300" cy="198120"/>
            <wp:effectExtent l="0" t="0" r="0" b="0"/>
            <wp:docPr id="2434" name="Picture 2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4"/>
                    <pic:cNvPicPr>
                      <a:picLocks noChangeAspect="1" noChangeArrowheads="1"/>
                    </pic:cNvPicPr>
                  </pic:nvPicPr>
                  <pic:blipFill>
                    <a:blip r:embed="rId2486" cstate="print">
                      <a:extLst>
                        <a:ext uri="{28A0092B-C50C-407E-A947-70E740481C1C}">
                          <a14:useLocalDpi xmlns:a14="http://schemas.microsoft.com/office/drawing/2010/main" val="0"/>
                        </a:ext>
                      </a:extLst>
                    </a:blip>
                    <a:srcRect/>
                    <a:stretch>
                      <a:fillRect/>
                    </a:stretch>
                  </pic:blipFill>
                  <pic:spPr bwMode="auto">
                    <a:xfrm>
                      <a:off x="0" y="0"/>
                      <a:ext cx="495300" cy="198120"/>
                    </a:xfrm>
                    <a:prstGeom prst="rect">
                      <a:avLst/>
                    </a:prstGeom>
                    <a:noFill/>
                    <a:ln>
                      <a:noFill/>
                    </a:ln>
                  </pic:spPr>
                </pic:pic>
              </a:graphicData>
            </a:graphic>
          </wp:inline>
        </w:drawing>
      </w:r>
      <w:r>
        <w:rPr>
          <w:rFonts w:ascii="Times New Roman" w:hAnsi="Times New Roman" w:cs="Times New Roman" w:hint="eastAsia"/>
          <w:sz w:val="24"/>
          <w:szCs w:val="24"/>
        </w:rPr>
        <w:t>,</w:t>
      </w:r>
      <w:r>
        <w:rPr>
          <w:rFonts w:ascii="Times New Roman" w:hAnsi="Times New Roman" w:cs="Times New Roman"/>
          <w:sz w:val="24"/>
          <w:szCs w:val="24"/>
        </w:rPr>
        <w:t xml:space="preserve">” </w:t>
      </w:r>
      <w:r>
        <w:rPr>
          <w:rFonts w:ascii="Times New Roman" w:hAnsi="Times New Roman" w:cs="Times New Roman" w:hint="eastAsia"/>
          <w:sz w:val="24"/>
          <w:szCs w:val="24"/>
        </w:rPr>
        <w:t xml:space="preserve">is the ignition phrase.  One can derive starting variables from the </w:t>
      </w:r>
      <w:r w:rsidRPr="007D7160">
        <w:rPr>
          <w:rFonts w:ascii="Times New Roman" w:hAnsi="Times New Roman" w:cs="Times New Roman" w:hint="eastAsia"/>
          <w:i/>
          <w:sz w:val="24"/>
          <w:szCs w:val="24"/>
        </w:rPr>
        <w:t>ignition phrase</w:t>
      </w:r>
      <w:r>
        <w:rPr>
          <w:rFonts w:ascii="Times New Roman" w:hAnsi="Times New Roman" w:cs="Times New Roman" w:hint="eastAsia"/>
          <w:sz w:val="24"/>
          <w:szCs w:val="24"/>
        </w:rPr>
        <w:t xml:space="preserve"> and provide </w:t>
      </w:r>
      <w:r>
        <w:rPr>
          <w:rFonts w:ascii="Times New Roman" w:hAnsi="Times New Roman" w:cs="Times New Roman"/>
          <w:sz w:val="24"/>
          <w:szCs w:val="24"/>
        </w:rPr>
        <w:t>“Suppose</w:t>
      </w:r>
      <w:r w:rsidR="00D457DF">
        <w:rPr>
          <w:rFonts w:ascii="Times New Roman" w:hAnsi="Times New Roman" w:cs="Times New Roman"/>
          <w:noProof/>
          <w:position w:val="-10"/>
          <w:sz w:val="24"/>
          <w:szCs w:val="24"/>
          <w:lang w:eastAsia="en-US"/>
        </w:rPr>
        <w:drawing>
          <wp:inline distT="0" distB="0" distL="0" distR="0">
            <wp:extent cx="495300" cy="198120"/>
            <wp:effectExtent l="0" t="0" r="0" b="0"/>
            <wp:docPr id="2435" name="Picture 2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5"/>
                    <pic:cNvPicPr>
                      <a:picLocks noChangeAspect="1" noChangeArrowheads="1"/>
                    </pic:cNvPicPr>
                  </pic:nvPicPr>
                  <pic:blipFill>
                    <a:blip r:embed="rId2486" cstate="print">
                      <a:extLst>
                        <a:ext uri="{28A0092B-C50C-407E-A947-70E740481C1C}">
                          <a14:useLocalDpi xmlns:a14="http://schemas.microsoft.com/office/drawing/2010/main" val="0"/>
                        </a:ext>
                      </a:extLst>
                    </a:blip>
                    <a:srcRect/>
                    <a:stretch>
                      <a:fillRect/>
                    </a:stretch>
                  </pic:blipFill>
                  <pic:spPr bwMode="auto">
                    <a:xfrm>
                      <a:off x="0" y="0"/>
                      <a:ext cx="495300" cy="198120"/>
                    </a:xfrm>
                    <a:prstGeom prst="rect">
                      <a:avLst/>
                    </a:prstGeom>
                    <a:noFill/>
                    <a:ln>
                      <a:noFill/>
                    </a:ln>
                  </pic:spPr>
                </pic:pic>
              </a:graphicData>
            </a:graphic>
          </wp:inline>
        </w:drawing>
      </w:r>
      <w:r>
        <w:rPr>
          <w:rFonts w:ascii="Times New Roman" w:hAnsi="Times New Roman" w:cs="Times New Roman"/>
          <w:sz w:val="24"/>
          <w:szCs w:val="24"/>
        </w:rPr>
        <w:t xml:space="preserve">.”  </w:t>
      </w:r>
      <w:r>
        <w:rPr>
          <w:rFonts w:ascii="Times New Roman" w:hAnsi="Times New Roman" w:cs="Times New Roman" w:hint="eastAsia"/>
          <w:sz w:val="24"/>
          <w:szCs w:val="24"/>
        </w:rPr>
        <w:t>This proof is the type of the proof of showing A = B.  One can work on either A or B until A changes into B or B changes into A</w:t>
      </w:r>
      <w:r w:rsidRPr="00080046">
        <w:rPr>
          <w:rFonts w:ascii="Times New Roman" w:hAnsi="Times New Roman" w:cs="Times New Roman" w:hint="eastAsia"/>
          <w:sz w:val="24"/>
          <w:szCs w:val="24"/>
        </w:rPr>
        <w:t xml:space="preserve"> </w:t>
      </w:r>
      <w:r>
        <w:rPr>
          <w:rFonts w:ascii="Times New Roman" w:hAnsi="Times New Roman" w:cs="Times New Roman" w:hint="eastAsia"/>
          <w:sz w:val="24"/>
          <w:szCs w:val="24"/>
        </w:rPr>
        <w:t xml:space="preserve">while making good use of the given conditions.  In this case, one can </w:t>
      </w:r>
      <w:r>
        <w:rPr>
          <w:rFonts w:ascii="Times New Roman" w:hAnsi="Times New Roman" w:cs="Times New Roman"/>
          <w:sz w:val="24"/>
          <w:szCs w:val="24"/>
        </w:rPr>
        <w:t>attempt</w:t>
      </w:r>
      <w:r>
        <w:rPr>
          <w:rFonts w:ascii="Times New Roman" w:hAnsi="Times New Roman" w:cs="Times New Roman" w:hint="eastAsia"/>
          <w:sz w:val="24"/>
          <w:szCs w:val="24"/>
        </w:rPr>
        <w:t xml:space="preserve"> to rephrase the left side of the equation </w:t>
      </w:r>
      <w:r>
        <w:rPr>
          <w:rFonts w:ascii="Times New Roman" w:hAnsi="Times New Roman" w:cs="Times New Roman"/>
          <w:sz w:val="24"/>
          <w:szCs w:val="24"/>
        </w:rPr>
        <w:t>“</w:t>
      </w:r>
      <w:r w:rsidR="00D457DF">
        <w:rPr>
          <w:rFonts w:ascii="Times New Roman" w:hAnsi="Times New Roman" w:cs="Times New Roman"/>
          <w:noProof/>
          <w:position w:val="-6"/>
          <w:sz w:val="24"/>
          <w:szCs w:val="24"/>
          <w:lang w:eastAsia="en-US"/>
        </w:rPr>
        <w:drawing>
          <wp:inline distT="0" distB="0" distL="0" distR="0">
            <wp:extent cx="198120" cy="182880"/>
            <wp:effectExtent l="0" t="0" r="0" b="7620"/>
            <wp:docPr id="2436" name="Picture 2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6"/>
                    <pic:cNvPicPr>
                      <a:picLocks noChangeAspect="1" noChangeArrowheads="1"/>
                    </pic:cNvPicPr>
                  </pic:nvPicPr>
                  <pic:blipFill>
                    <a:blip r:embed="rId2495" cstate="print">
                      <a:extLst>
                        <a:ext uri="{28A0092B-C50C-407E-A947-70E740481C1C}">
                          <a14:useLocalDpi xmlns:a14="http://schemas.microsoft.com/office/drawing/2010/main" val="0"/>
                        </a:ext>
                      </a:extLst>
                    </a:blip>
                    <a:srcRect/>
                    <a:stretch>
                      <a:fillRect/>
                    </a:stretch>
                  </pic:blipFill>
                  <pic:spPr bwMode="auto">
                    <a:xfrm>
                      <a:off x="0" y="0"/>
                      <a:ext cx="198120" cy="182880"/>
                    </a:xfrm>
                    <a:prstGeom prst="rect">
                      <a:avLst/>
                    </a:prstGeom>
                    <a:noFill/>
                    <a:ln>
                      <a:noFill/>
                    </a:ln>
                  </pic:spPr>
                </pic:pic>
              </a:graphicData>
            </a:graphic>
          </wp:inline>
        </w:drawing>
      </w:r>
      <w:r>
        <w:rPr>
          <w:rFonts w:ascii="Times New Roman" w:hAnsi="Times New Roman" w:cs="Times New Roman"/>
          <w:sz w:val="24"/>
          <w:szCs w:val="24"/>
        </w:rPr>
        <w:t>”</w:t>
      </w:r>
      <w:r>
        <w:rPr>
          <w:rFonts w:ascii="Times New Roman" w:hAnsi="Times New Roman" w:cs="Times New Roman" w:hint="eastAsia"/>
          <w:sz w:val="24"/>
          <w:szCs w:val="24"/>
        </w:rPr>
        <w:t xml:space="preserve"> until it changes into </w:t>
      </w:r>
      <w:r>
        <w:rPr>
          <w:rFonts w:ascii="Times New Roman" w:hAnsi="Times New Roman" w:cs="Times New Roman"/>
          <w:sz w:val="24"/>
          <w:szCs w:val="24"/>
        </w:rPr>
        <w:t>“</w:t>
      </w:r>
      <w:r w:rsidR="00D457DF">
        <w:rPr>
          <w:rFonts w:ascii="Times New Roman" w:hAnsi="Times New Roman" w:cs="Times New Roman"/>
          <w:noProof/>
          <w:position w:val="-6"/>
          <w:sz w:val="24"/>
          <w:szCs w:val="24"/>
          <w:lang w:eastAsia="en-US"/>
        </w:rPr>
        <w:drawing>
          <wp:inline distT="0" distB="0" distL="0" distR="0">
            <wp:extent cx="198120" cy="182880"/>
            <wp:effectExtent l="0" t="0" r="0" b="7620"/>
            <wp:docPr id="2437" name="Picture 2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7"/>
                    <pic:cNvPicPr>
                      <a:picLocks noChangeAspect="1" noChangeArrowheads="1"/>
                    </pic:cNvPicPr>
                  </pic:nvPicPr>
                  <pic:blipFill>
                    <a:blip r:embed="rId2496" cstate="print">
                      <a:extLst>
                        <a:ext uri="{28A0092B-C50C-407E-A947-70E740481C1C}">
                          <a14:useLocalDpi xmlns:a14="http://schemas.microsoft.com/office/drawing/2010/main" val="0"/>
                        </a:ext>
                      </a:extLst>
                    </a:blip>
                    <a:srcRect/>
                    <a:stretch>
                      <a:fillRect/>
                    </a:stretch>
                  </pic:blipFill>
                  <pic:spPr bwMode="auto">
                    <a:xfrm>
                      <a:off x="0" y="0"/>
                      <a:ext cx="198120" cy="182880"/>
                    </a:xfrm>
                    <a:prstGeom prst="rect">
                      <a:avLst/>
                    </a:prstGeom>
                    <a:noFill/>
                    <a:ln>
                      <a:noFill/>
                    </a:ln>
                  </pic:spPr>
                </pic:pic>
              </a:graphicData>
            </a:graphic>
          </wp:inline>
        </w:drawing>
      </w:r>
      <w:r>
        <w:rPr>
          <w:rFonts w:ascii="Times New Roman" w:hAnsi="Times New Roman" w:cs="Times New Roman" w:hint="eastAsia"/>
          <w:sz w:val="24"/>
          <w:szCs w:val="24"/>
        </w:rPr>
        <w:t>.</w:t>
      </w:r>
      <w:r>
        <w:rPr>
          <w:rFonts w:ascii="Times New Roman" w:hAnsi="Times New Roman" w:cs="Times New Roman"/>
          <w:sz w:val="24"/>
          <w:szCs w:val="24"/>
        </w:rPr>
        <w:t>”</w:t>
      </w:r>
      <w:r>
        <w:rPr>
          <w:rFonts w:ascii="Times New Roman" w:hAnsi="Times New Roman" w:cs="Times New Roman" w:hint="eastAsia"/>
          <w:sz w:val="24"/>
          <w:szCs w:val="24"/>
        </w:rPr>
        <w:t xml:space="preserve">  To rephrase </w:t>
      </w:r>
      <w:r>
        <w:rPr>
          <w:rFonts w:ascii="Times New Roman" w:hAnsi="Times New Roman" w:cs="Times New Roman"/>
          <w:sz w:val="24"/>
          <w:szCs w:val="24"/>
        </w:rPr>
        <w:t>“</w:t>
      </w:r>
      <w:r w:rsidR="00D457DF">
        <w:rPr>
          <w:rFonts w:ascii="Times New Roman" w:hAnsi="Times New Roman" w:cs="Times New Roman"/>
          <w:noProof/>
          <w:position w:val="-6"/>
          <w:sz w:val="24"/>
          <w:szCs w:val="24"/>
          <w:lang w:eastAsia="en-US"/>
        </w:rPr>
        <w:drawing>
          <wp:inline distT="0" distB="0" distL="0" distR="0">
            <wp:extent cx="198120" cy="182880"/>
            <wp:effectExtent l="0" t="0" r="0" b="7620"/>
            <wp:docPr id="2438" name="Picture 2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8"/>
                    <pic:cNvPicPr>
                      <a:picLocks noChangeAspect="1" noChangeArrowheads="1"/>
                    </pic:cNvPicPr>
                  </pic:nvPicPr>
                  <pic:blipFill>
                    <a:blip r:embed="rId2495" cstate="print">
                      <a:extLst>
                        <a:ext uri="{28A0092B-C50C-407E-A947-70E740481C1C}">
                          <a14:useLocalDpi xmlns:a14="http://schemas.microsoft.com/office/drawing/2010/main" val="0"/>
                        </a:ext>
                      </a:extLst>
                    </a:blip>
                    <a:srcRect/>
                    <a:stretch>
                      <a:fillRect/>
                    </a:stretch>
                  </pic:blipFill>
                  <pic:spPr bwMode="auto">
                    <a:xfrm>
                      <a:off x="0" y="0"/>
                      <a:ext cx="198120" cy="182880"/>
                    </a:xfrm>
                    <a:prstGeom prst="rect">
                      <a:avLst/>
                    </a:prstGeom>
                    <a:noFill/>
                    <a:ln>
                      <a:noFill/>
                    </a:ln>
                  </pic:spPr>
                </pic:pic>
              </a:graphicData>
            </a:graphic>
          </wp:inline>
        </w:drawing>
      </w:r>
      <w:r>
        <w:rPr>
          <w:rFonts w:ascii="Times New Roman" w:hAnsi="Times New Roman" w:cs="Times New Roman" w:hint="eastAsia"/>
          <w:sz w:val="24"/>
          <w:szCs w:val="24"/>
        </w:rPr>
        <w:t>,</w:t>
      </w:r>
      <w:r>
        <w:rPr>
          <w:rFonts w:ascii="Times New Roman" w:hAnsi="Times New Roman" w:cs="Times New Roman"/>
          <w:sz w:val="24"/>
          <w:szCs w:val="24"/>
        </w:rPr>
        <w:t>”</w:t>
      </w:r>
      <w:r>
        <w:rPr>
          <w:rFonts w:ascii="Times New Roman" w:hAnsi="Times New Roman" w:cs="Times New Roman" w:hint="eastAsia"/>
          <w:sz w:val="24"/>
          <w:szCs w:val="24"/>
        </w:rPr>
        <w:t xml:space="preserve"> one may consider the given hypothesis </w:t>
      </w:r>
      <w:r>
        <w:rPr>
          <w:rFonts w:ascii="Times New Roman" w:hAnsi="Times New Roman" w:cs="Times New Roman"/>
          <w:sz w:val="24"/>
          <w:szCs w:val="24"/>
        </w:rPr>
        <w:t>“</w:t>
      </w:r>
      <w:r w:rsidR="00D457DF">
        <w:rPr>
          <w:rFonts w:ascii="Times New Roman" w:hAnsi="Times New Roman" w:cs="Times New Roman"/>
          <w:i/>
          <w:noProof/>
          <w:position w:val="-10"/>
          <w:sz w:val="24"/>
          <w:szCs w:val="24"/>
          <w:lang w:eastAsia="en-US"/>
        </w:rPr>
        <w:drawing>
          <wp:inline distT="0" distB="0" distL="0" distR="0">
            <wp:extent cx="601980" cy="198120"/>
            <wp:effectExtent l="0" t="0" r="7620" b="0"/>
            <wp:docPr id="2439" name="Picture 2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9"/>
                    <pic:cNvPicPr>
                      <a:picLocks noChangeAspect="1" noChangeArrowheads="1"/>
                    </pic:cNvPicPr>
                  </pic:nvPicPr>
                  <pic:blipFill>
                    <a:blip r:embed="rId2484" cstate="print">
                      <a:extLst>
                        <a:ext uri="{28A0092B-C50C-407E-A947-70E740481C1C}">
                          <a14:useLocalDpi xmlns:a14="http://schemas.microsoft.com/office/drawing/2010/main" val="0"/>
                        </a:ext>
                      </a:extLst>
                    </a:blip>
                    <a:srcRect/>
                    <a:stretch>
                      <a:fillRect/>
                    </a:stretch>
                  </pic:blipFill>
                  <pic:spPr bwMode="auto">
                    <a:xfrm>
                      <a:off x="0" y="0"/>
                      <a:ext cx="601980" cy="198120"/>
                    </a:xfrm>
                    <a:prstGeom prst="rect">
                      <a:avLst/>
                    </a:prstGeom>
                    <a:noFill/>
                    <a:ln>
                      <a:noFill/>
                    </a:ln>
                  </pic:spPr>
                </pic:pic>
              </a:graphicData>
            </a:graphic>
          </wp:inline>
        </w:drawing>
      </w:r>
      <w:r w:rsidRPr="005A5A70">
        <w:rPr>
          <w:rFonts w:ascii="Times New Roman" w:hAnsi="Times New Roman" w:cs="Times New Roman"/>
          <w:i/>
          <w:sz w:val="24"/>
          <w:szCs w:val="24"/>
        </w:rPr>
        <w:t>is cy</w:t>
      </w:r>
      <w:r>
        <w:rPr>
          <w:rFonts w:ascii="Times New Roman" w:hAnsi="Times New Roman" w:cs="Times New Roman"/>
          <w:i/>
          <w:sz w:val="24"/>
          <w:szCs w:val="24"/>
        </w:rPr>
        <w:t>cli</w:t>
      </w:r>
      <w:r>
        <w:rPr>
          <w:rFonts w:ascii="Times New Roman" w:hAnsi="Times New Roman" w:cs="Times New Roman" w:hint="eastAsia"/>
          <w:i/>
          <w:sz w:val="24"/>
          <w:szCs w:val="24"/>
        </w:rPr>
        <w:t>c</w:t>
      </w:r>
      <w:r>
        <w:rPr>
          <w:rFonts w:ascii="Times New Roman" w:hAnsi="Times New Roman" w:cs="Times New Roman"/>
          <w:sz w:val="24"/>
          <w:szCs w:val="24"/>
        </w:rPr>
        <w:t>”</w:t>
      </w:r>
      <w:r>
        <w:rPr>
          <w:rFonts w:ascii="Times New Roman" w:hAnsi="Times New Roman" w:cs="Times New Roman" w:hint="eastAsia"/>
          <w:sz w:val="24"/>
          <w:szCs w:val="24"/>
        </w:rPr>
        <w:t xml:space="preserve"> and look for the connection between the starting variables </w:t>
      </w:r>
      <w:r>
        <w:rPr>
          <w:rFonts w:ascii="Times New Roman" w:hAnsi="Times New Roman" w:cs="Times New Roman"/>
          <w:sz w:val="24"/>
          <w:szCs w:val="24"/>
        </w:rPr>
        <w:t>“</w:t>
      </w:r>
      <w:r w:rsidR="00D457DF">
        <w:rPr>
          <w:rFonts w:ascii="Times New Roman" w:hAnsi="Times New Roman" w:cs="Times New Roman"/>
          <w:noProof/>
          <w:position w:val="-10"/>
          <w:sz w:val="24"/>
          <w:szCs w:val="24"/>
          <w:lang w:eastAsia="en-US"/>
        </w:rPr>
        <w:drawing>
          <wp:inline distT="0" distB="0" distL="0" distR="0">
            <wp:extent cx="274320" cy="198120"/>
            <wp:effectExtent l="0" t="0" r="0" b="0"/>
            <wp:docPr id="2440" name="Picture 2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0"/>
                    <pic:cNvPicPr>
                      <a:picLocks noChangeAspect="1" noChangeArrowheads="1"/>
                    </pic:cNvPicPr>
                  </pic:nvPicPr>
                  <pic:blipFill>
                    <a:blip r:embed="rId2497" cstate="print">
                      <a:extLst>
                        <a:ext uri="{28A0092B-C50C-407E-A947-70E740481C1C}">
                          <a14:useLocalDpi xmlns:a14="http://schemas.microsoft.com/office/drawing/2010/main" val="0"/>
                        </a:ext>
                      </a:extLst>
                    </a:blip>
                    <a:srcRect/>
                    <a:stretch>
                      <a:fillRect/>
                    </a:stretch>
                  </pic:blipFill>
                  <pic:spPr bwMode="auto">
                    <a:xfrm>
                      <a:off x="0" y="0"/>
                      <a:ext cx="274320" cy="198120"/>
                    </a:xfrm>
                    <a:prstGeom prst="rect">
                      <a:avLst/>
                    </a:prstGeom>
                    <a:noFill/>
                    <a:ln>
                      <a:noFill/>
                    </a:ln>
                  </pic:spPr>
                </pic:pic>
              </a:graphicData>
            </a:graphic>
          </wp:inline>
        </w:drawing>
      </w:r>
      <w:r>
        <w:rPr>
          <w:rFonts w:ascii="Times New Roman" w:hAnsi="Times New Roman" w:cs="Times New Roman"/>
          <w:sz w:val="24"/>
          <w:szCs w:val="24"/>
        </w:rPr>
        <w:t>”</w:t>
      </w:r>
      <w:r>
        <w:rPr>
          <w:rFonts w:ascii="Times New Roman" w:hAnsi="Times New Roman" w:cs="Times New Roman" w:hint="eastAsia"/>
          <w:sz w:val="24"/>
          <w:szCs w:val="24"/>
        </w:rPr>
        <w:t xml:space="preserve"> and the hypothesis </w:t>
      </w:r>
      <w:r>
        <w:rPr>
          <w:rFonts w:ascii="Times New Roman" w:hAnsi="Times New Roman" w:cs="Times New Roman"/>
          <w:sz w:val="24"/>
          <w:szCs w:val="24"/>
        </w:rPr>
        <w:t>“</w:t>
      </w:r>
      <w:r w:rsidR="00D457DF">
        <w:rPr>
          <w:rFonts w:ascii="Times New Roman" w:hAnsi="Times New Roman" w:cs="Times New Roman"/>
          <w:i/>
          <w:noProof/>
          <w:position w:val="-10"/>
          <w:sz w:val="24"/>
          <w:szCs w:val="24"/>
          <w:lang w:eastAsia="en-US"/>
        </w:rPr>
        <w:drawing>
          <wp:inline distT="0" distB="0" distL="0" distR="0">
            <wp:extent cx="601980" cy="198120"/>
            <wp:effectExtent l="0" t="0" r="7620" b="0"/>
            <wp:docPr id="2441" name="Picture 2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1"/>
                    <pic:cNvPicPr>
                      <a:picLocks noChangeAspect="1" noChangeArrowheads="1"/>
                    </pic:cNvPicPr>
                  </pic:nvPicPr>
                  <pic:blipFill>
                    <a:blip r:embed="rId2484" cstate="print">
                      <a:extLst>
                        <a:ext uri="{28A0092B-C50C-407E-A947-70E740481C1C}">
                          <a14:useLocalDpi xmlns:a14="http://schemas.microsoft.com/office/drawing/2010/main" val="0"/>
                        </a:ext>
                      </a:extLst>
                    </a:blip>
                    <a:srcRect/>
                    <a:stretch>
                      <a:fillRect/>
                    </a:stretch>
                  </pic:blipFill>
                  <pic:spPr bwMode="auto">
                    <a:xfrm>
                      <a:off x="0" y="0"/>
                      <a:ext cx="601980" cy="198120"/>
                    </a:xfrm>
                    <a:prstGeom prst="rect">
                      <a:avLst/>
                    </a:prstGeom>
                    <a:noFill/>
                    <a:ln>
                      <a:noFill/>
                    </a:ln>
                  </pic:spPr>
                </pic:pic>
              </a:graphicData>
            </a:graphic>
          </wp:inline>
        </w:drawing>
      </w:r>
      <w:r w:rsidRPr="005A5A70">
        <w:rPr>
          <w:rFonts w:ascii="Times New Roman" w:hAnsi="Times New Roman" w:cs="Times New Roman"/>
          <w:i/>
          <w:sz w:val="24"/>
          <w:szCs w:val="24"/>
        </w:rPr>
        <w:t>is cy</w:t>
      </w:r>
      <w:r>
        <w:rPr>
          <w:rFonts w:ascii="Times New Roman" w:hAnsi="Times New Roman" w:cs="Times New Roman"/>
          <w:i/>
          <w:sz w:val="24"/>
          <w:szCs w:val="24"/>
        </w:rPr>
        <w:t>cli</w:t>
      </w:r>
      <w:r>
        <w:rPr>
          <w:rFonts w:ascii="Times New Roman" w:hAnsi="Times New Roman" w:cs="Times New Roman" w:hint="eastAsia"/>
          <w:i/>
          <w:sz w:val="24"/>
          <w:szCs w:val="24"/>
        </w:rPr>
        <w:t>c</w:t>
      </w:r>
      <w:r>
        <w:rPr>
          <w:rFonts w:ascii="Times New Roman" w:hAnsi="Times New Roman" w:cs="Times New Roman" w:hint="eastAsia"/>
          <w:sz w:val="24"/>
          <w:szCs w:val="24"/>
        </w:rPr>
        <w:t>.</w:t>
      </w:r>
      <w:r>
        <w:rPr>
          <w:rFonts w:ascii="Times New Roman" w:hAnsi="Times New Roman" w:cs="Times New Roman"/>
          <w:sz w:val="24"/>
          <w:szCs w:val="24"/>
        </w:rPr>
        <w:t>”</w:t>
      </w:r>
      <w:r>
        <w:rPr>
          <w:rFonts w:ascii="Times New Roman" w:hAnsi="Times New Roman" w:cs="Times New Roman" w:hint="eastAsia"/>
          <w:sz w:val="24"/>
          <w:szCs w:val="24"/>
        </w:rPr>
        <w:t xml:space="preserve">  Recalling the property</w:t>
      </w:r>
      <w:r>
        <w:rPr>
          <w:rFonts w:ascii="Times New Roman" w:hAnsi="Times New Roman" w:cs="Times New Roman"/>
          <w:sz w:val="24"/>
          <w:szCs w:val="24"/>
        </w:rPr>
        <w:t xml:space="preserve"> that an element of </w:t>
      </w:r>
      <w:r w:rsidRPr="00D5479B">
        <w:rPr>
          <w:rFonts w:ascii="Times New Roman" w:hAnsi="Times New Roman" w:cs="Times New Roman"/>
          <w:i/>
          <w:sz w:val="24"/>
          <w:szCs w:val="24"/>
        </w:rPr>
        <w:t>G</w:t>
      </w:r>
      <w:r>
        <w:rPr>
          <w:rFonts w:ascii="Times New Roman" w:hAnsi="Times New Roman" w:cs="Times New Roman"/>
          <w:sz w:val="24"/>
          <w:szCs w:val="24"/>
        </w:rPr>
        <w:t xml:space="preserve"> belongs to some coset</w:t>
      </w:r>
      <w:r>
        <w:rPr>
          <w:rFonts w:ascii="Times New Roman" w:hAnsi="Times New Roman" w:cs="Times New Roman" w:hint="eastAsia"/>
          <w:sz w:val="24"/>
          <w:szCs w:val="24"/>
        </w:rPr>
        <w:t xml:space="preserve">, one may produce </w:t>
      </w:r>
      <w:r w:rsidR="00D457DF">
        <w:rPr>
          <w:rFonts w:ascii="Times New Roman" w:hAnsi="Times New Roman" w:cs="Times New Roman"/>
          <w:noProof/>
          <w:position w:val="-6"/>
          <w:sz w:val="24"/>
          <w:szCs w:val="24"/>
          <w:lang w:eastAsia="en-US"/>
        </w:rPr>
        <w:drawing>
          <wp:inline distT="0" distB="0" distL="0" distR="0">
            <wp:extent cx="541020" cy="198120"/>
            <wp:effectExtent l="0" t="0" r="0" b="0"/>
            <wp:docPr id="2442" name="Picture 24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2"/>
                    <pic:cNvPicPr>
                      <a:picLocks noChangeAspect="1" noChangeArrowheads="1"/>
                    </pic:cNvPicPr>
                  </pic:nvPicPr>
                  <pic:blipFill>
                    <a:blip r:embed="rId2489" cstate="print">
                      <a:extLst>
                        <a:ext uri="{28A0092B-C50C-407E-A947-70E740481C1C}">
                          <a14:useLocalDpi xmlns:a14="http://schemas.microsoft.com/office/drawing/2010/main" val="0"/>
                        </a:ext>
                      </a:extLst>
                    </a:blip>
                    <a:srcRect/>
                    <a:stretch>
                      <a:fillRect/>
                    </a:stretch>
                  </pic:blipFill>
                  <pic:spPr bwMode="auto">
                    <a:xfrm>
                      <a:off x="0" y="0"/>
                      <a:ext cx="541020" cy="198120"/>
                    </a:xfrm>
                    <a:prstGeom prst="rect">
                      <a:avLst/>
                    </a:prstGeom>
                    <a:noFill/>
                    <a:ln>
                      <a:noFill/>
                    </a:ln>
                  </pic:spPr>
                </pic:pic>
              </a:graphicData>
            </a:graphic>
          </wp:inline>
        </w:drawing>
      </w:r>
      <w:r>
        <w:rPr>
          <w:rFonts w:ascii="Times New Roman" w:hAnsi="Times New Roman" w:cs="Times New Roman"/>
          <w:sz w:val="24"/>
          <w:szCs w:val="24"/>
        </w:rPr>
        <w:t>and</w:t>
      </w:r>
      <w:r w:rsidR="00D457DF">
        <w:rPr>
          <w:rFonts w:ascii="Times New Roman" w:hAnsi="Times New Roman" w:cs="Times New Roman"/>
          <w:noProof/>
          <w:position w:val="-6"/>
          <w:sz w:val="24"/>
          <w:szCs w:val="24"/>
          <w:lang w:eastAsia="en-US"/>
        </w:rPr>
        <w:drawing>
          <wp:inline distT="0" distB="0" distL="0" distR="0">
            <wp:extent cx="495300" cy="198120"/>
            <wp:effectExtent l="0" t="0" r="0" b="0"/>
            <wp:docPr id="2443" name="Picture 2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3"/>
                    <pic:cNvPicPr>
                      <a:picLocks noChangeAspect="1" noChangeArrowheads="1"/>
                    </pic:cNvPicPr>
                  </pic:nvPicPr>
                  <pic:blipFill>
                    <a:blip r:embed="rId2490" cstate="print">
                      <a:extLst>
                        <a:ext uri="{28A0092B-C50C-407E-A947-70E740481C1C}">
                          <a14:useLocalDpi xmlns:a14="http://schemas.microsoft.com/office/drawing/2010/main" val="0"/>
                        </a:ext>
                      </a:extLst>
                    </a:blip>
                    <a:srcRect/>
                    <a:stretch>
                      <a:fillRect/>
                    </a:stretch>
                  </pic:blipFill>
                  <pic:spPr bwMode="auto">
                    <a:xfrm>
                      <a:off x="0" y="0"/>
                      <a:ext cx="495300" cy="198120"/>
                    </a:xfrm>
                    <a:prstGeom prst="rect">
                      <a:avLst/>
                    </a:prstGeom>
                    <a:noFill/>
                    <a:ln>
                      <a:noFill/>
                    </a:ln>
                  </pic:spPr>
                </pic:pic>
              </a:graphicData>
            </a:graphic>
          </wp:inline>
        </w:drawing>
      </w:r>
      <w:r>
        <w:rPr>
          <w:rFonts w:ascii="Times New Roman" w:hAnsi="Times New Roman" w:cs="Times New Roman" w:hint="eastAsia"/>
          <w:sz w:val="24"/>
          <w:szCs w:val="24"/>
        </w:rPr>
        <w:t xml:space="preserve">for </w:t>
      </w:r>
      <w:r>
        <w:rPr>
          <w:rFonts w:ascii="Times New Roman" w:hAnsi="Times New Roman" w:cs="Times New Roman"/>
          <w:sz w:val="24"/>
          <w:szCs w:val="24"/>
        </w:rPr>
        <w:t>some</w:t>
      </w:r>
      <w:r w:rsidR="00D457DF">
        <w:rPr>
          <w:rFonts w:ascii="Times New Roman" w:hAnsi="Times New Roman" w:cs="Times New Roman"/>
          <w:noProof/>
          <w:position w:val="-6"/>
          <w:sz w:val="24"/>
          <w:szCs w:val="24"/>
          <w:lang w:eastAsia="en-US"/>
        </w:rPr>
        <w:drawing>
          <wp:inline distT="0" distB="0" distL="0" distR="0">
            <wp:extent cx="419100" cy="182880"/>
            <wp:effectExtent l="0" t="0" r="0" b="7620"/>
            <wp:docPr id="2444" name="Picture 2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4"/>
                    <pic:cNvPicPr>
                      <a:picLocks noChangeAspect="1" noChangeArrowheads="1"/>
                    </pic:cNvPicPr>
                  </pic:nvPicPr>
                  <pic:blipFill>
                    <a:blip r:embed="rId2498" cstate="print">
                      <a:extLst>
                        <a:ext uri="{28A0092B-C50C-407E-A947-70E740481C1C}">
                          <a14:useLocalDpi xmlns:a14="http://schemas.microsoft.com/office/drawing/2010/main" val="0"/>
                        </a:ext>
                      </a:extLst>
                    </a:blip>
                    <a:srcRect/>
                    <a:stretch>
                      <a:fillRect/>
                    </a:stretch>
                  </pic:blipFill>
                  <pic:spPr bwMode="auto">
                    <a:xfrm>
                      <a:off x="0" y="0"/>
                      <a:ext cx="419100" cy="182880"/>
                    </a:xfrm>
                    <a:prstGeom prst="rect">
                      <a:avLst/>
                    </a:prstGeom>
                    <a:noFill/>
                    <a:ln>
                      <a:noFill/>
                    </a:ln>
                  </pic:spPr>
                </pic:pic>
              </a:graphicData>
            </a:graphic>
          </wp:inline>
        </w:drawing>
      </w:r>
      <w:r>
        <w:rPr>
          <w:rFonts w:ascii="Times New Roman" w:hAnsi="Times New Roman" w:cs="Times New Roman" w:hint="eastAsia"/>
          <w:sz w:val="24"/>
          <w:szCs w:val="24"/>
        </w:rPr>
        <w:t>.  Then, one can rephrase</w:t>
      </w:r>
      <w:r w:rsidR="00D457DF">
        <w:rPr>
          <w:rFonts w:ascii="Times New Roman" w:hAnsi="Times New Roman" w:cs="Times New Roman"/>
          <w:noProof/>
          <w:position w:val="-6"/>
          <w:sz w:val="24"/>
          <w:szCs w:val="24"/>
          <w:lang w:eastAsia="en-US"/>
        </w:rPr>
        <w:drawing>
          <wp:inline distT="0" distB="0" distL="0" distR="0">
            <wp:extent cx="198120" cy="182880"/>
            <wp:effectExtent l="0" t="0" r="0" b="7620"/>
            <wp:docPr id="2445" name="Picture 24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5"/>
                    <pic:cNvPicPr>
                      <a:picLocks noChangeAspect="1" noChangeArrowheads="1"/>
                    </pic:cNvPicPr>
                  </pic:nvPicPr>
                  <pic:blipFill>
                    <a:blip r:embed="rId2495" cstate="print">
                      <a:extLst>
                        <a:ext uri="{28A0092B-C50C-407E-A947-70E740481C1C}">
                          <a14:useLocalDpi xmlns:a14="http://schemas.microsoft.com/office/drawing/2010/main" val="0"/>
                        </a:ext>
                      </a:extLst>
                    </a:blip>
                    <a:srcRect/>
                    <a:stretch>
                      <a:fillRect/>
                    </a:stretch>
                  </pic:blipFill>
                  <pic:spPr bwMode="auto">
                    <a:xfrm>
                      <a:off x="0" y="0"/>
                      <a:ext cx="198120" cy="182880"/>
                    </a:xfrm>
                    <a:prstGeom prst="rect">
                      <a:avLst/>
                    </a:prstGeom>
                    <a:noFill/>
                    <a:ln>
                      <a:noFill/>
                    </a:ln>
                  </pic:spPr>
                </pic:pic>
              </a:graphicData>
            </a:graphic>
          </wp:inline>
        </w:drawing>
      </w:r>
      <w:r>
        <w:rPr>
          <w:rFonts w:ascii="Times New Roman" w:hAnsi="Times New Roman" w:cs="Times New Roman" w:hint="eastAsia"/>
          <w:sz w:val="24"/>
          <w:szCs w:val="24"/>
        </w:rPr>
        <w:t xml:space="preserve">with </w:t>
      </w:r>
      <w:r w:rsidR="00D457DF">
        <w:rPr>
          <w:rFonts w:ascii="Times New Roman" w:hAnsi="Times New Roman" w:cs="Times New Roman"/>
          <w:noProof/>
          <w:position w:val="-10"/>
          <w:sz w:val="24"/>
          <w:szCs w:val="24"/>
          <w:lang w:eastAsia="en-US"/>
        </w:rPr>
        <w:drawing>
          <wp:inline distT="0" distB="0" distL="0" distR="0">
            <wp:extent cx="533400" cy="236220"/>
            <wp:effectExtent l="0" t="0" r="0" b="0"/>
            <wp:docPr id="2446" name="Picture 24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6"/>
                    <pic:cNvPicPr>
                      <a:picLocks noChangeAspect="1" noChangeArrowheads="1"/>
                    </pic:cNvPicPr>
                  </pic:nvPicPr>
                  <pic:blipFill>
                    <a:blip r:embed="rId2499" cstate="print">
                      <a:extLst>
                        <a:ext uri="{28A0092B-C50C-407E-A947-70E740481C1C}">
                          <a14:useLocalDpi xmlns:a14="http://schemas.microsoft.com/office/drawing/2010/main" val="0"/>
                        </a:ext>
                      </a:extLst>
                    </a:blip>
                    <a:srcRect/>
                    <a:stretch>
                      <a:fillRect/>
                    </a:stretch>
                  </pic:blipFill>
                  <pic:spPr bwMode="auto">
                    <a:xfrm>
                      <a:off x="0" y="0"/>
                      <a:ext cx="533400" cy="236220"/>
                    </a:xfrm>
                    <a:prstGeom prst="rect">
                      <a:avLst/>
                    </a:prstGeom>
                    <a:noFill/>
                    <a:ln>
                      <a:noFill/>
                    </a:ln>
                  </pic:spPr>
                </pic:pic>
              </a:graphicData>
            </a:graphic>
          </wp:inline>
        </w:drawing>
      </w:r>
      <w:r>
        <w:rPr>
          <w:rFonts w:ascii="Times New Roman" w:hAnsi="Times New Roman" w:cs="Times New Roman" w:hint="eastAsia"/>
          <w:sz w:val="24"/>
          <w:szCs w:val="24"/>
        </w:rPr>
        <w:t>for some</w:t>
      </w:r>
      <w:r w:rsidR="00D457DF">
        <w:rPr>
          <w:rFonts w:ascii="Times New Roman" w:hAnsi="Times New Roman" w:cs="Times New Roman"/>
          <w:noProof/>
          <w:position w:val="-10"/>
          <w:sz w:val="24"/>
          <w:szCs w:val="24"/>
          <w:lang w:eastAsia="en-US"/>
        </w:rPr>
        <w:drawing>
          <wp:inline distT="0" distB="0" distL="0" distR="0">
            <wp:extent cx="601980" cy="198120"/>
            <wp:effectExtent l="0" t="0" r="7620" b="0"/>
            <wp:docPr id="2447" name="Picture 24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7"/>
                    <pic:cNvPicPr>
                      <a:picLocks noChangeAspect="1" noChangeArrowheads="1"/>
                    </pic:cNvPicPr>
                  </pic:nvPicPr>
                  <pic:blipFill>
                    <a:blip r:embed="rId2493" cstate="print">
                      <a:extLst>
                        <a:ext uri="{28A0092B-C50C-407E-A947-70E740481C1C}">
                          <a14:useLocalDpi xmlns:a14="http://schemas.microsoft.com/office/drawing/2010/main" val="0"/>
                        </a:ext>
                      </a:extLst>
                    </a:blip>
                    <a:srcRect/>
                    <a:stretch>
                      <a:fillRect/>
                    </a:stretch>
                  </pic:blipFill>
                  <pic:spPr bwMode="auto">
                    <a:xfrm>
                      <a:off x="0" y="0"/>
                      <a:ext cx="601980" cy="198120"/>
                    </a:xfrm>
                    <a:prstGeom prst="rect">
                      <a:avLst/>
                    </a:prstGeom>
                    <a:noFill/>
                    <a:ln>
                      <a:noFill/>
                    </a:ln>
                  </pic:spPr>
                </pic:pic>
              </a:graphicData>
            </a:graphic>
          </wp:inline>
        </w:drawing>
      </w:r>
      <w:r>
        <w:rPr>
          <w:rFonts w:ascii="Times New Roman" w:hAnsi="Times New Roman" w:cs="Times New Roman" w:hint="eastAsia"/>
          <w:sz w:val="24"/>
          <w:szCs w:val="24"/>
        </w:rPr>
        <w:t xml:space="preserve"> </w:t>
      </w:r>
      <w:r>
        <w:rPr>
          <w:rFonts w:ascii="Times New Roman" w:hAnsi="Times New Roman" w:cs="Times New Roman"/>
          <w:sz w:val="24"/>
          <w:szCs w:val="24"/>
        </w:rPr>
        <w:t>.</w:t>
      </w:r>
      <w:r>
        <w:rPr>
          <w:rFonts w:ascii="Times New Roman" w:hAnsi="Times New Roman" w:cs="Times New Roman" w:hint="eastAsia"/>
          <w:sz w:val="24"/>
          <w:szCs w:val="24"/>
        </w:rPr>
        <w:t xml:space="preserve">  Using the property of the center of a group, one may derive</w:t>
      </w:r>
      <w:r w:rsidR="00D457DF">
        <w:rPr>
          <w:rFonts w:ascii="Times New Roman" w:hAnsi="Times New Roman" w:cs="Times New Roman"/>
          <w:noProof/>
          <w:position w:val="-10"/>
          <w:sz w:val="24"/>
          <w:szCs w:val="24"/>
          <w:lang w:eastAsia="en-US"/>
        </w:rPr>
        <w:drawing>
          <wp:inline distT="0" distB="0" distL="0" distR="0">
            <wp:extent cx="1935480" cy="236220"/>
            <wp:effectExtent l="0" t="0" r="7620" b="0"/>
            <wp:docPr id="2448" name="Picture 2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8"/>
                    <pic:cNvPicPr>
                      <a:picLocks noChangeAspect="1" noChangeArrowheads="1"/>
                    </pic:cNvPicPr>
                  </pic:nvPicPr>
                  <pic:blipFill>
                    <a:blip r:embed="rId2500" cstate="print">
                      <a:extLst>
                        <a:ext uri="{28A0092B-C50C-407E-A947-70E740481C1C}">
                          <a14:useLocalDpi xmlns:a14="http://schemas.microsoft.com/office/drawing/2010/main" val="0"/>
                        </a:ext>
                      </a:extLst>
                    </a:blip>
                    <a:srcRect/>
                    <a:stretch>
                      <a:fillRect/>
                    </a:stretch>
                  </pic:blipFill>
                  <pic:spPr bwMode="auto">
                    <a:xfrm>
                      <a:off x="0" y="0"/>
                      <a:ext cx="1935480" cy="236220"/>
                    </a:xfrm>
                    <a:prstGeom prst="rect">
                      <a:avLst/>
                    </a:prstGeom>
                    <a:noFill/>
                    <a:ln>
                      <a:noFill/>
                    </a:ln>
                  </pic:spPr>
                </pic:pic>
              </a:graphicData>
            </a:graphic>
          </wp:inline>
        </w:drawing>
      </w:r>
      <w:r>
        <w:rPr>
          <w:rFonts w:ascii="Times New Roman" w:hAnsi="Times New Roman" w:cs="Times New Roman" w:hint="eastAsia"/>
          <w:sz w:val="24"/>
          <w:szCs w:val="24"/>
        </w:rPr>
        <w:t xml:space="preserve">.  </w:t>
      </w:r>
      <w:r w:rsidR="00F93879">
        <w:rPr>
          <w:rFonts w:ascii="Times New Roman" w:hAnsi="Times New Roman" w:cs="Times New Roman" w:hint="eastAsia"/>
          <w:sz w:val="24"/>
          <w:szCs w:val="24"/>
        </w:rPr>
        <w:t>The following</w:t>
      </w:r>
      <w:r w:rsidR="00EE7320">
        <w:rPr>
          <w:rFonts w:ascii="Times New Roman" w:hAnsi="Times New Roman" w:cs="Times New Roman" w:hint="eastAsia"/>
          <w:sz w:val="24"/>
          <w:szCs w:val="24"/>
        </w:rPr>
        <w:t xml:space="preserve"> (Figure 5.</w:t>
      </w:r>
      <w:r w:rsidR="009E3E14">
        <w:rPr>
          <w:rFonts w:ascii="Times New Roman" w:hAnsi="Times New Roman" w:cs="Times New Roman" w:hint="eastAsia"/>
          <w:sz w:val="24"/>
          <w:szCs w:val="24"/>
        </w:rPr>
        <w:t>5</w:t>
      </w:r>
      <w:r w:rsidR="002E379F">
        <w:rPr>
          <w:rFonts w:ascii="Times New Roman" w:hAnsi="Times New Roman" w:cs="Times New Roman" w:hint="eastAsia"/>
          <w:sz w:val="24"/>
          <w:szCs w:val="24"/>
        </w:rPr>
        <w:t>2</w:t>
      </w:r>
      <w:r w:rsidR="00EE7320">
        <w:rPr>
          <w:rFonts w:ascii="Times New Roman" w:hAnsi="Times New Roman" w:cs="Times New Roman" w:hint="eastAsia"/>
          <w:sz w:val="24"/>
          <w:szCs w:val="24"/>
        </w:rPr>
        <w:t xml:space="preserve">) </w:t>
      </w:r>
      <w:r w:rsidR="00F93879">
        <w:rPr>
          <w:rFonts w:ascii="Times New Roman" w:hAnsi="Times New Roman" w:cs="Times New Roman" w:hint="eastAsia"/>
          <w:sz w:val="24"/>
          <w:szCs w:val="24"/>
        </w:rPr>
        <w:t>is Anthony</w:t>
      </w:r>
      <w:r w:rsidR="00F93879">
        <w:rPr>
          <w:rFonts w:ascii="Times New Roman" w:hAnsi="Times New Roman" w:cs="Times New Roman"/>
          <w:sz w:val="24"/>
          <w:szCs w:val="24"/>
        </w:rPr>
        <w:t>’</w:t>
      </w:r>
      <w:r w:rsidR="00F93879">
        <w:rPr>
          <w:rFonts w:ascii="Times New Roman" w:hAnsi="Times New Roman" w:cs="Times New Roman" w:hint="eastAsia"/>
          <w:sz w:val="24"/>
          <w:szCs w:val="24"/>
        </w:rPr>
        <w:t>s proof.</w:t>
      </w:r>
      <w:r w:rsidR="00EE7320">
        <w:rPr>
          <w:rFonts w:ascii="Times New Roman" w:hAnsi="Times New Roman" w:cs="Times New Roman" w:hint="eastAsia"/>
          <w:sz w:val="24"/>
          <w:szCs w:val="24"/>
        </w:rPr>
        <w:t xml:space="preserve">  </w:t>
      </w:r>
    </w:p>
    <w:p w:rsidR="00F93879" w:rsidRDefault="00F93879" w:rsidP="00F93879">
      <w:pPr>
        <w:spacing w:after="0" w:line="480" w:lineRule="auto"/>
        <w:rPr>
          <w:rFonts w:ascii="Times New Roman" w:hAnsi="Times New Roman" w:cs="Times New Roman"/>
          <w:sz w:val="24"/>
          <w:szCs w:val="24"/>
        </w:rPr>
      </w:pPr>
      <w:r w:rsidRPr="002E002D">
        <w:rPr>
          <w:rFonts w:ascii="Times New Roman" w:hAnsi="Times New Roman" w:cs="Times New Roman"/>
          <w:noProof/>
          <w:sz w:val="24"/>
          <w:szCs w:val="24"/>
          <w:bdr w:val="single" w:sz="4" w:space="0" w:color="auto"/>
          <w:lang w:eastAsia="en-US"/>
        </w:rPr>
        <w:drawing>
          <wp:inline distT="0" distB="0" distL="0" distR="0" wp14:anchorId="499AD8D1" wp14:editId="547CB60C">
            <wp:extent cx="5262114" cy="785003"/>
            <wp:effectExtent l="0" t="0" r="0" b="0"/>
            <wp:docPr id="1372" name="Picture 1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2"/>
                    <pic:cNvPicPr>
                      <a:picLocks noChangeAspect="1" noChangeArrowheads="1"/>
                    </pic:cNvPicPr>
                  </pic:nvPicPr>
                  <pic:blipFill>
                    <a:blip r:embed="rId2716">
                      <a:extLst>
                        <a:ext uri="{28A0092B-C50C-407E-A947-70E740481C1C}">
                          <a14:useLocalDpi xmlns:a14="http://schemas.microsoft.com/office/drawing/2010/main" val="0"/>
                        </a:ext>
                      </a:extLst>
                    </a:blip>
                    <a:srcRect/>
                    <a:stretch>
                      <a:fillRect/>
                    </a:stretch>
                  </pic:blipFill>
                  <pic:spPr bwMode="auto">
                    <a:xfrm>
                      <a:off x="0" y="0"/>
                      <a:ext cx="5262402" cy="785046"/>
                    </a:xfrm>
                    <a:prstGeom prst="rect">
                      <a:avLst/>
                    </a:prstGeom>
                    <a:noFill/>
                    <a:ln>
                      <a:noFill/>
                    </a:ln>
                  </pic:spPr>
                </pic:pic>
              </a:graphicData>
            </a:graphic>
          </wp:inline>
        </w:drawing>
      </w:r>
    </w:p>
    <w:p w:rsidR="00F93879" w:rsidRDefault="00F93879" w:rsidP="005550BA">
      <w:pPr>
        <w:spacing w:after="0" w:line="480" w:lineRule="auto"/>
        <w:jc w:val="center"/>
        <w:rPr>
          <w:rFonts w:ascii="Times New Roman" w:hAnsi="Times New Roman" w:cs="Times New Roman"/>
          <w:sz w:val="24"/>
          <w:szCs w:val="24"/>
        </w:rPr>
      </w:pPr>
      <w:r w:rsidRPr="00976B68">
        <w:rPr>
          <w:rFonts w:ascii="Times New Roman" w:hAnsi="Times New Roman" w:cs="Times New Roman"/>
          <w:i/>
          <w:sz w:val="24"/>
          <w:szCs w:val="24"/>
        </w:rPr>
        <w:t>Figure</w:t>
      </w:r>
      <w:r>
        <w:rPr>
          <w:rFonts w:ascii="Times New Roman" w:hAnsi="Times New Roman" w:cs="Times New Roman"/>
          <w:sz w:val="24"/>
          <w:szCs w:val="24"/>
        </w:rPr>
        <w:t xml:space="preserve"> </w:t>
      </w:r>
      <w:r w:rsidRPr="007F765B">
        <w:rPr>
          <w:rFonts w:ascii="Times New Roman" w:hAnsi="Times New Roman" w:cs="Times New Roman"/>
          <w:i/>
          <w:sz w:val="24"/>
          <w:szCs w:val="24"/>
        </w:rPr>
        <w:t>5.</w:t>
      </w:r>
      <w:r w:rsidR="009E3E14" w:rsidRPr="007F765B">
        <w:rPr>
          <w:rFonts w:ascii="Times New Roman" w:hAnsi="Times New Roman" w:cs="Times New Roman" w:hint="eastAsia"/>
          <w:i/>
          <w:sz w:val="24"/>
          <w:szCs w:val="24"/>
        </w:rPr>
        <w:t>5</w:t>
      </w:r>
      <w:r w:rsidR="007C6AD1" w:rsidRPr="007F765B">
        <w:rPr>
          <w:rFonts w:ascii="Times New Roman" w:hAnsi="Times New Roman" w:cs="Times New Roman" w:hint="eastAsia"/>
          <w:i/>
          <w:sz w:val="24"/>
          <w:szCs w:val="24"/>
        </w:rPr>
        <w:t>2</w:t>
      </w:r>
      <w:r w:rsidR="006714CE">
        <w:rPr>
          <w:rFonts w:ascii="Times New Roman" w:hAnsi="Times New Roman" w:cs="Times New Roman" w:hint="eastAsia"/>
          <w:sz w:val="24"/>
          <w:szCs w:val="24"/>
        </w:rPr>
        <w:t>.</w:t>
      </w:r>
      <w:r>
        <w:rPr>
          <w:rFonts w:ascii="Times New Roman" w:hAnsi="Times New Roman" w:cs="Times New Roman"/>
          <w:sz w:val="24"/>
          <w:szCs w:val="24"/>
        </w:rPr>
        <w:t xml:space="preserve"> A</w:t>
      </w:r>
      <w:r>
        <w:rPr>
          <w:rFonts w:ascii="Times New Roman" w:hAnsi="Times New Roman" w:cs="Times New Roman" w:hint="eastAsia"/>
          <w:sz w:val="24"/>
          <w:szCs w:val="24"/>
        </w:rPr>
        <w:t>nthony</w:t>
      </w:r>
      <w:r>
        <w:rPr>
          <w:rFonts w:ascii="Times New Roman" w:hAnsi="Times New Roman" w:cs="Times New Roman"/>
          <w:sz w:val="24"/>
          <w:szCs w:val="24"/>
        </w:rPr>
        <w:t xml:space="preserve">’s </w:t>
      </w:r>
      <w:r w:rsidR="006714CE">
        <w:rPr>
          <w:rFonts w:ascii="Times New Roman" w:hAnsi="Times New Roman" w:cs="Times New Roman" w:hint="eastAsia"/>
          <w:sz w:val="24"/>
          <w:szCs w:val="24"/>
        </w:rPr>
        <w:t>P</w:t>
      </w:r>
      <w:r>
        <w:rPr>
          <w:rFonts w:ascii="Times New Roman" w:hAnsi="Times New Roman" w:cs="Times New Roman"/>
          <w:sz w:val="24"/>
          <w:szCs w:val="24"/>
        </w:rPr>
        <w:t>roof</w:t>
      </w:r>
      <w:r w:rsidR="00976B68">
        <w:rPr>
          <w:rFonts w:ascii="Times New Roman" w:hAnsi="Times New Roman" w:cs="Times New Roman" w:hint="eastAsia"/>
          <w:sz w:val="24"/>
          <w:szCs w:val="24"/>
        </w:rPr>
        <w:t>.</w:t>
      </w:r>
    </w:p>
    <w:p w:rsidR="00F93879" w:rsidRPr="000A6B14" w:rsidRDefault="00F93879" w:rsidP="000A6B14">
      <w:pPr>
        <w:spacing w:after="0" w:line="480" w:lineRule="auto"/>
        <w:ind w:firstLine="720"/>
        <w:rPr>
          <w:rFonts w:ascii="Times New Roman" w:hAnsi="Times New Roman" w:cs="Times New Roman"/>
          <w:sz w:val="24"/>
          <w:szCs w:val="24"/>
        </w:rPr>
      </w:pPr>
      <w:r>
        <w:rPr>
          <w:rFonts w:ascii="Times New Roman" w:hAnsi="Times New Roman" w:cs="Times New Roman" w:hint="eastAsia"/>
          <w:sz w:val="24"/>
          <w:szCs w:val="24"/>
        </w:rPr>
        <w:t xml:space="preserve">Anthony noted the conclusion of the given statement </w:t>
      </w:r>
      <w:r>
        <w:rPr>
          <w:rFonts w:ascii="Times New Roman" w:hAnsi="Times New Roman" w:cs="Times New Roman"/>
          <w:sz w:val="24"/>
          <w:szCs w:val="24"/>
        </w:rPr>
        <w:t>“</w:t>
      </w:r>
      <w:r w:rsidRPr="00974205">
        <w:rPr>
          <w:rFonts w:ascii="Times New Roman" w:hAnsi="Times New Roman" w:cs="Times New Roman" w:hint="eastAsia"/>
          <w:i/>
          <w:sz w:val="24"/>
          <w:szCs w:val="24"/>
        </w:rPr>
        <w:t xml:space="preserve">G </w:t>
      </w:r>
      <w:r>
        <w:rPr>
          <w:rFonts w:ascii="Times New Roman" w:hAnsi="Times New Roman" w:cs="Times New Roman" w:hint="eastAsia"/>
          <w:sz w:val="24"/>
          <w:szCs w:val="24"/>
        </w:rPr>
        <w:t>is abelian</w:t>
      </w:r>
      <w:r>
        <w:rPr>
          <w:rFonts w:ascii="Times New Roman" w:hAnsi="Times New Roman" w:cs="Times New Roman"/>
          <w:sz w:val="24"/>
          <w:szCs w:val="24"/>
        </w:rPr>
        <w:t>”</w:t>
      </w:r>
      <w:r>
        <w:rPr>
          <w:rFonts w:ascii="Times New Roman" w:hAnsi="Times New Roman" w:cs="Times New Roman" w:hint="eastAsia"/>
          <w:sz w:val="24"/>
          <w:szCs w:val="24"/>
        </w:rPr>
        <w:t xml:space="preserve"> and translated it into mathematical language </w:t>
      </w:r>
      <w:r>
        <w:rPr>
          <w:rFonts w:ascii="Times New Roman" w:hAnsi="Times New Roman" w:cs="Times New Roman"/>
          <w:sz w:val="24"/>
          <w:szCs w:val="24"/>
        </w:rPr>
        <w:t>“</w:t>
      </w:r>
      <w:r w:rsidR="00D457DF">
        <w:rPr>
          <w:rFonts w:ascii="Times New Roman" w:hAnsi="Times New Roman" w:cs="Times New Roman"/>
          <w:noProof/>
          <w:position w:val="-10"/>
          <w:sz w:val="24"/>
          <w:szCs w:val="24"/>
          <w:lang w:eastAsia="en-US"/>
        </w:rPr>
        <w:drawing>
          <wp:inline distT="0" distB="0" distL="0" distR="0">
            <wp:extent cx="495300" cy="198120"/>
            <wp:effectExtent l="0" t="0" r="0" b="0"/>
            <wp:docPr id="2449" name="Picture 2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9"/>
                    <pic:cNvPicPr>
                      <a:picLocks noChangeAspect="1" noChangeArrowheads="1"/>
                    </pic:cNvPicPr>
                  </pic:nvPicPr>
                  <pic:blipFill>
                    <a:blip r:embed="rId2717" cstate="print">
                      <a:extLst>
                        <a:ext uri="{28A0092B-C50C-407E-A947-70E740481C1C}">
                          <a14:useLocalDpi xmlns:a14="http://schemas.microsoft.com/office/drawing/2010/main" val="0"/>
                        </a:ext>
                      </a:extLst>
                    </a:blip>
                    <a:srcRect/>
                    <a:stretch>
                      <a:fillRect/>
                    </a:stretch>
                  </pic:blipFill>
                  <pic:spPr bwMode="auto">
                    <a:xfrm>
                      <a:off x="0" y="0"/>
                      <a:ext cx="495300" cy="198120"/>
                    </a:xfrm>
                    <a:prstGeom prst="rect">
                      <a:avLst/>
                    </a:prstGeom>
                    <a:noFill/>
                    <a:ln>
                      <a:noFill/>
                    </a:ln>
                  </pic:spPr>
                </pic:pic>
              </a:graphicData>
            </a:graphic>
          </wp:inline>
        </w:drawing>
      </w:r>
      <w:r>
        <w:rPr>
          <w:rFonts w:ascii="Times New Roman" w:hAnsi="Times New Roman" w:cs="Times New Roman" w:hint="eastAsia"/>
          <w:sz w:val="24"/>
          <w:szCs w:val="24"/>
        </w:rPr>
        <w:t>.</w:t>
      </w:r>
      <w:r>
        <w:rPr>
          <w:rFonts w:ascii="Times New Roman" w:hAnsi="Times New Roman" w:cs="Times New Roman"/>
          <w:sz w:val="24"/>
          <w:szCs w:val="24"/>
        </w:rPr>
        <w:t>”</w:t>
      </w:r>
      <w:r>
        <w:rPr>
          <w:rFonts w:ascii="Times New Roman" w:hAnsi="Times New Roman" w:cs="Times New Roman" w:hint="eastAsia"/>
          <w:sz w:val="24"/>
          <w:szCs w:val="24"/>
        </w:rPr>
        <w:t xml:space="preserve">  The problem of his argument was that he tried using the conclusion as a hypothesis.  He was not careful enough to realize that he was not </w:t>
      </w:r>
      <w:r>
        <w:rPr>
          <w:rFonts w:ascii="Times New Roman" w:hAnsi="Times New Roman" w:cs="Times New Roman"/>
          <w:sz w:val="24"/>
          <w:szCs w:val="24"/>
        </w:rPr>
        <w:t>allowed</w:t>
      </w:r>
      <w:r>
        <w:rPr>
          <w:rFonts w:ascii="Times New Roman" w:hAnsi="Times New Roman" w:cs="Times New Roman" w:hint="eastAsia"/>
          <w:sz w:val="24"/>
          <w:szCs w:val="24"/>
        </w:rPr>
        <w:t xml:space="preserve"> to use it as a condition with which to advance his reasoning process.  </w:t>
      </w:r>
      <w:r>
        <w:rPr>
          <w:rFonts w:ascii="Times New Roman" w:hAnsi="Times New Roman" w:cs="Times New Roman"/>
          <w:sz w:val="24"/>
          <w:szCs w:val="24"/>
        </w:rPr>
        <w:t>A</w:t>
      </w:r>
      <w:r>
        <w:rPr>
          <w:rFonts w:ascii="Times New Roman" w:hAnsi="Times New Roman" w:cs="Times New Roman" w:hint="eastAsia"/>
          <w:sz w:val="24"/>
          <w:szCs w:val="24"/>
        </w:rPr>
        <w:t>nthony</w:t>
      </w:r>
      <w:r w:rsidRPr="004D4934">
        <w:rPr>
          <w:rFonts w:ascii="Times New Roman" w:hAnsi="Times New Roman" w:cs="Times New Roman"/>
          <w:sz w:val="24"/>
          <w:szCs w:val="24"/>
        </w:rPr>
        <w:t xml:space="preserve"> was unable to </w:t>
      </w:r>
      <w:r>
        <w:rPr>
          <w:rFonts w:ascii="Times New Roman" w:hAnsi="Times New Roman" w:cs="Times New Roman"/>
          <w:sz w:val="24"/>
          <w:szCs w:val="24"/>
        </w:rPr>
        <w:t>prove the statement</w:t>
      </w:r>
      <w:r w:rsidRPr="004D4934">
        <w:rPr>
          <w:rFonts w:ascii="Times New Roman" w:hAnsi="Times New Roman" w:cs="Times New Roman"/>
          <w:sz w:val="24"/>
          <w:szCs w:val="24"/>
        </w:rPr>
        <w:t xml:space="preserve"> mainly because he </w:t>
      </w:r>
      <w:r>
        <w:rPr>
          <w:rFonts w:ascii="Times New Roman" w:hAnsi="Times New Roman" w:cs="Times New Roman"/>
          <w:sz w:val="24"/>
          <w:szCs w:val="24"/>
        </w:rPr>
        <w:t xml:space="preserve">did not understand the logical argument to advance a reasoning process.  The </w:t>
      </w:r>
      <w:r w:rsidR="002E379F">
        <w:rPr>
          <w:rFonts w:ascii="Times New Roman" w:hAnsi="Times New Roman" w:cs="Times New Roman" w:hint="eastAsia"/>
          <w:sz w:val="24"/>
          <w:szCs w:val="24"/>
        </w:rPr>
        <w:t>greatest</w:t>
      </w:r>
      <w:r>
        <w:rPr>
          <w:rFonts w:ascii="Times New Roman" w:hAnsi="Times New Roman" w:cs="Times New Roman"/>
          <w:sz w:val="24"/>
          <w:szCs w:val="24"/>
        </w:rPr>
        <w:t xml:space="preserve"> problem of his was that he tried to advance </w:t>
      </w:r>
      <w:r w:rsidR="002E379F">
        <w:rPr>
          <w:rFonts w:ascii="Times New Roman" w:hAnsi="Times New Roman" w:cs="Times New Roman" w:hint="eastAsia"/>
          <w:sz w:val="24"/>
          <w:szCs w:val="24"/>
        </w:rPr>
        <w:t>a reasoning process</w:t>
      </w:r>
      <w:r>
        <w:rPr>
          <w:rFonts w:ascii="Times New Roman" w:hAnsi="Times New Roman" w:cs="Times New Roman"/>
          <w:sz w:val="24"/>
          <w:szCs w:val="24"/>
        </w:rPr>
        <w:t xml:space="preserve"> by assuming </w:t>
      </w:r>
      <w:r w:rsidR="002E379F">
        <w:rPr>
          <w:rFonts w:ascii="Times New Roman" w:hAnsi="Times New Roman" w:cs="Times New Roman" w:hint="eastAsia"/>
          <w:sz w:val="24"/>
          <w:szCs w:val="24"/>
        </w:rPr>
        <w:t xml:space="preserve">that </w:t>
      </w:r>
      <w:r>
        <w:rPr>
          <w:rFonts w:ascii="Times New Roman" w:hAnsi="Times New Roman" w:cs="Times New Roman"/>
          <w:sz w:val="24"/>
          <w:szCs w:val="24"/>
        </w:rPr>
        <w:t xml:space="preserve">the conclusion of the given statement that was to be proved.  His logical flaw </w:t>
      </w:r>
      <w:r w:rsidR="009E427A">
        <w:rPr>
          <w:rFonts w:ascii="Times New Roman" w:hAnsi="Times New Roman" w:cs="Times New Roman"/>
          <w:sz w:val="24"/>
          <w:szCs w:val="24"/>
        </w:rPr>
        <w:t>might</w:t>
      </w:r>
      <w:r>
        <w:rPr>
          <w:rFonts w:ascii="Times New Roman" w:hAnsi="Times New Roman" w:cs="Times New Roman"/>
          <w:sz w:val="24"/>
          <w:szCs w:val="24"/>
        </w:rPr>
        <w:t xml:space="preserve"> have been avoided if he had made it clear that </w:t>
      </w:r>
      <w:r w:rsidR="00D457DF">
        <w:rPr>
          <w:rFonts w:ascii="Times New Roman" w:hAnsi="Times New Roman" w:cs="Times New Roman"/>
          <w:noProof/>
          <w:position w:val="-6"/>
          <w:sz w:val="24"/>
          <w:szCs w:val="24"/>
          <w:lang w:eastAsia="en-US"/>
        </w:rPr>
        <w:drawing>
          <wp:inline distT="0" distB="0" distL="0" distR="0">
            <wp:extent cx="495300" cy="182880"/>
            <wp:effectExtent l="0" t="0" r="0" b="7620"/>
            <wp:docPr id="2450" name="Picture 2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0"/>
                    <pic:cNvPicPr>
                      <a:picLocks noChangeAspect="1" noChangeArrowheads="1"/>
                    </pic:cNvPicPr>
                  </pic:nvPicPr>
                  <pic:blipFill>
                    <a:blip r:embed="rId2485" cstate="print">
                      <a:extLst>
                        <a:ext uri="{28A0092B-C50C-407E-A947-70E740481C1C}">
                          <a14:useLocalDpi xmlns:a14="http://schemas.microsoft.com/office/drawing/2010/main" val="0"/>
                        </a:ext>
                      </a:extLst>
                    </a:blip>
                    <a:srcRect/>
                    <a:stretch>
                      <a:fillRect/>
                    </a:stretch>
                  </pic:blipFill>
                  <pic:spPr bwMode="auto">
                    <a:xfrm>
                      <a:off x="0" y="0"/>
                      <a:ext cx="495300" cy="182880"/>
                    </a:xfrm>
                    <a:prstGeom prst="rect">
                      <a:avLst/>
                    </a:prstGeom>
                    <a:noFill/>
                    <a:ln>
                      <a:noFill/>
                    </a:ln>
                  </pic:spPr>
                </pic:pic>
              </a:graphicData>
            </a:graphic>
          </wp:inline>
        </w:drawing>
      </w:r>
      <w:r>
        <w:rPr>
          <w:rFonts w:ascii="Times New Roman" w:hAnsi="Times New Roman" w:cs="Times New Roman"/>
          <w:sz w:val="24"/>
          <w:szCs w:val="24"/>
        </w:rPr>
        <w:t>for any</w:t>
      </w:r>
      <w:r w:rsidR="00D457DF">
        <w:rPr>
          <w:rFonts w:ascii="Times New Roman" w:hAnsi="Times New Roman" w:cs="Times New Roman"/>
          <w:noProof/>
          <w:position w:val="-10"/>
          <w:sz w:val="24"/>
          <w:szCs w:val="24"/>
          <w:lang w:eastAsia="en-US"/>
        </w:rPr>
        <w:drawing>
          <wp:inline distT="0" distB="0" distL="0" distR="0">
            <wp:extent cx="495300" cy="198120"/>
            <wp:effectExtent l="0" t="0" r="0" b="0"/>
            <wp:docPr id="2451" name="Picture 2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1"/>
                    <pic:cNvPicPr>
                      <a:picLocks noChangeAspect="1" noChangeArrowheads="1"/>
                    </pic:cNvPicPr>
                  </pic:nvPicPr>
                  <pic:blipFill>
                    <a:blip r:embed="rId2486" cstate="print">
                      <a:extLst>
                        <a:ext uri="{28A0092B-C50C-407E-A947-70E740481C1C}">
                          <a14:useLocalDpi xmlns:a14="http://schemas.microsoft.com/office/drawing/2010/main" val="0"/>
                        </a:ext>
                      </a:extLst>
                    </a:blip>
                    <a:srcRect/>
                    <a:stretch>
                      <a:fillRect/>
                    </a:stretch>
                  </pic:blipFill>
                  <pic:spPr bwMode="auto">
                    <a:xfrm>
                      <a:off x="0" y="0"/>
                      <a:ext cx="495300" cy="198120"/>
                    </a:xfrm>
                    <a:prstGeom prst="rect">
                      <a:avLst/>
                    </a:prstGeom>
                    <a:noFill/>
                    <a:ln>
                      <a:noFill/>
                    </a:ln>
                  </pic:spPr>
                </pic:pic>
              </a:graphicData>
            </a:graphic>
          </wp:inline>
        </w:drawing>
      </w:r>
      <w:r w:rsidR="000A6B14">
        <w:rPr>
          <w:rFonts w:ascii="Times New Roman" w:hAnsi="Times New Roman" w:cs="Times New Roman"/>
          <w:sz w:val="24"/>
          <w:szCs w:val="24"/>
        </w:rPr>
        <w:t xml:space="preserve">was the goal.  </w:t>
      </w:r>
    </w:p>
    <w:p w:rsidR="00DE2C5C" w:rsidRPr="005922EE" w:rsidRDefault="005922EE" w:rsidP="00DE2C5C">
      <w:pPr>
        <w:spacing w:after="0" w:line="480" w:lineRule="auto"/>
        <w:rPr>
          <w:rFonts w:ascii="Times New Roman" w:hAnsi="Times New Roman" w:cs="Times New Roman"/>
          <w:b/>
          <w:sz w:val="24"/>
          <w:szCs w:val="24"/>
        </w:rPr>
      </w:pPr>
      <w:r w:rsidRPr="005922EE">
        <w:rPr>
          <w:rFonts w:ascii="Times New Roman" w:hAnsi="Times New Roman" w:cs="Times New Roman" w:hint="eastAsia"/>
          <w:b/>
          <w:sz w:val="24"/>
          <w:szCs w:val="24"/>
        </w:rPr>
        <w:t>5.1</w:t>
      </w:r>
      <w:r w:rsidR="00F82DDA">
        <w:rPr>
          <w:rFonts w:ascii="Times New Roman" w:hAnsi="Times New Roman" w:cs="Times New Roman" w:hint="eastAsia"/>
          <w:b/>
          <w:sz w:val="24"/>
          <w:szCs w:val="24"/>
        </w:rPr>
        <w:t>1</w:t>
      </w:r>
      <w:r w:rsidRPr="005922EE">
        <w:rPr>
          <w:rFonts w:ascii="Times New Roman" w:hAnsi="Times New Roman" w:cs="Times New Roman" w:hint="eastAsia"/>
          <w:b/>
          <w:sz w:val="24"/>
          <w:szCs w:val="24"/>
        </w:rPr>
        <w:t xml:space="preserve"> </w:t>
      </w:r>
      <w:r w:rsidRPr="005922EE">
        <w:rPr>
          <w:rFonts w:ascii="Times New Roman" w:hAnsi="Times New Roman" w:cs="Times New Roman" w:hint="eastAsia"/>
          <w:b/>
          <w:sz w:val="24"/>
          <w:szCs w:val="24"/>
        </w:rPr>
        <w:tab/>
      </w:r>
      <w:r w:rsidR="00C52237" w:rsidRPr="005922EE">
        <w:rPr>
          <w:rFonts w:ascii="Times New Roman" w:hAnsi="Times New Roman" w:cs="Times New Roman" w:hint="eastAsia"/>
          <w:b/>
          <w:sz w:val="24"/>
          <w:szCs w:val="24"/>
        </w:rPr>
        <w:t>Summary</w:t>
      </w:r>
    </w:p>
    <w:p w:rsidR="00424B5A" w:rsidRDefault="005922EE" w:rsidP="00892F30">
      <w:pPr>
        <w:spacing w:after="0" w:line="480" w:lineRule="auto"/>
        <w:rPr>
          <w:rFonts w:ascii="Times New Roman" w:hAnsi="Times New Roman" w:cs="Times New Roman"/>
          <w:sz w:val="24"/>
          <w:szCs w:val="24"/>
        </w:rPr>
      </w:pPr>
      <w:r>
        <w:rPr>
          <w:rFonts w:ascii="Times New Roman" w:hAnsi="Times New Roman" w:cs="Times New Roman" w:hint="eastAsia"/>
          <w:sz w:val="24"/>
          <w:szCs w:val="24"/>
        </w:rPr>
        <w:tab/>
      </w:r>
      <w:r w:rsidR="00B159C4">
        <w:rPr>
          <w:rFonts w:ascii="Times New Roman" w:hAnsi="Times New Roman" w:cs="Times New Roman" w:hint="eastAsia"/>
          <w:sz w:val="24"/>
          <w:szCs w:val="24"/>
        </w:rPr>
        <w:t>This chapter has detailed various types of students</w:t>
      </w:r>
      <w:r w:rsidR="00B159C4">
        <w:rPr>
          <w:rFonts w:ascii="Times New Roman" w:hAnsi="Times New Roman" w:cs="Times New Roman"/>
          <w:sz w:val="24"/>
          <w:szCs w:val="24"/>
        </w:rPr>
        <w:t>’</w:t>
      </w:r>
      <w:r w:rsidR="00B159C4">
        <w:rPr>
          <w:rFonts w:ascii="Times New Roman" w:hAnsi="Times New Roman" w:cs="Times New Roman" w:hint="eastAsia"/>
          <w:sz w:val="24"/>
          <w:szCs w:val="24"/>
        </w:rPr>
        <w:t xml:space="preserve"> difficulties with proof construction.  </w:t>
      </w:r>
      <w:r w:rsidR="00F6166E">
        <w:rPr>
          <w:rFonts w:ascii="Times New Roman" w:hAnsi="Times New Roman" w:cs="Times New Roman" w:hint="eastAsia"/>
          <w:sz w:val="24"/>
          <w:szCs w:val="24"/>
        </w:rPr>
        <w:t>Students</w:t>
      </w:r>
      <w:r w:rsidR="00F6166E">
        <w:rPr>
          <w:rFonts w:ascii="Times New Roman" w:hAnsi="Times New Roman" w:cs="Times New Roman"/>
          <w:sz w:val="24"/>
          <w:szCs w:val="24"/>
        </w:rPr>
        <w:t>’</w:t>
      </w:r>
      <w:r w:rsidR="00F6166E">
        <w:rPr>
          <w:rFonts w:ascii="Times New Roman" w:hAnsi="Times New Roman" w:cs="Times New Roman" w:hint="eastAsia"/>
          <w:sz w:val="24"/>
          <w:szCs w:val="24"/>
        </w:rPr>
        <w:t xml:space="preserve"> proofs were systematically analyzed </w:t>
      </w:r>
      <w:r w:rsidR="00E21F0B">
        <w:rPr>
          <w:rFonts w:ascii="Times New Roman" w:hAnsi="Times New Roman" w:cs="Times New Roman" w:hint="eastAsia"/>
          <w:sz w:val="24"/>
          <w:szCs w:val="24"/>
        </w:rPr>
        <w:t>through</w:t>
      </w:r>
      <w:r w:rsidR="00F6166E">
        <w:rPr>
          <w:rFonts w:ascii="Times New Roman" w:hAnsi="Times New Roman" w:cs="Times New Roman" w:hint="eastAsia"/>
          <w:sz w:val="24"/>
          <w:szCs w:val="24"/>
        </w:rPr>
        <w:t xml:space="preserve"> the framework</w:t>
      </w:r>
      <w:r w:rsidR="008944F9">
        <w:rPr>
          <w:rFonts w:ascii="Times New Roman" w:hAnsi="Times New Roman" w:cs="Times New Roman" w:hint="eastAsia"/>
          <w:sz w:val="24"/>
          <w:szCs w:val="24"/>
        </w:rPr>
        <w:t>s</w:t>
      </w:r>
      <w:r w:rsidR="00F6166E">
        <w:rPr>
          <w:rFonts w:ascii="Times New Roman" w:hAnsi="Times New Roman" w:cs="Times New Roman" w:hint="eastAsia"/>
          <w:sz w:val="24"/>
          <w:szCs w:val="24"/>
        </w:rPr>
        <w:t xml:space="preserve"> </w:t>
      </w:r>
      <w:r w:rsidR="00E21F0B">
        <w:rPr>
          <w:rFonts w:ascii="Times New Roman" w:hAnsi="Times New Roman" w:cs="Times New Roman" w:hint="eastAsia"/>
          <w:sz w:val="24"/>
          <w:szCs w:val="24"/>
        </w:rPr>
        <w:t>created based on the model of</w:t>
      </w:r>
      <w:r w:rsidR="00F6166E">
        <w:rPr>
          <w:rFonts w:ascii="Times New Roman" w:hAnsi="Times New Roman" w:cs="Times New Roman" w:hint="eastAsia"/>
          <w:sz w:val="24"/>
          <w:szCs w:val="24"/>
        </w:rPr>
        <w:t xml:space="preserve"> the structure of proof construction.  </w:t>
      </w:r>
      <w:r w:rsidR="00B159C4">
        <w:rPr>
          <w:rFonts w:ascii="Times New Roman" w:hAnsi="Times New Roman" w:cs="Times New Roman" w:hint="eastAsia"/>
          <w:sz w:val="24"/>
          <w:szCs w:val="24"/>
        </w:rPr>
        <w:t xml:space="preserve">The results were presented </w:t>
      </w:r>
      <w:r w:rsidR="003D664C">
        <w:rPr>
          <w:rFonts w:ascii="Times New Roman" w:hAnsi="Times New Roman" w:cs="Times New Roman" w:hint="eastAsia"/>
          <w:sz w:val="24"/>
          <w:szCs w:val="24"/>
        </w:rPr>
        <w:t>in terms of</w:t>
      </w:r>
      <w:r w:rsidR="00E21F0B">
        <w:rPr>
          <w:rFonts w:ascii="Times New Roman" w:hAnsi="Times New Roman" w:cs="Times New Roman" w:hint="eastAsia"/>
          <w:sz w:val="24"/>
          <w:szCs w:val="24"/>
        </w:rPr>
        <w:t xml:space="preserve"> each</w:t>
      </w:r>
      <w:r w:rsidR="00B159C4">
        <w:rPr>
          <w:rFonts w:ascii="Times New Roman" w:hAnsi="Times New Roman" w:cs="Times New Roman" w:hint="eastAsia"/>
          <w:sz w:val="24"/>
          <w:szCs w:val="24"/>
        </w:rPr>
        <w:t xml:space="preserve"> </w:t>
      </w:r>
      <w:r w:rsidR="00F6166E">
        <w:rPr>
          <w:rFonts w:ascii="Times New Roman" w:hAnsi="Times New Roman" w:cs="Times New Roman" w:hint="eastAsia"/>
          <w:sz w:val="24"/>
          <w:szCs w:val="24"/>
        </w:rPr>
        <w:t>component</w:t>
      </w:r>
      <w:r w:rsidR="00B159C4">
        <w:rPr>
          <w:rFonts w:ascii="Times New Roman" w:hAnsi="Times New Roman" w:cs="Times New Roman" w:hint="eastAsia"/>
          <w:sz w:val="24"/>
          <w:szCs w:val="24"/>
        </w:rPr>
        <w:t xml:space="preserve"> of the structure of proof construction.  </w:t>
      </w:r>
      <w:r w:rsidR="003D664C">
        <w:rPr>
          <w:rFonts w:ascii="Times New Roman" w:hAnsi="Times New Roman" w:cs="Times New Roman" w:hint="eastAsia"/>
          <w:sz w:val="24"/>
          <w:szCs w:val="24"/>
        </w:rPr>
        <w:t>The analysis revealed that e</w:t>
      </w:r>
      <w:r w:rsidR="00425ED4">
        <w:rPr>
          <w:rFonts w:ascii="Times New Roman" w:hAnsi="Times New Roman" w:cs="Times New Roman" w:hint="eastAsia"/>
          <w:sz w:val="24"/>
          <w:szCs w:val="24"/>
        </w:rPr>
        <w:t xml:space="preserve">ach </w:t>
      </w:r>
      <w:r w:rsidR="00E21F0B">
        <w:rPr>
          <w:rFonts w:ascii="Times New Roman" w:hAnsi="Times New Roman" w:cs="Times New Roman" w:hint="eastAsia"/>
          <w:sz w:val="24"/>
          <w:szCs w:val="24"/>
        </w:rPr>
        <w:t>of students</w:t>
      </w:r>
      <w:r w:rsidR="00E21F0B">
        <w:rPr>
          <w:rFonts w:ascii="Times New Roman" w:hAnsi="Times New Roman" w:cs="Times New Roman"/>
          <w:sz w:val="24"/>
          <w:szCs w:val="24"/>
        </w:rPr>
        <w:t>’</w:t>
      </w:r>
      <w:r w:rsidR="00E21F0B">
        <w:rPr>
          <w:rFonts w:ascii="Times New Roman" w:hAnsi="Times New Roman" w:cs="Times New Roman" w:hint="eastAsia"/>
          <w:sz w:val="24"/>
          <w:szCs w:val="24"/>
        </w:rPr>
        <w:t xml:space="preserve"> </w:t>
      </w:r>
      <w:r w:rsidR="00425ED4">
        <w:rPr>
          <w:rFonts w:ascii="Times New Roman" w:hAnsi="Times New Roman" w:cs="Times New Roman" w:hint="eastAsia"/>
          <w:sz w:val="24"/>
          <w:szCs w:val="24"/>
        </w:rPr>
        <w:t>difficult</w:t>
      </w:r>
      <w:r w:rsidR="00E21F0B">
        <w:rPr>
          <w:rFonts w:ascii="Times New Roman" w:hAnsi="Times New Roman" w:cs="Times New Roman" w:hint="eastAsia"/>
          <w:sz w:val="24"/>
          <w:szCs w:val="24"/>
        </w:rPr>
        <w:t>ies</w:t>
      </w:r>
      <w:r w:rsidR="00425ED4">
        <w:rPr>
          <w:rFonts w:ascii="Times New Roman" w:hAnsi="Times New Roman" w:cs="Times New Roman" w:hint="eastAsia"/>
          <w:sz w:val="24"/>
          <w:szCs w:val="24"/>
        </w:rPr>
        <w:t>, mistake</w:t>
      </w:r>
      <w:r w:rsidR="00E21F0B">
        <w:rPr>
          <w:rFonts w:ascii="Times New Roman" w:hAnsi="Times New Roman" w:cs="Times New Roman" w:hint="eastAsia"/>
          <w:sz w:val="24"/>
          <w:szCs w:val="24"/>
        </w:rPr>
        <w:t>s</w:t>
      </w:r>
      <w:r w:rsidR="00425ED4">
        <w:rPr>
          <w:rFonts w:ascii="Times New Roman" w:hAnsi="Times New Roman" w:cs="Times New Roman" w:hint="eastAsia"/>
          <w:sz w:val="24"/>
          <w:szCs w:val="24"/>
        </w:rPr>
        <w:t>, and impasse</w:t>
      </w:r>
      <w:r w:rsidR="00E21F0B">
        <w:rPr>
          <w:rFonts w:ascii="Times New Roman" w:hAnsi="Times New Roman" w:cs="Times New Roman" w:hint="eastAsia"/>
          <w:sz w:val="24"/>
          <w:szCs w:val="24"/>
        </w:rPr>
        <w:t>s</w:t>
      </w:r>
      <w:r w:rsidR="00425ED4">
        <w:rPr>
          <w:rFonts w:ascii="Times New Roman" w:hAnsi="Times New Roman" w:cs="Times New Roman" w:hint="eastAsia"/>
          <w:sz w:val="24"/>
          <w:szCs w:val="24"/>
        </w:rPr>
        <w:t xml:space="preserve"> </w:t>
      </w:r>
      <w:r w:rsidR="00D543CF">
        <w:rPr>
          <w:rFonts w:ascii="Times New Roman" w:hAnsi="Times New Roman" w:cs="Times New Roman" w:hint="eastAsia"/>
          <w:sz w:val="24"/>
          <w:szCs w:val="24"/>
        </w:rPr>
        <w:t>were often caused by multiple factors being intertwined</w:t>
      </w:r>
      <w:r w:rsidR="00425ED4">
        <w:rPr>
          <w:rFonts w:ascii="Times New Roman" w:hAnsi="Times New Roman" w:cs="Times New Roman" w:hint="eastAsia"/>
          <w:sz w:val="24"/>
          <w:szCs w:val="24"/>
        </w:rPr>
        <w:t xml:space="preserve">.  </w:t>
      </w:r>
      <w:r w:rsidR="003D664C">
        <w:rPr>
          <w:rFonts w:ascii="Times New Roman" w:hAnsi="Times New Roman" w:cs="Times New Roman" w:hint="eastAsia"/>
          <w:sz w:val="24"/>
          <w:szCs w:val="24"/>
        </w:rPr>
        <w:t>Although students</w:t>
      </w:r>
      <w:r w:rsidR="003D664C">
        <w:rPr>
          <w:rFonts w:ascii="Times New Roman" w:hAnsi="Times New Roman" w:cs="Times New Roman"/>
          <w:sz w:val="24"/>
          <w:szCs w:val="24"/>
        </w:rPr>
        <w:t>’</w:t>
      </w:r>
      <w:r w:rsidR="003D664C">
        <w:rPr>
          <w:rFonts w:ascii="Times New Roman" w:hAnsi="Times New Roman" w:cs="Times New Roman" w:hint="eastAsia"/>
          <w:sz w:val="24"/>
          <w:szCs w:val="24"/>
        </w:rPr>
        <w:t xml:space="preserve"> difficulties seemed to occur in a complex way, the </w:t>
      </w:r>
      <w:r w:rsidR="006B39E5">
        <w:rPr>
          <w:rFonts w:ascii="Times New Roman" w:hAnsi="Times New Roman" w:cs="Times New Roman" w:hint="eastAsia"/>
          <w:sz w:val="24"/>
          <w:szCs w:val="24"/>
        </w:rPr>
        <w:t xml:space="preserve">analysis based on the </w:t>
      </w:r>
      <w:r w:rsidR="003D664C">
        <w:rPr>
          <w:rFonts w:ascii="Times New Roman" w:hAnsi="Times New Roman" w:cs="Times New Roman" w:hint="eastAsia"/>
          <w:sz w:val="24"/>
          <w:szCs w:val="24"/>
        </w:rPr>
        <w:t xml:space="preserve">model of </w:t>
      </w:r>
      <w:r w:rsidR="003D664C">
        <w:rPr>
          <w:rFonts w:ascii="Times New Roman" w:hAnsi="Times New Roman" w:cs="Times New Roman"/>
          <w:sz w:val="24"/>
          <w:szCs w:val="24"/>
        </w:rPr>
        <w:t>the</w:t>
      </w:r>
      <w:r w:rsidR="003D664C">
        <w:rPr>
          <w:rFonts w:ascii="Times New Roman" w:hAnsi="Times New Roman" w:cs="Times New Roman" w:hint="eastAsia"/>
          <w:sz w:val="24"/>
          <w:szCs w:val="24"/>
        </w:rPr>
        <w:t xml:space="preserve"> structure of proof </w:t>
      </w:r>
      <w:r w:rsidR="003D664C">
        <w:rPr>
          <w:rFonts w:ascii="Times New Roman" w:hAnsi="Times New Roman" w:cs="Times New Roman"/>
          <w:sz w:val="24"/>
          <w:szCs w:val="24"/>
        </w:rPr>
        <w:t>construction</w:t>
      </w:r>
      <w:r w:rsidR="003D664C">
        <w:rPr>
          <w:rFonts w:ascii="Times New Roman" w:hAnsi="Times New Roman" w:cs="Times New Roman" w:hint="eastAsia"/>
          <w:sz w:val="24"/>
          <w:szCs w:val="24"/>
        </w:rPr>
        <w:t xml:space="preserve"> helped to </w:t>
      </w:r>
      <w:r w:rsidR="00664E4F">
        <w:rPr>
          <w:rFonts w:ascii="Times New Roman" w:hAnsi="Times New Roman" w:cs="Times New Roman" w:hint="eastAsia"/>
          <w:sz w:val="24"/>
          <w:szCs w:val="24"/>
        </w:rPr>
        <w:t>make</w:t>
      </w:r>
      <w:r w:rsidR="003D664C">
        <w:rPr>
          <w:rFonts w:ascii="Times New Roman" w:hAnsi="Times New Roman" w:cs="Times New Roman" w:hint="eastAsia"/>
          <w:sz w:val="24"/>
          <w:szCs w:val="24"/>
        </w:rPr>
        <w:t xml:space="preserve"> the mechanism of the occurrences of students</w:t>
      </w:r>
      <w:r w:rsidR="003D664C">
        <w:rPr>
          <w:rFonts w:ascii="Times New Roman" w:hAnsi="Times New Roman" w:cs="Times New Roman"/>
          <w:sz w:val="24"/>
          <w:szCs w:val="24"/>
        </w:rPr>
        <w:t>’</w:t>
      </w:r>
      <w:r w:rsidR="003D664C">
        <w:rPr>
          <w:rFonts w:ascii="Times New Roman" w:hAnsi="Times New Roman" w:cs="Times New Roman" w:hint="eastAsia"/>
          <w:sz w:val="24"/>
          <w:szCs w:val="24"/>
        </w:rPr>
        <w:t xml:space="preserve"> difficulties</w:t>
      </w:r>
      <w:r w:rsidR="00664E4F">
        <w:rPr>
          <w:rFonts w:ascii="Times New Roman" w:hAnsi="Times New Roman" w:cs="Times New Roman" w:hint="eastAsia"/>
          <w:sz w:val="24"/>
          <w:szCs w:val="24"/>
        </w:rPr>
        <w:t xml:space="preserve"> clear</w:t>
      </w:r>
      <w:r w:rsidR="003D664C">
        <w:rPr>
          <w:rFonts w:ascii="Times New Roman" w:hAnsi="Times New Roman" w:cs="Times New Roman" w:hint="eastAsia"/>
          <w:sz w:val="24"/>
          <w:szCs w:val="24"/>
        </w:rPr>
        <w:t xml:space="preserve">.  </w:t>
      </w:r>
      <w:r w:rsidR="00664E4F">
        <w:rPr>
          <w:rFonts w:ascii="Times New Roman" w:hAnsi="Times New Roman" w:cs="Times New Roman" w:hint="eastAsia"/>
          <w:sz w:val="24"/>
          <w:szCs w:val="24"/>
        </w:rPr>
        <w:t xml:space="preserve">The </w:t>
      </w:r>
      <w:r w:rsidR="006B39E5">
        <w:rPr>
          <w:rFonts w:ascii="Times New Roman" w:hAnsi="Times New Roman" w:cs="Times New Roman" w:hint="eastAsia"/>
          <w:sz w:val="24"/>
          <w:szCs w:val="24"/>
        </w:rPr>
        <w:t>model let the analysis</w:t>
      </w:r>
      <w:r w:rsidR="00664E4F">
        <w:rPr>
          <w:rFonts w:ascii="Times New Roman" w:hAnsi="Times New Roman" w:cs="Times New Roman" w:hint="eastAsia"/>
          <w:sz w:val="24"/>
          <w:szCs w:val="24"/>
        </w:rPr>
        <w:t xml:space="preserve"> </w:t>
      </w:r>
      <w:r w:rsidR="006B39E5">
        <w:rPr>
          <w:rFonts w:ascii="Times New Roman" w:hAnsi="Times New Roman" w:cs="Times New Roman" w:hint="eastAsia"/>
          <w:sz w:val="24"/>
          <w:szCs w:val="24"/>
        </w:rPr>
        <w:t>to sum up</w:t>
      </w:r>
      <w:r w:rsidR="00664E4F">
        <w:rPr>
          <w:rFonts w:ascii="Times New Roman" w:hAnsi="Times New Roman" w:cs="Times New Roman" w:hint="eastAsia"/>
          <w:sz w:val="24"/>
          <w:szCs w:val="24"/>
        </w:rPr>
        <w:t xml:space="preserve"> </w:t>
      </w:r>
      <w:r w:rsidR="006B39E5">
        <w:rPr>
          <w:rFonts w:ascii="Times New Roman" w:hAnsi="Times New Roman" w:cs="Times New Roman" w:hint="eastAsia"/>
          <w:sz w:val="24"/>
          <w:szCs w:val="24"/>
        </w:rPr>
        <w:t xml:space="preserve">the sources of </w:t>
      </w:r>
      <w:r w:rsidR="003D664C">
        <w:rPr>
          <w:rFonts w:ascii="Times New Roman" w:hAnsi="Times New Roman" w:cs="Times New Roman" w:hint="eastAsia"/>
          <w:sz w:val="24"/>
          <w:szCs w:val="24"/>
        </w:rPr>
        <w:t>students</w:t>
      </w:r>
      <w:r w:rsidR="003D664C">
        <w:rPr>
          <w:rFonts w:ascii="Times New Roman" w:hAnsi="Times New Roman" w:cs="Times New Roman"/>
          <w:sz w:val="24"/>
          <w:szCs w:val="24"/>
        </w:rPr>
        <w:t>’</w:t>
      </w:r>
      <w:r w:rsidR="003D664C">
        <w:rPr>
          <w:rFonts w:ascii="Times New Roman" w:hAnsi="Times New Roman" w:cs="Times New Roman" w:hint="eastAsia"/>
          <w:sz w:val="24"/>
          <w:szCs w:val="24"/>
        </w:rPr>
        <w:t xml:space="preserve"> difficulties </w:t>
      </w:r>
      <w:r w:rsidR="006B39E5">
        <w:rPr>
          <w:rFonts w:ascii="Times New Roman" w:hAnsi="Times New Roman" w:cs="Times New Roman" w:hint="eastAsia"/>
          <w:sz w:val="24"/>
          <w:szCs w:val="24"/>
        </w:rPr>
        <w:t>in</w:t>
      </w:r>
      <w:r w:rsidR="003D664C">
        <w:rPr>
          <w:rFonts w:ascii="Times New Roman" w:hAnsi="Times New Roman" w:cs="Times New Roman" w:hint="eastAsia"/>
          <w:sz w:val="24"/>
          <w:szCs w:val="24"/>
        </w:rPr>
        <w:t xml:space="preserve"> three types of </w:t>
      </w:r>
      <w:r w:rsidR="006B39E5">
        <w:rPr>
          <w:rFonts w:ascii="Times New Roman" w:hAnsi="Times New Roman" w:cs="Times New Roman" w:hint="eastAsia"/>
          <w:sz w:val="24"/>
          <w:szCs w:val="24"/>
        </w:rPr>
        <w:t>source</w:t>
      </w:r>
      <w:r w:rsidR="003D664C">
        <w:rPr>
          <w:rFonts w:ascii="Times New Roman" w:hAnsi="Times New Roman" w:cs="Times New Roman" w:hint="eastAsia"/>
          <w:sz w:val="24"/>
          <w:szCs w:val="24"/>
        </w:rPr>
        <w:t>s:  students</w:t>
      </w:r>
      <w:r w:rsidR="003D664C">
        <w:rPr>
          <w:rFonts w:ascii="Times New Roman" w:hAnsi="Times New Roman" w:cs="Times New Roman"/>
          <w:sz w:val="24"/>
          <w:szCs w:val="24"/>
        </w:rPr>
        <w:t>’</w:t>
      </w:r>
      <w:r w:rsidR="003D664C">
        <w:rPr>
          <w:rFonts w:ascii="Times New Roman" w:hAnsi="Times New Roman" w:cs="Times New Roman" w:hint="eastAsia"/>
          <w:sz w:val="24"/>
          <w:szCs w:val="24"/>
        </w:rPr>
        <w:t xml:space="preserve"> lack of knowledge; their lack of tenacity, persistence, flexibility, carefulness, alertness, and precision; and </w:t>
      </w:r>
      <w:r w:rsidR="008944F9">
        <w:rPr>
          <w:rFonts w:ascii="Times New Roman" w:hAnsi="Times New Roman" w:cs="Times New Roman" w:hint="eastAsia"/>
          <w:sz w:val="24"/>
          <w:szCs w:val="24"/>
        </w:rPr>
        <w:t xml:space="preserve">their lack of </w:t>
      </w:r>
      <w:r w:rsidR="003D664C">
        <w:rPr>
          <w:rFonts w:ascii="Times New Roman" w:hAnsi="Times New Roman" w:cs="Times New Roman" w:hint="eastAsia"/>
          <w:sz w:val="24"/>
          <w:szCs w:val="24"/>
        </w:rPr>
        <w:t xml:space="preserve">metacognitive knowledge for advancing a </w:t>
      </w:r>
      <w:r w:rsidR="003D664C">
        <w:rPr>
          <w:rFonts w:ascii="Times New Roman" w:hAnsi="Times New Roman" w:cs="Times New Roman"/>
          <w:sz w:val="24"/>
          <w:szCs w:val="24"/>
        </w:rPr>
        <w:t>reasoning</w:t>
      </w:r>
      <w:r w:rsidR="003D664C">
        <w:rPr>
          <w:rFonts w:ascii="Times New Roman" w:hAnsi="Times New Roman" w:cs="Times New Roman" w:hint="eastAsia"/>
          <w:sz w:val="24"/>
          <w:szCs w:val="24"/>
        </w:rPr>
        <w:t xml:space="preserve"> process.  Although students</w:t>
      </w:r>
      <w:r w:rsidR="003D664C">
        <w:rPr>
          <w:rFonts w:ascii="Times New Roman" w:hAnsi="Times New Roman" w:cs="Times New Roman"/>
          <w:sz w:val="24"/>
          <w:szCs w:val="24"/>
        </w:rPr>
        <w:t>’</w:t>
      </w:r>
      <w:r w:rsidR="003D664C">
        <w:rPr>
          <w:rFonts w:ascii="Times New Roman" w:hAnsi="Times New Roman" w:cs="Times New Roman" w:hint="eastAsia"/>
          <w:sz w:val="24"/>
          <w:szCs w:val="24"/>
        </w:rPr>
        <w:t xml:space="preserve"> emotions, feelings, self-confidences, and beliefs were considered to </w:t>
      </w:r>
      <w:r w:rsidR="008944F9">
        <w:rPr>
          <w:rFonts w:ascii="Times New Roman" w:hAnsi="Times New Roman" w:cs="Times New Roman" w:hint="eastAsia"/>
          <w:sz w:val="24"/>
          <w:szCs w:val="24"/>
        </w:rPr>
        <w:t xml:space="preserve">influence </w:t>
      </w:r>
      <w:r w:rsidR="003D664C">
        <w:rPr>
          <w:rFonts w:ascii="Times New Roman" w:hAnsi="Times New Roman" w:cs="Times New Roman" w:hint="eastAsia"/>
          <w:sz w:val="24"/>
          <w:szCs w:val="24"/>
        </w:rPr>
        <w:t xml:space="preserve">their proving performances, this study did not </w:t>
      </w:r>
      <w:r w:rsidR="008944F9">
        <w:rPr>
          <w:rFonts w:ascii="Times New Roman" w:hAnsi="Times New Roman" w:cs="Times New Roman" w:hint="eastAsia"/>
          <w:sz w:val="24"/>
          <w:szCs w:val="24"/>
        </w:rPr>
        <w:t>focus on those factors</w:t>
      </w:r>
      <w:r w:rsidR="003D664C">
        <w:rPr>
          <w:rFonts w:ascii="Times New Roman" w:hAnsi="Times New Roman" w:cs="Times New Roman" w:hint="eastAsia"/>
          <w:sz w:val="24"/>
          <w:szCs w:val="24"/>
        </w:rPr>
        <w:t xml:space="preserve">.  </w:t>
      </w:r>
      <w:r w:rsidR="00D543CF">
        <w:rPr>
          <w:rFonts w:ascii="Times New Roman" w:hAnsi="Times New Roman" w:cs="Times New Roman" w:hint="eastAsia"/>
          <w:sz w:val="24"/>
          <w:szCs w:val="24"/>
        </w:rPr>
        <w:t xml:space="preserve">The next chapter will answer the research questions based on the results of the analysis </w:t>
      </w:r>
      <w:r w:rsidR="00894127">
        <w:rPr>
          <w:rFonts w:ascii="Times New Roman" w:hAnsi="Times New Roman" w:cs="Times New Roman" w:hint="eastAsia"/>
          <w:sz w:val="24"/>
          <w:szCs w:val="24"/>
        </w:rPr>
        <w:t>of students</w:t>
      </w:r>
      <w:r w:rsidR="00894127">
        <w:rPr>
          <w:rFonts w:ascii="Times New Roman" w:hAnsi="Times New Roman" w:cs="Times New Roman"/>
          <w:sz w:val="24"/>
          <w:szCs w:val="24"/>
        </w:rPr>
        <w:t>’</w:t>
      </w:r>
      <w:r w:rsidR="00894127">
        <w:rPr>
          <w:rFonts w:ascii="Times New Roman" w:hAnsi="Times New Roman" w:cs="Times New Roman" w:hint="eastAsia"/>
          <w:sz w:val="24"/>
          <w:szCs w:val="24"/>
        </w:rPr>
        <w:t xml:space="preserve"> proofs presented in this chapter</w:t>
      </w:r>
      <w:r w:rsidR="006B39E5">
        <w:rPr>
          <w:rFonts w:ascii="Times New Roman" w:hAnsi="Times New Roman" w:cs="Times New Roman" w:hint="eastAsia"/>
          <w:sz w:val="24"/>
          <w:szCs w:val="24"/>
        </w:rPr>
        <w:t>, while re</w:t>
      </w:r>
      <w:r w:rsidR="00FA070A">
        <w:rPr>
          <w:rFonts w:ascii="Times New Roman" w:hAnsi="Times New Roman" w:cs="Times New Roman" w:hint="eastAsia"/>
          <w:sz w:val="24"/>
          <w:szCs w:val="24"/>
        </w:rPr>
        <w:t>ferring back to the existing li</w:t>
      </w:r>
      <w:r w:rsidR="006B39E5">
        <w:rPr>
          <w:rFonts w:ascii="Times New Roman" w:hAnsi="Times New Roman" w:cs="Times New Roman" w:hint="eastAsia"/>
          <w:sz w:val="24"/>
          <w:szCs w:val="24"/>
        </w:rPr>
        <w:t>terature</w:t>
      </w:r>
      <w:r w:rsidR="00D543CF">
        <w:rPr>
          <w:rFonts w:ascii="Times New Roman" w:hAnsi="Times New Roman" w:cs="Times New Roman" w:hint="eastAsia"/>
          <w:sz w:val="24"/>
          <w:szCs w:val="24"/>
        </w:rPr>
        <w:t xml:space="preserve">.   </w:t>
      </w:r>
      <w:r w:rsidR="001B7CD3">
        <w:rPr>
          <w:rFonts w:ascii="Times New Roman" w:hAnsi="Times New Roman" w:cs="Times New Roman" w:hint="eastAsia"/>
          <w:sz w:val="24"/>
          <w:szCs w:val="24"/>
        </w:rPr>
        <w:t xml:space="preserve"> </w:t>
      </w:r>
      <w:r w:rsidR="002E54DA">
        <w:rPr>
          <w:rFonts w:ascii="Times New Roman" w:hAnsi="Times New Roman" w:cs="Times New Roman" w:hint="eastAsia"/>
          <w:sz w:val="24"/>
          <w:szCs w:val="24"/>
        </w:rPr>
        <w:t xml:space="preserve">  </w:t>
      </w:r>
    </w:p>
    <w:p w:rsidR="009967E9" w:rsidRDefault="009967E9" w:rsidP="00892F30">
      <w:pPr>
        <w:spacing w:after="0" w:line="480" w:lineRule="auto"/>
        <w:rPr>
          <w:rFonts w:ascii="Times New Roman" w:hAnsi="Times New Roman" w:cs="Times New Roman"/>
          <w:sz w:val="24"/>
          <w:szCs w:val="24"/>
        </w:rPr>
      </w:pPr>
    </w:p>
    <w:p w:rsidR="009967E9" w:rsidRDefault="009967E9" w:rsidP="00892F30">
      <w:pPr>
        <w:spacing w:after="0" w:line="480" w:lineRule="auto"/>
        <w:rPr>
          <w:rFonts w:ascii="Times New Roman" w:hAnsi="Times New Roman" w:cs="Times New Roman"/>
          <w:sz w:val="24"/>
          <w:szCs w:val="24"/>
        </w:rPr>
      </w:pPr>
    </w:p>
    <w:p w:rsidR="009967E9" w:rsidRDefault="009967E9" w:rsidP="00892F30">
      <w:pPr>
        <w:spacing w:after="0" w:line="480" w:lineRule="auto"/>
        <w:rPr>
          <w:rFonts w:ascii="Times New Roman" w:hAnsi="Times New Roman" w:cs="Times New Roman"/>
          <w:sz w:val="24"/>
          <w:szCs w:val="24"/>
        </w:rPr>
      </w:pPr>
    </w:p>
    <w:p w:rsidR="009967E9" w:rsidRDefault="009967E9" w:rsidP="00892F30">
      <w:pPr>
        <w:spacing w:after="0" w:line="480" w:lineRule="auto"/>
        <w:rPr>
          <w:rFonts w:ascii="Times New Roman" w:hAnsi="Times New Roman" w:cs="Times New Roman"/>
          <w:sz w:val="24"/>
          <w:szCs w:val="24"/>
        </w:rPr>
      </w:pPr>
    </w:p>
    <w:p w:rsidR="009967E9" w:rsidRDefault="009967E9" w:rsidP="00892F30">
      <w:pPr>
        <w:spacing w:after="0" w:line="480" w:lineRule="auto"/>
        <w:rPr>
          <w:rFonts w:ascii="Times New Roman" w:hAnsi="Times New Roman" w:cs="Times New Roman"/>
          <w:sz w:val="24"/>
          <w:szCs w:val="24"/>
        </w:rPr>
      </w:pPr>
    </w:p>
    <w:p w:rsidR="009967E9" w:rsidRDefault="009967E9" w:rsidP="00892F30">
      <w:pPr>
        <w:spacing w:after="0" w:line="480" w:lineRule="auto"/>
        <w:rPr>
          <w:rFonts w:ascii="Times New Roman" w:hAnsi="Times New Roman" w:cs="Times New Roman"/>
          <w:sz w:val="24"/>
          <w:szCs w:val="24"/>
        </w:rPr>
      </w:pPr>
    </w:p>
    <w:p w:rsidR="007C6AD1" w:rsidRDefault="007C6AD1" w:rsidP="00892F30">
      <w:pPr>
        <w:spacing w:after="0" w:line="480" w:lineRule="auto"/>
        <w:rPr>
          <w:rFonts w:ascii="Times New Roman" w:hAnsi="Times New Roman" w:cs="Times New Roman"/>
          <w:sz w:val="24"/>
          <w:szCs w:val="24"/>
        </w:rPr>
      </w:pPr>
    </w:p>
    <w:p w:rsidR="005550BA" w:rsidRDefault="005550BA" w:rsidP="00892F30">
      <w:pPr>
        <w:spacing w:after="0" w:line="480" w:lineRule="auto"/>
        <w:rPr>
          <w:rFonts w:ascii="Times New Roman" w:hAnsi="Times New Roman" w:cs="Times New Roman"/>
          <w:sz w:val="24"/>
          <w:szCs w:val="24"/>
        </w:rPr>
      </w:pPr>
    </w:p>
    <w:p w:rsidR="005550BA" w:rsidRDefault="005550BA" w:rsidP="00892F30">
      <w:pPr>
        <w:spacing w:after="0" w:line="480" w:lineRule="auto"/>
        <w:rPr>
          <w:rFonts w:ascii="Times New Roman" w:hAnsi="Times New Roman" w:cs="Times New Roman"/>
          <w:sz w:val="24"/>
          <w:szCs w:val="24"/>
        </w:rPr>
      </w:pPr>
    </w:p>
    <w:p w:rsidR="005550BA" w:rsidRDefault="005550BA" w:rsidP="00892F30">
      <w:pPr>
        <w:spacing w:after="0" w:line="480" w:lineRule="auto"/>
        <w:rPr>
          <w:rFonts w:ascii="Times New Roman" w:hAnsi="Times New Roman" w:cs="Times New Roman"/>
          <w:sz w:val="24"/>
          <w:szCs w:val="24"/>
        </w:rPr>
      </w:pPr>
    </w:p>
    <w:p w:rsidR="005550BA" w:rsidRDefault="005550BA" w:rsidP="00892F30">
      <w:pPr>
        <w:spacing w:after="0" w:line="480" w:lineRule="auto"/>
        <w:rPr>
          <w:rFonts w:ascii="Times New Roman" w:hAnsi="Times New Roman" w:cs="Times New Roman"/>
          <w:sz w:val="24"/>
          <w:szCs w:val="24"/>
        </w:rPr>
      </w:pPr>
    </w:p>
    <w:p w:rsidR="000A70D2" w:rsidRDefault="000A70D2" w:rsidP="00892F30">
      <w:pPr>
        <w:spacing w:after="0" w:line="480" w:lineRule="auto"/>
        <w:rPr>
          <w:rFonts w:ascii="Times New Roman" w:hAnsi="Times New Roman" w:cs="Times New Roman"/>
          <w:sz w:val="24"/>
          <w:szCs w:val="24"/>
        </w:rPr>
      </w:pPr>
    </w:p>
    <w:p w:rsidR="000A70D2" w:rsidRDefault="000A70D2" w:rsidP="00892F30">
      <w:pPr>
        <w:spacing w:after="0" w:line="480" w:lineRule="auto"/>
        <w:rPr>
          <w:rFonts w:ascii="Times New Roman" w:hAnsi="Times New Roman" w:cs="Times New Roman"/>
          <w:sz w:val="24"/>
          <w:szCs w:val="24"/>
        </w:rPr>
      </w:pPr>
    </w:p>
    <w:p w:rsidR="000A70D2" w:rsidRDefault="000A70D2" w:rsidP="00892F30">
      <w:pPr>
        <w:spacing w:after="0" w:line="480" w:lineRule="auto"/>
        <w:rPr>
          <w:rFonts w:ascii="Times New Roman" w:hAnsi="Times New Roman" w:cs="Times New Roman"/>
          <w:sz w:val="24"/>
          <w:szCs w:val="24"/>
        </w:rPr>
      </w:pPr>
    </w:p>
    <w:p w:rsidR="000A70D2" w:rsidRDefault="000A70D2" w:rsidP="00892F30">
      <w:pPr>
        <w:spacing w:after="0" w:line="480" w:lineRule="auto"/>
        <w:rPr>
          <w:rFonts w:ascii="Times New Roman" w:hAnsi="Times New Roman" w:cs="Times New Roman"/>
          <w:sz w:val="24"/>
          <w:szCs w:val="24"/>
        </w:rPr>
      </w:pPr>
    </w:p>
    <w:p w:rsidR="000A70D2" w:rsidRDefault="000A70D2" w:rsidP="00892F30">
      <w:pPr>
        <w:spacing w:after="0" w:line="480" w:lineRule="auto"/>
        <w:rPr>
          <w:rFonts w:ascii="Times New Roman" w:hAnsi="Times New Roman" w:cs="Times New Roman"/>
          <w:sz w:val="24"/>
          <w:szCs w:val="24"/>
        </w:rPr>
      </w:pPr>
    </w:p>
    <w:p w:rsidR="000A70D2" w:rsidRDefault="000A70D2" w:rsidP="00892F30">
      <w:pPr>
        <w:spacing w:after="0" w:line="480" w:lineRule="auto"/>
        <w:rPr>
          <w:rFonts w:ascii="Times New Roman" w:hAnsi="Times New Roman" w:cs="Times New Roman"/>
          <w:sz w:val="24"/>
          <w:szCs w:val="24"/>
        </w:rPr>
      </w:pPr>
    </w:p>
    <w:p w:rsidR="000A70D2" w:rsidRDefault="000A70D2" w:rsidP="00892F30">
      <w:pPr>
        <w:spacing w:after="0" w:line="480" w:lineRule="auto"/>
        <w:rPr>
          <w:rFonts w:ascii="Times New Roman" w:hAnsi="Times New Roman" w:cs="Times New Roman"/>
          <w:sz w:val="24"/>
          <w:szCs w:val="24"/>
        </w:rPr>
      </w:pPr>
    </w:p>
    <w:p w:rsidR="005550BA" w:rsidRDefault="005550BA" w:rsidP="00892F30">
      <w:pPr>
        <w:spacing w:after="0" w:line="480" w:lineRule="auto"/>
        <w:rPr>
          <w:rFonts w:ascii="Times New Roman" w:hAnsi="Times New Roman" w:cs="Times New Roman"/>
          <w:sz w:val="24"/>
          <w:szCs w:val="24"/>
        </w:rPr>
      </w:pPr>
    </w:p>
    <w:p w:rsidR="005550BA" w:rsidRDefault="005550BA" w:rsidP="00892F30">
      <w:pPr>
        <w:spacing w:after="0" w:line="480" w:lineRule="auto"/>
        <w:rPr>
          <w:rFonts w:ascii="Times New Roman" w:hAnsi="Times New Roman" w:cs="Times New Roman"/>
          <w:sz w:val="24"/>
          <w:szCs w:val="24"/>
        </w:rPr>
      </w:pPr>
    </w:p>
    <w:p w:rsidR="00753440" w:rsidRPr="003B6D1E" w:rsidRDefault="00753440" w:rsidP="00753440">
      <w:pPr>
        <w:spacing w:after="0" w:line="480" w:lineRule="auto"/>
        <w:jc w:val="center"/>
        <w:rPr>
          <w:rFonts w:ascii="Times New Roman" w:hAnsi="Times New Roman" w:cs="Times New Roman"/>
          <w:b/>
          <w:sz w:val="28"/>
          <w:szCs w:val="28"/>
        </w:rPr>
      </w:pPr>
      <w:r w:rsidRPr="003B6D1E">
        <w:rPr>
          <w:rFonts w:ascii="Times New Roman" w:hAnsi="Times New Roman" w:cs="Times New Roman"/>
          <w:b/>
          <w:sz w:val="28"/>
          <w:szCs w:val="28"/>
        </w:rPr>
        <w:t>Chapter 6</w:t>
      </w:r>
      <w:r>
        <w:rPr>
          <w:rFonts w:ascii="Times New Roman" w:hAnsi="Times New Roman" w:cs="Times New Roman" w:hint="eastAsia"/>
          <w:b/>
          <w:sz w:val="28"/>
          <w:szCs w:val="28"/>
        </w:rPr>
        <w:t xml:space="preserve">: </w:t>
      </w:r>
      <w:r w:rsidRPr="003B6D1E">
        <w:rPr>
          <w:rFonts w:ascii="Times New Roman" w:hAnsi="Times New Roman" w:cs="Times New Roman"/>
          <w:b/>
          <w:sz w:val="28"/>
          <w:szCs w:val="28"/>
        </w:rPr>
        <w:t>Discussion</w:t>
      </w:r>
    </w:p>
    <w:p w:rsidR="00753440" w:rsidRDefault="00753440" w:rsidP="00753440">
      <w:pPr>
        <w:spacing w:after="0" w:line="480" w:lineRule="auto"/>
        <w:rPr>
          <w:rFonts w:ascii="Times New Roman" w:hAnsi="Times New Roman" w:cs="Times New Roman"/>
          <w:b/>
          <w:sz w:val="24"/>
          <w:szCs w:val="24"/>
        </w:rPr>
      </w:pPr>
      <w:r>
        <w:rPr>
          <w:rFonts w:ascii="Times New Roman" w:hAnsi="Times New Roman" w:cs="Times New Roman"/>
          <w:b/>
          <w:sz w:val="24"/>
          <w:szCs w:val="24"/>
        </w:rPr>
        <w:t>6.1</w:t>
      </w:r>
      <w:r>
        <w:rPr>
          <w:rFonts w:ascii="Times New Roman" w:hAnsi="Times New Roman" w:cs="Times New Roman" w:hint="eastAsia"/>
          <w:b/>
          <w:sz w:val="24"/>
          <w:szCs w:val="24"/>
        </w:rPr>
        <w:tab/>
      </w:r>
      <w:r>
        <w:rPr>
          <w:rFonts w:ascii="Times New Roman" w:hAnsi="Times New Roman" w:cs="Times New Roman"/>
          <w:b/>
          <w:sz w:val="24"/>
          <w:szCs w:val="24"/>
        </w:rPr>
        <w:t>Introduction</w:t>
      </w:r>
    </w:p>
    <w:p w:rsidR="00753440" w:rsidRDefault="00753440" w:rsidP="00753440">
      <w:pPr>
        <w:spacing w:after="0" w:line="480" w:lineRule="auto"/>
        <w:ind w:firstLine="720"/>
        <w:rPr>
          <w:rFonts w:ascii="Times New Roman" w:hAnsi="Times New Roman" w:cs="Times New Roman"/>
          <w:sz w:val="24"/>
          <w:szCs w:val="24"/>
        </w:rPr>
      </w:pPr>
      <w:r>
        <w:rPr>
          <w:rFonts w:ascii="Times New Roman" w:hAnsi="Times New Roman" w:cs="Times New Roman" w:hint="eastAsia"/>
          <w:sz w:val="24"/>
          <w:szCs w:val="24"/>
        </w:rPr>
        <w:t>In Chapter 5, I presented the results from the analysis of students</w:t>
      </w:r>
      <w:r>
        <w:rPr>
          <w:rFonts w:ascii="Times New Roman" w:hAnsi="Times New Roman" w:cs="Times New Roman"/>
          <w:sz w:val="24"/>
          <w:szCs w:val="24"/>
        </w:rPr>
        <w:t>’</w:t>
      </w:r>
      <w:r>
        <w:rPr>
          <w:rFonts w:ascii="Times New Roman" w:hAnsi="Times New Roman" w:cs="Times New Roman" w:hint="eastAsia"/>
          <w:sz w:val="24"/>
          <w:szCs w:val="24"/>
        </w:rPr>
        <w:t xml:space="preserve"> proofs in light of the structure of proof construction.  T</w:t>
      </w:r>
      <w:r>
        <w:rPr>
          <w:rFonts w:ascii="Times New Roman" w:hAnsi="Times New Roman" w:cs="Times New Roman"/>
          <w:sz w:val="24"/>
          <w:szCs w:val="24"/>
        </w:rPr>
        <w:t xml:space="preserve">his chapter </w:t>
      </w:r>
      <w:r>
        <w:rPr>
          <w:rFonts w:ascii="Times New Roman" w:hAnsi="Times New Roman" w:cs="Times New Roman" w:hint="eastAsia"/>
          <w:sz w:val="24"/>
          <w:szCs w:val="24"/>
        </w:rPr>
        <w:t xml:space="preserve">is dedicated to </w:t>
      </w:r>
      <w:r w:rsidR="00F73200">
        <w:rPr>
          <w:rFonts w:ascii="Times New Roman" w:hAnsi="Times New Roman" w:cs="Times New Roman"/>
          <w:sz w:val="24"/>
          <w:szCs w:val="24"/>
        </w:rPr>
        <w:t>addressing</w:t>
      </w:r>
      <w:r w:rsidR="00F73200">
        <w:rPr>
          <w:rFonts w:ascii="Times New Roman" w:hAnsi="Times New Roman" w:cs="Times New Roman" w:hint="eastAsia"/>
          <w:sz w:val="24"/>
          <w:szCs w:val="24"/>
        </w:rPr>
        <w:t xml:space="preserve"> </w:t>
      </w:r>
      <w:r>
        <w:rPr>
          <w:rFonts w:ascii="Times New Roman" w:hAnsi="Times New Roman" w:cs="Times New Roman" w:hint="eastAsia"/>
          <w:sz w:val="24"/>
          <w:szCs w:val="24"/>
        </w:rPr>
        <w:t xml:space="preserve">the research questions while highlighting the findings and </w:t>
      </w:r>
      <w:r>
        <w:rPr>
          <w:rFonts w:ascii="Times New Roman" w:hAnsi="Times New Roman" w:cs="Times New Roman"/>
          <w:sz w:val="24"/>
          <w:szCs w:val="24"/>
        </w:rPr>
        <w:t xml:space="preserve">referring to the supporting literature.  </w:t>
      </w:r>
      <w:r>
        <w:rPr>
          <w:rFonts w:ascii="Times New Roman" w:hAnsi="Times New Roman" w:cs="Times New Roman" w:hint="eastAsia"/>
          <w:sz w:val="24"/>
          <w:szCs w:val="24"/>
        </w:rPr>
        <w:t>In this chapter, I will discuss the followings: (1)</w:t>
      </w:r>
      <w:r>
        <w:rPr>
          <w:rFonts w:ascii="Times New Roman" w:hAnsi="Times New Roman" w:cs="Times New Roman"/>
          <w:sz w:val="24"/>
          <w:szCs w:val="24"/>
        </w:rPr>
        <w:t xml:space="preserve"> </w:t>
      </w:r>
      <w:r w:rsidR="00F73200">
        <w:rPr>
          <w:rFonts w:ascii="Times New Roman" w:hAnsi="Times New Roman" w:cs="Times New Roman" w:hint="eastAsia"/>
          <w:sz w:val="24"/>
          <w:szCs w:val="24"/>
        </w:rPr>
        <w:t xml:space="preserve">significance </w:t>
      </w:r>
      <w:r>
        <w:rPr>
          <w:rFonts w:ascii="Times New Roman" w:hAnsi="Times New Roman" w:cs="Times New Roman" w:hint="eastAsia"/>
          <w:sz w:val="24"/>
          <w:szCs w:val="24"/>
        </w:rPr>
        <w:t>of the model of</w:t>
      </w:r>
      <w:r>
        <w:rPr>
          <w:rFonts w:ascii="Times New Roman" w:hAnsi="Times New Roman" w:cs="Times New Roman"/>
          <w:sz w:val="24"/>
          <w:szCs w:val="24"/>
        </w:rPr>
        <w:t xml:space="preserve"> t</w:t>
      </w:r>
      <w:r>
        <w:rPr>
          <w:rFonts w:ascii="Times New Roman" w:hAnsi="Times New Roman" w:cs="Times New Roman" w:hint="eastAsia"/>
          <w:sz w:val="24"/>
          <w:szCs w:val="24"/>
        </w:rPr>
        <w:t xml:space="preserve">he structure of proof construction; (2) </w:t>
      </w:r>
      <w:r>
        <w:rPr>
          <w:rFonts w:ascii="Times New Roman" w:hAnsi="Times New Roman" w:cs="Times New Roman"/>
          <w:sz w:val="24"/>
          <w:szCs w:val="24"/>
        </w:rPr>
        <w:t>sources of students’</w:t>
      </w:r>
      <w:r>
        <w:rPr>
          <w:rFonts w:ascii="Times New Roman" w:hAnsi="Times New Roman" w:cs="Times New Roman" w:hint="eastAsia"/>
          <w:sz w:val="24"/>
          <w:szCs w:val="24"/>
        </w:rPr>
        <w:t xml:space="preserve"> difficulties </w:t>
      </w:r>
      <w:r>
        <w:rPr>
          <w:rFonts w:ascii="Times New Roman" w:hAnsi="Times New Roman" w:cs="Times New Roman"/>
          <w:sz w:val="24"/>
          <w:szCs w:val="24"/>
        </w:rPr>
        <w:t xml:space="preserve">with </w:t>
      </w:r>
      <w:r>
        <w:rPr>
          <w:rFonts w:ascii="Times New Roman" w:hAnsi="Times New Roman" w:cs="Times New Roman" w:hint="eastAsia"/>
          <w:sz w:val="24"/>
          <w:szCs w:val="24"/>
        </w:rPr>
        <w:t>proof construction</w:t>
      </w:r>
      <w:r>
        <w:rPr>
          <w:rFonts w:ascii="Times New Roman" w:hAnsi="Times New Roman" w:cs="Times New Roman"/>
          <w:sz w:val="24"/>
          <w:szCs w:val="24"/>
        </w:rPr>
        <w:t xml:space="preserve">, </w:t>
      </w:r>
      <w:r>
        <w:rPr>
          <w:rFonts w:ascii="Times New Roman" w:hAnsi="Times New Roman" w:cs="Times New Roman" w:hint="eastAsia"/>
          <w:sz w:val="24"/>
          <w:szCs w:val="24"/>
        </w:rPr>
        <w:t xml:space="preserve">(3) </w:t>
      </w:r>
      <w:r>
        <w:rPr>
          <w:rFonts w:ascii="Times New Roman" w:hAnsi="Times New Roman" w:cs="Times New Roman"/>
          <w:sz w:val="24"/>
          <w:szCs w:val="24"/>
        </w:rPr>
        <w:t xml:space="preserve">specific pedagogical </w:t>
      </w:r>
      <w:r>
        <w:rPr>
          <w:rFonts w:ascii="Times New Roman" w:hAnsi="Times New Roman" w:cs="Times New Roman" w:hint="eastAsia"/>
          <w:sz w:val="24"/>
          <w:szCs w:val="24"/>
        </w:rPr>
        <w:t xml:space="preserve">suggestions to help students with proof construction, and (4) usefulness of </w:t>
      </w:r>
      <w:r>
        <w:rPr>
          <w:rFonts w:ascii="Times New Roman" w:hAnsi="Times New Roman" w:cs="Times New Roman"/>
          <w:sz w:val="24"/>
          <w:szCs w:val="24"/>
        </w:rPr>
        <w:t>the</w:t>
      </w:r>
      <w:r>
        <w:rPr>
          <w:rFonts w:ascii="Times New Roman" w:hAnsi="Times New Roman" w:cs="Times New Roman" w:hint="eastAsia"/>
          <w:sz w:val="24"/>
          <w:szCs w:val="24"/>
        </w:rPr>
        <w:t xml:space="preserve"> model of the structure of proof construction.  I end this chapter with the limitations of this study and possible future research.   </w:t>
      </w:r>
    </w:p>
    <w:p w:rsidR="00753440" w:rsidRPr="0088433C" w:rsidRDefault="00753440" w:rsidP="00753440">
      <w:pPr>
        <w:spacing w:after="0" w:line="480" w:lineRule="auto"/>
        <w:rPr>
          <w:rFonts w:ascii="Times New Roman" w:hAnsi="Times New Roman" w:cs="Times New Roman"/>
          <w:b/>
          <w:sz w:val="24"/>
          <w:szCs w:val="24"/>
        </w:rPr>
      </w:pPr>
      <w:r>
        <w:rPr>
          <w:rFonts w:ascii="Times New Roman" w:hAnsi="Times New Roman" w:cs="Times New Roman"/>
          <w:b/>
          <w:sz w:val="24"/>
          <w:szCs w:val="24"/>
        </w:rPr>
        <w:t>6.2</w:t>
      </w:r>
      <w:r>
        <w:rPr>
          <w:rFonts w:ascii="Times New Roman" w:hAnsi="Times New Roman" w:cs="Times New Roman" w:hint="eastAsia"/>
          <w:b/>
          <w:sz w:val="24"/>
          <w:szCs w:val="24"/>
        </w:rPr>
        <w:tab/>
        <w:t>Model of t</w:t>
      </w:r>
      <w:r>
        <w:rPr>
          <w:rFonts w:ascii="Times New Roman" w:hAnsi="Times New Roman" w:cs="Times New Roman"/>
          <w:b/>
          <w:sz w:val="24"/>
          <w:szCs w:val="24"/>
        </w:rPr>
        <w:t>h</w:t>
      </w:r>
      <w:r>
        <w:rPr>
          <w:rFonts w:ascii="Times New Roman" w:hAnsi="Times New Roman" w:cs="Times New Roman" w:hint="eastAsia"/>
          <w:b/>
          <w:sz w:val="24"/>
          <w:szCs w:val="24"/>
        </w:rPr>
        <w:t>e Structure of Proof Construction</w:t>
      </w:r>
      <w:r>
        <w:rPr>
          <w:rFonts w:ascii="Times New Roman" w:hAnsi="Times New Roman" w:cs="Times New Roman"/>
          <w:b/>
          <w:sz w:val="24"/>
          <w:szCs w:val="24"/>
        </w:rPr>
        <w:t xml:space="preserve"> </w:t>
      </w:r>
    </w:p>
    <w:p w:rsidR="00753440" w:rsidRDefault="00753440" w:rsidP="00753440">
      <w:pPr>
        <w:spacing w:after="0" w:line="480" w:lineRule="auto"/>
        <w:ind w:firstLine="720"/>
        <w:rPr>
          <w:rFonts w:ascii="Times New Roman" w:hAnsi="Times New Roman" w:cs="Times New Roman"/>
          <w:sz w:val="24"/>
          <w:szCs w:val="24"/>
        </w:rPr>
      </w:pPr>
      <w:r>
        <w:rPr>
          <w:rFonts w:ascii="Times New Roman" w:hAnsi="Times New Roman" w:cs="Times New Roman" w:hint="eastAsia"/>
          <w:sz w:val="24"/>
          <w:szCs w:val="24"/>
        </w:rPr>
        <w:t xml:space="preserve">Kieran (1998) reported the significance of models in research, stating </w:t>
      </w:r>
      <w:r>
        <w:rPr>
          <w:rFonts w:ascii="Times New Roman" w:hAnsi="Times New Roman" w:cs="Times New Roman"/>
          <w:sz w:val="24"/>
          <w:szCs w:val="24"/>
        </w:rPr>
        <w:t>“</w:t>
      </w:r>
      <w:r>
        <w:rPr>
          <w:rFonts w:ascii="Times New Roman" w:hAnsi="Times New Roman" w:cs="Times New Roman" w:hint="eastAsia"/>
          <w:sz w:val="24"/>
          <w:szCs w:val="24"/>
        </w:rPr>
        <w:t>the current reporting of research suggests that both (empirical and theoretical researches) involve the description of observed phenomena by means of models (p</w:t>
      </w:r>
      <w:r w:rsidR="00F73200">
        <w:rPr>
          <w:rFonts w:ascii="Times New Roman" w:hAnsi="Times New Roman" w:cs="Times New Roman" w:hint="eastAsia"/>
          <w:sz w:val="24"/>
          <w:szCs w:val="24"/>
        </w:rPr>
        <w:t xml:space="preserve">. </w:t>
      </w:r>
      <w:r>
        <w:rPr>
          <w:rFonts w:ascii="Times New Roman" w:hAnsi="Times New Roman" w:cs="Times New Roman" w:hint="eastAsia"/>
          <w:sz w:val="24"/>
          <w:szCs w:val="24"/>
        </w:rPr>
        <w:t>213)</w:t>
      </w:r>
      <w:r>
        <w:rPr>
          <w:rFonts w:ascii="Times New Roman" w:hAnsi="Times New Roman" w:cs="Times New Roman"/>
          <w:sz w:val="24"/>
          <w:szCs w:val="24"/>
        </w:rPr>
        <w:t>”</w:t>
      </w:r>
      <w:r>
        <w:rPr>
          <w:rFonts w:ascii="Times New Roman" w:hAnsi="Times New Roman" w:cs="Times New Roman" w:hint="eastAsia"/>
          <w:sz w:val="24"/>
          <w:szCs w:val="24"/>
        </w:rPr>
        <w:t>.  She also reported</w:t>
      </w:r>
      <w:r>
        <w:rPr>
          <w:rFonts w:ascii="Times New Roman" w:hAnsi="Times New Roman" w:cs="Times New Roman"/>
          <w:sz w:val="24"/>
          <w:szCs w:val="24"/>
        </w:rPr>
        <w:t xml:space="preserve"> that </w:t>
      </w:r>
      <w:r>
        <w:rPr>
          <w:rFonts w:ascii="Times New Roman" w:hAnsi="Times New Roman" w:cs="Times New Roman" w:hint="eastAsia"/>
          <w:sz w:val="24"/>
          <w:szCs w:val="24"/>
        </w:rPr>
        <w:t xml:space="preserve">research results were frequently described and explained in the form of explicitly formulated models.  Moreover, she claimed that results without explanatory models would not help us understand the observed phenomena.  Brown (1998) also indicated that results themselves would not be effective in understanding the phenomena </w:t>
      </w:r>
      <w:r>
        <w:rPr>
          <w:rFonts w:ascii="Times New Roman" w:hAnsi="Times New Roman" w:cs="Times New Roman"/>
          <w:sz w:val="24"/>
          <w:szCs w:val="24"/>
        </w:rPr>
        <w:t>and</w:t>
      </w:r>
      <w:r>
        <w:rPr>
          <w:rFonts w:ascii="Times New Roman" w:hAnsi="Times New Roman" w:cs="Times New Roman" w:hint="eastAsia"/>
          <w:sz w:val="24"/>
          <w:szCs w:val="24"/>
        </w:rPr>
        <w:t xml:space="preserve"> implied that results should be analyzed with theorization for a better understanding of the phenomena.  This study started with modeling </w:t>
      </w:r>
      <w:r>
        <w:rPr>
          <w:rFonts w:ascii="Times New Roman" w:hAnsi="Times New Roman" w:cs="Times New Roman"/>
          <w:sz w:val="24"/>
          <w:szCs w:val="24"/>
        </w:rPr>
        <w:t>the</w:t>
      </w:r>
      <w:r>
        <w:rPr>
          <w:rFonts w:ascii="Times New Roman" w:hAnsi="Times New Roman" w:cs="Times New Roman" w:hint="eastAsia"/>
          <w:sz w:val="24"/>
          <w:szCs w:val="24"/>
        </w:rPr>
        <w:t xml:space="preserve"> structure of proof construction for the purpose of analyzing, describing, explaining, and interpreting students</w:t>
      </w:r>
      <w:r>
        <w:rPr>
          <w:rFonts w:ascii="Times New Roman" w:hAnsi="Times New Roman" w:cs="Times New Roman"/>
          <w:sz w:val="24"/>
          <w:szCs w:val="24"/>
        </w:rPr>
        <w:t>’</w:t>
      </w:r>
      <w:r>
        <w:rPr>
          <w:rFonts w:ascii="Times New Roman" w:hAnsi="Times New Roman" w:cs="Times New Roman" w:hint="eastAsia"/>
          <w:sz w:val="24"/>
          <w:szCs w:val="24"/>
        </w:rPr>
        <w:t xml:space="preserve"> difficulties with proof construction in a clear and organized way.  </w:t>
      </w:r>
    </w:p>
    <w:p w:rsidR="00753440" w:rsidRDefault="00753440" w:rsidP="00753440">
      <w:pPr>
        <w:spacing w:after="0" w:line="480" w:lineRule="auto"/>
        <w:ind w:firstLine="720"/>
        <w:rPr>
          <w:rFonts w:ascii="Times New Roman" w:hAnsi="Times New Roman" w:cs="Times New Roman"/>
          <w:sz w:val="24"/>
          <w:szCs w:val="24"/>
        </w:rPr>
      </w:pPr>
      <w:r>
        <w:rPr>
          <w:rFonts w:ascii="Times New Roman" w:hAnsi="Times New Roman" w:cs="Times New Roman" w:hint="eastAsia"/>
          <w:sz w:val="24"/>
          <w:szCs w:val="24"/>
        </w:rPr>
        <w:t xml:space="preserve">First, I clarify the </w:t>
      </w:r>
      <w:r w:rsidR="003815C2">
        <w:rPr>
          <w:rFonts w:ascii="Times New Roman" w:hAnsi="Times New Roman" w:cs="Times New Roman" w:hint="eastAsia"/>
          <w:sz w:val="24"/>
          <w:szCs w:val="24"/>
        </w:rPr>
        <w:t>significance</w:t>
      </w:r>
      <w:r>
        <w:rPr>
          <w:rFonts w:ascii="Times New Roman" w:hAnsi="Times New Roman" w:cs="Times New Roman" w:hint="eastAsia"/>
          <w:sz w:val="24"/>
          <w:szCs w:val="24"/>
        </w:rPr>
        <w:t xml:space="preserve"> of having created a model of the structure of proof construction.  Then, I will answer the first research question while referring to how the model was created.  Lastly, I mention the types of proofs that were obtained in the process of modeling the structure of proof construction.  </w:t>
      </w:r>
    </w:p>
    <w:p w:rsidR="00753440" w:rsidRPr="00490E43" w:rsidRDefault="00B01FA0" w:rsidP="00753440">
      <w:pPr>
        <w:spacing w:after="0" w:line="480" w:lineRule="auto"/>
        <w:rPr>
          <w:rFonts w:ascii="Times New Roman" w:hAnsi="Times New Roman" w:cs="Times New Roman"/>
          <w:b/>
          <w:sz w:val="24"/>
          <w:szCs w:val="24"/>
        </w:rPr>
      </w:pPr>
      <w:r>
        <w:rPr>
          <w:rFonts w:ascii="Times New Roman" w:hAnsi="Times New Roman" w:cs="Times New Roman" w:hint="eastAsia"/>
          <w:b/>
          <w:sz w:val="24"/>
          <w:szCs w:val="24"/>
        </w:rPr>
        <w:t>6.2.1.</w:t>
      </w:r>
      <w:r>
        <w:rPr>
          <w:rFonts w:ascii="Times New Roman" w:hAnsi="Times New Roman" w:cs="Times New Roman" w:hint="eastAsia"/>
          <w:b/>
          <w:sz w:val="24"/>
          <w:szCs w:val="24"/>
        </w:rPr>
        <w:tab/>
      </w:r>
      <w:r w:rsidR="003815C2">
        <w:rPr>
          <w:rFonts w:ascii="Times New Roman" w:hAnsi="Times New Roman" w:cs="Times New Roman" w:hint="eastAsia"/>
          <w:b/>
          <w:sz w:val="24"/>
          <w:szCs w:val="24"/>
        </w:rPr>
        <w:t>Significance</w:t>
      </w:r>
      <w:r w:rsidR="00753440" w:rsidRPr="00490E43">
        <w:rPr>
          <w:rFonts w:ascii="Times New Roman" w:hAnsi="Times New Roman" w:cs="Times New Roman" w:hint="eastAsia"/>
          <w:b/>
          <w:sz w:val="24"/>
          <w:szCs w:val="24"/>
        </w:rPr>
        <w:t xml:space="preserve"> of the model of proof construction</w:t>
      </w:r>
    </w:p>
    <w:p w:rsidR="00753440" w:rsidRDefault="00753440" w:rsidP="00753440">
      <w:pPr>
        <w:spacing w:after="0" w:line="480" w:lineRule="auto"/>
        <w:ind w:firstLine="720"/>
        <w:rPr>
          <w:rFonts w:ascii="Times New Roman" w:hAnsi="Times New Roman" w:cs="Times New Roman"/>
          <w:sz w:val="24"/>
          <w:szCs w:val="24"/>
        </w:rPr>
      </w:pPr>
      <w:r>
        <w:rPr>
          <w:rFonts w:ascii="Times New Roman" w:hAnsi="Times New Roman" w:cs="Times New Roman" w:hint="eastAsia"/>
          <w:sz w:val="24"/>
          <w:szCs w:val="24"/>
        </w:rPr>
        <w:t>B</w:t>
      </w:r>
      <w:r>
        <w:rPr>
          <w:rFonts w:ascii="Times New Roman" w:hAnsi="Times New Roman" w:cs="Times New Roman"/>
          <w:sz w:val="24"/>
          <w:szCs w:val="24"/>
        </w:rPr>
        <w:t xml:space="preserve">efore </w:t>
      </w:r>
      <w:r>
        <w:rPr>
          <w:rFonts w:ascii="Times New Roman" w:hAnsi="Times New Roman" w:cs="Times New Roman" w:hint="eastAsia"/>
          <w:sz w:val="24"/>
          <w:szCs w:val="24"/>
        </w:rPr>
        <w:t>examining</w:t>
      </w:r>
      <w:r>
        <w:rPr>
          <w:rFonts w:ascii="Times New Roman" w:hAnsi="Times New Roman" w:cs="Times New Roman"/>
          <w:sz w:val="24"/>
          <w:szCs w:val="24"/>
        </w:rPr>
        <w:t xml:space="preserve"> </w:t>
      </w:r>
      <w:r>
        <w:rPr>
          <w:rFonts w:ascii="Times New Roman" w:hAnsi="Times New Roman" w:cs="Times New Roman" w:hint="eastAsia"/>
          <w:sz w:val="24"/>
          <w:szCs w:val="24"/>
        </w:rPr>
        <w:t>students</w:t>
      </w:r>
      <w:r>
        <w:rPr>
          <w:rFonts w:ascii="Times New Roman" w:hAnsi="Times New Roman" w:cs="Times New Roman"/>
          <w:sz w:val="24"/>
          <w:szCs w:val="24"/>
        </w:rPr>
        <w:t>’</w:t>
      </w:r>
      <w:r>
        <w:rPr>
          <w:rFonts w:ascii="Times New Roman" w:hAnsi="Times New Roman" w:cs="Times New Roman" w:hint="eastAsia"/>
          <w:sz w:val="24"/>
          <w:szCs w:val="24"/>
        </w:rPr>
        <w:t xml:space="preserve"> difficulties with </w:t>
      </w:r>
      <w:r>
        <w:rPr>
          <w:rFonts w:ascii="Times New Roman" w:hAnsi="Times New Roman" w:cs="Times New Roman"/>
          <w:sz w:val="24"/>
          <w:szCs w:val="24"/>
        </w:rPr>
        <w:t>proof</w:t>
      </w:r>
      <w:r>
        <w:rPr>
          <w:rFonts w:ascii="Times New Roman" w:hAnsi="Times New Roman" w:cs="Times New Roman" w:hint="eastAsia"/>
          <w:sz w:val="24"/>
          <w:szCs w:val="24"/>
        </w:rPr>
        <w:t xml:space="preserve"> construction, it had to be specified in what terms and from what angles their proofs should be analyzed.  T</w:t>
      </w:r>
      <w:r>
        <w:rPr>
          <w:rFonts w:ascii="Times New Roman" w:hAnsi="Times New Roman" w:cs="Times New Roman"/>
          <w:sz w:val="24"/>
          <w:szCs w:val="24"/>
        </w:rPr>
        <w:t>h</w:t>
      </w:r>
      <w:r>
        <w:rPr>
          <w:rFonts w:ascii="Times New Roman" w:hAnsi="Times New Roman" w:cs="Times New Roman" w:hint="eastAsia"/>
          <w:sz w:val="24"/>
          <w:szCs w:val="24"/>
        </w:rPr>
        <w:t xml:space="preserve">ese demands  motivated me to create a framework </w:t>
      </w:r>
      <w:r w:rsidR="00FB227F">
        <w:rPr>
          <w:rFonts w:ascii="Times New Roman" w:hAnsi="Times New Roman" w:cs="Times New Roman" w:hint="eastAsia"/>
          <w:sz w:val="24"/>
          <w:szCs w:val="24"/>
        </w:rPr>
        <w:t>for analyzing</w:t>
      </w:r>
      <w:r>
        <w:rPr>
          <w:rFonts w:ascii="Times New Roman" w:hAnsi="Times New Roman" w:cs="Times New Roman"/>
          <w:sz w:val="24"/>
          <w:szCs w:val="24"/>
        </w:rPr>
        <w:t xml:space="preserve"> students’ </w:t>
      </w:r>
      <w:r>
        <w:rPr>
          <w:rFonts w:ascii="Times New Roman" w:hAnsi="Times New Roman" w:cs="Times New Roman" w:hint="eastAsia"/>
          <w:sz w:val="24"/>
          <w:szCs w:val="24"/>
        </w:rPr>
        <w:t>difficulties</w:t>
      </w:r>
      <w:r>
        <w:rPr>
          <w:rFonts w:ascii="Times New Roman" w:hAnsi="Times New Roman" w:cs="Times New Roman"/>
          <w:sz w:val="24"/>
          <w:szCs w:val="24"/>
        </w:rPr>
        <w:t xml:space="preserve"> </w:t>
      </w:r>
      <w:r>
        <w:rPr>
          <w:rFonts w:ascii="Times New Roman" w:hAnsi="Times New Roman" w:cs="Times New Roman" w:hint="eastAsia"/>
          <w:sz w:val="24"/>
          <w:szCs w:val="24"/>
        </w:rPr>
        <w:t xml:space="preserve">in a systematic and organized way.  In order to create such a framework, I explored </w:t>
      </w:r>
      <w:r>
        <w:rPr>
          <w:rFonts w:ascii="Times New Roman" w:hAnsi="Times New Roman" w:cs="Times New Roman"/>
          <w:sz w:val="24"/>
          <w:szCs w:val="24"/>
        </w:rPr>
        <w:t xml:space="preserve">a model of the structure of proof construction. </w:t>
      </w:r>
      <w:r>
        <w:rPr>
          <w:rFonts w:ascii="Times New Roman" w:hAnsi="Times New Roman" w:cs="Times New Roman" w:hint="eastAsia"/>
          <w:sz w:val="24"/>
          <w:szCs w:val="24"/>
        </w:rPr>
        <w:t xml:space="preserve"> The structure of proof construction meant a comprehensive picture of proof construction that can describe and encompass the aspects, factors, patterns, and features seen in thinking processes in a proving activity.  </w:t>
      </w:r>
    </w:p>
    <w:p w:rsidR="00753440" w:rsidRDefault="00753440" w:rsidP="00753440">
      <w:pPr>
        <w:spacing w:after="0" w:line="480" w:lineRule="auto"/>
        <w:ind w:firstLine="720"/>
        <w:rPr>
          <w:rFonts w:ascii="Times New Roman" w:hAnsi="Times New Roman" w:cs="Times New Roman"/>
          <w:sz w:val="24"/>
          <w:szCs w:val="24"/>
        </w:rPr>
      </w:pPr>
      <w:r>
        <w:rPr>
          <w:rFonts w:ascii="Times New Roman" w:hAnsi="Times New Roman" w:cs="Times New Roman" w:hint="eastAsia"/>
          <w:sz w:val="24"/>
          <w:szCs w:val="24"/>
        </w:rPr>
        <w:t xml:space="preserve">The motivation of creating a model of the structure of proof </w:t>
      </w:r>
      <w:r>
        <w:rPr>
          <w:rFonts w:ascii="Times New Roman" w:hAnsi="Times New Roman" w:cs="Times New Roman"/>
          <w:sz w:val="24"/>
          <w:szCs w:val="24"/>
        </w:rPr>
        <w:t>construction</w:t>
      </w:r>
      <w:r>
        <w:rPr>
          <w:rFonts w:ascii="Times New Roman" w:hAnsi="Times New Roman" w:cs="Times New Roman" w:hint="eastAsia"/>
          <w:sz w:val="24"/>
          <w:szCs w:val="24"/>
        </w:rPr>
        <w:t xml:space="preserve"> also arose from the major goals of this study.  This study aimed not only to clarify the sources of students</w:t>
      </w:r>
      <w:r>
        <w:rPr>
          <w:rFonts w:ascii="Times New Roman" w:hAnsi="Times New Roman" w:cs="Times New Roman"/>
          <w:sz w:val="24"/>
          <w:szCs w:val="24"/>
        </w:rPr>
        <w:t>’</w:t>
      </w:r>
      <w:r>
        <w:rPr>
          <w:rFonts w:ascii="Times New Roman" w:hAnsi="Times New Roman" w:cs="Times New Roman" w:hint="eastAsia"/>
          <w:sz w:val="24"/>
          <w:szCs w:val="24"/>
        </w:rPr>
        <w:t xml:space="preserve"> difficulties but also to make practical suggestions to help students.  In particular, I focused on exploring the patterns and features that might help them with a syntactic approach.    </w:t>
      </w:r>
    </w:p>
    <w:p w:rsidR="00753440" w:rsidRDefault="00753440" w:rsidP="00753440">
      <w:pPr>
        <w:spacing w:after="0" w:line="480" w:lineRule="auto"/>
        <w:ind w:firstLine="720"/>
        <w:rPr>
          <w:rFonts w:ascii="Times New Roman" w:hAnsi="Times New Roman" w:cs="Times New Roman"/>
          <w:sz w:val="24"/>
          <w:szCs w:val="24"/>
        </w:rPr>
      </w:pPr>
      <w:r>
        <w:rPr>
          <w:rFonts w:ascii="Times New Roman" w:hAnsi="Times New Roman" w:cs="Times New Roman" w:hint="eastAsia"/>
          <w:sz w:val="24"/>
          <w:szCs w:val="24"/>
        </w:rPr>
        <w:t>Different researchers have studied students</w:t>
      </w:r>
      <w:r>
        <w:rPr>
          <w:rFonts w:ascii="Times New Roman" w:hAnsi="Times New Roman" w:cs="Times New Roman"/>
          <w:sz w:val="24"/>
          <w:szCs w:val="24"/>
        </w:rPr>
        <w:t>’</w:t>
      </w:r>
      <w:r>
        <w:rPr>
          <w:rFonts w:ascii="Times New Roman" w:hAnsi="Times New Roman" w:cs="Times New Roman" w:hint="eastAsia"/>
          <w:sz w:val="24"/>
          <w:szCs w:val="24"/>
        </w:rPr>
        <w:t xml:space="preserve"> difficulties with proof construction from different angles.  Some of them focused on detecting students</w:t>
      </w:r>
      <w:r>
        <w:rPr>
          <w:rFonts w:ascii="Times New Roman" w:hAnsi="Times New Roman" w:cs="Times New Roman"/>
          <w:sz w:val="24"/>
          <w:szCs w:val="24"/>
        </w:rPr>
        <w:t>’</w:t>
      </w:r>
      <w:r>
        <w:rPr>
          <w:rFonts w:ascii="Times New Roman" w:hAnsi="Times New Roman" w:cs="Times New Roman" w:hint="eastAsia"/>
          <w:sz w:val="24"/>
          <w:szCs w:val="24"/>
        </w:rPr>
        <w:t xml:space="preserve"> difficulties with proving on a particular subject.  </w:t>
      </w:r>
      <w:r w:rsidR="00DB546B">
        <w:rPr>
          <w:rFonts w:ascii="Times New Roman" w:hAnsi="Times New Roman" w:cs="Times New Roman" w:hint="eastAsia"/>
          <w:sz w:val="24"/>
          <w:szCs w:val="24"/>
        </w:rPr>
        <w:t xml:space="preserve">For example, </w:t>
      </w:r>
      <w:r>
        <w:rPr>
          <w:rFonts w:ascii="Times New Roman" w:hAnsi="Times New Roman" w:cs="Times New Roman" w:hint="eastAsia"/>
          <w:sz w:val="24"/>
          <w:szCs w:val="24"/>
        </w:rPr>
        <w:t>Selden and Selden (1995) pointed out students</w:t>
      </w:r>
      <w:r>
        <w:rPr>
          <w:rFonts w:ascii="Times New Roman" w:hAnsi="Times New Roman" w:cs="Times New Roman"/>
          <w:sz w:val="24"/>
          <w:szCs w:val="24"/>
        </w:rPr>
        <w:t>’</w:t>
      </w:r>
      <w:r>
        <w:rPr>
          <w:rFonts w:ascii="Times New Roman" w:hAnsi="Times New Roman" w:cs="Times New Roman" w:hint="eastAsia"/>
          <w:sz w:val="24"/>
          <w:szCs w:val="24"/>
        </w:rPr>
        <w:t xml:space="preserve"> difficulties with translating informal language to formal language through a calculus proof.  Weber (2001) noted students</w:t>
      </w:r>
      <w:r>
        <w:rPr>
          <w:rFonts w:ascii="Times New Roman" w:hAnsi="Times New Roman" w:cs="Times New Roman"/>
          <w:sz w:val="24"/>
          <w:szCs w:val="24"/>
        </w:rPr>
        <w:t>’</w:t>
      </w:r>
      <w:r>
        <w:rPr>
          <w:rFonts w:ascii="Times New Roman" w:hAnsi="Times New Roman" w:cs="Times New Roman" w:hint="eastAsia"/>
          <w:sz w:val="24"/>
          <w:szCs w:val="24"/>
        </w:rPr>
        <w:t xml:space="preserve"> lack of proving strategy through </w:t>
      </w:r>
      <w:r w:rsidR="00DC23E7">
        <w:rPr>
          <w:rFonts w:ascii="Times New Roman" w:hAnsi="Times New Roman" w:cs="Times New Roman" w:hint="eastAsia"/>
          <w:sz w:val="24"/>
          <w:szCs w:val="24"/>
        </w:rPr>
        <w:t>an abstract</w:t>
      </w:r>
      <w:r>
        <w:rPr>
          <w:rFonts w:ascii="Times New Roman" w:hAnsi="Times New Roman" w:cs="Times New Roman" w:hint="eastAsia"/>
          <w:sz w:val="24"/>
          <w:szCs w:val="24"/>
        </w:rPr>
        <w:t xml:space="preserve"> algebra proof.  Edward and Wards (2004) observed students</w:t>
      </w:r>
      <w:r>
        <w:rPr>
          <w:rFonts w:ascii="Times New Roman" w:hAnsi="Times New Roman" w:cs="Times New Roman"/>
          <w:sz w:val="24"/>
          <w:szCs w:val="24"/>
        </w:rPr>
        <w:t>’</w:t>
      </w:r>
      <w:r>
        <w:rPr>
          <w:rFonts w:ascii="Times New Roman" w:hAnsi="Times New Roman" w:cs="Times New Roman" w:hint="eastAsia"/>
          <w:sz w:val="24"/>
          <w:szCs w:val="24"/>
        </w:rPr>
        <w:t xml:space="preserve"> misuse of </w:t>
      </w:r>
      <w:r>
        <w:rPr>
          <w:rFonts w:ascii="Times New Roman" w:hAnsi="Times New Roman" w:cs="Times New Roman"/>
          <w:sz w:val="24"/>
          <w:szCs w:val="24"/>
        </w:rPr>
        <w:t>definitions</w:t>
      </w:r>
      <w:r>
        <w:rPr>
          <w:rFonts w:ascii="Times New Roman" w:hAnsi="Times New Roman" w:cs="Times New Roman" w:hint="eastAsia"/>
          <w:sz w:val="24"/>
          <w:szCs w:val="24"/>
        </w:rPr>
        <w:t xml:space="preserve"> through a real analysis proof.  Savic (2011) showed that logic rarely occurred in students</w:t>
      </w:r>
      <w:r>
        <w:rPr>
          <w:rFonts w:ascii="Times New Roman" w:hAnsi="Times New Roman" w:cs="Times New Roman"/>
          <w:sz w:val="24"/>
          <w:szCs w:val="24"/>
        </w:rPr>
        <w:t>’</w:t>
      </w:r>
      <w:r>
        <w:rPr>
          <w:rFonts w:ascii="Times New Roman" w:hAnsi="Times New Roman" w:cs="Times New Roman" w:hint="eastAsia"/>
          <w:sz w:val="24"/>
          <w:szCs w:val="24"/>
        </w:rPr>
        <w:t xml:space="preserve"> proofs through the </w:t>
      </w:r>
      <w:r>
        <w:rPr>
          <w:rFonts w:ascii="Times New Roman" w:hAnsi="Times New Roman" w:cs="Times New Roman"/>
          <w:sz w:val="24"/>
          <w:szCs w:val="24"/>
        </w:rPr>
        <w:t>“</w:t>
      </w:r>
      <w:r>
        <w:rPr>
          <w:rFonts w:ascii="Times New Roman" w:hAnsi="Times New Roman" w:cs="Times New Roman" w:hint="eastAsia"/>
          <w:sz w:val="24"/>
          <w:szCs w:val="24"/>
        </w:rPr>
        <w:t>chunk-by-chunk</w:t>
      </w:r>
      <w:r>
        <w:rPr>
          <w:rFonts w:ascii="Times New Roman" w:hAnsi="Times New Roman" w:cs="Times New Roman"/>
          <w:sz w:val="24"/>
          <w:szCs w:val="24"/>
        </w:rPr>
        <w:t>”</w:t>
      </w:r>
      <w:r>
        <w:rPr>
          <w:rFonts w:ascii="Times New Roman" w:hAnsi="Times New Roman" w:cs="Times New Roman" w:hint="eastAsia"/>
          <w:sz w:val="24"/>
          <w:szCs w:val="24"/>
        </w:rPr>
        <w:t xml:space="preserve"> analysis.  Other studies categorized students</w:t>
      </w:r>
      <w:r>
        <w:rPr>
          <w:rFonts w:ascii="Times New Roman" w:hAnsi="Times New Roman" w:cs="Times New Roman"/>
          <w:sz w:val="24"/>
          <w:szCs w:val="24"/>
        </w:rPr>
        <w:t>’</w:t>
      </w:r>
      <w:r>
        <w:rPr>
          <w:rFonts w:ascii="Times New Roman" w:hAnsi="Times New Roman" w:cs="Times New Roman" w:hint="eastAsia"/>
          <w:sz w:val="24"/>
          <w:szCs w:val="24"/>
        </w:rPr>
        <w:t xml:space="preserve"> difficulties with proof construction.  For example, Moore (1994) examined students</w:t>
      </w:r>
      <w:r>
        <w:rPr>
          <w:rFonts w:ascii="Times New Roman" w:hAnsi="Times New Roman" w:cs="Times New Roman"/>
          <w:sz w:val="24"/>
          <w:szCs w:val="24"/>
        </w:rPr>
        <w:t>’</w:t>
      </w:r>
      <w:r>
        <w:rPr>
          <w:rFonts w:ascii="Times New Roman" w:hAnsi="Times New Roman" w:cs="Times New Roman" w:hint="eastAsia"/>
          <w:sz w:val="24"/>
          <w:szCs w:val="24"/>
        </w:rPr>
        <w:t xml:space="preserve"> difficulties with proving and categorized them into seven types.  Selden and Selden (2009) categorized students</w:t>
      </w:r>
      <w:r>
        <w:rPr>
          <w:rFonts w:ascii="Times New Roman" w:hAnsi="Times New Roman" w:cs="Times New Roman"/>
          <w:sz w:val="24"/>
          <w:szCs w:val="24"/>
        </w:rPr>
        <w:t>’</w:t>
      </w:r>
      <w:r>
        <w:rPr>
          <w:rFonts w:ascii="Times New Roman" w:hAnsi="Times New Roman" w:cs="Times New Roman" w:hint="eastAsia"/>
          <w:sz w:val="24"/>
          <w:szCs w:val="24"/>
        </w:rPr>
        <w:t xml:space="preserve"> difficulties with proving into more types but from a different angle than Moore</w:t>
      </w:r>
      <w:r>
        <w:rPr>
          <w:rFonts w:ascii="Times New Roman" w:hAnsi="Times New Roman" w:cs="Times New Roman"/>
          <w:sz w:val="24"/>
          <w:szCs w:val="24"/>
        </w:rPr>
        <w:t>’</w:t>
      </w:r>
      <w:r>
        <w:rPr>
          <w:rFonts w:ascii="Times New Roman" w:hAnsi="Times New Roman" w:cs="Times New Roman" w:hint="eastAsia"/>
          <w:sz w:val="24"/>
          <w:szCs w:val="24"/>
        </w:rPr>
        <w:t>s.  Other studies examined students</w:t>
      </w:r>
      <w:r>
        <w:rPr>
          <w:rFonts w:ascii="Times New Roman" w:hAnsi="Times New Roman" w:cs="Times New Roman"/>
          <w:sz w:val="24"/>
          <w:szCs w:val="24"/>
        </w:rPr>
        <w:t>’</w:t>
      </w:r>
      <w:r>
        <w:rPr>
          <w:rFonts w:ascii="Times New Roman" w:hAnsi="Times New Roman" w:cs="Times New Roman" w:hint="eastAsia"/>
          <w:sz w:val="24"/>
          <w:szCs w:val="24"/>
        </w:rPr>
        <w:t xml:space="preserve"> proofs schemes.  Harel and Sowder (1998) examined students</w:t>
      </w:r>
      <w:r>
        <w:rPr>
          <w:rFonts w:ascii="Times New Roman" w:hAnsi="Times New Roman" w:cs="Times New Roman"/>
          <w:sz w:val="24"/>
          <w:szCs w:val="24"/>
        </w:rPr>
        <w:t>’</w:t>
      </w:r>
      <w:r>
        <w:rPr>
          <w:rFonts w:ascii="Times New Roman" w:hAnsi="Times New Roman" w:cs="Times New Roman" w:hint="eastAsia"/>
          <w:sz w:val="24"/>
          <w:szCs w:val="24"/>
        </w:rPr>
        <w:t xml:space="preserve"> proofs in terms of </w:t>
      </w:r>
      <w:r>
        <w:rPr>
          <w:rFonts w:ascii="Times New Roman" w:hAnsi="Times New Roman" w:cs="Times New Roman"/>
          <w:i/>
          <w:sz w:val="24"/>
          <w:szCs w:val="24"/>
        </w:rPr>
        <w:t>external</w:t>
      </w:r>
      <w:r>
        <w:rPr>
          <w:rFonts w:ascii="Times New Roman" w:hAnsi="Times New Roman" w:cs="Times New Roman" w:hint="eastAsia"/>
          <w:sz w:val="24"/>
          <w:szCs w:val="24"/>
        </w:rPr>
        <w:t xml:space="preserve">, </w:t>
      </w:r>
      <w:r>
        <w:rPr>
          <w:rFonts w:ascii="Times New Roman" w:hAnsi="Times New Roman" w:cs="Times New Roman" w:hint="eastAsia"/>
          <w:i/>
          <w:sz w:val="24"/>
          <w:szCs w:val="24"/>
        </w:rPr>
        <w:t>empirical</w:t>
      </w:r>
      <w:r>
        <w:rPr>
          <w:rFonts w:ascii="Times New Roman" w:hAnsi="Times New Roman" w:cs="Times New Roman" w:hint="eastAsia"/>
          <w:sz w:val="24"/>
          <w:szCs w:val="24"/>
        </w:rPr>
        <w:t xml:space="preserve">, and </w:t>
      </w:r>
      <w:r>
        <w:rPr>
          <w:rFonts w:ascii="Times New Roman" w:hAnsi="Times New Roman" w:cs="Times New Roman" w:hint="eastAsia"/>
          <w:i/>
          <w:sz w:val="24"/>
          <w:szCs w:val="24"/>
        </w:rPr>
        <w:t xml:space="preserve">analytical </w:t>
      </w:r>
      <w:r w:rsidRPr="0088791C">
        <w:rPr>
          <w:rFonts w:ascii="Times New Roman" w:hAnsi="Times New Roman" w:cs="Times New Roman" w:hint="eastAsia"/>
          <w:sz w:val="24"/>
          <w:szCs w:val="24"/>
        </w:rPr>
        <w:t>proof s</w:t>
      </w:r>
      <w:r>
        <w:rPr>
          <w:rFonts w:ascii="Times New Roman" w:hAnsi="Times New Roman" w:cs="Times New Roman" w:hint="eastAsia"/>
          <w:sz w:val="24"/>
          <w:szCs w:val="24"/>
        </w:rPr>
        <w:t>chemes. Weber and Alcock (2004) studied students</w:t>
      </w:r>
      <w:r>
        <w:rPr>
          <w:rFonts w:ascii="Times New Roman" w:hAnsi="Times New Roman" w:cs="Times New Roman"/>
          <w:sz w:val="24"/>
          <w:szCs w:val="24"/>
        </w:rPr>
        <w:t>’</w:t>
      </w:r>
      <w:r>
        <w:rPr>
          <w:rFonts w:ascii="Times New Roman" w:hAnsi="Times New Roman" w:cs="Times New Roman" w:hint="eastAsia"/>
          <w:sz w:val="24"/>
          <w:szCs w:val="24"/>
        </w:rPr>
        <w:t xml:space="preserve"> proofs in terms of semantic or </w:t>
      </w:r>
      <w:r>
        <w:rPr>
          <w:rFonts w:ascii="Times New Roman" w:hAnsi="Times New Roman" w:cs="Times New Roman"/>
          <w:sz w:val="24"/>
          <w:szCs w:val="24"/>
        </w:rPr>
        <w:t>syntactic</w:t>
      </w:r>
      <w:r>
        <w:rPr>
          <w:rFonts w:ascii="Times New Roman" w:hAnsi="Times New Roman" w:cs="Times New Roman" w:hint="eastAsia"/>
          <w:sz w:val="24"/>
          <w:szCs w:val="24"/>
        </w:rPr>
        <w:t xml:space="preserve"> proof schemes.  However, there seemed to be no studies that attempted to analyze students</w:t>
      </w:r>
      <w:r>
        <w:rPr>
          <w:rFonts w:ascii="Times New Roman" w:hAnsi="Times New Roman" w:cs="Times New Roman"/>
          <w:sz w:val="24"/>
          <w:szCs w:val="24"/>
        </w:rPr>
        <w:t>’</w:t>
      </w:r>
      <w:r>
        <w:rPr>
          <w:rFonts w:ascii="Times New Roman" w:hAnsi="Times New Roman" w:cs="Times New Roman" w:hint="eastAsia"/>
          <w:sz w:val="24"/>
          <w:szCs w:val="24"/>
        </w:rPr>
        <w:t xml:space="preserve"> proofs in light of the structure of proof construction.  Selden and Selden (2007) offered a proof framework as a method to teach students, in which they suggested students should write a proof from the beginning and the end towards the middle.  </w:t>
      </w:r>
      <w:r w:rsidR="00C351AE">
        <w:rPr>
          <w:rFonts w:ascii="Times New Roman" w:hAnsi="Times New Roman" w:cs="Times New Roman" w:hint="eastAsia"/>
          <w:sz w:val="24"/>
          <w:szCs w:val="24"/>
        </w:rPr>
        <w:t>T</w:t>
      </w:r>
      <w:r>
        <w:rPr>
          <w:rFonts w:ascii="Times New Roman" w:hAnsi="Times New Roman" w:cs="Times New Roman" w:hint="eastAsia"/>
          <w:sz w:val="24"/>
          <w:szCs w:val="24"/>
        </w:rPr>
        <w:t xml:space="preserve">here was room for exploring </w:t>
      </w:r>
      <w:r w:rsidR="00C351AE">
        <w:rPr>
          <w:rFonts w:ascii="Times New Roman" w:hAnsi="Times New Roman" w:cs="Times New Roman" w:hint="eastAsia"/>
          <w:sz w:val="24"/>
          <w:szCs w:val="24"/>
        </w:rPr>
        <w:t xml:space="preserve">an </w:t>
      </w:r>
      <w:r>
        <w:rPr>
          <w:rFonts w:ascii="Times New Roman" w:hAnsi="Times New Roman" w:cs="Times New Roman" w:hint="eastAsia"/>
          <w:sz w:val="24"/>
          <w:szCs w:val="24"/>
        </w:rPr>
        <w:t xml:space="preserve">effective </w:t>
      </w:r>
      <w:r w:rsidR="00C351AE">
        <w:rPr>
          <w:rFonts w:ascii="Times New Roman" w:hAnsi="Times New Roman" w:cs="Times New Roman" w:hint="eastAsia"/>
          <w:sz w:val="24"/>
          <w:szCs w:val="24"/>
        </w:rPr>
        <w:t>method</w:t>
      </w:r>
      <w:r>
        <w:rPr>
          <w:rFonts w:ascii="Times New Roman" w:hAnsi="Times New Roman" w:cs="Times New Roman" w:hint="eastAsia"/>
          <w:sz w:val="24"/>
          <w:szCs w:val="24"/>
        </w:rPr>
        <w:t xml:space="preserve"> to help students </w:t>
      </w:r>
      <w:r w:rsidR="00DB546B">
        <w:rPr>
          <w:rFonts w:ascii="Times New Roman" w:hAnsi="Times New Roman" w:cs="Times New Roman" w:hint="eastAsia"/>
          <w:sz w:val="24"/>
          <w:szCs w:val="24"/>
        </w:rPr>
        <w:t xml:space="preserve">to </w:t>
      </w:r>
      <w:r>
        <w:rPr>
          <w:rFonts w:ascii="Times New Roman" w:hAnsi="Times New Roman" w:cs="Times New Roman" w:hint="eastAsia"/>
          <w:sz w:val="24"/>
          <w:szCs w:val="24"/>
        </w:rPr>
        <w:t xml:space="preserve">write </w:t>
      </w:r>
      <w:r w:rsidR="00C351AE">
        <w:rPr>
          <w:rFonts w:ascii="Times New Roman" w:hAnsi="Times New Roman" w:cs="Times New Roman" w:hint="eastAsia"/>
          <w:sz w:val="24"/>
          <w:szCs w:val="24"/>
        </w:rPr>
        <w:t xml:space="preserve">a proof </w:t>
      </w:r>
      <w:r>
        <w:rPr>
          <w:rFonts w:ascii="Times New Roman" w:hAnsi="Times New Roman" w:cs="Times New Roman" w:hint="eastAsia"/>
          <w:sz w:val="24"/>
          <w:szCs w:val="24"/>
        </w:rPr>
        <w:t xml:space="preserve">from the top down.  </w:t>
      </w:r>
    </w:p>
    <w:p w:rsidR="00753440" w:rsidRDefault="00753440" w:rsidP="00753440">
      <w:pPr>
        <w:spacing w:after="0" w:line="480" w:lineRule="auto"/>
        <w:ind w:firstLine="720"/>
        <w:rPr>
          <w:rFonts w:ascii="Times New Roman" w:hAnsi="Times New Roman" w:cs="Times New Roman"/>
          <w:sz w:val="24"/>
          <w:szCs w:val="24"/>
        </w:rPr>
      </w:pPr>
      <w:r>
        <w:rPr>
          <w:rFonts w:ascii="Times New Roman" w:hAnsi="Times New Roman" w:cs="Times New Roman" w:hint="eastAsia"/>
          <w:sz w:val="24"/>
          <w:szCs w:val="24"/>
        </w:rPr>
        <w:t xml:space="preserve">The creation of a model of the structure of proof construction was important and necessary for the </w:t>
      </w:r>
      <w:r>
        <w:rPr>
          <w:rFonts w:ascii="Times New Roman" w:hAnsi="Times New Roman" w:cs="Times New Roman"/>
          <w:sz w:val="24"/>
          <w:szCs w:val="24"/>
        </w:rPr>
        <w:t>following</w:t>
      </w:r>
      <w:r>
        <w:rPr>
          <w:rFonts w:ascii="Times New Roman" w:hAnsi="Times New Roman" w:cs="Times New Roman" w:hint="eastAsia"/>
          <w:sz w:val="24"/>
          <w:szCs w:val="24"/>
        </w:rPr>
        <w:t xml:space="preserve"> reasons: (1) to clarify in what terms and from </w:t>
      </w:r>
      <w:r>
        <w:rPr>
          <w:rFonts w:ascii="Times New Roman" w:hAnsi="Times New Roman" w:cs="Times New Roman"/>
          <w:sz w:val="24"/>
          <w:szCs w:val="24"/>
        </w:rPr>
        <w:t>what</w:t>
      </w:r>
      <w:r>
        <w:rPr>
          <w:rFonts w:ascii="Times New Roman" w:hAnsi="Times New Roman" w:cs="Times New Roman" w:hint="eastAsia"/>
          <w:sz w:val="24"/>
          <w:szCs w:val="24"/>
        </w:rPr>
        <w:t xml:space="preserve"> angles to examine students</w:t>
      </w:r>
      <w:r>
        <w:rPr>
          <w:rFonts w:ascii="Times New Roman" w:hAnsi="Times New Roman" w:cs="Times New Roman"/>
          <w:sz w:val="24"/>
          <w:szCs w:val="24"/>
        </w:rPr>
        <w:t>’</w:t>
      </w:r>
      <w:r>
        <w:rPr>
          <w:rFonts w:ascii="Times New Roman" w:hAnsi="Times New Roman" w:cs="Times New Roman" w:hint="eastAsia"/>
          <w:sz w:val="24"/>
          <w:szCs w:val="24"/>
        </w:rPr>
        <w:t xml:space="preserve"> difficulties with proof construction; (2) to analyze, understand, and explain their </w:t>
      </w:r>
      <w:r>
        <w:rPr>
          <w:rFonts w:ascii="Times New Roman" w:hAnsi="Times New Roman" w:cs="Times New Roman"/>
          <w:sz w:val="24"/>
          <w:szCs w:val="24"/>
        </w:rPr>
        <w:t>difficulties</w:t>
      </w:r>
      <w:r>
        <w:rPr>
          <w:rFonts w:ascii="Times New Roman" w:hAnsi="Times New Roman" w:cs="Times New Roman" w:hint="eastAsia"/>
          <w:sz w:val="24"/>
          <w:szCs w:val="24"/>
        </w:rPr>
        <w:t xml:space="preserve"> in a clear and </w:t>
      </w:r>
      <w:r>
        <w:rPr>
          <w:rFonts w:ascii="Times New Roman" w:hAnsi="Times New Roman" w:cs="Times New Roman"/>
          <w:sz w:val="24"/>
          <w:szCs w:val="24"/>
        </w:rPr>
        <w:t>organized</w:t>
      </w:r>
      <w:r>
        <w:rPr>
          <w:rFonts w:ascii="Times New Roman" w:hAnsi="Times New Roman" w:cs="Times New Roman" w:hint="eastAsia"/>
          <w:sz w:val="24"/>
          <w:szCs w:val="24"/>
        </w:rPr>
        <w:t xml:space="preserve"> way; (3) to help students grasp what proof </w:t>
      </w:r>
      <w:r>
        <w:rPr>
          <w:rFonts w:ascii="Times New Roman" w:hAnsi="Times New Roman" w:cs="Times New Roman"/>
          <w:sz w:val="24"/>
          <w:szCs w:val="24"/>
        </w:rPr>
        <w:t>construction</w:t>
      </w:r>
      <w:r>
        <w:rPr>
          <w:rFonts w:ascii="Times New Roman" w:hAnsi="Times New Roman" w:cs="Times New Roman" w:hint="eastAsia"/>
          <w:sz w:val="24"/>
          <w:szCs w:val="24"/>
        </w:rPr>
        <w:t xml:space="preserve"> was like and how they should advance a reasoning process; and (4) to shed light on students</w:t>
      </w:r>
      <w:r>
        <w:rPr>
          <w:rFonts w:ascii="Times New Roman" w:hAnsi="Times New Roman" w:cs="Times New Roman"/>
          <w:sz w:val="24"/>
          <w:szCs w:val="24"/>
        </w:rPr>
        <w:t>’</w:t>
      </w:r>
      <w:r>
        <w:rPr>
          <w:rFonts w:ascii="Times New Roman" w:hAnsi="Times New Roman" w:cs="Times New Roman" w:hint="eastAsia"/>
          <w:sz w:val="24"/>
          <w:szCs w:val="24"/>
        </w:rPr>
        <w:t xml:space="preserve"> difficulties with proof construction from a new perspective, which past studies </w:t>
      </w:r>
      <w:r w:rsidR="00FD7445">
        <w:rPr>
          <w:rFonts w:ascii="Times New Roman" w:hAnsi="Times New Roman" w:cs="Times New Roman" w:hint="eastAsia"/>
          <w:sz w:val="24"/>
          <w:szCs w:val="24"/>
        </w:rPr>
        <w:t>may not have</w:t>
      </w:r>
      <w:r>
        <w:rPr>
          <w:rFonts w:ascii="Times New Roman" w:hAnsi="Times New Roman" w:cs="Times New Roman" w:hint="eastAsia"/>
          <w:sz w:val="24"/>
          <w:szCs w:val="24"/>
        </w:rPr>
        <w:t xml:space="preserve">.   </w:t>
      </w:r>
    </w:p>
    <w:p w:rsidR="00753440" w:rsidRPr="00490E43" w:rsidRDefault="009863BB" w:rsidP="00753440">
      <w:pPr>
        <w:spacing w:after="0" w:line="480" w:lineRule="auto"/>
        <w:rPr>
          <w:rFonts w:ascii="Times New Roman" w:hAnsi="Times New Roman" w:cs="Times New Roman"/>
          <w:b/>
          <w:sz w:val="24"/>
          <w:szCs w:val="24"/>
        </w:rPr>
      </w:pPr>
      <w:r>
        <w:rPr>
          <w:rFonts w:ascii="Times New Roman" w:hAnsi="Times New Roman" w:cs="Times New Roman" w:hint="eastAsia"/>
          <w:b/>
          <w:sz w:val="24"/>
          <w:szCs w:val="24"/>
        </w:rPr>
        <w:t>6.2.2</w:t>
      </w:r>
      <w:r>
        <w:rPr>
          <w:rFonts w:ascii="Times New Roman" w:hAnsi="Times New Roman" w:cs="Times New Roman" w:hint="eastAsia"/>
          <w:b/>
          <w:sz w:val="24"/>
          <w:szCs w:val="24"/>
        </w:rPr>
        <w:tab/>
        <w:t>M</w:t>
      </w:r>
      <w:r w:rsidR="00753440">
        <w:rPr>
          <w:rFonts w:ascii="Times New Roman" w:hAnsi="Times New Roman" w:cs="Times New Roman" w:hint="eastAsia"/>
          <w:b/>
          <w:sz w:val="24"/>
          <w:szCs w:val="24"/>
        </w:rPr>
        <w:t>odel of the structure of proof construction</w:t>
      </w:r>
    </w:p>
    <w:p w:rsidR="00753440" w:rsidRDefault="00753440" w:rsidP="00753440">
      <w:pPr>
        <w:spacing w:after="0" w:line="480" w:lineRule="auto"/>
        <w:ind w:firstLine="720"/>
        <w:rPr>
          <w:rFonts w:ascii="Times New Roman" w:hAnsi="Times New Roman" w:cs="Times New Roman"/>
          <w:sz w:val="24"/>
          <w:szCs w:val="24"/>
        </w:rPr>
      </w:pPr>
      <w:r>
        <w:rPr>
          <w:rFonts w:ascii="Times New Roman" w:hAnsi="Times New Roman" w:cs="Times New Roman" w:hint="eastAsia"/>
          <w:sz w:val="24"/>
          <w:szCs w:val="24"/>
        </w:rPr>
        <w:t>The first research question this study raised was the following:</w:t>
      </w:r>
    </w:p>
    <w:p w:rsidR="00753440" w:rsidRDefault="00753440" w:rsidP="00753440">
      <w:pPr>
        <w:spacing w:after="0" w:line="480" w:lineRule="auto"/>
        <w:ind w:firstLine="720"/>
        <w:rPr>
          <w:rFonts w:ascii="Times New Roman" w:hAnsi="Times New Roman" w:cs="Times New Roman"/>
          <w:sz w:val="24"/>
          <w:szCs w:val="24"/>
        </w:rPr>
      </w:pPr>
      <w:r w:rsidRPr="00FB0FFC">
        <w:rPr>
          <w:rFonts w:ascii="Times New Roman" w:hAnsi="Times New Roman" w:cs="Times New Roman"/>
          <w:sz w:val="24"/>
          <w:szCs w:val="24"/>
        </w:rPr>
        <w:t>“</w:t>
      </w:r>
      <w:r w:rsidRPr="000F67F4">
        <w:rPr>
          <w:rFonts w:ascii="Times New Roman" w:hAnsi="Times New Roman" w:cs="Times New Roman" w:hint="eastAsia"/>
          <w:i/>
          <w:sz w:val="24"/>
          <w:szCs w:val="24"/>
        </w:rPr>
        <w:t xml:space="preserve">What is a suitable model for characterizing the </w:t>
      </w:r>
      <w:r w:rsidRPr="000F67F4">
        <w:rPr>
          <w:rFonts w:ascii="Times New Roman" w:hAnsi="Times New Roman" w:cs="Times New Roman"/>
          <w:i/>
          <w:sz w:val="24"/>
          <w:szCs w:val="24"/>
        </w:rPr>
        <w:t>structure</w:t>
      </w:r>
      <w:r w:rsidRPr="000F67F4">
        <w:rPr>
          <w:rFonts w:ascii="Times New Roman" w:hAnsi="Times New Roman" w:cs="Times New Roman" w:hint="eastAsia"/>
          <w:i/>
          <w:sz w:val="24"/>
          <w:szCs w:val="24"/>
        </w:rPr>
        <w:t xml:space="preserve"> of proof </w:t>
      </w:r>
      <w:r w:rsidRPr="000F67F4">
        <w:rPr>
          <w:rFonts w:ascii="Times New Roman" w:hAnsi="Times New Roman" w:cs="Times New Roman"/>
          <w:i/>
          <w:sz w:val="24"/>
          <w:szCs w:val="24"/>
        </w:rPr>
        <w:t>construction</w:t>
      </w:r>
      <w:r w:rsidRPr="00FB0FFC">
        <w:rPr>
          <w:rFonts w:ascii="Times New Roman" w:hAnsi="Times New Roman" w:cs="Times New Roman" w:hint="eastAsia"/>
          <w:sz w:val="24"/>
          <w:szCs w:val="24"/>
        </w:rPr>
        <w:t>?</w:t>
      </w:r>
      <w:r w:rsidRPr="00FB0FFC">
        <w:rPr>
          <w:rFonts w:ascii="Times New Roman" w:hAnsi="Times New Roman" w:cs="Times New Roman"/>
          <w:sz w:val="24"/>
          <w:szCs w:val="24"/>
        </w:rPr>
        <w:t>”</w:t>
      </w:r>
      <w:r>
        <w:rPr>
          <w:rFonts w:ascii="Times New Roman" w:hAnsi="Times New Roman" w:cs="Times New Roman" w:hint="eastAsia"/>
          <w:sz w:val="24"/>
          <w:szCs w:val="24"/>
        </w:rPr>
        <w:t xml:space="preserve">  </w:t>
      </w:r>
    </w:p>
    <w:p w:rsidR="00753440" w:rsidRDefault="00753440" w:rsidP="00753440">
      <w:pPr>
        <w:spacing w:after="0" w:line="480" w:lineRule="auto"/>
        <w:ind w:firstLine="720"/>
        <w:rPr>
          <w:rFonts w:ascii="Times New Roman" w:hAnsi="Times New Roman" w:cs="Times New Roman"/>
          <w:sz w:val="24"/>
          <w:szCs w:val="24"/>
        </w:rPr>
      </w:pPr>
      <w:r>
        <w:rPr>
          <w:rFonts w:ascii="Times New Roman" w:hAnsi="Times New Roman" w:cs="Times New Roman" w:hint="eastAsia"/>
          <w:sz w:val="24"/>
          <w:szCs w:val="24"/>
        </w:rPr>
        <w:t xml:space="preserve">This section answers the above research </w:t>
      </w:r>
      <w:r>
        <w:rPr>
          <w:rFonts w:ascii="Times New Roman" w:hAnsi="Times New Roman" w:cs="Times New Roman"/>
          <w:sz w:val="24"/>
          <w:szCs w:val="24"/>
        </w:rPr>
        <w:t>question</w:t>
      </w:r>
      <w:r>
        <w:rPr>
          <w:rFonts w:ascii="Times New Roman" w:hAnsi="Times New Roman" w:cs="Times New Roman" w:hint="eastAsia"/>
          <w:sz w:val="24"/>
          <w:szCs w:val="24"/>
        </w:rPr>
        <w:t xml:space="preserve">, describes how the model was obtained, </w:t>
      </w:r>
      <w:r>
        <w:rPr>
          <w:rFonts w:ascii="Times New Roman" w:hAnsi="Times New Roman" w:cs="Times New Roman"/>
          <w:sz w:val="24"/>
          <w:szCs w:val="24"/>
        </w:rPr>
        <w:t>present</w:t>
      </w:r>
      <w:r>
        <w:rPr>
          <w:rFonts w:ascii="Times New Roman" w:hAnsi="Times New Roman" w:cs="Times New Roman" w:hint="eastAsia"/>
          <w:sz w:val="24"/>
          <w:szCs w:val="24"/>
        </w:rPr>
        <w:t>s</w:t>
      </w:r>
      <w:r>
        <w:rPr>
          <w:rFonts w:ascii="Times New Roman" w:hAnsi="Times New Roman" w:cs="Times New Roman"/>
          <w:sz w:val="24"/>
          <w:szCs w:val="24"/>
        </w:rPr>
        <w:t xml:space="preserve"> the model</w:t>
      </w:r>
      <w:r>
        <w:rPr>
          <w:rFonts w:ascii="Times New Roman" w:hAnsi="Times New Roman" w:cs="Times New Roman" w:hint="eastAsia"/>
          <w:sz w:val="24"/>
          <w:szCs w:val="24"/>
        </w:rPr>
        <w:t>, and refers to the related literatures</w:t>
      </w:r>
      <w:r>
        <w:rPr>
          <w:rFonts w:ascii="Times New Roman" w:hAnsi="Times New Roman" w:cs="Times New Roman"/>
          <w:sz w:val="24"/>
          <w:szCs w:val="24"/>
        </w:rPr>
        <w:t xml:space="preserve">. </w:t>
      </w:r>
      <w:r>
        <w:rPr>
          <w:rFonts w:ascii="Times New Roman" w:hAnsi="Times New Roman" w:cs="Times New Roman" w:hint="eastAsia"/>
          <w:sz w:val="24"/>
          <w:szCs w:val="24"/>
        </w:rPr>
        <w:t xml:space="preserve"> This study started with examining the researcher</w:t>
      </w:r>
      <w:r>
        <w:rPr>
          <w:rFonts w:ascii="Times New Roman" w:hAnsi="Times New Roman" w:cs="Times New Roman"/>
          <w:sz w:val="24"/>
          <w:szCs w:val="24"/>
        </w:rPr>
        <w:t>’</w:t>
      </w:r>
      <w:r>
        <w:rPr>
          <w:rFonts w:ascii="Times New Roman" w:hAnsi="Times New Roman" w:cs="Times New Roman" w:hint="eastAsia"/>
          <w:sz w:val="24"/>
          <w:szCs w:val="24"/>
        </w:rPr>
        <w:t xml:space="preserve">s </w:t>
      </w:r>
      <w:r>
        <w:rPr>
          <w:rFonts w:ascii="Times New Roman" w:hAnsi="Times New Roman" w:cs="Times New Roman"/>
          <w:sz w:val="24"/>
          <w:szCs w:val="24"/>
        </w:rPr>
        <w:t>thinking</w:t>
      </w:r>
      <w:r>
        <w:rPr>
          <w:rFonts w:ascii="Times New Roman" w:hAnsi="Times New Roman" w:cs="Times New Roman" w:hint="eastAsia"/>
          <w:sz w:val="24"/>
          <w:szCs w:val="24"/>
        </w:rPr>
        <w:t xml:space="preserve"> processes in proof construction in order to explore what might be involved in cognitive processes in proof construction.  A think aloud method was adopted for the method to examine the researcher</w:t>
      </w:r>
      <w:r>
        <w:rPr>
          <w:rFonts w:ascii="Times New Roman" w:hAnsi="Times New Roman" w:cs="Times New Roman"/>
          <w:sz w:val="24"/>
          <w:szCs w:val="24"/>
        </w:rPr>
        <w:t>’</w:t>
      </w:r>
      <w:r>
        <w:rPr>
          <w:rFonts w:ascii="Times New Roman" w:hAnsi="Times New Roman" w:cs="Times New Roman" w:hint="eastAsia"/>
          <w:sz w:val="24"/>
          <w:szCs w:val="24"/>
        </w:rPr>
        <w:t xml:space="preserve">s cognitive processes.  In order to explore and generalize the patterns </w:t>
      </w:r>
      <w:r>
        <w:rPr>
          <w:rFonts w:ascii="Times New Roman" w:hAnsi="Times New Roman" w:cs="Times New Roman"/>
          <w:sz w:val="24"/>
          <w:szCs w:val="24"/>
        </w:rPr>
        <w:t>and</w:t>
      </w:r>
      <w:r>
        <w:rPr>
          <w:rFonts w:ascii="Times New Roman" w:hAnsi="Times New Roman" w:cs="Times New Roman" w:hint="eastAsia"/>
          <w:sz w:val="24"/>
          <w:szCs w:val="24"/>
        </w:rPr>
        <w:t xml:space="preserve"> features seen in proof construction across multiple mathematical subjects, more than 40 proofs of theorems and propositions were analyzed, which were collected</w:t>
      </w:r>
      <w:r>
        <w:rPr>
          <w:rFonts w:ascii="Times New Roman" w:hAnsi="Times New Roman" w:cs="Times New Roman"/>
          <w:sz w:val="24"/>
          <w:szCs w:val="24"/>
        </w:rPr>
        <w:t xml:space="preserve"> </w:t>
      </w:r>
      <w:r>
        <w:rPr>
          <w:rFonts w:ascii="Times New Roman" w:hAnsi="Times New Roman" w:cs="Times New Roman" w:hint="eastAsia"/>
          <w:sz w:val="24"/>
          <w:szCs w:val="24"/>
        </w:rPr>
        <w:t xml:space="preserve">mainly </w:t>
      </w:r>
      <w:r>
        <w:rPr>
          <w:rFonts w:ascii="Times New Roman" w:hAnsi="Times New Roman" w:cs="Times New Roman"/>
          <w:sz w:val="24"/>
          <w:szCs w:val="24"/>
        </w:rPr>
        <w:t xml:space="preserve">from </w:t>
      </w:r>
      <w:r>
        <w:rPr>
          <w:rFonts w:ascii="Times New Roman" w:hAnsi="Times New Roman" w:cs="Times New Roman" w:hint="eastAsia"/>
          <w:sz w:val="24"/>
          <w:szCs w:val="24"/>
        </w:rPr>
        <w:t xml:space="preserve">undergraduate Algebra, Analysis, and Topology.  A few proofs came from Calculus, Discrete Mathematics, and Linear Algebra, respectively.  The </w:t>
      </w:r>
      <w:r>
        <w:rPr>
          <w:rFonts w:ascii="Times New Roman" w:hAnsi="Times New Roman" w:cs="Times New Roman"/>
          <w:sz w:val="24"/>
          <w:szCs w:val="24"/>
        </w:rPr>
        <w:t>researcher</w:t>
      </w:r>
      <w:r>
        <w:rPr>
          <w:rFonts w:ascii="Times New Roman" w:hAnsi="Times New Roman" w:cs="Times New Roman" w:hint="eastAsia"/>
          <w:sz w:val="24"/>
          <w:szCs w:val="24"/>
        </w:rPr>
        <w:t xml:space="preserve"> solved those proofs, while carefully self-monitoring, observing, describing, organizing, and categorizing the factors involved in</w:t>
      </w:r>
      <w:r w:rsidRPr="00C32C18">
        <w:rPr>
          <w:rFonts w:ascii="Times New Roman" w:hAnsi="Times New Roman" w:cs="Times New Roman" w:hint="eastAsia"/>
          <w:sz w:val="24"/>
          <w:szCs w:val="24"/>
        </w:rPr>
        <w:t xml:space="preserve"> </w:t>
      </w:r>
      <w:r>
        <w:rPr>
          <w:rFonts w:ascii="Times New Roman" w:hAnsi="Times New Roman" w:cs="Times New Roman" w:hint="eastAsia"/>
          <w:sz w:val="24"/>
          <w:szCs w:val="24"/>
        </w:rPr>
        <w:t>the researcher</w:t>
      </w:r>
      <w:r>
        <w:rPr>
          <w:rFonts w:ascii="Times New Roman" w:hAnsi="Times New Roman" w:cs="Times New Roman"/>
          <w:sz w:val="24"/>
          <w:szCs w:val="24"/>
        </w:rPr>
        <w:t>’</w:t>
      </w:r>
      <w:r>
        <w:rPr>
          <w:rFonts w:ascii="Times New Roman" w:hAnsi="Times New Roman" w:cs="Times New Roman" w:hint="eastAsia"/>
          <w:sz w:val="24"/>
          <w:szCs w:val="24"/>
        </w:rPr>
        <w:t xml:space="preserve">s thinking processes.  In particular, the researcher focused on how each step can be obtained for successful proof construction.   The </w:t>
      </w:r>
      <w:r>
        <w:rPr>
          <w:rFonts w:ascii="Times New Roman" w:hAnsi="Times New Roman" w:cs="Times New Roman"/>
          <w:sz w:val="24"/>
          <w:szCs w:val="24"/>
        </w:rPr>
        <w:t>researcher</w:t>
      </w:r>
      <w:r>
        <w:rPr>
          <w:rFonts w:ascii="Times New Roman" w:hAnsi="Times New Roman" w:cs="Times New Roman" w:hint="eastAsia"/>
          <w:sz w:val="24"/>
          <w:szCs w:val="24"/>
        </w:rPr>
        <w:t xml:space="preserve"> explored what types of thinking actions or what types of operations might be applied to generate the next statement from a previous one.  </w:t>
      </w:r>
    </w:p>
    <w:p w:rsidR="00753440" w:rsidRDefault="00753440" w:rsidP="00753440">
      <w:pPr>
        <w:spacing w:after="0" w:line="480" w:lineRule="auto"/>
        <w:ind w:firstLine="720"/>
        <w:rPr>
          <w:rFonts w:ascii="Times New Roman" w:hAnsi="Times New Roman" w:cs="Times New Roman"/>
          <w:sz w:val="24"/>
          <w:szCs w:val="24"/>
        </w:rPr>
      </w:pPr>
      <w:r>
        <w:rPr>
          <w:rFonts w:ascii="Times New Roman" w:hAnsi="Times New Roman" w:cs="Times New Roman" w:hint="eastAsia"/>
          <w:sz w:val="24"/>
          <w:szCs w:val="24"/>
        </w:rPr>
        <w:t>As a result, all the observed operations for advancing</w:t>
      </w:r>
      <w:r>
        <w:rPr>
          <w:rFonts w:ascii="Times New Roman" w:hAnsi="Times New Roman" w:cs="Times New Roman"/>
          <w:sz w:val="24"/>
          <w:szCs w:val="24"/>
        </w:rPr>
        <w:t xml:space="preserve"> a reasoning process</w:t>
      </w:r>
      <w:r>
        <w:rPr>
          <w:rFonts w:ascii="Times New Roman" w:hAnsi="Times New Roman" w:cs="Times New Roman" w:hint="eastAsia"/>
          <w:sz w:val="24"/>
          <w:szCs w:val="24"/>
        </w:rPr>
        <w:t xml:space="preserve"> were categorized into four</w:t>
      </w:r>
      <w:r>
        <w:rPr>
          <w:rFonts w:ascii="Times New Roman" w:hAnsi="Times New Roman" w:cs="Times New Roman"/>
          <w:sz w:val="24"/>
          <w:szCs w:val="24"/>
        </w:rPr>
        <w:t xml:space="preserve"> types</w:t>
      </w:r>
      <w:r>
        <w:rPr>
          <w:rFonts w:ascii="Times New Roman" w:hAnsi="Times New Roman" w:cs="Times New Roman" w:hint="eastAsia"/>
          <w:sz w:val="24"/>
          <w:szCs w:val="24"/>
        </w:rPr>
        <w:t xml:space="preserve">: </w:t>
      </w:r>
      <w:r w:rsidRPr="0022295B">
        <w:rPr>
          <w:rFonts w:ascii="Times New Roman" w:hAnsi="Times New Roman" w:cs="Times New Roman" w:hint="eastAsia"/>
          <w:i/>
          <w:sz w:val="24"/>
          <w:szCs w:val="24"/>
        </w:rPr>
        <w:t>rephrasing an object</w:t>
      </w:r>
      <w:r>
        <w:rPr>
          <w:rFonts w:ascii="Times New Roman" w:hAnsi="Times New Roman" w:cs="Times New Roman" w:hint="eastAsia"/>
          <w:sz w:val="24"/>
          <w:szCs w:val="24"/>
        </w:rPr>
        <w:t xml:space="preserve">; </w:t>
      </w:r>
      <w:r w:rsidRPr="0022295B">
        <w:rPr>
          <w:rFonts w:ascii="Times New Roman" w:hAnsi="Times New Roman" w:cs="Times New Roman" w:hint="eastAsia"/>
          <w:i/>
          <w:sz w:val="24"/>
          <w:szCs w:val="24"/>
        </w:rPr>
        <w:t>combining objects</w:t>
      </w:r>
      <w:r>
        <w:rPr>
          <w:rFonts w:ascii="Times New Roman" w:hAnsi="Times New Roman" w:cs="Times New Roman" w:hint="eastAsia"/>
          <w:sz w:val="24"/>
          <w:szCs w:val="24"/>
        </w:rPr>
        <w:t xml:space="preserve">; </w:t>
      </w:r>
      <w:r w:rsidRPr="0022295B">
        <w:rPr>
          <w:rFonts w:ascii="Times New Roman" w:hAnsi="Times New Roman" w:cs="Times New Roman" w:hint="eastAsia"/>
          <w:i/>
          <w:sz w:val="24"/>
          <w:szCs w:val="24"/>
        </w:rPr>
        <w:t>creating a cue</w:t>
      </w:r>
      <w:r>
        <w:rPr>
          <w:rFonts w:ascii="Times New Roman" w:hAnsi="Times New Roman" w:cs="Times New Roman" w:hint="eastAsia"/>
          <w:sz w:val="24"/>
          <w:szCs w:val="24"/>
        </w:rPr>
        <w:t xml:space="preserve">; and </w:t>
      </w:r>
      <w:r w:rsidRPr="00147BCE">
        <w:rPr>
          <w:rFonts w:ascii="Times New Roman" w:hAnsi="Times New Roman" w:cs="Times New Roman" w:hint="eastAsia"/>
          <w:i/>
          <w:sz w:val="24"/>
          <w:szCs w:val="24"/>
        </w:rPr>
        <w:t xml:space="preserve">checking and </w:t>
      </w:r>
      <w:r>
        <w:rPr>
          <w:rFonts w:ascii="Times New Roman" w:hAnsi="Times New Roman" w:cs="Times New Roman" w:hint="eastAsia"/>
          <w:i/>
          <w:sz w:val="24"/>
          <w:szCs w:val="24"/>
        </w:rPr>
        <w:t>exploring</w:t>
      </w:r>
      <w:r>
        <w:rPr>
          <w:rFonts w:ascii="Times New Roman" w:hAnsi="Times New Roman" w:cs="Times New Roman" w:hint="eastAsia"/>
          <w:sz w:val="24"/>
          <w:szCs w:val="24"/>
        </w:rPr>
        <w:t xml:space="preserve"> (Table 3.2)</w:t>
      </w:r>
      <w:r>
        <w:rPr>
          <w:rFonts w:ascii="Times New Roman" w:hAnsi="Times New Roman" w:cs="Times New Roman"/>
          <w:sz w:val="24"/>
          <w:szCs w:val="24"/>
        </w:rPr>
        <w:t>.</w:t>
      </w:r>
      <w:r>
        <w:rPr>
          <w:rFonts w:ascii="Times New Roman" w:hAnsi="Times New Roman" w:cs="Times New Roman" w:hint="eastAsia"/>
          <w:sz w:val="24"/>
          <w:szCs w:val="24"/>
        </w:rPr>
        <w:t xml:space="preserve">  In this study, an object was meant to represent a statement or part of a statement for each step in a proof.  The operations of </w:t>
      </w:r>
      <w:r w:rsidRPr="00C6062F">
        <w:rPr>
          <w:rFonts w:ascii="Times New Roman" w:hAnsi="Times New Roman" w:cs="Times New Roman" w:hint="eastAsia"/>
          <w:i/>
          <w:sz w:val="24"/>
          <w:szCs w:val="24"/>
        </w:rPr>
        <w:t>rephrasing an object</w:t>
      </w:r>
      <w:r>
        <w:rPr>
          <w:rFonts w:ascii="Times New Roman" w:hAnsi="Times New Roman" w:cs="Times New Roman" w:hint="eastAsia"/>
          <w:sz w:val="24"/>
          <w:szCs w:val="24"/>
        </w:rPr>
        <w:t xml:space="preserve">, </w:t>
      </w:r>
      <w:r w:rsidRPr="00466447">
        <w:rPr>
          <w:rFonts w:ascii="Times New Roman" w:hAnsi="Times New Roman" w:cs="Times New Roman" w:hint="eastAsia"/>
          <w:i/>
          <w:sz w:val="24"/>
          <w:szCs w:val="24"/>
        </w:rPr>
        <w:t>combining objects</w:t>
      </w:r>
      <w:r>
        <w:rPr>
          <w:rFonts w:ascii="Times New Roman" w:hAnsi="Times New Roman" w:cs="Times New Roman" w:hint="eastAsia"/>
          <w:sz w:val="24"/>
          <w:szCs w:val="24"/>
        </w:rPr>
        <w:t xml:space="preserve">, and </w:t>
      </w:r>
      <w:r w:rsidRPr="00466447">
        <w:rPr>
          <w:rFonts w:ascii="Times New Roman" w:hAnsi="Times New Roman" w:cs="Times New Roman" w:hint="eastAsia"/>
          <w:i/>
          <w:sz w:val="24"/>
          <w:szCs w:val="24"/>
        </w:rPr>
        <w:t>creating a cue</w:t>
      </w:r>
      <w:r>
        <w:rPr>
          <w:rFonts w:ascii="Times New Roman" w:hAnsi="Times New Roman" w:cs="Times New Roman" w:hint="eastAsia"/>
          <w:sz w:val="24"/>
          <w:szCs w:val="24"/>
        </w:rPr>
        <w:t xml:space="preserve"> were considered as </w:t>
      </w:r>
      <w:r w:rsidRPr="00466447">
        <w:rPr>
          <w:rFonts w:ascii="Times New Roman" w:hAnsi="Times New Roman" w:cs="Times New Roman" w:hint="eastAsia"/>
          <w:i/>
          <w:sz w:val="24"/>
          <w:szCs w:val="24"/>
        </w:rPr>
        <w:t>main thinking actions</w:t>
      </w:r>
      <w:r>
        <w:rPr>
          <w:rFonts w:ascii="Times New Roman" w:hAnsi="Times New Roman" w:cs="Times New Roman" w:hint="eastAsia"/>
          <w:sz w:val="24"/>
          <w:szCs w:val="24"/>
        </w:rPr>
        <w:t xml:space="preserve"> while </w:t>
      </w:r>
      <w:r w:rsidRPr="00466447">
        <w:rPr>
          <w:rFonts w:ascii="Times New Roman" w:hAnsi="Times New Roman" w:cs="Times New Roman" w:hint="eastAsia"/>
          <w:i/>
          <w:sz w:val="24"/>
          <w:szCs w:val="24"/>
        </w:rPr>
        <w:t>checking and exploring</w:t>
      </w:r>
      <w:r>
        <w:rPr>
          <w:rFonts w:ascii="Times New Roman" w:hAnsi="Times New Roman" w:cs="Times New Roman" w:hint="eastAsia"/>
          <w:sz w:val="24"/>
          <w:szCs w:val="24"/>
        </w:rPr>
        <w:t xml:space="preserve"> were considered as </w:t>
      </w:r>
      <w:r w:rsidRPr="00466447">
        <w:rPr>
          <w:rFonts w:ascii="Times New Roman" w:hAnsi="Times New Roman" w:cs="Times New Roman"/>
          <w:i/>
          <w:sz w:val="24"/>
          <w:szCs w:val="24"/>
        </w:rPr>
        <w:t>supporting</w:t>
      </w:r>
      <w:r w:rsidRPr="00466447">
        <w:rPr>
          <w:rFonts w:ascii="Times New Roman" w:hAnsi="Times New Roman" w:cs="Times New Roman" w:hint="eastAsia"/>
          <w:i/>
          <w:sz w:val="24"/>
          <w:szCs w:val="24"/>
        </w:rPr>
        <w:t xml:space="preserve"> actions</w:t>
      </w:r>
      <w:r>
        <w:rPr>
          <w:rFonts w:ascii="Times New Roman" w:hAnsi="Times New Roman" w:cs="Times New Roman" w:hint="eastAsia"/>
          <w:sz w:val="24"/>
          <w:szCs w:val="24"/>
        </w:rPr>
        <w:t xml:space="preserve">. The difference between </w:t>
      </w:r>
      <w:r w:rsidRPr="00197972">
        <w:rPr>
          <w:rFonts w:ascii="Times New Roman" w:hAnsi="Times New Roman" w:cs="Times New Roman" w:hint="eastAsia"/>
          <w:i/>
          <w:sz w:val="24"/>
          <w:szCs w:val="24"/>
        </w:rPr>
        <w:t>the main actions</w:t>
      </w:r>
      <w:r>
        <w:rPr>
          <w:rFonts w:ascii="Times New Roman" w:hAnsi="Times New Roman" w:cs="Times New Roman" w:hint="eastAsia"/>
          <w:sz w:val="24"/>
          <w:szCs w:val="24"/>
        </w:rPr>
        <w:t xml:space="preserve"> and </w:t>
      </w:r>
      <w:r w:rsidRPr="00687AA0">
        <w:rPr>
          <w:rFonts w:ascii="Times New Roman" w:hAnsi="Times New Roman" w:cs="Times New Roman" w:hint="eastAsia"/>
          <w:i/>
          <w:sz w:val="24"/>
          <w:szCs w:val="24"/>
        </w:rPr>
        <w:t xml:space="preserve">the </w:t>
      </w:r>
      <w:r w:rsidRPr="00687AA0">
        <w:rPr>
          <w:rFonts w:ascii="Times New Roman" w:hAnsi="Times New Roman" w:cs="Times New Roman"/>
          <w:i/>
          <w:sz w:val="24"/>
          <w:szCs w:val="24"/>
        </w:rPr>
        <w:t>supporting</w:t>
      </w:r>
      <w:r w:rsidRPr="00687AA0">
        <w:rPr>
          <w:rFonts w:ascii="Times New Roman" w:hAnsi="Times New Roman" w:cs="Times New Roman" w:hint="eastAsia"/>
          <w:i/>
          <w:sz w:val="24"/>
          <w:szCs w:val="24"/>
        </w:rPr>
        <w:t xml:space="preserve"> actions</w:t>
      </w:r>
      <w:r>
        <w:rPr>
          <w:rFonts w:ascii="Times New Roman" w:hAnsi="Times New Roman" w:cs="Times New Roman" w:hint="eastAsia"/>
          <w:sz w:val="24"/>
          <w:szCs w:val="24"/>
        </w:rPr>
        <w:t xml:space="preserve"> was that  in order to convince others of the validity of a proof, the processes or the steps obtained through the former had to be explicitly expressed while the processes or the steps obtained through the latter did not necessarily have to be expressed explicitly.  For example, the operation of </w:t>
      </w:r>
      <w:r w:rsidRPr="00E00AD7">
        <w:rPr>
          <w:rFonts w:ascii="Times New Roman" w:hAnsi="Times New Roman" w:cs="Times New Roman" w:hint="eastAsia"/>
          <w:i/>
          <w:sz w:val="24"/>
          <w:szCs w:val="24"/>
        </w:rPr>
        <w:t>checking and exploring</w:t>
      </w:r>
      <w:r>
        <w:rPr>
          <w:rFonts w:ascii="Times New Roman" w:hAnsi="Times New Roman" w:cs="Times New Roman" w:hint="eastAsia"/>
          <w:sz w:val="24"/>
          <w:szCs w:val="24"/>
        </w:rPr>
        <w:t xml:space="preserve"> included observing, reviewing, reflecting, searching, </w:t>
      </w:r>
      <w:r>
        <w:rPr>
          <w:rFonts w:ascii="Times New Roman" w:hAnsi="Times New Roman" w:cs="Times New Roman"/>
          <w:sz w:val="24"/>
          <w:szCs w:val="24"/>
        </w:rPr>
        <w:t>intuit</w:t>
      </w:r>
      <w:r>
        <w:rPr>
          <w:rFonts w:ascii="Times New Roman" w:hAnsi="Times New Roman" w:cs="Times New Roman" w:hint="eastAsia"/>
          <w:sz w:val="24"/>
          <w:szCs w:val="24"/>
        </w:rPr>
        <w:t xml:space="preserve">ing, trying, illustrating, and experimenting. The processes taken through </w:t>
      </w:r>
      <w:r w:rsidRPr="00197972">
        <w:rPr>
          <w:rFonts w:ascii="Times New Roman" w:hAnsi="Times New Roman" w:cs="Times New Roman" w:hint="eastAsia"/>
          <w:i/>
          <w:sz w:val="24"/>
          <w:szCs w:val="24"/>
        </w:rPr>
        <w:t>checking and exploring</w:t>
      </w:r>
      <w:r>
        <w:rPr>
          <w:rFonts w:ascii="Times New Roman" w:hAnsi="Times New Roman" w:cs="Times New Roman" w:hint="eastAsia"/>
          <w:sz w:val="24"/>
          <w:szCs w:val="24"/>
        </w:rPr>
        <w:t xml:space="preserve"> did not necessarily have to be explicitly expressed in order to convince others of the validity of their proofs.  Since different individuals </w:t>
      </w:r>
      <w:r w:rsidRPr="0058145D">
        <w:rPr>
          <w:rFonts w:ascii="Times New Roman" w:hAnsi="Times New Roman" w:cs="Times New Roman" w:hint="eastAsia"/>
          <w:i/>
          <w:sz w:val="24"/>
          <w:szCs w:val="24"/>
        </w:rPr>
        <w:t xml:space="preserve">check </w:t>
      </w:r>
      <w:r>
        <w:rPr>
          <w:rFonts w:ascii="Times New Roman" w:hAnsi="Times New Roman" w:cs="Times New Roman" w:hint="eastAsia"/>
          <w:sz w:val="24"/>
          <w:szCs w:val="24"/>
        </w:rPr>
        <w:t xml:space="preserve">what they have done </w:t>
      </w:r>
      <w:r w:rsidRPr="00F808E1">
        <w:rPr>
          <w:rFonts w:ascii="Times New Roman" w:hAnsi="Times New Roman" w:cs="Times New Roman" w:hint="eastAsia"/>
          <w:sz w:val="24"/>
          <w:szCs w:val="24"/>
        </w:rPr>
        <w:t>and</w:t>
      </w:r>
      <w:r w:rsidRPr="0058145D">
        <w:rPr>
          <w:rFonts w:ascii="Times New Roman" w:hAnsi="Times New Roman" w:cs="Times New Roman" w:hint="eastAsia"/>
          <w:i/>
          <w:sz w:val="24"/>
          <w:szCs w:val="24"/>
        </w:rPr>
        <w:t xml:space="preserve"> explore</w:t>
      </w:r>
      <w:r>
        <w:rPr>
          <w:rFonts w:ascii="Times New Roman" w:hAnsi="Times New Roman" w:cs="Times New Roman" w:hint="eastAsia"/>
          <w:sz w:val="24"/>
          <w:szCs w:val="24"/>
        </w:rPr>
        <w:t xml:space="preserve"> the methods to figure things out in different ways, this study did not set a main focus on the </w:t>
      </w:r>
      <w:r>
        <w:rPr>
          <w:rFonts w:ascii="Times New Roman" w:hAnsi="Times New Roman" w:cs="Times New Roman"/>
          <w:sz w:val="24"/>
          <w:szCs w:val="24"/>
        </w:rPr>
        <w:t>operation</w:t>
      </w:r>
      <w:r>
        <w:rPr>
          <w:rFonts w:ascii="Times New Roman" w:hAnsi="Times New Roman" w:cs="Times New Roman" w:hint="eastAsia"/>
          <w:sz w:val="24"/>
          <w:szCs w:val="24"/>
        </w:rPr>
        <w:t xml:space="preserve"> of </w:t>
      </w:r>
      <w:r w:rsidRPr="0058145D">
        <w:rPr>
          <w:rFonts w:ascii="Times New Roman" w:hAnsi="Times New Roman" w:cs="Times New Roman" w:hint="eastAsia"/>
          <w:i/>
          <w:sz w:val="24"/>
          <w:szCs w:val="24"/>
        </w:rPr>
        <w:t>checking and exploring</w:t>
      </w:r>
      <w:r>
        <w:rPr>
          <w:rFonts w:ascii="Times New Roman" w:hAnsi="Times New Roman" w:cs="Times New Roman" w:hint="eastAsia"/>
          <w:sz w:val="24"/>
          <w:szCs w:val="24"/>
        </w:rPr>
        <w:t xml:space="preserve">.  Therefore, a possible structure for </w:t>
      </w:r>
      <w:r w:rsidRPr="00F12336">
        <w:rPr>
          <w:rFonts w:ascii="Times New Roman" w:hAnsi="Times New Roman" w:cs="Times New Roman" w:hint="eastAsia"/>
          <w:i/>
          <w:sz w:val="24"/>
          <w:szCs w:val="24"/>
        </w:rPr>
        <w:t>checking and exploring</w:t>
      </w:r>
      <w:r>
        <w:rPr>
          <w:rFonts w:ascii="Times New Roman" w:hAnsi="Times New Roman" w:cs="Times New Roman" w:hint="eastAsia"/>
          <w:sz w:val="24"/>
          <w:szCs w:val="24"/>
        </w:rPr>
        <w:t xml:space="preserve"> was not scrutinized.  T</w:t>
      </w:r>
      <w:r>
        <w:rPr>
          <w:rFonts w:ascii="Times New Roman" w:hAnsi="Times New Roman" w:cs="Times New Roman"/>
          <w:sz w:val="24"/>
          <w:szCs w:val="24"/>
        </w:rPr>
        <w:t>h</w:t>
      </w:r>
      <w:r>
        <w:rPr>
          <w:rFonts w:ascii="Times New Roman" w:hAnsi="Times New Roman" w:cs="Times New Roman" w:hint="eastAsia"/>
          <w:sz w:val="24"/>
          <w:szCs w:val="24"/>
        </w:rPr>
        <w:t xml:space="preserve">e analysis through the think-aloud method also found two major roles in </w:t>
      </w:r>
      <w:r w:rsidRPr="00C94D66">
        <w:rPr>
          <w:rFonts w:ascii="Times New Roman" w:hAnsi="Times New Roman" w:cs="Times New Roman" w:hint="eastAsia"/>
          <w:i/>
          <w:sz w:val="24"/>
          <w:szCs w:val="24"/>
        </w:rPr>
        <w:t>the main actions</w:t>
      </w:r>
      <w:r>
        <w:rPr>
          <w:rFonts w:ascii="Times New Roman" w:hAnsi="Times New Roman" w:cs="Times New Roman" w:hint="eastAsia"/>
          <w:sz w:val="24"/>
          <w:szCs w:val="24"/>
        </w:rPr>
        <w:t xml:space="preserve">: </w:t>
      </w:r>
      <w:r w:rsidRPr="00687AA0">
        <w:rPr>
          <w:rFonts w:ascii="Times New Roman" w:hAnsi="Times New Roman" w:cs="Times New Roman" w:hint="eastAsia"/>
          <w:i/>
          <w:sz w:val="24"/>
          <w:szCs w:val="24"/>
        </w:rPr>
        <w:t>transforming objects</w:t>
      </w:r>
      <w:r>
        <w:rPr>
          <w:rFonts w:ascii="Times New Roman" w:hAnsi="Times New Roman" w:cs="Times New Roman" w:hint="eastAsia"/>
          <w:sz w:val="24"/>
          <w:szCs w:val="24"/>
        </w:rPr>
        <w:t xml:space="preserve">; and </w:t>
      </w:r>
      <w:r w:rsidRPr="00687AA0">
        <w:rPr>
          <w:rFonts w:ascii="Times New Roman" w:hAnsi="Times New Roman" w:cs="Times New Roman" w:hint="eastAsia"/>
          <w:i/>
          <w:sz w:val="24"/>
          <w:szCs w:val="24"/>
        </w:rPr>
        <w:t>igniting processes</w:t>
      </w:r>
      <w:r>
        <w:rPr>
          <w:rFonts w:ascii="Times New Roman" w:hAnsi="Times New Roman" w:cs="Times New Roman" w:hint="eastAsia"/>
          <w:sz w:val="24"/>
          <w:szCs w:val="24"/>
        </w:rPr>
        <w:t>. R</w:t>
      </w:r>
      <w:r w:rsidRPr="00687AA0">
        <w:rPr>
          <w:rFonts w:ascii="Times New Roman" w:hAnsi="Times New Roman" w:cs="Times New Roman" w:hint="eastAsia"/>
          <w:i/>
          <w:sz w:val="24"/>
          <w:szCs w:val="24"/>
        </w:rPr>
        <w:t>ephrasing an object</w:t>
      </w:r>
      <w:r>
        <w:rPr>
          <w:rFonts w:ascii="Times New Roman" w:hAnsi="Times New Roman" w:cs="Times New Roman" w:hint="eastAsia"/>
          <w:sz w:val="24"/>
          <w:szCs w:val="24"/>
        </w:rPr>
        <w:t xml:space="preserve"> and </w:t>
      </w:r>
      <w:r w:rsidRPr="00687AA0">
        <w:rPr>
          <w:rFonts w:ascii="Times New Roman" w:hAnsi="Times New Roman" w:cs="Times New Roman" w:hint="eastAsia"/>
          <w:i/>
          <w:sz w:val="24"/>
          <w:szCs w:val="24"/>
        </w:rPr>
        <w:t>combining objects</w:t>
      </w:r>
      <w:r>
        <w:rPr>
          <w:rFonts w:ascii="Times New Roman" w:hAnsi="Times New Roman" w:cs="Times New Roman" w:hint="eastAsia"/>
          <w:sz w:val="24"/>
          <w:szCs w:val="24"/>
        </w:rPr>
        <w:t xml:space="preserve"> were categorized into the </w:t>
      </w:r>
      <w:r>
        <w:rPr>
          <w:rFonts w:ascii="Times New Roman" w:hAnsi="Times New Roman" w:cs="Times New Roman"/>
          <w:sz w:val="24"/>
          <w:szCs w:val="24"/>
        </w:rPr>
        <w:t xml:space="preserve">operations for </w:t>
      </w:r>
      <w:r w:rsidRPr="00687AA0">
        <w:rPr>
          <w:rFonts w:ascii="Times New Roman" w:hAnsi="Times New Roman" w:cs="Times New Roman" w:hint="eastAsia"/>
          <w:i/>
          <w:sz w:val="24"/>
          <w:szCs w:val="24"/>
        </w:rPr>
        <w:t>transforming objects</w:t>
      </w:r>
      <w:r>
        <w:rPr>
          <w:rFonts w:ascii="Times New Roman" w:hAnsi="Times New Roman" w:cs="Times New Roman" w:hint="eastAsia"/>
          <w:sz w:val="24"/>
          <w:szCs w:val="24"/>
        </w:rPr>
        <w:t>.  C</w:t>
      </w:r>
      <w:r w:rsidRPr="006E6FED">
        <w:rPr>
          <w:rFonts w:ascii="Times New Roman" w:hAnsi="Times New Roman" w:cs="Times New Roman" w:hint="eastAsia"/>
          <w:i/>
          <w:sz w:val="24"/>
          <w:szCs w:val="24"/>
        </w:rPr>
        <w:t>reating a cue</w:t>
      </w:r>
      <w:r>
        <w:rPr>
          <w:rFonts w:ascii="Times New Roman" w:hAnsi="Times New Roman" w:cs="Times New Roman" w:hint="eastAsia"/>
          <w:sz w:val="24"/>
          <w:szCs w:val="24"/>
        </w:rPr>
        <w:t xml:space="preserve"> was categorized into the operations for igniting a reasoning process.  </w:t>
      </w:r>
      <w:r w:rsidRPr="00390230">
        <w:rPr>
          <w:rFonts w:ascii="Times New Roman" w:hAnsi="Times New Roman" w:cs="Times New Roman" w:hint="eastAsia"/>
          <w:i/>
          <w:sz w:val="24"/>
          <w:szCs w:val="24"/>
        </w:rPr>
        <w:t>R</w:t>
      </w:r>
      <w:r w:rsidRPr="00E00AD7">
        <w:rPr>
          <w:rFonts w:ascii="Times New Roman" w:hAnsi="Times New Roman" w:cs="Times New Roman" w:hint="eastAsia"/>
          <w:i/>
          <w:sz w:val="24"/>
          <w:szCs w:val="24"/>
        </w:rPr>
        <w:t>ephrasing an object</w:t>
      </w:r>
      <w:r>
        <w:rPr>
          <w:rFonts w:ascii="Times New Roman" w:hAnsi="Times New Roman" w:cs="Times New Roman" w:hint="eastAsia"/>
          <w:sz w:val="24"/>
          <w:szCs w:val="24"/>
        </w:rPr>
        <w:t xml:space="preserve"> was further categorized into the </w:t>
      </w:r>
      <w:r>
        <w:rPr>
          <w:rFonts w:ascii="Times New Roman" w:hAnsi="Times New Roman" w:cs="Times New Roman"/>
          <w:sz w:val="24"/>
          <w:szCs w:val="24"/>
        </w:rPr>
        <w:t>following</w:t>
      </w:r>
      <w:r>
        <w:rPr>
          <w:rFonts w:ascii="Times New Roman" w:hAnsi="Times New Roman" w:cs="Times New Roman" w:hint="eastAsia"/>
          <w:sz w:val="24"/>
          <w:szCs w:val="24"/>
        </w:rPr>
        <w:t xml:space="preserve"> three types.</w:t>
      </w:r>
    </w:p>
    <w:p w:rsidR="00753440" w:rsidRPr="00E00AD7" w:rsidRDefault="00753440" w:rsidP="00753440">
      <w:pPr>
        <w:pStyle w:val="ListParagraph"/>
        <w:numPr>
          <w:ilvl w:val="0"/>
          <w:numId w:val="2"/>
        </w:numPr>
        <w:spacing w:line="480" w:lineRule="auto"/>
        <w:ind w:left="714" w:hanging="357"/>
      </w:pPr>
      <w:r>
        <w:rPr>
          <w:rFonts w:eastAsiaTheme="minorEastAsia" w:hint="eastAsia"/>
        </w:rPr>
        <w:t xml:space="preserve">R1: </w:t>
      </w:r>
      <w:r>
        <w:rPr>
          <w:rFonts w:eastAsiaTheme="minorEastAsia"/>
        </w:rPr>
        <w:t>R</w:t>
      </w:r>
      <w:r>
        <w:rPr>
          <w:rFonts w:eastAsiaTheme="minorEastAsia" w:hint="eastAsia"/>
        </w:rPr>
        <w:t>ephrasing an object by applying definitions, properties, theorems, propositions, and negations</w:t>
      </w:r>
    </w:p>
    <w:p w:rsidR="00753440" w:rsidRPr="00E00AD7" w:rsidRDefault="00753440" w:rsidP="00753440">
      <w:pPr>
        <w:pStyle w:val="ListParagraph"/>
        <w:numPr>
          <w:ilvl w:val="0"/>
          <w:numId w:val="2"/>
        </w:numPr>
        <w:spacing w:line="480" w:lineRule="auto"/>
        <w:ind w:left="714" w:hanging="357"/>
      </w:pPr>
      <w:r>
        <w:rPr>
          <w:rFonts w:eastAsiaTheme="minorEastAsia" w:hint="eastAsia"/>
        </w:rPr>
        <w:t xml:space="preserve">R2: </w:t>
      </w:r>
      <w:r>
        <w:rPr>
          <w:rFonts w:eastAsiaTheme="minorEastAsia"/>
        </w:rPr>
        <w:t>R</w:t>
      </w:r>
      <w:r>
        <w:rPr>
          <w:rFonts w:eastAsiaTheme="minorEastAsia" w:hint="eastAsia"/>
        </w:rPr>
        <w:t>ephrasing an object through formal interpretations and informal interpretations such as common sense</w:t>
      </w:r>
    </w:p>
    <w:p w:rsidR="00753440" w:rsidRPr="00FD7445" w:rsidRDefault="00753440" w:rsidP="00FD7445">
      <w:pPr>
        <w:pStyle w:val="ListParagraph"/>
        <w:numPr>
          <w:ilvl w:val="0"/>
          <w:numId w:val="2"/>
        </w:numPr>
        <w:spacing w:line="480" w:lineRule="auto"/>
        <w:ind w:left="714" w:hanging="357"/>
      </w:pPr>
      <w:r>
        <w:rPr>
          <w:rFonts w:eastAsiaTheme="minorEastAsia" w:hint="eastAsia"/>
        </w:rPr>
        <w:t>R3: Rephrasing an object through algebraic manipulation such as calculation, computation, and solving equations</w:t>
      </w:r>
    </w:p>
    <w:p w:rsidR="00753440" w:rsidRDefault="00753440" w:rsidP="00753440">
      <w:pPr>
        <w:spacing w:after="0" w:line="480" w:lineRule="auto"/>
        <w:ind w:firstLine="720"/>
        <w:rPr>
          <w:rFonts w:ascii="Times New Roman" w:hAnsi="Times New Roman" w:cs="Times New Roman"/>
          <w:sz w:val="24"/>
          <w:szCs w:val="24"/>
        </w:rPr>
      </w:pPr>
      <w:r>
        <w:rPr>
          <w:rFonts w:ascii="Times New Roman" w:hAnsi="Times New Roman" w:cs="Times New Roman" w:hint="eastAsia"/>
          <w:sz w:val="24"/>
          <w:szCs w:val="24"/>
        </w:rPr>
        <w:t>C</w:t>
      </w:r>
      <w:r w:rsidRPr="00E00AD7">
        <w:rPr>
          <w:rFonts w:ascii="Times New Roman" w:hAnsi="Times New Roman" w:cs="Times New Roman" w:hint="eastAsia"/>
          <w:i/>
          <w:sz w:val="24"/>
          <w:szCs w:val="24"/>
        </w:rPr>
        <w:t>reating a cue</w:t>
      </w:r>
      <w:r>
        <w:rPr>
          <w:rFonts w:ascii="Times New Roman" w:hAnsi="Times New Roman" w:cs="Times New Roman" w:hint="eastAsia"/>
          <w:sz w:val="24"/>
          <w:szCs w:val="24"/>
        </w:rPr>
        <w:t xml:space="preserve"> was also further categorized into five types:</w:t>
      </w:r>
    </w:p>
    <w:p w:rsidR="00753440" w:rsidRPr="00E00AD7" w:rsidRDefault="00753440" w:rsidP="00753440">
      <w:pPr>
        <w:pStyle w:val="ListParagraph"/>
        <w:numPr>
          <w:ilvl w:val="0"/>
          <w:numId w:val="5"/>
        </w:numPr>
        <w:spacing w:line="480" w:lineRule="auto"/>
        <w:ind w:left="714" w:hanging="357"/>
      </w:pPr>
      <w:r>
        <w:rPr>
          <w:rFonts w:eastAsiaTheme="minorEastAsia" w:hint="eastAsia"/>
        </w:rPr>
        <w:t>C1: Set a variable;</w:t>
      </w:r>
    </w:p>
    <w:p w:rsidR="00753440" w:rsidRPr="00E00AD7" w:rsidRDefault="00753440" w:rsidP="00753440">
      <w:pPr>
        <w:pStyle w:val="ListParagraph"/>
        <w:numPr>
          <w:ilvl w:val="0"/>
          <w:numId w:val="5"/>
        </w:numPr>
        <w:spacing w:line="480" w:lineRule="auto"/>
        <w:ind w:left="714" w:hanging="357"/>
      </w:pPr>
      <w:r>
        <w:rPr>
          <w:rFonts w:eastAsiaTheme="minorEastAsia" w:hint="eastAsia"/>
        </w:rPr>
        <w:t xml:space="preserve">C2: Recall </w:t>
      </w:r>
      <w:r>
        <w:rPr>
          <w:rFonts w:eastAsiaTheme="minorEastAsia"/>
        </w:rPr>
        <w:t>prior knowledge</w:t>
      </w:r>
      <w:r>
        <w:rPr>
          <w:rFonts w:eastAsiaTheme="minorEastAsia" w:hint="eastAsia"/>
        </w:rPr>
        <w:t xml:space="preserve"> such as relevant</w:t>
      </w:r>
      <w:r>
        <w:rPr>
          <w:rFonts w:eastAsiaTheme="minorEastAsia"/>
        </w:rPr>
        <w:t xml:space="preserve"> properties, theorems, propositions, </w:t>
      </w:r>
      <w:r>
        <w:rPr>
          <w:rFonts w:eastAsiaTheme="minorEastAsia" w:hint="eastAsia"/>
        </w:rPr>
        <w:t xml:space="preserve">and mathematical </w:t>
      </w:r>
      <w:r>
        <w:rPr>
          <w:rFonts w:eastAsiaTheme="minorEastAsia"/>
        </w:rPr>
        <w:t>laws</w:t>
      </w:r>
      <w:r>
        <w:rPr>
          <w:rFonts w:eastAsiaTheme="minorEastAsia" w:hint="eastAsia"/>
        </w:rPr>
        <w:t>;</w:t>
      </w:r>
    </w:p>
    <w:p w:rsidR="00753440" w:rsidRPr="00E00AD7" w:rsidRDefault="00753440" w:rsidP="00753440">
      <w:pPr>
        <w:pStyle w:val="ListParagraph"/>
        <w:numPr>
          <w:ilvl w:val="0"/>
          <w:numId w:val="5"/>
        </w:numPr>
        <w:spacing w:line="480" w:lineRule="auto"/>
        <w:ind w:left="714" w:hanging="357"/>
      </w:pPr>
      <w:r>
        <w:rPr>
          <w:rFonts w:eastAsiaTheme="minorEastAsia" w:hint="eastAsia"/>
        </w:rPr>
        <w:t>C3: Set some cases;</w:t>
      </w:r>
    </w:p>
    <w:p w:rsidR="00753440" w:rsidRPr="007F4580" w:rsidRDefault="00753440" w:rsidP="00753440">
      <w:pPr>
        <w:pStyle w:val="ListParagraph"/>
        <w:numPr>
          <w:ilvl w:val="0"/>
          <w:numId w:val="5"/>
        </w:numPr>
        <w:spacing w:line="480" w:lineRule="auto"/>
        <w:ind w:left="714" w:hanging="357"/>
      </w:pPr>
      <w:r>
        <w:rPr>
          <w:rFonts w:eastAsiaTheme="minorEastAsia" w:hint="eastAsia"/>
        </w:rPr>
        <w:t>C4: Make a claim or set a new object;</w:t>
      </w:r>
    </w:p>
    <w:p w:rsidR="00753440" w:rsidRPr="00163A6F" w:rsidRDefault="00753440" w:rsidP="00163A6F">
      <w:pPr>
        <w:pStyle w:val="ListParagraph"/>
        <w:numPr>
          <w:ilvl w:val="0"/>
          <w:numId w:val="5"/>
        </w:numPr>
        <w:spacing w:line="480" w:lineRule="auto"/>
        <w:ind w:left="714" w:hanging="357"/>
      </w:pPr>
      <w:r>
        <w:rPr>
          <w:rFonts w:eastAsiaTheme="minorEastAsia" w:hint="eastAsia"/>
        </w:rPr>
        <w:t>C5: Consider an object.</w:t>
      </w:r>
    </w:p>
    <w:p w:rsidR="00753440" w:rsidRDefault="00753440" w:rsidP="00753440">
      <w:pPr>
        <w:spacing w:after="0" w:line="480" w:lineRule="auto"/>
        <w:ind w:firstLine="720"/>
        <w:rPr>
          <w:rFonts w:ascii="Times New Roman" w:hAnsi="Times New Roman" w:cs="Times New Roman"/>
          <w:sz w:val="24"/>
          <w:szCs w:val="24"/>
        </w:rPr>
      </w:pPr>
      <w:r>
        <w:rPr>
          <w:rFonts w:ascii="Times New Roman" w:hAnsi="Times New Roman" w:cs="Times New Roman" w:hint="eastAsia"/>
          <w:sz w:val="24"/>
          <w:szCs w:val="24"/>
        </w:rPr>
        <w:t>Moreover, the relationships among the operations were clarified.  The analysis revealed that there was an</w:t>
      </w:r>
      <w:r>
        <w:rPr>
          <w:rFonts w:ascii="Times New Roman" w:hAnsi="Times New Roman" w:cs="Times New Roman"/>
          <w:sz w:val="24"/>
          <w:szCs w:val="24"/>
        </w:rPr>
        <w:t xml:space="preserve"> order of the operations </w:t>
      </w:r>
      <w:r>
        <w:rPr>
          <w:rFonts w:ascii="Times New Roman" w:hAnsi="Times New Roman" w:cs="Times New Roman" w:hint="eastAsia"/>
          <w:sz w:val="24"/>
          <w:szCs w:val="24"/>
        </w:rPr>
        <w:t>that students should try</w:t>
      </w:r>
      <w:r>
        <w:rPr>
          <w:rFonts w:ascii="Times New Roman" w:hAnsi="Times New Roman" w:cs="Times New Roman"/>
          <w:sz w:val="24"/>
          <w:szCs w:val="24"/>
        </w:rPr>
        <w:t xml:space="preserve"> in </w:t>
      </w:r>
      <w:r>
        <w:rPr>
          <w:rFonts w:ascii="Times New Roman" w:hAnsi="Times New Roman" w:cs="Times New Roman" w:hint="eastAsia"/>
          <w:sz w:val="24"/>
          <w:szCs w:val="24"/>
        </w:rPr>
        <w:t>advancing a reasoning process</w:t>
      </w:r>
      <w:r>
        <w:rPr>
          <w:rFonts w:ascii="Times New Roman" w:hAnsi="Times New Roman" w:cs="Times New Roman"/>
          <w:sz w:val="24"/>
          <w:szCs w:val="24"/>
        </w:rPr>
        <w:t xml:space="preserve">.  </w:t>
      </w:r>
      <w:r w:rsidRPr="00040AE4">
        <w:rPr>
          <w:rFonts w:ascii="Times New Roman" w:hAnsi="Times New Roman" w:cs="Times New Roman"/>
          <w:i/>
          <w:sz w:val="24"/>
          <w:szCs w:val="24"/>
        </w:rPr>
        <w:t>R</w:t>
      </w:r>
      <w:r w:rsidRPr="00254FA4">
        <w:rPr>
          <w:rFonts w:ascii="Times New Roman" w:hAnsi="Times New Roman" w:cs="Times New Roman"/>
          <w:i/>
          <w:sz w:val="24"/>
          <w:szCs w:val="24"/>
        </w:rPr>
        <w:t>ephrasing an object</w:t>
      </w:r>
      <w:r>
        <w:rPr>
          <w:rFonts w:ascii="Times New Roman" w:hAnsi="Times New Roman" w:cs="Times New Roman"/>
          <w:sz w:val="24"/>
          <w:szCs w:val="24"/>
        </w:rPr>
        <w:t xml:space="preserve"> is the primary and basic operation.  </w:t>
      </w:r>
      <w:r w:rsidRPr="00040AE4">
        <w:rPr>
          <w:rFonts w:ascii="Times New Roman" w:hAnsi="Times New Roman" w:cs="Times New Roman"/>
          <w:i/>
          <w:sz w:val="24"/>
          <w:szCs w:val="24"/>
        </w:rPr>
        <w:t>C</w:t>
      </w:r>
      <w:r w:rsidRPr="00254FA4">
        <w:rPr>
          <w:rFonts w:ascii="Times New Roman" w:hAnsi="Times New Roman" w:cs="Times New Roman"/>
          <w:i/>
          <w:sz w:val="24"/>
          <w:szCs w:val="24"/>
        </w:rPr>
        <w:t>ombining objects</w:t>
      </w:r>
      <w:r>
        <w:rPr>
          <w:rFonts w:ascii="Times New Roman" w:hAnsi="Times New Roman" w:cs="Times New Roman"/>
          <w:sz w:val="24"/>
          <w:szCs w:val="24"/>
        </w:rPr>
        <w:t xml:space="preserve"> is the secondary operation that </w:t>
      </w:r>
      <w:r>
        <w:rPr>
          <w:rFonts w:ascii="Times New Roman" w:hAnsi="Times New Roman" w:cs="Times New Roman" w:hint="eastAsia"/>
          <w:sz w:val="24"/>
          <w:szCs w:val="24"/>
        </w:rPr>
        <w:t>should</w:t>
      </w:r>
      <w:r>
        <w:rPr>
          <w:rFonts w:ascii="Times New Roman" w:hAnsi="Times New Roman" w:cs="Times New Roman"/>
          <w:sz w:val="24"/>
          <w:szCs w:val="24"/>
        </w:rPr>
        <w:t xml:space="preserve"> be tried when the operation of </w:t>
      </w:r>
      <w:r w:rsidRPr="00040AE4">
        <w:rPr>
          <w:rFonts w:ascii="Times New Roman" w:hAnsi="Times New Roman" w:cs="Times New Roman"/>
          <w:i/>
          <w:sz w:val="24"/>
          <w:szCs w:val="24"/>
        </w:rPr>
        <w:t>rephrasing an object</w:t>
      </w:r>
      <w:r>
        <w:rPr>
          <w:rFonts w:ascii="Times New Roman" w:hAnsi="Times New Roman" w:cs="Times New Roman"/>
          <w:sz w:val="24"/>
          <w:szCs w:val="24"/>
        </w:rPr>
        <w:t xml:space="preserve"> does not work.  </w:t>
      </w:r>
      <w:r w:rsidRPr="00040AE4">
        <w:rPr>
          <w:rFonts w:ascii="Times New Roman" w:hAnsi="Times New Roman" w:cs="Times New Roman"/>
          <w:i/>
          <w:sz w:val="24"/>
          <w:szCs w:val="24"/>
        </w:rPr>
        <w:t>C</w:t>
      </w:r>
      <w:r w:rsidRPr="00254FA4">
        <w:rPr>
          <w:rFonts w:ascii="Times New Roman" w:hAnsi="Times New Roman" w:cs="Times New Roman"/>
          <w:i/>
          <w:sz w:val="24"/>
          <w:szCs w:val="24"/>
        </w:rPr>
        <w:t>reating a cue</w:t>
      </w:r>
      <w:r>
        <w:rPr>
          <w:rFonts w:ascii="Times New Roman" w:hAnsi="Times New Roman" w:cs="Times New Roman"/>
          <w:sz w:val="24"/>
          <w:szCs w:val="24"/>
        </w:rPr>
        <w:t xml:space="preserve"> is the final </w:t>
      </w:r>
      <w:r>
        <w:rPr>
          <w:rFonts w:ascii="Times New Roman" w:hAnsi="Times New Roman" w:cs="Times New Roman" w:hint="eastAsia"/>
          <w:sz w:val="24"/>
          <w:szCs w:val="24"/>
        </w:rPr>
        <w:t>operation to be used</w:t>
      </w:r>
      <w:r>
        <w:rPr>
          <w:rFonts w:ascii="Times New Roman" w:hAnsi="Times New Roman" w:cs="Times New Roman"/>
          <w:sz w:val="24"/>
          <w:szCs w:val="24"/>
        </w:rPr>
        <w:t xml:space="preserve">.  The operation of </w:t>
      </w:r>
      <w:r w:rsidRPr="004B2163">
        <w:rPr>
          <w:rFonts w:ascii="Times New Roman" w:hAnsi="Times New Roman" w:cs="Times New Roman"/>
          <w:i/>
          <w:sz w:val="24"/>
          <w:szCs w:val="24"/>
        </w:rPr>
        <w:t>creating a cue</w:t>
      </w:r>
      <w:r>
        <w:rPr>
          <w:rFonts w:ascii="Times New Roman" w:hAnsi="Times New Roman" w:cs="Times New Roman" w:hint="eastAsia"/>
          <w:sz w:val="24"/>
          <w:szCs w:val="24"/>
        </w:rPr>
        <w:t xml:space="preserve"> can be considered as the highest level of operation in terms of difficulty because students have to generate a new object while they can depend on what they are given for the operations of </w:t>
      </w:r>
      <w:r w:rsidRPr="00DF16E4">
        <w:rPr>
          <w:rFonts w:ascii="Times New Roman" w:hAnsi="Times New Roman" w:cs="Times New Roman" w:hint="eastAsia"/>
          <w:i/>
          <w:sz w:val="24"/>
          <w:szCs w:val="24"/>
        </w:rPr>
        <w:t>rephrasing an object</w:t>
      </w:r>
      <w:r>
        <w:rPr>
          <w:rFonts w:ascii="Times New Roman" w:hAnsi="Times New Roman" w:cs="Times New Roman" w:hint="eastAsia"/>
          <w:sz w:val="24"/>
          <w:szCs w:val="24"/>
        </w:rPr>
        <w:t xml:space="preserve"> and </w:t>
      </w:r>
      <w:r w:rsidRPr="00DF16E4">
        <w:rPr>
          <w:rFonts w:ascii="Times New Roman" w:hAnsi="Times New Roman" w:cs="Times New Roman" w:hint="eastAsia"/>
          <w:i/>
          <w:sz w:val="24"/>
          <w:szCs w:val="24"/>
        </w:rPr>
        <w:t>combining objects</w:t>
      </w:r>
      <w:r>
        <w:rPr>
          <w:rFonts w:ascii="Times New Roman" w:hAnsi="Times New Roman" w:cs="Times New Roman" w:hint="eastAsia"/>
          <w:sz w:val="24"/>
          <w:szCs w:val="24"/>
        </w:rPr>
        <w:t xml:space="preserve">.  Moreover, the analysis observed  that the operation of </w:t>
      </w:r>
      <w:r w:rsidRPr="005E75A0">
        <w:rPr>
          <w:rFonts w:ascii="Times New Roman" w:hAnsi="Times New Roman" w:cs="Times New Roman" w:hint="eastAsia"/>
          <w:i/>
          <w:sz w:val="24"/>
          <w:szCs w:val="24"/>
        </w:rPr>
        <w:t>combining objects</w:t>
      </w:r>
      <w:r>
        <w:rPr>
          <w:rFonts w:ascii="Times New Roman" w:hAnsi="Times New Roman" w:cs="Times New Roman" w:hint="eastAsia"/>
          <w:sz w:val="24"/>
          <w:szCs w:val="24"/>
        </w:rPr>
        <w:t xml:space="preserve"> is accompanied by the operation of </w:t>
      </w:r>
      <w:r w:rsidRPr="005E75A0">
        <w:rPr>
          <w:rFonts w:ascii="Times New Roman" w:hAnsi="Times New Roman" w:cs="Times New Roman" w:hint="eastAsia"/>
          <w:i/>
          <w:sz w:val="24"/>
          <w:szCs w:val="24"/>
        </w:rPr>
        <w:t>rephrasing an object</w:t>
      </w:r>
      <w:r>
        <w:rPr>
          <w:rFonts w:ascii="Times New Roman" w:hAnsi="Times New Roman" w:cs="Times New Roman" w:hint="eastAsia"/>
          <w:sz w:val="24"/>
          <w:szCs w:val="24"/>
        </w:rPr>
        <w:t>.  T</w:t>
      </w:r>
      <w:r>
        <w:rPr>
          <w:rFonts w:ascii="Times New Roman" w:hAnsi="Times New Roman" w:cs="Times New Roman"/>
          <w:sz w:val="24"/>
          <w:szCs w:val="24"/>
        </w:rPr>
        <w:t>h</w:t>
      </w:r>
      <w:r>
        <w:rPr>
          <w:rFonts w:ascii="Times New Roman" w:hAnsi="Times New Roman" w:cs="Times New Roman" w:hint="eastAsia"/>
          <w:sz w:val="24"/>
          <w:szCs w:val="24"/>
        </w:rPr>
        <w:t xml:space="preserve">at is, after students combine objects, they produce a new object through </w:t>
      </w:r>
      <w:r w:rsidRPr="00E72FB7">
        <w:rPr>
          <w:rFonts w:ascii="Times New Roman" w:hAnsi="Times New Roman" w:cs="Times New Roman" w:hint="eastAsia"/>
          <w:i/>
          <w:sz w:val="24"/>
          <w:szCs w:val="24"/>
        </w:rPr>
        <w:t>rephrasing an old object</w:t>
      </w:r>
      <w:r>
        <w:rPr>
          <w:rFonts w:ascii="Times New Roman" w:hAnsi="Times New Roman" w:cs="Times New Roman" w:hint="eastAsia"/>
          <w:sz w:val="24"/>
          <w:szCs w:val="24"/>
        </w:rPr>
        <w:t>.  T</w:t>
      </w:r>
      <w:r>
        <w:rPr>
          <w:rFonts w:ascii="Times New Roman" w:hAnsi="Times New Roman" w:cs="Times New Roman"/>
          <w:sz w:val="24"/>
          <w:szCs w:val="24"/>
        </w:rPr>
        <w:t>h</w:t>
      </w:r>
      <w:r>
        <w:rPr>
          <w:rFonts w:ascii="Times New Roman" w:hAnsi="Times New Roman" w:cs="Times New Roman" w:hint="eastAsia"/>
          <w:sz w:val="24"/>
          <w:szCs w:val="24"/>
        </w:rPr>
        <w:t xml:space="preserve">e operation of </w:t>
      </w:r>
      <w:r w:rsidRPr="00147BCE">
        <w:rPr>
          <w:rFonts w:ascii="Times New Roman" w:hAnsi="Times New Roman" w:cs="Times New Roman" w:hint="eastAsia"/>
          <w:i/>
          <w:sz w:val="24"/>
          <w:szCs w:val="24"/>
        </w:rPr>
        <w:t>creating a cue</w:t>
      </w:r>
      <w:r>
        <w:rPr>
          <w:rFonts w:ascii="Times New Roman" w:hAnsi="Times New Roman" w:cs="Times New Roman" w:hint="eastAsia"/>
          <w:sz w:val="24"/>
          <w:szCs w:val="24"/>
        </w:rPr>
        <w:t xml:space="preserve"> (</w:t>
      </w:r>
      <w:r w:rsidR="00FD7445">
        <w:rPr>
          <w:rFonts w:ascii="Times New Roman" w:hAnsi="Times New Roman" w:cs="Times New Roman" w:hint="eastAsia"/>
          <w:sz w:val="24"/>
          <w:szCs w:val="24"/>
        </w:rPr>
        <w:t>s</w:t>
      </w:r>
      <w:r>
        <w:rPr>
          <w:rFonts w:ascii="Times New Roman" w:hAnsi="Times New Roman" w:cs="Times New Roman" w:hint="eastAsia"/>
          <w:sz w:val="24"/>
          <w:szCs w:val="24"/>
        </w:rPr>
        <w:t xml:space="preserve">ee C2 in Table 3.2 or 6.1) is accompanied by the operations of </w:t>
      </w:r>
      <w:r w:rsidRPr="00084316">
        <w:rPr>
          <w:rFonts w:ascii="Times New Roman" w:hAnsi="Times New Roman" w:cs="Times New Roman" w:hint="eastAsia"/>
          <w:i/>
          <w:sz w:val="24"/>
          <w:szCs w:val="24"/>
        </w:rPr>
        <w:t>combining objects</w:t>
      </w:r>
      <w:r>
        <w:rPr>
          <w:rFonts w:ascii="Times New Roman" w:hAnsi="Times New Roman" w:cs="Times New Roman" w:hint="eastAsia"/>
          <w:sz w:val="24"/>
          <w:szCs w:val="24"/>
        </w:rPr>
        <w:t xml:space="preserve"> and </w:t>
      </w:r>
      <w:r w:rsidRPr="00084316">
        <w:rPr>
          <w:rFonts w:ascii="Times New Roman" w:hAnsi="Times New Roman" w:cs="Times New Roman" w:hint="eastAsia"/>
          <w:i/>
          <w:sz w:val="24"/>
          <w:szCs w:val="24"/>
        </w:rPr>
        <w:t>rephrasing an object</w:t>
      </w:r>
      <w:r>
        <w:rPr>
          <w:rFonts w:ascii="Times New Roman" w:hAnsi="Times New Roman" w:cs="Times New Roman" w:hint="eastAsia"/>
          <w:sz w:val="24"/>
          <w:szCs w:val="24"/>
        </w:rPr>
        <w:t xml:space="preserve">. </w:t>
      </w:r>
    </w:p>
    <w:p w:rsidR="00753440" w:rsidRDefault="00753440" w:rsidP="00753440">
      <w:pPr>
        <w:spacing w:after="0" w:line="480" w:lineRule="auto"/>
        <w:ind w:firstLine="720"/>
        <w:rPr>
          <w:rFonts w:ascii="Times New Roman" w:hAnsi="Times New Roman" w:cs="Times New Roman"/>
          <w:sz w:val="24"/>
          <w:szCs w:val="24"/>
        </w:rPr>
      </w:pPr>
      <w:r>
        <w:rPr>
          <w:rFonts w:ascii="Times New Roman" w:hAnsi="Times New Roman" w:cs="Times New Roman" w:hint="eastAsia"/>
          <w:sz w:val="24"/>
          <w:szCs w:val="24"/>
        </w:rPr>
        <w:t xml:space="preserve">In the process of exploring the features of the </w:t>
      </w:r>
      <w:r w:rsidRPr="00E72FB7">
        <w:rPr>
          <w:rFonts w:ascii="Times New Roman" w:hAnsi="Times New Roman" w:cs="Times New Roman" w:hint="eastAsia"/>
          <w:i/>
          <w:sz w:val="24"/>
          <w:szCs w:val="24"/>
        </w:rPr>
        <w:t>reasoning activity</w:t>
      </w:r>
      <w:r>
        <w:rPr>
          <w:rFonts w:ascii="Times New Roman" w:hAnsi="Times New Roman" w:cs="Times New Roman" w:hint="eastAsia"/>
          <w:sz w:val="24"/>
          <w:szCs w:val="24"/>
        </w:rPr>
        <w:t>, n</w:t>
      </w:r>
      <w:r>
        <w:rPr>
          <w:rFonts w:ascii="Times New Roman" w:hAnsi="Times New Roman" w:cs="Times New Roman"/>
          <w:sz w:val="24"/>
          <w:szCs w:val="24"/>
        </w:rPr>
        <w:t xml:space="preserve">oting the importance of how to get started on a proof  for successful proof construction, two </w:t>
      </w:r>
      <w:r>
        <w:rPr>
          <w:rFonts w:ascii="Times New Roman" w:hAnsi="Times New Roman" w:cs="Times New Roman" w:hint="eastAsia"/>
          <w:sz w:val="24"/>
          <w:szCs w:val="24"/>
        </w:rPr>
        <w:t xml:space="preserve">major </w:t>
      </w:r>
      <w:r>
        <w:rPr>
          <w:rFonts w:ascii="Times New Roman" w:hAnsi="Times New Roman" w:cs="Times New Roman"/>
          <w:sz w:val="24"/>
          <w:szCs w:val="24"/>
        </w:rPr>
        <w:t xml:space="preserve">stages </w:t>
      </w:r>
      <w:r>
        <w:rPr>
          <w:rFonts w:ascii="Times New Roman" w:hAnsi="Times New Roman" w:cs="Times New Roman" w:hint="eastAsia"/>
          <w:sz w:val="24"/>
          <w:szCs w:val="24"/>
        </w:rPr>
        <w:t>(</w:t>
      </w:r>
      <w:r w:rsidRPr="00EE3F52">
        <w:rPr>
          <w:rFonts w:ascii="Times New Roman" w:hAnsi="Times New Roman" w:cs="Times New Roman" w:hint="eastAsia"/>
          <w:i/>
          <w:sz w:val="24"/>
          <w:szCs w:val="24"/>
        </w:rPr>
        <w:t>the opening stage</w:t>
      </w:r>
      <w:r>
        <w:rPr>
          <w:rFonts w:ascii="Times New Roman" w:hAnsi="Times New Roman" w:cs="Times New Roman" w:hint="eastAsia"/>
          <w:sz w:val="24"/>
          <w:szCs w:val="24"/>
        </w:rPr>
        <w:t xml:space="preserve"> and </w:t>
      </w:r>
      <w:r w:rsidRPr="00EE3F52">
        <w:rPr>
          <w:rFonts w:ascii="Times New Roman" w:hAnsi="Times New Roman" w:cs="Times New Roman" w:hint="eastAsia"/>
          <w:i/>
          <w:sz w:val="24"/>
          <w:szCs w:val="24"/>
        </w:rPr>
        <w:t xml:space="preserve">the body </w:t>
      </w:r>
      <w:r w:rsidRPr="00EE3F52">
        <w:rPr>
          <w:rFonts w:ascii="Times New Roman" w:hAnsi="Times New Roman" w:cs="Times New Roman"/>
          <w:i/>
          <w:sz w:val="24"/>
          <w:szCs w:val="24"/>
        </w:rPr>
        <w:t>construction</w:t>
      </w:r>
      <w:r w:rsidRPr="00EE3F52">
        <w:rPr>
          <w:rFonts w:ascii="Times New Roman" w:hAnsi="Times New Roman" w:cs="Times New Roman" w:hint="eastAsia"/>
          <w:i/>
          <w:sz w:val="24"/>
          <w:szCs w:val="24"/>
        </w:rPr>
        <w:t xml:space="preserve"> stage</w:t>
      </w:r>
      <w:r>
        <w:rPr>
          <w:rFonts w:ascii="Times New Roman" w:hAnsi="Times New Roman" w:cs="Times New Roman" w:hint="eastAsia"/>
          <w:sz w:val="24"/>
          <w:szCs w:val="24"/>
        </w:rPr>
        <w:t xml:space="preserve">) were set for proof construction: </w:t>
      </w:r>
      <w:r w:rsidRPr="00E72FB7">
        <w:rPr>
          <w:rFonts w:ascii="Times New Roman" w:hAnsi="Times New Roman" w:cs="Times New Roman" w:hint="eastAsia"/>
          <w:i/>
          <w:sz w:val="24"/>
          <w:szCs w:val="24"/>
        </w:rPr>
        <w:t>the opening stage</w:t>
      </w:r>
      <w:r>
        <w:rPr>
          <w:rFonts w:ascii="Times New Roman" w:hAnsi="Times New Roman" w:cs="Times New Roman" w:hint="eastAsia"/>
          <w:sz w:val="24"/>
          <w:szCs w:val="24"/>
        </w:rPr>
        <w:t xml:space="preserve"> and </w:t>
      </w:r>
      <w:r w:rsidRPr="00E72FB7">
        <w:rPr>
          <w:rFonts w:ascii="Times New Roman" w:hAnsi="Times New Roman" w:cs="Times New Roman" w:hint="eastAsia"/>
          <w:i/>
          <w:sz w:val="24"/>
          <w:szCs w:val="24"/>
        </w:rPr>
        <w:t>the body construction stage</w:t>
      </w:r>
      <w:r>
        <w:rPr>
          <w:rFonts w:ascii="Times New Roman" w:hAnsi="Times New Roman" w:cs="Times New Roman" w:hint="eastAsia"/>
          <w:sz w:val="24"/>
          <w:szCs w:val="24"/>
        </w:rPr>
        <w:t xml:space="preserve">.  </w:t>
      </w:r>
      <w:r w:rsidRPr="00B94360">
        <w:rPr>
          <w:rFonts w:ascii="Times New Roman" w:hAnsi="Times New Roman" w:cs="Times New Roman" w:hint="eastAsia"/>
          <w:i/>
          <w:sz w:val="24"/>
          <w:szCs w:val="24"/>
        </w:rPr>
        <w:t>The opening stage</w:t>
      </w:r>
      <w:r>
        <w:rPr>
          <w:rFonts w:ascii="Times New Roman" w:hAnsi="Times New Roman" w:cs="Times New Roman" w:hint="eastAsia"/>
          <w:sz w:val="24"/>
          <w:szCs w:val="24"/>
        </w:rPr>
        <w:t xml:space="preserve"> is a crucial stage for students to make their proving arguments successful though the amount of the contents contained in </w:t>
      </w:r>
      <w:r w:rsidRPr="00F306A7">
        <w:rPr>
          <w:rFonts w:ascii="Times New Roman" w:hAnsi="Times New Roman" w:cs="Times New Roman" w:hint="eastAsia"/>
          <w:i/>
          <w:sz w:val="24"/>
          <w:szCs w:val="24"/>
        </w:rPr>
        <w:t xml:space="preserve">the </w:t>
      </w:r>
      <w:r w:rsidRPr="00F306A7">
        <w:rPr>
          <w:rFonts w:ascii="Times New Roman" w:hAnsi="Times New Roman" w:cs="Times New Roman"/>
          <w:i/>
          <w:sz w:val="24"/>
          <w:szCs w:val="24"/>
        </w:rPr>
        <w:t>opening</w:t>
      </w:r>
      <w:r w:rsidRPr="00F306A7">
        <w:rPr>
          <w:rFonts w:ascii="Times New Roman" w:hAnsi="Times New Roman" w:cs="Times New Roman" w:hint="eastAsia"/>
          <w:i/>
          <w:sz w:val="24"/>
          <w:szCs w:val="24"/>
        </w:rPr>
        <w:t xml:space="preserve"> stage</w:t>
      </w:r>
      <w:r>
        <w:rPr>
          <w:rFonts w:ascii="Times New Roman" w:hAnsi="Times New Roman" w:cs="Times New Roman" w:hint="eastAsia"/>
          <w:sz w:val="24"/>
          <w:szCs w:val="24"/>
        </w:rPr>
        <w:t xml:space="preserve"> may be much smaller than those contained in </w:t>
      </w:r>
      <w:r w:rsidRPr="00B94360">
        <w:rPr>
          <w:rFonts w:ascii="Times New Roman" w:hAnsi="Times New Roman" w:cs="Times New Roman" w:hint="eastAsia"/>
          <w:i/>
          <w:sz w:val="24"/>
          <w:szCs w:val="24"/>
        </w:rPr>
        <w:t xml:space="preserve">the body </w:t>
      </w:r>
      <w:r w:rsidRPr="00B94360">
        <w:rPr>
          <w:rFonts w:ascii="Times New Roman" w:hAnsi="Times New Roman" w:cs="Times New Roman"/>
          <w:i/>
          <w:sz w:val="24"/>
          <w:szCs w:val="24"/>
        </w:rPr>
        <w:t>construction</w:t>
      </w:r>
      <w:r w:rsidRPr="00B94360">
        <w:rPr>
          <w:rFonts w:ascii="Times New Roman" w:hAnsi="Times New Roman" w:cs="Times New Roman" w:hint="eastAsia"/>
          <w:i/>
          <w:sz w:val="24"/>
          <w:szCs w:val="24"/>
        </w:rPr>
        <w:t xml:space="preserve"> stage</w:t>
      </w:r>
      <w:r>
        <w:rPr>
          <w:rFonts w:ascii="Times New Roman" w:hAnsi="Times New Roman" w:cs="Times New Roman" w:hint="eastAsia"/>
          <w:sz w:val="24"/>
          <w:szCs w:val="24"/>
        </w:rPr>
        <w:t xml:space="preserve">.  In </w:t>
      </w:r>
      <w:r w:rsidRPr="00F306A7">
        <w:rPr>
          <w:rFonts w:ascii="Times New Roman" w:hAnsi="Times New Roman" w:cs="Times New Roman" w:hint="eastAsia"/>
          <w:i/>
          <w:sz w:val="24"/>
          <w:szCs w:val="24"/>
        </w:rPr>
        <w:t xml:space="preserve">the </w:t>
      </w:r>
      <w:r w:rsidRPr="00F306A7">
        <w:rPr>
          <w:rFonts w:ascii="Times New Roman" w:hAnsi="Times New Roman" w:cs="Times New Roman"/>
          <w:i/>
          <w:sz w:val="24"/>
          <w:szCs w:val="24"/>
        </w:rPr>
        <w:t>opening</w:t>
      </w:r>
      <w:r w:rsidRPr="00F306A7">
        <w:rPr>
          <w:rFonts w:ascii="Times New Roman" w:hAnsi="Times New Roman" w:cs="Times New Roman" w:hint="eastAsia"/>
          <w:i/>
          <w:sz w:val="24"/>
          <w:szCs w:val="24"/>
        </w:rPr>
        <w:t xml:space="preserve"> stage</w:t>
      </w:r>
      <w:r>
        <w:rPr>
          <w:rFonts w:ascii="Times New Roman" w:hAnsi="Times New Roman" w:cs="Times New Roman" w:hint="eastAsia"/>
          <w:sz w:val="24"/>
          <w:szCs w:val="24"/>
        </w:rPr>
        <w:t xml:space="preserve">, students note the conclusion of the given statement, translate it into </w:t>
      </w:r>
      <w:r w:rsidRPr="00D54AC9">
        <w:rPr>
          <w:rFonts w:ascii="Times New Roman" w:hAnsi="Times New Roman" w:cs="Times New Roman"/>
          <w:i/>
          <w:sz w:val="24"/>
          <w:szCs w:val="24"/>
        </w:rPr>
        <w:t>mathematical</w:t>
      </w:r>
      <w:r w:rsidRPr="00D54AC9">
        <w:rPr>
          <w:rFonts w:ascii="Times New Roman" w:hAnsi="Times New Roman" w:cs="Times New Roman" w:hint="eastAsia"/>
          <w:i/>
          <w:sz w:val="24"/>
          <w:szCs w:val="24"/>
        </w:rPr>
        <w:t xml:space="preserve"> language</w:t>
      </w:r>
      <w:r>
        <w:rPr>
          <w:rFonts w:ascii="Times New Roman" w:hAnsi="Times New Roman" w:cs="Times New Roman" w:hint="eastAsia"/>
          <w:sz w:val="24"/>
          <w:szCs w:val="24"/>
        </w:rPr>
        <w:t xml:space="preserve">, set a starting variable from </w:t>
      </w:r>
      <w:r w:rsidRPr="006A690E">
        <w:rPr>
          <w:rFonts w:ascii="Times New Roman" w:hAnsi="Times New Roman" w:cs="Times New Roman" w:hint="eastAsia"/>
          <w:i/>
          <w:sz w:val="24"/>
          <w:szCs w:val="24"/>
        </w:rPr>
        <w:t>the mathematical language</w:t>
      </w:r>
      <w:r>
        <w:rPr>
          <w:rFonts w:ascii="Times New Roman" w:hAnsi="Times New Roman" w:cs="Times New Roman" w:hint="eastAsia"/>
          <w:sz w:val="24"/>
          <w:szCs w:val="24"/>
        </w:rPr>
        <w:t xml:space="preserve">, make sure of the given hypotheses, and translate those hypotheses into </w:t>
      </w:r>
      <w:r w:rsidRPr="00D311C6">
        <w:rPr>
          <w:rFonts w:ascii="Times New Roman" w:hAnsi="Times New Roman" w:cs="Times New Roman" w:hint="eastAsia"/>
          <w:i/>
          <w:sz w:val="24"/>
          <w:szCs w:val="24"/>
        </w:rPr>
        <w:t>mathematical language</w:t>
      </w:r>
      <w:r>
        <w:rPr>
          <w:rFonts w:ascii="Times New Roman" w:hAnsi="Times New Roman" w:cs="Times New Roman" w:hint="eastAsia"/>
          <w:sz w:val="24"/>
          <w:szCs w:val="24"/>
        </w:rPr>
        <w:t xml:space="preserve">, if necessary.  In </w:t>
      </w:r>
      <w:r w:rsidRPr="00F306A7">
        <w:rPr>
          <w:rFonts w:ascii="Times New Roman" w:hAnsi="Times New Roman" w:cs="Times New Roman" w:hint="eastAsia"/>
          <w:i/>
          <w:sz w:val="24"/>
          <w:szCs w:val="24"/>
        </w:rPr>
        <w:t>the body construction stage</w:t>
      </w:r>
      <w:r>
        <w:rPr>
          <w:rFonts w:ascii="Times New Roman" w:hAnsi="Times New Roman" w:cs="Times New Roman" w:hint="eastAsia"/>
          <w:sz w:val="24"/>
          <w:szCs w:val="24"/>
        </w:rPr>
        <w:t xml:space="preserve">, one advances a </w:t>
      </w:r>
      <w:r>
        <w:rPr>
          <w:rFonts w:ascii="Times New Roman" w:hAnsi="Times New Roman" w:cs="Times New Roman"/>
          <w:sz w:val="24"/>
          <w:szCs w:val="24"/>
        </w:rPr>
        <w:t>reasoning</w:t>
      </w:r>
      <w:r>
        <w:rPr>
          <w:rFonts w:ascii="Times New Roman" w:hAnsi="Times New Roman" w:cs="Times New Roman" w:hint="eastAsia"/>
          <w:sz w:val="24"/>
          <w:szCs w:val="24"/>
        </w:rPr>
        <w:t xml:space="preserve"> process by the four actions (</w:t>
      </w:r>
      <w:r w:rsidRPr="00D115A8">
        <w:rPr>
          <w:rFonts w:ascii="Times New Roman" w:hAnsi="Times New Roman" w:cs="Times New Roman" w:hint="eastAsia"/>
          <w:i/>
          <w:sz w:val="24"/>
          <w:szCs w:val="24"/>
        </w:rPr>
        <w:t>rephrasing an object</w:t>
      </w:r>
      <w:r>
        <w:rPr>
          <w:rFonts w:ascii="Times New Roman" w:hAnsi="Times New Roman" w:cs="Times New Roman" w:hint="eastAsia"/>
          <w:sz w:val="24"/>
          <w:szCs w:val="24"/>
        </w:rPr>
        <w:t xml:space="preserve">, </w:t>
      </w:r>
      <w:r w:rsidRPr="00D115A8">
        <w:rPr>
          <w:rFonts w:ascii="Times New Roman" w:hAnsi="Times New Roman" w:cs="Times New Roman" w:hint="eastAsia"/>
          <w:i/>
          <w:sz w:val="24"/>
          <w:szCs w:val="24"/>
        </w:rPr>
        <w:t>combining objects</w:t>
      </w:r>
      <w:r>
        <w:rPr>
          <w:rFonts w:ascii="Times New Roman" w:hAnsi="Times New Roman" w:cs="Times New Roman" w:hint="eastAsia"/>
          <w:sz w:val="24"/>
          <w:szCs w:val="24"/>
        </w:rPr>
        <w:t xml:space="preserve">, </w:t>
      </w:r>
      <w:r w:rsidRPr="00D115A8">
        <w:rPr>
          <w:rFonts w:ascii="Times New Roman" w:hAnsi="Times New Roman" w:cs="Times New Roman" w:hint="eastAsia"/>
          <w:i/>
          <w:sz w:val="24"/>
          <w:szCs w:val="24"/>
        </w:rPr>
        <w:t>creating a cue</w:t>
      </w:r>
      <w:r>
        <w:rPr>
          <w:rFonts w:ascii="Times New Roman" w:hAnsi="Times New Roman" w:cs="Times New Roman" w:hint="eastAsia"/>
          <w:sz w:val="24"/>
          <w:szCs w:val="24"/>
        </w:rPr>
        <w:t xml:space="preserve">, and </w:t>
      </w:r>
      <w:r w:rsidRPr="00D115A8">
        <w:rPr>
          <w:rFonts w:ascii="Times New Roman" w:hAnsi="Times New Roman" w:cs="Times New Roman" w:hint="eastAsia"/>
          <w:i/>
          <w:sz w:val="24"/>
          <w:szCs w:val="24"/>
        </w:rPr>
        <w:t>checking and exploring</w:t>
      </w:r>
      <w:r>
        <w:rPr>
          <w:rFonts w:ascii="Times New Roman" w:hAnsi="Times New Roman" w:cs="Times New Roman" w:hint="eastAsia"/>
          <w:sz w:val="24"/>
          <w:szCs w:val="24"/>
        </w:rPr>
        <w:t xml:space="preserve">).  </w:t>
      </w:r>
    </w:p>
    <w:p w:rsidR="00753440" w:rsidRDefault="00753440" w:rsidP="00753440">
      <w:pPr>
        <w:spacing w:after="0" w:line="480" w:lineRule="auto"/>
        <w:ind w:firstLine="720"/>
        <w:rPr>
          <w:rFonts w:ascii="Times New Roman" w:hAnsi="Times New Roman" w:cs="Times New Roman"/>
          <w:sz w:val="24"/>
          <w:szCs w:val="24"/>
        </w:rPr>
      </w:pPr>
      <w:r>
        <w:rPr>
          <w:rFonts w:ascii="Times New Roman" w:hAnsi="Times New Roman" w:cs="Times New Roman" w:hint="eastAsia"/>
          <w:sz w:val="24"/>
          <w:szCs w:val="24"/>
        </w:rPr>
        <w:t xml:space="preserve">The significance of </w:t>
      </w:r>
      <w:r w:rsidRPr="00F306A7">
        <w:rPr>
          <w:rFonts w:ascii="Times New Roman" w:hAnsi="Times New Roman" w:cs="Times New Roman" w:hint="eastAsia"/>
          <w:i/>
          <w:sz w:val="24"/>
          <w:szCs w:val="24"/>
        </w:rPr>
        <w:t>the opening stage</w:t>
      </w:r>
      <w:r>
        <w:rPr>
          <w:rFonts w:ascii="Times New Roman" w:hAnsi="Times New Roman" w:cs="Times New Roman" w:hint="eastAsia"/>
          <w:sz w:val="24"/>
          <w:szCs w:val="24"/>
        </w:rPr>
        <w:t xml:space="preserve"> cannot be overemphasized.  There are three important roles in </w:t>
      </w:r>
      <w:r w:rsidRPr="008173E9">
        <w:rPr>
          <w:rFonts w:ascii="Times New Roman" w:hAnsi="Times New Roman" w:cs="Times New Roman" w:hint="eastAsia"/>
          <w:i/>
          <w:sz w:val="24"/>
          <w:szCs w:val="24"/>
        </w:rPr>
        <w:t>the opening stage</w:t>
      </w:r>
      <w:r>
        <w:rPr>
          <w:rFonts w:ascii="Times New Roman" w:hAnsi="Times New Roman" w:cs="Times New Roman" w:hint="eastAsia"/>
          <w:sz w:val="24"/>
          <w:szCs w:val="24"/>
        </w:rPr>
        <w:t xml:space="preserve">: making the goal of the proof clearer; setting a starting variable; and making sure of what conditions are available.  In particular, the first two roles are crucial.   Both roles are realized usually through translating the conclusion of the given statement into </w:t>
      </w:r>
      <w:r w:rsidRPr="008173E9">
        <w:rPr>
          <w:rFonts w:ascii="Times New Roman" w:hAnsi="Times New Roman" w:cs="Times New Roman"/>
          <w:i/>
          <w:sz w:val="24"/>
          <w:szCs w:val="24"/>
        </w:rPr>
        <w:t>mathematical</w:t>
      </w:r>
      <w:r w:rsidRPr="008173E9">
        <w:rPr>
          <w:rFonts w:ascii="Times New Roman" w:hAnsi="Times New Roman" w:cs="Times New Roman" w:hint="eastAsia"/>
          <w:i/>
          <w:sz w:val="24"/>
          <w:szCs w:val="24"/>
        </w:rPr>
        <w:t xml:space="preserve"> language</w:t>
      </w:r>
      <w:r>
        <w:rPr>
          <w:rFonts w:ascii="Times New Roman" w:hAnsi="Times New Roman" w:cs="Times New Roman" w:hint="eastAsia"/>
          <w:sz w:val="24"/>
          <w:szCs w:val="24"/>
        </w:rPr>
        <w:t xml:space="preserve">.  Translation of the conclusion of the given statement into </w:t>
      </w:r>
      <w:r w:rsidRPr="00BD3567">
        <w:rPr>
          <w:rFonts w:ascii="Times New Roman" w:hAnsi="Times New Roman" w:cs="Times New Roman"/>
          <w:i/>
          <w:sz w:val="24"/>
          <w:szCs w:val="24"/>
        </w:rPr>
        <w:t>mathematical</w:t>
      </w:r>
      <w:r w:rsidRPr="00BD3567">
        <w:rPr>
          <w:rFonts w:ascii="Times New Roman" w:hAnsi="Times New Roman" w:cs="Times New Roman" w:hint="eastAsia"/>
          <w:i/>
          <w:sz w:val="24"/>
          <w:szCs w:val="24"/>
        </w:rPr>
        <w:t xml:space="preserve"> language</w:t>
      </w:r>
      <w:r>
        <w:rPr>
          <w:rFonts w:ascii="Times New Roman" w:hAnsi="Times New Roman" w:cs="Times New Roman" w:hint="eastAsia"/>
          <w:sz w:val="24"/>
          <w:szCs w:val="24"/>
        </w:rPr>
        <w:t xml:space="preserve"> not only makes the goal of the proof clearer but also makes the distance or the proving process to the goal shorter.  Translation of an object into </w:t>
      </w:r>
      <w:r w:rsidRPr="00AC0E3A">
        <w:rPr>
          <w:rFonts w:ascii="Times New Roman" w:hAnsi="Times New Roman" w:cs="Times New Roman" w:hint="eastAsia"/>
          <w:i/>
          <w:sz w:val="24"/>
          <w:szCs w:val="24"/>
        </w:rPr>
        <w:t>mathematical language</w:t>
      </w:r>
      <w:r>
        <w:rPr>
          <w:rFonts w:ascii="Times New Roman" w:hAnsi="Times New Roman" w:cs="Times New Roman" w:hint="eastAsia"/>
          <w:sz w:val="24"/>
          <w:szCs w:val="24"/>
        </w:rPr>
        <w:t xml:space="preserve"> gives a motive power for students to develop a further reasoning argument in </w:t>
      </w:r>
      <w:r w:rsidRPr="00070D2A">
        <w:rPr>
          <w:rFonts w:ascii="Times New Roman" w:hAnsi="Times New Roman" w:cs="Times New Roman" w:hint="eastAsia"/>
          <w:i/>
          <w:sz w:val="24"/>
          <w:szCs w:val="24"/>
        </w:rPr>
        <w:t xml:space="preserve">the body construction stage </w:t>
      </w:r>
      <w:r>
        <w:rPr>
          <w:rFonts w:ascii="Times New Roman" w:hAnsi="Times New Roman" w:cs="Times New Roman" w:hint="eastAsia"/>
          <w:sz w:val="24"/>
          <w:szCs w:val="24"/>
        </w:rPr>
        <w:t xml:space="preserve">as well as in </w:t>
      </w:r>
      <w:r w:rsidRPr="00070D2A">
        <w:rPr>
          <w:rFonts w:ascii="Times New Roman" w:hAnsi="Times New Roman" w:cs="Times New Roman" w:hint="eastAsia"/>
          <w:i/>
          <w:sz w:val="24"/>
          <w:szCs w:val="24"/>
        </w:rPr>
        <w:t>the opening stage</w:t>
      </w:r>
      <w:r>
        <w:rPr>
          <w:rFonts w:ascii="Times New Roman" w:hAnsi="Times New Roman" w:cs="Times New Roman" w:hint="eastAsia"/>
          <w:sz w:val="24"/>
          <w:szCs w:val="24"/>
        </w:rPr>
        <w:t xml:space="preserve">. Newell and Simon (1972) presented the standard theory of problem solving, in which they viewed a problem solving process as a process of reducing the differences between the desired and current states by applying operators or creating sub-problems. Translation of an object into </w:t>
      </w:r>
      <w:r w:rsidRPr="003B3F7C">
        <w:rPr>
          <w:rFonts w:ascii="Times New Roman" w:hAnsi="Times New Roman" w:cs="Times New Roman"/>
          <w:i/>
          <w:sz w:val="24"/>
          <w:szCs w:val="24"/>
        </w:rPr>
        <w:t>mathematical</w:t>
      </w:r>
      <w:r w:rsidRPr="003B3F7C">
        <w:rPr>
          <w:rFonts w:ascii="Times New Roman" w:hAnsi="Times New Roman" w:cs="Times New Roman" w:hint="eastAsia"/>
          <w:i/>
          <w:sz w:val="24"/>
          <w:szCs w:val="24"/>
        </w:rPr>
        <w:t xml:space="preserve"> language</w:t>
      </w:r>
      <w:r>
        <w:rPr>
          <w:rFonts w:ascii="Times New Roman" w:hAnsi="Times New Roman" w:cs="Times New Roman" w:hint="eastAsia"/>
          <w:sz w:val="24"/>
          <w:szCs w:val="24"/>
        </w:rPr>
        <w:t xml:space="preserve"> can be considered to be a key factor for problem solving in proof construction.  C</w:t>
      </w:r>
      <w:r>
        <w:rPr>
          <w:rFonts w:ascii="Times New Roman" w:hAnsi="Times New Roman" w:cs="Times New Roman"/>
          <w:sz w:val="24"/>
          <w:szCs w:val="24"/>
        </w:rPr>
        <w:t>o</w:t>
      </w:r>
      <w:r>
        <w:rPr>
          <w:rFonts w:ascii="Times New Roman" w:hAnsi="Times New Roman" w:cs="Times New Roman" w:hint="eastAsia"/>
          <w:sz w:val="24"/>
          <w:szCs w:val="24"/>
        </w:rPr>
        <w:t xml:space="preserve">nsidering all the above features observed in the </w:t>
      </w:r>
      <w:r w:rsidRPr="00BF08AC">
        <w:rPr>
          <w:rFonts w:ascii="Times New Roman" w:hAnsi="Times New Roman" w:cs="Times New Roman" w:hint="eastAsia"/>
          <w:i/>
          <w:sz w:val="24"/>
          <w:szCs w:val="24"/>
        </w:rPr>
        <w:t>reasoning activity</w:t>
      </w:r>
      <w:r>
        <w:rPr>
          <w:rFonts w:ascii="Times New Roman" w:hAnsi="Times New Roman" w:cs="Times New Roman" w:hint="eastAsia"/>
          <w:sz w:val="24"/>
          <w:szCs w:val="24"/>
        </w:rPr>
        <w:t xml:space="preserve">, the following </w:t>
      </w:r>
      <w:r>
        <w:rPr>
          <w:rFonts w:ascii="Times New Roman" w:hAnsi="Times New Roman" w:cs="Times New Roman"/>
          <w:sz w:val="24"/>
          <w:szCs w:val="24"/>
        </w:rPr>
        <w:t>framework</w:t>
      </w:r>
      <w:r>
        <w:rPr>
          <w:rFonts w:ascii="Times New Roman" w:hAnsi="Times New Roman" w:cs="Times New Roman" w:hint="eastAsia"/>
          <w:sz w:val="24"/>
          <w:szCs w:val="24"/>
        </w:rPr>
        <w:t xml:space="preserve"> (Table </w:t>
      </w:r>
      <w:r>
        <w:rPr>
          <w:rFonts w:ascii="Times New Roman" w:hAnsi="Times New Roman" w:cs="Times New Roman"/>
          <w:sz w:val="24"/>
          <w:szCs w:val="24"/>
        </w:rPr>
        <w:t>3</w:t>
      </w:r>
      <w:r>
        <w:rPr>
          <w:rFonts w:ascii="Times New Roman" w:hAnsi="Times New Roman" w:cs="Times New Roman" w:hint="eastAsia"/>
          <w:sz w:val="24"/>
          <w:szCs w:val="24"/>
        </w:rPr>
        <w:t xml:space="preserve">.1) was created as a model of the structure of </w:t>
      </w:r>
      <w:r w:rsidRPr="00B14E81">
        <w:rPr>
          <w:rFonts w:ascii="Times New Roman" w:hAnsi="Times New Roman" w:cs="Times New Roman" w:hint="eastAsia"/>
          <w:i/>
          <w:sz w:val="24"/>
          <w:szCs w:val="24"/>
        </w:rPr>
        <w:t>the reasoning activity</w:t>
      </w:r>
      <w:r>
        <w:rPr>
          <w:rFonts w:ascii="Times New Roman" w:hAnsi="Times New Roman" w:cs="Times New Roman" w:hint="eastAsia"/>
          <w:sz w:val="24"/>
          <w:szCs w:val="24"/>
        </w:rPr>
        <w:t xml:space="preserve">. </w:t>
      </w:r>
    </w:p>
    <w:p w:rsidR="00753440" w:rsidRDefault="00753440" w:rsidP="00753440">
      <w:pPr>
        <w:spacing w:after="0" w:line="480" w:lineRule="auto"/>
        <w:ind w:firstLine="720"/>
        <w:rPr>
          <w:rFonts w:ascii="Times New Roman" w:hAnsi="Times New Roman" w:cs="Times New Roman"/>
          <w:sz w:val="24"/>
          <w:szCs w:val="24"/>
        </w:rPr>
      </w:pPr>
      <w:r>
        <w:rPr>
          <w:rFonts w:ascii="Times New Roman" w:hAnsi="Times New Roman" w:cs="Times New Roman" w:hint="eastAsia"/>
          <w:sz w:val="24"/>
          <w:szCs w:val="24"/>
        </w:rPr>
        <w:t xml:space="preserve">The </w:t>
      </w:r>
      <w:r w:rsidRPr="00AC41A9">
        <w:rPr>
          <w:rFonts w:ascii="Times New Roman" w:hAnsi="Times New Roman" w:cs="Times New Roman" w:hint="eastAsia"/>
          <w:i/>
          <w:sz w:val="24"/>
          <w:szCs w:val="24"/>
        </w:rPr>
        <w:t>reasoning activity</w:t>
      </w:r>
      <w:r>
        <w:rPr>
          <w:rFonts w:ascii="Times New Roman" w:hAnsi="Times New Roman" w:cs="Times New Roman" w:hint="eastAsia"/>
          <w:sz w:val="24"/>
          <w:szCs w:val="24"/>
        </w:rPr>
        <w:t xml:space="preserve"> focused on students</w:t>
      </w:r>
      <w:r>
        <w:rPr>
          <w:rFonts w:ascii="Times New Roman" w:hAnsi="Times New Roman" w:cs="Times New Roman"/>
          <w:sz w:val="24"/>
          <w:szCs w:val="24"/>
        </w:rPr>
        <w:t>’</w:t>
      </w:r>
      <w:r>
        <w:rPr>
          <w:rFonts w:ascii="Times New Roman" w:hAnsi="Times New Roman" w:cs="Times New Roman" w:hint="eastAsia"/>
          <w:sz w:val="24"/>
          <w:szCs w:val="24"/>
        </w:rPr>
        <w:t xml:space="preserve"> cognitive or thinking actions, in particular, their operations for advancing a reasoning process.  The operations can be compared to the </w:t>
      </w:r>
      <w:r>
        <w:rPr>
          <w:rFonts w:ascii="Times New Roman" w:hAnsi="Times New Roman" w:cs="Times New Roman"/>
          <w:sz w:val="24"/>
          <w:szCs w:val="24"/>
        </w:rPr>
        <w:t>“</w:t>
      </w:r>
      <w:r>
        <w:rPr>
          <w:rFonts w:ascii="Times New Roman" w:hAnsi="Times New Roman" w:cs="Times New Roman" w:hint="eastAsia"/>
          <w:sz w:val="24"/>
          <w:szCs w:val="24"/>
        </w:rPr>
        <w:t>tools</w:t>
      </w:r>
      <w:r>
        <w:rPr>
          <w:rFonts w:ascii="Times New Roman" w:hAnsi="Times New Roman" w:cs="Times New Roman"/>
          <w:sz w:val="24"/>
          <w:szCs w:val="24"/>
        </w:rPr>
        <w:t>”</w:t>
      </w:r>
      <w:r>
        <w:rPr>
          <w:rFonts w:ascii="Times New Roman" w:hAnsi="Times New Roman" w:cs="Times New Roman" w:hint="eastAsia"/>
          <w:sz w:val="24"/>
          <w:szCs w:val="24"/>
        </w:rPr>
        <w:t xml:space="preserve"> used for proof construction.  Then, the </w:t>
      </w:r>
      <w:r>
        <w:rPr>
          <w:rFonts w:ascii="Times New Roman" w:hAnsi="Times New Roman" w:cs="Times New Roman"/>
          <w:sz w:val="24"/>
          <w:szCs w:val="24"/>
        </w:rPr>
        <w:t>“</w:t>
      </w:r>
      <w:r>
        <w:rPr>
          <w:rFonts w:ascii="Times New Roman" w:hAnsi="Times New Roman" w:cs="Times New Roman" w:hint="eastAsia"/>
          <w:sz w:val="24"/>
          <w:szCs w:val="24"/>
        </w:rPr>
        <w:t>materials</w:t>
      </w:r>
      <w:r>
        <w:rPr>
          <w:rFonts w:ascii="Times New Roman" w:hAnsi="Times New Roman" w:cs="Times New Roman"/>
          <w:sz w:val="24"/>
          <w:szCs w:val="24"/>
        </w:rPr>
        <w:t>”</w:t>
      </w:r>
      <w:r>
        <w:rPr>
          <w:rFonts w:ascii="Times New Roman" w:hAnsi="Times New Roman" w:cs="Times New Roman" w:hint="eastAsia"/>
          <w:sz w:val="24"/>
          <w:szCs w:val="24"/>
        </w:rPr>
        <w:t xml:space="preserve"> students manipulate with those tools correspond to the elements of their</w:t>
      </w:r>
      <w:r w:rsidRPr="006147DB">
        <w:rPr>
          <w:rFonts w:ascii="Times New Roman" w:hAnsi="Times New Roman" w:cs="Times New Roman" w:hint="eastAsia"/>
          <w:i/>
          <w:sz w:val="24"/>
          <w:szCs w:val="24"/>
        </w:rPr>
        <w:t xml:space="preserve"> background knowledge</w:t>
      </w:r>
      <w:r>
        <w:rPr>
          <w:rFonts w:ascii="Times New Roman" w:hAnsi="Times New Roman" w:cs="Times New Roman" w:hint="eastAsia"/>
          <w:sz w:val="24"/>
          <w:szCs w:val="24"/>
        </w:rPr>
        <w:t xml:space="preserve">, including concepts, definitions, properties, notations, theorems, and propositions.  Therefore, the background knowledge was considered to be </w:t>
      </w:r>
      <w:r>
        <w:rPr>
          <w:rFonts w:ascii="Times New Roman" w:hAnsi="Times New Roman" w:cs="Times New Roman"/>
          <w:sz w:val="24"/>
          <w:szCs w:val="24"/>
        </w:rPr>
        <w:t>another</w:t>
      </w:r>
      <w:r>
        <w:rPr>
          <w:rFonts w:ascii="Times New Roman" w:hAnsi="Times New Roman" w:cs="Times New Roman" w:hint="eastAsia"/>
          <w:sz w:val="24"/>
          <w:szCs w:val="24"/>
        </w:rPr>
        <w:t xml:space="preserve"> major factor for proof construction.  The </w:t>
      </w:r>
      <w:r w:rsidRPr="008F70EF">
        <w:rPr>
          <w:rFonts w:ascii="Times New Roman" w:hAnsi="Times New Roman" w:cs="Times New Roman" w:hint="eastAsia"/>
          <w:i/>
          <w:sz w:val="24"/>
          <w:szCs w:val="24"/>
        </w:rPr>
        <w:t>reasoning activity</w:t>
      </w:r>
      <w:r>
        <w:rPr>
          <w:rFonts w:ascii="Times New Roman" w:hAnsi="Times New Roman" w:cs="Times New Roman" w:hint="eastAsia"/>
          <w:sz w:val="24"/>
          <w:szCs w:val="24"/>
        </w:rPr>
        <w:t xml:space="preserve"> and the </w:t>
      </w:r>
      <w:r w:rsidRPr="008F70EF">
        <w:rPr>
          <w:rFonts w:ascii="Times New Roman" w:hAnsi="Times New Roman" w:cs="Times New Roman" w:hint="eastAsia"/>
          <w:i/>
          <w:sz w:val="24"/>
          <w:szCs w:val="24"/>
        </w:rPr>
        <w:t xml:space="preserve">background knowledge </w:t>
      </w:r>
      <w:r>
        <w:rPr>
          <w:rFonts w:ascii="Times New Roman" w:hAnsi="Times New Roman" w:cs="Times New Roman" w:hint="eastAsia"/>
          <w:sz w:val="24"/>
          <w:szCs w:val="24"/>
        </w:rPr>
        <w:t xml:space="preserve">can be considered as main factors involved in cognitive processes in proof construction. </w:t>
      </w:r>
    </w:p>
    <w:p w:rsidR="00753440" w:rsidRDefault="00753440" w:rsidP="00753440">
      <w:pPr>
        <w:spacing w:after="0" w:line="480" w:lineRule="auto"/>
        <w:ind w:firstLine="720"/>
        <w:rPr>
          <w:rFonts w:ascii="Times New Roman" w:hAnsi="Times New Roman" w:cs="Times New Roman"/>
          <w:sz w:val="24"/>
          <w:szCs w:val="24"/>
        </w:rPr>
      </w:pPr>
      <w:r>
        <w:rPr>
          <w:rFonts w:ascii="Times New Roman" w:hAnsi="Times New Roman" w:cs="Times New Roman" w:hint="eastAsia"/>
          <w:sz w:val="24"/>
          <w:szCs w:val="24"/>
        </w:rPr>
        <w:t xml:space="preserve">However, in order to capture the aspects for proof construction comprehensively, this study further added two more aspects: </w:t>
      </w:r>
      <w:r>
        <w:rPr>
          <w:rFonts w:ascii="Times New Roman" w:hAnsi="Times New Roman" w:cs="Times New Roman" w:hint="eastAsia"/>
          <w:i/>
          <w:sz w:val="24"/>
          <w:szCs w:val="24"/>
        </w:rPr>
        <w:t>the mental attitudes</w:t>
      </w:r>
      <w:r>
        <w:rPr>
          <w:rFonts w:ascii="Times New Roman" w:hAnsi="Times New Roman" w:cs="Times New Roman" w:hint="eastAsia"/>
          <w:sz w:val="24"/>
          <w:szCs w:val="24"/>
        </w:rPr>
        <w:t xml:space="preserve">, and </w:t>
      </w:r>
      <w:r w:rsidRPr="00E20DD7">
        <w:rPr>
          <w:rFonts w:ascii="Times New Roman" w:hAnsi="Times New Roman" w:cs="Times New Roman" w:hint="eastAsia"/>
          <w:i/>
          <w:sz w:val="24"/>
          <w:szCs w:val="24"/>
        </w:rPr>
        <w:t>affect and beliefs</w:t>
      </w:r>
      <w:r>
        <w:rPr>
          <w:rFonts w:ascii="Times New Roman" w:hAnsi="Times New Roman" w:cs="Times New Roman" w:hint="eastAsia"/>
          <w:sz w:val="24"/>
          <w:szCs w:val="24"/>
        </w:rPr>
        <w:t>.  Schoenfeld (1983) pointed out that purely cognitive behavior was extremely rare.  He discussed a variety of factors that might shape pure cognition, including the environment, one</w:t>
      </w:r>
      <w:r>
        <w:rPr>
          <w:rFonts w:ascii="Times New Roman" w:hAnsi="Times New Roman" w:cs="Times New Roman"/>
          <w:sz w:val="24"/>
          <w:szCs w:val="24"/>
        </w:rPr>
        <w:t>’</w:t>
      </w:r>
      <w:r>
        <w:rPr>
          <w:rFonts w:ascii="Times New Roman" w:hAnsi="Times New Roman" w:cs="Times New Roman" w:hint="eastAsia"/>
          <w:sz w:val="24"/>
          <w:szCs w:val="24"/>
        </w:rPr>
        <w:t xml:space="preserve">s affect, feeling, and perception of self </w:t>
      </w:r>
      <w:r>
        <w:rPr>
          <w:rFonts w:ascii="Times New Roman" w:hAnsi="Times New Roman" w:cs="Times New Roman"/>
          <w:sz w:val="24"/>
          <w:szCs w:val="24"/>
        </w:rPr>
        <w:t>and</w:t>
      </w:r>
      <w:r>
        <w:rPr>
          <w:rFonts w:ascii="Times New Roman" w:hAnsi="Times New Roman" w:cs="Times New Roman" w:hint="eastAsia"/>
          <w:sz w:val="24"/>
          <w:szCs w:val="24"/>
        </w:rPr>
        <w:t xml:space="preserve"> the </w:t>
      </w:r>
      <w:r>
        <w:rPr>
          <w:rFonts w:ascii="Times New Roman" w:hAnsi="Times New Roman" w:cs="Times New Roman"/>
          <w:sz w:val="24"/>
          <w:szCs w:val="24"/>
        </w:rPr>
        <w:t>environment</w:t>
      </w:r>
      <w:r>
        <w:rPr>
          <w:rFonts w:ascii="Times New Roman" w:hAnsi="Times New Roman" w:cs="Times New Roman" w:hint="eastAsia"/>
          <w:sz w:val="24"/>
          <w:szCs w:val="24"/>
        </w:rPr>
        <w:t xml:space="preserve">.  The mental attitudes are the abilities related to self-regulation.  </w:t>
      </w:r>
      <w:r w:rsidRPr="00310BDD">
        <w:rPr>
          <w:rFonts w:ascii="Times New Roman" w:hAnsi="Times New Roman" w:cs="Times New Roman" w:hint="eastAsia"/>
          <w:i/>
          <w:sz w:val="24"/>
          <w:szCs w:val="24"/>
        </w:rPr>
        <w:t>The mental attitudes</w:t>
      </w:r>
      <w:r>
        <w:rPr>
          <w:rFonts w:ascii="Times New Roman" w:hAnsi="Times New Roman" w:cs="Times New Roman" w:hint="eastAsia"/>
          <w:sz w:val="24"/>
          <w:szCs w:val="24"/>
        </w:rPr>
        <w:t xml:space="preserve"> included </w:t>
      </w:r>
      <w:r w:rsidRPr="00F5502B">
        <w:rPr>
          <w:rFonts w:ascii="Times New Roman" w:hAnsi="Times New Roman" w:cs="Times New Roman" w:hint="eastAsia"/>
          <w:sz w:val="24"/>
          <w:szCs w:val="24"/>
        </w:rPr>
        <w:t>tenacity</w:t>
      </w:r>
      <w:r>
        <w:rPr>
          <w:rFonts w:ascii="Times New Roman" w:hAnsi="Times New Roman" w:cs="Times New Roman" w:hint="eastAsia"/>
          <w:sz w:val="24"/>
          <w:szCs w:val="24"/>
        </w:rPr>
        <w:t xml:space="preserve">, </w:t>
      </w:r>
      <w:r w:rsidRPr="00F5502B">
        <w:rPr>
          <w:rFonts w:ascii="Times New Roman" w:hAnsi="Times New Roman" w:cs="Times New Roman" w:hint="eastAsia"/>
          <w:sz w:val="24"/>
          <w:szCs w:val="24"/>
        </w:rPr>
        <w:t>e</w:t>
      </w:r>
      <w:r>
        <w:rPr>
          <w:rFonts w:ascii="Times New Roman" w:hAnsi="Times New Roman" w:cs="Times New Roman" w:hint="eastAsia"/>
          <w:sz w:val="24"/>
          <w:szCs w:val="24"/>
        </w:rPr>
        <w:t>x</w:t>
      </w:r>
      <w:r w:rsidRPr="00F5502B">
        <w:rPr>
          <w:rFonts w:ascii="Times New Roman" w:hAnsi="Times New Roman" w:cs="Times New Roman" w:hint="eastAsia"/>
          <w:sz w:val="24"/>
          <w:szCs w:val="24"/>
        </w:rPr>
        <w:t xml:space="preserve">istence, flexibility, </w:t>
      </w:r>
      <w:r w:rsidRPr="00F5502B">
        <w:rPr>
          <w:rFonts w:ascii="Times New Roman" w:hAnsi="Times New Roman" w:cs="Times New Roman"/>
          <w:sz w:val="24"/>
          <w:szCs w:val="24"/>
        </w:rPr>
        <w:t>carefulness</w:t>
      </w:r>
      <w:r>
        <w:rPr>
          <w:rFonts w:ascii="Times New Roman" w:hAnsi="Times New Roman" w:cs="Times New Roman" w:hint="eastAsia"/>
          <w:sz w:val="24"/>
          <w:szCs w:val="24"/>
        </w:rPr>
        <w:t xml:space="preserve">, </w:t>
      </w:r>
      <w:r w:rsidRPr="00F5502B">
        <w:rPr>
          <w:rFonts w:ascii="Times New Roman" w:hAnsi="Times New Roman" w:cs="Times New Roman" w:hint="eastAsia"/>
          <w:sz w:val="24"/>
          <w:szCs w:val="24"/>
        </w:rPr>
        <w:t>alertness</w:t>
      </w:r>
      <w:r>
        <w:rPr>
          <w:rFonts w:ascii="Times New Roman" w:hAnsi="Times New Roman" w:cs="Times New Roman" w:hint="eastAsia"/>
          <w:sz w:val="24"/>
          <w:szCs w:val="24"/>
        </w:rPr>
        <w:t xml:space="preserve">, and </w:t>
      </w:r>
      <w:r w:rsidRPr="00F5502B">
        <w:rPr>
          <w:rFonts w:ascii="Times New Roman" w:hAnsi="Times New Roman" w:cs="Times New Roman" w:hint="eastAsia"/>
          <w:sz w:val="24"/>
          <w:szCs w:val="24"/>
        </w:rPr>
        <w:t>precision</w:t>
      </w:r>
      <w:r>
        <w:rPr>
          <w:rFonts w:ascii="Times New Roman" w:hAnsi="Times New Roman" w:cs="Times New Roman" w:hint="eastAsia"/>
          <w:sz w:val="24"/>
          <w:szCs w:val="24"/>
        </w:rPr>
        <w:t xml:space="preserve">.  </w:t>
      </w:r>
      <w:r w:rsidRPr="00310BDD">
        <w:rPr>
          <w:rFonts w:ascii="Times New Roman" w:hAnsi="Times New Roman" w:cs="Times New Roman" w:hint="eastAsia"/>
          <w:i/>
          <w:sz w:val="24"/>
          <w:szCs w:val="24"/>
        </w:rPr>
        <w:t>Tenacity</w:t>
      </w:r>
      <w:r>
        <w:rPr>
          <w:rFonts w:ascii="Times New Roman" w:hAnsi="Times New Roman" w:cs="Times New Roman" w:hint="eastAsia"/>
          <w:sz w:val="24"/>
          <w:szCs w:val="24"/>
        </w:rPr>
        <w:t xml:space="preserve"> is one</w:t>
      </w:r>
      <w:r>
        <w:rPr>
          <w:rFonts w:ascii="Times New Roman" w:hAnsi="Times New Roman" w:cs="Times New Roman"/>
          <w:sz w:val="24"/>
          <w:szCs w:val="24"/>
        </w:rPr>
        <w:t>’</w:t>
      </w:r>
      <w:r>
        <w:rPr>
          <w:rFonts w:ascii="Times New Roman" w:hAnsi="Times New Roman" w:cs="Times New Roman" w:hint="eastAsia"/>
          <w:sz w:val="24"/>
          <w:szCs w:val="24"/>
        </w:rPr>
        <w:t xml:space="preserve">s ability of persistence to try to continue to think, work on, and tackle a proof, and not to give up.  Once students lose their tenacity in proving, their proofs end at that point.  </w:t>
      </w:r>
      <w:r w:rsidRPr="00310BDD">
        <w:rPr>
          <w:rFonts w:ascii="Times New Roman" w:hAnsi="Times New Roman" w:cs="Times New Roman" w:hint="eastAsia"/>
          <w:i/>
          <w:sz w:val="24"/>
          <w:szCs w:val="24"/>
        </w:rPr>
        <w:t>Flexibility</w:t>
      </w:r>
      <w:r>
        <w:rPr>
          <w:rFonts w:ascii="Times New Roman" w:hAnsi="Times New Roman" w:cs="Times New Roman" w:hint="eastAsia"/>
          <w:sz w:val="24"/>
          <w:szCs w:val="24"/>
        </w:rPr>
        <w:t xml:space="preserve"> is a mental attribute that allows students to discard the idea that does not work and to explore and try a new idea.  It is a motive power to help students overcome their </w:t>
      </w:r>
      <w:r>
        <w:rPr>
          <w:rFonts w:ascii="Times New Roman" w:hAnsi="Times New Roman" w:cs="Times New Roman"/>
          <w:sz w:val="24"/>
          <w:szCs w:val="24"/>
        </w:rPr>
        <w:t>impasses</w:t>
      </w:r>
      <w:r>
        <w:rPr>
          <w:rFonts w:ascii="Times New Roman" w:hAnsi="Times New Roman" w:cs="Times New Roman" w:hint="eastAsia"/>
          <w:sz w:val="24"/>
          <w:szCs w:val="24"/>
        </w:rPr>
        <w:t xml:space="preserve">.  </w:t>
      </w:r>
      <w:r w:rsidRPr="00310BDD">
        <w:rPr>
          <w:rFonts w:ascii="Times New Roman" w:hAnsi="Times New Roman" w:cs="Times New Roman" w:hint="eastAsia"/>
          <w:i/>
          <w:sz w:val="24"/>
          <w:szCs w:val="24"/>
        </w:rPr>
        <w:t>Carefulness and  alertness</w:t>
      </w:r>
      <w:r>
        <w:rPr>
          <w:rFonts w:ascii="Times New Roman" w:hAnsi="Times New Roman" w:cs="Times New Roman" w:hint="eastAsia"/>
          <w:sz w:val="24"/>
          <w:szCs w:val="24"/>
        </w:rPr>
        <w:t xml:space="preserve"> is a mental skill that allows students to deal with an object precisely and correctly.  T</w:t>
      </w:r>
      <w:r>
        <w:rPr>
          <w:rFonts w:ascii="Times New Roman" w:hAnsi="Times New Roman" w:cs="Times New Roman"/>
          <w:sz w:val="24"/>
          <w:szCs w:val="24"/>
        </w:rPr>
        <w:t>h</w:t>
      </w:r>
      <w:r>
        <w:rPr>
          <w:rFonts w:ascii="Times New Roman" w:hAnsi="Times New Roman" w:cs="Times New Roman" w:hint="eastAsia"/>
          <w:sz w:val="24"/>
          <w:szCs w:val="24"/>
        </w:rPr>
        <w:t xml:space="preserve">ere may be more factors for </w:t>
      </w:r>
      <w:r w:rsidRPr="0051088F">
        <w:rPr>
          <w:rFonts w:ascii="Times New Roman" w:hAnsi="Times New Roman" w:cs="Times New Roman" w:hint="eastAsia"/>
          <w:i/>
          <w:sz w:val="24"/>
          <w:szCs w:val="24"/>
        </w:rPr>
        <w:t>the mental attitudes</w:t>
      </w:r>
      <w:r>
        <w:rPr>
          <w:rFonts w:ascii="Times New Roman" w:hAnsi="Times New Roman" w:cs="Times New Roman" w:hint="eastAsia"/>
          <w:sz w:val="24"/>
          <w:szCs w:val="24"/>
        </w:rPr>
        <w:t xml:space="preserve"> necessary for proof </w:t>
      </w:r>
      <w:r>
        <w:rPr>
          <w:rFonts w:ascii="Times New Roman" w:hAnsi="Times New Roman" w:cs="Times New Roman"/>
          <w:sz w:val="24"/>
          <w:szCs w:val="24"/>
        </w:rPr>
        <w:t>construction</w:t>
      </w:r>
      <w:r>
        <w:rPr>
          <w:rFonts w:ascii="Times New Roman" w:hAnsi="Times New Roman" w:cs="Times New Roman" w:hint="eastAsia"/>
          <w:sz w:val="24"/>
          <w:szCs w:val="24"/>
        </w:rPr>
        <w:t xml:space="preserve">, but this study set those three attributes as the main factors of </w:t>
      </w:r>
      <w:r w:rsidRPr="0051088F">
        <w:rPr>
          <w:rFonts w:ascii="Times New Roman" w:hAnsi="Times New Roman" w:cs="Times New Roman" w:hint="eastAsia"/>
          <w:i/>
          <w:sz w:val="24"/>
          <w:szCs w:val="24"/>
        </w:rPr>
        <w:t>the mental attitudes</w:t>
      </w:r>
      <w:r>
        <w:rPr>
          <w:rFonts w:ascii="Times New Roman" w:hAnsi="Times New Roman" w:cs="Times New Roman" w:hint="eastAsia"/>
          <w:sz w:val="24"/>
          <w:szCs w:val="24"/>
        </w:rPr>
        <w:t xml:space="preserve">. </w:t>
      </w:r>
    </w:p>
    <w:p w:rsidR="00753440" w:rsidRDefault="00753440" w:rsidP="00753440">
      <w:pPr>
        <w:spacing w:after="0" w:line="480" w:lineRule="auto"/>
        <w:ind w:firstLine="720"/>
        <w:rPr>
          <w:rFonts w:ascii="Times New Roman" w:hAnsi="Times New Roman" w:cs="Times New Roman"/>
          <w:sz w:val="24"/>
          <w:szCs w:val="24"/>
        </w:rPr>
      </w:pPr>
      <w:r>
        <w:rPr>
          <w:rFonts w:ascii="Times New Roman" w:hAnsi="Times New Roman" w:cs="Times New Roman" w:hint="eastAsia"/>
          <w:sz w:val="24"/>
          <w:szCs w:val="24"/>
        </w:rPr>
        <w:t xml:space="preserve">This study further considered </w:t>
      </w:r>
      <w:r w:rsidRPr="0051088F">
        <w:rPr>
          <w:rFonts w:ascii="Times New Roman" w:hAnsi="Times New Roman" w:cs="Times New Roman" w:hint="eastAsia"/>
          <w:i/>
          <w:sz w:val="24"/>
          <w:szCs w:val="24"/>
        </w:rPr>
        <w:t xml:space="preserve">affect </w:t>
      </w:r>
      <w:r w:rsidRPr="0051088F">
        <w:rPr>
          <w:rFonts w:ascii="Times New Roman" w:hAnsi="Times New Roman" w:cs="Times New Roman"/>
          <w:i/>
          <w:sz w:val="24"/>
          <w:szCs w:val="24"/>
        </w:rPr>
        <w:t>and</w:t>
      </w:r>
      <w:r w:rsidRPr="0051088F">
        <w:rPr>
          <w:rFonts w:ascii="Times New Roman" w:hAnsi="Times New Roman" w:cs="Times New Roman" w:hint="eastAsia"/>
          <w:i/>
          <w:sz w:val="24"/>
          <w:szCs w:val="24"/>
        </w:rPr>
        <w:t xml:space="preserve"> beliefs</w:t>
      </w:r>
      <w:r>
        <w:rPr>
          <w:rFonts w:ascii="Times New Roman" w:hAnsi="Times New Roman" w:cs="Times New Roman" w:hint="eastAsia"/>
          <w:sz w:val="24"/>
          <w:szCs w:val="24"/>
        </w:rPr>
        <w:t xml:space="preserve"> for the aspect of proof construction.  </w:t>
      </w:r>
      <w:r w:rsidRPr="0051088F">
        <w:rPr>
          <w:rFonts w:ascii="Times New Roman" w:hAnsi="Times New Roman" w:cs="Times New Roman" w:hint="eastAsia"/>
          <w:i/>
          <w:sz w:val="24"/>
          <w:szCs w:val="24"/>
        </w:rPr>
        <w:t>Affect and beliefs</w:t>
      </w:r>
      <w:r>
        <w:rPr>
          <w:rFonts w:ascii="Times New Roman" w:hAnsi="Times New Roman" w:cs="Times New Roman" w:hint="eastAsia"/>
          <w:sz w:val="24"/>
          <w:szCs w:val="24"/>
        </w:rPr>
        <w:t xml:space="preserve"> include one</w:t>
      </w:r>
      <w:r>
        <w:rPr>
          <w:rFonts w:ascii="Times New Roman" w:hAnsi="Times New Roman" w:cs="Times New Roman"/>
          <w:sz w:val="24"/>
          <w:szCs w:val="24"/>
        </w:rPr>
        <w:t>’</w:t>
      </w:r>
      <w:r>
        <w:rPr>
          <w:rFonts w:ascii="Times New Roman" w:hAnsi="Times New Roman" w:cs="Times New Roman" w:hint="eastAsia"/>
          <w:sz w:val="24"/>
          <w:szCs w:val="24"/>
        </w:rPr>
        <w:t>s emotions, moods, feelings, beliefs, and self-confidence.  For example, students</w:t>
      </w:r>
      <w:r>
        <w:rPr>
          <w:rFonts w:ascii="Times New Roman" w:hAnsi="Times New Roman" w:cs="Times New Roman"/>
          <w:sz w:val="24"/>
          <w:szCs w:val="24"/>
        </w:rPr>
        <w:t>’</w:t>
      </w:r>
      <w:r>
        <w:rPr>
          <w:rFonts w:ascii="Times New Roman" w:hAnsi="Times New Roman" w:cs="Times New Roman" w:hint="eastAsia"/>
          <w:sz w:val="24"/>
          <w:szCs w:val="24"/>
        </w:rPr>
        <w:t xml:space="preserve"> worries from everyday life, test anxieties, or low self-confidence in mathematics may influence their proving performances and any mathematics problem-solving.   Students</w:t>
      </w:r>
      <w:r>
        <w:rPr>
          <w:rFonts w:ascii="Times New Roman" w:hAnsi="Times New Roman" w:cs="Times New Roman"/>
          <w:sz w:val="24"/>
          <w:szCs w:val="24"/>
        </w:rPr>
        <w:t>’</w:t>
      </w:r>
      <w:r>
        <w:rPr>
          <w:rFonts w:ascii="Times New Roman" w:hAnsi="Times New Roman" w:cs="Times New Roman" w:hint="eastAsia"/>
          <w:sz w:val="24"/>
          <w:szCs w:val="24"/>
        </w:rPr>
        <w:t xml:space="preserve"> beliefs may also affect their performances.  For example, some students may believe that mathematics learning is a matter of memorization of the formulas and of application of those formulas to given problems.  This belief may lead students to depend on their memorization instead of thinking deeply and critically by themselves.  Students</w:t>
      </w:r>
      <w:r>
        <w:rPr>
          <w:rFonts w:ascii="Times New Roman" w:hAnsi="Times New Roman" w:cs="Times New Roman"/>
          <w:sz w:val="24"/>
          <w:szCs w:val="24"/>
        </w:rPr>
        <w:t>’</w:t>
      </w:r>
      <w:r>
        <w:rPr>
          <w:rFonts w:ascii="Times New Roman" w:hAnsi="Times New Roman" w:cs="Times New Roman" w:hint="eastAsia"/>
          <w:sz w:val="24"/>
          <w:szCs w:val="24"/>
        </w:rPr>
        <w:t xml:space="preserve"> proof scheme is another example of student</w:t>
      </w:r>
      <w:r>
        <w:rPr>
          <w:rFonts w:ascii="Times New Roman" w:hAnsi="Times New Roman" w:cs="Times New Roman"/>
          <w:sz w:val="24"/>
          <w:szCs w:val="24"/>
        </w:rPr>
        <w:t>’</w:t>
      </w:r>
      <w:r>
        <w:rPr>
          <w:rFonts w:ascii="Times New Roman" w:hAnsi="Times New Roman" w:cs="Times New Roman" w:hint="eastAsia"/>
          <w:sz w:val="24"/>
          <w:szCs w:val="24"/>
        </w:rPr>
        <w:t xml:space="preserve">s </w:t>
      </w:r>
      <w:r w:rsidRPr="00336220">
        <w:rPr>
          <w:rFonts w:ascii="Times New Roman" w:hAnsi="Times New Roman" w:cs="Times New Roman" w:hint="eastAsia"/>
          <w:i/>
          <w:sz w:val="24"/>
          <w:szCs w:val="24"/>
        </w:rPr>
        <w:t>beliefs</w:t>
      </w:r>
      <w:r>
        <w:rPr>
          <w:rFonts w:ascii="Times New Roman" w:hAnsi="Times New Roman" w:cs="Times New Roman" w:hint="eastAsia"/>
          <w:sz w:val="24"/>
          <w:szCs w:val="24"/>
        </w:rPr>
        <w:t xml:space="preserve">.  Their beliefs that a statement can be proved by showing examples or diagrams may cause them to develop their empirical proof schemes.  </w:t>
      </w:r>
    </w:p>
    <w:p w:rsidR="00753440" w:rsidRDefault="00753440" w:rsidP="00753440">
      <w:pPr>
        <w:spacing w:after="0" w:line="480" w:lineRule="auto"/>
        <w:ind w:firstLine="720"/>
        <w:rPr>
          <w:rFonts w:ascii="Times New Roman" w:hAnsi="Times New Roman" w:cs="Times New Roman"/>
          <w:sz w:val="24"/>
          <w:szCs w:val="24"/>
        </w:rPr>
      </w:pPr>
      <w:r>
        <w:rPr>
          <w:rFonts w:ascii="Times New Roman" w:hAnsi="Times New Roman" w:cs="Times New Roman" w:hint="eastAsia"/>
          <w:sz w:val="24"/>
          <w:szCs w:val="24"/>
        </w:rPr>
        <w:t xml:space="preserve">Considering all these, this study viewed proof construction as a process of advancing a </w:t>
      </w:r>
      <w:r>
        <w:rPr>
          <w:rFonts w:ascii="Times New Roman" w:hAnsi="Times New Roman" w:cs="Times New Roman"/>
          <w:sz w:val="24"/>
          <w:szCs w:val="24"/>
        </w:rPr>
        <w:t>reasoning</w:t>
      </w:r>
      <w:r>
        <w:rPr>
          <w:rFonts w:ascii="Times New Roman" w:hAnsi="Times New Roman" w:cs="Times New Roman" w:hint="eastAsia"/>
          <w:sz w:val="24"/>
          <w:szCs w:val="24"/>
        </w:rPr>
        <w:t xml:space="preserve"> process by way of </w:t>
      </w:r>
      <w:r w:rsidRPr="00753138">
        <w:rPr>
          <w:rFonts w:ascii="Times New Roman" w:hAnsi="Times New Roman" w:cs="Times New Roman" w:hint="eastAsia"/>
          <w:i/>
          <w:sz w:val="24"/>
          <w:szCs w:val="24"/>
        </w:rPr>
        <w:t>mathematical language</w:t>
      </w:r>
      <w:r>
        <w:rPr>
          <w:rFonts w:ascii="Times New Roman" w:hAnsi="Times New Roman" w:cs="Times New Roman" w:hint="eastAsia"/>
          <w:sz w:val="24"/>
          <w:szCs w:val="24"/>
        </w:rPr>
        <w:t xml:space="preserve"> through the four</w:t>
      </w:r>
      <w:r>
        <w:rPr>
          <w:rFonts w:ascii="Times New Roman" w:hAnsi="Times New Roman" w:cs="Times New Roman"/>
          <w:sz w:val="24"/>
          <w:szCs w:val="24"/>
        </w:rPr>
        <w:t xml:space="preserve"> </w:t>
      </w:r>
      <w:r>
        <w:rPr>
          <w:rFonts w:ascii="Times New Roman" w:hAnsi="Times New Roman" w:cs="Times New Roman" w:hint="eastAsia"/>
          <w:sz w:val="24"/>
          <w:szCs w:val="24"/>
        </w:rPr>
        <w:t>main</w:t>
      </w:r>
      <w:r>
        <w:rPr>
          <w:rFonts w:ascii="Times New Roman" w:hAnsi="Times New Roman" w:cs="Times New Roman"/>
          <w:sz w:val="24"/>
          <w:szCs w:val="24"/>
        </w:rPr>
        <w:t xml:space="preserve"> </w:t>
      </w:r>
      <w:r>
        <w:rPr>
          <w:rFonts w:ascii="Times New Roman" w:hAnsi="Times New Roman" w:cs="Times New Roman" w:hint="eastAsia"/>
          <w:sz w:val="24"/>
          <w:szCs w:val="24"/>
        </w:rPr>
        <w:t xml:space="preserve">operations of </w:t>
      </w:r>
      <w:r w:rsidRPr="007E6200">
        <w:rPr>
          <w:rFonts w:ascii="Times New Roman" w:hAnsi="Times New Roman" w:cs="Times New Roman" w:hint="eastAsia"/>
          <w:i/>
          <w:sz w:val="24"/>
          <w:szCs w:val="24"/>
        </w:rPr>
        <w:t>rephrasing an object</w:t>
      </w:r>
      <w:r>
        <w:rPr>
          <w:rFonts w:ascii="Times New Roman" w:hAnsi="Times New Roman" w:cs="Times New Roman" w:hint="eastAsia"/>
          <w:sz w:val="24"/>
          <w:szCs w:val="24"/>
        </w:rPr>
        <w:t xml:space="preserve">, </w:t>
      </w:r>
      <w:r w:rsidRPr="007E6200">
        <w:rPr>
          <w:rFonts w:ascii="Times New Roman" w:hAnsi="Times New Roman" w:cs="Times New Roman" w:hint="eastAsia"/>
          <w:i/>
          <w:sz w:val="24"/>
          <w:szCs w:val="24"/>
        </w:rPr>
        <w:t>combining objects</w:t>
      </w:r>
      <w:r>
        <w:rPr>
          <w:rFonts w:ascii="Times New Roman" w:hAnsi="Times New Roman" w:cs="Times New Roman" w:hint="eastAsia"/>
          <w:sz w:val="24"/>
          <w:szCs w:val="24"/>
        </w:rPr>
        <w:t xml:space="preserve">, </w:t>
      </w:r>
      <w:r w:rsidRPr="007E6200">
        <w:rPr>
          <w:rFonts w:ascii="Times New Roman" w:hAnsi="Times New Roman" w:cs="Times New Roman" w:hint="eastAsia"/>
          <w:i/>
          <w:sz w:val="24"/>
          <w:szCs w:val="24"/>
        </w:rPr>
        <w:t>creating a cue</w:t>
      </w:r>
      <w:r>
        <w:rPr>
          <w:rFonts w:ascii="Times New Roman" w:hAnsi="Times New Roman" w:cs="Times New Roman" w:hint="eastAsia"/>
          <w:sz w:val="24"/>
          <w:szCs w:val="24"/>
        </w:rPr>
        <w:t xml:space="preserve">, and </w:t>
      </w:r>
      <w:r w:rsidRPr="007E6200">
        <w:rPr>
          <w:rFonts w:ascii="Times New Roman" w:hAnsi="Times New Roman" w:cs="Times New Roman" w:hint="eastAsia"/>
          <w:i/>
          <w:sz w:val="24"/>
          <w:szCs w:val="24"/>
        </w:rPr>
        <w:t>checking and exploring</w:t>
      </w:r>
      <w:r>
        <w:rPr>
          <w:rFonts w:ascii="Times New Roman" w:hAnsi="Times New Roman" w:cs="Times New Roman"/>
          <w:sz w:val="24"/>
          <w:szCs w:val="24"/>
        </w:rPr>
        <w:t xml:space="preserve"> </w:t>
      </w:r>
      <w:r>
        <w:rPr>
          <w:rFonts w:ascii="Times New Roman" w:hAnsi="Times New Roman" w:cs="Times New Roman" w:hint="eastAsia"/>
          <w:sz w:val="24"/>
          <w:szCs w:val="24"/>
        </w:rPr>
        <w:t>while making applying</w:t>
      </w:r>
      <w:r>
        <w:rPr>
          <w:rFonts w:ascii="Times New Roman" w:hAnsi="Times New Roman" w:cs="Times New Roman"/>
          <w:sz w:val="24"/>
          <w:szCs w:val="24"/>
        </w:rPr>
        <w:t xml:space="preserve"> their </w:t>
      </w:r>
      <w:r w:rsidRPr="007F3997">
        <w:rPr>
          <w:rFonts w:ascii="Times New Roman" w:hAnsi="Times New Roman" w:cs="Times New Roman"/>
          <w:i/>
          <w:sz w:val="24"/>
          <w:szCs w:val="24"/>
        </w:rPr>
        <w:t>background knowledge</w:t>
      </w:r>
      <w:r>
        <w:rPr>
          <w:rFonts w:ascii="Times New Roman" w:hAnsi="Times New Roman" w:cs="Times New Roman" w:hint="eastAsia"/>
          <w:sz w:val="24"/>
          <w:szCs w:val="24"/>
        </w:rPr>
        <w:t xml:space="preserve"> and practicing </w:t>
      </w:r>
      <w:r>
        <w:rPr>
          <w:rFonts w:ascii="Times New Roman" w:hAnsi="Times New Roman" w:cs="Times New Roman"/>
          <w:sz w:val="24"/>
          <w:szCs w:val="24"/>
        </w:rPr>
        <w:t xml:space="preserve">their </w:t>
      </w:r>
      <w:r w:rsidRPr="007F3997">
        <w:rPr>
          <w:rFonts w:ascii="Times New Roman" w:hAnsi="Times New Roman" w:cs="Times New Roman"/>
          <w:i/>
          <w:sz w:val="24"/>
          <w:szCs w:val="24"/>
        </w:rPr>
        <w:t>mental attitudes</w:t>
      </w:r>
      <w:r>
        <w:rPr>
          <w:rFonts w:ascii="Times New Roman" w:hAnsi="Times New Roman" w:cs="Times New Roman" w:hint="eastAsia"/>
          <w:sz w:val="24"/>
          <w:szCs w:val="24"/>
        </w:rPr>
        <w:t xml:space="preserve"> (</w:t>
      </w:r>
      <w:r w:rsidRPr="008749A9">
        <w:rPr>
          <w:rFonts w:ascii="Times New Roman" w:hAnsi="Times New Roman" w:cs="Times New Roman"/>
          <w:i/>
          <w:sz w:val="24"/>
          <w:szCs w:val="24"/>
        </w:rPr>
        <w:t>tenacity</w:t>
      </w:r>
      <w:r>
        <w:rPr>
          <w:rFonts w:ascii="Times New Roman" w:hAnsi="Times New Roman" w:cs="Times New Roman"/>
          <w:sz w:val="24"/>
          <w:szCs w:val="24"/>
        </w:rPr>
        <w:t xml:space="preserve">, </w:t>
      </w:r>
      <w:r w:rsidRPr="008749A9">
        <w:rPr>
          <w:rFonts w:ascii="Times New Roman" w:hAnsi="Times New Roman" w:cs="Times New Roman"/>
          <w:i/>
          <w:sz w:val="24"/>
          <w:szCs w:val="24"/>
        </w:rPr>
        <w:t>flexibility</w:t>
      </w:r>
      <w:r>
        <w:rPr>
          <w:rFonts w:ascii="Times New Roman" w:hAnsi="Times New Roman" w:cs="Times New Roman"/>
          <w:sz w:val="24"/>
          <w:szCs w:val="24"/>
        </w:rPr>
        <w:t xml:space="preserve">, and </w:t>
      </w:r>
      <w:r w:rsidRPr="008749A9">
        <w:rPr>
          <w:rFonts w:ascii="Times New Roman" w:hAnsi="Times New Roman" w:cs="Times New Roman"/>
          <w:i/>
          <w:sz w:val="24"/>
          <w:szCs w:val="24"/>
        </w:rPr>
        <w:t>carefulness and alertness</w:t>
      </w:r>
      <w:r>
        <w:rPr>
          <w:rFonts w:ascii="Times New Roman" w:hAnsi="Times New Roman" w:cs="Times New Roman" w:hint="eastAsia"/>
          <w:sz w:val="24"/>
          <w:szCs w:val="24"/>
        </w:rPr>
        <w:t xml:space="preserve">) under the influence of </w:t>
      </w:r>
      <w:r w:rsidRPr="00C91DAE">
        <w:rPr>
          <w:rFonts w:ascii="Times New Roman" w:hAnsi="Times New Roman" w:cs="Times New Roman" w:hint="eastAsia"/>
          <w:i/>
          <w:sz w:val="24"/>
          <w:szCs w:val="24"/>
        </w:rPr>
        <w:t>affect and beliefs</w:t>
      </w:r>
      <w:r>
        <w:rPr>
          <w:rFonts w:ascii="Times New Roman" w:hAnsi="Times New Roman" w:cs="Times New Roman" w:hint="eastAsia"/>
          <w:sz w:val="24"/>
          <w:szCs w:val="24"/>
        </w:rPr>
        <w:t>.  T</w:t>
      </w:r>
      <w:r>
        <w:rPr>
          <w:rFonts w:ascii="Times New Roman" w:hAnsi="Times New Roman" w:cs="Times New Roman"/>
          <w:sz w:val="24"/>
          <w:szCs w:val="24"/>
        </w:rPr>
        <w:t>h</w:t>
      </w:r>
      <w:r>
        <w:rPr>
          <w:rFonts w:ascii="Times New Roman" w:hAnsi="Times New Roman" w:cs="Times New Roman" w:hint="eastAsia"/>
          <w:sz w:val="24"/>
          <w:szCs w:val="24"/>
        </w:rPr>
        <w:t xml:space="preserve">us, the model of the structure of proof construction was created and described in a 3D model (Figure </w:t>
      </w:r>
      <w:r>
        <w:rPr>
          <w:rFonts w:ascii="Times New Roman" w:hAnsi="Times New Roman" w:cs="Times New Roman"/>
          <w:sz w:val="24"/>
          <w:szCs w:val="24"/>
        </w:rPr>
        <w:t>3</w:t>
      </w:r>
      <w:r>
        <w:rPr>
          <w:rFonts w:ascii="Times New Roman" w:hAnsi="Times New Roman" w:cs="Times New Roman" w:hint="eastAsia"/>
          <w:sz w:val="24"/>
          <w:szCs w:val="24"/>
        </w:rPr>
        <w:t xml:space="preserve">.1). </w:t>
      </w:r>
    </w:p>
    <w:p w:rsidR="00753440" w:rsidRDefault="00753440" w:rsidP="00753440">
      <w:pPr>
        <w:spacing w:after="0" w:line="480" w:lineRule="auto"/>
        <w:ind w:firstLine="720"/>
        <w:rPr>
          <w:rFonts w:ascii="Times New Roman" w:hAnsi="Times New Roman" w:cs="Times New Roman"/>
          <w:sz w:val="24"/>
          <w:szCs w:val="24"/>
        </w:rPr>
      </w:pPr>
      <w:r>
        <w:rPr>
          <w:rFonts w:ascii="Times New Roman" w:hAnsi="Times New Roman" w:cs="Times New Roman" w:hint="eastAsia"/>
          <w:sz w:val="24"/>
          <w:szCs w:val="24"/>
        </w:rPr>
        <w:t xml:space="preserve">I found out that the following literature was in agreement with the </w:t>
      </w:r>
      <w:r>
        <w:rPr>
          <w:rFonts w:ascii="Times New Roman" w:hAnsi="Times New Roman" w:cs="Times New Roman"/>
          <w:sz w:val="24"/>
          <w:szCs w:val="24"/>
        </w:rPr>
        <w:t>structure</w:t>
      </w:r>
      <w:r>
        <w:rPr>
          <w:rFonts w:ascii="Times New Roman" w:hAnsi="Times New Roman" w:cs="Times New Roman" w:hint="eastAsia"/>
          <w:sz w:val="24"/>
          <w:szCs w:val="24"/>
        </w:rPr>
        <w:t xml:space="preserve"> of proof construction.  For example, Funke (2010) provided four elements to describe a problem-solving situation: givens, goals, operators and barriers.  Givens is the knowledge that a students has about </w:t>
      </w:r>
      <w:r>
        <w:rPr>
          <w:rFonts w:ascii="Times New Roman" w:hAnsi="Times New Roman" w:cs="Times New Roman"/>
          <w:sz w:val="24"/>
          <w:szCs w:val="24"/>
        </w:rPr>
        <w:t>the</w:t>
      </w:r>
      <w:r>
        <w:rPr>
          <w:rFonts w:ascii="Times New Roman" w:hAnsi="Times New Roman" w:cs="Times New Roman" w:hint="eastAsia"/>
          <w:sz w:val="24"/>
          <w:szCs w:val="24"/>
        </w:rPr>
        <w:t xml:space="preserve"> problem.  The operators are the actions that a student applies to reach the goal of a given problem.  Barriers are the difficulties a student has to overcome in the process of achieving the goal of the problem.  </w:t>
      </w:r>
      <w:r w:rsidRPr="006C2A85">
        <w:rPr>
          <w:rFonts w:ascii="Times New Roman" w:hAnsi="Times New Roman" w:cs="Times New Roman" w:hint="eastAsia"/>
          <w:i/>
          <w:sz w:val="24"/>
          <w:szCs w:val="24"/>
        </w:rPr>
        <w:t>The background knowledge</w:t>
      </w:r>
      <w:r>
        <w:rPr>
          <w:rFonts w:ascii="Times New Roman" w:hAnsi="Times New Roman" w:cs="Times New Roman" w:hint="eastAsia"/>
          <w:sz w:val="24"/>
          <w:szCs w:val="24"/>
        </w:rPr>
        <w:t xml:space="preserve"> in the model of the structure of proof construction may </w:t>
      </w:r>
      <w:r>
        <w:rPr>
          <w:rFonts w:ascii="Times New Roman" w:hAnsi="Times New Roman" w:cs="Times New Roman"/>
          <w:sz w:val="24"/>
          <w:szCs w:val="24"/>
        </w:rPr>
        <w:t>correspond</w:t>
      </w:r>
      <w:r>
        <w:rPr>
          <w:rFonts w:ascii="Times New Roman" w:hAnsi="Times New Roman" w:cs="Times New Roman" w:hint="eastAsia"/>
          <w:sz w:val="24"/>
          <w:szCs w:val="24"/>
        </w:rPr>
        <w:t xml:space="preserve"> to Funke</w:t>
      </w:r>
      <w:r>
        <w:rPr>
          <w:rFonts w:ascii="Times New Roman" w:hAnsi="Times New Roman" w:cs="Times New Roman"/>
          <w:sz w:val="24"/>
          <w:szCs w:val="24"/>
        </w:rPr>
        <w:t>’</w:t>
      </w:r>
      <w:r>
        <w:rPr>
          <w:rFonts w:ascii="Times New Roman" w:hAnsi="Times New Roman" w:cs="Times New Roman" w:hint="eastAsia"/>
          <w:sz w:val="24"/>
          <w:szCs w:val="24"/>
        </w:rPr>
        <w:t xml:space="preserve">s knowledge.  The operations in </w:t>
      </w:r>
      <w:r>
        <w:rPr>
          <w:rFonts w:ascii="Times New Roman" w:hAnsi="Times New Roman" w:cs="Times New Roman"/>
          <w:sz w:val="24"/>
          <w:szCs w:val="24"/>
        </w:rPr>
        <w:t>the</w:t>
      </w:r>
      <w:r>
        <w:rPr>
          <w:rFonts w:ascii="Times New Roman" w:hAnsi="Times New Roman" w:cs="Times New Roman" w:hint="eastAsia"/>
          <w:sz w:val="24"/>
          <w:szCs w:val="24"/>
        </w:rPr>
        <w:t xml:space="preserve"> model (</w:t>
      </w:r>
      <w:r w:rsidRPr="006C2A85">
        <w:rPr>
          <w:rFonts w:ascii="Times New Roman" w:hAnsi="Times New Roman" w:cs="Times New Roman" w:hint="eastAsia"/>
          <w:i/>
          <w:sz w:val="24"/>
          <w:szCs w:val="24"/>
        </w:rPr>
        <w:t>rephrasing an object</w:t>
      </w:r>
      <w:r>
        <w:rPr>
          <w:rFonts w:ascii="Times New Roman" w:hAnsi="Times New Roman" w:cs="Times New Roman" w:hint="eastAsia"/>
          <w:sz w:val="24"/>
          <w:szCs w:val="24"/>
        </w:rPr>
        <w:t xml:space="preserve">, </w:t>
      </w:r>
      <w:r w:rsidRPr="006C2A85">
        <w:rPr>
          <w:rFonts w:ascii="Times New Roman" w:hAnsi="Times New Roman" w:cs="Times New Roman" w:hint="eastAsia"/>
          <w:i/>
          <w:sz w:val="24"/>
          <w:szCs w:val="24"/>
        </w:rPr>
        <w:t>combining objects</w:t>
      </w:r>
      <w:r>
        <w:rPr>
          <w:rFonts w:ascii="Times New Roman" w:hAnsi="Times New Roman" w:cs="Times New Roman" w:hint="eastAsia"/>
          <w:sz w:val="24"/>
          <w:szCs w:val="24"/>
        </w:rPr>
        <w:t xml:space="preserve">, </w:t>
      </w:r>
      <w:r w:rsidRPr="006C2A85">
        <w:rPr>
          <w:rFonts w:ascii="Times New Roman" w:hAnsi="Times New Roman" w:cs="Times New Roman" w:hint="eastAsia"/>
          <w:i/>
          <w:sz w:val="24"/>
          <w:szCs w:val="24"/>
        </w:rPr>
        <w:t>creating a cue</w:t>
      </w:r>
      <w:r>
        <w:rPr>
          <w:rFonts w:ascii="Times New Roman" w:hAnsi="Times New Roman" w:cs="Times New Roman" w:hint="eastAsia"/>
          <w:sz w:val="24"/>
          <w:szCs w:val="24"/>
        </w:rPr>
        <w:t xml:space="preserve">, and </w:t>
      </w:r>
      <w:r w:rsidRPr="006C2A85">
        <w:rPr>
          <w:rFonts w:ascii="Times New Roman" w:hAnsi="Times New Roman" w:cs="Times New Roman" w:hint="eastAsia"/>
          <w:i/>
          <w:sz w:val="24"/>
          <w:szCs w:val="24"/>
        </w:rPr>
        <w:t>exploring and checking</w:t>
      </w:r>
      <w:r>
        <w:rPr>
          <w:rFonts w:ascii="Times New Roman" w:hAnsi="Times New Roman" w:cs="Times New Roman" w:hint="eastAsia"/>
          <w:sz w:val="24"/>
          <w:szCs w:val="24"/>
        </w:rPr>
        <w:t>) detail Funke</w:t>
      </w:r>
      <w:r>
        <w:rPr>
          <w:rFonts w:ascii="Times New Roman" w:hAnsi="Times New Roman" w:cs="Times New Roman"/>
          <w:sz w:val="24"/>
          <w:szCs w:val="24"/>
        </w:rPr>
        <w:t>’</w:t>
      </w:r>
      <w:r>
        <w:rPr>
          <w:rFonts w:ascii="Times New Roman" w:hAnsi="Times New Roman" w:cs="Times New Roman" w:hint="eastAsia"/>
          <w:sz w:val="24"/>
          <w:szCs w:val="24"/>
        </w:rPr>
        <w:t xml:space="preserve">s operators and tools.  Various difficulties </w:t>
      </w:r>
      <w:r>
        <w:rPr>
          <w:rFonts w:ascii="Times New Roman" w:hAnsi="Times New Roman" w:cs="Times New Roman"/>
          <w:sz w:val="24"/>
          <w:szCs w:val="24"/>
        </w:rPr>
        <w:t>occurring</w:t>
      </w:r>
      <w:r>
        <w:rPr>
          <w:rFonts w:ascii="Times New Roman" w:hAnsi="Times New Roman" w:cs="Times New Roman" w:hint="eastAsia"/>
          <w:sz w:val="24"/>
          <w:szCs w:val="24"/>
        </w:rPr>
        <w:t xml:space="preserve"> each aspect of proof construction in the model (Figure 3.1) extend Funke</w:t>
      </w:r>
      <w:r>
        <w:rPr>
          <w:rFonts w:ascii="Times New Roman" w:hAnsi="Times New Roman" w:cs="Times New Roman"/>
          <w:sz w:val="24"/>
          <w:szCs w:val="24"/>
        </w:rPr>
        <w:t>’</w:t>
      </w:r>
      <w:r>
        <w:rPr>
          <w:rFonts w:ascii="Times New Roman" w:hAnsi="Times New Roman" w:cs="Times New Roman" w:hint="eastAsia"/>
          <w:sz w:val="24"/>
          <w:szCs w:val="24"/>
        </w:rPr>
        <w:t xml:space="preserve">s barriers. </w:t>
      </w:r>
      <w:r w:rsidR="00E46BAE">
        <w:rPr>
          <w:rFonts w:ascii="Times New Roman" w:hAnsi="Times New Roman" w:cs="Times New Roman" w:hint="eastAsia"/>
          <w:sz w:val="24"/>
          <w:szCs w:val="24"/>
        </w:rPr>
        <w:t xml:space="preserve"> </w:t>
      </w:r>
      <w:r>
        <w:rPr>
          <w:rFonts w:ascii="Times New Roman" w:hAnsi="Times New Roman" w:cs="Times New Roman" w:hint="eastAsia"/>
          <w:sz w:val="24"/>
          <w:szCs w:val="24"/>
        </w:rPr>
        <w:t xml:space="preserve">Funke pointed out that motivational and affective means as well as cognition can be factors to help students </w:t>
      </w:r>
      <w:r>
        <w:rPr>
          <w:rFonts w:ascii="Times New Roman" w:hAnsi="Times New Roman" w:cs="Times New Roman"/>
          <w:sz w:val="24"/>
          <w:szCs w:val="24"/>
        </w:rPr>
        <w:t>overcome</w:t>
      </w:r>
      <w:r>
        <w:rPr>
          <w:rFonts w:ascii="Times New Roman" w:hAnsi="Times New Roman" w:cs="Times New Roman" w:hint="eastAsia"/>
          <w:sz w:val="24"/>
          <w:szCs w:val="24"/>
        </w:rPr>
        <w:t xml:space="preserve"> their difficulties.  The aspects of </w:t>
      </w:r>
      <w:r w:rsidRPr="00363E8F">
        <w:rPr>
          <w:rFonts w:ascii="Times New Roman" w:hAnsi="Times New Roman" w:cs="Times New Roman" w:hint="eastAsia"/>
          <w:i/>
          <w:sz w:val="24"/>
          <w:szCs w:val="24"/>
        </w:rPr>
        <w:t>the mental attitudes</w:t>
      </w:r>
      <w:r>
        <w:rPr>
          <w:rFonts w:ascii="Times New Roman" w:hAnsi="Times New Roman" w:cs="Times New Roman" w:hint="eastAsia"/>
          <w:sz w:val="24"/>
          <w:szCs w:val="24"/>
        </w:rPr>
        <w:t xml:space="preserve"> and </w:t>
      </w:r>
      <w:r w:rsidRPr="00363E8F">
        <w:rPr>
          <w:rFonts w:ascii="Times New Roman" w:hAnsi="Times New Roman" w:cs="Times New Roman" w:hint="eastAsia"/>
          <w:i/>
          <w:sz w:val="24"/>
          <w:szCs w:val="24"/>
        </w:rPr>
        <w:t>affect and beliefs</w:t>
      </w:r>
      <w:r>
        <w:rPr>
          <w:rFonts w:ascii="Times New Roman" w:hAnsi="Times New Roman" w:cs="Times New Roman" w:hint="eastAsia"/>
          <w:sz w:val="24"/>
          <w:szCs w:val="24"/>
        </w:rPr>
        <w:t xml:space="preserve"> in </w:t>
      </w:r>
      <w:r>
        <w:rPr>
          <w:rFonts w:ascii="Times New Roman" w:hAnsi="Times New Roman" w:cs="Times New Roman"/>
          <w:sz w:val="24"/>
          <w:szCs w:val="24"/>
        </w:rPr>
        <w:t>the</w:t>
      </w:r>
      <w:r>
        <w:rPr>
          <w:rFonts w:ascii="Times New Roman" w:hAnsi="Times New Roman" w:cs="Times New Roman" w:hint="eastAsia"/>
          <w:sz w:val="24"/>
          <w:szCs w:val="24"/>
        </w:rPr>
        <w:t xml:space="preserve"> model (Figure 3.1) can be related to Funke</w:t>
      </w:r>
      <w:r>
        <w:rPr>
          <w:rFonts w:ascii="Times New Roman" w:hAnsi="Times New Roman" w:cs="Times New Roman"/>
          <w:sz w:val="24"/>
          <w:szCs w:val="24"/>
        </w:rPr>
        <w:t>’</w:t>
      </w:r>
      <w:r>
        <w:rPr>
          <w:rFonts w:ascii="Times New Roman" w:hAnsi="Times New Roman" w:cs="Times New Roman" w:hint="eastAsia"/>
          <w:sz w:val="24"/>
          <w:szCs w:val="24"/>
        </w:rPr>
        <w:t xml:space="preserve">s motivational and affective means.  </w:t>
      </w:r>
    </w:p>
    <w:p w:rsidR="00753440" w:rsidRDefault="00753440" w:rsidP="00753440">
      <w:pPr>
        <w:spacing w:after="0" w:line="480" w:lineRule="auto"/>
        <w:ind w:firstLine="720"/>
        <w:rPr>
          <w:rFonts w:ascii="Times New Roman" w:hAnsi="Times New Roman" w:cs="Times New Roman"/>
          <w:sz w:val="24"/>
          <w:szCs w:val="24"/>
        </w:rPr>
      </w:pPr>
      <w:r>
        <w:rPr>
          <w:rFonts w:ascii="Times New Roman" w:hAnsi="Times New Roman" w:cs="Times New Roman" w:hint="eastAsia"/>
          <w:sz w:val="24"/>
          <w:szCs w:val="24"/>
        </w:rPr>
        <w:t>Other researchers noted the affective aspect,</w:t>
      </w:r>
      <w:r w:rsidRPr="0082344E">
        <w:rPr>
          <w:rFonts w:ascii="Times New Roman" w:hAnsi="Times New Roman" w:cs="Times New Roman" w:hint="eastAsia"/>
          <w:sz w:val="24"/>
          <w:szCs w:val="24"/>
        </w:rPr>
        <w:t xml:space="preserve"> </w:t>
      </w:r>
      <w:r>
        <w:rPr>
          <w:rFonts w:ascii="Times New Roman" w:hAnsi="Times New Roman" w:cs="Times New Roman"/>
          <w:sz w:val="24"/>
          <w:szCs w:val="24"/>
        </w:rPr>
        <w:t>including</w:t>
      </w:r>
      <w:r>
        <w:rPr>
          <w:rFonts w:ascii="Times New Roman" w:hAnsi="Times New Roman" w:cs="Times New Roman" w:hint="eastAsia"/>
          <w:sz w:val="24"/>
          <w:szCs w:val="24"/>
        </w:rPr>
        <w:t xml:space="preserve"> beliefs, feelings, and moods, as a significant factor, as well as the cognitive aspect,</w:t>
      </w:r>
      <w:r w:rsidRPr="00B249DD">
        <w:rPr>
          <w:rFonts w:ascii="Times New Roman" w:hAnsi="Times New Roman" w:cs="Times New Roman" w:hint="eastAsia"/>
          <w:sz w:val="24"/>
          <w:szCs w:val="24"/>
        </w:rPr>
        <w:t xml:space="preserve"> </w:t>
      </w:r>
      <w:r>
        <w:rPr>
          <w:rFonts w:ascii="Times New Roman" w:hAnsi="Times New Roman" w:cs="Times New Roman" w:hint="eastAsia"/>
          <w:sz w:val="24"/>
          <w:szCs w:val="24"/>
        </w:rPr>
        <w:t xml:space="preserve">in mathematical thinking (Fringhetti and Morselli, 2004; Goldin, 2002; Leron and Hazzan, 1997; Schoenfeld, 1983).  More specifically, Fringhetti and Morselli (2004) explored the way to integrate the cognitive and affective aspects </w:t>
      </w:r>
      <w:r>
        <w:rPr>
          <w:rFonts w:ascii="Times New Roman" w:hAnsi="Times New Roman" w:cs="Times New Roman"/>
          <w:sz w:val="24"/>
          <w:szCs w:val="24"/>
        </w:rPr>
        <w:t>through</w:t>
      </w:r>
      <w:r>
        <w:rPr>
          <w:rFonts w:ascii="Times New Roman" w:hAnsi="Times New Roman" w:cs="Times New Roman" w:hint="eastAsia"/>
          <w:sz w:val="24"/>
          <w:szCs w:val="24"/>
        </w:rPr>
        <w:t xml:space="preserve"> a student</w:t>
      </w:r>
      <w:r>
        <w:rPr>
          <w:rFonts w:ascii="Times New Roman" w:hAnsi="Times New Roman" w:cs="Times New Roman"/>
          <w:sz w:val="24"/>
          <w:szCs w:val="24"/>
        </w:rPr>
        <w:t>’</w:t>
      </w:r>
      <w:r>
        <w:rPr>
          <w:rFonts w:ascii="Times New Roman" w:hAnsi="Times New Roman" w:cs="Times New Roman" w:hint="eastAsia"/>
          <w:sz w:val="24"/>
          <w:szCs w:val="24"/>
        </w:rPr>
        <w:t xml:space="preserve">s proof construction.  Golding (2002) even indicated that the affective aspect was central to cognition in mathematical activity.  Leron and Hazzan (1997) gave some specific mental forces as factors for the affective aspect which may influence mathematical thinking.  Those mental forces </w:t>
      </w:r>
      <w:r>
        <w:rPr>
          <w:rFonts w:ascii="Times New Roman" w:hAnsi="Times New Roman" w:cs="Times New Roman"/>
          <w:sz w:val="24"/>
          <w:szCs w:val="24"/>
        </w:rPr>
        <w:t>have</w:t>
      </w:r>
      <w:r>
        <w:rPr>
          <w:rFonts w:ascii="Times New Roman" w:hAnsi="Times New Roman" w:cs="Times New Roman" w:hint="eastAsia"/>
          <w:sz w:val="24"/>
          <w:szCs w:val="24"/>
        </w:rPr>
        <w:t xml:space="preserve"> some similarities with the factors in the structure of proof construction.  For example, students</w:t>
      </w:r>
      <w:r>
        <w:rPr>
          <w:rFonts w:ascii="Times New Roman" w:hAnsi="Times New Roman" w:cs="Times New Roman"/>
          <w:sz w:val="24"/>
          <w:szCs w:val="24"/>
        </w:rPr>
        <w:t>’</w:t>
      </w:r>
      <w:r>
        <w:rPr>
          <w:rFonts w:ascii="Times New Roman" w:hAnsi="Times New Roman" w:cs="Times New Roman" w:hint="eastAsia"/>
          <w:sz w:val="24"/>
          <w:szCs w:val="24"/>
        </w:rPr>
        <w:t xml:space="preserve"> mental force to try to make things sense may be related to their </w:t>
      </w:r>
      <w:r w:rsidRPr="0082344E">
        <w:rPr>
          <w:rFonts w:ascii="Times New Roman" w:hAnsi="Times New Roman" w:cs="Times New Roman" w:hint="eastAsia"/>
          <w:i/>
          <w:sz w:val="24"/>
          <w:szCs w:val="24"/>
        </w:rPr>
        <w:t>mental attitude</w:t>
      </w:r>
      <w:r>
        <w:rPr>
          <w:rFonts w:ascii="Times New Roman" w:hAnsi="Times New Roman" w:cs="Times New Roman" w:hint="eastAsia"/>
          <w:sz w:val="24"/>
          <w:szCs w:val="24"/>
        </w:rPr>
        <w:t xml:space="preserve">, in particular, </w:t>
      </w:r>
      <w:r w:rsidRPr="0082344E">
        <w:rPr>
          <w:rFonts w:ascii="Times New Roman" w:hAnsi="Times New Roman" w:cs="Times New Roman" w:hint="eastAsia"/>
          <w:i/>
          <w:sz w:val="24"/>
          <w:szCs w:val="24"/>
        </w:rPr>
        <w:t>tenacity</w:t>
      </w:r>
      <w:r>
        <w:rPr>
          <w:rFonts w:ascii="Times New Roman" w:hAnsi="Times New Roman" w:cs="Times New Roman" w:hint="eastAsia"/>
          <w:sz w:val="24"/>
          <w:szCs w:val="24"/>
        </w:rPr>
        <w:t xml:space="preserve">.  Their mental force to stick to something </w:t>
      </w:r>
      <w:r>
        <w:rPr>
          <w:rFonts w:ascii="Times New Roman" w:hAnsi="Times New Roman" w:cs="Times New Roman"/>
          <w:sz w:val="24"/>
          <w:szCs w:val="24"/>
        </w:rPr>
        <w:t>familiar</w:t>
      </w:r>
      <w:r>
        <w:rPr>
          <w:rFonts w:ascii="Times New Roman" w:hAnsi="Times New Roman" w:cs="Times New Roman" w:hint="eastAsia"/>
          <w:sz w:val="24"/>
          <w:szCs w:val="24"/>
        </w:rPr>
        <w:t xml:space="preserve"> to them may be related to their </w:t>
      </w:r>
      <w:r w:rsidRPr="008A45C7">
        <w:rPr>
          <w:rFonts w:ascii="Times New Roman" w:hAnsi="Times New Roman" w:cs="Times New Roman" w:hint="eastAsia"/>
          <w:i/>
          <w:sz w:val="24"/>
          <w:szCs w:val="24"/>
        </w:rPr>
        <w:t>flexibility</w:t>
      </w:r>
      <w:r>
        <w:rPr>
          <w:rFonts w:ascii="Times New Roman" w:hAnsi="Times New Roman" w:cs="Times New Roman" w:hint="eastAsia"/>
          <w:sz w:val="24"/>
          <w:szCs w:val="24"/>
        </w:rPr>
        <w:t xml:space="preserve"> as the counter-mental force.  </w:t>
      </w:r>
    </w:p>
    <w:p w:rsidR="00753440" w:rsidRDefault="009863BB" w:rsidP="00753440">
      <w:pPr>
        <w:spacing w:after="0" w:line="480" w:lineRule="auto"/>
        <w:rPr>
          <w:rFonts w:ascii="Times New Roman" w:hAnsi="Times New Roman" w:cs="Times New Roman"/>
          <w:b/>
          <w:sz w:val="24"/>
          <w:szCs w:val="24"/>
        </w:rPr>
      </w:pPr>
      <w:r>
        <w:rPr>
          <w:rFonts w:ascii="Times New Roman" w:hAnsi="Times New Roman" w:cs="Times New Roman" w:hint="eastAsia"/>
          <w:b/>
          <w:sz w:val="24"/>
          <w:szCs w:val="24"/>
        </w:rPr>
        <w:t>6.2.3</w:t>
      </w:r>
      <w:r>
        <w:rPr>
          <w:rFonts w:ascii="Times New Roman" w:hAnsi="Times New Roman" w:cs="Times New Roman" w:hint="eastAsia"/>
          <w:b/>
          <w:sz w:val="24"/>
          <w:szCs w:val="24"/>
        </w:rPr>
        <w:tab/>
      </w:r>
      <w:r w:rsidR="00753440" w:rsidRPr="003576BE">
        <w:rPr>
          <w:rFonts w:ascii="Times New Roman" w:hAnsi="Times New Roman" w:cs="Times New Roman" w:hint="eastAsia"/>
          <w:b/>
          <w:sz w:val="24"/>
          <w:szCs w:val="24"/>
        </w:rPr>
        <w:t>Types of proof</w:t>
      </w:r>
      <w:r w:rsidR="00753440">
        <w:rPr>
          <w:rFonts w:ascii="Times New Roman" w:hAnsi="Times New Roman" w:cs="Times New Roman" w:hint="eastAsia"/>
          <w:b/>
          <w:sz w:val="24"/>
          <w:szCs w:val="24"/>
        </w:rPr>
        <w:t>s</w:t>
      </w:r>
    </w:p>
    <w:p w:rsidR="000A70D2" w:rsidRPr="000A70D2" w:rsidRDefault="000A70D2" w:rsidP="00753440">
      <w:pPr>
        <w:spacing w:after="0" w:line="480" w:lineRule="auto"/>
        <w:rPr>
          <w:rFonts w:ascii="Times New Roman" w:hAnsi="Times New Roman" w:cs="Times New Roman"/>
          <w:sz w:val="24"/>
          <w:szCs w:val="24"/>
        </w:rPr>
      </w:pPr>
      <w:r>
        <w:rPr>
          <w:rFonts w:ascii="Times New Roman" w:hAnsi="Times New Roman" w:cs="Times New Roman" w:hint="eastAsia"/>
          <w:b/>
          <w:sz w:val="24"/>
          <w:szCs w:val="24"/>
        </w:rPr>
        <w:tab/>
      </w:r>
      <w:r w:rsidRPr="000A70D2">
        <w:rPr>
          <w:rFonts w:ascii="Times New Roman" w:hAnsi="Times New Roman" w:cs="Times New Roman" w:hint="eastAsia"/>
          <w:sz w:val="24"/>
          <w:szCs w:val="24"/>
        </w:rPr>
        <w:t>Proofs</w:t>
      </w:r>
      <w:r>
        <w:rPr>
          <w:rFonts w:ascii="Times New Roman" w:hAnsi="Times New Roman" w:cs="Times New Roman" w:hint="eastAsia"/>
          <w:sz w:val="24"/>
          <w:szCs w:val="24"/>
        </w:rPr>
        <w:t xml:space="preserve"> were classified into three types according to the ways to set a starting </w:t>
      </w:r>
    </w:p>
    <w:p w:rsidR="00753440" w:rsidRDefault="00753440" w:rsidP="000A70D2">
      <w:pPr>
        <w:spacing w:after="0" w:line="480" w:lineRule="auto"/>
        <w:rPr>
          <w:rFonts w:ascii="Times New Roman" w:hAnsi="Times New Roman" w:cs="Times New Roman"/>
          <w:sz w:val="24"/>
          <w:szCs w:val="24"/>
        </w:rPr>
      </w:pPr>
      <w:r>
        <w:rPr>
          <w:rFonts w:ascii="Times New Roman" w:hAnsi="Times New Roman" w:cs="Times New Roman" w:hint="eastAsia"/>
          <w:sz w:val="24"/>
          <w:szCs w:val="24"/>
        </w:rPr>
        <w:t>variable in</w:t>
      </w:r>
      <w:r>
        <w:rPr>
          <w:rFonts w:ascii="Times New Roman" w:hAnsi="Times New Roman" w:cs="Times New Roman"/>
          <w:sz w:val="24"/>
          <w:szCs w:val="24"/>
        </w:rPr>
        <w:t xml:space="preserve"> </w:t>
      </w:r>
      <w:r w:rsidRPr="00F10700">
        <w:rPr>
          <w:rFonts w:ascii="Times New Roman" w:hAnsi="Times New Roman" w:cs="Times New Roman"/>
          <w:i/>
          <w:sz w:val="24"/>
          <w:szCs w:val="24"/>
        </w:rPr>
        <w:t>the opening stage</w:t>
      </w:r>
      <w:r>
        <w:rPr>
          <w:rFonts w:ascii="Times New Roman" w:hAnsi="Times New Roman" w:cs="Times New Roman"/>
          <w:sz w:val="24"/>
          <w:szCs w:val="24"/>
        </w:rPr>
        <w:t xml:space="preserve">.  </w:t>
      </w:r>
      <w:r>
        <w:rPr>
          <w:rFonts w:ascii="Times New Roman" w:hAnsi="Times New Roman" w:cs="Times New Roman" w:hint="eastAsia"/>
          <w:sz w:val="24"/>
          <w:szCs w:val="24"/>
        </w:rPr>
        <w:t>T</w:t>
      </w:r>
      <w:r>
        <w:rPr>
          <w:rFonts w:ascii="Times New Roman" w:hAnsi="Times New Roman" w:cs="Times New Roman"/>
          <w:sz w:val="24"/>
          <w:szCs w:val="24"/>
        </w:rPr>
        <w:t>h</w:t>
      </w:r>
      <w:r>
        <w:rPr>
          <w:rFonts w:ascii="Times New Roman" w:hAnsi="Times New Roman" w:cs="Times New Roman" w:hint="eastAsia"/>
          <w:sz w:val="24"/>
          <w:szCs w:val="24"/>
        </w:rPr>
        <w:t xml:space="preserve">e first type of proofs had </w:t>
      </w:r>
      <w:r w:rsidRPr="0014785F">
        <w:rPr>
          <w:rFonts w:ascii="Times New Roman" w:hAnsi="Times New Roman" w:cs="Times New Roman" w:hint="eastAsia"/>
          <w:i/>
          <w:sz w:val="24"/>
          <w:szCs w:val="24"/>
        </w:rPr>
        <w:t>the opening stage</w:t>
      </w:r>
      <w:r>
        <w:rPr>
          <w:rFonts w:ascii="Times New Roman" w:hAnsi="Times New Roman" w:cs="Times New Roman" w:hint="eastAsia"/>
          <w:sz w:val="24"/>
          <w:szCs w:val="24"/>
        </w:rPr>
        <w:t xml:space="preserve"> in which students derived a starting variable from the conclusion of </w:t>
      </w:r>
      <w:r>
        <w:rPr>
          <w:rFonts w:ascii="Times New Roman" w:hAnsi="Times New Roman" w:cs="Times New Roman"/>
          <w:sz w:val="24"/>
          <w:szCs w:val="24"/>
        </w:rPr>
        <w:t>the</w:t>
      </w:r>
      <w:r>
        <w:rPr>
          <w:rFonts w:ascii="Times New Roman" w:hAnsi="Times New Roman" w:cs="Times New Roman" w:hint="eastAsia"/>
          <w:sz w:val="24"/>
          <w:szCs w:val="24"/>
        </w:rPr>
        <w:t xml:space="preserve"> given statement.  The second type of proofs had </w:t>
      </w:r>
      <w:r w:rsidRPr="0014785F">
        <w:rPr>
          <w:rFonts w:ascii="Times New Roman" w:hAnsi="Times New Roman" w:cs="Times New Roman" w:hint="eastAsia"/>
          <w:i/>
          <w:sz w:val="24"/>
          <w:szCs w:val="24"/>
        </w:rPr>
        <w:t>the opening stage</w:t>
      </w:r>
      <w:r>
        <w:rPr>
          <w:rFonts w:ascii="Times New Roman" w:hAnsi="Times New Roman" w:cs="Times New Roman" w:hint="eastAsia"/>
          <w:sz w:val="24"/>
          <w:szCs w:val="24"/>
        </w:rPr>
        <w:t xml:space="preserve"> in which students derived a starting variable from a </w:t>
      </w:r>
      <w:r>
        <w:rPr>
          <w:rFonts w:ascii="Times New Roman" w:hAnsi="Times New Roman" w:cs="Times New Roman"/>
          <w:sz w:val="24"/>
          <w:szCs w:val="24"/>
        </w:rPr>
        <w:t>hypothesis</w:t>
      </w:r>
      <w:r>
        <w:rPr>
          <w:rFonts w:ascii="Times New Roman" w:hAnsi="Times New Roman" w:cs="Times New Roman" w:hint="eastAsia"/>
          <w:sz w:val="24"/>
          <w:szCs w:val="24"/>
        </w:rPr>
        <w:t xml:space="preserve"> of the given statement.  The third type of proofs had </w:t>
      </w:r>
      <w:r w:rsidRPr="0014785F">
        <w:rPr>
          <w:rFonts w:ascii="Times New Roman" w:hAnsi="Times New Roman" w:cs="Times New Roman" w:hint="eastAsia"/>
          <w:i/>
          <w:sz w:val="24"/>
          <w:szCs w:val="24"/>
        </w:rPr>
        <w:t xml:space="preserve">the </w:t>
      </w:r>
      <w:r w:rsidRPr="0014785F">
        <w:rPr>
          <w:rFonts w:ascii="Times New Roman" w:hAnsi="Times New Roman" w:cs="Times New Roman"/>
          <w:i/>
          <w:sz w:val="24"/>
          <w:szCs w:val="24"/>
        </w:rPr>
        <w:t>opening</w:t>
      </w:r>
      <w:r w:rsidRPr="0014785F">
        <w:rPr>
          <w:rFonts w:ascii="Times New Roman" w:hAnsi="Times New Roman" w:cs="Times New Roman" w:hint="eastAsia"/>
          <w:i/>
          <w:sz w:val="24"/>
          <w:szCs w:val="24"/>
        </w:rPr>
        <w:t xml:space="preserve"> stage</w:t>
      </w:r>
      <w:r>
        <w:rPr>
          <w:rFonts w:ascii="Times New Roman" w:hAnsi="Times New Roman" w:cs="Times New Roman" w:hint="eastAsia"/>
          <w:sz w:val="24"/>
          <w:szCs w:val="24"/>
        </w:rPr>
        <w:t xml:space="preserve"> in which students did not have to derive a starting variable and had only to directly work on the conclusion of </w:t>
      </w:r>
      <w:r>
        <w:rPr>
          <w:rFonts w:ascii="Times New Roman" w:hAnsi="Times New Roman" w:cs="Times New Roman"/>
          <w:sz w:val="24"/>
          <w:szCs w:val="24"/>
        </w:rPr>
        <w:t>the</w:t>
      </w:r>
      <w:r>
        <w:rPr>
          <w:rFonts w:ascii="Times New Roman" w:hAnsi="Times New Roman" w:cs="Times New Roman" w:hint="eastAsia"/>
          <w:sz w:val="24"/>
          <w:szCs w:val="24"/>
        </w:rPr>
        <w:t xml:space="preserve"> given statement.  The majority of </w:t>
      </w:r>
      <w:r>
        <w:rPr>
          <w:rFonts w:ascii="Times New Roman" w:hAnsi="Times New Roman" w:cs="Times New Roman"/>
          <w:sz w:val="24"/>
          <w:szCs w:val="24"/>
        </w:rPr>
        <w:t>the</w:t>
      </w:r>
      <w:r>
        <w:rPr>
          <w:rFonts w:ascii="Times New Roman" w:hAnsi="Times New Roman" w:cs="Times New Roman" w:hint="eastAsia"/>
          <w:sz w:val="24"/>
          <w:szCs w:val="24"/>
        </w:rPr>
        <w:t xml:space="preserve"> proofs analyzed in this study belonged to the first type of proof.  The model of the structure of proof </w:t>
      </w:r>
      <w:r>
        <w:rPr>
          <w:rFonts w:ascii="Times New Roman" w:hAnsi="Times New Roman" w:cs="Times New Roman"/>
          <w:sz w:val="24"/>
          <w:szCs w:val="24"/>
        </w:rPr>
        <w:t>construction</w:t>
      </w:r>
      <w:r>
        <w:rPr>
          <w:rFonts w:ascii="Times New Roman" w:hAnsi="Times New Roman" w:cs="Times New Roman" w:hint="eastAsia"/>
          <w:sz w:val="24"/>
          <w:szCs w:val="24"/>
        </w:rPr>
        <w:t xml:space="preserve"> (F</w:t>
      </w:r>
      <w:r>
        <w:rPr>
          <w:rFonts w:ascii="Times New Roman" w:hAnsi="Times New Roman" w:cs="Times New Roman"/>
          <w:sz w:val="24"/>
          <w:szCs w:val="24"/>
        </w:rPr>
        <w:t>i</w:t>
      </w:r>
      <w:r>
        <w:rPr>
          <w:rFonts w:ascii="Times New Roman" w:hAnsi="Times New Roman" w:cs="Times New Roman" w:hint="eastAsia"/>
          <w:sz w:val="24"/>
          <w:szCs w:val="24"/>
        </w:rPr>
        <w:t>gure 3.1) was created based on the first</w:t>
      </w:r>
      <w:r>
        <w:rPr>
          <w:rFonts w:ascii="Times New Roman" w:hAnsi="Times New Roman" w:cs="Times New Roman"/>
          <w:sz w:val="24"/>
          <w:szCs w:val="24"/>
        </w:rPr>
        <w:t xml:space="preserve"> type of proof</w:t>
      </w:r>
      <w:r>
        <w:rPr>
          <w:rFonts w:ascii="Times New Roman" w:hAnsi="Times New Roman" w:cs="Times New Roman" w:hint="eastAsia"/>
          <w:sz w:val="24"/>
          <w:szCs w:val="24"/>
        </w:rPr>
        <w:t>s</w:t>
      </w:r>
      <w:r>
        <w:rPr>
          <w:rFonts w:ascii="Times New Roman" w:hAnsi="Times New Roman" w:cs="Times New Roman"/>
          <w:sz w:val="24"/>
          <w:szCs w:val="24"/>
        </w:rPr>
        <w:t xml:space="preserve">. </w:t>
      </w:r>
      <w:r>
        <w:rPr>
          <w:rFonts w:ascii="Times New Roman" w:hAnsi="Times New Roman" w:cs="Times New Roman" w:hint="eastAsia"/>
          <w:sz w:val="24"/>
          <w:szCs w:val="24"/>
        </w:rPr>
        <w:t xml:space="preserve"> The proofs that required students to construct an object such as a sequence and an open set belonged to the second type.  The proofs asking students to prove A = B belonged to the third type.  This type included mathematical induction and proofs of trigonometric identities. </w:t>
      </w:r>
    </w:p>
    <w:p w:rsidR="00753440" w:rsidRPr="00F52A26" w:rsidRDefault="00753440" w:rsidP="00753440">
      <w:pPr>
        <w:spacing w:after="0" w:line="480" w:lineRule="auto"/>
        <w:rPr>
          <w:rFonts w:ascii="Times New Roman" w:hAnsi="Times New Roman" w:cs="Times New Roman"/>
          <w:b/>
          <w:sz w:val="24"/>
          <w:szCs w:val="24"/>
        </w:rPr>
      </w:pPr>
      <w:r w:rsidRPr="00F52A26">
        <w:rPr>
          <w:rFonts w:ascii="Times New Roman" w:hAnsi="Times New Roman" w:cs="Times New Roman" w:hint="eastAsia"/>
          <w:b/>
          <w:sz w:val="24"/>
          <w:szCs w:val="24"/>
        </w:rPr>
        <w:t>6.</w:t>
      </w:r>
      <w:r>
        <w:rPr>
          <w:rFonts w:ascii="Times New Roman" w:hAnsi="Times New Roman" w:cs="Times New Roman" w:hint="eastAsia"/>
          <w:b/>
          <w:sz w:val="24"/>
          <w:szCs w:val="24"/>
        </w:rPr>
        <w:t>3</w:t>
      </w:r>
      <w:r>
        <w:rPr>
          <w:rFonts w:ascii="Times New Roman" w:hAnsi="Times New Roman" w:cs="Times New Roman" w:hint="eastAsia"/>
          <w:b/>
          <w:sz w:val="24"/>
          <w:szCs w:val="24"/>
        </w:rPr>
        <w:tab/>
        <w:t>S</w:t>
      </w:r>
      <w:r w:rsidRPr="00F52A26">
        <w:rPr>
          <w:rFonts w:ascii="Times New Roman" w:hAnsi="Times New Roman" w:cs="Times New Roman" w:hint="eastAsia"/>
          <w:b/>
          <w:sz w:val="24"/>
          <w:szCs w:val="24"/>
        </w:rPr>
        <w:t xml:space="preserve">ources of </w:t>
      </w:r>
      <w:r>
        <w:rPr>
          <w:rFonts w:ascii="Times New Roman" w:hAnsi="Times New Roman" w:cs="Times New Roman" w:hint="eastAsia"/>
          <w:b/>
          <w:sz w:val="24"/>
          <w:szCs w:val="24"/>
        </w:rPr>
        <w:t>St</w:t>
      </w:r>
      <w:r w:rsidRPr="00F52A26">
        <w:rPr>
          <w:rFonts w:ascii="Times New Roman" w:hAnsi="Times New Roman" w:cs="Times New Roman" w:hint="eastAsia"/>
          <w:b/>
          <w:sz w:val="24"/>
          <w:szCs w:val="24"/>
        </w:rPr>
        <w:t>udents</w:t>
      </w:r>
      <w:r w:rsidRPr="00F52A26">
        <w:rPr>
          <w:rFonts w:ascii="Times New Roman" w:hAnsi="Times New Roman" w:cs="Times New Roman"/>
          <w:b/>
          <w:sz w:val="24"/>
          <w:szCs w:val="24"/>
        </w:rPr>
        <w:t>’</w:t>
      </w:r>
      <w:r w:rsidRPr="00F52A26">
        <w:rPr>
          <w:rFonts w:ascii="Times New Roman" w:hAnsi="Times New Roman" w:cs="Times New Roman" w:hint="eastAsia"/>
          <w:b/>
          <w:sz w:val="24"/>
          <w:szCs w:val="24"/>
        </w:rPr>
        <w:t xml:space="preserve"> </w:t>
      </w:r>
      <w:r>
        <w:rPr>
          <w:rFonts w:ascii="Times New Roman" w:hAnsi="Times New Roman" w:cs="Times New Roman" w:hint="eastAsia"/>
          <w:b/>
          <w:sz w:val="24"/>
          <w:szCs w:val="24"/>
        </w:rPr>
        <w:t>D</w:t>
      </w:r>
      <w:r w:rsidRPr="00F52A26">
        <w:rPr>
          <w:rFonts w:ascii="Times New Roman" w:hAnsi="Times New Roman" w:cs="Times New Roman" w:hint="eastAsia"/>
          <w:b/>
          <w:sz w:val="24"/>
          <w:szCs w:val="24"/>
        </w:rPr>
        <w:t>ifficulties</w:t>
      </w:r>
      <w:r>
        <w:rPr>
          <w:rFonts w:ascii="Times New Roman" w:hAnsi="Times New Roman" w:cs="Times New Roman" w:hint="eastAsia"/>
          <w:b/>
          <w:sz w:val="24"/>
          <w:szCs w:val="24"/>
        </w:rPr>
        <w:t xml:space="preserve"> with Proof Construction</w:t>
      </w:r>
    </w:p>
    <w:p w:rsidR="00753440" w:rsidRDefault="00753440" w:rsidP="00753440">
      <w:pPr>
        <w:spacing w:after="0" w:line="480" w:lineRule="auto"/>
        <w:ind w:firstLine="720"/>
        <w:rPr>
          <w:rFonts w:ascii="Times New Roman" w:hAnsi="Times New Roman" w:cs="Times New Roman"/>
          <w:sz w:val="24"/>
          <w:szCs w:val="24"/>
        </w:rPr>
      </w:pPr>
      <w:r>
        <w:rPr>
          <w:rFonts w:ascii="Times New Roman" w:hAnsi="Times New Roman" w:cs="Times New Roman" w:hint="eastAsia"/>
          <w:sz w:val="24"/>
          <w:szCs w:val="24"/>
        </w:rPr>
        <w:t>This section highlights the findings obtained from the analysis of students</w:t>
      </w:r>
      <w:r>
        <w:rPr>
          <w:rFonts w:ascii="Times New Roman" w:hAnsi="Times New Roman" w:cs="Times New Roman"/>
          <w:sz w:val="24"/>
          <w:szCs w:val="24"/>
        </w:rPr>
        <w:t>’</w:t>
      </w:r>
      <w:r>
        <w:rPr>
          <w:rFonts w:ascii="Times New Roman" w:hAnsi="Times New Roman" w:cs="Times New Roman" w:hint="eastAsia"/>
          <w:sz w:val="24"/>
          <w:szCs w:val="24"/>
        </w:rPr>
        <w:t xml:space="preserve"> proofs in light of the structure of proof construction while answering the second</w:t>
      </w:r>
      <w:r>
        <w:rPr>
          <w:rFonts w:ascii="Times New Roman" w:hAnsi="Times New Roman" w:cs="Times New Roman"/>
          <w:sz w:val="24"/>
          <w:szCs w:val="24"/>
        </w:rPr>
        <w:t xml:space="preserve"> </w:t>
      </w:r>
      <w:r>
        <w:rPr>
          <w:rFonts w:ascii="Times New Roman" w:hAnsi="Times New Roman" w:cs="Times New Roman" w:hint="eastAsia"/>
          <w:sz w:val="24"/>
          <w:szCs w:val="24"/>
        </w:rPr>
        <w:t xml:space="preserve">research question: </w:t>
      </w:r>
    </w:p>
    <w:p w:rsidR="00753440" w:rsidRDefault="00753440" w:rsidP="00753440">
      <w:pPr>
        <w:spacing w:after="0" w:line="480" w:lineRule="auto"/>
        <w:ind w:left="720"/>
        <w:rPr>
          <w:rFonts w:ascii="Times New Roman" w:hAnsi="Times New Roman" w:cs="Times New Roman"/>
          <w:sz w:val="24"/>
          <w:szCs w:val="24"/>
        </w:rPr>
      </w:pPr>
      <w:r>
        <w:rPr>
          <w:rFonts w:ascii="Times New Roman" w:hAnsi="Times New Roman" w:cs="Times New Roman"/>
          <w:sz w:val="24"/>
          <w:szCs w:val="24"/>
        </w:rPr>
        <w:t>“</w:t>
      </w:r>
      <w:r w:rsidRPr="00BF394D">
        <w:rPr>
          <w:rFonts w:ascii="Times New Roman" w:hAnsi="Times New Roman" w:cs="Times New Roman" w:hint="eastAsia"/>
          <w:i/>
          <w:sz w:val="24"/>
          <w:szCs w:val="24"/>
        </w:rPr>
        <w:t xml:space="preserve">What difficulties do students have with proof </w:t>
      </w:r>
      <w:r w:rsidRPr="00BF394D">
        <w:rPr>
          <w:rFonts w:ascii="Times New Roman" w:hAnsi="Times New Roman" w:cs="Times New Roman"/>
          <w:i/>
          <w:sz w:val="24"/>
          <w:szCs w:val="24"/>
        </w:rPr>
        <w:t>construction</w:t>
      </w:r>
      <w:r w:rsidRPr="00BF394D">
        <w:rPr>
          <w:rFonts w:ascii="Times New Roman" w:hAnsi="Times New Roman" w:cs="Times New Roman" w:hint="eastAsia"/>
          <w:i/>
          <w:sz w:val="24"/>
          <w:szCs w:val="24"/>
        </w:rPr>
        <w:t xml:space="preserve"> and what are the sources of their difficulties in light of the structure of proof </w:t>
      </w:r>
      <w:r w:rsidRPr="00BF394D">
        <w:rPr>
          <w:rFonts w:ascii="Times New Roman" w:hAnsi="Times New Roman" w:cs="Times New Roman"/>
          <w:i/>
          <w:sz w:val="24"/>
          <w:szCs w:val="24"/>
        </w:rPr>
        <w:t>construction</w:t>
      </w:r>
      <w:r>
        <w:rPr>
          <w:rFonts w:ascii="Times New Roman" w:hAnsi="Times New Roman" w:cs="Times New Roman" w:hint="eastAsia"/>
          <w:sz w:val="24"/>
          <w:szCs w:val="24"/>
        </w:rPr>
        <w:t>?</w:t>
      </w:r>
      <w:r>
        <w:rPr>
          <w:rFonts w:ascii="Times New Roman" w:hAnsi="Times New Roman" w:cs="Times New Roman"/>
          <w:sz w:val="24"/>
          <w:szCs w:val="24"/>
        </w:rPr>
        <w:t xml:space="preserve">”  </w:t>
      </w:r>
    </w:p>
    <w:p w:rsidR="00753440" w:rsidRDefault="00753440" w:rsidP="00753440">
      <w:pPr>
        <w:spacing w:after="0" w:line="480" w:lineRule="auto"/>
        <w:ind w:firstLine="720"/>
        <w:rPr>
          <w:rFonts w:ascii="Times New Roman" w:hAnsi="Times New Roman" w:cs="Times New Roman"/>
          <w:sz w:val="24"/>
          <w:szCs w:val="24"/>
        </w:rPr>
      </w:pPr>
      <w:r>
        <w:rPr>
          <w:rFonts w:ascii="Times New Roman" w:hAnsi="Times New Roman" w:cs="Times New Roman" w:hint="eastAsia"/>
          <w:sz w:val="24"/>
          <w:szCs w:val="24"/>
        </w:rPr>
        <w:t xml:space="preserve">The components in the </w:t>
      </w:r>
      <w:r>
        <w:rPr>
          <w:rFonts w:ascii="Times New Roman" w:hAnsi="Times New Roman" w:cs="Times New Roman"/>
          <w:sz w:val="24"/>
          <w:szCs w:val="24"/>
        </w:rPr>
        <w:t>structure</w:t>
      </w:r>
      <w:r>
        <w:rPr>
          <w:rFonts w:ascii="Times New Roman" w:hAnsi="Times New Roman" w:cs="Times New Roman" w:hint="eastAsia"/>
          <w:sz w:val="24"/>
          <w:szCs w:val="24"/>
        </w:rPr>
        <w:t xml:space="preserve"> of proof </w:t>
      </w:r>
      <w:r>
        <w:rPr>
          <w:rFonts w:ascii="Times New Roman" w:hAnsi="Times New Roman" w:cs="Times New Roman"/>
          <w:sz w:val="24"/>
          <w:szCs w:val="24"/>
        </w:rPr>
        <w:t>construction</w:t>
      </w:r>
      <w:r>
        <w:rPr>
          <w:rFonts w:ascii="Times New Roman" w:hAnsi="Times New Roman" w:cs="Times New Roman" w:hint="eastAsia"/>
          <w:sz w:val="24"/>
          <w:szCs w:val="24"/>
        </w:rPr>
        <w:t xml:space="preserve"> are the main factors contributing to the sources of students</w:t>
      </w:r>
      <w:r>
        <w:rPr>
          <w:rFonts w:ascii="Times New Roman" w:hAnsi="Times New Roman" w:cs="Times New Roman"/>
          <w:sz w:val="24"/>
          <w:szCs w:val="24"/>
        </w:rPr>
        <w:t>’</w:t>
      </w:r>
      <w:r>
        <w:rPr>
          <w:rFonts w:ascii="Times New Roman" w:hAnsi="Times New Roman" w:cs="Times New Roman" w:hint="eastAsia"/>
          <w:sz w:val="24"/>
          <w:szCs w:val="24"/>
        </w:rPr>
        <w:t xml:space="preserve"> difficulties with proof construction.  For example, students</w:t>
      </w:r>
      <w:r>
        <w:rPr>
          <w:rFonts w:ascii="Times New Roman" w:hAnsi="Times New Roman" w:cs="Times New Roman"/>
          <w:sz w:val="24"/>
          <w:szCs w:val="24"/>
        </w:rPr>
        <w:t>’</w:t>
      </w:r>
      <w:r>
        <w:rPr>
          <w:rFonts w:ascii="Times New Roman" w:hAnsi="Times New Roman" w:cs="Times New Roman" w:hint="eastAsia"/>
          <w:sz w:val="24"/>
          <w:szCs w:val="24"/>
        </w:rPr>
        <w:t xml:space="preserve"> inabilities to apply the operations of </w:t>
      </w:r>
      <w:r w:rsidRPr="0079760E">
        <w:rPr>
          <w:rFonts w:ascii="Times New Roman" w:hAnsi="Times New Roman" w:cs="Times New Roman" w:hint="eastAsia"/>
          <w:i/>
          <w:sz w:val="24"/>
          <w:szCs w:val="24"/>
        </w:rPr>
        <w:t>rephrasing an object</w:t>
      </w:r>
      <w:r>
        <w:rPr>
          <w:rFonts w:ascii="Times New Roman" w:hAnsi="Times New Roman" w:cs="Times New Roman" w:hint="eastAsia"/>
          <w:sz w:val="24"/>
          <w:szCs w:val="24"/>
        </w:rPr>
        <w:t xml:space="preserve">, </w:t>
      </w:r>
      <w:r w:rsidRPr="0079760E">
        <w:rPr>
          <w:rFonts w:ascii="Times New Roman" w:hAnsi="Times New Roman" w:cs="Times New Roman" w:hint="eastAsia"/>
          <w:i/>
          <w:sz w:val="24"/>
          <w:szCs w:val="24"/>
        </w:rPr>
        <w:t>combining objects</w:t>
      </w:r>
      <w:r>
        <w:rPr>
          <w:rFonts w:ascii="Times New Roman" w:hAnsi="Times New Roman" w:cs="Times New Roman" w:hint="eastAsia"/>
          <w:sz w:val="24"/>
          <w:szCs w:val="24"/>
        </w:rPr>
        <w:t xml:space="preserve">, and </w:t>
      </w:r>
      <w:r w:rsidRPr="0079760E">
        <w:rPr>
          <w:rFonts w:ascii="Times New Roman" w:hAnsi="Times New Roman" w:cs="Times New Roman" w:hint="eastAsia"/>
          <w:i/>
          <w:sz w:val="24"/>
          <w:szCs w:val="24"/>
        </w:rPr>
        <w:t xml:space="preserve">creating a cue </w:t>
      </w:r>
      <w:r>
        <w:rPr>
          <w:rFonts w:ascii="Times New Roman" w:hAnsi="Times New Roman" w:cs="Times New Roman" w:hint="eastAsia"/>
          <w:sz w:val="24"/>
          <w:szCs w:val="24"/>
        </w:rPr>
        <w:t>can be the direct sources of students</w:t>
      </w:r>
      <w:r>
        <w:rPr>
          <w:rFonts w:ascii="Times New Roman" w:hAnsi="Times New Roman" w:cs="Times New Roman"/>
          <w:sz w:val="24"/>
          <w:szCs w:val="24"/>
        </w:rPr>
        <w:t>’</w:t>
      </w:r>
      <w:r>
        <w:rPr>
          <w:rFonts w:ascii="Times New Roman" w:hAnsi="Times New Roman" w:cs="Times New Roman" w:hint="eastAsia"/>
          <w:sz w:val="24"/>
          <w:szCs w:val="24"/>
        </w:rPr>
        <w:t xml:space="preserve"> difficulties with advancing a reasoning process.  Moreover, students</w:t>
      </w:r>
      <w:r>
        <w:rPr>
          <w:rFonts w:ascii="Times New Roman" w:hAnsi="Times New Roman" w:cs="Times New Roman"/>
          <w:sz w:val="24"/>
          <w:szCs w:val="24"/>
        </w:rPr>
        <w:t>’</w:t>
      </w:r>
      <w:r>
        <w:rPr>
          <w:rFonts w:ascii="Times New Roman" w:hAnsi="Times New Roman" w:cs="Times New Roman" w:hint="eastAsia"/>
          <w:sz w:val="24"/>
          <w:szCs w:val="24"/>
        </w:rPr>
        <w:t xml:space="preserve"> difficulties with advancing a </w:t>
      </w:r>
      <w:r>
        <w:rPr>
          <w:rFonts w:ascii="Times New Roman" w:hAnsi="Times New Roman" w:cs="Times New Roman"/>
          <w:sz w:val="24"/>
          <w:szCs w:val="24"/>
        </w:rPr>
        <w:t>reasoning</w:t>
      </w:r>
      <w:r>
        <w:rPr>
          <w:rFonts w:ascii="Times New Roman" w:hAnsi="Times New Roman" w:cs="Times New Roman" w:hint="eastAsia"/>
          <w:sz w:val="24"/>
          <w:szCs w:val="24"/>
        </w:rPr>
        <w:t xml:space="preserve"> process are directly caused by their lack of knowledge, tenacity, persistence, flexibility, </w:t>
      </w:r>
      <w:r>
        <w:rPr>
          <w:rFonts w:ascii="Times New Roman" w:hAnsi="Times New Roman" w:cs="Times New Roman"/>
          <w:sz w:val="24"/>
          <w:szCs w:val="24"/>
        </w:rPr>
        <w:t>carefulness</w:t>
      </w:r>
      <w:r>
        <w:rPr>
          <w:rFonts w:ascii="Times New Roman" w:hAnsi="Times New Roman" w:cs="Times New Roman" w:hint="eastAsia"/>
          <w:sz w:val="24"/>
          <w:szCs w:val="24"/>
        </w:rPr>
        <w:t xml:space="preserve">, alertness, and precision.  The model of the structure of proof </w:t>
      </w:r>
      <w:r>
        <w:rPr>
          <w:rFonts w:ascii="Times New Roman" w:hAnsi="Times New Roman" w:cs="Times New Roman"/>
          <w:sz w:val="24"/>
          <w:szCs w:val="24"/>
        </w:rPr>
        <w:t>construction</w:t>
      </w:r>
      <w:r>
        <w:rPr>
          <w:rFonts w:ascii="Times New Roman" w:hAnsi="Times New Roman" w:cs="Times New Roman" w:hint="eastAsia"/>
          <w:sz w:val="24"/>
          <w:szCs w:val="24"/>
        </w:rPr>
        <w:t xml:space="preserve"> also suggests that students</w:t>
      </w:r>
      <w:r>
        <w:rPr>
          <w:rFonts w:ascii="Times New Roman" w:hAnsi="Times New Roman" w:cs="Times New Roman"/>
          <w:sz w:val="24"/>
          <w:szCs w:val="24"/>
        </w:rPr>
        <w:t>’</w:t>
      </w:r>
      <w:r>
        <w:rPr>
          <w:rFonts w:ascii="Times New Roman" w:hAnsi="Times New Roman" w:cs="Times New Roman" w:hint="eastAsia"/>
          <w:sz w:val="24"/>
          <w:szCs w:val="24"/>
        </w:rPr>
        <w:t xml:space="preserve"> self-confidence and beliefs about logic and proof construction can affect their proving performances.  Finally, the analysis of students</w:t>
      </w:r>
      <w:r>
        <w:rPr>
          <w:rFonts w:ascii="Times New Roman" w:hAnsi="Times New Roman" w:cs="Times New Roman"/>
          <w:sz w:val="24"/>
          <w:szCs w:val="24"/>
        </w:rPr>
        <w:t>’</w:t>
      </w:r>
      <w:r>
        <w:rPr>
          <w:rFonts w:ascii="Times New Roman" w:hAnsi="Times New Roman" w:cs="Times New Roman" w:hint="eastAsia"/>
          <w:sz w:val="24"/>
          <w:szCs w:val="24"/>
        </w:rPr>
        <w:t xml:space="preserve"> proofs also suggested that students</w:t>
      </w:r>
      <w:r>
        <w:rPr>
          <w:rFonts w:ascii="Times New Roman" w:hAnsi="Times New Roman" w:cs="Times New Roman"/>
          <w:sz w:val="24"/>
          <w:szCs w:val="24"/>
        </w:rPr>
        <w:t>’</w:t>
      </w:r>
      <w:r>
        <w:rPr>
          <w:rFonts w:ascii="Times New Roman" w:hAnsi="Times New Roman" w:cs="Times New Roman" w:hint="eastAsia"/>
          <w:sz w:val="24"/>
          <w:szCs w:val="24"/>
        </w:rPr>
        <w:t xml:space="preserve"> lack of knowledge of metacognitive and methodological knowledge for advancing a reasoning process caused their difficulties.  </w:t>
      </w:r>
    </w:p>
    <w:p w:rsidR="00753440" w:rsidRPr="00846A31" w:rsidRDefault="00753440" w:rsidP="00753440">
      <w:pPr>
        <w:spacing w:after="0" w:line="480" w:lineRule="auto"/>
        <w:rPr>
          <w:rFonts w:ascii="Times New Roman" w:hAnsi="Times New Roman" w:cs="Times New Roman"/>
          <w:b/>
          <w:i/>
          <w:sz w:val="24"/>
          <w:szCs w:val="24"/>
        </w:rPr>
      </w:pPr>
      <w:r>
        <w:rPr>
          <w:rFonts w:ascii="Times New Roman" w:hAnsi="Times New Roman" w:cs="Times New Roman" w:hint="eastAsia"/>
          <w:b/>
          <w:sz w:val="24"/>
          <w:szCs w:val="24"/>
        </w:rPr>
        <w:t>6.3.1</w:t>
      </w:r>
      <w:r>
        <w:rPr>
          <w:rFonts w:ascii="Times New Roman" w:hAnsi="Times New Roman" w:cs="Times New Roman" w:hint="eastAsia"/>
          <w:b/>
          <w:sz w:val="24"/>
          <w:szCs w:val="24"/>
        </w:rPr>
        <w:tab/>
        <w:t>Opening Stage</w:t>
      </w:r>
    </w:p>
    <w:p w:rsidR="00753440" w:rsidRDefault="00753440" w:rsidP="0075344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How to start a proving argument</w:t>
      </w:r>
      <w:r>
        <w:rPr>
          <w:rFonts w:ascii="Times New Roman" w:hAnsi="Times New Roman" w:cs="Times New Roman" w:hint="eastAsia"/>
          <w:sz w:val="24"/>
          <w:szCs w:val="24"/>
        </w:rPr>
        <w:t xml:space="preserve"> is a key factor for constructing </w:t>
      </w:r>
      <w:r>
        <w:rPr>
          <w:rFonts w:ascii="Times New Roman" w:hAnsi="Times New Roman" w:cs="Times New Roman"/>
          <w:sz w:val="24"/>
          <w:szCs w:val="24"/>
        </w:rPr>
        <w:t xml:space="preserve">a </w:t>
      </w:r>
      <w:r>
        <w:rPr>
          <w:rFonts w:ascii="Times New Roman" w:hAnsi="Times New Roman" w:cs="Times New Roman" w:hint="eastAsia"/>
          <w:sz w:val="24"/>
          <w:szCs w:val="24"/>
        </w:rPr>
        <w:t>successful proof.  Moore (1994) observed, as one of the major sources of students</w:t>
      </w:r>
      <w:r>
        <w:rPr>
          <w:rFonts w:ascii="Times New Roman" w:hAnsi="Times New Roman" w:cs="Times New Roman"/>
          <w:sz w:val="24"/>
          <w:szCs w:val="24"/>
        </w:rPr>
        <w:t>’</w:t>
      </w:r>
      <w:r>
        <w:rPr>
          <w:rFonts w:ascii="Times New Roman" w:hAnsi="Times New Roman" w:cs="Times New Roman" w:hint="eastAsia"/>
          <w:sz w:val="24"/>
          <w:szCs w:val="24"/>
        </w:rPr>
        <w:t xml:space="preserve"> difficulties with proof construction, that students did not know how to begin proofs.  He pointed out that many factors might </w:t>
      </w:r>
      <w:r>
        <w:rPr>
          <w:rFonts w:ascii="Times New Roman" w:hAnsi="Times New Roman" w:cs="Times New Roman"/>
          <w:sz w:val="24"/>
          <w:szCs w:val="24"/>
        </w:rPr>
        <w:t>affect</w:t>
      </w:r>
      <w:r>
        <w:rPr>
          <w:rFonts w:ascii="Times New Roman" w:hAnsi="Times New Roman" w:cs="Times New Roman" w:hint="eastAsia"/>
          <w:sz w:val="24"/>
          <w:szCs w:val="24"/>
        </w:rPr>
        <w:t xml:space="preserve"> their inability to start their proof construction, including their difficulties with language </w:t>
      </w:r>
      <w:r>
        <w:rPr>
          <w:rFonts w:ascii="Times New Roman" w:hAnsi="Times New Roman" w:cs="Times New Roman"/>
          <w:sz w:val="24"/>
          <w:szCs w:val="24"/>
        </w:rPr>
        <w:t>and</w:t>
      </w:r>
      <w:r>
        <w:rPr>
          <w:rFonts w:ascii="Times New Roman" w:hAnsi="Times New Roman" w:cs="Times New Roman" w:hint="eastAsia"/>
          <w:sz w:val="24"/>
          <w:szCs w:val="24"/>
        </w:rPr>
        <w:t xml:space="preserve"> notation, and with definitions.  This study scrutinized how students difficulties with opening proof construction occurred and explored how instructors would help students to start proof construction.</w:t>
      </w:r>
    </w:p>
    <w:p w:rsidR="000A70D2" w:rsidRDefault="00753440" w:rsidP="00753440">
      <w:pPr>
        <w:spacing w:after="0" w:line="480" w:lineRule="auto"/>
        <w:ind w:firstLine="720"/>
        <w:rPr>
          <w:rFonts w:ascii="Times New Roman" w:hAnsi="Times New Roman" w:cs="Times New Roman"/>
          <w:sz w:val="24"/>
          <w:szCs w:val="24"/>
        </w:rPr>
      </w:pPr>
      <w:r>
        <w:rPr>
          <w:rFonts w:ascii="Times New Roman" w:hAnsi="Times New Roman" w:cs="Times New Roman" w:hint="eastAsia"/>
          <w:sz w:val="24"/>
          <w:szCs w:val="24"/>
        </w:rPr>
        <w:t>Out of the 81 proofs</w:t>
      </w:r>
      <w:r>
        <w:rPr>
          <w:rFonts w:ascii="Times New Roman" w:hAnsi="Times New Roman" w:cs="Times New Roman"/>
          <w:sz w:val="24"/>
          <w:szCs w:val="24"/>
        </w:rPr>
        <w:t xml:space="preserve"> that </w:t>
      </w:r>
      <w:r>
        <w:rPr>
          <w:rFonts w:ascii="Times New Roman" w:hAnsi="Times New Roman" w:cs="Times New Roman" w:hint="eastAsia"/>
          <w:sz w:val="24"/>
          <w:szCs w:val="24"/>
        </w:rPr>
        <w:t>were</w:t>
      </w:r>
      <w:r>
        <w:rPr>
          <w:rFonts w:ascii="Times New Roman" w:hAnsi="Times New Roman" w:cs="Times New Roman"/>
          <w:sz w:val="24"/>
          <w:szCs w:val="24"/>
        </w:rPr>
        <w:t xml:space="preserve"> analyzed</w:t>
      </w:r>
      <w:r>
        <w:rPr>
          <w:rFonts w:ascii="Times New Roman" w:hAnsi="Times New Roman" w:cs="Times New Roman" w:hint="eastAsia"/>
          <w:sz w:val="24"/>
          <w:szCs w:val="24"/>
        </w:rPr>
        <w:t xml:space="preserve">, 59 proofs </w:t>
      </w:r>
      <w:r>
        <w:rPr>
          <w:rFonts w:ascii="Times New Roman" w:hAnsi="Times New Roman" w:cs="Times New Roman"/>
          <w:sz w:val="24"/>
          <w:szCs w:val="24"/>
        </w:rPr>
        <w:t xml:space="preserve">(73.4%) </w:t>
      </w:r>
      <w:r>
        <w:rPr>
          <w:rFonts w:ascii="Times New Roman" w:hAnsi="Times New Roman" w:cs="Times New Roman" w:hint="eastAsia"/>
          <w:sz w:val="24"/>
          <w:szCs w:val="24"/>
        </w:rPr>
        <w:t xml:space="preserve">were incomplete.  Out of those </w:t>
      </w:r>
      <w:r>
        <w:rPr>
          <w:rFonts w:ascii="Times New Roman" w:hAnsi="Times New Roman" w:cs="Times New Roman"/>
          <w:sz w:val="24"/>
          <w:szCs w:val="24"/>
        </w:rPr>
        <w:t xml:space="preserve">unsuccessful </w:t>
      </w:r>
      <w:r>
        <w:rPr>
          <w:rFonts w:ascii="Times New Roman" w:hAnsi="Times New Roman" w:cs="Times New Roman" w:hint="eastAsia"/>
          <w:sz w:val="24"/>
          <w:szCs w:val="24"/>
        </w:rPr>
        <w:t xml:space="preserve"> proofs, 39 proofs (66.1%) had defects in their opening stages.  Overall</w:t>
      </w:r>
      <w:r>
        <w:rPr>
          <w:rFonts w:ascii="Times New Roman" w:hAnsi="Times New Roman" w:cs="Times New Roman"/>
          <w:sz w:val="24"/>
          <w:szCs w:val="24"/>
        </w:rPr>
        <w:t>, almost 50% of the proofs analyzed for</w:t>
      </w:r>
      <w:r>
        <w:rPr>
          <w:rFonts w:ascii="Times New Roman" w:hAnsi="Times New Roman" w:cs="Times New Roman" w:hint="eastAsia"/>
          <w:sz w:val="24"/>
          <w:szCs w:val="24"/>
        </w:rPr>
        <w:t xml:space="preserve"> this study </w:t>
      </w:r>
      <w:r>
        <w:rPr>
          <w:rFonts w:ascii="Times New Roman" w:hAnsi="Times New Roman" w:cs="Times New Roman"/>
          <w:sz w:val="24"/>
          <w:szCs w:val="24"/>
        </w:rPr>
        <w:t xml:space="preserve">were unsuccessful </w:t>
      </w:r>
      <w:r>
        <w:rPr>
          <w:rFonts w:ascii="Times New Roman" w:hAnsi="Times New Roman" w:cs="Times New Roman" w:hint="eastAsia"/>
          <w:sz w:val="24"/>
          <w:szCs w:val="24"/>
        </w:rPr>
        <w:t xml:space="preserve">because </w:t>
      </w:r>
      <w:r>
        <w:rPr>
          <w:rFonts w:ascii="Times New Roman" w:hAnsi="Times New Roman" w:cs="Times New Roman"/>
          <w:sz w:val="24"/>
          <w:szCs w:val="24"/>
        </w:rPr>
        <w:t>students</w:t>
      </w:r>
      <w:r>
        <w:rPr>
          <w:rFonts w:ascii="Times New Roman" w:hAnsi="Times New Roman" w:cs="Times New Roman" w:hint="eastAsia"/>
          <w:sz w:val="24"/>
          <w:szCs w:val="24"/>
        </w:rPr>
        <w:t xml:space="preserve"> may have </w:t>
      </w:r>
      <w:r>
        <w:rPr>
          <w:rFonts w:ascii="Times New Roman" w:hAnsi="Times New Roman" w:cs="Times New Roman"/>
          <w:sz w:val="24"/>
          <w:szCs w:val="24"/>
        </w:rPr>
        <w:t>mismanaged the</w:t>
      </w:r>
      <w:r>
        <w:rPr>
          <w:rFonts w:ascii="Times New Roman" w:hAnsi="Times New Roman" w:cs="Times New Roman" w:hint="eastAsia"/>
          <w:sz w:val="24"/>
          <w:szCs w:val="24"/>
        </w:rPr>
        <w:t>ir</w:t>
      </w:r>
      <w:r>
        <w:rPr>
          <w:rFonts w:ascii="Times New Roman" w:hAnsi="Times New Roman" w:cs="Times New Roman"/>
          <w:sz w:val="24"/>
          <w:szCs w:val="24"/>
        </w:rPr>
        <w:t xml:space="preserve"> opening stage</w:t>
      </w:r>
      <w:r>
        <w:rPr>
          <w:rFonts w:ascii="Times New Roman" w:hAnsi="Times New Roman" w:cs="Times New Roman" w:hint="eastAsia"/>
          <w:sz w:val="24"/>
          <w:szCs w:val="24"/>
        </w:rPr>
        <w:t>s</w:t>
      </w:r>
      <w:r>
        <w:rPr>
          <w:rFonts w:ascii="Times New Roman" w:hAnsi="Times New Roman" w:cs="Times New Roman"/>
          <w:sz w:val="24"/>
          <w:szCs w:val="24"/>
        </w:rPr>
        <w:t xml:space="preserve">.  </w:t>
      </w:r>
      <w:r>
        <w:rPr>
          <w:rFonts w:ascii="Times New Roman" w:hAnsi="Times New Roman" w:cs="Times New Roman" w:hint="eastAsia"/>
          <w:sz w:val="24"/>
          <w:szCs w:val="24"/>
        </w:rPr>
        <w:t>The analysis of the data showed that a</w:t>
      </w:r>
      <w:r>
        <w:rPr>
          <w:rFonts w:ascii="Times New Roman" w:hAnsi="Times New Roman" w:cs="Times New Roman"/>
          <w:sz w:val="24"/>
          <w:szCs w:val="24"/>
        </w:rPr>
        <w:t xml:space="preserve">bout 67% of the unsuccessful proofs resulted from </w:t>
      </w:r>
      <w:r>
        <w:rPr>
          <w:rFonts w:ascii="Times New Roman" w:hAnsi="Times New Roman" w:cs="Times New Roman" w:hint="eastAsia"/>
          <w:sz w:val="24"/>
          <w:szCs w:val="24"/>
        </w:rPr>
        <w:t>students</w:t>
      </w:r>
      <w:r>
        <w:rPr>
          <w:rFonts w:ascii="Times New Roman" w:hAnsi="Times New Roman" w:cs="Times New Roman"/>
          <w:sz w:val="24"/>
          <w:szCs w:val="24"/>
        </w:rPr>
        <w:t xml:space="preserve">’ </w:t>
      </w:r>
      <w:r>
        <w:rPr>
          <w:rFonts w:ascii="Times New Roman" w:hAnsi="Times New Roman" w:cs="Times New Roman" w:hint="eastAsia"/>
          <w:sz w:val="24"/>
          <w:szCs w:val="24"/>
        </w:rPr>
        <w:t>mismanagement of</w:t>
      </w:r>
      <w:r>
        <w:rPr>
          <w:rFonts w:ascii="Times New Roman" w:hAnsi="Times New Roman" w:cs="Times New Roman"/>
          <w:sz w:val="24"/>
          <w:szCs w:val="24"/>
        </w:rPr>
        <w:t xml:space="preserve"> the opening stage.</w:t>
      </w:r>
      <w:r>
        <w:rPr>
          <w:rFonts w:ascii="Times New Roman" w:hAnsi="Times New Roman" w:cs="Times New Roman" w:hint="eastAsia"/>
          <w:sz w:val="24"/>
          <w:szCs w:val="24"/>
        </w:rPr>
        <w:t xml:space="preserve">  </w:t>
      </w:r>
      <w:r>
        <w:rPr>
          <w:rFonts w:ascii="Times New Roman" w:hAnsi="Times New Roman" w:cs="Times New Roman"/>
          <w:sz w:val="24"/>
          <w:szCs w:val="24"/>
        </w:rPr>
        <w:t xml:space="preserve">This showed how important it </w:t>
      </w:r>
      <w:r>
        <w:rPr>
          <w:rFonts w:ascii="Times New Roman" w:hAnsi="Times New Roman" w:cs="Times New Roman" w:hint="eastAsia"/>
          <w:sz w:val="24"/>
          <w:szCs w:val="24"/>
        </w:rPr>
        <w:t>was</w:t>
      </w:r>
      <w:r>
        <w:rPr>
          <w:rFonts w:ascii="Times New Roman" w:hAnsi="Times New Roman" w:cs="Times New Roman"/>
          <w:sz w:val="24"/>
          <w:szCs w:val="24"/>
        </w:rPr>
        <w:t xml:space="preserve"> for students to manage the opening stage successfully.</w:t>
      </w:r>
      <w:r>
        <w:rPr>
          <w:rFonts w:ascii="Times New Roman" w:hAnsi="Times New Roman" w:cs="Times New Roman" w:hint="eastAsia"/>
          <w:sz w:val="24"/>
          <w:szCs w:val="24"/>
        </w:rPr>
        <w:t xml:space="preserve">  </w:t>
      </w:r>
      <w:r>
        <w:rPr>
          <w:rFonts w:ascii="Times New Roman" w:hAnsi="Times New Roman" w:cs="Times New Roman"/>
          <w:sz w:val="24"/>
          <w:szCs w:val="24"/>
        </w:rPr>
        <w:t>The</w:t>
      </w:r>
      <w:r>
        <w:rPr>
          <w:rFonts w:ascii="Times New Roman" w:hAnsi="Times New Roman" w:cs="Times New Roman" w:hint="eastAsia"/>
          <w:sz w:val="24"/>
          <w:szCs w:val="24"/>
        </w:rPr>
        <w:t xml:space="preserve"> degree of s</w:t>
      </w:r>
      <w:r>
        <w:rPr>
          <w:rFonts w:ascii="Times New Roman" w:hAnsi="Times New Roman" w:cs="Times New Roman"/>
          <w:sz w:val="24"/>
          <w:szCs w:val="24"/>
        </w:rPr>
        <w:t xml:space="preserve">uccess in </w:t>
      </w:r>
      <w:r>
        <w:rPr>
          <w:rFonts w:ascii="Times New Roman" w:hAnsi="Times New Roman" w:cs="Times New Roman" w:hint="eastAsia"/>
          <w:sz w:val="24"/>
          <w:szCs w:val="24"/>
        </w:rPr>
        <w:t xml:space="preserve">managing </w:t>
      </w:r>
      <w:r>
        <w:rPr>
          <w:rFonts w:ascii="Times New Roman" w:hAnsi="Times New Roman" w:cs="Times New Roman"/>
          <w:sz w:val="24"/>
          <w:szCs w:val="24"/>
        </w:rPr>
        <w:t xml:space="preserve">the opening stage may well </w:t>
      </w:r>
      <w:r>
        <w:rPr>
          <w:rFonts w:ascii="Times New Roman" w:hAnsi="Times New Roman" w:cs="Times New Roman" w:hint="eastAsia"/>
          <w:sz w:val="24"/>
          <w:szCs w:val="24"/>
        </w:rPr>
        <w:t xml:space="preserve">decide </w:t>
      </w:r>
      <w:r>
        <w:rPr>
          <w:rFonts w:ascii="Times New Roman" w:hAnsi="Times New Roman" w:cs="Times New Roman"/>
          <w:sz w:val="24"/>
          <w:szCs w:val="24"/>
        </w:rPr>
        <w:t>the degree</w:t>
      </w:r>
      <w:r>
        <w:rPr>
          <w:rFonts w:ascii="Times New Roman" w:hAnsi="Times New Roman" w:cs="Times New Roman" w:hint="eastAsia"/>
          <w:sz w:val="24"/>
          <w:szCs w:val="24"/>
        </w:rPr>
        <w:t xml:space="preserve"> of </w:t>
      </w:r>
      <w:r>
        <w:rPr>
          <w:rFonts w:ascii="Times New Roman" w:hAnsi="Times New Roman" w:cs="Times New Roman"/>
          <w:sz w:val="24"/>
          <w:szCs w:val="24"/>
        </w:rPr>
        <w:t xml:space="preserve">success </w:t>
      </w:r>
      <w:r>
        <w:rPr>
          <w:rFonts w:ascii="Times New Roman" w:hAnsi="Times New Roman" w:cs="Times New Roman" w:hint="eastAsia"/>
          <w:sz w:val="24"/>
          <w:szCs w:val="24"/>
        </w:rPr>
        <w:t xml:space="preserve">in </w:t>
      </w:r>
      <w:r>
        <w:rPr>
          <w:rFonts w:ascii="Times New Roman" w:hAnsi="Times New Roman" w:cs="Times New Roman"/>
          <w:sz w:val="24"/>
          <w:szCs w:val="24"/>
        </w:rPr>
        <w:t xml:space="preserve">proof construction.  The results </w:t>
      </w:r>
      <w:r>
        <w:rPr>
          <w:rFonts w:ascii="Times New Roman" w:hAnsi="Times New Roman" w:cs="Times New Roman" w:hint="eastAsia"/>
          <w:sz w:val="24"/>
          <w:szCs w:val="24"/>
        </w:rPr>
        <w:t xml:space="preserve">also </w:t>
      </w:r>
      <w:r>
        <w:rPr>
          <w:rFonts w:ascii="Times New Roman" w:hAnsi="Times New Roman" w:cs="Times New Roman"/>
          <w:sz w:val="24"/>
          <w:szCs w:val="24"/>
        </w:rPr>
        <w:t xml:space="preserve">revealed two </w:t>
      </w:r>
      <w:r w:rsidR="0063220D">
        <w:rPr>
          <w:rFonts w:ascii="Times New Roman" w:hAnsi="Times New Roman" w:cs="Times New Roman" w:hint="eastAsia"/>
          <w:sz w:val="24"/>
          <w:szCs w:val="24"/>
        </w:rPr>
        <w:t>major roles of the opening stage: (a) having students make sure of the goal of the proof;</w:t>
      </w:r>
    </w:p>
    <w:p w:rsidR="00753440" w:rsidRDefault="00753440" w:rsidP="000A70D2">
      <w:pPr>
        <w:spacing w:after="0" w:line="480" w:lineRule="auto"/>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hint="eastAsia"/>
          <w:sz w:val="24"/>
          <w:szCs w:val="24"/>
        </w:rPr>
        <w:t>b</w:t>
      </w:r>
      <w:r>
        <w:rPr>
          <w:rFonts w:ascii="Times New Roman" w:hAnsi="Times New Roman" w:cs="Times New Roman"/>
          <w:sz w:val="24"/>
          <w:szCs w:val="24"/>
        </w:rPr>
        <w:t xml:space="preserve">) having students set a starting variable with which to </w:t>
      </w:r>
      <w:r>
        <w:rPr>
          <w:rFonts w:ascii="Times New Roman" w:hAnsi="Times New Roman" w:cs="Times New Roman" w:hint="eastAsia"/>
          <w:sz w:val="24"/>
          <w:szCs w:val="24"/>
        </w:rPr>
        <w:t>develop</w:t>
      </w:r>
      <w:r>
        <w:rPr>
          <w:rFonts w:ascii="Times New Roman" w:hAnsi="Times New Roman" w:cs="Times New Roman"/>
          <w:sz w:val="24"/>
          <w:szCs w:val="24"/>
        </w:rPr>
        <w:t xml:space="preserve"> a reasoning process.  </w:t>
      </w:r>
    </w:p>
    <w:p w:rsidR="00753440" w:rsidRDefault="00753440" w:rsidP="0075344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opening stage </w:t>
      </w:r>
      <w:r>
        <w:rPr>
          <w:rFonts w:ascii="Times New Roman" w:hAnsi="Times New Roman" w:cs="Times New Roman" w:hint="eastAsia"/>
          <w:sz w:val="24"/>
          <w:szCs w:val="24"/>
        </w:rPr>
        <w:t>helps</w:t>
      </w:r>
      <w:r>
        <w:rPr>
          <w:rFonts w:ascii="Times New Roman" w:hAnsi="Times New Roman" w:cs="Times New Roman"/>
          <w:sz w:val="24"/>
          <w:szCs w:val="24"/>
        </w:rPr>
        <w:t xml:space="preserve"> students </w:t>
      </w:r>
      <w:r>
        <w:rPr>
          <w:rFonts w:ascii="Times New Roman" w:hAnsi="Times New Roman" w:cs="Times New Roman" w:hint="eastAsia"/>
          <w:sz w:val="24"/>
          <w:szCs w:val="24"/>
        </w:rPr>
        <w:t xml:space="preserve">to </w:t>
      </w:r>
      <w:r>
        <w:rPr>
          <w:rFonts w:ascii="Times New Roman" w:hAnsi="Times New Roman" w:cs="Times New Roman"/>
          <w:sz w:val="24"/>
          <w:szCs w:val="24"/>
        </w:rPr>
        <w:t xml:space="preserve">make sure of the goal and </w:t>
      </w:r>
      <w:r>
        <w:rPr>
          <w:rFonts w:ascii="Times New Roman" w:hAnsi="Times New Roman" w:cs="Times New Roman" w:hint="eastAsia"/>
          <w:sz w:val="24"/>
          <w:szCs w:val="24"/>
        </w:rPr>
        <w:t xml:space="preserve">set </w:t>
      </w:r>
      <w:r>
        <w:rPr>
          <w:rFonts w:ascii="Times New Roman" w:hAnsi="Times New Roman" w:cs="Times New Roman"/>
          <w:sz w:val="24"/>
          <w:szCs w:val="24"/>
        </w:rPr>
        <w:t xml:space="preserve">a direction to reach the goal.  The results showed that students’ </w:t>
      </w:r>
      <w:r>
        <w:rPr>
          <w:rFonts w:ascii="Times New Roman" w:hAnsi="Times New Roman" w:cs="Times New Roman" w:hint="eastAsia"/>
          <w:sz w:val="24"/>
          <w:szCs w:val="24"/>
        </w:rPr>
        <w:t xml:space="preserve">failure to have </w:t>
      </w:r>
      <w:r>
        <w:rPr>
          <w:rFonts w:ascii="Times New Roman" w:hAnsi="Times New Roman" w:cs="Times New Roman"/>
          <w:sz w:val="24"/>
          <w:szCs w:val="24"/>
        </w:rPr>
        <w:t xml:space="preserve"> the goal of </w:t>
      </w:r>
      <w:r>
        <w:rPr>
          <w:rFonts w:ascii="Times New Roman" w:hAnsi="Times New Roman" w:cs="Times New Roman" w:hint="eastAsia"/>
          <w:sz w:val="24"/>
          <w:szCs w:val="24"/>
        </w:rPr>
        <w:t>a</w:t>
      </w:r>
      <w:r>
        <w:rPr>
          <w:rFonts w:ascii="Times New Roman" w:hAnsi="Times New Roman" w:cs="Times New Roman"/>
          <w:sz w:val="24"/>
          <w:szCs w:val="24"/>
        </w:rPr>
        <w:t xml:space="preserve"> proof</w:t>
      </w:r>
      <w:r>
        <w:rPr>
          <w:rFonts w:ascii="Times New Roman" w:hAnsi="Times New Roman" w:cs="Times New Roman" w:hint="eastAsia"/>
          <w:sz w:val="24"/>
          <w:szCs w:val="24"/>
        </w:rPr>
        <w:t xml:space="preserve"> in </w:t>
      </w:r>
      <w:r w:rsidRPr="00F11C91">
        <w:rPr>
          <w:rFonts w:ascii="Times New Roman" w:hAnsi="Times New Roman" w:cs="Times New Roman" w:hint="eastAsia"/>
          <w:i/>
          <w:sz w:val="24"/>
          <w:szCs w:val="24"/>
        </w:rPr>
        <w:t>mathematical language</w:t>
      </w:r>
      <w:r>
        <w:rPr>
          <w:rFonts w:ascii="Times New Roman" w:hAnsi="Times New Roman" w:cs="Times New Roman"/>
          <w:sz w:val="24"/>
          <w:szCs w:val="24"/>
        </w:rPr>
        <w:t xml:space="preserve"> was a major source for the mismanagement of the opening stage.</w:t>
      </w:r>
      <w:r>
        <w:rPr>
          <w:rFonts w:ascii="Times New Roman" w:hAnsi="Times New Roman" w:cs="Times New Roman" w:hint="eastAsia"/>
          <w:sz w:val="24"/>
          <w:szCs w:val="24"/>
        </w:rPr>
        <w:t xml:space="preserve">  Having a goal in </w:t>
      </w:r>
      <w:r w:rsidRPr="00540E77">
        <w:rPr>
          <w:rFonts w:ascii="Times New Roman" w:hAnsi="Times New Roman" w:cs="Times New Roman" w:hint="eastAsia"/>
          <w:i/>
          <w:sz w:val="24"/>
          <w:szCs w:val="24"/>
        </w:rPr>
        <w:t>mathematical language</w:t>
      </w:r>
      <w:r>
        <w:rPr>
          <w:rFonts w:ascii="Times New Roman" w:hAnsi="Times New Roman" w:cs="Times New Roman" w:hint="eastAsia"/>
          <w:sz w:val="24"/>
          <w:szCs w:val="24"/>
        </w:rPr>
        <w:t xml:space="preserve"> gives students a right direction.  The goal has a potential to lead students to advance their </w:t>
      </w:r>
      <w:r>
        <w:rPr>
          <w:rFonts w:ascii="Times New Roman" w:hAnsi="Times New Roman" w:cs="Times New Roman"/>
          <w:sz w:val="24"/>
          <w:szCs w:val="24"/>
        </w:rPr>
        <w:t>reasoning</w:t>
      </w:r>
      <w:r>
        <w:rPr>
          <w:rFonts w:ascii="Times New Roman" w:hAnsi="Times New Roman" w:cs="Times New Roman" w:hint="eastAsia"/>
          <w:sz w:val="24"/>
          <w:szCs w:val="24"/>
        </w:rPr>
        <w:t xml:space="preserve"> process and to get students back on the right track when they go astray or have impasses.  </w:t>
      </w:r>
      <w:r>
        <w:rPr>
          <w:rFonts w:ascii="Times New Roman" w:hAnsi="Times New Roman" w:cs="Times New Roman"/>
          <w:sz w:val="24"/>
          <w:szCs w:val="24"/>
        </w:rPr>
        <w:t xml:space="preserve">The goal of the proof comes from the conclusion of the given statement.  In most proofs used for this study, the conclusion of the given statement contains some concept </w:t>
      </w:r>
      <w:r>
        <w:rPr>
          <w:rFonts w:ascii="Times New Roman" w:hAnsi="Times New Roman" w:cs="Times New Roman" w:hint="eastAsia"/>
          <w:sz w:val="24"/>
          <w:szCs w:val="24"/>
        </w:rPr>
        <w:t>such as abelian, compact, continuous, cyclic, homomorphism, or injective, etc.</w:t>
      </w:r>
      <w:r>
        <w:rPr>
          <w:rFonts w:ascii="Times New Roman" w:hAnsi="Times New Roman" w:cs="Times New Roman"/>
          <w:sz w:val="24"/>
          <w:szCs w:val="24"/>
        </w:rPr>
        <w:t xml:space="preserve">  When th</w:t>
      </w:r>
      <w:r>
        <w:rPr>
          <w:rFonts w:ascii="Times New Roman" w:hAnsi="Times New Roman" w:cs="Times New Roman" w:hint="eastAsia"/>
          <w:sz w:val="24"/>
          <w:szCs w:val="24"/>
        </w:rPr>
        <w:t>e</w:t>
      </w:r>
      <w:r>
        <w:rPr>
          <w:rFonts w:ascii="Times New Roman" w:hAnsi="Times New Roman" w:cs="Times New Roman"/>
          <w:sz w:val="24"/>
          <w:szCs w:val="24"/>
        </w:rPr>
        <w:t xml:space="preserve">se concepts are translated into </w:t>
      </w:r>
      <w:r w:rsidRPr="00E04496">
        <w:rPr>
          <w:rFonts w:ascii="Times New Roman" w:hAnsi="Times New Roman" w:cs="Times New Roman"/>
          <w:i/>
          <w:sz w:val="24"/>
          <w:szCs w:val="24"/>
        </w:rPr>
        <w:t>mathematical language</w:t>
      </w:r>
      <w:r>
        <w:rPr>
          <w:rFonts w:ascii="Times New Roman" w:hAnsi="Times New Roman" w:cs="Times New Roman"/>
          <w:sz w:val="24"/>
          <w:szCs w:val="24"/>
        </w:rPr>
        <w:t xml:space="preserve">, namely, their definitions, they acquire a power to </w:t>
      </w:r>
      <w:r>
        <w:rPr>
          <w:rFonts w:ascii="Times New Roman" w:hAnsi="Times New Roman" w:cs="Times New Roman" w:hint="eastAsia"/>
          <w:sz w:val="24"/>
          <w:szCs w:val="24"/>
        </w:rPr>
        <w:t>drive</w:t>
      </w:r>
      <w:r>
        <w:rPr>
          <w:rFonts w:ascii="Times New Roman" w:hAnsi="Times New Roman" w:cs="Times New Roman"/>
          <w:sz w:val="24"/>
          <w:szCs w:val="24"/>
        </w:rPr>
        <w:t xml:space="preserve"> students to advance their reasoning processes.  </w:t>
      </w:r>
    </w:p>
    <w:p w:rsidR="00753440" w:rsidRDefault="00753440" w:rsidP="00753440">
      <w:pPr>
        <w:spacing w:after="0" w:line="480" w:lineRule="auto"/>
        <w:ind w:firstLine="720"/>
        <w:rPr>
          <w:rFonts w:ascii="Times New Roman" w:hAnsi="Times New Roman" w:cs="Times New Roman"/>
          <w:sz w:val="24"/>
          <w:szCs w:val="24"/>
        </w:rPr>
      </w:pPr>
      <w:r w:rsidRPr="00742080">
        <w:rPr>
          <w:rFonts w:ascii="Times New Roman" w:hAnsi="Times New Roman" w:cs="Times New Roman"/>
          <w:i/>
          <w:sz w:val="24"/>
          <w:szCs w:val="24"/>
        </w:rPr>
        <w:t xml:space="preserve">The opening stage </w:t>
      </w:r>
      <w:r>
        <w:rPr>
          <w:rFonts w:ascii="Times New Roman" w:hAnsi="Times New Roman" w:cs="Times New Roman" w:hint="eastAsia"/>
          <w:sz w:val="24"/>
          <w:szCs w:val="24"/>
        </w:rPr>
        <w:t>gets</w:t>
      </w:r>
      <w:r>
        <w:rPr>
          <w:rFonts w:ascii="Times New Roman" w:hAnsi="Times New Roman" w:cs="Times New Roman"/>
          <w:sz w:val="24"/>
          <w:szCs w:val="24"/>
        </w:rPr>
        <w:t xml:space="preserve"> students to set a variable necessary </w:t>
      </w:r>
      <w:r>
        <w:rPr>
          <w:rFonts w:ascii="Times New Roman" w:hAnsi="Times New Roman" w:cs="Times New Roman" w:hint="eastAsia"/>
          <w:sz w:val="24"/>
          <w:szCs w:val="24"/>
        </w:rPr>
        <w:t>to develop</w:t>
      </w:r>
      <w:r>
        <w:rPr>
          <w:rFonts w:ascii="Times New Roman" w:hAnsi="Times New Roman" w:cs="Times New Roman"/>
          <w:sz w:val="24"/>
          <w:szCs w:val="24"/>
        </w:rPr>
        <w:t xml:space="preserve"> </w:t>
      </w:r>
      <w:r w:rsidRPr="00742080">
        <w:rPr>
          <w:rFonts w:ascii="Times New Roman" w:hAnsi="Times New Roman" w:cs="Times New Roman" w:hint="eastAsia"/>
          <w:i/>
          <w:sz w:val="24"/>
          <w:szCs w:val="24"/>
        </w:rPr>
        <w:t>the body construction stage</w:t>
      </w:r>
      <w:r>
        <w:rPr>
          <w:rFonts w:ascii="Times New Roman" w:hAnsi="Times New Roman" w:cs="Times New Roman" w:hint="eastAsia"/>
          <w:sz w:val="24"/>
          <w:szCs w:val="24"/>
        </w:rPr>
        <w:t xml:space="preserve">.  </w:t>
      </w:r>
      <w:r>
        <w:rPr>
          <w:rFonts w:ascii="Times New Roman" w:hAnsi="Times New Roman" w:cs="Times New Roman"/>
          <w:sz w:val="24"/>
          <w:szCs w:val="24"/>
        </w:rPr>
        <w:t xml:space="preserve">The great majority of the proofs used in this study required students to set a variable in </w:t>
      </w:r>
      <w:r w:rsidRPr="00742080">
        <w:rPr>
          <w:rFonts w:ascii="Times New Roman" w:hAnsi="Times New Roman" w:cs="Times New Roman"/>
          <w:i/>
          <w:sz w:val="24"/>
          <w:szCs w:val="24"/>
        </w:rPr>
        <w:t>the opening stages</w:t>
      </w:r>
      <w:r>
        <w:rPr>
          <w:rFonts w:ascii="Times New Roman" w:hAnsi="Times New Roman" w:cs="Times New Roman"/>
          <w:sz w:val="24"/>
          <w:szCs w:val="24"/>
        </w:rPr>
        <w:t xml:space="preserve">.  </w:t>
      </w:r>
      <w:r>
        <w:rPr>
          <w:rFonts w:ascii="Times New Roman" w:hAnsi="Times New Roman" w:cs="Times New Roman" w:hint="eastAsia"/>
          <w:sz w:val="24"/>
          <w:szCs w:val="24"/>
        </w:rPr>
        <w:t>A proving argument is advanced by using variables.  A variable is a key element in making a rigorous, formal, and logical mathematical argument.  Students cannot convey their mathematical ideas rigorously, formally, and logically without using variables</w:t>
      </w:r>
      <w:r>
        <w:rPr>
          <w:rFonts w:ascii="Times New Roman" w:hAnsi="Times New Roman" w:cs="Times New Roman"/>
          <w:sz w:val="24"/>
          <w:szCs w:val="24"/>
        </w:rPr>
        <w:t xml:space="preserve"> in their proving argument</w:t>
      </w:r>
      <w:r>
        <w:rPr>
          <w:rFonts w:ascii="Times New Roman" w:hAnsi="Times New Roman" w:cs="Times New Roman" w:hint="eastAsia"/>
          <w:sz w:val="24"/>
          <w:szCs w:val="24"/>
        </w:rPr>
        <w:t xml:space="preserve">s.    </w:t>
      </w:r>
    </w:p>
    <w:p w:rsidR="00753440" w:rsidRDefault="00753440" w:rsidP="00753440">
      <w:pPr>
        <w:spacing w:after="0" w:line="480" w:lineRule="auto"/>
        <w:ind w:firstLine="720"/>
        <w:rPr>
          <w:rFonts w:ascii="Times New Roman" w:hAnsi="Times New Roman" w:cs="Times New Roman"/>
          <w:sz w:val="24"/>
          <w:szCs w:val="24"/>
        </w:rPr>
      </w:pPr>
      <w:r>
        <w:rPr>
          <w:rFonts w:ascii="Times New Roman" w:hAnsi="Times New Roman" w:cs="Times New Roman" w:hint="eastAsia"/>
          <w:sz w:val="24"/>
          <w:szCs w:val="24"/>
        </w:rPr>
        <w:t xml:space="preserve">Then, a question arises: How do students set a variable correctly?  </w:t>
      </w:r>
      <w:r>
        <w:rPr>
          <w:rFonts w:ascii="Times New Roman" w:hAnsi="Times New Roman" w:cs="Times New Roman"/>
          <w:sz w:val="24"/>
          <w:szCs w:val="24"/>
        </w:rPr>
        <w:t xml:space="preserve">The great majority of the proofs used in this study showed that it was </w:t>
      </w:r>
      <w:r w:rsidRPr="00240843">
        <w:rPr>
          <w:rFonts w:ascii="Times New Roman" w:hAnsi="Times New Roman" w:cs="Times New Roman"/>
          <w:i/>
          <w:sz w:val="24"/>
          <w:szCs w:val="24"/>
        </w:rPr>
        <w:t>the mathematical</w:t>
      </w:r>
      <w:r w:rsidRPr="00240843">
        <w:rPr>
          <w:rFonts w:ascii="Times New Roman" w:hAnsi="Times New Roman" w:cs="Times New Roman" w:hint="eastAsia"/>
          <w:i/>
          <w:sz w:val="24"/>
          <w:szCs w:val="24"/>
        </w:rPr>
        <w:t xml:space="preserve"> language </w:t>
      </w:r>
      <w:r>
        <w:rPr>
          <w:rFonts w:ascii="Times New Roman" w:hAnsi="Times New Roman" w:cs="Times New Roman" w:hint="eastAsia"/>
          <w:sz w:val="24"/>
          <w:szCs w:val="24"/>
        </w:rPr>
        <w:t xml:space="preserve">for the conclusion of the given statement that a starting variable were derived from.  In particular, in most cases, the starting variable was directly found in </w:t>
      </w:r>
      <w:r>
        <w:rPr>
          <w:rFonts w:ascii="Times New Roman" w:hAnsi="Times New Roman" w:cs="Times New Roman" w:hint="eastAsia"/>
          <w:i/>
          <w:sz w:val="24"/>
          <w:szCs w:val="24"/>
        </w:rPr>
        <w:t>the ignition phra</w:t>
      </w:r>
      <w:r w:rsidRPr="00240843">
        <w:rPr>
          <w:rFonts w:ascii="Times New Roman" w:hAnsi="Times New Roman" w:cs="Times New Roman" w:hint="eastAsia"/>
          <w:i/>
          <w:sz w:val="24"/>
          <w:szCs w:val="24"/>
        </w:rPr>
        <w:t>s</w:t>
      </w:r>
      <w:r>
        <w:rPr>
          <w:rFonts w:ascii="Times New Roman" w:hAnsi="Times New Roman" w:cs="Times New Roman" w:hint="eastAsia"/>
          <w:i/>
          <w:sz w:val="24"/>
          <w:szCs w:val="24"/>
        </w:rPr>
        <w:t>e</w:t>
      </w:r>
      <w:r w:rsidRPr="00240843">
        <w:rPr>
          <w:rFonts w:ascii="Times New Roman" w:hAnsi="Times New Roman" w:cs="Times New Roman" w:hint="eastAsia"/>
          <w:i/>
          <w:sz w:val="24"/>
          <w:szCs w:val="24"/>
        </w:rPr>
        <w:t xml:space="preserve"> </w:t>
      </w:r>
      <w:r>
        <w:rPr>
          <w:rFonts w:ascii="Times New Roman" w:hAnsi="Times New Roman" w:cs="Times New Roman" w:hint="eastAsia"/>
          <w:sz w:val="24"/>
          <w:szCs w:val="24"/>
        </w:rPr>
        <w:t xml:space="preserve">such as </w:t>
      </w:r>
      <w:r>
        <w:rPr>
          <w:rFonts w:ascii="Times New Roman" w:hAnsi="Times New Roman" w:cs="Times New Roman"/>
          <w:sz w:val="24"/>
          <w:szCs w:val="24"/>
        </w:rPr>
        <w:t>“</w:t>
      </w:r>
      <w:r>
        <w:rPr>
          <w:rFonts w:ascii="Times New Roman" w:hAnsi="Times New Roman" w:cs="Times New Roman" w:hint="eastAsia"/>
          <w:sz w:val="24"/>
          <w:szCs w:val="24"/>
        </w:rPr>
        <w:t>for</w:t>
      </w:r>
      <w:r>
        <w:rPr>
          <w:rFonts w:ascii="Times New Roman" w:hAnsi="Times New Roman" w:cs="Times New Roman"/>
          <w:sz w:val="24"/>
          <w:szCs w:val="24"/>
        </w:rPr>
        <w:t>…”</w:t>
      </w:r>
      <w:r>
        <w:rPr>
          <w:rFonts w:ascii="Times New Roman" w:hAnsi="Times New Roman" w:cs="Times New Roman" w:hint="eastAsia"/>
          <w:sz w:val="24"/>
          <w:szCs w:val="24"/>
        </w:rPr>
        <w:t xml:space="preserve"> or </w:t>
      </w:r>
      <w:r>
        <w:rPr>
          <w:rFonts w:ascii="Times New Roman" w:hAnsi="Times New Roman" w:cs="Times New Roman"/>
          <w:sz w:val="24"/>
          <w:szCs w:val="24"/>
        </w:rPr>
        <w:t>“</w:t>
      </w:r>
      <w:r>
        <w:rPr>
          <w:rFonts w:ascii="Times New Roman" w:hAnsi="Times New Roman" w:cs="Times New Roman" w:hint="eastAsia"/>
          <w:sz w:val="24"/>
          <w:szCs w:val="24"/>
        </w:rPr>
        <w:t xml:space="preserve">if </w:t>
      </w:r>
      <w:r>
        <w:rPr>
          <w:rFonts w:ascii="Times New Roman" w:hAnsi="Times New Roman" w:cs="Times New Roman"/>
          <w:sz w:val="24"/>
          <w:szCs w:val="24"/>
        </w:rPr>
        <w:t>…</w:t>
      </w:r>
      <w:r>
        <w:rPr>
          <w:rFonts w:ascii="Times New Roman" w:hAnsi="Times New Roman" w:cs="Times New Roman" w:hint="eastAsia"/>
          <w:sz w:val="24"/>
          <w:szCs w:val="24"/>
        </w:rPr>
        <w:t>,</w:t>
      </w:r>
      <w:r>
        <w:rPr>
          <w:rFonts w:ascii="Times New Roman" w:hAnsi="Times New Roman" w:cs="Times New Roman"/>
          <w:sz w:val="24"/>
          <w:szCs w:val="24"/>
        </w:rPr>
        <w:t>”</w:t>
      </w:r>
      <w:r>
        <w:rPr>
          <w:rFonts w:ascii="Times New Roman" w:hAnsi="Times New Roman" w:cs="Times New Roman" w:hint="eastAsia"/>
          <w:sz w:val="24"/>
          <w:szCs w:val="24"/>
        </w:rPr>
        <w:t xml:space="preserve"> which was contained </w:t>
      </w:r>
      <w:r w:rsidRPr="00240843">
        <w:rPr>
          <w:rFonts w:ascii="Times New Roman" w:hAnsi="Times New Roman" w:cs="Times New Roman" w:hint="eastAsia"/>
          <w:sz w:val="24"/>
          <w:szCs w:val="24"/>
        </w:rPr>
        <w:t>in the definition</w:t>
      </w:r>
      <w:r>
        <w:rPr>
          <w:rFonts w:ascii="Times New Roman" w:hAnsi="Times New Roman" w:cs="Times New Roman" w:hint="eastAsia"/>
          <w:sz w:val="24"/>
          <w:szCs w:val="24"/>
        </w:rPr>
        <w:t xml:space="preserve"> of a concept involved in the conclusion of the given statement.  T</w:t>
      </w:r>
      <w:r>
        <w:rPr>
          <w:rFonts w:ascii="Times New Roman" w:hAnsi="Times New Roman" w:cs="Times New Roman"/>
          <w:sz w:val="24"/>
          <w:szCs w:val="24"/>
        </w:rPr>
        <w:t>h</w:t>
      </w:r>
      <w:r>
        <w:rPr>
          <w:rFonts w:ascii="Times New Roman" w:hAnsi="Times New Roman" w:cs="Times New Roman" w:hint="eastAsia"/>
          <w:sz w:val="24"/>
          <w:szCs w:val="24"/>
        </w:rPr>
        <w:t>erefore, t</w:t>
      </w:r>
      <w:r>
        <w:rPr>
          <w:rFonts w:ascii="Times New Roman" w:hAnsi="Times New Roman" w:cs="Times New Roman"/>
          <w:sz w:val="24"/>
          <w:szCs w:val="24"/>
        </w:rPr>
        <w:t xml:space="preserve">he key to setting a </w:t>
      </w:r>
      <w:r>
        <w:rPr>
          <w:rFonts w:ascii="Times New Roman" w:hAnsi="Times New Roman" w:cs="Times New Roman" w:hint="eastAsia"/>
          <w:sz w:val="24"/>
          <w:szCs w:val="24"/>
        </w:rPr>
        <w:t xml:space="preserve">starting </w:t>
      </w:r>
      <w:r>
        <w:rPr>
          <w:rFonts w:ascii="Times New Roman" w:hAnsi="Times New Roman" w:cs="Times New Roman"/>
          <w:sz w:val="24"/>
          <w:szCs w:val="24"/>
        </w:rPr>
        <w:t>variable is to pay attention to the conclusion of the given statement</w:t>
      </w:r>
      <w:r>
        <w:rPr>
          <w:rFonts w:ascii="Times New Roman" w:hAnsi="Times New Roman" w:cs="Times New Roman" w:hint="eastAsia"/>
          <w:sz w:val="24"/>
          <w:szCs w:val="24"/>
        </w:rPr>
        <w:t>, translate it into mathematical language while applying the definition of a concept involved in it,</w:t>
      </w:r>
      <w:r>
        <w:rPr>
          <w:rFonts w:ascii="Times New Roman" w:hAnsi="Times New Roman" w:cs="Times New Roman"/>
          <w:sz w:val="24"/>
          <w:szCs w:val="24"/>
        </w:rPr>
        <w:t xml:space="preserve"> and find </w:t>
      </w:r>
      <w:r>
        <w:rPr>
          <w:rFonts w:ascii="Times New Roman" w:hAnsi="Times New Roman" w:cs="Times New Roman" w:hint="eastAsia"/>
          <w:sz w:val="24"/>
          <w:szCs w:val="24"/>
        </w:rPr>
        <w:t>an</w:t>
      </w:r>
      <w:r>
        <w:rPr>
          <w:rFonts w:ascii="Times New Roman" w:hAnsi="Times New Roman" w:cs="Times New Roman"/>
          <w:sz w:val="24"/>
          <w:szCs w:val="24"/>
        </w:rPr>
        <w:t xml:space="preserve"> </w:t>
      </w:r>
      <w:r w:rsidRPr="008F3C62">
        <w:rPr>
          <w:rFonts w:ascii="Times New Roman" w:hAnsi="Times New Roman" w:cs="Times New Roman"/>
          <w:i/>
          <w:sz w:val="24"/>
          <w:szCs w:val="24"/>
        </w:rPr>
        <w:t>ignition phrase</w:t>
      </w:r>
      <w:r>
        <w:rPr>
          <w:rFonts w:ascii="Times New Roman" w:hAnsi="Times New Roman" w:cs="Times New Roman" w:hint="eastAsia"/>
          <w:sz w:val="24"/>
          <w:szCs w:val="24"/>
        </w:rPr>
        <w:t>, and derive a starting variable.</w:t>
      </w:r>
      <w:r>
        <w:rPr>
          <w:rFonts w:ascii="Times New Roman" w:hAnsi="Times New Roman" w:cs="Times New Roman"/>
          <w:sz w:val="24"/>
          <w:szCs w:val="24"/>
        </w:rPr>
        <w:t xml:space="preserve">   There </w:t>
      </w:r>
      <w:r>
        <w:rPr>
          <w:rFonts w:ascii="Times New Roman" w:hAnsi="Times New Roman" w:cs="Times New Roman" w:hint="eastAsia"/>
          <w:sz w:val="24"/>
          <w:szCs w:val="24"/>
        </w:rPr>
        <w:t>were a few</w:t>
      </w:r>
      <w:r>
        <w:rPr>
          <w:rFonts w:ascii="Times New Roman" w:hAnsi="Times New Roman" w:cs="Times New Roman"/>
          <w:sz w:val="24"/>
          <w:szCs w:val="24"/>
        </w:rPr>
        <w:t xml:space="preserve"> cases in which students </w:t>
      </w:r>
      <w:r>
        <w:rPr>
          <w:rFonts w:ascii="Times New Roman" w:hAnsi="Times New Roman" w:cs="Times New Roman" w:hint="eastAsia"/>
          <w:sz w:val="24"/>
          <w:szCs w:val="24"/>
        </w:rPr>
        <w:t>had to</w:t>
      </w:r>
      <w:r>
        <w:rPr>
          <w:rFonts w:ascii="Times New Roman" w:hAnsi="Times New Roman" w:cs="Times New Roman"/>
          <w:sz w:val="24"/>
          <w:szCs w:val="24"/>
        </w:rPr>
        <w:t xml:space="preserve"> </w:t>
      </w:r>
      <w:r>
        <w:rPr>
          <w:rFonts w:ascii="Times New Roman" w:hAnsi="Times New Roman" w:cs="Times New Roman" w:hint="eastAsia"/>
          <w:sz w:val="24"/>
          <w:szCs w:val="24"/>
        </w:rPr>
        <w:t>derive</w:t>
      </w:r>
      <w:r>
        <w:rPr>
          <w:rFonts w:ascii="Times New Roman" w:hAnsi="Times New Roman" w:cs="Times New Roman"/>
          <w:sz w:val="24"/>
          <w:szCs w:val="24"/>
        </w:rPr>
        <w:t xml:space="preserve"> a variable </w:t>
      </w:r>
      <w:r>
        <w:rPr>
          <w:rFonts w:ascii="Times New Roman" w:hAnsi="Times New Roman" w:cs="Times New Roman" w:hint="eastAsia"/>
          <w:sz w:val="24"/>
          <w:szCs w:val="24"/>
        </w:rPr>
        <w:t>from</w:t>
      </w:r>
      <w:r>
        <w:rPr>
          <w:rFonts w:ascii="Times New Roman" w:hAnsi="Times New Roman" w:cs="Times New Roman"/>
          <w:sz w:val="24"/>
          <w:szCs w:val="24"/>
        </w:rPr>
        <w:t xml:space="preserve"> </w:t>
      </w:r>
      <w:r w:rsidRPr="00BA5BC7">
        <w:rPr>
          <w:rFonts w:ascii="Times New Roman" w:hAnsi="Times New Roman" w:cs="Times New Roman" w:hint="eastAsia"/>
          <w:i/>
          <w:sz w:val="24"/>
          <w:szCs w:val="24"/>
        </w:rPr>
        <w:t>the mathematical language</w:t>
      </w:r>
      <w:r>
        <w:rPr>
          <w:rFonts w:ascii="Times New Roman" w:hAnsi="Times New Roman" w:cs="Times New Roman" w:hint="eastAsia"/>
          <w:sz w:val="24"/>
          <w:szCs w:val="24"/>
        </w:rPr>
        <w:t xml:space="preserve"> for </w:t>
      </w:r>
      <w:r>
        <w:rPr>
          <w:rFonts w:ascii="Times New Roman" w:hAnsi="Times New Roman" w:cs="Times New Roman"/>
          <w:sz w:val="24"/>
          <w:szCs w:val="24"/>
        </w:rPr>
        <w:t xml:space="preserve">a hypothesis of the given statement.  </w:t>
      </w:r>
      <w:r>
        <w:rPr>
          <w:rFonts w:ascii="Times New Roman" w:hAnsi="Times New Roman" w:cs="Times New Roman" w:hint="eastAsia"/>
          <w:sz w:val="24"/>
          <w:szCs w:val="24"/>
        </w:rPr>
        <w:t xml:space="preserve">However, those types of proofs were the type of proofs in which students were required to construct a certain object such as an open set.  </w:t>
      </w:r>
      <w:r>
        <w:rPr>
          <w:rFonts w:ascii="Times New Roman" w:hAnsi="Times New Roman" w:cs="Times New Roman"/>
          <w:sz w:val="24"/>
          <w:szCs w:val="24"/>
        </w:rPr>
        <w:t xml:space="preserve">In any case, the variable is found in </w:t>
      </w:r>
      <w:r w:rsidRPr="00AE6C72">
        <w:rPr>
          <w:rFonts w:ascii="Times New Roman" w:hAnsi="Times New Roman" w:cs="Times New Roman" w:hint="eastAsia"/>
          <w:i/>
          <w:sz w:val="24"/>
          <w:szCs w:val="24"/>
        </w:rPr>
        <w:t>the ignition phrase</w:t>
      </w:r>
      <w:r>
        <w:rPr>
          <w:rFonts w:ascii="Times New Roman" w:hAnsi="Times New Roman" w:cs="Times New Roman" w:hint="eastAsia"/>
          <w:sz w:val="24"/>
          <w:szCs w:val="24"/>
        </w:rPr>
        <w:t xml:space="preserve"> in </w:t>
      </w:r>
      <w:r w:rsidRPr="00E04496">
        <w:rPr>
          <w:rFonts w:ascii="Times New Roman" w:hAnsi="Times New Roman" w:cs="Times New Roman"/>
          <w:i/>
          <w:sz w:val="24"/>
          <w:szCs w:val="24"/>
        </w:rPr>
        <w:t>the mathematical language</w:t>
      </w:r>
      <w:r>
        <w:rPr>
          <w:rFonts w:ascii="Times New Roman" w:hAnsi="Times New Roman" w:cs="Times New Roman"/>
          <w:sz w:val="24"/>
          <w:szCs w:val="24"/>
        </w:rPr>
        <w:t xml:space="preserve">. </w:t>
      </w:r>
    </w:p>
    <w:p w:rsidR="00753440" w:rsidRDefault="00753440" w:rsidP="00753440">
      <w:pPr>
        <w:spacing w:after="0" w:line="480" w:lineRule="auto"/>
        <w:ind w:firstLine="720"/>
        <w:rPr>
          <w:rFonts w:ascii="Times New Roman" w:hAnsi="Times New Roman" w:cs="Times New Roman"/>
          <w:sz w:val="24"/>
          <w:szCs w:val="24"/>
        </w:rPr>
      </w:pPr>
      <w:r>
        <w:rPr>
          <w:rFonts w:ascii="Times New Roman" w:hAnsi="Times New Roman" w:cs="Times New Roman" w:hint="eastAsia"/>
          <w:sz w:val="24"/>
          <w:szCs w:val="24"/>
        </w:rPr>
        <w:t>For example, Frank</w:t>
      </w:r>
      <w:r>
        <w:rPr>
          <w:rFonts w:ascii="Times New Roman" w:hAnsi="Times New Roman" w:cs="Times New Roman"/>
          <w:sz w:val="24"/>
          <w:szCs w:val="24"/>
        </w:rPr>
        <w:t>’</w:t>
      </w:r>
      <w:r>
        <w:rPr>
          <w:rFonts w:ascii="Times New Roman" w:hAnsi="Times New Roman" w:cs="Times New Roman" w:hint="eastAsia"/>
          <w:sz w:val="24"/>
          <w:szCs w:val="24"/>
        </w:rPr>
        <w:t>s proof was a representative example of showing students</w:t>
      </w:r>
      <w:r>
        <w:rPr>
          <w:rFonts w:ascii="Times New Roman" w:hAnsi="Times New Roman" w:cs="Times New Roman"/>
          <w:sz w:val="24"/>
          <w:szCs w:val="24"/>
        </w:rPr>
        <w:t>’</w:t>
      </w:r>
      <w:r>
        <w:rPr>
          <w:rFonts w:ascii="Times New Roman" w:hAnsi="Times New Roman" w:cs="Times New Roman" w:hint="eastAsia"/>
          <w:sz w:val="24"/>
          <w:szCs w:val="24"/>
        </w:rPr>
        <w:t xml:space="preserve"> mismanagement in the opening stage.  Frank (Figure 6.1) showed </w:t>
      </w:r>
      <w:r>
        <w:rPr>
          <w:rFonts w:ascii="Times New Roman" w:hAnsi="Times New Roman" w:cs="Times New Roman"/>
          <w:sz w:val="24"/>
          <w:szCs w:val="24"/>
        </w:rPr>
        <w:t>“</w:t>
      </w:r>
      <w:r>
        <w:rPr>
          <w:rFonts w:ascii="Times New Roman" w:hAnsi="Times New Roman" w:cs="Times New Roman"/>
          <w:noProof/>
          <w:position w:val="-10"/>
          <w:sz w:val="24"/>
          <w:szCs w:val="24"/>
          <w:lang w:eastAsia="en-US"/>
        </w:rPr>
        <w:drawing>
          <wp:inline distT="0" distB="0" distL="0" distR="0" wp14:anchorId="5CE09FFC" wp14:editId="30667C09">
            <wp:extent cx="429260" cy="198755"/>
            <wp:effectExtent l="0" t="0" r="889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93"/>
                    <pic:cNvPicPr>
                      <a:picLocks noChangeAspect="1" noChangeArrowheads="1"/>
                    </pic:cNvPicPr>
                  </pic:nvPicPr>
                  <pic:blipFill>
                    <a:blip r:embed="rId2718" cstate="print">
                      <a:extLst>
                        <a:ext uri="{28A0092B-C50C-407E-A947-70E740481C1C}">
                          <a14:useLocalDpi xmlns:a14="http://schemas.microsoft.com/office/drawing/2010/main" val="0"/>
                        </a:ext>
                      </a:extLst>
                    </a:blip>
                    <a:srcRect/>
                    <a:stretch>
                      <a:fillRect/>
                    </a:stretch>
                  </pic:blipFill>
                  <pic:spPr bwMode="auto">
                    <a:xfrm>
                      <a:off x="0" y="0"/>
                      <a:ext cx="429260" cy="198755"/>
                    </a:xfrm>
                    <a:prstGeom prst="rect">
                      <a:avLst/>
                    </a:prstGeom>
                    <a:noFill/>
                    <a:ln>
                      <a:noFill/>
                    </a:ln>
                  </pic:spPr>
                </pic:pic>
              </a:graphicData>
            </a:graphic>
          </wp:inline>
        </w:drawing>
      </w:r>
      <w:r>
        <w:rPr>
          <w:rFonts w:ascii="Times New Roman" w:hAnsi="Times New Roman" w:cs="Times New Roman"/>
          <w:sz w:val="24"/>
          <w:szCs w:val="24"/>
        </w:rPr>
        <w:t>is cyclic”</w:t>
      </w:r>
      <w:r>
        <w:rPr>
          <w:rFonts w:ascii="Times New Roman" w:hAnsi="Times New Roman" w:cs="Times New Roman" w:hint="eastAsia"/>
          <w:sz w:val="24"/>
          <w:szCs w:val="24"/>
        </w:rPr>
        <w:t xml:space="preserve"> though he was asked to show </w:t>
      </w:r>
      <w:r>
        <w:rPr>
          <w:rFonts w:ascii="Times New Roman" w:hAnsi="Times New Roman" w:cs="Times New Roman"/>
          <w:sz w:val="24"/>
          <w:szCs w:val="24"/>
        </w:rPr>
        <w:t>“</w:t>
      </w:r>
      <w:r w:rsidRPr="0047536E">
        <w:rPr>
          <w:rFonts w:ascii="Times New Roman" w:hAnsi="Times New Roman" w:cs="Times New Roman"/>
          <w:sz w:val="24"/>
          <w:szCs w:val="24"/>
        </w:rPr>
        <w:t>G is abelian</w:t>
      </w:r>
      <w:r>
        <w:rPr>
          <w:rFonts w:ascii="Times New Roman" w:hAnsi="Times New Roman" w:cs="Times New Roman" w:hint="eastAsia"/>
          <w:sz w:val="24"/>
          <w:szCs w:val="24"/>
        </w:rPr>
        <w:t>.</w:t>
      </w:r>
      <w:r>
        <w:rPr>
          <w:rFonts w:ascii="Times New Roman" w:hAnsi="Times New Roman" w:cs="Times New Roman"/>
          <w:sz w:val="24"/>
          <w:szCs w:val="24"/>
        </w:rPr>
        <w:t>”</w:t>
      </w:r>
      <w:r>
        <w:rPr>
          <w:rFonts w:ascii="Times New Roman" w:hAnsi="Times New Roman" w:cs="Times New Roman" w:hint="eastAsia"/>
          <w:sz w:val="24"/>
          <w:szCs w:val="24"/>
        </w:rPr>
        <w:t xml:space="preserve"> If he had made sure of the goal of the proof by noting the conclusion of the given statement </w:t>
      </w:r>
      <w:r>
        <w:rPr>
          <w:rFonts w:ascii="Times New Roman" w:hAnsi="Times New Roman" w:cs="Times New Roman"/>
          <w:sz w:val="24"/>
          <w:szCs w:val="24"/>
        </w:rPr>
        <w:t>“</w:t>
      </w:r>
      <w:r>
        <w:rPr>
          <w:rFonts w:ascii="Times New Roman" w:hAnsi="Times New Roman" w:cs="Times New Roman"/>
          <w:i/>
          <w:sz w:val="24"/>
          <w:szCs w:val="24"/>
        </w:rPr>
        <w:t>G is abelian</w:t>
      </w:r>
      <w:r>
        <w:rPr>
          <w:rFonts w:ascii="Times New Roman" w:hAnsi="Times New Roman" w:cs="Times New Roman" w:hint="eastAsia"/>
          <w:sz w:val="24"/>
          <w:szCs w:val="24"/>
        </w:rPr>
        <w:t>,</w:t>
      </w:r>
      <w:r>
        <w:rPr>
          <w:rFonts w:ascii="Times New Roman" w:hAnsi="Times New Roman" w:cs="Times New Roman"/>
          <w:sz w:val="24"/>
          <w:szCs w:val="24"/>
        </w:rPr>
        <w:t>”</w:t>
      </w:r>
      <w:r>
        <w:rPr>
          <w:rFonts w:ascii="Times New Roman" w:hAnsi="Times New Roman" w:cs="Times New Roman" w:hint="eastAsia"/>
          <w:sz w:val="24"/>
          <w:szCs w:val="24"/>
        </w:rPr>
        <w:t xml:space="preserve"> he may </w:t>
      </w:r>
      <w:r>
        <w:rPr>
          <w:rFonts w:ascii="Times New Roman" w:hAnsi="Times New Roman" w:cs="Times New Roman"/>
          <w:sz w:val="24"/>
          <w:szCs w:val="24"/>
        </w:rPr>
        <w:t>have</w:t>
      </w:r>
      <w:r>
        <w:rPr>
          <w:rFonts w:ascii="Times New Roman" w:hAnsi="Times New Roman" w:cs="Times New Roman" w:hint="eastAsia"/>
          <w:sz w:val="24"/>
          <w:szCs w:val="24"/>
        </w:rPr>
        <w:t xml:space="preserve"> at least avoid ending up with </w:t>
      </w:r>
      <w:r>
        <w:rPr>
          <w:rFonts w:ascii="Times New Roman" w:hAnsi="Times New Roman" w:cs="Times New Roman"/>
          <w:sz w:val="24"/>
          <w:szCs w:val="24"/>
        </w:rPr>
        <w:t>“</w:t>
      </w:r>
      <w:r>
        <w:rPr>
          <w:rFonts w:ascii="Times New Roman" w:hAnsi="Times New Roman" w:cs="Times New Roman"/>
          <w:noProof/>
          <w:position w:val="-10"/>
          <w:sz w:val="24"/>
          <w:szCs w:val="24"/>
          <w:lang w:eastAsia="en-US"/>
        </w:rPr>
        <w:drawing>
          <wp:inline distT="0" distB="0" distL="0" distR="0">
            <wp:extent cx="438150" cy="200025"/>
            <wp:effectExtent l="0" t="0" r="0" b="9525"/>
            <wp:docPr id="158"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8"/>
                    <pic:cNvPicPr>
                      <a:picLocks noChangeAspect="1" noChangeArrowheads="1"/>
                    </pic:cNvPicPr>
                  </pic:nvPicPr>
                  <pic:blipFill>
                    <a:blip r:embed="rId2718" cstate="print">
                      <a:extLst>
                        <a:ext uri="{28A0092B-C50C-407E-A947-70E740481C1C}">
                          <a14:useLocalDpi xmlns:a14="http://schemas.microsoft.com/office/drawing/2010/main" val="0"/>
                        </a:ext>
                      </a:extLst>
                    </a:blip>
                    <a:srcRect/>
                    <a:stretch>
                      <a:fillRect/>
                    </a:stretch>
                  </pic:blipFill>
                  <pic:spPr bwMode="auto">
                    <a:xfrm>
                      <a:off x="0" y="0"/>
                      <a:ext cx="438150" cy="200025"/>
                    </a:xfrm>
                    <a:prstGeom prst="rect">
                      <a:avLst/>
                    </a:prstGeom>
                    <a:noFill/>
                    <a:ln>
                      <a:noFill/>
                    </a:ln>
                  </pic:spPr>
                </pic:pic>
              </a:graphicData>
            </a:graphic>
          </wp:inline>
        </w:drawing>
      </w:r>
      <w:r>
        <w:rPr>
          <w:rFonts w:ascii="Times New Roman" w:hAnsi="Times New Roman" w:cs="Times New Roman"/>
          <w:sz w:val="24"/>
          <w:szCs w:val="24"/>
        </w:rPr>
        <w:t>is cyclic”</w:t>
      </w:r>
      <w:r>
        <w:rPr>
          <w:rFonts w:ascii="Times New Roman" w:hAnsi="Times New Roman" w:cs="Times New Roman" w:hint="eastAsia"/>
          <w:sz w:val="24"/>
          <w:szCs w:val="24"/>
        </w:rPr>
        <w:t xml:space="preserve"> as his conclusion.  Also, he started his proving argument by setting variables</w:t>
      </w:r>
      <w:r>
        <w:rPr>
          <w:rFonts w:ascii="Times New Roman" w:hAnsi="Times New Roman" w:cs="Times New Roman"/>
          <w:noProof/>
          <w:position w:val="-10"/>
          <w:sz w:val="24"/>
          <w:szCs w:val="24"/>
          <w:lang w:eastAsia="en-US"/>
        </w:rPr>
        <w:drawing>
          <wp:inline distT="0" distB="0" distL="0" distR="0">
            <wp:extent cx="904875" cy="200025"/>
            <wp:effectExtent l="0" t="0" r="9525" b="9525"/>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9"/>
                    <pic:cNvPicPr>
                      <a:picLocks noChangeAspect="1" noChangeArrowheads="1"/>
                    </pic:cNvPicPr>
                  </pic:nvPicPr>
                  <pic:blipFill>
                    <a:blip r:embed="rId2719" cstate="print">
                      <a:extLst>
                        <a:ext uri="{28A0092B-C50C-407E-A947-70E740481C1C}">
                          <a14:useLocalDpi xmlns:a14="http://schemas.microsoft.com/office/drawing/2010/main" val="0"/>
                        </a:ext>
                      </a:extLst>
                    </a:blip>
                    <a:srcRect/>
                    <a:stretch>
                      <a:fillRect/>
                    </a:stretch>
                  </pic:blipFill>
                  <pic:spPr bwMode="auto">
                    <a:xfrm>
                      <a:off x="0" y="0"/>
                      <a:ext cx="904875" cy="200025"/>
                    </a:xfrm>
                    <a:prstGeom prst="rect">
                      <a:avLst/>
                    </a:prstGeom>
                    <a:noFill/>
                    <a:ln>
                      <a:noFill/>
                    </a:ln>
                  </pic:spPr>
                </pic:pic>
              </a:graphicData>
            </a:graphic>
          </wp:inline>
        </w:drawing>
      </w:r>
      <w:r>
        <w:rPr>
          <w:rFonts w:ascii="Times New Roman" w:hAnsi="Times New Roman" w:cs="Times New Roman" w:hint="eastAsia"/>
          <w:sz w:val="24"/>
          <w:szCs w:val="24"/>
        </w:rPr>
        <w:t xml:space="preserve"> and </w:t>
      </w:r>
      <w:r>
        <w:rPr>
          <w:rFonts w:ascii="Times New Roman" w:hAnsi="Times New Roman" w:cs="Times New Roman"/>
          <w:noProof/>
          <w:position w:val="-10"/>
          <w:sz w:val="24"/>
          <w:szCs w:val="24"/>
          <w:lang w:eastAsia="en-US"/>
        </w:rPr>
        <w:drawing>
          <wp:inline distT="0" distB="0" distL="0" distR="0">
            <wp:extent cx="904875" cy="200025"/>
            <wp:effectExtent l="0" t="0" r="9525" b="9525"/>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0"/>
                    <pic:cNvPicPr>
                      <a:picLocks noChangeAspect="1" noChangeArrowheads="1"/>
                    </pic:cNvPicPr>
                  </pic:nvPicPr>
                  <pic:blipFill>
                    <a:blip r:embed="rId2720" cstate="print">
                      <a:extLst>
                        <a:ext uri="{28A0092B-C50C-407E-A947-70E740481C1C}">
                          <a14:useLocalDpi xmlns:a14="http://schemas.microsoft.com/office/drawing/2010/main" val="0"/>
                        </a:ext>
                      </a:extLst>
                    </a:blip>
                    <a:srcRect/>
                    <a:stretch>
                      <a:fillRect/>
                    </a:stretch>
                  </pic:blipFill>
                  <pic:spPr bwMode="auto">
                    <a:xfrm>
                      <a:off x="0" y="0"/>
                      <a:ext cx="904875" cy="200025"/>
                    </a:xfrm>
                    <a:prstGeom prst="rect">
                      <a:avLst/>
                    </a:prstGeom>
                    <a:noFill/>
                    <a:ln>
                      <a:noFill/>
                    </a:ln>
                  </pic:spPr>
                </pic:pic>
              </a:graphicData>
            </a:graphic>
          </wp:inline>
        </w:drawing>
      </w:r>
      <w:r>
        <w:rPr>
          <w:rFonts w:ascii="Times New Roman" w:hAnsi="Times New Roman" w:cs="Times New Roman" w:hint="eastAsia"/>
          <w:sz w:val="24"/>
          <w:szCs w:val="24"/>
        </w:rPr>
        <w:t xml:space="preserve">, </w:t>
      </w:r>
      <w:r>
        <w:rPr>
          <w:rFonts w:ascii="Times New Roman" w:hAnsi="Times New Roman" w:cs="Times New Roman"/>
          <w:sz w:val="24"/>
          <w:szCs w:val="24"/>
        </w:rPr>
        <w:t>which</w:t>
      </w:r>
      <w:r>
        <w:rPr>
          <w:rFonts w:ascii="Times New Roman" w:hAnsi="Times New Roman" w:cs="Times New Roman" w:hint="eastAsia"/>
          <w:sz w:val="24"/>
          <w:szCs w:val="24"/>
        </w:rPr>
        <w:t xml:space="preserve"> were not correct notations.  It is most likely that he derived those variables from the given hypothesis  </w:t>
      </w:r>
      <w:r>
        <w:rPr>
          <w:rFonts w:ascii="Times New Roman" w:hAnsi="Times New Roman" w:cs="Times New Roman"/>
          <w:sz w:val="24"/>
          <w:szCs w:val="24"/>
        </w:rPr>
        <w:t>“</w:t>
      </w:r>
      <w:r>
        <w:rPr>
          <w:rFonts w:ascii="Times New Roman" w:hAnsi="Times New Roman" w:cs="Times New Roman"/>
          <w:noProof/>
          <w:position w:val="-10"/>
          <w:sz w:val="24"/>
          <w:szCs w:val="24"/>
          <w:lang w:eastAsia="en-US"/>
        </w:rPr>
        <w:drawing>
          <wp:inline distT="0" distB="0" distL="0" distR="0" wp14:anchorId="66B137EA" wp14:editId="37BAF343">
            <wp:extent cx="429260" cy="198755"/>
            <wp:effectExtent l="0" t="0" r="8890" b="0"/>
            <wp:docPr id="1399" name="Picture 1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5"/>
                    <pic:cNvPicPr>
                      <a:picLocks noChangeAspect="1" noChangeArrowheads="1"/>
                    </pic:cNvPicPr>
                  </pic:nvPicPr>
                  <pic:blipFill>
                    <a:blip r:embed="rId2718" cstate="print">
                      <a:extLst>
                        <a:ext uri="{28A0092B-C50C-407E-A947-70E740481C1C}">
                          <a14:useLocalDpi xmlns:a14="http://schemas.microsoft.com/office/drawing/2010/main" val="0"/>
                        </a:ext>
                      </a:extLst>
                    </a:blip>
                    <a:srcRect/>
                    <a:stretch>
                      <a:fillRect/>
                    </a:stretch>
                  </pic:blipFill>
                  <pic:spPr bwMode="auto">
                    <a:xfrm>
                      <a:off x="0" y="0"/>
                      <a:ext cx="429260" cy="198755"/>
                    </a:xfrm>
                    <a:prstGeom prst="rect">
                      <a:avLst/>
                    </a:prstGeom>
                    <a:noFill/>
                    <a:ln>
                      <a:noFill/>
                    </a:ln>
                  </pic:spPr>
                </pic:pic>
              </a:graphicData>
            </a:graphic>
          </wp:inline>
        </w:drawing>
      </w:r>
      <w:r>
        <w:rPr>
          <w:rFonts w:ascii="Times New Roman" w:hAnsi="Times New Roman" w:cs="Times New Roman"/>
          <w:sz w:val="24"/>
          <w:szCs w:val="24"/>
        </w:rPr>
        <w:t>is cyclic</w:t>
      </w:r>
      <w:r>
        <w:rPr>
          <w:rFonts w:ascii="Times New Roman" w:hAnsi="Times New Roman" w:cs="Times New Roman" w:hint="eastAsia"/>
          <w:sz w:val="24"/>
          <w:szCs w:val="24"/>
        </w:rPr>
        <w:t>,</w:t>
      </w:r>
      <w:r>
        <w:rPr>
          <w:rFonts w:ascii="Times New Roman" w:hAnsi="Times New Roman" w:cs="Times New Roman"/>
          <w:sz w:val="24"/>
          <w:szCs w:val="24"/>
        </w:rPr>
        <w:t>”</w:t>
      </w:r>
      <w:r>
        <w:rPr>
          <w:rFonts w:ascii="Times New Roman" w:hAnsi="Times New Roman" w:cs="Times New Roman" w:hint="eastAsia"/>
          <w:sz w:val="24"/>
          <w:szCs w:val="24"/>
        </w:rPr>
        <w:t xml:space="preserve"> which caused his proving argument to be unsuccessful.  If he had derived a starting variable from </w:t>
      </w:r>
      <w:r w:rsidRPr="00D77CE2">
        <w:rPr>
          <w:rFonts w:ascii="Times New Roman" w:hAnsi="Times New Roman" w:cs="Times New Roman" w:hint="eastAsia"/>
          <w:i/>
          <w:sz w:val="24"/>
          <w:szCs w:val="24"/>
        </w:rPr>
        <w:t>the mathematical language</w:t>
      </w:r>
      <w:r>
        <w:rPr>
          <w:rFonts w:ascii="Times New Roman" w:hAnsi="Times New Roman" w:cs="Times New Roman" w:hint="eastAsia"/>
          <w:sz w:val="24"/>
          <w:szCs w:val="24"/>
        </w:rPr>
        <w:t xml:space="preserve"> for the conclusion of </w:t>
      </w:r>
      <w:r>
        <w:rPr>
          <w:rFonts w:ascii="Times New Roman" w:hAnsi="Times New Roman" w:cs="Times New Roman"/>
          <w:sz w:val="24"/>
          <w:szCs w:val="24"/>
        </w:rPr>
        <w:t>the</w:t>
      </w:r>
      <w:r>
        <w:rPr>
          <w:rFonts w:ascii="Times New Roman" w:hAnsi="Times New Roman" w:cs="Times New Roman" w:hint="eastAsia"/>
          <w:sz w:val="24"/>
          <w:szCs w:val="24"/>
        </w:rPr>
        <w:t xml:space="preserve"> given statement, he could </w:t>
      </w:r>
      <w:r>
        <w:rPr>
          <w:rFonts w:ascii="Times New Roman" w:hAnsi="Times New Roman" w:cs="Times New Roman"/>
          <w:sz w:val="24"/>
          <w:szCs w:val="24"/>
        </w:rPr>
        <w:t>have</w:t>
      </w:r>
      <w:r>
        <w:rPr>
          <w:rFonts w:ascii="Times New Roman" w:hAnsi="Times New Roman" w:cs="Times New Roman" w:hint="eastAsia"/>
          <w:sz w:val="24"/>
          <w:szCs w:val="24"/>
        </w:rPr>
        <w:t xml:space="preserve"> been able to avoid  the confusion that was found in his proving argument. </w:t>
      </w:r>
    </w:p>
    <w:p w:rsidR="00753440" w:rsidRDefault="00753440" w:rsidP="00753440">
      <w:pPr>
        <w:spacing w:after="0" w:line="480" w:lineRule="auto"/>
        <w:jc w:val="center"/>
        <w:rPr>
          <w:rFonts w:ascii="Times New Roman" w:hAnsi="Times New Roman" w:cs="Times New Roman"/>
          <w:sz w:val="24"/>
          <w:szCs w:val="24"/>
        </w:rPr>
      </w:pPr>
      <w:r w:rsidRPr="00E11277">
        <w:rPr>
          <w:rFonts w:ascii="Times New Roman" w:hAnsi="Times New Roman" w:cs="Times New Roman"/>
          <w:noProof/>
          <w:sz w:val="24"/>
          <w:szCs w:val="24"/>
          <w:bdr w:val="single" w:sz="4" w:space="0" w:color="auto"/>
          <w:lang w:eastAsia="en-US"/>
        </w:rPr>
        <w:drawing>
          <wp:inline distT="0" distB="0" distL="0" distR="0" wp14:anchorId="686743AE" wp14:editId="5C9C5522">
            <wp:extent cx="4953000" cy="1552575"/>
            <wp:effectExtent l="0" t="0" r="0" b="9525"/>
            <wp:docPr id="1400" name="Picture 1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0"/>
                    <pic:cNvPicPr>
                      <a:picLocks noChangeAspect="1" noChangeArrowheads="1"/>
                    </pic:cNvPicPr>
                  </pic:nvPicPr>
                  <pic:blipFill>
                    <a:blip r:embed="rId724">
                      <a:extLst>
                        <a:ext uri="{28A0092B-C50C-407E-A947-70E740481C1C}">
                          <a14:useLocalDpi xmlns:a14="http://schemas.microsoft.com/office/drawing/2010/main" val="0"/>
                        </a:ext>
                      </a:extLst>
                    </a:blip>
                    <a:srcRect/>
                    <a:stretch>
                      <a:fillRect/>
                    </a:stretch>
                  </pic:blipFill>
                  <pic:spPr bwMode="auto">
                    <a:xfrm>
                      <a:off x="0" y="0"/>
                      <a:ext cx="4961030" cy="1555092"/>
                    </a:xfrm>
                    <a:prstGeom prst="rect">
                      <a:avLst/>
                    </a:prstGeom>
                    <a:noFill/>
                    <a:ln>
                      <a:noFill/>
                    </a:ln>
                  </pic:spPr>
                </pic:pic>
              </a:graphicData>
            </a:graphic>
          </wp:inline>
        </w:drawing>
      </w:r>
    </w:p>
    <w:p w:rsidR="00753440" w:rsidRDefault="00753440" w:rsidP="00753440">
      <w:pPr>
        <w:spacing w:after="0" w:line="480" w:lineRule="auto"/>
        <w:jc w:val="center"/>
        <w:rPr>
          <w:rFonts w:ascii="Times New Roman" w:hAnsi="Times New Roman" w:cs="Times New Roman"/>
          <w:sz w:val="24"/>
          <w:szCs w:val="24"/>
        </w:rPr>
      </w:pPr>
      <w:r w:rsidRPr="00F253AF">
        <w:rPr>
          <w:rFonts w:ascii="Times New Roman" w:hAnsi="Times New Roman" w:cs="Times New Roman" w:hint="eastAsia"/>
          <w:i/>
          <w:sz w:val="24"/>
          <w:szCs w:val="24"/>
        </w:rPr>
        <w:t>Figure 6.1</w:t>
      </w:r>
      <w:r w:rsidR="00F253AF">
        <w:rPr>
          <w:rFonts w:ascii="Times New Roman" w:hAnsi="Times New Roman" w:cs="Times New Roman" w:hint="eastAsia"/>
          <w:sz w:val="24"/>
          <w:szCs w:val="24"/>
        </w:rPr>
        <w:t>.</w:t>
      </w:r>
      <w:r>
        <w:rPr>
          <w:rFonts w:ascii="Times New Roman" w:hAnsi="Times New Roman" w:cs="Times New Roman" w:hint="eastAsia"/>
          <w:sz w:val="24"/>
          <w:szCs w:val="24"/>
        </w:rPr>
        <w:t xml:space="preserve"> Frank</w:t>
      </w:r>
      <w:r>
        <w:rPr>
          <w:rFonts w:ascii="Times New Roman" w:hAnsi="Times New Roman" w:cs="Times New Roman"/>
          <w:sz w:val="24"/>
          <w:szCs w:val="24"/>
        </w:rPr>
        <w:t>’</w:t>
      </w:r>
      <w:r>
        <w:rPr>
          <w:rFonts w:ascii="Times New Roman" w:hAnsi="Times New Roman" w:cs="Times New Roman" w:hint="eastAsia"/>
          <w:sz w:val="24"/>
          <w:szCs w:val="24"/>
        </w:rPr>
        <w:t>s Proof</w:t>
      </w:r>
      <w:r w:rsidR="00F253AF">
        <w:rPr>
          <w:rFonts w:ascii="Times New Roman" w:hAnsi="Times New Roman" w:cs="Times New Roman" w:hint="eastAsia"/>
          <w:sz w:val="24"/>
          <w:szCs w:val="24"/>
        </w:rPr>
        <w:t>.</w:t>
      </w:r>
    </w:p>
    <w:p w:rsidR="00753440" w:rsidRDefault="00753440" w:rsidP="00753440">
      <w:pPr>
        <w:spacing w:after="0" w:line="480" w:lineRule="auto"/>
        <w:ind w:firstLine="720"/>
        <w:rPr>
          <w:rFonts w:ascii="Times New Roman" w:hAnsi="Times New Roman" w:cs="Times New Roman"/>
          <w:sz w:val="24"/>
          <w:szCs w:val="24"/>
        </w:rPr>
      </w:pPr>
      <w:r>
        <w:rPr>
          <w:rFonts w:ascii="Times New Roman" w:hAnsi="Times New Roman" w:cs="Times New Roman" w:hint="eastAsia"/>
          <w:sz w:val="24"/>
          <w:szCs w:val="24"/>
        </w:rPr>
        <w:t>In summary, the findings indicated that the students</w:t>
      </w:r>
      <w:r>
        <w:rPr>
          <w:rFonts w:ascii="Times New Roman" w:hAnsi="Times New Roman" w:cs="Times New Roman"/>
          <w:sz w:val="24"/>
          <w:szCs w:val="24"/>
        </w:rPr>
        <w:t>’</w:t>
      </w:r>
      <w:r>
        <w:rPr>
          <w:rFonts w:ascii="Times New Roman" w:hAnsi="Times New Roman" w:cs="Times New Roman" w:hint="eastAsia"/>
          <w:sz w:val="24"/>
          <w:szCs w:val="24"/>
        </w:rPr>
        <w:t xml:space="preserve"> inability to get started on a proof might result from their lack of knowledge of the features of the opening stage, including the representative steps to take in </w:t>
      </w:r>
      <w:r w:rsidRPr="00C74FC8">
        <w:rPr>
          <w:rFonts w:ascii="Times New Roman" w:hAnsi="Times New Roman" w:cs="Times New Roman" w:hint="eastAsia"/>
          <w:i/>
          <w:sz w:val="24"/>
          <w:szCs w:val="24"/>
        </w:rPr>
        <w:t xml:space="preserve">the </w:t>
      </w:r>
      <w:r w:rsidRPr="00C74FC8">
        <w:rPr>
          <w:rFonts w:ascii="Times New Roman" w:hAnsi="Times New Roman" w:cs="Times New Roman"/>
          <w:i/>
          <w:sz w:val="24"/>
          <w:szCs w:val="24"/>
        </w:rPr>
        <w:t>opening</w:t>
      </w:r>
      <w:r w:rsidRPr="00C74FC8">
        <w:rPr>
          <w:rFonts w:ascii="Times New Roman" w:hAnsi="Times New Roman" w:cs="Times New Roman" w:hint="eastAsia"/>
          <w:i/>
          <w:sz w:val="24"/>
          <w:szCs w:val="24"/>
        </w:rPr>
        <w:t xml:space="preserve"> stage</w:t>
      </w:r>
      <w:r>
        <w:rPr>
          <w:rFonts w:ascii="Times New Roman" w:hAnsi="Times New Roman" w:cs="Times New Roman" w:hint="eastAsia"/>
          <w:sz w:val="24"/>
          <w:szCs w:val="24"/>
        </w:rPr>
        <w:t xml:space="preserve">: </w:t>
      </w:r>
      <w:r>
        <w:rPr>
          <w:rFonts w:ascii="Times New Roman" w:hAnsi="Times New Roman" w:cs="Times New Roman"/>
          <w:sz w:val="24"/>
          <w:szCs w:val="24"/>
        </w:rPr>
        <w:t>pay</w:t>
      </w:r>
      <w:r>
        <w:rPr>
          <w:rFonts w:ascii="Times New Roman" w:hAnsi="Times New Roman" w:cs="Times New Roman" w:hint="eastAsia"/>
          <w:sz w:val="24"/>
          <w:szCs w:val="24"/>
        </w:rPr>
        <w:t>ing</w:t>
      </w:r>
      <w:r>
        <w:rPr>
          <w:rFonts w:ascii="Times New Roman" w:hAnsi="Times New Roman" w:cs="Times New Roman"/>
          <w:sz w:val="24"/>
          <w:szCs w:val="24"/>
        </w:rPr>
        <w:t xml:space="preserve"> attention to the conclusion of the given statement</w:t>
      </w:r>
      <w:r>
        <w:rPr>
          <w:rFonts w:ascii="Times New Roman" w:hAnsi="Times New Roman" w:cs="Times New Roman" w:hint="eastAsia"/>
          <w:sz w:val="24"/>
          <w:szCs w:val="24"/>
        </w:rPr>
        <w:t>;</w:t>
      </w:r>
      <w:r>
        <w:rPr>
          <w:rFonts w:ascii="Times New Roman" w:hAnsi="Times New Roman" w:cs="Times New Roman"/>
          <w:sz w:val="24"/>
          <w:szCs w:val="24"/>
        </w:rPr>
        <w:t xml:space="preserve"> translat</w:t>
      </w:r>
      <w:r>
        <w:rPr>
          <w:rFonts w:ascii="Times New Roman" w:hAnsi="Times New Roman" w:cs="Times New Roman" w:hint="eastAsia"/>
          <w:sz w:val="24"/>
          <w:szCs w:val="24"/>
        </w:rPr>
        <w:t>ing</w:t>
      </w:r>
      <w:r>
        <w:rPr>
          <w:rFonts w:ascii="Times New Roman" w:hAnsi="Times New Roman" w:cs="Times New Roman"/>
          <w:sz w:val="24"/>
          <w:szCs w:val="24"/>
        </w:rPr>
        <w:t xml:space="preserve"> it into </w:t>
      </w:r>
      <w:r w:rsidRPr="00D77CE2">
        <w:rPr>
          <w:rFonts w:ascii="Times New Roman" w:hAnsi="Times New Roman" w:cs="Times New Roman"/>
          <w:i/>
          <w:sz w:val="24"/>
          <w:szCs w:val="24"/>
        </w:rPr>
        <w:t>mathematical language</w:t>
      </w:r>
      <w:r>
        <w:rPr>
          <w:rFonts w:ascii="Times New Roman" w:hAnsi="Times New Roman" w:cs="Times New Roman" w:hint="eastAsia"/>
          <w:sz w:val="24"/>
          <w:szCs w:val="24"/>
        </w:rPr>
        <w:t>;</w:t>
      </w:r>
      <w:r>
        <w:rPr>
          <w:rFonts w:ascii="Times New Roman" w:hAnsi="Times New Roman" w:cs="Times New Roman"/>
          <w:sz w:val="24"/>
          <w:szCs w:val="24"/>
        </w:rPr>
        <w:t xml:space="preserve"> deriv</w:t>
      </w:r>
      <w:r>
        <w:rPr>
          <w:rFonts w:ascii="Times New Roman" w:hAnsi="Times New Roman" w:cs="Times New Roman" w:hint="eastAsia"/>
          <w:sz w:val="24"/>
          <w:szCs w:val="24"/>
        </w:rPr>
        <w:t>ing</w:t>
      </w:r>
      <w:r>
        <w:rPr>
          <w:rFonts w:ascii="Times New Roman" w:hAnsi="Times New Roman" w:cs="Times New Roman"/>
          <w:sz w:val="24"/>
          <w:szCs w:val="24"/>
        </w:rPr>
        <w:t xml:space="preserve"> a starting variable from </w:t>
      </w:r>
      <w:r>
        <w:rPr>
          <w:rFonts w:ascii="Times New Roman" w:hAnsi="Times New Roman" w:cs="Times New Roman" w:hint="eastAsia"/>
          <w:sz w:val="24"/>
          <w:szCs w:val="24"/>
        </w:rPr>
        <w:t xml:space="preserve">an </w:t>
      </w:r>
      <w:r w:rsidRPr="00E759A0">
        <w:rPr>
          <w:rFonts w:ascii="Times New Roman" w:hAnsi="Times New Roman" w:cs="Times New Roman" w:hint="eastAsia"/>
          <w:i/>
          <w:sz w:val="24"/>
          <w:szCs w:val="24"/>
        </w:rPr>
        <w:t>ignition phrase</w:t>
      </w:r>
      <w:r>
        <w:rPr>
          <w:rFonts w:ascii="Times New Roman" w:hAnsi="Times New Roman" w:cs="Times New Roman" w:hint="eastAsia"/>
          <w:sz w:val="24"/>
          <w:szCs w:val="24"/>
        </w:rPr>
        <w:t xml:space="preserve"> in </w:t>
      </w:r>
      <w:r w:rsidRPr="00D77CE2">
        <w:rPr>
          <w:rFonts w:ascii="Times New Roman" w:hAnsi="Times New Roman" w:cs="Times New Roman"/>
          <w:i/>
          <w:sz w:val="24"/>
          <w:szCs w:val="24"/>
        </w:rPr>
        <w:t>the mathematical language</w:t>
      </w:r>
      <w:r>
        <w:rPr>
          <w:rFonts w:ascii="Times New Roman" w:hAnsi="Times New Roman" w:cs="Times New Roman" w:hint="eastAsia"/>
          <w:sz w:val="24"/>
          <w:szCs w:val="24"/>
        </w:rPr>
        <w:t xml:space="preserve"> for the conclusion</w:t>
      </w:r>
      <w:r>
        <w:rPr>
          <w:rFonts w:ascii="Times New Roman" w:hAnsi="Times New Roman" w:cs="Times New Roman"/>
          <w:sz w:val="24"/>
          <w:szCs w:val="24"/>
        </w:rPr>
        <w:t xml:space="preserve">.  </w:t>
      </w:r>
    </w:p>
    <w:p w:rsidR="00753440" w:rsidRPr="00C33545" w:rsidRDefault="00753440" w:rsidP="00753440">
      <w:pPr>
        <w:spacing w:after="0" w:line="480" w:lineRule="auto"/>
        <w:rPr>
          <w:rFonts w:ascii="Times New Roman" w:hAnsi="Times New Roman" w:cs="Times New Roman"/>
          <w:b/>
          <w:i/>
          <w:sz w:val="24"/>
          <w:szCs w:val="24"/>
        </w:rPr>
      </w:pPr>
      <w:r w:rsidRPr="00D514C5">
        <w:rPr>
          <w:rFonts w:ascii="Times New Roman" w:hAnsi="Times New Roman" w:cs="Times New Roman"/>
          <w:b/>
          <w:sz w:val="24"/>
          <w:szCs w:val="24"/>
        </w:rPr>
        <w:t>6.</w:t>
      </w:r>
      <w:r>
        <w:rPr>
          <w:rFonts w:ascii="Times New Roman" w:hAnsi="Times New Roman" w:cs="Times New Roman" w:hint="eastAsia"/>
          <w:b/>
          <w:sz w:val="24"/>
          <w:szCs w:val="24"/>
        </w:rPr>
        <w:t>3.2</w:t>
      </w:r>
      <w:r>
        <w:rPr>
          <w:rFonts w:ascii="Times New Roman" w:hAnsi="Times New Roman" w:cs="Times New Roman" w:hint="eastAsia"/>
          <w:b/>
          <w:sz w:val="24"/>
          <w:szCs w:val="24"/>
        </w:rPr>
        <w:tab/>
      </w:r>
      <w:r w:rsidRPr="003576BE">
        <w:rPr>
          <w:rFonts w:ascii="Times New Roman" w:hAnsi="Times New Roman" w:cs="Times New Roman" w:hint="eastAsia"/>
          <w:b/>
          <w:sz w:val="24"/>
          <w:szCs w:val="24"/>
        </w:rPr>
        <w:t>R</w:t>
      </w:r>
      <w:r w:rsidRPr="003576BE">
        <w:rPr>
          <w:rFonts w:ascii="Times New Roman" w:hAnsi="Times New Roman" w:cs="Times New Roman"/>
          <w:b/>
          <w:sz w:val="24"/>
          <w:szCs w:val="24"/>
        </w:rPr>
        <w:t xml:space="preserve">ephrasing an </w:t>
      </w:r>
      <w:r>
        <w:rPr>
          <w:rFonts w:ascii="Times New Roman" w:hAnsi="Times New Roman" w:cs="Times New Roman" w:hint="eastAsia"/>
          <w:b/>
          <w:sz w:val="24"/>
          <w:szCs w:val="24"/>
        </w:rPr>
        <w:t>O</w:t>
      </w:r>
      <w:r w:rsidRPr="003576BE">
        <w:rPr>
          <w:rFonts w:ascii="Times New Roman" w:hAnsi="Times New Roman" w:cs="Times New Roman"/>
          <w:b/>
          <w:sz w:val="24"/>
          <w:szCs w:val="24"/>
        </w:rPr>
        <w:t>bject</w:t>
      </w:r>
    </w:p>
    <w:p w:rsidR="00753440" w:rsidRDefault="00753440" w:rsidP="00753440">
      <w:pPr>
        <w:spacing w:after="0" w:line="480" w:lineRule="auto"/>
        <w:rPr>
          <w:rFonts w:ascii="Times New Roman" w:hAnsi="Times New Roman" w:cs="Times New Roman"/>
          <w:sz w:val="24"/>
          <w:szCs w:val="24"/>
        </w:rPr>
      </w:pPr>
      <w:r>
        <w:rPr>
          <w:rFonts w:ascii="Times New Roman" w:hAnsi="Times New Roman" w:cs="Times New Roman" w:hint="eastAsia"/>
          <w:sz w:val="24"/>
          <w:szCs w:val="24"/>
        </w:rPr>
        <w:tab/>
        <w:t>Based on my framework, r</w:t>
      </w:r>
      <w:r>
        <w:rPr>
          <w:rFonts w:ascii="Times New Roman" w:hAnsi="Times New Roman" w:cs="Times New Roman"/>
          <w:sz w:val="24"/>
          <w:szCs w:val="24"/>
        </w:rPr>
        <w:t xml:space="preserve">ephrasing an object </w:t>
      </w:r>
      <w:r>
        <w:rPr>
          <w:rFonts w:ascii="Times New Roman" w:hAnsi="Times New Roman" w:cs="Times New Roman" w:hint="eastAsia"/>
          <w:sz w:val="24"/>
          <w:szCs w:val="24"/>
        </w:rPr>
        <w:t xml:space="preserve">is </w:t>
      </w:r>
      <w:r>
        <w:rPr>
          <w:rFonts w:ascii="Times New Roman" w:hAnsi="Times New Roman" w:cs="Times New Roman"/>
          <w:sz w:val="24"/>
          <w:szCs w:val="24"/>
        </w:rPr>
        <w:t xml:space="preserve">the </w:t>
      </w:r>
      <w:r>
        <w:rPr>
          <w:rFonts w:ascii="Times New Roman" w:hAnsi="Times New Roman" w:cs="Times New Roman" w:hint="eastAsia"/>
          <w:sz w:val="24"/>
          <w:szCs w:val="24"/>
        </w:rPr>
        <w:t>primary</w:t>
      </w:r>
      <w:r>
        <w:rPr>
          <w:rFonts w:ascii="Times New Roman" w:hAnsi="Times New Roman" w:cs="Times New Roman"/>
          <w:sz w:val="24"/>
          <w:szCs w:val="24"/>
        </w:rPr>
        <w:t xml:space="preserve"> </w:t>
      </w:r>
      <w:r>
        <w:rPr>
          <w:rFonts w:ascii="Times New Roman" w:hAnsi="Times New Roman" w:cs="Times New Roman" w:hint="eastAsia"/>
          <w:sz w:val="24"/>
          <w:szCs w:val="24"/>
        </w:rPr>
        <w:t>operation</w:t>
      </w:r>
      <w:r>
        <w:rPr>
          <w:rFonts w:ascii="Times New Roman" w:hAnsi="Times New Roman" w:cs="Times New Roman"/>
          <w:sz w:val="24"/>
          <w:szCs w:val="24"/>
        </w:rPr>
        <w:t xml:space="preserve"> </w:t>
      </w:r>
      <w:r>
        <w:rPr>
          <w:rFonts w:ascii="Times New Roman" w:hAnsi="Times New Roman" w:cs="Times New Roman" w:hint="eastAsia"/>
          <w:sz w:val="24"/>
          <w:szCs w:val="24"/>
        </w:rPr>
        <w:t>for advancing</w:t>
      </w:r>
      <w:r>
        <w:rPr>
          <w:rFonts w:ascii="Times New Roman" w:hAnsi="Times New Roman" w:cs="Times New Roman"/>
          <w:sz w:val="24"/>
          <w:szCs w:val="24"/>
        </w:rPr>
        <w:t xml:space="preserve"> a reasoning process</w:t>
      </w:r>
      <w:r>
        <w:rPr>
          <w:rFonts w:ascii="Times New Roman" w:hAnsi="Times New Roman" w:cs="Times New Roman" w:hint="eastAsia"/>
          <w:sz w:val="24"/>
          <w:szCs w:val="24"/>
        </w:rPr>
        <w:t xml:space="preserve"> among the three (</w:t>
      </w:r>
      <w:r w:rsidRPr="00E05C83">
        <w:rPr>
          <w:rFonts w:ascii="Times New Roman" w:hAnsi="Times New Roman" w:cs="Times New Roman" w:hint="eastAsia"/>
          <w:i/>
          <w:sz w:val="24"/>
          <w:szCs w:val="24"/>
        </w:rPr>
        <w:t>rephrasing an object</w:t>
      </w:r>
      <w:r>
        <w:rPr>
          <w:rFonts w:ascii="Times New Roman" w:hAnsi="Times New Roman" w:cs="Times New Roman" w:hint="eastAsia"/>
          <w:sz w:val="24"/>
          <w:szCs w:val="24"/>
        </w:rPr>
        <w:t xml:space="preserve">, </w:t>
      </w:r>
      <w:r w:rsidRPr="00E05C83">
        <w:rPr>
          <w:rFonts w:ascii="Times New Roman" w:hAnsi="Times New Roman" w:cs="Times New Roman" w:hint="eastAsia"/>
          <w:i/>
          <w:sz w:val="24"/>
          <w:szCs w:val="24"/>
        </w:rPr>
        <w:t>combining objects</w:t>
      </w:r>
      <w:r>
        <w:rPr>
          <w:rFonts w:ascii="Times New Roman" w:hAnsi="Times New Roman" w:cs="Times New Roman" w:hint="eastAsia"/>
          <w:sz w:val="24"/>
          <w:szCs w:val="24"/>
        </w:rPr>
        <w:t xml:space="preserve">, and </w:t>
      </w:r>
      <w:r w:rsidRPr="00E05C83">
        <w:rPr>
          <w:rFonts w:ascii="Times New Roman" w:hAnsi="Times New Roman" w:cs="Times New Roman" w:hint="eastAsia"/>
          <w:i/>
          <w:sz w:val="24"/>
          <w:szCs w:val="24"/>
        </w:rPr>
        <w:t xml:space="preserve">creating </w:t>
      </w:r>
      <w:r>
        <w:rPr>
          <w:rFonts w:ascii="Times New Roman" w:hAnsi="Times New Roman" w:cs="Times New Roman" w:hint="eastAsia"/>
          <w:i/>
          <w:sz w:val="24"/>
          <w:szCs w:val="24"/>
        </w:rPr>
        <w:t xml:space="preserve">a </w:t>
      </w:r>
      <w:r w:rsidRPr="00E05C83">
        <w:rPr>
          <w:rFonts w:ascii="Times New Roman" w:hAnsi="Times New Roman" w:cs="Times New Roman" w:hint="eastAsia"/>
          <w:i/>
          <w:sz w:val="24"/>
          <w:szCs w:val="24"/>
        </w:rPr>
        <w:t>cue</w:t>
      </w:r>
      <w:r>
        <w:rPr>
          <w:rFonts w:ascii="Times New Roman" w:hAnsi="Times New Roman" w:cs="Times New Roman" w:hint="eastAsia"/>
          <w:sz w:val="24"/>
          <w:szCs w:val="24"/>
        </w:rPr>
        <w:t xml:space="preserve">) </w:t>
      </w:r>
      <w:r>
        <w:rPr>
          <w:rFonts w:ascii="Times New Roman" w:hAnsi="Times New Roman" w:cs="Times New Roman"/>
          <w:sz w:val="24"/>
          <w:szCs w:val="24"/>
        </w:rPr>
        <w:t xml:space="preserve">in the sense that the operations of </w:t>
      </w:r>
      <w:r w:rsidRPr="002E172D">
        <w:rPr>
          <w:rFonts w:ascii="Times New Roman" w:hAnsi="Times New Roman" w:cs="Times New Roman"/>
          <w:i/>
          <w:sz w:val="24"/>
          <w:szCs w:val="24"/>
        </w:rPr>
        <w:t>combining objects</w:t>
      </w:r>
      <w:r>
        <w:rPr>
          <w:rFonts w:ascii="Times New Roman" w:hAnsi="Times New Roman" w:cs="Times New Roman"/>
          <w:sz w:val="24"/>
          <w:szCs w:val="24"/>
        </w:rPr>
        <w:t xml:space="preserve"> and </w:t>
      </w:r>
      <w:r w:rsidRPr="002E172D">
        <w:rPr>
          <w:rFonts w:ascii="Times New Roman" w:hAnsi="Times New Roman" w:cs="Times New Roman"/>
          <w:i/>
          <w:sz w:val="24"/>
          <w:szCs w:val="24"/>
        </w:rPr>
        <w:t>creating a cue</w:t>
      </w:r>
      <w:r>
        <w:rPr>
          <w:rFonts w:ascii="Times New Roman" w:hAnsi="Times New Roman" w:cs="Times New Roman" w:hint="eastAsia"/>
          <w:sz w:val="24"/>
          <w:szCs w:val="24"/>
        </w:rPr>
        <w:t xml:space="preserve"> are often accompanied by the operation of </w:t>
      </w:r>
      <w:r w:rsidRPr="002E172D">
        <w:rPr>
          <w:rFonts w:ascii="Times New Roman" w:hAnsi="Times New Roman" w:cs="Times New Roman" w:hint="eastAsia"/>
          <w:i/>
          <w:sz w:val="24"/>
          <w:szCs w:val="24"/>
        </w:rPr>
        <w:t>rephrasing an object</w:t>
      </w:r>
      <w:r>
        <w:rPr>
          <w:rFonts w:ascii="Times New Roman" w:hAnsi="Times New Roman" w:cs="Times New Roman" w:hint="eastAsia"/>
          <w:sz w:val="24"/>
          <w:szCs w:val="24"/>
        </w:rPr>
        <w:t>.  T</w:t>
      </w:r>
      <w:r>
        <w:rPr>
          <w:rFonts w:ascii="Times New Roman" w:hAnsi="Times New Roman" w:cs="Times New Roman"/>
          <w:sz w:val="24"/>
          <w:szCs w:val="24"/>
        </w:rPr>
        <w:t>h</w:t>
      </w:r>
      <w:r>
        <w:rPr>
          <w:rFonts w:ascii="Times New Roman" w:hAnsi="Times New Roman" w:cs="Times New Roman" w:hint="eastAsia"/>
          <w:sz w:val="24"/>
          <w:szCs w:val="24"/>
        </w:rPr>
        <w:t xml:space="preserve">ere are three types of the operation of </w:t>
      </w:r>
      <w:r w:rsidRPr="002E172D">
        <w:rPr>
          <w:rFonts w:ascii="Times New Roman" w:hAnsi="Times New Roman" w:cs="Times New Roman" w:hint="eastAsia"/>
          <w:i/>
          <w:sz w:val="24"/>
          <w:szCs w:val="24"/>
        </w:rPr>
        <w:t>rephrasing an object</w:t>
      </w:r>
      <w:r>
        <w:rPr>
          <w:rFonts w:ascii="Times New Roman" w:hAnsi="Times New Roman" w:cs="Times New Roman" w:hint="eastAsia"/>
          <w:sz w:val="24"/>
          <w:szCs w:val="24"/>
        </w:rPr>
        <w:t>: (a) rephrasing an object by applying a definition, a theorem, or a property; (b) rephrasing an object through interpretation; and (c) rephrasing an object through algebraic manipulation.  This section highlights the sources of students</w:t>
      </w:r>
      <w:r>
        <w:rPr>
          <w:rFonts w:ascii="Times New Roman" w:hAnsi="Times New Roman" w:cs="Times New Roman"/>
          <w:sz w:val="24"/>
          <w:szCs w:val="24"/>
        </w:rPr>
        <w:t>’</w:t>
      </w:r>
      <w:r>
        <w:rPr>
          <w:rFonts w:ascii="Times New Roman" w:hAnsi="Times New Roman" w:cs="Times New Roman" w:hint="eastAsia"/>
          <w:sz w:val="24"/>
          <w:szCs w:val="24"/>
        </w:rPr>
        <w:t xml:space="preserve"> difficulties with </w:t>
      </w:r>
      <w:r w:rsidRPr="002E172D">
        <w:rPr>
          <w:rFonts w:ascii="Times New Roman" w:hAnsi="Times New Roman" w:cs="Times New Roman" w:hint="eastAsia"/>
          <w:i/>
          <w:sz w:val="24"/>
          <w:szCs w:val="24"/>
        </w:rPr>
        <w:t>rephrasing an object</w:t>
      </w:r>
      <w:r>
        <w:rPr>
          <w:rFonts w:ascii="Times New Roman" w:hAnsi="Times New Roman" w:cs="Times New Roman" w:hint="eastAsia"/>
          <w:sz w:val="24"/>
          <w:szCs w:val="24"/>
        </w:rPr>
        <w:t xml:space="preserve"> based on the </w:t>
      </w:r>
      <w:r>
        <w:rPr>
          <w:rFonts w:ascii="Times New Roman" w:hAnsi="Times New Roman" w:cs="Times New Roman"/>
          <w:sz w:val="24"/>
          <w:szCs w:val="24"/>
        </w:rPr>
        <w:t>following</w:t>
      </w:r>
      <w:r>
        <w:rPr>
          <w:rFonts w:ascii="Times New Roman" w:hAnsi="Times New Roman" w:cs="Times New Roman" w:hint="eastAsia"/>
          <w:sz w:val="24"/>
          <w:szCs w:val="24"/>
        </w:rPr>
        <w:t xml:space="preserve"> findings.</w:t>
      </w:r>
    </w:p>
    <w:p w:rsidR="00753440" w:rsidRDefault="00753440" w:rsidP="00753440">
      <w:pPr>
        <w:spacing w:after="0" w:line="480" w:lineRule="auto"/>
        <w:ind w:firstLine="720"/>
        <w:rPr>
          <w:rFonts w:ascii="Times New Roman" w:hAnsi="Times New Roman" w:cs="Times New Roman"/>
          <w:sz w:val="24"/>
          <w:szCs w:val="24"/>
        </w:rPr>
      </w:pPr>
      <w:r>
        <w:rPr>
          <w:rFonts w:ascii="Times New Roman" w:hAnsi="Times New Roman" w:cs="Times New Roman" w:hint="eastAsia"/>
          <w:sz w:val="24"/>
          <w:szCs w:val="24"/>
        </w:rPr>
        <w:t xml:space="preserve">First, </w:t>
      </w:r>
      <w:r>
        <w:rPr>
          <w:rFonts w:ascii="Times New Roman" w:hAnsi="Times New Roman" w:cs="Times New Roman"/>
          <w:sz w:val="24"/>
          <w:szCs w:val="24"/>
        </w:rPr>
        <w:t>students’ lack of knowledge</w:t>
      </w:r>
      <w:r>
        <w:rPr>
          <w:rFonts w:ascii="Times New Roman" w:hAnsi="Times New Roman" w:cs="Times New Roman" w:hint="eastAsia"/>
          <w:sz w:val="24"/>
          <w:szCs w:val="24"/>
        </w:rPr>
        <w:t xml:space="preserve"> of an object, including </w:t>
      </w:r>
      <w:r>
        <w:rPr>
          <w:rFonts w:ascii="Times New Roman" w:hAnsi="Times New Roman" w:cs="Times New Roman"/>
          <w:sz w:val="24"/>
          <w:szCs w:val="24"/>
        </w:rPr>
        <w:t>the definition of a concept</w:t>
      </w:r>
      <w:r>
        <w:rPr>
          <w:rFonts w:ascii="Times New Roman" w:hAnsi="Times New Roman" w:cs="Times New Roman" w:hint="eastAsia"/>
          <w:sz w:val="24"/>
          <w:szCs w:val="24"/>
        </w:rPr>
        <w:t xml:space="preserve"> and a property of concept</w:t>
      </w:r>
      <w:r>
        <w:rPr>
          <w:rFonts w:ascii="Times New Roman" w:hAnsi="Times New Roman" w:cs="Times New Roman"/>
          <w:sz w:val="24"/>
          <w:szCs w:val="24"/>
        </w:rPr>
        <w:t xml:space="preserve">, </w:t>
      </w:r>
      <w:r>
        <w:rPr>
          <w:rFonts w:ascii="Times New Roman" w:hAnsi="Times New Roman" w:cs="Times New Roman" w:hint="eastAsia"/>
          <w:sz w:val="24"/>
          <w:szCs w:val="24"/>
        </w:rPr>
        <w:t xml:space="preserve">can be a central </w:t>
      </w:r>
      <w:r>
        <w:rPr>
          <w:rFonts w:ascii="Times New Roman" w:hAnsi="Times New Roman" w:cs="Times New Roman"/>
          <w:sz w:val="24"/>
          <w:szCs w:val="24"/>
        </w:rPr>
        <w:t xml:space="preserve">cause for malfunctioning </w:t>
      </w:r>
      <w:r>
        <w:rPr>
          <w:rFonts w:ascii="Times New Roman" w:hAnsi="Times New Roman" w:cs="Times New Roman" w:hint="eastAsia"/>
          <w:sz w:val="24"/>
          <w:szCs w:val="24"/>
        </w:rPr>
        <w:t xml:space="preserve">the operation </w:t>
      </w:r>
      <w:r>
        <w:rPr>
          <w:rFonts w:ascii="Times New Roman" w:hAnsi="Times New Roman" w:cs="Times New Roman"/>
          <w:sz w:val="24"/>
          <w:szCs w:val="24"/>
        </w:rPr>
        <w:t xml:space="preserve">of </w:t>
      </w:r>
      <w:r w:rsidRPr="00FC6AE8">
        <w:rPr>
          <w:rFonts w:ascii="Times New Roman" w:hAnsi="Times New Roman" w:cs="Times New Roman"/>
          <w:i/>
          <w:sz w:val="24"/>
          <w:szCs w:val="24"/>
        </w:rPr>
        <w:t>rephrasing an object</w:t>
      </w:r>
      <w:r>
        <w:rPr>
          <w:rFonts w:ascii="Times New Roman" w:hAnsi="Times New Roman" w:cs="Times New Roman"/>
          <w:sz w:val="24"/>
          <w:szCs w:val="24"/>
        </w:rPr>
        <w:t xml:space="preserve">.  </w:t>
      </w:r>
      <w:r>
        <w:rPr>
          <w:rFonts w:ascii="Times New Roman" w:hAnsi="Times New Roman" w:cs="Times New Roman" w:hint="eastAsia"/>
          <w:sz w:val="24"/>
          <w:szCs w:val="24"/>
        </w:rPr>
        <w:t xml:space="preserve">There are two cases for </w:t>
      </w:r>
      <w:r>
        <w:rPr>
          <w:rFonts w:ascii="Times New Roman" w:hAnsi="Times New Roman" w:cs="Times New Roman"/>
          <w:sz w:val="24"/>
          <w:szCs w:val="24"/>
        </w:rPr>
        <w:t>“</w:t>
      </w:r>
      <w:r>
        <w:rPr>
          <w:rFonts w:ascii="Times New Roman" w:hAnsi="Times New Roman" w:cs="Times New Roman" w:hint="eastAsia"/>
          <w:sz w:val="24"/>
          <w:szCs w:val="24"/>
        </w:rPr>
        <w:t>students</w:t>
      </w:r>
      <w:r>
        <w:rPr>
          <w:rFonts w:ascii="Times New Roman" w:hAnsi="Times New Roman" w:cs="Times New Roman"/>
          <w:sz w:val="24"/>
          <w:szCs w:val="24"/>
        </w:rPr>
        <w:t>’</w:t>
      </w:r>
      <w:r>
        <w:rPr>
          <w:rFonts w:ascii="Times New Roman" w:hAnsi="Times New Roman" w:cs="Times New Roman" w:hint="eastAsia"/>
          <w:sz w:val="24"/>
          <w:szCs w:val="24"/>
        </w:rPr>
        <w:t xml:space="preserve"> lack of knowledge of a definition or a property of concept.</w:t>
      </w:r>
      <w:r>
        <w:rPr>
          <w:rFonts w:ascii="Times New Roman" w:hAnsi="Times New Roman" w:cs="Times New Roman"/>
          <w:sz w:val="24"/>
          <w:szCs w:val="24"/>
        </w:rPr>
        <w:t>”</w:t>
      </w:r>
      <w:r>
        <w:rPr>
          <w:rFonts w:ascii="Times New Roman" w:hAnsi="Times New Roman" w:cs="Times New Roman" w:hint="eastAsia"/>
          <w:sz w:val="24"/>
          <w:szCs w:val="24"/>
        </w:rPr>
        <w:t xml:space="preserve">  The first case is that students simply do not know or have forgotten what a definition or property of concept is.  Then, students cannot rephrase an object by applying the definition or a property of concept.  The second case is that students have an incomplete or a weak understanding of a definition or a property of concept.  This can cause problems with their notations or expressions of mathematical </w:t>
      </w:r>
      <w:r>
        <w:rPr>
          <w:rFonts w:ascii="Times New Roman" w:hAnsi="Times New Roman" w:cs="Times New Roman"/>
          <w:sz w:val="24"/>
          <w:szCs w:val="24"/>
        </w:rPr>
        <w:t>terms</w:t>
      </w:r>
      <w:r>
        <w:rPr>
          <w:rFonts w:ascii="Times New Roman" w:hAnsi="Times New Roman" w:cs="Times New Roman" w:hint="eastAsia"/>
          <w:sz w:val="24"/>
          <w:szCs w:val="24"/>
        </w:rPr>
        <w:t xml:space="preserve">, which affects their practice of the operation of </w:t>
      </w:r>
      <w:r w:rsidRPr="0060001C">
        <w:rPr>
          <w:rFonts w:ascii="Times New Roman" w:hAnsi="Times New Roman" w:cs="Times New Roman" w:hint="eastAsia"/>
          <w:i/>
          <w:sz w:val="24"/>
          <w:szCs w:val="24"/>
        </w:rPr>
        <w:t>rephrasing an object</w:t>
      </w:r>
      <w:r>
        <w:rPr>
          <w:rFonts w:ascii="Times New Roman" w:hAnsi="Times New Roman" w:cs="Times New Roman" w:hint="eastAsia"/>
          <w:sz w:val="24"/>
          <w:szCs w:val="24"/>
        </w:rPr>
        <w:t xml:space="preserve">.  </w:t>
      </w:r>
    </w:p>
    <w:p w:rsidR="00753440" w:rsidRDefault="00753440" w:rsidP="0075344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For example, Billy (</w:t>
      </w:r>
      <w:r>
        <w:rPr>
          <w:rFonts w:ascii="Times New Roman" w:hAnsi="Times New Roman" w:cs="Times New Roman" w:hint="eastAsia"/>
          <w:sz w:val="24"/>
          <w:szCs w:val="24"/>
        </w:rPr>
        <w:t>Figure 6.2</w:t>
      </w:r>
      <w:r>
        <w:rPr>
          <w:rFonts w:ascii="Times New Roman" w:hAnsi="Times New Roman" w:cs="Times New Roman"/>
          <w:sz w:val="24"/>
          <w:szCs w:val="24"/>
        </w:rPr>
        <w:t xml:space="preserve">) </w:t>
      </w:r>
      <w:r>
        <w:rPr>
          <w:rFonts w:ascii="Times New Roman" w:hAnsi="Times New Roman" w:cs="Times New Roman" w:hint="eastAsia"/>
          <w:sz w:val="24"/>
          <w:szCs w:val="24"/>
        </w:rPr>
        <w:t>had an</w:t>
      </w:r>
      <w:r>
        <w:rPr>
          <w:rFonts w:ascii="Times New Roman" w:hAnsi="Times New Roman" w:cs="Times New Roman"/>
          <w:sz w:val="24"/>
          <w:szCs w:val="24"/>
        </w:rPr>
        <w:t xml:space="preserve"> incomplete understanding of a property of a ring homomorphism</w:t>
      </w:r>
      <w:r>
        <w:rPr>
          <w:rFonts w:ascii="Times New Roman" w:hAnsi="Times New Roman" w:cs="Times New Roman" w:hint="eastAsia"/>
          <w:sz w:val="24"/>
          <w:szCs w:val="24"/>
        </w:rPr>
        <w:t xml:space="preserve">, which </w:t>
      </w:r>
      <w:r>
        <w:rPr>
          <w:rFonts w:ascii="Times New Roman" w:hAnsi="Times New Roman" w:cs="Times New Roman"/>
          <w:sz w:val="24"/>
          <w:szCs w:val="24"/>
        </w:rPr>
        <w:t xml:space="preserve">misled </w:t>
      </w:r>
      <w:r>
        <w:rPr>
          <w:rFonts w:ascii="Times New Roman" w:hAnsi="Times New Roman" w:cs="Times New Roman" w:hint="eastAsia"/>
          <w:sz w:val="24"/>
          <w:szCs w:val="24"/>
        </w:rPr>
        <w:t>him</w:t>
      </w:r>
      <w:r>
        <w:rPr>
          <w:rFonts w:ascii="Times New Roman" w:hAnsi="Times New Roman" w:cs="Times New Roman"/>
          <w:sz w:val="24"/>
          <w:szCs w:val="24"/>
        </w:rPr>
        <w:t xml:space="preserve"> to rephrase the property </w:t>
      </w:r>
      <w:r>
        <w:rPr>
          <w:rFonts w:ascii="Times New Roman" w:hAnsi="Times New Roman" w:cs="Times New Roman" w:hint="eastAsia"/>
          <w:sz w:val="24"/>
          <w:szCs w:val="24"/>
        </w:rPr>
        <w:t xml:space="preserve">of </w:t>
      </w:r>
      <w:r>
        <w:rPr>
          <w:rFonts w:ascii="Times New Roman" w:hAnsi="Times New Roman" w:cs="Times New Roman"/>
          <w:sz w:val="24"/>
          <w:szCs w:val="24"/>
        </w:rPr>
        <w:t>homomorphism</w:t>
      </w:r>
      <w:r>
        <w:rPr>
          <w:rFonts w:ascii="Times New Roman" w:hAnsi="Times New Roman" w:cs="Times New Roman" w:hint="eastAsia"/>
          <w:sz w:val="24"/>
          <w:szCs w:val="24"/>
        </w:rPr>
        <w:t xml:space="preserve"> </w:t>
      </w:r>
      <w:r>
        <w:rPr>
          <w:rFonts w:ascii="Times New Roman" w:hAnsi="Times New Roman" w:cs="Times New Roman"/>
          <w:sz w:val="24"/>
          <w:szCs w:val="24"/>
        </w:rPr>
        <w:t>in a wrong way</w:t>
      </w:r>
      <w:r>
        <w:rPr>
          <w:rFonts w:ascii="Times New Roman" w:hAnsi="Times New Roman" w:cs="Times New Roman" w:hint="eastAsia"/>
          <w:sz w:val="24"/>
          <w:szCs w:val="24"/>
        </w:rPr>
        <w:t xml:space="preserve"> and consequently</w:t>
      </w:r>
      <w:r>
        <w:rPr>
          <w:rFonts w:ascii="Times New Roman" w:hAnsi="Times New Roman" w:cs="Times New Roman"/>
          <w:sz w:val="24"/>
          <w:szCs w:val="24"/>
        </w:rPr>
        <w:t xml:space="preserve"> resulted in </w:t>
      </w:r>
      <w:r>
        <w:rPr>
          <w:rFonts w:ascii="Times New Roman" w:hAnsi="Times New Roman" w:cs="Times New Roman" w:hint="eastAsia"/>
          <w:sz w:val="24"/>
          <w:szCs w:val="24"/>
        </w:rPr>
        <w:t>an unsuccessful proof</w:t>
      </w:r>
      <w:r>
        <w:rPr>
          <w:rFonts w:ascii="Times New Roman" w:hAnsi="Times New Roman" w:cs="Times New Roman"/>
          <w:sz w:val="24"/>
          <w:szCs w:val="24"/>
        </w:rPr>
        <w:t xml:space="preserve">.  </w:t>
      </w:r>
    </w:p>
    <w:p w:rsidR="00753440" w:rsidRDefault="00753440" w:rsidP="00753440">
      <w:pPr>
        <w:spacing w:after="0" w:line="480" w:lineRule="auto"/>
        <w:jc w:val="center"/>
        <w:rPr>
          <w:rFonts w:ascii="Times New Roman" w:hAnsi="Times New Roman" w:cs="Times New Roman"/>
          <w:sz w:val="24"/>
          <w:szCs w:val="24"/>
        </w:rPr>
      </w:pPr>
      <w:r w:rsidRPr="004C0BA3">
        <w:rPr>
          <w:rFonts w:ascii="Times New Roman" w:hAnsi="Times New Roman" w:cs="Times New Roman"/>
          <w:noProof/>
          <w:sz w:val="24"/>
          <w:szCs w:val="24"/>
          <w:bdr w:val="single" w:sz="4" w:space="0" w:color="auto"/>
          <w:lang w:eastAsia="en-US"/>
        </w:rPr>
        <w:drawing>
          <wp:inline distT="0" distB="0" distL="0" distR="0" wp14:anchorId="3C647569" wp14:editId="74F92392">
            <wp:extent cx="5114925" cy="589024"/>
            <wp:effectExtent l="0" t="0" r="0" b="1905"/>
            <wp:docPr id="1401" name="Picture 1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3"/>
                    <pic:cNvPicPr>
                      <a:picLocks noChangeAspect="1" noChangeArrowheads="1"/>
                    </pic:cNvPicPr>
                  </pic:nvPicPr>
                  <pic:blipFill>
                    <a:blip r:embed="rId2207">
                      <a:extLst>
                        <a:ext uri="{28A0092B-C50C-407E-A947-70E740481C1C}">
                          <a14:useLocalDpi xmlns:a14="http://schemas.microsoft.com/office/drawing/2010/main" val="0"/>
                        </a:ext>
                      </a:extLst>
                    </a:blip>
                    <a:srcRect/>
                    <a:stretch>
                      <a:fillRect/>
                    </a:stretch>
                  </pic:blipFill>
                  <pic:spPr bwMode="auto">
                    <a:xfrm>
                      <a:off x="0" y="0"/>
                      <a:ext cx="5114925" cy="589024"/>
                    </a:xfrm>
                    <a:prstGeom prst="rect">
                      <a:avLst/>
                    </a:prstGeom>
                    <a:noFill/>
                    <a:ln>
                      <a:noFill/>
                    </a:ln>
                  </pic:spPr>
                </pic:pic>
              </a:graphicData>
            </a:graphic>
          </wp:inline>
        </w:drawing>
      </w:r>
    </w:p>
    <w:p w:rsidR="00753440" w:rsidRDefault="00753440" w:rsidP="00753440">
      <w:pPr>
        <w:spacing w:after="0" w:line="480" w:lineRule="auto"/>
        <w:ind w:firstLine="720"/>
        <w:jc w:val="center"/>
        <w:rPr>
          <w:rFonts w:ascii="Times New Roman" w:hAnsi="Times New Roman" w:cs="Times New Roman"/>
          <w:sz w:val="24"/>
          <w:szCs w:val="24"/>
        </w:rPr>
      </w:pPr>
      <w:r w:rsidRPr="00F253AF">
        <w:rPr>
          <w:rFonts w:ascii="Times New Roman" w:hAnsi="Times New Roman" w:cs="Times New Roman" w:hint="eastAsia"/>
          <w:i/>
          <w:sz w:val="24"/>
          <w:szCs w:val="24"/>
        </w:rPr>
        <w:t>Figure 6.2</w:t>
      </w:r>
      <w:r w:rsidR="00F253AF">
        <w:rPr>
          <w:rFonts w:ascii="Times New Roman" w:hAnsi="Times New Roman" w:cs="Times New Roman" w:hint="eastAsia"/>
          <w:sz w:val="24"/>
          <w:szCs w:val="24"/>
        </w:rPr>
        <w:t>.</w:t>
      </w:r>
      <w:r>
        <w:rPr>
          <w:rFonts w:ascii="Times New Roman" w:hAnsi="Times New Roman" w:cs="Times New Roman" w:hint="eastAsia"/>
          <w:sz w:val="24"/>
          <w:szCs w:val="24"/>
        </w:rPr>
        <w:t xml:space="preserve"> Billy</w:t>
      </w:r>
      <w:r>
        <w:rPr>
          <w:rFonts w:ascii="Times New Roman" w:hAnsi="Times New Roman" w:cs="Times New Roman"/>
          <w:sz w:val="24"/>
          <w:szCs w:val="24"/>
        </w:rPr>
        <w:t>’</w:t>
      </w:r>
      <w:r>
        <w:rPr>
          <w:rFonts w:ascii="Times New Roman" w:hAnsi="Times New Roman" w:cs="Times New Roman" w:hint="eastAsia"/>
          <w:sz w:val="24"/>
          <w:szCs w:val="24"/>
        </w:rPr>
        <w:t>s Proof</w:t>
      </w:r>
      <w:r w:rsidR="00F253AF">
        <w:rPr>
          <w:rFonts w:ascii="Times New Roman" w:hAnsi="Times New Roman" w:cs="Times New Roman" w:hint="eastAsia"/>
          <w:sz w:val="24"/>
          <w:szCs w:val="24"/>
        </w:rPr>
        <w:t>.</w:t>
      </w:r>
    </w:p>
    <w:p w:rsidR="00753440" w:rsidRDefault="00753440" w:rsidP="00753440">
      <w:pPr>
        <w:spacing w:after="0" w:line="480" w:lineRule="auto"/>
        <w:ind w:firstLine="720"/>
        <w:rPr>
          <w:rFonts w:ascii="Times New Roman" w:hAnsi="Times New Roman" w:cs="Times New Roman"/>
          <w:sz w:val="24"/>
          <w:szCs w:val="24"/>
        </w:rPr>
      </w:pPr>
      <w:r>
        <w:rPr>
          <w:rFonts w:ascii="Times New Roman" w:hAnsi="Times New Roman" w:cs="Times New Roman" w:hint="eastAsia"/>
          <w:sz w:val="24"/>
          <w:szCs w:val="24"/>
        </w:rPr>
        <w:t xml:space="preserve">In another example, Elias (Figure 6.3) had an incomplete understanding of the concept of compactness.  He did not have the notion that a finite subcover of a space had to be derived from an open cover of the space and that he had to set an open cover of a space before talking about a finite open subcover of the space.  His incomplete understanding of the concept of compactness hindered him from translating the conclusion into </w:t>
      </w:r>
      <w:r w:rsidRPr="00FB26A8">
        <w:rPr>
          <w:rFonts w:ascii="Times New Roman" w:hAnsi="Times New Roman" w:cs="Times New Roman"/>
          <w:i/>
          <w:sz w:val="24"/>
          <w:szCs w:val="24"/>
        </w:rPr>
        <w:t>mathematical</w:t>
      </w:r>
      <w:r w:rsidRPr="00FB26A8">
        <w:rPr>
          <w:rFonts w:ascii="Times New Roman" w:hAnsi="Times New Roman" w:cs="Times New Roman" w:hint="eastAsia"/>
          <w:i/>
          <w:sz w:val="24"/>
          <w:szCs w:val="24"/>
        </w:rPr>
        <w:t xml:space="preserve"> language</w:t>
      </w:r>
      <w:r>
        <w:rPr>
          <w:rFonts w:ascii="Times New Roman" w:hAnsi="Times New Roman" w:cs="Times New Roman" w:hint="eastAsia"/>
          <w:sz w:val="24"/>
          <w:szCs w:val="24"/>
        </w:rPr>
        <w:t xml:space="preserve"> to set a right starting variable, an open cover of </w:t>
      </w:r>
      <w:r w:rsidRPr="00FB26A8">
        <w:rPr>
          <w:rFonts w:ascii="Times New Roman" w:hAnsi="Times New Roman" w:cs="Times New Roman" w:hint="eastAsia"/>
          <w:i/>
          <w:sz w:val="24"/>
          <w:szCs w:val="24"/>
        </w:rPr>
        <w:t>K</w:t>
      </w:r>
      <w:r>
        <w:rPr>
          <w:rFonts w:ascii="Times New Roman" w:hAnsi="Times New Roman" w:cs="Times New Roman" w:hint="eastAsia"/>
          <w:sz w:val="24"/>
          <w:szCs w:val="24"/>
        </w:rPr>
        <w:t xml:space="preserve"> in his case.  </w:t>
      </w:r>
    </w:p>
    <w:p w:rsidR="00753440" w:rsidRDefault="00753440" w:rsidP="00753440">
      <w:pPr>
        <w:spacing w:after="0" w:line="480" w:lineRule="auto"/>
        <w:jc w:val="center"/>
        <w:rPr>
          <w:rFonts w:ascii="Times New Roman" w:hAnsi="Times New Roman" w:cs="Times New Roman"/>
          <w:sz w:val="24"/>
          <w:szCs w:val="24"/>
        </w:rPr>
      </w:pPr>
      <w:r w:rsidRPr="00846E4F">
        <w:rPr>
          <w:rFonts w:ascii="Times New Roman" w:hAnsi="Times New Roman" w:cs="Times New Roman"/>
          <w:noProof/>
          <w:sz w:val="24"/>
          <w:szCs w:val="24"/>
          <w:bdr w:val="single" w:sz="4" w:space="0" w:color="auto"/>
          <w:lang w:eastAsia="en-US"/>
        </w:rPr>
        <w:drawing>
          <wp:inline distT="0" distB="0" distL="0" distR="0" wp14:anchorId="0B89A035" wp14:editId="39D3D4FD">
            <wp:extent cx="5038725" cy="1476375"/>
            <wp:effectExtent l="0" t="0" r="9525" b="9525"/>
            <wp:docPr id="1402" name="Picture 1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7"/>
                    <pic:cNvPicPr>
                      <a:picLocks noChangeAspect="1" noChangeArrowheads="1"/>
                    </pic:cNvPicPr>
                  </pic:nvPicPr>
                  <pic:blipFill>
                    <a:blip r:embed="rId2385">
                      <a:extLst>
                        <a:ext uri="{28A0092B-C50C-407E-A947-70E740481C1C}">
                          <a14:useLocalDpi xmlns:a14="http://schemas.microsoft.com/office/drawing/2010/main" val="0"/>
                        </a:ext>
                      </a:extLst>
                    </a:blip>
                    <a:srcRect/>
                    <a:stretch>
                      <a:fillRect/>
                    </a:stretch>
                  </pic:blipFill>
                  <pic:spPr bwMode="auto">
                    <a:xfrm>
                      <a:off x="0" y="0"/>
                      <a:ext cx="5053042" cy="1480570"/>
                    </a:xfrm>
                    <a:prstGeom prst="rect">
                      <a:avLst/>
                    </a:prstGeom>
                    <a:noFill/>
                    <a:ln>
                      <a:noFill/>
                    </a:ln>
                  </pic:spPr>
                </pic:pic>
              </a:graphicData>
            </a:graphic>
          </wp:inline>
        </w:drawing>
      </w:r>
    </w:p>
    <w:p w:rsidR="00753440" w:rsidRDefault="00753440" w:rsidP="00753440">
      <w:pPr>
        <w:spacing w:after="0" w:line="480" w:lineRule="auto"/>
        <w:ind w:firstLine="720"/>
        <w:jc w:val="center"/>
        <w:rPr>
          <w:rFonts w:ascii="Times New Roman" w:hAnsi="Times New Roman" w:cs="Times New Roman"/>
          <w:sz w:val="24"/>
          <w:szCs w:val="24"/>
        </w:rPr>
      </w:pPr>
      <w:r w:rsidRPr="00F253AF">
        <w:rPr>
          <w:rFonts w:ascii="Times New Roman" w:hAnsi="Times New Roman" w:cs="Times New Roman" w:hint="eastAsia"/>
          <w:i/>
          <w:sz w:val="24"/>
          <w:szCs w:val="24"/>
        </w:rPr>
        <w:t>Figure 6.3</w:t>
      </w:r>
      <w:r w:rsidR="00F253AF">
        <w:rPr>
          <w:rFonts w:ascii="Times New Roman" w:hAnsi="Times New Roman" w:cs="Times New Roman" w:hint="eastAsia"/>
          <w:sz w:val="24"/>
          <w:szCs w:val="24"/>
        </w:rPr>
        <w:t>.</w:t>
      </w:r>
      <w:r>
        <w:rPr>
          <w:rFonts w:ascii="Times New Roman" w:hAnsi="Times New Roman" w:cs="Times New Roman" w:hint="eastAsia"/>
          <w:sz w:val="24"/>
          <w:szCs w:val="24"/>
        </w:rPr>
        <w:t xml:space="preserve"> Elias</w:t>
      </w:r>
      <w:r>
        <w:rPr>
          <w:rFonts w:ascii="Times New Roman" w:hAnsi="Times New Roman" w:cs="Times New Roman"/>
          <w:sz w:val="24"/>
          <w:szCs w:val="24"/>
        </w:rPr>
        <w:t>’</w:t>
      </w:r>
      <w:r>
        <w:rPr>
          <w:rFonts w:ascii="Times New Roman" w:hAnsi="Times New Roman" w:cs="Times New Roman" w:hint="eastAsia"/>
          <w:sz w:val="24"/>
          <w:szCs w:val="24"/>
        </w:rPr>
        <w:t>s Proof</w:t>
      </w:r>
      <w:r w:rsidR="00F253AF">
        <w:rPr>
          <w:rFonts w:ascii="Times New Roman" w:hAnsi="Times New Roman" w:cs="Times New Roman" w:hint="eastAsia"/>
          <w:sz w:val="24"/>
          <w:szCs w:val="24"/>
        </w:rPr>
        <w:t>.</w:t>
      </w:r>
    </w:p>
    <w:p w:rsidR="00753440" w:rsidRDefault="00753440" w:rsidP="00753440">
      <w:pPr>
        <w:spacing w:after="0" w:line="480" w:lineRule="auto"/>
        <w:ind w:firstLine="720"/>
        <w:rPr>
          <w:rFonts w:ascii="Times New Roman" w:hAnsi="Times New Roman" w:cs="Times New Roman"/>
          <w:sz w:val="24"/>
          <w:szCs w:val="24"/>
        </w:rPr>
      </w:pPr>
      <w:r>
        <w:rPr>
          <w:rFonts w:ascii="Times New Roman" w:hAnsi="Times New Roman" w:cs="Times New Roman" w:hint="eastAsia"/>
          <w:sz w:val="24"/>
          <w:szCs w:val="24"/>
        </w:rPr>
        <w:t xml:space="preserve">Similarly, </w:t>
      </w:r>
      <w:r>
        <w:rPr>
          <w:rFonts w:ascii="Times New Roman" w:hAnsi="Times New Roman" w:cs="Times New Roman"/>
          <w:sz w:val="24"/>
          <w:szCs w:val="24"/>
        </w:rPr>
        <w:t>Savanna</w:t>
      </w:r>
      <w:r>
        <w:rPr>
          <w:rFonts w:ascii="Times New Roman" w:hAnsi="Times New Roman" w:cs="Times New Roman" w:hint="eastAsia"/>
          <w:sz w:val="24"/>
          <w:szCs w:val="24"/>
        </w:rPr>
        <w:t xml:space="preserve"> </w:t>
      </w:r>
      <w:r>
        <w:rPr>
          <w:rFonts w:ascii="Times New Roman" w:hAnsi="Times New Roman" w:cs="Times New Roman"/>
          <w:sz w:val="24"/>
          <w:szCs w:val="24"/>
        </w:rPr>
        <w:t>(</w:t>
      </w:r>
      <w:r>
        <w:rPr>
          <w:rFonts w:ascii="Times New Roman" w:hAnsi="Times New Roman" w:cs="Times New Roman" w:hint="eastAsia"/>
          <w:sz w:val="24"/>
          <w:szCs w:val="24"/>
        </w:rPr>
        <w:t>Figure 6.4</w:t>
      </w:r>
      <w:r>
        <w:rPr>
          <w:rFonts w:ascii="Times New Roman" w:hAnsi="Times New Roman" w:cs="Times New Roman"/>
          <w:sz w:val="24"/>
          <w:szCs w:val="24"/>
        </w:rPr>
        <w:t xml:space="preserve">) </w:t>
      </w:r>
      <w:r>
        <w:rPr>
          <w:rFonts w:ascii="Times New Roman" w:hAnsi="Times New Roman" w:cs="Times New Roman" w:hint="eastAsia"/>
          <w:sz w:val="24"/>
          <w:szCs w:val="24"/>
        </w:rPr>
        <w:t>was unsure about how to show a given homomorphism</w:t>
      </w:r>
      <w:r>
        <w:rPr>
          <w:rFonts w:ascii="Times New Roman" w:hAnsi="Times New Roman" w:cs="Times New Roman"/>
          <w:sz w:val="24"/>
          <w:szCs w:val="24"/>
        </w:rPr>
        <w:t xml:space="preserve"> was one to one and onto.  Instructors cannot </w:t>
      </w:r>
      <w:r>
        <w:rPr>
          <w:rFonts w:ascii="Times New Roman" w:hAnsi="Times New Roman" w:cs="Times New Roman" w:hint="eastAsia"/>
          <w:sz w:val="24"/>
          <w:szCs w:val="24"/>
        </w:rPr>
        <w:t>over</w:t>
      </w:r>
      <w:r>
        <w:rPr>
          <w:rFonts w:ascii="Times New Roman" w:hAnsi="Times New Roman" w:cs="Times New Roman"/>
          <w:sz w:val="24"/>
          <w:szCs w:val="24"/>
        </w:rPr>
        <w:t>emphasize t</w:t>
      </w:r>
      <w:r>
        <w:rPr>
          <w:rFonts w:ascii="Times New Roman" w:hAnsi="Times New Roman" w:cs="Times New Roman" w:hint="eastAsia"/>
          <w:sz w:val="24"/>
          <w:szCs w:val="24"/>
        </w:rPr>
        <w:t xml:space="preserve">he importance of </w:t>
      </w:r>
      <w:r>
        <w:rPr>
          <w:rFonts w:ascii="Times New Roman" w:hAnsi="Times New Roman" w:cs="Times New Roman"/>
          <w:sz w:val="24"/>
          <w:szCs w:val="24"/>
        </w:rPr>
        <w:t xml:space="preserve">students </w:t>
      </w:r>
      <w:r>
        <w:rPr>
          <w:rFonts w:ascii="Times New Roman" w:hAnsi="Times New Roman" w:cs="Times New Roman" w:hint="eastAsia"/>
          <w:sz w:val="24"/>
          <w:szCs w:val="24"/>
        </w:rPr>
        <w:t xml:space="preserve">having </w:t>
      </w:r>
      <w:r>
        <w:rPr>
          <w:rFonts w:ascii="Times New Roman" w:hAnsi="Times New Roman" w:cs="Times New Roman"/>
          <w:sz w:val="24"/>
          <w:szCs w:val="24"/>
        </w:rPr>
        <w:t xml:space="preserve">a solid understanding of the basics of concepts, including </w:t>
      </w:r>
      <w:r>
        <w:rPr>
          <w:rFonts w:ascii="Times New Roman" w:hAnsi="Times New Roman" w:cs="Times New Roman" w:hint="eastAsia"/>
          <w:sz w:val="24"/>
          <w:szCs w:val="24"/>
        </w:rPr>
        <w:t>the</w:t>
      </w:r>
      <w:r>
        <w:rPr>
          <w:rFonts w:ascii="Times New Roman" w:hAnsi="Times New Roman" w:cs="Times New Roman"/>
          <w:sz w:val="24"/>
          <w:szCs w:val="24"/>
        </w:rPr>
        <w:t xml:space="preserve"> definition</w:t>
      </w:r>
      <w:r>
        <w:rPr>
          <w:rFonts w:ascii="Times New Roman" w:hAnsi="Times New Roman" w:cs="Times New Roman" w:hint="eastAsia"/>
          <w:sz w:val="24"/>
          <w:szCs w:val="24"/>
        </w:rPr>
        <w:t>s, properties,</w:t>
      </w:r>
      <w:r>
        <w:rPr>
          <w:rFonts w:ascii="Times New Roman" w:hAnsi="Times New Roman" w:cs="Times New Roman"/>
          <w:sz w:val="24"/>
          <w:szCs w:val="24"/>
        </w:rPr>
        <w:t xml:space="preserve"> and meaning</w:t>
      </w:r>
      <w:r>
        <w:rPr>
          <w:rFonts w:ascii="Times New Roman" w:hAnsi="Times New Roman" w:cs="Times New Roman" w:hint="eastAsia"/>
          <w:sz w:val="24"/>
          <w:szCs w:val="24"/>
        </w:rPr>
        <w:t>s</w:t>
      </w:r>
      <w:r>
        <w:rPr>
          <w:rFonts w:ascii="Times New Roman" w:hAnsi="Times New Roman" w:cs="Times New Roman"/>
          <w:sz w:val="24"/>
          <w:szCs w:val="24"/>
        </w:rPr>
        <w:t xml:space="preserve">, </w:t>
      </w:r>
      <w:r>
        <w:rPr>
          <w:rFonts w:ascii="Times New Roman" w:hAnsi="Times New Roman" w:cs="Times New Roman" w:hint="eastAsia"/>
          <w:sz w:val="24"/>
          <w:szCs w:val="24"/>
        </w:rPr>
        <w:t xml:space="preserve">relevant </w:t>
      </w:r>
      <w:r>
        <w:rPr>
          <w:rFonts w:ascii="Times New Roman" w:hAnsi="Times New Roman" w:cs="Times New Roman"/>
          <w:sz w:val="24"/>
          <w:szCs w:val="24"/>
        </w:rPr>
        <w:t xml:space="preserve">theorems, and proving techniques.  </w:t>
      </w:r>
    </w:p>
    <w:p w:rsidR="00753440" w:rsidRDefault="00753440" w:rsidP="00753440">
      <w:pPr>
        <w:spacing w:after="0" w:line="480" w:lineRule="auto"/>
        <w:jc w:val="center"/>
        <w:rPr>
          <w:rFonts w:ascii="Times New Roman" w:hAnsi="Times New Roman" w:cs="Times New Roman"/>
          <w:sz w:val="24"/>
          <w:szCs w:val="24"/>
        </w:rPr>
      </w:pPr>
      <w:r w:rsidRPr="00561BA9">
        <w:rPr>
          <w:rFonts w:ascii="Times New Roman" w:hAnsi="Times New Roman" w:cs="Times New Roman"/>
          <w:noProof/>
          <w:sz w:val="24"/>
          <w:szCs w:val="24"/>
          <w:bdr w:val="single" w:sz="4" w:space="0" w:color="auto"/>
          <w:lang w:eastAsia="en-US"/>
        </w:rPr>
        <w:drawing>
          <wp:inline distT="0" distB="0" distL="0" distR="0" wp14:anchorId="2595B784" wp14:editId="7BAE00B1">
            <wp:extent cx="4933950" cy="1266825"/>
            <wp:effectExtent l="0" t="0" r="0" b="9525"/>
            <wp:docPr id="1403" name="Picture 1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9"/>
                    <pic:cNvPicPr>
                      <a:picLocks noChangeAspect="1" noChangeArrowheads="1"/>
                    </pic:cNvPicPr>
                  </pic:nvPicPr>
                  <pic:blipFill>
                    <a:blip r:embed="rId2457">
                      <a:extLst>
                        <a:ext uri="{28A0092B-C50C-407E-A947-70E740481C1C}">
                          <a14:useLocalDpi xmlns:a14="http://schemas.microsoft.com/office/drawing/2010/main" val="0"/>
                        </a:ext>
                      </a:extLst>
                    </a:blip>
                    <a:srcRect/>
                    <a:stretch>
                      <a:fillRect/>
                    </a:stretch>
                  </pic:blipFill>
                  <pic:spPr bwMode="auto">
                    <a:xfrm>
                      <a:off x="0" y="0"/>
                      <a:ext cx="4937576" cy="1267756"/>
                    </a:xfrm>
                    <a:prstGeom prst="rect">
                      <a:avLst/>
                    </a:prstGeom>
                    <a:noFill/>
                    <a:ln>
                      <a:noFill/>
                    </a:ln>
                  </pic:spPr>
                </pic:pic>
              </a:graphicData>
            </a:graphic>
          </wp:inline>
        </w:drawing>
      </w:r>
    </w:p>
    <w:p w:rsidR="00753440" w:rsidRDefault="00753440" w:rsidP="00753440">
      <w:pPr>
        <w:spacing w:after="0" w:line="480" w:lineRule="auto"/>
        <w:jc w:val="center"/>
        <w:rPr>
          <w:rFonts w:ascii="Times New Roman" w:hAnsi="Times New Roman" w:cs="Times New Roman"/>
          <w:sz w:val="24"/>
          <w:szCs w:val="24"/>
        </w:rPr>
      </w:pPr>
      <w:r w:rsidRPr="00F253AF">
        <w:rPr>
          <w:rFonts w:ascii="Times New Roman" w:hAnsi="Times New Roman" w:cs="Times New Roman" w:hint="eastAsia"/>
          <w:i/>
          <w:sz w:val="24"/>
          <w:szCs w:val="24"/>
        </w:rPr>
        <w:t>Figure 6.4</w:t>
      </w:r>
      <w:r w:rsidR="00F253AF">
        <w:rPr>
          <w:rFonts w:ascii="Times New Roman" w:hAnsi="Times New Roman" w:cs="Times New Roman" w:hint="eastAsia"/>
          <w:sz w:val="24"/>
          <w:szCs w:val="24"/>
        </w:rPr>
        <w:t>.</w:t>
      </w:r>
      <w:r>
        <w:rPr>
          <w:rFonts w:ascii="Times New Roman" w:hAnsi="Times New Roman" w:cs="Times New Roman" w:hint="eastAsia"/>
          <w:sz w:val="24"/>
          <w:szCs w:val="24"/>
        </w:rPr>
        <w:t xml:space="preserve"> Savanna</w:t>
      </w:r>
      <w:r>
        <w:rPr>
          <w:rFonts w:ascii="Times New Roman" w:hAnsi="Times New Roman" w:cs="Times New Roman"/>
          <w:sz w:val="24"/>
          <w:szCs w:val="24"/>
        </w:rPr>
        <w:t>’</w:t>
      </w:r>
      <w:r>
        <w:rPr>
          <w:rFonts w:ascii="Times New Roman" w:hAnsi="Times New Roman" w:cs="Times New Roman" w:hint="eastAsia"/>
          <w:sz w:val="24"/>
          <w:szCs w:val="24"/>
        </w:rPr>
        <w:t>s Proof</w:t>
      </w:r>
      <w:r w:rsidR="00F253AF">
        <w:rPr>
          <w:rFonts w:ascii="Times New Roman" w:hAnsi="Times New Roman" w:cs="Times New Roman" w:hint="eastAsia"/>
          <w:sz w:val="24"/>
          <w:szCs w:val="24"/>
        </w:rPr>
        <w:t>.</w:t>
      </w:r>
    </w:p>
    <w:p w:rsidR="00753440" w:rsidRDefault="00753440" w:rsidP="00753440">
      <w:pPr>
        <w:spacing w:after="0" w:line="480" w:lineRule="auto"/>
        <w:ind w:firstLine="720"/>
        <w:rPr>
          <w:rFonts w:ascii="Times New Roman" w:hAnsi="Times New Roman" w:cs="Times New Roman"/>
          <w:sz w:val="24"/>
          <w:szCs w:val="24"/>
        </w:rPr>
      </w:pPr>
      <w:r>
        <w:rPr>
          <w:rFonts w:ascii="Times New Roman" w:hAnsi="Times New Roman" w:cs="Times New Roman" w:hint="eastAsia"/>
          <w:sz w:val="24"/>
          <w:szCs w:val="24"/>
        </w:rPr>
        <w:t xml:space="preserve">Another </w:t>
      </w:r>
      <w:r>
        <w:rPr>
          <w:rFonts w:ascii="Times New Roman" w:hAnsi="Times New Roman" w:cs="Times New Roman"/>
          <w:sz w:val="24"/>
          <w:szCs w:val="24"/>
        </w:rPr>
        <w:t xml:space="preserve">cause </w:t>
      </w:r>
      <w:r>
        <w:rPr>
          <w:rFonts w:ascii="Times New Roman" w:hAnsi="Times New Roman" w:cs="Times New Roman" w:hint="eastAsia"/>
          <w:sz w:val="24"/>
          <w:szCs w:val="24"/>
        </w:rPr>
        <w:t>for</w:t>
      </w:r>
      <w:r>
        <w:rPr>
          <w:rFonts w:ascii="Times New Roman" w:hAnsi="Times New Roman" w:cs="Times New Roman"/>
          <w:sz w:val="24"/>
          <w:szCs w:val="24"/>
        </w:rPr>
        <w:t xml:space="preserve"> students’</w:t>
      </w:r>
      <w:r>
        <w:rPr>
          <w:rFonts w:ascii="Times New Roman" w:hAnsi="Times New Roman" w:cs="Times New Roman" w:hint="eastAsia"/>
          <w:sz w:val="24"/>
          <w:szCs w:val="24"/>
        </w:rPr>
        <w:t xml:space="preserve"> failure </w:t>
      </w:r>
      <w:r>
        <w:rPr>
          <w:rFonts w:ascii="Times New Roman" w:hAnsi="Times New Roman" w:cs="Times New Roman"/>
          <w:sz w:val="24"/>
          <w:szCs w:val="24"/>
        </w:rPr>
        <w:t xml:space="preserve">to </w:t>
      </w:r>
      <w:r w:rsidRPr="003A73DC">
        <w:rPr>
          <w:rFonts w:ascii="Times New Roman" w:hAnsi="Times New Roman" w:cs="Times New Roman"/>
          <w:i/>
          <w:sz w:val="24"/>
          <w:szCs w:val="24"/>
        </w:rPr>
        <w:t>rephrase an object</w:t>
      </w:r>
      <w:r>
        <w:rPr>
          <w:rFonts w:ascii="Times New Roman" w:hAnsi="Times New Roman" w:cs="Times New Roman"/>
          <w:sz w:val="24"/>
          <w:szCs w:val="24"/>
        </w:rPr>
        <w:t xml:space="preserve"> </w:t>
      </w:r>
      <w:r>
        <w:rPr>
          <w:rFonts w:ascii="Times New Roman" w:hAnsi="Times New Roman" w:cs="Times New Roman" w:hint="eastAsia"/>
          <w:sz w:val="24"/>
          <w:szCs w:val="24"/>
        </w:rPr>
        <w:t>may</w:t>
      </w:r>
      <w:r>
        <w:rPr>
          <w:rFonts w:ascii="Times New Roman" w:hAnsi="Times New Roman" w:cs="Times New Roman"/>
          <w:sz w:val="24"/>
          <w:szCs w:val="24"/>
        </w:rPr>
        <w:t xml:space="preserve"> be that they </w:t>
      </w:r>
      <w:r>
        <w:rPr>
          <w:rFonts w:ascii="Times New Roman" w:hAnsi="Times New Roman" w:cs="Times New Roman" w:hint="eastAsia"/>
          <w:sz w:val="24"/>
          <w:szCs w:val="24"/>
        </w:rPr>
        <w:t>have not fully acquired or established the skill of using</w:t>
      </w:r>
      <w:r>
        <w:rPr>
          <w:rFonts w:ascii="Times New Roman" w:hAnsi="Times New Roman" w:cs="Times New Roman"/>
          <w:sz w:val="24"/>
          <w:szCs w:val="24"/>
        </w:rPr>
        <w:t xml:space="preserve"> </w:t>
      </w:r>
      <w:r w:rsidRPr="00D045F4">
        <w:rPr>
          <w:rFonts w:ascii="Times New Roman" w:hAnsi="Times New Roman" w:cs="Times New Roman"/>
          <w:i/>
          <w:sz w:val="24"/>
          <w:szCs w:val="24"/>
        </w:rPr>
        <w:t>mathematical language</w:t>
      </w:r>
      <w:r>
        <w:rPr>
          <w:rFonts w:ascii="Times New Roman" w:hAnsi="Times New Roman" w:cs="Times New Roman" w:hint="eastAsia"/>
          <w:sz w:val="24"/>
          <w:szCs w:val="24"/>
        </w:rPr>
        <w:t xml:space="preserve"> to advance their reasoning process.  They may not fully understand the usefulness, effectiveness, necessity, and importance of using </w:t>
      </w:r>
      <w:r w:rsidRPr="009274DF">
        <w:rPr>
          <w:rFonts w:ascii="Times New Roman" w:hAnsi="Times New Roman" w:cs="Times New Roman" w:hint="eastAsia"/>
          <w:i/>
          <w:sz w:val="24"/>
          <w:szCs w:val="24"/>
        </w:rPr>
        <w:t>mathematical language</w:t>
      </w:r>
      <w:r>
        <w:rPr>
          <w:rFonts w:ascii="Times New Roman" w:hAnsi="Times New Roman" w:cs="Times New Roman" w:hint="eastAsia"/>
          <w:sz w:val="24"/>
          <w:szCs w:val="24"/>
        </w:rPr>
        <w:t xml:space="preserve"> as the most fundamental element for constructing a proving argument.  E</w:t>
      </w:r>
      <w:r>
        <w:rPr>
          <w:rFonts w:ascii="Times New Roman" w:hAnsi="Times New Roman" w:cs="Times New Roman"/>
          <w:sz w:val="24"/>
          <w:szCs w:val="24"/>
        </w:rPr>
        <w:t xml:space="preserve">ven when they know the definition of a concept, they </w:t>
      </w:r>
      <w:r>
        <w:rPr>
          <w:rFonts w:ascii="Times New Roman" w:hAnsi="Times New Roman" w:cs="Times New Roman" w:hint="eastAsia"/>
          <w:sz w:val="24"/>
          <w:szCs w:val="24"/>
        </w:rPr>
        <w:t xml:space="preserve">are </w:t>
      </w:r>
      <w:r>
        <w:rPr>
          <w:rFonts w:ascii="Times New Roman" w:hAnsi="Times New Roman" w:cs="Times New Roman"/>
          <w:sz w:val="24"/>
          <w:szCs w:val="24"/>
        </w:rPr>
        <w:t xml:space="preserve">sometimes </w:t>
      </w:r>
      <w:r>
        <w:rPr>
          <w:rFonts w:ascii="Times New Roman" w:hAnsi="Times New Roman" w:cs="Times New Roman" w:hint="eastAsia"/>
          <w:sz w:val="24"/>
          <w:szCs w:val="24"/>
        </w:rPr>
        <w:t>unable</w:t>
      </w:r>
      <w:r>
        <w:rPr>
          <w:rFonts w:ascii="Times New Roman" w:hAnsi="Times New Roman" w:cs="Times New Roman"/>
          <w:sz w:val="24"/>
          <w:szCs w:val="24"/>
        </w:rPr>
        <w:t xml:space="preserve"> to apply it to </w:t>
      </w:r>
      <w:r>
        <w:rPr>
          <w:rFonts w:ascii="Times New Roman" w:hAnsi="Times New Roman" w:cs="Times New Roman" w:hint="eastAsia"/>
          <w:sz w:val="24"/>
          <w:szCs w:val="24"/>
        </w:rPr>
        <w:t>an object</w:t>
      </w:r>
      <w:r>
        <w:rPr>
          <w:rFonts w:ascii="Times New Roman" w:hAnsi="Times New Roman" w:cs="Times New Roman"/>
          <w:sz w:val="24"/>
          <w:szCs w:val="24"/>
        </w:rPr>
        <w:t xml:space="preserve">.  </w:t>
      </w:r>
    </w:p>
    <w:p w:rsidR="00753440" w:rsidRDefault="00753440" w:rsidP="0075344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For example</w:t>
      </w:r>
      <w:r>
        <w:rPr>
          <w:rFonts w:ascii="Times New Roman" w:hAnsi="Times New Roman" w:cs="Times New Roman" w:hint="eastAsia"/>
          <w:sz w:val="24"/>
          <w:szCs w:val="24"/>
        </w:rPr>
        <w:t xml:space="preserve"> </w:t>
      </w:r>
      <w:r>
        <w:rPr>
          <w:rFonts w:ascii="Times New Roman" w:hAnsi="Times New Roman" w:cs="Times New Roman"/>
          <w:sz w:val="24"/>
          <w:szCs w:val="24"/>
        </w:rPr>
        <w:t>(</w:t>
      </w:r>
      <w:r>
        <w:rPr>
          <w:rFonts w:ascii="Times New Roman" w:hAnsi="Times New Roman" w:cs="Times New Roman" w:hint="eastAsia"/>
          <w:sz w:val="24"/>
          <w:szCs w:val="24"/>
        </w:rPr>
        <w:t>Figure 6.5</w:t>
      </w:r>
      <w:r>
        <w:rPr>
          <w:rFonts w:ascii="Times New Roman" w:hAnsi="Times New Roman" w:cs="Times New Roman"/>
          <w:sz w:val="24"/>
          <w:szCs w:val="24"/>
        </w:rPr>
        <w:t xml:space="preserve">), </w:t>
      </w:r>
      <w:r>
        <w:rPr>
          <w:rFonts w:ascii="Times New Roman" w:hAnsi="Times New Roman" w:cs="Times New Roman" w:hint="eastAsia"/>
          <w:sz w:val="24"/>
          <w:szCs w:val="24"/>
        </w:rPr>
        <w:t>Natalie</w:t>
      </w:r>
      <w:r>
        <w:rPr>
          <w:rFonts w:ascii="Times New Roman" w:hAnsi="Times New Roman" w:cs="Times New Roman"/>
          <w:sz w:val="24"/>
          <w:szCs w:val="24"/>
        </w:rPr>
        <w:t xml:space="preserve"> knew the definition of a continuous function in a topological sense, but was unable to apply it to the composite function </w:t>
      </w:r>
      <w:r>
        <w:rPr>
          <w:rFonts w:ascii="Times New Roman" w:hAnsi="Times New Roman" w:cs="Times New Roman"/>
          <w:noProof/>
          <w:position w:val="-10"/>
          <w:sz w:val="24"/>
          <w:szCs w:val="24"/>
          <w:lang w:eastAsia="en-US"/>
        </w:rPr>
        <w:drawing>
          <wp:inline distT="0" distB="0" distL="0" distR="0">
            <wp:extent cx="371475" cy="200025"/>
            <wp:effectExtent l="0" t="0" r="9525" b="9525"/>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1"/>
                    <pic:cNvPicPr>
                      <a:picLocks noChangeAspect="1" noChangeArrowheads="1"/>
                    </pic:cNvPicPr>
                  </pic:nvPicPr>
                  <pic:blipFill>
                    <a:blip r:embed="rId2721" cstate="print">
                      <a:extLst>
                        <a:ext uri="{28A0092B-C50C-407E-A947-70E740481C1C}">
                          <a14:useLocalDpi xmlns:a14="http://schemas.microsoft.com/office/drawing/2010/main" val="0"/>
                        </a:ext>
                      </a:extLst>
                    </a:blip>
                    <a:srcRect/>
                    <a:stretch>
                      <a:fillRect/>
                    </a:stretch>
                  </pic:blipFill>
                  <pic:spPr bwMode="auto">
                    <a:xfrm>
                      <a:off x="0" y="0"/>
                      <a:ext cx="371475" cy="200025"/>
                    </a:xfrm>
                    <a:prstGeom prst="rect">
                      <a:avLst/>
                    </a:prstGeom>
                    <a:noFill/>
                    <a:ln>
                      <a:noFill/>
                    </a:ln>
                  </pic:spPr>
                </pic:pic>
              </a:graphicData>
            </a:graphic>
          </wp:inline>
        </w:drawing>
      </w:r>
      <w:r>
        <w:rPr>
          <w:rFonts w:ascii="Times New Roman" w:hAnsi="Times New Roman" w:cs="Times New Roman"/>
          <w:sz w:val="24"/>
          <w:szCs w:val="24"/>
        </w:rPr>
        <w:t xml:space="preserve">, in which </w:t>
      </w:r>
      <w:r>
        <w:rPr>
          <w:rFonts w:ascii="Times New Roman" w:hAnsi="Times New Roman" w:cs="Times New Roman"/>
          <w:noProof/>
          <w:position w:val="-10"/>
          <w:sz w:val="24"/>
          <w:szCs w:val="24"/>
          <w:lang w:eastAsia="en-US"/>
        </w:rPr>
        <w:drawing>
          <wp:inline distT="0" distB="0" distL="0" distR="0">
            <wp:extent cx="685800" cy="200025"/>
            <wp:effectExtent l="0" t="0" r="0" b="9525"/>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2"/>
                    <pic:cNvPicPr>
                      <a:picLocks noChangeAspect="1" noChangeArrowheads="1"/>
                    </pic:cNvPicPr>
                  </pic:nvPicPr>
                  <pic:blipFill>
                    <a:blip r:embed="rId2722" cstate="print">
                      <a:extLst>
                        <a:ext uri="{28A0092B-C50C-407E-A947-70E740481C1C}">
                          <a14:useLocalDpi xmlns:a14="http://schemas.microsoft.com/office/drawing/2010/main" val="0"/>
                        </a:ext>
                      </a:extLst>
                    </a:blip>
                    <a:srcRect/>
                    <a:stretch>
                      <a:fillRect/>
                    </a:stretch>
                  </pic:blipFill>
                  <pic:spPr bwMode="auto">
                    <a:xfrm>
                      <a:off x="0" y="0"/>
                      <a:ext cx="685800" cy="200025"/>
                    </a:xfrm>
                    <a:prstGeom prst="rect">
                      <a:avLst/>
                    </a:prstGeom>
                    <a:noFill/>
                    <a:ln>
                      <a:noFill/>
                    </a:ln>
                  </pic:spPr>
                </pic:pic>
              </a:graphicData>
            </a:graphic>
          </wp:inline>
        </w:drawing>
      </w:r>
      <w:r>
        <w:rPr>
          <w:rFonts w:ascii="Times New Roman" w:hAnsi="Times New Roman" w:cs="Times New Roman"/>
          <w:sz w:val="24"/>
          <w:szCs w:val="24"/>
        </w:rPr>
        <w:t xml:space="preserve">and </w:t>
      </w:r>
      <w:r>
        <w:rPr>
          <w:rFonts w:ascii="Times New Roman" w:hAnsi="Times New Roman" w:cs="Times New Roman"/>
          <w:noProof/>
          <w:position w:val="-10"/>
          <w:sz w:val="24"/>
          <w:szCs w:val="24"/>
          <w:lang w:eastAsia="en-US"/>
        </w:rPr>
        <w:drawing>
          <wp:inline distT="0" distB="0" distL="0" distR="0">
            <wp:extent cx="685800" cy="200025"/>
            <wp:effectExtent l="0" t="0" r="0" b="9525"/>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3"/>
                    <pic:cNvPicPr>
                      <a:picLocks noChangeAspect="1" noChangeArrowheads="1"/>
                    </pic:cNvPicPr>
                  </pic:nvPicPr>
                  <pic:blipFill>
                    <a:blip r:embed="rId2723" cstate="print">
                      <a:extLst>
                        <a:ext uri="{28A0092B-C50C-407E-A947-70E740481C1C}">
                          <a14:useLocalDpi xmlns:a14="http://schemas.microsoft.com/office/drawing/2010/main" val="0"/>
                        </a:ext>
                      </a:extLst>
                    </a:blip>
                    <a:srcRect/>
                    <a:stretch>
                      <a:fillRect/>
                    </a:stretch>
                  </pic:blipFill>
                  <pic:spPr bwMode="auto">
                    <a:xfrm>
                      <a:off x="0" y="0"/>
                      <a:ext cx="685800" cy="200025"/>
                    </a:xfrm>
                    <a:prstGeom prst="rect">
                      <a:avLst/>
                    </a:prstGeom>
                    <a:noFill/>
                    <a:ln>
                      <a:noFill/>
                    </a:ln>
                  </pic:spPr>
                </pic:pic>
              </a:graphicData>
            </a:graphic>
          </wp:inline>
        </w:drawing>
      </w:r>
      <w:r>
        <w:rPr>
          <w:rFonts w:ascii="Times New Roman" w:hAnsi="Times New Roman" w:cs="Times New Roman"/>
          <w:sz w:val="24"/>
          <w:szCs w:val="24"/>
        </w:rPr>
        <w:t xml:space="preserve">, being continuous and to translate it into </w:t>
      </w:r>
      <w:r w:rsidRPr="00596797">
        <w:rPr>
          <w:rFonts w:ascii="Times New Roman" w:hAnsi="Times New Roman" w:cs="Times New Roman"/>
          <w:i/>
          <w:sz w:val="24"/>
          <w:szCs w:val="24"/>
        </w:rPr>
        <w:t>the mathematical language</w:t>
      </w:r>
      <w:r>
        <w:rPr>
          <w:rFonts w:ascii="Times New Roman" w:hAnsi="Times New Roman" w:cs="Times New Roman"/>
          <w:sz w:val="24"/>
          <w:szCs w:val="24"/>
        </w:rPr>
        <w:t xml:space="preserve"> “</w:t>
      </w:r>
      <w:r>
        <w:rPr>
          <w:rFonts w:ascii="Times New Roman" w:hAnsi="Times New Roman" w:cs="Times New Roman"/>
          <w:noProof/>
          <w:position w:val="-10"/>
          <w:sz w:val="24"/>
          <w:szCs w:val="24"/>
          <w:lang w:eastAsia="en-US"/>
        </w:rPr>
        <w:drawing>
          <wp:inline distT="0" distB="0" distL="0" distR="0">
            <wp:extent cx="828675" cy="228600"/>
            <wp:effectExtent l="0" t="0" r="9525" b="0"/>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4"/>
                    <pic:cNvPicPr>
                      <a:picLocks noChangeAspect="1" noChangeArrowheads="1"/>
                    </pic:cNvPicPr>
                  </pic:nvPicPr>
                  <pic:blipFill>
                    <a:blip r:embed="rId2724" cstate="print">
                      <a:extLst>
                        <a:ext uri="{28A0092B-C50C-407E-A947-70E740481C1C}">
                          <a14:useLocalDpi xmlns:a14="http://schemas.microsoft.com/office/drawing/2010/main" val="0"/>
                        </a:ext>
                      </a:extLst>
                    </a:blip>
                    <a:srcRect/>
                    <a:stretch>
                      <a:fillRect/>
                    </a:stretch>
                  </pic:blipFill>
                  <pic:spPr bwMode="auto">
                    <a:xfrm>
                      <a:off x="0" y="0"/>
                      <a:ext cx="828675" cy="228600"/>
                    </a:xfrm>
                    <a:prstGeom prst="rect">
                      <a:avLst/>
                    </a:prstGeom>
                    <a:noFill/>
                    <a:ln>
                      <a:noFill/>
                    </a:ln>
                  </pic:spPr>
                </pic:pic>
              </a:graphicData>
            </a:graphic>
          </wp:inline>
        </w:drawing>
      </w:r>
      <w:r>
        <w:rPr>
          <w:rFonts w:ascii="Times New Roman" w:hAnsi="Times New Roman" w:cs="Times New Roman"/>
          <w:sz w:val="24"/>
          <w:szCs w:val="24"/>
        </w:rPr>
        <w:t xml:space="preserve">is open in </w:t>
      </w:r>
      <w:r>
        <w:rPr>
          <w:rFonts w:ascii="Times New Roman" w:hAnsi="Times New Roman" w:cs="Times New Roman"/>
          <w:noProof/>
          <w:position w:val="-4"/>
          <w:sz w:val="24"/>
          <w:szCs w:val="24"/>
          <w:lang w:eastAsia="en-US"/>
        </w:rPr>
        <w:drawing>
          <wp:inline distT="0" distB="0" distL="0" distR="0">
            <wp:extent cx="180975" cy="133350"/>
            <wp:effectExtent l="0" t="0" r="0" b="0"/>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5"/>
                    <pic:cNvPicPr>
                      <a:picLocks noChangeAspect="1" noChangeArrowheads="1"/>
                    </pic:cNvPicPr>
                  </pic:nvPicPr>
                  <pic:blipFill>
                    <a:blip r:embed="rId2725" cstate="print">
                      <a:extLst>
                        <a:ext uri="{28A0092B-C50C-407E-A947-70E740481C1C}">
                          <a14:useLocalDpi xmlns:a14="http://schemas.microsoft.com/office/drawing/2010/main" val="0"/>
                        </a:ext>
                      </a:extLst>
                    </a:blip>
                    <a:srcRect/>
                    <a:stretch>
                      <a:fillRect/>
                    </a:stretch>
                  </pic:blipFill>
                  <pic:spPr bwMode="auto">
                    <a:xfrm>
                      <a:off x="0" y="0"/>
                      <a:ext cx="180975" cy="133350"/>
                    </a:xfrm>
                    <a:prstGeom prst="rect">
                      <a:avLst/>
                    </a:prstGeom>
                    <a:noFill/>
                    <a:ln>
                      <a:noFill/>
                    </a:ln>
                  </pic:spPr>
                </pic:pic>
              </a:graphicData>
            </a:graphic>
          </wp:inline>
        </w:drawing>
      </w:r>
      <w:r>
        <w:rPr>
          <w:rFonts w:ascii="Times New Roman" w:hAnsi="Times New Roman" w:cs="Times New Roman"/>
          <w:sz w:val="24"/>
          <w:szCs w:val="24"/>
        </w:rPr>
        <w:t xml:space="preserve">.” </w:t>
      </w:r>
    </w:p>
    <w:p w:rsidR="00753440" w:rsidRDefault="00753440" w:rsidP="00753440">
      <w:pPr>
        <w:spacing w:after="0" w:line="480" w:lineRule="auto"/>
        <w:jc w:val="center"/>
        <w:rPr>
          <w:rFonts w:ascii="Times New Roman" w:hAnsi="Times New Roman" w:cs="Times New Roman"/>
          <w:sz w:val="24"/>
          <w:szCs w:val="24"/>
        </w:rPr>
      </w:pPr>
      <w:r w:rsidRPr="00E44EE3">
        <w:rPr>
          <w:rFonts w:ascii="Times New Roman" w:hAnsi="Times New Roman" w:cs="Times New Roman"/>
          <w:noProof/>
          <w:sz w:val="24"/>
          <w:szCs w:val="24"/>
          <w:bdr w:val="single" w:sz="4" w:space="0" w:color="auto"/>
          <w:lang w:eastAsia="en-US"/>
        </w:rPr>
        <w:drawing>
          <wp:inline distT="0" distB="0" distL="0" distR="0" wp14:anchorId="4D2BFF3A" wp14:editId="2BEB2585">
            <wp:extent cx="4691469" cy="1314450"/>
            <wp:effectExtent l="0" t="0" r="0" b="0"/>
            <wp:docPr id="1404" name="Picture 1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2"/>
                    <pic:cNvPicPr>
                      <a:picLocks noChangeAspect="1" noChangeArrowheads="1"/>
                    </pic:cNvPicPr>
                  </pic:nvPicPr>
                  <pic:blipFill>
                    <a:blip r:embed="rId1223">
                      <a:extLst>
                        <a:ext uri="{28A0092B-C50C-407E-A947-70E740481C1C}">
                          <a14:useLocalDpi xmlns:a14="http://schemas.microsoft.com/office/drawing/2010/main" val="0"/>
                        </a:ext>
                      </a:extLst>
                    </a:blip>
                    <a:srcRect/>
                    <a:stretch>
                      <a:fillRect/>
                    </a:stretch>
                  </pic:blipFill>
                  <pic:spPr bwMode="auto">
                    <a:xfrm>
                      <a:off x="0" y="0"/>
                      <a:ext cx="4702629" cy="1317577"/>
                    </a:xfrm>
                    <a:prstGeom prst="rect">
                      <a:avLst/>
                    </a:prstGeom>
                    <a:noFill/>
                    <a:ln>
                      <a:noFill/>
                    </a:ln>
                  </pic:spPr>
                </pic:pic>
              </a:graphicData>
            </a:graphic>
          </wp:inline>
        </w:drawing>
      </w:r>
    </w:p>
    <w:p w:rsidR="00753440" w:rsidRDefault="00753440" w:rsidP="00753440">
      <w:pPr>
        <w:spacing w:after="0" w:line="480" w:lineRule="auto"/>
        <w:jc w:val="center"/>
        <w:rPr>
          <w:rFonts w:ascii="Times New Roman" w:hAnsi="Times New Roman" w:cs="Times New Roman"/>
          <w:sz w:val="24"/>
          <w:szCs w:val="24"/>
        </w:rPr>
      </w:pPr>
      <w:r w:rsidRPr="00F253AF">
        <w:rPr>
          <w:rFonts w:ascii="Times New Roman" w:hAnsi="Times New Roman" w:cs="Times New Roman" w:hint="eastAsia"/>
          <w:i/>
          <w:sz w:val="24"/>
          <w:szCs w:val="24"/>
        </w:rPr>
        <w:t>Figure 6.5</w:t>
      </w:r>
      <w:r w:rsidR="00F253AF">
        <w:rPr>
          <w:rFonts w:ascii="Times New Roman" w:hAnsi="Times New Roman" w:cs="Times New Roman" w:hint="eastAsia"/>
          <w:sz w:val="24"/>
          <w:szCs w:val="24"/>
        </w:rPr>
        <w:t>.</w:t>
      </w:r>
      <w:r>
        <w:rPr>
          <w:rFonts w:ascii="Times New Roman" w:hAnsi="Times New Roman" w:cs="Times New Roman" w:hint="eastAsia"/>
          <w:sz w:val="24"/>
          <w:szCs w:val="24"/>
        </w:rPr>
        <w:t xml:space="preserve"> Natalie</w:t>
      </w:r>
      <w:r>
        <w:rPr>
          <w:rFonts w:ascii="Times New Roman" w:hAnsi="Times New Roman" w:cs="Times New Roman"/>
          <w:sz w:val="24"/>
          <w:szCs w:val="24"/>
        </w:rPr>
        <w:t>’</w:t>
      </w:r>
      <w:r>
        <w:rPr>
          <w:rFonts w:ascii="Times New Roman" w:hAnsi="Times New Roman" w:cs="Times New Roman" w:hint="eastAsia"/>
          <w:sz w:val="24"/>
          <w:szCs w:val="24"/>
        </w:rPr>
        <w:t>s Proof</w:t>
      </w:r>
      <w:r w:rsidR="00F253AF">
        <w:rPr>
          <w:rFonts w:ascii="Times New Roman" w:hAnsi="Times New Roman" w:cs="Times New Roman" w:hint="eastAsia"/>
          <w:sz w:val="24"/>
          <w:szCs w:val="24"/>
        </w:rPr>
        <w:t>.</w:t>
      </w:r>
    </w:p>
    <w:p w:rsidR="00753440" w:rsidRDefault="00D42C58" w:rsidP="00753440">
      <w:pPr>
        <w:spacing w:after="0" w:line="480" w:lineRule="auto"/>
        <w:ind w:firstLine="720"/>
        <w:rPr>
          <w:rFonts w:ascii="Times New Roman" w:hAnsi="Times New Roman" w:cs="Times New Roman"/>
          <w:sz w:val="24"/>
          <w:szCs w:val="24"/>
        </w:rPr>
      </w:pPr>
      <w:r>
        <w:rPr>
          <w:rFonts w:ascii="Times New Roman" w:hAnsi="Times New Roman" w:cs="Times New Roman" w:hint="eastAsia"/>
          <w:sz w:val="24"/>
          <w:szCs w:val="24"/>
        </w:rPr>
        <w:t>In</w:t>
      </w:r>
      <w:r w:rsidR="00753440">
        <w:rPr>
          <w:rFonts w:ascii="Times New Roman" w:hAnsi="Times New Roman" w:cs="Times New Roman"/>
          <w:sz w:val="24"/>
          <w:szCs w:val="24"/>
        </w:rPr>
        <w:t xml:space="preserve"> another example</w:t>
      </w:r>
      <w:r w:rsidR="00753440">
        <w:rPr>
          <w:rFonts w:ascii="Times New Roman" w:hAnsi="Times New Roman" w:cs="Times New Roman" w:hint="eastAsia"/>
          <w:sz w:val="24"/>
          <w:szCs w:val="24"/>
        </w:rPr>
        <w:t xml:space="preserve"> (Figure 6.6),</w:t>
      </w:r>
      <w:r w:rsidR="00753440">
        <w:rPr>
          <w:rFonts w:ascii="Times New Roman" w:hAnsi="Times New Roman" w:cs="Times New Roman"/>
          <w:sz w:val="24"/>
          <w:szCs w:val="24"/>
        </w:rPr>
        <w:t xml:space="preserve"> when </w:t>
      </w:r>
      <w:r w:rsidR="00753440">
        <w:rPr>
          <w:rFonts w:ascii="Times New Roman" w:hAnsi="Times New Roman" w:cs="Times New Roman" w:hint="eastAsia"/>
          <w:sz w:val="24"/>
          <w:szCs w:val="24"/>
        </w:rPr>
        <w:t xml:space="preserve">Savanna </w:t>
      </w:r>
      <w:r w:rsidR="00753440">
        <w:rPr>
          <w:rFonts w:ascii="Times New Roman" w:hAnsi="Times New Roman" w:cs="Times New Roman"/>
          <w:sz w:val="24"/>
          <w:szCs w:val="24"/>
        </w:rPr>
        <w:t xml:space="preserve">was asked to show a given homomorphism </w:t>
      </w:r>
      <w:r w:rsidR="00753440">
        <w:rPr>
          <w:rFonts w:ascii="Times New Roman" w:hAnsi="Times New Roman" w:cs="Times New Roman" w:hint="eastAsia"/>
          <w:sz w:val="24"/>
          <w:szCs w:val="24"/>
        </w:rPr>
        <w:t>was</w:t>
      </w:r>
      <w:r w:rsidR="00753440">
        <w:rPr>
          <w:rFonts w:ascii="Times New Roman" w:hAnsi="Times New Roman" w:cs="Times New Roman"/>
          <w:sz w:val="24"/>
          <w:szCs w:val="24"/>
        </w:rPr>
        <w:t xml:space="preserve"> injective, she illustrated what an injective map was but did not translate it into </w:t>
      </w:r>
      <w:r w:rsidR="00753440" w:rsidRPr="00386F87">
        <w:rPr>
          <w:rFonts w:ascii="Times New Roman" w:hAnsi="Times New Roman" w:cs="Times New Roman"/>
          <w:i/>
          <w:sz w:val="24"/>
          <w:szCs w:val="24"/>
        </w:rPr>
        <w:t>mathematical language</w:t>
      </w:r>
      <w:r w:rsidR="00753440">
        <w:rPr>
          <w:rFonts w:ascii="Times New Roman" w:hAnsi="Times New Roman" w:cs="Times New Roman"/>
          <w:sz w:val="24"/>
          <w:szCs w:val="24"/>
        </w:rPr>
        <w:t xml:space="preserve"> “if</w:t>
      </w:r>
      <w:r w:rsidR="00753440">
        <w:rPr>
          <w:rFonts w:ascii="Times New Roman" w:hAnsi="Times New Roman" w:cs="Times New Roman"/>
          <w:noProof/>
          <w:position w:val="-10"/>
          <w:sz w:val="24"/>
          <w:szCs w:val="24"/>
          <w:lang w:eastAsia="en-US"/>
        </w:rPr>
        <w:drawing>
          <wp:inline distT="0" distB="0" distL="0" distR="0">
            <wp:extent cx="1000125" cy="200025"/>
            <wp:effectExtent l="0" t="0" r="9525" b="9525"/>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6"/>
                    <pic:cNvPicPr>
                      <a:picLocks noChangeAspect="1" noChangeArrowheads="1"/>
                    </pic:cNvPicPr>
                  </pic:nvPicPr>
                  <pic:blipFill>
                    <a:blip r:embed="rId2726" cstate="print">
                      <a:extLst>
                        <a:ext uri="{28A0092B-C50C-407E-A947-70E740481C1C}">
                          <a14:useLocalDpi xmlns:a14="http://schemas.microsoft.com/office/drawing/2010/main" val="0"/>
                        </a:ext>
                      </a:extLst>
                    </a:blip>
                    <a:srcRect/>
                    <a:stretch>
                      <a:fillRect/>
                    </a:stretch>
                  </pic:blipFill>
                  <pic:spPr bwMode="auto">
                    <a:xfrm>
                      <a:off x="0" y="0"/>
                      <a:ext cx="1000125" cy="200025"/>
                    </a:xfrm>
                    <a:prstGeom prst="rect">
                      <a:avLst/>
                    </a:prstGeom>
                    <a:noFill/>
                    <a:ln>
                      <a:noFill/>
                    </a:ln>
                  </pic:spPr>
                </pic:pic>
              </a:graphicData>
            </a:graphic>
          </wp:inline>
        </w:drawing>
      </w:r>
      <w:r w:rsidR="00753440">
        <w:rPr>
          <w:rFonts w:ascii="Times New Roman" w:hAnsi="Times New Roman" w:cs="Times New Roman"/>
          <w:sz w:val="24"/>
          <w:szCs w:val="24"/>
        </w:rPr>
        <w:t xml:space="preserve">, then </w:t>
      </w:r>
      <w:r w:rsidR="00753440">
        <w:rPr>
          <w:rFonts w:ascii="Times New Roman" w:hAnsi="Times New Roman" w:cs="Times New Roman"/>
          <w:noProof/>
          <w:position w:val="-10"/>
          <w:sz w:val="24"/>
          <w:szCs w:val="24"/>
          <w:lang w:eastAsia="en-US"/>
        </w:rPr>
        <w:drawing>
          <wp:inline distT="0" distB="0" distL="0" distR="0">
            <wp:extent cx="504825" cy="200025"/>
            <wp:effectExtent l="0" t="0" r="9525" b="9525"/>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7"/>
                    <pic:cNvPicPr>
                      <a:picLocks noChangeAspect="1" noChangeArrowheads="1"/>
                    </pic:cNvPicPr>
                  </pic:nvPicPr>
                  <pic:blipFill>
                    <a:blip r:embed="rId2727" cstate="print">
                      <a:extLst>
                        <a:ext uri="{28A0092B-C50C-407E-A947-70E740481C1C}">
                          <a14:useLocalDpi xmlns:a14="http://schemas.microsoft.com/office/drawing/2010/main" val="0"/>
                        </a:ext>
                      </a:extLst>
                    </a:blip>
                    <a:srcRect/>
                    <a:stretch>
                      <a:fillRect/>
                    </a:stretch>
                  </pic:blipFill>
                  <pic:spPr bwMode="auto">
                    <a:xfrm>
                      <a:off x="0" y="0"/>
                      <a:ext cx="504825" cy="200025"/>
                    </a:xfrm>
                    <a:prstGeom prst="rect">
                      <a:avLst/>
                    </a:prstGeom>
                    <a:noFill/>
                    <a:ln>
                      <a:noFill/>
                    </a:ln>
                  </pic:spPr>
                </pic:pic>
              </a:graphicData>
            </a:graphic>
          </wp:inline>
        </w:drawing>
      </w:r>
      <w:r w:rsidR="00753440">
        <w:rPr>
          <w:rFonts w:ascii="Times New Roman" w:hAnsi="Times New Roman" w:cs="Times New Roman"/>
          <w:sz w:val="24"/>
          <w:szCs w:val="24"/>
        </w:rPr>
        <w:t>” or “</w:t>
      </w:r>
      <w:r w:rsidR="00753440">
        <w:rPr>
          <w:rFonts w:ascii="Times New Roman" w:hAnsi="Times New Roman" w:cs="Times New Roman"/>
          <w:noProof/>
          <w:position w:val="-10"/>
          <w:sz w:val="24"/>
          <w:szCs w:val="24"/>
          <w:lang w:eastAsia="en-US"/>
        </w:rPr>
        <w:drawing>
          <wp:inline distT="0" distB="0" distL="0" distR="0">
            <wp:extent cx="733425" cy="200025"/>
            <wp:effectExtent l="0" t="0" r="9525" b="9525"/>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8"/>
                    <pic:cNvPicPr>
                      <a:picLocks noChangeAspect="1" noChangeArrowheads="1"/>
                    </pic:cNvPicPr>
                  </pic:nvPicPr>
                  <pic:blipFill>
                    <a:blip r:embed="rId2728" cstate="print">
                      <a:extLst>
                        <a:ext uri="{28A0092B-C50C-407E-A947-70E740481C1C}">
                          <a14:useLocalDpi xmlns:a14="http://schemas.microsoft.com/office/drawing/2010/main" val="0"/>
                        </a:ext>
                      </a:extLst>
                    </a:blip>
                    <a:srcRect/>
                    <a:stretch>
                      <a:fillRect/>
                    </a:stretch>
                  </pic:blipFill>
                  <pic:spPr bwMode="auto">
                    <a:xfrm>
                      <a:off x="0" y="0"/>
                      <a:ext cx="733425" cy="200025"/>
                    </a:xfrm>
                    <a:prstGeom prst="rect">
                      <a:avLst/>
                    </a:prstGeom>
                    <a:noFill/>
                    <a:ln>
                      <a:noFill/>
                    </a:ln>
                  </pic:spPr>
                </pic:pic>
              </a:graphicData>
            </a:graphic>
          </wp:inline>
        </w:drawing>
      </w:r>
      <w:r w:rsidR="00753440">
        <w:rPr>
          <w:rFonts w:ascii="Times New Roman" w:hAnsi="Times New Roman" w:cs="Times New Roman"/>
          <w:sz w:val="24"/>
          <w:szCs w:val="24"/>
        </w:rPr>
        <w:t xml:space="preserve">.”  </w:t>
      </w:r>
      <w:r w:rsidR="00753440">
        <w:rPr>
          <w:rFonts w:ascii="Times New Roman" w:hAnsi="Times New Roman" w:cs="Times New Roman" w:hint="eastAsia"/>
          <w:sz w:val="24"/>
          <w:szCs w:val="24"/>
        </w:rPr>
        <w:t>It is crucial for students to be equipped with the</w:t>
      </w:r>
      <w:r w:rsidR="00753440">
        <w:rPr>
          <w:rFonts w:ascii="Times New Roman" w:hAnsi="Times New Roman" w:cs="Times New Roman"/>
          <w:sz w:val="24"/>
          <w:szCs w:val="24"/>
        </w:rPr>
        <w:t xml:space="preserve"> skill </w:t>
      </w:r>
      <w:r w:rsidR="00753440">
        <w:rPr>
          <w:rFonts w:ascii="Times New Roman" w:hAnsi="Times New Roman" w:cs="Times New Roman" w:hint="eastAsia"/>
          <w:sz w:val="24"/>
          <w:szCs w:val="24"/>
        </w:rPr>
        <w:t>necessary for</w:t>
      </w:r>
      <w:r w:rsidR="00753440">
        <w:rPr>
          <w:rFonts w:ascii="Times New Roman" w:hAnsi="Times New Roman" w:cs="Times New Roman"/>
          <w:sz w:val="24"/>
          <w:szCs w:val="24"/>
        </w:rPr>
        <w:t xml:space="preserve"> translat</w:t>
      </w:r>
      <w:r w:rsidR="00753440">
        <w:rPr>
          <w:rFonts w:ascii="Times New Roman" w:hAnsi="Times New Roman" w:cs="Times New Roman" w:hint="eastAsia"/>
          <w:sz w:val="24"/>
          <w:szCs w:val="24"/>
        </w:rPr>
        <w:t>ing</w:t>
      </w:r>
      <w:r w:rsidR="00753440">
        <w:rPr>
          <w:rFonts w:ascii="Times New Roman" w:hAnsi="Times New Roman" w:cs="Times New Roman"/>
          <w:sz w:val="24"/>
          <w:szCs w:val="24"/>
        </w:rPr>
        <w:t xml:space="preserve"> a concept into </w:t>
      </w:r>
      <w:r w:rsidR="00753440" w:rsidRPr="00927A15">
        <w:rPr>
          <w:rFonts w:ascii="Times New Roman" w:hAnsi="Times New Roman" w:cs="Times New Roman"/>
          <w:i/>
          <w:sz w:val="24"/>
          <w:szCs w:val="24"/>
        </w:rPr>
        <w:t>mathematical language</w:t>
      </w:r>
      <w:r w:rsidR="00753440">
        <w:rPr>
          <w:rFonts w:ascii="Times New Roman" w:hAnsi="Times New Roman" w:cs="Times New Roman" w:hint="eastAsia"/>
          <w:sz w:val="24"/>
          <w:szCs w:val="24"/>
        </w:rPr>
        <w:t>, especially, d</w:t>
      </w:r>
      <w:r w:rsidR="00753440">
        <w:rPr>
          <w:rFonts w:ascii="Times New Roman" w:hAnsi="Times New Roman" w:cs="Times New Roman"/>
          <w:sz w:val="24"/>
          <w:szCs w:val="24"/>
        </w:rPr>
        <w:t>efinition</w:t>
      </w:r>
      <w:r w:rsidR="00753440">
        <w:rPr>
          <w:rFonts w:ascii="Times New Roman" w:hAnsi="Times New Roman" w:cs="Times New Roman" w:hint="eastAsia"/>
          <w:sz w:val="24"/>
          <w:szCs w:val="24"/>
        </w:rPr>
        <w:t>s</w:t>
      </w:r>
      <w:r w:rsidR="00753440">
        <w:rPr>
          <w:rFonts w:ascii="Times New Roman" w:hAnsi="Times New Roman" w:cs="Times New Roman"/>
          <w:sz w:val="24"/>
          <w:szCs w:val="24"/>
        </w:rPr>
        <w:t xml:space="preserve"> </w:t>
      </w:r>
      <w:r w:rsidR="00753440">
        <w:rPr>
          <w:rFonts w:ascii="Times New Roman" w:hAnsi="Times New Roman" w:cs="Times New Roman" w:hint="eastAsia"/>
          <w:sz w:val="24"/>
          <w:szCs w:val="24"/>
        </w:rPr>
        <w:t>of concepts, which are</w:t>
      </w:r>
      <w:r w:rsidR="00753440">
        <w:rPr>
          <w:rFonts w:ascii="Times New Roman" w:hAnsi="Times New Roman" w:cs="Times New Roman"/>
          <w:sz w:val="24"/>
          <w:szCs w:val="24"/>
        </w:rPr>
        <w:t xml:space="preserve"> the most representative </w:t>
      </w:r>
      <w:r w:rsidR="00753440" w:rsidRPr="00927A15">
        <w:rPr>
          <w:rFonts w:ascii="Times New Roman" w:hAnsi="Times New Roman" w:cs="Times New Roman"/>
          <w:i/>
          <w:sz w:val="24"/>
          <w:szCs w:val="24"/>
        </w:rPr>
        <w:t>mathematical language</w:t>
      </w:r>
      <w:r w:rsidR="00753440">
        <w:rPr>
          <w:rFonts w:ascii="Times New Roman" w:hAnsi="Times New Roman" w:cs="Times New Roman"/>
          <w:sz w:val="24"/>
          <w:szCs w:val="24"/>
        </w:rPr>
        <w:t xml:space="preserve">.  </w:t>
      </w:r>
      <w:r w:rsidR="00753440">
        <w:rPr>
          <w:rFonts w:ascii="Times New Roman" w:hAnsi="Times New Roman" w:cs="Times New Roman" w:hint="eastAsia"/>
          <w:sz w:val="24"/>
          <w:szCs w:val="24"/>
        </w:rPr>
        <w:t xml:space="preserve">A definition of concept </w:t>
      </w:r>
      <w:r w:rsidR="00753440">
        <w:rPr>
          <w:rFonts w:ascii="Times New Roman" w:hAnsi="Times New Roman" w:cs="Times New Roman"/>
          <w:sz w:val="24"/>
          <w:szCs w:val="24"/>
        </w:rPr>
        <w:t>is not</w:t>
      </w:r>
      <w:r w:rsidR="00753440">
        <w:rPr>
          <w:rFonts w:ascii="Times New Roman" w:hAnsi="Times New Roman" w:cs="Times New Roman" w:hint="eastAsia"/>
          <w:sz w:val="24"/>
          <w:szCs w:val="24"/>
        </w:rPr>
        <w:t xml:space="preserve"> just</w:t>
      </w:r>
      <w:r w:rsidR="00753440">
        <w:rPr>
          <w:rFonts w:ascii="Times New Roman" w:hAnsi="Times New Roman" w:cs="Times New Roman"/>
          <w:sz w:val="24"/>
          <w:szCs w:val="24"/>
        </w:rPr>
        <w:t xml:space="preserve"> an explanation</w:t>
      </w:r>
      <w:r w:rsidR="00753440">
        <w:rPr>
          <w:rFonts w:ascii="Times New Roman" w:hAnsi="Times New Roman" w:cs="Times New Roman" w:hint="eastAsia"/>
          <w:sz w:val="24"/>
          <w:szCs w:val="24"/>
        </w:rPr>
        <w:t xml:space="preserve"> or a description </w:t>
      </w:r>
      <w:r w:rsidR="00753440">
        <w:rPr>
          <w:rFonts w:ascii="Times New Roman" w:hAnsi="Times New Roman" w:cs="Times New Roman"/>
          <w:sz w:val="24"/>
          <w:szCs w:val="24"/>
        </w:rPr>
        <w:t xml:space="preserve">of a concept but is a structure, which has a potential to motivate students to advance their reasoning process in proof construction. </w:t>
      </w:r>
    </w:p>
    <w:p w:rsidR="00753440" w:rsidRDefault="00753440" w:rsidP="00753440">
      <w:pPr>
        <w:spacing w:after="0" w:line="480" w:lineRule="auto"/>
        <w:jc w:val="center"/>
        <w:rPr>
          <w:rFonts w:ascii="Times New Roman" w:hAnsi="Times New Roman" w:cs="Times New Roman"/>
          <w:sz w:val="24"/>
          <w:szCs w:val="24"/>
        </w:rPr>
      </w:pPr>
      <w:r w:rsidRPr="00561BA9">
        <w:rPr>
          <w:rFonts w:ascii="Times New Roman" w:hAnsi="Times New Roman" w:cs="Times New Roman"/>
          <w:noProof/>
          <w:sz w:val="24"/>
          <w:szCs w:val="24"/>
          <w:bdr w:val="single" w:sz="4" w:space="0" w:color="auto"/>
          <w:lang w:eastAsia="en-US"/>
        </w:rPr>
        <w:drawing>
          <wp:inline distT="0" distB="0" distL="0" distR="0" wp14:anchorId="3E122F77" wp14:editId="5AB3C18B">
            <wp:extent cx="5029200" cy="1266825"/>
            <wp:effectExtent l="0" t="0" r="0" b="9525"/>
            <wp:docPr id="1405" name="Picture 1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9"/>
                    <pic:cNvPicPr>
                      <a:picLocks noChangeAspect="1" noChangeArrowheads="1"/>
                    </pic:cNvPicPr>
                  </pic:nvPicPr>
                  <pic:blipFill>
                    <a:blip r:embed="rId2457">
                      <a:extLst>
                        <a:ext uri="{28A0092B-C50C-407E-A947-70E740481C1C}">
                          <a14:useLocalDpi xmlns:a14="http://schemas.microsoft.com/office/drawing/2010/main" val="0"/>
                        </a:ext>
                      </a:extLst>
                    </a:blip>
                    <a:srcRect/>
                    <a:stretch>
                      <a:fillRect/>
                    </a:stretch>
                  </pic:blipFill>
                  <pic:spPr bwMode="auto">
                    <a:xfrm>
                      <a:off x="0" y="0"/>
                      <a:ext cx="5032896" cy="1267756"/>
                    </a:xfrm>
                    <a:prstGeom prst="rect">
                      <a:avLst/>
                    </a:prstGeom>
                    <a:noFill/>
                    <a:ln>
                      <a:noFill/>
                    </a:ln>
                  </pic:spPr>
                </pic:pic>
              </a:graphicData>
            </a:graphic>
          </wp:inline>
        </w:drawing>
      </w:r>
    </w:p>
    <w:p w:rsidR="00753440" w:rsidRDefault="00753440" w:rsidP="00753440">
      <w:pPr>
        <w:spacing w:after="0" w:line="480" w:lineRule="auto"/>
        <w:jc w:val="center"/>
        <w:rPr>
          <w:rFonts w:ascii="Times New Roman" w:hAnsi="Times New Roman" w:cs="Times New Roman"/>
          <w:sz w:val="24"/>
          <w:szCs w:val="24"/>
        </w:rPr>
      </w:pPr>
      <w:r w:rsidRPr="00E238F9">
        <w:rPr>
          <w:rFonts w:ascii="Times New Roman" w:hAnsi="Times New Roman" w:cs="Times New Roman" w:hint="eastAsia"/>
          <w:i/>
          <w:sz w:val="24"/>
          <w:szCs w:val="24"/>
        </w:rPr>
        <w:t>Figure 6.6</w:t>
      </w:r>
      <w:r w:rsidR="00E238F9">
        <w:rPr>
          <w:rFonts w:ascii="Times New Roman" w:hAnsi="Times New Roman" w:cs="Times New Roman" w:hint="eastAsia"/>
          <w:sz w:val="24"/>
          <w:szCs w:val="24"/>
        </w:rPr>
        <w:t>.</w:t>
      </w:r>
      <w:r>
        <w:rPr>
          <w:rFonts w:ascii="Times New Roman" w:hAnsi="Times New Roman" w:cs="Times New Roman" w:hint="eastAsia"/>
          <w:sz w:val="24"/>
          <w:szCs w:val="24"/>
        </w:rPr>
        <w:t xml:space="preserve"> Savanna</w:t>
      </w:r>
      <w:r>
        <w:rPr>
          <w:rFonts w:ascii="Times New Roman" w:hAnsi="Times New Roman" w:cs="Times New Roman"/>
          <w:sz w:val="24"/>
          <w:szCs w:val="24"/>
        </w:rPr>
        <w:t>’</w:t>
      </w:r>
      <w:r>
        <w:rPr>
          <w:rFonts w:ascii="Times New Roman" w:hAnsi="Times New Roman" w:cs="Times New Roman" w:hint="eastAsia"/>
          <w:sz w:val="24"/>
          <w:szCs w:val="24"/>
        </w:rPr>
        <w:t>s Proof</w:t>
      </w:r>
      <w:r w:rsidR="00E238F9">
        <w:rPr>
          <w:rFonts w:ascii="Times New Roman" w:hAnsi="Times New Roman" w:cs="Times New Roman" w:hint="eastAsia"/>
          <w:sz w:val="24"/>
          <w:szCs w:val="24"/>
        </w:rPr>
        <w:t>.</w:t>
      </w:r>
    </w:p>
    <w:p w:rsidR="00753440" w:rsidRDefault="00753440" w:rsidP="00753440">
      <w:pPr>
        <w:spacing w:after="0" w:line="480" w:lineRule="auto"/>
        <w:ind w:firstLine="720"/>
        <w:rPr>
          <w:rFonts w:ascii="Times New Roman" w:hAnsi="Times New Roman" w:cs="Times New Roman"/>
          <w:sz w:val="24"/>
          <w:szCs w:val="24"/>
        </w:rPr>
      </w:pPr>
      <w:r>
        <w:rPr>
          <w:rFonts w:ascii="Times New Roman" w:hAnsi="Times New Roman" w:cs="Times New Roman" w:hint="eastAsia"/>
          <w:sz w:val="24"/>
          <w:szCs w:val="24"/>
        </w:rPr>
        <w:t>Some researchers noted the importance of advancing a proving process with mathematical language for constructing a proof.  For example, Selden and Selden (1995) observed students</w:t>
      </w:r>
      <w:r>
        <w:rPr>
          <w:rFonts w:ascii="Times New Roman" w:hAnsi="Times New Roman" w:cs="Times New Roman"/>
          <w:sz w:val="24"/>
          <w:szCs w:val="24"/>
        </w:rPr>
        <w:t>’</w:t>
      </w:r>
      <w:r>
        <w:rPr>
          <w:rFonts w:ascii="Times New Roman" w:hAnsi="Times New Roman" w:cs="Times New Roman" w:hint="eastAsia"/>
          <w:sz w:val="24"/>
          <w:szCs w:val="24"/>
        </w:rPr>
        <w:t xml:space="preserve"> difficulties with </w:t>
      </w:r>
      <w:r>
        <w:rPr>
          <w:rFonts w:ascii="Times New Roman" w:hAnsi="Times New Roman" w:cs="Times New Roman"/>
          <w:sz w:val="24"/>
          <w:szCs w:val="24"/>
        </w:rPr>
        <w:t>“</w:t>
      </w:r>
      <w:r>
        <w:rPr>
          <w:rFonts w:ascii="Times New Roman" w:hAnsi="Times New Roman" w:cs="Times New Roman" w:hint="eastAsia"/>
          <w:sz w:val="24"/>
          <w:szCs w:val="24"/>
        </w:rPr>
        <w:t>unpacking</w:t>
      </w:r>
      <w:r>
        <w:rPr>
          <w:rFonts w:ascii="Times New Roman" w:hAnsi="Times New Roman" w:cs="Times New Roman"/>
          <w:sz w:val="24"/>
          <w:szCs w:val="24"/>
        </w:rPr>
        <w:t>”</w:t>
      </w:r>
      <w:r>
        <w:rPr>
          <w:rFonts w:ascii="Times New Roman" w:hAnsi="Times New Roman" w:cs="Times New Roman" w:hint="eastAsia"/>
          <w:sz w:val="24"/>
          <w:szCs w:val="24"/>
        </w:rPr>
        <w:t xml:space="preserve"> informal statements into formal statements.  In this study, t</w:t>
      </w:r>
      <w:r>
        <w:rPr>
          <w:rFonts w:ascii="Times New Roman" w:hAnsi="Times New Roman" w:cs="Times New Roman"/>
          <w:sz w:val="24"/>
          <w:szCs w:val="24"/>
        </w:rPr>
        <w:t>h</w:t>
      </w:r>
      <w:r>
        <w:rPr>
          <w:rFonts w:ascii="Times New Roman" w:hAnsi="Times New Roman" w:cs="Times New Roman" w:hint="eastAsia"/>
          <w:sz w:val="24"/>
          <w:szCs w:val="24"/>
        </w:rPr>
        <w:t xml:space="preserve">eir terms </w:t>
      </w:r>
      <w:r>
        <w:rPr>
          <w:rFonts w:ascii="Times New Roman" w:hAnsi="Times New Roman" w:cs="Times New Roman"/>
          <w:sz w:val="24"/>
          <w:szCs w:val="24"/>
        </w:rPr>
        <w:t>“</w:t>
      </w:r>
      <w:r w:rsidRPr="003A21FC">
        <w:rPr>
          <w:rFonts w:ascii="Times New Roman" w:hAnsi="Times New Roman" w:cs="Times New Roman" w:hint="eastAsia"/>
          <w:i/>
          <w:sz w:val="24"/>
          <w:szCs w:val="24"/>
        </w:rPr>
        <w:t>unpacking</w:t>
      </w:r>
      <w:r>
        <w:rPr>
          <w:rFonts w:ascii="Times New Roman" w:hAnsi="Times New Roman" w:cs="Times New Roman"/>
          <w:sz w:val="24"/>
          <w:szCs w:val="24"/>
        </w:rPr>
        <w:t>”</w:t>
      </w:r>
      <w:r>
        <w:rPr>
          <w:rFonts w:ascii="Times New Roman" w:hAnsi="Times New Roman" w:cs="Times New Roman" w:hint="eastAsia"/>
          <w:sz w:val="24"/>
          <w:szCs w:val="24"/>
        </w:rPr>
        <w:t xml:space="preserve"> and </w:t>
      </w:r>
      <w:r>
        <w:rPr>
          <w:rFonts w:ascii="Times New Roman" w:hAnsi="Times New Roman" w:cs="Times New Roman"/>
          <w:sz w:val="24"/>
          <w:szCs w:val="24"/>
        </w:rPr>
        <w:t>“</w:t>
      </w:r>
      <w:r>
        <w:rPr>
          <w:rFonts w:ascii="Times New Roman" w:hAnsi="Times New Roman" w:cs="Times New Roman" w:hint="eastAsia"/>
          <w:sz w:val="24"/>
          <w:szCs w:val="24"/>
        </w:rPr>
        <w:t>formal statement</w:t>
      </w:r>
      <w:r>
        <w:rPr>
          <w:rFonts w:ascii="Times New Roman" w:hAnsi="Times New Roman" w:cs="Times New Roman"/>
          <w:sz w:val="24"/>
          <w:szCs w:val="24"/>
        </w:rPr>
        <w:t>”</w:t>
      </w:r>
      <w:r>
        <w:rPr>
          <w:rFonts w:ascii="Times New Roman" w:hAnsi="Times New Roman" w:cs="Times New Roman" w:hint="eastAsia"/>
          <w:sz w:val="24"/>
          <w:szCs w:val="24"/>
        </w:rPr>
        <w:t xml:space="preserve"> are included in </w:t>
      </w:r>
      <w:r>
        <w:rPr>
          <w:rFonts w:ascii="Times New Roman" w:hAnsi="Times New Roman" w:cs="Times New Roman"/>
          <w:sz w:val="24"/>
          <w:szCs w:val="24"/>
        </w:rPr>
        <w:t>“</w:t>
      </w:r>
      <w:r>
        <w:rPr>
          <w:rFonts w:ascii="Times New Roman" w:hAnsi="Times New Roman" w:cs="Times New Roman" w:hint="eastAsia"/>
          <w:sz w:val="24"/>
          <w:szCs w:val="24"/>
        </w:rPr>
        <w:t xml:space="preserve">translating an object into </w:t>
      </w:r>
      <w:r w:rsidRPr="004078D3">
        <w:rPr>
          <w:rFonts w:ascii="Times New Roman" w:hAnsi="Times New Roman" w:cs="Times New Roman" w:hint="eastAsia"/>
          <w:i/>
          <w:sz w:val="24"/>
          <w:szCs w:val="24"/>
        </w:rPr>
        <w:t>mathematical language</w:t>
      </w:r>
      <w:r>
        <w:rPr>
          <w:rFonts w:ascii="Times New Roman" w:hAnsi="Times New Roman" w:cs="Times New Roman"/>
          <w:sz w:val="24"/>
          <w:szCs w:val="24"/>
        </w:rPr>
        <w:t>”</w:t>
      </w:r>
      <w:r>
        <w:rPr>
          <w:rFonts w:ascii="Times New Roman" w:hAnsi="Times New Roman" w:cs="Times New Roman" w:hint="eastAsia"/>
          <w:sz w:val="24"/>
          <w:szCs w:val="24"/>
        </w:rPr>
        <w:t xml:space="preserve"> and </w:t>
      </w:r>
      <w:r>
        <w:rPr>
          <w:rFonts w:ascii="Times New Roman" w:hAnsi="Times New Roman" w:cs="Times New Roman"/>
          <w:sz w:val="24"/>
          <w:szCs w:val="24"/>
        </w:rPr>
        <w:t>“</w:t>
      </w:r>
      <w:r w:rsidRPr="00560A23">
        <w:rPr>
          <w:rFonts w:ascii="Times New Roman" w:hAnsi="Times New Roman" w:cs="Times New Roman" w:hint="eastAsia"/>
          <w:i/>
          <w:sz w:val="24"/>
          <w:szCs w:val="24"/>
        </w:rPr>
        <w:t>mathematical language</w:t>
      </w:r>
      <w:r>
        <w:rPr>
          <w:rFonts w:ascii="Times New Roman" w:hAnsi="Times New Roman" w:cs="Times New Roman" w:hint="eastAsia"/>
          <w:sz w:val="24"/>
          <w:szCs w:val="24"/>
        </w:rPr>
        <w:t>,</w:t>
      </w:r>
      <w:r>
        <w:rPr>
          <w:rFonts w:ascii="Times New Roman" w:hAnsi="Times New Roman" w:cs="Times New Roman"/>
          <w:sz w:val="24"/>
          <w:szCs w:val="24"/>
        </w:rPr>
        <w:t>”</w:t>
      </w:r>
      <w:r>
        <w:rPr>
          <w:rFonts w:ascii="Times New Roman" w:hAnsi="Times New Roman" w:cs="Times New Roman" w:hint="eastAsia"/>
          <w:sz w:val="24"/>
          <w:szCs w:val="24"/>
        </w:rPr>
        <w:t xml:space="preserve"> respectively. </w:t>
      </w:r>
      <w:r>
        <w:rPr>
          <w:rFonts w:ascii="Times New Roman" w:hAnsi="Times New Roman" w:cs="Times New Roman"/>
          <w:sz w:val="24"/>
          <w:szCs w:val="24"/>
        </w:rPr>
        <w:t xml:space="preserve">Instructors </w:t>
      </w:r>
      <w:r>
        <w:rPr>
          <w:rFonts w:ascii="Times New Roman" w:hAnsi="Times New Roman" w:cs="Times New Roman" w:hint="eastAsia"/>
          <w:sz w:val="24"/>
          <w:szCs w:val="24"/>
        </w:rPr>
        <w:t>can</w:t>
      </w:r>
      <w:r>
        <w:rPr>
          <w:rFonts w:ascii="Times New Roman" w:hAnsi="Times New Roman" w:cs="Times New Roman"/>
          <w:sz w:val="24"/>
          <w:szCs w:val="24"/>
        </w:rPr>
        <w:t xml:space="preserve"> emphasize to </w:t>
      </w:r>
      <w:r>
        <w:rPr>
          <w:rFonts w:ascii="Times New Roman" w:hAnsi="Times New Roman" w:cs="Times New Roman" w:hint="eastAsia"/>
          <w:sz w:val="24"/>
          <w:szCs w:val="24"/>
        </w:rPr>
        <w:t xml:space="preserve">their </w:t>
      </w:r>
      <w:r>
        <w:rPr>
          <w:rFonts w:ascii="Times New Roman" w:hAnsi="Times New Roman" w:cs="Times New Roman"/>
          <w:sz w:val="24"/>
          <w:szCs w:val="24"/>
        </w:rPr>
        <w:t xml:space="preserve">students that </w:t>
      </w:r>
      <w:r w:rsidRPr="00B830F2">
        <w:rPr>
          <w:rFonts w:ascii="Times New Roman" w:hAnsi="Times New Roman" w:cs="Times New Roman"/>
          <w:i/>
          <w:sz w:val="24"/>
          <w:szCs w:val="24"/>
        </w:rPr>
        <w:t>mathematical language</w:t>
      </w:r>
      <w:r>
        <w:rPr>
          <w:rFonts w:ascii="Times New Roman" w:hAnsi="Times New Roman" w:cs="Times New Roman"/>
          <w:sz w:val="24"/>
          <w:szCs w:val="24"/>
        </w:rPr>
        <w:t xml:space="preserve"> </w:t>
      </w:r>
      <w:r>
        <w:rPr>
          <w:rFonts w:ascii="Times New Roman" w:hAnsi="Times New Roman" w:cs="Times New Roman" w:hint="eastAsia"/>
          <w:sz w:val="24"/>
          <w:szCs w:val="24"/>
        </w:rPr>
        <w:t>has a motive power for</w:t>
      </w:r>
      <w:r>
        <w:rPr>
          <w:rFonts w:ascii="Times New Roman" w:hAnsi="Times New Roman" w:cs="Times New Roman"/>
          <w:sz w:val="24"/>
          <w:szCs w:val="24"/>
        </w:rPr>
        <w:t xml:space="preserve"> advanc</w:t>
      </w:r>
      <w:r>
        <w:rPr>
          <w:rFonts w:ascii="Times New Roman" w:hAnsi="Times New Roman" w:cs="Times New Roman" w:hint="eastAsia"/>
          <w:sz w:val="24"/>
          <w:szCs w:val="24"/>
        </w:rPr>
        <w:t>ing</w:t>
      </w:r>
      <w:r>
        <w:rPr>
          <w:rFonts w:ascii="Times New Roman" w:hAnsi="Times New Roman" w:cs="Times New Roman"/>
          <w:sz w:val="24"/>
          <w:szCs w:val="24"/>
        </w:rPr>
        <w:t xml:space="preserve"> a reasoning process.  In particular, instructors </w:t>
      </w:r>
      <w:r>
        <w:rPr>
          <w:rFonts w:ascii="Times New Roman" w:hAnsi="Times New Roman" w:cs="Times New Roman" w:hint="eastAsia"/>
          <w:sz w:val="24"/>
          <w:szCs w:val="24"/>
        </w:rPr>
        <w:t>must</w:t>
      </w:r>
      <w:r>
        <w:rPr>
          <w:rFonts w:ascii="Times New Roman" w:hAnsi="Times New Roman" w:cs="Times New Roman"/>
          <w:sz w:val="24"/>
          <w:szCs w:val="24"/>
        </w:rPr>
        <w:t xml:space="preserve"> </w:t>
      </w:r>
      <w:r>
        <w:rPr>
          <w:rFonts w:ascii="Times New Roman" w:hAnsi="Times New Roman" w:cs="Times New Roman" w:hint="eastAsia"/>
          <w:sz w:val="24"/>
          <w:szCs w:val="24"/>
        </w:rPr>
        <w:t>train</w:t>
      </w:r>
      <w:r>
        <w:rPr>
          <w:rFonts w:ascii="Times New Roman" w:hAnsi="Times New Roman" w:cs="Times New Roman"/>
          <w:sz w:val="24"/>
          <w:szCs w:val="24"/>
        </w:rPr>
        <w:t xml:space="preserve"> students </w:t>
      </w:r>
      <w:r>
        <w:rPr>
          <w:rFonts w:ascii="Times New Roman" w:hAnsi="Times New Roman" w:cs="Times New Roman" w:hint="eastAsia"/>
          <w:sz w:val="24"/>
          <w:szCs w:val="24"/>
        </w:rPr>
        <w:t xml:space="preserve">to get into the </w:t>
      </w:r>
      <w:r>
        <w:rPr>
          <w:rFonts w:ascii="Times New Roman" w:hAnsi="Times New Roman" w:cs="Times New Roman"/>
          <w:sz w:val="24"/>
          <w:szCs w:val="24"/>
        </w:rPr>
        <w:t xml:space="preserve">habit of converting a mathematical concept into </w:t>
      </w:r>
      <w:r w:rsidRPr="00006027">
        <w:rPr>
          <w:rFonts w:ascii="Times New Roman" w:hAnsi="Times New Roman" w:cs="Times New Roman"/>
          <w:i/>
          <w:sz w:val="24"/>
          <w:szCs w:val="24"/>
        </w:rPr>
        <w:t>mathematical language</w:t>
      </w:r>
      <w:r>
        <w:rPr>
          <w:rFonts w:ascii="Times New Roman" w:hAnsi="Times New Roman" w:cs="Times New Roman"/>
          <w:sz w:val="24"/>
          <w:szCs w:val="24"/>
        </w:rPr>
        <w:t xml:space="preserve"> whenever they see </w:t>
      </w:r>
      <w:r>
        <w:rPr>
          <w:rFonts w:ascii="Times New Roman" w:hAnsi="Times New Roman" w:cs="Times New Roman" w:hint="eastAsia"/>
          <w:sz w:val="24"/>
          <w:szCs w:val="24"/>
        </w:rPr>
        <w:t>a mathematical concept</w:t>
      </w:r>
      <w:r>
        <w:rPr>
          <w:rFonts w:ascii="Times New Roman" w:hAnsi="Times New Roman" w:cs="Times New Roman"/>
          <w:sz w:val="24"/>
          <w:szCs w:val="24"/>
        </w:rPr>
        <w:t xml:space="preserve"> in a </w:t>
      </w:r>
      <w:r>
        <w:rPr>
          <w:rFonts w:ascii="Times New Roman" w:hAnsi="Times New Roman" w:cs="Times New Roman" w:hint="eastAsia"/>
          <w:sz w:val="24"/>
          <w:szCs w:val="24"/>
        </w:rPr>
        <w:t>statement</w:t>
      </w:r>
      <w:r>
        <w:rPr>
          <w:rFonts w:ascii="Times New Roman" w:hAnsi="Times New Roman" w:cs="Times New Roman"/>
          <w:sz w:val="24"/>
          <w:szCs w:val="24"/>
        </w:rPr>
        <w:t xml:space="preserve">.  </w:t>
      </w:r>
    </w:p>
    <w:p w:rsidR="00753440" w:rsidRDefault="00753440" w:rsidP="0075344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hint="eastAsia"/>
          <w:sz w:val="24"/>
          <w:szCs w:val="24"/>
        </w:rPr>
        <w:t xml:space="preserve">Third, </w:t>
      </w:r>
      <w:r>
        <w:rPr>
          <w:rFonts w:ascii="Times New Roman" w:hAnsi="Times New Roman" w:cs="Times New Roman"/>
          <w:sz w:val="24"/>
          <w:szCs w:val="24"/>
        </w:rPr>
        <w:t xml:space="preserve">students’ lack of </w:t>
      </w:r>
      <w:r w:rsidRPr="00B93F07">
        <w:rPr>
          <w:rFonts w:ascii="Times New Roman" w:hAnsi="Times New Roman" w:cs="Times New Roman"/>
          <w:i/>
          <w:sz w:val="24"/>
          <w:szCs w:val="24"/>
        </w:rPr>
        <w:t>flexibility</w:t>
      </w:r>
      <w:r>
        <w:rPr>
          <w:rFonts w:ascii="Times New Roman" w:hAnsi="Times New Roman" w:cs="Times New Roman"/>
          <w:sz w:val="24"/>
          <w:szCs w:val="24"/>
        </w:rPr>
        <w:t xml:space="preserve"> can affect their skill of rephrasing an object.  For example, as it was seen in Eric’s proof (</w:t>
      </w:r>
      <w:r>
        <w:rPr>
          <w:rFonts w:ascii="Times New Roman" w:hAnsi="Times New Roman" w:cs="Times New Roman" w:hint="eastAsia"/>
          <w:sz w:val="24"/>
          <w:szCs w:val="24"/>
        </w:rPr>
        <w:t>Figure 6.</w:t>
      </w:r>
      <w:r w:rsidR="000E31F2">
        <w:rPr>
          <w:rFonts w:ascii="Times New Roman" w:hAnsi="Times New Roman" w:cs="Times New Roman" w:hint="eastAsia"/>
          <w:sz w:val="24"/>
          <w:szCs w:val="24"/>
        </w:rPr>
        <w:t>7</w:t>
      </w:r>
      <w:r>
        <w:rPr>
          <w:rFonts w:ascii="Times New Roman" w:hAnsi="Times New Roman" w:cs="Times New Roman"/>
          <w:sz w:val="24"/>
          <w:szCs w:val="24"/>
        </w:rPr>
        <w:t xml:space="preserve">), although he realized that </w:t>
      </w:r>
      <w:r>
        <w:rPr>
          <w:rFonts w:ascii="Times New Roman" w:hAnsi="Times New Roman" w:cs="Times New Roman"/>
          <w:noProof/>
          <w:position w:val="-10"/>
          <w:sz w:val="24"/>
          <w:szCs w:val="24"/>
          <w:lang w:eastAsia="en-US"/>
        </w:rPr>
        <w:drawing>
          <wp:inline distT="0" distB="0" distL="0" distR="0">
            <wp:extent cx="828675" cy="200025"/>
            <wp:effectExtent l="0" t="0" r="9525" b="9525"/>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9"/>
                    <pic:cNvPicPr>
                      <a:picLocks noChangeAspect="1" noChangeArrowheads="1"/>
                    </pic:cNvPicPr>
                  </pic:nvPicPr>
                  <pic:blipFill>
                    <a:blip r:embed="rId2729" cstate="print">
                      <a:extLst>
                        <a:ext uri="{28A0092B-C50C-407E-A947-70E740481C1C}">
                          <a14:useLocalDpi xmlns:a14="http://schemas.microsoft.com/office/drawing/2010/main" val="0"/>
                        </a:ext>
                      </a:extLst>
                    </a:blip>
                    <a:srcRect/>
                    <a:stretch>
                      <a:fillRect/>
                    </a:stretch>
                  </pic:blipFill>
                  <pic:spPr bwMode="auto">
                    <a:xfrm>
                      <a:off x="0" y="0"/>
                      <a:ext cx="828675" cy="200025"/>
                    </a:xfrm>
                    <a:prstGeom prst="rect">
                      <a:avLst/>
                    </a:prstGeom>
                    <a:noFill/>
                    <a:ln>
                      <a:noFill/>
                    </a:ln>
                  </pic:spPr>
                </pic:pic>
              </a:graphicData>
            </a:graphic>
          </wp:inline>
        </w:drawing>
      </w:r>
      <w:r>
        <w:rPr>
          <w:rFonts w:ascii="Times New Roman" w:hAnsi="Times New Roman" w:cs="Times New Roman"/>
          <w:sz w:val="24"/>
          <w:szCs w:val="24"/>
        </w:rPr>
        <w:t xml:space="preserve">and </w:t>
      </w:r>
      <w:r>
        <w:rPr>
          <w:rFonts w:ascii="Times New Roman" w:hAnsi="Times New Roman" w:cs="Times New Roman"/>
          <w:noProof/>
          <w:position w:val="-10"/>
          <w:sz w:val="24"/>
          <w:szCs w:val="24"/>
          <w:lang w:eastAsia="en-US"/>
        </w:rPr>
        <w:drawing>
          <wp:inline distT="0" distB="0" distL="0" distR="0">
            <wp:extent cx="828675" cy="200025"/>
            <wp:effectExtent l="0" t="0" r="9525" b="9525"/>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0"/>
                    <pic:cNvPicPr>
                      <a:picLocks noChangeAspect="1" noChangeArrowheads="1"/>
                    </pic:cNvPicPr>
                  </pic:nvPicPr>
                  <pic:blipFill>
                    <a:blip r:embed="rId2730" cstate="print">
                      <a:extLst>
                        <a:ext uri="{28A0092B-C50C-407E-A947-70E740481C1C}">
                          <a14:useLocalDpi xmlns:a14="http://schemas.microsoft.com/office/drawing/2010/main" val="0"/>
                        </a:ext>
                      </a:extLst>
                    </a:blip>
                    <a:srcRect/>
                    <a:stretch>
                      <a:fillRect/>
                    </a:stretch>
                  </pic:blipFill>
                  <pic:spPr bwMode="auto">
                    <a:xfrm>
                      <a:off x="0" y="0"/>
                      <a:ext cx="828675" cy="200025"/>
                    </a:xfrm>
                    <a:prstGeom prst="rect">
                      <a:avLst/>
                    </a:prstGeom>
                    <a:noFill/>
                    <a:ln>
                      <a:noFill/>
                    </a:ln>
                  </pic:spPr>
                </pic:pic>
              </a:graphicData>
            </a:graphic>
          </wp:inline>
        </w:drawing>
      </w:r>
      <w:r>
        <w:rPr>
          <w:rFonts w:ascii="Times New Roman" w:hAnsi="Times New Roman" w:cs="Times New Roman"/>
          <w:sz w:val="24"/>
          <w:szCs w:val="24"/>
        </w:rPr>
        <w:t xml:space="preserve"> for</w:t>
      </w:r>
      <w:r>
        <w:rPr>
          <w:rFonts w:ascii="Times New Roman" w:hAnsi="Times New Roman" w:cs="Times New Roman"/>
          <w:noProof/>
          <w:position w:val="-10"/>
          <w:sz w:val="24"/>
          <w:szCs w:val="24"/>
          <w:lang w:eastAsia="en-US"/>
        </w:rPr>
        <w:drawing>
          <wp:inline distT="0" distB="0" distL="0" distR="0">
            <wp:extent cx="1000125" cy="200025"/>
            <wp:effectExtent l="0" t="0" r="9525" b="9525"/>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1"/>
                    <pic:cNvPicPr>
                      <a:picLocks noChangeAspect="1" noChangeArrowheads="1"/>
                    </pic:cNvPicPr>
                  </pic:nvPicPr>
                  <pic:blipFill>
                    <a:blip r:embed="rId2731" cstate="print">
                      <a:extLst>
                        <a:ext uri="{28A0092B-C50C-407E-A947-70E740481C1C}">
                          <a14:useLocalDpi xmlns:a14="http://schemas.microsoft.com/office/drawing/2010/main" val="0"/>
                        </a:ext>
                      </a:extLst>
                    </a:blip>
                    <a:srcRect/>
                    <a:stretch>
                      <a:fillRect/>
                    </a:stretch>
                  </pic:blipFill>
                  <pic:spPr bwMode="auto">
                    <a:xfrm>
                      <a:off x="0" y="0"/>
                      <a:ext cx="1000125" cy="200025"/>
                    </a:xfrm>
                    <a:prstGeom prst="rect">
                      <a:avLst/>
                    </a:prstGeom>
                    <a:noFill/>
                    <a:ln>
                      <a:noFill/>
                    </a:ln>
                  </pic:spPr>
                </pic:pic>
              </a:graphicData>
            </a:graphic>
          </wp:inline>
        </w:drawing>
      </w:r>
      <w:r>
        <w:rPr>
          <w:rFonts w:ascii="Times New Roman" w:hAnsi="Times New Roman" w:cs="Times New Roman"/>
          <w:sz w:val="24"/>
          <w:szCs w:val="24"/>
        </w:rPr>
        <w:t xml:space="preserve">, he was not flexible enough to convert </w:t>
      </w:r>
      <w:r>
        <w:rPr>
          <w:rFonts w:ascii="Times New Roman" w:hAnsi="Times New Roman" w:cs="Times New Roman"/>
          <w:noProof/>
          <w:position w:val="-10"/>
          <w:sz w:val="24"/>
          <w:szCs w:val="24"/>
          <w:lang w:eastAsia="en-US"/>
        </w:rPr>
        <w:drawing>
          <wp:inline distT="0" distB="0" distL="0" distR="0">
            <wp:extent cx="1000125" cy="200025"/>
            <wp:effectExtent l="0" t="0" r="9525" b="9525"/>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2"/>
                    <pic:cNvPicPr>
                      <a:picLocks noChangeAspect="1" noChangeArrowheads="1"/>
                    </pic:cNvPicPr>
                  </pic:nvPicPr>
                  <pic:blipFill>
                    <a:blip r:embed="rId2731" cstate="print">
                      <a:extLst>
                        <a:ext uri="{28A0092B-C50C-407E-A947-70E740481C1C}">
                          <a14:useLocalDpi xmlns:a14="http://schemas.microsoft.com/office/drawing/2010/main" val="0"/>
                        </a:ext>
                      </a:extLst>
                    </a:blip>
                    <a:srcRect/>
                    <a:stretch>
                      <a:fillRect/>
                    </a:stretch>
                  </pic:blipFill>
                  <pic:spPr bwMode="auto">
                    <a:xfrm>
                      <a:off x="0" y="0"/>
                      <a:ext cx="1000125" cy="200025"/>
                    </a:xfrm>
                    <a:prstGeom prst="rect">
                      <a:avLst/>
                    </a:prstGeom>
                    <a:noFill/>
                    <a:ln>
                      <a:noFill/>
                    </a:ln>
                  </pic:spPr>
                </pic:pic>
              </a:graphicData>
            </a:graphic>
          </wp:inline>
        </w:drawing>
      </w:r>
      <w:r>
        <w:rPr>
          <w:rFonts w:ascii="Times New Roman" w:hAnsi="Times New Roman" w:cs="Times New Roman"/>
          <w:sz w:val="24"/>
          <w:szCs w:val="24"/>
        </w:rPr>
        <w:t xml:space="preserve">into </w:t>
      </w:r>
      <w:r>
        <w:rPr>
          <w:rFonts w:ascii="Times New Roman" w:hAnsi="Times New Roman" w:cs="Times New Roman"/>
          <w:noProof/>
          <w:position w:val="-10"/>
          <w:sz w:val="24"/>
          <w:szCs w:val="24"/>
          <w:lang w:eastAsia="en-US"/>
        </w:rPr>
        <w:drawing>
          <wp:inline distT="0" distB="0" distL="0" distR="0">
            <wp:extent cx="723900" cy="200025"/>
            <wp:effectExtent l="0" t="0" r="0" b="9525"/>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3"/>
                    <pic:cNvPicPr>
                      <a:picLocks noChangeAspect="1" noChangeArrowheads="1"/>
                    </pic:cNvPicPr>
                  </pic:nvPicPr>
                  <pic:blipFill>
                    <a:blip r:embed="rId2732" cstate="print">
                      <a:extLst>
                        <a:ext uri="{28A0092B-C50C-407E-A947-70E740481C1C}">
                          <a14:useLocalDpi xmlns:a14="http://schemas.microsoft.com/office/drawing/2010/main" val="0"/>
                        </a:ext>
                      </a:extLst>
                    </a:blip>
                    <a:srcRect/>
                    <a:stretch>
                      <a:fillRect/>
                    </a:stretch>
                  </pic:blipFill>
                  <pic:spPr bwMode="auto">
                    <a:xfrm>
                      <a:off x="0" y="0"/>
                      <a:ext cx="723900" cy="200025"/>
                    </a:xfrm>
                    <a:prstGeom prst="rect">
                      <a:avLst/>
                    </a:prstGeom>
                    <a:noFill/>
                    <a:ln>
                      <a:noFill/>
                    </a:ln>
                  </pic:spPr>
                </pic:pic>
              </a:graphicData>
            </a:graphic>
          </wp:inline>
        </w:drawing>
      </w:r>
      <w:r>
        <w:rPr>
          <w:rFonts w:ascii="Times New Roman" w:hAnsi="Times New Roman" w:cs="Times New Roman"/>
          <w:sz w:val="24"/>
          <w:szCs w:val="24"/>
        </w:rPr>
        <w:t xml:space="preserve">.  If he had flexibility </w:t>
      </w:r>
      <w:r>
        <w:rPr>
          <w:rFonts w:ascii="Times New Roman" w:hAnsi="Times New Roman" w:cs="Times New Roman" w:hint="eastAsia"/>
          <w:sz w:val="24"/>
          <w:szCs w:val="24"/>
        </w:rPr>
        <w:t xml:space="preserve">enough </w:t>
      </w:r>
      <w:r>
        <w:rPr>
          <w:rFonts w:ascii="Times New Roman" w:hAnsi="Times New Roman" w:cs="Times New Roman"/>
          <w:sz w:val="24"/>
          <w:szCs w:val="24"/>
        </w:rPr>
        <w:t xml:space="preserve">to manipulate it into  </w:t>
      </w:r>
      <w:r>
        <w:rPr>
          <w:rFonts w:ascii="Times New Roman" w:hAnsi="Times New Roman" w:cs="Times New Roman"/>
          <w:noProof/>
          <w:position w:val="-10"/>
          <w:sz w:val="24"/>
          <w:szCs w:val="24"/>
          <w:lang w:eastAsia="en-US"/>
        </w:rPr>
        <w:drawing>
          <wp:inline distT="0" distB="0" distL="0" distR="0">
            <wp:extent cx="923925" cy="200025"/>
            <wp:effectExtent l="0" t="0" r="9525" b="9525"/>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4"/>
                    <pic:cNvPicPr>
                      <a:picLocks noChangeAspect="1" noChangeArrowheads="1"/>
                    </pic:cNvPicPr>
                  </pic:nvPicPr>
                  <pic:blipFill>
                    <a:blip r:embed="rId2733" cstate="print">
                      <a:extLst>
                        <a:ext uri="{28A0092B-C50C-407E-A947-70E740481C1C}">
                          <a14:useLocalDpi xmlns:a14="http://schemas.microsoft.com/office/drawing/2010/main" val="0"/>
                        </a:ext>
                      </a:extLst>
                    </a:blip>
                    <a:srcRect/>
                    <a:stretch>
                      <a:fillRect/>
                    </a:stretch>
                  </pic:blipFill>
                  <pic:spPr bwMode="auto">
                    <a:xfrm>
                      <a:off x="0" y="0"/>
                      <a:ext cx="923925" cy="200025"/>
                    </a:xfrm>
                    <a:prstGeom prst="rect">
                      <a:avLst/>
                    </a:prstGeom>
                    <a:noFill/>
                    <a:ln>
                      <a:noFill/>
                    </a:ln>
                  </pic:spPr>
                </pic:pic>
              </a:graphicData>
            </a:graphic>
          </wp:inline>
        </w:drawing>
      </w:r>
      <w:r>
        <w:rPr>
          <w:rFonts w:ascii="Times New Roman" w:hAnsi="Times New Roman" w:cs="Times New Roman"/>
          <w:sz w:val="24"/>
          <w:szCs w:val="24"/>
        </w:rPr>
        <w:t xml:space="preserve">by moving the term </w:t>
      </w:r>
      <w:r>
        <w:rPr>
          <w:rFonts w:ascii="Times New Roman" w:hAnsi="Times New Roman" w:cs="Times New Roman"/>
          <w:noProof/>
          <w:position w:val="-10"/>
          <w:sz w:val="24"/>
          <w:szCs w:val="24"/>
          <w:lang w:eastAsia="en-US"/>
        </w:rPr>
        <w:drawing>
          <wp:inline distT="0" distB="0" distL="0" distR="0">
            <wp:extent cx="542925" cy="200025"/>
            <wp:effectExtent l="0" t="0" r="9525" b="9525"/>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5"/>
                    <pic:cNvPicPr>
                      <a:picLocks noChangeAspect="1" noChangeArrowheads="1"/>
                    </pic:cNvPicPr>
                  </pic:nvPicPr>
                  <pic:blipFill>
                    <a:blip r:embed="rId2734" cstate="print">
                      <a:extLst>
                        <a:ext uri="{28A0092B-C50C-407E-A947-70E740481C1C}">
                          <a14:useLocalDpi xmlns:a14="http://schemas.microsoft.com/office/drawing/2010/main" val="0"/>
                        </a:ext>
                      </a:extLst>
                    </a:blip>
                    <a:srcRect/>
                    <a:stretch>
                      <a:fillRect/>
                    </a:stretch>
                  </pic:blipFill>
                  <pic:spPr bwMode="auto">
                    <a:xfrm>
                      <a:off x="0" y="0"/>
                      <a:ext cx="542925" cy="200025"/>
                    </a:xfrm>
                    <a:prstGeom prst="rect">
                      <a:avLst/>
                    </a:prstGeom>
                    <a:noFill/>
                    <a:ln>
                      <a:noFill/>
                    </a:ln>
                  </pic:spPr>
                </pic:pic>
              </a:graphicData>
            </a:graphic>
          </wp:inline>
        </w:drawing>
      </w:r>
      <w:r>
        <w:rPr>
          <w:rFonts w:ascii="Times New Roman" w:hAnsi="Times New Roman" w:cs="Times New Roman"/>
          <w:sz w:val="24"/>
          <w:szCs w:val="24"/>
        </w:rPr>
        <w:t xml:space="preserve">to the left hand side, he could have further converted it into </w:t>
      </w:r>
      <w:r>
        <w:rPr>
          <w:rFonts w:ascii="Times New Roman" w:hAnsi="Times New Roman" w:cs="Times New Roman"/>
          <w:noProof/>
          <w:position w:val="-10"/>
          <w:sz w:val="24"/>
          <w:szCs w:val="24"/>
          <w:lang w:eastAsia="en-US"/>
        </w:rPr>
        <w:drawing>
          <wp:inline distT="0" distB="0" distL="0" distR="0">
            <wp:extent cx="781050" cy="200025"/>
            <wp:effectExtent l="0" t="0" r="0" b="9525"/>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6"/>
                    <pic:cNvPicPr>
                      <a:picLocks noChangeAspect="1" noChangeArrowheads="1"/>
                    </pic:cNvPicPr>
                  </pic:nvPicPr>
                  <pic:blipFill>
                    <a:blip r:embed="rId2735" cstate="print">
                      <a:extLst>
                        <a:ext uri="{28A0092B-C50C-407E-A947-70E740481C1C}">
                          <a14:useLocalDpi xmlns:a14="http://schemas.microsoft.com/office/drawing/2010/main" val="0"/>
                        </a:ext>
                      </a:extLst>
                    </a:blip>
                    <a:srcRect/>
                    <a:stretch>
                      <a:fillRect/>
                    </a:stretch>
                  </pic:blipFill>
                  <pic:spPr bwMode="auto">
                    <a:xfrm>
                      <a:off x="0" y="0"/>
                      <a:ext cx="781050" cy="200025"/>
                    </a:xfrm>
                    <a:prstGeom prst="rect">
                      <a:avLst/>
                    </a:prstGeom>
                    <a:noFill/>
                    <a:ln>
                      <a:noFill/>
                    </a:ln>
                  </pic:spPr>
                </pic:pic>
              </a:graphicData>
            </a:graphic>
          </wp:inline>
        </w:drawing>
      </w:r>
      <w:r>
        <w:rPr>
          <w:rFonts w:ascii="Times New Roman" w:hAnsi="Times New Roman" w:cs="Times New Roman"/>
          <w:sz w:val="24"/>
          <w:szCs w:val="24"/>
        </w:rPr>
        <w:t xml:space="preserve">to reach </w:t>
      </w:r>
      <w:r>
        <w:rPr>
          <w:rFonts w:ascii="Times New Roman" w:hAnsi="Times New Roman" w:cs="Times New Roman"/>
          <w:noProof/>
          <w:position w:val="-10"/>
          <w:sz w:val="24"/>
          <w:szCs w:val="24"/>
          <w:lang w:eastAsia="en-US"/>
        </w:rPr>
        <w:drawing>
          <wp:inline distT="0" distB="0" distL="0" distR="0">
            <wp:extent cx="923925" cy="200025"/>
            <wp:effectExtent l="0" t="0" r="9525" b="9525"/>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7"/>
                    <pic:cNvPicPr>
                      <a:picLocks noChangeAspect="1" noChangeArrowheads="1"/>
                    </pic:cNvPicPr>
                  </pic:nvPicPr>
                  <pic:blipFill>
                    <a:blip r:embed="rId2736" cstate="print">
                      <a:extLst>
                        <a:ext uri="{28A0092B-C50C-407E-A947-70E740481C1C}">
                          <a14:useLocalDpi xmlns:a14="http://schemas.microsoft.com/office/drawing/2010/main" val="0"/>
                        </a:ext>
                      </a:extLst>
                    </a:blip>
                    <a:srcRect/>
                    <a:stretch>
                      <a:fillRect/>
                    </a:stretch>
                  </pic:blipFill>
                  <pic:spPr bwMode="auto">
                    <a:xfrm>
                      <a:off x="0" y="0"/>
                      <a:ext cx="923925" cy="200025"/>
                    </a:xfrm>
                    <a:prstGeom prst="rect">
                      <a:avLst/>
                    </a:prstGeom>
                    <a:noFill/>
                    <a:ln>
                      <a:noFill/>
                    </a:ln>
                  </pic:spPr>
                </pic:pic>
              </a:graphicData>
            </a:graphic>
          </wp:inline>
        </w:drawing>
      </w:r>
      <w:r>
        <w:rPr>
          <w:rFonts w:ascii="Times New Roman" w:hAnsi="Times New Roman" w:cs="Times New Roman"/>
          <w:sz w:val="24"/>
          <w:szCs w:val="24"/>
        </w:rPr>
        <w:t xml:space="preserve">.  </w:t>
      </w:r>
    </w:p>
    <w:p w:rsidR="00753440" w:rsidRDefault="00753440" w:rsidP="00753440">
      <w:pPr>
        <w:spacing w:after="0" w:line="480" w:lineRule="auto"/>
        <w:jc w:val="center"/>
        <w:rPr>
          <w:rFonts w:ascii="Times New Roman" w:hAnsi="Times New Roman" w:cs="Times New Roman"/>
          <w:sz w:val="24"/>
          <w:szCs w:val="24"/>
        </w:rPr>
      </w:pPr>
      <w:r w:rsidRPr="00F47FC8">
        <w:rPr>
          <w:rFonts w:ascii="Times New Roman" w:hAnsi="Times New Roman" w:cs="Times New Roman"/>
          <w:noProof/>
          <w:sz w:val="24"/>
          <w:szCs w:val="24"/>
          <w:bdr w:val="single" w:sz="4" w:space="0" w:color="auto"/>
          <w:lang w:eastAsia="en-US"/>
        </w:rPr>
        <w:drawing>
          <wp:inline distT="0" distB="0" distL="0" distR="0" wp14:anchorId="57BC0353" wp14:editId="62D85AEC">
            <wp:extent cx="4568351" cy="1295400"/>
            <wp:effectExtent l="0" t="0" r="3810" b="0"/>
            <wp:docPr id="1406" name="Picture 1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3"/>
                    <pic:cNvPicPr>
                      <a:picLocks noChangeAspect="1" noChangeArrowheads="1"/>
                    </pic:cNvPicPr>
                  </pic:nvPicPr>
                  <pic:blipFill>
                    <a:blip r:embed="rId1466">
                      <a:extLst>
                        <a:ext uri="{28A0092B-C50C-407E-A947-70E740481C1C}">
                          <a14:useLocalDpi xmlns:a14="http://schemas.microsoft.com/office/drawing/2010/main" val="0"/>
                        </a:ext>
                      </a:extLst>
                    </a:blip>
                    <a:srcRect/>
                    <a:stretch>
                      <a:fillRect/>
                    </a:stretch>
                  </pic:blipFill>
                  <pic:spPr bwMode="auto">
                    <a:xfrm>
                      <a:off x="0" y="0"/>
                      <a:ext cx="4579680" cy="1298613"/>
                    </a:xfrm>
                    <a:prstGeom prst="rect">
                      <a:avLst/>
                    </a:prstGeom>
                    <a:noFill/>
                    <a:ln>
                      <a:noFill/>
                    </a:ln>
                  </pic:spPr>
                </pic:pic>
              </a:graphicData>
            </a:graphic>
          </wp:inline>
        </w:drawing>
      </w:r>
    </w:p>
    <w:p w:rsidR="00753440" w:rsidRDefault="00E238F9" w:rsidP="00753440">
      <w:pPr>
        <w:spacing w:after="0" w:line="480" w:lineRule="auto"/>
        <w:jc w:val="center"/>
        <w:rPr>
          <w:rFonts w:ascii="Times New Roman" w:hAnsi="Times New Roman" w:cs="Times New Roman"/>
          <w:sz w:val="24"/>
          <w:szCs w:val="24"/>
        </w:rPr>
      </w:pPr>
      <w:r>
        <w:rPr>
          <w:rFonts w:ascii="Times New Roman" w:hAnsi="Times New Roman" w:cs="Times New Roman" w:hint="eastAsia"/>
          <w:i/>
          <w:sz w:val="24"/>
          <w:szCs w:val="24"/>
        </w:rPr>
        <w:t>Figure</w:t>
      </w:r>
      <w:r w:rsidR="00753440">
        <w:rPr>
          <w:rFonts w:ascii="Times New Roman" w:hAnsi="Times New Roman" w:cs="Times New Roman" w:hint="eastAsia"/>
          <w:sz w:val="24"/>
          <w:szCs w:val="24"/>
        </w:rPr>
        <w:t xml:space="preserve"> </w:t>
      </w:r>
      <w:r w:rsidR="00753440" w:rsidRPr="00D7707D">
        <w:rPr>
          <w:rFonts w:ascii="Times New Roman" w:hAnsi="Times New Roman" w:cs="Times New Roman" w:hint="eastAsia"/>
          <w:i/>
          <w:sz w:val="24"/>
          <w:szCs w:val="24"/>
        </w:rPr>
        <w:t>6.7</w:t>
      </w:r>
      <w:r>
        <w:rPr>
          <w:rFonts w:ascii="Times New Roman" w:hAnsi="Times New Roman" w:cs="Times New Roman" w:hint="eastAsia"/>
          <w:sz w:val="24"/>
          <w:szCs w:val="24"/>
        </w:rPr>
        <w:t>.</w:t>
      </w:r>
      <w:r w:rsidR="00753440">
        <w:rPr>
          <w:rFonts w:ascii="Times New Roman" w:hAnsi="Times New Roman" w:cs="Times New Roman" w:hint="eastAsia"/>
          <w:sz w:val="24"/>
          <w:szCs w:val="24"/>
        </w:rPr>
        <w:t xml:space="preserve"> Eric</w:t>
      </w:r>
      <w:r w:rsidR="00753440">
        <w:rPr>
          <w:rFonts w:ascii="Times New Roman" w:hAnsi="Times New Roman" w:cs="Times New Roman"/>
          <w:sz w:val="24"/>
          <w:szCs w:val="24"/>
        </w:rPr>
        <w:t>’</w:t>
      </w:r>
      <w:r w:rsidR="00753440">
        <w:rPr>
          <w:rFonts w:ascii="Times New Roman" w:hAnsi="Times New Roman" w:cs="Times New Roman" w:hint="eastAsia"/>
          <w:sz w:val="24"/>
          <w:szCs w:val="24"/>
        </w:rPr>
        <w:t>s Proof</w:t>
      </w:r>
      <w:r>
        <w:rPr>
          <w:rFonts w:ascii="Times New Roman" w:hAnsi="Times New Roman" w:cs="Times New Roman" w:hint="eastAsia"/>
          <w:sz w:val="24"/>
          <w:szCs w:val="24"/>
        </w:rPr>
        <w:t>.</w:t>
      </w:r>
    </w:p>
    <w:p w:rsidR="00753440" w:rsidRDefault="00753440" w:rsidP="00753440">
      <w:pPr>
        <w:spacing w:after="0" w:line="480" w:lineRule="auto"/>
        <w:ind w:firstLine="720"/>
        <w:rPr>
          <w:rFonts w:ascii="Times New Roman" w:hAnsi="Times New Roman" w:cs="Times New Roman"/>
          <w:sz w:val="24"/>
          <w:szCs w:val="24"/>
        </w:rPr>
      </w:pPr>
      <w:r>
        <w:rPr>
          <w:rFonts w:ascii="Times New Roman" w:hAnsi="Times New Roman" w:cs="Times New Roman" w:hint="eastAsia"/>
          <w:sz w:val="24"/>
          <w:szCs w:val="24"/>
        </w:rPr>
        <w:t>In summary, students</w:t>
      </w:r>
      <w:r>
        <w:rPr>
          <w:rFonts w:ascii="Times New Roman" w:hAnsi="Times New Roman" w:cs="Times New Roman"/>
          <w:sz w:val="24"/>
          <w:szCs w:val="24"/>
        </w:rPr>
        <w:t>’</w:t>
      </w:r>
      <w:r>
        <w:rPr>
          <w:rFonts w:ascii="Times New Roman" w:hAnsi="Times New Roman" w:cs="Times New Roman" w:hint="eastAsia"/>
          <w:sz w:val="24"/>
          <w:szCs w:val="24"/>
        </w:rPr>
        <w:t xml:space="preserve"> inability to </w:t>
      </w:r>
      <w:r w:rsidRPr="00600D58">
        <w:rPr>
          <w:rFonts w:ascii="Times New Roman" w:hAnsi="Times New Roman" w:cs="Times New Roman" w:hint="eastAsia"/>
          <w:i/>
          <w:sz w:val="24"/>
          <w:szCs w:val="24"/>
        </w:rPr>
        <w:t>rephrase an object</w:t>
      </w:r>
      <w:r>
        <w:rPr>
          <w:rFonts w:ascii="Times New Roman" w:hAnsi="Times New Roman" w:cs="Times New Roman" w:hint="eastAsia"/>
          <w:sz w:val="24"/>
          <w:szCs w:val="24"/>
        </w:rPr>
        <w:t xml:space="preserve"> may be directly influenced by their lack of </w:t>
      </w:r>
      <w:r w:rsidRPr="00735D61">
        <w:rPr>
          <w:rFonts w:ascii="Times New Roman" w:hAnsi="Times New Roman" w:cs="Times New Roman" w:hint="eastAsia"/>
          <w:i/>
          <w:sz w:val="24"/>
          <w:szCs w:val="24"/>
        </w:rPr>
        <w:t xml:space="preserve">background </w:t>
      </w:r>
      <w:r w:rsidRPr="00735D61">
        <w:rPr>
          <w:rFonts w:ascii="Times New Roman" w:hAnsi="Times New Roman" w:cs="Times New Roman"/>
          <w:i/>
          <w:sz w:val="24"/>
          <w:szCs w:val="24"/>
        </w:rPr>
        <w:t>knowledge</w:t>
      </w:r>
      <w:r>
        <w:rPr>
          <w:rFonts w:ascii="Times New Roman" w:hAnsi="Times New Roman" w:cs="Times New Roman" w:hint="eastAsia"/>
          <w:sz w:val="24"/>
          <w:szCs w:val="24"/>
        </w:rPr>
        <w:t xml:space="preserve">, and directly or indirectly by their lack of </w:t>
      </w:r>
      <w:r w:rsidRPr="00735D61">
        <w:rPr>
          <w:rFonts w:ascii="Times New Roman" w:hAnsi="Times New Roman" w:cs="Times New Roman" w:hint="eastAsia"/>
          <w:i/>
          <w:sz w:val="24"/>
          <w:szCs w:val="24"/>
        </w:rPr>
        <w:t>flexibility</w:t>
      </w:r>
      <w:r>
        <w:rPr>
          <w:rFonts w:ascii="Times New Roman" w:hAnsi="Times New Roman" w:cs="Times New Roman" w:hint="eastAsia"/>
          <w:sz w:val="24"/>
          <w:szCs w:val="24"/>
        </w:rPr>
        <w:t xml:space="preserve">, </w:t>
      </w:r>
      <w:r w:rsidRPr="00735D61">
        <w:rPr>
          <w:rFonts w:ascii="Times New Roman" w:hAnsi="Times New Roman" w:cs="Times New Roman" w:hint="eastAsia"/>
          <w:i/>
          <w:sz w:val="24"/>
          <w:szCs w:val="24"/>
        </w:rPr>
        <w:t xml:space="preserve">carefulness and </w:t>
      </w:r>
      <w:r>
        <w:rPr>
          <w:rFonts w:ascii="Times New Roman" w:hAnsi="Times New Roman" w:cs="Times New Roman" w:hint="eastAsia"/>
          <w:i/>
          <w:sz w:val="24"/>
          <w:szCs w:val="24"/>
        </w:rPr>
        <w:t>alertness</w:t>
      </w:r>
      <w:r>
        <w:rPr>
          <w:rFonts w:ascii="Times New Roman" w:hAnsi="Times New Roman" w:cs="Times New Roman" w:hint="eastAsia"/>
          <w:sz w:val="24"/>
          <w:szCs w:val="24"/>
        </w:rPr>
        <w:t>.  The findings also indicates students</w:t>
      </w:r>
      <w:r>
        <w:rPr>
          <w:rFonts w:ascii="Times New Roman" w:hAnsi="Times New Roman" w:cs="Times New Roman"/>
          <w:sz w:val="24"/>
          <w:szCs w:val="24"/>
        </w:rPr>
        <w:t>’</w:t>
      </w:r>
      <w:r>
        <w:rPr>
          <w:rFonts w:ascii="Times New Roman" w:hAnsi="Times New Roman" w:cs="Times New Roman" w:hint="eastAsia"/>
          <w:sz w:val="24"/>
          <w:szCs w:val="24"/>
        </w:rPr>
        <w:t xml:space="preserve"> difficulties with rephrasing an object may result from their lack of awareness of the importance of </w:t>
      </w:r>
      <w:r w:rsidRPr="00994167">
        <w:rPr>
          <w:rFonts w:ascii="Times New Roman" w:hAnsi="Times New Roman" w:cs="Times New Roman" w:hint="eastAsia"/>
          <w:i/>
          <w:sz w:val="24"/>
          <w:szCs w:val="24"/>
        </w:rPr>
        <w:t>mathematical language</w:t>
      </w:r>
      <w:r>
        <w:rPr>
          <w:rFonts w:ascii="Times New Roman" w:hAnsi="Times New Roman" w:cs="Times New Roman" w:hint="eastAsia"/>
          <w:sz w:val="24"/>
          <w:szCs w:val="24"/>
        </w:rPr>
        <w:t xml:space="preserve"> as a means of advancing a reasoning process.  </w:t>
      </w:r>
    </w:p>
    <w:p w:rsidR="000A70D2" w:rsidRDefault="000A70D2" w:rsidP="00753440">
      <w:pPr>
        <w:spacing w:after="0" w:line="480" w:lineRule="auto"/>
        <w:rPr>
          <w:rFonts w:ascii="Times New Roman" w:hAnsi="Times New Roman" w:cs="Times New Roman"/>
          <w:b/>
          <w:sz w:val="24"/>
          <w:szCs w:val="24"/>
        </w:rPr>
      </w:pPr>
    </w:p>
    <w:p w:rsidR="00753440" w:rsidRDefault="00753440" w:rsidP="00753440">
      <w:pPr>
        <w:spacing w:after="0" w:line="480" w:lineRule="auto"/>
        <w:rPr>
          <w:rFonts w:ascii="Times New Roman" w:hAnsi="Times New Roman" w:cs="Times New Roman"/>
          <w:b/>
          <w:sz w:val="24"/>
          <w:szCs w:val="24"/>
        </w:rPr>
      </w:pPr>
      <w:r w:rsidRPr="002E508D">
        <w:rPr>
          <w:rFonts w:ascii="Times New Roman" w:hAnsi="Times New Roman" w:cs="Times New Roman"/>
          <w:b/>
          <w:sz w:val="24"/>
          <w:szCs w:val="24"/>
        </w:rPr>
        <w:t>6.</w:t>
      </w:r>
      <w:r>
        <w:rPr>
          <w:rFonts w:ascii="Times New Roman" w:hAnsi="Times New Roman" w:cs="Times New Roman"/>
          <w:b/>
          <w:sz w:val="24"/>
          <w:szCs w:val="24"/>
        </w:rPr>
        <w:t>3</w:t>
      </w:r>
      <w:r>
        <w:rPr>
          <w:rFonts w:ascii="Times New Roman" w:hAnsi="Times New Roman" w:cs="Times New Roman" w:hint="eastAsia"/>
          <w:b/>
          <w:sz w:val="24"/>
          <w:szCs w:val="24"/>
        </w:rPr>
        <w:t>.3</w:t>
      </w:r>
      <w:r>
        <w:rPr>
          <w:rFonts w:ascii="Times New Roman" w:hAnsi="Times New Roman" w:cs="Times New Roman" w:hint="eastAsia"/>
          <w:b/>
          <w:sz w:val="24"/>
          <w:szCs w:val="24"/>
        </w:rPr>
        <w:tab/>
      </w:r>
      <w:r w:rsidRPr="00E875AC">
        <w:rPr>
          <w:rFonts w:ascii="Times New Roman" w:hAnsi="Times New Roman" w:cs="Times New Roman" w:hint="eastAsia"/>
          <w:b/>
          <w:sz w:val="24"/>
          <w:szCs w:val="24"/>
        </w:rPr>
        <w:t>C</w:t>
      </w:r>
      <w:r w:rsidRPr="00E875AC">
        <w:rPr>
          <w:rFonts w:ascii="Times New Roman" w:hAnsi="Times New Roman" w:cs="Times New Roman"/>
          <w:b/>
          <w:sz w:val="24"/>
          <w:szCs w:val="24"/>
        </w:rPr>
        <w:t xml:space="preserve">ombining </w:t>
      </w:r>
      <w:r w:rsidRPr="00E875AC">
        <w:rPr>
          <w:rFonts w:ascii="Times New Roman" w:hAnsi="Times New Roman" w:cs="Times New Roman" w:hint="eastAsia"/>
          <w:b/>
          <w:sz w:val="24"/>
          <w:szCs w:val="24"/>
        </w:rPr>
        <w:t>O</w:t>
      </w:r>
      <w:r w:rsidRPr="00E875AC">
        <w:rPr>
          <w:rFonts w:ascii="Times New Roman" w:hAnsi="Times New Roman" w:cs="Times New Roman"/>
          <w:b/>
          <w:sz w:val="24"/>
          <w:szCs w:val="24"/>
        </w:rPr>
        <w:t>bjects</w:t>
      </w:r>
    </w:p>
    <w:p w:rsidR="00753440" w:rsidRDefault="00753440" w:rsidP="00753440">
      <w:pPr>
        <w:spacing w:after="0" w:line="480" w:lineRule="auto"/>
        <w:rPr>
          <w:rFonts w:ascii="Times New Roman" w:hAnsi="Times New Roman" w:cs="Times New Roman"/>
          <w:sz w:val="24"/>
          <w:szCs w:val="24"/>
        </w:rPr>
      </w:pPr>
      <w:r>
        <w:rPr>
          <w:rFonts w:ascii="Times New Roman" w:hAnsi="Times New Roman" w:cs="Times New Roman"/>
          <w:b/>
          <w:sz w:val="24"/>
          <w:szCs w:val="24"/>
        </w:rPr>
        <w:tab/>
      </w:r>
      <w:r w:rsidRPr="00C66FAD">
        <w:rPr>
          <w:rFonts w:ascii="Times New Roman" w:hAnsi="Times New Roman" w:cs="Times New Roman"/>
          <w:i/>
          <w:sz w:val="24"/>
          <w:szCs w:val="24"/>
        </w:rPr>
        <w:t>Combining objects</w:t>
      </w:r>
      <w:r w:rsidRPr="00D43D75">
        <w:rPr>
          <w:rFonts w:ascii="Times New Roman" w:hAnsi="Times New Roman" w:cs="Times New Roman"/>
          <w:sz w:val="24"/>
          <w:szCs w:val="24"/>
        </w:rPr>
        <w:t xml:space="preserve"> is the second primary operation </w:t>
      </w:r>
      <w:r>
        <w:rPr>
          <w:rFonts w:ascii="Times New Roman" w:hAnsi="Times New Roman" w:cs="Times New Roman" w:hint="eastAsia"/>
          <w:sz w:val="24"/>
          <w:szCs w:val="24"/>
        </w:rPr>
        <w:t>for</w:t>
      </w:r>
      <w:r w:rsidRPr="00D43D75">
        <w:rPr>
          <w:rFonts w:ascii="Times New Roman" w:hAnsi="Times New Roman" w:cs="Times New Roman"/>
          <w:sz w:val="24"/>
          <w:szCs w:val="24"/>
        </w:rPr>
        <w:t xml:space="preserve"> advanc</w:t>
      </w:r>
      <w:r>
        <w:rPr>
          <w:rFonts w:ascii="Times New Roman" w:hAnsi="Times New Roman" w:cs="Times New Roman" w:hint="eastAsia"/>
          <w:sz w:val="24"/>
          <w:szCs w:val="24"/>
        </w:rPr>
        <w:t>ing</w:t>
      </w:r>
      <w:r w:rsidRPr="00D43D75">
        <w:rPr>
          <w:rFonts w:ascii="Times New Roman" w:hAnsi="Times New Roman" w:cs="Times New Roman"/>
          <w:sz w:val="24"/>
          <w:szCs w:val="24"/>
        </w:rPr>
        <w:t xml:space="preserve"> a reasoning process.  </w:t>
      </w:r>
      <w:r>
        <w:rPr>
          <w:rFonts w:ascii="Times New Roman" w:hAnsi="Times New Roman" w:cs="Times New Roman" w:hint="eastAsia"/>
          <w:sz w:val="24"/>
          <w:szCs w:val="24"/>
        </w:rPr>
        <w:t>Based on the findings, this section discusses two possible sources of students</w:t>
      </w:r>
      <w:r>
        <w:rPr>
          <w:rFonts w:ascii="Times New Roman" w:hAnsi="Times New Roman" w:cs="Times New Roman"/>
          <w:sz w:val="24"/>
          <w:szCs w:val="24"/>
        </w:rPr>
        <w:t>’</w:t>
      </w:r>
      <w:r>
        <w:rPr>
          <w:rFonts w:ascii="Times New Roman" w:hAnsi="Times New Roman" w:cs="Times New Roman" w:hint="eastAsia"/>
          <w:sz w:val="24"/>
          <w:szCs w:val="24"/>
        </w:rPr>
        <w:t xml:space="preserve"> difficulties with  </w:t>
      </w:r>
      <w:r w:rsidRPr="00C66FAD">
        <w:rPr>
          <w:rFonts w:ascii="Times New Roman" w:hAnsi="Times New Roman" w:cs="Times New Roman" w:hint="eastAsia"/>
          <w:i/>
          <w:sz w:val="24"/>
          <w:szCs w:val="24"/>
        </w:rPr>
        <w:t>combining objects</w:t>
      </w:r>
      <w:r>
        <w:rPr>
          <w:rFonts w:ascii="Times New Roman" w:hAnsi="Times New Roman" w:cs="Times New Roman" w:hint="eastAsia"/>
          <w:sz w:val="24"/>
          <w:szCs w:val="24"/>
        </w:rPr>
        <w:t xml:space="preserve"> based on the results of the analysis of students</w:t>
      </w:r>
      <w:r>
        <w:rPr>
          <w:rFonts w:ascii="Times New Roman" w:hAnsi="Times New Roman" w:cs="Times New Roman"/>
          <w:sz w:val="24"/>
          <w:szCs w:val="24"/>
        </w:rPr>
        <w:t>’</w:t>
      </w:r>
      <w:r>
        <w:rPr>
          <w:rFonts w:ascii="Times New Roman" w:hAnsi="Times New Roman" w:cs="Times New Roman" w:hint="eastAsia"/>
          <w:sz w:val="24"/>
          <w:szCs w:val="24"/>
        </w:rPr>
        <w:t xml:space="preserve"> proofs.  One is that students miss using a hypothesis in a given statement.  The other is that students</w:t>
      </w:r>
      <w:r>
        <w:rPr>
          <w:rFonts w:ascii="Times New Roman" w:hAnsi="Times New Roman" w:cs="Times New Roman"/>
          <w:sz w:val="24"/>
          <w:szCs w:val="24"/>
        </w:rPr>
        <w:t>’</w:t>
      </w:r>
      <w:r>
        <w:rPr>
          <w:rFonts w:ascii="Times New Roman" w:hAnsi="Times New Roman" w:cs="Times New Roman" w:hint="eastAsia"/>
          <w:sz w:val="24"/>
          <w:szCs w:val="24"/>
        </w:rPr>
        <w:t xml:space="preserve"> difficulties with finding a connection between the two objects that are supposed to be combined.  The latter source is directly related to their lack of knowledge.</w:t>
      </w:r>
    </w:p>
    <w:p w:rsidR="00753440" w:rsidRDefault="00753440" w:rsidP="00753440">
      <w:pPr>
        <w:spacing w:after="0" w:line="480" w:lineRule="auto"/>
        <w:ind w:firstLine="720"/>
        <w:rPr>
          <w:rFonts w:ascii="Times New Roman" w:hAnsi="Times New Roman" w:cs="Times New Roman"/>
          <w:sz w:val="24"/>
          <w:szCs w:val="24"/>
        </w:rPr>
      </w:pPr>
      <w:r>
        <w:rPr>
          <w:rFonts w:ascii="Times New Roman" w:hAnsi="Times New Roman" w:cs="Times New Roman" w:hint="eastAsia"/>
          <w:sz w:val="24"/>
          <w:szCs w:val="24"/>
        </w:rPr>
        <w:t>Students have impasses because they fail to use the operation of combining objects.  For example, a</w:t>
      </w:r>
      <w:r>
        <w:rPr>
          <w:rFonts w:ascii="Times New Roman" w:hAnsi="Times New Roman" w:cs="Times New Roman"/>
          <w:sz w:val="24"/>
          <w:szCs w:val="24"/>
        </w:rPr>
        <w:t xml:space="preserve">lthough </w:t>
      </w:r>
      <w:r>
        <w:rPr>
          <w:rFonts w:ascii="Times New Roman" w:hAnsi="Times New Roman" w:cs="Times New Roman" w:hint="eastAsia"/>
          <w:sz w:val="24"/>
          <w:szCs w:val="24"/>
        </w:rPr>
        <w:t>Berkeley (Figure 6.</w:t>
      </w:r>
      <w:r>
        <w:rPr>
          <w:rFonts w:ascii="Times New Roman" w:hAnsi="Times New Roman" w:cs="Times New Roman"/>
          <w:sz w:val="24"/>
          <w:szCs w:val="24"/>
        </w:rPr>
        <w:t xml:space="preserve"> </w:t>
      </w:r>
      <w:r>
        <w:rPr>
          <w:rFonts w:ascii="Times New Roman" w:hAnsi="Times New Roman" w:cs="Times New Roman" w:hint="eastAsia"/>
          <w:sz w:val="24"/>
          <w:szCs w:val="24"/>
        </w:rPr>
        <w:t xml:space="preserve">8) </w:t>
      </w:r>
      <w:r>
        <w:rPr>
          <w:rFonts w:ascii="Times New Roman" w:hAnsi="Times New Roman" w:cs="Times New Roman"/>
          <w:sz w:val="24"/>
          <w:szCs w:val="24"/>
        </w:rPr>
        <w:t xml:space="preserve">knew what </w:t>
      </w:r>
      <w:r>
        <w:rPr>
          <w:rFonts w:ascii="Times New Roman" w:hAnsi="Times New Roman" w:cs="Times New Roman" w:hint="eastAsia"/>
          <w:sz w:val="24"/>
          <w:szCs w:val="24"/>
        </w:rPr>
        <w:t>s</w:t>
      </w:r>
      <w:r>
        <w:rPr>
          <w:rFonts w:ascii="Times New Roman" w:hAnsi="Times New Roman" w:cs="Times New Roman"/>
          <w:sz w:val="24"/>
          <w:szCs w:val="24"/>
        </w:rPr>
        <w:t xml:space="preserve">he needed to show </w:t>
      </w:r>
      <w:r>
        <w:rPr>
          <w:rFonts w:ascii="Times New Roman" w:hAnsi="Times New Roman" w:cs="Times New Roman" w:hint="eastAsia"/>
          <w:sz w:val="24"/>
          <w:szCs w:val="24"/>
        </w:rPr>
        <w:t>to prove</w:t>
      </w:r>
      <w:r>
        <w:rPr>
          <w:rFonts w:ascii="Times New Roman" w:hAnsi="Times New Roman" w:cs="Times New Roman"/>
          <w:sz w:val="24"/>
          <w:szCs w:val="24"/>
        </w:rPr>
        <w:t xml:space="preserve"> the given </w:t>
      </w:r>
      <w:r>
        <w:rPr>
          <w:rFonts w:ascii="Times New Roman" w:hAnsi="Times New Roman" w:cs="Times New Roman" w:hint="eastAsia"/>
          <w:sz w:val="24"/>
          <w:szCs w:val="24"/>
        </w:rPr>
        <w:t>statement</w:t>
      </w:r>
      <w:r>
        <w:rPr>
          <w:rFonts w:ascii="Times New Roman" w:hAnsi="Times New Roman" w:cs="Times New Roman"/>
          <w:sz w:val="24"/>
          <w:szCs w:val="24"/>
        </w:rPr>
        <w:t>, which was “</w:t>
      </w:r>
      <w:r>
        <w:rPr>
          <w:rFonts w:ascii="Times New Roman" w:hAnsi="Times New Roman" w:cs="Times New Roman"/>
          <w:noProof/>
          <w:position w:val="-10"/>
          <w:sz w:val="24"/>
          <w:szCs w:val="24"/>
          <w:lang w:eastAsia="en-US"/>
        </w:rPr>
        <w:drawing>
          <wp:inline distT="0" distB="0" distL="0" distR="0">
            <wp:extent cx="1552575" cy="200025"/>
            <wp:effectExtent l="0" t="0" r="9525" b="9525"/>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8"/>
                    <pic:cNvPicPr>
                      <a:picLocks noChangeAspect="1" noChangeArrowheads="1"/>
                    </pic:cNvPicPr>
                  </pic:nvPicPr>
                  <pic:blipFill>
                    <a:blip r:embed="rId2737" cstate="print">
                      <a:extLst>
                        <a:ext uri="{28A0092B-C50C-407E-A947-70E740481C1C}">
                          <a14:useLocalDpi xmlns:a14="http://schemas.microsoft.com/office/drawing/2010/main" val="0"/>
                        </a:ext>
                      </a:extLst>
                    </a:blip>
                    <a:srcRect/>
                    <a:stretch>
                      <a:fillRect/>
                    </a:stretch>
                  </pic:blipFill>
                  <pic:spPr bwMode="auto">
                    <a:xfrm>
                      <a:off x="0" y="0"/>
                      <a:ext cx="1552575" cy="200025"/>
                    </a:xfrm>
                    <a:prstGeom prst="rect">
                      <a:avLst/>
                    </a:prstGeom>
                    <a:noFill/>
                    <a:ln>
                      <a:noFill/>
                    </a:ln>
                  </pic:spPr>
                </pic:pic>
              </a:graphicData>
            </a:graphic>
          </wp:inline>
        </w:drawing>
      </w:r>
      <w:r>
        <w:rPr>
          <w:rFonts w:ascii="Times New Roman" w:hAnsi="Times New Roman" w:cs="Times New Roman"/>
          <w:sz w:val="24"/>
          <w:szCs w:val="24"/>
        </w:rPr>
        <w:t xml:space="preserve">, </w:t>
      </w:r>
      <w:r>
        <w:rPr>
          <w:rFonts w:ascii="Times New Roman" w:hAnsi="Times New Roman" w:cs="Times New Roman" w:hint="eastAsia"/>
          <w:sz w:val="24"/>
          <w:szCs w:val="24"/>
        </w:rPr>
        <w:t>s</w:t>
      </w:r>
      <w:r>
        <w:rPr>
          <w:rFonts w:ascii="Times New Roman" w:hAnsi="Times New Roman" w:cs="Times New Roman"/>
          <w:sz w:val="24"/>
          <w:szCs w:val="24"/>
        </w:rPr>
        <w:t xml:space="preserve">he was not able to show why the equality held.  </w:t>
      </w:r>
      <w:r>
        <w:rPr>
          <w:rFonts w:ascii="Times New Roman" w:hAnsi="Times New Roman" w:cs="Times New Roman" w:hint="eastAsia"/>
          <w:sz w:val="24"/>
          <w:szCs w:val="24"/>
        </w:rPr>
        <w:t>This was</w:t>
      </w:r>
      <w:r>
        <w:rPr>
          <w:rFonts w:ascii="Times New Roman" w:hAnsi="Times New Roman" w:cs="Times New Roman"/>
          <w:sz w:val="24"/>
          <w:szCs w:val="24"/>
        </w:rPr>
        <w:t xml:space="preserve"> because </w:t>
      </w:r>
      <w:r>
        <w:rPr>
          <w:rFonts w:ascii="Times New Roman" w:hAnsi="Times New Roman" w:cs="Times New Roman" w:hint="eastAsia"/>
          <w:sz w:val="24"/>
          <w:szCs w:val="24"/>
        </w:rPr>
        <w:t>s</w:t>
      </w:r>
      <w:r>
        <w:rPr>
          <w:rFonts w:ascii="Times New Roman" w:hAnsi="Times New Roman" w:cs="Times New Roman"/>
          <w:sz w:val="24"/>
          <w:szCs w:val="24"/>
        </w:rPr>
        <w:t>he missed noting and using the given condition  “</w:t>
      </w:r>
      <w:r>
        <w:rPr>
          <w:rFonts w:ascii="Times New Roman" w:hAnsi="Times New Roman" w:cs="Times New Roman"/>
          <w:noProof/>
          <w:position w:val="-10"/>
          <w:sz w:val="24"/>
          <w:szCs w:val="24"/>
          <w:lang w:eastAsia="en-US"/>
        </w:rPr>
        <w:drawing>
          <wp:inline distT="0" distB="0" distL="0" distR="0">
            <wp:extent cx="1933575" cy="200025"/>
            <wp:effectExtent l="0" t="0" r="9525" b="9525"/>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9"/>
                    <pic:cNvPicPr>
                      <a:picLocks noChangeAspect="1" noChangeArrowheads="1"/>
                    </pic:cNvPicPr>
                  </pic:nvPicPr>
                  <pic:blipFill>
                    <a:blip r:embed="rId2738" cstate="print">
                      <a:extLst>
                        <a:ext uri="{28A0092B-C50C-407E-A947-70E740481C1C}">
                          <a14:useLocalDpi xmlns:a14="http://schemas.microsoft.com/office/drawing/2010/main" val="0"/>
                        </a:ext>
                      </a:extLst>
                    </a:blip>
                    <a:srcRect/>
                    <a:stretch>
                      <a:fillRect/>
                    </a:stretch>
                  </pic:blipFill>
                  <pic:spPr bwMode="auto">
                    <a:xfrm>
                      <a:off x="0" y="0"/>
                      <a:ext cx="1933575" cy="200025"/>
                    </a:xfrm>
                    <a:prstGeom prst="rect">
                      <a:avLst/>
                    </a:prstGeom>
                    <a:noFill/>
                    <a:ln>
                      <a:noFill/>
                    </a:ln>
                  </pic:spPr>
                </pic:pic>
              </a:graphicData>
            </a:graphic>
          </wp:inline>
        </w:drawing>
      </w:r>
      <w:r>
        <w:rPr>
          <w:rFonts w:ascii="Times New Roman" w:hAnsi="Times New Roman" w:cs="Times New Roman"/>
          <w:sz w:val="24"/>
          <w:szCs w:val="24"/>
        </w:rPr>
        <w:t xml:space="preserve">” to apply it to </w:t>
      </w:r>
      <w:r>
        <w:rPr>
          <w:rFonts w:ascii="Times New Roman" w:hAnsi="Times New Roman" w:cs="Times New Roman"/>
          <w:noProof/>
          <w:position w:val="-10"/>
          <w:sz w:val="24"/>
          <w:szCs w:val="24"/>
          <w:lang w:eastAsia="en-US"/>
        </w:rPr>
        <w:drawing>
          <wp:inline distT="0" distB="0" distL="0" distR="0">
            <wp:extent cx="504825" cy="200025"/>
            <wp:effectExtent l="0" t="0" r="9525" b="9525"/>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0"/>
                    <pic:cNvPicPr>
                      <a:picLocks noChangeAspect="1" noChangeArrowheads="1"/>
                    </pic:cNvPicPr>
                  </pic:nvPicPr>
                  <pic:blipFill>
                    <a:blip r:embed="rId2739" cstate="print">
                      <a:extLst>
                        <a:ext uri="{28A0092B-C50C-407E-A947-70E740481C1C}">
                          <a14:useLocalDpi xmlns:a14="http://schemas.microsoft.com/office/drawing/2010/main" val="0"/>
                        </a:ext>
                      </a:extLst>
                    </a:blip>
                    <a:srcRect/>
                    <a:stretch>
                      <a:fillRect/>
                    </a:stretch>
                  </pic:blipFill>
                  <pic:spPr bwMode="auto">
                    <a:xfrm>
                      <a:off x="0" y="0"/>
                      <a:ext cx="504825" cy="200025"/>
                    </a:xfrm>
                    <a:prstGeom prst="rect">
                      <a:avLst/>
                    </a:prstGeom>
                    <a:noFill/>
                    <a:ln>
                      <a:noFill/>
                    </a:ln>
                  </pic:spPr>
                </pic:pic>
              </a:graphicData>
            </a:graphic>
          </wp:inline>
        </w:drawing>
      </w:r>
      <w:r>
        <w:rPr>
          <w:rFonts w:ascii="Times New Roman" w:hAnsi="Times New Roman" w:cs="Times New Roman"/>
          <w:sz w:val="24"/>
          <w:szCs w:val="24"/>
        </w:rPr>
        <w:t xml:space="preserve">.  If </w:t>
      </w:r>
      <w:r>
        <w:rPr>
          <w:rFonts w:ascii="Times New Roman" w:hAnsi="Times New Roman" w:cs="Times New Roman" w:hint="eastAsia"/>
          <w:sz w:val="24"/>
          <w:szCs w:val="24"/>
        </w:rPr>
        <w:t>s</w:t>
      </w:r>
      <w:r>
        <w:rPr>
          <w:rFonts w:ascii="Times New Roman" w:hAnsi="Times New Roman" w:cs="Times New Roman"/>
          <w:sz w:val="24"/>
          <w:szCs w:val="24"/>
        </w:rPr>
        <w:t xml:space="preserve">he had </w:t>
      </w:r>
      <w:r>
        <w:rPr>
          <w:rFonts w:ascii="Times New Roman" w:hAnsi="Times New Roman" w:cs="Times New Roman" w:hint="eastAsia"/>
          <w:sz w:val="24"/>
          <w:szCs w:val="24"/>
        </w:rPr>
        <w:t>come up with the idea of combining</w:t>
      </w:r>
      <w:r>
        <w:rPr>
          <w:rFonts w:ascii="Times New Roman" w:hAnsi="Times New Roman" w:cs="Times New Roman"/>
          <w:sz w:val="24"/>
          <w:szCs w:val="24"/>
        </w:rPr>
        <w:t xml:space="preserve"> </w:t>
      </w:r>
      <w:r>
        <w:rPr>
          <w:rFonts w:ascii="Times New Roman" w:hAnsi="Times New Roman" w:cs="Times New Roman"/>
          <w:noProof/>
          <w:position w:val="-10"/>
          <w:sz w:val="24"/>
          <w:szCs w:val="24"/>
          <w:lang w:eastAsia="en-US"/>
        </w:rPr>
        <w:drawing>
          <wp:inline distT="0" distB="0" distL="0" distR="0">
            <wp:extent cx="504825" cy="200025"/>
            <wp:effectExtent l="0" t="0" r="9525" b="9525"/>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1"/>
                    <pic:cNvPicPr>
                      <a:picLocks noChangeAspect="1" noChangeArrowheads="1"/>
                    </pic:cNvPicPr>
                  </pic:nvPicPr>
                  <pic:blipFill>
                    <a:blip r:embed="rId2740" cstate="print">
                      <a:extLst>
                        <a:ext uri="{28A0092B-C50C-407E-A947-70E740481C1C}">
                          <a14:useLocalDpi xmlns:a14="http://schemas.microsoft.com/office/drawing/2010/main" val="0"/>
                        </a:ext>
                      </a:extLst>
                    </a:blip>
                    <a:srcRect/>
                    <a:stretch>
                      <a:fillRect/>
                    </a:stretch>
                  </pic:blipFill>
                  <pic:spPr bwMode="auto">
                    <a:xfrm>
                      <a:off x="0" y="0"/>
                      <a:ext cx="504825" cy="200025"/>
                    </a:xfrm>
                    <a:prstGeom prst="rect">
                      <a:avLst/>
                    </a:prstGeom>
                    <a:noFill/>
                    <a:ln>
                      <a:noFill/>
                    </a:ln>
                  </pic:spPr>
                </pic:pic>
              </a:graphicData>
            </a:graphic>
          </wp:inline>
        </w:drawing>
      </w:r>
      <w:r>
        <w:rPr>
          <w:rFonts w:ascii="Times New Roman" w:hAnsi="Times New Roman" w:cs="Times New Roman"/>
          <w:sz w:val="24"/>
          <w:szCs w:val="24"/>
        </w:rPr>
        <w:t>and</w:t>
      </w:r>
      <w:r>
        <w:rPr>
          <w:rFonts w:ascii="Times New Roman" w:hAnsi="Times New Roman" w:cs="Times New Roman" w:hint="eastAsia"/>
          <w:sz w:val="24"/>
          <w:szCs w:val="24"/>
        </w:rPr>
        <w:t xml:space="preserve"> the given condition</w:t>
      </w:r>
      <w:r>
        <w:rPr>
          <w:rFonts w:ascii="Times New Roman" w:hAnsi="Times New Roman" w:cs="Times New Roman"/>
          <w:sz w:val="24"/>
          <w:szCs w:val="24"/>
        </w:rPr>
        <w:t xml:space="preserve"> “</w:t>
      </w:r>
      <w:r>
        <w:rPr>
          <w:rFonts w:ascii="Times New Roman" w:hAnsi="Times New Roman" w:cs="Times New Roman"/>
          <w:noProof/>
          <w:position w:val="-10"/>
          <w:sz w:val="24"/>
          <w:szCs w:val="24"/>
          <w:lang w:eastAsia="en-US"/>
        </w:rPr>
        <w:drawing>
          <wp:inline distT="0" distB="0" distL="0" distR="0">
            <wp:extent cx="1933575" cy="200025"/>
            <wp:effectExtent l="0" t="0" r="9525" b="9525"/>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2"/>
                    <pic:cNvPicPr>
                      <a:picLocks noChangeAspect="1" noChangeArrowheads="1"/>
                    </pic:cNvPicPr>
                  </pic:nvPicPr>
                  <pic:blipFill>
                    <a:blip r:embed="rId2738" cstate="print">
                      <a:extLst>
                        <a:ext uri="{28A0092B-C50C-407E-A947-70E740481C1C}">
                          <a14:useLocalDpi xmlns:a14="http://schemas.microsoft.com/office/drawing/2010/main" val="0"/>
                        </a:ext>
                      </a:extLst>
                    </a:blip>
                    <a:srcRect/>
                    <a:stretch>
                      <a:fillRect/>
                    </a:stretch>
                  </pic:blipFill>
                  <pic:spPr bwMode="auto">
                    <a:xfrm>
                      <a:off x="0" y="0"/>
                      <a:ext cx="1933575" cy="200025"/>
                    </a:xfrm>
                    <a:prstGeom prst="rect">
                      <a:avLst/>
                    </a:prstGeom>
                    <a:noFill/>
                    <a:ln>
                      <a:noFill/>
                    </a:ln>
                  </pic:spPr>
                </pic:pic>
              </a:graphicData>
            </a:graphic>
          </wp:inline>
        </w:drawing>
      </w:r>
      <w:r>
        <w:rPr>
          <w:rFonts w:ascii="Times New Roman" w:hAnsi="Times New Roman" w:cs="Times New Roman"/>
          <w:sz w:val="24"/>
          <w:szCs w:val="24"/>
        </w:rPr>
        <w:t xml:space="preserve">,” </w:t>
      </w:r>
      <w:r>
        <w:rPr>
          <w:rFonts w:ascii="Times New Roman" w:hAnsi="Times New Roman" w:cs="Times New Roman" w:hint="eastAsia"/>
          <w:sz w:val="24"/>
          <w:szCs w:val="24"/>
        </w:rPr>
        <w:t>s</w:t>
      </w:r>
      <w:r>
        <w:rPr>
          <w:rFonts w:ascii="Times New Roman" w:hAnsi="Times New Roman" w:cs="Times New Roman"/>
          <w:sz w:val="24"/>
          <w:szCs w:val="24"/>
        </w:rPr>
        <w:t xml:space="preserve">he might have rephrased </w:t>
      </w:r>
      <w:r>
        <w:rPr>
          <w:rFonts w:ascii="Times New Roman" w:hAnsi="Times New Roman" w:cs="Times New Roman"/>
          <w:noProof/>
          <w:position w:val="-10"/>
          <w:sz w:val="24"/>
          <w:szCs w:val="24"/>
          <w:lang w:eastAsia="en-US"/>
        </w:rPr>
        <w:drawing>
          <wp:inline distT="0" distB="0" distL="0" distR="0">
            <wp:extent cx="504825" cy="200025"/>
            <wp:effectExtent l="0" t="0" r="9525" b="9525"/>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3"/>
                    <pic:cNvPicPr>
                      <a:picLocks noChangeAspect="1" noChangeArrowheads="1"/>
                    </pic:cNvPicPr>
                  </pic:nvPicPr>
                  <pic:blipFill>
                    <a:blip r:embed="rId2741" cstate="print">
                      <a:extLst>
                        <a:ext uri="{28A0092B-C50C-407E-A947-70E740481C1C}">
                          <a14:useLocalDpi xmlns:a14="http://schemas.microsoft.com/office/drawing/2010/main" val="0"/>
                        </a:ext>
                      </a:extLst>
                    </a:blip>
                    <a:srcRect/>
                    <a:stretch>
                      <a:fillRect/>
                    </a:stretch>
                  </pic:blipFill>
                  <pic:spPr bwMode="auto">
                    <a:xfrm>
                      <a:off x="0" y="0"/>
                      <a:ext cx="504825" cy="200025"/>
                    </a:xfrm>
                    <a:prstGeom prst="rect">
                      <a:avLst/>
                    </a:prstGeom>
                    <a:noFill/>
                    <a:ln>
                      <a:noFill/>
                    </a:ln>
                  </pic:spPr>
                </pic:pic>
              </a:graphicData>
            </a:graphic>
          </wp:inline>
        </w:drawing>
      </w:r>
      <w:r>
        <w:rPr>
          <w:rFonts w:ascii="Times New Roman" w:hAnsi="Times New Roman" w:cs="Times New Roman"/>
          <w:sz w:val="24"/>
          <w:szCs w:val="24"/>
        </w:rPr>
        <w:t xml:space="preserve">with </w:t>
      </w:r>
      <w:r>
        <w:rPr>
          <w:rFonts w:ascii="Times New Roman" w:hAnsi="Times New Roman" w:cs="Times New Roman"/>
          <w:noProof/>
          <w:position w:val="-10"/>
          <w:sz w:val="24"/>
          <w:szCs w:val="24"/>
          <w:lang w:eastAsia="en-US"/>
        </w:rPr>
        <w:drawing>
          <wp:inline distT="0" distB="0" distL="0" distR="0">
            <wp:extent cx="371475" cy="200025"/>
            <wp:effectExtent l="0" t="0" r="9525" b="9525"/>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4"/>
                    <pic:cNvPicPr>
                      <a:picLocks noChangeAspect="1" noChangeArrowheads="1"/>
                    </pic:cNvPicPr>
                  </pic:nvPicPr>
                  <pic:blipFill>
                    <a:blip r:embed="rId2742" cstate="print">
                      <a:extLst>
                        <a:ext uri="{28A0092B-C50C-407E-A947-70E740481C1C}">
                          <a14:useLocalDpi xmlns:a14="http://schemas.microsoft.com/office/drawing/2010/main" val="0"/>
                        </a:ext>
                      </a:extLst>
                    </a:blip>
                    <a:srcRect/>
                    <a:stretch>
                      <a:fillRect/>
                    </a:stretch>
                  </pic:blipFill>
                  <pic:spPr bwMode="auto">
                    <a:xfrm>
                      <a:off x="0" y="0"/>
                      <a:ext cx="371475" cy="200025"/>
                    </a:xfrm>
                    <a:prstGeom prst="rect">
                      <a:avLst/>
                    </a:prstGeom>
                    <a:noFill/>
                    <a:ln>
                      <a:noFill/>
                    </a:ln>
                  </pic:spPr>
                </pic:pic>
              </a:graphicData>
            </a:graphic>
          </wp:inline>
        </w:drawing>
      </w:r>
      <w:r>
        <w:rPr>
          <w:rFonts w:ascii="Times New Roman" w:hAnsi="Times New Roman" w:cs="Times New Roman" w:hint="eastAsia"/>
          <w:sz w:val="24"/>
          <w:szCs w:val="24"/>
        </w:rPr>
        <w:t>to obtain</w:t>
      </w:r>
      <w:r>
        <w:rPr>
          <w:rFonts w:ascii="Times New Roman" w:hAnsi="Times New Roman" w:cs="Times New Roman"/>
          <w:sz w:val="24"/>
          <w:szCs w:val="24"/>
        </w:rPr>
        <w:t xml:space="preserve"> </w:t>
      </w:r>
      <w:r>
        <w:rPr>
          <w:rFonts w:ascii="Times New Roman" w:hAnsi="Times New Roman" w:cs="Times New Roman"/>
          <w:noProof/>
          <w:position w:val="-10"/>
          <w:sz w:val="24"/>
          <w:szCs w:val="24"/>
          <w:lang w:eastAsia="en-US"/>
        </w:rPr>
        <w:drawing>
          <wp:inline distT="0" distB="0" distL="0" distR="0">
            <wp:extent cx="2009775" cy="200025"/>
            <wp:effectExtent l="0" t="0" r="9525" b="9525"/>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5"/>
                    <pic:cNvPicPr>
                      <a:picLocks noChangeAspect="1" noChangeArrowheads="1"/>
                    </pic:cNvPicPr>
                  </pic:nvPicPr>
                  <pic:blipFill>
                    <a:blip r:embed="rId2743" cstate="print">
                      <a:extLst>
                        <a:ext uri="{28A0092B-C50C-407E-A947-70E740481C1C}">
                          <a14:useLocalDpi xmlns:a14="http://schemas.microsoft.com/office/drawing/2010/main" val="0"/>
                        </a:ext>
                      </a:extLst>
                    </a:blip>
                    <a:srcRect/>
                    <a:stretch>
                      <a:fillRect/>
                    </a:stretch>
                  </pic:blipFill>
                  <pic:spPr bwMode="auto">
                    <a:xfrm>
                      <a:off x="0" y="0"/>
                      <a:ext cx="2009775" cy="200025"/>
                    </a:xfrm>
                    <a:prstGeom prst="rect">
                      <a:avLst/>
                    </a:prstGeom>
                    <a:noFill/>
                    <a:ln>
                      <a:noFill/>
                    </a:ln>
                  </pic:spPr>
                </pic:pic>
              </a:graphicData>
            </a:graphic>
          </wp:inline>
        </w:drawing>
      </w:r>
      <w:r>
        <w:rPr>
          <w:rFonts w:ascii="Times New Roman" w:hAnsi="Times New Roman" w:cs="Times New Roman"/>
          <w:sz w:val="24"/>
          <w:szCs w:val="24"/>
        </w:rPr>
        <w:t>.</w:t>
      </w:r>
      <w:r>
        <w:rPr>
          <w:rFonts w:ascii="Times New Roman" w:hAnsi="Times New Roman" w:cs="Times New Roman" w:hint="eastAsia"/>
          <w:sz w:val="24"/>
          <w:szCs w:val="24"/>
        </w:rPr>
        <w:t xml:space="preserve">  The source of her failure to </w:t>
      </w:r>
      <w:r w:rsidRPr="00BC7CA9">
        <w:rPr>
          <w:rFonts w:ascii="Times New Roman" w:hAnsi="Times New Roman" w:cs="Times New Roman" w:hint="eastAsia"/>
          <w:i/>
          <w:sz w:val="24"/>
          <w:szCs w:val="24"/>
        </w:rPr>
        <w:t>combine the objects</w:t>
      </w:r>
      <w:r>
        <w:rPr>
          <w:rFonts w:ascii="Times New Roman" w:hAnsi="Times New Roman" w:cs="Times New Roman" w:hint="eastAsia"/>
          <w:sz w:val="24"/>
          <w:szCs w:val="24"/>
        </w:rPr>
        <w:t xml:space="preserve"> can be considered to be her lack of </w:t>
      </w:r>
      <w:r>
        <w:rPr>
          <w:rFonts w:ascii="Times New Roman" w:hAnsi="Times New Roman" w:cs="Times New Roman"/>
          <w:sz w:val="24"/>
          <w:szCs w:val="24"/>
        </w:rPr>
        <w:t>carefulness</w:t>
      </w:r>
      <w:r>
        <w:rPr>
          <w:rFonts w:ascii="Times New Roman" w:hAnsi="Times New Roman" w:cs="Times New Roman" w:hint="eastAsia"/>
          <w:sz w:val="24"/>
          <w:szCs w:val="24"/>
        </w:rPr>
        <w:t xml:space="preserve"> and alertness.  She needed to be careful enough to realize she was not allowed to rephrase </w:t>
      </w:r>
      <w:r>
        <w:rPr>
          <w:rFonts w:ascii="Times New Roman" w:hAnsi="Times New Roman" w:cs="Times New Roman"/>
          <w:noProof/>
          <w:position w:val="-10"/>
          <w:sz w:val="24"/>
          <w:szCs w:val="24"/>
          <w:lang w:eastAsia="en-US"/>
        </w:rPr>
        <w:drawing>
          <wp:inline distT="0" distB="0" distL="0" distR="0">
            <wp:extent cx="504825" cy="200025"/>
            <wp:effectExtent l="0" t="0" r="9525" b="9525"/>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6"/>
                    <pic:cNvPicPr>
                      <a:picLocks noChangeAspect="1" noChangeArrowheads="1"/>
                    </pic:cNvPicPr>
                  </pic:nvPicPr>
                  <pic:blipFill>
                    <a:blip r:embed="rId2744" cstate="print">
                      <a:extLst>
                        <a:ext uri="{28A0092B-C50C-407E-A947-70E740481C1C}">
                          <a14:useLocalDpi xmlns:a14="http://schemas.microsoft.com/office/drawing/2010/main" val="0"/>
                        </a:ext>
                      </a:extLst>
                    </a:blip>
                    <a:srcRect/>
                    <a:stretch>
                      <a:fillRect/>
                    </a:stretch>
                  </pic:blipFill>
                  <pic:spPr bwMode="auto">
                    <a:xfrm>
                      <a:off x="0" y="0"/>
                      <a:ext cx="504825" cy="200025"/>
                    </a:xfrm>
                    <a:prstGeom prst="rect">
                      <a:avLst/>
                    </a:prstGeom>
                    <a:noFill/>
                    <a:ln>
                      <a:noFill/>
                    </a:ln>
                  </pic:spPr>
                </pic:pic>
              </a:graphicData>
            </a:graphic>
          </wp:inline>
        </w:drawing>
      </w:r>
      <w:r>
        <w:rPr>
          <w:rFonts w:ascii="Times New Roman" w:hAnsi="Times New Roman" w:cs="Times New Roman" w:hint="eastAsia"/>
          <w:sz w:val="24"/>
          <w:szCs w:val="24"/>
        </w:rPr>
        <w:t xml:space="preserve">with </w:t>
      </w:r>
      <w:r>
        <w:rPr>
          <w:rFonts w:ascii="Times New Roman" w:hAnsi="Times New Roman" w:cs="Times New Roman"/>
          <w:noProof/>
          <w:position w:val="-10"/>
          <w:sz w:val="24"/>
          <w:szCs w:val="24"/>
          <w:lang w:eastAsia="en-US"/>
        </w:rPr>
        <w:drawing>
          <wp:inline distT="0" distB="0" distL="0" distR="0">
            <wp:extent cx="828675" cy="200025"/>
            <wp:effectExtent l="0" t="0" r="9525" b="9525"/>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7"/>
                    <pic:cNvPicPr>
                      <a:picLocks noChangeAspect="1" noChangeArrowheads="1"/>
                    </pic:cNvPicPr>
                  </pic:nvPicPr>
                  <pic:blipFill>
                    <a:blip r:embed="rId2745" cstate="print">
                      <a:extLst>
                        <a:ext uri="{28A0092B-C50C-407E-A947-70E740481C1C}">
                          <a14:useLocalDpi xmlns:a14="http://schemas.microsoft.com/office/drawing/2010/main" val="0"/>
                        </a:ext>
                      </a:extLst>
                    </a:blip>
                    <a:srcRect/>
                    <a:stretch>
                      <a:fillRect/>
                    </a:stretch>
                  </pic:blipFill>
                  <pic:spPr bwMode="auto">
                    <a:xfrm>
                      <a:off x="0" y="0"/>
                      <a:ext cx="828675" cy="200025"/>
                    </a:xfrm>
                    <a:prstGeom prst="rect">
                      <a:avLst/>
                    </a:prstGeom>
                    <a:noFill/>
                    <a:ln>
                      <a:noFill/>
                    </a:ln>
                  </pic:spPr>
                </pic:pic>
              </a:graphicData>
            </a:graphic>
          </wp:inline>
        </w:drawing>
      </w:r>
      <w:r>
        <w:rPr>
          <w:rFonts w:ascii="Times New Roman" w:hAnsi="Times New Roman" w:cs="Times New Roman" w:hint="eastAsia"/>
          <w:sz w:val="24"/>
          <w:szCs w:val="24"/>
        </w:rPr>
        <w:t xml:space="preserve">for free.  She also needed to be careful to ask herself </w:t>
      </w:r>
      <w:r>
        <w:rPr>
          <w:rFonts w:ascii="Times New Roman" w:hAnsi="Times New Roman" w:cs="Times New Roman"/>
          <w:sz w:val="24"/>
          <w:szCs w:val="24"/>
        </w:rPr>
        <w:t xml:space="preserve">how she should transform </w:t>
      </w:r>
      <w:r>
        <w:rPr>
          <w:rFonts w:ascii="Times New Roman" w:hAnsi="Times New Roman" w:cs="Times New Roman"/>
          <w:noProof/>
          <w:position w:val="-10"/>
          <w:sz w:val="24"/>
          <w:szCs w:val="24"/>
          <w:lang w:eastAsia="en-US"/>
        </w:rPr>
        <w:drawing>
          <wp:inline distT="0" distB="0" distL="0" distR="0">
            <wp:extent cx="504825" cy="200025"/>
            <wp:effectExtent l="0" t="0" r="9525" b="9525"/>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8"/>
                    <pic:cNvPicPr>
                      <a:picLocks noChangeAspect="1" noChangeArrowheads="1"/>
                    </pic:cNvPicPr>
                  </pic:nvPicPr>
                  <pic:blipFill>
                    <a:blip r:embed="rId2744" cstate="print">
                      <a:extLst>
                        <a:ext uri="{28A0092B-C50C-407E-A947-70E740481C1C}">
                          <a14:useLocalDpi xmlns:a14="http://schemas.microsoft.com/office/drawing/2010/main" val="0"/>
                        </a:ext>
                      </a:extLst>
                    </a:blip>
                    <a:srcRect/>
                    <a:stretch>
                      <a:fillRect/>
                    </a:stretch>
                  </pic:blipFill>
                  <pic:spPr bwMode="auto">
                    <a:xfrm>
                      <a:off x="0" y="0"/>
                      <a:ext cx="504825" cy="200025"/>
                    </a:xfrm>
                    <a:prstGeom prst="rect">
                      <a:avLst/>
                    </a:prstGeom>
                    <a:noFill/>
                    <a:ln>
                      <a:noFill/>
                    </a:ln>
                  </pic:spPr>
                </pic:pic>
              </a:graphicData>
            </a:graphic>
          </wp:inline>
        </w:drawing>
      </w:r>
      <w:r>
        <w:rPr>
          <w:rFonts w:ascii="Times New Roman" w:hAnsi="Times New Roman" w:cs="Times New Roman" w:hint="eastAsia"/>
          <w:sz w:val="24"/>
          <w:szCs w:val="24"/>
        </w:rPr>
        <w:t xml:space="preserve">into </w:t>
      </w:r>
      <w:r>
        <w:rPr>
          <w:rFonts w:ascii="Times New Roman" w:hAnsi="Times New Roman" w:cs="Times New Roman"/>
          <w:noProof/>
          <w:position w:val="-10"/>
          <w:sz w:val="24"/>
          <w:szCs w:val="24"/>
          <w:lang w:eastAsia="en-US"/>
        </w:rPr>
        <w:drawing>
          <wp:inline distT="0" distB="0" distL="0" distR="0">
            <wp:extent cx="828675" cy="200025"/>
            <wp:effectExtent l="0" t="0" r="9525" b="9525"/>
            <wp:docPr id="1516" name="Picture 1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9"/>
                    <pic:cNvPicPr>
                      <a:picLocks noChangeAspect="1" noChangeArrowheads="1"/>
                    </pic:cNvPicPr>
                  </pic:nvPicPr>
                  <pic:blipFill>
                    <a:blip r:embed="rId2745" cstate="print">
                      <a:extLst>
                        <a:ext uri="{28A0092B-C50C-407E-A947-70E740481C1C}">
                          <a14:useLocalDpi xmlns:a14="http://schemas.microsoft.com/office/drawing/2010/main" val="0"/>
                        </a:ext>
                      </a:extLst>
                    </a:blip>
                    <a:srcRect/>
                    <a:stretch>
                      <a:fillRect/>
                    </a:stretch>
                  </pic:blipFill>
                  <pic:spPr bwMode="auto">
                    <a:xfrm>
                      <a:off x="0" y="0"/>
                      <a:ext cx="828675" cy="200025"/>
                    </a:xfrm>
                    <a:prstGeom prst="rect">
                      <a:avLst/>
                    </a:prstGeom>
                    <a:noFill/>
                    <a:ln>
                      <a:noFill/>
                    </a:ln>
                  </pic:spPr>
                </pic:pic>
              </a:graphicData>
            </a:graphic>
          </wp:inline>
        </w:drawing>
      </w:r>
      <w:r>
        <w:rPr>
          <w:rFonts w:ascii="Times New Roman" w:hAnsi="Times New Roman" w:cs="Times New Roman" w:hint="eastAsia"/>
          <w:sz w:val="24"/>
          <w:szCs w:val="24"/>
        </w:rPr>
        <w:t>.</w:t>
      </w:r>
    </w:p>
    <w:p w:rsidR="00ED23C4" w:rsidRDefault="00ED23C4" w:rsidP="00753440">
      <w:pPr>
        <w:spacing w:after="0" w:line="480" w:lineRule="auto"/>
        <w:ind w:firstLine="720"/>
        <w:rPr>
          <w:rFonts w:ascii="Times New Roman" w:hAnsi="Times New Roman" w:cs="Times New Roman"/>
          <w:sz w:val="24"/>
          <w:szCs w:val="24"/>
        </w:rPr>
      </w:pPr>
    </w:p>
    <w:p w:rsidR="00753440" w:rsidRDefault="00753440" w:rsidP="00753440">
      <w:pPr>
        <w:spacing w:after="0" w:line="480" w:lineRule="auto"/>
        <w:jc w:val="center"/>
        <w:rPr>
          <w:rFonts w:ascii="Times New Roman" w:hAnsi="Times New Roman" w:cs="Times New Roman"/>
          <w:sz w:val="24"/>
          <w:szCs w:val="24"/>
        </w:rPr>
      </w:pPr>
      <w:r w:rsidRPr="00D9291C">
        <w:rPr>
          <w:rFonts w:ascii="Times New Roman" w:hAnsi="Times New Roman" w:cs="Times New Roman"/>
          <w:noProof/>
          <w:sz w:val="24"/>
          <w:szCs w:val="24"/>
          <w:bdr w:val="single" w:sz="4" w:space="0" w:color="auto"/>
          <w:lang w:eastAsia="en-US"/>
        </w:rPr>
        <w:drawing>
          <wp:inline distT="0" distB="0" distL="0" distR="0" wp14:anchorId="28A8CD79" wp14:editId="6EDF5E9D">
            <wp:extent cx="5181600" cy="634708"/>
            <wp:effectExtent l="0" t="0" r="0" b="0"/>
            <wp:docPr id="1407" name="Picture 1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6"/>
                    <pic:cNvPicPr>
                      <a:picLocks noChangeAspect="1" noChangeArrowheads="1"/>
                    </pic:cNvPicPr>
                  </pic:nvPicPr>
                  <pic:blipFill>
                    <a:blip r:embed="rId1723">
                      <a:extLst>
                        <a:ext uri="{28A0092B-C50C-407E-A947-70E740481C1C}">
                          <a14:useLocalDpi xmlns:a14="http://schemas.microsoft.com/office/drawing/2010/main" val="0"/>
                        </a:ext>
                      </a:extLst>
                    </a:blip>
                    <a:srcRect/>
                    <a:stretch>
                      <a:fillRect/>
                    </a:stretch>
                  </pic:blipFill>
                  <pic:spPr bwMode="auto">
                    <a:xfrm>
                      <a:off x="0" y="0"/>
                      <a:ext cx="5181600" cy="634708"/>
                    </a:xfrm>
                    <a:prstGeom prst="rect">
                      <a:avLst/>
                    </a:prstGeom>
                    <a:noFill/>
                    <a:ln>
                      <a:noFill/>
                    </a:ln>
                  </pic:spPr>
                </pic:pic>
              </a:graphicData>
            </a:graphic>
          </wp:inline>
        </w:drawing>
      </w:r>
    </w:p>
    <w:p w:rsidR="00753440" w:rsidRDefault="00753440" w:rsidP="00753440">
      <w:pPr>
        <w:spacing w:after="0" w:line="480" w:lineRule="auto"/>
        <w:jc w:val="center"/>
        <w:rPr>
          <w:rFonts w:ascii="Times New Roman" w:hAnsi="Times New Roman" w:cs="Times New Roman"/>
          <w:sz w:val="24"/>
          <w:szCs w:val="24"/>
        </w:rPr>
      </w:pPr>
      <w:r w:rsidRPr="00B4602C">
        <w:rPr>
          <w:rFonts w:ascii="Times New Roman" w:hAnsi="Times New Roman" w:cs="Times New Roman" w:hint="eastAsia"/>
          <w:i/>
          <w:sz w:val="24"/>
          <w:szCs w:val="24"/>
        </w:rPr>
        <w:t>Figure</w:t>
      </w:r>
      <w:r>
        <w:rPr>
          <w:rFonts w:ascii="Times New Roman" w:hAnsi="Times New Roman" w:cs="Times New Roman" w:hint="eastAsia"/>
          <w:sz w:val="24"/>
          <w:szCs w:val="24"/>
        </w:rPr>
        <w:t xml:space="preserve"> </w:t>
      </w:r>
      <w:r w:rsidRPr="00D7707D">
        <w:rPr>
          <w:rFonts w:ascii="Times New Roman" w:hAnsi="Times New Roman" w:cs="Times New Roman" w:hint="eastAsia"/>
          <w:i/>
          <w:sz w:val="24"/>
          <w:szCs w:val="24"/>
        </w:rPr>
        <w:t>6.8</w:t>
      </w:r>
      <w:r>
        <w:rPr>
          <w:rFonts w:ascii="Times New Roman" w:hAnsi="Times New Roman" w:cs="Times New Roman" w:hint="eastAsia"/>
          <w:sz w:val="24"/>
          <w:szCs w:val="24"/>
        </w:rPr>
        <w:t>. Berkeley</w:t>
      </w:r>
      <w:r>
        <w:rPr>
          <w:rFonts w:ascii="Times New Roman" w:hAnsi="Times New Roman" w:cs="Times New Roman"/>
          <w:sz w:val="24"/>
          <w:szCs w:val="24"/>
        </w:rPr>
        <w:t>’</w:t>
      </w:r>
      <w:r>
        <w:rPr>
          <w:rFonts w:ascii="Times New Roman" w:hAnsi="Times New Roman" w:cs="Times New Roman" w:hint="eastAsia"/>
          <w:sz w:val="24"/>
          <w:szCs w:val="24"/>
        </w:rPr>
        <w:t>s Proof.</w:t>
      </w:r>
    </w:p>
    <w:p w:rsidR="00753440" w:rsidRDefault="00753440" w:rsidP="00753440">
      <w:pPr>
        <w:spacing w:after="0"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hint="eastAsia"/>
          <w:sz w:val="24"/>
          <w:szCs w:val="24"/>
        </w:rPr>
        <w:t xml:space="preserve">Similarly, </w:t>
      </w:r>
      <w:r>
        <w:rPr>
          <w:rFonts w:ascii="Times New Roman" w:hAnsi="Times New Roman" w:cs="Times New Roman"/>
          <w:sz w:val="24"/>
          <w:szCs w:val="24"/>
        </w:rPr>
        <w:t>Edward’</w:t>
      </w:r>
      <w:r>
        <w:rPr>
          <w:rFonts w:ascii="Times New Roman" w:hAnsi="Times New Roman" w:cs="Times New Roman" w:hint="eastAsia"/>
          <w:sz w:val="24"/>
          <w:szCs w:val="24"/>
        </w:rPr>
        <w:t xml:space="preserve">s proof </w:t>
      </w:r>
      <w:r>
        <w:rPr>
          <w:rFonts w:ascii="Times New Roman" w:hAnsi="Times New Roman" w:cs="Times New Roman"/>
          <w:sz w:val="24"/>
          <w:szCs w:val="24"/>
        </w:rPr>
        <w:t>(</w:t>
      </w:r>
      <w:r>
        <w:rPr>
          <w:rFonts w:ascii="Times New Roman" w:hAnsi="Times New Roman" w:cs="Times New Roman" w:hint="eastAsia"/>
          <w:sz w:val="24"/>
          <w:szCs w:val="24"/>
        </w:rPr>
        <w:t>Figure 6.9</w:t>
      </w:r>
      <w:r>
        <w:rPr>
          <w:rFonts w:ascii="Times New Roman" w:hAnsi="Times New Roman" w:cs="Times New Roman"/>
          <w:sz w:val="24"/>
          <w:szCs w:val="24"/>
        </w:rPr>
        <w:t xml:space="preserve">) was </w:t>
      </w:r>
      <w:r>
        <w:rPr>
          <w:rFonts w:ascii="Times New Roman" w:hAnsi="Times New Roman" w:cs="Times New Roman" w:hint="eastAsia"/>
          <w:sz w:val="24"/>
          <w:szCs w:val="24"/>
        </w:rPr>
        <w:t>not successful</w:t>
      </w:r>
      <w:r>
        <w:rPr>
          <w:rFonts w:ascii="Times New Roman" w:hAnsi="Times New Roman" w:cs="Times New Roman"/>
          <w:sz w:val="24"/>
          <w:szCs w:val="24"/>
        </w:rPr>
        <w:t xml:space="preserve"> because he missed using the given </w:t>
      </w:r>
      <w:r>
        <w:rPr>
          <w:rFonts w:ascii="Times New Roman" w:hAnsi="Times New Roman" w:cs="Times New Roman" w:hint="eastAsia"/>
          <w:sz w:val="24"/>
          <w:szCs w:val="24"/>
        </w:rPr>
        <w:t>hypothesis</w:t>
      </w:r>
      <w:r>
        <w:rPr>
          <w:rFonts w:ascii="Times New Roman" w:hAnsi="Times New Roman" w:cs="Times New Roman"/>
          <w:sz w:val="24"/>
          <w:szCs w:val="24"/>
        </w:rPr>
        <w:t xml:space="preserve"> “</w:t>
      </w:r>
      <w:r>
        <w:rPr>
          <w:rFonts w:ascii="Times New Roman" w:hAnsi="Times New Roman" w:cs="Times New Roman"/>
          <w:noProof/>
          <w:position w:val="-10"/>
          <w:sz w:val="24"/>
          <w:szCs w:val="24"/>
          <w:lang w:eastAsia="en-US"/>
        </w:rPr>
        <w:drawing>
          <wp:inline distT="0" distB="0" distL="0" distR="0">
            <wp:extent cx="685800" cy="200025"/>
            <wp:effectExtent l="0" t="0" r="0" b="9525"/>
            <wp:docPr id="1513" name="Picture 1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0"/>
                    <pic:cNvPicPr>
                      <a:picLocks noChangeAspect="1" noChangeArrowheads="1"/>
                    </pic:cNvPicPr>
                  </pic:nvPicPr>
                  <pic:blipFill>
                    <a:blip r:embed="rId2746" cstate="print">
                      <a:extLst>
                        <a:ext uri="{28A0092B-C50C-407E-A947-70E740481C1C}">
                          <a14:useLocalDpi xmlns:a14="http://schemas.microsoft.com/office/drawing/2010/main" val="0"/>
                        </a:ext>
                      </a:extLst>
                    </a:blip>
                    <a:srcRect/>
                    <a:stretch>
                      <a:fillRect/>
                    </a:stretch>
                  </pic:blipFill>
                  <pic:spPr bwMode="auto">
                    <a:xfrm>
                      <a:off x="0" y="0"/>
                      <a:ext cx="685800" cy="200025"/>
                    </a:xfrm>
                    <a:prstGeom prst="rect">
                      <a:avLst/>
                    </a:prstGeom>
                    <a:noFill/>
                    <a:ln>
                      <a:noFill/>
                    </a:ln>
                  </pic:spPr>
                </pic:pic>
              </a:graphicData>
            </a:graphic>
          </wp:inline>
        </w:drawing>
      </w:r>
      <w:r>
        <w:rPr>
          <w:rFonts w:ascii="Times New Roman" w:hAnsi="Times New Roman" w:cs="Times New Roman"/>
          <w:sz w:val="24"/>
          <w:szCs w:val="24"/>
        </w:rPr>
        <w:t xml:space="preserve">is a quotient map.”  He had </w:t>
      </w:r>
      <w:r>
        <w:rPr>
          <w:rFonts w:ascii="Times New Roman" w:hAnsi="Times New Roman" w:cs="Times New Roman"/>
          <w:noProof/>
          <w:position w:val="-10"/>
          <w:sz w:val="24"/>
          <w:szCs w:val="24"/>
          <w:lang w:eastAsia="en-US"/>
        </w:rPr>
        <w:drawing>
          <wp:inline distT="0" distB="0" distL="0" distR="0">
            <wp:extent cx="1114425" cy="228600"/>
            <wp:effectExtent l="0" t="0" r="9525" b="0"/>
            <wp:docPr id="1510" name="Picture 1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1"/>
                    <pic:cNvPicPr>
                      <a:picLocks noChangeAspect="1" noChangeArrowheads="1"/>
                    </pic:cNvPicPr>
                  </pic:nvPicPr>
                  <pic:blipFill>
                    <a:blip r:embed="rId2747" cstate="print">
                      <a:extLst>
                        <a:ext uri="{28A0092B-C50C-407E-A947-70E740481C1C}">
                          <a14:useLocalDpi xmlns:a14="http://schemas.microsoft.com/office/drawing/2010/main" val="0"/>
                        </a:ext>
                      </a:extLst>
                    </a:blip>
                    <a:srcRect/>
                    <a:stretch>
                      <a:fillRect/>
                    </a:stretch>
                  </pic:blipFill>
                  <pic:spPr bwMode="auto">
                    <a:xfrm>
                      <a:off x="0" y="0"/>
                      <a:ext cx="1114425" cy="228600"/>
                    </a:xfrm>
                    <a:prstGeom prst="rect">
                      <a:avLst/>
                    </a:prstGeom>
                    <a:noFill/>
                    <a:ln>
                      <a:noFill/>
                    </a:ln>
                  </pic:spPr>
                </pic:pic>
              </a:graphicData>
            </a:graphic>
          </wp:inline>
        </w:drawing>
      </w:r>
      <w:r>
        <w:rPr>
          <w:rFonts w:ascii="Times New Roman" w:hAnsi="Times New Roman" w:cs="Times New Roman"/>
          <w:sz w:val="24"/>
          <w:szCs w:val="24"/>
        </w:rPr>
        <w:t xml:space="preserve">for </w:t>
      </w:r>
      <w:r>
        <w:rPr>
          <w:rFonts w:ascii="Times New Roman" w:hAnsi="Times New Roman" w:cs="Times New Roman"/>
          <w:noProof/>
          <w:position w:val="-10"/>
          <w:sz w:val="24"/>
          <w:szCs w:val="24"/>
          <w:lang w:eastAsia="en-US"/>
        </w:rPr>
        <w:drawing>
          <wp:inline distT="0" distB="0" distL="0" distR="0">
            <wp:extent cx="476250" cy="200025"/>
            <wp:effectExtent l="0" t="0" r="0" b="9525"/>
            <wp:docPr id="1508" name="Picture 1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2"/>
                    <pic:cNvPicPr>
                      <a:picLocks noChangeAspect="1" noChangeArrowheads="1"/>
                    </pic:cNvPicPr>
                  </pic:nvPicPr>
                  <pic:blipFill>
                    <a:blip r:embed="rId2748" cstate="print">
                      <a:extLst>
                        <a:ext uri="{28A0092B-C50C-407E-A947-70E740481C1C}">
                          <a14:useLocalDpi xmlns:a14="http://schemas.microsoft.com/office/drawing/2010/main" val="0"/>
                        </a:ext>
                      </a:extLst>
                    </a:blip>
                    <a:srcRect/>
                    <a:stretch>
                      <a:fillRect/>
                    </a:stretch>
                  </pic:blipFill>
                  <pic:spPr bwMode="auto">
                    <a:xfrm>
                      <a:off x="0" y="0"/>
                      <a:ext cx="476250" cy="200025"/>
                    </a:xfrm>
                    <a:prstGeom prst="rect">
                      <a:avLst/>
                    </a:prstGeom>
                    <a:noFill/>
                    <a:ln>
                      <a:noFill/>
                    </a:ln>
                  </pic:spPr>
                </pic:pic>
              </a:graphicData>
            </a:graphic>
          </wp:inline>
        </w:drawing>
      </w:r>
      <w:r>
        <w:rPr>
          <w:rFonts w:ascii="Times New Roman" w:hAnsi="Times New Roman" w:cs="Times New Roman"/>
          <w:sz w:val="24"/>
          <w:szCs w:val="24"/>
        </w:rPr>
        <w:t xml:space="preserve">and </w:t>
      </w:r>
      <w:r>
        <w:rPr>
          <w:rFonts w:ascii="Times New Roman" w:hAnsi="Times New Roman" w:cs="Times New Roman"/>
          <w:noProof/>
          <w:position w:val="-10"/>
          <w:sz w:val="24"/>
          <w:szCs w:val="24"/>
          <w:lang w:eastAsia="en-US"/>
        </w:rPr>
        <w:drawing>
          <wp:inline distT="0" distB="0" distL="0" distR="0">
            <wp:extent cx="476250" cy="200025"/>
            <wp:effectExtent l="0" t="0" r="0" b="9525"/>
            <wp:docPr id="1507" name="Picture 1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3"/>
                    <pic:cNvPicPr>
                      <a:picLocks noChangeAspect="1" noChangeArrowheads="1"/>
                    </pic:cNvPicPr>
                  </pic:nvPicPr>
                  <pic:blipFill>
                    <a:blip r:embed="rId2749" cstate="print">
                      <a:extLst>
                        <a:ext uri="{28A0092B-C50C-407E-A947-70E740481C1C}">
                          <a14:useLocalDpi xmlns:a14="http://schemas.microsoft.com/office/drawing/2010/main" val="0"/>
                        </a:ext>
                      </a:extLst>
                    </a:blip>
                    <a:srcRect/>
                    <a:stretch>
                      <a:fillRect/>
                    </a:stretch>
                  </pic:blipFill>
                  <pic:spPr bwMode="auto">
                    <a:xfrm>
                      <a:off x="0" y="0"/>
                      <a:ext cx="476250" cy="200025"/>
                    </a:xfrm>
                    <a:prstGeom prst="rect">
                      <a:avLst/>
                    </a:prstGeom>
                    <a:noFill/>
                    <a:ln>
                      <a:noFill/>
                    </a:ln>
                  </pic:spPr>
                </pic:pic>
              </a:graphicData>
            </a:graphic>
          </wp:inline>
        </w:drawing>
      </w:r>
      <w:r>
        <w:rPr>
          <w:rFonts w:ascii="Times New Roman" w:hAnsi="Times New Roman" w:cs="Times New Roman"/>
          <w:sz w:val="24"/>
          <w:szCs w:val="24"/>
        </w:rPr>
        <w:t xml:space="preserve">.  He </w:t>
      </w:r>
      <w:r>
        <w:rPr>
          <w:rFonts w:ascii="Times New Roman" w:hAnsi="Times New Roman" w:cs="Times New Roman" w:hint="eastAsia"/>
          <w:sz w:val="24"/>
          <w:szCs w:val="24"/>
        </w:rPr>
        <w:t>needed</w:t>
      </w:r>
      <w:r>
        <w:rPr>
          <w:rFonts w:ascii="Times New Roman" w:hAnsi="Times New Roman" w:cs="Times New Roman"/>
          <w:sz w:val="24"/>
          <w:szCs w:val="24"/>
        </w:rPr>
        <w:t xml:space="preserve"> to apply the property of a quotient map, which is “For </w:t>
      </w:r>
      <w:r>
        <w:rPr>
          <w:rFonts w:ascii="Times New Roman" w:hAnsi="Times New Roman" w:cs="Times New Roman"/>
          <w:noProof/>
          <w:position w:val="-10"/>
          <w:sz w:val="24"/>
          <w:szCs w:val="24"/>
          <w:lang w:eastAsia="en-US"/>
        </w:rPr>
        <w:drawing>
          <wp:inline distT="0" distB="0" distL="0" distR="0">
            <wp:extent cx="685800" cy="200025"/>
            <wp:effectExtent l="0" t="0" r="0" b="9525"/>
            <wp:docPr id="1506" name="Picture 1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4"/>
                    <pic:cNvPicPr>
                      <a:picLocks noChangeAspect="1" noChangeArrowheads="1"/>
                    </pic:cNvPicPr>
                  </pic:nvPicPr>
                  <pic:blipFill>
                    <a:blip r:embed="rId2746" cstate="print">
                      <a:extLst>
                        <a:ext uri="{28A0092B-C50C-407E-A947-70E740481C1C}">
                          <a14:useLocalDpi xmlns:a14="http://schemas.microsoft.com/office/drawing/2010/main" val="0"/>
                        </a:ext>
                      </a:extLst>
                    </a:blip>
                    <a:srcRect/>
                    <a:stretch>
                      <a:fillRect/>
                    </a:stretch>
                  </pic:blipFill>
                  <pic:spPr bwMode="auto">
                    <a:xfrm>
                      <a:off x="0" y="0"/>
                      <a:ext cx="685800" cy="200025"/>
                    </a:xfrm>
                    <a:prstGeom prst="rect">
                      <a:avLst/>
                    </a:prstGeom>
                    <a:noFill/>
                    <a:ln>
                      <a:noFill/>
                    </a:ln>
                  </pic:spPr>
                </pic:pic>
              </a:graphicData>
            </a:graphic>
          </wp:inline>
        </w:drawing>
      </w:r>
      <w:r>
        <w:rPr>
          <w:rFonts w:ascii="Times New Roman" w:hAnsi="Times New Roman" w:cs="Times New Roman"/>
          <w:sz w:val="24"/>
          <w:szCs w:val="24"/>
        </w:rPr>
        <w:t xml:space="preserve">, if </w:t>
      </w:r>
      <w:r>
        <w:rPr>
          <w:rFonts w:ascii="Times New Roman" w:hAnsi="Times New Roman" w:cs="Times New Roman"/>
          <w:noProof/>
          <w:position w:val="-10"/>
          <w:sz w:val="24"/>
          <w:szCs w:val="24"/>
          <w:lang w:eastAsia="en-US"/>
        </w:rPr>
        <w:drawing>
          <wp:inline distT="0" distB="0" distL="0" distR="0">
            <wp:extent cx="1095375" cy="228600"/>
            <wp:effectExtent l="0" t="0" r="9525" b="0"/>
            <wp:docPr id="1504" name="Picture 1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5"/>
                    <pic:cNvPicPr>
                      <a:picLocks noChangeAspect="1" noChangeArrowheads="1"/>
                    </pic:cNvPicPr>
                  </pic:nvPicPr>
                  <pic:blipFill>
                    <a:blip r:embed="rId2750" cstate="print">
                      <a:extLst>
                        <a:ext uri="{28A0092B-C50C-407E-A947-70E740481C1C}">
                          <a14:useLocalDpi xmlns:a14="http://schemas.microsoft.com/office/drawing/2010/main" val="0"/>
                        </a:ext>
                      </a:extLst>
                    </a:blip>
                    <a:srcRect/>
                    <a:stretch>
                      <a:fillRect/>
                    </a:stretch>
                  </pic:blipFill>
                  <pic:spPr bwMode="auto">
                    <a:xfrm>
                      <a:off x="0" y="0"/>
                      <a:ext cx="1095375" cy="228600"/>
                    </a:xfrm>
                    <a:prstGeom prst="rect">
                      <a:avLst/>
                    </a:prstGeom>
                    <a:noFill/>
                    <a:ln>
                      <a:noFill/>
                    </a:ln>
                  </pic:spPr>
                </pic:pic>
              </a:graphicData>
            </a:graphic>
          </wp:inline>
        </w:drawing>
      </w:r>
      <w:r>
        <w:rPr>
          <w:rFonts w:ascii="Times New Roman" w:hAnsi="Times New Roman" w:cs="Times New Roman"/>
          <w:sz w:val="24"/>
          <w:szCs w:val="24"/>
        </w:rPr>
        <w:t xml:space="preserve">for </w:t>
      </w:r>
      <w:r>
        <w:rPr>
          <w:rFonts w:ascii="Times New Roman" w:hAnsi="Times New Roman" w:cs="Times New Roman"/>
          <w:noProof/>
          <w:position w:val="-6"/>
          <w:sz w:val="24"/>
          <w:szCs w:val="24"/>
          <w:lang w:eastAsia="en-US"/>
        </w:rPr>
        <w:drawing>
          <wp:inline distT="0" distB="0" distL="0" distR="0">
            <wp:extent cx="466725" cy="180975"/>
            <wp:effectExtent l="0" t="0" r="9525" b="9525"/>
            <wp:docPr id="1503" name="Picture 1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6"/>
                    <pic:cNvPicPr>
                      <a:picLocks noChangeAspect="1" noChangeArrowheads="1"/>
                    </pic:cNvPicPr>
                  </pic:nvPicPr>
                  <pic:blipFill>
                    <a:blip r:embed="rId2751" cstate="print">
                      <a:extLst>
                        <a:ext uri="{28A0092B-C50C-407E-A947-70E740481C1C}">
                          <a14:useLocalDpi xmlns:a14="http://schemas.microsoft.com/office/drawing/2010/main" val="0"/>
                        </a:ext>
                      </a:extLst>
                    </a:blip>
                    <a:srcRect/>
                    <a:stretch>
                      <a:fillRect/>
                    </a:stretch>
                  </pic:blipFill>
                  <pic:spPr bwMode="auto">
                    <a:xfrm>
                      <a:off x="0" y="0"/>
                      <a:ext cx="466725" cy="180975"/>
                    </a:xfrm>
                    <a:prstGeom prst="rect">
                      <a:avLst/>
                    </a:prstGeom>
                    <a:noFill/>
                    <a:ln>
                      <a:noFill/>
                    </a:ln>
                  </pic:spPr>
                </pic:pic>
              </a:graphicData>
            </a:graphic>
          </wp:inline>
        </w:drawing>
      </w:r>
      <w:r>
        <w:rPr>
          <w:rFonts w:ascii="Times New Roman" w:hAnsi="Times New Roman" w:cs="Times New Roman"/>
          <w:sz w:val="24"/>
          <w:szCs w:val="24"/>
        </w:rPr>
        <w:t xml:space="preserve">, then </w:t>
      </w:r>
      <w:r>
        <w:rPr>
          <w:rFonts w:ascii="Times New Roman" w:hAnsi="Times New Roman" w:cs="Times New Roman"/>
          <w:noProof/>
          <w:position w:val="-10"/>
          <w:sz w:val="24"/>
          <w:szCs w:val="24"/>
          <w:lang w:eastAsia="en-US"/>
        </w:rPr>
        <w:drawing>
          <wp:inline distT="0" distB="0" distL="0" distR="0">
            <wp:extent cx="466725" cy="200025"/>
            <wp:effectExtent l="0" t="0" r="9525" b="9525"/>
            <wp:docPr id="1502" name="Picture 1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7"/>
                    <pic:cNvPicPr>
                      <a:picLocks noChangeAspect="1" noChangeArrowheads="1"/>
                    </pic:cNvPicPr>
                  </pic:nvPicPr>
                  <pic:blipFill>
                    <a:blip r:embed="rId2752" cstate="print">
                      <a:extLst>
                        <a:ext uri="{28A0092B-C50C-407E-A947-70E740481C1C}">
                          <a14:useLocalDpi xmlns:a14="http://schemas.microsoft.com/office/drawing/2010/main" val="0"/>
                        </a:ext>
                      </a:extLst>
                    </a:blip>
                    <a:srcRect/>
                    <a:stretch>
                      <a:fillRect/>
                    </a:stretch>
                  </pic:blipFill>
                  <pic:spPr bwMode="auto">
                    <a:xfrm>
                      <a:off x="0" y="0"/>
                      <a:ext cx="466725" cy="200025"/>
                    </a:xfrm>
                    <a:prstGeom prst="rect">
                      <a:avLst/>
                    </a:prstGeom>
                    <a:noFill/>
                    <a:ln>
                      <a:noFill/>
                    </a:ln>
                  </pic:spPr>
                </pic:pic>
              </a:graphicData>
            </a:graphic>
          </wp:inline>
        </w:drawing>
      </w:r>
      <w:r>
        <w:rPr>
          <w:rFonts w:ascii="Times New Roman" w:hAnsi="Times New Roman" w:cs="Times New Roman"/>
          <w:sz w:val="24"/>
          <w:szCs w:val="24"/>
        </w:rPr>
        <w:t xml:space="preserve">” to conclude that  </w:t>
      </w:r>
      <w:r>
        <w:rPr>
          <w:rFonts w:ascii="Times New Roman" w:hAnsi="Times New Roman" w:cs="Times New Roman"/>
          <w:noProof/>
          <w:position w:val="-10"/>
          <w:sz w:val="24"/>
          <w:szCs w:val="24"/>
          <w:lang w:eastAsia="en-US"/>
        </w:rPr>
        <w:drawing>
          <wp:inline distT="0" distB="0" distL="0" distR="0">
            <wp:extent cx="466725" cy="200025"/>
            <wp:effectExtent l="0" t="0" r="9525" b="9525"/>
            <wp:docPr id="1501" name="Picture 1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8"/>
                    <pic:cNvPicPr>
                      <a:picLocks noChangeAspect="1" noChangeArrowheads="1"/>
                    </pic:cNvPicPr>
                  </pic:nvPicPr>
                  <pic:blipFill>
                    <a:blip r:embed="rId2753" cstate="print">
                      <a:extLst>
                        <a:ext uri="{28A0092B-C50C-407E-A947-70E740481C1C}">
                          <a14:useLocalDpi xmlns:a14="http://schemas.microsoft.com/office/drawing/2010/main" val="0"/>
                        </a:ext>
                      </a:extLst>
                    </a:blip>
                    <a:srcRect/>
                    <a:stretch>
                      <a:fillRect/>
                    </a:stretch>
                  </pic:blipFill>
                  <pic:spPr bwMode="auto">
                    <a:xfrm>
                      <a:off x="0" y="0"/>
                      <a:ext cx="466725" cy="200025"/>
                    </a:xfrm>
                    <a:prstGeom prst="rect">
                      <a:avLst/>
                    </a:prstGeom>
                    <a:noFill/>
                    <a:ln>
                      <a:noFill/>
                    </a:ln>
                  </pic:spPr>
                </pic:pic>
              </a:graphicData>
            </a:graphic>
          </wp:inline>
        </w:drawing>
      </w:r>
      <w:r>
        <w:rPr>
          <w:rFonts w:ascii="Times New Roman" w:hAnsi="Times New Roman" w:cs="Times New Roman"/>
          <w:sz w:val="24"/>
          <w:szCs w:val="24"/>
        </w:rPr>
        <w:t xml:space="preserve">.  </w:t>
      </w:r>
      <w:r>
        <w:rPr>
          <w:rFonts w:ascii="Times New Roman" w:hAnsi="Times New Roman" w:cs="Times New Roman" w:hint="eastAsia"/>
          <w:sz w:val="24"/>
          <w:szCs w:val="24"/>
        </w:rPr>
        <w:t xml:space="preserve">Instead, he made a stretch to reach the conclusion </w:t>
      </w:r>
      <w:r>
        <w:rPr>
          <w:rFonts w:ascii="Times New Roman" w:hAnsi="Times New Roman" w:cs="Times New Roman"/>
          <w:noProof/>
          <w:position w:val="-10"/>
          <w:sz w:val="24"/>
          <w:szCs w:val="24"/>
          <w:lang w:eastAsia="en-US"/>
        </w:rPr>
        <w:drawing>
          <wp:inline distT="0" distB="0" distL="0" distR="0">
            <wp:extent cx="466725" cy="200025"/>
            <wp:effectExtent l="0" t="0" r="9525" b="9525"/>
            <wp:docPr id="1500" name="Picture 1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9"/>
                    <pic:cNvPicPr>
                      <a:picLocks noChangeAspect="1" noChangeArrowheads="1"/>
                    </pic:cNvPicPr>
                  </pic:nvPicPr>
                  <pic:blipFill>
                    <a:blip r:embed="rId2753" cstate="print">
                      <a:extLst>
                        <a:ext uri="{28A0092B-C50C-407E-A947-70E740481C1C}">
                          <a14:useLocalDpi xmlns:a14="http://schemas.microsoft.com/office/drawing/2010/main" val="0"/>
                        </a:ext>
                      </a:extLst>
                    </a:blip>
                    <a:srcRect/>
                    <a:stretch>
                      <a:fillRect/>
                    </a:stretch>
                  </pic:blipFill>
                  <pic:spPr bwMode="auto">
                    <a:xfrm>
                      <a:off x="0" y="0"/>
                      <a:ext cx="466725" cy="200025"/>
                    </a:xfrm>
                    <a:prstGeom prst="rect">
                      <a:avLst/>
                    </a:prstGeom>
                    <a:noFill/>
                    <a:ln>
                      <a:noFill/>
                    </a:ln>
                  </pic:spPr>
                </pic:pic>
              </a:graphicData>
            </a:graphic>
          </wp:inline>
        </w:drawing>
      </w:r>
      <w:r>
        <w:rPr>
          <w:rFonts w:ascii="Times New Roman" w:hAnsi="Times New Roman" w:cs="Times New Roman" w:hint="eastAsia"/>
          <w:sz w:val="24"/>
          <w:szCs w:val="24"/>
        </w:rPr>
        <w:t>out of</w:t>
      </w:r>
      <w:r>
        <w:rPr>
          <w:rFonts w:ascii="Times New Roman" w:hAnsi="Times New Roman" w:cs="Times New Roman"/>
          <w:noProof/>
          <w:position w:val="-10"/>
          <w:sz w:val="24"/>
          <w:szCs w:val="24"/>
          <w:lang w:eastAsia="en-US"/>
        </w:rPr>
        <w:drawing>
          <wp:inline distT="0" distB="0" distL="0" distR="0">
            <wp:extent cx="1114425" cy="228600"/>
            <wp:effectExtent l="0" t="0" r="9525" b="0"/>
            <wp:docPr id="1499" name="Picture 1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0"/>
                    <pic:cNvPicPr>
                      <a:picLocks noChangeAspect="1" noChangeArrowheads="1"/>
                    </pic:cNvPicPr>
                  </pic:nvPicPr>
                  <pic:blipFill>
                    <a:blip r:embed="rId2747" cstate="print">
                      <a:extLst>
                        <a:ext uri="{28A0092B-C50C-407E-A947-70E740481C1C}">
                          <a14:useLocalDpi xmlns:a14="http://schemas.microsoft.com/office/drawing/2010/main" val="0"/>
                        </a:ext>
                      </a:extLst>
                    </a:blip>
                    <a:srcRect/>
                    <a:stretch>
                      <a:fillRect/>
                    </a:stretch>
                  </pic:blipFill>
                  <pic:spPr bwMode="auto">
                    <a:xfrm>
                      <a:off x="0" y="0"/>
                      <a:ext cx="1114425" cy="228600"/>
                    </a:xfrm>
                    <a:prstGeom prst="rect">
                      <a:avLst/>
                    </a:prstGeom>
                    <a:noFill/>
                    <a:ln>
                      <a:noFill/>
                    </a:ln>
                  </pic:spPr>
                </pic:pic>
              </a:graphicData>
            </a:graphic>
          </wp:inline>
        </w:drawing>
      </w:r>
      <w:r>
        <w:rPr>
          <w:rFonts w:ascii="Times New Roman" w:hAnsi="Times New Roman" w:cs="Times New Roman" w:hint="eastAsia"/>
          <w:sz w:val="24"/>
          <w:szCs w:val="24"/>
        </w:rPr>
        <w:t>with</w:t>
      </w:r>
      <w:r>
        <w:rPr>
          <w:rFonts w:ascii="Times New Roman" w:hAnsi="Times New Roman" w:cs="Times New Roman"/>
          <w:sz w:val="24"/>
          <w:szCs w:val="24"/>
        </w:rPr>
        <w:t xml:space="preserve"> </w:t>
      </w:r>
      <w:r>
        <w:rPr>
          <w:rFonts w:ascii="Times New Roman" w:hAnsi="Times New Roman" w:cs="Times New Roman"/>
          <w:noProof/>
          <w:position w:val="-10"/>
          <w:sz w:val="24"/>
          <w:szCs w:val="24"/>
          <w:lang w:eastAsia="en-US"/>
        </w:rPr>
        <w:drawing>
          <wp:inline distT="0" distB="0" distL="0" distR="0">
            <wp:extent cx="476250" cy="200025"/>
            <wp:effectExtent l="0" t="0" r="0" b="9525"/>
            <wp:docPr id="1498" name="Picture 1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1"/>
                    <pic:cNvPicPr>
                      <a:picLocks noChangeAspect="1" noChangeArrowheads="1"/>
                    </pic:cNvPicPr>
                  </pic:nvPicPr>
                  <pic:blipFill>
                    <a:blip r:embed="rId2748" cstate="print">
                      <a:extLst>
                        <a:ext uri="{28A0092B-C50C-407E-A947-70E740481C1C}">
                          <a14:useLocalDpi xmlns:a14="http://schemas.microsoft.com/office/drawing/2010/main" val="0"/>
                        </a:ext>
                      </a:extLst>
                    </a:blip>
                    <a:srcRect/>
                    <a:stretch>
                      <a:fillRect/>
                    </a:stretch>
                  </pic:blipFill>
                  <pic:spPr bwMode="auto">
                    <a:xfrm>
                      <a:off x="0" y="0"/>
                      <a:ext cx="476250" cy="200025"/>
                    </a:xfrm>
                    <a:prstGeom prst="rect">
                      <a:avLst/>
                    </a:prstGeom>
                    <a:noFill/>
                    <a:ln>
                      <a:noFill/>
                    </a:ln>
                  </pic:spPr>
                </pic:pic>
              </a:graphicData>
            </a:graphic>
          </wp:inline>
        </w:drawing>
      </w:r>
      <w:r>
        <w:rPr>
          <w:rFonts w:ascii="Times New Roman" w:hAnsi="Times New Roman" w:cs="Times New Roman"/>
          <w:sz w:val="24"/>
          <w:szCs w:val="24"/>
        </w:rPr>
        <w:t xml:space="preserve">and </w:t>
      </w:r>
      <w:r>
        <w:rPr>
          <w:rFonts w:ascii="Times New Roman" w:hAnsi="Times New Roman" w:cs="Times New Roman"/>
          <w:noProof/>
          <w:position w:val="-10"/>
          <w:sz w:val="24"/>
          <w:szCs w:val="24"/>
          <w:lang w:eastAsia="en-US"/>
        </w:rPr>
        <w:drawing>
          <wp:inline distT="0" distB="0" distL="0" distR="0">
            <wp:extent cx="476250" cy="200025"/>
            <wp:effectExtent l="0" t="0" r="0" b="9525"/>
            <wp:docPr id="1497" name="Picture 1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2"/>
                    <pic:cNvPicPr>
                      <a:picLocks noChangeAspect="1" noChangeArrowheads="1"/>
                    </pic:cNvPicPr>
                  </pic:nvPicPr>
                  <pic:blipFill>
                    <a:blip r:embed="rId2749" cstate="print">
                      <a:extLst>
                        <a:ext uri="{28A0092B-C50C-407E-A947-70E740481C1C}">
                          <a14:useLocalDpi xmlns:a14="http://schemas.microsoft.com/office/drawing/2010/main" val="0"/>
                        </a:ext>
                      </a:extLst>
                    </a:blip>
                    <a:srcRect/>
                    <a:stretch>
                      <a:fillRect/>
                    </a:stretch>
                  </pic:blipFill>
                  <pic:spPr bwMode="auto">
                    <a:xfrm>
                      <a:off x="0" y="0"/>
                      <a:ext cx="476250" cy="200025"/>
                    </a:xfrm>
                    <a:prstGeom prst="rect">
                      <a:avLst/>
                    </a:prstGeom>
                    <a:noFill/>
                    <a:ln>
                      <a:noFill/>
                    </a:ln>
                  </pic:spPr>
                </pic:pic>
              </a:graphicData>
            </a:graphic>
          </wp:inline>
        </w:drawing>
      </w:r>
      <w:r>
        <w:rPr>
          <w:rFonts w:ascii="Times New Roman" w:hAnsi="Times New Roman" w:cs="Times New Roman"/>
          <w:sz w:val="24"/>
          <w:szCs w:val="24"/>
        </w:rPr>
        <w:t xml:space="preserve">.  </w:t>
      </w:r>
      <w:r>
        <w:rPr>
          <w:rFonts w:ascii="Times New Roman" w:hAnsi="Times New Roman" w:cs="Times New Roman" w:hint="eastAsia"/>
          <w:sz w:val="24"/>
          <w:szCs w:val="24"/>
        </w:rPr>
        <w:t xml:space="preserve">A possible source that hindered him from </w:t>
      </w:r>
      <w:r>
        <w:rPr>
          <w:rFonts w:ascii="Times New Roman" w:hAnsi="Times New Roman" w:cs="Times New Roman" w:hint="eastAsia"/>
          <w:i/>
          <w:sz w:val="24"/>
          <w:szCs w:val="24"/>
        </w:rPr>
        <w:t>combining</w:t>
      </w:r>
      <w:r w:rsidRPr="005B0B3C">
        <w:rPr>
          <w:rFonts w:ascii="Times New Roman" w:hAnsi="Times New Roman" w:cs="Times New Roman" w:hint="eastAsia"/>
          <w:i/>
          <w:sz w:val="24"/>
          <w:szCs w:val="24"/>
        </w:rPr>
        <w:t xml:space="preserve"> objects </w:t>
      </w:r>
      <w:r>
        <w:rPr>
          <w:rFonts w:ascii="Times New Roman" w:hAnsi="Times New Roman" w:cs="Times New Roman" w:hint="eastAsia"/>
          <w:sz w:val="24"/>
          <w:szCs w:val="24"/>
        </w:rPr>
        <w:t>was that he might not be careful and alert enough to notice he was not allowed to move f</w:t>
      </w:r>
      <w:r>
        <w:rPr>
          <w:rFonts w:ascii="Times New Roman" w:hAnsi="Times New Roman" w:cs="Times New Roman"/>
          <w:sz w:val="24"/>
          <w:szCs w:val="24"/>
        </w:rPr>
        <w:t xml:space="preserve">rom </w:t>
      </w:r>
      <w:r>
        <w:rPr>
          <w:rFonts w:ascii="Times New Roman" w:hAnsi="Times New Roman" w:cs="Times New Roman"/>
          <w:noProof/>
          <w:position w:val="-10"/>
          <w:sz w:val="24"/>
          <w:szCs w:val="24"/>
          <w:lang w:eastAsia="en-US"/>
        </w:rPr>
        <w:drawing>
          <wp:inline distT="0" distB="0" distL="0" distR="0" wp14:anchorId="17B6E74F" wp14:editId="5ED48BF4">
            <wp:extent cx="1114425" cy="228600"/>
            <wp:effectExtent l="0" t="0" r="9525" b="0"/>
            <wp:docPr id="966" name="Picture 9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35"/>
                    <pic:cNvPicPr>
                      <a:picLocks noChangeAspect="1" noChangeArrowheads="1"/>
                    </pic:cNvPicPr>
                  </pic:nvPicPr>
                  <pic:blipFill>
                    <a:blip r:embed="rId2747" cstate="print">
                      <a:extLst>
                        <a:ext uri="{28A0092B-C50C-407E-A947-70E740481C1C}">
                          <a14:useLocalDpi xmlns:a14="http://schemas.microsoft.com/office/drawing/2010/main" val="0"/>
                        </a:ext>
                      </a:extLst>
                    </a:blip>
                    <a:srcRect/>
                    <a:stretch>
                      <a:fillRect/>
                    </a:stretch>
                  </pic:blipFill>
                  <pic:spPr bwMode="auto">
                    <a:xfrm>
                      <a:off x="0" y="0"/>
                      <a:ext cx="1114425" cy="228600"/>
                    </a:xfrm>
                    <a:prstGeom prst="rect">
                      <a:avLst/>
                    </a:prstGeom>
                    <a:noFill/>
                    <a:ln>
                      <a:noFill/>
                    </a:ln>
                  </pic:spPr>
                </pic:pic>
              </a:graphicData>
            </a:graphic>
          </wp:inline>
        </w:drawing>
      </w:r>
      <w:r>
        <w:rPr>
          <w:rFonts w:ascii="Times New Roman" w:hAnsi="Times New Roman" w:cs="Times New Roman"/>
          <w:sz w:val="24"/>
          <w:szCs w:val="24"/>
        </w:rPr>
        <w:t xml:space="preserve">to </w:t>
      </w:r>
      <w:r>
        <w:rPr>
          <w:rFonts w:ascii="Times New Roman" w:hAnsi="Times New Roman" w:cs="Times New Roman"/>
          <w:noProof/>
          <w:position w:val="-10"/>
          <w:sz w:val="24"/>
          <w:szCs w:val="24"/>
          <w:lang w:eastAsia="en-US"/>
        </w:rPr>
        <w:drawing>
          <wp:inline distT="0" distB="0" distL="0" distR="0" wp14:anchorId="1B09E9B5" wp14:editId="665784F7">
            <wp:extent cx="466725" cy="200025"/>
            <wp:effectExtent l="0" t="0" r="9525" b="9525"/>
            <wp:docPr id="967" name="Picture 9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36"/>
                    <pic:cNvPicPr>
                      <a:picLocks noChangeAspect="1" noChangeArrowheads="1"/>
                    </pic:cNvPicPr>
                  </pic:nvPicPr>
                  <pic:blipFill>
                    <a:blip r:embed="rId2753" cstate="print">
                      <a:extLst>
                        <a:ext uri="{28A0092B-C50C-407E-A947-70E740481C1C}">
                          <a14:useLocalDpi xmlns:a14="http://schemas.microsoft.com/office/drawing/2010/main" val="0"/>
                        </a:ext>
                      </a:extLst>
                    </a:blip>
                    <a:srcRect/>
                    <a:stretch>
                      <a:fillRect/>
                    </a:stretch>
                  </pic:blipFill>
                  <pic:spPr bwMode="auto">
                    <a:xfrm>
                      <a:off x="0" y="0"/>
                      <a:ext cx="466725" cy="200025"/>
                    </a:xfrm>
                    <a:prstGeom prst="rect">
                      <a:avLst/>
                    </a:prstGeom>
                    <a:noFill/>
                    <a:ln>
                      <a:noFill/>
                    </a:ln>
                  </pic:spPr>
                </pic:pic>
              </a:graphicData>
            </a:graphic>
          </wp:inline>
        </w:drawing>
      </w:r>
      <w:r>
        <w:rPr>
          <w:rFonts w:ascii="Times New Roman" w:hAnsi="Times New Roman" w:cs="Times New Roman" w:hint="eastAsia"/>
          <w:sz w:val="24"/>
          <w:szCs w:val="24"/>
        </w:rPr>
        <w:t xml:space="preserve">for free.  </w:t>
      </w:r>
      <w:r>
        <w:rPr>
          <w:rFonts w:ascii="Times New Roman" w:hAnsi="Times New Roman" w:cs="Times New Roman"/>
          <w:sz w:val="24"/>
          <w:szCs w:val="24"/>
        </w:rPr>
        <w:t xml:space="preserve">There were some factors that might have helped him </w:t>
      </w:r>
      <w:r>
        <w:rPr>
          <w:rFonts w:ascii="Times New Roman" w:hAnsi="Times New Roman" w:cs="Times New Roman" w:hint="eastAsia"/>
          <w:sz w:val="24"/>
          <w:szCs w:val="24"/>
        </w:rPr>
        <w:t xml:space="preserve">apply </w:t>
      </w:r>
      <w:r w:rsidRPr="005B0B3C">
        <w:rPr>
          <w:rFonts w:ascii="Times New Roman" w:hAnsi="Times New Roman" w:cs="Times New Roman" w:hint="eastAsia"/>
          <w:i/>
          <w:sz w:val="24"/>
          <w:szCs w:val="24"/>
        </w:rPr>
        <w:t>combining objects</w:t>
      </w:r>
      <w:r>
        <w:rPr>
          <w:rFonts w:ascii="Times New Roman" w:hAnsi="Times New Roman" w:cs="Times New Roman"/>
          <w:sz w:val="24"/>
          <w:szCs w:val="24"/>
        </w:rPr>
        <w:t xml:space="preserve">.  </w:t>
      </w:r>
    </w:p>
    <w:p w:rsidR="00753440" w:rsidRDefault="00753440" w:rsidP="00753440">
      <w:pPr>
        <w:spacing w:after="0" w:line="480" w:lineRule="auto"/>
        <w:jc w:val="center"/>
        <w:rPr>
          <w:rFonts w:ascii="Times New Roman" w:hAnsi="Times New Roman" w:cs="Times New Roman"/>
          <w:sz w:val="24"/>
          <w:szCs w:val="24"/>
        </w:rPr>
      </w:pPr>
      <w:r w:rsidRPr="002B6076">
        <w:rPr>
          <w:rFonts w:ascii="Times New Roman" w:hAnsi="Times New Roman" w:cs="Times New Roman"/>
          <w:noProof/>
          <w:sz w:val="24"/>
          <w:szCs w:val="24"/>
          <w:bdr w:val="single" w:sz="4" w:space="0" w:color="auto"/>
          <w:lang w:eastAsia="en-US"/>
        </w:rPr>
        <w:drawing>
          <wp:inline distT="0" distB="0" distL="0" distR="0" wp14:anchorId="5A0CD39C" wp14:editId="391EEF39">
            <wp:extent cx="5262113" cy="1621766"/>
            <wp:effectExtent l="0" t="0" r="0" b="0"/>
            <wp:docPr id="971" name="Picture 9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9"/>
                    <pic:cNvPicPr>
                      <a:picLocks noChangeAspect="1" noChangeArrowheads="1"/>
                    </pic:cNvPicPr>
                  </pic:nvPicPr>
                  <pic:blipFill>
                    <a:blip r:embed="rId1602">
                      <a:extLst>
                        <a:ext uri="{28A0092B-C50C-407E-A947-70E740481C1C}">
                          <a14:useLocalDpi xmlns:a14="http://schemas.microsoft.com/office/drawing/2010/main" val="0"/>
                        </a:ext>
                      </a:extLst>
                    </a:blip>
                    <a:srcRect/>
                    <a:stretch>
                      <a:fillRect/>
                    </a:stretch>
                  </pic:blipFill>
                  <pic:spPr bwMode="auto">
                    <a:xfrm>
                      <a:off x="0" y="0"/>
                      <a:ext cx="5270150" cy="1624243"/>
                    </a:xfrm>
                    <a:prstGeom prst="rect">
                      <a:avLst/>
                    </a:prstGeom>
                    <a:noFill/>
                    <a:ln>
                      <a:noFill/>
                    </a:ln>
                  </pic:spPr>
                </pic:pic>
              </a:graphicData>
            </a:graphic>
          </wp:inline>
        </w:drawing>
      </w:r>
    </w:p>
    <w:p w:rsidR="00753440" w:rsidRDefault="00753440" w:rsidP="00753440">
      <w:pPr>
        <w:spacing w:after="0" w:line="480" w:lineRule="auto"/>
        <w:jc w:val="center"/>
        <w:rPr>
          <w:rFonts w:ascii="Times New Roman" w:hAnsi="Times New Roman" w:cs="Times New Roman"/>
          <w:sz w:val="24"/>
          <w:szCs w:val="24"/>
        </w:rPr>
      </w:pPr>
      <w:r w:rsidRPr="00B4602C">
        <w:rPr>
          <w:rFonts w:ascii="Times New Roman" w:hAnsi="Times New Roman" w:cs="Times New Roman" w:hint="eastAsia"/>
          <w:i/>
          <w:sz w:val="24"/>
          <w:szCs w:val="24"/>
        </w:rPr>
        <w:t>Figure</w:t>
      </w:r>
      <w:r>
        <w:rPr>
          <w:rFonts w:ascii="Times New Roman" w:hAnsi="Times New Roman" w:cs="Times New Roman" w:hint="eastAsia"/>
          <w:sz w:val="24"/>
          <w:szCs w:val="24"/>
        </w:rPr>
        <w:t xml:space="preserve"> </w:t>
      </w:r>
      <w:r w:rsidRPr="00D7707D">
        <w:rPr>
          <w:rFonts w:ascii="Times New Roman" w:hAnsi="Times New Roman" w:cs="Times New Roman" w:hint="eastAsia"/>
          <w:i/>
          <w:sz w:val="24"/>
          <w:szCs w:val="24"/>
        </w:rPr>
        <w:t>6.9</w:t>
      </w:r>
      <w:r>
        <w:rPr>
          <w:rFonts w:ascii="Times New Roman" w:hAnsi="Times New Roman" w:cs="Times New Roman" w:hint="eastAsia"/>
          <w:sz w:val="24"/>
          <w:szCs w:val="24"/>
        </w:rPr>
        <w:t>. Edward</w:t>
      </w:r>
      <w:r>
        <w:rPr>
          <w:rFonts w:ascii="Times New Roman" w:hAnsi="Times New Roman" w:cs="Times New Roman"/>
          <w:sz w:val="24"/>
          <w:szCs w:val="24"/>
        </w:rPr>
        <w:t>’</w:t>
      </w:r>
      <w:r>
        <w:rPr>
          <w:rFonts w:ascii="Times New Roman" w:hAnsi="Times New Roman" w:cs="Times New Roman" w:hint="eastAsia"/>
          <w:sz w:val="24"/>
          <w:szCs w:val="24"/>
        </w:rPr>
        <w:t>s Proof.</w:t>
      </w:r>
    </w:p>
    <w:p w:rsidR="00753440" w:rsidRDefault="00753440" w:rsidP="00753440">
      <w:pPr>
        <w:spacing w:after="0" w:line="480" w:lineRule="auto"/>
        <w:ind w:firstLine="720"/>
        <w:rPr>
          <w:rFonts w:ascii="Times New Roman" w:hAnsi="Times New Roman" w:cs="Times New Roman"/>
          <w:sz w:val="24"/>
          <w:szCs w:val="24"/>
        </w:rPr>
      </w:pPr>
      <w:r>
        <w:rPr>
          <w:rFonts w:ascii="Times New Roman" w:hAnsi="Times New Roman" w:cs="Times New Roman" w:hint="eastAsia"/>
          <w:sz w:val="24"/>
          <w:szCs w:val="24"/>
        </w:rPr>
        <w:t>Finally, the analysis of students</w:t>
      </w:r>
      <w:r>
        <w:rPr>
          <w:rFonts w:ascii="Times New Roman" w:hAnsi="Times New Roman" w:cs="Times New Roman"/>
          <w:sz w:val="24"/>
          <w:szCs w:val="24"/>
        </w:rPr>
        <w:t>’</w:t>
      </w:r>
      <w:r>
        <w:rPr>
          <w:rFonts w:ascii="Times New Roman" w:hAnsi="Times New Roman" w:cs="Times New Roman" w:hint="eastAsia"/>
          <w:sz w:val="24"/>
          <w:szCs w:val="24"/>
        </w:rPr>
        <w:t xml:space="preserve"> proofs implied that students</w:t>
      </w:r>
      <w:r>
        <w:rPr>
          <w:rFonts w:ascii="Times New Roman" w:hAnsi="Times New Roman" w:cs="Times New Roman"/>
          <w:sz w:val="24"/>
          <w:szCs w:val="24"/>
        </w:rPr>
        <w:t>’</w:t>
      </w:r>
      <w:r>
        <w:rPr>
          <w:rFonts w:ascii="Times New Roman" w:hAnsi="Times New Roman" w:cs="Times New Roman" w:hint="eastAsia"/>
          <w:sz w:val="24"/>
          <w:szCs w:val="24"/>
        </w:rPr>
        <w:t xml:space="preserve"> difficulty with </w:t>
      </w:r>
      <w:r w:rsidRPr="00786120">
        <w:rPr>
          <w:rFonts w:ascii="Times New Roman" w:hAnsi="Times New Roman" w:cs="Times New Roman" w:hint="eastAsia"/>
          <w:i/>
          <w:sz w:val="24"/>
          <w:szCs w:val="24"/>
        </w:rPr>
        <w:t>combining objects</w:t>
      </w:r>
      <w:r>
        <w:rPr>
          <w:rFonts w:ascii="Times New Roman" w:hAnsi="Times New Roman" w:cs="Times New Roman" w:hint="eastAsia"/>
          <w:sz w:val="24"/>
          <w:szCs w:val="24"/>
        </w:rPr>
        <w:t xml:space="preserve"> might have resulted from their difficulties with finding a connection between the objects to be combined.  Neither Frank (Figure 6.</w:t>
      </w:r>
      <w:r w:rsidR="000E31F2">
        <w:rPr>
          <w:rFonts w:ascii="Times New Roman" w:hAnsi="Times New Roman" w:cs="Times New Roman" w:hint="eastAsia"/>
          <w:sz w:val="24"/>
          <w:szCs w:val="24"/>
        </w:rPr>
        <w:t>10</w:t>
      </w:r>
      <w:r>
        <w:rPr>
          <w:rFonts w:ascii="Times New Roman" w:hAnsi="Times New Roman" w:cs="Times New Roman" w:hint="eastAsia"/>
          <w:sz w:val="24"/>
          <w:szCs w:val="24"/>
        </w:rPr>
        <w:t>.) nor Carlos (Figure 6.</w:t>
      </w:r>
      <w:r w:rsidR="000E31F2">
        <w:rPr>
          <w:rFonts w:ascii="Times New Roman" w:hAnsi="Times New Roman" w:cs="Times New Roman" w:hint="eastAsia"/>
          <w:sz w:val="24"/>
          <w:szCs w:val="24"/>
        </w:rPr>
        <w:t>11</w:t>
      </w:r>
      <w:r>
        <w:rPr>
          <w:rFonts w:ascii="Times New Roman" w:hAnsi="Times New Roman" w:cs="Times New Roman" w:hint="eastAsia"/>
          <w:sz w:val="24"/>
          <w:szCs w:val="24"/>
        </w:rPr>
        <w:t xml:space="preserve">) was able to combine the given condition </w:t>
      </w:r>
      <w:r>
        <w:rPr>
          <w:rFonts w:ascii="Times New Roman" w:hAnsi="Times New Roman" w:cs="Times New Roman"/>
          <w:sz w:val="24"/>
          <w:szCs w:val="24"/>
        </w:rPr>
        <w:t>“</w:t>
      </w:r>
      <w:r>
        <w:rPr>
          <w:rFonts w:ascii="Times New Roman" w:hAnsi="Times New Roman" w:cs="Times New Roman"/>
          <w:noProof/>
          <w:position w:val="-10"/>
          <w:sz w:val="24"/>
          <w:szCs w:val="24"/>
          <w:lang w:eastAsia="en-US"/>
        </w:rPr>
        <w:drawing>
          <wp:inline distT="0" distB="0" distL="0" distR="0">
            <wp:extent cx="600075" cy="200025"/>
            <wp:effectExtent l="0" t="0" r="9525" b="9525"/>
            <wp:docPr id="1478" name="Picture 1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3"/>
                    <pic:cNvPicPr>
                      <a:picLocks noChangeAspect="1" noChangeArrowheads="1"/>
                    </pic:cNvPicPr>
                  </pic:nvPicPr>
                  <pic:blipFill>
                    <a:blip r:embed="rId2754" cstate="print">
                      <a:extLst>
                        <a:ext uri="{28A0092B-C50C-407E-A947-70E740481C1C}">
                          <a14:useLocalDpi xmlns:a14="http://schemas.microsoft.com/office/drawing/2010/main" val="0"/>
                        </a:ext>
                      </a:extLst>
                    </a:blip>
                    <a:srcRect/>
                    <a:stretch>
                      <a:fillRect/>
                    </a:stretch>
                  </pic:blipFill>
                  <pic:spPr bwMode="auto">
                    <a:xfrm>
                      <a:off x="0" y="0"/>
                      <a:ext cx="600075" cy="200025"/>
                    </a:xfrm>
                    <a:prstGeom prst="rect">
                      <a:avLst/>
                    </a:prstGeom>
                    <a:noFill/>
                    <a:ln>
                      <a:noFill/>
                    </a:ln>
                  </pic:spPr>
                </pic:pic>
              </a:graphicData>
            </a:graphic>
          </wp:inline>
        </w:drawing>
      </w:r>
      <w:r>
        <w:rPr>
          <w:rFonts w:ascii="Times New Roman" w:hAnsi="Times New Roman" w:cs="Times New Roman"/>
          <w:sz w:val="24"/>
          <w:szCs w:val="24"/>
        </w:rPr>
        <w:t xml:space="preserve"> </w:t>
      </w:r>
      <w:r>
        <w:rPr>
          <w:rFonts w:ascii="Times New Roman" w:hAnsi="Times New Roman" w:cs="Times New Roman" w:hint="eastAsia"/>
          <w:sz w:val="24"/>
          <w:szCs w:val="24"/>
        </w:rPr>
        <w:t>is cyclic</w:t>
      </w:r>
      <w:r>
        <w:rPr>
          <w:rFonts w:ascii="Times New Roman" w:hAnsi="Times New Roman" w:cs="Times New Roman"/>
          <w:sz w:val="24"/>
          <w:szCs w:val="24"/>
        </w:rPr>
        <w:t>”</w:t>
      </w:r>
      <w:r>
        <w:rPr>
          <w:rFonts w:ascii="Times New Roman" w:hAnsi="Times New Roman" w:cs="Times New Roman" w:hint="eastAsia"/>
          <w:sz w:val="24"/>
          <w:szCs w:val="24"/>
        </w:rPr>
        <w:t xml:space="preserve"> with an element</w:t>
      </w:r>
      <w:r>
        <w:rPr>
          <w:rFonts w:ascii="Times New Roman" w:hAnsi="Times New Roman" w:cs="Times New Roman"/>
          <w:noProof/>
          <w:position w:val="-10"/>
          <w:sz w:val="24"/>
          <w:szCs w:val="24"/>
          <w:lang w:eastAsia="en-US"/>
        </w:rPr>
        <w:drawing>
          <wp:inline distT="0" distB="0" distL="0" distR="0">
            <wp:extent cx="409575" cy="200025"/>
            <wp:effectExtent l="0" t="0" r="9525" b="9525"/>
            <wp:docPr id="1477" name="Picture 14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4"/>
                    <pic:cNvPicPr>
                      <a:picLocks noChangeAspect="1" noChangeArrowheads="1"/>
                    </pic:cNvPicPr>
                  </pic:nvPicPr>
                  <pic:blipFill>
                    <a:blip r:embed="rId2755" cstate="print">
                      <a:extLst>
                        <a:ext uri="{28A0092B-C50C-407E-A947-70E740481C1C}">
                          <a14:useLocalDpi xmlns:a14="http://schemas.microsoft.com/office/drawing/2010/main" val="0"/>
                        </a:ext>
                      </a:extLst>
                    </a:blip>
                    <a:srcRect/>
                    <a:stretch>
                      <a:fillRect/>
                    </a:stretch>
                  </pic:blipFill>
                  <pic:spPr bwMode="auto">
                    <a:xfrm>
                      <a:off x="0" y="0"/>
                      <a:ext cx="409575" cy="200025"/>
                    </a:xfrm>
                    <a:prstGeom prst="rect">
                      <a:avLst/>
                    </a:prstGeom>
                    <a:noFill/>
                    <a:ln>
                      <a:noFill/>
                    </a:ln>
                  </pic:spPr>
                </pic:pic>
              </a:graphicData>
            </a:graphic>
          </wp:inline>
        </w:drawing>
      </w:r>
      <w:r>
        <w:rPr>
          <w:rFonts w:ascii="Times New Roman" w:hAnsi="Times New Roman" w:cs="Times New Roman" w:hint="eastAsia"/>
          <w:sz w:val="24"/>
          <w:szCs w:val="24"/>
        </w:rPr>
        <w:t xml:space="preserve">properly.  </w:t>
      </w:r>
      <w:r>
        <w:rPr>
          <w:rFonts w:ascii="Times New Roman" w:hAnsi="Times New Roman" w:cs="Times New Roman"/>
          <w:sz w:val="24"/>
          <w:szCs w:val="24"/>
        </w:rPr>
        <w:t xml:space="preserve"> </w:t>
      </w:r>
      <w:r>
        <w:rPr>
          <w:rFonts w:ascii="Times New Roman" w:hAnsi="Times New Roman" w:cs="Times New Roman" w:hint="eastAsia"/>
          <w:sz w:val="24"/>
          <w:szCs w:val="24"/>
        </w:rPr>
        <w:t xml:space="preserve">They had difficulties with combining the objects because they had to think about the relationship between an element </w:t>
      </w:r>
      <w:r>
        <w:rPr>
          <w:rFonts w:ascii="Times New Roman" w:hAnsi="Times New Roman" w:cs="Times New Roman"/>
          <w:noProof/>
          <w:position w:val="-10"/>
          <w:sz w:val="24"/>
          <w:szCs w:val="24"/>
          <w:lang w:eastAsia="en-US"/>
        </w:rPr>
        <w:drawing>
          <wp:inline distT="0" distB="0" distL="0" distR="0">
            <wp:extent cx="409575" cy="200025"/>
            <wp:effectExtent l="0" t="0" r="9525" b="9525"/>
            <wp:docPr id="1453" name="Picture 1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5"/>
                    <pic:cNvPicPr>
                      <a:picLocks noChangeAspect="1" noChangeArrowheads="1"/>
                    </pic:cNvPicPr>
                  </pic:nvPicPr>
                  <pic:blipFill>
                    <a:blip r:embed="rId2755" cstate="print">
                      <a:extLst>
                        <a:ext uri="{28A0092B-C50C-407E-A947-70E740481C1C}">
                          <a14:useLocalDpi xmlns:a14="http://schemas.microsoft.com/office/drawing/2010/main" val="0"/>
                        </a:ext>
                      </a:extLst>
                    </a:blip>
                    <a:srcRect/>
                    <a:stretch>
                      <a:fillRect/>
                    </a:stretch>
                  </pic:blipFill>
                  <pic:spPr bwMode="auto">
                    <a:xfrm>
                      <a:off x="0" y="0"/>
                      <a:ext cx="409575" cy="200025"/>
                    </a:xfrm>
                    <a:prstGeom prst="rect">
                      <a:avLst/>
                    </a:prstGeom>
                    <a:noFill/>
                    <a:ln>
                      <a:noFill/>
                    </a:ln>
                  </pic:spPr>
                </pic:pic>
              </a:graphicData>
            </a:graphic>
          </wp:inline>
        </w:drawing>
      </w:r>
      <w:r>
        <w:rPr>
          <w:rFonts w:ascii="Times New Roman" w:hAnsi="Times New Roman" w:cs="Times New Roman" w:hint="eastAsia"/>
          <w:sz w:val="24"/>
          <w:szCs w:val="24"/>
        </w:rPr>
        <w:t xml:space="preserve"> and a coset</w:t>
      </w:r>
      <w:r>
        <w:rPr>
          <w:rFonts w:ascii="Times New Roman" w:hAnsi="Times New Roman" w:cs="Times New Roman"/>
          <w:noProof/>
          <w:position w:val="-10"/>
          <w:sz w:val="24"/>
          <w:szCs w:val="24"/>
          <w:lang w:eastAsia="en-US"/>
        </w:rPr>
        <w:drawing>
          <wp:inline distT="0" distB="0" distL="0" distR="0">
            <wp:extent cx="600075" cy="200025"/>
            <wp:effectExtent l="0" t="0" r="9525" b="9525"/>
            <wp:docPr id="1449" name="Picture 1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6"/>
                    <pic:cNvPicPr>
                      <a:picLocks noChangeAspect="1" noChangeArrowheads="1"/>
                    </pic:cNvPicPr>
                  </pic:nvPicPr>
                  <pic:blipFill>
                    <a:blip r:embed="rId2756" cstate="print">
                      <a:extLst>
                        <a:ext uri="{28A0092B-C50C-407E-A947-70E740481C1C}">
                          <a14:useLocalDpi xmlns:a14="http://schemas.microsoft.com/office/drawing/2010/main" val="0"/>
                        </a:ext>
                      </a:extLst>
                    </a:blip>
                    <a:srcRect/>
                    <a:stretch>
                      <a:fillRect/>
                    </a:stretch>
                  </pic:blipFill>
                  <pic:spPr bwMode="auto">
                    <a:xfrm>
                      <a:off x="0" y="0"/>
                      <a:ext cx="600075" cy="200025"/>
                    </a:xfrm>
                    <a:prstGeom prst="rect">
                      <a:avLst/>
                    </a:prstGeom>
                    <a:noFill/>
                    <a:ln>
                      <a:noFill/>
                    </a:ln>
                  </pic:spPr>
                </pic:pic>
              </a:graphicData>
            </a:graphic>
          </wp:inline>
        </w:drawing>
      </w:r>
      <w:r>
        <w:rPr>
          <w:rFonts w:ascii="Times New Roman" w:hAnsi="Times New Roman" w:cs="Times New Roman" w:hint="eastAsia"/>
          <w:sz w:val="24"/>
          <w:szCs w:val="24"/>
        </w:rPr>
        <w:t xml:space="preserve">and to recall the fact that </w:t>
      </w:r>
      <w:r>
        <w:rPr>
          <w:rFonts w:ascii="Times New Roman" w:hAnsi="Times New Roman" w:cs="Times New Roman"/>
          <w:sz w:val="24"/>
          <w:szCs w:val="24"/>
        </w:rPr>
        <w:t>“</w:t>
      </w:r>
      <w:r>
        <w:rPr>
          <w:rFonts w:ascii="Times New Roman" w:hAnsi="Times New Roman" w:cs="Times New Roman" w:hint="eastAsia"/>
          <w:sz w:val="24"/>
          <w:szCs w:val="24"/>
        </w:rPr>
        <w:t>every element</w:t>
      </w:r>
      <w:r>
        <w:rPr>
          <w:rFonts w:ascii="Times New Roman" w:hAnsi="Times New Roman" w:cs="Times New Roman"/>
          <w:noProof/>
          <w:position w:val="-10"/>
          <w:sz w:val="24"/>
          <w:szCs w:val="24"/>
          <w:lang w:eastAsia="en-US"/>
        </w:rPr>
        <w:drawing>
          <wp:inline distT="0" distB="0" distL="0" distR="0">
            <wp:extent cx="409575" cy="200025"/>
            <wp:effectExtent l="0" t="0" r="9525" b="9525"/>
            <wp:docPr id="1448" name="Picture 1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7"/>
                    <pic:cNvPicPr>
                      <a:picLocks noChangeAspect="1" noChangeArrowheads="1"/>
                    </pic:cNvPicPr>
                  </pic:nvPicPr>
                  <pic:blipFill>
                    <a:blip r:embed="rId2755" cstate="print">
                      <a:extLst>
                        <a:ext uri="{28A0092B-C50C-407E-A947-70E740481C1C}">
                          <a14:useLocalDpi xmlns:a14="http://schemas.microsoft.com/office/drawing/2010/main" val="0"/>
                        </a:ext>
                      </a:extLst>
                    </a:blip>
                    <a:srcRect/>
                    <a:stretch>
                      <a:fillRect/>
                    </a:stretch>
                  </pic:blipFill>
                  <pic:spPr bwMode="auto">
                    <a:xfrm>
                      <a:off x="0" y="0"/>
                      <a:ext cx="409575" cy="200025"/>
                    </a:xfrm>
                    <a:prstGeom prst="rect">
                      <a:avLst/>
                    </a:prstGeom>
                    <a:noFill/>
                    <a:ln>
                      <a:noFill/>
                    </a:ln>
                  </pic:spPr>
                </pic:pic>
              </a:graphicData>
            </a:graphic>
          </wp:inline>
        </w:drawing>
      </w:r>
      <w:r>
        <w:rPr>
          <w:rFonts w:ascii="Times New Roman" w:hAnsi="Times New Roman" w:cs="Times New Roman" w:hint="eastAsia"/>
          <w:sz w:val="24"/>
          <w:szCs w:val="24"/>
        </w:rPr>
        <w:t xml:space="preserve">belongs to some coset </w:t>
      </w:r>
      <w:r>
        <w:rPr>
          <w:rFonts w:ascii="Times New Roman" w:hAnsi="Times New Roman" w:cs="Times New Roman"/>
          <w:noProof/>
          <w:position w:val="-10"/>
          <w:sz w:val="24"/>
          <w:szCs w:val="24"/>
          <w:lang w:eastAsia="en-US"/>
        </w:rPr>
        <w:drawing>
          <wp:inline distT="0" distB="0" distL="0" distR="0">
            <wp:extent cx="466725" cy="200025"/>
            <wp:effectExtent l="0" t="0" r="9525" b="9525"/>
            <wp:docPr id="1447" name="Picture 14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8"/>
                    <pic:cNvPicPr>
                      <a:picLocks noChangeAspect="1" noChangeArrowheads="1"/>
                    </pic:cNvPicPr>
                  </pic:nvPicPr>
                  <pic:blipFill>
                    <a:blip r:embed="rId2757" cstate="print">
                      <a:extLst>
                        <a:ext uri="{28A0092B-C50C-407E-A947-70E740481C1C}">
                          <a14:useLocalDpi xmlns:a14="http://schemas.microsoft.com/office/drawing/2010/main" val="0"/>
                        </a:ext>
                      </a:extLst>
                    </a:blip>
                    <a:srcRect/>
                    <a:stretch>
                      <a:fillRect/>
                    </a:stretch>
                  </pic:blipFill>
                  <pic:spPr bwMode="auto">
                    <a:xfrm>
                      <a:off x="0" y="0"/>
                      <a:ext cx="466725" cy="200025"/>
                    </a:xfrm>
                    <a:prstGeom prst="rect">
                      <a:avLst/>
                    </a:prstGeom>
                    <a:noFill/>
                    <a:ln>
                      <a:noFill/>
                    </a:ln>
                  </pic:spPr>
                </pic:pic>
              </a:graphicData>
            </a:graphic>
          </wp:inline>
        </w:drawing>
      </w:r>
      <w:r>
        <w:rPr>
          <w:rFonts w:ascii="Times New Roman" w:hAnsi="Times New Roman" w:cs="Times New Roman" w:hint="eastAsia"/>
          <w:sz w:val="24"/>
          <w:szCs w:val="24"/>
        </w:rPr>
        <w:t xml:space="preserve">with </w:t>
      </w:r>
      <w:r>
        <w:rPr>
          <w:rFonts w:ascii="Times New Roman" w:hAnsi="Times New Roman" w:cs="Times New Roman"/>
          <w:noProof/>
          <w:position w:val="-6"/>
          <w:sz w:val="24"/>
          <w:szCs w:val="24"/>
          <w:lang w:eastAsia="en-US"/>
        </w:rPr>
        <w:drawing>
          <wp:inline distT="0" distB="0" distL="0" distR="0">
            <wp:extent cx="409575" cy="180975"/>
            <wp:effectExtent l="0" t="0" r="9525" b="9525"/>
            <wp:docPr id="1446" name="Picture 14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9"/>
                    <pic:cNvPicPr>
                      <a:picLocks noChangeAspect="1" noChangeArrowheads="1"/>
                    </pic:cNvPicPr>
                  </pic:nvPicPr>
                  <pic:blipFill>
                    <a:blip r:embed="rId2758" cstate="print">
                      <a:extLst>
                        <a:ext uri="{28A0092B-C50C-407E-A947-70E740481C1C}">
                          <a14:useLocalDpi xmlns:a14="http://schemas.microsoft.com/office/drawing/2010/main" val="0"/>
                        </a:ext>
                      </a:extLst>
                    </a:blip>
                    <a:srcRect/>
                    <a:stretch>
                      <a:fillRect/>
                    </a:stretch>
                  </pic:blipFill>
                  <pic:spPr bwMode="auto">
                    <a:xfrm>
                      <a:off x="0" y="0"/>
                      <a:ext cx="409575" cy="180975"/>
                    </a:xfrm>
                    <a:prstGeom prst="rect">
                      <a:avLst/>
                    </a:prstGeom>
                    <a:noFill/>
                    <a:ln>
                      <a:noFill/>
                    </a:ln>
                  </pic:spPr>
                </pic:pic>
              </a:graphicData>
            </a:graphic>
          </wp:inline>
        </w:drawing>
      </w:r>
      <w:r>
        <w:rPr>
          <w:rFonts w:ascii="Times New Roman" w:hAnsi="Times New Roman" w:cs="Times New Roman" w:hint="eastAsia"/>
          <w:sz w:val="24"/>
          <w:szCs w:val="24"/>
        </w:rPr>
        <w:t>.</w:t>
      </w:r>
      <w:r>
        <w:rPr>
          <w:rFonts w:ascii="Times New Roman" w:hAnsi="Times New Roman" w:cs="Times New Roman"/>
          <w:sz w:val="24"/>
          <w:szCs w:val="24"/>
        </w:rPr>
        <w:t>”</w:t>
      </w:r>
      <w:r>
        <w:rPr>
          <w:rFonts w:ascii="Times New Roman" w:hAnsi="Times New Roman" w:cs="Times New Roman" w:hint="eastAsia"/>
          <w:sz w:val="24"/>
          <w:szCs w:val="24"/>
        </w:rPr>
        <w:t xml:space="preserve">  They needed to ask themselves what would be a connection between an element</w:t>
      </w:r>
      <w:r>
        <w:rPr>
          <w:rFonts w:ascii="Times New Roman" w:hAnsi="Times New Roman" w:cs="Times New Roman"/>
          <w:noProof/>
          <w:position w:val="-10"/>
          <w:sz w:val="24"/>
          <w:szCs w:val="24"/>
          <w:lang w:eastAsia="en-US"/>
        </w:rPr>
        <w:drawing>
          <wp:inline distT="0" distB="0" distL="0" distR="0">
            <wp:extent cx="409575" cy="200025"/>
            <wp:effectExtent l="0" t="0" r="9525" b="9525"/>
            <wp:docPr id="1445" name="Picture 14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0"/>
                    <pic:cNvPicPr>
                      <a:picLocks noChangeAspect="1" noChangeArrowheads="1"/>
                    </pic:cNvPicPr>
                  </pic:nvPicPr>
                  <pic:blipFill>
                    <a:blip r:embed="rId2755" cstate="print">
                      <a:extLst>
                        <a:ext uri="{28A0092B-C50C-407E-A947-70E740481C1C}">
                          <a14:useLocalDpi xmlns:a14="http://schemas.microsoft.com/office/drawing/2010/main" val="0"/>
                        </a:ext>
                      </a:extLst>
                    </a:blip>
                    <a:srcRect/>
                    <a:stretch>
                      <a:fillRect/>
                    </a:stretch>
                  </pic:blipFill>
                  <pic:spPr bwMode="auto">
                    <a:xfrm>
                      <a:off x="0" y="0"/>
                      <a:ext cx="409575" cy="200025"/>
                    </a:xfrm>
                    <a:prstGeom prst="rect">
                      <a:avLst/>
                    </a:prstGeom>
                    <a:noFill/>
                    <a:ln>
                      <a:noFill/>
                    </a:ln>
                  </pic:spPr>
                </pic:pic>
              </a:graphicData>
            </a:graphic>
          </wp:inline>
        </w:drawing>
      </w:r>
      <w:r>
        <w:rPr>
          <w:rFonts w:ascii="Times New Roman" w:hAnsi="Times New Roman" w:cs="Times New Roman" w:hint="eastAsia"/>
          <w:sz w:val="24"/>
          <w:szCs w:val="24"/>
        </w:rPr>
        <w:t xml:space="preserve">and a coset </w:t>
      </w:r>
      <w:r>
        <w:rPr>
          <w:rFonts w:ascii="Times New Roman" w:hAnsi="Times New Roman" w:cs="Times New Roman"/>
          <w:noProof/>
          <w:position w:val="-10"/>
          <w:sz w:val="24"/>
          <w:szCs w:val="24"/>
          <w:lang w:eastAsia="en-US"/>
        </w:rPr>
        <w:drawing>
          <wp:inline distT="0" distB="0" distL="0" distR="0">
            <wp:extent cx="600075" cy="200025"/>
            <wp:effectExtent l="0" t="0" r="9525" b="9525"/>
            <wp:docPr id="1444" name="Picture 1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1"/>
                    <pic:cNvPicPr>
                      <a:picLocks noChangeAspect="1" noChangeArrowheads="1"/>
                    </pic:cNvPicPr>
                  </pic:nvPicPr>
                  <pic:blipFill>
                    <a:blip r:embed="rId2756" cstate="print">
                      <a:extLst>
                        <a:ext uri="{28A0092B-C50C-407E-A947-70E740481C1C}">
                          <a14:useLocalDpi xmlns:a14="http://schemas.microsoft.com/office/drawing/2010/main" val="0"/>
                        </a:ext>
                      </a:extLst>
                    </a:blip>
                    <a:srcRect/>
                    <a:stretch>
                      <a:fillRect/>
                    </a:stretch>
                  </pic:blipFill>
                  <pic:spPr bwMode="auto">
                    <a:xfrm>
                      <a:off x="0" y="0"/>
                      <a:ext cx="600075" cy="200025"/>
                    </a:xfrm>
                    <a:prstGeom prst="rect">
                      <a:avLst/>
                    </a:prstGeom>
                    <a:noFill/>
                    <a:ln>
                      <a:noFill/>
                    </a:ln>
                  </pic:spPr>
                </pic:pic>
              </a:graphicData>
            </a:graphic>
          </wp:inline>
        </w:drawing>
      </w:r>
      <w:r>
        <w:rPr>
          <w:rFonts w:ascii="Times New Roman" w:hAnsi="Times New Roman" w:cs="Times New Roman" w:hint="eastAsia"/>
          <w:sz w:val="24"/>
          <w:szCs w:val="24"/>
        </w:rPr>
        <w:t>.  In addition, they neede</w:t>
      </w:r>
      <w:r>
        <w:rPr>
          <w:rFonts w:ascii="Times New Roman" w:hAnsi="Times New Roman" w:cs="Times New Roman"/>
          <w:sz w:val="24"/>
          <w:szCs w:val="24"/>
        </w:rPr>
        <w:t>d</w:t>
      </w:r>
      <w:r>
        <w:rPr>
          <w:rFonts w:ascii="Times New Roman" w:hAnsi="Times New Roman" w:cs="Times New Roman" w:hint="eastAsia"/>
          <w:sz w:val="24"/>
          <w:szCs w:val="24"/>
        </w:rPr>
        <w:t xml:space="preserve"> to be equipped with the knowledge that </w:t>
      </w:r>
      <w:r>
        <w:rPr>
          <w:rFonts w:ascii="Times New Roman" w:hAnsi="Times New Roman" w:cs="Times New Roman"/>
          <w:sz w:val="24"/>
          <w:szCs w:val="24"/>
        </w:rPr>
        <w:t>“</w:t>
      </w:r>
      <w:r>
        <w:rPr>
          <w:rFonts w:ascii="Times New Roman" w:hAnsi="Times New Roman" w:cs="Times New Roman" w:hint="eastAsia"/>
          <w:sz w:val="24"/>
          <w:szCs w:val="24"/>
        </w:rPr>
        <w:t>every element</w:t>
      </w:r>
      <w:r>
        <w:rPr>
          <w:rFonts w:ascii="Times New Roman" w:hAnsi="Times New Roman" w:cs="Times New Roman"/>
          <w:noProof/>
          <w:position w:val="-10"/>
          <w:sz w:val="24"/>
          <w:szCs w:val="24"/>
          <w:lang w:eastAsia="en-US"/>
        </w:rPr>
        <w:drawing>
          <wp:inline distT="0" distB="0" distL="0" distR="0">
            <wp:extent cx="409575" cy="200025"/>
            <wp:effectExtent l="0" t="0" r="9525" b="9525"/>
            <wp:docPr id="1443" name="Picture 1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2"/>
                    <pic:cNvPicPr>
                      <a:picLocks noChangeAspect="1" noChangeArrowheads="1"/>
                    </pic:cNvPicPr>
                  </pic:nvPicPr>
                  <pic:blipFill>
                    <a:blip r:embed="rId2755" cstate="print">
                      <a:extLst>
                        <a:ext uri="{28A0092B-C50C-407E-A947-70E740481C1C}">
                          <a14:useLocalDpi xmlns:a14="http://schemas.microsoft.com/office/drawing/2010/main" val="0"/>
                        </a:ext>
                      </a:extLst>
                    </a:blip>
                    <a:srcRect/>
                    <a:stretch>
                      <a:fillRect/>
                    </a:stretch>
                  </pic:blipFill>
                  <pic:spPr bwMode="auto">
                    <a:xfrm>
                      <a:off x="0" y="0"/>
                      <a:ext cx="409575" cy="200025"/>
                    </a:xfrm>
                    <a:prstGeom prst="rect">
                      <a:avLst/>
                    </a:prstGeom>
                    <a:noFill/>
                    <a:ln>
                      <a:noFill/>
                    </a:ln>
                  </pic:spPr>
                </pic:pic>
              </a:graphicData>
            </a:graphic>
          </wp:inline>
        </w:drawing>
      </w:r>
      <w:r>
        <w:rPr>
          <w:rFonts w:ascii="Times New Roman" w:hAnsi="Times New Roman" w:cs="Times New Roman" w:hint="eastAsia"/>
          <w:sz w:val="24"/>
          <w:szCs w:val="24"/>
        </w:rPr>
        <w:t>belongs to some coset</w:t>
      </w:r>
      <w:r>
        <w:rPr>
          <w:rFonts w:ascii="Times New Roman" w:hAnsi="Times New Roman" w:cs="Times New Roman"/>
          <w:noProof/>
          <w:position w:val="-10"/>
          <w:sz w:val="24"/>
          <w:szCs w:val="24"/>
          <w:lang w:eastAsia="en-US"/>
        </w:rPr>
        <w:drawing>
          <wp:inline distT="0" distB="0" distL="0" distR="0">
            <wp:extent cx="466725" cy="200025"/>
            <wp:effectExtent l="0" t="0" r="9525" b="9525"/>
            <wp:docPr id="1442" name="Picture 14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3"/>
                    <pic:cNvPicPr>
                      <a:picLocks noChangeAspect="1" noChangeArrowheads="1"/>
                    </pic:cNvPicPr>
                  </pic:nvPicPr>
                  <pic:blipFill>
                    <a:blip r:embed="rId2757" cstate="print">
                      <a:extLst>
                        <a:ext uri="{28A0092B-C50C-407E-A947-70E740481C1C}">
                          <a14:useLocalDpi xmlns:a14="http://schemas.microsoft.com/office/drawing/2010/main" val="0"/>
                        </a:ext>
                      </a:extLst>
                    </a:blip>
                    <a:srcRect/>
                    <a:stretch>
                      <a:fillRect/>
                    </a:stretch>
                  </pic:blipFill>
                  <pic:spPr bwMode="auto">
                    <a:xfrm>
                      <a:off x="0" y="0"/>
                      <a:ext cx="466725" cy="200025"/>
                    </a:xfrm>
                    <a:prstGeom prst="rect">
                      <a:avLst/>
                    </a:prstGeom>
                    <a:noFill/>
                    <a:ln>
                      <a:noFill/>
                    </a:ln>
                  </pic:spPr>
                </pic:pic>
              </a:graphicData>
            </a:graphic>
          </wp:inline>
        </w:drawing>
      </w:r>
      <w:r>
        <w:rPr>
          <w:rFonts w:ascii="Times New Roman" w:hAnsi="Times New Roman" w:cs="Times New Roman" w:hint="eastAsia"/>
          <w:sz w:val="24"/>
          <w:szCs w:val="24"/>
        </w:rPr>
        <w:t xml:space="preserve">with </w:t>
      </w:r>
      <w:r>
        <w:rPr>
          <w:rFonts w:ascii="Times New Roman" w:hAnsi="Times New Roman" w:cs="Times New Roman"/>
          <w:noProof/>
          <w:position w:val="-6"/>
          <w:sz w:val="24"/>
          <w:szCs w:val="24"/>
          <w:lang w:eastAsia="en-US"/>
        </w:rPr>
        <w:drawing>
          <wp:inline distT="0" distB="0" distL="0" distR="0">
            <wp:extent cx="409575" cy="180975"/>
            <wp:effectExtent l="0" t="0" r="9525" b="9525"/>
            <wp:docPr id="1441" name="Picture 1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4"/>
                    <pic:cNvPicPr>
                      <a:picLocks noChangeAspect="1" noChangeArrowheads="1"/>
                    </pic:cNvPicPr>
                  </pic:nvPicPr>
                  <pic:blipFill>
                    <a:blip r:embed="rId2758" cstate="print">
                      <a:extLst>
                        <a:ext uri="{28A0092B-C50C-407E-A947-70E740481C1C}">
                          <a14:useLocalDpi xmlns:a14="http://schemas.microsoft.com/office/drawing/2010/main" val="0"/>
                        </a:ext>
                      </a:extLst>
                    </a:blip>
                    <a:srcRect/>
                    <a:stretch>
                      <a:fillRect/>
                    </a:stretch>
                  </pic:blipFill>
                  <pic:spPr bwMode="auto">
                    <a:xfrm>
                      <a:off x="0" y="0"/>
                      <a:ext cx="409575" cy="180975"/>
                    </a:xfrm>
                    <a:prstGeom prst="rect">
                      <a:avLst/>
                    </a:prstGeom>
                    <a:noFill/>
                    <a:ln>
                      <a:noFill/>
                    </a:ln>
                  </pic:spPr>
                </pic:pic>
              </a:graphicData>
            </a:graphic>
          </wp:inline>
        </w:drawing>
      </w:r>
      <w:r>
        <w:rPr>
          <w:rFonts w:ascii="Times New Roman" w:hAnsi="Times New Roman" w:cs="Times New Roman" w:hint="eastAsia"/>
          <w:sz w:val="24"/>
          <w:szCs w:val="24"/>
        </w:rPr>
        <w:t>.</w:t>
      </w:r>
      <w:r>
        <w:rPr>
          <w:rFonts w:ascii="Times New Roman" w:hAnsi="Times New Roman" w:cs="Times New Roman"/>
          <w:sz w:val="24"/>
          <w:szCs w:val="24"/>
        </w:rPr>
        <w:t>”</w:t>
      </w:r>
      <w:r>
        <w:rPr>
          <w:rFonts w:ascii="Times New Roman" w:hAnsi="Times New Roman" w:cs="Times New Roman" w:hint="eastAsia"/>
          <w:sz w:val="24"/>
          <w:szCs w:val="24"/>
        </w:rPr>
        <w:t xml:space="preserve">  </w:t>
      </w:r>
    </w:p>
    <w:p w:rsidR="00753440" w:rsidRDefault="00753440" w:rsidP="00753440">
      <w:pPr>
        <w:spacing w:after="0" w:line="480" w:lineRule="auto"/>
        <w:jc w:val="center"/>
        <w:rPr>
          <w:rFonts w:ascii="Times New Roman" w:hAnsi="Times New Roman" w:cs="Times New Roman"/>
          <w:sz w:val="24"/>
          <w:szCs w:val="24"/>
        </w:rPr>
      </w:pPr>
      <w:r w:rsidRPr="00E11277">
        <w:rPr>
          <w:rFonts w:ascii="Times New Roman" w:hAnsi="Times New Roman" w:cs="Times New Roman"/>
          <w:noProof/>
          <w:sz w:val="24"/>
          <w:szCs w:val="24"/>
          <w:bdr w:val="single" w:sz="4" w:space="0" w:color="auto"/>
          <w:lang w:eastAsia="en-US"/>
        </w:rPr>
        <w:drawing>
          <wp:inline distT="0" distB="0" distL="0" distR="0" wp14:anchorId="2620142D" wp14:editId="37B2C350">
            <wp:extent cx="5029200" cy="1552575"/>
            <wp:effectExtent l="0" t="0" r="0" b="9525"/>
            <wp:docPr id="973" name="Picture 9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0"/>
                    <pic:cNvPicPr>
                      <a:picLocks noChangeAspect="1" noChangeArrowheads="1"/>
                    </pic:cNvPicPr>
                  </pic:nvPicPr>
                  <pic:blipFill>
                    <a:blip r:embed="rId724">
                      <a:extLst>
                        <a:ext uri="{28A0092B-C50C-407E-A947-70E740481C1C}">
                          <a14:useLocalDpi xmlns:a14="http://schemas.microsoft.com/office/drawing/2010/main" val="0"/>
                        </a:ext>
                      </a:extLst>
                    </a:blip>
                    <a:srcRect/>
                    <a:stretch>
                      <a:fillRect/>
                    </a:stretch>
                  </pic:blipFill>
                  <pic:spPr bwMode="auto">
                    <a:xfrm>
                      <a:off x="0" y="0"/>
                      <a:ext cx="5037353" cy="1555092"/>
                    </a:xfrm>
                    <a:prstGeom prst="rect">
                      <a:avLst/>
                    </a:prstGeom>
                    <a:noFill/>
                    <a:ln>
                      <a:noFill/>
                    </a:ln>
                  </pic:spPr>
                </pic:pic>
              </a:graphicData>
            </a:graphic>
          </wp:inline>
        </w:drawing>
      </w:r>
    </w:p>
    <w:p w:rsidR="00753440" w:rsidRDefault="00753440" w:rsidP="00753440">
      <w:pPr>
        <w:spacing w:after="0" w:line="480" w:lineRule="auto"/>
        <w:jc w:val="center"/>
        <w:rPr>
          <w:rFonts w:ascii="Times New Roman" w:hAnsi="Times New Roman" w:cs="Times New Roman"/>
          <w:sz w:val="24"/>
          <w:szCs w:val="24"/>
        </w:rPr>
      </w:pPr>
      <w:r w:rsidRPr="00D7707D">
        <w:rPr>
          <w:rFonts w:ascii="Times New Roman" w:hAnsi="Times New Roman" w:cs="Times New Roman" w:hint="eastAsia"/>
          <w:i/>
          <w:sz w:val="24"/>
          <w:szCs w:val="24"/>
        </w:rPr>
        <w:t>Figure 6.10</w:t>
      </w:r>
      <w:r w:rsidR="00D7707D">
        <w:rPr>
          <w:rFonts w:ascii="Times New Roman" w:hAnsi="Times New Roman" w:cs="Times New Roman" w:hint="eastAsia"/>
          <w:sz w:val="24"/>
          <w:szCs w:val="24"/>
        </w:rPr>
        <w:t>.</w:t>
      </w:r>
      <w:r>
        <w:rPr>
          <w:rFonts w:ascii="Times New Roman" w:hAnsi="Times New Roman" w:cs="Times New Roman" w:hint="eastAsia"/>
          <w:sz w:val="24"/>
          <w:szCs w:val="24"/>
        </w:rPr>
        <w:t xml:space="preserve"> Frank</w:t>
      </w:r>
      <w:r>
        <w:rPr>
          <w:rFonts w:ascii="Times New Roman" w:hAnsi="Times New Roman" w:cs="Times New Roman"/>
          <w:sz w:val="24"/>
          <w:szCs w:val="24"/>
        </w:rPr>
        <w:t>’</w:t>
      </w:r>
      <w:r>
        <w:rPr>
          <w:rFonts w:ascii="Times New Roman" w:hAnsi="Times New Roman" w:cs="Times New Roman" w:hint="eastAsia"/>
          <w:sz w:val="24"/>
          <w:szCs w:val="24"/>
        </w:rPr>
        <w:t>s Proof.</w:t>
      </w:r>
    </w:p>
    <w:p w:rsidR="00753440" w:rsidRDefault="00753440" w:rsidP="00753440">
      <w:pPr>
        <w:spacing w:after="0" w:line="480" w:lineRule="auto"/>
        <w:jc w:val="center"/>
        <w:rPr>
          <w:rFonts w:ascii="Times New Roman" w:hAnsi="Times New Roman" w:cs="Times New Roman"/>
          <w:sz w:val="24"/>
          <w:szCs w:val="24"/>
        </w:rPr>
      </w:pPr>
      <w:r w:rsidRPr="00B3588C">
        <w:rPr>
          <w:rFonts w:ascii="Times New Roman" w:hAnsi="Times New Roman" w:cs="Times New Roman"/>
          <w:noProof/>
          <w:sz w:val="24"/>
          <w:szCs w:val="24"/>
          <w:bdr w:val="single" w:sz="4" w:space="0" w:color="auto"/>
          <w:lang w:eastAsia="en-US"/>
        </w:rPr>
        <w:drawing>
          <wp:inline distT="0" distB="0" distL="0" distR="0" wp14:anchorId="1D490539" wp14:editId="155A1362">
            <wp:extent cx="4791075" cy="1819275"/>
            <wp:effectExtent l="0" t="0" r="9525" b="9525"/>
            <wp:docPr id="974" name="Picture 9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6"/>
                    <pic:cNvPicPr>
                      <a:picLocks noChangeAspect="1" noChangeArrowheads="1"/>
                    </pic:cNvPicPr>
                  </pic:nvPicPr>
                  <pic:blipFill>
                    <a:blip r:embed="rId2331">
                      <a:extLst>
                        <a:ext uri="{28A0092B-C50C-407E-A947-70E740481C1C}">
                          <a14:useLocalDpi xmlns:a14="http://schemas.microsoft.com/office/drawing/2010/main" val="0"/>
                        </a:ext>
                      </a:extLst>
                    </a:blip>
                    <a:srcRect/>
                    <a:stretch>
                      <a:fillRect/>
                    </a:stretch>
                  </pic:blipFill>
                  <pic:spPr bwMode="auto">
                    <a:xfrm>
                      <a:off x="0" y="0"/>
                      <a:ext cx="4796626" cy="1821383"/>
                    </a:xfrm>
                    <a:prstGeom prst="rect">
                      <a:avLst/>
                    </a:prstGeom>
                    <a:noFill/>
                    <a:ln>
                      <a:noFill/>
                    </a:ln>
                  </pic:spPr>
                </pic:pic>
              </a:graphicData>
            </a:graphic>
          </wp:inline>
        </w:drawing>
      </w:r>
    </w:p>
    <w:p w:rsidR="00753440" w:rsidRDefault="00753440" w:rsidP="00753440">
      <w:pPr>
        <w:spacing w:after="0" w:line="480" w:lineRule="auto"/>
        <w:jc w:val="center"/>
        <w:rPr>
          <w:rFonts w:ascii="Times New Roman" w:hAnsi="Times New Roman" w:cs="Times New Roman"/>
          <w:sz w:val="24"/>
          <w:szCs w:val="24"/>
        </w:rPr>
      </w:pPr>
      <w:r w:rsidRPr="000739FE">
        <w:rPr>
          <w:rFonts w:ascii="Times New Roman" w:hAnsi="Times New Roman" w:cs="Times New Roman" w:hint="eastAsia"/>
          <w:i/>
          <w:sz w:val="24"/>
          <w:szCs w:val="24"/>
        </w:rPr>
        <w:t xml:space="preserve">Figure </w:t>
      </w:r>
      <w:r w:rsidRPr="00D7707D">
        <w:rPr>
          <w:rFonts w:ascii="Times New Roman" w:hAnsi="Times New Roman" w:cs="Times New Roman" w:hint="eastAsia"/>
          <w:i/>
          <w:sz w:val="24"/>
          <w:szCs w:val="24"/>
        </w:rPr>
        <w:t>6.11</w:t>
      </w:r>
      <w:r>
        <w:rPr>
          <w:rFonts w:ascii="Times New Roman" w:hAnsi="Times New Roman" w:cs="Times New Roman" w:hint="eastAsia"/>
          <w:sz w:val="24"/>
          <w:szCs w:val="24"/>
        </w:rPr>
        <w:t>. Carlos</w:t>
      </w:r>
      <w:r>
        <w:rPr>
          <w:rFonts w:ascii="Times New Roman" w:hAnsi="Times New Roman" w:cs="Times New Roman"/>
          <w:sz w:val="24"/>
          <w:szCs w:val="24"/>
        </w:rPr>
        <w:t>’</w:t>
      </w:r>
      <w:r>
        <w:rPr>
          <w:rFonts w:ascii="Times New Roman" w:hAnsi="Times New Roman" w:cs="Times New Roman" w:hint="eastAsia"/>
          <w:sz w:val="24"/>
          <w:szCs w:val="24"/>
        </w:rPr>
        <w:t>s Proof.</w:t>
      </w:r>
    </w:p>
    <w:p w:rsidR="00753440" w:rsidRDefault="00753440" w:rsidP="00753440">
      <w:pPr>
        <w:spacing w:after="0" w:line="480" w:lineRule="auto"/>
        <w:ind w:firstLine="720"/>
        <w:rPr>
          <w:rFonts w:ascii="Times New Roman" w:hAnsi="Times New Roman" w:cs="Times New Roman"/>
          <w:sz w:val="24"/>
          <w:szCs w:val="24"/>
        </w:rPr>
      </w:pPr>
      <w:r>
        <w:rPr>
          <w:rFonts w:ascii="Times New Roman" w:hAnsi="Times New Roman" w:cs="Times New Roman" w:hint="eastAsia"/>
          <w:sz w:val="24"/>
          <w:szCs w:val="24"/>
        </w:rPr>
        <w:t xml:space="preserve">For </w:t>
      </w:r>
      <w:r>
        <w:rPr>
          <w:rFonts w:ascii="Times New Roman" w:hAnsi="Times New Roman" w:cs="Times New Roman"/>
          <w:sz w:val="24"/>
          <w:szCs w:val="24"/>
        </w:rPr>
        <w:t>another</w:t>
      </w:r>
      <w:r>
        <w:rPr>
          <w:rFonts w:ascii="Times New Roman" w:hAnsi="Times New Roman" w:cs="Times New Roman" w:hint="eastAsia"/>
          <w:sz w:val="24"/>
          <w:szCs w:val="24"/>
        </w:rPr>
        <w:t xml:space="preserve"> example, Ca</w:t>
      </w:r>
      <w:r w:rsidR="00D42C58">
        <w:rPr>
          <w:rFonts w:ascii="Times New Roman" w:hAnsi="Times New Roman" w:cs="Times New Roman" w:hint="eastAsia"/>
          <w:sz w:val="24"/>
          <w:szCs w:val="24"/>
        </w:rPr>
        <w:t>rlos</w:t>
      </w:r>
      <w:r>
        <w:rPr>
          <w:rFonts w:ascii="Times New Roman" w:hAnsi="Times New Roman" w:cs="Times New Roman" w:hint="eastAsia"/>
          <w:sz w:val="24"/>
          <w:szCs w:val="24"/>
        </w:rPr>
        <w:t xml:space="preserve"> (Figure 6.1</w:t>
      </w:r>
      <w:r w:rsidR="000E31F2">
        <w:rPr>
          <w:rFonts w:ascii="Times New Roman" w:hAnsi="Times New Roman" w:cs="Times New Roman" w:hint="eastAsia"/>
          <w:sz w:val="24"/>
          <w:szCs w:val="24"/>
        </w:rPr>
        <w:t>2</w:t>
      </w:r>
      <w:r>
        <w:rPr>
          <w:rFonts w:ascii="Times New Roman" w:hAnsi="Times New Roman" w:cs="Times New Roman" w:hint="eastAsia"/>
          <w:sz w:val="24"/>
          <w:szCs w:val="24"/>
        </w:rPr>
        <w:t xml:space="preserve">) was unable to combine the object </w:t>
      </w:r>
      <w:r>
        <w:rPr>
          <w:rFonts w:ascii="Times New Roman" w:hAnsi="Times New Roman" w:cs="Times New Roman"/>
          <w:noProof/>
          <w:position w:val="-10"/>
          <w:sz w:val="24"/>
          <w:szCs w:val="24"/>
          <w:lang w:eastAsia="en-US"/>
        </w:rPr>
        <w:drawing>
          <wp:inline distT="0" distB="0" distL="0" distR="0">
            <wp:extent cx="409575" cy="133350"/>
            <wp:effectExtent l="0" t="0" r="0" b="0"/>
            <wp:docPr id="1440" name="Picture 1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5"/>
                    <pic:cNvPicPr>
                      <a:picLocks noChangeAspect="1" noChangeArrowheads="1"/>
                    </pic:cNvPicPr>
                  </pic:nvPicPr>
                  <pic:blipFill>
                    <a:blip r:embed="rId2759" cstate="print">
                      <a:extLst>
                        <a:ext uri="{28A0092B-C50C-407E-A947-70E740481C1C}">
                          <a14:useLocalDpi xmlns:a14="http://schemas.microsoft.com/office/drawing/2010/main" val="0"/>
                        </a:ext>
                      </a:extLst>
                    </a:blip>
                    <a:srcRect/>
                    <a:stretch>
                      <a:fillRect/>
                    </a:stretch>
                  </pic:blipFill>
                  <pic:spPr bwMode="auto">
                    <a:xfrm>
                      <a:off x="0" y="0"/>
                      <a:ext cx="409575" cy="133350"/>
                    </a:xfrm>
                    <a:prstGeom prst="rect">
                      <a:avLst/>
                    </a:prstGeom>
                    <a:noFill/>
                    <a:ln>
                      <a:noFill/>
                    </a:ln>
                  </pic:spPr>
                </pic:pic>
              </a:graphicData>
            </a:graphic>
          </wp:inline>
        </w:drawing>
      </w:r>
      <w:r>
        <w:rPr>
          <w:rFonts w:ascii="Times New Roman" w:hAnsi="Times New Roman" w:cs="Times New Roman" w:hint="eastAsia"/>
          <w:sz w:val="24"/>
          <w:szCs w:val="24"/>
        </w:rPr>
        <w:t xml:space="preserve">and the given condition </w:t>
      </w:r>
      <w:r>
        <w:rPr>
          <w:rFonts w:ascii="Times New Roman" w:hAnsi="Times New Roman" w:cs="Times New Roman"/>
          <w:sz w:val="24"/>
          <w:szCs w:val="24"/>
        </w:rPr>
        <w:t>“</w:t>
      </w:r>
      <w:r>
        <w:rPr>
          <w:rFonts w:ascii="Times New Roman" w:hAnsi="Times New Roman" w:cs="Times New Roman" w:hint="eastAsia"/>
          <w:sz w:val="24"/>
          <w:szCs w:val="24"/>
        </w:rPr>
        <w:t xml:space="preserve">the order of </w:t>
      </w:r>
      <w:r w:rsidRPr="00AF3166">
        <w:rPr>
          <w:rFonts w:ascii="Times New Roman" w:hAnsi="Times New Roman" w:cs="Times New Roman" w:hint="eastAsia"/>
          <w:i/>
          <w:sz w:val="24"/>
          <w:szCs w:val="24"/>
        </w:rPr>
        <w:t>G</w:t>
      </w:r>
      <w:r>
        <w:rPr>
          <w:rFonts w:ascii="Times New Roman" w:hAnsi="Times New Roman" w:cs="Times New Roman" w:hint="eastAsia"/>
          <w:sz w:val="24"/>
          <w:szCs w:val="24"/>
        </w:rPr>
        <w:t xml:space="preserve"> is a prime number.</w:t>
      </w:r>
      <w:r>
        <w:rPr>
          <w:rFonts w:ascii="Times New Roman" w:hAnsi="Times New Roman" w:cs="Times New Roman"/>
          <w:sz w:val="24"/>
          <w:szCs w:val="24"/>
        </w:rPr>
        <w:t>”</w:t>
      </w:r>
      <w:r>
        <w:rPr>
          <w:rFonts w:ascii="Times New Roman" w:hAnsi="Times New Roman" w:cs="Times New Roman" w:hint="eastAsia"/>
          <w:sz w:val="24"/>
          <w:szCs w:val="24"/>
        </w:rPr>
        <w:t xml:space="preserve">  The difficulty with combining these two objects was that he had to seek the relationship between </w:t>
      </w:r>
      <w:r>
        <w:rPr>
          <w:rFonts w:ascii="Times New Roman" w:hAnsi="Times New Roman" w:cs="Times New Roman"/>
          <w:noProof/>
          <w:position w:val="-10"/>
          <w:sz w:val="24"/>
          <w:szCs w:val="24"/>
          <w:lang w:eastAsia="en-US"/>
        </w:rPr>
        <w:drawing>
          <wp:inline distT="0" distB="0" distL="0" distR="0">
            <wp:extent cx="409575" cy="133350"/>
            <wp:effectExtent l="0" t="0" r="0" b="0"/>
            <wp:docPr id="1439" name="Picture 1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6"/>
                    <pic:cNvPicPr>
                      <a:picLocks noChangeAspect="1" noChangeArrowheads="1"/>
                    </pic:cNvPicPr>
                  </pic:nvPicPr>
                  <pic:blipFill>
                    <a:blip r:embed="rId2759" cstate="print">
                      <a:extLst>
                        <a:ext uri="{28A0092B-C50C-407E-A947-70E740481C1C}">
                          <a14:useLocalDpi xmlns:a14="http://schemas.microsoft.com/office/drawing/2010/main" val="0"/>
                        </a:ext>
                      </a:extLst>
                    </a:blip>
                    <a:srcRect/>
                    <a:stretch>
                      <a:fillRect/>
                    </a:stretch>
                  </pic:blipFill>
                  <pic:spPr bwMode="auto">
                    <a:xfrm>
                      <a:off x="0" y="0"/>
                      <a:ext cx="409575" cy="133350"/>
                    </a:xfrm>
                    <a:prstGeom prst="rect">
                      <a:avLst/>
                    </a:prstGeom>
                    <a:noFill/>
                    <a:ln>
                      <a:noFill/>
                    </a:ln>
                  </pic:spPr>
                </pic:pic>
              </a:graphicData>
            </a:graphic>
          </wp:inline>
        </w:drawing>
      </w:r>
      <w:r>
        <w:rPr>
          <w:rFonts w:ascii="Times New Roman" w:hAnsi="Times New Roman" w:cs="Times New Roman" w:hint="eastAsia"/>
          <w:sz w:val="24"/>
          <w:szCs w:val="24"/>
        </w:rPr>
        <w:t xml:space="preserve">and </w:t>
      </w:r>
      <w:r w:rsidRPr="009361F6">
        <w:rPr>
          <w:rFonts w:ascii="Times New Roman" w:hAnsi="Times New Roman" w:cs="Times New Roman" w:hint="eastAsia"/>
          <w:i/>
          <w:sz w:val="24"/>
          <w:szCs w:val="24"/>
        </w:rPr>
        <w:t>G</w:t>
      </w:r>
      <w:r>
        <w:rPr>
          <w:rFonts w:ascii="Times New Roman" w:hAnsi="Times New Roman" w:cs="Times New Roman" w:hint="eastAsia"/>
          <w:sz w:val="24"/>
          <w:szCs w:val="24"/>
        </w:rPr>
        <w:t xml:space="preserve"> , to realize that </w:t>
      </w:r>
      <w:r>
        <w:rPr>
          <w:rFonts w:ascii="Times New Roman" w:hAnsi="Times New Roman" w:cs="Times New Roman"/>
          <w:noProof/>
          <w:position w:val="-10"/>
          <w:sz w:val="24"/>
          <w:szCs w:val="24"/>
          <w:lang w:eastAsia="en-US"/>
        </w:rPr>
        <w:drawing>
          <wp:inline distT="0" distB="0" distL="0" distR="0">
            <wp:extent cx="409575" cy="133350"/>
            <wp:effectExtent l="0" t="0" r="0" b="0"/>
            <wp:docPr id="1438" name="Picture 1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7"/>
                    <pic:cNvPicPr>
                      <a:picLocks noChangeAspect="1" noChangeArrowheads="1"/>
                    </pic:cNvPicPr>
                  </pic:nvPicPr>
                  <pic:blipFill>
                    <a:blip r:embed="rId2759" cstate="print">
                      <a:extLst>
                        <a:ext uri="{28A0092B-C50C-407E-A947-70E740481C1C}">
                          <a14:useLocalDpi xmlns:a14="http://schemas.microsoft.com/office/drawing/2010/main" val="0"/>
                        </a:ext>
                      </a:extLst>
                    </a:blip>
                    <a:srcRect/>
                    <a:stretch>
                      <a:fillRect/>
                    </a:stretch>
                  </pic:blipFill>
                  <pic:spPr bwMode="auto">
                    <a:xfrm>
                      <a:off x="0" y="0"/>
                      <a:ext cx="409575" cy="133350"/>
                    </a:xfrm>
                    <a:prstGeom prst="rect">
                      <a:avLst/>
                    </a:prstGeom>
                    <a:noFill/>
                    <a:ln>
                      <a:noFill/>
                    </a:ln>
                  </pic:spPr>
                </pic:pic>
              </a:graphicData>
            </a:graphic>
          </wp:inline>
        </w:drawing>
      </w:r>
      <w:r>
        <w:rPr>
          <w:rFonts w:ascii="Times New Roman" w:hAnsi="Times New Roman" w:cs="Times New Roman" w:hint="eastAsia"/>
          <w:sz w:val="24"/>
          <w:szCs w:val="24"/>
        </w:rPr>
        <w:t xml:space="preserve">is a subgroup of </w:t>
      </w:r>
      <w:r w:rsidRPr="009361F6">
        <w:rPr>
          <w:rFonts w:ascii="Times New Roman" w:hAnsi="Times New Roman" w:cs="Times New Roman" w:hint="eastAsia"/>
          <w:i/>
          <w:sz w:val="24"/>
          <w:szCs w:val="24"/>
        </w:rPr>
        <w:t>G</w:t>
      </w:r>
      <w:r>
        <w:rPr>
          <w:rFonts w:ascii="Times New Roman" w:hAnsi="Times New Roman" w:cs="Times New Roman" w:hint="eastAsia"/>
          <w:sz w:val="24"/>
          <w:szCs w:val="24"/>
        </w:rPr>
        <w:t>, to recall Lagrange</w:t>
      </w:r>
      <w:r>
        <w:rPr>
          <w:rFonts w:ascii="Times New Roman" w:hAnsi="Times New Roman" w:cs="Times New Roman"/>
          <w:sz w:val="24"/>
          <w:szCs w:val="24"/>
        </w:rPr>
        <w:t>’</w:t>
      </w:r>
      <w:r>
        <w:rPr>
          <w:rFonts w:ascii="Times New Roman" w:hAnsi="Times New Roman" w:cs="Times New Roman" w:hint="eastAsia"/>
          <w:sz w:val="24"/>
          <w:szCs w:val="24"/>
        </w:rPr>
        <w:t xml:space="preserve">s theorem, and to apply it to </w:t>
      </w:r>
      <w:r w:rsidRPr="00CE7534">
        <w:rPr>
          <w:rFonts w:ascii="Times New Roman" w:hAnsi="Times New Roman" w:cs="Times New Roman" w:hint="eastAsia"/>
          <w:i/>
          <w:sz w:val="24"/>
          <w:szCs w:val="24"/>
        </w:rPr>
        <w:t>G</w:t>
      </w:r>
      <w:r>
        <w:rPr>
          <w:rFonts w:ascii="Times New Roman" w:hAnsi="Times New Roman" w:cs="Times New Roman" w:hint="eastAsia"/>
          <w:sz w:val="24"/>
          <w:szCs w:val="24"/>
        </w:rPr>
        <w:t xml:space="preserve"> and </w:t>
      </w:r>
      <w:r>
        <w:rPr>
          <w:rFonts w:ascii="Times New Roman" w:hAnsi="Times New Roman" w:cs="Times New Roman"/>
          <w:noProof/>
          <w:position w:val="-10"/>
          <w:sz w:val="24"/>
          <w:szCs w:val="24"/>
          <w:lang w:eastAsia="en-US"/>
        </w:rPr>
        <w:drawing>
          <wp:inline distT="0" distB="0" distL="0" distR="0">
            <wp:extent cx="409575" cy="133350"/>
            <wp:effectExtent l="0" t="0" r="0" b="0"/>
            <wp:docPr id="1437" name="Picture 1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8"/>
                    <pic:cNvPicPr>
                      <a:picLocks noChangeAspect="1" noChangeArrowheads="1"/>
                    </pic:cNvPicPr>
                  </pic:nvPicPr>
                  <pic:blipFill>
                    <a:blip r:embed="rId2759" cstate="print">
                      <a:extLst>
                        <a:ext uri="{28A0092B-C50C-407E-A947-70E740481C1C}">
                          <a14:useLocalDpi xmlns:a14="http://schemas.microsoft.com/office/drawing/2010/main" val="0"/>
                        </a:ext>
                      </a:extLst>
                    </a:blip>
                    <a:srcRect/>
                    <a:stretch>
                      <a:fillRect/>
                    </a:stretch>
                  </pic:blipFill>
                  <pic:spPr bwMode="auto">
                    <a:xfrm>
                      <a:off x="0" y="0"/>
                      <a:ext cx="409575" cy="133350"/>
                    </a:xfrm>
                    <a:prstGeom prst="rect">
                      <a:avLst/>
                    </a:prstGeom>
                    <a:noFill/>
                    <a:ln>
                      <a:noFill/>
                    </a:ln>
                  </pic:spPr>
                </pic:pic>
              </a:graphicData>
            </a:graphic>
          </wp:inline>
        </w:drawing>
      </w:r>
      <w:r>
        <w:rPr>
          <w:rFonts w:ascii="Times New Roman" w:hAnsi="Times New Roman" w:cs="Times New Roman" w:hint="eastAsia"/>
          <w:sz w:val="24"/>
          <w:szCs w:val="24"/>
        </w:rPr>
        <w:t xml:space="preserve">.  The </w:t>
      </w:r>
      <w:r>
        <w:rPr>
          <w:rFonts w:ascii="Times New Roman" w:hAnsi="Times New Roman" w:cs="Times New Roman"/>
          <w:sz w:val="24"/>
          <w:szCs w:val="24"/>
        </w:rPr>
        <w:t>operation</w:t>
      </w:r>
      <w:r>
        <w:rPr>
          <w:rFonts w:ascii="Times New Roman" w:hAnsi="Times New Roman" w:cs="Times New Roman" w:hint="eastAsia"/>
          <w:sz w:val="24"/>
          <w:szCs w:val="24"/>
        </w:rPr>
        <w:t xml:space="preserve"> of </w:t>
      </w:r>
      <w:r w:rsidRPr="003774C6">
        <w:rPr>
          <w:rFonts w:ascii="Times New Roman" w:hAnsi="Times New Roman" w:cs="Times New Roman" w:hint="eastAsia"/>
          <w:i/>
          <w:sz w:val="24"/>
          <w:szCs w:val="24"/>
        </w:rPr>
        <w:t>combining objects</w:t>
      </w:r>
      <w:r>
        <w:rPr>
          <w:rFonts w:ascii="Times New Roman" w:hAnsi="Times New Roman" w:cs="Times New Roman" w:hint="eastAsia"/>
          <w:sz w:val="24"/>
          <w:szCs w:val="24"/>
        </w:rPr>
        <w:t xml:space="preserve"> that was required in the problem was difficult because it involved the operation of </w:t>
      </w:r>
      <w:r w:rsidRPr="005C4E98">
        <w:rPr>
          <w:rFonts w:ascii="Times New Roman" w:hAnsi="Times New Roman" w:cs="Times New Roman" w:hint="eastAsia"/>
          <w:i/>
          <w:sz w:val="24"/>
          <w:szCs w:val="24"/>
        </w:rPr>
        <w:t>creating a cue</w:t>
      </w:r>
      <w:r>
        <w:rPr>
          <w:rFonts w:ascii="Times New Roman" w:hAnsi="Times New Roman" w:cs="Times New Roman" w:hint="eastAsia"/>
          <w:sz w:val="24"/>
          <w:szCs w:val="24"/>
        </w:rPr>
        <w:t xml:space="preserve"> (C2) by recalling and applying prior knowledge.  Students had to be </w:t>
      </w:r>
      <w:r>
        <w:rPr>
          <w:rFonts w:ascii="Times New Roman" w:hAnsi="Times New Roman" w:cs="Times New Roman"/>
          <w:sz w:val="24"/>
          <w:szCs w:val="24"/>
        </w:rPr>
        <w:t>equipped</w:t>
      </w:r>
      <w:r>
        <w:rPr>
          <w:rFonts w:ascii="Times New Roman" w:hAnsi="Times New Roman" w:cs="Times New Roman" w:hint="eastAsia"/>
          <w:sz w:val="24"/>
          <w:szCs w:val="24"/>
        </w:rPr>
        <w:t xml:space="preserve"> with the knowledge related to the concepts of the order of a group, including </w:t>
      </w:r>
      <w:r>
        <w:rPr>
          <w:rFonts w:ascii="Times New Roman" w:hAnsi="Times New Roman" w:cs="Times New Roman"/>
          <w:sz w:val="24"/>
          <w:szCs w:val="24"/>
        </w:rPr>
        <w:t>“</w:t>
      </w:r>
      <w:r>
        <w:rPr>
          <w:rFonts w:ascii="Times New Roman" w:hAnsi="Times New Roman" w:cs="Times New Roman" w:hint="eastAsia"/>
          <w:sz w:val="24"/>
          <w:szCs w:val="24"/>
        </w:rPr>
        <w:t>Lagrange</w:t>
      </w:r>
      <w:r>
        <w:rPr>
          <w:rFonts w:ascii="Times New Roman" w:hAnsi="Times New Roman" w:cs="Times New Roman"/>
          <w:sz w:val="24"/>
          <w:szCs w:val="24"/>
        </w:rPr>
        <w:t>’</w:t>
      </w:r>
      <w:r>
        <w:rPr>
          <w:rFonts w:ascii="Times New Roman" w:hAnsi="Times New Roman" w:cs="Times New Roman" w:hint="eastAsia"/>
          <w:sz w:val="24"/>
          <w:szCs w:val="24"/>
        </w:rPr>
        <w:t>s theorem.</w:t>
      </w:r>
      <w:r>
        <w:rPr>
          <w:rFonts w:ascii="Times New Roman" w:hAnsi="Times New Roman" w:cs="Times New Roman"/>
          <w:sz w:val="24"/>
          <w:szCs w:val="24"/>
        </w:rPr>
        <w:t>”</w:t>
      </w:r>
      <w:r>
        <w:rPr>
          <w:rFonts w:ascii="Times New Roman" w:hAnsi="Times New Roman" w:cs="Times New Roman" w:hint="eastAsia"/>
          <w:sz w:val="24"/>
          <w:szCs w:val="24"/>
        </w:rPr>
        <w:t xml:space="preserve">  Students</w:t>
      </w:r>
      <w:r>
        <w:rPr>
          <w:rFonts w:ascii="Times New Roman" w:hAnsi="Times New Roman" w:cs="Times New Roman"/>
          <w:sz w:val="24"/>
          <w:szCs w:val="24"/>
        </w:rPr>
        <w:t>’</w:t>
      </w:r>
      <w:r>
        <w:rPr>
          <w:rFonts w:ascii="Times New Roman" w:hAnsi="Times New Roman" w:cs="Times New Roman" w:hint="eastAsia"/>
          <w:sz w:val="24"/>
          <w:szCs w:val="24"/>
        </w:rPr>
        <w:t xml:space="preserve"> stronger </w:t>
      </w:r>
      <w:r w:rsidRPr="00D477CF">
        <w:rPr>
          <w:rFonts w:ascii="Times New Roman" w:hAnsi="Times New Roman" w:cs="Times New Roman" w:hint="eastAsia"/>
          <w:i/>
          <w:sz w:val="24"/>
          <w:szCs w:val="24"/>
        </w:rPr>
        <w:t>background knowledge</w:t>
      </w:r>
      <w:r>
        <w:rPr>
          <w:rFonts w:ascii="Times New Roman" w:hAnsi="Times New Roman" w:cs="Times New Roman" w:hint="eastAsia"/>
          <w:sz w:val="24"/>
          <w:szCs w:val="24"/>
        </w:rPr>
        <w:t xml:space="preserve"> should help them operate combining objects more successfully.  </w:t>
      </w:r>
    </w:p>
    <w:p w:rsidR="00753440" w:rsidRDefault="00753440" w:rsidP="00753440">
      <w:pPr>
        <w:spacing w:after="0" w:line="480" w:lineRule="auto"/>
        <w:jc w:val="center"/>
        <w:rPr>
          <w:rFonts w:ascii="Times New Roman" w:hAnsi="Times New Roman" w:cs="Times New Roman"/>
          <w:sz w:val="24"/>
          <w:szCs w:val="24"/>
        </w:rPr>
      </w:pPr>
      <w:r w:rsidRPr="00A355EC">
        <w:rPr>
          <w:rFonts w:ascii="Times New Roman" w:hAnsi="Times New Roman" w:cs="Times New Roman"/>
          <w:noProof/>
          <w:sz w:val="24"/>
          <w:szCs w:val="24"/>
          <w:bdr w:val="single" w:sz="4" w:space="0" w:color="auto"/>
          <w:lang w:eastAsia="en-US"/>
        </w:rPr>
        <w:drawing>
          <wp:inline distT="0" distB="0" distL="0" distR="0" wp14:anchorId="2385B9BC" wp14:editId="5C332A47">
            <wp:extent cx="3638550" cy="3344404"/>
            <wp:effectExtent l="0" t="0" r="0" b="8890"/>
            <wp:docPr id="975" name="Picture 9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0"/>
                    <pic:cNvPicPr>
                      <a:picLocks noChangeAspect="1" noChangeArrowheads="1"/>
                    </pic:cNvPicPr>
                  </pic:nvPicPr>
                  <pic:blipFill>
                    <a:blip r:embed="rId2671" cstate="print">
                      <a:extLst>
                        <a:ext uri="{28A0092B-C50C-407E-A947-70E740481C1C}">
                          <a14:useLocalDpi xmlns:a14="http://schemas.microsoft.com/office/drawing/2010/main" val="0"/>
                        </a:ext>
                      </a:extLst>
                    </a:blip>
                    <a:srcRect/>
                    <a:stretch>
                      <a:fillRect/>
                    </a:stretch>
                  </pic:blipFill>
                  <pic:spPr bwMode="auto">
                    <a:xfrm>
                      <a:off x="0" y="0"/>
                      <a:ext cx="3641543" cy="3347155"/>
                    </a:xfrm>
                    <a:prstGeom prst="rect">
                      <a:avLst/>
                    </a:prstGeom>
                    <a:noFill/>
                    <a:ln>
                      <a:noFill/>
                    </a:ln>
                  </pic:spPr>
                </pic:pic>
              </a:graphicData>
            </a:graphic>
          </wp:inline>
        </w:drawing>
      </w:r>
    </w:p>
    <w:p w:rsidR="00753440" w:rsidRDefault="00753440" w:rsidP="00753440">
      <w:pPr>
        <w:spacing w:after="0" w:line="480" w:lineRule="auto"/>
        <w:jc w:val="center"/>
        <w:rPr>
          <w:rFonts w:ascii="Times New Roman" w:hAnsi="Times New Roman" w:cs="Times New Roman"/>
          <w:sz w:val="24"/>
          <w:szCs w:val="24"/>
        </w:rPr>
      </w:pPr>
      <w:r w:rsidRPr="00CA3595">
        <w:rPr>
          <w:rFonts w:ascii="Times New Roman" w:hAnsi="Times New Roman" w:cs="Times New Roman" w:hint="eastAsia"/>
          <w:i/>
          <w:sz w:val="24"/>
          <w:szCs w:val="24"/>
        </w:rPr>
        <w:t xml:space="preserve">Figure </w:t>
      </w:r>
      <w:r w:rsidRPr="001771F0">
        <w:rPr>
          <w:rFonts w:ascii="Times New Roman" w:hAnsi="Times New Roman" w:cs="Times New Roman" w:hint="eastAsia"/>
          <w:i/>
          <w:sz w:val="24"/>
          <w:szCs w:val="24"/>
        </w:rPr>
        <w:t>6.12</w:t>
      </w:r>
      <w:r>
        <w:rPr>
          <w:rFonts w:ascii="Times New Roman" w:hAnsi="Times New Roman" w:cs="Times New Roman" w:hint="eastAsia"/>
          <w:sz w:val="24"/>
          <w:szCs w:val="24"/>
        </w:rPr>
        <w:t>.  Ca</w:t>
      </w:r>
      <w:r w:rsidR="00D42C58">
        <w:rPr>
          <w:rFonts w:ascii="Times New Roman" w:hAnsi="Times New Roman" w:cs="Times New Roman" w:hint="eastAsia"/>
          <w:sz w:val="24"/>
          <w:szCs w:val="24"/>
        </w:rPr>
        <w:t>rlos</w:t>
      </w:r>
      <w:r>
        <w:rPr>
          <w:rFonts w:ascii="Times New Roman" w:hAnsi="Times New Roman" w:cs="Times New Roman"/>
          <w:sz w:val="24"/>
          <w:szCs w:val="24"/>
        </w:rPr>
        <w:t>’</w:t>
      </w:r>
      <w:r>
        <w:rPr>
          <w:rFonts w:ascii="Times New Roman" w:hAnsi="Times New Roman" w:cs="Times New Roman" w:hint="eastAsia"/>
          <w:sz w:val="24"/>
          <w:szCs w:val="24"/>
        </w:rPr>
        <w:t>s Proof.</w:t>
      </w:r>
    </w:p>
    <w:p w:rsidR="00753440" w:rsidRDefault="00753440" w:rsidP="00753440">
      <w:pPr>
        <w:spacing w:after="0" w:line="480" w:lineRule="auto"/>
        <w:ind w:firstLine="720"/>
        <w:rPr>
          <w:rFonts w:ascii="Times New Roman" w:hAnsi="Times New Roman" w:cs="Times New Roman"/>
          <w:sz w:val="24"/>
          <w:szCs w:val="24"/>
        </w:rPr>
      </w:pPr>
      <w:r>
        <w:rPr>
          <w:rFonts w:ascii="Times New Roman" w:hAnsi="Times New Roman" w:cs="Times New Roman" w:hint="eastAsia"/>
          <w:sz w:val="24"/>
          <w:szCs w:val="24"/>
        </w:rPr>
        <w:t>Thus, the analysis of students</w:t>
      </w:r>
      <w:r>
        <w:rPr>
          <w:rFonts w:ascii="Times New Roman" w:hAnsi="Times New Roman" w:cs="Times New Roman"/>
          <w:sz w:val="24"/>
          <w:szCs w:val="24"/>
        </w:rPr>
        <w:t>’</w:t>
      </w:r>
      <w:r>
        <w:rPr>
          <w:rFonts w:ascii="Times New Roman" w:hAnsi="Times New Roman" w:cs="Times New Roman" w:hint="eastAsia"/>
          <w:sz w:val="24"/>
          <w:szCs w:val="24"/>
        </w:rPr>
        <w:t xml:space="preserve"> proofs indicated  the following  in order for students to practice the operation of </w:t>
      </w:r>
      <w:r w:rsidRPr="006F111B">
        <w:rPr>
          <w:rFonts w:ascii="Times New Roman" w:hAnsi="Times New Roman" w:cs="Times New Roman" w:hint="eastAsia"/>
          <w:i/>
          <w:sz w:val="24"/>
          <w:szCs w:val="24"/>
        </w:rPr>
        <w:t>combining objects</w:t>
      </w:r>
      <w:r>
        <w:rPr>
          <w:rFonts w:ascii="Times New Roman" w:hAnsi="Times New Roman" w:cs="Times New Roman" w:hint="eastAsia"/>
          <w:sz w:val="24"/>
          <w:szCs w:val="24"/>
        </w:rPr>
        <w:t xml:space="preserve"> successfully.  First, students need to be careful and alert to make sure if they </w:t>
      </w:r>
      <w:r>
        <w:rPr>
          <w:rFonts w:ascii="Times New Roman" w:hAnsi="Times New Roman" w:cs="Times New Roman"/>
          <w:sz w:val="24"/>
          <w:szCs w:val="24"/>
        </w:rPr>
        <w:t>have</w:t>
      </w:r>
      <w:r>
        <w:rPr>
          <w:rFonts w:ascii="Times New Roman" w:hAnsi="Times New Roman" w:cs="Times New Roman" w:hint="eastAsia"/>
          <w:sz w:val="24"/>
          <w:szCs w:val="24"/>
        </w:rPr>
        <w:t xml:space="preserve"> used all the given conditions.  Second, students need to be </w:t>
      </w:r>
      <w:r>
        <w:rPr>
          <w:rFonts w:ascii="Times New Roman" w:hAnsi="Times New Roman" w:cs="Times New Roman"/>
          <w:sz w:val="24"/>
          <w:szCs w:val="24"/>
        </w:rPr>
        <w:t>equipped</w:t>
      </w:r>
      <w:r>
        <w:rPr>
          <w:rFonts w:ascii="Times New Roman" w:hAnsi="Times New Roman" w:cs="Times New Roman" w:hint="eastAsia"/>
          <w:sz w:val="24"/>
          <w:szCs w:val="24"/>
        </w:rPr>
        <w:t xml:space="preserve"> with broad and strong knowledge so that they can recognize a connection </w:t>
      </w:r>
      <w:r>
        <w:rPr>
          <w:rFonts w:ascii="Times New Roman" w:hAnsi="Times New Roman" w:cs="Times New Roman"/>
          <w:sz w:val="24"/>
          <w:szCs w:val="24"/>
        </w:rPr>
        <w:t>between</w:t>
      </w:r>
      <w:r>
        <w:rPr>
          <w:rFonts w:ascii="Times New Roman" w:hAnsi="Times New Roman" w:cs="Times New Roman" w:hint="eastAsia"/>
          <w:sz w:val="24"/>
          <w:szCs w:val="24"/>
        </w:rPr>
        <w:t xml:space="preserve"> two objects to be combined.  </w:t>
      </w:r>
    </w:p>
    <w:p w:rsidR="00ED23C4" w:rsidRDefault="00ED23C4" w:rsidP="00753440">
      <w:pPr>
        <w:spacing w:after="0" w:line="480" w:lineRule="auto"/>
        <w:rPr>
          <w:rFonts w:ascii="Times New Roman" w:hAnsi="Times New Roman" w:cs="Times New Roman"/>
          <w:b/>
          <w:sz w:val="24"/>
          <w:szCs w:val="24"/>
        </w:rPr>
      </w:pPr>
    </w:p>
    <w:p w:rsidR="00753440" w:rsidRDefault="00753440" w:rsidP="00753440">
      <w:pPr>
        <w:spacing w:after="0" w:line="480" w:lineRule="auto"/>
        <w:rPr>
          <w:rFonts w:ascii="Times New Roman" w:hAnsi="Times New Roman" w:cs="Times New Roman"/>
          <w:b/>
          <w:sz w:val="24"/>
          <w:szCs w:val="24"/>
        </w:rPr>
      </w:pPr>
      <w:r>
        <w:rPr>
          <w:rFonts w:ascii="Times New Roman" w:hAnsi="Times New Roman" w:cs="Times New Roman"/>
          <w:b/>
          <w:sz w:val="24"/>
          <w:szCs w:val="24"/>
        </w:rPr>
        <w:t>6.</w:t>
      </w:r>
      <w:r>
        <w:rPr>
          <w:rFonts w:ascii="Times New Roman" w:hAnsi="Times New Roman" w:cs="Times New Roman" w:hint="eastAsia"/>
          <w:b/>
          <w:sz w:val="24"/>
          <w:szCs w:val="24"/>
        </w:rPr>
        <w:t>3</w:t>
      </w:r>
      <w:r>
        <w:rPr>
          <w:rFonts w:ascii="Times New Roman" w:hAnsi="Times New Roman" w:cs="Times New Roman"/>
          <w:b/>
          <w:sz w:val="24"/>
          <w:szCs w:val="24"/>
        </w:rPr>
        <w:t>.4</w:t>
      </w:r>
      <w:r>
        <w:rPr>
          <w:rFonts w:ascii="Times New Roman" w:hAnsi="Times New Roman" w:cs="Times New Roman" w:hint="eastAsia"/>
          <w:b/>
          <w:sz w:val="24"/>
          <w:szCs w:val="24"/>
        </w:rPr>
        <w:tab/>
        <w:t>C</w:t>
      </w:r>
      <w:r w:rsidRPr="002E508D">
        <w:rPr>
          <w:rFonts w:ascii="Times New Roman" w:hAnsi="Times New Roman" w:cs="Times New Roman"/>
          <w:b/>
          <w:sz w:val="24"/>
          <w:szCs w:val="24"/>
        </w:rPr>
        <w:t xml:space="preserve">reating </w:t>
      </w:r>
      <w:r>
        <w:rPr>
          <w:rFonts w:ascii="Times New Roman" w:hAnsi="Times New Roman" w:cs="Times New Roman" w:hint="eastAsia"/>
          <w:b/>
          <w:sz w:val="24"/>
          <w:szCs w:val="24"/>
        </w:rPr>
        <w:t>a C</w:t>
      </w:r>
      <w:r w:rsidRPr="002E508D">
        <w:rPr>
          <w:rFonts w:ascii="Times New Roman" w:hAnsi="Times New Roman" w:cs="Times New Roman"/>
          <w:b/>
          <w:sz w:val="24"/>
          <w:szCs w:val="24"/>
        </w:rPr>
        <w:t>ue</w:t>
      </w:r>
    </w:p>
    <w:p w:rsidR="00753440" w:rsidRDefault="00753440" w:rsidP="00753440">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Pr="002520FF">
        <w:rPr>
          <w:rFonts w:ascii="Times New Roman" w:hAnsi="Times New Roman" w:cs="Times New Roman"/>
          <w:i/>
          <w:sz w:val="24"/>
          <w:szCs w:val="24"/>
        </w:rPr>
        <w:t>Creating a cue</w:t>
      </w:r>
      <w:r>
        <w:rPr>
          <w:rFonts w:ascii="Times New Roman" w:hAnsi="Times New Roman" w:cs="Times New Roman"/>
          <w:sz w:val="24"/>
          <w:szCs w:val="24"/>
        </w:rPr>
        <w:t xml:space="preserve"> is the third primary operation </w:t>
      </w:r>
      <w:r>
        <w:rPr>
          <w:rFonts w:ascii="Times New Roman" w:hAnsi="Times New Roman" w:cs="Times New Roman" w:hint="eastAsia"/>
          <w:sz w:val="24"/>
          <w:szCs w:val="24"/>
        </w:rPr>
        <w:t>for</w:t>
      </w:r>
      <w:r>
        <w:rPr>
          <w:rFonts w:ascii="Times New Roman" w:hAnsi="Times New Roman" w:cs="Times New Roman"/>
          <w:sz w:val="24"/>
          <w:szCs w:val="24"/>
        </w:rPr>
        <w:t xml:space="preserve"> advanc</w:t>
      </w:r>
      <w:r>
        <w:rPr>
          <w:rFonts w:ascii="Times New Roman" w:hAnsi="Times New Roman" w:cs="Times New Roman" w:hint="eastAsia"/>
          <w:sz w:val="24"/>
          <w:szCs w:val="24"/>
        </w:rPr>
        <w:t>ing</w:t>
      </w:r>
      <w:r>
        <w:rPr>
          <w:rFonts w:ascii="Times New Roman" w:hAnsi="Times New Roman" w:cs="Times New Roman"/>
          <w:sz w:val="24"/>
          <w:szCs w:val="24"/>
        </w:rPr>
        <w:t xml:space="preserve"> a reasoning process.  </w:t>
      </w:r>
      <w:r>
        <w:rPr>
          <w:rFonts w:ascii="Times New Roman" w:hAnsi="Times New Roman" w:cs="Times New Roman" w:hint="eastAsia"/>
          <w:sz w:val="24"/>
          <w:szCs w:val="24"/>
        </w:rPr>
        <w:t>This operation can be considered among the three operations (</w:t>
      </w:r>
      <w:r w:rsidRPr="00E5166C">
        <w:rPr>
          <w:rFonts w:ascii="Times New Roman" w:hAnsi="Times New Roman" w:cs="Times New Roman"/>
          <w:i/>
          <w:sz w:val="24"/>
          <w:szCs w:val="24"/>
        </w:rPr>
        <w:t>rephrasing</w:t>
      </w:r>
      <w:r w:rsidRPr="00E5166C">
        <w:rPr>
          <w:rFonts w:ascii="Times New Roman" w:hAnsi="Times New Roman" w:cs="Times New Roman" w:hint="eastAsia"/>
          <w:i/>
          <w:sz w:val="24"/>
          <w:szCs w:val="24"/>
        </w:rPr>
        <w:t xml:space="preserve"> an object</w:t>
      </w:r>
      <w:r>
        <w:rPr>
          <w:rFonts w:ascii="Times New Roman" w:hAnsi="Times New Roman" w:cs="Times New Roman" w:hint="eastAsia"/>
          <w:sz w:val="24"/>
          <w:szCs w:val="24"/>
        </w:rPr>
        <w:t xml:space="preserve">, </w:t>
      </w:r>
      <w:r w:rsidRPr="00E5166C">
        <w:rPr>
          <w:rFonts w:ascii="Times New Roman" w:hAnsi="Times New Roman" w:cs="Times New Roman" w:hint="eastAsia"/>
          <w:i/>
          <w:sz w:val="24"/>
          <w:szCs w:val="24"/>
        </w:rPr>
        <w:t>combining objects</w:t>
      </w:r>
      <w:r>
        <w:rPr>
          <w:rFonts w:ascii="Times New Roman" w:hAnsi="Times New Roman" w:cs="Times New Roman" w:hint="eastAsia"/>
          <w:sz w:val="24"/>
          <w:szCs w:val="24"/>
        </w:rPr>
        <w:t xml:space="preserve">, and </w:t>
      </w:r>
      <w:r w:rsidRPr="00E5166C">
        <w:rPr>
          <w:rFonts w:ascii="Times New Roman" w:hAnsi="Times New Roman" w:cs="Times New Roman" w:hint="eastAsia"/>
          <w:i/>
          <w:sz w:val="24"/>
          <w:szCs w:val="24"/>
        </w:rPr>
        <w:t>creating a cue</w:t>
      </w:r>
      <w:r>
        <w:rPr>
          <w:rFonts w:ascii="Times New Roman" w:hAnsi="Times New Roman" w:cs="Times New Roman" w:hint="eastAsia"/>
          <w:sz w:val="24"/>
          <w:szCs w:val="24"/>
        </w:rPr>
        <w:t xml:space="preserve">) as the most difficult.  The first two operations can depend on the objects that are explicitly given while </w:t>
      </w:r>
      <w:r w:rsidRPr="007B563E">
        <w:rPr>
          <w:rFonts w:ascii="Times New Roman" w:hAnsi="Times New Roman" w:cs="Times New Roman" w:hint="eastAsia"/>
          <w:i/>
          <w:sz w:val="24"/>
          <w:szCs w:val="24"/>
        </w:rPr>
        <w:t>creating a cue</w:t>
      </w:r>
      <w:r>
        <w:rPr>
          <w:rFonts w:ascii="Times New Roman" w:hAnsi="Times New Roman" w:cs="Times New Roman" w:hint="eastAsia"/>
          <w:sz w:val="24"/>
          <w:szCs w:val="24"/>
        </w:rPr>
        <w:t xml:space="preserve"> sometimes requires students to literally </w:t>
      </w:r>
      <w:r>
        <w:rPr>
          <w:rFonts w:ascii="Times New Roman" w:hAnsi="Times New Roman" w:cs="Times New Roman"/>
          <w:sz w:val="24"/>
          <w:szCs w:val="24"/>
        </w:rPr>
        <w:t>“</w:t>
      </w:r>
      <w:r>
        <w:rPr>
          <w:rFonts w:ascii="Times New Roman" w:hAnsi="Times New Roman" w:cs="Times New Roman" w:hint="eastAsia"/>
          <w:sz w:val="24"/>
          <w:szCs w:val="24"/>
        </w:rPr>
        <w:t>create</w:t>
      </w:r>
      <w:r>
        <w:rPr>
          <w:rFonts w:ascii="Times New Roman" w:hAnsi="Times New Roman" w:cs="Times New Roman"/>
          <w:sz w:val="24"/>
          <w:szCs w:val="24"/>
        </w:rPr>
        <w:t>”</w:t>
      </w:r>
      <w:r>
        <w:rPr>
          <w:rFonts w:ascii="Times New Roman" w:hAnsi="Times New Roman" w:cs="Times New Roman" w:hint="eastAsia"/>
          <w:sz w:val="24"/>
          <w:szCs w:val="24"/>
        </w:rPr>
        <w:t xml:space="preserve"> a new object through their prior knowledge, intuition, an innovative idea.  The following are the highlights of the findings of students</w:t>
      </w:r>
      <w:r>
        <w:rPr>
          <w:rFonts w:ascii="Times New Roman" w:hAnsi="Times New Roman" w:cs="Times New Roman"/>
          <w:sz w:val="24"/>
          <w:szCs w:val="24"/>
        </w:rPr>
        <w:t>’</w:t>
      </w:r>
      <w:r>
        <w:rPr>
          <w:rFonts w:ascii="Times New Roman" w:hAnsi="Times New Roman" w:cs="Times New Roman" w:hint="eastAsia"/>
          <w:sz w:val="24"/>
          <w:szCs w:val="24"/>
        </w:rPr>
        <w:t xml:space="preserve"> difficulties with creating a cue: (a) Students</w:t>
      </w:r>
      <w:r>
        <w:rPr>
          <w:rFonts w:ascii="Times New Roman" w:hAnsi="Times New Roman" w:cs="Times New Roman"/>
          <w:sz w:val="24"/>
          <w:szCs w:val="24"/>
        </w:rPr>
        <w:t>’</w:t>
      </w:r>
      <w:r>
        <w:rPr>
          <w:rFonts w:ascii="Times New Roman" w:hAnsi="Times New Roman" w:cs="Times New Roman" w:hint="eastAsia"/>
          <w:sz w:val="24"/>
          <w:szCs w:val="24"/>
        </w:rPr>
        <w:t xml:space="preserve"> lack of knowledge of </w:t>
      </w:r>
      <w:r w:rsidRPr="000226AF">
        <w:rPr>
          <w:rFonts w:ascii="Times New Roman" w:hAnsi="Times New Roman" w:cs="Times New Roman" w:hint="eastAsia"/>
          <w:i/>
          <w:sz w:val="24"/>
          <w:szCs w:val="24"/>
        </w:rPr>
        <w:t xml:space="preserve">the </w:t>
      </w:r>
      <w:r w:rsidRPr="000226AF">
        <w:rPr>
          <w:rFonts w:ascii="Times New Roman" w:hAnsi="Times New Roman" w:cs="Times New Roman"/>
          <w:i/>
          <w:sz w:val="24"/>
          <w:szCs w:val="24"/>
        </w:rPr>
        <w:t>opening</w:t>
      </w:r>
      <w:r w:rsidRPr="000226AF">
        <w:rPr>
          <w:rFonts w:ascii="Times New Roman" w:hAnsi="Times New Roman" w:cs="Times New Roman" w:hint="eastAsia"/>
          <w:i/>
          <w:sz w:val="24"/>
          <w:szCs w:val="24"/>
        </w:rPr>
        <w:t xml:space="preserve"> stage</w:t>
      </w:r>
      <w:r>
        <w:rPr>
          <w:rFonts w:ascii="Times New Roman" w:hAnsi="Times New Roman" w:cs="Times New Roman" w:hint="eastAsia"/>
          <w:sz w:val="24"/>
          <w:szCs w:val="24"/>
        </w:rPr>
        <w:t xml:space="preserve"> may hinder them from creating a cue by setting a variable; (b) Students</w:t>
      </w:r>
      <w:r>
        <w:rPr>
          <w:rFonts w:ascii="Times New Roman" w:hAnsi="Times New Roman" w:cs="Times New Roman"/>
          <w:sz w:val="24"/>
          <w:szCs w:val="24"/>
        </w:rPr>
        <w:t>’</w:t>
      </w:r>
      <w:r>
        <w:rPr>
          <w:rFonts w:ascii="Times New Roman" w:hAnsi="Times New Roman" w:cs="Times New Roman" w:hint="eastAsia"/>
          <w:sz w:val="24"/>
          <w:szCs w:val="24"/>
        </w:rPr>
        <w:t xml:space="preserve"> lack of </w:t>
      </w:r>
      <w:r w:rsidRPr="00E5166C">
        <w:rPr>
          <w:rFonts w:ascii="Times New Roman" w:hAnsi="Times New Roman" w:cs="Times New Roman" w:hint="eastAsia"/>
          <w:i/>
          <w:sz w:val="24"/>
          <w:szCs w:val="24"/>
        </w:rPr>
        <w:t>flexibility</w:t>
      </w:r>
      <w:r>
        <w:rPr>
          <w:rFonts w:ascii="Times New Roman" w:hAnsi="Times New Roman" w:cs="Times New Roman" w:hint="eastAsia"/>
          <w:sz w:val="24"/>
          <w:szCs w:val="24"/>
        </w:rPr>
        <w:t xml:space="preserve">, </w:t>
      </w:r>
      <w:r w:rsidRPr="00E5166C">
        <w:rPr>
          <w:rFonts w:ascii="Times New Roman" w:hAnsi="Times New Roman" w:cs="Times New Roman"/>
          <w:i/>
          <w:sz w:val="24"/>
          <w:szCs w:val="24"/>
        </w:rPr>
        <w:t>carefulness</w:t>
      </w:r>
      <w:r>
        <w:rPr>
          <w:rFonts w:ascii="Times New Roman" w:hAnsi="Times New Roman" w:cs="Times New Roman" w:hint="eastAsia"/>
          <w:sz w:val="24"/>
          <w:szCs w:val="24"/>
        </w:rPr>
        <w:t xml:space="preserve">, and </w:t>
      </w:r>
      <w:r w:rsidRPr="00E5166C">
        <w:rPr>
          <w:rFonts w:ascii="Times New Roman" w:hAnsi="Times New Roman" w:cs="Times New Roman" w:hint="eastAsia"/>
          <w:i/>
          <w:sz w:val="24"/>
          <w:szCs w:val="24"/>
        </w:rPr>
        <w:t>alertness</w:t>
      </w:r>
      <w:r>
        <w:rPr>
          <w:rFonts w:ascii="Times New Roman" w:hAnsi="Times New Roman" w:cs="Times New Roman" w:hint="eastAsia"/>
          <w:sz w:val="24"/>
          <w:szCs w:val="24"/>
        </w:rPr>
        <w:t xml:space="preserve"> may affect </w:t>
      </w:r>
      <w:r>
        <w:rPr>
          <w:rFonts w:ascii="Times New Roman" w:hAnsi="Times New Roman" w:cs="Times New Roman"/>
          <w:sz w:val="24"/>
          <w:szCs w:val="24"/>
        </w:rPr>
        <w:t>their</w:t>
      </w:r>
      <w:r>
        <w:rPr>
          <w:rFonts w:ascii="Times New Roman" w:hAnsi="Times New Roman" w:cs="Times New Roman" w:hint="eastAsia"/>
          <w:sz w:val="24"/>
          <w:szCs w:val="24"/>
        </w:rPr>
        <w:t xml:space="preserve"> use of </w:t>
      </w:r>
      <w:r w:rsidRPr="006D31FD">
        <w:rPr>
          <w:rFonts w:ascii="Times New Roman" w:hAnsi="Times New Roman" w:cs="Times New Roman" w:hint="eastAsia"/>
          <w:i/>
          <w:sz w:val="24"/>
          <w:szCs w:val="24"/>
        </w:rPr>
        <w:t>creating a cue</w:t>
      </w:r>
      <w:r>
        <w:rPr>
          <w:rFonts w:ascii="Times New Roman" w:hAnsi="Times New Roman" w:cs="Times New Roman" w:hint="eastAsia"/>
          <w:sz w:val="24"/>
          <w:szCs w:val="24"/>
        </w:rPr>
        <w:t>; and (c) Students</w:t>
      </w:r>
      <w:r>
        <w:rPr>
          <w:rFonts w:ascii="Times New Roman" w:hAnsi="Times New Roman" w:cs="Times New Roman"/>
          <w:sz w:val="24"/>
          <w:szCs w:val="24"/>
        </w:rPr>
        <w:t>’</w:t>
      </w:r>
      <w:r>
        <w:rPr>
          <w:rFonts w:ascii="Times New Roman" w:hAnsi="Times New Roman" w:cs="Times New Roman" w:hint="eastAsia"/>
          <w:sz w:val="24"/>
          <w:szCs w:val="24"/>
        </w:rPr>
        <w:t xml:space="preserve"> lack of </w:t>
      </w:r>
      <w:r w:rsidRPr="00E5166C">
        <w:rPr>
          <w:rFonts w:ascii="Times New Roman" w:hAnsi="Times New Roman" w:cs="Times New Roman" w:hint="eastAsia"/>
          <w:i/>
          <w:sz w:val="24"/>
          <w:szCs w:val="24"/>
        </w:rPr>
        <w:t xml:space="preserve">background </w:t>
      </w:r>
      <w:r w:rsidRPr="00E5166C">
        <w:rPr>
          <w:rFonts w:ascii="Times New Roman" w:hAnsi="Times New Roman" w:cs="Times New Roman"/>
          <w:i/>
          <w:sz w:val="24"/>
          <w:szCs w:val="24"/>
        </w:rPr>
        <w:t>knowledge</w:t>
      </w:r>
      <w:r>
        <w:rPr>
          <w:rFonts w:ascii="Times New Roman" w:hAnsi="Times New Roman" w:cs="Times New Roman" w:hint="eastAsia"/>
          <w:sz w:val="24"/>
          <w:szCs w:val="24"/>
        </w:rPr>
        <w:t xml:space="preserve"> may hinder them from applying the operation of </w:t>
      </w:r>
      <w:r w:rsidRPr="006D31FD">
        <w:rPr>
          <w:rFonts w:ascii="Times New Roman" w:hAnsi="Times New Roman" w:cs="Times New Roman" w:hint="eastAsia"/>
          <w:i/>
          <w:sz w:val="24"/>
          <w:szCs w:val="24"/>
        </w:rPr>
        <w:t>creating a cue</w:t>
      </w:r>
      <w:r>
        <w:rPr>
          <w:rFonts w:ascii="Times New Roman" w:hAnsi="Times New Roman" w:cs="Times New Roman" w:hint="eastAsia"/>
          <w:sz w:val="24"/>
          <w:szCs w:val="24"/>
        </w:rPr>
        <w:t xml:space="preserve">. </w:t>
      </w:r>
    </w:p>
    <w:p w:rsidR="00753440" w:rsidRDefault="00753440" w:rsidP="00753440">
      <w:pPr>
        <w:spacing w:after="0" w:line="480" w:lineRule="auto"/>
        <w:ind w:firstLine="720"/>
        <w:rPr>
          <w:rFonts w:ascii="Times New Roman" w:hAnsi="Times New Roman" w:cs="Times New Roman"/>
          <w:sz w:val="24"/>
          <w:szCs w:val="24"/>
        </w:rPr>
      </w:pPr>
      <w:r w:rsidRPr="006D31FD">
        <w:rPr>
          <w:rFonts w:ascii="Times New Roman" w:hAnsi="Times New Roman" w:cs="Times New Roman" w:hint="eastAsia"/>
          <w:i/>
          <w:sz w:val="24"/>
          <w:szCs w:val="24"/>
        </w:rPr>
        <w:t>Creating a cue</w:t>
      </w:r>
      <w:r>
        <w:rPr>
          <w:rFonts w:ascii="Times New Roman" w:hAnsi="Times New Roman" w:cs="Times New Roman" w:hint="eastAsia"/>
          <w:sz w:val="24"/>
          <w:szCs w:val="24"/>
        </w:rPr>
        <w:t xml:space="preserve"> by setting a variable is a </w:t>
      </w:r>
      <w:r>
        <w:rPr>
          <w:rFonts w:ascii="Times New Roman" w:hAnsi="Times New Roman" w:cs="Times New Roman"/>
          <w:sz w:val="24"/>
          <w:szCs w:val="24"/>
        </w:rPr>
        <w:t>crucial</w:t>
      </w:r>
      <w:r>
        <w:rPr>
          <w:rFonts w:ascii="Times New Roman" w:hAnsi="Times New Roman" w:cs="Times New Roman" w:hint="eastAsia"/>
          <w:sz w:val="24"/>
          <w:szCs w:val="24"/>
        </w:rPr>
        <w:t xml:space="preserve"> operation especially in </w:t>
      </w:r>
      <w:r w:rsidRPr="000226AF">
        <w:rPr>
          <w:rFonts w:ascii="Times New Roman" w:hAnsi="Times New Roman" w:cs="Times New Roman" w:hint="eastAsia"/>
          <w:i/>
          <w:sz w:val="24"/>
          <w:szCs w:val="24"/>
        </w:rPr>
        <w:t>the opening stage</w:t>
      </w:r>
      <w:r>
        <w:rPr>
          <w:rFonts w:ascii="Times New Roman" w:hAnsi="Times New Roman" w:cs="Times New Roman" w:hint="eastAsia"/>
          <w:sz w:val="24"/>
          <w:szCs w:val="24"/>
        </w:rPr>
        <w:t xml:space="preserve">.  Many of the students were not able to set a right starting variable in the </w:t>
      </w:r>
      <w:r>
        <w:rPr>
          <w:rFonts w:ascii="Times New Roman" w:hAnsi="Times New Roman" w:cs="Times New Roman"/>
          <w:sz w:val="24"/>
          <w:szCs w:val="24"/>
        </w:rPr>
        <w:t>opening</w:t>
      </w:r>
      <w:r>
        <w:rPr>
          <w:rFonts w:ascii="Times New Roman" w:hAnsi="Times New Roman" w:cs="Times New Roman" w:hint="eastAsia"/>
          <w:sz w:val="24"/>
          <w:szCs w:val="24"/>
        </w:rPr>
        <w:t xml:space="preserve"> stage because they did not note and translate the conclusion of the given statement into </w:t>
      </w:r>
      <w:r w:rsidRPr="004C3F36">
        <w:rPr>
          <w:rFonts w:ascii="Times New Roman" w:hAnsi="Times New Roman" w:cs="Times New Roman" w:hint="eastAsia"/>
          <w:i/>
          <w:sz w:val="24"/>
          <w:szCs w:val="24"/>
        </w:rPr>
        <w:t xml:space="preserve">mathematical </w:t>
      </w:r>
      <w:r w:rsidRPr="004C3F36">
        <w:rPr>
          <w:rFonts w:ascii="Times New Roman" w:hAnsi="Times New Roman" w:cs="Times New Roman"/>
          <w:i/>
          <w:sz w:val="24"/>
          <w:szCs w:val="24"/>
        </w:rPr>
        <w:t>language</w:t>
      </w:r>
      <w:r>
        <w:rPr>
          <w:rFonts w:ascii="Times New Roman" w:hAnsi="Times New Roman" w:cs="Times New Roman" w:hint="eastAsia"/>
          <w:sz w:val="24"/>
          <w:szCs w:val="24"/>
        </w:rPr>
        <w:t xml:space="preserve"> and also because they tended to note a hypothesis and tried deriving a starting variable from the hypothesis.  Cade (Figure 6.1</w:t>
      </w:r>
      <w:r w:rsidR="000E31F2">
        <w:rPr>
          <w:rFonts w:ascii="Times New Roman" w:hAnsi="Times New Roman" w:cs="Times New Roman" w:hint="eastAsia"/>
          <w:sz w:val="24"/>
          <w:szCs w:val="24"/>
        </w:rPr>
        <w:t>3</w:t>
      </w:r>
      <w:r>
        <w:rPr>
          <w:rFonts w:ascii="Times New Roman" w:hAnsi="Times New Roman" w:cs="Times New Roman" w:hint="eastAsia"/>
          <w:sz w:val="24"/>
          <w:szCs w:val="24"/>
        </w:rPr>
        <w:t>) and  Alex (Figure 6.1</w:t>
      </w:r>
      <w:r w:rsidR="000E31F2">
        <w:rPr>
          <w:rFonts w:ascii="Times New Roman" w:hAnsi="Times New Roman" w:cs="Times New Roman" w:hint="eastAsia"/>
          <w:sz w:val="24"/>
          <w:szCs w:val="24"/>
        </w:rPr>
        <w:t>4</w:t>
      </w:r>
      <w:r>
        <w:rPr>
          <w:rFonts w:ascii="Times New Roman" w:hAnsi="Times New Roman" w:cs="Times New Roman" w:hint="eastAsia"/>
          <w:sz w:val="24"/>
          <w:szCs w:val="24"/>
        </w:rPr>
        <w:t>) showed representative examples of students</w:t>
      </w:r>
      <w:r>
        <w:rPr>
          <w:rFonts w:ascii="Times New Roman" w:hAnsi="Times New Roman" w:cs="Times New Roman"/>
          <w:sz w:val="24"/>
          <w:szCs w:val="24"/>
        </w:rPr>
        <w:t>’</w:t>
      </w:r>
      <w:r>
        <w:rPr>
          <w:rFonts w:ascii="Times New Roman" w:hAnsi="Times New Roman" w:cs="Times New Roman" w:hint="eastAsia"/>
          <w:sz w:val="24"/>
          <w:szCs w:val="24"/>
        </w:rPr>
        <w:t xml:space="preserve"> difficulties with creating a cue by setting a right starting variable in the </w:t>
      </w:r>
      <w:r>
        <w:rPr>
          <w:rFonts w:ascii="Times New Roman" w:hAnsi="Times New Roman" w:cs="Times New Roman"/>
          <w:sz w:val="24"/>
          <w:szCs w:val="24"/>
        </w:rPr>
        <w:t>opening</w:t>
      </w:r>
      <w:r>
        <w:rPr>
          <w:rFonts w:ascii="Times New Roman" w:hAnsi="Times New Roman" w:cs="Times New Roman" w:hint="eastAsia"/>
          <w:sz w:val="24"/>
          <w:szCs w:val="24"/>
        </w:rPr>
        <w:t xml:space="preserve"> stage.  Both of them were unable to derive and set a starting variable </w:t>
      </w:r>
      <w:r>
        <w:rPr>
          <w:rFonts w:ascii="Times New Roman" w:hAnsi="Times New Roman" w:cs="Times New Roman"/>
          <w:noProof/>
          <w:position w:val="-6"/>
          <w:sz w:val="24"/>
          <w:szCs w:val="24"/>
          <w:lang w:eastAsia="en-US"/>
        </w:rPr>
        <w:drawing>
          <wp:inline distT="0" distB="0" distL="0" distR="0" wp14:anchorId="2B18C5F4" wp14:editId="706EE885">
            <wp:extent cx="409575" cy="180975"/>
            <wp:effectExtent l="0" t="0" r="9525" b="9525"/>
            <wp:docPr id="981" name="Picture 9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39"/>
                    <pic:cNvPicPr>
                      <a:picLocks noChangeAspect="1" noChangeArrowheads="1"/>
                    </pic:cNvPicPr>
                  </pic:nvPicPr>
                  <pic:blipFill>
                    <a:blip r:embed="rId2758" cstate="print">
                      <a:extLst>
                        <a:ext uri="{28A0092B-C50C-407E-A947-70E740481C1C}">
                          <a14:useLocalDpi xmlns:a14="http://schemas.microsoft.com/office/drawing/2010/main" val="0"/>
                        </a:ext>
                      </a:extLst>
                    </a:blip>
                    <a:srcRect/>
                    <a:stretch>
                      <a:fillRect/>
                    </a:stretch>
                  </pic:blipFill>
                  <pic:spPr bwMode="auto">
                    <a:xfrm>
                      <a:off x="0" y="0"/>
                      <a:ext cx="409575" cy="180975"/>
                    </a:xfrm>
                    <a:prstGeom prst="rect">
                      <a:avLst/>
                    </a:prstGeom>
                    <a:noFill/>
                    <a:ln>
                      <a:noFill/>
                    </a:ln>
                  </pic:spPr>
                </pic:pic>
              </a:graphicData>
            </a:graphic>
          </wp:inline>
        </w:drawing>
      </w:r>
      <w:r>
        <w:rPr>
          <w:rFonts w:ascii="Times New Roman" w:hAnsi="Times New Roman" w:cs="Times New Roman" w:hint="eastAsia"/>
          <w:sz w:val="24"/>
          <w:szCs w:val="24"/>
        </w:rPr>
        <w:t xml:space="preserve">by noting the conclusion </w:t>
      </w:r>
      <w:r>
        <w:rPr>
          <w:rFonts w:ascii="Times New Roman" w:hAnsi="Times New Roman" w:cs="Times New Roman"/>
          <w:sz w:val="24"/>
          <w:szCs w:val="24"/>
        </w:rPr>
        <w:t>“</w:t>
      </w:r>
      <w:r>
        <w:rPr>
          <w:rFonts w:ascii="Times New Roman" w:hAnsi="Times New Roman" w:cs="Times New Roman"/>
          <w:noProof/>
          <w:position w:val="-6"/>
          <w:sz w:val="24"/>
          <w:szCs w:val="24"/>
          <w:lang w:eastAsia="en-US"/>
        </w:rPr>
        <w:drawing>
          <wp:inline distT="0" distB="0" distL="0" distR="0" wp14:anchorId="69DB3013" wp14:editId="18D02930">
            <wp:extent cx="180975" cy="180975"/>
            <wp:effectExtent l="0" t="0" r="9525" b="9525"/>
            <wp:docPr id="988" name="Picture 9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40"/>
                    <pic:cNvPicPr>
                      <a:picLocks noChangeAspect="1" noChangeArrowheads="1"/>
                    </pic:cNvPicPr>
                  </pic:nvPicPr>
                  <pic:blipFill>
                    <a:blip r:embed="rId2760" cstate="print">
                      <a:extLst>
                        <a:ext uri="{28A0092B-C50C-407E-A947-70E740481C1C}">
                          <a14:useLocalDpi xmlns:a14="http://schemas.microsoft.com/office/drawing/2010/main" val="0"/>
                        </a:ext>
                      </a:extLst>
                    </a:blip>
                    <a:srcRect/>
                    <a:stretch>
                      <a:fillRect/>
                    </a:stretch>
                  </pic:blipFill>
                  <pic:spPr bwMode="auto">
                    <a:xfrm>
                      <a:off x="0" y="0"/>
                      <a:ext cx="180975" cy="180975"/>
                    </a:xfrm>
                    <a:prstGeom prst="rect">
                      <a:avLst/>
                    </a:prstGeom>
                    <a:noFill/>
                    <a:ln>
                      <a:noFill/>
                    </a:ln>
                  </pic:spPr>
                </pic:pic>
              </a:graphicData>
            </a:graphic>
          </wp:inline>
        </w:drawing>
      </w:r>
      <w:r>
        <w:rPr>
          <w:rFonts w:ascii="Times New Roman" w:hAnsi="Times New Roman" w:cs="Times New Roman" w:hint="eastAsia"/>
          <w:sz w:val="24"/>
          <w:szCs w:val="24"/>
        </w:rPr>
        <w:t>is cyclic,</w:t>
      </w:r>
      <w:r>
        <w:rPr>
          <w:rFonts w:ascii="Times New Roman" w:hAnsi="Times New Roman" w:cs="Times New Roman"/>
          <w:sz w:val="24"/>
          <w:szCs w:val="24"/>
        </w:rPr>
        <w:t>”</w:t>
      </w:r>
      <w:r>
        <w:rPr>
          <w:rFonts w:ascii="Times New Roman" w:hAnsi="Times New Roman" w:cs="Times New Roman" w:hint="eastAsia"/>
          <w:sz w:val="24"/>
          <w:szCs w:val="24"/>
        </w:rPr>
        <w:t xml:space="preserve"> which resulted in their producing incomplete proofs.  The analysis of students</w:t>
      </w:r>
      <w:r>
        <w:rPr>
          <w:rFonts w:ascii="Times New Roman" w:hAnsi="Times New Roman" w:cs="Times New Roman"/>
          <w:sz w:val="24"/>
          <w:szCs w:val="24"/>
        </w:rPr>
        <w:t>’</w:t>
      </w:r>
      <w:r>
        <w:rPr>
          <w:rFonts w:ascii="Times New Roman" w:hAnsi="Times New Roman" w:cs="Times New Roman" w:hint="eastAsia"/>
          <w:sz w:val="24"/>
          <w:szCs w:val="24"/>
        </w:rPr>
        <w:t xml:space="preserve"> proofs indicated that the knowledge of the opening stage, especially the model steps that should be taken in the </w:t>
      </w:r>
      <w:r>
        <w:rPr>
          <w:rFonts w:ascii="Times New Roman" w:hAnsi="Times New Roman" w:cs="Times New Roman"/>
          <w:sz w:val="24"/>
          <w:szCs w:val="24"/>
        </w:rPr>
        <w:t>opening</w:t>
      </w:r>
      <w:r>
        <w:rPr>
          <w:rFonts w:ascii="Times New Roman" w:hAnsi="Times New Roman" w:cs="Times New Roman" w:hint="eastAsia"/>
          <w:sz w:val="24"/>
          <w:szCs w:val="24"/>
        </w:rPr>
        <w:t xml:space="preserve"> stage, might help them overcome their </w:t>
      </w:r>
      <w:r>
        <w:rPr>
          <w:rFonts w:ascii="Times New Roman" w:hAnsi="Times New Roman" w:cs="Times New Roman"/>
          <w:sz w:val="24"/>
          <w:szCs w:val="24"/>
        </w:rPr>
        <w:t>difficulties</w:t>
      </w:r>
      <w:r>
        <w:rPr>
          <w:rFonts w:ascii="Times New Roman" w:hAnsi="Times New Roman" w:cs="Times New Roman" w:hint="eastAsia"/>
          <w:sz w:val="24"/>
          <w:szCs w:val="24"/>
        </w:rPr>
        <w:t xml:space="preserve">.  </w:t>
      </w:r>
    </w:p>
    <w:p w:rsidR="00753440" w:rsidRDefault="00753440" w:rsidP="00753440">
      <w:pPr>
        <w:spacing w:after="0" w:line="480" w:lineRule="auto"/>
        <w:jc w:val="center"/>
        <w:rPr>
          <w:rFonts w:ascii="Times New Roman" w:hAnsi="Times New Roman" w:cs="Times New Roman"/>
          <w:sz w:val="24"/>
          <w:szCs w:val="24"/>
        </w:rPr>
      </w:pPr>
      <w:r w:rsidRPr="00F847C8">
        <w:rPr>
          <w:rFonts w:ascii="Times New Roman" w:hAnsi="Times New Roman" w:cs="Times New Roman"/>
          <w:noProof/>
          <w:sz w:val="24"/>
          <w:szCs w:val="24"/>
          <w:bdr w:val="single" w:sz="4" w:space="0" w:color="auto"/>
          <w:lang w:eastAsia="en-US"/>
        </w:rPr>
        <w:drawing>
          <wp:inline distT="0" distB="0" distL="0" distR="0" wp14:anchorId="284FACA7" wp14:editId="139F4AC1">
            <wp:extent cx="4410075" cy="1448166"/>
            <wp:effectExtent l="0" t="0" r="0" b="0"/>
            <wp:docPr id="989" name="Picture 9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6"/>
                    <pic:cNvPicPr>
                      <a:picLocks noChangeAspect="1" noChangeArrowheads="1"/>
                    </pic:cNvPicPr>
                  </pic:nvPicPr>
                  <pic:blipFill>
                    <a:blip r:embed="rId792">
                      <a:extLst>
                        <a:ext uri="{28A0092B-C50C-407E-A947-70E740481C1C}">
                          <a14:useLocalDpi xmlns:a14="http://schemas.microsoft.com/office/drawing/2010/main" val="0"/>
                        </a:ext>
                      </a:extLst>
                    </a:blip>
                    <a:srcRect/>
                    <a:stretch>
                      <a:fillRect/>
                    </a:stretch>
                  </pic:blipFill>
                  <pic:spPr bwMode="auto">
                    <a:xfrm>
                      <a:off x="0" y="0"/>
                      <a:ext cx="4413458" cy="1449277"/>
                    </a:xfrm>
                    <a:prstGeom prst="rect">
                      <a:avLst/>
                    </a:prstGeom>
                    <a:noFill/>
                    <a:ln>
                      <a:noFill/>
                    </a:ln>
                  </pic:spPr>
                </pic:pic>
              </a:graphicData>
            </a:graphic>
          </wp:inline>
        </w:drawing>
      </w:r>
    </w:p>
    <w:p w:rsidR="00753440" w:rsidRDefault="00753440" w:rsidP="00753440">
      <w:pPr>
        <w:spacing w:after="0" w:line="480" w:lineRule="auto"/>
        <w:jc w:val="center"/>
        <w:rPr>
          <w:rFonts w:ascii="Times New Roman" w:hAnsi="Times New Roman" w:cs="Times New Roman"/>
          <w:sz w:val="24"/>
          <w:szCs w:val="24"/>
        </w:rPr>
      </w:pPr>
      <w:r w:rsidRPr="006D31FD">
        <w:rPr>
          <w:rFonts w:ascii="Times New Roman" w:hAnsi="Times New Roman" w:cs="Times New Roman"/>
          <w:i/>
          <w:sz w:val="24"/>
          <w:szCs w:val="24"/>
        </w:rPr>
        <w:t>F</w:t>
      </w:r>
      <w:r w:rsidRPr="006D31FD">
        <w:rPr>
          <w:rFonts w:ascii="Times New Roman" w:hAnsi="Times New Roman" w:cs="Times New Roman" w:hint="eastAsia"/>
          <w:i/>
          <w:sz w:val="24"/>
          <w:szCs w:val="24"/>
        </w:rPr>
        <w:t xml:space="preserve">igure </w:t>
      </w:r>
      <w:r w:rsidRPr="001771F0">
        <w:rPr>
          <w:rFonts w:ascii="Times New Roman" w:hAnsi="Times New Roman" w:cs="Times New Roman" w:hint="eastAsia"/>
          <w:i/>
          <w:sz w:val="24"/>
          <w:szCs w:val="24"/>
        </w:rPr>
        <w:t>6.13</w:t>
      </w:r>
      <w:r>
        <w:rPr>
          <w:rFonts w:ascii="Times New Roman" w:hAnsi="Times New Roman" w:cs="Times New Roman" w:hint="eastAsia"/>
          <w:sz w:val="24"/>
          <w:szCs w:val="24"/>
        </w:rPr>
        <w:t>.  Cade</w:t>
      </w:r>
      <w:r>
        <w:rPr>
          <w:rFonts w:ascii="Times New Roman" w:hAnsi="Times New Roman" w:cs="Times New Roman"/>
          <w:sz w:val="24"/>
          <w:szCs w:val="24"/>
        </w:rPr>
        <w:t>’</w:t>
      </w:r>
      <w:r>
        <w:rPr>
          <w:rFonts w:ascii="Times New Roman" w:hAnsi="Times New Roman" w:cs="Times New Roman" w:hint="eastAsia"/>
          <w:sz w:val="24"/>
          <w:szCs w:val="24"/>
        </w:rPr>
        <w:t>s Proof.</w:t>
      </w:r>
    </w:p>
    <w:p w:rsidR="00753440" w:rsidRDefault="00753440" w:rsidP="00753440">
      <w:pPr>
        <w:spacing w:after="0" w:line="480" w:lineRule="auto"/>
        <w:jc w:val="center"/>
        <w:rPr>
          <w:rFonts w:ascii="Times New Roman" w:hAnsi="Times New Roman" w:cs="Times New Roman"/>
          <w:sz w:val="24"/>
          <w:szCs w:val="24"/>
        </w:rPr>
      </w:pPr>
      <w:r w:rsidRPr="0089792D">
        <w:rPr>
          <w:rFonts w:ascii="Times New Roman" w:hAnsi="Times New Roman" w:cs="Times New Roman"/>
          <w:noProof/>
          <w:sz w:val="24"/>
          <w:szCs w:val="24"/>
          <w:bdr w:val="single" w:sz="4" w:space="0" w:color="auto"/>
          <w:lang w:eastAsia="en-US"/>
        </w:rPr>
        <w:drawing>
          <wp:inline distT="0" distB="0" distL="0" distR="0" wp14:anchorId="020F5A16" wp14:editId="21FFC061">
            <wp:extent cx="4410075" cy="1000125"/>
            <wp:effectExtent l="0" t="0" r="9525" b="9525"/>
            <wp:docPr id="992" name="Picture 9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5"/>
                    <pic:cNvPicPr>
                      <a:picLocks noChangeAspect="1" noChangeArrowheads="1"/>
                    </pic:cNvPicPr>
                  </pic:nvPicPr>
                  <pic:blipFill>
                    <a:blip r:embed="rId899">
                      <a:extLst>
                        <a:ext uri="{28A0092B-C50C-407E-A947-70E740481C1C}">
                          <a14:useLocalDpi xmlns:a14="http://schemas.microsoft.com/office/drawing/2010/main" val="0"/>
                        </a:ext>
                      </a:extLst>
                    </a:blip>
                    <a:srcRect/>
                    <a:stretch>
                      <a:fillRect/>
                    </a:stretch>
                  </pic:blipFill>
                  <pic:spPr bwMode="auto">
                    <a:xfrm>
                      <a:off x="0" y="0"/>
                      <a:ext cx="4423454" cy="1003159"/>
                    </a:xfrm>
                    <a:prstGeom prst="rect">
                      <a:avLst/>
                    </a:prstGeom>
                    <a:noFill/>
                    <a:ln>
                      <a:noFill/>
                    </a:ln>
                  </pic:spPr>
                </pic:pic>
              </a:graphicData>
            </a:graphic>
          </wp:inline>
        </w:drawing>
      </w:r>
    </w:p>
    <w:p w:rsidR="00753440" w:rsidRDefault="00753440" w:rsidP="00753440">
      <w:pPr>
        <w:spacing w:after="0" w:line="480" w:lineRule="auto"/>
        <w:jc w:val="center"/>
        <w:rPr>
          <w:rFonts w:ascii="Times New Roman" w:hAnsi="Times New Roman" w:cs="Times New Roman"/>
          <w:sz w:val="24"/>
          <w:szCs w:val="24"/>
        </w:rPr>
      </w:pPr>
      <w:r w:rsidRPr="006D31FD">
        <w:rPr>
          <w:rFonts w:ascii="Times New Roman" w:hAnsi="Times New Roman" w:cs="Times New Roman" w:hint="eastAsia"/>
          <w:i/>
          <w:sz w:val="24"/>
          <w:szCs w:val="24"/>
        </w:rPr>
        <w:t xml:space="preserve">Figure </w:t>
      </w:r>
      <w:r w:rsidRPr="001771F0">
        <w:rPr>
          <w:rFonts w:ascii="Times New Roman" w:hAnsi="Times New Roman" w:cs="Times New Roman" w:hint="eastAsia"/>
          <w:i/>
          <w:sz w:val="24"/>
          <w:szCs w:val="24"/>
        </w:rPr>
        <w:t>6.14</w:t>
      </w:r>
      <w:r>
        <w:rPr>
          <w:rFonts w:ascii="Times New Roman" w:hAnsi="Times New Roman" w:cs="Times New Roman" w:hint="eastAsia"/>
          <w:sz w:val="24"/>
          <w:szCs w:val="24"/>
        </w:rPr>
        <w:t>.  Alex</w:t>
      </w:r>
      <w:r>
        <w:rPr>
          <w:rFonts w:ascii="Times New Roman" w:hAnsi="Times New Roman" w:cs="Times New Roman"/>
          <w:sz w:val="24"/>
          <w:szCs w:val="24"/>
        </w:rPr>
        <w:t>’</w:t>
      </w:r>
      <w:r>
        <w:rPr>
          <w:rFonts w:ascii="Times New Roman" w:hAnsi="Times New Roman" w:cs="Times New Roman" w:hint="eastAsia"/>
          <w:sz w:val="24"/>
          <w:szCs w:val="24"/>
        </w:rPr>
        <w:t>s Proof</w:t>
      </w:r>
      <w:r w:rsidR="009F5C62">
        <w:rPr>
          <w:rFonts w:ascii="Times New Roman" w:hAnsi="Times New Roman" w:cs="Times New Roman" w:hint="eastAsia"/>
          <w:sz w:val="24"/>
          <w:szCs w:val="24"/>
        </w:rPr>
        <w:t>.</w:t>
      </w:r>
    </w:p>
    <w:p w:rsidR="00753440" w:rsidRDefault="00753440" w:rsidP="0075344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Eliot (</w:t>
      </w:r>
      <w:r>
        <w:rPr>
          <w:rFonts w:ascii="Times New Roman" w:hAnsi="Times New Roman" w:cs="Times New Roman" w:hint="eastAsia"/>
          <w:sz w:val="24"/>
          <w:szCs w:val="24"/>
        </w:rPr>
        <w:t>Figure 6.1</w:t>
      </w:r>
      <w:r w:rsidR="00D42C58">
        <w:rPr>
          <w:rFonts w:ascii="Times New Roman" w:hAnsi="Times New Roman" w:cs="Times New Roman" w:hint="eastAsia"/>
          <w:sz w:val="24"/>
          <w:szCs w:val="24"/>
        </w:rPr>
        <w:t>5</w:t>
      </w:r>
      <w:r>
        <w:rPr>
          <w:rFonts w:ascii="Times New Roman" w:hAnsi="Times New Roman" w:cs="Times New Roman"/>
          <w:sz w:val="24"/>
          <w:szCs w:val="24"/>
        </w:rPr>
        <w:t xml:space="preserve">) </w:t>
      </w:r>
      <w:r>
        <w:rPr>
          <w:rFonts w:ascii="Times New Roman" w:hAnsi="Times New Roman" w:cs="Times New Roman" w:hint="eastAsia"/>
          <w:sz w:val="24"/>
          <w:szCs w:val="24"/>
        </w:rPr>
        <w:t xml:space="preserve">gave an example showing that </w:t>
      </w:r>
      <w:r w:rsidRPr="00BB3096">
        <w:rPr>
          <w:rFonts w:ascii="Times New Roman" w:hAnsi="Times New Roman" w:cs="Times New Roman" w:hint="eastAsia"/>
          <w:i/>
          <w:sz w:val="24"/>
          <w:szCs w:val="24"/>
        </w:rPr>
        <w:t>flexibility</w:t>
      </w:r>
      <w:r>
        <w:rPr>
          <w:rFonts w:ascii="Times New Roman" w:hAnsi="Times New Roman" w:cs="Times New Roman" w:hint="eastAsia"/>
          <w:sz w:val="24"/>
          <w:szCs w:val="24"/>
        </w:rPr>
        <w:t xml:space="preserve"> was required for students to have in order to practice creating a cue smoothly.  He </w:t>
      </w:r>
      <w:r>
        <w:rPr>
          <w:rFonts w:ascii="Times New Roman" w:hAnsi="Times New Roman" w:cs="Times New Roman"/>
          <w:sz w:val="24"/>
          <w:szCs w:val="24"/>
        </w:rPr>
        <w:t xml:space="preserve">was unable to set a function </w:t>
      </w:r>
      <w:r>
        <w:rPr>
          <w:rFonts w:ascii="Times New Roman" w:hAnsi="Times New Roman" w:cs="Times New Roman"/>
          <w:noProof/>
          <w:position w:val="-10"/>
          <w:sz w:val="24"/>
          <w:szCs w:val="24"/>
          <w:lang w:eastAsia="en-US"/>
        </w:rPr>
        <w:drawing>
          <wp:inline distT="0" distB="0" distL="0" distR="0">
            <wp:extent cx="1962150" cy="200025"/>
            <wp:effectExtent l="0" t="0" r="0" b="9525"/>
            <wp:docPr id="1436" name="Picture 1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9"/>
                    <pic:cNvPicPr>
                      <a:picLocks noChangeAspect="1" noChangeArrowheads="1"/>
                    </pic:cNvPicPr>
                  </pic:nvPicPr>
                  <pic:blipFill>
                    <a:blip r:embed="rId2761" cstate="print">
                      <a:extLst>
                        <a:ext uri="{28A0092B-C50C-407E-A947-70E740481C1C}">
                          <a14:useLocalDpi xmlns:a14="http://schemas.microsoft.com/office/drawing/2010/main" val="0"/>
                        </a:ext>
                      </a:extLst>
                    </a:blip>
                    <a:srcRect/>
                    <a:stretch>
                      <a:fillRect/>
                    </a:stretch>
                  </pic:blipFill>
                  <pic:spPr bwMode="auto">
                    <a:xfrm>
                      <a:off x="0" y="0"/>
                      <a:ext cx="1962150" cy="200025"/>
                    </a:xfrm>
                    <a:prstGeom prst="rect">
                      <a:avLst/>
                    </a:prstGeom>
                    <a:noFill/>
                    <a:ln>
                      <a:noFill/>
                    </a:ln>
                  </pic:spPr>
                </pic:pic>
              </a:graphicData>
            </a:graphic>
          </wp:inline>
        </w:drawing>
      </w:r>
      <w:r>
        <w:rPr>
          <w:rFonts w:ascii="Times New Roman" w:hAnsi="Times New Roman" w:cs="Times New Roman" w:hint="eastAsia"/>
          <w:sz w:val="24"/>
          <w:szCs w:val="24"/>
        </w:rPr>
        <w:t>in order to show that there existed</w:t>
      </w:r>
      <w:r>
        <w:rPr>
          <w:rFonts w:ascii="Times New Roman" w:hAnsi="Times New Roman" w:cs="Times New Roman"/>
          <w:noProof/>
          <w:position w:val="-12"/>
          <w:sz w:val="24"/>
          <w:szCs w:val="24"/>
          <w:lang w:eastAsia="en-US"/>
        </w:rPr>
        <w:drawing>
          <wp:inline distT="0" distB="0" distL="0" distR="0">
            <wp:extent cx="600075" cy="228600"/>
            <wp:effectExtent l="0" t="0" r="9525" b="0"/>
            <wp:docPr id="1435" name="Picture 1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0"/>
                    <pic:cNvPicPr>
                      <a:picLocks noChangeAspect="1" noChangeArrowheads="1"/>
                    </pic:cNvPicPr>
                  </pic:nvPicPr>
                  <pic:blipFill>
                    <a:blip r:embed="rId2762" cstate="print">
                      <a:extLst>
                        <a:ext uri="{28A0092B-C50C-407E-A947-70E740481C1C}">
                          <a14:useLocalDpi xmlns:a14="http://schemas.microsoft.com/office/drawing/2010/main" val="0"/>
                        </a:ext>
                      </a:extLst>
                    </a:blip>
                    <a:srcRect/>
                    <a:stretch>
                      <a:fillRect/>
                    </a:stretch>
                  </pic:blipFill>
                  <pic:spPr bwMode="auto">
                    <a:xfrm>
                      <a:off x="0" y="0"/>
                      <a:ext cx="600075" cy="228600"/>
                    </a:xfrm>
                    <a:prstGeom prst="rect">
                      <a:avLst/>
                    </a:prstGeom>
                    <a:noFill/>
                    <a:ln>
                      <a:noFill/>
                    </a:ln>
                  </pic:spPr>
                </pic:pic>
              </a:graphicData>
            </a:graphic>
          </wp:inline>
        </w:drawing>
      </w:r>
      <w:r>
        <w:rPr>
          <w:rFonts w:ascii="Times New Roman" w:hAnsi="Times New Roman" w:cs="Times New Roman"/>
          <w:sz w:val="24"/>
          <w:szCs w:val="24"/>
        </w:rPr>
        <w:t xml:space="preserve">such that </w:t>
      </w:r>
      <w:r>
        <w:rPr>
          <w:rFonts w:ascii="Times New Roman" w:hAnsi="Times New Roman" w:cs="Times New Roman"/>
          <w:noProof/>
          <w:position w:val="-12"/>
          <w:sz w:val="24"/>
          <w:szCs w:val="24"/>
          <w:lang w:eastAsia="en-US"/>
        </w:rPr>
        <w:drawing>
          <wp:inline distT="0" distB="0" distL="0" distR="0">
            <wp:extent cx="714375" cy="228600"/>
            <wp:effectExtent l="0" t="0" r="9525" b="0"/>
            <wp:docPr id="1434" name="Picture 1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1"/>
                    <pic:cNvPicPr>
                      <a:picLocks noChangeAspect="1" noChangeArrowheads="1"/>
                    </pic:cNvPicPr>
                  </pic:nvPicPr>
                  <pic:blipFill>
                    <a:blip r:embed="rId2763" cstate="print">
                      <a:extLst>
                        <a:ext uri="{28A0092B-C50C-407E-A947-70E740481C1C}">
                          <a14:useLocalDpi xmlns:a14="http://schemas.microsoft.com/office/drawing/2010/main" val="0"/>
                        </a:ext>
                      </a:extLst>
                    </a:blip>
                    <a:srcRect/>
                    <a:stretch>
                      <a:fillRect/>
                    </a:stretch>
                  </pic:blipFill>
                  <pic:spPr bwMode="auto">
                    <a:xfrm>
                      <a:off x="0" y="0"/>
                      <a:ext cx="714375" cy="228600"/>
                    </a:xfrm>
                    <a:prstGeom prst="rect">
                      <a:avLst/>
                    </a:prstGeom>
                    <a:noFill/>
                    <a:ln>
                      <a:noFill/>
                    </a:ln>
                  </pic:spPr>
                </pic:pic>
              </a:graphicData>
            </a:graphic>
          </wp:inline>
        </w:drawing>
      </w:r>
      <w:r>
        <w:rPr>
          <w:rFonts w:ascii="Times New Roman" w:hAnsi="Times New Roman" w:cs="Times New Roman"/>
          <w:sz w:val="24"/>
          <w:szCs w:val="24"/>
        </w:rPr>
        <w:t xml:space="preserve">.  </w:t>
      </w:r>
      <w:r>
        <w:rPr>
          <w:rFonts w:ascii="Times New Roman" w:hAnsi="Times New Roman" w:cs="Times New Roman" w:hint="eastAsia"/>
          <w:sz w:val="24"/>
          <w:szCs w:val="24"/>
        </w:rPr>
        <w:t>If</w:t>
      </w:r>
      <w:r>
        <w:rPr>
          <w:rFonts w:ascii="Times New Roman" w:hAnsi="Times New Roman" w:cs="Times New Roman"/>
          <w:sz w:val="24"/>
          <w:szCs w:val="24"/>
        </w:rPr>
        <w:t xml:space="preserve"> he had had flexibility to </w:t>
      </w:r>
      <w:r>
        <w:rPr>
          <w:rFonts w:ascii="Times New Roman" w:hAnsi="Times New Roman" w:cs="Times New Roman" w:hint="eastAsia"/>
          <w:sz w:val="24"/>
          <w:szCs w:val="24"/>
        </w:rPr>
        <w:t>r rephrase</w:t>
      </w:r>
      <w:r>
        <w:rPr>
          <w:rFonts w:ascii="Times New Roman" w:hAnsi="Times New Roman" w:cs="Times New Roman"/>
          <w:noProof/>
          <w:position w:val="-10"/>
          <w:sz w:val="24"/>
          <w:szCs w:val="24"/>
          <w:lang w:eastAsia="en-US"/>
        </w:rPr>
        <w:drawing>
          <wp:inline distT="0" distB="0" distL="0" distR="0">
            <wp:extent cx="600075" cy="200025"/>
            <wp:effectExtent l="0" t="0" r="0" b="9525"/>
            <wp:docPr id="1433" name="Picture 1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2"/>
                    <pic:cNvPicPr>
                      <a:picLocks noChangeAspect="1" noChangeArrowheads="1"/>
                    </pic:cNvPicPr>
                  </pic:nvPicPr>
                  <pic:blipFill>
                    <a:blip r:embed="rId2764" cstate="print">
                      <a:extLst>
                        <a:ext uri="{28A0092B-C50C-407E-A947-70E740481C1C}">
                          <a14:useLocalDpi xmlns:a14="http://schemas.microsoft.com/office/drawing/2010/main" val="0"/>
                        </a:ext>
                      </a:extLst>
                    </a:blip>
                    <a:srcRect/>
                    <a:stretch>
                      <a:fillRect/>
                    </a:stretch>
                  </pic:blipFill>
                  <pic:spPr bwMode="auto">
                    <a:xfrm>
                      <a:off x="0" y="0"/>
                      <a:ext cx="600075" cy="200025"/>
                    </a:xfrm>
                    <a:prstGeom prst="rect">
                      <a:avLst/>
                    </a:prstGeom>
                    <a:noFill/>
                    <a:ln>
                      <a:noFill/>
                    </a:ln>
                  </pic:spPr>
                </pic:pic>
              </a:graphicData>
            </a:graphic>
          </wp:inline>
        </w:drawing>
      </w:r>
      <w:r>
        <w:rPr>
          <w:rFonts w:ascii="Times New Roman" w:hAnsi="Times New Roman" w:cs="Times New Roman"/>
          <w:sz w:val="24"/>
          <w:szCs w:val="24"/>
        </w:rPr>
        <w:t xml:space="preserve">with </w:t>
      </w:r>
      <w:r>
        <w:rPr>
          <w:rFonts w:ascii="Times New Roman" w:hAnsi="Times New Roman" w:cs="Times New Roman"/>
          <w:noProof/>
          <w:position w:val="-10"/>
          <w:sz w:val="24"/>
          <w:szCs w:val="24"/>
          <w:lang w:eastAsia="en-US"/>
        </w:rPr>
        <w:drawing>
          <wp:inline distT="0" distB="0" distL="0" distR="0">
            <wp:extent cx="809625" cy="200025"/>
            <wp:effectExtent l="0" t="0" r="9525" b="9525"/>
            <wp:docPr id="1432" name="Picture 1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3"/>
                    <pic:cNvPicPr>
                      <a:picLocks noChangeAspect="1" noChangeArrowheads="1"/>
                    </pic:cNvPicPr>
                  </pic:nvPicPr>
                  <pic:blipFill>
                    <a:blip r:embed="rId2765" cstate="print">
                      <a:extLst>
                        <a:ext uri="{28A0092B-C50C-407E-A947-70E740481C1C}">
                          <a14:useLocalDpi xmlns:a14="http://schemas.microsoft.com/office/drawing/2010/main" val="0"/>
                        </a:ext>
                      </a:extLst>
                    </a:blip>
                    <a:srcRect/>
                    <a:stretch>
                      <a:fillRect/>
                    </a:stretch>
                  </pic:blipFill>
                  <pic:spPr bwMode="auto">
                    <a:xfrm>
                      <a:off x="0" y="0"/>
                      <a:ext cx="809625" cy="200025"/>
                    </a:xfrm>
                    <a:prstGeom prst="rect">
                      <a:avLst/>
                    </a:prstGeom>
                    <a:noFill/>
                    <a:ln>
                      <a:noFill/>
                    </a:ln>
                  </pic:spPr>
                </pic:pic>
              </a:graphicData>
            </a:graphic>
          </wp:inline>
        </w:drawing>
      </w:r>
      <w:r>
        <w:rPr>
          <w:rFonts w:ascii="Times New Roman" w:hAnsi="Times New Roman" w:cs="Times New Roman"/>
          <w:sz w:val="24"/>
          <w:szCs w:val="24"/>
        </w:rPr>
        <w:t xml:space="preserve">, that might have helped him </w:t>
      </w:r>
      <w:r>
        <w:rPr>
          <w:rFonts w:ascii="Times New Roman" w:hAnsi="Times New Roman" w:cs="Times New Roman" w:hint="eastAsia"/>
          <w:sz w:val="24"/>
          <w:szCs w:val="24"/>
        </w:rPr>
        <w:t>consider</w:t>
      </w:r>
      <w:r>
        <w:rPr>
          <w:rFonts w:ascii="Times New Roman" w:hAnsi="Times New Roman" w:cs="Times New Roman"/>
          <w:sz w:val="24"/>
          <w:szCs w:val="24"/>
        </w:rPr>
        <w:t xml:space="preserve"> </w:t>
      </w:r>
      <w:r>
        <w:rPr>
          <w:rFonts w:ascii="Times New Roman" w:hAnsi="Times New Roman" w:cs="Times New Roman"/>
          <w:noProof/>
          <w:position w:val="-10"/>
          <w:sz w:val="24"/>
          <w:szCs w:val="24"/>
          <w:lang w:eastAsia="en-US"/>
        </w:rPr>
        <w:drawing>
          <wp:inline distT="0" distB="0" distL="0" distR="0">
            <wp:extent cx="1962150" cy="200025"/>
            <wp:effectExtent l="0" t="0" r="0" b="9525"/>
            <wp:docPr id="1431" name="Picture 1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4"/>
                    <pic:cNvPicPr>
                      <a:picLocks noChangeAspect="1" noChangeArrowheads="1"/>
                    </pic:cNvPicPr>
                  </pic:nvPicPr>
                  <pic:blipFill>
                    <a:blip r:embed="rId2761" cstate="print">
                      <a:extLst>
                        <a:ext uri="{28A0092B-C50C-407E-A947-70E740481C1C}">
                          <a14:useLocalDpi xmlns:a14="http://schemas.microsoft.com/office/drawing/2010/main" val="0"/>
                        </a:ext>
                      </a:extLst>
                    </a:blip>
                    <a:srcRect/>
                    <a:stretch>
                      <a:fillRect/>
                    </a:stretch>
                  </pic:blipFill>
                  <pic:spPr bwMode="auto">
                    <a:xfrm>
                      <a:off x="0" y="0"/>
                      <a:ext cx="1962150" cy="200025"/>
                    </a:xfrm>
                    <a:prstGeom prst="rect">
                      <a:avLst/>
                    </a:prstGeom>
                    <a:noFill/>
                    <a:ln>
                      <a:noFill/>
                    </a:ln>
                  </pic:spPr>
                </pic:pic>
              </a:graphicData>
            </a:graphic>
          </wp:inline>
        </w:drawing>
      </w:r>
      <w:r>
        <w:rPr>
          <w:rFonts w:ascii="Times New Roman" w:hAnsi="Times New Roman" w:cs="Times New Roman"/>
          <w:sz w:val="24"/>
          <w:szCs w:val="24"/>
        </w:rPr>
        <w:t xml:space="preserve">.  </w:t>
      </w:r>
    </w:p>
    <w:p w:rsidR="00753440" w:rsidRDefault="00753440" w:rsidP="00753440">
      <w:pPr>
        <w:spacing w:after="0" w:line="480" w:lineRule="auto"/>
        <w:jc w:val="center"/>
        <w:rPr>
          <w:rFonts w:ascii="Times New Roman" w:hAnsi="Times New Roman" w:cs="Times New Roman"/>
          <w:sz w:val="24"/>
          <w:szCs w:val="24"/>
        </w:rPr>
      </w:pPr>
      <w:r w:rsidRPr="00534A01">
        <w:rPr>
          <w:rFonts w:ascii="Times New Roman" w:hAnsi="Times New Roman" w:cs="Times New Roman"/>
          <w:noProof/>
          <w:sz w:val="24"/>
          <w:szCs w:val="24"/>
          <w:bdr w:val="single" w:sz="4" w:space="0" w:color="auto"/>
          <w:lang w:eastAsia="en-US"/>
        </w:rPr>
        <w:drawing>
          <wp:inline distT="0" distB="0" distL="0" distR="0" wp14:anchorId="52F6C066" wp14:editId="5F3FFB9E">
            <wp:extent cx="3743325" cy="2228850"/>
            <wp:effectExtent l="0" t="0" r="9525" b="0"/>
            <wp:docPr id="993" name="Picture 9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0"/>
                    <pic:cNvPicPr>
                      <a:picLocks noChangeAspect="1" noChangeArrowheads="1"/>
                    </pic:cNvPicPr>
                  </pic:nvPicPr>
                  <pic:blipFill>
                    <a:blip r:embed="rId1878">
                      <a:extLst>
                        <a:ext uri="{28A0092B-C50C-407E-A947-70E740481C1C}">
                          <a14:useLocalDpi xmlns:a14="http://schemas.microsoft.com/office/drawing/2010/main" val="0"/>
                        </a:ext>
                      </a:extLst>
                    </a:blip>
                    <a:srcRect/>
                    <a:stretch>
                      <a:fillRect/>
                    </a:stretch>
                  </pic:blipFill>
                  <pic:spPr bwMode="auto">
                    <a:xfrm>
                      <a:off x="0" y="0"/>
                      <a:ext cx="3753760" cy="2235063"/>
                    </a:xfrm>
                    <a:prstGeom prst="rect">
                      <a:avLst/>
                    </a:prstGeom>
                    <a:noFill/>
                    <a:ln>
                      <a:noFill/>
                    </a:ln>
                  </pic:spPr>
                </pic:pic>
              </a:graphicData>
            </a:graphic>
          </wp:inline>
        </w:drawing>
      </w:r>
    </w:p>
    <w:p w:rsidR="00753440" w:rsidRDefault="00753440" w:rsidP="00753440">
      <w:pPr>
        <w:spacing w:after="0" w:line="480" w:lineRule="auto"/>
        <w:jc w:val="center"/>
        <w:rPr>
          <w:rFonts w:ascii="Times New Roman" w:hAnsi="Times New Roman" w:cs="Times New Roman"/>
          <w:sz w:val="24"/>
          <w:szCs w:val="24"/>
        </w:rPr>
      </w:pPr>
      <w:r w:rsidRPr="000D4617">
        <w:rPr>
          <w:rFonts w:ascii="Times New Roman" w:hAnsi="Times New Roman" w:cs="Times New Roman" w:hint="eastAsia"/>
          <w:i/>
          <w:sz w:val="24"/>
          <w:szCs w:val="24"/>
        </w:rPr>
        <w:t xml:space="preserve">Figure </w:t>
      </w:r>
      <w:r w:rsidRPr="001771F0">
        <w:rPr>
          <w:rFonts w:ascii="Times New Roman" w:hAnsi="Times New Roman" w:cs="Times New Roman" w:hint="eastAsia"/>
          <w:i/>
          <w:sz w:val="24"/>
          <w:szCs w:val="24"/>
        </w:rPr>
        <w:t>6.15</w:t>
      </w:r>
      <w:r>
        <w:rPr>
          <w:rFonts w:ascii="Times New Roman" w:hAnsi="Times New Roman" w:cs="Times New Roman" w:hint="eastAsia"/>
          <w:sz w:val="24"/>
          <w:szCs w:val="24"/>
        </w:rPr>
        <w:t>.  Eliot</w:t>
      </w:r>
      <w:r>
        <w:rPr>
          <w:rFonts w:ascii="Times New Roman" w:hAnsi="Times New Roman" w:cs="Times New Roman"/>
          <w:sz w:val="24"/>
          <w:szCs w:val="24"/>
        </w:rPr>
        <w:t>’</w:t>
      </w:r>
      <w:r>
        <w:rPr>
          <w:rFonts w:ascii="Times New Roman" w:hAnsi="Times New Roman" w:cs="Times New Roman" w:hint="eastAsia"/>
          <w:sz w:val="24"/>
          <w:szCs w:val="24"/>
        </w:rPr>
        <w:t>s Proof.</w:t>
      </w:r>
    </w:p>
    <w:p w:rsidR="00753440" w:rsidRDefault="00753440" w:rsidP="00753440">
      <w:pPr>
        <w:spacing w:after="0" w:line="480" w:lineRule="auto"/>
        <w:ind w:firstLine="720"/>
        <w:rPr>
          <w:rFonts w:ascii="Times New Roman" w:hAnsi="Times New Roman" w:cs="Times New Roman"/>
          <w:sz w:val="24"/>
          <w:szCs w:val="24"/>
        </w:rPr>
      </w:pPr>
      <w:r>
        <w:rPr>
          <w:rFonts w:ascii="Times New Roman" w:hAnsi="Times New Roman" w:cs="Times New Roman" w:hint="eastAsia"/>
          <w:sz w:val="24"/>
          <w:szCs w:val="24"/>
        </w:rPr>
        <w:t>Both Frank (F</w:t>
      </w:r>
      <w:r>
        <w:rPr>
          <w:rFonts w:ascii="Times New Roman" w:hAnsi="Times New Roman" w:cs="Times New Roman"/>
          <w:sz w:val="24"/>
          <w:szCs w:val="24"/>
        </w:rPr>
        <w:t>i</w:t>
      </w:r>
      <w:r>
        <w:rPr>
          <w:rFonts w:ascii="Times New Roman" w:hAnsi="Times New Roman" w:cs="Times New Roman" w:hint="eastAsia"/>
          <w:sz w:val="24"/>
          <w:szCs w:val="24"/>
        </w:rPr>
        <w:t>gure 6.1</w:t>
      </w:r>
      <w:r w:rsidR="00D42C58">
        <w:rPr>
          <w:rFonts w:ascii="Times New Roman" w:hAnsi="Times New Roman" w:cs="Times New Roman" w:hint="eastAsia"/>
          <w:sz w:val="24"/>
          <w:szCs w:val="24"/>
        </w:rPr>
        <w:t>6</w:t>
      </w:r>
      <w:r>
        <w:rPr>
          <w:rFonts w:ascii="Times New Roman" w:hAnsi="Times New Roman" w:cs="Times New Roman" w:hint="eastAsia"/>
          <w:sz w:val="24"/>
          <w:szCs w:val="24"/>
        </w:rPr>
        <w:t>) and Carlos (Figure 6.1</w:t>
      </w:r>
      <w:r w:rsidR="00D42C58">
        <w:rPr>
          <w:rFonts w:ascii="Times New Roman" w:hAnsi="Times New Roman" w:cs="Times New Roman" w:hint="eastAsia"/>
          <w:sz w:val="24"/>
          <w:szCs w:val="24"/>
        </w:rPr>
        <w:t>7</w:t>
      </w:r>
      <w:r>
        <w:rPr>
          <w:rFonts w:ascii="Times New Roman" w:hAnsi="Times New Roman" w:cs="Times New Roman" w:hint="eastAsia"/>
          <w:sz w:val="24"/>
          <w:szCs w:val="24"/>
        </w:rPr>
        <w:t>) gave examples of students</w:t>
      </w:r>
      <w:r>
        <w:rPr>
          <w:rFonts w:ascii="Times New Roman" w:hAnsi="Times New Roman" w:cs="Times New Roman"/>
          <w:sz w:val="24"/>
          <w:szCs w:val="24"/>
        </w:rPr>
        <w:t>’</w:t>
      </w:r>
      <w:r>
        <w:rPr>
          <w:rFonts w:ascii="Times New Roman" w:hAnsi="Times New Roman" w:cs="Times New Roman" w:hint="eastAsia"/>
          <w:sz w:val="24"/>
          <w:szCs w:val="24"/>
        </w:rPr>
        <w:t xml:space="preserve"> lack of</w:t>
      </w:r>
      <w:r w:rsidRPr="003131CA">
        <w:rPr>
          <w:rFonts w:ascii="Times New Roman" w:hAnsi="Times New Roman" w:cs="Times New Roman" w:hint="eastAsia"/>
          <w:i/>
          <w:sz w:val="24"/>
          <w:szCs w:val="24"/>
        </w:rPr>
        <w:t xml:space="preserve"> background knowledge</w:t>
      </w:r>
      <w:r>
        <w:rPr>
          <w:rFonts w:ascii="Times New Roman" w:hAnsi="Times New Roman" w:cs="Times New Roman" w:hint="eastAsia"/>
          <w:sz w:val="24"/>
          <w:szCs w:val="24"/>
        </w:rPr>
        <w:t xml:space="preserve">, which had a negative impact on their use of </w:t>
      </w:r>
      <w:r w:rsidRPr="00C74627">
        <w:rPr>
          <w:rFonts w:ascii="Times New Roman" w:hAnsi="Times New Roman" w:cs="Times New Roman" w:hint="eastAsia"/>
          <w:i/>
          <w:sz w:val="24"/>
          <w:szCs w:val="24"/>
        </w:rPr>
        <w:t>creating a cue</w:t>
      </w:r>
      <w:r>
        <w:rPr>
          <w:rFonts w:ascii="Times New Roman" w:hAnsi="Times New Roman" w:cs="Times New Roman" w:hint="eastAsia"/>
          <w:sz w:val="24"/>
          <w:szCs w:val="24"/>
        </w:rPr>
        <w:t xml:space="preserve">.  They needed to think about a possible relationship between an element </w:t>
      </w:r>
      <w:r>
        <w:rPr>
          <w:rFonts w:ascii="Times New Roman" w:hAnsi="Times New Roman" w:cs="Times New Roman"/>
          <w:noProof/>
          <w:position w:val="-10"/>
          <w:sz w:val="24"/>
          <w:szCs w:val="24"/>
          <w:lang w:eastAsia="en-US"/>
        </w:rPr>
        <w:drawing>
          <wp:inline distT="0" distB="0" distL="0" distR="0" wp14:anchorId="1ACDF4FD" wp14:editId="6A3C4E6C">
            <wp:extent cx="409575" cy="200025"/>
            <wp:effectExtent l="0" t="0" r="9525" b="9525"/>
            <wp:docPr id="997" name="Picture 9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45"/>
                    <pic:cNvPicPr>
                      <a:picLocks noChangeAspect="1" noChangeArrowheads="1"/>
                    </pic:cNvPicPr>
                  </pic:nvPicPr>
                  <pic:blipFill>
                    <a:blip r:embed="rId2755" cstate="print">
                      <a:extLst>
                        <a:ext uri="{28A0092B-C50C-407E-A947-70E740481C1C}">
                          <a14:useLocalDpi xmlns:a14="http://schemas.microsoft.com/office/drawing/2010/main" val="0"/>
                        </a:ext>
                      </a:extLst>
                    </a:blip>
                    <a:srcRect/>
                    <a:stretch>
                      <a:fillRect/>
                    </a:stretch>
                  </pic:blipFill>
                  <pic:spPr bwMode="auto">
                    <a:xfrm>
                      <a:off x="0" y="0"/>
                      <a:ext cx="409575" cy="200025"/>
                    </a:xfrm>
                    <a:prstGeom prst="rect">
                      <a:avLst/>
                    </a:prstGeom>
                    <a:noFill/>
                    <a:ln>
                      <a:noFill/>
                    </a:ln>
                  </pic:spPr>
                </pic:pic>
              </a:graphicData>
            </a:graphic>
          </wp:inline>
        </w:drawing>
      </w:r>
      <w:r>
        <w:rPr>
          <w:rFonts w:ascii="Times New Roman" w:hAnsi="Times New Roman" w:cs="Times New Roman"/>
          <w:sz w:val="24"/>
          <w:szCs w:val="24"/>
        </w:rPr>
        <w:t xml:space="preserve"> </w:t>
      </w:r>
      <w:r>
        <w:rPr>
          <w:rFonts w:ascii="Times New Roman" w:hAnsi="Times New Roman" w:cs="Times New Roman" w:hint="eastAsia"/>
          <w:sz w:val="24"/>
          <w:szCs w:val="24"/>
        </w:rPr>
        <w:t xml:space="preserve">and a coset </w:t>
      </w:r>
      <w:r w:rsidRPr="00AD4495">
        <w:rPr>
          <w:rFonts w:ascii="Times New Roman" w:hAnsi="Times New Roman" w:cs="Times New Roman" w:hint="eastAsia"/>
          <w:i/>
          <w:sz w:val="24"/>
          <w:szCs w:val="24"/>
        </w:rPr>
        <w:t>G</w:t>
      </w:r>
      <w:r>
        <w:rPr>
          <w:rFonts w:ascii="Times New Roman" w:hAnsi="Times New Roman" w:cs="Times New Roman" w:hint="eastAsia"/>
          <w:sz w:val="24"/>
          <w:szCs w:val="24"/>
        </w:rPr>
        <w:t>/</w:t>
      </w:r>
      <w:r w:rsidRPr="00AD4495">
        <w:rPr>
          <w:rFonts w:ascii="Times New Roman" w:hAnsi="Times New Roman" w:cs="Times New Roman" w:hint="eastAsia"/>
          <w:i/>
          <w:sz w:val="24"/>
          <w:szCs w:val="24"/>
        </w:rPr>
        <w:t>Z</w:t>
      </w:r>
      <w:r>
        <w:rPr>
          <w:rFonts w:ascii="Times New Roman" w:hAnsi="Times New Roman" w:cs="Times New Roman" w:hint="eastAsia"/>
          <w:sz w:val="24"/>
          <w:szCs w:val="24"/>
        </w:rPr>
        <w:t>(</w:t>
      </w:r>
      <w:r w:rsidRPr="00AD4495">
        <w:rPr>
          <w:rFonts w:ascii="Times New Roman" w:hAnsi="Times New Roman" w:cs="Times New Roman" w:hint="eastAsia"/>
          <w:i/>
          <w:sz w:val="24"/>
          <w:szCs w:val="24"/>
        </w:rPr>
        <w:t>G</w:t>
      </w:r>
      <w:r>
        <w:rPr>
          <w:rFonts w:ascii="Times New Roman" w:hAnsi="Times New Roman" w:cs="Times New Roman" w:hint="eastAsia"/>
          <w:sz w:val="24"/>
          <w:szCs w:val="24"/>
        </w:rPr>
        <w:t xml:space="preserve">) and recall and use the property of coset </w:t>
      </w:r>
      <w:r>
        <w:rPr>
          <w:rFonts w:ascii="Times New Roman" w:hAnsi="Times New Roman" w:cs="Times New Roman"/>
          <w:sz w:val="24"/>
          <w:szCs w:val="24"/>
        </w:rPr>
        <w:t>“</w:t>
      </w:r>
      <w:r>
        <w:rPr>
          <w:rFonts w:ascii="Times New Roman" w:hAnsi="Times New Roman" w:cs="Times New Roman" w:hint="eastAsia"/>
          <w:sz w:val="24"/>
          <w:szCs w:val="24"/>
        </w:rPr>
        <w:t>every element</w:t>
      </w:r>
      <w:r>
        <w:rPr>
          <w:rFonts w:ascii="Times New Roman" w:hAnsi="Times New Roman" w:cs="Times New Roman"/>
          <w:noProof/>
          <w:position w:val="-10"/>
          <w:sz w:val="24"/>
          <w:szCs w:val="24"/>
          <w:lang w:eastAsia="en-US"/>
        </w:rPr>
        <w:drawing>
          <wp:inline distT="0" distB="0" distL="0" distR="0">
            <wp:extent cx="409575" cy="200025"/>
            <wp:effectExtent l="0" t="0" r="9525" b="9525"/>
            <wp:docPr id="1430" name="Picture 1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5"/>
                    <pic:cNvPicPr>
                      <a:picLocks noChangeAspect="1" noChangeArrowheads="1"/>
                    </pic:cNvPicPr>
                  </pic:nvPicPr>
                  <pic:blipFill>
                    <a:blip r:embed="rId2755" cstate="print">
                      <a:extLst>
                        <a:ext uri="{28A0092B-C50C-407E-A947-70E740481C1C}">
                          <a14:useLocalDpi xmlns:a14="http://schemas.microsoft.com/office/drawing/2010/main" val="0"/>
                        </a:ext>
                      </a:extLst>
                    </a:blip>
                    <a:srcRect/>
                    <a:stretch>
                      <a:fillRect/>
                    </a:stretch>
                  </pic:blipFill>
                  <pic:spPr bwMode="auto">
                    <a:xfrm>
                      <a:off x="0" y="0"/>
                      <a:ext cx="409575" cy="200025"/>
                    </a:xfrm>
                    <a:prstGeom prst="rect">
                      <a:avLst/>
                    </a:prstGeom>
                    <a:noFill/>
                    <a:ln>
                      <a:noFill/>
                    </a:ln>
                  </pic:spPr>
                </pic:pic>
              </a:graphicData>
            </a:graphic>
          </wp:inline>
        </w:drawing>
      </w:r>
      <w:r>
        <w:rPr>
          <w:rFonts w:ascii="Times New Roman" w:hAnsi="Times New Roman" w:cs="Times New Roman" w:hint="eastAsia"/>
          <w:sz w:val="24"/>
          <w:szCs w:val="24"/>
        </w:rPr>
        <w:t>belongs to some coset</w:t>
      </w:r>
      <w:r>
        <w:rPr>
          <w:rFonts w:ascii="Times New Roman" w:hAnsi="Times New Roman" w:cs="Times New Roman"/>
          <w:noProof/>
          <w:position w:val="-10"/>
          <w:sz w:val="24"/>
          <w:szCs w:val="24"/>
          <w:lang w:eastAsia="en-US"/>
        </w:rPr>
        <w:drawing>
          <wp:inline distT="0" distB="0" distL="0" distR="0">
            <wp:extent cx="466725" cy="200025"/>
            <wp:effectExtent l="0" t="0" r="9525" b="9525"/>
            <wp:docPr id="1429" name="Picture 1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6"/>
                    <pic:cNvPicPr>
                      <a:picLocks noChangeAspect="1" noChangeArrowheads="1"/>
                    </pic:cNvPicPr>
                  </pic:nvPicPr>
                  <pic:blipFill>
                    <a:blip r:embed="rId2757" cstate="print">
                      <a:extLst>
                        <a:ext uri="{28A0092B-C50C-407E-A947-70E740481C1C}">
                          <a14:useLocalDpi xmlns:a14="http://schemas.microsoft.com/office/drawing/2010/main" val="0"/>
                        </a:ext>
                      </a:extLst>
                    </a:blip>
                    <a:srcRect/>
                    <a:stretch>
                      <a:fillRect/>
                    </a:stretch>
                  </pic:blipFill>
                  <pic:spPr bwMode="auto">
                    <a:xfrm>
                      <a:off x="0" y="0"/>
                      <a:ext cx="466725" cy="200025"/>
                    </a:xfrm>
                    <a:prstGeom prst="rect">
                      <a:avLst/>
                    </a:prstGeom>
                    <a:noFill/>
                    <a:ln>
                      <a:noFill/>
                    </a:ln>
                  </pic:spPr>
                </pic:pic>
              </a:graphicData>
            </a:graphic>
          </wp:inline>
        </w:drawing>
      </w:r>
      <w:r>
        <w:rPr>
          <w:rFonts w:ascii="Times New Roman" w:hAnsi="Times New Roman" w:cs="Times New Roman" w:hint="eastAsia"/>
          <w:sz w:val="24"/>
          <w:szCs w:val="24"/>
        </w:rPr>
        <w:t xml:space="preserve">with </w:t>
      </w:r>
      <w:r>
        <w:rPr>
          <w:rFonts w:ascii="Times New Roman" w:hAnsi="Times New Roman" w:cs="Times New Roman"/>
          <w:noProof/>
          <w:position w:val="-6"/>
          <w:sz w:val="24"/>
          <w:szCs w:val="24"/>
          <w:lang w:eastAsia="en-US"/>
        </w:rPr>
        <w:drawing>
          <wp:inline distT="0" distB="0" distL="0" distR="0">
            <wp:extent cx="409575" cy="180975"/>
            <wp:effectExtent l="0" t="0" r="9525" b="9525"/>
            <wp:docPr id="1428" name="Picture 1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7"/>
                    <pic:cNvPicPr>
                      <a:picLocks noChangeAspect="1" noChangeArrowheads="1"/>
                    </pic:cNvPicPr>
                  </pic:nvPicPr>
                  <pic:blipFill>
                    <a:blip r:embed="rId2758" cstate="print">
                      <a:extLst>
                        <a:ext uri="{28A0092B-C50C-407E-A947-70E740481C1C}">
                          <a14:useLocalDpi xmlns:a14="http://schemas.microsoft.com/office/drawing/2010/main" val="0"/>
                        </a:ext>
                      </a:extLst>
                    </a:blip>
                    <a:srcRect/>
                    <a:stretch>
                      <a:fillRect/>
                    </a:stretch>
                  </pic:blipFill>
                  <pic:spPr bwMode="auto">
                    <a:xfrm>
                      <a:off x="0" y="0"/>
                      <a:ext cx="409575" cy="180975"/>
                    </a:xfrm>
                    <a:prstGeom prst="rect">
                      <a:avLst/>
                    </a:prstGeom>
                    <a:noFill/>
                    <a:ln>
                      <a:noFill/>
                    </a:ln>
                  </pic:spPr>
                </pic:pic>
              </a:graphicData>
            </a:graphic>
          </wp:inline>
        </w:drawing>
      </w:r>
      <w:r>
        <w:rPr>
          <w:rFonts w:ascii="Times New Roman" w:hAnsi="Times New Roman" w:cs="Times New Roman" w:hint="eastAsia"/>
          <w:position w:val="-6"/>
          <w:sz w:val="24"/>
          <w:szCs w:val="24"/>
        </w:rPr>
        <w:t>.</w:t>
      </w:r>
      <w:r>
        <w:rPr>
          <w:rFonts w:ascii="Times New Roman" w:hAnsi="Times New Roman" w:cs="Times New Roman"/>
          <w:sz w:val="24"/>
          <w:szCs w:val="24"/>
        </w:rPr>
        <w:t>”</w:t>
      </w:r>
      <w:r>
        <w:rPr>
          <w:rFonts w:ascii="Times New Roman" w:hAnsi="Times New Roman" w:cs="Times New Roman" w:hint="eastAsia"/>
          <w:sz w:val="24"/>
          <w:szCs w:val="24"/>
        </w:rPr>
        <w:t xml:space="preserve"> However, none of them were able to recall and apply the property so that they were able to express</w:t>
      </w:r>
      <w:r>
        <w:rPr>
          <w:rFonts w:ascii="Times New Roman" w:hAnsi="Times New Roman" w:cs="Times New Roman"/>
          <w:noProof/>
          <w:position w:val="-10"/>
          <w:sz w:val="24"/>
          <w:szCs w:val="24"/>
          <w:lang w:eastAsia="en-US"/>
        </w:rPr>
        <w:drawing>
          <wp:inline distT="0" distB="0" distL="0" distR="0" wp14:anchorId="26996E23" wp14:editId="6722F394">
            <wp:extent cx="409575" cy="200025"/>
            <wp:effectExtent l="0" t="0" r="9525" b="9525"/>
            <wp:docPr id="1007" name="Picture 1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55"/>
                    <pic:cNvPicPr>
                      <a:picLocks noChangeAspect="1" noChangeArrowheads="1"/>
                    </pic:cNvPicPr>
                  </pic:nvPicPr>
                  <pic:blipFill>
                    <a:blip r:embed="rId2755" cstate="print">
                      <a:extLst>
                        <a:ext uri="{28A0092B-C50C-407E-A947-70E740481C1C}">
                          <a14:useLocalDpi xmlns:a14="http://schemas.microsoft.com/office/drawing/2010/main" val="0"/>
                        </a:ext>
                      </a:extLst>
                    </a:blip>
                    <a:srcRect/>
                    <a:stretch>
                      <a:fillRect/>
                    </a:stretch>
                  </pic:blipFill>
                  <pic:spPr bwMode="auto">
                    <a:xfrm>
                      <a:off x="0" y="0"/>
                      <a:ext cx="409575" cy="200025"/>
                    </a:xfrm>
                    <a:prstGeom prst="rect">
                      <a:avLst/>
                    </a:prstGeom>
                    <a:noFill/>
                    <a:ln>
                      <a:noFill/>
                    </a:ln>
                  </pic:spPr>
                </pic:pic>
              </a:graphicData>
            </a:graphic>
          </wp:inline>
        </w:drawing>
      </w:r>
      <w:r>
        <w:rPr>
          <w:rFonts w:ascii="Times New Roman" w:hAnsi="Times New Roman" w:cs="Times New Roman" w:hint="eastAsia"/>
          <w:sz w:val="24"/>
          <w:szCs w:val="24"/>
        </w:rPr>
        <w:t xml:space="preserve">in terms of an element in some coset </w:t>
      </w:r>
      <w:r w:rsidRPr="00AD4495">
        <w:rPr>
          <w:rFonts w:ascii="Times New Roman" w:hAnsi="Times New Roman" w:cs="Times New Roman" w:hint="eastAsia"/>
          <w:i/>
          <w:sz w:val="24"/>
          <w:szCs w:val="24"/>
        </w:rPr>
        <w:t>G</w:t>
      </w:r>
      <w:r>
        <w:rPr>
          <w:rFonts w:ascii="Times New Roman" w:hAnsi="Times New Roman" w:cs="Times New Roman" w:hint="eastAsia"/>
          <w:sz w:val="24"/>
          <w:szCs w:val="24"/>
        </w:rPr>
        <w:t>/</w:t>
      </w:r>
      <w:r w:rsidRPr="00AD4495">
        <w:rPr>
          <w:rFonts w:ascii="Times New Roman" w:hAnsi="Times New Roman" w:cs="Times New Roman" w:hint="eastAsia"/>
          <w:i/>
          <w:sz w:val="24"/>
          <w:szCs w:val="24"/>
        </w:rPr>
        <w:t>Z</w:t>
      </w:r>
      <w:r>
        <w:rPr>
          <w:rFonts w:ascii="Times New Roman" w:hAnsi="Times New Roman" w:cs="Times New Roman" w:hint="eastAsia"/>
          <w:sz w:val="24"/>
          <w:szCs w:val="24"/>
        </w:rPr>
        <w:t>(</w:t>
      </w:r>
      <w:r w:rsidRPr="00AD4495">
        <w:rPr>
          <w:rFonts w:ascii="Times New Roman" w:hAnsi="Times New Roman" w:cs="Times New Roman" w:hint="eastAsia"/>
          <w:i/>
          <w:sz w:val="24"/>
          <w:szCs w:val="24"/>
        </w:rPr>
        <w:t>G</w:t>
      </w:r>
      <w:r>
        <w:rPr>
          <w:rFonts w:ascii="Times New Roman" w:hAnsi="Times New Roman" w:cs="Times New Roman" w:hint="eastAsia"/>
          <w:sz w:val="24"/>
          <w:szCs w:val="24"/>
        </w:rPr>
        <w:t xml:space="preserve">).  Students are required to have broader </w:t>
      </w:r>
      <w:r>
        <w:rPr>
          <w:rFonts w:ascii="Times New Roman" w:hAnsi="Times New Roman" w:cs="Times New Roman"/>
          <w:sz w:val="24"/>
          <w:szCs w:val="24"/>
        </w:rPr>
        <w:t>knowledge</w:t>
      </w:r>
      <w:r>
        <w:rPr>
          <w:rFonts w:ascii="Times New Roman" w:hAnsi="Times New Roman" w:cs="Times New Roman" w:hint="eastAsia"/>
          <w:sz w:val="24"/>
          <w:szCs w:val="24"/>
        </w:rPr>
        <w:t xml:space="preserve"> around a concept so that they can create a cue by recalling and applying prior knowledge. </w:t>
      </w:r>
    </w:p>
    <w:p w:rsidR="00753440" w:rsidRDefault="00753440" w:rsidP="00753440">
      <w:pPr>
        <w:spacing w:after="0" w:line="480" w:lineRule="auto"/>
        <w:jc w:val="center"/>
        <w:rPr>
          <w:rFonts w:ascii="Times New Roman" w:hAnsi="Times New Roman" w:cs="Times New Roman"/>
          <w:sz w:val="24"/>
          <w:szCs w:val="24"/>
        </w:rPr>
      </w:pPr>
      <w:r w:rsidRPr="00E11277">
        <w:rPr>
          <w:rFonts w:ascii="Times New Roman" w:hAnsi="Times New Roman" w:cs="Times New Roman"/>
          <w:noProof/>
          <w:sz w:val="24"/>
          <w:szCs w:val="24"/>
          <w:bdr w:val="single" w:sz="4" w:space="0" w:color="auto"/>
          <w:lang w:eastAsia="en-US"/>
        </w:rPr>
        <w:drawing>
          <wp:inline distT="0" distB="0" distL="0" distR="0" wp14:anchorId="4106E7BA" wp14:editId="40F4AB61">
            <wp:extent cx="4505325" cy="1228725"/>
            <wp:effectExtent l="0" t="0" r="9525" b="9525"/>
            <wp:docPr id="1008" name="Picture 1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0"/>
                    <pic:cNvPicPr>
                      <a:picLocks noChangeAspect="1" noChangeArrowheads="1"/>
                    </pic:cNvPicPr>
                  </pic:nvPicPr>
                  <pic:blipFill>
                    <a:blip r:embed="rId724">
                      <a:extLst>
                        <a:ext uri="{28A0092B-C50C-407E-A947-70E740481C1C}">
                          <a14:useLocalDpi xmlns:a14="http://schemas.microsoft.com/office/drawing/2010/main" val="0"/>
                        </a:ext>
                      </a:extLst>
                    </a:blip>
                    <a:srcRect/>
                    <a:stretch>
                      <a:fillRect/>
                    </a:stretch>
                  </pic:blipFill>
                  <pic:spPr bwMode="auto">
                    <a:xfrm>
                      <a:off x="0" y="0"/>
                      <a:ext cx="4512629" cy="1230717"/>
                    </a:xfrm>
                    <a:prstGeom prst="rect">
                      <a:avLst/>
                    </a:prstGeom>
                    <a:noFill/>
                    <a:ln>
                      <a:noFill/>
                    </a:ln>
                  </pic:spPr>
                </pic:pic>
              </a:graphicData>
            </a:graphic>
          </wp:inline>
        </w:drawing>
      </w:r>
    </w:p>
    <w:p w:rsidR="00753440" w:rsidRDefault="00753440" w:rsidP="00753440">
      <w:pPr>
        <w:spacing w:after="0" w:line="480" w:lineRule="auto"/>
        <w:jc w:val="center"/>
        <w:rPr>
          <w:rFonts w:ascii="Times New Roman" w:hAnsi="Times New Roman" w:cs="Times New Roman"/>
          <w:sz w:val="24"/>
          <w:szCs w:val="24"/>
        </w:rPr>
      </w:pPr>
      <w:r w:rsidRPr="001771F0">
        <w:rPr>
          <w:rFonts w:ascii="Times New Roman" w:hAnsi="Times New Roman" w:cs="Times New Roman" w:hint="eastAsia"/>
          <w:i/>
          <w:sz w:val="24"/>
          <w:szCs w:val="24"/>
        </w:rPr>
        <w:t>Figure 6.16</w:t>
      </w:r>
      <w:r w:rsidRPr="007C6AD1">
        <w:rPr>
          <w:rFonts w:ascii="Times New Roman" w:hAnsi="Times New Roman" w:cs="Times New Roman" w:hint="eastAsia"/>
          <w:sz w:val="24"/>
          <w:szCs w:val="24"/>
        </w:rPr>
        <w:t>.</w:t>
      </w:r>
      <w:r>
        <w:rPr>
          <w:rFonts w:ascii="Times New Roman" w:hAnsi="Times New Roman" w:cs="Times New Roman" w:hint="eastAsia"/>
          <w:sz w:val="24"/>
          <w:szCs w:val="24"/>
        </w:rPr>
        <w:t xml:space="preserve"> Frank</w:t>
      </w:r>
      <w:r>
        <w:rPr>
          <w:rFonts w:ascii="Times New Roman" w:hAnsi="Times New Roman" w:cs="Times New Roman"/>
          <w:sz w:val="24"/>
          <w:szCs w:val="24"/>
        </w:rPr>
        <w:t>’</w:t>
      </w:r>
      <w:r>
        <w:rPr>
          <w:rFonts w:ascii="Times New Roman" w:hAnsi="Times New Roman" w:cs="Times New Roman" w:hint="eastAsia"/>
          <w:sz w:val="24"/>
          <w:szCs w:val="24"/>
        </w:rPr>
        <w:t>s Proof.</w:t>
      </w:r>
    </w:p>
    <w:p w:rsidR="00753440" w:rsidRDefault="00753440" w:rsidP="00753440">
      <w:pPr>
        <w:spacing w:after="0" w:line="480" w:lineRule="auto"/>
        <w:jc w:val="center"/>
        <w:rPr>
          <w:rFonts w:ascii="Times New Roman" w:hAnsi="Times New Roman" w:cs="Times New Roman"/>
          <w:sz w:val="24"/>
          <w:szCs w:val="24"/>
        </w:rPr>
      </w:pPr>
      <w:r w:rsidRPr="00B3588C">
        <w:rPr>
          <w:rFonts w:ascii="Times New Roman" w:hAnsi="Times New Roman" w:cs="Times New Roman"/>
          <w:noProof/>
          <w:sz w:val="24"/>
          <w:szCs w:val="24"/>
          <w:bdr w:val="single" w:sz="4" w:space="0" w:color="auto"/>
          <w:lang w:eastAsia="en-US"/>
        </w:rPr>
        <w:drawing>
          <wp:inline distT="0" distB="0" distL="0" distR="0" wp14:anchorId="5CAA9C82" wp14:editId="184304BD">
            <wp:extent cx="4305300" cy="1343025"/>
            <wp:effectExtent l="0" t="0" r="0" b="9525"/>
            <wp:docPr id="1011" name="Picture 1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6"/>
                    <pic:cNvPicPr>
                      <a:picLocks noChangeAspect="1" noChangeArrowheads="1"/>
                    </pic:cNvPicPr>
                  </pic:nvPicPr>
                  <pic:blipFill>
                    <a:blip r:embed="rId2331">
                      <a:extLst>
                        <a:ext uri="{28A0092B-C50C-407E-A947-70E740481C1C}">
                          <a14:useLocalDpi xmlns:a14="http://schemas.microsoft.com/office/drawing/2010/main" val="0"/>
                        </a:ext>
                      </a:extLst>
                    </a:blip>
                    <a:srcRect/>
                    <a:stretch>
                      <a:fillRect/>
                    </a:stretch>
                  </pic:blipFill>
                  <pic:spPr bwMode="auto">
                    <a:xfrm>
                      <a:off x="0" y="0"/>
                      <a:ext cx="4310288" cy="1344581"/>
                    </a:xfrm>
                    <a:prstGeom prst="rect">
                      <a:avLst/>
                    </a:prstGeom>
                    <a:noFill/>
                    <a:ln>
                      <a:noFill/>
                    </a:ln>
                  </pic:spPr>
                </pic:pic>
              </a:graphicData>
            </a:graphic>
          </wp:inline>
        </w:drawing>
      </w:r>
    </w:p>
    <w:p w:rsidR="00753440" w:rsidRDefault="00753440" w:rsidP="00753440">
      <w:pPr>
        <w:spacing w:after="0" w:line="480" w:lineRule="auto"/>
        <w:jc w:val="center"/>
        <w:rPr>
          <w:rFonts w:ascii="Times New Roman" w:hAnsi="Times New Roman" w:cs="Times New Roman"/>
          <w:sz w:val="24"/>
          <w:szCs w:val="24"/>
        </w:rPr>
      </w:pPr>
      <w:r w:rsidRPr="001771F0">
        <w:rPr>
          <w:rFonts w:ascii="Times New Roman" w:hAnsi="Times New Roman" w:cs="Times New Roman" w:hint="eastAsia"/>
          <w:i/>
          <w:sz w:val="24"/>
          <w:szCs w:val="24"/>
        </w:rPr>
        <w:t>Figure 6.17</w:t>
      </w:r>
      <w:r>
        <w:rPr>
          <w:rFonts w:ascii="Times New Roman" w:hAnsi="Times New Roman" w:cs="Times New Roman" w:hint="eastAsia"/>
          <w:sz w:val="24"/>
          <w:szCs w:val="24"/>
        </w:rPr>
        <w:t>. Carlos</w:t>
      </w:r>
      <w:r>
        <w:rPr>
          <w:rFonts w:ascii="Times New Roman" w:hAnsi="Times New Roman" w:cs="Times New Roman"/>
          <w:sz w:val="24"/>
          <w:szCs w:val="24"/>
        </w:rPr>
        <w:t>’</w:t>
      </w:r>
      <w:r>
        <w:rPr>
          <w:rFonts w:ascii="Times New Roman" w:hAnsi="Times New Roman" w:cs="Times New Roman" w:hint="eastAsia"/>
          <w:sz w:val="24"/>
          <w:szCs w:val="24"/>
        </w:rPr>
        <w:t>s Proof.</w:t>
      </w:r>
    </w:p>
    <w:p w:rsidR="00753440" w:rsidRDefault="00753440" w:rsidP="00753440">
      <w:pPr>
        <w:spacing w:after="0"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hint="eastAsia"/>
          <w:sz w:val="24"/>
          <w:szCs w:val="24"/>
        </w:rPr>
        <w:t xml:space="preserve">Kyle </w:t>
      </w:r>
      <w:r>
        <w:rPr>
          <w:rFonts w:ascii="Times New Roman" w:hAnsi="Times New Roman" w:cs="Times New Roman"/>
          <w:sz w:val="24"/>
          <w:szCs w:val="24"/>
        </w:rPr>
        <w:t>(</w:t>
      </w:r>
      <w:r>
        <w:rPr>
          <w:rFonts w:ascii="Times New Roman" w:hAnsi="Times New Roman" w:cs="Times New Roman" w:hint="eastAsia"/>
          <w:sz w:val="24"/>
          <w:szCs w:val="24"/>
        </w:rPr>
        <w:t>Figure 6.1</w:t>
      </w:r>
      <w:r w:rsidR="00D42C58">
        <w:rPr>
          <w:rFonts w:ascii="Times New Roman" w:hAnsi="Times New Roman" w:cs="Times New Roman" w:hint="eastAsia"/>
          <w:sz w:val="24"/>
          <w:szCs w:val="24"/>
        </w:rPr>
        <w:t>8</w:t>
      </w:r>
      <w:r>
        <w:rPr>
          <w:rFonts w:ascii="Times New Roman" w:hAnsi="Times New Roman" w:cs="Times New Roman"/>
          <w:sz w:val="24"/>
          <w:szCs w:val="24"/>
        </w:rPr>
        <w:t>)</w:t>
      </w:r>
      <w:r>
        <w:rPr>
          <w:rFonts w:ascii="Times New Roman" w:hAnsi="Times New Roman" w:cs="Times New Roman" w:hint="eastAsia"/>
          <w:sz w:val="24"/>
          <w:szCs w:val="24"/>
        </w:rPr>
        <w:t xml:space="preserve"> also showed an example showing students</w:t>
      </w:r>
      <w:r>
        <w:rPr>
          <w:rFonts w:ascii="Times New Roman" w:hAnsi="Times New Roman" w:cs="Times New Roman"/>
          <w:sz w:val="24"/>
          <w:szCs w:val="24"/>
        </w:rPr>
        <w:t>’</w:t>
      </w:r>
      <w:r>
        <w:rPr>
          <w:rFonts w:ascii="Times New Roman" w:hAnsi="Times New Roman" w:cs="Times New Roman" w:hint="eastAsia"/>
          <w:sz w:val="24"/>
          <w:szCs w:val="24"/>
        </w:rPr>
        <w:t xml:space="preserve"> background knowledge played a great role in advancing a </w:t>
      </w:r>
      <w:r>
        <w:rPr>
          <w:rFonts w:ascii="Times New Roman" w:hAnsi="Times New Roman" w:cs="Times New Roman"/>
          <w:sz w:val="24"/>
          <w:szCs w:val="24"/>
        </w:rPr>
        <w:t>reasoning</w:t>
      </w:r>
      <w:r>
        <w:rPr>
          <w:rFonts w:ascii="Times New Roman" w:hAnsi="Times New Roman" w:cs="Times New Roman" w:hint="eastAsia"/>
          <w:sz w:val="24"/>
          <w:szCs w:val="24"/>
        </w:rPr>
        <w:t xml:space="preserve"> process by creating a cue.  He </w:t>
      </w:r>
      <w:r>
        <w:rPr>
          <w:rFonts w:ascii="Times New Roman" w:hAnsi="Times New Roman" w:cs="Times New Roman"/>
          <w:sz w:val="24"/>
          <w:szCs w:val="24"/>
        </w:rPr>
        <w:t xml:space="preserve">was unable to </w:t>
      </w:r>
      <w:r>
        <w:rPr>
          <w:rFonts w:ascii="Times New Roman" w:hAnsi="Times New Roman" w:cs="Times New Roman" w:hint="eastAsia"/>
          <w:sz w:val="24"/>
          <w:szCs w:val="24"/>
        </w:rPr>
        <w:t xml:space="preserve">show </w:t>
      </w:r>
      <w:r>
        <w:rPr>
          <w:rFonts w:ascii="Times New Roman" w:hAnsi="Times New Roman" w:cs="Times New Roman"/>
          <w:noProof/>
          <w:position w:val="-32"/>
          <w:sz w:val="24"/>
          <w:szCs w:val="24"/>
          <w:lang w:eastAsia="en-US"/>
        </w:rPr>
        <w:drawing>
          <wp:inline distT="0" distB="0" distL="0" distR="0">
            <wp:extent cx="1419225" cy="476250"/>
            <wp:effectExtent l="0" t="0" r="9525" b="0"/>
            <wp:docPr id="1427" name="Picture 1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8"/>
                    <pic:cNvPicPr>
                      <a:picLocks noChangeAspect="1" noChangeArrowheads="1"/>
                    </pic:cNvPicPr>
                  </pic:nvPicPr>
                  <pic:blipFill>
                    <a:blip r:embed="rId2515" cstate="print">
                      <a:extLst>
                        <a:ext uri="{28A0092B-C50C-407E-A947-70E740481C1C}">
                          <a14:useLocalDpi xmlns:a14="http://schemas.microsoft.com/office/drawing/2010/main" val="0"/>
                        </a:ext>
                      </a:extLst>
                    </a:blip>
                    <a:srcRect/>
                    <a:stretch>
                      <a:fillRect/>
                    </a:stretch>
                  </pic:blipFill>
                  <pic:spPr bwMode="auto">
                    <a:xfrm>
                      <a:off x="0" y="0"/>
                      <a:ext cx="1419225" cy="476250"/>
                    </a:xfrm>
                    <a:prstGeom prst="rect">
                      <a:avLst/>
                    </a:prstGeom>
                    <a:noFill/>
                    <a:ln>
                      <a:noFill/>
                    </a:ln>
                  </pic:spPr>
                </pic:pic>
              </a:graphicData>
            </a:graphic>
          </wp:inline>
        </w:drawing>
      </w:r>
      <w:r>
        <w:rPr>
          <w:rFonts w:ascii="Times New Roman" w:hAnsi="Times New Roman" w:cs="Times New Roman" w:hint="eastAsia"/>
          <w:sz w:val="24"/>
          <w:szCs w:val="24"/>
        </w:rPr>
        <w:t>because he was unable to recall and use</w:t>
      </w:r>
      <w:r>
        <w:rPr>
          <w:rFonts w:ascii="Times New Roman" w:hAnsi="Times New Roman" w:cs="Times New Roman"/>
          <w:sz w:val="24"/>
          <w:szCs w:val="24"/>
        </w:rPr>
        <w:t xml:space="preserve"> </w:t>
      </w:r>
      <w:r>
        <w:rPr>
          <w:rFonts w:ascii="Times New Roman" w:hAnsi="Times New Roman" w:cs="Times New Roman"/>
          <w:noProof/>
          <w:position w:val="-32"/>
          <w:sz w:val="24"/>
          <w:szCs w:val="24"/>
          <w:lang w:eastAsia="en-US"/>
        </w:rPr>
        <w:drawing>
          <wp:inline distT="0" distB="0" distL="0" distR="0">
            <wp:extent cx="1600200" cy="476250"/>
            <wp:effectExtent l="0" t="0" r="0" b="0"/>
            <wp:docPr id="1426" name="Picture 1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9"/>
                    <pic:cNvPicPr>
                      <a:picLocks noChangeAspect="1" noChangeArrowheads="1"/>
                    </pic:cNvPicPr>
                  </pic:nvPicPr>
                  <pic:blipFill>
                    <a:blip r:embed="rId2766" cstate="print">
                      <a:extLst>
                        <a:ext uri="{28A0092B-C50C-407E-A947-70E740481C1C}">
                          <a14:useLocalDpi xmlns:a14="http://schemas.microsoft.com/office/drawing/2010/main" val="0"/>
                        </a:ext>
                      </a:extLst>
                    </a:blip>
                    <a:srcRect/>
                    <a:stretch>
                      <a:fillRect/>
                    </a:stretch>
                  </pic:blipFill>
                  <pic:spPr bwMode="auto">
                    <a:xfrm>
                      <a:off x="0" y="0"/>
                      <a:ext cx="1600200" cy="476250"/>
                    </a:xfrm>
                    <a:prstGeom prst="rect">
                      <a:avLst/>
                    </a:prstGeom>
                    <a:noFill/>
                    <a:ln>
                      <a:noFill/>
                    </a:ln>
                  </pic:spPr>
                </pic:pic>
              </a:graphicData>
            </a:graphic>
          </wp:inline>
        </w:drawing>
      </w:r>
      <w:r>
        <w:rPr>
          <w:rFonts w:ascii="Times New Roman" w:hAnsi="Times New Roman" w:cs="Times New Roman"/>
          <w:sz w:val="24"/>
          <w:szCs w:val="24"/>
        </w:rPr>
        <w:t xml:space="preserve">.  </w:t>
      </w:r>
    </w:p>
    <w:p w:rsidR="00753440" w:rsidRDefault="00753440" w:rsidP="00753440">
      <w:pPr>
        <w:spacing w:after="0" w:line="480" w:lineRule="auto"/>
        <w:jc w:val="center"/>
        <w:rPr>
          <w:rFonts w:ascii="Times New Roman" w:hAnsi="Times New Roman" w:cs="Times New Roman"/>
          <w:sz w:val="24"/>
          <w:szCs w:val="24"/>
        </w:rPr>
      </w:pPr>
      <w:r w:rsidRPr="00273093">
        <w:rPr>
          <w:rFonts w:ascii="Times New Roman" w:hAnsi="Times New Roman" w:cs="Times New Roman"/>
          <w:noProof/>
          <w:sz w:val="24"/>
          <w:szCs w:val="24"/>
          <w:bdr w:val="single" w:sz="4" w:space="0" w:color="auto"/>
          <w:lang w:eastAsia="en-US"/>
        </w:rPr>
        <w:drawing>
          <wp:inline distT="0" distB="0" distL="0" distR="0" wp14:anchorId="6BDF3DA8" wp14:editId="6E4D3C28">
            <wp:extent cx="5406445" cy="2560320"/>
            <wp:effectExtent l="0" t="0" r="3810" b="0"/>
            <wp:docPr id="1012" name="Picture 1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4"/>
                    <pic:cNvPicPr>
                      <a:picLocks noChangeAspect="1" noChangeArrowheads="1"/>
                    </pic:cNvPicPr>
                  </pic:nvPicPr>
                  <pic:blipFill>
                    <a:blip r:embed="rId2028">
                      <a:extLst>
                        <a:ext uri="{28A0092B-C50C-407E-A947-70E740481C1C}">
                          <a14:useLocalDpi xmlns:a14="http://schemas.microsoft.com/office/drawing/2010/main" val="0"/>
                        </a:ext>
                      </a:extLst>
                    </a:blip>
                    <a:srcRect/>
                    <a:stretch>
                      <a:fillRect/>
                    </a:stretch>
                  </pic:blipFill>
                  <pic:spPr bwMode="auto">
                    <a:xfrm>
                      <a:off x="0" y="0"/>
                      <a:ext cx="5445375" cy="2578756"/>
                    </a:xfrm>
                    <a:prstGeom prst="rect">
                      <a:avLst/>
                    </a:prstGeom>
                    <a:noFill/>
                    <a:ln>
                      <a:noFill/>
                    </a:ln>
                  </pic:spPr>
                </pic:pic>
              </a:graphicData>
            </a:graphic>
          </wp:inline>
        </w:drawing>
      </w:r>
    </w:p>
    <w:p w:rsidR="00753440" w:rsidRDefault="00753440" w:rsidP="00753440">
      <w:pPr>
        <w:spacing w:after="0" w:line="480" w:lineRule="auto"/>
        <w:jc w:val="center"/>
        <w:rPr>
          <w:rFonts w:ascii="Times New Roman" w:hAnsi="Times New Roman" w:cs="Times New Roman"/>
          <w:sz w:val="24"/>
          <w:szCs w:val="24"/>
        </w:rPr>
      </w:pPr>
      <w:r w:rsidRPr="001771F0">
        <w:rPr>
          <w:rFonts w:ascii="Times New Roman" w:hAnsi="Times New Roman" w:cs="Times New Roman" w:hint="eastAsia"/>
          <w:i/>
          <w:sz w:val="24"/>
          <w:szCs w:val="24"/>
        </w:rPr>
        <w:t>Figure 6.18</w:t>
      </w:r>
      <w:r>
        <w:rPr>
          <w:rFonts w:ascii="Times New Roman" w:hAnsi="Times New Roman" w:cs="Times New Roman" w:hint="eastAsia"/>
          <w:sz w:val="24"/>
          <w:szCs w:val="24"/>
        </w:rPr>
        <w:t>.  Kyle</w:t>
      </w:r>
      <w:r>
        <w:rPr>
          <w:rFonts w:ascii="Times New Roman" w:hAnsi="Times New Roman" w:cs="Times New Roman"/>
          <w:sz w:val="24"/>
          <w:szCs w:val="24"/>
        </w:rPr>
        <w:t>’</w:t>
      </w:r>
      <w:r>
        <w:rPr>
          <w:rFonts w:ascii="Times New Roman" w:hAnsi="Times New Roman" w:cs="Times New Roman" w:hint="eastAsia"/>
          <w:sz w:val="24"/>
          <w:szCs w:val="24"/>
        </w:rPr>
        <w:t>s Proof</w:t>
      </w:r>
      <w:r w:rsidR="009F5C62">
        <w:rPr>
          <w:rFonts w:ascii="Times New Roman" w:hAnsi="Times New Roman" w:cs="Times New Roman" w:hint="eastAsia"/>
          <w:sz w:val="24"/>
          <w:szCs w:val="24"/>
        </w:rPr>
        <w:t>.</w:t>
      </w:r>
    </w:p>
    <w:p w:rsidR="000A70D2" w:rsidRPr="00ED23C4" w:rsidRDefault="00753440" w:rsidP="00ED23C4">
      <w:pPr>
        <w:spacing w:after="0" w:line="480" w:lineRule="auto"/>
        <w:ind w:firstLine="720"/>
        <w:rPr>
          <w:rFonts w:ascii="Times New Roman" w:hAnsi="Times New Roman" w:cs="Times New Roman"/>
          <w:sz w:val="24"/>
          <w:szCs w:val="24"/>
        </w:rPr>
      </w:pPr>
      <w:r w:rsidRPr="002520FF">
        <w:rPr>
          <w:rFonts w:ascii="Times New Roman" w:hAnsi="Times New Roman" w:cs="Times New Roman"/>
          <w:i/>
          <w:sz w:val="24"/>
          <w:szCs w:val="24"/>
        </w:rPr>
        <w:t>Creating a cue</w:t>
      </w:r>
      <w:r>
        <w:rPr>
          <w:rFonts w:ascii="Times New Roman" w:hAnsi="Times New Roman" w:cs="Times New Roman"/>
          <w:sz w:val="24"/>
          <w:szCs w:val="24"/>
        </w:rPr>
        <w:t xml:space="preserve"> </w:t>
      </w:r>
      <w:r>
        <w:rPr>
          <w:rFonts w:ascii="Times New Roman" w:hAnsi="Times New Roman" w:cs="Times New Roman" w:hint="eastAsia"/>
          <w:sz w:val="24"/>
          <w:szCs w:val="24"/>
        </w:rPr>
        <w:t xml:space="preserve">can be </w:t>
      </w:r>
      <w:r>
        <w:rPr>
          <w:rFonts w:ascii="Times New Roman" w:hAnsi="Times New Roman" w:cs="Times New Roman"/>
          <w:sz w:val="24"/>
          <w:szCs w:val="24"/>
        </w:rPr>
        <w:t>difficult</w:t>
      </w:r>
      <w:r>
        <w:rPr>
          <w:rFonts w:ascii="Times New Roman" w:hAnsi="Times New Roman" w:cs="Times New Roman" w:hint="eastAsia"/>
          <w:sz w:val="24"/>
          <w:szCs w:val="24"/>
        </w:rPr>
        <w:t xml:space="preserve"> because students are </w:t>
      </w:r>
      <w:r>
        <w:rPr>
          <w:rFonts w:ascii="Times New Roman" w:hAnsi="Times New Roman" w:cs="Times New Roman"/>
          <w:sz w:val="24"/>
          <w:szCs w:val="24"/>
        </w:rPr>
        <w:t>required</w:t>
      </w:r>
      <w:r>
        <w:rPr>
          <w:rFonts w:ascii="Times New Roman" w:hAnsi="Times New Roman" w:cs="Times New Roman" w:hint="eastAsia"/>
          <w:sz w:val="24"/>
          <w:szCs w:val="24"/>
        </w:rPr>
        <w:t xml:space="preserve"> to create a new object without depending on </w:t>
      </w:r>
      <w:r>
        <w:rPr>
          <w:rFonts w:ascii="Times New Roman" w:hAnsi="Times New Roman" w:cs="Times New Roman"/>
          <w:sz w:val="24"/>
          <w:szCs w:val="24"/>
        </w:rPr>
        <w:t>the</w:t>
      </w:r>
      <w:r>
        <w:rPr>
          <w:rFonts w:ascii="Times New Roman" w:hAnsi="Times New Roman" w:cs="Times New Roman" w:hint="eastAsia"/>
          <w:sz w:val="24"/>
          <w:szCs w:val="24"/>
        </w:rPr>
        <w:t xml:space="preserve"> given objects unlike the other two operations (</w:t>
      </w:r>
      <w:r w:rsidRPr="005A4635">
        <w:rPr>
          <w:rFonts w:ascii="Times New Roman" w:hAnsi="Times New Roman" w:cs="Times New Roman" w:hint="eastAsia"/>
          <w:i/>
          <w:sz w:val="24"/>
          <w:szCs w:val="24"/>
        </w:rPr>
        <w:t>rephrasing an object</w:t>
      </w:r>
      <w:r>
        <w:rPr>
          <w:rFonts w:ascii="Times New Roman" w:hAnsi="Times New Roman" w:cs="Times New Roman" w:hint="eastAsia"/>
          <w:sz w:val="24"/>
          <w:szCs w:val="24"/>
        </w:rPr>
        <w:t xml:space="preserve"> and </w:t>
      </w:r>
      <w:r w:rsidRPr="005A4635">
        <w:rPr>
          <w:rFonts w:ascii="Times New Roman" w:hAnsi="Times New Roman" w:cs="Times New Roman" w:hint="eastAsia"/>
          <w:i/>
          <w:sz w:val="24"/>
          <w:szCs w:val="24"/>
        </w:rPr>
        <w:t>combining objects</w:t>
      </w:r>
      <w:r>
        <w:rPr>
          <w:rFonts w:ascii="Times New Roman" w:hAnsi="Times New Roman" w:cs="Times New Roman" w:hint="eastAsia"/>
          <w:sz w:val="24"/>
          <w:szCs w:val="24"/>
        </w:rPr>
        <w:t>).  For example, students are required to recall a proposition, a theorem, a lemma, or a property of concept, choose a right one among several choices, and apply it properly.  They are also r</w:t>
      </w:r>
      <w:r>
        <w:rPr>
          <w:rFonts w:ascii="Times New Roman" w:hAnsi="Times New Roman" w:cs="Times New Roman"/>
          <w:sz w:val="24"/>
          <w:szCs w:val="24"/>
        </w:rPr>
        <w:t>equired</w:t>
      </w:r>
      <w:r>
        <w:rPr>
          <w:rFonts w:ascii="Times New Roman" w:hAnsi="Times New Roman" w:cs="Times New Roman" w:hint="eastAsia"/>
          <w:sz w:val="24"/>
          <w:szCs w:val="24"/>
        </w:rPr>
        <w:t xml:space="preserve"> to have flexibility to come up with a new object that helps them further advance a reasoning process.  In addition, they are </w:t>
      </w:r>
      <w:r>
        <w:rPr>
          <w:rFonts w:ascii="Times New Roman" w:hAnsi="Times New Roman" w:cs="Times New Roman"/>
          <w:sz w:val="24"/>
          <w:szCs w:val="24"/>
        </w:rPr>
        <w:t>required</w:t>
      </w:r>
      <w:r>
        <w:rPr>
          <w:rFonts w:ascii="Times New Roman" w:hAnsi="Times New Roman" w:cs="Times New Roman" w:hint="eastAsia"/>
          <w:sz w:val="24"/>
          <w:szCs w:val="24"/>
        </w:rPr>
        <w:t xml:space="preserve"> to be able to set a right variable necessary for advancing a reasoning process.  T</w:t>
      </w:r>
      <w:r>
        <w:rPr>
          <w:rFonts w:ascii="Times New Roman" w:hAnsi="Times New Roman" w:cs="Times New Roman"/>
          <w:sz w:val="24"/>
          <w:szCs w:val="24"/>
        </w:rPr>
        <w:t>h</w:t>
      </w:r>
      <w:r>
        <w:rPr>
          <w:rFonts w:ascii="Times New Roman" w:hAnsi="Times New Roman" w:cs="Times New Roman" w:hint="eastAsia"/>
          <w:sz w:val="24"/>
          <w:szCs w:val="24"/>
        </w:rPr>
        <w:t xml:space="preserve">e analysis of proofs indicated that the more knowledge and the more flexibility students had, the more smoothly they could advance a reasoning process by </w:t>
      </w:r>
      <w:r w:rsidRPr="003556C3">
        <w:rPr>
          <w:rFonts w:ascii="Times New Roman" w:hAnsi="Times New Roman" w:cs="Times New Roman" w:hint="eastAsia"/>
          <w:i/>
          <w:sz w:val="24"/>
          <w:szCs w:val="24"/>
        </w:rPr>
        <w:t>creating a cue</w:t>
      </w:r>
      <w:r>
        <w:rPr>
          <w:rFonts w:ascii="Times New Roman" w:hAnsi="Times New Roman" w:cs="Times New Roman" w:hint="eastAsia"/>
          <w:sz w:val="24"/>
          <w:szCs w:val="24"/>
        </w:rPr>
        <w:t xml:space="preserve">.    </w:t>
      </w:r>
      <w:r>
        <w:rPr>
          <w:rFonts w:ascii="Times New Roman" w:hAnsi="Times New Roman" w:cs="Times New Roman"/>
          <w:sz w:val="24"/>
          <w:szCs w:val="24"/>
        </w:rPr>
        <w:t xml:space="preserve"> </w:t>
      </w:r>
      <w:r>
        <w:rPr>
          <w:rFonts w:ascii="Times New Roman" w:hAnsi="Times New Roman" w:cs="Times New Roman" w:hint="eastAsia"/>
          <w:sz w:val="24"/>
          <w:szCs w:val="24"/>
        </w:rPr>
        <w:t xml:space="preserve"> </w:t>
      </w:r>
      <w:r>
        <w:rPr>
          <w:rFonts w:ascii="Times New Roman" w:hAnsi="Times New Roman" w:cs="Times New Roman"/>
          <w:sz w:val="24"/>
          <w:szCs w:val="24"/>
        </w:rPr>
        <w:tab/>
      </w:r>
      <w:r>
        <w:rPr>
          <w:rFonts w:ascii="Times New Roman" w:hAnsi="Times New Roman" w:cs="Times New Roman" w:hint="eastAsia"/>
          <w:sz w:val="24"/>
          <w:szCs w:val="24"/>
        </w:rPr>
        <w:t xml:space="preserve"> </w:t>
      </w:r>
    </w:p>
    <w:p w:rsidR="00725C70" w:rsidRDefault="00753440" w:rsidP="00725C70">
      <w:pPr>
        <w:spacing w:after="0" w:line="480" w:lineRule="auto"/>
        <w:rPr>
          <w:rFonts w:ascii="Times New Roman" w:hAnsi="Times New Roman" w:cs="Times New Roman"/>
          <w:b/>
          <w:sz w:val="24"/>
          <w:szCs w:val="24"/>
        </w:rPr>
      </w:pPr>
      <w:r w:rsidRPr="005C4EE0">
        <w:rPr>
          <w:rFonts w:ascii="Times New Roman" w:hAnsi="Times New Roman" w:cs="Times New Roman" w:hint="eastAsia"/>
          <w:b/>
          <w:sz w:val="24"/>
          <w:szCs w:val="24"/>
        </w:rPr>
        <w:t>6.</w:t>
      </w:r>
      <w:r>
        <w:rPr>
          <w:rFonts w:ascii="Times New Roman" w:hAnsi="Times New Roman" w:cs="Times New Roman" w:hint="eastAsia"/>
          <w:b/>
          <w:sz w:val="24"/>
          <w:szCs w:val="24"/>
        </w:rPr>
        <w:t>3</w:t>
      </w:r>
      <w:r w:rsidRPr="005C4EE0">
        <w:rPr>
          <w:rFonts w:ascii="Times New Roman" w:hAnsi="Times New Roman" w:cs="Times New Roman" w:hint="eastAsia"/>
          <w:b/>
          <w:sz w:val="24"/>
          <w:szCs w:val="24"/>
        </w:rPr>
        <w:t>.</w:t>
      </w:r>
      <w:r>
        <w:rPr>
          <w:rFonts w:ascii="Times New Roman" w:hAnsi="Times New Roman" w:cs="Times New Roman"/>
          <w:b/>
          <w:sz w:val="24"/>
          <w:szCs w:val="24"/>
        </w:rPr>
        <w:t>5</w:t>
      </w:r>
      <w:r>
        <w:rPr>
          <w:rFonts w:ascii="Times New Roman" w:hAnsi="Times New Roman" w:cs="Times New Roman" w:hint="eastAsia"/>
          <w:b/>
          <w:sz w:val="24"/>
          <w:szCs w:val="24"/>
        </w:rPr>
        <w:tab/>
      </w:r>
      <w:r w:rsidRPr="00E875AC">
        <w:rPr>
          <w:rFonts w:ascii="Times New Roman" w:hAnsi="Times New Roman" w:cs="Times New Roman" w:hint="eastAsia"/>
          <w:b/>
          <w:sz w:val="24"/>
          <w:szCs w:val="24"/>
        </w:rPr>
        <w:t>Background Knowledge</w:t>
      </w:r>
    </w:p>
    <w:p w:rsidR="00753440" w:rsidRPr="00725C70" w:rsidRDefault="00753440" w:rsidP="00725C70">
      <w:pPr>
        <w:spacing w:after="0" w:line="480" w:lineRule="auto"/>
        <w:ind w:firstLine="720"/>
        <w:rPr>
          <w:rFonts w:ascii="Times New Roman" w:hAnsi="Times New Roman" w:cs="Times New Roman"/>
          <w:b/>
          <w:sz w:val="24"/>
          <w:szCs w:val="24"/>
        </w:rPr>
      </w:pPr>
      <w:r>
        <w:rPr>
          <w:rFonts w:ascii="Times New Roman" w:hAnsi="Times New Roman" w:cs="Times New Roman" w:hint="eastAsia"/>
          <w:sz w:val="24"/>
          <w:szCs w:val="24"/>
        </w:rPr>
        <w:t>Moore (1994) found the seven major sources of the students</w:t>
      </w:r>
      <w:r>
        <w:rPr>
          <w:rFonts w:ascii="Times New Roman" w:hAnsi="Times New Roman" w:cs="Times New Roman"/>
          <w:sz w:val="24"/>
          <w:szCs w:val="24"/>
        </w:rPr>
        <w:t>’</w:t>
      </w:r>
      <w:r>
        <w:rPr>
          <w:rFonts w:ascii="Times New Roman" w:hAnsi="Times New Roman" w:cs="Times New Roman" w:hint="eastAsia"/>
          <w:sz w:val="24"/>
          <w:szCs w:val="24"/>
        </w:rPr>
        <w:t xml:space="preserve"> cognitive difficulties with proof construction.  Three of them are directly related to students</w:t>
      </w:r>
      <w:r>
        <w:rPr>
          <w:rFonts w:ascii="Times New Roman" w:hAnsi="Times New Roman" w:cs="Times New Roman"/>
          <w:sz w:val="24"/>
          <w:szCs w:val="24"/>
        </w:rPr>
        <w:t>’</w:t>
      </w:r>
      <w:r>
        <w:rPr>
          <w:rFonts w:ascii="Times New Roman" w:hAnsi="Times New Roman" w:cs="Times New Roman" w:hint="eastAsia"/>
          <w:sz w:val="24"/>
          <w:szCs w:val="24"/>
        </w:rPr>
        <w:t xml:space="preserve"> lack of knowledge.  The following are three of the seven major sources.</w:t>
      </w:r>
    </w:p>
    <w:p w:rsidR="00753440" w:rsidRPr="0033571E" w:rsidRDefault="00753440" w:rsidP="00753440">
      <w:pPr>
        <w:pStyle w:val="ListParagraph"/>
        <w:numPr>
          <w:ilvl w:val="0"/>
          <w:numId w:val="6"/>
        </w:numPr>
        <w:spacing w:line="480" w:lineRule="auto"/>
      </w:pPr>
      <w:r>
        <w:rPr>
          <w:rFonts w:eastAsiaTheme="minorEastAsia" w:hint="eastAsia"/>
        </w:rPr>
        <w:t>D1: The students did not know the definitions.</w:t>
      </w:r>
    </w:p>
    <w:p w:rsidR="00753440" w:rsidRPr="0033571E" w:rsidRDefault="00753440" w:rsidP="00753440">
      <w:pPr>
        <w:pStyle w:val="ListParagraph"/>
        <w:numPr>
          <w:ilvl w:val="0"/>
          <w:numId w:val="6"/>
        </w:numPr>
        <w:spacing w:line="480" w:lineRule="auto"/>
      </w:pPr>
      <w:r>
        <w:rPr>
          <w:rFonts w:eastAsiaTheme="minorEastAsia" w:hint="eastAsia"/>
        </w:rPr>
        <w:t>D3: The students</w:t>
      </w:r>
      <w:r>
        <w:rPr>
          <w:rFonts w:eastAsiaTheme="minorEastAsia"/>
        </w:rPr>
        <w:t>’</w:t>
      </w:r>
      <w:r>
        <w:rPr>
          <w:rFonts w:eastAsiaTheme="minorEastAsia" w:hint="eastAsia"/>
        </w:rPr>
        <w:t xml:space="preserve"> concept images were inadequate.</w:t>
      </w:r>
    </w:p>
    <w:p w:rsidR="00753440" w:rsidRPr="0033571E" w:rsidRDefault="00753440" w:rsidP="00753440">
      <w:pPr>
        <w:pStyle w:val="ListParagraph"/>
        <w:numPr>
          <w:ilvl w:val="0"/>
          <w:numId w:val="6"/>
        </w:numPr>
        <w:spacing w:line="480" w:lineRule="auto"/>
      </w:pPr>
      <w:r>
        <w:rPr>
          <w:rFonts w:eastAsiaTheme="minorEastAsia" w:hint="eastAsia"/>
        </w:rPr>
        <w:t>D6: The students were unable to understand language and notation.</w:t>
      </w:r>
    </w:p>
    <w:p w:rsidR="00753440" w:rsidRDefault="00753440" w:rsidP="00753440">
      <w:pPr>
        <w:spacing w:after="0" w:line="480" w:lineRule="auto"/>
        <w:ind w:firstLine="720"/>
        <w:rPr>
          <w:rFonts w:ascii="Times New Roman" w:hAnsi="Times New Roman" w:cs="Times New Roman"/>
          <w:sz w:val="24"/>
          <w:szCs w:val="24"/>
        </w:rPr>
      </w:pPr>
      <w:r>
        <w:rPr>
          <w:rFonts w:ascii="Times New Roman" w:hAnsi="Times New Roman" w:cs="Times New Roman" w:hint="eastAsia"/>
          <w:sz w:val="24"/>
          <w:szCs w:val="24"/>
        </w:rPr>
        <w:t xml:space="preserve">Proofs involve some concepts.  Then, without </w:t>
      </w:r>
      <w:r>
        <w:rPr>
          <w:rFonts w:ascii="Times New Roman" w:hAnsi="Times New Roman" w:cs="Times New Roman"/>
          <w:sz w:val="24"/>
          <w:szCs w:val="24"/>
        </w:rPr>
        <w:t>the knowledge of concepts</w:t>
      </w:r>
      <w:r>
        <w:rPr>
          <w:rFonts w:ascii="Times New Roman" w:hAnsi="Times New Roman" w:cs="Times New Roman" w:hint="eastAsia"/>
          <w:sz w:val="24"/>
          <w:szCs w:val="24"/>
        </w:rPr>
        <w:t xml:space="preserve"> including their definitions, meanings, and notations</w:t>
      </w:r>
      <w:r>
        <w:rPr>
          <w:rFonts w:ascii="Times New Roman" w:hAnsi="Times New Roman" w:cs="Times New Roman"/>
          <w:sz w:val="24"/>
          <w:szCs w:val="24"/>
        </w:rPr>
        <w:t xml:space="preserve">, </w:t>
      </w:r>
      <w:r>
        <w:rPr>
          <w:rFonts w:ascii="Times New Roman" w:hAnsi="Times New Roman" w:cs="Times New Roman" w:hint="eastAsia"/>
          <w:sz w:val="24"/>
          <w:szCs w:val="24"/>
        </w:rPr>
        <w:t xml:space="preserve">students cannot make their proving arguments successful.  </w:t>
      </w:r>
      <w:r>
        <w:rPr>
          <w:rFonts w:ascii="Times New Roman" w:hAnsi="Times New Roman" w:cs="Times New Roman"/>
          <w:sz w:val="24"/>
          <w:szCs w:val="24"/>
        </w:rPr>
        <w:t>D1, D</w:t>
      </w:r>
      <w:r>
        <w:rPr>
          <w:rFonts w:ascii="Times New Roman" w:hAnsi="Times New Roman" w:cs="Times New Roman" w:hint="eastAsia"/>
          <w:sz w:val="24"/>
          <w:szCs w:val="24"/>
        </w:rPr>
        <w:t>3</w:t>
      </w:r>
      <w:r>
        <w:rPr>
          <w:rFonts w:ascii="Times New Roman" w:hAnsi="Times New Roman" w:cs="Times New Roman"/>
          <w:sz w:val="24"/>
          <w:szCs w:val="24"/>
        </w:rPr>
        <w:t>, and D</w:t>
      </w:r>
      <w:r>
        <w:rPr>
          <w:rFonts w:ascii="Times New Roman" w:hAnsi="Times New Roman" w:cs="Times New Roman" w:hint="eastAsia"/>
          <w:sz w:val="24"/>
          <w:szCs w:val="24"/>
        </w:rPr>
        <w:t>6</w:t>
      </w:r>
      <w:r>
        <w:rPr>
          <w:rFonts w:ascii="Times New Roman" w:hAnsi="Times New Roman" w:cs="Times New Roman"/>
          <w:sz w:val="24"/>
          <w:szCs w:val="24"/>
        </w:rPr>
        <w:t xml:space="preserve"> are </w:t>
      </w:r>
      <w:r>
        <w:rPr>
          <w:rFonts w:ascii="Times New Roman" w:hAnsi="Times New Roman" w:cs="Times New Roman" w:hint="eastAsia"/>
          <w:sz w:val="24"/>
          <w:szCs w:val="24"/>
        </w:rPr>
        <w:t>the issues of</w:t>
      </w:r>
      <w:r>
        <w:rPr>
          <w:rFonts w:ascii="Times New Roman" w:hAnsi="Times New Roman" w:cs="Times New Roman"/>
          <w:sz w:val="24"/>
          <w:szCs w:val="24"/>
        </w:rPr>
        <w:t xml:space="preserve"> students’ lack of knowledge of concepts.  </w:t>
      </w:r>
      <w:r>
        <w:rPr>
          <w:rFonts w:ascii="Times New Roman" w:hAnsi="Times New Roman" w:cs="Times New Roman" w:hint="eastAsia"/>
          <w:sz w:val="24"/>
          <w:szCs w:val="24"/>
        </w:rPr>
        <w:t xml:space="preserve">This study put the </w:t>
      </w:r>
      <w:r>
        <w:rPr>
          <w:rFonts w:ascii="Times New Roman" w:hAnsi="Times New Roman" w:cs="Times New Roman"/>
          <w:sz w:val="24"/>
          <w:szCs w:val="24"/>
        </w:rPr>
        <w:t>above</w:t>
      </w:r>
      <w:r>
        <w:rPr>
          <w:rFonts w:ascii="Times New Roman" w:hAnsi="Times New Roman" w:cs="Times New Roman" w:hint="eastAsia"/>
          <w:sz w:val="24"/>
          <w:szCs w:val="24"/>
        </w:rPr>
        <w:t xml:space="preserve"> sources together into one category </w:t>
      </w:r>
      <w:r>
        <w:rPr>
          <w:rFonts w:ascii="Times New Roman" w:hAnsi="Times New Roman" w:cs="Times New Roman"/>
          <w:sz w:val="24"/>
          <w:szCs w:val="24"/>
        </w:rPr>
        <w:t>“</w:t>
      </w:r>
      <w:r>
        <w:rPr>
          <w:rFonts w:ascii="Times New Roman" w:hAnsi="Times New Roman" w:cs="Times New Roman" w:hint="eastAsia"/>
          <w:sz w:val="24"/>
          <w:szCs w:val="24"/>
        </w:rPr>
        <w:t>students</w:t>
      </w:r>
      <w:r>
        <w:rPr>
          <w:rFonts w:ascii="Times New Roman" w:hAnsi="Times New Roman" w:cs="Times New Roman"/>
          <w:sz w:val="24"/>
          <w:szCs w:val="24"/>
        </w:rPr>
        <w:t>’</w:t>
      </w:r>
      <w:r>
        <w:rPr>
          <w:rFonts w:ascii="Times New Roman" w:hAnsi="Times New Roman" w:cs="Times New Roman" w:hint="eastAsia"/>
          <w:sz w:val="24"/>
          <w:szCs w:val="24"/>
        </w:rPr>
        <w:t xml:space="preserve"> lack of </w:t>
      </w:r>
      <w:r w:rsidRPr="0033571E">
        <w:rPr>
          <w:rFonts w:ascii="Times New Roman" w:hAnsi="Times New Roman" w:cs="Times New Roman" w:hint="eastAsia"/>
          <w:i/>
          <w:sz w:val="24"/>
          <w:szCs w:val="24"/>
        </w:rPr>
        <w:t xml:space="preserve"> background knowledge</w:t>
      </w:r>
      <w:r>
        <w:rPr>
          <w:rFonts w:ascii="Times New Roman" w:hAnsi="Times New Roman" w:cs="Times New Roman" w:hint="eastAsia"/>
          <w:sz w:val="24"/>
          <w:szCs w:val="24"/>
        </w:rPr>
        <w:t>.</w:t>
      </w:r>
      <w:r>
        <w:rPr>
          <w:rFonts w:ascii="Times New Roman" w:hAnsi="Times New Roman" w:cs="Times New Roman"/>
          <w:sz w:val="24"/>
          <w:szCs w:val="24"/>
        </w:rPr>
        <w:t>”</w:t>
      </w:r>
      <w:r>
        <w:rPr>
          <w:rFonts w:ascii="Times New Roman" w:hAnsi="Times New Roman" w:cs="Times New Roman" w:hint="eastAsia"/>
          <w:sz w:val="24"/>
          <w:szCs w:val="24"/>
        </w:rPr>
        <w:t xml:space="preserve">  Students</w:t>
      </w:r>
      <w:r>
        <w:rPr>
          <w:rFonts w:ascii="Times New Roman" w:hAnsi="Times New Roman" w:cs="Times New Roman"/>
          <w:sz w:val="24"/>
          <w:szCs w:val="24"/>
        </w:rPr>
        <w:t>’</w:t>
      </w:r>
      <w:r>
        <w:rPr>
          <w:rFonts w:ascii="Times New Roman" w:hAnsi="Times New Roman" w:cs="Times New Roman" w:hint="eastAsia"/>
          <w:sz w:val="24"/>
          <w:szCs w:val="24"/>
        </w:rPr>
        <w:t xml:space="preserve"> knowledge of theorems, propositions, </w:t>
      </w:r>
      <w:r>
        <w:rPr>
          <w:rFonts w:ascii="Times New Roman" w:hAnsi="Times New Roman" w:cs="Times New Roman"/>
          <w:sz w:val="24"/>
          <w:szCs w:val="24"/>
        </w:rPr>
        <w:t>corollar</w:t>
      </w:r>
      <w:r>
        <w:rPr>
          <w:rFonts w:ascii="Times New Roman" w:hAnsi="Times New Roman" w:cs="Times New Roman" w:hint="eastAsia"/>
          <w:sz w:val="24"/>
          <w:szCs w:val="24"/>
        </w:rPr>
        <w:t xml:space="preserve">ies, properties, mathematical laws, and proving techniques were also categorized as </w:t>
      </w:r>
      <w:r w:rsidRPr="00107F85">
        <w:rPr>
          <w:rFonts w:ascii="Times New Roman" w:hAnsi="Times New Roman" w:cs="Times New Roman" w:hint="eastAsia"/>
          <w:i/>
          <w:sz w:val="24"/>
          <w:szCs w:val="24"/>
        </w:rPr>
        <w:t>background knowledge</w:t>
      </w:r>
      <w:r>
        <w:rPr>
          <w:rFonts w:ascii="Times New Roman" w:hAnsi="Times New Roman" w:cs="Times New Roman" w:hint="eastAsia"/>
          <w:sz w:val="24"/>
          <w:szCs w:val="24"/>
        </w:rPr>
        <w:t>.  This section consists of two parts.  The first part discusses how students</w:t>
      </w:r>
      <w:r>
        <w:rPr>
          <w:rFonts w:ascii="Times New Roman" w:hAnsi="Times New Roman" w:cs="Times New Roman"/>
          <w:sz w:val="24"/>
          <w:szCs w:val="24"/>
        </w:rPr>
        <w:t>’</w:t>
      </w:r>
      <w:r>
        <w:rPr>
          <w:rFonts w:ascii="Times New Roman" w:hAnsi="Times New Roman" w:cs="Times New Roman" w:hint="eastAsia"/>
          <w:sz w:val="24"/>
          <w:szCs w:val="24"/>
        </w:rPr>
        <w:t xml:space="preserve"> lack of background knowledge affected their reasoning activities.  The second part highlights the issues of student</w:t>
      </w:r>
      <w:r>
        <w:rPr>
          <w:rFonts w:ascii="Times New Roman" w:hAnsi="Times New Roman" w:cs="Times New Roman"/>
          <w:sz w:val="24"/>
          <w:szCs w:val="24"/>
        </w:rPr>
        <w:t>’</w:t>
      </w:r>
      <w:r>
        <w:rPr>
          <w:rFonts w:ascii="Times New Roman" w:hAnsi="Times New Roman" w:cs="Times New Roman" w:hint="eastAsia"/>
          <w:sz w:val="24"/>
          <w:szCs w:val="24"/>
        </w:rPr>
        <w:t xml:space="preserve">s use of definitions in proof construction.  </w:t>
      </w:r>
    </w:p>
    <w:p w:rsidR="00753440" w:rsidRPr="009863BB" w:rsidRDefault="00753440" w:rsidP="009863BB">
      <w:pPr>
        <w:spacing w:after="0" w:line="480" w:lineRule="auto"/>
        <w:ind w:firstLine="720"/>
        <w:rPr>
          <w:rFonts w:ascii="Times New Roman" w:hAnsi="Times New Roman" w:cs="Times New Roman"/>
          <w:b/>
          <w:sz w:val="24"/>
          <w:szCs w:val="24"/>
        </w:rPr>
      </w:pPr>
      <w:r>
        <w:rPr>
          <w:rFonts w:ascii="Times New Roman" w:hAnsi="Times New Roman" w:cs="Times New Roman" w:hint="eastAsia"/>
          <w:b/>
          <w:sz w:val="24"/>
          <w:szCs w:val="24"/>
        </w:rPr>
        <w:t>S</w:t>
      </w:r>
      <w:r w:rsidRPr="005A6857">
        <w:rPr>
          <w:rFonts w:ascii="Times New Roman" w:hAnsi="Times New Roman" w:cs="Times New Roman" w:hint="eastAsia"/>
          <w:b/>
          <w:sz w:val="24"/>
          <w:szCs w:val="24"/>
        </w:rPr>
        <w:t>tudents</w:t>
      </w:r>
      <w:r w:rsidRPr="005A6857">
        <w:rPr>
          <w:rFonts w:ascii="Times New Roman" w:hAnsi="Times New Roman" w:cs="Times New Roman"/>
          <w:b/>
          <w:sz w:val="24"/>
          <w:szCs w:val="24"/>
        </w:rPr>
        <w:t>’</w:t>
      </w:r>
      <w:r w:rsidRPr="005A6857">
        <w:rPr>
          <w:rFonts w:ascii="Times New Roman" w:hAnsi="Times New Roman" w:cs="Times New Roman" w:hint="eastAsia"/>
          <w:b/>
          <w:sz w:val="24"/>
          <w:szCs w:val="24"/>
        </w:rPr>
        <w:t xml:space="preserve"> </w:t>
      </w:r>
      <w:r>
        <w:rPr>
          <w:rFonts w:ascii="Times New Roman" w:hAnsi="Times New Roman" w:cs="Times New Roman" w:hint="eastAsia"/>
          <w:b/>
          <w:sz w:val="24"/>
          <w:szCs w:val="24"/>
        </w:rPr>
        <w:t>l</w:t>
      </w:r>
      <w:r w:rsidRPr="005A6857">
        <w:rPr>
          <w:rFonts w:ascii="Times New Roman" w:hAnsi="Times New Roman" w:cs="Times New Roman" w:hint="eastAsia"/>
          <w:b/>
          <w:sz w:val="24"/>
          <w:szCs w:val="24"/>
        </w:rPr>
        <w:t xml:space="preserve">ack of </w:t>
      </w:r>
      <w:r>
        <w:rPr>
          <w:rFonts w:ascii="Times New Roman" w:hAnsi="Times New Roman" w:cs="Times New Roman" w:hint="eastAsia"/>
          <w:b/>
          <w:sz w:val="24"/>
          <w:szCs w:val="24"/>
        </w:rPr>
        <w:t>b</w:t>
      </w:r>
      <w:r w:rsidRPr="005A6857">
        <w:rPr>
          <w:rFonts w:ascii="Times New Roman" w:hAnsi="Times New Roman" w:cs="Times New Roman" w:hint="eastAsia"/>
          <w:b/>
          <w:sz w:val="24"/>
          <w:szCs w:val="24"/>
        </w:rPr>
        <w:t xml:space="preserve">ackground </w:t>
      </w:r>
      <w:r>
        <w:rPr>
          <w:rFonts w:ascii="Times New Roman" w:hAnsi="Times New Roman" w:cs="Times New Roman" w:hint="eastAsia"/>
          <w:b/>
          <w:sz w:val="24"/>
          <w:szCs w:val="24"/>
        </w:rPr>
        <w:t>k</w:t>
      </w:r>
      <w:r w:rsidRPr="005A6857">
        <w:rPr>
          <w:rFonts w:ascii="Times New Roman" w:hAnsi="Times New Roman" w:cs="Times New Roman" w:hint="eastAsia"/>
          <w:b/>
          <w:sz w:val="24"/>
          <w:szCs w:val="24"/>
        </w:rPr>
        <w:t>nowledge</w:t>
      </w:r>
      <w:r w:rsidR="009863BB">
        <w:rPr>
          <w:rFonts w:ascii="Times New Roman" w:hAnsi="Times New Roman" w:cs="Times New Roman" w:hint="eastAsia"/>
          <w:b/>
          <w:sz w:val="24"/>
          <w:szCs w:val="24"/>
        </w:rPr>
        <w:t>.</w:t>
      </w:r>
      <w:r>
        <w:rPr>
          <w:rFonts w:ascii="Times New Roman" w:hAnsi="Times New Roman" w:cs="Times New Roman" w:hint="eastAsia"/>
          <w:b/>
          <w:sz w:val="24"/>
          <w:szCs w:val="24"/>
        </w:rPr>
        <w:t xml:space="preserve"> </w:t>
      </w:r>
      <w:r w:rsidR="009863BB">
        <w:rPr>
          <w:rFonts w:ascii="Times New Roman" w:hAnsi="Times New Roman" w:cs="Times New Roman" w:hint="eastAsia"/>
          <w:b/>
          <w:sz w:val="24"/>
          <w:szCs w:val="24"/>
        </w:rPr>
        <w:t xml:space="preserve"> </w:t>
      </w:r>
      <w:r>
        <w:rPr>
          <w:rFonts w:ascii="Times New Roman" w:hAnsi="Times New Roman" w:cs="Times New Roman" w:hint="eastAsia"/>
          <w:sz w:val="24"/>
          <w:szCs w:val="24"/>
        </w:rPr>
        <w:t>F</w:t>
      </w:r>
      <w:r>
        <w:rPr>
          <w:rFonts w:ascii="Times New Roman" w:hAnsi="Times New Roman" w:cs="Times New Roman"/>
          <w:sz w:val="24"/>
          <w:szCs w:val="24"/>
        </w:rPr>
        <w:t>i</w:t>
      </w:r>
      <w:r>
        <w:rPr>
          <w:rFonts w:ascii="Times New Roman" w:hAnsi="Times New Roman" w:cs="Times New Roman" w:hint="eastAsia"/>
          <w:sz w:val="24"/>
          <w:szCs w:val="24"/>
        </w:rPr>
        <w:t>rst, this section discusses how students</w:t>
      </w:r>
      <w:r>
        <w:rPr>
          <w:rFonts w:ascii="Times New Roman" w:hAnsi="Times New Roman" w:cs="Times New Roman"/>
          <w:sz w:val="24"/>
          <w:szCs w:val="24"/>
        </w:rPr>
        <w:t>’</w:t>
      </w:r>
      <w:r>
        <w:rPr>
          <w:rFonts w:ascii="Times New Roman" w:hAnsi="Times New Roman" w:cs="Times New Roman" w:hint="eastAsia"/>
          <w:sz w:val="24"/>
          <w:szCs w:val="24"/>
        </w:rPr>
        <w:t xml:space="preserve"> lack of background knowledge can influence the operations of the </w:t>
      </w:r>
      <w:r>
        <w:rPr>
          <w:rFonts w:ascii="Times New Roman" w:hAnsi="Times New Roman" w:cs="Times New Roman"/>
          <w:sz w:val="24"/>
          <w:szCs w:val="24"/>
        </w:rPr>
        <w:t>reasoning</w:t>
      </w:r>
      <w:r>
        <w:rPr>
          <w:rFonts w:ascii="Times New Roman" w:hAnsi="Times New Roman" w:cs="Times New Roman" w:hint="eastAsia"/>
          <w:sz w:val="24"/>
          <w:szCs w:val="24"/>
        </w:rPr>
        <w:t xml:space="preserve"> activity (</w:t>
      </w:r>
      <w:r w:rsidRPr="00DC0B16">
        <w:rPr>
          <w:rFonts w:ascii="Times New Roman" w:hAnsi="Times New Roman" w:cs="Times New Roman" w:hint="eastAsia"/>
          <w:i/>
          <w:sz w:val="24"/>
          <w:szCs w:val="24"/>
        </w:rPr>
        <w:t>rephrasing an object</w:t>
      </w:r>
      <w:r>
        <w:rPr>
          <w:rFonts w:ascii="Times New Roman" w:hAnsi="Times New Roman" w:cs="Times New Roman" w:hint="eastAsia"/>
          <w:sz w:val="24"/>
          <w:szCs w:val="24"/>
        </w:rPr>
        <w:t xml:space="preserve">, </w:t>
      </w:r>
      <w:r w:rsidRPr="00EA3521">
        <w:rPr>
          <w:rFonts w:ascii="Times New Roman" w:hAnsi="Times New Roman" w:cs="Times New Roman" w:hint="eastAsia"/>
          <w:i/>
          <w:sz w:val="24"/>
          <w:szCs w:val="24"/>
        </w:rPr>
        <w:t>combining objects</w:t>
      </w:r>
      <w:r>
        <w:rPr>
          <w:rFonts w:ascii="Times New Roman" w:hAnsi="Times New Roman" w:cs="Times New Roman" w:hint="eastAsia"/>
          <w:sz w:val="24"/>
          <w:szCs w:val="24"/>
        </w:rPr>
        <w:t xml:space="preserve">, and </w:t>
      </w:r>
      <w:r w:rsidRPr="00DC0B16">
        <w:rPr>
          <w:rFonts w:ascii="Times New Roman" w:hAnsi="Times New Roman" w:cs="Times New Roman" w:hint="eastAsia"/>
          <w:i/>
          <w:sz w:val="24"/>
          <w:szCs w:val="24"/>
        </w:rPr>
        <w:t>creating a cue</w:t>
      </w:r>
      <w:r>
        <w:rPr>
          <w:rFonts w:ascii="Times New Roman" w:hAnsi="Times New Roman" w:cs="Times New Roman" w:hint="eastAsia"/>
          <w:sz w:val="24"/>
          <w:szCs w:val="24"/>
        </w:rPr>
        <w:t>)</w:t>
      </w:r>
      <w:r w:rsidR="00725C70">
        <w:rPr>
          <w:rFonts w:ascii="Times New Roman" w:hAnsi="Times New Roman" w:cs="Times New Roman" w:hint="eastAsia"/>
          <w:sz w:val="24"/>
          <w:szCs w:val="24"/>
        </w:rPr>
        <w:t>.</w:t>
      </w:r>
      <w:r>
        <w:rPr>
          <w:rFonts w:ascii="Times New Roman" w:hAnsi="Times New Roman" w:cs="Times New Roman" w:hint="eastAsia"/>
          <w:sz w:val="24"/>
          <w:szCs w:val="24"/>
        </w:rPr>
        <w:t xml:space="preserve">  T</w:t>
      </w:r>
      <w:r>
        <w:rPr>
          <w:rFonts w:ascii="Times New Roman" w:hAnsi="Times New Roman" w:cs="Times New Roman"/>
          <w:sz w:val="24"/>
          <w:szCs w:val="24"/>
        </w:rPr>
        <w:t xml:space="preserve">he analysis of students’ proofs </w:t>
      </w:r>
      <w:r>
        <w:rPr>
          <w:rFonts w:ascii="Times New Roman" w:hAnsi="Times New Roman" w:cs="Times New Roman" w:hint="eastAsia"/>
          <w:sz w:val="24"/>
          <w:szCs w:val="24"/>
        </w:rPr>
        <w:t>strongly indicated</w:t>
      </w:r>
      <w:r>
        <w:rPr>
          <w:rFonts w:ascii="Times New Roman" w:hAnsi="Times New Roman" w:cs="Times New Roman"/>
          <w:sz w:val="24"/>
          <w:szCs w:val="24"/>
        </w:rPr>
        <w:t xml:space="preserve"> that </w:t>
      </w:r>
      <w:r>
        <w:rPr>
          <w:rFonts w:ascii="Times New Roman" w:hAnsi="Times New Roman" w:cs="Times New Roman" w:hint="eastAsia"/>
          <w:sz w:val="24"/>
          <w:szCs w:val="24"/>
        </w:rPr>
        <w:t xml:space="preserve">their </w:t>
      </w:r>
      <w:r>
        <w:rPr>
          <w:rFonts w:ascii="Times New Roman" w:hAnsi="Times New Roman" w:cs="Times New Roman"/>
          <w:sz w:val="24"/>
          <w:szCs w:val="24"/>
        </w:rPr>
        <w:t xml:space="preserve">lack of </w:t>
      </w:r>
      <w:r w:rsidRPr="00617E67">
        <w:rPr>
          <w:rFonts w:ascii="Times New Roman" w:hAnsi="Times New Roman" w:cs="Times New Roman" w:hint="eastAsia"/>
          <w:i/>
          <w:sz w:val="24"/>
          <w:szCs w:val="24"/>
        </w:rPr>
        <w:t xml:space="preserve">background </w:t>
      </w:r>
      <w:r w:rsidRPr="00617E67">
        <w:rPr>
          <w:rFonts w:ascii="Times New Roman" w:hAnsi="Times New Roman" w:cs="Times New Roman"/>
          <w:i/>
          <w:sz w:val="24"/>
          <w:szCs w:val="24"/>
        </w:rPr>
        <w:t>knowledge</w:t>
      </w:r>
      <w:r>
        <w:rPr>
          <w:rFonts w:ascii="Times New Roman" w:hAnsi="Times New Roman" w:cs="Times New Roman"/>
          <w:sz w:val="24"/>
          <w:szCs w:val="24"/>
        </w:rPr>
        <w:t xml:space="preserve"> </w:t>
      </w:r>
      <w:r>
        <w:rPr>
          <w:rFonts w:ascii="Times New Roman" w:hAnsi="Times New Roman" w:cs="Times New Roman" w:hint="eastAsia"/>
          <w:sz w:val="24"/>
          <w:szCs w:val="24"/>
        </w:rPr>
        <w:t>was</w:t>
      </w:r>
      <w:r>
        <w:rPr>
          <w:rFonts w:ascii="Times New Roman" w:hAnsi="Times New Roman" w:cs="Times New Roman"/>
          <w:sz w:val="24"/>
          <w:szCs w:val="24"/>
        </w:rPr>
        <w:t xml:space="preserve"> </w:t>
      </w:r>
      <w:r>
        <w:rPr>
          <w:rFonts w:ascii="Times New Roman" w:hAnsi="Times New Roman" w:cs="Times New Roman" w:hint="eastAsia"/>
          <w:sz w:val="24"/>
          <w:szCs w:val="24"/>
        </w:rPr>
        <w:t xml:space="preserve">a crucial </w:t>
      </w:r>
      <w:r>
        <w:rPr>
          <w:rFonts w:ascii="Times New Roman" w:hAnsi="Times New Roman" w:cs="Times New Roman"/>
          <w:sz w:val="24"/>
          <w:szCs w:val="24"/>
        </w:rPr>
        <w:t xml:space="preserve">factor </w:t>
      </w:r>
      <w:r>
        <w:rPr>
          <w:rFonts w:ascii="Times New Roman" w:hAnsi="Times New Roman" w:cs="Times New Roman" w:hint="eastAsia"/>
          <w:sz w:val="24"/>
          <w:szCs w:val="24"/>
        </w:rPr>
        <w:t>that hindered</w:t>
      </w:r>
      <w:r>
        <w:rPr>
          <w:rFonts w:ascii="Times New Roman" w:hAnsi="Times New Roman" w:cs="Times New Roman"/>
          <w:sz w:val="24"/>
          <w:szCs w:val="24"/>
        </w:rPr>
        <w:t xml:space="preserve"> them </w:t>
      </w:r>
      <w:r>
        <w:rPr>
          <w:rFonts w:ascii="Times New Roman" w:hAnsi="Times New Roman" w:cs="Times New Roman" w:hint="eastAsia"/>
          <w:sz w:val="24"/>
          <w:szCs w:val="24"/>
        </w:rPr>
        <w:t xml:space="preserve">from successfully advancing a reasoning process, </w:t>
      </w:r>
      <w:r>
        <w:rPr>
          <w:rFonts w:ascii="Times New Roman" w:hAnsi="Times New Roman" w:cs="Times New Roman"/>
          <w:sz w:val="24"/>
          <w:szCs w:val="24"/>
        </w:rPr>
        <w:t>directly affect</w:t>
      </w:r>
      <w:r>
        <w:rPr>
          <w:rFonts w:ascii="Times New Roman" w:hAnsi="Times New Roman" w:cs="Times New Roman" w:hint="eastAsia"/>
          <w:sz w:val="24"/>
          <w:szCs w:val="24"/>
        </w:rPr>
        <w:t>ing</w:t>
      </w:r>
      <w:r>
        <w:rPr>
          <w:rFonts w:ascii="Times New Roman" w:hAnsi="Times New Roman" w:cs="Times New Roman"/>
          <w:sz w:val="24"/>
          <w:szCs w:val="24"/>
        </w:rPr>
        <w:t xml:space="preserve"> their </w:t>
      </w:r>
      <w:r>
        <w:rPr>
          <w:rFonts w:ascii="Times New Roman" w:hAnsi="Times New Roman" w:cs="Times New Roman" w:hint="eastAsia"/>
          <w:sz w:val="24"/>
          <w:szCs w:val="24"/>
        </w:rPr>
        <w:t>practices of</w:t>
      </w:r>
      <w:r>
        <w:rPr>
          <w:rFonts w:ascii="Times New Roman" w:hAnsi="Times New Roman" w:cs="Times New Roman"/>
          <w:sz w:val="24"/>
          <w:szCs w:val="24"/>
        </w:rPr>
        <w:t xml:space="preserve"> th</w:t>
      </w:r>
      <w:r>
        <w:rPr>
          <w:rFonts w:ascii="Times New Roman" w:hAnsi="Times New Roman" w:cs="Times New Roman" w:hint="eastAsia"/>
          <w:sz w:val="24"/>
          <w:szCs w:val="24"/>
        </w:rPr>
        <w:t>es</w:t>
      </w:r>
      <w:r>
        <w:rPr>
          <w:rFonts w:ascii="Times New Roman" w:hAnsi="Times New Roman" w:cs="Times New Roman"/>
          <w:sz w:val="24"/>
          <w:szCs w:val="24"/>
        </w:rPr>
        <w:t xml:space="preserve">e </w:t>
      </w:r>
      <w:r>
        <w:rPr>
          <w:rFonts w:ascii="Times New Roman" w:hAnsi="Times New Roman" w:cs="Times New Roman" w:hint="eastAsia"/>
          <w:sz w:val="24"/>
          <w:szCs w:val="24"/>
        </w:rPr>
        <w:t xml:space="preserve">three </w:t>
      </w:r>
      <w:r>
        <w:rPr>
          <w:rFonts w:ascii="Times New Roman" w:hAnsi="Times New Roman" w:cs="Times New Roman"/>
          <w:sz w:val="24"/>
          <w:szCs w:val="24"/>
        </w:rPr>
        <w:t>operations</w:t>
      </w:r>
      <w:r>
        <w:rPr>
          <w:rFonts w:ascii="Times New Roman" w:hAnsi="Times New Roman" w:cs="Times New Roman" w:hint="eastAsia"/>
          <w:sz w:val="24"/>
          <w:szCs w:val="24"/>
        </w:rPr>
        <w:t>.  The following presents the highlights of how students</w:t>
      </w:r>
      <w:r>
        <w:rPr>
          <w:rFonts w:ascii="Times New Roman" w:hAnsi="Times New Roman" w:cs="Times New Roman"/>
          <w:sz w:val="24"/>
          <w:szCs w:val="24"/>
        </w:rPr>
        <w:t>’</w:t>
      </w:r>
      <w:r>
        <w:rPr>
          <w:rFonts w:ascii="Times New Roman" w:hAnsi="Times New Roman" w:cs="Times New Roman" w:hint="eastAsia"/>
          <w:sz w:val="24"/>
          <w:szCs w:val="24"/>
        </w:rPr>
        <w:t xml:space="preserve"> lack of </w:t>
      </w:r>
      <w:r w:rsidRPr="00610C2F">
        <w:rPr>
          <w:rFonts w:ascii="Times New Roman" w:hAnsi="Times New Roman" w:cs="Times New Roman" w:hint="eastAsia"/>
          <w:i/>
          <w:sz w:val="24"/>
          <w:szCs w:val="24"/>
        </w:rPr>
        <w:t>background knowledge</w:t>
      </w:r>
      <w:r w:rsidR="00725C70">
        <w:rPr>
          <w:rFonts w:ascii="Times New Roman" w:hAnsi="Times New Roman" w:cs="Times New Roman" w:hint="eastAsia"/>
          <w:sz w:val="24"/>
          <w:szCs w:val="24"/>
        </w:rPr>
        <w:t xml:space="preserve"> </w:t>
      </w:r>
      <w:r>
        <w:rPr>
          <w:rFonts w:ascii="Times New Roman" w:hAnsi="Times New Roman" w:cs="Times New Roman" w:hint="eastAsia"/>
          <w:sz w:val="24"/>
          <w:szCs w:val="24"/>
        </w:rPr>
        <w:t>hindered them from</w:t>
      </w:r>
      <w:r w:rsidR="00725C70">
        <w:rPr>
          <w:rFonts w:ascii="Times New Roman" w:hAnsi="Times New Roman" w:cs="Times New Roman" w:hint="eastAsia"/>
          <w:sz w:val="24"/>
          <w:szCs w:val="24"/>
        </w:rPr>
        <w:t xml:space="preserve"> </w:t>
      </w:r>
      <w:r>
        <w:rPr>
          <w:rFonts w:ascii="Times New Roman" w:hAnsi="Times New Roman" w:cs="Times New Roman" w:hint="eastAsia"/>
          <w:sz w:val="24"/>
          <w:szCs w:val="24"/>
        </w:rPr>
        <w:t xml:space="preserve">applying the operations of the reasoning activity (a) </w:t>
      </w:r>
      <w:r w:rsidRPr="00DC0B16">
        <w:rPr>
          <w:rFonts w:ascii="Times New Roman" w:hAnsi="Times New Roman" w:cs="Times New Roman" w:hint="eastAsia"/>
          <w:i/>
          <w:sz w:val="24"/>
          <w:szCs w:val="24"/>
        </w:rPr>
        <w:t>rephrasing an object</w:t>
      </w:r>
      <w:r>
        <w:rPr>
          <w:rFonts w:ascii="Times New Roman" w:hAnsi="Times New Roman" w:cs="Times New Roman" w:hint="eastAsia"/>
          <w:sz w:val="24"/>
          <w:szCs w:val="24"/>
        </w:rPr>
        <w:t xml:space="preserve"> and (b) </w:t>
      </w:r>
      <w:r w:rsidRPr="00DC0B16">
        <w:rPr>
          <w:rFonts w:ascii="Times New Roman" w:hAnsi="Times New Roman" w:cs="Times New Roman" w:hint="eastAsia"/>
          <w:i/>
          <w:sz w:val="24"/>
          <w:szCs w:val="24"/>
        </w:rPr>
        <w:t>creating a cue</w:t>
      </w:r>
      <w:r>
        <w:rPr>
          <w:rFonts w:ascii="Times New Roman" w:hAnsi="Times New Roman" w:cs="Times New Roman" w:hint="eastAsia"/>
          <w:sz w:val="24"/>
          <w:szCs w:val="24"/>
        </w:rPr>
        <w:t xml:space="preserve"> and </w:t>
      </w:r>
      <w:r w:rsidRPr="00EA3521">
        <w:rPr>
          <w:rFonts w:ascii="Times New Roman" w:hAnsi="Times New Roman" w:cs="Times New Roman" w:hint="eastAsia"/>
          <w:i/>
          <w:sz w:val="24"/>
          <w:szCs w:val="24"/>
        </w:rPr>
        <w:t>combining objects</w:t>
      </w:r>
      <w:r>
        <w:rPr>
          <w:rFonts w:ascii="Times New Roman" w:hAnsi="Times New Roman" w:cs="Times New Roman" w:hint="eastAsia"/>
          <w:sz w:val="24"/>
          <w:szCs w:val="24"/>
        </w:rPr>
        <w:t xml:space="preserve">.   </w:t>
      </w:r>
    </w:p>
    <w:p w:rsidR="00753440" w:rsidRDefault="00753440" w:rsidP="00753440">
      <w:pPr>
        <w:spacing w:after="0" w:line="480" w:lineRule="auto"/>
        <w:ind w:firstLine="720"/>
        <w:rPr>
          <w:rFonts w:ascii="Times New Roman" w:hAnsi="Times New Roman" w:cs="Times New Roman"/>
          <w:sz w:val="24"/>
          <w:szCs w:val="24"/>
        </w:rPr>
      </w:pPr>
      <w:r>
        <w:rPr>
          <w:rFonts w:ascii="Times New Roman" w:hAnsi="Times New Roman" w:cs="Times New Roman" w:hint="eastAsia"/>
          <w:sz w:val="24"/>
          <w:szCs w:val="24"/>
        </w:rPr>
        <w:t>(a) Billy and Savanna provided proofs that illustrated students</w:t>
      </w:r>
      <w:r>
        <w:rPr>
          <w:rFonts w:ascii="Times New Roman" w:hAnsi="Times New Roman" w:cs="Times New Roman"/>
          <w:sz w:val="24"/>
          <w:szCs w:val="24"/>
        </w:rPr>
        <w:t>’</w:t>
      </w:r>
      <w:r>
        <w:rPr>
          <w:rFonts w:ascii="Times New Roman" w:hAnsi="Times New Roman" w:cs="Times New Roman" w:hint="eastAsia"/>
          <w:sz w:val="24"/>
          <w:szCs w:val="24"/>
        </w:rPr>
        <w:t xml:space="preserve"> lack of knowledge of definitions, properties, and relevant theorems can affect their skills of </w:t>
      </w:r>
      <w:r w:rsidRPr="0054468D">
        <w:rPr>
          <w:rFonts w:ascii="Times New Roman" w:hAnsi="Times New Roman" w:cs="Times New Roman" w:hint="eastAsia"/>
          <w:i/>
          <w:sz w:val="24"/>
          <w:szCs w:val="24"/>
        </w:rPr>
        <w:t>rephrasing an object</w:t>
      </w:r>
      <w:r>
        <w:rPr>
          <w:rFonts w:ascii="Times New Roman" w:hAnsi="Times New Roman" w:cs="Times New Roman" w:hint="eastAsia"/>
          <w:sz w:val="24"/>
          <w:szCs w:val="24"/>
        </w:rPr>
        <w:t xml:space="preserve">.  Billy (Figure 6.18.) was asked to prove that a given map was a ring homomorphism. He tried showing </w:t>
      </w:r>
      <w:r>
        <w:rPr>
          <w:rFonts w:ascii="Times New Roman" w:hAnsi="Times New Roman" w:cs="Times New Roman"/>
          <w:noProof/>
          <w:position w:val="-10"/>
          <w:sz w:val="24"/>
          <w:szCs w:val="24"/>
          <w:lang w:eastAsia="en-US"/>
        </w:rPr>
        <w:drawing>
          <wp:inline distT="0" distB="0" distL="0" distR="0">
            <wp:extent cx="1190625" cy="200025"/>
            <wp:effectExtent l="0" t="0" r="9525" b="9525"/>
            <wp:docPr id="1425" name="Picture 1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0"/>
                    <pic:cNvPicPr>
                      <a:picLocks noChangeAspect="1" noChangeArrowheads="1"/>
                    </pic:cNvPicPr>
                  </pic:nvPicPr>
                  <pic:blipFill>
                    <a:blip r:embed="rId2767" cstate="print">
                      <a:extLst>
                        <a:ext uri="{28A0092B-C50C-407E-A947-70E740481C1C}">
                          <a14:useLocalDpi xmlns:a14="http://schemas.microsoft.com/office/drawing/2010/main" val="0"/>
                        </a:ext>
                      </a:extLst>
                    </a:blip>
                    <a:srcRect/>
                    <a:stretch>
                      <a:fillRect/>
                    </a:stretch>
                  </pic:blipFill>
                  <pic:spPr bwMode="auto">
                    <a:xfrm>
                      <a:off x="0" y="0"/>
                      <a:ext cx="1190625" cy="200025"/>
                    </a:xfrm>
                    <a:prstGeom prst="rect">
                      <a:avLst/>
                    </a:prstGeom>
                    <a:noFill/>
                    <a:ln>
                      <a:noFill/>
                    </a:ln>
                  </pic:spPr>
                </pic:pic>
              </a:graphicData>
            </a:graphic>
          </wp:inline>
        </w:drawing>
      </w:r>
      <w:r>
        <w:rPr>
          <w:rFonts w:ascii="Times New Roman" w:hAnsi="Times New Roman" w:cs="Times New Roman" w:hint="eastAsia"/>
          <w:sz w:val="24"/>
          <w:szCs w:val="24"/>
        </w:rPr>
        <w:t>though it was not a property of a ring homomorphism.  He was unable to prove the given statement because he did not know</w:t>
      </w:r>
      <w:r>
        <w:rPr>
          <w:rFonts w:ascii="Times New Roman" w:hAnsi="Times New Roman" w:cs="Times New Roman"/>
          <w:sz w:val="24"/>
          <w:szCs w:val="24"/>
        </w:rPr>
        <w:t xml:space="preserve"> the </w:t>
      </w:r>
      <w:r>
        <w:rPr>
          <w:rFonts w:ascii="Times New Roman" w:hAnsi="Times New Roman" w:cs="Times New Roman" w:hint="eastAsia"/>
          <w:sz w:val="24"/>
          <w:szCs w:val="24"/>
        </w:rPr>
        <w:t>property</w:t>
      </w:r>
      <w:r>
        <w:rPr>
          <w:rFonts w:ascii="Times New Roman" w:hAnsi="Times New Roman" w:cs="Times New Roman"/>
          <w:sz w:val="24"/>
          <w:szCs w:val="24"/>
        </w:rPr>
        <w:t xml:space="preserve"> of a homomorphism correctly. </w:t>
      </w:r>
      <w:r>
        <w:rPr>
          <w:rFonts w:ascii="Times New Roman" w:hAnsi="Times New Roman" w:cs="Times New Roman" w:hint="eastAsia"/>
          <w:sz w:val="24"/>
          <w:szCs w:val="24"/>
        </w:rPr>
        <w:t xml:space="preserve"> </w:t>
      </w:r>
    </w:p>
    <w:p w:rsidR="00753440" w:rsidRDefault="00753440" w:rsidP="00753440">
      <w:pPr>
        <w:spacing w:after="0" w:line="480" w:lineRule="auto"/>
        <w:jc w:val="center"/>
        <w:rPr>
          <w:rFonts w:ascii="Times New Roman" w:hAnsi="Times New Roman" w:cs="Times New Roman"/>
          <w:sz w:val="24"/>
          <w:szCs w:val="24"/>
        </w:rPr>
      </w:pPr>
      <w:r w:rsidRPr="004C0BA3">
        <w:rPr>
          <w:rFonts w:ascii="Times New Roman" w:hAnsi="Times New Roman" w:cs="Times New Roman"/>
          <w:noProof/>
          <w:sz w:val="24"/>
          <w:szCs w:val="24"/>
          <w:bdr w:val="single" w:sz="4" w:space="0" w:color="auto"/>
          <w:lang w:eastAsia="en-US"/>
        </w:rPr>
        <w:drawing>
          <wp:inline distT="0" distB="0" distL="0" distR="0" wp14:anchorId="511EFA53" wp14:editId="2C762D60">
            <wp:extent cx="5305425" cy="589024"/>
            <wp:effectExtent l="0" t="0" r="0" b="1905"/>
            <wp:docPr id="1013" name="Picture 1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3"/>
                    <pic:cNvPicPr>
                      <a:picLocks noChangeAspect="1" noChangeArrowheads="1"/>
                    </pic:cNvPicPr>
                  </pic:nvPicPr>
                  <pic:blipFill>
                    <a:blip r:embed="rId2207">
                      <a:extLst>
                        <a:ext uri="{28A0092B-C50C-407E-A947-70E740481C1C}">
                          <a14:useLocalDpi xmlns:a14="http://schemas.microsoft.com/office/drawing/2010/main" val="0"/>
                        </a:ext>
                      </a:extLst>
                    </a:blip>
                    <a:srcRect/>
                    <a:stretch>
                      <a:fillRect/>
                    </a:stretch>
                  </pic:blipFill>
                  <pic:spPr bwMode="auto">
                    <a:xfrm>
                      <a:off x="0" y="0"/>
                      <a:ext cx="5305425" cy="589024"/>
                    </a:xfrm>
                    <a:prstGeom prst="rect">
                      <a:avLst/>
                    </a:prstGeom>
                    <a:noFill/>
                    <a:ln>
                      <a:noFill/>
                    </a:ln>
                  </pic:spPr>
                </pic:pic>
              </a:graphicData>
            </a:graphic>
          </wp:inline>
        </w:drawing>
      </w:r>
    </w:p>
    <w:p w:rsidR="00753440" w:rsidRDefault="00753440" w:rsidP="00753440">
      <w:pPr>
        <w:spacing w:after="0" w:line="480" w:lineRule="auto"/>
        <w:jc w:val="center"/>
        <w:rPr>
          <w:rFonts w:ascii="Times New Roman" w:hAnsi="Times New Roman" w:cs="Times New Roman"/>
          <w:sz w:val="24"/>
          <w:szCs w:val="24"/>
        </w:rPr>
      </w:pPr>
      <w:r w:rsidRPr="001771F0">
        <w:rPr>
          <w:rFonts w:ascii="Times New Roman" w:hAnsi="Times New Roman" w:cs="Times New Roman" w:hint="eastAsia"/>
          <w:i/>
          <w:sz w:val="24"/>
          <w:szCs w:val="24"/>
        </w:rPr>
        <w:t>F</w:t>
      </w:r>
      <w:r w:rsidRPr="001771F0">
        <w:rPr>
          <w:rFonts w:ascii="Times New Roman" w:hAnsi="Times New Roman" w:cs="Times New Roman"/>
          <w:i/>
          <w:sz w:val="24"/>
          <w:szCs w:val="24"/>
        </w:rPr>
        <w:t>i</w:t>
      </w:r>
      <w:r w:rsidRPr="001771F0">
        <w:rPr>
          <w:rFonts w:ascii="Times New Roman" w:hAnsi="Times New Roman" w:cs="Times New Roman" w:hint="eastAsia"/>
          <w:i/>
          <w:sz w:val="24"/>
          <w:szCs w:val="24"/>
        </w:rPr>
        <w:t>gure 6.19</w:t>
      </w:r>
      <w:r w:rsidRPr="007C6AD1">
        <w:rPr>
          <w:rFonts w:ascii="Times New Roman" w:hAnsi="Times New Roman" w:cs="Times New Roman" w:hint="eastAsia"/>
          <w:sz w:val="24"/>
          <w:szCs w:val="24"/>
        </w:rPr>
        <w:t>.</w:t>
      </w:r>
      <w:r>
        <w:rPr>
          <w:rFonts w:ascii="Times New Roman" w:hAnsi="Times New Roman" w:cs="Times New Roman" w:hint="eastAsia"/>
          <w:sz w:val="24"/>
          <w:szCs w:val="24"/>
        </w:rPr>
        <w:t xml:space="preserve"> Billy</w:t>
      </w:r>
      <w:r>
        <w:rPr>
          <w:rFonts w:ascii="Times New Roman" w:hAnsi="Times New Roman" w:cs="Times New Roman"/>
          <w:sz w:val="24"/>
          <w:szCs w:val="24"/>
        </w:rPr>
        <w:t>’</w:t>
      </w:r>
      <w:r>
        <w:rPr>
          <w:rFonts w:ascii="Times New Roman" w:hAnsi="Times New Roman" w:cs="Times New Roman" w:hint="eastAsia"/>
          <w:sz w:val="24"/>
          <w:szCs w:val="24"/>
        </w:rPr>
        <w:t>s Proof.</w:t>
      </w:r>
    </w:p>
    <w:p w:rsidR="00753440" w:rsidRDefault="00753440" w:rsidP="00753440">
      <w:pPr>
        <w:spacing w:after="0" w:line="480" w:lineRule="auto"/>
        <w:ind w:firstLine="720"/>
        <w:rPr>
          <w:rFonts w:ascii="Times New Roman" w:hAnsi="Times New Roman" w:cs="Times New Roman"/>
          <w:sz w:val="24"/>
          <w:szCs w:val="24"/>
        </w:rPr>
      </w:pPr>
      <w:r>
        <w:rPr>
          <w:rFonts w:ascii="Times New Roman" w:hAnsi="Times New Roman" w:cs="Times New Roman" w:hint="eastAsia"/>
          <w:sz w:val="24"/>
          <w:szCs w:val="24"/>
        </w:rPr>
        <w:t xml:space="preserve">Savanna (Figure 6.19)  thought that she needed to show that it was one to one and onto, which was an incorrect assumption.  In addition, she did not know how to prove that a given map was one to one and onto.  Her lack of knowledge of a ring homomorhpihsm directly caused her to fail to rephrase </w:t>
      </w:r>
      <w:r>
        <w:rPr>
          <w:rFonts w:ascii="Times New Roman" w:hAnsi="Times New Roman" w:cs="Times New Roman"/>
          <w:sz w:val="24"/>
          <w:szCs w:val="24"/>
        </w:rPr>
        <w:t>“</w:t>
      </w:r>
      <w:r>
        <w:rPr>
          <w:rFonts w:ascii="Times New Roman" w:hAnsi="Times New Roman" w:cs="Times New Roman" w:hint="eastAsia"/>
          <w:sz w:val="24"/>
          <w:szCs w:val="24"/>
        </w:rPr>
        <w:t>a ring homomorphism</w:t>
      </w:r>
      <w:r>
        <w:rPr>
          <w:rFonts w:ascii="Times New Roman" w:hAnsi="Times New Roman" w:cs="Times New Roman"/>
          <w:sz w:val="24"/>
          <w:szCs w:val="24"/>
        </w:rPr>
        <w:t>”</w:t>
      </w:r>
      <w:r>
        <w:rPr>
          <w:rFonts w:ascii="Times New Roman" w:hAnsi="Times New Roman" w:cs="Times New Roman" w:hint="eastAsia"/>
          <w:sz w:val="24"/>
          <w:szCs w:val="24"/>
        </w:rPr>
        <w:t xml:space="preserve"> with</w:t>
      </w:r>
      <w:r>
        <w:rPr>
          <w:rFonts w:ascii="Times New Roman" w:hAnsi="Times New Roman" w:cs="Times New Roman"/>
          <w:noProof/>
          <w:position w:val="-10"/>
          <w:sz w:val="24"/>
          <w:szCs w:val="24"/>
          <w:lang w:eastAsia="en-US"/>
        </w:rPr>
        <w:drawing>
          <wp:inline distT="0" distB="0" distL="0" distR="0">
            <wp:extent cx="1819275" cy="200025"/>
            <wp:effectExtent l="0" t="0" r="9525" b="9525"/>
            <wp:docPr id="1424" name="Picture 1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1"/>
                    <pic:cNvPicPr>
                      <a:picLocks noChangeAspect="1" noChangeArrowheads="1"/>
                    </pic:cNvPicPr>
                  </pic:nvPicPr>
                  <pic:blipFill>
                    <a:blip r:embed="rId2768" cstate="print">
                      <a:extLst>
                        <a:ext uri="{28A0092B-C50C-407E-A947-70E740481C1C}">
                          <a14:useLocalDpi xmlns:a14="http://schemas.microsoft.com/office/drawing/2010/main" val="0"/>
                        </a:ext>
                      </a:extLst>
                    </a:blip>
                    <a:srcRect/>
                    <a:stretch>
                      <a:fillRect/>
                    </a:stretch>
                  </pic:blipFill>
                  <pic:spPr bwMode="auto">
                    <a:xfrm>
                      <a:off x="0" y="0"/>
                      <a:ext cx="1819275" cy="200025"/>
                    </a:xfrm>
                    <a:prstGeom prst="rect">
                      <a:avLst/>
                    </a:prstGeom>
                    <a:noFill/>
                    <a:ln>
                      <a:noFill/>
                    </a:ln>
                  </pic:spPr>
                </pic:pic>
              </a:graphicData>
            </a:graphic>
          </wp:inline>
        </w:drawing>
      </w:r>
      <w:r>
        <w:rPr>
          <w:rFonts w:ascii="Times New Roman" w:hAnsi="Times New Roman" w:cs="Times New Roman" w:hint="eastAsia"/>
          <w:sz w:val="24"/>
          <w:szCs w:val="24"/>
        </w:rPr>
        <w:t xml:space="preserve"> and  </w:t>
      </w:r>
      <w:r>
        <w:rPr>
          <w:rFonts w:ascii="Times New Roman" w:hAnsi="Times New Roman" w:cs="Times New Roman"/>
          <w:noProof/>
          <w:position w:val="-10"/>
          <w:sz w:val="24"/>
          <w:szCs w:val="24"/>
          <w:lang w:eastAsia="en-US"/>
        </w:rPr>
        <w:drawing>
          <wp:inline distT="0" distB="0" distL="0" distR="0">
            <wp:extent cx="1533525" cy="200025"/>
            <wp:effectExtent l="0" t="0" r="9525" b="9525"/>
            <wp:docPr id="1423" name="Picture 1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2"/>
                    <pic:cNvPicPr>
                      <a:picLocks noChangeAspect="1" noChangeArrowheads="1"/>
                    </pic:cNvPicPr>
                  </pic:nvPicPr>
                  <pic:blipFill>
                    <a:blip r:embed="rId2769" cstate="print">
                      <a:extLst>
                        <a:ext uri="{28A0092B-C50C-407E-A947-70E740481C1C}">
                          <a14:useLocalDpi xmlns:a14="http://schemas.microsoft.com/office/drawing/2010/main" val="0"/>
                        </a:ext>
                      </a:extLst>
                    </a:blip>
                    <a:srcRect/>
                    <a:stretch>
                      <a:fillRect/>
                    </a:stretch>
                  </pic:blipFill>
                  <pic:spPr bwMode="auto">
                    <a:xfrm>
                      <a:off x="0" y="0"/>
                      <a:ext cx="1533525" cy="200025"/>
                    </a:xfrm>
                    <a:prstGeom prst="rect">
                      <a:avLst/>
                    </a:prstGeom>
                    <a:noFill/>
                    <a:ln>
                      <a:noFill/>
                    </a:ln>
                  </pic:spPr>
                </pic:pic>
              </a:graphicData>
            </a:graphic>
          </wp:inline>
        </w:drawing>
      </w:r>
      <w:r>
        <w:rPr>
          <w:rFonts w:ascii="Times New Roman" w:hAnsi="Times New Roman" w:cs="Times New Roman" w:hint="eastAsia"/>
          <w:sz w:val="24"/>
          <w:szCs w:val="24"/>
        </w:rPr>
        <w:t>.</w:t>
      </w:r>
    </w:p>
    <w:p w:rsidR="00753440" w:rsidRDefault="00753440" w:rsidP="00753440">
      <w:pPr>
        <w:spacing w:after="0" w:line="480" w:lineRule="auto"/>
        <w:jc w:val="center"/>
        <w:rPr>
          <w:rFonts w:ascii="Times New Roman" w:hAnsi="Times New Roman" w:cs="Times New Roman"/>
          <w:sz w:val="24"/>
          <w:szCs w:val="24"/>
        </w:rPr>
      </w:pPr>
      <w:r w:rsidRPr="00561BA9">
        <w:rPr>
          <w:rFonts w:ascii="Times New Roman" w:hAnsi="Times New Roman" w:cs="Times New Roman"/>
          <w:noProof/>
          <w:sz w:val="24"/>
          <w:szCs w:val="24"/>
          <w:bdr w:val="single" w:sz="4" w:space="0" w:color="auto"/>
          <w:lang w:eastAsia="en-US"/>
        </w:rPr>
        <w:drawing>
          <wp:inline distT="0" distB="0" distL="0" distR="0" wp14:anchorId="428788AC" wp14:editId="64930985">
            <wp:extent cx="4991100" cy="1266825"/>
            <wp:effectExtent l="0" t="0" r="0" b="9525"/>
            <wp:docPr id="1014" name="Picture 1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9"/>
                    <pic:cNvPicPr>
                      <a:picLocks noChangeAspect="1" noChangeArrowheads="1"/>
                    </pic:cNvPicPr>
                  </pic:nvPicPr>
                  <pic:blipFill>
                    <a:blip r:embed="rId2457">
                      <a:extLst>
                        <a:ext uri="{28A0092B-C50C-407E-A947-70E740481C1C}">
                          <a14:useLocalDpi xmlns:a14="http://schemas.microsoft.com/office/drawing/2010/main" val="0"/>
                        </a:ext>
                      </a:extLst>
                    </a:blip>
                    <a:srcRect/>
                    <a:stretch>
                      <a:fillRect/>
                    </a:stretch>
                  </pic:blipFill>
                  <pic:spPr bwMode="auto">
                    <a:xfrm>
                      <a:off x="0" y="0"/>
                      <a:ext cx="4994768" cy="1267756"/>
                    </a:xfrm>
                    <a:prstGeom prst="rect">
                      <a:avLst/>
                    </a:prstGeom>
                    <a:noFill/>
                    <a:ln>
                      <a:noFill/>
                    </a:ln>
                  </pic:spPr>
                </pic:pic>
              </a:graphicData>
            </a:graphic>
          </wp:inline>
        </w:drawing>
      </w:r>
    </w:p>
    <w:p w:rsidR="00753440" w:rsidRDefault="00753440" w:rsidP="00753440">
      <w:pPr>
        <w:spacing w:after="0" w:line="480" w:lineRule="auto"/>
        <w:jc w:val="center"/>
        <w:rPr>
          <w:rFonts w:ascii="Times New Roman" w:hAnsi="Times New Roman" w:cs="Times New Roman"/>
          <w:sz w:val="24"/>
          <w:szCs w:val="24"/>
        </w:rPr>
      </w:pPr>
      <w:r w:rsidRPr="001771F0">
        <w:rPr>
          <w:rFonts w:ascii="Times New Roman" w:hAnsi="Times New Roman" w:cs="Times New Roman" w:hint="eastAsia"/>
          <w:i/>
          <w:sz w:val="24"/>
          <w:szCs w:val="24"/>
        </w:rPr>
        <w:t>F</w:t>
      </w:r>
      <w:r w:rsidRPr="001771F0">
        <w:rPr>
          <w:rFonts w:ascii="Times New Roman" w:hAnsi="Times New Roman" w:cs="Times New Roman"/>
          <w:i/>
          <w:sz w:val="24"/>
          <w:szCs w:val="24"/>
        </w:rPr>
        <w:t>i</w:t>
      </w:r>
      <w:r w:rsidRPr="001771F0">
        <w:rPr>
          <w:rFonts w:ascii="Times New Roman" w:hAnsi="Times New Roman" w:cs="Times New Roman" w:hint="eastAsia"/>
          <w:i/>
          <w:sz w:val="24"/>
          <w:szCs w:val="24"/>
        </w:rPr>
        <w:t>gure 6.20</w:t>
      </w:r>
      <w:r>
        <w:rPr>
          <w:rFonts w:ascii="Times New Roman" w:hAnsi="Times New Roman" w:cs="Times New Roman" w:hint="eastAsia"/>
          <w:sz w:val="24"/>
          <w:szCs w:val="24"/>
        </w:rPr>
        <w:t>. Savanna</w:t>
      </w:r>
      <w:r>
        <w:rPr>
          <w:rFonts w:ascii="Times New Roman" w:hAnsi="Times New Roman" w:cs="Times New Roman"/>
          <w:sz w:val="24"/>
          <w:szCs w:val="24"/>
        </w:rPr>
        <w:t>’</w:t>
      </w:r>
      <w:r>
        <w:rPr>
          <w:rFonts w:ascii="Times New Roman" w:hAnsi="Times New Roman" w:cs="Times New Roman" w:hint="eastAsia"/>
          <w:sz w:val="24"/>
          <w:szCs w:val="24"/>
        </w:rPr>
        <w:t>s Proof.</w:t>
      </w:r>
    </w:p>
    <w:p w:rsidR="00753440" w:rsidRDefault="00753440" w:rsidP="00753440">
      <w:pPr>
        <w:spacing w:after="0" w:line="480" w:lineRule="auto"/>
        <w:ind w:firstLine="720"/>
        <w:rPr>
          <w:rFonts w:ascii="Times New Roman" w:hAnsi="Times New Roman" w:cs="Times New Roman"/>
          <w:sz w:val="24"/>
          <w:szCs w:val="24"/>
        </w:rPr>
      </w:pPr>
      <w:r>
        <w:rPr>
          <w:rFonts w:ascii="Times New Roman" w:hAnsi="Times New Roman" w:cs="Times New Roman" w:hint="eastAsia"/>
          <w:sz w:val="24"/>
          <w:szCs w:val="24"/>
        </w:rPr>
        <w:t>(b) Students</w:t>
      </w:r>
      <w:r>
        <w:rPr>
          <w:rFonts w:ascii="Times New Roman" w:hAnsi="Times New Roman" w:cs="Times New Roman"/>
          <w:sz w:val="24"/>
          <w:szCs w:val="24"/>
        </w:rPr>
        <w:t>’</w:t>
      </w:r>
      <w:r>
        <w:rPr>
          <w:rFonts w:ascii="Times New Roman" w:hAnsi="Times New Roman" w:cs="Times New Roman" w:hint="eastAsia"/>
          <w:sz w:val="24"/>
          <w:szCs w:val="24"/>
        </w:rPr>
        <w:t xml:space="preserve"> lack of </w:t>
      </w:r>
      <w:r w:rsidRPr="00EA3521">
        <w:rPr>
          <w:rFonts w:ascii="Times New Roman" w:hAnsi="Times New Roman" w:cs="Times New Roman" w:hint="eastAsia"/>
          <w:i/>
          <w:sz w:val="24"/>
          <w:szCs w:val="24"/>
        </w:rPr>
        <w:t>background knowledge</w:t>
      </w:r>
      <w:r>
        <w:rPr>
          <w:rFonts w:ascii="Times New Roman" w:hAnsi="Times New Roman" w:cs="Times New Roman" w:hint="eastAsia"/>
          <w:sz w:val="24"/>
          <w:szCs w:val="24"/>
        </w:rPr>
        <w:t xml:space="preserve">  of a property of concept can directly and </w:t>
      </w:r>
      <w:r>
        <w:rPr>
          <w:rFonts w:ascii="Times New Roman" w:hAnsi="Times New Roman" w:cs="Times New Roman"/>
          <w:sz w:val="24"/>
          <w:szCs w:val="24"/>
        </w:rPr>
        <w:t>indirectly</w:t>
      </w:r>
      <w:r>
        <w:rPr>
          <w:rFonts w:ascii="Times New Roman" w:hAnsi="Times New Roman" w:cs="Times New Roman" w:hint="eastAsia"/>
          <w:sz w:val="24"/>
          <w:szCs w:val="24"/>
        </w:rPr>
        <w:t xml:space="preserve"> hinder them from </w:t>
      </w:r>
      <w:r w:rsidRPr="0054468D">
        <w:rPr>
          <w:rFonts w:ascii="Times New Roman" w:hAnsi="Times New Roman" w:cs="Times New Roman" w:hint="eastAsia"/>
          <w:i/>
          <w:sz w:val="24"/>
          <w:szCs w:val="24"/>
        </w:rPr>
        <w:t>creating a cue</w:t>
      </w:r>
      <w:r>
        <w:rPr>
          <w:rFonts w:ascii="Times New Roman" w:hAnsi="Times New Roman" w:cs="Times New Roman" w:hint="eastAsia"/>
          <w:sz w:val="24"/>
          <w:szCs w:val="24"/>
        </w:rPr>
        <w:t xml:space="preserve"> and </w:t>
      </w:r>
      <w:r w:rsidRPr="00EA3521">
        <w:rPr>
          <w:rFonts w:ascii="Times New Roman" w:hAnsi="Times New Roman" w:cs="Times New Roman" w:hint="eastAsia"/>
          <w:i/>
          <w:sz w:val="24"/>
          <w:szCs w:val="24"/>
        </w:rPr>
        <w:t>combining objects</w:t>
      </w:r>
      <w:r>
        <w:rPr>
          <w:rFonts w:ascii="Times New Roman" w:hAnsi="Times New Roman" w:cs="Times New Roman" w:hint="eastAsia"/>
          <w:sz w:val="24"/>
          <w:szCs w:val="24"/>
        </w:rPr>
        <w:t xml:space="preserve">, which results in producing an incomplete proof.  For example, Carlos (Figure 6.20) seemed to have not known the property of a coset </w:t>
      </w:r>
      <w:r>
        <w:rPr>
          <w:rFonts w:ascii="Times New Roman" w:hAnsi="Times New Roman" w:cs="Times New Roman"/>
          <w:sz w:val="24"/>
          <w:szCs w:val="24"/>
        </w:rPr>
        <w:t>“</w:t>
      </w:r>
      <w:r>
        <w:rPr>
          <w:rFonts w:ascii="Times New Roman" w:hAnsi="Times New Roman" w:cs="Times New Roman" w:hint="eastAsia"/>
          <w:sz w:val="24"/>
          <w:szCs w:val="24"/>
        </w:rPr>
        <w:t>every element</w:t>
      </w:r>
      <w:r>
        <w:rPr>
          <w:rFonts w:ascii="Times New Roman" w:hAnsi="Times New Roman" w:cs="Times New Roman"/>
          <w:noProof/>
          <w:position w:val="-10"/>
          <w:sz w:val="24"/>
          <w:szCs w:val="24"/>
          <w:lang w:eastAsia="en-US"/>
        </w:rPr>
        <w:drawing>
          <wp:inline distT="0" distB="0" distL="0" distR="0">
            <wp:extent cx="409575" cy="200025"/>
            <wp:effectExtent l="0" t="0" r="9525" b="9525"/>
            <wp:docPr id="1422" name="Picture 1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3"/>
                    <pic:cNvPicPr>
                      <a:picLocks noChangeAspect="1" noChangeArrowheads="1"/>
                    </pic:cNvPicPr>
                  </pic:nvPicPr>
                  <pic:blipFill>
                    <a:blip r:embed="rId2755" cstate="print">
                      <a:extLst>
                        <a:ext uri="{28A0092B-C50C-407E-A947-70E740481C1C}">
                          <a14:useLocalDpi xmlns:a14="http://schemas.microsoft.com/office/drawing/2010/main" val="0"/>
                        </a:ext>
                      </a:extLst>
                    </a:blip>
                    <a:srcRect/>
                    <a:stretch>
                      <a:fillRect/>
                    </a:stretch>
                  </pic:blipFill>
                  <pic:spPr bwMode="auto">
                    <a:xfrm>
                      <a:off x="0" y="0"/>
                      <a:ext cx="409575" cy="200025"/>
                    </a:xfrm>
                    <a:prstGeom prst="rect">
                      <a:avLst/>
                    </a:prstGeom>
                    <a:noFill/>
                    <a:ln>
                      <a:noFill/>
                    </a:ln>
                  </pic:spPr>
                </pic:pic>
              </a:graphicData>
            </a:graphic>
          </wp:inline>
        </w:drawing>
      </w:r>
      <w:r>
        <w:rPr>
          <w:rFonts w:ascii="Times New Roman" w:hAnsi="Times New Roman" w:cs="Times New Roman" w:hint="eastAsia"/>
          <w:sz w:val="24"/>
          <w:szCs w:val="24"/>
        </w:rPr>
        <w:t>belongs to some coset</w:t>
      </w:r>
      <w:r>
        <w:rPr>
          <w:rFonts w:ascii="Times New Roman" w:hAnsi="Times New Roman" w:cs="Times New Roman"/>
          <w:noProof/>
          <w:position w:val="-10"/>
          <w:sz w:val="24"/>
          <w:szCs w:val="24"/>
          <w:lang w:eastAsia="en-US"/>
        </w:rPr>
        <w:drawing>
          <wp:inline distT="0" distB="0" distL="0" distR="0">
            <wp:extent cx="466725" cy="200025"/>
            <wp:effectExtent l="0" t="0" r="9525" b="9525"/>
            <wp:docPr id="1421" name="Picture 1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4"/>
                    <pic:cNvPicPr>
                      <a:picLocks noChangeAspect="1" noChangeArrowheads="1"/>
                    </pic:cNvPicPr>
                  </pic:nvPicPr>
                  <pic:blipFill>
                    <a:blip r:embed="rId2757" cstate="print">
                      <a:extLst>
                        <a:ext uri="{28A0092B-C50C-407E-A947-70E740481C1C}">
                          <a14:useLocalDpi xmlns:a14="http://schemas.microsoft.com/office/drawing/2010/main" val="0"/>
                        </a:ext>
                      </a:extLst>
                    </a:blip>
                    <a:srcRect/>
                    <a:stretch>
                      <a:fillRect/>
                    </a:stretch>
                  </pic:blipFill>
                  <pic:spPr bwMode="auto">
                    <a:xfrm>
                      <a:off x="0" y="0"/>
                      <a:ext cx="466725" cy="200025"/>
                    </a:xfrm>
                    <a:prstGeom prst="rect">
                      <a:avLst/>
                    </a:prstGeom>
                    <a:noFill/>
                    <a:ln>
                      <a:noFill/>
                    </a:ln>
                  </pic:spPr>
                </pic:pic>
              </a:graphicData>
            </a:graphic>
          </wp:inline>
        </w:drawing>
      </w:r>
      <w:r>
        <w:rPr>
          <w:rFonts w:ascii="Times New Roman" w:hAnsi="Times New Roman" w:cs="Times New Roman" w:hint="eastAsia"/>
          <w:sz w:val="24"/>
          <w:szCs w:val="24"/>
        </w:rPr>
        <w:t xml:space="preserve">with </w:t>
      </w:r>
      <w:r>
        <w:rPr>
          <w:rFonts w:ascii="Times New Roman" w:hAnsi="Times New Roman" w:cs="Times New Roman"/>
          <w:noProof/>
          <w:position w:val="-6"/>
          <w:sz w:val="24"/>
          <w:szCs w:val="24"/>
          <w:lang w:eastAsia="en-US"/>
        </w:rPr>
        <w:drawing>
          <wp:inline distT="0" distB="0" distL="0" distR="0">
            <wp:extent cx="409575" cy="180975"/>
            <wp:effectExtent l="0" t="0" r="9525" b="9525"/>
            <wp:docPr id="1420" name="Picture 1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5"/>
                    <pic:cNvPicPr>
                      <a:picLocks noChangeAspect="1" noChangeArrowheads="1"/>
                    </pic:cNvPicPr>
                  </pic:nvPicPr>
                  <pic:blipFill>
                    <a:blip r:embed="rId2758" cstate="print">
                      <a:extLst>
                        <a:ext uri="{28A0092B-C50C-407E-A947-70E740481C1C}">
                          <a14:useLocalDpi xmlns:a14="http://schemas.microsoft.com/office/drawing/2010/main" val="0"/>
                        </a:ext>
                      </a:extLst>
                    </a:blip>
                    <a:srcRect/>
                    <a:stretch>
                      <a:fillRect/>
                    </a:stretch>
                  </pic:blipFill>
                  <pic:spPr bwMode="auto">
                    <a:xfrm>
                      <a:off x="0" y="0"/>
                      <a:ext cx="409575" cy="180975"/>
                    </a:xfrm>
                    <a:prstGeom prst="rect">
                      <a:avLst/>
                    </a:prstGeom>
                    <a:noFill/>
                    <a:ln>
                      <a:noFill/>
                    </a:ln>
                  </pic:spPr>
                </pic:pic>
              </a:graphicData>
            </a:graphic>
          </wp:inline>
        </w:drawing>
      </w:r>
      <w:r>
        <w:rPr>
          <w:rFonts w:ascii="Times New Roman" w:hAnsi="Times New Roman" w:cs="Times New Roman" w:hint="eastAsia"/>
          <w:sz w:val="24"/>
          <w:szCs w:val="24"/>
        </w:rPr>
        <w:t>.</w:t>
      </w:r>
      <w:r>
        <w:rPr>
          <w:rFonts w:ascii="Times New Roman" w:hAnsi="Times New Roman" w:cs="Times New Roman"/>
          <w:sz w:val="24"/>
          <w:szCs w:val="24"/>
        </w:rPr>
        <w:t>”</w:t>
      </w:r>
      <w:r>
        <w:rPr>
          <w:rFonts w:ascii="Times New Roman" w:hAnsi="Times New Roman" w:cs="Times New Roman" w:hint="eastAsia"/>
          <w:sz w:val="24"/>
          <w:szCs w:val="24"/>
        </w:rPr>
        <w:t xml:space="preserve">  His lack of the knowledge of the property made it impossible to recall and apply it to combine an element</w:t>
      </w:r>
      <w:r>
        <w:rPr>
          <w:rFonts w:ascii="Times New Roman" w:hAnsi="Times New Roman" w:cs="Times New Roman"/>
          <w:noProof/>
          <w:position w:val="-10"/>
          <w:sz w:val="24"/>
          <w:szCs w:val="24"/>
          <w:lang w:eastAsia="en-US"/>
        </w:rPr>
        <w:drawing>
          <wp:inline distT="0" distB="0" distL="0" distR="0">
            <wp:extent cx="409575" cy="200025"/>
            <wp:effectExtent l="0" t="0" r="9525" b="9525"/>
            <wp:docPr id="1419" name="Picture 1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6"/>
                    <pic:cNvPicPr>
                      <a:picLocks noChangeAspect="1" noChangeArrowheads="1"/>
                    </pic:cNvPicPr>
                  </pic:nvPicPr>
                  <pic:blipFill>
                    <a:blip r:embed="rId2755" cstate="print">
                      <a:extLst>
                        <a:ext uri="{28A0092B-C50C-407E-A947-70E740481C1C}">
                          <a14:useLocalDpi xmlns:a14="http://schemas.microsoft.com/office/drawing/2010/main" val="0"/>
                        </a:ext>
                      </a:extLst>
                    </a:blip>
                    <a:srcRect/>
                    <a:stretch>
                      <a:fillRect/>
                    </a:stretch>
                  </pic:blipFill>
                  <pic:spPr bwMode="auto">
                    <a:xfrm>
                      <a:off x="0" y="0"/>
                      <a:ext cx="409575" cy="200025"/>
                    </a:xfrm>
                    <a:prstGeom prst="rect">
                      <a:avLst/>
                    </a:prstGeom>
                    <a:noFill/>
                    <a:ln>
                      <a:noFill/>
                    </a:ln>
                  </pic:spPr>
                </pic:pic>
              </a:graphicData>
            </a:graphic>
          </wp:inline>
        </w:drawing>
      </w:r>
      <w:r>
        <w:rPr>
          <w:rFonts w:ascii="Times New Roman" w:hAnsi="Times New Roman" w:cs="Times New Roman" w:hint="eastAsia"/>
          <w:sz w:val="24"/>
          <w:szCs w:val="24"/>
        </w:rPr>
        <w:t xml:space="preserve">and a coset </w:t>
      </w:r>
      <w:r>
        <w:rPr>
          <w:rFonts w:ascii="Times New Roman" w:hAnsi="Times New Roman" w:cs="Times New Roman"/>
          <w:noProof/>
          <w:position w:val="-10"/>
          <w:sz w:val="24"/>
          <w:szCs w:val="24"/>
          <w:lang w:eastAsia="en-US"/>
        </w:rPr>
        <w:drawing>
          <wp:inline distT="0" distB="0" distL="0" distR="0">
            <wp:extent cx="600075" cy="200025"/>
            <wp:effectExtent l="0" t="0" r="9525" b="9525"/>
            <wp:docPr id="1418" name="Picture 1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7"/>
                    <pic:cNvPicPr>
                      <a:picLocks noChangeAspect="1" noChangeArrowheads="1"/>
                    </pic:cNvPicPr>
                  </pic:nvPicPr>
                  <pic:blipFill>
                    <a:blip r:embed="rId2756" cstate="print">
                      <a:extLst>
                        <a:ext uri="{28A0092B-C50C-407E-A947-70E740481C1C}">
                          <a14:useLocalDpi xmlns:a14="http://schemas.microsoft.com/office/drawing/2010/main" val="0"/>
                        </a:ext>
                      </a:extLst>
                    </a:blip>
                    <a:srcRect/>
                    <a:stretch>
                      <a:fillRect/>
                    </a:stretch>
                  </pic:blipFill>
                  <pic:spPr bwMode="auto">
                    <a:xfrm>
                      <a:off x="0" y="0"/>
                      <a:ext cx="600075" cy="200025"/>
                    </a:xfrm>
                    <a:prstGeom prst="rect">
                      <a:avLst/>
                    </a:prstGeom>
                    <a:noFill/>
                    <a:ln>
                      <a:noFill/>
                    </a:ln>
                  </pic:spPr>
                </pic:pic>
              </a:graphicData>
            </a:graphic>
          </wp:inline>
        </w:drawing>
      </w:r>
      <w:r>
        <w:rPr>
          <w:rFonts w:ascii="Times New Roman" w:hAnsi="Times New Roman" w:cs="Times New Roman" w:hint="eastAsia"/>
          <w:sz w:val="24"/>
          <w:szCs w:val="24"/>
        </w:rPr>
        <w:t xml:space="preserve">. </w:t>
      </w:r>
    </w:p>
    <w:p w:rsidR="00753440" w:rsidRDefault="00753440" w:rsidP="00753440">
      <w:pPr>
        <w:spacing w:after="0" w:line="480" w:lineRule="auto"/>
        <w:jc w:val="center"/>
        <w:rPr>
          <w:rFonts w:ascii="Times New Roman" w:hAnsi="Times New Roman" w:cs="Times New Roman"/>
          <w:sz w:val="24"/>
          <w:szCs w:val="24"/>
        </w:rPr>
      </w:pPr>
      <w:r w:rsidRPr="00B3588C">
        <w:rPr>
          <w:rFonts w:ascii="Times New Roman" w:hAnsi="Times New Roman" w:cs="Times New Roman"/>
          <w:noProof/>
          <w:sz w:val="24"/>
          <w:szCs w:val="24"/>
          <w:bdr w:val="single" w:sz="4" w:space="0" w:color="auto"/>
          <w:lang w:eastAsia="en-US"/>
        </w:rPr>
        <w:drawing>
          <wp:inline distT="0" distB="0" distL="0" distR="0" wp14:anchorId="4AA7D53C" wp14:editId="23AC363E">
            <wp:extent cx="3721211" cy="1192233"/>
            <wp:effectExtent l="0" t="0" r="0" b="8255"/>
            <wp:docPr id="1015" name="Picture 1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6"/>
                    <pic:cNvPicPr>
                      <a:picLocks noChangeAspect="1" noChangeArrowheads="1"/>
                    </pic:cNvPicPr>
                  </pic:nvPicPr>
                  <pic:blipFill>
                    <a:blip r:embed="rId2331">
                      <a:extLst>
                        <a:ext uri="{28A0092B-C50C-407E-A947-70E740481C1C}">
                          <a14:useLocalDpi xmlns:a14="http://schemas.microsoft.com/office/drawing/2010/main" val="0"/>
                        </a:ext>
                      </a:extLst>
                    </a:blip>
                    <a:srcRect/>
                    <a:stretch>
                      <a:fillRect/>
                    </a:stretch>
                  </pic:blipFill>
                  <pic:spPr bwMode="auto">
                    <a:xfrm>
                      <a:off x="0" y="0"/>
                      <a:ext cx="3728471" cy="1194559"/>
                    </a:xfrm>
                    <a:prstGeom prst="rect">
                      <a:avLst/>
                    </a:prstGeom>
                    <a:noFill/>
                    <a:ln>
                      <a:noFill/>
                    </a:ln>
                  </pic:spPr>
                </pic:pic>
              </a:graphicData>
            </a:graphic>
          </wp:inline>
        </w:drawing>
      </w:r>
    </w:p>
    <w:p w:rsidR="00753440" w:rsidRDefault="00753440" w:rsidP="00753440">
      <w:pPr>
        <w:spacing w:after="0" w:line="480" w:lineRule="auto"/>
        <w:jc w:val="center"/>
        <w:rPr>
          <w:rFonts w:ascii="Times New Roman" w:hAnsi="Times New Roman" w:cs="Times New Roman"/>
          <w:sz w:val="24"/>
          <w:szCs w:val="24"/>
        </w:rPr>
      </w:pPr>
      <w:r w:rsidRPr="001771F0">
        <w:rPr>
          <w:rFonts w:ascii="Times New Roman" w:hAnsi="Times New Roman" w:cs="Times New Roman" w:hint="eastAsia"/>
          <w:i/>
          <w:sz w:val="24"/>
          <w:szCs w:val="24"/>
        </w:rPr>
        <w:t>Figure 6.21</w:t>
      </w:r>
      <w:r>
        <w:rPr>
          <w:rFonts w:ascii="Times New Roman" w:hAnsi="Times New Roman" w:cs="Times New Roman" w:hint="eastAsia"/>
          <w:sz w:val="24"/>
          <w:szCs w:val="24"/>
        </w:rPr>
        <w:t>.  Carlos</w:t>
      </w:r>
      <w:r>
        <w:rPr>
          <w:rFonts w:ascii="Times New Roman" w:hAnsi="Times New Roman" w:cs="Times New Roman"/>
          <w:sz w:val="24"/>
          <w:szCs w:val="24"/>
        </w:rPr>
        <w:t>’</w:t>
      </w:r>
      <w:r>
        <w:rPr>
          <w:rFonts w:ascii="Times New Roman" w:hAnsi="Times New Roman" w:cs="Times New Roman" w:hint="eastAsia"/>
          <w:sz w:val="24"/>
          <w:szCs w:val="24"/>
        </w:rPr>
        <w:t>s Proof.</w:t>
      </w:r>
    </w:p>
    <w:p w:rsidR="00725C70" w:rsidRDefault="00753440" w:rsidP="00725C70">
      <w:pPr>
        <w:spacing w:after="0" w:line="480" w:lineRule="auto"/>
        <w:ind w:firstLine="720"/>
        <w:rPr>
          <w:rFonts w:ascii="Times New Roman" w:hAnsi="Times New Roman" w:cs="Times New Roman"/>
          <w:sz w:val="24"/>
          <w:szCs w:val="24"/>
        </w:rPr>
      </w:pPr>
      <w:r>
        <w:rPr>
          <w:rFonts w:ascii="Times New Roman" w:hAnsi="Times New Roman" w:cs="Times New Roman" w:hint="eastAsia"/>
          <w:sz w:val="24"/>
          <w:szCs w:val="24"/>
        </w:rPr>
        <w:t xml:space="preserve">For </w:t>
      </w:r>
      <w:r>
        <w:rPr>
          <w:rFonts w:ascii="Times New Roman" w:hAnsi="Times New Roman" w:cs="Times New Roman"/>
          <w:sz w:val="24"/>
          <w:szCs w:val="24"/>
        </w:rPr>
        <w:t>another</w:t>
      </w:r>
      <w:r>
        <w:rPr>
          <w:rFonts w:ascii="Times New Roman" w:hAnsi="Times New Roman" w:cs="Times New Roman" w:hint="eastAsia"/>
          <w:sz w:val="24"/>
          <w:szCs w:val="24"/>
        </w:rPr>
        <w:t xml:space="preserve"> example, Caleb (Figure 6.21) seemed not to have known the relationship between </w:t>
      </w:r>
      <w:r>
        <w:rPr>
          <w:rFonts w:ascii="Times New Roman" w:hAnsi="Times New Roman" w:cs="Times New Roman"/>
          <w:noProof/>
          <w:position w:val="-10"/>
          <w:sz w:val="24"/>
          <w:szCs w:val="24"/>
          <w:lang w:eastAsia="en-US"/>
        </w:rPr>
        <w:drawing>
          <wp:inline distT="0" distB="0" distL="0" distR="0" wp14:anchorId="2117BDCF" wp14:editId="26D96905">
            <wp:extent cx="409575" cy="133350"/>
            <wp:effectExtent l="0" t="0" r="0" b="0"/>
            <wp:docPr id="1417" name="Picture 1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8"/>
                    <pic:cNvPicPr>
                      <a:picLocks noChangeAspect="1" noChangeArrowheads="1"/>
                    </pic:cNvPicPr>
                  </pic:nvPicPr>
                  <pic:blipFill>
                    <a:blip r:embed="rId2759" cstate="print">
                      <a:extLst>
                        <a:ext uri="{28A0092B-C50C-407E-A947-70E740481C1C}">
                          <a14:useLocalDpi xmlns:a14="http://schemas.microsoft.com/office/drawing/2010/main" val="0"/>
                        </a:ext>
                      </a:extLst>
                    </a:blip>
                    <a:srcRect/>
                    <a:stretch>
                      <a:fillRect/>
                    </a:stretch>
                  </pic:blipFill>
                  <pic:spPr bwMode="auto">
                    <a:xfrm>
                      <a:off x="0" y="0"/>
                      <a:ext cx="409575" cy="133350"/>
                    </a:xfrm>
                    <a:prstGeom prst="rect">
                      <a:avLst/>
                    </a:prstGeom>
                    <a:noFill/>
                    <a:ln>
                      <a:noFill/>
                    </a:ln>
                  </pic:spPr>
                </pic:pic>
              </a:graphicData>
            </a:graphic>
          </wp:inline>
        </w:drawing>
      </w:r>
      <w:r>
        <w:rPr>
          <w:rFonts w:ascii="Times New Roman" w:hAnsi="Times New Roman" w:cs="Times New Roman" w:hint="eastAsia"/>
          <w:sz w:val="24"/>
          <w:szCs w:val="24"/>
        </w:rPr>
        <w:t xml:space="preserve">and </w:t>
      </w:r>
      <w:r w:rsidRPr="009361F6">
        <w:rPr>
          <w:rFonts w:ascii="Times New Roman" w:hAnsi="Times New Roman" w:cs="Times New Roman" w:hint="eastAsia"/>
          <w:i/>
          <w:sz w:val="24"/>
          <w:szCs w:val="24"/>
        </w:rPr>
        <w:t>G</w:t>
      </w:r>
      <w:r>
        <w:rPr>
          <w:rFonts w:ascii="Times New Roman" w:hAnsi="Times New Roman" w:cs="Times New Roman" w:hint="eastAsia"/>
          <w:sz w:val="24"/>
          <w:szCs w:val="24"/>
        </w:rPr>
        <w:t xml:space="preserve"> , namely, the fact that </w:t>
      </w:r>
      <w:r>
        <w:rPr>
          <w:rFonts w:ascii="Times New Roman" w:hAnsi="Times New Roman" w:cs="Times New Roman"/>
          <w:noProof/>
          <w:position w:val="-10"/>
          <w:sz w:val="24"/>
          <w:szCs w:val="24"/>
          <w:lang w:eastAsia="en-US"/>
        </w:rPr>
        <w:drawing>
          <wp:inline distT="0" distB="0" distL="0" distR="0" wp14:anchorId="7D9EAED8" wp14:editId="4BA67FFE">
            <wp:extent cx="409575" cy="133350"/>
            <wp:effectExtent l="0" t="0" r="0" b="0"/>
            <wp:docPr id="1416" name="Picture 1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9"/>
                    <pic:cNvPicPr>
                      <a:picLocks noChangeAspect="1" noChangeArrowheads="1"/>
                    </pic:cNvPicPr>
                  </pic:nvPicPr>
                  <pic:blipFill>
                    <a:blip r:embed="rId2759" cstate="print">
                      <a:extLst>
                        <a:ext uri="{28A0092B-C50C-407E-A947-70E740481C1C}">
                          <a14:useLocalDpi xmlns:a14="http://schemas.microsoft.com/office/drawing/2010/main" val="0"/>
                        </a:ext>
                      </a:extLst>
                    </a:blip>
                    <a:srcRect/>
                    <a:stretch>
                      <a:fillRect/>
                    </a:stretch>
                  </pic:blipFill>
                  <pic:spPr bwMode="auto">
                    <a:xfrm>
                      <a:off x="0" y="0"/>
                      <a:ext cx="409575" cy="133350"/>
                    </a:xfrm>
                    <a:prstGeom prst="rect">
                      <a:avLst/>
                    </a:prstGeom>
                    <a:noFill/>
                    <a:ln>
                      <a:noFill/>
                    </a:ln>
                  </pic:spPr>
                </pic:pic>
              </a:graphicData>
            </a:graphic>
          </wp:inline>
        </w:drawing>
      </w:r>
      <w:r>
        <w:rPr>
          <w:rFonts w:ascii="Times New Roman" w:hAnsi="Times New Roman" w:cs="Times New Roman" w:hint="eastAsia"/>
          <w:sz w:val="24"/>
          <w:szCs w:val="24"/>
        </w:rPr>
        <w:t xml:space="preserve">was a subgroup of </w:t>
      </w:r>
      <w:r w:rsidRPr="009361F6">
        <w:rPr>
          <w:rFonts w:ascii="Times New Roman" w:hAnsi="Times New Roman" w:cs="Times New Roman" w:hint="eastAsia"/>
          <w:i/>
          <w:sz w:val="24"/>
          <w:szCs w:val="24"/>
        </w:rPr>
        <w:t>G</w:t>
      </w:r>
      <w:r>
        <w:rPr>
          <w:rFonts w:ascii="Times New Roman" w:hAnsi="Times New Roman" w:cs="Times New Roman" w:hint="eastAsia"/>
          <w:sz w:val="24"/>
          <w:szCs w:val="24"/>
        </w:rPr>
        <w:t xml:space="preserve"> . His lack of </w:t>
      </w:r>
      <w:r>
        <w:rPr>
          <w:rFonts w:ascii="Times New Roman" w:hAnsi="Times New Roman" w:cs="Times New Roman"/>
          <w:sz w:val="24"/>
          <w:szCs w:val="24"/>
        </w:rPr>
        <w:t>knowledge</w:t>
      </w:r>
      <w:r>
        <w:rPr>
          <w:rFonts w:ascii="Times New Roman" w:hAnsi="Times New Roman" w:cs="Times New Roman" w:hint="eastAsia"/>
          <w:sz w:val="24"/>
          <w:szCs w:val="24"/>
        </w:rPr>
        <w:t xml:space="preserve"> of </w:t>
      </w:r>
      <w:r>
        <w:rPr>
          <w:rFonts w:ascii="Times New Roman" w:hAnsi="Times New Roman" w:cs="Times New Roman"/>
          <w:sz w:val="24"/>
          <w:szCs w:val="24"/>
        </w:rPr>
        <w:t>th</w:t>
      </w:r>
      <w:r>
        <w:rPr>
          <w:rFonts w:ascii="Times New Roman" w:hAnsi="Times New Roman" w:cs="Times New Roman" w:hint="eastAsia"/>
          <w:sz w:val="24"/>
          <w:szCs w:val="24"/>
        </w:rPr>
        <w:t xml:space="preserve">is fact directly hindered him from </w:t>
      </w:r>
      <w:r w:rsidRPr="00D77469">
        <w:rPr>
          <w:rFonts w:ascii="Times New Roman" w:hAnsi="Times New Roman" w:cs="Times New Roman" w:hint="eastAsia"/>
          <w:i/>
          <w:sz w:val="24"/>
          <w:szCs w:val="24"/>
        </w:rPr>
        <w:t>creating a cue</w:t>
      </w:r>
      <w:r>
        <w:rPr>
          <w:rFonts w:ascii="Times New Roman" w:hAnsi="Times New Roman" w:cs="Times New Roman" w:hint="eastAsia"/>
          <w:sz w:val="24"/>
          <w:szCs w:val="24"/>
        </w:rPr>
        <w:t xml:space="preserve"> by recalling the fact and indirectly hindered him from combining the object </w:t>
      </w:r>
      <w:r>
        <w:rPr>
          <w:rFonts w:ascii="Times New Roman" w:hAnsi="Times New Roman" w:cs="Times New Roman"/>
          <w:noProof/>
          <w:position w:val="-10"/>
          <w:sz w:val="24"/>
          <w:szCs w:val="24"/>
          <w:lang w:eastAsia="en-US"/>
        </w:rPr>
        <w:drawing>
          <wp:inline distT="0" distB="0" distL="0" distR="0" wp14:anchorId="4D88FFED" wp14:editId="1BCEF9F9">
            <wp:extent cx="409575" cy="142875"/>
            <wp:effectExtent l="0" t="0" r="9525" b="9525"/>
            <wp:docPr id="1016" name="Picture 1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85"/>
                    <pic:cNvPicPr>
                      <a:picLocks noChangeAspect="1" noChangeArrowheads="1"/>
                    </pic:cNvPicPr>
                  </pic:nvPicPr>
                  <pic:blipFill>
                    <a:blip r:embed="rId2759" cstate="print">
                      <a:extLst>
                        <a:ext uri="{28A0092B-C50C-407E-A947-70E740481C1C}">
                          <a14:useLocalDpi xmlns:a14="http://schemas.microsoft.com/office/drawing/2010/main" val="0"/>
                        </a:ext>
                      </a:extLst>
                    </a:blip>
                    <a:srcRect/>
                    <a:stretch>
                      <a:fillRect/>
                    </a:stretch>
                  </pic:blipFill>
                  <pic:spPr bwMode="auto">
                    <a:xfrm>
                      <a:off x="0" y="0"/>
                      <a:ext cx="409575" cy="142875"/>
                    </a:xfrm>
                    <a:prstGeom prst="rect">
                      <a:avLst/>
                    </a:prstGeom>
                    <a:noFill/>
                    <a:ln>
                      <a:noFill/>
                    </a:ln>
                  </pic:spPr>
                </pic:pic>
              </a:graphicData>
            </a:graphic>
          </wp:inline>
        </w:drawing>
      </w:r>
      <w:r>
        <w:rPr>
          <w:rFonts w:ascii="Times New Roman" w:hAnsi="Times New Roman" w:cs="Times New Roman" w:hint="eastAsia"/>
          <w:sz w:val="24"/>
          <w:szCs w:val="24"/>
        </w:rPr>
        <w:t xml:space="preserve">and the given condition </w:t>
      </w:r>
      <w:r>
        <w:rPr>
          <w:rFonts w:ascii="Times New Roman" w:hAnsi="Times New Roman" w:cs="Times New Roman"/>
          <w:sz w:val="24"/>
          <w:szCs w:val="24"/>
        </w:rPr>
        <w:t>“</w:t>
      </w:r>
      <w:r>
        <w:rPr>
          <w:rFonts w:ascii="Times New Roman" w:hAnsi="Times New Roman" w:cs="Times New Roman" w:hint="eastAsia"/>
          <w:sz w:val="24"/>
          <w:szCs w:val="24"/>
        </w:rPr>
        <w:t xml:space="preserve">the order of </w:t>
      </w:r>
      <w:r w:rsidRPr="00AF3166">
        <w:rPr>
          <w:rFonts w:ascii="Times New Roman" w:hAnsi="Times New Roman" w:cs="Times New Roman" w:hint="eastAsia"/>
          <w:i/>
          <w:sz w:val="24"/>
          <w:szCs w:val="24"/>
        </w:rPr>
        <w:t>G</w:t>
      </w:r>
      <w:r>
        <w:rPr>
          <w:rFonts w:ascii="Times New Roman" w:hAnsi="Times New Roman" w:cs="Times New Roman" w:hint="eastAsia"/>
          <w:sz w:val="24"/>
          <w:szCs w:val="24"/>
        </w:rPr>
        <w:t xml:space="preserve"> is a prime number,</w:t>
      </w:r>
      <w:r>
        <w:rPr>
          <w:rFonts w:ascii="Times New Roman" w:hAnsi="Times New Roman" w:cs="Times New Roman"/>
          <w:sz w:val="24"/>
          <w:szCs w:val="24"/>
        </w:rPr>
        <w:t>”</w:t>
      </w:r>
      <w:r>
        <w:rPr>
          <w:rFonts w:ascii="Times New Roman" w:hAnsi="Times New Roman" w:cs="Times New Roman" w:hint="eastAsia"/>
          <w:sz w:val="24"/>
          <w:szCs w:val="24"/>
        </w:rPr>
        <w:t xml:space="preserve"> which might have led him to derive </w:t>
      </w:r>
      <w:r>
        <w:rPr>
          <w:rFonts w:ascii="Times New Roman" w:hAnsi="Times New Roman" w:cs="Times New Roman"/>
          <w:noProof/>
          <w:position w:val="-10"/>
          <w:sz w:val="24"/>
          <w:szCs w:val="24"/>
          <w:lang w:eastAsia="en-US"/>
        </w:rPr>
        <w:drawing>
          <wp:inline distT="0" distB="0" distL="0" distR="0" wp14:anchorId="6E5874E2" wp14:editId="5289017B">
            <wp:extent cx="400050" cy="180975"/>
            <wp:effectExtent l="0" t="0" r="0" b="9525"/>
            <wp:docPr id="1415" name="Picture 1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0"/>
                    <pic:cNvPicPr>
                      <a:picLocks noChangeAspect="1" noChangeArrowheads="1"/>
                    </pic:cNvPicPr>
                  </pic:nvPicPr>
                  <pic:blipFill>
                    <a:blip r:embed="rId2770" cstate="print">
                      <a:extLst>
                        <a:ext uri="{28A0092B-C50C-407E-A947-70E740481C1C}">
                          <a14:useLocalDpi xmlns:a14="http://schemas.microsoft.com/office/drawing/2010/main" val="0"/>
                        </a:ext>
                      </a:extLst>
                    </a:blip>
                    <a:srcRect/>
                    <a:stretch>
                      <a:fillRect/>
                    </a:stretch>
                  </pic:blipFill>
                  <pic:spPr bwMode="auto">
                    <a:xfrm>
                      <a:off x="0" y="0"/>
                      <a:ext cx="400050" cy="180975"/>
                    </a:xfrm>
                    <a:prstGeom prst="rect">
                      <a:avLst/>
                    </a:prstGeom>
                    <a:noFill/>
                    <a:ln>
                      <a:noFill/>
                    </a:ln>
                  </pic:spPr>
                </pic:pic>
              </a:graphicData>
            </a:graphic>
          </wp:inline>
        </w:drawing>
      </w:r>
      <w:r>
        <w:rPr>
          <w:rFonts w:ascii="Times New Roman" w:hAnsi="Times New Roman" w:cs="Times New Roman" w:hint="eastAsia"/>
          <w:sz w:val="24"/>
          <w:szCs w:val="24"/>
        </w:rPr>
        <w:t xml:space="preserve">= 1 or </w:t>
      </w:r>
      <w:r w:rsidRPr="00C7327A">
        <w:rPr>
          <w:rFonts w:ascii="Times New Roman" w:hAnsi="Times New Roman" w:cs="Times New Roman" w:hint="eastAsia"/>
          <w:i/>
          <w:sz w:val="24"/>
          <w:szCs w:val="24"/>
        </w:rPr>
        <w:t>p</w:t>
      </w:r>
      <w:r>
        <w:rPr>
          <w:rFonts w:ascii="Times New Roman" w:hAnsi="Times New Roman" w:cs="Times New Roman" w:hint="eastAsia"/>
          <w:sz w:val="24"/>
          <w:szCs w:val="24"/>
        </w:rPr>
        <w:t>.  The analysis indicated students</w:t>
      </w:r>
      <w:r>
        <w:rPr>
          <w:rFonts w:ascii="Times New Roman" w:hAnsi="Times New Roman" w:cs="Times New Roman"/>
          <w:sz w:val="24"/>
          <w:szCs w:val="24"/>
        </w:rPr>
        <w:t>’</w:t>
      </w:r>
      <w:r>
        <w:rPr>
          <w:rFonts w:ascii="Times New Roman" w:hAnsi="Times New Roman" w:cs="Times New Roman" w:hint="eastAsia"/>
          <w:sz w:val="24"/>
          <w:szCs w:val="24"/>
        </w:rPr>
        <w:t xml:space="preserve"> stronger </w:t>
      </w:r>
      <w:r w:rsidRPr="00D477CF">
        <w:rPr>
          <w:rFonts w:ascii="Times New Roman" w:hAnsi="Times New Roman" w:cs="Times New Roman" w:hint="eastAsia"/>
          <w:i/>
          <w:sz w:val="24"/>
          <w:szCs w:val="24"/>
        </w:rPr>
        <w:t>background knowledge</w:t>
      </w:r>
      <w:r>
        <w:rPr>
          <w:rFonts w:ascii="Times New Roman" w:hAnsi="Times New Roman" w:cs="Times New Roman" w:hint="eastAsia"/>
          <w:sz w:val="24"/>
          <w:szCs w:val="24"/>
        </w:rPr>
        <w:t xml:space="preserve"> might help them operate </w:t>
      </w:r>
      <w:r w:rsidRPr="00D77469">
        <w:rPr>
          <w:rFonts w:ascii="Times New Roman" w:hAnsi="Times New Roman" w:cs="Times New Roman" w:hint="eastAsia"/>
          <w:i/>
          <w:sz w:val="24"/>
          <w:szCs w:val="24"/>
        </w:rPr>
        <w:t>creating a cue</w:t>
      </w:r>
      <w:r>
        <w:rPr>
          <w:rFonts w:ascii="Times New Roman" w:hAnsi="Times New Roman" w:cs="Times New Roman" w:hint="eastAsia"/>
          <w:sz w:val="24"/>
          <w:szCs w:val="24"/>
        </w:rPr>
        <w:t xml:space="preserve"> and </w:t>
      </w:r>
      <w:r w:rsidRPr="007F7672">
        <w:rPr>
          <w:rFonts w:ascii="Times New Roman" w:hAnsi="Times New Roman" w:cs="Times New Roman" w:hint="eastAsia"/>
          <w:i/>
          <w:sz w:val="24"/>
          <w:szCs w:val="24"/>
        </w:rPr>
        <w:t>combining objects</w:t>
      </w:r>
      <w:r>
        <w:rPr>
          <w:rFonts w:ascii="Times New Roman" w:hAnsi="Times New Roman" w:cs="Times New Roman" w:hint="eastAsia"/>
          <w:sz w:val="24"/>
          <w:szCs w:val="24"/>
        </w:rPr>
        <w:t xml:space="preserve"> more successfully.  </w:t>
      </w:r>
    </w:p>
    <w:p w:rsidR="00753440" w:rsidRDefault="00753440" w:rsidP="00753440">
      <w:pPr>
        <w:spacing w:after="0" w:line="480" w:lineRule="auto"/>
        <w:jc w:val="center"/>
        <w:rPr>
          <w:rFonts w:ascii="Times New Roman" w:hAnsi="Times New Roman" w:cs="Times New Roman"/>
          <w:sz w:val="24"/>
          <w:szCs w:val="24"/>
        </w:rPr>
      </w:pPr>
      <w:r w:rsidRPr="00A355EC">
        <w:rPr>
          <w:rFonts w:ascii="Times New Roman" w:hAnsi="Times New Roman" w:cs="Times New Roman"/>
          <w:noProof/>
          <w:sz w:val="24"/>
          <w:szCs w:val="24"/>
          <w:bdr w:val="single" w:sz="4" w:space="0" w:color="auto"/>
          <w:lang w:eastAsia="en-US"/>
        </w:rPr>
        <w:drawing>
          <wp:inline distT="0" distB="0" distL="0" distR="0" wp14:anchorId="03C2DB18" wp14:editId="655BEC20">
            <wp:extent cx="3411109" cy="2038243"/>
            <wp:effectExtent l="0" t="0" r="0" b="635"/>
            <wp:docPr id="1017" name="Picture 1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0"/>
                    <pic:cNvPicPr>
                      <a:picLocks noChangeAspect="1" noChangeArrowheads="1"/>
                    </pic:cNvPicPr>
                  </pic:nvPicPr>
                  <pic:blipFill>
                    <a:blip r:embed="rId2671" cstate="print">
                      <a:extLst>
                        <a:ext uri="{28A0092B-C50C-407E-A947-70E740481C1C}">
                          <a14:useLocalDpi xmlns:a14="http://schemas.microsoft.com/office/drawing/2010/main" val="0"/>
                        </a:ext>
                      </a:extLst>
                    </a:blip>
                    <a:srcRect/>
                    <a:stretch>
                      <a:fillRect/>
                    </a:stretch>
                  </pic:blipFill>
                  <pic:spPr bwMode="auto">
                    <a:xfrm>
                      <a:off x="0" y="0"/>
                      <a:ext cx="3419305" cy="2043140"/>
                    </a:xfrm>
                    <a:prstGeom prst="rect">
                      <a:avLst/>
                    </a:prstGeom>
                    <a:noFill/>
                    <a:ln>
                      <a:noFill/>
                    </a:ln>
                  </pic:spPr>
                </pic:pic>
              </a:graphicData>
            </a:graphic>
          </wp:inline>
        </w:drawing>
      </w:r>
    </w:p>
    <w:p w:rsidR="00753440" w:rsidRDefault="00753440" w:rsidP="00753440">
      <w:pPr>
        <w:spacing w:after="0" w:line="480" w:lineRule="auto"/>
        <w:jc w:val="center"/>
        <w:rPr>
          <w:rFonts w:ascii="Times New Roman" w:hAnsi="Times New Roman" w:cs="Times New Roman"/>
          <w:sz w:val="24"/>
          <w:szCs w:val="24"/>
        </w:rPr>
      </w:pPr>
      <w:r w:rsidRPr="001771F0">
        <w:rPr>
          <w:rFonts w:ascii="Times New Roman" w:hAnsi="Times New Roman" w:cs="Times New Roman" w:hint="eastAsia"/>
          <w:i/>
          <w:sz w:val="24"/>
          <w:szCs w:val="24"/>
        </w:rPr>
        <w:t>Figure 6.22</w:t>
      </w:r>
      <w:r w:rsidRPr="007C6AD1">
        <w:rPr>
          <w:rFonts w:ascii="Times New Roman" w:hAnsi="Times New Roman" w:cs="Times New Roman" w:hint="eastAsia"/>
          <w:sz w:val="24"/>
          <w:szCs w:val="24"/>
        </w:rPr>
        <w:t>.</w:t>
      </w:r>
      <w:r>
        <w:rPr>
          <w:rFonts w:ascii="Times New Roman" w:hAnsi="Times New Roman" w:cs="Times New Roman" w:hint="eastAsia"/>
          <w:sz w:val="24"/>
          <w:szCs w:val="24"/>
        </w:rPr>
        <w:t xml:space="preserve"> Caleb</w:t>
      </w:r>
      <w:r>
        <w:rPr>
          <w:rFonts w:ascii="Times New Roman" w:hAnsi="Times New Roman" w:cs="Times New Roman"/>
          <w:sz w:val="24"/>
          <w:szCs w:val="24"/>
        </w:rPr>
        <w:t>’</w:t>
      </w:r>
      <w:r>
        <w:rPr>
          <w:rFonts w:ascii="Times New Roman" w:hAnsi="Times New Roman" w:cs="Times New Roman" w:hint="eastAsia"/>
          <w:sz w:val="24"/>
          <w:szCs w:val="24"/>
        </w:rPr>
        <w:t>s Proof.</w:t>
      </w:r>
    </w:p>
    <w:p w:rsidR="00753440" w:rsidRDefault="00753440" w:rsidP="00753440">
      <w:pPr>
        <w:spacing w:after="0" w:line="480" w:lineRule="auto"/>
        <w:ind w:firstLine="720"/>
        <w:rPr>
          <w:rFonts w:ascii="Times New Roman" w:hAnsi="Times New Roman" w:cs="Times New Roman"/>
          <w:sz w:val="24"/>
          <w:szCs w:val="24"/>
        </w:rPr>
      </w:pPr>
      <w:r>
        <w:rPr>
          <w:rFonts w:ascii="Times New Roman" w:hAnsi="Times New Roman" w:cs="Times New Roman" w:hint="eastAsia"/>
          <w:sz w:val="24"/>
          <w:szCs w:val="24"/>
        </w:rPr>
        <w:t>Star and Rittle-Johnson (2008) introduced the concept of flexible knowledge as a key factor for problem solving.  They observed two key features of flexibility for problem solving: (a) the knowledge of what strategies were available for a given problem; (b) the knowledge of which of them were more effective.  In proof construction , students</w:t>
      </w:r>
      <w:r>
        <w:rPr>
          <w:rFonts w:ascii="Times New Roman" w:hAnsi="Times New Roman" w:cs="Times New Roman"/>
          <w:sz w:val="24"/>
          <w:szCs w:val="24"/>
        </w:rPr>
        <w:t>’</w:t>
      </w:r>
      <w:r>
        <w:rPr>
          <w:rFonts w:ascii="Times New Roman" w:hAnsi="Times New Roman" w:cs="Times New Roman" w:hint="eastAsia"/>
          <w:sz w:val="24"/>
          <w:szCs w:val="24"/>
        </w:rPr>
        <w:t xml:space="preserve"> </w:t>
      </w:r>
      <w:r>
        <w:rPr>
          <w:rFonts w:ascii="Times New Roman" w:hAnsi="Times New Roman" w:cs="Times New Roman"/>
          <w:sz w:val="24"/>
          <w:szCs w:val="24"/>
        </w:rPr>
        <w:t>knowledge</w:t>
      </w:r>
      <w:r>
        <w:rPr>
          <w:rFonts w:ascii="Times New Roman" w:hAnsi="Times New Roman" w:cs="Times New Roman" w:hint="eastAsia"/>
          <w:sz w:val="24"/>
          <w:szCs w:val="24"/>
        </w:rPr>
        <w:t xml:space="preserve"> of properties of concept or theorems and propositions related to a concept  can be considered to be the first type of </w:t>
      </w:r>
      <w:r>
        <w:rPr>
          <w:rFonts w:ascii="Times New Roman" w:hAnsi="Times New Roman" w:cs="Times New Roman"/>
          <w:sz w:val="24"/>
          <w:szCs w:val="24"/>
        </w:rPr>
        <w:t>knowledge</w:t>
      </w:r>
      <w:r>
        <w:rPr>
          <w:rFonts w:ascii="Times New Roman" w:hAnsi="Times New Roman" w:cs="Times New Roman" w:hint="eastAsia"/>
          <w:sz w:val="24"/>
          <w:szCs w:val="24"/>
        </w:rPr>
        <w:t xml:space="preserve"> (a).  Students</w:t>
      </w:r>
      <w:r>
        <w:rPr>
          <w:rFonts w:ascii="Times New Roman" w:hAnsi="Times New Roman" w:cs="Times New Roman"/>
          <w:sz w:val="24"/>
          <w:szCs w:val="24"/>
        </w:rPr>
        <w:t>’</w:t>
      </w:r>
      <w:r>
        <w:rPr>
          <w:rFonts w:ascii="Times New Roman" w:hAnsi="Times New Roman" w:cs="Times New Roman" w:hint="eastAsia"/>
          <w:sz w:val="24"/>
          <w:szCs w:val="24"/>
        </w:rPr>
        <w:t xml:space="preserve"> ability to decide which property, theorem, or proposition to adopt from among several choices can be considered to be the second type of knowledge (b).  As Star and Rittle-Johnson indicated, students</w:t>
      </w:r>
      <w:r>
        <w:rPr>
          <w:rFonts w:ascii="Times New Roman" w:hAnsi="Times New Roman" w:cs="Times New Roman"/>
          <w:sz w:val="24"/>
          <w:szCs w:val="24"/>
        </w:rPr>
        <w:t>’</w:t>
      </w:r>
      <w:r>
        <w:rPr>
          <w:rFonts w:ascii="Times New Roman" w:hAnsi="Times New Roman" w:cs="Times New Roman" w:hint="eastAsia"/>
          <w:sz w:val="24"/>
          <w:szCs w:val="24"/>
        </w:rPr>
        <w:t xml:space="preserve"> </w:t>
      </w:r>
      <w:r w:rsidRPr="006E216C">
        <w:rPr>
          <w:rFonts w:ascii="Times New Roman" w:hAnsi="Times New Roman" w:cs="Times New Roman" w:hint="eastAsia"/>
          <w:i/>
          <w:sz w:val="24"/>
          <w:szCs w:val="24"/>
        </w:rPr>
        <w:t>background knowledge</w:t>
      </w:r>
      <w:r>
        <w:rPr>
          <w:rFonts w:ascii="Times New Roman" w:hAnsi="Times New Roman" w:cs="Times New Roman" w:hint="eastAsia"/>
          <w:sz w:val="24"/>
          <w:szCs w:val="24"/>
        </w:rPr>
        <w:t xml:space="preserve"> and their </w:t>
      </w:r>
      <w:r w:rsidRPr="006E216C">
        <w:rPr>
          <w:rFonts w:ascii="Times New Roman" w:hAnsi="Times New Roman" w:cs="Times New Roman" w:hint="eastAsia"/>
          <w:i/>
          <w:sz w:val="24"/>
          <w:szCs w:val="24"/>
        </w:rPr>
        <w:t>flexibility</w:t>
      </w:r>
      <w:r>
        <w:rPr>
          <w:rFonts w:ascii="Times New Roman" w:hAnsi="Times New Roman" w:cs="Times New Roman" w:hint="eastAsia"/>
          <w:sz w:val="24"/>
          <w:szCs w:val="24"/>
        </w:rPr>
        <w:t xml:space="preserve"> are intertwined, which directly or indirectly influence their ability to apply the </w:t>
      </w:r>
      <w:r>
        <w:rPr>
          <w:rFonts w:ascii="Times New Roman" w:hAnsi="Times New Roman" w:cs="Times New Roman"/>
          <w:sz w:val="24"/>
          <w:szCs w:val="24"/>
        </w:rPr>
        <w:t>operation</w:t>
      </w:r>
      <w:r>
        <w:rPr>
          <w:rFonts w:ascii="Times New Roman" w:hAnsi="Times New Roman" w:cs="Times New Roman" w:hint="eastAsia"/>
          <w:sz w:val="24"/>
          <w:szCs w:val="24"/>
        </w:rPr>
        <w:t xml:space="preserve">s of </w:t>
      </w:r>
      <w:r w:rsidRPr="004E7825">
        <w:rPr>
          <w:rFonts w:ascii="Times New Roman" w:hAnsi="Times New Roman" w:cs="Times New Roman" w:hint="eastAsia"/>
          <w:i/>
          <w:sz w:val="24"/>
          <w:szCs w:val="24"/>
        </w:rPr>
        <w:t>rephrasing an object</w:t>
      </w:r>
      <w:r>
        <w:rPr>
          <w:rFonts w:ascii="Times New Roman" w:hAnsi="Times New Roman" w:cs="Times New Roman" w:hint="eastAsia"/>
          <w:sz w:val="24"/>
          <w:szCs w:val="24"/>
        </w:rPr>
        <w:t xml:space="preserve">, </w:t>
      </w:r>
      <w:r w:rsidRPr="004E7825">
        <w:rPr>
          <w:rFonts w:ascii="Times New Roman" w:hAnsi="Times New Roman" w:cs="Times New Roman" w:hint="eastAsia"/>
          <w:i/>
          <w:sz w:val="24"/>
          <w:szCs w:val="24"/>
        </w:rPr>
        <w:t>combining objects</w:t>
      </w:r>
      <w:r>
        <w:rPr>
          <w:rFonts w:ascii="Times New Roman" w:hAnsi="Times New Roman" w:cs="Times New Roman" w:hint="eastAsia"/>
          <w:sz w:val="24"/>
          <w:szCs w:val="24"/>
        </w:rPr>
        <w:t xml:space="preserve">, and </w:t>
      </w:r>
      <w:r w:rsidRPr="006E216C">
        <w:rPr>
          <w:rFonts w:ascii="Times New Roman" w:hAnsi="Times New Roman" w:cs="Times New Roman" w:hint="eastAsia"/>
          <w:i/>
          <w:sz w:val="24"/>
          <w:szCs w:val="24"/>
        </w:rPr>
        <w:t>creating a cue</w:t>
      </w:r>
      <w:r>
        <w:rPr>
          <w:rFonts w:ascii="Times New Roman" w:hAnsi="Times New Roman" w:cs="Times New Roman" w:hint="eastAsia"/>
          <w:sz w:val="24"/>
          <w:szCs w:val="24"/>
        </w:rPr>
        <w:t xml:space="preserve">.  The more knowledge about concepts and the more problem solving experiences students </w:t>
      </w:r>
      <w:r>
        <w:rPr>
          <w:rFonts w:ascii="Times New Roman" w:hAnsi="Times New Roman" w:cs="Times New Roman"/>
          <w:sz w:val="24"/>
          <w:szCs w:val="24"/>
        </w:rPr>
        <w:t>have</w:t>
      </w:r>
      <w:r>
        <w:rPr>
          <w:rFonts w:ascii="Times New Roman" w:hAnsi="Times New Roman" w:cs="Times New Roman" w:hint="eastAsia"/>
          <w:sz w:val="24"/>
          <w:szCs w:val="24"/>
        </w:rPr>
        <w:t xml:space="preserve">, the greater the degree of </w:t>
      </w:r>
      <w:r>
        <w:rPr>
          <w:rFonts w:ascii="Times New Roman" w:hAnsi="Times New Roman" w:cs="Times New Roman"/>
          <w:sz w:val="24"/>
          <w:szCs w:val="24"/>
        </w:rPr>
        <w:t>their</w:t>
      </w:r>
      <w:r>
        <w:rPr>
          <w:rFonts w:ascii="Times New Roman" w:hAnsi="Times New Roman" w:cs="Times New Roman" w:hint="eastAsia"/>
          <w:sz w:val="24"/>
          <w:szCs w:val="24"/>
        </w:rPr>
        <w:t xml:space="preserve"> flexibility for problem solving becomes.    </w:t>
      </w:r>
    </w:p>
    <w:p w:rsidR="00753440" w:rsidRPr="009863BB" w:rsidRDefault="00753440" w:rsidP="009863BB">
      <w:pPr>
        <w:spacing w:after="0" w:line="480" w:lineRule="auto"/>
        <w:ind w:firstLine="720"/>
        <w:rPr>
          <w:rFonts w:ascii="Times New Roman" w:hAnsi="Times New Roman" w:cs="Times New Roman"/>
          <w:b/>
          <w:sz w:val="24"/>
          <w:szCs w:val="24"/>
        </w:rPr>
      </w:pPr>
      <w:r w:rsidRPr="005A6857">
        <w:rPr>
          <w:rFonts w:ascii="Times New Roman" w:hAnsi="Times New Roman" w:cs="Times New Roman" w:hint="eastAsia"/>
          <w:b/>
          <w:sz w:val="24"/>
          <w:szCs w:val="24"/>
        </w:rPr>
        <w:t xml:space="preserve">Definitions </w:t>
      </w:r>
      <w:r>
        <w:rPr>
          <w:rFonts w:ascii="Times New Roman" w:hAnsi="Times New Roman" w:cs="Times New Roman" w:hint="eastAsia"/>
          <w:b/>
          <w:sz w:val="24"/>
          <w:szCs w:val="24"/>
        </w:rPr>
        <w:t>of concepts</w:t>
      </w:r>
      <w:r w:rsidR="009863BB">
        <w:rPr>
          <w:rFonts w:ascii="Times New Roman" w:hAnsi="Times New Roman" w:cs="Times New Roman" w:hint="eastAsia"/>
          <w:b/>
          <w:sz w:val="24"/>
          <w:szCs w:val="24"/>
        </w:rPr>
        <w:t xml:space="preserve">.  </w:t>
      </w:r>
      <w:r>
        <w:rPr>
          <w:rFonts w:ascii="Times New Roman" w:hAnsi="Times New Roman" w:cs="Times New Roman" w:hint="eastAsia"/>
          <w:sz w:val="24"/>
          <w:szCs w:val="24"/>
        </w:rPr>
        <w:t>The issues of students</w:t>
      </w:r>
      <w:r>
        <w:rPr>
          <w:rFonts w:ascii="Times New Roman" w:hAnsi="Times New Roman" w:cs="Times New Roman"/>
          <w:sz w:val="24"/>
          <w:szCs w:val="24"/>
        </w:rPr>
        <w:t>’</w:t>
      </w:r>
      <w:r>
        <w:rPr>
          <w:rFonts w:ascii="Times New Roman" w:hAnsi="Times New Roman" w:cs="Times New Roman" w:hint="eastAsia"/>
          <w:sz w:val="24"/>
          <w:szCs w:val="24"/>
        </w:rPr>
        <w:t xml:space="preserve"> use of definitions are crucial in proof construction because definitions are fundamental elements in </w:t>
      </w:r>
      <w:r w:rsidRPr="004E396D">
        <w:rPr>
          <w:rFonts w:ascii="Times New Roman" w:hAnsi="Times New Roman" w:cs="Times New Roman" w:hint="eastAsia"/>
          <w:i/>
          <w:sz w:val="24"/>
          <w:szCs w:val="24"/>
        </w:rPr>
        <w:t>the background knowledge</w:t>
      </w:r>
      <w:r>
        <w:rPr>
          <w:rFonts w:ascii="Times New Roman" w:hAnsi="Times New Roman" w:cs="Times New Roman" w:hint="eastAsia"/>
          <w:sz w:val="24"/>
          <w:szCs w:val="24"/>
        </w:rPr>
        <w:t xml:space="preserve"> for proof construction.  This subsection consists of two parts:  (a) The first part discusses how students</w:t>
      </w:r>
      <w:r>
        <w:rPr>
          <w:rFonts w:ascii="Times New Roman" w:hAnsi="Times New Roman" w:cs="Times New Roman"/>
          <w:sz w:val="24"/>
          <w:szCs w:val="24"/>
        </w:rPr>
        <w:t>’</w:t>
      </w:r>
      <w:r>
        <w:rPr>
          <w:rFonts w:ascii="Times New Roman" w:hAnsi="Times New Roman" w:cs="Times New Roman" w:hint="eastAsia"/>
          <w:sz w:val="24"/>
          <w:szCs w:val="24"/>
        </w:rPr>
        <w:t xml:space="preserve"> incomplete understanding of definitions can affect their proof construction.  (b) The second part discusses the roles that definitions play in constructing a proof. </w:t>
      </w:r>
    </w:p>
    <w:p w:rsidR="00753440" w:rsidRPr="009863BB" w:rsidRDefault="00753440" w:rsidP="009863BB">
      <w:pPr>
        <w:spacing w:after="0" w:line="480" w:lineRule="auto"/>
        <w:ind w:firstLine="720"/>
        <w:rPr>
          <w:rFonts w:ascii="Times New Roman" w:hAnsi="Times New Roman" w:cs="Times New Roman"/>
          <w:b/>
          <w:sz w:val="24"/>
          <w:szCs w:val="24"/>
        </w:rPr>
      </w:pPr>
      <w:r w:rsidRPr="00A617B5">
        <w:rPr>
          <w:rFonts w:ascii="Times New Roman" w:hAnsi="Times New Roman" w:cs="Times New Roman" w:hint="eastAsia"/>
          <w:b/>
          <w:sz w:val="24"/>
          <w:szCs w:val="24"/>
        </w:rPr>
        <w:t>Students</w:t>
      </w:r>
      <w:r w:rsidRPr="00A617B5">
        <w:rPr>
          <w:rFonts w:ascii="Times New Roman" w:hAnsi="Times New Roman" w:cs="Times New Roman"/>
          <w:b/>
          <w:sz w:val="24"/>
          <w:szCs w:val="24"/>
        </w:rPr>
        <w:t>’</w:t>
      </w:r>
      <w:r w:rsidRPr="00A617B5">
        <w:rPr>
          <w:rFonts w:ascii="Times New Roman" w:hAnsi="Times New Roman" w:cs="Times New Roman" w:hint="eastAsia"/>
          <w:b/>
          <w:sz w:val="24"/>
          <w:szCs w:val="24"/>
        </w:rPr>
        <w:t xml:space="preserve"> incomplete understanding of d</w:t>
      </w:r>
      <w:r w:rsidR="009863BB">
        <w:rPr>
          <w:rFonts w:ascii="Times New Roman" w:hAnsi="Times New Roman" w:cs="Times New Roman" w:hint="eastAsia"/>
          <w:b/>
          <w:sz w:val="24"/>
          <w:szCs w:val="24"/>
        </w:rPr>
        <w:t xml:space="preserve">efinitions.  </w:t>
      </w:r>
      <w:r>
        <w:rPr>
          <w:rFonts w:ascii="Times New Roman" w:hAnsi="Times New Roman" w:cs="Times New Roman" w:hint="eastAsia"/>
          <w:sz w:val="24"/>
          <w:szCs w:val="24"/>
        </w:rPr>
        <w:t>Moore (1994) listed students</w:t>
      </w:r>
      <w:r>
        <w:rPr>
          <w:rFonts w:ascii="Times New Roman" w:hAnsi="Times New Roman" w:cs="Times New Roman"/>
          <w:sz w:val="24"/>
          <w:szCs w:val="24"/>
        </w:rPr>
        <w:t>’</w:t>
      </w:r>
      <w:r>
        <w:rPr>
          <w:rFonts w:ascii="Times New Roman" w:hAnsi="Times New Roman" w:cs="Times New Roman" w:hint="eastAsia"/>
          <w:sz w:val="24"/>
          <w:szCs w:val="24"/>
        </w:rPr>
        <w:t xml:space="preserve"> inadequate concept images as one of the seven major sources of students</w:t>
      </w:r>
      <w:r>
        <w:rPr>
          <w:rFonts w:ascii="Times New Roman" w:hAnsi="Times New Roman" w:cs="Times New Roman"/>
          <w:sz w:val="24"/>
          <w:szCs w:val="24"/>
        </w:rPr>
        <w:t>’</w:t>
      </w:r>
      <w:r>
        <w:rPr>
          <w:rFonts w:ascii="Times New Roman" w:hAnsi="Times New Roman" w:cs="Times New Roman" w:hint="eastAsia"/>
          <w:sz w:val="24"/>
          <w:szCs w:val="24"/>
        </w:rPr>
        <w:t xml:space="preserve"> difficulties with proving.  This study also observed cases that supported his observations.  Elias (Figure 6.22) provided the following as the definition of compactness: </w:t>
      </w:r>
      <w:r>
        <w:rPr>
          <w:rFonts w:ascii="Times New Roman" w:hAnsi="Times New Roman" w:cs="Times New Roman"/>
          <w:sz w:val="24"/>
          <w:szCs w:val="24"/>
        </w:rPr>
        <w:t>“</w:t>
      </w:r>
      <w:r>
        <w:rPr>
          <w:rFonts w:ascii="Times New Roman" w:hAnsi="Times New Roman" w:cs="Times New Roman" w:hint="eastAsia"/>
          <w:sz w:val="24"/>
          <w:szCs w:val="24"/>
        </w:rPr>
        <w:t>a space is compact if there exists a finite subcovering.</w:t>
      </w:r>
      <w:r>
        <w:rPr>
          <w:rFonts w:ascii="Times New Roman" w:hAnsi="Times New Roman" w:cs="Times New Roman"/>
          <w:sz w:val="24"/>
          <w:szCs w:val="24"/>
        </w:rPr>
        <w:t>”</w:t>
      </w:r>
      <w:r>
        <w:rPr>
          <w:rFonts w:ascii="Times New Roman" w:hAnsi="Times New Roman" w:cs="Times New Roman" w:hint="eastAsia"/>
          <w:sz w:val="24"/>
          <w:szCs w:val="24"/>
        </w:rPr>
        <w:t xml:space="preserve">  He missed the part </w:t>
      </w:r>
      <w:r>
        <w:rPr>
          <w:rFonts w:ascii="Times New Roman" w:hAnsi="Times New Roman" w:cs="Times New Roman"/>
          <w:sz w:val="24"/>
          <w:szCs w:val="24"/>
        </w:rPr>
        <w:t>“</w:t>
      </w:r>
      <w:r>
        <w:rPr>
          <w:rFonts w:ascii="Times New Roman" w:hAnsi="Times New Roman" w:cs="Times New Roman" w:hint="eastAsia"/>
          <w:sz w:val="24"/>
          <w:szCs w:val="24"/>
        </w:rPr>
        <w:t xml:space="preserve">for any open cover of the </w:t>
      </w:r>
      <w:r>
        <w:rPr>
          <w:rFonts w:ascii="Times New Roman" w:hAnsi="Times New Roman" w:cs="Times New Roman"/>
          <w:sz w:val="24"/>
          <w:szCs w:val="24"/>
        </w:rPr>
        <w:t>space”</w:t>
      </w:r>
      <w:r>
        <w:rPr>
          <w:rFonts w:ascii="Times New Roman" w:hAnsi="Times New Roman" w:cs="Times New Roman" w:hint="eastAsia"/>
          <w:sz w:val="24"/>
          <w:szCs w:val="24"/>
        </w:rPr>
        <w:t xml:space="preserve"> in his statement.  His concept image did not have the structure in which a finite open subcovering could be derived from an arbitrary open cover for the space.</w:t>
      </w:r>
      <w:r>
        <w:rPr>
          <w:rFonts w:ascii="Times New Roman" w:hAnsi="Times New Roman" w:cs="Times New Roman"/>
          <w:sz w:val="24"/>
          <w:szCs w:val="24"/>
        </w:rPr>
        <w:t>”</w:t>
      </w:r>
      <w:r>
        <w:rPr>
          <w:rFonts w:ascii="Times New Roman" w:hAnsi="Times New Roman" w:cs="Times New Roman" w:hint="eastAsia"/>
          <w:sz w:val="24"/>
          <w:szCs w:val="24"/>
        </w:rPr>
        <w:t xml:space="preserve">  </w:t>
      </w:r>
    </w:p>
    <w:p w:rsidR="00753440" w:rsidRDefault="00753440" w:rsidP="00753440">
      <w:pPr>
        <w:spacing w:after="0" w:line="480" w:lineRule="auto"/>
        <w:jc w:val="center"/>
        <w:rPr>
          <w:rFonts w:ascii="Times New Roman" w:hAnsi="Times New Roman" w:cs="Times New Roman"/>
          <w:sz w:val="24"/>
          <w:szCs w:val="24"/>
        </w:rPr>
      </w:pPr>
      <w:r>
        <w:rPr>
          <w:rFonts w:ascii="Times New Roman" w:hAnsi="Times New Roman" w:cs="Times New Roman"/>
          <w:noProof/>
          <w:sz w:val="24"/>
          <w:szCs w:val="24"/>
          <w:lang w:eastAsia="en-US"/>
        </w:rPr>
        <w:drawing>
          <wp:inline distT="0" distB="0" distL="0" distR="0" wp14:anchorId="7572FD61" wp14:editId="576F66E7">
            <wp:extent cx="4257675" cy="695325"/>
            <wp:effectExtent l="19050" t="19050" r="28575" b="28575"/>
            <wp:docPr id="1018" name="Picture 1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0"/>
                    <pic:cNvPicPr>
                      <a:picLocks noChangeAspect="1" noChangeArrowheads="1"/>
                    </pic:cNvPicPr>
                  </pic:nvPicPr>
                  <pic:blipFill>
                    <a:blip r:embed="rId2386" cstate="print">
                      <a:extLst>
                        <a:ext uri="{28A0092B-C50C-407E-A947-70E740481C1C}">
                          <a14:useLocalDpi xmlns:a14="http://schemas.microsoft.com/office/drawing/2010/main" val="0"/>
                        </a:ext>
                      </a:extLst>
                    </a:blip>
                    <a:srcRect/>
                    <a:stretch>
                      <a:fillRect/>
                    </a:stretch>
                  </pic:blipFill>
                  <pic:spPr bwMode="auto">
                    <a:xfrm>
                      <a:off x="0" y="0"/>
                      <a:ext cx="4257675" cy="695325"/>
                    </a:xfrm>
                    <a:prstGeom prst="rect">
                      <a:avLst/>
                    </a:prstGeom>
                    <a:noFill/>
                    <a:ln w="3175">
                      <a:solidFill>
                        <a:sysClr val="windowText" lastClr="000000"/>
                      </a:solidFill>
                    </a:ln>
                  </pic:spPr>
                </pic:pic>
              </a:graphicData>
            </a:graphic>
          </wp:inline>
        </w:drawing>
      </w:r>
    </w:p>
    <w:p w:rsidR="00753440" w:rsidRDefault="00753440" w:rsidP="00753440">
      <w:pPr>
        <w:spacing w:after="0" w:line="480" w:lineRule="auto"/>
        <w:jc w:val="center"/>
        <w:rPr>
          <w:rFonts w:ascii="Times New Roman" w:hAnsi="Times New Roman" w:cs="Times New Roman"/>
          <w:sz w:val="24"/>
          <w:szCs w:val="24"/>
        </w:rPr>
      </w:pPr>
      <w:r w:rsidRPr="001771F0">
        <w:rPr>
          <w:rFonts w:ascii="Times New Roman" w:hAnsi="Times New Roman" w:cs="Times New Roman" w:hint="eastAsia"/>
          <w:i/>
          <w:sz w:val="24"/>
          <w:szCs w:val="24"/>
        </w:rPr>
        <w:t>Figure 6.23</w:t>
      </w:r>
      <w:r>
        <w:rPr>
          <w:rFonts w:ascii="Times New Roman" w:hAnsi="Times New Roman" w:cs="Times New Roman" w:hint="eastAsia"/>
          <w:i/>
          <w:sz w:val="24"/>
          <w:szCs w:val="24"/>
        </w:rPr>
        <w:t>.</w:t>
      </w:r>
      <w:r>
        <w:rPr>
          <w:rFonts w:ascii="Times New Roman" w:hAnsi="Times New Roman" w:cs="Times New Roman" w:hint="eastAsia"/>
          <w:sz w:val="24"/>
          <w:szCs w:val="24"/>
        </w:rPr>
        <w:t xml:space="preserve"> Elias</w:t>
      </w:r>
      <w:r>
        <w:rPr>
          <w:rFonts w:ascii="Times New Roman" w:hAnsi="Times New Roman" w:cs="Times New Roman"/>
          <w:sz w:val="24"/>
          <w:szCs w:val="24"/>
        </w:rPr>
        <w:t>’</w:t>
      </w:r>
      <w:r>
        <w:rPr>
          <w:rFonts w:ascii="Times New Roman" w:hAnsi="Times New Roman" w:cs="Times New Roman" w:hint="eastAsia"/>
          <w:sz w:val="24"/>
          <w:szCs w:val="24"/>
        </w:rPr>
        <w:t>s Statement</w:t>
      </w:r>
      <w:r w:rsidR="00E26848">
        <w:rPr>
          <w:rFonts w:ascii="Times New Roman" w:hAnsi="Times New Roman" w:cs="Times New Roman" w:hint="eastAsia"/>
          <w:sz w:val="24"/>
          <w:szCs w:val="24"/>
        </w:rPr>
        <w:t>.</w:t>
      </w:r>
    </w:p>
    <w:p w:rsidR="00753440" w:rsidRDefault="00753440" w:rsidP="00753440">
      <w:pPr>
        <w:spacing w:after="0" w:line="480" w:lineRule="auto"/>
        <w:ind w:firstLine="720"/>
        <w:rPr>
          <w:rFonts w:ascii="Times New Roman" w:hAnsi="Times New Roman" w:cs="Times New Roman"/>
          <w:sz w:val="24"/>
          <w:szCs w:val="24"/>
        </w:rPr>
      </w:pPr>
      <w:r>
        <w:rPr>
          <w:rFonts w:ascii="Times New Roman" w:hAnsi="Times New Roman" w:cs="Times New Roman" w:hint="eastAsia"/>
          <w:sz w:val="24"/>
          <w:szCs w:val="24"/>
        </w:rPr>
        <w:t xml:space="preserve">His incomplete knowledge of compactness directly affected his proof (Figure 6.23).  When he was asked to show that a given space was compact, he </w:t>
      </w:r>
      <w:r>
        <w:rPr>
          <w:rFonts w:ascii="Times New Roman" w:hAnsi="Times New Roman" w:cs="Times New Roman"/>
          <w:sz w:val="24"/>
          <w:szCs w:val="24"/>
        </w:rPr>
        <w:t>never</w:t>
      </w:r>
      <w:r>
        <w:rPr>
          <w:rFonts w:ascii="Times New Roman" w:hAnsi="Times New Roman" w:cs="Times New Roman" w:hint="eastAsia"/>
          <w:sz w:val="24"/>
          <w:szCs w:val="24"/>
        </w:rPr>
        <w:t xml:space="preserve"> set an open cover for the given space in his argument, which made it impossible for him to make his proving argument successful.  </w:t>
      </w:r>
    </w:p>
    <w:p w:rsidR="00753440" w:rsidRDefault="00753440" w:rsidP="00753440">
      <w:pPr>
        <w:spacing w:after="0" w:line="480" w:lineRule="auto"/>
        <w:jc w:val="center"/>
        <w:rPr>
          <w:rFonts w:ascii="Times New Roman" w:hAnsi="Times New Roman" w:cs="Times New Roman"/>
          <w:sz w:val="24"/>
          <w:szCs w:val="24"/>
        </w:rPr>
      </w:pPr>
      <w:r w:rsidRPr="00846E4F">
        <w:rPr>
          <w:rFonts w:ascii="Times New Roman" w:hAnsi="Times New Roman" w:cs="Times New Roman"/>
          <w:noProof/>
          <w:sz w:val="24"/>
          <w:szCs w:val="24"/>
          <w:bdr w:val="single" w:sz="4" w:space="0" w:color="auto"/>
          <w:lang w:eastAsia="en-US"/>
        </w:rPr>
        <w:drawing>
          <wp:inline distT="0" distB="0" distL="0" distR="0" wp14:anchorId="7E86F553" wp14:editId="1A7E7B66">
            <wp:extent cx="4733925" cy="1161227"/>
            <wp:effectExtent l="0" t="0" r="0" b="1270"/>
            <wp:docPr id="1019" name="Picture 1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7"/>
                    <pic:cNvPicPr>
                      <a:picLocks noChangeAspect="1" noChangeArrowheads="1"/>
                    </pic:cNvPicPr>
                  </pic:nvPicPr>
                  <pic:blipFill>
                    <a:blip r:embed="rId2385">
                      <a:extLst>
                        <a:ext uri="{28A0092B-C50C-407E-A947-70E740481C1C}">
                          <a14:useLocalDpi xmlns:a14="http://schemas.microsoft.com/office/drawing/2010/main" val="0"/>
                        </a:ext>
                      </a:extLst>
                    </a:blip>
                    <a:srcRect/>
                    <a:stretch>
                      <a:fillRect/>
                    </a:stretch>
                  </pic:blipFill>
                  <pic:spPr bwMode="auto">
                    <a:xfrm>
                      <a:off x="0" y="0"/>
                      <a:ext cx="4750742" cy="1165352"/>
                    </a:xfrm>
                    <a:prstGeom prst="rect">
                      <a:avLst/>
                    </a:prstGeom>
                    <a:noFill/>
                    <a:ln>
                      <a:noFill/>
                    </a:ln>
                  </pic:spPr>
                </pic:pic>
              </a:graphicData>
            </a:graphic>
          </wp:inline>
        </w:drawing>
      </w:r>
    </w:p>
    <w:p w:rsidR="00753440" w:rsidRDefault="00753440" w:rsidP="00753440">
      <w:pPr>
        <w:spacing w:after="0" w:line="480" w:lineRule="auto"/>
        <w:jc w:val="center"/>
        <w:rPr>
          <w:rFonts w:ascii="Times New Roman" w:hAnsi="Times New Roman" w:cs="Times New Roman"/>
          <w:sz w:val="24"/>
          <w:szCs w:val="24"/>
        </w:rPr>
      </w:pPr>
      <w:r w:rsidRPr="001771F0">
        <w:rPr>
          <w:rFonts w:ascii="Times New Roman" w:hAnsi="Times New Roman" w:cs="Times New Roman" w:hint="eastAsia"/>
          <w:i/>
          <w:sz w:val="24"/>
          <w:szCs w:val="24"/>
        </w:rPr>
        <w:t>Figure 6.24</w:t>
      </w:r>
      <w:r w:rsidRPr="007C6AD1">
        <w:rPr>
          <w:rFonts w:ascii="Times New Roman" w:hAnsi="Times New Roman" w:cs="Times New Roman" w:hint="eastAsia"/>
          <w:sz w:val="24"/>
          <w:szCs w:val="24"/>
        </w:rPr>
        <w:t>.</w:t>
      </w:r>
      <w:r>
        <w:rPr>
          <w:rFonts w:ascii="Times New Roman" w:hAnsi="Times New Roman" w:cs="Times New Roman" w:hint="eastAsia"/>
          <w:sz w:val="24"/>
          <w:szCs w:val="24"/>
        </w:rPr>
        <w:t xml:space="preserve">  Elias</w:t>
      </w:r>
      <w:r>
        <w:rPr>
          <w:rFonts w:ascii="Times New Roman" w:hAnsi="Times New Roman" w:cs="Times New Roman"/>
          <w:sz w:val="24"/>
          <w:szCs w:val="24"/>
        </w:rPr>
        <w:t>’</w:t>
      </w:r>
      <w:r>
        <w:rPr>
          <w:rFonts w:ascii="Times New Roman" w:hAnsi="Times New Roman" w:cs="Times New Roman" w:hint="eastAsia"/>
          <w:sz w:val="24"/>
          <w:szCs w:val="24"/>
        </w:rPr>
        <w:t>s Proof.</w:t>
      </w:r>
    </w:p>
    <w:p w:rsidR="00753440" w:rsidRDefault="00753440" w:rsidP="00753440">
      <w:pPr>
        <w:spacing w:after="0" w:line="480" w:lineRule="auto"/>
        <w:ind w:firstLine="720"/>
        <w:rPr>
          <w:rFonts w:ascii="Times New Roman" w:hAnsi="Times New Roman" w:cs="Times New Roman"/>
          <w:sz w:val="24"/>
          <w:szCs w:val="24"/>
        </w:rPr>
      </w:pPr>
      <w:r>
        <w:rPr>
          <w:rFonts w:ascii="Times New Roman" w:hAnsi="Times New Roman" w:cs="Times New Roman" w:hint="eastAsia"/>
          <w:sz w:val="24"/>
          <w:szCs w:val="24"/>
        </w:rPr>
        <w:t xml:space="preserve">The </w:t>
      </w:r>
      <w:r w:rsidRPr="00EA2B07">
        <w:rPr>
          <w:rFonts w:ascii="Times New Roman" w:hAnsi="Times New Roman" w:cs="Times New Roman" w:hint="eastAsia"/>
          <w:sz w:val="24"/>
          <w:szCs w:val="24"/>
        </w:rPr>
        <w:t xml:space="preserve">definition </w:t>
      </w:r>
      <w:r>
        <w:rPr>
          <w:rFonts w:ascii="Times New Roman" w:hAnsi="Times New Roman" w:cs="Times New Roman" w:hint="eastAsia"/>
          <w:sz w:val="24"/>
          <w:szCs w:val="24"/>
        </w:rPr>
        <w:t xml:space="preserve">of a </w:t>
      </w:r>
      <w:r>
        <w:rPr>
          <w:rFonts w:ascii="Times New Roman" w:hAnsi="Times New Roman" w:cs="Times New Roman"/>
          <w:sz w:val="24"/>
          <w:szCs w:val="24"/>
        </w:rPr>
        <w:t>mathematical</w:t>
      </w:r>
      <w:r>
        <w:rPr>
          <w:rFonts w:ascii="Times New Roman" w:hAnsi="Times New Roman" w:cs="Times New Roman" w:hint="eastAsia"/>
          <w:sz w:val="24"/>
          <w:szCs w:val="24"/>
        </w:rPr>
        <w:t xml:space="preserve"> concept </w:t>
      </w:r>
      <w:r w:rsidRPr="00EA2B07">
        <w:rPr>
          <w:rFonts w:ascii="Times New Roman" w:hAnsi="Times New Roman" w:cs="Times New Roman" w:hint="eastAsia"/>
          <w:sz w:val="24"/>
          <w:szCs w:val="24"/>
        </w:rPr>
        <w:t>is</w:t>
      </w:r>
      <w:r w:rsidRPr="007C3E0E">
        <w:rPr>
          <w:rFonts w:ascii="Times New Roman" w:hAnsi="Times New Roman" w:cs="Times New Roman" w:hint="eastAsia"/>
          <w:sz w:val="24"/>
          <w:szCs w:val="24"/>
        </w:rPr>
        <w:t xml:space="preserve"> not </w:t>
      </w:r>
      <w:r>
        <w:rPr>
          <w:rFonts w:ascii="Times New Roman" w:hAnsi="Times New Roman" w:cs="Times New Roman" w:hint="eastAsia"/>
          <w:sz w:val="24"/>
          <w:szCs w:val="24"/>
        </w:rPr>
        <w:t xml:space="preserve">just a static </w:t>
      </w:r>
      <w:r>
        <w:rPr>
          <w:rFonts w:ascii="Times New Roman" w:hAnsi="Times New Roman" w:cs="Times New Roman"/>
          <w:sz w:val="24"/>
          <w:szCs w:val="24"/>
        </w:rPr>
        <w:t>description</w:t>
      </w:r>
      <w:r>
        <w:rPr>
          <w:rFonts w:ascii="Times New Roman" w:hAnsi="Times New Roman" w:cs="Times New Roman" w:hint="eastAsia"/>
          <w:sz w:val="24"/>
          <w:szCs w:val="24"/>
        </w:rPr>
        <w:t xml:space="preserve"> or explanation of a technical word</w:t>
      </w:r>
      <w:r w:rsidRPr="007C3E0E">
        <w:rPr>
          <w:rFonts w:ascii="Times New Roman" w:hAnsi="Times New Roman" w:cs="Times New Roman" w:hint="eastAsia"/>
          <w:sz w:val="24"/>
          <w:szCs w:val="24"/>
        </w:rPr>
        <w:t xml:space="preserve">, but it is a </w:t>
      </w:r>
      <w:r>
        <w:rPr>
          <w:rFonts w:ascii="Times New Roman" w:hAnsi="Times New Roman" w:cs="Times New Roman" w:hint="eastAsia"/>
          <w:sz w:val="24"/>
          <w:szCs w:val="24"/>
        </w:rPr>
        <w:t xml:space="preserve">logical </w:t>
      </w:r>
      <w:r w:rsidRPr="007C3E0E">
        <w:rPr>
          <w:rFonts w:ascii="Times New Roman" w:hAnsi="Times New Roman" w:cs="Times New Roman" w:hint="eastAsia"/>
          <w:sz w:val="24"/>
          <w:szCs w:val="24"/>
        </w:rPr>
        <w:t xml:space="preserve">structure that requires </w:t>
      </w:r>
      <w:r>
        <w:rPr>
          <w:rFonts w:ascii="Times New Roman" w:hAnsi="Times New Roman" w:cs="Times New Roman" w:hint="eastAsia"/>
          <w:sz w:val="24"/>
          <w:szCs w:val="24"/>
        </w:rPr>
        <w:t xml:space="preserve">a rigorous </w:t>
      </w:r>
      <w:r w:rsidRPr="007C3E0E">
        <w:rPr>
          <w:rFonts w:ascii="Times New Roman" w:hAnsi="Times New Roman" w:cs="Times New Roman" w:hint="eastAsia"/>
          <w:sz w:val="24"/>
          <w:szCs w:val="24"/>
        </w:rPr>
        <w:t xml:space="preserve">understanding </w:t>
      </w:r>
      <w:r>
        <w:rPr>
          <w:rFonts w:ascii="Times New Roman" w:hAnsi="Times New Roman" w:cs="Times New Roman" w:hint="eastAsia"/>
          <w:sz w:val="24"/>
          <w:szCs w:val="24"/>
        </w:rPr>
        <w:t xml:space="preserve">of the concept </w:t>
      </w:r>
      <w:r w:rsidRPr="007C3E0E">
        <w:rPr>
          <w:rFonts w:ascii="Times New Roman" w:hAnsi="Times New Roman" w:cs="Times New Roman" w:hint="eastAsia"/>
          <w:sz w:val="24"/>
          <w:szCs w:val="24"/>
        </w:rPr>
        <w:t xml:space="preserve">through abstract thinking.  A </w:t>
      </w:r>
      <w:r w:rsidRPr="007C3E0E">
        <w:rPr>
          <w:rFonts w:ascii="Times New Roman" w:hAnsi="Times New Roman" w:cs="Times New Roman"/>
          <w:sz w:val="24"/>
          <w:szCs w:val="24"/>
        </w:rPr>
        <w:t>definition</w:t>
      </w:r>
      <w:r w:rsidRPr="007C3E0E">
        <w:rPr>
          <w:rFonts w:ascii="Times New Roman" w:hAnsi="Times New Roman" w:cs="Times New Roman" w:hint="eastAsia"/>
          <w:sz w:val="24"/>
          <w:szCs w:val="24"/>
        </w:rPr>
        <w:t xml:space="preserve"> consists of </w:t>
      </w:r>
      <w:r>
        <w:rPr>
          <w:rFonts w:ascii="Times New Roman" w:hAnsi="Times New Roman" w:cs="Times New Roman" w:hint="eastAsia"/>
          <w:sz w:val="24"/>
          <w:szCs w:val="24"/>
        </w:rPr>
        <w:t>some</w:t>
      </w:r>
      <w:r w:rsidRPr="007C3E0E">
        <w:rPr>
          <w:rFonts w:ascii="Times New Roman" w:hAnsi="Times New Roman" w:cs="Times New Roman" w:hint="eastAsia"/>
          <w:sz w:val="24"/>
          <w:szCs w:val="24"/>
        </w:rPr>
        <w:t xml:space="preserve"> meaningful and </w:t>
      </w:r>
      <w:r>
        <w:rPr>
          <w:rFonts w:ascii="Times New Roman" w:hAnsi="Times New Roman" w:cs="Times New Roman" w:hint="eastAsia"/>
          <w:sz w:val="24"/>
          <w:szCs w:val="24"/>
        </w:rPr>
        <w:t>indispensable</w:t>
      </w:r>
      <w:r w:rsidRPr="007C3E0E">
        <w:rPr>
          <w:rFonts w:ascii="Times New Roman" w:hAnsi="Times New Roman" w:cs="Times New Roman" w:hint="eastAsia"/>
          <w:sz w:val="24"/>
          <w:szCs w:val="24"/>
        </w:rPr>
        <w:t xml:space="preserve"> units, each of which must be carefully understood</w:t>
      </w:r>
      <w:r>
        <w:rPr>
          <w:rFonts w:ascii="Times New Roman" w:hAnsi="Times New Roman" w:cs="Times New Roman" w:hint="eastAsia"/>
          <w:sz w:val="24"/>
          <w:szCs w:val="24"/>
        </w:rPr>
        <w:t xml:space="preserve"> and dealt with</w:t>
      </w:r>
      <w:r w:rsidRPr="007C3E0E">
        <w:rPr>
          <w:rFonts w:ascii="Times New Roman" w:hAnsi="Times New Roman" w:cs="Times New Roman" w:hint="eastAsia"/>
          <w:sz w:val="24"/>
          <w:szCs w:val="24"/>
        </w:rPr>
        <w:t>.  Students</w:t>
      </w:r>
      <w:r w:rsidRPr="007C3E0E">
        <w:rPr>
          <w:rFonts w:ascii="Times New Roman" w:hAnsi="Times New Roman" w:cs="Times New Roman"/>
          <w:sz w:val="24"/>
          <w:szCs w:val="24"/>
        </w:rPr>
        <w:t>’</w:t>
      </w:r>
      <w:r w:rsidRPr="007C3E0E">
        <w:rPr>
          <w:rFonts w:ascii="Times New Roman" w:hAnsi="Times New Roman" w:cs="Times New Roman" w:hint="eastAsia"/>
          <w:sz w:val="24"/>
          <w:szCs w:val="24"/>
        </w:rPr>
        <w:t xml:space="preserve"> incomplete understanding </w:t>
      </w:r>
      <w:r>
        <w:rPr>
          <w:rFonts w:ascii="Times New Roman" w:hAnsi="Times New Roman" w:cs="Times New Roman" w:hint="eastAsia"/>
          <w:sz w:val="24"/>
          <w:szCs w:val="24"/>
        </w:rPr>
        <w:t xml:space="preserve">of </w:t>
      </w:r>
      <w:r w:rsidRPr="007C3E0E">
        <w:rPr>
          <w:rFonts w:ascii="Times New Roman" w:hAnsi="Times New Roman" w:cs="Times New Roman" w:hint="eastAsia"/>
          <w:sz w:val="24"/>
          <w:szCs w:val="24"/>
        </w:rPr>
        <w:t xml:space="preserve">even </w:t>
      </w:r>
      <w:r>
        <w:rPr>
          <w:rFonts w:ascii="Times New Roman" w:hAnsi="Times New Roman" w:cs="Times New Roman" w:hint="eastAsia"/>
          <w:sz w:val="24"/>
          <w:szCs w:val="24"/>
        </w:rPr>
        <w:t xml:space="preserve">small part </w:t>
      </w:r>
      <w:r w:rsidRPr="007C3E0E">
        <w:rPr>
          <w:rFonts w:ascii="Times New Roman" w:hAnsi="Times New Roman" w:cs="Times New Roman" w:hint="eastAsia"/>
          <w:sz w:val="24"/>
          <w:szCs w:val="24"/>
        </w:rPr>
        <w:t xml:space="preserve">of the units </w:t>
      </w:r>
      <w:r>
        <w:rPr>
          <w:rFonts w:ascii="Times New Roman" w:hAnsi="Times New Roman" w:cs="Times New Roman" w:hint="eastAsia"/>
          <w:sz w:val="24"/>
          <w:szCs w:val="24"/>
        </w:rPr>
        <w:t>can</w:t>
      </w:r>
      <w:r w:rsidRPr="007C3E0E">
        <w:rPr>
          <w:rFonts w:ascii="Times New Roman" w:hAnsi="Times New Roman" w:cs="Times New Roman" w:hint="eastAsia"/>
          <w:sz w:val="24"/>
          <w:szCs w:val="24"/>
        </w:rPr>
        <w:t xml:space="preserve"> </w:t>
      </w:r>
      <w:r>
        <w:rPr>
          <w:rFonts w:ascii="Times New Roman" w:hAnsi="Times New Roman" w:cs="Times New Roman" w:hint="eastAsia"/>
          <w:sz w:val="24"/>
          <w:szCs w:val="24"/>
        </w:rPr>
        <w:t>produce</w:t>
      </w:r>
      <w:r w:rsidRPr="007C3E0E">
        <w:rPr>
          <w:rFonts w:ascii="Times New Roman" w:hAnsi="Times New Roman" w:cs="Times New Roman" w:hint="eastAsia"/>
          <w:sz w:val="24"/>
          <w:szCs w:val="24"/>
        </w:rPr>
        <w:t xml:space="preserve"> a gap  between their </w:t>
      </w:r>
      <w:r w:rsidRPr="007C3E0E">
        <w:rPr>
          <w:rFonts w:ascii="Times New Roman" w:hAnsi="Times New Roman" w:cs="Times New Roman"/>
          <w:sz w:val="24"/>
          <w:szCs w:val="24"/>
        </w:rPr>
        <w:t>“</w:t>
      </w:r>
      <w:r w:rsidRPr="007C3E0E">
        <w:rPr>
          <w:rFonts w:ascii="Times New Roman" w:hAnsi="Times New Roman" w:cs="Times New Roman" w:hint="eastAsia"/>
          <w:sz w:val="24"/>
          <w:szCs w:val="24"/>
        </w:rPr>
        <w:t>definition</w:t>
      </w:r>
      <w:r w:rsidRPr="007C3E0E">
        <w:rPr>
          <w:rFonts w:ascii="Times New Roman" w:hAnsi="Times New Roman" w:cs="Times New Roman"/>
          <w:sz w:val="24"/>
          <w:szCs w:val="24"/>
        </w:rPr>
        <w:t>”</w:t>
      </w:r>
      <w:r w:rsidRPr="007C3E0E">
        <w:rPr>
          <w:rFonts w:ascii="Times New Roman" w:hAnsi="Times New Roman" w:cs="Times New Roman" w:hint="eastAsia"/>
          <w:sz w:val="24"/>
          <w:szCs w:val="24"/>
        </w:rPr>
        <w:t xml:space="preserve"> derived from their mental picture of the concept (concept image) and  the actual definition of th</w:t>
      </w:r>
      <w:r>
        <w:rPr>
          <w:rFonts w:ascii="Times New Roman" w:hAnsi="Times New Roman" w:cs="Times New Roman" w:hint="eastAsia"/>
          <w:sz w:val="24"/>
          <w:szCs w:val="24"/>
        </w:rPr>
        <w:t xml:space="preserve">e concept (concept definition), which may become a source of an incomplete proving argument.  In the above example, Elias missed the small portion of the definition of compactness </w:t>
      </w:r>
      <w:r>
        <w:rPr>
          <w:rFonts w:ascii="Times New Roman" w:hAnsi="Times New Roman" w:cs="Times New Roman"/>
          <w:sz w:val="24"/>
          <w:szCs w:val="24"/>
        </w:rPr>
        <w:t>“</w:t>
      </w:r>
      <w:r>
        <w:rPr>
          <w:rFonts w:ascii="Times New Roman" w:hAnsi="Times New Roman" w:cs="Times New Roman" w:hint="eastAsia"/>
          <w:sz w:val="24"/>
          <w:szCs w:val="24"/>
        </w:rPr>
        <w:t xml:space="preserve">for any open cover of </w:t>
      </w:r>
      <w:r w:rsidRPr="00A947D0">
        <w:rPr>
          <w:rFonts w:ascii="Times New Roman" w:hAnsi="Times New Roman" w:cs="Times New Roman" w:hint="eastAsia"/>
          <w:i/>
          <w:sz w:val="24"/>
          <w:szCs w:val="24"/>
        </w:rPr>
        <w:t>K</w:t>
      </w:r>
      <w:r>
        <w:rPr>
          <w:rFonts w:ascii="Times New Roman" w:hAnsi="Times New Roman" w:cs="Times New Roman" w:hint="eastAsia"/>
          <w:sz w:val="24"/>
          <w:szCs w:val="24"/>
        </w:rPr>
        <w:t>,</w:t>
      </w:r>
      <w:r>
        <w:rPr>
          <w:rFonts w:ascii="Times New Roman" w:hAnsi="Times New Roman" w:cs="Times New Roman"/>
          <w:sz w:val="24"/>
          <w:szCs w:val="24"/>
        </w:rPr>
        <w:t>”</w:t>
      </w:r>
      <w:r>
        <w:rPr>
          <w:rFonts w:ascii="Times New Roman" w:hAnsi="Times New Roman" w:cs="Times New Roman" w:hint="eastAsia"/>
          <w:sz w:val="24"/>
          <w:szCs w:val="24"/>
        </w:rPr>
        <w:t xml:space="preserve"> which resulted in his unsuccessful proving argument.  Thus, s</w:t>
      </w:r>
      <w:r w:rsidRPr="007C3E0E">
        <w:rPr>
          <w:rFonts w:ascii="Times New Roman" w:hAnsi="Times New Roman" w:cs="Times New Roman" w:hint="eastAsia"/>
          <w:sz w:val="24"/>
          <w:szCs w:val="24"/>
        </w:rPr>
        <w:t>tudents</w:t>
      </w:r>
      <w:r w:rsidRPr="007C3E0E">
        <w:rPr>
          <w:rFonts w:ascii="Times New Roman" w:hAnsi="Times New Roman" w:cs="Times New Roman"/>
          <w:sz w:val="24"/>
          <w:szCs w:val="24"/>
        </w:rPr>
        <w:t>’</w:t>
      </w:r>
      <w:r w:rsidRPr="007C3E0E">
        <w:rPr>
          <w:rFonts w:ascii="Times New Roman" w:hAnsi="Times New Roman" w:cs="Times New Roman" w:hint="eastAsia"/>
          <w:sz w:val="24"/>
          <w:szCs w:val="24"/>
        </w:rPr>
        <w:t xml:space="preserve"> incomplete concept image</w:t>
      </w:r>
      <w:r>
        <w:rPr>
          <w:rFonts w:ascii="Times New Roman" w:hAnsi="Times New Roman" w:cs="Times New Roman" w:hint="eastAsia"/>
          <w:sz w:val="24"/>
          <w:szCs w:val="24"/>
        </w:rPr>
        <w:t>s</w:t>
      </w:r>
      <w:r w:rsidRPr="007C3E0E">
        <w:rPr>
          <w:rFonts w:ascii="Times New Roman" w:hAnsi="Times New Roman" w:cs="Times New Roman" w:hint="eastAsia"/>
          <w:sz w:val="24"/>
          <w:szCs w:val="24"/>
        </w:rPr>
        <w:t xml:space="preserve"> </w:t>
      </w:r>
      <w:r>
        <w:rPr>
          <w:rFonts w:ascii="Times New Roman" w:hAnsi="Times New Roman" w:cs="Times New Roman" w:hint="eastAsia"/>
          <w:sz w:val="24"/>
          <w:szCs w:val="24"/>
        </w:rPr>
        <w:t>about definitions can</w:t>
      </w:r>
      <w:r w:rsidRPr="007C3E0E">
        <w:rPr>
          <w:rFonts w:ascii="Times New Roman" w:hAnsi="Times New Roman" w:cs="Times New Roman" w:hint="eastAsia"/>
          <w:sz w:val="24"/>
          <w:szCs w:val="24"/>
        </w:rPr>
        <w:t xml:space="preserve"> directly affect their </w:t>
      </w:r>
      <w:r>
        <w:rPr>
          <w:rFonts w:ascii="Times New Roman" w:hAnsi="Times New Roman" w:cs="Times New Roman" w:hint="eastAsia"/>
          <w:sz w:val="24"/>
          <w:szCs w:val="24"/>
        </w:rPr>
        <w:t>proofs</w:t>
      </w:r>
      <w:r w:rsidRPr="007C3E0E">
        <w:rPr>
          <w:rFonts w:ascii="Times New Roman" w:hAnsi="Times New Roman" w:cs="Times New Roman" w:hint="eastAsia"/>
          <w:sz w:val="24"/>
          <w:szCs w:val="24"/>
        </w:rPr>
        <w:t>.</w:t>
      </w:r>
      <w:r>
        <w:rPr>
          <w:rFonts w:ascii="Times New Roman" w:hAnsi="Times New Roman" w:cs="Times New Roman" w:hint="eastAsia"/>
          <w:sz w:val="24"/>
          <w:szCs w:val="24"/>
        </w:rPr>
        <w:t xml:space="preserve">  </w:t>
      </w:r>
    </w:p>
    <w:p w:rsidR="00753440" w:rsidRPr="009863BB" w:rsidRDefault="009863BB" w:rsidP="009863BB">
      <w:pPr>
        <w:spacing w:after="0" w:line="480" w:lineRule="auto"/>
        <w:ind w:firstLine="720"/>
        <w:rPr>
          <w:rFonts w:ascii="Times New Roman" w:hAnsi="Times New Roman" w:cs="Times New Roman"/>
          <w:b/>
          <w:sz w:val="24"/>
          <w:szCs w:val="24"/>
        </w:rPr>
      </w:pPr>
      <w:r>
        <w:rPr>
          <w:rFonts w:ascii="Times New Roman" w:hAnsi="Times New Roman" w:cs="Times New Roman" w:hint="eastAsia"/>
          <w:b/>
          <w:sz w:val="24"/>
          <w:szCs w:val="24"/>
        </w:rPr>
        <w:t>R</w:t>
      </w:r>
      <w:r w:rsidR="00753440" w:rsidRPr="00A617B5">
        <w:rPr>
          <w:rFonts w:ascii="Times New Roman" w:hAnsi="Times New Roman" w:cs="Times New Roman" w:hint="eastAsia"/>
          <w:b/>
          <w:sz w:val="24"/>
          <w:szCs w:val="24"/>
        </w:rPr>
        <w:t>ole of defi</w:t>
      </w:r>
      <w:r>
        <w:rPr>
          <w:rFonts w:ascii="Times New Roman" w:hAnsi="Times New Roman" w:cs="Times New Roman" w:hint="eastAsia"/>
          <w:b/>
          <w:sz w:val="24"/>
          <w:szCs w:val="24"/>
        </w:rPr>
        <w:t xml:space="preserve">nitions in proof construction.  </w:t>
      </w:r>
      <w:r w:rsidR="00753440">
        <w:rPr>
          <w:rFonts w:ascii="Times New Roman" w:hAnsi="Times New Roman" w:cs="Times New Roman" w:hint="eastAsia"/>
          <w:sz w:val="24"/>
          <w:szCs w:val="24"/>
        </w:rPr>
        <w:t xml:space="preserve">Definitions of concept are considered to be most representative </w:t>
      </w:r>
      <w:r w:rsidR="00753440" w:rsidRPr="002D1A9E">
        <w:rPr>
          <w:rFonts w:ascii="Times New Roman" w:hAnsi="Times New Roman" w:cs="Times New Roman" w:hint="eastAsia"/>
          <w:i/>
          <w:sz w:val="24"/>
          <w:szCs w:val="24"/>
        </w:rPr>
        <w:t>mathematical language</w:t>
      </w:r>
      <w:r w:rsidR="00753440">
        <w:rPr>
          <w:rFonts w:ascii="Times New Roman" w:hAnsi="Times New Roman" w:cs="Times New Roman" w:hint="eastAsia"/>
          <w:sz w:val="24"/>
          <w:szCs w:val="24"/>
        </w:rPr>
        <w:t xml:space="preserve"> in this study, which have a power to enable students to develop and advance a reasoning process.  </w:t>
      </w:r>
      <w:r w:rsidR="00753440">
        <w:rPr>
          <w:rFonts w:ascii="Times New Roman" w:hAnsi="Times New Roman" w:cs="Times New Roman"/>
          <w:sz w:val="24"/>
          <w:szCs w:val="24"/>
        </w:rPr>
        <w:t xml:space="preserve">Vinner (1991) </w:t>
      </w:r>
      <w:r w:rsidR="00753440">
        <w:rPr>
          <w:rFonts w:ascii="Times New Roman" w:hAnsi="Times New Roman" w:cs="Times New Roman" w:hint="eastAsia"/>
          <w:sz w:val="24"/>
          <w:szCs w:val="24"/>
        </w:rPr>
        <w:t xml:space="preserve">claimed that </w:t>
      </w:r>
      <w:r w:rsidR="00753440">
        <w:rPr>
          <w:rFonts w:ascii="Times New Roman" w:hAnsi="Times New Roman" w:cs="Times New Roman"/>
          <w:sz w:val="24"/>
          <w:szCs w:val="24"/>
        </w:rPr>
        <w:t>one of the major roles of definitions</w:t>
      </w:r>
      <w:r w:rsidR="00753440">
        <w:rPr>
          <w:rFonts w:ascii="Times New Roman" w:hAnsi="Times New Roman" w:cs="Times New Roman" w:hint="eastAsia"/>
          <w:sz w:val="24"/>
          <w:szCs w:val="24"/>
        </w:rPr>
        <w:t xml:space="preserve"> was proving theorems</w:t>
      </w:r>
      <w:r w:rsidR="00753440">
        <w:rPr>
          <w:rFonts w:ascii="Times New Roman" w:hAnsi="Times New Roman" w:cs="Times New Roman"/>
          <w:sz w:val="24"/>
          <w:szCs w:val="24"/>
        </w:rPr>
        <w:t xml:space="preserve">.  </w:t>
      </w:r>
      <w:r w:rsidR="00753440">
        <w:rPr>
          <w:rFonts w:ascii="Times New Roman" w:hAnsi="Times New Roman" w:cs="Times New Roman" w:hint="eastAsia"/>
          <w:sz w:val="24"/>
          <w:szCs w:val="24"/>
        </w:rPr>
        <w:t>Knapp (2006) proposed definitions played a role of giving a structure to proof and warranted to logical implications.  The analysis of students</w:t>
      </w:r>
      <w:r w:rsidR="00753440">
        <w:rPr>
          <w:rFonts w:ascii="Times New Roman" w:hAnsi="Times New Roman" w:cs="Times New Roman"/>
          <w:sz w:val="24"/>
          <w:szCs w:val="24"/>
        </w:rPr>
        <w:t>’</w:t>
      </w:r>
      <w:r w:rsidR="00753440">
        <w:rPr>
          <w:rFonts w:ascii="Times New Roman" w:hAnsi="Times New Roman" w:cs="Times New Roman" w:hint="eastAsia"/>
          <w:sz w:val="24"/>
          <w:szCs w:val="24"/>
        </w:rPr>
        <w:t xml:space="preserve"> proofs clarified two main roles definitions of concepts played  in proof construction, especially, in </w:t>
      </w:r>
      <w:r w:rsidR="00753440" w:rsidRPr="00DB3161">
        <w:rPr>
          <w:rFonts w:ascii="Times New Roman" w:hAnsi="Times New Roman" w:cs="Times New Roman" w:hint="eastAsia"/>
          <w:i/>
          <w:sz w:val="24"/>
          <w:szCs w:val="24"/>
        </w:rPr>
        <w:t>the opening stages</w:t>
      </w:r>
      <w:r w:rsidR="00753440">
        <w:rPr>
          <w:rFonts w:ascii="Times New Roman" w:hAnsi="Times New Roman" w:cs="Times New Roman" w:hint="eastAsia"/>
          <w:sz w:val="24"/>
          <w:szCs w:val="24"/>
        </w:rPr>
        <w:t>: making the direction and goal of the proof clear to them; and</w:t>
      </w:r>
      <w:r w:rsidR="00753440" w:rsidRPr="00DB3161">
        <w:rPr>
          <w:rFonts w:ascii="Times New Roman" w:hAnsi="Times New Roman" w:cs="Times New Roman" w:hint="eastAsia"/>
          <w:sz w:val="24"/>
          <w:szCs w:val="24"/>
        </w:rPr>
        <w:t xml:space="preserve"> </w:t>
      </w:r>
      <w:r w:rsidR="00753440">
        <w:rPr>
          <w:rFonts w:ascii="Times New Roman" w:hAnsi="Times New Roman" w:cs="Times New Roman" w:hint="eastAsia"/>
          <w:sz w:val="24"/>
          <w:szCs w:val="24"/>
        </w:rPr>
        <w:t xml:space="preserve">helping students set a starting variable through the </w:t>
      </w:r>
      <w:r w:rsidR="00753440" w:rsidRPr="005E3B81">
        <w:rPr>
          <w:rFonts w:ascii="Times New Roman" w:hAnsi="Times New Roman" w:cs="Times New Roman" w:hint="eastAsia"/>
          <w:i/>
          <w:sz w:val="24"/>
          <w:szCs w:val="24"/>
        </w:rPr>
        <w:t>ignition phrase</w:t>
      </w:r>
      <w:r w:rsidR="00753440">
        <w:rPr>
          <w:rFonts w:ascii="Times New Roman" w:hAnsi="Times New Roman" w:cs="Times New Roman" w:hint="eastAsia"/>
          <w:i/>
          <w:sz w:val="24"/>
          <w:szCs w:val="24"/>
        </w:rPr>
        <w:t>s</w:t>
      </w:r>
      <w:r w:rsidR="00753440">
        <w:rPr>
          <w:rFonts w:ascii="Times New Roman" w:hAnsi="Times New Roman" w:cs="Times New Roman" w:hint="eastAsia"/>
          <w:sz w:val="24"/>
          <w:szCs w:val="24"/>
        </w:rPr>
        <w:t xml:space="preserve">.  In particular, definitions of concepts contained in the conclusion of the given statement can provide students with a key element </w:t>
      </w:r>
      <w:r w:rsidR="00753440">
        <w:rPr>
          <w:rFonts w:ascii="Times New Roman" w:hAnsi="Times New Roman" w:cs="Times New Roman"/>
          <w:sz w:val="24"/>
          <w:szCs w:val="24"/>
        </w:rPr>
        <w:t>“</w:t>
      </w:r>
      <w:r w:rsidR="00753440">
        <w:rPr>
          <w:rFonts w:ascii="Times New Roman" w:hAnsi="Times New Roman" w:cs="Times New Roman" w:hint="eastAsia"/>
          <w:sz w:val="24"/>
          <w:szCs w:val="24"/>
        </w:rPr>
        <w:t>a variable</w:t>
      </w:r>
      <w:r w:rsidR="00753440">
        <w:rPr>
          <w:rFonts w:ascii="Times New Roman" w:hAnsi="Times New Roman" w:cs="Times New Roman"/>
          <w:sz w:val="24"/>
          <w:szCs w:val="24"/>
        </w:rPr>
        <w:t>”</w:t>
      </w:r>
      <w:r w:rsidR="00753440">
        <w:rPr>
          <w:rFonts w:ascii="Times New Roman" w:hAnsi="Times New Roman" w:cs="Times New Roman" w:hint="eastAsia"/>
          <w:sz w:val="24"/>
          <w:szCs w:val="24"/>
        </w:rPr>
        <w:t xml:space="preserve"> on which to convey mathematical thoughts, and keep and guide them on the right track to the goal.  Therefore, students</w:t>
      </w:r>
      <w:r w:rsidR="00753440">
        <w:rPr>
          <w:rFonts w:ascii="Times New Roman" w:hAnsi="Times New Roman" w:cs="Times New Roman"/>
          <w:sz w:val="24"/>
          <w:szCs w:val="24"/>
        </w:rPr>
        <w:t>’</w:t>
      </w:r>
      <w:r w:rsidR="00753440">
        <w:rPr>
          <w:rFonts w:ascii="Times New Roman" w:hAnsi="Times New Roman" w:cs="Times New Roman" w:hint="eastAsia"/>
          <w:sz w:val="24"/>
          <w:szCs w:val="24"/>
        </w:rPr>
        <w:t xml:space="preserve"> lack of knowledge of a definition or of ability of rephrasing a concept with its definition may spoil their proving arguments.  For example, Frank (Figure 6.24) was not successful in translating the conclusion of the given statement </w:t>
      </w:r>
      <w:r w:rsidR="00753440">
        <w:rPr>
          <w:rFonts w:ascii="Times New Roman" w:hAnsi="Times New Roman" w:cs="Times New Roman"/>
          <w:sz w:val="24"/>
          <w:szCs w:val="24"/>
        </w:rPr>
        <w:t>“</w:t>
      </w:r>
      <w:r w:rsidR="00753440">
        <w:rPr>
          <w:rFonts w:ascii="Times New Roman" w:hAnsi="Times New Roman" w:cs="Times New Roman" w:hint="eastAsia"/>
          <w:sz w:val="24"/>
          <w:szCs w:val="24"/>
        </w:rPr>
        <w:t>(</w:t>
      </w:r>
      <w:r w:rsidR="00753440" w:rsidRPr="007447D6">
        <w:rPr>
          <w:rFonts w:ascii="Times New Roman" w:hAnsi="Times New Roman" w:cs="Times New Roman" w:hint="eastAsia"/>
          <w:i/>
          <w:sz w:val="24"/>
          <w:szCs w:val="24"/>
        </w:rPr>
        <w:t>G</w:t>
      </w:r>
      <w:r w:rsidR="00753440" w:rsidRPr="0047536E">
        <w:rPr>
          <w:rFonts w:ascii="Times New Roman" w:hAnsi="Times New Roman" w:cs="Times New Roman"/>
          <w:sz w:val="24"/>
          <w:szCs w:val="24"/>
        </w:rPr>
        <w:t xml:space="preserve"> is</w:t>
      </w:r>
      <w:r w:rsidR="00753440">
        <w:rPr>
          <w:rFonts w:ascii="Times New Roman" w:hAnsi="Times New Roman" w:cs="Times New Roman" w:hint="eastAsia"/>
          <w:sz w:val="24"/>
          <w:szCs w:val="24"/>
        </w:rPr>
        <w:t>)</w:t>
      </w:r>
      <w:r w:rsidR="00753440" w:rsidRPr="0047536E">
        <w:rPr>
          <w:rFonts w:ascii="Times New Roman" w:hAnsi="Times New Roman" w:cs="Times New Roman"/>
          <w:sz w:val="24"/>
          <w:szCs w:val="24"/>
        </w:rPr>
        <w:t xml:space="preserve"> abelian</w:t>
      </w:r>
      <w:r w:rsidR="00753440">
        <w:rPr>
          <w:rFonts w:ascii="Times New Roman" w:hAnsi="Times New Roman" w:cs="Times New Roman"/>
          <w:sz w:val="24"/>
          <w:szCs w:val="24"/>
        </w:rPr>
        <w:t>”</w:t>
      </w:r>
      <w:r w:rsidR="00753440">
        <w:rPr>
          <w:rFonts w:ascii="Times New Roman" w:hAnsi="Times New Roman" w:cs="Times New Roman" w:hint="eastAsia"/>
          <w:sz w:val="24"/>
          <w:szCs w:val="24"/>
        </w:rPr>
        <w:t xml:space="preserve"> into </w:t>
      </w:r>
      <w:r w:rsidR="00753440">
        <w:rPr>
          <w:rFonts w:ascii="Times New Roman" w:hAnsi="Times New Roman" w:cs="Times New Roman"/>
          <w:sz w:val="24"/>
          <w:szCs w:val="24"/>
        </w:rPr>
        <w:t>“</w:t>
      </w:r>
      <w:r w:rsidR="00753440">
        <w:rPr>
          <w:rFonts w:ascii="Times New Roman" w:hAnsi="Times New Roman" w:cs="Times New Roman" w:hint="eastAsia"/>
          <w:sz w:val="24"/>
          <w:szCs w:val="24"/>
        </w:rPr>
        <w:t xml:space="preserve">for any </w:t>
      </w:r>
      <w:r w:rsidR="00753440">
        <w:rPr>
          <w:rFonts w:ascii="Times New Roman" w:hAnsi="Times New Roman" w:cs="Times New Roman"/>
          <w:noProof/>
          <w:position w:val="-10"/>
          <w:sz w:val="24"/>
          <w:szCs w:val="24"/>
          <w:lang w:eastAsia="en-US"/>
        </w:rPr>
        <w:drawing>
          <wp:inline distT="0" distB="0" distL="0" distR="0" wp14:anchorId="464CD318" wp14:editId="0C4B2181">
            <wp:extent cx="504825" cy="200025"/>
            <wp:effectExtent l="0" t="0" r="9525" b="9525"/>
            <wp:docPr id="1414" name="Picture 1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1"/>
                    <pic:cNvPicPr>
                      <a:picLocks noChangeAspect="1" noChangeArrowheads="1"/>
                    </pic:cNvPicPr>
                  </pic:nvPicPr>
                  <pic:blipFill>
                    <a:blip r:embed="rId2771" cstate="print">
                      <a:extLst>
                        <a:ext uri="{28A0092B-C50C-407E-A947-70E740481C1C}">
                          <a14:useLocalDpi xmlns:a14="http://schemas.microsoft.com/office/drawing/2010/main" val="0"/>
                        </a:ext>
                      </a:extLst>
                    </a:blip>
                    <a:srcRect/>
                    <a:stretch>
                      <a:fillRect/>
                    </a:stretch>
                  </pic:blipFill>
                  <pic:spPr bwMode="auto">
                    <a:xfrm>
                      <a:off x="0" y="0"/>
                      <a:ext cx="504825" cy="200025"/>
                    </a:xfrm>
                    <a:prstGeom prst="rect">
                      <a:avLst/>
                    </a:prstGeom>
                    <a:noFill/>
                    <a:ln>
                      <a:noFill/>
                    </a:ln>
                  </pic:spPr>
                </pic:pic>
              </a:graphicData>
            </a:graphic>
          </wp:inline>
        </w:drawing>
      </w:r>
      <w:r w:rsidR="00753440">
        <w:rPr>
          <w:rFonts w:ascii="Times New Roman" w:hAnsi="Times New Roman" w:cs="Times New Roman" w:hint="eastAsia"/>
          <w:sz w:val="24"/>
          <w:szCs w:val="24"/>
        </w:rPr>
        <w:t>,</w:t>
      </w:r>
      <w:r w:rsidR="00753440">
        <w:rPr>
          <w:rFonts w:ascii="Times New Roman" w:hAnsi="Times New Roman" w:cs="Times New Roman"/>
          <w:noProof/>
          <w:position w:val="-10"/>
          <w:sz w:val="24"/>
          <w:szCs w:val="24"/>
          <w:lang w:eastAsia="en-US"/>
        </w:rPr>
        <w:drawing>
          <wp:inline distT="0" distB="0" distL="0" distR="0" wp14:anchorId="395106EA" wp14:editId="7483098F">
            <wp:extent cx="504825" cy="180975"/>
            <wp:effectExtent l="0" t="0" r="9525" b="9525"/>
            <wp:docPr id="1413" name="Picture 1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2"/>
                    <pic:cNvPicPr>
                      <a:picLocks noChangeAspect="1" noChangeArrowheads="1"/>
                    </pic:cNvPicPr>
                  </pic:nvPicPr>
                  <pic:blipFill>
                    <a:blip r:embed="rId2772" cstate="print">
                      <a:extLst>
                        <a:ext uri="{28A0092B-C50C-407E-A947-70E740481C1C}">
                          <a14:useLocalDpi xmlns:a14="http://schemas.microsoft.com/office/drawing/2010/main" val="0"/>
                        </a:ext>
                      </a:extLst>
                    </a:blip>
                    <a:srcRect/>
                    <a:stretch>
                      <a:fillRect/>
                    </a:stretch>
                  </pic:blipFill>
                  <pic:spPr bwMode="auto">
                    <a:xfrm>
                      <a:off x="0" y="0"/>
                      <a:ext cx="504825" cy="180975"/>
                    </a:xfrm>
                    <a:prstGeom prst="rect">
                      <a:avLst/>
                    </a:prstGeom>
                    <a:noFill/>
                    <a:ln>
                      <a:noFill/>
                    </a:ln>
                  </pic:spPr>
                </pic:pic>
              </a:graphicData>
            </a:graphic>
          </wp:inline>
        </w:drawing>
      </w:r>
      <w:r w:rsidR="00753440">
        <w:rPr>
          <w:rFonts w:ascii="Times New Roman" w:hAnsi="Times New Roman" w:cs="Times New Roman"/>
          <w:sz w:val="24"/>
          <w:szCs w:val="24"/>
        </w:rPr>
        <w:t>”</w:t>
      </w:r>
      <w:r w:rsidR="00753440">
        <w:rPr>
          <w:rFonts w:ascii="Times New Roman" w:hAnsi="Times New Roman" w:cs="Times New Roman" w:hint="eastAsia"/>
          <w:sz w:val="24"/>
          <w:szCs w:val="24"/>
        </w:rPr>
        <w:t xml:space="preserve"> by applying the definition of abelian, which might have caused him to lose the direction to reach the goal of the proof.  </w:t>
      </w:r>
    </w:p>
    <w:p w:rsidR="00753440" w:rsidRDefault="00753440" w:rsidP="00753440">
      <w:pPr>
        <w:spacing w:after="0" w:line="480" w:lineRule="auto"/>
        <w:jc w:val="center"/>
        <w:rPr>
          <w:rFonts w:ascii="Times New Roman" w:hAnsi="Times New Roman" w:cs="Times New Roman"/>
          <w:sz w:val="24"/>
          <w:szCs w:val="24"/>
        </w:rPr>
      </w:pPr>
      <w:r w:rsidRPr="00E11277">
        <w:rPr>
          <w:rFonts w:ascii="Times New Roman" w:hAnsi="Times New Roman" w:cs="Times New Roman"/>
          <w:noProof/>
          <w:sz w:val="24"/>
          <w:szCs w:val="24"/>
          <w:bdr w:val="single" w:sz="4" w:space="0" w:color="auto"/>
          <w:lang w:eastAsia="en-US"/>
        </w:rPr>
        <w:drawing>
          <wp:inline distT="0" distB="0" distL="0" distR="0" wp14:anchorId="3B09CFF7" wp14:editId="027BFEAA">
            <wp:extent cx="4267200" cy="1133475"/>
            <wp:effectExtent l="0" t="0" r="0" b="9525"/>
            <wp:docPr id="1020" name="Picture 1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0"/>
                    <pic:cNvPicPr>
                      <a:picLocks noChangeAspect="1" noChangeArrowheads="1"/>
                    </pic:cNvPicPr>
                  </pic:nvPicPr>
                  <pic:blipFill>
                    <a:blip r:embed="rId724">
                      <a:extLst>
                        <a:ext uri="{28A0092B-C50C-407E-A947-70E740481C1C}">
                          <a14:useLocalDpi xmlns:a14="http://schemas.microsoft.com/office/drawing/2010/main" val="0"/>
                        </a:ext>
                      </a:extLst>
                    </a:blip>
                    <a:srcRect/>
                    <a:stretch>
                      <a:fillRect/>
                    </a:stretch>
                  </pic:blipFill>
                  <pic:spPr bwMode="auto">
                    <a:xfrm>
                      <a:off x="0" y="0"/>
                      <a:ext cx="4274120" cy="1135313"/>
                    </a:xfrm>
                    <a:prstGeom prst="rect">
                      <a:avLst/>
                    </a:prstGeom>
                    <a:noFill/>
                    <a:ln>
                      <a:noFill/>
                    </a:ln>
                  </pic:spPr>
                </pic:pic>
              </a:graphicData>
            </a:graphic>
          </wp:inline>
        </w:drawing>
      </w:r>
    </w:p>
    <w:p w:rsidR="00753440" w:rsidRDefault="00753440" w:rsidP="00753440">
      <w:pPr>
        <w:spacing w:after="0" w:line="480" w:lineRule="auto"/>
        <w:jc w:val="center"/>
        <w:rPr>
          <w:rFonts w:ascii="Times New Roman" w:hAnsi="Times New Roman" w:cs="Times New Roman"/>
          <w:sz w:val="24"/>
          <w:szCs w:val="24"/>
        </w:rPr>
      </w:pPr>
      <w:r w:rsidRPr="001771F0">
        <w:rPr>
          <w:rFonts w:ascii="Times New Roman" w:hAnsi="Times New Roman" w:cs="Times New Roman" w:hint="eastAsia"/>
          <w:i/>
          <w:sz w:val="24"/>
          <w:szCs w:val="24"/>
        </w:rPr>
        <w:t>Figure 6.25</w:t>
      </w:r>
      <w:r>
        <w:rPr>
          <w:rFonts w:ascii="Times New Roman" w:hAnsi="Times New Roman" w:cs="Times New Roman" w:hint="eastAsia"/>
          <w:sz w:val="24"/>
          <w:szCs w:val="24"/>
        </w:rPr>
        <w:t>. Frank</w:t>
      </w:r>
      <w:r>
        <w:rPr>
          <w:rFonts w:ascii="Times New Roman" w:hAnsi="Times New Roman" w:cs="Times New Roman"/>
          <w:sz w:val="24"/>
          <w:szCs w:val="24"/>
        </w:rPr>
        <w:t>’</w:t>
      </w:r>
      <w:r>
        <w:rPr>
          <w:rFonts w:ascii="Times New Roman" w:hAnsi="Times New Roman" w:cs="Times New Roman" w:hint="eastAsia"/>
          <w:sz w:val="24"/>
          <w:szCs w:val="24"/>
        </w:rPr>
        <w:t>s Proof.</w:t>
      </w:r>
    </w:p>
    <w:p w:rsidR="00753440" w:rsidRDefault="00753440" w:rsidP="00753440">
      <w:pPr>
        <w:spacing w:after="0" w:line="480" w:lineRule="auto"/>
        <w:ind w:firstLine="720"/>
        <w:rPr>
          <w:rFonts w:ascii="Times New Roman" w:hAnsi="Times New Roman" w:cs="Times New Roman"/>
          <w:sz w:val="24"/>
          <w:szCs w:val="24"/>
        </w:rPr>
      </w:pPr>
      <w:r>
        <w:rPr>
          <w:rFonts w:ascii="Times New Roman" w:hAnsi="Times New Roman" w:cs="Times New Roman" w:hint="eastAsia"/>
          <w:sz w:val="24"/>
          <w:szCs w:val="24"/>
        </w:rPr>
        <w:t xml:space="preserve">The definition of a concept can provide students with a fundamental element </w:t>
      </w:r>
      <w:r>
        <w:rPr>
          <w:rFonts w:ascii="Times New Roman" w:hAnsi="Times New Roman" w:cs="Times New Roman"/>
          <w:sz w:val="24"/>
          <w:szCs w:val="24"/>
        </w:rPr>
        <w:t>“</w:t>
      </w:r>
      <w:r>
        <w:rPr>
          <w:rFonts w:ascii="Times New Roman" w:hAnsi="Times New Roman" w:cs="Times New Roman" w:hint="eastAsia"/>
          <w:sz w:val="24"/>
          <w:szCs w:val="24"/>
        </w:rPr>
        <w:t>a variable,</w:t>
      </w:r>
      <w:r>
        <w:rPr>
          <w:rFonts w:ascii="Times New Roman" w:hAnsi="Times New Roman" w:cs="Times New Roman"/>
          <w:sz w:val="24"/>
          <w:szCs w:val="24"/>
        </w:rPr>
        <w:t>”</w:t>
      </w:r>
      <w:r>
        <w:rPr>
          <w:rFonts w:ascii="Times New Roman" w:hAnsi="Times New Roman" w:cs="Times New Roman" w:hint="eastAsia"/>
          <w:sz w:val="24"/>
          <w:szCs w:val="24"/>
        </w:rPr>
        <w:t xml:space="preserve"> which is </w:t>
      </w:r>
      <w:r>
        <w:rPr>
          <w:rFonts w:ascii="Times New Roman" w:hAnsi="Times New Roman" w:cs="Times New Roman"/>
          <w:sz w:val="24"/>
          <w:szCs w:val="24"/>
        </w:rPr>
        <w:t>indispensable</w:t>
      </w:r>
      <w:r>
        <w:rPr>
          <w:rFonts w:ascii="Times New Roman" w:hAnsi="Times New Roman" w:cs="Times New Roman" w:hint="eastAsia"/>
          <w:sz w:val="24"/>
          <w:szCs w:val="24"/>
        </w:rPr>
        <w:t xml:space="preserve"> for advancing a </w:t>
      </w:r>
      <w:r>
        <w:rPr>
          <w:rFonts w:ascii="Times New Roman" w:hAnsi="Times New Roman" w:cs="Times New Roman"/>
          <w:sz w:val="24"/>
          <w:szCs w:val="24"/>
        </w:rPr>
        <w:t>reasoning</w:t>
      </w:r>
      <w:r>
        <w:rPr>
          <w:rFonts w:ascii="Times New Roman" w:hAnsi="Times New Roman" w:cs="Times New Roman" w:hint="eastAsia"/>
          <w:sz w:val="24"/>
          <w:szCs w:val="24"/>
        </w:rPr>
        <w:t xml:space="preserve"> process through its </w:t>
      </w:r>
      <w:r w:rsidRPr="005B2037">
        <w:rPr>
          <w:rFonts w:ascii="Times New Roman" w:hAnsi="Times New Roman" w:cs="Times New Roman" w:hint="eastAsia"/>
          <w:i/>
          <w:sz w:val="24"/>
          <w:szCs w:val="24"/>
        </w:rPr>
        <w:t>ignition phrase</w:t>
      </w:r>
      <w:r>
        <w:rPr>
          <w:rFonts w:ascii="Times New Roman" w:hAnsi="Times New Roman" w:cs="Times New Roman" w:hint="eastAsia"/>
          <w:sz w:val="24"/>
          <w:szCs w:val="24"/>
        </w:rPr>
        <w:t xml:space="preserve">.  </w:t>
      </w:r>
      <w:r w:rsidRPr="00F0353D">
        <w:rPr>
          <w:rFonts w:ascii="Times New Roman" w:hAnsi="Times New Roman" w:cs="Times New Roman" w:hint="eastAsia"/>
          <w:i/>
          <w:sz w:val="24"/>
          <w:szCs w:val="24"/>
        </w:rPr>
        <w:t>The</w:t>
      </w:r>
      <w:r w:rsidRPr="004D1771">
        <w:rPr>
          <w:rFonts w:ascii="Times New Roman" w:hAnsi="Times New Roman" w:cs="Times New Roman"/>
          <w:i/>
          <w:sz w:val="24"/>
          <w:szCs w:val="24"/>
        </w:rPr>
        <w:t xml:space="preserve"> ignition phrase</w:t>
      </w:r>
      <w:r>
        <w:rPr>
          <w:rFonts w:ascii="Times New Roman" w:hAnsi="Times New Roman" w:cs="Times New Roman"/>
          <w:sz w:val="24"/>
          <w:szCs w:val="24"/>
        </w:rPr>
        <w:t xml:space="preserve"> </w:t>
      </w:r>
      <w:r>
        <w:rPr>
          <w:rFonts w:ascii="Times New Roman" w:hAnsi="Times New Roman" w:cs="Times New Roman" w:hint="eastAsia"/>
          <w:sz w:val="24"/>
          <w:szCs w:val="24"/>
        </w:rPr>
        <w:t xml:space="preserve">in </w:t>
      </w:r>
      <w:r>
        <w:rPr>
          <w:rFonts w:ascii="Times New Roman" w:hAnsi="Times New Roman" w:cs="Times New Roman"/>
          <w:sz w:val="24"/>
          <w:szCs w:val="24"/>
        </w:rPr>
        <w:t>the definition of a concept</w:t>
      </w:r>
      <w:r>
        <w:rPr>
          <w:rFonts w:ascii="Times New Roman" w:hAnsi="Times New Roman" w:cs="Times New Roman" w:hint="eastAsia"/>
          <w:sz w:val="24"/>
          <w:szCs w:val="24"/>
        </w:rPr>
        <w:t>, which is usually found</w:t>
      </w:r>
      <w:r>
        <w:rPr>
          <w:rFonts w:ascii="Times New Roman" w:hAnsi="Times New Roman" w:cs="Times New Roman"/>
          <w:sz w:val="24"/>
          <w:szCs w:val="24"/>
        </w:rPr>
        <w:t xml:space="preserve"> in the conclusion of the given statement, </w:t>
      </w:r>
      <w:r>
        <w:rPr>
          <w:rFonts w:ascii="Times New Roman" w:hAnsi="Times New Roman" w:cs="Times New Roman" w:hint="eastAsia"/>
          <w:sz w:val="24"/>
          <w:szCs w:val="24"/>
        </w:rPr>
        <w:t>provides</w:t>
      </w:r>
      <w:r>
        <w:rPr>
          <w:rFonts w:ascii="Times New Roman" w:hAnsi="Times New Roman" w:cs="Times New Roman"/>
          <w:sz w:val="24"/>
          <w:szCs w:val="24"/>
        </w:rPr>
        <w:t xml:space="preserve"> students </w:t>
      </w:r>
      <w:r>
        <w:rPr>
          <w:rFonts w:ascii="Times New Roman" w:hAnsi="Times New Roman" w:cs="Times New Roman" w:hint="eastAsia"/>
          <w:sz w:val="24"/>
          <w:szCs w:val="24"/>
        </w:rPr>
        <w:t xml:space="preserve">with a great sign for setting a right variable.  Quincy (Example 5 </w:t>
      </w:r>
      <w:r>
        <w:rPr>
          <w:rFonts w:ascii="Times New Roman" w:hAnsi="Times New Roman" w:cs="Times New Roman"/>
          <w:sz w:val="24"/>
          <w:szCs w:val="24"/>
        </w:rPr>
        <w:t>)</w:t>
      </w:r>
      <w:r>
        <w:rPr>
          <w:rFonts w:ascii="Times New Roman" w:hAnsi="Times New Roman" w:cs="Times New Roman" w:hint="eastAsia"/>
          <w:sz w:val="24"/>
          <w:szCs w:val="24"/>
        </w:rPr>
        <w:t xml:space="preserve"> was unable to make his proving argument successful because he was unable to derive a right starting variable </w:t>
      </w:r>
      <w:r>
        <w:rPr>
          <w:rFonts w:ascii="Times New Roman" w:hAnsi="Times New Roman" w:cs="Times New Roman"/>
          <w:sz w:val="24"/>
          <w:szCs w:val="24"/>
        </w:rPr>
        <w:t>“</w:t>
      </w:r>
      <w:r>
        <w:rPr>
          <w:rFonts w:ascii="Times New Roman" w:hAnsi="Times New Roman" w:cs="Times New Roman" w:hint="eastAsia"/>
          <w:sz w:val="24"/>
          <w:szCs w:val="24"/>
        </w:rPr>
        <w:t xml:space="preserve">an open cover </w:t>
      </w:r>
      <w:r w:rsidRPr="00574F4E">
        <w:rPr>
          <w:rFonts w:ascii="Times New Roman" w:hAnsi="Times New Roman" w:cs="Times New Roman" w:hint="eastAsia"/>
          <w:i/>
          <w:sz w:val="24"/>
          <w:szCs w:val="24"/>
        </w:rPr>
        <w:t>U</w:t>
      </w:r>
      <w:r>
        <w:rPr>
          <w:rFonts w:ascii="Times New Roman" w:hAnsi="Times New Roman" w:cs="Times New Roman" w:hint="eastAsia"/>
          <w:sz w:val="24"/>
          <w:szCs w:val="24"/>
        </w:rPr>
        <w:t xml:space="preserve"> of </w:t>
      </w:r>
      <w:r w:rsidRPr="00574F4E">
        <w:rPr>
          <w:rFonts w:ascii="Times New Roman" w:hAnsi="Times New Roman" w:cs="Times New Roman" w:hint="eastAsia"/>
          <w:i/>
          <w:sz w:val="24"/>
          <w:szCs w:val="24"/>
        </w:rPr>
        <w:t>K</w:t>
      </w:r>
      <w:r>
        <w:rPr>
          <w:rFonts w:ascii="Times New Roman" w:hAnsi="Times New Roman" w:cs="Times New Roman"/>
          <w:sz w:val="24"/>
          <w:szCs w:val="24"/>
        </w:rPr>
        <w:t>”</w:t>
      </w:r>
      <w:r>
        <w:rPr>
          <w:rFonts w:ascii="Times New Roman" w:hAnsi="Times New Roman" w:cs="Times New Roman" w:hint="eastAsia"/>
          <w:sz w:val="24"/>
          <w:szCs w:val="24"/>
        </w:rPr>
        <w:t xml:space="preserve">from </w:t>
      </w:r>
      <w:r w:rsidRPr="00BA7E85">
        <w:rPr>
          <w:rFonts w:ascii="Times New Roman" w:hAnsi="Times New Roman" w:cs="Times New Roman" w:hint="eastAsia"/>
          <w:i/>
          <w:sz w:val="24"/>
          <w:szCs w:val="24"/>
        </w:rPr>
        <w:t>the ignition phrase</w:t>
      </w:r>
      <w:r>
        <w:rPr>
          <w:rFonts w:ascii="Times New Roman" w:hAnsi="Times New Roman" w:cs="Times New Roman" w:hint="eastAsia"/>
          <w:sz w:val="24"/>
          <w:szCs w:val="24"/>
        </w:rPr>
        <w:t xml:space="preserve"> contained in the conclusion of </w:t>
      </w:r>
      <w:r>
        <w:rPr>
          <w:rFonts w:ascii="Times New Roman" w:hAnsi="Times New Roman" w:cs="Times New Roman"/>
          <w:sz w:val="24"/>
          <w:szCs w:val="24"/>
        </w:rPr>
        <w:t>the</w:t>
      </w:r>
      <w:r>
        <w:rPr>
          <w:rFonts w:ascii="Times New Roman" w:hAnsi="Times New Roman" w:cs="Times New Roman" w:hint="eastAsia"/>
          <w:sz w:val="24"/>
          <w:szCs w:val="24"/>
        </w:rPr>
        <w:t xml:space="preserve"> given statement </w:t>
      </w:r>
      <w:r>
        <w:rPr>
          <w:rFonts w:ascii="Times New Roman" w:hAnsi="Times New Roman" w:cs="Times New Roman"/>
          <w:sz w:val="24"/>
          <w:szCs w:val="24"/>
        </w:rPr>
        <w:t>“</w:t>
      </w:r>
      <w:r w:rsidRPr="00574F4E">
        <w:rPr>
          <w:rFonts w:ascii="Times New Roman" w:hAnsi="Times New Roman" w:cs="Times New Roman" w:hint="eastAsia"/>
          <w:i/>
          <w:sz w:val="24"/>
          <w:szCs w:val="24"/>
        </w:rPr>
        <w:t>K</w:t>
      </w:r>
      <w:r>
        <w:rPr>
          <w:rFonts w:ascii="Times New Roman" w:hAnsi="Times New Roman" w:cs="Times New Roman" w:hint="eastAsia"/>
          <w:sz w:val="24"/>
          <w:szCs w:val="24"/>
        </w:rPr>
        <w:t xml:space="preserve"> is compact.</w:t>
      </w:r>
      <w:r>
        <w:rPr>
          <w:rFonts w:ascii="Times New Roman" w:hAnsi="Times New Roman" w:cs="Times New Roman"/>
          <w:sz w:val="24"/>
          <w:szCs w:val="24"/>
        </w:rPr>
        <w:t>”</w:t>
      </w:r>
    </w:p>
    <w:p w:rsidR="00753440" w:rsidRDefault="00753440" w:rsidP="00753440">
      <w:pPr>
        <w:spacing w:after="0" w:line="480" w:lineRule="auto"/>
        <w:jc w:val="center"/>
        <w:rPr>
          <w:rFonts w:ascii="Times New Roman" w:hAnsi="Times New Roman" w:cs="Times New Roman"/>
          <w:sz w:val="24"/>
          <w:szCs w:val="24"/>
        </w:rPr>
      </w:pPr>
      <w:r w:rsidRPr="004D4934">
        <w:rPr>
          <w:rFonts w:ascii="Times New Roman" w:hAnsi="Times New Roman" w:cs="Times New Roman"/>
          <w:noProof/>
          <w:sz w:val="24"/>
          <w:szCs w:val="24"/>
          <w:bdr w:val="single" w:sz="4" w:space="0" w:color="auto"/>
          <w:lang w:eastAsia="en-US"/>
        </w:rPr>
        <w:drawing>
          <wp:inline distT="0" distB="0" distL="0" distR="0" wp14:anchorId="70D1FAFF" wp14:editId="429709F7">
            <wp:extent cx="3467100" cy="1924050"/>
            <wp:effectExtent l="0" t="0" r="0" b="0"/>
            <wp:docPr id="1021" name="Picture 1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2"/>
                    <pic:cNvPicPr>
                      <a:picLocks noChangeAspect="1" noChangeArrowheads="1"/>
                    </pic:cNvPicPr>
                  </pic:nvPicPr>
                  <pic:blipFill>
                    <a:blip r:embed="rId976">
                      <a:extLst>
                        <a:ext uri="{28A0092B-C50C-407E-A947-70E740481C1C}">
                          <a14:useLocalDpi xmlns:a14="http://schemas.microsoft.com/office/drawing/2010/main" val="0"/>
                        </a:ext>
                      </a:extLst>
                    </a:blip>
                    <a:srcRect/>
                    <a:stretch>
                      <a:fillRect/>
                    </a:stretch>
                  </pic:blipFill>
                  <pic:spPr bwMode="auto">
                    <a:xfrm>
                      <a:off x="0" y="0"/>
                      <a:ext cx="3468428" cy="1924787"/>
                    </a:xfrm>
                    <a:prstGeom prst="rect">
                      <a:avLst/>
                    </a:prstGeom>
                    <a:noFill/>
                    <a:ln>
                      <a:noFill/>
                    </a:ln>
                  </pic:spPr>
                </pic:pic>
              </a:graphicData>
            </a:graphic>
          </wp:inline>
        </w:drawing>
      </w:r>
    </w:p>
    <w:p w:rsidR="00753440" w:rsidRDefault="00753440" w:rsidP="00753440">
      <w:pPr>
        <w:spacing w:after="0" w:line="480" w:lineRule="auto"/>
        <w:jc w:val="center"/>
        <w:rPr>
          <w:rFonts w:ascii="Times New Roman" w:hAnsi="Times New Roman" w:cs="Times New Roman"/>
          <w:sz w:val="24"/>
          <w:szCs w:val="24"/>
        </w:rPr>
      </w:pPr>
      <w:r w:rsidRPr="001771F0">
        <w:rPr>
          <w:rFonts w:ascii="Times New Roman" w:hAnsi="Times New Roman" w:cs="Times New Roman" w:hint="eastAsia"/>
          <w:i/>
          <w:sz w:val="24"/>
          <w:szCs w:val="24"/>
        </w:rPr>
        <w:t>Figure 6.26</w:t>
      </w:r>
      <w:r w:rsidR="00ED23C4">
        <w:rPr>
          <w:rFonts w:ascii="Times New Roman" w:hAnsi="Times New Roman" w:cs="Times New Roman" w:hint="eastAsia"/>
          <w:sz w:val="24"/>
          <w:szCs w:val="24"/>
        </w:rPr>
        <w:t xml:space="preserve">. </w:t>
      </w:r>
      <w:r>
        <w:rPr>
          <w:rFonts w:ascii="Times New Roman" w:hAnsi="Times New Roman" w:cs="Times New Roman" w:hint="eastAsia"/>
          <w:sz w:val="24"/>
          <w:szCs w:val="24"/>
        </w:rPr>
        <w:t>Quincy</w:t>
      </w:r>
      <w:r>
        <w:rPr>
          <w:rFonts w:ascii="Times New Roman" w:hAnsi="Times New Roman" w:cs="Times New Roman"/>
          <w:sz w:val="24"/>
          <w:szCs w:val="24"/>
        </w:rPr>
        <w:t>’</w:t>
      </w:r>
      <w:r>
        <w:rPr>
          <w:rFonts w:ascii="Times New Roman" w:hAnsi="Times New Roman" w:cs="Times New Roman" w:hint="eastAsia"/>
          <w:sz w:val="24"/>
          <w:szCs w:val="24"/>
        </w:rPr>
        <w:t>s Proof.</w:t>
      </w:r>
    </w:p>
    <w:p w:rsidR="00753440" w:rsidRDefault="00753440" w:rsidP="0075344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Edwards</w:t>
      </w:r>
      <w:r>
        <w:rPr>
          <w:rFonts w:ascii="Times New Roman" w:hAnsi="Times New Roman" w:cs="Times New Roman" w:hint="eastAsia"/>
          <w:sz w:val="24"/>
          <w:szCs w:val="24"/>
        </w:rPr>
        <w:t xml:space="preserve"> and Ward (2008) found the characteristic of definitions in the meanings that were explicitly set up.  This characteristic of definitions makes it difficult for students to apply a definition of concept in proof construction.  Students are required to set and use a variable in a proving argument so that they can make good use of a definition of concept.  Students</w:t>
      </w:r>
      <w:r>
        <w:rPr>
          <w:rFonts w:ascii="Times New Roman" w:hAnsi="Times New Roman" w:cs="Times New Roman"/>
          <w:sz w:val="24"/>
          <w:szCs w:val="24"/>
        </w:rPr>
        <w:t>’</w:t>
      </w:r>
      <w:r>
        <w:rPr>
          <w:rFonts w:ascii="Times New Roman" w:hAnsi="Times New Roman" w:cs="Times New Roman" w:hint="eastAsia"/>
          <w:sz w:val="24"/>
          <w:szCs w:val="24"/>
        </w:rPr>
        <w:t xml:space="preserve"> knowledge of the role of </w:t>
      </w:r>
      <w:r w:rsidRPr="0067736F">
        <w:rPr>
          <w:rFonts w:ascii="Times New Roman" w:hAnsi="Times New Roman" w:cs="Times New Roman" w:hint="eastAsia"/>
          <w:i/>
          <w:sz w:val="24"/>
          <w:szCs w:val="24"/>
        </w:rPr>
        <w:t>a</w:t>
      </w:r>
      <w:r w:rsidRPr="00CD16A9">
        <w:rPr>
          <w:rFonts w:ascii="Times New Roman" w:hAnsi="Times New Roman" w:cs="Times New Roman" w:hint="eastAsia"/>
          <w:i/>
          <w:sz w:val="24"/>
          <w:szCs w:val="24"/>
        </w:rPr>
        <w:t>n ignition phrase</w:t>
      </w:r>
      <w:r>
        <w:rPr>
          <w:rFonts w:ascii="Times New Roman" w:hAnsi="Times New Roman" w:cs="Times New Roman" w:hint="eastAsia"/>
          <w:sz w:val="24"/>
          <w:szCs w:val="24"/>
        </w:rPr>
        <w:t xml:space="preserve"> providing a clue for setting a variable may help them overcome their difficulty with starting a proving argument. </w:t>
      </w:r>
    </w:p>
    <w:p w:rsidR="00753440" w:rsidRPr="007155E5" w:rsidRDefault="00753440" w:rsidP="00753440">
      <w:pPr>
        <w:spacing w:after="0" w:line="480" w:lineRule="auto"/>
        <w:ind w:firstLine="720"/>
        <w:rPr>
          <w:rFonts w:ascii="Times New Roman" w:hAnsi="Times New Roman" w:cs="Times New Roman"/>
          <w:sz w:val="24"/>
          <w:szCs w:val="24"/>
        </w:rPr>
      </w:pPr>
      <w:r>
        <w:rPr>
          <w:rFonts w:ascii="Times New Roman" w:hAnsi="Times New Roman" w:cs="Times New Roman" w:hint="eastAsia"/>
          <w:sz w:val="24"/>
          <w:szCs w:val="24"/>
        </w:rPr>
        <w:t>Students</w:t>
      </w:r>
      <w:r>
        <w:rPr>
          <w:rFonts w:ascii="Times New Roman" w:hAnsi="Times New Roman" w:cs="Times New Roman"/>
          <w:sz w:val="24"/>
          <w:szCs w:val="24"/>
        </w:rPr>
        <w:t>’</w:t>
      </w:r>
      <w:r>
        <w:rPr>
          <w:rFonts w:ascii="Times New Roman" w:hAnsi="Times New Roman" w:cs="Times New Roman" w:hint="eastAsia"/>
          <w:sz w:val="24"/>
          <w:szCs w:val="24"/>
        </w:rPr>
        <w:t xml:space="preserve"> knowledge of mathematical concepts is crucial.  Especially, their complete knowledge of the definitions of concepts is </w:t>
      </w:r>
      <w:r>
        <w:rPr>
          <w:rFonts w:ascii="Times New Roman" w:hAnsi="Times New Roman" w:cs="Times New Roman"/>
          <w:sz w:val="24"/>
          <w:szCs w:val="24"/>
        </w:rPr>
        <w:t>indispensable</w:t>
      </w:r>
      <w:r>
        <w:rPr>
          <w:rFonts w:ascii="Times New Roman" w:hAnsi="Times New Roman" w:cs="Times New Roman" w:hint="eastAsia"/>
          <w:sz w:val="24"/>
          <w:szCs w:val="24"/>
        </w:rPr>
        <w:t xml:space="preserve"> in proof construction.  A mathematical concept becomes more helpful and powerful when it is translated into </w:t>
      </w:r>
      <w:r w:rsidRPr="007155E5">
        <w:rPr>
          <w:rFonts w:ascii="Times New Roman" w:hAnsi="Times New Roman" w:cs="Times New Roman" w:hint="eastAsia"/>
          <w:i/>
          <w:sz w:val="24"/>
          <w:szCs w:val="24"/>
        </w:rPr>
        <w:t xml:space="preserve">mathematical </w:t>
      </w:r>
      <w:r w:rsidRPr="00FD6453">
        <w:rPr>
          <w:rFonts w:ascii="Times New Roman" w:hAnsi="Times New Roman" w:cs="Times New Roman" w:hint="eastAsia"/>
          <w:sz w:val="24"/>
          <w:szCs w:val="24"/>
        </w:rPr>
        <w:t>language</w:t>
      </w:r>
      <w:r>
        <w:rPr>
          <w:rFonts w:ascii="Times New Roman" w:hAnsi="Times New Roman" w:cs="Times New Roman" w:hint="eastAsia"/>
          <w:sz w:val="24"/>
          <w:szCs w:val="24"/>
        </w:rPr>
        <w:t>, namely when it is rephrased with its definition</w:t>
      </w:r>
      <w:r>
        <w:rPr>
          <w:rFonts w:ascii="Times New Roman" w:hAnsi="Times New Roman" w:cs="Times New Roman" w:hint="eastAsia"/>
          <w:i/>
          <w:sz w:val="24"/>
          <w:szCs w:val="24"/>
        </w:rPr>
        <w:t xml:space="preserve">.  </w:t>
      </w:r>
      <w:r>
        <w:rPr>
          <w:rFonts w:ascii="Times New Roman" w:hAnsi="Times New Roman" w:cs="Times New Roman" w:hint="eastAsia"/>
          <w:sz w:val="24"/>
          <w:szCs w:val="24"/>
        </w:rPr>
        <w:t xml:space="preserve">The definition of a concept gives students a motive power to advance a reasoning process, while making the direction of an </w:t>
      </w:r>
      <w:r>
        <w:rPr>
          <w:rFonts w:ascii="Times New Roman" w:hAnsi="Times New Roman" w:cs="Times New Roman"/>
          <w:sz w:val="24"/>
          <w:szCs w:val="24"/>
        </w:rPr>
        <w:t>argument</w:t>
      </w:r>
      <w:r>
        <w:rPr>
          <w:rFonts w:ascii="Times New Roman" w:hAnsi="Times New Roman" w:cs="Times New Roman" w:hint="eastAsia"/>
          <w:sz w:val="24"/>
          <w:szCs w:val="24"/>
        </w:rPr>
        <w:t xml:space="preserve"> clear and providing necessary variables.  In particular, students</w:t>
      </w:r>
      <w:r>
        <w:rPr>
          <w:rFonts w:ascii="Times New Roman" w:hAnsi="Times New Roman" w:cs="Times New Roman"/>
          <w:sz w:val="24"/>
          <w:szCs w:val="24"/>
        </w:rPr>
        <w:t>’</w:t>
      </w:r>
      <w:r>
        <w:rPr>
          <w:rFonts w:ascii="Times New Roman" w:hAnsi="Times New Roman" w:cs="Times New Roman" w:hint="eastAsia"/>
          <w:sz w:val="24"/>
          <w:szCs w:val="24"/>
        </w:rPr>
        <w:t xml:space="preserve"> knowledge of those roles that definitions play in </w:t>
      </w:r>
      <w:r w:rsidRPr="00384FEA">
        <w:rPr>
          <w:rFonts w:ascii="Times New Roman" w:hAnsi="Times New Roman" w:cs="Times New Roman"/>
          <w:i/>
          <w:sz w:val="24"/>
          <w:szCs w:val="24"/>
        </w:rPr>
        <w:t>the</w:t>
      </w:r>
      <w:r w:rsidRPr="00384FEA">
        <w:rPr>
          <w:rFonts w:ascii="Times New Roman" w:hAnsi="Times New Roman" w:cs="Times New Roman" w:hint="eastAsia"/>
          <w:i/>
          <w:sz w:val="24"/>
          <w:szCs w:val="24"/>
        </w:rPr>
        <w:t xml:space="preserve"> opening stage</w:t>
      </w:r>
      <w:r>
        <w:rPr>
          <w:rFonts w:ascii="Times New Roman" w:hAnsi="Times New Roman" w:cs="Times New Roman" w:hint="eastAsia"/>
          <w:sz w:val="24"/>
          <w:szCs w:val="24"/>
        </w:rPr>
        <w:t xml:space="preserve"> may help them  start their proof </w:t>
      </w:r>
      <w:r>
        <w:rPr>
          <w:rFonts w:ascii="Times New Roman" w:hAnsi="Times New Roman" w:cs="Times New Roman"/>
          <w:sz w:val="24"/>
          <w:szCs w:val="24"/>
        </w:rPr>
        <w:t>construction</w:t>
      </w:r>
      <w:r>
        <w:rPr>
          <w:rFonts w:ascii="Times New Roman" w:hAnsi="Times New Roman" w:cs="Times New Roman" w:hint="eastAsia"/>
          <w:sz w:val="24"/>
          <w:szCs w:val="24"/>
        </w:rPr>
        <w:t xml:space="preserve"> and advance their </w:t>
      </w:r>
      <w:r>
        <w:rPr>
          <w:rFonts w:ascii="Times New Roman" w:hAnsi="Times New Roman" w:cs="Times New Roman"/>
          <w:sz w:val="24"/>
          <w:szCs w:val="24"/>
        </w:rPr>
        <w:t>reasoning</w:t>
      </w:r>
      <w:r>
        <w:rPr>
          <w:rFonts w:ascii="Times New Roman" w:hAnsi="Times New Roman" w:cs="Times New Roman" w:hint="eastAsia"/>
          <w:sz w:val="24"/>
          <w:szCs w:val="24"/>
        </w:rPr>
        <w:t xml:space="preserve"> processes.    </w:t>
      </w:r>
    </w:p>
    <w:p w:rsidR="00753440" w:rsidRPr="00644DCD" w:rsidRDefault="00753440" w:rsidP="00753440">
      <w:pPr>
        <w:spacing w:after="0" w:line="480" w:lineRule="auto"/>
        <w:rPr>
          <w:rFonts w:ascii="Times New Roman" w:hAnsi="Times New Roman" w:cs="Times New Roman"/>
          <w:b/>
          <w:sz w:val="24"/>
          <w:szCs w:val="24"/>
        </w:rPr>
      </w:pPr>
      <w:r w:rsidRPr="00644DCD">
        <w:rPr>
          <w:rFonts w:ascii="Times New Roman" w:hAnsi="Times New Roman" w:cs="Times New Roman"/>
          <w:b/>
          <w:sz w:val="24"/>
          <w:szCs w:val="24"/>
        </w:rPr>
        <w:t>6.</w:t>
      </w:r>
      <w:r>
        <w:rPr>
          <w:rFonts w:ascii="Times New Roman" w:hAnsi="Times New Roman" w:cs="Times New Roman" w:hint="eastAsia"/>
          <w:b/>
          <w:sz w:val="24"/>
          <w:szCs w:val="24"/>
        </w:rPr>
        <w:t>3</w:t>
      </w:r>
      <w:r>
        <w:rPr>
          <w:rFonts w:ascii="Times New Roman" w:hAnsi="Times New Roman" w:cs="Times New Roman"/>
          <w:b/>
          <w:sz w:val="24"/>
          <w:szCs w:val="24"/>
        </w:rPr>
        <w:t>.6</w:t>
      </w:r>
      <w:r>
        <w:rPr>
          <w:rFonts w:ascii="Times New Roman" w:hAnsi="Times New Roman" w:cs="Times New Roman" w:hint="eastAsia"/>
          <w:b/>
          <w:sz w:val="24"/>
          <w:szCs w:val="24"/>
        </w:rPr>
        <w:tab/>
        <w:t>Mental Attitudes</w:t>
      </w:r>
    </w:p>
    <w:p w:rsidR="00753440" w:rsidRDefault="00753440" w:rsidP="00753440">
      <w:pPr>
        <w:spacing w:after="0" w:line="480" w:lineRule="auto"/>
        <w:ind w:firstLine="720"/>
        <w:rPr>
          <w:rFonts w:ascii="Times New Roman" w:hAnsi="Times New Roman" w:cs="Times New Roman"/>
          <w:sz w:val="24"/>
          <w:szCs w:val="24"/>
        </w:rPr>
      </w:pPr>
      <w:r>
        <w:rPr>
          <w:rFonts w:ascii="Times New Roman" w:hAnsi="Times New Roman" w:cs="Times New Roman" w:hint="eastAsia"/>
          <w:sz w:val="24"/>
          <w:szCs w:val="24"/>
        </w:rPr>
        <w:t xml:space="preserve">Rigelman (2007) described key </w:t>
      </w:r>
      <w:r>
        <w:rPr>
          <w:rFonts w:ascii="Times New Roman" w:hAnsi="Times New Roman" w:cs="Times New Roman"/>
          <w:sz w:val="24"/>
          <w:szCs w:val="24"/>
        </w:rPr>
        <w:t>characteristic</w:t>
      </w:r>
      <w:r>
        <w:rPr>
          <w:rFonts w:ascii="Times New Roman" w:hAnsi="Times New Roman" w:cs="Times New Roman" w:hint="eastAsia"/>
          <w:sz w:val="24"/>
          <w:szCs w:val="24"/>
        </w:rPr>
        <w:t xml:space="preserve">s of effective problem solvers, which he called flexible and fluent thinkers, as follows: confidence in use of knowledge and processes; willingness to take on a challenge; perseverance in the quest to make sense of a situation and to solve a problem; and reflective thinking.  The aspects of </w:t>
      </w:r>
      <w:r w:rsidRPr="0062070D">
        <w:rPr>
          <w:rFonts w:ascii="Times New Roman" w:hAnsi="Times New Roman" w:cs="Times New Roman" w:hint="eastAsia"/>
          <w:i/>
          <w:sz w:val="24"/>
          <w:szCs w:val="24"/>
        </w:rPr>
        <w:t>the mental attitudes</w:t>
      </w:r>
      <w:r>
        <w:rPr>
          <w:rFonts w:ascii="Times New Roman" w:hAnsi="Times New Roman" w:cs="Times New Roman" w:hint="eastAsia"/>
          <w:sz w:val="24"/>
          <w:szCs w:val="24"/>
        </w:rPr>
        <w:t xml:space="preserve"> and </w:t>
      </w:r>
      <w:r w:rsidRPr="0062070D">
        <w:rPr>
          <w:rFonts w:ascii="Times New Roman" w:hAnsi="Times New Roman" w:cs="Times New Roman" w:hint="eastAsia"/>
          <w:i/>
          <w:sz w:val="24"/>
          <w:szCs w:val="24"/>
        </w:rPr>
        <w:t>affect and beliefs</w:t>
      </w:r>
      <w:r>
        <w:rPr>
          <w:rFonts w:ascii="Times New Roman" w:hAnsi="Times New Roman" w:cs="Times New Roman" w:hint="eastAsia"/>
          <w:sz w:val="24"/>
          <w:szCs w:val="24"/>
        </w:rPr>
        <w:t xml:space="preserve"> may include these characteristics.  For example, students</w:t>
      </w:r>
      <w:r>
        <w:rPr>
          <w:rFonts w:ascii="Times New Roman" w:hAnsi="Times New Roman" w:cs="Times New Roman"/>
          <w:sz w:val="24"/>
          <w:szCs w:val="24"/>
        </w:rPr>
        <w:t>’</w:t>
      </w:r>
      <w:r>
        <w:rPr>
          <w:rFonts w:ascii="Times New Roman" w:hAnsi="Times New Roman" w:cs="Times New Roman" w:hint="eastAsia"/>
          <w:sz w:val="24"/>
          <w:szCs w:val="24"/>
        </w:rPr>
        <w:t xml:space="preserve"> confidence can be categorized into the aspect of </w:t>
      </w:r>
      <w:r w:rsidRPr="0018186B">
        <w:rPr>
          <w:rFonts w:ascii="Times New Roman" w:hAnsi="Times New Roman" w:cs="Times New Roman" w:hint="eastAsia"/>
          <w:i/>
          <w:sz w:val="24"/>
          <w:szCs w:val="24"/>
        </w:rPr>
        <w:t>emotions and beliefs</w:t>
      </w:r>
      <w:r>
        <w:rPr>
          <w:rFonts w:ascii="Times New Roman" w:hAnsi="Times New Roman" w:cs="Times New Roman" w:hint="eastAsia"/>
          <w:sz w:val="24"/>
          <w:szCs w:val="24"/>
        </w:rPr>
        <w:t>.   Students</w:t>
      </w:r>
      <w:r>
        <w:rPr>
          <w:rFonts w:ascii="Times New Roman" w:hAnsi="Times New Roman" w:cs="Times New Roman"/>
          <w:sz w:val="24"/>
          <w:szCs w:val="24"/>
        </w:rPr>
        <w:t>’</w:t>
      </w:r>
      <w:r>
        <w:rPr>
          <w:rFonts w:ascii="Times New Roman" w:hAnsi="Times New Roman" w:cs="Times New Roman" w:hint="eastAsia"/>
          <w:sz w:val="24"/>
          <w:szCs w:val="24"/>
        </w:rPr>
        <w:t xml:space="preserve"> willingness </w:t>
      </w:r>
      <w:r>
        <w:rPr>
          <w:rFonts w:ascii="Times New Roman" w:hAnsi="Times New Roman" w:cs="Times New Roman"/>
          <w:sz w:val="24"/>
          <w:szCs w:val="24"/>
        </w:rPr>
        <w:t>and</w:t>
      </w:r>
      <w:r>
        <w:rPr>
          <w:rFonts w:ascii="Times New Roman" w:hAnsi="Times New Roman" w:cs="Times New Roman" w:hint="eastAsia"/>
          <w:sz w:val="24"/>
          <w:szCs w:val="24"/>
        </w:rPr>
        <w:t xml:space="preserve"> perseverance may correspond to </w:t>
      </w:r>
      <w:r w:rsidRPr="00D05F85">
        <w:rPr>
          <w:rFonts w:ascii="Times New Roman" w:hAnsi="Times New Roman" w:cs="Times New Roman" w:hint="eastAsia"/>
          <w:i/>
          <w:sz w:val="24"/>
          <w:szCs w:val="24"/>
        </w:rPr>
        <w:t>tenacity</w:t>
      </w:r>
      <w:r>
        <w:rPr>
          <w:rFonts w:ascii="Times New Roman" w:hAnsi="Times New Roman" w:cs="Times New Roman" w:hint="eastAsia"/>
          <w:sz w:val="24"/>
          <w:szCs w:val="24"/>
        </w:rPr>
        <w:t xml:space="preserve"> in </w:t>
      </w:r>
      <w:r w:rsidRPr="00D05F85">
        <w:rPr>
          <w:rFonts w:ascii="Times New Roman" w:hAnsi="Times New Roman" w:cs="Times New Roman" w:hint="eastAsia"/>
          <w:i/>
          <w:sz w:val="24"/>
          <w:szCs w:val="24"/>
        </w:rPr>
        <w:t>the mental attitudes</w:t>
      </w:r>
      <w:r>
        <w:rPr>
          <w:rFonts w:ascii="Times New Roman" w:hAnsi="Times New Roman" w:cs="Times New Roman" w:hint="eastAsia"/>
          <w:sz w:val="24"/>
          <w:szCs w:val="24"/>
        </w:rPr>
        <w:t xml:space="preserve"> and also can  be related to </w:t>
      </w:r>
      <w:r w:rsidRPr="00D05F85">
        <w:rPr>
          <w:rFonts w:ascii="Times New Roman" w:hAnsi="Times New Roman" w:cs="Times New Roman" w:hint="eastAsia"/>
          <w:i/>
          <w:sz w:val="24"/>
          <w:szCs w:val="24"/>
        </w:rPr>
        <w:t xml:space="preserve">affect </w:t>
      </w:r>
      <w:r w:rsidRPr="00D05F85">
        <w:rPr>
          <w:rFonts w:ascii="Times New Roman" w:hAnsi="Times New Roman" w:cs="Times New Roman"/>
          <w:i/>
          <w:sz w:val="24"/>
          <w:szCs w:val="24"/>
        </w:rPr>
        <w:t>and</w:t>
      </w:r>
      <w:r w:rsidRPr="00D05F85">
        <w:rPr>
          <w:rFonts w:ascii="Times New Roman" w:hAnsi="Times New Roman" w:cs="Times New Roman" w:hint="eastAsia"/>
          <w:i/>
          <w:sz w:val="24"/>
          <w:szCs w:val="24"/>
        </w:rPr>
        <w:t xml:space="preserve"> beliefs</w:t>
      </w:r>
      <w:r>
        <w:rPr>
          <w:rFonts w:ascii="Times New Roman" w:hAnsi="Times New Roman" w:cs="Times New Roman" w:hint="eastAsia"/>
          <w:sz w:val="24"/>
          <w:szCs w:val="24"/>
        </w:rPr>
        <w:t>.  Students</w:t>
      </w:r>
      <w:r>
        <w:rPr>
          <w:rFonts w:ascii="Times New Roman" w:hAnsi="Times New Roman" w:cs="Times New Roman"/>
          <w:sz w:val="24"/>
          <w:szCs w:val="24"/>
        </w:rPr>
        <w:t>’</w:t>
      </w:r>
      <w:r>
        <w:rPr>
          <w:rFonts w:ascii="Times New Roman" w:hAnsi="Times New Roman" w:cs="Times New Roman" w:hint="eastAsia"/>
          <w:sz w:val="24"/>
          <w:szCs w:val="24"/>
        </w:rPr>
        <w:t xml:space="preserve"> reflective thinking may be related to </w:t>
      </w:r>
      <w:r w:rsidRPr="00D05F85">
        <w:rPr>
          <w:rFonts w:ascii="Times New Roman" w:hAnsi="Times New Roman" w:cs="Times New Roman"/>
          <w:i/>
          <w:sz w:val="24"/>
          <w:szCs w:val="24"/>
        </w:rPr>
        <w:t>carefulness</w:t>
      </w:r>
      <w:r w:rsidRPr="00D05F85">
        <w:rPr>
          <w:rFonts w:ascii="Times New Roman" w:hAnsi="Times New Roman" w:cs="Times New Roman" w:hint="eastAsia"/>
          <w:i/>
          <w:sz w:val="24"/>
          <w:szCs w:val="24"/>
        </w:rPr>
        <w:t xml:space="preserve"> and alertness</w:t>
      </w:r>
      <w:r>
        <w:rPr>
          <w:rFonts w:ascii="Times New Roman" w:hAnsi="Times New Roman" w:cs="Times New Roman" w:hint="eastAsia"/>
          <w:sz w:val="24"/>
          <w:szCs w:val="24"/>
        </w:rPr>
        <w:t xml:space="preserve"> in </w:t>
      </w:r>
      <w:r w:rsidRPr="00C24C81">
        <w:rPr>
          <w:rFonts w:ascii="Times New Roman" w:hAnsi="Times New Roman" w:cs="Times New Roman" w:hint="eastAsia"/>
          <w:i/>
          <w:sz w:val="24"/>
          <w:szCs w:val="24"/>
        </w:rPr>
        <w:t>the mental attitudes</w:t>
      </w:r>
      <w:r>
        <w:rPr>
          <w:rFonts w:ascii="Times New Roman" w:hAnsi="Times New Roman" w:cs="Times New Roman" w:hint="eastAsia"/>
          <w:sz w:val="24"/>
          <w:szCs w:val="24"/>
        </w:rPr>
        <w:t xml:space="preserve">.  </w:t>
      </w:r>
    </w:p>
    <w:p w:rsidR="00753440" w:rsidRDefault="00753440" w:rsidP="00753440">
      <w:pPr>
        <w:spacing w:after="0" w:line="480" w:lineRule="auto"/>
        <w:ind w:firstLine="720"/>
        <w:rPr>
          <w:rFonts w:ascii="Times New Roman" w:hAnsi="Times New Roman" w:cs="Times New Roman"/>
          <w:sz w:val="24"/>
          <w:szCs w:val="24"/>
        </w:rPr>
      </w:pPr>
      <w:r>
        <w:rPr>
          <w:rFonts w:ascii="Times New Roman" w:hAnsi="Times New Roman" w:cs="Times New Roman" w:hint="eastAsia"/>
          <w:sz w:val="24"/>
          <w:szCs w:val="24"/>
        </w:rPr>
        <w:t xml:space="preserve">The model of the structure of proof </w:t>
      </w:r>
      <w:r>
        <w:rPr>
          <w:rFonts w:ascii="Times New Roman" w:hAnsi="Times New Roman" w:cs="Times New Roman"/>
          <w:sz w:val="24"/>
          <w:szCs w:val="24"/>
        </w:rPr>
        <w:t>construction</w:t>
      </w:r>
      <w:r>
        <w:rPr>
          <w:rFonts w:ascii="Times New Roman" w:hAnsi="Times New Roman" w:cs="Times New Roman" w:hint="eastAsia"/>
          <w:sz w:val="24"/>
          <w:szCs w:val="24"/>
        </w:rPr>
        <w:t xml:space="preserve"> included four aspects for proof construction: </w:t>
      </w:r>
      <w:r w:rsidRPr="002C1AA7">
        <w:rPr>
          <w:rFonts w:ascii="Times New Roman" w:hAnsi="Times New Roman" w:cs="Times New Roman" w:hint="eastAsia"/>
          <w:i/>
          <w:sz w:val="24"/>
          <w:szCs w:val="24"/>
        </w:rPr>
        <w:t xml:space="preserve">the </w:t>
      </w:r>
      <w:r w:rsidRPr="002C1AA7">
        <w:rPr>
          <w:rFonts w:ascii="Times New Roman" w:hAnsi="Times New Roman" w:cs="Times New Roman"/>
          <w:i/>
          <w:sz w:val="24"/>
          <w:szCs w:val="24"/>
        </w:rPr>
        <w:t>reasoning</w:t>
      </w:r>
      <w:r w:rsidRPr="002C1AA7">
        <w:rPr>
          <w:rFonts w:ascii="Times New Roman" w:hAnsi="Times New Roman" w:cs="Times New Roman" w:hint="eastAsia"/>
          <w:i/>
          <w:sz w:val="24"/>
          <w:szCs w:val="24"/>
        </w:rPr>
        <w:t xml:space="preserve"> activity</w:t>
      </w:r>
      <w:r>
        <w:rPr>
          <w:rFonts w:ascii="Times New Roman" w:hAnsi="Times New Roman" w:cs="Times New Roman" w:hint="eastAsia"/>
          <w:sz w:val="24"/>
          <w:szCs w:val="24"/>
        </w:rPr>
        <w:t xml:space="preserve">, </w:t>
      </w:r>
      <w:r w:rsidRPr="002C1AA7">
        <w:rPr>
          <w:rFonts w:ascii="Times New Roman" w:hAnsi="Times New Roman" w:cs="Times New Roman" w:hint="eastAsia"/>
          <w:i/>
          <w:sz w:val="24"/>
          <w:szCs w:val="24"/>
        </w:rPr>
        <w:t>the background knowledge</w:t>
      </w:r>
      <w:r>
        <w:rPr>
          <w:rFonts w:ascii="Times New Roman" w:hAnsi="Times New Roman" w:cs="Times New Roman" w:hint="eastAsia"/>
          <w:sz w:val="24"/>
          <w:szCs w:val="24"/>
        </w:rPr>
        <w:t xml:space="preserve">, </w:t>
      </w:r>
      <w:r w:rsidRPr="002C1AA7">
        <w:rPr>
          <w:rFonts w:ascii="Times New Roman" w:hAnsi="Times New Roman" w:cs="Times New Roman" w:hint="eastAsia"/>
          <w:i/>
          <w:sz w:val="24"/>
          <w:szCs w:val="24"/>
        </w:rPr>
        <w:t>the mental attitudes</w:t>
      </w:r>
      <w:r>
        <w:rPr>
          <w:rFonts w:ascii="Times New Roman" w:hAnsi="Times New Roman" w:cs="Times New Roman" w:hint="eastAsia"/>
          <w:sz w:val="24"/>
          <w:szCs w:val="24"/>
        </w:rPr>
        <w:t xml:space="preserve">, and </w:t>
      </w:r>
      <w:r w:rsidRPr="002C1AA7">
        <w:rPr>
          <w:rFonts w:ascii="Times New Roman" w:hAnsi="Times New Roman" w:cs="Times New Roman" w:hint="eastAsia"/>
          <w:i/>
          <w:sz w:val="24"/>
          <w:szCs w:val="24"/>
        </w:rPr>
        <w:t>affect and beliefs</w:t>
      </w:r>
      <w:r>
        <w:rPr>
          <w:rFonts w:ascii="Times New Roman" w:hAnsi="Times New Roman" w:cs="Times New Roman" w:hint="eastAsia"/>
          <w:sz w:val="24"/>
          <w:szCs w:val="24"/>
        </w:rPr>
        <w:t xml:space="preserve">.  These aspects are not independent of one </w:t>
      </w:r>
      <w:r>
        <w:rPr>
          <w:rFonts w:ascii="Times New Roman" w:hAnsi="Times New Roman" w:cs="Times New Roman"/>
          <w:sz w:val="24"/>
          <w:szCs w:val="24"/>
        </w:rPr>
        <w:t>another</w:t>
      </w:r>
      <w:r>
        <w:rPr>
          <w:rFonts w:ascii="Times New Roman" w:hAnsi="Times New Roman" w:cs="Times New Roman" w:hint="eastAsia"/>
          <w:sz w:val="24"/>
          <w:szCs w:val="24"/>
        </w:rPr>
        <w:t xml:space="preserve"> and are intricately intertwined, influencing one </w:t>
      </w:r>
      <w:r>
        <w:rPr>
          <w:rFonts w:ascii="Times New Roman" w:hAnsi="Times New Roman" w:cs="Times New Roman"/>
          <w:sz w:val="24"/>
          <w:szCs w:val="24"/>
        </w:rPr>
        <w:t>another</w:t>
      </w:r>
      <w:r>
        <w:rPr>
          <w:rFonts w:ascii="Times New Roman" w:hAnsi="Times New Roman" w:cs="Times New Roman" w:hint="eastAsia"/>
          <w:sz w:val="24"/>
          <w:szCs w:val="24"/>
        </w:rPr>
        <w:t xml:space="preserve">.  The model was designed to simplify a complex cognitive activity of proof </w:t>
      </w:r>
      <w:r>
        <w:rPr>
          <w:rFonts w:ascii="Times New Roman" w:hAnsi="Times New Roman" w:cs="Times New Roman"/>
          <w:sz w:val="24"/>
          <w:szCs w:val="24"/>
        </w:rPr>
        <w:t>construction</w:t>
      </w:r>
      <w:r>
        <w:rPr>
          <w:rFonts w:ascii="Times New Roman" w:hAnsi="Times New Roman" w:cs="Times New Roman" w:hint="eastAsia"/>
          <w:sz w:val="24"/>
          <w:szCs w:val="24"/>
        </w:rPr>
        <w:t xml:space="preserve">.  </w:t>
      </w:r>
      <w:r>
        <w:rPr>
          <w:rFonts w:ascii="Times New Roman" w:hAnsi="Times New Roman" w:cs="Times New Roman"/>
          <w:sz w:val="24"/>
          <w:szCs w:val="24"/>
        </w:rPr>
        <w:t xml:space="preserve">The analysis of students’ proofs </w:t>
      </w:r>
      <w:r>
        <w:rPr>
          <w:rFonts w:ascii="Times New Roman" w:hAnsi="Times New Roman" w:cs="Times New Roman" w:hint="eastAsia"/>
          <w:sz w:val="24"/>
          <w:szCs w:val="24"/>
        </w:rPr>
        <w:t xml:space="preserve">also indicated their </w:t>
      </w:r>
      <w:r>
        <w:rPr>
          <w:rFonts w:ascii="Times New Roman" w:hAnsi="Times New Roman" w:cs="Times New Roman"/>
          <w:sz w:val="24"/>
          <w:szCs w:val="24"/>
        </w:rPr>
        <w:t xml:space="preserve">difficulties </w:t>
      </w:r>
      <w:r>
        <w:rPr>
          <w:rFonts w:ascii="Times New Roman" w:hAnsi="Times New Roman" w:cs="Times New Roman" w:hint="eastAsia"/>
          <w:sz w:val="24"/>
          <w:szCs w:val="24"/>
        </w:rPr>
        <w:t>with proof construction may be caused by multiple factors in the four aspects</w:t>
      </w:r>
      <w:r>
        <w:rPr>
          <w:rFonts w:ascii="Times New Roman" w:hAnsi="Times New Roman" w:cs="Times New Roman"/>
          <w:sz w:val="24"/>
          <w:szCs w:val="24"/>
        </w:rPr>
        <w:t xml:space="preserve">.  </w:t>
      </w:r>
    </w:p>
    <w:p w:rsidR="00753440" w:rsidRDefault="00753440" w:rsidP="0075344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For example, </w:t>
      </w:r>
      <w:r>
        <w:rPr>
          <w:rFonts w:ascii="Times New Roman" w:hAnsi="Times New Roman" w:cs="Times New Roman" w:hint="eastAsia"/>
          <w:sz w:val="24"/>
          <w:szCs w:val="24"/>
        </w:rPr>
        <w:t>Berkeley</w:t>
      </w:r>
      <w:r>
        <w:rPr>
          <w:rFonts w:ascii="Times New Roman" w:hAnsi="Times New Roman" w:cs="Times New Roman"/>
          <w:sz w:val="24"/>
          <w:szCs w:val="24"/>
        </w:rPr>
        <w:t>’</w:t>
      </w:r>
      <w:r>
        <w:rPr>
          <w:rFonts w:ascii="Times New Roman" w:hAnsi="Times New Roman" w:cs="Times New Roman" w:hint="eastAsia"/>
          <w:sz w:val="24"/>
          <w:szCs w:val="24"/>
        </w:rPr>
        <w:t>s proof (Figure 6.26) showed that students</w:t>
      </w:r>
      <w:r>
        <w:rPr>
          <w:rFonts w:ascii="Times New Roman" w:hAnsi="Times New Roman" w:cs="Times New Roman"/>
          <w:sz w:val="24"/>
          <w:szCs w:val="24"/>
        </w:rPr>
        <w:t>’</w:t>
      </w:r>
      <w:r>
        <w:rPr>
          <w:rFonts w:ascii="Times New Roman" w:hAnsi="Times New Roman" w:cs="Times New Roman" w:hint="eastAsia"/>
          <w:sz w:val="24"/>
          <w:szCs w:val="24"/>
        </w:rPr>
        <w:t xml:space="preserve"> </w:t>
      </w:r>
      <w:r>
        <w:rPr>
          <w:rFonts w:ascii="Times New Roman" w:hAnsi="Times New Roman" w:cs="Times New Roman"/>
          <w:sz w:val="24"/>
          <w:szCs w:val="24"/>
        </w:rPr>
        <w:t xml:space="preserve">lack of </w:t>
      </w:r>
      <w:r w:rsidRPr="00C56DF9">
        <w:rPr>
          <w:rFonts w:ascii="Times New Roman" w:hAnsi="Times New Roman" w:cs="Times New Roman"/>
          <w:i/>
          <w:sz w:val="24"/>
          <w:szCs w:val="24"/>
        </w:rPr>
        <w:t xml:space="preserve">carefulness </w:t>
      </w:r>
      <w:r>
        <w:rPr>
          <w:rFonts w:ascii="Times New Roman" w:hAnsi="Times New Roman" w:cs="Times New Roman" w:hint="eastAsia"/>
          <w:sz w:val="24"/>
          <w:szCs w:val="24"/>
        </w:rPr>
        <w:t xml:space="preserve">and </w:t>
      </w:r>
      <w:r w:rsidRPr="00C56DF9">
        <w:rPr>
          <w:rFonts w:ascii="Times New Roman" w:hAnsi="Times New Roman" w:cs="Times New Roman"/>
          <w:i/>
          <w:sz w:val="24"/>
          <w:szCs w:val="24"/>
        </w:rPr>
        <w:t>alertness</w:t>
      </w:r>
      <w:r>
        <w:rPr>
          <w:rFonts w:ascii="Times New Roman" w:hAnsi="Times New Roman" w:cs="Times New Roman"/>
          <w:sz w:val="24"/>
          <w:szCs w:val="24"/>
        </w:rPr>
        <w:t xml:space="preserve"> might result in their </w:t>
      </w:r>
      <w:r>
        <w:rPr>
          <w:rFonts w:ascii="Times New Roman" w:hAnsi="Times New Roman" w:cs="Times New Roman" w:hint="eastAsia"/>
          <w:sz w:val="24"/>
          <w:szCs w:val="24"/>
        </w:rPr>
        <w:t>failure</w:t>
      </w:r>
      <w:r>
        <w:rPr>
          <w:rFonts w:ascii="Times New Roman" w:hAnsi="Times New Roman" w:cs="Times New Roman"/>
          <w:sz w:val="24"/>
          <w:szCs w:val="24"/>
        </w:rPr>
        <w:t xml:space="preserve"> to combine objects.  </w:t>
      </w:r>
      <w:r>
        <w:rPr>
          <w:rFonts w:ascii="Times New Roman" w:hAnsi="Times New Roman" w:cs="Times New Roman" w:hint="eastAsia"/>
          <w:sz w:val="24"/>
          <w:szCs w:val="24"/>
        </w:rPr>
        <w:t>Berkeley</w:t>
      </w:r>
      <w:r>
        <w:rPr>
          <w:rFonts w:ascii="Times New Roman" w:hAnsi="Times New Roman" w:cs="Times New Roman"/>
          <w:sz w:val="24"/>
          <w:szCs w:val="24"/>
        </w:rPr>
        <w:t xml:space="preserve"> </w:t>
      </w:r>
      <w:r>
        <w:rPr>
          <w:rFonts w:ascii="Times New Roman" w:hAnsi="Times New Roman" w:cs="Times New Roman" w:hint="eastAsia"/>
          <w:sz w:val="24"/>
          <w:szCs w:val="24"/>
        </w:rPr>
        <w:t xml:space="preserve">should have been careful in </w:t>
      </w:r>
      <w:r>
        <w:rPr>
          <w:rFonts w:ascii="Times New Roman" w:hAnsi="Times New Roman" w:cs="Times New Roman"/>
          <w:sz w:val="24"/>
          <w:szCs w:val="24"/>
        </w:rPr>
        <w:t xml:space="preserve">advancing her reasoning process when she </w:t>
      </w:r>
      <w:r>
        <w:rPr>
          <w:rFonts w:ascii="Times New Roman" w:hAnsi="Times New Roman" w:cs="Times New Roman" w:hint="eastAsia"/>
          <w:sz w:val="24"/>
          <w:szCs w:val="24"/>
        </w:rPr>
        <w:t>provided</w:t>
      </w:r>
      <w:r>
        <w:rPr>
          <w:rFonts w:ascii="Times New Roman" w:hAnsi="Times New Roman" w:cs="Times New Roman"/>
          <w:sz w:val="24"/>
          <w:szCs w:val="24"/>
        </w:rPr>
        <w:t xml:space="preserve"> </w:t>
      </w:r>
      <w:r>
        <w:rPr>
          <w:rFonts w:ascii="Times New Roman" w:hAnsi="Times New Roman" w:cs="Times New Roman"/>
          <w:noProof/>
          <w:position w:val="-10"/>
          <w:sz w:val="24"/>
          <w:szCs w:val="24"/>
          <w:lang w:eastAsia="en-US"/>
        </w:rPr>
        <w:drawing>
          <wp:inline distT="0" distB="0" distL="0" distR="0">
            <wp:extent cx="1485900" cy="200025"/>
            <wp:effectExtent l="0" t="0" r="0" b="9525"/>
            <wp:docPr id="1412" name="Picture 1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3"/>
                    <pic:cNvPicPr>
                      <a:picLocks noChangeAspect="1" noChangeArrowheads="1"/>
                    </pic:cNvPicPr>
                  </pic:nvPicPr>
                  <pic:blipFill>
                    <a:blip r:embed="rId2773" cstate="print">
                      <a:extLst>
                        <a:ext uri="{28A0092B-C50C-407E-A947-70E740481C1C}">
                          <a14:useLocalDpi xmlns:a14="http://schemas.microsoft.com/office/drawing/2010/main" val="0"/>
                        </a:ext>
                      </a:extLst>
                    </a:blip>
                    <a:srcRect/>
                    <a:stretch>
                      <a:fillRect/>
                    </a:stretch>
                  </pic:blipFill>
                  <pic:spPr bwMode="auto">
                    <a:xfrm>
                      <a:off x="0" y="0"/>
                      <a:ext cx="1485900" cy="200025"/>
                    </a:xfrm>
                    <a:prstGeom prst="rect">
                      <a:avLst/>
                    </a:prstGeom>
                    <a:noFill/>
                    <a:ln>
                      <a:noFill/>
                    </a:ln>
                  </pic:spPr>
                </pic:pic>
              </a:graphicData>
            </a:graphic>
          </wp:inline>
        </w:drawing>
      </w:r>
      <w:r>
        <w:rPr>
          <w:rFonts w:ascii="Times New Roman" w:hAnsi="Times New Roman" w:cs="Times New Roman" w:hint="eastAsia"/>
          <w:sz w:val="24"/>
          <w:szCs w:val="24"/>
        </w:rPr>
        <w:t xml:space="preserve">= </w:t>
      </w:r>
      <w:r>
        <w:rPr>
          <w:rFonts w:ascii="Times New Roman" w:hAnsi="Times New Roman" w:cs="Times New Roman"/>
          <w:noProof/>
          <w:position w:val="-10"/>
          <w:sz w:val="24"/>
          <w:szCs w:val="24"/>
          <w:lang w:eastAsia="en-US"/>
        </w:rPr>
        <w:drawing>
          <wp:inline distT="0" distB="0" distL="0" distR="0">
            <wp:extent cx="1019175" cy="200025"/>
            <wp:effectExtent l="0" t="0" r="9525" b="9525"/>
            <wp:docPr id="1411" name="Picture 14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4"/>
                    <pic:cNvPicPr>
                      <a:picLocks noChangeAspect="1" noChangeArrowheads="1"/>
                    </pic:cNvPicPr>
                  </pic:nvPicPr>
                  <pic:blipFill>
                    <a:blip r:embed="rId2774" cstate="print">
                      <a:extLst>
                        <a:ext uri="{28A0092B-C50C-407E-A947-70E740481C1C}">
                          <a14:useLocalDpi xmlns:a14="http://schemas.microsoft.com/office/drawing/2010/main" val="0"/>
                        </a:ext>
                      </a:extLst>
                    </a:blip>
                    <a:srcRect/>
                    <a:stretch>
                      <a:fillRect/>
                    </a:stretch>
                  </pic:blipFill>
                  <pic:spPr bwMode="auto">
                    <a:xfrm>
                      <a:off x="0" y="0"/>
                      <a:ext cx="1019175" cy="200025"/>
                    </a:xfrm>
                    <a:prstGeom prst="rect">
                      <a:avLst/>
                    </a:prstGeom>
                    <a:noFill/>
                    <a:ln>
                      <a:noFill/>
                    </a:ln>
                  </pic:spPr>
                </pic:pic>
              </a:graphicData>
            </a:graphic>
          </wp:inline>
        </w:drawing>
      </w:r>
      <w:r>
        <w:rPr>
          <w:rFonts w:ascii="Times New Roman" w:hAnsi="Times New Roman" w:cs="Times New Roman" w:hint="eastAsia"/>
          <w:sz w:val="24"/>
          <w:szCs w:val="24"/>
        </w:rPr>
        <w:t xml:space="preserve"> = </w:t>
      </w:r>
      <w:r>
        <w:rPr>
          <w:rFonts w:ascii="Times New Roman" w:hAnsi="Times New Roman" w:cs="Times New Roman"/>
          <w:sz w:val="24"/>
          <w:szCs w:val="24"/>
        </w:rPr>
        <w:t xml:space="preserve"> </w:t>
      </w:r>
      <w:r>
        <w:rPr>
          <w:rFonts w:ascii="Times New Roman" w:hAnsi="Times New Roman" w:cs="Times New Roman"/>
          <w:noProof/>
          <w:position w:val="-10"/>
          <w:sz w:val="24"/>
          <w:szCs w:val="24"/>
          <w:lang w:eastAsia="en-US"/>
        </w:rPr>
        <w:drawing>
          <wp:inline distT="0" distB="0" distL="0" distR="0">
            <wp:extent cx="1695450" cy="200025"/>
            <wp:effectExtent l="0" t="0" r="0" b="9525"/>
            <wp:docPr id="1410" name="Picture 14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5"/>
                    <pic:cNvPicPr>
                      <a:picLocks noChangeAspect="1" noChangeArrowheads="1"/>
                    </pic:cNvPicPr>
                  </pic:nvPicPr>
                  <pic:blipFill>
                    <a:blip r:embed="rId2775" cstate="print">
                      <a:extLst>
                        <a:ext uri="{28A0092B-C50C-407E-A947-70E740481C1C}">
                          <a14:useLocalDpi xmlns:a14="http://schemas.microsoft.com/office/drawing/2010/main" val="0"/>
                        </a:ext>
                      </a:extLst>
                    </a:blip>
                    <a:srcRect/>
                    <a:stretch>
                      <a:fillRect/>
                    </a:stretch>
                  </pic:blipFill>
                  <pic:spPr bwMode="auto">
                    <a:xfrm>
                      <a:off x="0" y="0"/>
                      <a:ext cx="1695450" cy="200025"/>
                    </a:xfrm>
                    <a:prstGeom prst="rect">
                      <a:avLst/>
                    </a:prstGeom>
                    <a:noFill/>
                    <a:ln>
                      <a:noFill/>
                    </a:ln>
                  </pic:spPr>
                </pic:pic>
              </a:graphicData>
            </a:graphic>
          </wp:inline>
        </w:drawing>
      </w:r>
      <w:r>
        <w:rPr>
          <w:rFonts w:ascii="Times New Roman" w:hAnsi="Times New Roman" w:cs="Times New Roman" w:hint="eastAsia"/>
          <w:sz w:val="24"/>
          <w:szCs w:val="24"/>
        </w:rPr>
        <w:t xml:space="preserve">.  Her lack of </w:t>
      </w:r>
      <w:r>
        <w:rPr>
          <w:rFonts w:ascii="Times New Roman" w:hAnsi="Times New Roman" w:cs="Times New Roman"/>
          <w:sz w:val="24"/>
          <w:szCs w:val="24"/>
        </w:rPr>
        <w:t>carefulness</w:t>
      </w:r>
      <w:r>
        <w:rPr>
          <w:rFonts w:ascii="Times New Roman" w:hAnsi="Times New Roman" w:cs="Times New Roman" w:hint="eastAsia"/>
          <w:sz w:val="24"/>
          <w:szCs w:val="24"/>
        </w:rPr>
        <w:t xml:space="preserve"> seemed to result in her failure to combine the object </w:t>
      </w:r>
      <w:r>
        <w:rPr>
          <w:rFonts w:ascii="Times New Roman" w:hAnsi="Times New Roman" w:cs="Times New Roman"/>
          <w:noProof/>
          <w:position w:val="-10"/>
          <w:sz w:val="24"/>
          <w:szCs w:val="24"/>
          <w:lang w:eastAsia="en-US"/>
        </w:rPr>
        <w:drawing>
          <wp:inline distT="0" distB="0" distL="0" distR="0">
            <wp:extent cx="1019175" cy="200025"/>
            <wp:effectExtent l="0" t="0" r="9525" b="9525"/>
            <wp:docPr id="1409" name="Picture 1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6"/>
                    <pic:cNvPicPr>
                      <a:picLocks noChangeAspect="1" noChangeArrowheads="1"/>
                    </pic:cNvPicPr>
                  </pic:nvPicPr>
                  <pic:blipFill>
                    <a:blip r:embed="rId2774" cstate="print">
                      <a:extLst>
                        <a:ext uri="{28A0092B-C50C-407E-A947-70E740481C1C}">
                          <a14:useLocalDpi xmlns:a14="http://schemas.microsoft.com/office/drawing/2010/main" val="0"/>
                        </a:ext>
                      </a:extLst>
                    </a:blip>
                    <a:srcRect/>
                    <a:stretch>
                      <a:fillRect/>
                    </a:stretch>
                  </pic:blipFill>
                  <pic:spPr bwMode="auto">
                    <a:xfrm>
                      <a:off x="0" y="0"/>
                      <a:ext cx="1019175" cy="200025"/>
                    </a:xfrm>
                    <a:prstGeom prst="rect">
                      <a:avLst/>
                    </a:prstGeom>
                    <a:noFill/>
                    <a:ln>
                      <a:noFill/>
                    </a:ln>
                  </pic:spPr>
                </pic:pic>
              </a:graphicData>
            </a:graphic>
          </wp:inline>
        </w:drawing>
      </w:r>
      <w:r>
        <w:rPr>
          <w:rFonts w:ascii="Times New Roman" w:hAnsi="Times New Roman" w:cs="Times New Roman" w:hint="eastAsia"/>
          <w:sz w:val="24"/>
          <w:szCs w:val="24"/>
        </w:rPr>
        <w:t xml:space="preserve">and the given </w:t>
      </w:r>
      <w:r>
        <w:rPr>
          <w:rFonts w:ascii="Times New Roman" w:hAnsi="Times New Roman" w:cs="Times New Roman"/>
          <w:sz w:val="24"/>
          <w:szCs w:val="24"/>
        </w:rPr>
        <w:t>condition</w:t>
      </w:r>
      <w:r>
        <w:rPr>
          <w:rFonts w:ascii="Times New Roman" w:hAnsi="Times New Roman" w:cs="Times New Roman" w:hint="eastAsia"/>
          <w:sz w:val="24"/>
          <w:szCs w:val="24"/>
        </w:rPr>
        <w:t xml:space="preserve"> </w:t>
      </w:r>
      <w:r>
        <w:rPr>
          <w:rFonts w:ascii="Times New Roman" w:hAnsi="Times New Roman" w:cs="Times New Roman"/>
          <w:sz w:val="24"/>
          <w:szCs w:val="24"/>
        </w:rPr>
        <w:t>“</w:t>
      </w:r>
      <w:r>
        <w:rPr>
          <w:rFonts w:ascii="Times New Roman" w:hAnsi="Times New Roman" w:cs="Times New Roman"/>
          <w:noProof/>
          <w:position w:val="-10"/>
          <w:sz w:val="24"/>
          <w:szCs w:val="24"/>
          <w:lang w:eastAsia="en-US"/>
        </w:rPr>
        <w:drawing>
          <wp:inline distT="0" distB="0" distL="0" distR="0" wp14:anchorId="5DCC8C74" wp14:editId="0B351463">
            <wp:extent cx="1933575" cy="200025"/>
            <wp:effectExtent l="0" t="0" r="9525" b="9525"/>
            <wp:docPr id="1022" name="Picture 1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38"/>
                    <pic:cNvPicPr>
                      <a:picLocks noChangeAspect="1" noChangeArrowheads="1"/>
                    </pic:cNvPicPr>
                  </pic:nvPicPr>
                  <pic:blipFill>
                    <a:blip r:embed="rId2738" cstate="print">
                      <a:extLst>
                        <a:ext uri="{28A0092B-C50C-407E-A947-70E740481C1C}">
                          <a14:useLocalDpi xmlns:a14="http://schemas.microsoft.com/office/drawing/2010/main" val="0"/>
                        </a:ext>
                      </a:extLst>
                    </a:blip>
                    <a:srcRect/>
                    <a:stretch>
                      <a:fillRect/>
                    </a:stretch>
                  </pic:blipFill>
                  <pic:spPr bwMode="auto">
                    <a:xfrm>
                      <a:off x="0" y="0"/>
                      <a:ext cx="1933575" cy="200025"/>
                    </a:xfrm>
                    <a:prstGeom prst="rect">
                      <a:avLst/>
                    </a:prstGeom>
                    <a:noFill/>
                    <a:ln>
                      <a:noFill/>
                    </a:ln>
                  </pic:spPr>
                </pic:pic>
              </a:graphicData>
            </a:graphic>
          </wp:inline>
        </w:drawing>
      </w:r>
      <w:r>
        <w:rPr>
          <w:rFonts w:ascii="Times New Roman" w:hAnsi="Times New Roman" w:cs="Times New Roman" w:hint="eastAsia"/>
          <w:sz w:val="24"/>
          <w:szCs w:val="24"/>
        </w:rPr>
        <w:t>.</w:t>
      </w:r>
      <w:r>
        <w:rPr>
          <w:rFonts w:ascii="Times New Roman" w:hAnsi="Times New Roman" w:cs="Times New Roman"/>
          <w:sz w:val="24"/>
          <w:szCs w:val="24"/>
        </w:rPr>
        <w:t>”</w:t>
      </w:r>
      <w:r>
        <w:rPr>
          <w:rFonts w:ascii="Times New Roman" w:hAnsi="Times New Roman" w:cs="Times New Roman" w:hint="eastAsia"/>
          <w:sz w:val="24"/>
          <w:szCs w:val="24"/>
        </w:rPr>
        <w:t xml:space="preserve"> </w:t>
      </w:r>
    </w:p>
    <w:p w:rsidR="00753440" w:rsidRDefault="00753440" w:rsidP="00753440">
      <w:pPr>
        <w:spacing w:after="0" w:line="480" w:lineRule="auto"/>
        <w:jc w:val="center"/>
        <w:rPr>
          <w:rFonts w:ascii="Times New Roman" w:hAnsi="Times New Roman" w:cs="Times New Roman"/>
          <w:sz w:val="24"/>
          <w:szCs w:val="24"/>
        </w:rPr>
      </w:pPr>
      <w:r w:rsidRPr="00D9291C">
        <w:rPr>
          <w:rFonts w:ascii="Times New Roman" w:hAnsi="Times New Roman" w:cs="Times New Roman"/>
          <w:noProof/>
          <w:sz w:val="24"/>
          <w:szCs w:val="24"/>
          <w:bdr w:val="single" w:sz="4" w:space="0" w:color="auto"/>
          <w:lang w:eastAsia="en-US"/>
        </w:rPr>
        <w:drawing>
          <wp:inline distT="0" distB="0" distL="0" distR="0" wp14:anchorId="7349D532" wp14:editId="7284C1C4">
            <wp:extent cx="4953000" cy="634708"/>
            <wp:effectExtent l="0" t="0" r="0" b="0"/>
            <wp:docPr id="1023" name="Picture 1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6"/>
                    <pic:cNvPicPr>
                      <a:picLocks noChangeAspect="1" noChangeArrowheads="1"/>
                    </pic:cNvPicPr>
                  </pic:nvPicPr>
                  <pic:blipFill>
                    <a:blip r:embed="rId1723">
                      <a:extLst>
                        <a:ext uri="{28A0092B-C50C-407E-A947-70E740481C1C}">
                          <a14:useLocalDpi xmlns:a14="http://schemas.microsoft.com/office/drawing/2010/main" val="0"/>
                        </a:ext>
                      </a:extLst>
                    </a:blip>
                    <a:srcRect/>
                    <a:stretch>
                      <a:fillRect/>
                    </a:stretch>
                  </pic:blipFill>
                  <pic:spPr bwMode="auto">
                    <a:xfrm>
                      <a:off x="0" y="0"/>
                      <a:ext cx="4953000" cy="634708"/>
                    </a:xfrm>
                    <a:prstGeom prst="rect">
                      <a:avLst/>
                    </a:prstGeom>
                    <a:noFill/>
                    <a:ln>
                      <a:noFill/>
                    </a:ln>
                  </pic:spPr>
                </pic:pic>
              </a:graphicData>
            </a:graphic>
          </wp:inline>
        </w:drawing>
      </w:r>
    </w:p>
    <w:p w:rsidR="00753440" w:rsidRDefault="00753440" w:rsidP="00753440">
      <w:pPr>
        <w:spacing w:after="0" w:line="480" w:lineRule="auto"/>
        <w:jc w:val="center"/>
        <w:rPr>
          <w:rFonts w:ascii="Times New Roman" w:hAnsi="Times New Roman" w:cs="Times New Roman"/>
          <w:sz w:val="24"/>
          <w:szCs w:val="24"/>
        </w:rPr>
      </w:pPr>
      <w:r w:rsidRPr="001771F0">
        <w:rPr>
          <w:rFonts w:ascii="Times New Roman" w:hAnsi="Times New Roman" w:cs="Times New Roman" w:hint="eastAsia"/>
          <w:i/>
          <w:sz w:val="24"/>
          <w:szCs w:val="24"/>
        </w:rPr>
        <w:t>Figure 6.27</w:t>
      </w:r>
      <w:r w:rsidR="00ED23C4">
        <w:rPr>
          <w:rFonts w:ascii="Times New Roman" w:hAnsi="Times New Roman" w:cs="Times New Roman" w:hint="eastAsia"/>
          <w:sz w:val="24"/>
          <w:szCs w:val="24"/>
        </w:rPr>
        <w:t xml:space="preserve">. </w:t>
      </w:r>
      <w:r>
        <w:rPr>
          <w:rFonts w:ascii="Times New Roman" w:hAnsi="Times New Roman" w:cs="Times New Roman" w:hint="eastAsia"/>
          <w:sz w:val="24"/>
          <w:szCs w:val="24"/>
        </w:rPr>
        <w:t>Berkeley</w:t>
      </w:r>
      <w:r>
        <w:rPr>
          <w:rFonts w:ascii="Times New Roman" w:hAnsi="Times New Roman" w:cs="Times New Roman"/>
          <w:sz w:val="24"/>
          <w:szCs w:val="24"/>
        </w:rPr>
        <w:t>’</w:t>
      </w:r>
      <w:r>
        <w:rPr>
          <w:rFonts w:ascii="Times New Roman" w:hAnsi="Times New Roman" w:cs="Times New Roman" w:hint="eastAsia"/>
          <w:sz w:val="24"/>
          <w:szCs w:val="24"/>
        </w:rPr>
        <w:t>s Proof.</w:t>
      </w:r>
    </w:p>
    <w:p w:rsidR="00753440" w:rsidRDefault="00753440" w:rsidP="00753440">
      <w:pPr>
        <w:spacing w:after="0" w:line="480" w:lineRule="auto"/>
        <w:ind w:firstLine="720"/>
        <w:rPr>
          <w:rFonts w:ascii="Times New Roman" w:hAnsi="Times New Roman" w:cs="Times New Roman"/>
          <w:sz w:val="24"/>
          <w:szCs w:val="24"/>
        </w:rPr>
      </w:pPr>
      <w:r>
        <w:rPr>
          <w:rFonts w:ascii="Times New Roman" w:hAnsi="Times New Roman" w:cs="Times New Roman" w:hint="eastAsia"/>
          <w:sz w:val="24"/>
          <w:szCs w:val="24"/>
        </w:rPr>
        <w:t>For another example, Ryan (Figure 6.27) provided an example showing that students</w:t>
      </w:r>
      <w:r>
        <w:rPr>
          <w:rFonts w:ascii="Times New Roman" w:hAnsi="Times New Roman" w:cs="Times New Roman"/>
          <w:sz w:val="24"/>
          <w:szCs w:val="24"/>
        </w:rPr>
        <w:t>’</w:t>
      </w:r>
      <w:r>
        <w:rPr>
          <w:rFonts w:ascii="Times New Roman" w:hAnsi="Times New Roman" w:cs="Times New Roman" w:hint="eastAsia"/>
          <w:sz w:val="24"/>
          <w:szCs w:val="24"/>
        </w:rPr>
        <w:t xml:space="preserve"> lack of </w:t>
      </w:r>
      <w:r>
        <w:rPr>
          <w:rFonts w:ascii="Times New Roman" w:hAnsi="Times New Roman" w:cs="Times New Roman"/>
          <w:sz w:val="24"/>
          <w:szCs w:val="24"/>
        </w:rPr>
        <w:t>flexibility</w:t>
      </w:r>
      <w:r>
        <w:rPr>
          <w:rFonts w:ascii="Times New Roman" w:hAnsi="Times New Roman" w:cs="Times New Roman" w:hint="eastAsia"/>
          <w:sz w:val="24"/>
          <w:szCs w:val="24"/>
        </w:rPr>
        <w:t xml:space="preserve"> may result in producing an unsuccessful proof.  The direct problem with his proof was that he did not use the given condition </w:t>
      </w:r>
      <w:r>
        <w:rPr>
          <w:rFonts w:ascii="Times New Roman" w:hAnsi="Times New Roman" w:cs="Times New Roman"/>
          <w:sz w:val="24"/>
          <w:szCs w:val="24"/>
        </w:rPr>
        <w:t>“</w:t>
      </w:r>
      <w:r w:rsidRPr="002161D8">
        <w:rPr>
          <w:rFonts w:ascii="Times New Roman" w:hAnsi="Times New Roman" w:cs="Times New Roman" w:hint="eastAsia"/>
          <w:i/>
          <w:sz w:val="24"/>
          <w:szCs w:val="24"/>
        </w:rPr>
        <w:t>K</w:t>
      </w:r>
      <w:r>
        <w:rPr>
          <w:rFonts w:ascii="Times New Roman" w:hAnsi="Times New Roman" w:cs="Times New Roman" w:hint="eastAsia"/>
          <w:sz w:val="24"/>
          <w:szCs w:val="24"/>
        </w:rPr>
        <w:t xml:space="preserve"> is a convergent sequence.</w:t>
      </w:r>
      <w:r>
        <w:rPr>
          <w:rFonts w:ascii="Times New Roman" w:hAnsi="Times New Roman" w:cs="Times New Roman"/>
          <w:sz w:val="24"/>
          <w:szCs w:val="24"/>
        </w:rPr>
        <w:t>”</w:t>
      </w:r>
      <w:r>
        <w:rPr>
          <w:rFonts w:ascii="Times New Roman" w:hAnsi="Times New Roman" w:cs="Times New Roman" w:hint="eastAsia"/>
          <w:sz w:val="24"/>
          <w:szCs w:val="24"/>
        </w:rPr>
        <w:t xml:space="preserve">  Instead, he was trying to prove the given statement by applying the concept of connectedness, which was irrelevant and not helpful for solving the given problem.  His lack of  flexibility seems to have hindered him from realizing that what he was doing was not working and that he should look for information still available that could be used for advancing a </w:t>
      </w:r>
      <w:r>
        <w:rPr>
          <w:rFonts w:ascii="Times New Roman" w:hAnsi="Times New Roman" w:cs="Times New Roman"/>
          <w:sz w:val="24"/>
          <w:szCs w:val="24"/>
        </w:rPr>
        <w:t>reasoning</w:t>
      </w:r>
      <w:r>
        <w:rPr>
          <w:rFonts w:ascii="Times New Roman" w:hAnsi="Times New Roman" w:cs="Times New Roman" w:hint="eastAsia"/>
          <w:sz w:val="24"/>
          <w:szCs w:val="24"/>
        </w:rPr>
        <w:t xml:space="preserve"> process.  </w:t>
      </w:r>
    </w:p>
    <w:p w:rsidR="00753440" w:rsidRPr="004D4934" w:rsidRDefault="00753440" w:rsidP="00753440">
      <w:pPr>
        <w:spacing w:after="0" w:line="480" w:lineRule="auto"/>
        <w:jc w:val="center"/>
        <w:rPr>
          <w:rFonts w:ascii="Times New Roman" w:hAnsi="Times New Roman" w:cs="Times New Roman"/>
          <w:sz w:val="24"/>
          <w:szCs w:val="24"/>
        </w:rPr>
      </w:pPr>
      <w:r w:rsidRPr="006504F0">
        <w:rPr>
          <w:rFonts w:ascii="Times New Roman" w:hAnsi="Times New Roman" w:cs="Times New Roman"/>
          <w:noProof/>
          <w:sz w:val="24"/>
          <w:szCs w:val="24"/>
          <w:bdr w:val="single" w:sz="4" w:space="0" w:color="auto"/>
          <w:lang w:eastAsia="en-US"/>
        </w:rPr>
        <w:drawing>
          <wp:inline distT="0" distB="0" distL="0" distR="0" wp14:anchorId="33879794" wp14:editId="73CEDB2F">
            <wp:extent cx="4301680" cy="1809750"/>
            <wp:effectExtent l="0" t="0" r="3810" b="0"/>
            <wp:docPr id="1408" name="Picture 1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8"/>
                    <pic:cNvPicPr>
                      <a:picLocks noChangeAspect="1" noChangeArrowheads="1"/>
                    </pic:cNvPicPr>
                  </pic:nvPicPr>
                  <pic:blipFill>
                    <a:blip r:embed="rId2139">
                      <a:extLst>
                        <a:ext uri="{28A0092B-C50C-407E-A947-70E740481C1C}">
                          <a14:useLocalDpi xmlns:a14="http://schemas.microsoft.com/office/drawing/2010/main" val="0"/>
                        </a:ext>
                      </a:extLst>
                    </a:blip>
                    <a:srcRect/>
                    <a:stretch>
                      <a:fillRect/>
                    </a:stretch>
                  </pic:blipFill>
                  <pic:spPr bwMode="auto">
                    <a:xfrm>
                      <a:off x="0" y="0"/>
                      <a:ext cx="4307504" cy="1812200"/>
                    </a:xfrm>
                    <a:prstGeom prst="rect">
                      <a:avLst/>
                    </a:prstGeom>
                    <a:noFill/>
                    <a:ln>
                      <a:noFill/>
                    </a:ln>
                  </pic:spPr>
                </pic:pic>
              </a:graphicData>
            </a:graphic>
          </wp:inline>
        </w:drawing>
      </w:r>
    </w:p>
    <w:p w:rsidR="00753440" w:rsidRPr="004D4934" w:rsidRDefault="00753440" w:rsidP="00262E82">
      <w:pPr>
        <w:spacing w:after="0" w:line="480" w:lineRule="auto"/>
        <w:jc w:val="center"/>
        <w:rPr>
          <w:rFonts w:ascii="Times New Roman" w:hAnsi="Times New Roman" w:cs="Times New Roman"/>
          <w:sz w:val="24"/>
          <w:szCs w:val="24"/>
        </w:rPr>
      </w:pPr>
      <w:r w:rsidRPr="007C6AD1">
        <w:rPr>
          <w:rFonts w:ascii="Times New Roman" w:hAnsi="Times New Roman" w:cs="Times New Roman"/>
          <w:i/>
          <w:sz w:val="24"/>
          <w:szCs w:val="24"/>
        </w:rPr>
        <w:t>Figure</w:t>
      </w:r>
      <w:r>
        <w:rPr>
          <w:rFonts w:ascii="Times New Roman" w:hAnsi="Times New Roman" w:cs="Times New Roman"/>
          <w:sz w:val="24"/>
          <w:szCs w:val="24"/>
        </w:rPr>
        <w:t xml:space="preserve"> </w:t>
      </w:r>
      <w:r w:rsidRPr="00E26848">
        <w:rPr>
          <w:rFonts w:ascii="Times New Roman" w:hAnsi="Times New Roman" w:cs="Times New Roman" w:hint="eastAsia"/>
          <w:i/>
          <w:sz w:val="24"/>
          <w:szCs w:val="24"/>
        </w:rPr>
        <w:t>6</w:t>
      </w:r>
      <w:r w:rsidRPr="00E26848">
        <w:rPr>
          <w:rFonts w:ascii="Times New Roman" w:hAnsi="Times New Roman" w:cs="Times New Roman"/>
          <w:i/>
          <w:sz w:val="24"/>
          <w:szCs w:val="24"/>
        </w:rPr>
        <w:t>.</w:t>
      </w:r>
      <w:r w:rsidRPr="00E26848">
        <w:rPr>
          <w:rFonts w:ascii="Times New Roman" w:hAnsi="Times New Roman" w:cs="Times New Roman" w:hint="eastAsia"/>
          <w:i/>
          <w:sz w:val="24"/>
          <w:szCs w:val="24"/>
        </w:rPr>
        <w:t>28</w:t>
      </w:r>
      <w:r>
        <w:rPr>
          <w:rFonts w:ascii="Times New Roman" w:hAnsi="Times New Roman" w:cs="Times New Roman" w:hint="eastAsia"/>
          <w:sz w:val="24"/>
          <w:szCs w:val="24"/>
        </w:rPr>
        <w:t>.</w:t>
      </w:r>
      <w:r>
        <w:rPr>
          <w:rFonts w:ascii="Times New Roman" w:hAnsi="Times New Roman" w:cs="Times New Roman"/>
          <w:sz w:val="24"/>
          <w:szCs w:val="24"/>
        </w:rPr>
        <w:t xml:space="preserve"> </w:t>
      </w:r>
      <w:r>
        <w:rPr>
          <w:rFonts w:ascii="Times New Roman" w:hAnsi="Times New Roman" w:cs="Times New Roman" w:hint="eastAsia"/>
          <w:sz w:val="24"/>
          <w:szCs w:val="24"/>
        </w:rPr>
        <w:t>Ryan</w:t>
      </w:r>
      <w:r>
        <w:rPr>
          <w:rFonts w:ascii="Times New Roman" w:hAnsi="Times New Roman" w:cs="Times New Roman"/>
          <w:sz w:val="24"/>
          <w:szCs w:val="24"/>
        </w:rPr>
        <w:t>’</w:t>
      </w:r>
      <w:r>
        <w:rPr>
          <w:rFonts w:ascii="Times New Roman" w:hAnsi="Times New Roman" w:cs="Times New Roman" w:hint="eastAsia"/>
          <w:sz w:val="24"/>
          <w:szCs w:val="24"/>
        </w:rPr>
        <w:t>s P</w:t>
      </w:r>
      <w:r>
        <w:rPr>
          <w:rFonts w:ascii="Times New Roman" w:hAnsi="Times New Roman" w:cs="Times New Roman"/>
          <w:sz w:val="24"/>
          <w:szCs w:val="24"/>
        </w:rPr>
        <w:t>roof</w:t>
      </w:r>
      <w:r w:rsidR="00E26848">
        <w:rPr>
          <w:rFonts w:ascii="Times New Roman" w:hAnsi="Times New Roman" w:cs="Times New Roman" w:hint="eastAsia"/>
          <w:sz w:val="24"/>
          <w:szCs w:val="24"/>
        </w:rPr>
        <w:t>.</w:t>
      </w:r>
    </w:p>
    <w:p w:rsidR="00753440" w:rsidRDefault="00753440" w:rsidP="00753440">
      <w:pPr>
        <w:spacing w:after="0" w:line="480" w:lineRule="auto"/>
        <w:ind w:firstLine="720"/>
        <w:rPr>
          <w:rFonts w:ascii="Times New Roman" w:hAnsi="Times New Roman" w:cs="Times New Roman"/>
          <w:sz w:val="24"/>
          <w:szCs w:val="24"/>
        </w:rPr>
      </w:pPr>
      <w:r>
        <w:rPr>
          <w:rFonts w:ascii="Times New Roman" w:hAnsi="Times New Roman" w:cs="Times New Roman" w:hint="eastAsia"/>
          <w:sz w:val="24"/>
          <w:szCs w:val="24"/>
        </w:rPr>
        <w:t>Hardin (2002) introduced self-monitoring as one of the key skills that makes students</w:t>
      </w:r>
      <w:r>
        <w:rPr>
          <w:rFonts w:ascii="Times New Roman" w:hAnsi="Times New Roman" w:cs="Times New Roman"/>
          <w:sz w:val="24"/>
          <w:szCs w:val="24"/>
        </w:rPr>
        <w:t>’</w:t>
      </w:r>
      <w:r>
        <w:rPr>
          <w:rFonts w:ascii="Times New Roman" w:hAnsi="Times New Roman" w:cs="Times New Roman" w:hint="eastAsia"/>
          <w:sz w:val="24"/>
          <w:szCs w:val="24"/>
        </w:rPr>
        <w:t xml:space="preserve"> problem-solving successful.  As she pointed out, problem-solving experts are more aware when they make errors and check their solutions.  In the model of proof construction, </w:t>
      </w:r>
      <w:r w:rsidRPr="003B4C0A">
        <w:rPr>
          <w:rFonts w:ascii="Times New Roman" w:hAnsi="Times New Roman" w:cs="Times New Roman" w:hint="eastAsia"/>
          <w:i/>
          <w:sz w:val="24"/>
          <w:szCs w:val="24"/>
        </w:rPr>
        <w:t>carefulness and alertness</w:t>
      </w:r>
      <w:r>
        <w:rPr>
          <w:rFonts w:ascii="Times New Roman" w:hAnsi="Times New Roman" w:cs="Times New Roman" w:hint="eastAsia"/>
          <w:sz w:val="24"/>
          <w:szCs w:val="24"/>
        </w:rPr>
        <w:t xml:space="preserve"> corresponds to self-monitoring.  Students</w:t>
      </w:r>
      <w:r>
        <w:rPr>
          <w:rFonts w:ascii="Times New Roman" w:hAnsi="Times New Roman" w:cs="Times New Roman"/>
          <w:sz w:val="24"/>
          <w:szCs w:val="24"/>
        </w:rPr>
        <w:t>’</w:t>
      </w:r>
      <w:r>
        <w:rPr>
          <w:rFonts w:ascii="Times New Roman" w:hAnsi="Times New Roman" w:cs="Times New Roman" w:hint="eastAsia"/>
          <w:sz w:val="24"/>
          <w:szCs w:val="24"/>
        </w:rPr>
        <w:t xml:space="preserve"> awareness of the necessity of </w:t>
      </w:r>
      <w:r w:rsidRPr="004862E3">
        <w:rPr>
          <w:rFonts w:ascii="Times New Roman" w:hAnsi="Times New Roman" w:cs="Times New Roman" w:hint="eastAsia"/>
          <w:i/>
          <w:sz w:val="24"/>
          <w:szCs w:val="24"/>
        </w:rPr>
        <w:t>carefulness and alertness</w:t>
      </w:r>
      <w:r>
        <w:rPr>
          <w:rFonts w:ascii="Times New Roman" w:hAnsi="Times New Roman" w:cs="Times New Roman" w:hint="eastAsia"/>
          <w:sz w:val="24"/>
          <w:szCs w:val="24"/>
        </w:rPr>
        <w:t xml:space="preserve"> together with </w:t>
      </w:r>
      <w:r w:rsidRPr="008420CF">
        <w:rPr>
          <w:rFonts w:ascii="Times New Roman" w:hAnsi="Times New Roman" w:cs="Times New Roman" w:hint="eastAsia"/>
          <w:i/>
          <w:sz w:val="24"/>
          <w:szCs w:val="24"/>
        </w:rPr>
        <w:t>flexibility</w:t>
      </w:r>
      <w:r>
        <w:rPr>
          <w:rFonts w:ascii="Times New Roman" w:hAnsi="Times New Roman" w:cs="Times New Roman" w:hint="eastAsia"/>
          <w:sz w:val="24"/>
          <w:szCs w:val="24"/>
        </w:rPr>
        <w:t xml:space="preserve"> may help them advance their </w:t>
      </w:r>
      <w:r>
        <w:rPr>
          <w:rFonts w:ascii="Times New Roman" w:hAnsi="Times New Roman" w:cs="Times New Roman"/>
          <w:sz w:val="24"/>
          <w:szCs w:val="24"/>
        </w:rPr>
        <w:t>reasoning</w:t>
      </w:r>
      <w:r>
        <w:rPr>
          <w:rFonts w:ascii="Times New Roman" w:hAnsi="Times New Roman" w:cs="Times New Roman" w:hint="eastAsia"/>
          <w:sz w:val="24"/>
          <w:szCs w:val="24"/>
        </w:rPr>
        <w:t xml:space="preserve"> process more successfully.  </w:t>
      </w:r>
    </w:p>
    <w:p w:rsidR="00753440" w:rsidRPr="007C6CB2" w:rsidRDefault="00753440" w:rsidP="00753440">
      <w:pPr>
        <w:spacing w:after="0" w:line="480" w:lineRule="auto"/>
        <w:rPr>
          <w:rFonts w:ascii="Times New Roman" w:hAnsi="Times New Roman" w:cs="Times New Roman"/>
          <w:b/>
          <w:sz w:val="24"/>
          <w:szCs w:val="24"/>
        </w:rPr>
      </w:pPr>
      <w:r>
        <w:rPr>
          <w:rFonts w:ascii="Times New Roman" w:hAnsi="Times New Roman" w:cs="Times New Roman" w:hint="eastAsia"/>
          <w:b/>
          <w:sz w:val="24"/>
          <w:szCs w:val="24"/>
        </w:rPr>
        <w:t>6.3.7</w:t>
      </w:r>
      <w:r>
        <w:rPr>
          <w:rFonts w:ascii="Times New Roman" w:hAnsi="Times New Roman" w:cs="Times New Roman" w:hint="eastAsia"/>
          <w:b/>
          <w:sz w:val="24"/>
          <w:szCs w:val="24"/>
        </w:rPr>
        <w:tab/>
        <w:t>Checking and Exploring, and Affect and Beliefs</w:t>
      </w:r>
    </w:p>
    <w:p w:rsidR="00753440" w:rsidRDefault="00753440" w:rsidP="00753440">
      <w:pPr>
        <w:spacing w:after="0" w:line="480" w:lineRule="auto"/>
        <w:ind w:firstLine="720"/>
        <w:rPr>
          <w:rFonts w:ascii="Times New Roman" w:hAnsi="Times New Roman" w:cs="Times New Roman"/>
          <w:sz w:val="24"/>
          <w:szCs w:val="24"/>
        </w:rPr>
      </w:pPr>
      <w:r>
        <w:rPr>
          <w:rFonts w:ascii="Times New Roman" w:hAnsi="Times New Roman" w:cs="Times New Roman" w:hint="eastAsia"/>
          <w:sz w:val="24"/>
          <w:szCs w:val="24"/>
        </w:rPr>
        <w:t>Lastly, t</w:t>
      </w:r>
      <w:r>
        <w:rPr>
          <w:rFonts w:ascii="Times New Roman" w:hAnsi="Times New Roman" w:cs="Times New Roman"/>
          <w:sz w:val="24"/>
          <w:szCs w:val="24"/>
        </w:rPr>
        <w:t xml:space="preserve">he </w:t>
      </w:r>
      <w:r>
        <w:rPr>
          <w:rFonts w:ascii="Times New Roman" w:hAnsi="Times New Roman" w:cs="Times New Roman" w:hint="eastAsia"/>
          <w:sz w:val="24"/>
          <w:szCs w:val="24"/>
        </w:rPr>
        <w:t>analysis</w:t>
      </w:r>
      <w:r>
        <w:rPr>
          <w:rFonts w:ascii="Times New Roman" w:hAnsi="Times New Roman" w:cs="Times New Roman"/>
          <w:sz w:val="24"/>
          <w:szCs w:val="24"/>
        </w:rPr>
        <w:t xml:space="preserve"> </w:t>
      </w:r>
      <w:r>
        <w:rPr>
          <w:rFonts w:ascii="Times New Roman" w:hAnsi="Times New Roman" w:cs="Times New Roman" w:hint="eastAsia"/>
          <w:sz w:val="24"/>
          <w:szCs w:val="24"/>
        </w:rPr>
        <w:t>of students</w:t>
      </w:r>
      <w:r>
        <w:rPr>
          <w:rFonts w:ascii="Times New Roman" w:hAnsi="Times New Roman" w:cs="Times New Roman"/>
          <w:sz w:val="24"/>
          <w:szCs w:val="24"/>
        </w:rPr>
        <w:t>’</w:t>
      </w:r>
      <w:r>
        <w:rPr>
          <w:rFonts w:ascii="Times New Roman" w:hAnsi="Times New Roman" w:cs="Times New Roman" w:hint="eastAsia"/>
          <w:sz w:val="24"/>
          <w:szCs w:val="24"/>
        </w:rPr>
        <w:t xml:space="preserve"> proofs encountered students</w:t>
      </w:r>
      <w:r>
        <w:rPr>
          <w:rFonts w:ascii="Times New Roman" w:hAnsi="Times New Roman" w:cs="Times New Roman"/>
          <w:sz w:val="24"/>
          <w:szCs w:val="24"/>
        </w:rPr>
        <w:t>’</w:t>
      </w:r>
      <w:r>
        <w:rPr>
          <w:rFonts w:ascii="Times New Roman" w:hAnsi="Times New Roman" w:cs="Times New Roman" w:hint="eastAsia"/>
          <w:sz w:val="24"/>
          <w:szCs w:val="24"/>
        </w:rPr>
        <w:t xml:space="preserve"> </w:t>
      </w:r>
      <w:r>
        <w:rPr>
          <w:rFonts w:ascii="Times New Roman" w:hAnsi="Times New Roman" w:cs="Times New Roman"/>
          <w:sz w:val="24"/>
          <w:szCs w:val="24"/>
        </w:rPr>
        <w:t>difficulties</w:t>
      </w:r>
      <w:r>
        <w:rPr>
          <w:rFonts w:ascii="Times New Roman" w:hAnsi="Times New Roman" w:cs="Times New Roman" w:hint="eastAsia"/>
          <w:sz w:val="24"/>
          <w:szCs w:val="24"/>
        </w:rPr>
        <w:t xml:space="preserve"> that fall into the following two categories.  One was that students used a property that did not work</w:t>
      </w:r>
      <w:r>
        <w:rPr>
          <w:rFonts w:ascii="Times New Roman" w:hAnsi="Times New Roman" w:cs="Times New Roman"/>
          <w:sz w:val="24"/>
          <w:szCs w:val="24"/>
        </w:rPr>
        <w:t xml:space="preserve">.  </w:t>
      </w:r>
      <w:r>
        <w:rPr>
          <w:rFonts w:ascii="Times New Roman" w:hAnsi="Times New Roman" w:cs="Times New Roman" w:hint="eastAsia"/>
          <w:sz w:val="24"/>
          <w:szCs w:val="24"/>
        </w:rPr>
        <w:t>The properties they used were not necessarily wrong, but those properties did not work for a given problem.  Student</w:t>
      </w:r>
      <w:r>
        <w:rPr>
          <w:rFonts w:ascii="Times New Roman" w:hAnsi="Times New Roman" w:cs="Times New Roman"/>
          <w:sz w:val="24"/>
          <w:szCs w:val="24"/>
        </w:rPr>
        <w:t>’</w:t>
      </w:r>
      <w:r>
        <w:rPr>
          <w:rFonts w:ascii="Times New Roman" w:hAnsi="Times New Roman" w:cs="Times New Roman" w:hint="eastAsia"/>
          <w:sz w:val="24"/>
          <w:szCs w:val="24"/>
        </w:rPr>
        <w:t xml:space="preserve">s problems were not that they tried a property of a concept that turned out not to work, but that they did not realize the property did not help them advance a reasoning process and did not try a different method.  They could have modified their ideas through </w:t>
      </w:r>
      <w:r w:rsidRPr="005C6747">
        <w:rPr>
          <w:rFonts w:ascii="Times New Roman" w:hAnsi="Times New Roman" w:cs="Times New Roman" w:hint="eastAsia"/>
          <w:i/>
          <w:sz w:val="24"/>
          <w:szCs w:val="24"/>
        </w:rPr>
        <w:t>exploring and checking</w:t>
      </w:r>
      <w:r>
        <w:rPr>
          <w:rFonts w:ascii="Times New Roman" w:hAnsi="Times New Roman" w:cs="Times New Roman" w:hint="eastAsia"/>
          <w:sz w:val="24"/>
          <w:szCs w:val="24"/>
        </w:rPr>
        <w:t>.  The source of their difficulties can also be considered to be their lack of flexibility and carefulness.  In the</w:t>
      </w:r>
      <w:r>
        <w:rPr>
          <w:rFonts w:ascii="Times New Roman" w:hAnsi="Times New Roman" w:cs="Times New Roman"/>
          <w:sz w:val="24"/>
          <w:szCs w:val="24"/>
        </w:rPr>
        <w:t xml:space="preserve"> other </w:t>
      </w:r>
      <w:r>
        <w:rPr>
          <w:rFonts w:ascii="Times New Roman" w:hAnsi="Times New Roman" w:cs="Times New Roman" w:hint="eastAsia"/>
          <w:sz w:val="24"/>
          <w:szCs w:val="24"/>
        </w:rPr>
        <w:t>case, students used a logic that did not make sense.  This is rather a matter of language ability rather than mathematical ability.  This type of students</w:t>
      </w:r>
      <w:r>
        <w:rPr>
          <w:rFonts w:ascii="Times New Roman" w:hAnsi="Times New Roman" w:cs="Times New Roman"/>
          <w:sz w:val="24"/>
          <w:szCs w:val="24"/>
        </w:rPr>
        <w:t>’</w:t>
      </w:r>
      <w:r>
        <w:rPr>
          <w:rFonts w:ascii="Times New Roman" w:hAnsi="Times New Roman" w:cs="Times New Roman" w:hint="eastAsia"/>
          <w:sz w:val="24"/>
          <w:szCs w:val="24"/>
        </w:rPr>
        <w:t xml:space="preserve"> difficulty was categorized as </w:t>
      </w:r>
      <w:r w:rsidRPr="009339F1">
        <w:rPr>
          <w:rFonts w:ascii="Times New Roman" w:hAnsi="Times New Roman" w:cs="Times New Roman" w:hint="eastAsia"/>
          <w:i/>
          <w:sz w:val="24"/>
          <w:szCs w:val="24"/>
        </w:rPr>
        <w:t xml:space="preserve">affect </w:t>
      </w:r>
      <w:r w:rsidRPr="009339F1">
        <w:rPr>
          <w:rFonts w:ascii="Times New Roman" w:hAnsi="Times New Roman" w:cs="Times New Roman"/>
          <w:i/>
          <w:sz w:val="24"/>
          <w:szCs w:val="24"/>
        </w:rPr>
        <w:t>and</w:t>
      </w:r>
      <w:r w:rsidRPr="009339F1">
        <w:rPr>
          <w:rFonts w:ascii="Times New Roman" w:hAnsi="Times New Roman" w:cs="Times New Roman" w:hint="eastAsia"/>
          <w:i/>
          <w:sz w:val="24"/>
          <w:szCs w:val="24"/>
        </w:rPr>
        <w:t xml:space="preserve"> beliefs</w:t>
      </w:r>
      <w:r>
        <w:rPr>
          <w:rFonts w:ascii="Times New Roman" w:hAnsi="Times New Roman" w:cs="Times New Roman" w:hint="eastAsia"/>
          <w:sz w:val="24"/>
          <w:szCs w:val="24"/>
        </w:rPr>
        <w:t xml:space="preserve">.  </w:t>
      </w:r>
    </w:p>
    <w:p w:rsidR="006D62F0" w:rsidRDefault="006D62F0" w:rsidP="006D62F0">
      <w:pPr>
        <w:spacing w:after="0" w:line="480" w:lineRule="auto"/>
        <w:rPr>
          <w:rFonts w:ascii="Times New Roman" w:hAnsi="Times New Roman" w:cs="Times New Roman"/>
          <w:b/>
          <w:sz w:val="24"/>
          <w:szCs w:val="24"/>
        </w:rPr>
      </w:pPr>
      <w:r w:rsidRPr="009C59B7">
        <w:rPr>
          <w:rFonts w:ascii="Times New Roman" w:hAnsi="Times New Roman" w:cs="Times New Roman" w:hint="eastAsia"/>
          <w:b/>
          <w:sz w:val="24"/>
          <w:szCs w:val="24"/>
        </w:rPr>
        <w:t>6.</w:t>
      </w:r>
      <w:r>
        <w:rPr>
          <w:rFonts w:ascii="Times New Roman" w:hAnsi="Times New Roman" w:cs="Times New Roman" w:hint="eastAsia"/>
          <w:b/>
          <w:sz w:val="24"/>
          <w:szCs w:val="24"/>
        </w:rPr>
        <w:t>4</w:t>
      </w:r>
      <w:r>
        <w:rPr>
          <w:rFonts w:ascii="Times New Roman" w:hAnsi="Times New Roman" w:cs="Times New Roman" w:hint="eastAsia"/>
          <w:b/>
          <w:sz w:val="24"/>
          <w:szCs w:val="24"/>
        </w:rPr>
        <w:tab/>
      </w:r>
      <w:r>
        <w:rPr>
          <w:rFonts w:ascii="Times New Roman" w:hAnsi="Times New Roman" w:cs="Times New Roman"/>
          <w:b/>
          <w:sz w:val="24"/>
          <w:szCs w:val="24"/>
        </w:rPr>
        <w:t xml:space="preserve">Usefulness of the </w:t>
      </w:r>
      <w:r>
        <w:rPr>
          <w:rFonts w:ascii="Times New Roman" w:hAnsi="Times New Roman" w:cs="Times New Roman" w:hint="eastAsia"/>
          <w:b/>
          <w:sz w:val="24"/>
          <w:szCs w:val="24"/>
        </w:rPr>
        <w:t>Model of the Structure of Proof Construction</w:t>
      </w:r>
    </w:p>
    <w:p w:rsidR="006D62F0" w:rsidRDefault="006D62F0" w:rsidP="006D62F0">
      <w:pPr>
        <w:spacing w:after="0" w:line="480" w:lineRule="auto"/>
        <w:rPr>
          <w:rFonts w:ascii="Times New Roman" w:hAnsi="Times New Roman" w:cs="Times New Roman"/>
          <w:sz w:val="24"/>
          <w:szCs w:val="24"/>
        </w:rPr>
      </w:pPr>
      <w:r>
        <w:rPr>
          <w:rFonts w:ascii="Times New Roman" w:hAnsi="Times New Roman" w:cs="Times New Roman" w:hint="eastAsia"/>
          <w:b/>
          <w:sz w:val="24"/>
          <w:szCs w:val="24"/>
        </w:rPr>
        <w:tab/>
      </w:r>
      <w:r>
        <w:rPr>
          <w:rFonts w:ascii="Times New Roman" w:hAnsi="Times New Roman" w:cs="Times New Roman" w:hint="eastAsia"/>
          <w:sz w:val="24"/>
          <w:szCs w:val="24"/>
        </w:rPr>
        <w:t>This section answers the last research question:</w:t>
      </w:r>
      <w:r>
        <w:rPr>
          <w:rFonts w:ascii="Times New Roman" w:hAnsi="Times New Roman" w:cs="Times New Roman" w:hint="eastAsia"/>
          <w:b/>
          <w:sz w:val="24"/>
          <w:szCs w:val="24"/>
        </w:rPr>
        <w:t xml:space="preserve"> </w:t>
      </w:r>
      <w:r w:rsidRPr="008C6249">
        <w:rPr>
          <w:rFonts w:ascii="Times New Roman" w:hAnsi="Times New Roman" w:cs="Times New Roman"/>
          <w:sz w:val="24"/>
          <w:szCs w:val="24"/>
        </w:rPr>
        <w:t>“</w:t>
      </w:r>
      <w:r w:rsidRPr="009B5DE2">
        <w:rPr>
          <w:rFonts w:ascii="Times New Roman" w:hAnsi="Times New Roman" w:cs="Times New Roman" w:hint="eastAsia"/>
          <w:sz w:val="24"/>
          <w:szCs w:val="24"/>
        </w:rPr>
        <w:t xml:space="preserve">How useful </w:t>
      </w:r>
      <w:r>
        <w:rPr>
          <w:rFonts w:ascii="Times New Roman" w:hAnsi="Times New Roman" w:cs="Times New Roman" w:hint="eastAsia"/>
          <w:sz w:val="24"/>
          <w:szCs w:val="24"/>
        </w:rPr>
        <w:t>is</w:t>
      </w:r>
      <w:r w:rsidRPr="009B5DE2">
        <w:rPr>
          <w:rFonts w:ascii="Times New Roman" w:hAnsi="Times New Roman" w:cs="Times New Roman" w:hint="eastAsia"/>
          <w:sz w:val="24"/>
          <w:szCs w:val="24"/>
        </w:rPr>
        <w:t xml:space="preserve"> the model </w:t>
      </w:r>
      <w:r>
        <w:rPr>
          <w:rFonts w:ascii="Times New Roman" w:hAnsi="Times New Roman" w:cs="Times New Roman" w:hint="eastAsia"/>
          <w:sz w:val="24"/>
          <w:szCs w:val="24"/>
        </w:rPr>
        <w:t>of the structure of proof construction?</w:t>
      </w:r>
      <w:r>
        <w:rPr>
          <w:rFonts w:ascii="Times New Roman" w:hAnsi="Times New Roman" w:cs="Times New Roman"/>
          <w:sz w:val="24"/>
          <w:szCs w:val="24"/>
        </w:rPr>
        <w:t>”</w:t>
      </w:r>
      <w:r>
        <w:rPr>
          <w:rFonts w:ascii="Times New Roman" w:hAnsi="Times New Roman" w:cs="Times New Roman" w:hint="eastAsia"/>
          <w:sz w:val="24"/>
          <w:szCs w:val="24"/>
        </w:rPr>
        <w:t xml:space="preserve">  This section consists of three parts: (1) the </w:t>
      </w:r>
      <w:r>
        <w:rPr>
          <w:rFonts w:ascii="Times New Roman" w:hAnsi="Times New Roman" w:cs="Times New Roman"/>
          <w:sz w:val="24"/>
          <w:szCs w:val="24"/>
        </w:rPr>
        <w:t>usefulness</w:t>
      </w:r>
      <w:r>
        <w:rPr>
          <w:rFonts w:ascii="Times New Roman" w:hAnsi="Times New Roman" w:cs="Times New Roman" w:hint="eastAsia"/>
          <w:sz w:val="24"/>
          <w:szCs w:val="24"/>
        </w:rPr>
        <w:t xml:space="preserve"> in creating the framework for analyzing students</w:t>
      </w:r>
      <w:r>
        <w:rPr>
          <w:rFonts w:ascii="Times New Roman" w:hAnsi="Times New Roman" w:cs="Times New Roman"/>
          <w:sz w:val="24"/>
          <w:szCs w:val="24"/>
        </w:rPr>
        <w:t>’</w:t>
      </w:r>
      <w:r>
        <w:rPr>
          <w:rFonts w:ascii="Times New Roman" w:hAnsi="Times New Roman" w:cs="Times New Roman" w:hint="eastAsia"/>
          <w:sz w:val="24"/>
          <w:szCs w:val="24"/>
        </w:rPr>
        <w:t xml:space="preserve"> proofs; (2) the usefulness of the framework for examining students</w:t>
      </w:r>
      <w:r>
        <w:rPr>
          <w:rFonts w:ascii="Times New Roman" w:hAnsi="Times New Roman" w:cs="Times New Roman"/>
          <w:sz w:val="24"/>
          <w:szCs w:val="24"/>
        </w:rPr>
        <w:t>’</w:t>
      </w:r>
      <w:r>
        <w:rPr>
          <w:rFonts w:ascii="Times New Roman" w:hAnsi="Times New Roman" w:cs="Times New Roman" w:hint="eastAsia"/>
          <w:sz w:val="24"/>
          <w:szCs w:val="24"/>
        </w:rPr>
        <w:t xml:space="preserve"> difficulties; (3) a possible contribution to </w:t>
      </w:r>
      <w:r w:rsidR="000B427C">
        <w:rPr>
          <w:rFonts w:ascii="Times New Roman" w:hAnsi="Times New Roman" w:cs="Times New Roman" w:hint="eastAsia"/>
          <w:sz w:val="24"/>
          <w:szCs w:val="24"/>
        </w:rPr>
        <w:t>theoretical frameworks for</w:t>
      </w:r>
      <w:r>
        <w:rPr>
          <w:rFonts w:ascii="Times New Roman" w:hAnsi="Times New Roman" w:cs="Times New Roman" w:hint="eastAsia"/>
          <w:sz w:val="24"/>
          <w:szCs w:val="24"/>
        </w:rPr>
        <w:t xml:space="preserve"> proof construction  </w:t>
      </w:r>
    </w:p>
    <w:p w:rsidR="009F208D" w:rsidRDefault="006D62F0" w:rsidP="006108F9">
      <w:pPr>
        <w:spacing w:after="0" w:line="480" w:lineRule="auto"/>
        <w:ind w:firstLine="720"/>
        <w:rPr>
          <w:rFonts w:ascii="Times New Roman" w:hAnsi="Times New Roman" w:cs="Times New Roman"/>
          <w:sz w:val="24"/>
          <w:szCs w:val="24"/>
        </w:rPr>
      </w:pPr>
      <w:r>
        <w:rPr>
          <w:rFonts w:ascii="Times New Roman" w:hAnsi="Times New Roman" w:cs="Times New Roman" w:hint="eastAsia"/>
          <w:sz w:val="24"/>
          <w:szCs w:val="24"/>
        </w:rPr>
        <w:t xml:space="preserve">The model of the </w:t>
      </w:r>
      <w:r w:rsidR="001B6B3C">
        <w:rPr>
          <w:rFonts w:ascii="Times New Roman" w:hAnsi="Times New Roman" w:cs="Times New Roman" w:hint="eastAsia"/>
          <w:sz w:val="24"/>
          <w:szCs w:val="24"/>
        </w:rPr>
        <w:t xml:space="preserve">structure of </w:t>
      </w:r>
      <w:r>
        <w:rPr>
          <w:rFonts w:ascii="Times New Roman" w:hAnsi="Times New Roman" w:cs="Times New Roman" w:hint="eastAsia"/>
          <w:sz w:val="24"/>
          <w:szCs w:val="24"/>
        </w:rPr>
        <w:t>proof construction directly contributed to the creation of the framework for analyzing students</w:t>
      </w:r>
      <w:r>
        <w:rPr>
          <w:rFonts w:ascii="Times New Roman" w:hAnsi="Times New Roman" w:cs="Times New Roman"/>
          <w:sz w:val="24"/>
          <w:szCs w:val="24"/>
        </w:rPr>
        <w:t>’</w:t>
      </w:r>
      <w:r>
        <w:rPr>
          <w:rFonts w:ascii="Times New Roman" w:hAnsi="Times New Roman" w:cs="Times New Roman" w:hint="eastAsia"/>
          <w:sz w:val="24"/>
          <w:szCs w:val="24"/>
        </w:rPr>
        <w:t xml:space="preserve"> proofs (Table 3.6).  </w:t>
      </w:r>
      <w:r w:rsidRPr="009C59B7">
        <w:rPr>
          <w:rFonts w:ascii="Times New Roman" w:hAnsi="Times New Roman" w:cs="Times New Roman" w:hint="eastAsia"/>
          <w:sz w:val="24"/>
          <w:szCs w:val="24"/>
        </w:rPr>
        <w:t xml:space="preserve">Since </w:t>
      </w:r>
      <w:r>
        <w:rPr>
          <w:rFonts w:ascii="Times New Roman" w:hAnsi="Times New Roman" w:cs="Times New Roman" w:hint="eastAsia"/>
          <w:sz w:val="24"/>
          <w:szCs w:val="24"/>
        </w:rPr>
        <w:t>the model viewed proof construction from the three aspects (</w:t>
      </w:r>
      <w:r w:rsidRPr="009C59B7">
        <w:rPr>
          <w:rFonts w:ascii="Times New Roman" w:hAnsi="Times New Roman" w:cs="Times New Roman" w:hint="eastAsia"/>
          <w:i/>
          <w:sz w:val="24"/>
          <w:szCs w:val="24"/>
        </w:rPr>
        <w:t>the reasoning activity</w:t>
      </w:r>
      <w:r>
        <w:rPr>
          <w:rFonts w:ascii="Times New Roman" w:hAnsi="Times New Roman" w:cs="Times New Roman" w:hint="eastAsia"/>
          <w:sz w:val="24"/>
          <w:szCs w:val="24"/>
        </w:rPr>
        <w:t xml:space="preserve">,  </w:t>
      </w:r>
      <w:r w:rsidRPr="009C59B7">
        <w:rPr>
          <w:rFonts w:ascii="Times New Roman" w:hAnsi="Times New Roman" w:cs="Times New Roman" w:hint="eastAsia"/>
          <w:i/>
          <w:sz w:val="24"/>
          <w:szCs w:val="24"/>
        </w:rPr>
        <w:t xml:space="preserve">the background </w:t>
      </w:r>
      <w:r w:rsidRPr="009C59B7">
        <w:rPr>
          <w:rFonts w:ascii="Times New Roman" w:hAnsi="Times New Roman" w:cs="Times New Roman"/>
          <w:i/>
          <w:sz w:val="24"/>
          <w:szCs w:val="24"/>
        </w:rPr>
        <w:t>knowledge</w:t>
      </w:r>
      <w:r>
        <w:rPr>
          <w:rFonts w:ascii="Times New Roman" w:hAnsi="Times New Roman" w:cs="Times New Roman" w:hint="eastAsia"/>
          <w:sz w:val="24"/>
          <w:szCs w:val="24"/>
        </w:rPr>
        <w:t xml:space="preserve">, </w:t>
      </w:r>
      <w:r w:rsidRPr="009C59B7">
        <w:rPr>
          <w:rFonts w:ascii="Times New Roman" w:hAnsi="Times New Roman" w:cs="Times New Roman" w:hint="eastAsia"/>
          <w:i/>
          <w:sz w:val="24"/>
          <w:szCs w:val="24"/>
        </w:rPr>
        <w:t>the mental attitudes</w:t>
      </w:r>
      <w:r>
        <w:rPr>
          <w:rFonts w:ascii="Times New Roman" w:hAnsi="Times New Roman" w:cs="Times New Roman" w:hint="eastAsia"/>
          <w:sz w:val="24"/>
          <w:szCs w:val="24"/>
        </w:rPr>
        <w:t xml:space="preserve">), it was natural to consider these aspects to be the categories </w:t>
      </w:r>
      <w:r w:rsidR="00A315C2">
        <w:rPr>
          <w:rFonts w:ascii="Times New Roman" w:hAnsi="Times New Roman" w:cs="Times New Roman" w:hint="eastAsia"/>
          <w:sz w:val="24"/>
          <w:szCs w:val="24"/>
        </w:rPr>
        <w:t>in</w:t>
      </w:r>
      <w:r>
        <w:rPr>
          <w:rFonts w:ascii="Times New Roman" w:hAnsi="Times New Roman" w:cs="Times New Roman" w:hint="eastAsia"/>
          <w:sz w:val="24"/>
          <w:szCs w:val="24"/>
        </w:rPr>
        <w:t xml:space="preserve"> which students</w:t>
      </w:r>
      <w:r>
        <w:rPr>
          <w:rFonts w:ascii="Times New Roman" w:hAnsi="Times New Roman" w:cs="Times New Roman"/>
          <w:sz w:val="24"/>
          <w:szCs w:val="24"/>
        </w:rPr>
        <w:t>’</w:t>
      </w:r>
      <w:r>
        <w:rPr>
          <w:rFonts w:ascii="Times New Roman" w:hAnsi="Times New Roman" w:cs="Times New Roman" w:hint="eastAsia"/>
          <w:sz w:val="24"/>
          <w:szCs w:val="24"/>
        </w:rPr>
        <w:t xml:space="preserve"> difficulties occurred.  The components of those three aspects </w:t>
      </w:r>
      <w:r w:rsidR="001B32C1">
        <w:rPr>
          <w:rFonts w:ascii="Times New Roman" w:hAnsi="Times New Roman" w:cs="Times New Roman" w:hint="eastAsia"/>
          <w:sz w:val="24"/>
          <w:szCs w:val="24"/>
        </w:rPr>
        <w:t>became</w:t>
      </w:r>
      <w:r>
        <w:rPr>
          <w:rFonts w:ascii="Times New Roman" w:hAnsi="Times New Roman" w:cs="Times New Roman" w:hint="eastAsia"/>
          <w:sz w:val="24"/>
          <w:szCs w:val="24"/>
        </w:rPr>
        <w:t xml:space="preserve"> the factors </w:t>
      </w:r>
      <w:r w:rsidR="001B6B3C">
        <w:rPr>
          <w:rFonts w:ascii="Times New Roman" w:hAnsi="Times New Roman" w:cs="Times New Roman" w:hint="eastAsia"/>
          <w:sz w:val="24"/>
          <w:szCs w:val="24"/>
        </w:rPr>
        <w:t>that decided</w:t>
      </w:r>
      <w:r>
        <w:rPr>
          <w:rFonts w:ascii="Times New Roman" w:hAnsi="Times New Roman" w:cs="Times New Roman" w:hint="eastAsia"/>
          <w:sz w:val="24"/>
          <w:szCs w:val="24"/>
        </w:rPr>
        <w:t xml:space="preserve"> types of students</w:t>
      </w:r>
      <w:r>
        <w:rPr>
          <w:rFonts w:ascii="Times New Roman" w:hAnsi="Times New Roman" w:cs="Times New Roman"/>
          <w:sz w:val="24"/>
          <w:szCs w:val="24"/>
        </w:rPr>
        <w:t>’</w:t>
      </w:r>
      <w:r>
        <w:rPr>
          <w:rFonts w:ascii="Times New Roman" w:hAnsi="Times New Roman" w:cs="Times New Roman" w:hint="eastAsia"/>
          <w:sz w:val="24"/>
          <w:szCs w:val="24"/>
        </w:rPr>
        <w:t xml:space="preserve"> difficulties.  </w:t>
      </w:r>
      <w:r w:rsidR="00A315C2">
        <w:rPr>
          <w:rFonts w:ascii="Times New Roman" w:hAnsi="Times New Roman" w:cs="Times New Roman" w:hint="eastAsia"/>
          <w:sz w:val="24"/>
          <w:szCs w:val="24"/>
        </w:rPr>
        <w:t xml:space="preserve">The model of the structure of proof construction led to the creation of two types of analysis frameworks.  One is the comprehensive error list (Table 3.5) that can cover a variety of difficulties students </w:t>
      </w:r>
      <w:r w:rsidR="00A315C2">
        <w:rPr>
          <w:rFonts w:ascii="Times New Roman" w:hAnsi="Times New Roman" w:cs="Times New Roman"/>
          <w:sz w:val="24"/>
          <w:szCs w:val="24"/>
        </w:rPr>
        <w:t>encounter</w:t>
      </w:r>
      <w:r w:rsidR="00C6499D">
        <w:rPr>
          <w:rFonts w:ascii="Times New Roman" w:hAnsi="Times New Roman" w:cs="Times New Roman" w:hint="eastAsia"/>
          <w:sz w:val="24"/>
          <w:szCs w:val="24"/>
        </w:rPr>
        <w:t xml:space="preserve"> (Type B)</w:t>
      </w:r>
      <w:r w:rsidR="00A315C2">
        <w:rPr>
          <w:rFonts w:ascii="Times New Roman" w:hAnsi="Times New Roman" w:cs="Times New Roman" w:hint="eastAsia"/>
          <w:sz w:val="24"/>
          <w:szCs w:val="24"/>
        </w:rPr>
        <w:t xml:space="preserve">.  The other </w:t>
      </w:r>
      <w:r w:rsidR="006108F9">
        <w:rPr>
          <w:rFonts w:ascii="Times New Roman" w:hAnsi="Times New Roman" w:cs="Times New Roman" w:hint="eastAsia"/>
          <w:sz w:val="24"/>
          <w:szCs w:val="24"/>
        </w:rPr>
        <w:t xml:space="preserve">framework </w:t>
      </w:r>
      <w:r w:rsidR="00A315C2">
        <w:rPr>
          <w:rFonts w:ascii="Times New Roman" w:hAnsi="Times New Roman" w:cs="Times New Roman" w:hint="eastAsia"/>
          <w:sz w:val="24"/>
          <w:szCs w:val="24"/>
        </w:rPr>
        <w:t xml:space="preserve">is created </w:t>
      </w:r>
      <w:r w:rsidR="006108F9">
        <w:rPr>
          <w:rFonts w:ascii="Times New Roman" w:hAnsi="Times New Roman" w:cs="Times New Roman" w:hint="eastAsia"/>
          <w:sz w:val="24"/>
          <w:szCs w:val="24"/>
        </w:rPr>
        <w:t>for each proof</w:t>
      </w:r>
      <w:r w:rsidR="00C6499D">
        <w:rPr>
          <w:rFonts w:ascii="Times New Roman" w:hAnsi="Times New Roman" w:cs="Times New Roman" w:hint="eastAsia"/>
          <w:sz w:val="24"/>
          <w:szCs w:val="24"/>
        </w:rPr>
        <w:t xml:space="preserve"> (Type A)</w:t>
      </w:r>
      <w:r w:rsidR="006108F9">
        <w:rPr>
          <w:rFonts w:ascii="Times New Roman" w:hAnsi="Times New Roman" w:cs="Times New Roman" w:hint="eastAsia"/>
          <w:sz w:val="24"/>
          <w:szCs w:val="24"/>
        </w:rPr>
        <w:t xml:space="preserve">.  It shows every step for a model proof and the operation used to generate the step.  The model of the </w:t>
      </w:r>
      <w:r w:rsidR="006108F9">
        <w:rPr>
          <w:rFonts w:ascii="Times New Roman" w:hAnsi="Times New Roman" w:cs="Times New Roman"/>
          <w:sz w:val="24"/>
          <w:szCs w:val="24"/>
        </w:rPr>
        <w:t>structure</w:t>
      </w:r>
      <w:r w:rsidR="006108F9">
        <w:rPr>
          <w:rFonts w:ascii="Times New Roman" w:hAnsi="Times New Roman" w:cs="Times New Roman" w:hint="eastAsia"/>
          <w:sz w:val="24"/>
          <w:szCs w:val="24"/>
        </w:rPr>
        <w:t xml:space="preserve"> of proof </w:t>
      </w:r>
      <w:r w:rsidR="006108F9">
        <w:rPr>
          <w:rFonts w:ascii="Times New Roman" w:hAnsi="Times New Roman" w:cs="Times New Roman"/>
          <w:sz w:val="24"/>
          <w:szCs w:val="24"/>
        </w:rPr>
        <w:t>construction</w:t>
      </w:r>
      <w:r w:rsidR="006108F9">
        <w:rPr>
          <w:rFonts w:ascii="Times New Roman" w:hAnsi="Times New Roman" w:cs="Times New Roman" w:hint="eastAsia"/>
          <w:sz w:val="24"/>
          <w:szCs w:val="24"/>
        </w:rPr>
        <w:t xml:space="preserve"> also provided </w:t>
      </w:r>
      <w:r w:rsidR="00903391">
        <w:rPr>
          <w:rFonts w:ascii="Times New Roman" w:hAnsi="Times New Roman" w:cs="Times New Roman" w:hint="eastAsia"/>
          <w:sz w:val="24"/>
          <w:szCs w:val="24"/>
        </w:rPr>
        <w:t>dual</w:t>
      </w:r>
      <w:r w:rsidR="006108F9">
        <w:rPr>
          <w:rFonts w:ascii="Times New Roman" w:hAnsi="Times New Roman" w:cs="Times New Roman" w:hint="eastAsia"/>
          <w:sz w:val="24"/>
          <w:szCs w:val="24"/>
        </w:rPr>
        <w:t xml:space="preserve"> way</w:t>
      </w:r>
      <w:r w:rsidR="00903391">
        <w:rPr>
          <w:rFonts w:ascii="Times New Roman" w:hAnsi="Times New Roman" w:cs="Times New Roman" w:hint="eastAsia"/>
          <w:sz w:val="24"/>
          <w:szCs w:val="24"/>
        </w:rPr>
        <w:t>s</w:t>
      </w:r>
      <w:r w:rsidR="006108F9">
        <w:rPr>
          <w:rFonts w:ascii="Times New Roman" w:hAnsi="Times New Roman" w:cs="Times New Roman" w:hint="eastAsia"/>
          <w:sz w:val="24"/>
          <w:szCs w:val="24"/>
        </w:rPr>
        <w:t xml:space="preserve"> to examine students</w:t>
      </w:r>
      <w:r w:rsidR="006108F9">
        <w:rPr>
          <w:rFonts w:ascii="Times New Roman" w:hAnsi="Times New Roman" w:cs="Times New Roman"/>
          <w:sz w:val="24"/>
          <w:szCs w:val="24"/>
        </w:rPr>
        <w:t>’</w:t>
      </w:r>
      <w:r w:rsidR="006108F9">
        <w:rPr>
          <w:rFonts w:ascii="Times New Roman" w:hAnsi="Times New Roman" w:cs="Times New Roman" w:hint="eastAsia"/>
          <w:sz w:val="24"/>
          <w:szCs w:val="24"/>
        </w:rPr>
        <w:t xml:space="preserve"> </w:t>
      </w:r>
      <w:r w:rsidR="006108F9" w:rsidRPr="006108F9">
        <w:rPr>
          <w:rFonts w:ascii="Times New Roman" w:hAnsi="Times New Roman" w:cs="Times New Roman" w:hint="eastAsia"/>
          <w:sz w:val="24"/>
          <w:szCs w:val="24"/>
        </w:rPr>
        <w:t xml:space="preserve">difficulties.  </w:t>
      </w:r>
      <w:r w:rsidR="00903391">
        <w:rPr>
          <w:rFonts w:ascii="Times New Roman" w:hAnsi="Times New Roman" w:cs="Times New Roman" w:hint="eastAsia"/>
          <w:sz w:val="24"/>
          <w:szCs w:val="24"/>
        </w:rPr>
        <w:t>One was to</w:t>
      </w:r>
      <w:r w:rsidR="00221157">
        <w:rPr>
          <w:rFonts w:ascii="Times New Roman" w:hAnsi="Times New Roman" w:cs="Times New Roman" w:hint="eastAsia"/>
          <w:sz w:val="24"/>
          <w:szCs w:val="24"/>
        </w:rPr>
        <w:t xml:space="preserve"> examine students</w:t>
      </w:r>
      <w:r w:rsidR="00221157">
        <w:rPr>
          <w:rFonts w:ascii="Times New Roman" w:hAnsi="Times New Roman" w:cs="Times New Roman"/>
          <w:sz w:val="24"/>
          <w:szCs w:val="24"/>
        </w:rPr>
        <w:t>’</w:t>
      </w:r>
      <w:r w:rsidR="00221157">
        <w:rPr>
          <w:rFonts w:ascii="Times New Roman" w:hAnsi="Times New Roman" w:cs="Times New Roman" w:hint="eastAsia"/>
          <w:sz w:val="24"/>
          <w:szCs w:val="24"/>
        </w:rPr>
        <w:t xml:space="preserve"> difficulties in terms of each aspect </w:t>
      </w:r>
      <w:r w:rsidR="00903391">
        <w:rPr>
          <w:rFonts w:ascii="Times New Roman" w:hAnsi="Times New Roman" w:cs="Times New Roman" w:hint="eastAsia"/>
          <w:sz w:val="24"/>
          <w:szCs w:val="24"/>
        </w:rPr>
        <w:t>(</w:t>
      </w:r>
      <w:r w:rsidR="00903391" w:rsidRPr="00903391">
        <w:rPr>
          <w:rFonts w:ascii="Times New Roman" w:hAnsi="Times New Roman" w:cs="Times New Roman" w:hint="eastAsia"/>
          <w:i/>
          <w:sz w:val="24"/>
          <w:szCs w:val="24"/>
        </w:rPr>
        <w:t>reasoning activity</w:t>
      </w:r>
      <w:r w:rsidR="00903391">
        <w:rPr>
          <w:rFonts w:ascii="Times New Roman" w:hAnsi="Times New Roman" w:cs="Times New Roman" w:hint="eastAsia"/>
          <w:sz w:val="24"/>
          <w:szCs w:val="24"/>
        </w:rPr>
        <w:t xml:space="preserve">, </w:t>
      </w:r>
      <w:r w:rsidR="00903391" w:rsidRPr="00903391">
        <w:rPr>
          <w:rFonts w:ascii="Times New Roman" w:hAnsi="Times New Roman" w:cs="Times New Roman" w:hint="eastAsia"/>
          <w:i/>
          <w:sz w:val="24"/>
          <w:szCs w:val="24"/>
        </w:rPr>
        <w:t>background knowledge</w:t>
      </w:r>
      <w:r w:rsidR="00903391">
        <w:rPr>
          <w:rFonts w:ascii="Times New Roman" w:hAnsi="Times New Roman" w:cs="Times New Roman" w:hint="eastAsia"/>
          <w:sz w:val="24"/>
          <w:szCs w:val="24"/>
        </w:rPr>
        <w:t xml:space="preserve">, and </w:t>
      </w:r>
      <w:r w:rsidR="00903391" w:rsidRPr="00903391">
        <w:rPr>
          <w:rFonts w:ascii="Times New Roman" w:hAnsi="Times New Roman" w:cs="Times New Roman" w:hint="eastAsia"/>
          <w:i/>
          <w:sz w:val="24"/>
          <w:szCs w:val="24"/>
        </w:rPr>
        <w:t>mental attitudes</w:t>
      </w:r>
      <w:r w:rsidR="00903391">
        <w:rPr>
          <w:rFonts w:ascii="Times New Roman" w:hAnsi="Times New Roman" w:cs="Times New Roman" w:hint="eastAsia"/>
          <w:sz w:val="24"/>
          <w:szCs w:val="24"/>
        </w:rPr>
        <w:t xml:space="preserve">) </w:t>
      </w:r>
      <w:r w:rsidR="00221157">
        <w:rPr>
          <w:rFonts w:ascii="Times New Roman" w:hAnsi="Times New Roman" w:cs="Times New Roman" w:hint="eastAsia"/>
          <w:sz w:val="24"/>
          <w:szCs w:val="24"/>
        </w:rPr>
        <w:t>separately</w:t>
      </w:r>
      <w:r w:rsidR="00903391">
        <w:rPr>
          <w:rFonts w:ascii="Times New Roman" w:hAnsi="Times New Roman" w:cs="Times New Roman" w:hint="eastAsia"/>
          <w:sz w:val="24"/>
          <w:szCs w:val="24"/>
        </w:rPr>
        <w:t xml:space="preserve"> and independently</w:t>
      </w:r>
      <w:r w:rsidR="00221157">
        <w:rPr>
          <w:rFonts w:ascii="Times New Roman" w:hAnsi="Times New Roman" w:cs="Times New Roman" w:hint="eastAsia"/>
          <w:sz w:val="24"/>
          <w:szCs w:val="24"/>
        </w:rPr>
        <w:t xml:space="preserve">. </w:t>
      </w:r>
      <w:r w:rsidR="00A315C2">
        <w:rPr>
          <w:rFonts w:ascii="Times New Roman" w:hAnsi="Times New Roman" w:cs="Times New Roman" w:hint="eastAsia"/>
          <w:sz w:val="24"/>
          <w:szCs w:val="24"/>
        </w:rPr>
        <w:t xml:space="preserve"> </w:t>
      </w:r>
      <w:r w:rsidR="00903391">
        <w:rPr>
          <w:rFonts w:ascii="Times New Roman" w:hAnsi="Times New Roman" w:cs="Times New Roman" w:hint="eastAsia"/>
          <w:sz w:val="24"/>
          <w:szCs w:val="24"/>
        </w:rPr>
        <w:t>T</w:t>
      </w:r>
      <w:r w:rsidR="00221157">
        <w:rPr>
          <w:rFonts w:ascii="Times New Roman" w:hAnsi="Times New Roman" w:cs="Times New Roman" w:hint="eastAsia"/>
          <w:sz w:val="24"/>
          <w:szCs w:val="24"/>
        </w:rPr>
        <w:t xml:space="preserve">he model </w:t>
      </w:r>
      <w:r w:rsidR="00903391">
        <w:rPr>
          <w:rFonts w:ascii="Times New Roman" w:hAnsi="Times New Roman" w:cs="Times New Roman" w:hint="eastAsia"/>
          <w:sz w:val="24"/>
          <w:szCs w:val="24"/>
        </w:rPr>
        <w:t>also suggested</w:t>
      </w:r>
      <w:r w:rsidR="00221157">
        <w:rPr>
          <w:rFonts w:ascii="Times New Roman" w:hAnsi="Times New Roman" w:cs="Times New Roman" w:hint="eastAsia"/>
          <w:sz w:val="24"/>
          <w:szCs w:val="24"/>
        </w:rPr>
        <w:t xml:space="preserve"> </w:t>
      </w:r>
      <w:r w:rsidR="00903391">
        <w:rPr>
          <w:rFonts w:ascii="Times New Roman" w:hAnsi="Times New Roman" w:cs="Times New Roman" w:hint="eastAsia"/>
          <w:sz w:val="24"/>
          <w:szCs w:val="24"/>
        </w:rPr>
        <w:t>another</w:t>
      </w:r>
      <w:r w:rsidR="00221157">
        <w:rPr>
          <w:rFonts w:ascii="Times New Roman" w:hAnsi="Times New Roman" w:cs="Times New Roman" w:hint="eastAsia"/>
          <w:sz w:val="24"/>
          <w:szCs w:val="24"/>
        </w:rPr>
        <w:t xml:space="preserve"> </w:t>
      </w:r>
      <w:r w:rsidR="00DF54F6">
        <w:rPr>
          <w:rFonts w:ascii="Times New Roman" w:hAnsi="Times New Roman" w:cs="Times New Roman" w:hint="eastAsia"/>
          <w:sz w:val="24"/>
          <w:szCs w:val="24"/>
        </w:rPr>
        <w:t>perspective</w:t>
      </w:r>
      <w:r w:rsidR="00200D57">
        <w:rPr>
          <w:rFonts w:ascii="Times New Roman" w:hAnsi="Times New Roman" w:cs="Times New Roman" w:hint="eastAsia"/>
          <w:sz w:val="24"/>
          <w:szCs w:val="24"/>
        </w:rPr>
        <w:t xml:space="preserve"> </w:t>
      </w:r>
      <w:r w:rsidR="006108F9">
        <w:rPr>
          <w:rFonts w:ascii="Times New Roman" w:hAnsi="Times New Roman" w:cs="Times New Roman" w:hint="eastAsia"/>
          <w:sz w:val="24"/>
          <w:szCs w:val="24"/>
        </w:rPr>
        <w:t>for</w:t>
      </w:r>
      <w:r w:rsidR="00200D57">
        <w:rPr>
          <w:rFonts w:ascii="Times New Roman" w:hAnsi="Times New Roman" w:cs="Times New Roman" w:hint="eastAsia"/>
          <w:sz w:val="24"/>
          <w:szCs w:val="24"/>
        </w:rPr>
        <w:t xml:space="preserve"> examin</w:t>
      </w:r>
      <w:r w:rsidR="006108F9">
        <w:rPr>
          <w:rFonts w:ascii="Times New Roman" w:hAnsi="Times New Roman" w:cs="Times New Roman" w:hint="eastAsia"/>
          <w:sz w:val="24"/>
          <w:szCs w:val="24"/>
        </w:rPr>
        <w:t>ing</w:t>
      </w:r>
      <w:r w:rsidR="00200D57">
        <w:rPr>
          <w:rFonts w:ascii="Times New Roman" w:hAnsi="Times New Roman" w:cs="Times New Roman" w:hint="eastAsia"/>
          <w:sz w:val="24"/>
          <w:szCs w:val="24"/>
        </w:rPr>
        <w:t xml:space="preserve"> students</w:t>
      </w:r>
      <w:r w:rsidR="00200D57">
        <w:rPr>
          <w:rFonts w:ascii="Times New Roman" w:hAnsi="Times New Roman" w:cs="Times New Roman"/>
          <w:sz w:val="24"/>
          <w:szCs w:val="24"/>
        </w:rPr>
        <w:t>’</w:t>
      </w:r>
      <w:r w:rsidR="00200D57">
        <w:rPr>
          <w:rFonts w:ascii="Times New Roman" w:hAnsi="Times New Roman" w:cs="Times New Roman" w:hint="eastAsia"/>
          <w:sz w:val="24"/>
          <w:szCs w:val="24"/>
        </w:rPr>
        <w:t xml:space="preserve"> difficulties</w:t>
      </w:r>
      <w:r w:rsidR="00221157">
        <w:rPr>
          <w:rFonts w:ascii="Times New Roman" w:hAnsi="Times New Roman" w:cs="Times New Roman" w:hint="eastAsia"/>
          <w:sz w:val="24"/>
          <w:szCs w:val="24"/>
        </w:rPr>
        <w:t xml:space="preserve">.  </w:t>
      </w:r>
      <w:r w:rsidR="00DF54F6">
        <w:rPr>
          <w:rFonts w:ascii="Times New Roman" w:hAnsi="Times New Roman" w:cs="Times New Roman" w:hint="eastAsia"/>
          <w:sz w:val="24"/>
          <w:szCs w:val="24"/>
        </w:rPr>
        <w:t>It</w:t>
      </w:r>
      <w:r w:rsidR="00903391">
        <w:rPr>
          <w:rFonts w:ascii="Times New Roman" w:hAnsi="Times New Roman" w:cs="Times New Roman" w:hint="eastAsia"/>
          <w:sz w:val="24"/>
          <w:szCs w:val="24"/>
        </w:rPr>
        <w:t xml:space="preserve"> was to define students</w:t>
      </w:r>
      <w:r w:rsidR="00903391">
        <w:rPr>
          <w:rFonts w:ascii="Times New Roman" w:hAnsi="Times New Roman" w:cs="Times New Roman"/>
          <w:sz w:val="24"/>
          <w:szCs w:val="24"/>
        </w:rPr>
        <w:t>’</w:t>
      </w:r>
      <w:r w:rsidR="00903391">
        <w:rPr>
          <w:rFonts w:ascii="Times New Roman" w:hAnsi="Times New Roman" w:cs="Times New Roman" w:hint="eastAsia"/>
          <w:sz w:val="24"/>
          <w:szCs w:val="24"/>
        </w:rPr>
        <w:t xml:space="preserve"> difficulties</w:t>
      </w:r>
      <w:r w:rsidR="00221157">
        <w:rPr>
          <w:rFonts w:ascii="Times New Roman" w:hAnsi="Times New Roman" w:cs="Times New Roman" w:hint="eastAsia"/>
          <w:sz w:val="24"/>
          <w:szCs w:val="24"/>
        </w:rPr>
        <w:t xml:space="preserve"> to be</w:t>
      </w:r>
      <w:r w:rsidR="00200D57">
        <w:rPr>
          <w:rFonts w:ascii="Times New Roman" w:hAnsi="Times New Roman" w:cs="Times New Roman" w:hint="eastAsia"/>
          <w:sz w:val="24"/>
          <w:szCs w:val="24"/>
        </w:rPr>
        <w:t xml:space="preserve"> those with the </w:t>
      </w:r>
      <w:r w:rsidR="00200D57" w:rsidRPr="00221157">
        <w:rPr>
          <w:rFonts w:ascii="Times New Roman" w:hAnsi="Times New Roman" w:cs="Times New Roman" w:hint="eastAsia"/>
          <w:i/>
          <w:sz w:val="24"/>
          <w:szCs w:val="24"/>
        </w:rPr>
        <w:t>reasoning activity</w:t>
      </w:r>
      <w:r w:rsidR="00221157">
        <w:rPr>
          <w:rFonts w:ascii="Times New Roman" w:hAnsi="Times New Roman" w:cs="Times New Roman" w:hint="eastAsia"/>
          <w:i/>
          <w:sz w:val="24"/>
          <w:szCs w:val="24"/>
        </w:rPr>
        <w:t xml:space="preserve"> </w:t>
      </w:r>
      <w:r w:rsidR="00200D57">
        <w:rPr>
          <w:rFonts w:ascii="Times New Roman" w:hAnsi="Times New Roman" w:cs="Times New Roman" w:hint="eastAsia"/>
          <w:sz w:val="24"/>
          <w:szCs w:val="24"/>
        </w:rPr>
        <w:t xml:space="preserve">and </w:t>
      </w:r>
      <w:r w:rsidR="00903391">
        <w:rPr>
          <w:rFonts w:ascii="Times New Roman" w:hAnsi="Times New Roman" w:cs="Times New Roman" w:hint="eastAsia"/>
          <w:sz w:val="24"/>
          <w:szCs w:val="24"/>
        </w:rPr>
        <w:t>to consider the other aspects (</w:t>
      </w:r>
      <w:r w:rsidR="00903391" w:rsidRPr="00221157">
        <w:rPr>
          <w:rFonts w:ascii="Times New Roman" w:hAnsi="Times New Roman" w:cs="Times New Roman" w:hint="eastAsia"/>
          <w:i/>
          <w:sz w:val="24"/>
          <w:szCs w:val="24"/>
        </w:rPr>
        <w:t>background knowledge</w:t>
      </w:r>
      <w:r w:rsidR="00903391">
        <w:rPr>
          <w:rFonts w:ascii="Times New Roman" w:hAnsi="Times New Roman" w:cs="Times New Roman" w:hint="eastAsia"/>
          <w:sz w:val="24"/>
          <w:szCs w:val="24"/>
        </w:rPr>
        <w:t xml:space="preserve"> and </w:t>
      </w:r>
      <w:r w:rsidR="00903391" w:rsidRPr="00221157">
        <w:rPr>
          <w:rFonts w:ascii="Times New Roman" w:hAnsi="Times New Roman" w:cs="Times New Roman" w:hint="eastAsia"/>
          <w:i/>
          <w:sz w:val="24"/>
          <w:szCs w:val="24"/>
        </w:rPr>
        <w:t>mental attitudes</w:t>
      </w:r>
      <w:r w:rsidR="00903391">
        <w:rPr>
          <w:rFonts w:ascii="Times New Roman" w:hAnsi="Times New Roman" w:cs="Times New Roman" w:hint="eastAsia"/>
          <w:sz w:val="24"/>
          <w:szCs w:val="24"/>
        </w:rPr>
        <w:t xml:space="preserve">) to be the categories </w:t>
      </w:r>
      <w:r w:rsidR="00065E74">
        <w:rPr>
          <w:rFonts w:ascii="Times New Roman" w:hAnsi="Times New Roman" w:cs="Times New Roman" w:hint="eastAsia"/>
          <w:sz w:val="24"/>
          <w:szCs w:val="24"/>
        </w:rPr>
        <w:t xml:space="preserve">for </w:t>
      </w:r>
      <w:r w:rsidR="00903391">
        <w:rPr>
          <w:rFonts w:ascii="Times New Roman" w:hAnsi="Times New Roman" w:cs="Times New Roman" w:hint="eastAsia"/>
          <w:sz w:val="24"/>
          <w:szCs w:val="24"/>
        </w:rPr>
        <w:t>the</w:t>
      </w:r>
      <w:r w:rsidR="00200D57">
        <w:rPr>
          <w:rFonts w:ascii="Times New Roman" w:hAnsi="Times New Roman" w:cs="Times New Roman" w:hint="eastAsia"/>
          <w:sz w:val="24"/>
          <w:szCs w:val="24"/>
        </w:rPr>
        <w:t xml:space="preserve"> sources </w:t>
      </w:r>
      <w:r w:rsidR="00065E74">
        <w:rPr>
          <w:rFonts w:ascii="Times New Roman" w:hAnsi="Times New Roman" w:cs="Times New Roman" w:hint="eastAsia"/>
          <w:sz w:val="24"/>
          <w:szCs w:val="24"/>
        </w:rPr>
        <w:t>of their difficulties</w:t>
      </w:r>
      <w:r w:rsidR="00903391">
        <w:rPr>
          <w:rFonts w:ascii="Times New Roman" w:hAnsi="Times New Roman" w:cs="Times New Roman" w:hint="eastAsia"/>
          <w:sz w:val="24"/>
          <w:szCs w:val="24"/>
        </w:rPr>
        <w:t xml:space="preserve">.  </w:t>
      </w:r>
      <w:r w:rsidR="00DF54F6">
        <w:rPr>
          <w:rFonts w:ascii="Times New Roman" w:hAnsi="Times New Roman" w:cs="Times New Roman" w:hint="eastAsia"/>
          <w:sz w:val="24"/>
          <w:szCs w:val="24"/>
        </w:rPr>
        <w:t xml:space="preserve">This </w:t>
      </w:r>
      <w:r w:rsidR="00065E74">
        <w:rPr>
          <w:rFonts w:ascii="Times New Roman" w:hAnsi="Times New Roman" w:cs="Times New Roman" w:hint="eastAsia"/>
          <w:sz w:val="24"/>
          <w:szCs w:val="24"/>
        </w:rPr>
        <w:t xml:space="preserve">perspective enabled me to </w:t>
      </w:r>
      <w:r w:rsidR="009F208D">
        <w:rPr>
          <w:rFonts w:ascii="Times New Roman" w:hAnsi="Times New Roman" w:cs="Times New Roman" w:hint="eastAsia"/>
          <w:sz w:val="24"/>
          <w:szCs w:val="24"/>
        </w:rPr>
        <w:t>explain students</w:t>
      </w:r>
      <w:r w:rsidR="009F208D">
        <w:rPr>
          <w:rFonts w:ascii="Times New Roman" w:hAnsi="Times New Roman" w:cs="Times New Roman"/>
          <w:sz w:val="24"/>
          <w:szCs w:val="24"/>
        </w:rPr>
        <w:t>’</w:t>
      </w:r>
      <w:r w:rsidR="009F208D">
        <w:rPr>
          <w:rFonts w:ascii="Times New Roman" w:hAnsi="Times New Roman" w:cs="Times New Roman" w:hint="eastAsia"/>
          <w:sz w:val="24"/>
          <w:szCs w:val="24"/>
        </w:rPr>
        <w:t xml:space="preserve"> difficulties with the</w:t>
      </w:r>
      <w:r>
        <w:rPr>
          <w:rFonts w:ascii="Times New Roman" w:hAnsi="Times New Roman" w:cs="Times New Roman" w:hint="eastAsia"/>
          <w:sz w:val="24"/>
          <w:szCs w:val="24"/>
        </w:rPr>
        <w:t xml:space="preserve"> </w:t>
      </w:r>
      <w:r w:rsidRPr="008B6654">
        <w:rPr>
          <w:rFonts w:ascii="Times New Roman" w:hAnsi="Times New Roman" w:cs="Times New Roman"/>
          <w:i/>
          <w:sz w:val="24"/>
          <w:szCs w:val="24"/>
        </w:rPr>
        <w:t>reasoning</w:t>
      </w:r>
      <w:r w:rsidRPr="008B6654">
        <w:rPr>
          <w:rFonts w:ascii="Times New Roman" w:hAnsi="Times New Roman" w:cs="Times New Roman" w:hint="eastAsia"/>
          <w:i/>
          <w:sz w:val="24"/>
          <w:szCs w:val="24"/>
        </w:rPr>
        <w:t xml:space="preserve"> activities</w:t>
      </w:r>
      <w:r w:rsidR="009F208D">
        <w:rPr>
          <w:rFonts w:ascii="Times New Roman" w:hAnsi="Times New Roman" w:cs="Times New Roman" w:hint="eastAsia"/>
          <w:sz w:val="24"/>
          <w:szCs w:val="24"/>
        </w:rPr>
        <w:t xml:space="preserve"> </w:t>
      </w:r>
      <w:r>
        <w:rPr>
          <w:rFonts w:ascii="Times New Roman" w:hAnsi="Times New Roman" w:cs="Times New Roman"/>
          <w:sz w:val="24"/>
          <w:szCs w:val="24"/>
        </w:rPr>
        <w:t xml:space="preserve">in terms of </w:t>
      </w:r>
      <w:r>
        <w:rPr>
          <w:rFonts w:ascii="Times New Roman" w:hAnsi="Times New Roman" w:cs="Times New Roman" w:hint="eastAsia"/>
          <w:sz w:val="24"/>
          <w:szCs w:val="24"/>
        </w:rPr>
        <w:t>the other two aspects (</w:t>
      </w:r>
      <w:r w:rsidRPr="008D3157">
        <w:rPr>
          <w:rFonts w:ascii="Times New Roman" w:hAnsi="Times New Roman" w:cs="Times New Roman" w:hint="eastAsia"/>
          <w:i/>
          <w:sz w:val="24"/>
          <w:szCs w:val="24"/>
        </w:rPr>
        <w:t>background knowledge</w:t>
      </w:r>
      <w:r>
        <w:rPr>
          <w:rFonts w:ascii="Times New Roman" w:hAnsi="Times New Roman" w:cs="Times New Roman" w:hint="eastAsia"/>
          <w:sz w:val="24"/>
          <w:szCs w:val="24"/>
        </w:rPr>
        <w:t xml:space="preserve"> and </w:t>
      </w:r>
      <w:r w:rsidRPr="008D3157">
        <w:rPr>
          <w:rFonts w:ascii="Times New Roman" w:hAnsi="Times New Roman" w:cs="Times New Roman" w:hint="eastAsia"/>
          <w:i/>
          <w:sz w:val="24"/>
          <w:szCs w:val="24"/>
        </w:rPr>
        <w:t>mental attitudes</w:t>
      </w:r>
      <w:r>
        <w:rPr>
          <w:rFonts w:ascii="Times New Roman" w:hAnsi="Times New Roman" w:cs="Times New Roman" w:hint="eastAsia"/>
          <w:sz w:val="24"/>
          <w:szCs w:val="24"/>
        </w:rPr>
        <w:t>)</w:t>
      </w:r>
      <w:r>
        <w:rPr>
          <w:rFonts w:ascii="Times New Roman" w:hAnsi="Times New Roman" w:cs="Times New Roman"/>
          <w:sz w:val="24"/>
          <w:szCs w:val="24"/>
        </w:rPr>
        <w:t xml:space="preserve">.  Thus, the model of the structure of proof construction directly contributed to </w:t>
      </w:r>
      <w:r w:rsidR="009F208D">
        <w:rPr>
          <w:rFonts w:ascii="Times New Roman" w:hAnsi="Times New Roman" w:cs="Times New Roman" w:hint="eastAsia"/>
          <w:sz w:val="24"/>
          <w:szCs w:val="24"/>
        </w:rPr>
        <w:t>the creation of</w:t>
      </w:r>
      <w:r>
        <w:rPr>
          <w:rFonts w:ascii="Times New Roman" w:hAnsi="Times New Roman" w:cs="Times New Roman"/>
          <w:sz w:val="24"/>
          <w:szCs w:val="24"/>
        </w:rPr>
        <w:t xml:space="preserve"> an analysis framework (Table 3.6) </w:t>
      </w:r>
      <w:r w:rsidR="009F208D">
        <w:rPr>
          <w:rFonts w:ascii="Times New Roman" w:hAnsi="Times New Roman" w:cs="Times New Roman" w:hint="eastAsia"/>
          <w:sz w:val="24"/>
          <w:szCs w:val="24"/>
        </w:rPr>
        <w:t xml:space="preserve">and </w:t>
      </w:r>
      <w:r w:rsidR="00065E74">
        <w:rPr>
          <w:rFonts w:ascii="Times New Roman" w:hAnsi="Times New Roman" w:cs="Times New Roman" w:hint="eastAsia"/>
          <w:sz w:val="24"/>
          <w:szCs w:val="24"/>
        </w:rPr>
        <w:t>provided the perspectives for examining</w:t>
      </w:r>
      <w:r w:rsidR="009F208D">
        <w:rPr>
          <w:rFonts w:ascii="Times New Roman" w:hAnsi="Times New Roman" w:cs="Times New Roman" w:hint="eastAsia"/>
          <w:sz w:val="24"/>
          <w:szCs w:val="24"/>
        </w:rPr>
        <w:t xml:space="preserve"> students</w:t>
      </w:r>
      <w:r w:rsidR="009F208D">
        <w:rPr>
          <w:rFonts w:ascii="Times New Roman" w:hAnsi="Times New Roman" w:cs="Times New Roman"/>
          <w:sz w:val="24"/>
          <w:szCs w:val="24"/>
        </w:rPr>
        <w:t>’</w:t>
      </w:r>
      <w:r w:rsidR="009F208D">
        <w:rPr>
          <w:rFonts w:ascii="Times New Roman" w:hAnsi="Times New Roman" w:cs="Times New Roman" w:hint="eastAsia"/>
          <w:sz w:val="24"/>
          <w:szCs w:val="24"/>
        </w:rPr>
        <w:t xml:space="preserve"> difficulties.  </w:t>
      </w:r>
    </w:p>
    <w:p w:rsidR="006D62F0" w:rsidRDefault="009F208D" w:rsidP="009F208D">
      <w:pPr>
        <w:spacing w:after="0" w:line="480" w:lineRule="auto"/>
        <w:ind w:firstLine="720"/>
        <w:rPr>
          <w:rFonts w:ascii="Times New Roman" w:hAnsi="Times New Roman" w:cs="Times New Roman"/>
          <w:sz w:val="24"/>
          <w:szCs w:val="24"/>
        </w:rPr>
      </w:pPr>
      <w:r>
        <w:rPr>
          <w:rFonts w:ascii="Times New Roman" w:hAnsi="Times New Roman" w:cs="Times New Roman" w:hint="eastAsia"/>
          <w:sz w:val="24"/>
          <w:szCs w:val="24"/>
        </w:rPr>
        <w:t>Next, I will discuss the usefulness of the analysis framework in examining students</w:t>
      </w:r>
      <w:r>
        <w:rPr>
          <w:rFonts w:ascii="Times New Roman" w:hAnsi="Times New Roman" w:cs="Times New Roman"/>
          <w:sz w:val="24"/>
          <w:szCs w:val="24"/>
        </w:rPr>
        <w:t>’</w:t>
      </w:r>
      <w:r>
        <w:rPr>
          <w:rFonts w:ascii="Times New Roman" w:hAnsi="Times New Roman" w:cs="Times New Roman" w:hint="eastAsia"/>
          <w:sz w:val="24"/>
          <w:szCs w:val="24"/>
        </w:rPr>
        <w:t xml:space="preserve"> proofs.  </w:t>
      </w:r>
      <w:r w:rsidR="00C6499D">
        <w:rPr>
          <w:rFonts w:ascii="Times New Roman" w:hAnsi="Times New Roman" w:cs="Times New Roman" w:hint="eastAsia"/>
          <w:sz w:val="24"/>
          <w:szCs w:val="24"/>
        </w:rPr>
        <w:t>The analysis framework T</w:t>
      </w:r>
      <w:r w:rsidR="00C6499D">
        <w:rPr>
          <w:rFonts w:ascii="Times New Roman" w:hAnsi="Times New Roman" w:cs="Times New Roman"/>
          <w:sz w:val="24"/>
          <w:szCs w:val="24"/>
        </w:rPr>
        <w:t>y</w:t>
      </w:r>
      <w:r w:rsidR="00C6499D">
        <w:rPr>
          <w:rFonts w:ascii="Times New Roman" w:hAnsi="Times New Roman" w:cs="Times New Roman" w:hint="eastAsia"/>
          <w:sz w:val="24"/>
          <w:szCs w:val="24"/>
        </w:rPr>
        <w:t xml:space="preserve">pe A </w:t>
      </w:r>
      <w:r w:rsidR="00A92ECC">
        <w:rPr>
          <w:rFonts w:ascii="Times New Roman" w:hAnsi="Times New Roman" w:cs="Times New Roman" w:hint="eastAsia"/>
          <w:sz w:val="24"/>
          <w:szCs w:val="24"/>
        </w:rPr>
        <w:t xml:space="preserve">(See Table 3.4 as an example) </w:t>
      </w:r>
      <w:r w:rsidR="00C6499D">
        <w:rPr>
          <w:rFonts w:ascii="Times New Roman" w:hAnsi="Times New Roman" w:cs="Times New Roman" w:hint="eastAsia"/>
          <w:sz w:val="24"/>
          <w:szCs w:val="24"/>
        </w:rPr>
        <w:t xml:space="preserve">was useful in detecting where students had difficulties in their proofs and what operations they failed to use.  The analysis framework Type B </w:t>
      </w:r>
      <w:r w:rsidR="00A92ECC">
        <w:rPr>
          <w:rFonts w:ascii="Times New Roman" w:hAnsi="Times New Roman" w:cs="Times New Roman" w:hint="eastAsia"/>
          <w:sz w:val="24"/>
          <w:szCs w:val="24"/>
        </w:rPr>
        <w:t>(Table 3.</w:t>
      </w:r>
      <w:r w:rsidR="003A46B3">
        <w:rPr>
          <w:rFonts w:ascii="Times New Roman" w:hAnsi="Times New Roman" w:cs="Times New Roman" w:hint="eastAsia"/>
          <w:sz w:val="24"/>
          <w:szCs w:val="24"/>
        </w:rPr>
        <w:t>5</w:t>
      </w:r>
      <w:r w:rsidR="00A92ECC">
        <w:rPr>
          <w:rFonts w:ascii="Times New Roman" w:hAnsi="Times New Roman" w:cs="Times New Roman" w:hint="eastAsia"/>
          <w:sz w:val="24"/>
          <w:szCs w:val="24"/>
        </w:rPr>
        <w:t xml:space="preserve">) </w:t>
      </w:r>
      <w:r w:rsidR="00C6499D">
        <w:rPr>
          <w:rFonts w:ascii="Times New Roman" w:hAnsi="Times New Roman" w:cs="Times New Roman" w:hint="eastAsia"/>
          <w:sz w:val="24"/>
          <w:szCs w:val="24"/>
        </w:rPr>
        <w:t xml:space="preserve">was useful in deciding the source of each mistake, impasse, and difficulty students made.  </w:t>
      </w:r>
      <w:r w:rsidR="00A92ECC">
        <w:rPr>
          <w:rFonts w:ascii="Times New Roman" w:hAnsi="Times New Roman" w:cs="Times New Roman" w:hint="eastAsia"/>
          <w:sz w:val="24"/>
          <w:szCs w:val="24"/>
        </w:rPr>
        <w:t xml:space="preserve">The analysis framework Type </w:t>
      </w:r>
      <w:r w:rsidR="00DC23E7">
        <w:rPr>
          <w:rFonts w:ascii="Times New Roman" w:hAnsi="Times New Roman" w:cs="Times New Roman" w:hint="eastAsia"/>
          <w:sz w:val="24"/>
          <w:szCs w:val="24"/>
        </w:rPr>
        <w:t>C (Table 3.</w:t>
      </w:r>
      <w:r w:rsidR="003A46B3">
        <w:rPr>
          <w:rFonts w:ascii="Times New Roman" w:hAnsi="Times New Roman" w:cs="Times New Roman" w:hint="eastAsia"/>
          <w:sz w:val="24"/>
          <w:szCs w:val="24"/>
        </w:rPr>
        <w:t>6</w:t>
      </w:r>
      <w:r w:rsidR="00DC23E7">
        <w:rPr>
          <w:rFonts w:ascii="Times New Roman" w:hAnsi="Times New Roman" w:cs="Times New Roman" w:hint="eastAsia"/>
          <w:sz w:val="24"/>
          <w:szCs w:val="24"/>
        </w:rPr>
        <w:t xml:space="preserve">) </w:t>
      </w:r>
      <w:r w:rsidR="00A92ECC">
        <w:rPr>
          <w:rFonts w:ascii="Times New Roman" w:hAnsi="Times New Roman" w:cs="Times New Roman" w:hint="eastAsia"/>
          <w:sz w:val="24"/>
          <w:szCs w:val="24"/>
        </w:rPr>
        <w:t xml:space="preserve">served as the list of the skills and abilities necessary for proof construction.  </w:t>
      </w:r>
      <w:r w:rsidR="008D10F2">
        <w:rPr>
          <w:rFonts w:ascii="Times New Roman" w:hAnsi="Times New Roman" w:cs="Times New Roman" w:hint="eastAsia"/>
          <w:sz w:val="24"/>
          <w:szCs w:val="24"/>
        </w:rPr>
        <w:t>These frameworks enabled me to examine students</w:t>
      </w:r>
      <w:r w:rsidR="008D10F2">
        <w:rPr>
          <w:rFonts w:ascii="Times New Roman" w:hAnsi="Times New Roman" w:cs="Times New Roman"/>
          <w:sz w:val="24"/>
          <w:szCs w:val="24"/>
        </w:rPr>
        <w:t>’</w:t>
      </w:r>
      <w:r w:rsidR="008D10F2">
        <w:rPr>
          <w:rFonts w:ascii="Times New Roman" w:hAnsi="Times New Roman" w:cs="Times New Roman" w:hint="eastAsia"/>
          <w:sz w:val="24"/>
          <w:szCs w:val="24"/>
        </w:rPr>
        <w:t xml:space="preserve"> difficulties in a clear and organized manner.</w:t>
      </w:r>
    </w:p>
    <w:p w:rsidR="008156A4" w:rsidRDefault="00F77087" w:rsidP="00302935">
      <w:pPr>
        <w:spacing w:after="0" w:line="480" w:lineRule="auto"/>
        <w:ind w:firstLine="720"/>
        <w:rPr>
          <w:rFonts w:ascii="Times New Roman" w:hAnsi="Times New Roman" w:cs="Times New Roman"/>
          <w:sz w:val="24"/>
          <w:szCs w:val="24"/>
        </w:rPr>
      </w:pPr>
      <w:r>
        <w:rPr>
          <w:rFonts w:ascii="Times New Roman" w:hAnsi="Times New Roman" w:cs="Times New Roman" w:hint="eastAsia"/>
          <w:sz w:val="24"/>
          <w:szCs w:val="24"/>
        </w:rPr>
        <w:t xml:space="preserve">This section ends with a possible contribution of the model to </w:t>
      </w:r>
      <w:r w:rsidR="000B427C">
        <w:rPr>
          <w:rFonts w:ascii="Times New Roman" w:hAnsi="Times New Roman" w:cs="Times New Roman" w:hint="eastAsia"/>
          <w:sz w:val="24"/>
          <w:szCs w:val="24"/>
        </w:rPr>
        <w:t>theoretical frameworks for</w:t>
      </w:r>
      <w:r>
        <w:rPr>
          <w:rFonts w:ascii="Times New Roman" w:hAnsi="Times New Roman" w:cs="Times New Roman" w:hint="eastAsia"/>
          <w:sz w:val="24"/>
          <w:szCs w:val="24"/>
        </w:rPr>
        <w:t xml:space="preserve"> proof </w:t>
      </w:r>
      <w:r>
        <w:rPr>
          <w:rFonts w:ascii="Times New Roman" w:hAnsi="Times New Roman" w:cs="Times New Roman"/>
          <w:sz w:val="24"/>
          <w:szCs w:val="24"/>
        </w:rPr>
        <w:t>construction</w:t>
      </w:r>
      <w:r>
        <w:rPr>
          <w:rFonts w:ascii="Times New Roman" w:hAnsi="Times New Roman" w:cs="Times New Roman" w:hint="eastAsia"/>
          <w:sz w:val="24"/>
          <w:szCs w:val="24"/>
        </w:rPr>
        <w:t xml:space="preserve">.  The model of the </w:t>
      </w:r>
      <w:r>
        <w:rPr>
          <w:rFonts w:ascii="Times New Roman" w:hAnsi="Times New Roman" w:cs="Times New Roman"/>
          <w:sz w:val="24"/>
          <w:szCs w:val="24"/>
        </w:rPr>
        <w:t>structure</w:t>
      </w:r>
      <w:r>
        <w:rPr>
          <w:rFonts w:ascii="Times New Roman" w:hAnsi="Times New Roman" w:cs="Times New Roman" w:hint="eastAsia"/>
          <w:sz w:val="24"/>
          <w:szCs w:val="24"/>
        </w:rPr>
        <w:t xml:space="preserve"> of proof </w:t>
      </w:r>
      <w:r>
        <w:rPr>
          <w:rFonts w:ascii="Times New Roman" w:hAnsi="Times New Roman" w:cs="Times New Roman"/>
          <w:sz w:val="24"/>
          <w:szCs w:val="24"/>
        </w:rPr>
        <w:t>construction</w:t>
      </w:r>
      <w:r w:rsidR="00EE52E5">
        <w:rPr>
          <w:rFonts w:ascii="Times New Roman" w:hAnsi="Times New Roman" w:cs="Times New Roman" w:hint="eastAsia"/>
          <w:sz w:val="24"/>
          <w:szCs w:val="24"/>
        </w:rPr>
        <w:t xml:space="preserve"> simplified and organized complex </w:t>
      </w:r>
      <w:r w:rsidR="007673CF">
        <w:rPr>
          <w:rFonts w:ascii="Times New Roman" w:hAnsi="Times New Roman" w:cs="Times New Roman" w:hint="eastAsia"/>
          <w:sz w:val="24"/>
          <w:szCs w:val="24"/>
        </w:rPr>
        <w:t>nature of</w:t>
      </w:r>
      <w:r w:rsidR="00EE52E5">
        <w:rPr>
          <w:rFonts w:ascii="Times New Roman" w:hAnsi="Times New Roman" w:cs="Times New Roman" w:hint="eastAsia"/>
          <w:sz w:val="24"/>
          <w:szCs w:val="24"/>
        </w:rPr>
        <w:t xml:space="preserve"> </w:t>
      </w:r>
      <w:r w:rsidR="007673CF">
        <w:rPr>
          <w:rFonts w:ascii="Times New Roman" w:hAnsi="Times New Roman" w:cs="Times New Roman" w:hint="eastAsia"/>
          <w:sz w:val="24"/>
          <w:szCs w:val="24"/>
        </w:rPr>
        <w:t xml:space="preserve">logical deduction </w:t>
      </w:r>
      <w:r w:rsidR="007673CF">
        <w:rPr>
          <w:rFonts w:ascii="Times New Roman" w:hAnsi="Times New Roman" w:cs="Times New Roman"/>
          <w:sz w:val="24"/>
          <w:szCs w:val="24"/>
        </w:rPr>
        <w:t>involved</w:t>
      </w:r>
      <w:r w:rsidR="007673CF">
        <w:rPr>
          <w:rFonts w:ascii="Times New Roman" w:hAnsi="Times New Roman" w:cs="Times New Roman" w:hint="eastAsia"/>
          <w:sz w:val="24"/>
          <w:szCs w:val="24"/>
        </w:rPr>
        <w:t xml:space="preserve"> in proof construction</w:t>
      </w:r>
      <w:r w:rsidR="00EE52E5">
        <w:rPr>
          <w:rFonts w:ascii="Times New Roman" w:hAnsi="Times New Roman" w:cs="Times New Roman" w:hint="eastAsia"/>
          <w:sz w:val="24"/>
          <w:szCs w:val="24"/>
        </w:rPr>
        <w:t xml:space="preserve">.  </w:t>
      </w:r>
      <w:r w:rsidR="00E5520F">
        <w:rPr>
          <w:rFonts w:ascii="Times New Roman" w:hAnsi="Times New Roman" w:cs="Times New Roman" w:hint="eastAsia"/>
          <w:sz w:val="24"/>
          <w:szCs w:val="24"/>
        </w:rPr>
        <w:t xml:space="preserve">The model also indicated that </w:t>
      </w:r>
      <w:r w:rsidR="00E5520F" w:rsidRPr="00E5520F">
        <w:rPr>
          <w:rFonts w:ascii="Times New Roman" w:hAnsi="Times New Roman" w:cs="Times New Roman" w:hint="eastAsia"/>
          <w:i/>
          <w:sz w:val="24"/>
          <w:szCs w:val="24"/>
        </w:rPr>
        <w:t>rephrasing an object</w:t>
      </w:r>
      <w:r w:rsidR="00E5520F">
        <w:rPr>
          <w:rFonts w:ascii="Times New Roman" w:hAnsi="Times New Roman" w:cs="Times New Roman" w:hint="eastAsia"/>
          <w:sz w:val="24"/>
          <w:szCs w:val="24"/>
        </w:rPr>
        <w:t xml:space="preserve"> and </w:t>
      </w:r>
      <w:r w:rsidR="00E5520F" w:rsidRPr="00E5520F">
        <w:rPr>
          <w:rFonts w:ascii="Times New Roman" w:hAnsi="Times New Roman" w:cs="Times New Roman" w:hint="eastAsia"/>
          <w:i/>
          <w:sz w:val="24"/>
          <w:szCs w:val="24"/>
        </w:rPr>
        <w:t>combining objects</w:t>
      </w:r>
      <w:r w:rsidR="00E5520F">
        <w:rPr>
          <w:rFonts w:ascii="Times New Roman" w:hAnsi="Times New Roman" w:cs="Times New Roman" w:hint="eastAsia"/>
          <w:sz w:val="24"/>
          <w:szCs w:val="24"/>
        </w:rPr>
        <w:t xml:space="preserve"> were the operations for syntactic approach and that </w:t>
      </w:r>
      <w:r w:rsidR="00E5520F" w:rsidRPr="00E5520F">
        <w:rPr>
          <w:rFonts w:ascii="Times New Roman" w:hAnsi="Times New Roman" w:cs="Times New Roman" w:hint="eastAsia"/>
          <w:i/>
          <w:sz w:val="24"/>
          <w:szCs w:val="24"/>
        </w:rPr>
        <w:t>creating a cue</w:t>
      </w:r>
      <w:r w:rsidR="00E5520F">
        <w:rPr>
          <w:rFonts w:ascii="Times New Roman" w:hAnsi="Times New Roman" w:cs="Times New Roman" w:hint="eastAsia"/>
          <w:sz w:val="24"/>
          <w:szCs w:val="24"/>
        </w:rPr>
        <w:t xml:space="preserve"> and </w:t>
      </w:r>
      <w:r w:rsidR="00E5520F" w:rsidRPr="00E5520F">
        <w:rPr>
          <w:rFonts w:ascii="Times New Roman" w:hAnsi="Times New Roman" w:cs="Times New Roman" w:hint="eastAsia"/>
          <w:i/>
          <w:sz w:val="24"/>
          <w:szCs w:val="24"/>
        </w:rPr>
        <w:t>checking and exploring</w:t>
      </w:r>
      <w:r w:rsidR="00E5520F">
        <w:rPr>
          <w:rFonts w:ascii="Times New Roman" w:hAnsi="Times New Roman" w:cs="Times New Roman" w:hint="eastAsia"/>
          <w:sz w:val="24"/>
          <w:szCs w:val="24"/>
        </w:rPr>
        <w:t xml:space="preserve"> were the operations for semantic approach.  </w:t>
      </w:r>
      <w:r w:rsidR="00BB2ABB">
        <w:rPr>
          <w:rFonts w:ascii="Times New Roman" w:hAnsi="Times New Roman" w:cs="Times New Roman" w:hint="eastAsia"/>
          <w:sz w:val="24"/>
          <w:szCs w:val="24"/>
        </w:rPr>
        <w:t>The model</w:t>
      </w:r>
      <w:r w:rsidR="007712E3">
        <w:rPr>
          <w:rFonts w:ascii="Times New Roman" w:hAnsi="Times New Roman" w:cs="Times New Roman" w:hint="eastAsia"/>
          <w:sz w:val="24"/>
          <w:szCs w:val="24"/>
        </w:rPr>
        <w:t xml:space="preserve"> </w:t>
      </w:r>
      <w:r w:rsidR="00302935">
        <w:rPr>
          <w:rFonts w:ascii="Times New Roman" w:hAnsi="Times New Roman" w:cs="Times New Roman" w:hint="eastAsia"/>
          <w:sz w:val="24"/>
          <w:szCs w:val="24"/>
        </w:rPr>
        <w:t>may</w:t>
      </w:r>
      <w:r w:rsidR="007673CF">
        <w:rPr>
          <w:rFonts w:ascii="Times New Roman" w:hAnsi="Times New Roman" w:cs="Times New Roman" w:hint="eastAsia"/>
          <w:sz w:val="24"/>
          <w:szCs w:val="24"/>
        </w:rPr>
        <w:t xml:space="preserve"> </w:t>
      </w:r>
      <w:r w:rsidR="009754E0">
        <w:rPr>
          <w:rFonts w:ascii="Times New Roman" w:hAnsi="Times New Roman" w:cs="Times New Roman" w:hint="eastAsia"/>
          <w:sz w:val="24"/>
          <w:szCs w:val="24"/>
        </w:rPr>
        <w:t>contribute</w:t>
      </w:r>
      <w:r w:rsidR="007673CF">
        <w:rPr>
          <w:rFonts w:ascii="Times New Roman" w:hAnsi="Times New Roman" w:cs="Times New Roman" w:hint="eastAsia"/>
          <w:sz w:val="24"/>
          <w:szCs w:val="24"/>
        </w:rPr>
        <w:t xml:space="preserve"> to </w:t>
      </w:r>
      <w:r w:rsidR="009754E0">
        <w:rPr>
          <w:rFonts w:ascii="Times New Roman" w:hAnsi="Times New Roman" w:cs="Times New Roman" w:hint="eastAsia"/>
          <w:sz w:val="24"/>
          <w:szCs w:val="24"/>
        </w:rPr>
        <w:t>the development of an effective method to help students practice</w:t>
      </w:r>
      <w:r w:rsidR="00BB2ABB">
        <w:rPr>
          <w:rFonts w:ascii="Times New Roman" w:hAnsi="Times New Roman" w:cs="Times New Roman" w:hint="eastAsia"/>
          <w:sz w:val="24"/>
          <w:szCs w:val="24"/>
        </w:rPr>
        <w:t xml:space="preserve"> syntactic and semantic approaches</w:t>
      </w:r>
      <w:r w:rsidR="00302935">
        <w:rPr>
          <w:rFonts w:ascii="Times New Roman" w:hAnsi="Times New Roman" w:cs="Times New Roman" w:hint="eastAsia"/>
          <w:sz w:val="24"/>
          <w:szCs w:val="24"/>
        </w:rPr>
        <w:t xml:space="preserve">.  </w:t>
      </w:r>
    </w:p>
    <w:p w:rsidR="00302935" w:rsidRDefault="00302935" w:rsidP="00302935">
      <w:pPr>
        <w:spacing w:after="0" w:line="480" w:lineRule="auto"/>
        <w:ind w:firstLine="720"/>
        <w:rPr>
          <w:rFonts w:ascii="Times New Roman" w:hAnsi="Times New Roman" w:cs="Times New Roman"/>
          <w:sz w:val="24"/>
          <w:szCs w:val="24"/>
        </w:rPr>
      </w:pPr>
      <w:r>
        <w:rPr>
          <w:rFonts w:ascii="Times New Roman" w:hAnsi="Times New Roman" w:cs="Times New Roman" w:hint="eastAsia"/>
          <w:sz w:val="24"/>
          <w:szCs w:val="24"/>
        </w:rPr>
        <w:t>Brown,</w:t>
      </w:r>
      <w:r w:rsidRPr="006E1FA3">
        <w:rPr>
          <w:rFonts w:ascii="Times New Roman" w:hAnsi="Times New Roman" w:cs="Times New Roman" w:hint="eastAsia"/>
          <w:sz w:val="24"/>
          <w:szCs w:val="24"/>
        </w:rPr>
        <w:t xml:space="preserve"> Bransford, Ferrara, </w:t>
      </w:r>
      <w:r>
        <w:rPr>
          <w:rFonts w:ascii="Times New Roman" w:hAnsi="Times New Roman" w:cs="Times New Roman" w:hint="eastAsia"/>
          <w:sz w:val="24"/>
          <w:szCs w:val="24"/>
        </w:rPr>
        <w:t>and Campione (1983) claimed that metacognitive skills are crucial factors for successful problem solving.  Papaleontiou-Louca (2003) suggested that teachers should demonstrate metacognition for modeling task completion so that their students</w:t>
      </w:r>
      <w:r>
        <w:rPr>
          <w:rFonts w:ascii="Times New Roman" w:hAnsi="Times New Roman" w:cs="Times New Roman"/>
          <w:sz w:val="24"/>
          <w:szCs w:val="24"/>
        </w:rPr>
        <w:t xml:space="preserve"> </w:t>
      </w:r>
      <w:r>
        <w:rPr>
          <w:rFonts w:ascii="Times New Roman" w:hAnsi="Times New Roman" w:cs="Times New Roman" w:hint="eastAsia"/>
          <w:sz w:val="24"/>
          <w:szCs w:val="24"/>
        </w:rPr>
        <w:t>can learn effectively</w:t>
      </w:r>
      <w:r>
        <w:rPr>
          <w:rFonts w:ascii="Times New Roman" w:hAnsi="Times New Roman" w:cs="Times New Roman"/>
          <w:sz w:val="24"/>
          <w:szCs w:val="24"/>
        </w:rPr>
        <w:t>.</w:t>
      </w:r>
      <w:r>
        <w:rPr>
          <w:rFonts w:ascii="Times New Roman" w:hAnsi="Times New Roman" w:cs="Times New Roman" w:hint="eastAsia"/>
          <w:sz w:val="24"/>
          <w:szCs w:val="24"/>
        </w:rPr>
        <w:t xml:space="preserve">  She claimed </w:t>
      </w:r>
      <w:r>
        <w:rPr>
          <w:rFonts w:ascii="Times New Roman" w:hAnsi="Times New Roman" w:cs="Times New Roman"/>
          <w:sz w:val="24"/>
          <w:szCs w:val="24"/>
        </w:rPr>
        <w:t>“</w:t>
      </w:r>
      <w:r>
        <w:rPr>
          <w:rFonts w:ascii="Times New Roman" w:hAnsi="Times New Roman" w:cs="Times New Roman" w:hint="eastAsia"/>
          <w:sz w:val="24"/>
          <w:szCs w:val="24"/>
        </w:rPr>
        <w:t>modeling offers the vocabulary that students need for thinking and talking about their own thinking (p. 23).</w:t>
      </w:r>
      <w:r>
        <w:rPr>
          <w:rFonts w:ascii="Times New Roman" w:hAnsi="Times New Roman" w:cs="Times New Roman"/>
          <w:sz w:val="24"/>
          <w:szCs w:val="24"/>
        </w:rPr>
        <w:t>”</w:t>
      </w:r>
      <w:r>
        <w:rPr>
          <w:rFonts w:ascii="Times New Roman" w:hAnsi="Times New Roman" w:cs="Times New Roman" w:hint="eastAsia"/>
          <w:sz w:val="24"/>
          <w:szCs w:val="24"/>
        </w:rPr>
        <w:t xml:space="preserve"> The model of the structure of proof construction </w:t>
      </w:r>
      <w:r w:rsidR="00BB2ABB">
        <w:rPr>
          <w:rFonts w:ascii="Times New Roman" w:hAnsi="Times New Roman" w:cs="Times New Roman" w:hint="eastAsia"/>
          <w:sz w:val="24"/>
          <w:szCs w:val="24"/>
        </w:rPr>
        <w:t>may</w:t>
      </w:r>
      <w:r>
        <w:rPr>
          <w:rFonts w:ascii="Times New Roman" w:hAnsi="Times New Roman" w:cs="Times New Roman" w:hint="eastAsia"/>
          <w:sz w:val="24"/>
          <w:szCs w:val="24"/>
        </w:rPr>
        <w:t xml:space="preserve"> serve as metacognitive and methodological  knowledge for helping students advance a reasoning process and overcome their impasses and difficulties.</w:t>
      </w:r>
    </w:p>
    <w:p w:rsidR="006D62F0" w:rsidRDefault="006D62F0" w:rsidP="006D62F0">
      <w:pPr>
        <w:spacing w:after="0" w:line="480" w:lineRule="auto"/>
        <w:ind w:firstLine="720"/>
        <w:rPr>
          <w:rFonts w:ascii="Times New Roman" w:hAnsi="Times New Roman" w:cs="Times New Roman"/>
          <w:sz w:val="24"/>
          <w:szCs w:val="24"/>
        </w:rPr>
      </w:pPr>
      <w:r>
        <w:rPr>
          <w:rFonts w:ascii="Times New Roman" w:hAnsi="Times New Roman" w:cs="Times New Roman" w:hint="eastAsia"/>
          <w:sz w:val="24"/>
          <w:szCs w:val="24"/>
        </w:rPr>
        <w:t xml:space="preserve">Quesada, Kintsch, and Gomez (2005) claimed that the theories in the area of complex problem-solving had not been established due to the lack of </w:t>
      </w:r>
      <w:r>
        <w:rPr>
          <w:rFonts w:ascii="Times New Roman" w:hAnsi="Times New Roman" w:cs="Times New Roman"/>
          <w:sz w:val="24"/>
          <w:szCs w:val="24"/>
        </w:rPr>
        <w:t xml:space="preserve">good definitions and classifications of </w:t>
      </w:r>
      <w:r>
        <w:rPr>
          <w:rFonts w:ascii="Times New Roman" w:hAnsi="Times New Roman" w:cs="Times New Roman" w:hint="eastAsia"/>
          <w:sz w:val="24"/>
          <w:szCs w:val="24"/>
        </w:rPr>
        <w:t xml:space="preserve">the tasks.  This study considers proof construction as a complex problem-solving task that requires complex cognitive actions.  The model (Figure 3.1) and the framework (Table 3.2) attempted to capture and simplify the whole structure of proof construction by exploring, defining, and organizing the aspects and the operations involved in advancing a reasoning process in a proving activity. </w:t>
      </w:r>
      <w:r w:rsidR="009754E0">
        <w:rPr>
          <w:rFonts w:ascii="Times New Roman" w:hAnsi="Times New Roman" w:cs="Times New Roman" w:hint="eastAsia"/>
          <w:sz w:val="24"/>
          <w:szCs w:val="24"/>
        </w:rPr>
        <w:t xml:space="preserve"> </w:t>
      </w:r>
      <w:r>
        <w:rPr>
          <w:rFonts w:ascii="Times New Roman" w:hAnsi="Times New Roman" w:cs="Times New Roman" w:hint="eastAsia"/>
          <w:sz w:val="24"/>
          <w:szCs w:val="24"/>
        </w:rPr>
        <w:t xml:space="preserve">The model (Figure 3.1) and the framework (Table 3.2) may contribute to developing a theoretical framework for proof construction.  </w:t>
      </w:r>
    </w:p>
    <w:p w:rsidR="009754E0" w:rsidRDefault="006D62F0" w:rsidP="009754E0">
      <w:pPr>
        <w:spacing w:after="0" w:line="480" w:lineRule="auto"/>
        <w:ind w:firstLine="720"/>
        <w:rPr>
          <w:rFonts w:ascii="Times New Roman" w:hAnsi="Times New Roman" w:cs="Times New Roman"/>
          <w:sz w:val="24"/>
          <w:szCs w:val="24"/>
        </w:rPr>
      </w:pPr>
      <w:r>
        <w:rPr>
          <w:rFonts w:ascii="Times New Roman" w:hAnsi="Times New Roman" w:cs="Times New Roman" w:hint="eastAsia"/>
          <w:sz w:val="24"/>
          <w:szCs w:val="24"/>
        </w:rPr>
        <w:t xml:space="preserve">The model and the framework </w:t>
      </w:r>
      <w:r w:rsidR="00AA2D53">
        <w:rPr>
          <w:rFonts w:ascii="Times New Roman" w:hAnsi="Times New Roman" w:cs="Times New Roman" w:hint="eastAsia"/>
          <w:sz w:val="24"/>
          <w:szCs w:val="24"/>
        </w:rPr>
        <w:t>may</w:t>
      </w:r>
      <w:r>
        <w:rPr>
          <w:rFonts w:ascii="Times New Roman" w:hAnsi="Times New Roman" w:cs="Times New Roman" w:hint="eastAsia"/>
          <w:sz w:val="24"/>
          <w:szCs w:val="24"/>
        </w:rPr>
        <w:t xml:space="preserve"> account for various students</w:t>
      </w:r>
      <w:r>
        <w:rPr>
          <w:rFonts w:ascii="Times New Roman" w:hAnsi="Times New Roman" w:cs="Times New Roman"/>
          <w:sz w:val="24"/>
          <w:szCs w:val="24"/>
        </w:rPr>
        <w:t>’</w:t>
      </w:r>
      <w:r>
        <w:rPr>
          <w:rFonts w:ascii="Times New Roman" w:hAnsi="Times New Roman" w:cs="Times New Roman" w:hint="eastAsia"/>
          <w:sz w:val="24"/>
          <w:szCs w:val="24"/>
        </w:rPr>
        <w:t xml:space="preserve"> difficulties with proving.  Not only that, but also those various examples of students</w:t>
      </w:r>
      <w:r>
        <w:rPr>
          <w:rFonts w:ascii="Times New Roman" w:hAnsi="Times New Roman" w:cs="Times New Roman"/>
          <w:sz w:val="24"/>
          <w:szCs w:val="24"/>
        </w:rPr>
        <w:t>’</w:t>
      </w:r>
      <w:r>
        <w:rPr>
          <w:rFonts w:ascii="Times New Roman" w:hAnsi="Times New Roman" w:cs="Times New Roman" w:hint="eastAsia"/>
          <w:sz w:val="24"/>
          <w:szCs w:val="24"/>
        </w:rPr>
        <w:t xml:space="preserve"> difficulties seem to verify the aspects, the factors, the patterns, and the features involved in proof construction.  </w:t>
      </w:r>
      <w:r>
        <w:rPr>
          <w:rFonts w:ascii="Times New Roman" w:hAnsi="Times New Roman" w:cs="Times New Roman"/>
          <w:sz w:val="24"/>
          <w:szCs w:val="24"/>
        </w:rPr>
        <w:t xml:space="preserve">Kieran (1998) claimed that there </w:t>
      </w:r>
      <w:r>
        <w:rPr>
          <w:rFonts w:ascii="Times New Roman" w:hAnsi="Times New Roman" w:cs="Times New Roman" w:hint="eastAsia"/>
          <w:sz w:val="24"/>
          <w:szCs w:val="24"/>
        </w:rPr>
        <w:t>was</w:t>
      </w:r>
      <w:r>
        <w:rPr>
          <w:rFonts w:ascii="Times New Roman" w:hAnsi="Times New Roman" w:cs="Times New Roman"/>
          <w:sz w:val="24"/>
          <w:szCs w:val="24"/>
        </w:rPr>
        <w:t xml:space="preserve"> no theoretical work without empirical research and vice versa, stating  “there is no escaping the fact that, in mathematics education, theory building and empirical studies form the vicious circle of research; each requires the other</w:t>
      </w:r>
      <w:r w:rsidR="00635DA1">
        <w:rPr>
          <w:rFonts w:ascii="Times New Roman" w:hAnsi="Times New Roman" w:cs="Times New Roman"/>
          <w:sz w:val="24"/>
          <w:szCs w:val="24"/>
        </w:rPr>
        <w:t>”</w:t>
      </w:r>
      <w:r>
        <w:rPr>
          <w:rFonts w:ascii="Times New Roman" w:hAnsi="Times New Roman" w:cs="Times New Roman"/>
          <w:sz w:val="24"/>
          <w:szCs w:val="24"/>
        </w:rPr>
        <w:t xml:space="preserve"> (p</w:t>
      </w:r>
      <w:r w:rsidR="00635DA1">
        <w:rPr>
          <w:rFonts w:ascii="Times New Roman" w:hAnsi="Times New Roman" w:cs="Times New Roman" w:hint="eastAsia"/>
          <w:sz w:val="24"/>
          <w:szCs w:val="24"/>
        </w:rPr>
        <w:t xml:space="preserve">. </w:t>
      </w:r>
      <w:r w:rsidR="00635DA1">
        <w:rPr>
          <w:rFonts w:ascii="Times New Roman" w:hAnsi="Times New Roman" w:cs="Times New Roman"/>
          <w:sz w:val="24"/>
          <w:szCs w:val="24"/>
        </w:rPr>
        <w:t>223).</w:t>
      </w:r>
      <w:r>
        <w:rPr>
          <w:rFonts w:ascii="Times New Roman" w:hAnsi="Times New Roman" w:cs="Times New Roman" w:hint="eastAsia"/>
          <w:sz w:val="24"/>
          <w:szCs w:val="24"/>
        </w:rPr>
        <w:t xml:space="preserve">  She implied that research results may refine and develop theoretical models and that research results with theoretical models may explain the phenomena better.  I hypothesize that the structure of proof construction (Table 3.2 and Figure 3.1) can contribute not only to the body of knowledge of proof construction but also to the body of knowledge of any mathematical problem-solving</w:t>
      </w:r>
      <w:r w:rsidR="009754E0">
        <w:rPr>
          <w:rFonts w:ascii="Times New Roman" w:hAnsi="Times New Roman" w:cs="Times New Roman" w:hint="eastAsia"/>
          <w:sz w:val="24"/>
          <w:szCs w:val="24"/>
        </w:rPr>
        <w:t>.</w:t>
      </w:r>
    </w:p>
    <w:p w:rsidR="006D62F0" w:rsidRPr="009754E0" w:rsidRDefault="009754E0" w:rsidP="009754E0">
      <w:pPr>
        <w:spacing w:after="0" w:line="480" w:lineRule="auto"/>
        <w:rPr>
          <w:rFonts w:ascii="Times New Roman" w:hAnsi="Times New Roman" w:cs="Times New Roman"/>
          <w:b/>
          <w:sz w:val="24"/>
          <w:szCs w:val="24"/>
        </w:rPr>
      </w:pPr>
      <w:r w:rsidRPr="009754E0">
        <w:rPr>
          <w:rFonts w:ascii="Times New Roman" w:hAnsi="Times New Roman" w:cs="Times New Roman" w:hint="eastAsia"/>
          <w:b/>
          <w:sz w:val="24"/>
          <w:szCs w:val="24"/>
        </w:rPr>
        <w:t xml:space="preserve">6.5 </w:t>
      </w:r>
      <w:r w:rsidRPr="009754E0">
        <w:rPr>
          <w:rFonts w:ascii="Times New Roman" w:hAnsi="Times New Roman" w:cs="Times New Roman" w:hint="eastAsia"/>
          <w:b/>
          <w:sz w:val="24"/>
          <w:szCs w:val="24"/>
        </w:rPr>
        <w:tab/>
        <w:t>Pedagogical Suggestions</w:t>
      </w:r>
    </w:p>
    <w:p w:rsidR="00753440" w:rsidRDefault="00753440" w:rsidP="00753440">
      <w:pPr>
        <w:spacing w:after="0" w:line="480" w:lineRule="auto"/>
        <w:rPr>
          <w:rFonts w:ascii="Times New Roman" w:hAnsi="Times New Roman" w:cs="Times New Roman"/>
          <w:sz w:val="24"/>
          <w:szCs w:val="24"/>
        </w:rPr>
      </w:pPr>
      <w:r>
        <w:rPr>
          <w:rFonts w:ascii="Times New Roman" w:hAnsi="Times New Roman" w:cs="Times New Roman" w:hint="eastAsia"/>
          <w:sz w:val="24"/>
          <w:szCs w:val="24"/>
        </w:rPr>
        <w:tab/>
        <w:t xml:space="preserve">This section answers the third research question of this study: </w:t>
      </w:r>
    </w:p>
    <w:p w:rsidR="00753440" w:rsidRDefault="00753440" w:rsidP="00753440">
      <w:pPr>
        <w:spacing w:after="0" w:line="480" w:lineRule="auto"/>
        <w:rPr>
          <w:rFonts w:ascii="Times New Roman" w:hAnsi="Times New Roman" w:cs="Times New Roman"/>
          <w:sz w:val="24"/>
          <w:szCs w:val="24"/>
        </w:rPr>
      </w:pPr>
      <w:r>
        <w:rPr>
          <w:rFonts w:ascii="Times New Roman" w:hAnsi="Times New Roman" w:cs="Times New Roman"/>
          <w:sz w:val="24"/>
          <w:szCs w:val="24"/>
        </w:rPr>
        <w:t>“</w:t>
      </w:r>
      <w:r w:rsidRPr="00B80046">
        <w:rPr>
          <w:rFonts w:ascii="Times New Roman" w:hAnsi="Times New Roman" w:cs="Times New Roman" w:hint="eastAsia"/>
          <w:i/>
          <w:sz w:val="24"/>
          <w:szCs w:val="24"/>
        </w:rPr>
        <w:t>What pedagogical suggestions can be drawn to help students with proof construction</w:t>
      </w:r>
      <w:r>
        <w:rPr>
          <w:rFonts w:ascii="Times New Roman" w:hAnsi="Times New Roman" w:cs="Times New Roman"/>
          <w:sz w:val="24"/>
          <w:szCs w:val="24"/>
        </w:rPr>
        <w:t>”</w:t>
      </w:r>
      <w:r>
        <w:rPr>
          <w:rFonts w:ascii="Times New Roman" w:hAnsi="Times New Roman" w:cs="Times New Roman" w:hint="eastAsia"/>
          <w:sz w:val="24"/>
          <w:szCs w:val="24"/>
        </w:rPr>
        <w:t xml:space="preserve">  </w:t>
      </w:r>
    </w:p>
    <w:p w:rsidR="00753440" w:rsidRDefault="00753440" w:rsidP="00753440">
      <w:pPr>
        <w:spacing w:after="0" w:line="480" w:lineRule="auto"/>
        <w:ind w:firstLine="720"/>
        <w:rPr>
          <w:rFonts w:ascii="Times New Roman" w:hAnsi="Times New Roman" w:cs="Times New Roman"/>
          <w:sz w:val="24"/>
          <w:szCs w:val="24"/>
        </w:rPr>
      </w:pPr>
      <w:r>
        <w:rPr>
          <w:rFonts w:ascii="Times New Roman" w:hAnsi="Times New Roman" w:cs="Times New Roman" w:hint="eastAsia"/>
          <w:sz w:val="24"/>
          <w:szCs w:val="24"/>
        </w:rPr>
        <w:t>The answer to this research question consists of  two parts.  T</w:t>
      </w:r>
      <w:r>
        <w:rPr>
          <w:rFonts w:ascii="Times New Roman" w:hAnsi="Times New Roman" w:cs="Times New Roman"/>
          <w:sz w:val="24"/>
          <w:szCs w:val="24"/>
        </w:rPr>
        <w:t>h</w:t>
      </w:r>
      <w:r>
        <w:rPr>
          <w:rFonts w:ascii="Times New Roman" w:hAnsi="Times New Roman" w:cs="Times New Roman" w:hint="eastAsia"/>
          <w:sz w:val="24"/>
          <w:szCs w:val="24"/>
        </w:rPr>
        <w:t xml:space="preserve">e first part presents suggestions for students.  The second part presents suggestions for instructors.  </w:t>
      </w:r>
    </w:p>
    <w:p w:rsidR="00753440" w:rsidRPr="007B11A3" w:rsidRDefault="00F3367B" w:rsidP="00753440">
      <w:pPr>
        <w:spacing w:after="0" w:line="480" w:lineRule="auto"/>
        <w:rPr>
          <w:rFonts w:ascii="Times New Roman" w:hAnsi="Times New Roman" w:cs="Times New Roman"/>
          <w:b/>
          <w:sz w:val="24"/>
          <w:szCs w:val="24"/>
        </w:rPr>
      </w:pPr>
      <w:r>
        <w:rPr>
          <w:rFonts w:ascii="Times New Roman" w:hAnsi="Times New Roman" w:cs="Times New Roman" w:hint="eastAsia"/>
          <w:b/>
          <w:sz w:val="24"/>
          <w:szCs w:val="24"/>
        </w:rPr>
        <w:t>6.5.1</w:t>
      </w:r>
      <w:r>
        <w:rPr>
          <w:rFonts w:ascii="Times New Roman" w:hAnsi="Times New Roman" w:cs="Times New Roman" w:hint="eastAsia"/>
          <w:b/>
          <w:sz w:val="24"/>
          <w:szCs w:val="24"/>
        </w:rPr>
        <w:tab/>
      </w:r>
      <w:r w:rsidR="00753440" w:rsidRPr="007B11A3">
        <w:rPr>
          <w:rFonts w:ascii="Times New Roman" w:hAnsi="Times New Roman" w:cs="Times New Roman"/>
          <w:b/>
          <w:sz w:val="24"/>
          <w:szCs w:val="24"/>
        </w:rPr>
        <w:t>S</w:t>
      </w:r>
      <w:r w:rsidR="00753440" w:rsidRPr="007B11A3">
        <w:rPr>
          <w:rFonts w:ascii="Times New Roman" w:hAnsi="Times New Roman" w:cs="Times New Roman" w:hint="eastAsia"/>
          <w:b/>
          <w:sz w:val="24"/>
          <w:szCs w:val="24"/>
        </w:rPr>
        <w:t>uggestions for students</w:t>
      </w:r>
    </w:p>
    <w:p w:rsidR="00753440" w:rsidRDefault="00753440" w:rsidP="00753440">
      <w:pPr>
        <w:spacing w:after="0" w:line="480" w:lineRule="auto"/>
        <w:ind w:firstLine="720"/>
        <w:rPr>
          <w:rFonts w:ascii="Times New Roman" w:hAnsi="Times New Roman" w:cs="Times New Roman"/>
          <w:sz w:val="24"/>
          <w:szCs w:val="24"/>
        </w:rPr>
      </w:pPr>
      <w:r>
        <w:rPr>
          <w:rFonts w:ascii="Times New Roman" w:hAnsi="Times New Roman" w:cs="Times New Roman" w:hint="eastAsia"/>
          <w:sz w:val="24"/>
          <w:szCs w:val="24"/>
        </w:rPr>
        <w:t>T</w:t>
      </w:r>
      <w:r>
        <w:rPr>
          <w:rFonts w:ascii="Times New Roman" w:hAnsi="Times New Roman" w:cs="Times New Roman"/>
          <w:sz w:val="24"/>
          <w:szCs w:val="24"/>
        </w:rPr>
        <w:t>h</w:t>
      </w:r>
      <w:r>
        <w:rPr>
          <w:rFonts w:ascii="Times New Roman" w:hAnsi="Times New Roman" w:cs="Times New Roman" w:hint="eastAsia"/>
          <w:sz w:val="24"/>
          <w:szCs w:val="24"/>
        </w:rPr>
        <w:t>ere are mainly two sources from which this study derives suggestions from: (a) the model of the structure of proof construction (Table 3.1, Table 3.2) (b) the findings obtained through the analysis of students</w:t>
      </w:r>
      <w:r>
        <w:rPr>
          <w:rFonts w:ascii="Times New Roman" w:hAnsi="Times New Roman" w:cs="Times New Roman"/>
          <w:sz w:val="24"/>
          <w:szCs w:val="24"/>
        </w:rPr>
        <w:t>’</w:t>
      </w:r>
      <w:r>
        <w:rPr>
          <w:rFonts w:ascii="Times New Roman" w:hAnsi="Times New Roman" w:cs="Times New Roman" w:hint="eastAsia"/>
          <w:sz w:val="24"/>
          <w:szCs w:val="24"/>
        </w:rPr>
        <w:t xml:space="preserve"> proofs.</w:t>
      </w:r>
    </w:p>
    <w:p w:rsidR="00753440" w:rsidRPr="00B80046" w:rsidRDefault="00753440" w:rsidP="00753440">
      <w:pPr>
        <w:spacing w:after="0" w:line="480" w:lineRule="auto"/>
        <w:ind w:firstLine="720"/>
        <w:rPr>
          <w:rFonts w:ascii="Times New Roman" w:hAnsi="Times New Roman" w:cs="Times New Roman"/>
          <w:b/>
          <w:sz w:val="24"/>
          <w:szCs w:val="24"/>
        </w:rPr>
      </w:pPr>
      <w:r>
        <w:rPr>
          <w:rFonts w:ascii="Times New Roman" w:hAnsi="Times New Roman" w:cs="Times New Roman" w:hint="eastAsia"/>
          <w:b/>
          <w:sz w:val="24"/>
          <w:szCs w:val="24"/>
        </w:rPr>
        <w:t xml:space="preserve">Suggestions </w:t>
      </w:r>
      <w:r w:rsidR="006726EB">
        <w:rPr>
          <w:rFonts w:ascii="Times New Roman" w:hAnsi="Times New Roman" w:cs="Times New Roman" w:hint="eastAsia"/>
          <w:b/>
          <w:sz w:val="24"/>
          <w:szCs w:val="24"/>
        </w:rPr>
        <w:t>based on</w:t>
      </w:r>
      <w:r>
        <w:rPr>
          <w:rFonts w:ascii="Times New Roman" w:hAnsi="Times New Roman" w:cs="Times New Roman" w:hint="eastAsia"/>
          <w:b/>
          <w:sz w:val="24"/>
          <w:szCs w:val="24"/>
        </w:rPr>
        <w:t xml:space="preserve"> the model of </w:t>
      </w:r>
      <w:r>
        <w:rPr>
          <w:rFonts w:ascii="Times New Roman" w:hAnsi="Times New Roman" w:cs="Times New Roman"/>
          <w:b/>
          <w:sz w:val="24"/>
          <w:szCs w:val="24"/>
        </w:rPr>
        <w:t>the</w:t>
      </w:r>
      <w:r>
        <w:rPr>
          <w:rFonts w:ascii="Times New Roman" w:hAnsi="Times New Roman" w:cs="Times New Roman" w:hint="eastAsia"/>
          <w:b/>
          <w:sz w:val="24"/>
          <w:szCs w:val="24"/>
        </w:rPr>
        <w:t xml:space="preserve"> structure of proof construction.  </w:t>
      </w:r>
      <w:r>
        <w:rPr>
          <w:rFonts w:ascii="Times New Roman" w:hAnsi="Times New Roman" w:cs="Times New Roman" w:hint="eastAsia"/>
          <w:sz w:val="24"/>
          <w:szCs w:val="24"/>
        </w:rPr>
        <w:t>T</w:t>
      </w:r>
      <w:r>
        <w:rPr>
          <w:rFonts w:ascii="Times New Roman" w:hAnsi="Times New Roman" w:cs="Times New Roman"/>
          <w:sz w:val="24"/>
          <w:szCs w:val="24"/>
        </w:rPr>
        <w:t xml:space="preserve">he model of </w:t>
      </w:r>
      <w:r>
        <w:rPr>
          <w:rFonts w:ascii="Times New Roman" w:hAnsi="Times New Roman" w:cs="Times New Roman" w:hint="eastAsia"/>
          <w:sz w:val="24"/>
          <w:szCs w:val="24"/>
        </w:rPr>
        <w:t xml:space="preserve">the structure of </w:t>
      </w:r>
      <w:r>
        <w:rPr>
          <w:rFonts w:ascii="Times New Roman" w:hAnsi="Times New Roman" w:cs="Times New Roman"/>
          <w:sz w:val="24"/>
          <w:szCs w:val="24"/>
        </w:rPr>
        <w:t xml:space="preserve">proof construction </w:t>
      </w:r>
      <w:r>
        <w:rPr>
          <w:rFonts w:ascii="Times New Roman" w:hAnsi="Times New Roman" w:cs="Times New Roman" w:hint="eastAsia"/>
          <w:sz w:val="24"/>
          <w:szCs w:val="24"/>
        </w:rPr>
        <w:t>(Figure 3.1) was designed to introduce a comprehensive view of proof construction.  It suggests that proof construction can be viewed from the following four aspects</w:t>
      </w:r>
      <w:r>
        <w:rPr>
          <w:rFonts w:ascii="Times New Roman" w:hAnsi="Times New Roman" w:cs="Times New Roman"/>
          <w:sz w:val="24"/>
          <w:szCs w:val="24"/>
        </w:rPr>
        <w:t xml:space="preserve">: </w:t>
      </w:r>
      <w:r w:rsidRPr="00431E83">
        <w:rPr>
          <w:rFonts w:ascii="Times New Roman" w:hAnsi="Times New Roman" w:cs="Times New Roman"/>
          <w:i/>
          <w:sz w:val="24"/>
          <w:szCs w:val="24"/>
        </w:rPr>
        <w:t>the background knowledge</w:t>
      </w:r>
      <w:r>
        <w:rPr>
          <w:rFonts w:ascii="Times New Roman" w:hAnsi="Times New Roman" w:cs="Times New Roman"/>
          <w:sz w:val="24"/>
          <w:szCs w:val="24"/>
        </w:rPr>
        <w:t xml:space="preserve">; </w:t>
      </w:r>
      <w:r w:rsidRPr="00431E83">
        <w:rPr>
          <w:rFonts w:ascii="Times New Roman" w:hAnsi="Times New Roman" w:cs="Times New Roman"/>
          <w:i/>
          <w:sz w:val="24"/>
          <w:szCs w:val="24"/>
        </w:rPr>
        <w:t>the reasoning activity</w:t>
      </w:r>
      <w:r>
        <w:rPr>
          <w:rFonts w:ascii="Times New Roman" w:hAnsi="Times New Roman" w:cs="Times New Roman"/>
          <w:sz w:val="24"/>
          <w:szCs w:val="24"/>
        </w:rPr>
        <w:t xml:space="preserve">; </w:t>
      </w:r>
      <w:r w:rsidRPr="00431E83">
        <w:rPr>
          <w:rFonts w:ascii="Times New Roman" w:hAnsi="Times New Roman" w:cs="Times New Roman"/>
          <w:i/>
          <w:sz w:val="24"/>
          <w:szCs w:val="24"/>
        </w:rPr>
        <w:t>the mental attitudes</w:t>
      </w:r>
      <w:r>
        <w:rPr>
          <w:rFonts w:ascii="Times New Roman" w:hAnsi="Times New Roman" w:cs="Times New Roman" w:hint="eastAsia"/>
          <w:sz w:val="24"/>
          <w:szCs w:val="24"/>
        </w:rPr>
        <w:t xml:space="preserve">; and </w:t>
      </w:r>
      <w:r w:rsidRPr="00531BAC">
        <w:rPr>
          <w:rFonts w:ascii="Times New Roman" w:hAnsi="Times New Roman" w:cs="Times New Roman" w:hint="eastAsia"/>
          <w:i/>
          <w:sz w:val="24"/>
          <w:szCs w:val="24"/>
        </w:rPr>
        <w:t>affect</w:t>
      </w:r>
      <w:r>
        <w:rPr>
          <w:rFonts w:ascii="Times New Roman" w:hAnsi="Times New Roman" w:cs="Times New Roman" w:hint="eastAsia"/>
          <w:sz w:val="24"/>
          <w:szCs w:val="24"/>
        </w:rPr>
        <w:t xml:space="preserve"> and </w:t>
      </w:r>
      <w:r w:rsidRPr="00531BAC">
        <w:rPr>
          <w:rFonts w:ascii="Times New Roman" w:hAnsi="Times New Roman" w:cs="Times New Roman" w:hint="eastAsia"/>
          <w:i/>
          <w:sz w:val="24"/>
          <w:szCs w:val="24"/>
        </w:rPr>
        <w:t>beliefs</w:t>
      </w:r>
      <w:r>
        <w:rPr>
          <w:rFonts w:ascii="Times New Roman" w:hAnsi="Times New Roman" w:cs="Times New Roman" w:hint="eastAsia"/>
          <w:sz w:val="24"/>
          <w:szCs w:val="24"/>
        </w:rPr>
        <w:t>.</w:t>
      </w:r>
      <w:r>
        <w:rPr>
          <w:rFonts w:ascii="Times New Roman" w:hAnsi="Times New Roman" w:cs="Times New Roman"/>
          <w:sz w:val="24"/>
          <w:szCs w:val="24"/>
        </w:rPr>
        <w:t xml:space="preserve"> </w:t>
      </w:r>
      <w:r>
        <w:rPr>
          <w:rFonts w:ascii="Times New Roman" w:hAnsi="Times New Roman" w:cs="Times New Roman" w:hint="eastAsia"/>
          <w:sz w:val="24"/>
          <w:szCs w:val="24"/>
        </w:rPr>
        <w:t xml:space="preserve"> </w:t>
      </w:r>
    </w:p>
    <w:p w:rsidR="00753440" w:rsidRDefault="00753440" w:rsidP="00753440">
      <w:pPr>
        <w:spacing w:after="0" w:line="480" w:lineRule="auto"/>
        <w:ind w:firstLine="720"/>
        <w:rPr>
          <w:rFonts w:ascii="Times New Roman" w:hAnsi="Times New Roman" w:cs="Times New Roman"/>
          <w:sz w:val="24"/>
          <w:szCs w:val="24"/>
        </w:rPr>
      </w:pPr>
      <w:r>
        <w:rPr>
          <w:rFonts w:ascii="Times New Roman" w:hAnsi="Times New Roman" w:cs="Times New Roman" w:hint="eastAsia"/>
          <w:sz w:val="24"/>
          <w:szCs w:val="24"/>
        </w:rPr>
        <w:t>First, the model suggests that students should be equipped with the knowledge necessary and sufficient for solving a given proof problem.  T</w:t>
      </w:r>
      <w:r>
        <w:rPr>
          <w:rFonts w:ascii="Times New Roman" w:hAnsi="Times New Roman" w:cs="Times New Roman"/>
          <w:sz w:val="24"/>
          <w:szCs w:val="24"/>
        </w:rPr>
        <w:t>h</w:t>
      </w:r>
      <w:r>
        <w:rPr>
          <w:rFonts w:ascii="Times New Roman" w:hAnsi="Times New Roman" w:cs="Times New Roman" w:hint="eastAsia"/>
          <w:sz w:val="24"/>
          <w:szCs w:val="24"/>
        </w:rPr>
        <w:t xml:space="preserve">e knowledge includes </w:t>
      </w:r>
      <w:r>
        <w:rPr>
          <w:rFonts w:ascii="Times New Roman" w:hAnsi="Times New Roman" w:cs="Times New Roman"/>
          <w:sz w:val="24"/>
          <w:szCs w:val="24"/>
        </w:rPr>
        <w:t>definition</w:t>
      </w:r>
      <w:r>
        <w:rPr>
          <w:rFonts w:ascii="Times New Roman" w:hAnsi="Times New Roman" w:cs="Times New Roman" w:hint="eastAsia"/>
          <w:sz w:val="24"/>
          <w:szCs w:val="24"/>
        </w:rPr>
        <w:t>s</w:t>
      </w:r>
      <w:r>
        <w:rPr>
          <w:rFonts w:ascii="Times New Roman" w:hAnsi="Times New Roman" w:cs="Times New Roman"/>
          <w:sz w:val="24"/>
          <w:szCs w:val="24"/>
        </w:rPr>
        <w:t xml:space="preserve"> of concept</w:t>
      </w:r>
      <w:r>
        <w:rPr>
          <w:rFonts w:ascii="Times New Roman" w:hAnsi="Times New Roman" w:cs="Times New Roman" w:hint="eastAsia"/>
          <w:sz w:val="24"/>
          <w:szCs w:val="24"/>
        </w:rPr>
        <w:t>s</w:t>
      </w:r>
      <w:r>
        <w:rPr>
          <w:rFonts w:ascii="Times New Roman" w:hAnsi="Times New Roman" w:cs="Times New Roman"/>
          <w:sz w:val="24"/>
          <w:szCs w:val="24"/>
        </w:rPr>
        <w:t xml:space="preserve">, the meaning of </w:t>
      </w:r>
      <w:r>
        <w:rPr>
          <w:rFonts w:ascii="Times New Roman" w:hAnsi="Times New Roman" w:cs="Times New Roman" w:hint="eastAsia"/>
          <w:sz w:val="24"/>
          <w:szCs w:val="24"/>
        </w:rPr>
        <w:t>the</w:t>
      </w:r>
      <w:r>
        <w:rPr>
          <w:rFonts w:ascii="Times New Roman" w:hAnsi="Times New Roman" w:cs="Times New Roman"/>
          <w:sz w:val="24"/>
          <w:szCs w:val="24"/>
        </w:rPr>
        <w:t xml:space="preserve"> definition</w:t>
      </w:r>
      <w:r>
        <w:rPr>
          <w:rFonts w:ascii="Times New Roman" w:hAnsi="Times New Roman" w:cs="Times New Roman" w:hint="eastAsia"/>
          <w:sz w:val="24"/>
          <w:szCs w:val="24"/>
        </w:rPr>
        <w:t>s</w:t>
      </w:r>
      <w:r>
        <w:rPr>
          <w:rFonts w:ascii="Times New Roman" w:hAnsi="Times New Roman" w:cs="Times New Roman"/>
          <w:sz w:val="24"/>
          <w:szCs w:val="24"/>
        </w:rPr>
        <w:t>, propert</w:t>
      </w:r>
      <w:r>
        <w:rPr>
          <w:rFonts w:ascii="Times New Roman" w:hAnsi="Times New Roman" w:cs="Times New Roman" w:hint="eastAsia"/>
          <w:sz w:val="24"/>
          <w:szCs w:val="24"/>
        </w:rPr>
        <w:t>ies</w:t>
      </w:r>
      <w:r>
        <w:rPr>
          <w:rFonts w:ascii="Times New Roman" w:hAnsi="Times New Roman" w:cs="Times New Roman"/>
          <w:sz w:val="24"/>
          <w:szCs w:val="24"/>
        </w:rPr>
        <w:t xml:space="preserve"> of </w:t>
      </w:r>
      <w:r>
        <w:rPr>
          <w:rFonts w:ascii="Times New Roman" w:hAnsi="Times New Roman" w:cs="Times New Roman" w:hint="eastAsia"/>
          <w:sz w:val="24"/>
          <w:szCs w:val="24"/>
        </w:rPr>
        <w:t>c</w:t>
      </w:r>
      <w:r>
        <w:rPr>
          <w:rFonts w:ascii="Times New Roman" w:hAnsi="Times New Roman" w:cs="Times New Roman"/>
          <w:sz w:val="24"/>
          <w:szCs w:val="24"/>
        </w:rPr>
        <w:t>oncept</w:t>
      </w:r>
      <w:r>
        <w:rPr>
          <w:rFonts w:ascii="Times New Roman" w:hAnsi="Times New Roman" w:cs="Times New Roman" w:hint="eastAsia"/>
          <w:sz w:val="24"/>
          <w:szCs w:val="24"/>
        </w:rPr>
        <w:t>s</w:t>
      </w:r>
      <w:r>
        <w:rPr>
          <w:rFonts w:ascii="Times New Roman" w:hAnsi="Times New Roman" w:cs="Times New Roman"/>
          <w:sz w:val="24"/>
          <w:szCs w:val="24"/>
        </w:rPr>
        <w:t xml:space="preserve">, </w:t>
      </w:r>
      <w:r>
        <w:rPr>
          <w:rFonts w:ascii="Times New Roman" w:hAnsi="Times New Roman" w:cs="Times New Roman" w:hint="eastAsia"/>
          <w:sz w:val="24"/>
          <w:szCs w:val="24"/>
        </w:rPr>
        <w:t xml:space="preserve">notations of concepts, </w:t>
      </w:r>
      <w:r>
        <w:rPr>
          <w:rFonts w:ascii="Times New Roman" w:hAnsi="Times New Roman" w:cs="Times New Roman"/>
          <w:sz w:val="24"/>
          <w:szCs w:val="24"/>
        </w:rPr>
        <w:t>theorem</w:t>
      </w:r>
      <w:r>
        <w:rPr>
          <w:rFonts w:ascii="Times New Roman" w:hAnsi="Times New Roman" w:cs="Times New Roman" w:hint="eastAsia"/>
          <w:sz w:val="24"/>
          <w:szCs w:val="24"/>
        </w:rPr>
        <w:t>s</w:t>
      </w:r>
      <w:r>
        <w:rPr>
          <w:rFonts w:ascii="Times New Roman" w:hAnsi="Times New Roman" w:cs="Times New Roman"/>
          <w:sz w:val="24"/>
          <w:szCs w:val="24"/>
        </w:rPr>
        <w:t>, proposition</w:t>
      </w:r>
      <w:r>
        <w:rPr>
          <w:rFonts w:ascii="Times New Roman" w:hAnsi="Times New Roman" w:cs="Times New Roman" w:hint="eastAsia"/>
          <w:sz w:val="24"/>
          <w:szCs w:val="24"/>
        </w:rPr>
        <w:t>s</w:t>
      </w:r>
      <w:r>
        <w:rPr>
          <w:rFonts w:ascii="Times New Roman" w:hAnsi="Times New Roman" w:cs="Times New Roman"/>
          <w:sz w:val="24"/>
          <w:szCs w:val="24"/>
        </w:rPr>
        <w:t xml:space="preserve">, </w:t>
      </w:r>
      <w:r>
        <w:rPr>
          <w:rFonts w:ascii="Times New Roman" w:hAnsi="Times New Roman" w:cs="Times New Roman" w:hint="eastAsia"/>
          <w:sz w:val="24"/>
          <w:szCs w:val="24"/>
        </w:rPr>
        <w:t xml:space="preserve">mathematical laws, and </w:t>
      </w:r>
      <w:r>
        <w:rPr>
          <w:rFonts w:ascii="Times New Roman" w:hAnsi="Times New Roman" w:cs="Times New Roman"/>
          <w:sz w:val="24"/>
          <w:szCs w:val="24"/>
        </w:rPr>
        <w:t>proving technique</w:t>
      </w:r>
      <w:r>
        <w:rPr>
          <w:rFonts w:ascii="Times New Roman" w:hAnsi="Times New Roman" w:cs="Times New Roman" w:hint="eastAsia"/>
          <w:sz w:val="24"/>
          <w:szCs w:val="24"/>
        </w:rPr>
        <w:t>s.  Without complete knowledge, it is impossible for students to build a complete proving argument.  T</w:t>
      </w:r>
      <w:r>
        <w:rPr>
          <w:rFonts w:ascii="Times New Roman" w:hAnsi="Times New Roman" w:cs="Times New Roman"/>
          <w:sz w:val="24"/>
          <w:szCs w:val="24"/>
        </w:rPr>
        <w:t>h</w:t>
      </w:r>
      <w:r>
        <w:rPr>
          <w:rFonts w:ascii="Times New Roman" w:hAnsi="Times New Roman" w:cs="Times New Roman" w:hint="eastAsia"/>
          <w:sz w:val="24"/>
          <w:szCs w:val="24"/>
        </w:rPr>
        <w:t xml:space="preserve">erefore, it is recommended that students acquire and develop a strong system of knowledge around concepts.  </w:t>
      </w:r>
    </w:p>
    <w:p w:rsidR="00753440" w:rsidRDefault="00753440" w:rsidP="00753440">
      <w:pPr>
        <w:spacing w:after="0" w:line="480" w:lineRule="auto"/>
        <w:ind w:firstLine="720"/>
        <w:rPr>
          <w:rFonts w:ascii="Times New Roman" w:hAnsi="Times New Roman" w:cs="Times New Roman"/>
          <w:sz w:val="24"/>
          <w:szCs w:val="24"/>
        </w:rPr>
      </w:pPr>
      <w:r>
        <w:rPr>
          <w:rFonts w:ascii="Times New Roman" w:hAnsi="Times New Roman" w:cs="Times New Roman" w:hint="eastAsia"/>
          <w:sz w:val="24"/>
          <w:szCs w:val="24"/>
        </w:rPr>
        <w:t xml:space="preserve">Second, the model of the structure of proof construction gives some guides on how they can advance a reasoning process.  There are four types of operations they can apply: </w:t>
      </w:r>
      <w:r w:rsidRPr="001B4933">
        <w:rPr>
          <w:rFonts w:ascii="Times New Roman" w:hAnsi="Times New Roman" w:cs="Times New Roman" w:hint="eastAsia"/>
          <w:i/>
          <w:sz w:val="24"/>
          <w:szCs w:val="24"/>
        </w:rPr>
        <w:t>rephrasing an object</w:t>
      </w:r>
      <w:r>
        <w:rPr>
          <w:rFonts w:ascii="Times New Roman" w:hAnsi="Times New Roman" w:cs="Times New Roman" w:hint="eastAsia"/>
          <w:sz w:val="24"/>
          <w:szCs w:val="24"/>
        </w:rPr>
        <w:t xml:space="preserve">; </w:t>
      </w:r>
      <w:r w:rsidRPr="001B4933">
        <w:rPr>
          <w:rFonts w:ascii="Times New Roman" w:hAnsi="Times New Roman" w:cs="Times New Roman" w:hint="eastAsia"/>
          <w:i/>
          <w:sz w:val="24"/>
          <w:szCs w:val="24"/>
        </w:rPr>
        <w:t>combining objects</w:t>
      </w:r>
      <w:r>
        <w:rPr>
          <w:rFonts w:ascii="Times New Roman" w:hAnsi="Times New Roman" w:cs="Times New Roman" w:hint="eastAsia"/>
          <w:sz w:val="24"/>
          <w:szCs w:val="24"/>
        </w:rPr>
        <w:t xml:space="preserve">; </w:t>
      </w:r>
      <w:r w:rsidRPr="001B4933">
        <w:rPr>
          <w:rFonts w:ascii="Times New Roman" w:hAnsi="Times New Roman" w:cs="Times New Roman" w:hint="eastAsia"/>
          <w:i/>
          <w:sz w:val="24"/>
          <w:szCs w:val="24"/>
        </w:rPr>
        <w:t>creating a cue</w:t>
      </w:r>
      <w:r>
        <w:rPr>
          <w:rFonts w:ascii="Times New Roman" w:hAnsi="Times New Roman" w:cs="Times New Roman" w:hint="eastAsia"/>
          <w:sz w:val="24"/>
          <w:szCs w:val="24"/>
        </w:rPr>
        <w:t xml:space="preserve">; and </w:t>
      </w:r>
      <w:r w:rsidRPr="00EF3DCF">
        <w:rPr>
          <w:rFonts w:ascii="Times New Roman" w:hAnsi="Times New Roman" w:cs="Times New Roman" w:hint="eastAsia"/>
          <w:i/>
          <w:sz w:val="24"/>
          <w:szCs w:val="24"/>
        </w:rPr>
        <w:t xml:space="preserve">checking </w:t>
      </w:r>
      <w:r>
        <w:rPr>
          <w:rFonts w:ascii="Times New Roman" w:hAnsi="Times New Roman" w:cs="Times New Roman" w:hint="eastAsia"/>
          <w:sz w:val="24"/>
          <w:szCs w:val="24"/>
        </w:rPr>
        <w:t xml:space="preserve">and </w:t>
      </w:r>
      <w:r w:rsidRPr="00EF3DCF">
        <w:rPr>
          <w:rFonts w:ascii="Times New Roman" w:hAnsi="Times New Roman" w:cs="Times New Roman" w:hint="eastAsia"/>
          <w:i/>
          <w:sz w:val="24"/>
          <w:szCs w:val="24"/>
        </w:rPr>
        <w:t>exploring</w:t>
      </w:r>
      <w:r>
        <w:rPr>
          <w:rFonts w:ascii="Times New Roman" w:hAnsi="Times New Roman" w:cs="Times New Roman" w:hint="eastAsia"/>
          <w:sz w:val="24"/>
          <w:szCs w:val="24"/>
        </w:rPr>
        <w:t xml:space="preserve">.  In addition, there is an order of </w:t>
      </w:r>
      <w:r>
        <w:rPr>
          <w:rFonts w:ascii="Times New Roman" w:hAnsi="Times New Roman" w:cs="Times New Roman"/>
          <w:sz w:val="24"/>
          <w:szCs w:val="24"/>
        </w:rPr>
        <w:t>the</w:t>
      </w:r>
      <w:r>
        <w:rPr>
          <w:rFonts w:ascii="Times New Roman" w:hAnsi="Times New Roman" w:cs="Times New Roman" w:hint="eastAsia"/>
          <w:sz w:val="24"/>
          <w:szCs w:val="24"/>
        </w:rPr>
        <w:t xml:space="preserve"> operations to be tried.  Students first should try the operation of </w:t>
      </w:r>
      <w:r w:rsidRPr="00EC6B3F">
        <w:rPr>
          <w:rFonts w:ascii="Times New Roman" w:hAnsi="Times New Roman" w:cs="Times New Roman" w:hint="eastAsia"/>
          <w:i/>
          <w:sz w:val="24"/>
          <w:szCs w:val="24"/>
        </w:rPr>
        <w:t>rephrasing an object</w:t>
      </w:r>
      <w:r>
        <w:rPr>
          <w:rFonts w:ascii="Times New Roman" w:hAnsi="Times New Roman" w:cs="Times New Roman" w:hint="eastAsia"/>
          <w:sz w:val="24"/>
          <w:szCs w:val="24"/>
        </w:rPr>
        <w:t xml:space="preserve">. </w:t>
      </w:r>
      <w:r>
        <w:rPr>
          <w:rFonts w:ascii="Times New Roman" w:hAnsi="Times New Roman" w:cs="Times New Roman"/>
          <w:sz w:val="24"/>
          <w:szCs w:val="24"/>
        </w:rPr>
        <w:t xml:space="preserve">If it does not work, they </w:t>
      </w:r>
      <w:r>
        <w:rPr>
          <w:rFonts w:ascii="Times New Roman" w:hAnsi="Times New Roman" w:cs="Times New Roman" w:hint="eastAsia"/>
          <w:sz w:val="24"/>
          <w:szCs w:val="24"/>
        </w:rPr>
        <w:t>can</w:t>
      </w:r>
      <w:r>
        <w:rPr>
          <w:rFonts w:ascii="Times New Roman" w:hAnsi="Times New Roman" w:cs="Times New Roman"/>
          <w:sz w:val="24"/>
          <w:szCs w:val="24"/>
        </w:rPr>
        <w:t xml:space="preserve"> </w:t>
      </w:r>
      <w:r>
        <w:rPr>
          <w:rFonts w:ascii="Times New Roman" w:hAnsi="Times New Roman" w:cs="Times New Roman" w:hint="eastAsia"/>
          <w:sz w:val="24"/>
          <w:szCs w:val="24"/>
        </w:rPr>
        <w:t xml:space="preserve">try the operation of </w:t>
      </w:r>
      <w:r w:rsidRPr="001D6445">
        <w:rPr>
          <w:rFonts w:ascii="Times New Roman" w:hAnsi="Times New Roman" w:cs="Times New Roman" w:hint="eastAsia"/>
          <w:i/>
          <w:sz w:val="24"/>
          <w:szCs w:val="24"/>
        </w:rPr>
        <w:t>combining objects</w:t>
      </w:r>
      <w:r>
        <w:rPr>
          <w:rFonts w:ascii="Times New Roman" w:hAnsi="Times New Roman" w:cs="Times New Roman" w:hint="eastAsia"/>
          <w:sz w:val="24"/>
          <w:szCs w:val="24"/>
        </w:rPr>
        <w:t>, looking for a given condition.</w:t>
      </w:r>
      <w:r>
        <w:rPr>
          <w:rFonts w:ascii="Times New Roman" w:hAnsi="Times New Roman" w:cs="Times New Roman"/>
          <w:sz w:val="24"/>
          <w:szCs w:val="24"/>
        </w:rPr>
        <w:t xml:space="preserve">  If the operation of </w:t>
      </w:r>
      <w:r w:rsidRPr="001D6445">
        <w:rPr>
          <w:rFonts w:ascii="Times New Roman" w:hAnsi="Times New Roman" w:cs="Times New Roman"/>
          <w:i/>
          <w:sz w:val="24"/>
          <w:szCs w:val="24"/>
        </w:rPr>
        <w:t>combining objects</w:t>
      </w:r>
      <w:r>
        <w:rPr>
          <w:rFonts w:ascii="Times New Roman" w:hAnsi="Times New Roman" w:cs="Times New Roman"/>
          <w:sz w:val="24"/>
          <w:szCs w:val="24"/>
        </w:rPr>
        <w:t xml:space="preserve"> </w:t>
      </w:r>
      <w:r>
        <w:rPr>
          <w:rFonts w:ascii="Times New Roman" w:hAnsi="Times New Roman" w:cs="Times New Roman" w:hint="eastAsia"/>
          <w:sz w:val="24"/>
          <w:szCs w:val="24"/>
        </w:rPr>
        <w:t>does not work</w:t>
      </w:r>
      <w:r>
        <w:rPr>
          <w:rFonts w:ascii="Times New Roman" w:hAnsi="Times New Roman" w:cs="Times New Roman"/>
          <w:sz w:val="24"/>
          <w:szCs w:val="24"/>
        </w:rPr>
        <w:t xml:space="preserve">, </w:t>
      </w:r>
      <w:r>
        <w:rPr>
          <w:rFonts w:ascii="Times New Roman" w:hAnsi="Times New Roman" w:cs="Times New Roman" w:hint="eastAsia"/>
          <w:sz w:val="24"/>
          <w:szCs w:val="24"/>
        </w:rPr>
        <w:t xml:space="preserve">they can try the operation of </w:t>
      </w:r>
      <w:r w:rsidRPr="001D6445">
        <w:rPr>
          <w:rFonts w:ascii="Times New Roman" w:hAnsi="Times New Roman" w:cs="Times New Roman" w:hint="eastAsia"/>
          <w:i/>
          <w:sz w:val="24"/>
          <w:szCs w:val="24"/>
        </w:rPr>
        <w:t>creating a cue</w:t>
      </w:r>
      <w:r>
        <w:rPr>
          <w:rFonts w:ascii="Times New Roman" w:hAnsi="Times New Roman" w:cs="Times New Roman" w:hint="eastAsia"/>
          <w:sz w:val="24"/>
          <w:szCs w:val="24"/>
        </w:rPr>
        <w:t xml:space="preserve">.  If the </w:t>
      </w:r>
      <w:r>
        <w:rPr>
          <w:rFonts w:ascii="Times New Roman" w:hAnsi="Times New Roman" w:cs="Times New Roman"/>
          <w:sz w:val="24"/>
          <w:szCs w:val="24"/>
        </w:rPr>
        <w:t>operation</w:t>
      </w:r>
      <w:r>
        <w:rPr>
          <w:rFonts w:ascii="Times New Roman" w:hAnsi="Times New Roman" w:cs="Times New Roman" w:hint="eastAsia"/>
          <w:sz w:val="24"/>
          <w:szCs w:val="24"/>
        </w:rPr>
        <w:t xml:space="preserve"> of </w:t>
      </w:r>
      <w:r w:rsidRPr="003769E5">
        <w:rPr>
          <w:rFonts w:ascii="Times New Roman" w:hAnsi="Times New Roman" w:cs="Times New Roman" w:hint="eastAsia"/>
          <w:i/>
          <w:sz w:val="24"/>
          <w:szCs w:val="24"/>
        </w:rPr>
        <w:t>creating a cue</w:t>
      </w:r>
      <w:r>
        <w:rPr>
          <w:rFonts w:ascii="Times New Roman" w:hAnsi="Times New Roman" w:cs="Times New Roman" w:hint="eastAsia"/>
          <w:sz w:val="24"/>
          <w:szCs w:val="24"/>
        </w:rPr>
        <w:t xml:space="preserve"> does not work, they can try the operation of </w:t>
      </w:r>
      <w:r w:rsidRPr="003769E5">
        <w:rPr>
          <w:rFonts w:ascii="Times New Roman" w:hAnsi="Times New Roman" w:cs="Times New Roman" w:hint="eastAsia"/>
          <w:i/>
          <w:sz w:val="24"/>
          <w:szCs w:val="24"/>
        </w:rPr>
        <w:t>checking</w:t>
      </w:r>
      <w:r>
        <w:rPr>
          <w:rFonts w:ascii="Times New Roman" w:hAnsi="Times New Roman" w:cs="Times New Roman" w:hint="eastAsia"/>
          <w:sz w:val="24"/>
          <w:szCs w:val="24"/>
        </w:rPr>
        <w:t xml:space="preserve"> and </w:t>
      </w:r>
      <w:r w:rsidRPr="003769E5">
        <w:rPr>
          <w:rFonts w:ascii="Times New Roman" w:hAnsi="Times New Roman" w:cs="Times New Roman" w:hint="eastAsia"/>
          <w:i/>
          <w:sz w:val="24"/>
          <w:szCs w:val="24"/>
        </w:rPr>
        <w:t>exploring</w:t>
      </w:r>
      <w:r>
        <w:rPr>
          <w:rFonts w:ascii="Times New Roman" w:hAnsi="Times New Roman" w:cs="Times New Roman" w:hint="eastAsia"/>
          <w:sz w:val="24"/>
          <w:szCs w:val="24"/>
        </w:rPr>
        <w:t xml:space="preserve">.  The knowledge of these operations can  help students especially when they </w:t>
      </w:r>
      <w:r>
        <w:rPr>
          <w:rFonts w:ascii="Times New Roman" w:hAnsi="Times New Roman" w:cs="Times New Roman"/>
          <w:sz w:val="24"/>
          <w:szCs w:val="24"/>
        </w:rPr>
        <w:t>“</w:t>
      </w:r>
      <w:r>
        <w:rPr>
          <w:rFonts w:ascii="Times New Roman" w:hAnsi="Times New Roman" w:cs="Times New Roman" w:hint="eastAsia"/>
          <w:sz w:val="24"/>
          <w:szCs w:val="24"/>
        </w:rPr>
        <w:t>get stuck</w:t>
      </w:r>
      <w:r>
        <w:rPr>
          <w:rFonts w:ascii="Times New Roman" w:hAnsi="Times New Roman" w:cs="Times New Roman"/>
          <w:sz w:val="24"/>
          <w:szCs w:val="24"/>
        </w:rPr>
        <w:t>”</w:t>
      </w:r>
      <w:r>
        <w:rPr>
          <w:rFonts w:ascii="Times New Roman" w:hAnsi="Times New Roman" w:cs="Times New Roman" w:hint="eastAsia"/>
          <w:sz w:val="24"/>
          <w:szCs w:val="24"/>
        </w:rPr>
        <w:t xml:space="preserve"> and cannot </w:t>
      </w:r>
      <w:r>
        <w:rPr>
          <w:rFonts w:ascii="Times New Roman" w:hAnsi="Times New Roman" w:cs="Times New Roman"/>
          <w:sz w:val="24"/>
          <w:szCs w:val="24"/>
        </w:rPr>
        <w:t>advance a reasoning process</w:t>
      </w:r>
      <w:r>
        <w:rPr>
          <w:rFonts w:ascii="Times New Roman" w:hAnsi="Times New Roman" w:cs="Times New Roman" w:hint="eastAsia"/>
          <w:sz w:val="24"/>
          <w:szCs w:val="24"/>
        </w:rPr>
        <w:t xml:space="preserve">.  </w:t>
      </w:r>
    </w:p>
    <w:p w:rsidR="00753440" w:rsidRDefault="00753440" w:rsidP="00753440">
      <w:pPr>
        <w:spacing w:after="0" w:line="480" w:lineRule="auto"/>
        <w:ind w:firstLine="720"/>
        <w:rPr>
          <w:rFonts w:ascii="Times New Roman" w:hAnsi="Times New Roman" w:cs="Times New Roman"/>
          <w:sz w:val="24"/>
          <w:szCs w:val="24"/>
        </w:rPr>
      </w:pPr>
      <w:r>
        <w:rPr>
          <w:rFonts w:ascii="Times New Roman" w:hAnsi="Times New Roman" w:cs="Times New Roman" w:hint="eastAsia"/>
          <w:sz w:val="24"/>
          <w:szCs w:val="24"/>
        </w:rPr>
        <w:t xml:space="preserve">The model of the structure of proof </w:t>
      </w:r>
      <w:r>
        <w:rPr>
          <w:rFonts w:ascii="Times New Roman" w:hAnsi="Times New Roman" w:cs="Times New Roman"/>
          <w:sz w:val="24"/>
          <w:szCs w:val="24"/>
        </w:rPr>
        <w:t>construction</w:t>
      </w:r>
      <w:r>
        <w:rPr>
          <w:rFonts w:ascii="Times New Roman" w:hAnsi="Times New Roman" w:cs="Times New Roman" w:hint="eastAsia"/>
          <w:sz w:val="24"/>
          <w:szCs w:val="24"/>
        </w:rPr>
        <w:t xml:space="preserve"> also suggests that students should be equipped with some psychological traits such as </w:t>
      </w:r>
      <w:r w:rsidRPr="0054456A">
        <w:rPr>
          <w:rFonts w:ascii="Times New Roman" w:hAnsi="Times New Roman" w:cs="Times New Roman" w:hint="eastAsia"/>
          <w:i/>
          <w:sz w:val="24"/>
          <w:szCs w:val="24"/>
        </w:rPr>
        <w:t>tenacity</w:t>
      </w:r>
      <w:r>
        <w:rPr>
          <w:rFonts w:ascii="Times New Roman" w:hAnsi="Times New Roman" w:cs="Times New Roman" w:hint="eastAsia"/>
          <w:sz w:val="24"/>
          <w:szCs w:val="24"/>
        </w:rPr>
        <w:t xml:space="preserve">, </w:t>
      </w:r>
      <w:r w:rsidRPr="0054456A">
        <w:rPr>
          <w:rFonts w:ascii="Times New Roman" w:hAnsi="Times New Roman" w:cs="Times New Roman" w:hint="eastAsia"/>
          <w:i/>
          <w:sz w:val="24"/>
          <w:szCs w:val="24"/>
        </w:rPr>
        <w:t>flexibility</w:t>
      </w:r>
      <w:r>
        <w:rPr>
          <w:rFonts w:ascii="Times New Roman" w:hAnsi="Times New Roman" w:cs="Times New Roman" w:hint="eastAsia"/>
          <w:sz w:val="24"/>
          <w:szCs w:val="24"/>
        </w:rPr>
        <w:t xml:space="preserve">, and </w:t>
      </w:r>
      <w:r w:rsidRPr="0054456A">
        <w:rPr>
          <w:rFonts w:ascii="Times New Roman" w:hAnsi="Times New Roman" w:cs="Times New Roman" w:hint="eastAsia"/>
          <w:i/>
          <w:sz w:val="24"/>
          <w:szCs w:val="24"/>
        </w:rPr>
        <w:t>carefulness and alertness</w:t>
      </w:r>
      <w:r>
        <w:rPr>
          <w:rFonts w:ascii="Times New Roman" w:hAnsi="Times New Roman" w:cs="Times New Roman" w:hint="eastAsia"/>
          <w:sz w:val="24"/>
          <w:szCs w:val="24"/>
        </w:rPr>
        <w:t xml:space="preserve"> as well as the knowledge of the operations for </w:t>
      </w:r>
      <w:r>
        <w:rPr>
          <w:rFonts w:ascii="Times New Roman" w:hAnsi="Times New Roman" w:cs="Times New Roman"/>
          <w:sz w:val="24"/>
          <w:szCs w:val="24"/>
        </w:rPr>
        <w:t>advancing</w:t>
      </w:r>
      <w:r>
        <w:rPr>
          <w:rFonts w:ascii="Times New Roman" w:hAnsi="Times New Roman" w:cs="Times New Roman" w:hint="eastAsia"/>
          <w:sz w:val="24"/>
          <w:szCs w:val="24"/>
        </w:rPr>
        <w:t xml:space="preserve"> a </w:t>
      </w:r>
      <w:r>
        <w:rPr>
          <w:rFonts w:ascii="Times New Roman" w:hAnsi="Times New Roman" w:cs="Times New Roman"/>
          <w:sz w:val="24"/>
          <w:szCs w:val="24"/>
        </w:rPr>
        <w:t>reasoning</w:t>
      </w:r>
      <w:r>
        <w:rPr>
          <w:rFonts w:ascii="Times New Roman" w:hAnsi="Times New Roman" w:cs="Times New Roman" w:hint="eastAsia"/>
          <w:sz w:val="24"/>
          <w:szCs w:val="24"/>
        </w:rPr>
        <w:t xml:space="preserve"> process and vast strong knowledge centered at mathematical key concepts.  The model implies the following: (i) Proof </w:t>
      </w:r>
      <w:r>
        <w:rPr>
          <w:rFonts w:ascii="Times New Roman" w:hAnsi="Times New Roman" w:cs="Times New Roman"/>
          <w:sz w:val="24"/>
          <w:szCs w:val="24"/>
        </w:rPr>
        <w:t>construction</w:t>
      </w:r>
      <w:r>
        <w:rPr>
          <w:rFonts w:ascii="Times New Roman" w:hAnsi="Times New Roman" w:cs="Times New Roman" w:hint="eastAsia"/>
          <w:sz w:val="24"/>
          <w:szCs w:val="24"/>
        </w:rPr>
        <w:t xml:space="preserve"> requires students to have tenacity and persistence to keep on thinking and not to easily give up thinking; (ii) Proof construction also requires students to be equipped with flexibility to change their methods, to give up an idea that is not working, and to try a new method; (iii) Proof </w:t>
      </w:r>
      <w:r>
        <w:rPr>
          <w:rFonts w:ascii="Times New Roman" w:hAnsi="Times New Roman" w:cs="Times New Roman"/>
          <w:sz w:val="24"/>
          <w:szCs w:val="24"/>
        </w:rPr>
        <w:t>construction</w:t>
      </w:r>
      <w:r>
        <w:rPr>
          <w:rFonts w:ascii="Times New Roman" w:hAnsi="Times New Roman" w:cs="Times New Roman" w:hint="eastAsia"/>
          <w:sz w:val="24"/>
          <w:szCs w:val="24"/>
        </w:rPr>
        <w:t xml:space="preserve"> requires students to be careful </w:t>
      </w:r>
      <w:r>
        <w:rPr>
          <w:rFonts w:ascii="Times New Roman" w:hAnsi="Times New Roman" w:cs="Times New Roman"/>
          <w:sz w:val="24"/>
          <w:szCs w:val="24"/>
        </w:rPr>
        <w:t>and</w:t>
      </w:r>
      <w:r>
        <w:rPr>
          <w:rFonts w:ascii="Times New Roman" w:hAnsi="Times New Roman" w:cs="Times New Roman" w:hint="eastAsia"/>
          <w:sz w:val="24"/>
          <w:szCs w:val="24"/>
        </w:rPr>
        <w:t xml:space="preserve"> alert in dealing with an object accurately, correctly, and precisely.  </w:t>
      </w:r>
    </w:p>
    <w:p w:rsidR="00753440" w:rsidRDefault="00753440" w:rsidP="00753440">
      <w:pPr>
        <w:spacing w:after="0" w:line="480" w:lineRule="auto"/>
        <w:ind w:firstLine="720"/>
        <w:rPr>
          <w:rFonts w:ascii="Times New Roman" w:hAnsi="Times New Roman" w:cs="Times New Roman"/>
          <w:sz w:val="24"/>
          <w:szCs w:val="24"/>
        </w:rPr>
      </w:pPr>
      <w:r>
        <w:rPr>
          <w:rFonts w:ascii="Times New Roman" w:hAnsi="Times New Roman" w:cs="Times New Roman" w:hint="eastAsia"/>
          <w:b/>
          <w:sz w:val="24"/>
          <w:szCs w:val="24"/>
        </w:rPr>
        <w:t xml:space="preserve">Suggestions </w:t>
      </w:r>
      <w:r w:rsidR="006726EB">
        <w:rPr>
          <w:rFonts w:ascii="Times New Roman" w:hAnsi="Times New Roman" w:cs="Times New Roman" w:hint="eastAsia"/>
          <w:b/>
          <w:sz w:val="24"/>
          <w:szCs w:val="24"/>
        </w:rPr>
        <w:t>based on</w:t>
      </w:r>
      <w:r>
        <w:rPr>
          <w:rFonts w:ascii="Times New Roman" w:hAnsi="Times New Roman" w:cs="Times New Roman" w:hint="eastAsia"/>
          <w:b/>
          <w:sz w:val="24"/>
          <w:szCs w:val="24"/>
        </w:rPr>
        <w:t xml:space="preserve"> </w:t>
      </w:r>
      <w:r>
        <w:rPr>
          <w:rFonts w:ascii="Times New Roman" w:hAnsi="Times New Roman" w:cs="Times New Roman"/>
          <w:b/>
          <w:sz w:val="24"/>
          <w:szCs w:val="24"/>
        </w:rPr>
        <w:t>the</w:t>
      </w:r>
      <w:r>
        <w:rPr>
          <w:rFonts w:ascii="Times New Roman" w:hAnsi="Times New Roman" w:cs="Times New Roman" w:hint="eastAsia"/>
          <w:b/>
          <w:sz w:val="24"/>
          <w:szCs w:val="24"/>
        </w:rPr>
        <w:t xml:space="preserve"> findings of the analysis of students</w:t>
      </w:r>
      <w:r>
        <w:rPr>
          <w:rFonts w:ascii="Times New Roman" w:hAnsi="Times New Roman" w:cs="Times New Roman"/>
          <w:b/>
          <w:sz w:val="24"/>
          <w:szCs w:val="24"/>
        </w:rPr>
        <w:t>’</w:t>
      </w:r>
      <w:r>
        <w:rPr>
          <w:rFonts w:ascii="Times New Roman" w:hAnsi="Times New Roman" w:cs="Times New Roman" w:hint="eastAsia"/>
          <w:b/>
          <w:sz w:val="24"/>
          <w:szCs w:val="24"/>
        </w:rPr>
        <w:t xml:space="preserve"> proofs.  </w:t>
      </w:r>
      <w:r>
        <w:rPr>
          <w:rFonts w:ascii="Times New Roman" w:hAnsi="Times New Roman" w:cs="Times New Roman" w:hint="eastAsia"/>
          <w:sz w:val="24"/>
          <w:szCs w:val="24"/>
        </w:rPr>
        <w:t>The analysis of students</w:t>
      </w:r>
      <w:r>
        <w:rPr>
          <w:rFonts w:ascii="Times New Roman" w:hAnsi="Times New Roman" w:cs="Times New Roman"/>
          <w:sz w:val="24"/>
          <w:szCs w:val="24"/>
        </w:rPr>
        <w:t xml:space="preserve">’ proofs provided </w:t>
      </w:r>
      <w:r>
        <w:rPr>
          <w:rFonts w:ascii="Times New Roman" w:hAnsi="Times New Roman" w:cs="Times New Roman" w:hint="eastAsia"/>
          <w:sz w:val="24"/>
          <w:szCs w:val="24"/>
        </w:rPr>
        <w:t>various</w:t>
      </w:r>
      <w:r>
        <w:rPr>
          <w:rFonts w:ascii="Times New Roman" w:hAnsi="Times New Roman" w:cs="Times New Roman"/>
          <w:sz w:val="24"/>
          <w:szCs w:val="24"/>
        </w:rPr>
        <w:t xml:space="preserve"> results </w:t>
      </w:r>
      <w:r>
        <w:rPr>
          <w:rFonts w:ascii="Times New Roman" w:hAnsi="Times New Roman" w:cs="Times New Roman" w:hint="eastAsia"/>
          <w:sz w:val="24"/>
          <w:szCs w:val="24"/>
        </w:rPr>
        <w:t>that would contribute</w:t>
      </w:r>
      <w:r>
        <w:rPr>
          <w:rFonts w:ascii="Times New Roman" w:hAnsi="Times New Roman" w:cs="Times New Roman"/>
          <w:sz w:val="24"/>
          <w:szCs w:val="24"/>
        </w:rPr>
        <w:t xml:space="preserve"> to </w:t>
      </w:r>
      <w:r>
        <w:rPr>
          <w:rFonts w:ascii="Times New Roman" w:hAnsi="Times New Roman" w:cs="Times New Roman" w:hint="eastAsia"/>
          <w:sz w:val="24"/>
          <w:szCs w:val="24"/>
        </w:rPr>
        <w:t xml:space="preserve">some </w:t>
      </w:r>
      <w:r>
        <w:rPr>
          <w:rFonts w:ascii="Times New Roman" w:hAnsi="Times New Roman" w:cs="Times New Roman"/>
          <w:sz w:val="24"/>
          <w:szCs w:val="24"/>
        </w:rPr>
        <w:t>specific and practical pedagogical suggestions.</w:t>
      </w:r>
      <w:r>
        <w:rPr>
          <w:rFonts w:ascii="Times New Roman" w:hAnsi="Times New Roman" w:cs="Times New Roman" w:hint="eastAsia"/>
          <w:sz w:val="24"/>
          <w:szCs w:val="24"/>
        </w:rPr>
        <w:t xml:space="preserve">  The following are </w:t>
      </w:r>
      <w:r>
        <w:rPr>
          <w:rFonts w:ascii="Times New Roman" w:hAnsi="Times New Roman" w:cs="Times New Roman"/>
          <w:sz w:val="24"/>
          <w:szCs w:val="24"/>
        </w:rPr>
        <w:t>highlighted</w:t>
      </w:r>
      <w:r>
        <w:rPr>
          <w:rFonts w:ascii="Times New Roman" w:hAnsi="Times New Roman" w:cs="Times New Roman" w:hint="eastAsia"/>
          <w:sz w:val="24"/>
          <w:szCs w:val="24"/>
        </w:rPr>
        <w:t xml:space="preserve"> </w:t>
      </w:r>
      <w:r>
        <w:rPr>
          <w:rFonts w:ascii="Times New Roman" w:hAnsi="Times New Roman" w:cs="Times New Roman"/>
          <w:sz w:val="24"/>
          <w:szCs w:val="24"/>
        </w:rPr>
        <w:t>pedagogical</w:t>
      </w:r>
      <w:r>
        <w:rPr>
          <w:rFonts w:ascii="Times New Roman" w:hAnsi="Times New Roman" w:cs="Times New Roman" w:hint="eastAsia"/>
          <w:sz w:val="24"/>
          <w:szCs w:val="24"/>
        </w:rPr>
        <w:t xml:space="preserve"> suggestions derived from the analysis of </w:t>
      </w:r>
      <w:r>
        <w:rPr>
          <w:rFonts w:ascii="Times New Roman" w:hAnsi="Times New Roman" w:cs="Times New Roman"/>
          <w:sz w:val="24"/>
          <w:szCs w:val="24"/>
        </w:rPr>
        <w:t>students’</w:t>
      </w:r>
      <w:r>
        <w:rPr>
          <w:rFonts w:ascii="Times New Roman" w:hAnsi="Times New Roman" w:cs="Times New Roman" w:hint="eastAsia"/>
          <w:sz w:val="24"/>
          <w:szCs w:val="24"/>
        </w:rPr>
        <w:t xml:space="preserve"> proofs.</w:t>
      </w:r>
    </w:p>
    <w:p w:rsidR="00753440" w:rsidRDefault="00753440" w:rsidP="00753440">
      <w:pPr>
        <w:spacing w:after="0" w:line="480" w:lineRule="auto"/>
        <w:ind w:firstLine="720"/>
        <w:rPr>
          <w:rFonts w:ascii="Times New Roman" w:hAnsi="Times New Roman" w:cs="Times New Roman"/>
          <w:sz w:val="24"/>
          <w:szCs w:val="24"/>
        </w:rPr>
      </w:pPr>
      <w:r w:rsidRPr="00C76FD8">
        <w:rPr>
          <w:rFonts w:ascii="Times New Roman" w:hAnsi="Times New Roman" w:cs="Times New Roman" w:hint="eastAsia"/>
          <w:b/>
          <w:i/>
          <w:sz w:val="24"/>
          <w:szCs w:val="24"/>
        </w:rPr>
        <w:t>Opening stage</w:t>
      </w:r>
      <w:r>
        <w:rPr>
          <w:rFonts w:ascii="Times New Roman" w:hAnsi="Times New Roman" w:cs="Times New Roman" w:hint="eastAsia"/>
          <w:sz w:val="24"/>
          <w:szCs w:val="24"/>
        </w:rPr>
        <w:t>.  S</w:t>
      </w:r>
      <w:r>
        <w:rPr>
          <w:rFonts w:ascii="Times New Roman" w:hAnsi="Times New Roman" w:cs="Times New Roman"/>
          <w:sz w:val="24"/>
          <w:szCs w:val="24"/>
        </w:rPr>
        <w:t>tudents</w:t>
      </w:r>
      <w:r>
        <w:rPr>
          <w:rFonts w:ascii="Times New Roman" w:hAnsi="Times New Roman" w:cs="Times New Roman" w:hint="eastAsia"/>
          <w:sz w:val="24"/>
          <w:szCs w:val="24"/>
        </w:rPr>
        <w:t xml:space="preserve"> tend</w:t>
      </w:r>
      <w:r>
        <w:rPr>
          <w:rFonts w:ascii="Times New Roman" w:hAnsi="Times New Roman" w:cs="Times New Roman"/>
          <w:sz w:val="24"/>
          <w:szCs w:val="24"/>
        </w:rPr>
        <w:t>ed</w:t>
      </w:r>
      <w:r>
        <w:rPr>
          <w:rFonts w:ascii="Times New Roman" w:hAnsi="Times New Roman" w:cs="Times New Roman" w:hint="eastAsia"/>
          <w:sz w:val="24"/>
          <w:szCs w:val="24"/>
        </w:rPr>
        <w:t xml:space="preserve"> to </w:t>
      </w:r>
      <w:r>
        <w:rPr>
          <w:rFonts w:ascii="Times New Roman" w:hAnsi="Times New Roman" w:cs="Times New Roman"/>
          <w:sz w:val="24"/>
          <w:szCs w:val="24"/>
        </w:rPr>
        <w:t>note</w:t>
      </w:r>
      <w:r>
        <w:rPr>
          <w:rFonts w:ascii="Times New Roman" w:hAnsi="Times New Roman" w:cs="Times New Roman" w:hint="eastAsia"/>
          <w:sz w:val="24"/>
          <w:szCs w:val="24"/>
        </w:rPr>
        <w:t xml:space="preserve"> a hypothesis of the given statement</w:t>
      </w:r>
      <w:r>
        <w:rPr>
          <w:rFonts w:ascii="Times New Roman" w:hAnsi="Times New Roman" w:cs="Times New Roman"/>
          <w:sz w:val="24"/>
          <w:szCs w:val="24"/>
        </w:rPr>
        <w:t xml:space="preserve"> when they started their proving arguments</w:t>
      </w:r>
      <w:r>
        <w:rPr>
          <w:rFonts w:ascii="Times New Roman" w:hAnsi="Times New Roman" w:cs="Times New Roman" w:hint="eastAsia"/>
          <w:sz w:val="24"/>
          <w:szCs w:val="24"/>
        </w:rPr>
        <w:t xml:space="preserve">. </w:t>
      </w:r>
      <w:r>
        <w:rPr>
          <w:rFonts w:ascii="Times New Roman" w:hAnsi="Times New Roman" w:cs="Times New Roman"/>
          <w:sz w:val="24"/>
          <w:szCs w:val="24"/>
        </w:rPr>
        <w:t xml:space="preserve"> </w:t>
      </w:r>
      <w:r>
        <w:rPr>
          <w:rFonts w:ascii="Times New Roman" w:hAnsi="Times New Roman" w:cs="Times New Roman" w:hint="eastAsia"/>
          <w:sz w:val="24"/>
          <w:szCs w:val="24"/>
        </w:rPr>
        <w:t>T</w:t>
      </w:r>
      <w:r>
        <w:rPr>
          <w:rFonts w:ascii="Times New Roman" w:hAnsi="Times New Roman" w:cs="Times New Roman"/>
          <w:sz w:val="24"/>
          <w:szCs w:val="24"/>
        </w:rPr>
        <w:t>hey seemed</w:t>
      </w:r>
      <w:r>
        <w:rPr>
          <w:rFonts w:ascii="Times New Roman" w:hAnsi="Times New Roman" w:cs="Times New Roman" w:hint="eastAsia"/>
          <w:sz w:val="24"/>
          <w:szCs w:val="24"/>
        </w:rPr>
        <w:t xml:space="preserve"> to be tempted to </w:t>
      </w:r>
      <w:r>
        <w:rPr>
          <w:rFonts w:ascii="Times New Roman" w:hAnsi="Times New Roman" w:cs="Times New Roman"/>
          <w:sz w:val="24"/>
          <w:szCs w:val="24"/>
        </w:rPr>
        <w:t>derive a starting variable from the hypothesis instead of the conclusion of the given statement.</w:t>
      </w:r>
      <w:r>
        <w:rPr>
          <w:rFonts w:ascii="Times New Roman" w:hAnsi="Times New Roman" w:cs="Times New Roman" w:hint="eastAsia"/>
          <w:sz w:val="24"/>
          <w:szCs w:val="24"/>
        </w:rPr>
        <w:t xml:space="preserve">  </w:t>
      </w:r>
      <w:r>
        <w:rPr>
          <w:rFonts w:ascii="Times New Roman" w:hAnsi="Times New Roman" w:cs="Times New Roman"/>
          <w:sz w:val="24"/>
          <w:szCs w:val="24"/>
        </w:rPr>
        <w:t xml:space="preserve">When students </w:t>
      </w:r>
      <w:r>
        <w:rPr>
          <w:rFonts w:ascii="Times New Roman" w:hAnsi="Times New Roman" w:cs="Times New Roman" w:hint="eastAsia"/>
          <w:sz w:val="24"/>
          <w:szCs w:val="24"/>
        </w:rPr>
        <w:t xml:space="preserve">try to </w:t>
      </w:r>
      <w:r>
        <w:rPr>
          <w:rFonts w:ascii="Times New Roman" w:hAnsi="Times New Roman" w:cs="Times New Roman"/>
          <w:sz w:val="24"/>
          <w:szCs w:val="24"/>
        </w:rPr>
        <w:t>set a starting variable, they should first note</w:t>
      </w:r>
      <w:r>
        <w:rPr>
          <w:rFonts w:ascii="Times New Roman" w:hAnsi="Times New Roman" w:cs="Times New Roman" w:hint="eastAsia"/>
          <w:sz w:val="24"/>
          <w:szCs w:val="24"/>
        </w:rPr>
        <w:t xml:space="preserve"> the conclusion of the given statement, translate it into </w:t>
      </w:r>
      <w:r>
        <w:rPr>
          <w:rFonts w:ascii="Times New Roman" w:hAnsi="Times New Roman" w:cs="Times New Roman"/>
          <w:sz w:val="24"/>
          <w:szCs w:val="24"/>
        </w:rPr>
        <w:t>mathematical</w:t>
      </w:r>
      <w:r>
        <w:rPr>
          <w:rFonts w:ascii="Times New Roman" w:hAnsi="Times New Roman" w:cs="Times New Roman" w:hint="eastAsia"/>
          <w:sz w:val="24"/>
          <w:szCs w:val="24"/>
        </w:rPr>
        <w:t xml:space="preserve"> language often by applying the </w:t>
      </w:r>
      <w:r>
        <w:rPr>
          <w:rFonts w:ascii="Times New Roman" w:hAnsi="Times New Roman" w:cs="Times New Roman"/>
          <w:sz w:val="24"/>
          <w:szCs w:val="24"/>
        </w:rPr>
        <w:t>definition</w:t>
      </w:r>
      <w:r>
        <w:rPr>
          <w:rFonts w:ascii="Times New Roman" w:hAnsi="Times New Roman" w:cs="Times New Roman" w:hint="eastAsia"/>
          <w:sz w:val="24"/>
          <w:szCs w:val="24"/>
        </w:rPr>
        <w:t xml:space="preserve"> of a concept </w:t>
      </w:r>
      <w:r>
        <w:rPr>
          <w:rFonts w:ascii="Times New Roman" w:hAnsi="Times New Roman" w:cs="Times New Roman"/>
          <w:sz w:val="24"/>
          <w:szCs w:val="24"/>
        </w:rPr>
        <w:t>involved</w:t>
      </w:r>
      <w:r>
        <w:rPr>
          <w:rFonts w:ascii="Times New Roman" w:hAnsi="Times New Roman" w:cs="Times New Roman" w:hint="eastAsia"/>
          <w:sz w:val="24"/>
          <w:szCs w:val="24"/>
        </w:rPr>
        <w:t xml:space="preserve"> in the </w:t>
      </w:r>
      <w:r>
        <w:rPr>
          <w:rFonts w:ascii="Times New Roman" w:hAnsi="Times New Roman" w:cs="Times New Roman"/>
          <w:sz w:val="24"/>
          <w:szCs w:val="24"/>
        </w:rPr>
        <w:t>conclusion</w:t>
      </w:r>
      <w:r>
        <w:rPr>
          <w:rFonts w:ascii="Times New Roman" w:hAnsi="Times New Roman" w:cs="Times New Roman" w:hint="eastAsia"/>
          <w:sz w:val="24"/>
          <w:szCs w:val="24"/>
        </w:rPr>
        <w:t xml:space="preserve">, and try to derive and set a starting variable often by noting </w:t>
      </w:r>
      <w:r w:rsidRPr="00254664">
        <w:rPr>
          <w:rFonts w:ascii="Times New Roman" w:hAnsi="Times New Roman" w:cs="Times New Roman" w:hint="eastAsia"/>
          <w:i/>
          <w:sz w:val="24"/>
          <w:szCs w:val="24"/>
        </w:rPr>
        <w:t>an ignition phrase</w:t>
      </w:r>
      <w:r>
        <w:rPr>
          <w:rFonts w:ascii="Times New Roman" w:hAnsi="Times New Roman" w:cs="Times New Roman" w:hint="eastAsia"/>
          <w:sz w:val="24"/>
          <w:szCs w:val="24"/>
        </w:rPr>
        <w:t xml:space="preserve">.  </w:t>
      </w:r>
    </w:p>
    <w:p w:rsidR="00753440" w:rsidRDefault="00753440" w:rsidP="00753440">
      <w:pPr>
        <w:spacing w:after="0" w:line="480" w:lineRule="auto"/>
        <w:ind w:firstLine="720"/>
        <w:rPr>
          <w:rFonts w:ascii="Times New Roman" w:hAnsi="Times New Roman" w:cs="Times New Roman"/>
          <w:sz w:val="24"/>
          <w:szCs w:val="24"/>
        </w:rPr>
      </w:pPr>
      <w:r w:rsidRPr="00C76FD8">
        <w:rPr>
          <w:rFonts w:ascii="Times New Roman" w:hAnsi="Times New Roman" w:cs="Times New Roman" w:hint="eastAsia"/>
          <w:b/>
          <w:i/>
          <w:sz w:val="24"/>
          <w:szCs w:val="24"/>
        </w:rPr>
        <w:t>Combining objects</w:t>
      </w:r>
      <w:r>
        <w:rPr>
          <w:rFonts w:ascii="Times New Roman" w:hAnsi="Times New Roman" w:cs="Times New Roman" w:hint="eastAsia"/>
          <w:sz w:val="24"/>
          <w:szCs w:val="24"/>
        </w:rPr>
        <w:t xml:space="preserve">.  </w:t>
      </w:r>
      <w:r>
        <w:rPr>
          <w:rFonts w:ascii="Times New Roman" w:hAnsi="Times New Roman" w:cs="Times New Roman"/>
          <w:sz w:val="24"/>
          <w:szCs w:val="24"/>
        </w:rPr>
        <w:t xml:space="preserve">Students had a difficulty with </w:t>
      </w:r>
      <w:r w:rsidRPr="00025708">
        <w:rPr>
          <w:rFonts w:ascii="Times New Roman" w:hAnsi="Times New Roman" w:cs="Times New Roman"/>
          <w:i/>
          <w:sz w:val="24"/>
          <w:szCs w:val="24"/>
        </w:rPr>
        <w:t>combining objects</w:t>
      </w:r>
      <w:r>
        <w:rPr>
          <w:rFonts w:ascii="Times New Roman" w:hAnsi="Times New Roman" w:cs="Times New Roman"/>
          <w:sz w:val="24"/>
          <w:szCs w:val="24"/>
        </w:rPr>
        <w:t xml:space="preserve"> </w:t>
      </w:r>
      <w:r>
        <w:rPr>
          <w:rFonts w:ascii="Times New Roman" w:hAnsi="Times New Roman" w:cs="Times New Roman" w:hint="eastAsia"/>
          <w:sz w:val="24"/>
          <w:szCs w:val="24"/>
        </w:rPr>
        <w:t xml:space="preserve">often </w:t>
      </w:r>
      <w:r>
        <w:rPr>
          <w:rFonts w:ascii="Times New Roman" w:hAnsi="Times New Roman" w:cs="Times New Roman"/>
          <w:sz w:val="24"/>
          <w:szCs w:val="24"/>
        </w:rPr>
        <w:t xml:space="preserve">because they were unable to find a connection between those objects.  </w:t>
      </w:r>
      <w:r>
        <w:rPr>
          <w:rFonts w:ascii="Times New Roman" w:hAnsi="Times New Roman" w:cs="Times New Roman" w:hint="eastAsia"/>
          <w:sz w:val="24"/>
          <w:szCs w:val="24"/>
        </w:rPr>
        <w:t xml:space="preserve">When students apply the operation of </w:t>
      </w:r>
      <w:r w:rsidRPr="000538AF">
        <w:rPr>
          <w:rFonts w:ascii="Times New Roman" w:hAnsi="Times New Roman" w:cs="Times New Roman" w:hint="eastAsia"/>
          <w:i/>
          <w:sz w:val="24"/>
          <w:szCs w:val="24"/>
        </w:rPr>
        <w:t>combining objects</w:t>
      </w:r>
      <w:r>
        <w:rPr>
          <w:rFonts w:ascii="Times New Roman" w:hAnsi="Times New Roman" w:cs="Times New Roman" w:hint="eastAsia"/>
          <w:sz w:val="24"/>
          <w:szCs w:val="24"/>
        </w:rPr>
        <w:t>, they should seek a relationship between the key objects contained in the statements</w:t>
      </w:r>
      <w:r>
        <w:rPr>
          <w:rFonts w:ascii="Times New Roman" w:hAnsi="Times New Roman" w:cs="Times New Roman"/>
          <w:sz w:val="24"/>
          <w:szCs w:val="24"/>
        </w:rPr>
        <w:t xml:space="preserve"> to be combined</w:t>
      </w:r>
      <w:r>
        <w:rPr>
          <w:rFonts w:ascii="Times New Roman" w:hAnsi="Times New Roman" w:cs="Times New Roman" w:hint="eastAsia"/>
          <w:sz w:val="24"/>
          <w:szCs w:val="24"/>
        </w:rPr>
        <w:t xml:space="preserve">.  They are often </w:t>
      </w:r>
      <w:r>
        <w:rPr>
          <w:rFonts w:ascii="Times New Roman" w:hAnsi="Times New Roman" w:cs="Times New Roman"/>
          <w:sz w:val="24"/>
          <w:szCs w:val="24"/>
        </w:rPr>
        <w:t>required</w:t>
      </w:r>
      <w:r>
        <w:rPr>
          <w:rFonts w:ascii="Times New Roman" w:hAnsi="Times New Roman" w:cs="Times New Roman" w:hint="eastAsia"/>
          <w:sz w:val="24"/>
          <w:szCs w:val="24"/>
        </w:rPr>
        <w:t xml:space="preserve"> to recall and apply prior knowledge that is relevant to the objects.  A broader knowledge around the concept involved in those objects would be necessary.  Students should be encouraged to widen their </w:t>
      </w:r>
      <w:r>
        <w:rPr>
          <w:rFonts w:ascii="Times New Roman" w:hAnsi="Times New Roman" w:cs="Times New Roman"/>
          <w:sz w:val="24"/>
          <w:szCs w:val="24"/>
        </w:rPr>
        <w:t>knowledge</w:t>
      </w:r>
      <w:r>
        <w:rPr>
          <w:rFonts w:ascii="Times New Roman" w:hAnsi="Times New Roman" w:cs="Times New Roman" w:hint="eastAsia"/>
          <w:sz w:val="24"/>
          <w:szCs w:val="24"/>
        </w:rPr>
        <w:t xml:space="preserve"> of concepts correctly, including their properties, related theorems, propositions, mathematical laws, and proving techniques.  </w:t>
      </w:r>
    </w:p>
    <w:p w:rsidR="00753440" w:rsidRDefault="00753440" w:rsidP="00753440">
      <w:pPr>
        <w:spacing w:after="0" w:line="480" w:lineRule="auto"/>
        <w:ind w:firstLine="720"/>
        <w:rPr>
          <w:rFonts w:ascii="Times New Roman" w:hAnsi="Times New Roman" w:cs="Times New Roman"/>
          <w:sz w:val="24"/>
          <w:szCs w:val="24"/>
        </w:rPr>
      </w:pPr>
      <w:r w:rsidRPr="00C76FD8">
        <w:rPr>
          <w:rFonts w:ascii="Times New Roman" w:hAnsi="Times New Roman" w:cs="Times New Roman" w:hint="eastAsia"/>
          <w:b/>
          <w:i/>
          <w:sz w:val="24"/>
          <w:szCs w:val="24"/>
        </w:rPr>
        <w:t>Flexibility</w:t>
      </w:r>
      <w:r>
        <w:rPr>
          <w:rFonts w:ascii="Times New Roman" w:hAnsi="Times New Roman" w:cs="Times New Roman" w:hint="eastAsia"/>
          <w:sz w:val="24"/>
          <w:szCs w:val="24"/>
        </w:rPr>
        <w:t xml:space="preserve">.  </w:t>
      </w:r>
      <w:r>
        <w:rPr>
          <w:rFonts w:ascii="Times New Roman" w:hAnsi="Times New Roman" w:cs="Times New Roman"/>
          <w:sz w:val="24"/>
          <w:szCs w:val="24"/>
        </w:rPr>
        <w:t>Students sometimes used a property of a concept or a theorem that did not help</w:t>
      </w:r>
      <w:r>
        <w:rPr>
          <w:rFonts w:ascii="Times New Roman" w:hAnsi="Times New Roman" w:cs="Times New Roman" w:hint="eastAsia"/>
          <w:sz w:val="24"/>
          <w:szCs w:val="24"/>
        </w:rPr>
        <w:t xml:space="preserve">, </w:t>
      </w:r>
      <w:r>
        <w:rPr>
          <w:rFonts w:ascii="Times New Roman" w:hAnsi="Times New Roman" w:cs="Times New Roman"/>
          <w:sz w:val="24"/>
          <w:szCs w:val="24"/>
        </w:rPr>
        <w:t xml:space="preserve">believing it </w:t>
      </w:r>
      <w:r>
        <w:rPr>
          <w:rFonts w:ascii="Times New Roman" w:hAnsi="Times New Roman" w:cs="Times New Roman" w:hint="eastAsia"/>
          <w:sz w:val="24"/>
          <w:szCs w:val="24"/>
        </w:rPr>
        <w:t>was working</w:t>
      </w:r>
      <w:r>
        <w:rPr>
          <w:rFonts w:ascii="Times New Roman" w:hAnsi="Times New Roman" w:cs="Times New Roman"/>
          <w:sz w:val="24"/>
          <w:szCs w:val="24"/>
        </w:rPr>
        <w:t xml:space="preserve">.  They </w:t>
      </w:r>
      <w:r>
        <w:rPr>
          <w:rFonts w:ascii="Times New Roman" w:hAnsi="Times New Roman" w:cs="Times New Roman" w:hint="eastAsia"/>
          <w:sz w:val="24"/>
          <w:szCs w:val="24"/>
        </w:rPr>
        <w:t>should have flexibility to change their ideas to try a different theorem or a different property of the</w:t>
      </w:r>
      <w:r>
        <w:rPr>
          <w:rFonts w:ascii="Times New Roman" w:hAnsi="Times New Roman" w:cs="Times New Roman"/>
          <w:sz w:val="24"/>
          <w:szCs w:val="24"/>
        </w:rPr>
        <w:t xml:space="preserve"> </w:t>
      </w:r>
      <w:r>
        <w:rPr>
          <w:rFonts w:ascii="Times New Roman" w:hAnsi="Times New Roman" w:cs="Times New Roman" w:hint="eastAsia"/>
          <w:sz w:val="24"/>
          <w:szCs w:val="24"/>
        </w:rPr>
        <w:t>concept</w:t>
      </w:r>
      <w:r>
        <w:rPr>
          <w:rFonts w:ascii="Times New Roman" w:hAnsi="Times New Roman" w:cs="Times New Roman"/>
          <w:sz w:val="24"/>
          <w:szCs w:val="24"/>
        </w:rPr>
        <w:t xml:space="preserve"> when they realized the first attempt does not work</w:t>
      </w:r>
      <w:r>
        <w:rPr>
          <w:rFonts w:ascii="Times New Roman" w:hAnsi="Times New Roman" w:cs="Times New Roman" w:hint="eastAsia"/>
          <w:sz w:val="24"/>
          <w:szCs w:val="24"/>
        </w:rPr>
        <w:t xml:space="preserve">.  They also need to be careful and alert about what they are doing, asking themselves if their method was working.  </w:t>
      </w:r>
    </w:p>
    <w:p w:rsidR="00753440" w:rsidRDefault="00753440" w:rsidP="00753440">
      <w:pPr>
        <w:spacing w:after="0" w:line="480" w:lineRule="auto"/>
        <w:ind w:firstLine="720"/>
        <w:rPr>
          <w:rFonts w:ascii="Times New Roman" w:hAnsi="Times New Roman" w:cs="Times New Roman"/>
          <w:sz w:val="24"/>
          <w:szCs w:val="24"/>
        </w:rPr>
      </w:pPr>
      <w:r w:rsidRPr="00C76FD8">
        <w:rPr>
          <w:rFonts w:ascii="Times New Roman" w:hAnsi="Times New Roman" w:cs="Times New Roman" w:hint="eastAsia"/>
          <w:b/>
          <w:i/>
          <w:sz w:val="24"/>
          <w:szCs w:val="24"/>
        </w:rPr>
        <w:t>Given conditions</w:t>
      </w:r>
      <w:r>
        <w:rPr>
          <w:rFonts w:ascii="Times New Roman" w:hAnsi="Times New Roman" w:cs="Times New Roman" w:hint="eastAsia"/>
          <w:sz w:val="24"/>
          <w:szCs w:val="24"/>
        </w:rPr>
        <w:t xml:space="preserve">.  The analysis saw multiple cases in which students </w:t>
      </w:r>
      <w:r>
        <w:rPr>
          <w:rFonts w:ascii="Times New Roman" w:hAnsi="Times New Roman" w:cs="Times New Roman"/>
          <w:sz w:val="24"/>
          <w:szCs w:val="24"/>
        </w:rPr>
        <w:t>failed to combine objects because they did not note and use all the given conditions.</w:t>
      </w:r>
      <w:r>
        <w:rPr>
          <w:rFonts w:ascii="Times New Roman" w:hAnsi="Times New Roman" w:cs="Times New Roman" w:hint="eastAsia"/>
          <w:sz w:val="24"/>
          <w:szCs w:val="24"/>
        </w:rPr>
        <w:t xml:space="preserve">  T</w:t>
      </w:r>
      <w:r>
        <w:rPr>
          <w:rFonts w:ascii="Times New Roman" w:hAnsi="Times New Roman" w:cs="Times New Roman"/>
          <w:sz w:val="24"/>
          <w:szCs w:val="24"/>
        </w:rPr>
        <w:t>h</w:t>
      </w:r>
      <w:r>
        <w:rPr>
          <w:rFonts w:ascii="Times New Roman" w:hAnsi="Times New Roman" w:cs="Times New Roman" w:hint="eastAsia"/>
          <w:sz w:val="24"/>
          <w:szCs w:val="24"/>
        </w:rPr>
        <w:t>ey should be careful and alert in making sure to use all the given conditions</w:t>
      </w:r>
      <w:r>
        <w:rPr>
          <w:rFonts w:ascii="Times New Roman" w:hAnsi="Times New Roman" w:cs="Times New Roman"/>
          <w:sz w:val="24"/>
          <w:szCs w:val="24"/>
        </w:rPr>
        <w:t xml:space="preserve"> to advance a reasoning process</w:t>
      </w:r>
      <w:r>
        <w:rPr>
          <w:rFonts w:ascii="Times New Roman" w:hAnsi="Times New Roman" w:cs="Times New Roman" w:hint="eastAsia"/>
          <w:sz w:val="24"/>
          <w:szCs w:val="24"/>
        </w:rPr>
        <w:t xml:space="preserve">.  </w:t>
      </w:r>
    </w:p>
    <w:p w:rsidR="00753440" w:rsidRPr="00B80046" w:rsidRDefault="00753440" w:rsidP="00753440">
      <w:pPr>
        <w:spacing w:after="0" w:line="480" w:lineRule="auto"/>
        <w:ind w:firstLine="720"/>
        <w:rPr>
          <w:rFonts w:ascii="Times New Roman" w:hAnsi="Times New Roman" w:cs="Times New Roman"/>
          <w:b/>
          <w:sz w:val="24"/>
          <w:szCs w:val="24"/>
        </w:rPr>
      </w:pPr>
      <w:r w:rsidRPr="00C76FD8">
        <w:rPr>
          <w:rFonts w:ascii="Times New Roman" w:hAnsi="Times New Roman" w:cs="Times New Roman" w:hint="eastAsia"/>
          <w:b/>
          <w:i/>
          <w:sz w:val="24"/>
          <w:szCs w:val="24"/>
        </w:rPr>
        <w:t>Knowledge</w:t>
      </w:r>
      <w:r>
        <w:rPr>
          <w:rFonts w:ascii="Times New Roman" w:hAnsi="Times New Roman" w:cs="Times New Roman" w:hint="eastAsia"/>
          <w:sz w:val="24"/>
          <w:szCs w:val="24"/>
        </w:rPr>
        <w:t xml:space="preserve">.  </w:t>
      </w:r>
      <w:r>
        <w:rPr>
          <w:rFonts w:ascii="Times New Roman" w:hAnsi="Times New Roman" w:cs="Times New Roman"/>
          <w:sz w:val="24"/>
          <w:szCs w:val="24"/>
        </w:rPr>
        <w:t xml:space="preserve">The analysis of students’ proofs found out that students’ lack of knowledge of a concept, including its definition, property, notation, and a related theorem, is fatal to proof construction, directly </w:t>
      </w:r>
      <w:r>
        <w:rPr>
          <w:rFonts w:ascii="Times New Roman" w:hAnsi="Times New Roman" w:cs="Times New Roman" w:hint="eastAsia"/>
          <w:sz w:val="24"/>
          <w:szCs w:val="24"/>
        </w:rPr>
        <w:t>and indirectly affect</w:t>
      </w:r>
      <w:r>
        <w:rPr>
          <w:rFonts w:ascii="Times New Roman" w:hAnsi="Times New Roman" w:cs="Times New Roman"/>
          <w:sz w:val="24"/>
          <w:szCs w:val="24"/>
        </w:rPr>
        <w:t>ing</w:t>
      </w:r>
      <w:r>
        <w:rPr>
          <w:rFonts w:ascii="Times New Roman" w:hAnsi="Times New Roman" w:cs="Times New Roman" w:hint="eastAsia"/>
          <w:sz w:val="24"/>
          <w:szCs w:val="24"/>
        </w:rPr>
        <w:t xml:space="preserve"> their use of the three operations for advancing a reasoning process (</w:t>
      </w:r>
      <w:r w:rsidRPr="00FA5BCA">
        <w:rPr>
          <w:rFonts w:ascii="Times New Roman" w:hAnsi="Times New Roman" w:cs="Times New Roman"/>
          <w:i/>
          <w:sz w:val="24"/>
          <w:szCs w:val="24"/>
        </w:rPr>
        <w:t>rephrasing an object</w:t>
      </w:r>
      <w:r>
        <w:rPr>
          <w:rFonts w:ascii="Times New Roman" w:hAnsi="Times New Roman" w:cs="Times New Roman" w:hint="eastAsia"/>
          <w:sz w:val="24"/>
          <w:szCs w:val="24"/>
        </w:rPr>
        <w:t xml:space="preserve">, </w:t>
      </w:r>
      <w:r w:rsidRPr="00FA5BCA">
        <w:rPr>
          <w:rFonts w:ascii="Times New Roman" w:hAnsi="Times New Roman" w:cs="Times New Roman"/>
          <w:i/>
          <w:sz w:val="24"/>
          <w:szCs w:val="24"/>
        </w:rPr>
        <w:t>combining objects</w:t>
      </w:r>
      <w:r>
        <w:rPr>
          <w:rFonts w:ascii="Times New Roman" w:hAnsi="Times New Roman" w:cs="Times New Roman" w:hint="eastAsia"/>
          <w:sz w:val="24"/>
          <w:szCs w:val="24"/>
        </w:rPr>
        <w:t xml:space="preserve">, and </w:t>
      </w:r>
      <w:r w:rsidRPr="00B3769A">
        <w:rPr>
          <w:rFonts w:ascii="Times New Roman" w:hAnsi="Times New Roman" w:cs="Times New Roman" w:hint="eastAsia"/>
          <w:i/>
          <w:sz w:val="24"/>
          <w:szCs w:val="24"/>
        </w:rPr>
        <w:t>creating a cue</w:t>
      </w:r>
      <w:r>
        <w:rPr>
          <w:rFonts w:ascii="Times New Roman" w:hAnsi="Times New Roman" w:cs="Times New Roman" w:hint="eastAsia"/>
          <w:sz w:val="24"/>
          <w:szCs w:val="24"/>
        </w:rPr>
        <w:t xml:space="preserve">). </w:t>
      </w:r>
      <w:r>
        <w:rPr>
          <w:rFonts w:ascii="Times New Roman" w:hAnsi="Times New Roman" w:cs="Times New Roman"/>
          <w:sz w:val="24"/>
          <w:szCs w:val="24"/>
        </w:rPr>
        <w:t xml:space="preserve"> For example, students’ </w:t>
      </w:r>
      <w:r>
        <w:rPr>
          <w:rFonts w:ascii="Times New Roman" w:hAnsi="Times New Roman" w:cs="Times New Roman" w:hint="eastAsia"/>
          <w:sz w:val="24"/>
          <w:szCs w:val="24"/>
        </w:rPr>
        <w:t xml:space="preserve">lack of or their </w:t>
      </w:r>
      <w:r>
        <w:rPr>
          <w:rFonts w:ascii="Times New Roman" w:hAnsi="Times New Roman" w:cs="Times New Roman"/>
          <w:sz w:val="24"/>
          <w:szCs w:val="24"/>
        </w:rPr>
        <w:t xml:space="preserve">incomplete </w:t>
      </w:r>
      <w:r>
        <w:rPr>
          <w:rFonts w:ascii="Times New Roman" w:hAnsi="Times New Roman" w:cs="Times New Roman" w:hint="eastAsia"/>
          <w:sz w:val="24"/>
          <w:szCs w:val="24"/>
        </w:rPr>
        <w:t>knowledge</w:t>
      </w:r>
      <w:r>
        <w:rPr>
          <w:rFonts w:ascii="Times New Roman" w:hAnsi="Times New Roman" w:cs="Times New Roman"/>
          <w:sz w:val="24"/>
          <w:szCs w:val="24"/>
        </w:rPr>
        <w:t xml:space="preserve"> of a concept </w:t>
      </w:r>
      <w:r>
        <w:rPr>
          <w:rFonts w:ascii="Times New Roman" w:hAnsi="Times New Roman" w:cs="Times New Roman" w:hint="eastAsia"/>
          <w:sz w:val="24"/>
          <w:szCs w:val="24"/>
        </w:rPr>
        <w:t xml:space="preserve">affected and ruined their </w:t>
      </w:r>
      <w:r>
        <w:rPr>
          <w:rFonts w:ascii="Times New Roman" w:hAnsi="Times New Roman" w:cs="Times New Roman"/>
          <w:sz w:val="24"/>
          <w:szCs w:val="24"/>
        </w:rPr>
        <w:t>reasoning</w:t>
      </w:r>
      <w:r>
        <w:rPr>
          <w:rFonts w:ascii="Times New Roman" w:hAnsi="Times New Roman" w:cs="Times New Roman" w:hint="eastAsia"/>
          <w:sz w:val="24"/>
          <w:szCs w:val="24"/>
        </w:rPr>
        <w:t xml:space="preserve"> process in multiple ways:  creating</w:t>
      </w:r>
      <w:r>
        <w:rPr>
          <w:rFonts w:ascii="Times New Roman" w:hAnsi="Times New Roman" w:cs="Times New Roman"/>
          <w:sz w:val="24"/>
          <w:szCs w:val="24"/>
        </w:rPr>
        <w:t xml:space="preserve"> a wrong notation </w:t>
      </w:r>
      <w:r>
        <w:rPr>
          <w:rFonts w:ascii="Times New Roman" w:hAnsi="Times New Roman" w:cs="Times New Roman" w:hint="eastAsia"/>
          <w:sz w:val="24"/>
          <w:szCs w:val="24"/>
        </w:rPr>
        <w:t>that makes their arguments no sense; causing students to fail to rephrase an object correctly; making it difficult for students to combine two objects by missing the connection between them;  hindering students from recalling prior knowledge necessary to solve the given problem; and making students</w:t>
      </w:r>
      <w:r>
        <w:rPr>
          <w:rFonts w:ascii="Times New Roman" w:hAnsi="Times New Roman" w:cs="Times New Roman"/>
          <w:sz w:val="24"/>
          <w:szCs w:val="24"/>
        </w:rPr>
        <w:t>’</w:t>
      </w:r>
      <w:r>
        <w:rPr>
          <w:rFonts w:ascii="Times New Roman" w:hAnsi="Times New Roman" w:cs="Times New Roman" w:hint="eastAsia"/>
          <w:sz w:val="24"/>
          <w:szCs w:val="24"/>
        </w:rPr>
        <w:t xml:space="preserve"> </w:t>
      </w:r>
      <w:r w:rsidRPr="00334BB1">
        <w:rPr>
          <w:rFonts w:ascii="Times New Roman" w:hAnsi="Times New Roman" w:cs="Times New Roman" w:hint="eastAsia"/>
          <w:i/>
          <w:sz w:val="24"/>
          <w:szCs w:val="24"/>
        </w:rPr>
        <w:t>tenacity</w:t>
      </w:r>
      <w:r>
        <w:rPr>
          <w:rFonts w:ascii="Times New Roman" w:hAnsi="Times New Roman" w:cs="Times New Roman" w:hint="eastAsia"/>
          <w:sz w:val="24"/>
          <w:szCs w:val="24"/>
        </w:rPr>
        <w:t xml:space="preserve">, </w:t>
      </w:r>
      <w:r w:rsidRPr="00334BB1">
        <w:rPr>
          <w:rFonts w:ascii="Times New Roman" w:hAnsi="Times New Roman" w:cs="Times New Roman" w:hint="eastAsia"/>
          <w:i/>
          <w:sz w:val="24"/>
          <w:szCs w:val="24"/>
        </w:rPr>
        <w:t>flexibility</w:t>
      </w:r>
      <w:r>
        <w:rPr>
          <w:rFonts w:ascii="Times New Roman" w:hAnsi="Times New Roman" w:cs="Times New Roman" w:hint="eastAsia"/>
          <w:sz w:val="24"/>
          <w:szCs w:val="24"/>
        </w:rPr>
        <w:t xml:space="preserve">, </w:t>
      </w:r>
      <w:r>
        <w:rPr>
          <w:rFonts w:ascii="Times New Roman" w:hAnsi="Times New Roman" w:cs="Times New Roman"/>
          <w:sz w:val="24"/>
          <w:szCs w:val="24"/>
        </w:rPr>
        <w:t>carefulness</w:t>
      </w:r>
      <w:r>
        <w:rPr>
          <w:rFonts w:ascii="Times New Roman" w:hAnsi="Times New Roman" w:cs="Times New Roman" w:hint="eastAsia"/>
          <w:sz w:val="24"/>
          <w:szCs w:val="24"/>
        </w:rPr>
        <w:t xml:space="preserve">, and </w:t>
      </w:r>
      <w:r w:rsidRPr="00334BB1">
        <w:rPr>
          <w:rFonts w:ascii="Times New Roman" w:hAnsi="Times New Roman" w:cs="Times New Roman" w:hint="eastAsia"/>
          <w:i/>
          <w:sz w:val="24"/>
          <w:szCs w:val="24"/>
        </w:rPr>
        <w:t>alertness</w:t>
      </w:r>
      <w:r>
        <w:rPr>
          <w:rFonts w:ascii="Times New Roman" w:hAnsi="Times New Roman" w:cs="Times New Roman" w:hint="eastAsia"/>
          <w:sz w:val="24"/>
          <w:szCs w:val="24"/>
        </w:rPr>
        <w:t xml:space="preserve"> weaker. </w:t>
      </w:r>
      <w:r>
        <w:rPr>
          <w:rFonts w:ascii="Times New Roman" w:hAnsi="Times New Roman" w:cs="Times New Roman"/>
          <w:sz w:val="24"/>
          <w:szCs w:val="24"/>
        </w:rPr>
        <w:t xml:space="preserve">It </w:t>
      </w:r>
      <w:r>
        <w:rPr>
          <w:rFonts w:ascii="Times New Roman" w:hAnsi="Times New Roman" w:cs="Times New Roman" w:hint="eastAsia"/>
          <w:sz w:val="24"/>
          <w:szCs w:val="24"/>
        </w:rPr>
        <w:t xml:space="preserve">seems to be </w:t>
      </w:r>
      <w:r>
        <w:rPr>
          <w:rFonts w:ascii="Times New Roman" w:hAnsi="Times New Roman" w:cs="Times New Roman"/>
          <w:sz w:val="24"/>
          <w:szCs w:val="24"/>
        </w:rPr>
        <w:t>a matter of course to say that s</w:t>
      </w:r>
      <w:r>
        <w:rPr>
          <w:rFonts w:ascii="Times New Roman" w:hAnsi="Times New Roman" w:cs="Times New Roman" w:hint="eastAsia"/>
          <w:sz w:val="24"/>
          <w:szCs w:val="24"/>
        </w:rPr>
        <w:t xml:space="preserve">tudents should be encouraged to deepen and widen their knowledge of the facts around mathematical concepts, including </w:t>
      </w:r>
      <w:r>
        <w:rPr>
          <w:rFonts w:ascii="Times New Roman" w:hAnsi="Times New Roman" w:cs="Times New Roman"/>
          <w:sz w:val="24"/>
          <w:szCs w:val="24"/>
        </w:rPr>
        <w:t>their</w:t>
      </w:r>
      <w:r>
        <w:rPr>
          <w:rFonts w:ascii="Times New Roman" w:hAnsi="Times New Roman" w:cs="Times New Roman" w:hint="eastAsia"/>
          <w:sz w:val="24"/>
          <w:szCs w:val="24"/>
        </w:rPr>
        <w:t xml:space="preserve"> definition</w:t>
      </w:r>
      <w:r>
        <w:rPr>
          <w:rFonts w:ascii="Times New Roman" w:hAnsi="Times New Roman" w:cs="Times New Roman"/>
          <w:sz w:val="24"/>
          <w:szCs w:val="24"/>
        </w:rPr>
        <w:t>s, their meanings, their properties, their notations, and a related theorem</w:t>
      </w:r>
      <w:r>
        <w:rPr>
          <w:rFonts w:ascii="Times New Roman" w:hAnsi="Times New Roman" w:cs="Times New Roman" w:hint="eastAsia"/>
          <w:sz w:val="24"/>
          <w:szCs w:val="24"/>
        </w:rPr>
        <w:t xml:space="preserve">. </w:t>
      </w:r>
      <w:r>
        <w:rPr>
          <w:rFonts w:ascii="Times New Roman" w:hAnsi="Times New Roman" w:cs="Times New Roman"/>
          <w:sz w:val="24"/>
          <w:szCs w:val="24"/>
        </w:rPr>
        <w:t xml:space="preserve">  However, the </w:t>
      </w:r>
      <w:r>
        <w:rPr>
          <w:rFonts w:ascii="Times New Roman" w:hAnsi="Times New Roman" w:cs="Times New Roman" w:hint="eastAsia"/>
          <w:sz w:val="24"/>
          <w:szCs w:val="24"/>
        </w:rPr>
        <w:t>findings of this study</w:t>
      </w:r>
      <w:r>
        <w:rPr>
          <w:rFonts w:ascii="Times New Roman" w:hAnsi="Times New Roman" w:cs="Times New Roman"/>
          <w:sz w:val="24"/>
          <w:szCs w:val="24"/>
        </w:rPr>
        <w:t xml:space="preserve"> </w:t>
      </w:r>
      <w:r>
        <w:rPr>
          <w:rFonts w:ascii="Times New Roman" w:hAnsi="Times New Roman" w:cs="Times New Roman" w:hint="eastAsia"/>
          <w:sz w:val="24"/>
          <w:szCs w:val="24"/>
        </w:rPr>
        <w:t>strongly suggests</w:t>
      </w:r>
      <w:r>
        <w:rPr>
          <w:rFonts w:ascii="Times New Roman" w:hAnsi="Times New Roman" w:cs="Times New Roman"/>
          <w:sz w:val="24"/>
          <w:szCs w:val="24"/>
        </w:rPr>
        <w:t xml:space="preserve"> that</w:t>
      </w:r>
      <w:r>
        <w:rPr>
          <w:rFonts w:ascii="Times New Roman" w:hAnsi="Times New Roman" w:cs="Times New Roman" w:hint="eastAsia"/>
          <w:sz w:val="24"/>
          <w:szCs w:val="24"/>
        </w:rPr>
        <w:t xml:space="preserve"> </w:t>
      </w:r>
      <w:r>
        <w:rPr>
          <w:rFonts w:ascii="Times New Roman" w:hAnsi="Times New Roman" w:cs="Times New Roman"/>
          <w:sz w:val="24"/>
          <w:szCs w:val="24"/>
        </w:rPr>
        <w:t xml:space="preserve">instructors </w:t>
      </w:r>
      <w:r>
        <w:rPr>
          <w:rFonts w:ascii="Times New Roman" w:hAnsi="Times New Roman" w:cs="Times New Roman" w:hint="eastAsia"/>
          <w:sz w:val="24"/>
          <w:szCs w:val="24"/>
        </w:rPr>
        <w:t>cannot</w:t>
      </w:r>
      <w:r>
        <w:rPr>
          <w:rFonts w:ascii="Times New Roman" w:hAnsi="Times New Roman" w:cs="Times New Roman"/>
          <w:sz w:val="24"/>
          <w:szCs w:val="24"/>
        </w:rPr>
        <w:t xml:space="preserve"> </w:t>
      </w:r>
      <w:r>
        <w:rPr>
          <w:rFonts w:ascii="Times New Roman" w:hAnsi="Times New Roman" w:cs="Times New Roman" w:hint="eastAsia"/>
          <w:sz w:val="24"/>
          <w:szCs w:val="24"/>
        </w:rPr>
        <w:t>put</w:t>
      </w:r>
      <w:r>
        <w:rPr>
          <w:rFonts w:ascii="Times New Roman" w:hAnsi="Times New Roman" w:cs="Times New Roman"/>
          <w:sz w:val="24"/>
          <w:szCs w:val="24"/>
        </w:rPr>
        <w:t xml:space="preserve"> too much </w:t>
      </w:r>
      <w:r>
        <w:rPr>
          <w:rFonts w:ascii="Times New Roman" w:hAnsi="Times New Roman" w:cs="Times New Roman" w:hint="eastAsia"/>
          <w:sz w:val="24"/>
          <w:szCs w:val="24"/>
        </w:rPr>
        <w:t xml:space="preserve">emphasis on </w:t>
      </w:r>
      <w:r>
        <w:rPr>
          <w:rFonts w:ascii="Times New Roman" w:hAnsi="Times New Roman" w:cs="Times New Roman"/>
          <w:sz w:val="24"/>
          <w:szCs w:val="24"/>
        </w:rPr>
        <w:t xml:space="preserve">the importance of students’ </w:t>
      </w:r>
      <w:r>
        <w:rPr>
          <w:rFonts w:ascii="Times New Roman" w:hAnsi="Times New Roman" w:cs="Times New Roman" w:hint="eastAsia"/>
          <w:sz w:val="24"/>
          <w:szCs w:val="24"/>
        </w:rPr>
        <w:t xml:space="preserve">acquisition and construction of their </w:t>
      </w:r>
      <w:r>
        <w:rPr>
          <w:rFonts w:ascii="Times New Roman" w:hAnsi="Times New Roman" w:cs="Times New Roman"/>
          <w:sz w:val="24"/>
          <w:szCs w:val="24"/>
        </w:rPr>
        <w:t>knowledge</w:t>
      </w:r>
      <w:r>
        <w:rPr>
          <w:rFonts w:ascii="Times New Roman" w:hAnsi="Times New Roman" w:cs="Times New Roman" w:hint="eastAsia"/>
          <w:sz w:val="24"/>
          <w:szCs w:val="24"/>
        </w:rPr>
        <w:t xml:space="preserve"> </w:t>
      </w:r>
      <w:r>
        <w:rPr>
          <w:rFonts w:ascii="Times New Roman" w:hAnsi="Times New Roman" w:cs="Times New Roman"/>
          <w:sz w:val="24"/>
          <w:szCs w:val="24"/>
        </w:rPr>
        <w:t>around</w:t>
      </w:r>
      <w:r>
        <w:rPr>
          <w:rFonts w:ascii="Times New Roman" w:hAnsi="Times New Roman" w:cs="Times New Roman" w:hint="eastAsia"/>
          <w:sz w:val="24"/>
          <w:szCs w:val="24"/>
        </w:rPr>
        <w:t xml:space="preserve"> basic concepts</w:t>
      </w:r>
      <w:r>
        <w:rPr>
          <w:rFonts w:ascii="Times New Roman" w:hAnsi="Times New Roman" w:cs="Times New Roman"/>
          <w:sz w:val="24"/>
          <w:szCs w:val="24"/>
        </w:rPr>
        <w:t>.</w:t>
      </w:r>
      <w:r>
        <w:rPr>
          <w:rFonts w:ascii="Times New Roman" w:hAnsi="Times New Roman" w:cs="Times New Roman" w:hint="eastAsia"/>
          <w:sz w:val="24"/>
          <w:szCs w:val="24"/>
        </w:rPr>
        <w:t xml:space="preserve">  The </w:t>
      </w:r>
      <w:r>
        <w:rPr>
          <w:rFonts w:ascii="Times New Roman" w:hAnsi="Times New Roman" w:cs="Times New Roman"/>
          <w:sz w:val="24"/>
          <w:szCs w:val="24"/>
        </w:rPr>
        <w:t>analysis</w:t>
      </w:r>
      <w:r>
        <w:rPr>
          <w:rFonts w:ascii="Times New Roman" w:hAnsi="Times New Roman" w:cs="Times New Roman" w:hint="eastAsia"/>
          <w:sz w:val="24"/>
          <w:szCs w:val="24"/>
        </w:rPr>
        <w:t xml:space="preserve"> </w:t>
      </w:r>
      <w:r>
        <w:rPr>
          <w:rFonts w:ascii="Times New Roman" w:hAnsi="Times New Roman" w:cs="Times New Roman"/>
          <w:sz w:val="24"/>
          <w:szCs w:val="24"/>
        </w:rPr>
        <w:t xml:space="preserve">of students’ proofs </w:t>
      </w:r>
      <w:r>
        <w:rPr>
          <w:rFonts w:ascii="Times New Roman" w:hAnsi="Times New Roman" w:cs="Times New Roman" w:hint="eastAsia"/>
          <w:sz w:val="24"/>
          <w:szCs w:val="24"/>
        </w:rPr>
        <w:t xml:space="preserve">also </w:t>
      </w:r>
      <w:r>
        <w:rPr>
          <w:rFonts w:ascii="Times New Roman" w:hAnsi="Times New Roman" w:cs="Times New Roman"/>
          <w:sz w:val="24"/>
          <w:szCs w:val="24"/>
        </w:rPr>
        <w:t>found</w:t>
      </w:r>
      <w:r>
        <w:rPr>
          <w:rFonts w:ascii="Times New Roman" w:hAnsi="Times New Roman" w:cs="Times New Roman" w:hint="eastAsia"/>
          <w:sz w:val="24"/>
          <w:szCs w:val="24"/>
        </w:rPr>
        <w:t xml:space="preserve"> </w:t>
      </w:r>
      <w:r>
        <w:rPr>
          <w:rFonts w:ascii="Times New Roman" w:hAnsi="Times New Roman" w:cs="Times New Roman"/>
          <w:sz w:val="24"/>
          <w:szCs w:val="24"/>
        </w:rPr>
        <w:t>multiple</w:t>
      </w:r>
      <w:r>
        <w:rPr>
          <w:rFonts w:ascii="Times New Roman" w:hAnsi="Times New Roman" w:cs="Times New Roman" w:hint="eastAsia"/>
          <w:sz w:val="24"/>
          <w:szCs w:val="24"/>
        </w:rPr>
        <w:t xml:space="preserve"> cases in which students made their proving argument </w:t>
      </w:r>
      <w:r>
        <w:rPr>
          <w:rFonts w:ascii="Times New Roman" w:hAnsi="Times New Roman" w:cs="Times New Roman"/>
          <w:sz w:val="24"/>
          <w:szCs w:val="24"/>
        </w:rPr>
        <w:t xml:space="preserve">unsuccessful </w:t>
      </w:r>
      <w:r>
        <w:rPr>
          <w:rFonts w:ascii="Times New Roman" w:hAnsi="Times New Roman" w:cs="Times New Roman" w:hint="eastAsia"/>
          <w:sz w:val="24"/>
          <w:szCs w:val="24"/>
        </w:rPr>
        <w:t xml:space="preserve">due to their lack of </w:t>
      </w:r>
      <w:r>
        <w:rPr>
          <w:rFonts w:ascii="Times New Roman" w:hAnsi="Times New Roman" w:cs="Times New Roman"/>
          <w:sz w:val="24"/>
          <w:szCs w:val="24"/>
        </w:rPr>
        <w:t xml:space="preserve">flexibility, </w:t>
      </w:r>
      <w:r>
        <w:rPr>
          <w:rFonts w:ascii="Times New Roman" w:hAnsi="Times New Roman" w:cs="Times New Roman" w:hint="eastAsia"/>
          <w:sz w:val="24"/>
          <w:szCs w:val="24"/>
        </w:rPr>
        <w:t xml:space="preserve">carelessness </w:t>
      </w:r>
      <w:r>
        <w:rPr>
          <w:rFonts w:ascii="Times New Roman" w:hAnsi="Times New Roman" w:cs="Times New Roman"/>
          <w:sz w:val="24"/>
          <w:szCs w:val="24"/>
        </w:rPr>
        <w:t>and</w:t>
      </w:r>
      <w:r>
        <w:rPr>
          <w:rFonts w:ascii="Times New Roman" w:hAnsi="Times New Roman" w:cs="Times New Roman" w:hint="eastAsia"/>
          <w:sz w:val="24"/>
          <w:szCs w:val="24"/>
        </w:rPr>
        <w:t xml:space="preserve"> alertness.  </w:t>
      </w:r>
      <w:r>
        <w:rPr>
          <w:rFonts w:ascii="Times New Roman" w:hAnsi="Times New Roman" w:cs="Times New Roman"/>
          <w:sz w:val="24"/>
          <w:szCs w:val="24"/>
        </w:rPr>
        <w:t xml:space="preserve">These factors directly </w:t>
      </w:r>
      <w:r>
        <w:rPr>
          <w:rFonts w:ascii="Times New Roman" w:hAnsi="Times New Roman" w:cs="Times New Roman" w:hint="eastAsia"/>
          <w:sz w:val="24"/>
          <w:szCs w:val="24"/>
        </w:rPr>
        <w:t xml:space="preserve">and indirectly </w:t>
      </w:r>
      <w:r>
        <w:rPr>
          <w:rFonts w:ascii="Times New Roman" w:hAnsi="Times New Roman" w:cs="Times New Roman"/>
          <w:sz w:val="24"/>
          <w:szCs w:val="24"/>
        </w:rPr>
        <w:t>affect students’ reasoning activity (</w:t>
      </w:r>
      <w:r w:rsidRPr="00A169E4">
        <w:rPr>
          <w:rFonts w:ascii="Times New Roman" w:hAnsi="Times New Roman" w:cs="Times New Roman"/>
          <w:i/>
          <w:sz w:val="24"/>
          <w:szCs w:val="24"/>
        </w:rPr>
        <w:t>rephrasing an object</w:t>
      </w:r>
      <w:r>
        <w:rPr>
          <w:rFonts w:ascii="Times New Roman" w:hAnsi="Times New Roman" w:cs="Times New Roman"/>
          <w:sz w:val="24"/>
          <w:szCs w:val="24"/>
        </w:rPr>
        <w:t xml:space="preserve">, </w:t>
      </w:r>
      <w:r w:rsidRPr="00A169E4">
        <w:rPr>
          <w:rFonts w:ascii="Times New Roman" w:hAnsi="Times New Roman" w:cs="Times New Roman"/>
          <w:i/>
          <w:sz w:val="24"/>
          <w:szCs w:val="24"/>
        </w:rPr>
        <w:t>combining objects</w:t>
      </w:r>
      <w:r>
        <w:rPr>
          <w:rFonts w:ascii="Times New Roman" w:hAnsi="Times New Roman" w:cs="Times New Roman"/>
          <w:sz w:val="24"/>
          <w:szCs w:val="24"/>
        </w:rPr>
        <w:t xml:space="preserve">, and </w:t>
      </w:r>
      <w:r w:rsidRPr="00A169E4">
        <w:rPr>
          <w:rFonts w:ascii="Times New Roman" w:hAnsi="Times New Roman" w:cs="Times New Roman"/>
          <w:i/>
          <w:sz w:val="24"/>
          <w:szCs w:val="24"/>
        </w:rPr>
        <w:t>creating a cue</w:t>
      </w:r>
      <w:r>
        <w:rPr>
          <w:rFonts w:ascii="Times New Roman" w:hAnsi="Times New Roman" w:cs="Times New Roman"/>
          <w:sz w:val="24"/>
          <w:szCs w:val="24"/>
        </w:rPr>
        <w:t xml:space="preserve">).  </w:t>
      </w:r>
      <w:r>
        <w:rPr>
          <w:rFonts w:ascii="Times New Roman" w:hAnsi="Times New Roman" w:cs="Times New Roman" w:hint="eastAsia"/>
          <w:sz w:val="24"/>
          <w:szCs w:val="24"/>
        </w:rPr>
        <w:t xml:space="preserve">Students should be encouraged to </w:t>
      </w:r>
      <w:r>
        <w:rPr>
          <w:rFonts w:ascii="Times New Roman" w:hAnsi="Times New Roman" w:cs="Times New Roman"/>
          <w:sz w:val="24"/>
          <w:szCs w:val="24"/>
        </w:rPr>
        <w:t>keep in mind</w:t>
      </w:r>
      <w:r>
        <w:rPr>
          <w:rFonts w:ascii="Times New Roman" w:hAnsi="Times New Roman" w:cs="Times New Roman" w:hint="eastAsia"/>
          <w:sz w:val="24"/>
          <w:szCs w:val="24"/>
        </w:rPr>
        <w:t xml:space="preserve"> </w:t>
      </w:r>
      <w:r w:rsidRPr="003634BC">
        <w:rPr>
          <w:rFonts w:ascii="Times New Roman" w:hAnsi="Times New Roman" w:cs="Times New Roman" w:hint="eastAsia"/>
          <w:i/>
          <w:sz w:val="24"/>
          <w:szCs w:val="24"/>
        </w:rPr>
        <w:t>tenacity</w:t>
      </w:r>
      <w:r>
        <w:rPr>
          <w:rFonts w:ascii="Times New Roman" w:hAnsi="Times New Roman" w:cs="Times New Roman" w:hint="eastAsia"/>
          <w:sz w:val="24"/>
          <w:szCs w:val="24"/>
        </w:rPr>
        <w:t xml:space="preserve">, </w:t>
      </w:r>
      <w:r>
        <w:rPr>
          <w:rFonts w:ascii="Times New Roman" w:hAnsi="Times New Roman" w:cs="Times New Roman"/>
          <w:sz w:val="24"/>
          <w:szCs w:val="24"/>
        </w:rPr>
        <w:t xml:space="preserve"> </w:t>
      </w:r>
      <w:r w:rsidRPr="003634BC">
        <w:rPr>
          <w:rFonts w:ascii="Times New Roman" w:hAnsi="Times New Roman" w:cs="Times New Roman"/>
          <w:i/>
          <w:sz w:val="24"/>
          <w:szCs w:val="24"/>
        </w:rPr>
        <w:t>flexibility</w:t>
      </w:r>
      <w:r>
        <w:rPr>
          <w:rFonts w:ascii="Times New Roman" w:hAnsi="Times New Roman" w:cs="Times New Roman"/>
          <w:sz w:val="24"/>
          <w:szCs w:val="24"/>
        </w:rPr>
        <w:t xml:space="preserve">, </w:t>
      </w:r>
      <w:r w:rsidRPr="003634BC">
        <w:rPr>
          <w:rFonts w:ascii="Times New Roman" w:hAnsi="Times New Roman" w:cs="Times New Roman"/>
          <w:i/>
          <w:sz w:val="24"/>
          <w:szCs w:val="24"/>
        </w:rPr>
        <w:t>carefulness</w:t>
      </w:r>
      <w:r>
        <w:rPr>
          <w:rFonts w:ascii="Times New Roman" w:hAnsi="Times New Roman" w:cs="Times New Roman"/>
          <w:sz w:val="24"/>
          <w:szCs w:val="24"/>
        </w:rPr>
        <w:t xml:space="preserve">, and </w:t>
      </w:r>
      <w:r w:rsidRPr="003634BC">
        <w:rPr>
          <w:rFonts w:ascii="Times New Roman" w:hAnsi="Times New Roman" w:cs="Times New Roman"/>
          <w:i/>
          <w:sz w:val="24"/>
          <w:szCs w:val="24"/>
        </w:rPr>
        <w:t>alertness</w:t>
      </w:r>
      <w:r>
        <w:rPr>
          <w:rFonts w:ascii="Times New Roman" w:hAnsi="Times New Roman" w:cs="Times New Roman"/>
          <w:sz w:val="24"/>
          <w:szCs w:val="24"/>
        </w:rPr>
        <w:t xml:space="preserve"> </w:t>
      </w:r>
      <w:r>
        <w:rPr>
          <w:rFonts w:ascii="Times New Roman" w:hAnsi="Times New Roman" w:cs="Times New Roman" w:hint="eastAsia"/>
          <w:sz w:val="24"/>
          <w:szCs w:val="24"/>
        </w:rPr>
        <w:t>are also important factors for</w:t>
      </w:r>
      <w:r>
        <w:rPr>
          <w:rFonts w:ascii="Times New Roman" w:hAnsi="Times New Roman" w:cs="Times New Roman"/>
          <w:sz w:val="24"/>
          <w:szCs w:val="24"/>
        </w:rPr>
        <w:t xml:space="preserve"> proof construction</w:t>
      </w:r>
      <w:r>
        <w:rPr>
          <w:rFonts w:ascii="Times New Roman" w:hAnsi="Times New Roman" w:cs="Times New Roman" w:hint="eastAsia"/>
          <w:sz w:val="24"/>
          <w:szCs w:val="24"/>
        </w:rPr>
        <w:t xml:space="preserve">.   </w:t>
      </w:r>
    </w:p>
    <w:p w:rsidR="00753440" w:rsidRDefault="00753440" w:rsidP="00753440">
      <w:pPr>
        <w:spacing w:after="0" w:line="480" w:lineRule="auto"/>
        <w:ind w:firstLine="720"/>
        <w:rPr>
          <w:rFonts w:ascii="Times New Roman" w:hAnsi="Times New Roman" w:cs="Times New Roman"/>
          <w:sz w:val="24"/>
          <w:szCs w:val="24"/>
        </w:rPr>
      </w:pPr>
      <w:r>
        <w:rPr>
          <w:rFonts w:ascii="Times New Roman" w:hAnsi="Times New Roman" w:cs="Times New Roman" w:hint="eastAsia"/>
          <w:sz w:val="24"/>
          <w:szCs w:val="24"/>
        </w:rPr>
        <w:t xml:space="preserve">Hardin (2002) discussed two types of knowledge: declarative knowledge and procedural knowledge.  She defined declarative knowledge as knowing of facts, theories, events, and objects, and </w:t>
      </w:r>
      <w:r>
        <w:rPr>
          <w:rFonts w:ascii="Times New Roman" w:hAnsi="Times New Roman" w:cs="Times New Roman"/>
          <w:sz w:val="24"/>
          <w:szCs w:val="24"/>
        </w:rPr>
        <w:t>procedural</w:t>
      </w:r>
      <w:r>
        <w:rPr>
          <w:rFonts w:ascii="Times New Roman" w:hAnsi="Times New Roman" w:cs="Times New Roman" w:hint="eastAsia"/>
          <w:sz w:val="24"/>
          <w:szCs w:val="24"/>
        </w:rPr>
        <w:t xml:space="preserve"> </w:t>
      </w:r>
      <w:r>
        <w:rPr>
          <w:rFonts w:ascii="Times New Roman" w:hAnsi="Times New Roman" w:cs="Times New Roman"/>
          <w:sz w:val="24"/>
          <w:szCs w:val="24"/>
        </w:rPr>
        <w:t>knowledge</w:t>
      </w:r>
      <w:r>
        <w:rPr>
          <w:rFonts w:ascii="Times New Roman" w:hAnsi="Times New Roman" w:cs="Times New Roman" w:hint="eastAsia"/>
          <w:sz w:val="24"/>
          <w:szCs w:val="24"/>
        </w:rPr>
        <w:t xml:space="preserve"> as knowing how to do something, which, for example, includes cognitive skills and strategies.   The </w:t>
      </w:r>
      <w:r w:rsidRPr="00115565">
        <w:rPr>
          <w:rFonts w:ascii="Times New Roman" w:hAnsi="Times New Roman" w:cs="Times New Roman" w:hint="eastAsia"/>
          <w:i/>
          <w:sz w:val="24"/>
          <w:szCs w:val="24"/>
        </w:rPr>
        <w:t>background knowledge</w:t>
      </w:r>
      <w:r>
        <w:rPr>
          <w:rFonts w:ascii="Times New Roman" w:hAnsi="Times New Roman" w:cs="Times New Roman" w:hint="eastAsia"/>
          <w:sz w:val="24"/>
          <w:szCs w:val="24"/>
        </w:rPr>
        <w:t xml:space="preserve"> (See Figure 3.1), apart from the </w:t>
      </w:r>
      <w:r>
        <w:rPr>
          <w:rFonts w:ascii="Times New Roman" w:hAnsi="Times New Roman" w:cs="Times New Roman"/>
          <w:sz w:val="24"/>
          <w:szCs w:val="24"/>
        </w:rPr>
        <w:t>knowledge</w:t>
      </w:r>
      <w:r>
        <w:rPr>
          <w:rFonts w:ascii="Times New Roman" w:hAnsi="Times New Roman" w:cs="Times New Roman" w:hint="eastAsia"/>
          <w:sz w:val="24"/>
          <w:szCs w:val="24"/>
        </w:rPr>
        <w:t xml:space="preserve"> of proving techniques, </w:t>
      </w:r>
      <w:r>
        <w:rPr>
          <w:rFonts w:ascii="Times New Roman" w:hAnsi="Times New Roman" w:cs="Times New Roman"/>
          <w:sz w:val="24"/>
          <w:szCs w:val="24"/>
        </w:rPr>
        <w:t>help</w:t>
      </w:r>
      <w:r>
        <w:rPr>
          <w:rFonts w:ascii="Times New Roman" w:hAnsi="Times New Roman" w:cs="Times New Roman" w:hint="eastAsia"/>
          <w:sz w:val="24"/>
          <w:szCs w:val="24"/>
        </w:rPr>
        <w:t xml:space="preserve">s students construct a proving argument as declarative knowledge.  On one hand, not only proving techniques but also the </w:t>
      </w:r>
      <w:r>
        <w:rPr>
          <w:rFonts w:ascii="Times New Roman" w:hAnsi="Times New Roman" w:cs="Times New Roman"/>
          <w:sz w:val="24"/>
          <w:szCs w:val="24"/>
        </w:rPr>
        <w:t>knowledge</w:t>
      </w:r>
      <w:r>
        <w:rPr>
          <w:rFonts w:ascii="Times New Roman" w:hAnsi="Times New Roman" w:cs="Times New Roman" w:hint="eastAsia"/>
          <w:sz w:val="24"/>
          <w:szCs w:val="24"/>
        </w:rPr>
        <w:t xml:space="preserve"> of the </w:t>
      </w:r>
      <w:r>
        <w:rPr>
          <w:rFonts w:ascii="Times New Roman" w:hAnsi="Times New Roman" w:cs="Times New Roman"/>
          <w:sz w:val="24"/>
          <w:szCs w:val="24"/>
        </w:rPr>
        <w:t>structure</w:t>
      </w:r>
      <w:r>
        <w:rPr>
          <w:rFonts w:ascii="Times New Roman" w:hAnsi="Times New Roman" w:cs="Times New Roman" w:hint="eastAsia"/>
          <w:sz w:val="24"/>
          <w:szCs w:val="24"/>
        </w:rPr>
        <w:t xml:space="preserve"> of proof construction itself (Table 3.1, Table 3.2, and Figure 3.1) might help them construct more successful proving arguments as the procedural knowledge.</w:t>
      </w:r>
    </w:p>
    <w:p w:rsidR="00753440" w:rsidRDefault="00753440" w:rsidP="00753440">
      <w:pPr>
        <w:spacing w:after="0" w:line="480" w:lineRule="auto"/>
        <w:ind w:firstLine="720"/>
        <w:rPr>
          <w:rFonts w:ascii="Times New Roman" w:hAnsi="Times New Roman" w:cs="Times New Roman"/>
          <w:sz w:val="24"/>
          <w:szCs w:val="24"/>
        </w:rPr>
      </w:pPr>
      <w:r>
        <w:rPr>
          <w:rFonts w:ascii="Times New Roman" w:hAnsi="Times New Roman" w:cs="Times New Roman" w:hint="eastAsia"/>
          <w:sz w:val="24"/>
          <w:szCs w:val="24"/>
        </w:rPr>
        <w:t xml:space="preserve">Although the aspect of </w:t>
      </w:r>
      <w:r w:rsidRPr="00A54E4D">
        <w:rPr>
          <w:rFonts w:ascii="Times New Roman" w:hAnsi="Times New Roman" w:cs="Times New Roman" w:hint="eastAsia"/>
          <w:i/>
          <w:sz w:val="24"/>
          <w:szCs w:val="24"/>
        </w:rPr>
        <w:t>affect and beliefs</w:t>
      </w:r>
      <w:r>
        <w:rPr>
          <w:rFonts w:ascii="Times New Roman" w:hAnsi="Times New Roman" w:cs="Times New Roman" w:hint="eastAsia"/>
          <w:sz w:val="24"/>
          <w:szCs w:val="24"/>
        </w:rPr>
        <w:t xml:space="preserve"> was not the main focus of this study, it is a crucial aspect for successful proof construction.  Bandura (1997) asserted the importance of students</w:t>
      </w:r>
      <w:r>
        <w:rPr>
          <w:rFonts w:ascii="Times New Roman" w:hAnsi="Times New Roman" w:cs="Times New Roman"/>
          <w:sz w:val="24"/>
          <w:szCs w:val="24"/>
        </w:rPr>
        <w:t>’</w:t>
      </w:r>
      <w:r>
        <w:rPr>
          <w:rFonts w:ascii="Times New Roman" w:hAnsi="Times New Roman" w:cs="Times New Roman" w:hint="eastAsia"/>
          <w:sz w:val="24"/>
          <w:szCs w:val="24"/>
        </w:rPr>
        <w:t xml:space="preserve"> building self-efficacy for a successful learner. Pintrich (1999) and Zimmerman (2000) claimed that students</w:t>
      </w:r>
      <w:r>
        <w:rPr>
          <w:rFonts w:ascii="Times New Roman" w:hAnsi="Times New Roman" w:cs="Times New Roman"/>
          <w:sz w:val="24"/>
          <w:szCs w:val="24"/>
        </w:rPr>
        <w:t>’</w:t>
      </w:r>
      <w:r>
        <w:rPr>
          <w:rFonts w:ascii="Times New Roman" w:hAnsi="Times New Roman" w:cs="Times New Roman" w:hint="eastAsia"/>
          <w:sz w:val="24"/>
          <w:szCs w:val="24"/>
        </w:rPr>
        <w:t xml:space="preserve"> self-efficacy may influence their attitudes and performances in mathematics.  Bandura (1997) suggested that students should have a mastery of experience to build their self-efficacy.  Students need to be encouraged to build their </w:t>
      </w:r>
      <w:r>
        <w:rPr>
          <w:rFonts w:ascii="Times New Roman" w:hAnsi="Times New Roman" w:cs="Times New Roman"/>
          <w:sz w:val="24"/>
          <w:szCs w:val="24"/>
        </w:rPr>
        <w:t>mathematical</w:t>
      </w:r>
      <w:r>
        <w:rPr>
          <w:rFonts w:ascii="Times New Roman" w:hAnsi="Times New Roman" w:cs="Times New Roman" w:hint="eastAsia"/>
          <w:sz w:val="24"/>
          <w:szCs w:val="24"/>
        </w:rPr>
        <w:t xml:space="preserve"> </w:t>
      </w:r>
      <w:r>
        <w:rPr>
          <w:rFonts w:ascii="Times New Roman" w:hAnsi="Times New Roman" w:cs="Times New Roman"/>
          <w:sz w:val="24"/>
          <w:szCs w:val="24"/>
        </w:rPr>
        <w:t>knowledge</w:t>
      </w:r>
      <w:r>
        <w:rPr>
          <w:rFonts w:ascii="Times New Roman" w:hAnsi="Times New Roman" w:cs="Times New Roman" w:hint="eastAsia"/>
          <w:sz w:val="24"/>
          <w:szCs w:val="24"/>
        </w:rPr>
        <w:t xml:space="preserve"> through practicing proof construction.  The suggestions for students can be summarized in the following way.</w:t>
      </w:r>
    </w:p>
    <w:p w:rsidR="00753440" w:rsidRPr="00261496" w:rsidRDefault="00753440" w:rsidP="00261496">
      <w:pPr>
        <w:spacing w:after="0" w:line="480" w:lineRule="auto"/>
        <w:ind w:firstLine="720"/>
        <w:rPr>
          <w:rFonts w:ascii="Times New Roman" w:hAnsi="Times New Roman" w:cs="Times New Roman"/>
          <w:b/>
          <w:i/>
          <w:sz w:val="24"/>
          <w:szCs w:val="24"/>
        </w:rPr>
      </w:pPr>
      <w:r w:rsidRPr="00261496">
        <w:rPr>
          <w:rFonts w:ascii="Times New Roman" w:hAnsi="Times New Roman" w:cs="Times New Roman" w:hint="eastAsia"/>
          <w:b/>
          <w:i/>
          <w:sz w:val="24"/>
          <w:szCs w:val="24"/>
        </w:rPr>
        <w:t>Opening Stage</w:t>
      </w:r>
      <w:r w:rsidR="00261496" w:rsidRPr="00261496">
        <w:rPr>
          <w:rFonts w:ascii="Times New Roman" w:hAnsi="Times New Roman" w:cs="Times New Roman" w:hint="eastAsia"/>
          <w:b/>
          <w:i/>
          <w:sz w:val="24"/>
          <w:szCs w:val="24"/>
        </w:rPr>
        <w:t>.</w:t>
      </w:r>
    </w:p>
    <w:p w:rsidR="00753440" w:rsidRPr="004179F6" w:rsidRDefault="00753440" w:rsidP="00261496">
      <w:pPr>
        <w:pStyle w:val="ListParagraph"/>
        <w:numPr>
          <w:ilvl w:val="0"/>
          <w:numId w:val="4"/>
        </w:numPr>
        <w:spacing w:line="480" w:lineRule="auto"/>
        <w:ind w:hanging="357"/>
      </w:pPr>
      <w:r>
        <w:rPr>
          <w:rFonts w:eastAsiaTheme="minorEastAsia" w:hint="eastAsia"/>
        </w:rPr>
        <w:t xml:space="preserve">Translate the conclusion into </w:t>
      </w:r>
      <w:r w:rsidRPr="004179F6">
        <w:rPr>
          <w:rFonts w:eastAsiaTheme="minorEastAsia" w:hint="eastAsia"/>
          <w:i/>
        </w:rPr>
        <w:t>mathematical language</w:t>
      </w:r>
      <w:r>
        <w:rPr>
          <w:rFonts w:eastAsiaTheme="minorEastAsia" w:hint="eastAsia"/>
        </w:rPr>
        <w:t>.</w:t>
      </w:r>
    </w:p>
    <w:p w:rsidR="00753440" w:rsidRPr="004179F6" w:rsidRDefault="00753440" w:rsidP="00261496">
      <w:pPr>
        <w:pStyle w:val="ListParagraph"/>
        <w:numPr>
          <w:ilvl w:val="1"/>
          <w:numId w:val="4"/>
        </w:numPr>
        <w:spacing w:line="480" w:lineRule="auto"/>
        <w:ind w:hanging="357"/>
      </w:pPr>
      <w:r>
        <w:rPr>
          <w:rFonts w:eastAsiaTheme="minorEastAsia"/>
        </w:rPr>
        <w:t>M</w:t>
      </w:r>
      <w:r>
        <w:rPr>
          <w:rFonts w:eastAsiaTheme="minorEastAsia" w:hint="eastAsia"/>
        </w:rPr>
        <w:t>ake sure of the goal of the proof.</w:t>
      </w:r>
    </w:p>
    <w:p w:rsidR="00753440" w:rsidRPr="004179F6" w:rsidRDefault="00753440" w:rsidP="00261496">
      <w:pPr>
        <w:pStyle w:val="ListParagraph"/>
        <w:numPr>
          <w:ilvl w:val="1"/>
          <w:numId w:val="4"/>
        </w:numPr>
        <w:spacing w:line="480" w:lineRule="auto"/>
        <w:ind w:hanging="357"/>
      </w:pPr>
      <w:r>
        <w:rPr>
          <w:rFonts w:eastAsiaTheme="minorEastAsia"/>
        </w:rPr>
        <w:t>F</w:t>
      </w:r>
      <w:r>
        <w:rPr>
          <w:rFonts w:eastAsiaTheme="minorEastAsia" w:hint="eastAsia"/>
        </w:rPr>
        <w:t xml:space="preserve">ind </w:t>
      </w:r>
      <w:r w:rsidRPr="004179F6">
        <w:rPr>
          <w:rFonts w:eastAsiaTheme="minorEastAsia" w:hint="eastAsia"/>
          <w:i/>
        </w:rPr>
        <w:t>an ignition phrase</w:t>
      </w:r>
      <w:r>
        <w:rPr>
          <w:rFonts w:eastAsiaTheme="minorEastAsia" w:hint="eastAsia"/>
        </w:rPr>
        <w:t xml:space="preserve"> if there is any. </w:t>
      </w:r>
    </w:p>
    <w:p w:rsidR="00753440" w:rsidRPr="00E37A8D" w:rsidRDefault="00753440" w:rsidP="00261496">
      <w:pPr>
        <w:pStyle w:val="ListParagraph"/>
        <w:numPr>
          <w:ilvl w:val="0"/>
          <w:numId w:val="4"/>
        </w:numPr>
        <w:spacing w:line="480" w:lineRule="auto"/>
        <w:ind w:hanging="357"/>
      </w:pPr>
      <w:r>
        <w:rPr>
          <w:rFonts w:eastAsiaTheme="minorEastAsia" w:hint="eastAsia"/>
        </w:rPr>
        <w:t xml:space="preserve">Set a starting variable through </w:t>
      </w:r>
      <w:r w:rsidRPr="004179F6">
        <w:rPr>
          <w:rFonts w:eastAsiaTheme="minorEastAsia" w:hint="eastAsia"/>
          <w:i/>
        </w:rPr>
        <w:t>an ignition phrase</w:t>
      </w:r>
      <w:r>
        <w:rPr>
          <w:rFonts w:eastAsiaTheme="minorEastAsia" w:hint="eastAsia"/>
        </w:rPr>
        <w:t>.</w:t>
      </w:r>
    </w:p>
    <w:p w:rsidR="00753440" w:rsidRPr="00E37A8D" w:rsidRDefault="00753440" w:rsidP="00261496">
      <w:pPr>
        <w:spacing w:after="0" w:line="480" w:lineRule="auto"/>
        <w:ind w:left="720"/>
        <w:rPr>
          <w:rFonts w:ascii="Times New Roman" w:hAnsi="Times New Roman" w:cs="Times New Roman"/>
          <w:sz w:val="24"/>
          <w:szCs w:val="24"/>
        </w:rPr>
      </w:pPr>
      <w:r w:rsidRPr="00261496">
        <w:rPr>
          <w:rFonts w:ascii="Times New Roman" w:hAnsi="Times New Roman" w:cs="Times New Roman"/>
          <w:b/>
          <w:i/>
          <w:sz w:val="24"/>
          <w:szCs w:val="24"/>
        </w:rPr>
        <w:t>Body Construction Stage</w:t>
      </w:r>
      <w:r w:rsidR="00261496">
        <w:rPr>
          <w:rFonts w:ascii="Times New Roman" w:hAnsi="Times New Roman" w:cs="Times New Roman" w:hint="eastAsia"/>
          <w:sz w:val="24"/>
          <w:szCs w:val="24"/>
        </w:rPr>
        <w:t>.</w:t>
      </w:r>
    </w:p>
    <w:p w:rsidR="00753440" w:rsidRPr="00BC16D9" w:rsidRDefault="00753440" w:rsidP="00261496">
      <w:pPr>
        <w:pStyle w:val="ListParagraph"/>
        <w:numPr>
          <w:ilvl w:val="0"/>
          <w:numId w:val="4"/>
        </w:numPr>
        <w:spacing w:line="480" w:lineRule="auto"/>
        <w:ind w:hanging="357"/>
      </w:pPr>
      <w:r>
        <w:rPr>
          <w:rFonts w:eastAsiaTheme="minorEastAsia" w:hint="eastAsia"/>
        </w:rPr>
        <w:t xml:space="preserve">First, try the operation of </w:t>
      </w:r>
      <w:r w:rsidRPr="004179F6">
        <w:rPr>
          <w:rFonts w:eastAsiaTheme="minorEastAsia" w:hint="eastAsia"/>
          <w:i/>
        </w:rPr>
        <w:t>rephrasing an object</w:t>
      </w:r>
      <w:r>
        <w:rPr>
          <w:rFonts w:eastAsiaTheme="minorEastAsia" w:hint="eastAsia"/>
        </w:rPr>
        <w:t xml:space="preserve">.  </w:t>
      </w:r>
    </w:p>
    <w:p w:rsidR="00753440" w:rsidRPr="00BC16D9" w:rsidRDefault="00753440" w:rsidP="00261496">
      <w:pPr>
        <w:pStyle w:val="ListParagraph"/>
        <w:numPr>
          <w:ilvl w:val="1"/>
          <w:numId w:val="4"/>
        </w:numPr>
        <w:spacing w:line="480" w:lineRule="auto"/>
        <w:ind w:hanging="357"/>
      </w:pPr>
      <w:r>
        <w:rPr>
          <w:rFonts w:eastAsiaTheme="minorEastAsia" w:hint="eastAsia"/>
        </w:rPr>
        <w:t>Apply definitions or theorems.</w:t>
      </w:r>
    </w:p>
    <w:p w:rsidR="00753440" w:rsidRPr="00BC16D9" w:rsidRDefault="00753440" w:rsidP="00261496">
      <w:pPr>
        <w:pStyle w:val="ListParagraph"/>
        <w:numPr>
          <w:ilvl w:val="1"/>
          <w:numId w:val="4"/>
        </w:numPr>
        <w:spacing w:line="480" w:lineRule="auto"/>
        <w:ind w:hanging="357"/>
      </w:pPr>
      <w:r>
        <w:rPr>
          <w:rFonts w:eastAsiaTheme="minorEastAsia"/>
        </w:rPr>
        <w:t>Change the expression through interpretation.</w:t>
      </w:r>
    </w:p>
    <w:p w:rsidR="00753440" w:rsidRPr="004179F6" w:rsidRDefault="00753440" w:rsidP="00261496">
      <w:pPr>
        <w:pStyle w:val="ListParagraph"/>
        <w:numPr>
          <w:ilvl w:val="1"/>
          <w:numId w:val="4"/>
        </w:numPr>
        <w:spacing w:line="480" w:lineRule="auto"/>
        <w:ind w:hanging="357"/>
      </w:pPr>
      <w:r>
        <w:rPr>
          <w:rFonts w:eastAsiaTheme="minorEastAsia" w:hint="eastAsia"/>
        </w:rPr>
        <w:t>Manipulate the object algebraically.</w:t>
      </w:r>
    </w:p>
    <w:p w:rsidR="00753440" w:rsidRPr="004179F6" w:rsidRDefault="00753440" w:rsidP="00261496">
      <w:pPr>
        <w:pStyle w:val="ListParagraph"/>
        <w:numPr>
          <w:ilvl w:val="0"/>
          <w:numId w:val="4"/>
        </w:numPr>
        <w:spacing w:line="480" w:lineRule="auto"/>
        <w:ind w:hanging="357"/>
      </w:pPr>
      <w:r>
        <w:rPr>
          <w:rFonts w:eastAsiaTheme="minorEastAsia" w:hint="eastAsia"/>
        </w:rPr>
        <w:t xml:space="preserve">If it does not work, try the operation of </w:t>
      </w:r>
      <w:r w:rsidRPr="004179F6">
        <w:rPr>
          <w:rFonts w:eastAsiaTheme="minorEastAsia" w:hint="eastAsia"/>
          <w:i/>
        </w:rPr>
        <w:t>combining objects</w:t>
      </w:r>
      <w:r>
        <w:rPr>
          <w:rFonts w:eastAsiaTheme="minorEastAsia" w:hint="eastAsia"/>
        </w:rPr>
        <w:t>.</w:t>
      </w:r>
    </w:p>
    <w:p w:rsidR="00753440" w:rsidRPr="004179F6" w:rsidRDefault="00753440" w:rsidP="00261496">
      <w:pPr>
        <w:pStyle w:val="ListParagraph"/>
        <w:numPr>
          <w:ilvl w:val="1"/>
          <w:numId w:val="4"/>
        </w:numPr>
        <w:spacing w:line="480" w:lineRule="auto"/>
        <w:ind w:hanging="357"/>
      </w:pPr>
      <w:r>
        <w:rPr>
          <w:rFonts w:eastAsiaTheme="minorEastAsia" w:hint="eastAsia"/>
        </w:rPr>
        <w:t>Make sure to use all the given conditions or hypotheses.</w:t>
      </w:r>
    </w:p>
    <w:p w:rsidR="00753440" w:rsidRPr="004179F6" w:rsidRDefault="00753440" w:rsidP="00261496">
      <w:pPr>
        <w:pStyle w:val="ListParagraph"/>
        <w:numPr>
          <w:ilvl w:val="1"/>
          <w:numId w:val="4"/>
        </w:numPr>
        <w:spacing w:line="480" w:lineRule="auto"/>
        <w:ind w:hanging="357"/>
      </w:pPr>
      <w:r>
        <w:rPr>
          <w:rFonts w:eastAsiaTheme="minorEastAsia" w:hint="eastAsia"/>
        </w:rPr>
        <w:t>Combine objects by way of a connection (a common factor).</w:t>
      </w:r>
    </w:p>
    <w:p w:rsidR="00753440" w:rsidRPr="00FA72FE" w:rsidRDefault="00753440" w:rsidP="00261496">
      <w:pPr>
        <w:pStyle w:val="ListParagraph"/>
        <w:numPr>
          <w:ilvl w:val="0"/>
          <w:numId w:val="4"/>
        </w:numPr>
        <w:spacing w:line="480" w:lineRule="auto"/>
        <w:ind w:hanging="357"/>
      </w:pPr>
      <w:r>
        <w:rPr>
          <w:rFonts w:eastAsiaTheme="minorEastAsia" w:hint="eastAsia"/>
        </w:rPr>
        <w:t xml:space="preserve">If it does not work, try the operation of </w:t>
      </w:r>
      <w:r w:rsidRPr="004179F6">
        <w:rPr>
          <w:rFonts w:eastAsiaTheme="minorEastAsia" w:hint="eastAsia"/>
          <w:i/>
        </w:rPr>
        <w:t>creating a cue</w:t>
      </w:r>
      <w:r>
        <w:rPr>
          <w:rFonts w:eastAsiaTheme="minorEastAsia" w:hint="eastAsia"/>
        </w:rPr>
        <w:t xml:space="preserve">. </w:t>
      </w:r>
    </w:p>
    <w:p w:rsidR="00753440" w:rsidRPr="00BC16D9" w:rsidRDefault="00753440" w:rsidP="00261496">
      <w:pPr>
        <w:pStyle w:val="ListParagraph"/>
        <w:numPr>
          <w:ilvl w:val="1"/>
          <w:numId w:val="4"/>
        </w:numPr>
        <w:spacing w:line="480" w:lineRule="auto"/>
        <w:ind w:hanging="357"/>
      </w:pPr>
      <w:r>
        <w:rPr>
          <w:rFonts w:eastAsiaTheme="minorEastAsia" w:hint="eastAsia"/>
        </w:rPr>
        <w:t>Set a new variable.</w:t>
      </w:r>
    </w:p>
    <w:p w:rsidR="00753440" w:rsidRPr="00BC16D9" w:rsidRDefault="00753440" w:rsidP="00261496">
      <w:pPr>
        <w:pStyle w:val="ListParagraph"/>
        <w:numPr>
          <w:ilvl w:val="1"/>
          <w:numId w:val="4"/>
        </w:numPr>
        <w:spacing w:line="480" w:lineRule="auto"/>
        <w:ind w:hanging="357"/>
      </w:pPr>
      <w:r>
        <w:rPr>
          <w:rFonts w:eastAsiaTheme="minorEastAsia"/>
        </w:rPr>
        <w:t>R</w:t>
      </w:r>
      <w:r>
        <w:rPr>
          <w:rFonts w:eastAsiaTheme="minorEastAsia" w:hint="eastAsia"/>
        </w:rPr>
        <w:t>ecall prior knowledge, including a theorem, a proposition, or a property.</w:t>
      </w:r>
    </w:p>
    <w:p w:rsidR="00753440" w:rsidRPr="00BC16D9" w:rsidRDefault="00753440" w:rsidP="00261496">
      <w:pPr>
        <w:pStyle w:val="ListParagraph"/>
        <w:numPr>
          <w:ilvl w:val="1"/>
          <w:numId w:val="4"/>
        </w:numPr>
        <w:spacing w:line="480" w:lineRule="auto"/>
        <w:ind w:hanging="357"/>
      </w:pPr>
      <w:r>
        <w:rPr>
          <w:rFonts w:eastAsiaTheme="minorEastAsia"/>
        </w:rPr>
        <w:t>S</w:t>
      </w:r>
      <w:r>
        <w:rPr>
          <w:rFonts w:eastAsiaTheme="minorEastAsia" w:hint="eastAsia"/>
        </w:rPr>
        <w:t>et some cases.</w:t>
      </w:r>
    </w:p>
    <w:p w:rsidR="00753440" w:rsidRPr="00BC16D9" w:rsidRDefault="00753440" w:rsidP="00261496">
      <w:pPr>
        <w:pStyle w:val="ListParagraph"/>
        <w:numPr>
          <w:ilvl w:val="1"/>
          <w:numId w:val="4"/>
        </w:numPr>
        <w:spacing w:line="480" w:lineRule="auto"/>
        <w:ind w:hanging="357"/>
      </w:pPr>
      <w:r>
        <w:rPr>
          <w:rFonts w:eastAsiaTheme="minorEastAsia"/>
        </w:rPr>
        <w:t>M</w:t>
      </w:r>
      <w:r>
        <w:rPr>
          <w:rFonts w:eastAsiaTheme="minorEastAsia" w:hint="eastAsia"/>
        </w:rPr>
        <w:t>ake a claim.</w:t>
      </w:r>
    </w:p>
    <w:p w:rsidR="00753440" w:rsidRPr="004F241F" w:rsidRDefault="00753440" w:rsidP="00261496">
      <w:pPr>
        <w:pStyle w:val="ListParagraph"/>
        <w:numPr>
          <w:ilvl w:val="1"/>
          <w:numId w:val="4"/>
        </w:numPr>
        <w:spacing w:line="480" w:lineRule="auto"/>
        <w:ind w:hanging="357"/>
      </w:pPr>
      <w:r>
        <w:rPr>
          <w:rFonts w:eastAsiaTheme="minorEastAsia"/>
        </w:rPr>
        <w:t>C</w:t>
      </w:r>
      <w:r>
        <w:rPr>
          <w:rFonts w:eastAsiaTheme="minorEastAsia" w:hint="eastAsia"/>
        </w:rPr>
        <w:t>onsider an object.</w:t>
      </w:r>
    </w:p>
    <w:p w:rsidR="00753440" w:rsidRPr="00586522" w:rsidRDefault="00753440" w:rsidP="00261496">
      <w:pPr>
        <w:pStyle w:val="ListParagraph"/>
        <w:numPr>
          <w:ilvl w:val="0"/>
          <w:numId w:val="4"/>
        </w:numPr>
        <w:spacing w:line="480" w:lineRule="auto"/>
        <w:ind w:hanging="357"/>
      </w:pPr>
      <w:r>
        <w:rPr>
          <w:rFonts w:eastAsiaTheme="minorEastAsia" w:hint="eastAsia"/>
        </w:rPr>
        <w:t xml:space="preserve">Translate an object containing mathematical concept into </w:t>
      </w:r>
      <w:r w:rsidRPr="00586522">
        <w:rPr>
          <w:rFonts w:eastAsiaTheme="minorEastAsia" w:hint="eastAsia"/>
          <w:i/>
        </w:rPr>
        <w:t>mathematical language</w:t>
      </w:r>
      <w:r>
        <w:rPr>
          <w:rFonts w:eastAsiaTheme="minorEastAsia" w:hint="eastAsia"/>
          <w:i/>
        </w:rPr>
        <w:t>.</w:t>
      </w:r>
    </w:p>
    <w:p w:rsidR="00753440" w:rsidRPr="00FA72FE" w:rsidRDefault="00753440" w:rsidP="00261496">
      <w:pPr>
        <w:pStyle w:val="ListParagraph"/>
        <w:numPr>
          <w:ilvl w:val="0"/>
          <w:numId w:val="4"/>
        </w:numPr>
        <w:spacing w:line="480" w:lineRule="auto"/>
        <w:ind w:hanging="357"/>
      </w:pPr>
      <w:r>
        <w:rPr>
          <w:rFonts w:eastAsiaTheme="minorEastAsia" w:hint="eastAsia"/>
        </w:rPr>
        <w:t>Be flexible.</w:t>
      </w:r>
    </w:p>
    <w:p w:rsidR="00753440" w:rsidRPr="00FA72FE" w:rsidRDefault="00753440" w:rsidP="00261496">
      <w:pPr>
        <w:pStyle w:val="ListParagraph"/>
        <w:numPr>
          <w:ilvl w:val="1"/>
          <w:numId w:val="4"/>
        </w:numPr>
        <w:spacing w:line="480" w:lineRule="auto"/>
        <w:ind w:hanging="357"/>
      </w:pPr>
      <w:r>
        <w:rPr>
          <w:rFonts w:eastAsiaTheme="minorEastAsia"/>
        </w:rPr>
        <w:t>R</w:t>
      </w:r>
      <w:r>
        <w:rPr>
          <w:rFonts w:eastAsiaTheme="minorEastAsia" w:hint="eastAsia"/>
        </w:rPr>
        <w:t>eview what has been done.</w:t>
      </w:r>
    </w:p>
    <w:p w:rsidR="00753440" w:rsidRPr="00586522" w:rsidRDefault="00753440" w:rsidP="00261496">
      <w:pPr>
        <w:pStyle w:val="ListParagraph"/>
        <w:numPr>
          <w:ilvl w:val="1"/>
          <w:numId w:val="4"/>
        </w:numPr>
        <w:spacing w:line="480" w:lineRule="auto"/>
        <w:ind w:hanging="357"/>
      </w:pPr>
      <w:r>
        <w:rPr>
          <w:rFonts w:eastAsiaTheme="minorEastAsia"/>
        </w:rPr>
        <w:t>G</w:t>
      </w:r>
      <w:r>
        <w:rPr>
          <w:rFonts w:eastAsiaTheme="minorEastAsia" w:hint="eastAsia"/>
        </w:rPr>
        <w:t>ive up an idea that does not work and try a new idea.</w:t>
      </w:r>
    </w:p>
    <w:p w:rsidR="00753440" w:rsidRPr="00B5732A" w:rsidRDefault="00753440" w:rsidP="00261496">
      <w:pPr>
        <w:pStyle w:val="ListParagraph"/>
        <w:numPr>
          <w:ilvl w:val="1"/>
          <w:numId w:val="4"/>
        </w:numPr>
        <w:spacing w:line="480" w:lineRule="auto"/>
        <w:ind w:hanging="357"/>
      </w:pPr>
      <w:r>
        <w:rPr>
          <w:rFonts w:eastAsiaTheme="minorEastAsia" w:hint="eastAsia"/>
        </w:rPr>
        <w:t>Try a another property of a concept.</w:t>
      </w:r>
    </w:p>
    <w:p w:rsidR="00753440" w:rsidRPr="00FA72FE" w:rsidRDefault="00753440" w:rsidP="00261496">
      <w:pPr>
        <w:pStyle w:val="ListParagraph"/>
        <w:numPr>
          <w:ilvl w:val="1"/>
          <w:numId w:val="4"/>
        </w:numPr>
        <w:spacing w:line="480" w:lineRule="auto"/>
        <w:ind w:hanging="357"/>
      </w:pPr>
      <w:r>
        <w:rPr>
          <w:rFonts w:eastAsiaTheme="minorEastAsia"/>
        </w:rPr>
        <w:t>U</w:t>
      </w:r>
      <w:r>
        <w:rPr>
          <w:rFonts w:eastAsiaTheme="minorEastAsia" w:hint="eastAsia"/>
        </w:rPr>
        <w:t>se different operation for the reasoning activity.</w:t>
      </w:r>
    </w:p>
    <w:p w:rsidR="00753440" w:rsidRPr="00586522" w:rsidRDefault="00753440" w:rsidP="00261496">
      <w:pPr>
        <w:pStyle w:val="ListParagraph"/>
        <w:numPr>
          <w:ilvl w:val="0"/>
          <w:numId w:val="4"/>
        </w:numPr>
        <w:spacing w:line="480" w:lineRule="auto"/>
        <w:ind w:hanging="357"/>
      </w:pPr>
      <w:r>
        <w:rPr>
          <w:rFonts w:eastAsiaTheme="minorEastAsia" w:hint="eastAsia"/>
        </w:rPr>
        <w:t>Be careful and alert in dealing with an object.</w:t>
      </w:r>
    </w:p>
    <w:p w:rsidR="00753440" w:rsidRPr="00586522" w:rsidRDefault="00753440" w:rsidP="00261496">
      <w:pPr>
        <w:pStyle w:val="ListParagraph"/>
        <w:numPr>
          <w:ilvl w:val="1"/>
          <w:numId w:val="4"/>
        </w:numPr>
        <w:spacing w:line="480" w:lineRule="auto"/>
      </w:pPr>
      <w:r>
        <w:rPr>
          <w:rFonts w:eastAsiaTheme="minorEastAsia" w:hint="eastAsia"/>
        </w:rPr>
        <w:t>Treat each object carefully.</w:t>
      </w:r>
    </w:p>
    <w:p w:rsidR="00753440" w:rsidRPr="00586522" w:rsidRDefault="00753440" w:rsidP="00261496">
      <w:pPr>
        <w:pStyle w:val="ListParagraph"/>
        <w:numPr>
          <w:ilvl w:val="1"/>
          <w:numId w:val="4"/>
        </w:numPr>
        <w:spacing w:line="480" w:lineRule="auto"/>
      </w:pPr>
      <w:r>
        <w:rPr>
          <w:rFonts w:eastAsiaTheme="minorEastAsia" w:hint="eastAsia"/>
        </w:rPr>
        <w:t>Make sure if all the given conditions are used.</w:t>
      </w:r>
    </w:p>
    <w:p w:rsidR="00753440" w:rsidRPr="00586522" w:rsidRDefault="00753440" w:rsidP="00261496">
      <w:pPr>
        <w:pStyle w:val="ListParagraph"/>
        <w:numPr>
          <w:ilvl w:val="0"/>
          <w:numId w:val="4"/>
        </w:numPr>
        <w:spacing w:line="480" w:lineRule="auto"/>
        <w:ind w:hanging="357"/>
      </w:pPr>
      <w:r>
        <w:rPr>
          <w:rFonts w:eastAsiaTheme="minorEastAsia" w:hint="eastAsia"/>
        </w:rPr>
        <w:t>Be equipped with the knowledge of the basics of a concept.</w:t>
      </w:r>
    </w:p>
    <w:p w:rsidR="00753440" w:rsidRPr="00586522" w:rsidRDefault="00753440" w:rsidP="00261496">
      <w:pPr>
        <w:pStyle w:val="ListParagraph"/>
        <w:numPr>
          <w:ilvl w:val="1"/>
          <w:numId w:val="4"/>
        </w:numPr>
        <w:spacing w:line="480" w:lineRule="auto"/>
      </w:pPr>
      <w:r>
        <w:rPr>
          <w:rFonts w:eastAsiaTheme="minorEastAsia"/>
        </w:rPr>
        <w:t>D</w:t>
      </w:r>
      <w:r>
        <w:rPr>
          <w:rFonts w:eastAsiaTheme="minorEastAsia" w:hint="eastAsia"/>
        </w:rPr>
        <w:t>efinitions</w:t>
      </w:r>
    </w:p>
    <w:p w:rsidR="00753440" w:rsidRPr="00586522" w:rsidRDefault="00753440" w:rsidP="00261496">
      <w:pPr>
        <w:pStyle w:val="ListParagraph"/>
        <w:numPr>
          <w:ilvl w:val="1"/>
          <w:numId w:val="4"/>
        </w:numPr>
        <w:spacing w:line="480" w:lineRule="auto"/>
      </w:pPr>
      <w:r>
        <w:rPr>
          <w:rFonts w:eastAsiaTheme="minorEastAsia"/>
        </w:rPr>
        <w:t>N</w:t>
      </w:r>
      <w:r>
        <w:rPr>
          <w:rFonts w:eastAsiaTheme="minorEastAsia" w:hint="eastAsia"/>
        </w:rPr>
        <w:t>otations</w:t>
      </w:r>
    </w:p>
    <w:p w:rsidR="00753440" w:rsidRPr="00586522" w:rsidRDefault="00753440" w:rsidP="00261496">
      <w:pPr>
        <w:pStyle w:val="ListParagraph"/>
        <w:numPr>
          <w:ilvl w:val="1"/>
          <w:numId w:val="4"/>
        </w:numPr>
        <w:spacing w:line="480" w:lineRule="auto"/>
      </w:pPr>
      <w:r>
        <w:rPr>
          <w:rFonts w:eastAsiaTheme="minorEastAsia"/>
        </w:rPr>
        <w:t>P</w:t>
      </w:r>
      <w:r>
        <w:rPr>
          <w:rFonts w:eastAsiaTheme="minorEastAsia" w:hint="eastAsia"/>
        </w:rPr>
        <w:t>roperties</w:t>
      </w:r>
    </w:p>
    <w:p w:rsidR="00753440" w:rsidRPr="00261496" w:rsidRDefault="00753440" w:rsidP="00261496">
      <w:pPr>
        <w:pStyle w:val="ListParagraph"/>
        <w:numPr>
          <w:ilvl w:val="1"/>
          <w:numId w:val="4"/>
        </w:numPr>
        <w:spacing w:line="480" w:lineRule="auto"/>
      </w:pPr>
      <w:r>
        <w:rPr>
          <w:rFonts w:eastAsiaTheme="minorEastAsia"/>
        </w:rPr>
        <w:t>R</w:t>
      </w:r>
      <w:r>
        <w:rPr>
          <w:rFonts w:eastAsiaTheme="minorEastAsia" w:hint="eastAsia"/>
        </w:rPr>
        <w:t>elevant theorems</w:t>
      </w:r>
    </w:p>
    <w:p w:rsidR="00753440" w:rsidRPr="0051539D" w:rsidRDefault="006726EB" w:rsidP="00261496">
      <w:pPr>
        <w:spacing w:after="0" w:line="480" w:lineRule="auto"/>
        <w:rPr>
          <w:rFonts w:ascii="Times New Roman" w:hAnsi="Times New Roman" w:cs="Times New Roman"/>
          <w:b/>
          <w:sz w:val="24"/>
          <w:szCs w:val="24"/>
        </w:rPr>
      </w:pPr>
      <w:r>
        <w:rPr>
          <w:rFonts w:ascii="Times New Roman" w:hAnsi="Times New Roman" w:cs="Times New Roman" w:hint="eastAsia"/>
          <w:b/>
          <w:sz w:val="24"/>
          <w:szCs w:val="24"/>
        </w:rPr>
        <w:t>6.5.2</w:t>
      </w:r>
      <w:r>
        <w:rPr>
          <w:rFonts w:ascii="Times New Roman" w:hAnsi="Times New Roman" w:cs="Times New Roman" w:hint="eastAsia"/>
          <w:b/>
          <w:sz w:val="24"/>
          <w:szCs w:val="24"/>
        </w:rPr>
        <w:tab/>
      </w:r>
      <w:r w:rsidR="00753440" w:rsidRPr="0051539D">
        <w:rPr>
          <w:rFonts w:ascii="Times New Roman" w:hAnsi="Times New Roman" w:cs="Times New Roman" w:hint="eastAsia"/>
          <w:b/>
          <w:sz w:val="24"/>
          <w:szCs w:val="24"/>
        </w:rPr>
        <w:t>Suggestions for instructors</w:t>
      </w:r>
    </w:p>
    <w:p w:rsidR="00753440" w:rsidRDefault="00753440" w:rsidP="00753440">
      <w:pPr>
        <w:spacing w:after="0" w:line="480" w:lineRule="auto"/>
        <w:ind w:firstLine="720"/>
        <w:rPr>
          <w:rFonts w:ascii="Times New Roman" w:hAnsi="Times New Roman" w:cs="Times New Roman"/>
          <w:sz w:val="24"/>
          <w:szCs w:val="24"/>
        </w:rPr>
      </w:pPr>
      <w:r>
        <w:rPr>
          <w:rFonts w:ascii="Times New Roman" w:hAnsi="Times New Roman" w:cs="Times New Roman" w:hint="eastAsia"/>
          <w:sz w:val="24"/>
          <w:szCs w:val="24"/>
        </w:rPr>
        <w:t xml:space="preserve">This section consists of two parts.  The first part discusses some suggestions on teaching proofs while </w:t>
      </w:r>
      <w:r>
        <w:rPr>
          <w:rFonts w:ascii="Times New Roman" w:hAnsi="Times New Roman" w:cs="Times New Roman"/>
          <w:sz w:val="24"/>
          <w:szCs w:val="24"/>
        </w:rPr>
        <w:t>referring</w:t>
      </w:r>
      <w:r>
        <w:rPr>
          <w:rFonts w:ascii="Times New Roman" w:hAnsi="Times New Roman" w:cs="Times New Roman" w:hint="eastAsia"/>
          <w:sz w:val="24"/>
          <w:szCs w:val="24"/>
        </w:rPr>
        <w:t xml:space="preserve"> to the relationship </w:t>
      </w:r>
      <w:r>
        <w:rPr>
          <w:rFonts w:ascii="Times New Roman" w:hAnsi="Times New Roman" w:cs="Times New Roman"/>
          <w:sz w:val="24"/>
          <w:szCs w:val="24"/>
        </w:rPr>
        <w:t>between</w:t>
      </w:r>
      <w:r>
        <w:rPr>
          <w:rFonts w:ascii="Times New Roman" w:hAnsi="Times New Roman" w:cs="Times New Roman" w:hint="eastAsia"/>
          <w:sz w:val="24"/>
          <w:szCs w:val="24"/>
        </w:rPr>
        <w:t xml:space="preserve"> this study and other studies.  The second part provides suggestions that were directly derived from the findings of this study.</w:t>
      </w:r>
    </w:p>
    <w:p w:rsidR="00753440" w:rsidRPr="004D4934" w:rsidRDefault="00753440" w:rsidP="00753440">
      <w:pPr>
        <w:spacing w:after="0" w:line="480" w:lineRule="auto"/>
        <w:ind w:firstLine="720"/>
        <w:rPr>
          <w:rFonts w:ascii="Times New Roman" w:hAnsi="Times New Roman" w:cs="Times New Roman"/>
          <w:sz w:val="24"/>
          <w:szCs w:val="24"/>
        </w:rPr>
      </w:pPr>
      <w:r>
        <w:rPr>
          <w:rFonts w:ascii="Times New Roman" w:hAnsi="Times New Roman" w:cs="Times New Roman" w:hint="eastAsia"/>
          <w:sz w:val="24"/>
          <w:szCs w:val="24"/>
        </w:rPr>
        <w:t>Harel and Sowder (1998) placed analytical proof scheme as the highest level of proof scheme among the three (external, empirical, and analytical proof schemes).  However, researchers have observed students</w:t>
      </w:r>
      <w:r>
        <w:rPr>
          <w:rFonts w:ascii="Times New Roman" w:hAnsi="Times New Roman" w:cs="Times New Roman"/>
          <w:sz w:val="24"/>
          <w:szCs w:val="24"/>
        </w:rPr>
        <w:t>’</w:t>
      </w:r>
      <w:r>
        <w:rPr>
          <w:rFonts w:ascii="Times New Roman" w:hAnsi="Times New Roman" w:cs="Times New Roman" w:hint="eastAsia"/>
          <w:sz w:val="24"/>
          <w:szCs w:val="24"/>
        </w:rPr>
        <w:t xml:space="preserve"> difficulties with practicing analytical proof scheme ( Ruthven &amp; Coe, 1994; Selden &amp; Selden, 1995).  </w:t>
      </w:r>
      <w:r w:rsidRPr="004D4934">
        <w:rPr>
          <w:rFonts w:ascii="Times New Roman" w:hAnsi="Times New Roman" w:cs="Times New Roman"/>
          <w:sz w:val="24"/>
          <w:szCs w:val="24"/>
        </w:rPr>
        <w:t>Harel (200</w:t>
      </w:r>
      <w:r>
        <w:rPr>
          <w:rFonts w:ascii="Times New Roman" w:hAnsi="Times New Roman" w:cs="Times New Roman" w:hint="eastAsia"/>
          <w:sz w:val="24"/>
          <w:szCs w:val="24"/>
        </w:rPr>
        <w:t>0</w:t>
      </w:r>
      <w:r w:rsidRPr="004D4934">
        <w:rPr>
          <w:rFonts w:ascii="Times New Roman" w:hAnsi="Times New Roman" w:cs="Times New Roman"/>
          <w:sz w:val="24"/>
          <w:szCs w:val="24"/>
        </w:rPr>
        <w:t xml:space="preserve">) </w:t>
      </w:r>
      <w:r>
        <w:rPr>
          <w:rFonts w:ascii="Times New Roman" w:hAnsi="Times New Roman" w:cs="Times New Roman" w:hint="eastAsia"/>
          <w:sz w:val="24"/>
          <w:szCs w:val="24"/>
        </w:rPr>
        <w:t>suggested that the knowledge of</w:t>
      </w:r>
      <w:r w:rsidRPr="004D4934">
        <w:rPr>
          <w:rFonts w:ascii="Times New Roman" w:hAnsi="Times New Roman" w:cs="Times New Roman"/>
          <w:sz w:val="24"/>
          <w:szCs w:val="24"/>
        </w:rPr>
        <w:t xml:space="preserve"> </w:t>
      </w:r>
      <w:r>
        <w:rPr>
          <w:rFonts w:ascii="Times New Roman" w:hAnsi="Times New Roman" w:cs="Times New Roman" w:hint="eastAsia"/>
          <w:sz w:val="24"/>
          <w:szCs w:val="24"/>
        </w:rPr>
        <w:t>specific actions to be taken for solving problems might enhance students</w:t>
      </w:r>
      <w:r>
        <w:rPr>
          <w:rFonts w:ascii="Times New Roman" w:hAnsi="Times New Roman" w:cs="Times New Roman"/>
          <w:sz w:val="24"/>
          <w:szCs w:val="24"/>
        </w:rPr>
        <w:t>’</w:t>
      </w:r>
      <w:r>
        <w:rPr>
          <w:rFonts w:ascii="Times New Roman" w:hAnsi="Times New Roman" w:cs="Times New Roman" w:hint="eastAsia"/>
          <w:sz w:val="24"/>
          <w:szCs w:val="24"/>
        </w:rPr>
        <w:t xml:space="preserve"> proof schemes.  To meet the demands, this study provided the model steps in the </w:t>
      </w:r>
      <w:r w:rsidRPr="00130A9D">
        <w:rPr>
          <w:rFonts w:ascii="Times New Roman" w:hAnsi="Times New Roman" w:cs="Times New Roman"/>
          <w:i/>
          <w:sz w:val="24"/>
          <w:szCs w:val="24"/>
        </w:rPr>
        <w:t>opening</w:t>
      </w:r>
      <w:r w:rsidRPr="00130A9D">
        <w:rPr>
          <w:rFonts w:ascii="Times New Roman" w:hAnsi="Times New Roman" w:cs="Times New Roman" w:hint="eastAsia"/>
          <w:i/>
          <w:sz w:val="24"/>
          <w:szCs w:val="24"/>
        </w:rPr>
        <w:t xml:space="preserve"> stage</w:t>
      </w:r>
      <w:r>
        <w:rPr>
          <w:rFonts w:ascii="Times New Roman" w:hAnsi="Times New Roman" w:cs="Times New Roman" w:hint="eastAsia"/>
          <w:sz w:val="24"/>
          <w:szCs w:val="24"/>
        </w:rPr>
        <w:t xml:space="preserve"> and the method for advance a reasoning process with the operations in the </w:t>
      </w:r>
      <w:r w:rsidRPr="00130A9D">
        <w:rPr>
          <w:rFonts w:ascii="Times New Roman" w:hAnsi="Times New Roman" w:cs="Times New Roman" w:hint="eastAsia"/>
          <w:i/>
          <w:sz w:val="24"/>
          <w:szCs w:val="24"/>
        </w:rPr>
        <w:t>reasoning activity</w:t>
      </w:r>
      <w:r>
        <w:rPr>
          <w:rFonts w:ascii="Times New Roman" w:hAnsi="Times New Roman" w:cs="Times New Roman" w:hint="eastAsia"/>
          <w:sz w:val="24"/>
          <w:szCs w:val="24"/>
        </w:rPr>
        <w:t>.  Instructors can use the knowledge of those to help their students develop their analytical proof schemes</w:t>
      </w:r>
      <w:r w:rsidRPr="004D4934">
        <w:rPr>
          <w:rFonts w:ascii="Times New Roman" w:hAnsi="Times New Roman" w:cs="Times New Roman"/>
          <w:sz w:val="24"/>
          <w:szCs w:val="24"/>
        </w:rPr>
        <w:t>.</w:t>
      </w:r>
      <w:r>
        <w:rPr>
          <w:rFonts w:ascii="Times New Roman" w:hAnsi="Times New Roman" w:cs="Times New Roman" w:hint="eastAsia"/>
          <w:sz w:val="24"/>
          <w:szCs w:val="24"/>
        </w:rPr>
        <w:t xml:space="preserve">  </w:t>
      </w:r>
      <w:r w:rsidRPr="004D4934">
        <w:rPr>
          <w:rFonts w:ascii="Times New Roman" w:hAnsi="Times New Roman" w:cs="Times New Roman"/>
          <w:sz w:val="24"/>
          <w:szCs w:val="24"/>
        </w:rPr>
        <w:t xml:space="preserve">                                                                                                                                                                                                                                                    </w:t>
      </w:r>
    </w:p>
    <w:p w:rsidR="00753440" w:rsidRPr="004D4934" w:rsidRDefault="00753440" w:rsidP="00753440">
      <w:pPr>
        <w:spacing w:after="0" w:line="480" w:lineRule="auto"/>
        <w:ind w:firstLine="720"/>
        <w:rPr>
          <w:rFonts w:ascii="Times New Roman" w:hAnsi="Times New Roman" w:cs="Times New Roman"/>
          <w:sz w:val="24"/>
          <w:szCs w:val="24"/>
        </w:rPr>
      </w:pPr>
      <w:r>
        <w:rPr>
          <w:rFonts w:ascii="Times New Roman" w:hAnsi="Times New Roman" w:cs="Times New Roman" w:hint="eastAsia"/>
          <w:sz w:val="24"/>
          <w:szCs w:val="24"/>
        </w:rPr>
        <w:t xml:space="preserve">Also, </w:t>
      </w:r>
      <w:r w:rsidRPr="004D4934">
        <w:rPr>
          <w:rFonts w:ascii="Times New Roman" w:hAnsi="Times New Roman" w:cs="Times New Roman"/>
          <w:sz w:val="24"/>
          <w:szCs w:val="24"/>
        </w:rPr>
        <w:t xml:space="preserve">Ball, Hoyles, Jahnke, and Movshovitz-Hadar (2002) </w:t>
      </w:r>
      <w:r>
        <w:rPr>
          <w:rFonts w:ascii="Times New Roman" w:hAnsi="Times New Roman" w:cs="Times New Roman" w:hint="eastAsia"/>
          <w:sz w:val="24"/>
          <w:szCs w:val="24"/>
        </w:rPr>
        <w:t xml:space="preserve">suggested that instructors should consider </w:t>
      </w:r>
      <w:r w:rsidRPr="004D4934">
        <w:rPr>
          <w:rFonts w:ascii="Times New Roman" w:hAnsi="Times New Roman" w:cs="Times New Roman"/>
          <w:sz w:val="24"/>
          <w:szCs w:val="24"/>
        </w:rPr>
        <w:t>the gradual processes and complexities involved in proving</w:t>
      </w:r>
      <w:r>
        <w:rPr>
          <w:rFonts w:ascii="Times New Roman" w:hAnsi="Times New Roman" w:cs="Times New Roman" w:hint="eastAsia"/>
          <w:sz w:val="24"/>
          <w:szCs w:val="24"/>
        </w:rPr>
        <w:t xml:space="preserve"> as a major factor for teaching proofs.  The model of the structure of proof construction clarified the complex nature of proof </w:t>
      </w:r>
      <w:r>
        <w:rPr>
          <w:rFonts w:ascii="Times New Roman" w:hAnsi="Times New Roman" w:cs="Times New Roman"/>
          <w:sz w:val="24"/>
          <w:szCs w:val="24"/>
        </w:rPr>
        <w:t>construction</w:t>
      </w:r>
      <w:r>
        <w:rPr>
          <w:rFonts w:ascii="Times New Roman" w:hAnsi="Times New Roman" w:cs="Times New Roman" w:hint="eastAsia"/>
          <w:sz w:val="24"/>
          <w:szCs w:val="24"/>
        </w:rPr>
        <w:t xml:space="preserve"> in terms of cognitive processes.  </w:t>
      </w:r>
      <w:r>
        <w:rPr>
          <w:rFonts w:ascii="Times New Roman" w:hAnsi="Times New Roman" w:cs="Times New Roman"/>
          <w:sz w:val="24"/>
          <w:szCs w:val="24"/>
        </w:rPr>
        <w:t>The</w:t>
      </w:r>
      <w:r>
        <w:rPr>
          <w:rFonts w:ascii="Times New Roman" w:hAnsi="Times New Roman" w:cs="Times New Roman" w:hint="eastAsia"/>
          <w:sz w:val="24"/>
          <w:szCs w:val="24"/>
        </w:rPr>
        <w:t xml:space="preserve"> model organized and simplified step-by-step thought processes necessary for constructing a complete proof as well as multi-dimensional aspects of proof construction.  </w:t>
      </w:r>
    </w:p>
    <w:p w:rsidR="00753440" w:rsidRDefault="00753440" w:rsidP="00753440">
      <w:pPr>
        <w:spacing w:after="0" w:line="480" w:lineRule="auto"/>
        <w:ind w:firstLine="720"/>
        <w:rPr>
          <w:rFonts w:ascii="Times New Roman" w:hAnsi="Times New Roman" w:cs="Times New Roman"/>
          <w:sz w:val="24"/>
          <w:szCs w:val="24"/>
        </w:rPr>
      </w:pPr>
      <w:r>
        <w:rPr>
          <w:rFonts w:ascii="Times New Roman" w:hAnsi="Times New Roman" w:cs="Times New Roman" w:hint="eastAsia"/>
          <w:sz w:val="24"/>
          <w:szCs w:val="24"/>
        </w:rPr>
        <w:t>Next, this section provides some suggestions for teaching that were derived from the results of the analysis of students</w:t>
      </w:r>
      <w:r>
        <w:rPr>
          <w:rFonts w:ascii="Times New Roman" w:hAnsi="Times New Roman" w:cs="Times New Roman"/>
          <w:sz w:val="24"/>
          <w:szCs w:val="24"/>
        </w:rPr>
        <w:t>’</w:t>
      </w:r>
      <w:r>
        <w:rPr>
          <w:rFonts w:ascii="Times New Roman" w:hAnsi="Times New Roman" w:cs="Times New Roman" w:hint="eastAsia"/>
          <w:sz w:val="24"/>
          <w:szCs w:val="24"/>
        </w:rPr>
        <w:t xml:space="preserve"> proofs.  There are mainly two sources from which this study derives suggestions for instructors: (1) the findings from the analysis of students</w:t>
      </w:r>
      <w:r>
        <w:rPr>
          <w:rFonts w:ascii="Times New Roman" w:hAnsi="Times New Roman" w:cs="Times New Roman"/>
          <w:sz w:val="24"/>
          <w:szCs w:val="24"/>
        </w:rPr>
        <w:t>’</w:t>
      </w:r>
      <w:r>
        <w:rPr>
          <w:rFonts w:ascii="Times New Roman" w:hAnsi="Times New Roman" w:cs="Times New Roman" w:hint="eastAsia"/>
          <w:sz w:val="24"/>
          <w:szCs w:val="24"/>
        </w:rPr>
        <w:t xml:space="preserve"> proofs; (2) the model of </w:t>
      </w:r>
      <w:r>
        <w:rPr>
          <w:rFonts w:ascii="Times New Roman" w:hAnsi="Times New Roman" w:cs="Times New Roman"/>
          <w:sz w:val="24"/>
          <w:szCs w:val="24"/>
        </w:rPr>
        <w:t>the</w:t>
      </w:r>
      <w:r>
        <w:rPr>
          <w:rFonts w:ascii="Times New Roman" w:hAnsi="Times New Roman" w:cs="Times New Roman" w:hint="eastAsia"/>
          <w:sz w:val="24"/>
          <w:szCs w:val="24"/>
        </w:rPr>
        <w:t xml:space="preserve"> structure of proof construction.  </w:t>
      </w:r>
    </w:p>
    <w:p w:rsidR="00753440" w:rsidRPr="009342D1" w:rsidRDefault="00753440" w:rsidP="00753440">
      <w:pPr>
        <w:spacing w:after="0" w:line="480" w:lineRule="auto"/>
        <w:ind w:firstLine="720"/>
        <w:rPr>
          <w:rFonts w:ascii="Times New Roman" w:hAnsi="Times New Roman" w:cs="Times New Roman"/>
          <w:b/>
          <w:sz w:val="24"/>
          <w:szCs w:val="24"/>
        </w:rPr>
      </w:pPr>
      <w:r>
        <w:rPr>
          <w:rFonts w:ascii="Times New Roman" w:hAnsi="Times New Roman" w:cs="Times New Roman" w:hint="eastAsia"/>
          <w:b/>
          <w:sz w:val="24"/>
          <w:szCs w:val="24"/>
        </w:rPr>
        <w:t xml:space="preserve">Suggestions </w:t>
      </w:r>
      <w:r w:rsidR="00EA30AA">
        <w:rPr>
          <w:rFonts w:ascii="Times New Roman" w:hAnsi="Times New Roman" w:cs="Times New Roman" w:hint="eastAsia"/>
          <w:b/>
          <w:sz w:val="24"/>
          <w:szCs w:val="24"/>
        </w:rPr>
        <w:t>based on</w:t>
      </w:r>
      <w:r>
        <w:rPr>
          <w:rFonts w:ascii="Times New Roman" w:hAnsi="Times New Roman" w:cs="Times New Roman" w:hint="eastAsia"/>
          <w:b/>
          <w:sz w:val="24"/>
          <w:szCs w:val="24"/>
        </w:rPr>
        <w:t xml:space="preserve"> t</w:t>
      </w:r>
      <w:r w:rsidRPr="006A7667">
        <w:rPr>
          <w:rFonts w:ascii="Times New Roman" w:hAnsi="Times New Roman" w:cs="Times New Roman" w:hint="eastAsia"/>
          <w:b/>
          <w:sz w:val="24"/>
          <w:szCs w:val="24"/>
        </w:rPr>
        <w:t>he findings</w:t>
      </w:r>
      <w:r>
        <w:rPr>
          <w:rFonts w:ascii="Times New Roman" w:hAnsi="Times New Roman" w:cs="Times New Roman" w:hint="eastAsia"/>
          <w:b/>
          <w:sz w:val="24"/>
          <w:szCs w:val="24"/>
        </w:rPr>
        <w:t xml:space="preserve"> of the analysis.</w:t>
      </w:r>
      <w:r w:rsidRPr="006A7667">
        <w:rPr>
          <w:rFonts w:ascii="Times New Roman" w:hAnsi="Times New Roman" w:cs="Times New Roman" w:hint="eastAsia"/>
          <w:b/>
          <w:sz w:val="24"/>
          <w:szCs w:val="24"/>
        </w:rPr>
        <w:t xml:space="preserve"> </w:t>
      </w:r>
      <w:r>
        <w:rPr>
          <w:rFonts w:ascii="Times New Roman" w:hAnsi="Times New Roman" w:cs="Times New Roman" w:hint="eastAsia"/>
          <w:b/>
          <w:sz w:val="24"/>
          <w:szCs w:val="24"/>
        </w:rPr>
        <w:t xml:space="preserve"> </w:t>
      </w:r>
      <w:r>
        <w:rPr>
          <w:rFonts w:ascii="Times New Roman" w:hAnsi="Times New Roman" w:cs="Times New Roman" w:hint="eastAsia"/>
          <w:sz w:val="24"/>
          <w:szCs w:val="24"/>
        </w:rPr>
        <w:t>There are three suggestions for instructors, which were derived from the analysis of students</w:t>
      </w:r>
      <w:r>
        <w:rPr>
          <w:rFonts w:ascii="Times New Roman" w:hAnsi="Times New Roman" w:cs="Times New Roman"/>
          <w:sz w:val="24"/>
          <w:szCs w:val="24"/>
        </w:rPr>
        <w:t>’</w:t>
      </w:r>
      <w:r>
        <w:rPr>
          <w:rFonts w:ascii="Times New Roman" w:hAnsi="Times New Roman" w:cs="Times New Roman" w:hint="eastAsia"/>
          <w:sz w:val="24"/>
          <w:szCs w:val="24"/>
        </w:rPr>
        <w:t xml:space="preserve"> proofs.  First, instructors cannot emphasize too much to their students the importance of their building and widening the </w:t>
      </w:r>
      <w:r>
        <w:rPr>
          <w:rFonts w:ascii="Times New Roman" w:hAnsi="Times New Roman" w:cs="Times New Roman"/>
          <w:sz w:val="24"/>
          <w:szCs w:val="24"/>
        </w:rPr>
        <w:t>knowledge</w:t>
      </w:r>
      <w:r>
        <w:rPr>
          <w:rFonts w:ascii="Times New Roman" w:hAnsi="Times New Roman" w:cs="Times New Roman" w:hint="eastAsia"/>
          <w:sz w:val="24"/>
          <w:szCs w:val="24"/>
        </w:rPr>
        <w:t xml:space="preserve"> solidly and accurately.  Students forget, mix, and miss information even when it is elementary and basic. For example, Savanna (Example 27) did not know </w:t>
      </w:r>
      <w:r>
        <w:rPr>
          <w:rFonts w:ascii="Times New Roman" w:hAnsi="Times New Roman" w:cs="Times New Roman"/>
          <w:sz w:val="24"/>
          <w:szCs w:val="24"/>
        </w:rPr>
        <w:t>what</w:t>
      </w:r>
      <w:r>
        <w:rPr>
          <w:rFonts w:ascii="Times New Roman" w:hAnsi="Times New Roman" w:cs="Times New Roman" w:hint="eastAsia"/>
          <w:sz w:val="24"/>
          <w:szCs w:val="24"/>
        </w:rPr>
        <w:t xml:space="preserve"> a homomorphism meant.  She also did not know how to show that a function was one to one and onto.  For another example, Carlos (Example 26) and Anthony (Example 31) did not understand the meaning and the notation of coset.  </w:t>
      </w:r>
      <w:r>
        <w:rPr>
          <w:rFonts w:ascii="Times New Roman" w:hAnsi="Times New Roman" w:cs="Times New Roman"/>
          <w:sz w:val="24"/>
          <w:szCs w:val="24"/>
        </w:rPr>
        <w:t>As Tall and Vinner (1981) indicated, instructors need to help their students decrease the gap between students’ concept images and the concept definitions</w:t>
      </w:r>
      <w:r>
        <w:rPr>
          <w:rFonts w:ascii="Times New Roman" w:hAnsi="Times New Roman" w:cs="Times New Roman" w:hint="eastAsia"/>
          <w:sz w:val="24"/>
          <w:szCs w:val="24"/>
        </w:rPr>
        <w:t xml:space="preserve">.  Instructors may want to monitor their </w:t>
      </w:r>
      <w:r>
        <w:rPr>
          <w:rFonts w:ascii="Times New Roman" w:hAnsi="Times New Roman" w:cs="Times New Roman"/>
          <w:sz w:val="24"/>
          <w:szCs w:val="24"/>
        </w:rPr>
        <w:t>students’</w:t>
      </w:r>
      <w:r>
        <w:rPr>
          <w:rFonts w:ascii="Times New Roman" w:hAnsi="Times New Roman" w:cs="Times New Roman" w:hint="eastAsia"/>
          <w:sz w:val="24"/>
          <w:szCs w:val="24"/>
        </w:rPr>
        <w:t xml:space="preserve"> knowledge and understanding levels, especially definitions, properties, and notations, through homework assignments, quizzes, and exams.  They may also want to review the basics of concepts which students have learned before according to their learning needs.  Repetition should help students narrow the gaps between their concept images and the concept definition.  Second, instructors should help their students organize their knowledge of concepts by reviewing all </w:t>
      </w:r>
      <w:r>
        <w:rPr>
          <w:rFonts w:ascii="Times New Roman" w:hAnsi="Times New Roman" w:cs="Times New Roman"/>
          <w:sz w:val="24"/>
          <w:szCs w:val="24"/>
        </w:rPr>
        <w:t>the</w:t>
      </w:r>
      <w:r>
        <w:rPr>
          <w:rFonts w:ascii="Times New Roman" w:hAnsi="Times New Roman" w:cs="Times New Roman" w:hint="eastAsia"/>
          <w:sz w:val="24"/>
          <w:szCs w:val="24"/>
        </w:rPr>
        <w:t xml:space="preserve"> properties of a concept at the end of the lesson for learning the concept.  A concept can  have  multiple properties.  Students may be confused with which property to use and what property is available for a specific type of problem.  Students may choose a property that would not work for advancing a </w:t>
      </w:r>
      <w:r>
        <w:rPr>
          <w:rFonts w:ascii="Times New Roman" w:hAnsi="Times New Roman" w:cs="Times New Roman"/>
          <w:sz w:val="24"/>
          <w:szCs w:val="24"/>
        </w:rPr>
        <w:t>reasoning</w:t>
      </w:r>
      <w:r>
        <w:rPr>
          <w:rFonts w:ascii="Times New Roman" w:hAnsi="Times New Roman" w:cs="Times New Roman" w:hint="eastAsia"/>
          <w:sz w:val="24"/>
          <w:szCs w:val="24"/>
        </w:rPr>
        <w:t xml:space="preserve"> process.  For example, Quincy (Example 5) and Elias (Example 27) applied a property of Hausdorff space, </w:t>
      </w:r>
      <w:r>
        <w:rPr>
          <w:rFonts w:ascii="Times New Roman" w:hAnsi="Times New Roman" w:cs="Times New Roman"/>
          <w:sz w:val="24"/>
          <w:szCs w:val="24"/>
        </w:rPr>
        <w:t xml:space="preserve">which </w:t>
      </w:r>
      <w:r>
        <w:rPr>
          <w:rFonts w:ascii="Times New Roman" w:hAnsi="Times New Roman" w:cs="Times New Roman" w:hint="eastAsia"/>
          <w:sz w:val="24"/>
          <w:szCs w:val="24"/>
        </w:rPr>
        <w:t xml:space="preserve">was neither necessary nor helpful for solving a given proof problem.  It would be even effective if instructors tell in what situation a property of concept would work and in what situation </w:t>
      </w:r>
      <w:r>
        <w:rPr>
          <w:rFonts w:ascii="Times New Roman" w:hAnsi="Times New Roman" w:cs="Times New Roman"/>
          <w:sz w:val="24"/>
          <w:szCs w:val="24"/>
        </w:rPr>
        <w:t>another</w:t>
      </w:r>
      <w:r>
        <w:rPr>
          <w:rFonts w:ascii="Times New Roman" w:hAnsi="Times New Roman" w:cs="Times New Roman" w:hint="eastAsia"/>
          <w:sz w:val="24"/>
          <w:szCs w:val="24"/>
        </w:rPr>
        <w:t xml:space="preserve"> property of concept would work.  Third, </w:t>
      </w:r>
      <w:r>
        <w:rPr>
          <w:rFonts w:ascii="Times New Roman" w:hAnsi="Times New Roman" w:cs="Times New Roman"/>
          <w:sz w:val="24"/>
          <w:szCs w:val="24"/>
        </w:rPr>
        <w:t>instructors</w:t>
      </w:r>
      <w:r>
        <w:rPr>
          <w:rFonts w:ascii="Times New Roman" w:hAnsi="Times New Roman" w:cs="Times New Roman" w:hint="eastAsia"/>
          <w:sz w:val="24"/>
          <w:szCs w:val="24"/>
        </w:rPr>
        <w:t xml:space="preserve"> can introduce or review proving techniques, including the one for the proof of showing A = B.  The results found multiple cases in which students did not know how to prove the type of proof showing A = B.  Instructors can suggest to their students that they should work on either A or B until they get B or A respectively or  </w:t>
      </w:r>
      <w:r>
        <w:rPr>
          <w:rFonts w:ascii="Times New Roman" w:hAnsi="Times New Roman" w:cs="Times New Roman"/>
          <w:sz w:val="24"/>
          <w:szCs w:val="24"/>
        </w:rPr>
        <w:t>that</w:t>
      </w:r>
      <w:r>
        <w:rPr>
          <w:rFonts w:ascii="Times New Roman" w:hAnsi="Times New Roman" w:cs="Times New Roman" w:hint="eastAsia"/>
          <w:sz w:val="24"/>
          <w:szCs w:val="24"/>
        </w:rPr>
        <w:t xml:space="preserve"> they should work on both A and B separately until both become C.  </w:t>
      </w:r>
    </w:p>
    <w:p w:rsidR="00753440" w:rsidRPr="00444AFE" w:rsidRDefault="00753440" w:rsidP="00753440">
      <w:pPr>
        <w:spacing w:after="0" w:line="480" w:lineRule="auto"/>
        <w:ind w:firstLine="720"/>
        <w:rPr>
          <w:rFonts w:ascii="Times New Roman" w:hAnsi="Times New Roman" w:cs="Times New Roman"/>
          <w:b/>
          <w:sz w:val="24"/>
          <w:szCs w:val="24"/>
        </w:rPr>
      </w:pPr>
      <w:r w:rsidRPr="006A7667">
        <w:rPr>
          <w:rFonts w:ascii="Times New Roman" w:hAnsi="Times New Roman" w:cs="Times New Roman" w:hint="eastAsia"/>
          <w:b/>
          <w:sz w:val="24"/>
          <w:szCs w:val="24"/>
        </w:rPr>
        <w:t xml:space="preserve">Suggestions </w:t>
      </w:r>
      <w:r w:rsidR="00EA30AA">
        <w:rPr>
          <w:rFonts w:ascii="Times New Roman" w:hAnsi="Times New Roman" w:cs="Times New Roman" w:hint="eastAsia"/>
          <w:b/>
          <w:sz w:val="24"/>
          <w:szCs w:val="24"/>
        </w:rPr>
        <w:t>based on</w:t>
      </w:r>
      <w:r w:rsidRPr="006A7667">
        <w:rPr>
          <w:rFonts w:ascii="Times New Roman" w:hAnsi="Times New Roman" w:cs="Times New Roman" w:hint="eastAsia"/>
          <w:b/>
          <w:sz w:val="24"/>
          <w:szCs w:val="24"/>
        </w:rPr>
        <w:t xml:space="preserve"> the model of the structure of proof construction</w:t>
      </w:r>
      <w:r>
        <w:rPr>
          <w:rFonts w:ascii="Times New Roman" w:hAnsi="Times New Roman" w:cs="Times New Roman" w:hint="eastAsia"/>
          <w:b/>
          <w:sz w:val="24"/>
          <w:szCs w:val="24"/>
        </w:rPr>
        <w:t xml:space="preserve">.  </w:t>
      </w:r>
      <w:r>
        <w:rPr>
          <w:rFonts w:ascii="Times New Roman" w:hAnsi="Times New Roman" w:cs="Times New Roman" w:hint="eastAsia"/>
          <w:sz w:val="24"/>
          <w:szCs w:val="24"/>
        </w:rPr>
        <w:t xml:space="preserve">The model of the structure of proof construction (Figure 3.1 and Table 3.2) may help instructors to guide their students.  Selden and Selden (2012) introduced </w:t>
      </w:r>
      <w:r>
        <w:rPr>
          <w:rFonts w:ascii="Times New Roman" w:hAnsi="Times New Roman" w:cs="Times New Roman"/>
          <w:sz w:val="24"/>
          <w:szCs w:val="24"/>
        </w:rPr>
        <w:t>“</w:t>
      </w:r>
      <w:r>
        <w:rPr>
          <w:rFonts w:ascii="Times New Roman" w:hAnsi="Times New Roman" w:cs="Times New Roman" w:hint="eastAsia"/>
          <w:sz w:val="24"/>
          <w:szCs w:val="24"/>
        </w:rPr>
        <w:t>a proof framework</w:t>
      </w:r>
      <w:r>
        <w:rPr>
          <w:rFonts w:ascii="Times New Roman" w:hAnsi="Times New Roman" w:cs="Times New Roman"/>
          <w:sz w:val="24"/>
          <w:szCs w:val="24"/>
        </w:rPr>
        <w:t>”</w:t>
      </w:r>
      <w:r>
        <w:rPr>
          <w:rFonts w:ascii="Times New Roman" w:hAnsi="Times New Roman" w:cs="Times New Roman" w:hint="eastAsia"/>
          <w:sz w:val="24"/>
          <w:szCs w:val="24"/>
        </w:rPr>
        <w:t xml:space="preserve"> as an aiding tool of writing a proof.  In their </w:t>
      </w:r>
      <w:r>
        <w:rPr>
          <w:rFonts w:ascii="Times New Roman" w:hAnsi="Times New Roman" w:cs="Times New Roman"/>
          <w:sz w:val="24"/>
          <w:szCs w:val="24"/>
        </w:rPr>
        <w:t>“</w:t>
      </w:r>
      <w:r>
        <w:rPr>
          <w:rFonts w:ascii="Times New Roman" w:hAnsi="Times New Roman" w:cs="Times New Roman" w:hint="eastAsia"/>
          <w:sz w:val="24"/>
          <w:szCs w:val="24"/>
        </w:rPr>
        <w:t>proof framework,</w:t>
      </w:r>
      <w:r>
        <w:rPr>
          <w:rFonts w:ascii="Times New Roman" w:hAnsi="Times New Roman" w:cs="Times New Roman"/>
          <w:sz w:val="24"/>
          <w:szCs w:val="24"/>
        </w:rPr>
        <w:t>”</w:t>
      </w:r>
      <w:r>
        <w:rPr>
          <w:rFonts w:ascii="Times New Roman" w:hAnsi="Times New Roman" w:cs="Times New Roman" w:hint="eastAsia"/>
          <w:sz w:val="24"/>
          <w:szCs w:val="24"/>
        </w:rPr>
        <w:t xml:space="preserve"> students start with the hypotheses, leave a blank space, write the conclusion at the end, and fill in the blank for the remaining work.  However, their methods may not help students write a proof from the top down.  The model of the structure of proof construction works to help students write a proof from the top down.  Through the model of the structure of proof construction (Tables 3.1 and 3.2, and </w:t>
      </w:r>
      <w:r w:rsidRPr="00586522">
        <w:rPr>
          <w:rFonts w:ascii="Times New Roman" w:hAnsi="Times New Roman" w:cs="Times New Roman" w:hint="eastAsia"/>
          <w:i/>
          <w:sz w:val="24"/>
          <w:szCs w:val="24"/>
        </w:rPr>
        <w:t xml:space="preserve">Figure </w:t>
      </w:r>
      <w:r>
        <w:rPr>
          <w:rFonts w:ascii="Times New Roman" w:hAnsi="Times New Roman" w:cs="Times New Roman" w:hint="eastAsia"/>
          <w:sz w:val="24"/>
          <w:szCs w:val="24"/>
        </w:rPr>
        <w:t xml:space="preserve">3.1), instructors can help their students know what they need to be equipped with for proof construction and how to get started on a proof and how to advance a reasoning process in proof construction.  </w:t>
      </w:r>
    </w:p>
    <w:p w:rsidR="00753440" w:rsidRPr="006B4712" w:rsidRDefault="00753440" w:rsidP="00753440">
      <w:pPr>
        <w:spacing w:after="0" w:line="480" w:lineRule="auto"/>
        <w:ind w:firstLine="720"/>
        <w:rPr>
          <w:rFonts w:ascii="Times New Roman" w:eastAsiaTheme="majorEastAsia" w:hAnsi="Times New Roman" w:cs="Times New Roman"/>
          <w:bCs/>
          <w:sz w:val="24"/>
          <w:szCs w:val="24"/>
        </w:rPr>
      </w:pPr>
      <w:r w:rsidRPr="008F087F">
        <w:rPr>
          <w:rFonts w:ascii="Times New Roman" w:eastAsiaTheme="majorEastAsia" w:hAnsi="Times New Roman" w:cs="Times New Roman" w:hint="eastAsia"/>
          <w:bCs/>
          <w:sz w:val="24"/>
          <w:szCs w:val="24"/>
        </w:rPr>
        <w:t xml:space="preserve">The model of the structure of proof construction provides an algorithm for advancing a reasoning process for </w:t>
      </w:r>
      <w:r>
        <w:rPr>
          <w:rFonts w:ascii="Times New Roman" w:eastAsiaTheme="majorEastAsia" w:hAnsi="Times New Roman" w:cs="Times New Roman" w:hint="eastAsia"/>
          <w:bCs/>
          <w:sz w:val="24"/>
          <w:szCs w:val="24"/>
        </w:rPr>
        <w:t>each type of proof</w:t>
      </w:r>
      <w:r w:rsidRPr="008F087F">
        <w:rPr>
          <w:rFonts w:ascii="Times New Roman" w:eastAsiaTheme="majorEastAsia" w:hAnsi="Times New Roman" w:cs="Times New Roman" w:hint="eastAsia"/>
          <w:bCs/>
          <w:sz w:val="24"/>
          <w:szCs w:val="24"/>
        </w:rPr>
        <w:t xml:space="preserve">.  </w:t>
      </w:r>
      <w:r w:rsidRPr="006B4712">
        <w:rPr>
          <w:rFonts w:ascii="Times New Roman" w:eastAsiaTheme="majorEastAsia" w:hAnsi="Times New Roman" w:cs="Times New Roman" w:hint="eastAsia"/>
          <w:bCs/>
          <w:sz w:val="24"/>
          <w:szCs w:val="24"/>
        </w:rPr>
        <w:t xml:space="preserve">This section introduces the algorithm and illustrates how the algorithm works.  </w:t>
      </w:r>
    </w:p>
    <w:p w:rsidR="00753440" w:rsidRPr="006B4712" w:rsidRDefault="00EA30AA" w:rsidP="00EA30AA">
      <w:pPr>
        <w:spacing w:after="0" w:line="480" w:lineRule="auto"/>
        <w:rPr>
          <w:rFonts w:ascii="Times New Roman" w:hAnsi="Times New Roman" w:cs="Times New Roman"/>
          <w:b/>
          <w:sz w:val="24"/>
          <w:szCs w:val="24"/>
        </w:rPr>
      </w:pPr>
      <w:r>
        <w:rPr>
          <w:rFonts w:ascii="Times New Roman" w:hAnsi="Times New Roman" w:cs="Times New Roman" w:hint="eastAsia"/>
          <w:b/>
          <w:sz w:val="24"/>
          <w:szCs w:val="24"/>
        </w:rPr>
        <w:t>6.5.3</w:t>
      </w:r>
      <w:r>
        <w:rPr>
          <w:rFonts w:ascii="Times New Roman" w:hAnsi="Times New Roman" w:cs="Times New Roman" w:hint="eastAsia"/>
          <w:b/>
          <w:sz w:val="24"/>
          <w:szCs w:val="24"/>
        </w:rPr>
        <w:tab/>
      </w:r>
      <w:r w:rsidR="00753440" w:rsidRPr="006B4712">
        <w:rPr>
          <w:rFonts w:ascii="Times New Roman" w:hAnsi="Times New Roman" w:cs="Times New Roman" w:hint="eastAsia"/>
          <w:b/>
          <w:sz w:val="24"/>
          <w:szCs w:val="24"/>
        </w:rPr>
        <w:t>Algorithm for Proof Construction</w:t>
      </w:r>
    </w:p>
    <w:p w:rsidR="00753440" w:rsidRPr="0036568B" w:rsidRDefault="00753440" w:rsidP="00753440">
      <w:pPr>
        <w:spacing w:after="0" w:line="480" w:lineRule="auto"/>
        <w:rPr>
          <w:rFonts w:ascii="Times New Roman" w:hAnsi="Times New Roman" w:cs="Times New Roman"/>
          <w:i/>
          <w:sz w:val="24"/>
          <w:szCs w:val="24"/>
        </w:rPr>
      </w:pPr>
      <w:r w:rsidRPr="0036568B">
        <w:rPr>
          <w:rFonts w:ascii="Times New Roman" w:hAnsi="Times New Roman" w:cs="Times New Roman" w:hint="eastAsia"/>
          <w:sz w:val="24"/>
          <w:szCs w:val="24"/>
        </w:rPr>
        <w:t xml:space="preserve">A: </w:t>
      </w:r>
      <w:r w:rsidRPr="0036568B">
        <w:rPr>
          <w:rFonts w:ascii="Times New Roman" w:hAnsi="Times New Roman" w:cs="Times New Roman" w:hint="eastAsia"/>
          <w:i/>
          <w:sz w:val="24"/>
          <w:szCs w:val="24"/>
        </w:rPr>
        <w:t>Opening Stage</w:t>
      </w:r>
    </w:p>
    <w:p w:rsidR="00753440" w:rsidRPr="0036568B" w:rsidRDefault="00753440" w:rsidP="00753440">
      <w:pPr>
        <w:spacing w:after="0" w:line="480" w:lineRule="auto"/>
        <w:rPr>
          <w:rFonts w:ascii="Times New Roman" w:hAnsi="Times New Roman" w:cs="Times New Roman"/>
          <w:sz w:val="24"/>
          <w:szCs w:val="24"/>
        </w:rPr>
      </w:pPr>
      <w:r w:rsidRPr="0036568B">
        <w:rPr>
          <w:rFonts w:ascii="Times New Roman" w:hAnsi="Times New Roman" w:cs="Times New Roman" w:hint="eastAsia"/>
          <w:sz w:val="24"/>
          <w:szCs w:val="24"/>
        </w:rPr>
        <w:t>A0: Read the problem</w:t>
      </w:r>
    </w:p>
    <w:p w:rsidR="00753440" w:rsidRPr="0036568B" w:rsidRDefault="00753440" w:rsidP="00753440">
      <w:pPr>
        <w:pStyle w:val="ListParagraph"/>
        <w:numPr>
          <w:ilvl w:val="0"/>
          <w:numId w:val="28"/>
        </w:numPr>
        <w:spacing w:line="480" w:lineRule="auto"/>
      </w:pPr>
      <w:r w:rsidRPr="0036568B">
        <w:rPr>
          <w:rFonts w:hint="eastAsia"/>
        </w:rPr>
        <w:t xml:space="preserve">If necessary, translate the whole problem into </w:t>
      </w:r>
      <w:r w:rsidRPr="0036568B">
        <w:rPr>
          <w:rFonts w:hint="eastAsia"/>
          <w:i/>
        </w:rPr>
        <w:t xml:space="preserve">mathematical </w:t>
      </w:r>
      <w:r w:rsidRPr="0036568B">
        <w:rPr>
          <w:i/>
        </w:rPr>
        <w:t>language</w:t>
      </w:r>
      <w:r w:rsidRPr="0036568B">
        <w:rPr>
          <w:rFonts w:hint="eastAsia"/>
        </w:rPr>
        <w:t>. (A0.1)</w:t>
      </w:r>
    </w:p>
    <w:p w:rsidR="00753440" w:rsidRPr="0036568B" w:rsidRDefault="00753440" w:rsidP="00753440">
      <w:pPr>
        <w:spacing w:after="0" w:line="480" w:lineRule="auto"/>
        <w:rPr>
          <w:rFonts w:ascii="Times New Roman" w:hAnsi="Times New Roman" w:cs="Times New Roman"/>
          <w:sz w:val="24"/>
          <w:szCs w:val="24"/>
        </w:rPr>
      </w:pPr>
      <w:r w:rsidRPr="0036568B">
        <w:rPr>
          <w:rFonts w:ascii="Times New Roman" w:hAnsi="Times New Roman" w:cs="Times New Roman" w:hint="eastAsia"/>
          <w:sz w:val="24"/>
          <w:szCs w:val="24"/>
        </w:rPr>
        <w:t>A1: Decide a major strategy.</w:t>
      </w:r>
    </w:p>
    <w:p w:rsidR="00753440" w:rsidRPr="0036568B" w:rsidRDefault="00753440" w:rsidP="00753440">
      <w:pPr>
        <w:pStyle w:val="ListParagraph"/>
        <w:numPr>
          <w:ilvl w:val="0"/>
          <w:numId w:val="28"/>
        </w:numPr>
        <w:spacing w:line="480" w:lineRule="auto"/>
      </w:pPr>
      <w:r w:rsidRPr="0036568B">
        <w:rPr>
          <w:rFonts w:hint="eastAsia"/>
        </w:rPr>
        <w:t>Decide which proving strategy to use, a direct proof, by contrapositive, by contradiction, by counter example, or by mathematical induction.  (A1.1)</w:t>
      </w:r>
    </w:p>
    <w:p w:rsidR="00753440" w:rsidRPr="0036568B" w:rsidRDefault="00753440" w:rsidP="00753440">
      <w:pPr>
        <w:pStyle w:val="ListParagraph"/>
        <w:numPr>
          <w:ilvl w:val="0"/>
          <w:numId w:val="28"/>
        </w:numPr>
        <w:spacing w:line="480" w:lineRule="auto"/>
      </w:pPr>
      <w:r w:rsidRPr="0036568B">
        <w:rPr>
          <w:rFonts w:hint="eastAsia"/>
        </w:rPr>
        <w:t>For a proof by contrapositive or contradiction, rephrase the problem.  (A1.2)</w:t>
      </w:r>
    </w:p>
    <w:p w:rsidR="00753440" w:rsidRPr="00535C60" w:rsidRDefault="00753440" w:rsidP="00753440">
      <w:pPr>
        <w:pStyle w:val="ListParagraph"/>
        <w:numPr>
          <w:ilvl w:val="0"/>
          <w:numId w:val="28"/>
        </w:numPr>
        <w:spacing w:line="480" w:lineRule="auto"/>
      </w:pPr>
      <w:r w:rsidRPr="00535C60">
        <w:rPr>
          <w:rFonts w:hint="eastAsia"/>
        </w:rPr>
        <w:t>For T</w:t>
      </w:r>
      <w:r w:rsidRPr="00535C60">
        <w:t>y</w:t>
      </w:r>
      <w:r w:rsidRPr="00535C60">
        <w:rPr>
          <w:rFonts w:hint="eastAsia"/>
        </w:rPr>
        <w:t xml:space="preserve">pe III, skip to B0. (A1.3) </w:t>
      </w:r>
    </w:p>
    <w:p w:rsidR="00753440" w:rsidRPr="0036568B" w:rsidRDefault="00753440" w:rsidP="00753440">
      <w:pPr>
        <w:spacing w:after="0" w:line="480" w:lineRule="auto"/>
        <w:rPr>
          <w:rFonts w:ascii="Times New Roman" w:hAnsi="Times New Roman" w:cs="Times New Roman"/>
          <w:sz w:val="24"/>
          <w:szCs w:val="24"/>
        </w:rPr>
      </w:pPr>
      <w:r w:rsidRPr="0036568B">
        <w:rPr>
          <w:rFonts w:ascii="Times New Roman" w:hAnsi="Times New Roman" w:cs="Times New Roman" w:hint="eastAsia"/>
          <w:sz w:val="24"/>
          <w:szCs w:val="24"/>
        </w:rPr>
        <w:t>A2: Note the conclusion.</w:t>
      </w:r>
    </w:p>
    <w:p w:rsidR="00753440" w:rsidRPr="0036568B" w:rsidRDefault="00753440" w:rsidP="00753440">
      <w:pPr>
        <w:numPr>
          <w:ilvl w:val="0"/>
          <w:numId w:val="20"/>
        </w:numPr>
        <w:spacing w:after="0" w:line="480" w:lineRule="auto"/>
        <w:rPr>
          <w:rFonts w:ascii="Times New Roman" w:hAnsi="Times New Roman" w:cs="Times New Roman"/>
          <w:sz w:val="24"/>
          <w:szCs w:val="24"/>
        </w:rPr>
      </w:pPr>
      <w:r w:rsidRPr="0036568B">
        <w:rPr>
          <w:rFonts w:ascii="Times New Roman" w:hAnsi="Times New Roman" w:cs="Times New Roman" w:hint="eastAsia"/>
          <w:sz w:val="24"/>
          <w:szCs w:val="24"/>
        </w:rPr>
        <w:t>Do not be tempted to note a hypothesis. (A2.1)</w:t>
      </w:r>
    </w:p>
    <w:p w:rsidR="00753440" w:rsidRPr="0036568B" w:rsidRDefault="00753440" w:rsidP="00753440">
      <w:pPr>
        <w:spacing w:after="0" w:line="480" w:lineRule="auto"/>
        <w:rPr>
          <w:rFonts w:ascii="Times New Roman" w:hAnsi="Times New Roman" w:cs="Times New Roman"/>
          <w:sz w:val="24"/>
          <w:szCs w:val="24"/>
        </w:rPr>
      </w:pPr>
      <w:r w:rsidRPr="0036568B">
        <w:rPr>
          <w:rFonts w:ascii="Times New Roman" w:hAnsi="Times New Roman" w:cs="Times New Roman" w:hint="eastAsia"/>
          <w:sz w:val="24"/>
          <w:szCs w:val="24"/>
        </w:rPr>
        <w:t xml:space="preserve">A3: Translate the conclusion into </w:t>
      </w:r>
      <w:r w:rsidRPr="0036568B">
        <w:rPr>
          <w:rFonts w:ascii="Times New Roman" w:hAnsi="Times New Roman" w:cs="Times New Roman" w:hint="eastAsia"/>
          <w:i/>
          <w:sz w:val="24"/>
          <w:szCs w:val="24"/>
        </w:rPr>
        <w:t>mathematical language</w:t>
      </w:r>
      <w:r w:rsidRPr="0036568B">
        <w:rPr>
          <w:rFonts w:ascii="Times New Roman" w:hAnsi="Times New Roman" w:cs="Times New Roman" w:hint="eastAsia"/>
          <w:sz w:val="24"/>
          <w:szCs w:val="24"/>
        </w:rPr>
        <w:t>.</w:t>
      </w:r>
    </w:p>
    <w:p w:rsidR="00753440" w:rsidRPr="0036568B" w:rsidRDefault="00753440" w:rsidP="00753440">
      <w:pPr>
        <w:numPr>
          <w:ilvl w:val="0"/>
          <w:numId w:val="20"/>
        </w:numPr>
        <w:spacing w:after="0" w:line="480" w:lineRule="auto"/>
        <w:rPr>
          <w:rFonts w:ascii="Times New Roman" w:hAnsi="Times New Roman" w:cs="Times New Roman"/>
          <w:sz w:val="24"/>
          <w:szCs w:val="24"/>
        </w:rPr>
      </w:pPr>
      <w:r w:rsidRPr="0036568B">
        <w:rPr>
          <w:rFonts w:ascii="Times New Roman" w:hAnsi="Times New Roman" w:cs="Times New Roman" w:hint="eastAsia"/>
          <w:sz w:val="24"/>
          <w:szCs w:val="24"/>
        </w:rPr>
        <w:t>Rephrase the whole conclusion through R1 (See Table 1). (A3.1)</w:t>
      </w:r>
    </w:p>
    <w:p w:rsidR="00753440" w:rsidRPr="0036568B" w:rsidRDefault="00753440" w:rsidP="00753440">
      <w:pPr>
        <w:numPr>
          <w:ilvl w:val="0"/>
          <w:numId w:val="20"/>
        </w:numPr>
        <w:spacing w:after="0" w:line="480" w:lineRule="auto"/>
        <w:rPr>
          <w:rFonts w:ascii="Times New Roman" w:hAnsi="Times New Roman" w:cs="Times New Roman"/>
          <w:sz w:val="24"/>
          <w:szCs w:val="24"/>
        </w:rPr>
      </w:pPr>
      <w:r w:rsidRPr="0036568B">
        <w:rPr>
          <w:rFonts w:ascii="Times New Roman" w:hAnsi="Times New Roman" w:cs="Times New Roman" w:hint="eastAsia"/>
          <w:sz w:val="24"/>
          <w:szCs w:val="24"/>
        </w:rPr>
        <w:t>Rephrase the conclusion more than once, if necessary. (A3.2)</w:t>
      </w:r>
    </w:p>
    <w:p w:rsidR="00753440" w:rsidRPr="0036568B" w:rsidRDefault="00753440" w:rsidP="00753440">
      <w:pPr>
        <w:spacing w:after="0" w:line="480" w:lineRule="auto"/>
        <w:rPr>
          <w:rFonts w:ascii="Times New Roman" w:hAnsi="Times New Roman" w:cs="Times New Roman"/>
          <w:sz w:val="24"/>
          <w:szCs w:val="24"/>
        </w:rPr>
      </w:pPr>
      <w:r w:rsidRPr="0036568B">
        <w:rPr>
          <w:rFonts w:ascii="Times New Roman" w:hAnsi="Times New Roman" w:cs="Times New Roman" w:hint="eastAsia"/>
          <w:sz w:val="24"/>
          <w:szCs w:val="24"/>
        </w:rPr>
        <w:t xml:space="preserve">A4: Find an </w:t>
      </w:r>
      <w:r w:rsidRPr="0036568B">
        <w:rPr>
          <w:rFonts w:ascii="Times New Roman" w:hAnsi="Times New Roman" w:cs="Times New Roman" w:hint="eastAsia"/>
          <w:i/>
          <w:sz w:val="24"/>
          <w:szCs w:val="24"/>
        </w:rPr>
        <w:t>ignition phrase</w:t>
      </w:r>
      <w:r w:rsidRPr="0036568B">
        <w:rPr>
          <w:rFonts w:ascii="Times New Roman" w:hAnsi="Times New Roman" w:cs="Times New Roman" w:hint="eastAsia"/>
          <w:sz w:val="24"/>
          <w:szCs w:val="24"/>
        </w:rPr>
        <w:t xml:space="preserve"> in the </w:t>
      </w:r>
      <w:r w:rsidRPr="0036568B">
        <w:rPr>
          <w:rFonts w:ascii="Times New Roman" w:hAnsi="Times New Roman" w:cs="Times New Roman" w:hint="eastAsia"/>
          <w:i/>
          <w:sz w:val="24"/>
          <w:szCs w:val="24"/>
        </w:rPr>
        <w:t>mathematical language</w:t>
      </w:r>
      <w:r w:rsidRPr="0036568B">
        <w:rPr>
          <w:rFonts w:ascii="Times New Roman" w:hAnsi="Times New Roman" w:cs="Times New Roman" w:hint="eastAsia"/>
          <w:sz w:val="24"/>
          <w:szCs w:val="24"/>
        </w:rPr>
        <w:t xml:space="preserve"> for the conclusion.</w:t>
      </w:r>
    </w:p>
    <w:p w:rsidR="00753440" w:rsidRPr="0036568B" w:rsidRDefault="00753440" w:rsidP="00753440">
      <w:pPr>
        <w:spacing w:after="0" w:line="480" w:lineRule="auto"/>
        <w:rPr>
          <w:rFonts w:ascii="Times New Roman" w:hAnsi="Times New Roman" w:cs="Times New Roman"/>
          <w:sz w:val="24"/>
          <w:szCs w:val="24"/>
        </w:rPr>
      </w:pPr>
      <w:r w:rsidRPr="0036568B">
        <w:rPr>
          <w:rFonts w:ascii="Times New Roman" w:hAnsi="Times New Roman" w:cs="Times New Roman" w:hint="eastAsia"/>
          <w:sz w:val="24"/>
          <w:szCs w:val="24"/>
        </w:rPr>
        <w:t>A5: Decide the type of the proof.</w:t>
      </w:r>
    </w:p>
    <w:p w:rsidR="00753440" w:rsidRPr="0036568B" w:rsidRDefault="00753440" w:rsidP="00753440">
      <w:pPr>
        <w:numPr>
          <w:ilvl w:val="0"/>
          <w:numId w:val="25"/>
        </w:numPr>
        <w:spacing w:after="0" w:line="480" w:lineRule="auto"/>
        <w:rPr>
          <w:rFonts w:ascii="Times New Roman" w:hAnsi="Times New Roman" w:cs="Times New Roman"/>
          <w:sz w:val="24"/>
          <w:szCs w:val="24"/>
        </w:rPr>
      </w:pPr>
      <w:r w:rsidRPr="0036568B">
        <w:rPr>
          <w:rFonts w:ascii="Times New Roman" w:hAnsi="Times New Roman" w:cs="Times New Roman" w:hint="eastAsia"/>
          <w:sz w:val="24"/>
          <w:szCs w:val="24"/>
        </w:rPr>
        <w:t>If A4 is a primary ignition phrase, the proof belongs to Type I. (A5.1)</w:t>
      </w:r>
    </w:p>
    <w:p w:rsidR="00753440" w:rsidRPr="0036568B" w:rsidRDefault="00753440" w:rsidP="00753440">
      <w:pPr>
        <w:numPr>
          <w:ilvl w:val="0"/>
          <w:numId w:val="25"/>
        </w:numPr>
        <w:spacing w:after="0" w:line="480" w:lineRule="auto"/>
        <w:rPr>
          <w:rFonts w:ascii="Times New Roman" w:hAnsi="Times New Roman" w:cs="Times New Roman"/>
          <w:sz w:val="24"/>
          <w:szCs w:val="24"/>
        </w:rPr>
      </w:pPr>
      <w:r w:rsidRPr="0036568B">
        <w:rPr>
          <w:rFonts w:ascii="Times New Roman" w:hAnsi="Times New Roman" w:cs="Times New Roman" w:hint="eastAsia"/>
          <w:sz w:val="24"/>
          <w:szCs w:val="24"/>
        </w:rPr>
        <w:t xml:space="preserve">If there is no </w:t>
      </w:r>
      <w:r w:rsidRPr="0036568B">
        <w:rPr>
          <w:rFonts w:ascii="Times New Roman" w:hAnsi="Times New Roman" w:cs="Times New Roman" w:hint="eastAsia"/>
          <w:i/>
          <w:sz w:val="24"/>
          <w:szCs w:val="24"/>
        </w:rPr>
        <w:t>ignition phrase</w:t>
      </w:r>
      <w:r w:rsidRPr="0036568B">
        <w:rPr>
          <w:rFonts w:ascii="Times New Roman" w:hAnsi="Times New Roman" w:cs="Times New Roman" w:hint="eastAsia"/>
          <w:sz w:val="24"/>
          <w:szCs w:val="24"/>
        </w:rPr>
        <w:t>, the proof belongs to T</w:t>
      </w:r>
      <w:r w:rsidRPr="0036568B">
        <w:rPr>
          <w:rFonts w:ascii="Times New Roman" w:hAnsi="Times New Roman" w:cs="Times New Roman"/>
          <w:sz w:val="24"/>
          <w:szCs w:val="24"/>
        </w:rPr>
        <w:t>y</w:t>
      </w:r>
      <w:r w:rsidRPr="0036568B">
        <w:rPr>
          <w:rFonts w:ascii="Times New Roman" w:hAnsi="Times New Roman" w:cs="Times New Roman" w:hint="eastAsia"/>
          <w:sz w:val="24"/>
          <w:szCs w:val="24"/>
        </w:rPr>
        <w:t xml:space="preserve">pe II or Type III. (A5.2)  </w:t>
      </w:r>
    </w:p>
    <w:p w:rsidR="00753440" w:rsidRPr="0036568B" w:rsidRDefault="00753440" w:rsidP="00753440">
      <w:pPr>
        <w:numPr>
          <w:ilvl w:val="0"/>
          <w:numId w:val="25"/>
        </w:numPr>
        <w:spacing w:after="0" w:line="480" w:lineRule="auto"/>
        <w:rPr>
          <w:rFonts w:ascii="Times New Roman" w:hAnsi="Times New Roman" w:cs="Times New Roman"/>
          <w:sz w:val="24"/>
          <w:szCs w:val="24"/>
        </w:rPr>
      </w:pPr>
      <w:r w:rsidRPr="0036568B">
        <w:rPr>
          <w:rFonts w:ascii="Times New Roman" w:hAnsi="Times New Roman" w:cs="Times New Roman" w:hint="eastAsia"/>
          <w:sz w:val="24"/>
          <w:szCs w:val="24"/>
        </w:rPr>
        <w:t xml:space="preserve">If there is no </w:t>
      </w:r>
      <w:r w:rsidRPr="0036568B">
        <w:rPr>
          <w:rFonts w:ascii="Times New Roman" w:hAnsi="Times New Roman" w:cs="Times New Roman" w:hint="eastAsia"/>
          <w:i/>
          <w:sz w:val="24"/>
          <w:szCs w:val="24"/>
        </w:rPr>
        <w:t xml:space="preserve">ignition </w:t>
      </w:r>
      <w:r w:rsidRPr="0036568B">
        <w:rPr>
          <w:rFonts w:ascii="Times New Roman" w:hAnsi="Times New Roman" w:cs="Times New Roman"/>
          <w:i/>
          <w:sz w:val="24"/>
          <w:szCs w:val="24"/>
        </w:rPr>
        <w:t>phrase</w:t>
      </w:r>
      <w:r w:rsidRPr="0036568B">
        <w:rPr>
          <w:rFonts w:ascii="Times New Roman" w:hAnsi="Times New Roman" w:cs="Times New Roman" w:hint="eastAsia"/>
          <w:sz w:val="24"/>
          <w:szCs w:val="24"/>
        </w:rPr>
        <w:t xml:space="preserve"> and the problem asks to prove A = B, it belongs to Type III. (A5.3)</w:t>
      </w:r>
    </w:p>
    <w:p w:rsidR="00753440" w:rsidRPr="0036568B" w:rsidRDefault="00753440" w:rsidP="00753440">
      <w:pPr>
        <w:spacing w:after="0" w:line="480" w:lineRule="auto"/>
        <w:rPr>
          <w:rFonts w:ascii="Times New Roman" w:hAnsi="Times New Roman" w:cs="Times New Roman"/>
          <w:sz w:val="24"/>
          <w:szCs w:val="24"/>
        </w:rPr>
      </w:pPr>
      <w:r w:rsidRPr="0036568B">
        <w:rPr>
          <w:rFonts w:ascii="Times New Roman" w:hAnsi="Times New Roman" w:cs="Times New Roman" w:hint="eastAsia"/>
          <w:sz w:val="24"/>
          <w:szCs w:val="24"/>
        </w:rPr>
        <w:t>A6: Find a starting variable.</w:t>
      </w:r>
    </w:p>
    <w:p w:rsidR="00753440" w:rsidRPr="0036568B" w:rsidRDefault="00753440" w:rsidP="00753440">
      <w:pPr>
        <w:numPr>
          <w:ilvl w:val="0"/>
          <w:numId w:val="26"/>
        </w:numPr>
        <w:spacing w:after="0" w:line="480" w:lineRule="auto"/>
        <w:rPr>
          <w:rFonts w:ascii="Times New Roman" w:hAnsi="Times New Roman" w:cs="Times New Roman"/>
          <w:sz w:val="24"/>
          <w:szCs w:val="24"/>
        </w:rPr>
      </w:pPr>
      <w:r w:rsidRPr="0036568B">
        <w:rPr>
          <w:rFonts w:ascii="Times New Roman" w:hAnsi="Times New Roman" w:cs="Times New Roman" w:hint="eastAsia"/>
          <w:sz w:val="24"/>
          <w:szCs w:val="24"/>
        </w:rPr>
        <w:t xml:space="preserve">For Type I, derive a starting variable from the </w:t>
      </w:r>
      <w:r w:rsidRPr="0036568B">
        <w:rPr>
          <w:rFonts w:ascii="Times New Roman" w:hAnsi="Times New Roman" w:cs="Times New Roman" w:hint="eastAsia"/>
          <w:i/>
          <w:sz w:val="24"/>
          <w:szCs w:val="24"/>
        </w:rPr>
        <w:t>ignition phrase</w:t>
      </w:r>
      <w:r w:rsidRPr="0036568B">
        <w:rPr>
          <w:rFonts w:ascii="Times New Roman" w:hAnsi="Times New Roman" w:cs="Times New Roman" w:hint="eastAsia"/>
          <w:sz w:val="24"/>
          <w:szCs w:val="24"/>
        </w:rPr>
        <w:t>. (A6.1)</w:t>
      </w:r>
    </w:p>
    <w:p w:rsidR="00753440" w:rsidRPr="0036568B" w:rsidRDefault="00753440" w:rsidP="00753440">
      <w:pPr>
        <w:numPr>
          <w:ilvl w:val="0"/>
          <w:numId w:val="26"/>
        </w:numPr>
        <w:spacing w:after="0" w:line="480" w:lineRule="auto"/>
        <w:rPr>
          <w:rFonts w:ascii="Times New Roman" w:hAnsi="Times New Roman" w:cs="Times New Roman"/>
          <w:sz w:val="24"/>
          <w:szCs w:val="24"/>
        </w:rPr>
      </w:pPr>
      <w:r w:rsidRPr="0036568B">
        <w:rPr>
          <w:rFonts w:ascii="Times New Roman" w:hAnsi="Times New Roman" w:cs="Times New Roman" w:hint="eastAsia"/>
          <w:sz w:val="24"/>
          <w:szCs w:val="24"/>
        </w:rPr>
        <w:t xml:space="preserve">For Type II, note a </w:t>
      </w:r>
      <w:r w:rsidRPr="0036568B">
        <w:rPr>
          <w:rFonts w:ascii="Times New Roman" w:hAnsi="Times New Roman" w:cs="Times New Roman"/>
          <w:sz w:val="24"/>
          <w:szCs w:val="24"/>
        </w:rPr>
        <w:t>hypothesis</w:t>
      </w:r>
      <w:r w:rsidRPr="0036568B">
        <w:rPr>
          <w:rFonts w:ascii="Times New Roman" w:hAnsi="Times New Roman" w:cs="Times New Roman" w:hint="eastAsia"/>
          <w:sz w:val="24"/>
          <w:szCs w:val="24"/>
        </w:rPr>
        <w:t xml:space="preserve">, translate it into </w:t>
      </w:r>
      <w:r w:rsidRPr="0036568B">
        <w:rPr>
          <w:rFonts w:ascii="Times New Roman" w:hAnsi="Times New Roman" w:cs="Times New Roman" w:hint="eastAsia"/>
          <w:i/>
          <w:sz w:val="24"/>
          <w:szCs w:val="24"/>
        </w:rPr>
        <w:t>mathematical language</w:t>
      </w:r>
      <w:r w:rsidRPr="0036568B">
        <w:rPr>
          <w:rFonts w:ascii="Times New Roman" w:hAnsi="Times New Roman" w:cs="Times New Roman" w:hint="eastAsia"/>
          <w:sz w:val="24"/>
          <w:szCs w:val="24"/>
        </w:rPr>
        <w:t xml:space="preserve">, and find an </w:t>
      </w:r>
      <w:r w:rsidRPr="0036568B">
        <w:rPr>
          <w:rFonts w:ascii="Times New Roman" w:hAnsi="Times New Roman" w:cs="Times New Roman" w:hint="eastAsia"/>
          <w:i/>
          <w:sz w:val="24"/>
          <w:szCs w:val="24"/>
        </w:rPr>
        <w:t>ignition phrase</w:t>
      </w:r>
      <w:r w:rsidRPr="0036568B">
        <w:rPr>
          <w:rFonts w:ascii="Times New Roman" w:hAnsi="Times New Roman" w:cs="Times New Roman" w:hint="eastAsia"/>
          <w:sz w:val="24"/>
          <w:szCs w:val="24"/>
        </w:rPr>
        <w:t>. (A6.2)</w:t>
      </w:r>
    </w:p>
    <w:p w:rsidR="00753440" w:rsidRPr="00535C60" w:rsidRDefault="00753440" w:rsidP="00753440">
      <w:pPr>
        <w:numPr>
          <w:ilvl w:val="0"/>
          <w:numId w:val="26"/>
        </w:numPr>
        <w:spacing w:after="0" w:line="480" w:lineRule="auto"/>
        <w:rPr>
          <w:rFonts w:ascii="Times New Roman" w:hAnsi="Times New Roman" w:cs="Times New Roman"/>
          <w:sz w:val="24"/>
          <w:szCs w:val="24"/>
        </w:rPr>
      </w:pPr>
      <w:r w:rsidRPr="0036568B">
        <w:rPr>
          <w:rFonts w:ascii="Times New Roman" w:hAnsi="Times New Roman" w:cs="Times New Roman" w:hint="eastAsia"/>
          <w:sz w:val="24"/>
          <w:szCs w:val="24"/>
        </w:rPr>
        <w:t xml:space="preserve">For Type III, start the </w:t>
      </w:r>
      <w:r w:rsidRPr="0036568B">
        <w:rPr>
          <w:rFonts w:ascii="Times New Roman" w:hAnsi="Times New Roman" w:cs="Times New Roman" w:hint="eastAsia"/>
          <w:i/>
          <w:sz w:val="24"/>
          <w:szCs w:val="24"/>
        </w:rPr>
        <w:t>body construction stage</w:t>
      </w:r>
      <w:r w:rsidRPr="0036568B">
        <w:rPr>
          <w:rFonts w:ascii="Times New Roman" w:hAnsi="Times New Roman" w:cs="Times New Roman" w:hint="eastAsia"/>
          <w:sz w:val="24"/>
          <w:szCs w:val="24"/>
        </w:rPr>
        <w:t xml:space="preserve"> by trying one of the followings: Work on either A or B to change it into B or A, work on both to obtain A = C = B, or show</w:t>
      </w:r>
      <w:r w:rsidRPr="00535C60">
        <w:rPr>
          <w:rFonts w:ascii="Times New Roman" w:hAnsi="Times New Roman" w:cs="Times New Roman"/>
          <w:position w:val="-4"/>
          <w:sz w:val="24"/>
          <w:szCs w:val="24"/>
        </w:rPr>
        <w:object w:dxaOrig="680" w:dyaOrig="260">
          <v:shape id="_x0000_i3476" type="#_x0000_t75" style="width:33.6pt;height:12.6pt" o:ole="">
            <v:imagedata r:id="rId2776" o:title=""/>
          </v:shape>
          <o:OLEObject Type="Embed" ProgID="Equation.3" ShapeID="_x0000_i3476" DrawAspect="Content" ObjectID="_1493543590" r:id="rId2777"/>
        </w:object>
      </w:r>
      <w:r w:rsidRPr="0036568B">
        <w:rPr>
          <w:rFonts w:ascii="Times New Roman" w:hAnsi="Times New Roman" w:cs="Times New Roman" w:hint="eastAsia"/>
          <w:sz w:val="24"/>
          <w:szCs w:val="24"/>
        </w:rPr>
        <w:t xml:space="preserve"> </w:t>
      </w:r>
      <w:r>
        <w:rPr>
          <w:rFonts w:ascii="Times New Roman" w:hAnsi="Times New Roman" w:cs="Times New Roman" w:hint="eastAsia"/>
          <w:sz w:val="24"/>
          <w:szCs w:val="24"/>
        </w:rPr>
        <w:t xml:space="preserve">and </w:t>
      </w:r>
      <w:r w:rsidRPr="00535C60">
        <w:rPr>
          <w:rFonts w:ascii="Times New Roman" w:hAnsi="Times New Roman" w:cs="Times New Roman"/>
          <w:position w:val="-4"/>
          <w:sz w:val="24"/>
          <w:szCs w:val="24"/>
        </w:rPr>
        <w:object w:dxaOrig="680" w:dyaOrig="260">
          <v:shape id="_x0000_i3477" type="#_x0000_t75" style="width:33.6pt;height:12.6pt" o:ole="">
            <v:imagedata r:id="rId2778" o:title=""/>
          </v:shape>
          <o:OLEObject Type="Embed" ProgID="Equation.3" ShapeID="_x0000_i3477" DrawAspect="Content" ObjectID="_1493543591" r:id="rId2779"/>
        </w:object>
      </w:r>
      <w:r w:rsidRPr="0036568B">
        <w:rPr>
          <w:rFonts w:ascii="Times New Roman" w:hAnsi="Times New Roman" w:cs="Times New Roman" w:hint="eastAsia"/>
          <w:sz w:val="24"/>
          <w:szCs w:val="24"/>
        </w:rPr>
        <w:t>.  This can work for the proofs in Type I (b).  (A6.3)</w:t>
      </w:r>
    </w:p>
    <w:p w:rsidR="00753440" w:rsidRPr="0036568B" w:rsidRDefault="00753440" w:rsidP="00753440">
      <w:pPr>
        <w:spacing w:after="0" w:line="480" w:lineRule="auto"/>
        <w:rPr>
          <w:rFonts w:ascii="Times New Roman" w:hAnsi="Times New Roman" w:cs="Times New Roman"/>
          <w:sz w:val="24"/>
          <w:szCs w:val="24"/>
        </w:rPr>
      </w:pPr>
      <w:r w:rsidRPr="0036568B">
        <w:rPr>
          <w:rFonts w:ascii="Times New Roman" w:hAnsi="Times New Roman" w:cs="Times New Roman" w:hint="eastAsia"/>
          <w:sz w:val="24"/>
          <w:szCs w:val="24"/>
        </w:rPr>
        <w:t xml:space="preserve">TA: Supporting tips for the </w:t>
      </w:r>
      <w:r w:rsidRPr="00535C60">
        <w:rPr>
          <w:rFonts w:ascii="Times New Roman" w:hAnsi="Times New Roman" w:cs="Times New Roman" w:hint="eastAsia"/>
          <w:i/>
          <w:sz w:val="24"/>
          <w:szCs w:val="24"/>
        </w:rPr>
        <w:t>opening stage</w:t>
      </w:r>
    </w:p>
    <w:p w:rsidR="00753440" w:rsidRPr="0036568B" w:rsidRDefault="00753440" w:rsidP="00753440">
      <w:pPr>
        <w:spacing w:after="0" w:line="480" w:lineRule="auto"/>
        <w:rPr>
          <w:rFonts w:ascii="Times New Roman" w:hAnsi="Times New Roman" w:cs="Times New Roman"/>
          <w:sz w:val="24"/>
          <w:szCs w:val="24"/>
        </w:rPr>
      </w:pPr>
      <w:r w:rsidRPr="0036568B">
        <w:rPr>
          <w:rFonts w:ascii="Times New Roman" w:hAnsi="Times New Roman" w:cs="Times New Roman" w:hint="eastAsia"/>
          <w:sz w:val="24"/>
          <w:szCs w:val="24"/>
        </w:rPr>
        <w:t xml:space="preserve">TA1 (Type I): A starting variable should be first found in a primary ignition </w:t>
      </w:r>
      <w:r w:rsidRPr="0036568B">
        <w:rPr>
          <w:rFonts w:ascii="Times New Roman" w:hAnsi="Times New Roman" w:cs="Times New Roman"/>
          <w:sz w:val="24"/>
          <w:szCs w:val="24"/>
        </w:rPr>
        <w:t>phrase</w:t>
      </w:r>
      <w:r w:rsidRPr="0036568B">
        <w:rPr>
          <w:rFonts w:ascii="Times New Roman" w:hAnsi="Times New Roman" w:cs="Times New Roman" w:hint="eastAsia"/>
          <w:sz w:val="24"/>
          <w:szCs w:val="24"/>
        </w:rPr>
        <w:t xml:space="preserve"> in the </w:t>
      </w:r>
      <w:r w:rsidRPr="0036568B">
        <w:rPr>
          <w:rFonts w:ascii="Times New Roman" w:hAnsi="Times New Roman" w:cs="Times New Roman" w:hint="eastAsia"/>
          <w:i/>
          <w:sz w:val="24"/>
          <w:szCs w:val="24"/>
        </w:rPr>
        <w:t xml:space="preserve">mathematical language </w:t>
      </w:r>
      <w:r w:rsidRPr="0036568B">
        <w:rPr>
          <w:rFonts w:ascii="Times New Roman" w:hAnsi="Times New Roman" w:cs="Times New Roman" w:hint="eastAsia"/>
          <w:sz w:val="24"/>
          <w:szCs w:val="24"/>
        </w:rPr>
        <w:t xml:space="preserve">for the conclusion.  However, if a variable in the primary ignition phrase is a trivial variable, it may not be a starting variable.  A variable from a second primary ignition phrase in the </w:t>
      </w:r>
      <w:r w:rsidRPr="0036568B">
        <w:rPr>
          <w:rFonts w:ascii="Times New Roman" w:hAnsi="Times New Roman" w:cs="Times New Roman" w:hint="eastAsia"/>
          <w:i/>
          <w:sz w:val="24"/>
          <w:szCs w:val="24"/>
        </w:rPr>
        <w:t>mathematical language</w:t>
      </w:r>
      <w:r w:rsidRPr="0036568B">
        <w:rPr>
          <w:rFonts w:ascii="Times New Roman" w:hAnsi="Times New Roman" w:cs="Times New Roman" w:hint="eastAsia"/>
          <w:sz w:val="24"/>
          <w:szCs w:val="24"/>
        </w:rPr>
        <w:t xml:space="preserve"> for the conclusion cannot be a starting variable.  If there is not </w:t>
      </w:r>
      <w:r w:rsidRPr="0036568B">
        <w:rPr>
          <w:rFonts w:ascii="Times New Roman" w:hAnsi="Times New Roman" w:cs="Times New Roman" w:hint="eastAsia"/>
          <w:i/>
          <w:sz w:val="24"/>
          <w:szCs w:val="24"/>
        </w:rPr>
        <w:t xml:space="preserve">ignition phrase </w:t>
      </w:r>
      <w:r w:rsidRPr="0036568B">
        <w:rPr>
          <w:rFonts w:ascii="Times New Roman" w:hAnsi="Times New Roman" w:cs="Times New Roman" w:hint="eastAsia"/>
          <w:sz w:val="24"/>
          <w:szCs w:val="24"/>
        </w:rPr>
        <w:t>in the conclusion, derive a starting variable from a hypothesis.</w:t>
      </w:r>
    </w:p>
    <w:p w:rsidR="00753440" w:rsidRPr="0036568B" w:rsidRDefault="00753440" w:rsidP="00753440">
      <w:pPr>
        <w:spacing w:after="0" w:line="480" w:lineRule="auto"/>
        <w:rPr>
          <w:rFonts w:ascii="Times New Roman" w:hAnsi="Times New Roman" w:cs="Times New Roman"/>
          <w:sz w:val="24"/>
          <w:szCs w:val="24"/>
        </w:rPr>
      </w:pPr>
      <w:r w:rsidRPr="0036568B">
        <w:rPr>
          <w:rFonts w:ascii="Times New Roman" w:hAnsi="Times New Roman" w:cs="Times New Roman" w:hint="eastAsia"/>
          <w:sz w:val="24"/>
          <w:szCs w:val="24"/>
        </w:rPr>
        <w:t xml:space="preserve">TA2: (Type II) A starting variable can be derived from both a primary and a second primary ignition phrases in the </w:t>
      </w:r>
      <w:r w:rsidRPr="0036568B">
        <w:rPr>
          <w:rFonts w:ascii="Times New Roman" w:hAnsi="Times New Roman" w:cs="Times New Roman" w:hint="eastAsia"/>
          <w:i/>
          <w:sz w:val="24"/>
          <w:szCs w:val="24"/>
        </w:rPr>
        <w:t>mathematical language</w:t>
      </w:r>
      <w:r w:rsidRPr="0036568B">
        <w:rPr>
          <w:rFonts w:ascii="Times New Roman" w:hAnsi="Times New Roman" w:cs="Times New Roman" w:hint="eastAsia"/>
          <w:sz w:val="24"/>
          <w:szCs w:val="24"/>
        </w:rPr>
        <w:t xml:space="preserve"> for a </w:t>
      </w:r>
      <w:r w:rsidRPr="0036568B">
        <w:rPr>
          <w:rFonts w:ascii="Times New Roman" w:hAnsi="Times New Roman" w:cs="Times New Roman"/>
          <w:sz w:val="24"/>
          <w:szCs w:val="24"/>
        </w:rPr>
        <w:t>hypothesis</w:t>
      </w:r>
      <w:r w:rsidRPr="0036568B">
        <w:rPr>
          <w:rFonts w:ascii="Times New Roman" w:hAnsi="Times New Roman" w:cs="Times New Roman" w:hint="eastAsia"/>
          <w:sz w:val="24"/>
          <w:szCs w:val="24"/>
        </w:rPr>
        <w:t xml:space="preserve">.  </w:t>
      </w:r>
    </w:p>
    <w:p w:rsidR="00753440" w:rsidRPr="0036568B" w:rsidRDefault="00753440" w:rsidP="00753440">
      <w:pPr>
        <w:spacing w:after="0" w:line="480" w:lineRule="auto"/>
        <w:rPr>
          <w:rFonts w:ascii="Times New Roman" w:hAnsi="Times New Roman" w:cs="Times New Roman"/>
          <w:sz w:val="24"/>
          <w:szCs w:val="24"/>
        </w:rPr>
      </w:pPr>
      <w:r w:rsidRPr="0036568B">
        <w:rPr>
          <w:rFonts w:ascii="Times New Roman" w:hAnsi="Times New Roman" w:cs="Times New Roman" w:hint="eastAsia"/>
          <w:sz w:val="24"/>
          <w:szCs w:val="24"/>
        </w:rPr>
        <w:t>TA3: (T</w:t>
      </w:r>
      <w:r w:rsidRPr="0036568B">
        <w:rPr>
          <w:rFonts w:ascii="Times New Roman" w:hAnsi="Times New Roman" w:cs="Times New Roman"/>
          <w:sz w:val="24"/>
          <w:szCs w:val="24"/>
        </w:rPr>
        <w:t>y</w:t>
      </w:r>
      <w:r w:rsidRPr="0036568B">
        <w:rPr>
          <w:rFonts w:ascii="Times New Roman" w:hAnsi="Times New Roman" w:cs="Times New Roman" w:hint="eastAsia"/>
          <w:sz w:val="24"/>
          <w:szCs w:val="24"/>
        </w:rPr>
        <w:t>pe I.b and T</w:t>
      </w:r>
      <w:r w:rsidRPr="0036568B">
        <w:rPr>
          <w:rFonts w:ascii="Times New Roman" w:hAnsi="Times New Roman" w:cs="Times New Roman"/>
          <w:sz w:val="24"/>
          <w:szCs w:val="24"/>
        </w:rPr>
        <w:t>y</w:t>
      </w:r>
      <w:r w:rsidRPr="0036568B">
        <w:rPr>
          <w:rFonts w:ascii="Times New Roman" w:hAnsi="Times New Roman" w:cs="Times New Roman" w:hint="eastAsia"/>
          <w:sz w:val="24"/>
          <w:szCs w:val="24"/>
        </w:rPr>
        <w:t>pe III) Try one of the following methods. (i) Work on either A or B until you change it into B or A, (ii) W</w:t>
      </w:r>
      <w:r w:rsidRPr="0036568B">
        <w:rPr>
          <w:rFonts w:ascii="Times New Roman" w:hAnsi="Times New Roman" w:cs="Times New Roman"/>
          <w:sz w:val="24"/>
          <w:szCs w:val="24"/>
        </w:rPr>
        <w:t>o</w:t>
      </w:r>
      <w:r w:rsidRPr="0036568B">
        <w:rPr>
          <w:rFonts w:ascii="Times New Roman" w:hAnsi="Times New Roman" w:cs="Times New Roman" w:hint="eastAsia"/>
          <w:sz w:val="24"/>
          <w:szCs w:val="24"/>
        </w:rPr>
        <w:t xml:space="preserve">rk on both A and B until you get A = C = B, or (iii) Show both A </w:t>
      </w:r>
      <m:oMath>
        <m:r>
          <m:rPr>
            <m:sty m:val="p"/>
          </m:rPr>
          <w:rPr>
            <w:rFonts w:ascii="Cambria Math" w:hAnsi="Cambria Math" w:cs="Times New Roman"/>
            <w:sz w:val="24"/>
            <w:szCs w:val="24"/>
          </w:rPr>
          <m:t>⊂</m:t>
        </m:r>
      </m:oMath>
      <w:r w:rsidRPr="0036568B">
        <w:rPr>
          <w:rFonts w:ascii="Times New Roman" w:hAnsi="Times New Roman" w:cs="Times New Roman" w:hint="eastAsia"/>
          <w:sz w:val="24"/>
          <w:szCs w:val="24"/>
        </w:rPr>
        <w:t xml:space="preserve"> B and B </w:t>
      </w:r>
      <m:oMath>
        <m:r>
          <m:rPr>
            <m:sty m:val="p"/>
          </m:rPr>
          <w:rPr>
            <w:rFonts w:ascii="Cambria Math" w:hAnsi="Cambria Math" w:cs="Times New Roman"/>
            <w:sz w:val="24"/>
            <w:szCs w:val="24"/>
          </w:rPr>
          <m:t>⊂</m:t>
        </m:r>
      </m:oMath>
      <w:r w:rsidRPr="0036568B">
        <w:rPr>
          <w:rFonts w:ascii="Times New Roman" w:hAnsi="Times New Roman" w:cs="Times New Roman" w:hint="eastAsia"/>
          <w:sz w:val="24"/>
          <w:szCs w:val="24"/>
        </w:rPr>
        <w:t xml:space="preserve"> A.  F</w:t>
      </w:r>
      <w:r w:rsidRPr="0036568B">
        <w:rPr>
          <w:rFonts w:ascii="Times New Roman" w:hAnsi="Times New Roman" w:cs="Times New Roman"/>
          <w:sz w:val="24"/>
          <w:szCs w:val="24"/>
        </w:rPr>
        <w:t>o</w:t>
      </w:r>
      <w:r w:rsidRPr="0036568B">
        <w:rPr>
          <w:rFonts w:ascii="Times New Roman" w:hAnsi="Times New Roman" w:cs="Times New Roman" w:hint="eastAsia"/>
          <w:sz w:val="24"/>
          <w:szCs w:val="24"/>
        </w:rPr>
        <w:t xml:space="preserve">r </w:t>
      </w:r>
      <w:r w:rsidRPr="0036568B">
        <w:rPr>
          <w:rFonts w:ascii="Times New Roman" w:hAnsi="Times New Roman" w:cs="Times New Roman" w:hint="eastAsia"/>
          <w:i/>
          <w:sz w:val="24"/>
          <w:szCs w:val="24"/>
        </w:rPr>
        <w:t>A</w:t>
      </w:r>
      <w:r w:rsidRPr="0036568B">
        <w:rPr>
          <w:rFonts w:ascii="Times New Roman" w:hAnsi="Times New Roman" w:cs="Times New Roman" w:hint="eastAsia"/>
          <w:sz w:val="24"/>
          <w:szCs w:val="24"/>
        </w:rPr>
        <w:t xml:space="preserve"> </w:t>
      </w:r>
      <m:oMath>
        <m:r>
          <m:rPr>
            <m:sty m:val="p"/>
          </m:rPr>
          <w:rPr>
            <w:rFonts w:ascii="Cambria Math" w:hAnsi="Cambria Math" w:cs="Times New Roman"/>
            <w:sz w:val="24"/>
            <w:szCs w:val="24"/>
          </w:rPr>
          <m:t>≅</m:t>
        </m:r>
      </m:oMath>
      <w:r w:rsidRPr="0036568B">
        <w:rPr>
          <w:rFonts w:ascii="Times New Roman" w:hAnsi="Times New Roman" w:cs="Times New Roman" w:hint="eastAsia"/>
          <w:sz w:val="24"/>
          <w:szCs w:val="24"/>
        </w:rPr>
        <w:t xml:space="preserve"> </w:t>
      </w:r>
      <w:r w:rsidRPr="0036568B">
        <w:rPr>
          <w:rFonts w:ascii="Times New Roman" w:hAnsi="Times New Roman" w:cs="Times New Roman" w:hint="eastAsia"/>
          <w:i/>
          <w:sz w:val="24"/>
          <w:szCs w:val="24"/>
        </w:rPr>
        <w:t>B</w:t>
      </w:r>
      <w:r w:rsidRPr="0036568B">
        <w:rPr>
          <w:rFonts w:ascii="Times New Roman" w:hAnsi="Times New Roman" w:cs="Times New Roman" w:hint="eastAsia"/>
          <w:sz w:val="24"/>
          <w:szCs w:val="24"/>
        </w:rPr>
        <w:t xml:space="preserve">, (iv) find an isomorphism between A and B.  </w:t>
      </w:r>
    </w:p>
    <w:p w:rsidR="00753440" w:rsidRPr="0036568B" w:rsidRDefault="00753440" w:rsidP="00753440">
      <w:pPr>
        <w:spacing w:after="0" w:line="480" w:lineRule="auto"/>
        <w:rPr>
          <w:rFonts w:ascii="Times New Roman" w:hAnsi="Times New Roman" w:cs="Times New Roman"/>
          <w:sz w:val="24"/>
          <w:szCs w:val="24"/>
        </w:rPr>
      </w:pPr>
      <w:r w:rsidRPr="0036568B">
        <w:rPr>
          <w:rFonts w:ascii="Times New Roman" w:hAnsi="Times New Roman" w:cs="Times New Roman" w:hint="eastAsia"/>
          <w:sz w:val="24"/>
          <w:szCs w:val="24"/>
        </w:rPr>
        <w:t xml:space="preserve">B: </w:t>
      </w:r>
      <w:r w:rsidRPr="0036568B">
        <w:rPr>
          <w:rFonts w:ascii="Times New Roman" w:hAnsi="Times New Roman" w:cs="Times New Roman" w:hint="eastAsia"/>
          <w:i/>
          <w:sz w:val="24"/>
          <w:szCs w:val="24"/>
        </w:rPr>
        <w:t>Body construction stage</w:t>
      </w:r>
    </w:p>
    <w:p w:rsidR="00753440" w:rsidRPr="0036568B" w:rsidRDefault="00753440" w:rsidP="00753440">
      <w:pPr>
        <w:spacing w:after="0" w:line="480" w:lineRule="auto"/>
        <w:rPr>
          <w:rFonts w:ascii="Times New Roman" w:hAnsi="Times New Roman" w:cs="Times New Roman"/>
          <w:sz w:val="24"/>
          <w:szCs w:val="24"/>
        </w:rPr>
      </w:pPr>
      <w:r w:rsidRPr="0036568B">
        <w:rPr>
          <w:rFonts w:ascii="Times New Roman" w:hAnsi="Times New Roman" w:cs="Times New Roman" w:hint="eastAsia"/>
          <w:sz w:val="24"/>
          <w:szCs w:val="24"/>
        </w:rPr>
        <w:t>B0: State the hypothesis (hypotheses).</w:t>
      </w:r>
    </w:p>
    <w:p w:rsidR="00753440" w:rsidRPr="0036568B" w:rsidRDefault="00753440" w:rsidP="00753440">
      <w:pPr>
        <w:spacing w:after="0" w:line="480" w:lineRule="auto"/>
        <w:rPr>
          <w:rFonts w:ascii="Times New Roman" w:hAnsi="Times New Roman" w:cs="Times New Roman"/>
          <w:sz w:val="24"/>
          <w:szCs w:val="24"/>
        </w:rPr>
      </w:pPr>
      <w:r w:rsidRPr="0036568B">
        <w:rPr>
          <w:rFonts w:ascii="Times New Roman" w:hAnsi="Times New Roman" w:cs="Times New Roman" w:hint="eastAsia"/>
          <w:sz w:val="24"/>
          <w:szCs w:val="24"/>
        </w:rPr>
        <w:t xml:space="preserve">B1: Set a starting variable. </w:t>
      </w:r>
    </w:p>
    <w:p w:rsidR="00753440" w:rsidRPr="00535C60" w:rsidRDefault="00753440" w:rsidP="00753440">
      <w:pPr>
        <w:numPr>
          <w:ilvl w:val="0"/>
          <w:numId w:val="15"/>
        </w:numPr>
        <w:spacing w:after="0" w:line="480" w:lineRule="auto"/>
        <w:rPr>
          <w:rFonts w:ascii="Times New Roman" w:hAnsi="Times New Roman" w:cs="Times New Roman"/>
          <w:sz w:val="24"/>
          <w:szCs w:val="24"/>
        </w:rPr>
      </w:pPr>
      <w:r w:rsidRPr="0036568B">
        <w:rPr>
          <w:rFonts w:ascii="Times New Roman" w:hAnsi="Times New Roman" w:cs="Times New Roman" w:hint="eastAsia"/>
          <w:sz w:val="24"/>
          <w:szCs w:val="24"/>
        </w:rPr>
        <w:t xml:space="preserve">For Type I, set a starting variable from the </w:t>
      </w:r>
      <w:r w:rsidRPr="0036568B">
        <w:rPr>
          <w:rFonts w:ascii="Times New Roman" w:hAnsi="Times New Roman" w:cs="Times New Roman" w:hint="eastAsia"/>
          <w:i/>
          <w:sz w:val="24"/>
          <w:szCs w:val="24"/>
        </w:rPr>
        <w:t>ignition phrase</w:t>
      </w:r>
      <w:r w:rsidRPr="0036568B">
        <w:rPr>
          <w:rFonts w:ascii="Times New Roman" w:hAnsi="Times New Roman" w:cs="Times New Roman" w:hint="eastAsia"/>
          <w:sz w:val="24"/>
          <w:szCs w:val="24"/>
        </w:rPr>
        <w:t xml:space="preserve"> obtained in A4.1. </w:t>
      </w:r>
    </w:p>
    <w:p w:rsidR="00753440" w:rsidRPr="0036568B" w:rsidRDefault="00753440" w:rsidP="00753440">
      <w:pPr>
        <w:spacing w:after="0" w:line="480" w:lineRule="auto"/>
        <w:ind w:firstLine="720"/>
        <w:rPr>
          <w:rFonts w:ascii="Times New Roman" w:hAnsi="Times New Roman" w:cs="Times New Roman"/>
          <w:sz w:val="24"/>
          <w:szCs w:val="24"/>
        </w:rPr>
      </w:pPr>
      <w:r w:rsidRPr="0036568B">
        <w:rPr>
          <w:rFonts w:ascii="Times New Roman" w:hAnsi="Times New Roman" w:cs="Times New Roman" w:hint="eastAsia"/>
          <w:sz w:val="24"/>
          <w:szCs w:val="24"/>
        </w:rPr>
        <w:t xml:space="preserve"> (B1.1)</w:t>
      </w:r>
    </w:p>
    <w:p w:rsidR="00753440" w:rsidRPr="0036568B" w:rsidRDefault="00753440" w:rsidP="00753440">
      <w:pPr>
        <w:numPr>
          <w:ilvl w:val="0"/>
          <w:numId w:val="15"/>
        </w:numPr>
        <w:spacing w:after="0" w:line="480" w:lineRule="auto"/>
        <w:rPr>
          <w:rFonts w:ascii="Times New Roman" w:hAnsi="Times New Roman" w:cs="Times New Roman"/>
          <w:sz w:val="24"/>
          <w:szCs w:val="24"/>
        </w:rPr>
      </w:pPr>
      <w:r w:rsidRPr="0036568B">
        <w:rPr>
          <w:rFonts w:ascii="Times New Roman" w:hAnsi="Times New Roman" w:cs="Times New Roman" w:hint="eastAsia"/>
          <w:sz w:val="24"/>
          <w:szCs w:val="24"/>
        </w:rPr>
        <w:t>F</w:t>
      </w:r>
      <w:r w:rsidRPr="0036568B">
        <w:rPr>
          <w:rFonts w:ascii="Times New Roman" w:hAnsi="Times New Roman" w:cs="Times New Roman"/>
          <w:sz w:val="24"/>
          <w:szCs w:val="24"/>
        </w:rPr>
        <w:t>o</w:t>
      </w:r>
      <w:r w:rsidRPr="0036568B">
        <w:rPr>
          <w:rFonts w:ascii="Times New Roman" w:hAnsi="Times New Roman" w:cs="Times New Roman" w:hint="eastAsia"/>
          <w:sz w:val="24"/>
          <w:szCs w:val="24"/>
        </w:rPr>
        <w:t xml:space="preserve">r Type II, translate the hypothesis into </w:t>
      </w:r>
      <w:r w:rsidRPr="0036568B">
        <w:rPr>
          <w:rFonts w:ascii="Times New Roman" w:hAnsi="Times New Roman" w:cs="Times New Roman" w:hint="eastAsia"/>
          <w:i/>
          <w:sz w:val="24"/>
          <w:szCs w:val="24"/>
        </w:rPr>
        <w:t>mathematical language</w:t>
      </w:r>
      <w:r w:rsidRPr="0036568B">
        <w:rPr>
          <w:rFonts w:ascii="Times New Roman" w:hAnsi="Times New Roman" w:cs="Times New Roman" w:hint="eastAsia"/>
          <w:sz w:val="24"/>
          <w:szCs w:val="24"/>
        </w:rPr>
        <w:t>.  (B1.2)</w:t>
      </w:r>
    </w:p>
    <w:p w:rsidR="00753440" w:rsidRPr="0036568B" w:rsidRDefault="00753440" w:rsidP="00753440">
      <w:pPr>
        <w:numPr>
          <w:ilvl w:val="0"/>
          <w:numId w:val="15"/>
        </w:numPr>
        <w:spacing w:after="0" w:line="480" w:lineRule="auto"/>
        <w:rPr>
          <w:rFonts w:ascii="Times New Roman" w:hAnsi="Times New Roman" w:cs="Times New Roman"/>
          <w:sz w:val="24"/>
          <w:szCs w:val="24"/>
        </w:rPr>
      </w:pPr>
      <w:r w:rsidRPr="0036568B">
        <w:rPr>
          <w:rFonts w:ascii="Times New Roman" w:hAnsi="Times New Roman" w:cs="Times New Roman" w:hint="eastAsia"/>
          <w:sz w:val="24"/>
          <w:szCs w:val="24"/>
        </w:rPr>
        <w:t>For Type III, skip this step and start to work on part of the conclusion.  (B1.3)</w:t>
      </w:r>
    </w:p>
    <w:p w:rsidR="00753440" w:rsidRPr="0036568B" w:rsidRDefault="00753440" w:rsidP="00753440">
      <w:pPr>
        <w:spacing w:after="0" w:line="480" w:lineRule="auto"/>
        <w:rPr>
          <w:rFonts w:ascii="Times New Roman" w:hAnsi="Times New Roman" w:cs="Times New Roman"/>
          <w:sz w:val="24"/>
          <w:szCs w:val="24"/>
        </w:rPr>
      </w:pPr>
      <w:r w:rsidRPr="0036568B">
        <w:rPr>
          <w:rFonts w:ascii="Times New Roman" w:hAnsi="Times New Roman" w:cs="Times New Roman" w:hint="eastAsia"/>
          <w:sz w:val="24"/>
          <w:szCs w:val="24"/>
        </w:rPr>
        <w:t xml:space="preserve">B2: Make sure of the new goal of </w:t>
      </w:r>
      <w:r w:rsidRPr="0036568B">
        <w:rPr>
          <w:rFonts w:ascii="Times New Roman" w:hAnsi="Times New Roman" w:cs="Times New Roman"/>
          <w:sz w:val="24"/>
          <w:szCs w:val="24"/>
        </w:rPr>
        <w:t>the</w:t>
      </w:r>
      <w:r>
        <w:rPr>
          <w:rFonts w:ascii="Times New Roman" w:hAnsi="Times New Roman" w:cs="Times New Roman" w:hint="eastAsia"/>
          <w:sz w:val="24"/>
          <w:szCs w:val="24"/>
        </w:rPr>
        <w:t xml:space="preserve"> proof obtained in A3. </w:t>
      </w:r>
    </w:p>
    <w:p w:rsidR="00753440" w:rsidRPr="0036568B" w:rsidRDefault="00753440" w:rsidP="00753440">
      <w:pPr>
        <w:spacing w:after="0" w:line="480" w:lineRule="auto"/>
        <w:rPr>
          <w:rFonts w:ascii="Times New Roman" w:hAnsi="Times New Roman" w:cs="Times New Roman"/>
          <w:sz w:val="24"/>
          <w:szCs w:val="24"/>
        </w:rPr>
      </w:pPr>
      <w:r w:rsidRPr="0036568B">
        <w:rPr>
          <w:rFonts w:ascii="Times New Roman" w:hAnsi="Times New Roman" w:cs="Times New Roman" w:hint="eastAsia"/>
          <w:sz w:val="24"/>
          <w:szCs w:val="24"/>
        </w:rPr>
        <w:t xml:space="preserve">B3: Try </w:t>
      </w:r>
      <w:r w:rsidRPr="0036568B">
        <w:rPr>
          <w:rFonts w:ascii="Times New Roman" w:hAnsi="Times New Roman" w:cs="Times New Roman" w:hint="eastAsia"/>
          <w:i/>
          <w:sz w:val="24"/>
          <w:szCs w:val="24"/>
        </w:rPr>
        <w:t>rephrasing an object</w:t>
      </w:r>
      <w:r w:rsidRPr="0036568B">
        <w:rPr>
          <w:rFonts w:ascii="Times New Roman" w:hAnsi="Times New Roman" w:cs="Times New Roman" w:hint="eastAsia"/>
          <w:sz w:val="24"/>
          <w:szCs w:val="24"/>
        </w:rPr>
        <w:t>, recalling the three sub-types (See Table 3).</w:t>
      </w:r>
    </w:p>
    <w:p w:rsidR="00753440" w:rsidRPr="00096EA2" w:rsidRDefault="00753440" w:rsidP="00753440">
      <w:pPr>
        <w:numPr>
          <w:ilvl w:val="0"/>
          <w:numId w:val="23"/>
        </w:numPr>
        <w:spacing w:after="0" w:line="480" w:lineRule="auto"/>
        <w:rPr>
          <w:rFonts w:ascii="Times New Roman" w:hAnsi="Times New Roman" w:cs="Times New Roman"/>
          <w:sz w:val="24"/>
          <w:szCs w:val="24"/>
        </w:rPr>
      </w:pPr>
      <w:r w:rsidRPr="0036568B">
        <w:rPr>
          <w:rFonts w:ascii="Times New Roman" w:hAnsi="Times New Roman" w:cs="Times New Roman" w:hint="eastAsia"/>
          <w:sz w:val="24"/>
          <w:szCs w:val="24"/>
        </w:rPr>
        <w:t>Whenever seeing a sentence containing a mathematical concept, translate it into</w:t>
      </w:r>
      <w:r w:rsidRPr="00096EA2">
        <w:rPr>
          <w:rFonts w:ascii="Times New Roman" w:hAnsi="Times New Roman" w:cs="Times New Roman" w:hint="eastAsia"/>
          <w:sz w:val="24"/>
          <w:szCs w:val="24"/>
        </w:rPr>
        <w:t xml:space="preserve"> </w:t>
      </w:r>
    </w:p>
    <w:p w:rsidR="00753440" w:rsidRPr="0036568B" w:rsidRDefault="00753440" w:rsidP="00753440">
      <w:pPr>
        <w:spacing w:after="0" w:line="480" w:lineRule="auto"/>
        <w:ind w:firstLine="720"/>
        <w:rPr>
          <w:rFonts w:ascii="Times New Roman" w:hAnsi="Times New Roman" w:cs="Times New Roman"/>
          <w:sz w:val="24"/>
          <w:szCs w:val="24"/>
        </w:rPr>
      </w:pPr>
      <w:r w:rsidRPr="00096EA2">
        <w:rPr>
          <w:rFonts w:ascii="Times New Roman" w:hAnsi="Times New Roman" w:cs="Times New Roman" w:hint="eastAsia"/>
          <w:i/>
          <w:sz w:val="24"/>
          <w:szCs w:val="24"/>
        </w:rPr>
        <w:t>mathematical language</w:t>
      </w:r>
      <w:r w:rsidRPr="0036568B">
        <w:rPr>
          <w:rFonts w:ascii="Times New Roman" w:hAnsi="Times New Roman" w:cs="Times New Roman" w:hint="eastAsia"/>
          <w:sz w:val="24"/>
          <w:szCs w:val="24"/>
        </w:rPr>
        <w:t>, and make it as fine-grained as possible. (B3.1)</w:t>
      </w:r>
    </w:p>
    <w:p w:rsidR="00753440" w:rsidRPr="0036568B" w:rsidRDefault="00753440" w:rsidP="00753440">
      <w:pPr>
        <w:spacing w:after="0" w:line="480" w:lineRule="auto"/>
        <w:rPr>
          <w:rFonts w:ascii="Times New Roman" w:hAnsi="Times New Roman" w:cs="Times New Roman"/>
          <w:sz w:val="24"/>
          <w:szCs w:val="24"/>
        </w:rPr>
      </w:pPr>
      <w:r w:rsidRPr="0036568B">
        <w:rPr>
          <w:rFonts w:ascii="Times New Roman" w:hAnsi="Times New Roman" w:cs="Times New Roman" w:hint="eastAsia"/>
          <w:sz w:val="24"/>
          <w:szCs w:val="24"/>
        </w:rPr>
        <w:t xml:space="preserve">B4: If it does not work, try </w:t>
      </w:r>
      <w:r w:rsidRPr="0036568B">
        <w:rPr>
          <w:rFonts w:ascii="Times New Roman" w:hAnsi="Times New Roman" w:cs="Times New Roman" w:hint="eastAsia"/>
          <w:i/>
          <w:sz w:val="24"/>
          <w:szCs w:val="24"/>
        </w:rPr>
        <w:t>combining objects</w:t>
      </w:r>
      <w:r w:rsidRPr="0036568B">
        <w:rPr>
          <w:rFonts w:ascii="Times New Roman" w:hAnsi="Times New Roman" w:cs="Times New Roman" w:hint="eastAsia"/>
          <w:sz w:val="24"/>
          <w:szCs w:val="24"/>
        </w:rPr>
        <w:t>.</w:t>
      </w:r>
    </w:p>
    <w:p w:rsidR="00753440" w:rsidRPr="0036568B" w:rsidRDefault="00753440" w:rsidP="00753440">
      <w:pPr>
        <w:numPr>
          <w:ilvl w:val="0"/>
          <w:numId w:val="22"/>
        </w:numPr>
        <w:spacing w:after="0" w:line="480" w:lineRule="auto"/>
        <w:rPr>
          <w:rFonts w:ascii="Times New Roman" w:hAnsi="Times New Roman" w:cs="Times New Roman"/>
          <w:sz w:val="24"/>
          <w:szCs w:val="24"/>
        </w:rPr>
      </w:pPr>
      <w:r w:rsidRPr="0036568B">
        <w:rPr>
          <w:rFonts w:ascii="Times New Roman" w:hAnsi="Times New Roman" w:cs="Times New Roman" w:hint="eastAsia"/>
          <w:sz w:val="24"/>
          <w:szCs w:val="24"/>
        </w:rPr>
        <w:t>Find a hypothesis and use it (B4.1).</w:t>
      </w:r>
    </w:p>
    <w:p w:rsidR="00753440" w:rsidRPr="00535C60" w:rsidRDefault="00753440" w:rsidP="00753440">
      <w:pPr>
        <w:numPr>
          <w:ilvl w:val="0"/>
          <w:numId w:val="21"/>
        </w:numPr>
        <w:spacing w:after="0" w:line="480" w:lineRule="auto"/>
        <w:rPr>
          <w:rFonts w:ascii="Times New Roman" w:hAnsi="Times New Roman" w:cs="Times New Roman"/>
          <w:sz w:val="24"/>
          <w:szCs w:val="24"/>
        </w:rPr>
      </w:pPr>
      <w:r w:rsidRPr="0036568B">
        <w:rPr>
          <w:rFonts w:ascii="Times New Roman" w:hAnsi="Times New Roman" w:cs="Times New Roman"/>
          <w:sz w:val="24"/>
          <w:szCs w:val="24"/>
        </w:rPr>
        <w:t>I</w:t>
      </w:r>
      <w:r w:rsidRPr="0036568B">
        <w:rPr>
          <w:rFonts w:ascii="Times New Roman" w:hAnsi="Times New Roman" w:cs="Times New Roman" w:hint="eastAsia"/>
          <w:sz w:val="24"/>
          <w:szCs w:val="24"/>
        </w:rPr>
        <w:t>f there is more than one hypothesis, choose the one that has a connection with the</w:t>
      </w:r>
      <w:r w:rsidRPr="00535C60">
        <w:rPr>
          <w:rFonts w:ascii="Times New Roman" w:hAnsi="Times New Roman" w:cs="Times New Roman" w:hint="eastAsia"/>
          <w:sz w:val="24"/>
          <w:szCs w:val="24"/>
        </w:rPr>
        <w:t xml:space="preserve"> object you would like to combine with.  (B4.2)</w:t>
      </w:r>
    </w:p>
    <w:p w:rsidR="00753440" w:rsidRPr="00535C60" w:rsidRDefault="00753440" w:rsidP="00753440">
      <w:pPr>
        <w:numPr>
          <w:ilvl w:val="0"/>
          <w:numId w:val="21"/>
        </w:numPr>
        <w:spacing w:after="0" w:line="480" w:lineRule="auto"/>
        <w:rPr>
          <w:rFonts w:ascii="Times New Roman" w:hAnsi="Times New Roman" w:cs="Times New Roman"/>
          <w:sz w:val="24"/>
          <w:szCs w:val="24"/>
        </w:rPr>
      </w:pPr>
      <w:r w:rsidRPr="0036568B">
        <w:rPr>
          <w:rFonts w:ascii="Times New Roman" w:hAnsi="Times New Roman" w:cs="Times New Roman" w:hint="eastAsia"/>
          <w:sz w:val="24"/>
          <w:szCs w:val="24"/>
        </w:rPr>
        <w:t xml:space="preserve">When the </w:t>
      </w:r>
      <w:r w:rsidRPr="0036568B">
        <w:rPr>
          <w:rFonts w:ascii="Times New Roman" w:hAnsi="Times New Roman" w:cs="Times New Roman" w:hint="eastAsia"/>
          <w:i/>
          <w:sz w:val="24"/>
          <w:szCs w:val="24"/>
        </w:rPr>
        <w:t>mathematical language</w:t>
      </w:r>
      <w:r w:rsidRPr="0036568B">
        <w:rPr>
          <w:rFonts w:ascii="Times New Roman" w:hAnsi="Times New Roman" w:cs="Times New Roman" w:hint="eastAsia"/>
          <w:sz w:val="24"/>
          <w:szCs w:val="24"/>
        </w:rPr>
        <w:t xml:space="preserve"> for a hypothesis contains a controlling variable,</w:t>
      </w:r>
      <w:r>
        <w:rPr>
          <w:rFonts w:ascii="Times New Roman" w:hAnsi="Times New Roman" w:cs="Times New Roman" w:hint="eastAsia"/>
          <w:sz w:val="24"/>
          <w:szCs w:val="24"/>
        </w:rPr>
        <w:t xml:space="preserve"> </w:t>
      </w:r>
      <w:r w:rsidRPr="00535C60">
        <w:rPr>
          <w:rFonts w:ascii="Times New Roman" w:hAnsi="Times New Roman" w:cs="Times New Roman" w:hint="eastAsia"/>
          <w:sz w:val="24"/>
          <w:szCs w:val="24"/>
        </w:rPr>
        <w:t>use this operation (</w:t>
      </w:r>
      <w:r w:rsidRPr="00535C60">
        <w:rPr>
          <w:rFonts w:ascii="Times New Roman" w:hAnsi="Times New Roman" w:cs="Times New Roman" w:hint="eastAsia"/>
          <w:i/>
          <w:sz w:val="24"/>
          <w:szCs w:val="24"/>
        </w:rPr>
        <w:t>combining objects</w:t>
      </w:r>
      <w:r w:rsidRPr="00535C60">
        <w:rPr>
          <w:rFonts w:ascii="Times New Roman" w:hAnsi="Times New Roman" w:cs="Times New Roman" w:hint="eastAsia"/>
          <w:sz w:val="24"/>
          <w:szCs w:val="24"/>
        </w:rPr>
        <w:t>) to specify the controlling variable.</w:t>
      </w:r>
    </w:p>
    <w:p w:rsidR="00753440" w:rsidRPr="0036568B" w:rsidRDefault="00753440" w:rsidP="00753440">
      <w:pPr>
        <w:spacing w:after="0" w:line="480" w:lineRule="auto"/>
        <w:rPr>
          <w:rFonts w:ascii="Times New Roman" w:hAnsi="Times New Roman" w:cs="Times New Roman"/>
          <w:sz w:val="24"/>
          <w:szCs w:val="24"/>
        </w:rPr>
      </w:pPr>
      <w:r w:rsidRPr="0036568B">
        <w:rPr>
          <w:rFonts w:ascii="Times New Roman" w:hAnsi="Times New Roman" w:cs="Times New Roman" w:hint="eastAsia"/>
          <w:sz w:val="24"/>
          <w:szCs w:val="24"/>
        </w:rPr>
        <w:t xml:space="preserve">B5: </w:t>
      </w:r>
      <w:r w:rsidRPr="0036568B">
        <w:rPr>
          <w:rFonts w:ascii="Times New Roman" w:hAnsi="Times New Roman" w:cs="Times New Roman"/>
          <w:sz w:val="24"/>
          <w:szCs w:val="24"/>
        </w:rPr>
        <w:t>I</w:t>
      </w:r>
      <w:r w:rsidRPr="0036568B">
        <w:rPr>
          <w:rFonts w:ascii="Times New Roman" w:hAnsi="Times New Roman" w:cs="Times New Roman" w:hint="eastAsia"/>
          <w:sz w:val="24"/>
          <w:szCs w:val="24"/>
        </w:rPr>
        <w:t xml:space="preserve">f it does not work, try </w:t>
      </w:r>
      <w:r w:rsidRPr="0036568B">
        <w:rPr>
          <w:rFonts w:ascii="Times New Roman" w:hAnsi="Times New Roman" w:cs="Times New Roman" w:hint="eastAsia"/>
          <w:i/>
          <w:sz w:val="24"/>
          <w:szCs w:val="24"/>
        </w:rPr>
        <w:t>creating a cue</w:t>
      </w:r>
      <w:r w:rsidRPr="0036568B">
        <w:rPr>
          <w:rFonts w:ascii="Times New Roman" w:hAnsi="Times New Roman" w:cs="Times New Roman" w:hint="eastAsia"/>
          <w:sz w:val="24"/>
          <w:szCs w:val="24"/>
        </w:rPr>
        <w:t>, recalling the five sub-types (See Table 1).</w:t>
      </w:r>
    </w:p>
    <w:p w:rsidR="00753440" w:rsidRDefault="00753440" w:rsidP="00753440">
      <w:pPr>
        <w:spacing w:after="0" w:line="480" w:lineRule="auto"/>
        <w:rPr>
          <w:rFonts w:ascii="Times New Roman" w:hAnsi="Times New Roman" w:cs="Times New Roman"/>
          <w:sz w:val="24"/>
          <w:szCs w:val="24"/>
        </w:rPr>
      </w:pPr>
      <w:r w:rsidRPr="0036568B">
        <w:rPr>
          <w:rFonts w:ascii="Times New Roman" w:hAnsi="Times New Roman" w:cs="Times New Roman" w:hint="eastAsia"/>
          <w:sz w:val="24"/>
          <w:szCs w:val="24"/>
        </w:rPr>
        <w:t xml:space="preserve">B6: If it does not work, try </w:t>
      </w:r>
      <w:r w:rsidRPr="0036568B">
        <w:rPr>
          <w:rFonts w:ascii="Times New Roman" w:hAnsi="Times New Roman" w:cs="Times New Roman" w:hint="eastAsia"/>
          <w:i/>
          <w:sz w:val="24"/>
          <w:szCs w:val="24"/>
        </w:rPr>
        <w:t>exploring and checking</w:t>
      </w:r>
      <w:r w:rsidRPr="0036568B">
        <w:rPr>
          <w:rFonts w:ascii="Times New Roman" w:hAnsi="Times New Roman" w:cs="Times New Roman" w:hint="eastAsia"/>
          <w:sz w:val="24"/>
          <w:szCs w:val="24"/>
        </w:rPr>
        <w:t>.</w:t>
      </w:r>
    </w:p>
    <w:p w:rsidR="00753440" w:rsidRDefault="00753440" w:rsidP="00753440">
      <w:pPr>
        <w:spacing w:after="0" w:line="480" w:lineRule="auto"/>
        <w:rPr>
          <w:rFonts w:ascii="Times New Roman" w:hAnsi="Times New Roman" w:cs="Times New Roman"/>
          <w:sz w:val="24"/>
          <w:szCs w:val="24"/>
        </w:rPr>
      </w:pPr>
      <w:r>
        <w:rPr>
          <w:rFonts w:ascii="Times New Roman" w:hAnsi="Times New Roman" w:cs="Times New Roman" w:hint="eastAsia"/>
          <w:sz w:val="24"/>
          <w:szCs w:val="24"/>
        </w:rPr>
        <w:t xml:space="preserve">T: </w:t>
      </w:r>
      <w:r w:rsidRPr="00D1266F">
        <w:rPr>
          <w:rFonts w:ascii="Times New Roman" w:hAnsi="Times New Roman" w:cs="Times New Roman" w:hint="eastAsia"/>
          <w:sz w:val="24"/>
          <w:szCs w:val="24"/>
        </w:rPr>
        <w:t>Supporting Tips</w:t>
      </w:r>
      <w:r>
        <w:rPr>
          <w:rFonts w:ascii="Times New Roman" w:hAnsi="Times New Roman" w:cs="Times New Roman" w:hint="eastAsia"/>
          <w:sz w:val="24"/>
          <w:szCs w:val="24"/>
        </w:rPr>
        <w:t xml:space="preserve">.  </w:t>
      </w:r>
    </w:p>
    <w:p w:rsidR="00753440" w:rsidRPr="0032598F" w:rsidRDefault="00753440" w:rsidP="00753440">
      <w:pPr>
        <w:spacing w:after="0" w:line="480" w:lineRule="auto"/>
        <w:rPr>
          <w:rFonts w:ascii="Times New Roman" w:hAnsi="Times New Roman" w:cs="Times New Roman"/>
          <w:sz w:val="24"/>
          <w:szCs w:val="24"/>
        </w:rPr>
      </w:pPr>
      <w:r>
        <w:rPr>
          <w:rFonts w:ascii="Times New Roman" w:hAnsi="Times New Roman" w:cs="Times New Roman" w:hint="eastAsia"/>
          <w:sz w:val="24"/>
          <w:szCs w:val="24"/>
        </w:rPr>
        <w:t>TB1: W</w:t>
      </w:r>
      <w:r w:rsidRPr="0032598F">
        <w:rPr>
          <w:rFonts w:ascii="Times New Roman" w:hAnsi="Times New Roman" w:cs="Times New Roman" w:hint="eastAsia"/>
          <w:sz w:val="24"/>
          <w:szCs w:val="24"/>
        </w:rPr>
        <w:t>henever encounter</w:t>
      </w:r>
      <w:r>
        <w:rPr>
          <w:rFonts w:ascii="Times New Roman" w:hAnsi="Times New Roman" w:cs="Times New Roman" w:hint="eastAsia"/>
          <w:sz w:val="24"/>
          <w:szCs w:val="24"/>
        </w:rPr>
        <w:t>ing</w:t>
      </w:r>
      <w:r w:rsidRPr="0032598F">
        <w:rPr>
          <w:rFonts w:ascii="Times New Roman" w:hAnsi="Times New Roman" w:cs="Times New Roman" w:hint="eastAsia"/>
          <w:sz w:val="24"/>
          <w:szCs w:val="24"/>
        </w:rPr>
        <w:t xml:space="preserve"> a statement containing a mathematical concept, translate it into </w:t>
      </w:r>
      <w:r w:rsidRPr="0032598F">
        <w:rPr>
          <w:rFonts w:ascii="Times New Roman" w:hAnsi="Times New Roman" w:cs="Times New Roman" w:hint="eastAsia"/>
          <w:i/>
          <w:sz w:val="24"/>
          <w:szCs w:val="24"/>
        </w:rPr>
        <w:t>mathematical language</w:t>
      </w:r>
      <w:r w:rsidRPr="0032598F">
        <w:rPr>
          <w:rFonts w:ascii="Times New Roman" w:hAnsi="Times New Roman" w:cs="Times New Roman" w:hint="eastAsia"/>
          <w:sz w:val="24"/>
          <w:szCs w:val="24"/>
        </w:rPr>
        <w:t xml:space="preserve"> and make it as fine-grained as possible.</w:t>
      </w:r>
      <w:r>
        <w:rPr>
          <w:rFonts w:ascii="Times New Roman" w:hAnsi="Times New Roman" w:cs="Times New Roman" w:hint="eastAsia"/>
          <w:sz w:val="24"/>
          <w:szCs w:val="24"/>
        </w:rPr>
        <w:t xml:space="preserve"> </w:t>
      </w:r>
    </w:p>
    <w:p w:rsidR="00753440" w:rsidRPr="00F361F8" w:rsidRDefault="00753440" w:rsidP="00753440">
      <w:pPr>
        <w:spacing w:after="0" w:line="480" w:lineRule="auto"/>
        <w:rPr>
          <w:rFonts w:ascii="Times New Roman" w:hAnsi="Times New Roman" w:cs="Times New Roman"/>
          <w:sz w:val="24"/>
          <w:szCs w:val="24"/>
        </w:rPr>
      </w:pPr>
      <w:r>
        <w:rPr>
          <w:rFonts w:ascii="Times New Roman" w:hAnsi="Times New Roman" w:cs="Times New Roman" w:hint="eastAsia"/>
          <w:sz w:val="24"/>
          <w:szCs w:val="24"/>
        </w:rPr>
        <w:t xml:space="preserve">TB2: </w:t>
      </w:r>
      <w:r w:rsidRPr="00F361F8">
        <w:rPr>
          <w:rFonts w:ascii="Times New Roman" w:hAnsi="Times New Roman" w:cs="Times New Roman" w:hint="eastAsia"/>
          <w:sz w:val="24"/>
          <w:szCs w:val="24"/>
        </w:rPr>
        <w:t>For T</w:t>
      </w:r>
      <w:r w:rsidRPr="00F361F8">
        <w:rPr>
          <w:rFonts w:ascii="Times New Roman" w:hAnsi="Times New Roman" w:cs="Times New Roman"/>
          <w:sz w:val="24"/>
          <w:szCs w:val="24"/>
        </w:rPr>
        <w:t>y</w:t>
      </w:r>
      <w:r w:rsidRPr="00F361F8">
        <w:rPr>
          <w:rFonts w:ascii="Times New Roman" w:hAnsi="Times New Roman" w:cs="Times New Roman" w:hint="eastAsia"/>
          <w:sz w:val="24"/>
          <w:szCs w:val="24"/>
        </w:rPr>
        <w:t xml:space="preserve">pe II, </w:t>
      </w:r>
      <w:r>
        <w:rPr>
          <w:rFonts w:ascii="Times New Roman" w:hAnsi="Times New Roman" w:cs="Times New Roman" w:hint="eastAsia"/>
          <w:sz w:val="24"/>
          <w:szCs w:val="24"/>
        </w:rPr>
        <w:t xml:space="preserve">when the </w:t>
      </w:r>
      <w:r w:rsidRPr="00ED37AB">
        <w:rPr>
          <w:rFonts w:ascii="Times New Roman" w:hAnsi="Times New Roman" w:cs="Times New Roman" w:hint="eastAsia"/>
          <w:i/>
          <w:sz w:val="24"/>
          <w:szCs w:val="24"/>
        </w:rPr>
        <w:t xml:space="preserve">mathematical language </w:t>
      </w:r>
      <w:r>
        <w:rPr>
          <w:rFonts w:ascii="Times New Roman" w:hAnsi="Times New Roman" w:cs="Times New Roman" w:hint="eastAsia"/>
          <w:sz w:val="24"/>
          <w:szCs w:val="24"/>
        </w:rPr>
        <w:t xml:space="preserve">for a conclusion contains a </w:t>
      </w:r>
      <w:r w:rsidRPr="00ED37AB">
        <w:rPr>
          <w:rFonts w:ascii="Times New Roman" w:hAnsi="Times New Roman" w:cs="Times New Roman" w:hint="eastAsia"/>
          <w:i/>
          <w:sz w:val="24"/>
          <w:szCs w:val="24"/>
        </w:rPr>
        <w:t>trivial variable</w:t>
      </w:r>
      <w:r>
        <w:rPr>
          <w:rFonts w:ascii="Times New Roman" w:hAnsi="Times New Roman" w:cs="Times New Roman" w:hint="eastAsia"/>
          <w:sz w:val="24"/>
          <w:szCs w:val="24"/>
        </w:rPr>
        <w:t xml:space="preserve"> or </w:t>
      </w:r>
      <w:r w:rsidRPr="00F361F8">
        <w:rPr>
          <w:rFonts w:ascii="Times New Roman" w:hAnsi="Times New Roman" w:cs="Times New Roman" w:hint="eastAsia"/>
          <w:sz w:val="24"/>
          <w:szCs w:val="24"/>
        </w:rPr>
        <w:t xml:space="preserve">when the </w:t>
      </w:r>
      <w:r w:rsidRPr="00F361F8">
        <w:rPr>
          <w:rFonts w:ascii="Times New Roman" w:hAnsi="Times New Roman" w:cs="Times New Roman" w:hint="eastAsia"/>
          <w:i/>
          <w:sz w:val="24"/>
          <w:szCs w:val="24"/>
        </w:rPr>
        <w:t>mathematical language</w:t>
      </w:r>
      <w:r>
        <w:rPr>
          <w:rFonts w:ascii="Times New Roman" w:hAnsi="Times New Roman" w:cs="Times New Roman" w:hint="eastAsia"/>
          <w:sz w:val="24"/>
          <w:szCs w:val="24"/>
        </w:rPr>
        <w:t xml:space="preserve"> for a hypothesis contains a </w:t>
      </w:r>
      <w:r w:rsidRPr="00ED37AB">
        <w:rPr>
          <w:rFonts w:ascii="Times New Roman" w:hAnsi="Times New Roman" w:cs="Times New Roman" w:hint="eastAsia"/>
          <w:i/>
          <w:sz w:val="24"/>
          <w:szCs w:val="24"/>
        </w:rPr>
        <w:t>controlling variable</w:t>
      </w:r>
      <w:r>
        <w:rPr>
          <w:rFonts w:ascii="Times New Roman" w:hAnsi="Times New Roman" w:cs="Times New Roman" w:hint="eastAsia"/>
          <w:sz w:val="24"/>
          <w:szCs w:val="24"/>
        </w:rPr>
        <w:t xml:space="preserve">, </w:t>
      </w:r>
      <w:r w:rsidRPr="00F361F8">
        <w:rPr>
          <w:rFonts w:ascii="Times New Roman" w:hAnsi="Times New Roman" w:cs="Times New Roman" w:hint="eastAsia"/>
          <w:sz w:val="24"/>
          <w:szCs w:val="24"/>
        </w:rPr>
        <w:t xml:space="preserve">confine </w:t>
      </w:r>
      <w:r>
        <w:rPr>
          <w:rFonts w:ascii="Times New Roman" w:hAnsi="Times New Roman" w:cs="Times New Roman" w:hint="eastAsia"/>
          <w:sz w:val="24"/>
          <w:szCs w:val="24"/>
        </w:rPr>
        <w:t>the variable</w:t>
      </w:r>
      <w:r w:rsidRPr="00F361F8">
        <w:rPr>
          <w:rFonts w:ascii="Times New Roman" w:hAnsi="Times New Roman" w:cs="Times New Roman" w:hint="eastAsia"/>
          <w:sz w:val="24"/>
          <w:szCs w:val="24"/>
        </w:rPr>
        <w:t xml:space="preserve"> to some specific object at a certain step.  </w:t>
      </w:r>
    </w:p>
    <w:p w:rsidR="00753440" w:rsidRDefault="00753440" w:rsidP="00753440">
      <w:pPr>
        <w:spacing w:after="0" w:line="480" w:lineRule="auto"/>
        <w:rPr>
          <w:rFonts w:ascii="Times New Roman" w:hAnsi="Times New Roman" w:cs="Times New Roman"/>
          <w:sz w:val="24"/>
          <w:szCs w:val="24"/>
        </w:rPr>
      </w:pPr>
      <w:r>
        <w:rPr>
          <w:rFonts w:ascii="Times New Roman" w:hAnsi="Times New Roman" w:cs="Times New Roman" w:hint="eastAsia"/>
          <w:sz w:val="24"/>
          <w:szCs w:val="24"/>
        </w:rPr>
        <w:t xml:space="preserve">TB3: </w:t>
      </w:r>
      <w:r w:rsidRPr="00F361F8">
        <w:rPr>
          <w:rFonts w:ascii="Times New Roman" w:hAnsi="Times New Roman" w:cs="Times New Roman" w:hint="eastAsia"/>
          <w:sz w:val="24"/>
          <w:szCs w:val="24"/>
        </w:rPr>
        <w:t>For type I</w:t>
      </w:r>
      <w:r>
        <w:rPr>
          <w:rFonts w:ascii="Times New Roman" w:hAnsi="Times New Roman" w:cs="Times New Roman" w:hint="eastAsia"/>
          <w:sz w:val="24"/>
          <w:szCs w:val="24"/>
        </w:rPr>
        <w:t>(</w:t>
      </w:r>
      <w:r w:rsidRPr="00F361F8">
        <w:rPr>
          <w:rFonts w:ascii="Times New Roman" w:hAnsi="Times New Roman" w:cs="Times New Roman" w:hint="eastAsia"/>
          <w:sz w:val="24"/>
          <w:szCs w:val="24"/>
        </w:rPr>
        <w:t>b</w:t>
      </w:r>
      <w:r>
        <w:rPr>
          <w:rFonts w:ascii="Times New Roman" w:hAnsi="Times New Roman" w:cs="Times New Roman" w:hint="eastAsia"/>
          <w:sz w:val="24"/>
          <w:szCs w:val="24"/>
        </w:rPr>
        <w:t>)</w:t>
      </w:r>
      <w:r w:rsidRPr="00F361F8">
        <w:rPr>
          <w:rFonts w:ascii="Times New Roman" w:hAnsi="Times New Roman" w:cs="Times New Roman" w:hint="eastAsia"/>
          <w:sz w:val="24"/>
          <w:szCs w:val="24"/>
        </w:rPr>
        <w:t xml:space="preserve"> and Typ</w:t>
      </w:r>
      <w:r>
        <w:rPr>
          <w:rFonts w:ascii="Times New Roman" w:hAnsi="Times New Roman" w:cs="Times New Roman" w:hint="eastAsia"/>
          <w:sz w:val="24"/>
          <w:szCs w:val="24"/>
        </w:rPr>
        <w:t>e III, try one of the following</w:t>
      </w:r>
      <w:r w:rsidRPr="00F361F8">
        <w:rPr>
          <w:rFonts w:ascii="Times New Roman" w:hAnsi="Times New Roman" w:cs="Times New Roman" w:hint="eastAsia"/>
          <w:sz w:val="24"/>
          <w:szCs w:val="24"/>
        </w:rPr>
        <w:t xml:space="preserve">s. (i) </w:t>
      </w:r>
      <w:r>
        <w:rPr>
          <w:rFonts w:ascii="Times New Roman" w:hAnsi="Times New Roman" w:cs="Times New Roman" w:hint="eastAsia"/>
          <w:sz w:val="24"/>
          <w:szCs w:val="24"/>
        </w:rPr>
        <w:t>w</w:t>
      </w:r>
      <w:r w:rsidRPr="00F361F8">
        <w:rPr>
          <w:rFonts w:ascii="Times New Roman" w:hAnsi="Times New Roman" w:cs="Times New Roman" w:hint="eastAsia"/>
          <w:sz w:val="24"/>
          <w:szCs w:val="24"/>
        </w:rPr>
        <w:t xml:space="preserve">ork on either A or B until you change it into B or A, (ii) </w:t>
      </w:r>
      <w:r>
        <w:rPr>
          <w:rFonts w:ascii="Times New Roman" w:hAnsi="Times New Roman" w:cs="Times New Roman" w:hint="eastAsia"/>
          <w:sz w:val="24"/>
          <w:szCs w:val="24"/>
        </w:rPr>
        <w:t>w</w:t>
      </w:r>
      <w:r w:rsidRPr="00F361F8">
        <w:rPr>
          <w:rFonts w:ascii="Times New Roman" w:hAnsi="Times New Roman" w:cs="Times New Roman"/>
          <w:sz w:val="24"/>
          <w:szCs w:val="24"/>
        </w:rPr>
        <w:t>o</w:t>
      </w:r>
      <w:r w:rsidRPr="00F361F8">
        <w:rPr>
          <w:rFonts w:ascii="Times New Roman" w:hAnsi="Times New Roman" w:cs="Times New Roman" w:hint="eastAsia"/>
          <w:sz w:val="24"/>
          <w:szCs w:val="24"/>
        </w:rPr>
        <w:t xml:space="preserve">rk on both A and B until you get A = C = B, or (iii) </w:t>
      </w:r>
      <w:r>
        <w:rPr>
          <w:rFonts w:ascii="Times New Roman" w:hAnsi="Times New Roman" w:cs="Times New Roman" w:hint="eastAsia"/>
          <w:sz w:val="24"/>
          <w:szCs w:val="24"/>
        </w:rPr>
        <w:t>s</w:t>
      </w:r>
      <w:r w:rsidRPr="00F361F8">
        <w:rPr>
          <w:rFonts w:ascii="Times New Roman" w:hAnsi="Times New Roman" w:cs="Times New Roman" w:hint="eastAsia"/>
          <w:sz w:val="24"/>
          <w:szCs w:val="24"/>
        </w:rPr>
        <w:t xml:space="preserve">how both A </w:t>
      </w:r>
      <m:oMath>
        <m:r>
          <m:rPr>
            <m:sty m:val="p"/>
          </m:rPr>
          <w:rPr>
            <w:rFonts w:ascii="Cambria Math" w:hAnsi="Cambria Math" w:cs="Times New Roman"/>
            <w:sz w:val="24"/>
            <w:szCs w:val="24"/>
          </w:rPr>
          <m:t>⊂</m:t>
        </m:r>
      </m:oMath>
      <w:r w:rsidRPr="00F361F8">
        <w:rPr>
          <w:rFonts w:ascii="Times New Roman" w:hAnsi="Times New Roman" w:cs="Times New Roman" w:hint="eastAsia"/>
          <w:sz w:val="24"/>
          <w:szCs w:val="24"/>
        </w:rPr>
        <w:t xml:space="preserve"> B and B </w:t>
      </w:r>
      <m:oMath>
        <m:r>
          <m:rPr>
            <m:sty m:val="p"/>
          </m:rPr>
          <w:rPr>
            <w:rFonts w:ascii="Cambria Math" w:hAnsi="Cambria Math" w:cs="Times New Roman"/>
            <w:sz w:val="24"/>
            <w:szCs w:val="24"/>
          </w:rPr>
          <m:t>⊂</m:t>
        </m:r>
      </m:oMath>
      <w:r w:rsidRPr="00F361F8">
        <w:rPr>
          <w:rFonts w:ascii="Times New Roman" w:hAnsi="Times New Roman" w:cs="Times New Roman" w:hint="eastAsia"/>
          <w:sz w:val="24"/>
          <w:szCs w:val="24"/>
        </w:rPr>
        <w:t xml:space="preserve"> A.  F</w:t>
      </w:r>
      <w:r w:rsidRPr="00F361F8">
        <w:rPr>
          <w:rFonts w:ascii="Times New Roman" w:hAnsi="Times New Roman" w:cs="Times New Roman"/>
          <w:sz w:val="24"/>
          <w:szCs w:val="24"/>
        </w:rPr>
        <w:t>o</w:t>
      </w:r>
      <w:r w:rsidRPr="00F361F8">
        <w:rPr>
          <w:rFonts w:ascii="Times New Roman" w:hAnsi="Times New Roman" w:cs="Times New Roman" w:hint="eastAsia"/>
          <w:sz w:val="24"/>
          <w:szCs w:val="24"/>
        </w:rPr>
        <w:t xml:space="preserve">r </w:t>
      </w:r>
      <w:r w:rsidRPr="00F361F8">
        <w:rPr>
          <w:rFonts w:ascii="Times New Roman" w:hAnsi="Times New Roman" w:cs="Times New Roman" w:hint="eastAsia"/>
          <w:i/>
          <w:sz w:val="24"/>
          <w:szCs w:val="24"/>
        </w:rPr>
        <w:t>A</w:t>
      </w:r>
      <w:r w:rsidRPr="00F361F8">
        <w:rPr>
          <w:rFonts w:ascii="Times New Roman" w:hAnsi="Times New Roman" w:cs="Times New Roman" w:hint="eastAsia"/>
          <w:sz w:val="24"/>
          <w:szCs w:val="24"/>
        </w:rPr>
        <w:t xml:space="preserve"> </w:t>
      </w:r>
      <m:oMath>
        <m:r>
          <m:rPr>
            <m:sty m:val="p"/>
          </m:rPr>
          <w:rPr>
            <w:rFonts w:ascii="Cambria Math" w:hAnsi="Cambria Math" w:cs="Times New Roman"/>
            <w:sz w:val="24"/>
            <w:szCs w:val="24"/>
          </w:rPr>
          <m:t>≅</m:t>
        </m:r>
      </m:oMath>
      <w:r w:rsidRPr="00F361F8">
        <w:rPr>
          <w:rFonts w:ascii="Times New Roman" w:hAnsi="Times New Roman" w:cs="Times New Roman" w:hint="eastAsia"/>
          <w:sz w:val="24"/>
          <w:szCs w:val="24"/>
        </w:rPr>
        <w:t xml:space="preserve"> </w:t>
      </w:r>
      <w:r w:rsidRPr="00F361F8">
        <w:rPr>
          <w:rFonts w:ascii="Times New Roman" w:hAnsi="Times New Roman" w:cs="Times New Roman" w:hint="eastAsia"/>
          <w:i/>
          <w:sz w:val="24"/>
          <w:szCs w:val="24"/>
        </w:rPr>
        <w:t>B</w:t>
      </w:r>
      <w:r w:rsidRPr="00F361F8">
        <w:rPr>
          <w:rFonts w:ascii="Times New Roman" w:hAnsi="Times New Roman" w:cs="Times New Roman" w:hint="eastAsia"/>
          <w:sz w:val="24"/>
          <w:szCs w:val="24"/>
        </w:rPr>
        <w:t xml:space="preserve">, (iv) find an isomorphism between A and B. </w:t>
      </w:r>
    </w:p>
    <w:p w:rsidR="00753440" w:rsidRDefault="00753440" w:rsidP="00753440">
      <w:pPr>
        <w:spacing w:after="0" w:line="480" w:lineRule="auto"/>
        <w:ind w:firstLine="720"/>
        <w:rPr>
          <w:rFonts w:ascii="Times New Roman" w:hAnsi="Times New Roman" w:cs="Times New Roman"/>
          <w:sz w:val="24"/>
          <w:szCs w:val="24"/>
        </w:rPr>
      </w:pPr>
      <w:r w:rsidRPr="006B4712">
        <w:rPr>
          <w:rFonts w:ascii="Times New Roman" w:hAnsi="Times New Roman" w:cs="Times New Roman" w:hint="eastAsia"/>
          <w:sz w:val="24"/>
          <w:szCs w:val="24"/>
        </w:rPr>
        <w:t xml:space="preserve">The following examples show how the above algorithm helps students to construct a proof.  To make the algorithm more understandable, I will explain in </w:t>
      </w:r>
      <w:r w:rsidRPr="006B4712">
        <w:rPr>
          <w:rFonts w:ascii="Times New Roman" w:hAnsi="Times New Roman" w:cs="Times New Roman"/>
          <w:sz w:val="24"/>
          <w:szCs w:val="24"/>
        </w:rPr>
        <w:t>the</w:t>
      </w:r>
      <w:r w:rsidRPr="006B4712">
        <w:rPr>
          <w:rFonts w:ascii="Times New Roman" w:hAnsi="Times New Roman" w:cs="Times New Roman" w:hint="eastAsia"/>
          <w:sz w:val="24"/>
          <w:szCs w:val="24"/>
        </w:rPr>
        <w:t xml:space="preserve"> form of a dialogue between an instructor and students.  In the dialogue, I assume that the students are fully equipped with not only the knowledge of the above algorithm but also the knowledge necessary for solving the given problems. </w:t>
      </w:r>
    </w:p>
    <w:p w:rsidR="000A70D2" w:rsidRDefault="000A70D2" w:rsidP="00EA30AA">
      <w:pPr>
        <w:spacing w:after="0" w:line="480" w:lineRule="auto"/>
        <w:rPr>
          <w:rFonts w:ascii="Times New Roman" w:hAnsi="Times New Roman" w:cs="Times New Roman"/>
          <w:b/>
          <w:sz w:val="24"/>
          <w:szCs w:val="24"/>
        </w:rPr>
      </w:pPr>
    </w:p>
    <w:p w:rsidR="00EA30AA" w:rsidRPr="00EA30AA" w:rsidRDefault="00EA30AA" w:rsidP="00EA30AA">
      <w:pPr>
        <w:spacing w:after="0" w:line="480" w:lineRule="auto"/>
        <w:rPr>
          <w:rFonts w:ascii="Times New Roman" w:hAnsi="Times New Roman" w:cs="Times New Roman"/>
          <w:b/>
          <w:sz w:val="24"/>
          <w:szCs w:val="24"/>
        </w:rPr>
      </w:pPr>
      <w:r w:rsidRPr="00EA30AA">
        <w:rPr>
          <w:rFonts w:ascii="Times New Roman" w:hAnsi="Times New Roman" w:cs="Times New Roman" w:hint="eastAsia"/>
          <w:b/>
          <w:sz w:val="24"/>
          <w:szCs w:val="24"/>
        </w:rPr>
        <w:t>6.5.4</w:t>
      </w:r>
      <w:r w:rsidRPr="00EA30AA">
        <w:rPr>
          <w:rFonts w:ascii="Times New Roman" w:hAnsi="Times New Roman" w:cs="Times New Roman" w:hint="eastAsia"/>
          <w:b/>
          <w:sz w:val="24"/>
          <w:szCs w:val="24"/>
        </w:rPr>
        <w:tab/>
        <w:t xml:space="preserve">Examples of the </w:t>
      </w:r>
      <w:r w:rsidR="001F34A0">
        <w:rPr>
          <w:rFonts w:ascii="Times New Roman" w:hAnsi="Times New Roman" w:cs="Times New Roman" w:hint="eastAsia"/>
          <w:b/>
          <w:sz w:val="24"/>
          <w:szCs w:val="24"/>
        </w:rPr>
        <w:t>U</w:t>
      </w:r>
      <w:r w:rsidRPr="00EA30AA">
        <w:rPr>
          <w:rFonts w:ascii="Times New Roman" w:hAnsi="Times New Roman" w:cs="Times New Roman" w:hint="eastAsia"/>
          <w:b/>
          <w:sz w:val="24"/>
          <w:szCs w:val="24"/>
        </w:rPr>
        <w:t>se of Algorithm</w:t>
      </w:r>
    </w:p>
    <w:p w:rsidR="00753440" w:rsidRPr="00096EA2" w:rsidRDefault="00753440" w:rsidP="00753440">
      <w:pPr>
        <w:spacing w:after="0" w:line="480" w:lineRule="auto"/>
        <w:ind w:firstLine="720"/>
        <w:rPr>
          <w:rFonts w:ascii="Times New Roman" w:hAnsi="Times New Roman" w:cs="Times New Roman"/>
          <w:b/>
          <w:i/>
          <w:sz w:val="24"/>
          <w:szCs w:val="24"/>
        </w:rPr>
      </w:pPr>
      <w:r w:rsidRPr="00096EA2">
        <w:rPr>
          <w:rFonts w:ascii="Times New Roman" w:hAnsi="Times New Roman" w:cs="Times New Roman" w:hint="eastAsia"/>
          <w:b/>
          <w:i/>
          <w:sz w:val="24"/>
          <w:szCs w:val="24"/>
        </w:rPr>
        <w:t>Example 1 (Type I)</w:t>
      </w:r>
      <w:r>
        <w:rPr>
          <w:rFonts w:ascii="Times New Roman" w:hAnsi="Times New Roman" w:cs="Times New Roman" w:hint="eastAsia"/>
          <w:b/>
          <w:i/>
          <w:sz w:val="24"/>
          <w:szCs w:val="24"/>
        </w:rPr>
        <w:t xml:space="preserve">.  </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 xml:space="preserve">Suppose </w:t>
      </w:r>
      <w:r w:rsidRPr="006B4712">
        <w:rPr>
          <w:rFonts w:ascii="Times New Roman" w:hAnsi="Times New Roman" w:cs="Times New Roman" w:hint="eastAsia"/>
          <w:i/>
          <w:sz w:val="24"/>
          <w:szCs w:val="24"/>
        </w:rPr>
        <w:t>G</w:t>
      </w:r>
      <w:r w:rsidRPr="006B4712">
        <w:rPr>
          <w:rFonts w:ascii="Times New Roman" w:hAnsi="Times New Roman" w:cs="Times New Roman" w:hint="eastAsia"/>
          <w:sz w:val="24"/>
          <w:szCs w:val="24"/>
        </w:rPr>
        <w:t>/</w:t>
      </w:r>
      <w:r w:rsidRPr="006B4712">
        <w:rPr>
          <w:rFonts w:ascii="Times New Roman" w:hAnsi="Times New Roman" w:cs="Times New Roman" w:hint="eastAsia"/>
          <w:i/>
          <w:sz w:val="24"/>
          <w:szCs w:val="24"/>
        </w:rPr>
        <w:t>Z</w:t>
      </w:r>
      <w:r w:rsidRPr="006B4712">
        <w:rPr>
          <w:rFonts w:ascii="Times New Roman" w:hAnsi="Times New Roman" w:cs="Times New Roman" w:hint="eastAsia"/>
          <w:sz w:val="24"/>
          <w:szCs w:val="24"/>
        </w:rPr>
        <w:t>(</w:t>
      </w:r>
      <w:r w:rsidRPr="006B4712">
        <w:rPr>
          <w:rFonts w:ascii="Times New Roman" w:hAnsi="Times New Roman" w:cs="Times New Roman" w:hint="eastAsia"/>
          <w:i/>
          <w:sz w:val="24"/>
          <w:szCs w:val="24"/>
        </w:rPr>
        <w:t>G</w:t>
      </w:r>
      <w:r w:rsidRPr="006B4712">
        <w:rPr>
          <w:rFonts w:ascii="Times New Roman" w:hAnsi="Times New Roman" w:cs="Times New Roman" w:hint="eastAsia"/>
          <w:sz w:val="24"/>
          <w:szCs w:val="24"/>
        </w:rPr>
        <w:t xml:space="preserve">) </w:t>
      </w:r>
      <w:r w:rsidRPr="006B4712">
        <w:rPr>
          <w:rFonts w:ascii="Times New Roman" w:hAnsi="Times New Roman" w:cs="Times New Roman"/>
          <w:sz w:val="24"/>
          <w:szCs w:val="24"/>
        </w:rPr>
        <w:t>is cyclic</w:t>
      </w:r>
      <w:r w:rsidRPr="006B4712">
        <w:rPr>
          <w:rFonts w:ascii="Times New Roman" w:hAnsi="Times New Roman" w:cs="Times New Roman" w:hint="eastAsia"/>
          <w:sz w:val="24"/>
          <w:szCs w:val="24"/>
        </w:rPr>
        <w:t xml:space="preserve">, where </w:t>
      </w:r>
      <w:r w:rsidRPr="006B4712">
        <w:rPr>
          <w:rFonts w:ascii="Times New Roman" w:hAnsi="Times New Roman" w:cs="Times New Roman" w:hint="eastAsia"/>
          <w:i/>
          <w:sz w:val="24"/>
          <w:szCs w:val="24"/>
        </w:rPr>
        <w:t>Z</w:t>
      </w:r>
      <w:r w:rsidRPr="006B4712">
        <w:rPr>
          <w:rFonts w:ascii="Times New Roman" w:hAnsi="Times New Roman" w:cs="Times New Roman" w:hint="eastAsia"/>
          <w:sz w:val="24"/>
          <w:szCs w:val="24"/>
        </w:rPr>
        <w:t>(</w:t>
      </w:r>
      <w:r w:rsidRPr="006B4712">
        <w:rPr>
          <w:rFonts w:ascii="Times New Roman" w:hAnsi="Times New Roman" w:cs="Times New Roman" w:hint="eastAsia"/>
          <w:i/>
          <w:sz w:val="24"/>
          <w:szCs w:val="24"/>
        </w:rPr>
        <w:t>G</w:t>
      </w:r>
      <w:r w:rsidRPr="006B4712">
        <w:rPr>
          <w:rFonts w:ascii="Times New Roman" w:hAnsi="Times New Roman" w:cs="Times New Roman" w:hint="eastAsia"/>
          <w:sz w:val="24"/>
          <w:szCs w:val="24"/>
        </w:rPr>
        <w:t xml:space="preserve">) is the center of </w:t>
      </w:r>
      <w:r w:rsidRPr="006B4712">
        <w:rPr>
          <w:rFonts w:ascii="Times New Roman" w:hAnsi="Times New Roman" w:cs="Times New Roman" w:hint="eastAsia"/>
          <w:i/>
          <w:sz w:val="24"/>
          <w:szCs w:val="24"/>
        </w:rPr>
        <w:t>G</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 xml:space="preserve">  Prove</w:t>
      </w:r>
      <w:r w:rsidRPr="006B4712">
        <w:rPr>
          <w:rFonts w:ascii="Times New Roman" w:hAnsi="Times New Roman" w:cs="Times New Roman"/>
          <w:sz w:val="24"/>
          <w:szCs w:val="24"/>
        </w:rPr>
        <w:t xml:space="preserve"> </w:t>
      </w:r>
      <w:r w:rsidRPr="006B4712">
        <w:rPr>
          <w:rFonts w:ascii="Times New Roman" w:hAnsi="Times New Roman" w:cs="Times New Roman"/>
          <w:i/>
          <w:sz w:val="24"/>
          <w:szCs w:val="24"/>
        </w:rPr>
        <w:t>G</w:t>
      </w:r>
      <w:r w:rsidRPr="006B4712">
        <w:rPr>
          <w:rFonts w:ascii="Times New Roman" w:hAnsi="Times New Roman" w:cs="Times New Roman"/>
          <w:sz w:val="24"/>
          <w:szCs w:val="24"/>
        </w:rPr>
        <w:t xml:space="preserve"> is abelian.</w:t>
      </w:r>
      <w:r w:rsidRPr="006B4712">
        <w:rPr>
          <w:rFonts w:ascii="Times New Roman" w:hAnsi="Times New Roman" w:cs="Times New Roman" w:hint="eastAsia"/>
          <w:sz w:val="24"/>
          <w:szCs w:val="24"/>
        </w:rPr>
        <w:t xml:space="preserve"> What should we do first?</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 xml:space="preserve">  </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Decide the major proving strategy (A1).</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 xml:space="preserve">  </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What strategy would you use?</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 xml:space="preserve">  </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A direct proof.</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 xml:space="preserve">  </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What is the next step?</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 xml:space="preserve">  </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 xml:space="preserve">Note the conclusion (A2), translate it into </w:t>
      </w:r>
      <w:r w:rsidRPr="006B4712">
        <w:rPr>
          <w:rFonts w:ascii="Times New Roman" w:hAnsi="Times New Roman" w:cs="Times New Roman" w:hint="eastAsia"/>
          <w:i/>
          <w:sz w:val="24"/>
          <w:szCs w:val="24"/>
        </w:rPr>
        <w:t>mathematical language</w:t>
      </w:r>
      <w:r w:rsidRPr="006B4712">
        <w:rPr>
          <w:rFonts w:ascii="Times New Roman" w:hAnsi="Times New Roman" w:cs="Times New Roman" w:hint="eastAsia"/>
          <w:sz w:val="24"/>
          <w:szCs w:val="24"/>
        </w:rPr>
        <w:t xml:space="preserve"> (A3), and find an </w:t>
      </w:r>
      <w:r w:rsidRPr="006B4712">
        <w:rPr>
          <w:rFonts w:ascii="Times New Roman" w:hAnsi="Times New Roman" w:cs="Times New Roman" w:hint="eastAsia"/>
          <w:i/>
          <w:sz w:val="24"/>
          <w:szCs w:val="24"/>
        </w:rPr>
        <w:t>ignition phrase</w:t>
      </w:r>
      <w:r w:rsidRPr="006B4712">
        <w:rPr>
          <w:rFonts w:ascii="Times New Roman" w:hAnsi="Times New Roman" w:cs="Times New Roman" w:hint="eastAsia"/>
          <w:sz w:val="24"/>
          <w:szCs w:val="24"/>
        </w:rPr>
        <w:t xml:space="preserve"> (A4).</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 xml:space="preserve">  </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What is the conclusion?</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 xml:space="preserve">  </w:t>
      </w:r>
      <w:r w:rsidRPr="006B4712">
        <w:rPr>
          <w:rFonts w:ascii="Times New Roman" w:hAnsi="Times New Roman" w:cs="Times New Roman"/>
          <w:sz w:val="24"/>
          <w:szCs w:val="24"/>
        </w:rPr>
        <w:t>“</w:t>
      </w:r>
      <w:r w:rsidRPr="006B4712">
        <w:rPr>
          <w:rFonts w:ascii="Times New Roman" w:hAnsi="Times New Roman" w:cs="Times New Roman"/>
          <w:i/>
          <w:sz w:val="24"/>
          <w:szCs w:val="24"/>
        </w:rPr>
        <w:t>G</w:t>
      </w:r>
      <w:r w:rsidRPr="006B4712">
        <w:rPr>
          <w:rFonts w:ascii="Times New Roman" w:hAnsi="Times New Roman" w:cs="Times New Roman"/>
          <w:sz w:val="24"/>
          <w:szCs w:val="24"/>
        </w:rPr>
        <w:t xml:space="preserve"> is abelian.”</w:t>
      </w:r>
      <w:r w:rsidRPr="006B4712">
        <w:rPr>
          <w:rFonts w:ascii="Times New Roman" w:hAnsi="Times New Roman" w:cs="Times New Roman" w:hint="eastAsia"/>
          <w:sz w:val="24"/>
          <w:szCs w:val="24"/>
        </w:rPr>
        <w:t xml:space="preserve">  </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 xml:space="preserve">What is the </w:t>
      </w:r>
      <w:r w:rsidRPr="006B4712">
        <w:rPr>
          <w:rFonts w:ascii="Times New Roman" w:hAnsi="Times New Roman" w:cs="Times New Roman" w:hint="eastAsia"/>
          <w:i/>
          <w:sz w:val="24"/>
          <w:szCs w:val="24"/>
        </w:rPr>
        <w:t>mathematical language</w:t>
      </w:r>
      <w:r w:rsidRPr="006B4712">
        <w:rPr>
          <w:rFonts w:ascii="Times New Roman" w:hAnsi="Times New Roman" w:cs="Times New Roman" w:hint="eastAsia"/>
          <w:sz w:val="24"/>
          <w:szCs w:val="24"/>
        </w:rPr>
        <w:t>?</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 xml:space="preserve">  </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For any</w:t>
      </w:r>
      <w:r w:rsidRPr="006B4712">
        <w:rPr>
          <w:rFonts w:ascii="Times New Roman" w:hAnsi="Times New Roman" w:cs="Times New Roman"/>
          <w:position w:val="-10"/>
          <w:sz w:val="24"/>
          <w:szCs w:val="24"/>
        </w:rPr>
        <w:object w:dxaOrig="820" w:dyaOrig="320">
          <v:shape id="_x0000_i3478" type="#_x0000_t75" style="width:41.4pt;height:15.6pt" o:ole="">
            <v:imagedata r:id="rId681" o:title=""/>
          </v:shape>
          <o:OLEObject Type="Embed" ProgID="Equation.3" ShapeID="_x0000_i3478" DrawAspect="Content" ObjectID="_1493543592" r:id="rId2780"/>
        </w:object>
      </w:r>
      <w:r w:rsidRPr="006B4712">
        <w:rPr>
          <w:rFonts w:ascii="Times New Roman" w:hAnsi="Times New Roman" w:cs="Times New Roman" w:hint="eastAsia"/>
          <w:sz w:val="24"/>
          <w:szCs w:val="24"/>
        </w:rPr>
        <w:t xml:space="preserve">, </w:t>
      </w:r>
      <w:r w:rsidRPr="006B4712">
        <w:rPr>
          <w:rFonts w:ascii="Times New Roman" w:hAnsi="Times New Roman" w:cs="Times New Roman"/>
          <w:position w:val="-6"/>
          <w:sz w:val="24"/>
          <w:szCs w:val="24"/>
        </w:rPr>
        <w:object w:dxaOrig="820" w:dyaOrig="279">
          <v:shape id="_x0000_i3479" type="#_x0000_t75" style="width:41.4pt;height:14.4pt" o:ole="">
            <v:imagedata r:id="rId679" o:title=""/>
          </v:shape>
          <o:OLEObject Type="Embed" ProgID="Equation.3" ShapeID="_x0000_i3479" DrawAspect="Content" ObjectID="_1493543593" r:id="rId2781"/>
        </w:object>
      </w:r>
      <w:r w:rsidRPr="006B4712">
        <w:rPr>
          <w:rFonts w:ascii="Times New Roman" w:hAnsi="Times New Roman" w:cs="Times New Roman" w:hint="eastAsia"/>
          <w:sz w:val="24"/>
          <w:szCs w:val="24"/>
        </w:rPr>
        <w:t>.</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 xml:space="preserve"> </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 xml:space="preserve">What is the </w:t>
      </w:r>
      <w:r w:rsidRPr="006B4712">
        <w:rPr>
          <w:rFonts w:ascii="Times New Roman" w:hAnsi="Times New Roman" w:cs="Times New Roman" w:hint="eastAsia"/>
          <w:i/>
          <w:sz w:val="24"/>
          <w:szCs w:val="24"/>
        </w:rPr>
        <w:t>ignition phrase</w:t>
      </w:r>
      <w:r w:rsidRPr="006B4712">
        <w:rPr>
          <w:rFonts w:ascii="Times New Roman" w:hAnsi="Times New Roman" w:cs="Times New Roman" w:hint="eastAsia"/>
          <w:sz w:val="24"/>
          <w:szCs w:val="24"/>
        </w:rPr>
        <w:t>?</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 xml:space="preserve">  </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For any</w:t>
      </w:r>
      <w:r w:rsidRPr="006B4712">
        <w:rPr>
          <w:rFonts w:ascii="Times New Roman" w:hAnsi="Times New Roman" w:cs="Times New Roman"/>
          <w:position w:val="-10"/>
          <w:sz w:val="24"/>
          <w:szCs w:val="24"/>
        </w:rPr>
        <w:object w:dxaOrig="820" w:dyaOrig="320">
          <v:shape id="_x0000_i3480" type="#_x0000_t75" style="width:41.4pt;height:15.6pt" o:ole="">
            <v:imagedata r:id="rId681" o:title=""/>
          </v:shape>
          <o:OLEObject Type="Embed" ProgID="Equation.3" ShapeID="_x0000_i3480" DrawAspect="Content" ObjectID="_1493543594" r:id="rId2782"/>
        </w:object>
      </w:r>
      <w:r w:rsidRPr="006B4712">
        <w:rPr>
          <w:rFonts w:ascii="Times New Roman" w:hAnsi="Times New Roman" w:cs="Times New Roman" w:hint="eastAsia"/>
          <w:sz w:val="24"/>
          <w:szCs w:val="24"/>
        </w:rPr>
        <w:t>.</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 xml:space="preserve">  </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What is the type of this proof?</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 xml:space="preserve">  </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Type I(b).</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 xml:space="preserve">  </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How did you figure that out?</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 xml:space="preserve">  </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 xml:space="preserve">The </w:t>
      </w:r>
      <w:r w:rsidRPr="006B4712">
        <w:rPr>
          <w:rFonts w:ascii="Times New Roman" w:hAnsi="Times New Roman" w:cs="Times New Roman" w:hint="eastAsia"/>
          <w:i/>
          <w:sz w:val="24"/>
          <w:szCs w:val="24"/>
        </w:rPr>
        <w:t>mathematical language</w:t>
      </w:r>
      <w:r w:rsidRPr="006B4712">
        <w:rPr>
          <w:rFonts w:ascii="Times New Roman" w:hAnsi="Times New Roman" w:cs="Times New Roman" w:hint="eastAsia"/>
          <w:sz w:val="24"/>
          <w:szCs w:val="24"/>
        </w:rPr>
        <w:t xml:space="preserve"> for </w:t>
      </w:r>
      <w:r w:rsidRPr="006B4712">
        <w:rPr>
          <w:rFonts w:ascii="Times New Roman" w:hAnsi="Times New Roman" w:cs="Times New Roman"/>
          <w:sz w:val="24"/>
          <w:szCs w:val="24"/>
        </w:rPr>
        <w:t>the</w:t>
      </w:r>
      <w:r w:rsidRPr="006B4712">
        <w:rPr>
          <w:rFonts w:ascii="Times New Roman" w:hAnsi="Times New Roman" w:cs="Times New Roman" w:hint="eastAsia"/>
          <w:sz w:val="24"/>
          <w:szCs w:val="24"/>
        </w:rPr>
        <w:t xml:space="preserve"> conclusion contains a primary </w:t>
      </w:r>
      <w:r w:rsidRPr="006B4712">
        <w:rPr>
          <w:rFonts w:ascii="Times New Roman" w:hAnsi="Times New Roman" w:cs="Times New Roman" w:hint="eastAsia"/>
          <w:i/>
          <w:sz w:val="24"/>
          <w:szCs w:val="24"/>
        </w:rPr>
        <w:t>ignition phrase</w:t>
      </w:r>
      <w:r w:rsidRPr="006B4712">
        <w:rPr>
          <w:rFonts w:ascii="Times New Roman" w:hAnsi="Times New Roman" w:cs="Times New Roman" w:hint="eastAsia"/>
          <w:sz w:val="24"/>
          <w:szCs w:val="24"/>
        </w:rPr>
        <w:t xml:space="preserve"> </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for any</w:t>
      </w:r>
      <w:r w:rsidRPr="006B4712">
        <w:rPr>
          <w:rFonts w:ascii="Times New Roman" w:hAnsi="Times New Roman" w:cs="Times New Roman"/>
          <w:position w:val="-10"/>
          <w:sz w:val="24"/>
          <w:szCs w:val="24"/>
        </w:rPr>
        <w:object w:dxaOrig="820" w:dyaOrig="320">
          <v:shape id="_x0000_i3481" type="#_x0000_t75" style="width:41.4pt;height:15.6pt" o:ole="">
            <v:imagedata r:id="rId681" o:title=""/>
          </v:shape>
          <o:OLEObject Type="Embed" ProgID="Equation.3" ShapeID="_x0000_i3481" DrawAspect="Content" ObjectID="_1493543595" r:id="rId2783"/>
        </w:object>
      </w:r>
      <w:r w:rsidRPr="006B4712">
        <w:rPr>
          <w:rFonts w:ascii="Times New Roman" w:hAnsi="Times New Roman" w:cs="Times New Roman"/>
          <w:sz w:val="24"/>
          <w:szCs w:val="24"/>
        </w:rPr>
        <w:t>’</w:t>
      </w:r>
      <w:r w:rsidRPr="006B4712">
        <w:rPr>
          <w:rFonts w:ascii="Times New Roman" w:hAnsi="Times New Roman" w:cs="Times New Roman" w:hint="eastAsia"/>
          <w:sz w:val="24"/>
          <w:szCs w:val="24"/>
        </w:rPr>
        <w:t xml:space="preserve"> and the goal of the proof is to show A= B, where A = </w:t>
      </w:r>
      <w:r w:rsidRPr="006B4712">
        <w:rPr>
          <w:rFonts w:ascii="Times New Roman" w:hAnsi="Times New Roman" w:cs="Times New Roman" w:hint="eastAsia"/>
          <w:i/>
          <w:sz w:val="24"/>
          <w:szCs w:val="24"/>
        </w:rPr>
        <w:t>ab</w:t>
      </w:r>
      <w:r w:rsidRPr="006B4712">
        <w:rPr>
          <w:rFonts w:ascii="Times New Roman" w:hAnsi="Times New Roman" w:cs="Times New Roman" w:hint="eastAsia"/>
          <w:sz w:val="24"/>
          <w:szCs w:val="24"/>
        </w:rPr>
        <w:t xml:space="preserve"> and B = </w:t>
      </w:r>
      <w:r w:rsidRPr="006B4712">
        <w:rPr>
          <w:rFonts w:ascii="Times New Roman" w:hAnsi="Times New Roman" w:cs="Times New Roman" w:hint="eastAsia"/>
          <w:i/>
          <w:sz w:val="24"/>
          <w:szCs w:val="24"/>
        </w:rPr>
        <w:t>ba</w:t>
      </w:r>
      <w:r w:rsidRPr="006B4712">
        <w:rPr>
          <w:rFonts w:ascii="Times New Roman" w:hAnsi="Times New Roman" w:cs="Times New Roman" w:hint="eastAsia"/>
          <w:sz w:val="24"/>
          <w:szCs w:val="24"/>
        </w:rPr>
        <w:t>.</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 xml:space="preserve">  </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Let</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 xml:space="preserve">s begin the </w:t>
      </w:r>
      <w:r w:rsidRPr="006B4712">
        <w:rPr>
          <w:rFonts w:ascii="Times New Roman" w:hAnsi="Times New Roman" w:cs="Times New Roman" w:hint="eastAsia"/>
          <w:i/>
          <w:sz w:val="24"/>
          <w:szCs w:val="24"/>
        </w:rPr>
        <w:t>body construction stage</w:t>
      </w:r>
      <w:r w:rsidRPr="006B4712">
        <w:rPr>
          <w:rFonts w:ascii="Times New Roman" w:hAnsi="Times New Roman" w:cs="Times New Roman" w:hint="eastAsia"/>
          <w:sz w:val="24"/>
          <w:szCs w:val="24"/>
        </w:rPr>
        <w:t xml:space="preserve">.  After stating the hypothesis (B0) </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 xml:space="preserve">Suppose </w:t>
      </w:r>
      <w:r w:rsidRPr="006B4712">
        <w:rPr>
          <w:rFonts w:ascii="Times New Roman" w:hAnsi="Times New Roman" w:cs="Times New Roman"/>
          <w:position w:val="-10"/>
          <w:sz w:val="24"/>
          <w:szCs w:val="24"/>
        </w:rPr>
        <w:object w:dxaOrig="920" w:dyaOrig="320">
          <v:shape id="_x0000_i3482" type="#_x0000_t75" style="width:48pt;height:15.6pt" o:ole="">
            <v:imagedata r:id="rId677" o:title=""/>
          </v:shape>
          <o:OLEObject Type="Embed" ProgID="Equation.3" ShapeID="_x0000_i3482" DrawAspect="Content" ObjectID="_1493543596" r:id="rId2784"/>
        </w:object>
      </w:r>
      <w:r w:rsidRPr="006B4712">
        <w:rPr>
          <w:rFonts w:ascii="Times New Roman" w:hAnsi="Times New Roman" w:cs="Times New Roman"/>
          <w:sz w:val="24"/>
          <w:szCs w:val="24"/>
        </w:rPr>
        <w:t>is cyclic</w:t>
      </w:r>
      <w:r w:rsidRPr="006B4712">
        <w:rPr>
          <w:rFonts w:ascii="Times New Roman" w:hAnsi="Times New Roman" w:cs="Times New Roman" w:hint="eastAsia"/>
          <w:sz w:val="24"/>
          <w:szCs w:val="24"/>
        </w:rPr>
        <w:t xml:space="preserve">, where </w:t>
      </w:r>
      <w:r w:rsidRPr="006B4712">
        <w:rPr>
          <w:rFonts w:ascii="Times New Roman" w:hAnsi="Times New Roman" w:cs="Times New Roman" w:hint="eastAsia"/>
          <w:i/>
          <w:sz w:val="24"/>
          <w:szCs w:val="24"/>
        </w:rPr>
        <w:t>Z</w:t>
      </w:r>
      <w:r w:rsidRPr="006B4712">
        <w:rPr>
          <w:rFonts w:ascii="Times New Roman" w:hAnsi="Times New Roman" w:cs="Times New Roman" w:hint="eastAsia"/>
          <w:sz w:val="24"/>
          <w:szCs w:val="24"/>
        </w:rPr>
        <w:t>(</w:t>
      </w:r>
      <w:r w:rsidRPr="006B4712">
        <w:rPr>
          <w:rFonts w:ascii="Times New Roman" w:hAnsi="Times New Roman" w:cs="Times New Roman" w:hint="eastAsia"/>
          <w:i/>
          <w:sz w:val="24"/>
          <w:szCs w:val="24"/>
        </w:rPr>
        <w:t>G</w:t>
      </w:r>
      <w:r w:rsidRPr="006B4712">
        <w:rPr>
          <w:rFonts w:ascii="Times New Roman" w:hAnsi="Times New Roman" w:cs="Times New Roman" w:hint="eastAsia"/>
          <w:sz w:val="24"/>
          <w:szCs w:val="24"/>
        </w:rPr>
        <w:t xml:space="preserve">) is the center of </w:t>
      </w:r>
      <w:r w:rsidRPr="006B4712">
        <w:rPr>
          <w:rFonts w:ascii="Times New Roman" w:hAnsi="Times New Roman" w:cs="Times New Roman" w:hint="eastAsia"/>
          <w:i/>
          <w:sz w:val="24"/>
          <w:szCs w:val="24"/>
        </w:rPr>
        <w:t>G</w:t>
      </w:r>
      <w:r w:rsidRPr="006B4712">
        <w:rPr>
          <w:rFonts w:ascii="Times New Roman" w:hAnsi="Times New Roman" w:cs="Times New Roman" w:hint="eastAsia"/>
          <w:sz w:val="24"/>
          <w:szCs w:val="24"/>
        </w:rPr>
        <w:t>,</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 xml:space="preserve"> what would you do?</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 xml:space="preserve">  </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 xml:space="preserve">Set a starting variable from the </w:t>
      </w:r>
      <w:r w:rsidRPr="006B4712">
        <w:rPr>
          <w:rFonts w:ascii="Times New Roman" w:hAnsi="Times New Roman" w:cs="Times New Roman" w:hint="eastAsia"/>
          <w:i/>
          <w:sz w:val="24"/>
          <w:szCs w:val="24"/>
        </w:rPr>
        <w:t>ignition phrase</w:t>
      </w:r>
      <w:r w:rsidRPr="006B4712">
        <w:rPr>
          <w:rFonts w:ascii="Times New Roman" w:hAnsi="Times New Roman" w:cs="Times New Roman" w:hint="eastAsia"/>
          <w:sz w:val="24"/>
          <w:szCs w:val="24"/>
        </w:rPr>
        <w:t xml:space="preserve"> </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 xml:space="preserve">for any </w:t>
      </w:r>
      <w:r w:rsidRPr="006B4712">
        <w:rPr>
          <w:rFonts w:ascii="Times New Roman" w:hAnsi="Times New Roman" w:cs="Times New Roman"/>
          <w:position w:val="-10"/>
          <w:sz w:val="24"/>
          <w:szCs w:val="24"/>
        </w:rPr>
        <w:object w:dxaOrig="820" w:dyaOrig="320">
          <v:shape id="_x0000_i3483" type="#_x0000_t75" style="width:41.4pt;height:15.6pt" o:ole="">
            <v:imagedata r:id="rId681" o:title=""/>
          </v:shape>
          <o:OLEObject Type="Embed" ProgID="Equation.3" ShapeID="_x0000_i3483" DrawAspect="Content" ObjectID="_1493543597" r:id="rId2785"/>
        </w:object>
      </w:r>
      <w:r w:rsidRPr="006B4712">
        <w:rPr>
          <w:rFonts w:ascii="Times New Roman" w:hAnsi="Times New Roman" w:cs="Times New Roman"/>
          <w:sz w:val="24"/>
          <w:szCs w:val="24"/>
        </w:rPr>
        <w:t>’</w:t>
      </w:r>
      <w:r w:rsidRPr="006B4712">
        <w:rPr>
          <w:rFonts w:ascii="Times New Roman" w:hAnsi="Times New Roman" w:cs="Times New Roman" w:hint="eastAsia"/>
          <w:sz w:val="24"/>
          <w:szCs w:val="24"/>
        </w:rPr>
        <w:t xml:space="preserve"> (B1.2).</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 xml:space="preserve">  </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How?</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 xml:space="preserve">  </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 xml:space="preserve">(1) Let </w:t>
      </w:r>
      <w:r w:rsidRPr="006B4712">
        <w:rPr>
          <w:rFonts w:ascii="Times New Roman" w:hAnsi="Times New Roman" w:cs="Times New Roman"/>
          <w:position w:val="-10"/>
          <w:sz w:val="24"/>
          <w:szCs w:val="24"/>
        </w:rPr>
        <w:object w:dxaOrig="820" w:dyaOrig="320">
          <v:shape id="_x0000_i3484" type="#_x0000_t75" style="width:41.4pt;height:15.6pt" o:ole="">
            <v:imagedata r:id="rId684" o:title=""/>
          </v:shape>
          <o:OLEObject Type="Embed" ProgID="Equation.3" ShapeID="_x0000_i3484" DrawAspect="Content" ObjectID="_1493543598" r:id="rId2786"/>
        </w:object>
      </w:r>
      <w:r w:rsidRPr="006B4712">
        <w:rPr>
          <w:rFonts w:ascii="Times New Roman" w:hAnsi="Times New Roman" w:cs="Times New Roman" w:hint="eastAsia"/>
          <w:sz w:val="24"/>
          <w:szCs w:val="24"/>
        </w:rPr>
        <w:t>.</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 xml:space="preserve">  </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Then?</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 xml:space="preserve">  </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 xml:space="preserve">Work on the left hand side (2) </w:t>
      </w:r>
      <w:r w:rsidRPr="006B4712">
        <w:rPr>
          <w:rFonts w:ascii="Times New Roman" w:hAnsi="Times New Roman" w:cs="Times New Roman"/>
          <w:sz w:val="24"/>
          <w:szCs w:val="24"/>
        </w:rPr>
        <w:t>‘</w:t>
      </w:r>
      <w:r w:rsidRPr="006B4712">
        <w:rPr>
          <w:rFonts w:ascii="Times New Roman" w:hAnsi="Times New Roman" w:cs="Times New Roman"/>
          <w:position w:val="-6"/>
          <w:sz w:val="24"/>
          <w:szCs w:val="24"/>
        </w:rPr>
        <w:object w:dxaOrig="320" w:dyaOrig="279">
          <v:shape id="_x0000_i3485" type="#_x0000_t75" style="width:15.6pt;height:14.4pt" o:ole="">
            <v:imagedata r:id="rId2787" o:title=""/>
          </v:shape>
          <o:OLEObject Type="Embed" ProgID="Equation.3" ShapeID="_x0000_i3485" DrawAspect="Content" ObjectID="_1493543599" r:id="rId2788"/>
        </w:object>
      </w:r>
      <w:r w:rsidRPr="006B4712">
        <w:rPr>
          <w:rFonts w:ascii="Times New Roman" w:hAnsi="Times New Roman" w:cs="Times New Roman"/>
          <w:sz w:val="24"/>
          <w:szCs w:val="24"/>
        </w:rPr>
        <w:t>’</w:t>
      </w:r>
      <w:r w:rsidRPr="006B4712">
        <w:rPr>
          <w:rFonts w:ascii="Times New Roman" w:hAnsi="Times New Roman" w:cs="Times New Roman" w:hint="eastAsia"/>
          <w:sz w:val="24"/>
          <w:szCs w:val="24"/>
        </w:rPr>
        <w:t xml:space="preserve">until it changes into the right hand side </w:t>
      </w:r>
      <w:r w:rsidRPr="006B4712">
        <w:rPr>
          <w:rFonts w:ascii="Times New Roman" w:hAnsi="Times New Roman" w:cs="Times New Roman"/>
          <w:sz w:val="24"/>
          <w:szCs w:val="24"/>
        </w:rPr>
        <w:t>‘</w:t>
      </w:r>
      <w:r w:rsidRPr="006B4712">
        <w:rPr>
          <w:rFonts w:ascii="Times New Roman" w:hAnsi="Times New Roman" w:cs="Times New Roman"/>
          <w:position w:val="-6"/>
          <w:sz w:val="24"/>
          <w:szCs w:val="24"/>
        </w:rPr>
        <w:object w:dxaOrig="320" w:dyaOrig="279">
          <v:shape id="_x0000_i3486" type="#_x0000_t75" style="width:15.6pt;height:14.4pt" o:ole="">
            <v:imagedata r:id="rId2789" o:title=""/>
          </v:shape>
          <o:OLEObject Type="Embed" ProgID="Equation.3" ShapeID="_x0000_i3486" DrawAspect="Content" ObjectID="_1493543600" r:id="rId2790"/>
        </w:object>
      </w:r>
      <w:r w:rsidRPr="006B4712">
        <w:rPr>
          <w:rFonts w:ascii="Times New Roman" w:hAnsi="Times New Roman" w:cs="Times New Roman"/>
          <w:sz w:val="24"/>
          <w:szCs w:val="24"/>
        </w:rPr>
        <w:t>’</w:t>
      </w:r>
      <w:r w:rsidRPr="006B4712">
        <w:rPr>
          <w:rFonts w:ascii="Times New Roman" w:hAnsi="Times New Roman" w:cs="Times New Roman" w:hint="eastAsia"/>
          <w:sz w:val="24"/>
          <w:szCs w:val="24"/>
        </w:rPr>
        <w:t xml:space="preserve"> so that we can show </w:t>
      </w:r>
      <w:r w:rsidRPr="006B4712">
        <w:rPr>
          <w:rFonts w:ascii="Times New Roman" w:hAnsi="Times New Roman" w:cs="Times New Roman" w:hint="eastAsia"/>
          <w:i/>
          <w:sz w:val="24"/>
          <w:szCs w:val="24"/>
        </w:rPr>
        <w:t>ab</w:t>
      </w:r>
      <w:r w:rsidRPr="006B4712">
        <w:rPr>
          <w:rFonts w:ascii="Times New Roman" w:hAnsi="Times New Roman" w:cs="Times New Roman" w:hint="eastAsia"/>
          <w:sz w:val="24"/>
          <w:szCs w:val="24"/>
        </w:rPr>
        <w:t xml:space="preserve"> = </w:t>
      </w:r>
      <w:r w:rsidRPr="006B4712">
        <w:rPr>
          <w:rFonts w:ascii="Times New Roman" w:hAnsi="Times New Roman" w:cs="Times New Roman" w:hint="eastAsia"/>
          <w:i/>
          <w:sz w:val="24"/>
          <w:szCs w:val="24"/>
        </w:rPr>
        <w:t>ba</w:t>
      </w:r>
      <w:r w:rsidRPr="006B4712">
        <w:rPr>
          <w:rFonts w:ascii="Times New Roman" w:hAnsi="Times New Roman" w:cs="Times New Roman" w:hint="eastAsia"/>
          <w:sz w:val="24"/>
          <w:szCs w:val="24"/>
        </w:rPr>
        <w:t>.</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 xml:space="preserve">  </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Then?</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 xml:space="preserve">  </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First, try r</w:t>
      </w:r>
      <w:r w:rsidRPr="006B4712">
        <w:rPr>
          <w:rFonts w:ascii="Times New Roman" w:hAnsi="Times New Roman" w:cs="Times New Roman" w:hint="eastAsia"/>
          <w:i/>
          <w:sz w:val="24"/>
          <w:szCs w:val="24"/>
        </w:rPr>
        <w:t>ephrasing an object</w:t>
      </w:r>
      <w:r w:rsidRPr="006B4712">
        <w:rPr>
          <w:rFonts w:ascii="Times New Roman" w:hAnsi="Times New Roman" w:cs="Times New Roman" w:hint="eastAsia"/>
          <w:sz w:val="24"/>
          <w:szCs w:val="24"/>
        </w:rPr>
        <w:t xml:space="preserve"> (B2)</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 xml:space="preserve">  </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D</w:t>
      </w:r>
      <w:r w:rsidRPr="006B4712">
        <w:rPr>
          <w:rFonts w:ascii="Times New Roman" w:hAnsi="Times New Roman" w:cs="Times New Roman"/>
          <w:sz w:val="24"/>
          <w:szCs w:val="24"/>
        </w:rPr>
        <w:t>o</w:t>
      </w:r>
      <w:r w:rsidRPr="006B4712">
        <w:rPr>
          <w:rFonts w:ascii="Times New Roman" w:hAnsi="Times New Roman" w:cs="Times New Roman" w:hint="eastAsia"/>
          <w:sz w:val="24"/>
          <w:szCs w:val="24"/>
        </w:rPr>
        <w:t xml:space="preserve">es that (B2) work for </w:t>
      </w:r>
      <w:r w:rsidRPr="006B4712">
        <w:rPr>
          <w:rFonts w:ascii="Times New Roman" w:hAnsi="Times New Roman" w:cs="Times New Roman"/>
          <w:sz w:val="24"/>
          <w:szCs w:val="24"/>
        </w:rPr>
        <w:t>‘</w:t>
      </w:r>
      <w:r w:rsidRPr="006B4712">
        <w:rPr>
          <w:rFonts w:ascii="Times New Roman" w:hAnsi="Times New Roman" w:cs="Times New Roman"/>
          <w:position w:val="-6"/>
          <w:sz w:val="24"/>
          <w:szCs w:val="24"/>
        </w:rPr>
        <w:object w:dxaOrig="320" w:dyaOrig="279">
          <v:shape id="_x0000_i3487" type="#_x0000_t75" style="width:15.6pt;height:14.4pt" o:ole="">
            <v:imagedata r:id="rId2787" o:title=""/>
          </v:shape>
          <o:OLEObject Type="Embed" ProgID="Equation.3" ShapeID="_x0000_i3487" DrawAspect="Content" ObjectID="_1493543601" r:id="rId2791"/>
        </w:object>
      </w:r>
      <w:r w:rsidRPr="006B4712">
        <w:rPr>
          <w:rFonts w:ascii="Times New Roman" w:hAnsi="Times New Roman" w:cs="Times New Roman"/>
          <w:sz w:val="24"/>
          <w:szCs w:val="24"/>
        </w:rPr>
        <w:t>’</w:t>
      </w:r>
      <w:r w:rsidRPr="006B4712">
        <w:rPr>
          <w:rFonts w:ascii="Times New Roman" w:hAnsi="Times New Roman" w:cs="Times New Roman" w:hint="eastAsia"/>
          <w:sz w:val="24"/>
          <w:szCs w:val="24"/>
        </w:rPr>
        <w:t xml:space="preserve"> or </w:t>
      </w:r>
      <w:r w:rsidRPr="006B4712">
        <w:rPr>
          <w:rFonts w:ascii="Times New Roman" w:hAnsi="Times New Roman" w:cs="Times New Roman"/>
          <w:sz w:val="24"/>
          <w:szCs w:val="24"/>
        </w:rPr>
        <w:t>‘</w:t>
      </w:r>
      <w:r w:rsidRPr="006B4712">
        <w:rPr>
          <w:rFonts w:ascii="Times New Roman" w:hAnsi="Times New Roman" w:cs="Times New Roman"/>
          <w:i/>
          <w:sz w:val="24"/>
          <w:szCs w:val="24"/>
        </w:rPr>
        <w:t>a</w:t>
      </w:r>
      <w:r w:rsidRPr="006B4712">
        <w:rPr>
          <w:rFonts w:ascii="Times New Roman" w:hAnsi="Times New Roman" w:cs="Times New Roman"/>
          <w:sz w:val="24"/>
          <w:szCs w:val="24"/>
        </w:rPr>
        <w:t>’ and ‘</w:t>
      </w:r>
      <w:r w:rsidRPr="006B4712">
        <w:rPr>
          <w:rFonts w:ascii="Times New Roman" w:hAnsi="Times New Roman" w:cs="Times New Roman" w:hint="eastAsia"/>
          <w:i/>
          <w:sz w:val="24"/>
          <w:szCs w:val="24"/>
        </w:rPr>
        <w:t>b</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 xml:space="preserve">  </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No.</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 xml:space="preserve">  </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What should we do?</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 xml:space="preserve">  </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Try B3 (</w:t>
      </w:r>
      <w:r w:rsidRPr="006B4712">
        <w:rPr>
          <w:rFonts w:ascii="Times New Roman" w:hAnsi="Times New Roman" w:cs="Times New Roman" w:hint="eastAsia"/>
          <w:i/>
          <w:sz w:val="24"/>
          <w:szCs w:val="24"/>
        </w:rPr>
        <w:t>combining objects</w:t>
      </w:r>
      <w:r w:rsidRPr="006B4712">
        <w:rPr>
          <w:rFonts w:ascii="Times New Roman" w:hAnsi="Times New Roman" w:cs="Times New Roman" w:hint="eastAsia"/>
          <w:sz w:val="24"/>
          <w:szCs w:val="24"/>
        </w:rPr>
        <w:t>).</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 xml:space="preserve">  </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How?</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 xml:space="preserve">  </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Note the hypothesis and use it.</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 xml:space="preserve">  </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What is the hypothesis?</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 xml:space="preserve">  </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 xml:space="preserve">(3) </w:t>
      </w:r>
      <w:r w:rsidRPr="006B4712">
        <w:rPr>
          <w:rFonts w:ascii="Times New Roman" w:hAnsi="Times New Roman" w:cs="Times New Roman" w:hint="eastAsia"/>
          <w:i/>
          <w:sz w:val="24"/>
          <w:szCs w:val="24"/>
        </w:rPr>
        <w:t>G</w:t>
      </w:r>
      <w:r w:rsidRPr="006B4712">
        <w:rPr>
          <w:rFonts w:ascii="Times New Roman" w:hAnsi="Times New Roman" w:cs="Times New Roman" w:hint="eastAsia"/>
          <w:sz w:val="24"/>
          <w:szCs w:val="24"/>
        </w:rPr>
        <w:t>/</w:t>
      </w:r>
      <w:r w:rsidRPr="006B4712">
        <w:rPr>
          <w:rFonts w:ascii="Times New Roman" w:hAnsi="Times New Roman" w:cs="Times New Roman" w:hint="eastAsia"/>
          <w:i/>
          <w:sz w:val="24"/>
          <w:szCs w:val="24"/>
        </w:rPr>
        <w:t>Z</w:t>
      </w:r>
      <w:r w:rsidRPr="006B4712">
        <w:rPr>
          <w:rFonts w:ascii="Times New Roman" w:hAnsi="Times New Roman" w:cs="Times New Roman" w:hint="eastAsia"/>
          <w:sz w:val="24"/>
          <w:szCs w:val="24"/>
        </w:rPr>
        <w:t>(</w:t>
      </w:r>
      <w:r w:rsidRPr="006B4712">
        <w:rPr>
          <w:rFonts w:ascii="Times New Roman" w:hAnsi="Times New Roman" w:cs="Times New Roman" w:hint="eastAsia"/>
          <w:i/>
          <w:sz w:val="24"/>
          <w:szCs w:val="24"/>
        </w:rPr>
        <w:t>G</w:t>
      </w:r>
      <w:r w:rsidRPr="006B4712">
        <w:rPr>
          <w:rFonts w:ascii="Times New Roman" w:hAnsi="Times New Roman" w:cs="Times New Roman" w:hint="eastAsia"/>
          <w:sz w:val="24"/>
          <w:szCs w:val="24"/>
        </w:rPr>
        <w:t>)</w:t>
      </w:r>
      <w:r w:rsidRPr="006B4712">
        <w:rPr>
          <w:rFonts w:ascii="Times New Roman" w:hAnsi="Times New Roman" w:cs="Times New Roman"/>
          <w:sz w:val="24"/>
          <w:szCs w:val="24"/>
        </w:rPr>
        <w:t xml:space="preserve"> is cyclic</w:t>
      </w:r>
      <w:r w:rsidRPr="006B4712">
        <w:rPr>
          <w:rFonts w:ascii="Times New Roman" w:hAnsi="Times New Roman" w:cs="Times New Roman" w:hint="eastAsia"/>
          <w:sz w:val="24"/>
          <w:szCs w:val="24"/>
        </w:rPr>
        <w:t>.</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 xml:space="preserve">  </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Are we ready to combine the objects (2)</w:t>
      </w:r>
      <w:r w:rsidRPr="006B4712">
        <w:rPr>
          <w:rFonts w:ascii="Times New Roman" w:hAnsi="Times New Roman" w:cs="Times New Roman"/>
          <w:sz w:val="24"/>
          <w:szCs w:val="24"/>
        </w:rPr>
        <w:t xml:space="preserve"> ‘</w:t>
      </w:r>
      <w:r w:rsidRPr="006B4712">
        <w:rPr>
          <w:rFonts w:ascii="Times New Roman" w:hAnsi="Times New Roman" w:cs="Times New Roman"/>
          <w:position w:val="-6"/>
          <w:sz w:val="24"/>
          <w:szCs w:val="24"/>
        </w:rPr>
        <w:object w:dxaOrig="320" w:dyaOrig="279">
          <v:shape id="_x0000_i3488" type="#_x0000_t75" style="width:15.6pt;height:14.4pt" o:ole="">
            <v:imagedata r:id="rId2787" o:title=""/>
          </v:shape>
          <o:OLEObject Type="Embed" ProgID="Equation.3" ShapeID="_x0000_i3488" DrawAspect="Content" ObjectID="_1493543602" r:id="rId2792"/>
        </w:object>
      </w:r>
      <w:r w:rsidRPr="006B4712">
        <w:rPr>
          <w:rFonts w:ascii="Times New Roman" w:hAnsi="Times New Roman" w:cs="Times New Roman"/>
          <w:sz w:val="24"/>
          <w:szCs w:val="24"/>
        </w:rPr>
        <w:t>’</w:t>
      </w:r>
      <w:r w:rsidRPr="006B4712">
        <w:rPr>
          <w:rFonts w:ascii="Times New Roman" w:hAnsi="Times New Roman" w:cs="Times New Roman" w:hint="eastAsia"/>
          <w:sz w:val="24"/>
          <w:szCs w:val="24"/>
        </w:rPr>
        <w:t xml:space="preserve"> and (3) </w:t>
      </w:r>
      <w:r w:rsidRPr="006B4712">
        <w:rPr>
          <w:rFonts w:ascii="Times New Roman" w:hAnsi="Times New Roman" w:cs="Times New Roman"/>
          <w:sz w:val="24"/>
          <w:szCs w:val="24"/>
        </w:rPr>
        <w:t>‘</w:t>
      </w:r>
      <w:r w:rsidRPr="006B4712">
        <w:rPr>
          <w:rFonts w:ascii="Times New Roman" w:hAnsi="Times New Roman" w:cs="Times New Roman" w:hint="eastAsia"/>
          <w:i/>
          <w:sz w:val="24"/>
          <w:szCs w:val="24"/>
        </w:rPr>
        <w:t>G</w:t>
      </w:r>
      <w:r w:rsidRPr="006B4712">
        <w:rPr>
          <w:rFonts w:ascii="Times New Roman" w:hAnsi="Times New Roman" w:cs="Times New Roman" w:hint="eastAsia"/>
          <w:sz w:val="24"/>
          <w:szCs w:val="24"/>
        </w:rPr>
        <w:t>/</w:t>
      </w:r>
      <w:r w:rsidRPr="006B4712">
        <w:rPr>
          <w:rFonts w:ascii="Times New Roman" w:hAnsi="Times New Roman" w:cs="Times New Roman" w:hint="eastAsia"/>
          <w:i/>
          <w:sz w:val="24"/>
          <w:szCs w:val="24"/>
        </w:rPr>
        <w:t>Z</w:t>
      </w:r>
      <w:r w:rsidRPr="006B4712">
        <w:rPr>
          <w:rFonts w:ascii="Times New Roman" w:hAnsi="Times New Roman" w:cs="Times New Roman" w:hint="eastAsia"/>
          <w:sz w:val="24"/>
          <w:szCs w:val="24"/>
        </w:rPr>
        <w:t>(</w:t>
      </w:r>
      <w:r w:rsidRPr="006B4712">
        <w:rPr>
          <w:rFonts w:ascii="Times New Roman" w:hAnsi="Times New Roman" w:cs="Times New Roman" w:hint="eastAsia"/>
          <w:i/>
          <w:sz w:val="24"/>
          <w:szCs w:val="24"/>
        </w:rPr>
        <w:t>G</w:t>
      </w:r>
      <w:r w:rsidRPr="006B4712">
        <w:rPr>
          <w:rFonts w:ascii="Times New Roman" w:hAnsi="Times New Roman" w:cs="Times New Roman" w:hint="eastAsia"/>
          <w:sz w:val="24"/>
          <w:szCs w:val="24"/>
        </w:rPr>
        <w:t>)</w:t>
      </w:r>
      <w:r w:rsidRPr="006B4712">
        <w:rPr>
          <w:rFonts w:ascii="Times New Roman" w:hAnsi="Times New Roman" w:cs="Times New Roman"/>
          <w:sz w:val="24"/>
          <w:szCs w:val="24"/>
        </w:rPr>
        <w:t xml:space="preserve"> is cyclic’</w:t>
      </w:r>
      <w:r w:rsidRPr="006B4712">
        <w:rPr>
          <w:rFonts w:ascii="Times New Roman" w:hAnsi="Times New Roman" w:cs="Times New Roman" w:hint="eastAsia"/>
          <w:sz w:val="24"/>
          <w:szCs w:val="24"/>
        </w:rPr>
        <w:t>?</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 xml:space="preserve">  </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No.</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 xml:space="preserve">  </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Why not?</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 xml:space="preserve">  </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 xml:space="preserve">Because (3) </w:t>
      </w:r>
      <w:r w:rsidRPr="006B4712">
        <w:rPr>
          <w:rFonts w:ascii="Times New Roman" w:hAnsi="Times New Roman" w:cs="Times New Roman"/>
          <w:sz w:val="24"/>
          <w:szCs w:val="24"/>
        </w:rPr>
        <w:t>‘</w:t>
      </w:r>
      <w:r w:rsidRPr="006B4712">
        <w:rPr>
          <w:rFonts w:ascii="Times New Roman" w:hAnsi="Times New Roman" w:cs="Times New Roman" w:hint="eastAsia"/>
          <w:i/>
          <w:sz w:val="24"/>
          <w:szCs w:val="24"/>
        </w:rPr>
        <w:t>G</w:t>
      </w:r>
      <w:r w:rsidRPr="006B4712">
        <w:rPr>
          <w:rFonts w:ascii="Times New Roman" w:hAnsi="Times New Roman" w:cs="Times New Roman" w:hint="eastAsia"/>
          <w:sz w:val="24"/>
          <w:szCs w:val="24"/>
        </w:rPr>
        <w:t>/</w:t>
      </w:r>
      <w:r w:rsidRPr="006B4712">
        <w:rPr>
          <w:rFonts w:ascii="Times New Roman" w:hAnsi="Times New Roman" w:cs="Times New Roman" w:hint="eastAsia"/>
          <w:i/>
          <w:sz w:val="24"/>
          <w:szCs w:val="24"/>
        </w:rPr>
        <w:t>Z</w:t>
      </w:r>
      <w:r w:rsidRPr="006B4712">
        <w:rPr>
          <w:rFonts w:ascii="Times New Roman" w:hAnsi="Times New Roman" w:cs="Times New Roman" w:hint="eastAsia"/>
          <w:sz w:val="24"/>
          <w:szCs w:val="24"/>
        </w:rPr>
        <w:t>(</w:t>
      </w:r>
      <w:r w:rsidRPr="006B4712">
        <w:rPr>
          <w:rFonts w:ascii="Times New Roman" w:hAnsi="Times New Roman" w:cs="Times New Roman" w:hint="eastAsia"/>
          <w:i/>
          <w:sz w:val="24"/>
          <w:szCs w:val="24"/>
        </w:rPr>
        <w:t>G</w:t>
      </w:r>
      <w:r w:rsidRPr="006B4712">
        <w:rPr>
          <w:rFonts w:ascii="Times New Roman" w:hAnsi="Times New Roman" w:cs="Times New Roman" w:hint="eastAsia"/>
          <w:sz w:val="24"/>
          <w:szCs w:val="24"/>
        </w:rPr>
        <w:t xml:space="preserve">) </w:t>
      </w:r>
      <w:r w:rsidRPr="006B4712">
        <w:rPr>
          <w:rFonts w:ascii="Times New Roman" w:hAnsi="Times New Roman" w:cs="Times New Roman"/>
          <w:sz w:val="24"/>
          <w:szCs w:val="24"/>
        </w:rPr>
        <w:t>is cyclic’</w:t>
      </w:r>
      <w:r w:rsidRPr="006B4712">
        <w:rPr>
          <w:rFonts w:ascii="Times New Roman" w:hAnsi="Times New Roman" w:cs="Times New Roman" w:hint="eastAsia"/>
          <w:sz w:val="24"/>
          <w:szCs w:val="24"/>
        </w:rPr>
        <w:t xml:space="preserve"> contains a mathematical concept </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cyclic.</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 xml:space="preserve"> </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So?</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 xml:space="preserve">  </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 xml:space="preserve">Translate the object (3) </w:t>
      </w:r>
      <w:r w:rsidRPr="006B4712">
        <w:rPr>
          <w:rFonts w:ascii="Times New Roman" w:hAnsi="Times New Roman" w:cs="Times New Roman"/>
          <w:sz w:val="24"/>
          <w:szCs w:val="24"/>
        </w:rPr>
        <w:t>‘</w:t>
      </w:r>
      <w:r w:rsidRPr="006B4712">
        <w:rPr>
          <w:rFonts w:ascii="Times New Roman" w:hAnsi="Times New Roman" w:cs="Times New Roman" w:hint="eastAsia"/>
          <w:i/>
          <w:sz w:val="24"/>
          <w:szCs w:val="24"/>
        </w:rPr>
        <w:t>G</w:t>
      </w:r>
      <w:r w:rsidRPr="006B4712">
        <w:rPr>
          <w:rFonts w:ascii="Times New Roman" w:hAnsi="Times New Roman" w:cs="Times New Roman" w:hint="eastAsia"/>
          <w:sz w:val="24"/>
          <w:szCs w:val="24"/>
        </w:rPr>
        <w:t>/</w:t>
      </w:r>
      <w:r w:rsidRPr="006B4712">
        <w:rPr>
          <w:rFonts w:ascii="Times New Roman" w:hAnsi="Times New Roman" w:cs="Times New Roman" w:hint="eastAsia"/>
          <w:i/>
          <w:sz w:val="24"/>
          <w:szCs w:val="24"/>
        </w:rPr>
        <w:t>Z</w:t>
      </w:r>
      <w:r w:rsidRPr="006B4712">
        <w:rPr>
          <w:rFonts w:ascii="Times New Roman" w:hAnsi="Times New Roman" w:cs="Times New Roman" w:hint="eastAsia"/>
          <w:sz w:val="24"/>
          <w:szCs w:val="24"/>
        </w:rPr>
        <w:t>(</w:t>
      </w:r>
      <w:r w:rsidRPr="006B4712">
        <w:rPr>
          <w:rFonts w:ascii="Times New Roman" w:hAnsi="Times New Roman" w:cs="Times New Roman" w:hint="eastAsia"/>
          <w:i/>
          <w:sz w:val="24"/>
          <w:szCs w:val="24"/>
        </w:rPr>
        <w:t>G</w:t>
      </w:r>
      <w:r w:rsidRPr="006B4712">
        <w:rPr>
          <w:rFonts w:ascii="Times New Roman" w:hAnsi="Times New Roman" w:cs="Times New Roman" w:hint="eastAsia"/>
          <w:sz w:val="24"/>
          <w:szCs w:val="24"/>
        </w:rPr>
        <w:t xml:space="preserve">) </w:t>
      </w:r>
      <w:r w:rsidRPr="006B4712">
        <w:rPr>
          <w:rFonts w:ascii="Times New Roman" w:hAnsi="Times New Roman" w:cs="Times New Roman"/>
          <w:sz w:val="24"/>
          <w:szCs w:val="24"/>
        </w:rPr>
        <w:t>is cyclic’</w:t>
      </w:r>
      <w:r w:rsidRPr="006B4712">
        <w:rPr>
          <w:rFonts w:ascii="Times New Roman" w:hAnsi="Times New Roman" w:cs="Times New Roman" w:hint="eastAsia"/>
          <w:sz w:val="24"/>
          <w:szCs w:val="24"/>
        </w:rPr>
        <w:t xml:space="preserve"> into </w:t>
      </w:r>
      <w:r w:rsidRPr="006B4712">
        <w:rPr>
          <w:rFonts w:ascii="Times New Roman" w:hAnsi="Times New Roman" w:cs="Times New Roman" w:hint="eastAsia"/>
          <w:i/>
          <w:sz w:val="24"/>
          <w:szCs w:val="24"/>
        </w:rPr>
        <w:t>mathematical language</w:t>
      </w:r>
      <w:r w:rsidRPr="006B4712">
        <w:rPr>
          <w:rFonts w:ascii="Times New Roman" w:hAnsi="Times New Roman" w:cs="Times New Roman" w:hint="eastAsia"/>
          <w:sz w:val="24"/>
          <w:szCs w:val="24"/>
        </w:rPr>
        <w:t>. (T1)</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 xml:space="preserve">  </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 xml:space="preserve">What is the </w:t>
      </w:r>
      <w:r w:rsidRPr="006B4712">
        <w:rPr>
          <w:rFonts w:ascii="Times New Roman" w:hAnsi="Times New Roman" w:cs="Times New Roman" w:hint="eastAsia"/>
          <w:i/>
          <w:sz w:val="24"/>
          <w:szCs w:val="24"/>
        </w:rPr>
        <w:t>mathematical language</w:t>
      </w:r>
      <w:r w:rsidRPr="006B4712">
        <w:rPr>
          <w:rFonts w:ascii="Times New Roman" w:hAnsi="Times New Roman" w:cs="Times New Roman" w:hint="eastAsia"/>
          <w:sz w:val="24"/>
          <w:szCs w:val="24"/>
        </w:rPr>
        <w:t>?</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 xml:space="preserve">  </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 xml:space="preserve">(4) </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A</w:t>
      </w:r>
      <w:r w:rsidRPr="006B4712">
        <w:rPr>
          <w:rFonts w:ascii="Times New Roman" w:hAnsi="Times New Roman" w:cs="Times New Roman"/>
          <w:sz w:val="24"/>
          <w:szCs w:val="24"/>
        </w:rPr>
        <w:t xml:space="preserve"> coset</w:t>
      </w:r>
      <w:r w:rsidRPr="006B4712">
        <w:rPr>
          <w:rFonts w:ascii="Times New Roman" w:hAnsi="Times New Roman" w:cs="Times New Roman" w:hint="eastAsia"/>
          <w:sz w:val="24"/>
          <w:szCs w:val="24"/>
        </w:rPr>
        <w:t xml:space="preserve"> of </w:t>
      </w:r>
      <w:r w:rsidRPr="006B4712">
        <w:rPr>
          <w:rFonts w:ascii="Times New Roman" w:hAnsi="Times New Roman" w:cs="Times New Roman" w:hint="eastAsia"/>
          <w:i/>
          <w:sz w:val="24"/>
          <w:szCs w:val="24"/>
        </w:rPr>
        <w:t>Z</w:t>
      </w:r>
      <w:r w:rsidRPr="006B4712">
        <w:rPr>
          <w:rFonts w:ascii="Times New Roman" w:hAnsi="Times New Roman" w:cs="Times New Roman" w:hint="eastAsia"/>
          <w:sz w:val="24"/>
          <w:szCs w:val="24"/>
        </w:rPr>
        <w:t>(</w:t>
      </w:r>
      <w:r w:rsidRPr="006B4712">
        <w:rPr>
          <w:rFonts w:ascii="Times New Roman" w:hAnsi="Times New Roman" w:cs="Times New Roman" w:hint="eastAsia"/>
          <w:i/>
          <w:sz w:val="24"/>
          <w:szCs w:val="24"/>
        </w:rPr>
        <w:t>G</w:t>
      </w:r>
      <w:r w:rsidRPr="006B4712">
        <w:rPr>
          <w:rFonts w:ascii="Times New Roman" w:hAnsi="Times New Roman" w:cs="Times New Roman" w:hint="eastAsia"/>
          <w:sz w:val="24"/>
          <w:szCs w:val="24"/>
        </w:rPr>
        <w:t>) is generated by</w:t>
      </w:r>
      <w:r w:rsidRPr="006B4712">
        <w:rPr>
          <w:rFonts w:ascii="Times New Roman" w:hAnsi="Times New Roman" w:cs="Times New Roman"/>
          <w:position w:val="-6"/>
          <w:sz w:val="24"/>
          <w:szCs w:val="24"/>
        </w:rPr>
        <w:object w:dxaOrig="720" w:dyaOrig="279">
          <v:shape id="_x0000_i3489" type="#_x0000_t75" style="width:36pt;height:13.8pt" o:ole="">
            <v:imagedata r:id="rId2793" o:title=""/>
          </v:shape>
          <o:OLEObject Type="Embed" ProgID="Equation.3" ShapeID="_x0000_i3489" DrawAspect="Content" ObjectID="_1493543603" r:id="rId2794"/>
        </w:object>
      </w:r>
      <w:r w:rsidRPr="006B4712">
        <w:rPr>
          <w:rFonts w:ascii="Times New Roman" w:hAnsi="Times New Roman" w:cs="Times New Roman" w:hint="eastAsia"/>
          <w:sz w:val="24"/>
          <w:szCs w:val="24"/>
        </w:rPr>
        <w:t>for some</w:t>
      </w:r>
      <w:r w:rsidRPr="006B4712">
        <w:rPr>
          <w:rFonts w:ascii="Times New Roman" w:hAnsi="Times New Roman" w:cs="Times New Roman"/>
          <w:position w:val="-6"/>
          <w:sz w:val="24"/>
          <w:szCs w:val="24"/>
        </w:rPr>
        <w:object w:dxaOrig="620" w:dyaOrig="279">
          <v:shape id="_x0000_i3490" type="#_x0000_t75" style="width:30pt;height:13.8pt" o:ole="">
            <v:imagedata r:id="rId2795" o:title=""/>
          </v:shape>
          <o:OLEObject Type="Embed" ProgID="Equation.3" ShapeID="_x0000_i3490" DrawAspect="Content" ObjectID="_1493543604" r:id="rId2796"/>
        </w:object>
      </w:r>
      <w:r w:rsidRPr="006B4712">
        <w:rPr>
          <w:rFonts w:ascii="Times New Roman" w:hAnsi="Times New Roman" w:cs="Times New Roman" w:hint="eastAsia"/>
          <w:sz w:val="24"/>
          <w:szCs w:val="24"/>
        </w:rPr>
        <w:t>.</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 xml:space="preserve">  </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 xml:space="preserve">Now, are we ready to combine the objects (2) </w:t>
      </w:r>
      <w:r w:rsidRPr="006B4712">
        <w:rPr>
          <w:rFonts w:ascii="Times New Roman" w:hAnsi="Times New Roman" w:cs="Times New Roman"/>
          <w:sz w:val="24"/>
          <w:szCs w:val="24"/>
        </w:rPr>
        <w:t>‘</w:t>
      </w:r>
      <w:r w:rsidRPr="006B4712">
        <w:rPr>
          <w:rFonts w:ascii="Times New Roman" w:hAnsi="Times New Roman" w:cs="Times New Roman"/>
          <w:position w:val="-6"/>
          <w:sz w:val="24"/>
          <w:szCs w:val="24"/>
        </w:rPr>
        <w:object w:dxaOrig="320" w:dyaOrig="279">
          <v:shape id="_x0000_i3491" type="#_x0000_t75" style="width:15.6pt;height:14.4pt" o:ole="">
            <v:imagedata r:id="rId2787" o:title=""/>
          </v:shape>
          <o:OLEObject Type="Embed" ProgID="Equation.3" ShapeID="_x0000_i3491" DrawAspect="Content" ObjectID="_1493543605" r:id="rId2797"/>
        </w:object>
      </w:r>
      <w:r w:rsidRPr="006B4712">
        <w:rPr>
          <w:rFonts w:ascii="Times New Roman" w:hAnsi="Times New Roman" w:cs="Times New Roman"/>
          <w:sz w:val="24"/>
          <w:szCs w:val="24"/>
        </w:rPr>
        <w:t>’</w:t>
      </w:r>
      <w:r w:rsidRPr="006B4712">
        <w:rPr>
          <w:rFonts w:ascii="Times New Roman" w:hAnsi="Times New Roman" w:cs="Times New Roman" w:hint="eastAsia"/>
          <w:sz w:val="24"/>
          <w:szCs w:val="24"/>
        </w:rPr>
        <w:t xml:space="preserve"> (or </w:t>
      </w:r>
      <w:r w:rsidRPr="006B4712">
        <w:rPr>
          <w:rFonts w:ascii="Times New Roman" w:hAnsi="Times New Roman" w:cs="Times New Roman"/>
          <w:sz w:val="24"/>
          <w:szCs w:val="24"/>
        </w:rPr>
        <w:t>‘</w:t>
      </w:r>
      <w:r w:rsidRPr="006B4712">
        <w:rPr>
          <w:rFonts w:ascii="Times New Roman" w:hAnsi="Times New Roman" w:cs="Times New Roman" w:hint="eastAsia"/>
          <w:i/>
          <w:sz w:val="24"/>
          <w:szCs w:val="24"/>
        </w:rPr>
        <w:t>a</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 xml:space="preserve"> and </w:t>
      </w:r>
      <w:r w:rsidRPr="006B4712">
        <w:rPr>
          <w:rFonts w:ascii="Times New Roman" w:hAnsi="Times New Roman" w:cs="Times New Roman"/>
          <w:sz w:val="24"/>
          <w:szCs w:val="24"/>
        </w:rPr>
        <w:t>‘</w:t>
      </w:r>
      <w:r w:rsidRPr="006B4712">
        <w:rPr>
          <w:rFonts w:ascii="Times New Roman" w:hAnsi="Times New Roman" w:cs="Times New Roman" w:hint="eastAsia"/>
          <w:i/>
          <w:sz w:val="24"/>
          <w:szCs w:val="24"/>
        </w:rPr>
        <w:t>b</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 and (4)</w:t>
      </w:r>
      <w:r w:rsidRPr="006B4712">
        <w:rPr>
          <w:rFonts w:ascii="Times New Roman" w:hAnsi="Times New Roman" w:cs="Times New Roman"/>
          <w:sz w:val="24"/>
          <w:szCs w:val="24"/>
        </w:rPr>
        <w:t xml:space="preserve"> ‘</w:t>
      </w:r>
      <w:r w:rsidRPr="006B4712">
        <w:rPr>
          <w:rFonts w:ascii="Times New Roman" w:hAnsi="Times New Roman" w:cs="Times New Roman" w:hint="eastAsia"/>
          <w:sz w:val="24"/>
          <w:szCs w:val="24"/>
        </w:rPr>
        <w:t>a</w:t>
      </w:r>
      <w:r w:rsidRPr="006B4712">
        <w:rPr>
          <w:rFonts w:ascii="Times New Roman" w:hAnsi="Times New Roman" w:cs="Times New Roman"/>
          <w:sz w:val="24"/>
          <w:szCs w:val="24"/>
        </w:rPr>
        <w:t xml:space="preserve"> coset</w:t>
      </w:r>
      <w:r w:rsidRPr="006B4712">
        <w:rPr>
          <w:rFonts w:ascii="Times New Roman" w:hAnsi="Times New Roman" w:cs="Times New Roman" w:hint="eastAsia"/>
          <w:sz w:val="24"/>
          <w:szCs w:val="24"/>
        </w:rPr>
        <w:t xml:space="preserve"> of </w:t>
      </w:r>
      <w:r w:rsidRPr="006B4712">
        <w:rPr>
          <w:rFonts w:ascii="Times New Roman" w:hAnsi="Times New Roman" w:cs="Times New Roman" w:hint="eastAsia"/>
          <w:i/>
          <w:sz w:val="24"/>
          <w:szCs w:val="24"/>
        </w:rPr>
        <w:t>Z</w:t>
      </w:r>
      <w:r w:rsidRPr="006B4712">
        <w:rPr>
          <w:rFonts w:ascii="Times New Roman" w:hAnsi="Times New Roman" w:cs="Times New Roman" w:hint="eastAsia"/>
          <w:sz w:val="24"/>
          <w:szCs w:val="24"/>
        </w:rPr>
        <w:t>(</w:t>
      </w:r>
      <w:r w:rsidRPr="006B4712">
        <w:rPr>
          <w:rFonts w:ascii="Times New Roman" w:hAnsi="Times New Roman" w:cs="Times New Roman" w:hint="eastAsia"/>
          <w:i/>
          <w:sz w:val="24"/>
          <w:szCs w:val="24"/>
        </w:rPr>
        <w:t>G</w:t>
      </w:r>
      <w:r w:rsidRPr="006B4712">
        <w:rPr>
          <w:rFonts w:ascii="Times New Roman" w:hAnsi="Times New Roman" w:cs="Times New Roman" w:hint="eastAsia"/>
          <w:sz w:val="24"/>
          <w:szCs w:val="24"/>
        </w:rPr>
        <w:t xml:space="preserve">) is generated by </w:t>
      </w:r>
      <w:r w:rsidRPr="006B4712">
        <w:rPr>
          <w:rFonts w:ascii="Times New Roman" w:hAnsi="Times New Roman" w:cs="Times New Roman"/>
          <w:position w:val="-6"/>
          <w:sz w:val="24"/>
          <w:szCs w:val="24"/>
        </w:rPr>
        <w:object w:dxaOrig="720" w:dyaOrig="279">
          <v:shape id="_x0000_i3492" type="#_x0000_t75" style="width:36pt;height:13.8pt" o:ole="">
            <v:imagedata r:id="rId2793" o:title=""/>
          </v:shape>
          <o:OLEObject Type="Embed" ProgID="Equation.3" ShapeID="_x0000_i3492" DrawAspect="Content" ObjectID="_1493543606" r:id="rId2798"/>
        </w:object>
      </w:r>
      <w:r w:rsidRPr="006B4712">
        <w:rPr>
          <w:rFonts w:ascii="Times New Roman" w:hAnsi="Times New Roman" w:cs="Times New Roman"/>
          <w:sz w:val="24"/>
          <w:szCs w:val="24"/>
        </w:rPr>
        <w:t>’</w:t>
      </w:r>
      <w:r w:rsidRPr="006B4712">
        <w:rPr>
          <w:rFonts w:ascii="Times New Roman" w:hAnsi="Times New Roman" w:cs="Times New Roman" w:hint="eastAsia"/>
          <w:sz w:val="24"/>
          <w:szCs w:val="24"/>
        </w:rPr>
        <w:t>?</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 xml:space="preserve">  </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Not really.</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 xml:space="preserve">  </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What can we do?</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 xml:space="preserve">  </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Since B3 (</w:t>
      </w:r>
      <w:r w:rsidRPr="006B4712">
        <w:rPr>
          <w:rFonts w:ascii="Times New Roman" w:hAnsi="Times New Roman" w:cs="Times New Roman" w:hint="eastAsia"/>
          <w:i/>
          <w:sz w:val="24"/>
          <w:szCs w:val="24"/>
        </w:rPr>
        <w:t>combining objects</w:t>
      </w:r>
      <w:r w:rsidRPr="006B4712">
        <w:rPr>
          <w:rFonts w:ascii="Times New Roman" w:hAnsi="Times New Roman" w:cs="Times New Roman" w:hint="eastAsia"/>
          <w:sz w:val="24"/>
          <w:szCs w:val="24"/>
        </w:rPr>
        <w:t>) does not work, try B4 (</w:t>
      </w:r>
      <w:r w:rsidRPr="006B4712">
        <w:rPr>
          <w:rFonts w:ascii="Times New Roman" w:hAnsi="Times New Roman" w:cs="Times New Roman" w:hint="eastAsia"/>
          <w:i/>
          <w:sz w:val="24"/>
          <w:szCs w:val="24"/>
        </w:rPr>
        <w:t>creating a cue</w:t>
      </w:r>
      <w:r w:rsidRPr="006B4712">
        <w:rPr>
          <w:rFonts w:ascii="Times New Roman" w:hAnsi="Times New Roman" w:cs="Times New Roman" w:hint="eastAsia"/>
          <w:sz w:val="24"/>
          <w:szCs w:val="24"/>
        </w:rPr>
        <w:t>).</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 xml:space="preserve">  </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 xml:space="preserve">There are five types of </w:t>
      </w:r>
      <w:r w:rsidRPr="006B4712">
        <w:rPr>
          <w:rFonts w:ascii="Times New Roman" w:hAnsi="Times New Roman" w:cs="Times New Roman" w:hint="eastAsia"/>
          <w:i/>
          <w:sz w:val="24"/>
          <w:szCs w:val="24"/>
        </w:rPr>
        <w:t>creating a cue</w:t>
      </w:r>
      <w:r w:rsidRPr="006B4712">
        <w:rPr>
          <w:rFonts w:ascii="Times New Roman" w:hAnsi="Times New Roman" w:cs="Times New Roman" w:hint="eastAsia"/>
          <w:sz w:val="24"/>
          <w:szCs w:val="24"/>
        </w:rPr>
        <w:t xml:space="preserve"> (Table 2).  Which would you try?</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 xml:space="preserve">  </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C2 (recalling and applying prior knowledge).</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 xml:space="preserve">  </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 xml:space="preserve">What relevant fact can we use to combine the objects (2) </w:t>
      </w:r>
      <w:r w:rsidRPr="006B4712">
        <w:rPr>
          <w:rFonts w:ascii="Times New Roman" w:hAnsi="Times New Roman" w:cs="Times New Roman"/>
          <w:sz w:val="24"/>
          <w:szCs w:val="24"/>
        </w:rPr>
        <w:t>‘</w:t>
      </w:r>
      <w:r w:rsidRPr="006B4712">
        <w:rPr>
          <w:rFonts w:ascii="Times New Roman" w:hAnsi="Times New Roman" w:cs="Times New Roman"/>
          <w:position w:val="-6"/>
          <w:sz w:val="24"/>
          <w:szCs w:val="24"/>
        </w:rPr>
        <w:object w:dxaOrig="320" w:dyaOrig="279">
          <v:shape id="_x0000_i3493" type="#_x0000_t75" style="width:15.6pt;height:14.4pt" o:ole="">
            <v:imagedata r:id="rId2787" o:title=""/>
          </v:shape>
          <o:OLEObject Type="Embed" ProgID="Equation.3" ShapeID="_x0000_i3493" DrawAspect="Content" ObjectID="_1493543607" r:id="rId2799"/>
        </w:object>
      </w:r>
      <w:r w:rsidRPr="006B4712">
        <w:rPr>
          <w:rFonts w:ascii="Times New Roman" w:hAnsi="Times New Roman" w:cs="Times New Roman"/>
          <w:sz w:val="24"/>
          <w:szCs w:val="24"/>
        </w:rPr>
        <w:t>’</w:t>
      </w:r>
      <w:r w:rsidRPr="006B4712">
        <w:rPr>
          <w:rFonts w:ascii="Times New Roman" w:hAnsi="Times New Roman" w:cs="Times New Roman" w:hint="eastAsia"/>
          <w:sz w:val="24"/>
          <w:szCs w:val="24"/>
        </w:rPr>
        <w:t xml:space="preserve"> and (4) </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a</w:t>
      </w:r>
      <w:r w:rsidRPr="006B4712">
        <w:rPr>
          <w:rFonts w:ascii="Times New Roman" w:hAnsi="Times New Roman" w:cs="Times New Roman"/>
          <w:sz w:val="24"/>
          <w:szCs w:val="24"/>
        </w:rPr>
        <w:t xml:space="preserve"> coset</w:t>
      </w:r>
      <w:r w:rsidRPr="006B4712">
        <w:rPr>
          <w:rFonts w:ascii="Times New Roman" w:hAnsi="Times New Roman" w:cs="Times New Roman" w:hint="eastAsia"/>
          <w:sz w:val="24"/>
          <w:szCs w:val="24"/>
        </w:rPr>
        <w:t xml:space="preserve"> of </w:t>
      </w:r>
      <w:r w:rsidRPr="006B4712">
        <w:rPr>
          <w:rFonts w:ascii="Times New Roman" w:hAnsi="Times New Roman" w:cs="Times New Roman" w:hint="eastAsia"/>
          <w:i/>
          <w:sz w:val="24"/>
          <w:szCs w:val="24"/>
        </w:rPr>
        <w:t>Z</w:t>
      </w:r>
      <w:r w:rsidRPr="006B4712">
        <w:rPr>
          <w:rFonts w:ascii="Times New Roman" w:hAnsi="Times New Roman" w:cs="Times New Roman" w:hint="eastAsia"/>
          <w:sz w:val="24"/>
          <w:szCs w:val="24"/>
        </w:rPr>
        <w:t>(</w:t>
      </w:r>
      <w:r w:rsidRPr="006B4712">
        <w:rPr>
          <w:rFonts w:ascii="Times New Roman" w:hAnsi="Times New Roman" w:cs="Times New Roman" w:hint="eastAsia"/>
          <w:i/>
          <w:sz w:val="24"/>
          <w:szCs w:val="24"/>
        </w:rPr>
        <w:t>G</w:t>
      </w:r>
      <w:r w:rsidRPr="006B4712">
        <w:rPr>
          <w:rFonts w:ascii="Times New Roman" w:hAnsi="Times New Roman" w:cs="Times New Roman" w:hint="eastAsia"/>
          <w:sz w:val="24"/>
          <w:szCs w:val="24"/>
        </w:rPr>
        <w:t>) is generated by</w:t>
      </w:r>
      <w:r w:rsidRPr="006B4712">
        <w:rPr>
          <w:rFonts w:ascii="Times New Roman" w:hAnsi="Times New Roman" w:cs="Times New Roman"/>
          <w:position w:val="-6"/>
          <w:sz w:val="24"/>
          <w:szCs w:val="24"/>
        </w:rPr>
        <w:object w:dxaOrig="720" w:dyaOrig="279">
          <v:shape id="_x0000_i3494" type="#_x0000_t75" style="width:36pt;height:13.8pt" o:ole="">
            <v:imagedata r:id="rId2793" o:title=""/>
          </v:shape>
          <o:OLEObject Type="Embed" ProgID="Equation.3" ShapeID="_x0000_i3494" DrawAspect="Content" ObjectID="_1493543608" r:id="rId2800"/>
        </w:object>
      </w:r>
      <w:r w:rsidRPr="006B4712">
        <w:rPr>
          <w:rFonts w:ascii="Times New Roman" w:hAnsi="Times New Roman" w:cs="Times New Roman" w:hint="eastAsia"/>
          <w:sz w:val="24"/>
          <w:szCs w:val="24"/>
        </w:rPr>
        <w:t>for some</w:t>
      </w:r>
      <w:r w:rsidRPr="006B4712">
        <w:rPr>
          <w:rFonts w:ascii="Times New Roman" w:hAnsi="Times New Roman" w:cs="Times New Roman"/>
          <w:position w:val="-6"/>
          <w:sz w:val="24"/>
          <w:szCs w:val="24"/>
        </w:rPr>
        <w:object w:dxaOrig="620" w:dyaOrig="279">
          <v:shape id="_x0000_i3495" type="#_x0000_t75" style="width:30pt;height:13.8pt" o:ole="">
            <v:imagedata r:id="rId2795" o:title=""/>
          </v:shape>
          <o:OLEObject Type="Embed" ProgID="Equation.3" ShapeID="_x0000_i3495" DrawAspect="Content" ObjectID="_1493543609" r:id="rId2801"/>
        </w:object>
      </w:r>
      <w:r w:rsidRPr="006B4712">
        <w:rPr>
          <w:rFonts w:ascii="Times New Roman" w:hAnsi="Times New Roman" w:cs="Times New Roman"/>
          <w:sz w:val="24"/>
          <w:szCs w:val="24"/>
        </w:rPr>
        <w:t>’</w:t>
      </w:r>
      <w:r w:rsidRPr="006B4712">
        <w:rPr>
          <w:rFonts w:ascii="Times New Roman" w:hAnsi="Times New Roman" w:cs="Times New Roman" w:hint="eastAsia"/>
          <w:sz w:val="24"/>
          <w:szCs w:val="24"/>
        </w:rPr>
        <w:t>?</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 xml:space="preserve">  </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 xml:space="preserve"> (5) </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Every element in a group belongs to some coset.</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 xml:space="preserve">  </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 xml:space="preserve">Now, can we combine these three objects (2) </w:t>
      </w:r>
      <w:r w:rsidRPr="006B4712">
        <w:rPr>
          <w:rFonts w:ascii="Times New Roman" w:hAnsi="Times New Roman" w:cs="Times New Roman"/>
          <w:sz w:val="24"/>
          <w:szCs w:val="24"/>
        </w:rPr>
        <w:t>‘</w:t>
      </w:r>
      <w:r w:rsidRPr="006B4712">
        <w:rPr>
          <w:rFonts w:ascii="Times New Roman" w:hAnsi="Times New Roman" w:cs="Times New Roman"/>
          <w:position w:val="-6"/>
          <w:sz w:val="24"/>
          <w:szCs w:val="24"/>
        </w:rPr>
        <w:object w:dxaOrig="320" w:dyaOrig="279">
          <v:shape id="_x0000_i3496" type="#_x0000_t75" style="width:15.6pt;height:14.4pt" o:ole="">
            <v:imagedata r:id="rId2787" o:title=""/>
          </v:shape>
          <o:OLEObject Type="Embed" ProgID="Equation.3" ShapeID="_x0000_i3496" DrawAspect="Content" ObjectID="_1493543610" r:id="rId2802"/>
        </w:object>
      </w:r>
      <w:r w:rsidRPr="006B4712">
        <w:rPr>
          <w:rFonts w:ascii="Times New Roman" w:hAnsi="Times New Roman" w:cs="Times New Roman"/>
          <w:sz w:val="24"/>
          <w:szCs w:val="24"/>
        </w:rPr>
        <w:t>’</w:t>
      </w:r>
      <w:r w:rsidRPr="006B4712">
        <w:rPr>
          <w:rFonts w:ascii="Times New Roman" w:hAnsi="Times New Roman" w:cs="Times New Roman" w:hint="eastAsia"/>
          <w:sz w:val="24"/>
          <w:szCs w:val="24"/>
        </w:rPr>
        <w:t>, (4)</w:t>
      </w:r>
      <w:r w:rsidRPr="006B4712">
        <w:rPr>
          <w:rFonts w:ascii="Times New Roman" w:hAnsi="Times New Roman" w:cs="Times New Roman"/>
          <w:sz w:val="24"/>
          <w:szCs w:val="24"/>
        </w:rPr>
        <w:t xml:space="preserve"> ‘</w:t>
      </w:r>
      <w:r w:rsidRPr="006B4712">
        <w:rPr>
          <w:rFonts w:ascii="Times New Roman" w:hAnsi="Times New Roman" w:cs="Times New Roman" w:hint="eastAsia"/>
          <w:sz w:val="24"/>
          <w:szCs w:val="24"/>
        </w:rPr>
        <w:t>a</w:t>
      </w:r>
      <w:r w:rsidRPr="006B4712">
        <w:rPr>
          <w:rFonts w:ascii="Times New Roman" w:hAnsi="Times New Roman" w:cs="Times New Roman"/>
          <w:sz w:val="24"/>
          <w:szCs w:val="24"/>
        </w:rPr>
        <w:t xml:space="preserve"> coset</w:t>
      </w:r>
      <w:r w:rsidRPr="006B4712">
        <w:rPr>
          <w:rFonts w:ascii="Times New Roman" w:hAnsi="Times New Roman" w:cs="Times New Roman" w:hint="eastAsia"/>
          <w:sz w:val="24"/>
          <w:szCs w:val="24"/>
        </w:rPr>
        <w:t xml:space="preserve"> of </w:t>
      </w:r>
      <w:r w:rsidRPr="006B4712">
        <w:rPr>
          <w:rFonts w:ascii="Times New Roman" w:hAnsi="Times New Roman" w:cs="Times New Roman" w:hint="eastAsia"/>
          <w:i/>
          <w:sz w:val="24"/>
          <w:szCs w:val="24"/>
        </w:rPr>
        <w:t>Z</w:t>
      </w:r>
      <w:r w:rsidRPr="006B4712">
        <w:rPr>
          <w:rFonts w:ascii="Times New Roman" w:hAnsi="Times New Roman" w:cs="Times New Roman" w:hint="eastAsia"/>
          <w:sz w:val="24"/>
          <w:szCs w:val="24"/>
        </w:rPr>
        <w:t>(</w:t>
      </w:r>
      <w:r w:rsidRPr="006B4712">
        <w:rPr>
          <w:rFonts w:ascii="Times New Roman" w:hAnsi="Times New Roman" w:cs="Times New Roman" w:hint="eastAsia"/>
          <w:i/>
          <w:sz w:val="24"/>
          <w:szCs w:val="24"/>
        </w:rPr>
        <w:t>G</w:t>
      </w:r>
      <w:r w:rsidRPr="006B4712">
        <w:rPr>
          <w:rFonts w:ascii="Times New Roman" w:hAnsi="Times New Roman" w:cs="Times New Roman" w:hint="eastAsia"/>
          <w:sz w:val="24"/>
          <w:szCs w:val="24"/>
        </w:rPr>
        <w:t xml:space="preserve">) is generated by </w:t>
      </w:r>
      <w:r w:rsidRPr="006B4712">
        <w:rPr>
          <w:rFonts w:ascii="Times New Roman" w:hAnsi="Times New Roman" w:cs="Times New Roman"/>
          <w:position w:val="-6"/>
          <w:sz w:val="24"/>
          <w:szCs w:val="24"/>
        </w:rPr>
        <w:object w:dxaOrig="720" w:dyaOrig="279">
          <v:shape id="_x0000_i3497" type="#_x0000_t75" style="width:36pt;height:13.8pt" o:ole="">
            <v:imagedata r:id="rId2793" o:title=""/>
          </v:shape>
          <o:OLEObject Type="Embed" ProgID="Equation.3" ShapeID="_x0000_i3497" DrawAspect="Content" ObjectID="_1493543611" r:id="rId2803"/>
        </w:object>
      </w:r>
      <w:r w:rsidRPr="006B4712">
        <w:rPr>
          <w:rFonts w:ascii="Times New Roman" w:hAnsi="Times New Roman" w:cs="Times New Roman"/>
          <w:sz w:val="24"/>
          <w:szCs w:val="24"/>
        </w:rPr>
        <w:t>’</w:t>
      </w:r>
      <w:r w:rsidRPr="006B4712">
        <w:rPr>
          <w:rFonts w:ascii="Times New Roman" w:hAnsi="Times New Roman" w:cs="Times New Roman" w:hint="eastAsia"/>
          <w:sz w:val="24"/>
          <w:szCs w:val="24"/>
        </w:rPr>
        <w:t xml:space="preserve">, and (5) </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every element belongs to some coset</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 xml:space="preserve">  </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Yes, we can combine them to obtain (5)</w:t>
      </w:r>
      <w:r w:rsidRPr="006B4712">
        <w:rPr>
          <w:rFonts w:ascii="Times New Roman" w:hAnsi="Times New Roman" w:cs="Times New Roman"/>
          <w:position w:val="-6"/>
          <w:sz w:val="24"/>
          <w:szCs w:val="24"/>
        </w:rPr>
        <w:object w:dxaOrig="859" w:dyaOrig="320">
          <v:shape id="_x0000_i3498" type="#_x0000_t75" style="width:42.6pt;height:15.6pt" o:ole="">
            <v:imagedata r:id="rId688" o:title=""/>
          </v:shape>
          <o:OLEObject Type="Embed" ProgID="Equation.3" ShapeID="_x0000_i3498" DrawAspect="Content" ObjectID="_1493543612" r:id="rId2804"/>
        </w:object>
      </w:r>
      <w:r w:rsidRPr="006B4712">
        <w:rPr>
          <w:rFonts w:ascii="Times New Roman" w:hAnsi="Times New Roman" w:cs="Times New Roman"/>
          <w:sz w:val="24"/>
          <w:szCs w:val="24"/>
        </w:rPr>
        <w:t>and</w:t>
      </w:r>
      <w:r w:rsidRPr="006B4712">
        <w:rPr>
          <w:rFonts w:ascii="Times New Roman" w:hAnsi="Times New Roman" w:cs="Times New Roman"/>
          <w:position w:val="-6"/>
          <w:sz w:val="24"/>
          <w:szCs w:val="24"/>
        </w:rPr>
        <w:object w:dxaOrig="800" w:dyaOrig="320">
          <v:shape id="_x0000_i3499" type="#_x0000_t75" style="width:41.4pt;height:15.6pt" o:ole="">
            <v:imagedata r:id="rId690" o:title=""/>
          </v:shape>
          <o:OLEObject Type="Embed" ProgID="Equation.3" ShapeID="_x0000_i3499" DrawAspect="Content" ObjectID="_1493543613" r:id="rId2805"/>
        </w:object>
      </w:r>
      <w:r w:rsidRPr="006B4712">
        <w:rPr>
          <w:rFonts w:ascii="Times New Roman" w:hAnsi="Times New Roman" w:cs="Times New Roman" w:hint="eastAsia"/>
          <w:sz w:val="24"/>
          <w:szCs w:val="24"/>
        </w:rPr>
        <w:t xml:space="preserve">for some </w:t>
      </w:r>
      <w:r w:rsidRPr="006B4712">
        <w:rPr>
          <w:rFonts w:ascii="Times New Roman" w:hAnsi="Times New Roman" w:cs="Times New Roman"/>
          <w:position w:val="-6"/>
          <w:sz w:val="24"/>
          <w:szCs w:val="24"/>
        </w:rPr>
        <w:object w:dxaOrig="620" w:dyaOrig="279">
          <v:shape id="_x0000_i3500" type="#_x0000_t75" style="width:30.6pt;height:14.4pt" o:ole="">
            <v:imagedata r:id="rId692" o:title=""/>
          </v:shape>
          <o:OLEObject Type="Embed" ProgID="Equation.3" ShapeID="_x0000_i3500" DrawAspect="Content" ObjectID="_1493543614" r:id="rId2806"/>
        </w:object>
      </w:r>
      <w:r w:rsidRPr="006B4712">
        <w:rPr>
          <w:rFonts w:ascii="Times New Roman" w:hAnsi="Times New Roman" w:cs="Times New Roman" w:hint="eastAsia"/>
          <w:sz w:val="24"/>
          <w:szCs w:val="24"/>
        </w:rPr>
        <w:t xml:space="preserve"> and for some </w:t>
      </w:r>
      <w:r w:rsidRPr="006B4712">
        <w:rPr>
          <w:rFonts w:ascii="Times New Roman" w:hAnsi="Times New Roman" w:cs="Times New Roman"/>
          <w:position w:val="-10"/>
          <w:sz w:val="24"/>
          <w:szCs w:val="24"/>
        </w:rPr>
        <w:object w:dxaOrig="980" w:dyaOrig="360">
          <v:shape id="_x0000_i3501" type="#_x0000_t75" style="width:48.6pt;height:16.8pt" o:ole="">
            <v:imagedata r:id="rId2807" o:title=""/>
          </v:shape>
          <o:OLEObject Type="Embed" ProgID="Equation.3" ShapeID="_x0000_i3501" DrawAspect="Content" ObjectID="_1493543615" r:id="rId2808"/>
        </w:object>
      </w:r>
      <w:r w:rsidRPr="006B4712">
        <w:rPr>
          <w:rFonts w:ascii="Times New Roman" w:hAnsi="Times New Roman" w:cs="Times New Roman" w:hint="eastAsia"/>
          <w:sz w:val="24"/>
          <w:szCs w:val="24"/>
        </w:rPr>
        <w:t>.</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 xml:space="preserve">  </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Then?</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 xml:space="preserve">  </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Since we have finished applying B4 (</w:t>
      </w:r>
      <w:r w:rsidRPr="006B4712">
        <w:rPr>
          <w:rFonts w:ascii="Times New Roman" w:hAnsi="Times New Roman" w:cs="Times New Roman" w:hint="eastAsia"/>
          <w:i/>
          <w:sz w:val="24"/>
          <w:szCs w:val="24"/>
        </w:rPr>
        <w:t>creating a cue</w:t>
      </w:r>
      <w:r w:rsidRPr="006B4712">
        <w:rPr>
          <w:rFonts w:ascii="Times New Roman" w:hAnsi="Times New Roman" w:cs="Times New Roman" w:hint="eastAsia"/>
          <w:sz w:val="24"/>
          <w:szCs w:val="24"/>
        </w:rPr>
        <w:t>), we can resume with B2 (</w:t>
      </w:r>
      <w:r w:rsidRPr="006B4712">
        <w:rPr>
          <w:rFonts w:ascii="Times New Roman" w:hAnsi="Times New Roman" w:cs="Times New Roman" w:hint="eastAsia"/>
          <w:i/>
          <w:sz w:val="24"/>
          <w:szCs w:val="24"/>
        </w:rPr>
        <w:t>rephrasing an object</w:t>
      </w:r>
      <w:r w:rsidRPr="006B4712">
        <w:rPr>
          <w:rFonts w:ascii="Times New Roman" w:hAnsi="Times New Roman" w:cs="Times New Roman" w:hint="eastAsia"/>
          <w:sz w:val="24"/>
          <w:szCs w:val="24"/>
        </w:rPr>
        <w:t>).</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 xml:space="preserve">  </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 xml:space="preserve">Can we further rephrase the object (5) </w:t>
      </w:r>
      <w:r w:rsidRPr="006B4712">
        <w:rPr>
          <w:rFonts w:ascii="Times New Roman" w:hAnsi="Times New Roman" w:cs="Times New Roman"/>
          <w:sz w:val="24"/>
          <w:szCs w:val="24"/>
        </w:rPr>
        <w:t>‘</w:t>
      </w:r>
      <w:r w:rsidRPr="006B4712">
        <w:rPr>
          <w:rFonts w:ascii="Times New Roman" w:hAnsi="Times New Roman" w:cs="Times New Roman"/>
          <w:position w:val="-6"/>
          <w:sz w:val="24"/>
          <w:szCs w:val="24"/>
        </w:rPr>
        <w:object w:dxaOrig="859" w:dyaOrig="320">
          <v:shape id="_x0000_i3502" type="#_x0000_t75" style="width:42.6pt;height:15.6pt" o:ole="">
            <v:imagedata r:id="rId688" o:title=""/>
          </v:shape>
          <o:OLEObject Type="Embed" ProgID="Equation.3" ShapeID="_x0000_i3502" DrawAspect="Content" ObjectID="_1493543616" r:id="rId2809"/>
        </w:object>
      </w:r>
      <w:r w:rsidRPr="006B4712">
        <w:rPr>
          <w:rFonts w:ascii="Times New Roman" w:hAnsi="Times New Roman" w:cs="Times New Roman"/>
          <w:sz w:val="24"/>
          <w:szCs w:val="24"/>
        </w:rPr>
        <w:t>and</w:t>
      </w:r>
      <w:r w:rsidRPr="006B4712">
        <w:rPr>
          <w:rFonts w:ascii="Times New Roman" w:hAnsi="Times New Roman" w:cs="Times New Roman"/>
          <w:position w:val="-6"/>
          <w:sz w:val="24"/>
          <w:szCs w:val="24"/>
        </w:rPr>
        <w:object w:dxaOrig="800" w:dyaOrig="320">
          <v:shape id="_x0000_i3503" type="#_x0000_t75" style="width:41.4pt;height:15.6pt" o:ole="">
            <v:imagedata r:id="rId690" o:title=""/>
          </v:shape>
          <o:OLEObject Type="Embed" ProgID="Equation.3" ShapeID="_x0000_i3503" DrawAspect="Content" ObjectID="_1493543617" r:id="rId2810"/>
        </w:object>
      </w:r>
      <w:r w:rsidRPr="006B4712">
        <w:rPr>
          <w:rFonts w:ascii="Times New Roman" w:hAnsi="Times New Roman" w:cs="Times New Roman"/>
          <w:sz w:val="24"/>
          <w:szCs w:val="24"/>
        </w:rPr>
        <w:t>’</w:t>
      </w:r>
      <w:r w:rsidRPr="006B4712">
        <w:rPr>
          <w:rFonts w:ascii="Times New Roman" w:hAnsi="Times New Roman" w:cs="Times New Roman" w:hint="eastAsia"/>
          <w:sz w:val="24"/>
          <w:szCs w:val="24"/>
        </w:rPr>
        <w:t>?</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 xml:space="preserve">  </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 xml:space="preserve">Yes. </w:t>
      </w:r>
      <w:r w:rsidRPr="006B4712">
        <w:rPr>
          <w:rFonts w:ascii="Times New Roman" w:hAnsi="Times New Roman" w:cs="Times New Roman"/>
          <w:position w:val="-10"/>
          <w:sz w:val="24"/>
          <w:szCs w:val="24"/>
        </w:rPr>
        <w:object w:dxaOrig="859" w:dyaOrig="360">
          <v:shape id="_x0000_i3504" type="#_x0000_t75" style="width:42.6pt;height:19.2pt" o:ole="">
            <v:imagedata r:id="rId694" o:title=""/>
          </v:shape>
          <o:OLEObject Type="Embed" ProgID="Equation.3" ShapeID="_x0000_i3504" DrawAspect="Content" ObjectID="_1493543618" r:id="rId2811"/>
        </w:object>
      </w:r>
      <w:r w:rsidRPr="006B4712">
        <w:rPr>
          <w:rFonts w:ascii="Times New Roman" w:hAnsi="Times New Roman" w:cs="Times New Roman"/>
          <w:sz w:val="24"/>
          <w:szCs w:val="24"/>
        </w:rPr>
        <w:t xml:space="preserve">and </w:t>
      </w:r>
      <w:r w:rsidRPr="006B4712">
        <w:rPr>
          <w:rFonts w:ascii="Times New Roman" w:hAnsi="Times New Roman" w:cs="Times New Roman"/>
          <w:position w:val="-10"/>
          <w:sz w:val="24"/>
          <w:szCs w:val="24"/>
        </w:rPr>
        <w:object w:dxaOrig="840" w:dyaOrig="360">
          <v:shape id="_x0000_i3505" type="#_x0000_t75" style="width:41.4pt;height:19.2pt" o:ole="">
            <v:imagedata r:id="rId696" o:title=""/>
          </v:shape>
          <o:OLEObject Type="Embed" ProgID="Equation.3" ShapeID="_x0000_i3505" DrawAspect="Content" ObjectID="_1493543619" r:id="rId2812"/>
        </w:object>
      </w:r>
      <w:r w:rsidRPr="006B4712">
        <w:rPr>
          <w:rFonts w:ascii="Times New Roman" w:hAnsi="Times New Roman" w:cs="Times New Roman"/>
          <w:sz w:val="24"/>
          <w:szCs w:val="24"/>
        </w:rPr>
        <w:t>for some</w:t>
      </w:r>
      <w:r w:rsidRPr="006B4712">
        <w:rPr>
          <w:rFonts w:ascii="Times New Roman" w:hAnsi="Times New Roman" w:cs="Times New Roman"/>
          <w:position w:val="-10"/>
          <w:sz w:val="24"/>
          <w:szCs w:val="24"/>
        </w:rPr>
        <w:object w:dxaOrig="960" w:dyaOrig="340">
          <v:shape id="_x0000_i3506" type="#_x0000_t75" style="width:48.6pt;height:15.6pt" o:ole="">
            <v:imagedata r:id="rId698" o:title=""/>
          </v:shape>
          <o:OLEObject Type="Embed" ProgID="Equation.3" ShapeID="_x0000_i3506" DrawAspect="Content" ObjectID="_1493543620" r:id="rId2813"/>
        </w:object>
      </w:r>
      <w:r w:rsidRPr="006B4712">
        <w:rPr>
          <w:rFonts w:ascii="Times New Roman" w:hAnsi="Times New Roman" w:cs="Times New Roman"/>
          <w:sz w:val="24"/>
          <w:szCs w:val="24"/>
        </w:rPr>
        <w:t>.”</w:t>
      </w:r>
      <w:r w:rsidRPr="006B4712">
        <w:rPr>
          <w:rFonts w:ascii="Times New Roman" w:hAnsi="Times New Roman" w:cs="Times New Roman" w:hint="eastAsia"/>
          <w:sz w:val="24"/>
          <w:szCs w:val="24"/>
        </w:rPr>
        <w:t xml:space="preserve">  </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So?</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 xml:space="preserve">  </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 xml:space="preserve">Using the commutative property of elements of the center </w:t>
      </w:r>
      <w:r w:rsidRPr="006B4712">
        <w:rPr>
          <w:rFonts w:ascii="Times New Roman" w:hAnsi="Times New Roman" w:cs="Times New Roman" w:hint="eastAsia"/>
          <w:i/>
          <w:sz w:val="24"/>
          <w:szCs w:val="24"/>
        </w:rPr>
        <w:t>Z</w:t>
      </w:r>
      <w:r w:rsidRPr="006B4712">
        <w:rPr>
          <w:rFonts w:ascii="Times New Roman" w:hAnsi="Times New Roman" w:cs="Times New Roman" w:hint="eastAsia"/>
          <w:sz w:val="24"/>
          <w:szCs w:val="24"/>
        </w:rPr>
        <w:t xml:space="preserve"> of </w:t>
      </w:r>
      <w:r w:rsidRPr="006B4712">
        <w:rPr>
          <w:rFonts w:ascii="Times New Roman" w:hAnsi="Times New Roman" w:cs="Times New Roman" w:hint="eastAsia"/>
          <w:i/>
          <w:sz w:val="24"/>
          <w:szCs w:val="24"/>
        </w:rPr>
        <w:t>G</w:t>
      </w:r>
      <w:r w:rsidRPr="006B4712">
        <w:rPr>
          <w:rFonts w:ascii="Times New Roman" w:hAnsi="Times New Roman" w:cs="Times New Roman" w:hint="eastAsia"/>
          <w:sz w:val="24"/>
          <w:szCs w:val="24"/>
        </w:rPr>
        <w:t>, we obtain</w:t>
      </w:r>
      <w:r w:rsidRPr="006B4712">
        <w:rPr>
          <w:rFonts w:ascii="Times New Roman" w:hAnsi="Times New Roman" w:cs="Times New Roman"/>
          <w:position w:val="-10"/>
          <w:sz w:val="24"/>
          <w:szCs w:val="24"/>
        </w:rPr>
        <w:object w:dxaOrig="5319" w:dyaOrig="360">
          <v:shape id="_x0000_i3507" type="#_x0000_t75" style="width:270pt;height:19.2pt" o:ole="">
            <v:imagedata r:id="rId2814" o:title=""/>
          </v:shape>
          <o:OLEObject Type="Embed" ProgID="Equation.3" ShapeID="_x0000_i3507" DrawAspect="Content" ObjectID="_1493543621" r:id="rId2815"/>
        </w:object>
      </w:r>
      <w:r w:rsidRPr="006B4712">
        <w:rPr>
          <w:rFonts w:ascii="Times New Roman" w:hAnsi="Times New Roman" w:cs="Times New Roman" w:hint="eastAsia"/>
          <w:sz w:val="24"/>
          <w:szCs w:val="24"/>
        </w:rPr>
        <w:t>.</w:t>
      </w:r>
      <w:r w:rsidRPr="006B4712">
        <w:rPr>
          <w:rFonts w:ascii="Times New Roman" w:hAnsi="Times New Roman" w:cs="Times New Roman"/>
          <w:sz w:val="24"/>
          <w:szCs w:val="24"/>
        </w:rPr>
        <w:t>”</w:t>
      </w:r>
    </w:p>
    <w:p w:rsidR="00753440" w:rsidRPr="00F9109E" w:rsidRDefault="00753440" w:rsidP="00753440">
      <w:pPr>
        <w:spacing w:after="0" w:line="480" w:lineRule="auto"/>
        <w:ind w:firstLine="720"/>
        <w:rPr>
          <w:rFonts w:ascii="Times New Roman" w:hAnsi="Times New Roman" w:cs="Times New Roman"/>
          <w:b/>
          <w:sz w:val="24"/>
          <w:szCs w:val="24"/>
        </w:rPr>
      </w:pPr>
      <w:r w:rsidRPr="00096EA2">
        <w:rPr>
          <w:rFonts w:ascii="Times New Roman" w:hAnsi="Times New Roman" w:cs="Times New Roman" w:hint="eastAsia"/>
          <w:b/>
          <w:i/>
          <w:sz w:val="24"/>
          <w:szCs w:val="24"/>
        </w:rPr>
        <w:t xml:space="preserve">Example </w:t>
      </w:r>
      <w:r>
        <w:rPr>
          <w:rFonts w:ascii="Times New Roman" w:hAnsi="Times New Roman" w:cs="Times New Roman" w:hint="eastAsia"/>
          <w:b/>
          <w:i/>
          <w:sz w:val="24"/>
          <w:szCs w:val="24"/>
        </w:rPr>
        <w:t>2</w:t>
      </w:r>
      <w:r w:rsidRPr="00096EA2">
        <w:rPr>
          <w:rFonts w:ascii="Times New Roman" w:hAnsi="Times New Roman" w:cs="Times New Roman" w:hint="eastAsia"/>
          <w:b/>
          <w:i/>
          <w:sz w:val="24"/>
          <w:szCs w:val="24"/>
        </w:rPr>
        <w:t xml:space="preserve"> (Type I).</w:t>
      </w:r>
      <w:r w:rsidRPr="00F9109E">
        <w:rPr>
          <w:rFonts w:ascii="Times New Roman" w:hAnsi="Times New Roman" w:cs="Times New Roman" w:hint="eastAsia"/>
          <w:b/>
          <w:sz w:val="24"/>
          <w:szCs w:val="24"/>
        </w:rPr>
        <w:t xml:space="preserve">  </w:t>
      </w:r>
      <w:r>
        <w:rPr>
          <w:rFonts w:ascii="Times New Roman" w:hAnsi="Times New Roman" w:cs="Times New Roman" w:hint="eastAsia"/>
          <w:sz w:val="24"/>
          <w:szCs w:val="24"/>
        </w:rPr>
        <w:t xml:space="preserve"> </w:t>
      </w:r>
      <w:r>
        <w:rPr>
          <w:rFonts w:ascii="Times New Roman" w:hAnsi="Times New Roman" w:cs="Times New Roman"/>
          <w:sz w:val="24"/>
          <w:szCs w:val="24"/>
        </w:rPr>
        <w:t>“</w:t>
      </w:r>
      <w:r>
        <w:rPr>
          <w:rFonts w:ascii="Times New Roman" w:hAnsi="Times New Roman" w:cs="Times New Roman" w:hint="eastAsia"/>
          <w:sz w:val="24"/>
          <w:szCs w:val="24"/>
        </w:rPr>
        <w:t xml:space="preserve">Suppose that </w:t>
      </w:r>
      <w:r w:rsidRPr="00D959C6">
        <w:rPr>
          <w:rFonts w:ascii="Times New Roman" w:hAnsi="Times New Roman" w:cs="Times New Roman" w:hint="eastAsia"/>
          <w:i/>
          <w:sz w:val="24"/>
          <w:szCs w:val="24"/>
        </w:rPr>
        <w:t>q</w:t>
      </w:r>
      <w:r>
        <w:rPr>
          <w:rFonts w:ascii="Times New Roman" w:hAnsi="Times New Roman" w:cs="Times New Roman" w:hint="eastAsia"/>
          <w:sz w:val="24"/>
          <w:szCs w:val="24"/>
        </w:rPr>
        <w:t xml:space="preserve">: </w:t>
      </w:r>
      <w:r w:rsidRPr="00D959C6">
        <w:rPr>
          <w:rFonts w:ascii="Times New Roman" w:hAnsi="Times New Roman" w:cs="Times New Roman" w:hint="eastAsia"/>
          <w:i/>
          <w:sz w:val="24"/>
          <w:szCs w:val="24"/>
        </w:rPr>
        <w:t>X</w:t>
      </w:r>
      <w:r>
        <w:rPr>
          <w:rFonts w:ascii="Times New Roman" w:hAnsi="Times New Roman" w:cs="Times New Roman" w:hint="eastAsia"/>
          <w:sz w:val="24"/>
          <w:szCs w:val="24"/>
        </w:rPr>
        <w:t xml:space="preserve"> </w:t>
      </w:r>
      <w:r>
        <w:rPr>
          <w:rFonts w:ascii="Cambria Math" w:hAnsi="Cambria Math" w:cs="Times New Roman"/>
          <w:sz w:val="24"/>
          <w:szCs w:val="24"/>
        </w:rPr>
        <w:t>→</w:t>
      </w:r>
      <w:r>
        <w:rPr>
          <w:rFonts w:ascii="Times New Roman" w:hAnsi="Times New Roman" w:cs="Times New Roman" w:hint="eastAsia"/>
          <w:sz w:val="24"/>
          <w:szCs w:val="24"/>
        </w:rPr>
        <w:t xml:space="preserve"> </w:t>
      </w:r>
      <w:r w:rsidRPr="00D959C6">
        <w:rPr>
          <w:rFonts w:ascii="Times New Roman" w:hAnsi="Times New Roman" w:cs="Times New Roman" w:hint="eastAsia"/>
          <w:i/>
          <w:sz w:val="24"/>
          <w:szCs w:val="24"/>
        </w:rPr>
        <w:t>Y</w:t>
      </w:r>
      <w:r>
        <w:rPr>
          <w:rFonts w:ascii="Times New Roman" w:hAnsi="Times New Roman" w:cs="Times New Roman" w:hint="eastAsia"/>
          <w:sz w:val="24"/>
          <w:szCs w:val="24"/>
        </w:rPr>
        <w:t xml:space="preserve"> </w:t>
      </w:r>
      <w:r w:rsidRPr="00DC1D06">
        <w:rPr>
          <w:rFonts w:ascii="Times New Roman" w:hAnsi="Times New Roman" w:cs="Times New Roman" w:hint="eastAsia"/>
          <w:sz w:val="24"/>
          <w:szCs w:val="24"/>
        </w:rPr>
        <w:t>is</w:t>
      </w:r>
      <w:r w:rsidRPr="00DC1D06">
        <w:rPr>
          <w:rFonts w:ascii="Times New Roman" w:hAnsi="Times New Roman" w:cs="Times New Roman"/>
          <w:sz w:val="24"/>
          <w:szCs w:val="24"/>
        </w:rPr>
        <w:t xml:space="preserve"> a quotient map</w:t>
      </w:r>
      <w:r>
        <w:rPr>
          <w:rFonts w:ascii="Times New Roman" w:hAnsi="Times New Roman" w:cs="Times New Roman" w:hint="eastAsia"/>
          <w:sz w:val="24"/>
          <w:szCs w:val="24"/>
        </w:rPr>
        <w:t xml:space="preserve"> and that </w:t>
      </w:r>
      <w:r w:rsidRPr="00D959C6">
        <w:rPr>
          <w:rFonts w:ascii="Times New Roman" w:hAnsi="Times New Roman" w:cs="Times New Roman" w:hint="eastAsia"/>
          <w:i/>
          <w:sz w:val="24"/>
          <w:szCs w:val="24"/>
        </w:rPr>
        <w:t>f</w:t>
      </w:r>
      <w:r>
        <w:rPr>
          <w:rFonts w:ascii="Times New Roman" w:hAnsi="Times New Roman" w:cs="Times New Roman" w:hint="eastAsia"/>
          <w:sz w:val="24"/>
          <w:szCs w:val="24"/>
        </w:rPr>
        <w:t xml:space="preserve"> : </w:t>
      </w:r>
      <w:r w:rsidRPr="00D959C6">
        <w:rPr>
          <w:rFonts w:ascii="Times New Roman" w:hAnsi="Times New Roman" w:cs="Times New Roman" w:hint="eastAsia"/>
          <w:i/>
          <w:sz w:val="24"/>
          <w:szCs w:val="24"/>
        </w:rPr>
        <w:t>Y</w:t>
      </w:r>
      <w:r>
        <w:rPr>
          <w:rFonts w:ascii="Times New Roman" w:hAnsi="Times New Roman" w:cs="Times New Roman" w:hint="eastAsia"/>
          <w:i/>
          <w:sz w:val="24"/>
          <w:szCs w:val="24"/>
        </w:rPr>
        <w:t xml:space="preserve"> </w:t>
      </w:r>
      <w:r>
        <w:rPr>
          <w:rFonts w:ascii="Cambria Math" w:hAnsi="Cambria Math" w:cs="Times New Roman"/>
          <w:sz w:val="24"/>
          <w:szCs w:val="24"/>
        </w:rPr>
        <w:t>→</w:t>
      </w:r>
      <w:r>
        <w:rPr>
          <w:rFonts w:ascii="Cambria Math" w:hAnsi="Cambria Math" w:cs="Times New Roman" w:hint="eastAsia"/>
          <w:sz w:val="24"/>
          <w:szCs w:val="24"/>
        </w:rPr>
        <w:t xml:space="preserve"> </w:t>
      </w:r>
      <w:r w:rsidRPr="00D959C6">
        <w:rPr>
          <w:rFonts w:ascii="Times New Roman" w:hAnsi="Times New Roman" w:cs="Times New Roman" w:hint="eastAsia"/>
          <w:i/>
          <w:sz w:val="24"/>
          <w:szCs w:val="24"/>
        </w:rPr>
        <w:t>Z</w:t>
      </w:r>
      <w:r>
        <w:rPr>
          <w:rFonts w:ascii="Times New Roman" w:hAnsi="Times New Roman" w:cs="Times New Roman" w:hint="eastAsia"/>
          <w:sz w:val="24"/>
          <w:szCs w:val="24"/>
        </w:rPr>
        <w:t xml:space="preserve"> is a map such that </w:t>
      </w:r>
      <w:r w:rsidRPr="00D959C6">
        <w:rPr>
          <w:rFonts w:ascii="Times New Roman" w:hAnsi="Times New Roman" w:cs="Times New Roman" w:hint="eastAsia"/>
          <w:i/>
          <w:sz w:val="24"/>
          <w:szCs w:val="24"/>
        </w:rPr>
        <w:t>f</w:t>
      </w:r>
      <w:r w:rsidRPr="00D959C6">
        <w:rPr>
          <w:rFonts w:ascii="Times New Roman" w:hAnsi="Times New Roman" w:cs="Times New Roman"/>
          <w:i/>
          <w:position w:val="-2"/>
          <w:sz w:val="24"/>
          <w:szCs w:val="24"/>
        </w:rPr>
        <w:object w:dxaOrig="160" w:dyaOrig="160">
          <v:shape id="_x0000_i3508" type="#_x0000_t75" style="width:8.4pt;height:8.4pt" o:ole="">
            <v:imagedata r:id="rId2816" o:title=""/>
          </v:shape>
          <o:OLEObject Type="Embed" ProgID="Equation.3" ShapeID="_x0000_i3508" DrawAspect="Content" ObjectID="_1493543622" r:id="rId2817"/>
        </w:object>
      </w:r>
      <w:r w:rsidRPr="00D959C6">
        <w:rPr>
          <w:rFonts w:ascii="Times New Roman" w:hAnsi="Times New Roman" w:cs="Times New Roman" w:hint="eastAsia"/>
          <w:i/>
          <w:sz w:val="24"/>
          <w:szCs w:val="24"/>
        </w:rPr>
        <w:t>q</w:t>
      </w:r>
      <w:r>
        <w:rPr>
          <w:rFonts w:ascii="Times New Roman" w:hAnsi="Times New Roman" w:cs="Times New Roman" w:hint="eastAsia"/>
          <w:sz w:val="24"/>
          <w:szCs w:val="24"/>
        </w:rPr>
        <w:t xml:space="preserve">: </w:t>
      </w:r>
      <w:r w:rsidRPr="00D959C6">
        <w:rPr>
          <w:rFonts w:ascii="Times New Roman" w:hAnsi="Times New Roman" w:cs="Times New Roman" w:hint="eastAsia"/>
          <w:i/>
          <w:sz w:val="24"/>
          <w:szCs w:val="24"/>
        </w:rPr>
        <w:t>X</w:t>
      </w:r>
      <w:r>
        <w:rPr>
          <w:rFonts w:ascii="Cambria Math" w:hAnsi="Cambria Math" w:cs="Times New Roman"/>
          <w:sz w:val="24"/>
          <w:szCs w:val="24"/>
        </w:rPr>
        <w:t>→</w:t>
      </w:r>
      <w:r w:rsidRPr="00D959C6">
        <w:rPr>
          <w:rFonts w:ascii="Times New Roman" w:hAnsi="Times New Roman" w:cs="Times New Roman" w:hint="eastAsia"/>
          <w:i/>
          <w:sz w:val="24"/>
          <w:szCs w:val="24"/>
        </w:rPr>
        <w:t>Z</w:t>
      </w:r>
      <w:r>
        <w:rPr>
          <w:rFonts w:ascii="Times New Roman" w:hAnsi="Times New Roman" w:cs="Times New Roman" w:hint="eastAsia"/>
          <w:i/>
          <w:sz w:val="24"/>
          <w:szCs w:val="24"/>
        </w:rPr>
        <w:t xml:space="preserve"> </w:t>
      </w:r>
      <w:r>
        <w:rPr>
          <w:rFonts w:ascii="Times New Roman" w:hAnsi="Times New Roman" w:cs="Times New Roman" w:hint="eastAsia"/>
          <w:sz w:val="24"/>
          <w:szCs w:val="24"/>
        </w:rPr>
        <w:t xml:space="preserve">is continuous.  Prove </w:t>
      </w:r>
      <w:r w:rsidRPr="00D959C6">
        <w:rPr>
          <w:rFonts w:ascii="Times New Roman" w:hAnsi="Times New Roman" w:cs="Times New Roman" w:hint="eastAsia"/>
          <w:i/>
          <w:sz w:val="24"/>
          <w:szCs w:val="24"/>
        </w:rPr>
        <w:t>f</w:t>
      </w:r>
      <w:r>
        <w:rPr>
          <w:rFonts w:ascii="Times New Roman" w:hAnsi="Times New Roman" w:cs="Times New Roman" w:hint="eastAsia"/>
          <w:i/>
          <w:sz w:val="24"/>
          <w:szCs w:val="24"/>
        </w:rPr>
        <w:t xml:space="preserve"> </w:t>
      </w:r>
      <w:r>
        <w:rPr>
          <w:rFonts w:ascii="Times New Roman" w:hAnsi="Times New Roman" w:cs="Times New Roman" w:hint="eastAsia"/>
          <w:sz w:val="24"/>
          <w:szCs w:val="24"/>
        </w:rPr>
        <w:t xml:space="preserve">: </w:t>
      </w:r>
      <w:r w:rsidRPr="00D959C6">
        <w:rPr>
          <w:rFonts w:ascii="Times New Roman" w:hAnsi="Times New Roman" w:cs="Times New Roman" w:hint="eastAsia"/>
          <w:i/>
          <w:sz w:val="24"/>
          <w:szCs w:val="24"/>
        </w:rPr>
        <w:t>Y</w:t>
      </w:r>
      <w:r>
        <w:rPr>
          <w:rFonts w:ascii="Times New Roman" w:hAnsi="Times New Roman" w:cs="Times New Roman" w:hint="eastAsia"/>
          <w:i/>
          <w:sz w:val="24"/>
          <w:szCs w:val="24"/>
        </w:rPr>
        <w:t xml:space="preserve"> </w:t>
      </w:r>
      <w:r>
        <w:rPr>
          <w:rFonts w:ascii="Cambria Math" w:hAnsi="Cambria Math" w:cs="Times New Roman"/>
          <w:sz w:val="24"/>
          <w:szCs w:val="24"/>
        </w:rPr>
        <w:t>→</w:t>
      </w:r>
      <w:r>
        <w:rPr>
          <w:rFonts w:ascii="Cambria Math" w:hAnsi="Cambria Math" w:cs="Times New Roman" w:hint="eastAsia"/>
          <w:sz w:val="24"/>
          <w:szCs w:val="24"/>
        </w:rPr>
        <w:t xml:space="preserve"> </w:t>
      </w:r>
      <w:r w:rsidRPr="00D959C6">
        <w:rPr>
          <w:rFonts w:ascii="Times New Roman" w:hAnsi="Times New Roman" w:cs="Times New Roman" w:hint="eastAsia"/>
          <w:i/>
          <w:sz w:val="24"/>
          <w:szCs w:val="24"/>
        </w:rPr>
        <w:t>Z</w:t>
      </w:r>
      <w:r>
        <w:rPr>
          <w:rFonts w:ascii="Times New Roman" w:hAnsi="Times New Roman" w:cs="Times New Roman" w:hint="eastAsia"/>
          <w:sz w:val="24"/>
          <w:szCs w:val="24"/>
        </w:rPr>
        <w:t xml:space="preserve"> </w:t>
      </w:r>
      <w:r>
        <w:rPr>
          <w:rFonts w:ascii="Times New Roman" w:hAnsi="Times New Roman" w:cs="Times New Roman"/>
          <w:sz w:val="24"/>
          <w:szCs w:val="24"/>
        </w:rPr>
        <w:t>is continuous</w:t>
      </w:r>
      <w:r>
        <w:rPr>
          <w:rFonts w:ascii="Times New Roman" w:hAnsi="Times New Roman" w:cs="Times New Roman" w:hint="eastAsia"/>
          <w:sz w:val="24"/>
          <w:szCs w:val="24"/>
        </w:rPr>
        <w:t>.  Let</w:t>
      </w:r>
      <w:r>
        <w:rPr>
          <w:rFonts w:ascii="Times New Roman" w:hAnsi="Times New Roman" w:cs="Times New Roman"/>
          <w:sz w:val="24"/>
          <w:szCs w:val="24"/>
        </w:rPr>
        <w:t>’</w:t>
      </w:r>
      <w:r>
        <w:rPr>
          <w:rFonts w:ascii="Times New Roman" w:hAnsi="Times New Roman" w:cs="Times New Roman" w:hint="eastAsia"/>
          <w:sz w:val="24"/>
          <w:szCs w:val="24"/>
        </w:rPr>
        <w:t xml:space="preserve">s start the </w:t>
      </w:r>
      <w:r w:rsidRPr="00CD4E65">
        <w:rPr>
          <w:rFonts w:ascii="Times New Roman" w:hAnsi="Times New Roman" w:cs="Times New Roman" w:hint="eastAsia"/>
          <w:i/>
          <w:sz w:val="24"/>
          <w:szCs w:val="24"/>
        </w:rPr>
        <w:t>opening stage</w:t>
      </w:r>
      <w:r>
        <w:rPr>
          <w:rFonts w:ascii="Times New Roman" w:hAnsi="Times New Roman" w:cs="Times New Roman" w:hint="eastAsia"/>
          <w:sz w:val="24"/>
          <w:szCs w:val="24"/>
        </w:rPr>
        <w:t>.  What proving strategy would you use? (A1)</w:t>
      </w:r>
      <w:r>
        <w:rPr>
          <w:rFonts w:ascii="Times New Roman" w:hAnsi="Times New Roman" w:cs="Times New Roman"/>
          <w:sz w:val="24"/>
          <w:szCs w:val="24"/>
        </w:rPr>
        <w:t>”</w:t>
      </w:r>
      <w:r>
        <w:rPr>
          <w:rFonts w:ascii="Times New Roman" w:hAnsi="Times New Roman" w:cs="Times New Roman" w:hint="eastAsia"/>
          <w:sz w:val="24"/>
          <w:szCs w:val="24"/>
        </w:rPr>
        <w:t xml:space="preserve">  </w:t>
      </w:r>
      <w:r>
        <w:rPr>
          <w:rFonts w:ascii="Times New Roman" w:hAnsi="Times New Roman" w:cs="Times New Roman"/>
          <w:sz w:val="24"/>
          <w:szCs w:val="24"/>
        </w:rPr>
        <w:t>“</w:t>
      </w:r>
      <w:r>
        <w:rPr>
          <w:rFonts w:ascii="Times New Roman" w:hAnsi="Times New Roman" w:cs="Times New Roman" w:hint="eastAsia"/>
          <w:sz w:val="24"/>
          <w:szCs w:val="24"/>
        </w:rPr>
        <w:t>A direct proof.</w:t>
      </w:r>
      <w:r>
        <w:rPr>
          <w:rFonts w:ascii="Times New Roman" w:hAnsi="Times New Roman" w:cs="Times New Roman"/>
          <w:sz w:val="24"/>
          <w:szCs w:val="24"/>
        </w:rPr>
        <w:t>”</w:t>
      </w:r>
      <w:r>
        <w:rPr>
          <w:rFonts w:ascii="Times New Roman" w:hAnsi="Times New Roman" w:cs="Times New Roman" w:hint="eastAsia"/>
          <w:sz w:val="24"/>
          <w:szCs w:val="24"/>
        </w:rPr>
        <w:t xml:space="preserve">  </w:t>
      </w:r>
      <w:r>
        <w:rPr>
          <w:rFonts w:ascii="Times New Roman" w:hAnsi="Times New Roman" w:cs="Times New Roman"/>
          <w:sz w:val="24"/>
          <w:szCs w:val="24"/>
        </w:rPr>
        <w:t>“</w:t>
      </w:r>
      <w:r>
        <w:rPr>
          <w:rFonts w:ascii="Times New Roman" w:hAnsi="Times New Roman" w:cs="Times New Roman" w:hint="eastAsia"/>
          <w:sz w:val="24"/>
          <w:szCs w:val="24"/>
        </w:rPr>
        <w:t>What is the next step?</w:t>
      </w:r>
      <w:r>
        <w:rPr>
          <w:rFonts w:ascii="Times New Roman" w:hAnsi="Times New Roman" w:cs="Times New Roman"/>
          <w:sz w:val="24"/>
          <w:szCs w:val="24"/>
        </w:rPr>
        <w:t>”</w:t>
      </w:r>
      <w:r>
        <w:rPr>
          <w:rFonts w:ascii="Times New Roman" w:hAnsi="Times New Roman" w:cs="Times New Roman" w:hint="eastAsia"/>
          <w:sz w:val="24"/>
          <w:szCs w:val="24"/>
        </w:rPr>
        <w:t xml:space="preserve">  </w:t>
      </w:r>
      <w:r>
        <w:rPr>
          <w:rFonts w:ascii="Times New Roman" w:hAnsi="Times New Roman" w:cs="Times New Roman"/>
          <w:sz w:val="24"/>
          <w:szCs w:val="24"/>
        </w:rPr>
        <w:t>“</w:t>
      </w:r>
      <w:r>
        <w:rPr>
          <w:rFonts w:ascii="Times New Roman" w:hAnsi="Times New Roman" w:cs="Times New Roman" w:hint="eastAsia"/>
          <w:sz w:val="24"/>
          <w:szCs w:val="24"/>
        </w:rPr>
        <w:t>Note the conclusion. (A2).</w:t>
      </w:r>
      <w:r>
        <w:rPr>
          <w:rFonts w:ascii="Times New Roman" w:hAnsi="Times New Roman" w:cs="Times New Roman"/>
          <w:sz w:val="24"/>
          <w:szCs w:val="24"/>
        </w:rPr>
        <w:t>”</w:t>
      </w:r>
      <w:r>
        <w:rPr>
          <w:rFonts w:ascii="Times New Roman" w:hAnsi="Times New Roman" w:cs="Times New Roman" w:hint="eastAsia"/>
          <w:sz w:val="24"/>
          <w:szCs w:val="24"/>
        </w:rPr>
        <w:t xml:space="preserve">  </w:t>
      </w:r>
      <w:r>
        <w:rPr>
          <w:rFonts w:ascii="Times New Roman" w:hAnsi="Times New Roman" w:cs="Times New Roman"/>
          <w:sz w:val="24"/>
          <w:szCs w:val="24"/>
        </w:rPr>
        <w:t>“</w:t>
      </w:r>
      <w:r>
        <w:rPr>
          <w:rFonts w:ascii="Times New Roman" w:hAnsi="Times New Roman" w:cs="Times New Roman" w:hint="eastAsia"/>
          <w:sz w:val="24"/>
          <w:szCs w:val="24"/>
        </w:rPr>
        <w:t>What is the conclusion?</w:t>
      </w:r>
      <w:r>
        <w:rPr>
          <w:rFonts w:ascii="Times New Roman" w:hAnsi="Times New Roman" w:cs="Times New Roman"/>
          <w:sz w:val="24"/>
          <w:szCs w:val="24"/>
        </w:rPr>
        <w:t>”</w:t>
      </w:r>
      <w:r>
        <w:rPr>
          <w:rFonts w:ascii="Times New Roman" w:hAnsi="Times New Roman" w:cs="Times New Roman" w:hint="eastAsia"/>
          <w:sz w:val="24"/>
          <w:szCs w:val="24"/>
        </w:rPr>
        <w:t xml:space="preserve">  </w:t>
      </w:r>
      <w:r>
        <w:rPr>
          <w:rFonts w:ascii="Times New Roman" w:hAnsi="Times New Roman" w:cs="Times New Roman"/>
          <w:sz w:val="24"/>
          <w:szCs w:val="24"/>
        </w:rPr>
        <w:t>“</w:t>
      </w:r>
      <w:r w:rsidRPr="004D4934">
        <w:rPr>
          <w:rFonts w:ascii="Times New Roman" w:hAnsi="Times New Roman" w:cs="Times New Roman"/>
          <w:position w:val="-10"/>
          <w:sz w:val="24"/>
          <w:szCs w:val="24"/>
        </w:rPr>
        <w:object w:dxaOrig="1060" w:dyaOrig="320">
          <v:shape id="_x0000_i3509" type="#_x0000_t75" style="width:56.4pt;height:15.6pt" o:ole="">
            <v:imagedata r:id="rId348" o:title=""/>
          </v:shape>
          <o:OLEObject Type="Embed" ProgID="Equation.3" ShapeID="_x0000_i3509" DrawAspect="Content" ObjectID="_1493543623" r:id="rId2818"/>
        </w:object>
      </w:r>
      <w:r>
        <w:rPr>
          <w:rFonts w:ascii="Times New Roman" w:hAnsi="Times New Roman" w:cs="Times New Roman"/>
          <w:sz w:val="24"/>
          <w:szCs w:val="24"/>
        </w:rPr>
        <w:t>is continuous</w:t>
      </w:r>
      <w:r>
        <w:rPr>
          <w:rFonts w:ascii="Times New Roman" w:hAnsi="Times New Roman" w:cs="Times New Roman" w:hint="eastAsia"/>
          <w:sz w:val="24"/>
          <w:szCs w:val="24"/>
        </w:rPr>
        <w:t>.</w:t>
      </w:r>
      <w:r>
        <w:rPr>
          <w:rFonts w:ascii="Times New Roman" w:hAnsi="Times New Roman" w:cs="Times New Roman"/>
          <w:sz w:val="24"/>
          <w:szCs w:val="24"/>
        </w:rPr>
        <w:t>”</w:t>
      </w:r>
      <w:r>
        <w:rPr>
          <w:rFonts w:ascii="Times New Roman" w:hAnsi="Times New Roman" w:cs="Times New Roman" w:hint="eastAsia"/>
          <w:sz w:val="24"/>
          <w:szCs w:val="24"/>
        </w:rPr>
        <w:t xml:space="preserve">  </w:t>
      </w:r>
      <w:r>
        <w:rPr>
          <w:rFonts w:ascii="Times New Roman" w:hAnsi="Times New Roman" w:cs="Times New Roman"/>
          <w:sz w:val="24"/>
          <w:szCs w:val="24"/>
        </w:rPr>
        <w:t>“</w:t>
      </w:r>
      <w:r>
        <w:rPr>
          <w:rFonts w:ascii="Times New Roman" w:hAnsi="Times New Roman" w:cs="Times New Roman" w:hint="eastAsia"/>
          <w:sz w:val="24"/>
          <w:szCs w:val="24"/>
        </w:rPr>
        <w:t>Next?</w:t>
      </w:r>
      <w:r>
        <w:rPr>
          <w:rFonts w:ascii="Times New Roman" w:hAnsi="Times New Roman" w:cs="Times New Roman"/>
          <w:sz w:val="24"/>
          <w:szCs w:val="24"/>
        </w:rPr>
        <w:t>”</w:t>
      </w:r>
      <w:r>
        <w:rPr>
          <w:rFonts w:ascii="Times New Roman" w:hAnsi="Times New Roman" w:cs="Times New Roman" w:hint="eastAsia"/>
          <w:sz w:val="24"/>
          <w:szCs w:val="24"/>
        </w:rPr>
        <w:t xml:space="preserve">  </w:t>
      </w:r>
      <w:r>
        <w:rPr>
          <w:rFonts w:ascii="Times New Roman" w:hAnsi="Times New Roman" w:cs="Times New Roman"/>
          <w:sz w:val="24"/>
          <w:szCs w:val="24"/>
        </w:rPr>
        <w:t>“</w:t>
      </w:r>
      <w:r>
        <w:rPr>
          <w:rFonts w:ascii="Times New Roman" w:hAnsi="Times New Roman" w:cs="Times New Roman" w:hint="eastAsia"/>
          <w:sz w:val="24"/>
          <w:szCs w:val="24"/>
        </w:rPr>
        <w:t xml:space="preserve">Translate it into </w:t>
      </w:r>
      <w:r w:rsidRPr="00747D9A">
        <w:rPr>
          <w:rFonts w:ascii="Times New Roman" w:hAnsi="Times New Roman" w:cs="Times New Roman" w:hint="eastAsia"/>
          <w:i/>
          <w:sz w:val="24"/>
          <w:szCs w:val="24"/>
        </w:rPr>
        <w:t>mathematical language</w:t>
      </w:r>
      <w:r>
        <w:rPr>
          <w:rFonts w:ascii="Times New Roman" w:hAnsi="Times New Roman" w:cs="Times New Roman" w:hint="eastAsia"/>
          <w:sz w:val="24"/>
          <w:szCs w:val="24"/>
        </w:rPr>
        <w:t xml:space="preserve"> (A3).</w:t>
      </w:r>
      <w:r>
        <w:rPr>
          <w:rFonts w:ascii="Times New Roman" w:hAnsi="Times New Roman" w:cs="Times New Roman"/>
          <w:sz w:val="24"/>
          <w:szCs w:val="24"/>
        </w:rPr>
        <w:t>”</w:t>
      </w:r>
      <w:r>
        <w:rPr>
          <w:rFonts w:ascii="Times New Roman" w:hAnsi="Times New Roman" w:cs="Times New Roman" w:hint="eastAsia"/>
          <w:sz w:val="24"/>
          <w:szCs w:val="24"/>
        </w:rPr>
        <w:t xml:space="preserve">  </w:t>
      </w:r>
      <w:r>
        <w:rPr>
          <w:rFonts w:ascii="Times New Roman" w:hAnsi="Times New Roman" w:cs="Times New Roman"/>
          <w:sz w:val="24"/>
          <w:szCs w:val="24"/>
        </w:rPr>
        <w:t>“</w:t>
      </w:r>
      <w:r>
        <w:rPr>
          <w:rFonts w:ascii="Times New Roman" w:hAnsi="Times New Roman" w:cs="Times New Roman" w:hint="eastAsia"/>
          <w:sz w:val="24"/>
          <w:szCs w:val="24"/>
        </w:rPr>
        <w:t xml:space="preserve">What is the </w:t>
      </w:r>
      <w:r w:rsidRPr="00747D9A">
        <w:rPr>
          <w:rFonts w:ascii="Times New Roman" w:hAnsi="Times New Roman" w:cs="Times New Roman" w:hint="eastAsia"/>
          <w:i/>
          <w:sz w:val="24"/>
          <w:szCs w:val="24"/>
        </w:rPr>
        <w:t>mathematical language</w:t>
      </w:r>
      <w:r>
        <w:rPr>
          <w:rFonts w:ascii="Times New Roman" w:hAnsi="Times New Roman" w:cs="Times New Roman" w:hint="eastAsia"/>
          <w:sz w:val="24"/>
          <w:szCs w:val="24"/>
        </w:rPr>
        <w:t>?</w:t>
      </w:r>
      <w:r>
        <w:rPr>
          <w:rFonts w:ascii="Times New Roman" w:hAnsi="Times New Roman" w:cs="Times New Roman"/>
          <w:sz w:val="24"/>
          <w:szCs w:val="24"/>
        </w:rPr>
        <w:t>”</w:t>
      </w:r>
      <w:r>
        <w:rPr>
          <w:rFonts w:ascii="Times New Roman" w:hAnsi="Times New Roman" w:cs="Times New Roman" w:hint="eastAsia"/>
          <w:sz w:val="24"/>
          <w:szCs w:val="24"/>
        </w:rPr>
        <w:t xml:space="preserve">  </w:t>
      </w:r>
      <w:r>
        <w:rPr>
          <w:rFonts w:ascii="Times New Roman" w:hAnsi="Times New Roman" w:cs="Times New Roman"/>
          <w:sz w:val="24"/>
          <w:szCs w:val="24"/>
        </w:rPr>
        <w:t>“</w:t>
      </w:r>
      <w:r>
        <w:rPr>
          <w:rFonts w:ascii="Times New Roman" w:hAnsi="Times New Roman" w:cs="Times New Roman" w:hint="eastAsia"/>
          <w:sz w:val="24"/>
          <w:szCs w:val="24"/>
        </w:rPr>
        <w:t>F</w:t>
      </w:r>
      <w:r w:rsidRPr="004D4934">
        <w:rPr>
          <w:rFonts w:ascii="Times New Roman" w:hAnsi="Times New Roman" w:cs="Times New Roman"/>
          <w:sz w:val="24"/>
          <w:szCs w:val="24"/>
        </w:rPr>
        <w:t>or an</w:t>
      </w:r>
      <w:r>
        <w:rPr>
          <w:rFonts w:ascii="Times New Roman" w:hAnsi="Times New Roman" w:cs="Times New Roman" w:hint="eastAsia"/>
          <w:sz w:val="24"/>
          <w:szCs w:val="24"/>
        </w:rPr>
        <w:t>y</w:t>
      </w:r>
      <w:r w:rsidRPr="004D4934">
        <w:rPr>
          <w:rFonts w:ascii="Times New Roman" w:hAnsi="Times New Roman" w:cs="Times New Roman"/>
          <w:sz w:val="24"/>
          <w:szCs w:val="24"/>
        </w:rPr>
        <w:t xml:space="preserve"> open set </w:t>
      </w:r>
      <w:r w:rsidRPr="004D4934">
        <w:rPr>
          <w:rFonts w:ascii="Times New Roman" w:hAnsi="Times New Roman" w:cs="Times New Roman"/>
          <w:position w:val="-6"/>
          <w:sz w:val="24"/>
          <w:szCs w:val="24"/>
        </w:rPr>
        <w:object w:dxaOrig="279" w:dyaOrig="279">
          <v:shape id="_x0000_i3510" type="#_x0000_t75" style="width:13.8pt;height:13.8pt" o:ole="">
            <v:imagedata r:id="rId1092" o:title=""/>
          </v:shape>
          <o:OLEObject Type="Embed" ProgID="Equation.3" ShapeID="_x0000_i3510" DrawAspect="Content" ObjectID="_1493543624" r:id="rId2819"/>
        </w:object>
      </w:r>
      <w:r w:rsidRPr="004D4934">
        <w:rPr>
          <w:rFonts w:ascii="Times New Roman" w:hAnsi="Times New Roman" w:cs="Times New Roman"/>
          <w:sz w:val="24"/>
          <w:szCs w:val="24"/>
        </w:rPr>
        <w:t>in</w:t>
      </w:r>
      <w:r w:rsidRPr="004D4934">
        <w:rPr>
          <w:rFonts w:ascii="Times New Roman" w:hAnsi="Times New Roman" w:cs="Times New Roman"/>
          <w:position w:val="-4"/>
          <w:sz w:val="24"/>
          <w:szCs w:val="24"/>
        </w:rPr>
        <w:object w:dxaOrig="240" w:dyaOrig="260">
          <v:shape id="_x0000_i3511" type="#_x0000_t75" style="width:13.8pt;height:12.6pt" o:ole="">
            <v:imagedata r:id="rId1094" o:title=""/>
          </v:shape>
          <o:OLEObject Type="Embed" ProgID="Equation.3" ShapeID="_x0000_i3511" DrawAspect="Content" ObjectID="_1493543625" r:id="rId2820"/>
        </w:object>
      </w:r>
      <w:r w:rsidRPr="004D4934">
        <w:rPr>
          <w:rFonts w:ascii="Times New Roman" w:hAnsi="Times New Roman" w:cs="Times New Roman"/>
          <w:sz w:val="24"/>
          <w:szCs w:val="24"/>
        </w:rPr>
        <w:t xml:space="preserve">, </w:t>
      </w:r>
      <w:r w:rsidRPr="004D4934">
        <w:rPr>
          <w:rFonts w:ascii="Times New Roman" w:hAnsi="Times New Roman" w:cs="Times New Roman"/>
          <w:position w:val="-10"/>
          <w:sz w:val="24"/>
          <w:szCs w:val="24"/>
        </w:rPr>
        <w:object w:dxaOrig="980" w:dyaOrig="360">
          <v:shape id="_x0000_i3512" type="#_x0000_t75" style="width:49.2pt;height:19.2pt" o:ole="">
            <v:imagedata r:id="rId1096" o:title=""/>
          </v:shape>
          <o:OLEObject Type="Embed" ProgID="Equation.3" ShapeID="_x0000_i3512" DrawAspect="Content" ObjectID="_1493543626" r:id="rId2821"/>
        </w:object>
      </w:r>
      <w:r w:rsidRPr="004D4934">
        <w:rPr>
          <w:rFonts w:ascii="Times New Roman" w:hAnsi="Times New Roman" w:cs="Times New Roman"/>
          <w:sz w:val="24"/>
          <w:szCs w:val="24"/>
        </w:rPr>
        <w:t xml:space="preserve">is open in </w:t>
      </w:r>
      <w:r w:rsidRPr="0065414B">
        <w:rPr>
          <w:rFonts w:ascii="Times New Roman" w:hAnsi="Times New Roman" w:cs="Times New Roman"/>
          <w:i/>
          <w:sz w:val="24"/>
          <w:szCs w:val="24"/>
        </w:rPr>
        <w:t>Y</w:t>
      </w:r>
      <w:r w:rsidRPr="004D4934">
        <w:rPr>
          <w:rFonts w:ascii="Times New Roman" w:hAnsi="Times New Roman" w:cs="Times New Roman"/>
          <w:sz w:val="24"/>
          <w:szCs w:val="24"/>
        </w:rPr>
        <w:t>.</w:t>
      </w:r>
      <w:r>
        <w:rPr>
          <w:rFonts w:ascii="Times New Roman" w:hAnsi="Times New Roman" w:cs="Times New Roman"/>
          <w:sz w:val="24"/>
          <w:szCs w:val="24"/>
        </w:rPr>
        <w:t>”</w:t>
      </w:r>
      <w:r>
        <w:rPr>
          <w:rFonts w:ascii="Times New Roman" w:hAnsi="Times New Roman" w:cs="Times New Roman" w:hint="eastAsia"/>
          <w:sz w:val="24"/>
          <w:szCs w:val="24"/>
        </w:rPr>
        <w:t xml:space="preserve">  </w:t>
      </w:r>
      <w:r>
        <w:rPr>
          <w:rFonts w:ascii="Times New Roman" w:hAnsi="Times New Roman" w:cs="Times New Roman"/>
          <w:sz w:val="24"/>
          <w:szCs w:val="24"/>
        </w:rPr>
        <w:t>“</w:t>
      </w:r>
      <w:r>
        <w:rPr>
          <w:rFonts w:ascii="Times New Roman" w:hAnsi="Times New Roman" w:cs="Times New Roman" w:hint="eastAsia"/>
          <w:sz w:val="24"/>
          <w:szCs w:val="24"/>
        </w:rPr>
        <w:t>Then?</w:t>
      </w:r>
      <w:r>
        <w:rPr>
          <w:rFonts w:ascii="Times New Roman" w:hAnsi="Times New Roman" w:cs="Times New Roman"/>
          <w:sz w:val="24"/>
          <w:szCs w:val="24"/>
        </w:rPr>
        <w:t>”</w:t>
      </w:r>
      <w:r>
        <w:rPr>
          <w:rFonts w:ascii="Times New Roman" w:hAnsi="Times New Roman" w:cs="Times New Roman" w:hint="eastAsia"/>
          <w:sz w:val="24"/>
          <w:szCs w:val="24"/>
        </w:rPr>
        <w:t xml:space="preserve">  </w:t>
      </w:r>
      <w:r>
        <w:rPr>
          <w:rFonts w:ascii="Times New Roman" w:hAnsi="Times New Roman" w:cs="Times New Roman"/>
          <w:sz w:val="24"/>
          <w:szCs w:val="24"/>
        </w:rPr>
        <w:t>“</w:t>
      </w:r>
      <w:r>
        <w:rPr>
          <w:rFonts w:ascii="Times New Roman" w:hAnsi="Times New Roman" w:cs="Times New Roman" w:hint="eastAsia"/>
          <w:sz w:val="24"/>
          <w:szCs w:val="24"/>
        </w:rPr>
        <w:t>Find an ignition phrase. (A4)</w:t>
      </w:r>
      <w:r>
        <w:rPr>
          <w:rFonts w:ascii="Times New Roman" w:hAnsi="Times New Roman" w:cs="Times New Roman"/>
          <w:sz w:val="24"/>
          <w:szCs w:val="24"/>
        </w:rPr>
        <w:t>”</w:t>
      </w:r>
      <w:r>
        <w:rPr>
          <w:rFonts w:ascii="Times New Roman" w:hAnsi="Times New Roman" w:cs="Times New Roman" w:hint="eastAsia"/>
          <w:sz w:val="24"/>
          <w:szCs w:val="24"/>
        </w:rPr>
        <w:t xml:space="preserve">  </w:t>
      </w:r>
      <w:r>
        <w:rPr>
          <w:rFonts w:ascii="Times New Roman" w:hAnsi="Times New Roman" w:cs="Times New Roman"/>
          <w:sz w:val="24"/>
          <w:szCs w:val="24"/>
        </w:rPr>
        <w:t>“</w:t>
      </w:r>
      <w:r>
        <w:rPr>
          <w:rFonts w:ascii="Times New Roman" w:hAnsi="Times New Roman" w:cs="Times New Roman" w:hint="eastAsia"/>
          <w:sz w:val="24"/>
          <w:szCs w:val="24"/>
        </w:rPr>
        <w:t xml:space="preserve">What is the </w:t>
      </w:r>
      <w:r w:rsidRPr="001B60C2">
        <w:rPr>
          <w:rFonts w:ascii="Times New Roman" w:hAnsi="Times New Roman" w:cs="Times New Roman" w:hint="eastAsia"/>
          <w:i/>
          <w:sz w:val="24"/>
          <w:szCs w:val="24"/>
        </w:rPr>
        <w:t>ignition phrase</w:t>
      </w:r>
      <w:r>
        <w:rPr>
          <w:rFonts w:ascii="Times New Roman" w:hAnsi="Times New Roman" w:cs="Times New Roman" w:hint="eastAsia"/>
          <w:sz w:val="24"/>
          <w:szCs w:val="24"/>
        </w:rPr>
        <w:t>? (A3)</w:t>
      </w:r>
      <w:r>
        <w:rPr>
          <w:rFonts w:ascii="Times New Roman" w:hAnsi="Times New Roman" w:cs="Times New Roman"/>
          <w:sz w:val="24"/>
          <w:szCs w:val="24"/>
        </w:rPr>
        <w:t>”</w:t>
      </w:r>
      <w:r>
        <w:rPr>
          <w:rFonts w:ascii="Times New Roman" w:hAnsi="Times New Roman" w:cs="Times New Roman" w:hint="eastAsia"/>
          <w:sz w:val="24"/>
          <w:szCs w:val="24"/>
        </w:rPr>
        <w:t xml:space="preserve">  </w:t>
      </w:r>
      <w:r>
        <w:rPr>
          <w:rFonts w:ascii="Times New Roman" w:hAnsi="Times New Roman" w:cs="Times New Roman"/>
          <w:sz w:val="24"/>
          <w:szCs w:val="24"/>
        </w:rPr>
        <w:t>“‘</w:t>
      </w:r>
      <w:r>
        <w:rPr>
          <w:rFonts w:ascii="Times New Roman" w:hAnsi="Times New Roman" w:cs="Times New Roman" w:hint="eastAsia"/>
          <w:sz w:val="24"/>
          <w:szCs w:val="24"/>
        </w:rPr>
        <w:t>F</w:t>
      </w:r>
      <w:r w:rsidRPr="004D4934">
        <w:rPr>
          <w:rFonts w:ascii="Times New Roman" w:hAnsi="Times New Roman" w:cs="Times New Roman"/>
          <w:sz w:val="24"/>
          <w:szCs w:val="24"/>
        </w:rPr>
        <w:t>or an</w:t>
      </w:r>
      <w:r>
        <w:rPr>
          <w:rFonts w:ascii="Times New Roman" w:hAnsi="Times New Roman" w:cs="Times New Roman" w:hint="eastAsia"/>
          <w:sz w:val="24"/>
          <w:szCs w:val="24"/>
        </w:rPr>
        <w:t>y</w:t>
      </w:r>
      <w:r w:rsidRPr="004D4934">
        <w:rPr>
          <w:rFonts w:ascii="Times New Roman" w:hAnsi="Times New Roman" w:cs="Times New Roman"/>
          <w:sz w:val="24"/>
          <w:szCs w:val="24"/>
        </w:rPr>
        <w:t xml:space="preserve"> open set </w:t>
      </w:r>
      <w:r w:rsidRPr="004D4934">
        <w:rPr>
          <w:rFonts w:ascii="Times New Roman" w:hAnsi="Times New Roman" w:cs="Times New Roman"/>
          <w:position w:val="-6"/>
          <w:sz w:val="24"/>
          <w:szCs w:val="24"/>
        </w:rPr>
        <w:object w:dxaOrig="279" w:dyaOrig="279">
          <v:shape id="_x0000_i3513" type="#_x0000_t75" style="width:13.8pt;height:13.8pt" o:ole="">
            <v:imagedata r:id="rId1092" o:title=""/>
          </v:shape>
          <o:OLEObject Type="Embed" ProgID="Equation.3" ShapeID="_x0000_i3513" DrawAspect="Content" ObjectID="_1493543627" r:id="rId2822"/>
        </w:object>
      </w:r>
      <w:r w:rsidRPr="004D4934">
        <w:rPr>
          <w:rFonts w:ascii="Times New Roman" w:hAnsi="Times New Roman" w:cs="Times New Roman"/>
          <w:sz w:val="24"/>
          <w:szCs w:val="24"/>
        </w:rPr>
        <w:t>in</w:t>
      </w:r>
      <w:r w:rsidRPr="004D4934">
        <w:rPr>
          <w:rFonts w:ascii="Times New Roman" w:hAnsi="Times New Roman" w:cs="Times New Roman"/>
          <w:position w:val="-4"/>
          <w:sz w:val="24"/>
          <w:szCs w:val="24"/>
        </w:rPr>
        <w:object w:dxaOrig="240" w:dyaOrig="260">
          <v:shape id="_x0000_i3514" type="#_x0000_t75" style="width:13.8pt;height:12.6pt" o:ole="">
            <v:imagedata r:id="rId1094" o:title=""/>
          </v:shape>
          <o:OLEObject Type="Embed" ProgID="Equation.3" ShapeID="_x0000_i3514" DrawAspect="Content" ObjectID="_1493543628" r:id="rId2823"/>
        </w:object>
      </w:r>
      <w:r>
        <w:rPr>
          <w:rFonts w:ascii="Times New Roman" w:hAnsi="Times New Roman" w:cs="Times New Roman"/>
          <w:sz w:val="24"/>
          <w:szCs w:val="24"/>
        </w:rPr>
        <w:t>.’”</w:t>
      </w:r>
      <w:r>
        <w:rPr>
          <w:rFonts w:ascii="Times New Roman" w:hAnsi="Times New Roman" w:cs="Times New Roman" w:hint="eastAsia"/>
          <w:sz w:val="24"/>
          <w:szCs w:val="24"/>
        </w:rPr>
        <w:t xml:space="preserve">  </w:t>
      </w:r>
      <w:r>
        <w:rPr>
          <w:rFonts w:ascii="Times New Roman" w:hAnsi="Times New Roman" w:cs="Times New Roman"/>
          <w:sz w:val="24"/>
          <w:szCs w:val="24"/>
        </w:rPr>
        <w:t>“</w:t>
      </w:r>
      <w:r>
        <w:rPr>
          <w:rFonts w:ascii="Times New Roman" w:hAnsi="Times New Roman" w:cs="Times New Roman" w:hint="eastAsia"/>
          <w:sz w:val="24"/>
          <w:szCs w:val="24"/>
        </w:rPr>
        <w:t>What is the starting variable? (A4)</w:t>
      </w:r>
      <w:r>
        <w:rPr>
          <w:rFonts w:ascii="Times New Roman" w:hAnsi="Times New Roman" w:cs="Times New Roman"/>
          <w:sz w:val="24"/>
          <w:szCs w:val="24"/>
        </w:rPr>
        <w:t>”</w:t>
      </w:r>
      <w:r>
        <w:rPr>
          <w:rFonts w:ascii="Times New Roman" w:hAnsi="Times New Roman" w:cs="Times New Roman" w:hint="eastAsia"/>
          <w:sz w:val="24"/>
          <w:szCs w:val="24"/>
        </w:rPr>
        <w:t xml:space="preserve">  </w:t>
      </w:r>
      <w:r>
        <w:rPr>
          <w:rFonts w:ascii="Times New Roman" w:hAnsi="Times New Roman" w:cs="Times New Roman"/>
          <w:sz w:val="24"/>
          <w:szCs w:val="24"/>
        </w:rPr>
        <w:t>“</w:t>
      </w:r>
      <w:r>
        <w:rPr>
          <w:rFonts w:ascii="Times New Roman" w:hAnsi="Times New Roman" w:cs="Times New Roman" w:hint="eastAsia"/>
          <w:sz w:val="24"/>
          <w:szCs w:val="24"/>
        </w:rPr>
        <w:t xml:space="preserve">An open set </w:t>
      </w:r>
      <w:r w:rsidRPr="004D4934">
        <w:rPr>
          <w:rFonts w:ascii="Times New Roman" w:hAnsi="Times New Roman" w:cs="Times New Roman"/>
          <w:position w:val="-6"/>
          <w:sz w:val="24"/>
          <w:szCs w:val="24"/>
        </w:rPr>
        <w:object w:dxaOrig="279" w:dyaOrig="279">
          <v:shape id="_x0000_i3515" type="#_x0000_t75" style="width:13.8pt;height:13.8pt" o:ole="">
            <v:imagedata r:id="rId1092" o:title=""/>
          </v:shape>
          <o:OLEObject Type="Embed" ProgID="Equation.3" ShapeID="_x0000_i3515" DrawAspect="Content" ObjectID="_1493543629" r:id="rId2824"/>
        </w:object>
      </w:r>
      <w:r w:rsidRPr="004D4934">
        <w:rPr>
          <w:rFonts w:ascii="Times New Roman" w:hAnsi="Times New Roman" w:cs="Times New Roman"/>
          <w:sz w:val="24"/>
          <w:szCs w:val="24"/>
        </w:rPr>
        <w:t>in</w:t>
      </w:r>
      <w:r w:rsidRPr="004D4934">
        <w:rPr>
          <w:rFonts w:ascii="Times New Roman" w:hAnsi="Times New Roman" w:cs="Times New Roman"/>
          <w:position w:val="-4"/>
          <w:sz w:val="24"/>
          <w:szCs w:val="24"/>
        </w:rPr>
        <w:object w:dxaOrig="240" w:dyaOrig="260">
          <v:shape id="_x0000_i3516" type="#_x0000_t75" style="width:13.8pt;height:12.6pt" o:ole="">
            <v:imagedata r:id="rId1094" o:title=""/>
          </v:shape>
          <o:OLEObject Type="Embed" ProgID="Equation.3" ShapeID="_x0000_i3516" DrawAspect="Content" ObjectID="_1493543630" r:id="rId2825"/>
        </w:object>
      </w:r>
      <w:r>
        <w:rPr>
          <w:rFonts w:ascii="Times New Roman" w:hAnsi="Times New Roman" w:cs="Times New Roman" w:hint="eastAsia"/>
          <w:sz w:val="24"/>
          <w:szCs w:val="24"/>
        </w:rPr>
        <w:t>.</w:t>
      </w:r>
      <w:r>
        <w:rPr>
          <w:rFonts w:ascii="Times New Roman" w:hAnsi="Times New Roman" w:cs="Times New Roman"/>
          <w:sz w:val="24"/>
          <w:szCs w:val="24"/>
        </w:rPr>
        <w:t>”</w:t>
      </w:r>
      <w:r>
        <w:rPr>
          <w:rFonts w:ascii="Times New Roman" w:hAnsi="Times New Roman" w:cs="Times New Roman" w:hint="eastAsia"/>
          <w:sz w:val="24"/>
          <w:szCs w:val="24"/>
        </w:rPr>
        <w:t xml:space="preserve">  </w:t>
      </w:r>
      <w:r>
        <w:rPr>
          <w:rFonts w:ascii="Times New Roman" w:hAnsi="Times New Roman" w:cs="Times New Roman"/>
          <w:sz w:val="24"/>
          <w:szCs w:val="24"/>
        </w:rPr>
        <w:t>“</w:t>
      </w:r>
      <w:r>
        <w:rPr>
          <w:rFonts w:ascii="Times New Roman" w:hAnsi="Times New Roman" w:cs="Times New Roman" w:hint="eastAsia"/>
          <w:sz w:val="24"/>
          <w:szCs w:val="24"/>
        </w:rPr>
        <w:t>Let</w:t>
      </w:r>
      <w:r>
        <w:rPr>
          <w:rFonts w:ascii="Times New Roman" w:hAnsi="Times New Roman" w:cs="Times New Roman"/>
          <w:sz w:val="24"/>
          <w:szCs w:val="24"/>
        </w:rPr>
        <w:t>’</w:t>
      </w:r>
      <w:r>
        <w:rPr>
          <w:rFonts w:ascii="Times New Roman" w:hAnsi="Times New Roman" w:cs="Times New Roman" w:hint="eastAsia"/>
          <w:sz w:val="24"/>
          <w:szCs w:val="24"/>
        </w:rPr>
        <w:t xml:space="preserve">s start the </w:t>
      </w:r>
      <w:r w:rsidRPr="00DE2B08">
        <w:rPr>
          <w:rFonts w:ascii="Times New Roman" w:hAnsi="Times New Roman" w:cs="Times New Roman" w:hint="eastAsia"/>
          <w:i/>
          <w:sz w:val="24"/>
          <w:szCs w:val="24"/>
        </w:rPr>
        <w:t>body construction stage</w:t>
      </w:r>
      <w:r>
        <w:rPr>
          <w:rFonts w:ascii="Times New Roman" w:hAnsi="Times New Roman" w:cs="Times New Roman" w:hint="eastAsia"/>
          <w:sz w:val="24"/>
          <w:szCs w:val="24"/>
        </w:rPr>
        <w:t xml:space="preserve">.  After writing the hypothesis, </w:t>
      </w:r>
      <w:r>
        <w:rPr>
          <w:rFonts w:ascii="Times New Roman" w:hAnsi="Times New Roman" w:cs="Times New Roman"/>
          <w:sz w:val="24"/>
          <w:szCs w:val="24"/>
        </w:rPr>
        <w:t>what</w:t>
      </w:r>
      <w:r>
        <w:rPr>
          <w:rFonts w:ascii="Times New Roman" w:hAnsi="Times New Roman" w:cs="Times New Roman" w:hint="eastAsia"/>
          <w:sz w:val="24"/>
          <w:szCs w:val="24"/>
        </w:rPr>
        <w:t xml:space="preserve"> would you do?</w:t>
      </w:r>
      <w:r>
        <w:rPr>
          <w:rFonts w:ascii="Times New Roman" w:hAnsi="Times New Roman" w:cs="Times New Roman"/>
          <w:sz w:val="24"/>
          <w:szCs w:val="24"/>
        </w:rPr>
        <w:t>”</w:t>
      </w:r>
      <w:r>
        <w:rPr>
          <w:rFonts w:ascii="Times New Roman" w:hAnsi="Times New Roman" w:cs="Times New Roman" w:hint="eastAsia"/>
          <w:sz w:val="24"/>
          <w:szCs w:val="24"/>
        </w:rPr>
        <w:t xml:space="preserve">  </w:t>
      </w:r>
      <w:r>
        <w:rPr>
          <w:rFonts w:ascii="Times New Roman" w:hAnsi="Times New Roman" w:cs="Times New Roman"/>
          <w:sz w:val="24"/>
          <w:szCs w:val="24"/>
        </w:rPr>
        <w:t>“</w:t>
      </w:r>
      <w:r>
        <w:rPr>
          <w:rFonts w:ascii="Times New Roman" w:hAnsi="Times New Roman" w:cs="Times New Roman" w:hint="eastAsia"/>
          <w:sz w:val="24"/>
          <w:szCs w:val="24"/>
        </w:rPr>
        <w:t>Set a starting variable (B1).</w:t>
      </w:r>
      <w:r>
        <w:rPr>
          <w:rFonts w:ascii="Times New Roman" w:hAnsi="Times New Roman" w:cs="Times New Roman"/>
          <w:sz w:val="24"/>
          <w:szCs w:val="24"/>
        </w:rPr>
        <w:t>”</w:t>
      </w:r>
      <w:r>
        <w:rPr>
          <w:rFonts w:ascii="Times New Roman" w:hAnsi="Times New Roman" w:cs="Times New Roman" w:hint="eastAsia"/>
          <w:sz w:val="24"/>
          <w:szCs w:val="24"/>
        </w:rPr>
        <w:t xml:space="preserve">  </w:t>
      </w:r>
      <w:r>
        <w:rPr>
          <w:rFonts w:ascii="Times New Roman" w:hAnsi="Times New Roman" w:cs="Times New Roman"/>
          <w:sz w:val="24"/>
          <w:szCs w:val="24"/>
        </w:rPr>
        <w:t>“</w:t>
      </w:r>
      <w:r>
        <w:rPr>
          <w:rFonts w:ascii="Times New Roman" w:hAnsi="Times New Roman" w:cs="Times New Roman" w:hint="eastAsia"/>
          <w:sz w:val="24"/>
          <w:szCs w:val="24"/>
        </w:rPr>
        <w:t>So?</w:t>
      </w:r>
      <w:r>
        <w:rPr>
          <w:rFonts w:ascii="Times New Roman" w:hAnsi="Times New Roman" w:cs="Times New Roman"/>
          <w:sz w:val="24"/>
          <w:szCs w:val="24"/>
        </w:rPr>
        <w:t>”</w:t>
      </w:r>
      <w:r>
        <w:rPr>
          <w:rFonts w:ascii="Times New Roman" w:hAnsi="Times New Roman" w:cs="Times New Roman" w:hint="eastAsia"/>
          <w:sz w:val="24"/>
          <w:szCs w:val="24"/>
        </w:rPr>
        <w:t xml:space="preserve">  </w:t>
      </w:r>
      <w:r>
        <w:rPr>
          <w:rFonts w:ascii="Times New Roman" w:hAnsi="Times New Roman" w:cs="Times New Roman"/>
          <w:sz w:val="24"/>
          <w:szCs w:val="24"/>
        </w:rPr>
        <w:t>“</w:t>
      </w:r>
      <w:r>
        <w:rPr>
          <w:rFonts w:ascii="Times New Roman" w:hAnsi="Times New Roman" w:cs="Times New Roman" w:hint="eastAsia"/>
          <w:sz w:val="24"/>
          <w:szCs w:val="24"/>
        </w:rPr>
        <w:t xml:space="preserve">Start with </w:t>
      </w:r>
      <w:r>
        <w:rPr>
          <w:rFonts w:ascii="Times New Roman" w:hAnsi="Times New Roman" w:cs="Times New Roman"/>
          <w:sz w:val="24"/>
          <w:szCs w:val="24"/>
        </w:rPr>
        <w:t>‘</w:t>
      </w:r>
      <w:r>
        <w:rPr>
          <w:rFonts w:ascii="Times New Roman" w:hAnsi="Times New Roman" w:cs="Times New Roman" w:hint="eastAsia"/>
          <w:sz w:val="24"/>
          <w:szCs w:val="24"/>
        </w:rPr>
        <w:t xml:space="preserve">Let </w:t>
      </w:r>
      <w:r w:rsidRPr="004D4934">
        <w:rPr>
          <w:rFonts w:ascii="Times New Roman" w:hAnsi="Times New Roman" w:cs="Times New Roman"/>
          <w:position w:val="-6"/>
          <w:sz w:val="24"/>
          <w:szCs w:val="24"/>
        </w:rPr>
        <w:object w:dxaOrig="279" w:dyaOrig="279">
          <v:shape id="_x0000_i3517" type="#_x0000_t75" style="width:13.8pt;height:13.8pt" o:ole="">
            <v:imagedata r:id="rId1092" o:title=""/>
          </v:shape>
          <o:OLEObject Type="Embed" ProgID="Equation.3" ShapeID="_x0000_i3517" DrawAspect="Content" ObjectID="_1493543631" r:id="rId2826"/>
        </w:object>
      </w:r>
      <w:r>
        <w:rPr>
          <w:rFonts w:ascii="Times New Roman" w:hAnsi="Times New Roman" w:cs="Times New Roman" w:hint="eastAsia"/>
          <w:sz w:val="24"/>
          <w:szCs w:val="24"/>
        </w:rPr>
        <w:t xml:space="preserve">be an open set </w:t>
      </w:r>
      <w:r w:rsidRPr="004D4934">
        <w:rPr>
          <w:rFonts w:ascii="Times New Roman" w:hAnsi="Times New Roman" w:cs="Times New Roman"/>
          <w:sz w:val="24"/>
          <w:szCs w:val="24"/>
        </w:rPr>
        <w:t>in</w:t>
      </w:r>
      <w:r w:rsidRPr="004D4934">
        <w:rPr>
          <w:rFonts w:ascii="Times New Roman" w:hAnsi="Times New Roman" w:cs="Times New Roman"/>
          <w:position w:val="-4"/>
          <w:sz w:val="24"/>
          <w:szCs w:val="24"/>
        </w:rPr>
        <w:object w:dxaOrig="240" w:dyaOrig="260">
          <v:shape id="_x0000_i3518" type="#_x0000_t75" style="width:13.8pt;height:12.6pt" o:ole="">
            <v:imagedata r:id="rId1094" o:title=""/>
          </v:shape>
          <o:OLEObject Type="Embed" ProgID="Equation.3" ShapeID="_x0000_i3518" DrawAspect="Content" ObjectID="_1493543632" r:id="rId2827"/>
        </w:object>
      </w:r>
      <w:r>
        <w:rPr>
          <w:rFonts w:ascii="Times New Roman" w:hAnsi="Times New Roman" w:cs="Times New Roman"/>
          <w:sz w:val="24"/>
          <w:szCs w:val="24"/>
        </w:rPr>
        <w:t>’”</w:t>
      </w:r>
      <w:r>
        <w:rPr>
          <w:rFonts w:ascii="Times New Roman" w:hAnsi="Times New Roman" w:cs="Times New Roman" w:hint="eastAsia"/>
          <w:sz w:val="24"/>
          <w:szCs w:val="24"/>
        </w:rPr>
        <w:t xml:space="preserve">  </w:t>
      </w:r>
      <w:r>
        <w:rPr>
          <w:rFonts w:ascii="Times New Roman" w:hAnsi="Times New Roman" w:cs="Times New Roman"/>
          <w:sz w:val="24"/>
          <w:szCs w:val="24"/>
        </w:rPr>
        <w:t>“</w:t>
      </w:r>
      <w:r>
        <w:rPr>
          <w:rFonts w:ascii="Times New Roman" w:hAnsi="Times New Roman" w:cs="Times New Roman" w:hint="eastAsia"/>
          <w:sz w:val="24"/>
          <w:szCs w:val="24"/>
        </w:rPr>
        <w:t>Then?</w:t>
      </w:r>
      <w:r>
        <w:rPr>
          <w:rFonts w:ascii="Times New Roman" w:hAnsi="Times New Roman" w:cs="Times New Roman"/>
          <w:sz w:val="24"/>
          <w:szCs w:val="24"/>
        </w:rPr>
        <w:t>”</w:t>
      </w:r>
      <w:r>
        <w:rPr>
          <w:rFonts w:ascii="Times New Roman" w:hAnsi="Times New Roman" w:cs="Times New Roman" w:hint="eastAsia"/>
          <w:sz w:val="24"/>
          <w:szCs w:val="24"/>
        </w:rPr>
        <w:t xml:space="preserve">  </w:t>
      </w:r>
      <w:r>
        <w:rPr>
          <w:rFonts w:ascii="Times New Roman" w:hAnsi="Times New Roman" w:cs="Times New Roman"/>
          <w:sz w:val="24"/>
          <w:szCs w:val="24"/>
        </w:rPr>
        <w:t>“</w:t>
      </w:r>
      <w:r>
        <w:rPr>
          <w:rFonts w:ascii="Times New Roman" w:hAnsi="Times New Roman" w:cs="Times New Roman" w:hint="eastAsia"/>
          <w:sz w:val="24"/>
          <w:szCs w:val="24"/>
        </w:rPr>
        <w:t>Make sure of the new goal.</w:t>
      </w:r>
      <w:r>
        <w:rPr>
          <w:rFonts w:ascii="Times New Roman" w:hAnsi="Times New Roman" w:cs="Times New Roman"/>
          <w:sz w:val="24"/>
          <w:szCs w:val="24"/>
        </w:rPr>
        <w:t>”</w:t>
      </w:r>
      <w:r>
        <w:rPr>
          <w:rFonts w:ascii="Times New Roman" w:hAnsi="Times New Roman" w:cs="Times New Roman" w:hint="eastAsia"/>
          <w:sz w:val="24"/>
          <w:szCs w:val="24"/>
        </w:rPr>
        <w:t xml:space="preserve">  </w:t>
      </w:r>
      <w:r>
        <w:rPr>
          <w:rFonts w:ascii="Times New Roman" w:hAnsi="Times New Roman" w:cs="Times New Roman"/>
          <w:sz w:val="24"/>
          <w:szCs w:val="24"/>
        </w:rPr>
        <w:t>“</w:t>
      </w:r>
      <w:r>
        <w:rPr>
          <w:rFonts w:ascii="Times New Roman" w:hAnsi="Times New Roman" w:cs="Times New Roman" w:hint="eastAsia"/>
          <w:sz w:val="24"/>
          <w:szCs w:val="24"/>
        </w:rPr>
        <w:t>What is that?</w:t>
      </w:r>
      <w:r>
        <w:rPr>
          <w:rFonts w:ascii="Times New Roman" w:hAnsi="Times New Roman" w:cs="Times New Roman"/>
          <w:sz w:val="24"/>
          <w:szCs w:val="24"/>
        </w:rPr>
        <w:t>”</w:t>
      </w:r>
      <w:r>
        <w:rPr>
          <w:rFonts w:ascii="Times New Roman" w:hAnsi="Times New Roman" w:cs="Times New Roman" w:hint="eastAsia"/>
          <w:sz w:val="24"/>
          <w:szCs w:val="24"/>
        </w:rPr>
        <w:t xml:space="preserve">  </w:t>
      </w:r>
      <w:r>
        <w:rPr>
          <w:rFonts w:ascii="Times New Roman" w:hAnsi="Times New Roman" w:cs="Times New Roman"/>
          <w:sz w:val="24"/>
          <w:szCs w:val="24"/>
        </w:rPr>
        <w:t>“</w:t>
      </w:r>
      <w:r>
        <w:rPr>
          <w:rFonts w:ascii="Times New Roman" w:hAnsi="Times New Roman" w:cs="Times New Roman" w:hint="eastAsia"/>
          <w:sz w:val="24"/>
          <w:szCs w:val="24"/>
        </w:rPr>
        <w:t xml:space="preserve">To show </w:t>
      </w:r>
      <w:r w:rsidRPr="004D4934">
        <w:rPr>
          <w:rFonts w:ascii="Times New Roman" w:hAnsi="Times New Roman" w:cs="Times New Roman"/>
          <w:position w:val="-10"/>
          <w:sz w:val="24"/>
          <w:szCs w:val="24"/>
        </w:rPr>
        <w:object w:dxaOrig="980" w:dyaOrig="360">
          <v:shape id="_x0000_i3519" type="#_x0000_t75" style="width:49.2pt;height:19.2pt" o:ole="">
            <v:imagedata r:id="rId1096" o:title=""/>
          </v:shape>
          <o:OLEObject Type="Embed" ProgID="Equation.3" ShapeID="_x0000_i3519" DrawAspect="Content" ObjectID="_1493543633" r:id="rId2828"/>
        </w:object>
      </w:r>
      <w:r w:rsidRPr="004D4934">
        <w:rPr>
          <w:rFonts w:ascii="Times New Roman" w:hAnsi="Times New Roman" w:cs="Times New Roman"/>
          <w:sz w:val="24"/>
          <w:szCs w:val="24"/>
        </w:rPr>
        <w:t xml:space="preserve">is open in </w:t>
      </w:r>
      <w:r w:rsidRPr="0065414B">
        <w:rPr>
          <w:rFonts w:ascii="Times New Roman" w:hAnsi="Times New Roman" w:cs="Times New Roman"/>
          <w:i/>
          <w:sz w:val="24"/>
          <w:szCs w:val="24"/>
        </w:rPr>
        <w:t>Y</w:t>
      </w:r>
      <w:r w:rsidRPr="004D4934">
        <w:rPr>
          <w:rFonts w:ascii="Times New Roman" w:hAnsi="Times New Roman" w:cs="Times New Roman"/>
          <w:sz w:val="24"/>
          <w:szCs w:val="24"/>
        </w:rPr>
        <w:t>.</w:t>
      </w:r>
      <w:r>
        <w:rPr>
          <w:rFonts w:ascii="Times New Roman" w:hAnsi="Times New Roman" w:cs="Times New Roman"/>
          <w:sz w:val="24"/>
          <w:szCs w:val="24"/>
        </w:rPr>
        <w:t>”</w:t>
      </w:r>
      <w:r>
        <w:rPr>
          <w:rFonts w:ascii="Times New Roman" w:hAnsi="Times New Roman" w:cs="Times New Roman" w:hint="eastAsia"/>
          <w:sz w:val="24"/>
          <w:szCs w:val="24"/>
        </w:rPr>
        <w:t xml:space="preserve"> </w:t>
      </w:r>
      <w:r>
        <w:rPr>
          <w:rFonts w:ascii="Times New Roman" w:hAnsi="Times New Roman" w:cs="Times New Roman"/>
          <w:sz w:val="24"/>
          <w:szCs w:val="24"/>
        </w:rPr>
        <w:t>“</w:t>
      </w:r>
      <w:r>
        <w:rPr>
          <w:rFonts w:ascii="Times New Roman" w:hAnsi="Times New Roman" w:cs="Times New Roman" w:hint="eastAsia"/>
          <w:sz w:val="24"/>
          <w:szCs w:val="24"/>
        </w:rPr>
        <w:t>Next?</w:t>
      </w:r>
      <w:r>
        <w:rPr>
          <w:rFonts w:ascii="Times New Roman" w:hAnsi="Times New Roman" w:cs="Times New Roman"/>
          <w:sz w:val="24"/>
          <w:szCs w:val="24"/>
        </w:rPr>
        <w:t>”</w:t>
      </w:r>
      <w:r>
        <w:rPr>
          <w:rFonts w:ascii="Times New Roman" w:hAnsi="Times New Roman" w:cs="Times New Roman" w:hint="eastAsia"/>
          <w:sz w:val="24"/>
          <w:szCs w:val="24"/>
        </w:rPr>
        <w:t xml:space="preserve">  </w:t>
      </w:r>
      <w:r>
        <w:rPr>
          <w:rFonts w:ascii="Times New Roman" w:hAnsi="Times New Roman" w:cs="Times New Roman"/>
          <w:sz w:val="24"/>
          <w:szCs w:val="24"/>
        </w:rPr>
        <w:t>“</w:t>
      </w:r>
      <w:r>
        <w:rPr>
          <w:rFonts w:ascii="Times New Roman" w:hAnsi="Times New Roman" w:cs="Times New Roman" w:hint="eastAsia"/>
          <w:sz w:val="24"/>
          <w:szCs w:val="24"/>
        </w:rPr>
        <w:t xml:space="preserve">Start to apply the four types of operations while keeping the supporting Tips (T1 </w:t>
      </w:r>
      <w:r>
        <w:rPr>
          <w:rFonts w:ascii="Times New Roman" w:hAnsi="Times New Roman" w:cs="Times New Roman"/>
          <w:sz w:val="24"/>
          <w:szCs w:val="24"/>
        </w:rPr>
        <w:t>–</w:t>
      </w:r>
      <w:r>
        <w:rPr>
          <w:rFonts w:ascii="Times New Roman" w:hAnsi="Times New Roman" w:cs="Times New Roman" w:hint="eastAsia"/>
          <w:sz w:val="24"/>
          <w:szCs w:val="24"/>
        </w:rPr>
        <w:t xml:space="preserve"> T2) in mind.</w:t>
      </w:r>
      <w:r>
        <w:rPr>
          <w:rFonts w:ascii="Times New Roman" w:hAnsi="Times New Roman" w:cs="Times New Roman"/>
          <w:sz w:val="24"/>
          <w:szCs w:val="24"/>
        </w:rPr>
        <w:t>”</w:t>
      </w:r>
      <w:r>
        <w:rPr>
          <w:rFonts w:ascii="Times New Roman" w:hAnsi="Times New Roman" w:cs="Times New Roman" w:hint="eastAsia"/>
          <w:sz w:val="24"/>
          <w:szCs w:val="24"/>
        </w:rPr>
        <w:t xml:space="preserve">  </w:t>
      </w:r>
      <w:r>
        <w:rPr>
          <w:rFonts w:ascii="Times New Roman" w:hAnsi="Times New Roman" w:cs="Times New Roman"/>
          <w:sz w:val="24"/>
          <w:szCs w:val="24"/>
        </w:rPr>
        <w:t>“</w:t>
      </w:r>
      <w:r>
        <w:rPr>
          <w:rFonts w:ascii="Times New Roman" w:hAnsi="Times New Roman" w:cs="Times New Roman" w:hint="eastAsia"/>
          <w:sz w:val="24"/>
          <w:szCs w:val="24"/>
        </w:rPr>
        <w:t xml:space="preserve">We have gotten the object (1) an open set </w:t>
      </w:r>
      <w:r w:rsidRPr="00FC63AF">
        <w:rPr>
          <w:rFonts w:ascii="Times New Roman" w:hAnsi="Times New Roman" w:cs="Times New Roman" w:hint="eastAsia"/>
          <w:i/>
          <w:sz w:val="24"/>
          <w:szCs w:val="24"/>
        </w:rPr>
        <w:t xml:space="preserve">W </w:t>
      </w:r>
      <w:r>
        <w:rPr>
          <w:rFonts w:ascii="Times New Roman" w:hAnsi="Times New Roman" w:cs="Times New Roman" w:hint="eastAsia"/>
          <w:sz w:val="24"/>
          <w:szCs w:val="24"/>
        </w:rPr>
        <w:t xml:space="preserve">in </w:t>
      </w:r>
      <w:r w:rsidRPr="00FC63AF">
        <w:rPr>
          <w:rFonts w:ascii="Times New Roman" w:hAnsi="Times New Roman" w:cs="Times New Roman" w:hint="eastAsia"/>
          <w:i/>
          <w:sz w:val="24"/>
          <w:szCs w:val="24"/>
        </w:rPr>
        <w:t>Z</w:t>
      </w:r>
      <w:r>
        <w:rPr>
          <w:rFonts w:ascii="Times New Roman" w:hAnsi="Times New Roman" w:cs="Times New Roman" w:hint="eastAsia"/>
          <w:sz w:val="24"/>
          <w:szCs w:val="24"/>
        </w:rPr>
        <w:t xml:space="preserve"> .  What would you do?</w:t>
      </w:r>
      <w:r>
        <w:rPr>
          <w:rFonts w:ascii="Times New Roman" w:hAnsi="Times New Roman" w:cs="Times New Roman"/>
          <w:sz w:val="24"/>
          <w:szCs w:val="24"/>
        </w:rPr>
        <w:t>”</w:t>
      </w:r>
      <w:r>
        <w:rPr>
          <w:rFonts w:ascii="Times New Roman" w:hAnsi="Times New Roman" w:cs="Times New Roman" w:hint="eastAsia"/>
          <w:sz w:val="24"/>
          <w:szCs w:val="24"/>
        </w:rPr>
        <w:t xml:space="preserve">  </w:t>
      </w:r>
      <w:r>
        <w:rPr>
          <w:rFonts w:ascii="Times New Roman" w:hAnsi="Times New Roman" w:cs="Times New Roman"/>
          <w:sz w:val="24"/>
          <w:szCs w:val="24"/>
        </w:rPr>
        <w:t>“</w:t>
      </w:r>
      <w:r>
        <w:rPr>
          <w:rFonts w:ascii="Times New Roman" w:hAnsi="Times New Roman" w:cs="Times New Roman" w:hint="eastAsia"/>
          <w:sz w:val="24"/>
          <w:szCs w:val="24"/>
        </w:rPr>
        <w:t xml:space="preserve">Apply </w:t>
      </w:r>
      <w:r w:rsidRPr="009C0198">
        <w:rPr>
          <w:rFonts w:ascii="Times New Roman" w:hAnsi="Times New Roman" w:cs="Times New Roman" w:hint="eastAsia"/>
          <w:i/>
          <w:sz w:val="24"/>
          <w:szCs w:val="24"/>
        </w:rPr>
        <w:t>rephrasing</w:t>
      </w:r>
      <w:r>
        <w:rPr>
          <w:rFonts w:ascii="Times New Roman" w:hAnsi="Times New Roman" w:cs="Times New Roman" w:hint="eastAsia"/>
          <w:sz w:val="24"/>
          <w:szCs w:val="24"/>
        </w:rPr>
        <w:t xml:space="preserve"> </w:t>
      </w:r>
      <w:r w:rsidRPr="00C64B39">
        <w:rPr>
          <w:rFonts w:ascii="Times New Roman" w:hAnsi="Times New Roman" w:cs="Times New Roman" w:hint="eastAsia"/>
          <w:i/>
          <w:sz w:val="24"/>
          <w:szCs w:val="24"/>
        </w:rPr>
        <w:t xml:space="preserve">an </w:t>
      </w:r>
      <w:r w:rsidRPr="00C64B39">
        <w:rPr>
          <w:rFonts w:ascii="Times New Roman" w:hAnsi="Times New Roman" w:cs="Times New Roman"/>
          <w:i/>
          <w:sz w:val="24"/>
          <w:szCs w:val="24"/>
        </w:rPr>
        <w:t>object</w:t>
      </w:r>
      <w:r>
        <w:rPr>
          <w:rFonts w:ascii="Times New Roman" w:hAnsi="Times New Roman" w:cs="Times New Roman" w:hint="eastAsia"/>
          <w:sz w:val="24"/>
          <w:szCs w:val="24"/>
        </w:rPr>
        <w:t xml:space="preserve"> to the objet (1) an open set </w:t>
      </w:r>
      <w:r w:rsidRPr="00FC63AF">
        <w:rPr>
          <w:rFonts w:ascii="Times New Roman" w:hAnsi="Times New Roman" w:cs="Times New Roman" w:hint="eastAsia"/>
          <w:i/>
          <w:sz w:val="24"/>
          <w:szCs w:val="24"/>
        </w:rPr>
        <w:t xml:space="preserve">W </w:t>
      </w:r>
      <w:r>
        <w:rPr>
          <w:rFonts w:ascii="Times New Roman" w:hAnsi="Times New Roman" w:cs="Times New Roman" w:hint="eastAsia"/>
          <w:sz w:val="24"/>
          <w:szCs w:val="24"/>
        </w:rPr>
        <w:t xml:space="preserve">in </w:t>
      </w:r>
      <w:r w:rsidRPr="00FC63AF">
        <w:rPr>
          <w:rFonts w:ascii="Times New Roman" w:hAnsi="Times New Roman" w:cs="Times New Roman" w:hint="eastAsia"/>
          <w:i/>
          <w:sz w:val="24"/>
          <w:szCs w:val="24"/>
        </w:rPr>
        <w:t>Z</w:t>
      </w:r>
      <w:r>
        <w:rPr>
          <w:rFonts w:ascii="Times New Roman" w:hAnsi="Times New Roman" w:cs="Times New Roman" w:hint="eastAsia"/>
          <w:sz w:val="24"/>
          <w:szCs w:val="24"/>
        </w:rPr>
        <w:t>. (B3)</w:t>
      </w:r>
      <w:r>
        <w:rPr>
          <w:rFonts w:ascii="Times New Roman" w:hAnsi="Times New Roman" w:cs="Times New Roman"/>
          <w:sz w:val="24"/>
          <w:szCs w:val="24"/>
        </w:rPr>
        <w:t>”</w:t>
      </w:r>
      <w:r>
        <w:rPr>
          <w:rFonts w:ascii="Times New Roman" w:hAnsi="Times New Roman" w:cs="Times New Roman" w:hint="eastAsia"/>
          <w:sz w:val="24"/>
          <w:szCs w:val="24"/>
        </w:rPr>
        <w:t xml:space="preserve">  </w:t>
      </w:r>
      <w:r>
        <w:rPr>
          <w:rFonts w:ascii="Times New Roman" w:hAnsi="Times New Roman" w:cs="Times New Roman"/>
          <w:sz w:val="24"/>
          <w:szCs w:val="24"/>
        </w:rPr>
        <w:t>“</w:t>
      </w:r>
      <w:r>
        <w:rPr>
          <w:rFonts w:ascii="Times New Roman" w:hAnsi="Times New Roman" w:cs="Times New Roman" w:hint="eastAsia"/>
          <w:sz w:val="24"/>
          <w:szCs w:val="24"/>
        </w:rPr>
        <w:t xml:space="preserve"> Does that work?</w:t>
      </w:r>
      <w:r>
        <w:rPr>
          <w:rFonts w:ascii="Times New Roman" w:hAnsi="Times New Roman" w:cs="Times New Roman"/>
          <w:sz w:val="24"/>
          <w:szCs w:val="24"/>
        </w:rPr>
        <w:t>”</w:t>
      </w:r>
      <w:r>
        <w:rPr>
          <w:rFonts w:ascii="Times New Roman" w:hAnsi="Times New Roman" w:cs="Times New Roman" w:hint="eastAsia"/>
          <w:sz w:val="24"/>
          <w:szCs w:val="24"/>
        </w:rPr>
        <w:t xml:space="preserve">  </w:t>
      </w:r>
      <w:r>
        <w:rPr>
          <w:rFonts w:ascii="Times New Roman" w:hAnsi="Times New Roman" w:cs="Times New Roman"/>
          <w:sz w:val="24"/>
          <w:szCs w:val="24"/>
        </w:rPr>
        <w:t>“</w:t>
      </w:r>
      <w:r>
        <w:rPr>
          <w:rFonts w:ascii="Times New Roman" w:hAnsi="Times New Roman" w:cs="Times New Roman" w:hint="eastAsia"/>
          <w:sz w:val="24"/>
          <w:szCs w:val="24"/>
        </w:rPr>
        <w:t>No.</w:t>
      </w:r>
      <w:r>
        <w:rPr>
          <w:rFonts w:ascii="Times New Roman" w:hAnsi="Times New Roman" w:cs="Times New Roman"/>
          <w:sz w:val="24"/>
          <w:szCs w:val="24"/>
        </w:rPr>
        <w:t>”</w:t>
      </w:r>
      <w:r>
        <w:rPr>
          <w:rFonts w:ascii="Times New Roman" w:hAnsi="Times New Roman" w:cs="Times New Roman" w:hint="eastAsia"/>
          <w:sz w:val="24"/>
          <w:szCs w:val="24"/>
        </w:rPr>
        <w:t xml:space="preserve">  </w:t>
      </w:r>
      <w:r>
        <w:rPr>
          <w:rFonts w:ascii="Times New Roman" w:hAnsi="Times New Roman" w:cs="Times New Roman"/>
          <w:sz w:val="24"/>
          <w:szCs w:val="24"/>
        </w:rPr>
        <w:t>“</w:t>
      </w:r>
      <w:r>
        <w:rPr>
          <w:rFonts w:ascii="Times New Roman" w:hAnsi="Times New Roman" w:cs="Times New Roman" w:hint="eastAsia"/>
          <w:sz w:val="24"/>
          <w:szCs w:val="24"/>
        </w:rPr>
        <w:t>Then, what would you do?</w:t>
      </w:r>
      <w:r>
        <w:rPr>
          <w:rFonts w:ascii="Times New Roman" w:hAnsi="Times New Roman" w:cs="Times New Roman"/>
          <w:sz w:val="24"/>
          <w:szCs w:val="24"/>
        </w:rPr>
        <w:t>”</w:t>
      </w:r>
      <w:r>
        <w:rPr>
          <w:rFonts w:ascii="Times New Roman" w:hAnsi="Times New Roman" w:cs="Times New Roman" w:hint="eastAsia"/>
          <w:sz w:val="24"/>
          <w:szCs w:val="24"/>
        </w:rPr>
        <w:t xml:space="preserve">  </w:t>
      </w:r>
      <w:r>
        <w:rPr>
          <w:rFonts w:ascii="Times New Roman" w:hAnsi="Times New Roman" w:cs="Times New Roman"/>
          <w:sz w:val="24"/>
          <w:szCs w:val="24"/>
        </w:rPr>
        <w:t>“</w:t>
      </w:r>
      <w:r>
        <w:rPr>
          <w:rFonts w:ascii="Times New Roman" w:hAnsi="Times New Roman" w:cs="Times New Roman" w:hint="eastAsia"/>
          <w:sz w:val="24"/>
          <w:szCs w:val="24"/>
        </w:rPr>
        <w:t xml:space="preserve">Try the second operation </w:t>
      </w:r>
      <w:r>
        <w:rPr>
          <w:rFonts w:ascii="Times New Roman" w:hAnsi="Times New Roman" w:cs="Times New Roman"/>
          <w:sz w:val="24"/>
          <w:szCs w:val="24"/>
        </w:rPr>
        <w:t>‘</w:t>
      </w:r>
      <w:r w:rsidRPr="009C0198">
        <w:rPr>
          <w:rFonts w:ascii="Times New Roman" w:hAnsi="Times New Roman" w:cs="Times New Roman" w:hint="eastAsia"/>
          <w:i/>
          <w:sz w:val="24"/>
          <w:szCs w:val="24"/>
        </w:rPr>
        <w:t>combining objects</w:t>
      </w:r>
      <w:r>
        <w:rPr>
          <w:rFonts w:ascii="Times New Roman" w:hAnsi="Times New Roman" w:cs="Times New Roman" w:hint="eastAsia"/>
          <w:sz w:val="24"/>
          <w:szCs w:val="24"/>
        </w:rPr>
        <w:t>.</w:t>
      </w:r>
      <w:r>
        <w:rPr>
          <w:rFonts w:ascii="Times New Roman" w:hAnsi="Times New Roman" w:cs="Times New Roman"/>
          <w:sz w:val="24"/>
          <w:szCs w:val="24"/>
        </w:rPr>
        <w:t>’”</w:t>
      </w:r>
      <w:r>
        <w:rPr>
          <w:rFonts w:ascii="Times New Roman" w:hAnsi="Times New Roman" w:cs="Times New Roman" w:hint="eastAsia"/>
          <w:sz w:val="24"/>
          <w:szCs w:val="24"/>
        </w:rPr>
        <w:t xml:space="preserve">  </w:t>
      </w:r>
      <w:r>
        <w:rPr>
          <w:rFonts w:ascii="Times New Roman" w:hAnsi="Times New Roman" w:cs="Times New Roman"/>
          <w:sz w:val="24"/>
          <w:szCs w:val="24"/>
        </w:rPr>
        <w:t>“</w:t>
      </w:r>
      <w:r>
        <w:rPr>
          <w:rFonts w:ascii="Times New Roman" w:hAnsi="Times New Roman" w:cs="Times New Roman" w:hint="eastAsia"/>
          <w:sz w:val="24"/>
          <w:szCs w:val="24"/>
        </w:rPr>
        <w:t>How would you do that?</w:t>
      </w:r>
      <w:r>
        <w:rPr>
          <w:rFonts w:ascii="Times New Roman" w:hAnsi="Times New Roman" w:cs="Times New Roman"/>
          <w:sz w:val="24"/>
          <w:szCs w:val="24"/>
        </w:rPr>
        <w:t>”</w:t>
      </w:r>
      <w:r>
        <w:rPr>
          <w:rFonts w:ascii="Times New Roman" w:hAnsi="Times New Roman" w:cs="Times New Roman" w:hint="eastAsia"/>
          <w:sz w:val="24"/>
          <w:szCs w:val="24"/>
        </w:rPr>
        <w:t xml:space="preserve">  </w:t>
      </w:r>
      <w:r>
        <w:rPr>
          <w:rFonts w:ascii="Times New Roman" w:hAnsi="Times New Roman" w:cs="Times New Roman"/>
          <w:sz w:val="24"/>
          <w:szCs w:val="24"/>
        </w:rPr>
        <w:t>“</w:t>
      </w:r>
      <w:r>
        <w:rPr>
          <w:rFonts w:ascii="Times New Roman" w:hAnsi="Times New Roman" w:cs="Times New Roman" w:hint="eastAsia"/>
          <w:sz w:val="24"/>
          <w:szCs w:val="24"/>
        </w:rPr>
        <w:t>F</w:t>
      </w:r>
      <w:r>
        <w:rPr>
          <w:rFonts w:ascii="Times New Roman" w:hAnsi="Times New Roman" w:cs="Times New Roman"/>
          <w:sz w:val="24"/>
          <w:szCs w:val="24"/>
        </w:rPr>
        <w:t>i</w:t>
      </w:r>
      <w:r>
        <w:rPr>
          <w:rFonts w:ascii="Times New Roman" w:hAnsi="Times New Roman" w:cs="Times New Roman" w:hint="eastAsia"/>
          <w:sz w:val="24"/>
          <w:szCs w:val="24"/>
        </w:rPr>
        <w:t>nd a hypothesis and use it. (B4.1)</w:t>
      </w:r>
      <w:r>
        <w:rPr>
          <w:rFonts w:ascii="Times New Roman" w:hAnsi="Times New Roman" w:cs="Times New Roman"/>
          <w:sz w:val="24"/>
          <w:szCs w:val="24"/>
        </w:rPr>
        <w:t>”</w:t>
      </w:r>
      <w:r>
        <w:rPr>
          <w:rFonts w:ascii="Times New Roman" w:hAnsi="Times New Roman" w:cs="Times New Roman" w:hint="eastAsia"/>
          <w:sz w:val="24"/>
          <w:szCs w:val="24"/>
        </w:rPr>
        <w:t xml:space="preserve">  </w:t>
      </w:r>
      <w:r>
        <w:rPr>
          <w:rFonts w:ascii="Times New Roman" w:hAnsi="Times New Roman" w:cs="Times New Roman"/>
          <w:sz w:val="24"/>
          <w:szCs w:val="24"/>
        </w:rPr>
        <w:t>“</w:t>
      </w:r>
      <w:r>
        <w:rPr>
          <w:rFonts w:ascii="Times New Roman" w:hAnsi="Times New Roman" w:cs="Times New Roman" w:hint="eastAsia"/>
          <w:sz w:val="24"/>
          <w:szCs w:val="24"/>
        </w:rPr>
        <w:t>What is the hypothesis?</w:t>
      </w:r>
      <w:r>
        <w:rPr>
          <w:rFonts w:ascii="Times New Roman" w:hAnsi="Times New Roman" w:cs="Times New Roman"/>
          <w:sz w:val="24"/>
          <w:szCs w:val="24"/>
        </w:rPr>
        <w:t>”</w:t>
      </w:r>
      <w:r>
        <w:rPr>
          <w:rFonts w:ascii="Times New Roman" w:hAnsi="Times New Roman" w:cs="Times New Roman" w:hint="eastAsia"/>
          <w:sz w:val="24"/>
          <w:szCs w:val="24"/>
        </w:rPr>
        <w:t xml:space="preserve">  </w:t>
      </w:r>
      <w:r>
        <w:rPr>
          <w:rFonts w:ascii="Times New Roman" w:hAnsi="Times New Roman" w:cs="Times New Roman"/>
          <w:sz w:val="24"/>
          <w:szCs w:val="24"/>
        </w:rPr>
        <w:t>“</w:t>
      </w:r>
      <w:r>
        <w:rPr>
          <w:rFonts w:ascii="Times New Roman" w:hAnsi="Times New Roman" w:cs="Times New Roman" w:hint="eastAsia"/>
          <w:sz w:val="24"/>
          <w:szCs w:val="24"/>
        </w:rPr>
        <w:t xml:space="preserve">There are two.  (i) </w:t>
      </w:r>
      <w:r w:rsidRPr="005647FC">
        <w:rPr>
          <w:rFonts w:ascii="Times New Roman" w:hAnsi="Times New Roman" w:cs="Times New Roman"/>
          <w:i/>
          <w:position w:val="-10"/>
          <w:sz w:val="24"/>
          <w:szCs w:val="24"/>
        </w:rPr>
        <w:object w:dxaOrig="1060" w:dyaOrig="320">
          <v:shape id="_x0000_i3520" type="#_x0000_t75" style="width:56.4pt;height:15.6pt" o:ole="">
            <v:imagedata r:id="rId346" o:title=""/>
          </v:shape>
          <o:OLEObject Type="Embed" ProgID="Equation.3" ShapeID="_x0000_i3520" DrawAspect="Content" ObjectID="_1493543634" r:id="rId2829"/>
        </w:object>
      </w:r>
      <w:r w:rsidRPr="00DC1D06">
        <w:rPr>
          <w:rFonts w:ascii="Times New Roman" w:hAnsi="Times New Roman" w:cs="Times New Roman" w:hint="eastAsia"/>
          <w:sz w:val="24"/>
          <w:szCs w:val="24"/>
        </w:rPr>
        <w:t>is</w:t>
      </w:r>
      <w:r w:rsidRPr="00DC1D06">
        <w:rPr>
          <w:rFonts w:ascii="Times New Roman" w:hAnsi="Times New Roman" w:cs="Times New Roman"/>
          <w:sz w:val="24"/>
          <w:szCs w:val="24"/>
        </w:rPr>
        <w:t xml:space="preserve"> a quotient map</w:t>
      </w:r>
      <w:r>
        <w:rPr>
          <w:rFonts w:ascii="Times New Roman" w:hAnsi="Times New Roman" w:cs="Times New Roman" w:hint="eastAsia"/>
          <w:sz w:val="24"/>
          <w:szCs w:val="24"/>
        </w:rPr>
        <w:t xml:space="preserve"> and (ii) </w:t>
      </w:r>
      <w:r w:rsidRPr="005647FC">
        <w:rPr>
          <w:rFonts w:ascii="Times New Roman" w:hAnsi="Times New Roman" w:cs="Times New Roman"/>
          <w:i/>
          <w:position w:val="-10"/>
          <w:sz w:val="24"/>
          <w:szCs w:val="24"/>
        </w:rPr>
        <w:object w:dxaOrig="1440" w:dyaOrig="320">
          <v:shape id="_x0000_i3521" type="#_x0000_t75" style="width:77.4pt;height:15.6pt" o:ole="">
            <v:imagedata r:id="rId2830" o:title=""/>
          </v:shape>
          <o:OLEObject Type="Embed" ProgID="Equation.3" ShapeID="_x0000_i3521" DrawAspect="Content" ObjectID="_1493543635" r:id="rId2831"/>
        </w:object>
      </w:r>
      <w:r>
        <w:rPr>
          <w:rFonts w:ascii="Times New Roman" w:hAnsi="Times New Roman" w:cs="Times New Roman" w:hint="eastAsia"/>
          <w:sz w:val="24"/>
          <w:szCs w:val="24"/>
        </w:rPr>
        <w:t>is continuous.</w:t>
      </w:r>
      <w:r>
        <w:rPr>
          <w:rFonts w:ascii="Times New Roman" w:hAnsi="Times New Roman" w:cs="Times New Roman"/>
          <w:sz w:val="24"/>
          <w:szCs w:val="24"/>
        </w:rPr>
        <w:t>”</w:t>
      </w:r>
      <w:r>
        <w:rPr>
          <w:rFonts w:ascii="Times New Roman" w:hAnsi="Times New Roman" w:cs="Times New Roman" w:hint="eastAsia"/>
          <w:sz w:val="24"/>
          <w:szCs w:val="24"/>
        </w:rPr>
        <w:t xml:space="preserve">  </w:t>
      </w:r>
      <w:r>
        <w:rPr>
          <w:rFonts w:ascii="Times New Roman" w:hAnsi="Times New Roman" w:cs="Times New Roman"/>
          <w:sz w:val="24"/>
          <w:szCs w:val="24"/>
        </w:rPr>
        <w:t>“</w:t>
      </w:r>
      <w:r>
        <w:rPr>
          <w:rFonts w:ascii="Times New Roman" w:hAnsi="Times New Roman" w:cs="Times New Roman" w:hint="eastAsia"/>
          <w:sz w:val="24"/>
          <w:szCs w:val="24"/>
        </w:rPr>
        <w:t>Which hypothesis should we use?</w:t>
      </w:r>
      <w:r>
        <w:rPr>
          <w:rFonts w:ascii="Times New Roman" w:hAnsi="Times New Roman" w:cs="Times New Roman"/>
          <w:sz w:val="24"/>
          <w:szCs w:val="24"/>
        </w:rPr>
        <w:t>”</w:t>
      </w:r>
      <w:r>
        <w:rPr>
          <w:rFonts w:ascii="Times New Roman" w:hAnsi="Times New Roman" w:cs="Times New Roman" w:hint="eastAsia"/>
          <w:sz w:val="24"/>
          <w:szCs w:val="24"/>
        </w:rPr>
        <w:t xml:space="preserve">  </w:t>
      </w:r>
      <w:r>
        <w:rPr>
          <w:rFonts w:ascii="Times New Roman" w:hAnsi="Times New Roman" w:cs="Times New Roman"/>
          <w:sz w:val="24"/>
          <w:szCs w:val="24"/>
        </w:rPr>
        <w:t>“</w:t>
      </w:r>
      <w:r>
        <w:rPr>
          <w:rFonts w:ascii="Times New Roman" w:hAnsi="Times New Roman" w:cs="Times New Roman" w:hint="eastAsia"/>
          <w:sz w:val="24"/>
          <w:szCs w:val="24"/>
        </w:rPr>
        <w:t xml:space="preserve">Choose the one which has a connection with the object (1) </w:t>
      </w:r>
      <w:r>
        <w:rPr>
          <w:rFonts w:ascii="Times New Roman" w:hAnsi="Times New Roman" w:cs="Times New Roman"/>
          <w:sz w:val="24"/>
          <w:szCs w:val="24"/>
        </w:rPr>
        <w:t>‘</w:t>
      </w:r>
      <w:r>
        <w:rPr>
          <w:rFonts w:ascii="Times New Roman" w:hAnsi="Times New Roman" w:cs="Times New Roman" w:hint="eastAsia"/>
          <w:sz w:val="24"/>
          <w:szCs w:val="24"/>
        </w:rPr>
        <w:t xml:space="preserve">the open set </w:t>
      </w:r>
      <w:r w:rsidRPr="001D41DA">
        <w:rPr>
          <w:rFonts w:ascii="Times New Roman" w:hAnsi="Times New Roman" w:cs="Times New Roman" w:hint="eastAsia"/>
          <w:i/>
          <w:sz w:val="24"/>
          <w:szCs w:val="24"/>
        </w:rPr>
        <w:t>W</w:t>
      </w:r>
      <w:r>
        <w:rPr>
          <w:rFonts w:ascii="Times New Roman" w:hAnsi="Times New Roman" w:cs="Times New Roman" w:hint="eastAsia"/>
          <w:sz w:val="24"/>
          <w:szCs w:val="24"/>
        </w:rPr>
        <w:t xml:space="preserve"> in </w:t>
      </w:r>
      <w:r w:rsidRPr="001D41DA">
        <w:rPr>
          <w:rFonts w:ascii="Times New Roman" w:hAnsi="Times New Roman" w:cs="Times New Roman" w:hint="eastAsia"/>
          <w:i/>
          <w:sz w:val="24"/>
          <w:szCs w:val="24"/>
        </w:rPr>
        <w:t>Z</w:t>
      </w:r>
      <w:r>
        <w:rPr>
          <w:rFonts w:ascii="Times New Roman" w:hAnsi="Times New Roman" w:cs="Times New Roman" w:hint="eastAsia"/>
          <w:sz w:val="24"/>
          <w:szCs w:val="24"/>
        </w:rPr>
        <w:t>.</w:t>
      </w:r>
      <w:r>
        <w:rPr>
          <w:rFonts w:ascii="Times New Roman" w:hAnsi="Times New Roman" w:cs="Times New Roman"/>
          <w:sz w:val="24"/>
          <w:szCs w:val="24"/>
        </w:rPr>
        <w:t>’</w:t>
      </w:r>
      <w:r>
        <w:rPr>
          <w:rFonts w:ascii="Times New Roman" w:hAnsi="Times New Roman" w:cs="Times New Roman" w:hint="eastAsia"/>
          <w:sz w:val="24"/>
          <w:szCs w:val="24"/>
        </w:rPr>
        <w:t xml:space="preserve"> (B4.2)</w:t>
      </w:r>
      <w:r>
        <w:rPr>
          <w:rFonts w:ascii="Times New Roman" w:hAnsi="Times New Roman" w:cs="Times New Roman"/>
          <w:sz w:val="24"/>
          <w:szCs w:val="24"/>
        </w:rPr>
        <w:t>”</w:t>
      </w:r>
      <w:r>
        <w:rPr>
          <w:rFonts w:ascii="Times New Roman" w:hAnsi="Times New Roman" w:cs="Times New Roman" w:hint="eastAsia"/>
          <w:sz w:val="24"/>
          <w:szCs w:val="24"/>
        </w:rPr>
        <w:t xml:space="preserve">  Which hypothesis has a connection with the object (1)</w:t>
      </w:r>
      <w:r w:rsidRPr="00C64B39">
        <w:rPr>
          <w:rFonts w:ascii="Times New Roman" w:hAnsi="Times New Roman" w:cs="Times New Roman" w:hint="eastAsia"/>
          <w:sz w:val="24"/>
          <w:szCs w:val="24"/>
        </w:rPr>
        <w:t xml:space="preserve"> </w:t>
      </w:r>
      <w:r>
        <w:rPr>
          <w:rFonts w:ascii="Times New Roman" w:hAnsi="Times New Roman" w:cs="Times New Roman" w:hint="eastAsia"/>
          <w:sz w:val="24"/>
          <w:szCs w:val="24"/>
        </w:rPr>
        <w:t xml:space="preserve">an open set </w:t>
      </w:r>
      <w:r w:rsidRPr="00FC63AF">
        <w:rPr>
          <w:rFonts w:ascii="Times New Roman" w:hAnsi="Times New Roman" w:cs="Times New Roman" w:hint="eastAsia"/>
          <w:i/>
          <w:sz w:val="24"/>
          <w:szCs w:val="24"/>
        </w:rPr>
        <w:t xml:space="preserve">W </w:t>
      </w:r>
      <w:r>
        <w:rPr>
          <w:rFonts w:ascii="Times New Roman" w:hAnsi="Times New Roman" w:cs="Times New Roman" w:hint="eastAsia"/>
          <w:sz w:val="24"/>
          <w:szCs w:val="24"/>
        </w:rPr>
        <w:t xml:space="preserve">in </w:t>
      </w:r>
      <w:r w:rsidRPr="00FC63AF">
        <w:rPr>
          <w:rFonts w:ascii="Times New Roman" w:hAnsi="Times New Roman" w:cs="Times New Roman" w:hint="eastAsia"/>
          <w:i/>
          <w:sz w:val="24"/>
          <w:szCs w:val="24"/>
        </w:rPr>
        <w:t>Z</w:t>
      </w:r>
      <w:r>
        <w:rPr>
          <w:rFonts w:ascii="Times New Roman" w:hAnsi="Times New Roman" w:cs="Times New Roman" w:hint="eastAsia"/>
          <w:sz w:val="24"/>
          <w:szCs w:val="24"/>
        </w:rPr>
        <w:t>?</w:t>
      </w:r>
      <w:r>
        <w:rPr>
          <w:rFonts w:ascii="Times New Roman" w:hAnsi="Times New Roman" w:cs="Times New Roman"/>
          <w:sz w:val="24"/>
          <w:szCs w:val="24"/>
        </w:rPr>
        <w:t>”</w:t>
      </w:r>
      <w:r>
        <w:rPr>
          <w:rFonts w:ascii="Times New Roman" w:hAnsi="Times New Roman" w:cs="Times New Roman" w:hint="eastAsia"/>
          <w:sz w:val="24"/>
          <w:szCs w:val="24"/>
        </w:rPr>
        <w:t xml:space="preserve">  </w:t>
      </w:r>
      <w:r>
        <w:rPr>
          <w:rFonts w:ascii="Times New Roman" w:hAnsi="Times New Roman" w:cs="Times New Roman"/>
          <w:sz w:val="24"/>
          <w:szCs w:val="24"/>
        </w:rPr>
        <w:t>“</w:t>
      </w:r>
      <w:r>
        <w:rPr>
          <w:rFonts w:ascii="Times New Roman" w:hAnsi="Times New Roman" w:cs="Times New Roman" w:hint="eastAsia"/>
          <w:sz w:val="24"/>
          <w:szCs w:val="24"/>
        </w:rPr>
        <w:t xml:space="preserve">The second hypothesis (ii) </w:t>
      </w:r>
      <w:r w:rsidRPr="005647FC">
        <w:rPr>
          <w:rFonts w:ascii="Times New Roman" w:hAnsi="Times New Roman" w:cs="Times New Roman"/>
          <w:i/>
          <w:position w:val="-10"/>
          <w:sz w:val="24"/>
          <w:szCs w:val="24"/>
        </w:rPr>
        <w:object w:dxaOrig="1440" w:dyaOrig="320">
          <v:shape id="_x0000_i3522" type="#_x0000_t75" style="width:77.4pt;height:15.6pt" o:ole="">
            <v:imagedata r:id="rId2830" o:title=""/>
          </v:shape>
          <o:OLEObject Type="Embed" ProgID="Equation.3" ShapeID="_x0000_i3522" DrawAspect="Content" ObjectID="_1493543636" r:id="rId2832"/>
        </w:object>
      </w:r>
      <w:r>
        <w:rPr>
          <w:rFonts w:ascii="Times New Roman" w:hAnsi="Times New Roman" w:cs="Times New Roman" w:hint="eastAsia"/>
          <w:sz w:val="24"/>
          <w:szCs w:val="24"/>
        </w:rPr>
        <w:t>is continuous.</w:t>
      </w:r>
      <w:r>
        <w:rPr>
          <w:rFonts w:ascii="Times New Roman" w:hAnsi="Times New Roman" w:cs="Times New Roman"/>
          <w:sz w:val="24"/>
          <w:szCs w:val="24"/>
        </w:rPr>
        <w:t>”</w:t>
      </w:r>
      <w:r>
        <w:rPr>
          <w:rFonts w:ascii="Times New Roman" w:hAnsi="Times New Roman" w:cs="Times New Roman" w:hint="eastAsia"/>
          <w:sz w:val="24"/>
          <w:szCs w:val="24"/>
        </w:rPr>
        <w:t xml:space="preserve">  </w:t>
      </w:r>
      <w:r>
        <w:rPr>
          <w:rFonts w:ascii="Times New Roman" w:hAnsi="Times New Roman" w:cs="Times New Roman"/>
          <w:sz w:val="24"/>
          <w:szCs w:val="24"/>
        </w:rPr>
        <w:t>“</w:t>
      </w:r>
      <w:r>
        <w:rPr>
          <w:rFonts w:ascii="Times New Roman" w:hAnsi="Times New Roman" w:cs="Times New Roman" w:hint="eastAsia"/>
          <w:sz w:val="24"/>
          <w:szCs w:val="24"/>
        </w:rPr>
        <w:t>W</w:t>
      </w:r>
      <w:r>
        <w:rPr>
          <w:rFonts w:ascii="Times New Roman" w:hAnsi="Times New Roman" w:cs="Times New Roman"/>
          <w:sz w:val="24"/>
          <w:szCs w:val="24"/>
        </w:rPr>
        <w:t>h</w:t>
      </w:r>
      <w:r>
        <w:rPr>
          <w:rFonts w:ascii="Times New Roman" w:hAnsi="Times New Roman" w:cs="Times New Roman" w:hint="eastAsia"/>
          <w:sz w:val="24"/>
          <w:szCs w:val="24"/>
        </w:rPr>
        <w:t>y?</w:t>
      </w:r>
      <w:r>
        <w:rPr>
          <w:rFonts w:ascii="Times New Roman" w:hAnsi="Times New Roman" w:cs="Times New Roman"/>
          <w:sz w:val="24"/>
          <w:szCs w:val="24"/>
        </w:rPr>
        <w:t>”</w:t>
      </w:r>
      <w:r>
        <w:rPr>
          <w:rFonts w:ascii="Times New Roman" w:hAnsi="Times New Roman" w:cs="Times New Roman" w:hint="eastAsia"/>
          <w:sz w:val="24"/>
          <w:szCs w:val="24"/>
        </w:rPr>
        <w:t xml:space="preserve">  </w:t>
      </w:r>
      <w:r>
        <w:rPr>
          <w:rFonts w:ascii="Times New Roman" w:hAnsi="Times New Roman" w:cs="Times New Roman"/>
          <w:sz w:val="24"/>
          <w:szCs w:val="24"/>
        </w:rPr>
        <w:t>“</w:t>
      </w:r>
      <w:r>
        <w:rPr>
          <w:rFonts w:ascii="Times New Roman" w:hAnsi="Times New Roman" w:cs="Times New Roman" w:hint="eastAsia"/>
          <w:sz w:val="24"/>
          <w:szCs w:val="24"/>
        </w:rPr>
        <w:t>Because both involve the space Z.</w:t>
      </w:r>
      <w:r>
        <w:rPr>
          <w:rFonts w:ascii="Times New Roman" w:hAnsi="Times New Roman" w:cs="Times New Roman"/>
          <w:sz w:val="24"/>
          <w:szCs w:val="24"/>
        </w:rPr>
        <w:t>”</w:t>
      </w:r>
      <w:r>
        <w:rPr>
          <w:rFonts w:ascii="Times New Roman" w:hAnsi="Times New Roman" w:cs="Times New Roman" w:hint="eastAsia"/>
          <w:sz w:val="24"/>
          <w:szCs w:val="24"/>
        </w:rPr>
        <w:t xml:space="preserve">  </w:t>
      </w:r>
      <w:r>
        <w:rPr>
          <w:rFonts w:ascii="Times New Roman" w:hAnsi="Times New Roman" w:cs="Times New Roman"/>
          <w:sz w:val="24"/>
          <w:szCs w:val="24"/>
        </w:rPr>
        <w:t>“</w:t>
      </w:r>
      <w:r>
        <w:rPr>
          <w:rFonts w:ascii="Times New Roman" w:hAnsi="Times New Roman" w:cs="Times New Roman" w:hint="eastAsia"/>
          <w:sz w:val="24"/>
          <w:szCs w:val="24"/>
        </w:rPr>
        <w:t xml:space="preserve">Now are we ready to combine (1) </w:t>
      </w:r>
      <w:r>
        <w:rPr>
          <w:rFonts w:ascii="Times New Roman" w:hAnsi="Times New Roman" w:cs="Times New Roman"/>
          <w:sz w:val="24"/>
          <w:szCs w:val="24"/>
        </w:rPr>
        <w:t>‘</w:t>
      </w:r>
      <w:r w:rsidRPr="004611CC">
        <w:rPr>
          <w:rFonts w:ascii="Times New Roman" w:hAnsi="Times New Roman" w:cs="Times New Roman" w:hint="eastAsia"/>
          <w:i/>
          <w:sz w:val="24"/>
          <w:szCs w:val="24"/>
        </w:rPr>
        <w:t>W</w:t>
      </w:r>
      <w:r>
        <w:rPr>
          <w:rFonts w:ascii="Times New Roman" w:hAnsi="Times New Roman" w:cs="Times New Roman" w:hint="eastAsia"/>
          <w:sz w:val="24"/>
          <w:szCs w:val="24"/>
        </w:rPr>
        <w:t xml:space="preserve"> is open in </w:t>
      </w:r>
      <w:r w:rsidRPr="004611CC">
        <w:rPr>
          <w:rFonts w:ascii="Times New Roman" w:hAnsi="Times New Roman" w:cs="Times New Roman" w:hint="eastAsia"/>
          <w:i/>
          <w:sz w:val="24"/>
          <w:szCs w:val="24"/>
        </w:rPr>
        <w:t>Z</w:t>
      </w:r>
      <w:r>
        <w:rPr>
          <w:rFonts w:ascii="Times New Roman" w:hAnsi="Times New Roman" w:cs="Times New Roman"/>
          <w:sz w:val="24"/>
          <w:szCs w:val="24"/>
        </w:rPr>
        <w:t>’</w:t>
      </w:r>
      <w:r>
        <w:rPr>
          <w:rFonts w:ascii="Times New Roman" w:hAnsi="Times New Roman" w:cs="Times New Roman" w:hint="eastAsia"/>
          <w:sz w:val="24"/>
          <w:szCs w:val="24"/>
        </w:rPr>
        <w:t xml:space="preserve"> and (ii) </w:t>
      </w:r>
      <w:r>
        <w:rPr>
          <w:rFonts w:ascii="Times New Roman" w:hAnsi="Times New Roman" w:cs="Times New Roman"/>
          <w:sz w:val="24"/>
          <w:szCs w:val="24"/>
        </w:rPr>
        <w:t>‘</w:t>
      </w:r>
      <w:r w:rsidRPr="005647FC">
        <w:rPr>
          <w:rFonts w:ascii="Times New Roman" w:hAnsi="Times New Roman" w:cs="Times New Roman"/>
          <w:i/>
          <w:position w:val="-10"/>
          <w:sz w:val="24"/>
          <w:szCs w:val="24"/>
        </w:rPr>
        <w:object w:dxaOrig="1440" w:dyaOrig="320">
          <v:shape id="_x0000_i3523" type="#_x0000_t75" style="width:77.4pt;height:15.6pt" o:ole="">
            <v:imagedata r:id="rId2830" o:title=""/>
          </v:shape>
          <o:OLEObject Type="Embed" ProgID="Equation.3" ShapeID="_x0000_i3523" DrawAspect="Content" ObjectID="_1493543637" r:id="rId2833"/>
        </w:object>
      </w:r>
      <w:r>
        <w:rPr>
          <w:rFonts w:ascii="Times New Roman" w:hAnsi="Times New Roman" w:cs="Times New Roman" w:hint="eastAsia"/>
          <w:sz w:val="24"/>
          <w:szCs w:val="24"/>
        </w:rPr>
        <w:t>is continuous</w:t>
      </w:r>
      <w:r>
        <w:rPr>
          <w:rFonts w:ascii="Times New Roman" w:hAnsi="Times New Roman" w:cs="Times New Roman"/>
          <w:sz w:val="24"/>
          <w:szCs w:val="24"/>
        </w:rPr>
        <w:t>’</w:t>
      </w:r>
      <w:r>
        <w:rPr>
          <w:rFonts w:ascii="Times New Roman" w:hAnsi="Times New Roman" w:cs="Times New Roman" w:hint="eastAsia"/>
          <w:sz w:val="24"/>
          <w:szCs w:val="24"/>
        </w:rPr>
        <w:t>?</w:t>
      </w:r>
      <w:r>
        <w:rPr>
          <w:rFonts w:ascii="Times New Roman" w:hAnsi="Times New Roman" w:cs="Times New Roman"/>
          <w:sz w:val="24"/>
          <w:szCs w:val="24"/>
        </w:rPr>
        <w:t>”</w:t>
      </w:r>
      <w:r>
        <w:rPr>
          <w:rFonts w:ascii="Times New Roman" w:hAnsi="Times New Roman" w:cs="Times New Roman" w:hint="eastAsia"/>
          <w:sz w:val="24"/>
          <w:szCs w:val="24"/>
        </w:rPr>
        <w:t xml:space="preserve">  </w:t>
      </w:r>
      <w:r>
        <w:rPr>
          <w:rFonts w:ascii="Times New Roman" w:hAnsi="Times New Roman" w:cs="Times New Roman"/>
          <w:sz w:val="24"/>
          <w:szCs w:val="24"/>
        </w:rPr>
        <w:t>“</w:t>
      </w:r>
      <w:r>
        <w:rPr>
          <w:rFonts w:ascii="Times New Roman" w:hAnsi="Times New Roman" w:cs="Times New Roman" w:hint="eastAsia"/>
          <w:sz w:val="24"/>
          <w:szCs w:val="24"/>
        </w:rPr>
        <w:t>No.</w:t>
      </w:r>
      <w:r>
        <w:rPr>
          <w:rFonts w:ascii="Times New Roman" w:hAnsi="Times New Roman" w:cs="Times New Roman"/>
          <w:sz w:val="24"/>
          <w:szCs w:val="24"/>
        </w:rPr>
        <w:t>”</w:t>
      </w:r>
      <w:r>
        <w:rPr>
          <w:rFonts w:ascii="Times New Roman" w:hAnsi="Times New Roman" w:cs="Times New Roman" w:hint="eastAsia"/>
          <w:sz w:val="24"/>
          <w:szCs w:val="24"/>
        </w:rPr>
        <w:t xml:space="preserve">  </w:t>
      </w:r>
      <w:r>
        <w:rPr>
          <w:rFonts w:ascii="Times New Roman" w:hAnsi="Times New Roman" w:cs="Times New Roman"/>
          <w:sz w:val="24"/>
          <w:szCs w:val="24"/>
        </w:rPr>
        <w:t>“</w:t>
      </w:r>
      <w:r>
        <w:rPr>
          <w:rFonts w:ascii="Times New Roman" w:hAnsi="Times New Roman" w:cs="Times New Roman" w:hint="eastAsia"/>
          <w:sz w:val="24"/>
          <w:szCs w:val="24"/>
        </w:rPr>
        <w:t>Why not?</w:t>
      </w:r>
      <w:r>
        <w:rPr>
          <w:rFonts w:ascii="Times New Roman" w:hAnsi="Times New Roman" w:cs="Times New Roman"/>
          <w:sz w:val="24"/>
          <w:szCs w:val="24"/>
        </w:rPr>
        <w:t>”</w:t>
      </w:r>
      <w:r>
        <w:rPr>
          <w:rFonts w:ascii="Times New Roman" w:hAnsi="Times New Roman" w:cs="Times New Roman" w:hint="eastAsia"/>
          <w:sz w:val="24"/>
          <w:szCs w:val="24"/>
        </w:rPr>
        <w:t xml:space="preserve">  </w:t>
      </w:r>
      <w:r>
        <w:rPr>
          <w:rFonts w:ascii="Times New Roman" w:hAnsi="Times New Roman" w:cs="Times New Roman"/>
          <w:sz w:val="24"/>
          <w:szCs w:val="24"/>
        </w:rPr>
        <w:t>“</w:t>
      </w:r>
      <w:r>
        <w:rPr>
          <w:rFonts w:ascii="Times New Roman" w:hAnsi="Times New Roman" w:cs="Times New Roman" w:hint="eastAsia"/>
          <w:sz w:val="24"/>
          <w:szCs w:val="24"/>
        </w:rPr>
        <w:t xml:space="preserve">Because the object (ii) </w:t>
      </w:r>
      <w:r>
        <w:rPr>
          <w:rFonts w:ascii="Times New Roman" w:hAnsi="Times New Roman" w:cs="Times New Roman"/>
          <w:sz w:val="24"/>
          <w:szCs w:val="24"/>
        </w:rPr>
        <w:t>‘</w:t>
      </w:r>
      <w:r w:rsidRPr="005647FC">
        <w:rPr>
          <w:rFonts w:ascii="Times New Roman" w:hAnsi="Times New Roman" w:cs="Times New Roman"/>
          <w:i/>
          <w:position w:val="-10"/>
          <w:sz w:val="24"/>
          <w:szCs w:val="24"/>
        </w:rPr>
        <w:object w:dxaOrig="1440" w:dyaOrig="320">
          <v:shape id="_x0000_i3524" type="#_x0000_t75" style="width:77.4pt;height:15.6pt" o:ole="">
            <v:imagedata r:id="rId2830" o:title=""/>
          </v:shape>
          <o:OLEObject Type="Embed" ProgID="Equation.3" ShapeID="_x0000_i3524" DrawAspect="Content" ObjectID="_1493543638" r:id="rId2834"/>
        </w:object>
      </w:r>
      <w:r>
        <w:rPr>
          <w:rFonts w:ascii="Times New Roman" w:hAnsi="Times New Roman" w:cs="Times New Roman" w:hint="eastAsia"/>
          <w:sz w:val="24"/>
          <w:szCs w:val="24"/>
        </w:rPr>
        <w:t>is continuous</w:t>
      </w:r>
      <w:r>
        <w:rPr>
          <w:rFonts w:ascii="Times New Roman" w:hAnsi="Times New Roman" w:cs="Times New Roman"/>
          <w:sz w:val="24"/>
          <w:szCs w:val="24"/>
        </w:rPr>
        <w:t>’</w:t>
      </w:r>
      <w:r>
        <w:rPr>
          <w:rFonts w:ascii="Times New Roman" w:hAnsi="Times New Roman" w:cs="Times New Roman" w:hint="eastAsia"/>
          <w:sz w:val="24"/>
          <w:szCs w:val="24"/>
        </w:rPr>
        <w:t xml:space="preserve"> contains a mathematical concept </w:t>
      </w:r>
      <w:r>
        <w:rPr>
          <w:rFonts w:ascii="Times New Roman" w:hAnsi="Times New Roman" w:cs="Times New Roman"/>
          <w:sz w:val="24"/>
          <w:szCs w:val="24"/>
        </w:rPr>
        <w:t>‘</w:t>
      </w:r>
      <w:r>
        <w:rPr>
          <w:rFonts w:ascii="Times New Roman" w:hAnsi="Times New Roman" w:cs="Times New Roman" w:hint="eastAsia"/>
          <w:sz w:val="24"/>
          <w:szCs w:val="24"/>
        </w:rPr>
        <w:t>continuous.</w:t>
      </w:r>
      <w:r>
        <w:rPr>
          <w:rFonts w:ascii="Times New Roman" w:hAnsi="Times New Roman" w:cs="Times New Roman"/>
          <w:sz w:val="24"/>
          <w:szCs w:val="24"/>
        </w:rPr>
        <w:t>’”</w:t>
      </w:r>
      <w:r>
        <w:rPr>
          <w:rFonts w:ascii="Times New Roman" w:hAnsi="Times New Roman" w:cs="Times New Roman" w:hint="eastAsia"/>
          <w:sz w:val="24"/>
          <w:szCs w:val="24"/>
        </w:rPr>
        <w:t xml:space="preserve">  </w:t>
      </w:r>
      <w:r>
        <w:rPr>
          <w:rFonts w:ascii="Times New Roman" w:hAnsi="Times New Roman" w:cs="Times New Roman"/>
          <w:sz w:val="24"/>
          <w:szCs w:val="24"/>
        </w:rPr>
        <w:t>“</w:t>
      </w:r>
      <w:r>
        <w:rPr>
          <w:rFonts w:ascii="Times New Roman" w:hAnsi="Times New Roman" w:cs="Times New Roman" w:hint="eastAsia"/>
          <w:sz w:val="24"/>
          <w:szCs w:val="24"/>
        </w:rPr>
        <w:t>So?</w:t>
      </w:r>
      <w:r>
        <w:rPr>
          <w:rFonts w:ascii="Times New Roman" w:hAnsi="Times New Roman" w:cs="Times New Roman"/>
          <w:sz w:val="24"/>
          <w:szCs w:val="24"/>
        </w:rPr>
        <w:t>”</w:t>
      </w:r>
      <w:r>
        <w:rPr>
          <w:rFonts w:ascii="Times New Roman" w:hAnsi="Times New Roman" w:cs="Times New Roman" w:hint="eastAsia"/>
          <w:sz w:val="24"/>
          <w:szCs w:val="24"/>
        </w:rPr>
        <w:t xml:space="preserve">  </w:t>
      </w:r>
      <w:r>
        <w:rPr>
          <w:rFonts w:ascii="Times New Roman" w:hAnsi="Times New Roman" w:cs="Times New Roman"/>
          <w:sz w:val="24"/>
          <w:szCs w:val="24"/>
        </w:rPr>
        <w:t>“</w:t>
      </w:r>
      <w:r>
        <w:rPr>
          <w:rFonts w:ascii="Times New Roman" w:hAnsi="Times New Roman" w:cs="Times New Roman" w:hint="eastAsia"/>
          <w:sz w:val="24"/>
          <w:szCs w:val="24"/>
        </w:rPr>
        <w:t xml:space="preserve">By T1, translate the object (ii) into </w:t>
      </w:r>
      <w:r w:rsidRPr="00C64B39">
        <w:rPr>
          <w:rFonts w:ascii="Times New Roman" w:hAnsi="Times New Roman" w:cs="Times New Roman" w:hint="eastAsia"/>
          <w:i/>
          <w:sz w:val="24"/>
          <w:szCs w:val="24"/>
        </w:rPr>
        <w:t>mathematical language</w:t>
      </w:r>
      <w:r>
        <w:rPr>
          <w:rFonts w:ascii="Times New Roman" w:hAnsi="Times New Roman" w:cs="Times New Roman" w:hint="eastAsia"/>
          <w:sz w:val="24"/>
          <w:szCs w:val="24"/>
        </w:rPr>
        <w:t>.</w:t>
      </w:r>
      <w:r>
        <w:rPr>
          <w:rFonts w:ascii="Times New Roman" w:hAnsi="Times New Roman" w:cs="Times New Roman"/>
          <w:sz w:val="24"/>
          <w:szCs w:val="24"/>
        </w:rPr>
        <w:t>”</w:t>
      </w:r>
      <w:r>
        <w:rPr>
          <w:rFonts w:ascii="Times New Roman" w:hAnsi="Times New Roman" w:cs="Times New Roman" w:hint="eastAsia"/>
          <w:sz w:val="24"/>
          <w:szCs w:val="24"/>
        </w:rPr>
        <w:t xml:space="preserve">  </w:t>
      </w:r>
      <w:r>
        <w:rPr>
          <w:rFonts w:ascii="Times New Roman" w:hAnsi="Times New Roman" w:cs="Times New Roman"/>
          <w:sz w:val="24"/>
          <w:szCs w:val="24"/>
        </w:rPr>
        <w:t>“</w:t>
      </w:r>
      <w:r>
        <w:rPr>
          <w:rFonts w:ascii="Times New Roman" w:hAnsi="Times New Roman" w:cs="Times New Roman" w:hint="eastAsia"/>
          <w:sz w:val="24"/>
          <w:szCs w:val="24"/>
        </w:rPr>
        <w:t xml:space="preserve">What is the </w:t>
      </w:r>
      <w:r w:rsidRPr="00484B55">
        <w:rPr>
          <w:rFonts w:ascii="Times New Roman" w:hAnsi="Times New Roman" w:cs="Times New Roman" w:hint="eastAsia"/>
          <w:i/>
          <w:sz w:val="24"/>
          <w:szCs w:val="24"/>
        </w:rPr>
        <w:t>mathematical language</w:t>
      </w:r>
      <w:r>
        <w:rPr>
          <w:rFonts w:ascii="Times New Roman" w:hAnsi="Times New Roman" w:cs="Times New Roman" w:hint="eastAsia"/>
          <w:sz w:val="24"/>
          <w:szCs w:val="24"/>
        </w:rPr>
        <w:t>?</w:t>
      </w:r>
      <w:r>
        <w:rPr>
          <w:rFonts w:ascii="Times New Roman" w:hAnsi="Times New Roman" w:cs="Times New Roman"/>
          <w:sz w:val="24"/>
          <w:szCs w:val="24"/>
        </w:rPr>
        <w:t>”</w:t>
      </w:r>
      <w:r>
        <w:rPr>
          <w:rFonts w:ascii="Times New Roman" w:hAnsi="Times New Roman" w:cs="Times New Roman" w:hint="eastAsia"/>
          <w:sz w:val="24"/>
          <w:szCs w:val="24"/>
        </w:rPr>
        <w:t xml:space="preserve">  </w:t>
      </w:r>
      <w:r>
        <w:rPr>
          <w:rFonts w:ascii="Times New Roman" w:hAnsi="Times New Roman" w:cs="Times New Roman"/>
          <w:sz w:val="24"/>
          <w:szCs w:val="24"/>
        </w:rPr>
        <w:t>“</w:t>
      </w:r>
      <w:r>
        <w:rPr>
          <w:rFonts w:ascii="Times New Roman" w:hAnsi="Times New Roman" w:cs="Times New Roman" w:hint="eastAsia"/>
          <w:sz w:val="24"/>
          <w:szCs w:val="24"/>
        </w:rPr>
        <w:t xml:space="preserve"> (2) </w:t>
      </w:r>
      <w:r w:rsidRPr="007113EB">
        <w:rPr>
          <w:rFonts w:ascii="Times New Roman" w:hAnsi="Times New Roman" w:cs="Times New Roman" w:hint="eastAsia"/>
          <w:sz w:val="24"/>
          <w:szCs w:val="24"/>
        </w:rPr>
        <w:t>For any open set</w:t>
      </w:r>
      <w:r w:rsidRPr="00124DB2">
        <w:rPr>
          <w:rFonts w:ascii="Times New Roman" w:hAnsi="Times New Roman" w:cs="Times New Roman" w:hint="eastAsia"/>
          <w:i/>
          <w:sz w:val="24"/>
          <w:szCs w:val="24"/>
        </w:rPr>
        <w:t xml:space="preserve"> </w:t>
      </w:r>
      <w:r w:rsidRPr="00124DB2">
        <w:rPr>
          <w:rFonts w:ascii="Times New Roman" w:hAnsi="Times New Roman" w:cs="Times New Roman"/>
          <w:i/>
          <w:position w:val="-6"/>
          <w:sz w:val="24"/>
          <w:szCs w:val="24"/>
        </w:rPr>
        <w:object w:dxaOrig="240" w:dyaOrig="279">
          <v:shape id="_x0000_i3525" type="#_x0000_t75" style="width:13.8pt;height:13.8pt" o:ole="">
            <v:imagedata r:id="rId2835" o:title=""/>
          </v:shape>
          <o:OLEObject Type="Embed" ProgID="Equation.3" ShapeID="_x0000_i3525" DrawAspect="Content" ObjectID="_1493543639" r:id="rId2836"/>
        </w:object>
      </w:r>
      <w:r w:rsidRPr="00124DB2">
        <w:rPr>
          <w:rFonts w:ascii="Times New Roman" w:hAnsi="Times New Roman" w:cs="Times New Roman"/>
          <w:i/>
          <w:sz w:val="24"/>
          <w:szCs w:val="24"/>
        </w:rPr>
        <w:t>in</w:t>
      </w:r>
      <w:r w:rsidRPr="00124DB2">
        <w:rPr>
          <w:rFonts w:ascii="Times New Roman" w:hAnsi="Times New Roman" w:cs="Times New Roman"/>
          <w:i/>
          <w:position w:val="-4"/>
          <w:sz w:val="24"/>
          <w:szCs w:val="24"/>
        </w:rPr>
        <w:object w:dxaOrig="240" w:dyaOrig="260">
          <v:shape id="_x0000_i3526" type="#_x0000_t75" style="width:13.8pt;height:12.6pt" o:ole="">
            <v:imagedata r:id="rId1094" o:title=""/>
          </v:shape>
          <o:OLEObject Type="Embed" ProgID="Equation.3" ShapeID="_x0000_i3526" DrawAspect="Content" ObjectID="_1493543640" r:id="rId2837"/>
        </w:object>
      </w:r>
      <w:r w:rsidRPr="00124DB2">
        <w:rPr>
          <w:rFonts w:ascii="Times New Roman" w:hAnsi="Times New Roman" w:cs="Times New Roman"/>
          <w:i/>
          <w:sz w:val="24"/>
          <w:szCs w:val="24"/>
        </w:rPr>
        <w:t xml:space="preserve">, </w:t>
      </w:r>
      <w:r w:rsidRPr="00124DB2">
        <w:rPr>
          <w:rFonts w:ascii="Times New Roman" w:hAnsi="Times New Roman" w:cs="Times New Roman"/>
          <w:i/>
          <w:position w:val="-10"/>
          <w:sz w:val="24"/>
          <w:szCs w:val="24"/>
        </w:rPr>
        <w:object w:dxaOrig="1219" w:dyaOrig="360">
          <v:shape id="_x0000_i3527" type="#_x0000_t75" style="width:59.4pt;height:19.2pt" o:ole="">
            <v:imagedata r:id="rId2838" o:title=""/>
          </v:shape>
          <o:OLEObject Type="Embed" ProgID="Equation.3" ShapeID="_x0000_i3527" DrawAspect="Content" ObjectID="_1493543641" r:id="rId2839"/>
        </w:object>
      </w:r>
      <w:r w:rsidRPr="00124DB2">
        <w:rPr>
          <w:rFonts w:ascii="Times New Roman" w:hAnsi="Times New Roman" w:cs="Times New Roman" w:hint="eastAsia"/>
          <w:i/>
          <w:sz w:val="24"/>
          <w:szCs w:val="24"/>
        </w:rPr>
        <w:t xml:space="preserve"> </w:t>
      </w:r>
      <w:r w:rsidRPr="007113EB">
        <w:rPr>
          <w:rFonts w:ascii="Times New Roman" w:hAnsi="Times New Roman" w:cs="Times New Roman" w:hint="eastAsia"/>
          <w:sz w:val="24"/>
          <w:szCs w:val="24"/>
        </w:rPr>
        <w:t>is open in</w:t>
      </w:r>
      <w:r w:rsidRPr="00124DB2">
        <w:rPr>
          <w:rFonts w:ascii="Times New Roman" w:hAnsi="Times New Roman" w:cs="Times New Roman" w:hint="eastAsia"/>
          <w:i/>
          <w:sz w:val="24"/>
          <w:szCs w:val="24"/>
        </w:rPr>
        <w:t xml:space="preserve"> X</w:t>
      </w:r>
      <w:r>
        <w:rPr>
          <w:rFonts w:ascii="Times New Roman" w:hAnsi="Times New Roman" w:cs="Times New Roman" w:hint="eastAsia"/>
          <w:sz w:val="24"/>
          <w:szCs w:val="24"/>
        </w:rPr>
        <w:t>.</w:t>
      </w:r>
      <w:r>
        <w:rPr>
          <w:rFonts w:ascii="Times New Roman" w:hAnsi="Times New Roman" w:cs="Times New Roman"/>
          <w:sz w:val="24"/>
          <w:szCs w:val="24"/>
        </w:rPr>
        <w:t>”</w:t>
      </w:r>
      <w:r>
        <w:rPr>
          <w:rFonts w:ascii="Times New Roman" w:hAnsi="Times New Roman" w:cs="Times New Roman" w:hint="eastAsia"/>
          <w:sz w:val="24"/>
          <w:szCs w:val="24"/>
        </w:rPr>
        <w:t xml:space="preserve">  </w:t>
      </w:r>
      <w:r>
        <w:rPr>
          <w:rFonts w:ascii="Times New Roman" w:hAnsi="Times New Roman" w:cs="Times New Roman"/>
          <w:sz w:val="24"/>
          <w:szCs w:val="24"/>
        </w:rPr>
        <w:t>“</w:t>
      </w:r>
      <w:r>
        <w:rPr>
          <w:rFonts w:ascii="Times New Roman" w:hAnsi="Times New Roman" w:cs="Times New Roman" w:hint="eastAsia"/>
          <w:sz w:val="24"/>
          <w:szCs w:val="24"/>
        </w:rPr>
        <w:t>W</w:t>
      </w:r>
      <w:r>
        <w:rPr>
          <w:rFonts w:ascii="Times New Roman" w:hAnsi="Times New Roman" w:cs="Times New Roman"/>
          <w:sz w:val="24"/>
          <w:szCs w:val="24"/>
        </w:rPr>
        <w:t>h</w:t>
      </w:r>
      <w:r>
        <w:rPr>
          <w:rFonts w:ascii="Times New Roman" w:hAnsi="Times New Roman" w:cs="Times New Roman" w:hint="eastAsia"/>
          <w:sz w:val="24"/>
          <w:szCs w:val="24"/>
        </w:rPr>
        <w:t>at do you observe in the object?</w:t>
      </w:r>
      <w:r>
        <w:rPr>
          <w:rFonts w:ascii="Times New Roman" w:hAnsi="Times New Roman" w:cs="Times New Roman"/>
          <w:sz w:val="24"/>
          <w:szCs w:val="24"/>
        </w:rPr>
        <w:t>”</w:t>
      </w:r>
      <w:r>
        <w:rPr>
          <w:rFonts w:ascii="Times New Roman" w:hAnsi="Times New Roman" w:cs="Times New Roman" w:hint="eastAsia"/>
          <w:sz w:val="24"/>
          <w:szCs w:val="24"/>
        </w:rPr>
        <w:t xml:space="preserve">  </w:t>
      </w:r>
      <w:r>
        <w:rPr>
          <w:rFonts w:ascii="Times New Roman" w:hAnsi="Times New Roman" w:cs="Times New Roman"/>
          <w:sz w:val="24"/>
          <w:szCs w:val="24"/>
        </w:rPr>
        <w:t>“</w:t>
      </w:r>
      <w:r>
        <w:rPr>
          <w:rFonts w:ascii="Times New Roman" w:hAnsi="Times New Roman" w:cs="Times New Roman" w:hint="eastAsia"/>
          <w:sz w:val="24"/>
          <w:szCs w:val="24"/>
        </w:rPr>
        <w:t xml:space="preserve">The object (2) comes from the hypothesis of the given statement and the </w:t>
      </w:r>
      <w:r w:rsidRPr="00375972">
        <w:rPr>
          <w:rFonts w:ascii="Times New Roman" w:hAnsi="Times New Roman" w:cs="Times New Roman" w:hint="eastAsia"/>
          <w:i/>
          <w:sz w:val="24"/>
          <w:szCs w:val="24"/>
        </w:rPr>
        <w:t xml:space="preserve">mathematical </w:t>
      </w:r>
      <w:r w:rsidRPr="00375972">
        <w:rPr>
          <w:rFonts w:ascii="Times New Roman" w:hAnsi="Times New Roman" w:cs="Times New Roman"/>
          <w:i/>
          <w:sz w:val="24"/>
          <w:szCs w:val="24"/>
        </w:rPr>
        <w:t>language</w:t>
      </w:r>
      <w:r>
        <w:rPr>
          <w:rFonts w:ascii="Times New Roman" w:hAnsi="Times New Roman" w:cs="Times New Roman" w:hint="eastAsia"/>
          <w:sz w:val="24"/>
          <w:szCs w:val="24"/>
        </w:rPr>
        <w:t xml:space="preserve"> for the statement contains a primary </w:t>
      </w:r>
      <w:r w:rsidRPr="00375972">
        <w:rPr>
          <w:rFonts w:ascii="Times New Roman" w:hAnsi="Times New Roman" w:cs="Times New Roman" w:hint="eastAsia"/>
          <w:i/>
          <w:sz w:val="24"/>
          <w:szCs w:val="24"/>
        </w:rPr>
        <w:t>ignition phrase</w:t>
      </w:r>
      <w:r>
        <w:rPr>
          <w:rFonts w:ascii="Times New Roman" w:hAnsi="Times New Roman" w:cs="Times New Roman" w:hint="eastAsia"/>
          <w:sz w:val="24"/>
          <w:szCs w:val="24"/>
        </w:rPr>
        <w:t xml:space="preserve"> </w:t>
      </w:r>
      <w:r>
        <w:rPr>
          <w:rFonts w:ascii="Times New Roman" w:hAnsi="Times New Roman" w:cs="Times New Roman"/>
          <w:sz w:val="24"/>
          <w:szCs w:val="24"/>
        </w:rPr>
        <w:t>‘</w:t>
      </w:r>
      <w:r>
        <w:rPr>
          <w:rFonts w:ascii="Times New Roman" w:hAnsi="Times New Roman" w:cs="Times New Roman" w:hint="eastAsia"/>
          <w:sz w:val="24"/>
          <w:szCs w:val="24"/>
        </w:rPr>
        <w:t>for any open set in Z</w:t>
      </w:r>
      <w:r>
        <w:rPr>
          <w:rFonts w:ascii="Times New Roman" w:hAnsi="Times New Roman" w:cs="Times New Roman"/>
          <w:sz w:val="24"/>
          <w:szCs w:val="24"/>
        </w:rPr>
        <w:t>.’</w:t>
      </w:r>
      <w:r>
        <w:rPr>
          <w:rFonts w:ascii="Times New Roman" w:hAnsi="Times New Roman" w:cs="Times New Roman" w:hint="eastAsia"/>
          <w:sz w:val="24"/>
          <w:szCs w:val="24"/>
        </w:rPr>
        <w:t xml:space="preserve"> So, By T2, we may want to specify the open set </w:t>
      </w:r>
      <w:r w:rsidRPr="000C7FD4">
        <w:rPr>
          <w:rFonts w:ascii="Times New Roman" w:hAnsi="Times New Roman" w:cs="Times New Roman" w:hint="eastAsia"/>
          <w:i/>
          <w:sz w:val="24"/>
          <w:szCs w:val="24"/>
        </w:rPr>
        <w:t>V</w:t>
      </w:r>
      <w:r>
        <w:rPr>
          <w:rFonts w:ascii="Times New Roman" w:hAnsi="Times New Roman" w:cs="Times New Roman" w:hint="eastAsia"/>
          <w:sz w:val="24"/>
          <w:szCs w:val="24"/>
        </w:rPr>
        <w:t xml:space="preserve"> in </w:t>
      </w:r>
      <w:r w:rsidRPr="000C7FD4">
        <w:rPr>
          <w:rFonts w:ascii="Times New Roman" w:hAnsi="Times New Roman" w:cs="Times New Roman" w:hint="eastAsia"/>
          <w:i/>
          <w:sz w:val="24"/>
          <w:szCs w:val="24"/>
        </w:rPr>
        <w:t>Z</w:t>
      </w:r>
      <w:r>
        <w:rPr>
          <w:rFonts w:ascii="Times New Roman" w:hAnsi="Times New Roman" w:cs="Times New Roman" w:hint="eastAsia"/>
          <w:sz w:val="24"/>
          <w:szCs w:val="24"/>
        </w:rPr>
        <w:t xml:space="preserve"> later.</w:t>
      </w:r>
      <w:r>
        <w:rPr>
          <w:rFonts w:ascii="Times New Roman" w:hAnsi="Times New Roman" w:cs="Times New Roman"/>
          <w:sz w:val="24"/>
          <w:szCs w:val="24"/>
        </w:rPr>
        <w:t>”</w:t>
      </w:r>
      <w:r>
        <w:rPr>
          <w:rFonts w:ascii="Times New Roman" w:hAnsi="Times New Roman" w:cs="Times New Roman" w:hint="eastAsia"/>
          <w:sz w:val="24"/>
          <w:szCs w:val="24"/>
        </w:rPr>
        <w:t xml:space="preserve">  </w:t>
      </w:r>
      <w:r>
        <w:rPr>
          <w:rFonts w:ascii="Times New Roman" w:hAnsi="Times New Roman" w:cs="Times New Roman"/>
          <w:sz w:val="24"/>
          <w:szCs w:val="24"/>
        </w:rPr>
        <w:t>“</w:t>
      </w:r>
      <w:r>
        <w:rPr>
          <w:rFonts w:ascii="Times New Roman" w:hAnsi="Times New Roman" w:cs="Times New Roman" w:hint="eastAsia"/>
          <w:sz w:val="24"/>
          <w:szCs w:val="24"/>
        </w:rPr>
        <w:t>Now, are we ready to combine the objects (1)</w:t>
      </w:r>
      <w:r w:rsidRPr="009A59DB">
        <w:rPr>
          <w:rFonts w:ascii="Times New Roman" w:hAnsi="Times New Roman" w:cs="Times New Roman" w:hint="eastAsia"/>
          <w:sz w:val="24"/>
          <w:szCs w:val="24"/>
        </w:rPr>
        <w:t xml:space="preserve"> </w:t>
      </w:r>
      <w:r w:rsidRPr="00124DB2">
        <w:rPr>
          <w:rFonts w:ascii="Times New Roman" w:hAnsi="Times New Roman" w:cs="Times New Roman" w:hint="eastAsia"/>
          <w:i/>
          <w:sz w:val="24"/>
          <w:szCs w:val="24"/>
        </w:rPr>
        <w:t xml:space="preserve">W </w:t>
      </w:r>
      <w:r>
        <w:rPr>
          <w:rFonts w:ascii="Times New Roman" w:hAnsi="Times New Roman" w:cs="Times New Roman" w:hint="eastAsia"/>
          <w:sz w:val="24"/>
          <w:szCs w:val="24"/>
        </w:rPr>
        <w:t>is open in</w:t>
      </w:r>
      <w:r w:rsidRPr="00124DB2">
        <w:rPr>
          <w:rFonts w:ascii="Times New Roman" w:hAnsi="Times New Roman" w:cs="Times New Roman" w:hint="eastAsia"/>
          <w:i/>
          <w:sz w:val="24"/>
          <w:szCs w:val="24"/>
        </w:rPr>
        <w:t xml:space="preserve"> Z</w:t>
      </w:r>
      <w:r>
        <w:rPr>
          <w:rFonts w:ascii="Times New Roman" w:hAnsi="Times New Roman" w:cs="Times New Roman" w:hint="eastAsia"/>
          <w:sz w:val="24"/>
          <w:szCs w:val="24"/>
        </w:rPr>
        <w:t xml:space="preserve"> and (2) </w:t>
      </w:r>
      <w:r w:rsidRPr="00124DB2">
        <w:rPr>
          <w:rFonts w:ascii="Times New Roman" w:hAnsi="Times New Roman" w:cs="Times New Roman" w:hint="eastAsia"/>
          <w:i/>
          <w:sz w:val="24"/>
          <w:szCs w:val="24"/>
        </w:rPr>
        <w:t xml:space="preserve">for any open set </w:t>
      </w:r>
      <w:r w:rsidRPr="00124DB2">
        <w:rPr>
          <w:rFonts w:ascii="Times New Roman" w:hAnsi="Times New Roman" w:cs="Times New Roman"/>
          <w:i/>
          <w:position w:val="-6"/>
          <w:sz w:val="24"/>
          <w:szCs w:val="24"/>
        </w:rPr>
        <w:object w:dxaOrig="240" w:dyaOrig="279">
          <v:shape id="_x0000_i3528" type="#_x0000_t75" style="width:13.8pt;height:13.8pt" o:ole="">
            <v:imagedata r:id="rId2835" o:title=""/>
          </v:shape>
          <o:OLEObject Type="Embed" ProgID="Equation.3" ShapeID="_x0000_i3528" DrawAspect="Content" ObjectID="_1493543642" r:id="rId2840"/>
        </w:object>
      </w:r>
      <w:r w:rsidRPr="00124DB2">
        <w:rPr>
          <w:rFonts w:ascii="Times New Roman" w:hAnsi="Times New Roman" w:cs="Times New Roman"/>
          <w:i/>
          <w:sz w:val="24"/>
          <w:szCs w:val="24"/>
        </w:rPr>
        <w:t>in</w:t>
      </w:r>
      <w:r w:rsidRPr="004D4934">
        <w:rPr>
          <w:rFonts w:ascii="Times New Roman" w:hAnsi="Times New Roman" w:cs="Times New Roman"/>
          <w:position w:val="-4"/>
          <w:sz w:val="24"/>
          <w:szCs w:val="24"/>
        </w:rPr>
        <w:object w:dxaOrig="240" w:dyaOrig="260">
          <v:shape id="_x0000_i3529" type="#_x0000_t75" style="width:13.8pt;height:12.6pt" o:ole="">
            <v:imagedata r:id="rId1094" o:title=""/>
          </v:shape>
          <o:OLEObject Type="Embed" ProgID="Equation.3" ShapeID="_x0000_i3529" DrawAspect="Content" ObjectID="_1493543643" r:id="rId2841"/>
        </w:object>
      </w:r>
      <w:r w:rsidRPr="004D4934">
        <w:rPr>
          <w:rFonts w:ascii="Times New Roman" w:hAnsi="Times New Roman" w:cs="Times New Roman"/>
          <w:sz w:val="24"/>
          <w:szCs w:val="24"/>
        </w:rPr>
        <w:t xml:space="preserve">, </w:t>
      </w:r>
      <w:r w:rsidRPr="00124DB2">
        <w:rPr>
          <w:rFonts w:ascii="Times New Roman" w:hAnsi="Times New Roman" w:cs="Times New Roman"/>
          <w:i/>
          <w:position w:val="-10"/>
          <w:sz w:val="24"/>
          <w:szCs w:val="24"/>
        </w:rPr>
        <w:object w:dxaOrig="1219" w:dyaOrig="360">
          <v:shape id="_x0000_i3530" type="#_x0000_t75" style="width:59.4pt;height:19.2pt" o:ole="">
            <v:imagedata r:id="rId2838" o:title=""/>
          </v:shape>
          <o:OLEObject Type="Embed" ProgID="Equation.3" ShapeID="_x0000_i3530" DrawAspect="Content" ObjectID="_1493543644" r:id="rId2842"/>
        </w:object>
      </w:r>
      <w:r w:rsidRPr="00124DB2">
        <w:rPr>
          <w:rFonts w:ascii="Times New Roman" w:hAnsi="Times New Roman" w:cs="Times New Roman" w:hint="eastAsia"/>
          <w:i/>
          <w:sz w:val="24"/>
          <w:szCs w:val="24"/>
        </w:rPr>
        <w:t xml:space="preserve"> is open in X</w:t>
      </w:r>
      <w:r>
        <w:rPr>
          <w:rFonts w:ascii="Times New Roman" w:hAnsi="Times New Roman" w:cs="Times New Roman" w:hint="eastAsia"/>
          <w:sz w:val="24"/>
          <w:szCs w:val="24"/>
        </w:rPr>
        <w:t>?</w:t>
      </w:r>
      <w:r>
        <w:rPr>
          <w:rFonts w:ascii="Times New Roman" w:hAnsi="Times New Roman" w:cs="Times New Roman"/>
          <w:sz w:val="24"/>
          <w:szCs w:val="24"/>
        </w:rPr>
        <w:t>”</w:t>
      </w:r>
      <w:r>
        <w:rPr>
          <w:rFonts w:ascii="Times New Roman" w:hAnsi="Times New Roman" w:cs="Times New Roman" w:hint="eastAsia"/>
          <w:sz w:val="24"/>
          <w:szCs w:val="24"/>
        </w:rPr>
        <w:t xml:space="preserve">  </w:t>
      </w:r>
      <w:r>
        <w:rPr>
          <w:rFonts w:ascii="Times New Roman" w:hAnsi="Times New Roman" w:cs="Times New Roman"/>
          <w:sz w:val="24"/>
          <w:szCs w:val="24"/>
        </w:rPr>
        <w:t>“</w:t>
      </w:r>
      <w:r>
        <w:rPr>
          <w:rFonts w:ascii="Times New Roman" w:hAnsi="Times New Roman" w:cs="Times New Roman" w:hint="eastAsia"/>
          <w:sz w:val="24"/>
          <w:szCs w:val="24"/>
        </w:rPr>
        <w:t xml:space="preserve">Yes, we can confine </w:t>
      </w:r>
      <w:r w:rsidRPr="00124DB2">
        <w:rPr>
          <w:rFonts w:ascii="Times New Roman" w:hAnsi="Times New Roman" w:cs="Times New Roman" w:hint="eastAsia"/>
          <w:i/>
          <w:sz w:val="24"/>
          <w:szCs w:val="24"/>
        </w:rPr>
        <w:t>V</w:t>
      </w:r>
      <w:r>
        <w:rPr>
          <w:rFonts w:ascii="Times New Roman" w:hAnsi="Times New Roman" w:cs="Times New Roman" w:hint="eastAsia"/>
          <w:sz w:val="24"/>
          <w:szCs w:val="24"/>
        </w:rPr>
        <w:t xml:space="preserve"> by replacing </w:t>
      </w:r>
      <w:r w:rsidRPr="000C7FD4">
        <w:rPr>
          <w:rFonts w:ascii="Times New Roman" w:hAnsi="Times New Roman" w:cs="Times New Roman" w:hint="eastAsia"/>
          <w:i/>
          <w:sz w:val="24"/>
          <w:szCs w:val="24"/>
        </w:rPr>
        <w:t>V</w:t>
      </w:r>
      <w:r>
        <w:rPr>
          <w:rFonts w:ascii="Times New Roman" w:hAnsi="Times New Roman" w:cs="Times New Roman" w:hint="eastAsia"/>
          <w:sz w:val="24"/>
          <w:szCs w:val="24"/>
        </w:rPr>
        <w:t xml:space="preserve"> with </w:t>
      </w:r>
      <w:r w:rsidRPr="00124DB2">
        <w:rPr>
          <w:rFonts w:ascii="Times New Roman" w:hAnsi="Times New Roman" w:cs="Times New Roman" w:hint="eastAsia"/>
          <w:i/>
          <w:sz w:val="24"/>
          <w:szCs w:val="24"/>
        </w:rPr>
        <w:t>W</w:t>
      </w:r>
      <w:r>
        <w:rPr>
          <w:rFonts w:ascii="Times New Roman" w:hAnsi="Times New Roman" w:cs="Times New Roman" w:hint="eastAsia"/>
          <w:sz w:val="24"/>
          <w:szCs w:val="24"/>
        </w:rPr>
        <w:t xml:space="preserve"> to obtain (3) </w:t>
      </w:r>
      <w:r w:rsidRPr="00124DB2">
        <w:rPr>
          <w:rFonts w:ascii="Times New Roman" w:hAnsi="Times New Roman" w:cs="Times New Roman"/>
          <w:i/>
          <w:position w:val="-10"/>
          <w:sz w:val="24"/>
          <w:szCs w:val="24"/>
        </w:rPr>
        <w:object w:dxaOrig="1280" w:dyaOrig="360">
          <v:shape id="_x0000_i3531" type="#_x0000_t75" style="width:64.8pt;height:19.2pt" o:ole="">
            <v:imagedata r:id="rId2843" o:title=""/>
          </v:shape>
          <o:OLEObject Type="Embed" ProgID="Equation.3" ShapeID="_x0000_i3531" DrawAspect="Content" ObjectID="_1493543645" r:id="rId2844"/>
        </w:object>
      </w:r>
      <w:r w:rsidRPr="00124DB2">
        <w:rPr>
          <w:rFonts w:ascii="Times New Roman" w:hAnsi="Times New Roman" w:cs="Times New Roman" w:hint="eastAsia"/>
          <w:i/>
          <w:sz w:val="24"/>
          <w:szCs w:val="24"/>
        </w:rPr>
        <w:t xml:space="preserve"> is open in X</w:t>
      </w:r>
      <w:r>
        <w:rPr>
          <w:rFonts w:ascii="Times New Roman" w:hAnsi="Times New Roman" w:cs="Times New Roman" w:hint="eastAsia"/>
          <w:sz w:val="24"/>
          <w:szCs w:val="24"/>
        </w:rPr>
        <w:t>.</w:t>
      </w:r>
      <w:r>
        <w:rPr>
          <w:rFonts w:ascii="Times New Roman" w:hAnsi="Times New Roman" w:cs="Times New Roman"/>
          <w:sz w:val="24"/>
          <w:szCs w:val="24"/>
        </w:rPr>
        <w:t>”</w:t>
      </w:r>
      <w:r>
        <w:rPr>
          <w:rFonts w:ascii="Times New Roman" w:hAnsi="Times New Roman" w:cs="Times New Roman" w:hint="eastAsia"/>
          <w:sz w:val="24"/>
          <w:szCs w:val="24"/>
        </w:rPr>
        <w:t xml:space="preserve">  </w:t>
      </w:r>
      <w:r>
        <w:rPr>
          <w:rFonts w:ascii="Times New Roman" w:hAnsi="Times New Roman" w:cs="Times New Roman"/>
          <w:sz w:val="24"/>
          <w:szCs w:val="24"/>
        </w:rPr>
        <w:t>“</w:t>
      </w:r>
      <w:r>
        <w:rPr>
          <w:rFonts w:ascii="Times New Roman" w:hAnsi="Times New Roman" w:cs="Times New Roman" w:hint="eastAsia"/>
          <w:sz w:val="24"/>
          <w:szCs w:val="24"/>
        </w:rPr>
        <w:t>T</w:t>
      </w:r>
      <w:r>
        <w:rPr>
          <w:rFonts w:ascii="Times New Roman" w:hAnsi="Times New Roman" w:cs="Times New Roman"/>
          <w:sz w:val="24"/>
          <w:szCs w:val="24"/>
        </w:rPr>
        <w:t>h</w:t>
      </w:r>
      <w:r>
        <w:rPr>
          <w:rFonts w:ascii="Times New Roman" w:hAnsi="Times New Roman" w:cs="Times New Roman" w:hint="eastAsia"/>
          <w:sz w:val="24"/>
          <w:szCs w:val="24"/>
        </w:rPr>
        <w:t>en, what should we do?</w:t>
      </w:r>
      <w:r>
        <w:rPr>
          <w:rFonts w:ascii="Times New Roman" w:hAnsi="Times New Roman" w:cs="Times New Roman"/>
          <w:sz w:val="24"/>
          <w:szCs w:val="24"/>
        </w:rPr>
        <w:t>”</w:t>
      </w:r>
      <w:r>
        <w:rPr>
          <w:rFonts w:ascii="Times New Roman" w:hAnsi="Times New Roman" w:cs="Times New Roman" w:hint="eastAsia"/>
          <w:sz w:val="24"/>
          <w:szCs w:val="24"/>
        </w:rPr>
        <w:t xml:space="preserve">  </w:t>
      </w:r>
      <w:r>
        <w:rPr>
          <w:rFonts w:ascii="Times New Roman" w:hAnsi="Times New Roman" w:cs="Times New Roman"/>
          <w:sz w:val="24"/>
          <w:szCs w:val="24"/>
        </w:rPr>
        <w:t>“</w:t>
      </w:r>
      <w:r>
        <w:rPr>
          <w:rFonts w:ascii="Times New Roman" w:hAnsi="Times New Roman" w:cs="Times New Roman" w:hint="eastAsia"/>
          <w:sz w:val="24"/>
          <w:szCs w:val="24"/>
        </w:rPr>
        <w:t>Try r</w:t>
      </w:r>
      <w:r w:rsidRPr="004611CC">
        <w:rPr>
          <w:rFonts w:ascii="Times New Roman" w:hAnsi="Times New Roman" w:cs="Times New Roman" w:hint="eastAsia"/>
          <w:i/>
          <w:sz w:val="24"/>
          <w:szCs w:val="24"/>
        </w:rPr>
        <w:t>ephrasing an object</w:t>
      </w:r>
      <w:r>
        <w:rPr>
          <w:rFonts w:ascii="Times New Roman" w:hAnsi="Times New Roman" w:cs="Times New Roman" w:hint="eastAsia"/>
          <w:sz w:val="24"/>
          <w:szCs w:val="24"/>
        </w:rPr>
        <w:t xml:space="preserve"> on the object (3)</w:t>
      </w:r>
      <w:r w:rsidRPr="00FA4DEA">
        <w:rPr>
          <w:rFonts w:ascii="Times New Roman" w:hAnsi="Times New Roman" w:cs="Times New Roman"/>
          <w:i/>
          <w:sz w:val="24"/>
          <w:szCs w:val="24"/>
        </w:rPr>
        <w:t xml:space="preserve"> </w:t>
      </w:r>
      <w:r w:rsidRPr="00124DB2">
        <w:rPr>
          <w:rFonts w:ascii="Times New Roman" w:hAnsi="Times New Roman" w:cs="Times New Roman"/>
          <w:i/>
          <w:position w:val="-10"/>
          <w:sz w:val="24"/>
          <w:szCs w:val="24"/>
        </w:rPr>
        <w:object w:dxaOrig="1280" w:dyaOrig="360">
          <v:shape id="_x0000_i3532" type="#_x0000_t75" style="width:64.8pt;height:19.2pt" o:ole="">
            <v:imagedata r:id="rId2843" o:title=""/>
          </v:shape>
          <o:OLEObject Type="Embed" ProgID="Equation.3" ShapeID="_x0000_i3532" DrawAspect="Content" ObjectID="_1493543646" r:id="rId2845"/>
        </w:object>
      </w:r>
      <w:r w:rsidRPr="00124DB2">
        <w:rPr>
          <w:rFonts w:ascii="Times New Roman" w:hAnsi="Times New Roman" w:cs="Times New Roman" w:hint="eastAsia"/>
          <w:i/>
          <w:sz w:val="24"/>
          <w:szCs w:val="24"/>
        </w:rPr>
        <w:t xml:space="preserve"> is open in X</w:t>
      </w:r>
      <w:r>
        <w:rPr>
          <w:rFonts w:ascii="Times New Roman" w:hAnsi="Times New Roman" w:cs="Times New Roman" w:hint="eastAsia"/>
          <w:sz w:val="24"/>
          <w:szCs w:val="24"/>
        </w:rPr>
        <w:t xml:space="preserve"> (B3).</w:t>
      </w:r>
      <w:r>
        <w:rPr>
          <w:rFonts w:ascii="Times New Roman" w:hAnsi="Times New Roman" w:cs="Times New Roman"/>
          <w:sz w:val="24"/>
          <w:szCs w:val="24"/>
        </w:rPr>
        <w:t>”</w:t>
      </w:r>
      <w:r>
        <w:rPr>
          <w:rFonts w:ascii="Times New Roman" w:hAnsi="Times New Roman" w:cs="Times New Roman" w:hint="eastAsia"/>
          <w:sz w:val="24"/>
          <w:szCs w:val="24"/>
        </w:rPr>
        <w:t xml:space="preserve">  </w:t>
      </w:r>
      <w:r>
        <w:rPr>
          <w:rFonts w:ascii="Times New Roman" w:hAnsi="Times New Roman" w:cs="Times New Roman"/>
          <w:sz w:val="24"/>
          <w:szCs w:val="24"/>
        </w:rPr>
        <w:t>“</w:t>
      </w:r>
      <w:r>
        <w:rPr>
          <w:rFonts w:ascii="Times New Roman" w:hAnsi="Times New Roman" w:cs="Times New Roman" w:hint="eastAsia"/>
          <w:sz w:val="24"/>
          <w:szCs w:val="24"/>
        </w:rPr>
        <w:t>Does that work?</w:t>
      </w:r>
      <w:r>
        <w:rPr>
          <w:rFonts w:ascii="Times New Roman" w:hAnsi="Times New Roman" w:cs="Times New Roman"/>
          <w:sz w:val="24"/>
          <w:szCs w:val="24"/>
        </w:rPr>
        <w:t>”</w:t>
      </w:r>
      <w:r>
        <w:rPr>
          <w:rFonts w:ascii="Times New Roman" w:hAnsi="Times New Roman" w:cs="Times New Roman" w:hint="eastAsia"/>
          <w:sz w:val="24"/>
          <w:szCs w:val="24"/>
        </w:rPr>
        <w:t xml:space="preserve"> </w:t>
      </w:r>
      <w:r>
        <w:rPr>
          <w:rFonts w:ascii="Times New Roman" w:hAnsi="Times New Roman" w:cs="Times New Roman"/>
          <w:sz w:val="24"/>
          <w:szCs w:val="24"/>
        </w:rPr>
        <w:t>“</w:t>
      </w:r>
      <w:r>
        <w:rPr>
          <w:rFonts w:ascii="Times New Roman" w:hAnsi="Times New Roman" w:cs="Times New Roman" w:hint="eastAsia"/>
          <w:sz w:val="24"/>
          <w:szCs w:val="24"/>
        </w:rPr>
        <w:t xml:space="preserve">Yes, the object (3) </w:t>
      </w:r>
      <w:r>
        <w:rPr>
          <w:rFonts w:ascii="Times New Roman" w:hAnsi="Times New Roman" w:cs="Times New Roman"/>
          <w:sz w:val="24"/>
          <w:szCs w:val="24"/>
        </w:rPr>
        <w:t>‘</w:t>
      </w:r>
      <w:r w:rsidRPr="00124DB2">
        <w:rPr>
          <w:rFonts w:ascii="Times New Roman" w:hAnsi="Times New Roman" w:cs="Times New Roman"/>
          <w:i/>
          <w:position w:val="-10"/>
          <w:sz w:val="24"/>
          <w:szCs w:val="24"/>
        </w:rPr>
        <w:object w:dxaOrig="1280" w:dyaOrig="360">
          <v:shape id="_x0000_i3533" type="#_x0000_t75" style="width:64.8pt;height:19.2pt" o:ole="">
            <v:imagedata r:id="rId2843" o:title=""/>
          </v:shape>
          <o:OLEObject Type="Embed" ProgID="Equation.3" ShapeID="_x0000_i3533" DrawAspect="Content" ObjectID="_1493543647" r:id="rId2846"/>
        </w:object>
      </w:r>
      <w:r w:rsidRPr="00124DB2">
        <w:rPr>
          <w:rFonts w:ascii="Times New Roman" w:hAnsi="Times New Roman" w:cs="Times New Roman" w:hint="eastAsia"/>
          <w:i/>
          <w:sz w:val="24"/>
          <w:szCs w:val="24"/>
        </w:rPr>
        <w:t xml:space="preserve"> is open in X</w:t>
      </w:r>
      <w:r>
        <w:rPr>
          <w:rFonts w:ascii="Times New Roman" w:hAnsi="Times New Roman" w:cs="Times New Roman"/>
          <w:sz w:val="24"/>
          <w:szCs w:val="24"/>
        </w:rPr>
        <w:t>’</w:t>
      </w:r>
      <w:r>
        <w:rPr>
          <w:rFonts w:ascii="Times New Roman" w:hAnsi="Times New Roman" w:cs="Times New Roman" w:hint="eastAsia"/>
          <w:sz w:val="24"/>
          <w:szCs w:val="24"/>
        </w:rPr>
        <w:t xml:space="preserve"> can be rephrased with the </w:t>
      </w:r>
      <w:r>
        <w:rPr>
          <w:rFonts w:ascii="Times New Roman" w:hAnsi="Times New Roman" w:cs="Times New Roman"/>
          <w:sz w:val="24"/>
          <w:szCs w:val="24"/>
        </w:rPr>
        <w:t>object</w:t>
      </w:r>
      <w:r>
        <w:rPr>
          <w:rFonts w:ascii="Times New Roman" w:hAnsi="Times New Roman" w:cs="Times New Roman" w:hint="eastAsia"/>
          <w:sz w:val="24"/>
          <w:szCs w:val="24"/>
        </w:rPr>
        <w:t xml:space="preserve"> (4) </w:t>
      </w:r>
      <w:r>
        <w:rPr>
          <w:rFonts w:ascii="Times New Roman" w:hAnsi="Times New Roman" w:cs="Times New Roman"/>
          <w:sz w:val="24"/>
          <w:szCs w:val="24"/>
        </w:rPr>
        <w:t>‘</w:t>
      </w:r>
      <w:r w:rsidRPr="00124DB2">
        <w:rPr>
          <w:rFonts w:ascii="Times New Roman" w:hAnsi="Times New Roman" w:cs="Times New Roman"/>
          <w:i/>
          <w:position w:val="-10"/>
          <w:sz w:val="24"/>
          <w:szCs w:val="24"/>
        </w:rPr>
        <w:object w:dxaOrig="1280" w:dyaOrig="360">
          <v:shape id="_x0000_i3534" type="#_x0000_t75" style="width:64.8pt;height:19.2pt" o:ole="">
            <v:imagedata r:id="rId2847" o:title=""/>
          </v:shape>
          <o:OLEObject Type="Embed" ProgID="Equation.3" ShapeID="_x0000_i3534" DrawAspect="Content" ObjectID="_1493543648" r:id="rId2848"/>
        </w:object>
      </w:r>
      <w:r w:rsidRPr="00124DB2">
        <w:rPr>
          <w:rFonts w:ascii="Times New Roman" w:hAnsi="Times New Roman" w:cs="Times New Roman" w:hint="eastAsia"/>
          <w:i/>
          <w:sz w:val="24"/>
          <w:szCs w:val="24"/>
        </w:rPr>
        <w:t xml:space="preserve"> is open in X</w:t>
      </w:r>
      <w:r>
        <w:rPr>
          <w:rFonts w:ascii="Times New Roman" w:hAnsi="Times New Roman" w:cs="Times New Roman" w:hint="eastAsia"/>
          <w:sz w:val="24"/>
          <w:szCs w:val="24"/>
        </w:rPr>
        <w:t>.</w:t>
      </w:r>
      <w:r>
        <w:rPr>
          <w:rFonts w:ascii="Times New Roman" w:hAnsi="Times New Roman" w:cs="Times New Roman"/>
          <w:sz w:val="24"/>
          <w:szCs w:val="24"/>
        </w:rPr>
        <w:t>’”</w:t>
      </w:r>
      <w:r>
        <w:rPr>
          <w:rFonts w:ascii="Times New Roman" w:hAnsi="Times New Roman" w:cs="Times New Roman" w:hint="eastAsia"/>
          <w:sz w:val="24"/>
          <w:szCs w:val="24"/>
        </w:rPr>
        <w:t xml:space="preserve">  </w:t>
      </w:r>
      <w:r>
        <w:rPr>
          <w:rFonts w:ascii="Times New Roman" w:hAnsi="Times New Roman" w:cs="Times New Roman"/>
          <w:sz w:val="24"/>
          <w:szCs w:val="24"/>
        </w:rPr>
        <w:t>“</w:t>
      </w:r>
      <w:r>
        <w:rPr>
          <w:rFonts w:ascii="Times New Roman" w:hAnsi="Times New Roman" w:cs="Times New Roman" w:hint="eastAsia"/>
          <w:sz w:val="24"/>
          <w:szCs w:val="24"/>
        </w:rPr>
        <w:t>Can we further rephrase it?</w:t>
      </w:r>
      <w:r>
        <w:rPr>
          <w:rFonts w:ascii="Times New Roman" w:hAnsi="Times New Roman" w:cs="Times New Roman"/>
          <w:sz w:val="24"/>
          <w:szCs w:val="24"/>
        </w:rPr>
        <w:t>”</w:t>
      </w:r>
      <w:r>
        <w:rPr>
          <w:rFonts w:ascii="Times New Roman" w:hAnsi="Times New Roman" w:cs="Times New Roman" w:hint="eastAsia"/>
          <w:sz w:val="24"/>
          <w:szCs w:val="24"/>
        </w:rPr>
        <w:t xml:space="preserve">  </w:t>
      </w:r>
      <w:r>
        <w:rPr>
          <w:rFonts w:ascii="Times New Roman" w:hAnsi="Times New Roman" w:cs="Times New Roman"/>
          <w:sz w:val="24"/>
          <w:szCs w:val="24"/>
        </w:rPr>
        <w:t>“</w:t>
      </w:r>
      <w:r>
        <w:rPr>
          <w:rFonts w:ascii="Times New Roman" w:hAnsi="Times New Roman" w:cs="Times New Roman" w:hint="eastAsia"/>
          <w:sz w:val="24"/>
          <w:szCs w:val="24"/>
        </w:rPr>
        <w:t>No</w:t>
      </w:r>
      <w:r>
        <w:rPr>
          <w:rFonts w:ascii="Times New Roman" w:hAnsi="Times New Roman" w:cs="Times New Roman"/>
          <w:sz w:val="24"/>
          <w:szCs w:val="24"/>
        </w:rPr>
        <w:t>”</w:t>
      </w:r>
      <w:r>
        <w:rPr>
          <w:rFonts w:ascii="Times New Roman" w:hAnsi="Times New Roman" w:cs="Times New Roman" w:hint="eastAsia"/>
          <w:sz w:val="24"/>
          <w:szCs w:val="24"/>
        </w:rPr>
        <w:t xml:space="preserve">  </w:t>
      </w:r>
      <w:r>
        <w:rPr>
          <w:rFonts w:ascii="Times New Roman" w:hAnsi="Times New Roman" w:cs="Times New Roman"/>
          <w:sz w:val="24"/>
          <w:szCs w:val="24"/>
        </w:rPr>
        <w:t>“</w:t>
      </w:r>
      <w:r>
        <w:rPr>
          <w:rFonts w:ascii="Times New Roman" w:hAnsi="Times New Roman" w:cs="Times New Roman" w:hint="eastAsia"/>
          <w:sz w:val="24"/>
          <w:szCs w:val="24"/>
        </w:rPr>
        <w:t>Then?</w:t>
      </w:r>
      <w:r>
        <w:rPr>
          <w:rFonts w:ascii="Times New Roman" w:hAnsi="Times New Roman" w:cs="Times New Roman"/>
          <w:sz w:val="24"/>
          <w:szCs w:val="24"/>
        </w:rPr>
        <w:t>”</w:t>
      </w:r>
      <w:r>
        <w:rPr>
          <w:rFonts w:ascii="Times New Roman" w:hAnsi="Times New Roman" w:cs="Times New Roman" w:hint="eastAsia"/>
          <w:sz w:val="24"/>
          <w:szCs w:val="24"/>
        </w:rPr>
        <w:t xml:space="preserve">  </w:t>
      </w:r>
      <w:r>
        <w:rPr>
          <w:rFonts w:ascii="Times New Roman" w:hAnsi="Times New Roman" w:cs="Times New Roman"/>
          <w:sz w:val="24"/>
          <w:szCs w:val="24"/>
        </w:rPr>
        <w:t>“</w:t>
      </w:r>
      <w:r>
        <w:rPr>
          <w:rFonts w:ascii="Times New Roman" w:hAnsi="Times New Roman" w:cs="Times New Roman" w:hint="eastAsia"/>
          <w:sz w:val="24"/>
          <w:szCs w:val="24"/>
        </w:rPr>
        <w:t xml:space="preserve">Try </w:t>
      </w:r>
      <w:r w:rsidRPr="00157018">
        <w:rPr>
          <w:rFonts w:ascii="Times New Roman" w:hAnsi="Times New Roman" w:cs="Times New Roman" w:hint="eastAsia"/>
          <w:i/>
          <w:sz w:val="24"/>
          <w:szCs w:val="24"/>
        </w:rPr>
        <w:t>combining objects</w:t>
      </w:r>
      <w:r>
        <w:rPr>
          <w:rFonts w:ascii="Times New Roman" w:hAnsi="Times New Roman" w:cs="Times New Roman" w:hint="eastAsia"/>
          <w:sz w:val="24"/>
          <w:szCs w:val="24"/>
        </w:rPr>
        <w:t>. (B4)</w:t>
      </w:r>
      <w:r>
        <w:rPr>
          <w:rFonts w:ascii="Times New Roman" w:hAnsi="Times New Roman" w:cs="Times New Roman"/>
          <w:sz w:val="24"/>
          <w:szCs w:val="24"/>
        </w:rPr>
        <w:t>”</w:t>
      </w:r>
      <w:r>
        <w:rPr>
          <w:rFonts w:ascii="Times New Roman" w:hAnsi="Times New Roman" w:cs="Times New Roman" w:hint="eastAsia"/>
          <w:sz w:val="24"/>
          <w:szCs w:val="24"/>
        </w:rPr>
        <w:t xml:space="preserve">  </w:t>
      </w:r>
      <w:r>
        <w:rPr>
          <w:rFonts w:ascii="Times New Roman" w:hAnsi="Times New Roman" w:cs="Times New Roman"/>
          <w:sz w:val="24"/>
          <w:szCs w:val="24"/>
        </w:rPr>
        <w:t>“</w:t>
      </w:r>
      <w:r>
        <w:rPr>
          <w:rFonts w:ascii="Times New Roman" w:hAnsi="Times New Roman" w:cs="Times New Roman" w:hint="eastAsia"/>
          <w:sz w:val="24"/>
          <w:szCs w:val="24"/>
        </w:rPr>
        <w:t>How?</w:t>
      </w:r>
      <w:r>
        <w:rPr>
          <w:rFonts w:ascii="Times New Roman" w:hAnsi="Times New Roman" w:cs="Times New Roman"/>
          <w:sz w:val="24"/>
          <w:szCs w:val="24"/>
        </w:rPr>
        <w:t>”</w:t>
      </w:r>
      <w:r>
        <w:rPr>
          <w:rFonts w:ascii="Times New Roman" w:hAnsi="Times New Roman" w:cs="Times New Roman" w:hint="eastAsia"/>
          <w:sz w:val="24"/>
          <w:szCs w:val="24"/>
        </w:rPr>
        <w:t xml:space="preserve">  </w:t>
      </w:r>
      <w:r>
        <w:rPr>
          <w:rFonts w:ascii="Times New Roman" w:hAnsi="Times New Roman" w:cs="Times New Roman"/>
          <w:sz w:val="24"/>
          <w:szCs w:val="24"/>
        </w:rPr>
        <w:t>“</w:t>
      </w:r>
      <w:r>
        <w:rPr>
          <w:rFonts w:ascii="Times New Roman" w:hAnsi="Times New Roman" w:cs="Times New Roman" w:hint="eastAsia"/>
          <w:sz w:val="24"/>
          <w:szCs w:val="24"/>
        </w:rPr>
        <w:t>Find a hypothesis and use it (B4.1).</w:t>
      </w:r>
      <w:r>
        <w:rPr>
          <w:rFonts w:ascii="Times New Roman" w:hAnsi="Times New Roman" w:cs="Times New Roman"/>
          <w:sz w:val="24"/>
          <w:szCs w:val="24"/>
        </w:rPr>
        <w:t>”</w:t>
      </w:r>
      <w:r>
        <w:rPr>
          <w:rFonts w:ascii="Times New Roman" w:hAnsi="Times New Roman" w:cs="Times New Roman" w:hint="eastAsia"/>
          <w:sz w:val="24"/>
          <w:szCs w:val="24"/>
        </w:rPr>
        <w:t xml:space="preserve">  </w:t>
      </w:r>
      <w:r>
        <w:rPr>
          <w:rFonts w:ascii="Times New Roman" w:hAnsi="Times New Roman" w:cs="Times New Roman"/>
          <w:sz w:val="24"/>
          <w:szCs w:val="24"/>
        </w:rPr>
        <w:t>“</w:t>
      </w:r>
      <w:r>
        <w:rPr>
          <w:rFonts w:ascii="Times New Roman" w:hAnsi="Times New Roman" w:cs="Times New Roman" w:hint="eastAsia"/>
          <w:sz w:val="24"/>
          <w:szCs w:val="24"/>
        </w:rPr>
        <w:t>Do we have one?</w:t>
      </w:r>
      <w:r>
        <w:rPr>
          <w:rFonts w:ascii="Times New Roman" w:hAnsi="Times New Roman" w:cs="Times New Roman"/>
          <w:sz w:val="24"/>
          <w:szCs w:val="24"/>
        </w:rPr>
        <w:t>”</w:t>
      </w:r>
      <w:r>
        <w:rPr>
          <w:rFonts w:ascii="Times New Roman" w:hAnsi="Times New Roman" w:cs="Times New Roman" w:hint="eastAsia"/>
          <w:sz w:val="24"/>
          <w:szCs w:val="24"/>
        </w:rPr>
        <w:t xml:space="preserve">  </w:t>
      </w:r>
      <w:r>
        <w:rPr>
          <w:rFonts w:ascii="Times New Roman" w:hAnsi="Times New Roman" w:cs="Times New Roman"/>
          <w:sz w:val="24"/>
          <w:szCs w:val="24"/>
        </w:rPr>
        <w:t>“</w:t>
      </w:r>
      <w:r>
        <w:rPr>
          <w:rFonts w:ascii="Times New Roman" w:hAnsi="Times New Roman" w:cs="Times New Roman" w:hint="eastAsia"/>
          <w:sz w:val="24"/>
          <w:szCs w:val="24"/>
        </w:rPr>
        <w:t xml:space="preserve">Yes, we have not used the first </w:t>
      </w:r>
      <w:r>
        <w:rPr>
          <w:rFonts w:ascii="Times New Roman" w:hAnsi="Times New Roman" w:cs="Times New Roman"/>
          <w:sz w:val="24"/>
          <w:szCs w:val="24"/>
        </w:rPr>
        <w:t>hypothesis</w:t>
      </w:r>
      <w:r>
        <w:rPr>
          <w:rFonts w:ascii="Times New Roman" w:hAnsi="Times New Roman" w:cs="Times New Roman" w:hint="eastAsia"/>
          <w:sz w:val="24"/>
          <w:szCs w:val="24"/>
        </w:rPr>
        <w:t xml:space="preserve"> (i)</w:t>
      </w:r>
      <w:r>
        <w:rPr>
          <w:rFonts w:ascii="Times New Roman" w:hAnsi="Times New Roman" w:cs="Times New Roman"/>
          <w:sz w:val="24"/>
          <w:szCs w:val="24"/>
        </w:rPr>
        <w:t xml:space="preserve"> ‘</w:t>
      </w:r>
      <w:r w:rsidRPr="005647FC">
        <w:rPr>
          <w:rFonts w:ascii="Times New Roman" w:hAnsi="Times New Roman" w:cs="Times New Roman"/>
          <w:i/>
          <w:position w:val="-10"/>
          <w:sz w:val="24"/>
          <w:szCs w:val="24"/>
        </w:rPr>
        <w:object w:dxaOrig="1060" w:dyaOrig="320">
          <v:shape id="_x0000_i3535" type="#_x0000_t75" style="width:56.4pt;height:15.6pt" o:ole="">
            <v:imagedata r:id="rId346" o:title=""/>
          </v:shape>
          <o:OLEObject Type="Embed" ProgID="Equation.3" ShapeID="_x0000_i3535" DrawAspect="Content" ObjectID="_1493543649" r:id="rId2849"/>
        </w:object>
      </w:r>
      <w:r w:rsidRPr="00065648">
        <w:rPr>
          <w:rFonts w:ascii="Times New Roman" w:hAnsi="Times New Roman" w:cs="Times New Roman" w:hint="eastAsia"/>
          <w:i/>
          <w:sz w:val="24"/>
          <w:szCs w:val="24"/>
        </w:rPr>
        <w:t>is</w:t>
      </w:r>
      <w:r w:rsidRPr="00065648">
        <w:rPr>
          <w:rFonts w:ascii="Times New Roman" w:hAnsi="Times New Roman" w:cs="Times New Roman"/>
          <w:i/>
          <w:sz w:val="24"/>
          <w:szCs w:val="24"/>
        </w:rPr>
        <w:t xml:space="preserve"> a quotient map</w:t>
      </w:r>
      <w:r>
        <w:rPr>
          <w:rFonts w:ascii="Times New Roman" w:hAnsi="Times New Roman" w:cs="Times New Roman"/>
          <w:sz w:val="24"/>
          <w:szCs w:val="24"/>
        </w:rPr>
        <w:t>’</w:t>
      </w:r>
      <w:r>
        <w:rPr>
          <w:rFonts w:ascii="Times New Roman" w:hAnsi="Times New Roman" w:cs="Times New Roman" w:hint="eastAsia"/>
          <w:sz w:val="24"/>
          <w:szCs w:val="24"/>
        </w:rPr>
        <w:t xml:space="preserve"> yet.</w:t>
      </w:r>
      <w:r>
        <w:rPr>
          <w:rFonts w:ascii="Times New Roman" w:hAnsi="Times New Roman" w:cs="Times New Roman"/>
          <w:sz w:val="24"/>
          <w:szCs w:val="24"/>
        </w:rPr>
        <w:t>”</w:t>
      </w:r>
      <w:r>
        <w:rPr>
          <w:rFonts w:ascii="Times New Roman" w:hAnsi="Times New Roman" w:cs="Times New Roman" w:hint="eastAsia"/>
          <w:sz w:val="24"/>
          <w:szCs w:val="24"/>
        </w:rPr>
        <w:t xml:space="preserve">  </w:t>
      </w:r>
      <w:r>
        <w:rPr>
          <w:rFonts w:ascii="Times New Roman" w:hAnsi="Times New Roman" w:cs="Times New Roman"/>
          <w:sz w:val="24"/>
          <w:szCs w:val="24"/>
        </w:rPr>
        <w:t>“</w:t>
      </w:r>
      <w:r>
        <w:rPr>
          <w:rFonts w:ascii="Times New Roman" w:hAnsi="Times New Roman" w:cs="Times New Roman" w:hint="eastAsia"/>
          <w:sz w:val="24"/>
          <w:szCs w:val="24"/>
        </w:rPr>
        <w:t>Can we combine the objects (4)</w:t>
      </w:r>
      <w:r>
        <w:rPr>
          <w:rFonts w:ascii="Times New Roman" w:hAnsi="Times New Roman" w:cs="Times New Roman"/>
          <w:sz w:val="24"/>
          <w:szCs w:val="24"/>
        </w:rPr>
        <w:t xml:space="preserve"> ‘</w:t>
      </w:r>
      <w:r w:rsidRPr="00124DB2">
        <w:rPr>
          <w:rFonts w:ascii="Times New Roman" w:hAnsi="Times New Roman" w:cs="Times New Roman"/>
          <w:i/>
          <w:position w:val="-10"/>
          <w:sz w:val="24"/>
          <w:szCs w:val="24"/>
        </w:rPr>
        <w:object w:dxaOrig="1280" w:dyaOrig="360">
          <v:shape id="_x0000_i3536" type="#_x0000_t75" style="width:64.8pt;height:19.2pt" o:ole="">
            <v:imagedata r:id="rId2847" o:title=""/>
          </v:shape>
          <o:OLEObject Type="Embed" ProgID="Equation.3" ShapeID="_x0000_i3536" DrawAspect="Content" ObjectID="_1493543650" r:id="rId2850"/>
        </w:object>
      </w:r>
      <w:r w:rsidRPr="00124DB2">
        <w:rPr>
          <w:rFonts w:ascii="Times New Roman" w:hAnsi="Times New Roman" w:cs="Times New Roman" w:hint="eastAsia"/>
          <w:i/>
          <w:sz w:val="24"/>
          <w:szCs w:val="24"/>
        </w:rPr>
        <w:t xml:space="preserve"> is open in X</w:t>
      </w:r>
      <w:r>
        <w:rPr>
          <w:rFonts w:ascii="Times New Roman" w:hAnsi="Times New Roman" w:cs="Times New Roman"/>
          <w:sz w:val="24"/>
          <w:szCs w:val="24"/>
        </w:rPr>
        <w:t>’</w:t>
      </w:r>
      <w:r>
        <w:rPr>
          <w:rFonts w:ascii="Times New Roman" w:hAnsi="Times New Roman" w:cs="Times New Roman" w:hint="eastAsia"/>
          <w:sz w:val="24"/>
          <w:szCs w:val="24"/>
        </w:rPr>
        <w:t xml:space="preserve"> and the hypothesis (i) </w:t>
      </w:r>
      <w:r>
        <w:rPr>
          <w:rFonts w:ascii="Times New Roman" w:hAnsi="Times New Roman" w:cs="Times New Roman"/>
          <w:sz w:val="24"/>
          <w:szCs w:val="24"/>
        </w:rPr>
        <w:t>‘</w:t>
      </w:r>
      <w:r w:rsidRPr="005647FC">
        <w:rPr>
          <w:rFonts w:ascii="Times New Roman" w:hAnsi="Times New Roman" w:cs="Times New Roman"/>
          <w:i/>
          <w:position w:val="-10"/>
          <w:sz w:val="24"/>
          <w:szCs w:val="24"/>
        </w:rPr>
        <w:object w:dxaOrig="1060" w:dyaOrig="320">
          <v:shape id="_x0000_i3537" type="#_x0000_t75" style="width:56.4pt;height:15.6pt" o:ole="">
            <v:imagedata r:id="rId346" o:title=""/>
          </v:shape>
          <o:OLEObject Type="Embed" ProgID="Equation.3" ShapeID="_x0000_i3537" DrawAspect="Content" ObjectID="_1493543651" r:id="rId2851"/>
        </w:object>
      </w:r>
      <w:r w:rsidRPr="00065648">
        <w:rPr>
          <w:rFonts w:ascii="Times New Roman" w:hAnsi="Times New Roman" w:cs="Times New Roman" w:hint="eastAsia"/>
          <w:i/>
          <w:sz w:val="24"/>
          <w:szCs w:val="24"/>
        </w:rPr>
        <w:t>is</w:t>
      </w:r>
      <w:r w:rsidRPr="00065648">
        <w:rPr>
          <w:rFonts w:ascii="Times New Roman" w:hAnsi="Times New Roman" w:cs="Times New Roman"/>
          <w:i/>
          <w:sz w:val="24"/>
          <w:szCs w:val="24"/>
        </w:rPr>
        <w:t xml:space="preserve"> a quotient map</w:t>
      </w:r>
      <w:r>
        <w:rPr>
          <w:rFonts w:ascii="Times New Roman" w:hAnsi="Times New Roman" w:cs="Times New Roman"/>
          <w:sz w:val="24"/>
          <w:szCs w:val="24"/>
        </w:rPr>
        <w:t>’</w:t>
      </w:r>
      <w:r>
        <w:rPr>
          <w:rFonts w:ascii="Times New Roman" w:hAnsi="Times New Roman" w:cs="Times New Roman" w:hint="eastAsia"/>
          <w:sz w:val="24"/>
          <w:szCs w:val="24"/>
        </w:rPr>
        <w:t>?</w:t>
      </w:r>
      <w:r>
        <w:rPr>
          <w:rFonts w:ascii="Times New Roman" w:hAnsi="Times New Roman" w:cs="Times New Roman"/>
          <w:sz w:val="24"/>
          <w:szCs w:val="24"/>
        </w:rPr>
        <w:t>”</w:t>
      </w:r>
      <w:r>
        <w:rPr>
          <w:rFonts w:ascii="Times New Roman" w:hAnsi="Times New Roman" w:cs="Times New Roman" w:hint="eastAsia"/>
          <w:sz w:val="24"/>
          <w:szCs w:val="24"/>
        </w:rPr>
        <w:t xml:space="preserve">  </w:t>
      </w:r>
      <w:r>
        <w:rPr>
          <w:rFonts w:ascii="Times New Roman" w:hAnsi="Times New Roman" w:cs="Times New Roman"/>
          <w:sz w:val="24"/>
          <w:szCs w:val="24"/>
        </w:rPr>
        <w:t>“</w:t>
      </w:r>
      <w:r>
        <w:rPr>
          <w:rFonts w:ascii="Times New Roman" w:hAnsi="Times New Roman" w:cs="Times New Roman" w:hint="eastAsia"/>
          <w:sz w:val="24"/>
          <w:szCs w:val="24"/>
        </w:rPr>
        <w:t>No.</w:t>
      </w:r>
      <w:r>
        <w:rPr>
          <w:rFonts w:ascii="Times New Roman" w:hAnsi="Times New Roman" w:cs="Times New Roman"/>
          <w:sz w:val="24"/>
          <w:szCs w:val="24"/>
        </w:rPr>
        <w:t>”</w:t>
      </w:r>
      <w:r>
        <w:rPr>
          <w:rFonts w:ascii="Times New Roman" w:hAnsi="Times New Roman" w:cs="Times New Roman" w:hint="eastAsia"/>
          <w:sz w:val="24"/>
          <w:szCs w:val="24"/>
        </w:rPr>
        <w:t xml:space="preserve">  </w:t>
      </w:r>
      <w:r>
        <w:rPr>
          <w:rFonts w:ascii="Times New Roman" w:hAnsi="Times New Roman" w:cs="Times New Roman"/>
          <w:sz w:val="24"/>
          <w:szCs w:val="24"/>
        </w:rPr>
        <w:t>“</w:t>
      </w:r>
      <w:r>
        <w:rPr>
          <w:rFonts w:ascii="Times New Roman" w:hAnsi="Times New Roman" w:cs="Times New Roman" w:hint="eastAsia"/>
          <w:sz w:val="24"/>
          <w:szCs w:val="24"/>
        </w:rPr>
        <w:t>W</w:t>
      </w:r>
      <w:r>
        <w:rPr>
          <w:rFonts w:ascii="Times New Roman" w:hAnsi="Times New Roman" w:cs="Times New Roman"/>
          <w:sz w:val="24"/>
          <w:szCs w:val="24"/>
        </w:rPr>
        <w:t>h</w:t>
      </w:r>
      <w:r>
        <w:rPr>
          <w:rFonts w:ascii="Times New Roman" w:hAnsi="Times New Roman" w:cs="Times New Roman" w:hint="eastAsia"/>
          <w:sz w:val="24"/>
          <w:szCs w:val="24"/>
        </w:rPr>
        <w:t>y not?</w:t>
      </w:r>
      <w:r>
        <w:rPr>
          <w:rFonts w:ascii="Times New Roman" w:hAnsi="Times New Roman" w:cs="Times New Roman"/>
          <w:sz w:val="24"/>
          <w:szCs w:val="24"/>
        </w:rPr>
        <w:t>”</w:t>
      </w:r>
      <w:r>
        <w:rPr>
          <w:rFonts w:ascii="Times New Roman" w:hAnsi="Times New Roman" w:cs="Times New Roman" w:hint="eastAsia"/>
          <w:sz w:val="24"/>
          <w:szCs w:val="24"/>
        </w:rPr>
        <w:t xml:space="preserve">  </w:t>
      </w:r>
      <w:r>
        <w:rPr>
          <w:rFonts w:ascii="Times New Roman" w:hAnsi="Times New Roman" w:cs="Times New Roman"/>
          <w:sz w:val="24"/>
          <w:szCs w:val="24"/>
        </w:rPr>
        <w:t>“</w:t>
      </w:r>
      <w:r>
        <w:rPr>
          <w:rFonts w:ascii="Times New Roman" w:hAnsi="Times New Roman" w:cs="Times New Roman" w:hint="eastAsia"/>
          <w:sz w:val="24"/>
          <w:szCs w:val="24"/>
        </w:rPr>
        <w:t xml:space="preserve">Because (i) </w:t>
      </w:r>
      <w:r>
        <w:rPr>
          <w:rFonts w:ascii="Times New Roman" w:hAnsi="Times New Roman" w:cs="Times New Roman"/>
          <w:sz w:val="24"/>
          <w:szCs w:val="24"/>
        </w:rPr>
        <w:t>‘</w:t>
      </w:r>
      <w:r w:rsidRPr="005647FC">
        <w:rPr>
          <w:rFonts w:ascii="Times New Roman" w:hAnsi="Times New Roman" w:cs="Times New Roman"/>
          <w:i/>
          <w:position w:val="-10"/>
          <w:sz w:val="24"/>
          <w:szCs w:val="24"/>
        </w:rPr>
        <w:object w:dxaOrig="1040" w:dyaOrig="320">
          <v:shape id="_x0000_i3538" type="#_x0000_t75" style="width:52.8pt;height:15.6pt" o:ole="">
            <v:imagedata r:id="rId2852" o:title=""/>
          </v:shape>
          <o:OLEObject Type="Embed" ProgID="Equation.3" ShapeID="_x0000_i3538" DrawAspect="Content" ObjectID="_1493543652" r:id="rId2853"/>
        </w:object>
      </w:r>
      <w:r w:rsidRPr="00065648">
        <w:rPr>
          <w:rFonts w:ascii="Times New Roman" w:hAnsi="Times New Roman" w:cs="Times New Roman" w:hint="eastAsia"/>
          <w:i/>
          <w:sz w:val="24"/>
          <w:szCs w:val="24"/>
        </w:rPr>
        <w:t>is</w:t>
      </w:r>
      <w:r>
        <w:rPr>
          <w:rFonts w:ascii="Times New Roman" w:hAnsi="Times New Roman" w:cs="Times New Roman"/>
          <w:i/>
          <w:sz w:val="24"/>
          <w:szCs w:val="24"/>
        </w:rPr>
        <w:t xml:space="preserve"> a quotient ma</w:t>
      </w:r>
      <w:r>
        <w:rPr>
          <w:rFonts w:ascii="Times New Roman" w:hAnsi="Times New Roman" w:cs="Times New Roman" w:hint="eastAsia"/>
          <w:i/>
          <w:sz w:val="24"/>
          <w:szCs w:val="24"/>
        </w:rPr>
        <w:t>p</w:t>
      </w:r>
      <w:r>
        <w:rPr>
          <w:rFonts w:ascii="Times New Roman" w:hAnsi="Times New Roman" w:cs="Times New Roman"/>
          <w:sz w:val="24"/>
          <w:szCs w:val="24"/>
        </w:rPr>
        <w:t>’</w:t>
      </w:r>
      <w:r>
        <w:rPr>
          <w:rFonts w:ascii="Times New Roman" w:hAnsi="Times New Roman" w:cs="Times New Roman" w:hint="eastAsia"/>
          <w:sz w:val="24"/>
          <w:szCs w:val="24"/>
        </w:rPr>
        <w:t xml:space="preserve"> contains a mathematical concept </w:t>
      </w:r>
      <w:r>
        <w:rPr>
          <w:rFonts w:ascii="Times New Roman" w:hAnsi="Times New Roman" w:cs="Times New Roman"/>
          <w:sz w:val="24"/>
          <w:szCs w:val="24"/>
        </w:rPr>
        <w:t>‘</w:t>
      </w:r>
      <w:r w:rsidRPr="004C0DC7">
        <w:rPr>
          <w:rFonts w:ascii="Times New Roman" w:hAnsi="Times New Roman" w:cs="Times New Roman" w:hint="eastAsia"/>
          <w:i/>
          <w:sz w:val="24"/>
          <w:szCs w:val="24"/>
        </w:rPr>
        <w:t>a quotient map</w:t>
      </w:r>
      <w:r>
        <w:rPr>
          <w:rFonts w:ascii="Times New Roman" w:hAnsi="Times New Roman" w:cs="Times New Roman" w:hint="eastAsia"/>
          <w:sz w:val="24"/>
          <w:szCs w:val="24"/>
        </w:rPr>
        <w:t>.</w:t>
      </w:r>
      <w:r>
        <w:rPr>
          <w:rFonts w:ascii="Times New Roman" w:hAnsi="Times New Roman" w:cs="Times New Roman"/>
          <w:sz w:val="24"/>
          <w:szCs w:val="24"/>
        </w:rPr>
        <w:t>’</w:t>
      </w:r>
      <w:r>
        <w:rPr>
          <w:rFonts w:ascii="Times New Roman" w:hAnsi="Times New Roman" w:cs="Times New Roman" w:hint="eastAsia"/>
          <w:sz w:val="24"/>
          <w:szCs w:val="24"/>
        </w:rPr>
        <w:t xml:space="preserve">  </w:t>
      </w:r>
      <w:r>
        <w:rPr>
          <w:rFonts w:ascii="Times New Roman" w:hAnsi="Times New Roman" w:cs="Times New Roman"/>
          <w:sz w:val="24"/>
          <w:szCs w:val="24"/>
        </w:rPr>
        <w:t>“</w:t>
      </w:r>
      <w:r>
        <w:rPr>
          <w:rFonts w:ascii="Times New Roman" w:hAnsi="Times New Roman" w:cs="Times New Roman" w:hint="eastAsia"/>
          <w:sz w:val="24"/>
          <w:szCs w:val="24"/>
        </w:rPr>
        <w:t>So?</w:t>
      </w:r>
      <w:r>
        <w:rPr>
          <w:rFonts w:ascii="Times New Roman" w:hAnsi="Times New Roman" w:cs="Times New Roman"/>
          <w:sz w:val="24"/>
          <w:szCs w:val="24"/>
        </w:rPr>
        <w:t>”</w:t>
      </w:r>
      <w:r>
        <w:rPr>
          <w:rFonts w:ascii="Times New Roman" w:hAnsi="Times New Roman" w:cs="Times New Roman" w:hint="eastAsia"/>
          <w:sz w:val="24"/>
          <w:szCs w:val="24"/>
        </w:rPr>
        <w:t xml:space="preserve">  </w:t>
      </w:r>
      <w:r>
        <w:rPr>
          <w:rFonts w:ascii="Times New Roman" w:hAnsi="Times New Roman" w:cs="Times New Roman"/>
          <w:sz w:val="24"/>
          <w:szCs w:val="24"/>
        </w:rPr>
        <w:t>“</w:t>
      </w:r>
      <w:r>
        <w:rPr>
          <w:rFonts w:ascii="Times New Roman" w:hAnsi="Times New Roman" w:cs="Times New Roman" w:hint="eastAsia"/>
          <w:sz w:val="24"/>
          <w:szCs w:val="24"/>
        </w:rPr>
        <w:t xml:space="preserve">Translate the hypothesis (i) into </w:t>
      </w:r>
      <w:r w:rsidRPr="004C0DC7">
        <w:rPr>
          <w:rFonts w:ascii="Times New Roman" w:hAnsi="Times New Roman" w:cs="Times New Roman"/>
          <w:i/>
          <w:sz w:val="24"/>
          <w:szCs w:val="24"/>
        </w:rPr>
        <w:t>mathematical</w:t>
      </w:r>
      <w:r w:rsidRPr="004C0DC7">
        <w:rPr>
          <w:rFonts w:ascii="Times New Roman" w:hAnsi="Times New Roman" w:cs="Times New Roman" w:hint="eastAsia"/>
          <w:i/>
          <w:sz w:val="24"/>
          <w:szCs w:val="24"/>
        </w:rPr>
        <w:t xml:space="preserve"> language</w:t>
      </w:r>
      <w:r>
        <w:rPr>
          <w:rFonts w:ascii="Times New Roman" w:hAnsi="Times New Roman" w:cs="Times New Roman" w:hint="eastAsia"/>
          <w:sz w:val="24"/>
          <w:szCs w:val="24"/>
        </w:rPr>
        <w:t>. (T1)</w:t>
      </w:r>
      <w:r>
        <w:rPr>
          <w:rFonts w:ascii="Times New Roman" w:hAnsi="Times New Roman" w:cs="Times New Roman"/>
          <w:sz w:val="24"/>
          <w:szCs w:val="24"/>
        </w:rPr>
        <w:t>”</w:t>
      </w:r>
      <w:r>
        <w:rPr>
          <w:rFonts w:ascii="Times New Roman" w:hAnsi="Times New Roman" w:cs="Times New Roman" w:hint="eastAsia"/>
          <w:sz w:val="24"/>
          <w:szCs w:val="24"/>
        </w:rPr>
        <w:t xml:space="preserve">  </w:t>
      </w:r>
      <w:r>
        <w:rPr>
          <w:rFonts w:ascii="Times New Roman" w:hAnsi="Times New Roman" w:cs="Times New Roman"/>
          <w:sz w:val="24"/>
          <w:szCs w:val="24"/>
        </w:rPr>
        <w:t>“</w:t>
      </w:r>
      <w:r>
        <w:rPr>
          <w:rFonts w:ascii="Times New Roman" w:hAnsi="Times New Roman" w:cs="Times New Roman" w:hint="eastAsia"/>
          <w:sz w:val="24"/>
          <w:szCs w:val="24"/>
        </w:rPr>
        <w:t xml:space="preserve">What is </w:t>
      </w:r>
      <w:r w:rsidRPr="00157018">
        <w:rPr>
          <w:rFonts w:ascii="Times New Roman" w:hAnsi="Times New Roman" w:cs="Times New Roman" w:hint="eastAsia"/>
          <w:i/>
          <w:sz w:val="24"/>
          <w:szCs w:val="24"/>
        </w:rPr>
        <w:t xml:space="preserve">the </w:t>
      </w:r>
      <w:r w:rsidRPr="00157018">
        <w:rPr>
          <w:rFonts w:ascii="Times New Roman" w:hAnsi="Times New Roman" w:cs="Times New Roman"/>
          <w:i/>
          <w:sz w:val="24"/>
          <w:szCs w:val="24"/>
        </w:rPr>
        <w:t>mathematical</w:t>
      </w:r>
      <w:r w:rsidRPr="00157018">
        <w:rPr>
          <w:rFonts w:ascii="Times New Roman" w:hAnsi="Times New Roman" w:cs="Times New Roman" w:hint="eastAsia"/>
          <w:i/>
          <w:sz w:val="24"/>
          <w:szCs w:val="24"/>
        </w:rPr>
        <w:t xml:space="preserve"> language</w:t>
      </w:r>
      <w:r>
        <w:rPr>
          <w:rFonts w:ascii="Times New Roman" w:hAnsi="Times New Roman" w:cs="Times New Roman" w:hint="eastAsia"/>
          <w:sz w:val="24"/>
          <w:szCs w:val="24"/>
        </w:rPr>
        <w:t>?</w:t>
      </w:r>
      <w:r>
        <w:rPr>
          <w:rFonts w:ascii="Times New Roman" w:hAnsi="Times New Roman" w:cs="Times New Roman"/>
          <w:sz w:val="24"/>
          <w:szCs w:val="24"/>
        </w:rPr>
        <w:t>”</w:t>
      </w:r>
      <w:r>
        <w:rPr>
          <w:rFonts w:ascii="Times New Roman" w:hAnsi="Times New Roman" w:cs="Times New Roman" w:hint="eastAsia"/>
          <w:sz w:val="24"/>
          <w:szCs w:val="24"/>
        </w:rPr>
        <w:t xml:space="preserve">  </w:t>
      </w:r>
      <w:r>
        <w:rPr>
          <w:rFonts w:ascii="Times New Roman" w:hAnsi="Times New Roman" w:cs="Times New Roman"/>
          <w:sz w:val="24"/>
          <w:szCs w:val="24"/>
        </w:rPr>
        <w:t>“</w:t>
      </w:r>
      <w:r>
        <w:rPr>
          <w:rFonts w:ascii="Times New Roman" w:hAnsi="Times New Roman" w:cs="Times New Roman" w:hint="eastAsia"/>
          <w:sz w:val="24"/>
          <w:szCs w:val="24"/>
        </w:rPr>
        <w:t xml:space="preserve"> (5) </w:t>
      </w:r>
      <w:r>
        <w:rPr>
          <w:rFonts w:ascii="Times New Roman" w:hAnsi="Times New Roman" w:cs="Times New Roman"/>
          <w:sz w:val="24"/>
          <w:szCs w:val="24"/>
        </w:rPr>
        <w:t>‘</w:t>
      </w:r>
      <w:r>
        <w:rPr>
          <w:rFonts w:ascii="Times New Roman" w:hAnsi="Times New Roman" w:cs="Times New Roman" w:hint="eastAsia"/>
          <w:sz w:val="24"/>
          <w:szCs w:val="24"/>
        </w:rPr>
        <w:t xml:space="preserve">For any set </w:t>
      </w:r>
      <w:r w:rsidRPr="00890667">
        <w:rPr>
          <w:rFonts w:ascii="Times New Roman" w:hAnsi="Times New Roman" w:cs="Times New Roman" w:hint="eastAsia"/>
          <w:i/>
          <w:sz w:val="24"/>
          <w:szCs w:val="24"/>
        </w:rPr>
        <w:t>H</w:t>
      </w:r>
      <w:r>
        <w:rPr>
          <w:rFonts w:ascii="Times New Roman" w:hAnsi="Times New Roman" w:cs="Times New Roman" w:hint="eastAsia"/>
          <w:sz w:val="24"/>
          <w:szCs w:val="24"/>
        </w:rPr>
        <w:t xml:space="preserve"> in </w:t>
      </w:r>
      <w:r w:rsidRPr="007B00A8">
        <w:rPr>
          <w:rFonts w:ascii="Times New Roman" w:hAnsi="Times New Roman" w:cs="Times New Roman" w:hint="eastAsia"/>
          <w:i/>
          <w:sz w:val="24"/>
          <w:szCs w:val="24"/>
        </w:rPr>
        <w:t>Y</w:t>
      </w:r>
      <w:r>
        <w:rPr>
          <w:rFonts w:ascii="Times New Roman" w:hAnsi="Times New Roman" w:cs="Times New Roman" w:hint="eastAsia"/>
          <w:sz w:val="24"/>
          <w:szCs w:val="24"/>
        </w:rPr>
        <w:t xml:space="preserve"> that satisfies</w:t>
      </w:r>
      <w:r w:rsidRPr="004D4934">
        <w:rPr>
          <w:rFonts w:ascii="Times New Roman" w:hAnsi="Times New Roman" w:cs="Times New Roman"/>
          <w:position w:val="-10"/>
          <w:sz w:val="24"/>
          <w:szCs w:val="24"/>
        </w:rPr>
        <w:object w:dxaOrig="760" w:dyaOrig="360">
          <v:shape id="_x0000_i3539" type="#_x0000_t75" style="width:38.4pt;height:19.2pt" o:ole="">
            <v:imagedata r:id="rId2854" o:title=""/>
          </v:shape>
          <o:OLEObject Type="Embed" ProgID="Equation.3" ShapeID="_x0000_i3539" DrawAspect="Content" ObjectID="_1493543653" r:id="rId2855"/>
        </w:object>
      </w:r>
      <w:r>
        <w:rPr>
          <w:rFonts w:ascii="Times New Roman" w:hAnsi="Times New Roman" w:cs="Times New Roman" w:hint="eastAsia"/>
          <w:sz w:val="24"/>
          <w:szCs w:val="24"/>
        </w:rPr>
        <w:t xml:space="preserve">is open in </w:t>
      </w:r>
      <w:r>
        <w:rPr>
          <w:rFonts w:ascii="Times New Roman" w:hAnsi="Times New Roman" w:cs="Times New Roman" w:hint="eastAsia"/>
          <w:i/>
          <w:sz w:val="24"/>
          <w:szCs w:val="24"/>
        </w:rPr>
        <w:t>Z</w:t>
      </w:r>
      <w:r>
        <w:rPr>
          <w:rFonts w:ascii="Times New Roman" w:hAnsi="Times New Roman" w:cs="Times New Roman" w:hint="eastAsia"/>
          <w:sz w:val="24"/>
          <w:szCs w:val="24"/>
        </w:rPr>
        <w:t xml:space="preserve"> for a </w:t>
      </w:r>
      <w:r>
        <w:rPr>
          <w:rFonts w:ascii="Times New Roman" w:hAnsi="Times New Roman" w:cs="Times New Roman"/>
          <w:sz w:val="24"/>
          <w:szCs w:val="24"/>
        </w:rPr>
        <w:t>quotient</w:t>
      </w:r>
      <w:r>
        <w:rPr>
          <w:rFonts w:ascii="Times New Roman" w:hAnsi="Times New Roman" w:cs="Times New Roman" w:hint="eastAsia"/>
          <w:sz w:val="24"/>
          <w:szCs w:val="24"/>
        </w:rPr>
        <w:t xml:space="preserve"> map</w:t>
      </w:r>
      <w:r w:rsidRPr="00DC1D06">
        <w:rPr>
          <w:rFonts w:ascii="Times New Roman" w:hAnsi="Times New Roman" w:cs="Times New Roman"/>
          <w:position w:val="-10"/>
          <w:sz w:val="24"/>
          <w:szCs w:val="24"/>
        </w:rPr>
        <w:object w:dxaOrig="999" w:dyaOrig="320">
          <v:shape id="_x0000_i3540" type="#_x0000_t75" style="width:51pt;height:15.6pt" o:ole="">
            <v:imagedata r:id="rId1105" o:title=""/>
          </v:shape>
          <o:OLEObject Type="Embed" ProgID="Equation.3" ShapeID="_x0000_i3540" DrawAspect="Content" ObjectID="_1493543654" r:id="rId2856"/>
        </w:object>
      </w:r>
      <w:r>
        <w:rPr>
          <w:rFonts w:ascii="Times New Roman" w:hAnsi="Times New Roman" w:cs="Times New Roman" w:hint="eastAsia"/>
          <w:sz w:val="24"/>
          <w:szCs w:val="24"/>
        </w:rPr>
        <w:t xml:space="preserve">, </w:t>
      </w:r>
      <w:r w:rsidRPr="00DC1D06">
        <w:rPr>
          <w:rFonts w:ascii="Times New Roman" w:hAnsi="Times New Roman" w:cs="Times New Roman" w:hint="eastAsia"/>
          <w:i/>
          <w:sz w:val="24"/>
          <w:szCs w:val="24"/>
        </w:rPr>
        <w:t>H</w:t>
      </w:r>
      <w:r>
        <w:rPr>
          <w:rFonts w:ascii="Times New Roman" w:hAnsi="Times New Roman" w:cs="Times New Roman" w:hint="eastAsia"/>
          <w:sz w:val="24"/>
          <w:szCs w:val="24"/>
        </w:rPr>
        <w:t xml:space="preserve"> is open in </w:t>
      </w:r>
      <w:r w:rsidRPr="00DC1D06">
        <w:rPr>
          <w:rFonts w:ascii="Times New Roman" w:hAnsi="Times New Roman" w:cs="Times New Roman" w:hint="eastAsia"/>
          <w:i/>
          <w:sz w:val="24"/>
          <w:szCs w:val="24"/>
        </w:rPr>
        <w:t>Y</w:t>
      </w:r>
      <w:r>
        <w:rPr>
          <w:rFonts w:ascii="Times New Roman" w:hAnsi="Times New Roman" w:cs="Times New Roman" w:hint="eastAsia"/>
          <w:sz w:val="24"/>
          <w:szCs w:val="24"/>
        </w:rPr>
        <w:t>.</w:t>
      </w:r>
      <w:r>
        <w:rPr>
          <w:rFonts w:ascii="Times New Roman" w:hAnsi="Times New Roman" w:cs="Times New Roman"/>
          <w:sz w:val="24"/>
          <w:szCs w:val="24"/>
        </w:rPr>
        <w:t>’”</w:t>
      </w:r>
      <w:r>
        <w:rPr>
          <w:rFonts w:ascii="Times New Roman" w:hAnsi="Times New Roman" w:cs="Times New Roman" w:hint="eastAsia"/>
          <w:sz w:val="24"/>
          <w:szCs w:val="24"/>
        </w:rPr>
        <w:t xml:space="preserve">  </w:t>
      </w:r>
      <w:r>
        <w:rPr>
          <w:rFonts w:ascii="Times New Roman" w:hAnsi="Times New Roman" w:cs="Times New Roman"/>
          <w:sz w:val="24"/>
          <w:szCs w:val="24"/>
        </w:rPr>
        <w:t>“</w:t>
      </w:r>
      <w:r>
        <w:rPr>
          <w:rFonts w:ascii="Times New Roman" w:hAnsi="Times New Roman" w:cs="Times New Roman" w:hint="eastAsia"/>
          <w:sz w:val="24"/>
          <w:szCs w:val="24"/>
        </w:rPr>
        <w:t xml:space="preserve">Now, are we ready to combine the objects (4) </w:t>
      </w:r>
      <w:r>
        <w:rPr>
          <w:rFonts w:ascii="Times New Roman" w:hAnsi="Times New Roman" w:cs="Times New Roman"/>
          <w:sz w:val="24"/>
          <w:szCs w:val="24"/>
        </w:rPr>
        <w:t>‘</w:t>
      </w:r>
      <w:r w:rsidRPr="00124DB2">
        <w:rPr>
          <w:rFonts w:ascii="Times New Roman" w:hAnsi="Times New Roman" w:cs="Times New Roman"/>
          <w:i/>
          <w:position w:val="-10"/>
          <w:sz w:val="24"/>
          <w:szCs w:val="24"/>
        </w:rPr>
        <w:object w:dxaOrig="1280" w:dyaOrig="360">
          <v:shape id="_x0000_i3541" type="#_x0000_t75" style="width:64.8pt;height:19.2pt" o:ole="">
            <v:imagedata r:id="rId2847" o:title=""/>
          </v:shape>
          <o:OLEObject Type="Embed" ProgID="Equation.3" ShapeID="_x0000_i3541" DrawAspect="Content" ObjectID="_1493543655" r:id="rId2857"/>
        </w:object>
      </w:r>
      <w:r w:rsidRPr="00124DB2">
        <w:rPr>
          <w:rFonts w:ascii="Times New Roman" w:hAnsi="Times New Roman" w:cs="Times New Roman" w:hint="eastAsia"/>
          <w:i/>
          <w:sz w:val="24"/>
          <w:szCs w:val="24"/>
        </w:rPr>
        <w:t xml:space="preserve"> is open in X</w:t>
      </w:r>
      <w:r>
        <w:rPr>
          <w:rFonts w:ascii="Times New Roman" w:hAnsi="Times New Roman" w:cs="Times New Roman"/>
          <w:sz w:val="24"/>
          <w:szCs w:val="24"/>
        </w:rPr>
        <w:t>’</w:t>
      </w:r>
      <w:r>
        <w:rPr>
          <w:rFonts w:ascii="Times New Roman" w:hAnsi="Times New Roman" w:cs="Times New Roman" w:hint="eastAsia"/>
          <w:sz w:val="24"/>
          <w:szCs w:val="24"/>
        </w:rPr>
        <w:t xml:space="preserve"> and (5) </w:t>
      </w:r>
      <w:r>
        <w:rPr>
          <w:rFonts w:ascii="Times New Roman" w:hAnsi="Times New Roman" w:cs="Times New Roman"/>
          <w:sz w:val="24"/>
          <w:szCs w:val="24"/>
        </w:rPr>
        <w:t>‘</w:t>
      </w:r>
      <w:r>
        <w:rPr>
          <w:rFonts w:ascii="Times New Roman" w:hAnsi="Times New Roman" w:cs="Times New Roman" w:hint="eastAsia"/>
          <w:sz w:val="24"/>
          <w:szCs w:val="24"/>
        </w:rPr>
        <w:t xml:space="preserve">For any set </w:t>
      </w:r>
      <w:r w:rsidRPr="00890667">
        <w:rPr>
          <w:rFonts w:ascii="Times New Roman" w:hAnsi="Times New Roman" w:cs="Times New Roman" w:hint="eastAsia"/>
          <w:i/>
          <w:sz w:val="24"/>
          <w:szCs w:val="24"/>
        </w:rPr>
        <w:t>H</w:t>
      </w:r>
      <w:r>
        <w:rPr>
          <w:rFonts w:ascii="Times New Roman" w:hAnsi="Times New Roman" w:cs="Times New Roman" w:hint="eastAsia"/>
          <w:sz w:val="24"/>
          <w:szCs w:val="24"/>
        </w:rPr>
        <w:t xml:space="preserve"> in </w:t>
      </w:r>
      <w:r w:rsidRPr="007B00A8">
        <w:rPr>
          <w:rFonts w:ascii="Times New Roman" w:hAnsi="Times New Roman" w:cs="Times New Roman" w:hint="eastAsia"/>
          <w:i/>
          <w:sz w:val="24"/>
          <w:szCs w:val="24"/>
        </w:rPr>
        <w:t>Y</w:t>
      </w:r>
      <w:r>
        <w:rPr>
          <w:rFonts w:ascii="Times New Roman" w:hAnsi="Times New Roman" w:cs="Times New Roman" w:hint="eastAsia"/>
          <w:sz w:val="24"/>
          <w:szCs w:val="24"/>
        </w:rPr>
        <w:t xml:space="preserve"> that satisfies</w:t>
      </w:r>
      <w:r w:rsidRPr="004D4934">
        <w:rPr>
          <w:rFonts w:ascii="Times New Roman" w:hAnsi="Times New Roman" w:cs="Times New Roman"/>
          <w:position w:val="-10"/>
          <w:sz w:val="24"/>
          <w:szCs w:val="24"/>
        </w:rPr>
        <w:object w:dxaOrig="760" w:dyaOrig="360">
          <v:shape id="_x0000_i3542" type="#_x0000_t75" style="width:38.4pt;height:19.2pt" o:ole="">
            <v:imagedata r:id="rId2854" o:title=""/>
          </v:shape>
          <o:OLEObject Type="Embed" ProgID="Equation.3" ShapeID="_x0000_i3542" DrawAspect="Content" ObjectID="_1493543656" r:id="rId2858"/>
        </w:object>
      </w:r>
      <w:r>
        <w:rPr>
          <w:rFonts w:ascii="Times New Roman" w:hAnsi="Times New Roman" w:cs="Times New Roman" w:hint="eastAsia"/>
          <w:sz w:val="24"/>
          <w:szCs w:val="24"/>
        </w:rPr>
        <w:t xml:space="preserve">is open in </w:t>
      </w:r>
      <w:r>
        <w:rPr>
          <w:rFonts w:ascii="Times New Roman" w:hAnsi="Times New Roman" w:cs="Times New Roman" w:hint="eastAsia"/>
          <w:i/>
          <w:sz w:val="24"/>
          <w:szCs w:val="24"/>
        </w:rPr>
        <w:t>Z</w:t>
      </w:r>
      <w:r>
        <w:rPr>
          <w:rFonts w:ascii="Times New Roman" w:hAnsi="Times New Roman" w:cs="Times New Roman" w:hint="eastAsia"/>
          <w:sz w:val="24"/>
          <w:szCs w:val="24"/>
        </w:rPr>
        <w:t xml:space="preserve"> for a </w:t>
      </w:r>
      <w:r>
        <w:rPr>
          <w:rFonts w:ascii="Times New Roman" w:hAnsi="Times New Roman" w:cs="Times New Roman"/>
          <w:sz w:val="24"/>
          <w:szCs w:val="24"/>
        </w:rPr>
        <w:t>quotient</w:t>
      </w:r>
      <w:r>
        <w:rPr>
          <w:rFonts w:ascii="Times New Roman" w:hAnsi="Times New Roman" w:cs="Times New Roman" w:hint="eastAsia"/>
          <w:sz w:val="24"/>
          <w:szCs w:val="24"/>
        </w:rPr>
        <w:t xml:space="preserve"> map</w:t>
      </w:r>
      <w:r w:rsidRPr="00DC1D06">
        <w:rPr>
          <w:rFonts w:ascii="Times New Roman" w:hAnsi="Times New Roman" w:cs="Times New Roman"/>
          <w:position w:val="-10"/>
          <w:sz w:val="24"/>
          <w:szCs w:val="24"/>
        </w:rPr>
        <w:object w:dxaOrig="999" w:dyaOrig="320">
          <v:shape id="_x0000_i3543" type="#_x0000_t75" style="width:51pt;height:15.6pt" o:ole="">
            <v:imagedata r:id="rId1105" o:title=""/>
          </v:shape>
          <o:OLEObject Type="Embed" ProgID="Equation.3" ShapeID="_x0000_i3543" DrawAspect="Content" ObjectID="_1493543657" r:id="rId2859"/>
        </w:object>
      </w:r>
      <w:r>
        <w:rPr>
          <w:rFonts w:ascii="Times New Roman" w:hAnsi="Times New Roman" w:cs="Times New Roman" w:hint="eastAsia"/>
          <w:sz w:val="24"/>
          <w:szCs w:val="24"/>
        </w:rPr>
        <w:t xml:space="preserve">, </w:t>
      </w:r>
      <w:r w:rsidRPr="00DC1D06">
        <w:rPr>
          <w:rFonts w:ascii="Times New Roman" w:hAnsi="Times New Roman" w:cs="Times New Roman" w:hint="eastAsia"/>
          <w:i/>
          <w:sz w:val="24"/>
          <w:szCs w:val="24"/>
        </w:rPr>
        <w:t>H</w:t>
      </w:r>
      <w:r>
        <w:rPr>
          <w:rFonts w:ascii="Times New Roman" w:hAnsi="Times New Roman" w:cs="Times New Roman" w:hint="eastAsia"/>
          <w:sz w:val="24"/>
          <w:szCs w:val="24"/>
        </w:rPr>
        <w:t xml:space="preserve"> is open in </w:t>
      </w:r>
      <w:r w:rsidRPr="00DC1D06">
        <w:rPr>
          <w:rFonts w:ascii="Times New Roman" w:hAnsi="Times New Roman" w:cs="Times New Roman" w:hint="eastAsia"/>
          <w:i/>
          <w:sz w:val="24"/>
          <w:szCs w:val="24"/>
        </w:rPr>
        <w:t>Y</w:t>
      </w:r>
      <w:r>
        <w:rPr>
          <w:rFonts w:ascii="Times New Roman" w:hAnsi="Times New Roman" w:cs="Times New Roman"/>
          <w:sz w:val="24"/>
          <w:szCs w:val="24"/>
        </w:rPr>
        <w:t>’”</w:t>
      </w:r>
      <w:r>
        <w:rPr>
          <w:rFonts w:ascii="Times New Roman" w:hAnsi="Times New Roman" w:cs="Times New Roman" w:hint="eastAsia"/>
          <w:sz w:val="24"/>
          <w:szCs w:val="24"/>
        </w:rPr>
        <w:t xml:space="preserve">  </w:t>
      </w:r>
      <w:r>
        <w:rPr>
          <w:rFonts w:ascii="Times New Roman" w:hAnsi="Times New Roman" w:cs="Times New Roman"/>
          <w:sz w:val="24"/>
          <w:szCs w:val="24"/>
        </w:rPr>
        <w:t>“</w:t>
      </w:r>
      <w:r>
        <w:rPr>
          <w:rFonts w:ascii="Times New Roman" w:hAnsi="Times New Roman" w:cs="Times New Roman" w:hint="eastAsia"/>
          <w:sz w:val="24"/>
          <w:szCs w:val="24"/>
        </w:rPr>
        <w:t xml:space="preserve">Yes, since </w:t>
      </w:r>
      <w:r w:rsidRPr="004D4934">
        <w:rPr>
          <w:rFonts w:ascii="Times New Roman" w:hAnsi="Times New Roman" w:cs="Times New Roman"/>
          <w:position w:val="-10"/>
          <w:sz w:val="24"/>
          <w:szCs w:val="24"/>
        </w:rPr>
        <w:object w:dxaOrig="800" w:dyaOrig="360">
          <v:shape id="_x0000_i3544" type="#_x0000_t75" style="width:41.4pt;height:19.2pt" o:ole="">
            <v:imagedata r:id="rId2860" o:title=""/>
          </v:shape>
          <o:OLEObject Type="Embed" ProgID="Equation.3" ShapeID="_x0000_i3544" DrawAspect="Content" ObjectID="_1493543658" r:id="rId2861"/>
        </w:object>
      </w:r>
      <w:r>
        <w:rPr>
          <w:rFonts w:ascii="Times New Roman" w:hAnsi="Times New Roman" w:cs="Times New Roman" w:hint="eastAsia"/>
          <w:sz w:val="24"/>
          <w:szCs w:val="24"/>
        </w:rPr>
        <w:t xml:space="preserve">is a set in </w:t>
      </w:r>
      <w:r w:rsidRPr="00B81A8A">
        <w:rPr>
          <w:rFonts w:ascii="Times New Roman" w:hAnsi="Times New Roman" w:cs="Times New Roman" w:hint="eastAsia"/>
          <w:i/>
          <w:sz w:val="24"/>
          <w:szCs w:val="24"/>
        </w:rPr>
        <w:t>Y</w:t>
      </w:r>
      <w:r>
        <w:rPr>
          <w:rFonts w:ascii="Times New Roman" w:hAnsi="Times New Roman" w:cs="Times New Roman" w:hint="eastAsia"/>
          <w:sz w:val="24"/>
          <w:szCs w:val="24"/>
        </w:rPr>
        <w:t xml:space="preserve">, we can specify the </w:t>
      </w:r>
      <w:r w:rsidRPr="00B81A8A">
        <w:rPr>
          <w:rFonts w:ascii="Times New Roman" w:hAnsi="Times New Roman" w:cs="Times New Roman" w:hint="eastAsia"/>
          <w:i/>
          <w:sz w:val="24"/>
          <w:szCs w:val="24"/>
        </w:rPr>
        <w:t>H</w:t>
      </w:r>
      <w:r>
        <w:rPr>
          <w:rFonts w:ascii="Times New Roman" w:hAnsi="Times New Roman" w:cs="Times New Roman" w:hint="eastAsia"/>
          <w:sz w:val="24"/>
          <w:szCs w:val="24"/>
        </w:rPr>
        <w:t xml:space="preserve"> by replacing </w:t>
      </w:r>
      <w:r w:rsidRPr="00B81A8A">
        <w:rPr>
          <w:rFonts w:ascii="Times New Roman" w:hAnsi="Times New Roman" w:cs="Times New Roman" w:hint="eastAsia"/>
          <w:i/>
          <w:sz w:val="24"/>
          <w:szCs w:val="24"/>
        </w:rPr>
        <w:t>H</w:t>
      </w:r>
      <w:r>
        <w:rPr>
          <w:rFonts w:ascii="Times New Roman" w:hAnsi="Times New Roman" w:cs="Times New Roman" w:hint="eastAsia"/>
          <w:sz w:val="24"/>
          <w:szCs w:val="24"/>
        </w:rPr>
        <w:t xml:space="preserve"> with </w:t>
      </w:r>
      <w:r w:rsidRPr="006D2BD5">
        <w:rPr>
          <w:rFonts w:ascii="Times New Roman" w:hAnsi="Times New Roman" w:cs="Times New Roman" w:hint="eastAsia"/>
          <w:i/>
          <w:sz w:val="24"/>
          <w:szCs w:val="24"/>
        </w:rPr>
        <w:t>W</w:t>
      </w:r>
      <w:r>
        <w:rPr>
          <w:rFonts w:ascii="Times New Roman" w:hAnsi="Times New Roman" w:cs="Times New Roman" w:hint="eastAsia"/>
          <w:sz w:val="24"/>
          <w:szCs w:val="24"/>
        </w:rPr>
        <w:t xml:space="preserve"> to obtain (6) </w:t>
      </w:r>
      <w:r>
        <w:rPr>
          <w:rFonts w:ascii="Times New Roman" w:hAnsi="Times New Roman" w:cs="Times New Roman"/>
          <w:sz w:val="24"/>
          <w:szCs w:val="24"/>
        </w:rPr>
        <w:t>‘</w:t>
      </w:r>
      <w:r w:rsidRPr="004D4934">
        <w:rPr>
          <w:rFonts w:ascii="Times New Roman" w:hAnsi="Times New Roman" w:cs="Times New Roman"/>
          <w:position w:val="-10"/>
          <w:sz w:val="24"/>
          <w:szCs w:val="24"/>
        </w:rPr>
        <w:object w:dxaOrig="800" w:dyaOrig="360">
          <v:shape id="_x0000_i3545" type="#_x0000_t75" style="width:41.4pt;height:19.2pt" o:ole="">
            <v:imagedata r:id="rId2860" o:title=""/>
          </v:shape>
          <o:OLEObject Type="Embed" ProgID="Equation.3" ShapeID="_x0000_i3545" DrawAspect="Content" ObjectID="_1493543659" r:id="rId2862"/>
        </w:object>
      </w:r>
      <w:r w:rsidRPr="006D2BD5">
        <w:rPr>
          <w:rFonts w:ascii="Times New Roman" w:hAnsi="Times New Roman" w:cs="Times New Roman" w:hint="eastAsia"/>
          <w:i/>
          <w:sz w:val="24"/>
          <w:szCs w:val="24"/>
        </w:rPr>
        <w:t>is open in Y</w:t>
      </w:r>
      <w:r>
        <w:rPr>
          <w:rFonts w:ascii="Times New Roman" w:hAnsi="Times New Roman" w:cs="Times New Roman" w:hint="eastAsia"/>
          <w:sz w:val="24"/>
          <w:szCs w:val="24"/>
        </w:rPr>
        <w:t>.</w:t>
      </w:r>
      <w:r>
        <w:rPr>
          <w:rFonts w:ascii="Times New Roman" w:hAnsi="Times New Roman" w:cs="Times New Roman"/>
          <w:sz w:val="24"/>
          <w:szCs w:val="24"/>
        </w:rPr>
        <w:t>’”</w:t>
      </w:r>
      <w:r>
        <w:rPr>
          <w:rFonts w:ascii="Times New Roman" w:hAnsi="Times New Roman" w:cs="Times New Roman" w:hint="eastAsia"/>
          <w:sz w:val="24"/>
          <w:szCs w:val="24"/>
        </w:rPr>
        <w:t xml:space="preserve">  </w:t>
      </w:r>
    </w:p>
    <w:p w:rsidR="00753440" w:rsidRPr="00096EA2" w:rsidRDefault="00753440" w:rsidP="00753440">
      <w:pPr>
        <w:spacing w:after="0" w:line="480" w:lineRule="auto"/>
        <w:ind w:firstLine="720"/>
        <w:rPr>
          <w:rFonts w:ascii="Times New Roman" w:hAnsi="Times New Roman" w:cs="Times New Roman"/>
          <w:i/>
          <w:sz w:val="24"/>
          <w:szCs w:val="24"/>
        </w:rPr>
      </w:pPr>
      <w:r w:rsidRPr="00096EA2">
        <w:rPr>
          <w:rFonts w:ascii="Times New Roman" w:hAnsi="Times New Roman" w:cs="Times New Roman" w:hint="eastAsia"/>
          <w:b/>
          <w:i/>
          <w:sz w:val="24"/>
          <w:szCs w:val="24"/>
        </w:rPr>
        <w:t>Example 3 (Type II)</w:t>
      </w:r>
      <w:r>
        <w:rPr>
          <w:rFonts w:ascii="Times New Roman" w:hAnsi="Times New Roman" w:cs="Times New Roman" w:hint="eastAsia"/>
          <w:i/>
          <w:sz w:val="24"/>
          <w:szCs w:val="24"/>
        </w:rPr>
        <w:t xml:space="preserve">.  </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Suppose that a sequence</w:t>
      </w:r>
      <w:r w:rsidRPr="006B4712">
        <w:rPr>
          <w:rFonts w:ascii="Times New Roman" w:hAnsi="Times New Roman" w:cs="Times New Roman"/>
          <w:position w:val="-12"/>
          <w:sz w:val="24"/>
          <w:szCs w:val="24"/>
        </w:rPr>
        <w:object w:dxaOrig="480" w:dyaOrig="360">
          <v:shape id="_x0000_i3546" type="#_x0000_t75" style="width:23.4pt;height:17.4pt" o:ole="">
            <v:imagedata r:id="rId2863" o:title=""/>
          </v:shape>
          <o:OLEObject Type="Embed" ProgID="Equation.3" ShapeID="_x0000_i3546" DrawAspect="Content" ObjectID="_1493543660" r:id="rId2864"/>
        </w:object>
      </w:r>
      <w:r w:rsidRPr="006B4712">
        <w:rPr>
          <w:rFonts w:ascii="Times New Roman" w:hAnsi="Times New Roman" w:cs="Times New Roman" w:hint="eastAsia"/>
          <w:sz w:val="24"/>
          <w:szCs w:val="24"/>
        </w:rPr>
        <w:t xml:space="preserve">is convergent.  Show </w:t>
      </w:r>
      <w:r w:rsidRPr="006B4712">
        <w:rPr>
          <w:rFonts w:ascii="Times New Roman" w:hAnsi="Times New Roman" w:cs="Times New Roman"/>
          <w:position w:val="-12"/>
          <w:sz w:val="24"/>
          <w:szCs w:val="24"/>
        </w:rPr>
        <w:object w:dxaOrig="480" w:dyaOrig="360">
          <v:shape id="_x0000_i3547" type="#_x0000_t75" style="width:23.4pt;height:17.4pt" o:ole="">
            <v:imagedata r:id="rId2865" o:title=""/>
          </v:shape>
          <o:OLEObject Type="Embed" ProgID="Equation.3" ShapeID="_x0000_i3547" DrawAspect="Content" ObjectID="_1493543661" r:id="rId2866"/>
        </w:object>
      </w:r>
      <w:r w:rsidRPr="006B4712">
        <w:rPr>
          <w:rFonts w:ascii="Times New Roman" w:hAnsi="Times New Roman" w:cs="Times New Roman" w:hint="eastAsia"/>
          <w:sz w:val="24"/>
          <w:szCs w:val="24"/>
        </w:rPr>
        <w:t>is bounded.</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 xml:space="preserve">  </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What major strategy would you use? (A1)</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 xml:space="preserve">  </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A direct proof.</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 xml:space="preserve">  </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 xml:space="preserve">How would you start the </w:t>
      </w:r>
      <w:r w:rsidRPr="006B4712">
        <w:rPr>
          <w:rFonts w:ascii="Times New Roman" w:hAnsi="Times New Roman" w:cs="Times New Roman" w:hint="eastAsia"/>
          <w:i/>
          <w:sz w:val="24"/>
          <w:szCs w:val="24"/>
        </w:rPr>
        <w:t>opening stage</w:t>
      </w:r>
      <w:r w:rsidRPr="006B4712">
        <w:rPr>
          <w:rFonts w:ascii="Times New Roman" w:hAnsi="Times New Roman" w:cs="Times New Roman" w:hint="eastAsia"/>
          <w:sz w:val="24"/>
          <w:szCs w:val="24"/>
        </w:rPr>
        <w:t>?</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 xml:space="preserve">  </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 xml:space="preserve">Note the conclusion (A2), translate it into </w:t>
      </w:r>
      <w:r w:rsidRPr="006B4712">
        <w:rPr>
          <w:rFonts w:ascii="Times New Roman" w:hAnsi="Times New Roman" w:cs="Times New Roman" w:hint="eastAsia"/>
          <w:i/>
          <w:sz w:val="24"/>
          <w:szCs w:val="24"/>
        </w:rPr>
        <w:t>mathematical language</w:t>
      </w:r>
      <w:r w:rsidRPr="006B4712">
        <w:rPr>
          <w:rFonts w:ascii="Times New Roman" w:hAnsi="Times New Roman" w:cs="Times New Roman" w:hint="eastAsia"/>
          <w:sz w:val="24"/>
          <w:szCs w:val="24"/>
        </w:rPr>
        <w:t xml:space="preserve"> (A3), and find an </w:t>
      </w:r>
      <w:r w:rsidRPr="006B4712">
        <w:rPr>
          <w:rFonts w:ascii="Times New Roman" w:hAnsi="Times New Roman" w:cs="Times New Roman" w:hint="eastAsia"/>
          <w:i/>
          <w:sz w:val="24"/>
          <w:szCs w:val="24"/>
        </w:rPr>
        <w:t>ignition phrase</w:t>
      </w:r>
      <w:r w:rsidRPr="006B4712">
        <w:rPr>
          <w:rFonts w:ascii="Times New Roman" w:hAnsi="Times New Roman" w:cs="Times New Roman" w:hint="eastAsia"/>
          <w:sz w:val="24"/>
          <w:szCs w:val="24"/>
        </w:rPr>
        <w:t xml:space="preserve"> (A4).</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 xml:space="preserve">  </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What is the conclusion?</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 xml:space="preserve">  </w:t>
      </w:r>
      <w:r w:rsidRPr="006B4712">
        <w:rPr>
          <w:rFonts w:ascii="Times New Roman" w:hAnsi="Times New Roman" w:cs="Times New Roman"/>
          <w:sz w:val="24"/>
          <w:szCs w:val="24"/>
        </w:rPr>
        <w:t>“</w:t>
      </w:r>
      <w:r w:rsidRPr="006B4712">
        <w:rPr>
          <w:rFonts w:ascii="Times New Roman" w:hAnsi="Times New Roman" w:cs="Times New Roman"/>
          <w:position w:val="-12"/>
          <w:sz w:val="24"/>
          <w:szCs w:val="24"/>
        </w:rPr>
        <w:object w:dxaOrig="480" w:dyaOrig="360">
          <v:shape id="_x0000_i3548" type="#_x0000_t75" style="width:23.4pt;height:17.4pt" o:ole="">
            <v:imagedata r:id="rId2867" o:title=""/>
          </v:shape>
          <o:OLEObject Type="Embed" ProgID="Equation.3" ShapeID="_x0000_i3548" DrawAspect="Content" ObjectID="_1493543662" r:id="rId2868"/>
        </w:object>
      </w:r>
      <w:r w:rsidRPr="006B4712">
        <w:rPr>
          <w:rFonts w:ascii="Times New Roman" w:hAnsi="Times New Roman" w:cs="Times New Roman" w:hint="eastAsia"/>
          <w:sz w:val="24"/>
          <w:szCs w:val="24"/>
        </w:rPr>
        <w:t>is bounded .</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 xml:space="preserve">  </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 xml:space="preserve">What is the </w:t>
      </w:r>
      <w:r w:rsidRPr="006B4712">
        <w:rPr>
          <w:rFonts w:ascii="Times New Roman" w:hAnsi="Times New Roman" w:cs="Times New Roman" w:hint="eastAsia"/>
          <w:i/>
          <w:sz w:val="24"/>
          <w:szCs w:val="24"/>
        </w:rPr>
        <w:t>mathematical language</w:t>
      </w:r>
      <w:r w:rsidRPr="006B4712">
        <w:rPr>
          <w:rFonts w:ascii="Times New Roman" w:hAnsi="Times New Roman" w:cs="Times New Roman" w:hint="eastAsia"/>
          <w:sz w:val="24"/>
          <w:szCs w:val="24"/>
        </w:rPr>
        <w:t>?</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 xml:space="preserve">  </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For every</w:t>
      </w:r>
      <w:r w:rsidRPr="006B4712">
        <w:rPr>
          <w:rFonts w:ascii="Times New Roman" w:hAnsi="Times New Roman" w:cs="Times New Roman"/>
          <w:position w:val="-6"/>
          <w:sz w:val="24"/>
          <w:szCs w:val="24"/>
        </w:rPr>
        <w:object w:dxaOrig="700" w:dyaOrig="320">
          <v:shape id="_x0000_i3549" type="#_x0000_t75" style="width:34.8pt;height:15pt" o:ole="">
            <v:imagedata r:id="rId2869" o:title=""/>
          </v:shape>
          <o:OLEObject Type="Embed" ProgID="Equation.3" ShapeID="_x0000_i3549" DrawAspect="Content" ObjectID="_1493543663" r:id="rId2870"/>
        </w:object>
      </w:r>
      <w:r w:rsidRPr="006B4712">
        <w:rPr>
          <w:rFonts w:ascii="Times New Roman" w:hAnsi="Times New Roman" w:cs="Times New Roman" w:hint="eastAsia"/>
          <w:sz w:val="24"/>
          <w:szCs w:val="24"/>
        </w:rPr>
        <w:t xml:space="preserve">, </w:t>
      </w:r>
      <w:r w:rsidRPr="006B4712">
        <w:rPr>
          <w:rFonts w:ascii="Times New Roman" w:hAnsi="Times New Roman" w:cs="Times New Roman"/>
          <w:position w:val="-14"/>
          <w:sz w:val="24"/>
          <w:szCs w:val="24"/>
        </w:rPr>
        <w:object w:dxaOrig="859" w:dyaOrig="400">
          <v:shape id="_x0000_i3550" type="#_x0000_t75" style="width:42.6pt;height:20.4pt" o:ole="">
            <v:imagedata r:id="rId2871" o:title=""/>
          </v:shape>
          <o:OLEObject Type="Embed" ProgID="Equation.3" ShapeID="_x0000_i3550" DrawAspect="Content" ObjectID="_1493543664" r:id="rId2872"/>
        </w:object>
      </w:r>
      <w:r w:rsidRPr="006B4712">
        <w:rPr>
          <w:rFonts w:ascii="Times New Roman" w:hAnsi="Times New Roman" w:cs="Times New Roman" w:hint="eastAsia"/>
          <w:sz w:val="24"/>
          <w:szCs w:val="24"/>
        </w:rPr>
        <w:t>for some</w:t>
      </w:r>
      <w:r w:rsidRPr="006B4712">
        <w:rPr>
          <w:rFonts w:ascii="Times New Roman" w:hAnsi="Times New Roman" w:cs="Times New Roman"/>
          <w:position w:val="-4"/>
          <w:sz w:val="24"/>
          <w:szCs w:val="24"/>
        </w:rPr>
        <w:object w:dxaOrig="700" w:dyaOrig="260">
          <v:shape id="_x0000_i3551" type="#_x0000_t75" style="width:35.4pt;height:12.6pt" o:ole="">
            <v:imagedata r:id="rId2873" o:title=""/>
          </v:shape>
          <o:OLEObject Type="Embed" ProgID="Equation.3" ShapeID="_x0000_i3551" DrawAspect="Content" ObjectID="_1493543665" r:id="rId2874"/>
        </w:object>
      </w:r>
      <w:r w:rsidRPr="006B4712">
        <w:rPr>
          <w:rFonts w:ascii="Times New Roman" w:hAnsi="Times New Roman" w:cs="Times New Roman" w:hint="eastAsia"/>
          <w:sz w:val="24"/>
          <w:szCs w:val="24"/>
        </w:rPr>
        <w:t>.</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 xml:space="preserve">  </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 xml:space="preserve">What is the </w:t>
      </w:r>
      <w:r w:rsidRPr="006B4712">
        <w:rPr>
          <w:rFonts w:ascii="Times New Roman" w:hAnsi="Times New Roman" w:cs="Times New Roman" w:hint="eastAsia"/>
          <w:i/>
          <w:sz w:val="24"/>
          <w:szCs w:val="24"/>
        </w:rPr>
        <w:t>ignition phrase</w:t>
      </w:r>
      <w:r w:rsidRPr="006B4712">
        <w:rPr>
          <w:rFonts w:ascii="Times New Roman" w:hAnsi="Times New Roman" w:cs="Times New Roman" w:hint="eastAsia"/>
          <w:sz w:val="24"/>
          <w:szCs w:val="24"/>
        </w:rPr>
        <w:t>?</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 xml:space="preserve">  </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None.</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 xml:space="preserve">  </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Are not</w:t>
      </w:r>
      <w:r w:rsidRPr="006B4712">
        <w:rPr>
          <w:rFonts w:ascii="Times New Roman" w:hAnsi="Times New Roman" w:cs="Times New Roman"/>
          <w:sz w:val="24"/>
          <w:szCs w:val="24"/>
        </w:rPr>
        <w:t xml:space="preserve"> ‘</w:t>
      </w:r>
      <w:r w:rsidRPr="006B4712">
        <w:rPr>
          <w:rFonts w:ascii="Times New Roman" w:hAnsi="Times New Roman" w:cs="Times New Roman" w:hint="eastAsia"/>
          <w:sz w:val="24"/>
          <w:szCs w:val="24"/>
        </w:rPr>
        <w:t>For every</w:t>
      </w:r>
      <w:r w:rsidRPr="006B4712">
        <w:rPr>
          <w:rFonts w:ascii="Times New Roman" w:hAnsi="Times New Roman" w:cs="Times New Roman"/>
          <w:position w:val="-6"/>
          <w:sz w:val="24"/>
          <w:szCs w:val="24"/>
        </w:rPr>
        <w:object w:dxaOrig="700" w:dyaOrig="320">
          <v:shape id="_x0000_i3552" type="#_x0000_t75" style="width:34.8pt;height:15pt" o:ole="">
            <v:imagedata r:id="rId2869" o:title=""/>
          </v:shape>
          <o:OLEObject Type="Embed" ProgID="Equation.3" ShapeID="_x0000_i3552" DrawAspect="Content" ObjectID="_1493543666" r:id="rId2875"/>
        </w:object>
      </w:r>
      <w:r w:rsidRPr="006B4712">
        <w:rPr>
          <w:rFonts w:ascii="Times New Roman" w:hAnsi="Times New Roman" w:cs="Times New Roman"/>
          <w:sz w:val="24"/>
          <w:szCs w:val="24"/>
        </w:rPr>
        <w:t>’</w:t>
      </w:r>
      <w:r w:rsidRPr="006B4712">
        <w:rPr>
          <w:rFonts w:ascii="Times New Roman" w:hAnsi="Times New Roman" w:cs="Times New Roman" w:hint="eastAsia"/>
          <w:sz w:val="24"/>
          <w:szCs w:val="24"/>
        </w:rPr>
        <w:t xml:space="preserve"> and </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 xml:space="preserve">for some </w:t>
      </w:r>
      <w:r w:rsidRPr="006B4712">
        <w:rPr>
          <w:rFonts w:ascii="Times New Roman" w:hAnsi="Times New Roman" w:cs="Times New Roman"/>
          <w:position w:val="-4"/>
          <w:sz w:val="24"/>
          <w:szCs w:val="24"/>
        </w:rPr>
        <w:object w:dxaOrig="700" w:dyaOrig="260">
          <v:shape id="_x0000_i3553" type="#_x0000_t75" style="width:35.4pt;height:12.6pt" o:ole="">
            <v:imagedata r:id="rId2873" o:title=""/>
          </v:shape>
          <o:OLEObject Type="Embed" ProgID="Equation.3" ShapeID="_x0000_i3553" DrawAspect="Content" ObjectID="_1493543667" r:id="rId2876"/>
        </w:object>
      </w:r>
      <w:r w:rsidRPr="006B4712">
        <w:rPr>
          <w:rFonts w:ascii="Times New Roman" w:hAnsi="Times New Roman" w:cs="Times New Roman"/>
          <w:sz w:val="24"/>
          <w:szCs w:val="24"/>
        </w:rPr>
        <w:t>’</w:t>
      </w:r>
      <w:r w:rsidRPr="006B4712">
        <w:rPr>
          <w:rFonts w:ascii="Times New Roman" w:hAnsi="Times New Roman" w:cs="Times New Roman" w:hint="eastAsia"/>
          <w:sz w:val="24"/>
          <w:szCs w:val="24"/>
        </w:rPr>
        <w:t xml:space="preserve"> ignition phrases?</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 xml:space="preserve">  </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 xml:space="preserve"> The phrase </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For every</w:t>
      </w:r>
      <w:r w:rsidRPr="006B4712">
        <w:rPr>
          <w:rFonts w:ascii="Times New Roman" w:hAnsi="Times New Roman" w:cs="Times New Roman"/>
          <w:position w:val="-6"/>
          <w:sz w:val="24"/>
          <w:szCs w:val="24"/>
        </w:rPr>
        <w:object w:dxaOrig="700" w:dyaOrig="320">
          <v:shape id="_x0000_i3554" type="#_x0000_t75" style="width:34.8pt;height:15pt" o:ole="">
            <v:imagedata r:id="rId2869" o:title=""/>
          </v:shape>
          <o:OLEObject Type="Embed" ProgID="Equation.3" ShapeID="_x0000_i3554" DrawAspect="Content" ObjectID="_1493543668" r:id="rId2877"/>
        </w:object>
      </w:r>
      <w:r w:rsidRPr="006B4712">
        <w:rPr>
          <w:rFonts w:ascii="Times New Roman" w:hAnsi="Times New Roman" w:cs="Times New Roman"/>
          <w:sz w:val="24"/>
          <w:szCs w:val="24"/>
        </w:rPr>
        <w:t>’</w:t>
      </w:r>
      <w:r w:rsidRPr="006B4712">
        <w:rPr>
          <w:rFonts w:ascii="Times New Roman" w:hAnsi="Times New Roman" w:cs="Times New Roman" w:hint="eastAsia"/>
          <w:sz w:val="24"/>
          <w:szCs w:val="24"/>
        </w:rPr>
        <w:t xml:space="preserve"> is not an </w:t>
      </w:r>
      <w:r w:rsidRPr="006B4712">
        <w:rPr>
          <w:rFonts w:ascii="Times New Roman" w:hAnsi="Times New Roman" w:cs="Times New Roman" w:hint="eastAsia"/>
          <w:i/>
          <w:sz w:val="24"/>
          <w:szCs w:val="24"/>
        </w:rPr>
        <w:t>ignition phrase</w:t>
      </w:r>
      <w:r w:rsidRPr="006B4712">
        <w:rPr>
          <w:rFonts w:ascii="Times New Roman" w:hAnsi="Times New Roman" w:cs="Times New Roman" w:hint="eastAsia"/>
          <w:sz w:val="24"/>
          <w:szCs w:val="24"/>
        </w:rPr>
        <w:t xml:space="preserve"> because </w:t>
      </w:r>
      <w:r w:rsidRPr="006B4712">
        <w:rPr>
          <w:rFonts w:ascii="Times New Roman" w:hAnsi="Times New Roman" w:cs="Times New Roman"/>
          <w:position w:val="-6"/>
          <w:sz w:val="24"/>
          <w:szCs w:val="24"/>
        </w:rPr>
        <w:object w:dxaOrig="700" w:dyaOrig="320">
          <v:shape id="_x0000_i3555" type="#_x0000_t75" style="width:34.8pt;height:15pt" o:ole="">
            <v:imagedata r:id="rId2869" o:title=""/>
          </v:shape>
          <o:OLEObject Type="Embed" ProgID="Equation.3" ShapeID="_x0000_i3555" DrawAspect="Content" ObjectID="_1493543669" r:id="rId2878"/>
        </w:object>
      </w:r>
      <w:r w:rsidRPr="006B4712">
        <w:rPr>
          <w:rFonts w:ascii="Times New Roman" w:hAnsi="Times New Roman" w:cs="Times New Roman" w:hint="eastAsia"/>
          <w:sz w:val="24"/>
          <w:szCs w:val="24"/>
        </w:rPr>
        <w:t xml:space="preserve">is a </w:t>
      </w:r>
      <w:r w:rsidRPr="006B4712">
        <w:rPr>
          <w:rFonts w:ascii="Times New Roman" w:hAnsi="Times New Roman" w:cs="Times New Roman" w:hint="eastAsia"/>
          <w:i/>
          <w:sz w:val="24"/>
          <w:szCs w:val="24"/>
        </w:rPr>
        <w:t>trivial variable</w:t>
      </w:r>
      <w:r w:rsidRPr="006B4712">
        <w:rPr>
          <w:rFonts w:ascii="Times New Roman" w:hAnsi="Times New Roman" w:cs="Times New Roman" w:hint="eastAsia"/>
          <w:sz w:val="24"/>
          <w:szCs w:val="24"/>
        </w:rPr>
        <w:t xml:space="preserve">.  A primary ignition phrase that provides a </w:t>
      </w:r>
      <w:r w:rsidRPr="006B4712">
        <w:rPr>
          <w:rFonts w:ascii="Times New Roman" w:hAnsi="Times New Roman" w:cs="Times New Roman" w:hint="eastAsia"/>
          <w:i/>
          <w:sz w:val="24"/>
          <w:szCs w:val="24"/>
        </w:rPr>
        <w:t>trivial variable</w:t>
      </w:r>
      <w:r w:rsidRPr="006B4712">
        <w:rPr>
          <w:rFonts w:ascii="Times New Roman" w:hAnsi="Times New Roman" w:cs="Times New Roman" w:hint="eastAsia"/>
          <w:sz w:val="24"/>
          <w:szCs w:val="24"/>
        </w:rPr>
        <w:t xml:space="preserve"> is not considered as an </w:t>
      </w:r>
      <w:r w:rsidRPr="006B4712">
        <w:rPr>
          <w:rFonts w:ascii="Times New Roman" w:hAnsi="Times New Roman" w:cs="Times New Roman" w:hint="eastAsia"/>
          <w:i/>
          <w:sz w:val="24"/>
          <w:szCs w:val="24"/>
        </w:rPr>
        <w:t>ignition phrase</w:t>
      </w:r>
      <w:r w:rsidRPr="006B4712">
        <w:rPr>
          <w:rFonts w:ascii="Times New Roman" w:hAnsi="Times New Roman" w:cs="Times New Roman" w:hint="eastAsia"/>
          <w:sz w:val="24"/>
          <w:szCs w:val="24"/>
        </w:rPr>
        <w:t xml:space="preserve">.  The phrase </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for some</w:t>
      </w:r>
      <w:r w:rsidRPr="006B4712">
        <w:rPr>
          <w:rFonts w:ascii="Times New Roman" w:hAnsi="Times New Roman" w:cs="Times New Roman"/>
          <w:position w:val="-4"/>
          <w:sz w:val="24"/>
          <w:szCs w:val="24"/>
        </w:rPr>
        <w:object w:dxaOrig="700" w:dyaOrig="260">
          <v:shape id="_x0000_i3556" type="#_x0000_t75" style="width:35.4pt;height:12.6pt" o:ole="">
            <v:imagedata r:id="rId2873" o:title=""/>
          </v:shape>
          <o:OLEObject Type="Embed" ProgID="Equation.3" ShapeID="_x0000_i3556" DrawAspect="Content" ObjectID="_1493543670" r:id="rId2879"/>
        </w:object>
      </w:r>
      <w:r w:rsidRPr="006B4712">
        <w:rPr>
          <w:rFonts w:ascii="Times New Roman" w:hAnsi="Times New Roman" w:cs="Times New Roman"/>
          <w:sz w:val="24"/>
          <w:szCs w:val="24"/>
        </w:rPr>
        <w:t>”</w:t>
      </w:r>
      <w:r w:rsidRPr="006B4712">
        <w:rPr>
          <w:rFonts w:ascii="Times New Roman" w:hAnsi="Times New Roman" w:cs="Times New Roman" w:hint="eastAsia"/>
          <w:sz w:val="24"/>
          <w:szCs w:val="24"/>
        </w:rPr>
        <w:t xml:space="preserve"> is not an </w:t>
      </w:r>
      <w:r w:rsidRPr="006B4712">
        <w:rPr>
          <w:rFonts w:ascii="Times New Roman" w:hAnsi="Times New Roman" w:cs="Times New Roman" w:hint="eastAsia"/>
          <w:i/>
          <w:sz w:val="24"/>
          <w:szCs w:val="24"/>
        </w:rPr>
        <w:t>ignition variable</w:t>
      </w:r>
      <w:r w:rsidRPr="006B4712">
        <w:rPr>
          <w:rFonts w:ascii="Times New Roman" w:hAnsi="Times New Roman" w:cs="Times New Roman" w:hint="eastAsia"/>
          <w:sz w:val="24"/>
          <w:szCs w:val="24"/>
        </w:rPr>
        <w:t xml:space="preserve"> because a phrase </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 xml:space="preserve">for some </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 xml:space="preserve"> in the conclusion cannot be an </w:t>
      </w:r>
      <w:r w:rsidRPr="006B4712">
        <w:rPr>
          <w:rFonts w:ascii="Times New Roman" w:hAnsi="Times New Roman" w:cs="Times New Roman" w:hint="eastAsia"/>
          <w:i/>
          <w:sz w:val="24"/>
          <w:szCs w:val="24"/>
        </w:rPr>
        <w:t>ignition phrase</w:t>
      </w:r>
      <w:r w:rsidRPr="006B4712">
        <w:rPr>
          <w:rFonts w:ascii="Times New Roman" w:hAnsi="Times New Roman" w:cs="Times New Roman" w:hint="eastAsia"/>
          <w:sz w:val="24"/>
          <w:szCs w:val="24"/>
        </w:rPr>
        <w:t>.</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 xml:space="preserve">  </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T</w:t>
      </w:r>
      <w:r w:rsidRPr="006B4712">
        <w:rPr>
          <w:rFonts w:ascii="Times New Roman" w:hAnsi="Times New Roman" w:cs="Times New Roman"/>
          <w:sz w:val="24"/>
          <w:szCs w:val="24"/>
        </w:rPr>
        <w:t>h</w:t>
      </w:r>
      <w:r w:rsidRPr="006B4712">
        <w:rPr>
          <w:rFonts w:ascii="Times New Roman" w:hAnsi="Times New Roman" w:cs="Times New Roman" w:hint="eastAsia"/>
          <w:sz w:val="24"/>
          <w:szCs w:val="24"/>
        </w:rPr>
        <w:t>en, how would you set a starting variable?</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 xml:space="preserve">  </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 xml:space="preserve">Since there is no </w:t>
      </w:r>
      <w:r w:rsidRPr="006B4712">
        <w:rPr>
          <w:rFonts w:ascii="Times New Roman" w:hAnsi="Times New Roman" w:cs="Times New Roman" w:hint="eastAsia"/>
          <w:i/>
          <w:sz w:val="24"/>
          <w:szCs w:val="24"/>
        </w:rPr>
        <w:t>ignition phrase</w:t>
      </w:r>
      <w:r w:rsidRPr="006B4712">
        <w:rPr>
          <w:rFonts w:ascii="Times New Roman" w:hAnsi="Times New Roman" w:cs="Times New Roman" w:hint="eastAsia"/>
          <w:sz w:val="24"/>
          <w:szCs w:val="24"/>
        </w:rPr>
        <w:t xml:space="preserve"> in the conclusion, this proof belongs to T</w:t>
      </w:r>
      <w:r w:rsidRPr="006B4712">
        <w:rPr>
          <w:rFonts w:ascii="Times New Roman" w:hAnsi="Times New Roman" w:cs="Times New Roman"/>
          <w:sz w:val="24"/>
          <w:szCs w:val="24"/>
        </w:rPr>
        <w:t>y</w:t>
      </w:r>
      <w:r w:rsidRPr="006B4712">
        <w:rPr>
          <w:rFonts w:ascii="Times New Roman" w:hAnsi="Times New Roman" w:cs="Times New Roman" w:hint="eastAsia"/>
          <w:sz w:val="24"/>
          <w:szCs w:val="24"/>
        </w:rPr>
        <w:t xml:space="preserve">pe II.  So, after stating the hypothesis (B0), translate it into </w:t>
      </w:r>
      <w:r w:rsidRPr="006B4712">
        <w:rPr>
          <w:rFonts w:ascii="Times New Roman" w:hAnsi="Times New Roman" w:cs="Times New Roman" w:hint="eastAsia"/>
          <w:i/>
          <w:sz w:val="24"/>
          <w:szCs w:val="24"/>
        </w:rPr>
        <w:t>mathematical language</w:t>
      </w:r>
      <w:r w:rsidRPr="006B4712">
        <w:rPr>
          <w:rFonts w:ascii="Times New Roman" w:hAnsi="Times New Roman" w:cs="Times New Roman" w:hint="eastAsia"/>
          <w:sz w:val="24"/>
          <w:szCs w:val="24"/>
        </w:rPr>
        <w:t>. (B1.2)</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 xml:space="preserve">      </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What is the hypothesis?</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 xml:space="preserve">  </w:t>
      </w:r>
      <w:r w:rsidRPr="006B4712">
        <w:rPr>
          <w:rFonts w:ascii="Times New Roman" w:hAnsi="Times New Roman" w:cs="Times New Roman"/>
          <w:sz w:val="24"/>
          <w:szCs w:val="24"/>
        </w:rPr>
        <w:t>“</w:t>
      </w:r>
      <w:r w:rsidRPr="006B4712">
        <w:rPr>
          <w:rFonts w:ascii="Times New Roman" w:hAnsi="Times New Roman" w:cs="Times New Roman"/>
          <w:position w:val="-12"/>
          <w:sz w:val="24"/>
          <w:szCs w:val="24"/>
        </w:rPr>
        <w:object w:dxaOrig="480" w:dyaOrig="360">
          <v:shape id="_x0000_i3557" type="#_x0000_t75" style="width:23.4pt;height:17.4pt" o:ole="">
            <v:imagedata r:id="rId2863" o:title=""/>
          </v:shape>
          <o:OLEObject Type="Embed" ProgID="Equation.3" ShapeID="_x0000_i3557" DrawAspect="Content" ObjectID="_1493543671" r:id="rId2880"/>
        </w:object>
      </w:r>
      <w:r w:rsidRPr="006B4712">
        <w:rPr>
          <w:rFonts w:ascii="Times New Roman" w:hAnsi="Times New Roman" w:cs="Times New Roman" w:hint="eastAsia"/>
          <w:sz w:val="24"/>
          <w:szCs w:val="24"/>
        </w:rPr>
        <w:t>is convergent .</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 xml:space="preserve">  </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 xml:space="preserve">What is the </w:t>
      </w:r>
      <w:r w:rsidRPr="006B4712">
        <w:rPr>
          <w:rFonts w:ascii="Times New Roman" w:hAnsi="Times New Roman" w:cs="Times New Roman" w:hint="eastAsia"/>
          <w:i/>
          <w:sz w:val="24"/>
          <w:szCs w:val="24"/>
        </w:rPr>
        <w:t>mathematical language</w:t>
      </w:r>
      <w:r w:rsidRPr="006B4712">
        <w:rPr>
          <w:rFonts w:ascii="Times New Roman" w:hAnsi="Times New Roman" w:cs="Times New Roman" w:hint="eastAsia"/>
          <w:sz w:val="24"/>
          <w:szCs w:val="24"/>
        </w:rPr>
        <w:t>?</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 xml:space="preserve">  </w:t>
      </w:r>
      <w:r w:rsidRPr="006B4712">
        <w:rPr>
          <w:rFonts w:ascii="Times New Roman" w:hAnsi="Times New Roman" w:cs="Times New Roman"/>
          <w:sz w:val="24"/>
          <w:szCs w:val="24"/>
        </w:rPr>
        <w:t>“</w:t>
      </w:r>
      <w:r w:rsidRPr="006B4712">
        <w:rPr>
          <w:rFonts w:ascii="Times New Roman" w:hAnsi="Times New Roman" w:cs="Times New Roman"/>
          <w:position w:val="-20"/>
          <w:sz w:val="24"/>
          <w:szCs w:val="24"/>
        </w:rPr>
        <w:object w:dxaOrig="1040" w:dyaOrig="440">
          <v:shape id="_x0000_i3558" type="#_x0000_t75" style="width:51.6pt;height:21.6pt" o:ole="">
            <v:imagedata r:id="rId2881" o:title=""/>
          </v:shape>
          <o:OLEObject Type="Embed" ProgID="Equation.3" ShapeID="_x0000_i3558" DrawAspect="Content" ObjectID="_1493543672" r:id="rId2882"/>
        </w:object>
      </w:r>
      <w:r w:rsidRPr="006B4712">
        <w:rPr>
          <w:rFonts w:ascii="Times New Roman" w:hAnsi="Times New Roman" w:cs="Times New Roman" w:hint="eastAsia"/>
          <w:sz w:val="24"/>
          <w:szCs w:val="24"/>
        </w:rPr>
        <w:t xml:space="preserve">for some </w:t>
      </w:r>
      <w:r w:rsidRPr="006B4712">
        <w:rPr>
          <w:rFonts w:ascii="Times New Roman" w:hAnsi="Times New Roman" w:cs="Times New Roman"/>
          <w:position w:val="-4"/>
          <w:sz w:val="24"/>
          <w:szCs w:val="24"/>
        </w:rPr>
        <w:object w:dxaOrig="620" w:dyaOrig="260">
          <v:shape id="_x0000_i3559" type="#_x0000_t75" style="width:30.6pt;height:12.6pt" o:ole="">
            <v:imagedata r:id="rId2883" o:title=""/>
          </v:shape>
          <o:OLEObject Type="Embed" ProgID="Equation.3" ShapeID="_x0000_i3559" DrawAspect="Content" ObjectID="_1493543673" r:id="rId2884"/>
        </w:object>
      </w:r>
      <w:r w:rsidRPr="006B4712">
        <w:rPr>
          <w:rFonts w:ascii="Times New Roman" w:hAnsi="Times New Roman" w:cs="Times New Roman" w:hint="eastAsia"/>
          <w:sz w:val="24"/>
          <w:szCs w:val="24"/>
        </w:rPr>
        <w:t>.</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 xml:space="preserve">  </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Then, what would you do?</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 xml:space="preserve">  </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We can further rephrase it.</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 xml:space="preserve">  </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How?</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 xml:space="preserve">  </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For every</w:t>
      </w:r>
      <w:r w:rsidRPr="006B4712">
        <w:rPr>
          <w:rFonts w:ascii="Times New Roman" w:hAnsi="Times New Roman" w:cs="Times New Roman"/>
          <w:position w:val="-6"/>
          <w:sz w:val="24"/>
          <w:szCs w:val="24"/>
        </w:rPr>
        <w:object w:dxaOrig="560" w:dyaOrig="279">
          <v:shape id="_x0000_i3560" type="#_x0000_t75" style="width:27.6pt;height:14.4pt" o:ole="">
            <v:imagedata r:id="rId2885" o:title=""/>
          </v:shape>
          <o:OLEObject Type="Embed" ProgID="Equation.3" ShapeID="_x0000_i3560" DrawAspect="Content" ObjectID="_1493543674" r:id="rId2886"/>
        </w:object>
      </w:r>
      <w:r w:rsidRPr="006B4712">
        <w:rPr>
          <w:rFonts w:ascii="Times New Roman" w:hAnsi="Times New Roman" w:cs="Times New Roman" w:hint="eastAsia"/>
          <w:sz w:val="24"/>
          <w:szCs w:val="24"/>
        </w:rPr>
        <w:t xml:space="preserve">, </w:t>
      </w:r>
      <w:r w:rsidRPr="006B4712">
        <w:rPr>
          <w:rFonts w:ascii="Times New Roman" w:hAnsi="Times New Roman" w:cs="Times New Roman"/>
          <w:position w:val="-6"/>
          <w:sz w:val="24"/>
          <w:szCs w:val="24"/>
        </w:rPr>
        <w:object w:dxaOrig="880" w:dyaOrig="320">
          <v:shape id="_x0000_i3561" type="#_x0000_t75" style="width:44.4pt;height:15.6pt" o:ole="">
            <v:imagedata r:id="rId2887" o:title=""/>
          </v:shape>
          <o:OLEObject Type="Embed" ProgID="Equation.3" ShapeID="_x0000_i3561" DrawAspect="Content" ObjectID="_1493543675" r:id="rId2888"/>
        </w:object>
      </w:r>
      <w:r w:rsidRPr="006B4712">
        <w:rPr>
          <w:rFonts w:ascii="Times New Roman" w:hAnsi="Times New Roman" w:cs="Times New Roman" w:hint="eastAsia"/>
          <w:sz w:val="24"/>
          <w:szCs w:val="24"/>
        </w:rPr>
        <w:t>such that for every</w:t>
      </w:r>
      <w:r w:rsidRPr="006B4712">
        <w:rPr>
          <w:rFonts w:ascii="Times New Roman" w:hAnsi="Times New Roman" w:cs="Times New Roman"/>
          <w:position w:val="-6"/>
          <w:sz w:val="24"/>
          <w:szCs w:val="24"/>
        </w:rPr>
        <w:object w:dxaOrig="639" w:dyaOrig="279">
          <v:shape id="_x0000_i3562" type="#_x0000_t75" style="width:31.8pt;height:14.4pt" o:ole="">
            <v:imagedata r:id="rId2889" o:title=""/>
          </v:shape>
          <o:OLEObject Type="Embed" ProgID="Equation.3" ShapeID="_x0000_i3562" DrawAspect="Content" ObjectID="_1493543676" r:id="rId2890"/>
        </w:object>
      </w:r>
      <w:r w:rsidRPr="006B4712">
        <w:rPr>
          <w:rFonts w:ascii="Times New Roman" w:hAnsi="Times New Roman" w:cs="Times New Roman" w:hint="eastAsia"/>
          <w:sz w:val="24"/>
          <w:szCs w:val="24"/>
        </w:rPr>
        <w:t xml:space="preserve">, </w:t>
      </w:r>
      <w:r w:rsidRPr="006B4712">
        <w:rPr>
          <w:rFonts w:ascii="Times New Roman" w:hAnsi="Times New Roman" w:cs="Times New Roman"/>
          <w:position w:val="-14"/>
          <w:sz w:val="24"/>
          <w:szCs w:val="24"/>
        </w:rPr>
        <w:object w:dxaOrig="1100" w:dyaOrig="400">
          <v:shape id="_x0000_i3563" type="#_x0000_t75" style="width:55.2pt;height:20.4pt" o:ole="">
            <v:imagedata r:id="rId2891" o:title=""/>
          </v:shape>
          <o:OLEObject Type="Embed" ProgID="Equation.3" ShapeID="_x0000_i3563" DrawAspect="Content" ObjectID="_1493543677" r:id="rId2892"/>
        </w:object>
      </w:r>
      <w:r w:rsidRPr="006B4712">
        <w:rPr>
          <w:rFonts w:ascii="Times New Roman" w:hAnsi="Times New Roman" w:cs="Times New Roman" w:hint="eastAsia"/>
          <w:sz w:val="24"/>
          <w:szCs w:val="24"/>
        </w:rPr>
        <w:t>.</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 xml:space="preserve">  </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Next?</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 xml:space="preserve">  </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 xml:space="preserve"> Derive a starting variable (A5).</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 xml:space="preserve">  </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H</w:t>
      </w:r>
      <w:r w:rsidRPr="006B4712">
        <w:rPr>
          <w:rFonts w:ascii="Times New Roman" w:hAnsi="Times New Roman" w:cs="Times New Roman"/>
          <w:sz w:val="24"/>
          <w:szCs w:val="24"/>
        </w:rPr>
        <w:t>o</w:t>
      </w:r>
      <w:r w:rsidRPr="006B4712">
        <w:rPr>
          <w:rFonts w:ascii="Times New Roman" w:hAnsi="Times New Roman" w:cs="Times New Roman" w:hint="eastAsia"/>
          <w:sz w:val="24"/>
          <w:szCs w:val="24"/>
        </w:rPr>
        <w:t>w would you do that?</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 xml:space="preserve">  </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 xml:space="preserve">Find an </w:t>
      </w:r>
      <w:r w:rsidRPr="006B4712">
        <w:rPr>
          <w:rFonts w:ascii="Times New Roman" w:hAnsi="Times New Roman" w:cs="Times New Roman" w:hint="eastAsia"/>
          <w:i/>
          <w:sz w:val="24"/>
          <w:szCs w:val="24"/>
        </w:rPr>
        <w:t>ignition phrase</w:t>
      </w:r>
      <w:r w:rsidRPr="006B4712">
        <w:rPr>
          <w:rFonts w:ascii="Times New Roman" w:hAnsi="Times New Roman" w:cs="Times New Roman" w:hint="eastAsia"/>
          <w:sz w:val="24"/>
          <w:szCs w:val="24"/>
        </w:rPr>
        <w:t xml:space="preserve"> (A6.2)</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 xml:space="preserve">  </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 xml:space="preserve">What is an </w:t>
      </w:r>
      <w:r w:rsidRPr="006B4712">
        <w:rPr>
          <w:rFonts w:ascii="Times New Roman" w:hAnsi="Times New Roman" w:cs="Times New Roman" w:hint="eastAsia"/>
          <w:i/>
          <w:sz w:val="24"/>
          <w:szCs w:val="24"/>
        </w:rPr>
        <w:t>ignition phrase</w:t>
      </w:r>
      <w:r w:rsidRPr="006B4712">
        <w:rPr>
          <w:rFonts w:ascii="Times New Roman" w:hAnsi="Times New Roman" w:cs="Times New Roman" w:hint="eastAsia"/>
          <w:sz w:val="24"/>
          <w:szCs w:val="24"/>
        </w:rPr>
        <w:t>?</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 xml:space="preserve">  </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For every</w:t>
      </w:r>
      <w:r w:rsidRPr="006B4712">
        <w:rPr>
          <w:rFonts w:ascii="Times New Roman" w:hAnsi="Times New Roman" w:cs="Times New Roman"/>
          <w:position w:val="-6"/>
          <w:sz w:val="24"/>
          <w:szCs w:val="24"/>
        </w:rPr>
        <w:object w:dxaOrig="560" w:dyaOrig="279">
          <v:shape id="_x0000_i3564" type="#_x0000_t75" style="width:27.6pt;height:14.4pt" o:ole="">
            <v:imagedata r:id="rId2885" o:title=""/>
          </v:shape>
          <o:OLEObject Type="Embed" ProgID="Equation.3" ShapeID="_x0000_i3564" DrawAspect="Content" ObjectID="_1493543678" r:id="rId2893"/>
        </w:object>
      </w:r>
      <w:r w:rsidRPr="006B4712">
        <w:rPr>
          <w:rFonts w:ascii="Times New Roman" w:hAnsi="Times New Roman" w:cs="Times New Roman" w:hint="eastAsia"/>
          <w:sz w:val="24"/>
          <w:szCs w:val="24"/>
        </w:rPr>
        <w:t>.</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 xml:space="preserve">  </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So?</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 xml:space="preserve">  </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 xml:space="preserve">We can set </w:t>
      </w:r>
      <w:r w:rsidRPr="006B4712">
        <w:rPr>
          <w:rFonts w:ascii="Times New Roman" w:hAnsi="Times New Roman" w:cs="Times New Roman"/>
          <w:position w:val="-6"/>
          <w:sz w:val="24"/>
          <w:szCs w:val="24"/>
        </w:rPr>
        <w:object w:dxaOrig="560" w:dyaOrig="279">
          <v:shape id="_x0000_i3565" type="#_x0000_t75" style="width:27.6pt;height:14.4pt" o:ole="">
            <v:imagedata r:id="rId2885" o:title=""/>
          </v:shape>
          <o:OLEObject Type="Embed" ProgID="Equation.3" ShapeID="_x0000_i3565" DrawAspect="Content" ObjectID="_1493543679" r:id="rId2894"/>
        </w:object>
      </w:r>
      <w:r w:rsidRPr="006B4712">
        <w:rPr>
          <w:rFonts w:ascii="Times New Roman" w:hAnsi="Times New Roman" w:cs="Times New Roman" w:hint="eastAsia"/>
          <w:sz w:val="24"/>
          <w:szCs w:val="24"/>
        </w:rPr>
        <w:t xml:space="preserve"> as a starting variable.  However, since the variable is a </w:t>
      </w:r>
      <w:r w:rsidRPr="006B4712">
        <w:rPr>
          <w:rFonts w:ascii="Times New Roman" w:hAnsi="Times New Roman" w:cs="Times New Roman" w:hint="eastAsia"/>
          <w:i/>
          <w:sz w:val="24"/>
          <w:szCs w:val="24"/>
        </w:rPr>
        <w:t>controlling variable</w:t>
      </w:r>
      <w:r w:rsidRPr="006B4712">
        <w:rPr>
          <w:rFonts w:ascii="Times New Roman" w:hAnsi="Times New Roman" w:cs="Times New Roman" w:hint="eastAsia"/>
          <w:sz w:val="24"/>
          <w:szCs w:val="24"/>
        </w:rPr>
        <w:t xml:space="preserve"> derived from a hypothesis, you might want to confine it to certain object by T2.</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 xml:space="preserve">  </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How would you do that?</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 xml:space="preserve">  </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Let</w:t>
      </w:r>
      <w:r w:rsidRPr="006B4712">
        <w:rPr>
          <w:rFonts w:ascii="Times New Roman" w:hAnsi="Times New Roman" w:cs="Times New Roman"/>
          <w:position w:val="-6"/>
          <w:sz w:val="24"/>
          <w:szCs w:val="24"/>
        </w:rPr>
        <w:object w:dxaOrig="520" w:dyaOrig="279">
          <v:shape id="_x0000_i3566" type="#_x0000_t75" style="width:26.4pt;height:14.4pt" o:ole="">
            <v:imagedata r:id="rId2895" o:title=""/>
          </v:shape>
          <o:OLEObject Type="Embed" ProgID="Equation.3" ShapeID="_x0000_i3566" DrawAspect="Content" ObjectID="_1493543680" r:id="rId2896"/>
        </w:object>
      </w:r>
      <w:r w:rsidRPr="006B4712">
        <w:rPr>
          <w:rFonts w:ascii="Times New Roman" w:hAnsi="Times New Roman" w:cs="Times New Roman" w:hint="eastAsia"/>
          <w:sz w:val="24"/>
          <w:szCs w:val="24"/>
        </w:rPr>
        <w:t>.</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 xml:space="preserve">  </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What have we gotten so far?</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 xml:space="preserve">  </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 xml:space="preserve">(1) </w:t>
      </w:r>
      <w:r w:rsidRPr="006B4712">
        <w:rPr>
          <w:rFonts w:ascii="Times New Roman" w:hAnsi="Times New Roman" w:cs="Times New Roman"/>
          <w:position w:val="-6"/>
          <w:sz w:val="24"/>
          <w:szCs w:val="24"/>
        </w:rPr>
        <w:object w:dxaOrig="880" w:dyaOrig="320">
          <v:shape id="_x0000_i3567" type="#_x0000_t75" style="width:44.4pt;height:15.6pt" o:ole="">
            <v:imagedata r:id="rId2887" o:title=""/>
          </v:shape>
          <o:OLEObject Type="Embed" ProgID="Equation.3" ShapeID="_x0000_i3567" DrawAspect="Content" ObjectID="_1493543681" r:id="rId2897"/>
        </w:object>
      </w:r>
      <w:r w:rsidRPr="006B4712">
        <w:rPr>
          <w:rFonts w:ascii="Times New Roman" w:hAnsi="Times New Roman" w:cs="Times New Roman" w:hint="eastAsia"/>
          <w:sz w:val="24"/>
          <w:szCs w:val="24"/>
        </w:rPr>
        <w:t xml:space="preserve">and </w:t>
      </w:r>
      <w:r w:rsidRPr="006B4712">
        <w:rPr>
          <w:rFonts w:ascii="Times New Roman" w:hAnsi="Times New Roman" w:cs="Times New Roman"/>
          <w:position w:val="-4"/>
          <w:sz w:val="24"/>
          <w:szCs w:val="24"/>
        </w:rPr>
        <w:object w:dxaOrig="620" w:dyaOrig="260">
          <v:shape id="_x0000_i3568" type="#_x0000_t75" style="width:30.6pt;height:12.6pt" o:ole="">
            <v:imagedata r:id="rId2898" o:title=""/>
          </v:shape>
          <o:OLEObject Type="Embed" ProgID="Equation.3" ShapeID="_x0000_i3568" DrawAspect="Content" ObjectID="_1493543682" r:id="rId2899"/>
        </w:object>
      </w:r>
      <w:r w:rsidRPr="006B4712">
        <w:rPr>
          <w:rFonts w:ascii="Times New Roman" w:hAnsi="Times New Roman" w:cs="Times New Roman" w:hint="eastAsia"/>
          <w:sz w:val="24"/>
          <w:szCs w:val="24"/>
        </w:rPr>
        <w:t xml:space="preserve"> such that for every</w:t>
      </w:r>
      <w:r w:rsidRPr="006B4712">
        <w:rPr>
          <w:rFonts w:ascii="Times New Roman" w:hAnsi="Times New Roman" w:cs="Times New Roman"/>
          <w:position w:val="-6"/>
          <w:sz w:val="24"/>
          <w:szCs w:val="24"/>
        </w:rPr>
        <w:object w:dxaOrig="639" w:dyaOrig="279">
          <v:shape id="_x0000_i3569" type="#_x0000_t75" style="width:31.8pt;height:14.4pt" o:ole="">
            <v:imagedata r:id="rId2889" o:title=""/>
          </v:shape>
          <o:OLEObject Type="Embed" ProgID="Equation.3" ShapeID="_x0000_i3569" DrawAspect="Content" ObjectID="_1493543683" r:id="rId2900"/>
        </w:object>
      </w:r>
      <w:r w:rsidRPr="006B4712">
        <w:rPr>
          <w:rFonts w:ascii="Times New Roman" w:hAnsi="Times New Roman" w:cs="Times New Roman" w:hint="eastAsia"/>
          <w:sz w:val="24"/>
          <w:szCs w:val="24"/>
        </w:rPr>
        <w:t xml:space="preserve">, </w:t>
      </w:r>
      <w:r w:rsidRPr="006B4712">
        <w:rPr>
          <w:rFonts w:ascii="Times New Roman" w:hAnsi="Times New Roman" w:cs="Times New Roman"/>
          <w:position w:val="-14"/>
          <w:sz w:val="24"/>
          <w:szCs w:val="24"/>
        </w:rPr>
        <w:object w:dxaOrig="1040" w:dyaOrig="400">
          <v:shape id="_x0000_i3570" type="#_x0000_t75" style="width:51.6pt;height:20.4pt" o:ole="">
            <v:imagedata r:id="rId2901" o:title=""/>
          </v:shape>
          <o:OLEObject Type="Embed" ProgID="Equation.3" ShapeID="_x0000_i3570" DrawAspect="Content" ObjectID="_1493543684" r:id="rId2902"/>
        </w:object>
      </w:r>
      <w:r w:rsidRPr="006B4712">
        <w:rPr>
          <w:rFonts w:ascii="Times New Roman" w:hAnsi="Times New Roman" w:cs="Times New Roman" w:hint="eastAsia"/>
          <w:sz w:val="24"/>
          <w:szCs w:val="24"/>
        </w:rPr>
        <w:t>.</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 xml:space="preserve">  </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How would you advance a reasoning process?</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 xml:space="preserve">  </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First, try B2 (</w:t>
      </w:r>
      <w:r w:rsidRPr="006B4712">
        <w:rPr>
          <w:rFonts w:ascii="Times New Roman" w:hAnsi="Times New Roman" w:cs="Times New Roman" w:hint="eastAsia"/>
          <w:i/>
          <w:sz w:val="24"/>
          <w:szCs w:val="24"/>
        </w:rPr>
        <w:t>rephrasing an object</w:t>
      </w:r>
      <w:r w:rsidRPr="006B4712">
        <w:rPr>
          <w:rFonts w:ascii="Times New Roman" w:hAnsi="Times New Roman" w:cs="Times New Roman" w:hint="eastAsia"/>
          <w:sz w:val="24"/>
          <w:szCs w:val="24"/>
        </w:rPr>
        <w:t>).</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 xml:space="preserve">  </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D</w:t>
      </w:r>
      <w:r w:rsidRPr="006B4712">
        <w:rPr>
          <w:rFonts w:ascii="Times New Roman" w:hAnsi="Times New Roman" w:cs="Times New Roman"/>
          <w:sz w:val="24"/>
          <w:szCs w:val="24"/>
        </w:rPr>
        <w:t>o</w:t>
      </w:r>
      <w:r w:rsidRPr="006B4712">
        <w:rPr>
          <w:rFonts w:ascii="Times New Roman" w:hAnsi="Times New Roman" w:cs="Times New Roman" w:hint="eastAsia"/>
          <w:sz w:val="24"/>
          <w:szCs w:val="24"/>
        </w:rPr>
        <w:t>es it work?</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 xml:space="preserve">  </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Yes. (1) can be rephrased with (2) for every</w:t>
      </w:r>
      <w:r w:rsidRPr="006B4712">
        <w:rPr>
          <w:rFonts w:ascii="Times New Roman" w:hAnsi="Times New Roman" w:cs="Times New Roman"/>
          <w:position w:val="-6"/>
          <w:sz w:val="24"/>
          <w:szCs w:val="24"/>
        </w:rPr>
        <w:object w:dxaOrig="639" w:dyaOrig="279">
          <v:shape id="_x0000_i3571" type="#_x0000_t75" style="width:31.8pt;height:14.4pt" o:ole="">
            <v:imagedata r:id="rId2889" o:title=""/>
          </v:shape>
          <o:OLEObject Type="Embed" ProgID="Equation.3" ShapeID="_x0000_i3571" DrawAspect="Content" ObjectID="_1493543685" r:id="rId2903"/>
        </w:object>
      </w:r>
      <w:r w:rsidRPr="006B4712">
        <w:rPr>
          <w:rFonts w:ascii="Times New Roman" w:hAnsi="Times New Roman" w:cs="Times New Roman" w:hint="eastAsia"/>
          <w:sz w:val="24"/>
          <w:szCs w:val="24"/>
        </w:rPr>
        <w:t xml:space="preserve">, </w:t>
      </w:r>
      <w:r w:rsidRPr="006B4712">
        <w:rPr>
          <w:rFonts w:ascii="Times New Roman" w:hAnsi="Times New Roman" w:cs="Times New Roman"/>
          <w:position w:val="-14"/>
          <w:sz w:val="24"/>
          <w:szCs w:val="24"/>
        </w:rPr>
        <w:object w:dxaOrig="1120" w:dyaOrig="400">
          <v:shape id="_x0000_i3572" type="#_x0000_t75" style="width:56.4pt;height:20.4pt" o:ole="">
            <v:imagedata r:id="rId2904" o:title=""/>
          </v:shape>
          <o:OLEObject Type="Embed" ProgID="Equation.3" ShapeID="_x0000_i3572" DrawAspect="Content" ObjectID="_1493543686" r:id="rId2905"/>
        </w:object>
      </w:r>
      <w:r w:rsidRPr="006B4712">
        <w:rPr>
          <w:rFonts w:ascii="Times New Roman" w:hAnsi="Times New Roman" w:cs="Times New Roman" w:hint="eastAsia"/>
          <w:sz w:val="24"/>
          <w:szCs w:val="24"/>
        </w:rPr>
        <w:t>.</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 xml:space="preserve">  </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Can B2 (</w:t>
      </w:r>
      <w:r w:rsidRPr="006B4712">
        <w:rPr>
          <w:rFonts w:ascii="Times New Roman" w:hAnsi="Times New Roman" w:cs="Times New Roman" w:hint="eastAsia"/>
          <w:i/>
          <w:sz w:val="24"/>
          <w:szCs w:val="24"/>
        </w:rPr>
        <w:t>rephrasing an object</w:t>
      </w:r>
      <w:r w:rsidRPr="006B4712">
        <w:rPr>
          <w:rFonts w:ascii="Times New Roman" w:hAnsi="Times New Roman" w:cs="Times New Roman" w:hint="eastAsia"/>
          <w:sz w:val="24"/>
          <w:szCs w:val="24"/>
        </w:rPr>
        <w:t>) still work?</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 xml:space="preserve">  </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No.</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 xml:space="preserve">  </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Then?</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 xml:space="preserve">  </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Try B3 (</w:t>
      </w:r>
      <w:r w:rsidRPr="006B4712">
        <w:rPr>
          <w:rFonts w:ascii="Times New Roman" w:hAnsi="Times New Roman" w:cs="Times New Roman" w:hint="eastAsia"/>
          <w:i/>
          <w:sz w:val="24"/>
          <w:szCs w:val="24"/>
        </w:rPr>
        <w:t>combining objects</w:t>
      </w:r>
      <w:r w:rsidRPr="006B4712">
        <w:rPr>
          <w:rFonts w:ascii="Times New Roman" w:hAnsi="Times New Roman" w:cs="Times New Roman" w:hint="eastAsia"/>
          <w:sz w:val="24"/>
          <w:szCs w:val="24"/>
        </w:rPr>
        <w:t>).</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 xml:space="preserve">  </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Would that work?</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 xml:space="preserve">  </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No, there is nothing to combine with the object (2) for every</w:t>
      </w:r>
      <w:r w:rsidRPr="006B4712">
        <w:rPr>
          <w:rFonts w:ascii="Times New Roman" w:hAnsi="Times New Roman" w:cs="Times New Roman"/>
          <w:position w:val="-6"/>
          <w:sz w:val="24"/>
          <w:szCs w:val="24"/>
        </w:rPr>
        <w:object w:dxaOrig="639" w:dyaOrig="279">
          <v:shape id="_x0000_i3573" type="#_x0000_t75" style="width:31.8pt;height:14.4pt" o:ole="">
            <v:imagedata r:id="rId2889" o:title=""/>
          </v:shape>
          <o:OLEObject Type="Embed" ProgID="Equation.3" ShapeID="_x0000_i3573" DrawAspect="Content" ObjectID="_1493543687" r:id="rId2906"/>
        </w:object>
      </w:r>
      <w:r w:rsidRPr="006B4712">
        <w:rPr>
          <w:rFonts w:ascii="Times New Roman" w:hAnsi="Times New Roman" w:cs="Times New Roman" w:hint="eastAsia"/>
          <w:sz w:val="24"/>
          <w:szCs w:val="24"/>
        </w:rPr>
        <w:t xml:space="preserve">, </w:t>
      </w:r>
      <w:r w:rsidRPr="006B4712">
        <w:rPr>
          <w:rFonts w:ascii="Times New Roman" w:hAnsi="Times New Roman" w:cs="Times New Roman"/>
          <w:position w:val="-14"/>
          <w:sz w:val="24"/>
          <w:szCs w:val="24"/>
        </w:rPr>
        <w:object w:dxaOrig="1120" w:dyaOrig="400">
          <v:shape id="_x0000_i3574" type="#_x0000_t75" style="width:56.4pt;height:20.4pt" o:ole="">
            <v:imagedata r:id="rId2904" o:title=""/>
          </v:shape>
          <o:OLEObject Type="Embed" ProgID="Equation.3" ShapeID="_x0000_i3574" DrawAspect="Content" ObjectID="_1493543688" r:id="rId2907"/>
        </w:object>
      </w:r>
      <w:r w:rsidRPr="006B4712">
        <w:rPr>
          <w:rFonts w:ascii="Times New Roman" w:hAnsi="Times New Roman" w:cs="Times New Roman" w:hint="eastAsia"/>
          <w:sz w:val="24"/>
          <w:szCs w:val="24"/>
        </w:rPr>
        <w:t>.</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 xml:space="preserve">  </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Then, what would you do?</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 xml:space="preserve">  </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Try B4 (</w:t>
      </w:r>
      <w:r w:rsidRPr="006B4712">
        <w:rPr>
          <w:rFonts w:ascii="Times New Roman" w:hAnsi="Times New Roman" w:cs="Times New Roman" w:hint="eastAsia"/>
          <w:i/>
          <w:sz w:val="24"/>
          <w:szCs w:val="24"/>
        </w:rPr>
        <w:t>creating a cue</w:t>
      </w:r>
      <w:r w:rsidRPr="006B4712">
        <w:rPr>
          <w:rFonts w:ascii="Times New Roman" w:hAnsi="Times New Roman" w:cs="Times New Roman" w:hint="eastAsia"/>
          <w:sz w:val="24"/>
          <w:szCs w:val="24"/>
        </w:rPr>
        <w:t>).</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 xml:space="preserve">  </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 xml:space="preserve">There are five types of </w:t>
      </w:r>
      <w:r w:rsidRPr="006B4712">
        <w:rPr>
          <w:rFonts w:ascii="Times New Roman" w:hAnsi="Times New Roman" w:cs="Times New Roman" w:hint="eastAsia"/>
          <w:i/>
          <w:sz w:val="24"/>
          <w:szCs w:val="24"/>
        </w:rPr>
        <w:t>creating a cue</w:t>
      </w:r>
      <w:r w:rsidRPr="006B4712">
        <w:rPr>
          <w:rFonts w:ascii="Times New Roman" w:hAnsi="Times New Roman" w:cs="Times New Roman" w:hint="eastAsia"/>
          <w:sz w:val="24"/>
          <w:szCs w:val="24"/>
        </w:rPr>
        <w:t xml:space="preserve">. (See Table 2).  </w:t>
      </w:r>
      <w:r w:rsidRPr="006B4712">
        <w:rPr>
          <w:rFonts w:ascii="Times New Roman" w:hAnsi="Times New Roman" w:cs="Times New Roman"/>
          <w:sz w:val="24"/>
          <w:szCs w:val="24"/>
        </w:rPr>
        <w:t>Which</w:t>
      </w:r>
      <w:r w:rsidRPr="006B4712">
        <w:rPr>
          <w:rFonts w:ascii="Times New Roman" w:hAnsi="Times New Roman" w:cs="Times New Roman" w:hint="eastAsia"/>
          <w:sz w:val="24"/>
          <w:szCs w:val="24"/>
        </w:rPr>
        <w:t xml:space="preserve"> type would you try?</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 xml:space="preserve">  </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Create a new object (C4).</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 xml:space="preserve">  </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What would you create?</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 xml:space="preserve">  </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 xml:space="preserve">The </w:t>
      </w:r>
      <w:r w:rsidRPr="006B4712">
        <w:rPr>
          <w:rFonts w:ascii="Times New Roman" w:hAnsi="Times New Roman" w:cs="Times New Roman" w:hint="eastAsia"/>
          <w:i/>
          <w:sz w:val="24"/>
          <w:szCs w:val="24"/>
        </w:rPr>
        <w:t>M</w:t>
      </w:r>
      <w:r w:rsidRPr="006B4712">
        <w:rPr>
          <w:rFonts w:ascii="Times New Roman" w:hAnsi="Times New Roman" w:cs="Times New Roman" w:hint="eastAsia"/>
          <w:sz w:val="24"/>
          <w:szCs w:val="24"/>
        </w:rPr>
        <w:t xml:space="preserve"> such that </w:t>
      </w:r>
      <w:r w:rsidRPr="006B4712">
        <w:rPr>
          <w:rFonts w:ascii="Times New Roman" w:hAnsi="Times New Roman" w:cs="Times New Roman"/>
          <w:position w:val="-14"/>
          <w:sz w:val="24"/>
          <w:szCs w:val="24"/>
        </w:rPr>
        <w:object w:dxaOrig="859" w:dyaOrig="400">
          <v:shape id="_x0000_i3575" type="#_x0000_t75" style="width:42.6pt;height:20.4pt" o:ole="">
            <v:imagedata r:id="rId2871" o:title=""/>
          </v:shape>
          <o:OLEObject Type="Embed" ProgID="Equation.3" ShapeID="_x0000_i3575" DrawAspect="Content" ObjectID="_1493543689" r:id="rId2908"/>
        </w:object>
      </w:r>
      <w:r w:rsidRPr="006B4712">
        <w:rPr>
          <w:rFonts w:ascii="Times New Roman" w:hAnsi="Times New Roman" w:cs="Times New Roman" w:hint="eastAsia"/>
          <w:sz w:val="24"/>
          <w:szCs w:val="24"/>
        </w:rPr>
        <w:t xml:space="preserve"> for every</w:t>
      </w:r>
      <w:r w:rsidRPr="006B4712">
        <w:rPr>
          <w:rFonts w:ascii="Times New Roman" w:hAnsi="Times New Roman" w:cs="Times New Roman"/>
          <w:position w:val="-6"/>
          <w:sz w:val="24"/>
          <w:szCs w:val="24"/>
        </w:rPr>
        <w:object w:dxaOrig="700" w:dyaOrig="320">
          <v:shape id="_x0000_i3576" type="#_x0000_t75" style="width:34.8pt;height:15pt" o:ole="">
            <v:imagedata r:id="rId2869" o:title=""/>
          </v:shape>
          <o:OLEObject Type="Embed" ProgID="Equation.3" ShapeID="_x0000_i3576" DrawAspect="Content" ObjectID="_1493543690" r:id="rId2909"/>
        </w:object>
      </w:r>
      <w:r w:rsidRPr="006B4712">
        <w:rPr>
          <w:rFonts w:ascii="Times New Roman" w:hAnsi="Times New Roman" w:cs="Times New Roman" w:hint="eastAsia"/>
          <w:sz w:val="24"/>
          <w:szCs w:val="24"/>
        </w:rPr>
        <w:t>.</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 xml:space="preserve">  </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How would you do that?</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 xml:space="preserve">  </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 xml:space="preserve">(3) Let </w:t>
      </w:r>
      <w:r w:rsidRPr="006B4712">
        <w:rPr>
          <w:rFonts w:ascii="Times New Roman" w:hAnsi="Times New Roman" w:cs="Times New Roman" w:hint="eastAsia"/>
          <w:i/>
          <w:sz w:val="24"/>
          <w:szCs w:val="24"/>
        </w:rPr>
        <w:t>M</w:t>
      </w:r>
      <w:r w:rsidRPr="006B4712">
        <w:rPr>
          <w:rFonts w:ascii="Times New Roman" w:hAnsi="Times New Roman" w:cs="Times New Roman" w:hint="eastAsia"/>
          <w:sz w:val="24"/>
          <w:szCs w:val="24"/>
        </w:rPr>
        <w:t xml:space="preserve"> = max</w:t>
      </w:r>
      <w:r w:rsidRPr="006B4712">
        <w:rPr>
          <w:rFonts w:ascii="Times New Roman" w:hAnsi="Times New Roman" w:cs="Times New Roman"/>
          <w:position w:val="-14"/>
          <w:sz w:val="24"/>
          <w:szCs w:val="24"/>
        </w:rPr>
        <w:object w:dxaOrig="2280" w:dyaOrig="400">
          <v:shape id="_x0000_i3577" type="#_x0000_t75" style="width:114pt;height:20.4pt" o:ole="">
            <v:imagedata r:id="rId2910" o:title=""/>
          </v:shape>
          <o:OLEObject Type="Embed" ProgID="Equation.3" ShapeID="_x0000_i3577" DrawAspect="Content" ObjectID="_1493543691" r:id="rId2911"/>
        </w:object>
      </w:r>
      <w:r w:rsidRPr="006B4712">
        <w:rPr>
          <w:rFonts w:ascii="Times New Roman" w:hAnsi="Times New Roman" w:cs="Times New Roman" w:hint="eastAsia"/>
          <w:sz w:val="24"/>
          <w:szCs w:val="24"/>
        </w:rPr>
        <w:t>.</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 xml:space="preserve">  </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Can you rephrase it? (B2)</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 xml:space="preserve">  </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No.</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 xml:space="preserve">  </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So?</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 xml:space="preserve"> </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Combining the objects (2) and (3), conclude that for every</w:t>
      </w:r>
      <w:r w:rsidRPr="006B4712">
        <w:rPr>
          <w:rFonts w:ascii="Times New Roman" w:hAnsi="Times New Roman" w:cs="Times New Roman"/>
          <w:position w:val="-6"/>
          <w:sz w:val="24"/>
          <w:szCs w:val="24"/>
        </w:rPr>
        <w:object w:dxaOrig="700" w:dyaOrig="320">
          <v:shape id="_x0000_i3578" type="#_x0000_t75" style="width:34.8pt;height:15pt" o:ole="">
            <v:imagedata r:id="rId2912" o:title=""/>
          </v:shape>
          <o:OLEObject Type="Embed" ProgID="Equation.3" ShapeID="_x0000_i3578" DrawAspect="Content" ObjectID="_1493543692" r:id="rId2913"/>
        </w:object>
      </w:r>
      <w:r w:rsidRPr="006B4712">
        <w:rPr>
          <w:rFonts w:ascii="Times New Roman" w:hAnsi="Times New Roman" w:cs="Times New Roman" w:hint="eastAsia"/>
          <w:sz w:val="24"/>
          <w:szCs w:val="24"/>
        </w:rPr>
        <w:t xml:space="preserve">, </w:t>
      </w:r>
      <w:r w:rsidRPr="006B4712">
        <w:rPr>
          <w:rFonts w:ascii="Times New Roman" w:hAnsi="Times New Roman" w:cs="Times New Roman"/>
          <w:position w:val="-14"/>
          <w:sz w:val="24"/>
          <w:szCs w:val="24"/>
        </w:rPr>
        <w:object w:dxaOrig="859" w:dyaOrig="400">
          <v:shape id="_x0000_i3579" type="#_x0000_t75" style="width:42.6pt;height:20.4pt" o:ole="">
            <v:imagedata r:id="rId2871" o:title=""/>
          </v:shape>
          <o:OLEObject Type="Embed" ProgID="Equation.3" ShapeID="_x0000_i3579" DrawAspect="Content" ObjectID="_1493543693" r:id="rId2914"/>
        </w:object>
      </w:r>
      <w:r w:rsidRPr="006B4712">
        <w:rPr>
          <w:rFonts w:ascii="Times New Roman" w:hAnsi="Times New Roman" w:cs="Times New Roman" w:hint="eastAsia"/>
          <w:sz w:val="24"/>
          <w:szCs w:val="24"/>
        </w:rPr>
        <w:t>.</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 xml:space="preserve">   </w:t>
      </w:r>
    </w:p>
    <w:p w:rsidR="00753440" w:rsidRPr="00F9109E" w:rsidRDefault="00753440" w:rsidP="00753440">
      <w:pPr>
        <w:spacing w:after="0" w:line="480" w:lineRule="auto"/>
        <w:ind w:firstLine="720"/>
        <w:rPr>
          <w:rFonts w:ascii="Times New Roman" w:hAnsi="Times New Roman" w:cs="Times New Roman"/>
          <w:b/>
          <w:sz w:val="24"/>
          <w:szCs w:val="24"/>
        </w:rPr>
      </w:pPr>
      <w:r w:rsidRPr="00096EA2">
        <w:rPr>
          <w:rFonts w:ascii="Times New Roman" w:hAnsi="Times New Roman" w:cs="Times New Roman" w:hint="eastAsia"/>
          <w:b/>
          <w:i/>
          <w:sz w:val="24"/>
          <w:szCs w:val="24"/>
        </w:rPr>
        <w:t xml:space="preserve">Example </w:t>
      </w:r>
      <w:r>
        <w:rPr>
          <w:rFonts w:ascii="Times New Roman" w:hAnsi="Times New Roman" w:cs="Times New Roman" w:hint="eastAsia"/>
          <w:b/>
          <w:i/>
          <w:sz w:val="24"/>
          <w:szCs w:val="24"/>
        </w:rPr>
        <w:t>4</w:t>
      </w:r>
      <w:r w:rsidRPr="00096EA2">
        <w:rPr>
          <w:rFonts w:ascii="Times New Roman" w:hAnsi="Times New Roman" w:cs="Times New Roman" w:hint="eastAsia"/>
          <w:b/>
          <w:i/>
          <w:sz w:val="24"/>
          <w:szCs w:val="24"/>
        </w:rPr>
        <w:t xml:space="preserve"> (Type II)</w:t>
      </w:r>
      <w:r w:rsidRPr="00813F72">
        <w:rPr>
          <w:rFonts w:ascii="Times New Roman" w:hAnsi="Times New Roman" w:cs="Times New Roman" w:hint="eastAsia"/>
          <w:sz w:val="24"/>
          <w:szCs w:val="24"/>
        </w:rPr>
        <w:t>.</w:t>
      </w:r>
      <w:r>
        <w:rPr>
          <w:rFonts w:ascii="Times New Roman" w:hAnsi="Times New Roman" w:cs="Times New Roman" w:hint="eastAsia"/>
          <w:b/>
          <w:sz w:val="24"/>
          <w:szCs w:val="24"/>
        </w:rPr>
        <w:tab/>
        <w:t xml:space="preserve">  </w:t>
      </w:r>
      <w:r>
        <w:rPr>
          <w:rFonts w:ascii="Times New Roman" w:hAnsi="Times New Roman" w:cs="Times New Roman"/>
          <w:sz w:val="24"/>
          <w:szCs w:val="24"/>
        </w:rPr>
        <w:t>“</w:t>
      </w:r>
      <w:r>
        <w:rPr>
          <w:rFonts w:ascii="Times New Roman" w:hAnsi="Times New Roman" w:cs="Times New Roman" w:hint="eastAsia"/>
          <w:sz w:val="24"/>
          <w:szCs w:val="24"/>
        </w:rPr>
        <w:t xml:space="preserve">Suppose </w:t>
      </w:r>
      <w:r w:rsidRPr="0054036C">
        <w:rPr>
          <w:rFonts w:ascii="Times New Roman" w:hAnsi="Times New Roman" w:cs="Times New Roman"/>
          <w:position w:val="-6"/>
          <w:sz w:val="24"/>
          <w:szCs w:val="24"/>
        </w:rPr>
        <w:object w:dxaOrig="600" w:dyaOrig="279">
          <v:shape id="_x0000_i3580" type="#_x0000_t75" style="width:30pt;height:14.4pt" o:ole="">
            <v:imagedata r:id="rId2915" o:title=""/>
          </v:shape>
          <o:OLEObject Type="Embed" ProgID="Equation.3" ShapeID="_x0000_i3580" DrawAspect="Content" ObjectID="_1493543694" r:id="rId2916"/>
        </w:object>
      </w:r>
      <w:r>
        <w:rPr>
          <w:rFonts w:ascii="Times New Roman" w:hAnsi="Times New Roman" w:cs="Times New Roman" w:hint="eastAsia"/>
          <w:sz w:val="24"/>
          <w:szCs w:val="24"/>
        </w:rPr>
        <w:t xml:space="preserve">.  Prove </w:t>
      </w:r>
      <w:r w:rsidRPr="0054036C">
        <w:rPr>
          <w:rFonts w:ascii="Times New Roman" w:hAnsi="Times New Roman" w:cs="Times New Roman"/>
          <w:position w:val="-4"/>
          <w:sz w:val="24"/>
          <w:szCs w:val="24"/>
        </w:rPr>
        <w:object w:dxaOrig="200" w:dyaOrig="260">
          <v:shape id="_x0000_i3581" type="#_x0000_t75" style="width:9.6pt;height:13.2pt" o:ole="">
            <v:imagedata r:id="rId2917" o:title=""/>
          </v:shape>
          <o:OLEObject Type="Embed" ProgID="Equation.3" ShapeID="_x0000_i3581" DrawAspect="Content" ObjectID="_1493543695" r:id="rId2918"/>
        </w:object>
      </w:r>
      <w:r>
        <w:rPr>
          <w:rFonts w:ascii="Times New Roman" w:hAnsi="Times New Roman" w:cs="Times New Roman" w:hint="eastAsia"/>
          <w:sz w:val="24"/>
          <w:szCs w:val="24"/>
        </w:rPr>
        <w:t>does not divide</w:t>
      </w:r>
      <w:r w:rsidRPr="0054036C">
        <w:rPr>
          <w:rFonts w:ascii="Times New Roman" w:hAnsi="Times New Roman" w:cs="Times New Roman"/>
          <w:position w:val="-6"/>
          <w:sz w:val="24"/>
          <w:szCs w:val="24"/>
        </w:rPr>
        <w:object w:dxaOrig="639" w:dyaOrig="320">
          <v:shape id="_x0000_i3582" type="#_x0000_t75" style="width:31.8pt;height:15.6pt" o:ole="">
            <v:imagedata r:id="rId2919" o:title=""/>
          </v:shape>
          <o:OLEObject Type="Embed" ProgID="Equation.3" ShapeID="_x0000_i3582" DrawAspect="Content" ObjectID="_1493543696" r:id="rId2920"/>
        </w:object>
      </w:r>
      <w:r>
        <w:rPr>
          <w:rFonts w:ascii="Times New Roman" w:hAnsi="Times New Roman" w:cs="Times New Roman" w:hint="eastAsia"/>
          <w:sz w:val="24"/>
          <w:szCs w:val="24"/>
        </w:rPr>
        <w:t>.</w:t>
      </w:r>
      <w:r>
        <w:rPr>
          <w:rFonts w:ascii="Times New Roman" w:hAnsi="Times New Roman" w:cs="Times New Roman"/>
          <w:sz w:val="24"/>
          <w:szCs w:val="24"/>
        </w:rPr>
        <w:t>”</w:t>
      </w:r>
      <w:r>
        <w:rPr>
          <w:rFonts w:ascii="Times New Roman" w:hAnsi="Times New Roman" w:cs="Times New Roman" w:hint="eastAsia"/>
          <w:sz w:val="24"/>
          <w:szCs w:val="24"/>
        </w:rPr>
        <w:t xml:space="preserve">  </w:t>
      </w:r>
      <w:r>
        <w:rPr>
          <w:rFonts w:ascii="Times New Roman" w:hAnsi="Times New Roman" w:cs="Times New Roman"/>
          <w:sz w:val="24"/>
          <w:szCs w:val="24"/>
        </w:rPr>
        <w:t>“</w:t>
      </w:r>
      <w:r>
        <w:rPr>
          <w:rFonts w:ascii="Times New Roman" w:hAnsi="Times New Roman" w:cs="Times New Roman" w:hint="eastAsia"/>
          <w:sz w:val="24"/>
          <w:szCs w:val="24"/>
        </w:rPr>
        <w:t>What proving strategy would you use? (A1)</w:t>
      </w:r>
      <w:r>
        <w:rPr>
          <w:rFonts w:ascii="Times New Roman" w:hAnsi="Times New Roman" w:cs="Times New Roman"/>
          <w:sz w:val="24"/>
          <w:szCs w:val="24"/>
        </w:rPr>
        <w:t>”</w:t>
      </w:r>
      <w:r>
        <w:rPr>
          <w:rFonts w:ascii="Times New Roman" w:hAnsi="Times New Roman" w:cs="Times New Roman" w:hint="eastAsia"/>
          <w:sz w:val="24"/>
          <w:szCs w:val="24"/>
        </w:rPr>
        <w:t xml:space="preserve">  </w:t>
      </w:r>
      <w:r>
        <w:rPr>
          <w:rFonts w:ascii="Times New Roman" w:hAnsi="Times New Roman" w:cs="Times New Roman"/>
          <w:sz w:val="24"/>
          <w:szCs w:val="24"/>
        </w:rPr>
        <w:t>“</w:t>
      </w:r>
      <w:r>
        <w:rPr>
          <w:rFonts w:ascii="Times New Roman" w:hAnsi="Times New Roman" w:cs="Times New Roman" w:hint="eastAsia"/>
          <w:sz w:val="24"/>
          <w:szCs w:val="24"/>
        </w:rPr>
        <w:t xml:space="preserve">A proof by </w:t>
      </w:r>
      <w:r>
        <w:rPr>
          <w:rFonts w:ascii="Times New Roman" w:hAnsi="Times New Roman" w:cs="Times New Roman"/>
          <w:sz w:val="24"/>
          <w:szCs w:val="24"/>
        </w:rPr>
        <w:t>contradiction</w:t>
      </w:r>
      <w:r>
        <w:rPr>
          <w:rFonts w:ascii="Times New Roman" w:hAnsi="Times New Roman" w:cs="Times New Roman" w:hint="eastAsia"/>
          <w:sz w:val="24"/>
          <w:szCs w:val="24"/>
        </w:rPr>
        <w:t>.</w:t>
      </w:r>
      <w:r>
        <w:rPr>
          <w:rFonts w:ascii="Times New Roman" w:hAnsi="Times New Roman" w:cs="Times New Roman"/>
          <w:sz w:val="24"/>
          <w:szCs w:val="24"/>
        </w:rPr>
        <w:t>”</w:t>
      </w:r>
      <w:r>
        <w:rPr>
          <w:rFonts w:ascii="Times New Roman" w:hAnsi="Times New Roman" w:cs="Times New Roman" w:hint="eastAsia"/>
          <w:sz w:val="24"/>
          <w:szCs w:val="24"/>
        </w:rPr>
        <w:t xml:space="preserve">   </w:t>
      </w:r>
      <w:r>
        <w:rPr>
          <w:rFonts w:ascii="Times New Roman" w:hAnsi="Times New Roman" w:cs="Times New Roman"/>
          <w:sz w:val="24"/>
          <w:szCs w:val="24"/>
        </w:rPr>
        <w:t>“</w:t>
      </w:r>
      <w:r>
        <w:rPr>
          <w:rFonts w:ascii="Times New Roman" w:hAnsi="Times New Roman" w:cs="Times New Roman" w:hint="eastAsia"/>
          <w:sz w:val="24"/>
          <w:szCs w:val="24"/>
        </w:rPr>
        <w:t>Then, what would you do?</w:t>
      </w:r>
      <w:r>
        <w:rPr>
          <w:rFonts w:ascii="Times New Roman" w:hAnsi="Times New Roman" w:cs="Times New Roman"/>
          <w:sz w:val="24"/>
          <w:szCs w:val="24"/>
        </w:rPr>
        <w:t>”</w:t>
      </w:r>
      <w:r>
        <w:rPr>
          <w:rFonts w:ascii="Times New Roman" w:hAnsi="Times New Roman" w:cs="Times New Roman" w:hint="eastAsia"/>
          <w:sz w:val="24"/>
          <w:szCs w:val="24"/>
        </w:rPr>
        <w:t xml:space="preserve">  </w:t>
      </w:r>
      <w:r>
        <w:rPr>
          <w:rFonts w:ascii="Times New Roman" w:hAnsi="Times New Roman" w:cs="Times New Roman"/>
          <w:sz w:val="24"/>
          <w:szCs w:val="24"/>
        </w:rPr>
        <w:t>“</w:t>
      </w:r>
      <w:r>
        <w:rPr>
          <w:rFonts w:ascii="Times New Roman" w:hAnsi="Times New Roman" w:cs="Times New Roman" w:hint="eastAsia"/>
          <w:sz w:val="24"/>
          <w:szCs w:val="24"/>
        </w:rPr>
        <w:t>Rephrase the problem. (A1.2)</w:t>
      </w:r>
      <w:r>
        <w:rPr>
          <w:rFonts w:ascii="Times New Roman" w:hAnsi="Times New Roman" w:cs="Times New Roman"/>
          <w:sz w:val="24"/>
          <w:szCs w:val="24"/>
        </w:rPr>
        <w:t>”</w:t>
      </w:r>
      <w:r>
        <w:rPr>
          <w:rFonts w:ascii="Times New Roman" w:hAnsi="Times New Roman" w:cs="Times New Roman" w:hint="eastAsia"/>
          <w:sz w:val="24"/>
          <w:szCs w:val="24"/>
        </w:rPr>
        <w:t xml:space="preserve">  </w:t>
      </w:r>
      <w:r>
        <w:rPr>
          <w:rFonts w:ascii="Times New Roman" w:hAnsi="Times New Roman" w:cs="Times New Roman"/>
          <w:sz w:val="24"/>
          <w:szCs w:val="24"/>
        </w:rPr>
        <w:t>“</w:t>
      </w:r>
      <w:r>
        <w:rPr>
          <w:rFonts w:ascii="Times New Roman" w:hAnsi="Times New Roman" w:cs="Times New Roman" w:hint="eastAsia"/>
          <w:sz w:val="24"/>
          <w:szCs w:val="24"/>
        </w:rPr>
        <w:t>What is the new statement?</w:t>
      </w:r>
      <w:r>
        <w:rPr>
          <w:rFonts w:ascii="Times New Roman" w:hAnsi="Times New Roman" w:cs="Times New Roman"/>
          <w:sz w:val="24"/>
          <w:szCs w:val="24"/>
        </w:rPr>
        <w:t>”</w:t>
      </w:r>
      <w:r>
        <w:rPr>
          <w:rFonts w:ascii="Times New Roman" w:hAnsi="Times New Roman" w:cs="Times New Roman" w:hint="eastAsia"/>
          <w:sz w:val="24"/>
          <w:szCs w:val="24"/>
        </w:rPr>
        <w:t xml:space="preserve">  </w:t>
      </w:r>
      <w:r>
        <w:rPr>
          <w:rFonts w:ascii="Times New Roman" w:hAnsi="Times New Roman" w:cs="Times New Roman"/>
          <w:sz w:val="24"/>
          <w:szCs w:val="24"/>
        </w:rPr>
        <w:t>“</w:t>
      </w:r>
      <w:r>
        <w:rPr>
          <w:rFonts w:ascii="Times New Roman" w:hAnsi="Times New Roman" w:cs="Times New Roman" w:hint="eastAsia"/>
          <w:sz w:val="24"/>
          <w:szCs w:val="24"/>
        </w:rPr>
        <w:t xml:space="preserve">Suppose that </w:t>
      </w:r>
      <w:r w:rsidRPr="0054036C">
        <w:rPr>
          <w:rFonts w:ascii="Times New Roman" w:hAnsi="Times New Roman" w:cs="Times New Roman"/>
          <w:position w:val="-4"/>
          <w:sz w:val="24"/>
          <w:szCs w:val="24"/>
        </w:rPr>
        <w:object w:dxaOrig="200" w:dyaOrig="260">
          <v:shape id="_x0000_i3583" type="#_x0000_t75" style="width:9.6pt;height:13.2pt" o:ole="">
            <v:imagedata r:id="rId2917" o:title=""/>
          </v:shape>
          <o:OLEObject Type="Embed" ProgID="Equation.3" ShapeID="_x0000_i3583" DrawAspect="Content" ObjectID="_1493543697" r:id="rId2921"/>
        </w:object>
      </w:r>
      <w:r>
        <w:rPr>
          <w:rFonts w:ascii="Times New Roman" w:hAnsi="Times New Roman" w:cs="Times New Roman" w:hint="eastAsia"/>
          <w:sz w:val="24"/>
          <w:szCs w:val="24"/>
        </w:rPr>
        <w:t xml:space="preserve"> divides </w:t>
      </w:r>
      <w:r w:rsidRPr="0054036C">
        <w:rPr>
          <w:rFonts w:ascii="Times New Roman" w:hAnsi="Times New Roman" w:cs="Times New Roman"/>
          <w:position w:val="-6"/>
          <w:sz w:val="24"/>
          <w:szCs w:val="24"/>
        </w:rPr>
        <w:object w:dxaOrig="639" w:dyaOrig="320">
          <v:shape id="_x0000_i3584" type="#_x0000_t75" style="width:31.8pt;height:15.6pt" o:ole="">
            <v:imagedata r:id="rId2919" o:title=""/>
          </v:shape>
          <o:OLEObject Type="Embed" ProgID="Equation.3" ShapeID="_x0000_i3584" DrawAspect="Content" ObjectID="_1493543698" r:id="rId2922"/>
        </w:object>
      </w:r>
      <w:r>
        <w:rPr>
          <w:rFonts w:ascii="Times New Roman" w:hAnsi="Times New Roman" w:cs="Times New Roman" w:hint="eastAsia"/>
          <w:sz w:val="24"/>
          <w:szCs w:val="24"/>
        </w:rPr>
        <w:t xml:space="preserve"> for every</w:t>
      </w:r>
      <w:r w:rsidRPr="0054036C">
        <w:rPr>
          <w:rFonts w:ascii="Times New Roman" w:hAnsi="Times New Roman" w:cs="Times New Roman"/>
          <w:position w:val="-6"/>
          <w:sz w:val="24"/>
          <w:szCs w:val="24"/>
        </w:rPr>
        <w:object w:dxaOrig="600" w:dyaOrig="279">
          <v:shape id="_x0000_i3585" type="#_x0000_t75" style="width:30pt;height:14.4pt" o:ole="">
            <v:imagedata r:id="rId2915" o:title=""/>
          </v:shape>
          <o:OLEObject Type="Embed" ProgID="Equation.3" ShapeID="_x0000_i3585" DrawAspect="Content" ObjectID="_1493543699" r:id="rId2923"/>
        </w:object>
      </w:r>
      <w:r>
        <w:rPr>
          <w:rFonts w:ascii="Times New Roman" w:hAnsi="Times New Roman" w:cs="Times New Roman"/>
          <w:sz w:val="24"/>
          <w:szCs w:val="24"/>
        </w:rPr>
        <w:t>”</w:t>
      </w:r>
      <w:r>
        <w:rPr>
          <w:rFonts w:ascii="Times New Roman" w:hAnsi="Times New Roman" w:cs="Times New Roman" w:hint="eastAsia"/>
          <w:sz w:val="24"/>
          <w:szCs w:val="24"/>
        </w:rPr>
        <w:t xml:space="preserve">    </w:t>
      </w:r>
      <w:r>
        <w:rPr>
          <w:rFonts w:ascii="Times New Roman" w:hAnsi="Times New Roman" w:cs="Times New Roman"/>
          <w:sz w:val="24"/>
          <w:szCs w:val="24"/>
        </w:rPr>
        <w:t>“</w:t>
      </w:r>
      <w:r>
        <w:rPr>
          <w:rFonts w:ascii="Times New Roman" w:hAnsi="Times New Roman" w:cs="Times New Roman" w:hint="eastAsia"/>
          <w:sz w:val="24"/>
          <w:szCs w:val="24"/>
        </w:rPr>
        <w:t>What is next?</w:t>
      </w:r>
      <w:r>
        <w:rPr>
          <w:rFonts w:ascii="Times New Roman" w:hAnsi="Times New Roman" w:cs="Times New Roman"/>
          <w:sz w:val="24"/>
          <w:szCs w:val="24"/>
        </w:rPr>
        <w:t>”</w:t>
      </w:r>
      <w:r>
        <w:rPr>
          <w:rFonts w:ascii="Times New Roman" w:hAnsi="Times New Roman" w:cs="Times New Roman" w:hint="eastAsia"/>
          <w:sz w:val="24"/>
          <w:szCs w:val="24"/>
        </w:rPr>
        <w:t xml:space="preserve">  </w:t>
      </w:r>
      <w:r>
        <w:rPr>
          <w:rFonts w:ascii="Times New Roman" w:hAnsi="Times New Roman" w:cs="Times New Roman"/>
          <w:sz w:val="24"/>
          <w:szCs w:val="24"/>
        </w:rPr>
        <w:t>“</w:t>
      </w:r>
      <w:r>
        <w:rPr>
          <w:rFonts w:ascii="Times New Roman" w:hAnsi="Times New Roman" w:cs="Times New Roman" w:hint="eastAsia"/>
          <w:sz w:val="24"/>
          <w:szCs w:val="24"/>
        </w:rPr>
        <w:t xml:space="preserve">Make sure of an </w:t>
      </w:r>
      <w:r w:rsidRPr="00143940">
        <w:rPr>
          <w:rFonts w:ascii="Times New Roman" w:hAnsi="Times New Roman" w:cs="Times New Roman" w:hint="eastAsia"/>
          <w:i/>
          <w:sz w:val="24"/>
          <w:szCs w:val="24"/>
        </w:rPr>
        <w:t>ignition phrase</w:t>
      </w:r>
      <w:r>
        <w:rPr>
          <w:rFonts w:ascii="Times New Roman" w:hAnsi="Times New Roman" w:cs="Times New Roman" w:hint="eastAsia"/>
          <w:sz w:val="24"/>
          <w:szCs w:val="24"/>
        </w:rPr>
        <w:t xml:space="preserve"> in the new statement and start the </w:t>
      </w:r>
      <w:r w:rsidRPr="006843E0">
        <w:rPr>
          <w:rFonts w:ascii="Times New Roman" w:hAnsi="Times New Roman" w:cs="Times New Roman" w:hint="eastAsia"/>
          <w:i/>
          <w:sz w:val="24"/>
          <w:szCs w:val="24"/>
        </w:rPr>
        <w:t xml:space="preserve">body </w:t>
      </w:r>
      <w:r w:rsidRPr="006843E0">
        <w:rPr>
          <w:rFonts w:ascii="Times New Roman" w:hAnsi="Times New Roman" w:cs="Times New Roman"/>
          <w:i/>
          <w:sz w:val="24"/>
          <w:szCs w:val="24"/>
        </w:rPr>
        <w:t>construction</w:t>
      </w:r>
      <w:r w:rsidRPr="006843E0">
        <w:rPr>
          <w:rFonts w:ascii="Times New Roman" w:hAnsi="Times New Roman" w:cs="Times New Roman" w:hint="eastAsia"/>
          <w:i/>
          <w:sz w:val="24"/>
          <w:szCs w:val="24"/>
        </w:rPr>
        <w:t xml:space="preserve"> stage</w:t>
      </w:r>
      <w:r>
        <w:rPr>
          <w:rFonts w:ascii="Times New Roman" w:hAnsi="Times New Roman" w:cs="Times New Roman" w:hint="eastAsia"/>
          <w:sz w:val="24"/>
          <w:szCs w:val="24"/>
        </w:rPr>
        <w:t xml:space="preserve"> by directly working on the new statement to lead it to a contradiction. (A1.2)</w:t>
      </w:r>
      <w:r>
        <w:rPr>
          <w:rFonts w:ascii="Times New Roman" w:hAnsi="Times New Roman" w:cs="Times New Roman"/>
          <w:sz w:val="24"/>
          <w:szCs w:val="24"/>
        </w:rPr>
        <w:t>”</w:t>
      </w:r>
      <w:r>
        <w:rPr>
          <w:rFonts w:ascii="Times New Roman" w:hAnsi="Times New Roman" w:cs="Times New Roman" w:hint="eastAsia"/>
          <w:sz w:val="24"/>
          <w:szCs w:val="24"/>
        </w:rPr>
        <w:t xml:space="preserve">  </w:t>
      </w:r>
      <w:r>
        <w:rPr>
          <w:rFonts w:ascii="Times New Roman" w:hAnsi="Times New Roman" w:cs="Times New Roman"/>
          <w:sz w:val="24"/>
          <w:szCs w:val="24"/>
        </w:rPr>
        <w:t>“</w:t>
      </w:r>
      <w:r>
        <w:rPr>
          <w:rFonts w:ascii="Times New Roman" w:hAnsi="Times New Roman" w:cs="Times New Roman" w:hint="eastAsia"/>
          <w:sz w:val="24"/>
          <w:szCs w:val="24"/>
        </w:rPr>
        <w:t xml:space="preserve">What is an </w:t>
      </w:r>
      <w:r w:rsidRPr="00143940">
        <w:rPr>
          <w:rFonts w:ascii="Times New Roman" w:hAnsi="Times New Roman" w:cs="Times New Roman" w:hint="eastAsia"/>
          <w:i/>
          <w:sz w:val="24"/>
          <w:szCs w:val="24"/>
        </w:rPr>
        <w:t>ignition phrase</w:t>
      </w:r>
      <w:r>
        <w:rPr>
          <w:rFonts w:ascii="Times New Roman" w:hAnsi="Times New Roman" w:cs="Times New Roman" w:hint="eastAsia"/>
          <w:sz w:val="24"/>
          <w:szCs w:val="24"/>
        </w:rPr>
        <w:t>?</w:t>
      </w:r>
      <w:r>
        <w:rPr>
          <w:rFonts w:ascii="Times New Roman" w:hAnsi="Times New Roman" w:cs="Times New Roman"/>
          <w:sz w:val="24"/>
          <w:szCs w:val="24"/>
        </w:rPr>
        <w:t>”</w:t>
      </w:r>
      <w:r>
        <w:rPr>
          <w:rFonts w:ascii="Times New Roman" w:hAnsi="Times New Roman" w:cs="Times New Roman" w:hint="eastAsia"/>
          <w:sz w:val="24"/>
          <w:szCs w:val="24"/>
        </w:rPr>
        <w:t xml:space="preserve"> </w:t>
      </w:r>
      <w:r>
        <w:rPr>
          <w:rFonts w:ascii="Times New Roman" w:hAnsi="Times New Roman" w:cs="Times New Roman"/>
          <w:sz w:val="24"/>
          <w:szCs w:val="24"/>
        </w:rPr>
        <w:t>“</w:t>
      </w:r>
      <w:r>
        <w:rPr>
          <w:rFonts w:ascii="Times New Roman" w:hAnsi="Times New Roman" w:cs="Times New Roman" w:hint="eastAsia"/>
          <w:sz w:val="24"/>
          <w:szCs w:val="24"/>
        </w:rPr>
        <w:t>For every</w:t>
      </w:r>
      <w:r w:rsidRPr="0054036C">
        <w:rPr>
          <w:rFonts w:ascii="Times New Roman" w:hAnsi="Times New Roman" w:cs="Times New Roman"/>
          <w:position w:val="-6"/>
          <w:sz w:val="24"/>
          <w:szCs w:val="24"/>
        </w:rPr>
        <w:object w:dxaOrig="600" w:dyaOrig="279">
          <v:shape id="_x0000_i3586" type="#_x0000_t75" style="width:30pt;height:14.4pt" o:ole="">
            <v:imagedata r:id="rId2915" o:title=""/>
          </v:shape>
          <o:OLEObject Type="Embed" ProgID="Equation.3" ShapeID="_x0000_i3586" DrawAspect="Content" ObjectID="_1493543700" r:id="rId2924"/>
        </w:object>
      </w:r>
      <w:r>
        <w:rPr>
          <w:rFonts w:ascii="Times New Roman" w:hAnsi="Times New Roman" w:cs="Times New Roman" w:hint="eastAsia"/>
          <w:sz w:val="24"/>
          <w:szCs w:val="24"/>
        </w:rPr>
        <w:t xml:space="preserve">, which is a </w:t>
      </w:r>
      <w:r w:rsidRPr="00275F15">
        <w:rPr>
          <w:rFonts w:ascii="Times New Roman" w:hAnsi="Times New Roman" w:cs="Times New Roman" w:hint="eastAsia"/>
          <w:i/>
          <w:sz w:val="24"/>
          <w:szCs w:val="24"/>
        </w:rPr>
        <w:t>controlling variable</w:t>
      </w:r>
      <w:r>
        <w:rPr>
          <w:rFonts w:ascii="Times New Roman" w:hAnsi="Times New Roman" w:cs="Times New Roman" w:hint="eastAsia"/>
          <w:sz w:val="24"/>
          <w:szCs w:val="24"/>
        </w:rPr>
        <w:t>.</w:t>
      </w:r>
      <w:r>
        <w:rPr>
          <w:rFonts w:ascii="Times New Roman" w:hAnsi="Times New Roman" w:cs="Times New Roman"/>
          <w:sz w:val="24"/>
          <w:szCs w:val="24"/>
        </w:rPr>
        <w:t>”</w:t>
      </w:r>
      <w:r>
        <w:rPr>
          <w:rFonts w:ascii="Times New Roman" w:hAnsi="Times New Roman" w:cs="Times New Roman" w:hint="eastAsia"/>
          <w:sz w:val="24"/>
          <w:szCs w:val="24"/>
        </w:rPr>
        <w:t xml:space="preserve">   </w:t>
      </w:r>
      <w:r>
        <w:rPr>
          <w:rFonts w:ascii="Times New Roman" w:hAnsi="Times New Roman" w:cs="Times New Roman"/>
          <w:sz w:val="24"/>
          <w:szCs w:val="24"/>
        </w:rPr>
        <w:t>“</w:t>
      </w:r>
      <w:r>
        <w:rPr>
          <w:rFonts w:ascii="Times New Roman" w:hAnsi="Times New Roman" w:cs="Times New Roman" w:hint="eastAsia"/>
          <w:sz w:val="24"/>
          <w:szCs w:val="24"/>
        </w:rPr>
        <w:t>What does that imply?</w:t>
      </w:r>
      <w:r>
        <w:rPr>
          <w:rFonts w:ascii="Times New Roman" w:hAnsi="Times New Roman" w:cs="Times New Roman"/>
          <w:sz w:val="24"/>
          <w:szCs w:val="24"/>
        </w:rPr>
        <w:t>”</w:t>
      </w:r>
      <w:r>
        <w:rPr>
          <w:rFonts w:ascii="Times New Roman" w:hAnsi="Times New Roman" w:cs="Times New Roman" w:hint="eastAsia"/>
          <w:sz w:val="24"/>
          <w:szCs w:val="24"/>
        </w:rPr>
        <w:t xml:space="preserve">  </w:t>
      </w:r>
      <w:r>
        <w:rPr>
          <w:rFonts w:ascii="Times New Roman" w:hAnsi="Times New Roman" w:cs="Times New Roman"/>
          <w:sz w:val="24"/>
          <w:szCs w:val="24"/>
        </w:rPr>
        <w:t>“</w:t>
      </w:r>
      <w:r>
        <w:rPr>
          <w:rFonts w:ascii="Times New Roman" w:hAnsi="Times New Roman" w:cs="Times New Roman" w:hint="eastAsia"/>
          <w:sz w:val="24"/>
          <w:szCs w:val="24"/>
        </w:rPr>
        <w:t>Since</w:t>
      </w:r>
      <w:r w:rsidRPr="0054036C">
        <w:rPr>
          <w:rFonts w:ascii="Times New Roman" w:hAnsi="Times New Roman" w:cs="Times New Roman"/>
          <w:position w:val="-6"/>
          <w:sz w:val="24"/>
          <w:szCs w:val="24"/>
        </w:rPr>
        <w:object w:dxaOrig="600" w:dyaOrig="279">
          <v:shape id="_x0000_i3587" type="#_x0000_t75" style="width:30pt;height:14.4pt" o:ole="">
            <v:imagedata r:id="rId2915" o:title=""/>
          </v:shape>
          <o:OLEObject Type="Embed" ProgID="Equation.3" ShapeID="_x0000_i3587" DrawAspect="Content" ObjectID="_1493543701" r:id="rId2925"/>
        </w:object>
      </w:r>
      <w:r>
        <w:rPr>
          <w:rFonts w:ascii="Times New Roman" w:hAnsi="Times New Roman" w:cs="Times New Roman" w:hint="eastAsia"/>
          <w:sz w:val="24"/>
          <w:szCs w:val="24"/>
        </w:rPr>
        <w:t xml:space="preserve">is a controlling variable derived from the </w:t>
      </w:r>
      <w:r w:rsidRPr="00275F15">
        <w:rPr>
          <w:rFonts w:ascii="Times New Roman" w:hAnsi="Times New Roman" w:cs="Times New Roman" w:hint="eastAsia"/>
          <w:i/>
          <w:sz w:val="24"/>
          <w:szCs w:val="24"/>
        </w:rPr>
        <w:t>mathematical language</w:t>
      </w:r>
      <w:r>
        <w:rPr>
          <w:rFonts w:ascii="Times New Roman" w:hAnsi="Times New Roman" w:cs="Times New Roman" w:hint="eastAsia"/>
          <w:sz w:val="24"/>
          <w:szCs w:val="24"/>
        </w:rPr>
        <w:t xml:space="preserve"> for a hypothesis, it may happen that we may want to confine the variable to a certain object (T2).</w:t>
      </w:r>
      <w:r>
        <w:rPr>
          <w:rFonts w:ascii="Times New Roman" w:hAnsi="Times New Roman" w:cs="Times New Roman"/>
          <w:sz w:val="24"/>
          <w:szCs w:val="24"/>
        </w:rPr>
        <w:t>”</w:t>
      </w:r>
      <w:r>
        <w:rPr>
          <w:rFonts w:ascii="Times New Roman" w:hAnsi="Times New Roman" w:cs="Times New Roman" w:hint="eastAsia"/>
          <w:sz w:val="24"/>
          <w:szCs w:val="24"/>
        </w:rPr>
        <w:t xml:space="preserve">  </w:t>
      </w:r>
      <w:r>
        <w:rPr>
          <w:rFonts w:ascii="Times New Roman" w:hAnsi="Times New Roman" w:cs="Times New Roman"/>
          <w:sz w:val="24"/>
          <w:szCs w:val="24"/>
        </w:rPr>
        <w:t>“</w:t>
      </w:r>
      <w:r>
        <w:rPr>
          <w:rFonts w:ascii="Times New Roman" w:hAnsi="Times New Roman" w:cs="Times New Roman" w:hint="eastAsia"/>
          <w:sz w:val="24"/>
          <w:szCs w:val="24"/>
        </w:rPr>
        <w:t xml:space="preserve">Now, </w:t>
      </w:r>
      <w:r>
        <w:rPr>
          <w:rFonts w:ascii="Times New Roman" w:hAnsi="Times New Roman" w:cs="Times New Roman"/>
          <w:sz w:val="24"/>
          <w:szCs w:val="24"/>
        </w:rPr>
        <w:t>what</w:t>
      </w:r>
      <w:r>
        <w:rPr>
          <w:rFonts w:ascii="Times New Roman" w:hAnsi="Times New Roman" w:cs="Times New Roman" w:hint="eastAsia"/>
          <w:sz w:val="24"/>
          <w:szCs w:val="24"/>
        </w:rPr>
        <w:t xml:space="preserve"> would you do?</w:t>
      </w:r>
      <w:r>
        <w:rPr>
          <w:rFonts w:ascii="Times New Roman" w:hAnsi="Times New Roman" w:cs="Times New Roman"/>
          <w:sz w:val="24"/>
          <w:szCs w:val="24"/>
        </w:rPr>
        <w:t>”</w:t>
      </w:r>
      <w:r>
        <w:rPr>
          <w:rFonts w:ascii="Times New Roman" w:hAnsi="Times New Roman" w:cs="Times New Roman" w:hint="eastAsia"/>
          <w:sz w:val="24"/>
          <w:szCs w:val="24"/>
        </w:rPr>
        <w:t xml:space="preserve">  </w:t>
      </w:r>
      <w:r>
        <w:rPr>
          <w:rFonts w:ascii="Times New Roman" w:hAnsi="Times New Roman" w:cs="Times New Roman"/>
          <w:sz w:val="24"/>
          <w:szCs w:val="24"/>
        </w:rPr>
        <w:t>“</w:t>
      </w:r>
      <w:r>
        <w:rPr>
          <w:rFonts w:ascii="Times New Roman" w:hAnsi="Times New Roman" w:cs="Times New Roman" w:hint="eastAsia"/>
          <w:sz w:val="24"/>
          <w:szCs w:val="24"/>
        </w:rPr>
        <w:t xml:space="preserve">Since it contains a mathematical concept </w:t>
      </w:r>
      <w:r>
        <w:rPr>
          <w:rFonts w:ascii="Times New Roman" w:hAnsi="Times New Roman" w:cs="Times New Roman"/>
          <w:sz w:val="24"/>
          <w:szCs w:val="24"/>
        </w:rPr>
        <w:t>‘</w:t>
      </w:r>
      <w:r>
        <w:rPr>
          <w:rFonts w:ascii="Times New Roman" w:hAnsi="Times New Roman" w:cs="Times New Roman" w:hint="eastAsia"/>
          <w:sz w:val="24"/>
          <w:szCs w:val="24"/>
        </w:rPr>
        <w:t>divid</w:t>
      </w:r>
      <w:r>
        <w:rPr>
          <w:rFonts w:ascii="Times New Roman" w:hAnsi="Times New Roman" w:cs="Times New Roman"/>
          <w:sz w:val="24"/>
          <w:szCs w:val="24"/>
        </w:rPr>
        <w:t>e,’</w:t>
      </w:r>
      <w:r>
        <w:rPr>
          <w:rFonts w:ascii="Times New Roman" w:hAnsi="Times New Roman" w:cs="Times New Roman" w:hint="eastAsia"/>
          <w:sz w:val="24"/>
          <w:szCs w:val="24"/>
        </w:rPr>
        <w:t xml:space="preserve"> translate it into </w:t>
      </w:r>
      <w:r w:rsidRPr="00E35761">
        <w:rPr>
          <w:rFonts w:ascii="Times New Roman" w:hAnsi="Times New Roman" w:cs="Times New Roman" w:hint="eastAsia"/>
          <w:i/>
          <w:sz w:val="24"/>
          <w:szCs w:val="24"/>
        </w:rPr>
        <w:t>mathematical language</w:t>
      </w:r>
      <w:r>
        <w:rPr>
          <w:rFonts w:ascii="Times New Roman" w:hAnsi="Times New Roman" w:cs="Times New Roman" w:hint="eastAsia"/>
          <w:sz w:val="24"/>
          <w:szCs w:val="24"/>
        </w:rPr>
        <w:t xml:space="preserve"> (T1).</w:t>
      </w:r>
      <w:r>
        <w:rPr>
          <w:rFonts w:ascii="Times New Roman" w:hAnsi="Times New Roman" w:cs="Times New Roman"/>
          <w:sz w:val="24"/>
          <w:szCs w:val="24"/>
        </w:rPr>
        <w:t>”</w:t>
      </w:r>
      <w:r>
        <w:rPr>
          <w:rFonts w:ascii="Times New Roman" w:hAnsi="Times New Roman" w:cs="Times New Roman" w:hint="eastAsia"/>
          <w:sz w:val="24"/>
          <w:szCs w:val="24"/>
        </w:rPr>
        <w:t xml:space="preserve">  </w:t>
      </w:r>
      <w:r>
        <w:rPr>
          <w:rFonts w:ascii="Times New Roman" w:hAnsi="Times New Roman" w:cs="Times New Roman"/>
          <w:sz w:val="24"/>
          <w:szCs w:val="24"/>
        </w:rPr>
        <w:t>“</w:t>
      </w:r>
      <w:r>
        <w:rPr>
          <w:rFonts w:ascii="Times New Roman" w:hAnsi="Times New Roman" w:cs="Times New Roman" w:hint="eastAsia"/>
          <w:sz w:val="24"/>
          <w:szCs w:val="24"/>
        </w:rPr>
        <w:t xml:space="preserve">What is the </w:t>
      </w:r>
      <w:r w:rsidRPr="006C0222">
        <w:rPr>
          <w:rFonts w:ascii="Times New Roman" w:hAnsi="Times New Roman" w:cs="Times New Roman" w:hint="eastAsia"/>
          <w:i/>
          <w:sz w:val="24"/>
          <w:szCs w:val="24"/>
        </w:rPr>
        <w:t>mathematical language</w:t>
      </w:r>
      <w:r>
        <w:rPr>
          <w:rFonts w:ascii="Times New Roman" w:hAnsi="Times New Roman" w:cs="Times New Roman" w:hint="eastAsia"/>
          <w:sz w:val="24"/>
          <w:szCs w:val="24"/>
        </w:rPr>
        <w:t>?</w:t>
      </w:r>
      <w:r>
        <w:rPr>
          <w:rFonts w:ascii="Times New Roman" w:hAnsi="Times New Roman" w:cs="Times New Roman"/>
          <w:sz w:val="24"/>
          <w:szCs w:val="24"/>
        </w:rPr>
        <w:t>”</w:t>
      </w:r>
      <w:r>
        <w:rPr>
          <w:rFonts w:ascii="Times New Roman" w:hAnsi="Times New Roman" w:cs="Times New Roman" w:hint="eastAsia"/>
          <w:sz w:val="24"/>
          <w:szCs w:val="24"/>
        </w:rPr>
        <w:t xml:space="preserve">  </w:t>
      </w:r>
      <w:r>
        <w:rPr>
          <w:rFonts w:ascii="Times New Roman" w:hAnsi="Times New Roman" w:cs="Times New Roman"/>
          <w:sz w:val="24"/>
          <w:szCs w:val="24"/>
        </w:rPr>
        <w:t>“</w:t>
      </w:r>
      <w:r>
        <w:rPr>
          <w:rFonts w:ascii="Times New Roman" w:hAnsi="Times New Roman" w:cs="Times New Roman" w:hint="eastAsia"/>
          <w:sz w:val="24"/>
          <w:szCs w:val="24"/>
        </w:rPr>
        <w:t xml:space="preserve">(1) There exists </w:t>
      </w:r>
      <w:r w:rsidRPr="006C0222">
        <w:rPr>
          <w:rFonts w:ascii="Times New Roman" w:hAnsi="Times New Roman" w:cs="Times New Roman"/>
          <w:position w:val="-6"/>
          <w:sz w:val="24"/>
          <w:szCs w:val="24"/>
        </w:rPr>
        <w:object w:dxaOrig="600" w:dyaOrig="279">
          <v:shape id="_x0000_i3588" type="#_x0000_t75" style="width:30pt;height:14.4pt" o:ole="">
            <v:imagedata r:id="rId2926" o:title=""/>
          </v:shape>
          <o:OLEObject Type="Embed" ProgID="Equation.3" ShapeID="_x0000_i3588" DrawAspect="Content" ObjectID="_1493543702" r:id="rId2927"/>
        </w:object>
      </w:r>
      <w:r>
        <w:rPr>
          <w:rFonts w:ascii="Times New Roman" w:hAnsi="Times New Roman" w:cs="Times New Roman" w:hint="eastAsia"/>
          <w:sz w:val="24"/>
          <w:szCs w:val="24"/>
        </w:rPr>
        <w:t>such that</w:t>
      </w:r>
      <w:r w:rsidRPr="0054036C">
        <w:rPr>
          <w:rFonts w:ascii="Times New Roman" w:hAnsi="Times New Roman" w:cs="Times New Roman"/>
          <w:position w:val="-6"/>
          <w:sz w:val="24"/>
          <w:szCs w:val="24"/>
        </w:rPr>
        <w:object w:dxaOrig="1140" w:dyaOrig="320">
          <v:shape id="_x0000_i3589" type="#_x0000_t75" style="width:57pt;height:15.6pt" o:ole="">
            <v:imagedata r:id="rId2928" o:title=""/>
          </v:shape>
          <o:OLEObject Type="Embed" ProgID="Equation.3" ShapeID="_x0000_i3589" DrawAspect="Content" ObjectID="_1493543703" r:id="rId2929"/>
        </w:object>
      </w:r>
      <w:r>
        <w:rPr>
          <w:rFonts w:ascii="Times New Roman" w:hAnsi="Times New Roman" w:cs="Times New Roman" w:hint="eastAsia"/>
          <w:sz w:val="24"/>
          <w:szCs w:val="24"/>
        </w:rPr>
        <w:t>.</w:t>
      </w:r>
      <w:r>
        <w:rPr>
          <w:rFonts w:ascii="Times New Roman" w:hAnsi="Times New Roman" w:cs="Times New Roman"/>
          <w:sz w:val="24"/>
          <w:szCs w:val="24"/>
        </w:rPr>
        <w:t>”</w:t>
      </w:r>
      <w:r>
        <w:rPr>
          <w:rFonts w:ascii="Times New Roman" w:hAnsi="Times New Roman" w:cs="Times New Roman" w:hint="eastAsia"/>
          <w:sz w:val="24"/>
          <w:szCs w:val="24"/>
        </w:rPr>
        <w:t xml:space="preserve">  </w:t>
      </w:r>
      <w:r>
        <w:rPr>
          <w:rFonts w:ascii="Times New Roman" w:hAnsi="Times New Roman" w:cs="Times New Roman"/>
          <w:sz w:val="24"/>
          <w:szCs w:val="24"/>
        </w:rPr>
        <w:t>“</w:t>
      </w:r>
      <w:r>
        <w:rPr>
          <w:rFonts w:ascii="Times New Roman" w:hAnsi="Times New Roman" w:cs="Times New Roman" w:hint="eastAsia"/>
          <w:sz w:val="24"/>
          <w:szCs w:val="24"/>
        </w:rPr>
        <w:t>Next?</w:t>
      </w:r>
      <w:r>
        <w:rPr>
          <w:rFonts w:ascii="Times New Roman" w:hAnsi="Times New Roman" w:cs="Times New Roman"/>
          <w:sz w:val="24"/>
          <w:szCs w:val="24"/>
        </w:rPr>
        <w:t>”</w:t>
      </w:r>
      <w:r>
        <w:rPr>
          <w:rFonts w:ascii="Times New Roman" w:hAnsi="Times New Roman" w:cs="Times New Roman" w:hint="eastAsia"/>
          <w:sz w:val="24"/>
          <w:szCs w:val="24"/>
        </w:rPr>
        <w:t xml:space="preserve">  </w:t>
      </w:r>
      <w:r>
        <w:rPr>
          <w:rFonts w:ascii="Times New Roman" w:hAnsi="Times New Roman" w:cs="Times New Roman"/>
          <w:sz w:val="24"/>
          <w:szCs w:val="24"/>
        </w:rPr>
        <w:t>“</w:t>
      </w:r>
      <w:r>
        <w:rPr>
          <w:rFonts w:ascii="Times New Roman" w:hAnsi="Times New Roman" w:cs="Times New Roman" w:hint="eastAsia"/>
          <w:sz w:val="24"/>
          <w:szCs w:val="24"/>
        </w:rPr>
        <w:t>First, try B3 (</w:t>
      </w:r>
      <w:r w:rsidRPr="003C4983">
        <w:rPr>
          <w:rFonts w:ascii="Times New Roman" w:hAnsi="Times New Roman" w:cs="Times New Roman" w:hint="eastAsia"/>
          <w:i/>
          <w:sz w:val="24"/>
          <w:szCs w:val="24"/>
        </w:rPr>
        <w:t>rephrasing an object</w:t>
      </w:r>
      <w:r>
        <w:rPr>
          <w:rFonts w:ascii="Times New Roman" w:hAnsi="Times New Roman" w:cs="Times New Roman" w:hint="eastAsia"/>
          <w:sz w:val="24"/>
          <w:szCs w:val="24"/>
        </w:rPr>
        <w:t>).</w:t>
      </w:r>
      <w:r>
        <w:rPr>
          <w:rFonts w:ascii="Times New Roman" w:hAnsi="Times New Roman" w:cs="Times New Roman"/>
          <w:sz w:val="24"/>
          <w:szCs w:val="24"/>
        </w:rPr>
        <w:t>”</w:t>
      </w:r>
      <w:r>
        <w:rPr>
          <w:rFonts w:ascii="Times New Roman" w:hAnsi="Times New Roman" w:cs="Times New Roman" w:hint="eastAsia"/>
          <w:sz w:val="24"/>
          <w:szCs w:val="24"/>
        </w:rPr>
        <w:t xml:space="preserve">  </w:t>
      </w:r>
      <w:r>
        <w:rPr>
          <w:rFonts w:ascii="Times New Roman" w:hAnsi="Times New Roman" w:cs="Times New Roman"/>
          <w:sz w:val="24"/>
          <w:szCs w:val="24"/>
        </w:rPr>
        <w:t>“</w:t>
      </w:r>
      <w:r>
        <w:rPr>
          <w:rFonts w:ascii="Times New Roman" w:hAnsi="Times New Roman" w:cs="Times New Roman" w:hint="eastAsia"/>
          <w:sz w:val="24"/>
          <w:szCs w:val="24"/>
        </w:rPr>
        <w:t>Can you do that?</w:t>
      </w:r>
      <w:r>
        <w:rPr>
          <w:rFonts w:ascii="Times New Roman" w:hAnsi="Times New Roman" w:cs="Times New Roman"/>
          <w:sz w:val="24"/>
          <w:szCs w:val="24"/>
        </w:rPr>
        <w:t>”</w:t>
      </w:r>
      <w:r>
        <w:rPr>
          <w:rFonts w:ascii="Times New Roman" w:hAnsi="Times New Roman" w:cs="Times New Roman" w:hint="eastAsia"/>
          <w:sz w:val="24"/>
          <w:szCs w:val="24"/>
        </w:rPr>
        <w:t xml:space="preserve">  </w:t>
      </w:r>
      <w:r>
        <w:rPr>
          <w:rFonts w:ascii="Times New Roman" w:hAnsi="Times New Roman" w:cs="Times New Roman"/>
          <w:sz w:val="24"/>
          <w:szCs w:val="24"/>
        </w:rPr>
        <w:t>“</w:t>
      </w:r>
      <w:r>
        <w:rPr>
          <w:rFonts w:ascii="Times New Roman" w:hAnsi="Times New Roman" w:cs="Times New Roman" w:hint="eastAsia"/>
          <w:sz w:val="24"/>
          <w:szCs w:val="24"/>
        </w:rPr>
        <w:t>Yes, rephrase the object (1) with, for example, (2)</w:t>
      </w:r>
      <w:r w:rsidRPr="0054036C">
        <w:rPr>
          <w:rFonts w:ascii="Times New Roman" w:hAnsi="Times New Roman" w:cs="Times New Roman"/>
          <w:position w:val="-6"/>
          <w:sz w:val="24"/>
          <w:szCs w:val="24"/>
        </w:rPr>
        <w:object w:dxaOrig="1120" w:dyaOrig="320">
          <v:shape id="_x0000_i3590" type="#_x0000_t75" style="width:56.4pt;height:15.6pt" o:ole="">
            <v:imagedata r:id="rId2930" o:title=""/>
          </v:shape>
          <o:OLEObject Type="Embed" ProgID="Equation.3" ShapeID="_x0000_i3590" DrawAspect="Content" ObjectID="_1493543704" r:id="rId2931"/>
        </w:object>
      </w:r>
      <w:r>
        <w:rPr>
          <w:rFonts w:ascii="Times New Roman" w:hAnsi="Times New Roman" w:cs="Times New Roman" w:hint="eastAsia"/>
          <w:sz w:val="24"/>
          <w:szCs w:val="24"/>
        </w:rPr>
        <w:t>, but I am not sure if that will work.</w:t>
      </w:r>
      <w:r>
        <w:rPr>
          <w:rFonts w:ascii="Times New Roman" w:hAnsi="Times New Roman" w:cs="Times New Roman"/>
          <w:sz w:val="24"/>
          <w:szCs w:val="24"/>
        </w:rPr>
        <w:t>”</w:t>
      </w:r>
      <w:r>
        <w:rPr>
          <w:rFonts w:ascii="Times New Roman" w:hAnsi="Times New Roman" w:cs="Times New Roman" w:hint="eastAsia"/>
          <w:sz w:val="24"/>
          <w:szCs w:val="24"/>
        </w:rPr>
        <w:t xml:space="preserve">  </w:t>
      </w:r>
      <w:r>
        <w:rPr>
          <w:rFonts w:ascii="Times New Roman" w:hAnsi="Times New Roman" w:cs="Times New Roman"/>
          <w:sz w:val="24"/>
          <w:szCs w:val="24"/>
        </w:rPr>
        <w:t>“</w:t>
      </w:r>
      <w:r>
        <w:rPr>
          <w:rFonts w:ascii="Times New Roman" w:hAnsi="Times New Roman" w:cs="Times New Roman" w:hint="eastAsia"/>
          <w:sz w:val="24"/>
          <w:szCs w:val="24"/>
        </w:rPr>
        <w:t>OK, then let</w:t>
      </w:r>
      <w:r>
        <w:rPr>
          <w:rFonts w:ascii="Times New Roman" w:hAnsi="Times New Roman" w:cs="Times New Roman"/>
          <w:sz w:val="24"/>
          <w:szCs w:val="24"/>
        </w:rPr>
        <w:t>’</w:t>
      </w:r>
      <w:r>
        <w:rPr>
          <w:rFonts w:ascii="Times New Roman" w:hAnsi="Times New Roman" w:cs="Times New Roman" w:hint="eastAsia"/>
          <w:sz w:val="24"/>
          <w:szCs w:val="24"/>
        </w:rPr>
        <w:t>s keep it to see what will happen.  Then, what would you do?</w:t>
      </w:r>
      <w:r>
        <w:rPr>
          <w:rFonts w:ascii="Times New Roman" w:hAnsi="Times New Roman" w:cs="Times New Roman"/>
          <w:sz w:val="24"/>
          <w:szCs w:val="24"/>
        </w:rPr>
        <w:t>”</w:t>
      </w:r>
      <w:r>
        <w:rPr>
          <w:rFonts w:ascii="Times New Roman" w:hAnsi="Times New Roman" w:cs="Times New Roman" w:hint="eastAsia"/>
          <w:sz w:val="24"/>
          <w:szCs w:val="24"/>
        </w:rPr>
        <w:t xml:space="preserve">  </w:t>
      </w:r>
      <w:r>
        <w:rPr>
          <w:rFonts w:ascii="Times New Roman" w:hAnsi="Times New Roman" w:cs="Times New Roman"/>
          <w:sz w:val="24"/>
          <w:szCs w:val="24"/>
        </w:rPr>
        <w:t>“</w:t>
      </w:r>
      <w:r>
        <w:rPr>
          <w:rFonts w:ascii="Times New Roman" w:hAnsi="Times New Roman" w:cs="Times New Roman" w:hint="eastAsia"/>
          <w:sz w:val="24"/>
          <w:szCs w:val="24"/>
        </w:rPr>
        <w:t>Since B3 (</w:t>
      </w:r>
      <w:r w:rsidRPr="0035545F">
        <w:rPr>
          <w:rFonts w:ascii="Times New Roman" w:hAnsi="Times New Roman" w:cs="Times New Roman" w:hint="eastAsia"/>
          <w:i/>
          <w:sz w:val="24"/>
          <w:szCs w:val="24"/>
        </w:rPr>
        <w:t>rephrasing an object</w:t>
      </w:r>
      <w:r>
        <w:rPr>
          <w:rFonts w:ascii="Times New Roman" w:hAnsi="Times New Roman" w:cs="Times New Roman" w:hint="eastAsia"/>
          <w:sz w:val="24"/>
          <w:szCs w:val="24"/>
        </w:rPr>
        <w:t>) does not work anymore, try B4 (</w:t>
      </w:r>
      <w:r w:rsidRPr="009E07D6">
        <w:rPr>
          <w:rFonts w:ascii="Times New Roman" w:hAnsi="Times New Roman" w:cs="Times New Roman" w:hint="eastAsia"/>
          <w:i/>
          <w:sz w:val="24"/>
          <w:szCs w:val="24"/>
        </w:rPr>
        <w:t>combining objects</w:t>
      </w:r>
      <w:r>
        <w:rPr>
          <w:rFonts w:ascii="Times New Roman" w:hAnsi="Times New Roman" w:cs="Times New Roman" w:hint="eastAsia"/>
          <w:sz w:val="24"/>
          <w:szCs w:val="24"/>
        </w:rPr>
        <w:t>).</w:t>
      </w:r>
      <w:r>
        <w:rPr>
          <w:rFonts w:ascii="Times New Roman" w:hAnsi="Times New Roman" w:cs="Times New Roman"/>
          <w:sz w:val="24"/>
          <w:szCs w:val="24"/>
        </w:rPr>
        <w:t>”</w:t>
      </w:r>
      <w:r>
        <w:rPr>
          <w:rFonts w:ascii="Times New Roman" w:hAnsi="Times New Roman" w:cs="Times New Roman" w:hint="eastAsia"/>
          <w:sz w:val="24"/>
          <w:szCs w:val="24"/>
        </w:rPr>
        <w:t xml:space="preserve">  </w:t>
      </w:r>
      <w:r>
        <w:rPr>
          <w:rFonts w:ascii="Times New Roman" w:hAnsi="Times New Roman" w:cs="Times New Roman"/>
          <w:sz w:val="24"/>
          <w:szCs w:val="24"/>
        </w:rPr>
        <w:t>“</w:t>
      </w:r>
      <w:r>
        <w:rPr>
          <w:rFonts w:ascii="Times New Roman" w:hAnsi="Times New Roman" w:cs="Times New Roman" w:hint="eastAsia"/>
          <w:sz w:val="24"/>
          <w:szCs w:val="24"/>
        </w:rPr>
        <w:t>Does that work?</w:t>
      </w:r>
      <w:r>
        <w:rPr>
          <w:rFonts w:ascii="Times New Roman" w:hAnsi="Times New Roman" w:cs="Times New Roman"/>
          <w:sz w:val="24"/>
          <w:szCs w:val="24"/>
        </w:rPr>
        <w:t>”</w:t>
      </w:r>
      <w:r>
        <w:rPr>
          <w:rFonts w:ascii="Times New Roman" w:hAnsi="Times New Roman" w:cs="Times New Roman" w:hint="eastAsia"/>
          <w:sz w:val="24"/>
          <w:szCs w:val="24"/>
        </w:rPr>
        <w:t xml:space="preserve">  </w:t>
      </w:r>
      <w:r>
        <w:rPr>
          <w:rFonts w:ascii="Times New Roman" w:hAnsi="Times New Roman" w:cs="Times New Roman"/>
          <w:sz w:val="24"/>
          <w:szCs w:val="24"/>
        </w:rPr>
        <w:t>“</w:t>
      </w:r>
      <w:r>
        <w:rPr>
          <w:rFonts w:ascii="Times New Roman" w:hAnsi="Times New Roman" w:cs="Times New Roman" w:hint="eastAsia"/>
          <w:sz w:val="24"/>
          <w:szCs w:val="24"/>
        </w:rPr>
        <w:t>No, there is nothing to combine with (2)</w:t>
      </w:r>
      <w:r w:rsidRPr="00136690">
        <w:rPr>
          <w:rFonts w:ascii="Times New Roman" w:hAnsi="Times New Roman" w:cs="Times New Roman"/>
          <w:sz w:val="24"/>
          <w:szCs w:val="24"/>
        </w:rPr>
        <w:t xml:space="preserve"> </w:t>
      </w:r>
      <w:r w:rsidRPr="0054036C">
        <w:rPr>
          <w:rFonts w:ascii="Times New Roman" w:hAnsi="Times New Roman" w:cs="Times New Roman"/>
          <w:position w:val="-6"/>
          <w:sz w:val="24"/>
          <w:szCs w:val="24"/>
        </w:rPr>
        <w:object w:dxaOrig="1120" w:dyaOrig="320">
          <v:shape id="_x0000_i3591" type="#_x0000_t75" style="width:56.4pt;height:15.6pt" o:ole="">
            <v:imagedata r:id="rId2932" o:title=""/>
          </v:shape>
          <o:OLEObject Type="Embed" ProgID="Equation.3" ShapeID="_x0000_i3591" DrawAspect="Content" ObjectID="_1493543705" r:id="rId2933"/>
        </w:object>
      </w:r>
      <w:r>
        <w:rPr>
          <w:rFonts w:ascii="Times New Roman" w:hAnsi="Times New Roman" w:cs="Times New Roman" w:hint="eastAsia"/>
          <w:sz w:val="24"/>
          <w:szCs w:val="24"/>
        </w:rPr>
        <w:t>.</w:t>
      </w:r>
      <w:r>
        <w:rPr>
          <w:rFonts w:ascii="Times New Roman" w:hAnsi="Times New Roman" w:cs="Times New Roman"/>
          <w:sz w:val="24"/>
          <w:szCs w:val="24"/>
        </w:rPr>
        <w:t>”</w:t>
      </w:r>
      <w:r>
        <w:rPr>
          <w:rFonts w:ascii="Times New Roman" w:hAnsi="Times New Roman" w:cs="Times New Roman" w:hint="eastAsia"/>
          <w:sz w:val="24"/>
          <w:szCs w:val="24"/>
        </w:rPr>
        <w:t xml:space="preserve">  </w:t>
      </w:r>
      <w:r>
        <w:rPr>
          <w:rFonts w:ascii="Times New Roman" w:hAnsi="Times New Roman" w:cs="Times New Roman"/>
          <w:sz w:val="24"/>
          <w:szCs w:val="24"/>
        </w:rPr>
        <w:t>“</w:t>
      </w:r>
      <w:r>
        <w:rPr>
          <w:rFonts w:ascii="Times New Roman" w:hAnsi="Times New Roman" w:cs="Times New Roman" w:hint="eastAsia"/>
          <w:sz w:val="24"/>
          <w:szCs w:val="24"/>
        </w:rPr>
        <w:t>Then, what would you do?</w:t>
      </w:r>
      <w:r>
        <w:rPr>
          <w:rFonts w:ascii="Times New Roman" w:hAnsi="Times New Roman" w:cs="Times New Roman"/>
          <w:sz w:val="24"/>
          <w:szCs w:val="24"/>
        </w:rPr>
        <w:t>”</w:t>
      </w:r>
      <w:r>
        <w:rPr>
          <w:rFonts w:ascii="Times New Roman" w:hAnsi="Times New Roman" w:cs="Times New Roman" w:hint="eastAsia"/>
          <w:sz w:val="24"/>
          <w:szCs w:val="24"/>
        </w:rPr>
        <w:t xml:space="preserve">  </w:t>
      </w:r>
      <w:r>
        <w:rPr>
          <w:rFonts w:ascii="Times New Roman" w:hAnsi="Times New Roman" w:cs="Times New Roman"/>
          <w:sz w:val="24"/>
          <w:szCs w:val="24"/>
        </w:rPr>
        <w:t>“</w:t>
      </w:r>
      <w:r>
        <w:rPr>
          <w:rFonts w:ascii="Times New Roman" w:hAnsi="Times New Roman" w:cs="Times New Roman" w:hint="eastAsia"/>
          <w:sz w:val="24"/>
          <w:szCs w:val="24"/>
        </w:rPr>
        <w:t>Try B5 (</w:t>
      </w:r>
      <w:r w:rsidRPr="009E07D6">
        <w:rPr>
          <w:rFonts w:ascii="Times New Roman" w:hAnsi="Times New Roman" w:cs="Times New Roman" w:hint="eastAsia"/>
          <w:i/>
          <w:sz w:val="24"/>
          <w:szCs w:val="24"/>
        </w:rPr>
        <w:t>creating a cue</w:t>
      </w:r>
      <w:r>
        <w:rPr>
          <w:rFonts w:ascii="Times New Roman" w:hAnsi="Times New Roman" w:cs="Times New Roman" w:hint="eastAsia"/>
          <w:sz w:val="24"/>
          <w:szCs w:val="24"/>
        </w:rPr>
        <w:t>).</w:t>
      </w:r>
      <w:r>
        <w:rPr>
          <w:rFonts w:ascii="Times New Roman" w:hAnsi="Times New Roman" w:cs="Times New Roman"/>
          <w:sz w:val="24"/>
          <w:szCs w:val="24"/>
        </w:rPr>
        <w:t>”</w:t>
      </w:r>
      <w:r>
        <w:rPr>
          <w:rFonts w:ascii="Times New Roman" w:hAnsi="Times New Roman" w:cs="Times New Roman" w:hint="eastAsia"/>
          <w:sz w:val="24"/>
          <w:szCs w:val="24"/>
        </w:rPr>
        <w:t xml:space="preserve">    </w:t>
      </w:r>
      <w:r>
        <w:rPr>
          <w:rFonts w:ascii="Times New Roman" w:hAnsi="Times New Roman" w:cs="Times New Roman"/>
          <w:sz w:val="24"/>
          <w:szCs w:val="24"/>
        </w:rPr>
        <w:t>“</w:t>
      </w:r>
      <w:r>
        <w:rPr>
          <w:rFonts w:ascii="Times New Roman" w:hAnsi="Times New Roman" w:cs="Times New Roman" w:hint="eastAsia"/>
          <w:sz w:val="24"/>
          <w:szCs w:val="24"/>
        </w:rPr>
        <w:t xml:space="preserve">There are five sub-types for </w:t>
      </w:r>
      <w:r w:rsidRPr="0035545F">
        <w:rPr>
          <w:rFonts w:ascii="Times New Roman" w:hAnsi="Times New Roman" w:cs="Times New Roman" w:hint="eastAsia"/>
          <w:i/>
          <w:sz w:val="24"/>
          <w:szCs w:val="24"/>
        </w:rPr>
        <w:t>creating a cue</w:t>
      </w:r>
      <w:r>
        <w:rPr>
          <w:rFonts w:ascii="Times New Roman" w:hAnsi="Times New Roman" w:cs="Times New Roman" w:hint="eastAsia"/>
          <w:sz w:val="24"/>
          <w:szCs w:val="24"/>
        </w:rPr>
        <w:t xml:space="preserve"> (See Table 2).  Which would you try?</w:t>
      </w:r>
      <w:r>
        <w:rPr>
          <w:rFonts w:ascii="Times New Roman" w:hAnsi="Times New Roman" w:cs="Times New Roman"/>
          <w:sz w:val="24"/>
          <w:szCs w:val="24"/>
        </w:rPr>
        <w:t>”</w:t>
      </w:r>
      <w:r>
        <w:rPr>
          <w:rFonts w:ascii="Times New Roman" w:hAnsi="Times New Roman" w:cs="Times New Roman" w:hint="eastAsia"/>
          <w:sz w:val="24"/>
          <w:szCs w:val="24"/>
        </w:rPr>
        <w:t xml:space="preserve">  </w:t>
      </w:r>
      <w:r>
        <w:rPr>
          <w:rFonts w:ascii="Times New Roman" w:hAnsi="Times New Roman" w:cs="Times New Roman"/>
          <w:sz w:val="24"/>
          <w:szCs w:val="24"/>
        </w:rPr>
        <w:t>“</w:t>
      </w:r>
      <w:r>
        <w:rPr>
          <w:rFonts w:ascii="Times New Roman" w:hAnsi="Times New Roman" w:cs="Times New Roman" w:hint="eastAsia"/>
          <w:sz w:val="24"/>
          <w:szCs w:val="24"/>
        </w:rPr>
        <w:t>C3 (set some cases).</w:t>
      </w:r>
      <w:r>
        <w:rPr>
          <w:rFonts w:ascii="Times New Roman" w:hAnsi="Times New Roman" w:cs="Times New Roman"/>
          <w:sz w:val="24"/>
          <w:szCs w:val="24"/>
        </w:rPr>
        <w:t>”</w:t>
      </w:r>
      <w:r>
        <w:rPr>
          <w:rFonts w:ascii="Times New Roman" w:hAnsi="Times New Roman" w:cs="Times New Roman" w:hint="eastAsia"/>
          <w:sz w:val="24"/>
          <w:szCs w:val="24"/>
        </w:rPr>
        <w:t xml:space="preserve"> </w:t>
      </w:r>
      <w:r>
        <w:rPr>
          <w:rFonts w:ascii="Times New Roman" w:hAnsi="Times New Roman" w:cs="Times New Roman"/>
          <w:sz w:val="24"/>
          <w:szCs w:val="24"/>
        </w:rPr>
        <w:t>“</w:t>
      </w:r>
      <w:r>
        <w:rPr>
          <w:rFonts w:ascii="Times New Roman" w:hAnsi="Times New Roman" w:cs="Times New Roman" w:hint="eastAsia"/>
          <w:sz w:val="24"/>
          <w:szCs w:val="24"/>
        </w:rPr>
        <w:t>How would you use that?</w:t>
      </w:r>
      <w:r>
        <w:rPr>
          <w:rFonts w:ascii="Times New Roman" w:hAnsi="Times New Roman" w:cs="Times New Roman"/>
          <w:sz w:val="24"/>
          <w:szCs w:val="24"/>
        </w:rPr>
        <w:t>”</w:t>
      </w:r>
      <w:r>
        <w:rPr>
          <w:rFonts w:ascii="Times New Roman" w:hAnsi="Times New Roman" w:cs="Times New Roman" w:hint="eastAsia"/>
          <w:sz w:val="24"/>
          <w:szCs w:val="24"/>
        </w:rPr>
        <w:t xml:space="preserve">  </w:t>
      </w:r>
      <w:r>
        <w:rPr>
          <w:rFonts w:ascii="Times New Roman" w:hAnsi="Times New Roman" w:cs="Times New Roman"/>
          <w:sz w:val="24"/>
          <w:szCs w:val="24"/>
        </w:rPr>
        <w:t>“</w:t>
      </w:r>
      <w:r>
        <w:rPr>
          <w:rFonts w:ascii="Times New Roman" w:hAnsi="Times New Roman" w:cs="Times New Roman" w:hint="eastAsia"/>
          <w:sz w:val="24"/>
          <w:szCs w:val="24"/>
        </w:rPr>
        <w:t xml:space="preserve">Set two cases, in which (i) </w:t>
      </w:r>
      <w:r w:rsidRPr="0054036C">
        <w:rPr>
          <w:rFonts w:ascii="Times New Roman" w:hAnsi="Times New Roman" w:cs="Times New Roman"/>
          <w:position w:val="-6"/>
          <w:sz w:val="24"/>
          <w:szCs w:val="24"/>
        </w:rPr>
        <w:object w:dxaOrig="600" w:dyaOrig="279">
          <v:shape id="_x0000_i3592" type="#_x0000_t75" style="width:30pt;height:14.4pt" o:ole="">
            <v:imagedata r:id="rId2915" o:title=""/>
          </v:shape>
          <o:OLEObject Type="Embed" ProgID="Equation.3" ShapeID="_x0000_i3592" DrawAspect="Content" ObjectID="_1493543706" r:id="rId2934"/>
        </w:object>
      </w:r>
      <w:r>
        <w:rPr>
          <w:rFonts w:ascii="Times New Roman" w:hAnsi="Times New Roman" w:cs="Times New Roman" w:hint="eastAsia"/>
          <w:sz w:val="24"/>
          <w:szCs w:val="24"/>
        </w:rPr>
        <w:t xml:space="preserve">is even and (ii) </w:t>
      </w:r>
      <w:r w:rsidRPr="0054036C">
        <w:rPr>
          <w:rFonts w:ascii="Times New Roman" w:hAnsi="Times New Roman" w:cs="Times New Roman"/>
          <w:position w:val="-6"/>
          <w:sz w:val="24"/>
          <w:szCs w:val="24"/>
        </w:rPr>
        <w:object w:dxaOrig="600" w:dyaOrig="279">
          <v:shape id="_x0000_i3593" type="#_x0000_t75" style="width:30pt;height:14.4pt" o:ole="">
            <v:imagedata r:id="rId2915" o:title=""/>
          </v:shape>
          <o:OLEObject Type="Embed" ProgID="Equation.3" ShapeID="_x0000_i3593" DrawAspect="Content" ObjectID="_1493543707" r:id="rId2935"/>
        </w:object>
      </w:r>
      <w:r>
        <w:rPr>
          <w:rFonts w:ascii="Times New Roman" w:hAnsi="Times New Roman" w:cs="Times New Roman" w:hint="eastAsia"/>
          <w:sz w:val="24"/>
          <w:szCs w:val="24"/>
        </w:rPr>
        <w:t xml:space="preserve">is odd.  As expected, confine </w:t>
      </w:r>
      <w:r w:rsidRPr="0054036C">
        <w:rPr>
          <w:rFonts w:ascii="Times New Roman" w:hAnsi="Times New Roman" w:cs="Times New Roman"/>
          <w:position w:val="-6"/>
          <w:sz w:val="24"/>
          <w:szCs w:val="24"/>
        </w:rPr>
        <w:object w:dxaOrig="600" w:dyaOrig="279">
          <v:shape id="_x0000_i3594" type="#_x0000_t75" style="width:30pt;height:14.4pt" o:ole="">
            <v:imagedata r:id="rId2915" o:title=""/>
          </v:shape>
          <o:OLEObject Type="Embed" ProgID="Equation.3" ShapeID="_x0000_i3594" DrawAspect="Content" ObjectID="_1493543708" r:id="rId2936"/>
        </w:object>
      </w:r>
      <w:r>
        <w:rPr>
          <w:rFonts w:ascii="Times New Roman" w:hAnsi="Times New Roman" w:cs="Times New Roman" w:hint="eastAsia"/>
          <w:sz w:val="24"/>
          <w:szCs w:val="24"/>
        </w:rPr>
        <w:t>to a certain object (T2).</w:t>
      </w:r>
      <w:r>
        <w:rPr>
          <w:rFonts w:ascii="Times New Roman" w:hAnsi="Times New Roman" w:cs="Times New Roman"/>
          <w:sz w:val="24"/>
          <w:szCs w:val="24"/>
        </w:rPr>
        <w:t>”</w:t>
      </w:r>
      <w:r>
        <w:rPr>
          <w:rFonts w:ascii="Times New Roman" w:hAnsi="Times New Roman" w:cs="Times New Roman" w:hint="eastAsia"/>
          <w:sz w:val="24"/>
          <w:szCs w:val="24"/>
        </w:rPr>
        <w:t xml:space="preserve">  </w:t>
      </w:r>
      <w:r>
        <w:rPr>
          <w:rFonts w:ascii="Times New Roman" w:hAnsi="Times New Roman" w:cs="Times New Roman"/>
          <w:sz w:val="24"/>
          <w:szCs w:val="24"/>
        </w:rPr>
        <w:t>“</w:t>
      </w:r>
      <w:r>
        <w:rPr>
          <w:rFonts w:ascii="Times New Roman" w:hAnsi="Times New Roman" w:cs="Times New Roman" w:hint="eastAsia"/>
          <w:sz w:val="24"/>
          <w:szCs w:val="24"/>
        </w:rPr>
        <w:t>Next?</w:t>
      </w:r>
      <w:r>
        <w:rPr>
          <w:rFonts w:ascii="Times New Roman" w:hAnsi="Times New Roman" w:cs="Times New Roman"/>
          <w:sz w:val="24"/>
          <w:szCs w:val="24"/>
        </w:rPr>
        <w:t>”</w:t>
      </w:r>
      <w:r>
        <w:rPr>
          <w:rFonts w:ascii="Times New Roman" w:hAnsi="Times New Roman" w:cs="Times New Roman" w:hint="eastAsia"/>
          <w:sz w:val="24"/>
          <w:szCs w:val="24"/>
        </w:rPr>
        <w:t xml:space="preserve">  </w:t>
      </w:r>
      <w:r>
        <w:rPr>
          <w:rFonts w:ascii="Times New Roman" w:hAnsi="Times New Roman" w:cs="Times New Roman"/>
          <w:sz w:val="24"/>
          <w:szCs w:val="24"/>
        </w:rPr>
        <w:t>“</w:t>
      </w:r>
      <w:r>
        <w:rPr>
          <w:rFonts w:ascii="Times New Roman" w:hAnsi="Times New Roman" w:cs="Times New Roman" w:hint="eastAsia"/>
          <w:sz w:val="24"/>
          <w:szCs w:val="24"/>
        </w:rPr>
        <w:t xml:space="preserve">Consider the case (i).  Suppose (3) </w:t>
      </w:r>
      <w:r w:rsidRPr="0054036C">
        <w:rPr>
          <w:rFonts w:ascii="Times New Roman" w:hAnsi="Times New Roman" w:cs="Times New Roman"/>
          <w:position w:val="-6"/>
          <w:sz w:val="24"/>
          <w:szCs w:val="24"/>
        </w:rPr>
        <w:object w:dxaOrig="600" w:dyaOrig="279">
          <v:shape id="_x0000_i3595" type="#_x0000_t75" style="width:30pt;height:14.4pt" o:ole="">
            <v:imagedata r:id="rId2915" o:title=""/>
          </v:shape>
          <o:OLEObject Type="Embed" ProgID="Equation.3" ShapeID="_x0000_i3595" DrawAspect="Content" ObjectID="_1493543709" r:id="rId2937"/>
        </w:object>
      </w:r>
      <w:r>
        <w:rPr>
          <w:rFonts w:ascii="Times New Roman" w:hAnsi="Times New Roman" w:cs="Times New Roman" w:hint="eastAsia"/>
          <w:sz w:val="24"/>
          <w:szCs w:val="24"/>
        </w:rPr>
        <w:t>is even.</w:t>
      </w:r>
      <w:r>
        <w:rPr>
          <w:rFonts w:ascii="Times New Roman" w:hAnsi="Times New Roman" w:cs="Times New Roman"/>
          <w:sz w:val="24"/>
          <w:szCs w:val="24"/>
        </w:rPr>
        <w:t>”</w:t>
      </w:r>
      <w:r>
        <w:rPr>
          <w:rFonts w:ascii="Times New Roman" w:hAnsi="Times New Roman" w:cs="Times New Roman" w:hint="eastAsia"/>
          <w:sz w:val="24"/>
          <w:szCs w:val="24"/>
        </w:rPr>
        <w:t xml:space="preserve">  </w:t>
      </w:r>
      <w:r>
        <w:rPr>
          <w:rFonts w:ascii="Times New Roman" w:hAnsi="Times New Roman" w:cs="Times New Roman"/>
          <w:sz w:val="24"/>
          <w:szCs w:val="24"/>
        </w:rPr>
        <w:t>“</w:t>
      </w:r>
      <w:r>
        <w:rPr>
          <w:rFonts w:ascii="Times New Roman" w:hAnsi="Times New Roman" w:cs="Times New Roman" w:hint="eastAsia"/>
          <w:sz w:val="24"/>
          <w:szCs w:val="24"/>
        </w:rPr>
        <w:t>Then?</w:t>
      </w:r>
      <w:r>
        <w:rPr>
          <w:rFonts w:ascii="Times New Roman" w:hAnsi="Times New Roman" w:cs="Times New Roman"/>
          <w:sz w:val="24"/>
          <w:szCs w:val="24"/>
        </w:rPr>
        <w:t>”</w:t>
      </w:r>
      <w:r>
        <w:rPr>
          <w:rFonts w:ascii="Times New Roman" w:hAnsi="Times New Roman" w:cs="Times New Roman" w:hint="eastAsia"/>
          <w:sz w:val="24"/>
          <w:szCs w:val="24"/>
        </w:rPr>
        <w:t xml:space="preserve">  </w:t>
      </w:r>
      <w:r>
        <w:rPr>
          <w:rFonts w:ascii="Times New Roman" w:hAnsi="Times New Roman" w:cs="Times New Roman"/>
          <w:sz w:val="24"/>
          <w:szCs w:val="24"/>
        </w:rPr>
        <w:t>“</w:t>
      </w:r>
      <w:r>
        <w:rPr>
          <w:rFonts w:ascii="Times New Roman" w:hAnsi="Times New Roman" w:cs="Times New Roman" w:hint="eastAsia"/>
          <w:sz w:val="24"/>
          <w:szCs w:val="24"/>
        </w:rPr>
        <w:t xml:space="preserve">Since the statement contains a mathematical concept </w:t>
      </w:r>
      <w:r>
        <w:rPr>
          <w:rFonts w:ascii="Times New Roman" w:hAnsi="Times New Roman" w:cs="Times New Roman"/>
          <w:sz w:val="24"/>
          <w:szCs w:val="24"/>
        </w:rPr>
        <w:t>‘</w:t>
      </w:r>
      <w:r>
        <w:rPr>
          <w:rFonts w:ascii="Times New Roman" w:hAnsi="Times New Roman" w:cs="Times New Roman" w:hint="eastAsia"/>
          <w:sz w:val="24"/>
          <w:szCs w:val="24"/>
        </w:rPr>
        <w:t>even</w:t>
      </w:r>
      <w:r>
        <w:rPr>
          <w:rFonts w:ascii="Times New Roman" w:hAnsi="Times New Roman" w:cs="Times New Roman"/>
          <w:sz w:val="24"/>
          <w:szCs w:val="24"/>
        </w:rPr>
        <w:t>,’</w:t>
      </w:r>
      <w:r>
        <w:rPr>
          <w:rFonts w:ascii="Times New Roman" w:hAnsi="Times New Roman" w:cs="Times New Roman" w:hint="eastAsia"/>
          <w:sz w:val="24"/>
          <w:szCs w:val="24"/>
        </w:rPr>
        <w:t xml:space="preserve"> translate it into </w:t>
      </w:r>
      <w:r w:rsidRPr="00BC2085">
        <w:rPr>
          <w:rFonts w:ascii="Times New Roman" w:hAnsi="Times New Roman" w:cs="Times New Roman" w:hint="eastAsia"/>
          <w:i/>
          <w:sz w:val="24"/>
          <w:szCs w:val="24"/>
        </w:rPr>
        <w:t>mathematical language</w:t>
      </w:r>
      <w:r>
        <w:rPr>
          <w:rFonts w:ascii="Times New Roman" w:hAnsi="Times New Roman" w:cs="Times New Roman" w:hint="eastAsia"/>
          <w:sz w:val="24"/>
          <w:szCs w:val="24"/>
        </w:rPr>
        <w:t xml:space="preserve"> (T1).</w:t>
      </w:r>
      <w:r>
        <w:rPr>
          <w:rFonts w:ascii="Times New Roman" w:hAnsi="Times New Roman" w:cs="Times New Roman"/>
          <w:sz w:val="24"/>
          <w:szCs w:val="24"/>
        </w:rPr>
        <w:t>”</w:t>
      </w:r>
      <w:r>
        <w:rPr>
          <w:rFonts w:ascii="Times New Roman" w:hAnsi="Times New Roman" w:cs="Times New Roman" w:hint="eastAsia"/>
          <w:sz w:val="24"/>
          <w:szCs w:val="24"/>
        </w:rPr>
        <w:t xml:space="preserve">  </w:t>
      </w:r>
      <w:r>
        <w:rPr>
          <w:rFonts w:ascii="Times New Roman" w:hAnsi="Times New Roman" w:cs="Times New Roman"/>
          <w:sz w:val="24"/>
          <w:szCs w:val="24"/>
        </w:rPr>
        <w:t>“</w:t>
      </w:r>
      <w:r>
        <w:rPr>
          <w:rFonts w:ascii="Times New Roman" w:hAnsi="Times New Roman" w:cs="Times New Roman" w:hint="eastAsia"/>
          <w:sz w:val="24"/>
          <w:szCs w:val="24"/>
        </w:rPr>
        <w:t>How?</w:t>
      </w:r>
      <w:r>
        <w:rPr>
          <w:rFonts w:ascii="Times New Roman" w:hAnsi="Times New Roman" w:cs="Times New Roman"/>
          <w:sz w:val="24"/>
          <w:szCs w:val="24"/>
        </w:rPr>
        <w:t>”</w:t>
      </w:r>
      <w:r>
        <w:rPr>
          <w:rFonts w:ascii="Times New Roman" w:hAnsi="Times New Roman" w:cs="Times New Roman" w:hint="eastAsia"/>
          <w:sz w:val="24"/>
          <w:szCs w:val="24"/>
        </w:rPr>
        <w:t xml:space="preserve">  </w:t>
      </w:r>
      <w:r>
        <w:rPr>
          <w:rFonts w:ascii="Times New Roman" w:hAnsi="Times New Roman" w:cs="Times New Roman"/>
          <w:sz w:val="24"/>
          <w:szCs w:val="24"/>
        </w:rPr>
        <w:t>“</w:t>
      </w:r>
      <w:r>
        <w:rPr>
          <w:rFonts w:ascii="Times New Roman" w:hAnsi="Times New Roman" w:cs="Times New Roman" w:hint="eastAsia"/>
          <w:sz w:val="24"/>
          <w:szCs w:val="24"/>
        </w:rPr>
        <w:t xml:space="preserve">(4) Let </w:t>
      </w:r>
      <w:r w:rsidRPr="0054036C">
        <w:rPr>
          <w:rFonts w:ascii="Times New Roman" w:hAnsi="Times New Roman" w:cs="Times New Roman"/>
          <w:position w:val="-6"/>
          <w:sz w:val="24"/>
          <w:szCs w:val="24"/>
        </w:rPr>
        <w:object w:dxaOrig="740" w:dyaOrig="279">
          <v:shape id="_x0000_i3596" type="#_x0000_t75" style="width:36.6pt;height:14.4pt" o:ole="">
            <v:imagedata r:id="rId2938" o:title=""/>
          </v:shape>
          <o:OLEObject Type="Embed" ProgID="Equation.3" ShapeID="_x0000_i3596" DrawAspect="Content" ObjectID="_1493543710" r:id="rId2939"/>
        </w:object>
      </w:r>
      <w:r>
        <w:rPr>
          <w:rFonts w:ascii="Times New Roman" w:hAnsi="Times New Roman" w:cs="Times New Roman" w:hint="eastAsia"/>
          <w:sz w:val="24"/>
          <w:szCs w:val="24"/>
        </w:rPr>
        <w:t xml:space="preserve"> for some </w:t>
      </w:r>
      <w:r w:rsidRPr="0054036C">
        <w:rPr>
          <w:rFonts w:ascii="Times New Roman" w:hAnsi="Times New Roman" w:cs="Times New Roman"/>
          <w:position w:val="-6"/>
          <w:sz w:val="24"/>
          <w:szCs w:val="24"/>
        </w:rPr>
        <w:object w:dxaOrig="639" w:dyaOrig="279">
          <v:shape id="_x0000_i3597" type="#_x0000_t75" style="width:31.8pt;height:14.4pt" o:ole="">
            <v:imagedata r:id="rId2940" o:title=""/>
          </v:shape>
          <o:OLEObject Type="Embed" ProgID="Equation.3" ShapeID="_x0000_i3597" DrawAspect="Content" ObjectID="_1493543711" r:id="rId2941"/>
        </w:object>
      </w:r>
      <w:r>
        <w:rPr>
          <w:rFonts w:ascii="Times New Roman" w:hAnsi="Times New Roman" w:cs="Times New Roman" w:hint="eastAsia"/>
          <w:sz w:val="24"/>
          <w:szCs w:val="24"/>
        </w:rPr>
        <w:t>.</w:t>
      </w:r>
      <w:r>
        <w:rPr>
          <w:rFonts w:ascii="Times New Roman" w:hAnsi="Times New Roman" w:cs="Times New Roman"/>
          <w:sz w:val="24"/>
          <w:szCs w:val="24"/>
        </w:rPr>
        <w:t>”</w:t>
      </w:r>
      <w:r>
        <w:rPr>
          <w:rFonts w:ascii="Times New Roman" w:hAnsi="Times New Roman" w:cs="Times New Roman" w:hint="eastAsia"/>
          <w:sz w:val="24"/>
          <w:szCs w:val="24"/>
        </w:rPr>
        <w:t xml:space="preserve">   </w:t>
      </w:r>
      <w:r>
        <w:rPr>
          <w:rFonts w:ascii="Times New Roman" w:hAnsi="Times New Roman" w:cs="Times New Roman"/>
          <w:sz w:val="24"/>
          <w:szCs w:val="24"/>
        </w:rPr>
        <w:t>“</w:t>
      </w:r>
      <w:r>
        <w:rPr>
          <w:rFonts w:ascii="Times New Roman" w:hAnsi="Times New Roman" w:cs="Times New Roman" w:hint="eastAsia"/>
          <w:sz w:val="24"/>
          <w:szCs w:val="24"/>
        </w:rPr>
        <w:t>Then?</w:t>
      </w:r>
      <w:r>
        <w:rPr>
          <w:rFonts w:ascii="Times New Roman" w:hAnsi="Times New Roman" w:cs="Times New Roman"/>
          <w:sz w:val="24"/>
          <w:szCs w:val="24"/>
        </w:rPr>
        <w:t>”</w:t>
      </w:r>
      <w:r>
        <w:rPr>
          <w:rFonts w:ascii="Times New Roman" w:hAnsi="Times New Roman" w:cs="Times New Roman" w:hint="eastAsia"/>
          <w:sz w:val="24"/>
          <w:szCs w:val="24"/>
        </w:rPr>
        <w:t xml:space="preserve">  </w:t>
      </w:r>
      <w:r>
        <w:rPr>
          <w:rFonts w:ascii="Times New Roman" w:hAnsi="Times New Roman" w:cs="Times New Roman"/>
          <w:sz w:val="24"/>
          <w:szCs w:val="24"/>
        </w:rPr>
        <w:t>“</w:t>
      </w:r>
      <w:r>
        <w:rPr>
          <w:rFonts w:ascii="Times New Roman" w:hAnsi="Times New Roman" w:cs="Times New Roman" w:hint="eastAsia"/>
          <w:sz w:val="24"/>
          <w:szCs w:val="24"/>
        </w:rPr>
        <w:t>First, try B3 (</w:t>
      </w:r>
      <w:r w:rsidRPr="00BC2085">
        <w:rPr>
          <w:rFonts w:ascii="Times New Roman" w:hAnsi="Times New Roman" w:cs="Times New Roman" w:hint="eastAsia"/>
          <w:i/>
          <w:sz w:val="24"/>
          <w:szCs w:val="24"/>
        </w:rPr>
        <w:t>rephrasing an object</w:t>
      </w:r>
      <w:r>
        <w:rPr>
          <w:rFonts w:ascii="Times New Roman" w:hAnsi="Times New Roman" w:cs="Times New Roman" w:hint="eastAsia"/>
          <w:sz w:val="24"/>
          <w:szCs w:val="24"/>
        </w:rPr>
        <w:t>).</w:t>
      </w:r>
      <w:r>
        <w:rPr>
          <w:rFonts w:ascii="Times New Roman" w:hAnsi="Times New Roman" w:cs="Times New Roman"/>
          <w:sz w:val="24"/>
          <w:szCs w:val="24"/>
        </w:rPr>
        <w:t>”</w:t>
      </w:r>
      <w:r>
        <w:rPr>
          <w:rFonts w:ascii="Times New Roman" w:hAnsi="Times New Roman" w:cs="Times New Roman" w:hint="eastAsia"/>
          <w:sz w:val="24"/>
          <w:szCs w:val="24"/>
        </w:rPr>
        <w:t xml:space="preserve">  </w:t>
      </w:r>
      <w:r>
        <w:rPr>
          <w:rFonts w:ascii="Times New Roman" w:hAnsi="Times New Roman" w:cs="Times New Roman"/>
          <w:sz w:val="24"/>
          <w:szCs w:val="24"/>
        </w:rPr>
        <w:t>“</w:t>
      </w:r>
      <w:r>
        <w:rPr>
          <w:rFonts w:ascii="Times New Roman" w:hAnsi="Times New Roman" w:cs="Times New Roman" w:hint="eastAsia"/>
          <w:sz w:val="24"/>
          <w:szCs w:val="24"/>
        </w:rPr>
        <w:t>Does that work?</w:t>
      </w:r>
      <w:r>
        <w:rPr>
          <w:rFonts w:ascii="Times New Roman" w:hAnsi="Times New Roman" w:cs="Times New Roman"/>
          <w:sz w:val="24"/>
          <w:szCs w:val="24"/>
        </w:rPr>
        <w:t>”</w:t>
      </w:r>
      <w:r>
        <w:rPr>
          <w:rFonts w:ascii="Times New Roman" w:hAnsi="Times New Roman" w:cs="Times New Roman" w:hint="eastAsia"/>
          <w:sz w:val="24"/>
          <w:szCs w:val="24"/>
        </w:rPr>
        <w:t xml:space="preserve">  </w:t>
      </w:r>
      <w:r>
        <w:rPr>
          <w:rFonts w:ascii="Times New Roman" w:hAnsi="Times New Roman" w:cs="Times New Roman"/>
          <w:sz w:val="24"/>
          <w:szCs w:val="24"/>
        </w:rPr>
        <w:t>“</w:t>
      </w:r>
      <w:r>
        <w:rPr>
          <w:rFonts w:ascii="Times New Roman" w:hAnsi="Times New Roman" w:cs="Times New Roman" w:hint="eastAsia"/>
          <w:sz w:val="24"/>
          <w:szCs w:val="24"/>
        </w:rPr>
        <w:t>Not anymore.</w:t>
      </w:r>
      <w:r>
        <w:rPr>
          <w:rFonts w:ascii="Times New Roman" w:hAnsi="Times New Roman" w:cs="Times New Roman"/>
          <w:sz w:val="24"/>
          <w:szCs w:val="24"/>
        </w:rPr>
        <w:t>”</w:t>
      </w:r>
      <w:r>
        <w:rPr>
          <w:rFonts w:ascii="Times New Roman" w:hAnsi="Times New Roman" w:cs="Times New Roman" w:hint="eastAsia"/>
          <w:sz w:val="24"/>
          <w:szCs w:val="24"/>
        </w:rPr>
        <w:t xml:space="preserve">  </w:t>
      </w:r>
      <w:r>
        <w:rPr>
          <w:rFonts w:ascii="Times New Roman" w:hAnsi="Times New Roman" w:cs="Times New Roman"/>
          <w:sz w:val="24"/>
          <w:szCs w:val="24"/>
        </w:rPr>
        <w:t>“</w:t>
      </w:r>
      <w:r>
        <w:rPr>
          <w:rFonts w:ascii="Times New Roman" w:hAnsi="Times New Roman" w:cs="Times New Roman" w:hint="eastAsia"/>
          <w:sz w:val="24"/>
          <w:szCs w:val="24"/>
        </w:rPr>
        <w:t>So?</w:t>
      </w:r>
      <w:r>
        <w:rPr>
          <w:rFonts w:ascii="Times New Roman" w:hAnsi="Times New Roman" w:cs="Times New Roman"/>
          <w:sz w:val="24"/>
          <w:szCs w:val="24"/>
        </w:rPr>
        <w:t>”</w:t>
      </w:r>
      <w:r>
        <w:rPr>
          <w:rFonts w:ascii="Times New Roman" w:hAnsi="Times New Roman" w:cs="Times New Roman" w:hint="eastAsia"/>
          <w:sz w:val="24"/>
          <w:szCs w:val="24"/>
        </w:rPr>
        <w:t xml:space="preserve">  </w:t>
      </w:r>
      <w:r>
        <w:rPr>
          <w:rFonts w:ascii="Times New Roman" w:hAnsi="Times New Roman" w:cs="Times New Roman"/>
          <w:sz w:val="24"/>
          <w:szCs w:val="24"/>
        </w:rPr>
        <w:t>“</w:t>
      </w:r>
      <w:r>
        <w:rPr>
          <w:rFonts w:ascii="Times New Roman" w:hAnsi="Times New Roman" w:cs="Times New Roman" w:hint="eastAsia"/>
          <w:sz w:val="24"/>
          <w:szCs w:val="24"/>
        </w:rPr>
        <w:t>Try B4 (</w:t>
      </w:r>
      <w:r w:rsidRPr="00136690">
        <w:rPr>
          <w:rFonts w:ascii="Times New Roman" w:hAnsi="Times New Roman" w:cs="Times New Roman" w:hint="eastAsia"/>
          <w:i/>
          <w:sz w:val="24"/>
          <w:szCs w:val="24"/>
        </w:rPr>
        <w:t>combining objects</w:t>
      </w:r>
      <w:r>
        <w:rPr>
          <w:rFonts w:ascii="Times New Roman" w:hAnsi="Times New Roman" w:cs="Times New Roman" w:hint="eastAsia"/>
          <w:sz w:val="24"/>
          <w:szCs w:val="24"/>
        </w:rPr>
        <w:t>).</w:t>
      </w:r>
      <w:r>
        <w:rPr>
          <w:rFonts w:ascii="Times New Roman" w:hAnsi="Times New Roman" w:cs="Times New Roman"/>
          <w:sz w:val="24"/>
          <w:szCs w:val="24"/>
        </w:rPr>
        <w:t>”</w:t>
      </w:r>
      <w:r>
        <w:rPr>
          <w:rFonts w:ascii="Times New Roman" w:hAnsi="Times New Roman" w:cs="Times New Roman" w:hint="eastAsia"/>
          <w:sz w:val="24"/>
          <w:szCs w:val="24"/>
        </w:rPr>
        <w:t xml:space="preserve">  </w:t>
      </w:r>
      <w:r>
        <w:rPr>
          <w:rFonts w:ascii="Times New Roman" w:hAnsi="Times New Roman" w:cs="Times New Roman"/>
          <w:sz w:val="24"/>
          <w:szCs w:val="24"/>
        </w:rPr>
        <w:t>“</w:t>
      </w:r>
      <w:r>
        <w:rPr>
          <w:rFonts w:ascii="Times New Roman" w:hAnsi="Times New Roman" w:cs="Times New Roman" w:hint="eastAsia"/>
          <w:sz w:val="24"/>
          <w:szCs w:val="24"/>
        </w:rPr>
        <w:t>H</w:t>
      </w:r>
      <w:r>
        <w:rPr>
          <w:rFonts w:ascii="Times New Roman" w:hAnsi="Times New Roman" w:cs="Times New Roman"/>
          <w:sz w:val="24"/>
          <w:szCs w:val="24"/>
        </w:rPr>
        <w:t>o</w:t>
      </w:r>
      <w:r>
        <w:rPr>
          <w:rFonts w:ascii="Times New Roman" w:hAnsi="Times New Roman" w:cs="Times New Roman" w:hint="eastAsia"/>
          <w:sz w:val="24"/>
          <w:szCs w:val="24"/>
        </w:rPr>
        <w:t>w would you do that?</w:t>
      </w:r>
      <w:r>
        <w:rPr>
          <w:rFonts w:ascii="Times New Roman" w:hAnsi="Times New Roman" w:cs="Times New Roman"/>
          <w:sz w:val="24"/>
          <w:szCs w:val="24"/>
        </w:rPr>
        <w:t>”</w:t>
      </w:r>
      <w:r>
        <w:rPr>
          <w:rFonts w:ascii="Times New Roman" w:hAnsi="Times New Roman" w:cs="Times New Roman" w:hint="eastAsia"/>
          <w:sz w:val="24"/>
          <w:szCs w:val="24"/>
        </w:rPr>
        <w:t xml:space="preserve">  </w:t>
      </w:r>
      <w:r>
        <w:rPr>
          <w:rFonts w:ascii="Times New Roman" w:hAnsi="Times New Roman" w:cs="Times New Roman"/>
          <w:sz w:val="24"/>
          <w:szCs w:val="24"/>
        </w:rPr>
        <w:t>“</w:t>
      </w:r>
      <w:r>
        <w:rPr>
          <w:rFonts w:ascii="Times New Roman" w:hAnsi="Times New Roman" w:cs="Times New Roman" w:hint="eastAsia"/>
          <w:sz w:val="24"/>
          <w:szCs w:val="24"/>
        </w:rPr>
        <w:t>Combine the objects (2)</w:t>
      </w:r>
      <w:r w:rsidRPr="0054036C">
        <w:rPr>
          <w:rFonts w:ascii="Times New Roman" w:hAnsi="Times New Roman" w:cs="Times New Roman"/>
          <w:position w:val="-6"/>
          <w:sz w:val="24"/>
          <w:szCs w:val="24"/>
        </w:rPr>
        <w:object w:dxaOrig="1120" w:dyaOrig="320">
          <v:shape id="_x0000_i3598" type="#_x0000_t75" style="width:56.4pt;height:15.6pt" o:ole="">
            <v:imagedata r:id="rId2942" o:title=""/>
          </v:shape>
          <o:OLEObject Type="Embed" ProgID="Equation.3" ShapeID="_x0000_i3598" DrawAspect="Content" ObjectID="_1493543712" r:id="rId2943"/>
        </w:object>
      </w:r>
      <w:r>
        <w:rPr>
          <w:rFonts w:ascii="Times New Roman" w:hAnsi="Times New Roman" w:cs="Times New Roman" w:hint="eastAsia"/>
          <w:sz w:val="24"/>
          <w:szCs w:val="24"/>
        </w:rPr>
        <w:t xml:space="preserve"> and (4)</w:t>
      </w:r>
      <w:r w:rsidRPr="0054036C">
        <w:rPr>
          <w:rFonts w:ascii="Times New Roman" w:hAnsi="Times New Roman" w:cs="Times New Roman"/>
          <w:position w:val="-6"/>
          <w:sz w:val="24"/>
          <w:szCs w:val="24"/>
        </w:rPr>
        <w:object w:dxaOrig="740" w:dyaOrig="279">
          <v:shape id="_x0000_i3599" type="#_x0000_t75" style="width:36.6pt;height:14.4pt" o:ole="">
            <v:imagedata r:id="rId2938" o:title=""/>
          </v:shape>
          <o:OLEObject Type="Embed" ProgID="Equation.3" ShapeID="_x0000_i3599" DrawAspect="Content" ObjectID="_1493543713" r:id="rId2944"/>
        </w:object>
      </w:r>
      <w:r>
        <w:rPr>
          <w:rFonts w:ascii="Times New Roman" w:hAnsi="Times New Roman" w:cs="Times New Roman" w:hint="eastAsia"/>
          <w:sz w:val="24"/>
          <w:szCs w:val="24"/>
        </w:rPr>
        <w:t xml:space="preserve"> to obtain </w:t>
      </w:r>
      <w:r w:rsidRPr="00AF1469">
        <w:rPr>
          <w:rFonts w:ascii="Times New Roman" w:hAnsi="Times New Roman" w:cs="Times New Roman"/>
          <w:position w:val="-10"/>
          <w:sz w:val="24"/>
          <w:szCs w:val="24"/>
        </w:rPr>
        <w:object w:dxaOrig="2620" w:dyaOrig="360">
          <v:shape id="_x0000_i3600" type="#_x0000_t75" style="width:130.2pt;height:18.6pt" o:ole="">
            <v:imagedata r:id="rId2945" o:title=""/>
          </v:shape>
          <o:OLEObject Type="Embed" ProgID="Equation.3" ShapeID="_x0000_i3600" DrawAspect="Content" ObjectID="_1493543714" r:id="rId2946"/>
        </w:object>
      </w:r>
      <w:r>
        <w:rPr>
          <w:rFonts w:ascii="Times New Roman" w:hAnsi="Times New Roman" w:cs="Times New Roman" w:hint="eastAsia"/>
          <w:sz w:val="24"/>
          <w:szCs w:val="24"/>
        </w:rPr>
        <w:t xml:space="preserve">, where </w:t>
      </w:r>
      <w:r w:rsidRPr="00AF1469">
        <w:rPr>
          <w:rFonts w:ascii="Times New Roman" w:hAnsi="Times New Roman" w:cs="Times New Roman"/>
          <w:position w:val="-6"/>
          <w:sz w:val="24"/>
          <w:szCs w:val="24"/>
        </w:rPr>
        <w:object w:dxaOrig="1080" w:dyaOrig="320">
          <v:shape id="_x0000_i3601" type="#_x0000_t75" style="width:54.6pt;height:16.2pt" o:ole="">
            <v:imagedata r:id="rId2947" o:title=""/>
          </v:shape>
          <o:OLEObject Type="Embed" ProgID="Equation.3" ShapeID="_x0000_i3601" DrawAspect="Content" ObjectID="_1493543715" r:id="rId2948"/>
        </w:object>
      </w:r>
      <w:r>
        <w:rPr>
          <w:rFonts w:ascii="Times New Roman" w:hAnsi="Times New Roman" w:cs="Times New Roman" w:hint="eastAsia"/>
          <w:sz w:val="24"/>
          <w:szCs w:val="24"/>
        </w:rPr>
        <w:t>.</w:t>
      </w:r>
      <w:r>
        <w:rPr>
          <w:rFonts w:ascii="Times New Roman" w:hAnsi="Times New Roman" w:cs="Times New Roman"/>
          <w:sz w:val="24"/>
          <w:szCs w:val="24"/>
        </w:rPr>
        <w:t>”</w:t>
      </w:r>
      <w:r>
        <w:rPr>
          <w:rFonts w:ascii="Times New Roman" w:hAnsi="Times New Roman" w:cs="Times New Roman" w:hint="eastAsia"/>
          <w:sz w:val="24"/>
          <w:szCs w:val="24"/>
        </w:rPr>
        <w:t xml:space="preserve">  </w:t>
      </w:r>
      <w:r>
        <w:rPr>
          <w:rFonts w:ascii="Times New Roman" w:hAnsi="Times New Roman" w:cs="Times New Roman"/>
          <w:sz w:val="24"/>
          <w:szCs w:val="24"/>
        </w:rPr>
        <w:t>“</w:t>
      </w:r>
      <w:r>
        <w:rPr>
          <w:rFonts w:ascii="Times New Roman" w:hAnsi="Times New Roman" w:cs="Times New Roman" w:hint="eastAsia"/>
          <w:sz w:val="24"/>
          <w:szCs w:val="24"/>
        </w:rPr>
        <w:t>Then?</w:t>
      </w:r>
      <w:r>
        <w:rPr>
          <w:rFonts w:ascii="Times New Roman" w:hAnsi="Times New Roman" w:cs="Times New Roman"/>
          <w:sz w:val="24"/>
          <w:szCs w:val="24"/>
        </w:rPr>
        <w:t>”</w:t>
      </w:r>
      <w:r>
        <w:rPr>
          <w:rFonts w:ascii="Times New Roman" w:hAnsi="Times New Roman" w:cs="Times New Roman" w:hint="eastAsia"/>
          <w:sz w:val="24"/>
          <w:szCs w:val="24"/>
        </w:rPr>
        <w:t xml:space="preserve">  </w:t>
      </w:r>
      <w:r>
        <w:rPr>
          <w:rFonts w:ascii="Times New Roman" w:hAnsi="Times New Roman" w:cs="Times New Roman"/>
          <w:sz w:val="24"/>
          <w:szCs w:val="24"/>
        </w:rPr>
        <w:t>“</w:t>
      </w:r>
      <w:r>
        <w:rPr>
          <w:rFonts w:ascii="Times New Roman" w:hAnsi="Times New Roman" w:cs="Times New Roman" w:hint="eastAsia"/>
          <w:sz w:val="24"/>
          <w:szCs w:val="24"/>
        </w:rPr>
        <w:t>Since 4 does not divide 3, which is a contradiction.</w:t>
      </w:r>
      <w:r>
        <w:rPr>
          <w:rFonts w:ascii="Times New Roman" w:hAnsi="Times New Roman" w:cs="Times New Roman"/>
          <w:sz w:val="24"/>
          <w:szCs w:val="24"/>
        </w:rPr>
        <w:t>”</w:t>
      </w:r>
      <w:r>
        <w:rPr>
          <w:rFonts w:ascii="Times New Roman" w:hAnsi="Times New Roman" w:cs="Times New Roman" w:hint="eastAsia"/>
          <w:sz w:val="24"/>
          <w:szCs w:val="24"/>
        </w:rPr>
        <w:t xml:space="preserve">  </w:t>
      </w:r>
      <w:r>
        <w:rPr>
          <w:rFonts w:ascii="Times New Roman" w:hAnsi="Times New Roman" w:cs="Times New Roman"/>
          <w:sz w:val="24"/>
          <w:szCs w:val="24"/>
        </w:rPr>
        <w:t>“</w:t>
      </w:r>
      <w:r>
        <w:rPr>
          <w:rFonts w:ascii="Times New Roman" w:hAnsi="Times New Roman" w:cs="Times New Roman" w:hint="eastAsia"/>
          <w:sz w:val="24"/>
          <w:szCs w:val="24"/>
        </w:rPr>
        <w:t>Next?</w:t>
      </w:r>
      <w:r>
        <w:rPr>
          <w:rFonts w:ascii="Times New Roman" w:hAnsi="Times New Roman" w:cs="Times New Roman"/>
          <w:sz w:val="24"/>
          <w:szCs w:val="24"/>
        </w:rPr>
        <w:t>”</w:t>
      </w:r>
      <w:r>
        <w:rPr>
          <w:rFonts w:ascii="Times New Roman" w:hAnsi="Times New Roman" w:cs="Times New Roman" w:hint="eastAsia"/>
          <w:sz w:val="24"/>
          <w:szCs w:val="24"/>
        </w:rPr>
        <w:t xml:space="preserve">  </w:t>
      </w:r>
      <w:r>
        <w:rPr>
          <w:rFonts w:ascii="Times New Roman" w:hAnsi="Times New Roman" w:cs="Times New Roman"/>
          <w:sz w:val="24"/>
          <w:szCs w:val="24"/>
        </w:rPr>
        <w:t>“</w:t>
      </w:r>
      <w:r>
        <w:rPr>
          <w:rFonts w:ascii="Times New Roman" w:hAnsi="Times New Roman" w:cs="Times New Roman" w:hint="eastAsia"/>
          <w:sz w:val="24"/>
          <w:szCs w:val="24"/>
        </w:rPr>
        <w:t>W</w:t>
      </w:r>
      <w:r>
        <w:rPr>
          <w:rFonts w:ascii="Times New Roman" w:hAnsi="Times New Roman" w:cs="Times New Roman"/>
          <w:sz w:val="24"/>
          <w:szCs w:val="24"/>
        </w:rPr>
        <w:t>o</w:t>
      </w:r>
      <w:r>
        <w:rPr>
          <w:rFonts w:ascii="Times New Roman" w:hAnsi="Times New Roman" w:cs="Times New Roman" w:hint="eastAsia"/>
          <w:sz w:val="24"/>
          <w:szCs w:val="24"/>
        </w:rPr>
        <w:t>rk on the case (2) in a similar way.  By letting (5)</w:t>
      </w:r>
      <w:r w:rsidRPr="0054036C">
        <w:rPr>
          <w:rFonts w:ascii="Times New Roman" w:hAnsi="Times New Roman" w:cs="Times New Roman"/>
          <w:position w:val="-6"/>
          <w:sz w:val="24"/>
          <w:szCs w:val="24"/>
        </w:rPr>
        <w:object w:dxaOrig="740" w:dyaOrig="279">
          <v:shape id="_x0000_i3602" type="#_x0000_t75" style="width:36.6pt;height:14.4pt" o:ole="">
            <v:imagedata r:id="rId2938" o:title=""/>
          </v:shape>
          <o:OLEObject Type="Embed" ProgID="Equation.3" ShapeID="_x0000_i3602" DrawAspect="Content" ObjectID="_1493543716" r:id="rId2949"/>
        </w:object>
      </w:r>
      <w:r>
        <w:rPr>
          <w:rFonts w:ascii="Times New Roman" w:hAnsi="Times New Roman" w:cs="Times New Roman" w:hint="eastAsia"/>
          <w:sz w:val="24"/>
          <w:szCs w:val="24"/>
        </w:rPr>
        <w:t>+1, combining the objects  (2)</w:t>
      </w:r>
      <w:r w:rsidRPr="0054036C">
        <w:rPr>
          <w:rFonts w:ascii="Times New Roman" w:hAnsi="Times New Roman" w:cs="Times New Roman"/>
          <w:position w:val="-6"/>
          <w:sz w:val="24"/>
          <w:szCs w:val="24"/>
        </w:rPr>
        <w:object w:dxaOrig="1120" w:dyaOrig="320">
          <v:shape id="_x0000_i3603" type="#_x0000_t75" style="width:56.4pt;height:15.6pt" o:ole="">
            <v:imagedata r:id="rId2950" o:title=""/>
          </v:shape>
          <o:OLEObject Type="Embed" ProgID="Equation.3" ShapeID="_x0000_i3603" DrawAspect="Content" ObjectID="_1493543717" r:id="rId2951"/>
        </w:object>
      </w:r>
      <w:r>
        <w:rPr>
          <w:rFonts w:ascii="Times New Roman" w:hAnsi="Times New Roman" w:cs="Times New Roman" w:hint="eastAsia"/>
          <w:sz w:val="24"/>
          <w:szCs w:val="24"/>
        </w:rPr>
        <w:t xml:space="preserve"> and (5)</w:t>
      </w:r>
      <w:r w:rsidRPr="0054036C">
        <w:rPr>
          <w:rFonts w:ascii="Times New Roman" w:hAnsi="Times New Roman" w:cs="Times New Roman"/>
          <w:position w:val="-6"/>
          <w:sz w:val="24"/>
          <w:szCs w:val="24"/>
        </w:rPr>
        <w:object w:dxaOrig="740" w:dyaOrig="279">
          <v:shape id="_x0000_i3604" type="#_x0000_t75" style="width:36.6pt;height:14.4pt" o:ole="">
            <v:imagedata r:id="rId2938" o:title=""/>
          </v:shape>
          <o:OLEObject Type="Embed" ProgID="Equation.3" ShapeID="_x0000_i3604" DrawAspect="Content" ObjectID="_1493543718" r:id="rId2952"/>
        </w:object>
      </w:r>
      <w:r>
        <w:rPr>
          <w:rFonts w:ascii="Times New Roman" w:hAnsi="Times New Roman" w:cs="Times New Roman" w:hint="eastAsia"/>
          <w:sz w:val="24"/>
          <w:szCs w:val="24"/>
        </w:rPr>
        <w:t xml:space="preserve">+1, obtain </w:t>
      </w:r>
      <w:r w:rsidRPr="00AF1469">
        <w:rPr>
          <w:rFonts w:ascii="Times New Roman" w:hAnsi="Times New Roman" w:cs="Times New Roman"/>
          <w:position w:val="-10"/>
          <w:sz w:val="24"/>
          <w:szCs w:val="24"/>
        </w:rPr>
        <w:object w:dxaOrig="3300" w:dyaOrig="360">
          <v:shape id="_x0000_i3605" type="#_x0000_t75" style="width:165.6pt;height:18.6pt" o:ole="">
            <v:imagedata r:id="rId2953" o:title=""/>
          </v:shape>
          <o:OLEObject Type="Embed" ProgID="Equation.3" ShapeID="_x0000_i3605" DrawAspect="Content" ObjectID="_1493543719" r:id="rId2954"/>
        </w:object>
      </w:r>
      <w:r>
        <w:rPr>
          <w:rFonts w:ascii="Times New Roman" w:hAnsi="Times New Roman" w:cs="Times New Roman" w:hint="eastAsia"/>
          <w:sz w:val="24"/>
          <w:szCs w:val="24"/>
        </w:rPr>
        <w:t>,</w:t>
      </w:r>
      <w:r w:rsidRPr="00E65921">
        <w:rPr>
          <w:rFonts w:ascii="Times New Roman" w:hAnsi="Times New Roman" w:cs="Times New Roman" w:hint="eastAsia"/>
          <w:sz w:val="24"/>
          <w:szCs w:val="24"/>
        </w:rPr>
        <w:t xml:space="preserve"> </w:t>
      </w:r>
      <w:r>
        <w:rPr>
          <w:rFonts w:ascii="Times New Roman" w:hAnsi="Times New Roman" w:cs="Times New Roman" w:hint="eastAsia"/>
          <w:sz w:val="24"/>
          <w:szCs w:val="24"/>
        </w:rPr>
        <w:t xml:space="preserve">where </w:t>
      </w:r>
      <w:r w:rsidRPr="00AF1469">
        <w:rPr>
          <w:rFonts w:ascii="Times New Roman" w:hAnsi="Times New Roman" w:cs="Times New Roman"/>
          <w:position w:val="-6"/>
          <w:sz w:val="24"/>
          <w:szCs w:val="24"/>
        </w:rPr>
        <w:object w:dxaOrig="1480" w:dyaOrig="320">
          <v:shape id="_x0000_i3606" type="#_x0000_t75" style="width:74.4pt;height:16.2pt" o:ole="">
            <v:imagedata r:id="rId2955" o:title=""/>
          </v:shape>
          <o:OLEObject Type="Embed" ProgID="Equation.3" ShapeID="_x0000_i3606" DrawAspect="Content" ObjectID="_1493543720" r:id="rId2956"/>
        </w:object>
      </w:r>
      <w:r>
        <w:rPr>
          <w:rFonts w:ascii="Times New Roman" w:hAnsi="Times New Roman" w:cs="Times New Roman" w:hint="eastAsia"/>
          <w:sz w:val="24"/>
          <w:szCs w:val="24"/>
        </w:rPr>
        <w:t xml:space="preserve"> (R1). It is a contradiction because 4 does not divide 3.  </w:t>
      </w:r>
    </w:p>
    <w:p w:rsidR="00753440" w:rsidRPr="00096EA2" w:rsidRDefault="00753440" w:rsidP="00753440">
      <w:pPr>
        <w:spacing w:after="0" w:line="480" w:lineRule="auto"/>
        <w:ind w:firstLine="720"/>
        <w:rPr>
          <w:rFonts w:ascii="Times New Roman" w:hAnsi="Times New Roman" w:cs="Times New Roman"/>
          <w:i/>
          <w:sz w:val="24"/>
          <w:szCs w:val="24"/>
        </w:rPr>
      </w:pPr>
      <w:r w:rsidRPr="00096EA2">
        <w:rPr>
          <w:rFonts w:ascii="Times New Roman" w:hAnsi="Times New Roman" w:cs="Times New Roman" w:hint="eastAsia"/>
          <w:b/>
          <w:i/>
          <w:sz w:val="24"/>
          <w:szCs w:val="24"/>
        </w:rPr>
        <w:t>Example 5 (Type III)</w:t>
      </w:r>
      <w:r>
        <w:rPr>
          <w:rFonts w:ascii="Times New Roman" w:hAnsi="Times New Roman" w:cs="Times New Roman" w:hint="eastAsia"/>
          <w:i/>
          <w:sz w:val="24"/>
          <w:szCs w:val="24"/>
        </w:rPr>
        <w:t xml:space="preserve">. </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 xml:space="preserve">Suppose </w:t>
      </w:r>
      <w:r w:rsidRPr="006B4712">
        <w:rPr>
          <w:rFonts w:ascii="Times New Roman" w:hAnsi="Times New Roman" w:cs="Times New Roman"/>
          <w:position w:val="-10"/>
          <w:sz w:val="24"/>
          <w:szCs w:val="24"/>
        </w:rPr>
        <w:object w:dxaOrig="1300" w:dyaOrig="320">
          <v:shape id="_x0000_i3607" type="#_x0000_t75" style="width:64.2pt;height:15.6pt" o:ole="">
            <v:imagedata r:id="rId2957" o:title=""/>
          </v:shape>
          <o:OLEObject Type="Embed" ProgID="Equation.3" ShapeID="_x0000_i3607" DrawAspect="Content" ObjectID="_1493543721" r:id="rId2958"/>
        </w:object>
      </w:r>
      <w:r w:rsidRPr="006B4712">
        <w:rPr>
          <w:rFonts w:ascii="Times New Roman" w:hAnsi="Times New Roman" w:cs="Times New Roman" w:hint="eastAsia"/>
          <w:sz w:val="24"/>
          <w:szCs w:val="24"/>
        </w:rPr>
        <w:t>for</w:t>
      </w:r>
      <w:r w:rsidRPr="006B4712">
        <w:rPr>
          <w:rFonts w:ascii="Times New Roman" w:hAnsi="Times New Roman" w:cs="Times New Roman"/>
          <w:position w:val="-10"/>
          <w:sz w:val="24"/>
          <w:szCs w:val="24"/>
        </w:rPr>
        <w:object w:dxaOrig="800" w:dyaOrig="320">
          <v:shape id="_x0000_i3608" type="#_x0000_t75" style="width:40.8pt;height:15.6pt" o:ole="">
            <v:imagedata r:id="rId2959" o:title=""/>
          </v:shape>
          <o:OLEObject Type="Embed" ProgID="Equation.3" ShapeID="_x0000_i3608" DrawAspect="Content" ObjectID="_1493543722" r:id="rId2960"/>
        </w:object>
      </w:r>
      <w:r w:rsidRPr="006B4712">
        <w:rPr>
          <w:rFonts w:ascii="Times New Roman" w:hAnsi="Times New Roman" w:cs="Times New Roman" w:hint="eastAsia"/>
          <w:sz w:val="24"/>
          <w:szCs w:val="24"/>
        </w:rPr>
        <w:t xml:space="preserve">and </w:t>
      </w:r>
      <w:r w:rsidRPr="006B4712">
        <w:rPr>
          <w:rFonts w:ascii="Times New Roman" w:hAnsi="Times New Roman" w:cs="Times New Roman"/>
          <w:position w:val="-6"/>
          <w:sz w:val="24"/>
          <w:szCs w:val="24"/>
        </w:rPr>
        <w:object w:dxaOrig="620" w:dyaOrig="279">
          <v:shape id="_x0000_i3609" type="#_x0000_t75" style="width:30pt;height:13.8pt" o:ole="">
            <v:imagedata r:id="rId2961" o:title=""/>
          </v:shape>
          <o:OLEObject Type="Embed" ProgID="Equation.3" ShapeID="_x0000_i3609" DrawAspect="Content" ObjectID="_1493543723" r:id="rId2962"/>
        </w:object>
      </w:r>
      <w:r w:rsidRPr="006B4712">
        <w:rPr>
          <w:rFonts w:ascii="Times New Roman" w:hAnsi="Times New Roman" w:cs="Times New Roman" w:hint="eastAsia"/>
          <w:sz w:val="24"/>
          <w:szCs w:val="24"/>
        </w:rPr>
        <w:t xml:space="preserve">.  Prove  </w:t>
      </w:r>
      <w:r w:rsidRPr="006B4712">
        <w:rPr>
          <w:rFonts w:ascii="Times New Roman" w:hAnsi="Times New Roman" w:cs="Times New Roman"/>
          <w:position w:val="-10"/>
          <w:sz w:val="24"/>
          <w:szCs w:val="24"/>
        </w:rPr>
        <w:object w:dxaOrig="1520" w:dyaOrig="360">
          <v:shape id="_x0000_i3610" type="#_x0000_t75" style="width:75pt;height:17.4pt" o:ole="">
            <v:imagedata r:id="rId2963" o:title=""/>
          </v:shape>
          <o:OLEObject Type="Embed" ProgID="Equation.3" ShapeID="_x0000_i3610" DrawAspect="Content" ObjectID="_1493543724" r:id="rId2964"/>
        </w:object>
      </w:r>
      <w:r w:rsidRPr="006B4712">
        <w:rPr>
          <w:rFonts w:ascii="Times New Roman" w:hAnsi="Times New Roman" w:cs="Times New Roman" w:hint="eastAsia"/>
          <w:sz w:val="24"/>
          <w:szCs w:val="24"/>
        </w:rPr>
        <w:t>.</w:t>
      </w:r>
      <w:r>
        <w:rPr>
          <w:rFonts w:ascii="Times New Roman" w:hAnsi="Times New Roman" w:cs="Times New Roman" w:hint="eastAsia"/>
          <w:sz w:val="24"/>
          <w:szCs w:val="24"/>
        </w:rPr>
        <w:t xml:space="preserve">  </w:t>
      </w:r>
      <w:r w:rsidRPr="006B4712">
        <w:rPr>
          <w:rFonts w:ascii="Times New Roman" w:hAnsi="Times New Roman" w:cs="Times New Roman" w:hint="eastAsia"/>
          <w:sz w:val="24"/>
          <w:szCs w:val="24"/>
        </w:rPr>
        <w:t>What would you do first?</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 xml:space="preserve">  </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Decide a proving strategy.</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 xml:space="preserve">  </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What strategy would you use?</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 xml:space="preserve">  </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A direct proof.</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 xml:space="preserve">  </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Next?</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 xml:space="preserve">  </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 xml:space="preserve">Note </w:t>
      </w:r>
      <w:r w:rsidRPr="006B4712">
        <w:rPr>
          <w:rFonts w:ascii="Times New Roman" w:hAnsi="Times New Roman" w:cs="Times New Roman"/>
          <w:sz w:val="24"/>
          <w:szCs w:val="24"/>
        </w:rPr>
        <w:t>the</w:t>
      </w:r>
      <w:r w:rsidRPr="006B4712">
        <w:rPr>
          <w:rFonts w:ascii="Times New Roman" w:hAnsi="Times New Roman" w:cs="Times New Roman" w:hint="eastAsia"/>
          <w:sz w:val="24"/>
          <w:szCs w:val="24"/>
        </w:rPr>
        <w:t xml:space="preserve"> conclusion (A2) and translate it into </w:t>
      </w:r>
      <w:r w:rsidRPr="006B4712">
        <w:rPr>
          <w:rFonts w:ascii="Times New Roman" w:hAnsi="Times New Roman" w:cs="Times New Roman" w:hint="eastAsia"/>
          <w:i/>
          <w:sz w:val="24"/>
          <w:szCs w:val="24"/>
        </w:rPr>
        <w:t>mathematical language</w:t>
      </w:r>
      <w:r w:rsidRPr="006B4712">
        <w:rPr>
          <w:rFonts w:ascii="Times New Roman" w:hAnsi="Times New Roman" w:cs="Times New Roman" w:hint="eastAsia"/>
          <w:sz w:val="24"/>
          <w:szCs w:val="24"/>
        </w:rPr>
        <w:t xml:space="preserve"> (A3).</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 xml:space="preserve">  </w:t>
      </w:r>
      <w:r w:rsidRPr="006B4712">
        <w:rPr>
          <w:rFonts w:ascii="Times New Roman" w:hAnsi="Times New Roman" w:cs="Times New Roman"/>
          <w:sz w:val="24"/>
          <w:szCs w:val="24"/>
        </w:rPr>
        <w:t>“What</w:t>
      </w:r>
      <w:r w:rsidRPr="006B4712">
        <w:rPr>
          <w:rFonts w:ascii="Times New Roman" w:hAnsi="Times New Roman" w:cs="Times New Roman" w:hint="eastAsia"/>
          <w:sz w:val="24"/>
          <w:szCs w:val="24"/>
        </w:rPr>
        <w:t xml:space="preserve"> is the conclusion?</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 xml:space="preserve">  </w:t>
      </w:r>
      <w:r w:rsidRPr="006B4712">
        <w:rPr>
          <w:rFonts w:ascii="Times New Roman" w:hAnsi="Times New Roman" w:cs="Times New Roman"/>
          <w:sz w:val="24"/>
          <w:szCs w:val="24"/>
        </w:rPr>
        <w:t>“</w:t>
      </w:r>
      <w:r w:rsidRPr="006B4712">
        <w:rPr>
          <w:rFonts w:ascii="Times New Roman" w:hAnsi="Times New Roman" w:cs="Times New Roman"/>
          <w:position w:val="-10"/>
          <w:sz w:val="24"/>
          <w:szCs w:val="24"/>
        </w:rPr>
        <w:object w:dxaOrig="1520" w:dyaOrig="360">
          <v:shape id="_x0000_i3611" type="#_x0000_t75" style="width:75pt;height:17.4pt" o:ole="">
            <v:imagedata r:id="rId2963" o:title=""/>
          </v:shape>
          <o:OLEObject Type="Embed" ProgID="Equation.3" ShapeID="_x0000_i3611" DrawAspect="Content" ObjectID="_1493543725" r:id="rId2965"/>
        </w:object>
      </w:r>
      <w:r w:rsidRPr="006B4712">
        <w:rPr>
          <w:rFonts w:ascii="Times New Roman" w:hAnsi="Times New Roman" w:cs="Times New Roman" w:hint="eastAsia"/>
          <w:sz w:val="24"/>
          <w:szCs w:val="24"/>
        </w:rPr>
        <w:t>.</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 xml:space="preserve">  </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 xml:space="preserve">What is the </w:t>
      </w:r>
      <w:r w:rsidRPr="006B4712">
        <w:rPr>
          <w:rFonts w:ascii="Times New Roman" w:hAnsi="Times New Roman" w:cs="Times New Roman" w:hint="eastAsia"/>
          <w:i/>
          <w:sz w:val="24"/>
          <w:szCs w:val="24"/>
        </w:rPr>
        <w:t>mathematical language</w:t>
      </w:r>
      <w:r w:rsidRPr="006B4712">
        <w:rPr>
          <w:rFonts w:ascii="Times New Roman" w:hAnsi="Times New Roman" w:cs="Times New Roman" w:hint="eastAsia"/>
          <w:sz w:val="24"/>
          <w:szCs w:val="24"/>
        </w:rPr>
        <w:t>?</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 xml:space="preserve">  </w:t>
      </w:r>
      <w:r w:rsidRPr="006B4712">
        <w:rPr>
          <w:rFonts w:ascii="Times New Roman" w:hAnsi="Times New Roman" w:cs="Times New Roman"/>
          <w:sz w:val="24"/>
          <w:szCs w:val="24"/>
        </w:rPr>
        <w:t>“</w:t>
      </w:r>
      <w:r w:rsidRPr="006B4712">
        <w:rPr>
          <w:rFonts w:ascii="Times New Roman" w:hAnsi="Times New Roman" w:cs="Times New Roman"/>
          <w:position w:val="-10"/>
          <w:sz w:val="24"/>
          <w:szCs w:val="24"/>
        </w:rPr>
        <w:object w:dxaOrig="3460" w:dyaOrig="360">
          <v:shape id="_x0000_i3612" type="#_x0000_t75" style="width:171.6pt;height:17.4pt" o:ole="">
            <v:imagedata r:id="rId2966" o:title=""/>
          </v:shape>
          <o:OLEObject Type="Embed" ProgID="Equation.3" ShapeID="_x0000_i3612" DrawAspect="Content" ObjectID="_1493543726" r:id="rId2967"/>
        </w:object>
      </w:r>
      <w:r w:rsidRPr="006B4712">
        <w:rPr>
          <w:rFonts w:ascii="Times New Roman" w:hAnsi="Times New Roman" w:cs="Times New Roman" w:hint="eastAsia"/>
          <w:sz w:val="24"/>
          <w:szCs w:val="24"/>
        </w:rPr>
        <w:t xml:space="preserve">for some </w:t>
      </w:r>
      <w:r w:rsidRPr="006B4712">
        <w:rPr>
          <w:rFonts w:ascii="Times New Roman" w:hAnsi="Times New Roman" w:cs="Times New Roman"/>
          <w:position w:val="-6"/>
          <w:sz w:val="24"/>
          <w:szCs w:val="24"/>
        </w:rPr>
        <w:object w:dxaOrig="580" w:dyaOrig="279">
          <v:shape id="_x0000_i3613" type="#_x0000_t75" style="width:28.8pt;height:13.8pt" o:ole="">
            <v:imagedata r:id="rId2968" o:title=""/>
          </v:shape>
          <o:OLEObject Type="Embed" ProgID="Equation.3" ShapeID="_x0000_i3613" DrawAspect="Content" ObjectID="_1493543727" r:id="rId2969"/>
        </w:object>
      </w:r>
      <w:r w:rsidRPr="006B4712">
        <w:rPr>
          <w:rFonts w:ascii="Times New Roman" w:hAnsi="Times New Roman" w:cs="Times New Roman" w:hint="eastAsia"/>
          <w:sz w:val="24"/>
          <w:szCs w:val="24"/>
        </w:rPr>
        <w:t>.</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 xml:space="preserve">  </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 xml:space="preserve">Are we going to find an </w:t>
      </w:r>
      <w:r w:rsidRPr="006B4712">
        <w:rPr>
          <w:rFonts w:ascii="Times New Roman" w:hAnsi="Times New Roman" w:cs="Times New Roman" w:hint="eastAsia"/>
          <w:i/>
          <w:sz w:val="24"/>
          <w:szCs w:val="24"/>
        </w:rPr>
        <w:t xml:space="preserve">ignition </w:t>
      </w:r>
      <w:r w:rsidRPr="006B4712">
        <w:rPr>
          <w:rFonts w:ascii="Times New Roman" w:hAnsi="Times New Roman" w:cs="Times New Roman"/>
          <w:i/>
          <w:sz w:val="24"/>
          <w:szCs w:val="24"/>
        </w:rPr>
        <w:t>phrase</w:t>
      </w:r>
      <w:r w:rsidRPr="006B4712">
        <w:rPr>
          <w:rFonts w:ascii="Times New Roman" w:hAnsi="Times New Roman" w:cs="Times New Roman" w:hint="eastAsia"/>
          <w:sz w:val="24"/>
          <w:szCs w:val="24"/>
        </w:rPr>
        <w:t xml:space="preserve"> (A4)?</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 xml:space="preserve">  </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No.</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 xml:space="preserve">  </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Why not?</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 xml:space="preserve">  </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Because this proof belongs to T</w:t>
      </w:r>
      <w:r w:rsidRPr="006B4712">
        <w:rPr>
          <w:rFonts w:ascii="Times New Roman" w:hAnsi="Times New Roman" w:cs="Times New Roman"/>
          <w:sz w:val="24"/>
          <w:szCs w:val="24"/>
        </w:rPr>
        <w:t>y</w:t>
      </w:r>
      <w:r w:rsidRPr="006B4712">
        <w:rPr>
          <w:rFonts w:ascii="Times New Roman" w:hAnsi="Times New Roman" w:cs="Times New Roman" w:hint="eastAsia"/>
          <w:sz w:val="24"/>
          <w:szCs w:val="24"/>
        </w:rPr>
        <w:t>pe III, so you don</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 xml:space="preserve">t need to derive a </w:t>
      </w:r>
      <w:r w:rsidRPr="006B4712">
        <w:rPr>
          <w:rFonts w:ascii="Times New Roman" w:hAnsi="Times New Roman" w:cs="Times New Roman"/>
          <w:sz w:val="24"/>
          <w:szCs w:val="24"/>
        </w:rPr>
        <w:t>starting</w:t>
      </w:r>
      <w:r w:rsidRPr="006B4712">
        <w:rPr>
          <w:rFonts w:ascii="Times New Roman" w:hAnsi="Times New Roman" w:cs="Times New Roman" w:hint="eastAsia"/>
          <w:sz w:val="24"/>
          <w:szCs w:val="24"/>
        </w:rPr>
        <w:t xml:space="preserve"> variable. (B1.3)</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 xml:space="preserve">  </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 xml:space="preserve">Then, after stating the hypothesis, how would you start the </w:t>
      </w:r>
      <w:r w:rsidRPr="006B4712">
        <w:rPr>
          <w:rFonts w:ascii="Times New Roman" w:hAnsi="Times New Roman" w:cs="Times New Roman" w:hint="eastAsia"/>
          <w:i/>
          <w:sz w:val="24"/>
          <w:szCs w:val="24"/>
        </w:rPr>
        <w:t>body construction stage</w:t>
      </w:r>
      <w:r w:rsidRPr="006B4712">
        <w:rPr>
          <w:rFonts w:ascii="Times New Roman" w:hAnsi="Times New Roman" w:cs="Times New Roman" w:hint="eastAsia"/>
          <w:sz w:val="24"/>
          <w:szCs w:val="24"/>
        </w:rPr>
        <w:t>?</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 xml:space="preserve"> </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 xml:space="preserve">Consider the left hand side (1) </w:t>
      </w:r>
      <w:r w:rsidRPr="006B4712">
        <w:rPr>
          <w:rFonts w:ascii="Times New Roman" w:hAnsi="Times New Roman" w:cs="Times New Roman"/>
          <w:position w:val="-10"/>
          <w:sz w:val="24"/>
          <w:szCs w:val="24"/>
        </w:rPr>
        <w:object w:dxaOrig="2020" w:dyaOrig="360">
          <v:shape id="_x0000_i3614" type="#_x0000_t75" style="width:100.2pt;height:17.4pt" o:ole="">
            <v:imagedata r:id="rId2970" o:title=""/>
          </v:shape>
          <o:OLEObject Type="Embed" ProgID="Equation.3" ShapeID="_x0000_i3614" DrawAspect="Content" ObjectID="_1493543728" r:id="rId2971"/>
        </w:object>
      </w:r>
      <w:r w:rsidRPr="006B4712">
        <w:rPr>
          <w:rFonts w:ascii="Times New Roman" w:hAnsi="Times New Roman" w:cs="Times New Roman" w:hint="eastAsia"/>
          <w:sz w:val="24"/>
          <w:szCs w:val="24"/>
        </w:rPr>
        <w:t xml:space="preserve"> and work on it until it can be changed into</w:t>
      </w:r>
      <w:r w:rsidRPr="006B4712">
        <w:rPr>
          <w:rFonts w:ascii="Times New Roman" w:hAnsi="Times New Roman" w:cs="Times New Roman"/>
          <w:position w:val="-6"/>
          <w:sz w:val="24"/>
          <w:szCs w:val="24"/>
        </w:rPr>
        <w:object w:dxaOrig="300" w:dyaOrig="220">
          <v:shape id="_x0000_i3615" type="#_x0000_t75" style="width:15pt;height:11.4pt" o:ole="">
            <v:imagedata r:id="rId2972" o:title=""/>
          </v:shape>
          <o:OLEObject Type="Embed" ProgID="Equation.3" ShapeID="_x0000_i3615" DrawAspect="Content" ObjectID="_1493543729" r:id="rId2973"/>
        </w:object>
      </w:r>
      <w:r w:rsidRPr="006B4712">
        <w:rPr>
          <w:rFonts w:ascii="Times New Roman" w:hAnsi="Times New Roman" w:cs="Times New Roman" w:hint="eastAsia"/>
          <w:sz w:val="24"/>
          <w:szCs w:val="24"/>
        </w:rPr>
        <w:t>. (A6.3)</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 xml:space="preserve">  </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Then, what would you do?</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 xml:space="preserve">  </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 xml:space="preserve">First, try </w:t>
      </w:r>
      <w:r w:rsidRPr="006B4712">
        <w:rPr>
          <w:rFonts w:ascii="Times New Roman" w:hAnsi="Times New Roman" w:cs="Times New Roman" w:hint="eastAsia"/>
          <w:i/>
          <w:sz w:val="24"/>
          <w:szCs w:val="24"/>
        </w:rPr>
        <w:t>rephrasing an object</w:t>
      </w:r>
      <w:r w:rsidRPr="006B4712">
        <w:rPr>
          <w:rFonts w:ascii="Times New Roman" w:hAnsi="Times New Roman" w:cs="Times New Roman" w:hint="eastAsia"/>
          <w:sz w:val="24"/>
          <w:szCs w:val="24"/>
        </w:rPr>
        <w:t xml:space="preserve"> (B2).</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 xml:space="preserve">  </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Does that work for (1)</w:t>
      </w:r>
      <w:r w:rsidRPr="006B4712">
        <w:rPr>
          <w:rFonts w:ascii="Times New Roman" w:hAnsi="Times New Roman" w:cs="Times New Roman"/>
          <w:sz w:val="24"/>
          <w:szCs w:val="24"/>
        </w:rPr>
        <w:t xml:space="preserve"> </w:t>
      </w:r>
      <w:r w:rsidRPr="006B4712">
        <w:rPr>
          <w:rFonts w:ascii="Times New Roman" w:hAnsi="Times New Roman" w:cs="Times New Roman"/>
          <w:position w:val="-10"/>
          <w:sz w:val="24"/>
          <w:szCs w:val="24"/>
        </w:rPr>
        <w:object w:dxaOrig="2020" w:dyaOrig="360">
          <v:shape id="_x0000_i3616" type="#_x0000_t75" style="width:100.2pt;height:17.4pt" o:ole="">
            <v:imagedata r:id="rId2970" o:title=""/>
          </v:shape>
          <o:OLEObject Type="Embed" ProgID="Equation.3" ShapeID="_x0000_i3616" DrawAspect="Content" ObjectID="_1493543730" r:id="rId2974"/>
        </w:object>
      </w:r>
      <w:r w:rsidRPr="006B4712">
        <w:rPr>
          <w:rFonts w:ascii="Times New Roman" w:hAnsi="Times New Roman" w:cs="Times New Roman" w:hint="eastAsia"/>
          <w:sz w:val="24"/>
          <w:szCs w:val="24"/>
        </w:rPr>
        <w:t>?</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 xml:space="preserve">  </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No.</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 xml:space="preserve">  </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Then, what would you do?</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 xml:space="preserve">  </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 xml:space="preserve">Try </w:t>
      </w:r>
      <w:r w:rsidRPr="006B4712">
        <w:rPr>
          <w:rFonts w:ascii="Times New Roman" w:hAnsi="Times New Roman" w:cs="Times New Roman" w:hint="eastAsia"/>
          <w:i/>
          <w:sz w:val="24"/>
          <w:szCs w:val="24"/>
        </w:rPr>
        <w:t>combining objects</w:t>
      </w:r>
      <w:r w:rsidRPr="006B4712">
        <w:rPr>
          <w:rFonts w:ascii="Times New Roman" w:hAnsi="Times New Roman" w:cs="Times New Roman" w:hint="eastAsia"/>
          <w:sz w:val="24"/>
          <w:szCs w:val="24"/>
        </w:rPr>
        <w:t xml:space="preserve">. (B3) </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 xml:space="preserve">  </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How would you do that?</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 xml:space="preserve">  </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Find a hypothesis and use it.</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 xml:space="preserve">  </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What is the hypothesis?</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 xml:space="preserve">  </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 xml:space="preserve">(2) </w:t>
      </w:r>
      <w:r w:rsidRPr="006B4712">
        <w:rPr>
          <w:rFonts w:ascii="Times New Roman" w:hAnsi="Times New Roman" w:cs="Times New Roman"/>
          <w:position w:val="-10"/>
          <w:sz w:val="24"/>
          <w:szCs w:val="24"/>
        </w:rPr>
        <w:object w:dxaOrig="1300" w:dyaOrig="320">
          <v:shape id="_x0000_i3617" type="#_x0000_t75" style="width:64.2pt;height:15.6pt" o:ole="">
            <v:imagedata r:id="rId2957" o:title=""/>
          </v:shape>
          <o:OLEObject Type="Embed" ProgID="Equation.3" ShapeID="_x0000_i3617" DrawAspect="Content" ObjectID="_1493543731" r:id="rId2975"/>
        </w:object>
      </w:r>
      <w:r w:rsidRPr="006B4712">
        <w:rPr>
          <w:rFonts w:ascii="Times New Roman" w:hAnsi="Times New Roman" w:cs="Times New Roman" w:hint="eastAsia"/>
          <w:sz w:val="24"/>
          <w:szCs w:val="24"/>
        </w:rPr>
        <w:t>for</w:t>
      </w:r>
      <w:r w:rsidRPr="006B4712">
        <w:rPr>
          <w:rFonts w:ascii="Times New Roman" w:hAnsi="Times New Roman" w:cs="Times New Roman"/>
          <w:position w:val="-10"/>
          <w:sz w:val="24"/>
          <w:szCs w:val="24"/>
        </w:rPr>
        <w:object w:dxaOrig="800" w:dyaOrig="320">
          <v:shape id="_x0000_i3618" type="#_x0000_t75" style="width:40.8pt;height:15.6pt" o:ole="">
            <v:imagedata r:id="rId2959" o:title=""/>
          </v:shape>
          <o:OLEObject Type="Embed" ProgID="Equation.3" ShapeID="_x0000_i3618" DrawAspect="Content" ObjectID="_1493543732" r:id="rId2976"/>
        </w:object>
      </w:r>
      <w:r w:rsidRPr="006B4712">
        <w:rPr>
          <w:rFonts w:ascii="Times New Roman" w:hAnsi="Times New Roman" w:cs="Times New Roman" w:hint="eastAsia"/>
          <w:sz w:val="24"/>
          <w:szCs w:val="24"/>
        </w:rPr>
        <w:t xml:space="preserve">and </w:t>
      </w:r>
      <w:r w:rsidRPr="006B4712">
        <w:rPr>
          <w:rFonts w:ascii="Times New Roman" w:hAnsi="Times New Roman" w:cs="Times New Roman"/>
          <w:position w:val="-6"/>
          <w:sz w:val="24"/>
          <w:szCs w:val="24"/>
        </w:rPr>
        <w:object w:dxaOrig="620" w:dyaOrig="279">
          <v:shape id="_x0000_i3619" type="#_x0000_t75" style="width:30pt;height:13.8pt" o:ole="">
            <v:imagedata r:id="rId2961" o:title=""/>
          </v:shape>
          <o:OLEObject Type="Embed" ProgID="Equation.3" ShapeID="_x0000_i3619" DrawAspect="Content" ObjectID="_1493543733" r:id="rId2977"/>
        </w:object>
      </w:r>
      <w:r w:rsidRPr="006B4712">
        <w:rPr>
          <w:rFonts w:ascii="Times New Roman" w:hAnsi="Times New Roman" w:cs="Times New Roman" w:hint="eastAsia"/>
          <w:sz w:val="24"/>
          <w:szCs w:val="24"/>
        </w:rPr>
        <w:t>.</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 xml:space="preserve">  </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Can we combine (1) and (2)?</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 xml:space="preserve">  </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No.</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 xml:space="preserve">  </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Why not?</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 xml:space="preserve">  </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 xml:space="preserve">Because (2) </w:t>
      </w:r>
      <w:r w:rsidRPr="006B4712">
        <w:rPr>
          <w:rFonts w:ascii="Times New Roman" w:hAnsi="Times New Roman" w:cs="Times New Roman"/>
          <w:position w:val="-10"/>
          <w:sz w:val="24"/>
          <w:szCs w:val="24"/>
        </w:rPr>
        <w:object w:dxaOrig="1300" w:dyaOrig="320">
          <v:shape id="_x0000_i3620" type="#_x0000_t75" style="width:64.2pt;height:15.6pt" o:ole="">
            <v:imagedata r:id="rId2957" o:title=""/>
          </v:shape>
          <o:OLEObject Type="Embed" ProgID="Equation.3" ShapeID="_x0000_i3620" DrawAspect="Content" ObjectID="_1493543734" r:id="rId2978"/>
        </w:object>
      </w:r>
      <w:r w:rsidRPr="006B4712">
        <w:rPr>
          <w:rFonts w:ascii="Times New Roman" w:hAnsi="Times New Roman" w:cs="Times New Roman" w:hint="eastAsia"/>
          <w:sz w:val="24"/>
          <w:szCs w:val="24"/>
        </w:rPr>
        <w:t xml:space="preserve">contains a mathematical concept </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mod n.</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 xml:space="preserve">  </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Then?</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 xml:space="preserve">  </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 xml:space="preserve">Translate (2) </w:t>
      </w:r>
      <w:r w:rsidRPr="006B4712">
        <w:rPr>
          <w:rFonts w:ascii="Times New Roman" w:hAnsi="Times New Roman" w:cs="Times New Roman"/>
          <w:position w:val="-10"/>
          <w:sz w:val="24"/>
          <w:szCs w:val="24"/>
        </w:rPr>
        <w:object w:dxaOrig="1300" w:dyaOrig="320">
          <v:shape id="_x0000_i3621" type="#_x0000_t75" style="width:64.2pt;height:15.6pt" o:ole="">
            <v:imagedata r:id="rId2957" o:title=""/>
          </v:shape>
          <o:OLEObject Type="Embed" ProgID="Equation.3" ShapeID="_x0000_i3621" DrawAspect="Content" ObjectID="_1493543735" r:id="rId2979"/>
        </w:object>
      </w:r>
      <w:r w:rsidRPr="006B4712">
        <w:rPr>
          <w:rFonts w:ascii="Times New Roman" w:hAnsi="Times New Roman" w:cs="Times New Roman" w:hint="eastAsia"/>
          <w:sz w:val="24"/>
          <w:szCs w:val="24"/>
        </w:rPr>
        <w:t xml:space="preserve">into </w:t>
      </w:r>
      <w:r w:rsidRPr="006B4712">
        <w:rPr>
          <w:rFonts w:ascii="Times New Roman" w:hAnsi="Times New Roman" w:cs="Times New Roman" w:hint="eastAsia"/>
          <w:i/>
          <w:sz w:val="24"/>
          <w:szCs w:val="24"/>
        </w:rPr>
        <w:t>mathematical language</w:t>
      </w:r>
      <w:r w:rsidRPr="006B4712">
        <w:rPr>
          <w:rFonts w:ascii="Times New Roman" w:hAnsi="Times New Roman" w:cs="Times New Roman" w:hint="eastAsia"/>
          <w:sz w:val="24"/>
          <w:szCs w:val="24"/>
        </w:rPr>
        <w:t>. (T1)</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 xml:space="preserve">  </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W</w:t>
      </w:r>
      <w:r w:rsidRPr="006B4712">
        <w:rPr>
          <w:rFonts w:ascii="Times New Roman" w:hAnsi="Times New Roman" w:cs="Times New Roman"/>
          <w:sz w:val="24"/>
          <w:szCs w:val="24"/>
        </w:rPr>
        <w:t>hat</w:t>
      </w:r>
      <w:r w:rsidRPr="006B4712">
        <w:rPr>
          <w:rFonts w:ascii="Times New Roman" w:hAnsi="Times New Roman" w:cs="Times New Roman" w:hint="eastAsia"/>
          <w:sz w:val="24"/>
          <w:szCs w:val="24"/>
        </w:rPr>
        <w:t xml:space="preserve"> is the </w:t>
      </w:r>
      <w:r w:rsidRPr="006B4712">
        <w:rPr>
          <w:rFonts w:ascii="Times New Roman" w:hAnsi="Times New Roman" w:cs="Times New Roman" w:hint="eastAsia"/>
          <w:i/>
          <w:sz w:val="24"/>
          <w:szCs w:val="24"/>
        </w:rPr>
        <w:t>mathematical language</w:t>
      </w:r>
      <w:r w:rsidRPr="006B4712">
        <w:rPr>
          <w:rFonts w:ascii="Times New Roman" w:hAnsi="Times New Roman" w:cs="Times New Roman" w:hint="eastAsia"/>
          <w:sz w:val="24"/>
          <w:szCs w:val="24"/>
        </w:rPr>
        <w:t>?</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 xml:space="preserve">  </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(3)</w:t>
      </w:r>
      <w:r w:rsidRPr="006B4712">
        <w:rPr>
          <w:rFonts w:ascii="Times New Roman" w:hAnsi="Times New Roman" w:cs="Times New Roman"/>
          <w:position w:val="-6"/>
          <w:sz w:val="24"/>
          <w:szCs w:val="24"/>
        </w:rPr>
        <w:object w:dxaOrig="1040" w:dyaOrig="279">
          <v:shape id="_x0000_i3622" type="#_x0000_t75" style="width:51.6pt;height:13.8pt" o:ole="">
            <v:imagedata r:id="rId2980" o:title=""/>
          </v:shape>
          <o:OLEObject Type="Embed" ProgID="Equation.3" ShapeID="_x0000_i3622" DrawAspect="Content" ObjectID="_1493543736" r:id="rId2981"/>
        </w:object>
      </w:r>
      <w:r w:rsidRPr="006B4712">
        <w:rPr>
          <w:rFonts w:ascii="Times New Roman" w:hAnsi="Times New Roman" w:cs="Times New Roman" w:hint="eastAsia"/>
          <w:sz w:val="24"/>
          <w:szCs w:val="24"/>
        </w:rPr>
        <w:t xml:space="preserve"> for some</w:t>
      </w:r>
      <w:r w:rsidRPr="006B4712">
        <w:rPr>
          <w:rFonts w:ascii="Times New Roman" w:hAnsi="Times New Roman" w:cs="Times New Roman"/>
          <w:position w:val="-6"/>
          <w:sz w:val="24"/>
          <w:szCs w:val="24"/>
        </w:rPr>
        <w:object w:dxaOrig="620" w:dyaOrig="279">
          <v:shape id="_x0000_i3623" type="#_x0000_t75" style="width:30pt;height:13.8pt" o:ole="">
            <v:imagedata r:id="rId2982" o:title=""/>
          </v:shape>
          <o:OLEObject Type="Embed" ProgID="Equation.3" ShapeID="_x0000_i3623" DrawAspect="Content" ObjectID="_1493543737" r:id="rId2983"/>
        </w:object>
      </w:r>
      <w:r w:rsidRPr="006B4712">
        <w:rPr>
          <w:rFonts w:ascii="Times New Roman" w:hAnsi="Times New Roman" w:cs="Times New Roman" w:hint="eastAsia"/>
          <w:sz w:val="24"/>
          <w:szCs w:val="24"/>
        </w:rPr>
        <w:t>.</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 xml:space="preserve">  </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Are we ready to combine (1) and (3)?</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 xml:space="preserve">  </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 xml:space="preserve">Yes, we can combine them to obtain (4) </w:t>
      </w:r>
      <w:r w:rsidRPr="006B4712">
        <w:rPr>
          <w:rFonts w:ascii="Times New Roman" w:hAnsi="Times New Roman" w:cs="Times New Roman"/>
          <w:position w:val="-10"/>
          <w:sz w:val="24"/>
          <w:szCs w:val="24"/>
        </w:rPr>
        <w:object w:dxaOrig="4320" w:dyaOrig="360">
          <v:shape id="_x0000_i3624" type="#_x0000_t75" style="width:214.2pt;height:17.4pt" o:ole="">
            <v:imagedata r:id="rId2984" o:title=""/>
          </v:shape>
          <o:OLEObject Type="Embed" ProgID="Equation.3" ShapeID="_x0000_i3624" DrawAspect="Content" ObjectID="_1493543738" r:id="rId2985"/>
        </w:object>
      </w:r>
      <w:r w:rsidRPr="006B4712">
        <w:rPr>
          <w:rFonts w:ascii="Times New Roman" w:hAnsi="Times New Roman" w:cs="Times New Roman" w:hint="eastAsia"/>
          <w:sz w:val="24"/>
          <w:szCs w:val="24"/>
        </w:rPr>
        <w:t xml:space="preserve">, where </w:t>
      </w:r>
      <w:r w:rsidRPr="006B4712">
        <w:rPr>
          <w:rFonts w:ascii="Times New Roman" w:hAnsi="Times New Roman" w:cs="Times New Roman"/>
          <w:position w:val="-6"/>
          <w:sz w:val="24"/>
          <w:szCs w:val="24"/>
        </w:rPr>
        <w:object w:dxaOrig="1980" w:dyaOrig="320">
          <v:shape id="_x0000_i3625" type="#_x0000_t75" style="width:99pt;height:15.6pt" o:ole="">
            <v:imagedata r:id="rId2986" o:title=""/>
          </v:shape>
          <o:OLEObject Type="Embed" ProgID="Equation.3" ShapeID="_x0000_i3625" DrawAspect="Content" ObjectID="_1493543739" r:id="rId2987"/>
        </w:object>
      </w:r>
      <w:r w:rsidRPr="006B4712">
        <w:rPr>
          <w:rFonts w:ascii="Times New Roman" w:hAnsi="Times New Roman" w:cs="Times New Roman" w:hint="eastAsia"/>
          <w:sz w:val="24"/>
          <w:szCs w:val="24"/>
        </w:rPr>
        <w:t>.</w:t>
      </w:r>
      <w:r w:rsidRPr="006B4712">
        <w:rPr>
          <w:rFonts w:ascii="Times New Roman" w:hAnsi="Times New Roman" w:cs="Times New Roman"/>
          <w:sz w:val="24"/>
          <w:szCs w:val="24"/>
        </w:rPr>
        <w:t>”</w:t>
      </w:r>
      <w:r w:rsidRPr="006B4712">
        <w:rPr>
          <w:rFonts w:ascii="Times New Roman" w:hAnsi="Times New Roman" w:cs="Times New Roman" w:hint="eastAsia"/>
          <w:sz w:val="24"/>
          <w:szCs w:val="24"/>
        </w:rPr>
        <w:t xml:space="preserve">  </w:t>
      </w:r>
    </w:p>
    <w:p w:rsidR="00753440" w:rsidRDefault="00753440" w:rsidP="00753440">
      <w:pPr>
        <w:spacing w:after="0" w:line="480" w:lineRule="auto"/>
        <w:ind w:firstLine="720"/>
        <w:rPr>
          <w:rFonts w:ascii="Times New Roman" w:hAnsi="Times New Roman" w:cs="Times New Roman"/>
          <w:sz w:val="24"/>
          <w:szCs w:val="24"/>
        </w:rPr>
      </w:pPr>
      <w:r w:rsidRPr="00096EA2">
        <w:rPr>
          <w:rFonts w:ascii="Times New Roman" w:hAnsi="Times New Roman" w:cs="Times New Roman" w:hint="eastAsia"/>
          <w:b/>
          <w:i/>
          <w:sz w:val="24"/>
          <w:szCs w:val="24"/>
        </w:rPr>
        <w:t xml:space="preserve">Example </w:t>
      </w:r>
      <w:r>
        <w:rPr>
          <w:rFonts w:ascii="Times New Roman" w:hAnsi="Times New Roman" w:cs="Times New Roman" w:hint="eastAsia"/>
          <w:b/>
          <w:i/>
          <w:sz w:val="24"/>
          <w:szCs w:val="24"/>
        </w:rPr>
        <w:t>6</w:t>
      </w:r>
      <w:r w:rsidRPr="00096EA2">
        <w:rPr>
          <w:rFonts w:ascii="Times New Roman" w:hAnsi="Times New Roman" w:cs="Times New Roman" w:hint="eastAsia"/>
          <w:b/>
          <w:i/>
          <w:sz w:val="24"/>
          <w:szCs w:val="24"/>
        </w:rPr>
        <w:t xml:space="preserve"> (Type III)</w:t>
      </w:r>
      <w:r w:rsidRPr="00813F72">
        <w:rPr>
          <w:rFonts w:ascii="Times New Roman" w:hAnsi="Times New Roman" w:cs="Times New Roman" w:hint="eastAsia"/>
          <w:sz w:val="24"/>
          <w:szCs w:val="24"/>
        </w:rPr>
        <w:t>.</w:t>
      </w:r>
      <w:r>
        <w:rPr>
          <w:rFonts w:ascii="Times New Roman" w:hAnsi="Times New Roman" w:cs="Times New Roman" w:hint="eastAsia"/>
          <w:b/>
          <w:sz w:val="24"/>
          <w:szCs w:val="24"/>
        </w:rPr>
        <w:t xml:space="preserve">  </w:t>
      </w:r>
      <w:r>
        <w:rPr>
          <w:rFonts w:ascii="Times New Roman" w:hAnsi="Times New Roman" w:cs="Times New Roman"/>
          <w:sz w:val="24"/>
          <w:szCs w:val="24"/>
        </w:rPr>
        <w:t>“</w:t>
      </w:r>
      <w:r>
        <w:rPr>
          <w:rFonts w:ascii="Times New Roman" w:hAnsi="Times New Roman" w:cs="Times New Roman" w:hint="eastAsia"/>
          <w:sz w:val="24"/>
          <w:szCs w:val="24"/>
        </w:rPr>
        <w:t xml:space="preserve">Suppose </w:t>
      </w:r>
      <w:r w:rsidRPr="004D4934">
        <w:rPr>
          <w:rFonts w:ascii="Times New Roman" w:hAnsi="Times New Roman" w:cs="Times New Roman"/>
          <w:position w:val="-10"/>
          <w:sz w:val="24"/>
          <w:szCs w:val="24"/>
        </w:rPr>
        <w:object w:dxaOrig="1359" w:dyaOrig="320">
          <v:shape id="_x0000_i3626" type="#_x0000_t75" style="width:69pt;height:17.4pt" o:ole="">
            <v:imagedata r:id="rId2988" o:title=""/>
          </v:shape>
          <o:OLEObject Type="Embed" ProgID="Equation.3" ShapeID="_x0000_i3626" DrawAspect="Content" ObjectID="_1493543740" r:id="rId2989"/>
        </w:object>
      </w:r>
      <w:r>
        <w:rPr>
          <w:rFonts w:ascii="Times New Roman" w:hAnsi="Times New Roman" w:cs="Times New Roman" w:hint="eastAsia"/>
          <w:sz w:val="24"/>
          <w:szCs w:val="24"/>
        </w:rPr>
        <w:t>has a global maximum at some</w:t>
      </w:r>
      <w:r w:rsidRPr="007324F6">
        <w:rPr>
          <w:rFonts w:ascii="Times New Roman" w:hAnsi="Times New Roman" w:cs="Times New Roman"/>
          <w:position w:val="-10"/>
          <w:sz w:val="24"/>
          <w:szCs w:val="24"/>
        </w:rPr>
        <w:object w:dxaOrig="900" w:dyaOrig="320">
          <v:shape id="_x0000_i3627" type="#_x0000_t75" style="width:45.6pt;height:17.4pt" o:ole="">
            <v:imagedata r:id="rId2990" o:title=""/>
          </v:shape>
          <o:OLEObject Type="Embed" ProgID="Equation.3" ShapeID="_x0000_i3627" DrawAspect="Content" ObjectID="_1493543741" r:id="rId2991"/>
        </w:object>
      </w:r>
      <w:r>
        <w:rPr>
          <w:rFonts w:ascii="Times New Roman" w:hAnsi="Times New Roman" w:cs="Times New Roman" w:hint="eastAsia"/>
          <w:sz w:val="24"/>
          <w:szCs w:val="24"/>
        </w:rPr>
        <w:t xml:space="preserve">and is differentiable at </w:t>
      </w:r>
      <w:r w:rsidRPr="007324F6">
        <w:rPr>
          <w:rFonts w:ascii="Times New Roman" w:hAnsi="Times New Roman" w:cs="Times New Roman"/>
          <w:position w:val="-10"/>
          <w:sz w:val="24"/>
          <w:szCs w:val="24"/>
        </w:rPr>
        <w:object w:dxaOrig="900" w:dyaOrig="320">
          <v:shape id="_x0000_i3628" type="#_x0000_t75" style="width:45.6pt;height:17.4pt" o:ole="">
            <v:imagedata r:id="rId2992" o:title=""/>
          </v:shape>
          <o:OLEObject Type="Embed" ProgID="Equation.3" ShapeID="_x0000_i3628" DrawAspect="Content" ObjectID="_1493543742" r:id="rId2993"/>
        </w:object>
      </w:r>
      <w:r>
        <w:rPr>
          <w:rFonts w:ascii="Times New Roman" w:hAnsi="Times New Roman" w:cs="Times New Roman" w:hint="eastAsia"/>
          <w:sz w:val="24"/>
          <w:szCs w:val="24"/>
        </w:rPr>
        <w:t>.  Prove that</w:t>
      </w:r>
      <w:r w:rsidRPr="004D4934">
        <w:rPr>
          <w:rFonts w:ascii="Times New Roman" w:hAnsi="Times New Roman" w:cs="Times New Roman"/>
          <w:position w:val="-10"/>
          <w:sz w:val="24"/>
          <w:szCs w:val="24"/>
        </w:rPr>
        <w:object w:dxaOrig="960" w:dyaOrig="360">
          <v:shape id="_x0000_i3629" type="#_x0000_t75" style="width:48.6pt;height:19.2pt" o:ole="">
            <v:imagedata r:id="rId2994" o:title=""/>
          </v:shape>
          <o:OLEObject Type="Embed" ProgID="Equation.3" ShapeID="_x0000_i3629" DrawAspect="Content" ObjectID="_1493543743" r:id="rId2995"/>
        </w:object>
      </w:r>
      <w:r>
        <w:rPr>
          <w:rFonts w:ascii="Times New Roman" w:hAnsi="Times New Roman" w:cs="Times New Roman" w:hint="eastAsia"/>
          <w:sz w:val="24"/>
          <w:szCs w:val="24"/>
        </w:rPr>
        <w:t>.  What proving strategy would you use? (A1)</w:t>
      </w:r>
      <w:r>
        <w:rPr>
          <w:rFonts w:ascii="Times New Roman" w:hAnsi="Times New Roman" w:cs="Times New Roman"/>
          <w:sz w:val="24"/>
          <w:szCs w:val="24"/>
        </w:rPr>
        <w:t>”</w:t>
      </w:r>
      <w:r>
        <w:rPr>
          <w:rFonts w:ascii="Times New Roman" w:hAnsi="Times New Roman" w:cs="Times New Roman" w:hint="eastAsia"/>
          <w:sz w:val="24"/>
          <w:szCs w:val="24"/>
        </w:rPr>
        <w:t xml:space="preserve">  </w:t>
      </w:r>
      <w:r>
        <w:rPr>
          <w:rFonts w:ascii="Times New Roman" w:hAnsi="Times New Roman" w:cs="Times New Roman"/>
          <w:sz w:val="24"/>
          <w:szCs w:val="24"/>
        </w:rPr>
        <w:t>“</w:t>
      </w:r>
      <w:r>
        <w:rPr>
          <w:rFonts w:ascii="Times New Roman" w:hAnsi="Times New Roman" w:cs="Times New Roman" w:hint="eastAsia"/>
          <w:sz w:val="24"/>
          <w:szCs w:val="24"/>
        </w:rPr>
        <w:t>A direct proof.</w:t>
      </w:r>
      <w:r>
        <w:rPr>
          <w:rFonts w:ascii="Times New Roman" w:hAnsi="Times New Roman" w:cs="Times New Roman"/>
          <w:sz w:val="24"/>
          <w:szCs w:val="24"/>
        </w:rPr>
        <w:t>”</w:t>
      </w:r>
      <w:r>
        <w:rPr>
          <w:rFonts w:ascii="Times New Roman" w:hAnsi="Times New Roman" w:cs="Times New Roman" w:hint="eastAsia"/>
          <w:sz w:val="24"/>
          <w:szCs w:val="24"/>
        </w:rPr>
        <w:t xml:space="preserve">  </w:t>
      </w:r>
      <w:r>
        <w:rPr>
          <w:rFonts w:ascii="Times New Roman" w:hAnsi="Times New Roman" w:cs="Times New Roman"/>
          <w:sz w:val="24"/>
          <w:szCs w:val="24"/>
        </w:rPr>
        <w:t>“</w:t>
      </w:r>
      <w:r>
        <w:rPr>
          <w:rFonts w:ascii="Times New Roman" w:hAnsi="Times New Roman" w:cs="Times New Roman" w:hint="eastAsia"/>
          <w:sz w:val="24"/>
          <w:szCs w:val="24"/>
        </w:rPr>
        <w:t>Then?</w:t>
      </w:r>
      <w:r>
        <w:rPr>
          <w:rFonts w:ascii="Times New Roman" w:hAnsi="Times New Roman" w:cs="Times New Roman"/>
          <w:sz w:val="24"/>
          <w:szCs w:val="24"/>
        </w:rPr>
        <w:t>”</w:t>
      </w:r>
      <w:r>
        <w:rPr>
          <w:rFonts w:ascii="Times New Roman" w:hAnsi="Times New Roman" w:cs="Times New Roman" w:hint="eastAsia"/>
          <w:sz w:val="24"/>
          <w:szCs w:val="24"/>
        </w:rPr>
        <w:t xml:space="preserve">  </w:t>
      </w:r>
      <w:r>
        <w:rPr>
          <w:rFonts w:ascii="Times New Roman" w:hAnsi="Times New Roman" w:cs="Times New Roman"/>
          <w:sz w:val="24"/>
          <w:szCs w:val="24"/>
        </w:rPr>
        <w:t>“</w:t>
      </w:r>
      <w:r>
        <w:rPr>
          <w:rFonts w:ascii="Times New Roman" w:hAnsi="Times New Roman" w:cs="Times New Roman" w:hint="eastAsia"/>
          <w:sz w:val="24"/>
          <w:szCs w:val="24"/>
        </w:rPr>
        <w:t>Note the conclusion. (A2).</w:t>
      </w:r>
      <w:r>
        <w:rPr>
          <w:rFonts w:ascii="Times New Roman" w:hAnsi="Times New Roman" w:cs="Times New Roman"/>
          <w:sz w:val="24"/>
          <w:szCs w:val="24"/>
        </w:rPr>
        <w:t>”</w:t>
      </w:r>
      <w:r>
        <w:rPr>
          <w:rFonts w:ascii="Times New Roman" w:hAnsi="Times New Roman" w:cs="Times New Roman" w:hint="eastAsia"/>
          <w:sz w:val="24"/>
          <w:szCs w:val="24"/>
        </w:rPr>
        <w:t xml:space="preserve">  </w:t>
      </w:r>
      <w:r>
        <w:rPr>
          <w:rFonts w:ascii="Times New Roman" w:hAnsi="Times New Roman" w:cs="Times New Roman"/>
          <w:sz w:val="24"/>
          <w:szCs w:val="24"/>
        </w:rPr>
        <w:t>“</w:t>
      </w:r>
      <w:r>
        <w:rPr>
          <w:rFonts w:ascii="Times New Roman" w:hAnsi="Times New Roman" w:cs="Times New Roman" w:hint="eastAsia"/>
          <w:sz w:val="24"/>
          <w:szCs w:val="24"/>
        </w:rPr>
        <w:t>What is the conclusion?</w:t>
      </w:r>
      <w:r>
        <w:rPr>
          <w:rFonts w:ascii="Times New Roman" w:hAnsi="Times New Roman" w:cs="Times New Roman"/>
          <w:sz w:val="24"/>
          <w:szCs w:val="24"/>
        </w:rPr>
        <w:t>”</w:t>
      </w:r>
      <w:r>
        <w:rPr>
          <w:rFonts w:ascii="Times New Roman" w:hAnsi="Times New Roman" w:cs="Times New Roman" w:hint="eastAsia"/>
          <w:sz w:val="24"/>
          <w:szCs w:val="24"/>
        </w:rPr>
        <w:t xml:space="preserve">  </w:t>
      </w:r>
      <w:r>
        <w:rPr>
          <w:rFonts w:ascii="Times New Roman" w:hAnsi="Times New Roman" w:cs="Times New Roman"/>
          <w:sz w:val="24"/>
          <w:szCs w:val="24"/>
        </w:rPr>
        <w:t>“</w:t>
      </w:r>
      <w:r w:rsidRPr="004D4934">
        <w:rPr>
          <w:rFonts w:ascii="Times New Roman" w:hAnsi="Times New Roman" w:cs="Times New Roman"/>
          <w:position w:val="-10"/>
          <w:sz w:val="24"/>
          <w:szCs w:val="24"/>
        </w:rPr>
        <w:object w:dxaOrig="960" w:dyaOrig="360">
          <v:shape id="_x0000_i3630" type="#_x0000_t75" style="width:48.6pt;height:19.2pt" o:ole="">
            <v:imagedata r:id="rId2994" o:title=""/>
          </v:shape>
          <o:OLEObject Type="Embed" ProgID="Equation.3" ShapeID="_x0000_i3630" DrawAspect="Content" ObjectID="_1493543744" r:id="rId2996"/>
        </w:object>
      </w:r>
      <w:r>
        <w:rPr>
          <w:rFonts w:ascii="Times New Roman" w:hAnsi="Times New Roman" w:cs="Times New Roman" w:hint="eastAsia"/>
          <w:sz w:val="24"/>
          <w:szCs w:val="24"/>
        </w:rPr>
        <w:t>.</w:t>
      </w:r>
      <w:r>
        <w:rPr>
          <w:rFonts w:ascii="Times New Roman" w:hAnsi="Times New Roman" w:cs="Times New Roman"/>
          <w:sz w:val="24"/>
          <w:szCs w:val="24"/>
        </w:rPr>
        <w:t>”</w:t>
      </w:r>
      <w:r>
        <w:rPr>
          <w:rFonts w:ascii="Times New Roman" w:hAnsi="Times New Roman" w:cs="Times New Roman" w:hint="eastAsia"/>
          <w:sz w:val="24"/>
          <w:szCs w:val="24"/>
        </w:rPr>
        <w:t xml:space="preserve">  </w:t>
      </w:r>
      <w:r>
        <w:rPr>
          <w:rFonts w:ascii="Times New Roman" w:hAnsi="Times New Roman" w:cs="Times New Roman"/>
          <w:sz w:val="24"/>
          <w:szCs w:val="24"/>
        </w:rPr>
        <w:t>“</w:t>
      </w:r>
      <w:r>
        <w:rPr>
          <w:rFonts w:ascii="Times New Roman" w:hAnsi="Times New Roman" w:cs="Times New Roman" w:hint="eastAsia"/>
          <w:sz w:val="24"/>
          <w:szCs w:val="24"/>
        </w:rPr>
        <w:t>Next?</w:t>
      </w:r>
      <w:r>
        <w:rPr>
          <w:rFonts w:ascii="Times New Roman" w:hAnsi="Times New Roman" w:cs="Times New Roman"/>
          <w:sz w:val="24"/>
          <w:szCs w:val="24"/>
        </w:rPr>
        <w:t>”</w:t>
      </w:r>
      <w:r>
        <w:rPr>
          <w:rFonts w:ascii="Times New Roman" w:hAnsi="Times New Roman" w:cs="Times New Roman" w:hint="eastAsia"/>
          <w:sz w:val="24"/>
          <w:szCs w:val="24"/>
        </w:rPr>
        <w:t xml:space="preserve">  </w:t>
      </w:r>
      <w:r>
        <w:rPr>
          <w:rFonts w:ascii="Times New Roman" w:hAnsi="Times New Roman" w:cs="Times New Roman"/>
          <w:sz w:val="24"/>
          <w:szCs w:val="24"/>
        </w:rPr>
        <w:t>“</w:t>
      </w:r>
      <w:r>
        <w:rPr>
          <w:rFonts w:ascii="Times New Roman" w:hAnsi="Times New Roman" w:cs="Times New Roman" w:hint="eastAsia"/>
          <w:sz w:val="24"/>
          <w:szCs w:val="24"/>
        </w:rPr>
        <w:t xml:space="preserve">Translate it into </w:t>
      </w:r>
      <w:r w:rsidRPr="00747D9A">
        <w:rPr>
          <w:rFonts w:ascii="Times New Roman" w:hAnsi="Times New Roman" w:cs="Times New Roman" w:hint="eastAsia"/>
          <w:i/>
          <w:sz w:val="24"/>
          <w:szCs w:val="24"/>
        </w:rPr>
        <w:t>mathematical language</w:t>
      </w:r>
      <w:r>
        <w:rPr>
          <w:rFonts w:ascii="Times New Roman" w:hAnsi="Times New Roman" w:cs="Times New Roman" w:hint="eastAsia"/>
          <w:sz w:val="24"/>
          <w:szCs w:val="24"/>
        </w:rPr>
        <w:t xml:space="preserve"> (A3).</w:t>
      </w:r>
      <w:r>
        <w:rPr>
          <w:rFonts w:ascii="Times New Roman" w:hAnsi="Times New Roman" w:cs="Times New Roman"/>
          <w:sz w:val="24"/>
          <w:szCs w:val="24"/>
        </w:rPr>
        <w:t>”</w:t>
      </w:r>
      <w:r>
        <w:rPr>
          <w:rFonts w:ascii="Times New Roman" w:hAnsi="Times New Roman" w:cs="Times New Roman" w:hint="eastAsia"/>
          <w:sz w:val="24"/>
          <w:szCs w:val="24"/>
        </w:rPr>
        <w:t xml:space="preserve">  </w:t>
      </w:r>
      <w:r>
        <w:rPr>
          <w:rFonts w:ascii="Times New Roman" w:hAnsi="Times New Roman" w:cs="Times New Roman"/>
          <w:sz w:val="24"/>
          <w:szCs w:val="24"/>
        </w:rPr>
        <w:t>“</w:t>
      </w:r>
      <w:r>
        <w:rPr>
          <w:rFonts w:ascii="Times New Roman" w:hAnsi="Times New Roman" w:cs="Times New Roman" w:hint="eastAsia"/>
          <w:sz w:val="24"/>
          <w:szCs w:val="24"/>
        </w:rPr>
        <w:t xml:space="preserve">What is the </w:t>
      </w:r>
      <w:r w:rsidRPr="00747D9A">
        <w:rPr>
          <w:rFonts w:ascii="Times New Roman" w:hAnsi="Times New Roman" w:cs="Times New Roman" w:hint="eastAsia"/>
          <w:i/>
          <w:sz w:val="24"/>
          <w:szCs w:val="24"/>
        </w:rPr>
        <w:t>mathematical language</w:t>
      </w:r>
      <w:r>
        <w:rPr>
          <w:rFonts w:ascii="Times New Roman" w:hAnsi="Times New Roman" w:cs="Times New Roman" w:hint="eastAsia"/>
          <w:sz w:val="24"/>
          <w:szCs w:val="24"/>
        </w:rPr>
        <w:t>?</w:t>
      </w:r>
      <w:r>
        <w:rPr>
          <w:rFonts w:ascii="Times New Roman" w:hAnsi="Times New Roman" w:cs="Times New Roman"/>
          <w:sz w:val="24"/>
          <w:szCs w:val="24"/>
        </w:rPr>
        <w:t>”</w:t>
      </w:r>
      <w:r>
        <w:rPr>
          <w:rFonts w:ascii="Times New Roman" w:hAnsi="Times New Roman" w:cs="Times New Roman" w:hint="eastAsia"/>
          <w:sz w:val="24"/>
          <w:szCs w:val="24"/>
        </w:rPr>
        <w:t xml:space="preserve">  </w:t>
      </w:r>
      <w:r>
        <w:rPr>
          <w:rFonts w:ascii="Times New Roman" w:hAnsi="Times New Roman" w:cs="Times New Roman"/>
          <w:sz w:val="24"/>
          <w:szCs w:val="24"/>
        </w:rPr>
        <w:t>“</w:t>
      </w:r>
      <w:r w:rsidRPr="00C865BE">
        <w:rPr>
          <w:rFonts w:ascii="Times New Roman" w:hAnsi="Times New Roman" w:cs="Times New Roman"/>
          <w:position w:val="-24"/>
          <w:sz w:val="24"/>
          <w:szCs w:val="24"/>
        </w:rPr>
        <w:object w:dxaOrig="1939" w:dyaOrig="620">
          <v:shape id="_x0000_i3631" type="#_x0000_t75" style="width:97.8pt;height:31.2pt" o:ole="">
            <v:imagedata r:id="rId2997" o:title=""/>
          </v:shape>
          <o:OLEObject Type="Embed" ProgID="Equation.3" ShapeID="_x0000_i3631" DrawAspect="Content" ObjectID="_1493543745" r:id="rId2998"/>
        </w:object>
      </w:r>
      <w:r>
        <w:rPr>
          <w:rFonts w:ascii="Times New Roman" w:hAnsi="Times New Roman" w:cs="Times New Roman" w:hint="eastAsia"/>
          <w:sz w:val="24"/>
          <w:szCs w:val="24"/>
        </w:rPr>
        <w:t>.</w:t>
      </w:r>
      <w:r>
        <w:rPr>
          <w:rFonts w:ascii="Times New Roman" w:hAnsi="Times New Roman" w:cs="Times New Roman"/>
          <w:sz w:val="24"/>
          <w:szCs w:val="24"/>
        </w:rPr>
        <w:t>”</w:t>
      </w:r>
      <w:r>
        <w:rPr>
          <w:rFonts w:ascii="Times New Roman" w:hAnsi="Times New Roman" w:cs="Times New Roman" w:hint="eastAsia"/>
          <w:sz w:val="24"/>
          <w:szCs w:val="24"/>
        </w:rPr>
        <w:t xml:space="preserve">  </w:t>
      </w:r>
      <w:r>
        <w:rPr>
          <w:rFonts w:ascii="Times New Roman" w:hAnsi="Times New Roman" w:cs="Times New Roman"/>
          <w:sz w:val="24"/>
          <w:szCs w:val="24"/>
        </w:rPr>
        <w:t>“</w:t>
      </w:r>
      <w:r>
        <w:rPr>
          <w:rFonts w:ascii="Times New Roman" w:hAnsi="Times New Roman" w:cs="Times New Roman" w:hint="eastAsia"/>
          <w:sz w:val="24"/>
          <w:szCs w:val="24"/>
        </w:rPr>
        <w:t>What do you observe in the object?</w:t>
      </w:r>
      <w:r>
        <w:rPr>
          <w:rFonts w:ascii="Times New Roman" w:hAnsi="Times New Roman" w:cs="Times New Roman"/>
          <w:sz w:val="24"/>
          <w:szCs w:val="24"/>
        </w:rPr>
        <w:t>”</w:t>
      </w:r>
      <w:r>
        <w:rPr>
          <w:rFonts w:ascii="Times New Roman" w:hAnsi="Times New Roman" w:cs="Times New Roman" w:hint="eastAsia"/>
          <w:sz w:val="24"/>
          <w:szCs w:val="24"/>
        </w:rPr>
        <w:t xml:space="preserve">  </w:t>
      </w:r>
      <w:r>
        <w:rPr>
          <w:rFonts w:ascii="Times New Roman" w:hAnsi="Times New Roman" w:cs="Times New Roman"/>
          <w:sz w:val="24"/>
          <w:szCs w:val="24"/>
        </w:rPr>
        <w:t>“</w:t>
      </w:r>
      <w:r>
        <w:rPr>
          <w:rFonts w:ascii="Times New Roman" w:hAnsi="Times New Roman" w:cs="Times New Roman" w:hint="eastAsia"/>
          <w:sz w:val="24"/>
          <w:szCs w:val="24"/>
        </w:rPr>
        <w:t>This proof belongs to T</w:t>
      </w:r>
      <w:r>
        <w:rPr>
          <w:rFonts w:ascii="Times New Roman" w:hAnsi="Times New Roman" w:cs="Times New Roman"/>
          <w:sz w:val="24"/>
          <w:szCs w:val="24"/>
        </w:rPr>
        <w:t>y</w:t>
      </w:r>
      <w:r>
        <w:rPr>
          <w:rFonts w:ascii="Times New Roman" w:hAnsi="Times New Roman" w:cs="Times New Roman" w:hint="eastAsia"/>
          <w:sz w:val="24"/>
          <w:szCs w:val="24"/>
        </w:rPr>
        <w:t>pe III.</w:t>
      </w:r>
      <w:r>
        <w:rPr>
          <w:rFonts w:ascii="Times New Roman" w:hAnsi="Times New Roman" w:cs="Times New Roman"/>
          <w:sz w:val="24"/>
          <w:szCs w:val="24"/>
        </w:rPr>
        <w:t>”</w:t>
      </w:r>
      <w:r>
        <w:rPr>
          <w:rFonts w:ascii="Times New Roman" w:hAnsi="Times New Roman" w:cs="Times New Roman" w:hint="eastAsia"/>
          <w:sz w:val="24"/>
          <w:szCs w:val="24"/>
        </w:rPr>
        <w:t xml:space="preserve">  </w:t>
      </w:r>
      <w:r>
        <w:rPr>
          <w:rFonts w:ascii="Times New Roman" w:hAnsi="Times New Roman" w:cs="Times New Roman"/>
          <w:sz w:val="24"/>
          <w:szCs w:val="24"/>
        </w:rPr>
        <w:t>“</w:t>
      </w:r>
      <w:r>
        <w:rPr>
          <w:rFonts w:ascii="Times New Roman" w:hAnsi="Times New Roman" w:cs="Times New Roman" w:hint="eastAsia"/>
          <w:sz w:val="24"/>
          <w:szCs w:val="24"/>
        </w:rPr>
        <w:t>T</w:t>
      </w:r>
      <w:r>
        <w:rPr>
          <w:rFonts w:ascii="Times New Roman" w:hAnsi="Times New Roman" w:cs="Times New Roman"/>
          <w:sz w:val="24"/>
          <w:szCs w:val="24"/>
        </w:rPr>
        <w:t>h</w:t>
      </w:r>
      <w:r>
        <w:rPr>
          <w:rFonts w:ascii="Times New Roman" w:hAnsi="Times New Roman" w:cs="Times New Roman" w:hint="eastAsia"/>
          <w:sz w:val="24"/>
          <w:szCs w:val="24"/>
        </w:rPr>
        <w:t xml:space="preserve">en, </w:t>
      </w:r>
      <w:r>
        <w:rPr>
          <w:rFonts w:ascii="Times New Roman" w:hAnsi="Times New Roman" w:cs="Times New Roman"/>
          <w:sz w:val="24"/>
          <w:szCs w:val="24"/>
        </w:rPr>
        <w:t>what</w:t>
      </w:r>
      <w:r>
        <w:rPr>
          <w:rFonts w:ascii="Times New Roman" w:hAnsi="Times New Roman" w:cs="Times New Roman" w:hint="eastAsia"/>
          <w:sz w:val="24"/>
          <w:szCs w:val="24"/>
        </w:rPr>
        <w:t xml:space="preserve"> would you do?</w:t>
      </w:r>
      <w:r>
        <w:rPr>
          <w:rFonts w:ascii="Times New Roman" w:hAnsi="Times New Roman" w:cs="Times New Roman"/>
          <w:sz w:val="24"/>
          <w:szCs w:val="24"/>
        </w:rPr>
        <w:t>”</w:t>
      </w:r>
      <w:r>
        <w:rPr>
          <w:rFonts w:ascii="Times New Roman" w:hAnsi="Times New Roman" w:cs="Times New Roman" w:hint="eastAsia"/>
          <w:sz w:val="24"/>
          <w:szCs w:val="24"/>
        </w:rPr>
        <w:t xml:space="preserve">  </w:t>
      </w:r>
      <w:r>
        <w:rPr>
          <w:rFonts w:ascii="Times New Roman" w:hAnsi="Times New Roman" w:cs="Times New Roman"/>
          <w:sz w:val="24"/>
          <w:szCs w:val="24"/>
        </w:rPr>
        <w:t>“</w:t>
      </w:r>
      <w:r>
        <w:rPr>
          <w:rFonts w:ascii="Times New Roman" w:hAnsi="Times New Roman" w:cs="Times New Roman" w:hint="eastAsia"/>
          <w:sz w:val="24"/>
          <w:szCs w:val="24"/>
        </w:rPr>
        <w:t xml:space="preserve">Work on the left hand side of the equation </w:t>
      </w:r>
      <w:r w:rsidRPr="00C865BE">
        <w:rPr>
          <w:rFonts w:ascii="Times New Roman" w:hAnsi="Times New Roman" w:cs="Times New Roman"/>
          <w:position w:val="-24"/>
          <w:sz w:val="24"/>
          <w:szCs w:val="24"/>
        </w:rPr>
        <w:object w:dxaOrig="1579" w:dyaOrig="620">
          <v:shape id="_x0000_i3632" type="#_x0000_t75" style="width:78.6pt;height:31.2pt" o:ole="">
            <v:imagedata r:id="rId2999" o:title=""/>
          </v:shape>
          <o:OLEObject Type="Embed" ProgID="Equation.3" ShapeID="_x0000_i3632" DrawAspect="Content" ObjectID="_1493543746" r:id="rId3000"/>
        </w:object>
      </w:r>
      <w:r>
        <w:rPr>
          <w:rFonts w:ascii="Times New Roman" w:hAnsi="Times New Roman" w:cs="Times New Roman" w:hint="eastAsia"/>
          <w:sz w:val="24"/>
          <w:szCs w:val="24"/>
        </w:rPr>
        <w:t xml:space="preserve">until we </w:t>
      </w:r>
      <w:r>
        <w:rPr>
          <w:rFonts w:ascii="Times New Roman" w:hAnsi="Times New Roman" w:cs="Times New Roman"/>
          <w:sz w:val="24"/>
          <w:szCs w:val="24"/>
        </w:rPr>
        <w:t>can</w:t>
      </w:r>
      <w:r>
        <w:rPr>
          <w:rFonts w:ascii="Times New Roman" w:hAnsi="Times New Roman" w:cs="Times New Roman" w:hint="eastAsia"/>
          <w:sz w:val="24"/>
          <w:szCs w:val="24"/>
        </w:rPr>
        <w:t xml:space="preserve"> change it into the right hand side, which is 0.</w:t>
      </w:r>
      <w:r>
        <w:rPr>
          <w:rFonts w:ascii="Times New Roman" w:hAnsi="Times New Roman" w:cs="Times New Roman"/>
          <w:sz w:val="24"/>
          <w:szCs w:val="24"/>
        </w:rPr>
        <w:t>”</w:t>
      </w:r>
      <w:r>
        <w:rPr>
          <w:rFonts w:ascii="Times New Roman" w:hAnsi="Times New Roman" w:cs="Times New Roman" w:hint="eastAsia"/>
          <w:sz w:val="24"/>
          <w:szCs w:val="24"/>
        </w:rPr>
        <w:t xml:space="preserve">  </w:t>
      </w:r>
      <w:r>
        <w:rPr>
          <w:rFonts w:ascii="Times New Roman" w:hAnsi="Times New Roman" w:cs="Times New Roman"/>
          <w:sz w:val="24"/>
          <w:szCs w:val="24"/>
        </w:rPr>
        <w:t>“</w:t>
      </w:r>
      <w:r>
        <w:rPr>
          <w:rFonts w:ascii="Times New Roman" w:hAnsi="Times New Roman" w:cs="Times New Roman" w:hint="eastAsia"/>
          <w:sz w:val="24"/>
          <w:szCs w:val="24"/>
        </w:rPr>
        <w:t>So?</w:t>
      </w:r>
      <w:r>
        <w:rPr>
          <w:rFonts w:ascii="Times New Roman" w:hAnsi="Times New Roman" w:cs="Times New Roman"/>
          <w:sz w:val="24"/>
          <w:szCs w:val="24"/>
        </w:rPr>
        <w:t>”</w:t>
      </w:r>
      <w:r>
        <w:rPr>
          <w:rFonts w:ascii="Times New Roman" w:hAnsi="Times New Roman" w:cs="Times New Roman" w:hint="eastAsia"/>
          <w:sz w:val="24"/>
          <w:szCs w:val="24"/>
        </w:rPr>
        <w:t xml:space="preserve">  </w:t>
      </w:r>
      <w:r>
        <w:rPr>
          <w:rFonts w:ascii="Times New Roman" w:hAnsi="Times New Roman" w:cs="Times New Roman"/>
          <w:sz w:val="24"/>
          <w:szCs w:val="24"/>
        </w:rPr>
        <w:t>“</w:t>
      </w:r>
      <w:r>
        <w:rPr>
          <w:rFonts w:ascii="Times New Roman" w:hAnsi="Times New Roman" w:cs="Times New Roman" w:hint="eastAsia"/>
          <w:sz w:val="24"/>
          <w:szCs w:val="24"/>
        </w:rPr>
        <w:t xml:space="preserve">(1) Consider </w:t>
      </w:r>
      <w:r w:rsidRPr="00C865BE">
        <w:rPr>
          <w:rFonts w:ascii="Times New Roman" w:hAnsi="Times New Roman" w:cs="Times New Roman"/>
          <w:position w:val="-24"/>
          <w:sz w:val="24"/>
          <w:szCs w:val="24"/>
        </w:rPr>
        <w:object w:dxaOrig="1579" w:dyaOrig="620">
          <v:shape id="_x0000_i3633" type="#_x0000_t75" style="width:78.6pt;height:31.2pt" o:ole="">
            <v:imagedata r:id="rId3001" o:title=""/>
          </v:shape>
          <o:OLEObject Type="Embed" ProgID="Equation.3" ShapeID="_x0000_i3633" DrawAspect="Content" ObjectID="_1493543747" r:id="rId3002"/>
        </w:object>
      </w:r>
      <w:r>
        <w:rPr>
          <w:rFonts w:ascii="Times New Roman" w:hAnsi="Times New Roman" w:cs="Times New Roman" w:hint="eastAsia"/>
          <w:sz w:val="24"/>
          <w:szCs w:val="24"/>
        </w:rPr>
        <w:t>.</w:t>
      </w:r>
      <w:r>
        <w:rPr>
          <w:rFonts w:ascii="Times New Roman" w:hAnsi="Times New Roman" w:cs="Times New Roman"/>
          <w:sz w:val="24"/>
          <w:szCs w:val="24"/>
        </w:rPr>
        <w:t>”</w:t>
      </w:r>
      <w:r>
        <w:rPr>
          <w:rFonts w:ascii="Times New Roman" w:hAnsi="Times New Roman" w:cs="Times New Roman" w:hint="eastAsia"/>
          <w:sz w:val="24"/>
          <w:szCs w:val="24"/>
        </w:rPr>
        <w:t xml:space="preserve">  </w:t>
      </w:r>
      <w:r>
        <w:rPr>
          <w:rFonts w:ascii="Times New Roman" w:hAnsi="Times New Roman" w:cs="Times New Roman"/>
          <w:sz w:val="24"/>
          <w:szCs w:val="24"/>
        </w:rPr>
        <w:t>“</w:t>
      </w:r>
      <w:r>
        <w:rPr>
          <w:rFonts w:ascii="Times New Roman" w:hAnsi="Times New Roman" w:cs="Times New Roman" w:hint="eastAsia"/>
          <w:sz w:val="24"/>
          <w:szCs w:val="24"/>
        </w:rPr>
        <w:t>Then?</w:t>
      </w:r>
      <w:r>
        <w:rPr>
          <w:rFonts w:ascii="Times New Roman" w:hAnsi="Times New Roman" w:cs="Times New Roman"/>
          <w:sz w:val="24"/>
          <w:szCs w:val="24"/>
        </w:rPr>
        <w:t>”</w:t>
      </w:r>
      <w:r>
        <w:rPr>
          <w:rFonts w:ascii="Times New Roman" w:hAnsi="Times New Roman" w:cs="Times New Roman" w:hint="eastAsia"/>
          <w:sz w:val="24"/>
          <w:szCs w:val="24"/>
        </w:rPr>
        <w:t xml:space="preserve">  </w:t>
      </w:r>
      <w:r>
        <w:rPr>
          <w:rFonts w:ascii="Times New Roman" w:hAnsi="Times New Roman" w:cs="Times New Roman"/>
          <w:sz w:val="24"/>
          <w:szCs w:val="24"/>
        </w:rPr>
        <w:t>“</w:t>
      </w:r>
      <w:r>
        <w:rPr>
          <w:rFonts w:ascii="Times New Roman" w:hAnsi="Times New Roman" w:cs="Times New Roman" w:hint="eastAsia"/>
          <w:sz w:val="24"/>
          <w:szCs w:val="24"/>
        </w:rPr>
        <w:t xml:space="preserve">Apply </w:t>
      </w:r>
      <w:r w:rsidRPr="00140B3B">
        <w:rPr>
          <w:rFonts w:ascii="Times New Roman" w:hAnsi="Times New Roman" w:cs="Times New Roman" w:hint="eastAsia"/>
          <w:i/>
          <w:sz w:val="24"/>
          <w:szCs w:val="24"/>
        </w:rPr>
        <w:t>rephrasing an object</w:t>
      </w:r>
      <w:r>
        <w:rPr>
          <w:rFonts w:ascii="Times New Roman" w:hAnsi="Times New Roman" w:cs="Times New Roman" w:hint="eastAsia"/>
          <w:sz w:val="24"/>
          <w:szCs w:val="24"/>
        </w:rPr>
        <w:t xml:space="preserve"> to the object (1)</w:t>
      </w:r>
      <w:r w:rsidRPr="00140B3B">
        <w:rPr>
          <w:rFonts w:ascii="Times New Roman" w:hAnsi="Times New Roman" w:cs="Times New Roman"/>
          <w:sz w:val="24"/>
          <w:szCs w:val="24"/>
        </w:rPr>
        <w:t xml:space="preserve"> </w:t>
      </w:r>
      <w:r w:rsidRPr="00C865BE">
        <w:rPr>
          <w:rFonts w:ascii="Times New Roman" w:hAnsi="Times New Roman" w:cs="Times New Roman"/>
          <w:position w:val="-24"/>
          <w:sz w:val="24"/>
          <w:szCs w:val="24"/>
        </w:rPr>
        <w:object w:dxaOrig="1579" w:dyaOrig="620">
          <v:shape id="_x0000_i3634" type="#_x0000_t75" style="width:78.6pt;height:31.2pt" o:ole="">
            <v:imagedata r:id="rId3001" o:title=""/>
          </v:shape>
          <o:OLEObject Type="Embed" ProgID="Equation.3" ShapeID="_x0000_i3634" DrawAspect="Content" ObjectID="_1493543748" r:id="rId3003"/>
        </w:object>
      </w:r>
      <w:r>
        <w:rPr>
          <w:rFonts w:ascii="Times New Roman" w:hAnsi="Times New Roman" w:cs="Times New Roman" w:hint="eastAsia"/>
          <w:sz w:val="24"/>
          <w:szCs w:val="24"/>
        </w:rPr>
        <w:t>. (B3)</w:t>
      </w:r>
      <w:r>
        <w:rPr>
          <w:rFonts w:ascii="Times New Roman" w:hAnsi="Times New Roman" w:cs="Times New Roman"/>
          <w:sz w:val="24"/>
          <w:szCs w:val="24"/>
        </w:rPr>
        <w:t>”</w:t>
      </w:r>
      <w:r>
        <w:rPr>
          <w:rFonts w:ascii="Times New Roman" w:hAnsi="Times New Roman" w:cs="Times New Roman" w:hint="eastAsia"/>
          <w:sz w:val="24"/>
          <w:szCs w:val="24"/>
        </w:rPr>
        <w:t xml:space="preserve">  </w:t>
      </w:r>
      <w:r>
        <w:rPr>
          <w:rFonts w:ascii="Times New Roman" w:hAnsi="Times New Roman" w:cs="Times New Roman"/>
          <w:sz w:val="24"/>
          <w:szCs w:val="24"/>
        </w:rPr>
        <w:t>“</w:t>
      </w:r>
      <w:r>
        <w:rPr>
          <w:rFonts w:ascii="Times New Roman" w:hAnsi="Times New Roman" w:cs="Times New Roman" w:hint="eastAsia"/>
          <w:sz w:val="24"/>
          <w:szCs w:val="24"/>
        </w:rPr>
        <w:t>Can you do that?</w:t>
      </w:r>
      <w:r>
        <w:rPr>
          <w:rFonts w:ascii="Times New Roman" w:hAnsi="Times New Roman" w:cs="Times New Roman"/>
          <w:sz w:val="24"/>
          <w:szCs w:val="24"/>
        </w:rPr>
        <w:t>”</w:t>
      </w:r>
      <w:r>
        <w:rPr>
          <w:rFonts w:ascii="Times New Roman" w:hAnsi="Times New Roman" w:cs="Times New Roman" w:hint="eastAsia"/>
          <w:sz w:val="24"/>
          <w:szCs w:val="24"/>
        </w:rPr>
        <w:t xml:space="preserve">  </w:t>
      </w:r>
      <w:r>
        <w:rPr>
          <w:rFonts w:ascii="Times New Roman" w:hAnsi="Times New Roman" w:cs="Times New Roman"/>
          <w:sz w:val="24"/>
          <w:szCs w:val="24"/>
        </w:rPr>
        <w:t>“</w:t>
      </w:r>
      <w:r>
        <w:rPr>
          <w:rFonts w:ascii="Times New Roman" w:hAnsi="Times New Roman" w:cs="Times New Roman" w:hint="eastAsia"/>
          <w:sz w:val="24"/>
          <w:szCs w:val="24"/>
        </w:rPr>
        <w:t xml:space="preserve">Yes, considering </w:t>
      </w:r>
      <w:r w:rsidRPr="00C865BE">
        <w:rPr>
          <w:rFonts w:ascii="Times New Roman" w:hAnsi="Times New Roman" w:cs="Times New Roman"/>
          <w:position w:val="-24"/>
          <w:sz w:val="24"/>
          <w:szCs w:val="24"/>
        </w:rPr>
        <w:object w:dxaOrig="1579" w:dyaOrig="620">
          <v:shape id="_x0000_i3635" type="#_x0000_t75" style="width:78.6pt;height:31.2pt" o:ole="">
            <v:imagedata r:id="rId3001" o:title=""/>
          </v:shape>
          <o:OLEObject Type="Embed" ProgID="Equation.3" ShapeID="_x0000_i3635" DrawAspect="Content" ObjectID="_1493543749" r:id="rId3004"/>
        </w:object>
      </w:r>
      <w:r>
        <w:rPr>
          <w:rFonts w:ascii="Times New Roman" w:hAnsi="Times New Roman" w:cs="Times New Roman" w:hint="eastAsia"/>
          <w:sz w:val="24"/>
          <w:szCs w:val="24"/>
        </w:rPr>
        <w:t>means considering both (2)</w:t>
      </w:r>
      <w:r w:rsidRPr="00C865BE">
        <w:rPr>
          <w:rFonts w:ascii="Times New Roman" w:hAnsi="Times New Roman" w:cs="Times New Roman"/>
          <w:position w:val="-24"/>
          <w:sz w:val="24"/>
          <w:szCs w:val="24"/>
        </w:rPr>
        <w:object w:dxaOrig="1620" w:dyaOrig="620">
          <v:shape id="_x0000_i3636" type="#_x0000_t75" style="width:81pt;height:31.2pt" o:ole="">
            <v:imagedata r:id="rId3005" o:title=""/>
          </v:shape>
          <o:OLEObject Type="Embed" ProgID="Equation.3" ShapeID="_x0000_i3636" DrawAspect="Content" ObjectID="_1493543750" r:id="rId3006"/>
        </w:object>
      </w:r>
      <w:r>
        <w:rPr>
          <w:rFonts w:ascii="Times New Roman" w:hAnsi="Times New Roman" w:cs="Times New Roman" w:hint="eastAsia"/>
          <w:sz w:val="24"/>
          <w:szCs w:val="24"/>
        </w:rPr>
        <w:t xml:space="preserve">and  (3) </w:t>
      </w:r>
      <w:r w:rsidRPr="00C865BE">
        <w:rPr>
          <w:rFonts w:ascii="Times New Roman" w:hAnsi="Times New Roman" w:cs="Times New Roman"/>
          <w:position w:val="-24"/>
          <w:sz w:val="24"/>
          <w:szCs w:val="24"/>
        </w:rPr>
        <w:object w:dxaOrig="1620" w:dyaOrig="620">
          <v:shape id="_x0000_i3637" type="#_x0000_t75" style="width:81pt;height:31.2pt" o:ole="">
            <v:imagedata r:id="rId3007" o:title=""/>
          </v:shape>
          <o:OLEObject Type="Embed" ProgID="Equation.3" ShapeID="_x0000_i3637" DrawAspect="Content" ObjectID="_1493543751" r:id="rId3008"/>
        </w:object>
      </w:r>
      <w:r>
        <w:rPr>
          <w:rFonts w:ascii="Times New Roman" w:hAnsi="Times New Roman" w:cs="Times New Roman" w:hint="eastAsia"/>
          <w:sz w:val="24"/>
          <w:szCs w:val="24"/>
        </w:rPr>
        <w:t>. So, work on each separately.</w:t>
      </w:r>
      <w:r>
        <w:rPr>
          <w:rFonts w:ascii="Times New Roman" w:hAnsi="Times New Roman" w:cs="Times New Roman"/>
          <w:sz w:val="24"/>
          <w:szCs w:val="24"/>
        </w:rPr>
        <w:t>”</w:t>
      </w:r>
      <w:r>
        <w:rPr>
          <w:rFonts w:ascii="Times New Roman" w:hAnsi="Times New Roman" w:cs="Times New Roman" w:hint="eastAsia"/>
          <w:sz w:val="24"/>
          <w:szCs w:val="24"/>
        </w:rPr>
        <w:t xml:space="preserve">  </w:t>
      </w:r>
      <w:r>
        <w:rPr>
          <w:rFonts w:ascii="Times New Roman" w:hAnsi="Times New Roman" w:cs="Times New Roman"/>
          <w:sz w:val="24"/>
          <w:szCs w:val="24"/>
        </w:rPr>
        <w:t>“</w:t>
      </w:r>
      <w:r>
        <w:rPr>
          <w:rFonts w:ascii="Times New Roman" w:hAnsi="Times New Roman" w:cs="Times New Roman" w:hint="eastAsia"/>
          <w:sz w:val="24"/>
          <w:szCs w:val="24"/>
        </w:rPr>
        <w:t>Next?</w:t>
      </w:r>
      <w:r>
        <w:rPr>
          <w:rFonts w:ascii="Times New Roman" w:hAnsi="Times New Roman" w:cs="Times New Roman"/>
          <w:sz w:val="24"/>
          <w:szCs w:val="24"/>
        </w:rPr>
        <w:t>”</w:t>
      </w:r>
      <w:r>
        <w:rPr>
          <w:rFonts w:ascii="Times New Roman" w:hAnsi="Times New Roman" w:cs="Times New Roman" w:hint="eastAsia"/>
          <w:sz w:val="24"/>
          <w:szCs w:val="24"/>
        </w:rPr>
        <w:t xml:space="preserve">  </w:t>
      </w:r>
      <w:r>
        <w:rPr>
          <w:rFonts w:ascii="Times New Roman" w:hAnsi="Times New Roman" w:cs="Times New Roman"/>
          <w:sz w:val="24"/>
          <w:szCs w:val="24"/>
        </w:rPr>
        <w:t>“</w:t>
      </w:r>
      <w:r>
        <w:rPr>
          <w:rFonts w:ascii="Times New Roman" w:hAnsi="Times New Roman" w:cs="Times New Roman" w:hint="eastAsia"/>
          <w:sz w:val="24"/>
          <w:szCs w:val="24"/>
        </w:rPr>
        <w:t xml:space="preserve">Apply </w:t>
      </w:r>
      <w:r w:rsidRPr="00703748">
        <w:rPr>
          <w:rFonts w:ascii="Times New Roman" w:hAnsi="Times New Roman" w:cs="Times New Roman" w:hint="eastAsia"/>
          <w:i/>
          <w:sz w:val="24"/>
          <w:szCs w:val="24"/>
        </w:rPr>
        <w:t>rephrasing an object</w:t>
      </w:r>
      <w:r>
        <w:rPr>
          <w:rFonts w:ascii="Times New Roman" w:hAnsi="Times New Roman" w:cs="Times New Roman" w:hint="eastAsia"/>
          <w:sz w:val="24"/>
          <w:szCs w:val="24"/>
        </w:rPr>
        <w:t xml:space="preserve"> to </w:t>
      </w:r>
      <w:r>
        <w:rPr>
          <w:rFonts w:ascii="Times New Roman" w:hAnsi="Times New Roman" w:cs="Times New Roman"/>
          <w:sz w:val="24"/>
          <w:szCs w:val="24"/>
        </w:rPr>
        <w:t>the</w:t>
      </w:r>
      <w:r>
        <w:rPr>
          <w:rFonts w:ascii="Times New Roman" w:hAnsi="Times New Roman" w:cs="Times New Roman" w:hint="eastAsia"/>
          <w:sz w:val="24"/>
          <w:szCs w:val="24"/>
        </w:rPr>
        <w:t xml:space="preserve"> object (2) </w:t>
      </w:r>
      <w:r w:rsidRPr="00C865BE">
        <w:rPr>
          <w:rFonts w:ascii="Times New Roman" w:hAnsi="Times New Roman" w:cs="Times New Roman"/>
          <w:position w:val="-24"/>
          <w:sz w:val="24"/>
          <w:szCs w:val="24"/>
        </w:rPr>
        <w:object w:dxaOrig="1620" w:dyaOrig="620">
          <v:shape id="_x0000_i3638" type="#_x0000_t75" style="width:81pt;height:31.2pt" o:ole="">
            <v:imagedata r:id="rId3005" o:title=""/>
          </v:shape>
          <o:OLEObject Type="Embed" ProgID="Equation.3" ShapeID="_x0000_i3638" DrawAspect="Content" ObjectID="_1493543752" r:id="rId3009"/>
        </w:object>
      </w:r>
      <w:r>
        <w:rPr>
          <w:rFonts w:ascii="Times New Roman" w:hAnsi="Times New Roman" w:cs="Times New Roman" w:hint="eastAsia"/>
          <w:sz w:val="24"/>
          <w:szCs w:val="24"/>
        </w:rPr>
        <w:t>. (B3)</w:t>
      </w:r>
      <w:r>
        <w:rPr>
          <w:rFonts w:ascii="Times New Roman" w:hAnsi="Times New Roman" w:cs="Times New Roman"/>
          <w:sz w:val="24"/>
          <w:szCs w:val="24"/>
        </w:rPr>
        <w:t>”</w:t>
      </w:r>
      <w:r>
        <w:rPr>
          <w:rFonts w:ascii="Times New Roman" w:hAnsi="Times New Roman" w:cs="Times New Roman" w:hint="eastAsia"/>
          <w:sz w:val="24"/>
          <w:szCs w:val="24"/>
        </w:rPr>
        <w:t xml:space="preserve">  </w:t>
      </w:r>
      <w:r>
        <w:rPr>
          <w:rFonts w:ascii="Times New Roman" w:hAnsi="Times New Roman" w:cs="Times New Roman"/>
          <w:sz w:val="24"/>
          <w:szCs w:val="24"/>
        </w:rPr>
        <w:t>“</w:t>
      </w:r>
      <w:r>
        <w:rPr>
          <w:rFonts w:ascii="Times New Roman" w:hAnsi="Times New Roman" w:cs="Times New Roman" w:hint="eastAsia"/>
          <w:sz w:val="24"/>
          <w:szCs w:val="24"/>
        </w:rPr>
        <w:t>Does it work?</w:t>
      </w:r>
      <w:r>
        <w:rPr>
          <w:rFonts w:ascii="Times New Roman" w:hAnsi="Times New Roman" w:cs="Times New Roman"/>
          <w:sz w:val="24"/>
          <w:szCs w:val="24"/>
        </w:rPr>
        <w:t>”</w:t>
      </w:r>
      <w:r>
        <w:rPr>
          <w:rFonts w:ascii="Times New Roman" w:hAnsi="Times New Roman" w:cs="Times New Roman" w:hint="eastAsia"/>
          <w:sz w:val="24"/>
          <w:szCs w:val="24"/>
        </w:rPr>
        <w:t xml:space="preserve">  </w:t>
      </w:r>
      <w:r>
        <w:rPr>
          <w:rFonts w:ascii="Times New Roman" w:hAnsi="Times New Roman" w:cs="Times New Roman"/>
          <w:sz w:val="24"/>
          <w:szCs w:val="24"/>
        </w:rPr>
        <w:t>“</w:t>
      </w:r>
      <w:r>
        <w:rPr>
          <w:rFonts w:ascii="Times New Roman" w:hAnsi="Times New Roman" w:cs="Times New Roman" w:hint="eastAsia"/>
          <w:sz w:val="24"/>
          <w:szCs w:val="24"/>
        </w:rPr>
        <w:t>No.</w:t>
      </w:r>
      <w:r>
        <w:rPr>
          <w:rFonts w:ascii="Times New Roman" w:hAnsi="Times New Roman" w:cs="Times New Roman"/>
          <w:sz w:val="24"/>
          <w:szCs w:val="24"/>
        </w:rPr>
        <w:t>”</w:t>
      </w:r>
      <w:r>
        <w:rPr>
          <w:rFonts w:ascii="Times New Roman" w:hAnsi="Times New Roman" w:cs="Times New Roman" w:hint="eastAsia"/>
          <w:sz w:val="24"/>
          <w:szCs w:val="24"/>
        </w:rPr>
        <w:t xml:space="preserve">  </w:t>
      </w:r>
      <w:r>
        <w:rPr>
          <w:rFonts w:ascii="Times New Roman" w:hAnsi="Times New Roman" w:cs="Times New Roman"/>
          <w:sz w:val="24"/>
          <w:szCs w:val="24"/>
        </w:rPr>
        <w:t>“</w:t>
      </w:r>
      <w:r>
        <w:rPr>
          <w:rFonts w:ascii="Times New Roman" w:hAnsi="Times New Roman" w:cs="Times New Roman" w:hint="eastAsia"/>
          <w:sz w:val="24"/>
          <w:szCs w:val="24"/>
        </w:rPr>
        <w:t>T</w:t>
      </w:r>
      <w:r>
        <w:rPr>
          <w:rFonts w:ascii="Times New Roman" w:hAnsi="Times New Roman" w:cs="Times New Roman"/>
          <w:sz w:val="24"/>
          <w:szCs w:val="24"/>
        </w:rPr>
        <w:t>h</w:t>
      </w:r>
      <w:r>
        <w:rPr>
          <w:rFonts w:ascii="Times New Roman" w:hAnsi="Times New Roman" w:cs="Times New Roman" w:hint="eastAsia"/>
          <w:sz w:val="24"/>
          <w:szCs w:val="24"/>
        </w:rPr>
        <w:t>en?</w:t>
      </w:r>
      <w:r>
        <w:rPr>
          <w:rFonts w:ascii="Times New Roman" w:hAnsi="Times New Roman" w:cs="Times New Roman"/>
          <w:sz w:val="24"/>
          <w:szCs w:val="24"/>
        </w:rPr>
        <w:t>”</w:t>
      </w:r>
      <w:r>
        <w:rPr>
          <w:rFonts w:ascii="Times New Roman" w:hAnsi="Times New Roman" w:cs="Times New Roman" w:hint="eastAsia"/>
          <w:sz w:val="24"/>
          <w:szCs w:val="24"/>
        </w:rPr>
        <w:t xml:space="preserve"> </w:t>
      </w:r>
      <w:r>
        <w:rPr>
          <w:rFonts w:ascii="Times New Roman" w:hAnsi="Times New Roman" w:cs="Times New Roman"/>
          <w:sz w:val="24"/>
          <w:szCs w:val="24"/>
        </w:rPr>
        <w:t>“</w:t>
      </w:r>
      <w:r>
        <w:rPr>
          <w:rFonts w:ascii="Times New Roman" w:hAnsi="Times New Roman" w:cs="Times New Roman" w:hint="eastAsia"/>
          <w:sz w:val="24"/>
          <w:szCs w:val="24"/>
        </w:rPr>
        <w:t xml:space="preserve">Try </w:t>
      </w:r>
      <w:r w:rsidRPr="00703748">
        <w:rPr>
          <w:rFonts w:ascii="Times New Roman" w:hAnsi="Times New Roman" w:cs="Times New Roman" w:hint="eastAsia"/>
          <w:i/>
          <w:sz w:val="24"/>
          <w:szCs w:val="24"/>
        </w:rPr>
        <w:t>combining objects</w:t>
      </w:r>
      <w:r>
        <w:rPr>
          <w:rFonts w:ascii="Times New Roman" w:hAnsi="Times New Roman" w:cs="Times New Roman" w:hint="eastAsia"/>
          <w:sz w:val="24"/>
          <w:szCs w:val="24"/>
        </w:rPr>
        <w:t>. (B4)</w:t>
      </w:r>
      <w:r>
        <w:rPr>
          <w:rFonts w:ascii="Times New Roman" w:hAnsi="Times New Roman" w:cs="Times New Roman"/>
          <w:sz w:val="24"/>
          <w:szCs w:val="24"/>
        </w:rPr>
        <w:t>”</w:t>
      </w:r>
      <w:r>
        <w:rPr>
          <w:rFonts w:ascii="Times New Roman" w:hAnsi="Times New Roman" w:cs="Times New Roman" w:hint="eastAsia"/>
          <w:sz w:val="24"/>
          <w:szCs w:val="24"/>
        </w:rPr>
        <w:t xml:space="preserve">  </w:t>
      </w:r>
      <w:r>
        <w:rPr>
          <w:rFonts w:ascii="Times New Roman" w:hAnsi="Times New Roman" w:cs="Times New Roman"/>
          <w:sz w:val="24"/>
          <w:szCs w:val="24"/>
        </w:rPr>
        <w:t>“</w:t>
      </w:r>
      <w:r>
        <w:rPr>
          <w:rFonts w:ascii="Times New Roman" w:hAnsi="Times New Roman" w:cs="Times New Roman" w:hint="eastAsia"/>
          <w:sz w:val="24"/>
          <w:szCs w:val="24"/>
        </w:rPr>
        <w:t>How?</w:t>
      </w:r>
      <w:r>
        <w:rPr>
          <w:rFonts w:ascii="Times New Roman" w:hAnsi="Times New Roman" w:cs="Times New Roman"/>
          <w:sz w:val="24"/>
          <w:szCs w:val="24"/>
        </w:rPr>
        <w:t>”</w:t>
      </w:r>
      <w:r>
        <w:rPr>
          <w:rFonts w:ascii="Times New Roman" w:hAnsi="Times New Roman" w:cs="Times New Roman" w:hint="eastAsia"/>
          <w:sz w:val="24"/>
          <w:szCs w:val="24"/>
        </w:rPr>
        <w:t xml:space="preserve">  </w:t>
      </w:r>
      <w:r>
        <w:rPr>
          <w:rFonts w:ascii="Times New Roman" w:hAnsi="Times New Roman" w:cs="Times New Roman"/>
          <w:sz w:val="24"/>
          <w:szCs w:val="24"/>
        </w:rPr>
        <w:t>“</w:t>
      </w:r>
      <w:r>
        <w:rPr>
          <w:rFonts w:ascii="Times New Roman" w:hAnsi="Times New Roman" w:cs="Times New Roman" w:hint="eastAsia"/>
          <w:sz w:val="24"/>
          <w:szCs w:val="24"/>
        </w:rPr>
        <w:t>F</w:t>
      </w:r>
      <w:r>
        <w:rPr>
          <w:rFonts w:ascii="Times New Roman" w:hAnsi="Times New Roman" w:cs="Times New Roman"/>
          <w:sz w:val="24"/>
          <w:szCs w:val="24"/>
        </w:rPr>
        <w:t>i</w:t>
      </w:r>
      <w:r>
        <w:rPr>
          <w:rFonts w:ascii="Times New Roman" w:hAnsi="Times New Roman" w:cs="Times New Roman" w:hint="eastAsia"/>
          <w:sz w:val="24"/>
          <w:szCs w:val="24"/>
        </w:rPr>
        <w:t>nd a hypothesis and use it. (B4.1)</w:t>
      </w:r>
      <w:r>
        <w:rPr>
          <w:rFonts w:ascii="Times New Roman" w:hAnsi="Times New Roman" w:cs="Times New Roman"/>
          <w:sz w:val="24"/>
          <w:szCs w:val="24"/>
        </w:rPr>
        <w:t>”</w:t>
      </w:r>
      <w:r>
        <w:rPr>
          <w:rFonts w:ascii="Times New Roman" w:hAnsi="Times New Roman" w:cs="Times New Roman" w:hint="eastAsia"/>
          <w:sz w:val="24"/>
          <w:szCs w:val="24"/>
        </w:rPr>
        <w:t xml:space="preserve">  </w:t>
      </w:r>
      <w:r>
        <w:rPr>
          <w:rFonts w:ascii="Times New Roman" w:hAnsi="Times New Roman" w:cs="Times New Roman"/>
          <w:sz w:val="24"/>
          <w:szCs w:val="24"/>
        </w:rPr>
        <w:t>“</w:t>
      </w:r>
      <w:r>
        <w:rPr>
          <w:rFonts w:ascii="Times New Roman" w:hAnsi="Times New Roman" w:cs="Times New Roman" w:hint="eastAsia"/>
          <w:sz w:val="24"/>
          <w:szCs w:val="24"/>
        </w:rPr>
        <w:t>What hypothesis is available?</w:t>
      </w:r>
      <w:r>
        <w:rPr>
          <w:rFonts w:ascii="Times New Roman" w:hAnsi="Times New Roman" w:cs="Times New Roman"/>
          <w:sz w:val="24"/>
          <w:szCs w:val="24"/>
        </w:rPr>
        <w:t>”</w:t>
      </w:r>
      <w:r>
        <w:rPr>
          <w:rFonts w:ascii="Times New Roman" w:hAnsi="Times New Roman" w:cs="Times New Roman" w:hint="eastAsia"/>
          <w:sz w:val="24"/>
          <w:szCs w:val="24"/>
        </w:rPr>
        <w:t xml:space="preserve">  </w:t>
      </w:r>
      <w:r>
        <w:rPr>
          <w:rFonts w:ascii="Times New Roman" w:hAnsi="Times New Roman" w:cs="Times New Roman"/>
          <w:sz w:val="24"/>
          <w:szCs w:val="24"/>
        </w:rPr>
        <w:t>“</w:t>
      </w:r>
      <w:r>
        <w:rPr>
          <w:rFonts w:ascii="Times New Roman" w:hAnsi="Times New Roman" w:cs="Times New Roman" w:hint="eastAsia"/>
          <w:sz w:val="24"/>
          <w:szCs w:val="24"/>
        </w:rPr>
        <w:t>(4)</w:t>
      </w:r>
      <w:r w:rsidRPr="004D4934">
        <w:rPr>
          <w:rFonts w:ascii="Times New Roman" w:hAnsi="Times New Roman" w:cs="Times New Roman"/>
          <w:position w:val="-10"/>
          <w:sz w:val="24"/>
          <w:szCs w:val="24"/>
        </w:rPr>
        <w:object w:dxaOrig="1359" w:dyaOrig="320">
          <v:shape id="_x0000_i3639" type="#_x0000_t75" style="width:69pt;height:17.4pt" o:ole="">
            <v:imagedata r:id="rId2988" o:title=""/>
          </v:shape>
          <o:OLEObject Type="Embed" ProgID="Equation.3" ShapeID="_x0000_i3639" DrawAspect="Content" ObjectID="_1493543753" r:id="rId3010"/>
        </w:object>
      </w:r>
      <w:r>
        <w:rPr>
          <w:rFonts w:ascii="Times New Roman" w:hAnsi="Times New Roman" w:cs="Times New Roman" w:hint="eastAsia"/>
          <w:sz w:val="24"/>
          <w:szCs w:val="24"/>
        </w:rPr>
        <w:t>has a global maximum at some</w:t>
      </w:r>
      <w:r w:rsidRPr="007324F6">
        <w:rPr>
          <w:rFonts w:ascii="Times New Roman" w:hAnsi="Times New Roman" w:cs="Times New Roman"/>
          <w:position w:val="-10"/>
          <w:sz w:val="24"/>
          <w:szCs w:val="24"/>
        </w:rPr>
        <w:object w:dxaOrig="900" w:dyaOrig="320">
          <v:shape id="_x0000_i3640" type="#_x0000_t75" style="width:45.6pt;height:17.4pt" o:ole="">
            <v:imagedata r:id="rId2990" o:title=""/>
          </v:shape>
          <o:OLEObject Type="Embed" ProgID="Equation.3" ShapeID="_x0000_i3640" DrawAspect="Content" ObjectID="_1493543754" r:id="rId3011"/>
        </w:object>
      </w:r>
      <w:r>
        <w:rPr>
          <w:rFonts w:ascii="Times New Roman" w:hAnsi="Times New Roman" w:cs="Times New Roman" w:hint="eastAsia"/>
          <w:sz w:val="24"/>
          <w:szCs w:val="24"/>
        </w:rPr>
        <w:t>.</w:t>
      </w:r>
      <w:r>
        <w:rPr>
          <w:rFonts w:ascii="Times New Roman" w:hAnsi="Times New Roman" w:cs="Times New Roman"/>
          <w:sz w:val="24"/>
          <w:szCs w:val="24"/>
        </w:rPr>
        <w:t>”</w:t>
      </w:r>
      <w:r>
        <w:rPr>
          <w:rFonts w:ascii="Times New Roman" w:hAnsi="Times New Roman" w:cs="Times New Roman" w:hint="eastAsia"/>
          <w:sz w:val="24"/>
          <w:szCs w:val="24"/>
        </w:rPr>
        <w:t xml:space="preserve">  </w:t>
      </w:r>
      <w:r>
        <w:rPr>
          <w:rFonts w:ascii="Times New Roman" w:hAnsi="Times New Roman" w:cs="Times New Roman"/>
          <w:sz w:val="24"/>
          <w:szCs w:val="24"/>
        </w:rPr>
        <w:t>“</w:t>
      </w:r>
      <w:r>
        <w:rPr>
          <w:rFonts w:ascii="Times New Roman" w:hAnsi="Times New Roman" w:cs="Times New Roman" w:hint="eastAsia"/>
          <w:sz w:val="24"/>
          <w:szCs w:val="24"/>
        </w:rPr>
        <w:t>How would you combine the objects (2) and (4)?</w:t>
      </w:r>
      <w:r>
        <w:rPr>
          <w:rFonts w:ascii="Times New Roman" w:hAnsi="Times New Roman" w:cs="Times New Roman"/>
          <w:sz w:val="24"/>
          <w:szCs w:val="24"/>
        </w:rPr>
        <w:t>”</w:t>
      </w:r>
      <w:r>
        <w:rPr>
          <w:rFonts w:ascii="Times New Roman" w:hAnsi="Times New Roman" w:cs="Times New Roman" w:hint="eastAsia"/>
          <w:sz w:val="24"/>
          <w:szCs w:val="24"/>
        </w:rPr>
        <w:t xml:space="preserve">  </w:t>
      </w:r>
      <w:r>
        <w:rPr>
          <w:rFonts w:ascii="Times New Roman" w:hAnsi="Times New Roman" w:cs="Times New Roman"/>
          <w:sz w:val="24"/>
          <w:szCs w:val="24"/>
        </w:rPr>
        <w:t>“</w:t>
      </w:r>
      <w:r>
        <w:rPr>
          <w:rFonts w:ascii="Times New Roman" w:hAnsi="Times New Roman" w:cs="Times New Roman" w:hint="eastAsia"/>
          <w:sz w:val="24"/>
          <w:szCs w:val="24"/>
        </w:rPr>
        <w:t>We are not ready to combine them.</w:t>
      </w:r>
      <w:r>
        <w:rPr>
          <w:rFonts w:ascii="Times New Roman" w:hAnsi="Times New Roman" w:cs="Times New Roman"/>
          <w:sz w:val="24"/>
          <w:szCs w:val="24"/>
        </w:rPr>
        <w:t>”</w:t>
      </w:r>
      <w:r>
        <w:rPr>
          <w:rFonts w:ascii="Times New Roman" w:hAnsi="Times New Roman" w:cs="Times New Roman" w:hint="eastAsia"/>
          <w:sz w:val="24"/>
          <w:szCs w:val="24"/>
        </w:rPr>
        <w:t xml:space="preserve">  </w:t>
      </w:r>
      <w:r>
        <w:rPr>
          <w:rFonts w:ascii="Times New Roman" w:hAnsi="Times New Roman" w:cs="Times New Roman"/>
          <w:sz w:val="24"/>
          <w:szCs w:val="24"/>
        </w:rPr>
        <w:t>“</w:t>
      </w:r>
      <w:r>
        <w:rPr>
          <w:rFonts w:ascii="Times New Roman" w:hAnsi="Times New Roman" w:cs="Times New Roman" w:hint="eastAsia"/>
          <w:sz w:val="24"/>
          <w:szCs w:val="24"/>
        </w:rPr>
        <w:t>Why not?</w:t>
      </w:r>
      <w:r>
        <w:rPr>
          <w:rFonts w:ascii="Times New Roman" w:hAnsi="Times New Roman" w:cs="Times New Roman"/>
          <w:sz w:val="24"/>
          <w:szCs w:val="24"/>
        </w:rPr>
        <w:t>”</w:t>
      </w:r>
      <w:r>
        <w:rPr>
          <w:rFonts w:ascii="Times New Roman" w:hAnsi="Times New Roman" w:cs="Times New Roman" w:hint="eastAsia"/>
          <w:sz w:val="24"/>
          <w:szCs w:val="24"/>
        </w:rPr>
        <w:t xml:space="preserve">  </w:t>
      </w:r>
      <w:r>
        <w:rPr>
          <w:rFonts w:ascii="Times New Roman" w:hAnsi="Times New Roman" w:cs="Times New Roman"/>
          <w:sz w:val="24"/>
          <w:szCs w:val="24"/>
        </w:rPr>
        <w:t>“</w:t>
      </w:r>
      <w:r>
        <w:rPr>
          <w:rFonts w:ascii="Times New Roman" w:hAnsi="Times New Roman" w:cs="Times New Roman" w:hint="eastAsia"/>
          <w:sz w:val="24"/>
          <w:szCs w:val="24"/>
        </w:rPr>
        <w:t xml:space="preserve">Because the object (4) </w:t>
      </w:r>
      <w:r w:rsidRPr="004D4934">
        <w:rPr>
          <w:rFonts w:ascii="Times New Roman" w:hAnsi="Times New Roman" w:cs="Times New Roman"/>
          <w:position w:val="-10"/>
          <w:sz w:val="24"/>
          <w:szCs w:val="24"/>
        </w:rPr>
        <w:object w:dxaOrig="1359" w:dyaOrig="320">
          <v:shape id="_x0000_i3641" type="#_x0000_t75" style="width:69pt;height:17.4pt" o:ole="">
            <v:imagedata r:id="rId2988" o:title=""/>
          </v:shape>
          <o:OLEObject Type="Embed" ProgID="Equation.3" ShapeID="_x0000_i3641" DrawAspect="Content" ObjectID="_1493543755" r:id="rId3012"/>
        </w:object>
      </w:r>
      <w:r>
        <w:rPr>
          <w:rFonts w:ascii="Times New Roman" w:hAnsi="Times New Roman" w:cs="Times New Roman" w:hint="eastAsia"/>
          <w:sz w:val="24"/>
          <w:szCs w:val="24"/>
        </w:rPr>
        <w:t>has a global maximum at some</w:t>
      </w:r>
      <w:r w:rsidRPr="007324F6">
        <w:rPr>
          <w:rFonts w:ascii="Times New Roman" w:hAnsi="Times New Roman" w:cs="Times New Roman"/>
          <w:position w:val="-10"/>
          <w:sz w:val="24"/>
          <w:szCs w:val="24"/>
        </w:rPr>
        <w:object w:dxaOrig="900" w:dyaOrig="320">
          <v:shape id="_x0000_i3642" type="#_x0000_t75" style="width:45.6pt;height:17.4pt" o:ole="">
            <v:imagedata r:id="rId2990" o:title=""/>
          </v:shape>
          <o:OLEObject Type="Embed" ProgID="Equation.3" ShapeID="_x0000_i3642" DrawAspect="Content" ObjectID="_1493543756" r:id="rId3013"/>
        </w:object>
      </w:r>
      <w:r>
        <w:rPr>
          <w:rFonts w:ascii="Times New Roman" w:hAnsi="Times New Roman" w:cs="Times New Roman" w:hint="eastAsia"/>
          <w:sz w:val="24"/>
          <w:szCs w:val="24"/>
        </w:rPr>
        <w:t xml:space="preserve"> contains a mathematical concept </w:t>
      </w:r>
      <w:r>
        <w:rPr>
          <w:rFonts w:ascii="Times New Roman" w:hAnsi="Times New Roman" w:cs="Times New Roman"/>
          <w:sz w:val="24"/>
          <w:szCs w:val="24"/>
        </w:rPr>
        <w:t>‘</w:t>
      </w:r>
      <w:r>
        <w:rPr>
          <w:rFonts w:ascii="Times New Roman" w:hAnsi="Times New Roman" w:cs="Times New Roman" w:hint="eastAsia"/>
          <w:sz w:val="24"/>
          <w:szCs w:val="24"/>
        </w:rPr>
        <w:t>a global maximum.</w:t>
      </w:r>
      <w:r>
        <w:rPr>
          <w:rFonts w:ascii="Times New Roman" w:hAnsi="Times New Roman" w:cs="Times New Roman"/>
          <w:sz w:val="24"/>
          <w:szCs w:val="24"/>
        </w:rPr>
        <w:t>’”</w:t>
      </w:r>
      <w:r>
        <w:rPr>
          <w:rFonts w:ascii="Times New Roman" w:hAnsi="Times New Roman" w:cs="Times New Roman" w:hint="eastAsia"/>
          <w:sz w:val="24"/>
          <w:szCs w:val="24"/>
        </w:rPr>
        <w:t xml:space="preserve">  </w:t>
      </w:r>
      <w:r>
        <w:rPr>
          <w:rFonts w:ascii="Times New Roman" w:hAnsi="Times New Roman" w:cs="Times New Roman"/>
          <w:sz w:val="24"/>
          <w:szCs w:val="24"/>
        </w:rPr>
        <w:t>“</w:t>
      </w:r>
      <w:r>
        <w:rPr>
          <w:rFonts w:ascii="Times New Roman" w:hAnsi="Times New Roman" w:cs="Times New Roman" w:hint="eastAsia"/>
          <w:sz w:val="24"/>
          <w:szCs w:val="24"/>
        </w:rPr>
        <w:t>So?</w:t>
      </w:r>
      <w:r>
        <w:rPr>
          <w:rFonts w:ascii="Times New Roman" w:hAnsi="Times New Roman" w:cs="Times New Roman"/>
          <w:sz w:val="24"/>
          <w:szCs w:val="24"/>
        </w:rPr>
        <w:t>”</w:t>
      </w:r>
      <w:r>
        <w:rPr>
          <w:rFonts w:ascii="Times New Roman" w:hAnsi="Times New Roman" w:cs="Times New Roman" w:hint="eastAsia"/>
          <w:sz w:val="24"/>
          <w:szCs w:val="24"/>
        </w:rPr>
        <w:t xml:space="preserve">  </w:t>
      </w:r>
      <w:r>
        <w:rPr>
          <w:rFonts w:ascii="Times New Roman" w:hAnsi="Times New Roman" w:cs="Times New Roman"/>
          <w:sz w:val="24"/>
          <w:szCs w:val="24"/>
        </w:rPr>
        <w:t>“</w:t>
      </w:r>
      <w:r>
        <w:rPr>
          <w:rFonts w:ascii="Times New Roman" w:hAnsi="Times New Roman" w:cs="Times New Roman" w:hint="eastAsia"/>
          <w:sz w:val="24"/>
          <w:szCs w:val="24"/>
        </w:rPr>
        <w:t xml:space="preserve">Translate it into </w:t>
      </w:r>
      <w:r w:rsidRPr="006E557D">
        <w:rPr>
          <w:rFonts w:ascii="Times New Roman" w:hAnsi="Times New Roman" w:cs="Times New Roman" w:hint="eastAsia"/>
          <w:i/>
          <w:sz w:val="24"/>
          <w:szCs w:val="24"/>
        </w:rPr>
        <w:t>mathematical language</w:t>
      </w:r>
      <w:r>
        <w:rPr>
          <w:rFonts w:ascii="Times New Roman" w:hAnsi="Times New Roman" w:cs="Times New Roman" w:hint="eastAsia"/>
          <w:sz w:val="24"/>
          <w:szCs w:val="24"/>
        </w:rPr>
        <w:t>. (T1)</w:t>
      </w:r>
      <w:r>
        <w:rPr>
          <w:rFonts w:ascii="Times New Roman" w:hAnsi="Times New Roman" w:cs="Times New Roman"/>
          <w:sz w:val="24"/>
          <w:szCs w:val="24"/>
        </w:rPr>
        <w:t>”</w:t>
      </w:r>
      <w:r>
        <w:rPr>
          <w:rFonts w:ascii="Times New Roman" w:hAnsi="Times New Roman" w:cs="Times New Roman" w:hint="eastAsia"/>
          <w:sz w:val="24"/>
          <w:szCs w:val="24"/>
        </w:rPr>
        <w:t xml:space="preserve"> </w:t>
      </w:r>
      <w:r>
        <w:rPr>
          <w:rFonts w:ascii="Times New Roman" w:hAnsi="Times New Roman" w:cs="Times New Roman"/>
          <w:sz w:val="24"/>
          <w:szCs w:val="24"/>
        </w:rPr>
        <w:t>“</w:t>
      </w:r>
      <w:r>
        <w:rPr>
          <w:rFonts w:ascii="Times New Roman" w:hAnsi="Times New Roman" w:cs="Times New Roman" w:hint="eastAsia"/>
          <w:sz w:val="24"/>
          <w:szCs w:val="24"/>
        </w:rPr>
        <w:t>What is the mathematical language?</w:t>
      </w:r>
      <w:r>
        <w:rPr>
          <w:rFonts w:ascii="Times New Roman" w:hAnsi="Times New Roman" w:cs="Times New Roman"/>
          <w:sz w:val="24"/>
          <w:szCs w:val="24"/>
        </w:rPr>
        <w:t>”</w:t>
      </w:r>
      <w:r>
        <w:rPr>
          <w:rFonts w:ascii="Times New Roman" w:hAnsi="Times New Roman" w:cs="Times New Roman" w:hint="eastAsia"/>
          <w:sz w:val="24"/>
          <w:szCs w:val="24"/>
        </w:rPr>
        <w:t xml:space="preserve">  </w:t>
      </w:r>
      <w:r>
        <w:rPr>
          <w:rFonts w:ascii="Times New Roman" w:hAnsi="Times New Roman" w:cs="Times New Roman"/>
          <w:sz w:val="24"/>
          <w:szCs w:val="24"/>
        </w:rPr>
        <w:t>“</w:t>
      </w:r>
      <w:r>
        <w:rPr>
          <w:rFonts w:ascii="Times New Roman" w:hAnsi="Times New Roman" w:cs="Times New Roman" w:hint="eastAsia"/>
          <w:sz w:val="24"/>
          <w:szCs w:val="24"/>
        </w:rPr>
        <w:t xml:space="preserve">(5) For all </w:t>
      </w:r>
      <w:r w:rsidRPr="00C865BE">
        <w:rPr>
          <w:rFonts w:ascii="Times New Roman" w:hAnsi="Times New Roman" w:cs="Times New Roman"/>
          <w:position w:val="-10"/>
          <w:sz w:val="24"/>
          <w:szCs w:val="24"/>
        </w:rPr>
        <w:object w:dxaOrig="920" w:dyaOrig="320">
          <v:shape id="_x0000_i3643" type="#_x0000_t75" style="width:47.4pt;height:16.2pt" o:ole="">
            <v:imagedata r:id="rId3014" o:title=""/>
          </v:shape>
          <o:OLEObject Type="Embed" ProgID="Equation.3" ShapeID="_x0000_i3643" DrawAspect="Content" ObjectID="_1493543757" r:id="rId3015"/>
        </w:object>
      </w:r>
      <w:r>
        <w:rPr>
          <w:rFonts w:ascii="Times New Roman" w:hAnsi="Times New Roman" w:cs="Times New Roman" w:hint="eastAsia"/>
          <w:sz w:val="24"/>
          <w:szCs w:val="24"/>
        </w:rPr>
        <w:t xml:space="preserve">, </w:t>
      </w:r>
      <w:r w:rsidRPr="00C865BE">
        <w:rPr>
          <w:rFonts w:ascii="Times New Roman" w:hAnsi="Times New Roman" w:cs="Times New Roman"/>
          <w:position w:val="-10"/>
          <w:sz w:val="24"/>
          <w:szCs w:val="24"/>
        </w:rPr>
        <w:object w:dxaOrig="1219" w:dyaOrig="320">
          <v:shape id="_x0000_i3644" type="#_x0000_t75" style="width:60.6pt;height:16.2pt" o:ole="">
            <v:imagedata r:id="rId3016" o:title=""/>
          </v:shape>
          <o:OLEObject Type="Embed" ProgID="Equation.3" ShapeID="_x0000_i3644" DrawAspect="Content" ObjectID="_1493543758" r:id="rId3017"/>
        </w:object>
      </w:r>
      <w:r>
        <w:rPr>
          <w:rFonts w:ascii="Times New Roman" w:hAnsi="Times New Roman" w:cs="Times New Roman" w:hint="eastAsia"/>
          <w:sz w:val="24"/>
          <w:szCs w:val="24"/>
        </w:rPr>
        <w:t>.</w:t>
      </w:r>
      <w:r>
        <w:rPr>
          <w:rFonts w:ascii="Times New Roman" w:hAnsi="Times New Roman" w:cs="Times New Roman"/>
          <w:sz w:val="24"/>
          <w:szCs w:val="24"/>
        </w:rPr>
        <w:t>”</w:t>
      </w:r>
      <w:r>
        <w:rPr>
          <w:rFonts w:ascii="Times New Roman" w:hAnsi="Times New Roman" w:cs="Times New Roman" w:hint="eastAsia"/>
          <w:sz w:val="24"/>
          <w:szCs w:val="24"/>
        </w:rPr>
        <w:t xml:space="preserve">  </w:t>
      </w:r>
      <w:r>
        <w:rPr>
          <w:rFonts w:ascii="Times New Roman" w:hAnsi="Times New Roman" w:cs="Times New Roman"/>
          <w:sz w:val="24"/>
          <w:szCs w:val="24"/>
        </w:rPr>
        <w:t>“</w:t>
      </w:r>
      <w:r>
        <w:rPr>
          <w:rFonts w:ascii="Times New Roman" w:hAnsi="Times New Roman" w:cs="Times New Roman" w:hint="eastAsia"/>
          <w:sz w:val="24"/>
          <w:szCs w:val="24"/>
        </w:rPr>
        <w:t>N</w:t>
      </w:r>
      <w:r>
        <w:rPr>
          <w:rFonts w:ascii="Times New Roman" w:hAnsi="Times New Roman" w:cs="Times New Roman"/>
          <w:sz w:val="24"/>
          <w:szCs w:val="24"/>
        </w:rPr>
        <w:t>o</w:t>
      </w:r>
      <w:r>
        <w:rPr>
          <w:rFonts w:ascii="Times New Roman" w:hAnsi="Times New Roman" w:cs="Times New Roman" w:hint="eastAsia"/>
          <w:sz w:val="24"/>
          <w:szCs w:val="24"/>
        </w:rPr>
        <w:t xml:space="preserve">w, can we combine the objects (2) </w:t>
      </w:r>
      <w:r w:rsidRPr="00C865BE">
        <w:rPr>
          <w:rFonts w:ascii="Times New Roman" w:hAnsi="Times New Roman" w:cs="Times New Roman"/>
          <w:position w:val="-24"/>
          <w:sz w:val="24"/>
          <w:szCs w:val="24"/>
        </w:rPr>
        <w:object w:dxaOrig="1620" w:dyaOrig="620">
          <v:shape id="_x0000_i3645" type="#_x0000_t75" style="width:81pt;height:31.2pt" o:ole="">
            <v:imagedata r:id="rId3005" o:title=""/>
          </v:shape>
          <o:OLEObject Type="Embed" ProgID="Equation.3" ShapeID="_x0000_i3645" DrawAspect="Content" ObjectID="_1493543759" r:id="rId3018"/>
        </w:object>
      </w:r>
      <w:r>
        <w:rPr>
          <w:rFonts w:ascii="Times New Roman" w:hAnsi="Times New Roman" w:cs="Times New Roman" w:hint="eastAsia"/>
          <w:sz w:val="24"/>
          <w:szCs w:val="24"/>
        </w:rPr>
        <w:t xml:space="preserve">and </w:t>
      </w:r>
      <w:r>
        <w:rPr>
          <w:rFonts w:ascii="Times New Roman" w:hAnsi="Times New Roman" w:cs="Times New Roman"/>
          <w:sz w:val="24"/>
          <w:szCs w:val="24"/>
        </w:rPr>
        <w:t>“</w:t>
      </w:r>
      <w:r>
        <w:rPr>
          <w:rFonts w:ascii="Times New Roman" w:hAnsi="Times New Roman" w:cs="Times New Roman" w:hint="eastAsia"/>
          <w:sz w:val="24"/>
          <w:szCs w:val="24"/>
        </w:rPr>
        <w:t xml:space="preserve">(5) For all </w:t>
      </w:r>
      <w:r w:rsidRPr="00C865BE">
        <w:rPr>
          <w:rFonts w:ascii="Times New Roman" w:hAnsi="Times New Roman" w:cs="Times New Roman"/>
          <w:position w:val="-10"/>
          <w:sz w:val="24"/>
          <w:szCs w:val="24"/>
        </w:rPr>
        <w:object w:dxaOrig="920" w:dyaOrig="320">
          <v:shape id="_x0000_i3646" type="#_x0000_t75" style="width:47.4pt;height:16.2pt" o:ole="">
            <v:imagedata r:id="rId3014" o:title=""/>
          </v:shape>
          <o:OLEObject Type="Embed" ProgID="Equation.3" ShapeID="_x0000_i3646" DrawAspect="Content" ObjectID="_1493543760" r:id="rId3019"/>
        </w:object>
      </w:r>
      <w:r>
        <w:rPr>
          <w:rFonts w:ascii="Times New Roman" w:hAnsi="Times New Roman" w:cs="Times New Roman" w:hint="eastAsia"/>
          <w:sz w:val="24"/>
          <w:szCs w:val="24"/>
        </w:rPr>
        <w:t xml:space="preserve">, </w:t>
      </w:r>
      <w:r w:rsidRPr="00C865BE">
        <w:rPr>
          <w:rFonts w:ascii="Times New Roman" w:hAnsi="Times New Roman" w:cs="Times New Roman"/>
          <w:position w:val="-10"/>
          <w:sz w:val="24"/>
          <w:szCs w:val="24"/>
        </w:rPr>
        <w:object w:dxaOrig="1219" w:dyaOrig="320">
          <v:shape id="_x0000_i3647" type="#_x0000_t75" style="width:60.6pt;height:16.2pt" o:ole="">
            <v:imagedata r:id="rId3016" o:title=""/>
          </v:shape>
          <o:OLEObject Type="Embed" ProgID="Equation.3" ShapeID="_x0000_i3647" DrawAspect="Content" ObjectID="_1493543761" r:id="rId3020"/>
        </w:object>
      </w:r>
      <w:r>
        <w:rPr>
          <w:rFonts w:ascii="Times New Roman" w:hAnsi="Times New Roman" w:cs="Times New Roman" w:hint="eastAsia"/>
          <w:sz w:val="24"/>
          <w:szCs w:val="24"/>
        </w:rPr>
        <w:t>?</w:t>
      </w:r>
      <w:r>
        <w:rPr>
          <w:rFonts w:ascii="Times New Roman" w:hAnsi="Times New Roman" w:cs="Times New Roman"/>
          <w:sz w:val="24"/>
          <w:szCs w:val="24"/>
        </w:rPr>
        <w:t>”</w:t>
      </w:r>
      <w:r>
        <w:rPr>
          <w:rFonts w:ascii="Times New Roman" w:hAnsi="Times New Roman" w:cs="Times New Roman" w:hint="eastAsia"/>
          <w:sz w:val="24"/>
          <w:szCs w:val="24"/>
        </w:rPr>
        <w:t xml:space="preserve">  </w:t>
      </w:r>
      <w:r>
        <w:rPr>
          <w:rFonts w:ascii="Times New Roman" w:hAnsi="Times New Roman" w:cs="Times New Roman"/>
          <w:sz w:val="24"/>
          <w:szCs w:val="24"/>
        </w:rPr>
        <w:t>“</w:t>
      </w:r>
      <w:r>
        <w:rPr>
          <w:rFonts w:ascii="Times New Roman" w:hAnsi="Times New Roman" w:cs="Times New Roman" w:hint="eastAsia"/>
          <w:sz w:val="24"/>
          <w:szCs w:val="24"/>
        </w:rPr>
        <w:t xml:space="preserve"> Yes.  Since</w:t>
      </w:r>
      <w:r w:rsidRPr="00C865BE">
        <w:rPr>
          <w:rFonts w:ascii="Times New Roman" w:hAnsi="Times New Roman" w:cs="Times New Roman"/>
          <w:position w:val="-10"/>
          <w:sz w:val="24"/>
          <w:szCs w:val="24"/>
        </w:rPr>
        <w:object w:dxaOrig="1219" w:dyaOrig="320">
          <v:shape id="_x0000_i3648" type="#_x0000_t75" style="width:60.6pt;height:16.2pt" o:ole="">
            <v:imagedata r:id="rId3016" o:title=""/>
          </v:shape>
          <o:OLEObject Type="Embed" ProgID="Equation.3" ShapeID="_x0000_i3648" DrawAspect="Content" ObjectID="_1493543762" r:id="rId3021"/>
        </w:object>
      </w:r>
      <w:r>
        <w:rPr>
          <w:rFonts w:ascii="Times New Roman" w:hAnsi="Times New Roman" w:cs="Times New Roman" w:hint="eastAsia"/>
          <w:sz w:val="24"/>
          <w:szCs w:val="24"/>
        </w:rPr>
        <w:t xml:space="preserve">, </w:t>
      </w:r>
      <w:r w:rsidRPr="00C865BE">
        <w:rPr>
          <w:rFonts w:ascii="Times New Roman" w:hAnsi="Times New Roman" w:cs="Times New Roman"/>
          <w:position w:val="-10"/>
          <w:sz w:val="24"/>
          <w:szCs w:val="24"/>
        </w:rPr>
        <w:object w:dxaOrig="1560" w:dyaOrig="320">
          <v:shape id="_x0000_i3649" type="#_x0000_t75" style="width:78pt;height:16.2pt" o:ole="">
            <v:imagedata r:id="rId3022" o:title=""/>
          </v:shape>
          <o:OLEObject Type="Embed" ProgID="Equation.3" ShapeID="_x0000_i3649" DrawAspect="Content" ObjectID="_1493543763" r:id="rId3023"/>
        </w:object>
      </w:r>
      <w:r>
        <w:rPr>
          <w:rFonts w:ascii="Times New Roman" w:hAnsi="Times New Roman" w:cs="Times New Roman" w:hint="eastAsia"/>
          <w:sz w:val="24"/>
          <w:szCs w:val="24"/>
        </w:rPr>
        <w:t>.  Also, since</w:t>
      </w:r>
      <w:r w:rsidRPr="00751A15">
        <w:rPr>
          <w:rFonts w:ascii="Times New Roman" w:hAnsi="Times New Roman" w:cs="Times New Roman"/>
          <w:position w:val="-6"/>
          <w:sz w:val="24"/>
          <w:szCs w:val="24"/>
        </w:rPr>
        <w:object w:dxaOrig="740" w:dyaOrig="320">
          <v:shape id="_x0000_i3650" type="#_x0000_t75" style="width:36.6pt;height:16.2pt" o:ole="">
            <v:imagedata r:id="rId3024" o:title=""/>
          </v:shape>
          <o:OLEObject Type="Embed" ProgID="Equation.3" ShapeID="_x0000_i3650" DrawAspect="Content" ObjectID="_1493543764" r:id="rId3025"/>
        </w:object>
      </w:r>
      <w:r>
        <w:rPr>
          <w:rFonts w:ascii="Times New Roman" w:hAnsi="Times New Roman" w:cs="Times New Roman" w:hint="eastAsia"/>
          <w:sz w:val="24"/>
          <w:szCs w:val="24"/>
        </w:rPr>
        <w:t xml:space="preserve">, </w:t>
      </w:r>
      <w:r w:rsidRPr="00751A15">
        <w:rPr>
          <w:rFonts w:ascii="Times New Roman" w:hAnsi="Times New Roman" w:cs="Times New Roman"/>
          <w:position w:val="-6"/>
          <w:sz w:val="24"/>
          <w:szCs w:val="24"/>
        </w:rPr>
        <w:object w:dxaOrig="880" w:dyaOrig="279">
          <v:shape id="_x0000_i3651" type="#_x0000_t75" style="width:43.8pt;height:14.4pt" o:ole="">
            <v:imagedata r:id="rId3026" o:title=""/>
          </v:shape>
          <o:OLEObject Type="Embed" ProgID="Equation.3" ShapeID="_x0000_i3651" DrawAspect="Content" ObjectID="_1493543765" r:id="rId3027"/>
        </w:object>
      </w:r>
      <w:r>
        <w:rPr>
          <w:rFonts w:ascii="Times New Roman" w:hAnsi="Times New Roman" w:cs="Times New Roman" w:hint="eastAsia"/>
          <w:sz w:val="24"/>
          <w:szCs w:val="24"/>
        </w:rPr>
        <w:t>. So, we can obtain the object (6)</w:t>
      </w:r>
      <w:r w:rsidRPr="00C865BE">
        <w:rPr>
          <w:rFonts w:ascii="Times New Roman" w:hAnsi="Times New Roman" w:cs="Times New Roman"/>
          <w:position w:val="-24"/>
          <w:sz w:val="24"/>
          <w:szCs w:val="24"/>
        </w:rPr>
        <w:object w:dxaOrig="2000" w:dyaOrig="620">
          <v:shape id="_x0000_i3652" type="#_x0000_t75" style="width:100.8pt;height:31.2pt" o:ole="">
            <v:imagedata r:id="rId3028" o:title=""/>
          </v:shape>
          <o:OLEObject Type="Embed" ProgID="Equation.3" ShapeID="_x0000_i3652" DrawAspect="Content" ObjectID="_1493543766" r:id="rId3029"/>
        </w:object>
      </w:r>
      <w:r>
        <w:rPr>
          <w:rFonts w:ascii="Times New Roman" w:hAnsi="Times New Roman" w:cs="Times New Roman" w:hint="eastAsia"/>
          <w:sz w:val="24"/>
          <w:szCs w:val="24"/>
        </w:rPr>
        <w:t>.</w:t>
      </w:r>
      <w:r>
        <w:rPr>
          <w:rFonts w:ascii="Times New Roman" w:hAnsi="Times New Roman" w:cs="Times New Roman"/>
          <w:sz w:val="24"/>
          <w:szCs w:val="24"/>
        </w:rPr>
        <w:t>”</w:t>
      </w:r>
      <w:r>
        <w:rPr>
          <w:rFonts w:ascii="Times New Roman" w:hAnsi="Times New Roman" w:cs="Times New Roman" w:hint="eastAsia"/>
          <w:sz w:val="24"/>
          <w:szCs w:val="24"/>
        </w:rPr>
        <w:t xml:space="preserve">  </w:t>
      </w:r>
      <w:r>
        <w:rPr>
          <w:rFonts w:ascii="Times New Roman" w:hAnsi="Times New Roman" w:cs="Times New Roman"/>
          <w:sz w:val="24"/>
          <w:szCs w:val="24"/>
        </w:rPr>
        <w:t>“</w:t>
      </w:r>
      <w:r>
        <w:rPr>
          <w:rFonts w:ascii="Times New Roman" w:hAnsi="Times New Roman" w:cs="Times New Roman" w:hint="eastAsia"/>
          <w:sz w:val="24"/>
          <w:szCs w:val="24"/>
        </w:rPr>
        <w:t>Then?</w:t>
      </w:r>
      <w:r>
        <w:rPr>
          <w:rFonts w:ascii="Times New Roman" w:hAnsi="Times New Roman" w:cs="Times New Roman"/>
          <w:sz w:val="24"/>
          <w:szCs w:val="24"/>
        </w:rPr>
        <w:t>”</w:t>
      </w:r>
      <w:r>
        <w:rPr>
          <w:rFonts w:ascii="Times New Roman" w:hAnsi="Times New Roman" w:cs="Times New Roman" w:hint="eastAsia"/>
          <w:sz w:val="24"/>
          <w:szCs w:val="24"/>
        </w:rPr>
        <w:t xml:space="preserve">  </w:t>
      </w:r>
      <w:r>
        <w:rPr>
          <w:rFonts w:ascii="Times New Roman" w:hAnsi="Times New Roman" w:cs="Times New Roman"/>
          <w:sz w:val="24"/>
          <w:szCs w:val="24"/>
        </w:rPr>
        <w:t>“</w:t>
      </w:r>
      <w:r>
        <w:rPr>
          <w:rFonts w:ascii="Times New Roman" w:hAnsi="Times New Roman" w:cs="Times New Roman" w:hint="eastAsia"/>
          <w:sz w:val="24"/>
          <w:szCs w:val="24"/>
        </w:rPr>
        <w:t>Work on the object (3)</w:t>
      </w:r>
      <w:r w:rsidRPr="00C865BE">
        <w:rPr>
          <w:rFonts w:ascii="Times New Roman" w:hAnsi="Times New Roman" w:cs="Times New Roman"/>
          <w:position w:val="-24"/>
          <w:sz w:val="24"/>
          <w:szCs w:val="24"/>
        </w:rPr>
        <w:object w:dxaOrig="1620" w:dyaOrig="620">
          <v:shape id="_x0000_i3653" type="#_x0000_t75" style="width:81pt;height:31.2pt" o:ole="">
            <v:imagedata r:id="rId3007" o:title=""/>
          </v:shape>
          <o:OLEObject Type="Embed" ProgID="Equation.3" ShapeID="_x0000_i3653" DrawAspect="Content" ObjectID="_1493543767" r:id="rId3030"/>
        </w:object>
      </w:r>
      <w:r>
        <w:rPr>
          <w:rFonts w:ascii="Times New Roman" w:hAnsi="Times New Roman" w:cs="Times New Roman" w:hint="eastAsia"/>
          <w:sz w:val="24"/>
          <w:szCs w:val="24"/>
        </w:rPr>
        <w:t xml:space="preserve">in a similar way to obtain (7) </w:t>
      </w:r>
      <w:r w:rsidRPr="00C865BE">
        <w:rPr>
          <w:rFonts w:ascii="Times New Roman" w:hAnsi="Times New Roman" w:cs="Times New Roman"/>
          <w:position w:val="-24"/>
          <w:sz w:val="24"/>
          <w:szCs w:val="24"/>
        </w:rPr>
        <w:object w:dxaOrig="1980" w:dyaOrig="620">
          <v:shape id="_x0000_i3654" type="#_x0000_t75" style="width:99pt;height:31.2pt" o:ole="">
            <v:imagedata r:id="rId3031" o:title=""/>
          </v:shape>
          <o:OLEObject Type="Embed" ProgID="Equation.3" ShapeID="_x0000_i3654" DrawAspect="Content" ObjectID="_1493543768" r:id="rId3032"/>
        </w:object>
      </w:r>
      <w:r>
        <w:rPr>
          <w:rFonts w:ascii="Times New Roman" w:hAnsi="Times New Roman" w:cs="Times New Roman" w:hint="eastAsia"/>
          <w:sz w:val="24"/>
          <w:szCs w:val="24"/>
        </w:rPr>
        <w:t>.</w:t>
      </w:r>
      <w:r>
        <w:rPr>
          <w:rFonts w:ascii="Times New Roman" w:hAnsi="Times New Roman" w:cs="Times New Roman"/>
          <w:sz w:val="24"/>
          <w:szCs w:val="24"/>
        </w:rPr>
        <w:t>”</w:t>
      </w:r>
      <w:r>
        <w:rPr>
          <w:rFonts w:ascii="Times New Roman" w:hAnsi="Times New Roman" w:cs="Times New Roman" w:hint="eastAsia"/>
          <w:sz w:val="24"/>
          <w:szCs w:val="24"/>
        </w:rPr>
        <w:t xml:space="preserve">  </w:t>
      </w:r>
      <w:r>
        <w:rPr>
          <w:rFonts w:ascii="Times New Roman" w:hAnsi="Times New Roman" w:cs="Times New Roman"/>
          <w:sz w:val="24"/>
          <w:szCs w:val="24"/>
        </w:rPr>
        <w:t>“</w:t>
      </w:r>
      <w:r>
        <w:rPr>
          <w:rFonts w:ascii="Times New Roman" w:hAnsi="Times New Roman" w:cs="Times New Roman" w:hint="eastAsia"/>
          <w:sz w:val="24"/>
          <w:szCs w:val="24"/>
        </w:rPr>
        <w:t>Then?</w:t>
      </w:r>
      <w:r>
        <w:rPr>
          <w:rFonts w:ascii="Times New Roman" w:hAnsi="Times New Roman" w:cs="Times New Roman"/>
          <w:sz w:val="24"/>
          <w:szCs w:val="24"/>
        </w:rPr>
        <w:t>”</w:t>
      </w:r>
      <w:r>
        <w:rPr>
          <w:rFonts w:ascii="Times New Roman" w:hAnsi="Times New Roman" w:cs="Times New Roman" w:hint="eastAsia"/>
          <w:sz w:val="24"/>
          <w:szCs w:val="24"/>
        </w:rPr>
        <w:t xml:space="preserve">  </w:t>
      </w:r>
      <w:r>
        <w:rPr>
          <w:rFonts w:ascii="Times New Roman" w:hAnsi="Times New Roman" w:cs="Times New Roman"/>
          <w:sz w:val="24"/>
          <w:szCs w:val="24"/>
        </w:rPr>
        <w:t>“</w:t>
      </w:r>
      <w:r>
        <w:rPr>
          <w:rFonts w:ascii="Times New Roman" w:hAnsi="Times New Roman" w:cs="Times New Roman" w:hint="eastAsia"/>
          <w:sz w:val="24"/>
          <w:szCs w:val="24"/>
        </w:rPr>
        <w:t>S</w:t>
      </w:r>
      <w:r>
        <w:rPr>
          <w:rFonts w:ascii="Times New Roman" w:hAnsi="Times New Roman" w:cs="Times New Roman"/>
          <w:sz w:val="24"/>
          <w:szCs w:val="24"/>
        </w:rPr>
        <w:t>i</w:t>
      </w:r>
      <w:r>
        <w:rPr>
          <w:rFonts w:ascii="Times New Roman" w:hAnsi="Times New Roman" w:cs="Times New Roman" w:hint="eastAsia"/>
          <w:sz w:val="24"/>
          <w:szCs w:val="24"/>
        </w:rPr>
        <w:t>nce we can</w:t>
      </w:r>
      <w:r>
        <w:rPr>
          <w:rFonts w:ascii="Times New Roman" w:hAnsi="Times New Roman" w:cs="Times New Roman"/>
          <w:sz w:val="24"/>
          <w:szCs w:val="24"/>
        </w:rPr>
        <w:t>not rephrase each object</w:t>
      </w:r>
      <w:r>
        <w:rPr>
          <w:rFonts w:ascii="Times New Roman" w:hAnsi="Times New Roman" w:cs="Times New Roman" w:hint="eastAsia"/>
          <w:sz w:val="24"/>
          <w:szCs w:val="24"/>
        </w:rPr>
        <w:t xml:space="preserve"> anymore</w:t>
      </w:r>
      <w:r>
        <w:rPr>
          <w:rFonts w:ascii="Times New Roman" w:hAnsi="Times New Roman" w:cs="Times New Roman"/>
          <w:sz w:val="24"/>
          <w:szCs w:val="24"/>
        </w:rPr>
        <w:t xml:space="preserve">, we try </w:t>
      </w:r>
      <w:r w:rsidRPr="00FE054A">
        <w:rPr>
          <w:rFonts w:ascii="Times New Roman" w:hAnsi="Times New Roman" w:cs="Times New Roman"/>
          <w:i/>
          <w:sz w:val="24"/>
          <w:szCs w:val="24"/>
        </w:rPr>
        <w:t>combining objects</w:t>
      </w:r>
      <w:r>
        <w:rPr>
          <w:rFonts w:ascii="Times New Roman" w:hAnsi="Times New Roman" w:cs="Times New Roman"/>
          <w:sz w:val="24"/>
          <w:szCs w:val="24"/>
        </w:rPr>
        <w:t xml:space="preserve">. </w:t>
      </w:r>
      <w:r>
        <w:rPr>
          <w:rFonts w:ascii="Times New Roman" w:hAnsi="Times New Roman" w:cs="Times New Roman" w:hint="eastAsia"/>
          <w:sz w:val="24"/>
          <w:szCs w:val="24"/>
        </w:rPr>
        <w:t>(B4).</w:t>
      </w:r>
      <w:r>
        <w:rPr>
          <w:rFonts w:ascii="Times New Roman" w:hAnsi="Times New Roman" w:cs="Times New Roman"/>
          <w:sz w:val="24"/>
          <w:szCs w:val="24"/>
        </w:rPr>
        <w:t>”</w:t>
      </w:r>
      <w:r>
        <w:rPr>
          <w:rFonts w:ascii="Times New Roman" w:hAnsi="Times New Roman" w:cs="Times New Roman" w:hint="eastAsia"/>
          <w:sz w:val="24"/>
          <w:szCs w:val="24"/>
        </w:rPr>
        <w:t xml:space="preserve">  </w:t>
      </w:r>
      <w:r>
        <w:rPr>
          <w:rFonts w:ascii="Times New Roman" w:hAnsi="Times New Roman" w:cs="Times New Roman"/>
          <w:sz w:val="24"/>
          <w:szCs w:val="24"/>
        </w:rPr>
        <w:t>“</w:t>
      </w:r>
      <w:r>
        <w:rPr>
          <w:rFonts w:ascii="Times New Roman" w:hAnsi="Times New Roman" w:cs="Times New Roman" w:hint="eastAsia"/>
          <w:sz w:val="24"/>
          <w:szCs w:val="24"/>
        </w:rPr>
        <w:t>How?</w:t>
      </w:r>
      <w:r>
        <w:rPr>
          <w:rFonts w:ascii="Times New Roman" w:hAnsi="Times New Roman" w:cs="Times New Roman"/>
          <w:sz w:val="24"/>
          <w:szCs w:val="24"/>
        </w:rPr>
        <w:t>”</w:t>
      </w:r>
      <w:r>
        <w:rPr>
          <w:rFonts w:ascii="Times New Roman" w:hAnsi="Times New Roman" w:cs="Times New Roman" w:hint="eastAsia"/>
          <w:sz w:val="24"/>
          <w:szCs w:val="24"/>
        </w:rPr>
        <w:t xml:space="preserve">  </w:t>
      </w:r>
      <w:r>
        <w:rPr>
          <w:rFonts w:ascii="Times New Roman" w:hAnsi="Times New Roman" w:cs="Times New Roman"/>
          <w:sz w:val="24"/>
          <w:szCs w:val="24"/>
        </w:rPr>
        <w:t>“</w:t>
      </w:r>
      <w:r>
        <w:rPr>
          <w:rFonts w:ascii="Times New Roman" w:hAnsi="Times New Roman" w:cs="Times New Roman" w:hint="eastAsia"/>
          <w:sz w:val="24"/>
          <w:szCs w:val="24"/>
        </w:rPr>
        <w:t>Find a hypothesis and use it. (B4.1.)</w:t>
      </w:r>
      <w:r>
        <w:rPr>
          <w:rFonts w:ascii="Times New Roman" w:hAnsi="Times New Roman" w:cs="Times New Roman"/>
          <w:sz w:val="24"/>
          <w:szCs w:val="24"/>
        </w:rPr>
        <w:t>”</w:t>
      </w:r>
      <w:r>
        <w:rPr>
          <w:rFonts w:ascii="Times New Roman" w:hAnsi="Times New Roman" w:cs="Times New Roman" w:hint="eastAsia"/>
          <w:sz w:val="24"/>
          <w:szCs w:val="24"/>
        </w:rPr>
        <w:t xml:space="preserve">  </w:t>
      </w:r>
      <w:r>
        <w:rPr>
          <w:rFonts w:ascii="Times New Roman" w:hAnsi="Times New Roman" w:cs="Times New Roman"/>
          <w:sz w:val="24"/>
          <w:szCs w:val="24"/>
        </w:rPr>
        <w:t>“</w:t>
      </w:r>
      <w:r>
        <w:rPr>
          <w:rFonts w:ascii="Times New Roman" w:hAnsi="Times New Roman" w:cs="Times New Roman" w:hint="eastAsia"/>
          <w:sz w:val="24"/>
          <w:szCs w:val="24"/>
        </w:rPr>
        <w:t>Do we have one?</w:t>
      </w:r>
      <w:r>
        <w:rPr>
          <w:rFonts w:ascii="Times New Roman" w:hAnsi="Times New Roman" w:cs="Times New Roman"/>
          <w:sz w:val="24"/>
          <w:szCs w:val="24"/>
        </w:rPr>
        <w:t>”</w:t>
      </w:r>
      <w:r>
        <w:rPr>
          <w:rFonts w:ascii="Times New Roman" w:hAnsi="Times New Roman" w:cs="Times New Roman" w:hint="eastAsia"/>
          <w:sz w:val="24"/>
          <w:szCs w:val="24"/>
        </w:rPr>
        <w:t xml:space="preserve">  </w:t>
      </w:r>
      <w:r>
        <w:rPr>
          <w:rFonts w:ascii="Times New Roman" w:hAnsi="Times New Roman" w:cs="Times New Roman"/>
          <w:sz w:val="24"/>
          <w:szCs w:val="24"/>
        </w:rPr>
        <w:t>“</w:t>
      </w:r>
      <w:r>
        <w:rPr>
          <w:rFonts w:ascii="Times New Roman" w:hAnsi="Times New Roman" w:cs="Times New Roman" w:hint="eastAsia"/>
          <w:sz w:val="24"/>
          <w:szCs w:val="24"/>
        </w:rPr>
        <w:t xml:space="preserve">Yes, we have (8) </w:t>
      </w:r>
      <w:r w:rsidRPr="004D4934">
        <w:rPr>
          <w:rFonts w:ascii="Times New Roman" w:hAnsi="Times New Roman" w:cs="Times New Roman"/>
          <w:position w:val="-10"/>
          <w:sz w:val="24"/>
          <w:szCs w:val="24"/>
        </w:rPr>
        <w:object w:dxaOrig="1359" w:dyaOrig="320">
          <v:shape id="_x0000_i3655" type="#_x0000_t75" style="width:69pt;height:17.4pt" o:ole="">
            <v:imagedata r:id="rId2988" o:title=""/>
          </v:shape>
          <o:OLEObject Type="Embed" ProgID="Equation.3" ShapeID="_x0000_i3655" DrawAspect="Content" ObjectID="_1493543769" r:id="rId3033"/>
        </w:object>
      </w:r>
      <w:r>
        <w:rPr>
          <w:rFonts w:ascii="Times New Roman" w:hAnsi="Times New Roman" w:cs="Times New Roman" w:hint="eastAsia"/>
          <w:sz w:val="24"/>
          <w:szCs w:val="24"/>
        </w:rPr>
        <w:t xml:space="preserve"> is differentiable at </w:t>
      </w:r>
      <w:r w:rsidRPr="007324F6">
        <w:rPr>
          <w:rFonts w:ascii="Times New Roman" w:hAnsi="Times New Roman" w:cs="Times New Roman"/>
          <w:position w:val="-10"/>
          <w:sz w:val="24"/>
          <w:szCs w:val="24"/>
        </w:rPr>
        <w:object w:dxaOrig="900" w:dyaOrig="320">
          <v:shape id="_x0000_i3656" type="#_x0000_t75" style="width:45.6pt;height:17.4pt" o:ole="">
            <v:imagedata r:id="rId2992" o:title=""/>
          </v:shape>
          <o:OLEObject Type="Embed" ProgID="Equation.3" ShapeID="_x0000_i3656" DrawAspect="Content" ObjectID="_1493543770" r:id="rId3034"/>
        </w:object>
      </w:r>
      <w:r>
        <w:rPr>
          <w:rFonts w:ascii="Times New Roman" w:hAnsi="Times New Roman" w:cs="Times New Roman" w:hint="eastAsia"/>
          <w:sz w:val="24"/>
          <w:szCs w:val="24"/>
        </w:rPr>
        <w:t>.</w:t>
      </w:r>
      <w:r>
        <w:rPr>
          <w:rFonts w:ascii="Times New Roman" w:hAnsi="Times New Roman" w:cs="Times New Roman"/>
          <w:sz w:val="24"/>
          <w:szCs w:val="24"/>
        </w:rPr>
        <w:t>”</w:t>
      </w:r>
      <w:r>
        <w:rPr>
          <w:rFonts w:ascii="Times New Roman" w:hAnsi="Times New Roman" w:cs="Times New Roman" w:hint="eastAsia"/>
          <w:sz w:val="24"/>
          <w:szCs w:val="24"/>
        </w:rPr>
        <w:t xml:space="preserve">  </w:t>
      </w:r>
      <w:r>
        <w:rPr>
          <w:rFonts w:ascii="Times New Roman" w:hAnsi="Times New Roman" w:cs="Times New Roman"/>
          <w:sz w:val="24"/>
          <w:szCs w:val="24"/>
        </w:rPr>
        <w:t>“</w:t>
      </w:r>
      <w:r>
        <w:rPr>
          <w:rFonts w:ascii="Times New Roman" w:hAnsi="Times New Roman" w:cs="Times New Roman" w:hint="eastAsia"/>
          <w:sz w:val="24"/>
          <w:szCs w:val="24"/>
        </w:rPr>
        <w:t>How would you combine them?</w:t>
      </w:r>
      <w:r>
        <w:rPr>
          <w:rFonts w:ascii="Times New Roman" w:hAnsi="Times New Roman" w:cs="Times New Roman"/>
          <w:sz w:val="24"/>
          <w:szCs w:val="24"/>
        </w:rPr>
        <w:t>”</w:t>
      </w:r>
      <w:r>
        <w:rPr>
          <w:rFonts w:ascii="Times New Roman" w:hAnsi="Times New Roman" w:cs="Times New Roman" w:hint="eastAsia"/>
          <w:sz w:val="24"/>
          <w:szCs w:val="24"/>
        </w:rPr>
        <w:t xml:space="preserve">  </w:t>
      </w:r>
      <w:r>
        <w:rPr>
          <w:rFonts w:ascii="Times New Roman" w:hAnsi="Times New Roman" w:cs="Times New Roman"/>
          <w:sz w:val="24"/>
          <w:szCs w:val="24"/>
        </w:rPr>
        <w:t>“</w:t>
      </w:r>
      <w:r>
        <w:rPr>
          <w:rFonts w:ascii="Times New Roman" w:hAnsi="Times New Roman" w:cs="Times New Roman" w:hint="eastAsia"/>
          <w:sz w:val="24"/>
          <w:szCs w:val="24"/>
        </w:rPr>
        <w:t xml:space="preserve">The object (8) </w:t>
      </w:r>
      <w:r w:rsidRPr="004D4934">
        <w:rPr>
          <w:rFonts w:ascii="Times New Roman" w:hAnsi="Times New Roman" w:cs="Times New Roman"/>
          <w:position w:val="-10"/>
          <w:sz w:val="24"/>
          <w:szCs w:val="24"/>
        </w:rPr>
        <w:object w:dxaOrig="1359" w:dyaOrig="320">
          <v:shape id="_x0000_i3657" type="#_x0000_t75" style="width:69pt;height:17.4pt" o:ole="">
            <v:imagedata r:id="rId2988" o:title=""/>
          </v:shape>
          <o:OLEObject Type="Embed" ProgID="Equation.3" ShapeID="_x0000_i3657" DrawAspect="Content" ObjectID="_1493543771" r:id="rId3035"/>
        </w:object>
      </w:r>
      <w:r>
        <w:rPr>
          <w:rFonts w:ascii="Times New Roman" w:hAnsi="Times New Roman" w:cs="Times New Roman" w:hint="eastAsia"/>
          <w:sz w:val="24"/>
          <w:szCs w:val="24"/>
        </w:rPr>
        <w:t xml:space="preserve"> is differentiable at </w:t>
      </w:r>
      <w:r w:rsidRPr="007324F6">
        <w:rPr>
          <w:rFonts w:ascii="Times New Roman" w:hAnsi="Times New Roman" w:cs="Times New Roman"/>
          <w:position w:val="-10"/>
          <w:sz w:val="24"/>
          <w:szCs w:val="24"/>
        </w:rPr>
        <w:object w:dxaOrig="900" w:dyaOrig="320">
          <v:shape id="_x0000_i3658" type="#_x0000_t75" style="width:45.6pt;height:17.4pt" o:ole="">
            <v:imagedata r:id="rId2992" o:title=""/>
          </v:shape>
          <o:OLEObject Type="Embed" ProgID="Equation.3" ShapeID="_x0000_i3658" DrawAspect="Content" ObjectID="_1493543772" r:id="rId3036"/>
        </w:object>
      </w:r>
      <w:r>
        <w:rPr>
          <w:rFonts w:ascii="Times New Roman" w:hAnsi="Times New Roman" w:cs="Times New Roman"/>
          <w:sz w:val="24"/>
          <w:szCs w:val="24"/>
        </w:rPr>
        <w:t>”</w:t>
      </w:r>
      <w:r>
        <w:rPr>
          <w:rFonts w:ascii="Times New Roman" w:hAnsi="Times New Roman" w:cs="Times New Roman" w:hint="eastAsia"/>
          <w:sz w:val="24"/>
          <w:szCs w:val="24"/>
        </w:rPr>
        <w:t xml:space="preserve"> contains a mathematical concept, translate it into </w:t>
      </w:r>
      <w:r w:rsidRPr="007B24C3">
        <w:rPr>
          <w:rFonts w:ascii="Times New Roman" w:hAnsi="Times New Roman" w:cs="Times New Roman" w:hint="eastAsia"/>
          <w:i/>
          <w:sz w:val="24"/>
          <w:szCs w:val="24"/>
        </w:rPr>
        <w:t xml:space="preserve">mathematical </w:t>
      </w:r>
      <w:r w:rsidRPr="007B24C3">
        <w:rPr>
          <w:rFonts w:ascii="Times New Roman" w:hAnsi="Times New Roman" w:cs="Times New Roman"/>
          <w:i/>
          <w:sz w:val="24"/>
          <w:szCs w:val="24"/>
        </w:rPr>
        <w:t>language</w:t>
      </w:r>
      <w:r>
        <w:rPr>
          <w:rFonts w:ascii="Times New Roman" w:hAnsi="Times New Roman" w:cs="Times New Roman" w:hint="eastAsia"/>
          <w:sz w:val="24"/>
          <w:szCs w:val="24"/>
        </w:rPr>
        <w:t xml:space="preserve"> (T1).</w:t>
      </w:r>
      <w:r>
        <w:rPr>
          <w:rFonts w:ascii="Times New Roman" w:hAnsi="Times New Roman" w:cs="Times New Roman"/>
          <w:sz w:val="24"/>
          <w:szCs w:val="24"/>
        </w:rPr>
        <w:t>”</w:t>
      </w:r>
      <w:r>
        <w:rPr>
          <w:rFonts w:ascii="Times New Roman" w:hAnsi="Times New Roman" w:cs="Times New Roman" w:hint="eastAsia"/>
          <w:sz w:val="24"/>
          <w:szCs w:val="24"/>
        </w:rPr>
        <w:t xml:space="preserve">   </w:t>
      </w:r>
      <w:r>
        <w:rPr>
          <w:rFonts w:ascii="Times New Roman" w:hAnsi="Times New Roman" w:cs="Times New Roman"/>
          <w:sz w:val="24"/>
          <w:szCs w:val="24"/>
        </w:rPr>
        <w:t>“</w:t>
      </w:r>
      <w:r>
        <w:rPr>
          <w:rFonts w:ascii="Times New Roman" w:hAnsi="Times New Roman" w:cs="Times New Roman" w:hint="eastAsia"/>
          <w:sz w:val="24"/>
          <w:szCs w:val="24"/>
        </w:rPr>
        <w:t xml:space="preserve">What is the </w:t>
      </w:r>
      <w:r w:rsidRPr="00275F15">
        <w:rPr>
          <w:rFonts w:ascii="Times New Roman" w:hAnsi="Times New Roman" w:cs="Times New Roman" w:hint="eastAsia"/>
          <w:i/>
          <w:sz w:val="24"/>
          <w:szCs w:val="24"/>
        </w:rPr>
        <w:t>mathematical language</w:t>
      </w:r>
      <w:r>
        <w:rPr>
          <w:rFonts w:ascii="Times New Roman" w:hAnsi="Times New Roman" w:cs="Times New Roman" w:hint="eastAsia"/>
          <w:sz w:val="24"/>
          <w:szCs w:val="24"/>
        </w:rPr>
        <w:t>?</w:t>
      </w:r>
      <w:r>
        <w:rPr>
          <w:rFonts w:ascii="Times New Roman" w:hAnsi="Times New Roman" w:cs="Times New Roman"/>
          <w:sz w:val="24"/>
          <w:szCs w:val="24"/>
        </w:rPr>
        <w:t>”</w:t>
      </w:r>
      <w:r>
        <w:rPr>
          <w:rFonts w:ascii="Times New Roman" w:hAnsi="Times New Roman" w:cs="Times New Roman" w:hint="eastAsia"/>
          <w:sz w:val="24"/>
          <w:szCs w:val="24"/>
        </w:rPr>
        <w:t xml:space="preserve">  </w:t>
      </w:r>
      <w:r>
        <w:rPr>
          <w:rFonts w:ascii="Times New Roman" w:hAnsi="Times New Roman" w:cs="Times New Roman"/>
          <w:sz w:val="24"/>
          <w:szCs w:val="24"/>
        </w:rPr>
        <w:t>“</w:t>
      </w:r>
      <w:r>
        <w:rPr>
          <w:rFonts w:ascii="Times New Roman" w:hAnsi="Times New Roman" w:cs="Times New Roman" w:hint="eastAsia"/>
          <w:sz w:val="24"/>
          <w:szCs w:val="24"/>
        </w:rPr>
        <w:t>(9)</w:t>
      </w:r>
      <w:r w:rsidRPr="00C865BE">
        <w:rPr>
          <w:rFonts w:ascii="Times New Roman" w:hAnsi="Times New Roman" w:cs="Times New Roman"/>
          <w:position w:val="-24"/>
          <w:sz w:val="24"/>
          <w:szCs w:val="24"/>
        </w:rPr>
        <w:object w:dxaOrig="3420" w:dyaOrig="620">
          <v:shape id="_x0000_i3659" type="#_x0000_t75" style="width:171pt;height:31.2pt" o:ole="">
            <v:imagedata r:id="rId3037" o:title=""/>
          </v:shape>
          <o:OLEObject Type="Embed" ProgID="Equation.3" ShapeID="_x0000_i3659" DrawAspect="Content" ObjectID="_1493543773" r:id="rId3038"/>
        </w:object>
      </w:r>
      <w:r>
        <w:rPr>
          <w:rFonts w:ascii="Times New Roman" w:hAnsi="Times New Roman" w:cs="Times New Roman" w:hint="eastAsia"/>
          <w:sz w:val="24"/>
          <w:szCs w:val="24"/>
        </w:rPr>
        <w:t>.</w:t>
      </w:r>
      <w:r>
        <w:rPr>
          <w:rFonts w:ascii="Times New Roman" w:hAnsi="Times New Roman" w:cs="Times New Roman"/>
          <w:sz w:val="24"/>
          <w:szCs w:val="24"/>
        </w:rPr>
        <w:t>”</w:t>
      </w:r>
      <w:r>
        <w:rPr>
          <w:rFonts w:ascii="Times New Roman" w:hAnsi="Times New Roman" w:cs="Times New Roman" w:hint="eastAsia"/>
          <w:sz w:val="24"/>
          <w:szCs w:val="24"/>
        </w:rPr>
        <w:t xml:space="preserve">  </w:t>
      </w:r>
      <w:r>
        <w:rPr>
          <w:rFonts w:ascii="Times New Roman" w:hAnsi="Times New Roman" w:cs="Times New Roman"/>
          <w:sz w:val="24"/>
          <w:szCs w:val="24"/>
        </w:rPr>
        <w:t>“</w:t>
      </w:r>
      <w:r>
        <w:rPr>
          <w:rFonts w:ascii="Times New Roman" w:hAnsi="Times New Roman" w:cs="Times New Roman" w:hint="eastAsia"/>
          <w:sz w:val="24"/>
          <w:szCs w:val="24"/>
        </w:rPr>
        <w:t xml:space="preserve">Are we ready to combine the objects (6) </w:t>
      </w:r>
      <w:r w:rsidRPr="00C865BE">
        <w:rPr>
          <w:rFonts w:ascii="Times New Roman" w:hAnsi="Times New Roman" w:cs="Times New Roman"/>
          <w:position w:val="-24"/>
          <w:sz w:val="24"/>
          <w:szCs w:val="24"/>
        </w:rPr>
        <w:object w:dxaOrig="2000" w:dyaOrig="620">
          <v:shape id="_x0000_i3660" type="#_x0000_t75" style="width:100.8pt;height:31.2pt" o:ole="">
            <v:imagedata r:id="rId3028" o:title=""/>
          </v:shape>
          <o:OLEObject Type="Embed" ProgID="Equation.3" ShapeID="_x0000_i3660" DrawAspect="Content" ObjectID="_1493543774" r:id="rId3039"/>
        </w:object>
      </w:r>
      <w:r>
        <w:rPr>
          <w:rFonts w:ascii="Times New Roman" w:hAnsi="Times New Roman" w:cs="Times New Roman" w:hint="eastAsia"/>
          <w:sz w:val="24"/>
          <w:szCs w:val="24"/>
        </w:rPr>
        <w:t>, (7)</w:t>
      </w:r>
      <w:r w:rsidRPr="007B24C3">
        <w:rPr>
          <w:rFonts w:ascii="Times New Roman" w:hAnsi="Times New Roman" w:cs="Times New Roman"/>
          <w:sz w:val="24"/>
          <w:szCs w:val="24"/>
        </w:rPr>
        <w:t xml:space="preserve"> </w:t>
      </w:r>
      <w:r w:rsidRPr="00C865BE">
        <w:rPr>
          <w:rFonts w:ascii="Times New Roman" w:hAnsi="Times New Roman" w:cs="Times New Roman"/>
          <w:position w:val="-24"/>
          <w:sz w:val="24"/>
          <w:szCs w:val="24"/>
        </w:rPr>
        <w:object w:dxaOrig="1980" w:dyaOrig="620">
          <v:shape id="_x0000_i3661" type="#_x0000_t75" style="width:99pt;height:31.2pt" o:ole="">
            <v:imagedata r:id="rId3031" o:title=""/>
          </v:shape>
          <o:OLEObject Type="Embed" ProgID="Equation.3" ShapeID="_x0000_i3661" DrawAspect="Content" ObjectID="_1493543775" r:id="rId3040"/>
        </w:object>
      </w:r>
      <w:r>
        <w:rPr>
          <w:rFonts w:ascii="Times New Roman" w:hAnsi="Times New Roman" w:cs="Times New Roman" w:hint="eastAsia"/>
          <w:sz w:val="24"/>
          <w:szCs w:val="24"/>
        </w:rPr>
        <w:t>, and (9)</w:t>
      </w:r>
      <w:r w:rsidRPr="007B24C3">
        <w:rPr>
          <w:rFonts w:ascii="Times New Roman" w:hAnsi="Times New Roman" w:cs="Times New Roman"/>
          <w:sz w:val="24"/>
          <w:szCs w:val="24"/>
        </w:rPr>
        <w:t xml:space="preserve"> </w:t>
      </w:r>
      <w:r w:rsidRPr="00C865BE">
        <w:rPr>
          <w:rFonts w:ascii="Times New Roman" w:hAnsi="Times New Roman" w:cs="Times New Roman"/>
          <w:position w:val="-24"/>
          <w:sz w:val="24"/>
          <w:szCs w:val="24"/>
        </w:rPr>
        <w:object w:dxaOrig="1820" w:dyaOrig="620">
          <v:shape id="_x0000_i3662" type="#_x0000_t75" style="width:90pt;height:31.2pt" o:ole="">
            <v:imagedata r:id="rId3041" o:title=""/>
          </v:shape>
          <o:OLEObject Type="Embed" ProgID="Equation.3" ShapeID="_x0000_i3662" DrawAspect="Content" ObjectID="_1493543776" r:id="rId3042"/>
        </w:object>
      </w:r>
      <w:r w:rsidRPr="00C865BE">
        <w:rPr>
          <w:rFonts w:ascii="Times New Roman" w:hAnsi="Times New Roman" w:cs="Times New Roman"/>
          <w:position w:val="-24"/>
          <w:sz w:val="24"/>
          <w:szCs w:val="24"/>
        </w:rPr>
        <w:object w:dxaOrig="1620" w:dyaOrig="620">
          <v:shape id="_x0000_i3663" type="#_x0000_t75" style="width:81pt;height:31.2pt" o:ole="">
            <v:imagedata r:id="rId3043" o:title=""/>
          </v:shape>
          <o:OLEObject Type="Embed" ProgID="Equation.3" ShapeID="_x0000_i3663" DrawAspect="Content" ObjectID="_1493543777" r:id="rId3044"/>
        </w:object>
      </w:r>
      <w:r>
        <w:rPr>
          <w:rFonts w:ascii="Times New Roman" w:hAnsi="Times New Roman" w:cs="Times New Roman" w:hint="eastAsia"/>
          <w:sz w:val="24"/>
          <w:szCs w:val="24"/>
        </w:rPr>
        <w:t>?</w:t>
      </w:r>
      <w:r>
        <w:rPr>
          <w:rFonts w:ascii="Times New Roman" w:hAnsi="Times New Roman" w:cs="Times New Roman"/>
          <w:sz w:val="24"/>
          <w:szCs w:val="24"/>
        </w:rPr>
        <w:t>”</w:t>
      </w:r>
      <w:r>
        <w:rPr>
          <w:rFonts w:ascii="Times New Roman" w:hAnsi="Times New Roman" w:cs="Times New Roman" w:hint="eastAsia"/>
          <w:sz w:val="24"/>
          <w:szCs w:val="24"/>
        </w:rPr>
        <w:t xml:space="preserve">  </w:t>
      </w:r>
      <w:r>
        <w:rPr>
          <w:rFonts w:ascii="Times New Roman" w:hAnsi="Times New Roman" w:cs="Times New Roman"/>
          <w:sz w:val="24"/>
          <w:szCs w:val="24"/>
        </w:rPr>
        <w:t>“</w:t>
      </w:r>
      <w:r>
        <w:rPr>
          <w:rFonts w:ascii="Times New Roman" w:hAnsi="Times New Roman" w:cs="Times New Roman" w:hint="eastAsia"/>
          <w:sz w:val="24"/>
          <w:szCs w:val="24"/>
        </w:rPr>
        <w:t>Yes.</w:t>
      </w:r>
      <w:r>
        <w:rPr>
          <w:rFonts w:ascii="Times New Roman" w:hAnsi="Times New Roman" w:cs="Times New Roman"/>
          <w:sz w:val="24"/>
          <w:szCs w:val="24"/>
        </w:rPr>
        <w:t>”</w:t>
      </w:r>
      <w:r>
        <w:rPr>
          <w:rFonts w:ascii="Times New Roman" w:hAnsi="Times New Roman" w:cs="Times New Roman" w:hint="eastAsia"/>
          <w:sz w:val="24"/>
          <w:szCs w:val="24"/>
        </w:rPr>
        <w:t xml:space="preserve">  </w:t>
      </w:r>
      <w:r>
        <w:rPr>
          <w:rFonts w:ascii="Times New Roman" w:hAnsi="Times New Roman" w:cs="Times New Roman"/>
          <w:sz w:val="24"/>
          <w:szCs w:val="24"/>
        </w:rPr>
        <w:t>“</w:t>
      </w:r>
      <w:r>
        <w:rPr>
          <w:rFonts w:ascii="Times New Roman" w:hAnsi="Times New Roman" w:cs="Times New Roman" w:hint="eastAsia"/>
          <w:sz w:val="24"/>
          <w:szCs w:val="24"/>
        </w:rPr>
        <w:t>How?</w:t>
      </w:r>
      <w:r>
        <w:rPr>
          <w:rFonts w:ascii="Times New Roman" w:hAnsi="Times New Roman" w:cs="Times New Roman"/>
          <w:sz w:val="24"/>
          <w:szCs w:val="24"/>
        </w:rPr>
        <w:t>”</w:t>
      </w:r>
      <w:r>
        <w:rPr>
          <w:rFonts w:ascii="Times New Roman" w:hAnsi="Times New Roman" w:cs="Times New Roman" w:hint="eastAsia"/>
          <w:sz w:val="24"/>
          <w:szCs w:val="24"/>
        </w:rPr>
        <w:t xml:space="preserve">  </w:t>
      </w:r>
      <w:r>
        <w:rPr>
          <w:rFonts w:ascii="Times New Roman" w:hAnsi="Times New Roman" w:cs="Times New Roman"/>
          <w:sz w:val="24"/>
          <w:szCs w:val="24"/>
        </w:rPr>
        <w:t>“</w:t>
      </w:r>
      <w:r w:rsidRPr="00C865BE">
        <w:rPr>
          <w:rFonts w:ascii="Times New Roman" w:hAnsi="Times New Roman" w:cs="Times New Roman"/>
          <w:position w:val="-24"/>
          <w:sz w:val="24"/>
          <w:szCs w:val="24"/>
        </w:rPr>
        <w:object w:dxaOrig="4140" w:dyaOrig="620">
          <v:shape id="_x0000_i3664" type="#_x0000_t75" style="width:207pt;height:31.2pt" o:ole="">
            <v:imagedata r:id="rId3045" o:title=""/>
          </v:shape>
          <o:OLEObject Type="Embed" ProgID="Equation.3" ShapeID="_x0000_i3664" DrawAspect="Content" ObjectID="_1493543778" r:id="rId3046"/>
        </w:object>
      </w:r>
      <w:r>
        <w:rPr>
          <w:rFonts w:ascii="Times New Roman" w:hAnsi="Times New Roman" w:cs="Times New Roman" w:hint="eastAsia"/>
          <w:sz w:val="24"/>
          <w:szCs w:val="24"/>
        </w:rPr>
        <w:t>.</w:t>
      </w:r>
      <w:r>
        <w:rPr>
          <w:rFonts w:ascii="Times New Roman" w:hAnsi="Times New Roman" w:cs="Times New Roman"/>
          <w:sz w:val="24"/>
          <w:szCs w:val="24"/>
        </w:rPr>
        <w:t>”</w:t>
      </w:r>
      <w:r>
        <w:rPr>
          <w:rFonts w:ascii="Times New Roman" w:hAnsi="Times New Roman" w:cs="Times New Roman" w:hint="eastAsia"/>
          <w:sz w:val="24"/>
          <w:szCs w:val="24"/>
        </w:rPr>
        <w:t xml:space="preserve">  </w:t>
      </w:r>
      <w:r>
        <w:rPr>
          <w:rFonts w:ascii="Times New Roman" w:hAnsi="Times New Roman" w:cs="Times New Roman"/>
          <w:sz w:val="24"/>
          <w:szCs w:val="24"/>
        </w:rPr>
        <w:t>“</w:t>
      </w:r>
      <w:r>
        <w:rPr>
          <w:rFonts w:ascii="Times New Roman" w:hAnsi="Times New Roman" w:cs="Times New Roman" w:hint="eastAsia"/>
          <w:sz w:val="24"/>
          <w:szCs w:val="24"/>
        </w:rPr>
        <w:t>Then, what would you do?</w:t>
      </w:r>
      <w:r>
        <w:rPr>
          <w:rFonts w:ascii="Times New Roman" w:hAnsi="Times New Roman" w:cs="Times New Roman"/>
          <w:sz w:val="24"/>
          <w:szCs w:val="24"/>
        </w:rPr>
        <w:t>”</w:t>
      </w:r>
      <w:r>
        <w:rPr>
          <w:rFonts w:ascii="Times New Roman" w:hAnsi="Times New Roman" w:cs="Times New Roman" w:hint="eastAsia"/>
          <w:sz w:val="24"/>
          <w:szCs w:val="24"/>
        </w:rPr>
        <w:t xml:space="preserve">  </w:t>
      </w:r>
      <w:r>
        <w:rPr>
          <w:rFonts w:ascii="Times New Roman" w:hAnsi="Times New Roman" w:cs="Times New Roman"/>
          <w:sz w:val="24"/>
          <w:szCs w:val="24"/>
        </w:rPr>
        <w:t>“</w:t>
      </w:r>
      <w:r>
        <w:rPr>
          <w:rFonts w:ascii="Times New Roman" w:hAnsi="Times New Roman" w:cs="Times New Roman" w:hint="eastAsia"/>
          <w:sz w:val="24"/>
          <w:szCs w:val="24"/>
        </w:rPr>
        <w:t xml:space="preserve">Try </w:t>
      </w:r>
      <w:r w:rsidRPr="007B24C3">
        <w:rPr>
          <w:rFonts w:ascii="Times New Roman" w:hAnsi="Times New Roman" w:cs="Times New Roman" w:hint="eastAsia"/>
          <w:i/>
          <w:sz w:val="24"/>
          <w:szCs w:val="24"/>
        </w:rPr>
        <w:t>rephrasing an object</w:t>
      </w:r>
      <w:r>
        <w:rPr>
          <w:rFonts w:ascii="Times New Roman" w:hAnsi="Times New Roman" w:cs="Times New Roman" w:hint="eastAsia"/>
          <w:sz w:val="24"/>
          <w:szCs w:val="24"/>
        </w:rPr>
        <w:t>. (B3)</w:t>
      </w:r>
      <w:r>
        <w:rPr>
          <w:rFonts w:ascii="Times New Roman" w:hAnsi="Times New Roman" w:cs="Times New Roman"/>
          <w:sz w:val="24"/>
          <w:szCs w:val="24"/>
        </w:rPr>
        <w:t>”</w:t>
      </w:r>
      <w:r>
        <w:rPr>
          <w:rFonts w:ascii="Times New Roman" w:hAnsi="Times New Roman" w:cs="Times New Roman" w:hint="eastAsia"/>
          <w:sz w:val="24"/>
          <w:szCs w:val="24"/>
        </w:rPr>
        <w:t xml:space="preserve"> </w:t>
      </w:r>
      <w:r>
        <w:rPr>
          <w:rFonts w:ascii="Times New Roman" w:hAnsi="Times New Roman" w:cs="Times New Roman"/>
          <w:sz w:val="24"/>
          <w:szCs w:val="24"/>
        </w:rPr>
        <w:t>“</w:t>
      </w:r>
      <w:r>
        <w:rPr>
          <w:rFonts w:ascii="Times New Roman" w:hAnsi="Times New Roman" w:cs="Times New Roman" w:hint="eastAsia"/>
          <w:sz w:val="24"/>
          <w:szCs w:val="24"/>
        </w:rPr>
        <w:t>Does it work?</w:t>
      </w:r>
      <w:r>
        <w:rPr>
          <w:rFonts w:ascii="Times New Roman" w:hAnsi="Times New Roman" w:cs="Times New Roman"/>
          <w:sz w:val="24"/>
          <w:szCs w:val="24"/>
        </w:rPr>
        <w:t>”</w:t>
      </w:r>
      <w:r>
        <w:rPr>
          <w:rFonts w:ascii="Times New Roman" w:hAnsi="Times New Roman" w:cs="Times New Roman" w:hint="eastAsia"/>
          <w:sz w:val="24"/>
          <w:szCs w:val="24"/>
        </w:rPr>
        <w:t xml:space="preserve">  </w:t>
      </w:r>
      <w:r>
        <w:rPr>
          <w:rFonts w:ascii="Times New Roman" w:hAnsi="Times New Roman" w:cs="Times New Roman"/>
          <w:sz w:val="24"/>
          <w:szCs w:val="24"/>
        </w:rPr>
        <w:t>“</w:t>
      </w:r>
      <w:r>
        <w:rPr>
          <w:rFonts w:ascii="Times New Roman" w:hAnsi="Times New Roman" w:cs="Times New Roman" w:hint="eastAsia"/>
          <w:sz w:val="24"/>
          <w:szCs w:val="24"/>
        </w:rPr>
        <w:t>Yes.</w:t>
      </w:r>
      <w:r>
        <w:rPr>
          <w:rFonts w:ascii="Times New Roman" w:hAnsi="Times New Roman" w:cs="Times New Roman"/>
          <w:sz w:val="24"/>
          <w:szCs w:val="24"/>
        </w:rPr>
        <w:t xml:space="preserve"> </w:t>
      </w:r>
      <w:r w:rsidRPr="00C865BE">
        <w:rPr>
          <w:rFonts w:ascii="Times New Roman" w:hAnsi="Times New Roman" w:cs="Times New Roman"/>
          <w:position w:val="-24"/>
          <w:sz w:val="24"/>
          <w:szCs w:val="24"/>
        </w:rPr>
        <w:object w:dxaOrig="3780" w:dyaOrig="620">
          <v:shape id="_x0000_i3665" type="#_x0000_t75" style="width:189pt;height:31.2pt" o:ole="">
            <v:imagedata r:id="rId3047" o:title=""/>
          </v:shape>
          <o:OLEObject Type="Embed" ProgID="Equation.3" ShapeID="_x0000_i3665" DrawAspect="Content" ObjectID="_1493543779" r:id="rId3048"/>
        </w:object>
      </w:r>
      <w:r>
        <w:rPr>
          <w:rFonts w:ascii="Times New Roman" w:hAnsi="Times New Roman" w:cs="Times New Roman" w:hint="eastAsia"/>
          <w:sz w:val="24"/>
          <w:szCs w:val="24"/>
        </w:rPr>
        <w:t>.</w:t>
      </w:r>
      <w:r>
        <w:rPr>
          <w:rFonts w:ascii="Times New Roman" w:hAnsi="Times New Roman" w:cs="Times New Roman"/>
          <w:sz w:val="24"/>
          <w:szCs w:val="24"/>
        </w:rPr>
        <w:t>”</w:t>
      </w:r>
      <w:r>
        <w:rPr>
          <w:rFonts w:ascii="Times New Roman" w:hAnsi="Times New Roman" w:cs="Times New Roman" w:hint="eastAsia"/>
          <w:sz w:val="24"/>
          <w:szCs w:val="24"/>
        </w:rPr>
        <w:t xml:space="preserve">  </w:t>
      </w:r>
      <w:r>
        <w:rPr>
          <w:rFonts w:ascii="Times New Roman" w:hAnsi="Times New Roman" w:cs="Times New Roman"/>
          <w:sz w:val="24"/>
          <w:szCs w:val="24"/>
        </w:rPr>
        <w:t>“</w:t>
      </w:r>
      <w:r>
        <w:rPr>
          <w:rFonts w:ascii="Times New Roman" w:hAnsi="Times New Roman" w:cs="Times New Roman" w:hint="eastAsia"/>
          <w:sz w:val="24"/>
          <w:szCs w:val="24"/>
        </w:rPr>
        <w:t>So?</w:t>
      </w:r>
      <w:r>
        <w:rPr>
          <w:rFonts w:ascii="Times New Roman" w:hAnsi="Times New Roman" w:cs="Times New Roman"/>
          <w:sz w:val="24"/>
          <w:szCs w:val="24"/>
        </w:rPr>
        <w:t>”</w:t>
      </w:r>
      <w:r>
        <w:rPr>
          <w:rFonts w:ascii="Times New Roman" w:hAnsi="Times New Roman" w:cs="Times New Roman" w:hint="eastAsia"/>
          <w:sz w:val="24"/>
          <w:szCs w:val="24"/>
        </w:rPr>
        <w:t xml:space="preserve">  </w:t>
      </w:r>
      <w:r>
        <w:rPr>
          <w:rFonts w:ascii="Times New Roman" w:hAnsi="Times New Roman" w:cs="Times New Roman"/>
          <w:sz w:val="24"/>
          <w:szCs w:val="24"/>
        </w:rPr>
        <w:t>“</w:t>
      </w:r>
      <w:r w:rsidRPr="00C865BE">
        <w:rPr>
          <w:rFonts w:ascii="Times New Roman" w:hAnsi="Times New Roman" w:cs="Times New Roman"/>
          <w:position w:val="-24"/>
          <w:sz w:val="24"/>
          <w:szCs w:val="24"/>
        </w:rPr>
        <w:object w:dxaOrig="1939" w:dyaOrig="620">
          <v:shape id="_x0000_i3666" type="#_x0000_t75" style="width:97.8pt;height:31.2pt" o:ole="">
            <v:imagedata r:id="rId2997" o:title=""/>
          </v:shape>
          <o:OLEObject Type="Embed" ProgID="Equation.3" ShapeID="_x0000_i3666" DrawAspect="Content" ObjectID="_1493543780" r:id="rId3049"/>
        </w:object>
      </w:r>
      <w:r>
        <w:rPr>
          <w:rFonts w:ascii="Times New Roman" w:hAnsi="Times New Roman" w:cs="Times New Roman" w:hint="eastAsia"/>
          <w:sz w:val="24"/>
          <w:szCs w:val="24"/>
        </w:rPr>
        <w:t xml:space="preserve">, which means </w:t>
      </w:r>
      <w:r w:rsidRPr="004D4934">
        <w:rPr>
          <w:rFonts w:ascii="Times New Roman" w:hAnsi="Times New Roman" w:cs="Times New Roman"/>
          <w:position w:val="-10"/>
          <w:sz w:val="24"/>
          <w:szCs w:val="24"/>
        </w:rPr>
        <w:object w:dxaOrig="960" w:dyaOrig="360">
          <v:shape id="_x0000_i3667" type="#_x0000_t75" style="width:48.6pt;height:19.2pt" o:ole="">
            <v:imagedata r:id="rId2994" o:title=""/>
          </v:shape>
          <o:OLEObject Type="Embed" ProgID="Equation.3" ShapeID="_x0000_i3667" DrawAspect="Content" ObjectID="_1493543781" r:id="rId3050"/>
        </w:object>
      </w:r>
      <w:r>
        <w:rPr>
          <w:rFonts w:ascii="Times New Roman" w:hAnsi="Times New Roman" w:cs="Times New Roman" w:hint="eastAsia"/>
          <w:sz w:val="24"/>
          <w:szCs w:val="24"/>
        </w:rPr>
        <w:t>.</w:t>
      </w:r>
      <w:r>
        <w:rPr>
          <w:rFonts w:ascii="Times New Roman" w:hAnsi="Times New Roman" w:cs="Times New Roman"/>
          <w:sz w:val="24"/>
          <w:szCs w:val="24"/>
        </w:rPr>
        <w:t>”</w:t>
      </w:r>
      <w:r>
        <w:rPr>
          <w:rFonts w:ascii="Times New Roman" w:hAnsi="Times New Roman" w:cs="Times New Roman" w:hint="eastAsia"/>
          <w:sz w:val="24"/>
          <w:szCs w:val="24"/>
        </w:rPr>
        <w:t xml:space="preserve">   </w:t>
      </w:r>
    </w:p>
    <w:p w:rsidR="00753440" w:rsidRDefault="003E3408" w:rsidP="00753440">
      <w:pPr>
        <w:spacing w:after="0" w:line="480" w:lineRule="auto"/>
        <w:ind w:firstLine="720"/>
        <w:rPr>
          <w:rFonts w:ascii="Times New Roman" w:hAnsi="Times New Roman" w:cs="Times New Roman"/>
          <w:sz w:val="24"/>
          <w:szCs w:val="24"/>
        </w:rPr>
      </w:pPr>
      <w:r>
        <w:rPr>
          <w:rFonts w:ascii="Times New Roman" w:eastAsiaTheme="majorEastAsia" w:hAnsi="Times New Roman" w:cs="Times New Roman" w:hint="eastAsia"/>
          <w:bCs/>
          <w:sz w:val="24"/>
          <w:szCs w:val="24"/>
        </w:rPr>
        <w:t xml:space="preserve">In reality, students may not </w:t>
      </w:r>
      <w:r w:rsidR="00250FA0">
        <w:rPr>
          <w:rFonts w:ascii="Times New Roman" w:eastAsiaTheme="majorEastAsia" w:hAnsi="Times New Roman" w:cs="Times New Roman" w:hint="eastAsia"/>
          <w:bCs/>
          <w:sz w:val="24"/>
          <w:szCs w:val="24"/>
        </w:rPr>
        <w:t xml:space="preserve">advance a reasoning process </w:t>
      </w:r>
      <w:r>
        <w:rPr>
          <w:rFonts w:ascii="Times New Roman" w:eastAsiaTheme="majorEastAsia" w:hAnsi="Times New Roman" w:cs="Times New Roman" w:hint="eastAsia"/>
          <w:bCs/>
          <w:sz w:val="24"/>
          <w:szCs w:val="24"/>
        </w:rPr>
        <w:t xml:space="preserve">as smoothly as the above even </w:t>
      </w:r>
      <w:r w:rsidR="00250FA0">
        <w:rPr>
          <w:rFonts w:ascii="Times New Roman" w:eastAsiaTheme="majorEastAsia" w:hAnsi="Times New Roman" w:cs="Times New Roman" w:hint="eastAsia"/>
          <w:bCs/>
          <w:sz w:val="24"/>
          <w:szCs w:val="24"/>
        </w:rPr>
        <w:t>if they are fully equipped with</w:t>
      </w:r>
      <w:r>
        <w:rPr>
          <w:rFonts w:ascii="Times New Roman" w:eastAsiaTheme="majorEastAsia" w:hAnsi="Times New Roman" w:cs="Times New Roman" w:hint="eastAsia"/>
          <w:bCs/>
          <w:sz w:val="24"/>
          <w:szCs w:val="24"/>
        </w:rPr>
        <w:t xml:space="preserve"> </w:t>
      </w:r>
      <w:r w:rsidR="00C45EF9">
        <w:rPr>
          <w:rFonts w:ascii="Times New Roman" w:eastAsiaTheme="majorEastAsia" w:hAnsi="Times New Roman" w:cs="Times New Roman" w:hint="eastAsia"/>
          <w:bCs/>
          <w:sz w:val="24"/>
          <w:szCs w:val="24"/>
        </w:rPr>
        <w:t xml:space="preserve">all the necessary </w:t>
      </w:r>
      <w:r>
        <w:rPr>
          <w:rFonts w:ascii="Times New Roman" w:eastAsiaTheme="majorEastAsia" w:hAnsi="Times New Roman" w:cs="Times New Roman" w:hint="eastAsia"/>
          <w:bCs/>
          <w:sz w:val="24"/>
          <w:szCs w:val="24"/>
        </w:rPr>
        <w:t xml:space="preserve">knowledge for solving a given proof  problem </w:t>
      </w:r>
      <w:r w:rsidR="00F05B54">
        <w:rPr>
          <w:rFonts w:ascii="Times New Roman" w:eastAsiaTheme="majorEastAsia" w:hAnsi="Times New Roman" w:cs="Times New Roman" w:hint="eastAsia"/>
          <w:bCs/>
          <w:sz w:val="24"/>
          <w:szCs w:val="24"/>
        </w:rPr>
        <w:t>and</w:t>
      </w:r>
      <w:r>
        <w:rPr>
          <w:rFonts w:ascii="Times New Roman" w:eastAsiaTheme="majorEastAsia" w:hAnsi="Times New Roman" w:cs="Times New Roman" w:hint="eastAsia"/>
          <w:bCs/>
          <w:sz w:val="24"/>
          <w:szCs w:val="24"/>
        </w:rPr>
        <w:t xml:space="preserve"> the </w:t>
      </w:r>
      <w:r w:rsidR="00F05B54">
        <w:rPr>
          <w:rFonts w:ascii="Times New Roman" w:eastAsiaTheme="majorEastAsia" w:hAnsi="Times New Roman" w:cs="Times New Roman" w:hint="eastAsia"/>
          <w:bCs/>
          <w:sz w:val="24"/>
          <w:szCs w:val="24"/>
        </w:rPr>
        <w:t xml:space="preserve">full </w:t>
      </w:r>
      <w:r>
        <w:rPr>
          <w:rFonts w:ascii="Times New Roman" w:eastAsiaTheme="majorEastAsia" w:hAnsi="Times New Roman" w:cs="Times New Roman" w:hint="eastAsia"/>
          <w:bCs/>
          <w:sz w:val="24"/>
          <w:szCs w:val="24"/>
        </w:rPr>
        <w:t xml:space="preserve">knowledge of </w:t>
      </w:r>
      <w:r w:rsidR="00657FBA">
        <w:rPr>
          <w:rFonts w:ascii="Times New Roman" w:eastAsiaTheme="majorEastAsia" w:hAnsi="Times New Roman" w:cs="Times New Roman" w:hint="eastAsia"/>
          <w:bCs/>
          <w:sz w:val="24"/>
          <w:szCs w:val="24"/>
        </w:rPr>
        <w:t xml:space="preserve">both </w:t>
      </w:r>
      <w:r>
        <w:rPr>
          <w:rFonts w:ascii="Times New Roman" w:eastAsiaTheme="majorEastAsia" w:hAnsi="Times New Roman" w:cs="Times New Roman" w:hint="eastAsia"/>
          <w:bCs/>
          <w:sz w:val="24"/>
          <w:szCs w:val="24"/>
        </w:rPr>
        <w:t>the algorithm</w:t>
      </w:r>
      <w:r w:rsidR="00F05B54">
        <w:rPr>
          <w:rFonts w:ascii="Times New Roman" w:eastAsiaTheme="majorEastAsia" w:hAnsi="Times New Roman" w:cs="Times New Roman" w:hint="eastAsia"/>
          <w:bCs/>
          <w:sz w:val="24"/>
          <w:szCs w:val="24"/>
        </w:rPr>
        <w:t xml:space="preserve"> and the model of the structure of proof </w:t>
      </w:r>
      <w:r w:rsidR="00F05B54">
        <w:rPr>
          <w:rFonts w:ascii="Times New Roman" w:eastAsiaTheme="majorEastAsia" w:hAnsi="Times New Roman" w:cs="Times New Roman"/>
          <w:bCs/>
          <w:sz w:val="24"/>
          <w:szCs w:val="24"/>
        </w:rPr>
        <w:t>construction</w:t>
      </w:r>
      <w:r>
        <w:rPr>
          <w:rFonts w:ascii="Times New Roman" w:eastAsiaTheme="majorEastAsia" w:hAnsi="Times New Roman" w:cs="Times New Roman" w:hint="eastAsia"/>
          <w:bCs/>
          <w:sz w:val="24"/>
          <w:szCs w:val="24"/>
        </w:rPr>
        <w:t xml:space="preserve">.  </w:t>
      </w:r>
      <w:r w:rsidR="00F05B54">
        <w:rPr>
          <w:rFonts w:ascii="Times New Roman" w:eastAsiaTheme="majorEastAsia" w:hAnsi="Times New Roman" w:cs="Times New Roman" w:hint="eastAsia"/>
          <w:bCs/>
          <w:sz w:val="24"/>
          <w:szCs w:val="24"/>
        </w:rPr>
        <w:t>Moreover</w:t>
      </w:r>
      <w:r w:rsidR="00C45EF9">
        <w:rPr>
          <w:rFonts w:ascii="Times New Roman" w:eastAsiaTheme="majorEastAsia" w:hAnsi="Times New Roman" w:cs="Times New Roman" w:hint="eastAsia"/>
          <w:bCs/>
          <w:sz w:val="24"/>
          <w:szCs w:val="24"/>
        </w:rPr>
        <w:t xml:space="preserve">, </w:t>
      </w:r>
      <w:r w:rsidR="00250FA0">
        <w:rPr>
          <w:rFonts w:ascii="Times New Roman" w:eastAsiaTheme="majorEastAsia" w:hAnsi="Times New Roman" w:cs="Times New Roman" w:hint="eastAsia"/>
          <w:bCs/>
          <w:sz w:val="24"/>
          <w:szCs w:val="24"/>
        </w:rPr>
        <w:t xml:space="preserve">there </w:t>
      </w:r>
      <w:r w:rsidR="00F05B54">
        <w:rPr>
          <w:rFonts w:ascii="Times New Roman" w:eastAsiaTheme="majorEastAsia" w:hAnsi="Times New Roman" w:cs="Times New Roman" w:hint="eastAsia"/>
          <w:bCs/>
          <w:sz w:val="24"/>
          <w:szCs w:val="24"/>
        </w:rPr>
        <w:t>must</w:t>
      </w:r>
      <w:r w:rsidR="00250FA0">
        <w:rPr>
          <w:rFonts w:ascii="Times New Roman" w:eastAsiaTheme="majorEastAsia" w:hAnsi="Times New Roman" w:cs="Times New Roman" w:hint="eastAsia"/>
          <w:bCs/>
          <w:sz w:val="24"/>
          <w:szCs w:val="24"/>
        </w:rPr>
        <w:t xml:space="preserve"> be proofs </w:t>
      </w:r>
      <w:r w:rsidR="00F05B54">
        <w:rPr>
          <w:rFonts w:ascii="Times New Roman" w:eastAsiaTheme="majorEastAsia" w:hAnsi="Times New Roman" w:cs="Times New Roman" w:hint="eastAsia"/>
          <w:bCs/>
          <w:sz w:val="24"/>
          <w:szCs w:val="24"/>
        </w:rPr>
        <w:t>for which</w:t>
      </w:r>
      <w:r w:rsidR="00250FA0">
        <w:rPr>
          <w:rFonts w:ascii="Times New Roman" w:eastAsiaTheme="majorEastAsia" w:hAnsi="Times New Roman" w:cs="Times New Roman" w:hint="eastAsia"/>
          <w:bCs/>
          <w:sz w:val="24"/>
          <w:szCs w:val="24"/>
        </w:rPr>
        <w:t xml:space="preserve"> the </w:t>
      </w:r>
      <w:r w:rsidR="00C45EF9">
        <w:rPr>
          <w:rFonts w:ascii="Times New Roman" w:eastAsiaTheme="majorEastAsia" w:hAnsi="Times New Roman" w:cs="Times New Roman" w:hint="eastAsia"/>
          <w:bCs/>
          <w:sz w:val="24"/>
          <w:szCs w:val="24"/>
        </w:rPr>
        <w:t xml:space="preserve">algorithm </w:t>
      </w:r>
      <w:r w:rsidR="00657FBA">
        <w:rPr>
          <w:rFonts w:ascii="Times New Roman" w:eastAsiaTheme="majorEastAsia" w:hAnsi="Times New Roman" w:cs="Times New Roman" w:hint="eastAsia"/>
          <w:bCs/>
          <w:sz w:val="24"/>
          <w:szCs w:val="24"/>
        </w:rPr>
        <w:t>does</w:t>
      </w:r>
      <w:r w:rsidR="00C45EF9">
        <w:rPr>
          <w:rFonts w:ascii="Times New Roman" w:eastAsiaTheme="majorEastAsia" w:hAnsi="Times New Roman" w:cs="Times New Roman" w:hint="eastAsia"/>
          <w:bCs/>
          <w:sz w:val="24"/>
          <w:szCs w:val="24"/>
        </w:rPr>
        <w:t xml:space="preserve"> </w:t>
      </w:r>
      <w:r w:rsidR="00913E82">
        <w:rPr>
          <w:rFonts w:ascii="Times New Roman" w:eastAsiaTheme="majorEastAsia" w:hAnsi="Times New Roman" w:cs="Times New Roman" w:hint="eastAsia"/>
          <w:bCs/>
          <w:sz w:val="24"/>
          <w:szCs w:val="24"/>
        </w:rPr>
        <w:t xml:space="preserve">not work </w:t>
      </w:r>
      <w:r w:rsidR="00250FA0">
        <w:rPr>
          <w:rFonts w:ascii="Times New Roman" w:eastAsiaTheme="majorEastAsia" w:hAnsi="Times New Roman" w:cs="Times New Roman" w:hint="eastAsia"/>
          <w:bCs/>
          <w:sz w:val="24"/>
          <w:szCs w:val="24"/>
        </w:rPr>
        <w:t>well</w:t>
      </w:r>
      <w:r w:rsidR="00C45EF9">
        <w:rPr>
          <w:rFonts w:ascii="Times New Roman" w:eastAsiaTheme="majorEastAsia" w:hAnsi="Times New Roman" w:cs="Times New Roman" w:hint="eastAsia"/>
          <w:bCs/>
          <w:sz w:val="24"/>
          <w:szCs w:val="24"/>
        </w:rPr>
        <w:t xml:space="preserve">.  </w:t>
      </w:r>
      <w:r w:rsidR="004F47EF">
        <w:rPr>
          <w:rFonts w:ascii="Times New Roman" w:eastAsiaTheme="majorEastAsia" w:hAnsi="Times New Roman" w:cs="Times New Roman" w:hint="eastAsia"/>
          <w:bCs/>
          <w:sz w:val="24"/>
          <w:szCs w:val="24"/>
        </w:rPr>
        <w:t>I have shown above that t</w:t>
      </w:r>
      <w:r w:rsidR="000E6796">
        <w:rPr>
          <w:rFonts w:ascii="Times New Roman" w:eastAsiaTheme="majorEastAsia" w:hAnsi="Times New Roman" w:cs="Times New Roman" w:hint="eastAsia"/>
          <w:bCs/>
          <w:sz w:val="24"/>
          <w:szCs w:val="24"/>
        </w:rPr>
        <w:t xml:space="preserve">he algorithm has </w:t>
      </w:r>
      <w:r w:rsidR="004F47EF">
        <w:rPr>
          <w:rFonts w:ascii="Times New Roman" w:eastAsiaTheme="majorEastAsia" w:hAnsi="Times New Roman" w:cs="Times New Roman" w:hint="eastAsia"/>
          <w:bCs/>
          <w:sz w:val="24"/>
          <w:szCs w:val="24"/>
        </w:rPr>
        <w:t xml:space="preserve">the </w:t>
      </w:r>
      <w:r w:rsidR="000E6796">
        <w:rPr>
          <w:rFonts w:ascii="Times New Roman" w:eastAsiaTheme="majorEastAsia" w:hAnsi="Times New Roman" w:cs="Times New Roman" w:hint="eastAsia"/>
          <w:bCs/>
          <w:sz w:val="24"/>
          <w:szCs w:val="24"/>
        </w:rPr>
        <w:t xml:space="preserve">potential to serve as effective </w:t>
      </w:r>
      <w:r w:rsidR="004F47EF">
        <w:rPr>
          <w:rFonts w:ascii="Times New Roman" w:eastAsiaTheme="majorEastAsia" w:hAnsi="Times New Roman" w:cs="Times New Roman" w:hint="eastAsia"/>
          <w:bCs/>
          <w:sz w:val="24"/>
          <w:szCs w:val="24"/>
        </w:rPr>
        <w:t>method</w:t>
      </w:r>
      <w:r w:rsidR="000E6796">
        <w:rPr>
          <w:rFonts w:ascii="Times New Roman" w:eastAsiaTheme="majorEastAsia" w:hAnsi="Times New Roman" w:cs="Times New Roman" w:hint="eastAsia"/>
          <w:bCs/>
          <w:sz w:val="24"/>
          <w:szCs w:val="24"/>
        </w:rPr>
        <w:t xml:space="preserve"> to help students with proof </w:t>
      </w:r>
      <w:r w:rsidR="000E6796">
        <w:rPr>
          <w:rFonts w:ascii="Times New Roman" w:eastAsiaTheme="majorEastAsia" w:hAnsi="Times New Roman" w:cs="Times New Roman"/>
          <w:bCs/>
          <w:sz w:val="24"/>
          <w:szCs w:val="24"/>
        </w:rPr>
        <w:t>construction</w:t>
      </w:r>
      <w:r w:rsidR="000E6796">
        <w:rPr>
          <w:rFonts w:ascii="Times New Roman" w:eastAsiaTheme="majorEastAsia" w:hAnsi="Times New Roman" w:cs="Times New Roman" w:hint="eastAsia"/>
          <w:bCs/>
          <w:sz w:val="24"/>
          <w:szCs w:val="24"/>
        </w:rPr>
        <w:t xml:space="preserve">, it still needs </w:t>
      </w:r>
      <w:r w:rsidR="00560549">
        <w:rPr>
          <w:rFonts w:ascii="Times New Roman" w:eastAsiaTheme="majorEastAsia" w:hAnsi="Times New Roman" w:cs="Times New Roman" w:hint="eastAsia"/>
          <w:bCs/>
          <w:sz w:val="24"/>
          <w:szCs w:val="24"/>
        </w:rPr>
        <w:t xml:space="preserve">refining and </w:t>
      </w:r>
      <w:r w:rsidR="00F05B54">
        <w:rPr>
          <w:rFonts w:ascii="Times New Roman" w:eastAsiaTheme="majorEastAsia" w:hAnsi="Times New Roman" w:cs="Times New Roman" w:hint="eastAsia"/>
          <w:bCs/>
          <w:sz w:val="24"/>
          <w:szCs w:val="24"/>
        </w:rPr>
        <w:t>improving</w:t>
      </w:r>
      <w:r w:rsidR="00753440" w:rsidRPr="004F241F">
        <w:rPr>
          <w:rFonts w:ascii="Times New Roman" w:hAnsi="Times New Roman" w:cs="Times New Roman"/>
          <w:sz w:val="24"/>
          <w:szCs w:val="24"/>
        </w:rPr>
        <w:t xml:space="preserve">.   </w:t>
      </w:r>
      <w:r w:rsidR="00753440">
        <w:rPr>
          <w:rFonts w:ascii="Times New Roman" w:hAnsi="Times New Roman" w:cs="Times New Roman" w:hint="eastAsia"/>
          <w:sz w:val="24"/>
          <w:szCs w:val="24"/>
        </w:rPr>
        <w:t xml:space="preserve">     </w:t>
      </w:r>
    </w:p>
    <w:p w:rsidR="00753440" w:rsidRPr="006D5AB3" w:rsidRDefault="00753440" w:rsidP="00753440">
      <w:pPr>
        <w:spacing w:after="0" w:line="480" w:lineRule="auto"/>
        <w:rPr>
          <w:rFonts w:ascii="Times New Roman" w:hAnsi="Times New Roman" w:cs="Times New Roman"/>
          <w:b/>
          <w:sz w:val="24"/>
          <w:szCs w:val="24"/>
        </w:rPr>
      </w:pPr>
      <w:r>
        <w:rPr>
          <w:rFonts w:ascii="Times New Roman" w:hAnsi="Times New Roman" w:cs="Times New Roman" w:hint="eastAsia"/>
          <w:b/>
          <w:sz w:val="24"/>
          <w:szCs w:val="24"/>
        </w:rPr>
        <w:t>6</w:t>
      </w:r>
      <w:r w:rsidRPr="009D35D3">
        <w:rPr>
          <w:rFonts w:ascii="Times New Roman" w:hAnsi="Times New Roman" w:cs="Times New Roman"/>
          <w:b/>
          <w:sz w:val="24"/>
          <w:szCs w:val="24"/>
        </w:rPr>
        <w:t>.</w:t>
      </w:r>
      <w:r>
        <w:rPr>
          <w:rFonts w:ascii="Times New Roman" w:hAnsi="Times New Roman" w:cs="Times New Roman" w:hint="eastAsia"/>
          <w:b/>
          <w:sz w:val="24"/>
          <w:szCs w:val="24"/>
        </w:rPr>
        <w:t>6</w:t>
      </w:r>
      <w:r>
        <w:rPr>
          <w:rFonts w:ascii="Times New Roman" w:hAnsi="Times New Roman" w:cs="Times New Roman" w:hint="eastAsia"/>
          <w:b/>
          <w:sz w:val="24"/>
          <w:szCs w:val="24"/>
        </w:rPr>
        <w:tab/>
        <w:t>Conclusion</w:t>
      </w:r>
    </w:p>
    <w:p w:rsidR="00753440" w:rsidRDefault="00753440" w:rsidP="00753440">
      <w:pPr>
        <w:spacing w:after="0" w:line="480" w:lineRule="auto"/>
        <w:ind w:firstLine="720"/>
        <w:rPr>
          <w:rFonts w:ascii="Times New Roman" w:hAnsi="Times New Roman" w:cs="Times New Roman"/>
          <w:sz w:val="24"/>
          <w:szCs w:val="24"/>
        </w:rPr>
      </w:pPr>
      <w:r>
        <w:rPr>
          <w:rFonts w:ascii="Times New Roman" w:hAnsi="Times New Roman" w:cs="Times New Roman" w:hint="eastAsia"/>
          <w:sz w:val="24"/>
          <w:szCs w:val="24"/>
        </w:rPr>
        <w:t>Proof construction can be a difficult task especially</w:t>
      </w:r>
      <w:r w:rsidR="00401583">
        <w:rPr>
          <w:rFonts w:ascii="Times New Roman" w:hAnsi="Times New Roman" w:cs="Times New Roman" w:hint="eastAsia"/>
          <w:sz w:val="24"/>
          <w:szCs w:val="24"/>
        </w:rPr>
        <w:t xml:space="preserve"> for novice students</w:t>
      </w:r>
      <w:r>
        <w:rPr>
          <w:rFonts w:ascii="Times New Roman" w:hAnsi="Times New Roman" w:cs="Times New Roman" w:hint="eastAsia"/>
          <w:sz w:val="24"/>
          <w:szCs w:val="24"/>
        </w:rPr>
        <w:t xml:space="preserve">.  </w:t>
      </w:r>
      <w:r w:rsidR="00401583">
        <w:rPr>
          <w:rFonts w:ascii="Times New Roman" w:hAnsi="Times New Roman" w:cs="Times New Roman" w:hint="eastAsia"/>
          <w:sz w:val="24"/>
          <w:szCs w:val="24"/>
        </w:rPr>
        <w:t>S</w:t>
      </w:r>
      <w:r>
        <w:rPr>
          <w:rFonts w:ascii="Times New Roman" w:hAnsi="Times New Roman" w:cs="Times New Roman" w:hint="eastAsia"/>
          <w:sz w:val="24"/>
          <w:szCs w:val="24"/>
        </w:rPr>
        <w:t xml:space="preserve">tudents are </w:t>
      </w:r>
      <w:r w:rsidR="00401583">
        <w:rPr>
          <w:rFonts w:ascii="Times New Roman" w:hAnsi="Times New Roman" w:cs="Times New Roman" w:hint="eastAsia"/>
          <w:sz w:val="24"/>
          <w:szCs w:val="24"/>
        </w:rPr>
        <w:t xml:space="preserve">often </w:t>
      </w:r>
      <w:r>
        <w:rPr>
          <w:rFonts w:ascii="Times New Roman" w:hAnsi="Times New Roman" w:cs="Times New Roman" w:hint="eastAsia"/>
          <w:sz w:val="24"/>
          <w:szCs w:val="24"/>
        </w:rPr>
        <w:t xml:space="preserve">at a loss </w:t>
      </w:r>
      <w:r w:rsidR="002B0E62">
        <w:rPr>
          <w:rFonts w:ascii="Times New Roman" w:hAnsi="Times New Roman" w:cs="Times New Roman" w:hint="eastAsia"/>
          <w:sz w:val="24"/>
          <w:szCs w:val="24"/>
        </w:rPr>
        <w:t xml:space="preserve">for </w:t>
      </w:r>
      <w:r>
        <w:rPr>
          <w:rFonts w:ascii="Times New Roman" w:hAnsi="Times New Roman" w:cs="Times New Roman" w:hint="eastAsia"/>
          <w:sz w:val="24"/>
          <w:szCs w:val="24"/>
        </w:rPr>
        <w:t xml:space="preserve">how to start </w:t>
      </w:r>
      <w:r>
        <w:rPr>
          <w:rFonts w:ascii="Times New Roman" w:hAnsi="Times New Roman" w:cs="Times New Roman"/>
          <w:sz w:val="24"/>
          <w:szCs w:val="24"/>
        </w:rPr>
        <w:t>and</w:t>
      </w:r>
      <w:r>
        <w:rPr>
          <w:rFonts w:ascii="Times New Roman" w:hAnsi="Times New Roman" w:cs="Times New Roman" w:hint="eastAsia"/>
          <w:sz w:val="24"/>
          <w:szCs w:val="24"/>
        </w:rPr>
        <w:t xml:space="preserve"> advance a reasoning process in constructing a proof.  Struggling with advancing a reasoning process, they resort to external, empirical, or pictorial proof schemes for their proofs.  </w:t>
      </w:r>
      <w:r w:rsidR="000358DD">
        <w:rPr>
          <w:rFonts w:ascii="Times New Roman" w:hAnsi="Times New Roman" w:cs="Times New Roman" w:hint="eastAsia"/>
          <w:sz w:val="24"/>
          <w:szCs w:val="24"/>
        </w:rPr>
        <w:t xml:space="preserve">As Harel and Sowder (1998) suggested, </w:t>
      </w:r>
      <w:r w:rsidR="000E0F8B">
        <w:rPr>
          <w:rFonts w:ascii="Times New Roman" w:hAnsi="Times New Roman" w:cs="Times New Roman" w:hint="eastAsia"/>
          <w:sz w:val="24"/>
          <w:szCs w:val="24"/>
        </w:rPr>
        <w:t>I consider analytical proof scheme</w:t>
      </w:r>
      <w:r w:rsidR="00201359">
        <w:rPr>
          <w:rFonts w:ascii="Times New Roman" w:hAnsi="Times New Roman" w:cs="Times New Roman" w:hint="eastAsia"/>
          <w:sz w:val="24"/>
          <w:szCs w:val="24"/>
        </w:rPr>
        <w:t xml:space="preserve">, which </w:t>
      </w:r>
      <w:r w:rsidR="000809F1">
        <w:rPr>
          <w:rFonts w:ascii="Times New Roman" w:hAnsi="Times New Roman" w:cs="Times New Roman" w:hint="eastAsia"/>
          <w:sz w:val="24"/>
          <w:szCs w:val="24"/>
        </w:rPr>
        <w:t xml:space="preserve">enables students to construct a proof based on logical deduction, </w:t>
      </w:r>
      <w:r w:rsidR="000E0F8B">
        <w:rPr>
          <w:rFonts w:ascii="Times New Roman" w:hAnsi="Times New Roman" w:cs="Times New Roman" w:hint="eastAsia"/>
          <w:sz w:val="24"/>
          <w:szCs w:val="24"/>
        </w:rPr>
        <w:t xml:space="preserve">to be an ideal proof scheme for students to practice.  </w:t>
      </w:r>
      <w:r>
        <w:rPr>
          <w:rFonts w:ascii="Times New Roman" w:hAnsi="Times New Roman" w:cs="Times New Roman" w:hint="eastAsia"/>
          <w:sz w:val="24"/>
          <w:szCs w:val="24"/>
        </w:rPr>
        <w:t>Weber and Alcock (2004) indicated that both syntactic and semantic approaches must concur to construct a pr</w:t>
      </w:r>
      <w:r w:rsidR="000E0F8B">
        <w:rPr>
          <w:rFonts w:ascii="Times New Roman" w:hAnsi="Times New Roman" w:cs="Times New Roman" w:hint="eastAsia"/>
          <w:sz w:val="24"/>
          <w:szCs w:val="24"/>
        </w:rPr>
        <w:t>oof based on logical deduction.</w:t>
      </w:r>
      <w:r>
        <w:rPr>
          <w:rFonts w:ascii="Times New Roman" w:hAnsi="Times New Roman" w:cs="Times New Roman" w:hint="eastAsia"/>
          <w:sz w:val="24"/>
          <w:szCs w:val="24"/>
        </w:rPr>
        <w:t xml:space="preserve">  However, there seems to be little research that provided specific and practical pedagogical suggestions to help students with both approaches.  Focusing on the syntactic approach, Selden and Selden (2007) provided procedural knowledge to produce the </w:t>
      </w:r>
      <w:r w:rsidRPr="00407218">
        <w:rPr>
          <w:rFonts w:ascii="Times New Roman" w:hAnsi="Times New Roman" w:cs="Times New Roman" w:hint="eastAsia"/>
          <w:i/>
          <w:sz w:val="24"/>
          <w:szCs w:val="24"/>
        </w:rPr>
        <w:t>formal-rhetorical</w:t>
      </w:r>
      <w:r>
        <w:rPr>
          <w:rFonts w:ascii="Times New Roman" w:hAnsi="Times New Roman" w:cs="Times New Roman" w:hint="eastAsia"/>
          <w:sz w:val="24"/>
          <w:szCs w:val="24"/>
        </w:rPr>
        <w:t xml:space="preserve"> </w:t>
      </w:r>
      <w:r w:rsidRPr="00407218">
        <w:rPr>
          <w:rFonts w:ascii="Times New Roman" w:hAnsi="Times New Roman" w:cs="Times New Roman" w:hint="eastAsia"/>
          <w:i/>
          <w:sz w:val="24"/>
          <w:szCs w:val="24"/>
        </w:rPr>
        <w:t>part</w:t>
      </w:r>
      <w:r>
        <w:rPr>
          <w:rFonts w:ascii="Times New Roman" w:hAnsi="Times New Roman" w:cs="Times New Roman" w:hint="eastAsia"/>
          <w:sz w:val="24"/>
          <w:szCs w:val="24"/>
        </w:rPr>
        <w:t>.  However, their method</w:t>
      </w:r>
      <w:r w:rsidR="00790395">
        <w:rPr>
          <w:rFonts w:ascii="Times New Roman" w:hAnsi="Times New Roman" w:cs="Times New Roman" w:hint="eastAsia"/>
          <w:sz w:val="24"/>
          <w:szCs w:val="24"/>
        </w:rPr>
        <w:t xml:space="preserve"> may have</w:t>
      </w:r>
      <w:r>
        <w:rPr>
          <w:rFonts w:ascii="Times New Roman" w:hAnsi="Times New Roman" w:cs="Times New Roman" w:hint="eastAsia"/>
          <w:sz w:val="24"/>
          <w:szCs w:val="24"/>
        </w:rPr>
        <w:t xml:space="preserve"> a limitation in helping students write a proof from the top down.  By offering a model of </w:t>
      </w:r>
      <w:r>
        <w:rPr>
          <w:rFonts w:ascii="Times New Roman" w:hAnsi="Times New Roman" w:cs="Times New Roman"/>
          <w:sz w:val="24"/>
          <w:szCs w:val="24"/>
        </w:rPr>
        <w:t>the</w:t>
      </w:r>
      <w:r>
        <w:rPr>
          <w:rFonts w:ascii="Times New Roman" w:hAnsi="Times New Roman" w:cs="Times New Roman" w:hint="eastAsia"/>
          <w:sz w:val="24"/>
          <w:szCs w:val="24"/>
        </w:rPr>
        <w:t xml:space="preserve"> </w:t>
      </w:r>
      <w:r>
        <w:rPr>
          <w:rFonts w:ascii="Times New Roman" w:hAnsi="Times New Roman" w:cs="Times New Roman"/>
          <w:sz w:val="24"/>
          <w:szCs w:val="24"/>
        </w:rPr>
        <w:t>structure</w:t>
      </w:r>
      <w:r>
        <w:rPr>
          <w:rFonts w:ascii="Times New Roman" w:hAnsi="Times New Roman" w:cs="Times New Roman" w:hint="eastAsia"/>
          <w:sz w:val="24"/>
          <w:szCs w:val="24"/>
        </w:rPr>
        <w:t xml:space="preserve"> of proof construction, this study attempted to fill those gaps</w:t>
      </w:r>
      <w:r w:rsidR="000E0F8B">
        <w:rPr>
          <w:rFonts w:ascii="Times New Roman" w:hAnsi="Times New Roman" w:cs="Times New Roman" w:hint="eastAsia"/>
          <w:sz w:val="24"/>
          <w:szCs w:val="24"/>
        </w:rPr>
        <w:t xml:space="preserve"> in the current literature</w:t>
      </w:r>
      <w:r>
        <w:rPr>
          <w:rFonts w:ascii="Times New Roman" w:hAnsi="Times New Roman" w:cs="Times New Roman" w:hint="eastAsia"/>
          <w:sz w:val="24"/>
          <w:szCs w:val="24"/>
        </w:rPr>
        <w:t xml:space="preserve">.  The model can serve as </w:t>
      </w:r>
      <w:r w:rsidR="00F5417C">
        <w:rPr>
          <w:rFonts w:ascii="Times New Roman" w:hAnsi="Times New Roman" w:cs="Times New Roman" w:hint="eastAsia"/>
          <w:sz w:val="24"/>
          <w:szCs w:val="24"/>
        </w:rPr>
        <w:t>an effective tool</w:t>
      </w:r>
      <w:r>
        <w:rPr>
          <w:rFonts w:ascii="Times New Roman" w:hAnsi="Times New Roman" w:cs="Times New Roman" w:hint="eastAsia"/>
          <w:sz w:val="24"/>
          <w:szCs w:val="24"/>
        </w:rPr>
        <w:t xml:space="preserve"> for realizing syntactic and semantic approaches to help </w:t>
      </w:r>
      <w:r>
        <w:rPr>
          <w:rFonts w:ascii="Times New Roman" w:hAnsi="Times New Roman" w:cs="Times New Roman"/>
          <w:sz w:val="24"/>
          <w:szCs w:val="24"/>
        </w:rPr>
        <w:t>student</w:t>
      </w:r>
      <w:r>
        <w:rPr>
          <w:rFonts w:ascii="Times New Roman" w:hAnsi="Times New Roman" w:cs="Times New Roman" w:hint="eastAsia"/>
          <w:sz w:val="24"/>
          <w:szCs w:val="24"/>
        </w:rPr>
        <w:t xml:space="preserve">s practice analytical proof scheme.   </w:t>
      </w:r>
    </w:p>
    <w:p w:rsidR="00753440" w:rsidRDefault="00732553" w:rsidP="00753440">
      <w:pPr>
        <w:spacing w:after="0" w:line="480" w:lineRule="auto"/>
        <w:ind w:firstLine="720"/>
        <w:rPr>
          <w:rFonts w:ascii="Times New Roman" w:hAnsi="Times New Roman" w:cs="Times New Roman"/>
          <w:sz w:val="24"/>
          <w:szCs w:val="24"/>
        </w:rPr>
      </w:pPr>
      <w:r>
        <w:rPr>
          <w:rFonts w:ascii="Times New Roman" w:hAnsi="Times New Roman" w:cs="Times New Roman" w:hint="eastAsia"/>
          <w:sz w:val="24"/>
          <w:szCs w:val="24"/>
        </w:rPr>
        <w:t xml:space="preserve">There were four goals for </w:t>
      </w:r>
      <w:r>
        <w:rPr>
          <w:rFonts w:ascii="Times New Roman" w:hAnsi="Times New Roman" w:cs="Times New Roman"/>
          <w:sz w:val="24"/>
          <w:szCs w:val="24"/>
        </w:rPr>
        <w:t>this</w:t>
      </w:r>
      <w:r>
        <w:rPr>
          <w:rFonts w:ascii="Times New Roman" w:hAnsi="Times New Roman" w:cs="Times New Roman" w:hint="eastAsia"/>
          <w:sz w:val="24"/>
          <w:szCs w:val="24"/>
        </w:rPr>
        <w:t xml:space="preserve"> study to achieve</w:t>
      </w:r>
      <w:r w:rsidR="00753440">
        <w:rPr>
          <w:rFonts w:ascii="Times New Roman" w:hAnsi="Times New Roman" w:cs="Times New Roman"/>
          <w:sz w:val="24"/>
          <w:szCs w:val="24"/>
        </w:rPr>
        <w:t>: (1) to provide a model of the structure of proof construction</w:t>
      </w:r>
      <w:r w:rsidR="00753440">
        <w:rPr>
          <w:rFonts w:ascii="Times New Roman" w:hAnsi="Times New Roman" w:cs="Times New Roman" w:hint="eastAsia"/>
          <w:sz w:val="24"/>
          <w:szCs w:val="24"/>
        </w:rPr>
        <w:t xml:space="preserve">; (2) to </w:t>
      </w:r>
      <w:r w:rsidR="00753440">
        <w:rPr>
          <w:rFonts w:ascii="Times New Roman" w:hAnsi="Times New Roman" w:cs="Times New Roman"/>
          <w:sz w:val="24"/>
          <w:szCs w:val="24"/>
        </w:rPr>
        <w:t xml:space="preserve">clarify the sources of students’ difficulties with </w:t>
      </w:r>
      <w:r w:rsidR="007B3236">
        <w:rPr>
          <w:rFonts w:ascii="Times New Roman" w:hAnsi="Times New Roman" w:cs="Times New Roman" w:hint="eastAsia"/>
          <w:sz w:val="24"/>
          <w:szCs w:val="24"/>
        </w:rPr>
        <w:t>proof construction</w:t>
      </w:r>
      <w:r w:rsidR="00753440">
        <w:rPr>
          <w:rFonts w:ascii="Times New Roman" w:hAnsi="Times New Roman" w:cs="Times New Roman"/>
          <w:sz w:val="24"/>
          <w:szCs w:val="24"/>
        </w:rPr>
        <w:t xml:space="preserve">; </w:t>
      </w:r>
      <w:r w:rsidR="007B3236">
        <w:rPr>
          <w:rFonts w:ascii="Times New Roman" w:hAnsi="Times New Roman" w:cs="Times New Roman" w:hint="eastAsia"/>
          <w:sz w:val="24"/>
          <w:szCs w:val="24"/>
        </w:rPr>
        <w:t>(3) to evaluate the usefulness of the model of the structure of proof construction;</w:t>
      </w:r>
      <w:r w:rsidR="007B3236" w:rsidRPr="007B3236">
        <w:rPr>
          <w:rFonts w:ascii="Times New Roman" w:hAnsi="Times New Roman" w:cs="Times New Roman" w:hint="eastAsia"/>
          <w:sz w:val="24"/>
          <w:szCs w:val="24"/>
        </w:rPr>
        <w:t xml:space="preserve"> </w:t>
      </w:r>
      <w:r w:rsidR="007B3236">
        <w:rPr>
          <w:rFonts w:ascii="Times New Roman" w:hAnsi="Times New Roman" w:cs="Times New Roman" w:hint="eastAsia"/>
          <w:sz w:val="24"/>
          <w:szCs w:val="24"/>
        </w:rPr>
        <w:t xml:space="preserve">and </w:t>
      </w:r>
      <w:r w:rsidR="007B3236">
        <w:rPr>
          <w:rFonts w:ascii="Times New Roman" w:hAnsi="Times New Roman" w:cs="Times New Roman"/>
          <w:sz w:val="24"/>
          <w:szCs w:val="24"/>
        </w:rPr>
        <w:t>(</w:t>
      </w:r>
      <w:r w:rsidR="007B3236">
        <w:rPr>
          <w:rFonts w:ascii="Times New Roman" w:hAnsi="Times New Roman" w:cs="Times New Roman" w:hint="eastAsia"/>
          <w:sz w:val="24"/>
          <w:szCs w:val="24"/>
        </w:rPr>
        <w:t>4</w:t>
      </w:r>
      <w:r w:rsidR="007B3236">
        <w:rPr>
          <w:rFonts w:ascii="Times New Roman" w:hAnsi="Times New Roman" w:cs="Times New Roman"/>
          <w:sz w:val="24"/>
          <w:szCs w:val="24"/>
        </w:rPr>
        <w:t xml:space="preserve">) to provide practical pedagogical suggestions to help students with proof construction.  </w:t>
      </w:r>
    </w:p>
    <w:p w:rsidR="00753440" w:rsidRPr="00E2446A" w:rsidRDefault="00BF147B" w:rsidP="00753440">
      <w:pPr>
        <w:spacing w:after="0" w:line="480" w:lineRule="auto"/>
        <w:rPr>
          <w:rFonts w:ascii="Times New Roman" w:hAnsi="Times New Roman" w:cs="Times New Roman"/>
          <w:b/>
          <w:sz w:val="24"/>
          <w:szCs w:val="24"/>
        </w:rPr>
      </w:pPr>
      <w:r>
        <w:rPr>
          <w:rFonts w:ascii="Times New Roman" w:hAnsi="Times New Roman" w:cs="Times New Roman" w:hint="eastAsia"/>
          <w:b/>
          <w:sz w:val="24"/>
          <w:szCs w:val="24"/>
        </w:rPr>
        <w:t>6.6.1</w:t>
      </w:r>
      <w:r>
        <w:rPr>
          <w:rFonts w:ascii="Times New Roman" w:hAnsi="Times New Roman" w:cs="Times New Roman" w:hint="eastAsia"/>
          <w:b/>
          <w:sz w:val="24"/>
          <w:szCs w:val="24"/>
        </w:rPr>
        <w:tab/>
      </w:r>
      <w:r w:rsidR="00615AE0">
        <w:rPr>
          <w:rFonts w:ascii="Times New Roman" w:hAnsi="Times New Roman" w:cs="Times New Roman" w:hint="eastAsia"/>
          <w:b/>
          <w:sz w:val="24"/>
          <w:szCs w:val="24"/>
        </w:rPr>
        <w:t>M</w:t>
      </w:r>
      <w:r w:rsidR="00753440" w:rsidRPr="00E2446A">
        <w:rPr>
          <w:rFonts w:ascii="Times New Roman" w:hAnsi="Times New Roman" w:cs="Times New Roman" w:hint="eastAsia"/>
          <w:b/>
          <w:sz w:val="24"/>
          <w:szCs w:val="24"/>
        </w:rPr>
        <w:t xml:space="preserve">odel of the structure of proof </w:t>
      </w:r>
      <w:r w:rsidR="00753440" w:rsidRPr="00E2446A">
        <w:rPr>
          <w:rFonts w:ascii="Times New Roman" w:hAnsi="Times New Roman" w:cs="Times New Roman"/>
          <w:b/>
          <w:sz w:val="24"/>
          <w:szCs w:val="24"/>
        </w:rPr>
        <w:t>construction</w:t>
      </w:r>
    </w:p>
    <w:p w:rsidR="00753440" w:rsidRDefault="00465A46" w:rsidP="00186B00">
      <w:pPr>
        <w:spacing w:after="0" w:line="480" w:lineRule="auto"/>
        <w:ind w:firstLine="720"/>
        <w:rPr>
          <w:rFonts w:ascii="Times New Roman" w:hAnsi="Times New Roman" w:cs="Times New Roman"/>
          <w:sz w:val="24"/>
          <w:szCs w:val="24"/>
        </w:rPr>
      </w:pPr>
      <w:r>
        <w:rPr>
          <w:rFonts w:ascii="Times New Roman" w:hAnsi="Times New Roman" w:cs="Times New Roman" w:hint="eastAsia"/>
          <w:sz w:val="24"/>
          <w:szCs w:val="24"/>
        </w:rPr>
        <w:t xml:space="preserve">Through providing a model of the structure of proof </w:t>
      </w:r>
      <w:r>
        <w:rPr>
          <w:rFonts w:ascii="Times New Roman" w:hAnsi="Times New Roman" w:cs="Times New Roman"/>
          <w:sz w:val="24"/>
          <w:szCs w:val="24"/>
        </w:rPr>
        <w:t>construction</w:t>
      </w:r>
      <w:r>
        <w:rPr>
          <w:rFonts w:ascii="Times New Roman" w:hAnsi="Times New Roman" w:cs="Times New Roman" w:hint="eastAsia"/>
          <w:sz w:val="24"/>
          <w:szCs w:val="24"/>
        </w:rPr>
        <w:t xml:space="preserve">, this study presented </w:t>
      </w:r>
      <w:r w:rsidR="00753440">
        <w:rPr>
          <w:rFonts w:ascii="Times New Roman" w:hAnsi="Times New Roman" w:cs="Times New Roman" w:hint="eastAsia"/>
          <w:sz w:val="24"/>
          <w:szCs w:val="24"/>
        </w:rPr>
        <w:t xml:space="preserve">a comprehensive view of proof </w:t>
      </w:r>
      <w:r w:rsidR="00753440">
        <w:rPr>
          <w:rFonts w:ascii="Times New Roman" w:hAnsi="Times New Roman" w:cs="Times New Roman"/>
          <w:sz w:val="24"/>
          <w:szCs w:val="24"/>
        </w:rPr>
        <w:t>construction</w:t>
      </w:r>
      <w:r w:rsidR="00753440">
        <w:rPr>
          <w:rFonts w:ascii="Times New Roman" w:hAnsi="Times New Roman" w:cs="Times New Roman" w:hint="eastAsia"/>
          <w:sz w:val="24"/>
          <w:szCs w:val="24"/>
        </w:rPr>
        <w:t xml:space="preserve"> that </w:t>
      </w:r>
      <w:r>
        <w:rPr>
          <w:rFonts w:ascii="Times New Roman" w:hAnsi="Times New Roman" w:cs="Times New Roman" w:hint="eastAsia"/>
          <w:sz w:val="24"/>
          <w:szCs w:val="24"/>
        </w:rPr>
        <w:t>can encompass</w:t>
      </w:r>
      <w:r w:rsidR="00753440">
        <w:rPr>
          <w:rFonts w:ascii="Times New Roman" w:hAnsi="Times New Roman" w:cs="Times New Roman" w:hint="eastAsia"/>
          <w:sz w:val="24"/>
          <w:szCs w:val="24"/>
        </w:rPr>
        <w:t xml:space="preserve"> the </w:t>
      </w:r>
      <w:r w:rsidR="001F693E">
        <w:rPr>
          <w:rFonts w:ascii="Times New Roman" w:hAnsi="Times New Roman" w:cs="Times New Roman" w:hint="eastAsia"/>
          <w:sz w:val="24"/>
          <w:szCs w:val="24"/>
        </w:rPr>
        <w:t xml:space="preserve">aspects, factors, patterns, and features involved in cognitive processes in proof construction.  </w:t>
      </w:r>
      <w:r w:rsidR="00C050E8">
        <w:rPr>
          <w:rFonts w:ascii="Times New Roman" w:hAnsi="Times New Roman" w:cs="Times New Roman" w:hint="eastAsia"/>
          <w:sz w:val="24"/>
          <w:szCs w:val="24"/>
        </w:rPr>
        <w:t>The model was created by viewing proof construction from four aspects (</w:t>
      </w:r>
      <w:r w:rsidR="00C050E8" w:rsidRPr="00C050E8">
        <w:rPr>
          <w:rFonts w:ascii="Times New Roman" w:hAnsi="Times New Roman" w:cs="Times New Roman" w:hint="eastAsia"/>
          <w:i/>
          <w:sz w:val="24"/>
          <w:szCs w:val="24"/>
        </w:rPr>
        <w:t>reasoning activity</w:t>
      </w:r>
      <w:r w:rsidR="00C050E8">
        <w:rPr>
          <w:rFonts w:ascii="Times New Roman" w:hAnsi="Times New Roman" w:cs="Times New Roman" w:hint="eastAsia"/>
          <w:sz w:val="24"/>
          <w:szCs w:val="24"/>
        </w:rPr>
        <w:t xml:space="preserve">, </w:t>
      </w:r>
      <w:r w:rsidR="00C050E8" w:rsidRPr="00C050E8">
        <w:rPr>
          <w:rFonts w:ascii="Times New Roman" w:hAnsi="Times New Roman" w:cs="Times New Roman" w:hint="eastAsia"/>
          <w:i/>
          <w:sz w:val="24"/>
          <w:szCs w:val="24"/>
        </w:rPr>
        <w:t>background knowledge</w:t>
      </w:r>
      <w:r w:rsidR="00C050E8">
        <w:rPr>
          <w:rFonts w:ascii="Times New Roman" w:hAnsi="Times New Roman" w:cs="Times New Roman" w:hint="eastAsia"/>
          <w:sz w:val="24"/>
          <w:szCs w:val="24"/>
        </w:rPr>
        <w:t xml:space="preserve">, </w:t>
      </w:r>
      <w:r w:rsidR="00C050E8" w:rsidRPr="00C050E8">
        <w:rPr>
          <w:rFonts w:ascii="Times New Roman" w:hAnsi="Times New Roman" w:cs="Times New Roman" w:hint="eastAsia"/>
          <w:i/>
          <w:sz w:val="24"/>
          <w:szCs w:val="24"/>
        </w:rPr>
        <w:t>mental attitudes</w:t>
      </w:r>
      <w:r w:rsidR="00C050E8">
        <w:rPr>
          <w:rFonts w:ascii="Times New Roman" w:hAnsi="Times New Roman" w:cs="Times New Roman" w:hint="eastAsia"/>
          <w:sz w:val="24"/>
          <w:szCs w:val="24"/>
        </w:rPr>
        <w:t xml:space="preserve">, and </w:t>
      </w:r>
      <w:r w:rsidR="00C050E8" w:rsidRPr="00C050E8">
        <w:rPr>
          <w:rFonts w:ascii="Times New Roman" w:hAnsi="Times New Roman" w:cs="Times New Roman" w:hint="eastAsia"/>
          <w:i/>
          <w:sz w:val="24"/>
          <w:szCs w:val="24"/>
        </w:rPr>
        <w:t>affect and beliefs</w:t>
      </w:r>
      <w:r w:rsidR="00C050E8">
        <w:rPr>
          <w:rFonts w:ascii="Times New Roman" w:hAnsi="Times New Roman" w:cs="Times New Roman" w:hint="eastAsia"/>
          <w:sz w:val="24"/>
          <w:szCs w:val="24"/>
        </w:rPr>
        <w:t xml:space="preserve">). </w:t>
      </w:r>
      <w:r w:rsidR="006359F2">
        <w:rPr>
          <w:rFonts w:ascii="Times New Roman" w:hAnsi="Times New Roman" w:cs="Times New Roman" w:hint="eastAsia"/>
          <w:sz w:val="24"/>
          <w:szCs w:val="24"/>
        </w:rPr>
        <w:t xml:space="preserve">The model suggested those aspects were intertwined to influence one </w:t>
      </w:r>
      <w:r w:rsidR="006359F2">
        <w:rPr>
          <w:rFonts w:ascii="Times New Roman" w:hAnsi="Times New Roman" w:cs="Times New Roman"/>
          <w:sz w:val="24"/>
          <w:szCs w:val="24"/>
        </w:rPr>
        <w:t>another</w:t>
      </w:r>
      <w:r w:rsidR="006359F2">
        <w:rPr>
          <w:rFonts w:ascii="Times New Roman" w:hAnsi="Times New Roman" w:cs="Times New Roman" w:hint="eastAsia"/>
          <w:sz w:val="24"/>
          <w:szCs w:val="24"/>
        </w:rPr>
        <w:t xml:space="preserve"> to affect students</w:t>
      </w:r>
      <w:r w:rsidR="006359F2">
        <w:rPr>
          <w:rFonts w:ascii="Times New Roman" w:hAnsi="Times New Roman" w:cs="Times New Roman"/>
          <w:sz w:val="24"/>
          <w:szCs w:val="24"/>
        </w:rPr>
        <w:t>’</w:t>
      </w:r>
      <w:r w:rsidR="006359F2">
        <w:rPr>
          <w:rFonts w:ascii="Times New Roman" w:hAnsi="Times New Roman" w:cs="Times New Roman" w:hint="eastAsia"/>
          <w:sz w:val="24"/>
          <w:szCs w:val="24"/>
        </w:rPr>
        <w:t xml:space="preserve"> performances in proof </w:t>
      </w:r>
      <w:r w:rsidR="006359F2">
        <w:rPr>
          <w:rFonts w:ascii="Times New Roman" w:hAnsi="Times New Roman" w:cs="Times New Roman"/>
          <w:sz w:val="24"/>
          <w:szCs w:val="24"/>
        </w:rPr>
        <w:t>construction</w:t>
      </w:r>
      <w:r w:rsidR="006359F2">
        <w:rPr>
          <w:rFonts w:ascii="Times New Roman" w:hAnsi="Times New Roman" w:cs="Times New Roman" w:hint="eastAsia"/>
          <w:sz w:val="24"/>
          <w:szCs w:val="24"/>
        </w:rPr>
        <w:t>.  Also, t</w:t>
      </w:r>
      <w:r w:rsidR="00D367B7">
        <w:rPr>
          <w:rFonts w:ascii="Times New Roman" w:hAnsi="Times New Roman" w:cs="Times New Roman" w:hint="eastAsia"/>
          <w:sz w:val="24"/>
          <w:szCs w:val="24"/>
        </w:rPr>
        <w:t>he model provided the factors that compose each aspect in an organized way</w:t>
      </w:r>
      <w:r w:rsidR="00C17B2D">
        <w:rPr>
          <w:rFonts w:ascii="Times New Roman" w:hAnsi="Times New Roman" w:cs="Times New Roman" w:hint="eastAsia"/>
          <w:sz w:val="24"/>
          <w:szCs w:val="24"/>
        </w:rPr>
        <w:t xml:space="preserve"> while </w:t>
      </w:r>
      <w:r w:rsidR="00C17B2D">
        <w:rPr>
          <w:rFonts w:ascii="Times New Roman" w:hAnsi="Times New Roman" w:cs="Times New Roman"/>
          <w:sz w:val="24"/>
          <w:szCs w:val="24"/>
        </w:rPr>
        <w:t>simplifying</w:t>
      </w:r>
      <w:r w:rsidR="00C17B2D">
        <w:rPr>
          <w:rFonts w:ascii="Times New Roman" w:hAnsi="Times New Roman" w:cs="Times New Roman" w:hint="eastAsia"/>
          <w:sz w:val="24"/>
          <w:szCs w:val="24"/>
        </w:rPr>
        <w:t xml:space="preserve"> a complex nature of the cognitive processes involved in proof construction.</w:t>
      </w:r>
      <w:r w:rsidR="00D367B7">
        <w:rPr>
          <w:rFonts w:ascii="Times New Roman" w:hAnsi="Times New Roman" w:cs="Times New Roman" w:hint="eastAsia"/>
          <w:sz w:val="24"/>
          <w:szCs w:val="24"/>
        </w:rPr>
        <w:t xml:space="preserve">  </w:t>
      </w:r>
      <w:r w:rsidR="006359F2">
        <w:rPr>
          <w:rFonts w:ascii="Times New Roman" w:hAnsi="Times New Roman" w:cs="Times New Roman" w:hint="eastAsia"/>
          <w:sz w:val="24"/>
          <w:szCs w:val="24"/>
        </w:rPr>
        <w:t>Moreover</w:t>
      </w:r>
      <w:r w:rsidR="00D367B7">
        <w:rPr>
          <w:rFonts w:ascii="Times New Roman" w:hAnsi="Times New Roman" w:cs="Times New Roman" w:hint="eastAsia"/>
          <w:sz w:val="24"/>
          <w:szCs w:val="24"/>
        </w:rPr>
        <w:t xml:space="preserve">, the model clarified the features of </w:t>
      </w:r>
      <w:r w:rsidR="006359F2">
        <w:rPr>
          <w:rFonts w:ascii="Times New Roman" w:hAnsi="Times New Roman" w:cs="Times New Roman" w:hint="eastAsia"/>
          <w:sz w:val="24"/>
          <w:szCs w:val="24"/>
        </w:rPr>
        <w:t xml:space="preserve">the factors, focusing on the operations used in the </w:t>
      </w:r>
      <w:r w:rsidR="006359F2" w:rsidRPr="006359F2">
        <w:rPr>
          <w:rFonts w:ascii="Times New Roman" w:hAnsi="Times New Roman" w:cs="Times New Roman" w:hint="eastAsia"/>
          <w:i/>
          <w:sz w:val="24"/>
          <w:szCs w:val="24"/>
        </w:rPr>
        <w:t>reasoning activity</w:t>
      </w:r>
      <w:r w:rsidR="006359F2">
        <w:rPr>
          <w:rFonts w:ascii="Times New Roman" w:hAnsi="Times New Roman" w:cs="Times New Roman" w:hint="eastAsia"/>
          <w:sz w:val="24"/>
          <w:szCs w:val="24"/>
        </w:rPr>
        <w:t xml:space="preserve">.  Furthermore, the model detected patterns </w:t>
      </w:r>
      <w:r w:rsidR="00C17B2D">
        <w:rPr>
          <w:rFonts w:ascii="Times New Roman" w:hAnsi="Times New Roman" w:cs="Times New Roman"/>
          <w:sz w:val="24"/>
          <w:szCs w:val="24"/>
        </w:rPr>
        <w:t>that</w:t>
      </w:r>
      <w:r w:rsidR="00C17B2D">
        <w:rPr>
          <w:rFonts w:ascii="Times New Roman" w:hAnsi="Times New Roman" w:cs="Times New Roman" w:hint="eastAsia"/>
          <w:sz w:val="24"/>
          <w:szCs w:val="24"/>
        </w:rPr>
        <w:t xml:space="preserve"> was used</w:t>
      </w:r>
      <w:r w:rsidR="006359F2">
        <w:rPr>
          <w:rFonts w:ascii="Times New Roman" w:hAnsi="Times New Roman" w:cs="Times New Roman" w:hint="eastAsia"/>
          <w:sz w:val="24"/>
          <w:szCs w:val="24"/>
        </w:rPr>
        <w:t xml:space="preserve"> in advancing a reasoning process.  </w:t>
      </w:r>
      <w:r w:rsidR="00C17B2D">
        <w:rPr>
          <w:rFonts w:ascii="Times New Roman" w:hAnsi="Times New Roman" w:cs="Times New Roman" w:hint="eastAsia"/>
          <w:sz w:val="24"/>
          <w:szCs w:val="24"/>
        </w:rPr>
        <w:t>Th</w:t>
      </w:r>
      <w:r w:rsidR="00D82909">
        <w:rPr>
          <w:rFonts w:ascii="Times New Roman" w:hAnsi="Times New Roman" w:cs="Times New Roman" w:hint="eastAsia"/>
          <w:sz w:val="24"/>
          <w:szCs w:val="24"/>
        </w:rPr>
        <w:t xml:space="preserve">e </w:t>
      </w:r>
      <w:r w:rsidR="00B0498D">
        <w:rPr>
          <w:rFonts w:ascii="Times New Roman" w:hAnsi="Times New Roman" w:cs="Times New Roman" w:hint="eastAsia"/>
          <w:sz w:val="24"/>
          <w:szCs w:val="24"/>
        </w:rPr>
        <w:t>model offered</w:t>
      </w:r>
      <w:r w:rsidR="0098664F">
        <w:rPr>
          <w:rFonts w:ascii="Times New Roman" w:hAnsi="Times New Roman" w:cs="Times New Roman" w:hint="eastAsia"/>
          <w:sz w:val="24"/>
          <w:szCs w:val="24"/>
        </w:rPr>
        <w:t xml:space="preserve"> the order of the operations to be tried in advancing a reasoning process, types of proofs classified by the ways to derive a starting variable, the ways to manage variables.  </w:t>
      </w:r>
      <w:r w:rsidR="0098664F">
        <w:rPr>
          <w:rFonts w:ascii="Times New Roman" w:hAnsi="Times New Roman" w:cs="Times New Roman"/>
          <w:sz w:val="24"/>
          <w:szCs w:val="24"/>
        </w:rPr>
        <w:t>The</w:t>
      </w:r>
      <w:r w:rsidR="0098664F">
        <w:rPr>
          <w:rFonts w:ascii="Times New Roman" w:hAnsi="Times New Roman" w:cs="Times New Roman" w:hint="eastAsia"/>
          <w:sz w:val="24"/>
          <w:szCs w:val="24"/>
        </w:rPr>
        <w:t xml:space="preserve"> model provided two stages (opening stage and body construction stage), clarifying </w:t>
      </w:r>
      <w:r w:rsidR="0098664F">
        <w:rPr>
          <w:rFonts w:ascii="Times New Roman" w:hAnsi="Times New Roman" w:cs="Times New Roman"/>
          <w:sz w:val="24"/>
          <w:szCs w:val="24"/>
        </w:rPr>
        <w:t>the</w:t>
      </w:r>
      <w:r w:rsidR="0098664F">
        <w:rPr>
          <w:rFonts w:ascii="Times New Roman" w:hAnsi="Times New Roman" w:cs="Times New Roman" w:hint="eastAsia"/>
          <w:sz w:val="24"/>
          <w:szCs w:val="24"/>
        </w:rPr>
        <w:t xml:space="preserve"> roles and features of each stage.  The model was found to be applied to proofs across a variety of mathematical subjects.  </w:t>
      </w:r>
      <w:r w:rsidR="00186B00">
        <w:rPr>
          <w:rFonts w:ascii="Times New Roman" w:hAnsi="Times New Roman" w:cs="Times New Roman" w:hint="eastAsia"/>
          <w:sz w:val="24"/>
          <w:szCs w:val="24"/>
        </w:rPr>
        <w:t xml:space="preserve">The </w:t>
      </w:r>
      <w:r w:rsidR="00186B00">
        <w:rPr>
          <w:rFonts w:ascii="Times New Roman" w:hAnsi="Times New Roman" w:cs="Times New Roman"/>
          <w:sz w:val="24"/>
          <w:szCs w:val="24"/>
        </w:rPr>
        <w:t>knowledge</w:t>
      </w:r>
      <w:r w:rsidR="00186B00">
        <w:rPr>
          <w:rFonts w:ascii="Times New Roman" w:hAnsi="Times New Roman" w:cs="Times New Roman" w:hint="eastAsia"/>
          <w:sz w:val="24"/>
          <w:szCs w:val="24"/>
        </w:rPr>
        <w:t xml:space="preserve"> of the structure of proof construction</w:t>
      </w:r>
      <w:r w:rsidR="0098664F">
        <w:rPr>
          <w:rFonts w:ascii="Times New Roman" w:hAnsi="Times New Roman" w:cs="Times New Roman" w:hint="eastAsia"/>
          <w:sz w:val="24"/>
          <w:szCs w:val="24"/>
        </w:rPr>
        <w:t xml:space="preserve"> </w:t>
      </w:r>
      <w:r w:rsidR="00B25FD2">
        <w:rPr>
          <w:rFonts w:ascii="Times New Roman" w:hAnsi="Times New Roman" w:cs="Times New Roman" w:hint="eastAsia"/>
          <w:sz w:val="24"/>
          <w:szCs w:val="24"/>
        </w:rPr>
        <w:t xml:space="preserve"> </w:t>
      </w:r>
      <w:r w:rsidR="00186B00">
        <w:rPr>
          <w:rFonts w:ascii="Times New Roman" w:hAnsi="Times New Roman" w:cs="Times New Roman" w:hint="eastAsia"/>
          <w:sz w:val="24"/>
          <w:szCs w:val="24"/>
        </w:rPr>
        <w:t xml:space="preserve">can </w:t>
      </w:r>
      <w:r w:rsidR="00B25FD2">
        <w:rPr>
          <w:rFonts w:ascii="Times New Roman" w:hAnsi="Times New Roman" w:cs="Times New Roman" w:hint="eastAsia"/>
          <w:sz w:val="24"/>
          <w:szCs w:val="24"/>
        </w:rPr>
        <w:t xml:space="preserve">function as metacognitive </w:t>
      </w:r>
      <w:r w:rsidR="00186B00">
        <w:rPr>
          <w:rFonts w:ascii="Times New Roman" w:hAnsi="Times New Roman" w:cs="Times New Roman" w:hint="eastAsia"/>
          <w:sz w:val="24"/>
          <w:szCs w:val="24"/>
        </w:rPr>
        <w:t xml:space="preserve">and methodological </w:t>
      </w:r>
      <w:r w:rsidR="00B25FD2">
        <w:rPr>
          <w:rFonts w:ascii="Times New Roman" w:hAnsi="Times New Roman" w:cs="Times New Roman" w:hint="eastAsia"/>
          <w:sz w:val="24"/>
          <w:szCs w:val="24"/>
        </w:rPr>
        <w:t xml:space="preserve">knowledge for advancing a reasoning process.  </w:t>
      </w:r>
    </w:p>
    <w:p w:rsidR="00753440" w:rsidRPr="00E2446A" w:rsidRDefault="00BF147B" w:rsidP="00753440">
      <w:pPr>
        <w:spacing w:after="0" w:line="480" w:lineRule="auto"/>
        <w:rPr>
          <w:rFonts w:ascii="Times New Roman" w:hAnsi="Times New Roman" w:cs="Times New Roman"/>
          <w:b/>
          <w:sz w:val="24"/>
          <w:szCs w:val="24"/>
        </w:rPr>
      </w:pPr>
      <w:r>
        <w:rPr>
          <w:rFonts w:ascii="Times New Roman" w:hAnsi="Times New Roman" w:cs="Times New Roman" w:hint="eastAsia"/>
          <w:b/>
          <w:sz w:val="24"/>
          <w:szCs w:val="24"/>
        </w:rPr>
        <w:t>6.6.2</w:t>
      </w:r>
      <w:r>
        <w:rPr>
          <w:rFonts w:ascii="Times New Roman" w:hAnsi="Times New Roman" w:cs="Times New Roman" w:hint="eastAsia"/>
          <w:b/>
          <w:sz w:val="24"/>
          <w:szCs w:val="24"/>
        </w:rPr>
        <w:tab/>
      </w:r>
      <w:r w:rsidR="00615AE0">
        <w:rPr>
          <w:rFonts w:ascii="Times New Roman" w:hAnsi="Times New Roman" w:cs="Times New Roman" w:hint="eastAsia"/>
          <w:b/>
          <w:sz w:val="24"/>
          <w:szCs w:val="24"/>
        </w:rPr>
        <w:t>S</w:t>
      </w:r>
      <w:r w:rsidR="00753440" w:rsidRPr="00E2446A">
        <w:rPr>
          <w:rFonts w:ascii="Times New Roman" w:hAnsi="Times New Roman" w:cs="Times New Roman"/>
          <w:b/>
          <w:sz w:val="24"/>
          <w:szCs w:val="24"/>
        </w:rPr>
        <w:t>ources of students’ difficulties with pro</w:t>
      </w:r>
      <w:r w:rsidR="00753440">
        <w:rPr>
          <w:rFonts w:ascii="Times New Roman" w:hAnsi="Times New Roman" w:cs="Times New Roman" w:hint="eastAsia"/>
          <w:b/>
          <w:sz w:val="24"/>
          <w:szCs w:val="24"/>
        </w:rPr>
        <w:t>of construction</w:t>
      </w:r>
    </w:p>
    <w:p w:rsidR="00753440" w:rsidRDefault="00753440" w:rsidP="0075344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analysis of students’ proofs </w:t>
      </w:r>
      <w:r w:rsidR="008B471F">
        <w:rPr>
          <w:rFonts w:ascii="Times New Roman" w:hAnsi="Times New Roman" w:cs="Times New Roman" w:hint="eastAsia"/>
          <w:sz w:val="24"/>
          <w:szCs w:val="24"/>
        </w:rPr>
        <w:t xml:space="preserve">found out </w:t>
      </w:r>
      <w:r w:rsidR="008B471F">
        <w:rPr>
          <w:rFonts w:ascii="Times New Roman" w:hAnsi="Times New Roman" w:cs="Times New Roman"/>
          <w:sz w:val="24"/>
          <w:szCs w:val="24"/>
        </w:rPr>
        <w:t>that</w:t>
      </w:r>
      <w:r w:rsidR="008B471F">
        <w:rPr>
          <w:rFonts w:ascii="Times New Roman" w:hAnsi="Times New Roman" w:cs="Times New Roman" w:hint="eastAsia"/>
          <w:sz w:val="24"/>
          <w:szCs w:val="24"/>
        </w:rPr>
        <w:t xml:space="preserve"> multiple factors were intertwined to affect their performances.  In light of the model of the structure of proof </w:t>
      </w:r>
      <w:r w:rsidR="008B471F">
        <w:rPr>
          <w:rFonts w:ascii="Times New Roman" w:hAnsi="Times New Roman" w:cs="Times New Roman"/>
          <w:sz w:val="24"/>
          <w:szCs w:val="24"/>
        </w:rPr>
        <w:t>construction</w:t>
      </w:r>
      <w:r w:rsidR="008B471F">
        <w:rPr>
          <w:rFonts w:ascii="Times New Roman" w:hAnsi="Times New Roman" w:cs="Times New Roman" w:hint="eastAsia"/>
          <w:sz w:val="24"/>
          <w:szCs w:val="24"/>
        </w:rPr>
        <w:t>, students</w:t>
      </w:r>
      <w:r w:rsidR="008B471F">
        <w:rPr>
          <w:rFonts w:ascii="Times New Roman" w:hAnsi="Times New Roman" w:cs="Times New Roman"/>
          <w:sz w:val="24"/>
          <w:szCs w:val="24"/>
        </w:rPr>
        <w:t>’</w:t>
      </w:r>
      <w:r w:rsidR="008B471F">
        <w:rPr>
          <w:rFonts w:ascii="Times New Roman" w:hAnsi="Times New Roman" w:cs="Times New Roman" w:hint="eastAsia"/>
          <w:sz w:val="24"/>
          <w:szCs w:val="24"/>
        </w:rPr>
        <w:t xml:space="preserve"> difficulties were </w:t>
      </w:r>
      <w:r w:rsidR="0005343B">
        <w:rPr>
          <w:rFonts w:ascii="Times New Roman" w:hAnsi="Times New Roman" w:cs="Times New Roman" w:hint="eastAsia"/>
          <w:sz w:val="24"/>
          <w:szCs w:val="24"/>
        </w:rPr>
        <w:t xml:space="preserve">identified to be </w:t>
      </w:r>
      <w:r w:rsidR="008B471F">
        <w:rPr>
          <w:rFonts w:ascii="Times New Roman" w:hAnsi="Times New Roman" w:cs="Times New Roman" w:hint="eastAsia"/>
          <w:sz w:val="24"/>
          <w:szCs w:val="24"/>
        </w:rPr>
        <w:t xml:space="preserve">those with </w:t>
      </w:r>
      <w:r w:rsidR="00345183">
        <w:rPr>
          <w:rFonts w:ascii="Times New Roman" w:hAnsi="Times New Roman" w:cs="Times New Roman" w:hint="eastAsia"/>
          <w:sz w:val="24"/>
          <w:szCs w:val="24"/>
        </w:rPr>
        <w:t xml:space="preserve">practicing the operations in the </w:t>
      </w:r>
      <w:r w:rsidR="008B471F" w:rsidRPr="008B471F">
        <w:rPr>
          <w:rFonts w:ascii="Times New Roman" w:hAnsi="Times New Roman" w:cs="Times New Roman" w:hint="eastAsia"/>
          <w:i/>
          <w:sz w:val="24"/>
          <w:szCs w:val="24"/>
        </w:rPr>
        <w:t>reasoning activity</w:t>
      </w:r>
      <w:r w:rsidR="0005343B">
        <w:rPr>
          <w:rFonts w:ascii="Times New Roman" w:hAnsi="Times New Roman" w:cs="Times New Roman" w:hint="eastAsia"/>
          <w:sz w:val="24"/>
          <w:szCs w:val="24"/>
        </w:rPr>
        <w:t xml:space="preserve"> and </w:t>
      </w:r>
      <w:r w:rsidR="0005343B">
        <w:rPr>
          <w:rFonts w:ascii="Times New Roman" w:hAnsi="Times New Roman" w:cs="Times New Roman"/>
          <w:sz w:val="24"/>
          <w:szCs w:val="24"/>
        </w:rPr>
        <w:t>that</w:t>
      </w:r>
      <w:r w:rsidR="0005343B">
        <w:rPr>
          <w:rFonts w:ascii="Times New Roman" w:hAnsi="Times New Roman" w:cs="Times New Roman" w:hint="eastAsia"/>
          <w:sz w:val="24"/>
          <w:szCs w:val="24"/>
        </w:rPr>
        <w:t xml:space="preserve"> the sources of </w:t>
      </w:r>
      <w:r w:rsidR="008B471F">
        <w:rPr>
          <w:rFonts w:ascii="Times New Roman" w:hAnsi="Times New Roman" w:cs="Times New Roman" w:hint="eastAsia"/>
          <w:sz w:val="24"/>
          <w:szCs w:val="24"/>
        </w:rPr>
        <w:t xml:space="preserve">their </w:t>
      </w:r>
      <w:r w:rsidR="008B471F">
        <w:rPr>
          <w:rFonts w:ascii="Times New Roman" w:hAnsi="Times New Roman" w:cs="Times New Roman"/>
          <w:sz w:val="24"/>
          <w:szCs w:val="24"/>
        </w:rPr>
        <w:t>difficulties</w:t>
      </w:r>
      <w:r w:rsidR="008B471F">
        <w:rPr>
          <w:rFonts w:ascii="Times New Roman" w:hAnsi="Times New Roman" w:cs="Times New Roman" w:hint="eastAsia"/>
          <w:sz w:val="24"/>
          <w:szCs w:val="24"/>
        </w:rPr>
        <w:t xml:space="preserve"> were </w:t>
      </w:r>
      <w:r w:rsidR="005F1F16">
        <w:rPr>
          <w:rFonts w:ascii="Times New Roman" w:hAnsi="Times New Roman" w:cs="Times New Roman" w:hint="eastAsia"/>
          <w:sz w:val="24"/>
          <w:szCs w:val="24"/>
        </w:rPr>
        <w:t xml:space="preserve">ascribed to </w:t>
      </w:r>
      <w:r w:rsidR="0005343B">
        <w:rPr>
          <w:rFonts w:ascii="Times New Roman" w:hAnsi="Times New Roman" w:cs="Times New Roman" w:hint="eastAsia"/>
          <w:sz w:val="24"/>
          <w:szCs w:val="24"/>
        </w:rPr>
        <w:t xml:space="preserve">their </w:t>
      </w:r>
      <w:r w:rsidR="005F1F16">
        <w:rPr>
          <w:rFonts w:ascii="Times New Roman" w:hAnsi="Times New Roman" w:cs="Times New Roman" w:hint="eastAsia"/>
          <w:sz w:val="24"/>
          <w:szCs w:val="24"/>
        </w:rPr>
        <w:t xml:space="preserve">lack of their </w:t>
      </w:r>
      <w:r w:rsidR="0005343B" w:rsidRPr="0005343B">
        <w:rPr>
          <w:rFonts w:ascii="Times New Roman" w:hAnsi="Times New Roman" w:cs="Times New Roman" w:hint="eastAsia"/>
          <w:i/>
          <w:sz w:val="24"/>
          <w:szCs w:val="24"/>
        </w:rPr>
        <w:t>background knowledge</w:t>
      </w:r>
      <w:r w:rsidR="0005343B">
        <w:rPr>
          <w:rFonts w:ascii="Times New Roman" w:hAnsi="Times New Roman" w:cs="Times New Roman" w:hint="eastAsia"/>
          <w:sz w:val="24"/>
          <w:szCs w:val="24"/>
        </w:rPr>
        <w:t xml:space="preserve"> and </w:t>
      </w:r>
      <w:r w:rsidR="0005343B" w:rsidRPr="0005343B">
        <w:rPr>
          <w:rFonts w:ascii="Times New Roman" w:hAnsi="Times New Roman" w:cs="Times New Roman" w:hint="eastAsia"/>
          <w:i/>
          <w:sz w:val="24"/>
          <w:szCs w:val="24"/>
        </w:rPr>
        <w:t>mental attitudes</w:t>
      </w:r>
      <w:r w:rsidR="0005343B">
        <w:rPr>
          <w:rFonts w:ascii="Times New Roman" w:hAnsi="Times New Roman" w:cs="Times New Roman" w:hint="eastAsia"/>
          <w:sz w:val="24"/>
          <w:szCs w:val="24"/>
        </w:rPr>
        <w:t xml:space="preserve">. The greatest factor </w:t>
      </w:r>
      <w:r w:rsidR="0005343B">
        <w:rPr>
          <w:rFonts w:ascii="Times New Roman" w:hAnsi="Times New Roman" w:cs="Times New Roman"/>
          <w:sz w:val="24"/>
          <w:szCs w:val="24"/>
        </w:rPr>
        <w:t>that</w:t>
      </w:r>
      <w:r w:rsidR="0005343B">
        <w:rPr>
          <w:rFonts w:ascii="Times New Roman" w:hAnsi="Times New Roman" w:cs="Times New Roman" w:hint="eastAsia"/>
          <w:sz w:val="24"/>
          <w:szCs w:val="24"/>
        </w:rPr>
        <w:t xml:space="preserve"> affected students</w:t>
      </w:r>
      <w:r w:rsidR="0005343B">
        <w:rPr>
          <w:rFonts w:ascii="Times New Roman" w:hAnsi="Times New Roman" w:cs="Times New Roman"/>
          <w:sz w:val="24"/>
          <w:szCs w:val="24"/>
        </w:rPr>
        <w:t>’</w:t>
      </w:r>
      <w:r w:rsidR="0005343B">
        <w:rPr>
          <w:rFonts w:ascii="Times New Roman" w:hAnsi="Times New Roman" w:cs="Times New Roman" w:hint="eastAsia"/>
          <w:sz w:val="24"/>
          <w:szCs w:val="24"/>
        </w:rPr>
        <w:t xml:space="preserve"> proofs were their lack of knowledge.  In particular, </w:t>
      </w:r>
      <w:r w:rsidR="00CA4B79">
        <w:rPr>
          <w:rFonts w:ascii="Times New Roman" w:hAnsi="Times New Roman" w:cs="Times New Roman" w:hint="eastAsia"/>
          <w:sz w:val="24"/>
          <w:szCs w:val="24"/>
        </w:rPr>
        <w:t>their</w:t>
      </w:r>
      <w:r w:rsidR="0005343B">
        <w:rPr>
          <w:rFonts w:ascii="Times New Roman" w:hAnsi="Times New Roman" w:cs="Times New Roman" w:hint="eastAsia"/>
          <w:sz w:val="24"/>
          <w:szCs w:val="24"/>
        </w:rPr>
        <w:t xml:space="preserve"> lack of knowledge </w:t>
      </w:r>
      <w:r w:rsidR="00CA4B79">
        <w:rPr>
          <w:rFonts w:ascii="Times New Roman" w:hAnsi="Times New Roman" w:cs="Times New Roman" w:hint="eastAsia"/>
          <w:sz w:val="24"/>
          <w:szCs w:val="24"/>
        </w:rPr>
        <w:t xml:space="preserve">directly </w:t>
      </w:r>
      <w:r w:rsidR="0005343B">
        <w:rPr>
          <w:rFonts w:ascii="Times New Roman" w:hAnsi="Times New Roman" w:cs="Times New Roman" w:hint="eastAsia"/>
          <w:sz w:val="24"/>
          <w:szCs w:val="24"/>
        </w:rPr>
        <w:t xml:space="preserve">hindered them from </w:t>
      </w:r>
      <w:r w:rsidR="0005343B" w:rsidRPr="0005343B">
        <w:rPr>
          <w:rFonts w:ascii="Times New Roman" w:hAnsi="Times New Roman" w:cs="Times New Roman" w:hint="eastAsia"/>
          <w:i/>
          <w:sz w:val="24"/>
          <w:szCs w:val="24"/>
        </w:rPr>
        <w:t>rephrasing an object</w:t>
      </w:r>
      <w:r w:rsidR="0005343B">
        <w:rPr>
          <w:rFonts w:ascii="Times New Roman" w:hAnsi="Times New Roman" w:cs="Times New Roman" w:hint="eastAsia"/>
          <w:sz w:val="24"/>
          <w:szCs w:val="24"/>
        </w:rPr>
        <w:t xml:space="preserve"> and </w:t>
      </w:r>
      <w:r w:rsidR="0005343B" w:rsidRPr="0005343B">
        <w:rPr>
          <w:rFonts w:ascii="Times New Roman" w:hAnsi="Times New Roman" w:cs="Times New Roman" w:hint="eastAsia"/>
          <w:i/>
          <w:sz w:val="24"/>
          <w:szCs w:val="24"/>
        </w:rPr>
        <w:t>creating a cue</w:t>
      </w:r>
      <w:r w:rsidR="0005343B">
        <w:rPr>
          <w:rFonts w:ascii="Times New Roman" w:hAnsi="Times New Roman" w:cs="Times New Roman" w:hint="eastAsia"/>
          <w:sz w:val="24"/>
          <w:szCs w:val="24"/>
        </w:rPr>
        <w:t xml:space="preserve">.  </w:t>
      </w:r>
      <w:r w:rsidR="00CA4B79">
        <w:rPr>
          <w:rFonts w:ascii="Times New Roman" w:hAnsi="Times New Roman" w:cs="Times New Roman" w:hint="eastAsia"/>
          <w:sz w:val="24"/>
          <w:szCs w:val="24"/>
        </w:rPr>
        <w:t>The analysis also strongly indicated that students</w:t>
      </w:r>
      <w:r w:rsidR="00CA4B79">
        <w:rPr>
          <w:rFonts w:ascii="Times New Roman" w:hAnsi="Times New Roman" w:cs="Times New Roman"/>
          <w:sz w:val="24"/>
          <w:szCs w:val="24"/>
        </w:rPr>
        <w:t>’</w:t>
      </w:r>
      <w:r w:rsidR="00CA4B79">
        <w:rPr>
          <w:rFonts w:ascii="Times New Roman" w:hAnsi="Times New Roman" w:cs="Times New Roman" w:hint="eastAsia"/>
          <w:sz w:val="24"/>
          <w:szCs w:val="24"/>
        </w:rPr>
        <w:t xml:space="preserve"> lack of flexibility and carefulness contributed to their inabilities </w:t>
      </w:r>
      <w:r w:rsidR="000A7E7E">
        <w:rPr>
          <w:rFonts w:ascii="Times New Roman" w:hAnsi="Times New Roman" w:cs="Times New Roman" w:hint="eastAsia"/>
          <w:sz w:val="24"/>
          <w:szCs w:val="24"/>
        </w:rPr>
        <w:t>of</w:t>
      </w:r>
      <w:r w:rsidR="00CA4B79">
        <w:rPr>
          <w:rFonts w:ascii="Times New Roman" w:hAnsi="Times New Roman" w:cs="Times New Roman" w:hint="eastAsia"/>
          <w:sz w:val="24"/>
          <w:szCs w:val="24"/>
        </w:rPr>
        <w:t xml:space="preserve"> practic</w:t>
      </w:r>
      <w:r w:rsidR="000A7E7E">
        <w:rPr>
          <w:rFonts w:ascii="Times New Roman" w:hAnsi="Times New Roman" w:cs="Times New Roman" w:hint="eastAsia"/>
          <w:sz w:val="24"/>
          <w:szCs w:val="24"/>
        </w:rPr>
        <w:t>ing</w:t>
      </w:r>
      <w:r w:rsidR="00CA4B79">
        <w:rPr>
          <w:rFonts w:ascii="Times New Roman" w:hAnsi="Times New Roman" w:cs="Times New Roman" w:hint="eastAsia"/>
          <w:sz w:val="24"/>
          <w:szCs w:val="24"/>
        </w:rPr>
        <w:t xml:space="preserve"> all the operations in </w:t>
      </w:r>
      <w:r w:rsidR="00CA4B79" w:rsidRPr="00CA4B79">
        <w:rPr>
          <w:rFonts w:ascii="Times New Roman" w:hAnsi="Times New Roman" w:cs="Times New Roman" w:hint="eastAsia"/>
          <w:i/>
          <w:sz w:val="24"/>
          <w:szCs w:val="24"/>
        </w:rPr>
        <w:t>the reasoning activity</w:t>
      </w:r>
      <w:r w:rsidR="000A7E7E">
        <w:rPr>
          <w:rFonts w:ascii="Times New Roman" w:hAnsi="Times New Roman" w:cs="Times New Roman" w:hint="eastAsia"/>
          <w:sz w:val="24"/>
          <w:szCs w:val="24"/>
        </w:rPr>
        <w:t xml:space="preserve"> (</w:t>
      </w:r>
      <w:r w:rsidR="000A7E7E" w:rsidRPr="000A7E7E">
        <w:rPr>
          <w:rFonts w:ascii="Times New Roman" w:hAnsi="Times New Roman" w:cs="Times New Roman" w:hint="eastAsia"/>
          <w:i/>
          <w:sz w:val="24"/>
          <w:szCs w:val="24"/>
        </w:rPr>
        <w:t>rephrasing an object</w:t>
      </w:r>
      <w:r w:rsidR="000A7E7E">
        <w:rPr>
          <w:rFonts w:ascii="Times New Roman" w:hAnsi="Times New Roman" w:cs="Times New Roman" w:hint="eastAsia"/>
          <w:sz w:val="24"/>
          <w:szCs w:val="24"/>
        </w:rPr>
        <w:t xml:space="preserve">, </w:t>
      </w:r>
      <w:r w:rsidR="000A7E7E" w:rsidRPr="000A7E7E">
        <w:rPr>
          <w:rFonts w:ascii="Times New Roman" w:hAnsi="Times New Roman" w:cs="Times New Roman" w:hint="eastAsia"/>
          <w:i/>
          <w:sz w:val="24"/>
          <w:szCs w:val="24"/>
        </w:rPr>
        <w:t>combining objects</w:t>
      </w:r>
      <w:r w:rsidR="000A7E7E">
        <w:rPr>
          <w:rFonts w:ascii="Times New Roman" w:hAnsi="Times New Roman" w:cs="Times New Roman" w:hint="eastAsia"/>
          <w:sz w:val="24"/>
          <w:szCs w:val="24"/>
        </w:rPr>
        <w:t xml:space="preserve">, </w:t>
      </w:r>
      <w:r w:rsidR="000A7E7E" w:rsidRPr="000A7E7E">
        <w:rPr>
          <w:rFonts w:ascii="Times New Roman" w:hAnsi="Times New Roman" w:cs="Times New Roman" w:hint="eastAsia"/>
          <w:i/>
          <w:sz w:val="24"/>
          <w:szCs w:val="24"/>
        </w:rPr>
        <w:t>creating a cue</w:t>
      </w:r>
      <w:r w:rsidR="000A7E7E">
        <w:rPr>
          <w:rFonts w:ascii="Times New Roman" w:hAnsi="Times New Roman" w:cs="Times New Roman" w:hint="eastAsia"/>
          <w:sz w:val="24"/>
          <w:szCs w:val="24"/>
        </w:rPr>
        <w:t xml:space="preserve">, and </w:t>
      </w:r>
      <w:r w:rsidR="000A7E7E" w:rsidRPr="000A7E7E">
        <w:rPr>
          <w:rFonts w:ascii="Times New Roman" w:hAnsi="Times New Roman" w:cs="Times New Roman" w:hint="eastAsia"/>
          <w:i/>
          <w:sz w:val="24"/>
          <w:szCs w:val="24"/>
        </w:rPr>
        <w:t>checking and exploring</w:t>
      </w:r>
      <w:r w:rsidR="000A7E7E">
        <w:rPr>
          <w:rFonts w:ascii="Times New Roman" w:hAnsi="Times New Roman" w:cs="Times New Roman" w:hint="eastAsia"/>
          <w:sz w:val="24"/>
          <w:szCs w:val="24"/>
        </w:rPr>
        <w:t xml:space="preserve">). </w:t>
      </w:r>
      <w:r w:rsidR="00CA4B79">
        <w:rPr>
          <w:rFonts w:ascii="Times New Roman" w:hAnsi="Times New Roman" w:cs="Times New Roman" w:hint="eastAsia"/>
          <w:sz w:val="24"/>
          <w:szCs w:val="24"/>
        </w:rPr>
        <w:t xml:space="preserve"> </w:t>
      </w:r>
      <w:r w:rsidR="00345183">
        <w:rPr>
          <w:rFonts w:ascii="Times New Roman" w:hAnsi="Times New Roman" w:cs="Times New Roman" w:hint="eastAsia"/>
          <w:sz w:val="24"/>
          <w:szCs w:val="24"/>
        </w:rPr>
        <w:t xml:space="preserve">The analysis also </w:t>
      </w:r>
      <w:r w:rsidR="00396D89">
        <w:rPr>
          <w:rFonts w:ascii="Times New Roman" w:hAnsi="Times New Roman" w:cs="Times New Roman" w:hint="eastAsia"/>
          <w:sz w:val="24"/>
          <w:szCs w:val="24"/>
        </w:rPr>
        <w:t>identified</w:t>
      </w:r>
      <w:r w:rsidR="00B170D0">
        <w:rPr>
          <w:rFonts w:ascii="Times New Roman" w:hAnsi="Times New Roman" w:cs="Times New Roman" w:hint="eastAsia"/>
          <w:sz w:val="24"/>
          <w:szCs w:val="24"/>
        </w:rPr>
        <w:t xml:space="preserve"> </w:t>
      </w:r>
      <w:r w:rsidR="00345183">
        <w:rPr>
          <w:rFonts w:ascii="Times New Roman" w:hAnsi="Times New Roman" w:cs="Times New Roman" w:hint="eastAsia"/>
          <w:sz w:val="24"/>
          <w:szCs w:val="24"/>
        </w:rPr>
        <w:t>students</w:t>
      </w:r>
      <w:r w:rsidR="00B170D0">
        <w:rPr>
          <w:rFonts w:ascii="Times New Roman" w:hAnsi="Times New Roman" w:cs="Times New Roman"/>
          <w:sz w:val="24"/>
          <w:szCs w:val="24"/>
        </w:rPr>
        <w:t>’</w:t>
      </w:r>
      <w:r w:rsidR="00B170D0">
        <w:rPr>
          <w:rFonts w:ascii="Times New Roman" w:hAnsi="Times New Roman" w:cs="Times New Roman" w:hint="eastAsia"/>
          <w:sz w:val="24"/>
          <w:szCs w:val="24"/>
        </w:rPr>
        <w:t xml:space="preserve"> </w:t>
      </w:r>
      <w:r w:rsidR="00345183">
        <w:rPr>
          <w:rFonts w:ascii="Times New Roman" w:hAnsi="Times New Roman" w:cs="Times New Roman" w:hint="eastAsia"/>
          <w:sz w:val="24"/>
          <w:szCs w:val="24"/>
        </w:rPr>
        <w:t>difficulties with starting a proof</w:t>
      </w:r>
      <w:r w:rsidR="00C02B81">
        <w:rPr>
          <w:rFonts w:ascii="Times New Roman" w:hAnsi="Times New Roman" w:cs="Times New Roman" w:hint="eastAsia"/>
          <w:sz w:val="24"/>
          <w:szCs w:val="24"/>
        </w:rPr>
        <w:t xml:space="preserve">.   </w:t>
      </w:r>
      <w:r w:rsidR="00396D89">
        <w:rPr>
          <w:rFonts w:ascii="Times New Roman" w:hAnsi="Times New Roman" w:cs="Times New Roman" w:hint="eastAsia"/>
          <w:sz w:val="24"/>
          <w:szCs w:val="24"/>
        </w:rPr>
        <w:t xml:space="preserve">Students had difficulties with noting the </w:t>
      </w:r>
      <w:r w:rsidR="00396D89">
        <w:rPr>
          <w:rFonts w:ascii="Times New Roman" w:hAnsi="Times New Roman" w:cs="Times New Roman"/>
          <w:sz w:val="24"/>
          <w:szCs w:val="24"/>
        </w:rPr>
        <w:t>conclusion</w:t>
      </w:r>
      <w:r w:rsidR="00396D89">
        <w:rPr>
          <w:rFonts w:ascii="Times New Roman" w:hAnsi="Times New Roman" w:cs="Times New Roman" w:hint="eastAsia"/>
          <w:sz w:val="24"/>
          <w:szCs w:val="24"/>
        </w:rPr>
        <w:t xml:space="preserve">, translating the conclusion into </w:t>
      </w:r>
      <w:r w:rsidR="00396D89" w:rsidRPr="00396D89">
        <w:rPr>
          <w:rFonts w:ascii="Times New Roman" w:hAnsi="Times New Roman" w:cs="Times New Roman" w:hint="eastAsia"/>
          <w:i/>
          <w:sz w:val="24"/>
          <w:szCs w:val="24"/>
        </w:rPr>
        <w:t>mathematical language</w:t>
      </w:r>
      <w:r w:rsidR="00396D89">
        <w:rPr>
          <w:rFonts w:ascii="Times New Roman" w:hAnsi="Times New Roman" w:cs="Times New Roman" w:hint="eastAsia"/>
          <w:sz w:val="24"/>
          <w:szCs w:val="24"/>
        </w:rPr>
        <w:t xml:space="preserve">, and preparing </w:t>
      </w:r>
      <w:r w:rsidR="004704D9">
        <w:rPr>
          <w:rFonts w:ascii="Times New Roman" w:hAnsi="Times New Roman" w:cs="Times New Roman" w:hint="eastAsia"/>
          <w:sz w:val="24"/>
          <w:szCs w:val="24"/>
        </w:rPr>
        <w:t xml:space="preserve">a starting variable.  </w:t>
      </w:r>
      <w:r w:rsidR="00396D89">
        <w:rPr>
          <w:rFonts w:ascii="Times New Roman" w:hAnsi="Times New Roman" w:cs="Times New Roman" w:hint="eastAsia"/>
          <w:sz w:val="24"/>
          <w:szCs w:val="24"/>
        </w:rPr>
        <w:t xml:space="preserve">The remarkable sources of their difficulties included their tendency to note a hypothesis and their lack of knowledge of definitions.  </w:t>
      </w:r>
    </w:p>
    <w:p w:rsidR="00DE1A65" w:rsidRPr="00E2446A" w:rsidRDefault="008861AC" w:rsidP="00DE1A65">
      <w:pPr>
        <w:spacing w:after="0" w:line="480" w:lineRule="auto"/>
        <w:rPr>
          <w:rFonts w:ascii="Times New Roman" w:hAnsi="Times New Roman" w:cs="Times New Roman"/>
          <w:b/>
          <w:sz w:val="24"/>
          <w:szCs w:val="24"/>
        </w:rPr>
      </w:pPr>
      <w:r>
        <w:rPr>
          <w:rFonts w:ascii="Times New Roman" w:hAnsi="Times New Roman" w:cs="Times New Roman" w:hint="eastAsia"/>
          <w:b/>
          <w:sz w:val="24"/>
          <w:szCs w:val="24"/>
        </w:rPr>
        <w:t>6.6.3</w:t>
      </w:r>
      <w:r>
        <w:rPr>
          <w:rFonts w:ascii="Times New Roman" w:hAnsi="Times New Roman" w:cs="Times New Roman" w:hint="eastAsia"/>
          <w:b/>
          <w:sz w:val="24"/>
          <w:szCs w:val="24"/>
        </w:rPr>
        <w:tab/>
      </w:r>
      <w:r w:rsidR="00DE1A65">
        <w:rPr>
          <w:rFonts w:ascii="Times New Roman" w:hAnsi="Times New Roman" w:cs="Times New Roman" w:hint="eastAsia"/>
          <w:b/>
          <w:sz w:val="24"/>
          <w:szCs w:val="24"/>
        </w:rPr>
        <w:t>U</w:t>
      </w:r>
      <w:r w:rsidR="00DE1A65" w:rsidRPr="00E2446A">
        <w:rPr>
          <w:rFonts w:ascii="Times New Roman" w:hAnsi="Times New Roman" w:cs="Times New Roman" w:hint="eastAsia"/>
          <w:b/>
          <w:sz w:val="24"/>
          <w:szCs w:val="24"/>
        </w:rPr>
        <w:t xml:space="preserve">sefulness of the model of the structure of proof </w:t>
      </w:r>
      <w:r w:rsidR="00DE1A65" w:rsidRPr="00E2446A">
        <w:rPr>
          <w:rFonts w:ascii="Times New Roman" w:hAnsi="Times New Roman" w:cs="Times New Roman"/>
          <w:b/>
          <w:sz w:val="24"/>
          <w:szCs w:val="24"/>
        </w:rPr>
        <w:t>construction</w:t>
      </w:r>
    </w:p>
    <w:p w:rsidR="00DE1A65" w:rsidRDefault="00DE1A65" w:rsidP="00DE1A65">
      <w:pPr>
        <w:spacing w:after="0" w:line="480" w:lineRule="auto"/>
        <w:ind w:firstLine="720"/>
        <w:rPr>
          <w:rFonts w:ascii="Times New Roman" w:hAnsi="Times New Roman" w:cs="Times New Roman"/>
          <w:sz w:val="24"/>
          <w:szCs w:val="24"/>
        </w:rPr>
      </w:pPr>
      <w:r>
        <w:rPr>
          <w:rFonts w:ascii="Times New Roman" w:hAnsi="Times New Roman" w:cs="Times New Roman" w:hint="eastAsia"/>
          <w:sz w:val="24"/>
          <w:szCs w:val="24"/>
        </w:rPr>
        <w:t>The model of the structure</w:t>
      </w:r>
      <w:r w:rsidR="00A210EE">
        <w:rPr>
          <w:rFonts w:ascii="Times New Roman" w:hAnsi="Times New Roman" w:cs="Times New Roman" w:hint="eastAsia"/>
          <w:sz w:val="24"/>
          <w:szCs w:val="24"/>
        </w:rPr>
        <w:t xml:space="preserve"> of proof construction</w:t>
      </w:r>
      <w:r>
        <w:rPr>
          <w:rFonts w:ascii="Times New Roman" w:hAnsi="Times New Roman" w:cs="Times New Roman" w:hint="eastAsia"/>
          <w:sz w:val="24"/>
          <w:szCs w:val="24"/>
        </w:rPr>
        <w:t xml:space="preserve"> was useful in </w:t>
      </w:r>
      <w:r w:rsidR="00A210EE">
        <w:rPr>
          <w:rFonts w:ascii="Times New Roman" w:hAnsi="Times New Roman" w:cs="Times New Roman" w:hint="eastAsia"/>
          <w:sz w:val="24"/>
          <w:szCs w:val="24"/>
        </w:rPr>
        <w:t xml:space="preserve">the following ways.  First, the model made it easy to </w:t>
      </w:r>
      <w:r w:rsidR="00046F19">
        <w:rPr>
          <w:rFonts w:ascii="Times New Roman" w:hAnsi="Times New Roman" w:cs="Times New Roman" w:hint="eastAsia"/>
          <w:sz w:val="24"/>
          <w:szCs w:val="24"/>
        </w:rPr>
        <w:t xml:space="preserve">view and </w:t>
      </w:r>
      <w:r w:rsidR="00A210EE">
        <w:rPr>
          <w:rFonts w:ascii="Times New Roman" w:hAnsi="Times New Roman" w:cs="Times New Roman" w:hint="eastAsia"/>
          <w:sz w:val="24"/>
          <w:szCs w:val="24"/>
        </w:rPr>
        <w:t xml:space="preserve">understand the complex cognitive processes involved in proof construction.  </w:t>
      </w:r>
      <w:r w:rsidR="00046F19">
        <w:rPr>
          <w:rFonts w:ascii="Times New Roman" w:hAnsi="Times New Roman" w:cs="Times New Roman" w:hint="eastAsia"/>
          <w:sz w:val="24"/>
          <w:szCs w:val="24"/>
        </w:rPr>
        <w:t>Next</w:t>
      </w:r>
      <w:r w:rsidR="00A210EE">
        <w:rPr>
          <w:rFonts w:ascii="Times New Roman" w:hAnsi="Times New Roman" w:cs="Times New Roman" w:hint="eastAsia"/>
          <w:sz w:val="24"/>
          <w:szCs w:val="24"/>
        </w:rPr>
        <w:t xml:space="preserve">, </w:t>
      </w:r>
      <w:r w:rsidR="00046F19">
        <w:rPr>
          <w:rFonts w:ascii="Times New Roman" w:hAnsi="Times New Roman" w:cs="Times New Roman" w:hint="eastAsia"/>
          <w:sz w:val="24"/>
          <w:szCs w:val="24"/>
        </w:rPr>
        <w:t>the model d</w:t>
      </w:r>
      <w:r w:rsidR="00A210EE">
        <w:rPr>
          <w:rFonts w:ascii="Times New Roman" w:hAnsi="Times New Roman" w:cs="Times New Roman" w:hint="eastAsia"/>
          <w:sz w:val="24"/>
          <w:szCs w:val="24"/>
        </w:rPr>
        <w:t xml:space="preserve">irectly contributed to the creation of </w:t>
      </w:r>
      <w:r w:rsidR="00B0498D">
        <w:rPr>
          <w:rFonts w:ascii="Times New Roman" w:hAnsi="Times New Roman" w:cs="Times New Roman" w:hint="eastAsia"/>
          <w:sz w:val="24"/>
          <w:szCs w:val="24"/>
        </w:rPr>
        <w:t>a framework for analyzing students</w:t>
      </w:r>
      <w:r w:rsidR="00B0498D">
        <w:rPr>
          <w:rFonts w:ascii="Times New Roman" w:hAnsi="Times New Roman" w:cs="Times New Roman"/>
          <w:sz w:val="24"/>
          <w:szCs w:val="24"/>
        </w:rPr>
        <w:t>’</w:t>
      </w:r>
      <w:r w:rsidR="00046F19">
        <w:rPr>
          <w:rFonts w:ascii="Times New Roman" w:hAnsi="Times New Roman" w:cs="Times New Roman" w:hint="eastAsia"/>
          <w:sz w:val="24"/>
          <w:szCs w:val="24"/>
        </w:rPr>
        <w:t xml:space="preserve"> proofs.  The analysis framework helped to identify students</w:t>
      </w:r>
      <w:r w:rsidR="00046F19">
        <w:rPr>
          <w:rFonts w:ascii="Times New Roman" w:hAnsi="Times New Roman" w:cs="Times New Roman"/>
          <w:sz w:val="24"/>
          <w:szCs w:val="24"/>
        </w:rPr>
        <w:t>’</w:t>
      </w:r>
      <w:r w:rsidR="00046F19">
        <w:rPr>
          <w:rFonts w:ascii="Times New Roman" w:hAnsi="Times New Roman" w:cs="Times New Roman" w:hint="eastAsia"/>
          <w:sz w:val="24"/>
          <w:szCs w:val="24"/>
        </w:rPr>
        <w:t xml:space="preserve"> difficulties and to explain the sources of their difficulties in a clear and </w:t>
      </w:r>
      <w:r w:rsidR="00046F19">
        <w:rPr>
          <w:rFonts w:ascii="Times New Roman" w:hAnsi="Times New Roman" w:cs="Times New Roman"/>
          <w:sz w:val="24"/>
          <w:szCs w:val="24"/>
        </w:rPr>
        <w:t>organized</w:t>
      </w:r>
      <w:r w:rsidR="00046F19">
        <w:rPr>
          <w:rFonts w:ascii="Times New Roman" w:hAnsi="Times New Roman" w:cs="Times New Roman" w:hint="eastAsia"/>
          <w:sz w:val="24"/>
          <w:szCs w:val="24"/>
        </w:rPr>
        <w:t xml:space="preserve"> way.  </w:t>
      </w:r>
      <w:r w:rsidR="00E61307">
        <w:rPr>
          <w:rFonts w:ascii="Times New Roman" w:hAnsi="Times New Roman" w:cs="Times New Roman" w:hint="eastAsia"/>
          <w:sz w:val="24"/>
          <w:szCs w:val="24"/>
        </w:rPr>
        <w:t>The model</w:t>
      </w:r>
      <w:r w:rsidR="00046F19">
        <w:rPr>
          <w:rFonts w:ascii="Times New Roman" w:hAnsi="Times New Roman" w:cs="Times New Roman" w:hint="eastAsia"/>
          <w:sz w:val="24"/>
          <w:szCs w:val="24"/>
        </w:rPr>
        <w:t xml:space="preserve"> </w:t>
      </w:r>
      <w:r w:rsidR="00E61307">
        <w:rPr>
          <w:rFonts w:ascii="Times New Roman" w:hAnsi="Times New Roman" w:cs="Times New Roman" w:hint="eastAsia"/>
          <w:sz w:val="24"/>
          <w:szCs w:val="24"/>
        </w:rPr>
        <w:t>also contributed to clarification of</w:t>
      </w:r>
      <w:r w:rsidR="00A210EE">
        <w:rPr>
          <w:rFonts w:ascii="Times New Roman" w:hAnsi="Times New Roman" w:cs="Times New Roman" w:hint="eastAsia"/>
          <w:sz w:val="24"/>
          <w:szCs w:val="24"/>
        </w:rPr>
        <w:t xml:space="preserve"> the skills and abilities necessary for proof </w:t>
      </w:r>
      <w:r w:rsidR="00A210EE">
        <w:rPr>
          <w:rFonts w:ascii="Times New Roman" w:hAnsi="Times New Roman" w:cs="Times New Roman"/>
          <w:sz w:val="24"/>
          <w:szCs w:val="24"/>
        </w:rPr>
        <w:t>construction</w:t>
      </w:r>
      <w:r w:rsidR="00A210EE">
        <w:rPr>
          <w:rFonts w:ascii="Times New Roman" w:hAnsi="Times New Roman" w:cs="Times New Roman" w:hint="eastAsia"/>
          <w:sz w:val="24"/>
          <w:szCs w:val="24"/>
        </w:rPr>
        <w:t xml:space="preserve">.  </w:t>
      </w:r>
      <w:r w:rsidR="00E61307">
        <w:rPr>
          <w:rFonts w:ascii="Times New Roman" w:hAnsi="Times New Roman" w:cs="Times New Roman" w:hint="eastAsia"/>
          <w:sz w:val="24"/>
          <w:szCs w:val="24"/>
        </w:rPr>
        <w:t>Moreover</w:t>
      </w:r>
      <w:r w:rsidR="00046F19">
        <w:rPr>
          <w:rFonts w:ascii="Times New Roman" w:hAnsi="Times New Roman" w:cs="Times New Roman" w:hint="eastAsia"/>
          <w:sz w:val="24"/>
          <w:szCs w:val="24"/>
        </w:rPr>
        <w:t xml:space="preserve">, the model produced algorithm for constructing a proof.  </w:t>
      </w:r>
      <w:r w:rsidR="00A3494C">
        <w:rPr>
          <w:rFonts w:ascii="Times New Roman" w:hAnsi="Times New Roman" w:cs="Times New Roman" w:hint="eastAsia"/>
          <w:sz w:val="24"/>
          <w:szCs w:val="24"/>
        </w:rPr>
        <w:t xml:space="preserve">  </w:t>
      </w:r>
      <w:r>
        <w:rPr>
          <w:rFonts w:ascii="Times New Roman" w:hAnsi="Times New Roman" w:cs="Times New Roman" w:hint="eastAsia"/>
          <w:sz w:val="24"/>
          <w:szCs w:val="24"/>
        </w:rPr>
        <w:t xml:space="preserve">   </w:t>
      </w:r>
    </w:p>
    <w:p w:rsidR="00753440" w:rsidRPr="00E2446A" w:rsidRDefault="008861AC" w:rsidP="00753440">
      <w:pPr>
        <w:spacing w:after="0" w:line="480" w:lineRule="auto"/>
        <w:rPr>
          <w:rFonts w:ascii="Times New Roman" w:hAnsi="Times New Roman" w:cs="Times New Roman"/>
          <w:b/>
          <w:sz w:val="24"/>
          <w:szCs w:val="24"/>
        </w:rPr>
      </w:pPr>
      <w:r>
        <w:rPr>
          <w:rFonts w:ascii="Times New Roman" w:hAnsi="Times New Roman" w:cs="Times New Roman" w:hint="eastAsia"/>
          <w:b/>
          <w:sz w:val="24"/>
          <w:szCs w:val="24"/>
        </w:rPr>
        <w:t>6.6.4</w:t>
      </w:r>
      <w:r>
        <w:rPr>
          <w:rFonts w:ascii="Times New Roman" w:hAnsi="Times New Roman" w:cs="Times New Roman" w:hint="eastAsia"/>
          <w:b/>
          <w:sz w:val="24"/>
          <w:szCs w:val="24"/>
        </w:rPr>
        <w:tab/>
      </w:r>
      <w:r w:rsidR="00615AE0">
        <w:rPr>
          <w:rFonts w:ascii="Times New Roman" w:hAnsi="Times New Roman" w:cs="Times New Roman" w:hint="eastAsia"/>
          <w:b/>
          <w:sz w:val="24"/>
          <w:szCs w:val="24"/>
        </w:rPr>
        <w:t>P</w:t>
      </w:r>
      <w:r w:rsidR="00753440" w:rsidRPr="00E2446A">
        <w:rPr>
          <w:rFonts w:ascii="Times New Roman" w:hAnsi="Times New Roman" w:cs="Times New Roman"/>
          <w:b/>
          <w:sz w:val="24"/>
          <w:szCs w:val="24"/>
        </w:rPr>
        <w:t>edagogical suggestions</w:t>
      </w:r>
    </w:p>
    <w:p w:rsidR="00753440" w:rsidRDefault="00F55454" w:rsidP="00753440">
      <w:pPr>
        <w:spacing w:after="0" w:line="480" w:lineRule="auto"/>
        <w:ind w:firstLine="720"/>
        <w:rPr>
          <w:rFonts w:ascii="Times New Roman" w:hAnsi="Times New Roman" w:cs="Times New Roman"/>
          <w:sz w:val="24"/>
          <w:szCs w:val="24"/>
        </w:rPr>
      </w:pPr>
      <w:r>
        <w:rPr>
          <w:rFonts w:ascii="Times New Roman" w:hAnsi="Times New Roman" w:cs="Times New Roman" w:hint="eastAsia"/>
          <w:sz w:val="24"/>
          <w:szCs w:val="24"/>
        </w:rPr>
        <w:t xml:space="preserve">Both the model of the </w:t>
      </w:r>
      <w:r>
        <w:rPr>
          <w:rFonts w:ascii="Times New Roman" w:hAnsi="Times New Roman" w:cs="Times New Roman"/>
          <w:sz w:val="24"/>
          <w:szCs w:val="24"/>
        </w:rPr>
        <w:t>structure</w:t>
      </w:r>
      <w:r>
        <w:rPr>
          <w:rFonts w:ascii="Times New Roman" w:hAnsi="Times New Roman" w:cs="Times New Roman" w:hint="eastAsia"/>
          <w:sz w:val="24"/>
          <w:szCs w:val="24"/>
        </w:rPr>
        <w:t xml:space="preserve"> of proof </w:t>
      </w:r>
      <w:r>
        <w:rPr>
          <w:rFonts w:ascii="Times New Roman" w:hAnsi="Times New Roman" w:cs="Times New Roman"/>
          <w:sz w:val="24"/>
          <w:szCs w:val="24"/>
        </w:rPr>
        <w:t>construction</w:t>
      </w:r>
      <w:r>
        <w:rPr>
          <w:rFonts w:ascii="Times New Roman" w:hAnsi="Times New Roman" w:cs="Times New Roman" w:hint="eastAsia"/>
          <w:sz w:val="24"/>
          <w:szCs w:val="24"/>
        </w:rPr>
        <w:t xml:space="preserve"> and </w:t>
      </w:r>
      <w:r>
        <w:rPr>
          <w:rFonts w:ascii="Times New Roman" w:hAnsi="Times New Roman" w:cs="Times New Roman"/>
          <w:sz w:val="24"/>
          <w:szCs w:val="24"/>
        </w:rPr>
        <w:t>the</w:t>
      </w:r>
      <w:r>
        <w:rPr>
          <w:rFonts w:ascii="Times New Roman" w:hAnsi="Times New Roman" w:cs="Times New Roman" w:hint="eastAsia"/>
          <w:sz w:val="24"/>
          <w:szCs w:val="24"/>
        </w:rPr>
        <w:t xml:space="preserve"> findings from the analysis of students</w:t>
      </w:r>
      <w:r>
        <w:rPr>
          <w:rFonts w:ascii="Times New Roman" w:hAnsi="Times New Roman" w:cs="Times New Roman"/>
          <w:sz w:val="24"/>
          <w:szCs w:val="24"/>
        </w:rPr>
        <w:t>’</w:t>
      </w:r>
      <w:r>
        <w:rPr>
          <w:rFonts w:ascii="Times New Roman" w:hAnsi="Times New Roman" w:cs="Times New Roman" w:hint="eastAsia"/>
          <w:sz w:val="24"/>
          <w:szCs w:val="24"/>
        </w:rPr>
        <w:t xml:space="preserve"> proofs produced a variety of pedagogical suggestions.  </w:t>
      </w:r>
      <w:r w:rsidR="00D7546F">
        <w:rPr>
          <w:rFonts w:ascii="Times New Roman" w:hAnsi="Times New Roman" w:cs="Times New Roman" w:hint="eastAsia"/>
          <w:sz w:val="24"/>
          <w:szCs w:val="24"/>
        </w:rPr>
        <w:t xml:space="preserve">Students </w:t>
      </w:r>
      <w:r w:rsidR="00D7546F">
        <w:rPr>
          <w:rFonts w:ascii="Times New Roman" w:hAnsi="Times New Roman" w:cs="Times New Roman"/>
          <w:sz w:val="24"/>
          <w:szCs w:val="24"/>
        </w:rPr>
        <w:t>should</w:t>
      </w:r>
      <w:r w:rsidR="00D7546F">
        <w:rPr>
          <w:rFonts w:ascii="Times New Roman" w:hAnsi="Times New Roman" w:cs="Times New Roman" w:hint="eastAsia"/>
          <w:sz w:val="24"/>
          <w:szCs w:val="24"/>
        </w:rPr>
        <w:t xml:space="preserve"> be encouraged to be equipped with strong understanding and </w:t>
      </w:r>
      <w:r w:rsidR="00D7546F">
        <w:rPr>
          <w:rFonts w:ascii="Times New Roman" w:hAnsi="Times New Roman" w:cs="Times New Roman"/>
          <w:sz w:val="24"/>
          <w:szCs w:val="24"/>
        </w:rPr>
        <w:t>knowledge</w:t>
      </w:r>
      <w:r w:rsidR="00D7546F">
        <w:rPr>
          <w:rFonts w:ascii="Times New Roman" w:hAnsi="Times New Roman" w:cs="Times New Roman" w:hint="eastAsia"/>
          <w:sz w:val="24"/>
          <w:szCs w:val="24"/>
        </w:rPr>
        <w:t xml:space="preserve">, including definitions, notations, properties, theorems, relevant facts, and problem-solving techniques.  </w:t>
      </w:r>
      <w:r w:rsidR="009D1CE2">
        <w:rPr>
          <w:rFonts w:ascii="Times New Roman" w:hAnsi="Times New Roman" w:cs="Times New Roman" w:hint="eastAsia"/>
          <w:sz w:val="24"/>
          <w:szCs w:val="24"/>
        </w:rPr>
        <w:t>They</w:t>
      </w:r>
      <w:r w:rsidR="00D7546F">
        <w:rPr>
          <w:rFonts w:ascii="Times New Roman" w:hAnsi="Times New Roman" w:cs="Times New Roman" w:hint="eastAsia"/>
          <w:sz w:val="24"/>
          <w:szCs w:val="24"/>
        </w:rPr>
        <w:t xml:space="preserve"> should be also en</w:t>
      </w:r>
      <w:r w:rsidR="0002562E">
        <w:rPr>
          <w:rFonts w:ascii="Times New Roman" w:hAnsi="Times New Roman" w:cs="Times New Roman" w:hint="eastAsia"/>
          <w:sz w:val="24"/>
          <w:szCs w:val="24"/>
        </w:rPr>
        <w:t>couraged to be aware that they must</w:t>
      </w:r>
      <w:r w:rsidR="00D7546F">
        <w:rPr>
          <w:rFonts w:ascii="Times New Roman" w:hAnsi="Times New Roman" w:cs="Times New Roman" w:hint="eastAsia"/>
          <w:sz w:val="24"/>
          <w:szCs w:val="24"/>
        </w:rPr>
        <w:t xml:space="preserve"> be persistent, </w:t>
      </w:r>
      <w:r w:rsidR="00D7546F">
        <w:rPr>
          <w:rFonts w:ascii="Times New Roman" w:hAnsi="Times New Roman" w:cs="Times New Roman"/>
          <w:sz w:val="24"/>
          <w:szCs w:val="24"/>
        </w:rPr>
        <w:t>patient</w:t>
      </w:r>
      <w:r w:rsidR="00D7546F">
        <w:rPr>
          <w:rFonts w:ascii="Times New Roman" w:hAnsi="Times New Roman" w:cs="Times New Roman" w:hint="eastAsia"/>
          <w:sz w:val="24"/>
          <w:szCs w:val="24"/>
        </w:rPr>
        <w:t xml:space="preserve">, flexible, careful, and precise in proof construction.  Instructors </w:t>
      </w:r>
      <w:r w:rsidR="009D1CE2">
        <w:rPr>
          <w:rFonts w:ascii="Times New Roman" w:hAnsi="Times New Roman" w:cs="Times New Roman" w:hint="eastAsia"/>
          <w:sz w:val="24"/>
          <w:szCs w:val="24"/>
        </w:rPr>
        <w:t>may need to</w:t>
      </w:r>
      <w:r w:rsidR="00D7546F">
        <w:rPr>
          <w:rFonts w:ascii="Times New Roman" w:hAnsi="Times New Roman" w:cs="Times New Roman" w:hint="eastAsia"/>
          <w:sz w:val="24"/>
          <w:szCs w:val="24"/>
        </w:rPr>
        <w:t xml:space="preserve"> help students remind and organize </w:t>
      </w:r>
      <w:r w:rsidR="00E92E1E">
        <w:rPr>
          <w:rFonts w:ascii="Times New Roman" w:hAnsi="Times New Roman" w:cs="Times New Roman" w:hint="eastAsia"/>
          <w:sz w:val="24"/>
          <w:szCs w:val="24"/>
        </w:rPr>
        <w:t>their</w:t>
      </w:r>
      <w:r w:rsidR="00D7546F">
        <w:rPr>
          <w:rFonts w:ascii="Times New Roman" w:hAnsi="Times New Roman" w:cs="Times New Roman" w:hint="eastAsia"/>
          <w:sz w:val="24"/>
          <w:szCs w:val="24"/>
        </w:rPr>
        <w:t xml:space="preserve"> mathematical knowledge in class.  </w:t>
      </w:r>
      <w:r w:rsidR="0009707F">
        <w:rPr>
          <w:rFonts w:ascii="Times New Roman" w:hAnsi="Times New Roman" w:cs="Times New Roman" w:hint="eastAsia"/>
          <w:sz w:val="24"/>
          <w:szCs w:val="24"/>
        </w:rPr>
        <w:t>However, t</w:t>
      </w:r>
      <w:r w:rsidR="00D7546F">
        <w:rPr>
          <w:rFonts w:ascii="Times New Roman" w:hAnsi="Times New Roman" w:cs="Times New Roman" w:hint="eastAsia"/>
          <w:sz w:val="24"/>
          <w:szCs w:val="24"/>
        </w:rPr>
        <w:t>he</w:t>
      </w:r>
      <w:r w:rsidR="00B37EC7">
        <w:rPr>
          <w:rFonts w:ascii="Times New Roman" w:hAnsi="Times New Roman" w:cs="Times New Roman" w:hint="eastAsia"/>
          <w:sz w:val="24"/>
          <w:szCs w:val="24"/>
        </w:rPr>
        <w:t xml:space="preserve"> most significant suggestion was that </w:t>
      </w:r>
      <w:r w:rsidR="00B37EC7">
        <w:rPr>
          <w:rFonts w:ascii="Times New Roman" w:hAnsi="Times New Roman" w:cs="Times New Roman"/>
          <w:sz w:val="24"/>
          <w:szCs w:val="24"/>
        </w:rPr>
        <w:t>the</w:t>
      </w:r>
      <w:r w:rsidR="00B37EC7">
        <w:rPr>
          <w:rFonts w:ascii="Times New Roman" w:hAnsi="Times New Roman" w:cs="Times New Roman" w:hint="eastAsia"/>
          <w:sz w:val="24"/>
          <w:szCs w:val="24"/>
        </w:rPr>
        <w:t xml:space="preserve"> model of the structure of proof construction </w:t>
      </w:r>
      <w:r w:rsidR="0009707F">
        <w:rPr>
          <w:rFonts w:ascii="Times New Roman" w:hAnsi="Times New Roman" w:cs="Times New Roman" w:hint="eastAsia"/>
          <w:sz w:val="24"/>
          <w:szCs w:val="24"/>
        </w:rPr>
        <w:t xml:space="preserve">itself </w:t>
      </w:r>
      <w:r w:rsidR="00B37EC7">
        <w:rPr>
          <w:rFonts w:ascii="Times New Roman" w:hAnsi="Times New Roman" w:cs="Times New Roman" w:hint="eastAsia"/>
          <w:sz w:val="24"/>
          <w:szCs w:val="24"/>
        </w:rPr>
        <w:t xml:space="preserve">can serve as metacognitive </w:t>
      </w:r>
      <w:r w:rsidR="00B37EC7">
        <w:rPr>
          <w:rFonts w:ascii="Times New Roman" w:hAnsi="Times New Roman" w:cs="Times New Roman"/>
          <w:sz w:val="24"/>
          <w:szCs w:val="24"/>
        </w:rPr>
        <w:t>knowledge</w:t>
      </w:r>
      <w:r w:rsidR="00B37EC7">
        <w:rPr>
          <w:rFonts w:ascii="Times New Roman" w:hAnsi="Times New Roman" w:cs="Times New Roman" w:hint="eastAsia"/>
          <w:sz w:val="24"/>
          <w:szCs w:val="24"/>
        </w:rPr>
        <w:t xml:space="preserve"> to </w:t>
      </w:r>
      <w:r w:rsidR="00B37EC7">
        <w:rPr>
          <w:rFonts w:ascii="Times New Roman" w:hAnsi="Times New Roman" w:cs="Times New Roman"/>
          <w:sz w:val="24"/>
          <w:szCs w:val="24"/>
        </w:rPr>
        <w:t>help</w:t>
      </w:r>
      <w:r w:rsidR="00B37EC7">
        <w:rPr>
          <w:rFonts w:ascii="Times New Roman" w:hAnsi="Times New Roman" w:cs="Times New Roman" w:hint="eastAsia"/>
          <w:sz w:val="24"/>
          <w:szCs w:val="24"/>
        </w:rPr>
        <w:t xml:space="preserve"> students with proof construction.  The model </w:t>
      </w:r>
      <w:r>
        <w:rPr>
          <w:rFonts w:ascii="Times New Roman" w:hAnsi="Times New Roman" w:cs="Times New Roman" w:hint="eastAsia"/>
          <w:sz w:val="24"/>
          <w:szCs w:val="24"/>
        </w:rPr>
        <w:t xml:space="preserve">can help students grasp a comprehensive view of proof construction </w:t>
      </w:r>
      <w:r w:rsidR="00B37EC7">
        <w:rPr>
          <w:rFonts w:ascii="Times New Roman" w:hAnsi="Times New Roman" w:cs="Times New Roman" w:hint="eastAsia"/>
          <w:sz w:val="24"/>
          <w:szCs w:val="24"/>
        </w:rPr>
        <w:t>and</w:t>
      </w:r>
      <w:r>
        <w:rPr>
          <w:rFonts w:ascii="Times New Roman" w:hAnsi="Times New Roman" w:cs="Times New Roman" w:hint="eastAsia"/>
          <w:sz w:val="24"/>
          <w:szCs w:val="24"/>
        </w:rPr>
        <w:t xml:space="preserve"> increase their accessibility to proof construction</w:t>
      </w:r>
      <w:r w:rsidR="00B37EC7">
        <w:rPr>
          <w:rFonts w:ascii="Times New Roman" w:hAnsi="Times New Roman" w:cs="Times New Roman" w:hint="eastAsia"/>
          <w:sz w:val="24"/>
          <w:szCs w:val="24"/>
        </w:rPr>
        <w:t xml:space="preserve">.  </w:t>
      </w:r>
      <w:r w:rsidR="0009707F">
        <w:rPr>
          <w:rFonts w:ascii="Times New Roman" w:hAnsi="Times New Roman" w:cs="Times New Roman" w:hint="eastAsia"/>
          <w:sz w:val="24"/>
          <w:szCs w:val="24"/>
        </w:rPr>
        <w:t>Above all</w:t>
      </w:r>
      <w:r w:rsidR="00B37EC7">
        <w:rPr>
          <w:rFonts w:ascii="Times New Roman" w:hAnsi="Times New Roman" w:cs="Times New Roman" w:hint="eastAsia"/>
          <w:sz w:val="24"/>
          <w:szCs w:val="24"/>
        </w:rPr>
        <w:t xml:space="preserve">, the model </w:t>
      </w:r>
      <w:r w:rsidR="0009707F">
        <w:rPr>
          <w:rFonts w:ascii="Times New Roman" w:hAnsi="Times New Roman" w:cs="Times New Roman" w:hint="eastAsia"/>
          <w:sz w:val="24"/>
          <w:szCs w:val="24"/>
        </w:rPr>
        <w:t xml:space="preserve">gives students specific and practical methods for </w:t>
      </w:r>
      <w:r w:rsidR="00B37EC7">
        <w:rPr>
          <w:rFonts w:ascii="Times New Roman" w:hAnsi="Times New Roman" w:cs="Times New Roman" w:hint="eastAsia"/>
          <w:sz w:val="24"/>
          <w:szCs w:val="24"/>
        </w:rPr>
        <w:t>advanc</w:t>
      </w:r>
      <w:r w:rsidR="0009707F">
        <w:rPr>
          <w:rFonts w:ascii="Times New Roman" w:hAnsi="Times New Roman" w:cs="Times New Roman" w:hint="eastAsia"/>
          <w:sz w:val="24"/>
          <w:szCs w:val="24"/>
        </w:rPr>
        <w:t>ing</w:t>
      </w:r>
      <w:r w:rsidR="00B37EC7">
        <w:rPr>
          <w:rFonts w:ascii="Times New Roman" w:hAnsi="Times New Roman" w:cs="Times New Roman" w:hint="eastAsia"/>
          <w:sz w:val="24"/>
          <w:szCs w:val="24"/>
        </w:rPr>
        <w:t xml:space="preserve"> a reasoning process in </w:t>
      </w:r>
      <w:r w:rsidR="0009707F">
        <w:rPr>
          <w:rFonts w:ascii="Times New Roman" w:hAnsi="Times New Roman" w:cs="Times New Roman" w:hint="eastAsia"/>
          <w:sz w:val="24"/>
          <w:szCs w:val="24"/>
        </w:rPr>
        <w:t>proof construction</w:t>
      </w:r>
      <w:r w:rsidR="00B37EC7">
        <w:rPr>
          <w:rFonts w:ascii="Times New Roman" w:hAnsi="Times New Roman" w:cs="Times New Roman" w:hint="eastAsia"/>
          <w:sz w:val="24"/>
          <w:szCs w:val="24"/>
        </w:rPr>
        <w:t xml:space="preserve">.  </w:t>
      </w:r>
      <w:r w:rsidR="00450D2C">
        <w:rPr>
          <w:rFonts w:ascii="Times New Roman" w:hAnsi="Times New Roman" w:cs="Times New Roman" w:hint="eastAsia"/>
          <w:sz w:val="24"/>
          <w:szCs w:val="24"/>
        </w:rPr>
        <w:t>Finally, the</w:t>
      </w:r>
      <w:r w:rsidR="00ED1315">
        <w:rPr>
          <w:rFonts w:ascii="Times New Roman" w:hAnsi="Times New Roman" w:cs="Times New Roman" w:hint="eastAsia"/>
          <w:sz w:val="24"/>
          <w:szCs w:val="24"/>
        </w:rPr>
        <w:t xml:space="preserve"> establishment of the model and the </w:t>
      </w:r>
      <w:r w:rsidR="00450D2C">
        <w:rPr>
          <w:rFonts w:ascii="Times New Roman" w:hAnsi="Times New Roman" w:cs="Times New Roman" w:hint="eastAsia"/>
          <w:sz w:val="24"/>
          <w:szCs w:val="24"/>
        </w:rPr>
        <w:t>analysis</w:t>
      </w:r>
      <w:r w:rsidR="00534B2D">
        <w:rPr>
          <w:rFonts w:ascii="Times New Roman" w:hAnsi="Times New Roman" w:cs="Times New Roman" w:hint="eastAsia"/>
          <w:sz w:val="24"/>
          <w:szCs w:val="24"/>
        </w:rPr>
        <w:t xml:space="preserve"> of students</w:t>
      </w:r>
      <w:r w:rsidR="00534B2D">
        <w:rPr>
          <w:rFonts w:ascii="Times New Roman" w:hAnsi="Times New Roman" w:cs="Times New Roman"/>
          <w:sz w:val="24"/>
          <w:szCs w:val="24"/>
        </w:rPr>
        <w:t>’</w:t>
      </w:r>
      <w:r w:rsidR="00534B2D">
        <w:rPr>
          <w:rFonts w:ascii="Times New Roman" w:hAnsi="Times New Roman" w:cs="Times New Roman" w:hint="eastAsia"/>
          <w:sz w:val="24"/>
          <w:szCs w:val="24"/>
        </w:rPr>
        <w:t xml:space="preserve"> proofs</w:t>
      </w:r>
      <w:r w:rsidR="00ED1315">
        <w:rPr>
          <w:rFonts w:ascii="Times New Roman" w:hAnsi="Times New Roman" w:cs="Times New Roman" w:hint="eastAsia"/>
          <w:sz w:val="24"/>
          <w:szCs w:val="24"/>
        </w:rPr>
        <w:t xml:space="preserve"> culminated in producing the algorithm for proof construction.</w:t>
      </w:r>
      <w:r w:rsidR="00CC0BB7">
        <w:rPr>
          <w:rFonts w:ascii="Times New Roman" w:hAnsi="Times New Roman" w:cs="Times New Roman" w:hint="eastAsia"/>
          <w:sz w:val="24"/>
          <w:szCs w:val="24"/>
        </w:rPr>
        <w:t xml:space="preserve">  </w:t>
      </w:r>
      <w:r w:rsidR="00450D2C">
        <w:rPr>
          <w:rFonts w:ascii="Times New Roman" w:hAnsi="Times New Roman" w:cs="Times New Roman" w:hint="eastAsia"/>
          <w:sz w:val="24"/>
          <w:szCs w:val="24"/>
        </w:rPr>
        <w:t>I expect the</w:t>
      </w:r>
      <w:r w:rsidR="00CC0BB7">
        <w:rPr>
          <w:rFonts w:ascii="Times New Roman" w:hAnsi="Times New Roman" w:cs="Times New Roman" w:hint="eastAsia"/>
          <w:sz w:val="24"/>
          <w:szCs w:val="24"/>
        </w:rPr>
        <w:t xml:space="preserve"> algorithm </w:t>
      </w:r>
      <w:r w:rsidR="00450D2C">
        <w:rPr>
          <w:rFonts w:ascii="Times New Roman" w:hAnsi="Times New Roman" w:cs="Times New Roman" w:hint="eastAsia"/>
          <w:sz w:val="24"/>
          <w:szCs w:val="24"/>
        </w:rPr>
        <w:t xml:space="preserve">to be an innovating method to </w:t>
      </w:r>
      <w:r w:rsidR="00CC0BB7">
        <w:rPr>
          <w:rFonts w:ascii="Times New Roman" w:hAnsi="Times New Roman" w:cs="Times New Roman" w:hint="eastAsia"/>
          <w:sz w:val="24"/>
          <w:szCs w:val="24"/>
        </w:rPr>
        <w:t>help students with proof construction.</w:t>
      </w:r>
    </w:p>
    <w:p w:rsidR="00753440" w:rsidRDefault="00753440" w:rsidP="00753440">
      <w:pPr>
        <w:spacing w:after="0" w:line="480" w:lineRule="auto"/>
        <w:rPr>
          <w:rFonts w:ascii="Times New Roman" w:hAnsi="Times New Roman" w:cs="Times New Roman"/>
          <w:b/>
          <w:sz w:val="24"/>
          <w:szCs w:val="24"/>
        </w:rPr>
      </w:pPr>
      <w:r>
        <w:rPr>
          <w:rFonts w:ascii="Times New Roman" w:hAnsi="Times New Roman" w:cs="Times New Roman" w:hint="eastAsia"/>
          <w:b/>
          <w:sz w:val="24"/>
          <w:szCs w:val="24"/>
        </w:rPr>
        <w:t>6</w:t>
      </w:r>
      <w:r w:rsidRPr="007D3A60">
        <w:rPr>
          <w:rFonts w:ascii="Times New Roman" w:hAnsi="Times New Roman" w:cs="Times New Roman"/>
          <w:b/>
          <w:sz w:val="24"/>
          <w:szCs w:val="24"/>
        </w:rPr>
        <w:t>.</w:t>
      </w:r>
      <w:r>
        <w:rPr>
          <w:rFonts w:ascii="Times New Roman" w:hAnsi="Times New Roman" w:cs="Times New Roman" w:hint="eastAsia"/>
          <w:b/>
          <w:sz w:val="24"/>
          <w:szCs w:val="24"/>
        </w:rPr>
        <w:t>7</w:t>
      </w:r>
      <w:r>
        <w:rPr>
          <w:rFonts w:ascii="Times New Roman" w:hAnsi="Times New Roman" w:cs="Times New Roman" w:hint="eastAsia"/>
          <w:b/>
          <w:sz w:val="24"/>
          <w:szCs w:val="24"/>
        </w:rPr>
        <w:tab/>
      </w:r>
      <w:r w:rsidRPr="007D3A60">
        <w:rPr>
          <w:rFonts w:ascii="Times New Roman" w:hAnsi="Times New Roman" w:cs="Times New Roman"/>
          <w:b/>
          <w:sz w:val="24"/>
          <w:szCs w:val="24"/>
        </w:rPr>
        <w:t>Limitations</w:t>
      </w:r>
    </w:p>
    <w:p w:rsidR="00753440" w:rsidRDefault="00753440" w:rsidP="00753440">
      <w:pPr>
        <w:spacing w:after="0"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There are some limitations </w:t>
      </w:r>
      <w:r>
        <w:rPr>
          <w:rFonts w:ascii="Times New Roman" w:hAnsi="Times New Roman" w:cs="Times New Roman" w:hint="eastAsia"/>
          <w:sz w:val="24"/>
          <w:szCs w:val="24"/>
        </w:rPr>
        <w:t>with</w:t>
      </w:r>
      <w:r>
        <w:rPr>
          <w:rFonts w:ascii="Times New Roman" w:hAnsi="Times New Roman" w:cs="Times New Roman"/>
          <w:sz w:val="24"/>
          <w:szCs w:val="24"/>
        </w:rPr>
        <w:t xml:space="preserve"> this study.  </w:t>
      </w:r>
      <w:r>
        <w:rPr>
          <w:rFonts w:ascii="Times New Roman" w:hAnsi="Times New Roman" w:cs="Times New Roman" w:hint="eastAsia"/>
          <w:sz w:val="24"/>
          <w:szCs w:val="24"/>
        </w:rPr>
        <w:t xml:space="preserve">The model of the structure of proof construction was created based on a limited number of  proofs.  In addition, </w:t>
      </w:r>
      <w:r w:rsidR="00E87DF6">
        <w:rPr>
          <w:rFonts w:ascii="Times New Roman" w:hAnsi="Times New Roman" w:cs="Times New Roman" w:hint="eastAsia"/>
          <w:sz w:val="24"/>
          <w:szCs w:val="24"/>
        </w:rPr>
        <w:t xml:space="preserve">the majority of </w:t>
      </w:r>
      <w:r>
        <w:rPr>
          <w:rFonts w:ascii="Times New Roman" w:hAnsi="Times New Roman" w:cs="Times New Roman" w:hint="eastAsia"/>
          <w:sz w:val="24"/>
          <w:szCs w:val="24"/>
        </w:rPr>
        <w:t xml:space="preserve">the proofs examined were proofs </w:t>
      </w:r>
      <w:r w:rsidR="00E87DF6">
        <w:rPr>
          <w:rFonts w:ascii="Times New Roman" w:hAnsi="Times New Roman" w:cs="Times New Roman" w:hint="eastAsia"/>
          <w:sz w:val="24"/>
          <w:szCs w:val="24"/>
        </w:rPr>
        <w:t xml:space="preserve">collected </w:t>
      </w:r>
      <w:r>
        <w:rPr>
          <w:rFonts w:ascii="Times New Roman" w:hAnsi="Times New Roman" w:cs="Times New Roman" w:hint="eastAsia"/>
          <w:sz w:val="24"/>
          <w:szCs w:val="24"/>
        </w:rPr>
        <w:t>from under</w:t>
      </w:r>
      <w:r w:rsidR="00E87DF6">
        <w:rPr>
          <w:rFonts w:ascii="Times New Roman" w:hAnsi="Times New Roman" w:cs="Times New Roman" w:hint="eastAsia"/>
          <w:sz w:val="24"/>
          <w:szCs w:val="24"/>
        </w:rPr>
        <w:t xml:space="preserve">graduate mathematics courses.  </w:t>
      </w:r>
      <w:r w:rsidR="001C64A5">
        <w:rPr>
          <w:rFonts w:ascii="Times New Roman" w:hAnsi="Times New Roman" w:cs="Times New Roman" w:hint="eastAsia"/>
          <w:sz w:val="24"/>
          <w:szCs w:val="24"/>
        </w:rPr>
        <w:t>In addition, the</w:t>
      </w:r>
      <w:r>
        <w:rPr>
          <w:rFonts w:ascii="Times New Roman" w:hAnsi="Times New Roman" w:cs="Times New Roman" w:hint="eastAsia"/>
          <w:sz w:val="24"/>
          <w:szCs w:val="24"/>
        </w:rPr>
        <w:t xml:space="preserve"> creation of the model </w:t>
      </w:r>
      <w:r w:rsidR="00E87DF6">
        <w:rPr>
          <w:rFonts w:ascii="Times New Roman" w:hAnsi="Times New Roman" w:cs="Times New Roman" w:hint="eastAsia"/>
          <w:sz w:val="24"/>
          <w:szCs w:val="24"/>
        </w:rPr>
        <w:t>did not include</w:t>
      </w:r>
      <w:r>
        <w:rPr>
          <w:rFonts w:ascii="Times New Roman" w:hAnsi="Times New Roman" w:cs="Times New Roman" w:hint="eastAsia"/>
          <w:sz w:val="24"/>
          <w:szCs w:val="24"/>
        </w:rPr>
        <w:t xml:space="preserve"> the proofs that asked to construct a counter example.  </w:t>
      </w:r>
      <w:r w:rsidR="008820C0">
        <w:rPr>
          <w:rFonts w:ascii="Times New Roman" w:hAnsi="Times New Roman" w:cs="Times New Roman" w:hint="eastAsia"/>
          <w:sz w:val="24"/>
          <w:szCs w:val="24"/>
        </w:rPr>
        <w:t>T</w:t>
      </w:r>
      <w:r w:rsidR="008820C0">
        <w:rPr>
          <w:rFonts w:ascii="Times New Roman" w:hAnsi="Times New Roman" w:cs="Times New Roman"/>
          <w:sz w:val="24"/>
          <w:szCs w:val="24"/>
        </w:rPr>
        <w:t>h</w:t>
      </w:r>
      <w:r w:rsidR="008820C0">
        <w:rPr>
          <w:rFonts w:ascii="Times New Roman" w:hAnsi="Times New Roman" w:cs="Times New Roman" w:hint="eastAsia"/>
          <w:sz w:val="24"/>
          <w:szCs w:val="24"/>
        </w:rPr>
        <w:t xml:space="preserve">ere is still room for improvement in the model of the structure of proof construction, including the types of proofs and the functions of variable, and above all, the algorithm for proof </w:t>
      </w:r>
      <w:r w:rsidR="008820C0">
        <w:rPr>
          <w:rFonts w:ascii="Times New Roman" w:hAnsi="Times New Roman" w:cs="Times New Roman"/>
          <w:sz w:val="24"/>
          <w:szCs w:val="24"/>
        </w:rPr>
        <w:t>construction</w:t>
      </w:r>
      <w:r w:rsidR="008820C0">
        <w:rPr>
          <w:rFonts w:ascii="Times New Roman" w:hAnsi="Times New Roman" w:cs="Times New Roman" w:hint="eastAsia"/>
          <w:sz w:val="24"/>
          <w:szCs w:val="24"/>
        </w:rPr>
        <w:t xml:space="preserve">.  The </w:t>
      </w:r>
      <w:r w:rsidR="008820C0">
        <w:rPr>
          <w:rFonts w:ascii="Times New Roman" w:hAnsi="Times New Roman" w:cs="Times New Roman"/>
          <w:sz w:val="24"/>
          <w:szCs w:val="24"/>
        </w:rPr>
        <w:t>algorithm</w:t>
      </w:r>
      <w:r w:rsidR="008820C0">
        <w:rPr>
          <w:rFonts w:ascii="Times New Roman" w:hAnsi="Times New Roman" w:cs="Times New Roman" w:hint="eastAsia"/>
          <w:sz w:val="24"/>
          <w:szCs w:val="24"/>
        </w:rPr>
        <w:t xml:space="preserve"> is not an ultimate formula for solving any proof problem.  It must have weaknesses or defects in it.  </w:t>
      </w:r>
      <w:r>
        <w:rPr>
          <w:rFonts w:ascii="Times New Roman" w:hAnsi="Times New Roman" w:cs="Times New Roman" w:hint="eastAsia"/>
          <w:sz w:val="24"/>
          <w:szCs w:val="24"/>
        </w:rPr>
        <w:t xml:space="preserve">In order to refine and improve </w:t>
      </w:r>
      <w:r w:rsidR="00E87DF6">
        <w:rPr>
          <w:rFonts w:ascii="Times New Roman" w:hAnsi="Times New Roman" w:cs="Times New Roman" w:hint="eastAsia"/>
          <w:sz w:val="24"/>
          <w:szCs w:val="24"/>
        </w:rPr>
        <w:t>the model of the structure of proof construction and the algorithm for proof construction</w:t>
      </w:r>
      <w:r>
        <w:rPr>
          <w:rFonts w:ascii="Times New Roman" w:hAnsi="Times New Roman" w:cs="Times New Roman" w:hint="eastAsia"/>
          <w:sz w:val="24"/>
          <w:szCs w:val="24"/>
        </w:rPr>
        <w:t>, more proofs from a variety of mathematical subjects need to be examined.</w:t>
      </w:r>
    </w:p>
    <w:p w:rsidR="00E87DF6" w:rsidRDefault="00753440" w:rsidP="0075344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Another </w:t>
      </w:r>
      <w:r w:rsidRPr="00DF3F72">
        <w:rPr>
          <w:rFonts w:ascii="Times New Roman" w:hAnsi="Times New Roman" w:cs="Times New Roman"/>
          <w:sz w:val="24"/>
          <w:szCs w:val="24"/>
        </w:rPr>
        <w:t xml:space="preserve">limitation </w:t>
      </w:r>
      <w:r>
        <w:rPr>
          <w:rFonts w:ascii="Times New Roman" w:hAnsi="Times New Roman" w:cs="Times New Roman" w:hint="eastAsia"/>
          <w:sz w:val="24"/>
          <w:szCs w:val="24"/>
        </w:rPr>
        <w:t>was that the analysis of students</w:t>
      </w:r>
      <w:r>
        <w:rPr>
          <w:rFonts w:ascii="Times New Roman" w:hAnsi="Times New Roman" w:cs="Times New Roman"/>
          <w:sz w:val="24"/>
          <w:szCs w:val="24"/>
        </w:rPr>
        <w:t>’</w:t>
      </w:r>
      <w:r>
        <w:rPr>
          <w:rFonts w:ascii="Times New Roman" w:hAnsi="Times New Roman" w:cs="Times New Roman" w:hint="eastAsia"/>
          <w:sz w:val="24"/>
          <w:szCs w:val="24"/>
        </w:rPr>
        <w:t xml:space="preserve"> proof s had to involve my subjective interpretation to some extent.  For example, </w:t>
      </w:r>
      <w:r>
        <w:rPr>
          <w:rFonts w:ascii="Times New Roman" w:hAnsi="Times New Roman" w:cs="Times New Roman"/>
          <w:sz w:val="24"/>
          <w:szCs w:val="24"/>
        </w:rPr>
        <w:t>there was no definite way to measure the degree</w:t>
      </w:r>
      <w:r>
        <w:rPr>
          <w:rFonts w:ascii="Times New Roman" w:hAnsi="Times New Roman" w:cs="Times New Roman" w:hint="eastAsia"/>
          <w:sz w:val="24"/>
          <w:szCs w:val="24"/>
        </w:rPr>
        <w:t>s</w:t>
      </w:r>
      <w:r>
        <w:rPr>
          <w:rFonts w:ascii="Times New Roman" w:hAnsi="Times New Roman" w:cs="Times New Roman"/>
          <w:sz w:val="24"/>
          <w:szCs w:val="24"/>
        </w:rPr>
        <w:t xml:space="preserve"> of </w:t>
      </w:r>
      <w:r w:rsidRPr="00571F7C">
        <w:rPr>
          <w:rFonts w:ascii="Times New Roman" w:hAnsi="Times New Roman" w:cs="Times New Roman"/>
          <w:i/>
          <w:sz w:val="24"/>
          <w:szCs w:val="24"/>
        </w:rPr>
        <w:t>tenacity</w:t>
      </w:r>
      <w:r>
        <w:rPr>
          <w:rFonts w:ascii="Times New Roman" w:hAnsi="Times New Roman" w:cs="Times New Roman"/>
          <w:sz w:val="24"/>
          <w:szCs w:val="24"/>
        </w:rPr>
        <w:t xml:space="preserve">, </w:t>
      </w:r>
      <w:r w:rsidRPr="00571F7C">
        <w:rPr>
          <w:rFonts w:ascii="Times New Roman" w:hAnsi="Times New Roman" w:cs="Times New Roman"/>
          <w:i/>
          <w:sz w:val="24"/>
          <w:szCs w:val="24"/>
        </w:rPr>
        <w:t>flexibility</w:t>
      </w:r>
      <w:r>
        <w:rPr>
          <w:rFonts w:ascii="Times New Roman" w:hAnsi="Times New Roman" w:cs="Times New Roman"/>
          <w:sz w:val="24"/>
          <w:szCs w:val="24"/>
        </w:rPr>
        <w:t xml:space="preserve">, and </w:t>
      </w:r>
      <w:r>
        <w:rPr>
          <w:rFonts w:ascii="Times New Roman" w:hAnsi="Times New Roman" w:cs="Times New Roman"/>
          <w:i/>
          <w:sz w:val="24"/>
          <w:szCs w:val="24"/>
        </w:rPr>
        <w:t>carefulness</w:t>
      </w:r>
      <w:r>
        <w:rPr>
          <w:rFonts w:ascii="Times New Roman" w:hAnsi="Times New Roman" w:cs="Times New Roman" w:hint="eastAsia"/>
          <w:sz w:val="24"/>
          <w:szCs w:val="24"/>
        </w:rPr>
        <w:t>.</w:t>
      </w:r>
      <w:r>
        <w:rPr>
          <w:rFonts w:ascii="Times New Roman" w:hAnsi="Times New Roman" w:cs="Times New Roman"/>
          <w:sz w:val="24"/>
          <w:szCs w:val="24"/>
        </w:rPr>
        <w:t xml:space="preserve">  </w:t>
      </w:r>
      <w:r>
        <w:rPr>
          <w:rFonts w:ascii="Times New Roman" w:hAnsi="Times New Roman" w:cs="Times New Roman" w:hint="eastAsia"/>
          <w:sz w:val="24"/>
          <w:szCs w:val="24"/>
        </w:rPr>
        <w:t>Students</w:t>
      </w:r>
      <w:r>
        <w:rPr>
          <w:rFonts w:ascii="Times New Roman" w:hAnsi="Times New Roman" w:cs="Times New Roman"/>
          <w:sz w:val="24"/>
          <w:szCs w:val="24"/>
        </w:rPr>
        <w:t>’</w:t>
      </w:r>
      <w:r>
        <w:rPr>
          <w:rFonts w:ascii="Times New Roman" w:hAnsi="Times New Roman" w:cs="Times New Roman" w:hint="eastAsia"/>
          <w:sz w:val="24"/>
          <w:szCs w:val="24"/>
        </w:rPr>
        <w:t xml:space="preserve"> difficulties were analyzed from three </w:t>
      </w:r>
      <w:r w:rsidR="00E87DF6">
        <w:rPr>
          <w:rFonts w:ascii="Times New Roman" w:hAnsi="Times New Roman" w:cs="Times New Roman" w:hint="eastAsia"/>
          <w:sz w:val="24"/>
          <w:szCs w:val="24"/>
        </w:rPr>
        <w:t>perspectives</w:t>
      </w:r>
      <w:r>
        <w:rPr>
          <w:rFonts w:ascii="Times New Roman" w:hAnsi="Times New Roman" w:cs="Times New Roman" w:hint="eastAsia"/>
          <w:sz w:val="24"/>
          <w:szCs w:val="24"/>
        </w:rPr>
        <w:t xml:space="preserve">: </w:t>
      </w:r>
      <w:r w:rsidRPr="00F176CA">
        <w:rPr>
          <w:rFonts w:ascii="Times New Roman" w:hAnsi="Times New Roman" w:cs="Times New Roman" w:hint="eastAsia"/>
          <w:i/>
          <w:sz w:val="24"/>
          <w:szCs w:val="24"/>
        </w:rPr>
        <w:t>reasoning activity</w:t>
      </w:r>
      <w:r>
        <w:rPr>
          <w:rFonts w:ascii="Times New Roman" w:hAnsi="Times New Roman" w:cs="Times New Roman" w:hint="eastAsia"/>
          <w:sz w:val="24"/>
          <w:szCs w:val="24"/>
        </w:rPr>
        <w:t xml:space="preserve">; </w:t>
      </w:r>
      <w:r w:rsidRPr="00F176CA">
        <w:rPr>
          <w:rFonts w:ascii="Times New Roman" w:hAnsi="Times New Roman" w:cs="Times New Roman" w:hint="eastAsia"/>
          <w:i/>
          <w:sz w:val="24"/>
          <w:szCs w:val="24"/>
        </w:rPr>
        <w:t>background knowledge</w:t>
      </w:r>
      <w:r>
        <w:rPr>
          <w:rFonts w:ascii="Times New Roman" w:hAnsi="Times New Roman" w:cs="Times New Roman" w:hint="eastAsia"/>
          <w:sz w:val="24"/>
          <w:szCs w:val="24"/>
        </w:rPr>
        <w:t xml:space="preserve">; and </w:t>
      </w:r>
      <w:r w:rsidRPr="00F176CA">
        <w:rPr>
          <w:rFonts w:ascii="Times New Roman" w:hAnsi="Times New Roman" w:cs="Times New Roman" w:hint="eastAsia"/>
          <w:i/>
          <w:sz w:val="24"/>
          <w:szCs w:val="24"/>
        </w:rPr>
        <w:t>mental attitudes</w:t>
      </w:r>
      <w:r>
        <w:rPr>
          <w:rFonts w:ascii="Times New Roman" w:hAnsi="Times New Roman" w:cs="Times New Roman" w:hint="eastAsia"/>
          <w:sz w:val="24"/>
          <w:szCs w:val="24"/>
        </w:rPr>
        <w:t xml:space="preserve">. It was </w:t>
      </w:r>
      <w:r w:rsidR="00E26A2D">
        <w:rPr>
          <w:rFonts w:ascii="Times New Roman" w:hAnsi="Times New Roman" w:cs="Times New Roman" w:hint="eastAsia"/>
          <w:sz w:val="24"/>
          <w:szCs w:val="24"/>
        </w:rPr>
        <w:t xml:space="preserve">unknown that exactly </w:t>
      </w:r>
      <w:r>
        <w:rPr>
          <w:rFonts w:ascii="Times New Roman" w:hAnsi="Times New Roman" w:cs="Times New Roman"/>
          <w:sz w:val="24"/>
          <w:szCs w:val="24"/>
        </w:rPr>
        <w:t>wh</w:t>
      </w:r>
      <w:r w:rsidR="00E26A2D">
        <w:rPr>
          <w:rFonts w:ascii="Times New Roman" w:hAnsi="Times New Roman" w:cs="Times New Roman" w:hint="eastAsia"/>
          <w:sz w:val="24"/>
          <w:szCs w:val="24"/>
        </w:rPr>
        <w:t>at</w:t>
      </w:r>
      <w:r>
        <w:rPr>
          <w:rFonts w:ascii="Times New Roman" w:hAnsi="Times New Roman" w:cs="Times New Roman"/>
          <w:sz w:val="24"/>
          <w:szCs w:val="24"/>
        </w:rPr>
        <w:t xml:space="preserve"> </w:t>
      </w:r>
      <w:r w:rsidR="008B49D7">
        <w:rPr>
          <w:rFonts w:ascii="Times New Roman" w:hAnsi="Times New Roman" w:cs="Times New Roman" w:hint="eastAsia"/>
          <w:sz w:val="24"/>
          <w:szCs w:val="24"/>
        </w:rPr>
        <w:t xml:space="preserve">factor </w:t>
      </w:r>
      <w:r w:rsidR="00E26A2D">
        <w:rPr>
          <w:rFonts w:ascii="Times New Roman" w:hAnsi="Times New Roman" w:cs="Times New Roman" w:hint="eastAsia"/>
          <w:sz w:val="24"/>
          <w:szCs w:val="24"/>
        </w:rPr>
        <w:t xml:space="preserve">caused </w:t>
      </w:r>
      <w:r>
        <w:rPr>
          <w:rFonts w:ascii="Times New Roman" w:hAnsi="Times New Roman" w:cs="Times New Roman" w:hint="eastAsia"/>
          <w:sz w:val="24"/>
          <w:szCs w:val="24"/>
        </w:rPr>
        <w:t>their</w:t>
      </w:r>
      <w:r>
        <w:rPr>
          <w:rFonts w:ascii="Times New Roman" w:hAnsi="Times New Roman" w:cs="Times New Roman"/>
          <w:sz w:val="24"/>
          <w:szCs w:val="24"/>
        </w:rPr>
        <w:t xml:space="preserve"> difficult</w:t>
      </w:r>
      <w:r>
        <w:rPr>
          <w:rFonts w:ascii="Times New Roman" w:hAnsi="Times New Roman" w:cs="Times New Roman" w:hint="eastAsia"/>
          <w:sz w:val="24"/>
          <w:szCs w:val="24"/>
        </w:rPr>
        <w:t>ies</w:t>
      </w:r>
      <w:r w:rsidR="00E26A2D">
        <w:rPr>
          <w:rFonts w:ascii="Times New Roman" w:hAnsi="Times New Roman" w:cs="Times New Roman" w:hint="eastAsia"/>
          <w:sz w:val="24"/>
          <w:szCs w:val="24"/>
        </w:rPr>
        <w:t xml:space="preserve"> to what extent</w:t>
      </w:r>
      <w:r>
        <w:rPr>
          <w:rFonts w:ascii="Times New Roman" w:hAnsi="Times New Roman" w:cs="Times New Roman"/>
          <w:sz w:val="24"/>
          <w:szCs w:val="24"/>
        </w:rPr>
        <w:t xml:space="preserve">.  </w:t>
      </w:r>
      <w:r w:rsidR="00E26A2D">
        <w:rPr>
          <w:rFonts w:ascii="Times New Roman" w:hAnsi="Times New Roman" w:cs="Times New Roman" w:hint="eastAsia"/>
          <w:sz w:val="24"/>
          <w:szCs w:val="24"/>
        </w:rPr>
        <w:t>In addition</w:t>
      </w:r>
      <w:r>
        <w:rPr>
          <w:rFonts w:ascii="Times New Roman" w:hAnsi="Times New Roman" w:cs="Times New Roman" w:hint="eastAsia"/>
          <w:sz w:val="24"/>
          <w:szCs w:val="24"/>
        </w:rPr>
        <w:t>, the analysis depend</w:t>
      </w:r>
      <w:r w:rsidR="00E26A2D">
        <w:rPr>
          <w:rFonts w:ascii="Times New Roman" w:hAnsi="Times New Roman" w:cs="Times New Roman" w:hint="eastAsia"/>
          <w:sz w:val="24"/>
          <w:szCs w:val="24"/>
        </w:rPr>
        <w:t>ed</w:t>
      </w:r>
      <w:r>
        <w:rPr>
          <w:rFonts w:ascii="Times New Roman" w:hAnsi="Times New Roman" w:cs="Times New Roman" w:hint="eastAsia"/>
          <w:sz w:val="24"/>
          <w:szCs w:val="24"/>
        </w:rPr>
        <w:t xml:space="preserve"> on only students</w:t>
      </w:r>
      <w:r>
        <w:rPr>
          <w:rFonts w:ascii="Times New Roman" w:hAnsi="Times New Roman" w:cs="Times New Roman"/>
          <w:sz w:val="24"/>
          <w:szCs w:val="24"/>
        </w:rPr>
        <w:t>’</w:t>
      </w:r>
      <w:r>
        <w:rPr>
          <w:rFonts w:ascii="Times New Roman" w:hAnsi="Times New Roman" w:cs="Times New Roman" w:hint="eastAsia"/>
          <w:sz w:val="24"/>
          <w:szCs w:val="24"/>
        </w:rPr>
        <w:t xml:space="preserve"> written work.  </w:t>
      </w:r>
    </w:p>
    <w:p w:rsidR="00753440" w:rsidRDefault="00E87DF6" w:rsidP="00F6224B">
      <w:pPr>
        <w:spacing w:after="0" w:line="480" w:lineRule="auto"/>
        <w:ind w:firstLine="720"/>
        <w:rPr>
          <w:rFonts w:ascii="Times New Roman" w:hAnsi="Times New Roman" w:cs="Times New Roman"/>
          <w:sz w:val="24"/>
          <w:szCs w:val="24"/>
        </w:rPr>
      </w:pPr>
      <w:r>
        <w:rPr>
          <w:rFonts w:ascii="Times New Roman" w:hAnsi="Times New Roman" w:cs="Times New Roman" w:hint="eastAsia"/>
          <w:sz w:val="24"/>
          <w:szCs w:val="24"/>
        </w:rPr>
        <w:t xml:space="preserve">The model of </w:t>
      </w:r>
      <w:r>
        <w:rPr>
          <w:rFonts w:ascii="Times New Roman" w:hAnsi="Times New Roman" w:cs="Times New Roman"/>
          <w:sz w:val="24"/>
          <w:szCs w:val="24"/>
        </w:rPr>
        <w:t>the</w:t>
      </w:r>
      <w:r>
        <w:rPr>
          <w:rFonts w:ascii="Times New Roman" w:hAnsi="Times New Roman" w:cs="Times New Roman" w:hint="eastAsia"/>
          <w:sz w:val="24"/>
          <w:szCs w:val="24"/>
        </w:rPr>
        <w:t xml:space="preserve"> structure of proof </w:t>
      </w:r>
      <w:r>
        <w:rPr>
          <w:rFonts w:ascii="Times New Roman" w:hAnsi="Times New Roman" w:cs="Times New Roman"/>
          <w:sz w:val="24"/>
          <w:szCs w:val="24"/>
        </w:rPr>
        <w:t>construction</w:t>
      </w:r>
      <w:r>
        <w:rPr>
          <w:rFonts w:ascii="Times New Roman" w:hAnsi="Times New Roman" w:cs="Times New Roman" w:hint="eastAsia"/>
          <w:sz w:val="24"/>
          <w:szCs w:val="24"/>
        </w:rPr>
        <w:t xml:space="preserve"> is just one of the ways to view proof construction.  </w:t>
      </w:r>
      <w:r w:rsidR="00F6224B">
        <w:rPr>
          <w:rFonts w:ascii="Times New Roman" w:hAnsi="Times New Roman" w:cs="Times New Roman" w:hint="eastAsia"/>
          <w:sz w:val="24"/>
          <w:szCs w:val="24"/>
        </w:rPr>
        <w:t xml:space="preserve">It may work only for some students.  In addition, in </w:t>
      </w:r>
      <w:r w:rsidR="00746215">
        <w:rPr>
          <w:rFonts w:ascii="Times New Roman" w:hAnsi="Times New Roman" w:cs="Times New Roman" w:hint="eastAsia"/>
          <w:sz w:val="24"/>
          <w:szCs w:val="24"/>
        </w:rPr>
        <w:t xml:space="preserve">order for </w:t>
      </w:r>
      <w:r w:rsidR="00F6224B">
        <w:rPr>
          <w:rFonts w:ascii="Times New Roman" w:hAnsi="Times New Roman" w:cs="Times New Roman" w:hint="eastAsia"/>
          <w:sz w:val="24"/>
          <w:szCs w:val="24"/>
        </w:rPr>
        <w:t>them</w:t>
      </w:r>
      <w:r w:rsidR="00746215">
        <w:rPr>
          <w:rFonts w:ascii="Times New Roman" w:hAnsi="Times New Roman" w:cs="Times New Roman" w:hint="eastAsia"/>
          <w:sz w:val="24"/>
          <w:szCs w:val="24"/>
        </w:rPr>
        <w:t xml:space="preserve"> to master the </w:t>
      </w:r>
      <w:r w:rsidR="00746215">
        <w:rPr>
          <w:rFonts w:ascii="Times New Roman" w:hAnsi="Times New Roman" w:cs="Times New Roman"/>
          <w:sz w:val="24"/>
          <w:szCs w:val="24"/>
        </w:rPr>
        <w:t>knowledge</w:t>
      </w:r>
      <w:r w:rsidR="00746215">
        <w:rPr>
          <w:rFonts w:ascii="Times New Roman" w:hAnsi="Times New Roman" w:cs="Times New Roman" w:hint="eastAsia"/>
          <w:sz w:val="24"/>
          <w:szCs w:val="24"/>
        </w:rPr>
        <w:t xml:space="preserve"> of the </w:t>
      </w:r>
      <w:r w:rsidR="00746215">
        <w:rPr>
          <w:rFonts w:ascii="Times New Roman" w:hAnsi="Times New Roman" w:cs="Times New Roman"/>
          <w:sz w:val="24"/>
          <w:szCs w:val="24"/>
        </w:rPr>
        <w:t>structure</w:t>
      </w:r>
      <w:r w:rsidR="00746215">
        <w:rPr>
          <w:rFonts w:ascii="Times New Roman" w:hAnsi="Times New Roman" w:cs="Times New Roman" w:hint="eastAsia"/>
          <w:sz w:val="24"/>
          <w:szCs w:val="24"/>
        </w:rPr>
        <w:t xml:space="preserve"> of proof </w:t>
      </w:r>
      <w:r w:rsidR="00746215">
        <w:rPr>
          <w:rFonts w:ascii="Times New Roman" w:hAnsi="Times New Roman" w:cs="Times New Roman"/>
          <w:sz w:val="24"/>
          <w:szCs w:val="24"/>
        </w:rPr>
        <w:t>construction</w:t>
      </w:r>
      <w:r w:rsidR="00746215">
        <w:rPr>
          <w:rFonts w:ascii="Times New Roman" w:hAnsi="Times New Roman" w:cs="Times New Roman" w:hint="eastAsia"/>
          <w:sz w:val="24"/>
          <w:szCs w:val="24"/>
        </w:rPr>
        <w:t xml:space="preserve">, they will need to be trained by an expert.  </w:t>
      </w:r>
      <w:r w:rsidR="00F6224B">
        <w:rPr>
          <w:rFonts w:ascii="Times New Roman" w:hAnsi="Times New Roman" w:cs="Times New Roman" w:hint="eastAsia"/>
          <w:sz w:val="24"/>
          <w:szCs w:val="24"/>
        </w:rPr>
        <w:t>In</w:t>
      </w:r>
      <w:r w:rsidR="00753440">
        <w:rPr>
          <w:rFonts w:ascii="Times New Roman" w:hAnsi="Times New Roman" w:cs="Times New Roman" w:hint="eastAsia"/>
          <w:sz w:val="24"/>
          <w:szCs w:val="24"/>
        </w:rPr>
        <w:t xml:space="preserve">structors </w:t>
      </w:r>
      <w:r w:rsidR="00F739D9">
        <w:rPr>
          <w:rFonts w:ascii="Times New Roman" w:hAnsi="Times New Roman" w:cs="Times New Roman" w:hint="eastAsia"/>
          <w:sz w:val="24"/>
          <w:szCs w:val="24"/>
        </w:rPr>
        <w:t xml:space="preserve">may </w:t>
      </w:r>
      <w:r w:rsidR="00F6224B">
        <w:rPr>
          <w:rFonts w:ascii="Times New Roman" w:hAnsi="Times New Roman" w:cs="Times New Roman" w:hint="eastAsia"/>
          <w:sz w:val="24"/>
          <w:szCs w:val="24"/>
        </w:rPr>
        <w:t>teach the model</w:t>
      </w:r>
      <w:r w:rsidR="00F739D9">
        <w:rPr>
          <w:rFonts w:ascii="Times New Roman" w:hAnsi="Times New Roman" w:cs="Times New Roman" w:hint="eastAsia"/>
          <w:sz w:val="24"/>
          <w:szCs w:val="24"/>
        </w:rPr>
        <w:t xml:space="preserve"> in</w:t>
      </w:r>
      <w:r w:rsidR="003A2369">
        <w:rPr>
          <w:rFonts w:ascii="Times New Roman" w:hAnsi="Times New Roman" w:cs="Times New Roman" w:hint="eastAsia"/>
          <w:sz w:val="24"/>
          <w:szCs w:val="24"/>
        </w:rPr>
        <w:t xml:space="preserve"> a workshop or in a class while</w:t>
      </w:r>
      <w:r w:rsidR="00F6224B">
        <w:rPr>
          <w:rFonts w:ascii="Times New Roman" w:hAnsi="Times New Roman" w:cs="Times New Roman" w:hint="eastAsia"/>
          <w:sz w:val="24"/>
          <w:szCs w:val="24"/>
        </w:rPr>
        <w:t>, adjust</w:t>
      </w:r>
      <w:r w:rsidR="00F739D9">
        <w:rPr>
          <w:rFonts w:ascii="Times New Roman" w:hAnsi="Times New Roman" w:cs="Times New Roman" w:hint="eastAsia"/>
          <w:sz w:val="24"/>
          <w:szCs w:val="24"/>
        </w:rPr>
        <w:t>ing and modifying the model based on</w:t>
      </w:r>
      <w:r w:rsidR="00753440">
        <w:rPr>
          <w:rFonts w:ascii="Times New Roman" w:hAnsi="Times New Roman" w:cs="Times New Roman" w:hint="eastAsia"/>
          <w:sz w:val="24"/>
          <w:szCs w:val="24"/>
        </w:rPr>
        <w:t xml:space="preserve"> their insights.  </w:t>
      </w:r>
      <w:r w:rsidR="00B0498D">
        <w:rPr>
          <w:rFonts w:ascii="Times New Roman" w:hAnsi="Times New Roman" w:cs="Times New Roman" w:hint="eastAsia"/>
          <w:sz w:val="24"/>
          <w:szCs w:val="24"/>
        </w:rPr>
        <w:t xml:space="preserve">  </w:t>
      </w:r>
    </w:p>
    <w:p w:rsidR="00753440" w:rsidRPr="00C64D0E" w:rsidRDefault="00753440" w:rsidP="00753440">
      <w:pPr>
        <w:spacing w:after="0" w:line="480" w:lineRule="auto"/>
        <w:rPr>
          <w:rFonts w:ascii="Times New Roman" w:hAnsi="Times New Roman" w:cs="Times New Roman"/>
          <w:b/>
          <w:sz w:val="24"/>
          <w:szCs w:val="24"/>
        </w:rPr>
      </w:pPr>
      <w:r>
        <w:rPr>
          <w:rFonts w:ascii="Times New Roman" w:hAnsi="Times New Roman" w:cs="Times New Roman" w:hint="eastAsia"/>
          <w:b/>
          <w:sz w:val="24"/>
          <w:szCs w:val="24"/>
        </w:rPr>
        <w:t>6</w:t>
      </w:r>
      <w:r>
        <w:rPr>
          <w:rFonts w:ascii="Times New Roman" w:hAnsi="Times New Roman" w:cs="Times New Roman"/>
          <w:b/>
          <w:sz w:val="24"/>
          <w:szCs w:val="24"/>
        </w:rPr>
        <w:t>.</w:t>
      </w:r>
      <w:r>
        <w:rPr>
          <w:rFonts w:ascii="Times New Roman" w:hAnsi="Times New Roman" w:cs="Times New Roman" w:hint="eastAsia"/>
          <w:b/>
          <w:sz w:val="24"/>
          <w:szCs w:val="24"/>
        </w:rPr>
        <w:t>8</w:t>
      </w:r>
      <w:r>
        <w:rPr>
          <w:rFonts w:ascii="Times New Roman" w:hAnsi="Times New Roman" w:cs="Times New Roman" w:hint="eastAsia"/>
          <w:b/>
          <w:sz w:val="24"/>
          <w:szCs w:val="24"/>
        </w:rPr>
        <w:tab/>
      </w:r>
      <w:r w:rsidRPr="00C64D0E">
        <w:rPr>
          <w:rFonts w:ascii="Times New Roman" w:hAnsi="Times New Roman" w:cs="Times New Roman"/>
          <w:b/>
          <w:sz w:val="24"/>
          <w:szCs w:val="24"/>
        </w:rPr>
        <w:t>Future Research</w:t>
      </w:r>
    </w:p>
    <w:p w:rsidR="00753440" w:rsidRDefault="00753440" w:rsidP="00753440">
      <w:pPr>
        <w:spacing w:after="0" w:line="480" w:lineRule="auto"/>
        <w:rPr>
          <w:rFonts w:ascii="Times New Roman" w:hAnsi="Times New Roman" w:cs="Times New Roman"/>
          <w:sz w:val="24"/>
          <w:szCs w:val="24"/>
        </w:rPr>
      </w:pPr>
      <w:r>
        <w:rPr>
          <w:rFonts w:ascii="Times New Roman" w:hAnsi="Times New Roman" w:cs="Times New Roman"/>
          <w:sz w:val="24"/>
          <w:szCs w:val="24"/>
        </w:rPr>
        <w:tab/>
      </w:r>
      <w:r w:rsidR="00206216">
        <w:rPr>
          <w:rFonts w:ascii="Times New Roman" w:hAnsi="Times New Roman" w:cs="Times New Roman" w:hint="eastAsia"/>
          <w:sz w:val="24"/>
          <w:szCs w:val="24"/>
        </w:rPr>
        <w:t xml:space="preserve">I hypothesize that the model of the structure of proof construction </w:t>
      </w:r>
      <w:r w:rsidR="004D6212">
        <w:rPr>
          <w:rFonts w:ascii="Times New Roman" w:hAnsi="Times New Roman" w:cs="Times New Roman" w:hint="eastAsia"/>
          <w:sz w:val="24"/>
          <w:szCs w:val="24"/>
        </w:rPr>
        <w:t>can</w:t>
      </w:r>
      <w:r w:rsidR="00206216">
        <w:rPr>
          <w:rFonts w:ascii="Times New Roman" w:hAnsi="Times New Roman" w:cs="Times New Roman" w:hint="eastAsia"/>
          <w:sz w:val="24"/>
          <w:szCs w:val="24"/>
        </w:rPr>
        <w:t xml:space="preserve"> help students </w:t>
      </w:r>
      <w:r w:rsidR="004D6212">
        <w:rPr>
          <w:rFonts w:ascii="Times New Roman" w:hAnsi="Times New Roman" w:cs="Times New Roman" w:hint="eastAsia"/>
          <w:sz w:val="24"/>
          <w:szCs w:val="24"/>
        </w:rPr>
        <w:t>advance a reasoning process more successfully</w:t>
      </w:r>
      <w:r w:rsidR="00206216">
        <w:rPr>
          <w:rFonts w:ascii="Times New Roman" w:hAnsi="Times New Roman" w:cs="Times New Roman" w:hint="eastAsia"/>
          <w:sz w:val="24"/>
          <w:szCs w:val="24"/>
        </w:rPr>
        <w:t xml:space="preserve">.  </w:t>
      </w:r>
      <w:r>
        <w:rPr>
          <w:rFonts w:ascii="Times New Roman" w:hAnsi="Times New Roman" w:cs="Times New Roman" w:hint="eastAsia"/>
          <w:sz w:val="24"/>
          <w:szCs w:val="24"/>
        </w:rPr>
        <w:t xml:space="preserve">A </w:t>
      </w:r>
      <w:r>
        <w:rPr>
          <w:rFonts w:ascii="Times New Roman" w:hAnsi="Times New Roman" w:cs="Times New Roman"/>
          <w:sz w:val="24"/>
          <w:szCs w:val="24"/>
        </w:rPr>
        <w:t>possible</w:t>
      </w:r>
      <w:r>
        <w:rPr>
          <w:rFonts w:ascii="Times New Roman" w:hAnsi="Times New Roman" w:cs="Times New Roman" w:hint="eastAsia"/>
          <w:sz w:val="24"/>
          <w:szCs w:val="24"/>
        </w:rPr>
        <w:t xml:space="preserve"> future study would be to examine the effectiveness of the knowledge of </w:t>
      </w:r>
      <w:r>
        <w:rPr>
          <w:rFonts w:ascii="Times New Roman" w:hAnsi="Times New Roman" w:cs="Times New Roman"/>
          <w:sz w:val="24"/>
          <w:szCs w:val="24"/>
        </w:rPr>
        <w:t>the</w:t>
      </w:r>
      <w:r>
        <w:rPr>
          <w:rFonts w:ascii="Times New Roman" w:hAnsi="Times New Roman" w:cs="Times New Roman" w:hint="eastAsia"/>
          <w:sz w:val="24"/>
          <w:szCs w:val="24"/>
        </w:rPr>
        <w:t xml:space="preserve"> model of the structure of proof construction</w:t>
      </w:r>
      <w:r w:rsidR="00217CF3">
        <w:rPr>
          <w:rFonts w:ascii="Times New Roman" w:hAnsi="Times New Roman" w:cs="Times New Roman" w:hint="eastAsia"/>
          <w:sz w:val="24"/>
          <w:szCs w:val="24"/>
        </w:rPr>
        <w:t xml:space="preserve">.  </w:t>
      </w:r>
      <w:r>
        <w:rPr>
          <w:rFonts w:ascii="Times New Roman" w:hAnsi="Times New Roman" w:cs="Times New Roman" w:hint="eastAsia"/>
          <w:sz w:val="24"/>
          <w:szCs w:val="24"/>
        </w:rPr>
        <w:t xml:space="preserve">Another possible future research would be to </w:t>
      </w:r>
      <w:r w:rsidR="00206216">
        <w:rPr>
          <w:rFonts w:ascii="Times New Roman" w:hAnsi="Times New Roman" w:cs="Times New Roman" w:hint="eastAsia"/>
          <w:sz w:val="24"/>
          <w:szCs w:val="24"/>
        </w:rPr>
        <w:t xml:space="preserve">improve the model of the </w:t>
      </w:r>
      <w:r w:rsidR="00206216">
        <w:rPr>
          <w:rFonts w:ascii="Times New Roman" w:hAnsi="Times New Roman" w:cs="Times New Roman"/>
          <w:sz w:val="24"/>
          <w:szCs w:val="24"/>
        </w:rPr>
        <w:t>structure</w:t>
      </w:r>
      <w:r w:rsidR="00206216">
        <w:rPr>
          <w:rFonts w:ascii="Times New Roman" w:hAnsi="Times New Roman" w:cs="Times New Roman" w:hint="eastAsia"/>
          <w:sz w:val="24"/>
          <w:szCs w:val="24"/>
        </w:rPr>
        <w:t xml:space="preserve"> of proof construction and to make a stronger algorithm for proof construction by </w:t>
      </w:r>
      <w:r w:rsidR="004D6212">
        <w:rPr>
          <w:rFonts w:ascii="Times New Roman" w:hAnsi="Times New Roman" w:cs="Times New Roman" w:hint="eastAsia"/>
          <w:sz w:val="24"/>
          <w:szCs w:val="24"/>
        </w:rPr>
        <w:t>examining</w:t>
      </w:r>
      <w:r w:rsidR="00206216">
        <w:rPr>
          <w:rFonts w:ascii="Times New Roman" w:hAnsi="Times New Roman" w:cs="Times New Roman" w:hint="eastAsia"/>
          <w:sz w:val="24"/>
          <w:szCs w:val="24"/>
        </w:rPr>
        <w:t xml:space="preserve"> more proofs from a wide range of mathematical subjects</w:t>
      </w:r>
      <w:r w:rsidR="00217CF3">
        <w:rPr>
          <w:rFonts w:ascii="Times New Roman" w:hAnsi="Times New Roman" w:cs="Times New Roman" w:hint="eastAsia"/>
          <w:sz w:val="24"/>
          <w:szCs w:val="24"/>
        </w:rPr>
        <w:t xml:space="preserve">.  </w:t>
      </w:r>
    </w:p>
    <w:p w:rsidR="00753440" w:rsidRDefault="00753440" w:rsidP="00753440">
      <w:pPr>
        <w:tabs>
          <w:tab w:val="left" w:pos="6990"/>
        </w:tabs>
        <w:spacing w:line="480" w:lineRule="auto"/>
        <w:rPr>
          <w:rFonts w:ascii="Times New Roman" w:hAnsi="Times New Roman" w:cs="Times New Roman"/>
          <w:b/>
          <w:sz w:val="24"/>
          <w:szCs w:val="24"/>
        </w:rPr>
      </w:pPr>
      <w:r>
        <w:rPr>
          <w:rFonts w:ascii="Times New Roman" w:hAnsi="Times New Roman" w:cs="Times New Roman"/>
          <w:b/>
          <w:sz w:val="24"/>
          <w:szCs w:val="24"/>
        </w:rPr>
        <w:tab/>
      </w:r>
    </w:p>
    <w:p w:rsidR="00753440" w:rsidRDefault="00753440" w:rsidP="00753440">
      <w:pPr>
        <w:spacing w:line="480" w:lineRule="auto"/>
        <w:rPr>
          <w:rFonts w:ascii="Times New Roman" w:hAnsi="Times New Roman" w:cs="Times New Roman"/>
          <w:b/>
          <w:sz w:val="24"/>
          <w:szCs w:val="24"/>
        </w:rPr>
      </w:pPr>
    </w:p>
    <w:p w:rsidR="00753440" w:rsidRDefault="00753440" w:rsidP="001A371E">
      <w:pPr>
        <w:spacing w:after="0" w:line="480" w:lineRule="auto"/>
        <w:jc w:val="center"/>
        <w:rPr>
          <w:rFonts w:ascii="Times New Roman" w:hAnsi="Times New Roman" w:cs="Times New Roman"/>
          <w:b/>
          <w:sz w:val="28"/>
          <w:szCs w:val="28"/>
        </w:rPr>
      </w:pPr>
    </w:p>
    <w:p w:rsidR="00753440" w:rsidRDefault="00753440" w:rsidP="001A371E">
      <w:pPr>
        <w:spacing w:after="0" w:line="480" w:lineRule="auto"/>
        <w:jc w:val="center"/>
        <w:rPr>
          <w:rFonts w:ascii="Times New Roman" w:hAnsi="Times New Roman" w:cs="Times New Roman"/>
          <w:b/>
          <w:sz w:val="28"/>
          <w:szCs w:val="28"/>
        </w:rPr>
      </w:pPr>
    </w:p>
    <w:p w:rsidR="00753440" w:rsidRDefault="00753440" w:rsidP="001A371E">
      <w:pPr>
        <w:spacing w:after="0" w:line="480" w:lineRule="auto"/>
        <w:jc w:val="center"/>
        <w:rPr>
          <w:rFonts w:ascii="Times New Roman" w:hAnsi="Times New Roman" w:cs="Times New Roman"/>
          <w:b/>
          <w:sz w:val="28"/>
          <w:szCs w:val="28"/>
        </w:rPr>
      </w:pPr>
    </w:p>
    <w:p w:rsidR="00753440" w:rsidRDefault="00753440" w:rsidP="001A371E">
      <w:pPr>
        <w:spacing w:after="0" w:line="480" w:lineRule="auto"/>
        <w:jc w:val="center"/>
        <w:rPr>
          <w:rFonts w:ascii="Times New Roman" w:hAnsi="Times New Roman" w:cs="Times New Roman"/>
          <w:b/>
          <w:sz w:val="28"/>
          <w:szCs w:val="28"/>
        </w:rPr>
      </w:pPr>
    </w:p>
    <w:p w:rsidR="00753440" w:rsidRDefault="00753440" w:rsidP="001A371E">
      <w:pPr>
        <w:spacing w:after="0" w:line="480" w:lineRule="auto"/>
        <w:jc w:val="center"/>
        <w:rPr>
          <w:rFonts w:ascii="Times New Roman" w:hAnsi="Times New Roman" w:cs="Times New Roman"/>
          <w:b/>
          <w:sz w:val="28"/>
          <w:szCs w:val="28"/>
        </w:rPr>
      </w:pPr>
    </w:p>
    <w:p w:rsidR="00753440" w:rsidRDefault="00753440" w:rsidP="001A371E">
      <w:pPr>
        <w:spacing w:after="0" w:line="480" w:lineRule="auto"/>
        <w:jc w:val="center"/>
        <w:rPr>
          <w:rFonts w:ascii="Times New Roman" w:hAnsi="Times New Roman" w:cs="Times New Roman"/>
          <w:b/>
          <w:sz w:val="28"/>
          <w:szCs w:val="28"/>
        </w:rPr>
      </w:pPr>
    </w:p>
    <w:p w:rsidR="00753440" w:rsidRDefault="00753440" w:rsidP="001A371E">
      <w:pPr>
        <w:spacing w:after="0" w:line="480" w:lineRule="auto"/>
        <w:jc w:val="center"/>
        <w:rPr>
          <w:rFonts w:ascii="Times New Roman" w:hAnsi="Times New Roman" w:cs="Times New Roman"/>
          <w:b/>
          <w:sz w:val="28"/>
          <w:szCs w:val="28"/>
        </w:rPr>
      </w:pPr>
    </w:p>
    <w:p w:rsidR="00753440" w:rsidRDefault="00753440" w:rsidP="001A371E">
      <w:pPr>
        <w:spacing w:after="0" w:line="480" w:lineRule="auto"/>
        <w:jc w:val="center"/>
        <w:rPr>
          <w:rFonts w:ascii="Times New Roman" w:hAnsi="Times New Roman" w:cs="Times New Roman"/>
          <w:b/>
          <w:sz w:val="28"/>
          <w:szCs w:val="28"/>
        </w:rPr>
      </w:pPr>
    </w:p>
    <w:p w:rsidR="000F35B0" w:rsidRPr="00366CE2" w:rsidRDefault="000F35B0" w:rsidP="000F35B0">
      <w:pPr>
        <w:pStyle w:val="ListParagraph"/>
        <w:spacing w:after="240"/>
        <w:ind w:hanging="720"/>
        <w:jc w:val="center"/>
        <w:rPr>
          <w:rFonts w:eastAsiaTheme="minorEastAsia"/>
          <w:b/>
          <w:color w:val="000000"/>
          <w:kern w:val="24"/>
        </w:rPr>
      </w:pPr>
      <w:r w:rsidRPr="00366CE2">
        <w:rPr>
          <w:rFonts w:eastAsia="+mn-ea"/>
          <w:b/>
          <w:color w:val="000000"/>
          <w:kern w:val="24"/>
        </w:rPr>
        <w:t>Reference</w:t>
      </w:r>
      <w:r w:rsidR="00274523" w:rsidRPr="00366CE2">
        <w:rPr>
          <w:rFonts w:eastAsiaTheme="minorEastAsia" w:hint="eastAsia"/>
          <w:b/>
          <w:color w:val="000000"/>
          <w:kern w:val="24"/>
        </w:rPr>
        <w:t>s</w:t>
      </w:r>
    </w:p>
    <w:p w:rsidR="00431A92" w:rsidRPr="000142B6" w:rsidRDefault="00951A4C" w:rsidP="00274523">
      <w:pPr>
        <w:spacing w:after="0" w:line="240" w:lineRule="auto"/>
        <w:rPr>
          <w:rFonts w:ascii="Times New Roman" w:hAnsi="Times New Roman" w:cs="Times New Roman"/>
          <w:sz w:val="24"/>
          <w:szCs w:val="24"/>
        </w:rPr>
      </w:pPr>
      <w:r w:rsidRPr="000142B6">
        <w:rPr>
          <w:rFonts w:ascii="Times New Roman" w:hAnsi="Times New Roman" w:cs="Times New Roman" w:hint="eastAsia"/>
          <w:sz w:val="24"/>
          <w:szCs w:val="24"/>
        </w:rPr>
        <w:t>Alcock</w:t>
      </w:r>
      <w:r w:rsidRPr="000142B6">
        <w:rPr>
          <w:rFonts w:ascii="Times New Roman" w:hAnsi="Times New Roman" w:cs="Times New Roman"/>
          <w:sz w:val="24"/>
          <w:szCs w:val="24"/>
        </w:rPr>
        <w:t xml:space="preserve">, </w:t>
      </w:r>
      <w:r w:rsidRPr="000142B6">
        <w:rPr>
          <w:rFonts w:ascii="Times New Roman" w:hAnsi="Times New Roman" w:cs="Times New Roman" w:hint="eastAsia"/>
          <w:sz w:val="24"/>
          <w:szCs w:val="24"/>
        </w:rPr>
        <w:t>L</w:t>
      </w:r>
      <w:r w:rsidRPr="000142B6">
        <w:rPr>
          <w:rFonts w:ascii="Times New Roman" w:hAnsi="Times New Roman" w:cs="Times New Roman"/>
          <w:sz w:val="24"/>
          <w:szCs w:val="24"/>
        </w:rPr>
        <w:t>. (200</w:t>
      </w:r>
      <w:r w:rsidRPr="000142B6">
        <w:rPr>
          <w:rFonts w:ascii="Times New Roman" w:hAnsi="Times New Roman" w:cs="Times New Roman" w:hint="eastAsia"/>
          <w:sz w:val="24"/>
          <w:szCs w:val="24"/>
        </w:rPr>
        <w:t>7</w:t>
      </w:r>
      <w:r w:rsidRPr="000142B6">
        <w:rPr>
          <w:rFonts w:ascii="Times New Roman" w:hAnsi="Times New Roman" w:cs="Times New Roman"/>
          <w:sz w:val="24"/>
          <w:szCs w:val="24"/>
        </w:rPr>
        <w:t xml:space="preserve">). </w:t>
      </w:r>
      <w:r w:rsidRPr="000142B6">
        <w:rPr>
          <w:rFonts w:ascii="Times New Roman" w:hAnsi="Times New Roman" w:cs="Times New Roman" w:hint="eastAsia"/>
          <w:sz w:val="24"/>
          <w:szCs w:val="24"/>
        </w:rPr>
        <w:t>How do students thing about proof? A DVD resource for</w:t>
      </w:r>
    </w:p>
    <w:p w:rsidR="00711770" w:rsidRDefault="00951A4C" w:rsidP="00431A92">
      <w:pPr>
        <w:spacing w:after="0" w:line="240" w:lineRule="auto"/>
        <w:ind w:firstLine="720"/>
        <w:rPr>
          <w:rFonts w:ascii="Times New Roman" w:hAnsi="Times New Roman" w:cs="Times New Roman"/>
          <w:sz w:val="24"/>
          <w:szCs w:val="24"/>
        </w:rPr>
      </w:pPr>
      <w:r w:rsidRPr="000142B6">
        <w:rPr>
          <w:rFonts w:ascii="Times New Roman" w:hAnsi="Times New Roman" w:cs="Times New Roman" w:hint="eastAsia"/>
          <w:sz w:val="24"/>
          <w:szCs w:val="24"/>
        </w:rPr>
        <w:t xml:space="preserve">mathematicians.  </w:t>
      </w:r>
      <w:r w:rsidR="00AA2B75">
        <w:rPr>
          <w:rFonts w:ascii="Times New Roman" w:hAnsi="Times New Roman" w:cs="Times New Roman" w:hint="eastAsia"/>
          <w:sz w:val="24"/>
          <w:szCs w:val="24"/>
        </w:rPr>
        <w:t xml:space="preserve">In </w:t>
      </w:r>
      <w:r w:rsidR="00AA2B75" w:rsidRPr="00AA2B75">
        <w:rPr>
          <w:rFonts w:ascii="Times New Roman" w:hAnsi="Times New Roman" w:cs="Times New Roman" w:hint="eastAsia"/>
          <w:i/>
          <w:sz w:val="24"/>
          <w:szCs w:val="24"/>
        </w:rPr>
        <w:t>PME 31</w:t>
      </w:r>
      <w:r w:rsidR="00AA2B75">
        <w:rPr>
          <w:rFonts w:ascii="Times New Roman" w:hAnsi="Times New Roman" w:cs="Times New Roman" w:hint="eastAsia"/>
          <w:sz w:val="24"/>
          <w:szCs w:val="24"/>
        </w:rPr>
        <w:t xml:space="preserve"> (pp</w:t>
      </w:r>
      <w:r w:rsidR="00F710EA">
        <w:rPr>
          <w:rFonts w:ascii="Times New Roman" w:hAnsi="Times New Roman" w:cs="Times New Roman" w:hint="eastAsia"/>
          <w:sz w:val="24"/>
          <w:szCs w:val="24"/>
        </w:rPr>
        <w:t xml:space="preserve">. </w:t>
      </w:r>
      <w:r w:rsidR="00AA2B75">
        <w:rPr>
          <w:rFonts w:ascii="Times New Roman" w:hAnsi="Times New Roman" w:cs="Times New Roman" w:hint="eastAsia"/>
          <w:sz w:val="24"/>
          <w:szCs w:val="24"/>
        </w:rPr>
        <w:t>2-7).</w:t>
      </w:r>
      <w:r w:rsidRPr="000142B6">
        <w:rPr>
          <w:rFonts w:ascii="Times New Roman" w:hAnsi="Times New Roman" w:cs="Times New Roman" w:hint="eastAsia"/>
          <w:sz w:val="24"/>
          <w:szCs w:val="24"/>
        </w:rPr>
        <w:t xml:space="preserve"> </w:t>
      </w:r>
      <w:r w:rsidR="00AA2B75" w:rsidRPr="00AA2B75">
        <w:rPr>
          <w:rFonts w:ascii="Times New Roman" w:hAnsi="Times New Roman" w:cs="Times New Roman" w:hint="eastAsia"/>
          <w:sz w:val="24"/>
          <w:szCs w:val="24"/>
        </w:rPr>
        <w:t>Seoul, South Korea</w:t>
      </w:r>
      <w:r w:rsidRPr="000142B6">
        <w:rPr>
          <w:rFonts w:ascii="Times New Roman" w:hAnsi="Times New Roman" w:cs="Times New Roman"/>
          <w:sz w:val="24"/>
          <w:szCs w:val="24"/>
        </w:rPr>
        <w:t xml:space="preserve">. </w:t>
      </w:r>
    </w:p>
    <w:p w:rsidR="002A20F0" w:rsidRPr="000142B6" w:rsidRDefault="002A20F0" w:rsidP="00431A92">
      <w:pPr>
        <w:spacing w:after="0" w:line="240" w:lineRule="auto"/>
        <w:ind w:firstLine="720"/>
        <w:rPr>
          <w:rFonts w:ascii="Times New Roman" w:hAnsi="Times New Roman" w:cs="Times New Roman"/>
          <w:sz w:val="24"/>
          <w:szCs w:val="24"/>
        </w:rPr>
      </w:pPr>
    </w:p>
    <w:p w:rsidR="00951A4C" w:rsidRPr="000142B6" w:rsidRDefault="000F35B0" w:rsidP="00274523">
      <w:pPr>
        <w:spacing w:after="0" w:line="240" w:lineRule="auto"/>
        <w:rPr>
          <w:rFonts w:ascii="Times New Roman" w:hAnsi="Times New Roman" w:cs="Times New Roman"/>
          <w:i/>
          <w:sz w:val="24"/>
          <w:szCs w:val="24"/>
        </w:rPr>
      </w:pPr>
      <w:r w:rsidRPr="000142B6">
        <w:rPr>
          <w:rFonts w:ascii="Times New Roman" w:hAnsi="Times New Roman" w:cs="Times New Roman"/>
          <w:sz w:val="24"/>
          <w:szCs w:val="24"/>
        </w:rPr>
        <w:t xml:space="preserve">Alcock, L.&amp; Weber, K.(2005). Proof validation in real analysis: </w:t>
      </w:r>
      <w:r w:rsidRPr="000142B6">
        <w:rPr>
          <w:rFonts w:ascii="Times New Roman" w:hAnsi="Times New Roman" w:cs="Times New Roman"/>
          <w:i/>
          <w:sz w:val="24"/>
          <w:szCs w:val="24"/>
        </w:rPr>
        <w:t xml:space="preserve">Inferring and </w:t>
      </w:r>
    </w:p>
    <w:p w:rsidR="000F35B0" w:rsidRDefault="00951A4C" w:rsidP="000142B6">
      <w:pPr>
        <w:spacing w:after="0" w:line="240" w:lineRule="auto"/>
        <w:rPr>
          <w:rFonts w:ascii="Times New Roman" w:hAnsi="Times New Roman" w:cs="Times New Roman"/>
          <w:sz w:val="24"/>
          <w:szCs w:val="24"/>
        </w:rPr>
      </w:pPr>
      <w:r w:rsidRPr="000142B6">
        <w:rPr>
          <w:rFonts w:ascii="Times New Roman" w:hAnsi="Times New Roman" w:cs="Times New Roman" w:hint="eastAsia"/>
          <w:i/>
          <w:sz w:val="24"/>
          <w:szCs w:val="24"/>
        </w:rPr>
        <w:tab/>
        <w:t>e</w:t>
      </w:r>
      <w:r w:rsidRPr="000142B6">
        <w:rPr>
          <w:rFonts w:ascii="Times New Roman" w:hAnsi="Times New Roman" w:cs="Times New Roman"/>
          <w:i/>
          <w:sz w:val="24"/>
          <w:szCs w:val="24"/>
        </w:rPr>
        <w:t>valuating</w:t>
      </w:r>
      <w:r w:rsidRPr="000142B6">
        <w:rPr>
          <w:rFonts w:ascii="Times New Roman" w:hAnsi="Times New Roman" w:cs="Times New Roman" w:hint="eastAsia"/>
          <w:i/>
          <w:sz w:val="24"/>
          <w:szCs w:val="24"/>
        </w:rPr>
        <w:t xml:space="preserve"> </w:t>
      </w:r>
      <w:r w:rsidR="000F35B0" w:rsidRPr="000142B6">
        <w:rPr>
          <w:rFonts w:ascii="Times New Roman" w:hAnsi="Times New Roman" w:cs="Times New Roman"/>
          <w:i/>
          <w:sz w:val="24"/>
          <w:szCs w:val="24"/>
        </w:rPr>
        <w:t>warrants. Journal of Mathematical Behavior</w:t>
      </w:r>
      <w:r w:rsidR="000F35B0" w:rsidRPr="000142B6">
        <w:rPr>
          <w:rFonts w:ascii="Times New Roman" w:hAnsi="Times New Roman" w:cs="Times New Roman"/>
          <w:sz w:val="24"/>
          <w:szCs w:val="24"/>
        </w:rPr>
        <w:t xml:space="preserve">, </w:t>
      </w:r>
      <w:r w:rsidR="000F35B0" w:rsidRPr="000142B6">
        <w:rPr>
          <w:rFonts w:ascii="Times New Roman" w:hAnsi="Times New Roman" w:cs="Times New Roman"/>
          <w:i/>
          <w:sz w:val="24"/>
          <w:szCs w:val="24"/>
        </w:rPr>
        <w:t>24</w:t>
      </w:r>
      <w:r w:rsidR="00DD3F55">
        <w:rPr>
          <w:rFonts w:ascii="Times New Roman" w:hAnsi="Times New Roman" w:cs="Times New Roman" w:hint="eastAsia"/>
          <w:i/>
          <w:sz w:val="24"/>
          <w:szCs w:val="24"/>
        </w:rPr>
        <w:t xml:space="preserve"> </w:t>
      </w:r>
      <w:r w:rsidR="000F35B0" w:rsidRPr="000142B6">
        <w:rPr>
          <w:rFonts w:ascii="Times New Roman" w:hAnsi="Times New Roman" w:cs="Times New Roman"/>
          <w:sz w:val="24"/>
          <w:szCs w:val="24"/>
        </w:rPr>
        <w:t xml:space="preserve">(2), 125-134. </w:t>
      </w:r>
    </w:p>
    <w:p w:rsidR="002A20F0" w:rsidRPr="000142B6" w:rsidRDefault="002A20F0" w:rsidP="000142B6">
      <w:pPr>
        <w:spacing w:after="0" w:line="240" w:lineRule="auto"/>
        <w:rPr>
          <w:rFonts w:ascii="Times New Roman" w:hAnsi="Times New Roman" w:cs="Times New Roman"/>
          <w:i/>
          <w:sz w:val="24"/>
          <w:szCs w:val="24"/>
        </w:rPr>
      </w:pPr>
    </w:p>
    <w:p w:rsidR="00716A91" w:rsidRPr="000142B6" w:rsidRDefault="00716A91" w:rsidP="00274523">
      <w:pPr>
        <w:spacing w:after="0" w:line="240" w:lineRule="auto"/>
        <w:rPr>
          <w:rFonts w:ascii="Times New Roman" w:hAnsi="Times New Roman" w:cs="Times New Roman"/>
          <w:sz w:val="24"/>
          <w:szCs w:val="24"/>
        </w:rPr>
      </w:pPr>
      <w:r w:rsidRPr="000142B6">
        <w:rPr>
          <w:rFonts w:ascii="Times New Roman" w:hAnsi="Times New Roman" w:cs="Times New Roman" w:hint="eastAsia"/>
          <w:sz w:val="24"/>
          <w:szCs w:val="24"/>
        </w:rPr>
        <w:t xml:space="preserve">Ayalon, M., &amp; Even, R. (2008). Deductive reasoning: in the eye of the beholder. </w:t>
      </w:r>
    </w:p>
    <w:p w:rsidR="00716A91" w:rsidRDefault="00716A91" w:rsidP="00274523">
      <w:pPr>
        <w:spacing w:after="0" w:line="240" w:lineRule="auto"/>
        <w:rPr>
          <w:rFonts w:ascii="Times New Roman" w:hAnsi="Times New Roman" w:cs="Times New Roman"/>
          <w:sz w:val="24"/>
          <w:szCs w:val="24"/>
        </w:rPr>
      </w:pPr>
      <w:r w:rsidRPr="000142B6">
        <w:rPr>
          <w:rFonts w:ascii="Times New Roman" w:hAnsi="Times New Roman" w:cs="Times New Roman" w:hint="eastAsia"/>
          <w:sz w:val="24"/>
          <w:szCs w:val="24"/>
        </w:rPr>
        <w:tab/>
        <w:t xml:space="preserve">Educational Studies in Mathematics, </w:t>
      </w:r>
      <w:r w:rsidRPr="000142B6">
        <w:rPr>
          <w:rFonts w:ascii="Times New Roman" w:hAnsi="Times New Roman" w:cs="Times New Roman" w:hint="eastAsia"/>
          <w:i/>
          <w:sz w:val="24"/>
          <w:szCs w:val="24"/>
        </w:rPr>
        <w:t>69</w:t>
      </w:r>
      <w:r w:rsidRPr="000142B6">
        <w:rPr>
          <w:rFonts w:ascii="Times New Roman" w:hAnsi="Times New Roman" w:cs="Times New Roman" w:hint="eastAsia"/>
          <w:sz w:val="24"/>
          <w:szCs w:val="24"/>
        </w:rPr>
        <w:t>(</w:t>
      </w:r>
      <w:r w:rsidRPr="000142B6">
        <w:rPr>
          <w:rFonts w:ascii="Times New Roman" w:hAnsi="Times New Roman" w:cs="Times New Roman" w:hint="eastAsia"/>
          <w:i/>
          <w:sz w:val="24"/>
          <w:szCs w:val="24"/>
        </w:rPr>
        <w:t>3</w:t>
      </w:r>
      <w:r w:rsidRPr="000142B6">
        <w:rPr>
          <w:rFonts w:ascii="Times New Roman" w:hAnsi="Times New Roman" w:cs="Times New Roman" w:hint="eastAsia"/>
          <w:sz w:val="24"/>
          <w:szCs w:val="24"/>
        </w:rPr>
        <w:t>), 235-247.</w:t>
      </w:r>
    </w:p>
    <w:p w:rsidR="002A20F0" w:rsidRPr="000142B6" w:rsidRDefault="002A20F0" w:rsidP="00274523">
      <w:pPr>
        <w:spacing w:after="0" w:line="240" w:lineRule="auto"/>
        <w:rPr>
          <w:rFonts w:ascii="Times New Roman" w:hAnsi="Times New Roman" w:cs="Times New Roman"/>
          <w:sz w:val="24"/>
          <w:szCs w:val="24"/>
        </w:rPr>
      </w:pPr>
    </w:p>
    <w:p w:rsidR="000F35B0" w:rsidRPr="000142B6" w:rsidRDefault="000F35B0" w:rsidP="00274523">
      <w:pPr>
        <w:spacing w:after="0" w:line="240" w:lineRule="auto"/>
        <w:rPr>
          <w:rFonts w:ascii="Times New Roman" w:hAnsi="Times New Roman" w:cs="Times New Roman"/>
          <w:sz w:val="24"/>
          <w:szCs w:val="24"/>
        </w:rPr>
      </w:pPr>
      <w:r w:rsidRPr="000142B6">
        <w:rPr>
          <w:rFonts w:ascii="Times New Roman" w:hAnsi="Times New Roman" w:cs="Times New Roman"/>
          <w:sz w:val="24"/>
          <w:szCs w:val="24"/>
        </w:rPr>
        <w:t>Baker, D.,&amp; Campbell, C. (2004). Fostering the development of mathematical thinking:</w:t>
      </w:r>
    </w:p>
    <w:p w:rsidR="000F35B0" w:rsidRDefault="000F35B0" w:rsidP="00274523">
      <w:pPr>
        <w:spacing w:after="0" w:line="240" w:lineRule="auto"/>
        <w:ind w:firstLine="720"/>
        <w:rPr>
          <w:rFonts w:ascii="Times New Roman" w:hAnsi="Times New Roman" w:cs="Times New Roman"/>
          <w:sz w:val="24"/>
          <w:szCs w:val="24"/>
        </w:rPr>
      </w:pPr>
      <w:r w:rsidRPr="000142B6">
        <w:rPr>
          <w:rFonts w:ascii="Times New Roman" w:hAnsi="Times New Roman" w:cs="Times New Roman"/>
          <w:sz w:val="24"/>
          <w:szCs w:val="24"/>
        </w:rPr>
        <w:t xml:space="preserve">Observations from a proofs course. </w:t>
      </w:r>
      <w:r w:rsidRPr="000142B6">
        <w:rPr>
          <w:rFonts w:ascii="Times New Roman" w:hAnsi="Times New Roman" w:cs="Times New Roman"/>
          <w:i/>
          <w:sz w:val="24"/>
          <w:szCs w:val="24"/>
        </w:rPr>
        <w:t>Primus</w:t>
      </w:r>
      <w:r w:rsidRPr="000142B6">
        <w:rPr>
          <w:rFonts w:ascii="Times New Roman" w:hAnsi="Times New Roman" w:cs="Times New Roman"/>
          <w:sz w:val="24"/>
          <w:szCs w:val="24"/>
        </w:rPr>
        <w:t xml:space="preserve">, </w:t>
      </w:r>
      <w:r w:rsidRPr="000142B6">
        <w:rPr>
          <w:rFonts w:ascii="Times New Roman" w:hAnsi="Times New Roman" w:cs="Times New Roman"/>
          <w:i/>
          <w:sz w:val="24"/>
          <w:szCs w:val="24"/>
        </w:rPr>
        <w:t>14(4)</w:t>
      </w:r>
      <w:r w:rsidRPr="000142B6">
        <w:rPr>
          <w:rFonts w:ascii="Times New Roman" w:hAnsi="Times New Roman" w:cs="Times New Roman"/>
          <w:sz w:val="24"/>
          <w:szCs w:val="24"/>
        </w:rPr>
        <w:t>, 345-353.</w:t>
      </w:r>
      <w:r w:rsidR="00274523" w:rsidRPr="000142B6">
        <w:rPr>
          <w:rFonts w:ascii="Times New Roman" w:hAnsi="Times New Roman" w:cs="Times New Roman"/>
          <w:sz w:val="24"/>
          <w:szCs w:val="24"/>
        </w:rPr>
        <w:t xml:space="preserve"> </w:t>
      </w:r>
    </w:p>
    <w:p w:rsidR="002A20F0" w:rsidRPr="000142B6" w:rsidRDefault="002A20F0" w:rsidP="00274523">
      <w:pPr>
        <w:spacing w:after="0" w:line="240" w:lineRule="auto"/>
        <w:ind w:firstLine="720"/>
        <w:rPr>
          <w:rFonts w:ascii="Times New Roman" w:hAnsi="Times New Roman" w:cs="Times New Roman"/>
          <w:sz w:val="24"/>
          <w:szCs w:val="24"/>
        </w:rPr>
      </w:pPr>
    </w:p>
    <w:p w:rsidR="00D04412" w:rsidRPr="000142B6" w:rsidRDefault="00D04412" w:rsidP="00274523">
      <w:pPr>
        <w:spacing w:after="0" w:line="240" w:lineRule="auto"/>
        <w:rPr>
          <w:rFonts w:ascii="Times New Roman" w:hAnsi="Times New Roman" w:cs="Times New Roman"/>
          <w:sz w:val="24"/>
          <w:szCs w:val="24"/>
        </w:rPr>
      </w:pPr>
      <w:r w:rsidRPr="000142B6">
        <w:rPr>
          <w:rFonts w:ascii="Times New Roman" w:hAnsi="Times New Roman" w:cs="Times New Roman" w:hint="eastAsia"/>
          <w:sz w:val="24"/>
          <w:szCs w:val="24"/>
        </w:rPr>
        <w:t xml:space="preserve">Ball, D., Hoyles, C., Jahnke, H., &amp; Movshovitz-Hadar, N. (2002). The teaching of proof. </w:t>
      </w:r>
    </w:p>
    <w:p w:rsidR="00D04412" w:rsidRDefault="00D04412" w:rsidP="00DD3F55">
      <w:pPr>
        <w:spacing w:after="0" w:line="240" w:lineRule="auto"/>
        <w:ind w:left="720"/>
        <w:rPr>
          <w:rFonts w:ascii="Times New Roman" w:hAnsi="Times New Roman" w:cs="Times New Roman"/>
          <w:sz w:val="24"/>
          <w:szCs w:val="24"/>
        </w:rPr>
      </w:pPr>
      <w:r w:rsidRPr="000142B6">
        <w:rPr>
          <w:rFonts w:ascii="Times New Roman" w:hAnsi="Times New Roman" w:cs="Times New Roman" w:hint="eastAsia"/>
          <w:sz w:val="24"/>
          <w:szCs w:val="24"/>
        </w:rPr>
        <w:t xml:space="preserve">In L. I. Tatsien (Ed.), </w:t>
      </w:r>
      <w:r w:rsidRPr="000142B6">
        <w:rPr>
          <w:rFonts w:ascii="Times New Roman" w:hAnsi="Times New Roman" w:cs="Times New Roman" w:hint="eastAsia"/>
          <w:i/>
          <w:sz w:val="24"/>
          <w:szCs w:val="24"/>
        </w:rPr>
        <w:t>Proceedings of the International C</w:t>
      </w:r>
      <w:r w:rsidRPr="000142B6">
        <w:rPr>
          <w:rFonts w:ascii="Times New Roman" w:hAnsi="Times New Roman" w:cs="Times New Roman"/>
          <w:i/>
          <w:sz w:val="24"/>
          <w:szCs w:val="24"/>
        </w:rPr>
        <w:t>o</w:t>
      </w:r>
      <w:r w:rsidRPr="000142B6">
        <w:rPr>
          <w:rFonts w:ascii="Times New Roman" w:hAnsi="Times New Roman" w:cs="Times New Roman" w:hint="eastAsia"/>
          <w:i/>
          <w:sz w:val="24"/>
          <w:szCs w:val="24"/>
        </w:rPr>
        <w:t>ngress of Mathematics</w:t>
      </w:r>
      <w:r w:rsidR="00DD3F55">
        <w:rPr>
          <w:rFonts w:ascii="Times New Roman" w:hAnsi="Times New Roman" w:cs="Times New Roman" w:hint="eastAsia"/>
          <w:sz w:val="24"/>
          <w:szCs w:val="24"/>
        </w:rPr>
        <w:t xml:space="preserve"> (Vol 3, pp. 907-920). </w:t>
      </w:r>
      <w:r w:rsidRPr="000142B6">
        <w:rPr>
          <w:rFonts w:ascii="Times New Roman" w:hAnsi="Times New Roman" w:cs="Times New Roman" w:hint="eastAsia"/>
          <w:sz w:val="24"/>
          <w:szCs w:val="24"/>
        </w:rPr>
        <w:t>Beijing: Higher Education Press.</w:t>
      </w:r>
    </w:p>
    <w:p w:rsidR="002A20F0" w:rsidRPr="000142B6" w:rsidRDefault="002A20F0" w:rsidP="00274523">
      <w:pPr>
        <w:spacing w:after="0" w:line="240" w:lineRule="auto"/>
        <w:rPr>
          <w:rFonts w:ascii="Times New Roman" w:hAnsi="Times New Roman" w:cs="Times New Roman"/>
          <w:sz w:val="24"/>
          <w:szCs w:val="24"/>
        </w:rPr>
      </w:pPr>
    </w:p>
    <w:p w:rsidR="000F35B0" w:rsidRDefault="000F35B0" w:rsidP="00274523">
      <w:pPr>
        <w:spacing w:after="0" w:line="240" w:lineRule="auto"/>
        <w:rPr>
          <w:rFonts w:ascii="Times New Roman" w:hAnsi="Times New Roman" w:cs="Times New Roman"/>
          <w:sz w:val="24"/>
          <w:szCs w:val="24"/>
        </w:rPr>
      </w:pPr>
      <w:r w:rsidRPr="000142B6">
        <w:rPr>
          <w:rFonts w:ascii="Times New Roman" w:hAnsi="Times New Roman" w:cs="Times New Roman" w:hint="eastAsia"/>
          <w:sz w:val="24"/>
          <w:szCs w:val="24"/>
        </w:rPr>
        <w:t>Bandura, A. (1997)</w:t>
      </w:r>
      <w:r w:rsidR="00274523" w:rsidRPr="000142B6">
        <w:rPr>
          <w:rFonts w:ascii="Times New Roman" w:hAnsi="Times New Roman" w:cs="Times New Roman" w:hint="eastAsia"/>
          <w:sz w:val="24"/>
          <w:szCs w:val="24"/>
        </w:rPr>
        <w:t>.</w:t>
      </w:r>
      <w:r w:rsidRPr="000142B6">
        <w:rPr>
          <w:rFonts w:ascii="Times New Roman" w:hAnsi="Times New Roman" w:cs="Times New Roman" w:hint="eastAsia"/>
          <w:sz w:val="24"/>
          <w:szCs w:val="24"/>
        </w:rPr>
        <w:t xml:space="preserve"> </w:t>
      </w:r>
      <w:r w:rsidRPr="00042376">
        <w:rPr>
          <w:rFonts w:ascii="Times New Roman" w:hAnsi="Times New Roman" w:cs="Times New Roman" w:hint="eastAsia"/>
          <w:i/>
          <w:sz w:val="24"/>
          <w:szCs w:val="24"/>
        </w:rPr>
        <w:t>Self-efficacy</w:t>
      </w:r>
      <w:r w:rsidRPr="000142B6">
        <w:rPr>
          <w:rFonts w:ascii="Times New Roman" w:hAnsi="Times New Roman" w:cs="Times New Roman" w:hint="eastAsia"/>
          <w:sz w:val="24"/>
          <w:szCs w:val="24"/>
        </w:rPr>
        <w:t xml:space="preserve">: </w:t>
      </w:r>
      <w:r w:rsidRPr="00042376">
        <w:rPr>
          <w:rFonts w:ascii="Times New Roman" w:hAnsi="Times New Roman" w:cs="Times New Roman" w:hint="eastAsia"/>
          <w:i/>
          <w:sz w:val="24"/>
          <w:szCs w:val="24"/>
        </w:rPr>
        <w:t>The exercise of control</w:t>
      </w:r>
      <w:r w:rsidRPr="000142B6">
        <w:rPr>
          <w:rFonts w:ascii="Times New Roman" w:hAnsi="Times New Roman" w:cs="Times New Roman" w:hint="eastAsia"/>
          <w:sz w:val="24"/>
          <w:szCs w:val="24"/>
        </w:rPr>
        <w:t>. New York: Freeman.</w:t>
      </w:r>
    </w:p>
    <w:p w:rsidR="002A20F0" w:rsidRPr="000142B6" w:rsidRDefault="002A20F0" w:rsidP="00274523">
      <w:pPr>
        <w:spacing w:after="0" w:line="240" w:lineRule="auto"/>
        <w:rPr>
          <w:rFonts w:ascii="Times New Roman" w:hAnsi="Times New Roman" w:cs="Times New Roman"/>
          <w:sz w:val="24"/>
          <w:szCs w:val="24"/>
        </w:rPr>
      </w:pPr>
    </w:p>
    <w:p w:rsidR="000F35B0" w:rsidRPr="000142B6" w:rsidRDefault="000F35B0" w:rsidP="00274523">
      <w:pPr>
        <w:spacing w:after="0" w:line="240" w:lineRule="auto"/>
        <w:rPr>
          <w:rFonts w:ascii="Times New Roman" w:hAnsi="Times New Roman" w:cs="Times New Roman"/>
          <w:i/>
          <w:sz w:val="24"/>
          <w:szCs w:val="24"/>
        </w:rPr>
      </w:pPr>
      <w:r w:rsidRPr="000142B6">
        <w:rPr>
          <w:rFonts w:ascii="Times New Roman" w:hAnsi="Times New Roman" w:cs="Times New Roman"/>
          <w:sz w:val="24"/>
          <w:szCs w:val="24"/>
        </w:rPr>
        <w:t xml:space="preserve">Baylis, J. (1983). Proof – the Essence of Mathematics, Part 1.  </w:t>
      </w:r>
      <w:r w:rsidRPr="000142B6">
        <w:rPr>
          <w:rFonts w:ascii="Times New Roman" w:hAnsi="Times New Roman" w:cs="Times New Roman"/>
          <w:i/>
          <w:sz w:val="24"/>
          <w:szCs w:val="24"/>
        </w:rPr>
        <w:t xml:space="preserve">International Journal of </w:t>
      </w:r>
    </w:p>
    <w:p w:rsidR="000F35B0" w:rsidRDefault="000F35B0" w:rsidP="00274523">
      <w:pPr>
        <w:spacing w:after="0" w:line="240" w:lineRule="auto"/>
        <w:rPr>
          <w:rFonts w:ascii="Times New Roman" w:hAnsi="Times New Roman" w:cs="Times New Roman"/>
          <w:sz w:val="24"/>
          <w:szCs w:val="24"/>
        </w:rPr>
      </w:pPr>
      <w:r w:rsidRPr="000142B6">
        <w:rPr>
          <w:rFonts w:ascii="Times New Roman" w:hAnsi="Times New Roman" w:cs="Times New Roman"/>
          <w:i/>
          <w:sz w:val="24"/>
          <w:szCs w:val="24"/>
        </w:rPr>
        <w:tab/>
        <w:t>Mathematics Education and Science Technology</w:t>
      </w:r>
      <w:r w:rsidRPr="000142B6">
        <w:rPr>
          <w:rFonts w:ascii="Times New Roman" w:hAnsi="Times New Roman" w:cs="Times New Roman"/>
          <w:sz w:val="24"/>
          <w:szCs w:val="24"/>
        </w:rPr>
        <w:t xml:space="preserve">, </w:t>
      </w:r>
      <w:r w:rsidRPr="000142B6">
        <w:rPr>
          <w:rFonts w:ascii="Times New Roman" w:hAnsi="Times New Roman" w:cs="Times New Roman"/>
          <w:i/>
          <w:sz w:val="24"/>
          <w:szCs w:val="24"/>
        </w:rPr>
        <w:t>14</w:t>
      </w:r>
      <w:r w:rsidR="00274523" w:rsidRPr="000142B6">
        <w:rPr>
          <w:rFonts w:ascii="Times New Roman" w:hAnsi="Times New Roman" w:cs="Times New Roman"/>
          <w:sz w:val="24"/>
          <w:szCs w:val="24"/>
        </w:rPr>
        <w:t>, 409-414.</w:t>
      </w:r>
    </w:p>
    <w:p w:rsidR="002A20F0" w:rsidRPr="000142B6" w:rsidRDefault="002A20F0" w:rsidP="00274523">
      <w:pPr>
        <w:spacing w:after="0" w:line="240" w:lineRule="auto"/>
        <w:rPr>
          <w:rFonts w:ascii="Times New Roman" w:hAnsi="Times New Roman" w:cs="Times New Roman"/>
          <w:sz w:val="24"/>
          <w:szCs w:val="24"/>
        </w:rPr>
      </w:pPr>
    </w:p>
    <w:p w:rsidR="000F35B0" w:rsidRDefault="000F35B0" w:rsidP="00274523">
      <w:pPr>
        <w:pStyle w:val="ListParagraph"/>
        <w:ind w:left="0"/>
        <w:contextualSpacing w:val="0"/>
        <w:rPr>
          <w:rFonts w:eastAsiaTheme="minorEastAsia"/>
          <w:color w:val="000000"/>
          <w:kern w:val="24"/>
        </w:rPr>
      </w:pPr>
      <w:r w:rsidRPr="000142B6">
        <w:rPr>
          <w:rFonts w:eastAsia="+mn-ea"/>
          <w:color w:val="000000"/>
          <w:kern w:val="24"/>
        </w:rPr>
        <w:t xml:space="preserve">Beyer, K. (1985). </w:t>
      </w:r>
      <w:r w:rsidRPr="00693EE5">
        <w:rPr>
          <w:rFonts w:eastAsia="+mn-ea"/>
          <w:color w:val="000000"/>
          <w:kern w:val="24"/>
        </w:rPr>
        <w:t>Critical thinking: What is it?</w:t>
      </w:r>
      <w:r w:rsidRPr="000142B6">
        <w:rPr>
          <w:rFonts w:eastAsia="+mn-ea"/>
          <w:color w:val="000000"/>
          <w:kern w:val="24"/>
        </w:rPr>
        <w:t xml:space="preserve"> </w:t>
      </w:r>
      <w:r w:rsidRPr="00693EE5">
        <w:rPr>
          <w:rFonts w:eastAsia="+mn-ea"/>
          <w:i/>
          <w:color w:val="000000"/>
          <w:kern w:val="24"/>
        </w:rPr>
        <w:t xml:space="preserve">Social </w:t>
      </w:r>
      <w:r w:rsidR="00042376" w:rsidRPr="00693EE5">
        <w:rPr>
          <w:rFonts w:eastAsiaTheme="minorEastAsia" w:hint="eastAsia"/>
          <w:i/>
          <w:color w:val="000000"/>
          <w:kern w:val="24"/>
        </w:rPr>
        <w:t>E</w:t>
      </w:r>
      <w:r w:rsidRPr="00693EE5">
        <w:rPr>
          <w:rFonts w:eastAsia="+mn-ea"/>
          <w:i/>
          <w:color w:val="000000"/>
          <w:kern w:val="24"/>
        </w:rPr>
        <w:t>ducation</w:t>
      </w:r>
      <w:r w:rsidRPr="000142B6">
        <w:rPr>
          <w:rFonts w:eastAsia="+mn-ea"/>
          <w:color w:val="000000"/>
          <w:kern w:val="24"/>
        </w:rPr>
        <w:t xml:space="preserve"> </w:t>
      </w:r>
      <w:r w:rsidRPr="001B3B2F">
        <w:rPr>
          <w:rFonts w:eastAsia="+mn-ea"/>
          <w:i/>
          <w:color w:val="000000"/>
          <w:kern w:val="24"/>
        </w:rPr>
        <w:t>49</w:t>
      </w:r>
      <w:r w:rsidRPr="000142B6">
        <w:rPr>
          <w:rFonts w:eastAsia="+mn-ea"/>
          <w:color w:val="000000"/>
          <w:kern w:val="24"/>
        </w:rPr>
        <w:t>, 4, 270-276.</w:t>
      </w:r>
    </w:p>
    <w:p w:rsidR="002A20F0" w:rsidRPr="002A20F0" w:rsidRDefault="002A20F0" w:rsidP="00274523">
      <w:pPr>
        <w:pStyle w:val="ListParagraph"/>
        <w:ind w:left="0"/>
        <w:contextualSpacing w:val="0"/>
        <w:rPr>
          <w:rFonts w:eastAsiaTheme="minorEastAsia"/>
          <w:color w:val="000000"/>
          <w:kern w:val="24"/>
        </w:rPr>
      </w:pPr>
    </w:p>
    <w:p w:rsidR="00174C37" w:rsidRPr="000142B6" w:rsidRDefault="00274523" w:rsidP="00174C37">
      <w:pPr>
        <w:spacing w:after="0" w:line="240" w:lineRule="auto"/>
        <w:rPr>
          <w:rFonts w:ascii="Times New Roman" w:hAnsi="Times New Roman" w:cs="Times New Roman"/>
          <w:sz w:val="24"/>
          <w:szCs w:val="24"/>
        </w:rPr>
      </w:pPr>
      <w:r w:rsidRPr="000142B6">
        <w:rPr>
          <w:rFonts w:ascii="Times New Roman" w:hAnsi="Times New Roman" w:cs="Times New Roman" w:hint="eastAsia"/>
          <w:sz w:val="24"/>
          <w:szCs w:val="24"/>
        </w:rPr>
        <w:t xml:space="preserve">Bills, E. &amp; Tall, D. (1998). Operable definitions in advanced mathematics: The case of </w:t>
      </w:r>
    </w:p>
    <w:p w:rsidR="000F35B0" w:rsidRDefault="00274523" w:rsidP="00174C37">
      <w:pPr>
        <w:spacing w:after="0" w:line="240" w:lineRule="auto"/>
        <w:ind w:left="720"/>
        <w:rPr>
          <w:rFonts w:ascii="Times New Roman" w:hAnsi="Times New Roman" w:cs="Times New Roman"/>
          <w:sz w:val="24"/>
          <w:szCs w:val="24"/>
        </w:rPr>
      </w:pPr>
      <w:r w:rsidRPr="000142B6">
        <w:rPr>
          <w:rFonts w:ascii="Times New Roman" w:hAnsi="Times New Roman" w:cs="Times New Roman" w:hint="eastAsia"/>
          <w:sz w:val="24"/>
          <w:szCs w:val="24"/>
        </w:rPr>
        <w:t>least upper bound</w:t>
      </w:r>
      <w:r w:rsidR="00042376">
        <w:rPr>
          <w:rFonts w:ascii="Times New Roman" w:hAnsi="Times New Roman" w:cs="Times New Roman" w:hint="eastAsia"/>
          <w:sz w:val="24"/>
          <w:szCs w:val="24"/>
        </w:rPr>
        <w:t>,</w:t>
      </w:r>
      <w:r w:rsidRPr="000142B6">
        <w:rPr>
          <w:rFonts w:ascii="Times New Roman" w:hAnsi="Times New Roman" w:cs="Times New Roman" w:hint="eastAsia"/>
          <w:sz w:val="24"/>
          <w:szCs w:val="24"/>
        </w:rPr>
        <w:t xml:space="preserve"> </w:t>
      </w:r>
      <w:r w:rsidRPr="00042376">
        <w:rPr>
          <w:rFonts w:ascii="Times New Roman" w:hAnsi="Times New Roman" w:cs="Times New Roman" w:hint="eastAsia"/>
          <w:i/>
          <w:sz w:val="24"/>
          <w:szCs w:val="24"/>
        </w:rPr>
        <w:t>Proceedings of PME 22</w:t>
      </w:r>
      <w:r w:rsidR="00DD3F55">
        <w:rPr>
          <w:rFonts w:ascii="Times New Roman" w:hAnsi="Times New Roman" w:cs="Times New Roman" w:hint="eastAsia"/>
          <w:sz w:val="24"/>
          <w:szCs w:val="24"/>
        </w:rPr>
        <w:t xml:space="preserve"> (Vol </w:t>
      </w:r>
      <w:r w:rsidR="00042376" w:rsidRPr="000142B6">
        <w:rPr>
          <w:rFonts w:ascii="Times New Roman" w:hAnsi="Times New Roman" w:cs="Times New Roman" w:hint="eastAsia"/>
          <w:sz w:val="24"/>
          <w:szCs w:val="24"/>
        </w:rPr>
        <w:t xml:space="preserve">2, </w:t>
      </w:r>
      <w:r w:rsidR="00DD3F55">
        <w:rPr>
          <w:rFonts w:ascii="Times New Roman" w:hAnsi="Times New Roman" w:cs="Times New Roman" w:hint="eastAsia"/>
          <w:sz w:val="24"/>
          <w:szCs w:val="24"/>
        </w:rPr>
        <w:t xml:space="preserve">pp </w:t>
      </w:r>
      <w:r w:rsidR="00042376" w:rsidRPr="000142B6">
        <w:rPr>
          <w:rFonts w:ascii="Times New Roman" w:hAnsi="Times New Roman" w:cs="Times New Roman" w:hint="eastAsia"/>
          <w:sz w:val="24"/>
          <w:szCs w:val="24"/>
        </w:rPr>
        <w:t>104-111</w:t>
      </w:r>
      <w:r w:rsidR="00DD3F55">
        <w:rPr>
          <w:rFonts w:ascii="Times New Roman" w:hAnsi="Times New Roman" w:cs="Times New Roman" w:hint="eastAsia"/>
          <w:sz w:val="24"/>
          <w:szCs w:val="24"/>
        </w:rPr>
        <w:t>)</w:t>
      </w:r>
      <w:r w:rsidR="00042376" w:rsidRPr="000142B6">
        <w:rPr>
          <w:rFonts w:ascii="Times New Roman" w:hAnsi="Times New Roman" w:cs="Times New Roman" w:hint="eastAsia"/>
          <w:sz w:val="24"/>
          <w:szCs w:val="24"/>
        </w:rPr>
        <w:t>.</w:t>
      </w:r>
      <w:r w:rsidR="00042376">
        <w:rPr>
          <w:rFonts w:ascii="Times New Roman" w:hAnsi="Times New Roman" w:cs="Times New Roman" w:hint="eastAsia"/>
          <w:sz w:val="24"/>
          <w:szCs w:val="24"/>
        </w:rPr>
        <w:t xml:space="preserve"> </w:t>
      </w:r>
      <w:r w:rsidRPr="000142B6">
        <w:rPr>
          <w:rFonts w:ascii="Times New Roman" w:hAnsi="Times New Roman" w:cs="Times New Roman" w:hint="eastAsia"/>
          <w:sz w:val="24"/>
          <w:szCs w:val="24"/>
        </w:rPr>
        <w:t>Stellenbosch, South Africa</w:t>
      </w:r>
      <w:r w:rsidR="00174C37" w:rsidRPr="000142B6">
        <w:rPr>
          <w:rFonts w:ascii="Times New Roman" w:hAnsi="Times New Roman" w:cs="Times New Roman" w:hint="eastAsia"/>
          <w:sz w:val="24"/>
          <w:szCs w:val="24"/>
        </w:rPr>
        <w:t>.</w:t>
      </w:r>
    </w:p>
    <w:p w:rsidR="002A20F0" w:rsidRPr="000142B6" w:rsidRDefault="002A20F0" w:rsidP="00174C37">
      <w:pPr>
        <w:spacing w:after="0" w:line="240" w:lineRule="auto"/>
        <w:ind w:left="720"/>
        <w:rPr>
          <w:rFonts w:ascii="Times New Roman" w:hAnsi="Times New Roman" w:cs="Times New Roman"/>
          <w:sz w:val="24"/>
          <w:szCs w:val="24"/>
        </w:rPr>
      </w:pPr>
    </w:p>
    <w:p w:rsidR="00174C37" w:rsidRPr="000142B6" w:rsidRDefault="00174C37" w:rsidP="00174C37">
      <w:pPr>
        <w:spacing w:after="0" w:line="240" w:lineRule="auto"/>
        <w:rPr>
          <w:rFonts w:ascii="Times New Roman" w:hAnsi="Times New Roman" w:cs="Times New Roman"/>
          <w:sz w:val="24"/>
          <w:szCs w:val="24"/>
        </w:rPr>
      </w:pPr>
      <w:r w:rsidRPr="000142B6">
        <w:rPr>
          <w:rFonts w:ascii="Times New Roman" w:hAnsi="Times New Roman" w:cs="Times New Roman" w:hint="eastAsia"/>
          <w:sz w:val="24"/>
          <w:szCs w:val="24"/>
        </w:rPr>
        <w:t xml:space="preserve">Bowen, G. (2005). Preparing a qualitative research-based dissertation: Lessons learned. </w:t>
      </w:r>
    </w:p>
    <w:p w:rsidR="00174C37" w:rsidRDefault="00174C37" w:rsidP="00174C37">
      <w:pPr>
        <w:spacing w:after="0" w:line="240" w:lineRule="auto"/>
        <w:rPr>
          <w:rFonts w:ascii="Times New Roman" w:hAnsi="Times New Roman" w:cs="Times New Roman"/>
          <w:sz w:val="24"/>
          <w:szCs w:val="24"/>
        </w:rPr>
      </w:pPr>
      <w:r w:rsidRPr="000142B6">
        <w:rPr>
          <w:rFonts w:ascii="Times New Roman" w:hAnsi="Times New Roman" w:cs="Times New Roman" w:hint="eastAsia"/>
          <w:sz w:val="24"/>
          <w:szCs w:val="24"/>
        </w:rPr>
        <w:tab/>
      </w:r>
      <w:r w:rsidRPr="000142B6">
        <w:rPr>
          <w:rFonts w:ascii="Times New Roman" w:hAnsi="Times New Roman" w:cs="Times New Roman" w:hint="eastAsia"/>
          <w:i/>
          <w:sz w:val="24"/>
          <w:szCs w:val="24"/>
        </w:rPr>
        <w:t>The Qualitative Report</w:t>
      </w:r>
      <w:r w:rsidRPr="000142B6">
        <w:rPr>
          <w:rFonts w:ascii="Times New Roman" w:hAnsi="Times New Roman" w:cs="Times New Roman" w:hint="eastAsia"/>
          <w:sz w:val="24"/>
          <w:szCs w:val="24"/>
        </w:rPr>
        <w:t xml:space="preserve">, </w:t>
      </w:r>
      <w:r w:rsidRPr="000142B6">
        <w:rPr>
          <w:rFonts w:ascii="Times New Roman" w:hAnsi="Times New Roman" w:cs="Times New Roman" w:hint="eastAsia"/>
          <w:i/>
          <w:sz w:val="24"/>
          <w:szCs w:val="24"/>
        </w:rPr>
        <w:t>10</w:t>
      </w:r>
      <w:r w:rsidRPr="000142B6">
        <w:rPr>
          <w:rFonts w:ascii="Times New Roman" w:hAnsi="Times New Roman" w:cs="Times New Roman" w:hint="eastAsia"/>
          <w:sz w:val="24"/>
          <w:szCs w:val="24"/>
        </w:rPr>
        <w:t xml:space="preserve"> (2), 208-222. </w:t>
      </w:r>
    </w:p>
    <w:p w:rsidR="002A20F0" w:rsidRPr="000142B6" w:rsidRDefault="002A20F0" w:rsidP="00174C37">
      <w:pPr>
        <w:spacing w:after="0" w:line="240" w:lineRule="auto"/>
        <w:rPr>
          <w:rFonts w:ascii="Times New Roman" w:hAnsi="Times New Roman" w:cs="Times New Roman"/>
          <w:sz w:val="24"/>
          <w:szCs w:val="24"/>
        </w:rPr>
      </w:pPr>
    </w:p>
    <w:p w:rsidR="00431A92" w:rsidRPr="000142B6" w:rsidRDefault="000F35B0" w:rsidP="00D310CF">
      <w:pPr>
        <w:pStyle w:val="ListParagraph"/>
        <w:ind w:left="0"/>
        <w:contextualSpacing w:val="0"/>
        <w:rPr>
          <w:rFonts w:eastAsiaTheme="minorEastAsia"/>
          <w:i/>
          <w:color w:val="000000"/>
          <w:kern w:val="24"/>
        </w:rPr>
      </w:pPr>
      <w:r w:rsidRPr="000142B6">
        <w:rPr>
          <w:rFonts w:eastAsia="+mn-ea"/>
          <w:color w:val="000000"/>
          <w:kern w:val="24"/>
        </w:rPr>
        <w:t xml:space="preserve">Bowen, G. (2009). Document analysis as a qualitative research method. </w:t>
      </w:r>
      <w:r w:rsidRPr="000142B6">
        <w:rPr>
          <w:rFonts w:eastAsia="+mn-ea"/>
          <w:i/>
          <w:color w:val="000000"/>
          <w:kern w:val="24"/>
        </w:rPr>
        <w:t>Qualitative</w:t>
      </w:r>
    </w:p>
    <w:p w:rsidR="000F35B0" w:rsidRDefault="000F35B0" w:rsidP="00431A92">
      <w:pPr>
        <w:pStyle w:val="ListParagraph"/>
        <w:ind w:left="0" w:firstLine="720"/>
        <w:contextualSpacing w:val="0"/>
        <w:rPr>
          <w:rFonts w:eastAsiaTheme="minorEastAsia"/>
          <w:color w:val="000000"/>
          <w:kern w:val="24"/>
        </w:rPr>
      </w:pPr>
      <w:r w:rsidRPr="000142B6">
        <w:rPr>
          <w:rFonts w:eastAsia="+mn-ea"/>
          <w:i/>
          <w:color w:val="000000"/>
          <w:kern w:val="24"/>
        </w:rPr>
        <w:t>Research Journal</w:t>
      </w:r>
      <w:r w:rsidRPr="000142B6">
        <w:rPr>
          <w:rFonts w:eastAsia="+mn-ea"/>
          <w:color w:val="000000"/>
          <w:kern w:val="24"/>
        </w:rPr>
        <w:t xml:space="preserve">, 9 (2), 27-40. </w:t>
      </w:r>
    </w:p>
    <w:p w:rsidR="002A20F0" w:rsidRPr="002A20F0" w:rsidRDefault="002A20F0" w:rsidP="00431A92">
      <w:pPr>
        <w:pStyle w:val="ListParagraph"/>
        <w:ind w:left="0" w:firstLine="720"/>
        <w:contextualSpacing w:val="0"/>
        <w:rPr>
          <w:rFonts w:eastAsiaTheme="minorEastAsia"/>
          <w:color w:val="000000"/>
          <w:kern w:val="24"/>
        </w:rPr>
      </w:pPr>
    </w:p>
    <w:p w:rsidR="000F35B0" w:rsidRPr="000142B6" w:rsidRDefault="000F35B0" w:rsidP="00D310CF">
      <w:pPr>
        <w:pStyle w:val="Reference"/>
        <w:ind w:left="0" w:firstLine="0"/>
        <w:jc w:val="left"/>
        <w:rPr>
          <w:rFonts w:eastAsiaTheme="minorEastAsia"/>
          <w:lang w:eastAsia="ja-JP"/>
        </w:rPr>
      </w:pPr>
      <w:r w:rsidRPr="000142B6">
        <w:rPr>
          <w:rFonts w:eastAsiaTheme="minorEastAsia" w:hint="eastAsia"/>
          <w:color w:val="000000"/>
          <w:kern w:val="24"/>
        </w:rPr>
        <w:t xml:space="preserve">Brown, M. (1998). </w:t>
      </w:r>
      <w:r w:rsidRPr="000142B6">
        <w:rPr>
          <w:rFonts w:eastAsiaTheme="minorEastAsia" w:hint="eastAsia"/>
          <w:lang w:eastAsia="ja-JP"/>
        </w:rPr>
        <w:t>The paradigm of modeling by iterative conceptualization in</w:t>
      </w:r>
    </w:p>
    <w:p w:rsidR="000F35B0" w:rsidRPr="000142B6" w:rsidRDefault="000F35B0" w:rsidP="00D310CF">
      <w:pPr>
        <w:pStyle w:val="Reference"/>
        <w:ind w:left="0" w:firstLine="720"/>
        <w:jc w:val="left"/>
        <w:rPr>
          <w:rFonts w:eastAsiaTheme="minorEastAsia"/>
          <w:lang w:eastAsia="ja-JP"/>
        </w:rPr>
      </w:pPr>
      <w:r w:rsidRPr="000142B6">
        <w:rPr>
          <w:rFonts w:eastAsiaTheme="minorEastAsia" w:hint="eastAsia"/>
          <w:lang w:eastAsia="ja-JP"/>
        </w:rPr>
        <w:t>mathematics education research</w:t>
      </w:r>
      <w:r w:rsidRPr="000142B6">
        <w:rPr>
          <w:rFonts w:eastAsiaTheme="minorEastAsia"/>
          <w:lang w:eastAsia="ja-JP"/>
        </w:rPr>
        <w:t xml:space="preserve">, in A. Sierpinska </w:t>
      </w:r>
      <w:r w:rsidRPr="000142B6">
        <w:rPr>
          <w:rFonts w:eastAsiaTheme="minorEastAsia" w:hint="eastAsia"/>
          <w:lang w:eastAsia="ja-JP"/>
        </w:rPr>
        <w:t>and J. Kilpatrick</w:t>
      </w:r>
      <w:r w:rsidRPr="000142B6">
        <w:rPr>
          <w:rFonts w:eastAsiaTheme="minorEastAsia"/>
          <w:lang w:eastAsia="ja-JP"/>
        </w:rPr>
        <w:t>. (</w:t>
      </w:r>
      <w:r w:rsidRPr="000142B6">
        <w:rPr>
          <w:rFonts w:eastAsiaTheme="minorEastAsia" w:hint="eastAsia"/>
          <w:lang w:eastAsia="ja-JP"/>
        </w:rPr>
        <w:t>E</w:t>
      </w:r>
      <w:r w:rsidRPr="000142B6">
        <w:rPr>
          <w:rFonts w:eastAsiaTheme="minorEastAsia"/>
          <w:lang w:eastAsia="ja-JP"/>
        </w:rPr>
        <w:t xml:space="preserve">ds.), </w:t>
      </w:r>
    </w:p>
    <w:p w:rsidR="000F35B0" w:rsidRDefault="000F35B0" w:rsidP="00D310CF">
      <w:pPr>
        <w:pStyle w:val="Reference"/>
        <w:ind w:left="720" w:firstLine="0"/>
        <w:jc w:val="left"/>
        <w:rPr>
          <w:rFonts w:eastAsiaTheme="minorEastAsia"/>
          <w:lang w:eastAsia="ja-JP"/>
        </w:rPr>
      </w:pPr>
      <w:r w:rsidRPr="000142B6">
        <w:rPr>
          <w:rFonts w:eastAsiaTheme="minorEastAsia"/>
          <w:i/>
          <w:lang w:eastAsia="ja-JP"/>
        </w:rPr>
        <w:t>Mathematics Education as a</w:t>
      </w:r>
      <w:r w:rsidRPr="000142B6">
        <w:rPr>
          <w:rFonts w:eastAsiaTheme="minorEastAsia" w:hint="eastAsia"/>
          <w:i/>
          <w:lang w:eastAsia="ja-JP"/>
        </w:rPr>
        <w:t xml:space="preserve"> </w:t>
      </w:r>
      <w:r w:rsidRPr="000142B6">
        <w:rPr>
          <w:rFonts w:eastAsiaTheme="minorEastAsia"/>
          <w:i/>
        </w:rPr>
        <w:t>Research Domain: A Search for Identity</w:t>
      </w:r>
      <w:r w:rsidR="00DD3F55">
        <w:rPr>
          <w:rFonts w:eastAsiaTheme="minorEastAsia" w:hint="eastAsia"/>
          <w:i/>
          <w:lang w:eastAsia="ja-JP"/>
        </w:rPr>
        <w:t xml:space="preserve"> </w:t>
      </w:r>
      <w:r w:rsidR="00DD3F55">
        <w:rPr>
          <w:rFonts w:eastAsiaTheme="minorEastAsia" w:hint="eastAsia"/>
          <w:lang w:eastAsia="ja-JP"/>
        </w:rPr>
        <w:t>(Vol 2, pp.</w:t>
      </w:r>
      <w:r w:rsidRPr="000142B6">
        <w:rPr>
          <w:rFonts w:eastAsiaTheme="minorEastAsia" w:hint="eastAsia"/>
          <w:lang w:eastAsia="ja-JP"/>
        </w:rPr>
        <w:t xml:space="preserve"> 263-276</w:t>
      </w:r>
      <w:r w:rsidR="00DD3F55">
        <w:rPr>
          <w:rFonts w:eastAsiaTheme="minorEastAsia" w:hint="eastAsia"/>
          <w:lang w:eastAsia="ja-JP"/>
        </w:rPr>
        <w:t>)</w:t>
      </w:r>
      <w:r w:rsidRPr="000142B6">
        <w:rPr>
          <w:rFonts w:eastAsiaTheme="minorEastAsia" w:hint="eastAsia"/>
          <w:lang w:eastAsia="ja-JP"/>
        </w:rPr>
        <w:t xml:space="preserve">. Dordrecht, The Netherlands: </w:t>
      </w:r>
      <w:r w:rsidRPr="000142B6">
        <w:rPr>
          <w:rFonts w:eastAsiaTheme="minorEastAsia"/>
        </w:rPr>
        <w:t>Kluwer Academic Publishers</w:t>
      </w:r>
      <w:r w:rsidR="006A7D34" w:rsidRPr="000142B6">
        <w:rPr>
          <w:rFonts w:eastAsiaTheme="minorEastAsia" w:hint="eastAsia"/>
          <w:lang w:eastAsia="ja-JP"/>
        </w:rPr>
        <w:t>.</w:t>
      </w:r>
    </w:p>
    <w:p w:rsidR="002A20F0" w:rsidRPr="000142B6" w:rsidRDefault="002A20F0" w:rsidP="00D310CF">
      <w:pPr>
        <w:pStyle w:val="Reference"/>
        <w:ind w:left="720" w:firstLine="0"/>
        <w:jc w:val="left"/>
        <w:rPr>
          <w:rFonts w:eastAsiaTheme="minorEastAsia"/>
          <w:lang w:eastAsia="ja-JP"/>
        </w:rPr>
      </w:pPr>
    </w:p>
    <w:p w:rsidR="00D310CF" w:rsidRPr="000142B6" w:rsidRDefault="00623E17" w:rsidP="00D310CF">
      <w:pPr>
        <w:pStyle w:val="ListParagraph"/>
        <w:ind w:left="0"/>
        <w:contextualSpacing w:val="0"/>
        <w:rPr>
          <w:rFonts w:eastAsiaTheme="minorEastAsia"/>
          <w:color w:val="000000"/>
          <w:kern w:val="24"/>
        </w:rPr>
      </w:pPr>
      <w:r w:rsidRPr="000142B6">
        <w:rPr>
          <w:rFonts w:eastAsiaTheme="minorEastAsia" w:hint="eastAsia"/>
          <w:color w:val="000000"/>
          <w:kern w:val="24"/>
        </w:rPr>
        <w:t xml:space="preserve">Brown, L., Bransford, D., &amp; Ferrara, A., &amp; Campione, C. (1983). Learning, </w:t>
      </w:r>
    </w:p>
    <w:p w:rsidR="00032FCD" w:rsidRDefault="00623E17" w:rsidP="00D310CF">
      <w:pPr>
        <w:pStyle w:val="ListParagraph"/>
        <w:contextualSpacing w:val="0"/>
        <w:rPr>
          <w:rFonts w:eastAsiaTheme="minorEastAsia"/>
          <w:color w:val="000000"/>
          <w:kern w:val="24"/>
        </w:rPr>
      </w:pPr>
      <w:r w:rsidRPr="000142B6">
        <w:rPr>
          <w:rFonts w:eastAsiaTheme="minorEastAsia" w:hint="eastAsia"/>
          <w:color w:val="000000"/>
          <w:kern w:val="24"/>
        </w:rPr>
        <w:t>remembering, and understanding. In J.H. Flavell.,&amp; Markman.E.M</w:t>
      </w:r>
      <w:r w:rsidR="00D172E1">
        <w:rPr>
          <w:rFonts w:eastAsiaTheme="minorEastAsia" w:hint="eastAsia"/>
          <w:color w:val="000000"/>
          <w:kern w:val="24"/>
        </w:rPr>
        <w:t>.</w:t>
      </w:r>
      <w:r w:rsidRPr="000142B6">
        <w:rPr>
          <w:rFonts w:eastAsiaTheme="minorEastAsia" w:hint="eastAsia"/>
          <w:color w:val="000000"/>
          <w:kern w:val="24"/>
        </w:rPr>
        <w:t xml:space="preserve"> (Eds.), </w:t>
      </w:r>
      <w:r w:rsidRPr="000142B6">
        <w:rPr>
          <w:rFonts w:eastAsiaTheme="minorEastAsia" w:hint="eastAsia"/>
          <w:i/>
          <w:color w:val="000000"/>
          <w:kern w:val="24"/>
        </w:rPr>
        <w:t xml:space="preserve">Handbook of child </w:t>
      </w:r>
      <w:r w:rsidR="00F13C05" w:rsidRPr="000142B6">
        <w:rPr>
          <w:rFonts w:eastAsiaTheme="minorEastAsia"/>
          <w:i/>
          <w:color w:val="000000"/>
          <w:kern w:val="24"/>
        </w:rPr>
        <w:t>psychology</w:t>
      </w:r>
      <w:r w:rsidR="00F13C05">
        <w:rPr>
          <w:rFonts w:eastAsiaTheme="minorEastAsia" w:hint="eastAsia"/>
          <w:color w:val="000000"/>
          <w:kern w:val="24"/>
        </w:rPr>
        <w:t>:</w:t>
      </w:r>
      <w:r w:rsidR="00F13C05">
        <w:rPr>
          <w:rFonts w:eastAsiaTheme="minorEastAsia"/>
          <w:color w:val="000000"/>
          <w:kern w:val="24"/>
        </w:rPr>
        <w:t xml:space="preserve"> </w:t>
      </w:r>
      <w:r w:rsidR="00F13C05" w:rsidRPr="00F13C05">
        <w:rPr>
          <w:rFonts w:eastAsiaTheme="minorEastAsia"/>
          <w:i/>
          <w:color w:val="000000"/>
          <w:kern w:val="24"/>
        </w:rPr>
        <w:t>Cognitive</w:t>
      </w:r>
      <w:r w:rsidRPr="000142B6">
        <w:rPr>
          <w:rFonts w:eastAsiaTheme="minorEastAsia" w:hint="eastAsia"/>
          <w:i/>
          <w:color w:val="000000"/>
          <w:kern w:val="24"/>
        </w:rPr>
        <w:t xml:space="preserve"> development</w:t>
      </w:r>
      <w:r w:rsidRPr="000142B6">
        <w:rPr>
          <w:rFonts w:eastAsiaTheme="minorEastAsia" w:hint="eastAsia"/>
          <w:color w:val="000000"/>
          <w:kern w:val="24"/>
        </w:rPr>
        <w:t xml:space="preserve"> </w:t>
      </w:r>
      <w:r w:rsidR="00F13C05" w:rsidRPr="00F13C05">
        <w:rPr>
          <w:rFonts w:eastAsiaTheme="minorEastAsia" w:hint="eastAsia"/>
          <w:color w:val="000000"/>
          <w:kern w:val="24"/>
        </w:rPr>
        <w:t xml:space="preserve"> </w:t>
      </w:r>
      <w:r w:rsidR="00F13C05">
        <w:rPr>
          <w:rFonts w:eastAsiaTheme="minorEastAsia" w:hint="eastAsia"/>
          <w:color w:val="000000"/>
          <w:kern w:val="24"/>
        </w:rPr>
        <w:t>(V</w:t>
      </w:r>
      <w:r w:rsidR="00F13C05">
        <w:rPr>
          <w:rFonts w:eastAsiaTheme="minorEastAsia"/>
          <w:color w:val="000000"/>
          <w:kern w:val="24"/>
        </w:rPr>
        <w:t>o</w:t>
      </w:r>
      <w:r w:rsidR="00F13C05">
        <w:rPr>
          <w:rFonts w:eastAsiaTheme="minorEastAsia" w:hint="eastAsia"/>
          <w:color w:val="000000"/>
          <w:kern w:val="24"/>
        </w:rPr>
        <w:t>l 3, pp.</w:t>
      </w:r>
      <w:r w:rsidR="00F710EA">
        <w:rPr>
          <w:rFonts w:eastAsiaTheme="minorEastAsia" w:hint="eastAsia"/>
          <w:color w:val="000000"/>
          <w:kern w:val="24"/>
        </w:rPr>
        <w:t xml:space="preserve"> </w:t>
      </w:r>
      <w:r w:rsidR="00F13C05">
        <w:rPr>
          <w:rFonts w:eastAsiaTheme="minorEastAsia" w:hint="eastAsia"/>
          <w:color w:val="000000"/>
          <w:kern w:val="24"/>
        </w:rPr>
        <w:t>77-176)</w:t>
      </w:r>
      <w:r w:rsidRPr="000142B6">
        <w:rPr>
          <w:rFonts w:eastAsiaTheme="minorEastAsia" w:hint="eastAsia"/>
          <w:color w:val="000000"/>
          <w:kern w:val="24"/>
        </w:rPr>
        <w:t>. New York: Wiley.</w:t>
      </w:r>
    </w:p>
    <w:p w:rsidR="002A20F0" w:rsidRPr="000142B6" w:rsidRDefault="002A20F0" w:rsidP="00D310CF">
      <w:pPr>
        <w:pStyle w:val="ListParagraph"/>
        <w:contextualSpacing w:val="0"/>
        <w:rPr>
          <w:rFonts w:eastAsiaTheme="minorEastAsia"/>
          <w:color w:val="000000"/>
          <w:kern w:val="24"/>
        </w:rPr>
      </w:pPr>
    </w:p>
    <w:p w:rsidR="00D01325" w:rsidRPr="000142B6" w:rsidRDefault="00D01325" w:rsidP="00274523">
      <w:pPr>
        <w:spacing w:after="0" w:line="240" w:lineRule="auto"/>
        <w:rPr>
          <w:rFonts w:ascii="Times New Roman" w:hAnsi="Times New Roman" w:cs="Times New Roman"/>
          <w:sz w:val="24"/>
          <w:szCs w:val="24"/>
        </w:rPr>
      </w:pPr>
      <w:r w:rsidRPr="000142B6">
        <w:rPr>
          <w:rFonts w:ascii="Times New Roman" w:hAnsi="Times New Roman" w:cs="Times New Roman" w:hint="eastAsia"/>
          <w:sz w:val="24"/>
          <w:szCs w:val="24"/>
        </w:rPr>
        <w:t>CadwalladerOlsker, T., Miller, D., &amp; Hartmann, K. (2013). Adapting model analysis</w:t>
      </w:r>
    </w:p>
    <w:p w:rsidR="00D01325" w:rsidRPr="000142B6" w:rsidRDefault="00D01325" w:rsidP="00274523">
      <w:pPr>
        <w:spacing w:after="0" w:line="240" w:lineRule="auto"/>
        <w:ind w:firstLine="720"/>
        <w:rPr>
          <w:rFonts w:ascii="Times New Roman" w:hAnsi="Times New Roman" w:cs="Times New Roman"/>
          <w:sz w:val="24"/>
          <w:szCs w:val="24"/>
        </w:rPr>
      </w:pPr>
      <w:r w:rsidRPr="000142B6">
        <w:rPr>
          <w:rFonts w:ascii="Times New Roman" w:hAnsi="Times New Roman" w:cs="Times New Roman" w:hint="eastAsia"/>
          <w:sz w:val="24"/>
          <w:szCs w:val="24"/>
        </w:rPr>
        <w:t xml:space="preserve">for </w:t>
      </w:r>
      <w:r w:rsidRPr="000142B6">
        <w:rPr>
          <w:rFonts w:ascii="Times New Roman" w:hAnsi="Times New Roman" w:cs="Times New Roman"/>
          <w:sz w:val="24"/>
          <w:szCs w:val="24"/>
        </w:rPr>
        <w:t>the</w:t>
      </w:r>
      <w:r w:rsidRPr="000142B6">
        <w:rPr>
          <w:rFonts w:ascii="Times New Roman" w:hAnsi="Times New Roman" w:cs="Times New Roman" w:hint="eastAsia"/>
          <w:sz w:val="24"/>
          <w:szCs w:val="24"/>
        </w:rPr>
        <w:t xml:space="preserve"> study of proof scheme. </w:t>
      </w:r>
      <w:r w:rsidRPr="00042376">
        <w:rPr>
          <w:rFonts w:ascii="Times New Roman" w:hAnsi="Times New Roman" w:cs="Times New Roman" w:hint="eastAsia"/>
          <w:i/>
          <w:sz w:val="24"/>
          <w:szCs w:val="24"/>
        </w:rPr>
        <w:t>Proceedings of the Sixteenth Annual Conference</w:t>
      </w:r>
      <w:r w:rsidRPr="000142B6">
        <w:rPr>
          <w:rFonts w:ascii="Times New Roman" w:hAnsi="Times New Roman" w:cs="Times New Roman" w:hint="eastAsia"/>
          <w:sz w:val="24"/>
          <w:szCs w:val="24"/>
        </w:rPr>
        <w:t xml:space="preserve"> </w:t>
      </w:r>
    </w:p>
    <w:p w:rsidR="00D01325" w:rsidRDefault="00D01325" w:rsidP="00274523">
      <w:pPr>
        <w:spacing w:after="0" w:line="240" w:lineRule="auto"/>
        <w:ind w:firstLine="720"/>
        <w:rPr>
          <w:rFonts w:ascii="Times New Roman" w:hAnsi="Times New Roman" w:cs="Times New Roman"/>
          <w:sz w:val="24"/>
          <w:szCs w:val="24"/>
        </w:rPr>
      </w:pPr>
      <w:r w:rsidRPr="00042376">
        <w:rPr>
          <w:rFonts w:ascii="Times New Roman" w:hAnsi="Times New Roman" w:cs="Times New Roman" w:hint="eastAsia"/>
          <w:i/>
          <w:sz w:val="24"/>
          <w:szCs w:val="24"/>
        </w:rPr>
        <w:t>on Research in Undergraduate Mathematics Education</w:t>
      </w:r>
      <w:r w:rsidRPr="000142B6">
        <w:rPr>
          <w:rFonts w:ascii="Times New Roman" w:hAnsi="Times New Roman" w:cs="Times New Roman" w:hint="eastAsia"/>
          <w:sz w:val="24"/>
          <w:szCs w:val="24"/>
        </w:rPr>
        <w:t xml:space="preserve">. </w:t>
      </w:r>
    </w:p>
    <w:p w:rsidR="002A20F0" w:rsidRPr="000142B6" w:rsidRDefault="002A20F0" w:rsidP="00274523">
      <w:pPr>
        <w:spacing w:after="0" w:line="240" w:lineRule="auto"/>
        <w:ind w:firstLine="720"/>
        <w:rPr>
          <w:rFonts w:ascii="Times New Roman" w:hAnsi="Times New Roman" w:cs="Times New Roman"/>
          <w:sz w:val="24"/>
          <w:szCs w:val="24"/>
        </w:rPr>
      </w:pPr>
    </w:p>
    <w:p w:rsidR="00D310CF" w:rsidRPr="000142B6" w:rsidRDefault="000F35B0" w:rsidP="00D310CF">
      <w:pPr>
        <w:pStyle w:val="ListParagraph"/>
        <w:ind w:left="0"/>
        <w:contextualSpacing w:val="0"/>
        <w:rPr>
          <w:rFonts w:eastAsiaTheme="minorEastAsia"/>
          <w:color w:val="000000"/>
          <w:kern w:val="24"/>
        </w:rPr>
      </w:pPr>
      <w:r w:rsidRPr="000142B6">
        <w:rPr>
          <w:rFonts w:eastAsiaTheme="minorEastAsia" w:hint="eastAsia"/>
          <w:color w:val="000000"/>
          <w:kern w:val="24"/>
        </w:rPr>
        <w:t>Carlson, M.P., &amp; Bloom, I. (2005) The cyclic nature of problem solving: An emergent</w:t>
      </w:r>
    </w:p>
    <w:p w:rsidR="000F35B0" w:rsidRDefault="000F35B0" w:rsidP="00D310CF">
      <w:pPr>
        <w:pStyle w:val="ListParagraph"/>
        <w:contextualSpacing w:val="0"/>
        <w:rPr>
          <w:rFonts w:eastAsiaTheme="minorEastAsia"/>
          <w:color w:val="000000"/>
          <w:kern w:val="24"/>
        </w:rPr>
      </w:pPr>
      <w:r w:rsidRPr="000142B6">
        <w:rPr>
          <w:rFonts w:eastAsiaTheme="minorEastAsia" w:hint="eastAsia"/>
          <w:color w:val="000000"/>
          <w:kern w:val="24"/>
        </w:rPr>
        <w:t>multi-</w:t>
      </w:r>
      <w:r w:rsidRPr="000142B6">
        <w:rPr>
          <w:rFonts w:eastAsiaTheme="minorEastAsia"/>
          <w:color w:val="000000"/>
          <w:kern w:val="24"/>
        </w:rPr>
        <w:t>dimensional</w:t>
      </w:r>
      <w:r w:rsidRPr="000142B6">
        <w:rPr>
          <w:rFonts w:eastAsiaTheme="minorEastAsia" w:hint="eastAsia"/>
          <w:color w:val="000000"/>
          <w:kern w:val="24"/>
        </w:rPr>
        <w:t xml:space="preserve"> problem-solving framework. </w:t>
      </w:r>
      <w:r w:rsidRPr="000142B6">
        <w:rPr>
          <w:rFonts w:eastAsiaTheme="minorEastAsia" w:hint="eastAsia"/>
          <w:i/>
          <w:color w:val="000000"/>
          <w:kern w:val="24"/>
        </w:rPr>
        <w:t>Educational Studies in Mathematics</w:t>
      </w:r>
      <w:r w:rsidRPr="000142B6">
        <w:rPr>
          <w:rFonts w:eastAsiaTheme="minorEastAsia" w:hint="eastAsia"/>
          <w:color w:val="000000"/>
          <w:kern w:val="24"/>
        </w:rPr>
        <w:t xml:space="preserve">, </w:t>
      </w:r>
      <w:r w:rsidRPr="000142B6">
        <w:rPr>
          <w:rFonts w:eastAsiaTheme="minorEastAsia" w:hint="eastAsia"/>
          <w:i/>
          <w:color w:val="000000"/>
          <w:kern w:val="24"/>
        </w:rPr>
        <w:t>58</w:t>
      </w:r>
      <w:r w:rsidRPr="000142B6">
        <w:rPr>
          <w:rFonts w:eastAsiaTheme="minorEastAsia" w:hint="eastAsia"/>
          <w:color w:val="000000"/>
          <w:kern w:val="24"/>
        </w:rPr>
        <w:t>, 45-75.</w:t>
      </w:r>
    </w:p>
    <w:p w:rsidR="002A20F0" w:rsidRPr="000142B6" w:rsidRDefault="002A20F0" w:rsidP="00D310CF">
      <w:pPr>
        <w:pStyle w:val="ListParagraph"/>
        <w:contextualSpacing w:val="0"/>
        <w:rPr>
          <w:rFonts w:eastAsiaTheme="minorEastAsia"/>
          <w:color w:val="000000"/>
          <w:kern w:val="24"/>
        </w:rPr>
      </w:pPr>
    </w:p>
    <w:p w:rsidR="00431A92" w:rsidRPr="000142B6" w:rsidRDefault="00D310CF" w:rsidP="00431A92">
      <w:pPr>
        <w:pStyle w:val="ListParagraph"/>
        <w:ind w:left="0"/>
        <w:contextualSpacing w:val="0"/>
        <w:rPr>
          <w:rFonts w:eastAsiaTheme="minorEastAsia"/>
          <w:color w:val="000000"/>
          <w:kern w:val="24"/>
        </w:rPr>
      </w:pPr>
      <w:r w:rsidRPr="000142B6">
        <w:rPr>
          <w:rFonts w:eastAsiaTheme="minorEastAsia" w:hint="eastAsia"/>
          <w:color w:val="000000"/>
          <w:kern w:val="24"/>
        </w:rPr>
        <w:t xml:space="preserve">Charters, E. (2003). </w:t>
      </w:r>
      <w:r w:rsidRPr="00042376">
        <w:rPr>
          <w:rFonts w:eastAsiaTheme="minorEastAsia" w:hint="eastAsia"/>
          <w:i/>
          <w:color w:val="000000"/>
          <w:kern w:val="24"/>
        </w:rPr>
        <w:t>Sentence combining and thinking: A study of adult ESL learners</w:t>
      </w:r>
      <w:r w:rsidRPr="000142B6">
        <w:rPr>
          <w:rFonts w:eastAsiaTheme="minorEastAsia" w:hint="eastAsia"/>
          <w:color w:val="000000"/>
          <w:kern w:val="24"/>
        </w:rPr>
        <w:t>.</w:t>
      </w:r>
    </w:p>
    <w:p w:rsidR="00BB4118" w:rsidRDefault="00D310CF" w:rsidP="00431A92">
      <w:pPr>
        <w:pStyle w:val="ListParagraph"/>
        <w:ind w:left="0" w:firstLine="720"/>
        <w:contextualSpacing w:val="0"/>
        <w:rPr>
          <w:rFonts w:eastAsiaTheme="minorEastAsia"/>
          <w:color w:val="000000"/>
          <w:kern w:val="24"/>
        </w:rPr>
      </w:pPr>
      <w:r w:rsidRPr="000142B6">
        <w:rPr>
          <w:rFonts w:eastAsiaTheme="minorEastAsia" w:hint="eastAsia"/>
          <w:color w:val="000000"/>
          <w:kern w:val="24"/>
        </w:rPr>
        <w:t xml:space="preserve">Unpublished thesis. Brock University, St.Catharines, ON. </w:t>
      </w:r>
    </w:p>
    <w:p w:rsidR="002A20F0" w:rsidRPr="000142B6" w:rsidRDefault="002A20F0" w:rsidP="00431A92">
      <w:pPr>
        <w:pStyle w:val="ListParagraph"/>
        <w:ind w:left="0" w:firstLine="720"/>
        <w:contextualSpacing w:val="0"/>
        <w:rPr>
          <w:rFonts w:eastAsiaTheme="minorEastAsia"/>
          <w:color w:val="000000"/>
          <w:kern w:val="24"/>
        </w:rPr>
      </w:pPr>
    </w:p>
    <w:p w:rsidR="00431A92" w:rsidRPr="000142B6" w:rsidRDefault="000F35B0" w:rsidP="00D310CF">
      <w:pPr>
        <w:pStyle w:val="ListParagraph"/>
        <w:ind w:left="0"/>
        <w:contextualSpacing w:val="0"/>
        <w:rPr>
          <w:rFonts w:eastAsiaTheme="minorEastAsia"/>
          <w:color w:val="000000"/>
          <w:kern w:val="24"/>
        </w:rPr>
      </w:pPr>
      <w:r w:rsidRPr="000142B6">
        <w:rPr>
          <w:rFonts w:eastAsia="+mn-ea"/>
          <w:color w:val="000000"/>
          <w:kern w:val="24"/>
        </w:rPr>
        <w:t>Cirillo, M., &amp; Herbst, P. (2012). Moving toward more authentic proof practices in</w:t>
      </w:r>
    </w:p>
    <w:p w:rsidR="000F35B0" w:rsidRDefault="000F35B0" w:rsidP="00431A92">
      <w:pPr>
        <w:pStyle w:val="ListParagraph"/>
        <w:ind w:left="0" w:firstLine="720"/>
        <w:contextualSpacing w:val="0"/>
        <w:rPr>
          <w:rFonts w:eastAsiaTheme="minorEastAsia"/>
          <w:color w:val="000000"/>
          <w:kern w:val="24"/>
        </w:rPr>
      </w:pPr>
      <w:r w:rsidRPr="000142B6">
        <w:rPr>
          <w:rFonts w:eastAsia="+mn-ea"/>
          <w:color w:val="000000"/>
          <w:kern w:val="24"/>
        </w:rPr>
        <w:t xml:space="preserve">geometry. </w:t>
      </w:r>
      <w:r w:rsidRPr="000142B6">
        <w:rPr>
          <w:rFonts w:eastAsia="+mn-ea"/>
          <w:i/>
          <w:color w:val="000000"/>
          <w:kern w:val="24"/>
        </w:rPr>
        <w:t>The Mathematics Educator, 21</w:t>
      </w:r>
      <w:r w:rsidRPr="000142B6">
        <w:rPr>
          <w:rFonts w:eastAsia="+mn-ea"/>
          <w:color w:val="000000"/>
          <w:kern w:val="24"/>
        </w:rPr>
        <w:t xml:space="preserve">, 11-33. </w:t>
      </w:r>
    </w:p>
    <w:p w:rsidR="002A20F0" w:rsidRPr="002A20F0" w:rsidRDefault="002A20F0" w:rsidP="00431A92">
      <w:pPr>
        <w:pStyle w:val="ListParagraph"/>
        <w:ind w:left="0" w:firstLine="720"/>
        <w:contextualSpacing w:val="0"/>
        <w:rPr>
          <w:rFonts w:eastAsiaTheme="minorEastAsia"/>
          <w:color w:val="000000"/>
          <w:kern w:val="24"/>
        </w:rPr>
      </w:pPr>
    </w:p>
    <w:p w:rsidR="00431A92" w:rsidRPr="000142B6" w:rsidRDefault="000F35B0" w:rsidP="00431A92">
      <w:pPr>
        <w:pStyle w:val="ListParagraph"/>
        <w:ind w:left="0"/>
        <w:contextualSpacing w:val="0"/>
        <w:rPr>
          <w:rFonts w:eastAsiaTheme="minorEastAsia"/>
          <w:color w:val="000000"/>
          <w:kern w:val="24"/>
        </w:rPr>
      </w:pPr>
      <w:r w:rsidRPr="000142B6">
        <w:rPr>
          <w:rFonts w:eastAsia="+mn-ea"/>
          <w:color w:val="000000"/>
          <w:kern w:val="24"/>
        </w:rPr>
        <w:t>Clement, J. (1983). A conceptual model discussed by Galileo and used intuitively by</w:t>
      </w:r>
    </w:p>
    <w:p w:rsidR="000F35B0" w:rsidRDefault="000F35B0" w:rsidP="00431A92">
      <w:pPr>
        <w:pStyle w:val="ListParagraph"/>
        <w:contextualSpacing w:val="0"/>
        <w:rPr>
          <w:rFonts w:eastAsiaTheme="minorEastAsia"/>
          <w:color w:val="000000"/>
          <w:kern w:val="24"/>
        </w:rPr>
      </w:pPr>
      <w:r w:rsidRPr="000142B6">
        <w:rPr>
          <w:rFonts w:eastAsia="+mn-ea"/>
          <w:color w:val="000000"/>
          <w:kern w:val="24"/>
        </w:rPr>
        <w:t xml:space="preserve">physics students’.  In D. Gentner and A. L. Stevens (Eds.), </w:t>
      </w:r>
      <w:r w:rsidRPr="00042376">
        <w:rPr>
          <w:rFonts w:eastAsia="+mn-ea"/>
          <w:i/>
          <w:color w:val="000000"/>
          <w:kern w:val="24"/>
        </w:rPr>
        <w:t>Mental Models</w:t>
      </w:r>
      <w:r w:rsidR="00042376">
        <w:rPr>
          <w:rFonts w:eastAsiaTheme="minorEastAsia" w:hint="eastAsia"/>
          <w:color w:val="000000"/>
          <w:kern w:val="24"/>
        </w:rPr>
        <w:t xml:space="preserve"> (</w:t>
      </w:r>
      <w:r w:rsidR="00DD3F55">
        <w:rPr>
          <w:rFonts w:eastAsiaTheme="minorEastAsia" w:hint="eastAsia"/>
          <w:color w:val="000000"/>
          <w:kern w:val="24"/>
        </w:rPr>
        <w:t>pp.</w:t>
      </w:r>
      <w:r w:rsidR="00042376">
        <w:rPr>
          <w:rFonts w:eastAsiaTheme="minorEastAsia" w:hint="eastAsia"/>
          <w:color w:val="000000"/>
          <w:kern w:val="24"/>
        </w:rPr>
        <w:t>325-240)</w:t>
      </w:r>
      <w:r w:rsidRPr="000142B6">
        <w:rPr>
          <w:rFonts w:eastAsia="+mn-ea"/>
          <w:color w:val="000000"/>
          <w:kern w:val="24"/>
        </w:rPr>
        <w:t>, Lawrence Erlbaum</w:t>
      </w:r>
      <w:r w:rsidRPr="000142B6">
        <w:rPr>
          <w:rFonts w:eastAsiaTheme="minorEastAsia" w:hint="eastAsia"/>
          <w:color w:val="000000"/>
          <w:kern w:val="24"/>
        </w:rPr>
        <w:t xml:space="preserve"> </w:t>
      </w:r>
      <w:r w:rsidRPr="000142B6">
        <w:rPr>
          <w:rFonts w:eastAsia="+mn-ea"/>
          <w:color w:val="000000"/>
          <w:kern w:val="24"/>
        </w:rPr>
        <w:t xml:space="preserve">Associates, London. </w:t>
      </w:r>
    </w:p>
    <w:p w:rsidR="002A20F0" w:rsidRPr="002A20F0" w:rsidRDefault="002A20F0" w:rsidP="00431A92">
      <w:pPr>
        <w:pStyle w:val="ListParagraph"/>
        <w:contextualSpacing w:val="0"/>
        <w:rPr>
          <w:rFonts w:eastAsiaTheme="minorEastAsia"/>
          <w:color w:val="000000"/>
          <w:kern w:val="24"/>
        </w:rPr>
      </w:pPr>
    </w:p>
    <w:p w:rsidR="00F50CE5" w:rsidRDefault="000F35B0" w:rsidP="00F50CE5">
      <w:pPr>
        <w:pStyle w:val="Reference"/>
        <w:jc w:val="left"/>
        <w:rPr>
          <w:rFonts w:eastAsiaTheme="minorEastAsia"/>
          <w:lang w:eastAsia="ja-JP"/>
        </w:rPr>
      </w:pPr>
      <w:r w:rsidRPr="000142B6">
        <w:t xml:space="preserve">Cornu, B. (1991). Limits. In Tall, D. (Ed).  </w:t>
      </w:r>
      <w:r w:rsidRPr="000142B6">
        <w:rPr>
          <w:i/>
        </w:rPr>
        <w:t>Advanced Mathematical Thinking</w:t>
      </w:r>
      <w:r w:rsidR="00F50CE5">
        <w:rPr>
          <w:rFonts w:eastAsiaTheme="minorEastAsia" w:hint="eastAsia"/>
          <w:lang w:eastAsia="ja-JP"/>
        </w:rPr>
        <w:t xml:space="preserve"> (Vol 11</w:t>
      </w:r>
      <w:r w:rsidRPr="000142B6">
        <w:t>,</w:t>
      </w:r>
    </w:p>
    <w:p w:rsidR="000F35B0" w:rsidRPr="00E8260B" w:rsidRDefault="000F35B0" w:rsidP="00E8260B">
      <w:pPr>
        <w:pStyle w:val="Reference"/>
        <w:ind w:firstLine="360"/>
        <w:jc w:val="left"/>
      </w:pPr>
      <w:r w:rsidRPr="000142B6">
        <w:t>153-166</w:t>
      </w:r>
      <w:r w:rsidR="00F50CE5">
        <w:rPr>
          <w:rFonts w:eastAsiaTheme="minorEastAsia" w:hint="eastAsia"/>
          <w:lang w:eastAsia="ja-JP"/>
        </w:rPr>
        <w:t>)</w:t>
      </w:r>
      <w:r w:rsidRPr="000142B6">
        <w:t>. New York, Boston, Dordrecht, London, Moscow</w:t>
      </w:r>
      <w:r w:rsidR="00E8260B">
        <w:rPr>
          <w:rFonts w:eastAsiaTheme="minorEastAsia" w:hint="eastAsia"/>
          <w:lang w:eastAsia="ja-JP"/>
        </w:rPr>
        <w:t>:</w:t>
      </w:r>
      <w:r w:rsidR="00E8260B">
        <w:t xml:space="preserve"> Kluwer</w:t>
      </w:r>
      <w:r w:rsidRPr="000142B6">
        <w:t>.</w:t>
      </w:r>
    </w:p>
    <w:p w:rsidR="002A20F0" w:rsidRPr="002A20F0" w:rsidRDefault="002A20F0" w:rsidP="00431A92">
      <w:pPr>
        <w:pStyle w:val="Reference"/>
        <w:ind w:left="0"/>
        <w:jc w:val="left"/>
        <w:rPr>
          <w:rFonts w:eastAsiaTheme="minorEastAsia"/>
          <w:lang w:eastAsia="ja-JP"/>
        </w:rPr>
      </w:pPr>
    </w:p>
    <w:p w:rsidR="000F35B0" w:rsidRPr="000142B6" w:rsidRDefault="000F35B0" w:rsidP="00431A92">
      <w:pPr>
        <w:pStyle w:val="Reference"/>
        <w:ind w:left="0" w:firstLine="0"/>
        <w:jc w:val="left"/>
        <w:rPr>
          <w:i/>
        </w:rPr>
      </w:pPr>
      <w:r w:rsidRPr="000142B6">
        <w:t xml:space="preserve">Creswell, J.W. (2007). </w:t>
      </w:r>
      <w:r w:rsidRPr="000142B6">
        <w:rPr>
          <w:i/>
        </w:rPr>
        <w:t>Qualitative inquiry and research design: Choosing among fine</w:t>
      </w:r>
    </w:p>
    <w:p w:rsidR="000F35B0" w:rsidRPr="00E8260B" w:rsidRDefault="000F35B0" w:rsidP="00431A92">
      <w:pPr>
        <w:pStyle w:val="Reference"/>
        <w:ind w:left="0" w:firstLine="720"/>
        <w:jc w:val="left"/>
        <w:rPr>
          <w:rFonts w:eastAsiaTheme="minorEastAsia"/>
          <w:lang w:eastAsia="ja-JP"/>
        </w:rPr>
      </w:pPr>
      <w:r w:rsidRPr="000142B6">
        <w:rPr>
          <w:i/>
        </w:rPr>
        <w:t xml:space="preserve">approaches </w:t>
      </w:r>
      <w:r w:rsidRPr="000142B6">
        <w:t>(2</w:t>
      </w:r>
      <w:r w:rsidRPr="000142B6">
        <w:rPr>
          <w:vertAlign w:val="superscript"/>
        </w:rPr>
        <w:t>nd</w:t>
      </w:r>
      <w:r w:rsidRPr="000142B6">
        <w:t xml:space="preserve"> ). Thousand Oaks, CA: Sage</w:t>
      </w:r>
      <w:r w:rsidR="00E8260B">
        <w:rPr>
          <w:rFonts w:eastAsiaTheme="minorEastAsia" w:hint="eastAsia"/>
          <w:lang w:eastAsia="ja-JP"/>
        </w:rPr>
        <w:t>.</w:t>
      </w:r>
    </w:p>
    <w:p w:rsidR="002A20F0" w:rsidRPr="002A20F0" w:rsidRDefault="002A20F0" w:rsidP="00431A92">
      <w:pPr>
        <w:pStyle w:val="Reference"/>
        <w:ind w:left="0" w:firstLine="720"/>
        <w:jc w:val="left"/>
        <w:rPr>
          <w:rFonts w:eastAsiaTheme="minorEastAsia"/>
          <w:lang w:eastAsia="ja-JP"/>
        </w:rPr>
      </w:pPr>
    </w:p>
    <w:p w:rsidR="000F35B0" w:rsidRPr="000142B6" w:rsidRDefault="000F35B0" w:rsidP="00431A92">
      <w:pPr>
        <w:pStyle w:val="Reference"/>
        <w:ind w:left="0" w:firstLine="0"/>
        <w:jc w:val="left"/>
        <w:rPr>
          <w:rFonts w:eastAsiaTheme="minorEastAsia"/>
          <w:i/>
          <w:lang w:eastAsia="ja-JP"/>
        </w:rPr>
      </w:pPr>
      <w:r w:rsidRPr="000142B6">
        <w:t xml:space="preserve">Davis, B. (1988). The interplay of algebra, geometry, and logic. </w:t>
      </w:r>
      <w:r w:rsidRPr="000142B6">
        <w:rPr>
          <w:i/>
        </w:rPr>
        <w:t xml:space="preserve">Journal of </w:t>
      </w:r>
    </w:p>
    <w:p w:rsidR="000F35B0" w:rsidRDefault="000F35B0" w:rsidP="00431A92">
      <w:pPr>
        <w:pStyle w:val="Reference"/>
        <w:ind w:left="0"/>
        <w:jc w:val="left"/>
        <w:rPr>
          <w:rFonts w:eastAsiaTheme="minorEastAsia"/>
          <w:lang w:eastAsia="ja-JP"/>
        </w:rPr>
      </w:pPr>
      <w:r w:rsidRPr="000142B6">
        <w:rPr>
          <w:rFonts w:eastAsiaTheme="minorEastAsia" w:hint="eastAsia"/>
          <w:i/>
          <w:lang w:eastAsia="ja-JP"/>
        </w:rPr>
        <w:t xml:space="preserve"> </w:t>
      </w:r>
      <w:r w:rsidRPr="000142B6">
        <w:rPr>
          <w:rFonts w:eastAsiaTheme="minorEastAsia" w:hint="eastAsia"/>
          <w:i/>
          <w:lang w:eastAsia="ja-JP"/>
        </w:rPr>
        <w:tab/>
      </w:r>
      <w:r w:rsidRPr="000142B6">
        <w:rPr>
          <w:rFonts w:eastAsiaTheme="minorEastAsia" w:hint="eastAsia"/>
          <w:i/>
          <w:lang w:eastAsia="ja-JP"/>
        </w:rPr>
        <w:tab/>
        <w:t xml:space="preserve"> m</w:t>
      </w:r>
      <w:r w:rsidRPr="000142B6">
        <w:rPr>
          <w:i/>
        </w:rPr>
        <w:t>athematical</w:t>
      </w:r>
      <w:r w:rsidRPr="000142B6">
        <w:rPr>
          <w:rFonts w:eastAsiaTheme="minorEastAsia" w:hint="eastAsia"/>
          <w:i/>
          <w:lang w:eastAsia="ja-JP"/>
        </w:rPr>
        <w:t xml:space="preserve"> </w:t>
      </w:r>
      <w:r w:rsidRPr="000142B6">
        <w:rPr>
          <w:i/>
        </w:rPr>
        <w:t>behavior, 7</w:t>
      </w:r>
      <w:r w:rsidRPr="000142B6">
        <w:t xml:space="preserve">, 9-28. </w:t>
      </w:r>
    </w:p>
    <w:p w:rsidR="002A20F0" w:rsidRPr="002A20F0" w:rsidRDefault="002A20F0" w:rsidP="00431A92">
      <w:pPr>
        <w:pStyle w:val="Reference"/>
        <w:ind w:left="0"/>
        <w:jc w:val="left"/>
        <w:rPr>
          <w:rFonts w:eastAsiaTheme="minorEastAsia"/>
          <w:i/>
          <w:lang w:eastAsia="ja-JP"/>
        </w:rPr>
      </w:pPr>
    </w:p>
    <w:p w:rsidR="000F35B0" w:rsidRPr="000142B6" w:rsidRDefault="000F35B0" w:rsidP="00431A92">
      <w:pPr>
        <w:pStyle w:val="Reference"/>
        <w:ind w:left="0" w:firstLine="0"/>
        <w:jc w:val="left"/>
        <w:rPr>
          <w:rFonts w:eastAsiaTheme="minorEastAsia"/>
          <w:lang w:eastAsia="ja-JP"/>
        </w:rPr>
      </w:pPr>
      <w:r w:rsidRPr="000142B6">
        <w:t xml:space="preserve">Davis, R. &amp; Maher, C. (1997). How students think: The role of representations.  </w:t>
      </w:r>
    </w:p>
    <w:p w:rsidR="000F35B0" w:rsidRDefault="00612FF0" w:rsidP="00612FF0">
      <w:pPr>
        <w:pStyle w:val="Reference"/>
        <w:ind w:left="720" w:firstLine="0"/>
        <w:jc w:val="left"/>
        <w:rPr>
          <w:rFonts w:eastAsiaTheme="minorEastAsia"/>
          <w:lang w:eastAsia="ja-JP"/>
        </w:rPr>
      </w:pPr>
      <w:r>
        <w:t>In L.</w:t>
      </w:r>
      <w:r>
        <w:rPr>
          <w:rFonts w:eastAsiaTheme="minorEastAsia" w:hint="eastAsia"/>
          <w:lang w:eastAsia="ja-JP"/>
        </w:rPr>
        <w:t xml:space="preserve">D, </w:t>
      </w:r>
      <w:r w:rsidR="000F35B0" w:rsidRPr="000142B6">
        <w:t xml:space="preserve">English (Ed.) </w:t>
      </w:r>
      <w:r w:rsidR="000F35B0" w:rsidRPr="00612FF0">
        <w:rPr>
          <w:i/>
        </w:rPr>
        <w:t>Mathematical reasoning</w:t>
      </w:r>
      <w:r w:rsidRPr="00612FF0">
        <w:rPr>
          <w:rFonts w:eastAsiaTheme="minorEastAsia" w:hint="eastAsia"/>
          <w:i/>
          <w:lang w:eastAsia="ja-JP"/>
        </w:rPr>
        <w:t xml:space="preserve">: </w:t>
      </w:r>
      <w:r w:rsidR="000F35B0" w:rsidRPr="00612FF0">
        <w:rPr>
          <w:i/>
        </w:rPr>
        <w:t>A</w:t>
      </w:r>
      <w:r w:rsidRPr="00612FF0">
        <w:rPr>
          <w:i/>
        </w:rPr>
        <w:t>nalogies, metaphors, and images</w:t>
      </w:r>
      <w:r w:rsidRPr="000142B6">
        <w:t xml:space="preserve"> </w:t>
      </w:r>
      <w:r>
        <w:rPr>
          <w:rFonts w:eastAsiaTheme="minorEastAsia" w:hint="eastAsia"/>
          <w:lang w:eastAsia="ja-JP"/>
        </w:rPr>
        <w:t>(</w:t>
      </w:r>
      <w:r w:rsidR="00265E0C">
        <w:rPr>
          <w:rFonts w:eastAsiaTheme="minorEastAsia" w:hint="eastAsia"/>
          <w:lang w:eastAsia="ja-JP"/>
        </w:rPr>
        <w:t xml:space="preserve">pp. </w:t>
      </w:r>
      <w:r w:rsidRPr="000142B6">
        <w:t>93-115</w:t>
      </w:r>
      <w:r>
        <w:rPr>
          <w:rFonts w:eastAsiaTheme="minorEastAsia" w:hint="eastAsia"/>
          <w:lang w:eastAsia="ja-JP"/>
        </w:rPr>
        <w:t xml:space="preserve">) </w:t>
      </w:r>
      <w:r w:rsidR="000F35B0" w:rsidRPr="000142B6">
        <w:t xml:space="preserve">Mahwah, NJ: </w:t>
      </w:r>
      <w:r>
        <w:rPr>
          <w:rFonts w:eastAsiaTheme="minorEastAsia" w:hint="eastAsia"/>
          <w:lang w:eastAsia="ja-JP"/>
        </w:rPr>
        <w:t>Lawrence Erlbaum Associates, Inc.</w:t>
      </w:r>
    </w:p>
    <w:p w:rsidR="002A20F0" w:rsidRPr="002A20F0" w:rsidRDefault="002A20F0" w:rsidP="00431A92">
      <w:pPr>
        <w:pStyle w:val="Reference"/>
        <w:ind w:left="0" w:firstLine="720"/>
        <w:jc w:val="left"/>
        <w:rPr>
          <w:rFonts w:eastAsiaTheme="minorEastAsia"/>
          <w:lang w:eastAsia="ja-JP"/>
        </w:rPr>
      </w:pPr>
    </w:p>
    <w:p w:rsidR="000F35B0" w:rsidRPr="000142B6" w:rsidRDefault="000F35B0" w:rsidP="00431A92">
      <w:pPr>
        <w:pStyle w:val="Reference"/>
        <w:ind w:left="0" w:firstLine="0"/>
        <w:jc w:val="left"/>
        <w:rPr>
          <w:rFonts w:eastAsiaTheme="minorEastAsia"/>
          <w:lang w:eastAsia="ja-JP"/>
        </w:rPr>
      </w:pPr>
      <w:r w:rsidRPr="000142B6">
        <w:t xml:space="preserve">Dreyfus, T. (1999). Why Johnny can’t prove. </w:t>
      </w:r>
      <w:r w:rsidRPr="000142B6">
        <w:rPr>
          <w:i/>
        </w:rPr>
        <w:t>Educational Studies in Mathematics 38</w:t>
      </w:r>
      <w:r w:rsidRPr="000142B6">
        <w:t>,</w:t>
      </w:r>
    </w:p>
    <w:p w:rsidR="000F35B0" w:rsidRDefault="000F35B0" w:rsidP="00431A92">
      <w:pPr>
        <w:pStyle w:val="Reference"/>
        <w:ind w:left="0" w:firstLine="720"/>
        <w:jc w:val="left"/>
        <w:rPr>
          <w:rFonts w:eastAsiaTheme="minorEastAsia"/>
          <w:lang w:eastAsia="ja-JP"/>
        </w:rPr>
      </w:pPr>
      <w:r w:rsidRPr="000142B6">
        <w:t>86-109.</w:t>
      </w:r>
    </w:p>
    <w:p w:rsidR="002A20F0" w:rsidRPr="002A20F0" w:rsidRDefault="002A20F0" w:rsidP="00431A92">
      <w:pPr>
        <w:pStyle w:val="Reference"/>
        <w:ind w:left="0" w:firstLine="720"/>
        <w:jc w:val="left"/>
        <w:rPr>
          <w:rFonts w:eastAsiaTheme="minorEastAsia"/>
          <w:lang w:eastAsia="ja-JP"/>
        </w:rPr>
      </w:pPr>
    </w:p>
    <w:p w:rsidR="000F35B0" w:rsidRPr="000142B6" w:rsidRDefault="000F35B0" w:rsidP="00431A92">
      <w:pPr>
        <w:pStyle w:val="Reference"/>
        <w:ind w:left="0" w:firstLine="0"/>
        <w:jc w:val="left"/>
      </w:pPr>
      <w:r w:rsidRPr="000142B6">
        <w:t xml:space="preserve">Dreyfus, T. (2002). Advanced mathematical thinking processes. In D. Tall (Ed.), </w:t>
      </w:r>
    </w:p>
    <w:p w:rsidR="000F35B0" w:rsidRDefault="000F35B0" w:rsidP="00E8260B">
      <w:pPr>
        <w:pStyle w:val="Reference"/>
        <w:ind w:left="720" w:firstLine="0"/>
        <w:jc w:val="left"/>
        <w:rPr>
          <w:rFonts w:eastAsiaTheme="minorEastAsia"/>
          <w:lang w:eastAsia="ja-JP"/>
        </w:rPr>
      </w:pPr>
      <w:r w:rsidRPr="000142B6">
        <w:rPr>
          <w:i/>
        </w:rPr>
        <w:t xml:space="preserve">Advanced mathematical thinking </w:t>
      </w:r>
      <w:r w:rsidRPr="000142B6">
        <w:t>(pp.</w:t>
      </w:r>
      <w:r w:rsidR="0034755E">
        <w:rPr>
          <w:rFonts w:eastAsiaTheme="minorEastAsia" w:hint="eastAsia"/>
          <w:lang w:eastAsia="ja-JP"/>
        </w:rPr>
        <w:t xml:space="preserve"> </w:t>
      </w:r>
      <w:r w:rsidRPr="000142B6">
        <w:t xml:space="preserve">25-41). </w:t>
      </w:r>
      <w:r w:rsidR="00E8260B">
        <w:rPr>
          <w:rFonts w:eastAsiaTheme="minorEastAsia" w:hint="eastAsia"/>
          <w:lang w:eastAsia="ja-JP"/>
        </w:rPr>
        <w:t>Dordrecht, The Netherlands: Kluwer</w:t>
      </w:r>
      <w:r w:rsidRPr="000142B6">
        <w:t>.</w:t>
      </w:r>
    </w:p>
    <w:p w:rsidR="002A20F0" w:rsidRPr="002A20F0" w:rsidRDefault="002A20F0" w:rsidP="001D433D">
      <w:pPr>
        <w:pStyle w:val="Reference"/>
        <w:ind w:left="0"/>
        <w:jc w:val="left"/>
        <w:rPr>
          <w:rFonts w:eastAsiaTheme="minorEastAsia"/>
          <w:i/>
          <w:lang w:eastAsia="ja-JP"/>
        </w:rPr>
      </w:pPr>
    </w:p>
    <w:p w:rsidR="000F35B0" w:rsidRPr="00265E0C" w:rsidRDefault="000F35B0" w:rsidP="00274523">
      <w:pPr>
        <w:spacing w:after="0" w:line="240" w:lineRule="auto"/>
        <w:rPr>
          <w:rFonts w:ascii="Times New Roman" w:hAnsi="Times New Roman" w:cs="Times New Roman"/>
          <w:i/>
          <w:sz w:val="24"/>
          <w:szCs w:val="24"/>
        </w:rPr>
      </w:pPr>
      <w:r w:rsidRPr="000142B6">
        <w:rPr>
          <w:rFonts w:ascii="Times New Roman" w:hAnsi="Times New Roman" w:cs="Times New Roman"/>
          <w:sz w:val="24"/>
          <w:szCs w:val="24"/>
        </w:rPr>
        <w:t xml:space="preserve">Dreyfus, T. (2012)  Advanced Mathematical Thinking.  </w:t>
      </w:r>
      <w:r w:rsidRPr="00265E0C">
        <w:rPr>
          <w:rFonts w:ascii="Times New Roman" w:hAnsi="Times New Roman" w:cs="Times New Roman"/>
          <w:i/>
          <w:sz w:val="24"/>
          <w:szCs w:val="24"/>
        </w:rPr>
        <w:t>Mathematics and</w:t>
      </w:r>
    </w:p>
    <w:p w:rsidR="000F35B0" w:rsidRPr="00265E0C" w:rsidRDefault="000F35B0" w:rsidP="00274523">
      <w:pPr>
        <w:spacing w:after="0" w:line="240" w:lineRule="auto"/>
        <w:ind w:firstLine="720"/>
        <w:rPr>
          <w:rFonts w:ascii="Times New Roman" w:hAnsi="Times New Roman" w:cs="Times New Roman"/>
          <w:i/>
          <w:sz w:val="24"/>
          <w:szCs w:val="24"/>
        </w:rPr>
      </w:pPr>
      <w:r w:rsidRPr="00265E0C">
        <w:rPr>
          <w:rFonts w:ascii="Times New Roman" w:hAnsi="Times New Roman" w:cs="Times New Roman"/>
          <w:i/>
          <w:sz w:val="24"/>
          <w:szCs w:val="24"/>
        </w:rPr>
        <w:t>Cognition</w:t>
      </w:r>
      <w:r w:rsidRPr="000142B6">
        <w:rPr>
          <w:rFonts w:ascii="Times New Roman" w:hAnsi="Times New Roman" w:cs="Times New Roman"/>
          <w:sz w:val="24"/>
          <w:szCs w:val="24"/>
        </w:rPr>
        <w:t xml:space="preserve">: </w:t>
      </w:r>
      <w:r w:rsidRPr="00265E0C">
        <w:rPr>
          <w:rFonts w:ascii="Times New Roman" w:hAnsi="Times New Roman" w:cs="Times New Roman"/>
          <w:i/>
          <w:sz w:val="24"/>
          <w:szCs w:val="24"/>
        </w:rPr>
        <w:t>A Research Synthesis by the International Group for the Psychology</w:t>
      </w:r>
    </w:p>
    <w:p w:rsidR="000F35B0" w:rsidRDefault="000F35B0" w:rsidP="001D433D">
      <w:pPr>
        <w:spacing w:after="0" w:line="240" w:lineRule="auto"/>
        <w:ind w:firstLine="720"/>
        <w:rPr>
          <w:rFonts w:ascii="Times New Roman" w:hAnsi="Times New Roman" w:cs="Times New Roman"/>
          <w:sz w:val="24"/>
          <w:szCs w:val="24"/>
        </w:rPr>
      </w:pPr>
      <w:r w:rsidRPr="00265E0C">
        <w:rPr>
          <w:rFonts w:ascii="Times New Roman" w:hAnsi="Times New Roman" w:cs="Times New Roman"/>
          <w:i/>
          <w:sz w:val="24"/>
          <w:szCs w:val="24"/>
        </w:rPr>
        <w:t>of Mathematics Education</w:t>
      </w:r>
      <w:r w:rsidRPr="000142B6">
        <w:rPr>
          <w:rFonts w:ascii="Times New Roman" w:hAnsi="Times New Roman" w:cs="Times New Roman"/>
          <w:sz w:val="24"/>
          <w:szCs w:val="24"/>
        </w:rPr>
        <w:t xml:space="preserve">,  </w:t>
      </w:r>
      <w:r w:rsidRPr="00265E0C">
        <w:rPr>
          <w:rFonts w:ascii="Times New Roman" w:hAnsi="Times New Roman" w:cs="Times New Roman"/>
          <w:i/>
          <w:sz w:val="24"/>
          <w:szCs w:val="24"/>
        </w:rPr>
        <w:t>6</w:t>
      </w:r>
      <w:r w:rsidRPr="000142B6">
        <w:rPr>
          <w:rFonts w:ascii="Times New Roman" w:hAnsi="Times New Roman" w:cs="Times New Roman"/>
          <w:sz w:val="24"/>
          <w:szCs w:val="24"/>
        </w:rPr>
        <w:t>, 113-134.</w:t>
      </w:r>
    </w:p>
    <w:p w:rsidR="002A20F0" w:rsidRPr="000142B6" w:rsidRDefault="002A20F0" w:rsidP="001D433D">
      <w:pPr>
        <w:spacing w:after="0" w:line="240" w:lineRule="auto"/>
        <w:ind w:firstLine="720"/>
        <w:rPr>
          <w:rFonts w:ascii="Times New Roman" w:hAnsi="Times New Roman" w:cs="Times New Roman"/>
          <w:sz w:val="24"/>
          <w:szCs w:val="24"/>
        </w:rPr>
      </w:pPr>
    </w:p>
    <w:p w:rsidR="000F35B0" w:rsidRPr="000142B6" w:rsidRDefault="000F35B0" w:rsidP="00274523">
      <w:pPr>
        <w:spacing w:after="0" w:line="240" w:lineRule="auto"/>
        <w:rPr>
          <w:rFonts w:ascii="Times New Roman" w:hAnsi="Times New Roman" w:cs="Times New Roman"/>
          <w:sz w:val="24"/>
          <w:szCs w:val="24"/>
        </w:rPr>
      </w:pPr>
      <w:r w:rsidRPr="000142B6">
        <w:rPr>
          <w:rFonts w:ascii="Times New Roman" w:hAnsi="Times New Roman" w:cs="Times New Roman"/>
          <w:sz w:val="24"/>
          <w:szCs w:val="24"/>
        </w:rPr>
        <w:t xml:space="preserve">Driscoll, M. (1983) Research within Reach: </w:t>
      </w:r>
      <w:r w:rsidRPr="000142B6">
        <w:rPr>
          <w:rFonts w:ascii="Times New Roman" w:hAnsi="Times New Roman" w:cs="Times New Roman"/>
          <w:i/>
          <w:sz w:val="24"/>
          <w:szCs w:val="24"/>
        </w:rPr>
        <w:t>Secondary School Mathematics</w:t>
      </w:r>
      <w:r w:rsidRPr="000142B6">
        <w:rPr>
          <w:rFonts w:ascii="Times New Roman" w:hAnsi="Times New Roman" w:cs="Times New Roman"/>
          <w:sz w:val="24"/>
          <w:szCs w:val="24"/>
        </w:rPr>
        <w:t>.  St. Louis</w:t>
      </w:r>
    </w:p>
    <w:p w:rsidR="000F35B0" w:rsidRDefault="000F35B0" w:rsidP="001D433D">
      <w:pPr>
        <w:spacing w:after="0" w:line="240" w:lineRule="auto"/>
        <w:ind w:firstLine="720"/>
        <w:rPr>
          <w:rFonts w:ascii="Times New Roman" w:hAnsi="Times New Roman" w:cs="Times New Roman"/>
          <w:sz w:val="24"/>
          <w:szCs w:val="24"/>
        </w:rPr>
      </w:pPr>
      <w:r w:rsidRPr="000142B6">
        <w:rPr>
          <w:rFonts w:ascii="Times New Roman" w:hAnsi="Times New Roman" w:cs="Times New Roman"/>
          <w:sz w:val="24"/>
          <w:szCs w:val="24"/>
        </w:rPr>
        <w:t>and Washington DC: RDIV/NIE, 1983.</w:t>
      </w:r>
      <w:r w:rsidR="001D433D" w:rsidRPr="000142B6">
        <w:rPr>
          <w:rFonts w:ascii="Times New Roman" w:hAnsi="Times New Roman" w:cs="Times New Roman"/>
          <w:sz w:val="24"/>
          <w:szCs w:val="24"/>
        </w:rPr>
        <w:t xml:space="preserve"> </w:t>
      </w:r>
    </w:p>
    <w:p w:rsidR="002A20F0" w:rsidRPr="000142B6" w:rsidRDefault="002A20F0" w:rsidP="001D433D">
      <w:pPr>
        <w:spacing w:after="0" w:line="240" w:lineRule="auto"/>
        <w:ind w:firstLine="720"/>
        <w:rPr>
          <w:rFonts w:ascii="Times New Roman" w:hAnsi="Times New Roman" w:cs="Times New Roman"/>
          <w:sz w:val="24"/>
          <w:szCs w:val="24"/>
        </w:rPr>
      </w:pPr>
    </w:p>
    <w:p w:rsidR="00F446D3" w:rsidRDefault="000F35B0" w:rsidP="001D433D">
      <w:pPr>
        <w:pStyle w:val="Reference"/>
        <w:ind w:left="0" w:firstLine="0"/>
        <w:jc w:val="left"/>
        <w:rPr>
          <w:rFonts w:eastAsiaTheme="minorEastAsia"/>
          <w:lang w:eastAsia="ja-JP"/>
        </w:rPr>
      </w:pPr>
      <w:r w:rsidRPr="000142B6">
        <w:t>Dubinsky, E., McDonald, M. (2001).  APOS: A constructivist theory of learning</w:t>
      </w:r>
      <w:r w:rsidR="00F446D3">
        <w:rPr>
          <w:rFonts w:eastAsiaTheme="minorEastAsia" w:hint="eastAsia"/>
          <w:lang w:eastAsia="ja-JP"/>
        </w:rPr>
        <w:t>.</w:t>
      </w:r>
      <w:r w:rsidRPr="000142B6">
        <w:t xml:space="preserve"> </w:t>
      </w:r>
      <w:r w:rsidR="00F446D3">
        <w:rPr>
          <w:rFonts w:eastAsiaTheme="minorEastAsia" w:hint="eastAsia"/>
          <w:lang w:eastAsia="ja-JP"/>
        </w:rPr>
        <w:t>I</w:t>
      </w:r>
      <w:r w:rsidRPr="000142B6">
        <w:t>n</w:t>
      </w:r>
    </w:p>
    <w:p w:rsidR="000F35B0" w:rsidRDefault="00F446D3" w:rsidP="00F446D3">
      <w:pPr>
        <w:pStyle w:val="Reference"/>
        <w:ind w:left="720" w:firstLine="0"/>
        <w:jc w:val="left"/>
        <w:rPr>
          <w:rFonts w:eastAsiaTheme="minorEastAsia"/>
          <w:lang w:eastAsia="ja-JP"/>
        </w:rPr>
      </w:pPr>
      <w:r>
        <w:rPr>
          <w:rFonts w:eastAsiaTheme="minorEastAsia" w:hint="eastAsia"/>
          <w:lang w:eastAsia="ja-JP"/>
        </w:rPr>
        <w:t xml:space="preserve">D. Holton, M. Artigue, U. Krichgraber, J. Hillel, M. Niss &amp; A. Schoenfeld (Eds.), </w:t>
      </w:r>
      <w:r w:rsidRPr="00F446D3">
        <w:rPr>
          <w:rFonts w:eastAsiaTheme="minorEastAsia" w:hint="eastAsia"/>
          <w:i/>
          <w:lang w:eastAsia="ja-JP"/>
        </w:rPr>
        <w:t xml:space="preserve">The teaching and Learning of Mathematics at University Level: An ICMI Study </w:t>
      </w:r>
      <w:r>
        <w:rPr>
          <w:rFonts w:eastAsiaTheme="minorEastAsia" w:hint="eastAsia"/>
          <w:lang w:eastAsia="ja-JP"/>
        </w:rPr>
        <w:t xml:space="preserve">(pp.275-282). Dordrecht, Netherlands: Kluwer Academic Publishers. </w:t>
      </w:r>
    </w:p>
    <w:p w:rsidR="002A20F0" w:rsidRPr="002A20F0" w:rsidRDefault="002A20F0" w:rsidP="001D433D">
      <w:pPr>
        <w:pStyle w:val="Reference"/>
        <w:ind w:left="720" w:firstLine="0"/>
        <w:jc w:val="left"/>
        <w:rPr>
          <w:rFonts w:eastAsiaTheme="minorEastAsia"/>
          <w:lang w:eastAsia="ja-JP"/>
        </w:rPr>
      </w:pPr>
    </w:p>
    <w:p w:rsidR="001D433D" w:rsidRPr="000142B6" w:rsidRDefault="000F35B0" w:rsidP="001D433D">
      <w:pPr>
        <w:pStyle w:val="Reference"/>
        <w:ind w:left="0" w:firstLine="0"/>
        <w:jc w:val="left"/>
        <w:rPr>
          <w:rFonts w:eastAsiaTheme="minorEastAsia"/>
          <w:lang w:eastAsia="ja-JP"/>
        </w:rPr>
      </w:pPr>
      <w:r w:rsidRPr="000142B6">
        <w:t>Edwards, B., &amp; Ward, M.B. (2004). Surprises from mathematics education research:</w:t>
      </w:r>
    </w:p>
    <w:p w:rsidR="000F35B0" w:rsidRDefault="000F35B0" w:rsidP="001D433D">
      <w:pPr>
        <w:pStyle w:val="Reference"/>
        <w:ind w:left="720" w:firstLine="0"/>
        <w:jc w:val="left"/>
        <w:rPr>
          <w:rFonts w:eastAsiaTheme="minorEastAsia"/>
          <w:lang w:eastAsia="ja-JP"/>
        </w:rPr>
      </w:pPr>
      <w:r w:rsidRPr="000142B6">
        <w:t xml:space="preserve">Student misuse of mathematical definition. </w:t>
      </w:r>
      <w:r w:rsidRPr="000142B6">
        <w:rPr>
          <w:rFonts w:eastAsiaTheme="minorEastAsia" w:hint="eastAsia"/>
          <w:i/>
          <w:lang w:eastAsia="ja-JP"/>
        </w:rPr>
        <w:t>T</w:t>
      </w:r>
      <w:r w:rsidRPr="000142B6">
        <w:rPr>
          <w:rFonts w:eastAsiaTheme="minorEastAsia"/>
          <w:i/>
          <w:lang w:eastAsia="ja-JP"/>
        </w:rPr>
        <w:t>h</w:t>
      </w:r>
      <w:r w:rsidRPr="000142B6">
        <w:rPr>
          <w:rFonts w:eastAsiaTheme="minorEastAsia" w:hint="eastAsia"/>
          <w:i/>
          <w:lang w:eastAsia="ja-JP"/>
        </w:rPr>
        <w:t xml:space="preserve">e </w:t>
      </w:r>
      <w:r w:rsidRPr="000142B6">
        <w:rPr>
          <w:i/>
        </w:rPr>
        <w:t>American Mathematics Monthly</w:t>
      </w:r>
      <w:r w:rsidRPr="000142B6">
        <w:t xml:space="preserve">, </w:t>
      </w:r>
      <w:r w:rsidRPr="000142B6">
        <w:rPr>
          <w:i/>
        </w:rPr>
        <w:t>111</w:t>
      </w:r>
      <w:r w:rsidRPr="000142B6">
        <w:t>, 411-42</w:t>
      </w:r>
      <w:r w:rsidRPr="000142B6">
        <w:rPr>
          <w:rFonts w:eastAsiaTheme="minorEastAsia" w:hint="eastAsia"/>
          <w:lang w:eastAsia="ja-JP"/>
        </w:rPr>
        <w:t>4</w:t>
      </w:r>
      <w:r w:rsidRPr="000142B6">
        <w:t xml:space="preserve">. </w:t>
      </w:r>
    </w:p>
    <w:p w:rsidR="002A20F0" w:rsidRPr="002A20F0" w:rsidRDefault="002A20F0" w:rsidP="001D433D">
      <w:pPr>
        <w:pStyle w:val="Reference"/>
        <w:ind w:left="720" w:firstLine="0"/>
        <w:jc w:val="left"/>
        <w:rPr>
          <w:rFonts w:eastAsiaTheme="minorEastAsia"/>
          <w:lang w:eastAsia="ja-JP"/>
        </w:rPr>
      </w:pPr>
    </w:p>
    <w:p w:rsidR="001D433D" w:rsidRPr="000142B6" w:rsidRDefault="000F35B0" w:rsidP="001D433D">
      <w:pPr>
        <w:pStyle w:val="Reference"/>
        <w:ind w:left="0" w:firstLine="0"/>
        <w:jc w:val="left"/>
        <w:rPr>
          <w:rFonts w:eastAsiaTheme="minorEastAsia"/>
          <w:lang w:eastAsia="ja-JP"/>
        </w:rPr>
      </w:pPr>
      <w:r w:rsidRPr="000142B6">
        <w:t>Edwards, B.,&amp; Ward, M. (2008). The role of mathematical definition in mathematics</w:t>
      </w:r>
    </w:p>
    <w:p w:rsidR="00E8260B" w:rsidRDefault="000F35B0" w:rsidP="001D433D">
      <w:pPr>
        <w:pStyle w:val="Reference"/>
        <w:ind w:left="0" w:firstLine="720"/>
        <w:jc w:val="left"/>
        <w:rPr>
          <w:rFonts w:eastAsiaTheme="minorEastAsia"/>
          <w:lang w:eastAsia="ja-JP"/>
        </w:rPr>
      </w:pPr>
      <w:r w:rsidRPr="000142B6">
        <w:t xml:space="preserve">and in undergraduate mathematics courses. </w:t>
      </w:r>
      <w:r w:rsidR="00E8260B">
        <w:rPr>
          <w:rFonts w:eastAsiaTheme="minorEastAsia" w:hint="eastAsia"/>
          <w:lang w:eastAsia="ja-JP"/>
        </w:rPr>
        <w:t>In Carlson, M. &amp; Rasmussen, C.</w:t>
      </w:r>
    </w:p>
    <w:p w:rsidR="000F35B0" w:rsidRPr="00E8260B" w:rsidRDefault="00E8260B" w:rsidP="00E8260B">
      <w:pPr>
        <w:pStyle w:val="Reference"/>
        <w:ind w:left="720" w:firstLine="0"/>
        <w:jc w:val="left"/>
        <w:rPr>
          <w:rFonts w:eastAsiaTheme="minorEastAsia"/>
          <w:lang w:eastAsia="ja-JP"/>
        </w:rPr>
      </w:pPr>
      <w:r>
        <w:rPr>
          <w:rFonts w:eastAsiaTheme="minorEastAsia" w:hint="eastAsia"/>
          <w:lang w:eastAsia="ja-JP"/>
        </w:rPr>
        <w:t xml:space="preserve">(Eds.) </w:t>
      </w:r>
      <w:r w:rsidRPr="00E8260B">
        <w:rPr>
          <w:rFonts w:eastAsiaTheme="minorEastAsia" w:hint="eastAsia"/>
          <w:i/>
          <w:lang w:eastAsia="ja-JP"/>
        </w:rPr>
        <w:t>Making the Connection</w:t>
      </w:r>
      <w:r>
        <w:rPr>
          <w:rFonts w:eastAsiaTheme="minorEastAsia" w:hint="eastAsia"/>
          <w:lang w:eastAsia="ja-JP"/>
        </w:rPr>
        <w:t xml:space="preserve">: </w:t>
      </w:r>
      <w:r w:rsidRPr="00E8260B">
        <w:rPr>
          <w:rFonts w:eastAsiaTheme="minorEastAsia" w:hint="eastAsia"/>
          <w:i/>
          <w:lang w:eastAsia="ja-JP"/>
        </w:rPr>
        <w:t xml:space="preserve">Research and Teaching in Undergraduate </w:t>
      </w:r>
      <w:r w:rsidRPr="00E8260B">
        <w:rPr>
          <w:rFonts w:eastAsiaTheme="minorEastAsia"/>
          <w:i/>
          <w:lang w:eastAsia="ja-JP"/>
        </w:rPr>
        <w:t>Mathematics</w:t>
      </w:r>
      <w:r w:rsidRPr="00E8260B">
        <w:rPr>
          <w:rFonts w:eastAsiaTheme="minorEastAsia" w:hint="eastAsia"/>
          <w:i/>
          <w:lang w:eastAsia="ja-JP"/>
        </w:rPr>
        <w:t xml:space="preserve"> </w:t>
      </w:r>
      <w:r w:rsidRPr="00E8260B">
        <w:rPr>
          <w:rFonts w:eastAsiaTheme="minorEastAsia"/>
          <w:i/>
          <w:lang w:eastAsia="ja-JP"/>
        </w:rPr>
        <w:t>Education</w:t>
      </w:r>
      <w:r w:rsidRPr="00E8260B">
        <w:rPr>
          <w:rFonts w:eastAsiaTheme="minorEastAsia" w:hint="eastAsia"/>
          <w:i/>
          <w:lang w:eastAsia="ja-JP"/>
        </w:rPr>
        <w:t xml:space="preserve"> MAA Notes</w:t>
      </w:r>
      <w:r>
        <w:rPr>
          <w:rFonts w:eastAsiaTheme="minorEastAsia" w:hint="eastAsia"/>
          <w:lang w:eastAsia="ja-JP"/>
        </w:rPr>
        <w:t xml:space="preserve">, 73, </w:t>
      </w:r>
      <w:r w:rsidR="000F35B0" w:rsidRPr="000142B6">
        <w:t xml:space="preserve">223-232. </w:t>
      </w:r>
      <w:r>
        <w:rPr>
          <w:rFonts w:eastAsiaTheme="minorEastAsia" w:hint="eastAsia"/>
          <w:lang w:eastAsia="ja-JP"/>
        </w:rPr>
        <w:t>Washington, DC: Mathematics Association of America.</w:t>
      </w:r>
    </w:p>
    <w:p w:rsidR="002A20F0" w:rsidRPr="002A20F0" w:rsidRDefault="002A20F0" w:rsidP="001D433D">
      <w:pPr>
        <w:pStyle w:val="Reference"/>
        <w:ind w:left="0" w:firstLine="720"/>
        <w:jc w:val="left"/>
        <w:rPr>
          <w:rFonts w:eastAsiaTheme="minorEastAsia"/>
          <w:lang w:eastAsia="ja-JP"/>
        </w:rPr>
      </w:pPr>
    </w:p>
    <w:p w:rsidR="000F35B0" w:rsidRDefault="000F35B0" w:rsidP="001D433D">
      <w:pPr>
        <w:spacing w:after="0" w:line="240" w:lineRule="auto"/>
        <w:rPr>
          <w:rFonts w:ascii="Times New Roman" w:hAnsi="Times New Roman" w:cs="Times New Roman"/>
          <w:sz w:val="24"/>
          <w:szCs w:val="24"/>
        </w:rPr>
      </w:pPr>
      <w:r w:rsidRPr="000142B6">
        <w:rPr>
          <w:rFonts w:ascii="Times New Roman" w:hAnsi="Times New Roman" w:cs="Times New Roman"/>
          <w:sz w:val="24"/>
          <w:szCs w:val="24"/>
        </w:rPr>
        <w:t xml:space="preserve">Epp, S. (2003). The role of logic in teaching proof. </w:t>
      </w:r>
      <w:r w:rsidRPr="000142B6">
        <w:rPr>
          <w:rFonts w:ascii="Times New Roman" w:hAnsi="Times New Roman" w:cs="Times New Roman"/>
          <w:i/>
          <w:sz w:val="24"/>
          <w:szCs w:val="24"/>
        </w:rPr>
        <w:t>MAA Monthly</w:t>
      </w:r>
      <w:r w:rsidRPr="000142B6">
        <w:rPr>
          <w:rFonts w:ascii="Times New Roman" w:hAnsi="Times New Roman" w:cs="Times New Roman"/>
          <w:sz w:val="24"/>
          <w:szCs w:val="24"/>
        </w:rPr>
        <w:t xml:space="preserve">, </w:t>
      </w:r>
      <w:r w:rsidRPr="000142B6">
        <w:rPr>
          <w:rFonts w:ascii="Times New Roman" w:hAnsi="Times New Roman" w:cs="Times New Roman"/>
          <w:i/>
          <w:sz w:val="24"/>
          <w:szCs w:val="24"/>
        </w:rPr>
        <w:t>110</w:t>
      </w:r>
      <w:r w:rsidRPr="000142B6">
        <w:rPr>
          <w:rFonts w:ascii="Times New Roman" w:hAnsi="Times New Roman" w:cs="Times New Roman"/>
          <w:sz w:val="24"/>
          <w:szCs w:val="24"/>
        </w:rPr>
        <w:t>, 886-899.</w:t>
      </w:r>
    </w:p>
    <w:p w:rsidR="002A20F0" w:rsidRPr="000142B6" w:rsidRDefault="002A20F0" w:rsidP="001D433D">
      <w:pPr>
        <w:spacing w:after="0" w:line="240" w:lineRule="auto"/>
        <w:rPr>
          <w:rFonts w:ascii="Times New Roman" w:hAnsi="Times New Roman" w:cs="Times New Roman"/>
          <w:sz w:val="24"/>
          <w:szCs w:val="24"/>
        </w:rPr>
      </w:pPr>
    </w:p>
    <w:p w:rsidR="001D433D" w:rsidRPr="000142B6" w:rsidRDefault="000F35B0" w:rsidP="001D433D">
      <w:pPr>
        <w:spacing w:after="0" w:line="240" w:lineRule="auto"/>
        <w:rPr>
          <w:rFonts w:ascii="Times New Roman" w:hAnsi="Times New Roman" w:cs="Times New Roman"/>
          <w:sz w:val="24"/>
          <w:szCs w:val="24"/>
        </w:rPr>
      </w:pPr>
      <w:r w:rsidRPr="000142B6">
        <w:rPr>
          <w:rFonts w:ascii="Times New Roman" w:hAnsi="Times New Roman" w:cs="Times New Roman"/>
          <w:sz w:val="24"/>
          <w:szCs w:val="24"/>
        </w:rPr>
        <w:t xml:space="preserve">Finlow-Bates, K., Lerman, S., &amp; Morgan, C. (1993). A survey of current concepts of </w:t>
      </w:r>
    </w:p>
    <w:p w:rsidR="000F35B0" w:rsidRDefault="000F35B0" w:rsidP="001D433D">
      <w:pPr>
        <w:spacing w:after="0" w:line="240" w:lineRule="auto"/>
        <w:ind w:left="720"/>
        <w:rPr>
          <w:rFonts w:ascii="Times New Roman" w:hAnsi="Times New Roman" w:cs="Times New Roman"/>
          <w:sz w:val="24"/>
          <w:szCs w:val="24"/>
        </w:rPr>
      </w:pPr>
      <w:r w:rsidRPr="000142B6">
        <w:rPr>
          <w:rFonts w:ascii="Times New Roman" w:hAnsi="Times New Roman" w:cs="Times New Roman"/>
          <w:sz w:val="24"/>
          <w:szCs w:val="24"/>
        </w:rPr>
        <w:t xml:space="preserve">proof held by first year mathematics students. </w:t>
      </w:r>
      <w:r w:rsidRPr="00913143">
        <w:rPr>
          <w:rFonts w:ascii="Times New Roman" w:hAnsi="Times New Roman" w:cs="Times New Roman"/>
          <w:i/>
          <w:sz w:val="24"/>
          <w:szCs w:val="24"/>
        </w:rPr>
        <w:t>Proceedings of the 18</w:t>
      </w:r>
      <w:r w:rsidRPr="00913143">
        <w:rPr>
          <w:rFonts w:ascii="Times New Roman" w:hAnsi="Times New Roman" w:cs="Times New Roman"/>
          <w:i/>
          <w:sz w:val="24"/>
          <w:szCs w:val="24"/>
          <w:vertAlign w:val="superscript"/>
        </w:rPr>
        <w:t>th</w:t>
      </w:r>
      <w:r w:rsidRPr="00913143">
        <w:rPr>
          <w:rFonts w:ascii="Times New Roman" w:hAnsi="Times New Roman" w:cs="Times New Roman"/>
          <w:i/>
          <w:sz w:val="24"/>
          <w:szCs w:val="24"/>
        </w:rPr>
        <w:t xml:space="preserve"> Conference of the International Group for the Psychology of Mathematics Education</w:t>
      </w:r>
      <w:r w:rsidRPr="000142B6">
        <w:rPr>
          <w:rFonts w:ascii="Times New Roman" w:hAnsi="Times New Roman" w:cs="Times New Roman"/>
          <w:sz w:val="24"/>
          <w:szCs w:val="24"/>
        </w:rPr>
        <w:t xml:space="preserve">, 252-259. </w:t>
      </w:r>
    </w:p>
    <w:p w:rsidR="002A20F0" w:rsidRPr="000142B6" w:rsidRDefault="002A20F0" w:rsidP="001D433D">
      <w:pPr>
        <w:spacing w:after="0" w:line="240" w:lineRule="auto"/>
        <w:ind w:left="720"/>
        <w:rPr>
          <w:rFonts w:ascii="Times New Roman" w:hAnsi="Times New Roman" w:cs="Times New Roman"/>
          <w:sz w:val="24"/>
          <w:szCs w:val="24"/>
        </w:rPr>
      </w:pPr>
    </w:p>
    <w:p w:rsidR="001D433D" w:rsidRPr="000142B6" w:rsidRDefault="003C242A" w:rsidP="001D433D">
      <w:pPr>
        <w:spacing w:after="0" w:line="240" w:lineRule="auto"/>
        <w:rPr>
          <w:rFonts w:ascii="Times New Roman" w:hAnsi="Times New Roman" w:cs="Times New Roman"/>
          <w:sz w:val="24"/>
          <w:szCs w:val="24"/>
        </w:rPr>
      </w:pPr>
      <w:r w:rsidRPr="000142B6">
        <w:rPr>
          <w:rFonts w:ascii="Times New Roman" w:hAnsi="Times New Roman" w:cs="Times New Roman"/>
          <w:sz w:val="24"/>
          <w:szCs w:val="24"/>
        </w:rPr>
        <w:t xml:space="preserve">Finlow-Bates, </w:t>
      </w:r>
      <w:r w:rsidRPr="000142B6">
        <w:rPr>
          <w:rFonts w:ascii="Times New Roman" w:hAnsi="Times New Roman" w:cs="Times New Roman" w:hint="eastAsia"/>
          <w:sz w:val="24"/>
          <w:szCs w:val="24"/>
        </w:rPr>
        <w:t xml:space="preserve">K. </w:t>
      </w:r>
      <w:r w:rsidRPr="000142B6">
        <w:rPr>
          <w:rFonts w:ascii="Times New Roman" w:hAnsi="Times New Roman" w:cs="Times New Roman"/>
          <w:sz w:val="24"/>
          <w:szCs w:val="24"/>
        </w:rPr>
        <w:t>(199</w:t>
      </w:r>
      <w:r w:rsidRPr="000142B6">
        <w:rPr>
          <w:rFonts w:ascii="Times New Roman" w:hAnsi="Times New Roman" w:cs="Times New Roman" w:hint="eastAsia"/>
          <w:sz w:val="24"/>
          <w:szCs w:val="24"/>
        </w:rPr>
        <w:t>4</w:t>
      </w:r>
      <w:r w:rsidRPr="000142B6">
        <w:rPr>
          <w:rFonts w:ascii="Times New Roman" w:hAnsi="Times New Roman" w:cs="Times New Roman"/>
          <w:sz w:val="24"/>
          <w:szCs w:val="24"/>
        </w:rPr>
        <w:t xml:space="preserve">). </w:t>
      </w:r>
      <w:r w:rsidRPr="000142B6">
        <w:rPr>
          <w:rFonts w:ascii="Times New Roman" w:hAnsi="Times New Roman" w:cs="Times New Roman" w:hint="eastAsia"/>
          <w:sz w:val="24"/>
          <w:szCs w:val="24"/>
        </w:rPr>
        <w:t>First year mathematics students</w:t>
      </w:r>
      <w:r w:rsidRPr="000142B6">
        <w:rPr>
          <w:rFonts w:ascii="Times New Roman" w:hAnsi="Times New Roman" w:cs="Times New Roman"/>
          <w:sz w:val="24"/>
          <w:szCs w:val="24"/>
        </w:rPr>
        <w:t>’</w:t>
      </w:r>
      <w:r w:rsidRPr="000142B6">
        <w:rPr>
          <w:rFonts w:ascii="Times New Roman" w:hAnsi="Times New Roman" w:cs="Times New Roman" w:hint="eastAsia"/>
          <w:sz w:val="24"/>
          <w:szCs w:val="24"/>
        </w:rPr>
        <w:t xml:space="preserve"> notions of the role of</w:t>
      </w:r>
    </w:p>
    <w:p w:rsidR="003C242A" w:rsidRDefault="003C242A" w:rsidP="001D433D">
      <w:pPr>
        <w:spacing w:after="0" w:line="240" w:lineRule="auto"/>
        <w:ind w:left="720"/>
        <w:rPr>
          <w:rFonts w:ascii="Times New Roman" w:hAnsi="Times New Roman" w:cs="Times New Roman"/>
          <w:sz w:val="24"/>
          <w:szCs w:val="24"/>
        </w:rPr>
      </w:pPr>
      <w:r w:rsidRPr="000142B6">
        <w:rPr>
          <w:rFonts w:ascii="Times New Roman" w:hAnsi="Times New Roman" w:cs="Times New Roman" w:hint="eastAsia"/>
          <w:sz w:val="24"/>
          <w:szCs w:val="24"/>
        </w:rPr>
        <w:t xml:space="preserve">informal proofs and examples. In J. da Ponte &amp; J. Matos, (Eds.), </w:t>
      </w:r>
      <w:r w:rsidRPr="000142B6">
        <w:rPr>
          <w:rFonts w:ascii="Times New Roman" w:hAnsi="Times New Roman" w:cs="Times New Roman" w:hint="eastAsia"/>
          <w:i/>
          <w:sz w:val="24"/>
          <w:szCs w:val="24"/>
        </w:rPr>
        <w:t xml:space="preserve">Proceedings of </w:t>
      </w:r>
      <w:r w:rsidRPr="000142B6">
        <w:rPr>
          <w:rFonts w:ascii="Times New Roman" w:hAnsi="Times New Roman" w:cs="Times New Roman"/>
          <w:i/>
          <w:sz w:val="24"/>
          <w:szCs w:val="24"/>
        </w:rPr>
        <w:t>the</w:t>
      </w:r>
      <w:r w:rsidRPr="000142B6">
        <w:rPr>
          <w:rFonts w:ascii="Times New Roman" w:hAnsi="Times New Roman" w:cs="Times New Roman" w:hint="eastAsia"/>
          <w:i/>
          <w:sz w:val="24"/>
          <w:szCs w:val="24"/>
        </w:rPr>
        <w:t xml:space="preserve"> Eighteenth Annyal Conference of the I</w:t>
      </w:r>
      <w:r w:rsidRPr="000142B6">
        <w:rPr>
          <w:rFonts w:ascii="Times New Roman" w:hAnsi="Times New Roman" w:cs="Times New Roman"/>
          <w:i/>
          <w:sz w:val="24"/>
          <w:szCs w:val="24"/>
        </w:rPr>
        <w:t>n</w:t>
      </w:r>
      <w:r w:rsidRPr="000142B6">
        <w:rPr>
          <w:rFonts w:ascii="Times New Roman" w:hAnsi="Times New Roman" w:cs="Times New Roman" w:hint="eastAsia"/>
          <w:i/>
          <w:sz w:val="24"/>
          <w:szCs w:val="24"/>
        </w:rPr>
        <w:t>ternational Group for the Psychology of Mathematics Education</w:t>
      </w:r>
      <w:r w:rsidRPr="000142B6">
        <w:rPr>
          <w:rFonts w:ascii="Times New Roman" w:hAnsi="Times New Roman" w:cs="Times New Roman" w:hint="eastAsia"/>
          <w:sz w:val="24"/>
          <w:szCs w:val="24"/>
        </w:rPr>
        <w:t xml:space="preserve">, </w:t>
      </w:r>
      <w:r w:rsidRPr="000142B6">
        <w:rPr>
          <w:rFonts w:ascii="Times New Roman" w:hAnsi="Times New Roman" w:cs="Times New Roman" w:hint="eastAsia"/>
          <w:i/>
          <w:sz w:val="24"/>
          <w:szCs w:val="24"/>
        </w:rPr>
        <w:t>2</w:t>
      </w:r>
      <w:r w:rsidRPr="000142B6">
        <w:rPr>
          <w:rFonts w:ascii="Times New Roman" w:hAnsi="Times New Roman" w:cs="Times New Roman" w:hint="eastAsia"/>
          <w:sz w:val="24"/>
          <w:szCs w:val="24"/>
        </w:rPr>
        <w:t xml:space="preserve">, 334-351. </w:t>
      </w:r>
      <w:r w:rsidRPr="000142B6">
        <w:rPr>
          <w:rFonts w:ascii="Times New Roman" w:hAnsi="Times New Roman" w:cs="Times New Roman"/>
          <w:sz w:val="24"/>
          <w:szCs w:val="24"/>
        </w:rPr>
        <w:t xml:space="preserve"> </w:t>
      </w:r>
    </w:p>
    <w:p w:rsidR="002A20F0" w:rsidRPr="000142B6" w:rsidRDefault="002A20F0" w:rsidP="001D433D">
      <w:pPr>
        <w:spacing w:after="0" w:line="240" w:lineRule="auto"/>
        <w:ind w:left="720"/>
        <w:rPr>
          <w:rFonts w:ascii="Times New Roman" w:hAnsi="Times New Roman" w:cs="Times New Roman"/>
          <w:sz w:val="24"/>
          <w:szCs w:val="24"/>
        </w:rPr>
      </w:pPr>
    </w:p>
    <w:p w:rsidR="001D433D" w:rsidRPr="000142B6" w:rsidRDefault="00B55C2E" w:rsidP="001D433D">
      <w:pPr>
        <w:spacing w:after="0" w:line="240" w:lineRule="auto"/>
        <w:rPr>
          <w:rFonts w:ascii="Times New Roman" w:hAnsi="Times New Roman" w:cs="Times New Roman"/>
          <w:sz w:val="24"/>
          <w:szCs w:val="24"/>
        </w:rPr>
      </w:pPr>
      <w:r w:rsidRPr="000142B6">
        <w:rPr>
          <w:rFonts w:ascii="Times New Roman" w:hAnsi="Times New Roman" w:cs="Times New Roman"/>
          <w:sz w:val="24"/>
          <w:szCs w:val="24"/>
        </w:rPr>
        <w:t>Frasier, B.,&amp; Panasuk</w:t>
      </w:r>
      <w:r w:rsidRPr="000142B6">
        <w:rPr>
          <w:rFonts w:ascii="Times New Roman" w:hAnsi="Times New Roman" w:cs="Times New Roman" w:hint="eastAsia"/>
          <w:sz w:val="24"/>
          <w:szCs w:val="24"/>
        </w:rPr>
        <w:t xml:space="preserve">, </w:t>
      </w:r>
      <w:r w:rsidR="000F35B0" w:rsidRPr="000142B6">
        <w:rPr>
          <w:rFonts w:ascii="Times New Roman" w:hAnsi="Times New Roman" w:cs="Times New Roman"/>
          <w:sz w:val="24"/>
          <w:szCs w:val="24"/>
        </w:rPr>
        <w:t>R. (2013). Proofs in mathematics education: Expectations and</w:t>
      </w:r>
    </w:p>
    <w:p w:rsidR="000F35B0" w:rsidRDefault="000F35B0" w:rsidP="001D433D">
      <w:pPr>
        <w:spacing w:after="0" w:line="240" w:lineRule="auto"/>
        <w:ind w:firstLine="720"/>
        <w:rPr>
          <w:rFonts w:ascii="Times New Roman" w:hAnsi="Times New Roman" w:cs="Times New Roman"/>
          <w:sz w:val="24"/>
          <w:szCs w:val="24"/>
        </w:rPr>
      </w:pPr>
      <w:r w:rsidRPr="000142B6">
        <w:rPr>
          <w:rFonts w:ascii="Times New Roman" w:hAnsi="Times New Roman" w:cs="Times New Roman"/>
          <w:sz w:val="24"/>
          <w:szCs w:val="24"/>
        </w:rPr>
        <w:t xml:space="preserve">reality. </w:t>
      </w:r>
      <w:r w:rsidRPr="000142B6">
        <w:rPr>
          <w:rFonts w:ascii="Times New Roman" w:hAnsi="Times New Roman" w:cs="Times New Roman"/>
          <w:i/>
          <w:sz w:val="24"/>
          <w:szCs w:val="24"/>
        </w:rPr>
        <w:t>Journal of Curriculum and Teaching</w:t>
      </w:r>
      <w:r w:rsidRPr="000142B6">
        <w:rPr>
          <w:rFonts w:ascii="Times New Roman" w:hAnsi="Times New Roman" w:cs="Times New Roman"/>
          <w:sz w:val="24"/>
          <w:szCs w:val="24"/>
        </w:rPr>
        <w:t xml:space="preserve">, </w:t>
      </w:r>
      <w:r w:rsidRPr="000142B6">
        <w:rPr>
          <w:rFonts w:ascii="Times New Roman" w:hAnsi="Times New Roman" w:cs="Times New Roman"/>
          <w:i/>
          <w:sz w:val="24"/>
          <w:szCs w:val="24"/>
        </w:rPr>
        <w:t>2</w:t>
      </w:r>
      <w:r w:rsidR="00913143">
        <w:rPr>
          <w:rFonts w:ascii="Times New Roman" w:hAnsi="Times New Roman" w:cs="Times New Roman" w:hint="eastAsia"/>
          <w:sz w:val="24"/>
          <w:szCs w:val="24"/>
        </w:rPr>
        <w:t>(2), 76-85</w:t>
      </w:r>
      <w:r w:rsidRPr="000142B6">
        <w:rPr>
          <w:rFonts w:ascii="Times New Roman" w:hAnsi="Times New Roman" w:cs="Times New Roman"/>
          <w:sz w:val="24"/>
          <w:szCs w:val="24"/>
        </w:rPr>
        <w:t>.</w:t>
      </w:r>
    </w:p>
    <w:p w:rsidR="002A20F0" w:rsidRPr="000142B6" w:rsidRDefault="002A20F0" w:rsidP="001D433D">
      <w:pPr>
        <w:spacing w:after="0" w:line="240" w:lineRule="auto"/>
        <w:ind w:firstLine="720"/>
        <w:rPr>
          <w:rFonts w:ascii="Times New Roman" w:hAnsi="Times New Roman" w:cs="Times New Roman"/>
          <w:sz w:val="24"/>
          <w:szCs w:val="24"/>
        </w:rPr>
      </w:pPr>
    </w:p>
    <w:p w:rsidR="001D433D" w:rsidRPr="000142B6" w:rsidRDefault="006335C9" w:rsidP="001D433D">
      <w:pPr>
        <w:spacing w:after="0" w:line="240" w:lineRule="auto"/>
        <w:rPr>
          <w:rFonts w:ascii="Times New Roman" w:hAnsi="Times New Roman" w:cs="Times New Roman"/>
          <w:sz w:val="24"/>
          <w:szCs w:val="24"/>
        </w:rPr>
      </w:pPr>
      <w:r w:rsidRPr="000142B6">
        <w:rPr>
          <w:rFonts w:ascii="Times New Roman" w:hAnsi="Times New Roman" w:cs="Times New Roman" w:hint="eastAsia"/>
          <w:sz w:val="24"/>
          <w:szCs w:val="24"/>
        </w:rPr>
        <w:t xml:space="preserve">Flavell, J. (1979). </w:t>
      </w:r>
      <w:r w:rsidRPr="000142B6">
        <w:rPr>
          <w:rFonts w:ascii="Times New Roman" w:hAnsi="Times New Roman" w:cs="Times New Roman"/>
          <w:sz w:val="24"/>
          <w:szCs w:val="24"/>
        </w:rPr>
        <w:t>M</w:t>
      </w:r>
      <w:r w:rsidRPr="000142B6">
        <w:rPr>
          <w:rFonts w:ascii="Times New Roman" w:hAnsi="Times New Roman" w:cs="Times New Roman" w:hint="eastAsia"/>
          <w:sz w:val="24"/>
          <w:szCs w:val="24"/>
        </w:rPr>
        <w:t>etacognition and cognitive monitoring. A new area of cognitive-</w:t>
      </w:r>
    </w:p>
    <w:p w:rsidR="006335C9" w:rsidRDefault="001D433D" w:rsidP="001D433D">
      <w:pPr>
        <w:spacing w:after="0" w:line="240" w:lineRule="auto"/>
        <w:rPr>
          <w:rFonts w:ascii="Times New Roman" w:hAnsi="Times New Roman" w:cs="Times New Roman"/>
          <w:i/>
          <w:sz w:val="24"/>
          <w:szCs w:val="24"/>
        </w:rPr>
      </w:pPr>
      <w:r w:rsidRPr="000142B6">
        <w:rPr>
          <w:rFonts w:ascii="Times New Roman" w:hAnsi="Times New Roman" w:cs="Times New Roman" w:hint="eastAsia"/>
          <w:sz w:val="24"/>
          <w:szCs w:val="24"/>
        </w:rPr>
        <w:tab/>
      </w:r>
      <w:r w:rsidR="006335C9" w:rsidRPr="000142B6">
        <w:rPr>
          <w:rFonts w:ascii="Times New Roman" w:hAnsi="Times New Roman" w:cs="Times New Roman" w:hint="eastAsia"/>
          <w:sz w:val="24"/>
          <w:szCs w:val="24"/>
        </w:rPr>
        <w:t xml:space="preserve">developmental inquiry. </w:t>
      </w:r>
      <w:r w:rsidR="006335C9" w:rsidRPr="000142B6">
        <w:rPr>
          <w:rFonts w:ascii="Times New Roman" w:hAnsi="Times New Roman" w:cs="Times New Roman" w:hint="eastAsia"/>
          <w:i/>
          <w:sz w:val="24"/>
          <w:szCs w:val="24"/>
        </w:rPr>
        <w:t>American Psychologist</w:t>
      </w:r>
      <w:r w:rsidR="006335C9" w:rsidRPr="000142B6">
        <w:rPr>
          <w:rFonts w:ascii="Times New Roman" w:hAnsi="Times New Roman" w:cs="Times New Roman" w:hint="eastAsia"/>
          <w:sz w:val="24"/>
          <w:szCs w:val="24"/>
        </w:rPr>
        <w:t xml:space="preserve">, </w:t>
      </w:r>
      <w:r w:rsidR="006335C9" w:rsidRPr="000142B6">
        <w:rPr>
          <w:rFonts w:ascii="Times New Roman" w:hAnsi="Times New Roman" w:cs="Times New Roman" w:hint="eastAsia"/>
          <w:i/>
          <w:sz w:val="24"/>
          <w:szCs w:val="24"/>
        </w:rPr>
        <w:t>34</w:t>
      </w:r>
      <w:r w:rsidR="006335C9" w:rsidRPr="000142B6">
        <w:rPr>
          <w:rFonts w:ascii="Times New Roman" w:hAnsi="Times New Roman" w:cs="Times New Roman" w:hint="eastAsia"/>
          <w:sz w:val="24"/>
          <w:szCs w:val="24"/>
        </w:rPr>
        <w:t xml:space="preserve"> (10), 906-911. </w:t>
      </w:r>
      <w:r w:rsidR="006335C9" w:rsidRPr="000142B6">
        <w:rPr>
          <w:rFonts w:ascii="Times New Roman" w:hAnsi="Times New Roman" w:cs="Times New Roman"/>
          <w:i/>
          <w:sz w:val="24"/>
          <w:szCs w:val="24"/>
        </w:rPr>
        <w:t xml:space="preserve"> </w:t>
      </w:r>
    </w:p>
    <w:p w:rsidR="002A20F0" w:rsidRPr="002A20F0" w:rsidRDefault="002A20F0" w:rsidP="001D433D">
      <w:pPr>
        <w:spacing w:after="0" w:line="240" w:lineRule="auto"/>
        <w:rPr>
          <w:rFonts w:ascii="Times New Roman" w:hAnsi="Times New Roman" w:cs="Times New Roman"/>
          <w:sz w:val="24"/>
          <w:szCs w:val="24"/>
        </w:rPr>
      </w:pPr>
    </w:p>
    <w:p w:rsidR="001D433D" w:rsidRPr="000142B6" w:rsidRDefault="00A93BA3" w:rsidP="001D433D">
      <w:pPr>
        <w:spacing w:after="0" w:line="240" w:lineRule="auto"/>
        <w:rPr>
          <w:rFonts w:ascii="Times New Roman" w:hAnsi="Times New Roman" w:cs="Times New Roman"/>
          <w:sz w:val="24"/>
          <w:szCs w:val="24"/>
        </w:rPr>
      </w:pPr>
      <w:r w:rsidRPr="000142B6">
        <w:rPr>
          <w:rFonts w:ascii="Times New Roman" w:hAnsi="Times New Roman" w:cs="Times New Roman" w:hint="eastAsia"/>
          <w:sz w:val="24"/>
          <w:szCs w:val="24"/>
        </w:rPr>
        <w:t xml:space="preserve">Frid, S. </w:t>
      </w:r>
      <w:r w:rsidRPr="000142B6">
        <w:rPr>
          <w:rFonts w:ascii="Times New Roman" w:hAnsi="Times New Roman" w:cs="Times New Roman"/>
          <w:sz w:val="24"/>
          <w:szCs w:val="24"/>
        </w:rPr>
        <w:t>(199</w:t>
      </w:r>
      <w:r w:rsidRPr="000142B6">
        <w:rPr>
          <w:rFonts w:ascii="Times New Roman" w:hAnsi="Times New Roman" w:cs="Times New Roman" w:hint="eastAsia"/>
          <w:sz w:val="24"/>
          <w:szCs w:val="24"/>
        </w:rPr>
        <w:t>4</w:t>
      </w:r>
      <w:r w:rsidRPr="000142B6">
        <w:rPr>
          <w:rFonts w:ascii="Times New Roman" w:hAnsi="Times New Roman" w:cs="Times New Roman"/>
          <w:sz w:val="24"/>
          <w:szCs w:val="24"/>
        </w:rPr>
        <w:t xml:space="preserve">). </w:t>
      </w:r>
      <w:r w:rsidRPr="000142B6">
        <w:rPr>
          <w:rFonts w:ascii="Times New Roman" w:hAnsi="Times New Roman" w:cs="Times New Roman" w:hint="eastAsia"/>
          <w:sz w:val="24"/>
          <w:szCs w:val="24"/>
        </w:rPr>
        <w:t>Three approaches to undergraduate calculus instruction: Their nature</w:t>
      </w:r>
    </w:p>
    <w:p w:rsidR="00B55C2E" w:rsidRDefault="00A93BA3" w:rsidP="00B32D0A">
      <w:pPr>
        <w:spacing w:after="0" w:line="240" w:lineRule="auto"/>
        <w:ind w:left="720"/>
        <w:rPr>
          <w:rFonts w:ascii="Times New Roman" w:hAnsi="Times New Roman" w:cs="Times New Roman"/>
          <w:sz w:val="24"/>
          <w:szCs w:val="24"/>
        </w:rPr>
      </w:pPr>
      <w:r w:rsidRPr="000142B6">
        <w:rPr>
          <w:rFonts w:ascii="Times New Roman" w:hAnsi="Times New Roman" w:cs="Times New Roman" w:hint="eastAsia"/>
          <w:sz w:val="24"/>
          <w:szCs w:val="24"/>
        </w:rPr>
        <w:t>and potential impact on students</w:t>
      </w:r>
      <w:r w:rsidRPr="000142B6">
        <w:rPr>
          <w:rFonts w:ascii="Times New Roman" w:hAnsi="Times New Roman" w:cs="Times New Roman"/>
          <w:sz w:val="24"/>
          <w:szCs w:val="24"/>
        </w:rPr>
        <w:t>’</w:t>
      </w:r>
      <w:r w:rsidRPr="000142B6">
        <w:rPr>
          <w:rFonts w:ascii="Times New Roman" w:hAnsi="Times New Roman" w:cs="Times New Roman" w:hint="eastAsia"/>
          <w:sz w:val="24"/>
          <w:szCs w:val="24"/>
        </w:rPr>
        <w:t xml:space="preserve"> language use and sources of conviction. In E. </w:t>
      </w:r>
      <w:r w:rsidR="00B32D0A" w:rsidRPr="000142B6">
        <w:rPr>
          <w:rFonts w:ascii="Times New Roman" w:hAnsi="Times New Roman" w:cs="Times New Roman" w:hint="eastAsia"/>
          <w:sz w:val="24"/>
          <w:szCs w:val="24"/>
        </w:rPr>
        <w:t xml:space="preserve"> </w:t>
      </w:r>
      <w:r w:rsidRPr="000142B6">
        <w:rPr>
          <w:rFonts w:ascii="Times New Roman" w:hAnsi="Times New Roman" w:cs="Times New Roman" w:hint="eastAsia"/>
          <w:sz w:val="24"/>
          <w:szCs w:val="24"/>
        </w:rPr>
        <w:t xml:space="preserve">Dubinsky &amp; A. Schoenfeld &amp; J.J. Kaput (Eds.) </w:t>
      </w:r>
      <w:r w:rsidRPr="000142B6">
        <w:rPr>
          <w:rFonts w:ascii="Times New Roman" w:hAnsi="Times New Roman" w:cs="Times New Roman" w:hint="eastAsia"/>
          <w:i/>
          <w:sz w:val="24"/>
          <w:szCs w:val="24"/>
        </w:rPr>
        <w:t>Research in collegiate mathematics</w:t>
      </w:r>
      <w:r w:rsidR="00B32D0A" w:rsidRPr="000142B6">
        <w:rPr>
          <w:rFonts w:ascii="Times New Roman" w:hAnsi="Times New Roman" w:cs="Times New Roman" w:hint="eastAsia"/>
          <w:i/>
          <w:sz w:val="24"/>
          <w:szCs w:val="24"/>
        </w:rPr>
        <w:t xml:space="preserve"> </w:t>
      </w:r>
      <w:r w:rsidRPr="000142B6">
        <w:rPr>
          <w:rFonts w:ascii="Times New Roman" w:hAnsi="Times New Roman" w:cs="Times New Roman" w:hint="eastAsia"/>
          <w:i/>
          <w:sz w:val="24"/>
          <w:szCs w:val="24"/>
        </w:rPr>
        <w:t>education IV</w:t>
      </w:r>
      <w:r w:rsidRPr="000142B6">
        <w:rPr>
          <w:rFonts w:ascii="Times New Roman" w:hAnsi="Times New Roman" w:cs="Times New Roman" w:hint="eastAsia"/>
          <w:sz w:val="24"/>
          <w:szCs w:val="24"/>
        </w:rPr>
        <w:t xml:space="preserve"> </w:t>
      </w:r>
      <w:r w:rsidR="00E0234E">
        <w:rPr>
          <w:rFonts w:ascii="Times New Roman" w:hAnsi="Times New Roman" w:cs="Times New Roman" w:hint="eastAsia"/>
          <w:sz w:val="24"/>
          <w:szCs w:val="24"/>
        </w:rPr>
        <w:t>(Vol 4,</w:t>
      </w:r>
      <w:r w:rsidRPr="000142B6">
        <w:rPr>
          <w:rFonts w:ascii="Times New Roman" w:hAnsi="Times New Roman" w:cs="Times New Roman" w:hint="eastAsia"/>
          <w:sz w:val="24"/>
          <w:szCs w:val="24"/>
        </w:rPr>
        <w:t xml:space="preserve"> </w:t>
      </w:r>
      <w:r w:rsidR="00E0234E">
        <w:rPr>
          <w:rFonts w:ascii="Times New Roman" w:hAnsi="Times New Roman" w:cs="Times New Roman" w:hint="eastAsia"/>
          <w:sz w:val="24"/>
          <w:szCs w:val="24"/>
        </w:rPr>
        <w:t>pp.</w:t>
      </w:r>
      <w:r w:rsidR="00A37A5A">
        <w:rPr>
          <w:rFonts w:ascii="Times New Roman" w:hAnsi="Times New Roman" w:cs="Times New Roman" w:hint="eastAsia"/>
          <w:sz w:val="24"/>
          <w:szCs w:val="24"/>
        </w:rPr>
        <w:t xml:space="preserve"> </w:t>
      </w:r>
      <w:r w:rsidRPr="000142B6">
        <w:rPr>
          <w:rFonts w:ascii="Times New Roman" w:hAnsi="Times New Roman" w:cs="Times New Roman" w:hint="eastAsia"/>
          <w:sz w:val="24"/>
          <w:szCs w:val="24"/>
        </w:rPr>
        <w:t>69-100</w:t>
      </w:r>
      <w:r w:rsidR="000A1E0B">
        <w:rPr>
          <w:rFonts w:ascii="Times New Roman" w:hAnsi="Times New Roman" w:cs="Times New Roman" w:hint="eastAsia"/>
          <w:sz w:val="24"/>
          <w:szCs w:val="24"/>
        </w:rPr>
        <w:t>)</w:t>
      </w:r>
      <w:r w:rsidRPr="000142B6">
        <w:rPr>
          <w:rFonts w:ascii="Times New Roman" w:hAnsi="Times New Roman" w:cs="Times New Roman" w:hint="eastAsia"/>
          <w:sz w:val="24"/>
          <w:szCs w:val="24"/>
        </w:rPr>
        <w:t xml:space="preserve">. Providence: American mathematical society. </w:t>
      </w:r>
      <w:r w:rsidRPr="000142B6">
        <w:rPr>
          <w:rFonts w:ascii="Times New Roman" w:hAnsi="Times New Roman" w:cs="Times New Roman"/>
          <w:sz w:val="24"/>
          <w:szCs w:val="24"/>
        </w:rPr>
        <w:t xml:space="preserve"> </w:t>
      </w:r>
    </w:p>
    <w:p w:rsidR="002A20F0" w:rsidRPr="000142B6" w:rsidRDefault="002A20F0" w:rsidP="00B32D0A">
      <w:pPr>
        <w:spacing w:after="0" w:line="240" w:lineRule="auto"/>
        <w:ind w:left="720"/>
        <w:rPr>
          <w:rFonts w:ascii="Times New Roman" w:hAnsi="Times New Roman" w:cs="Times New Roman"/>
          <w:i/>
          <w:sz w:val="24"/>
          <w:szCs w:val="24"/>
        </w:rPr>
      </w:pPr>
    </w:p>
    <w:p w:rsidR="001D433D" w:rsidRPr="000142B6" w:rsidRDefault="000F35B0" w:rsidP="001D433D">
      <w:pPr>
        <w:spacing w:after="0" w:line="240" w:lineRule="auto"/>
        <w:rPr>
          <w:rFonts w:ascii="Times New Roman" w:hAnsi="Times New Roman" w:cs="Times New Roman"/>
          <w:sz w:val="24"/>
          <w:szCs w:val="24"/>
        </w:rPr>
      </w:pPr>
      <w:r w:rsidRPr="000142B6">
        <w:rPr>
          <w:rFonts w:ascii="Times New Roman" w:hAnsi="Times New Roman" w:cs="Times New Roman" w:hint="eastAsia"/>
          <w:sz w:val="24"/>
          <w:szCs w:val="24"/>
        </w:rPr>
        <w:t xml:space="preserve">Funke, J. (2010). Complex problem solving The European perspective </w:t>
      </w:r>
      <w:r w:rsidRPr="000142B6">
        <w:rPr>
          <w:rFonts w:ascii="Times New Roman" w:hAnsi="Times New Roman" w:cs="Times New Roman"/>
          <w:sz w:val="24"/>
          <w:szCs w:val="24"/>
        </w:rPr>
        <w:t>–</w:t>
      </w:r>
      <w:r w:rsidRPr="000142B6">
        <w:rPr>
          <w:rFonts w:ascii="Times New Roman" w:hAnsi="Times New Roman" w:cs="Times New Roman" w:hint="eastAsia"/>
          <w:sz w:val="24"/>
          <w:szCs w:val="24"/>
        </w:rPr>
        <w:t xml:space="preserve"> 10 years after. </w:t>
      </w:r>
    </w:p>
    <w:p w:rsidR="000F35B0" w:rsidRDefault="00A37A5A" w:rsidP="001D433D">
      <w:pPr>
        <w:spacing w:after="0" w:line="240" w:lineRule="auto"/>
        <w:ind w:left="720"/>
        <w:rPr>
          <w:rFonts w:ascii="Times New Roman" w:hAnsi="Times New Roman" w:cs="Times New Roman"/>
          <w:sz w:val="24"/>
          <w:szCs w:val="24"/>
        </w:rPr>
      </w:pPr>
      <w:r>
        <w:rPr>
          <w:rFonts w:ascii="Times New Roman" w:hAnsi="Times New Roman" w:cs="Times New Roman" w:hint="eastAsia"/>
          <w:sz w:val="24"/>
          <w:szCs w:val="24"/>
        </w:rPr>
        <w:t xml:space="preserve">In D. </w:t>
      </w:r>
      <w:r w:rsidR="000F35B0" w:rsidRPr="000142B6">
        <w:rPr>
          <w:rFonts w:ascii="Times New Roman" w:hAnsi="Times New Roman" w:cs="Times New Roman" w:hint="eastAsia"/>
          <w:sz w:val="24"/>
          <w:szCs w:val="24"/>
        </w:rPr>
        <w:t xml:space="preserve">Jonassen (Ed.) </w:t>
      </w:r>
      <w:r w:rsidR="000F35B0" w:rsidRPr="00E0234E">
        <w:rPr>
          <w:rFonts w:ascii="Times New Roman" w:hAnsi="Times New Roman" w:cs="Times New Roman" w:hint="eastAsia"/>
          <w:i/>
          <w:sz w:val="24"/>
          <w:szCs w:val="24"/>
        </w:rPr>
        <w:t>Learning to Solve Complex Scientific Problems</w:t>
      </w:r>
      <w:r w:rsidR="000F35B0" w:rsidRPr="000142B6">
        <w:rPr>
          <w:rFonts w:ascii="Times New Roman" w:hAnsi="Times New Roman" w:cs="Times New Roman" w:hint="eastAsia"/>
          <w:sz w:val="24"/>
          <w:szCs w:val="24"/>
        </w:rPr>
        <w:t xml:space="preserve"> (pp.25-47). New Y</w:t>
      </w:r>
      <w:r w:rsidR="000F35B0" w:rsidRPr="000142B6">
        <w:rPr>
          <w:rFonts w:ascii="Times New Roman" w:hAnsi="Times New Roman" w:cs="Times New Roman"/>
          <w:sz w:val="24"/>
          <w:szCs w:val="24"/>
        </w:rPr>
        <w:t>o</w:t>
      </w:r>
      <w:r w:rsidR="000F35B0" w:rsidRPr="000142B6">
        <w:rPr>
          <w:rFonts w:ascii="Times New Roman" w:hAnsi="Times New Roman" w:cs="Times New Roman" w:hint="eastAsia"/>
          <w:sz w:val="24"/>
          <w:szCs w:val="24"/>
        </w:rPr>
        <w:t>rk: Lawrence Erlbaum.</w:t>
      </w:r>
    </w:p>
    <w:p w:rsidR="002A20F0" w:rsidRPr="000142B6" w:rsidRDefault="002A20F0" w:rsidP="001D433D">
      <w:pPr>
        <w:spacing w:after="0" w:line="240" w:lineRule="auto"/>
        <w:ind w:left="720"/>
        <w:rPr>
          <w:rFonts w:ascii="Times New Roman" w:hAnsi="Times New Roman" w:cs="Times New Roman"/>
          <w:sz w:val="24"/>
          <w:szCs w:val="24"/>
        </w:rPr>
      </w:pPr>
    </w:p>
    <w:p w:rsidR="001D433D" w:rsidRPr="000142B6" w:rsidRDefault="00F8042C" w:rsidP="001D433D">
      <w:pPr>
        <w:spacing w:after="0" w:line="240" w:lineRule="auto"/>
        <w:rPr>
          <w:rFonts w:ascii="Times New Roman" w:hAnsi="Times New Roman" w:cs="Times New Roman"/>
          <w:sz w:val="24"/>
          <w:szCs w:val="24"/>
        </w:rPr>
      </w:pPr>
      <w:r w:rsidRPr="000142B6">
        <w:rPr>
          <w:rFonts w:ascii="Times New Roman" w:hAnsi="Times New Roman" w:cs="Times New Roman" w:hint="eastAsia"/>
          <w:sz w:val="24"/>
          <w:szCs w:val="24"/>
        </w:rPr>
        <w:t xml:space="preserve">Furinghetti, F., &amp; Morselli, F. (2004). Between affect and </w:t>
      </w:r>
      <w:r w:rsidRPr="000142B6">
        <w:rPr>
          <w:rFonts w:ascii="Times New Roman" w:hAnsi="Times New Roman" w:cs="Times New Roman"/>
          <w:sz w:val="24"/>
          <w:szCs w:val="24"/>
        </w:rPr>
        <w:t>cognition</w:t>
      </w:r>
      <w:r w:rsidRPr="000142B6">
        <w:rPr>
          <w:rFonts w:ascii="Times New Roman" w:hAnsi="Times New Roman" w:cs="Times New Roman" w:hint="eastAsia"/>
          <w:sz w:val="24"/>
          <w:szCs w:val="24"/>
        </w:rPr>
        <w:t>: Proving at</w:t>
      </w:r>
    </w:p>
    <w:p w:rsidR="00F8042C" w:rsidRDefault="00F8042C" w:rsidP="001D433D">
      <w:pPr>
        <w:spacing w:after="0" w:line="240" w:lineRule="auto"/>
        <w:ind w:left="720"/>
        <w:rPr>
          <w:rFonts w:ascii="Times New Roman" w:hAnsi="Times New Roman" w:cs="Times New Roman"/>
          <w:sz w:val="24"/>
          <w:szCs w:val="24"/>
        </w:rPr>
      </w:pPr>
      <w:r w:rsidRPr="000142B6">
        <w:rPr>
          <w:rFonts w:ascii="Times New Roman" w:hAnsi="Times New Roman" w:cs="Times New Roman" w:hint="eastAsia"/>
          <w:sz w:val="24"/>
          <w:szCs w:val="24"/>
        </w:rPr>
        <w:t xml:space="preserve">university level. </w:t>
      </w:r>
      <w:r w:rsidRPr="000142B6">
        <w:rPr>
          <w:rFonts w:ascii="Times New Roman" w:hAnsi="Times New Roman" w:cs="Times New Roman" w:hint="eastAsia"/>
          <w:i/>
          <w:sz w:val="24"/>
          <w:szCs w:val="24"/>
        </w:rPr>
        <w:t>Proceedings of the 28</w:t>
      </w:r>
      <w:r w:rsidRPr="000142B6">
        <w:rPr>
          <w:rFonts w:ascii="Times New Roman" w:hAnsi="Times New Roman" w:cs="Times New Roman" w:hint="eastAsia"/>
          <w:i/>
          <w:sz w:val="24"/>
          <w:szCs w:val="24"/>
          <w:vertAlign w:val="superscript"/>
        </w:rPr>
        <w:t>th</w:t>
      </w:r>
      <w:r w:rsidRPr="000142B6">
        <w:rPr>
          <w:rFonts w:ascii="Times New Roman" w:hAnsi="Times New Roman" w:cs="Times New Roman" w:hint="eastAsia"/>
          <w:i/>
          <w:sz w:val="24"/>
          <w:szCs w:val="24"/>
        </w:rPr>
        <w:t xml:space="preserve"> Conference of the International Group for the Psychology of Mathematics Education</w:t>
      </w:r>
      <w:r w:rsidR="00605989">
        <w:rPr>
          <w:rFonts w:ascii="Times New Roman" w:hAnsi="Times New Roman" w:cs="Times New Roman" w:hint="eastAsia"/>
          <w:sz w:val="24"/>
          <w:szCs w:val="24"/>
        </w:rPr>
        <w:t>,</w:t>
      </w:r>
      <w:r w:rsidRPr="000142B6">
        <w:rPr>
          <w:rFonts w:ascii="Times New Roman" w:hAnsi="Times New Roman" w:cs="Times New Roman" w:hint="eastAsia"/>
          <w:sz w:val="24"/>
          <w:szCs w:val="24"/>
        </w:rPr>
        <w:t xml:space="preserve"> </w:t>
      </w:r>
      <w:r w:rsidRPr="000142B6">
        <w:rPr>
          <w:rFonts w:ascii="Times New Roman" w:hAnsi="Times New Roman" w:cs="Times New Roman" w:hint="eastAsia"/>
          <w:i/>
          <w:sz w:val="24"/>
          <w:szCs w:val="24"/>
        </w:rPr>
        <w:t>3</w:t>
      </w:r>
      <w:r w:rsidRPr="000142B6">
        <w:rPr>
          <w:rFonts w:ascii="Times New Roman" w:hAnsi="Times New Roman" w:cs="Times New Roman" w:hint="eastAsia"/>
          <w:sz w:val="24"/>
          <w:szCs w:val="24"/>
        </w:rPr>
        <w:t>, 369-376.</w:t>
      </w:r>
    </w:p>
    <w:p w:rsidR="002A20F0" w:rsidRPr="000142B6" w:rsidRDefault="002A20F0" w:rsidP="001D433D">
      <w:pPr>
        <w:spacing w:after="0" w:line="240" w:lineRule="auto"/>
        <w:ind w:left="720"/>
        <w:rPr>
          <w:rFonts w:ascii="Times New Roman" w:hAnsi="Times New Roman" w:cs="Times New Roman"/>
          <w:sz w:val="24"/>
          <w:szCs w:val="24"/>
        </w:rPr>
      </w:pPr>
    </w:p>
    <w:p w:rsidR="001D433D" w:rsidRPr="000142B6" w:rsidRDefault="000F35B0" w:rsidP="001D433D">
      <w:pPr>
        <w:spacing w:after="0" w:line="240" w:lineRule="auto"/>
        <w:rPr>
          <w:rFonts w:ascii="Times New Roman" w:hAnsi="Times New Roman" w:cs="Times New Roman"/>
          <w:sz w:val="24"/>
          <w:szCs w:val="24"/>
        </w:rPr>
      </w:pPr>
      <w:r w:rsidRPr="000142B6">
        <w:rPr>
          <w:rFonts w:ascii="Times New Roman" w:hAnsi="Times New Roman" w:cs="Times New Roman"/>
          <w:sz w:val="24"/>
          <w:szCs w:val="24"/>
        </w:rPr>
        <w:t xml:space="preserve">Furinghetti, F., &amp; Morselli, F. (2009). Every unsuccessful problem solver is </w:t>
      </w:r>
    </w:p>
    <w:p w:rsidR="000F35B0" w:rsidRDefault="000F35B0" w:rsidP="001D433D">
      <w:pPr>
        <w:spacing w:after="0" w:line="240" w:lineRule="auto"/>
        <w:ind w:left="720"/>
        <w:rPr>
          <w:rFonts w:ascii="Times New Roman" w:hAnsi="Times New Roman" w:cs="Times New Roman"/>
          <w:sz w:val="24"/>
          <w:szCs w:val="24"/>
        </w:rPr>
      </w:pPr>
      <w:r w:rsidRPr="000142B6">
        <w:rPr>
          <w:rFonts w:ascii="Times New Roman" w:hAnsi="Times New Roman" w:cs="Times New Roman"/>
          <w:sz w:val="24"/>
          <w:szCs w:val="24"/>
        </w:rPr>
        <w:t xml:space="preserve">unsuccessful in his or her own way: Affective and Cognitive Factors in Proving. </w:t>
      </w:r>
      <w:r w:rsidRPr="000142B6">
        <w:rPr>
          <w:rFonts w:ascii="Times New Roman" w:hAnsi="Times New Roman" w:cs="Times New Roman"/>
          <w:i/>
          <w:sz w:val="24"/>
          <w:szCs w:val="24"/>
        </w:rPr>
        <w:t>Mathematics Educaiton</w:t>
      </w:r>
      <w:r w:rsidRPr="000142B6">
        <w:rPr>
          <w:rFonts w:ascii="Times New Roman" w:hAnsi="Times New Roman" w:cs="Times New Roman"/>
          <w:sz w:val="24"/>
          <w:szCs w:val="24"/>
        </w:rPr>
        <w:t xml:space="preserve"> </w:t>
      </w:r>
      <w:r w:rsidRPr="000142B6">
        <w:rPr>
          <w:rFonts w:ascii="Times New Roman" w:hAnsi="Times New Roman" w:cs="Times New Roman"/>
          <w:i/>
          <w:sz w:val="24"/>
          <w:szCs w:val="24"/>
        </w:rPr>
        <w:t>70</w:t>
      </w:r>
      <w:r w:rsidRPr="000142B6">
        <w:rPr>
          <w:rFonts w:ascii="Times New Roman" w:hAnsi="Times New Roman" w:cs="Times New Roman"/>
          <w:sz w:val="24"/>
          <w:szCs w:val="24"/>
        </w:rPr>
        <w:t>, 71-90.</w:t>
      </w:r>
    </w:p>
    <w:p w:rsidR="002A20F0" w:rsidRPr="000142B6" w:rsidRDefault="002A20F0" w:rsidP="001D433D">
      <w:pPr>
        <w:spacing w:after="0" w:line="240" w:lineRule="auto"/>
        <w:ind w:left="720"/>
        <w:rPr>
          <w:rFonts w:ascii="Times New Roman" w:hAnsi="Times New Roman" w:cs="Times New Roman"/>
          <w:sz w:val="24"/>
          <w:szCs w:val="24"/>
        </w:rPr>
      </w:pPr>
    </w:p>
    <w:p w:rsidR="001D433D" w:rsidRPr="000142B6" w:rsidRDefault="000F35B0" w:rsidP="001D433D">
      <w:pPr>
        <w:spacing w:after="0" w:line="240" w:lineRule="auto"/>
        <w:rPr>
          <w:rFonts w:ascii="Times New Roman" w:hAnsi="Times New Roman" w:cs="Times New Roman"/>
          <w:sz w:val="24"/>
          <w:szCs w:val="24"/>
        </w:rPr>
      </w:pPr>
      <w:r w:rsidRPr="000142B6">
        <w:rPr>
          <w:rFonts w:ascii="Times New Roman" w:hAnsi="Times New Roman" w:cs="Times New Roman"/>
          <w:sz w:val="24"/>
          <w:szCs w:val="24"/>
        </w:rPr>
        <w:t>Gibson, D. (1998). Students’ use of diagrams to develop proofs in an introductory</w:t>
      </w:r>
    </w:p>
    <w:p w:rsidR="00470F4C" w:rsidRDefault="000F35B0" w:rsidP="001D433D">
      <w:pPr>
        <w:spacing w:after="0" w:line="240" w:lineRule="auto"/>
        <w:ind w:left="720"/>
        <w:rPr>
          <w:rFonts w:ascii="Times New Roman" w:hAnsi="Times New Roman" w:cs="Times New Roman"/>
          <w:sz w:val="24"/>
          <w:szCs w:val="24"/>
        </w:rPr>
      </w:pPr>
      <w:r w:rsidRPr="000142B6">
        <w:rPr>
          <w:rFonts w:ascii="Times New Roman" w:hAnsi="Times New Roman" w:cs="Times New Roman"/>
          <w:sz w:val="24"/>
          <w:szCs w:val="24"/>
        </w:rPr>
        <w:t>analysis course. Students’ proof schemes. In E. Dubinsky, A. Schoenfeld, &amp; J.</w:t>
      </w:r>
      <w:r w:rsidR="0093338F">
        <w:rPr>
          <w:rFonts w:ascii="Times New Roman" w:hAnsi="Times New Roman" w:cs="Times New Roman" w:hint="eastAsia"/>
          <w:sz w:val="24"/>
          <w:szCs w:val="24"/>
        </w:rPr>
        <w:t xml:space="preserve"> </w:t>
      </w:r>
      <w:r w:rsidRPr="000142B6">
        <w:rPr>
          <w:rFonts w:ascii="Times New Roman" w:hAnsi="Times New Roman" w:cs="Times New Roman"/>
          <w:sz w:val="24"/>
          <w:szCs w:val="24"/>
        </w:rPr>
        <w:t>Kaput</w:t>
      </w:r>
      <w:r w:rsidR="0093338F">
        <w:rPr>
          <w:rFonts w:ascii="Times New Roman" w:hAnsi="Times New Roman" w:cs="Times New Roman" w:hint="eastAsia"/>
          <w:sz w:val="24"/>
          <w:szCs w:val="24"/>
        </w:rPr>
        <w:t xml:space="preserve"> </w:t>
      </w:r>
      <w:r w:rsidRPr="000142B6">
        <w:rPr>
          <w:rFonts w:ascii="Times New Roman" w:hAnsi="Times New Roman" w:cs="Times New Roman"/>
          <w:sz w:val="24"/>
          <w:szCs w:val="24"/>
        </w:rPr>
        <w:t xml:space="preserve">(Eds.), </w:t>
      </w:r>
      <w:r w:rsidRPr="000142B6">
        <w:rPr>
          <w:rFonts w:ascii="Times New Roman" w:hAnsi="Times New Roman" w:cs="Times New Roman"/>
          <w:i/>
          <w:sz w:val="24"/>
          <w:szCs w:val="24"/>
        </w:rPr>
        <w:t>Research on Collegiate Mathematics Education</w:t>
      </w:r>
      <w:r w:rsidR="00470F4C" w:rsidRPr="000142B6">
        <w:rPr>
          <w:rFonts w:ascii="Times New Roman" w:hAnsi="Times New Roman" w:cs="Times New Roman"/>
          <w:sz w:val="24"/>
          <w:szCs w:val="24"/>
        </w:rPr>
        <w:t xml:space="preserve">, </w:t>
      </w:r>
      <w:r w:rsidR="0093338F" w:rsidRPr="0093338F">
        <w:rPr>
          <w:rFonts w:ascii="Times New Roman" w:hAnsi="Times New Roman" w:cs="Times New Roman" w:hint="eastAsia"/>
          <w:i/>
          <w:sz w:val="24"/>
          <w:szCs w:val="24"/>
        </w:rPr>
        <w:t>3</w:t>
      </w:r>
      <w:r w:rsidR="00470F4C" w:rsidRPr="000142B6">
        <w:rPr>
          <w:rFonts w:ascii="Times New Roman" w:hAnsi="Times New Roman" w:cs="Times New Roman"/>
          <w:sz w:val="24"/>
          <w:szCs w:val="24"/>
        </w:rPr>
        <w:t xml:space="preserve">, 284-307, AMS. </w:t>
      </w:r>
    </w:p>
    <w:p w:rsidR="002A20F0" w:rsidRPr="000142B6" w:rsidRDefault="002A20F0" w:rsidP="001D433D">
      <w:pPr>
        <w:spacing w:after="0" w:line="240" w:lineRule="auto"/>
        <w:ind w:left="720"/>
        <w:rPr>
          <w:rFonts w:ascii="Times New Roman" w:hAnsi="Times New Roman" w:cs="Times New Roman"/>
          <w:sz w:val="24"/>
          <w:szCs w:val="24"/>
        </w:rPr>
      </w:pPr>
    </w:p>
    <w:p w:rsidR="00CF43EB" w:rsidRPr="000142B6" w:rsidRDefault="000F35B0" w:rsidP="00CF43EB">
      <w:pPr>
        <w:spacing w:after="0" w:line="240" w:lineRule="auto"/>
        <w:rPr>
          <w:rFonts w:ascii="Times New Roman" w:hAnsi="Times New Roman" w:cs="Times New Roman"/>
          <w:sz w:val="24"/>
          <w:szCs w:val="24"/>
        </w:rPr>
      </w:pPr>
      <w:r w:rsidRPr="000142B6">
        <w:rPr>
          <w:rFonts w:ascii="Times New Roman" w:hAnsi="Times New Roman" w:cs="Times New Roman" w:hint="eastAsia"/>
          <w:sz w:val="24"/>
          <w:szCs w:val="24"/>
        </w:rPr>
        <w:t>Goldin, G.A. (2002). Affect, meta-affect, and mathematical belief structures</w:t>
      </w:r>
      <w:r w:rsidRPr="000142B6">
        <w:rPr>
          <w:rFonts w:ascii="Times New Roman" w:hAnsi="Times New Roman" w:cs="Times New Roman"/>
          <w:sz w:val="24"/>
          <w:szCs w:val="24"/>
        </w:rPr>
        <w:t>’</w:t>
      </w:r>
      <w:r w:rsidRPr="000142B6">
        <w:rPr>
          <w:rFonts w:ascii="Times New Roman" w:hAnsi="Times New Roman" w:cs="Times New Roman" w:hint="eastAsia"/>
          <w:sz w:val="24"/>
          <w:szCs w:val="24"/>
        </w:rPr>
        <w:t xml:space="preserve">. In G. </w:t>
      </w:r>
    </w:p>
    <w:p w:rsidR="000F35B0" w:rsidRDefault="000F35B0" w:rsidP="00CF43EB">
      <w:pPr>
        <w:spacing w:after="0" w:line="240" w:lineRule="auto"/>
        <w:ind w:left="720"/>
        <w:rPr>
          <w:rFonts w:ascii="Times New Roman" w:hAnsi="Times New Roman" w:cs="Times New Roman"/>
          <w:sz w:val="24"/>
          <w:szCs w:val="24"/>
        </w:rPr>
      </w:pPr>
      <w:r w:rsidRPr="000142B6">
        <w:rPr>
          <w:rFonts w:ascii="Times New Roman" w:hAnsi="Times New Roman" w:cs="Times New Roman" w:hint="eastAsia"/>
          <w:sz w:val="24"/>
          <w:szCs w:val="24"/>
        </w:rPr>
        <w:t xml:space="preserve">Leder, E.Pehkonen &amp; G.Torner (Eds). </w:t>
      </w:r>
      <w:r w:rsidRPr="000142B6">
        <w:rPr>
          <w:rFonts w:ascii="Times New Roman" w:hAnsi="Times New Roman" w:cs="Times New Roman" w:hint="eastAsia"/>
          <w:i/>
          <w:sz w:val="24"/>
          <w:szCs w:val="24"/>
        </w:rPr>
        <w:t>Beliefs: A hidden variable in mathematics education?</w:t>
      </w:r>
      <w:r w:rsidRPr="000142B6">
        <w:rPr>
          <w:rFonts w:ascii="Times New Roman" w:hAnsi="Times New Roman" w:cs="Times New Roman" w:hint="eastAsia"/>
          <w:sz w:val="24"/>
          <w:szCs w:val="24"/>
        </w:rPr>
        <w:t xml:space="preserve"> Kluwer, Dordrecht, 59-72. </w:t>
      </w:r>
    </w:p>
    <w:p w:rsidR="002A20F0" w:rsidRPr="000142B6" w:rsidRDefault="002A20F0" w:rsidP="00CF43EB">
      <w:pPr>
        <w:spacing w:after="0" w:line="240" w:lineRule="auto"/>
        <w:ind w:left="720"/>
        <w:rPr>
          <w:rFonts w:ascii="Times New Roman" w:hAnsi="Times New Roman" w:cs="Times New Roman"/>
          <w:sz w:val="24"/>
          <w:szCs w:val="24"/>
        </w:rPr>
      </w:pPr>
    </w:p>
    <w:p w:rsidR="00CF43EB" w:rsidRPr="000142B6" w:rsidRDefault="000F35B0" w:rsidP="00CF43EB">
      <w:pPr>
        <w:spacing w:after="0" w:line="240" w:lineRule="auto"/>
        <w:rPr>
          <w:rFonts w:ascii="Times New Roman" w:hAnsi="Times New Roman" w:cs="Times New Roman"/>
          <w:sz w:val="24"/>
          <w:szCs w:val="24"/>
        </w:rPr>
      </w:pPr>
      <w:r w:rsidRPr="000142B6">
        <w:rPr>
          <w:rFonts w:ascii="Times New Roman" w:hAnsi="Times New Roman" w:cs="Times New Roman"/>
          <w:sz w:val="24"/>
          <w:szCs w:val="24"/>
        </w:rPr>
        <w:t>Goldin, G., Rosken, B., &amp; T</w:t>
      </w:r>
      <w:r w:rsidR="00E73C23" w:rsidRPr="000142B6">
        <w:rPr>
          <w:rFonts w:ascii="Times New Roman" w:hAnsi="Times New Roman" w:cs="Times New Roman" w:hint="eastAsia"/>
          <w:sz w:val="24"/>
          <w:szCs w:val="24"/>
        </w:rPr>
        <w:t>o</w:t>
      </w:r>
      <w:r w:rsidRPr="000142B6">
        <w:rPr>
          <w:rFonts w:ascii="Times New Roman" w:hAnsi="Times New Roman" w:cs="Times New Roman"/>
          <w:sz w:val="24"/>
          <w:szCs w:val="24"/>
        </w:rPr>
        <w:t>rner, G. (2009). Beliefs – No longer a hidden variable in</w:t>
      </w:r>
    </w:p>
    <w:p w:rsidR="000F35B0" w:rsidRDefault="000F35B0" w:rsidP="00CF43EB">
      <w:pPr>
        <w:spacing w:after="0" w:line="240" w:lineRule="auto"/>
        <w:ind w:left="720"/>
        <w:rPr>
          <w:rFonts w:ascii="Times New Roman" w:hAnsi="Times New Roman" w:cs="Times New Roman"/>
          <w:sz w:val="24"/>
          <w:szCs w:val="24"/>
        </w:rPr>
      </w:pPr>
      <w:r w:rsidRPr="000142B6">
        <w:rPr>
          <w:rFonts w:ascii="Times New Roman" w:hAnsi="Times New Roman" w:cs="Times New Roman"/>
          <w:sz w:val="24"/>
          <w:szCs w:val="24"/>
        </w:rPr>
        <w:t xml:space="preserve">mathematical teaching and learning processes. In J.Maass, &amp; W.Schloglmann (Eds.), </w:t>
      </w:r>
      <w:r w:rsidRPr="000142B6">
        <w:rPr>
          <w:rFonts w:ascii="Times New Roman" w:hAnsi="Times New Roman" w:cs="Times New Roman"/>
          <w:i/>
          <w:sz w:val="24"/>
          <w:szCs w:val="24"/>
        </w:rPr>
        <w:t>Beli</w:t>
      </w:r>
      <w:r w:rsidRPr="000142B6">
        <w:rPr>
          <w:rFonts w:ascii="Times New Roman" w:hAnsi="Times New Roman" w:cs="Times New Roman" w:hint="eastAsia"/>
          <w:i/>
          <w:sz w:val="24"/>
          <w:szCs w:val="24"/>
        </w:rPr>
        <w:t>e</w:t>
      </w:r>
      <w:r w:rsidRPr="000142B6">
        <w:rPr>
          <w:rFonts w:ascii="Times New Roman" w:hAnsi="Times New Roman" w:cs="Times New Roman"/>
          <w:i/>
          <w:sz w:val="24"/>
          <w:szCs w:val="24"/>
        </w:rPr>
        <w:t>fs and Attitudes in Mathematics Education</w:t>
      </w:r>
      <w:r w:rsidRPr="000142B6">
        <w:rPr>
          <w:rFonts w:ascii="Times New Roman" w:hAnsi="Times New Roman" w:cs="Times New Roman"/>
          <w:sz w:val="24"/>
          <w:szCs w:val="24"/>
        </w:rPr>
        <w:t xml:space="preserve"> (pp.1-18). Rotterdam, The Netherlands: Sense Publishers.</w:t>
      </w:r>
    </w:p>
    <w:p w:rsidR="002A20F0" w:rsidRPr="000142B6" w:rsidRDefault="002A20F0" w:rsidP="00CF43EB">
      <w:pPr>
        <w:spacing w:after="0" w:line="240" w:lineRule="auto"/>
        <w:ind w:left="720"/>
        <w:rPr>
          <w:rFonts w:ascii="Times New Roman" w:hAnsi="Times New Roman" w:cs="Times New Roman"/>
          <w:sz w:val="24"/>
          <w:szCs w:val="24"/>
        </w:rPr>
      </w:pPr>
    </w:p>
    <w:p w:rsidR="00A93BA3" w:rsidRPr="0093338F" w:rsidRDefault="00A93BA3" w:rsidP="00274523">
      <w:pPr>
        <w:spacing w:after="0" w:line="240" w:lineRule="auto"/>
        <w:rPr>
          <w:rFonts w:ascii="Times New Roman" w:hAnsi="Times New Roman" w:cs="Times New Roman"/>
          <w:i/>
          <w:sz w:val="24"/>
          <w:szCs w:val="24"/>
        </w:rPr>
      </w:pPr>
      <w:r w:rsidRPr="000142B6">
        <w:rPr>
          <w:rFonts w:ascii="Times New Roman" w:hAnsi="Times New Roman" w:cs="Times New Roman"/>
          <w:sz w:val="24"/>
          <w:szCs w:val="24"/>
        </w:rPr>
        <w:t>Hanna, G</w:t>
      </w:r>
      <w:r w:rsidRPr="000142B6">
        <w:rPr>
          <w:rFonts w:ascii="Times New Roman" w:hAnsi="Times New Roman" w:cs="Times New Roman" w:hint="eastAsia"/>
          <w:sz w:val="24"/>
          <w:szCs w:val="24"/>
        </w:rPr>
        <w:t>.</w:t>
      </w:r>
      <w:r w:rsidRPr="000142B6">
        <w:rPr>
          <w:rFonts w:ascii="Times New Roman" w:hAnsi="Times New Roman" w:cs="Times New Roman"/>
          <w:sz w:val="24"/>
          <w:szCs w:val="24"/>
        </w:rPr>
        <w:t xml:space="preserve"> (200</w:t>
      </w:r>
      <w:r w:rsidRPr="000142B6">
        <w:rPr>
          <w:rFonts w:ascii="Times New Roman" w:hAnsi="Times New Roman" w:cs="Times New Roman" w:hint="eastAsia"/>
          <w:sz w:val="24"/>
          <w:szCs w:val="24"/>
        </w:rPr>
        <w:t>0</w:t>
      </w:r>
      <w:r w:rsidRPr="000142B6">
        <w:rPr>
          <w:rFonts w:ascii="Times New Roman" w:hAnsi="Times New Roman" w:cs="Times New Roman"/>
          <w:sz w:val="24"/>
          <w:szCs w:val="24"/>
        </w:rPr>
        <w:t>). Proof</w:t>
      </w:r>
      <w:r w:rsidRPr="000142B6">
        <w:rPr>
          <w:rFonts w:ascii="Times New Roman" w:hAnsi="Times New Roman" w:cs="Times New Roman" w:hint="eastAsia"/>
          <w:sz w:val="24"/>
          <w:szCs w:val="24"/>
        </w:rPr>
        <w:t xml:space="preserve">, explanation and exploration: An overview. </w:t>
      </w:r>
      <w:r w:rsidRPr="000142B6">
        <w:rPr>
          <w:rFonts w:ascii="Times New Roman" w:hAnsi="Times New Roman" w:cs="Times New Roman" w:hint="eastAsia"/>
          <w:i/>
          <w:sz w:val="24"/>
          <w:szCs w:val="24"/>
        </w:rPr>
        <w:t xml:space="preserve">Educational </w:t>
      </w:r>
      <w:r w:rsidRPr="000142B6">
        <w:rPr>
          <w:rFonts w:ascii="Times New Roman" w:hAnsi="Times New Roman" w:cs="Times New Roman" w:hint="eastAsia"/>
          <w:i/>
          <w:sz w:val="24"/>
          <w:szCs w:val="24"/>
        </w:rPr>
        <w:tab/>
        <w:t>Studies in Mathematics</w:t>
      </w:r>
      <w:r w:rsidRPr="000142B6">
        <w:rPr>
          <w:rFonts w:ascii="Times New Roman" w:hAnsi="Times New Roman" w:cs="Times New Roman" w:hint="eastAsia"/>
          <w:sz w:val="24"/>
          <w:szCs w:val="24"/>
        </w:rPr>
        <w:t xml:space="preserve">, </w:t>
      </w:r>
      <w:r w:rsidR="0093338F" w:rsidRPr="0093338F">
        <w:rPr>
          <w:rFonts w:ascii="Times New Roman" w:hAnsi="Times New Roman" w:cs="Times New Roman" w:hint="eastAsia"/>
          <w:i/>
          <w:sz w:val="24"/>
          <w:szCs w:val="24"/>
        </w:rPr>
        <w:t>s</w:t>
      </w:r>
      <w:r w:rsidRPr="0093338F">
        <w:rPr>
          <w:rFonts w:ascii="Times New Roman" w:hAnsi="Times New Roman" w:cs="Times New Roman" w:hint="eastAsia"/>
          <w:i/>
          <w:sz w:val="24"/>
          <w:szCs w:val="24"/>
        </w:rPr>
        <w:t xml:space="preserve">pecial issue on </w:t>
      </w:r>
      <w:r w:rsidR="0093338F" w:rsidRPr="0093338F">
        <w:rPr>
          <w:rFonts w:ascii="Times New Roman" w:hAnsi="Times New Roman" w:cs="Times New Roman" w:hint="eastAsia"/>
          <w:i/>
          <w:sz w:val="24"/>
          <w:szCs w:val="24"/>
        </w:rPr>
        <w:t>p</w:t>
      </w:r>
      <w:r w:rsidRPr="0093338F">
        <w:rPr>
          <w:rFonts w:ascii="Times New Roman" w:hAnsi="Times New Roman" w:cs="Times New Roman" w:hint="eastAsia"/>
          <w:i/>
          <w:sz w:val="24"/>
          <w:szCs w:val="24"/>
        </w:rPr>
        <w:t xml:space="preserve">roof in </w:t>
      </w:r>
      <w:r w:rsidR="0093338F" w:rsidRPr="0093338F">
        <w:rPr>
          <w:rFonts w:ascii="Times New Roman" w:hAnsi="Times New Roman" w:cs="Times New Roman" w:hint="eastAsia"/>
          <w:i/>
          <w:sz w:val="24"/>
          <w:szCs w:val="24"/>
        </w:rPr>
        <w:t>d</w:t>
      </w:r>
      <w:r w:rsidRPr="0093338F">
        <w:rPr>
          <w:rFonts w:ascii="Times New Roman" w:hAnsi="Times New Roman" w:cs="Times New Roman" w:hint="eastAsia"/>
          <w:i/>
          <w:sz w:val="24"/>
          <w:szCs w:val="24"/>
        </w:rPr>
        <w:t xml:space="preserve">ynamic </w:t>
      </w:r>
      <w:r w:rsidR="0093338F" w:rsidRPr="0093338F">
        <w:rPr>
          <w:rFonts w:ascii="Times New Roman" w:hAnsi="Times New Roman" w:cs="Times New Roman" w:hint="eastAsia"/>
          <w:i/>
          <w:sz w:val="24"/>
          <w:szCs w:val="24"/>
        </w:rPr>
        <w:t>g</w:t>
      </w:r>
      <w:r w:rsidRPr="0093338F">
        <w:rPr>
          <w:rFonts w:ascii="Times New Roman" w:hAnsi="Times New Roman" w:cs="Times New Roman" w:hint="eastAsia"/>
          <w:i/>
          <w:sz w:val="24"/>
          <w:szCs w:val="24"/>
        </w:rPr>
        <w:t xml:space="preserve">eometry </w:t>
      </w:r>
    </w:p>
    <w:p w:rsidR="00A93BA3" w:rsidRDefault="00A93BA3" w:rsidP="00274523">
      <w:pPr>
        <w:spacing w:after="0" w:line="240" w:lineRule="auto"/>
        <w:rPr>
          <w:rFonts w:ascii="Times New Roman" w:hAnsi="Times New Roman" w:cs="Times New Roman"/>
          <w:sz w:val="24"/>
          <w:szCs w:val="24"/>
        </w:rPr>
      </w:pPr>
      <w:r w:rsidRPr="0093338F">
        <w:rPr>
          <w:rFonts w:ascii="Times New Roman" w:hAnsi="Times New Roman" w:cs="Times New Roman" w:hint="eastAsia"/>
          <w:i/>
          <w:sz w:val="24"/>
          <w:szCs w:val="24"/>
        </w:rPr>
        <w:tab/>
      </w:r>
      <w:r w:rsidR="0093338F" w:rsidRPr="0093338F">
        <w:rPr>
          <w:rFonts w:ascii="Times New Roman" w:hAnsi="Times New Roman" w:cs="Times New Roman" w:hint="eastAsia"/>
          <w:i/>
          <w:sz w:val="24"/>
          <w:szCs w:val="24"/>
        </w:rPr>
        <w:t>e</w:t>
      </w:r>
      <w:r w:rsidRPr="0093338F">
        <w:rPr>
          <w:rFonts w:ascii="Times New Roman" w:hAnsi="Times New Roman" w:cs="Times New Roman" w:hint="eastAsia"/>
          <w:i/>
          <w:sz w:val="24"/>
          <w:szCs w:val="24"/>
        </w:rPr>
        <w:t>nvironments</w:t>
      </w:r>
      <w:r w:rsidRPr="000142B6">
        <w:rPr>
          <w:rFonts w:ascii="Times New Roman" w:hAnsi="Times New Roman" w:cs="Times New Roman" w:hint="eastAsia"/>
          <w:sz w:val="24"/>
          <w:szCs w:val="24"/>
        </w:rPr>
        <w:t xml:space="preserve">, </w:t>
      </w:r>
      <w:r w:rsidRPr="0093338F">
        <w:rPr>
          <w:rFonts w:ascii="Times New Roman" w:hAnsi="Times New Roman" w:cs="Times New Roman" w:hint="eastAsia"/>
          <w:i/>
          <w:sz w:val="24"/>
          <w:szCs w:val="24"/>
        </w:rPr>
        <w:t>44</w:t>
      </w:r>
      <w:r w:rsidR="0093338F">
        <w:rPr>
          <w:rFonts w:ascii="Times New Roman" w:hAnsi="Times New Roman" w:cs="Times New Roman" w:hint="eastAsia"/>
          <w:sz w:val="24"/>
          <w:szCs w:val="24"/>
        </w:rPr>
        <w:t xml:space="preserve"> </w:t>
      </w:r>
      <w:r w:rsidRPr="000142B6">
        <w:rPr>
          <w:rFonts w:ascii="Times New Roman" w:hAnsi="Times New Roman" w:cs="Times New Roman" w:hint="eastAsia"/>
          <w:sz w:val="24"/>
          <w:szCs w:val="24"/>
        </w:rPr>
        <w:t xml:space="preserve">(1-2), 5-23. </w:t>
      </w:r>
      <w:r w:rsidR="00CF43EB" w:rsidRPr="000142B6">
        <w:rPr>
          <w:rFonts w:ascii="Times New Roman" w:hAnsi="Times New Roman" w:cs="Times New Roman"/>
          <w:sz w:val="24"/>
          <w:szCs w:val="24"/>
        </w:rPr>
        <w:t xml:space="preserve"> </w:t>
      </w:r>
    </w:p>
    <w:p w:rsidR="002A20F0" w:rsidRPr="000142B6" w:rsidRDefault="002A20F0" w:rsidP="00274523">
      <w:pPr>
        <w:spacing w:after="0" w:line="240" w:lineRule="auto"/>
        <w:rPr>
          <w:rFonts w:ascii="Times New Roman" w:hAnsi="Times New Roman" w:cs="Times New Roman"/>
          <w:sz w:val="24"/>
          <w:szCs w:val="24"/>
        </w:rPr>
      </w:pPr>
    </w:p>
    <w:p w:rsidR="000F35B0" w:rsidRPr="000142B6" w:rsidRDefault="000F35B0" w:rsidP="00CF43EB">
      <w:pPr>
        <w:pStyle w:val="Reference"/>
        <w:ind w:left="0" w:firstLine="0"/>
        <w:jc w:val="left"/>
        <w:rPr>
          <w:rFonts w:eastAsiaTheme="minorEastAsia"/>
          <w:lang w:eastAsia="ja-JP"/>
        </w:rPr>
      </w:pPr>
      <w:r w:rsidRPr="000142B6">
        <w:rPr>
          <w:rFonts w:eastAsiaTheme="minorEastAsia" w:hint="eastAsia"/>
          <w:lang w:eastAsia="ja-JP"/>
        </w:rPr>
        <w:t xml:space="preserve">Hanna, G., &amp; Villiers, M. (2007). Proof and </w:t>
      </w:r>
      <w:r w:rsidRPr="000142B6">
        <w:rPr>
          <w:rFonts w:eastAsiaTheme="minorEastAsia"/>
          <w:lang w:eastAsia="ja-JP"/>
        </w:rPr>
        <w:t>proving</w:t>
      </w:r>
      <w:r w:rsidRPr="000142B6">
        <w:rPr>
          <w:rFonts w:eastAsiaTheme="minorEastAsia" w:hint="eastAsia"/>
          <w:lang w:eastAsia="ja-JP"/>
        </w:rPr>
        <w:t xml:space="preserve"> in mathematics education:</w:t>
      </w:r>
    </w:p>
    <w:p w:rsidR="000F35B0" w:rsidRDefault="000F35B0" w:rsidP="00D56264">
      <w:pPr>
        <w:pStyle w:val="Reference"/>
        <w:ind w:left="0" w:firstLine="720"/>
        <w:jc w:val="left"/>
        <w:rPr>
          <w:rFonts w:eastAsiaTheme="minorEastAsia"/>
          <w:lang w:eastAsia="ja-JP"/>
        </w:rPr>
      </w:pPr>
      <w:r w:rsidRPr="000142B6">
        <w:rPr>
          <w:rFonts w:eastAsiaTheme="minorEastAsia" w:hint="eastAsia"/>
          <w:lang w:eastAsia="ja-JP"/>
        </w:rPr>
        <w:t xml:space="preserve">Discussion </w:t>
      </w:r>
      <w:r w:rsidR="00D56264" w:rsidRPr="000142B6">
        <w:rPr>
          <w:rFonts w:eastAsiaTheme="minorEastAsia" w:hint="eastAsia"/>
          <w:lang w:eastAsia="ja-JP"/>
        </w:rPr>
        <w:t>D</w:t>
      </w:r>
      <w:r w:rsidRPr="000142B6">
        <w:rPr>
          <w:rFonts w:eastAsiaTheme="minorEastAsia" w:hint="eastAsia"/>
          <w:lang w:eastAsia="ja-JP"/>
        </w:rPr>
        <w:t xml:space="preserve">ocument: </w:t>
      </w:r>
      <w:r w:rsidRPr="000142B6">
        <w:rPr>
          <w:rFonts w:eastAsiaTheme="minorEastAsia" w:hint="eastAsia"/>
          <w:i/>
          <w:lang w:eastAsia="ja-JP"/>
        </w:rPr>
        <w:t>ICMI Study</w:t>
      </w:r>
      <w:r w:rsidRPr="000142B6">
        <w:rPr>
          <w:rFonts w:eastAsiaTheme="minorEastAsia" w:hint="eastAsia"/>
          <w:lang w:eastAsia="ja-JP"/>
        </w:rPr>
        <w:t xml:space="preserve"> 1-12.</w:t>
      </w:r>
    </w:p>
    <w:p w:rsidR="002A20F0" w:rsidRPr="000142B6" w:rsidRDefault="002A20F0" w:rsidP="00D56264">
      <w:pPr>
        <w:pStyle w:val="Reference"/>
        <w:ind w:left="0" w:firstLine="720"/>
        <w:jc w:val="left"/>
        <w:rPr>
          <w:rFonts w:eastAsiaTheme="minorEastAsia"/>
          <w:lang w:eastAsia="ja-JP"/>
        </w:rPr>
      </w:pPr>
    </w:p>
    <w:p w:rsidR="00D56264" w:rsidRPr="000142B6" w:rsidRDefault="00D56264" w:rsidP="00D56264">
      <w:pPr>
        <w:pStyle w:val="Reference"/>
        <w:ind w:left="0" w:firstLine="0"/>
        <w:jc w:val="left"/>
        <w:rPr>
          <w:rFonts w:eastAsiaTheme="minorEastAsia"/>
          <w:lang w:eastAsia="ja-JP"/>
        </w:rPr>
      </w:pPr>
      <w:r w:rsidRPr="000142B6">
        <w:rPr>
          <w:rFonts w:eastAsiaTheme="minorEastAsia" w:hint="eastAsia"/>
          <w:lang w:eastAsia="ja-JP"/>
        </w:rPr>
        <w:t>Hardin, L. (2002) Problem solving concepts and theories. Educational strategies.</w:t>
      </w:r>
    </w:p>
    <w:p w:rsidR="00D56264" w:rsidRDefault="00D56264" w:rsidP="00D56264">
      <w:pPr>
        <w:pStyle w:val="Reference"/>
        <w:ind w:left="0" w:firstLine="720"/>
        <w:jc w:val="left"/>
        <w:rPr>
          <w:rFonts w:eastAsiaTheme="minorEastAsia"/>
          <w:lang w:eastAsia="ja-JP"/>
        </w:rPr>
      </w:pPr>
      <w:r w:rsidRPr="000142B6">
        <w:rPr>
          <w:rFonts w:eastAsiaTheme="minorEastAsia" w:hint="eastAsia"/>
          <w:i/>
          <w:lang w:eastAsia="ja-JP"/>
        </w:rPr>
        <w:t>Journal of V</w:t>
      </w:r>
      <w:r w:rsidRPr="000142B6">
        <w:rPr>
          <w:rFonts w:eastAsiaTheme="minorEastAsia"/>
          <w:i/>
          <w:lang w:eastAsia="ja-JP"/>
        </w:rPr>
        <w:t>e</w:t>
      </w:r>
      <w:r w:rsidRPr="000142B6">
        <w:rPr>
          <w:rFonts w:eastAsiaTheme="minorEastAsia" w:hint="eastAsia"/>
          <w:i/>
          <w:lang w:eastAsia="ja-JP"/>
        </w:rPr>
        <w:t>terinary Medical Education (JVME) 30</w:t>
      </w:r>
      <w:r w:rsidRPr="000142B6">
        <w:rPr>
          <w:rFonts w:eastAsiaTheme="minorEastAsia" w:hint="eastAsia"/>
          <w:lang w:eastAsia="ja-JP"/>
        </w:rPr>
        <w:t>(3), 227-230.</w:t>
      </w:r>
    </w:p>
    <w:p w:rsidR="002A20F0" w:rsidRPr="000142B6" w:rsidRDefault="002A20F0" w:rsidP="00D56264">
      <w:pPr>
        <w:pStyle w:val="Reference"/>
        <w:ind w:left="0" w:firstLine="720"/>
        <w:jc w:val="left"/>
        <w:rPr>
          <w:rFonts w:eastAsiaTheme="minorEastAsia"/>
          <w:lang w:eastAsia="ja-JP"/>
        </w:rPr>
      </w:pPr>
    </w:p>
    <w:p w:rsidR="00D56264" w:rsidRPr="000142B6" w:rsidRDefault="00D56264" w:rsidP="00D56264">
      <w:pPr>
        <w:pStyle w:val="Reference"/>
        <w:ind w:left="0" w:firstLine="0"/>
        <w:jc w:val="left"/>
        <w:rPr>
          <w:rFonts w:eastAsiaTheme="minorEastAsia"/>
          <w:lang w:eastAsia="ja-JP"/>
        </w:rPr>
      </w:pPr>
      <w:r w:rsidRPr="000142B6">
        <w:rPr>
          <w:rFonts w:eastAsiaTheme="minorEastAsia" w:hint="eastAsia"/>
          <w:lang w:eastAsia="ja-JP"/>
        </w:rPr>
        <w:t xml:space="preserve">Hardin, E. (2002). Problem solving concepts and theories. </w:t>
      </w:r>
      <w:r w:rsidRPr="000142B6">
        <w:rPr>
          <w:rFonts w:eastAsiaTheme="minorEastAsia" w:hint="eastAsia"/>
          <w:i/>
          <w:lang w:eastAsia="ja-JP"/>
        </w:rPr>
        <w:t>Educational strategies</w:t>
      </w:r>
      <w:r w:rsidRPr="000142B6">
        <w:rPr>
          <w:rFonts w:eastAsiaTheme="minorEastAsia" w:hint="eastAsia"/>
          <w:lang w:eastAsia="ja-JP"/>
        </w:rPr>
        <w:t>.</w:t>
      </w:r>
    </w:p>
    <w:p w:rsidR="00D56264" w:rsidRDefault="00D56264" w:rsidP="00D56264">
      <w:pPr>
        <w:pStyle w:val="Reference"/>
        <w:ind w:left="0" w:firstLine="720"/>
        <w:jc w:val="left"/>
        <w:rPr>
          <w:rFonts w:eastAsiaTheme="minorEastAsia"/>
          <w:lang w:eastAsia="ja-JP"/>
        </w:rPr>
      </w:pPr>
      <w:r w:rsidRPr="000142B6">
        <w:rPr>
          <w:rFonts w:eastAsiaTheme="minorEastAsia" w:hint="eastAsia"/>
          <w:i/>
          <w:lang w:eastAsia="ja-JP"/>
        </w:rPr>
        <w:t>(JVME), 30</w:t>
      </w:r>
      <w:r w:rsidRPr="000142B6">
        <w:rPr>
          <w:rFonts w:eastAsiaTheme="minorEastAsia" w:hint="eastAsia"/>
          <w:lang w:eastAsia="ja-JP"/>
        </w:rPr>
        <w:t>(3),227 -230</w:t>
      </w:r>
    </w:p>
    <w:p w:rsidR="002A20F0" w:rsidRPr="000142B6" w:rsidRDefault="002A20F0" w:rsidP="00D56264">
      <w:pPr>
        <w:pStyle w:val="Reference"/>
        <w:ind w:left="0" w:firstLine="720"/>
        <w:jc w:val="left"/>
        <w:rPr>
          <w:rFonts w:eastAsiaTheme="minorEastAsia"/>
          <w:lang w:eastAsia="ja-JP"/>
        </w:rPr>
      </w:pPr>
    </w:p>
    <w:p w:rsidR="00CF43EB" w:rsidRPr="000142B6" w:rsidRDefault="000F35B0" w:rsidP="00CF43EB">
      <w:pPr>
        <w:pStyle w:val="Reference"/>
        <w:ind w:left="0" w:firstLine="0"/>
        <w:jc w:val="left"/>
        <w:rPr>
          <w:rFonts w:eastAsiaTheme="minorEastAsia"/>
          <w:lang w:eastAsia="ja-JP"/>
        </w:rPr>
      </w:pPr>
      <w:r w:rsidRPr="000142B6">
        <w:rPr>
          <w:rFonts w:eastAsiaTheme="minorEastAsia"/>
          <w:lang w:eastAsia="ja-JP"/>
        </w:rPr>
        <w:t>Harel, G. &amp; Sowder, L. (1998) Students’ proof schemes: Results from an exploratory</w:t>
      </w:r>
    </w:p>
    <w:p w:rsidR="000F35B0" w:rsidRDefault="000F35B0" w:rsidP="00CF43EB">
      <w:pPr>
        <w:pStyle w:val="Reference"/>
        <w:ind w:left="720" w:firstLine="0"/>
        <w:jc w:val="left"/>
        <w:rPr>
          <w:rFonts w:eastAsiaTheme="minorEastAsia"/>
          <w:lang w:eastAsia="ja-JP"/>
        </w:rPr>
      </w:pPr>
      <w:r w:rsidRPr="000142B6">
        <w:rPr>
          <w:rFonts w:eastAsiaTheme="minorEastAsia"/>
          <w:lang w:eastAsia="ja-JP"/>
        </w:rPr>
        <w:t xml:space="preserve">study. In A.H.Schoenfeld, J.Kaput &amp; E. Dubinsky (Eds.), </w:t>
      </w:r>
      <w:r w:rsidR="000E6B57" w:rsidRPr="000142B6">
        <w:rPr>
          <w:rFonts w:eastAsiaTheme="minorEastAsia"/>
          <w:i/>
          <w:lang w:eastAsia="ja-JP"/>
        </w:rPr>
        <w:t>Research in Collegiate</w:t>
      </w:r>
      <w:r w:rsidR="000E6B57" w:rsidRPr="000142B6">
        <w:rPr>
          <w:rFonts w:eastAsiaTheme="minorEastAsia" w:hint="eastAsia"/>
          <w:i/>
          <w:lang w:eastAsia="ja-JP"/>
        </w:rPr>
        <w:t xml:space="preserve"> </w:t>
      </w:r>
      <w:r w:rsidRPr="000142B6">
        <w:rPr>
          <w:rFonts w:eastAsiaTheme="minorEastAsia"/>
          <w:i/>
          <w:lang w:eastAsia="ja-JP"/>
        </w:rPr>
        <w:t>Mathematics Education</w:t>
      </w:r>
      <w:r w:rsidRPr="000142B6">
        <w:rPr>
          <w:rFonts w:eastAsiaTheme="minorEastAsia"/>
          <w:lang w:eastAsia="ja-JP"/>
        </w:rPr>
        <w:t xml:space="preserve"> </w:t>
      </w:r>
      <w:r w:rsidR="000A1E0B">
        <w:rPr>
          <w:rFonts w:eastAsiaTheme="minorEastAsia" w:hint="eastAsia"/>
          <w:lang w:eastAsia="ja-JP"/>
        </w:rPr>
        <w:t>(Vol 3, pp.</w:t>
      </w:r>
      <w:r w:rsidRPr="000142B6">
        <w:rPr>
          <w:rFonts w:eastAsiaTheme="minorEastAsia"/>
          <w:lang w:eastAsia="ja-JP"/>
        </w:rPr>
        <w:t>234-283</w:t>
      </w:r>
      <w:r w:rsidR="000A1E0B">
        <w:rPr>
          <w:rFonts w:eastAsiaTheme="minorEastAsia" w:hint="eastAsia"/>
          <w:lang w:eastAsia="ja-JP"/>
        </w:rPr>
        <w:t>)</w:t>
      </w:r>
      <w:r w:rsidRPr="000142B6">
        <w:rPr>
          <w:rFonts w:eastAsiaTheme="minorEastAsia"/>
          <w:lang w:eastAsia="ja-JP"/>
        </w:rPr>
        <w:t xml:space="preserve">. </w:t>
      </w:r>
      <w:r w:rsidRPr="000142B6">
        <w:rPr>
          <w:rFonts w:eastAsiaTheme="minorEastAsia" w:hint="eastAsia"/>
          <w:lang w:eastAsia="ja-JP"/>
        </w:rPr>
        <w:t xml:space="preserve">American </w:t>
      </w:r>
      <w:r w:rsidRPr="000142B6">
        <w:rPr>
          <w:rFonts w:eastAsiaTheme="minorEastAsia"/>
          <w:lang w:eastAsia="ja-JP"/>
        </w:rPr>
        <w:t>Mathematical</w:t>
      </w:r>
      <w:r w:rsidRPr="000142B6">
        <w:rPr>
          <w:rFonts w:eastAsiaTheme="minorEastAsia" w:hint="eastAsia"/>
          <w:lang w:eastAsia="ja-JP"/>
        </w:rPr>
        <w:t xml:space="preserve"> Society, </w:t>
      </w:r>
      <w:r w:rsidRPr="000142B6">
        <w:rPr>
          <w:rFonts w:eastAsiaTheme="minorEastAsia"/>
          <w:lang w:eastAsia="ja-JP"/>
        </w:rPr>
        <w:t>Providence, RI:AMS</w:t>
      </w:r>
    </w:p>
    <w:p w:rsidR="002A20F0" w:rsidRPr="000142B6" w:rsidRDefault="002A20F0" w:rsidP="00CF43EB">
      <w:pPr>
        <w:pStyle w:val="Reference"/>
        <w:ind w:left="720" w:firstLine="0"/>
        <w:jc w:val="left"/>
        <w:rPr>
          <w:rFonts w:eastAsiaTheme="minorEastAsia"/>
          <w:i/>
          <w:lang w:eastAsia="ja-JP"/>
        </w:rPr>
      </w:pPr>
    </w:p>
    <w:p w:rsidR="00CF43EB" w:rsidRPr="000142B6" w:rsidRDefault="000F35B0" w:rsidP="00CF43EB">
      <w:pPr>
        <w:pStyle w:val="Reference"/>
        <w:ind w:left="0" w:firstLine="0"/>
        <w:jc w:val="left"/>
        <w:rPr>
          <w:rFonts w:eastAsiaTheme="minorEastAsia"/>
          <w:lang w:eastAsia="ja-JP"/>
        </w:rPr>
      </w:pPr>
      <w:r w:rsidRPr="000142B6">
        <w:rPr>
          <w:rFonts w:eastAsiaTheme="minorEastAsia"/>
          <w:lang w:eastAsia="ja-JP"/>
        </w:rPr>
        <w:t>Harel, G. (2000). Three principles of learning and teaching mathematics: Particular</w:t>
      </w:r>
    </w:p>
    <w:p w:rsidR="000F35B0" w:rsidRPr="000142B6" w:rsidRDefault="000F35B0" w:rsidP="00CF43EB">
      <w:pPr>
        <w:pStyle w:val="Reference"/>
        <w:ind w:left="0" w:firstLine="720"/>
        <w:jc w:val="left"/>
        <w:rPr>
          <w:rFonts w:eastAsiaTheme="minorEastAsia"/>
          <w:lang w:eastAsia="ja-JP"/>
        </w:rPr>
      </w:pPr>
      <w:r w:rsidRPr="000142B6">
        <w:rPr>
          <w:rFonts w:eastAsiaTheme="minorEastAsia"/>
          <w:lang w:eastAsia="ja-JP"/>
        </w:rPr>
        <w:t>reference to linear algebra-Old and new observations. In Jean-Luc Dorier (Ed.),</w:t>
      </w:r>
    </w:p>
    <w:p w:rsidR="000F35B0" w:rsidRDefault="000F35B0" w:rsidP="00CF43EB">
      <w:pPr>
        <w:pStyle w:val="Reference"/>
        <w:ind w:left="0" w:firstLine="720"/>
        <w:jc w:val="left"/>
        <w:rPr>
          <w:rFonts w:eastAsiaTheme="minorEastAsia"/>
          <w:lang w:eastAsia="ja-JP"/>
        </w:rPr>
      </w:pPr>
      <w:r w:rsidRPr="000142B6">
        <w:rPr>
          <w:rFonts w:eastAsiaTheme="minorEastAsia"/>
          <w:i/>
          <w:lang w:eastAsia="ja-JP"/>
        </w:rPr>
        <w:t>On the Teaching of Linear Algebra</w:t>
      </w:r>
      <w:r w:rsidR="000A1E0B">
        <w:rPr>
          <w:rFonts w:eastAsiaTheme="minorEastAsia"/>
          <w:lang w:eastAsia="ja-JP"/>
        </w:rPr>
        <w:t xml:space="preserve">, </w:t>
      </w:r>
      <w:r w:rsidR="00A51BC9">
        <w:rPr>
          <w:rFonts w:eastAsiaTheme="minorEastAsia" w:hint="eastAsia"/>
          <w:lang w:eastAsia="ja-JP"/>
        </w:rPr>
        <w:t xml:space="preserve">(pp.177-190). </w:t>
      </w:r>
      <w:r w:rsidR="000A1E0B">
        <w:rPr>
          <w:rFonts w:eastAsiaTheme="minorEastAsia"/>
          <w:lang w:eastAsia="ja-JP"/>
        </w:rPr>
        <w:t>Kluwer Academic Publishers</w:t>
      </w:r>
      <w:r w:rsidR="00A51BC9">
        <w:rPr>
          <w:rFonts w:eastAsiaTheme="minorEastAsia" w:hint="eastAsia"/>
          <w:lang w:eastAsia="ja-JP"/>
        </w:rPr>
        <w:t>.</w:t>
      </w:r>
    </w:p>
    <w:p w:rsidR="002A20F0" w:rsidRPr="000142B6" w:rsidRDefault="002A20F0" w:rsidP="00CF43EB">
      <w:pPr>
        <w:pStyle w:val="Reference"/>
        <w:ind w:left="0" w:firstLine="720"/>
        <w:jc w:val="left"/>
        <w:rPr>
          <w:rFonts w:eastAsiaTheme="minorEastAsia"/>
          <w:lang w:eastAsia="ja-JP"/>
        </w:rPr>
      </w:pPr>
    </w:p>
    <w:p w:rsidR="00CF43EB" w:rsidRPr="000142B6" w:rsidRDefault="000F35B0" w:rsidP="00CF43EB">
      <w:pPr>
        <w:pStyle w:val="Reference"/>
        <w:ind w:left="0" w:firstLine="0"/>
        <w:jc w:val="left"/>
        <w:rPr>
          <w:rFonts w:eastAsiaTheme="minorEastAsia"/>
          <w:lang w:eastAsia="ja-JP"/>
        </w:rPr>
      </w:pPr>
      <w:r w:rsidRPr="000142B6">
        <w:rPr>
          <w:rFonts w:eastAsiaTheme="minorEastAsia"/>
          <w:lang w:eastAsia="ja-JP"/>
        </w:rPr>
        <w:t>Harel, G. (2001). Pupa’s two complementary products: Taxo</w:t>
      </w:r>
      <w:r w:rsidRPr="000142B6">
        <w:rPr>
          <w:rFonts w:eastAsiaTheme="minorEastAsia" w:hint="eastAsia"/>
          <w:lang w:eastAsia="ja-JP"/>
        </w:rPr>
        <w:t>n</w:t>
      </w:r>
      <w:r w:rsidRPr="000142B6">
        <w:rPr>
          <w:rFonts w:eastAsiaTheme="minorEastAsia"/>
          <w:lang w:eastAsia="ja-JP"/>
        </w:rPr>
        <w:t>o</w:t>
      </w:r>
      <w:r w:rsidRPr="000142B6">
        <w:rPr>
          <w:rFonts w:eastAsiaTheme="minorEastAsia" w:hint="eastAsia"/>
          <w:lang w:eastAsia="ja-JP"/>
        </w:rPr>
        <w:t>m</w:t>
      </w:r>
      <w:r w:rsidRPr="000142B6">
        <w:rPr>
          <w:rFonts w:eastAsiaTheme="minorEastAsia"/>
          <w:lang w:eastAsia="ja-JP"/>
        </w:rPr>
        <w:t>y of students’ existing</w:t>
      </w:r>
    </w:p>
    <w:p w:rsidR="000F35B0" w:rsidRPr="000142B6" w:rsidRDefault="000F35B0" w:rsidP="00CF43EB">
      <w:pPr>
        <w:pStyle w:val="Reference"/>
        <w:ind w:left="0" w:firstLine="720"/>
        <w:jc w:val="left"/>
        <w:rPr>
          <w:rFonts w:eastAsiaTheme="minorEastAsia"/>
          <w:i/>
          <w:lang w:eastAsia="ja-JP"/>
        </w:rPr>
      </w:pPr>
      <w:r w:rsidRPr="000142B6">
        <w:rPr>
          <w:rFonts w:eastAsiaTheme="minorEastAsia"/>
          <w:lang w:eastAsia="ja-JP"/>
        </w:rPr>
        <w:t xml:space="preserve">proof schemes and DNR-based instruction. </w:t>
      </w:r>
      <w:r w:rsidRPr="000142B6">
        <w:rPr>
          <w:rFonts w:eastAsiaTheme="minorEastAsia"/>
          <w:i/>
          <w:lang w:eastAsia="ja-JP"/>
        </w:rPr>
        <w:t>International Newsletter on the</w:t>
      </w:r>
    </w:p>
    <w:p w:rsidR="000F35B0" w:rsidRDefault="000F35B0" w:rsidP="00CF43EB">
      <w:pPr>
        <w:pStyle w:val="Reference"/>
        <w:ind w:left="0" w:firstLine="720"/>
        <w:jc w:val="left"/>
        <w:rPr>
          <w:rFonts w:eastAsiaTheme="minorEastAsia"/>
          <w:lang w:eastAsia="ja-JP"/>
        </w:rPr>
      </w:pPr>
      <w:r w:rsidRPr="000142B6">
        <w:rPr>
          <w:rFonts w:eastAsiaTheme="minorEastAsia"/>
          <w:i/>
          <w:lang w:eastAsia="ja-JP"/>
        </w:rPr>
        <w:t>Teaching and Lea</w:t>
      </w:r>
      <w:r w:rsidRPr="000142B6">
        <w:rPr>
          <w:rFonts w:eastAsiaTheme="minorEastAsia" w:hint="eastAsia"/>
          <w:i/>
          <w:lang w:eastAsia="ja-JP"/>
        </w:rPr>
        <w:t>rn</w:t>
      </w:r>
      <w:r w:rsidRPr="000142B6">
        <w:rPr>
          <w:rFonts w:eastAsiaTheme="minorEastAsia"/>
          <w:i/>
          <w:lang w:eastAsia="ja-JP"/>
        </w:rPr>
        <w:t>ing of Mathematical Proof</w:t>
      </w:r>
      <w:r w:rsidRPr="000142B6">
        <w:rPr>
          <w:rFonts w:eastAsiaTheme="minorEastAsia"/>
          <w:lang w:eastAsia="ja-JP"/>
        </w:rPr>
        <w:t>, 1-11.</w:t>
      </w:r>
    </w:p>
    <w:p w:rsidR="002A20F0" w:rsidRPr="000142B6" w:rsidRDefault="002A20F0" w:rsidP="00CF43EB">
      <w:pPr>
        <w:pStyle w:val="Reference"/>
        <w:ind w:left="0" w:firstLine="720"/>
        <w:jc w:val="left"/>
        <w:rPr>
          <w:rFonts w:eastAsiaTheme="minorEastAsia"/>
          <w:lang w:eastAsia="ja-JP"/>
        </w:rPr>
      </w:pPr>
    </w:p>
    <w:p w:rsidR="001D2694" w:rsidRPr="000142B6" w:rsidRDefault="001D2694" w:rsidP="00274523">
      <w:pPr>
        <w:spacing w:after="0" w:line="240" w:lineRule="auto"/>
        <w:rPr>
          <w:rFonts w:ascii="Times New Roman" w:hAnsi="Times New Roman" w:cs="Times New Roman"/>
          <w:sz w:val="24"/>
          <w:szCs w:val="24"/>
        </w:rPr>
      </w:pPr>
      <w:r w:rsidRPr="000142B6">
        <w:rPr>
          <w:rFonts w:ascii="Times New Roman" w:hAnsi="Times New Roman" w:cs="Times New Roman" w:hint="eastAsia"/>
          <w:sz w:val="24"/>
          <w:szCs w:val="24"/>
        </w:rPr>
        <w:t>Harel, G. &amp; Sowder, L. (2007). Towards a comprehensive perspective on proof. In F.</w:t>
      </w:r>
    </w:p>
    <w:p w:rsidR="001D2694" w:rsidRPr="000142B6" w:rsidRDefault="001D2694" w:rsidP="00274523">
      <w:pPr>
        <w:spacing w:after="0" w:line="240" w:lineRule="auto"/>
        <w:ind w:firstLine="720"/>
        <w:rPr>
          <w:rFonts w:ascii="Times New Roman" w:hAnsi="Times New Roman" w:cs="Times New Roman"/>
          <w:i/>
          <w:sz w:val="24"/>
          <w:szCs w:val="24"/>
        </w:rPr>
      </w:pPr>
      <w:r w:rsidRPr="000142B6">
        <w:rPr>
          <w:rFonts w:ascii="Times New Roman" w:hAnsi="Times New Roman" w:cs="Times New Roman" w:hint="eastAsia"/>
          <w:sz w:val="24"/>
          <w:szCs w:val="24"/>
        </w:rPr>
        <w:t xml:space="preserve">Lester (Ed.) </w:t>
      </w:r>
      <w:r w:rsidRPr="000142B6">
        <w:rPr>
          <w:rFonts w:ascii="Times New Roman" w:hAnsi="Times New Roman" w:cs="Times New Roman" w:hint="eastAsia"/>
          <w:i/>
          <w:sz w:val="24"/>
          <w:szCs w:val="24"/>
        </w:rPr>
        <w:t>Second handbook of research on mathematical teaching and</w:t>
      </w:r>
    </w:p>
    <w:p w:rsidR="001D2694" w:rsidRDefault="001D2694" w:rsidP="00CF43EB">
      <w:pPr>
        <w:spacing w:after="0" w:line="240" w:lineRule="auto"/>
        <w:ind w:firstLine="720"/>
        <w:rPr>
          <w:rFonts w:ascii="Times New Roman" w:hAnsi="Times New Roman" w:cs="Times New Roman"/>
          <w:sz w:val="24"/>
          <w:szCs w:val="24"/>
        </w:rPr>
      </w:pPr>
      <w:r w:rsidRPr="000142B6">
        <w:rPr>
          <w:rFonts w:ascii="Times New Roman" w:hAnsi="Times New Roman" w:cs="Times New Roman" w:hint="eastAsia"/>
          <w:i/>
          <w:sz w:val="24"/>
          <w:szCs w:val="24"/>
        </w:rPr>
        <w:t>learning</w:t>
      </w:r>
      <w:r w:rsidRPr="000142B6">
        <w:rPr>
          <w:rFonts w:ascii="Times New Roman" w:hAnsi="Times New Roman" w:cs="Times New Roman" w:hint="eastAsia"/>
          <w:sz w:val="24"/>
          <w:szCs w:val="24"/>
        </w:rPr>
        <w:t>. NCTM: Washington, DC.</w:t>
      </w:r>
    </w:p>
    <w:p w:rsidR="002A20F0" w:rsidRPr="000142B6" w:rsidRDefault="002A20F0" w:rsidP="00CF43EB">
      <w:pPr>
        <w:spacing w:after="0" w:line="240" w:lineRule="auto"/>
        <w:ind w:firstLine="720"/>
        <w:rPr>
          <w:rFonts w:ascii="Times New Roman" w:hAnsi="Times New Roman" w:cs="Times New Roman"/>
          <w:sz w:val="24"/>
          <w:szCs w:val="24"/>
        </w:rPr>
      </w:pPr>
    </w:p>
    <w:p w:rsidR="009135C0" w:rsidRDefault="00845E09" w:rsidP="00CF43EB">
      <w:pPr>
        <w:pStyle w:val="Reference"/>
        <w:ind w:left="0" w:firstLine="0"/>
        <w:jc w:val="left"/>
        <w:rPr>
          <w:rFonts w:eastAsiaTheme="minorEastAsia"/>
          <w:lang w:eastAsia="ja-JP"/>
        </w:rPr>
      </w:pPr>
      <w:r w:rsidRPr="000142B6">
        <w:rPr>
          <w:rFonts w:eastAsiaTheme="minorEastAsia" w:hint="eastAsia"/>
          <w:lang w:eastAsia="ja-JP"/>
        </w:rPr>
        <w:t xml:space="preserve">Johnson-Laird, P., &amp; Bara, B. (1984). Syllogistic inference. </w:t>
      </w:r>
      <w:r w:rsidRPr="000142B6">
        <w:rPr>
          <w:rFonts w:eastAsiaTheme="minorEastAsia" w:hint="eastAsia"/>
          <w:i/>
          <w:lang w:eastAsia="ja-JP"/>
        </w:rPr>
        <w:t>Cognition</w:t>
      </w:r>
      <w:r w:rsidRPr="000142B6">
        <w:rPr>
          <w:rFonts w:eastAsiaTheme="minorEastAsia" w:hint="eastAsia"/>
          <w:lang w:eastAsia="ja-JP"/>
        </w:rPr>
        <w:t xml:space="preserve">, </w:t>
      </w:r>
      <w:r w:rsidRPr="000142B6">
        <w:rPr>
          <w:rFonts w:eastAsiaTheme="minorEastAsia" w:hint="eastAsia"/>
          <w:i/>
          <w:lang w:eastAsia="ja-JP"/>
        </w:rPr>
        <w:t>16</w:t>
      </w:r>
      <w:r w:rsidRPr="000142B6">
        <w:rPr>
          <w:rFonts w:eastAsiaTheme="minorEastAsia" w:hint="eastAsia"/>
          <w:lang w:eastAsia="ja-JP"/>
        </w:rPr>
        <w:t>, 1-61</w:t>
      </w:r>
    </w:p>
    <w:p w:rsidR="002A20F0" w:rsidRPr="000142B6" w:rsidRDefault="002A20F0" w:rsidP="00CF43EB">
      <w:pPr>
        <w:pStyle w:val="Reference"/>
        <w:ind w:left="0" w:firstLine="0"/>
        <w:jc w:val="left"/>
        <w:rPr>
          <w:rFonts w:eastAsiaTheme="minorEastAsia"/>
          <w:lang w:eastAsia="ja-JP"/>
        </w:rPr>
      </w:pPr>
    </w:p>
    <w:p w:rsidR="00CF43EB" w:rsidRPr="000142B6" w:rsidRDefault="0048120C" w:rsidP="00CF43EB">
      <w:pPr>
        <w:pStyle w:val="Reference"/>
        <w:ind w:left="0" w:firstLine="0"/>
        <w:jc w:val="left"/>
        <w:rPr>
          <w:rFonts w:eastAsiaTheme="minorEastAsia"/>
          <w:lang w:eastAsia="ja-JP"/>
        </w:rPr>
      </w:pPr>
      <w:r w:rsidRPr="000142B6">
        <w:rPr>
          <w:rFonts w:eastAsiaTheme="minorEastAsia" w:hint="eastAsia"/>
          <w:lang w:eastAsia="ja-JP"/>
        </w:rPr>
        <w:t>Kaput</w:t>
      </w:r>
      <w:r w:rsidRPr="000142B6">
        <w:rPr>
          <w:rFonts w:eastAsiaTheme="minorEastAsia"/>
          <w:lang w:eastAsia="ja-JP"/>
        </w:rPr>
        <w:t xml:space="preserve">, </w:t>
      </w:r>
      <w:r w:rsidRPr="000142B6">
        <w:rPr>
          <w:rFonts w:eastAsiaTheme="minorEastAsia" w:hint="eastAsia"/>
          <w:lang w:eastAsia="ja-JP"/>
        </w:rPr>
        <w:t>J. (1987). Repres</w:t>
      </w:r>
      <w:r w:rsidR="006F1E6B" w:rsidRPr="000142B6">
        <w:rPr>
          <w:rFonts w:eastAsiaTheme="minorEastAsia" w:hint="eastAsia"/>
          <w:lang w:eastAsia="ja-JP"/>
        </w:rPr>
        <w:t>e</w:t>
      </w:r>
      <w:r w:rsidRPr="000142B6">
        <w:rPr>
          <w:rFonts w:eastAsiaTheme="minorEastAsia" w:hint="eastAsia"/>
          <w:lang w:eastAsia="ja-JP"/>
        </w:rPr>
        <w:t xml:space="preserve">ntation systems and mathematics. In C. Janvier (Ed.), </w:t>
      </w:r>
    </w:p>
    <w:p w:rsidR="0048120C" w:rsidRDefault="0048120C" w:rsidP="00CF43EB">
      <w:pPr>
        <w:pStyle w:val="Reference"/>
        <w:ind w:left="720" w:firstLine="0"/>
        <w:jc w:val="left"/>
        <w:rPr>
          <w:rFonts w:eastAsiaTheme="minorEastAsia"/>
          <w:lang w:eastAsia="ja-JP"/>
        </w:rPr>
      </w:pPr>
      <w:r w:rsidRPr="000142B6">
        <w:rPr>
          <w:rFonts w:eastAsiaTheme="minorEastAsia" w:hint="eastAsia"/>
          <w:i/>
          <w:lang w:eastAsia="ja-JP"/>
        </w:rPr>
        <w:t>Problems</w:t>
      </w:r>
      <w:r w:rsidR="006F1E6B" w:rsidRPr="000142B6">
        <w:rPr>
          <w:rFonts w:eastAsiaTheme="minorEastAsia" w:hint="eastAsia"/>
          <w:i/>
          <w:lang w:eastAsia="ja-JP"/>
        </w:rPr>
        <w:t xml:space="preserve"> </w:t>
      </w:r>
      <w:r w:rsidRPr="000142B6">
        <w:rPr>
          <w:rFonts w:eastAsiaTheme="minorEastAsia" w:hint="eastAsia"/>
          <w:i/>
          <w:lang w:eastAsia="ja-JP"/>
        </w:rPr>
        <w:t xml:space="preserve">of representation in the teaching and learning of </w:t>
      </w:r>
      <w:r w:rsidRPr="000142B6">
        <w:rPr>
          <w:rFonts w:eastAsiaTheme="minorEastAsia"/>
          <w:i/>
          <w:lang w:eastAsia="ja-JP"/>
        </w:rPr>
        <w:t>mathematics</w:t>
      </w:r>
      <w:r w:rsidRPr="000142B6">
        <w:rPr>
          <w:rFonts w:eastAsiaTheme="minorEastAsia" w:hint="eastAsia"/>
          <w:lang w:eastAsia="ja-JP"/>
        </w:rPr>
        <w:t xml:space="preserve">, </w:t>
      </w:r>
      <w:r w:rsidR="00A51BC9">
        <w:rPr>
          <w:rFonts w:eastAsiaTheme="minorEastAsia" w:hint="eastAsia"/>
          <w:lang w:eastAsia="ja-JP"/>
        </w:rPr>
        <w:t>(pp.</w:t>
      </w:r>
      <w:r w:rsidRPr="000142B6">
        <w:rPr>
          <w:rFonts w:eastAsiaTheme="minorEastAsia" w:hint="eastAsia"/>
          <w:lang w:eastAsia="ja-JP"/>
        </w:rPr>
        <w:t>19-26</w:t>
      </w:r>
      <w:r w:rsidR="00A51BC9">
        <w:rPr>
          <w:rFonts w:eastAsiaTheme="minorEastAsia" w:hint="eastAsia"/>
          <w:lang w:eastAsia="ja-JP"/>
        </w:rPr>
        <w:t>)</w:t>
      </w:r>
      <w:r w:rsidRPr="000142B6">
        <w:rPr>
          <w:rFonts w:eastAsiaTheme="minorEastAsia" w:hint="eastAsia"/>
          <w:lang w:eastAsia="ja-JP"/>
        </w:rPr>
        <w:t xml:space="preserve">. Hillsdale, NJ: Lawrence Erlbaum Associates. </w:t>
      </w:r>
    </w:p>
    <w:p w:rsidR="002A20F0" w:rsidRPr="000142B6" w:rsidRDefault="002A20F0" w:rsidP="00CF43EB">
      <w:pPr>
        <w:pStyle w:val="Reference"/>
        <w:ind w:left="720" w:firstLine="0"/>
        <w:jc w:val="left"/>
        <w:rPr>
          <w:rFonts w:eastAsiaTheme="minorEastAsia"/>
          <w:i/>
          <w:lang w:eastAsia="ja-JP"/>
        </w:rPr>
      </w:pPr>
    </w:p>
    <w:p w:rsidR="00CF43EB" w:rsidRPr="000142B6" w:rsidRDefault="006335C9" w:rsidP="00CF43EB">
      <w:pPr>
        <w:pStyle w:val="Reference"/>
        <w:ind w:left="0" w:firstLine="0"/>
        <w:jc w:val="left"/>
        <w:rPr>
          <w:rFonts w:eastAsiaTheme="minorEastAsia"/>
          <w:lang w:eastAsia="ja-JP"/>
        </w:rPr>
      </w:pPr>
      <w:r w:rsidRPr="000142B6">
        <w:rPr>
          <w:rFonts w:eastAsiaTheme="minorEastAsia"/>
          <w:lang w:eastAsia="ja-JP"/>
        </w:rPr>
        <w:t>Kaput, J. (198</w:t>
      </w:r>
      <w:r w:rsidRPr="000142B6">
        <w:rPr>
          <w:rFonts w:eastAsiaTheme="minorEastAsia" w:hint="eastAsia"/>
          <w:lang w:eastAsia="ja-JP"/>
        </w:rPr>
        <w:t>9</w:t>
      </w:r>
      <w:r w:rsidRPr="000142B6">
        <w:rPr>
          <w:rFonts w:eastAsiaTheme="minorEastAsia"/>
          <w:lang w:eastAsia="ja-JP"/>
        </w:rPr>
        <w:t xml:space="preserve">).  </w:t>
      </w:r>
      <w:r w:rsidRPr="000142B6">
        <w:rPr>
          <w:rFonts w:eastAsiaTheme="minorEastAsia" w:hint="eastAsia"/>
          <w:lang w:eastAsia="ja-JP"/>
        </w:rPr>
        <w:t>Linking representations in the symbolic systems of algebra. In S.</w:t>
      </w:r>
    </w:p>
    <w:p w:rsidR="006335C9" w:rsidRDefault="006335C9" w:rsidP="00CF43EB">
      <w:pPr>
        <w:pStyle w:val="Reference"/>
        <w:ind w:left="720" w:firstLine="0"/>
        <w:jc w:val="left"/>
        <w:rPr>
          <w:rFonts w:eastAsiaTheme="minorEastAsia"/>
          <w:lang w:eastAsia="ja-JP"/>
        </w:rPr>
      </w:pPr>
      <w:r w:rsidRPr="000142B6">
        <w:rPr>
          <w:rFonts w:eastAsiaTheme="minorEastAsia" w:hint="eastAsia"/>
          <w:lang w:eastAsia="ja-JP"/>
        </w:rPr>
        <w:t xml:space="preserve">Wagner &amp; C. Kieran (Eds.). </w:t>
      </w:r>
      <w:r w:rsidRPr="000142B6">
        <w:rPr>
          <w:rFonts w:eastAsiaTheme="minorEastAsia" w:hint="eastAsia"/>
          <w:i/>
          <w:lang w:eastAsia="ja-JP"/>
        </w:rPr>
        <w:t>Research agenda for mathematics education: Research issues in the learning and teaching of algebra</w:t>
      </w:r>
      <w:r w:rsidRPr="000142B6">
        <w:rPr>
          <w:rFonts w:eastAsiaTheme="minorEastAsia" w:hint="eastAsia"/>
          <w:lang w:eastAsia="ja-JP"/>
        </w:rPr>
        <w:t xml:space="preserve">, </w:t>
      </w:r>
      <w:r w:rsidR="00A51BC9">
        <w:rPr>
          <w:rFonts w:eastAsiaTheme="minorEastAsia" w:hint="eastAsia"/>
          <w:lang w:eastAsia="ja-JP"/>
        </w:rPr>
        <w:t>(pp.</w:t>
      </w:r>
      <w:r w:rsidRPr="000142B6">
        <w:rPr>
          <w:rFonts w:eastAsiaTheme="minorEastAsia" w:hint="eastAsia"/>
          <w:lang w:eastAsia="ja-JP"/>
        </w:rPr>
        <w:t>167-194</w:t>
      </w:r>
      <w:r w:rsidR="00A51BC9">
        <w:rPr>
          <w:rFonts w:eastAsiaTheme="minorEastAsia" w:hint="eastAsia"/>
          <w:lang w:eastAsia="ja-JP"/>
        </w:rPr>
        <w:t>)</w:t>
      </w:r>
      <w:r w:rsidRPr="000142B6">
        <w:rPr>
          <w:rFonts w:eastAsiaTheme="minorEastAsia" w:hint="eastAsia"/>
          <w:lang w:eastAsia="ja-JP"/>
        </w:rPr>
        <w:t xml:space="preserve">. Reston, VA: National </w:t>
      </w:r>
      <w:r w:rsidR="00AC5143" w:rsidRPr="000142B6">
        <w:rPr>
          <w:rFonts w:eastAsiaTheme="minorEastAsia"/>
          <w:lang w:eastAsia="ja-JP"/>
        </w:rPr>
        <w:t>Council</w:t>
      </w:r>
      <w:r w:rsidRPr="000142B6">
        <w:rPr>
          <w:rFonts w:eastAsiaTheme="minorEastAsia" w:hint="eastAsia"/>
          <w:lang w:eastAsia="ja-JP"/>
        </w:rPr>
        <w:t xml:space="preserve"> of Teachers of Mathematics. </w:t>
      </w:r>
      <w:r w:rsidRPr="000142B6">
        <w:rPr>
          <w:rFonts w:eastAsiaTheme="minorEastAsia"/>
          <w:lang w:eastAsia="ja-JP"/>
        </w:rPr>
        <w:t>.</w:t>
      </w:r>
    </w:p>
    <w:p w:rsidR="002A20F0" w:rsidRPr="000142B6" w:rsidRDefault="002A20F0" w:rsidP="00CF43EB">
      <w:pPr>
        <w:pStyle w:val="Reference"/>
        <w:ind w:left="720" w:firstLine="0"/>
        <w:jc w:val="left"/>
        <w:rPr>
          <w:rFonts w:eastAsiaTheme="minorEastAsia"/>
          <w:lang w:eastAsia="ja-JP"/>
        </w:rPr>
      </w:pPr>
    </w:p>
    <w:p w:rsidR="000F35B0" w:rsidRPr="000142B6" w:rsidRDefault="000F35B0" w:rsidP="00CF43EB">
      <w:pPr>
        <w:pStyle w:val="Reference"/>
        <w:ind w:left="0" w:firstLine="0"/>
        <w:jc w:val="left"/>
        <w:rPr>
          <w:rFonts w:eastAsiaTheme="minorEastAsia"/>
          <w:lang w:eastAsia="ja-JP"/>
        </w:rPr>
      </w:pPr>
      <w:r w:rsidRPr="000142B6">
        <w:rPr>
          <w:rFonts w:eastAsiaTheme="minorEastAsia"/>
          <w:lang w:eastAsia="ja-JP"/>
        </w:rPr>
        <w:t>Kieran, C</w:t>
      </w:r>
      <w:r w:rsidR="00E3209C" w:rsidRPr="000142B6">
        <w:rPr>
          <w:rFonts w:eastAsiaTheme="minorEastAsia" w:hint="eastAsia"/>
          <w:lang w:eastAsia="ja-JP"/>
        </w:rPr>
        <w:t>.</w:t>
      </w:r>
      <w:r w:rsidRPr="000142B6">
        <w:rPr>
          <w:rFonts w:eastAsiaTheme="minorEastAsia"/>
          <w:lang w:eastAsia="ja-JP"/>
        </w:rPr>
        <w:t xml:space="preserve"> (1998). </w:t>
      </w:r>
      <w:r w:rsidRPr="000142B6">
        <w:rPr>
          <w:rFonts w:eastAsiaTheme="minorEastAsia" w:hint="eastAsia"/>
          <w:lang w:eastAsia="ja-JP"/>
        </w:rPr>
        <w:t>The paradigm of modeling by iterative conceptualization in</w:t>
      </w:r>
    </w:p>
    <w:p w:rsidR="000F35B0" w:rsidRPr="000142B6" w:rsidRDefault="000F35B0" w:rsidP="00CF43EB">
      <w:pPr>
        <w:pStyle w:val="Reference"/>
        <w:ind w:left="0" w:firstLine="720"/>
        <w:jc w:val="left"/>
        <w:rPr>
          <w:rFonts w:eastAsiaTheme="minorEastAsia"/>
          <w:lang w:eastAsia="ja-JP"/>
        </w:rPr>
      </w:pPr>
      <w:r w:rsidRPr="000142B6">
        <w:rPr>
          <w:rFonts w:eastAsiaTheme="minorEastAsia" w:hint="eastAsia"/>
          <w:lang w:eastAsia="ja-JP"/>
        </w:rPr>
        <w:t>mathematics education research</w:t>
      </w:r>
      <w:r w:rsidR="00E3209C" w:rsidRPr="000142B6">
        <w:rPr>
          <w:rFonts w:eastAsiaTheme="minorEastAsia" w:hint="eastAsia"/>
          <w:lang w:eastAsia="ja-JP"/>
        </w:rPr>
        <w:t>.</w:t>
      </w:r>
      <w:r w:rsidRPr="000142B6">
        <w:rPr>
          <w:rFonts w:eastAsiaTheme="minorEastAsia"/>
          <w:lang w:eastAsia="ja-JP"/>
        </w:rPr>
        <w:t xml:space="preserve"> </w:t>
      </w:r>
      <w:r w:rsidR="00E3209C" w:rsidRPr="000142B6">
        <w:rPr>
          <w:rFonts w:eastAsiaTheme="minorEastAsia" w:hint="eastAsia"/>
          <w:lang w:eastAsia="ja-JP"/>
        </w:rPr>
        <w:t>I</w:t>
      </w:r>
      <w:r w:rsidRPr="000142B6">
        <w:rPr>
          <w:rFonts w:eastAsiaTheme="minorEastAsia"/>
          <w:lang w:eastAsia="ja-JP"/>
        </w:rPr>
        <w:t xml:space="preserve">n A. Sierpinska </w:t>
      </w:r>
      <w:r w:rsidRPr="000142B6">
        <w:rPr>
          <w:rFonts w:eastAsiaTheme="minorEastAsia" w:hint="eastAsia"/>
          <w:lang w:eastAsia="ja-JP"/>
        </w:rPr>
        <w:t>and J. Kilpatrick</w:t>
      </w:r>
      <w:r w:rsidRPr="000142B6">
        <w:rPr>
          <w:rFonts w:eastAsiaTheme="minorEastAsia"/>
          <w:lang w:eastAsia="ja-JP"/>
        </w:rPr>
        <w:t>. (</w:t>
      </w:r>
      <w:r w:rsidRPr="000142B6">
        <w:rPr>
          <w:rFonts w:eastAsiaTheme="minorEastAsia" w:hint="eastAsia"/>
          <w:lang w:eastAsia="ja-JP"/>
        </w:rPr>
        <w:t>E</w:t>
      </w:r>
      <w:r w:rsidRPr="000142B6">
        <w:rPr>
          <w:rFonts w:eastAsiaTheme="minorEastAsia"/>
          <w:lang w:eastAsia="ja-JP"/>
        </w:rPr>
        <w:t xml:space="preserve">ds.), </w:t>
      </w:r>
    </w:p>
    <w:p w:rsidR="00E3209C" w:rsidRPr="000142B6" w:rsidRDefault="000F35B0" w:rsidP="00CF43EB">
      <w:pPr>
        <w:pStyle w:val="Reference"/>
        <w:ind w:left="0" w:firstLine="720"/>
        <w:jc w:val="left"/>
        <w:rPr>
          <w:rFonts w:eastAsiaTheme="minorEastAsia"/>
          <w:lang w:eastAsia="ja-JP"/>
        </w:rPr>
      </w:pPr>
      <w:r w:rsidRPr="000142B6">
        <w:rPr>
          <w:rFonts w:eastAsiaTheme="minorEastAsia"/>
          <w:i/>
          <w:lang w:eastAsia="ja-JP"/>
        </w:rPr>
        <w:t>Mathematics Education as a</w:t>
      </w:r>
      <w:r w:rsidRPr="000142B6">
        <w:rPr>
          <w:rFonts w:eastAsiaTheme="minorEastAsia" w:hint="eastAsia"/>
          <w:i/>
          <w:lang w:eastAsia="ja-JP"/>
        </w:rPr>
        <w:t xml:space="preserve"> </w:t>
      </w:r>
      <w:r w:rsidRPr="000142B6">
        <w:rPr>
          <w:rFonts w:eastAsiaTheme="minorEastAsia"/>
          <w:i/>
        </w:rPr>
        <w:t>Research Domain: A Search for Identity</w:t>
      </w:r>
      <w:r w:rsidR="00E3209C" w:rsidRPr="000142B6">
        <w:rPr>
          <w:rFonts w:eastAsiaTheme="minorEastAsia"/>
        </w:rPr>
        <w:t>,</w:t>
      </w:r>
      <w:r w:rsidRPr="000142B6">
        <w:rPr>
          <w:rFonts w:eastAsiaTheme="minorEastAsia" w:hint="eastAsia"/>
          <w:i/>
          <w:lang w:eastAsia="ja-JP"/>
        </w:rPr>
        <w:t>2</w:t>
      </w:r>
      <w:r w:rsidRPr="000142B6">
        <w:rPr>
          <w:rFonts w:eastAsiaTheme="minorEastAsia" w:hint="eastAsia"/>
          <w:lang w:eastAsia="ja-JP"/>
        </w:rPr>
        <w:t>, 213-</w:t>
      </w:r>
    </w:p>
    <w:p w:rsidR="000F35B0" w:rsidRDefault="00E3209C" w:rsidP="00CF43EB">
      <w:pPr>
        <w:pStyle w:val="Reference"/>
        <w:ind w:left="0" w:firstLine="720"/>
        <w:jc w:val="left"/>
        <w:rPr>
          <w:rFonts w:eastAsiaTheme="minorEastAsia"/>
          <w:lang w:eastAsia="ja-JP"/>
        </w:rPr>
      </w:pPr>
      <w:r w:rsidRPr="000142B6">
        <w:rPr>
          <w:rFonts w:eastAsiaTheme="minorEastAsia" w:hint="eastAsia"/>
          <w:lang w:eastAsia="ja-JP"/>
        </w:rPr>
        <w:t>2</w:t>
      </w:r>
      <w:r w:rsidR="000F35B0" w:rsidRPr="000142B6">
        <w:rPr>
          <w:rFonts w:eastAsiaTheme="minorEastAsia" w:hint="eastAsia"/>
          <w:lang w:eastAsia="ja-JP"/>
        </w:rPr>
        <w:t>25</w:t>
      </w:r>
    </w:p>
    <w:p w:rsidR="002A20F0" w:rsidRPr="000142B6" w:rsidRDefault="002A20F0" w:rsidP="00CF43EB">
      <w:pPr>
        <w:pStyle w:val="Reference"/>
        <w:ind w:left="0" w:firstLine="720"/>
        <w:jc w:val="left"/>
        <w:rPr>
          <w:rFonts w:eastAsiaTheme="minorEastAsia"/>
          <w:lang w:eastAsia="ja-JP"/>
        </w:rPr>
      </w:pPr>
    </w:p>
    <w:p w:rsidR="000F35B0" w:rsidRPr="000142B6" w:rsidRDefault="000F35B0" w:rsidP="00CF43EB">
      <w:pPr>
        <w:pStyle w:val="Reference"/>
        <w:ind w:left="0" w:firstLine="0"/>
        <w:jc w:val="left"/>
        <w:rPr>
          <w:rFonts w:eastAsiaTheme="minorEastAsia"/>
          <w:i/>
          <w:lang w:eastAsia="ja-JP"/>
        </w:rPr>
      </w:pPr>
      <w:r w:rsidRPr="000142B6">
        <w:rPr>
          <w:rFonts w:eastAsiaTheme="minorEastAsia"/>
          <w:lang w:eastAsia="ja-JP"/>
        </w:rPr>
        <w:t xml:space="preserve">Kilpatrick, J., Swafford, J., &amp; Findell, B. (Eds.). (2001). </w:t>
      </w:r>
      <w:r w:rsidRPr="000142B6">
        <w:rPr>
          <w:rFonts w:eastAsiaTheme="minorEastAsia"/>
          <w:i/>
          <w:lang w:eastAsia="ja-JP"/>
        </w:rPr>
        <w:t>Adding it up: Helping children</w:t>
      </w:r>
    </w:p>
    <w:p w:rsidR="000F35B0" w:rsidRDefault="000F35B0" w:rsidP="00CF43EB">
      <w:pPr>
        <w:pStyle w:val="Reference"/>
        <w:ind w:left="0" w:firstLine="720"/>
        <w:jc w:val="left"/>
        <w:rPr>
          <w:rFonts w:eastAsiaTheme="minorEastAsia"/>
          <w:lang w:eastAsia="ja-JP"/>
        </w:rPr>
      </w:pPr>
      <w:r w:rsidRPr="000142B6">
        <w:rPr>
          <w:rFonts w:eastAsiaTheme="minorEastAsia"/>
          <w:i/>
          <w:lang w:eastAsia="ja-JP"/>
        </w:rPr>
        <w:t>learn mathematics</w:t>
      </w:r>
      <w:r w:rsidRPr="000142B6">
        <w:rPr>
          <w:rFonts w:eastAsiaTheme="minorEastAsia"/>
          <w:lang w:eastAsia="ja-JP"/>
        </w:rPr>
        <w:t xml:space="preserve">. Washington, D.C.: National Academy Press. </w:t>
      </w:r>
    </w:p>
    <w:p w:rsidR="002A20F0" w:rsidRPr="000142B6" w:rsidRDefault="002A20F0" w:rsidP="00CF43EB">
      <w:pPr>
        <w:pStyle w:val="Reference"/>
        <w:ind w:left="0" w:firstLine="720"/>
        <w:jc w:val="left"/>
        <w:rPr>
          <w:rFonts w:eastAsiaTheme="minorEastAsia"/>
          <w:i/>
          <w:lang w:eastAsia="ja-JP"/>
        </w:rPr>
      </w:pPr>
    </w:p>
    <w:p w:rsidR="000F35B0" w:rsidRPr="000142B6" w:rsidRDefault="000F35B0" w:rsidP="00CF43EB">
      <w:pPr>
        <w:pStyle w:val="Reference"/>
        <w:ind w:left="0" w:firstLine="0"/>
        <w:jc w:val="left"/>
        <w:rPr>
          <w:rFonts w:eastAsiaTheme="minorEastAsia"/>
          <w:i/>
          <w:lang w:eastAsia="ja-JP"/>
        </w:rPr>
      </w:pPr>
      <w:r w:rsidRPr="000142B6">
        <w:rPr>
          <w:rFonts w:eastAsiaTheme="minorEastAsia"/>
          <w:lang w:eastAsia="ja-JP"/>
        </w:rPr>
        <w:t xml:space="preserve">Knapp, J. (2005). Learning to prove in order to prove to learn. </w:t>
      </w:r>
      <w:r w:rsidRPr="000142B6">
        <w:rPr>
          <w:rFonts w:eastAsiaTheme="minorEastAsia"/>
          <w:i/>
          <w:lang w:eastAsia="ja-JP"/>
        </w:rPr>
        <w:t>Sonoran Journal of</w:t>
      </w:r>
    </w:p>
    <w:p w:rsidR="000F35B0" w:rsidRDefault="000F35B0" w:rsidP="00CF43EB">
      <w:pPr>
        <w:pStyle w:val="Reference"/>
        <w:ind w:left="0" w:firstLine="720"/>
        <w:jc w:val="left"/>
        <w:rPr>
          <w:rFonts w:eastAsiaTheme="minorEastAsia"/>
          <w:lang w:eastAsia="ja-JP"/>
        </w:rPr>
      </w:pPr>
      <w:r w:rsidRPr="000142B6">
        <w:rPr>
          <w:rFonts w:eastAsiaTheme="minorEastAsia"/>
          <w:i/>
          <w:lang w:eastAsia="ja-JP"/>
        </w:rPr>
        <w:t>Graduate Mathematics</w:t>
      </w:r>
      <w:r w:rsidRPr="000142B6">
        <w:rPr>
          <w:rFonts w:eastAsiaTheme="minorEastAsia"/>
          <w:lang w:eastAsia="ja-JP"/>
        </w:rPr>
        <w:t xml:space="preserve">, </w:t>
      </w:r>
      <w:r w:rsidRPr="00FC54C5">
        <w:rPr>
          <w:rFonts w:eastAsiaTheme="minorEastAsia"/>
          <w:i/>
          <w:lang w:eastAsia="ja-JP"/>
        </w:rPr>
        <w:t>1</w:t>
      </w:r>
      <w:r w:rsidRPr="000142B6">
        <w:rPr>
          <w:rFonts w:eastAsiaTheme="minorEastAsia"/>
          <w:lang w:eastAsia="ja-JP"/>
        </w:rPr>
        <w:t xml:space="preserve">, 1-11. </w:t>
      </w:r>
    </w:p>
    <w:p w:rsidR="002A20F0" w:rsidRPr="000142B6" w:rsidRDefault="002A20F0" w:rsidP="00CF43EB">
      <w:pPr>
        <w:pStyle w:val="Reference"/>
        <w:ind w:left="0" w:firstLine="720"/>
        <w:jc w:val="left"/>
        <w:rPr>
          <w:rFonts w:eastAsiaTheme="minorEastAsia"/>
          <w:lang w:eastAsia="ja-JP"/>
        </w:rPr>
      </w:pPr>
    </w:p>
    <w:p w:rsidR="000F35B0" w:rsidRPr="000142B6" w:rsidRDefault="000F35B0" w:rsidP="00CF43EB">
      <w:pPr>
        <w:pStyle w:val="Reference"/>
        <w:ind w:left="0" w:firstLine="0"/>
        <w:jc w:val="left"/>
        <w:rPr>
          <w:rFonts w:eastAsiaTheme="minorEastAsia"/>
          <w:i/>
          <w:lang w:eastAsia="ja-JP"/>
        </w:rPr>
      </w:pPr>
      <w:r w:rsidRPr="000142B6">
        <w:rPr>
          <w:rFonts w:eastAsiaTheme="minorEastAsia" w:hint="eastAsia"/>
          <w:lang w:eastAsia="ja-JP"/>
        </w:rPr>
        <w:t>Knapp, J. (2006)</w:t>
      </w:r>
      <w:r w:rsidR="00A37A5A">
        <w:rPr>
          <w:rFonts w:eastAsiaTheme="minorEastAsia" w:hint="eastAsia"/>
          <w:lang w:eastAsia="ja-JP"/>
        </w:rPr>
        <w:t>.</w:t>
      </w:r>
      <w:r w:rsidRPr="000142B6">
        <w:rPr>
          <w:rFonts w:eastAsiaTheme="minorEastAsia" w:hint="eastAsia"/>
          <w:lang w:eastAsia="ja-JP"/>
        </w:rPr>
        <w:t xml:space="preserve"> A framework to examine definition use in proof. </w:t>
      </w:r>
      <w:r w:rsidRPr="000142B6">
        <w:rPr>
          <w:rFonts w:eastAsiaTheme="minorEastAsia" w:hint="eastAsia"/>
          <w:i/>
          <w:lang w:eastAsia="ja-JP"/>
        </w:rPr>
        <w:t>Advanced</w:t>
      </w:r>
    </w:p>
    <w:p w:rsidR="000F35B0" w:rsidRDefault="000F35B0" w:rsidP="00CF43EB">
      <w:pPr>
        <w:pStyle w:val="Reference"/>
        <w:ind w:left="0" w:firstLine="720"/>
        <w:jc w:val="left"/>
        <w:rPr>
          <w:rFonts w:eastAsiaTheme="minorEastAsia"/>
          <w:lang w:eastAsia="ja-JP"/>
        </w:rPr>
      </w:pPr>
      <w:r w:rsidRPr="000142B6">
        <w:rPr>
          <w:rFonts w:eastAsiaTheme="minorEastAsia" w:hint="eastAsia"/>
          <w:i/>
          <w:lang w:eastAsia="ja-JP"/>
        </w:rPr>
        <w:t>mathematical thinking</w:t>
      </w:r>
      <w:r w:rsidRPr="000142B6">
        <w:rPr>
          <w:rFonts w:eastAsiaTheme="minorEastAsia" w:hint="eastAsia"/>
          <w:lang w:eastAsia="ja-JP"/>
        </w:rPr>
        <w:t xml:space="preserve">, </w:t>
      </w:r>
      <w:r w:rsidRPr="000142B6">
        <w:rPr>
          <w:rFonts w:eastAsiaTheme="minorEastAsia" w:hint="eastAsia"/>
          <w:i/>
          <w:lang w:eastAsia="ja-JP"/>
        </w:rPr>
        <w:t>2</w:t>
      </w:r>
      <w:r w:rsidRPr="000142B6">
        <w:rPr>
          <w:rFonts w:eastAsiaTheme="minorEastAsia" w:hint="eastAsia"/>
          <w:lang w:eastAsia="ja-JP"/>
        </w:rPr>
        <w:t>, 15-22.</w:t>
      </w:r>
    </w:p>
    <w:p w:rsidR="002A20F0" w:rsidRPr="000142B6" w:rsidRDefault="002A20F0" w:rsidP="00CF43EB">
      <w:pPr>
        <w:pStyle w:val="Reference"/>
        <w:ind w:left="0" w:firstLine="720"/>
        <w:jc w:val="left"/>
        <w:rPr>
          <w:rFonts w:eastAsiaTheme="minorEastAsia"/>
          <w:lang w:eastAsia="ja-JP"/>
        </w:rPr>
      </w:pPr>
    </w:p>
    <w:p w:rsidR="000F35B0" w:rsidRPr="000142B6" w:rsidRDefault="000F35B0" w:rsidP="00CF43EB">
      <w:pPr>
        <w:pStyle w:val="Reference"/>
        <w:ind w:left="0" w:firstLine="0"/>
        <w:jc w:val="left"/>
        <w:rPr>
          <w:rFonts w:eastAsiaTheme="minorEastAsia"/>
          <w:lang w:eastAsia="ja-JP"/>
        </w:rPr>
      </w:pPr>
      <w:r w:rsidRPr="000142B6">
        <w:rPr>
          <w:rFonts w:eastAsiaTheme="minorEastAsia"/>
          <w:lang w:eastAsia="ja-JP"/>
        </w:rPr>
        <w:t xml:space="preserve">Knuth, E. J. (2002). Secondary school mathematics teacher’s conceptions of proof. </w:t>
      </w:r>
    </w:p>
    <w:p w:rsidR="000F35B0" w:rsidRDefault="000F35B0" w:rsidP="00CF43EB">
      <w:pPr>
        <w:pStyle w:val="Reference"/>
        <w:ind w:left="0"/>
        <w:jc w:val="left"/>
        <w:rPr>
          <w:rFonts w:eastAsiaTheme="minorEastAsia"/>
          <w:lang w:eastAsia="ja-JP"/>
        </w:rPr>
      </w:pPr>
      <w:r w:rsidRPr="000142B6">
        <w:rPr>
          <w:rFonts w:eastAsiaTheme="minorEastAsia"/>
          <w:lang w:eastAsia="ja-JP"/>
        </w:rPr>
        <w:tab/>
      </w:r>
      <w:r w:rsidRPr="000142B6">
        <w:rPr>
          <w:rFonts w:eastAsiaTheme="minorEastAsia"/>
          <w:lang w:eastAsia="ja-JP"/>
        </w:rPr>
        <w:tab/>
      </w:r>
      <w:r w:rsidRPr="000142B6">
        <w:rPr>
          <w:rFonts w:eastAsiaTheme="minorEastAsia"/>
          <w:i/>
          <w:lang w:eastAsia="ja-JP"/>
        </w:rPr>
        <w:t>Journal for Research in Mathematics Education, 33</w:t>
      </w:r>
      <w:r w:rsidRPr="000142B6">
        <w:rPr>
          <w:rFonts w:eastAsiaTheme="minorEastAsia"/>
          <w:lang w:eastAsia="ja-JP"/>
        </w:rPr>
        <w:t>, 379-405.</w:t>
      </w:r>
    </w:p>
    <w:p w:rsidR="002A20F0" w:rsidRPr="000142B6" w:rsidRDefault="002A20F0" w:rsidP="00CF43EB">
      <w:pPr>
        <w:pStyle w:val="Reference"/>
        <w:ind w:left="0"/>
        <w:jc w:val="left"/>
        <w:rPr>
          <w:rFonts w:eastAsiaTheme="minorEastAsia"/>
          <w:lang w:eastAsia="ja-JP"/>
        </w:rPr>
      </w:pPr>
    </w:p>
    <w:p w:rsidR="00306A6C" w:rsidRPr="00FC54C5" w:rsidRDefault="000F35B0" w:rsidP="00CF43EB">
      <w:pPr>
        <w:pStyle w:val="Reference"/>
        <w:ind w:left="0" w:firstLine="0"/>
        <w:jc w:val="left"/>
        <w:rPr>
          <w:rFonts w:eastAsiaTheme="minorEastAsia"/>
          <w:i/>
          <w:lang w:eastAsia="ja-JP"/>
        </w:rPr>
      </w:pPr>
      <w:r w:rsidRPr="000142B6">
        <w:rPr>
          <w:rFonts w:eastAsiaTheme="minorEastAsia"/>
          <w:lang w:eastAsia="ja-JP"/>
        </w:rPr>
        <w:t xml:space="preserve">Labuschagne, A. (2003). Qualitative research: Airy fairy or fundamental? </w:t>
      </w:r>
      <w:r w:rsidRPr="00FC54C5">
        <w:rPr>
          <w:rFonts w:eastAsiaTheme="minorEastAsia"/>
          <w:i/>
          <w:lang w:eastAsia="ja-JP"/>
        </w:rPr>
        <w:t>The</w:t>
      </w:r>
    </w:p>
    <w:p w:rsidR="000F35B0" w:rsidRDefault="000F35B0" w:rsidP="00162B27">
      <w:pPr>
        <w:pStyle w:val="Reference"/>
        <w:ind w:left="0" w:firstLine="720"/>
        <w:jc w:val="left"/>
        <w:rPr>
          <w:rFonts w:eastAsiaTheme="minorEastAsia"/>
          <w:lang w:eastAsia="ja-JP"/>
        </w:rPr>
      </w:pPr>
      <w:r w:rsidRPr="00FC54C5">
        <w:rPr>
          <w:rFonts w:eastAsiaTheme="minorEastAsia"/>
          <w:i/>
          <w:lang w:eastAsia="ja-JP"/>
        </w:rPr>
        <w:t>Qualitative</w:t>
      </w:r>
      <w:r w:rsidR="00306A6C" w:rsidRPr="00FC54C5">
        <w:rPr>
          <w:rFonts w:eastAsiaTheme="minorEastAsia" w:hint="eastAsia"/>
          <w:i/>
          <w:lang w:eastAsia="ja-JP"/>
        </w:rPr>
        <w:t xml:space="preserve"> </w:t>
      </w:r>
      <w:r w:rsidRPr="00FC54C5">
        <w:rPr>
          <w:rFonts w:eastAsiaTheme="minorEastAsia"/>
          <w:i/>
          <w:lang w:eastAsia="ja-JP"/>
        </w:rPr>
        <w:t>Report</w:t>
      </w:r>
      <w:r w:rsidRPr="000142B6">
        <w:rPr>
          <w:rFonts w:eastAsiaTheme="minorEastAsia"/>
          <w:lang w:eastAsia="ja-JP"/>
        </w:rPr>
        <w:t xml:space="preserve">, </w:t>
      </w:r>
      <w:r w:rsidRPr="00FC54C5">
        <w:rPr>
          <w:rFonts w:eastAsiaTheme="minorEastAsia"/>
          <w:i/>
          <w:lang w:eastAsia="ja-JP"/>
        </w:rPr>
        <w:t>8</w:t>
      </w:r>
      <w:r w:rsidRPr="000142B6">
        <w:rPr>
          <w:rFonts w:eastAsiaTheme="minorEastAsia"/>
          <w:lang w:eastAsia="ja-JP"/>
        </w:rPr>
        <w:t>(1).</w:t>
      </w:r>
      <w:r w:rsidR="00200B2B" w:rsidRPr="000142B6">
        <w:rPr>
          <w:rFonts w:eastAsiaTheme="minorEastAsia"/>
          <w:lang w:eastAsia="ja-JP"/>
        </w:rPr>
        <w:t xml:space="preserve"> </w:t>
      </w:r>
    </w:p>
    <w:p w:rsidR="00162B27" w:rsidRPr="000142B6" w:rsidRDefault="00162B27" w:rsidP="00162B27">
      <w:pPr>
        <w:pStyle w:val="Reference"/>
        <w:ind w:left="0" w:firstLine="720"/>
        <w:jc w:val="left"/>
        <w:rPr>
          <w:rFonts w:eastAsiaTheme="minorEastAsia"/>
          <w:lang w:eastAsia="ja-JP"/>
        </w:rPr>
      </w:pPr>
    </w:p>
    <w:p w:rsidR="009F085E" w:rsidRDefault="000F35B0" w:rsidP="009F085E">
      <w:pPr>
        <w:pStyle w:val="Reference"/>
        <w:jc w:val="left"/>
        <w:rPr>
          <w:rFonts w:eastAsiaTheme="minorEastAsia"/>
          <w:lang w:eastAsia="ja-JP"/>
        </w:rPr>
      </w:pPr>
      <w:r w:rsidRPr="000142B6">
        <w:rPr>
          <w:rFonts w:eastAsiaTheme="minorEastAsia"/>
          <w:lang w:eastAsia="ja-JP"/>
        </w:rPr>
        <w:t xml:space="preserve">Lai, E. (2011). Critical thinking: </w:t>
      </w:r>
      <w:r w:rsidR="009F085E">
        <w:rPr>
          <w:rFonts w:eastAsiaTheme="minorEastAsia" w:hint="eastAsia"/>
          <w:lang w:eastAsia="ja-JP"/>
        </w:rPr>
        <w:t>A literature review. Pearson report series. Retrieved</w:t>
      </w:r>
    </w:p>
    <w:p w:rsidR="009F085E" w:rsidRDefault="009F085E" w:rsidP="009F085E">
      <w:pPr>
        <w:pStyle w:val="Reference"/>
        <w:ind w:firstLine="360"/>
        <w:jc w:val="left"/>
        <w:rPr>
          <w:rFonts w:eastAsiaTheme="minorEastAsia"/>
          <w:lang w:eastAsia="ja-JP"/>
        </w:rPr>
      </w:pPr>
      <w:r>
        <w:rPr>
          <w:rFonts w:eastAsiaTheme="minorEastAsia" w:hint="eastAsia"/>
          <w:lang w:eastAsia="ja-JP"/>
        </w:rPr>
        <w:t>from http://images.pearsonassessments.com/images/tmrs/CriticalThinking</w:t>
      </w:r>
    </w:p>
    <w:p w:rsidR="000F35B0" w:rsidRDefault="009F085E" w:rsidP="009F085E">
      <w:pPr>
        <w:pStyle w:val="Reference"/>
        <w:ind w:firstLine="360"/>
        <w:jc w:val="left"/>
        <w:rPr>
          <w:rFonts w:eastAsiaTheme="minorEastAsia"/>
          <w:lang w:eastAsia="ja-JP"/>
        </w:rPr>
      </w:pPr>
      <w:r>
        <w:rPr>
          <w:rFonts w:eastAsiaTheme="minorEastAsia" w:hint="eastAsia"/>
          <w:lang w:eastAsia="ja-JP"/>
        </w:rPr>
        <w:t>ReviewFINAL.pdf</w:t>
      </w:r>
      <w:r w:rsidR="000F35B0" w:rsidRPr="000142B6">
        <w:rPr>
          <w:rFonts w:eastAsiaTheme="minorEastAsia"/>
          <w:lang w:eastAsia="ja-JP"/>
        </w:rPr>
        <w:t>.</w:t>
      </w:r>
    </w:p>
    <w:p w:rsidR="00162B27" w:rsidRPr="000142B6" w:rsidRDefault="00162B27" w:rsidP="00CF43EB">
      <w:pPr>
        <w:pStyle w:val="Reference"/>
        <w:ind w:left="0" w:firstLine="0"/>
        <w:jc w:val="left"/>
        <w:rPr>
          <w:rFonts w:eastAsiaTheme="minorEastAsia"/>
          <w:lang w:eastAsia="ja-JP"/>
        </w:rPr>
      </w:pPr>
    </w:p>
    <w:p w:rsidR="00F8042C" w:rsidRPr="000142B6" w:rsidRDefault="000F35B0" w:rsidP="00CF43EB">
      <w:pPr>
        <w:pStyle w:val="Reference"/>
        <w:ind w:left="0" w:firstLine="0"/>
        <w:jc w:val="left"/>
        <w:rPr>
          <w:rFonts w:eastAsiaTheme="minorEastAsia"/>
          <w:lang w:eastAsia="ja-JP"/>
        </w:rPr>
      </w:pPr>
      <w:r w:rsidRPr="000142B6">
        <w:rPr>
          <w:rFonts w:eastAsiaTheme="minorEastAsia" w:hint="eastAsia"/>
          <w:lang w:eastAsia="ja-JP"/>
        </w:rPr>
        <w:t>Leron, U., &amp; Hazzan, O. (1997). T</w:t>
      </w:r>
      <w:r w:rsidRPr="000142B6">
        <w:rPr>
          <w:rFonts w:eastAsiaTheme="minorEastAsia"/>
          <w:lang w:eastAsia="ja-JP"/>
        </w:rPr>
        <w:t>h</w:t>
      </w:r>
      <w:r w:rsidRPr="000142B6">
        <w:rPr>
          <w:rFonts w:eastAsiaTheme="minorEastAsia" w:hint="eastAsia"/>
          <w:lang w:eastAsia="ja-JP"/>
        </w:rPr>
        <w:t>e world accordng to Johnny: A coping perspective</w:t>
      </w:r>
    </w:p>
    <w:p w:rsidR="000F35B0" w:rsidRDefault="00F8042C" w:rsidP="00CF43EB">
      <w:pPr>
        <w:pStyle w:val="Reference"/>
        <w:ind w:left="0" w:firstLine="720"/>
        <w:jc w:val="left"/>
        <w:rPr>
          <w:rFonts w:eastAsiaTheme="minorEastAsia"/>
          <w:lang w:eastAsia="ja-JP"/>
        </w:rPr>
      </w:pPr>
      <w:r w:rsidRPr="000142B6">
        <w:rPr>
          <w:rFonts w:eastAsiaTheme="minorEastAsia" w:hint="eastAsia"/>
          <w:lang w:eastAsia="ja-JP"/>
        </w:rPr>
        <w:t>i</w:t>
      </w:r>
      <w:r w:rsidR="000F35B0" w:rsidRPr="000142B6">
        <w:rPr>
          <w:rFonts w:eastAsiaTheme="minorEastAsia" w:hint="eastAsia"/>
          <w:lang w:eastAsia="ja-JP"/>
        </w:rPr>
        <w:t>n</w:t>
      </w:r>
      <w:r w:rsidRPr="000142B6">
        <w:rPr>
          <w:rFonts w:eastAsiaTheme="minorEastAsia" w:hint="eastAsia"/>
          <w:lang w:eastAsia="ja-JP"/>
        </w:rPr>
        <w:t xml:space="preserve"> </w:t>
      </w:r>
      <w:r w:rsidR="000F35B0" w:rsidRPr="000142B6">
        <w:rPr>
          <w:rFonts w:eastAsiaTheme="minorEastAsia" w:hint="eastAsia"/>
          <w:lang w:eastAsia="ja-JP"/>
        </w:rPr>
        <w:t>mathematics education</w:t>
      </w:r>
      <w:r w:rsidR="000F35B0" w:rsidRPr="000142B6">
        <w:rPr>
          <w:rFonts w:eastAsiaTheme="minorEastAsia"/>
          <w:lang w:eastAsia="ja-JP"/>
        </w:rPr>
        <w:t>’</w:t>
      </w:r>
      <w:r w:rsidR="000F35B0" w:rsidRPr="000142B6">
        <w:rPr>
          <w:rFonts w:eastAsiaTheme="minorEastAsia" w:hint="eastAsia"/>
          <w:lang w:eastAsia="ja-JP"/>
        </w:rPr>
        <w:t xml:space="preserve">. </w:t>
      </w:r>
      <w:r w:rsidR="000F35B0" w:rsidRPr="000142B6">
        <w:rPr>
          <w:rFonts w:eastAsiaTheme="minorEastAsia" w:hint="eastAsia"/>
          <w:i/>
          <w:lang w:eastAsia="ja-JP"/>
        </w:rPr>
        <w:t>Educational Studies in Mathematics</w:t>
      </w:r>
      <w:r w:rsidR="000F35B0" w:rsidRPr="000142B6">
        <w:rPr>
          <w:rFonts w:eastAsiaTheme="minorEastAsia" w:hint="eastAsia"/>
          <w:lang w:eastAsia="ja-JP"/>
        </w:rPr>
        <w:t xml:space="preserve">, </w:t>
      </w:r>
      <w:r w:rsidR="000F35B0" w:rsidRPr="000142B6">
        <w:rPr>
          <w:rFonts w:eastAsiaTheme="minorEastAsia" w:hint="eastAsia"/>
          <w:i/>
          <w:lang w:eastAsia="ja-JP"/>
        </w:rPr>
        <w:t>32</w:t>
      </w:r>
      <w:r w:rsidR="000F35B0" w:rsidRPr="000142B6">
        <w:rPr>
          <w:rFonts w:eastAsiaTheme="minorEastAsia" w:hint="eastAsia"/>
          <w:lang w:eastAsia="ja-JP"/>
        </w:rPr>
        <w:t xml:space="preserve">, 265-292. </w:t>
      </w:r>
    </w:p>
    <w:p w:rsidR="00162B27" w:rsidRPr="000142B6" w:rsidRDefault="00162B27" w:rsidP="00CF43EB">
      <w:pPr>
        <w:pStyle w:val="Reference"/>
        <w:ind w:left="0" w:firstLine="720"/>
        <w:jc w:val="left"/>
        <w:rPr>
          <w:rFonts w:eastAsiaTheme="minorEastAsia"/>
          <w:lang w:eastAsia="ja-JP"/>
        </w:rPr>
      </w:pPr>
    </w:p>
    <w:p w:rsidR="00271C63" w:rsidRPr="000142B6" w:rsidRDefault="006F1E6B" w:rsidP="00CF43EB">
      <w:pPr>
        <w:pStyle w:val="Reference"/>
        <w:ind w:left="0" w:firstLine="0"/>
        <w:jc w:val="left"/>
        <w:rPr>
          <w:rFonts w:eastAsiaTheme="minorEastAsia"/>
          <w:lang w:eastAsia="ja-JP"/>
        </w:rPr>
      </w:pPr>
      <w:r w:rsidRPr="000142B6">
        <w:rPr>
          <w:rFonts w:eastAsiaTheme="minorEastAsia" w:hint="eastAsia"/>
          <w:lang w:eastAsia="ja-JP"/>
        </w:rPr>
        <w:t>Lew, K., Mejia-Ramos, J., &amp; Weber, K. (2013). Students</w:t>
      </w:r>
      <w:r w:rsidRPr="000142B6">
        <w:rPr>
          <w:rFonts w:eastAsiaTheme="minorEastAsia"/>
          <w:lang w:eastAsia="ja-JP"/>
        </w:rPr>
        <w:t>’</w:t>
      </w:r>
      <w:r w:rsidRPr="000142B6">
        <w:rPr>
          <w:rFonts w:eastAsiaTheme="minorEastAsia" w:hint="eastAsia"/>
          <w:lang w:eastAsia="ja-JP"/>
        </w:rPr>
        <w:t xml:space="preserve"> use of informal </w:t>
      </w:r>
    </w:p>
    <w:p w:rsidR="004B5F63" w:rsidRDefault="006F1E6B" w:rsidP="00CF43EB">
      <w:pPr>
        <w:pStyle w:val="Reference"/>
        <w:ind w:left="720" w:firstLine="0"/>
        <w:jc w:val="left"/>
        <w:rPr>
          <w:rFonts w:eastAsiaTheme="minorEastAsia"/>
          <w:lang w:eastAsia="ja-JP"/>
        </w:rPr>
      </w:pPr>
      <w:r w:rsidRPr="000142B6">
        <w:rPr>
          <w:rFonts w:eastAsiaTheme="minorEastAsia" w:hint="eastAsia"/>
          <w:lang w:eastAsia="ja-JP"/>
        </w:rPr>
        <w:t xml:space="preserve">representation in proof </w:t>
      </w:r>
      <w:r w:rsidRPr="000142B6">
        <w:rPr>
          <w:rFonts w:eastAsiaTheme="minorEastAsia"/>
          <w:lang w:eastAsia="ja-JP"/>
        </w:rPr>
        <w:t>construction</w:t>
      </w:r>
      <w:r w:rsidRPr="000142B6">
        <w:rPr>
          <w:rFonts w:eastAsiaTheme="minorEastAsia" w:hint="eastAsia"/>
          <w:lang w:eastAsia="ja-JP"/>
        </w:rPr>
        <w:t>. In Martinez, M. &amp; Castro Superfine, A (Eds.) Pro</w:t>
      </w:r>
      <w:r w:rsidR="00271C63" w:rsidRPr="000142B6">
        <w:rPr>
          <w:rFonts w:eastAsiaTheme="minorEastAsia" w:hint="eastAsia"/>
          <w:lang w:eastAsia="ja-JP"/>
        </w:rPr>
        <w:t>c</w:t>
      </w:r>
      <w:r w:rsidRPr="000142B6">
        <w:rPr>
          <w:rFonts w:eastAsiaTheme="minorEastAsia" w:hint="eastAsia"/>
          <w:lang w:eastAsia="ja-JP"/>
        </w:rPr>
        <w:t>eedings of the 35</w:t>
      </w:r>
      <w:r w:rsidRPr="000142B6">
        <w:rPr>
          <w:rFonts w:eastAsiaTheme="minorEastAsia" w:hint="eastAsia"/>
          <w:vertAlign w:val="superscript"/>
          <w:lang w:eastAsia="ja-JP"/>
        </w:rPr>
        <w:t>th</w:t>
      </w:r>
      <w:r w:rsidRPr="000142B6">
        <w:rPr>
          <w:rFonts w:eastAsiaTheme="minorEastAsia" w:hint="eastAsia"/>
          <w:lang w:eastAsia="ja-JP"/>
        </w:rPr>
        <w:t xml:space="preserve"> annual meeting of the North American Chapter of the International Group for the Psychology of Mathematics Education, </w:t>
      </w:r>
      <w:r w:rsidR="009F085E">
        <w:rPr>
          <w:rFonts w:eastAsiaTheme="minorEastAsia" w:hint="eastAsia"/>
          <w:lang w:eastAsia="ja-JP"/>
        </w:rPr>
        <w:t>(pp.</w:t>
      </w:r>
      <w:r w:rsidRPr="000142B6">
        <w:rPr>
          <w:rFonts w:eastAsiaTheme="minorEastAsia" w:hint="eastAsia"/>
          <w:lang w:eastAsia="ja-JP"/>
        </w:rPr>
        <w:t>324</w:t>
      </w:r>
      <w:r w:rsidR="009F085E">
        <w:rPr>
          <w:rFonts w:eastAsiaTheme="minorEastAsia" w:hint="eastAsia"/>
          <w:lang w:eastAsia="ja-JP"/>
        </w:rPr>
        <w:t>)</w:t>
      </w:r>
      <w:r w:rsidRPr="000142B6">
        <w:rPr>
          <w:rFonts w:eastAsiaTheme="minorEastAsia" w:hint="eastAsia"/>
          <w:lang w:eastAsia="ja-JP"/>
        </w:rPr>
        <w:t>. Chicago, IL: University of Illinois at Chicago</w:t>
      </w:r>
      <w:r w:rsidR="00CF43EB" w:rsidRPr="000142B6">
        <w:rPr>
          <w:rFonts w:eastAsiaTheme="minorEastAsia" w:hint="eastAsia"/>
          <w:lang w:eastAsia="ja-JP"/>
        </w:rPr>
        <w:t>.</w:t>
      </w:r>
    </w:p>
    <w:p w:rsidR="00162B27" w:rsidRPr="000142B6" w:rsidRDefault="00162B27" w:rsidP="00CF43EB">
      <w:pPr>
        <w:pStyle w:val="Reference"/>
        <w:ind w:left="720" w:firstLine="0"/>
        <w:jc w:val="left"/>
        <w:rPr>
          <w:rFonts w:eastAsiaTheme="minorEastAsia"/>
          <w:lang w:eastAsia="ja-JP"/>
        </w:rPr>
      </w:pPr>
    </w:p>
    <w:p w:rsidR="000F35B0" w:rsidRPr="000142B6" w:rsidRDefault="000F35B0" w:rsidP="00CF43EB">
      <w:pPr>
        <w:pStyle w:val="Reference"/>
        <w:ind w:left="0" w:firstLine="0"/>
        <w:jc w:val="left"/>
        <w:rPr>
          <w:rFonts w:eastAsiaTheme="minorEastAsia"/>
          <w:lang w:eastAsia="ja-JP"/>
        </w:rPr>
      </w:pPr>
      <w:r w:rsidRPr="000142B6">
        <w:rPr>
          <w:rFonts w:eastAsiaTheme="minorEastAsia"/>
          <w:lang w:eastAsia="ja-JP"/>
        </w:rPr>
        <w:t>Mariotti, A. (2006). Proof and proving in mathematics education. In A. Gutierrez, &amp;</w:t>
      </w:r>
    </w:p>
    <w:p w:rsidR="00162B27" w:rsidRPr="000142B6" w:rsidRDefault="000F35B0" w:rsidP="00162B27">
      <w:pPr>
        <w:pStyle w:val="Reference"/>
        <w:ind w:left="0" w:firstLine="720"/>
        <w:jc w:val="left"/>
        <w:rPr>
          <w:rFonts w:eastAsiaTheme="minorEastAsia"/>
          <w:i/>
          <w:lang w:eastAsia="ja-JP"/>
        </w:rPr>
      </w:pPr>
      <w:r w:rsidRPr="000142B6">
        <w:rPr>
          <w:rFonts w:eastAsiaTheme="minorEastAsia"/>
          <w:lang w:eastAsia="ja-JP"/>
        </w:rPr>
        <w:t xml:space="preserve">P.Boero (Eds.), </w:t>
      </w:r>
      <w:r w:rsidRPr="000142B6">
        <w:rPr>
          <w:rFonts w:eastAsiaTheme="minorEastAsia"/>
          <w:i/>
          <w:lang w:eastAsia="ja-JP"/>
        </w:rPr>
        <w:t xml:space="preserve">Handbook of research on the psychology of mathematics </w:t>
      </w:r>
    </w:p>
    <w:p w:rsidR="000F35B0" w:rsidRDefault="000F35B0" w:rsidP="00CF43EB">
      <w:pPr>
        <w:pStyle w:val="Reference"/>
        <w:ind w:left="0" w:firstLine="720"/>
        <w:jc w:val="left"/>
        <w:rPr>
          <w:rFonts w:eastAsiaTheme="minorEastAsia"/>
          <w:lang w:eastAsia="ja-JP"/>
        </w:rPr>
      </w:pPr>
      <w:r w:rsidRPr="000142B6">
        <w:rPr>
          <w:rFonts w:eastAsiaTheme="minorEastAsia"/>
          <w:i/>
          <w:lang w:eastAsia="ja-JP"/>
        </w:rPr>
        <w:t>education</w:t>
      </w:r>
      <w:r w:rsidRPr="000142B6">
        <w:rPr>
          <w:rFonts w:eastAsiaTheme="minorEastAsia"/>
          <w:lang w:eastAsia="ja-JP"/>
        </w:rPr>
        <w:t xml:space="preserve"> (p</w:t>
      </w:r>
      <w:r w:rsidR="00012B6D">
        <w:rPr>
          <w:rFonts w:eastAsiaTheme="minorEastAsia" w:hint="eastAsia"/>
          <w:lang w:eastAsia="ja-JP"/>
        </w:rPr>
        <w:t>p</w:t>
      </w:r>
      <w:r w:rsidRPr="000142B6">
        <w:rPr>
          <w:rFonts w:eastAsiaTheme="minorEastAsia"/>
          <w:lang w:eastAsia="ja-JP"/>
        </w:rPr>
        <w:t xml:space="preserve">. 173-204). Rotterdam, The Netherlands: Sense Publishers. </w:t>
      </w:r>
    </w:p>
    <w:p w:rsidR="00162B27" w:rsidRPr="000142B6" w:rsidRDefault="00162B27" w:rsidP="00CF43EB">
      <w:pPr>
        <w:pStyle w:val="Reference"/>
        <w:ind w:left="0" w:firstLine="720"/>
        <w:jc w:val="left"/>
        <w:rPr>
          <w:rFonts w:eastAsiaTheme="minorEastAsia"/>
          <w:lang w:eastAsia="ja-JP"/>
        </w:rPr>
      </w:pPr>
    </w:p>
    <w:p w:rsidR="000F35B0" w:rsidRPr="000142B6" w:rsidRDefault="000F35B0" w:rsidP="00274523">
      <w:pPr>
        <w:pStyle w:val="Reference"/>
        <w:ind w:left="0" w:firstLine="0"/>
        <w:jc w:val="left"/>
        <w:rPr>
          <w:rFonts w:eastAsiaTheme="minorEastAsia"/>
          <w:i/>
          <w:lang w:eastAsia="ja-JP"/>
        </w:rPr>
      </w:pPr>
      <w:r w:rsidRPr="000142B6">
        <w:rPr>
          <w:rFonts w:eastAsiaTheme="minorEastAsia"/>
          <w:lang w:eastAsia="ja-JP"/>
        </w:rPr>
        <w:t xml:space="preserve">McLeod, B. (1994). Research on affect in mathematics learning: </w:t>
      </w:r>
      <w:r w:rsidRPr="000142B6">
        <w:rPr>
          <w:rFonts w:eastAsiaTheme="minorEastAsia"/>
          <w:i/>
          <w:lang w:eastAsia="ja-JP"/>
        </w:rPr>
        <w:t>Journal for Research</w:t>
      </w:r>
    </w:p>
    <w:p w:rsidR="000F35B0" w:rsidRDefault="000F35B0" w:rsidP="00CF43EB">
      <w:pPr>
        <w:pStyle w:val="Reference"/>
        <w:ind w:left="0" w:firstLine="720"/>
        <w:jc w:val="left"/>
        <w:rPr>
          <w:rFonts w:eastAsiaTheme="minorEastAsia"/>
          <w:lang w:eastAsia="ja-JP"/>
        </w:rPr>
      </w:pPr>
      <w:r w:rsidRPr="000142B6">
        <w:rPr>
          <w:rFonts w:eastAsiaTheme="minorEastAsia"/>
          <w:i/>
          <w:lang w:eastAsia="ja-JP"/>
        </w:rPr>
        <w:t xml:space="preserve"> In</w:t>
      </w:r>
      <w:r w:rsidRPr="000142B6">
        <w:rPr>
          <w:rFonts w:eastAsiaTheme="minorEastAsia" w:hint="eastAsia"/>
          <w:i/>
          <w:lang w:eastAsia="ja-JP"/>
        </w:rPr>
        <w:t xml:space="preserve"> </w:t>
      </w:r>
      <w:r w:rsidRPr="000142B6">
        <w:rPr>
          <w:rFonts w:eastAsiaTheme="minorEastAsia"/>
          <w:i/>
          <w:lang w:eastAsia="ja-JP"/>
        </w:rPr>
        <w:t>Mathematics Education</w:t>
      </w:r>
      <w:r w:rsidRPr="000142B6">
        <w:rPr>
          <w:rFonts w:eastAsiaTheme="minorEastAsia"/>
          <w:lang w:eastAsia="ja-JP"/>
        </w:rPr>
        <w:t xml:space="preserve">, </w:t>
      </w:r>
      <w:r w:rsidRPr="000142B6">
        <w:rPr>
          <w:rFonts w:eastAsiaTheme="minorEastAsia"/>
          <w:i/>
          <w:lang w:eastAsia="ja-JP"/>
        </w:rPr>
        <w:t>25</w:t>
      </w:r>
      <w:r w:rsidRPr="000142B6">
        <w:rPr>
          <w:rFonts w:eastAsiaTheme="minorEastAsia"/>
          <w:lang w:eastAsia="ja-JP"/>
        </w:rPr>
        <w:t>, 637-647.</w:t>
      </w:r>
    </w:p>
    <w:p w:rsidR="00162B27" w:rsidRPr="000142B6" w:rsidRDefault="00162B27" w:rsidP="00CF43EB">
      <w:pPr>
        <w:pStyle w:val="Reference"/>
        <w:ind w:left="0" w:firstLine="720"/>
        <w:jc w:val="left"/>
        <w:rPr>
          <w:rFonts w:eastAsiaTheme="minorEastAsia"/>
          <w:i/>
          <w:lang w:eastAsia="ja-JP"/>
        </w:rPr>
      </w:pPr>
    </w:p>
    <w:p w:rsidR="000F35B0" w:rsidRPr="000142B6" w:rsidRDefault="000F35B0" w:rsidP="00CF43EB">
      <w:pPr>
        <w:pStyle w:val="Reference"/>
        <w:ind w:left="0" w:firstLine="0"/>
        <w:jc w:val="left"/>
        <w:rPr>
          <w:rFonts w:eastAsiaTheme="minorEastAsia"/>
          <w:i/>
          <w:lang w:eastAsia="ja-JP"/>
        </w:rPr>
      </w:pPr>
      <w:r w:rsidRPr="000142B6">
        <w:rPr>
          <w:rFonts w:eastAsiaTheme="minorEastAsia"/>
          <w:lang w:eastAsia="ja-JP"/>
        </w:rPr>
        <w:t xml:space="preserve">Moore, C. R. (1994). Making the transition to formal proof. </w:t>
      </w:r>
      <w:r w:rsidRPr="000142B6">
        <w:rPr>
          <w:rFonts w:eastAsiaTheme="minorEastAsia"/>
          <w:i/>
          <w:lang w:eastAsia="ja-JP"/>
        </w:rPr>
        <w:t xml:space="preserve">Educational Studies in </w:t>
      </w:r>
    </w:p>
    <w:p w:rsidR="000F35B0" w:rsidRDefault="000F35B0" w:rsidP="00CF43EB">
      <w:pPr>
        <w:pStyle w:val="Reference"/>
        <w:ind w:left="0"/>
        <w:jc w:val="left"/>
        <w:rPr>
          <w:rFonts w:eastAsiaTheme="minorEastAsia"/>
          <w:lang w:eastAsia="ja-JP"/>
        </w:rPr>
      </w:pPr>
      <w:r w:rsidRPr="000142B6">
        <w:rPr>
          <w:rFonts w:eastAsiaTheme="minorEastAsia"/>
          <w:i/>
          <w:lang w:eastAsia="ja-JP"/>
        </w:rPr>
        <w:tab/>
      </w:r>
      <w:r w:rsidRPr="000142B6">
        <w:rPr>
          <w:rFonts w:eastAsiaTheme="minorEastAsia"/>
          <w:i/>
          <w:lang w:eastAsia="ja-JP"/>
        </w:rPr>
        <w:tab/>
        <w:t xml:space="preserve">Mathematics </w:t>
      </w:r>
      <w:r w:rsidR="00012B6D">
        <w:rPr>
          <w:rFonts w:eastAsiaTheme="minorEastAsia" w:hint="eastAsia"/>
          <w:lang w:eastAsia="ja-JP"/>
        </w:rPr>
        <w:t>(Vol 27</w:t>
      </w:r>
      <w:r w:rsidRPr="000142B6">
        <w:rPr>
          <w:rFonts w:eastAsiaTheme="minorEastAsia"/>
          <w:lang w:eastAsia="ja-JP"/>
        </w:rPr>
        <w:t xml:space="preserve">, </w:t>
      </w:r>
      <w:r w:rsidR="00012B6D">
        <w:rPr>
          <w:rFonts w:eastAsiaTheme="minorEastAsia" w:hint="eastAsia"/>
          <w:lang w:eastAsia="ja-JP"/>
        </w:rPr>
        <w:t>pp.</w:t>
      </w:r>
      <w:r w:rsidRPr="000142B6">
        <w:rPr>
          <w:rFonts w:eastAsiaTheme="minorEastAsia"/>
          <w:lang w:eastAsia="ja-JP"/>
        </w:rPr>
        <w:t>249-266</w:t>
      </w:r>
      <w:r w:rsidR="00012B6D">
        <w:rPr>
          <w:rFonts w:eastAsiaTheme="minorEastAsia" w:hint="eastAsia"/>
          <w:lang w:eastAsia="ja-JP"/>
        </w:rPr>
        <w:t>)</w:t>
      </w:r>
      <w:r w:rsidRPr="000142B6">
        <w:rPr>
          <w:rFonts w:eastAsiaTheme="minorEastAsia"/>
          <w:lang w:eastAsia="ja-JP"/>
        </w:rPr>
        <w:t>. Netherlands. Kluwer Academic Publishers.</w:t>
      </w:r>
    </w:p>
    <w:p w:rsidR="00162B27" w:rsidRPr="000142B6" w:rsidRDefault="00162B27" w:rsidP="00CF43EB">
      <w:pPr>
        <w:pStyle w:val="Reference"/>
        <w:ind w:left="0"/>
        <w:jc w:val="left"/>
        <w:rPr>
          <w:rFonts w:eastAsiaTheme="minorEastAsia"/>
          <w:lang w:eastAsia="ja-JP"/>
        </w:rPr>
      </w:pPr>
    </w:p>
    <w:p w:rsidR="00CF43EB" w:rsidRPr="000142B6" w:rsidRDefault="006E1FA3" w:rsidP="00CF43EB">
      <w:pPr>
        <w:pStyle w:val="Heading1"/>
        <w:spacing w:before="0" w:beforeAutospacing="0" w:after="0" w:afterAutospacing="0"/>
        <w:rPr>
          <w:rFonts w:eastAsiaTheme="minorEastAsia"/>
          <w:b w:val="0"/>
          <w:sz w:val="24"/>
          <w:szCs w:val="24"/>
        </w:rPr>
      </w:pPr>
      <w:r w:rsidRPr="000142B6">
        <w:rPr>
          <w:rFonts w:eastAsiaTheme="minorEastAsia" w:hint="eastAsia"/>
          <w:b w:val="0"/>
          <w:sz w:val="24"/>
          <w:szCs w:val="24"/>
        </w:rPr>
        <w:t xml:space="preserve">Newell, A., Shaw, J., &amp; Simon, H. (1958). Elements of a theory of human problem </w:t>
      </w:r>
    </w:p>
    <w:p w:rsidR="00F8042C" w:rsidRDefault="00CF43EB" w:rsidP="00CF43EB">
      <w:pPr>
        <w:pStyle w:val="Heading1"/>
        <w:spacing w:before="0" w:beforeAutospacing="0" w:after="0" w:afterAutospacing="0"/>
        <w:rPr>
          <w:rFonts w:eastAsiaTheme="minorEastAsia"/>
          <w:b w:val="0"/>
          <w:sz w:val="24"/>
          <w:szCs w:val="24"/>
        </w:rPr>
      </w:pPr>
      <w:r w:rsidRPr="000142B6">
        <w:rPr>
          <w:rFonts w:eastAsiaTheme="minorEastAsia" w:hint="eastAsia"/>
          <w:b w:val="0"/>
          <w:sz w:val="24"/>
          <w:szCs w:val="24"/>
        </w:rPr>
        <w:tab/>
      </w:r>
      <w:r w:rsidR="006E1FA3" w:rsidRPr="000142B6">
        <w:rPr>
          <w:rFonts w:eastAsiaTheme="minorEastAsia" w:hint="eastAsia"/>
          <w:b w:val="0"/>
          <w:sz w:val="24"/>
          <w:szCs w:val="24"/>
        </w:rPr>
        <w:t xml:space="preserve">solving. </w:t>
      </w:r>
      <w:r w:rsidR="006E1FA3" w:rsidRPr="000142B6">
        <w:rPr>
          <w:rFonts w:eastAsiaTheme="minorEastAsia" w:hint="eastAsia"/>
          <w:b w:val="0"/>
          <w:i/>
          <w:sz w:val="24"/>
          <w:szCs w:val="24"/>
        </w:rPr>
        <w:t>Psychological R</w:t>
      </w:r>
      <w:r w:rsidR="006E1FA3" w:rsidRPr="000142B6">
        <w:rPr>
          <w:rFonts w:eastAsiaTheme="minorEastAsia"/>
          <w:b w:val="0"/>
          <w:i/>
          <w:sz w:val="24"/>
          <w:szCs w:val="24"/>
        </w:rPr>
        <w:t>e</w:t>
      </w:r>
      <w:r w:rsidR="006E1FA3" w:rsidRPr="000142B6">
        <w:rPr>
          <w:rFonts w:eastAsiaTheme="minorEastAsia" w:hint="eastAsia"/>
          <w:b w:val="0"/>
          <w:i/>
          <w:sz w:val="24"/>
          <w:szCs w:val="24"/>
        </w:rPr>
        <w:t>view</w:t>
      </w:r>
      <w:r w:rsidR="006E1FA3" w:rsidRPr="000142B6">
        <w:rPr>
          <w:rFonts w:eastAsiaTheme="minorEastAsia" w:hint="eastAsia"/>
          <w:b w:val="0"/>
          <w:sz w:val="24"/>
          <w:szCs w:val="24"/>
        </w:rPr>
        <w:t xml:space="preserve">, </w:t>
      </w:r>
      <w:r w:rsidR="006E1FA3" w:rsidRPr="000142B6">
        <w:rPr>
          <w:rFonts w:eastAsiaTheme="minorEastAsia" w:hint="eastAsia"/>
          <w:b w:val="0"/>
          <w:i/>
          <w:sz w:val="24"/>
          <w:szCs w:val="24"/>
        </w:rPr>
        <w:t>65</w:t>
      </w:r>
      <w:r w:rsidR="006E1FA3" w:rsidRPr="000142B6">
        <w:rPr>
          <w:rFonts w:eastAsiaTheme="minorEastAsia" w:hint="eastAsia"/>
          <w:b w:val="0"/>
          <w:sz w:val="24"/>
          <w:szCs w:val="24"/>
        </w:rPr>
        <w:t xml:space="preserve">, 151-166. </w:t>
      </w:r>
    </w:p>
    <w:p w:rsidR="00162B27" w:rsidRPr="000142B6" w:rsidRDefault="00162B27" w:rsidP="00CF43EB">
      <w:pPr>
        <w:pStyle w:val="Heading1"/>
        <w:spacing w:before="0" w:beforeAutospacing="0" w:after="0" w:afterAutospacing="0"/>
        <w:rPr>
          <w:rFonts w:eastAsiaTheme="minorEastAsia"/>
          <w:b w:val="0"/>
          <w:sz w:val="24"/>
          <w:szCs w:val="24"/>
        </w:rPr>
      </w:pPr>
    </w:p>
    <w:p w:rsidR="006E1FA3" w:rsidRPr="000142B6" w:rsidRDefault="000F35B0" w:rsidP="00CF43EB">
      <w:pPr>
        <w:pStyle w:val="Reference"/>
        <w:ind w:left="0" w:firstLine="0"/>
        <w:jc w:val="left"/>
        <w:rPr>
          <w:rFonts w:eastAsiaTheme="minorEastAsia"/>
          <w:lang w:eastAsia="ja-JP"/>
        </w:rPr>
      </w:pPr>
      <w:r w:rsidRPr="000142B6">
        <w:rPr>
          <w:rFonts w:eastAsiaTheme="minorEastAsia" w:hint="eastAsia"/>
          <w:lang w:eastAsia="ja-JP"/>
        </w:rPr>
        <w:t xml:space="preserve">Newell, A., &amp; Simon, H. (1972). </w:t>
      </w:r>
      <w:r w:rsidRPr="00BF3076">
        <w:rPr>
          <w:rFonts w:eastAsiaTheme="minorEastAsia" w:hint="eastAsia"/>
          <w:i/>
          <w:lang w:eastAsia="ja-JP"/>
        </w:rPr>
        <w:t>Human problem solving</w:t>
      </w:r>
      <w:r w:rsidRPr="000142B6">
        <w:rPr>
          <w:rFonts w:eastAsiaTheme="minorEastAsia" w:hint="eastAsia"/>
          <w:lang w:eastAsia="ja-JP"/>
        </w:rPr>
        <w:t xml:space="preserve">.  Englewood Cliffs, NJ: </w:t>
      </w:r>
    </w:p>
    <w:p w:rsidR="00F8042C" w:rsidRDefault="006E1FA3" w:rsidP="00CF43EB">
      <w:pPr>
        <w:pStyle w:val="Reference"/>
        <w:ind w:left="0"/>
        <w:jc w:val="left"/>
        <w:rPr>
          <w:rFonts w:eastAsiaTheme="minorEastAsia"/>
          <w:lang w:eastAsia="ja-JP"/>
        </w:rPr>
      </w:pPr>
      <w:r w:rsidRPr="000142B6">
        <w:rPr>
          <w:rFonts w:eastAsiaTheme="minorEastAsia" w:hint="eastAsia"/>
          <w:lang w:eastAsia="ja-JP"/>
        </w:rPr>
        <w:tab/>
      </w:r>
      <w:r w:rsidRPr="000142B6">
        <w:rPr>
          <w:rFonts w:eastAsiaTheme="minorEastAsia" w:hint="eastAsia"/>
          <w:lang w:eastAsia="ja-JP"/>
        </w:rPr>
        <w:tab/>
      </w:r>
      <w:r w:rsidR="000F35B0" w:rsidRPr="000142B6">
        <w:rPr>
          <w:rFonts w:eastAsiaTheme="minorEastAsia" w:hint="eastAsia"/>
          <w:lang w:eastAsia="ja-JP"/>
        </w:rPr>
        <w:t xml:space="preserve">Prentice-Hall. </w:t>
      </w:r>
    </w:p>
    <w:p w:rsidR="00162B27" w:rsidRPr="000142B6" w:rsidRDefault="00162B27" w:rsidP="00CF43EB">
      <w:pPr>
        <w:pStyle w:val="Reference"/>
        <w:ind w:left="0"/>
        <w:jc w:val="left"/>
        <w:rPr>
          <w:rFonts w:eastAsiaTheme="minorEastAsia"/>
          <w:lang w:eastAsia="ja-JP"/>
        </w:rPr>
      </w:pPr>
    </w:p>
    <w:p w:rsidR="006E1FA3" w:rsidRPr="000142B6" w:rsidRDefault="000F35B0" w:rsidP="00CF43EB">
      <w:pPr>
        <w:pStyle w:val="Reference"/>
        <w:ind w:left="0" w:firstLine="0"/>
        <w:jc w:val="left"/>
        <w:rPr>
          <w:rFonts w:eastAsiaTheme="minorEastAsia"/>
          <w:lang w:eastAsia="ja-JP"/>
        </w:rPr>
      </w:pPr>
      <w:r w:rsidRPr="000142B6">
        <w:rPr>
          <w:rFonts w:eastAsiaTheme="minorEastAsia" w:hint="eastAsia"/>
          <w:lang w:eastAsia="ja-JP"/>
        </w:rPr>
        <w:t>Newell, A. &amp; Simon, H. (1976)</w:t>
      </w:r>
      <w:r w:rsidR="00A37A5A">
        <w:rPr>
          <w:rFonts w:eastAsiaTheme="minorEastAsia" w:hint="eastAsia"/>
          <w:lang w:eastAsia="ja-JP"/>
        </w:rPr>
        <w:t>.</w:t>
      </w:r>
      <w:r w:rsidRPr="000142B6">
        <w:rPr>
          <w:rFonts w:eastAsiaTheme="minorEastAsia" w:hint="eastAsia"/>
          <w:lang w:eastAsia="ja-JP"/>
        </w:rPr>
        <w:t xml:space="preserve"> Computer science as empirical enquiry: Symbols and </w:t>
      </w:r>
    </w:p>
    <w:p w:rsidR="00EC4254" w:rsidRDefault="006E1FA3" w:rsidP="00EC4254">
      <w:pPr>
        <w:pStyle w:val="Reference"/>
        <w:ind w:left="0"/>
        <w:jc w:val="left"/>
        <w:rPr>
          <w:rFonts w:eastAsiaTheme="minorEastAsia"/>
          <w:lang w:eastAsia="ja-JP"/>
        </w:rPr>
      </w:pPr>
      <w:r w:rsidRPr="000142B6">
        <w:rPr>
          <w:rFonts w:eastAsiaTheme="minorEastAsia" w:hint="eastAsia"/>
          <w:lang w:eastAsia="ja-JP"/>
        </w:rPr>
        <w:tab/>
      </w:r>
      <w:r w:rsidRPr="000142B6">
        <w:rPr>
          <w:rFonts w:eastAsiaTheme="minorEastAsia" w:hint="eastAsia"/>
          <w:lang w:eastAsia="ja-JP"/>
        </w:rPr>
        <w:tab/>
      </w:r>
      <w:r w:rsidR="000F35B0" w:rsidRPr="000142B6">
        <w:rPr>
          <w:rFonts w:eastAsiaTheme="minorEastAsia" w:hint="eastAsia"/>
          <w:lang w:eastAsia="ja-JP"/>
        </w:rPr>
        <w:t xml:space="preserve">search.  Communications of the ACM, </w:t>
      </w:r>
      <w:r w:rsidR="000F35B0" w:rsidRPr="00BF3076">
        <w:rPr>
          <w:rFonts w:eastAsiaTheme="minorEastAsia" w:hint="eastAsia"/>
          <w:i/>
          <w:lang w:eastAsia="ja-JP"/>
        </w:rPr>
        <w:t>19</w:t>
      </w:r>
      <w:r w:rsidR="000F35B0" w:rsidRPr="000142B6">
        <w:rPr>
          <w:rFonts w:eastAsiaTheme="minorEastAsia" w:hint="eastAsia"/>
          <w:lang w:eastAsia="ja-JP"/>
        </w:rPr>
        <w:t>, 113-126.</w:t>
      </w:r>
    </w:p>
    <w:p w:rsidR="00EC4254" w:rsidRDefault="00EC4254" w:rsidP="00EC4254">
      <w:pPr>
        <w:pStyle w:val="Reference"/>
        <w:ind w:left="0"/>
        <w:jc w:val="left"/>
        <w:rPr>
          <w:rFonts w:eastAsiaTheme="minorEastAsia"/>
          <w:lang w:eastAsia="ja-JP"/>
        </w:rPr>
      </w:pPr>
    </w:p>
    <w:p w:rsidR="00CF43EB" w:rsidRPr="00EC4254" w:rsidRDefault="00360278" w:rsidP="00EC4254">
      <w:pPr>
        <w:pStyle w:val="Reference"/>
        <w:ind w:left="0" w:firstLine="0"/>
        <w:jc w:val="left"/>
        <w:rPr>
          <w:rFonts w:eastAsiaTheme="minorEastAsia"/>
          <w:lang w:eastAsia="ja-JP"/>
        </w:rPr>
      </w:pPr>
      <w:r w:rsidRPr="000142B6">
        <w:rPr>
          <w:rFonts w:eastAsiaTheme="minorEastAsia" w:hint="eastAsia"/>
        </w:rPr>
        <w:t>Olson, G., Duffy, S., &amp; Mack, R. (1984). Thinking-out-aloud as a method for studying</w:t>
      </w:r>
    </w:p>
    <w:p w:rsidR="00360278" w:rsidRDefault="00360278" w:rsidP="00CF43EB">
      <w:pPr>
        <w:pStyle w:val="Heading1"/>
        <w:spacing w:before="0" w:beforeAutospacing="0" w:after="0" w:afterAutospacing="0"/>
        <w:ind w:left="720"/>
        <w:rPr>
          <w:rFonts w:eastAsiaTheme="minorEastAsia"/>
          <w:b w:val="0"/>
          <w:sz w:val="24"/>
          <w:szCs w:val="24"/>
        </w:rPr>
      </w:pPr>
      <w:r w:rsidRPr="000142B6">
        <w:rPr>
          <w:rFonts w:eastAsiaTheme="minorEastAsia" w:hint="eastAsia"/>
          <w:b w:val="0"/>
          <w:sz w:val="24"/>
          <w:szCs w:val="24"/>
        </w:rPr>
        <w:t xml:space="preserve">real time comprehension processes In D. Kieras &amp; M. Just (Eds.), </w:t>
      </w:r>
      <w:r w:rsidRPr="00BF3076">
        <w:rPr>
          <w:rFonts w:eastAsiaTheme="minorEastAsia" w:hint="eastAsia"/>
          <w:b w:val="0"/>
          <w:i/>
          <w:sz w:val="24"/>
          <w:szCs w:val="24"/>
        </w:rPr>
        <w:t>New methods in reading comprehension research</w:t>
      </w:r>
      <w:r w:rsidRPr="000142B6">
        <w:rPr>
          <w:rFonts w:eastAsiaTheme="minorEastAsia" w:hint="eastAsia"/>
          <w:b w:val="0"/>
          <w:sz w:val="24"/>
          <w:szCs w:val="24"/>
        </w:rPr>
        <w:t xml:space="preserve">, </w:t>
      </w:r>
      <w:r w:rsidR="00BF3076">
        <w:rPr>
          <w:rFonts w:eastAsiaTheme="minorEastAsia" w:hint="eastAsia"/>
          <w:b w:val="0"/>
          <w:sz w:val="24"/>
          <w:szCs w:val="24"/>
        </w:rPr>
        <w:t>(pp.</w:t>
      </w:r>
      <w:r w:rsidRPr="000142B6">
        <w:rPr>
          <w:rFonts w:eastAsiaTheme="minorEastAsia" w:hint="eastAsia"/>
          <w:b w:val="0"/>
          <w:sz w:val="24"/>
          <w:szCs w:val="24"/>
        </w:rPr>
        <w:t>253-286</w:t>
      </w:r>
      <w:r w:rsidR="00BF3076">
        <w:rPr>
          <w:rFonts w:eastAsiaTheme="minorEastAsia" w:hint="eastAsia"/>
          <w:b w:val="0"/>
          <w:sz w:val="24"/>
          <w:szCs w:val="24"/>
        </w:rPr>
        <w:t>)</w:t>
      </w:r>
      <w:r w:rsidRPr="000142B6">
        <w:rPr>
          <w:rFonts w:eastAsiaTheme="minorEastAsia" w:hint="eastAsia"/>
          <w:b w:val="0"/>
          <w:sz w:val="24"/>
          <w:szCs w:val="24"/>
        </w:rPr>
        <w:t>. Hillsdale, NJ: Erlbaum.</w:t>
      </w:r>
    </w:p>
    <w:p w:rsidR="00162B27" w:rsidRPr="000142B6" w:rsidRDefault="00162B27" w:rsidP="00CF43EB">
      <w:pPr>
        <w:pStyle w:val="Heading1"/>
        <w:spacing w:before="0" w:beforeAutospacing="0" w:after="0" w:afterAutospacing="0"/>
        <w:ind w:left="720"/>
        <w:rPr>
          <w:rFonts w:eastAsiaTheme="minorEastAsia"/>
          <w:b w:val="0"/>
          <w:sz w:val="24"/>
          <w:szCs w:val="24"/>
        </w:rPr>
      </w:pPr>
    </w:p>
    <w:p w:rsidR="00CF43EB" w:rsidRPr="000142B6" w:rsidRDefault="000F35B0" w:rsidP="00CF43EB">
      <w:pPr>
        <w:pStyle w:val="Heading1"/>
        <w:spacing w:before="0" w:beforeAutospacing="0" w:after="0" w:afterAutospacing="0"/>
        <w:rPr>
          <w:rFonts w:eastAsiaTheme="minorEastAsia"/>
          <w:b w:val="0"/>
          <w:sz w:val="24"/>
          <w:szCs w:val="24"/>
        </w:rPr>
      </w:pPr>
      <w:r w:rsidRPr="000142B6">
        <w:rPr>
          <w:rFonts w:eastAsiaTheme="minorEastAsia"/>
          <w:b w:val="0"/>
          <w:sz w:val="24"/>
          <w:szCs w:val="24"/>
        </w:rPr>
        <w:t xml:space="preserve">Olson, R &amp; Campbell, R. (1994).  Representation and misrepresentation: On the </w:t>
      </w:r>
    </w:p>
    <w:p w:rsidR="000F35B0" w:rsidRDefault="000F35B0" w:rsidP="00CF43EB">
      <w:pPr>
        <w:pStyle w:val="Heading1"/>
        <w:spacing w:before="0" w:beforeAutospacing="0" w:after="0" w:afterAutospacing="0"/>
        <w:ind w:left="720"/>
        <w:rPr>
          <w:rFonts w:eastAsiaTheme="minorEastAsia"/>
          <w:b w:val="0"/>
          <w:sz w:val="24"/>
          <w:szCs w:val="24"/>
        </w:rPr>
      </w:pPr>
      <w:r w:rsidRPr="000142B6">
        <w:rPr>
          <w:rFonts w:eastAsiaTheme="minorEastAsia"/>
          <w:b w:val="0"/>
          <w:sz w:val="24"/>
          <w:szCs w:val="24"/>
        </w:rPr>
        <w:t xml:space="preserve">beginning of symbolization in young children’.  In D. Tirosh (Ed), </w:t>
      </w:r>
      <w:r w:rsidRPr="000142B6">
        <w:rPr>
          <w:rFonts w:eastAsiaTheme="minorEastAsia"/>
          <w:b w:val="0"/>
          <w:i/>
          <w:sz w:val="24"/>
          <w:szCs w:val="24"/>
        </w:rPr>
        <w:t>Implicit and Explicit Knowledge: An Educational Approach</w:t>
      </w:r>
      <w:r w:rsidRPr="000142B6">
        <w:rPr>
          <w:rFonts w:eastAsiaTheme="minorEastAsia"/>
          <w:b w:val="0"/>
          <w:sz w:val="24"/>
          <w:szCs w:val="24"/>
        </w:rPr>
        <w:t>. Norwood NJ: Ablex.</w:t>
      </w:r>
    </w:p>
    <w:p w:rsidR="00162B27" w:rsidRPr="000142B6" w:rsidRDefault="00162B27" w:rsidP="00CF43EB">
      <w:pPr>
        <w:pStyle w:val="Heading1"/>
        <w:spacing w:before="0" w:beforeAutospacing="0" w:after="0" w:afterAutospacing="0"/>
        <w:ind w:left="720"/>
        <w:rPr>
          <w:rFonts w:eastAsiaTheme="minorEastAsia"/>
          <w:b w:val="0"/>
          <w:sz w:val="24"/>
          <w:szCs w:val="24"/>
        </w:rPr>
      </w:pPr>
    </w:p>
    <w:p w:rsidR="00D01325" w:rsidRPr="000142B6" w:rsidRDefault="00D01325" w:rsidP="00274523">
      <w:pPr>
        <w:spacing w:after="0" w:line="240" w:lineRule="auto"/>
        <w:rPr>
          <w:rFonts w:ascii="Times New Roman" w:hAnsi="Times New Roman" w:cs="Times New Roman"/>
          <w:bCs/>
          <w:kern w:val="36"/>
          <w:sz w:val="24"/>
          <w:szCs w:val="24"/>
        </w:rPr>
      </w:pPr>
      <w:r w:rsidRPr="000142B6">
        <w:rPr>
          <w:rFonts w:ascii="Times New Roman" w:hAnsi="Times New Roman" w:cs="Times New Roman" w:hint="eastAsia"/>
          <w:bCs/>
          <w:kern w:val="36"/>
          <w:sz w:val="24"/>
          <w:szCs w:val="24"/>
        </w:rPr>
        <w:t>Paola,I.,&amp;</w:t>
      </w:r>
      <w:r w:rsidR="00034F0E" w:rsidRPr="000142B6">
        <w:rPr>
          <w:rFonts w:ascii="Times New Roman" w:hAnsi="Times New Roman" w:cs="Times New Roman" w:hint="eastAsia"/>
          <w:bCs/>
          <w:kern w:val="36"/>
          <w:sz w:val="24"/>
          <w:szCs w:val="24"/>
        </w:rPr>
        <w:t xml:space="preserve"> </w:t>
      </w:r>
      <w:r w:rsidRPr="000142B6">
        <w:rPr>
          <w:rFonts w:ascii="Times New Roman" w:hAnsi="Times New Roman" w:cs="Times New Roman" w:hint="eastAsia"/>
          <w:bCs/>
          <w:kern w:val="36"/>
          <w:sz w:val="24"/>
          <w:szCs w:val="24"/>
        </w:rPr>
        <w:t>Inglis, M. (2011). Undergraduate students</w:t>
      </w:r>
      <w:r w:rsidRPr="000142B6">
        <w:rPr>
          <w:rFonts w:ascii="Times New Roman" w:hAnsi="Times New Roman" w:cs="Times New Roman"/>
          <w:bCs/>
          <w:kern w:val="36"/>
          <w:sz w:val="24"/>
          <w:szCs w:val="24"/>
        </w:rPr>
        <w:t>’</w:t>
      </w:r>
      <w:r w:rsidRPr="000142B6">
        <w:rPr>
          <w:rFonts w:ascii="Times New Roman" w:hAnsi="Times New Roman" w:cs="Times New Roman" w:hint="eastAsia"/>
          <w:bCs/>
          <w:kern w:val="36"/>
          <w:sz w:val="24"/>
          <w:szCs w:val="24"/>
        </w:rPr>
        <w:t xml:space="preserve"> use of deductive arguments to</w:t>
      </w:r>
    </w:p>
    <w:p w:rsidR="00D01325" w:rsidRPr="000142B6" w:rsidRDefault="00D01325" w:rsidP="00274523">
      <w:pPr>
        <w:spacing w:after="0" w:line="240" w:lineRule="auto"/>
        <w:ind w:firstLine="720"/>
        <w:rPr>
          <w:rFonts w:ascii="Times New Roman" w:hAnsi="Times New Roman" w:cs="Times New Roman"/>
          <w:bCs/>
          <w:i/>
          <w:kern w:val="36"/>
          <w:sz w:val="24"/>
          <w:szCs w:val="24"/>
        </w:rPr>
      </w:pPr>
      <w:r w:rsidRPr="000142B6">
        <w:rPr>
          <w:rFonts w:ascii="Times New Roman" w:hAnsi="Times New Roman" w:cs="Times New Roman" w:hint="eastAsia"/>
          <w:bCs/>
          <w:kern w:val="36"/>
          <w:sz w:val="24"/>
          <w:szCs w:val="24"/>
        </w:rPr>
        <w:t xml:space="preserve">solve </w:t>
      </w:r>
      <w:r w:rsidRPr="000142B6">
        <w:rPr>
          <w:rFonts w:ascii="Times New Roman" w:hAnsi="Times New Roman" w:cs="Times New Roman"/>
          <w:bCs/>
          <w:kern w:val="36"/>
          <w:sz w:val="24"/>
          <w:szCs w:val="24"/>
        </w:rPr>
        <w:t>“</w:t>
      </w:r>
      <w:r w:rsidRPr="000142B6">
        <w:rPr>
          <w:rFonts w:ascii="Times New Roman" w:hAnsi="Times New Roman" w:cs="Times New Roman" w:hint="eastAsia"/>
          <w:bCs/>
          <w:kern w:val="36"/>
          <w:sz w:val="24"/>
          <w:szCs w:val="24"/>
        </w:rPr>
        <w:t xml:space="preserve">prove that </w:t>
      </w:r>
      <w:r w:rsidRPr="000142B6">
        <w:rPr>
          <w:rFonts w:ascii="Times New Roman" w:hAnsi="Times New Roman" w:cs="Times New Roman"/>
          <w:bCs/>
          <w:kern w:val="36"/>
          <w:sz w:val="24"/>
          <w:szCs w:val="24"/>
        </w:rPr>
        <w:t>…”</w:t>
      </w:r>
      <w:r w:rsidRPr="000142B6">
        <w:rPr>
          <w:rFonts w:ascii="Times New Roman" w:hAnsi="Times New Roman" w:cs="Times New Roman" w:hint="eastAsia"/>
          <w:bCs/>
          <w:kern w:val="36"/>
          <w:sz w:val="24"/>
          <w:szCs w:val="24"/>
        </w:rPr>
        <w:t xml:space="preserve"> tasks. </w:t>
      </w:r>
      <w:r w:rsidRPr="000142B6">
        <w:rPr>
          <w:rFonts w:ascii="Times New Roman" w:hAnsi="Times New Roman" w:cs="Times New Roman" w:hint="eastAsia"/>
          <w:bCs/>
          <w:i/>
          <w:kern w:val="36"/>
          <w:sz w:val="24"/>
          <w:szCs w:val="24"/>
        </w:rPr>
        <w:t>Proceedings of the 7</w:t>
      </w:r>
      <w:r w:rsidRPr="000142B6">
        <w:rPr>
          <w:rFonts w:ascii="Times New Roman" w:hAnsi="Times New Roman" w:cs="Times New Roman" w:hint="eastAsia"/>
          <w:bCs/>
          <w:i/>
          <w:kern w:val="36"/>
          <w:sz w:val="24"/>
          <w:szCs w:val="24"/>
          <w:vertAlign w:val="superscript"/>
        </w:rPr>
        <w:t>th</w:t>
      </w:r>
      <w:r w:rsidRPr="000142B6">
        <w:rPr>
          <w:rFonts w:ascii="Times New Roman" w:hAnsi="Times New Roman" w:cs="Times New Roman" w:hint="eastAsia"/>
          <w:bCs/>
          <w:i/>
          <w:kern w:val="36"/>
          <w:sz w:val="24"/>
          <w:szCs w:val="24"/>
        </w:rPr>
        <w:t xml:space="preserve"> Congress of the European</w:t>
      </w:r>
    </w:p>
    <w:p w:rsidR="00D01325" w:rsidRDefault="00D01325" w:rsidP="00274523">
      <w:pPr>
        <w:spacing w:after="0" w:line="240" w:lineRule="auto"/>
        <w:ind w:firstLine="720"/>
        <w:rPr>
          <w:rFonts w:ascii="Times New Roman" w:hAnsi="Times New Roman" w:cs="Times New Roman"/>
          <w:bCs/>
          <w:kern w:val="36"/>
          <w:sz w:val="24"/>
          <w:szCs w:val="24"/>
        </w:rPr>
      </w:pPr>
      <w:r w:rsidRPr="000142B6">
        <w:rPr>
          <w:rFonts w:ascii="Times New Roman" w:hAnsi="Times New Roman" w:cs="Times New Roman" w:hint="eastAsia"/>
          <w:bCs/>
          <w:i/>
          <w:kern w:val="36"/>
          <w:sz w:val="24"/>
          <w:szCs w:val="24"/>
        </w:rPr>
        <w:t xml:space="preserve">Society for Research in </w:t>
      </w:r>
      <w:r w:rsidRPr="000142B6">
        <w:rPr>
          <w:rFonts w:ascii="Times New Roman" w:hAnsi="Times New Roman" w:cs="Times New Roman"/>
          <w:bCs/>
          <w:i/>
          <w:kern w:val="36"/>
          <w:sz w:val="24"/>
          <w:szCs w:val="24"/>
        </w:rPr>
        <w:t>Mathematics</w:t>
      </w:r>
      <w:r w:rsidRPr="000142B6">
        <w:rPr>
          <w:rFonts w:ascii="Times New Roman" w:hAnsi="Times New Roman" w:cs="Times New Roman" w:hint="eastAsia"/>
          <w:bCs/>
          <w:i/>
          <w:kern w:val="36"/>
          <w:sz w:val="24"/>
          <w:szCs w:val="24"/>
        </w:rPr>
        <w:t xml:space="preserve"> Education</w:t>
      </w:r>
      <w:r w:rsidRPr="000142B6">
        <w:rPr>
          <w:rFonts w:ascii="Times New Roman" w:hAnsi="Times New Roman" w:cs="Times New Roman" w:hint="eastAsia"/>
          <w:bCs/>
          <w:kern w:val="36"/>
          <w:sz w:val="24"/>
          <w:szCs w:val="24"/>
        </w:rPr>
        <w:t xml:space="preserve">. </w:t>
      </w:r>
    </w:p>
    <w:p w:rsidR="00162B27" w:rsidRPr="000142B6" w:rsidRDefault="00162B27" w:rsidP="00274523">
      <w:pPr>
        <w:spacing w:after="0" w:line="240" w:lineRule="auto"/>
        <w:ind w:firstLine="720"/>
        <w:rPr>
          <w:rFonts w:ascii="Times New Roman" w:hAnsi="Times New Roman" w:cs="Times New Roman"/>
          <w:bCs/>
          <w:kern w:val="36"/>
          <w:sz w:val="24"/>
          <w:szCs w:val="24"/>
        </w:rPr>
      </w:pPr>
    </w:p>
    <w:p w:rsidR="00CF43EB" w:rsidRPr="00AF68A1" w:rsidRDefault="002C3332" w:rsidP="00CF43EB">
      <w:pPr>
        <w:pStyle w:val="Heading1"/>
        <w:spacing w:before="0" w:beforeAutospacing="0" w:after="0" w:afterAutospacing="0"/>
        <w:rPr>
          <w:rFonts w:eastAsiaTheme="minorEastAsia"/>
          <w:b w:val="0"/>
          <w:i/>
          <w:sz w:val="24"/>
          <w:szCs w:val="24"/>
        </w:rPr>
      </w:pPr>
      <w:r w:rsidRPr="000142B6">
        <w:rPr>
          <w:rFonts w:eastAsiaTheme="minorEastAsia" w:hint="eastAsia"/>
          <w:b w:val="0"/>
          <w:sz w:val="24"/>
          <w:szCs w:val="24"/>
        </w:rPr>
        <w:t xml:space="preserve">Papaleontiou-Louca, E. (2003). The concept and instruction of metacognition. </w:t>
      </w:r>
      <w:r w:rsidRPr="00AF68A1">
        <w:rPr>
          <w:rFonts w:eastAsiaTheme="minorEastAsia" w:hint="eastAsia"/>
          <w:b w:val="0"/>
          <w:i/>
          <w:sz w:val="24"/>
          <w:szCs w:val="24"/>
        </w:rPr>
        <w:t>Teacher</w:t>
      </w:r>
    </w:p>
    <w:p w:rsidR="002C3332" w:rsidRDefault="002C3332" w:rsidP="00CF43EB">
      <w:pPr>
        <w:pStyle w:val="Heading1"/>
        <w:spacing w:before="0" w:beforeAutospacing="0" w:after="0" w:afterAutospacing="0"/>
        <w:ind w:firstLine="720"/>
        <w:rPr>
          <w:rFonts w:eastAsiaTheme="minorEastAsia"/>
          <w:b w:val="0"/>
          <w:sz w:val="24"/>
          <w:szCs w:val="24"/>
        </w:rPr>
      </w:pPr>
      <w:r w:rsidRPr="00AF68A1">
        <w:rPr>
          <w:rFonts w:eastAsiaTheme="minorEastAsia" w:hint="eastAsia"/>
          <w:b w:val="0"/>
          <w:i/>
          <w:sz w:val="24"/>
          <w:szCs w:val="24"/>
        </w:rPr>
        <w:t xml:space="preserve"> Development</w:t>
      </w:r>
      <w:r w:rsidRPr="000142B6">
        <w:rPr>
          <w:rFonts w:eastAsiaTheme="minorEastAsia" w:hint="eastAsia"/>
          <w:b w:val="0"/>
          <w:sz w:val="24"/>
          <w:szCs w:val="24"/>
        </w:rPr>
        <w:t xml:space="preserve">, </w:t>
      </w:r>
      <w:r w:rsidRPr="00AF68A1">
        <w:rPr>
          <w:rFonts w:eastAsiaTheme="minorEastAsia" w:hint="eastAsia"/>
          <w:b w:val="0"/>
          <w:i/>
          <w:sz w:val="24"/>
          <w:szCs w:val="24"/>
        </w:rPr>
        <w:t>7</w:t>
      </w:r>
      <w:r w:rsidRPr="000142B6">
        <w:rPr>
          <w:rFonts w:eastAsiaTheme="minorEastAsia" w:hint="eastAsia"/>
          <w:b w:val="0"/>
          <w:sz w:val="24"/>
          <w:szCs w:val="24"/>
        </w:rPr>
        <w:t xml:space="preserve">, 9-28. </w:t>
      </w:r>
    </w:p>
    <w:p w:rsidR="00162B27" w:rsidRPr="000142B6" w:rsidRDefault="00162B27" w:rsidP="00CF43EB">
      <w:pPr>
        <w:pStyle w:val="Heading1"/>
        <w:spacing w:before="0" w:beforeAutospacing="0" w:after="0" w:afterAutospacing="0"/>
        <w:ind w:firstLine="720"/>
        <w:rPr>
          <w:rFonts w:eastAsiaTheme="minorEastAsia"/>
          <w:b w:val="0"/>
          <w:sz w:val="24"/>
          <w:szCs w:val="24"/>
        </w:rPr>
      </w:pPr>
    </w:p>
    <w:p w:rsidR="00CF43EB" w:rsidRPr="000142B6" w:rsidRDefault="007A1BE0" w:rsidP="00CF43EB">
      <w:pPr>
        <w:pStyle w:val="Heading1"/>
        <w:spacing w:before="0" w:beforeAutospacing="0" w:after="0" w:afterAutospacing="0"/>
        <w:rPr>
          <w:rFonts w:eastAsiaTheme="minorEastAsia"/>
          <w:b w:val="0"/>
          <w:sz w:val="24"/>
          <w:szCs w:val="24"/>
        </w:rPr>
      </w:pPr>
      <w:r w:rsidRPr="000142B6">
        <w:rPr>
          <w:rFonts w:eastAsiaTheme="minorEastAsia" w:hint="eastAsia"/>
          <w:b w:val="0"/>
          <w:sz w:val="24"/>
          <w:szCs w:val="24"/>
        </w:rPr>
        <w:t>Paramerswaran, R. (2010). Expert mathematicians</w:t>
      </w:r>
      <w:r w:rsidRPr="000142B6">
        <w:rPr>
          <w:rFonts w:eastAsiaTheme="minorEastAsia"/>
          <w:b w:val="0"/>
          <w:sz w:val="24"/>
          <w:szCs w:val="24"/>
        </w:rPr>
        <w:t>’</w:t>
      </w:r>
      <w:r w:rsidRPr="000142B6">
        <w:rPr>
          <w:rFonts w:eastAsiaTheme="minorEastAsia" w:hint="eastAsia"/>
          <w:b w:val="0"/>
          <w:sz w:val="24"/>
          <w:szCs w:val="24"/>
        </w:rPr>
        <w:t xml:space="preserve"> approach to understanding</w:t>
      </w:r>
    </w:p>
    <w:p w:rsidR="007A1BE0" w:rsidRDefault="007A1BE0" w:rsidP="00CF43EB">
      <w:pPr>
        <w:pStyle w:val="Heading1"/>
        <w:spacing w:before="0" w:beforeAutospacing="0" w:after="0" w:afterAutospacing="0"/>
        <w:ind w:firstLine="720"/>
        <w:rPr>
          <w:rFonts w:eastAsiaTheme="minorEastAsia"/>
          <w:b w:val="0"/>
          <w:sz w:val="24"/>
          <w:szCs w:val="24"/>
        </w:rPr>
      </w:pPr>
      <w:r w:rsidRPr="000142B6">
        <w:rPr>
          <w:rFonts w:eastAsiaTheme="minorEastAsia" w:hint="eastAsia"/>
          <w:b w:val="0"/>
          <w:sz w:val="24"/>
          <w:szCs w:val="24"/>
        </w:rPr>
        <w:t xml:space="preserve">definitions. </w:t>
      </w:r>
      <w:r w:rsidRPr="000142B6">
        <w:rPr>
          <w:rFonts w:eastAsiaTheme="minorEastAsia" w:hint="eastAsia"/>
          <w:b w:val="0"/>
          <w:i/>
          <w:sz w:val="24"/>
          <w:szCs w:val="24"/>
        </w:rPr>
        <w:t xml:space="preserve">The </w:t>
      </w:r>
      <w:r w:rsidRPr="000142B6">
        <w:rPr>
          <w:rFonts w:eastAsiaTheme="minorEastAsia"/>
          <w:b w:val="0"/>
          <w:i/>
          <w:sz w:val="24"/>
          <w:szCs w:val="24"/>
        </w:rPr>
        <w:t>Mathematics</w:t>
      </w:r>
      <w:r w:rsidRPr="000142B6">
        <w:rPr>
          <w:rFonts w:eastAsiaTheme="minorEastAsia" w:hint="eastAsia"/>
          <w:b w:val="0"/>
          <w:i/>
          <w:sz w:val="24"/>
          <w:szCs w:val="24"/>
        </w:rPr>
        <w:t xml:space="preserve"> educator</w:t>
      </w:r>
      <w:r w:rsidRPr="000142B6">
        <w:rPr>
          <w:rFonts w:eastAsiaTheme="minorEastAsia" w:hint="eastAsia"/>
          <w:b w:val="0"/>
          <w:sz w:val="24"/>
          <w:szCs w:val="24"/>
        </w:rPr>
        <w:t xml:space="preserve">, </w:t>
      </w:r>
      <w:r w:rsidRPr="000142B6">
        <w:rPr>
          <w:rFonts w:eastAsiaTheme="minorEastAsia" w:hint="eastAsia"/>
          <w:b w:val="0"/>
          <w:i/>
          <w:sz w:val="24"/>
          <w:szCs w:val="24"/>
        </w:rPr>
        <w:t>20</w:t>
      </w:r>
      <w:r w:rsidRPr="000142B6">
        <w:rPr>
          <w:rFonts w:eastAsiaTheme="minorEastAsia" w:hint="eastAsia"/>
          <w:b w:val="0"/>
          <w:sz w:val="24"/>
          <w:szCs w:val="24"/>
        </w:rPr>
        <w:t>, 43-51.</w:t>
      </w:r>
    </w:p>
    <w:p w:rsidR="00162B27" w:rsidRPr="000142B6" w:rsidRDefault="00162B27" w:rsidP="00CF43EB">
      <w:pPr>
        <w:pStyle w:val="Heading1"/>
        <w:spacing w:before="0" w:beforeAutospacing="0" w:after="0" w:afterAutospacing="0"/>
        <w:ind w:firstLine="720"/>
        <w:rPr>
          <w:rFonts w:eastAsiaTheme="minorEastAsia"/>
          <w:b w:val="0"/>
          <w:sz w:val="24"/>
          <w:szCs w:val="24"/>
        </w:rPr>
      </w:pPr>
    </w:p>
    <w:p w:rsidR="00CF43EB" w:rsidRPr="000142B6" w:rsidRDefault="000F35B0" w:rsidP="00CF43EB">
      <w:pPr>
        <w:pStyle w:val="Heading1"/>
        <w:spacing w:before="0" w:beforeAutospacing="0" w:after="0" w:afterAutospacing="0"/>
        <w:rPr>
          <w:rFonts w:eastAsiaTheme="minorEastAsia"/>
          <w:b w:val="0"/>
          <w:sz w:val="24"/>
          <w:szCs w:val="24"/>
        </w:rPr>
      </w:pPr>
      <w:r w:rsidRPr="000142B6">
        <w:rPr>
          <w:rFonts w:eastAsiaTheme="minorEastAsia" w:hint="eastAsia"/>
          <w:b w:val="0"/>
          <w:sz w:val="24"/>
          <w:szCs w:val="24"/>
        </w:rPr>
        <w:t>Pintrich, P.R. (1999). The role of motivation in promoting and sustaining self-regulated</w:t>
      </w:r>
    </w:p>
    <w:p w:rsidR="000F35B0" w:rsidRDefault="000F35B0" w:rsidP="00CF43EB">
      <w:pPr>
        <w:pStyle w:val="Heading1"/>
        <w:spacing w:before="0" w:beforeAutospacing="0" w:after="0" w:afterAutospacing="0"/>
        <w:ind w:firstLine="720"/>
        <w:rPr>
          <w:rFonts w:eastAsiaTheme="minorEastAsia"/>
          <w:b w:val="0"/>
          <w:sz w:val="24"/>
          <w:szCs w:val="24"/>
        </w:rPr>
      </w:pPr>
      <w:r w:rsidRPr="000142B6">
        <w:rPr>
          <w:rFonts w:eastAsiaTheme="minorEastAsia" w:hint="eastAsia"/>
          <w:b w:val="0"/>
          <w:sz w:val="24"/>
          <w:szCs w:val="24"/>
        </w:rPr>
        <w:t xml:space="preserve">learning. </w:t>
      </w:r>
      <w:r w:rsidRPr="000142B6">
        <w:rPr>
          <w:rFonts w:eastAsiaTheme="minorEastAsia" w:hint="eastAsia"/>
          <w:b w:val="0"/>
          <w:i/>
          <w:sz w:val="24"/>
          <w:szCs w:val="24"/>
        </w:rPr>
        <w:t>International Journal of Educational Research</w:t>
      </w:r>
      <w:r w:rsidRPr="000142B6">
        <w:rPr>
          <w:rFonts w:eastAsiaTheme="minorEastAsia" w:hint="eastAsia"/>
          <w:b w:val="0"/>
          <w:sz w:val="24"/>
          <w:szCs w:val="24"/>
        </w:rPr>
        <w:t xml:space="preserve">, </w:t>
      </w:r>
      <w:r w:rsidRPr="000142B6">
        <w:rPr>
          <w:rFonts w:eastAsiaTheme="minorEastAsia" w:hint="eastAsia"/>
          <w:b w:val="0"/>
          <w:i/>
          <w:sz w:val="24"/>
          <w:szCs w:val="24"/>
        </w:rPr>
        <w:t>31</w:t>
      </w:r>
      <w:r w:rsidRPr="000142B6">
        <w:rPr>
          <w:rFonts w:eastAsiaTheme="minorEastAsia" w:hint="eastAsia"/>
          <w:b w:val="0"/>
          <w:sz w:val="24"/>
          <w:szCs w:val="24"/>
        </w:rPr>
        <w:t>, 459-470.</w:t>
      </w:r>
    </w:p>
    <w:p w:rsidR="00162B27" w:rsidRPr="000142B6" w:rsidRDefault="00162B27" w:rsidP="00CF43EB">
      <w:pPr>
        <w:pStyle w:val="Heading1"/>
        <w:spacing w:before="0" w:beforeAutospacing="0" w:after="0" w:afterAutospacing="0"/>
        <w:ind w:firstLine="720"/>
        <w:rPr>
          <w:rFonts w:eastAsiaTheme="minorEastAsia"/>
          <w:b w:val="0"/>
          <w:sz w:val="24"/>
          <w:szCs w:val="24"/>
        </w:rPr>
      </w:pPr>
    </w:p>
    <w:p w:rsidR="00CF43EB" w:rsidRPr="000142B6" w:rsidRDefault="000F35B0" w:rsidP="00CF43EB">
      <w:pPr>
        <w:pStyle w:val="Heading1"/>
        <w:spacing w:before="0" w:beforeAutospacing="0" w:after="0" w:afterAutospacing="0"/>
        <w:rPr>
          <w:rFonts w:eastAsiaTheme="minorEastAsia"/>
          <w:b w:val="0"/>
          <w:sz w:val="24"/>
          <w:szCs w:val="24"/>
        </w:rPr>
      </w:pPr>
      <w:r w:rsidRPr="000142B6">
        <w:rPr>
          <w:rFonts w:eastAsiaTheme="minorEastAsia"/>
          <w:b w:val="0"/>
          <w:sz w:val="24"/>
          <w:szCs w:val="24"/>
        </w:rPr>
        <w:t xml:space="preserve">Pfeiffer, K. (2009). The role of proof validation in students’ mathematical learning. </w:t>
      </w:r>
    </w:p>
    <w:p w:rsidR="000F35B0" w:rsidRDefault="000F35B0" w:rsidP="00CF43EB">
      <w:pPr>
        <w:pStyle w:val="Heading1"/>
        <w:spacing w:before="0" w:beforeAutospacing="0" w:after="0" w:afterAutospacing="0"/>
        <w:ind w:left="720"/>
        <w:rPr>
          <w:rFonts w:eastAsiaTheme="minorEastAsia"/>
          <w:b w:val="0"/>
          <w:sz w:val="24"/>
          <w:szCs w:val="24"/>
        </w:rPr>
      </w:pPr>
      <w:r w:rsidRPr="000142B6">
        <w:rPr>
          <w:rFonts w:eastAsiaTheme="minorEastAsia"/>
          <w:b w:val="0"/>
          <w:i/>
          <w:sz w:val="24"/>
          <w:szCs w:val="24"/>
        </w:rPr>
        <w:t>Proceedings of the British Society for Research into Learning Mathematics</w:t>
      </w:r>
      <w:r w:rsidR="002A27C1" w:rsidRPr="000142B6">
        <w:rPr>
          <w:rFonts w:eastAsiaTheme="minorEastAsia" w:hint="eastAsia"/>
          <w:b w:val="0"/>
          <w:sz w:val="24"/>
          <w:szCs w:val="24"/>
        </w:rPr>
        <w:t>,</w:t>
      </w:r>
      <w:r w:rsidRPr="000142B6">
        <w:rPr>
          <w:rFonts w:eastAsiaTheme="minorEastAsia"/>
          <w:b w:val="0"/>
          <w:sz w:val="24"/>
          <w:szCs w:val="24"/>
        </w:rPr>
        <w:t xml:space="preserve"> </w:t>
      </w:r>
      <w:r w:rsidRPr="000142B6">
        <w:rPr>
          <w:rFonts w:eastAsiaTheme="minorEastAsia"/>
          <w:b w:val="0"/>
          <w:i/>
          <w:sz w:val="24"/>
          <w:szCs w:val="24"/>
        </w:rPr>
        <w:t>29</w:t>
      </w:r>
      <w:r w:rsidRPr="000142B6">
        <w:rPr>
          <w:rFonts w:eastAsiaTheme="minorEastAsia"/>
          <w:b w:val="0"/>
          <w:sz w:val="24"/>
          <w:szCs w:val="24"/>
        </w:rPr>
        <w:t>(</w:t>
      </w:r>
      <w:r w:rsidRPr="000142B6">
        <w:rPr>
          <w:rFonts w:eastAsiaTheme="minorEastAsia"/>
          <w:b w:val="0"/>
          <w:i/>
          <w:sz w:val="24"/>
          <w:szCs w:val="24"/>
        </w:rPr>
        <w:t>3</w:t>
      </w:r>
      <w:r w:rsidRPr="000142B6">
        <w:rPr>
          <w:rFonts w:eastAsiaTheme="minorEastAsia"/>
          <w:b w:val="0"/>
          <w:sz w:val="24"/>
          <w:szCs w:val="24"/>
        </w:rPr>
        <w:t>)</w:t>
      </w:r>
      <w:r w:rsidR="002A27C1" w:rsidRPr="000142B6">
        <w:rPr>
          <w:rFonts w:eastAsiaTheme="minorEastAsia" w:hint="eastAsia"/>
          <w:b w:val="0"/>
          <w:sz w:val="24"/>
          <w:szCs w:val="24"/>
        </w:rPr>
        <w:t>, 79-84</w:t>
      </w:r>
      <w:r w:rsidRPr="000142B6">
        <w:rPr>
          <w:rFonts w:eastAsiaTheme="minorEastAsia"/>
          <w:b w:val="0"/>
          <w:sz w:val="24"/>
          <w:szCs w:val="24"/>
        </w:rPr>
        <w:t xml:space="preserve"> </w:t>
      </w:r>
    </w:p>
    <w:p w:rsidR="00162B27" w:rsidRPr="000142B6" w:rsidRDefault="00162B27" w:rsidP="00CF43EB">
      <w:pPr>
        <w:pStyle w:val="Heading1"/>
        <w:spacing w:before="0" w:beforeAutospacing="0" w:after="0" w:afterAutospacing="0"/>
        <w:ind w:left="720"/>
        <w:rPr>
          <w:rFonts w:eastAsiaTheme="minorEastAsia"/>
          <w:b w:val="0"/>
          <w:sz w:val="24"/>
          <w:szCs w:val="24"/>
        </w:rPr>
      </w:pPr>
    </w:p>
    <w:p w:rsidR="00CF43EB" w:rsidRPr="000142B6" w:rsidRDefault="000F35B0" w:rsidP="00CF43EB">
      <w:pPr>
        <w:pStyle w:val="Reference"/>
        <w:ind w:left="0" w:firstLine="0"/>
        <w:jc w:val="left"/>
        <w:rPr>
          <w:rFonts w:eastAsiaTheme="minorEastAsia"/>
          <w:lang w:eastAsia="ja-JP"/>
        </w:rPr>
      </w:pPr>
      <w:r w:rsidRPr="000142B6">
        <w:rPr>
          <w:rFonts w:eastAsiaTheme="minorEastAsia" w:hint="eastAsia"/>
          <w:lang w:eastAsia="ja-JP"/>
        </w:rPr>
        <w:t xml:space="preserve">Polya, G. (1957). </w:t>
      </w:r>
      <w:r w:rsidRPr="007C5520">
        <w:rPr>
          <w:rFonts w:eastAsiaTheme="minorEastAsia" w:hint="eastAsia"/>
          <w:i/>
          <w:lang w:eastAsia="ja-JP"/>
        </w:rPr>
        <w:t>How to solve it</w:t>
      </w:r>
      <w:r w:rsidR="00D65DAF" w:rsidRPr="007C5520">
        <w:rPr>
          <w:rFonts w:eastAsiaTheme="minorEastAsia" w:hint="eastAsia"/>
          <w:i/>
          <w:lang w:eastAsia="ja-JP"/>
        </w:rPr>
        <w:t>:</w:t>
      </w:r>
      <w:r w:rsidRPr="007C5520">
        <w:rPr>
          <w:rFonts w:eastAsiaTheme="minorEastAsia" w:hint="eastAsia"/>
          <w:i/>
          <w:lang w:eastAsia="ja-JP"/>
        </w:rPr>
        <w:t xml:space="preserve"> A ne</w:t>
      </w:r>
      <w:r w:rsidR="007C5520" w:rsidRPr="007C5520">
        <w:rPr>
          <w:rFonts w:eastAsiaTheme="minorEastAsia" w:hint="eastAsia"/>
          <w:i/>
          <w:lang w:eastAsia="ja-JP"/>
        </w:rPr>
        <w:t>w aspect of mathematical method</w:t>
      </w:r>
      <w:r w:rsidR="007C5520">
        <w:rPr>
          <w:rFonts w:eastAsiaTheme="minorEastAsia" w:hint="eastAsia"/>
          <w:lang w:eastAsia="ja-JP"/>
        </w:rPr>
        <w:t>.</w:t>
      </w:r>
      <w:r w:rsidRPr="000142B6">
        <w:rPr>
          <w:rFonts w:eastAsiaTheme="minorEastAsia" w:hint="eastAsia"/>
          <w:lang w:eastAsia="ja-JP"/>
        </w:rPr>
        <w:t xml:space="preserve"> 2</w:t>
      </w:r>
      <w:r w:rsidRPr="000142B6">
        <w:rPr>
          <w:rFonts w:eastAsiaTheme="minorEastAsia" w:hint="eastAsia"/>
          <w:vertAlign w:val="superscript"/>
          <w:lang w:eastAsia="ja-JP"/>
        </w:rPr>
        <w:t>nd</w:t>
      </w:r>
      <w:r w:rsidR="007C5520">
        <w:rPr>
          <w:rFonts w:eastAsiaTheme="minorEastAsia" w:hint="eastAsia"/>
          <w:lang w:eastAsia="ja-JP"/>
        </w:rPr>
        <w:t xml:space="preserve"> </w:t>
      </w:r>
      <w:r w:rsidR="00D65DAF">
        <w:rPr>
          <w:rFonts w:eastAsiaTheme="minorEastAsia" w:hint="eastAsia"/>
          <w:lang w:eastAsia="ja-JP"/>
        </w:rPr>
        <w:t>ed.</w:t>
      </w:r>
      <w:r w:rsidRPr="000142B6">
        <w:rPr>
          <w:rFonts w:eastAsiaTheme="minorEastAsia" w:hint="eastAsia"/>
          <w:lang w:eastAsia="ja-JP"/>
        </w:rPr>
        <w:t xml:space="preserve"> </w:t>
      </w:r>
    </w:p>
    <w:p w:rsidR="000F35B0" w:rsidRDefault="00CF43EB" w:rsidP="00CF43EB">
      <w:pPr>
        <w:pStyle w:val="Reference"/>
        <w:ind w:left="0" w:firstLine="0"/>
        <w:jc w:val="left"/>
        <w:rPr>
          <w:rFonts w:eastAsiaTheme="minorEastAsia"/>
          <w:lang w:eastAsia="ja-JP"/>
        </w:rPr>
      </w:pPr>
      <w:r w:rsidRPr="000142B6">
        <w:rPr>
          <w:rFonts w:eastAsiaTheme="minorEastAsia" w:hint="eastAsia"/>
          <w:lang w:eastAsia="ja-JP"/>
        </w:rPr>
        <w:tab/>
      </w:r>
      <w:r w:rsidR="00D65DAF">
        <w:rPr>
          <w:rFonts w:eastAsiaTheme="minorEastAsia" w:hint="eastAsia"/>
          <w:lang w:eastAsia="ja-JP"/>
        </w:rPr>
        <w:t>Garden City, NY: Doubleday.</w:t>
      </w:r>
    </w:p>
    <w:p w:rsidR="00162B27" w:rsidRPr="000142B6" w:rsidRDefault="00162B27" w:rsidP="00CF43EB">
      <w:pPr>
        <w:pStyle w:val="Reference"/>
        <w:ind w:left="0" w:firstLine="0"/>
        <w:jc w:val="left"/>
        <w:rPr>
          <w:rFonts w:eastAsiaTheme="minorEastAsia"/>
          <w:lang w:eastAsia="ja-JP"/>
        </w:rPr>
      </w:pPr>
    </w:p>
    <w:p w:rsidR="00CF43EB" w:rsidRPr="000142B6" w:rsidRDefault="006E1FA3" w:rsidP="00CF43EB">
      <w:pPr>
        <w:pStyle w:val="Heading1"/>
        <w:spacing w:before="0" w:beforeAutospacing="0" w:after="0" w:afterAutospacing="0"/>
        <w:rPr>
          <w:rFonts w:eastAsiaTheme="minorEastAsia"/>
          <w:b w:val="0"/>
          <w:sz w:val="24"/>
          <w:szCs w:val="24"/>
        </w:rPr>
      </w:pPr>
      <w:r w:rsidRPr="000142B6">
        <w:rPr>
          <w:rFonts w:eastAsiaTheme="minorEastAsia" w:hint="eastAsia"/>
          <w:b w:val="0"/>
          <w:sz w:val="24"/>
          <w:szCs w:val="24"/>
        </w:rPr>
        <w:t xml:space="preserve">Rigelman, N. (2007). Fostering mathematical thinking and problem solving: The </w:t>
      </w:r>
    </w:p>
    <w:p w:rsidR="006E1FA3" w:rsidRDefault="00CF43EB" w:rsidP="00CF43EB">
      <w:pPr>
        <w:pStyle w:val="Heading1"/>
        <w:spacing w:before="0" w:beforeAutospacing="0" w:after="0" w:afterAutospacing="0"/>
        <w:rPr>
          <w:rFonts w:eastAsiaTheme="minorEastAsia"/>
          <w:b w:val="0"/>
          <w:sz w:val="24"/>
          <w:szCs w:val="24"/>
        </w:rPr>
      </w:pPr>
      <w:r w:rsidRPr="000142B6">
        <w:rPr>
          <w:rFonts w:eastAsiaTheme="minorEastAsia" w:hint="eastAsia"/>
          <w:b w:val="0"/>
          <w:sz w:val="24"/>
          <w:szCs w:val="24"/>
        </w:rPr>
        <w:tab/>
      </w:r>
      <w:r w:rsidR="006E1FA3" w:rsidRPr="000142B6">
        <w:rPr>
          <w:rFonts w:eastAsiaTheme="minorEastAsia" w:hint="eastAsia"/>
          <w:b w:val="0"/>
          <w:sz w:val="24"/>
          <w:szCs w:val="24"/>
        </w:rPr>
        <w:t>teacher</w:t>
      </w:r>
      <w:r w:rsidR="006E1FA3" w:rsidRPr="000142B6">
        <w:rPr>
          <w:rFonts w:eastAsiaTheme="minorEastAsia"/>
          <w:b w:val="0"/>
          <w:sz w:val="24"/>
          <w:szCs w:val="24"/>
        </w:rPr>
        <w:t>’</w:t>
      </w:r>
      <w:r w:rsidR="006E1FA3" w:rsidRPr="000142B6">
        <w:rPr>
          <w:rFonts w:eastAsiaTheme="minorEastAsia" w:hint="eastAsia"/>
          <w:b w:val="0"/>
          <w:sz w:val="24"/>
          <w:szCs w:val="24"/>
        </w:rPr>
        <w:t xml:space="preserve">s role. </w:t>
      </w:r>
      <w:r w:rsidR="006E1FA3" w:rsidRPr="000142B6">
        <w:rPr>
          <w:rFonts w:eastAsiaTheme="minorEastAsia" w:hint="eastAsia"/>
          <w:b w:val="0"/>
          <w:i/>
          <w:sz w:val="24"/>
          <w:szCs w:val="24"/>
        </w:rPr>
        <w:t>Teaching Children Mathematics</w:t>
      </w:r>
      <w:r w:rsidR="006E1FA3" w:rsidRPr="000142B6">
        <w:rPr>
          <w:rFonts w:eastAsiaTheme="minorEastAsia" w:hint="eastAsia"/>
          <w:b w:val="0"/>
          <w:sz w:val="24"/>
          <w:szCs w:val="24"/>
        </w:rPr>
        <w:t xml:space="preserve">, </w:t>
      </w:r>
      <w:r w:rsidR="006E1FA3" w:rsidRPr="000142B6">
        <w:rPr>
          <w:rFonts w:eastAsiaTheme="minorEastAsia" w:hint="eastAsia"/>
          <w:b w:val="0"/>
          <w:i/>
          <w:sz w:val="24"/>
          <w:szCs w:val="24"/>
        </w:rPr>
        <w:t xml:space="preserve">13 </w:t>
      </w:r>
      <w:r w:rsidR="006E1FA3" w:rsidRPr="000142B6">
        <w:rPr>
          <w:rFonts w:eastAsiaTheme="minorEastAsia" w:hint="eastAsia"/>
          <w:b w:val="0"/>
          <w:sz w:val="24"/>
          <w:szCs w:val="24"/>
        </w:rPr>
        <w:t>(6), 303-314</w:t>
      </w:r>
    </w:p>
    <w:p w:rsidR="00162B27" w:rsidRPr="000142B6" w:rsidRDefault="00162B27" w:rsidP="00CF43EB">
      <w:pPr>
        <w:pStyle w:val="Heading1"/>
        <w:spacing w:before="0" w:beforeAutospacing="0" w:after="0" w:afterAutospacing="0"/>
        <w:rPr>
          <w:rFonts w:eastAsiaTheme="minorEastAsia"/>
          <w:b w:val="0"/>
          <w:sz w:val="24"/>
          <w:szCs w:val="24"/>
        </w:rPr>
      </w:pPr>
    </w:p>
    <w:p w:rsidR="00CF43EB" w:rsidRPr="000142B6" w:rsidRDefault="000F35B0" w:rsidP="00CF43EB">
      <w:pPr>
        <w:pStyle w:val="Heading1"/>
        <w:spacing w:before="0" w:beforeAutospacing="0" w:after="0" w:afterAutospacing="0"/>
        <w:rPr>
          <w:rFonts w:eastAsiaTheme="minorEastAsia"/>
          <w:b w:val="0"/>
          <w:sz w:val="24"/>
          <w:szCs w:val="24"/>
        </w:rPr>
      </w:pPr>
      <w:r w:rsidRPr="000142B6">
        <w:rPr>
          <w:rFonts w:eastAsiaTheme="minorEastAsia" w:hint="eastAsia"/>
          <w:b w:val="0"/>
          <w:sz w:val="24"/>
          <w:szCs w:val="24"/>
        </w:rPr>
        <w:t xml:space="preserve">Quesada, J., Kintsch, w., &amp; Gomez, E. (2005). Complex problem-solving: a field in </w:t>
      </w:r>
    </w:p>
    <w:p w:rsidR="000F35B0" w:rsidRDefault="00CF43EB" w:rsidP="00CF43EB">
      <w:pPr>
        <w:pStyle w:val="Heading1"/>
        <w:spacing w:before="0" w:beforeAutospacing="0" w:after="0" w:afterAutospacing="0"/>
        <w:rPr>
          <w:rFonts w:eastAsiaTheme="minorEastAsia"/>
          <w:b w:val="0"/>
          <w:sz w:val="24"/>
          <w:szCs w:val="24"/>
        </w:rPr>
      </w:pPr>
      <w:r w:rsidRPr="000142B6">
        <w:rPr>
          <w:rFonts w:eastAsiaTheme="minorEastAsia" w:hint="eastAsia"/>
          <w:b w:val="0"/>
          <w:sz w:val="24"/>
          <w:szCs w:val="24"/>
        </w:rPr>
        <w:tab/>
      </w:r>
      <w:r w:rsidR="000F35B0" w:rsidRPr="000142B6">
        <w:rPr>
          <w:rFonts w:eastAsiaTheme="minorEastAsia" w:hint="eastAsia"/>
          <w:b w:val="0"/>
          <w:sz w:val="24"/>
          <w:szCs w:val="24"/>
        </w:rPr>
        <w:t xml:space="preserve">search of a definition? </w:t>
      </w:r>
      <w:r w:rsidR="000F35B0" w:rsidRPr="000142B6">
        <w:rPr>
          <w:rFonts w:eastAsiaTheme="minorEastAsia" w:hint="eastAsia"/>
          <w:b w:val="0"/>
          <w:i/>
          <w:sz w:val="24"/>
          <w:szCs w:val="24"/>
        </w:rPr>
        <w:t>Theoretical Issues in Ergonomics Science</w:t>
      </w:r>
      <w:r w:rsidR="000F35B0" w:rsidRPr="000142B6">
        <w:rPr>
          <w:rFonts w:eastAsiaTheme="minorEastAsia" w:hint="eastAsia"/>
          <w:b w:val="0"/>
          <w:sz w:val="24"/>
          <w:szCs w:val="24"/>
        </w:rPr>
        <w:t xml:space="preserve">, </w:t>
      </w:r>
      <w:r w:rsidR="000F35B0" w:rsidRPr="000142B6">
        <w:rPr>
          <w:rFonts w:eastAsiaTheme="minorEastAsia" w:hint="eastAsia"/>
          <w:b w:val="0"/>
          <w:i/>
          <w:sz w:val="24"/>
          <w:szCs w:val="24"/>
        </w:rPr>
        <w:t>6</w:t>
      </w:r>
      <w:r w:rsidR="000F35B0" w:rsidRPr="000142B6">
        <w:rPr>
          <w:rFonts w:eastAsiaTheme="minorEastAsia" w:hint="eastAsia"/>
          <w:b w:val="0"/>
          <w:sz w:val="24"/>
          <w:szCs w:val="24"/>
        </w:rPr>
        <w:t>, 5-33.</w:t>
      </w:r>
    </w:p>
    <w:p w:rsidR="00162B27" w:rsidRPr="000142B6" w:rsidRDefault="00162B27" w:rsidP="00CF43EB">
      <w:pPr>
        <w:pStyle w:val="Heading1"/>
        <w:spacing w:before="0" w:beforeAutospacing="0" w:after="0" w:afterAutospacing="0"/>
        <w:rPr>
          <w:rFonts w:eastAsiaTheme="minorEastAsia"/>
          <w:b w:val="0"/>
          <w:sz w:val="24"/>
          <w:szCs w:val="24"/>
        </w:rPr>
      </w:pPr>
    </w:p>
    <w:p w:rsidR="009135C0" w:rsidRDefault="00667A6E" w:rsidP="00CF43EB">
      <w:pPr>
        <w:pStyle w:val="Heading1"/>
        <w:spacing w:before="0" w:beforeAutospacing="0" w:after="0" w:afterAutospacing="0"/>
        <w:rPr>
          <w:rFonts w:eastAsiaTheme="minorEastAsia"/>
          <w:b w:val="0"/>
          <w:sz w:val="24"/>
          <w:szCs w:val="24"/>
        </w:rPr>
      </w:pPr>
      <w:r w:rsidRPr="000142B6">
        <w:rPr>
          <w:rFonts w:eastAsiaTheme="minorEastAsia" w:hint="eastAsia"/>
          <w:b w:val="0"/>
          <w:sz w:val="24"/>
          <w:szCs w:val="24"/>
        </w:rPr>
        <w:t>Radford, L. (2000). Signs and meanings in students</w:t>
      </w:r>
      <w:r w:rsidRPr="000142B6">
        <w:rPr>
          <w:rFonts w:eastAsiaTheme="minorEastAsia"/>
          <w:b w:val="0"/>
          <w:sz w:val="24"/>
          <w:szCs w:val="24"/>
        </w:rPr>
        <w:t>’</w:t>
      </w:r>
      <w:r w:rsidRPr="000142B6">
        <w:rPr>
          <w:rFonts w:eastAsiaTheme="minorEastAsia" w:hint="eastAsia"/>
          <w:b w:val="0"/>
          <w:sz w:val="24"/>
          <w:szCs w:val="24"/>
        </w:rPr>
        <w:t xml:space="preserve"> emergent algebraic thinking: A</w:t>
      </w:r>
      <w:r w:rsidR="00625754" w:rsidRPr="000142B6">
        <w:rPr>
          <w:rFonts w:eastAsiaTheme="minorEastAsia" w:hint="eastAsia"/>
          <w:b w:val="0"/>
          <w:sz w:val="24"/>
          <w:szCs w:val="24"/>
        </w:rPr>
        <w:tab/>
      </w:r>
      <w:r w:rsidRPr="000142B6">
        <w:rPr>
          <w:rFonts w:eastAsiaTheme="minorEastAsia" w:hint="eastAsia"/>
          <w:b w:val="0"/>
          <w:sz w:val="24"/>
          <w:szCs w:val="24"/>
        </w:rPr>
        <w:t xml:space="preserve">semiotic analysis. </w:t>
      </w:r>
      <w:r w:rsidRPr="000142B6">
        <w:rPr>
          <w:rFonts w:eastAsiaTheme="minorEastAsia" w:hint="eastAsia"/>
          <w:b w:val="0"/>
          <w:i/>
          <w:sz w:val="24"/>
          <w:szCs w:val="24"/>
        </w:rPr>
        <w:t>Educational Studies in Mathematics</w:t>
      </w:r>
      <w:r w:rsidRPr="000142B6">
        <w:rPr>
          <w:rFonts w:eastAsiaTheme="minorEastAsia" w:hint="eastAsia"/>
          <w:b w:val="0"/>
          <w:sz w:val="24"/>
          <w:szCs w:val="24"/>
        </w:rPr>
        <w:t xml:space="preserve">, </w:t>
      </w:r>
      <w:r w:rsidRPr="00250C0B">
        <w:rPr>
          <w:rFonts w:eastAsiaTheme="minorEastAsia" w:hint="eastAsia"/>
          <w:b w:val="0"/>
          <w:i/>
          <w:sz w:val="24"/>
          <w:szCs w:val="24"/>
        </w:rPr>
        <w:t xml:space="preserve">42 </w:t>
      </w:r>
      <w:r w:rsidRPr="000142B6">
        <w:rPr>
          <w:rFonts w:eastAsiaTheme="minorEastAsia" w:hint="eastAsia"/>
          <w:b w:val="0"/>
          <w:sz w:val="24"/>
          <w:szCs w:val="24"/>
        </w:rPr>
        <w:t xml:space="preserve">(3), 237-268. </w:t>
      </w:r>
    </w:p>
    <w:p w:rsidR="00162B27" w:rsidRPr="000142B6" w:rsidRDefault="00162B27" w:rsidP="00CF43EB">
      <w:pPr>
        <w:pStyle w:val="Heading1"/>
        <w:spacing w:before="0" w:beforeAutospacing="0" w:after="0" w:afterAutospacing="0"/>
        <w:rPr>
          <w:rFonts w:eastAsiaTheme="minorEastAsia"/>
          <w:b w:val="0"/>
          <w:sz w:val="24"/>
          <w:szCs w:val="24"/>
        </w:rPr>
      </w:pPr>
    </w:p>
    <w:p w:rsidR="00625754" w:rsidRPr="000142B6" w:rsidRDefault="000F35B0" w:rsidP="00625754">
      <w:pPr>
        <w:pStyle w:val="Heading1"/>
        <w:spacing w:before="0" w:beforeAutospacing="0" w:after="0" w:afterAutospacing="0"/>
        <w:rPr>
          <w:rFonts w:eastAsiaTheme="minorEastAsia"/>
          <w:b w:val="0"/>
          <w:sz w:val="24"/>
          <w:szCs w:val="24"/>
        </w:rPr>
      </w:pPr>
      <w:r w:rsidRPr="000142B6">
        <w:rPr>
          <w:rFonts w:eastAsiaTheme="minorEastAsia"/>
          <w:b w:val="0"/>
          <w:sz w:val="24"/>
          <w:szCs w:val="24"/>
        </w:rPr>
        <w:t xml:space="preserve">Recio, M. and Godino, D. (2001).  Institutional and personal meanings of proof.  </w:t>
      </w:r>
    </w:p>
    <w:p w:rsidR="000F35B0" w:rsidRDefault="00625754" w:rsidP="00625754">
      <w:pPr>
        <w:pStyle w:val="Heading1"/>
        <w:spacing w:before="0" w:beforeAutospacing="0" w:after="0" w:afterAutospacing="0"/>
        <w:rPr>
          <w:rFonts w:eastAsiaTheme="minorEastAsia"/>
          <w:b w:val="0"/>
          <w:sz w:val="24"/>
          <w:szCs w:val="24"/>
        </w:rPr>
      </w:pPr>
      <w:r w:rsidRPr="000142B6">
        <w:rPr>
          <w:rFonts w:eastAsiaTheme="minorEastAsia" w:hint="eastAsia"/>
          <w:b w:val="0"/>
          <w:sz w:val="24"/>
          <w:szCs w:val="24"/>
        </w:rPr>
        <w:tab/>
      </w:r>
      <w:r w:rsidR="000F35B0" w:rsidRPr="000142B6">
        <w:rPr>
          <w:rFonts w:eastAsiaTheme="minorEastAsia"/>
          <w:b w:val="0"/>
          <w:i/>
          <w:sz w:val="24"/>
          <w:szCs w:val="24"/>
        </w:rPr>
        <w:t>Educational studies in mathematics,</w:t>
      </w:r>
      <w:r w:rsidR="000F35B0" w:rsidRPr="000142B6">
        <w:rPr>
          <w:rFonts w:eastAsiaTheme="minorEastAsia"/>
          <w:b w:val="0"/>
          <w:sz w:val="24"/>
          <w:szCs w:val="24"/>
        </w:rPr>
        <w:t xml:space="preserve"> 48(1), 83-99. </w:t>
      </w:r>
    </w:p>
    <w:p w:rsidR="00162B27" w:rsidRPr="000142B6" w:rsidRDefault="00162B27" w:rsidP="00625754">
      <w:pPr>
        <w:pStyle w:val="Heading1"/>
        <w:spacing w:before="0" w:beforeAutospacing="0" w:after="0" w:afterAutospacing="0"/>
        <w:rPr>
          <w:rFonts w:eastAsiaTheme="minorEastAsia"/>
          <w:b w:val="0"/>
          <w:sz w:val="24"/>
          <w:szCs w:val="24"/>
        </w:rPr>
      </w:pPr>
    </w:p>
    <w:p w:rsidR="00625754" w:rsidRPr="000142B6" w:rsidRDefault="000F35B0" w:rsidP="00625754">
      <w:pPr>
        <w:pStyle w:val="Heading1"/>
        <w:spacing w:before="0" w:beforeAutospacing="0" w:after="0" w:afterAutospacing="0"/>
        <w:rPr>
          <w:rFonts w:eastAsiaTheme="minorEastAsia"/>
          <w:b w:val="0"/>
          <w:sz w:val="24"/>
          <w:szCs w:val="24"/>
        </w:rPr>
      </w:pPr>
      <w:r w:rsidRPr="000142B6">
        <w:rPr>
          <w:rFonts w:eastAsiaTheme="minorEastAsia" w:hint="eastAsia"/>
          <w:b w:val="0"/>
          <w:sz w:val="24"/>
          <w:szCs w:val="24"/>
        </w:rPr>
        <w:t>Ruthven, K., &amp; C</w:t>
      </w:r>
      <w:r w:rsidRPr="000142B6">
        <w:rPr>
          <w:rFonts w:eastAsiaTheme="minorEastAsia"/>
          <w:b w:val="0"/>
          <w:sz w:val="24"/>
          <w:szCs w:val="24"/>
        </w:rPr>
        <w:t>o</w:t>
      </w:r>
      <w:r w:rsidRPr="000142B6">
        <w:rPr>
          <w:rFonts w:eastAsiaTheme="minorEastAsia" w:hint="eastAsia"/>
          <w:b w:val="0"/>
          <w:sz w:val="24"/>
          <w:szCs w:val="24"/>
        </w:rPr>
        <w:t xml:space="preserve">e, R. (1994). Proof practices and constructs of advanced </w:t>
      </w:r>
    </w:p>
    <w:p w:rsidR="000F35B0" w:rsidRDefault="00625754" w:rsidP="00625754">
      <w:pPr>
        <w:pStyle w:val="Heading1"/>
        <w:spacing w:before="0" w:beforeAutospacing="0" w:after="0" w:afterAutospacing="0"/>
        <w:rPr>
          <w:rFonts w:eastAsiaTheme="minorEastAsia"/>
          <w:b w:val="0"/>
          <w:sz w:val="24"/>
          <w:szCs w:val="24"/>
        </w:rPr>
      </w:pPr>
      <w:r w:rsidRPr="000142B6">
        <w:rPr>
          <w:rFonts w:eastAsiaTheme="minorEastAsia" w:hint="eastAsia"/>
          <w:b w:val="0"/>
          <w:sz w:val="24"/>
          <w:szCs w:val="24"/>
        </w:rPr>
        <w:tab/>
      </w:r>
      <w:r w:rsidR="000F35B0" w:rsidRPr="000142B6">
        <w:rPr>
          <w:rFonts w:eastAsiaTheme="minorEastAsia"/>
          <w:b w:val="0"/>
          <w:sz w:val="24"/>
          <w:szCs w:val="24"/>
        </w:rPr>
        <w:t>mathematical</w:t>
      </w:r>
      <w:r w:rsidR="000F35B0" w:rsidRPr="000142B6">
        <w:rPr>
          <w:rFonts w:eastAsiaTheme="minorEastAsia" w:hint="eastAsia"/>
          <w:b w:val="0"/>
          <w:sz w:val="24"/>
          <w:szCs w:val="24"/>
        </w:rPr>
        <w:t xml:space="preserve"> students, </w:t>
      </w:r>
      <w:r w:rsidR="000F35B0" w:rsidRPr="000142B6">
        <w:rPr>
          <w:rFonts w:eastAsiaTheme="minorEastAsia" w:hint="eastAsia"/>
          <w:b w:val="0"/>
          <w:i/>
          <w:sz w:val="24"/>
          <w:szCs w:val="24"/>
        </w:rPr>
        <w:t>British Educational R</w:t>
      </w:r>
      <w:r w:rsidR="000F35B0" w:rsidRPr="000142B6">
        <w:rPr>
          <w:rFonts w:eastAsiaTheme="minorEastAsia"/>
          <w:b w:val="0"/>
          <w:i/>
          <w:sz w:val="24"/>
          <w:szCs w:val="24"/>
        </w:rPr>
        <w:t>e</w:t>
      </w:r>
      <w:r w:rsidR="000F35B0" w:rsidRPr="000142B6">
        <w:rPr>
          <w:rFonts w:eastAsiaTheme="minorEastAsia" w:hint="eastAsia"/>
          <w:b w:val="0"/>
          <w:i/>
          <w:sz w:val="24"/>
          <w:szCs w:val="24"/>
        </w:rPr>
        <w:t>search Journal</w:t>
      </w:r>
      <w:r w:rsidR="000F35B0" w:rsidRPr="000142B6">
        <w:rPr>
          <w:rFonts w:eastAsiaTheme="minorEastAsia" w:hint="eastAsia"/>
          <w:b w:val="0"/>
          <w:sz w:val="24"/>
          <w:szCs w:val="24"/>
        </w:rPr>
        <w:t xml:space="preserve">, </w:t>
      </w:r>
      <w:r w:rsidR="000F35B0" w:rsidRPr="000142B6">
        <w:rPr>
          <w:rFonts w:eastAsiaTheme="minorEastAsia" w:hint="eastAsia"/>
          <w:b w:val="0"/>
          <w:i/>
          <w:sz w:val="24"/>
          <w:szCs w:val="24"/>
        </w:rPr>
        <w:t>20</w:t>
      </w:r>
      <w:r w:rsidR="000F35B0" w:rsidRPr="000142B6">
        <w:rPr>
          <w:rFonts w:eastAsiaTheme="minorEastAsia" w:hint="eastAsia"/>
          <w:b w:val="0"/>
          <w:sz w:val="24"/>
          <w:szCs w:val="24"/>
        </w:rPr>
        <w:t>, 41-55.</w:t>
      </w:r>
    </w:p>
    <w:p w:rsidR="00162B27" w:rsidRPr="000142B6" w:rsidRDefault="00162B27" w:rsidP="00625754">
      <w:pPr>
        <w:pStyle w:val="Heading1"/>
        <w:spacing w:before="0" w:beforeAutospacing="0" w:after="0" w:afterAutospacing="0"/>
        <w:rPr>
          <w:rFonts w:eastAsiaTheme="minorEastAsia"/>
          <w:b w:val="0"/>
          <w:sz w:val="24"/>
          <w:szCs w:val="24"/>
        </w:rPr>
      </w:pPr>
    </w:p>
    <w:p w:rsidR="000F35B0" w:rsidRPr="000142B6" w:rsidRDefault="000F35B0" w:rsidP="00625754">
      <w:pPr>
        <w:pStyle w:val="Reference"/>
        <w:ind w:left="0" w:firstLine="0"/>
        <w:jc w:val="left"/>
        <w:rPr>
          <w:rFonts w:eastAsiaTheme="minorEastAsia"/>
          <w:i/>
          <w:lang w:eastAsia="ja-JP"/>
        </w:rPr>
      </w:pPr>
      <w:r w:rsidRPr="000142B6">
        <w:rPr>
          <w:rFonts w:eastAsiaTheme="minorEastAsia" w:hint="eastAsia"/>
          <w:lang w:eastAsia="ja-JP"/>
        </w:rPr>
        <w:t xml:space="preserve">Savic, M. (2011). Where is the logic in proofs? </w:t>
      </w:r>
      <w:r w:rsidRPr="000142B6">
        <w:rPr>
          <w:rFonts w:eastAsiaTheme="minorEastAsia" w:hint="eastAsia"/>
          <w:i/>
          <w:lang w:eastAsia="ja-JP"/>
        </w:rPr>
        <w:t>Proceedings of the 14</w:t>
      </w:r>
      <w:r w:rsidRPr="000142B6">
        <w:rPr>
          <w:rFonts w:eastAsiaTheme="minorEastAsia" w:hint="eastAsia"/>
          <w:i/>
          <w:vertAlign w:val="superscript"/>
          <w:lang w:eastAsia="ja-JP"/>
        </w:rPr>
        <w:t>th</w:t>
      </w:r>
      <w:r w:rsidRPr="000142B6">
        <w:rPr>
          <w:rFonts w:eastAsiaTheme="minorEastAsia" w:hint="eastAsia"/>
          <w:i/>
          <w:lang w:eastAsia="ja-JP"/>
        </w:rPr>
        <w:t xml:space="preserve"> Annual</w:t>
      </w:r>
    </w:p>
    <w:p w:rsidR="002E0079" w:rsidRPr="000142B6" w:rsidRDefault="000F35B0" w:rsidP="00200B2B">
      <w:pPr>
        <w:pStyle w:val="Reference"/>
        <w:ind w:left="0" w:firstLine="720"/>
        <w:jc w:val="left"/>
        <w:rPr>
          <w:rFonts w:eastAsiaTheme="minorEastAsia"/>
          <w:lang w:eastAsia="ja-JP"/>
        </w:rPr>
      </w:pPr>
      <w:r w:rsidRPr="000142B6">
        <w:rPr>
          <w:rFonts w:eastAsiaTheme="minorEastAsia" w:hint="eastAsia"/>
          <w:i/>
          <w:lang w:eastAsia="ja-JP"/>
        </w:rPr>
        <w:t xml:space="preserve">Conference on Research in Undergraduate </w:t>
      </w:r>
      <w:r w:rsidRPr="000142B6">
        <w:rPr>
          <w:rFonts w:eastAsiaTheme="minorEastAsia"/>
          <w:i/>
          <w:lang w:eastAsia="ja-JP"/>
        </w:rPr>
        <w:t>Mathematics</w:t>
      </w:r>
      <w:r w:rsidRPr="000142B6">
        <w:rPr>
          <w:rFonts w:eastAsiaTheme="minorEastAsia" w:hint="eastAsia"/>
          <w:i/>
          <w:lang w:eastAsia="ja-JP"/>
        </w:rPr>
        <w:t xml:space="preserve"> Education</w:t>
      </w:r>
      <w:r w:rsidRPr="000142B6">
        <w:rPr>
          <w:rFonts w:eastAsiaTheme="minorEastAsia" w:hint="eastAsia"/>
          <w:lang w:eastAsia="ja-JP"/>
        </w:rPr>
        <w:t xml:space="preserve">, </w:t>
      </w:r>
      <w:r w:rsidRPr="000142B6">
        <w:rPr>
          <w:rFonts w:eastAsiaTheme="minorEastAsia" w:hint="eastAsia"/>
          <w:i/>
          <w:lang w:eastAsia="ja-JP"/>
        </w:rPr>
        <w:t>2</w:t>
      </w:r>
      <w:r w:rsidRPr="000142B6">
        <w:rPr>
          <w:rFonts w:eastAsiaTheme="minorEastAsia" w:hint="eastAsia"/>
          <w:lang w:eastAsia="ja-JP"/>
        </w:rPr>
        <w:t xml:space="preserve">, </w:t>
      </w:r>
    </w:p>
    <w:p w:rsidR="000F35B0" w:rsidRDefault="000F35B0" w:rsidP="00200B2B">
      <w:pPr>
        <w:pStyle w:val="Reference"/>
        <w:ind w:left="0" w:firstLine="720"/>
        <w:jc w:val="left"/>
        <w:rPr>
          <w:rFonts w:eastAsiaTheme="minorEastAsia"/>
          <w:lang w:eastAsia="ja-JP"/>
        </w:rPr>
      </w:pPr>
      <w:r w:rsidRPr="000142B6">
        <w:rPr>
          <w:rFonts w:eastAsiaTheme="minorEastAsia" w:hint="eastAsia"/>
          <w:lang w:eastAsia="ja-JP"/>
        </w:rPr>
        <w:t xml:space="preserve">445-456. </w:t>
      </w:r>
    </w:p>
    <w:p w:rsidR="00162B27" w:rsidRPr="000142B6" w:rsidRDefault="00162B27" w:rsidP="00200B2B">
      <w:pPr>
        <w:pStyle w:val="Reference"/>
        <w:ind w:left="0" w:firstLine="720"/>
        <w:jc w:val="left"/>
        <w:rPr>
          <w:rFonts w:eastAsiaTheme="minorEastAsia"/>
          <w:lang w:eastAsia="ja-JP"/>
        </w:rPr>
      </w:pPr>
    </w:p>
    <w:p w:rsidR="00625754" w:rsidRPr="00250C0B" w:rsidRDefault="00667A6E" w:rsidP="00625754">
      <w:pPr>
        <w:pStyle w:val="Heading1"/>
        <w:spacing w:before="0" w:beforeAutospacing="0" w:after="0" w:afterAutospacing="0"/>
        <w:rPr>
          <w:rFonts w:eastAsiaTheme="minorEastAsia"/>
          <w:b w:val="0"/>
          <w:i/>
          <w:sz w:val="24"/>
          <w:szCs w:val="24"/>
        </w:rPr>
      </w:pPr>
      <w:r w:rsidRPr="000142B6">
        <w:rPr>
          <w:rFonts w:eastAsiaTheme="minorEastAsia" w:hint="eastAsia"/>
          <w:b w:val="0"/>
          <w:sz w:val="24"/>
          <w:szCs w:val="24"/>
        </w:rPr>
        <w:t xml:space="preserve">Schoenfeld, A. (1983). </w:t>
      </w:r>
      <w:r w:rsidRPr="00250C0B">
        <w:rPr>
          <w:rFonts w:eastAsiaTheme="minorEastAsia" w:hint="eastAsia"/>
          <w:b w:val="0"/>
          <w:i/>
          <w:sz w:val="24"/>
          <w:szCs w:val="24"/>
        </w:rPr>
        <w:t xml:space="preserve">Problem solving in the mathematics curriculum: A report, </w:t>
      </w:r>
    </w:p>
    <w:p w:rsidR="00667A6E" w:rsidRDefault="00667A6E" w:rsidP="00625754">
      <w:pPr>
        <w:pStyle w:val="Heading1"/>
        <w:spacing w:before="0" w:beforeAutospacing="0" w:after="0" w:afterAutospacing="0"/>
        <w:ind w:left="720"/>
        <w:rPr>
          <w:rFonts w:eastAsiaTheme="minorEastAsia"/>
          <w:b w:val="0"/>
          <w:sz w:val="24"/>
          <w:szCs w:val="24"/>
        </w:rPr>
      </w:pPr>
      <w:r w:rsidRPr="00250C0B">
        <w:rPr>
          <w:rFonts w:eastAsiaTheme="minorEastAsia" w:hint="eastAsia"/>
          <w:b w:val="0"/>
          <w:i/>
          <w:sz w:val="24"/>
          <w:szCs w:val="24"/>
        </w:rPr>
        <w:t>recommendations, and an annotated bibliography</w:t>
      </w:r>
      <w:r w:rsidRPr="000142B6">
        <w:rPr>
          <w:rFonts w:eastAsiaTheme="minorEastAsia" w:hint="eastAsia"/>
          <w:b w:val="0"/>
          <w:sz w:val="24"/>
          <w:szCs w:val="24"/>
        </w:rPr>
        <w:t xml:space="preserve">. Washington, DC: Mathematical Association of America.  </w:t>
      </w:r>
    </w:p>
    <w:p w:rsidR="00162B27" w:rsidRPr="000142B6" w:rsidRDefault="00162B27" w:rsidP="00625754">
      <w:pPr>
        <w:pStyle w:val="Heading1"/>
        <w:spacing w:before="0" w:beforeAutospacing="0" w:after="0" w:afterAutospacing="0"/>
        <w:ind w:left="720"/>
        <w:rPr>
          <w:rFonts w:eastAsiaTheme="minorEastAsia"/>
          <w:b w:val="0"/>
          <w:sz w:val="24"/>
          <w:szCs w:val="24"/>
        </w:rPr>
      </w:pPr>
    </w:p>
    <w:p w:rsidR="0081466B" w:rsidRPr="00250C0B" w:rsidRDefault="0081466B" w:rsidP="00274523">
      <w:pPr>
        <w:spacing w:after="0" w:line="240" w:lineRule="auto"/>
        <w:rPr>
          <w:rFonts w:ascii="Times New Roman" w:hAnsi="Times New Roman" w:cs="Times New Roman"/>
          <w:i/>
          <w:sz w:val="24"/>
          <w:szCs w:val="24"/>
        </w:rPr>
      </w:pPr>
      <w:r w:rsidRPr="000142B6">
        <w:rPr>
          <w:rFonts w:ascii="Times New Roman" w:eastAsia="Times New Roman" w:hAnsi="Times New Roman" w:cs="Times New Roman"/>
          <w:sz w:val="24"/>
          <w:szCs w:val="24"/>
          <w:lang w:eastAsia="es-ES"/>
        </w:rPr>
        <w:t xml:space="preserve">Schoenfeld, A. </w:t>
      </w:r>
      <w:r w:rsidR="00943617" w:rsidRPr="000142B6">
        <w:rPr>
          <w:rFonts w:ascii="Times New Roman" w:hAnsi="Times New Roman" w:cs="Times New Roman" w:hint="eastAsia"/>
          <w:sz w:val="24"/>
          <w:szCs w:val="24"/>
        </w:rPr>
        <w:t xml:space="preserve">(2010). </w:t>
      </w:r>
      <w:r w:rsidR="00943617" w:rsidRPr="00250C0B">
        <w:rPr>
          <w:rFonts w:ascii="Times New Roman" w:hAnsi="Times New Roman" w:cs="Times New Roman" w:hint="eastAsia"/>
          <w:i/>
          <w:sz w:val="24"/>
          <w:szCs w:val="24"/>
        </w:rPr>
        <w:t>How</w:t>
      </w:r>
      <w:r w:rsidRPr="00250C0B">
        <w:rPr>
          <w:rFonts w:ascii="Times New Roman" w:hAnsi="Times New Roman" w:cs="Times New Roman" w:hint="eastAsia"/>
          <w:i/>
          <w:sz w:val="24"/>
          <w:szCs w:val="24"/>
        </w:rPr>
        <w:t xml:space="preserve"> we think: A theory of goal-oriented decision making and </w:t>
      </w:r>
    </w:p>
    <w:p w:rsidR="0081466B" w:rsidRDefault="0081466B" w:rsidP="00274523">
      <w:pPr>
        <w:spacing w:after="0" w:line="240" w:lineRule="auto"/>
        <w:rPr>
          <w:rFonts w:ascii="Times New Roman" w:hAnsi="Times New Roman" w:cs="Times New Roman"/>
          <w:sz w:val="24"/>
          <w:szCs w:val="24"/>
        </w:rPr>
      </w:pPr>
      <w:r w:rsidRPr="00250C0B">
        <w:rPr>
          <w:rFonts w:ascii="Times New Roman" w:hAnsi="Times New Roman" w:cs="Times New Roman" w:hint="eastAsia"/>
          <w:i/>
          <w:sz w:val="24"/>
          <w:szCs w:val="24"/>
        </w:rPr>
        <w:tab/>
      </w:r>
      <w:r w:rsidR="00250C0B">
        <w:rPr>
          <w:rFonts w:ascii="Times New Roman" w:hAnsi="Times New Roman" w:cs="Times New Roman" w:hint="eastAsia"/>
          <w:i/>
          <w:sz w:val="24"/>
          <w:szCs w:val="24"/>
        </w:rPr>
        <w:t>i</w:t>
      </w:r>
      <w:r w:rsidRPr="00250C0B">
        <w:rPr>
          <w:rFonts w:ascii="Times New Roman" w:hAnsi="Times New Roman" w:cs="Times New Roman" w:hint="eastAsia"/>
          <w:i/>
          <w:sz w:val="24"/>
          <w:szCs w:val="24"/>
        </w:rPr>
        <w:t>ts educational applications</w:t>
      </w:r>
      <w:r w:rsidRPr="000142B6">
        <w:rPr>
          <w:rFonts w:ascii="Times New Roman" w:hAnsi="Times New Roman" w:cs="Times New Roman" w:hint="eastAsia"/>
          <w:sz w:val="24"/>
          <w:szCs w:val="24"/>
        </w:rPr>
        <w:t>. New York: Routledge.</w:t>
      </w:r>
    </w:p>
    <w:p w:rsidR="00162B27" w:rsidRPr="000142B6" w:rsidRDefault="00162B27" w:rsidP="00274523">
      <w:pPr>
        <w:spacing w:after="0" w:line="240" w:lineRule="auto"/>
        <w:rPr>
          <w:rFonts w:ascii="Times New Roman" w:hAnsi="Times New Roman" w:cs="Times New Roman"/>
          <w:sz w:val="24"/>
          <w:szCs w:val="24"/>
        </w:rPr>
      </w:pPr>
    </w:p>
    <w:p w:rsidR="00625754" w:rsidRPr="000142B6" w:rsidRDefault="000F35B0" w:rsidP="00625754">
      <w:pPr>
        <w:pStyle w:val="Heading1"/>
        <w:spacing w:before="0" w:beforeAutospacing="0" w:after="0" w:afterAutospacing="0"/>
        <w:rPr>
          <w:rFonts w:eastAsiaTheme="minorEastAsia"/>
          <w:b w:val="0"/>
          <w:sz w:val="24"/>
          <w:szCs w:val="24"/>
        </w:rPr>
      </w:pPr>
      <w:r w:rsidRPr="000142B6">
        <w:rPr>
          <w:rFonts w:eastAsiaTheme="minorEastAsia"/>
          <w:b w:val="0"/>
          <w:sz w:val="24"/>
          <w:szCs w:val="24"/>
        </w:rPr>
        <w:t>Selden, J., Mason, A. &amp; Selden, A. (1989). Can average calculus students solve nor-</w:t>
      </w:r>
    </w:p>
    <w:p w:rsidR="000F35B0" w:rsidRDefault="00625754" w:rsidP="00625754">
      <w:pPr>
        <w:pStyle w:val="Heading1"/>
        <w:spacing w:before="0" w:beforeAutospacing="0" w:after="0" w:afterAutospacing="0"/>
        <w:rPr>
          <w:rFonts w:eastAsiaTheme="minorEastAsia"/>
          <w:b w:val="0"/>
          <w:sz w:val="24"/>
          <w:szCs w:val="24"/>
        </w:rPr>
      </w:pPr>
      <w:r w:rsidRPr="000142B6">
        <w:rPr>
          <w:rFonts w:eastAsiaTheme="minorEastAsia" w:hint="eastAsia"/>
          <w:b w:val="0"/>
          <w:sz w:val="24"/>
          <w:szCs w:val="24"/>
        </w:rPr>
        <w:tab/>
      </w:r>
      <w:r w:rsidR="000F35B0" w:rsidRPr="000142B6">
        <w:rPr>
          <w:rFonts w:eastAsiaTheme="minorEastAsia"/>
          <w:b w:val="0"/>
          <w:sz w:val="24"/>
          <w:szCs w:val="24"/>
        </w:rPr>
        <w:t xml:space="preserve">routine problems? </w:t>
      </w:r>
      <w:r w:rsidR="000F35B0" w:rsidRPr="000142B6">
        <w:rPr>
          <w:rFonts w:eastAsiaTheme="minorEastAsia"/>
          <w:b w:val="0"/>
          <w:i/>
          <w:sz w:val="24"/>
          <w:szCs w:val="24"/>
        </w:rPr>
        <w:t xml:space="preserve">Journal of Mathematical Behavior, 8 </w:t>
      </w:r>
      <w:r w:rsidR="000F35B0" w:rsidRPr="000142B6">
        <w:rPr>
          <w:rFonts w:eastAsiaTheme="minorEastAsia"/>
          <w:b w:val="0"/>
          <w:sz w:val="24"/>
          <w:szCs w:val="24"/>
        </w:rPr>
        <w:t>(2), 45-50.</w:t>
      </w:r>
    </w:p>
    <w:p w:rsidR="00162B27" w:rsidRPr="000142B6" w:rsidRDefault="00162B27" w:rsidP="00625754">
      <w:pPr>
        <w:pStyle w:val="Heading1"/>
        <w:spacing w:before="0" w:beforeAutospacing="0" w:after="0" w:afterAutospacing="0"/>
        <w:rPr>
          <w:rFonts w:eastAsiaTheme="minorEastAsia"/>
          <w:b w:val="0"/>
          <w:sz w:val="24"/>
          <w:szCs w:val="24"/>
        </w:rPr>
      </w:pPr>
    </w:p>
    <w:p w:rsidR="00625754" w:rsidRPr="000142B6" w:rsidRDefault="000F35B0" w:rsidP="00625754">
      <w:pPr>
        <w:pStyle w:val="Heading1"/>
        <w:spacing w:before="0" w:beforeAutospacing="0" w:after="0" w:afterAutospacing="0"/>
        <w:rPr>
          <w:rFonts w:eastAsiaTheme="minorEastAsia"/>
          <w:b w:val="0"/>
          <w:sz w:val="24"/>
          <w:szCs w:val="24"/>
        </w:rPr>
      </w:pPr>
      <w:r w:rsidRPr="000142B6">
        <w:rPr>
          <w:rFonts w:eastAsiaTheme="minorEastAsia"/>
          <w:b w:val="0"/>
          <w:sz w:val="24"/>
          <w:szCs w:val="24"/>
        </w:rPr>
        <w:t>Selden, A., &amp; Selden, J. (1995). Unpacking the logic of mathematical statements,</w:t>
      </w:r>
    </w:p>
    <w:p w:rsidR="000F35B0" w:rsidRDefault="000F35B0" w:rsidP="00625754">
      <w:pPr>
        <w:pStyle w:val="Heading1"/>
        <w:spacing w:before="0" w:beforeAutospacing="0" w:after="0" w:afterAutospacing="0"/>
        <w:ind w:firstLine="720"/>
        <w:rPr>
          <w:rFonts w:eastAsiaTheme="minorEastAsia"/>
          <w:b w:val="0"/>
          <w:sz w:val="24"/>
          <w:szCs w:val="24"/>
        </w:rPr>
      </w:pPr>
      <w:r w:rsidRPr="000142B6">
        <w:rPr>
          <w:rFonts w:eastAsiaTheme="minorEastAsia"/>
          <w:b w:val="0"/>
          <w:i/>
          <w:sz w:val="24"/>
          <w:szCs w:val="24"/>
        </w:rPr>
        <w:t>Educational Studies in Mathematics</w:t>
      </w:r>
      <w:r w:rsidRPr="000142B6">
        <w:rPr>
          <w:rFonts w:eastAsiaTheme="minorEastAsia"/>
          <w:b w:val="0"/>
          <w:sz w:val="24"/>
          <w:szCs w:val="24"/>
        </w:rPr>
        <w:t xml:space="preserve">, </w:t>
      </w:r>
      <w:r w:rsidRPr="000142B6">
        <w:rPr>
          <w:rFonts w:eastAsiaTheme="minorEastAsia"/>
          <w:b w:val="0"/>
          <w:i/>
          <w:sz w:val="24"/>
          <w:szCs w:val="24"/>
        </w:rPr>
        <w:t>29</w:t>
      </w:r>
      <w:r w:rsidRPr="000142B6">
        <w:rPr>
          <w:rFonts w:eastAsiaTheme="minorEastAsia"/>
          <w:b w:val="0"/>
          <w:sz w:val="24"/>
          <w:szCs w:val="24"/>
        </w:rPr>
        <w:t>(2), 123-151.</w:t>
      </w:r>
    </w:p>
    <w:p w:rsidR="00162B27" w:rsidRPr="000142B6" w:rsidRDefault="00162B27" w:rsidP="00625754">
      <w:pPr>
        <w:pStyle w:val="Heading1"/>
        <w:spacing w:before="0" w:beforeAutospacing="0" w:after="0" w:afterAutospacing="0"/>
        <w:ind w:firstLine="720"/>
        <w:rPr>
          <w:rFonts w:eastAsiaTheme="minorEastAsia"/>
          <w:b w:val="0"/>
          <w:sz w:val="24"/>
          <w:szCs w:val="24"/>
        </w:rPr>
      </w:pPr>
    </w:p>
    <w:p w:rsidR="00625754" w:rsidRPr="00250C0B" w:rsidRDefault="000F35B0" w:rsidP="00625754">
      <w:pPr>
        <w:pStyle w:val="Heading1"/>
        <w:spacing w:before="0" w:beforeAutospacing="0" w:after="0" w:afterAutospacing="0"/>
        <w:rPr>
          <w:rFonts w:eastAsiaTheme="minorEastAsia"/>
          <w:b w:val="0"/>
          <w:i/>
          <w:sz w:val="24"/>
          <w:szCs w:val="24"/>
        </w:rPr>
      </w:pPr>
      <w:r w:rsidRPr="000142B6">
        <w:rPr>
          <w:rFonts w:eastAsiaTheme="minorEastAsia"/>
          <w:b w:val="0"/>
          <w:sz w:val="24"/>
          <w:szCs w:val="24"/>
        </w:rPr>
        <w:t xml:space="preserve">Selden, A.,&amp; Selden, J. (2003a). </w:t>
      </w:r>
      <w:r w:rsidRPr="00250C0B">
        <w:rPr>
          <w:rFonts w:eastAsiaTheme="minorEastAsia"/>
          <w:b w:val="0"/>
          <w:i/>
          <w:sz w:val="24"/>
          <w:szCs w:val="24"/>
        </w:rPr>
        <w:t xml:space="preserve">Errors and misconceptions in college level theorem </w:t>
      </w:r>
    </w:p>
    <w:p w:rsidR="000F35B0" w:rsidRDefault="000F35B0" w:rsidP="00625754">
      <w:pPr>
        <w:pStyle w:val="Heading1"/>
        <w:spacing w:before="0" w:beforeAutospacing="0" w:after="0" w:afterAutospacing="0"/>
        <w:ind w:left="720"/>
        <w:rPr>
          <w:rFonts w:eastAsiaTheme="minorEastAsia"/>
          <w:b w:val="0"/>
          <w:sz w:val="24"/>
          <w:szCs w:val="24"/>
        </w:rPr>
      </w:pPr>
      <w:r w:rsidRPr="00250C0B">
        <w:rPr>
          <w:rFonts w:eastAsiaTheme="minorEastAsia"/>
          <w:b w:val="0"/>
          <w:i/>
          <w:sz w:val="24"/>
          <w:szCs w:val="24"/>
        </w:rPr>
        <w:t>proving</w:t>
      </w:r>
      <w:r w:rsidRPr="000142B6">
        <w:rPr>
          <w:rFonts w:eastAsiaTheme="minorEastAsia"/>
          <w:b w:val="0"/>
          <w:sz w:val="24"/>
          <w:szCs w:val="24"/>
        </w:rPr>
        <w:t xml:space="preserve">. </w:t>
      </w:r>
      <w:r w:rsidR="00250C0B">
        <w:rPr>
          <w:rFonts w:eastAsiaTheme="minorEastAsia" w:hint="eastAsia"/>
          <w:b w:val="0"/>
          <w:sz w:val="24"/>
          <w:szCs w:val="24"/>
        </w:rPr>
        <w:t>(</w:t>
      </w:r>
      <w:r w:rsidRPr="000142B6">
        <w:rPr>
          <w:rFonts w:eastAsiaTheme="minorEastAsia"/>
          <w:b w:val="0"/>
          <w:sz w:val="24"/>
          <w:szCs w:val="24"/>
        </w:rPr>
        <w:t xml:space="preserve">Technical Report, </w:t>
      </w:r>
      <w:r w:rsidR="00250C0B">
        <w:rPr>
          <w:rFonts w:eastAsiaTheme="minorEastAsia" w:hint="eastAsia"/>
          <w:b w:val="0"/>
          <w:sz w:val="24"/>
          <w:szCs w:val="24"/>
        </w:rPr>
        <w:t>No.3), Cookeville, TN: Tennessee Technological University, Mathematics Department</w:t>
      </w:r>
      <w:r w:rsidRPr="000142B6">
        <w:rPr>
          <w:rFonts w:eastAsiaTheme="minorEastAsia"/>
          <w:b w:val="0"/>
          <w:sz w:val="24"/>
          <w:szCs w:val="24"/>
        </w:rPr>
        <w:t xml:space="preserve">.  </w:t>
      </w:r>
    </w:p>
    <w:p w:rsidR="00162B27" w:rsidRPr="000142B6" w:rsidRDefault="00162B27" w:rsidP="00625754">
      <w:pPr>
        <w:pStyle w:val="Heading1"/>
        <w:spacing w:before="0" w:beforeAutospacing="0" w:after="0" w:afterAutospacing="0"/>
        <w:ind w:left="720"/>
        <w:rPr>
          <w:rFonts w:eastAsiaTheme="minorEastAsia"/>
          <w:b w:val="0"/>
          <w:sz w:val="24"/>
          <w:szCs w:val="24"/>
        </w:rPr>
      </w:pPr>
    </w:p>
    <w:p w:rsidR="00625754" w:rsidRPr="000142B6" w:rsidRDefault="000F35B0" w:rsidP="00625754">
      <w:pPr>
        <w:pStyle w:val="Heading1"/>
        <w:spacing w:before="0" w:beforeAutospacing="0" w:after="0" w:afterAutospacing="0"/>
        <w:rPr>
          <w:rFonts w:eastAsiaTheme="minorEastAsia"/>
          <w:b w:val="0"/>
          <w:sz w:val="24"/>
          <w:szCs w:val="24"/>
        </w:rPr>
      </w:pPr>
      <w:r w:rsidRPr="000142B6">
        <w:rPr>
          <w:rFonts w:eastAsiaTheme="minorEastAsia"/>
          <w:b w:val="0"/>
          <w:sz w:val="24"/>
          <w:szCs w:val="24"/>
        </w:rPr>
        <w:t>Seldon, A., &amp; Seld</w:t>
      </w:r>
      <w:r w:rsidR="00D97B06" w:rsidRPr="000142B6">
        <w:rPr>
          <w:rFonts w:eastAsiaTheme="minorEastAsia" w:hint="eastAsia"/>
          <w:b w:val="0"/>
          <w:sz w:val="24"/>
          <w:szCs w:val="24"/>
        </w:rPr>
        <w:t>e</w:t>
      </w:r>
      <w:r w:rsidRPr="000142B6">
        <w:rPr>
          <w:rFonts w:eastAsiaTheme="minorEastAsia"/>
          <w:b w:val="0"/>
          <w:sz w:val="24"/>
          <w:szCs w:val="24"/>
        </w:rPr>
        <w:t xml:space="preserve">n, J. (2003b). Validations of proofs considered as texts: Can </w:t>
      </w:r>
    </w:p>
    <w:p w:rsidR="000F35B0" w:rsidRDefault="000F35B0" w:rsidP="00625754">
      <w:pPr>
        <w:pStyle w:val="Heading1"/>
        <w:spacing w:before="0" w:beforeAutospacing="0" w:after="0" w:afterAutospacing="0"/>
        <w:ind w:left="720"/>
        <w:rPr>
          <w:rFonts w:eastAsiaTheme="minorEastAsia"/>
          <w:b w:val="0"/>
          <w:sz w:val="24"/>
          <w:szCs w:val="24"/>
        </w:rPr>
      </w:pPr>
      <w:r w:rsidRPr="000142B6">
        <w:rPr>
          <w:rFonts w:eastAsiaTheme="minorEastAsia"/>
          <w:b w:val="0"/>
          <w:sz w:val="24"/>
          <w:szCs w:val="24"/>
        </w:rPr>
        <w:t xml:space="preserve">undergraduate tell whether an argument proves a theorem? </w:t>
      </w:r>
      <w:r w:rsidRPr="000142B6">
        <w:rPr>
          <w:rFonts w:eastAsiaTheme="minorEastAsia"/>
          <w:b w:val="0"/>
          <w:i/>
          <w:sz w:val="24"/>
          <w:szCs w:val="24"/>
        </w:rPr>
        <w:t>Journal for Research in Mathematics Education, 34</w:t>
      </w:r>
      <w:r w:rsidRPr="000142B6">
        <w:rPr>
          <w:rFonts w:eastAsiaTheme="minorEastAsia"/>
          <w:b w:val="0"/>
          <w:sz w:val="24"/>
          <w:szCs w:val="24"/>
        </w:rPr>
        <w:t xml:space="preserve">, 4-36. </w:t>
      </w:r>
    </w:p>
    <w:p w:rsidR="00162B27" w:rsidRPr="000142B6" w:rsidRDefault="00162B27" w:rsidP="00625754">
      <w:pPr>
        <w:pStyle w:val="Heading1"/>
        <w:spacing w:before="0" w:beforeAutospacing="0" w:after="0" w:afterAutospacing="0"/>
        <w:ind w:left="720"/>
        <w:rPr>
          <w:rFonts w:eastAsiaTheme="minorEastAsia"/>
          <w:b w:val="0"/>
          <w:sz w:val="24"/>
          <w:szCs w:val="24"/>
        </w:rPr>
      </w:pPr>
    </w:p>
    <w:p w:rsidR="00625754" w:rsidRPr="000142B6" w:rsidRDefault="000F35B0" w:rsidP="00625754">
      <w:pPr>
        <w:pStyle w:val="Heading1"/>
        <w:spacing w:before="0" w:beforeAutospacing="0" w:after="0" w:afterAutospacing="0"/>
        <w:rPr>
          <w:rFonts w:eastAsiaTheme="minorEastAsia"/>
          <w:b w:val="0"/>
          <w:sz w:val="24"/>
          <w:szCs w:val="24"/>
        </w:rPr>
      </w:pPr>
      <w:r w:rsidRPr="000142B6">
        <w:rPr>
          <w:rFonts w:eastAsiaTheme="minorEastAsia"/>
          <w:b w:val="0"/>
          <w:sz w:val="24"/>
          <w:szCs w:val="24"/>
        </w:rPr>
        <w:t>Selden, A. &amp; Selden, J. (2007)</w:t>
      </w:r>
      <w:r w:rsidR="00A37A5A">
        <w:rPr>
          <w:rFonts w:eastAsiaTheme="minorEastAsia" w:hint="eastAsia"/>
          <w:b w:val="0"/>
          <w:sz w:val="24"/>
          <w:szCs w:val="24"/>
        </w:rPr>
        <w:t>.</w:t>
      </w:r>
      <w:r w:rsidRPr="000142B6">
        <w:rPr>
          <w:rFonts w:eastAsiaTheme="minorEastAsia"/>
          <w:b w:val="0"/>
          <w:sz w:val="24"/>
          <w:szCs w:val="24"/>
        </w:rPr>
        <w:t xml:space="preserve"> Overcoming students’ difficulties in learning to </w:t>
      </w:r>
    </w:p>
    <w:p w:rsidR="000F35B0" w:rsidRDefault="000F35B0" w:rsidP="00625754">
      <w:pPr>
        <w:pStyle w:val="Heading1"/>
        <w:spacing w:before="0" w:beforeAutospacing="0" w:after="0" w:afterAutospacing="0"/>
        <w:ind w:left="720"/>
        <w:rPr>
          <w:rFonts w:eastAsiaTheme="minorEastAsia"/>
          <w:b w:val="0"/>
          <w:sz w:val="24"/>
          <w:szCs w:val="24"/>
        </w:rPr>
      </w:pPr>
      <w:r w:rsidRPr="000142B6">
        <w:rPr>
          <w:rFonts w:eastAsiaTheme="minorEastAsia"/>
          <w:b w:val="0"/>
          <w:sz w:val="24"/>
          <w:szCs w:val="24"/>
        </w:rPr>
        <w:t xml:space="preserve">understand and construct proofs.  </w:t>
      </w:r>
      <w:r w:rsidRPr="000142B6">
        <w:rPr>
          <w:rFonts w:eastAsiaTheme="minorEastAsia"/>
          <w:b w:val="0"/>
          <w:i/>
          <w:sz w:val="24"/>
          <w:szCs w:val="24"/>
        </w:rPr>
        <w:t>Technical report</w:t>
      </w:r>
      <w:r w:rsidRPr="000142B6">
        <w:rPr>
          <w:rFonts w:eastAsiaTheme="minorEastAsia"/>
          <w:b w:val="0"/>
          <w:sz w:val="24"/>
          <w:szCs w:val="24"/>
        </w:rPr>
        <w:t xml:space="preserve">. Tennessee: Tennessee Technological University. </w:t>
      </w:r>
    </w:p>
    <w:p w:rsidR="00162B27" w:rsidRPr="000142B6" w:rsidRDefault="00162B27" w:rsidP="00625754">
      <w:pPr>
        <w:pStyle w:val="Heading1"/>
        <w:spacing w:before="0" w:beforeAutospacing="0" w:after="0" w:afterAutospacing="0"/>
        <w:ind w:left="720"/>
        <w:rPr>
          <w:rFonts w:eastAsiaTheme="minorEastAsia"/>
          <w:b w:val="0"/>
          <w:sz w:val="24"/>
          <w:szCs w:val="24"/>
        </w:rPr>
      </w:pPr>
    </w:p>
    <w:p w:rsidR="00625754" w:rsidRPr="000142B6" w:rsidRDefault="000F35B0" w:rsidP="00625754">
      <w:pPr>
        <w:pStyle w:val="Heading1"/>
        <w:spacing w:before="0" w:beforeAutospacing="0" w:after="0" w:afterAutospacing="0"/>
        <w:rPr>
          <w:rFonts w:eastAsiaTheme="minorEastAsia"/>
          <w:b w:val="0"/>
          <w:sz w:val="24"/>
          <w:szCs w:val="24"/>
        </w:rPr>
      </w:pPr>
      <w:r w:rsidRPr="000142B6">
        <w:rPr>
          <w:rFonts w:eastAsiaTheme="minorEastAsia" w:hint="eastAsia"/>
          <w:b w:val="0"/>
          <w:sz w:val="24"/>
          <w:szCs w:val="24"/>
        </w:rPr>
        <w:t xml:space="preserve">Selden, J., &amp; Selden, A. (1995). Teaching proof by </w:t>
      </w:r>
      <w:r w:rsidRPr="000142B6">
        <w:rPr>
          <w:rFonts w:eastAsiaTheme="minorEastAsia"/>
          <w:b w:val="0"/>
          <w:sz w:val="24"/>
          <w:szCs w:val="24"/>
        </w:rPr>
        <w:t>coordinating</w:t>
      </w:r>
      <w:r w:rsidRPr="000142B6">
        <w:rPr>
          <w:rFonts w:eastAsiaTheme="minorEastAsia" w:hint="eastAsia"/>
          <w:b w:val="0"/>
          <w:sz w:val="24"/>
          <w:szCs w:val="24"/>
        </w:rPr>
        <w:t xml:space="preserve"> aspects of proofs with </w:t>
      </w:r>
    </w:p>
    <w:p w:rsidR="000F35B0" w:rsidRDefault="000F35B0" w:rsidP="00625754">
      <w:pPr>
        <w:pStyle w:val="Heading1"/>
        <w:spacing w:before="0" w:beforeAutospacing="0" w:after="0" w:afterAutospacing="0"/>
        <w:ind w:left="720"/>
        <w:rPr>
          <w:rFonts w:eastAsiaTheme="minorEastAsia"/>
          <w:b w:val="0"/>
          <w:sz w:val="24"/>
          <w:szCs w:val="24"/>
        </w:rPr>
      </w:pPr>
      <w:r w:rsidRPr="000142B6">
        <w:rPr>
          <w:rFonts w:eastAsiaTheme="minorEastAsia" w:hint="eastAsia"/>
          <w:b w:val="0"/>
          <w:sz w:val="24"/>
          <w:szCs w:val="24"/>
        </w:rPr>
        <w:t>students</w:t>
      </w:r>
      <w:r w:rsidRPr="000142B6">
        <w:rPr>
          <w:rFonts w:eastAsiaTheme="minorEastAsia"/>
          <w:b w:val="0"/>
          <w:sz w:val="24"/>
          <w:szCs w:val="24"/>
        </w:rPr>
        <w:t>’</w:t>
      </w:r>
      <w:r w:rsidRPr="000142B6">
        <w:rPr>
          <w:rFonts w:eastAsiaTheme="minorEastAsia" w:hint="eastAsia"/>
          <w:b w:val="0"/>
          <w:sz w:val="24"/>
          <w:szCs w:val="24"/>
        </w:rPr>
        <w:t xml:space="preserve"> abilities. In D. A. Stylianou, M. L. Blanton, &amp; E. J.</w:t>
      </w:r>
      <w:r w:rsidR="000A3E8A" w:rsidRPr="000142B6">
        <w:rPr>
          <w:rFonts w:eastAsiaTheme="minorEastAsia" w:hint="eastAsia"/>
          <w:b w:val="0"/>
          <w:sz w:val="24"/>
          <w:szCs w:val="24"/>
        </w:rPr>
        <w:t xml:space="preserve"> </w:t>
      </w:r>
      <w:r w:rsidRPr="000142B6">
        <w:rPr>
          <w:rFonts w:eastAsiaTheme="minorEastAsia" w:hint="eastAsia"/>
          <w:b w:val="0"/>
          <w:sz w:val="24"/>
          <w:szCs w:val="24"/>
        </w:rPr>
        <w:t xml:space="preserve">Knuth (Eds.), </w:t>
      </w:r>
      <w:r w:rsidRPr="008B2F70">
        <w:rPr>
          <w:rFonts w:eastAsiaTheme="minorEastAsia" w:hint="eastAsia"/>
          <w:b w:val="0"/>
          <w:i/>
          <w:sz w:val="24"/>
          <w:szCs w:val="24"/>
        </w:rPr>
        <w:t>Teaching and learning proof across the grades: A K-16 perspective</w:t>
      </w:r>
      <w:r w:rsidRPr="000142B6">
        <w:rPr>
          <w:rFonts w:eastAsiaTheme="minorEastAsia" w:hint="eastAsia"/>
          <w:b w:val="0"/>
          <w:sz w:val="24"/>
          <w:szCs w:val="24"/>
        </w:rPr>
        <w:t xml:space="preserve">, </w:t>
      </w:r>
      <w:r w:rsidR="008B2F70">
        <w:rPr>
          <w:rFonts w:eastAsiaTheme="minorEastAsia" w:hint="eastAsia"/>
          <w:b w:val="0"/>
          <w:sz w:val="24"/>
          <w:szCs w:val="24"/>
        </w:rPr>
        <w:t>(pp.339-354).</w:t>
      </w:r>
      <w:r w:rsidRPr="000142B6">
        <w:rPr>
          <w:rFonts w:eastAsiaTheme="minorEastAsia" w:hint="eastAsia"/>
          <w:b w:val="0"/>
          <w:sz w:val="24"/>
          <w:szCs w:val="24"/>
        </w:rPr>
        <w:t xml:space="preserve"> New York, NY: Rutledge. </w:t>
      </w:r>
    </w:p>
    <w:p w:rsidR="00162B27" w:rsidRPr="000142B6" w:rsidRDefault="00162B27" w:rsidP="00625754">
      <w:pPr>
        <w:pStyle w:val="Heading1"/>
        <w:spacing w:before="0" w:beforeAutospacing="0" w:after="0" w:afterAutospacing="0"/>
        <w:ind w:left="720"/>
        <w:rPr>
          <w:rFonts w:eastAsiaTheme="minorEastAsia"/>
          <w:b w:val="0"/>
          <w:sz w:val="24"/>
          <w:szCs w:val="24"/>
        </w:rPr>
      </w:pPr>
    </w:p>
    <w:p w:rsidR="00625754" w:rsidRPr="000142B6" w:rsidRDefault="000F35B0" w:rsidP="00625754">
      <w:pPr>
        <w:pStyle w:val="Heading1"/>
        <w:spacing w:before="0" w:beforeAutospacing="0" w:after="0" w:afterAutospacing="0"/>
        <w:rPr>
          <w:rFonts w:eastAsiaTheme="minorEastAsia"/>
          <w:b w:val="0"/>
          <w:sz w:val="24"/>
          <w:szCs w:val="24"/>
        </w:rPr>
      </w:pPr>
      <w:r w:rsidRPr="000142B6">
        <w:rPr>
          <w:rFonts w:eastAsiaTheme="minorEastAsia"/>
          <w:b w:val="0"/>
          <w:sz w:val="24"/>
          <w:szCs w:val="24"/>
        </w:rPr>
        <w:t xml:space="preserve">Selden, A. &amp; Selden, J. (2009). Affect, behavioral schemas, and the proving process. </w:t>
      </w:r>
    </w:p>
    <w:p w:rsidR="000F35B0" w:rsidRDefault="000F35B0" w:rsidP="00625754">
      <w:pPr>
        <w:pStyle w:val="Heading1"/>
        <w:spacing w:before="0" w:beforeAutospacing="0" w:after="0" w:afterAutospacing="0"/>
        <w:ind w:left="720"/>
        <w:rPr>
          <w:rFonts w:eastAsiaTheme="minorEastAsia"/>
          <w:b w:val="0"/>
          <w:sz w:val="24"/>
          <w:szCs w:val="24"/>
        </w:rPr>
      </w:pPr>
      <w:r w:rsidRPr="000142B6">
        <w:rPr>
          <w:rFonts w:eastAsiaTheme="minorEastAsia"/>
          <w:b w:val="0"/>
          <w:i/>
          <w:sz w:val="24"/>
          <w:szCs w:val="24"/>
        </w:rPr>
        <w:t xml:space="preserve">Technical report, </w:t>
      </w:r>
      <w:r w:rsidR="00DD0C81">
        <w:rPr>
          <w:rFonts w:eastAsiaTheme="minorEastAsia" w:hint="eastAsia"/>
          <w:b w:val="0"/>
          <w:sz w:val="24"/>
          <w:szCs w:val="24"/>
        </w:rPr>
        <w:t>No.</w:t>
      </w:r>
      <w:r w:rsidRPr="00DD0C81">
        <w:rPr>
          <w:rFonts w:eastAsiaTheme="minorEastAsia"/>
          <w:b w:val="0"/>
          <w:sz w:val="24"/>
          <w:szCs w:val="24"/>
        </w:rPr>
        <w:t>2009-5</w:t>
      </w:r>
      <w:r w:rsidRPr="000142B6">
        <w:rPr>
          <w:rFonts w:eastAsiaTheme="minorEastAsia"/>
          <w:b w:val="0"/>
          <w:sz w:val="24"/>
          <w:szCs w:val="24"/>
        </w:rPr>
        <w:t xml:space="preserve">. </w:t>
      </w:r>
      <w:r w:rsidR="000A3E8A" w:rsidRPr="000142B6">
        <w:rPr>
          <w:rFonts w:eastAsiaTheme="minorEastAsia"/>
          <w:b w:val="0"/>
          <w:sz w:val="24"/>
          <w:szCs w:val="24"/>
        </w:rPr>
        <w:t>Tennessee</w:t>
      </w:r>
      <w:r w:rsidRPr="000142B6">
        <w:rPr>
          <w:rFonts w:eastAsiaTheme="minorEastAsia"/>
          <w:b w:val="0"/>
          <w:sz w:val="24"/>
          <w:szCs w:val="24"/>
        </w:rPr>
        <w:t xml:space="preserve">: </w:t>
      </w:r>
      <w:r w:rsidR="000A3E8A" w:rsidRPr="000142B6">
        <w:rPr>
          <w:rFonts w:eastAsiaTheme="minorEastAsia"/>
          <w:b w:val="0"/>
          <w:sz w:val="24"/>
          <w:szCs w:val="24"/>
        </w:rPr>
        <w:t>Tennessee</w:t>
      </w:r>
      <w:r w:rsidRPr="000142B6">
        <w:rPr>
          <w:rFonts w:eastAsiaTheme="minorEastAsia"/>
          <w:b w:val="0"/>
          <w:sz w:val="24"/>
          <w:szCs w:val="24"/>
        </w:rPr>
        <w:t xml:space="preserve"> Technological University, Cookeville. </w:t>
      </w:r>
    </w:p>
    <w:p w:rsidR="00162B27" w:rsidRPr="000142B6" w:rsidRDefault="00162B27" w:rsidP="00625754">
      <w:pPr>
        <w:pStyle w:val="Heading1"/>
        <w:spacing w:before="0" w:beforeAutospacing="0" w:after="0" w:afterAutospacing="0"/>
        <w:ind w:left="720"/>
        <w:rPr>
          <w:rFonts w:eastAsiaTheme="minorEastAsia"/>
          <w:b w:val="0"/>
          <w:sz w:val="24"/>
          <w:szCs w:val="24"/>
        </w:rPr>
      </w:pPr>
    </w:p>
    <w:p w:rsidR="00625754" w:rsidRPr="000142B6" w:rsidRDefault="000F35B0" w:rsidP="00625754">
      <w:pPr>
        <w:pStyle w:val="Heading1"/>
        <w:spacing w:before="0" w:beforeAutospacing="0" w:after="0" w:afterAutospacing="0"/>
        <w:rPr>
          <w:rFonts w:eastAsiaTheme="minorEastAsia"/>
          <w:b w:val="0"/>
          <w:sz w:val="24"/>
          <w:szCs w:val="24"/>
        </w:rPr>
      </w:pPr>
      <w:r w:rsidRPr="000142B6">
        <w:rPr>
          <w:rFonts w:eastAsiaTheme="minorEastAsia" w:hint="eastAsia"/>
          <w:b w:val="0"/>
          <w:sz w:val="24"/>
          <w:szCs w:val="24"/>
        </w:rPr>
        <w:t xml:space="preserve">Selden, A.,&amp; Selden, J. (2012). A belief </w:t>
      </w:r>
      <w:r w:rsidRPr="000142B6">
        <w:rPr>
          <w:rFonts w:eastAsiaTheme="minorEastAsia"/>
          <w:b w:val="0"/>
          <w:sz w:val="24"/>
          <w:szCs w:val="24"/>
        </w:rPr>
        <w:t>affecting</w:t>
      </w:r>
      <w:r w:rsidRPr="000142B6">
        <w:rPr>
          <w:rFonts w:eastAsiaTheme="minorEastAsia" w:hint="eastAsia"/>
          <w:b w:val="0"/>
          <w:sz w:val="24"/>
          <w:szCs w:val="24"/>
        </w:rPr>
        <w:t xml:space="preserve"> students</w:t>
      </w:r>
      <w:r w:rsidRPr="000142B6">
        <w:rPr>
          <w:rFonts w:eastAsiaTheme="minorEastAsia"/>
          <w:b w:val="0"/>
          <w:sz w:val="24"/>
          <w:szCs w:val="24"/>
        </w:rPr>
        <w:t>’</w:t>
      </w:r>
      <w:r w:rsidRPr="000142B6">
        <w:rPr>
          <w:rFonts w:eastAsiaTheme="minorEastAsia" w:hint="eastAsia"/>
          <w:b w:val="0"/>
          <w:sz w:val="24"/>
          <w:szCs w:val="24"/>
        </w:rPr>
        <w:t xml:space="preserve"> success in problem solving </w:t>
      </w:r>
    </w:p>
    <w:p w:rsidR="000F35B0" w:rsidRDefault="000F35B0" w:rsidP="00625754">
      <w:pPr>
        <w:pStyle w:val="Heading1"/>
        <w:spacing w:before="0" w:beforeAutospacing="0" w:after="0" w:afterAutospacing="0"/>
        <w:ind w:left="720"/>
        <w:rPr>
          <w:rFonts w:eastAsiaTheme="minorEastAsia"/>
          <w:b w:val="0"/>
          <w:sz w:val="24"/>
          <w:szCs w:val="24"/>
        </w:rPr>
      </w:pPr>
      <w:r w:rsidRPr="000142B6">
        <w:rPr>
          <w:rFonts w:eastAsiaTheme="minorEastAsia" w:hint="eastAsia"/>
          <w:b w:val="0"/>
          <w:sz w:val="24"/>
          <w:szCs w:val="24"/>
        </w:rPr>
        <w:t xml:space="preserve">and proving. </w:t>
      </w:r>
      <w:r w:rsidRPr="00DD0C81">
        <w:rPr>
          <w:rFonts w:eastAsiaTheme="minorEastAsia" w:hint="eastAsia"/>
          <w:b w:val="0"/>
          <w:i/>
          <w:sz w:val="24"/>
          <w:szCs w:val="24"/>
        </w:rPr>
        <w:t>Proceedings of the12</w:t>
      </w:r>
      <w:r w:rsidRPr="00DD0C81">
        <w:rPr>
          <w:rFonts w:eastAsiaTheme="minorEastAsia" w:hint="eastAsia"/>
          <w:b w:val="0"/>
          <w:i/>
          <w:sz w:val="24"/>
          <w:szCs w:val="24"/>
          <w:vertAlign w:val="superscript"/>
        </w:rPr>
        <w:t>th</w:t>
      </w:r>
      <w:r w:rsidRPr="00DD0C81">
        <w:rPr>
          <w:rFonts w:eastAsiaTheme="minorEastAsia" w:hint="eastAsia"/>
          <w:b w:val="0"/>
          <w:i/>
          <w:sz w:val="24"/>
          <w:szCs w:val="24"/>
        </w:rPr>
        <w:t xml:space="preserve"> I</w:t>
      </w:r>
      <w:r w:rsidRPr="00DD0C81">
        <w:rPr>
          <w:rFonts w:eastAsiaTheme="minorEastAsia"/>
          <w:b w:val="0"/>
          <w:i/>
          <w:sz w:val="24"/>
          <w:szCs w:val="24"/>
        </w:rPr>
        <w:t>nternational</w:t>
      </w:r>
      <w:r w:rsidRPr="00DD0C81">
        <w:rPr>
          <w:rFonts w:eastAsiaTheme="minorEastAsia" w:hint="eastAsia"/>
          <w:b w:val="0"/>
          <w:i/>
          <w:sz w:val="24"/>
          <w:szCs w:val="24"/>
        </w:rPr>
        <w:t xml:space="preserve"> Congress on Mathematical Education. International Commission of Mathematical I</w:t>
      </w:r>
      <w:r w:rsidRPr="00DD0C81">
        <w:rPr>
          <w:rFonts w:eastAsiaTheme="minorEastAsia"/>
          <w:b w:val="0"/>
          <w:i/>
          <w:sz w:val="24"/>
          <w:szCs w:val="24"/>
        </w:rPr>
        <w:t>n</w:t>
      </w:r>
      <w:r w:rsidRPr="00DD0C81">
        <w:rPr>
          <w:rFonts w:eastAsiaTheme="minorEastAsia" w:hint="eastAsia"/>
          <w:b w:val="0"/>
          <w:i/>
          <w:sz w:val="24"/>
          <w:szCs w:val="24"/>
        </w:rPr>
        <w:t>struction</w:t>
      </w:r>
      <w:r w:rsidRPr="000142B6">
        <w:rPr>
          <w:rFonts w:eastAsiaTheme="minorEastAsia" w:hint="eastAsia"/>
          <w:b w:val="0"/>
          <w:sz w:val="24"/>
          <w:szCs w:val="24"/>
        </w:rPr>
        <w:t xml:space="preserve"> (ICMI)</w:t>
      </w:r>
    </w:p>
    <w:p w:rsidR="00162B27" w:rsidRPr="000142B6" w:rsidRDefault="00162B27" w:rsidP="00625754">
      <w:pPr>
        <w:pStyle w:val="Heading1"/>
        <w:spacing w:before="0" w:beforeAutospacing="0" w:after="0" w:afterAutospacing="0"/>
        <w:ind w:left="720"/>
        <w:rPr>
          <w:rFonts w:eastAsiaTheme="minorEastAsia"/>
          <w:b w:val="0"/>
          <w:sz w:val="24"/>
          <w:szCs w:val="24"/>
        </w:rPr>
      </w:pPr>
    </w:p>
    <w:p w:rsidR="00625754" w:rsidRPr="000142B6" w:rsidRDefault="000F35B0" w:rsidP="00625754">
      <w:pPr>
        <w:pStyle w:val="Heading1"/>
        <w:spacing w:before="0" w:beforeAutospacing="0" w:after="0" w:afterAutospacing="0"/>
        <w:rPr>
          <w:rFonts w:eastAsiaTheme="minorEastAsia"/>
          <w:b w:val="0"/>
          <w:sz w:val="24"/>
          <w:szCs w:val="24"/>
        </w:rPr>
      </w:pPr>
      <w:r w:rsidRPr="000142B6">
        <w:rPr>
          <w:rFonts w:eastAsiaTheme="minorEastAsia"/>
          <w:b w:val="0"/>
          <w:sz w:val="24"/>
          <w:szCs w:val="24"/>
        </w:rPr>
        <w:t xml:space="preserve">Sfard, A. (2000).  Symbolizing mathematical reality into being-or how mathematical </w:t>
      </w:r>
    </w:p>
    <w:p w:rsidR="000F35B0" w:rsidRDefault="000F35B0" w:rsidP="00625754">
      <w:pPr>
        <w:pStyle w:val="Heading1"/>
        <w:spacing w:before="0" w:beforeAutospacing="0" w:after="0" w:afterAutospacing="0"/>
        <w:ind w:left="720"/>
        <w:rPr>
          <w:rFonts w:eastAsiaTheme="minorEastAsia"/>
          <w:b w:val="0"/>
          <w:sz w:val="24"/>
          <w:szCs w:val="24"/>
        </w:rPr>
      </w:pPr>
      <w:r w:rsidRPr="000142B6">
        <w:rPr>
          <w:rFonts w:eastAsiaTheme="minorEastAsia"/>
          <w:b w:val="0"/>
          <w:sz w:val="24"/>
          <w:szCs w:val="24"/>
        </w:rPr>
        <w:t>discourse and mathematical objects create each other.  In P. Cobb, E. Yackel &amp; K. McClain (Eds.)</w:t>
      </w:r>
      <w:r w:rsidR="00A37A5A">
        <w:rPr>
          <w:rFonts w:eastAsiaTheme="minorEastAsia" w:hint="eastAsia"/>
          <w:b w:val="0"/>
          <w:sz w:val="24"/>
          <w:szCs w:val="24"/>
        </w:rPr>
        <w:t>,</w:t>
      </w:r>
      <w:r w:rsidRPr="000142B6">
        <w:rPr>
          <w:rFonts w:eastAsiaTheme="minorEastAsia"/>
          <w:b w:val="0"/>
          <w:sz w:val="24"/>
          <w:szCs w:val="24"/>
        </w:rPr>
        <w:t xml:space="preserve"> </w:t>
      </w:r>
      <w:r w:rsidRPr="00DD0C81">
        <w:rPr>
          <w:rFonts w:eastAsiaTheme="minorEastAsia"/>
          <w:b w:val="0"/>
          <w:i/>
          <w:sz w:val="24"/>
          <w:szCs w:val="24"/>
        </w:rPr>
        <w:t xml:space="preserve">Symbolizing and communicating in mathematics classrooms. </w:t>
      </w:r>
      <w:r w:rsidR="00DD0C81" w:rsidRPr="00DD0C81">
        <w:rPr>
          <w:rFonts w:eastAsiaTheme="minorEastAsia" w:hint="eastAsia"/>
          <w:b w:val="0"/>
          <w:i/>
          <w:sz w:val="24"/>
          <w:szCs w:val="24"/>
        </w:rPr>
        <w:t>p</w:t>
      </w:r>
      <w:r w:rsidRPr="00DD0C81">
        <w:rPr>
          <w:rFonts w:eastAsiaTheme="minorEastAsia"/>
          <w:b w:val="0"/>
          <w:i/>
          <w:sz w:val="24"/>
          <w:szCs w:val="24"/>
        </w:rPr>
        <w:t>erspectives on discourse, tools, and instructional design</w:t>
      </w:r>
      <w:r w:rsidRPr="000142B6">
        <w:rPr>
          <w:rFonts w:eastAsiaTheme="minorEastAsia"/>
          <w:b w:val="0"/>
          <w:sz w:val="24"/>
          <w:szCs w:val="24"/>
        </w:rPr>
        <w:t>. Mahwash, NJ: Erlbaum, 37-98.</w:t>
      </w:r>
    </w:p>
    <w:p w:rsidR="00162B27" w:rsidRPr="000142B6" w:rsidRDefault="00162B27" w:rsidP="00625754">
      <w:pPr>
        <w:pStyle w:val="Heading1"/>
        <w:spacing w:before="0" w:beforeAutospacing="0" w:after="0" w:afterAutospacing="0"/>
        <w:ind w:left="720"/>
        <w:rPr>
          <w:rFonts w:eastAsiaTheme="minorEastAsia"/>
          <w:b w:val="0"/>
          <w:sz w:val="24"/>
          <w:szCs w:val="24"/>
        </w:rPr>
      </w:pPr>
    </w:p>
    <w:p w:rsidR="003475C0" w:rsidRDefault="003475C0" w:rsidP="00625754">
      <w:pPr>
        <w:pStyle w:val="Heading1"/>
        <w:spacing w:before="0" w:beforeAutospacing="0" w:after="0" w:afterAutospacing="0"/>
        <w:rPr>
          <w:rFonts w:eastAsiaTheme="minorEastAsia"/>
          <w:b w:val="0"/>
          <w:sz w:val="24"/>
          <w:szCs w:val="24"/>
        </w:rPr>
      </w:pPr>
      <w:r w:rsidRPr="000142B6">
        <w:rPr>
          <w:rFonts w:eastAsiaTheme="minorEastAsia"/>
          <w:b w:val="0"/>
          <w:sz w:val="24"/>
          <w:szCs w:val="24"/>
        </w:rPr>
        <w:t>Skemp, R.  (197</w:t>
      </w:r>
      <w:r w:rsidRPr="000142B6">
        <w:rPr>
          <w:rFonts w:eastAsiaTheme="minorEastAsia" w:hint="eastAsia"/>
          <w:b w:val="0"/>
          <w:sz w:val="24"/>
          <w:szCs w:val="24"/>
        </w:rPr>
        <w:t>9</w:t>
      </w:r>
      <w:r w:rsidRPr="000142B6">
        <w:rPr>
          <w:rFonts w:eastAsiaTheme="minorEastAsia"/>
          <w:b w:val="0"/>
          <w:sz w:val="24"/>
          <w:szCs w:val="24"/>
        </w:rPr>
        <w:t xml:space="preserve">).  </w:t>
      </w:r>
      <w:r w:rsidRPr="000142B6">
        <w:rPr>
          <w:rFonts w:eastAsiaTheme="minorEastAsia" w:hint="eastAsia"/>
          <w:b w:val="0"/>
          <w:i/>
          <w:sz w:val="24"/>
          <w:szCs w:val="24"/>
        </w:rPr>
        <w:t>Int</w:t>
      </w:r>
      <w:r w:rsidR="00AA6CD6" w:rsidRPr="000142B6">
        <w:rPr>
          <w:rFonts w:eastAsiaTheme="minorEastAsia" w:hint="eastAsia"/>
          <w:b w:val="0"/>
          <w:i/>
          <w:sz w:val="24"/>
          <w:szCs w:val="24"/>
        </w:rPr>
        <w:t>elligence, Learning, and Action</w:t>
      </w:r>
      <w:r w:rsidR="00AA6CD6" w:rsidRPr="000142B6">
        <w:rPr>
          <w:rFonts w:eastAsiaTheme="minorEastAsia" w:hint="eastAsia"/>
          <w:b w:val="0"/>
          <w:sz w:val="24"/>
          <w:szCs w:val="24"/>
        </w:rPr>
        <w:t>.</w:t>
      </w:r>
      <w:r w:rsidRPr="000142B6">
        <w:rPr>
          <w:rFonts w:eastAsiaTheme="minorEastAsia" w:hint="eastAsia"/>
          <w:b w:val="0"/>
          <w:sz w:val="24"/>
          <w:szCs w:val="24"/>
        </w:rPr>
        <w:t xml:space="preserve"> </w:t>
      </w:r>
      <w:r w:rsidR="00AA6CD6" w:rsidRPr="000142B6">
        <w:rPr>
          <w:rFonts w:eastAsiaTheme="minorEastAsia" w:hint="eastAsia"/>
          <w:b w:val="0"/>
          <w:sz w:val="24"/>
          <w:szCs w:val="24"/>
        </w:rPr>
        <w:t xml:space="preserve">New York, </w:t>
      </w:r>
      <w:r w:rsidRPr="000142B6">
        <w:rPr>
          <w:rFonts w:eastAsiaTheme="minorEastAsia" w:hint="eastAsia"/>
          <w:b w:val="0"/>
          <w:sz w:val="24"/>
          <w:szCs w:val="24"/>
        </w:rPr>
        <w:t>Wiley</w:t>
      </w:r>
      <w:r w:rsidRPr="000142B6">
        <w:rPr>
          <w:rFonts w:eastAsiaTheme="minorEastAsia"/>
          <w:b w:val="0"/>
          <w:sz w:val="24"/>
          <w:szCs w:val="24"/>
        </w:rPr>
        <w:t xml:space="preserve">. </w:t>
      </w:r>
    </w:p>
    <w:p w:rsidR="00162B27" w:rsidRPr="000142B6" w:rsidRDefault="00162B27" w:rsidP="00625754">
      <w:pPr>
        <w:pStyle w:val="Heading1"/>
        <w:spacing w:before="0" w:beforeAutospacing="0" w:after="0" w:afterAutospacing="0"/>
        <w:rPr>
          <w:rFonts w:eastAsiaTheme="minorEastAsia"/>
          <w:b w:val="0"/>
          <w:sz w:val="24"/>
          <w:szCs w:val="24"/>
        </w:rPr>
      </w:pPr>
    </w:p>
    <w:p w:rsidR="00625754" w:rsidRPr="000142B6" w:rsidRDefault="000F35B0" w:rsidP="00625754">
      <w:pPr>
        <w:pStyle w:val="Heading1"/>
        <w:spacing w:before="0" w:beforeAutospacing="0" w:after="0" w:afterAutospacing="0"/>
        <w:rPr>
          <w:rFonts w:eastAsiaTheme="minorEastAsia"/>
          <w:b w:val="0"/>
          <w:sz w:val="24"/>
          <w:szCs w:val="24"/>
        </w:rPr>
      </w:pPr>
      <w:r w:rsidRPr="000142B6">
        <w:rPr>
          <w:rFonts w:eastAsiaTheme="minorEastAsia"/>
          <w:b w:val="0"/>
          <w:sz w:val="24"/>
          <w:szCs w:val="24"/>
        </w:rPr>
        <w:t xml:space="preserve">Smith, J. (2006). Students’ strategies for constructing mathematical proofs in a </w:t>
      </w:r>
    </w:p>
    <w:p w:rsidR="000F35B0" w:rsidRDefault="00625754" w:rsidP="00625754">
      <w:pPr>
        <w:pStyle w:val="Heading1"/>
        <w:spacing w:before="0" w:beforeAutospacing="0" w:after="0" w:afterAutospacing="0"/>
        <w:rPr>
          <w:rFonts w:eastAsiaTheme="minorEastAsia"/>
          <w:b w:val="0"/>
          <w:sz w:val="24"/>
          <w:szCs w:val="24"/>
        </w:rPr>
      </w:pPr>
      <w:r w:rsidRPr="000142B6">
        <w:rPr>
          <w:rFonts w:eastAsiaTheme="minorEastAsia" w:hint="eastAsia"/>
          <w:b w:val="0"/>
          <w:sz w:val="24"/>
          <w:szCs w:val="24"/>
        </w:rPr>
        <w:tab/>
      </w:r>
      <w:r w:rsidR="000F35B0" w:rsidRPr="000142B6">
        <w:rPr>
          <w:rFonts w:eastAsiaTheme="minorEastAsia"/>
          <w:b w:val="0"/>
          <w:sz w:val="24"/>
          <w:szCs w:val="24"/>
        </w:rPr>
        <w:t xml:space="preserve">problem-based undergraduate course. </w:t>
      </w:r>
      <w:r w:rsidR="000F35B0" w:rsidRPr="00DD0C81">
        <w:rPr>
          <w:rFonts w:eastAsiaTheme="minorEastAsia"/>
          <w:b w:val="0"/>
          <w:i/>
          <w:sz w:val="24"/>
          <w:szCs w:val="24"/>
        </w:rPr>
        <w:t>PME-NA 2006 P</w:t>
      </w:r>
      <w:r w:rsidR="005F79B5" w:rsidRPr="00DD0C81">
        <w:rPr>
          <w:rFonts w:eastAsiaTheme="minorEastAsia" w:hint="eastAsia"/>
          <w:b w:val="0"/>
          <w:i/>
          <w:sz w:val="24"/>
          <w:szCs w:val="24"/>
        </w:rPr>
        <w:t>r</w:t>
      </w:r>
      <w:r w:rsidR="000F35B0" w:rsidRPr="00DD0C81">
        <w:rPr>
          <w:rFonts w:eastAsiaTheme="minorEastAsia"/>
          <w:b w:val="0"/>
          <w:i/>
          <w:sz w:val="24"/>
          <w:szCs w:val="24"/>
        </w:rPr>
        <w:t>oceedings</w:t>
      </w:r>
      <w:r w:rsidR="00DD0C81">
        <w:rPr>
          <w:rFonts w:eastAsiaTheme="minorEastAsia" w:hint="eastAsia"/>
          <w:b w:val="0"/>
          <w:sz w:val="24"/>
          <w:szCs w:val="24"/>
        </w:rPr>
        <w:t xml:space="preserve">, </w:t>
      </w:r>
      <w:r w:rsidR="00DD0C81" w:rsidRPr="00DD0C81">
        <w:rPr>
          <w:rFonts w:eastAsiaTheme="minorEastAsia" w:hint="eastAsia"/>
          <w:b w:val="0"/>
          <w:i/>
          <w:sz w:val="24"/>
          <w:szCs w:val="24"/>
        </w:rPr>
        <w:t>2</w:t>
      </w:r>
      <w:r w:rsidR="00DD0C81">
        <w:rPr>
          <w:rFonts w:eastAsiaTheme="minorEastAsia" w:hint="eastAsia"/>
          <w:b w:val="0"/>
          <w:sz w:val="24"/>
          <w:szCs w:val="24"/>
        </w:rPr>
        <w:t>, 430-432</w:t>
      </w:r>
      <w:r w:rsidR="000F35B0" w:rsidRPr="000142B6">
        <w:rPr>
          <w:rFonts w:eastAsiaTheme="minorEastAsia"/>
          <w:b w:val="0"/>
          <w:sz w:val="24"/>
          <w:szCs w:val="24"/>
        </w:rPr>
        <w:t>.</w:t>
      </w:r>
    </w:p>
    <w:p w:rsidR="00162B27" w:rsidRPr="000142B6" w:rsidRDefault="00162B27" w:rsidP="00625754">
      <w:pPr>
        <w:pStyle w:val="Heading1"/>
        <w:spacing w:before="0" w:beforeAutospacing="0" w:after="0" w:afterAutospacing="0"/>
        <w:rPr>
          <w:rFonts w:eastAsiaTheme="minorEastAsia"/>
          <w:b w:val="0"/>
          <w:sz w:val="24"/>
          <w:szCs w:val="24"/>
        </w:rPr>
      </w:pPr>
    </w:p>
    <w:p w:rsidR="00A37A5A" w:rsidRDefault="000F35B0" w:rsidP="00625754">
      <w:pPr>
        <w:pStyle w:val="Heading1"/>
        <w:spacing w:before="0" w:beforeAutospacing="0" w:after="0" w:afterAutospacing="0"/>
        <w:rPr>
          <w:rFonts w:eastAsiaTheme="minorEastAsia"/>
          <w:b w:val="0"/>
          <w:sz w:val="24"/>
          <w:szCs w:val="24"/>
        </w:rPr>
      </w:pPr>
      <w:r w:rsidRPr="000142B6">
        <w:rPr>
          <w:rFonts w:eastAsiaTheme="minorEastAsia" w:hint="eastAsia"/>
          <w:b w:val="0"/>
          <w:sz w:val="24"/>
          <w:szCs w:val="24"/>
        </w:rPr>
        <w:t>Star, J. &amp; Rittle-Johnson, B. (</w:t>
      </w:r>
      <w:r w:rsidR="0081466B" w:rsidRPr="000142B6">
        <w:rPr>
          <w:rFonts w:eastAsiaTheme="minorEastAsia" w:hint="eastAsia"/>
          <w:b w:val="0"/>
          <w:sz w:val="24"/>
          <w:szCs w:val="24"/>
        </w:rPr>
        <w:t>2008</w:t>
      </w:r>
      <w:r w:rsidRPr="000142B6">
        <w:rPr>
          <w:rFonts w:eastAsiaTheme="minorEastAsia" w:hint="eastAsia"/>
          <w:b w:val="0"/>
          <w:sz w:val="24"/>
          <w:szCs w:val="24"/>
        </w:rPr>
        <w:t>)</w:t>
      </w:r>
      <w:r w:rsidR="00A37A5A">
        <w:rPr>
          <w:rFonts w:eastAsiaTheme="minorEastAsia" w:hint="eastAsia"/>
          <w:b w:val="0"/>
          <w:sz w:val="24"/>
          <w:szCs w:val="24"/>
        </w:rPr>
        <w:t>.</w:t>
      </w:r>
      <w:r w:rsidRPr="000142B6">
        <w:rPr>
          <w:rFonts w:eastAsiaTheme="minorEastAsia" w:hint="eastAsia"/>
          <w:b w:val="0"/>
          <w:sz w:val="24"/>
          <w:szCs w:val="24"/>
        </w:rPr>
        <w:t xml:space="preserve"> Flexibility in problem solving: The case of </w:t>
      </w:r>
    </w:p>
    <w:p w:rsidR="000F35B0" w:rsidRDefault="00A37A5A" w:rsidP="00A37A5A">
      <w:pPr>
        <w:pStyle w:val="Heading1"/>
        <w:spacing w:before="0" w:beforeAutospacing="0" w:after="0" w:afterAutospacing="0"/>
        <w:rPr>
          <w:rFonts w:eastAsiaTheme="minorEastAsia"/>
          <w:b w:val="0"/>
          <w:sz w:val="24"/>
          <w:szCs w:val="24"/>
        </w:rPr>
      </w:pPr>
      <w:r>
        <w:rPr>
          <w:rFonts w:eastAsiaTheme="minorEastAsia" w:hint="eastAsia"/>
          <w:b w:val="0"/>
          <w:sz w:val="24"/>
          <w:szCs w:val="24"/>
        </w:rPr>
        <w:tab/>
        <w:t>e</w:t>
      </w:r>
      <w:r w:rsidR="000F35B0" w:rsidRPr="000142B6">
        <w:rPr>
          <w:rFonts w:eastAsiaTheme="minorEastAsia" w:hint="eastAsia"/>
          <w:b w:val="0"/>
          <w:sz w:val="24"/>
          <w:szCs w:val="24"/>
        </w:rPr>
        <w:t>quation</w:t>
      </w:r>
      <w:r>
        <w:rPr>
          <w:rFonts w:eastAsiaTheme="minorEastAsia" w:hint="eastAsia"/>
          <w:b w:val="0"/>
          <w:sz w:val="24"/>
          <w:szCs w:val="24"/>
        </w:rPr>
        <w:t xml:space="preserve"> </w:t>
      </w:r>
      <w:r w:rsidR="000F35B0" w:rsidRPr="000142B6">
        <w:rPr>
          <w:rFonts w:eastAsiaTheme="minorEastAsia" w:hint="eastAsia"/>
          <w:b w:val="0"/>
          <w:sz w:val="24"/>
          <w:szCs w:val="24"/>
        </w:rPr>
        <w:t xml:space="preserve">solving. </w:t>
      </w:r>
      <w:r w:rsidR="000F35B0" w:rsidRPr="000142B6">
        <w:rPr>
          <w:rFonts w:eastAsiaTheme="minorEastAsia" w:hint="eastAsia"/>
          <w:b w:val="0"/>
          <w:i/>
          <w:sz w:val="24"/>
          <w:szCs w:val="24"/>
        </w:rPr>
        <w:t xml:space="preserve">Learning and </w:t>
      </w:r>
      <w:r w:rsidR="000F35B0" w:rsidRPr="000142B6">
        <w:rPr>
          <w:rFonts w:eastAsiaTheme="minorEastAsia"/>
          <w:b w:val="0"/>
          <w:i/>
          <w:sz w:val="24"/>
          <w:szCs w:val="24"/>
        </w:rPr>
        <w:t>Instruction</w:t>
      </w:r>
      <w:r w:rsidR="000F35B0" w:rsidRPr="000142B6">
        <w:rPr>
          <w:rFonts w:eastAsiaTheme="minorEastAsia" w:hint="eastAsia"/>
          <w:b w:val="0"/>
          <w:i/>
          <w:sz w:val="24"/>
          <w:szCs w:val="24"/>
        </w:rPr>
        <w:t xml:space="preserve"> 18</w:t>
      </w:r>
      <w:r w:rsidR="000F35B0" w:rsidRPr="000142B6">
        <w:rPr>
          <w:rFonts w:eastAsiaTheme="minorEastAsia" w:hint="eastAsia"/>
          <w:b w:val="0"/>
          <w:sz w:val="24"/>
          <w:szCs w:val="24"/>
        </w:rPr>
        <w:t>, 565-579</w:t>
      </w:r>
    </w:p>
    <w:p w:rsidR="00162B27" w:rsidRPr="000142B6" w:rsidRDefault="00162B27" w:rsidP="00625754">
      <w:pPr>
        <w:pStyle w:val="Heading1"/>
        <w:spacing w:before="0" w:beforeAutospacing="0" w:after="0" w:afterAutospacing="0"/>
        <w:ind w:firstLine="720"/>
        <w:rPr>
          <w:rFonts w:eastAsiaTheme="minorEastAsia"/>
          <w:b w:val="0"/>
          <w:sz w:val="24"/>
          <w:szCs w:val="24"/>
        </w:rPr>
      </w:pPr>
    </w:p>
    <w:p w:rsidR="00625754" w:rsidRPr="000142B6" w:rsidRDefault="000F35B0" w:rsidP="00625754">
      <w:pPr>
        <w:pStyle w:val="Heading1"/>
        <w:spacing w:before="0" w:beforeAutospacing="0" w:after="0" w:afterAutospacing="0"/>
        <w:rPr>
          <w:rFonts w:eastAsiaTheme="minorEastAsia"/>
          <w:b w:val="0"/>
          <w:sz w:val="24"/>
          <w:szCs w:val="24"/>
        </w:rPr>
      </w:pPr>
      <w:r w:rsidRPr="000142B6">
        <w:rPr>
          <w:b w:val="0"/>
          <w:sz w:val="24"/>
          <w:szCs w:val="24"/>
        </w:rPr>
        <w:t xml:space="preserve">Stylianides, A., &amp; Stylianides, G. (2007). The mental models theory of deductive </w:t>
      </w:r>
    </w:p>
    <w:p w:rsidR="000F35B0" w:rsidRDefault="000F35B0" w:rsidP="00625754">
      <w:pPr>
        <w:pStyle w:val="Heading1"/>
        <w:spacing w:before="0" w:beforeAutospacing="0" w:after="0" w:afterAutospacing="0"/>
        <w:ind w:left="720"/>
        <w:rPr>
          <w:rFonts w:eastAsiaTheme="minorEastAsia"/>
          <w:b w:val="0"/>
          <w:sz w:val="24"/>
          <w:szCs w:val="24"/>
        </w:rPr>
      </w:pPr>
      <w:r w:rsidRPr="000142B6">
        <w:rPr>
          <w:b w:val="0"/>
          <w:sz w:val="24"/>
          <w:szCs w:val="24"/>
        </w:rPr>
        <w:t xml:space="preserve">reasoning: Implications for proof instruction. In D. Pitta-Pantazi, &amp; G. Philippou (Eds.), </w:t>
      </w:r>
      <w:r w:rsidRPr="007676E7">
        <w:rPr>
          <w:b w:val="0"/>
          <w:i/>
          <w:sz w:val="24"/>
          <w:szCs w:val="24"/>
        </w:rPr>
        <w:t>Proceedings of the 5</w:t>
      </w:r>
      <w:r w:rsidRPr="007676E7">
        <w:rPr>
          <w:b w:val="0"/>
          <w:i/>
          <w:sz w:val="24"/>
          <w:szCs w:val="24"/>
          <w:vertAlign w:val="superscript"/>
        </w:rPr>
        <w:t>th</w:t>
      </w:r>
      <w:r w:rsidRPr="007676E7">
        <w:rPr>
          <w:b w:val="0"/>
          <w:i/>
          <w:sz w:val="24"/>
          <w:szCs w:val="24"/>
        </w:rPr>
        <w:t xml:space="preserve"> Congress of the E</w:t>
      </w:r>
      <w:r w:rsidR="00274890" w:rsidRPr="007676E7">
        <w:rPr>
          <w:rFonts w:eastAsiaTheme="minorEastAsia" w:hint="eastAsia"/>
          <w:b w:val="0"/>
          <w:i/>
          <w:sz w:val="24"/>
          <w:szCs w:val="24"/>
        </w:rPr>
        <w:t>u</w:t>
      </w:r>
      <w:r w:rsidRPr="007676E7">
        <w:rPr>
          <w:b w:val="0"/>
          <w:i/>
          <w:sz w:val="24"/>
          <w:szCs w:val="24"/>
        </w:rPr>
        <w:t>ropean Society for Research in Mathematics Educa</w:t>
      </w:r>
      <w:r w:rsidR="000A3E8A" w:rsidRPr="007676E7">
        <w:rPr>
          <w:rFonts w:eastAsiaTheme="minorEastAsia" w:hint="eastAsia"/>
          <w:b w:val="0"/>
          <w:i/>
          <w:sz w:val="24"/>
          <w:szCs w:val="24"/>
        </w:rPr>
        <w:t>tio</w:t>
      </w:r>
      <w:r w:rsidRPr="007676E7">
        <w:rPr>
          <w:b w:val="0"/>
          <w:i/>
          <w:sz w:val="24"/>
          <w:szCs w:val="24"/>
        </w:rPr>
        <w:t>n</w:t>
      </w:r>
      <w:r w:rsidRPr="000142B6">
        <w:rPr>
          <w:b w:val="0"/>
          <w:sz w:val="24"/>
          <w:szCs w:val="24"/>
        </w:rPr>
        <w:t xml:space="preserve"> (pp.665-674). Cyprus, Larnaca.</w:t>
      </w:r>
    </w:p>
    <w:p w:rsidR="00162B27" w:rsidRPr="00162B27" w:rsidRDefault="00162B27" w:rsidP="00625754">
      <w:pPr>
        <w:pStyle w:val="Heading1"/>
        <w:spacing w:before="0" w:beforeAutospacing="0" w:after="0" w:afterAutospacing="0"/>
        <w:ind w:left="720"/>
        <w:rPr>
          <w:rFonts w:eastAsiaTheme="minorEastAsia"/>
          <w:b w:val="0"/>
          <w:sz w:val="24"/>
          <w:szCs w:val="24"/>
        </w:rPr>
      </w:pPr>
    </w:p>
    <w:p w:rsidR="00625754" w:rsidRPr="000142B6" w:rsidRDefault="000F35B0" w:rsidP="00625754">
      <w:pPr>
        <w:spacing w:after="0" w:line="240" w:lineRule="auto"/>
        <w:rPr>
          <w:rFonts w:ascii="Times New Roman" w:hAnsi="Times New Roman" w:cs="Times New Roman"/>
          <w:sz w:val="24"/>
          <w:szCs w:val="24"/>
        </w:rPr>
      </w:pPr>
      <w:r w:rsidRPr="000142B6">
        <w:rPr>
          <w:rFonts w:ascii="Times New Roman" w:hAnsi="Times New Roman" w:cs="Times New Roman"/>
          <w:sz w:val="24"/>
          <w:szCs w:val="24"/>
        </w:rPr>
        <w:t>Stylianou, D., Chae, N.,&amp; Blanton, M. (2006). Students’ proof schemes:</w:t>
      </w:r>
      <w:r w:rsidRPr="000142B6">
        <w:rPr>
          <w:rFonts w:ascii="Times New Roman" w:hAnsi="Times New Roman" w:cs="Times New Roman" w:hint="eastAsia"/>
          <w:sz w:val="24"/>
          <w:szCs w:val="24"/>
        </w:rPr>
        <w:t xml:space="preserve"> </w:t>
      </w:r>
      <w:r w:rsidRPr="000142B6">
        <w:rPr>
          <w:rFonts w:ascii="Times New Roman" w:hAnsi="Times New Roman" w:cs="Times New Roman"/>
          <w:sz w:val="24"/>
          <w:szCs w:val="24"/>
        </w:rPr>
        <w:t xml:space="preserve">A </w:t>
      </w:r>
    </w:p>
    <w:p w:rsidR="000F35B0" w:rsidRDefault="000F35B0" w:rsidP="00625754">
      <w:pPr>
        <w:spacing w:after="0" w:line="240" w:lineRule="auto"/>
        <w:ind w:left="720"/>
        <w:rPr>
          <w:rFonts w:ascii="Times New Roman" w:hAnsi="Times New Roman" w:cs="Times New Roman"/>
          <w:sz w:val="24"/>
          <w:szCs w:val="24"/>
        </w:rPr>
      </w:pPr>
      <w:r w:rsidRPr="000142B6">
        <w:rPr>
          <w:rFonts w:ascii="Times New Roman" w:hAnsi="Times New Roman" w:cs="Times New Roman"/>
          <w:sz w:val="24"/>
          <w:szCs w:val="24"/>
        </w:rPr>
        <w:t xml:space="preserve">closer look at what characterizes students’ proof conceptions. </w:t>
      </w:r>
      <w:r w:rsidRPr="000142B6">
        <w:rPr>
          <w:rFonts w:ascii="Times New Roman" w:hAnsi="Times New Roman" w:cs="Times New Roman"/>
          <w:i/>
          <w:sz w:val="24"/>
          <w:szCs w:val="24"/>
        </w:rPr>
        <w:t>PME-NA 2006 Proceedings</w:t>
      </w:r>
      <w:r w:rsidR="007676E7">
        <w:rPr>
          <w:rFonts w:ascii="Times New Roman" w:hAnsi="Times New Roman" w:cs="Times New Roman" w:hint="eastAsia"/>
          <w:sz w:val="24"/>
          <w:szCs w:val="24"/>
        </w:rPr>
        <w:t xml:space="preserve">, </w:t>
      </w:r>
      <w:r w:rsidRPr="007676E7">
        <w:rPr>
          <w:rFonts w:ascii="Times New Roman" w:hAnsi="Times New Roman" w:cs="Times New Roman"/>
          <w:i/>
          <w:sz w:val="24"/>
          <w:szCs w:val="24"/>
        </w:rPr>
        <w:t>2</w:t>
      </w:r>
      <w:r w:rsidRPr="000142B6">
        <w:rPr>
          <w:rFonts w:ascii="Times New Roman" w:hAnsi="Times New Roman" w:cs="Times New Roman"/>
          <w:sz w:val="24"/>
          <w:szCs w:val="24"/>
        </w:rPr>
        <w:t xml:space="preserve">, 54. </w:t>
      </w:r>
    </w:p>
    <w:p w:rsidR="00162B27" w:rsidRPr="000142B6" w:rsidRDefault="00162B27" w:rsidP="00625754">
      <w:pPr>
        <w:spacing w:after="0" w:line="240" w:lineRule="auto"/>
        <w:ind w:left="720"/>
        <w:rPr>
          <w:rFonts w:ascii="Times New Roman" w:hAnsi="Times New Roman" w:cs="Times New Roman"/>
          <w:sz w:val="24"/>
          <w:szCs w:val="24"/>
        </w:rPr>
      </w:pPr>
    </w:p>
    <w:p w:rsidR="00625754" w:rsidRPr="000142B6" w:rsidRDefault="00F91962" w:rsidP="00625754">
      <w:pPr>
        <w:spacing w:after="0" w:line="240" w:lineRule="auto"/>
        <w:rPr>
          <w:rFonts w:ascii="Times New Roman" w:hAnsi="Times New Roman" w:cs="Times New Roman"/>
          <w:bCs/>
          <w:kern w:val="36"/>
          <w:sz w:val="24"/>
          <w:szCs w:val="24"/>
        </w:rPr>
      </w:pPr>
      <w:r w:rsidRPr="000142B6">
        <w:rPr>
          <w:rFonts w:ascii="Times New Roman" w:hAnsi="Times New Roman" w:cs="Times New Roman" w:hint="eastAsia"/>
          <w:bCs/>
          <w:kern w:val="36"/>
          <w:sz w:val="24"/>
          <w:szCs w:val="24"/>
        </w:rPr>
        <w:t>Stylianides, G., Stylianides, A., &amp; Philippou, G. (2007). Preservice teachers</w:t>
      </w:r>
      <w:r w:rsidRPr="000142B6">
        <w:rPr>
          <w:rFonts w:ascii="Times New Roman" w:hAnsi="Times New Roman" w:cs="Times New Roman"/>
          <w:bCs/>
          <w:kern w:val="36"/>
          <w:sz w:val="24"/>
          <w:szCs w:val="24"/>
        </w:rPr>
        <w:t>’</w:t>
      </w:r>
      <w:r w:rsidRPr="000142B6">
        <w:rPr>
          <w:rFonts w:ascii="Times New Roman" w:hAnsi="Times New Roman" w:cs="Times New Roman" w:hint="eastAsia"/>
          <w:bCs/>
          <w:kern w:val="36"/>
          <w:sz w:val="24"/>
          <w:szCs w:val="24"/>
        </w:rPr>
        <w:t xml:space="preserve"> knowledge </w:t>
      </w:r>
    </w:p>
    <w:p w:rsidR="00F91962" w:rsidRDefault="00F91962" w:rsidP="00625754">
      <w:pPr>
        <w:spacing w:after="0" w:line="240" w:lineRule="auto"/>
        <w:ind w:left="720"/>
        <w:rPr>
          <w:rFonts w:ascii="Times New Roman" w:hAnsi="Times New Roman" w:cs="Times New Roman"/>
          <w:bCs/>
          <w:kern w:val="36"/>
          <w:sz w:val="24"/>
          <w:szCs w:val="24"/>
        </w:rPr>
      </w:pPr>
      <w:r w:rsidRPr="000142B6">
        <w:rPr>
          <w:rFonts w:ascii="Times New Roman" w:hAnsi="Times New Roman" w:cs="Times New Roman" w:hint="eastAsia"/>
          <w:bCs/>
          <w:kern w:val="36"/>
          <w:sz w:val="24"/>
          <w:szCs w:val="24"/>
        </w:rPr>
        <w:t xml:space="preserve">of proof by mathematical induction.  </w:t>
      </w:r>
      <w:r w:rsidRPr="000142B6">
        <w:rPr>
          <w:rFonts w:ascii="Times New Roman" w:hAnsi="Times New Roman" w:cs="Times New Roman" w:hint="eastAsia"/>
          <w:bCs/>
          <w:i/>
          <w:kern w:val="36"/>
          <w:sz w:val="24"/>
          <w:szCs w:val="24"/>
        </w:rPr>
        <w:t>Journal of Mathematics Teacher Education</w:t>
      </w:r>
      <w:r w:rsidRPr="000142B6">
        <w:rPr>
          <w:rFonts w:ascii="Times New Roman" w:hAnsi="Times New Roman" w:cs="Times New Roman" w:hint="eastAsia"/>
          <w:bCs/>
          <w:kern w:val="36"/>
          <w:sz w:val="24"/>
          <w:szCs w:val="24"/>
        </w:rPr>
        <w:t xml:space="preserve">, </w:t>
      </w:r>
      <w:r w:rsidRPr="000142B6">
        <w:rPr>
          <w:rFonts w:ascii="Times New Roman" w:hAnsi="Times New Roman" w:cs="Times New Roman" w:hint="eastAsia"/>
          <w:bCs/>
          <w:i/>
          <w:kern w:val="36"/>
          <w:sz w:val="24"/>
          <w:szCs w:val="24"/>
        </w:rPr>
        <w:t>10</w:t>
      </w:r>
      <w:r w:rsidRPr="000142B6">
        <w:rPr>
          <w:rFonts w:ascii="Times New Roman" w:hAnsi="Times New Roman" w:cs="Times New Roman" w:hint="eastAsia"/>
          <w:bCs/>
          <w:kern w:val="36"/>
          <w:sz w:val="24"/>
          <w:szCs w:val="24"/>
        </w:rPr>
        <w:t xml:space="preserve">, 145-166. </w:t>
      </w:r>
    </w:p>
    <w:p w:rsidR="00162B27" w:rsidRPr="000142B6" w:rsidRDefault="00162B27" w:rsidP="00625754">
      <w:pPr>
        <w:spacing w:after="0" w:line="240" w:lineRule="auto"/>
        <w:ind w:left="720"/>
        <w:rPr>
          <w:rFonts w:ascii="Times New Roman" w:hAnsi="Times New Roman" w:cs="Times New Roman"/>
          <w:bCs/>
          <w:kern w:val="36"/>
          <w:sz w:val="24"/>
          <w:szCs w:val="24"/>
        </w:rPr>
      </w:pPr>
    </w:p>
    <w:p w:rsidR="00625754" w:rsidRPr="000142B6" w:rsidRDefault="000F35B0" w:rsidP="00625754">
      <w:pPr>
        <w:pStyle w:val="Heading1"/>
        <w:spacing w:before="0" w:beforeAutospacing="0" w:after="0" w:afterAutospacing="0"/>
        <w:rPr>
          <w:rFonts w:eastAsiaTheme="minorEastAsia"/>
          <w:b w:val="0"/>
          <w:sz w:val="24"/>
          <w:szCs w:val="24"/>
        </w:rPr>
      </w:pPr>
      <w:r w:rsidRPr="000142B6">
        <w:rPr>
          <w:b w:val="0"/>
          <w:sz w:val="24"/>
          <w:szCs w:val="24"/>
        </w:rPr>
        <w:t xml:space="preserve">Tall, D., &amp; Vinner. S. (1981). Concept image and concept definition in mathematics </w:t>
      </w:r>
    </w:p>
    <w:p w:rsidR="000F35B0" w:rsidRDefault="000F35B0" w:rsidP="00625754">
      <w:pPr>
        <w:pStyle w:val="Heading1"/>
        <w:spacing w:before="0" w:beforeAutospacing="0" w:after="0" w:afterAutospacing="0"/>
        <w:ind w:left="720"/>
        <w:rPr>
          <w:rFonts w:eastAsiaTheme="minorEastAsia"/>
          <w:b w:val="0"/>
          <w:sz w:val="24"/>
          <w:szCs w:val="24"/>
        </w:rPr>
      </w:pPr>
      <w:r w:rsidRPr="000142B6">
        <w:rPr>
          <w:b w:val="0"/>
          <w:sz w:val="24"/>
          <w:szCs w:val="24"/>
        </w:rPr>
        <w:t xml:space="preserve">with particular reference to limits and continuity. </w:t>
      </w:r>
      <w:r w:rsidRPr="000142B6">
        <w:rPr>
          <w:b w:val="0"/>
          <w:i/>
          <w:sz w:val="24"/>
          <w:szCs w:val="24"/>
        </w:rPr>
        <w:t xml:space="preserve">Educational Studies in Mathematics, 12 (2), </w:t>
      </w:r>
      <w:r w:rsidRPr="000142B6">
        <w:rPr>
          <w:b w:val="0"/>
          <w:sz w:val="24"/>
          <w:szCs w:val="24"/>
        </w:rPr>
        <w:t>151-169</w:t>
      </w:r>
    </w:p>
    <w:p w:rsidR="00162B27" w:rsidRPr="00162B27" w:rsidRDefault="00162B27" w:rsidP="00625754">
      <w:pPr>
        <w:pStyle w:val="Heading1"/>
        <w:spacing w:before="0" w:beforeAutospacing="0" w:after="0" w:afterAutospacing="0"/>
        <w:ind w:left="720"/>
        <w:rPr>
          <w:rFonts w:eastAsiaTheme="minorEastAsia"/>
          <w:b w:val="0"/>
          <w:sz w:val="24"/>
          <w:szCs w:val="24"/>
        </w:rPr>
      </w:pPr>
    </w:p>
    <w:p w:rsidR="00625754" w:rsidRPr="000142B6" w:rsidRDefault="000F35B0" w:rsidP="00625754">
      <w:pPr>
        <w:pStyle w:val="Heading1"/>
        <w:spacing w:before="0" w:beforeAutospacing="0" w:after="0" w:afterAutospacing="0"/>
        <w:rPr>
          <w:rFonts w:eastAsiaTheme="minorEastAsia"/>
          <w:b w:val="0"/>
          <w:sz w:val="24"/>
          <w:szCs w:val="24"/>
        </w:rPr>
      </w:pPr>
      <w:r w:rsidRPr="000142B6">
        <w:rPr>
          <w:b w:val="0"/>
          <w:sz w:val="24"/>
          <w:szCs w:val="24"/>
        </w:rPr>
        <w:t>Tall, D. (1991). The psychology of advanced mathem</w:t>
      </w:r>
      <w:r w:rsidR="00D7397C">
        <w:rPr>
          <w:b w:val="0"/>
          <w:sz w:val="24"/>
          <w:szCs w:val="24"/>
        </w:rPr>
        <w:t>atical thinking. In D. Tall (Ed</w:t>
      </w:r>
      <w:r w:rsidRPr="000142B6">
        <w:rPr>
          <w:b w:val="0"/>
          <w:sz w:val="24"/>
          <w:szCs w:val="24"/>
        </w:rPr>
        <w:t xml:space="preserve">). </w:t>
      </w:r>
    </w:p>
    <w:p w:rsidR="00D7397C" w:rsidRDefault="00625754" w:rsidP="00625754">
      <w:pPr>
        <w:pStyle w:val="Heading1"/>
        <w:spacing w:before="0" w:beforeAutospacing="0" w:after="0" w:afterAutospacing="0"/>
        <w:rPr>
          <w:rFonts w:eastAsiaTheme="minorEastAsia"/>
          <w:b w:val="0"/>
          <w:sz w:val="24"/>
          <w:szCs w:val="24"/>
        </w:rPr>
      </w:pPr>
      <w:r w:rsidRPr="000142B6">
        <w:rPr>
          <w:rFonts w:eastAsiaTheme="minorEastAsia" w:hint="eastAsia"/>
          <w:b w:val="0"/>
          <w:sz w:val="24"/>
          <w:szCs w:val="24"/>
        </w:rPr>
        <w:tab/>
      </w:r>
      <w:r w:rsidR="000F35B0" w:rsidRPr="000142B6">
        <w:rPr>
          <w:b w:val="0"/>
          <w:i/>
          <w:sz w:val="24"/>
          <w:szCs w:val="24"/>
        </w:rPr>
        <w:t>Advanced mathematical thinking</w:t>
      </w:r>
      <w:r w:rsidR="00D7397C">
        <w:rPr>
          <w:rFonts w:eastAsiaTheme="minorEastAsia" w:hint="eastAsia"/>
          <w:b w:val="0"/>
          <w:sz w:val="24"/>
          <w:szCs w:val="24"/>
        </w:rPr>
        <w:t xml:space="preserve"> (pp. 3-21)</w:t>
      </w:r>
      <w:r w:rsidR="000F35B0" w:rsidRPr="000142B6">
        <w:rPr>
          <w:b w:val="0"/>
          <w:sz w:val="24"/>
          <w:szCs w:val="24"/>
        </w:rPr>
        <w:t xml:space="preserve"> Dordrecht, The Netherlands: </w:t>
      </w:r>
    </w:p>
    <w:p w:rsidR="000F35B0" w:rsidRDefault="00D7397C" w:rsidP="00625754">
      <w:pPr>
        <w:pStyle w:val="Heading1"/>
        <w:spacing w:before="0" w:beforeAutospacing="0" w:after="0" w:afterAutospacing="0"/>
        <w:rPr>
          <w:rFonts w:eastAsiaTheme="minorEastAsia"/>
          <w:b w:val="0"/>
          <w:sz w:val="24"/>
          <w:szCs w:val="24"/>
        </w:rPr>
      </w:pPr>
      <w:r>
        <w:rPr>
          <w:rFonts w:eastAsiaTheme="minorEastAsia" w:hint="eastAsia"/>
          <w:b w:val="0"/>
          <w:sz w:val="24"/>
          <w:szCs w:val="24"/>
        </w:rPr>
        <w:t xml:space="preserve">  </w:t>
      </w:r>
      <w:r>
        <w:rPr>
          <w:rFonts w:eastAsiaTheme="minorEastAsia" w:hint="eastAsia"/>
          <w:b w:val="0"/>
          <w:sz w:val="24"/>
          <w:szCs w:val="24"/>
        </w:rPr>
        <w:tab/>
      </w:r>
      <w:r w:rsidR="000F35B0" w:rsidRPr="000142B6">
        <w:rPr>
          <w:b w:val="0"/>
          <w:sz w:val="24"/>
          <w:szCs w:val="24"/>
        </w:rPr>
        <w:t>Kluwer.</w:t>
      </w:r>
    </w:p>
    <w:p w:rsidR="00162B27" w:rsidRPr="00162B27" w:rsidRDefault="00162B27" w:rsidP="00625754">
      <w:pPr>
        <w:pStyle w:val="Heading1"/>
        <w:spacing w:before="0" w:beforeAutospacing="0" w:after="0" w:afterAutospacing="0"/>
        <w:rPr>
          <w:rFonts w:eastAsiaTheme="minorEastAsia"/>
          <w:sz w:val="24"/>
          <w:szCs w:val="24"/>
        </w:rPr>
      </w:pPr>
    </w:p>
    <w:p w:rsidR="00625754" w:rsidRPr="000142B6" w:rsidRDefault="000F35B0" w:rsidP="00625754">
      <w:pPr>
        <w:spacing w:after="0" w:line="240" w:lineRule="auto"/>
        <w:rPr>
          <w:rFonts w:ascii="Times New Roman" w:hAnsi="Times New Roman" w:cs="Times New Roman"/>
          <w:sz w:val="24"/>
          <w:szCs w:val="24"/>
        </w:rPr>
      </w:pPr>
      <w:r w:rsidRPr="000142B6">
        <w:rPr>
          <w:rFonts w:ascii="Times New Roman" w:hAnsi="Times New Roman" w:cs="Times New Roman"/>
          <w:sz w:val="24"/>
          <w:szCs w:val="24"/>
        </w:rPr>
        <w:t xml:space="preserve">Tall, D. (1992). The transition to advanced mathematical thinking: Functions, limits, </w:t>
      </w:r>
    </w:p>
    <w:p w:rsidR="000F35B0" w:rsidRDefault="000F35B0" w:rsidP="00DF65E0">
      <w:pPr>
        <w:spacing w:after="0" w:line="240" w:lineRule="auto"/>
        <w:ind w:left="720"/>
        <w:rPr>
          <w:rFonts w:ascii="Times New Roman" w:hAnsi="Times New Roman" w:cs="Times New Roman"/>
          <w:sz w:val="24"/>
          <w:szCs w:val="24"/>
        </w:rPr>
      </w:pPr>
      <w:r w:rsidRPr="000142B6">
        <w:rPr>
          <w:rFonts w:ascii="Times New Roman" w:hAnsi="Times New Roman" w:cs="Times New Roman"/>
          <w:sz w:val="24"/>
          <w:szCs w:val="24"/>
        </w:rPr>
        <w:t xml:space="preserve">infinity and proof, in NCT Handbook of Research on Mathematics Teaching and Learning, </w:t>
      </w:r>
      <w:r w:rsidR="007676E7">
        <w:rPr>
          <w:rFonts w:ascii="Times New Roman" w:hAnsi="Times New Roman" w:cs="Times New Roman" w:hint="eastAsia"/>
          <w:sz w:val="24"/>
          <w:szCs w:val="24"/>
        </w:rPr>
        <w:t>(</w:t>
      </w:r>
      <w:r w:rsidR="007676E7" w:rsidRPr="000142B6">
        <w:rPr>
          <w:rFonts w:ascii="Times New Roman" w:hAnsi="Times New Roman" w:cs="Times New Roman"/>
          <w:sz w:val="24"/>
          <w:szCs w:val="24"/>
        </w:rPr>
        <w:t>pp.495-511</w:t>
      </w:r>
      <w:r w:rsidR="007676E7">
        <w:rPr>
          <w:rFonts w:ascii="Times New Roman" w:hAnsi="Times New Roman" w:cs="Times New Roman" w:hint="eastAsia"/>
          <w:sz w:val="24"/>
          <w:szCs w:val="24"/>
        </w:rPr>
        <w:t xml:space="preserve">). </w:t>
      </w:r>
      <w:r w:rsidRPr="000142B6">
        <w:rPr>
          <w:rFonts w:ascii="Times New Roman" w:hAnsi="Times New Roman" w:cs="Times New Roman"/>
          <w:sz w:val="24"/>
          <w:szCs w:val="24"/>
        </w:rPr>
        <w:t>D.A. Grouws,</w:t>
      </w:r>
      <w:r w:rsidR="007676E7">
        <w:rPr>
          <w:rFonts w:ascii="Times New Roman" w:hAnsi="Times New Roman" w:cs="Times New Roman" w:hint="eastAsia"/>
          <w:sz w:val="24"/>
          <w:szCs w:val="24"/>
        </w:rPr>
        <w:t xml:space="preserve"> </w:t>
      </w:r>
      <w:r w:rsidRPr="000142B6">
        <w:rPr>
          <w:rFonts w:ascii="Times New Roman" w:hAnsi="Times New Roman" w:cs="Times New Roman"/>
          <w:sz w:val="24"/>
          <w:szCs w:val="24"/>
        </w:rPr>
        <w:t>(Ed.)</w:t>
      </w:r>
      <w:r w:rsidR="007676E7">
        <w:rPr>
          <w:rFonts w:ascii="Times New Roman" w:hAnsi="Times New Roman" w:cs="Times New Roman" w:hint="eastAsia"/>
          <w:sz w:val="24"/>
          <w:szCs w:val="24"/>
        </w:rPr>
        <w:t>.</w:t>
      </w:r>
      <w:r w:rsidRPr="000142B6">
        <w:rPr>
          <w:rFonts w:ascii="Times New Roman" w:hAnsi="Times New Roman" w:cs="Times New Roman"/>
          <w:sz w:val="24"/>
          <w:szCs w:val="24"/>
        </w:rPr>
        <w:t xml:space="preserve"> Macmillan, New York,.</w:t>
      </w:r>
    </w:p>
    <w:p w:rsidR="00DF65E0" w:rsidRPr="000142B6" w:rsidRDefault="00DF65E0" w:rsidP="00625754">
      <w:pPr>
        <w:spacing w:after="0" w:line="240" w:lineRule="auto"/>
        <w:rPr>
          <w:rFonts w:ascii="Times New Roman" w:hAnsi="Times New Roman" w:cs="Times New Roman"/>
          <w:sz w:val="24"/>
          <w:szCs w:val="24"/>
        </w:rPr>
      </w:pPr>
    </w:p>
    <w:p w:rsidR="00625754" w:rsidRPr="000142B6" w:rsidRDefault="00AC4420" w:rsidP="00625754">
      <w:pPr>
        <w:spacing w:after="0" w:line="240" w:lineRule="auto"/>
        <w:rPr>
          <w:rFonts w:ascii="Times New Roman" w:hAnsi="Times New Roman" w:cs="Times New Roman"/>
          <w:i/>
          <w:sz w:val="24"/>
          <w:szCs w:val="24"/>
        </w:rPr>
      </w:pPr>
      <w:r w:rsidRPr="000142B6">
        <w:rPr>
          <w:rFonts w:ascii="Times New Roman" w:hAnsi="Times New Roman" w:cs="Times New Roman" w:hint="eastAsia"/>
          <w:sz w:val="24"/>
          <w:szCs w:val="24"/>
        </w:rPr>
        <w:t xml:space="preserve">Thurston, W. (1994). </w:t>
      </w:r>
      <w:r w:rsidR="00171543" w:rsidRPr="000142B6">
        <w:rPr>
          <w:rFonts w:ascii="Times New Roman" w:hAnsi="Times New Roman" w:cs="Times New Roman" w:hint="eastAsia"/>
          <w:sz w:val="24"/>
          <w:szCs w:val="24"/>
        </w:rPr>
        <w:t xml:space="preserve">On </w:t>
      </w:r>
      <w:r w:rsidRPr="000142B6">
        <w:rPr>
          <w:rFonts w:ascii="Times New Roman" w:hAnsi="Times New Roman" w:cs="Times New Roman" w:hint="eastAsia"/>
          <w:sz w:val="24"/>
          <w:szCs w:val="24"/>
        </w:rPr>
        <w:t xml:space="preserve"> </w:t>
      </w:r>
      <w:r w:rsidR="00171543" w:rsidRPr="000142B6">
        <w:rPr>
          <w:rFonts w:ascii="Times New Roman" w:hAnsi="Times New Roman" w:cs="Times New Roman" w:hint="eastAsia"/>
          <w:sz w:val="24"/>
          <w:szCs w:val="24"/>
        </w:rPr>
        <w:t xml:space="preserve">proof and progress in mathematics. </w:t>
      </w:r>
      <w:r w:rsidR="00171543" w:rsidRPr="000142B6">
        <w:rPr>
          <w:rFonts w:ascii="Times New Roman" w:hAnsi="Times New Roman" w:cs="Times New Roman" w:hint="eastAsia"/>
          <w:i/>
          <w:sz w:val="24"/>
          <w:szCs w:val="24"/>
        </w:rPr>
        <w:t xml:space="preserve">Bulleting of the American </w:t>
      </w:r>
    </w:p>
    <w:p w:rsidR="00E73C23" w:rsidRDefault="00625754" w:rsidP="00625754">
      <w:pPr>
        <w:spacing w:after="0" w:line="240" w:lineRule="auto"/>
        <w:rPr>
          <w:rFonts w:ascii="Times New Roman" w:hAnsi="Times New Roman" w:cs="Times New Roman"/>
          <w:sz w:val="24"/>
          <w:szCs w:val="24"/>
        </w:rPr>
      </w:pPr>
      <w:r w:rsidRPr="000142B6">
        <w:rPr>
          <w:rFonts w:ascii="Times New Roman" w:hAnsi="Times New Roman" w:cs="Times New Roman" w:hint="eastAsia"/>
          <w:i/>
          <w:sz w:val="24"/>
          <w:szCs w:val="24"/>
        </w:rPr>
        <w:tab/>
      </w:r>
      <w:r w:rsidR="00171543" w:rsidRPr="000142B6">
        <w:rPr>
          <w:rFonts w:ascii="Times New Roman" w:hAnsi="Times New Roman" w:cs="Times New Roman" w:hint="eastAsia"/>
          <w:i/>
          <w:sz w:val="24"/>
          <w:szCs w:val="24"/>
        </w:rPr>
        <w:t>Mathematical Society</w:t>
      </w:r>
      <w:r w:rsidR="00171543" w:rsidRPr="000142B6">
        <w:rPr>
          <w:rFonts w:ascii="Times New Roman" w:hAnsi="Times New Roman" w:cs="Times New Roman" w:hint="eastAsia"/>
          <w:sz w:val="24"/>
          <w:szCs w:val="24"/>
        </w:rPr>
        <w:t xml:space="preserve">, </w:t>
      </w:r>
      <w:r w:rsidR="00171543" w:rsidRPr="000142B6">
        <w:rPr>
          <w:rFonts w:ascii="Times New Roman" w:hAnsi="Times New Roman" w:cs="Times New Roman" w:hint="eastAsia"/>
          <w:i/>
          <w:sz w:val="24"/>
          <w:szCs w:val="24"/>
        </w:rPr>
        <w:t>30,</w:t>
      </w:r>
      <w:r w:rsidR="00171543" w:rsidRPr="000142B6">
        <w:rPr>
          <w:rFonts w:ascii="Times New Roman" w:hAnsi="Times New Roman" w:cs="Times New Roman" w:hint="eastAsia"/>
          <w:sz w:val="24"/>
          <w:szCs w:val="24"/>
        </w:rPr>
        <w:t xml:space="preserve"> 2, 161-177</w:t>
      </w:r>
      <w:r w:rsidR="00AC4420" w:rsidRPr="000142B6">
        <w:rPr>
          <w:rFonts w:ascii="Times New Roman" w:hAnsi="Times New Roman" w:cs="Times New Roman" w:hint="eastAsia"/>
          <w:sz w:val="24"/>
          <w:szCs w:val="24"/>
        </w:rPr>
        <w:t>.</w:t>
      </w:r>
    </w:p>
    <w:p w:rsidR="00DF65E0" w:rsidRPr="000142B6" w:rsidRDefault="00DF65E0" w:rsidP="00625754">
      <w:pPr>
        <w:spacing w:after="0" w:line="240" w:lineRule="auto"/>
        <w:rPr>
          <w:rFonts w:ascii="Times New Roman" w:hAnsi="Times New Roman" w:cs="Times New Roman"/>
          <w:sz w:val="24"/>
          <w:szCs w:val="24"/>
        </w:rPr>
      </w:pPr>
    </w:p>
    <w:p w:rsidR="00625754" w:rsidRPr="00680153" w:rsidRDefault="00360278" w:rsidP="00625754">
      <w:pPr>
        <w:spacing w:after="0" w:line="240" w:lineRule="auto"/>
        <w:rPr>
          <w:rFonts w:ascii="Times New Roman" w:hAnsi="Times New Roman" w:cs="Times New Roman"/>
          <w:i/>
          <w:sz w:val="24"/>
          <w:szCs w:val="24"/>
        </w:rPr>
      </w:pPr>
      <w:r w:rsidRPr="000142B6">
        <w:rPr>
          <w:rFonts w:ascii="Times New Roman" w:hAnsi="Times New Roman" w:cs="Times New Roman" w:hint="eastAsia"/>
          <w:sz w:val="24"/>
          <w:szCs w:val="24"/>
        </w:rPr>
        <w:t xml:space="preserve">Van Someren, M., Barnard, Y., &amp; Sandberg, J. (1994). </w:t>
      </w:r>
      <w:r w:rsidRPr="00680153">
        <w:rPr>
          <w:rFonts w:ascii="Times New Roman" w:hAnsi="Times New Roman" w:cs="Times New Roman" w:hint="eastAsia"/>
          <w:i/>
          <w:sz w:val="24"/>
          <w:szCs w:val="24"/>
        </w:rPr>
        <w:t xml:space="preserve">The think aloud method: A </w:t>
      </w:r>
    </w:p>
    <w:p w:rsidR="00360278" w:rsidRDefault="00625754" w:rsidP="00625754">
      <w:pPr>
        <w:spacing w:after="0" w:line="240" w:lineRule="auto"/>
        <w:rPr>
          <w:rFonts w:ascii="Times New Roman" w:hAnsi="Times New Roman" w:cs="Times New Roman"/>
          <w:sz w:val="24"/>
          <w:szCs w:val="24"/>
        </w:rPr>
      </w:pPr>
      <w:r w:rsidRPr="00680153">
        <w:rPr>
          <w:rFonts w:ascii="Times New Roman" w:hAnsi="Times New Roman" w:cs="Times New Roman" w:hint="eastAsia"/>
          <w:i/>
          <w:sz w:val="24"/>
          <w:szCs w:val="24"/>
        </w:rPr>
        <w:tab/>
      </w:r>
      <w:r w:rsidR="00360278" w:rsidRPr="00680153">
        <w:rPr>
          <w:rFonts w:ascii="Times New Roman" w:hAnsi="Times New Roman" w:cs="Times New Roman" w:hint="eastAsia"/>
          <w:i/>
          <w:sz w:val="24"/>
          <w:szCs w:val="24"/>
        </w:rPr>
        <w:t>practical guide to modeling cognitive processes</w:t>
      </w:r>
      <w:r w:rsidR="00360278" w:rsidRPr="000142B6">
        <w:rPr>
          <w:rFonts w:ascii="Times New Roman" w:hAnsi="Times New Roman" w:cs="Times New Roman" w:hint="eastAsia"/>
          <w:sz w:val="24"/>
          <w:szCs w:val="24"/>
        </w:rPr>
        <w:t>. London: Academic Press.</w:t>
      </w:r>
    </w:p>
    <w:p w:rsidR="00DF65E0" w:rsidRPr="000142B6" w:rsidRDefault="00DF65E0" w:rsidP="00625754">
      <w:pPr>
        <w:spacing w:after="0" w:line="240" w:lineRule="auto"/>
        <w:rPr>
          <w:rFonts w:ascii="Times New Roman" w:hAnsi="Times New Roman" w:cs="Times New Roman"/>
          <w:sz w:val="24"/>
          <w:szCs w:val="24"/>
        </w:rPr>
      </w:pPr>
    </w:p>
    <w:p w:rsidR="00625754" w:rsidRPr="000142B6" w:rsidRDefault="000F35B0" w:rsidP="00625754">
      <w:pPr>
        <w:spacing w:after="0" w:line="240" w:lineRule="auto"/>
        <w:rPr>
          <w:rFonts w:ascii="Times New Roman" w:hAnsi="Times New Roman" w:cs="Times New Roman"/>
          <w:sz w:val="24"/>
          <w:szCs w:val="24"/>
        </w:rPr>
      </w:pPr>
      <w:r w:rsidRPr="000142B6">
        <w:rPr>
          <w:rFonts w:ascii="Times New Roman" w:hAnsi="Times New Roman" w:cs="Times New Roman"/>
          <w:sz w:val="24"/>
          <w:szCs w:val="24"/>
        </w:rPr>
        <w:t xml:space="preserve">Vinner, S. (1991). The role of definitions in the teaching and learning of mathematics. </w:t>
      </w:r>
    </w:p>
    <w:p w:rsidR="000F35B0" w:rsidRDefault="000F35B0" w:rsidP="00625754">
      <w:pPr>
        <w:spacing w:after="0" w:line="240" w:lineRule="auto"/>
        <w:ind w:left="720"/>
        <w:rPr>
          <w:rFonts w:ascii="Times New Roman" w:hAnsi="Times New Roman" w:cs="Times New Roman"/>
          <w:sz w:val="24"/>
          <w:szCs w:val="24"/>
        </w:rPr>
      </w:pPr>
      <w:r w:rsidRPr="000142B6">
        <w:rPr>
          <w:rFonts w:ascii="Times New Roman" w:hAnsi="Times New Roman" w:cs="Times New Roman"/>
          <w:sz w:val="24"/>
          <w:szCs w:val="24"/>
        </w:rPr>
        <w:t xml:space="preserve">In D.Tall (Ed.), </w:t>
      </w:r>
      <w:r w:rsidRPr="000142B6">
        <w:rPr>
          <w:rFonts w:ascii="Times New Roman" w:hAnsi="Times New Roman" w:cs="Times New Roman"/>
          <w:i/>
          <w:sz w:val="24"/>
          <w:szCs w:val="24"/>
        </w:rPr>
        <w:t>Advanced mathematical thinking</w:t>
      </w:r>
      <w:r w:rsidRPr="00680153">
        <w:rPr>
          <w:rFonts w:ascii="Times New Roman" w:hAnsi="Times New Roman" w:cs="Times New Roman"/>
          <w:sz w:val="24"/>
          <w:szCs w:val="24"/>
        </w:rPr>
        <w:t xml:space="preserve">, </w:t>
      </w:r>
      <w:r w:rsidR="00680153">
        <w:rPr>
          <w:rFonts w:ascii="Times New Roman" w:hAnsi="Times New Roman" w:cs="Times New Roman" w:hint="eastAsia"/>
          <w:sz w:val="24"/>
          <w:szCs w:val="24"/>
        </w:rPr>
        <w:t>(V</w:t>
      </w:r>
      <w:r w:rsidR="00680153">
        <w:rPr>
          <w:rFonts w:ascii="Times New Roman" w:hAnsi="Times New Roman" w:cs="Times New Roman"/>
          <w:sz w:val="24"/>
          <w:szCs w:val="24"/>
        </w:rPr>
        <w:t>o</w:t>
      </w:r>
      <w:r w:rsidR="00680153">
        <w:rPr>
          <w:rFonts w:ascii="Times New Roman" w:hAnsi="Times New Roman" w:cs="Times New Roman" w:hint="eastAsia"/>
          <w:sz w:val="24"/>
          <w:szCs w:val="24"/>
        </w:rPr>
        <w:t xml:space="preserve">l </w:t>
      </w:r>
      <w:r w:rsidRPr="00680153">
        <w:rPr>
          <w:rFonts w:ascii="Times New Roman" w:hAnsi="Times New Roman" w:cs="Times New Roman"/>
          <w:sz w:val="24"/>
          <w:szCs w:val="24"/>
        </w:rPr>
        <w:t>11</w:t>
      </w:r>
      <w:r w:rsidRPr="000142B6">
        <w:rPr>
          <w:rFonts w:ascii="Times New Roman" w:hAnsi="Times New Roman" w:cs="Times New Roman"/>
          <w:sz w:val="24"/>
          <w:szCs w:val="24"/>
        </w:rPr>
        <w:t>,</w:t>
      </w:r>
      <w:r w:rsidR="00680153">
        <w:rPr>
          <w:rFonts w:ascii="Times New Roman" w:hAnsi="Times New Roman" w:cs="Times New Roman" w:hint="eastAsia"/>
          <w:sz w:val="24"/>
          <w:szCs w:val="24"/>
        </w:rPr>
        <w:t xml:space="preserve"> pp.</w:t>
      </w:r>
      <w:r w:rsidRPr="000142B6">
        <w:rPr>
          <w:rFonts w:ascii="Times New Roman" w:hAnsi="Times New Roman" w:cs="Times New Roman"/>
          <w:sz w:val="24"/>
          <w:szCs w:val="24"/>
        </w:rPr>
        <w:t>65-81</w:t>
      </w:r>
      <w:r w:rsidR="00680153">
        <w:rPr>
          <w:rFonts w:ascii="Times New Roman" w:hAnsi="Times New Roman" w:cs="Times New Roman" w:hint="eastAsia"/>
          <w:sz w:val="24"/>
          <w:szCs w:val="24"/>
        </w:rPr>
        <w:t>)</w:t>
      </w:r>
      <w:r w:rsidRPr="000142B6">
        <w:rPr>
          <w:rFonts w:ascii="Times New Roman" w:hAnsi="Times New Roman" w:cs="Times New Roman"/>
          <w:sz w:val="24"/>
          <w:szCs w:val="24"/>
        </w:rPr>
        <w:t>. New York, Boston, Dordrecht, London, Moscow: Kluwer Academic Publishers.</w:t>
      </w:r>
    </w:p>
    <w:p w:rsidR="00DF65E0" w:rsidRPr="000142B6" w:rsidRDefault="00DF65E0" w:rsidP="00625754">
      <w:pPr>
        <w:spacing w:after="0" w:line="240" w:lineRule="auto"/>
        <w:ind w:left="720"/>
        <w:rPr>
          <w:rFonts w:ascii="Times New Roman" w:hAnsi="Times New Roman" w:cs="Times New Roman"/>
          <w:sz w:val="24"/>
          <w:szCs w:val="24"/>
        </w:rPr>
      </w:pPr>
    </w:p>
    <w:p w:rsidR="00625754" w:rsidRPr="000142B6" w:rsidRDefault="000F35B0" w:rsidP="00625754">
      <w:pPr>
        <w:spacing w:after="0" w:line="240" w:lineRule="auto"/>
        <w:rPr>
          <w:rFonts w:ascii="Times New Roman" w:hAnsi="Times New Roman" w:cs="Times New Roman"/>
          <w:sz w:val="24"/>
          <w:szCs w:val="24"/>
        </w:rPr>
      </w:pPr>
      <w:r w:rsidRPr="000142B6">
        <w:rPr>
          <w:rFonts w:ascii="Times New Roman" w:hAnsi="Times New Roman" w:cs="Times New Roman"/>
          <w:sz w:val="24"/>
          <w:szCs w:val="24"/>
        </w:rPr>
        <w:t xml:space="preserve">Weber, K. (2002). Instrumental and relational understanding of advanced mathematical </w:t>
      </w:r>
    </w:p>
    <w:p w:rsidR="000F35B0" w:rsidRDefault="000F35B0" w:rsidP="00625754">
      <w:pPr>
        <w:spacing w:after="0" w:line="240" w:lineRule="auto"/>
        <w:ind w:left="720"/>
        <w:rPr>
          <w:rFonts w:ascii="Times New Roman" w:hAnsi="Times New Roman" w:cs="Times New Roman"/>
          <w:sz w:val="24"/>
          <w:szCs w:val="24"/>
        </w:rPr>
      </w:pPr>
      <w:r w:rsidRPr="000142B6">
        <w:rPr>
          <w:rFonts w:ascii="Times New Roman" w:hAnsi="Times New Roman" w:cs="Times New Roman"/>
          <w:sz w:val="24"/>
          <w:szCs w:val="24"/>
        </w:rPr>
        <w:t xml:space="preserve">concepts and their role in constructing proofs about group isomorphisms. </w:t>
      </w:r>
      <w:r w:rsidRPr="000142B6">
        <w:rPr>
          <w:rFonts w:ascii="Times New Roman" w:hAnsi="Times New Roman" w:cs="Times New Roman"/>
          <w:i/>
          <w:sz w:val="24"/>
          <w:szCs w:val="24"/>
        </w:rPr>
        <w:t>Proceedings of the 2</w:t>
      </w:r>
      <w:r w:rsidRPr="000142B6">
        <w:rPr>
          <w:rFonts w:ascii="Times New Roman" w:hAnsi="Times New Roman" w:cs="Times New Roman"/>
          <w:i/>
          <w:sz w:val="24"/>
          <w:szCs w:val="24"/>
          <w:vertAlign w:val="superscript"/>
        </w:rPr>
        <w:t>nd</w:t>
      </w:r>
      <w:r w:rsidRPr="000142B6">
        <w:rPr>
          <w:rFonts w:ascii="Times New Roman" w:hAnsi="Times New Roman" w:cs="Times New Roman"/>
          <w:i/>
          <w:sz w:val="24"/>
          <w:szCs w:val="24"/>
        </w:rPr>
        <w:t xml:space="preserve"> International Conference on the Teaching of Mathematics</w:t>
      </w:r>
      <w:r w:rsidR="00475352" w:rsidRPr="000142B6">
        <w:rPr>
          <w:rFonts w:ascii="Times New Roman" w:hAnsi="Times New Roman" w:cs="Times New Roman"/>
          <w:sz w:val="24"/>
          <w:szCs w:val="24"/>
        </w:rPr>
        <w:t xml:space="preserve">. </w:t>
      </w:r>
    </w:p>
    <w:p w:rsidR="00DF65E0" w:rsidRPr="000142B6" w:rsidRDefault="00DF65E0" w:rsidP="00625754">
      <w:pPr>
        <w:spacing w:after="0" w:line="240" w:lineRule="auto"/>
        <w:ind w:left="720"/>
        <w:rPr>
          <w:rFonts w:ascii="Times New Roman" w:hAnsi="Times New Roman" w:cs="Times New Roman"/>
          <w:sz w:val="24"/>
          <w:szCs w:val="24"/>
        </w:rPr>
      </w:pPr>
    </w:p>
    <w:p w:rsidR="00625754" w:rsidRPr="000142B6" w:rsidRDefault="000F35B0" w:rsidP="00625754">
      <w:pPr>
        <w:spacing w:after="0" w:line="240" w:lineRule="auto"/>
        <w:rPr>
          <w:rFonts w:ascii="Times New Roman" w:hAnsi="Times New Roman" w:cs="Times New Roman"/>
          <w:i/>
          <w:sz w:val="24"/>
          <w:szCs w:val="24"/>
        </w:rPr>
      </w:pPr>
      <w:r w:rsidRPr="000142B6">
        <w:rPr>
          <w:rFonts w:ascii="Times New Roman" w:hAnsi="Times New Roman" w:cs="Times New Roman"/>
          <w:sz w:val="24"/>
          <w:szCs w:val="24"/>
        </w:rPr>
        <w:t xml:space="preserve">Weber, K. (2001). Student difficulty in constructing proofs: </w:t>
      </w:r>
      <w:r w:rsidRPr="000142B6">
        <w:rPr>
          <w:rFonts w:ascii="Times New Roman" w:hAnsi="Times New Roman" w:cs="Times New Roman"/>
          <w:i/>
          <w:sz w:val="24"/>
          <w:szCs w:val="24"/>
        </w:rPr>
        <w:t xml:space="preserve">The need for strategic </w:t>
      </w:r>
    </w:p>
    <w:p w:rsidR="000F35B0" w:rsidRDefault="00625754" w:rsidP="00625754">
      <w:pPr>
        <w:spacing w:after="0" w:line="240" w:lineRule="auto"/>
        <w:rPr>
          <w:rFonts w:ascii="Times New Roman" w:hAnsi="Times New Roman" w:cs="Times New Roman"/>
          <w:sz w:val="24"/>
          <w:szCs w:val="24"/>
        </w:rPr>
      </w:pPr>
      <w:r w:rsidRPr="000142B6">
        <w:rPr>
          <w:rFonts w:ascii="Times New Roman" w:hAnsi="Times New Roman" w:cs="Times New Roman" w:hint="eastAsia"/>
          <w:i/>
          <w:sz w:val="24"/>
          <w:szCs w:val="24"/>
        </w:rPr>
        <w:tab/>
      </w:r>
      <w:r w:rsidR="000F35B0" w:rsidRPr="000142B6">
        <w:rPr>
          <w:rFonts w:ascii="Times New Roman" w:hAnsi="Times New Roman" w:cs="Times New Roman"/>
          <w:i/>
          <w:sz w:val="24"/>
          <w:szCs w:val="24"/>
        </w:rPr>
        <w:t>knowledge. Educational studies in Mathematics</w:t>
      </w:r>
      <w:r w:rsidR="000F35B0" w:rsidRPr="000142B6">
        <w:rPr>
          <w:rFonts w:ascii="Times New Roman" w:hAnsi="Times New Roman" w:cs="Times New Roman"/>
          <w:sz w:val="24"/>
          <w:szCs w:val="24"/>
        </w:rPr>
        <w:t xml:space="preserve">, </w:t>
      </w:r>
      <w:r w:rsidR="000F35B0" w:rsidRPr="000142B6">
        <w:rPr>
          <w:rFonts w:ascii="Times New Roman" w:hAnsi="Times New Roman" w:cs="Times New Roman"/>
          <w:i/>
          <w:sz w:val="24"/>
          <w:szCs w:val="24"/>
        </w:rPr>
        <w:t>48</w:t>
      </w:r>
      <w:r w:rsidR="000F35B0" w:rsidRPr="000142B6">
        <w:rPr>
          <w:rFonts w:ascii="Times New Roman" w:hAnsi="Times New Roman" w:cs="Times New Roman"/>
          <w:sz w:val="24"/>
          <w:szCs w:val="24"/>
        </w:rPr>
        <w:t>(1), 101-119.</w:t>
      </w:r>
    </w:p>
    <w:p w:rsidR="00DF65E0" w:rsidRPr="000142B6" w:rsidRDefault="00DF65E0" w:rsidP="00625754">
      <w:pPr>
        <w:spacing w:after="0" w:line="240" w:lineRule="auto"/>
        <w:rPr>
          <w:rFonts w:ascii="Times New Roman" w:hAnsi="Times New Roman" w:cs="Times New Roman"/>
          <w:sz w:val="24"/>
          <w:szCs w:val="24"/>
        </w:rPr>
      </w:pPr>
    </w:p>
    <w:p w:rsidR="00625754" w:rsidRPr="000142B6" w:rsidRDefault="000F35B0" w:rsidP="00625754">
      <w:pPr>
        <w:spacing w:after="0" w:line="240" w:lineRule="auto"/>
        <w:rPr>
          <w:rFonts w:ascii="Times New Roman" w:hAnsi="Times New Roman" w:cs="Times New Roman"/>
          <w:sz w:val="24"/>
          <w:szCs w:val="24"/>
        </w:rPr>
      </w:pPr>
      <w:r w:rsidRPr="000142B6">
        <w:rPr>
          <w:rFonts w:ascii="Times New Roman" w:hAnsi="Times New Roman" w:cs="Times New Roman"/>
          <w:sz w:val="24"/>
          <w:szCs w:val="24"/>
        </w:rPr>
        <w:t xml:space="preserve">Weber, K. (2006). Investigating and teaching the processes used to construct proofs. In </w:t>
      </w:r>
    </w:p>
    <w:p w:rsidR="000F35B0" w:rsidRDefault="000F35B0" w:rsidP="00625754">
      <w:pPr>
        <w:spacing w:after="0" w:line="240" w:lineRule="auto"/>
        <w:ind w:left="720"/>
        <w:rPr>
          <w:rFonts w:ascii="Times New Roman" w:hAnsi="Times New Roman" w:cs="Times New Roman"/>
          <w:sz w:val="24"/>
          <w:szCs w:val="24"/>
        </w:rPr>
      </w:pPr>
      <w:r w:rsidRPr="000142B6">
        <w:rPr>
          <w:rFonts w:ascii="Times New Roman" w:hAnsi="Times New Roman" w:cs="Times New Roman"/>
          <w:sz w:val="24"/>
          <w:szCs w:val="24"/>
        </w:rPr>
        <w:t xml:space="preserve">F.Hitt, G.Harel &amp;A.Selden (Eds.), </w:t>
      </w:r>
      <w:r w:rsidRPr="000142B6">
        <w:rPr>
          <w:rFonts w:ascii="Times New Roman" w:hAnsi="Times New Roman" w:cs="Times New Roman"/>
          <w:i/>
          <w:sz w:val="24"/>
          <w:szCs w:val="24"/>
        </w:rPr>
        <w:t>Research in Collegiate Mathematics Education</w:t>
      </w:r>
      <w:r w:rsidRPr="000142B6">
        <w:rPr>
          <w:rFonts w:ascii="Times New Roman" w:hAnsi="Times New Roman" w:cs="Times New Roman"/>
          <w:sz w:val="24"/>
          <w:szCs w:val="24"/>
        </w:rPr>
        <w:t xml:space="preserve">, VI, 197-232, AMS. </w:t>
      </w:r>
    </w:p>
    <w:p w:rsidR="00DF65E0" w:rsidRPr="000142B6" w:rsidRDefault="00DF65E0" w:rsidP="00625754">
      <w:pPr>
        <w:spacing w:after="0" w:line="240" w:lineRule="auto"/>
        <w:ind w:left="720"/>
        <w:rPr>
          <w:rFonts w:ascii="Times New Roman" w:hAnsi="Times New Roman" w:cs="Times New Roman"/>
          <w:sz w:val="24"/>
          <w:szCs w:val="24"/>
        </w:rPr>
      </w:pPr>
    </w:p>
    <w:p w:rsidR="00625754" w:rsidRPr="000142B6" w:rsidRDefault="000F35B0" w:rsidP="00625754">
      <w:pPr>
        <w:spacing w:after="0" w:line="240" w:lineRule="auto"/>
        <w:rPr>
          <w:rFonts w:ascii="Times New Roman" w:hAnsi="Times New Roman" w:cs="Times New Roman"/>
          <w:i/>
          <w:sz w:val="24"/>
          <w:szCs w:val="24"/>
        </w:rPr>
      </w:pPr>
      <w:r w:rsidRPr="000142B6">
        <w:rPr>
          <w:rFonts w:ascii="Times New Roman" w:hAnsi="Times New Roman" w:cs="Times New Roman"/>
          <w:sz w:val="24"/>
          <w:szCs w:val="24"/>
        </w:rPr>
        <w:t xml:space="preserve">Weber, K.,&amp; Alcock, L. (2004). Semantic and syntactic proof productions. </w:t>
      </w:r>
      <w:r w:rsidRPr="000142B6">
        <w:rPr>
          <w:rFonts w:ascii="Times New Roman" w:hAnsi="Times New Roman" w:cs="Times New Roman"/>
          <w:i/>
          <w:sz w:val="24"/>
          <w:szCs w:val="24"/>
        </w:rPr>
        <w:t xml:space="preserve">Educational </w:t>
      </w:r>
    </w:p>
    <w:p w:rsidR="000F35B0" w:rsidRDefault="00625754" w:rsidP="00625754">
      <w:pPr>
        <w:spacing w:after="0" w:line="240" w:lineRule="auto"/>
        <w:rPr>
          <w:rFonts w:ascii="Times New Roman" w:hAnsi="Times New Roman" w:cs="Times New Roman"/>
          <w:sz w:val="24"/>
          <w:szCs w:val="24"/>
        </w:rPr>
      </w:pPr>
      <w:r w:rsidRPr="000142B6">
        <w:rPr>
          <w:rFonts w:ascii="Times New Roman" w:hAnsi="Times New Roman" w:cs="Times New Roman" w:hint="eastAsia"/>
          <w:i/>
          <w:sz w:val="24"/>
          <w:szCs w:val="24"/>
        </w:rPr>
        <w:tab/>
      </w:r>
      <w:r w:rsidR="000F35B0" w:rsidRPr="000142B6">
        <w:rPr>
          <w:rFonts w:ascii="Times New Roman" w:hAnsi="Times New Roman" w:cs="Times New Roman"/>
          <w:i/>
          <w:sz w:val="24"/>
          <w:szCs w:val="24"/>
        </w:rPr>
        <w:t>Studies in Mathematics</w:t>
      </w:r>
      <w:r w:rsidR="000F35B0" w:rsidRPr="000142B6">
        <w:rPr>
          <w:rFonts w:ascii="Times New Roman" w:hAnsi="Times New Roman" w:cs="Times New Roman"/>
          <w:sz w:val="24"/>
          <w:szCs w:val="24"/>
        </w:rPr>
        <w:t xml:space="preserve">, </w:t>
      </w:r>
      <w:r w:rsidR="000F35B0" w:rsidRPr="000142B6">
        <w:rPr>
          <w:rFonts w:ascii="Times New Roman" w:hAnsi="Times New Roman" w:cs="Times New Roman"/>
          <w:i/>
          <w:sz w:val="24"/>
          <w:szCs w:val="24"/>
        </w:rPr>
        <w:t>56</w:t>
      </w:r>
      <w:r w:rsidR="000F35B0" w:rsidRPr="000142B6">
        <w:rPr>
          <w:rFonts w:ascii="Times New Roman" w:hAnsi="Times New Roman" w:cs="Times New Roman"/>
          <w:sz w:val="24"/>
          <w:szCs w:val="24"/>
        </w:rPr>
        <w:t xml:space="preserve">, 209-234. </w:t>
      </w:r>
    </w:p>
    <w:p w:rsidR="00DF65E0" w:rsidRPr="000142B6" w:rsidRDefault="00DF65E0" w:rsidP="00625754">
      <w:pPr>
        <w:spacing w:after="0" w:line="240" w:lineRule="auto"/>
        <w:rPr>
          <w:rFonts w:ascii="Times New Roman" w:hAnsi="Times New Roman" w:cs="Times New Roman"/>
          <w:sz w:val="24"/>
          <w:szCs w:val="24"/>
        </w:rPr>
      </w:pPr>
    </w:p>
    <w:p w:rsidR="00625754" w:rsidRPr="000142B6" w:rsidRDefault="00F44A3E" w:rsidP="00625754">
      <w:pPr>
        <w:spacing w:after="0" w:line="240" w:lineRule="auto"/>
        <w:rPr>
          <w:rFonts w:ascii="Times New Roman" w:hAnsi="Times New Roman" w:cs="Times New Roman"/>
          <w:sz w:val="24"/>
          <w:szCs w:val="24"/>
        </w:rPr>
      </w:pPr>
      <w:r w:rsidRPr="000142B6">
        <w:rPr>
          <w:rFonts w:ascii="Times New Roman" w:hAnsi="Times New Roman" w:cs="Times New Roman" w:hint="eastAsia"/>
          <w:sz w:val="24"/>
          <w:szCs w:val="24"/>
        </w:rPr>
        <w:t>Weber, K. &amp; Alcock, L. (2009). Proof in advanced mathematics classes: Semantic and</w:t>
      </w:r>
    </w:p>
    <w:p w:rsidR="00F8042C" w:rsidRDefault="00F44A3E" w:rsidP="00625754">
      <w:pPr>
        <w:spacing w:after="0" w:line="240" w:lineRule="auto"/>
        <w:ind w:left="720"/>
        <w:rPr>
          <w:rFonts w:ascii="Times New Roman" w:hAnsi="Times New Roman" w:cs="Times New Roman"/>
          <w:sz w:val="24"/>
          <w:szCs w:val="24"/>
        </w:rPr>
      </w:pPr>
      <w:r w:rsidRPr="000142B6">
        <w:rPr>
          <w:rFonts w:ascii="Times New Roman" w:hAnsi="Times New Roman" w:cs="Times New Roman" w:hint="eastAsia"/>
          <w:sz w:val="24"/>
          <w:szCs w:val="24"/>
        </w:rPr>
        <w:t xml:space="preserve">syntactic reasoning in the representation system of proof. In D. A. Stylianou, M.L. Blanton &amp; E. Knuth (Eds.), </w:t>
      </w:r>
      <w:r w:rsidRPr="000142B6">
        <w:rPr>
          <w:rFonts w:ascii="Times New Roman" w:hAnsi="Times New Roman" w:cs="Times New Roman" w:hint="eastAsia"/>
          <w:i/>
          <w:sz w:val="24"/>
          <w:szCs w:val="24"/>
        </w:rPr>
        <w:t>Teaching and learning proof across the grades</w:t>
      </w:r>
      <w:r w:rsidRPr="000142B6">
        <w:rPr>
          <w:rFonts w:ascii="Times New Roman" w:hAnsi="Times New Roman" w:cs="Times New Roman" w:hint="eastAsia"/>
          <w:sz w:val="24"/>
          <w:szCs w:val="24"/>
        </w:rPr>
        <w:t xml:space="preserve">: </w:t>
      </w:r>
      <w:r w:rsidRPr="00680153">
        <w:rPr>
          <w:rFonts w:ascii="Times New Roman" w:hAnsi="Times New Roman" w:cs="Times New Roman" w:hint="eastAsia"/>
          <w:i/>
          <w:sz w:val="24"/>
          <w:szCs w:val="24"/>
        </w:rPr>
        <w:t>A K-16 perspective</w:t>
      </w:r>
      <w:r w:rsidR="00680153">
        <w:rPr>
          <w:rFonts w:ascii="Times New Roman" w:hAnsi="Times New Roman" w:cs="Times New Roman" w:hint="eastAsia"/>
          <w:sz w:val="24"/>
          <w:szCs w:val="24"/>
        </w:rPr>
        <w:t xml:space="preserve"> (pp</w:t>
      </w:r>
      <w:r w:rsidR="00D7397C">
        <w:rPr>
          <w:rFonts w:ascii="Times New Roman" w:hAnsi="Times New Roman" w:cs="Times New Roman" w:hint="eastAsia"/>
          <w:sz w:val="24"/>
          <w:szCs w:val="24"/>
        </w:rPr>
        <w:t xml:space="preserve">. </w:t>
      </w:r>
      <w:r w:rsidR="00680153">
        <w:rPr>
          <w:rFonts w:ascii="Times New Roman" w:hAnsi="Times New Roman" w:cs="Times New Roman" w:hint="eastAsia"/>
          <w:sz w:val="24"/>
          <w:szCs w:val="24"/>
        </w:rPr>
        <w:t>323-338).</w:t>
      </w:r>
      <w:r w:rsidRPr="000142B6">
        <w:rPr>
          <w:rFonts w:ascii="Times New Roman" w:hAnsi="Times New Roman" w:cs="Times New Roman" w:hint="eastAsia"/>
          <w:sz w:val="24"/>
          <w:szCs w:val="24"/>
        </w:rPr>
        <w:t xml:space="preserve"> New York: Routledge. </w:t>
      </w:r>
    </w:p>
    <w:p w:rsidR="00DF65E0" w:rsidRPr="000142B6" w:rsidRDefault="00DF65E0" w:rsidP="00625754">
      <w:pPr>
        <w:spacing w:after="0" w:line="240" w:lineRule="auto"/>
        <w:ind w:left="720"/>
        <w:rPr>
          <w:rFonts w:ascii="Times New Roman" w:hAnsi="Times New Roman" w:cs="Times New Roman"/>
          <w:sz w:val="24"/>
          <w:szCs w:val="24"/>
        </w:rPr>
      </w:pPr>
    </w:p>
    <w:p w:rsidR="00625754" w:rsidRPr="000142B6" w:rsidRDefault="000F35B0" w:rsidP="00625754">
      <w:pPr>
        <w:spacing w:after="0" w:line="240" w:lineRule="auto"/>
        <w:rPr>
          <w:rFonts w:ascii="Times New Roman" w:hAnsi="Times New Roman" w:cs="Times New Roman"/>
          <w:i/>
          <w:sz w:val="24"/>
          <w:szCs w:val="24"/>
        </w:rPr>
      </w:pPr>
      <w:r w:rsidRPr="000142B6">
        <w:rPr>
          <w:rFonts w:ascii="Times New Roman" w:hAnsi="Times New Roman" w:cs="Times New Roman"/>
          <w:sz w:val="24"/>
          <w:szCs w:val="24"/>
        </w:rPr>
        <w:t xml:space="preserve">Wu, H. (1996). The role of Euclidean geometry in high school. </w:t>
      </w:r>
      <w:r w:rsidRPr="000142B6">
        <w:rPr>
          <w:rFonts w:ascii="Times New Roman" w:hAnsi="Times New Roman" w:cs="Times New Roman"/>
          <w:i/>
          <w:sz w:val="24"/>
          <w:szCs w:val="24"/>
        </w:rPr>
        <w:t xml:space="preserve">Journal of </w:t>
      </w:r>
    </w:p>
    <w:p w:rsidR="000F35B0" w:rsidRDefault="00625754" w:rsidP="00625754">
      <w:pPr>
        <w:spacing w:after="0" w:line="240" w:lineRule="auto"/>
        <w:rPr>
          <w:rFonts w:ascii="Times New Roman" w:hAnsi="Times New Roman" w:cs="Times New Roman"/>
          <w:sz w:val="24"/>
          <w:szCs w:val="24"/>
        </w:rPr>
      </w:pPr>
      <w:r w:rsidRPr="000142B6">
        <w:rPr>
          <w:rFonts w:ascii="Times New Roman" w:hAnsi="Times New Roman" w:cs="Times New Roman" w:hint="eastAsia"/>
          <w:i/>
          <w:sz w:val="24"/>
          <w:szCs w:val="24"/>
        </w:rPr>
        <w:tab/>
      </w:r>
      <w:r w:rsidR="000F35B0" w:rsidRPr="000142B6">
        <w:rPr>
          <w:rFonts w:ascii="Times New Roman" w:hAnsi="Times New Roman" w:cs="Times New Roman"/>
          <w:i/>
          <w:sz w:val="24"/>
          <w:szCs w:val="24"/>
        </w:rPr>
        <w:t>Mathematical Behavior</w:t>
      </w:r>
      <w:r w:rsidR="000F35B0" w:rsidRPr="000142B6">
        <w:rPr>
          <w:rFonts w:ascii="Times New Roman" w:hAnsi="Times New Roman" w:cs="Times New Roman"/>
          <w:sz w:val="24"/>
          <w:szCs w:val="24"/>
        </w:rPr>
        <w:t xml:space="preserve">, </w:t>
      </w:r>
      <w:r w:rsidR="000F35B0" w:rsidRPr="000142B6">
        <w:rPr>
          <w:rFonts w:ascii="Times New Roman" w:hAnsi="Times New Roman" w:cs="Times New Roman"/>
          <w:i/>
          <w:sz w:val="24"/>
          <w:szCs w:val="24"/>
        </w:rPr>
        <w:t>15</w:t>
      </w:r>
      <w:r w:rsidR="000F35B0" w:rsidRPr="000142B6">
        <w:rPr>
          <w:rFonts w:ascii="Times New Roman" w:hAnsi="Times New Roman" w:cs="Times New Roman"/>
          <w:sz w:val="24"/>
          <w:szCs w:val="24"/>
        </w:rPr>
        <w:t xml:space="preserve">, 221-237. </w:t>
      </w:r>
    </w:p>
    <w:p w:rsidR="00DF65E0" w:rsidRPr="000142B6" w:rsidRDefault="00DF65E0" w:rsidP="00625754">
      <w:pPr>
        <w:spacing w:after="0" w:line="240" w:lineRule="auto"/>
        <w:rPr>
          <w:rFonts w:ascii="Times New Roman" w:hAnsi="Times New Roman" w:cs="Times New Roman"/>
          <w:color w:val="FF0066"/>
          <w:sz w:val="24"/>
          <w:szCs w:val="24"/>
        </w:rPr>
      </w:pPr>
    </w:p>
    <w:p w:rsidR="00625754" w:rsidRPr="000142B6" w:rsidRDefault="000F35B0" w:rsidP="00625754">
      <w:pPr>
        <w:spacing w:after="0" w:line="240" w:lineRule="auto"/>
        <w:rPr>
          <w:rFonts w:ascii="Times New Roman" w:hAnsi="Times New Roman" w:cs="Times New Roman"/>
          <w:sz w:val="24"/>
          <w:szCs w:val="24"/>
        </w:rPr>
      </w:pPr>
      <w:r w:rsidRPr="000142B6">
        <w:rPr>
          <w:rFonts w:ascii="Times New Roman" w:hAnsi="Times New Roman" w:cs="Times New Roman"/>
          <w:sz w:val="24"/>
          <w:szCs w:val="24"/>
        </w:rPr>
        <w:t xml:space="preserve">Zaslavsky, O.,&amp; Shir, K. (2005). Students’ conceptions of a mathematical definition. </w:t>
      </w:r>
    </w:p>
    <w:p w:rsidR="000F35B0" w:rsidRDefault="00625754" w:rsidP="00625754">
      <w:pPr>
        <w:spacing w:after="0" w:line="240" w:lineRule="auto"/>
        <w:rPr>
          <w:rFonts w:ascii="Times New Roman" w:hAnsi="Times New Roman" w:cs="Times New Roman"/>
          <w:sz w:val="24"/>
          <w:szCs w:val="24"/>
        </w:rPr>
      </w:pPr>
      <w:r w:rsidRPr="000142B6">
        <w:rPr>
          <w:rFonts w:ascii="Times New Roman" w:hAnsi="Times New Roman" w:cs="Times New Roman" w:hint="eastAsia"/>
          <w:sz w:val="24"/>
          <w:szCs w:val="24"/>
        </w:rPr>
        <w:tab/>
      </w:r>
      <w:r w:rsidR="000F35B0" w:rsidRPr="000142B6">
        <w:rPr>
          <w:rFonts w:ascii="Times New Roman" w:hAnsi="Times New Roman" w:cs="Times New Roman"/>
          <w:i/>
          <w:sz w:val="24"/>
          <w:szCs w:val="24"/>
        </w:rPr>
        <w:t>Journal for Research in Mathematics Education</w:t>
      </w:r>
      <w:r w:rsidR="000F35B0" w:rsidRPr="000142B6">
        <w:rPr>
          <w:rFonts w:ascii="Times New Roman" w:hAnsi="Times New Roman" w:cs="Times New Roman"/>
          <w:sz w:val="24"/>
          <w:szCs w:val="24"/>
        </w:rPr>
        <w:t xml:space="preserve">, </w:t>
      </w:r>
      <w:r w:rsidR="000F35B0" w:rsidRPr="001D538C">
        <w:rPr>
          <w:rFonts w:ascii="Times New Roman" w:hAnsi="Times New Roman" w:cs="Times New Roman"/>
          <w:i/>
          <w:sz w:val="24"/>
          <w:szCs w:val="24"/>
        </w:rPr>
        <w:t>36</w:t>
      </w:r>
      <w:r w:rsidR="000F35B0" w:rsidRPr="000142B6">
        <w:rPr>
          <w:rFonts w:ascii="Times New Roman" w:hAnsi="Times New Roman" w:cs="Times New Roman"/>
          <w:sz w:val="24"/>
          <w:szCs w:val="24"/>
        </w:rPr>
        <w:t xml:space="preserve">(4), 317-346. </w:t>
      </w:r>
    </w:p>
    <w:p w:rsidR="00DF65E0" w:rsidRPr="000142B6" w:rsidRDefault="00DF65E0" w:rsidP="00625754">
      <w:pPr>
        <w:spacing w:after="0" w:line="240" w:lineRule="auto"/>
        <w:rPr>
          <w:rFonts w:ascii="Times New Roman" w:hAnsi="Times New Roman" w:cs="Times New Roman"/>
          <w:sz w:val="24"/>
          <w:szCs w:val="24"/>
        </w:rPr>
      </w:pPr>
    </w:p>
    <w:p w:rsidR="00625754" w:rsidRPr="000142B6" w:rsidRDefault="000F35B0" w:rsidP="00625754">
      <w:pPr>
        <w:spacing w:after="0" w:line="240" w:lineRule="auto"/>
        <w:rPr>
          <w:rFonts w:ascii="Times New Roman" w:hAnsi="Times New Roman" w:cs="Times New Roman"/>
          <w:i/>
          <w:sz w:val="24"/>
          <w:szCs w:val="24"/>
        </w:rPr>
      </w:pPr>
      <w:r w:rsidRPr="000142B6">
        <w:rPr>
          <w:rFonts w:ascii="Times New Roman" w:hAnsi="Times New Roman" w:cs="Times New Roman" w:hint="eastAsia"/>
          <w:sz w:val="24"/>
          <w:szCs w:val="24"/>
        </w:rPr>
        <w:t xml:space="preserve">Zimmerman, B. (2000). Self-efficacy: An essential motive to learn. </w:t>
      </w:r>
      <w:r w:rsidRPr="000142B6">
        <w:rPr>
          <w:rFonts w:ascii="Times New Roman" w:hAnsi="Times New Roman" w:cs="Times New Roman" w:hint="eastAsia"/>
          <w:i/>
          <w:sz w:val="24"/>
          <w:szCs w:val="24"/>
        </w:rPr>
        <w:t xml:space="preserve">Contemporary </w:t>
      </w:r>
    </w:p>
    <w:p w:rsidR="00AC5143" w:rsidRDefault="00625754" w:rsidP="00DF65E0">
      <w:pPr>
        <w:spacing w:after="0" w:line="240" w:lineRule="auto"/>
        <w:rPr>
          <w:rFonts w:ascii="Times New Roman" w:hAnsi="Times New Roman" w:cs="Times New Roman"/>
          <w:sz w:val="24"/>
          <w:szCs w:val="24"/>
        </w:rPr>
      </w:pPr>
      <w:r w:rsidRPr="000142B6">
        <w:rPr>
          <w:rFonts w:ascii="Times New Roman" w:hAnsi="Times New Roman" w:cs="Times New Roman" w:hint="eastAsia"/>
          <w:i/>
          <w:sz w:val="24"/>
          <w:szCs w:val="24"/>
        </w:rPr>
        <w:tab/>
      </w:r>
      <w:r w:rsidR="000F35B0" w:rsidRPr="000142B6">
        <w:rPr>
          <w:rFonts w:ascii="Times New Roman" w:hAnsi="Times New Roman" w:cs="Times New Roman" w:hint="eastAsia"/>
          <w:i/>
          <w:sz w:val="24"/>
          <w:szCs w:val="24"/>
        </w:rPr>
        <w:t>Educational Psychology</w:t>
      </w:r>
      <w:r w:rsidR="000F35B0" w:rsidRPr="000142B6">
        <w:rPr>
          <w:rFonts w:ascii="Times New Roman" w:hAnsi="Times New Roman" w:cs="Times New Roman" w:hint="eastAsia"/>
          <w:sz w:val="24"/>
          <w:szCs w:val="24"/>
        </w:rPr>
        <w:t xml:space="preserve">, </w:t>
      </w:r>
      <w:r w:rsidR="000F35B0" w:rsidRPr="000142B6">
        <w:rPr>
          <w:rFonts w:ascii="Times New Roman" w:hAnsi="Times New Roman" w:cs="Times New Roman" w:hint="eastAsia"/>
          <w:i/>
          <w:sz w:val="24"/>
          <w:szCs w:val="24"/>
        </w:rPr>
        <w:t>25</w:t>
      </w:r>
      <w:r w:rsidR="000F35B0" w:rsidRPr="000142B6">
        <w:rPr>
          <w:rFonts w:ascii="Times New Roman" w:hAnsi="Times New Roman" w:cs="Times New Roman" w:hint="eastAsia"/>
          <w:sz w:val="24"/>
          <w:szCs w:val="24"/>
        </w:rPr>
        <w:t>, 82-91.</w:t>
      </w:r>
    </w:p>
    <w:p w:rsidR="00D7397C" w:rsidRDefault="00D7397C" w:rsidP="00DF65E0">
      <w:pPr>
        <w:spacing w:after="0" w:line="240" w:lineRule="auto"/>
        <w:rPr>
          <w:rFonts w:ascii="Times New Roman" w:hAnsi="Times New Roman" w:cs="Times New Roman"/>
          <w:sz w:val="24"/>
          <w:szCs w:val="24"/>
        </w:rPr>
      </w:pPr>
    </w:p>
    <w:p w:rsidR="00D7397C" w:rsidRDefault="00D7397C" w:rsidP="00DF65E0">
      <w:pPr>
        <w:spacing w:after="0" w:line="240" w:lineRule="auto"/>
        <w:rPr>
          <w:rFonts w:ascii="Times New Roman" w:hAnsi="Times New Roman" w:cs="Times New Roman"/>
          <w:sz w:val="24"/>
          <w:szCs w:val="24"/>
        </w:rPr>
      </w:pPr>
    </w:p>
    <w:p w:rsidR="00D7397C" w:rsidRDefault="00D7397C" w:rsidP="00DF65E0">
      <w:pPr>
        <w:spacing w:after="0" w:line="240" w:lineRule="auto"/>
        <w:rPr>
          <w:rFonts w:ascii="Times New Roman" w:hAnsi="Times New Roman" w:cs="Times New Roman"/>
          <w:sz w:val="24"/>
          <w:szCs w:val="24"/>
        </w:rPr>
      </w:pPr>
    </w:p>
    <w:p w:rsidR="00D83C48" w:rsidRPr="00CE7F04" w:rsidRDefault="00D83C48" w:rsidP="00712029">
      <w:pPr>
        <w:spacing w:after="240" w:line="240" w:lineRule="auto"/>
        <w:ind w:left="720" w:hanging="720"/>
        <w:jc w:val="center"/>
        <w:rPr>
          <w:rFonts w:ascii="Times New Roman" w:hAnsi="Times New Roman" w:cs="Times New Roman"/>
          <w:b/>
          <w:sz w:val="28"/>
          <w:szCs w:val="28"/>
        </w:rPr>
      </w:pPr>
      <w:r w:rsidRPr="00CE7F04">
        <w:rPr>
          <w:rFonts w:ascii="Times New Roman" w:hAnsi="Times New Roman" w:cs="Times New Roman" w:hint="eastAsia"/>
          <w:b/>
          <w:sz w:val="28"/>
          <w:szCs w:val="28"/>
        </w:rPr>
        <w:t xml:space="preserve">Appendix </w:t>
      </w:r>
      <w:r w:rsidR="00712029" w:rsidRPr="00CE7F04">
        <w:rPr>
          <w:rFonts w:ascii="Times New Roman" w:hAnsi="Times New Roman" w:cs="Times New Roman"/>
          <w:b/>
          <w:sz w:val="28"/>
          <w:szCs w:val="28"/>
        </w:rPr>
        <w:t>A</w:t>
      </w:r>
    </w:p>
    <w:p w:rsidR="00170679" w:rsidRDefault="00D5782E" w:rsidP="00905AB6">
      <w:pPr>
        <w:spacing w:after="0" w:line="240" w:lineRule="auto"/>
        <w:rPr>
          <w:rFonts w:ascii="Times New Roman" w:hAnsi="Times New Roman" w:cs="Times New Roman"/>
          <w:sz w:val="24"/>
          <w:szCs w:val="24"/>
        </w:rPr>
      </w:pPr>
      <w:r>
        <w:rPr>
          <w:rFonts w:ascii="Times New Roman" w:hAnsi="Times New Roman" w:cs="Times New Roman" w:hint="eastAsia"/>
          <w:sz w:val="24"/>
          <w:szCs w:val="24"/>
        </w:rPr>
        <w:t>Problem [4] from Algebra I for the in-class problem solving session</w:t>
      </w:r>
    </w:p>
    <w:p w:rsidR="00905AB6" w:rsidRPr="00170679" w:rsidRDefault="00905AB6" w:rsidP="00905AB6">
      <w:pPr>
        <w:spacing w:after="0" w:line="240" w:lineRule="auto"/>
        <w:rPr>
          <w:rFonts w:ascii="Times New Roman" w:hAnsi="Times New Roman" w:cs="Times New Roman"/>
          <w:sz w:val="24"/>
          <w:szCs w:val="24"/>
        </w:rPr>
      </w:pPr>
    </w:p>
    <w:p w:rsidR="00170679" w:rsidRDefault="00170679" w:rsidP="00905AB6">
      <w:pPr>
        <w:spacing w:after="0" w:line="240" w:lineRule="auto"/>
        <w:rPr>
          <w:rFonts w:ascii="Times New Roman" w:hAnsi="Times New Roman" w:cs="Times New Roman"/>
          <w:sz w:val="24"/>
          <w:szCs w:val="24"/>
        </w:rPr>
      </w:pPr>
      <w:r w:rsidRPr="00170679">
        <w:rPr>
          <w:rFonts w:ascii="Times New Roman" w:hAnsi="Times New Roman" w:cs="Times New Roman"/>
          <w:sz w:val="24"/>
          <w:szCs w:val="24"/>
        </w:rPr>
        <w:t xml:space="preserve">Suppose that </w:t>
      </w:r>
      <w:r w:rsidR="00D457DF">
        <w:rPr>
          <w:rFonts w:ascii="Times New Roman" w:hAnsi="Times New Roman" w:cs="Times New Roman"/>
          <w:noProof/>
          <w:position w:val="-10"/>
          <w:sz w:val="24"/>
          <w:szCs w:val="24"/>
          <w:lang w:eastAsia="en-US"/>
        </w:rPr>
        <w:drawing>
          <wp:inline distT="0" distB="0" distL="0" distR="0">
            <wp:extent cx="571500" cy="198120"/>
            <wp:effectExtent l="0" t="0" r="0" b="0"/>
            <wp:docPr id="2644" name="Picture 26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4"/>
                    <pic:cNvPicPr>
                      <a:picLocks noChangeAspect="1" noChangeArrowheads="1"/>
                    </pic:cNvPicPr>
                  </pic:nvPicPr>
                  <pic:blipFill>
                    <a:blip r:embed="rId3051" cstate="print">
                      <a:extLst>
                        <a:ext uri="{28A0092B-C50C-407E-A947-70E740481C1C}">
                          <a14:useLocalDpi xmlns:a14="http://schemas.microsoft.com/office/drawing/2010/main" val="0"/>
                        </a:ext>
                      </a:extLst>
                    </a:blip>
                    <a:srcRect/>
                    <a:stretch>
                      <a:fillRect/>
                    </a:stretch>
                  </pic:blipFill>
                  <pic:spPr bwMode="auto">
                    <a:xfrm>
                      <a:off x="0" y="0"/>
                      <a:ext cx="571500" cy="198120"/>
                    </a:xfrm>
                    <a:prstGeom prst="rect">
                      <a:avLst/>
                    </a:prstGeom>
                    <a:noFill/>
                    <a:ln>
                      <a:noFill/>
                    </a:ln>
                  </pic:spPr>
                </pic:pic>
              </a:graphicData>
            </a:graphic>
          </wp:inline>
        </w:drawing>
      </w:r>
      <w:r w:rsidRPr="00170679">
        <w:rPr>
          <w:rFonts w:ascii="Times New Roman" w:hAnsi="Times New Roman" w:cs="Times New Roman"/>
          <w:sz w:val="24"/>
          <w:szCs w:val="24"/>
        </w:rPr>
        <w:t xml:space="preserve">is cyclic.  Prove that </w:t>
      </w:r>
      <w:r w:rsidRPr="00170679">
        <w:rPr>
          <w:rFonts w:ascii="Times New Roman" w:hAnsi="Times New Roman" w:cs="Times New Roman"/>
          <w:i/>
          <w:sz w:val="24"/>
          <w:szCs w:val="24"/>
        </w:rPr>
        <w:t>G</w:t>
      </w:r>
      <w:r w:rsidRPr="00170679">
        <w:rPr>
          <w:rFonts w:ascii="Times New Roman" w:hAnsi="Times New Roman" w:cs="Times New Roman"/>
          <w:sz w:val="24"/>
          <w:szCs w:val="24"/>
        </w:rPr>
        <w:t xml:space="preserve"> is abelian. </w:t>
      </w:r>
    </w:p>
    <w:p w:rsidR="00905AB6" w:rsidRPr="00170679" w:rsidRDefault="00905AB6" w:rsidP="00905AB6">
      <w:pPr>
        <w:spacing w:after="0" w:line="240" w:lineRule="auto"/>
        <w:rPr>
          <w:rFonts w:ascii="Times New Roman" w:hAnsi="Times New Roman" w:cs="Times New Roman"/>
          <w:sz w:val="24"/>
          <w:szCs w:val="24"/>
        </w:rPr>
      </w:pPr>
    </w:p>
    <w:p w:rsidR="00170679" w:rsidRDefault="00170679" w:rsidP="00905AB6">
      <w:pPr>
        <w:numPr>
          <w:ilvl w:val="0"/>
          <w:numId w:val="10"/>
        </w:numPr>
        <w:spacing w:after="0" w:line="240" w:lineRule="auto"/>
        <w:ind w:left="714" w:hanging="357"/>
        <w:rPr>
          <w:rFonts w:ascii="Times New Roman" w:hAnsi="Times New Roman" w:cs="Times New Roman"/>
          <w:sz w:val="24"/>
          <w:szCs w:val="24"/>
        </w:rPr>
      </w:pPr>
      <w:r w:rsidRPr="00170679">
        <w:rPr>
          <w:rFonts w:ascii="Times New Roman" w:hAnsi="Times New Roman" w:cs="Times New Roman"/>
          <w:sz w:val="24"/>
          <w:szCs w:val="24"/>
        </w:rPr>
        <w:t>First, state your problem solving strategy briefly.  What would you like to show?  How do you prove the statement?</w:t>
      </w:r>
    </w:p>
    <w:p w:rsidR="00905AB6" w:rsidRPr="00D5782E" w:rsidRDefault="00905AB6" w:rsidP="00905AB6">
      <w:pPr>
        <w:spacing w:after="0" w:line="240" w:lineRule="auto"/>
        <w:ind w:left="714"/>
        <w:rPr>
          <w:rFonts w:ascii="Times New Roman" w:hAnsi="Times New Roman" w:cs="Times New Roman"/>
          <w:sz w:val="24"/>
          <w:szCs w:val="24"/>
        </w:rPr>
      </w:pPr>
    </w:p>
    <w:p w:rsidR="00170679" w:rsidRDefault="00170679" w:rsidP="00905AB6">
      <w:pPr>
        <w:numPr>
          <w:ilvl w:val="0"/>
          <w:numId w:val="10"/>
        </w:numPr>
        <w:spacing w:after="0" w:line="240" w:lineRule="auto"/>
        <w:ind w:left="714" w:hanging="357"/>
        <w:rPr>
          <w:rFonts w:ascii="Times New Roman" w:hAnsi="Times New Roman" w:cs="Times New Roman"/>
          <w:sz w:val="24"/>
          <w:szCs w:val="24"/>
        </w:rPr>
      </w:pPr>
      <w:r w:rsidRPr="00170679">
        <w:rPr>
          <w:rFonts w:ascii="Times New Roman" w:hAnsi="Times New Roman" w:cs="Times New Roman"/>
          <w:sz w:val="24"/>
          <w:szCs w:val="24"/>
        </w:rPr>
        <w:t>Prove the statement.  If you need hint</w:t>
      </w:r>
      <w:r w:rsidRPr="00170679">
        <w:rPr>
          <w:rFonts w:ascii="Times New Roman" w:hAnsi="Times New Roman" w:cs="Times New Roman" w:hint="eastAsia"/>
          <w:sz w:val="24"/>
          <w:szCs w:val="24"/>
        </w:rPr>
        <w:t>s</w:t>
      </w:r>
      <w:r w:rsidRPr="00170679">
        <w:rPr>
          <w:rFonts w:ascii="Times New Roman" w:hAnsi="Times New Roman" w:cs="Times New Roman"/>
          <w:sz w:val="24"/>
          <w:szCs w:val="24"/>
        </w:rPr>
        <w:t>, please go to the next page.  Once you move to the next page, please don’t come back of this page to fill in the blank below.</w:t>
      </w:r>
    </w:p>
    <w:p w:rsidR="00905AB6" w:rsidRPr="00D5782E" w:rsidRDefault="00905AB6" w:rsidP="00905AB6">
      <w:pPr>
        <w:spacing w:after="0" w:line="240" w:lineRule="auto"/>
        <w:rPr>
          <w:rFonts w:ascii="Times New Roman" w:hAnsi="Times New Roman" w:cs="Times New Roman"/>
          <w:sz w:val="24"/>
          <w:szCs w:val="24"/>
        </w:rPr>
      </w:pPr>
    </w:p>
    <w:p w:rsidR="00170679" w:rsidRDefault="00170679" w:rsidP="00905AB6">
      <w:pPr>
        <w:numPr>
          <w:ilvl w:val="0"/>
          <w:numId w:val="10"/>
        </w:numPr>
        <w:spacing w:after="0" w:line="240" w:lineRule="auto"/>
        <w:rPr>
          <w:rFonts w:ascii="Times New Roman" w:hAnsi="Times New Roman" w:cs="Times New Roman"/>
          <w:sz w:val="24"/>
          <w:szCs w:val="24"/>
        </w:rPr>
      </w:pPr>
      <w:r w:rsidRPr="00170679">
        <w:rPr>
          <w:rFonts w:ascii="Times New Roman" w:hAnsi="Times New Roman" w:cs="Times New Roman"/>
          <w:sz w:val="24"/>
          <w:szCs w:val="24"/>
        </w:rPr>
        <w:t xml:space="preserve">Problem:  Suppose </w:t>
      </w:r>
      <w:r w:rsidR="00D457DF">
        <w:rPr>
          <w:rFonts w:ascii="Times New Roman" w:hAnsi="Times New Roman" w:cs="Times New Roman"/>
          <w:noProof/>
          <w:position w:val="-10"/>
          <w:sz w:val="24"/>
          <w:szCs w:val="24"/>
          <w:lang w:eastAsia="en-US"/>
        </w:rPr>
        <w:drawing>
          <wp:inline distT="0" distB="0" distL="0" distR="0">
            <wp:extent cx="571500" cy="198120"/>
            <wp:effectExtent l="0" t="0" r="0" b="0"/>
            <wp:docPr id="2645" name="Picture 26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5"/>
                    <pic:cNvPicPr>
                      <a:picLocks noChangeAspect="1" noChangeArrowheads="1"/>
                    </pic:cNvPicPr>
                  </pic:nvPicPr>
                  <pic:blipFill>
                    <a:blip r:embed="rId3051" cstate="print">
                      <a:extLst>
                        <a:ext uri="{28A0092B-C50C-407E-A947-70E740481C1C}">
                          <a14:useLocalDpi xmlns:a14="http://schemas.microsoft.com/office/drawing/2010/main" val="0"/>
                        </a:ext>
                      </a:extLst>
                    </a:blip>
                    <a:srcRect/>
                    <a:stretch>
                      <a:fillRect/>
                    </a:stretch>
                  </pic:blipFill>
                  <pic:spPr bwMode="auto">
                    <a:xfrm>
                      <a:off x="0" y="0"/>
                      <a:ext cx="571500" cy="198120"/>
                    </a:xfrm>
                    <a:prstGeom prst="rect">
                      <a:avLst/>
                    </a:prstGeom>
                    <a:noFill/>
                    <a:ln>
                      <a:noFill/>
                    </a:ln>
                  </pic:spPr>
                </pic:pic>
              </a:graphicData>
            </a:graphic>
          </wp:inline>
        </w:drawing>
      </w:r>
      <w:r w:rsidRPr="00170679">
        <w:rPr>
          <w:rFonts w:ascii="Times New Roman" w:hAnsi="Times New Roman" w:cs="Times New Roman"/>
          <w:sz w:val="24"/>
          <w:szCs w:val="24"/>
        </w:rPr>
        <w:t xml:space="preserve"> is cyclic.  Prove that </w:t>
      </w:r>
      <w:r w:rsidRPr="00170679">
        <w:rPr>
          <w:rFonts w:ascii="Times New Roman" w:hAnsi="Times New Roman" w:cs="Times New Roman"/>
          <w:i/>
          <w:sz w:val="24"/>
          <w:szCs w:val="24"/>
        </w:rPr>
        <w:t>G</w:t>
      </w:r>
      <w:r w:rsidRPr="00170679">
        <w:rPr>
          <w:rFonts w:ascii="Times New Roman" w:hAnsi="Times New Roman" w:cs="Times New Roman"/>
          <w:sz w:val="24"/>
          <w:szCs w:val="24"/>
        </w:rPr>
        <w:t xml:space="preserve"> is abelian. </w:t>
      </w:r>
    </w:p>
    <w:p w:rsidR="00905AB6" w:rsidRPr="00170679" w:rsidRDefault="00905AB6" w:rsidP="00905AB6">
      <w:pPr>
        <w:spacing w:after="0" w:line="240" w:lineRule="auto"/>
        <w:rPr>
          <w:rFonts w:ascii="Times New Roman" w:hAnsi="Times New Roman" w:cs="Times New Roman"/>
          <w:sz w:val="24"/>
          <w:szCs w:val="24"/>
        </w:rPr>
      </w:pPr>
    </w:p>
    <w:p w:rsidR="00170679" w:rsidRPr="00170679" w:rsidRDefault="00170679" w:rsidP="00905AB6">
      <w:pPr>
        <w:spacing w:after="0" w:line="240" w:lineRule="auto"/>
        <w:ind w:firstLine="360"/>
        <w:rPr>
          <w:rFonts w:ascii="Times New Roman" w:hAnsi="Times New Roman" w:cs="Times New Roman"/>
          <w:sz w:val="24"/>
          <w:szCs w:val="24"/>
        </w:rPr>
      </w:pPr>
      <w:r w:rsidRPr="00170679">
        <w:rPr>
          <w:rFonts w:ascii="Times New Roman" w:hAnsi="Times New Roman" w:cs="Times New Roman"/>
          <w:sz w:val="24"/>
          <w:szCs w:val="24"/>
        </w:rPr>
        <w:t>Use the following hints.</w:t>
      </w:r>
    </w:p>
    <w:p w:rsidR="00170679" w:rsidRPr="00170679" w:rsidRDefault="00170679" w:rsidP="00905AB6">
      <w:pPr>
        <w:numPr>
          <w:ilvl w:val="0"/>
          <w:numId w:val="8"/>
        </w:numPr>
        <w:spacing w:after="0" w:line="240" w:lineRule="auto"/>
        <w:rPr>
          <w:rFonts w:ascii="Times New Roman" w:hAnsi="Times New Roman" w:cs="Times New Roman"/>
          <w:sz w:val="24"/>
          <w:szCs w:val="24"/>
        </w:rPr>
      </w:pPr>
      <w:r w:rsidRPr="00170679">
        <w:rPr>
          <w:rFonts w:ascii="Times New Roman" w:hAnsi="Times New Roman" w:cs="Times New Roman"/>
          <w:sz w:val="24"/>
          <w:szCs w:val="24"/>
        </w:rPr>
        <w:t xml:space="preserve"> Show for any</w:t>
      </w:r>
      <w:r w:rsidR="00D457DF">
        <w:rPr>
          <w:rFonts w:ascii="Times New Roman" w:hAnsi="Times New Roman" w:cs="Times New Roman"/>
          <w:noProof/>
          <w:position w:val="-10"/>
          <w:sz w:val="24"/>
          <w:szCs w:val="24"/>
          <w:lang w:eastAsia="en-US"/>
        </w:rPr>
        <w:drawing>
          <wp:inline distT="0" distB="0" distL="0" distR="0">
            <wp:extent cx="541020" cy="198120"/>
            <wp:effectExtent l="0" t="0" r="0" b="0"/>
            <wp:docPr id="2646" name="Picture 26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6"/>
                    <pic:cNvPicPr>
                      <a:picLocks noChangeAspect="1" noChangeArrowheads="1"/>
                    </pic:cNvPicPr>
                  </pic:nvPicPr>
                  <pic:blipFill>
                    <a:blip r:embed="rId3052" cstate="print">
                      <a:extLst>
                        <a:ext uri="{28A0092B-C50C-407E-A947-70E740481C1C}">
                          <a14:useLocalDpi xmlns:a14="http://schemas.microsoft.com/office/drawing/2010/main" val="0"/>
                        </a:ext>
                      </a:extLst>
                    </a:blip>
                    <a:srcRect/>
                    <a:stretch>
                      <a:fillRect/>
                    </a:stretch>
                  </pic:blipFill>
                  <pic:spPr bwMode="auto">
                    <a:xfrm>
                      <a:off x="0" y="0"/>
                      <a:ext cx="541020" cy="198120"/>
                    </a:xfrm>
                    <a:prstGeom prst="rect">
                      <a:avLst/>
                    </a:prstGeom>
                    <a:noFill/>
                    <a:ln>
                      <a:noFill/>
                    </a:ln>
                  </pic:spPr>
                </pic:pic>
              </a:graphicData>
            </a:graphic>
          </wp:inline>
        </w:drawing>
      </w:r>
      <w:r w:rsidRPr="00170679">
        <w:rPr>
          <w:rFonts w:ascii="Times New Roman" w:hAnsi="Times New Roman" w:cs="Times New Roman"/>
          <w:sz w:val="24"/>
          <w:szCs w:val="24"/>
        </w:rPr>
        <w:t xml:space="preserve">, </w:t>
      </w:r>
      <w:r w:rsidR="00D457DF">
        <w:rPr>
          <w:rFonts w:ascii="Times New Roman" w:hAnsi="Times New Roman" w:cs="Times New Roman"/>
          <w:noProof/>
          <w:position w:val="-10"/>
          <w:sz w:val="24"/>
          <w:szCs w:val="24"/>
          <w:lang w:eastAsia="en-US"/>
        </w:rPr>
        <w:drawing>
          <wp:inline distT="0" distB="0" distL="0" distR="0">
            <wp:extent cx="533400" cy="198120"/>
            <wp:effectExtent l="0" t="0" r="0" b="0"/>
            <wp:docPr id="2647" name="Picture 26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7"/>
                    <pic:cNvPicPr>
                      <a:picLocks noChangeAspect="1" noChangeArrowheads="1"/>
                    </pic:cNvPicPr>
                  </pic:nvPicPr>
                  <pic:blipFill>
                    <a:blip r:embed="rId3053" cstate="print">
                      <a:extLst>
                        <a:ext uri="{28A0092B-C50C-407E-A947-70E740481C1C}">
                          <a14:useLocalDpi xmlns:a14="http://schemas.microsoft.com/office/drawing/2010/main" val="0"/>
                        </a:ext>
                      </a:extLst>
                    </a:blip>
                    <a:srcRect/>
                    <a:stretch>
                      <a:fillRect/>
                    </a:stretch>
                  </pic:blipFill>
                  <pic:spPr bwMode="auto">
                    <a:xfrm>
                      <a:off x="0" y="0"/>
                      <a:ext cx="533400" cy="198120"/>
                    </a:xfrm>
                    <a:prstGeom prst="rect">
                      <a:avLst/>
                    </a:prstGeom>
                    <a:noFill/>
                    <a:ln>
                      <a:noFill/>
                    </a:ln>
                  </pic:spPr>
                </pic:pic>
              </a:graphicData>
            </a:graphic>
          </wp:inline>
        </w:drawing>
      </w:r>
      <w:r w:rsidRPr="00170679">
        <w:rPr>
          <w:rFonts w:ascii="Times New Roman" w:hAnsi="Times New Roman" w:cs="Times New Roman"/>
          <w:sz w:val="24"/>
          <w:szCs w:val="24"/>
        </w:rPr>
        <w:t>.</w:t>
      </w:r>
    </w:p>
    <w:p w:rsidR="00170679" w:rsidRPr="00170679" w:rsidRDefault="00170679" w:rsidP="00905AB6">
      <w:pPr>
        <w:numPr>
          <w:ilvl w:val="0"/>
          <w:numId w:val="8"/>
        </w:numPr>
        <w:spacing w:after="0" w:line="240" w:lineRule="auto"/>
        <w:rPr>
          <w:rFonts w:ascii="Times New Roman" w:hAnsi="Times New Roman" w:cs="Times New Roman"/>
          <w:sz w:val="24"/>
          <w:szCs w:val="24"/>
        </w:rPr>
      </w:pPr>
      <w:r w:rsidRPr="00170679">
        <w:rPr>
          <w:rFonts w:ascii="Times New Roman" w:hAnsi="Times New Roman" w:cs="Times New Roman"/>
          <w:sz w:val="24"/>
          <w:szCs w:val="24"/>
        </w:rPr>
        <w:t xml:space="preserve">If </w:t>
      </w:r>
      <w:r w:rsidR="00D457DF">
        <w:rPr>
          <w:rFonts w:ascii="Times New Roman" w:hAnsi="Times New Roman" w:cs="Times New Roman"/>
          <w:noProof/>
          <w:position w:val="-10"/>
          <w:sz w:val="24"/>
          <w:szCs w:val="24"/>
          <w:lang w:eastAsia="en-US"/>
        </w:rPr>
        <w:drawing>
          <wp:inline distT="0" distB="0" distL="0" distR="0">
            <wp:extent cx="640080" cy="198120"/>
            <wp:effectExtent l="0" t="0" r="7620" b="0"/>
            <wp:docPr id="2648" name="Picture 26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8"/>
                    <pic:cNvPicPr>
                      <a:picLocks noChangeAspect="1" noChangeArrowheads="1"/>
                    </pic:cNvPicPr>
                  </pic:nvPicPr>
                  <pic:blipFill>
                    <a:blip r:embed="rId3054" cstate="print">
                      <a:extLst>
                        <a:ext uri="{28A0092B-C50C-407E-A947-70E740481C1C}">
                          <a14:useLocalDpi xmlns:a14="http://schemas.microsoft.com/office/drawing/2010/main" val="0"/>
                        </a:ext>
                      </a:extLst>
                    </a:blip>
                    <a:srcRect/>
                    <a:stretch>
                      <a:fillRect/>
                    </a:stretch>
                  </pic:blipFill>
                  <pic:spPr bwMode="auto">
                    <a:xfrm>
                      <a:off x="0" y="0"/>
                      <a:ext cx="640080" cy="198120"/>
                    </a:xfrm>
                    <a:prstGeom prst="rect">
                      <a:avLst/>
                    </a:prstGeom>
                    <a:noFill/>
                    <a:ln>
                      <a:noFill/>
                    </a:ln>
                  </pic:spPr>
                </pic:pic>
              </a:graphicData>
            </a:graphic>
          </wp:inline>
        </w:drawing>
      </w:r>
      <w:r w:rsidRPr="00170679">
        <w:rPr>
          <w:rFonts w:ascii="Times New Roman" w:hAnsi="Times New Roman" w:cs="Times New Roman"/>
          <w:sz w:val="24"/>
          <w:szCs w:val="24"/>
        </w:rPr>
        <w:t xml:space="preserve">is abelian, </w:t>
      </w:r>
      <w:r w:rsidR="00D457DF">
        <w:rPr>
          <w:rFonts w:ascii="Times New Roman" w:hAnsi="Times New Roman" w:cs="Times New Roman"/>
          <w:noProof/>
          <w:position w:val="-10"/>
          <w:sz w:val="24"/>
          <w:szCs w:val="24"/>
          <w:lang w:eastAsia="en-US"/>
        </w:rPr>
        <w:drawing>
          <wp:inline distT="0" distB="0" distL="0" distR="0">
            <wp:extent cx="640080" cy="198120"/>
            <wp:effectExtent l="0" t="0" r="7620" b="0"/>
            <wp:docPr id="2649" name="Picture 26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9"/>
                    <pic:cNvPicPr>
                      <a:picLocks noChangeAspect="1" noChangeArrowheads="1"/>
                    </pic:cNvPicPr>
                  </pic:nvPicPr>
                  <pic:blipFill>
                    <a:blip r:embed="rId3055" cstate="print">
                      <a:extLst>
                        <a:ext uri="{28A0092B-C50C-407E-A947-70E740481C1C}">
                          <a14:useLocalDpi xmlns:a14="http://schemas.microsoft.com/office/drawing/2010/main" val="0"/>
                        </a:ext>
                      </a:extLst>
                    </a:blip>
                    <a:srcRect/>
                    <a:stretch>
                      <a:fillRect/>
                    </a:stretch>
                  </pic:blipFill>
                  <pic:spPr bwMode="auto">
                    <a:xfrm>
                      <a:off x="0" y="0"/>
                      <a:ext cx="640080" cy="198120"/>
                    </a:xfrm>
                    <a:prstGeom prst="rect">
                      <a:avLst/>
                    </a:prstGeom>
                    <a:noFill/>
                    <a:ln>
                      <a:noFill/>
                    </a:ln>
                  </pic:spPr>
                </pic:pic>
              </a:graphicData>
            </a:graphic>
          </wp:inline>
        </w:drawing>
      </w:r>
      <w:r w:rsidRPr="00170679">
        <w:rPr>
          <w:rFonts w:ascii="Times New Roman" w:hAnsi="Times New Roman" w:cs="Times New Roman"/>
          <w:sz w:val="24"/>
          <w:szCs w:val="24"/>
        </w:rPr>
        <w:t>.</w:t>
      </w:r>
    </w:p>
    <w:p w:rsidR="00170679" w:rsidRDefault="00170679" w:rsidP="00905AB6">
      <w:pPr>
        <w:numPr>
          <w:ilvl w:val="0"/>
          <w:numId w:val="8"/>
        </w:numPr>
        <w:spacing w:after="0" w:line="240" w:lineRule="auto"/>
        <w:rPr>
          <w:rFonts w:ascii="Times New Roman" w:hAnsi="Times New Roman" w:cs="Times New Roman"/>
          <w:sz w:val="24"/>
          <w:szCs w:val="24"/>
        </w:rPr>
      </w:pPr>
      <w:r w:rsidRPr="00170679">
        <w:rPr>
          <w:rFonts w:ascii="Times New Roman" w:hAnsi="Times New Roman" w:cs="Times New Roman"/>
          <w:sz w:val="24"/>
          <w:szCs w:val="24"/>
        </w:rPr>
        <w:t xml:space="preserve">Every element in </w:t>
      </w:r>
      <w:r w:rsidR="00D457DF">
        <w:rPr>
          <w:rFonts w:ascii="Times New Roman" w:hAnsi="Times New Roman" w:cs="Times New Roman"/>
          <w:noProof/>
          <w:position w:val="-6"/>
          <w:sz w:val="24"/>
          <w:szCs w:val="24"/>
          <w:lang w:eastAsia="en-US"/>
        </w:rPr>
        <w:drawing>
          <wp:inline distT="0" distB="0" distL="0" distR="0">
            <wp:extent cx="182880" cy="182880"/>
            <wp:effectExtent l="0" t="0" r="7620" b="7620"/>
            <wp:docPr id="2650" name="Picture 26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0"/>
                    <pic:cNvPicPr>
                      <a:picLocks noChangeAspect="1" noChangeArrowheads="1"/>
                    </pic:cNvPicPr>
                  </pic:nvPicPr>
                  <pic:blipFill>
                    <a:blip r:embed="rId3056" cstate="print">
                      <a:extLst>
                        <a:ext uri="{28A0092B-C50C-407E-A947-70E740481C1C}">
                          <a14:useLocalDpi xmlns:a14="http://schemas.microsoft.com/office/drawing/2010/main" val="0"/>
                        </a:ext>
                      </a:extLst>
                    </a:blip>
                    <a:srcRect/>
                    <a:stretch>
                      <a:fillRect/>
                    </a:stretch>
                  </pic:blipFill>
                  <pic:spPr bwMode="auto">
                    <a:xfrm>
                      <a:off x="0" y="0"/>
                      <a:ext cx="182880" cy="182880"/>
                    </a:xfrm>
                    <a:prstGeom prst="rect">
                      <a:avLst/>
                    </a:prstGeom>
                    <a:noFill/>
                    <a:ln>
                      <a:noFill/>
                    </a:ln>
                  </pic:spPr>
                </pic:pic>
              </a:graphicData>
            </a:graphic>
          </wp:inline>
        </w:drawing>
      </w:r>
      <w:r w:rsidRPr="00170679">
        <w:rPr>
          <w:rFonts w:ascii="Times New Roman" w:hAnsi="Times New Roman" w:cs="Times New Roman"/>
          <w:sz w:val="24"/>
          <w:szCs w:val="24"/>
        </w:rPr>
        <w:t xml:space="preserve"> belongs to some coset of </w:t>
      </w:r>
      <w:r w:rsidR="00D457DF">
        <w:rPr>
          <w:rFonts w:ascii="Times New Roman" w:hAnsi="Times New Roman" w:cs="Times New Roman"/>
          <w:noProof/>
          <w:position w:val="-4"/>
          <w:sz w:val="24"/>
          <w:szCs w:val="24"/>
          <w:lang w:eastAsia="en-US"/>
        </w:rPr>
        <w:drawing>
          <wp:inline distT="0" distB="0" distL="0" distR="0">
            <wp:extent cx="182880" cy="182880"/>
            <wp:effectExtent l="0" t="0" r="7620" b="7620"/>
            <wp:docPr id="2651" name="Picture 26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1"/>
                    <pic:cNvPicPr>
                      <a:picLocks noChangeAspect="1" noChangeArrowheads="1"/>
                    </pic:cNvPicPr>
                  </pic:nvPicPr>
                  <pic:blipFill>
                    <a:blip r:embed="rId3057" cstate="print">
                      <a:extLst>
                        <a:ext uri="{28A0092B-C50C-407E-A947-70E740481C1C}">
                          <a14:useLocalDpi xmlns:a14="http://schemas.microsoft.com/office/drawing/2010/main" val="0"/>
                        </a:ext>
                      </a:extLst>
                    </a:blip>
                    <a:srcRect/>
                    <a:stretch>
                      <a:fillRect/>
                    </a:stretch>
                  </pic:blipFill>
                  <pic:spPr bwMode="auto">
                    <a:xfrm>
                      <a:off x="0" y="0"/>
                      <a:ext cx="182880" cy="182880"/>
                    </a:xfrm>
                    <a:prstGeom prst="rect">
                      <a:avLst/>
                    </a:prstGeom>
                    <a:noFill/>
                    <a:ln>
                      <a:noFill/>
                    </a:ln>
                  </pic:spPr>
                </pic:pic>
              </a:graphicData>
            </a:graphic>
          </wp:inline>
        </w:drawing>
      </w:r>
      <w:r w:rsidRPr="00170679">
        <w:rPr>
          <w:rFonts w:ascii="Times New Roman" w:hAnsi="Times New Roman" w:cs="Times New Roman"/>
          <w:sz w:val="24"/>
          <w:szCs w:val="24"/>
        </w:rPr>
        <w:t>.</w:t>
      </w:r>
    </w:p>
    <w:p w:rsidR="00905AB6" w:rsidRDefault="00905AB6" w:rsidP="00905AB6">
      <w:pPr>
        <w:spacing w:after="0" w:line="240" w:lineRule="auto"/>
        <w:ind w:left="720"/>
        <w:rPr>
          <w:rFonts w:ascii="Times New Roman" w:hAnsi="Times New Roman" w:cs="Times New Roman"/>
          <w:sz w:val="24"/>
          <w:szCs w:val="24"/>
        </w:rPr>
      </w:pPr>
    </w:p>
    <w:p w:rsidR="00170679" w:rsidRDefault="00D5782E" w:rsidP="00905AB6">
      <w:pPr>
        <w:spacing w:after="0" w:line="240" w:lineRule="auto"/>
        <w:rPr>
          <w:rFonts w:ascii="Times New Roman" w:hAnsi="Times New Roman" w:cs="Times New Roman"/>
          <w:sz w:val="24"/>
          <w:szCs w:val="24"/>
        </w:rPr>
      </w:pPr>
      <w:r>
        <w:rPr>
          <w:rFonts w:ascii="Times New Roman" w:hAnsi="Times New Roman" w:cs="Times New Roman" w:hint="eastAsia"/>
          <w:sz w:val="24"/>
          <w:szCs w:val="24"/>
        </w:rPr>
        <w:t>Problem</w:t>
      </w:r>
      <w:r w:rsidRPr="00170679">
        <w:rPr>
          <w:rFonts w:ascii="Times New Roman" w:hAnsi="Times New Roman" w:cs="Times New Roman"/>
          <w:sz w:val="24"/>
          <w:szCs w:val="24"/>
        </w:rPr>
        <w:t xml:space="preserve"> </w:t>
      </w:r>
      <w:r w:rsidR="00170679" w:rsidRPr="00170679">
        <w:rPr>
          <w:rFonts w:ascii="Times New Roman" w:hAnsi="Times New Roman" w:cs="Times New Roman"/>
          <w:sz w:val="24"/>
          <w:szCs w:val="24"/>
        </w:rPr>
        <w:t xml:space="preserve">[5] </w:t>
      </w:r>
      <w:r>
        <w:rPr>
          <w:rFonts w:ascii="Times New Roman" w:hAnsi="Times New Roman" w:cs="Times New Roman" w:hint="eastAsia"/>
          <w:sz w:val="24"/>
          <w:szCs w:val="24"/>
        </w:rPr>
        <w:t>from Algebra I for the in-class problem solving session</w:t>
      </w:r>
    </w:p>
    <w:p w:rsidR="00905AB6" w:rsidRPr="00170679" w:rsidRDefault="00905AB6" w:rsidP="00905AB6">
      <w:pPr>
        <w:spacing w:after="0" w:line="240" w:lineRule="auto"/>
        <w:rPr>
          <w:rFonts w:ascii="Times New Roman" w:hAnsi="Times New Roman" w:cs="Times New Roman"/>
          <w:sz w:val="24"/>
          <w:szCs w:val="24"/>
        </w:rPr>
      </w:pPr>
    </w:p>
    <w:p w:rsidR="00170679" w:rsidRPr="00170679" w:rsidRDefault="00170679" w:rsidP="00905AB6">
      <w:pPr>
        <w:numPr>
          <w:ilvl w:val="0"/>
          <w:numId w:val="9"/>
        </w:numPr>
        <w:spacing w:after="0" w:line="240" w:lineRule="auto"/>
        <w:rPr>
          <w:rFonts w:ascii="Times New Roman" w:hAnsi="Times New Roman" w:cs="Times New Roman"/>
          <w:sz w:val="24"/>
          <w:szCs w:val="24"/>
        </w:rPr>
      </w:pPr>
      <w:r w:rsidRPr="00170679">
        <w:rPr>
          <w:rFonts w:ascii="Times New Roman" w:hAnsi="Times New Roman" w:cs="Times New Roman"/>
          <w:sz w:val="24"/>
          <w:szCs w:val="24"/>
        </w:rPr>
        <w:t xml:space="preserve">Suppose that the order of a group G is a prime number.  Prove that G is cyclic. </w:t>
      </w:r>
    </w:p>
    <w:p w:rsidR="00170679" w:rsidRPr="00CF43EB" w:rsidRDefault="00170679" w:rsidP="00905AB6">
      <w:pPr>
        <w:numPr>
          <w:ilvl w:val="1"/>
          <w:numId w:val="10"/>
        </w:numPr>
        <w:spacing w:after="0" w:line="240" w:lineRule="auto"/>
        <w:rPr>
          <w:rFonts w:ascii="Times New Roman" w:hAnsi="Times New Roman" w:cs="Times New Roman"/>
          <w:sz w:val="24"/>
          <w:szCs w:val="24"/>
        </w:rPr>
      </w:pPr>
      <w:r w:rsidRPr="00170679">
        <w:rPr>
          <w:rFonts w:ascii="Times New Roman" w:hAnsi="Times New Roman" w:cs="Times New Roman"/>
          <w:sz w:val="24"/>
          <w:szCs w:val="24"/>
        </w:rPr>
        <w:t>First, state your problem solving strategy briefly.  What would you like to show?  How do you prove the statement?</w:t>
      </w:r>
    </w:p>
    <w:p w:rsidR="00170679" w:rsidRDefault="00170679" w:rsidP="00905AB6">
      <w:pPr>
        <w:numPr>
          <w:ilvl w:val="1"/>
          <w:numId w:val="10"/>
        </w:numPr>
        <w:spacing w:after="0" w:line="240" w:lineRule="auto"/>
        <w:rPr>
          <w:rFonts w:ascii="Times New Roman" w:hAnsi="Times New Roman" w:cs="Times New Roman"/>
          <w:sz w:val="24"/>
          <w:szCs w:val="24"/>
        </w:rPr>
      </w:pPr>
      <w:r w:rsidRPr="00170679">
        <w:rPr>
          <w:rFonts w:ascii="Times New Roman" w:hAnsi="Times New Roman" w:cs="Times New Roman"/>
          <w:sz w:val="24"/>
          <w:szCs w:val="24"/>
        </w:rPr>
        <w:t>Prove the statement.  If you need hint</w:t>
      </w:r>
      <w:r w:rsidRPr="00170679">
        <w:rPr>
          <w:rFonts w:ascii="Times New Roman" w:hAnsi="Times New Roman" w:cs="Times New Roman" w:hint="eastAsia"/>
          <w:sz w:val="24"/>
          <w:szCs w:val="24"/>
        </w:rPr>
        <w:t>s</w:t>
      </w:r>
      <w:r w:rsidRPr="00170679">
        <w:rPr>
          <w:rFonts w:ascii="Times New Roman" w:hAnsi="Times New Roman" w:cs="Times New Roman"/>
          <w:sz w:val="24"/>
          <w:szCs w:val="24"/>
        </w:rPr>
        <w:t xml:space="preserve">, please go to the next page.  Once you move to the next page, please don’t </w:t>
      </w:r>
      <w:r w:rsidRPr="00170679">
        <w:rPr>
          <w:rFonts w:ascii="Times New Roman" w:hAnsi="Times New Roman" w:cs="Times New Roman" w:hint="eastAsia"/>
          <w:sz w:val="24"/>
          <w:szCs w:val="24"/>
        </w:rPr>
        <w:t>come back to this page to fill in the blank below</w:t>
      </w:r>
      <w:r w:rsidRPr="00170679">
        <w:rPr>
          <w:rFonts w:ascii="Times New Roman" w:hAnsi="Times New Roman" w:cs="Times New Roman"/>
          <w:sz w:val="24"/>
          <w:szCs w:val="24"/>
        </w:rPr>
        <w:t>.</w:t>
      </w:r>
    </w:p>
    <w:p w:rsidR="00905AB6" w:rsidRPr="00170679" w:rsidRDefault="00905AB6" w:rsidP="00905AB6">
      <w:pPr>
        <w:spacing w:after="0" w:line="240" w:lineRule="auto"/>
        <w:ind w:left="1440"/>
        <w:rPr>
          <w:rFonts w:ascii="Times New Roman" w:hAnsi="Times New Roman" w:cs="Times New Roman"/>
          <w:sz w:val="24"/>
          <w:szCs w:val="24"/>
        </w:rPr>
      </w:pPr>
    </w:p>
    <w:p w:rsidR="00170679" w:rsidRDefault="00170679" w:rsidP="00905AB6">
      <w:pPr>
        <w:numPr>
          <w:ilvl w:val="0"/>
          <w:numId w:val="9"/>
        </w:numPr>
        <w:spacing w:after="0" w:line="240" w:lineRule="auto"/>
        <w:rPr>
          <w:rFonts w:ascii="Times New Roman" w:hAnsi="Times New Roman" w:cs="Times New Roman"/>
          <w:sz w:val="24"/>
          <w:szCs w:val="24"/>
        </w:rPr>
      </w:pPr>
      <w:r w:rsidRPr="00170679">
        <w:rPr>
          <w:rFonts w:ascii="Times New Roman" w:hAnsi="Times New Roman" w:cs="Times New Roman"/>
          <w:sz w:val="24"/>
          <w:szCs w:val="24"/>
        </w:rPr>
        <w:t xml:space="preserve">Problem: Suppose that the order of a group </w:t>
      </w:r>
      <w:r w:rsidRPr="00170679">
        <w:rPr>
          <w:rFonts w:ascii="Times New Roman" w:hAnsi="Times New Roman" w:cs="Times New Roman"/>
          <w:i/>
          <w:sz w:val="24"/>
          <w:szCs w:val="24"/>
        </w:rPr>
        <w:t>G</w:t>
      </w:r>
      <w:r w:rsidRPr="00170679">
        <w:rPr>
          <w:rFonts w:ascii="Times New Roman" w:hAnsi="Times New Roman" w:cs="Times New Roman"/>
          <w:sz w:val="24"/>
          <w:szCs w:val="24"/>
        </w:rPr>
        <w:t xml:space="preserve"> is a prime number.  Prove </w:t>
      </w:r>
      <w:r w:rsidRPr="00170679">
        <w:rPr>
          <w:rFonts w:ascii="Times New Roman" w:hAnsi="Times New Roman" w:cs="Times New Roman"/>
          <w:i/>
          <w:sz w:val="24"/>
          <w:szCs w:val="24"/>
        </w:rPr>
        <w:t>G</w:t>
      </w:r>
      <w:r w:rsidRPr="00170679">
        <w:rPr>
          <w:rFonts w:ascii="Times New Roman" w:hAnsi="Times New Roman" w:cs="Times New Roman"/>
          <w:sz w:val="24"/>
          <w:szCs w:val="24"/>
        </w:rPr>
        <w:t xml:space="preserve"> is cyclic. </w:t>
      </w:r>
      <w:r w:rsidRPr="00170679">
        <w:rPr>
          <w:rFonts w:ascii="Times New Roman" w:hAnsi="Times New Roman" w:cs="Times New Roman" w:hint="eastAsia"/>
          <w:sz w:val="24"/>
          <w:szCs w:val="24"/>
        </w:rPr>
        <w:t>Use the following hints (1) ~ (3).</w:t>
      </w:r>
    </w:p>
    <w:p w:rsidR="00905AB6" w:rsidRPr="00170679" w:rsidRDefault="00905AB6" w:rsidP="00905AB6">
      <w:pPr>
        <w:spacing w:after="0" w:line="240" w:lineRule="auto"/>
        <w:ind w:left="720"/>
        <w:rPr>
          <w:rFonts w:ascii="Times New Roman" w:hAnsi="Times New Roman" w:cs="Times New Roman"/>
          <w:sz w:val="24"/>
          <w:szCs w:val="24"/>
        </w:rPr>
      </w:pPr>
    </w:p>
    <w:p w:rsidR="00170679" w:rsidRPr="00170679" w:rsidRDefault="00170679" w:rsidP="00905AB6">
      <w:pPr>
        <w:spacing w:after="0" w:line="240" w:lineRule="auto"/>
        <w:ind w:firstLine="360"/>
        <w:rPr>
          <w:rFonts w:ascii="Times New Roman" w:hAnsi="Times New Roman" w:cs="Times New Roman"/>
          <w:sz w:val="24"/>
          <w:szCs w:val="24"/>
        </w:rPr>
      </w:pPr>
      <w:r w:rsidRPr="00170679">
        <w:rPr>
          <w:rFonts w:ascii="Times New Roman" w:hAnsi="Times New Roman" w:cs="Times New Roman" w:hint="eastAsia"/>
          <w:sz w:val="24"/>
          <w:szCs w:val="24"/>
        </w:rPr>
        <w:t xml:space="preserve">(1) </w:t>
      </w:r>
      <w:r w:rsidRPr="00170679">
        <w:rPr>
          <w:rFonts w:ascii="Times New Roman" w:hAnsi="Times New Roman" w:cs="Times New Roman"/>
          <w:sz w:val="24"/>
          <w:szCs w:val="24"/>
        </w:rPr>
        <w:t xml:space="preserve">Let </w:t>
      </w:r>
      <w:r w:rsidR="00D457DF">
        <w:rPr>
          <w:rFonts w:ascii="Times New Roman" w:hAnsi="Times New Roman" w:cs="Times New Roman"/>
          <w:noProof/>
          <w:position w:val="-10"/>
          <w:sz w:val="24"/>
          <w:szCs w:val="24"/>
          <w:lang w:eastAsia="en-US"/>
        </w:rPr>
        <w:drawing>
          <wp:inline distT="0" distB="0" distL="0" distR="0">
            <wp:extent cx="419100" cy="198120"/>
            <wp:effectExtent l="0" t="0" r="0" b="0"/>
            <wp:docPr id="2652" name="Picture 26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2"/>
                    <pic:cNvPicPr>
                      <a:picLocks noChangeAspect="1" noChangeArrowheads="1"/>
                    </pic:cNvPicPr>
                  </pic:nvPicPr>
                  <pic:blipFill>
                    <a:blip r:embed="rId3058" cstate="print">
                      <a:extLst>
                        <a:ext uri="{28A0092B-C50C-407E-A947-70E740481C1C}">
                          <a14:useLocalDpi xmlns:a14="http://schemas.microsoft.com/office/drawing/2010/main" val="0"/>
                        </a:ext>
                      </a:extLst>
                    </a:blip>
                    <a:srcRect/>
                    <a:stretch>
                      <a:fillRect/>
                    </a:stretch>
                  </pic:blipFill>
                  <pic:spPr bwMode="auto">
                    <a:xfrm>
                      <a:off x="0" y="0"/>
                      <a:ext cx="419100" cy="198120"/>
                    </a:xfrm>
                    <a:prstGeom prst="rect">
                      <a:avLst/>
                    </a:prstGeom>
                    <a:noFill/>
                    <a:ln>
                      <a:noFill/>
                    </a:ln>
                  </pic:spPr>
                </pic:pic>
              </a:graphicData>
            </a:graphic>
          </wp:inline>
        </w:drawing>
      </w:r>
      <w:r w:rsidRPr="00170679">
        <w:rPr>
          <w:rFonts w:ascii="Times New Roman" w:hAnsi="Times New Roman" w:cs="Times New Roman" w:hint="eastAsia"/>
          <w:sz w:val="24"/>
          <w:szCs w:val="24"/>
        </w:rPr>
        <w:t xml:space="preserve">.  </w:t>
      </w:r>
      <w:r w:rsidRPr="00170679">
        <w:rPr>
          <w:rFonts w:ascii="Times New Roman" w:hAnsi="Times New Roman" w:cs="Times New Roman"/>
          <w:sz w:val="24"/>
          <w:szCs w:val="24"/>
        </w:rPr>
        <w:t>Show</w:t>
      </w:r>
      <w:r w:rsidR="00D457DF">
        <w:rPr>
          <w:rFonts w:ascii="Times New Roman" w:hAnsi="Times New Roman" w:cs="Times New Roman"/>
          <w:noProof/>
          <w:position w:val="-10"/>
          <w:sz w:val="24"/>
          <w:szCs w:val="24"/>
          <w:lang w:eastAsia="en-US"/>
        </w:rPr>
        <w:drawing>
          <wp:inline distT="0" distB="0" distL="0" distR="0">
            <wp:extent cx="617220" cy="198120"/>
            <wp:effectExtent l="0" t="0" r="0" b="0"/>
            <wp:docPr id="2653" name="Picture 26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3"/>
                    <pic:cNvPicPr>
                      <a:picLocks noChangeAspect="1" noChangeArrowheads="1"/>
                    </pic:cNvPicPr>
                  </pic:nvPicPr>
                  <pic:blipFill>
                    <a:blip r:embed="rId3059" cstate="print">
                      <a:extLst>
                        <a:ext uri="{28A0092B-C50C-407E-A947-70E740481C1C}">
                          <a14:useLocalDpi xmlns:a14="http://schemas.microsoft.com/office/drawing/2010/main" val="0"/>
                        </a:ext>
                      </a:extLst>
                    </a:blip>
                    <a:srcRect/>
                    <a:stretch>
                      <a:fillRect/>
                    </a:stretch>
                  </pic:blipFill>
                  <pic:spPr bwMode="auto">
                    <a:xfrm>
                      <a:off x="0" y="0"/>
                      <a:ext cx="617220" cy="198120"/>
                    </a:xfrm>
                    <a:prstGeom prst="rect">
                      <a:avLst/>
                    </a:prstGeom>
                    <a:noFill/>
                    <a:ln>
                      <a:noFill/>
                    </a:ln>
                  </pic:spPr>
                </pic:pic>
              </a:graphicData>
            </a:graphic>
          </wp:inline>
        </w:drawing>
      </w:r>
      <w:r w:rsidRPr="00170679">
        <w:rPr>
          <w:rFonts w:ascii="Times New Roman" w:hAnsi="Times New Roman" w:cs="Times New Roman"/>
          <w:sz w:val="24"/>
          <w:szCs w:val="24"/>
        </w:rPr>
        <w:t xml:space="preserve">.  </w:t>
      </w:r>
    </w:p>
    <w:p w:rsidR="00170679" w:rsidRPr="00170679" w:rsidRDefault="00170679" w:rsidP="00905AB6">
      <w:pPr>
        <w:spacing w:after="0" w:line="240" w:lineRule="auto"/>
        <w:ind w:firstLine="360"/>
        <w:rPr>
          <w:rFonts w:ascii="Times New Roman" w:hAnsi="Times New Roman" w:cs="Times New Roman"/>
          <w:sz w:val="24"/>
          <w:szCs w:val="24"/>
        </w:rPr>
      </w:pPr>
      <w:r w:rsidRPr="00170679">
        <w:rPr>
          <w:rFonts w:ascii="Times New Roman" w:hAnsi="Times New Roman" w:cs="Times New Roman"/>
          <w:sz w:val="24"/>
          <w:szCs w:val="24"/>
        </w:rPr>
        <w:t>(</w:t>
      </w:r>
      <w:r w:rsidRPr="00170679">
        <w:rPr>
          <w:rFonts w:ascii="Times New Roman" w:hAnsi="Times New Roman" w:cs="Times New Roman" w:hint="eastAsia"/>
          <w:sz w:val="24"/>
          <w:szCs w:val="24"/>
        </w:rPr>
        <w:t>2</w:t>
      </w:r>
      <w:r w:rsidRPr="00170679">
        <w:rPr>
          <w:rFonts w:ascii="Times New Roman" w:hAnsi="Times New Roman" w:cs="Times New Roman"/>
          <w:sz w:val="24"/>
          <w:szCs w:val="24"/>
        </w:rPr>
        <w:t xml:space="preserve">) </w:t>
      </w:r>
      <w:r w:rsidR="00D457DF">
        <w:rPr>
          <w:rFonts w:ascii="Times New Roman" w:hAnsi="Times New Roman" w:cs="Times New Roman"/>
          <w:noProof/>
          <w:position w:val="-10"/>
          <w:sz w:val="24"/>
          <w:szCs w:val="24"/>
          <w:lang w:eastAsia="en-US"/>
        </w:rPr>
        <w:drawing>
          <wp:inline distT="0" distB="0" distL="0" distR="0">
            <wp:extent cx="381000" cy="182880"/>
            <wp:effectExtent l="0" t="0" r="0" b="7620"/>
            <wp:docPr id="2654" name="Picture 26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4"/>
                    <pic:cNvPicPr>
                      <a:picLocks noChangeAspect="1" noChangeArrowheads="1"/>
                    </pic:cNvPicPr>
                  </pic:nvPicPr>
                  <pic:blipFill>
                    <a:blip r:embed="rId3060" cstate="print">
                      <a:extLst>
                        <a:ext uri="{28A0092B-C50C-407E-A947-70E740481C1C}">
                          <a14:useLocalDpi xmlns:a14="http://schemas.microsoft.com/office/drawing/2010/main" val="0"/>
                        </a:ext>
                      </a:extLst>
                    </a:blip>
                    <a:srcRect/>
                    <a:stretch>
                      <a:fillRect/>
                    </a:stretch>
                  </pic:blipFill>
                  <pic:spPr bwMode="auto">
                    <a:xfrm>
                      <a:off x="0" y="0"/>
                      <a:ext cx="381000" cy="182880"/>
                    </a:xfrm>
                    <a:prstGeom prst="rect">
                      <a:avLst/>
                    </a:prstGeom>
                    <a:noFill/>
                    <a:ln>
                      <a:noFill/>
                    </a:ln>
                  </pic:spPr>
                </pic:pic>
              </a:graphicData>
            </a:graphic>
          </wp:inline>
        </w:drawing>
      </w:r>
      <w:r w:rsidRPr="00170679">
        <w:rPr>
          <w:rFonts w:ascii="Times New Roman" w:hAnsi="Times New Roman" w:cs="Times New Roman"/>
          <w:sz w:val="24"/>
          <w:szCs w:val="24"/>
        </w:rPr>
        <w:t>is a subgroup of</w:t>
      </w:r>
      <w:r w:rsidRPr="00170679">
        <w:rPr>
          <w:rFonts w:ascii="Times New Roman" w:hAnsi="Times New Roman" w:cs="Times New Roman" w:hint="eastAsia"/>
          <w:sz w:val="24"/>
          <w:szCs w:val="24"/>
        </w:rPr>
        <w:t xml:space="preserve"> </w:t>
      </w:r>
      <w:r w:rsidRPr="00170679">
        <w:rPr>
          <w:rFonts w:ascii="Times New Roman" w:hAnsi="Times New Roman" w:cs="Times New Roman" w:hint="eastAsia"/>
          <w:i/>
          <w:sz w:val="24"/>
          <w:szCs w:val="24"/>
        </w:rPr>
        <w:t>G</w:t>
      </w:r>
      <w:r w:rsidRPr="00170679">
        <w:rPr>
          <w:rFonts w:ascii="Times New Roman" w:hAnsi="Times New Roman" w:cs="Times New Roman"/>
          <w:sz w:val="24"/>
          <w:szCs w:val="24"/>
        </w:rPr>
        <w:t xml:space="preserve"> for any</w:t>
      </w:r>
      <w:r w:rsidR="00D457DF">
        <w:rPr>
          <w:rFonts w:ascii="Times New Roman" w:hAnsi="Times New Roman" w:cs="Times New Roman"/>
          <w:noProof/>
          <w:position w:val="-10"/>
          <w:sz w:val="24"/>
          <w:szCs w:val="24"/>
          <w:lang w:eastAsia="en-US"/>
        </w:rPr>
        <w:drawing>
          <wp:inline distT="0" distB="0" distL="0" distR="0">
            <wp:extent cx="419100" cy="198120"/>
            <wp:effectExtent l="0" t="0" r="0" b="0"/>
            <wp:docPr id="2655" name="Picture 26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5"/>
                    <pic:cNvPicPr>
                      <a:picLocks noChangeAspect="1" noChangeArrowheads="1"/>
                    </pic:cNvPicPr>
                  </pic:nvPicPr>
                  <pic:blipFill>
                    <a:blip r:embed="rId3061" cstate="print">
                      <a:extLst>
                        <a:ext uri="{28A0092B-C50C-407E-A947-70E740481C1C}">
                          <a14:useLocalDpi xmlns:a14="http://schemas.microsoft.com/office/drawing/2010/main" val="0"/>
                        </a:ext>
                      </a:extLst>
                    </a:blip>
                    <a:srcRect/>
                    <a:stretch>
                      <a:fillRect/>
                    </a:stretch>
                  </pic:blipFill>
                  <pic:spPr bwMode="auto">
                    <a:xfrm>
                      <a:off x="0" y="0"/>
                      <a:ext cx="419100" cy="198120"/>
                    </a:xfrm>
                    <a:prstGeom prst="rect">
                      <a:avLst/>
                    </a:prstGeom>
                    <a:noFill/>
                    <a:ln>
                      <a:noFill/>
                    </a:ln>
                  </pic:spPr>
                </pic:pic>
              </a:graphicData>
            </a:graphic>
          </wp:inline>
        </w:drawing>
      </w:r>
      <w:r w:rsidRPr="00170679">
        <w:rPr>
          <w:rFonts w:ascii="Times New Roman" w:hAnsi="Times New Roman" w:cs="Times New Roman"/>
          <w:sz w:val="24"/>
          <w:szCs w:val="24"/>
        </w:rPr>
        <w:t>.</w:t>
      </w:r>
    </w:p>
    <w:p w:rsidR="00170679" w:rsidRPr="00170679" w:rsidRDefault="00170679" w:rsidP="00905AB6">
      <w:pPr>
        <w:spacing w:after="0" w:line="240" w:lineRule="auto"/>
        <w:ind w:firstLine="360"/>
        <w:rPr>
          <w:rFonts w:ascii="Times New Roman" w:hAnsi="Times New Roman" w:cs="Times New Roman"/>
          <w:sz w:val="24"/>
          <w:szCs w:val="24"/>
        </w:rPr>
      </w:pPr>
      <w:r w:rsidRPr="00170679">
        <w:rPr>
          <w:rFonts w:ascii="Times New Roman" w:hAnsi="Times New Roman" w:cs="Times New Roman"/>
          <w:sz w:val="24"/>
          <w:szCs w:val="24"/>
        </w:rPr>
        <w:t>(</w:t>
      </w:r>
      <w:r w:rsidRPr="00170679">
        <w:rPr>
          <w:rFonts w:ascii="Times New Roman" w:hAnsi="Times New Roman" w:cs="Times New Roman" w:hint="eastAsia"/>
          <w:sz w:val="24"/>
          <w:szCs w:val="24"/>
        </w:rPr>
        <w:t>3</w:t>
      </w:r>
      <w:r w:rsidRPr="00170679">
        <w:rPr>
          <w:rFonts w:ascii="Times New Roman" w:hAnsi="Times New Roman" w:cs="Times New Roman"/>
          <w:sz w:val="24"/>
          <w:szCs w:val="24"/>
        </w:rPr>
        <w:t xml:space="preserve">) </w:t>
      </w:r>
      <w:r w:rsidRPr="00170679">
        <w:rPr>
          <w:rFonts w:ascii="Times New Roman" w:hAnsi="Times New Roman" w:cs="Times New Roman" w:hint="eastAsia"/>
          <w:sz w:val="24"/>
          <w:szCs w:val="24"/>
        </w:rPr>
        <w:t xml:space="preserve">Use </w:t>
      </w:r>
      <w:r w:rsidRPr="00170679">
        <w:rPr>
          <w:rFonts w:ascii="Times New Roman" w:hAnsi="Times New Roman" w:cs="Times New Roman"/>
          <w:sz w:val="24"/>
          <w:szCs w:val="24"/>
        </w:rPr>
        <w:t xml:space="preserve">Lagrange’s Theorem: Suppose that </w:t>
      </w:r>
      <w:r w:rsidRPr="00170679">
        <w:rPr>
          <w:rFonts w:ascii="Times New Roman" w:hAnsi="Times New Roman" w:cs="Times New Roman"/>
          <w:i/>
          <w:sz w:val="24"/>
          <w:szCs w:val="24"/>
        </w:rPr>
        <w:t>G</w:t>
      </w:r>
      <w:r w:rsidRPr="00170679">
        <w:rPr>
          <w:rFonts w:ascii="Times New Roman" w:hAnsi="Times New Roman" w:cs="Times New Roman"/>
          <w:sz w:val="24"/>
          <w:szCs w:val="24"/>
        </w:rPr>
        <w:t xml:space="preserve"> is a finite group and </w:t>
      </w:r>
      <w:r w:rsidRPr="00170679">
        <w:rPr>
          <w:rFonts w:ascii="Times New Roman" w:hAnsi="Times New Roman" w:cs="Times New Roman"/>
          <w:i/>
          <w:sz w:val="24"/>
          <w:szCs w:val="24"/>
        </w:rPr>
        <w:t>H</w:t>
      </w:r>
      <w:r w:rsidRPr="00170679">
        <w:rPr>
          <w:rFonts w:ascii="Times New Roman" w:hAnsi="Times New Roman" w:cs="Times New Roman"/>
          <w:sz w:val="24"/>
          <w:szCs w:val="24"/>
        </w:rPr>
        <w:t xml:space="preserve"> is a subgroup</w:t>
      </w:r>
    </w:p>
    <w:p w:rsidR="00170679" w:rsidRDefault="00170679" w:rsidP="00905AB6">
      <w:pPr>
        <w:spacing w:after="0" w:line="240" w:lineRule="auto"/>
        <w:ind w:firstLine="720"/>
        <w:rPr>
          <w:rFonts w:ascii="Times New Roman" w:hAnsi="Times New Roman" w:cs="Times New Roman"/>
          <w:sz w:val="24"/>
          <w:szCs w:val="24"/>
        </w:rPr>
      </w:pPr>
      <w:r w:rsidRPr="00170679">
        <w:rPr>
          <w:rFonts w:ascii="Times New Roman" w:hAnsi="Times New Roman" w:cs="Times New Roman" w:hint="eastAsia"/>
          <w:sz w:val="24"/>
          <w:szCs w:val="24"/>
        </w:rPr>
        <w:t xml:space="preserve"> of </w:t>
      </w:r>
      <w:r w:rsidRPr="00170679">
        <w:rPr>
          <w:rFonts w:ascii="Times New Roman" w:hAnsi="Times New Roman" w:cs="Times New Roman" w:hint="eastAsia"/>
          <w:i/>
          <w:sz w:val="24"/>
          <w:szCs w:val="24"/>
        </w:rPr>
        <w:t>G</w:t>
      </w:r>
      <w:r w:rsidRPr="00170679">
        <w:rPr>
          <w:rFonts w:ascii="Times New Roman" w:hAnsi="Times New Roman" w:cs="Times New Roman"/>
          <w:sz w:val="24"/>
          <w:szCs w:val="24"/>
        </w:rPr>
        <w:t xml:space="preserve">. Then, the order of </w:t>
      </w:r>
      <w:r w:rsidRPr="00170679">
        <w:rPr>
          <w:rFonts w:ascii="Times New Roman" w:hAnsi="Times New Roman" w:cs="Times New Roman"/>
          <w:i/>
          <w:sz w:val="24"/>
          <w:szCs w:val="24"/>
        </w:rPr>
        <w:t>H</w:t>
      </w:r>
      <w:r w:rsidRPr="00170679">
        <w:rPr>
          <w:rFonts w:ascii="Times New Roman" w:hAnsi="Times New Roman" w:cs="Times New Roman"/>
          <w:sz w:val="24"/>
          <w:szCs w:val="24"/>
        </w:rPr>
        <w:t xml:space="preserve"> divides the order of </w:t>
      </w:r>
      <w:r w:rsidRPr="00170679">
        <w:rPr>
          <w:rFonts w:ascii="Times New Roman" w:hAnsi="Times New Roman" w:cs="Times New Roman"/>
          <w:i/>
          <w:sz w:val="24"/>
          <w:szCs w:val="24"/>
        </w:rPr>
        <w:t>G</w:t>
      </w:r>
      <w:r w:rsidRPr="00170679">
        <w:rPr>
          <w:rFonts w:ascii="Times New Roman" w:hAnsi="Times New Roman" w:cs="Times New Roman"/>
          <w:sz w:val="24"/>
          <w:szCs w:val="24"/>
        </w:rPr>
        <w:t xml:space="preserve">.  </w:t>
      </w:r>
    </w:p>
    <w:p w:rsidR="00905AB6" w:rsidRPr="00170679" w:rsidRDefault="00905AB6" w:rsidP="00905AB6">
      <w:pPr>
        <w:spacing w:after="0" w:line="240" w:lineRule="auto"/>
        <w:ind w:firstLine="720"/>
        <w:rPr>
          <w:rFonts w:ascii="Times New Roman" w:hAnsi="Times New Roman" w:cs="Times New Roman"/>
          <w:sz w:val="24"/>
          <w:szCs w:val="24"/>
        </w:rPr>
      </w:pPr>
    </w:p>
    <w:p w:rsidR="00170679" w:rsidRDefault="00D5782E" w:rsidP="00905AB6">
      <w:pPr>
        <w:spacing w:after="0" w:line="240" w:lineRule="auto"/>
        <w:rPr>
          <w:rFonts w:ascii="Times New Roman" w:hAnsi="Times New Roman" w:cs="Times New Roman"/>
          <w:sz w:val="24"/>
          <w:szCs w:val="24"/>
        </w:rPr>
      </w:pPr>
      <w:r>
        <w:rPr>
          <w:rFonts w:ascii="Times New Roman" w:hAnsi="Times New Roman" w:cs="Times New Roman" w:hint="eastAsia"/>
          <w:sz w:val="24"/>
          <w:szCs w:val="24"/>
        </w:rPr>
        <w:t>Problem</w:t>
      </w:r>
      <w:r w:rsidRPr="00170679">
        <w:rPr>
          <w:rFonts w:ascii="Times New Roman" w:hAnsi="Times New Roman" w:cs="Times New Roman"/>
          <w:sz w:val="24"/>
          <w:szCs w:val="24"/>
        </w:rPr>
        <w:t xml:space="preserve"> </w:t>
      </w:r>
      <w:r w:rsidR="00170679" w:rsidRPr="00170679">
        <w:rPr>
          <w:rFonts w:ascii="Times New Roman" w:hAnsi="Times New Roman" w:cs="Times New Roman"/>
          <w:sz w:val="24"/>
          <w:szCs w:val="24"/>
        </w:rPr>
        <w:t>[6]</w:t>
      </w:r>
      <w:r>
        <w:rPr>
          <w:rFonts w:ascii="Times New Roman" w:hAnsi="Times New Roman" w:cs="Times New Roman" w:hint="eastAsia"/>
          <w:sz w:val="24"/>
          <w:szCs w:val="24"/>
        </w:rPr>
        <w:t xml:space="preserve"> from Algebra I for the in-class problem solving session</w:t>
      </w:r>
    </w:p>
    <w:p w:rsidR="00905AB6" w:rsidRPr="00170679" w:rsidRDefault="00905AB6" w:rsidP="00905AB6">
      <w:pPr>
        <w:spacing w:after="0" w:line="240" w:lineRule="auto"/>
        <w:rPr>
          <w:rFonts w:ascii="Times New Roman" w:hAnsi="Times New Roman" w:cs="Times New Roman"/>
          <w:sz w:val="24"/>
          <w:szCs w:val="24"/>
        </w:rPr>
      </w:pPr>
    </w:p>
    <w:p w:rsidR="00170679" w:rsidRDefault="00170679" w:rsidP="00905AB6">
      <w:pPr>
        <w:numPr>
          <w:ilvl w:val="0"/>
          <w:numId w:val="11"/>
        </w:numPr>
        <w:spacing w:after="0" w:line="240" w:lineRule="auto"/>
        <w:contextualSpacing/>
        <w:rPr>
          <w:rFonts w:ascii="Times New Roman" w:hAnsi="Times New Roman" w:cs="Times New Roman"/>
          <w:sz w:val="24"/>
          <w:szCs w:val="24"/>
        </w:rPr>
      </w:pPr>
      <w:r w:rsidRPr="00170679">
        <w:rPr>
          <w:rFonts w:ascii="Times New Roman" w:hAnsi="Times New Roman" w:cs="Times New Roman"/>
          <w:sz w:val="24"/>
          <w:szCs w:val="24"/>
        </w:rPr>
        <w:t xml:space="preserve">Suppose </w:t>
      </w:r>
      <w:r w:rsidR="00D457DF">
        <w:rPr>
          <w:noProof/>
          <w:position w:val="-14"/>
          <w:lang w:eastAsia="en-US"/>
        </w:rPr>
        <w:drawing>
          <wp:inline distT="0" distB="0" distL="0" distR="0">
            <wp:extent cx="541020" cy="274320"/>
            <wp:effectExtent l="0" t="0" r="0" b="0"/>
            <wp:docPr id="2656" name="Picture 26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6"/>
                    <pic:cNvPicPr>
                      <a:picLocks noChangeAspect="1" noChangeArrowheads="1"/>
                    </pic:cNvPicPr>
                  </pic:nvPicPr>
                  <pic:blipFill>
                    <a:blip r:embed="rId3062" cstate="print">
                      <a:extLst>
                        <a:ext uri="{28A0092B-C50C-407E-A947-70E740481C1C}">
                          <a14:useLocalDpi xmlns:a14="http://schemas.microsoft.com/office/drawing/2010/main" val="0"/>
                        </a:ext>
                      </a:extLst>
                    </a:blip>
                    <a:srcRect/>
                    <a:stretch>
                      <a:fillRect/>
                    </a:stretch>
                  </pic:blipFill>
                  <pic:spPr bwMode="auto">
                    <a:xfrm>
                      <a:off x="0" y="0"/>
                      <a:ext cx="541020" cy="274320"/>
                    </a:xfrm>
                    <a:prstGeom prst="rect">
                      <a:avLst/>
                    </a:prstGeom>
                    <a:noFill/>
                    <a:ln>
                      <a:noFill/>
                    </a:ln>
                  </pic:spPr>
                </pic:pic>
              </a:graphicData>
            </a:graphic>
          </wp:inline>
        </w:drawing>
      </w:r>
      <w:r w:rsidRPr="00170679">
        <w:rPr>
          <w:rFonts w:ascii="Times New Roman" w:hAnsi="Times New Roman" w:cs="Times New Roman"/>
          <w:sz w:val="24"/>
          <w:szCs w:val="24"/>
        </w:rPr>
        <w:t xml:space="preserve"> for some primes </w:t>
      </w:r>
      <w:r w:rsidRPr="00170679">
        <w:rPr>
          <w:rFonts w:ascii="Times New Roman" w:hAnsi="Times New Roman" w:cs="Times New Roman"/>
          <w:i/>
          <w:sz w:val="24"/>
          <w:szCs w:val="24"/>
        </w:rPr>
        <w:t>p</w:t>
      </w:r>
      <w:r w:rsidRPr="00170679">
        <w:rPr>
          <w:rFonts w:ascii="Times New Roman" w:hAnsi="Times New Roman" w:cs="Times New Roman"/>
          <w:sz w:val="24"/>
          <w:szCs w:val="24"/>
        </w:rPr>
        <w:t xml:space="preserve"> and </w:t>
      </w:r>
      <w:r w:rsidRPr="00170679">
        <w:rPr>
          <w:rFonts w:ascii="Times New Roman" w:hAnsi="Times New Roman" w:cs="Times New Roman"/>
          <w:i/>
          <w:sz w:val="24"/>
          <w:szCs w:val="24"/>
        </w:rPr>
        <w:t>q</w:t>
      </w:r>
      <w:r w:rsidRPr="00170679">
        <w:rPr>
          <w:rFonts w:ascii="Times New Roman" w:hAnsi="Times New Roman" w:cs="Times New Roman"/>
          <w:sz w:val="24"/>
          <w:szCs w:val="24"/>
        </w:rPr>
        <w:t xml:space="preserve">.  Prove, </w:t>
      </w:r>
      <w:r w:rsidRPr="00170679">
        <w:rPr>
          <w:rFonts w:ascii="Times New Roman" w:hAnsi="Times New Roman" w:cs="Times New Roman"/>
          <w:i/>
          <w:sz w:val="24"/>
          <w:szCs w:val="24"/>
        </w:rPr>
        <w:t>G</w:t>
      </w:r>
      <w:r w:rsidRPr="00170679">
        <w:rPr>
          <w:rFonts w:ascii="Times New Roman" w:hAnsi="Times New Roman" w:cs="Times New Roman"/>
          <w:sz w:val="24"/>
          <w:szCs w:val="24"/>
        </w:rPr>
        <w:t xml:space="preserve"> is either abelian or</w:t>
      </w:r>
      <w:r w:rsidR="00D457DF">
        <w:rPr>
          <w:noProof/>
          <w:position w:val="-10"/>
          <w:lang w:eastAsia="en-US"/>
        </w:rPr>
        <w:drawing>
          <wp:inline distT="0" distB="0" distL="0" distR="0">
            <wp:extent cx="693420" cy="236220"/>
            <wp:effectExtent l="0" t="0" r="0" b="0"/>
            <wp:docPr id="2657" name="Picture 26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7"/>
                    <pic:cNvPicPr>
                      <a:picLocks noChangeAspect="1" noChangeArrowheads="1"/>
                    </pic:cNvPicPr>
                  </pic:nvPicPr>
                  <pic:blipFill>
                    <a:blip r:embed="rId3063" cstate="print">
                      <a:extLst>
                        <a:ext uri="{28A0092B-C50C-407E-A947-70E740481C1C}">
                          <a14:useLocalDpi xmlns:a14="http://schemas.microsoft.com/office/drawing/2010/main" val="0"/>
                        </a:ext>
                      </a:extLst>
                    </a:blip>
                    <a:srcRect/>
                    <a:stretch>
                      <a:fillRect/>
                    </a:stretch>
                  </pic:blipFill>
                  <pic:spPr bwMode="auto">
                    <a:xfrm>
                      <a:off x="0" y="0"/>
                      <a:ext cx="693420" cy="236220"/>
                    </a:xfrm>
                    <a:prstGeom prst="rect">
                      <a:avLst/>
                    </a:prstGeom>
                    <a:noFill/>
                    <a:ln>
                      <a:noFill/>
                    </a:ln>
                  </pic:spPr>
                </pic:pic>
              </a:graphicData>
            </a:graphic>
          </wp:inline>
        </w:drawing>
      </w:r>
      <w:r w:rsidRPr="00170679">
        <w:rPr>
          <w:rFonts w:ascii="Times New Roman" w:hAnsi="Times New Roman" w:cs="Times New Roman"/>
          <w:sz w:val="24"/>
          <w:szCs w:val="24"/>
        </w:rPr>
        <w:t>.  If you need hint</w:t>
      </w:r>
      <w:r w:rsidRPr="00170679">
        <w:rPr>
          <w:rFonts w:ascii="Times New Roman" w:hAnsi="Times New Roman" w:cs="Times New Roman" w:hint="eastAsia"/>
          <w:sz w:val="24"/>
          <w:szCs w:val="24"/>
        </w:rPr>
        <w:t>s</w:t>
      </w:r>
      <w:r w:rsidRPr="00170679">
        <w:rPr>
          <w:rFonts w:ascii="Times New Roman" w:hAnsi="Times New Roman" w:cs="Times New Roman"/>
          <w:sz w:val="24"/>
          <w:szCs w:val="24"/>
        </w:rPr>
        <w:t xml:space="preserve">, please </w:t>
      </w:r>
      <w:r w:rsidRPr="00170679">
        <w:rPr>
          <w:rFonts w:ascii="Times New Roman" w:hAnsi="Times New Roman" w:cs="Times New Roman" w:hint="eastAsia"/>
          <w:sz w:val="24"/>
          <w:szCs w:val="24"/>
        </w:rPr>
        <w:t>move</w:t>
      </w:r>
      <w:r w:rsidRPr="00170679">
        <w:rPr>
          <w:rFonts w:ascii="Times New Roman" w:hAnsi="Times New Roman" w:cs="Times New Roman"/>
          <w:sz w:val="24"/>
          <w:szCs w:val="24"/>
        </w:rPr>
        <w:t xml:space="preserve"> to the next page.  Once you move to the next page, please don’t come back to this page</w:t>
      </w:r>
      <w:r w:rsidRPr="00170679">
        <w:rPr>
          <w:rFonts w:ascii="Times New Roman" w:hAnsi="Times New Roman" w:cs="Times New Roman" w:hint="eastAsia"/>
          <w:sz w:val="24"/>
          <w:szCs w:val="24"/>
        </w:rPr>
        <w:t xml:space="preserve"> to fill in the following blank</w:t>
      </w:r>
      <w:r w:rsidRPr="00170679">
        <w:rPr>
          <w:rFonts w:ascii="Times New Roman" w:hAnsi="Times New Roman" w:cs="Times New Roman"/>
          <w:sz w:val="24"/>
          <w:szCs w:val="24"/>
        </w:rPr>
        <w:t xml:space="preserve">. </w:t>
      </w:r>
    </w:p>
    <w:p w:rsidR="00905AB6" w:rsidRPr="00170679" w:rsidRDefault="00905AB6" w:rsidP="00905AB6">
      <w:pPr>
        <w:spacing w:after="0" w:line="240" w:lineRule="auto"/>
        <w:ind w:left="720"/>
        <w:contextualSpacing/>
        <w:rPr>
          <w:rFonts w:ascii="Times New Roman" w:hAnsi="Times New Roman" w:cs="Times New Roman"/>
          <w:sz w:val="24"/>
          <w:szCs w:val="24"/>
        </w:rPr>
      </w:pPr>
    </w:p>
    <w:p w:rsidR="00170679" w:rsidRDefault="00170679" w:rsidP="00905AB6">
      <w:pPr>
        <w:numPr>
          <w:ilvl w:val="0"/>
          <w:numId w:val="11"/>
        </w:numPr>
        <w:spacing w:after="0" w:line="240" w:lineRule="auto"/>
        <w:contextualSpacing/>
        <w:rPr>
          <w:rFonts w:ascii="Times New Roman" w:hAnsi="Times New Roman" w:cs="Times New Roman"/>
          <w:sz w:val="24"/>
          <w:szCs w:val="24"/>
        </w:rPr>
      </w:pPr>
      <w:r w:rsidRPr="00170679">
        <w:rPr>
          <w:rFonts w:ascii="Times New Roman" w:hAnsi="Times New Roman" w:cs="Times New Roman"/>
          <w:sz w:val="24"/>
          <w:szCs w:val="24"/>
        </w:rPr>
        <w:t xml:space="preserve">Problem: Suppose </w:t>
      </w:r>
      <w:r w:rsidR="00D457DF">
        <w:rPr>
          <w:noProof/>
          <w:position w:val="-14"/>
          <w:lang w:eastAsia="en-US"/>
        </w:rPr>
        <w:drawing>
          <wp:inline distT="0" distB="0" distL="0" distR="0">
            <wp:extent cx="541020" cy="274320"/>
            <wp:effectExtent l="0" t="0" r="0" b="0"/>
            <wp:docPr id="2658" name="Picture 26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8"/>
                    <pic:cNvPicPr>
                      <a:picLocks noChangeAspect="1" noChangeArrowheads="1"/>
                    </pic:cNvPicPr>
                  </pic:nvPicPr>
                  <pic:blipFill>
                    <a:blip r:embed="rId3062" cstate="print">
                      <a:extLst>
                        <a:ext uri="{28A0092B-C50C-407E-A947-70E740481C1C}">
                          <a14:useLocalDpi xmlns:a14="http://schemas.microsoft.com/office/drawing/2010/main" val="0"/>
                        </a:ext>
                      </a:extLst>
                    </a:blip>
                    <a:srcRect/>
                    <a:stretch>
                      <a:fillRect/>
                    </a:stretch>
                  </pic:blipFill>
                  <pic:spPr bwMode="auto">
                    <a:xfrm>
                      <a:off x="0" y="0"/>
                      <a:ext cx="541020" cy="274320"/>
                    </a:xfrm>
                    <a:prstGeom prst="rect">
                      <a:avLst/>
                    </a:prstGeom>
                    <a:noFill/>
                    <a:ln>
                      <a:noFill/>
                    </a:ln>
                  </pic:spPr>
                </pic:pic>
              </a:graphicData>
            </a:graphic>
          </wp:inline>
        </w:drawing>
      </w:r>
      <w:r w:rsidRPr="00170679">
        <w:rPr>
          <w:rFonts w:ascii="Times New Roman" w:hAnsi="Times New Roman" w:cs="Times New Roman"/>
          <w:sz w:val="24"/>
          <w:szCs w:val="24"/>
        </w:rPr>
        <w:t xml:space="preserve"> for some primes </w:t>
      </w:r>
      <w:r w:rsidRPr="00170679">
        <w:rPr>
          <w:rFonts w:ascii="Times New Roman" w:hAnsi="Times New Roman" w:cs="Times New Roman"/>
          <w:i/>
          <w:sz w:val="24"/>
          <w:szCs w:val="24"/>
        </w:rPr>
        <w:t>p</w:t>
      </w:r>
      <w:r w:rsidRPr="00170679">
        <w:rPr>
          <w:rFonts w:ascii="Times New Roman" w:hAnsi="Times New Roman" w:cs="Times New Roman"/>
          <w:sz w:val="24"/>
          <w:szCs w:val="24"/>
        </w:rPr>
        <w:t xml:space="preserve"> and </w:t>
      </w:r>
      <w:r w:rsidRPr="00170679">
        <w:rPr>
          <w:rFonts w:ascii="Times New Roman" w:hAnsi="Times New Roman" w:cs="Times New Roman"/>
          <w:i/>
          <w:sz w:val="24"/>
          <w:szCs w:val="24"/>
        </w:rPr>
        <w:t>q</w:t>
      </w:r>
      <w:r w:rsidRPr="00170679">
        <w:rPr>
          <w:rFonts w:ascii="Times New Roman" w:hAnsi="Times New Roman" w:cs="Times New Roman"/>
          <w:sz w:val="24"/>
          <w:szCs w:val="24"/>
        </w:rPr>
        <w:t xml:space="preserve">.  Prove, </w:t>
      </w:r>
      <w:r w:rsidRPr="00170679">
        <w:rPr>
          <w:rFonts w:ascii="Times New Roman" w:hAnsi="Times New Roman" w:cs="Times New Roman"/>
          <w:i/>
          <w:sz w:val="24"/>
          <w:szCs w:val="24"/>
        </w:rPr>
        <w:t>G</w:t>
      </w:r>
      <w:r w:rsidRPr="00170679">
        <w:rPr>
          <w:rFonts w:ascii="Times New Roman" w:hAnsi="Times New Roman" w:cs="Times New Roman"/>
          <w:sz w:val="24"/>
          <w:szCs w:val="24"/>
        </w:rPr>
        <w:t xml:space="preserve"> is either abelian or</w:t>
      </w:r>
      <w:r w:rsidR="00D457DF">
        <w:rPr>
          <w:noProof/>
          <w:position w:val="-10"/>
          <w:lang w:eastAsia="en-US"/>
        </w:rPr>
        <w:drawing>
          <wp:inline distT="0" distB="0" distL="0" distR="0">
            <wp:extent cx="693420" cy="236220"/>
            <wp:effectExtent l="0" t="0" r="0" b="0"/>
            <wp:docPr id="2659" name="Picture 26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9"/>
                    <pic:cNvPicPr>
                      <a:picLocks noChangeAspect="1" noChangeArrowheads="1"/>
                    </pic:cNvPicPr>
                  </pic:nvPicPr>
                  <pic:blipFill>
                    <a:blip r:embed="rId3063" cstate="print">
                      <a:extLst>
                        <a:ext uri="{28A0092B-C50C-407E-A947-70E740481C1C}">
                          <a14:useLocalDpi xmlns:a14="http://schemas.microsoft.com/office/drawing/2010/main" val="0"/>
                        </a:ext>
                      </a:extLst>
                    </a:blip>
                    <a:srcRect/>
                    <a:stretch>
                      <a:fillRect/>
                    </a:stretch>
                  </pic:blipFill>
                  <pic:spPr bwMode="auto">
                    <a:xfrm>
                      <a:off x="0" y="0"/>
                      <a:ext cx="693420" cy="236220"/>
                    </a:xfrm>
                    <a:prstGeom prst="rect">
                      <a:avLst/>
                    </a:prstGeom>
                    <a:noFill/>
                    <a:ln>
                      <a:noFill/>
                    </a:ln>
                  </pic:spPr>
                </pic:pic>
              </a:graphicData>
            </a:graphic>
          </wp:inline>
        </w:drawing>
      </w:r>
      <w:r w:rsidRPr="00170679">
        <w:rPr>
          <w:rFonts w:ascii="Times New Roman" w:hAnsi="Times New Roman" w:cs="Times New Roman"/>
          <w:sz w:val="24"/>
          <w:szCs w:val="24"/>
        </w:rPr>
        <w:t>.</w:t>
      </w:r>
      <w:r w:rsidRPr="00170679">
        <w:rPr>
          <w:rFonts w:ascii="Times New Roman" w:hAnsi="Times New Roman" w:cs="Times New Roman" w:hint="eastAsia"/>
          <w:sz w:val="24"/>
          <w:szCs w:val="24"/>
        </w:rPr>
        <w:t xml:space="preserve">  Use the following hints.</w:t>
      </w:r>
    </w:p>
    <w:p w:rsidR="00905AB6" w:rsidRPr="00170679" w:rsidRDefault="00905AB6" w:rsidP="00905AB6">
      <w:pPr>
        <w:spacing w:after="0" w:line="240" w:lineRule="auto"/>
        <w:contextualSpacing/>
        <w:rPr>
          <w:rFonts w:ascii="Times New Roman" w:hAnsi="Times New Roman" w:cs="Times New Roman"/>
          <w:sz w:val="24"/>
          <w:szCs w:val="24"/>
        </w:rPr>
      </w:pPr>
    </w:p>
    <w:p w:rsidR="00170679" w:rsidRPr="00170679" w:rsidRDefault="00170679" w:rsidP="00905AB6">
      <w:pPr>
        <w:spacing w:after="0" w:line="240" w:lineRule="auto"/>
        <w:ind w:firstLine="360"/>
        <w:rPr>
          <w:rFonts w:ascii="Times New Roman" w:hAnsi="Times New Roman" w:cs="Times New Roman"/>
          <w:sz w:val="24"/>
          <w:szCs w:val="24"/>
        </w:rPr>
      </w:pPr>
      <w:r w:rsidRPr="00170679">
        <w:rPr>
          <w:rFonts w:ascii="Times New Roman" w:hAnsi="Times New Roman" w:cs="Times New Roman" w:hint="eastAsia"/>
          <w:sz w:val="24"/>
          <w:szCs w:val="24"/>
        </w:rPr>
        <w:t xml:space="preserve">(1) </w:t>
      </w:r>
      <w:r w:rsidR="00D457DF">
        <w:rPr>
          <w:noProof/>
          <w:position w:val="-10"/>
          <w:lang w:eastAsia="en-US"/>
        </w:rPr>
        <w:drawing>
          <wp:inline distT="0" distB="0" distL="0" distR="0">
            <wp:extent cx="373380" cy="236220"/>
            <wp:effectExtent l="0" t="0" r="7620" b="0"/>
            <wp:docPr id="2660" name="Picture 26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0"/>
                    <pic:cNvPicPr>
                      <a:picLocks noChangeAspect="1" noChangeArrowheads="1"/>
                    </pic:cNvPicPr>
                  </pic:nvPicPr>
                  <pic:blipFill>
                    <a:blip r:embed="rId3064" cstate="print">
                      <a:extLst>
                        <a:ext uri="{28A0092B-C50C-407E-A947-70E740481C1C}">
                          <a14:useLocalDpi xmlns:a14="http://schemas.microsoft.com/office/drawing/2010/main" val="0"/>
                        </a:ext>
                      </a:extLst>
                    </a:blip>
                    <a:srcRect/>
                    <a:stretch>
                      <a:fillRect/>
                    </a:stretch>
                  </pic:blipFill>
                  <pic:spPr bwMode="auto">
                    <a:xfrm>
                      <a:off x="0" y="0"/>
                      <a:ext cx="373380" cy="236220"/>
                    </a:xfrm>
                    <a:prstGeom prst="rect">
                      <a:avLst/>
                    </a:prstGeom>
                    <a:noFill/>
                    <a:ln>
                      <a:noFill/>
                    </a:ln>
                  </pic:spPr>
                </pic:pic>
              </a:graphicData>
            </a:graphic>
          </wp:inline>
        </w:drawing>
      </w:r>
      <w:r w:rsidRPr="00170679">
        <w:rPr>
          <w:rFonts w:ascii="Times New Roman" w:hAnsi="Times New Roman" w:cs="Times New Roman" w:hint="eastAsia"/>
          <w:sz w:val="24"/>
          <w:szCs w:val="24"/>
        </w:rPr>
        <w:t xml:space="preserve">is a subgroup of </w:t>
      </w:r>
      <w:r w:rsidRPr="00170679">
        <w:rPr>
          <w:rFonts w:ascii="Times New Roman" w:hAnsi="Times New Roman" w:cs="Times New Roman" w:hint="eastAsia"/>
          <w:i/>
          <w:sz w:val="24"/>
          <w:szCs w:val="24"/>
        </w:rPr>
        <w:t>G</w:t>
      </w:r>
      <w:r w:rsidRPr="00170679">
        <w:rPr>
          <w:rFonts w:ascii="Times New Roman" w:hAnsi="Times New Roman" w:cs="Times New Roman" w:hint="eastAsia"/>
          <w:sz w:val="24"/>
          <w:szCs w:val="24"/>
        </w:rPr>
        <w:t xml:space="preserve">. </w:t>
      </w:r>
    </w:p>
    <w:p w:rsidR="00170679" w:rsidRPr="00170679" w:rsidRDefault="00170679" w:rsidP="00905AB6">
      <w:pPr>
        <w:spacing w:after="0" w:line="240" w:lineRule="auto"/>
        <w:ind w:firstLine="360"/>
        <w:rPr>
          <w:rFonts w:ascii="Times New Roman" w:hAnsi="Times New Roman" w:cs="Times New Roman"/>
          <w:sz w:val="24"/>
          <w:szCs w:val="24"/>
        </w:rPr>
      </w:pPr>
      <w:r w:rsidRPr="00170679">
        <w:rPr>
          <w:rFonts w:ascii="Times New Roman" w:hAnsi="Times New Roman" w:cs="Times New Roman" w:hint="eastAsia"/>
          <w:sz w:val="24"/>
          <w:szCs w:val="24"/>
        </w:rPr>
        <w:t>(2) Use</w:t>
      </w:r>
      <w:r w:rsidRPr="00170679">
        <w:rPr>
          <w:rFonts w:ascii="Times New Roman" w:hAnsi="Times New Roman" w:cs="Times New Roman"/>
          <w:sz w:val="24"/>
          <w:szCs w:val="24"/>
        </w:rPr>
        <w:t xml:space="preserve"> Lagrange’s Theorem</w:t>
      </w:r>
      <w:r w:rsidRPr="00170679">
        <w:rPr>
          <w:rFonts w:ascii="Times New Roman" w:hAnsi="Times New Roman" w:cs="Times New Roman" w:hint="eastAsia"/>
          <w:sz w:val="24"/>
          <w:szCs w:val="24"/>
        </w:rPr>
        <w:t xml:space="preserve">: </w:t>
      </w:r>
      <w:r w:rsidRPr="00170679">
        <w:rPr>
          <w:rFonts w:ascii="Times New Roman" w:hAnsi="Times New Roman" w:cs="Times New Roman"/>
          <w:sz w:val="24"/>
          <w:szCs w:val="24"/>
        </w:rPr>
        <w:t xml:space="preserve"> Suppose that </w:t>
      </w:r>
      <w:r w:rsidRPr="00170679">
        <w:rPr>
          <w:rFonts w:ascii="Times New Roman" w:hAnsi="Times New Roman" w:cs="Times New Roman"/>
          <w:i/>
          <w:sz w:val="24"/>
          <w:szCs w:val="24"/>
        </w:rPr>
        <w:t>G</w:t>
      </w:r>
      <w:r w:rsidRPr="00170679">
        <w:rPr>
          <w:rFonts w:ascii="Times New Roman" w:hAnsi="Times New Roman" w:cs="Times New Roman"/>
          <w:sz w:val="24"/>
          <w:szCs w:val="24"/>
        </w:rPr>
        <w:t xml:space="preserve"> is a finite group and </w:t>
      </w:r>
      <w:r w:rsidRPr="00170679">
        <w:rPr>
          <w:rFonts w:ascii="Times New Roman" w:hAnsi="Times New Roman" w:cs="Times New Roman"/>
          <w:i/>
          <w:sz w:val="24"/>
          <w:szCs w:val="24"/>
        </w:rPr>
        <w:t>H</w:t>
      </w:r>
      <w:r w:rsidRPr="00170679">
        <w:rPr>
          <w:rFonts w:ascii="Times New Roman" w:hAnsi="Times New Roman" w:cs="Times New Roman"/>
          <w:sz w:val="24"/>
          <w:szCs w:val="24"/>
        </w:rPr>
        <w:t xml:space="preserve"> is a subgroup</w:t>
      </w:r>
    </w:p>
    <w:p w:rsidR="00170679" w:rsidRPr="00170679" w:rsidRDefault="00170679" w:rsidP="00905AB6">
      <w:pPr>
        <w:spacing w:after="0" w:line="240" w:lineRule="auto"/>
        <w:ind w:firstLine="720"/>
        <w:rPr>
          <w:rFonts w:ascii="Times New Roman" w:hAnsi="Times New Roman" w:cs="Times New Roman"/>
          <w:sz w:val="24"/>
          <w:szCs w:val="24"/>
        </w:rPr>
      </w:pPr>
      <w:r w:rsidRPr="00170679">
        <w:rPr>
          <w:rFonts w:ascii="Times New Roman" w:hAnsi="Times New Roman" w:cs="Times New Roman" w:hint="eastAsia"/>
          <w:sz w:val="24"/>
          <w:szCs w:val="24"/>
        </w:rPr>
        <w:t xml:space="preserve"> of </w:t>
      </w:r>
      <w:r w:rsidRPr="00170679">
        <w:rPr>
          <w:rFonts w:ascii="Times New Roman" w:hAnsi="Times New Roman" w:cs="Times New Roman" w:hint="eastAsia"/>
          <w:i/>
          <w:sz w:val="24"/>
          <w:szCs w:val="24"/>
        </w:rPr>
        <w:t>G</w:t>
      </w:r>
      <w:r w:rsidRPr="00170679">
        <w:rPr>
          <w:rFonts w:ascii="Times New Roman" w:hAnsi="Times New Roman" w:cs="Times New Roman"/>
          <w:sz w:val="24"/>
          <w:szCs w:val="24"/>
        </w:rPr>
        <w:t xml:space="preserve">. Then, the order of </w:t>
      </w:r>
      <w:r w:rsidRPr="00170679">
        <w:rPr>
          <w:rFonts w:ascii="Times New Roman" w:hAnsi="Times New Roman" w:cs="Times New Roman"/>
          <w:i/>
          <w:sz w:val="24"/>
          <w:szCs w:val="24"/>
        </w:rPr>
        <w:t>H</w:t>
      </w:r>
      <w:r w:rsidRPr="00170679">
        <w:rPr>
          <w:rFonts w:ascii="Times New Roman" w:hAnsi="Times New Roman" w:cs="Times New Roman"/>
          <w:sz w:val="24"/>
          <w:szCs w:val="24"/>
        </w:rPr>
        <w:t xml:space="preserve"> divides the order of </w:t>
      </w:r>
      <w:r w:rsidRPr="00170679">
        <w:rPr>
          <w:rFonts w:ascii="Times New Roman" w:hAnsi="Times New Roman" w:cs="Times New Roman"/>
          <w:i/>
          <w:sz w:val="24"/>
          <w:szCs w:val="24"/>
        </w:rPr>
        <w:t>G</w:t>
      </w:r>
      <w:r w:rsidRPr="00170679">
        <w:rPr>
          <w:rFonts w:ascii="Times New Roman" w:hAnsi="Times New Roman" w:cs="Times New Roman"/>
          <w:sz w:val="24"/>
          <w:szCs w:val="24"/>
        </w:rPr>
        <w:t xml:space="preserve">.  </w:t>
      </w:r>
    </w:p>
    <w:p w:rsidR="00170679" w:rsidRPr="00170679" w:rsidRDefault="00170679" w:rsidP="00905AB6">
      <w:pPr>
        <w:spacing w:after="0" w:line="240" w:lineRule="auto"/>
        <w:rPr>
          <w:rFonts w:ascii="Times New Roman" w:hAnsi="Times New Roman" w:cs="Times New Roman"/>
          <w:sz w:val="24"/>
          <w:szCs w:val="24"/>
        </w:rPr>
      </w:pPr>
      <w:r w:rsidRPr="00170679">
        <w:rPr>
          <w:rFonts w:ascii="Times New Roman" w:hAnsi="Times New Roman" w:cs="Times New Roman" w:hint="eastAsia"/>
          <w:sz w:val="24"/>
          <w:szCs w:val="24"/>
        </w:rPr>
        <w:t xml:space="preserve">      (2) If the order of a group </w:t>
      </w:r>
      <w:r w:rsidRPr="00170679">
        <w:rPr>
          <w:rFonts w:ascii="Times New Roman" w:hAnsi="Times New Roman" w:cs="Times New Roman" w:hint="eastAsia"/>
          <w:i/>
          <w:sz w:val="24"/>
          <w:szCs w:val="24"/>
        </w:rPr>
        <w:t>H</w:t>
      </w:r>
      <w:r w:rsidRPr="00170679">
        <w:rPr>
          <w:rFonts w:ascii="Times New Roman" w:hAnsi="Times New Roman" w:cs="Times New Roman" w:hint="eastAsia"/>
          <w:sz w:val="24"/>
          <w:szCs w:val="24"/>
        </w:rPr>
        <w:t xml:space="preserve"> is prime, </w:t>
      </w:r>
      <w:r w:rsidRPr="00170679">
        <w:rPr>
          <w:rFonts w:ascii="Times New Roman" w:hAnsi="Times New Roman" w:cs="Times New Roman" w:hint="eastAsia"/>
          <w:i/>
          <w:sz w:val="24"/>
          <w:szCs w:val="24"/>
        </w:rPr>
        <w:t>H</w:t>
      </w:r>
      <w:r w:rsidRPr="00170679">
        <w:rPr>
          <w:rFonts w:ascii="Times New Roman" w:hAnsi="Times New Roman" w:cs="Times New Roman" w:hint="eastAsia"/>
          <w:sz w:val="24"/>
          <w:szCs w:val="24"/>
        </w:rPr>
        <w:t xml:space="preserve"> is cyclic.  </w:t>
      </w:r>
    </w:p>
    <w:p w:rsidR="00170679" w:rsidRPr="00170679" w:rsidRDefault="00170679" w:rsidP="00905AB6">
      <w:pPr>
        <w:spacing w:after="0" w:line="240" w:lineRule="auto"/>
        <w:rPr>
          <w:rFonts w:ascii="Times New Roman" w:hAnsi="Times New Roman" w:cs="Times New Roman"/>
          <w:sz w:val="24"/>
          <w:szCs w:val="24"/>
        </w:rPr>
      </w:pPr>
      <w:r w:rsidRPr="00170679">
        <w:rPr>
          <w:rFonts w:ascii="Times New Roman" w:hAnsi="Times New Roman" w:cs="Times New Roman" w:hint="eastAsia"/>
          <w:sz w:val="24"/>
          <w:szCs w:val="24"/>
        </w:rPr>
        <w:t xml:space="preserve">      (3) If </w:t>
      </w:r>
      <w:r w:rsidR="00D457DF">
        <w:rPr>
          <w:noProof/>
          <w:position w:val="-10"/>
          <w:lang w:eastAsia="en-US"/>
        </w:rPr>
        <w:drawing>
          <wp:inline distT="0" distB="0" distL="0" distR="0">
            <wp:extent cx="601980" cy="236220"/>
            <wp:effectExtent l="0" t="0" r="7620" b="0"/>
            <wp:docPr id="2661" name="Picture 26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1"/>
                    <pic:cNvPicPr>
                      <a:picLocks noChangeAspect="1" noChangeArrowheads="1"/>
                    </pic:cNvPicPr>
                  </pic:nvPicPr>
                  <pic:blipFill>
                    <a:blip r:embed="rId3065" cstate="print">
                      <a:extLst>
                        <a:ext uri="{28A0092B-C50C-407E-A947-70E740481C1C}">
                          <a14:useLocalDpi xmlns:a14="http://schemas.microsoft.com/office/drawing/2010/main" val="0"/>
                        </a:ext>
                      </a:extLst>
                    </a:blip>
                    <a:srcRect/>
                    <a:stretch>
                      <a:fillRect/>
                    </a:stretch>
                  </pic:blipFill>
                  <pic:spPr bwMode="auto">
                    <a:xfrm>
                      <a:off x="0" y="0"/>
                      <a:ext cx="601980" cy="236220"/>
                    </a:xfrm>
                    <a:prstGeom prst="rect">
                      <a:avLst/>
                    </a:prstGeom>
                    <a:noFill/>
                    <a:ln>
                      <a:noFill/>
                    </a:ln>
                  </pic:spPr>
                </pic:pic>
              </a:graphicData>
            </a:graphic>
          </wp:inline>
        </w:drawing>
      </w:r>
      <w:r w:rsidRPr="00170679">
        <w:rPr>
          <w:rFonts w:ascii="Times New Roman" w:hAnsi="Times New Roman" w:cs="Times New Roman" w:hint="eastAsia"/>
          <w:sz w:val="24"/>
          <w:szCs w:val="24"/>
        </w:rPr>
        <w:t xml:space="preserve">is cyclic, </w:t>
      </w:r>
      <w:r w:rsidRPr="00170679">
        <w:rPr>
          <w:rFonts w:ascii="Times New Roman" w:hAnsi="Times New Roman" w:cs="Times New Roman" w:hint="eastAsia"/>
          <w:i/>
          <w:sz w:val="24"/>
          <w:szCs w:val="24"/>
        </w:rPr>
        <w:t>K</w:t>
      </w:r>
      <w:r w:rsidRPr="00170679">
        <w:rPr>
          <w:rFonts w:ascii="Times New Roman" w:hAnsi="Times New Roman" w:cs="Times New Roman" w:hint="eastAsia"/>
          <w:sz w:val="24"/>
          <w:szCs w:val="24"/>
        </w:rPr>
        <w:t xml:space="preserve"> is abelian.  </w:t>
      </w:r>
    </w:p>
    <w:p w:rsidR="00170679" w:rsidRDefault="00170679" w:rsidP="00905AB6">
      <w:pPr>
        <w:spacing w:after="0" w:line="240" w:lineRule="auto"/>
        <w:rPr>
          <w:rFonts w:ascii="Times New Roman" w:hAnsi="Times New Roman" w:cs="Times New Roman"/>
          <w:sz w:val="24"/>
          <w:szCs w:val="24"/>
        </w:rPr>
      </w:pPr>
      <w:r w:rsidRPr="00170679">
        <w:rPr>
          <w:rFonts w:ascii="Times New Roman" w:hAnsi="Times New Roman" w:cs="Times New Roman" w:hint="eastAsia"/>
          <w:sz w:val="24"/>
          <w:szCs w:val="24"/>
        </w:rPr>
        <w:t xml:space="preserve">      (4)  Show </w:t>
      </w:r>
      <w:r w:rsidR="00D457DF">
        <w:rPr>
          <w:noProof/>
          <w:position w:val="-14"/>
          <w:lang w:eastAsia="en-US"/>
        </w:rPr>
        <w:drawing>
          <wp:inline distT="0" distB="0" distL="0" distR="0">
            <wp:extent cx="693420" cy="274320"/>
            <wp:effectExtent l="0" t="0" r="0" b="0"/>
            <wp:docPr id="2662" name="Picture 26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2"/>
                    <pic:cNvPicPr>
                      <a:picLocks noChangeAspect="1" noChangeArrowheads="1"/>
                    </pic:cNvPicPr>
                  </pic:nvPicPr>
                  <pic:blipFill>
                    <a:blip r:embed="rId3066" cstate="print">
                      <a:extLst>
                        <a:ext uri="{28A0092B-C50C-407E-A947-70E740481C1C}">
                          <a14:useLocalDpi xmlns:a14="http://schemas.microsoft.com/office/drawing/2010/main" val="0"/>
                        </a:ext>
                      </a:extLst>
                    </a:blip>
                    <a:srcRect/>
                    <a:stretch>
                      <a:fillRect/>
                    </a:stretch>
                  </pic:blipFill>
                  <pic:spPr bwMode="auto">
                    <a:xfrm>
                      <a:off x="0" y="0"/>
                      <a:ext cx="693420" cy="274320"/>
                    </a:xfrm>
                    <a:prstGeom prst="rect">
                      <a:avLst/>
                    </a:prstGeom>
                    <a:noFill/>
                    <a:ln>
                      <a:noFill/>
                    </a:ln>
                  </pic:spPr>
                </pic:pic>
              </a:graphicData>
            </a:graphic>
          </wp:inline>
        </w:drawing>
      </w:r>
      <w:r w:rsidRPr="00170679">
        <w:rPr>
          <w:rFonts w:ascii="Times New Roman" w:hAnsi="Times New Roman" w:cs="Times New Roman" w:hint="eastAsia"/>
          <w:sz w:val="24"/>
          <w:szCs w:val="24"/>
        </w:rPr>
        <w:t xml:space="preserve">and </w:t>
      </w:r>
      <w:r w:rsidR="00D457DF">
        <w:rPr>
          <w:noProof/>
          <w:position w:val="-14"/>
          <w:lang w:eastAsia="en-US"/>
        </w:rPr>
        <w:drawing>
          <wp:inline distT="0" distB="0" distL="0" distR="0">
            <wp:extent cx="640080" cy="274320"/>
            <wp:effectExtent l="0" t="0" r="7620" b="0"/>
            <wp:docPr id="2663" name="Picture 26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3"/>
                    <pic:cNvPicPr>
                      <a:picLocks noChangeAspect="1" noChangeArrowheads="1"/>
                    </pic:cNvPicPr>
                  </pic:nvPicPr>
                  <pic:blipFill>
                    <a:blip r:embed="rId3067" cstate="print">
                      <a:extLst>
                        <a:ext uri="{28A0092B-C50C-407E-A947-70E740481C1C}">
                          <a14:useLocalDpi xmlns:a14="http://schemas.microsoft.com/office/drawing/2010/main" val="0"/>
                        </a:ext>
                      </a:extLst>
                    </a:blip>
                    <a:srcRect/>
                    <a:stretch>
                      <a:fillRect/>
                    </a:stretch>
                  </pic:blipFill>
                  <pic:spPr bwMode="auto">
                    <a:xfrm>
                      <a:off x="0" y="0"/>
                      <a:ext cx="640080" cy="274320"/>
                    </a:xfrm>
                    <a:prstGeom prst="rect">
                      <a:avLst/>
                    </a:prstGeom>
                    <a:noFill/>
                    <a:ln>
                      <a:noFill/>
                    </a:ln>
                  </pic:spPr>
                </pic:pic>
              </a:graphicData>
            </a:graphic>
          </wp:inline>
        </w:drawing>
      </w:r>
      <w:r w:rsidRPr="00170679">
        <w:rPr>
          <w:rFonts w:ascii="Times New Roman" w:hAnsi="Times New Roman" w:cs="Times New Roman" w:hint="eastAsia"/>
          <w:sz w:val="24"/>
          <w:szCs w:val="24"/>
        </w:rPr>
        <w:t>never happens by contradiction.</w:t>
      </w:r>
    </w:p>
    <w:p w:rsidR="00905AB6" w:rsidRPr="00170679" w:rsidRDefault="00905AB6" w:rsidP="00905AB6">
      <w:pPr>
        <w:spacing w:after="0" w:line="240" w:lineRule="auto"/>
        <w:rPr>
          <w:rFonts w:ascii="Times New Roman" w:hAnsi="Times New Roman" w:cs="Times New Roman"/>
          <w:sz w:val="24"/>
          <w:szCs w:val="24"/>
        </w:rPr>
      </w:pPr>
    </w:p>
    <w:p w:rsidR="00170679" w:rsidRDefault="00D5782E" w:rsidP="00905AB6">
      <w:pPr>
        <w:spacing w:after="0" w:line="240" w:lineRule="auto"/>
        <w:rPr>
          <w:rFonts w:ascii="Times New Roman" w:hAnsi="Times New Roman" w:cs="Times New Roman"/>
          <w:sz w:val="24"/>
          <w:szCs w:val="24"/>
        </w:rPr>
      </w:pPr>
      <w:r>
        <w:rPr>
          <w:rFonts w:ascii="Times New Roman" w:hAnsi="Times New Roman" w:cs="Times New Roman" w:hint="eastAsia"/>
          <w:sz w:val="24"/>
          <w:szCs w:val="24"/>
        </w:rPr>
        <w:t>Problem</w:t>
      </w:r>
      <w:r w:rsidRPr="00170679">
        <w:rPr>
          <w:rFonts w:ascii="Times New Roman" w:hAnsi="Times New Roman" w:cs="Times New Roman"/>
          <w:sz w:val="24"/>
          <w:szCs w:val="24"/>
        </w:rPr>
        <w:t xml:space="preserve"> </w:t>
      </w:r>
      <w:r w:rsidR="00170679" w:rsidRPr="00170679">
        <w:rPr>
          <w:rFonts w:ascii="Times New Roman" w:hAnsi="Times New Roman" w:cs="Times New Roman"/>
          <w:sz w:val="24"/>
          <w:szCs w:val="24"/>
        </w:rPr>
        <w:t xml:space="preserve">[9]  </w:t>
      </w:r>
      <w:r>
        <w:rPr>
          <w:rFonts w:ascii="Times New Roman" w:hAnsi="Times New Roman" w:cs="Times New Roman" w:hint="eastAsia"/>
          <w:sz w:val="24"/>
          <w:szCs w:val="24"/>
        </w:rPr>
        <w:t>from Algebra II for the in-class problem solving session</w:t>
      </w:r>
    </w:p>
    <w:p w:rsidR="00905AB6" w:rsidRPr="00170679" w:rsidRDefault="00905AB6" w:rsidP="00905AB6">
      <w:pPr>
        <w:spacing w:after="0" w:line="240" w:lineRule="auto"/>
        <w:rPr>
          <w:rFonts w:ascii="Times New Roman" w:hAnsi="Times New Roman" w:cs="Times New Roman"/>
          <w:sz w:val="24"/>
          <w:szCs w:val="24"/>
        </w:rPr>
      </w:pPr>
    </w:p>
    <w:p w:rsidR="00170679" w:rsidRPr="00170679" w:rsidRDefault="00170679" w:rsidP="00905AB6">
      <w:pPr>
        <w:spacing w:after="0" w:line="240" w:lineRule="auto"/>
        <w:ind w:firstLine="360"/>
        <w:rPr>
          <w:rFonts w:ascii="Times New Roman" w:hAnsi="Times New Roman" w:cs="Times New Roman"/>
          <w:sz w:val="24"/>
          <w:szCs w:val="24"/>
        </w:rPr>
      </w:pPr>
      <w:r w:rsidRPr="00170679">
        <w:rPr>
          <w:rFonts w:ascii="Times New Roman" w:hAnsi="Times New Roman" w:cs="Times New Roman" w:hint="eastAsia"/>
          <w:sz w:val="24"/>
          <w:szCs w:val="24"/>
        </w:rPr>
        <w:t xml:space="preserve">1. </w:t>
      </w:r>
      <w:r w:rsidRPr="00170679">
        <w:rPr>
          <w:rFonts w:ascii="Times New Roman" w:hAnsi="Times New Roman" w:cs="Times New Roman"/>
          <w:sz w:val="24"/>
          <w:szCs w:val="24"/>
        </w:rPr>
        <w:t xml:space="preserve">Let </w:t>
      </w:r>
      <w:r w:rsidRPr="00170679">
        <w:rPr>
          <w:rFonts w:ascii="Times New Roman" w:hAnsi="Times New Roman" w:cs="Times New Roman"/>
          <w:i/>
          <w:sz w:val="24"/>
          <w:szCs w:val="24"/>
        </w:rPr>
        <w:t>R</w:t>
      </w:r>
      <w:r w:rsidRPr="00170679">
        <w:rPr>
          <w:rFonts w:ascii="Times New Roman" w:hAnsi="Times New Roman" w:cs="Times New Roman"/>
          <w:sz w:val="24"/>
          <w:szCs w:val="24"/>
        </w:rPr>
        <w:t xml:space="preserve"> and </w:t>
      </w:r>
      <w:r w:rsidRPr="00170679">
        <w:rPr>
          <w:rFonts w:ascii="Times New Roman" w:hAnsi="Times New Roman" w:cs="Times New Roman"/>
          <w:i/>
          <w:sz w:val="24"/>
          <w:szCs w:val="24"/>
        </w:rPr>
        <w:t xml:space="preserve">S </w:t>
      </w:r>
      <w:r w:rsidRPr="00170679">
        <w:rPr>
          <w:rFonts w:ascii="Times New Roman" w:hAnsi="Times New Roman" w:cs="Times New Roman"/>
          <w:sz w:val="24"/>
          <w:szCs w:val="24"/>
        </w:rPr>
        <w:t xml:space="preserve">be rings.  Suppose </w:t>
      </w:r>
      <w:r w:rsidR="00D457DF">
        <w:rPr>
          <w:noProof/>
          <w:position w:val="-10"/>
          <w:lang w:eastAsia="en-US"/>
        </w:rPr>
        <w:drawing>
          <wp:inline distT="0" distB="0" distL="0" distR="0">
            <wp:extent cx="640080" cy="198120"/>
            <wp:effectExtent l="0" t="0" r="7620" b="0"/>
            <wp:docPr id="2664" name="Picture 26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4"/>
                    <pic:cNvPicPr>
                      <a:picLocks noChangeAspect="1" noChangeArrowheads="1"/>
                    </pic:cNvPicPr>
                  </pic:nvPicPr>
                  <pic:blipFill>
                    <a:blip r:embed="rId3068" cstate="print">
                      <a:extLst>
                        <a:ext uri="{28A0092B-C50C-407E-A947-70E740481C1C}">
                          <a14:useLocalDpi xmlns:a14="http://schemas.microsoft.com/office/drawing/2010/main" val="0"/>
                        </a:ext>
                      </a:extLst>
                    </a:blip>
                    <a:srcRect/>
                    <a:stretch>
                      <a:fillRect/>
                    </a:stretch>
                  </pic:blipFill>
                  <pic:spPr bwMode="auto">
                    <a:xfrm>
                      <a:off x="0" y="0"/>
                      <a:ext cx="640080" cy="198120"/>
                    </a:xfrm>
                    <a:prstGeom prst="rect">
                      <a:avLst/>
                    </a:prstGeom>
                    <a:noFill/>
                    <a:ln>
                      <a:noFill/>
                    </a:ln>
                  </pic:spPr>
                </pic:pic>
              </a:graphicData>
            </a:graphic>
          </wp:inline>
        </w:drawing>
      </w:r>
      <w:r w:rsidRPr="00170679">
        <w:rPr>
          <w:rFonts w:ascii="Times New Roman" w:hAnsi="Times New Roman" w:cs="Times New Roman"/>
          <w:sz w:val="24"/>
          <w:szCs w:val="24"/>
        </w:rPr>
        <w:t xml:space="preserve">is a ring homomorphism.  </w:t>
      </w:r>
      <w:r w:rsidRPr="00170679">
        <w:rPr>
          <w:rFonts w:ascii="Times New Roman" w:hAnsi="Times New Roman" w:cs="Times New Roman" w:hint="eastAsia"/>
          <w:sz w:val="24"/>
          <w:szCs w:val="24"/>
        </w:rPr>
        <w:t>Assume</w:t>
      </w:r>
      <w:r w:rsidRPr="00170679">
        <w:rPr>
          <w:rFonts w:ascii="Times New Roman" w:hAnsi="Times New Roman" w:cs="Times New Roman"/>
          <w:sz w:val="24"/>
          <w:szCs w:val="24"/>
        </w:rPr>
        <w:t xml:space="preserve"> </w:t>
      </w:r>
    </w:p>
    <w:p w:rsidR="00170679" w:rsidRPr="00170679" w:rsidRDefault="00170679" w:rsidP="00905AB6">
      <w:pPr>
        <w:spacing w:after="0" w:line="240" w:lineRule="auto"/>
        <w:ind w:firstLine="360"/>
        <w:rPr>
          <w:rFonts w:ascii="Times New Roman" w:hAnsi="Times New Roman" w:cs="Times New Roman"/>
          <w:sz w:val="24"/>
          <w:szCs w:val="24"/>
        </w:rPr>
      </w:pPr>
      <w:r w:rsidRPr="00170679">
        <w:rPr>
          <w:rFonts w:ascii="Times New Roman" w:hAnsi="Times New Roman" w:cs="Times New Roman" w:hint="eastAsia"/>
          <w:sz w:val="24"/>
          <w:szCs w:val="24"/>
        </w:rPr>
        <w:t xml:space="preserve">    </w:t>
      </w:r>
      <w:r w:rsidR="00D457DF">
        <w:rPr>
          <w:rFonts w:ascii="Times New Roman" w:hAnsi="Times New Roman" w:cs="Times New Roman"/>
          <w:noProof/>
          <w:position w:val="-10"/>
          <w:sz w:val="24"/>
          <w:szCs w:val="24"/>
          <w:lang w:eastAsia="en-US"/>
        </w:rPr>
        <w:drawing>
          <wp:inline distT="0" distB="0" distL="0" distR="0">
            <wp:extent cx="1935480" cy="236220"/>
            <wp:effectExtent l="0" t="0" r="7620" b="0"/>
            <wp:docPr id="2665" name="Picture 26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5"/>
                    <pic:cNvPicPr>
                      <a:picLocks noChangeAspect="1" noChangeArrowheads="1"/>
                    </pic:cNvPicPr>
                  </pic:nvPicPr>
                  <pic:blipFill>
                    <a:blip r:embed="rId3069" cstate="print">
                      <a:extLst>
                        <a:ext uri="{28A0092B-C50C-407E-A947-70E740481C1C}">
                          <a14:useLocalDpi xmlns:a14="http://schemas.microsoft.com/office/drawing/2010/main" val="0"/>
                        </a:ext>
                      </a:extLst>
                    </a:blip>
                    <a:srcRect/>
                    <a:stretch>
                      <a:fillRect/>
                    </a:stretch>
                  </pic:blipFill>
                  <pic:spPr bwMode="auto">
                    <a:xfrm>
                      <a:off x="0" y="0"/>
                      <a:ext cx="1935480" cy="236220"/>
                    </a:xfrm>
                    <a:prstGeom prst="rect">
                      <a:avLst/>
                    </a:prstGeom>
                    <a:noFill/>
                    <a:ln>
                      <a:noFill/>
                    </a:ln>
                  </pic:spPr>
                </pic:pic>
              </a:graphicData>
            </a:graphic>
          </wp:inline>
        </w:drawing>
      </w:r>
      <w:r w:rsidRPr="00170679">
        <w:rPr>
          <w:rFonts w:ascii="Times New Roman" w:hAnsi="Times New Roman" w:cs="Times New Roman"/>
          <w:sz w:val="24"/>
          <w:szCs w:val="24"/>
        </w:rPr>
        <w:t>is a well</w:t>
      </w:r>
      <w:r w:rsidRPr="00170679">
        <w:rPr>
          <w:rFonts w:ascii="Times New Roman" w:hAnsi="Times New Roman" w:cs="Times New Roman" w:hint="eastAsia"/>
          <w:sz w:val="24"/>
          <w:szCs w:val="24"/>
        </w:rPr>
        <w:t>-</w:t>
      </w:r>
      <w:r w:rsidRPr="00170679">
        <w:rPr>
          <w:rFonts w:ascii="Times New Roman" w:hAnsi="Times New Roman" w:cs="Times New Roman"/>
          <w:sz w:val="24"/>
          <w:szCs w:val="24"/>
        </w:rPr>
        <w:t xml:space="preserve">defined ring homomorphism.  Show </w:t>
      </w:r>
    </w:p>
    <w:p w:rsidR="00170679" w:rsidRDefault="00170679" w:rsidP="00905AB6">
      <w:pPr>
        <w:spacing w:after="0" w:line="240" w:lineRule="auto"/>
        <w:ind w:firstLine="360"/>
        <w:rPr>
          <w:rFonts w:ascii="Times New Roman" w:hAnsi="Times New Roman" w:cs="Times New Roman"/>
          <w:sz w:val="24"/>
          <w:szCs w:val="24"/>
        </w:rPr>
      </w:pPr>
      <w:r w:rsidRPr="00170679">
        <w:rPr>
          <w:rFonts w:ascii="Times New Roman" w:hAnsi="Times New Roman" w:cs="Times New Roman" w:hint="eastAsia"/>
          <w:sz w:val="24"/>
          <w:szCs w:val="24"/>
        </w:rPr>
        <w:t xml:space="preserve">   </w:t>
      </w:r>
      <w:r w:rsidRPr="00170679">
        <w:rPr>
          <w:rFonts w:ascii="Times New Roman" w:hAnsi="Times New Roman" w:cs="Times New Roman"/>
          <w:sz w:val="24"/>
          <w:szCs w:val="24"/>
        </w:rPr>
        <w:t xml:space="preserve"> </w:t>
      </w:r>
      <w:r w:rsidR="00D457DF">
        <w:rPr>
          <w:rFonts w:ascii="Times New Roman" w:hAnsi="Times New Roman" w:cs="Times New Roman"/>
          <w:noProof/>
          <w:position w:val="-10"/>
          <w:sz w:val="24"/>
          <w:szCs w:val="24"/>
          <w:lang w:eastAsia="en-US"/>
        </w:rPr>
        <w:drawing>
          <wp:inline distT="0" distB="0" distL="0" distR="0">
            <wp:extent cx="1188720" cy="236220"/>
            <wp:effectExtent l="0" t="0" r="0" b="0"/>
            <wp:docPr id="2666" name="Picture 26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6"/>
                    <pic:cNvPicPr>
                      <a:picLocks noChangeAspect="1" noChangeArrowheads="1"/>
                    </pic:cNvPicPr>
                  </pic:nvPicPr>
                  <pic:blipFill>
                    <a:blip r:embed="rId3070" cstate="print">
                      <a:extLst>
                        <a:ext uri="{28A0092B-C50C-407E-A947-70E740481C1C}">
                          <a14:useLocalDpi xmlns:a14="http://schemas.microsoft.com/office/drawing/2010/main" val="0"/>
                        </a:ext>
                      </a:extLst>
                    </a:blip>
                    <a:srcRect/>
                    <a:stretch>
                      <a:fillRect/>
                    </a:stretch>
                  </pic:blipFill>
                  <pic:spPr bwMode="auto">
                    <a:xfrm>
                      <a:off x="0" y="0"/>
                      <a:ext cx="1188720" cy="236220"/>
                    </a:xfrm>
                    <a:prstGeom prst="rect">
                      <a:avLst/>
                    </a:prstGeom>
                    <a:noFill/>
                    <a:ln>
                      <a:noFill/>
                    </a:ln>
                  </pic:spPr>
                </pic:pic>
              </a:graphicData>
            </a:graphic>
          </wp:inline>
        </w:drawing>
      </w:r>
      <w:r w:rsidRPr="00170679">
        <w:rPr>
          <w:rFonts w:ascii="Times New Roman" w:hAnsi="Times New Roman" w:cs="Times New Roman"/>
          <w:sz w:val="24"/>
          <w:szCs w:val="24"/>
        </w:rPr>
        <w:t xml:space="preserve"> is </w:t>
      </w:r>
      <w:r w:rsidRPr="00170679">
        <w:rPr>
          <w:rFonts w:ascii="Times New Roman" w:hAnsi="Times New Roman" w:cs="Times New Roman" w:hint="eastAsia"/>
          <w:sz w:val="24"/>
          <w:szCs w:val="24"/>
        </w:rPr>
        <w:t>a ring homomorphism</w:t>
      </w:r>
      <w:r w:rsidR="00D5782E">
        <w:rPr>
          <w:rFonts w:ascii="Times New Roman" w:hAnsi="Times New Roman" w:cs="Times New Roman"/>
          <w:sz w:val="24"/>
          <w:szCs w:val="24"/>
        </w:rPr>
        <w:t xml:space="preserve">.  </w:t>
      </w:r>
    </w:p>
    <w:p w:rsidR="00905AB6" w:rsidRPr="00170679" w:rsidRDefault="00905AB6" w:rsidP="00905AB6">
      <w:pPr>
        <w:spacing w:after="0" w:line="240" w:lineRule="auto"/>
        <w:ind w:firstLine="360"/>
        <w:rPr>
          <w:rFonts w:ascii="Times New Roman" w:hAnsi="Times New Roman" w:cs="Times New Roman"/>
          <w:sz w:val="24"/>
          <w:szCs w:val="24"/>
        </w:rPr>
      </w:pPr>
    </w:p>
    <w:p w:rsidR="00170679" w:rsidRPr="00170679" w:rsidRDefault="00D5782E" w:rsidP="00905AB6">
      <w:pPr>
        <w:spacing w:after="0" w:line="240" w:lineRule="auto"/>
        <w:ind w:firstLine="360"/>
        <w:rPr>
          <w:rFonts w:ascii="Times New Roman" w:hAnsi="Times New Roman" w:cs="Times New Roman"/>
          <w:sz w:val="24"/>
          <w:szCs w:val="24"/>
        </w:rPr>
      </w:pPr>
      <w:r>
        <w:rPr>
          <w:rFonts w:ascii="Times New Roman" w:hAnsi="Times New Roman" w:cs="Times New Roman" w:hint="eastAsia"/>
          <w:sz w:val="24"/>
          <w:szCs w:val="24"/>
        </w:rPr>
        <w:t xml:space="preserve"> </w:t>
      </w:r>
      <w:r w:rsidR="00170679" w:rsidRPr="00170679">
        <w:rPr>
          <w:rFonts w:ascii="Times New Roman" w:hAnsi="Times New Roman" w:cs="Times New Roman" w:hint="eastAsia"/>
          <w:sz w:val="24"/>
          <w:szCs w:val="24"/>
        </w:rPr>
        <w:t xml:space="preserve">2. </w:t>
      </w:r>
      <w:r w:rsidR="00170679" w:rsidRPr="00170679">
        <w:rPr>
          <w:rFonts w:ascii="Times New Roman" w:hAnsi="Times New Roman" w:cs="Times New Roman"/>
          <w:sz w:val="24"/>
          <w:szCs w:val="24"/>
        </w:rPr>
        <w:t xml:space="preserve">Show </w:t>
      </w:r>
      <w:r w:rsidR="00D457DF">
        <w:rPr>
          <w:rFonts w:ascii="Times New Roman" w:hAnsi="Times New Roman" w:cs="Times New Roman"/>
          <w:noProof/>
          <w:position w:val="-10"/>
          <w:sz w:val="24"/>
          <w:szCs w:val="24"/>
          <w:lang w:eastAsia="en-US"/>
        </w:rPr>
        <w:drawing>
          <wp:inline distT="0" distB="0" distL="0" distR="0">
            <wp:extent cx="1188720" cy="236220"/>
            <wp:effectExtent l="0" t="0" r="0" b="0"/>
            <wp:docPr id="2667" name="Picture 26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7"/>
                    <pic:cNvPicPr>
                      <a:picLocks noChangeAspect="1" noChangeArrowheads="1"/>
                    </pic:cNvPicPr>
                  </pic:nvPicPr>
                  <pic:blipFill>
                    <a:blip r:embed="rId3070" cstate="print">
                      <a:extLst>
                        <a:ext uri="{28A0092B-C50C-407E-A947-70E740481C1C}">
                          <a14:useLocalDpi xmlns:a14="http://schemas.microsoft.com/office/drawing/2010/main" val="0"/>
                        </a:ext>
                      </a:extLst>
                    </a:blip>
                    <a:srcRect/>
                    <a:stretch>
                      <a:fillRect/>
                    </a:stretch>
                  </pic:blipFill>
                  <pic:spPr bwMode="auto">
                    <a:xfrm>
                      <a:off x="0" y="0"/>
                      <a:ext cx="1188720" cy="236220"/>
                    </a:xfrm>
                    <a:prstGeom prst="rect">
                      <a:avLst/>
                    </a:prstGeom>
                    <a:noFill/>
                    <a:ln>
                      <a:noFill/>
                    </a:ln>
                  </pic:spPr>
                </pic:pic>
              </a:graphicData>
            </a:graphic>
          </wp:inline>
        </w:drawing>
      </w:r>
      <w:r w:rsidR="00170679" w:rsidRPr="00170679">
        <w:rPr>
          <w:rFonts w:ascii="Times New Roman" w:hAnsi="Times New Roman" w:cs="Times New Roman"/>
          <w:sz w:val="24"/>
          <w:szCs w:val="24"/>
        </w:rPr>
        <w:t xml:space="preserve"> is </w:t>
      </w:r>
      <w:r w:rsidR="00170679" w:rsidRPr="00170679">
        <w:rPr>
          <w:rFonts w:ascii="Times New Roman" w:hAnsi="Times New Roman" w:cs="Times New Roman" w:hint="eastAsia"/>
          <w:sz w:val="24"/>
          <w:szCs w:val="24"/>
        </w:rPr>
        <w:t>injective</w:t>
      </w:r>
      <w:r w:rsidR="00170679" w:rsidRPr="00170679">
        <w:rPr>
          <w:rFonts w:ascii="Times New Roman" w:hAnsi="Times New Roman" w:cs="Times New Roman"/>
          <w:sz w:val="24"/>
          <w:szCs w:val="24"/>
        </w:rPr>
        <w:t xml:space="preserve">.  </w:t>
      </w:r>
    </w:p>
    <w:p w:rsidR="00D83C48" w:rsidRDefault="00D83C48" w:rsidP="00D83C48">
      <w:pPr>
        <w:spacing w:after="240" w:line="240" w:lineRule="auto"/>
        <w:ind w:left="720" w:hanging="720"/>
        <w:jc w:val="center"/>
        <w:rPr>
          <w:rFonts w:ascii="Times New Roman" w:hAnsi="Times New Roman" w:cs="Times New Roman"/>
          <w:sz w:val="24"/>
          <w:szCs w:val="24"/>
        </w:rPr>
      </w:pPr>
    </w:p>
    <w:p w:rsidR="00D83C48" w:rsidRDefault="00D83C48" w:rsidP="00D83C48">
      <w:pPr>
        <w:spacing w:after="240" w:line="240" w:lineRule="auto"/>
        <w:ind w:left="720" w:hanging="720"/>
        <w:jc w:val="center"/>
        <w:rPr>
          <w:rFonts w:ascii="Times New Roman" w:hAnsi="Times New Roman" w:cs="Times New Roman"/>
          <w:sz w:val="24"/>
          <w:szCs w:val="24"/>
        </w:rPr>
      </w:pPr>
    </w:p>
    <w:p w:rsidR="00E871E7" w:rsidRPr="00AB4ECA" w:rsidRDefault="00E871E7" w:rsidP="005246F3">
      <w:pPr>
        <w:spacing w:after="0" w:line="480" w:lineRule="auto"/>
        <w:rPr>
          <w:rFonts w:ascii="Times New Roman" w:hAnsi="Times New Roman" w:cs="Times New Roman"/>
          <w:sz w:val="20"/>
          <w:szCs w:val="20"/>
        </w:rPr>
      </w:pPr>
    </w:p>
    <w:sectPr w:rsidR="00E871E7" w:rsidRPr="00AB4ECA" w:rsidSect="009754E0">
      <w:pgSz w:w="12240" w:h="15840"/>
      <w:pgMar w:top="1440" w:right="1440" w:bottom="1440" w:left="2325"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26BA0" w:rsidRDefault="00526BA0" w:rsidP="00AF1B5E">
      <w:pPr>
        <w:spacing w:after="0" w:line="240" w:lineRule="auto"/>
      </w:pPr>
      <w:r>
        <w:separator/>
      </w:r>
    </w:p>
  </w:endnote>
  <w:endnote w:type="continuationSeparator" w:id="0">
    <w:p w:rsidR="00526BA0" w:rsidRDefault="00526BA0" w:rsidP="00AF1B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mn-ea">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26BA0" w:rsidRDefault="00526BA0">
    <w:pPr>
      <w:pStyle w:val="Footer"/>
      <w:jc w:val="center"/>
    </w:pPr>
  </w:p>
  <w:p w:rsidR="00526BA0" w:rsidRDefault="00526BA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457DF" w:rsidRDefault="00D457DF">
    <w:pPr>
      <w:pStyle w:val="Footer"/>
      <w:jc w:val="center"/>
    </w:pPr>
    <w:r>
      <w:fldChar w:fldCharType="begin"/>
    </w:r>
    <w:r>
      <w:instrText xml:space="preserve"> PAGE   \* MERGEFORMAT </w:instrText>
    </w:r>
    <w:r>
      <w:fldChar w:fldCharType="separate"/>
    </w:r>
    <w:r>
      <w:rPr>
        <w:noProof/>
      </w:rPr>
      <w:t>iv</w:t>
    </w:r>
    <w:r>
      <w:rPr>
        <w:noProof/>
      </w:rPr>
      <w:fldChar w:fldCharType="end"/>
    </w:r>
  </w:p>
  <w:p w:rsidR="00D457DF" w:rsidRDefault="00D457D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26BA0" w:rsidRDefault="00526BA0" w:rsidP="00AF1B5E">
      <w:pPr>
        <w:spacing w:after="0" w:line="240" w:lineRule="auto"/>
      </w:pPr>
      <w:r>
        <w:separator/>
      </w:r>
    </w:p>
  </w:footnote>
  <w:footnote w:type="continuationSeparator" w:id="0">
    <w:p w:rsidR="00526BA0" w:rsidRDefault="00526BA0" w:rsidP="00AF1B5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4C5E70"/>
    <w:multiLevelType w:val="hybridMultilevel"/>
    <w:tmpl w:val="8FC288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11A496F"/>
    <w:multiLevelType w:val="hybridMultilevel"/>
    <w:tmpl w:val="B4825F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1842B9D"/>
    <w:multiLevelType w:val="hybridMultilevel"/>
    <w:tmpl w:val="20C0ED0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6E162D1"/>
    <w:multiLevelType w:val="hybridMultilevel"/>
    <w:tmpl w:val="55A863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9D538DA"/>
    <w:multiLevelType w:val="hybridMultilevel"/>
    <w:tmpl w:val="17D80F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3AA5C77"/>
    <w:multiLevelType w:val="hybridMultilevel"/>
    <w:tmpl w:val="8088840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F9CCA95C">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94212E5"/>
    <w:multiLevelType w:val="hybridMultilevel"/>
    <w:tmpl w:val="E2BA9F04"/>
    <w:lvl w:ilvl="0" w:tplc="024EB5E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77A0D9B"/>
    <w:multiLevelType w:val="hybridMultilevel"/>
    <w:tmpl w:val="BCE4EB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A7F4CF5"/>
    <w:multiLevelType w:val="hybridMultilevel"/>
    <w:tmpl w:val="43881C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E8C4839"/>
    <w:multiLevelType w:val="hybridMultilevel"/>
    <w:tmpl w:val="EA72D5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10C391E"/>
    <w:multiLevelType w:val="hybridMultilevel"/>
    <w:tmpl w:val="9B9422C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2A73A02"/>
    <w:multiLevelType w:val="hybridMultilevel"/>
    <w:tmpl w:val="9CE213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37E786C"/>
    <w:multiLevelType w:val="hybridMultilevel"/>
    <w:tmpl w:val="31BA2A2E"/>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46957926"/>
    <w:multiLevelType w:val="hybridMultilevel"/>
    <w:tmpl w:val="17A20F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6BE2318"/>
    <w:multiLevelType w:val="hybridMultilevel"/>
    <w:tmpl w:val="244A9126"/>
    <w:lvl w:ilvl="0" w:tplc="04090005">
      <w:start w:val="1"/>
      <w:numFmt w:val="bullet"/>
      <w:lvlText w:val=""/>
      <w:lvlJc w:val="left"/>
      <w:pPr>
        <w:ind w:left="1500" w:hanging="360"/>
      </w:pPr>
      <w:rPr>
        <w:rFonts w:ascii="Wingdings" w:hAnsi="Wingdings"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15" w15:restartNumberingAfterBreak="0">
    <w:nsid w:val="46DE7B1D"/>
    <w:multiLevelType w:val="hybridMultilevel"/>
    <w:tmpl w:val="ADF89F84"/>
    <w:lvl w:ilvl="0" w:tplc="04090001">
      <w:start w:val="1"/>
      <w:numFmt w:val="bullet"/>
      <w:lvlText w:val=""/>
      <w:lvlJc w:val="left"/>
      <w:pPr>
        <w:ind w:left="1507" w:hanging="360"/>
      </w:pPr>
      <w:rPr>
        <w:rFonts w:ascii="Symbol" w:hAnsi="Symbol" w:hint="default"/>
      </w:rPr>
    </w:lvl>
    <w:lvl w:ilvl="1" w:tplc="04090003" w:tentative="1">
      <w:start w:val="1"/>
      <w:numFmt w:val="bullet"/>
      <w:lvlText w:val="o"/>
      <w:lvlJc w:val="left"/>
      <w:pPr>
        <w:ind w:left="2227" w:hanging="360"/>
      </w:pPr>
      <w:rPr>
        <w:rFonts w:ascii="Courier New" w:hAnsi="Courier New" w:cs="Courier New" w:hint="default"/>
      </w:rPr>
    </w:lvl>
    <w:lvl w:ilvl="2" w:tplc="04090005" w:tentative="1">
      <w:start w:val="1"/>
      <w:numFmt w:val="bullet"/>
      <w:lvlText w:val=""/>
      <w:lvlJc w:val="left"/>
      <w:pPr>
        <w:ind w:left="2947" w:hanging="360"/>
      </w:pPr>
      <w:rPr>
        <w:rFonts w:ascii="Wingdings" w:hAnsi="Wingdings" w:hint="default"/>
      </w:rPr>
    </w:lvl>
    <w:lvl w:ilvl="3" w:tplc="04090001" w:tentative="1">
      <w:start w:val="1"/>
      <w:numFmt w:val="bullet"/>
      <w:lvlText w:val=""/>
      <w:lvlJc w:val="left"/>
      <w:pPr>
        <w:ind w:left="3667" w:hanging="360"/>
      </w:pPr>
      <w:rPr>
        <w:rFonts w:ascii="Symbol" w:hAnsi="Symbol" w:hint="default"/>
      </w:rPr>
    </w:lvl>
    <w:lvl w:ilvl="4" w:tplc="04090003" w:tentative="1">
      <w:start w:val="1"/>
      <w:numFmt w:val="bullet"/>
      <w:lvlText w:val="o"/>
      <w:lvlJc w:val="left"/>
      <w:pPr>
        <w:ind w:left="4387" w:hanging="360"/>
      </w:pPr>
      <w:rPr>
        <w:rFonts w:ascii="Courier New" w:hAnsi="Courier New" w:cs="Courier New" w:hint="default"/>
      </w:rPr>
    </w:lvl>
    <w:lvl w:ilvl="5" w:tplc="04090005" w:tentative="1">
      <w:start w:val="1"/>
      <w:numFmt w:val="bullet"/>
      <w:lvlText w:val=""/>
      <w:lvlJc w:val="left"/>
      <w:pPr>
        <w:ind w:left="5107" w:hanging="360"/>
      </w:pPr>
      <w:rPr>
        <w:rFonts w:ascii="Wingdings" w:hAnsi="Wingdings" w:hint="default"/>
      </w:rPr>
    </w:lvl>
    <w:lvl w:ilvl="6" w:tplc="04090001" w:tentative="1">
      <w:start w:val="1"/>
      <w:numFmt w:val="bullet"/>
      <w:lvlText w:val=""/>
      <w:lvlJc w:val="left"/>
      <w:pPr>
        <w:ind w:left="5827" w:hanging="360"/>
      </w:pPr>
      <w:rPr>
        <w:rFonts w:ascii="Symbol" w:hAnsi="Symbol" w:hint="default"/>
      </w:rPr>
    </w:lvl>
    <w:lvl w:ilvl="7" w:tplc="04090003" w:tentative="1">
      <w:start w:val="1"/>
      <w:numFmt w:val="bullet"/>
      <w:lvlText w:val="o"/>
      <w:lvlJc w:val="left"/>
      <w:pPr>
        <w:ind w:left="6547" w:hanging="360"/>
      </w:pPr>
      <w:rPr>
        <w:rFonts w:ascii="Courier New" w:hAnsi="Courier New" w:cs="Courier New" w:hint="default"/>
      </w:rPr>
    </w:lvl>
    <w:lvl w:ilvl="8" w:tplc="04090005" w:tentative="1">
      <w:start w:val="1"/>
      <w:numFmt w:val="bullet"/>
      <w:lvlText w:val=""/>
      <w:lvlJc w:val="left"/>
      <w:pPr>
        <w:ind w:left="7267" w:hanging="360"/>
      </w:pPr>
      <w:rPr>
        <w:rFonts w:ascii="Wingdings" w:hAnsi="Wingdings" w:hint="default"/>
      </w:rPr>
    </w:lvl>
  </w:abstractNum>
  <w:abstractNum w:abstractNumId="16" w15:restartNumberingAfterBreak="0">
    <w:nsid w:val="4CFB733C"/>
    <w:multiLevelType w:val="hybridMultilevel"/>
    <w:tmpl w:val="09ECDE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DFB6CD4"/>
    <w:multiLevelType w:val="hybridMultilevel"/>
    <w:tmpl w:val="7AC0A2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225095A"/>
    <w:multiLevelType w:val="hybridMultilevel"/>
    <w:tmpl w:val="C4B619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3496D0E"/>
    <w:multiLevelType w:val="hybridMultilevel"/>
    <w:tmpl w:val="069CDD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5EF0670"/>
    <w:multiLevelType w:val="hybridMultilevel"/>
    <w:tmpl w:val="5EAA23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76C20D5"/>
    <w:multiLevelType w:val="hybridMultilevel"/>
    <w:tmpl w:val="D91EE5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84235BA"/>
    <w:multiLevelType w:val="hybridMultilevel"/>
    <w:tmpl w:val="6E008982"/>
    <w:lvl w:ilvl="0" w:tplc="6CDEF93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1572450"/>
    <w:multiLevelType w:val="hybridMultilevel"/>
    <w:tmpl w:val="A170BB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27D1510"/>
    <w:multiLevelType w:val="hybridMultilevel"/>
    <w:tmpl w:val="5944F9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7D34C5F"/>
    <w:multiLevelType w:val="hybridMultilevel"/>
    <w:tmpl w:val="65107AEA"/>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6" w15:restartNumberingAfterBreak="0">
    <w:nsid w:val="69675A1C"/>
    <w:multiLevelType w:val="hybridMultilevel"/>
    <w:tmpl w:val="57606F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4B45F1D"/>
    <w:multiLevelType w:val="hybridMultilevel"/>
    <w:tmpl w:val="590806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5FE628C"/>
    <w:multiLevelType w:val="hybridMultilevel"/>
    <w:tmpl w:val="F3942C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5"/>
  </w:num>
  <w:num w:numId="2">
    <w:abstractNumId w:val="21"/>
  </w:num>
  <w:num w:numId="3">
    <w:abstractNumId w:val="6"/>
  </w:num>
  <w:num w:numId="4">
    <w:abstractNumId w:val="12"/>
  </w:num>
  <w:num w:numId="5">
    <w:abstractNumId w:val="4"/>
  </w:num>
  <w:num w:numId="6">
    <w:abstractNumId w:val="2"/>
  </w:num>
  <w:num w:numId="7">
    <w:abstractNumId w:val="14"/>
  </w:num>
  <w:num w:numId="8">
    <w:abstractNumId w:val="22"/>
  </w:num>
  <w:num w:numId="9">
    <w:abstractNumId w:val="10"/>
  </w:num>
  <w:num w:numId="10">
    <w:abstractNumId w:val="5"/>
  </w:num>
  <w:num w:numId="11">
    <w:abstractNumId w:val="11"/>
  </w:num>
  <w:num w:numId="12">
    <w:abstractNumId w:val="19"/>
  </w:num>
  <w:num w:numId="13">
    <w:abstractNumId w:val="0"/>
  </w:num>
  <w:num w:numId="14">
    <w:abstractNumId w:val="17"/>
  </w:num>
  <w:num w:numId="15">
    <w:abstractNumId w:val="28"/>
  </w:num>
  <w:num w:numId="16">
    <w:abstractNumId w:val="18"/>
  </w:num>
  <w:num w:numId="17">
    <w:abstractNumId w:val="3"/>
  </w:num>
  <w:num w:numId="18">
    <w:abstractNumId w:val="8"/>
  </w:num>
  <w:num w:numId="19">
    <w:abstractNumId w:val="26"/>
  </w:num>
  <w:num w:numId="20">
    <w:abstractNumId w:val="7"/>
  </w:num>
  <w:num w:numId="21">
    <w:abstractNumId w:val="24"/>
  </w:num>
  <w:num w:numId="22">
    <w:abstractNumId w:val="23"/>
  </w:num>
  <w:num w:numId="23">
    <w:abstractNumId w:val="16"/>
  </w:num>
  <w:num w:numId="24">
    <w:abstractNumId w:val="25"/>
  </w:num>
  <w:num w:numId="25">
    <w:abstractNumId w:val="20"/>
  </w:num>
  <w:num w:numId="26">
    <w:abstractNumId w:val="1"/>
  </w:num>
  <w:num w:numId="27">
    <w:abstractNumId w:val="9"/>
  </w:num>
  <w:num w:numId="28">
    <w:abstractNumId w:val="13"/>
  </w:num>
  <w:num w:numId="29">
    <w:abstractNumId w:val="27"/>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hideGrammaticalErrors/>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5185"/>
    <w:rsid w:val="00000182"/>
    <w:rsid w:val="00000225"/>
    <w:rsid w:val="00000319"/>
    <w:rsid w:val="00000378"/>
    <w:rsid w:val="0000065D"/>
    <w:rsid w:val="00000A6E"/>
    <w:rsid w:val="00000DBB"/>
    <w:rsid w:val="00000FD3"/>
    <w:rsid w:val="000011A7"/>
    <w:rsid w:val="000018DA"/>
    <w:rsid w:val="000019B3"/>
    <w:rsid w:val="00001B1F"/>
    <w:rsid w:val="0000212C"/>
    <w:rsid w:val="00002B6E"/>
    <w:rsid w:val="00002BBB"/>
    <w:rsid w:val="00002D3B"/>
    <w:rsid w:val="00003210"/>
    <w:rsid w:val="0000341F"/>
    <w:rsid w:val="00003755"/>
    <w:rsid w:val="0000407A"/>
    <w:rsid w:val="0000430E"/>
    <w:rsid w:val="00004708"/>
    <w:rsid w:val="00004A0A"/>
    <w:rsid w:val="00004E74"/>
    <w:rsid w:val="000050FE"/>
    <w:rsid w:val="000051A8"/>
    <w:rsid w:val="000051C0"/>
    <w:rsid w:val="00005341"/>
    <w:rsid w:val="00005464"/>
    <w:rsid w:val="0000552C"/>
    <w:rsid w:val="00006027"/>
    <w:rsid w:val="000063BC"/>
    <w:rsid w:val="00006486"/>
    <w:rsid w:val="0000676E"/>
    <w:rsid w:val="00006F78"/>
    <w:rsid w:val="00007150"/>
    <w:rsid w:val="00007469"/>
    <w:rsid w:val="00007A0D"/>
    <w:rsid w:val="00007D5F"/>
    <w:rsid w:val="00010138"/>
    <w:rsid w:val="00010A09"/>
    <w:rsid w:val="00010A25"/>
    <w:rsid w:val="00010A3F"/>
    <w:rsid w:val="00010BEF"/>
    <w:rsid w:val="00010E67"/>
    <w:rsid w:val="00011208"/>
    <w:rsid w:val="00011571"/>
    <w:rsid w:val="000119D2"/>
    <w:rsid w:val="00011F1B"/>
    <w:rsid w:val="0001272C"/>
    <w:rsid w:val="00012749"/>
    <w:rsid w:val="00012770"/>
    <w:rsid w:val="000128CA"/>
    <w:rsid w:val="00012B6D"/>
    <w:rsid w:val="00012E78"/>
    <w:rsid w:val="00013036"/>
    <w:rsid w:val="00013350"/>
    <w:rsid w:val="00013904"/>
    <w:rsid w:val="000139D6"/>
    <w:rsid w:val="00013C9C"/>
    <w:rsid w:val="00013E9A"/>
    <w:rsid w:val="00013FC1"/>
    <w:rsid w:val="0001405D"/>
    <w:rsid w:val="000142B6"/>
    <w:rsid w:val="00014551"/>
    <w:rsid w:val="00014793"/>
    <w:rsid w:val="000148E5"/>
    <w:rsid w:val="00014E98"/>
    <w:rsid w:val="00015130"/>
    <w:rsid w:val="0001528C"/>
    <w:rsid w:val="000156F8"/>
    <w:rsid w:val="00015B61"/>
    <w:rsid w:val="00015EAE"/>
    <w:rsid w:val="00015FAB"/>
    <w:rsid w:val="000164E5"/>
    <w:rsid w:val="000166B6"/>
    <w:rsid w:val="0001692A"/>
    <w:rsid w:val="00016A7F"/>
    <w:rsid w:val="000172A3"/>
    <w:rsid w:val="000174D6"/>
    <w:rsid w:val="00017B4F"/>
    <w:rsid w:val="00017BB6"/>
    <w:rsid w:val="00017C0D"/>
    <w:rsid w:val="00017C8C"/>
    <w:rsid w:val="00017ED1"/>
    <w:rsid w:val="000204DA"/>
    <w:rsid w:val="000206FC"/>
    <w:rsid w:val="0002077F"/>
    <w:rsid w:val="00020D2E"/>
    <w:rsid w:val="00020EB4"/>
    <w:rsid w:val="000210B8"/>
    <w:rsid w:val="00021195"/>
    <w:rsid w:val="000211F9"/>
    <w:rsid w:val="000212F1"/>
    <w:rsid w:val="000218FE"/>
    <w:rsid w:val="00021AA7"/>
    <w:rsid w:val="00021B10"/>
    <w:rsid w:val="00021E8A"/>
    <w:rsid w:val="0002228D"/>
    <w:rsid w:val="00022582"/>
    <w:rsid w:val="000226AF"/>
    <w:rsid w:val="00022D1E"/>
    <w:rsid w:val="00022D29"/>
    <w:rsid w:val="00022DE7"/>
    <w:rsid w:val="0002310A"/>
    <w:rsid w:val="00023233"/>
    <w:rsid w:val="0002380A"/>
    <w:rsid w:val="00023AE1"/>
    <w:rsid w:val="00023D29"/>
    <w:rsid w:val="00023F40"/>
    <w:rsid w:val="00023FE0"/>
    <w:rsid w:val="00024645"/>
    <w:rsid w:val="00024923"/>
    <w:rsid w:val="00024961"/>
    <w:rsid w:val="00024A33"/>
    <w:rsid w:val="00024CB5"/>
    <w:rsid w:val="00024FC4"/>
    <w:rsid w:val="00025163"/>
    <w:rsid w:val="0002562E"/>
    <w:rsid w:val="000256C1"/>
    <w:rsid w:val="00025708"/>
    <w:rsid w:val="00025A99"/>
    <w:rsid w:val="000261BE"/>
    <w:rsid w:val="000261E8"/>
    <w:rsid w:val="000263E8"/>
    <w:rsid w:val="00026877"/>
    <w:rsid w:val="00026A13"/>
    <w:rsid w:val="00026BB9"/>
    <w:rsid w:val="00026FCE"/>
    <w:rsid w:val="0002706D"/>
    <w:rsid w:val="000272AC"/>
    <w:rsid w:val="00027A4B"/>
    <w:rsid w:val="00027ADF"/>
    <w:rsid w:val="00027C85"/>
    <w:rsid w:val="00027CC6"/>
    <w:rsid w:val="00027D64"/>
    <w:rsid w:val="00027EF9"/>
    <w:rsid w:val="00027F75"/>
    <w:rsid w:val="00027FE0"/>
    <w:rsid w:val="00030181"/>
    <w:rsid w:val="0003031E"/>
    <w:rsid w:val="000304B3"/>
    <w:rsid w:val="00030A7F"/>
    <w:rsid w:val="000311F8"/>
    <w:rsid w:val="000316A0"/>
    <w:rsid w:val="00031BB4"/>
    <w:rsid w:val="00031D92"/>
    <w:rsid w:val="0003266C"/>
    <w:rsid w:val="000328A5"/>
    <w:rsid w:val="00032AB9"/>
    <w:rsid w:val="00032D47"/>
    <w:rsid w:val="00032E7C"/>
    <w:rsid w:val="00032FCD"/>
    <w:rsid w:val="000331A4"/>
    <w:rsid w:val="000333D5"/>
    <w:rsid w:val="000339A7"/>
    <w:rsid w:val="00034067"/>
    <w:rsid w:val="000349F8"/>
    <w:rsid w:val="00034DD4"/>
    <w:rsid w:val="00034F0E"/>
    <w:rsid w:val="0003509D"/>
    <w:rsid w:val="000350D9"/>
    <w:rsid w:val="0003544C"/>
    <w:rsid w:val="000358DD"/>
    <w:rsid w:val="00035AC0"/>
    <w:rsid w:val="00035B01"/>
    <w:rsid w:val="00035B6C"/>
    <w:rsid w:val="0003600B"/>
    <w:rsid w:val="0003661C"/>
    <w:rsid w:val="000367B9"/>
    <w:rsid w:val="00036EB4"/>
    <w:rsid w:val="00036FF2"/>
    <w:rsid w:val="000370CD"/>
    <w:rsid w:val="000371A4"/>
    <w:rsid w:val="00037423"/>
    <w:rsid w:val="0003765D"/>
    <w:rsid w:val="00037677"/>
    <w:rsid w:val="00037C95"/>
    <w:rsid w:val="00037E71"/>
    <w:rsid w:val="00037EC7"/>
    <w:rsid w:val="0004020B"/>
    <w:rsid w:val="000404E9"/>
    <w:rsid w:val="00040514"/>
    <w:rsid w:val="00040AE4"/>
    <w:rsid w:val="00040EB3"/>
    <w:rsid w:val="00041045"/>
    <w:rsid w:val="0004106E"/>
    <w:rsid w:val="00041528"/>
    <w:rsid w:val="0004159A"/>
    <w:rsid w:val="000419AA"/>
    <w:rsid w:val="00041BC8"/>
    <w:rsid w:val="000421B2"/>
    <w:rsid w:val="00042376"/>
    <w:rsid w:val="00042D73"/>
    <w:rsid w:val="000431FC"/>
    <w:rsid w:val="00043394"/>
    <w:rsid w:val="00043494"/>
    <w:rsid w:val="00043618"/>
    <w:rsid w:val="000436D2"/>
    <w:rsid w:val="0004392F"/>
    <w:rsid w:val="00043D5D"/>
    <w:rsid w:val="00043E4F"/>
    <w:rsid w:val="0004400E"/>
    <w:rsid w:val="00044082"/>
    <w:rsid w:val="000443F1"/>
    <w:rsid w:val="0004444A"/>
    <w:rsid w:val="000444E6"/>
    <w:rsid w:val="0004455A"/>
    <w:rsid w:val="00044650"/>
    <w:rsid w:val="000447F3"/>
    <w:rsid w:val="000449C0"/>
    <w:rsid w:val="00044CC7"/>
    <w:rsid w:val="00044DBD"/>
    <w:rsid w:val="00045003"/>
    <w:rsid w:val="00045263"/>
    <w:rsid w:val="000455AC"/>
    <w:rsid w:val="000459BD"/>
    <w:rsid w:val="00045E83"/>
    <w:rsid w:val="00045F8F"/>
    <w:rsid w:val="000460B1"/>
    <w:rsid w:val="000460EB"/>
    <w:rsid w:val="000466E9"/>
    <w:rsid w:val="00046726"/>
    <w:rsid w:val="000468E0"/>
    <w:rsid w:val="00046900"/>
    <w:rsid w:val="00046ECD"/>
    <w:rsid w:val="00046F19"/>
    <w:rsid w:val="00046F32"/>
    <w:rsid w:val="0004765B"/>
    <w:rsid w:val="00047933"/>
    <w:rsid w:val="0004794E"/>
    <w:rsid w:val="000479D3"/>
    <w:rsid w:val="00047A53"/>
    <w:rsid w:val="00047B16"/>
    <w:rsid w:val="00047CB2"/>
    <w:rsid w:val="0005023F"/>
    <w:rsid w:val="0005024B"/>
    <w:rsid w:val="00050399"/>
    <w:rsid w:val="00050724"/>
    <w:rsid w:val="0005081B"/>
    <w:rsid w:val="00050F81"/>
    <w:rsid w:val="00051032"/>
    <w:rsid w:val="000516B3"/>
    <w:rsid w:val="00051BC2"/>
    <w:rsid w:val="00052093"/>
    <w:rsid w:val="0005256F"/>
    <w:rsid w:val="000525CC"/>
    <w:rsid w:val="000526DB"/>
    <w:rsid w:val="00052900"/>
    <w:rsid w:val="0005299B"/>
    <w:rsid w:val="00052A65"/>
    <w:rsid w:val="00052C2D"/>
    <w:rsid w:val="00052F90"/>
    <w:rsid w:val="0005312A"/>
    <w:rsid w:val="0005338B"/>
    <w:rsid w:val="0005343B"/>
    <w:rsid w:val="00053667"/>
    <w:rsid w:val="0005370B"/>
    <w:rsid w:val="0005378B"/>
    <w:rsid w:val="000538AF"/>
    <w:rsid w:val="000538BA"/>
    <w:rsid w:val="000538FB"/>
    <w:rsid w:val="00053B70"/>
    <w:rsid w:val="00053DF4"/>
    <w:rsid w:val="00054064"/>
    <w:rsid w:val="00054101"/>
    <w:rsid w:val="000541E9"/>
    <w:rsid w:val="000547A3"/>
    <w:rsid w:val="00054BD4"/>
    <w:rsid w:val="00054DA0"/>
    <w:rsid w:val="00054F9D"/>
    <w:rsid w:val="00055337"/>
    <w:rsid w:val="0005582B"/>
    <w:rsid w:val="00055A82"/>
    <w:rsid w:val="00056757"/>
    <w:rsid w:val="000569F4"/>
    <w:rsid w:val="00056C7C"/>
    <w:rsid w:val="00056CC7"/>
    <w:rsid w:val="00056D42"/>
    <w:rsid w:val="00056F41"/>
    <w:rsid w:val="0005701A"/>
    <w:rsid w:val="0005717B"/>
    <w:rsid w:val="000572F7"/>
    <w:rsid w:val="000576B5"/>
    <w:rsid w:val="000577EB"/>
    <w:rsid w:val="00057A5C"/>
    <w:rsid w:val="00057B88"/>
    <w:rsid w:val="00057C50"/>
    <w:rsid w:val="00060540"/>
    <w:rsid w:val="00060672"/>
    <w:rsid w:val="0006080D"/>
    <w:rsid w:val="00060FCE"/>
    <w:rsid w:val="000611A6"/>
    <w:rsid w:val="000612BF"/>
    <w:rsid w:val="00061422"/>
    <w:rsid w:val="0006145D"/>
    <w:rsid w:val="0006156F"/>
    <w:rsid w:val="000621BE"/>
    <w:rsid w:val="0006257C"/>
    <w:rsid w:val="00062B5A"/>
    <w:rsid w:val="000633D4"/>
    <w:rsid w:val="0006356E"/>
    <w:rsid w:val="0006390E"/>
    <w:rsid w:val="00063B52"/>
    <w:rsid w:val="000641E6"/>
    <w:rsid w:val="0006433D"/>
    <w:rsid w:val="000643DC"/>
    <w:rsid w:val="000645A1"/>
    <w:rsid w:val="000649A4"/>
    <w:rsid w:val="0006538C"/>
    <w:rsid w:val="00065542"/>
    <w:rsid w:val="0006571F"/>
    <w:rsid w:val="00065CCB"/>
    <w:rsid w:val="00065DD0"/>
    <w:rsid w:val="00065E05"/>
    <w:rsid w:val="00065E74"/>
    <w:rsid w:val="0006644F"/>
    <w:rsid w:val="000666C8"/>
    <w:rsid w:val="0006671A"/>
    <w:rsid w:val="000668F6"/>
    <w:rsid w:val="00066D54"/>
    <w:rsid w:val="0006710B"/>
    <w:rsid w:val="00067138"/>
    <w:rsid w:val="00067254"/>
    <w:rsid w:val="00067447"/>
    <w:rsid w:val="00067739"/>
    <w:rsid w:val="000678E0"/>
    <w:rsid w:val="00067994"/>
    <w:rsid w:val="000679D8"/>
    <w:rsid w:val="00067B5A"/>
    <w:rsid w:val="00067B7E"/>
    <w:rsid w:val="00067C5B"/>
    <w:rsid w:val="00067D20"/>
    <w:rsid w:val="00067F01"/>
    <w:rsid w:val="00067F0B"/>
    <w:rsid w:val="00070656"/>
    <w:rsid w:val="00070746"/>
    <w:rsid w:val="000709C9"/>
    <w:rsid w:val="00070A20"/>
    <w:rsid w:val="00070D2A"/>
    <w:rsid w:val="00070E19"/>
    <w:rsid w:val="000710D8"/>
    <w:rsid w:val="000713ED"/>
    <w:rsid w:val="00071A26"/>
    <w:rsid w:val="00071ACC"/>
    <w:rsid w:val="00071D78"/>
    <w:rsid w:val="00071DEE"/>
    <w:rsid w:val="0007206A"/>
    <w:rsid w:val="000720D9"/>
    <w:rsid w:val="000721EE"/>
    <w:rsid w:val="00072206"/>
    <w:rsid w:val="000722EE"/>
    <w:rsid w:val="00072602"/>
    <w:rsid w:val="00072A68"/>
    <w:rsid w:val="00072C9B"/>
    <w:rsid w:val="00072F92"/>
    <w:rsid w:val="0007308F"/>
    <w:rsid w:val="0007323F"/>
    <w:rsid w:val="000734E4"/>
    <w:rsid w:val="000735DF"/>
    <w:rsid w:val="000739FE"/>
    <w:rsid w:val="00073EDB"/>
    <w:rsid w:val="00074413"/>
    <w:rsid w:val="0007475F"/>
    <w:rsid w:val="000747D9"/>
    <w:rsid w:val="00074BB0"/>
    <w:rsid w:val="00074BF0"/>
    <w:rsid w:val="00074CEF"/>
    <w:rsid w:val="00074E7E"/>
    <w:rsid w:val="00074E95"/>
    <w:rsid w:val="00074F5D"/>
    <w:rsid w:val="00075097"/>
    <w:rsid w:val="000751B7"/>
    <w:rsid w:val="00075D2A"/>
    <w:rsid w:val="00075F41"/>
    <w:rsid w:val="00075F4B"/>
    <w:rsid w:val="00076257"/>
    <w:rsid w:val="00076264"/>
    <w:rsid w:val="000762AC"/>
    <w:rsid w:val="00076329"/>
    <w:rsid w:val="000763C2"/>
    <w:rsid w:val="000763F9"/>
    <w:rsid w:val="000765D2"/>
    <w:rsid w:val="0007665C"/>
    <w:rsid w:val="0007670A"/>
    <w:rsid w:val="00076710"/>
    <w:rsid w:val="00076B51"/>
    <w:rsid w:val="00076B8A"/>
    <w:rsid w:val="000774FF"/>
    <w:rsid w:val="0007793B"/>
    <w:rsid w:val="00077C21"/>
    <w:rsid w:val="00080046"/>
    <w:rsid w:val="000804CA"/>
    <w:rsid w:val="000808A9"/>
    <w:rsid w:val="000809F1"/>
    <w:rsid w:val="00080DC0"/>
    <w:rsid w:val="00080ED7"/>
    <w:rsid w:val="000810D8"/>
    <w:rsid w:val="0008144D"/>
    <w:rsid w:val="00081851"/>
    <w:rsid w:val="00082226"/>
    <w:rsid w:val="0008278C"/>
    <w:rsid w:val="000831FF"/>
    <w:rsid w:val="0008356C"/>
    <w:rsid w:val="000835A1"/>
    <w:rsid w:val="000837D5"/>
    <w:rsid w:val="00084025"/>
    <w:rsid w:val="0008415D"/>
    <w:rsid w:val="000842AC"/>
    <w:rsid w:val="00084316"/>
    <w:rsid w:val="0008433A"/>
    <w:rsid w:val="00084B53"/>
    <w:rsid w:val="00084C1A"/>
    <w:rsid w:val="00085016"/>
    <w:rsid w:val="000853B0"/>
    <w:rsid w:val="0008553A"/>
    <w:rsid w:val="000857F4"/>
    <w:rsid w:val="000859E6"/>
    <w:rsid w:val="00085CCE"/>
    <w:rsid w:val="00085ED7"/>
    <w:rsid w:val="00085FF8"/>
    <w:rsid w:val="00086380"/>
    <w:rsid w:val="0008647A"/>
    <w:rsid w:val="00086540"/>
    <w:rsid w:val="000865A7"/>
    <w:rsid w:val="000866C0"/>
    <w:rsid w:val="0008680E"/>
    <w:rsid w:val="000868F4"/>
    <w:rsid w:val="00086ADC"/>
    <w:rsid w:val="0008710C"/>
    <w:rsid w:val="00087308"/>
    <w:rsid w:val="00087902"/>
    <w:rsid w:val="00090062"/>
    <w:rsid w:val="000903B9"/>
    <w:rsid w:val="0009076F"/>
    <w:rsid w:val="000907DC"/>
    <w:rsid w:val="000909E0"/>
    <w:rsid w:val="00090A63"/>
    <w:rsid w:val="00090CD6"/>
    <w:rsid w:val="00090DD5"/>
    <w:rsid w:val="00090EAB"/>
    <w:rsid w:val="00090EED"/>
    <w:rsid w:val="00090F51"/>
    <w:rsid w:val="00090F61"/>
    <w:rsid w:val="000911B9"/>
    <w:rsid w:val="0009136E"/>
    <w:rsid w:val="000914AB"/>
    <w:rsid w:val="00091A90"/>
    <w:rsid w:val="00091B8A"/>
    <w:rsid w:val="00091CEF"/>
    <w:rsid w:val="00091FA0"/>
    <w:rsid w:val="0009214E"/>
    <w:rsid w:val="00092234"/>
    <w:rsid w:val="0009245F"/>
    <w:rsid w:val="00092947"/>
    <w:rsid w:val="00092B24"/>
    <w:rsid w:val="00093114"/>
    <w:rsid w:val="0009312C"/>
    <w:rsid w:val="00093210"/>
    <w:rsid w:val="0009337F"/>
    <w:rsid w:val="00093C9B"/>
    <w:rsid w:val="00093CD3"/>
    <w:rsid w:val="00093FE1"/>
    <w:rsid w:val="00094045"/>
    <w:rsid w:val="00094103"/>
    <w:rsid w:val="00094247"/>
    <w:rsid w:val="0009437E"/>
    <w:rsid w:val="0009439C"/>
    <w:rsid w:val="0009469A"/>
    <w:rsid w:val="000946E6"/>
    <w:rsid w:val="00094DBA"/>
    <w:rsid w:val="00094DD0"/>
    <w:rsid w:val="00094EA7"/>
    <w:rsid w:val="000953B2"/>
    <w:rsid w:val="0009553E"/>
    <w:rsid w:val="0009693E"/>
    <w:rsid w:val="00096C06"/>
    <w:rsid w:val="00096DAE"/>
    <w:rsid w:val="0009707F"/>
    <w:rsid w:val="000971AF"/>
    <w:rsid w:val="000977FB"/>
    <w:rsid w:val="00097809"/>
    <w:rsid w:val="000978A6"/>
    <w:rsid w:val="00097B58"/>
    <w:rsid w:val="000A000C"/>
    <w:rsid w:val="000A00DC"/>
    <w:rsid w:val="000A017F"/>
    <w:rsid w:val="000A029D"/>
    <w:rsid w:val="000A032E"/>
    <w:rsid w:val="000A049D"/>
    <w:rsid w:val="000A0867"/>
    <w:rsid w:val="000A0965"/>
    <w:rsid w:val="000A12D4"/>
    <w:rsid w:val="000A13B1"/>
    <w:rsid w:val="000A1427"/>
    <w:rsid w:val="000A14B6"/>
    <w:rsid w:val="000A18FC"/>
    <w:rsid w:val="000A1AF6"/>
    <w:rsid w:val="000A1E0B"/>
    <w:rsid w:val="000A1E26"/>
    <w:rsid w:val="000A203F"/>
    <w:rsid w:val="000A25A3"/>
    <w:rsid w:val="000A2731"/>
    <w:rsid w:val="000A27F2"/>
    <w:rsid w:val="000A2AEA"/>
    <w:rsid w:val="000A31A7"/>
    <w:rsid w:val="000A31EC"/>
    <w:rsid w:val="000A32CB"/>
    <w:rsid w:val="000A3477"/>
    <w:rsid w:val="000A3E8A"/>
    <w:rsid w:val="000A3ED5"/>
    <w:rsid w:val="000A4642"/>
    <w:rsid w:val="000A4943"/>
    <w:rsid w:val="000A498C"/>
    <w:rsid w:val="000A49EE"/>
    <w:rsid w:val="000A50B4"/>
    <w:rsid w:val="000A51E7"/>
    <w:rsid w:val="000A57DB"/>
    <w:rsid w:val="000A5979"/>
    <w:rsid w:val="000A5F3A"/>
    <w:rsid w:val="000A6232"/>
    <w:rsid w:val="000A632D"/>
    <w:rsid w:val="000A690B"/>
    <w:rsid w:val="000A6A36"/>
    <w:rsid w:val="000A6B14"/>
    <w:rsid w:val="000A6B33"/>
    <w:rsid w:val="000A6BEF"/>
    <w:rsid w:val="000A70D2"/>
    <w:rsid w:val="000A7815"/>
    <w:rsid w:val="000A78D7"/>
    <w:rsid w:val="000A7C7B"/>
    <w:rsid w:val="000A7E7E"/>
    <w:rsid w:val="000B03C0"/>
    <w:rsid w:val="000B045E"/>
    <w:rsid w:val="000B04EF"/>
    <w:rsid w:val="000B0AE3"/>
    <w:rsid w:val="000B0AFC"/>
    <w:rsid w:val="000B0BFA"/>
    <w:rsid w:val="000B0E2D"/>
    <w:rsid w:val="000B0F63"/>
    <w:rsid w:val="000B1010"/>
    <w:rsid w:val="000B17E8"/>
    <w:rsid w:val="000B19BC"/>
    <w:rsid w:val="000B1E04"/>
    <w:rsid w:val="000B21E0"/>
    <w:rsid w:val="000B24A5"/>
    <w:rsid w:val="000B268D"/>
    <w:rsid w:val="000B26C0"/>
    <w:rsid w:val="000B289D"/>
    <w:rsid w:val="000B28D4"/>
    <w:rsid w:val="000B2ADC"/>
    <w:rsid w:val="000B31C3"/>
    <w:rsid w:val="000B3233"/>
    <w:rsid w:val="000B3613"/>
    <w:rsid w:val="000B3BE4"/>
    <w:rsid w:val="000B427C"/>
    <w:rsid w:val="000B428D"/>
    <w:rsid w:val="000B4325"/>
    <w:rsid w:val="000B452B"/>
    <w:rsid w:val="000B47F2"/>
    <w:rsid w:val="000B4913"/>
    <w:rsid w:val="000B4A9F"/>
    <w:rsid w:val="000B4CD8"/>
    <w:rsid w:val="000B513F"/>
    <w:rsid w:val="000B52D6"/>
    <w:rsid w:val="000B55AD"/>
    <w:rsid w:val="000B5893"/>
    <w:rsid w:val="000B5D72"/>
    <w:rsid w:val="000B6414"/>
    <w:rsid w:val="000B6790"/>
    <w:rsid w:val="000B69F9"/>
    <w:rsid w:val="000B6D82"/>
    <w:rsid w:val="000B6E3F"/>
    <w:rsid w:val="000B6FF5"/>
    <w:rsid w:val="000B718D"/>
    <w:rsid w:val="000B71E8"/>
    <w:rsid w:val="000B7387"/>
    <w:rsid w:val="000B749B"/>
    <w:rsid w:val="000B74AD"/>
    <w:rsid w:val="000B7538"/>
    <w:rsid w:val="000B76B4"/>
    <w:rsid w:val="000B78AF"/>
    <w:rsid w:val="000B7CB9"/>
    <w:rsid w:val="000B7EFF"/>
    <w:rsid w:val="000B7F4D"/>
    <w:rsid w:val="000C009D"/>
    <w:rsid w:val="000C00E8"/>
    <w:rsid w:val="000C05F4"/>
    <w:rsid w:val="000C0874"/>
    <w:rsid w:val="000C0B14"/>
    <w:rsid w:val="000C0CF4"/>
    <w:rsid w:val="000C0D4C"/>
    <w:rsid w:val="000C0FA6"/>
    <w:rsid w:val="000C100F"/>
    <w:rsid w:val="000C124E"/>
    <w:rsid w:val="000C1383"/>
    <w:rsid w:val="000C148C"/>
    <w:rsid w:val="000C15DB"/>
    <w:rsid w:val="000C16F0"/>
    <w:rsid w:val="000C1742"/>
    <w:rsid w:val="000C1791"/>
    <w:rsid w:val="000C27C7"/>
    <w:rsid w:val="000C285A"/>
    <w:rsid w:val="000C286A"/>
    <w:rsid w:val="000C2934"/>
    <w:rsid w:val="000C2CBE"/>
    <w:rsid w:val="000C30ED"/>
    <w:rsid w:val="000C319E"/>
    <w:rsid w:val="000C323D"/>
    <w:rsid w:val="000C32AC"/>
    <w:rsid w:val="000C32E5"/>
    <w:rsid w:val="000C34DF"/>
    <w:rsid w:val="000C3664"/>
    <w:rsid w:val="000C374A"/>
    <w:rsid w:val="000C3AE7"/>
    <w:rsid w:val="000C3B65"/>
    <w:rsid w:val="000C3BB1"/>
    <w:rsid w:val="000C3F08"/>
    <w:rsid w:val="000C410F"/>
    <w:rsid w:val="000C417A"/>
    <w:rsid w:val="000C43AC"/>
    <w:rsid w:val="000C44F4"/>
    <w:rsid w:val="000C4553"/>
    <w:rsid w:val="000C46E5"/>
    <w:rsid w:val="000C4977"/>
    <w:rsid w:val="000C4B51"/>
    <w:rsid w:val="000C4DE5"/>
    <w:rsid w:val="000C5133"/>
    <w:rsid w:val="000C5453"/>
    <w:rsid w:val="000C558C"/>
    <w:rsid w:val="000C55FC"/>
    <w:rsid w:val="000C56FE"/>
    <w:rsid w:val="000C5796"/>
    <w:rsid w:val="000C5F3D"/>
    <w:rsid w:val="000C6002"/>
    <w:rsid w:val="000C6022"/>
    <w:rsid w:val="000C6544"/>
    <w:rsid w:val="000C6A1C"/>
    <w:rsid w:val="000C6A1D"/>
    <w:rsid w:val="000C6A1E"/>
    <w:rsid w:val="000C6A1F"/>
    <w:rsid w:val="000C6A48"/>
    <w:rsid w:val="000C6D08"/>
    <w:rsid w:val="000C6D6D"/>
    <w:rsid w:val="000C6EE7"/>
    <w:rsid w:val="000C6F3A"/>
    <w:rsid w:val="000C70A5"/>
    <w:rsid w:val="000C720C"/>
    <w:rsid w:val="000C7658"/>
    <w:rsid w:val="000C7894"/>
    <w:rsid w:val="000C7E81"/>
    <w:rsid w:val="000C7ED4"/>
    <w:rsid w:val="000D026A"/>
    <w:rsid w:val="000D047E"/>
    <w:rsid w:val="000D07AB"/>
    <w:rsid w:val="000D0A9A"/>
    <w:rsid w:val="000D0DBE"/>
    <w:rsid w:val="000D0EF0"/>
    <w:rsid w:val="000D1101"/>
    <w:rsid w:val="000D1349"/>
    <w:rsid w:val="000D1B30"/>
    <w:rsid w:val="000D1CCA"/>
    <w:rsid w:val="000D2141"/>
    <w:rsid w:val="000D2257"/>
    <w:rsid w:val="000D234C"/>
    <w:rsid w:val="000D2351"/>
    <w:rsid w:val="000D259D"/>
    <w:rsid w:val="000D3479"/>
    <w:rsid w:val="000D3831"/>
    <w:rsid w:val="000D394F"/>
    <w:rsid w:val="000D3D98"/>
    <w:rsid w:val="000D3E6A"/>
    <w:rsid w:val="000D4049"/>
    <w:rsid w:val="000D43C2"/>
    <w:rsid w:val="000D43DF"/>
    <w:rsid w:val="000D4617"/>
    <w:rsid w:val="000D482A"/>
    <w:rsid w:val="000D4EC3"/>
    <w:rsid w:val="000D4F11"/>
    <w:rsid w:val="000D5128"/>
    <w:rsid w:val="000D5327"/>
    <w:rsid w:val="000D53FF"/>
    <w:rsid w:val="000D5952"/>
    <w:rsid w:val="000D59D6"/>
    <w:rsid w:val="000D5BA7"/>
    <w:rsid w:val="000D62C2"/>
    <w:rsid w:val="000D634F"/>
    <w:rsid w:val="000D66C2"/>
    <w:rsid w:val="000D67F4"/>
    <w:rsid w:val="000D68BD"/>
    <w:rsid w:val="000D699E"/>
    <w:rsid w:val="000D69B9"/>
    <w:rsid w:val="000D7197"/>
    <w:rsid w:val="000D7257"/>
    <w:rsid w:val="000D7427"/>
    <w:rsid w:val="000D74B9"/>
    <w:rsid w:val="000D7CB4"/>
    <w:rsid w:val="000E0285"/>
    <w:rsid w:val="000E05B7"/>
    <w:rsid w:val="000E0876"/>
    <w:rsid w:val="000E0F5B"/>
    <w:rsid w:val="000E0F8B"/>
    <w:rsid w:val="000E126A"/>
    <w:rsid w:val="000E12F7"/>
    <w:rsid w:val="000E1482"/>
    <w:rsid w:val="000E1614"/>
    <w:rsid w:val="000E1649"/>
    <w:rsid w:val="000E1DA1"/>
    <w:rsid w:val="000E1E85"/>
    <w:rsid w:val="000E1EF8"/>
    <w:rsid w:val="000E1F10"/>
    <w:rsid w:val="000E20CB"/>
    <w:rsid w:val="000E212E"/>
    <w:rsid w:val="000E2570"/>
    <w:rsid w:val="000E283B"/>
    <w:rsid w:val="000E296D"/>
    <w:rsid w:val="000E2A39"/>
    <w:rsid w:val="000E2DDB"/>
    <w:rsid w:val="000E2E82"/>
    <w:rsid w:val="000E31F2"/>
    <w:rsid w:val="000E3712"/>
    <w:rsid w:val="000E3B36"/>
    <w:rsid w:val="000E3EC5"/>
    <w:rsid w:val="000E418B"/>
    <w:rsid w:val="000E45BC"/>
    <w:rsid w:val="000E4833"/>
    <w:rsid w:val="000E4B85"/>
    <w:rsid w:val="000E51F9"/>
    <w:rsid w:val="000E539D"/>
    <w:rsid w:val="000E53CA"/>
    <w:rsid w:val="000E54AD"/>
    <w:rsid w:val="000E5898"/>
    <w:rsid w:val="000E5D2E"/>
    <w:rsid w:val="000E5E42"/>
    <w:rsid w:val="000E5EDF"/>
    <w:rsid w:val="000E6186"/>
    <w:rsid w:val="000E61D8"/>
    <w:rsid w:val="000E6571"/>
    <w:rsid w:val="000E6796"/>
    <w:rsid w:val="000E67B4"/>
    <w:rsid w:val="000E68D6"/>
    <w:rsid w:val="000E6A94"/>
    <w:rsid w:val="000E6B01"/>
    <w:rsid w:val="000E6B57"/>
    <w:rsid w:val="000E6C33"/>
    <w:rsid w:val="000E6E23"/>
    <w:rsid w:val="000E7A6F"/>
    <w:rsid w:val="000E7D0E"/>
    <w:rsid w:val="000E7DF6"/>
    <w:rsid w:val="000E7EA0"/>
    <w:rsid w:val="000F031D"/>
    <w:rsid w:val="000F0419"/>
    <w:rsid w:val="000F0B5D"/>
    <w:rsid w:val="000F14E4"/>
    <w:rsid w:val="000F1640"/>
    <w:rsid w:val="000F1849"/>
    <w:rsid w:val="000F1D5C"/>
    <w:rsid w:val="000F2804"/>
    <w:rsid w:val="000F2846"/>
    <w:rsid w:val="000F3169"/>
    <w:rsid w:val="000F31B8"/>
    <w:rsid w:val="000F33BA"/>
    <w:rsid w:val="000F35B0"/>
    <w:rsid w:val="000F3A7C"/>
    <w:rsid w:val="000F3AFD"/>
    <w:rsid w:val="000F3C20"/>
    <w:rsid w:val="000F403B"/>
    <w:rsid w:val="000F40AE"/>
    <w:rsid w:val="000F413B"/>
    <w:rsid w:val="000F4194"/>
    <w:rsid w:val="000F4249"/>
    <w:rsid w:val="000F442C"/>
    <w:rsid w:val="000F4E2C"/>
    <w:rsid w:val="000F513D"/>
    <w:rsid w:val="000F5169"/>
    <w:rsid w:val="000F5398"/>
    <w:rsid w:val="000F56A7"/>
    <w:rsid w:val="000F5A86"/>
    <w:rsid w:val="000F5A92"/>
    <w:rsid w:val="000F6327"/>
    <w:rsid w:val="000F6431"/>
    <w:rsid w:val="000F65C6"/>
    <w:rsid w:val="000F67F4"/>
    <w:rsid w:val="000F6896"/>
    <w:rsid w:val="000F69D0"/>
    <w:rsid w:val="000F6AD4"/>
    <w:rsid w:val="000F6B3E"/>
    <w:rsid w:val="000F6BE8"/>
    <w:rsid w:val="000F6DCB"/>
    <w:rsid w:val="000F6E25"/>
    <w:rsid w:val="000F6EE1"/>
    <w:rsid w:val="000F7276"/>
    <w:rsid w:val="000F7520"/>
    <w:rsid w:val="000F7A28"/>
    <w:rsid w:val="000F7C84"/>
    <w:rsid w:val="001004B9"/>
    <w:rsid w:val="0010059E"/>
    <w:rsid w:val="00100850"/>
    <w:rsid w:val="001008CC"/>
    <w:rsid w:val="001008CF"/>
    <w:rsid w:val="00100A5B"/>
    <w:rsid w:val="00100BD8"/>
    <w:rsid w:val="00100D45"/>
    <w:rsid w:val="00100DEB"/>
    <w:rsid w:val="001016DA"/>
    <w:rsid w:val="001019AB"/>
    <w:rsid w:val="00101B10"/>
    <w:rsid w:val="00101C66"/>
    <w:rsid w:val="00101D74"/>
    <w:rsid w:val="00102087"/>
    <w:rsid w:val="001027AB"/>
    <w:rsid w:val="00102B64"/>
    <w:rsid w:val="00102E49"/>
    <w:rsid w:val="00102E70"/>
    <w:rsid w:val="00103116"/>
    <w:rsid w:val="00103550"/>
    <w:rsid w:val="0010395E"/>
    <w:rsid w:val="001039BE"/>
    <w:rsid w:val="00103B25"/>
    <w:rsid w:val="00103B2A"/>
    <w:rsid w:val="00103C0A"/>
    <w:rsid w:val="00103F66"/>
    <w:rsid w:val="00104023"/>
    <w:rsid w:val="00104083"/>
    <w:rsid w:val="001045C9"/>
    <w:rsid w:val="00104815"/>
    <w:rsid w:val="00104CA5"/>
    <w:rsid w:val="00104DD4"/>
    <w:rsid w:val="001052FB"/>
    <w:rsid w:val="001054D4"/>
    <w:rsid w:val="00105734"/>
    <w:rsid w:val="00105861"/>
    <w:rsid w:val="001059BC"/>
    <w:rsid w:val="00106586"/>
    <w:rsid w:val="00106B62"/>
    <w:rsid w:val="00106C9B"/>
    <w:rsid w:val="00106D4B"/>
    <w:rsid w:val="00106FB9"/>
    <w:rsid w:val="001071C7"/>
    <w:rsid w:val="00107211"/>
    <w:rsid w:val="0010760E"/>
    <w:rsid w:val="0010798E"/>
    <w:rsid w:val="001079E7"/>
    <w:rsid w:val="00107C04"/>
    <w:rsid w:val="00107F85"/>
    <w:rsid w:val="00110242"/>
    <w:rsid w:val="001103A2"/>
    <w:rsid w:val="00110749"/>
    <w:rsid w:val="00110D35"/>
    <w:rsid w:val="00110D3B"/>
    <w:rsid w:val="00110F4F"/>
    <w:rsid w:val="00110FF2"/>
    <w:rsid w:val="00111AF6"/>
    <w:rsid w:val="00111E20"/>
    <w:rsid w:val="00111EA9"/>
    <w:rsid w:val="001120A0"/>
    <w:rsid w:val="001125C9"/>
    <w:rsid w:val="00112687"/>
    <w:rsid w:val="00112972"/>
    <w:rsid w:val="00112A25"/>
    <w:rsid w:val="00112B4A"/>
    <w:rsid w:val="001130E3"/>
    <w:rsid w:val="0011349C"/>
    <w:rsid w:val="00113A4C"/>
    <w:rsid w:val="001144E2"/>
    <w:rsid w:val="001146C7"/>
    <w:rsid w:val="00114731"/>
    <w:rsid w:val="0011482B"/>
    <w:rsid w:val="00114CF2"/>
    <w:rsid w:val="00114ED2"/>
    <w:rsid w:val="00114FE2"/>
    <w:rsid w:val="00115565"/>
    <w:rsid w:val="00115780"/>
    <w:rsid w:val="0011585A"/>
    <w:rsid w:val="001158C6"/>
    <w:rsid w:val="00115B20"/>
    <w:rsid w:val="00115DA6"/>
    <w:rsid w:val="00115E2F"/>
    <w:rsid w:val="00115EFA"/>
    <w:rsid w:val="001160F1"/>
    <w:rsid w:val="0011621D"/>
    <w:rsid w:val="00116435"/>
    <w:rsid w:val="00116704"/>
    <w:rsid w:val="00116721"/>
    <w:rsid w:val="001171B6"/>
    <w:rsid w:val="00117361"/>
    <w:rsid w:val="001173EC"/>
    <w:rsid w:val="00117662"/>
    <w:rsid w:val="00117A03"/>
    <w:rsid w:val="00117BF2"/>
    <w:rsid w:val="0012003E"/>
    <w:rsid w:val="001202D9"/>
    <w:rsid w:val="00120320"/>
    <w:rsid w:val="0012036A"/>
    <w:rsid w:val="00120400"/>
    <w:rsid w:val="00120441"/>
    <w:rsid w:val="001205E3"/>
    <w:rsid w:val="001207D7"/>
    <w:rsid w:val="00120951"/>
    <w:rsid w:val="00120D8D"/>
    <w:rsid w:val="00120DC6"/>
    <w:rsid w:val="001213F8"/>
    <w:rsid w:val="0012141A"/>
    <w:rsid w:val="00121550"/>
    <w:rsid w:val="0012192E"/>
    <w:rsid w:val="00121C67"/>
    <w:rsid w:val="00121D4E"/>
    <w:rsid w:val="001223FC"/>
    <w:rsid w:val="001224E9"/>
    <w:rsid w:val="00122655"/>
    <w:rsid w:val="001226BF"/>
    <w:rsid w:val="0012297E"/>
    <w:rsid w:val="00122ABA"/>
    <w:rsid w:val="00122BB4"/>
    <w:rsid w:val="00122F45"/>
    <w:rsid w:val="0012318C"/>
    <w:rsid w:val="00123380"/>
    <w:rsid w:val="00123550"/>
    <w:rsid w:val="001235A8"/>
    <w:rsid w:val="00123758"/>
    <w:rsid w:val="001241B8"/>
    <w:rsid w:val="0012451B"/>
    <w:rsid w:val="00124E28"/>
    <w:rsid w:val="00124EB1"/>
    <w:rsid w:val="001250F7"/>
    <w:rsid w:val="00125108"/>
    <w:rsid w:val="0012574A"/>
    <w:rsid w:val="00125A91"/>
    <w:rsid w:val="00125FCD"/>
    <w:rsid w:val="001260C6"/>
    <w:rsid w:val="001262CA"/>
    <w:rsid w:val="00126429"/>
    <w:rsid w:val="00126619"/>
    <w:rsid w:val="001268C2"/>
    <w:rsid w:val="00126A8B"/>
    <w:rsid w:val="00126B97"/>
    <w:rsid w:val="00126E51"/>
    <w:rsid w:val="0012718E"/>
    <w:rsid w:val="00127951"/>
    <w:rsid w:val="00127962"/>
    <w:rsid w:val="00127C41"/>
    <w:rsid w:val="00127D20"/>
    <w:rsid w:val="00127D2C"/>
    <w:rsid w:val="00127DB4"/>
    <w:rsid w:val="0013008A"/>
    <w:rsid w:val="001300F8"/>
    <w:rsid w:val="0013010D"/>
    <w:rsid w:val="00130573"/>
    <w:rsid w:val="00130848"/>
    <w:rsid w:val="00130914"/>
    <w:rsid w:val="00130922"/>
    <w:rsid w:val="00130945"/>
    <w:rsid w:val="00130A9D"/>
    <w:rsid w:val="00130C22"/>
    <w:rsid w:val="001319DF"/>
    <w:rsid w:val="00131B88"/>
    <w:rsid w:val="00131BD3"/>
    <w:rsid w:val="00131D63"/>
    <w:rsid w:val="00131DED"/>
    <w:rsid w:val="00131EC4"/>
    <w:rsid w:val="0013276C"/>
    <w:rsid w:val="0013299D"/>
    <w:rsid w:val="00132A62"/>
    <w:rsid w:val="00132A69"/>
    <w:rsid w:val="00132BBB"/>
    <w:rsid w:val="00132BC5"/>
    <w:rsid w:val="00132DF2"/>
    <w:rsid w:val="0013336D"/>
    <w:rsid w:val="001337DC"/>
    <w:rsid w:val="00134070"/>
    <w:rsid w:val="0013412F"/>
    <w:rsid w:val="00134197"/>
    <w:rsid w:val="001344B5"/>
    <w:rsid w:val="001347B3"/>
    <w:rsid w:val="0013492E"/>
    <w:rsid w:val="00134A89"/>
    <w:rsid w:val="00134B47"/>
    <w:rsid w:val="00134CE8"/>
    <w:rsid w:val="00134D94"/>
    <w:rsid w:val="00135004"/>
    <w:rsid w:val="001350FC"/>
    <w:rsid w:val="00135288"/>
    <w:rsid w:val="00135630"/>
    <w:rsid w:val="00135728"/>
    <w:rsid w:val="00135790"/>
    <w:rsid w:val="00136063"/>
    <w:rsid w:val="00136602"/>
    <w:rsid w:val="00136762"/>
    <w:rsid w:val="00136799"/>
    <w:rsid w:val="001369B9"/>
    <w:rsid w:val="00136A22"/>
    <w:rsid w:val="00136A38"/>
    <w:rsid w:val="00136B06"/>
    <w:rsid w:val="00136D5C"/>
    <w:rsid w:val="00137123"/>
    <w:rsid w:val="00137548"/>
    <w:rsid w:val="00137806"/>
    <w:rsid w:val="00137B12"/>
    <w:rsid w:val="00137BDB"/>
    <w:rsid w:val="00137C71"/>
    <w:rsid w:val="00140199"/>
    <w:rsid w:val="001401E1"/>
    <w:rsid w:val="001403E2"/>
    <w:rsid w:val="00140A72"/>
    <w:rsid w:val="00140B29"/>
    <w:rsid w:val="00140C5F"/>
    <w:rsid w:val="00140C88"/>
    <w:rsid w:val="001410A2"/>
    <w:rsid w:val="0014160C"/>
    <w:rsid w:val="001425DC"/>
    <w:rsid w:val="001425E3"/>
    <w:rsid w:val="001426E2"/>
    <w:rsid w:val="00142A5E"/>
    <w:rsid w:val="00142BB8"/>
    <w:rsid w:val="00142FBE"/>
    <w:rsid w:val="001430C2"/>
    <w:rsid w:val="00143260"/>
    <w:rsid w:val="001432CC"/>
    <w:rsid w:val="001435F9"/>
    <w:rsid w:val="00143729"/>
    <w:rsid w:val="00143B5D"/>
    <w:rsid w:val="00143C79"/>
    <w:rsid w:val="00143DD4"/>
    <w:rsid w:val="00143F31"/>
    <w:rsid w:val="00144047"/>
    <w:rsid w:val="001440F0"/>
    <w:rsid w:val="0014449C"/>
    <w:rsid w:val="00144772"/>
    <w:rsid w:val="001448AC"/>
    <w:rsid w:val="00144B59"/>
    <w:rsid w:val="001453C5"/>
    <w:rsid w:val="00145727"/>
    <w:rsid w:val="00145A68"/>
    <w:rsid w:val="00145A96"/>
    <w:rsid w:val="00145C11"/>
    <w:rsid w:val="00145DC3"/>
    <w:rsid w:val="00145EC3"/>
    <w:rsid w:val="00145F2F"/>
    <w:rsid w:val="00145FD1"/>
    <w:rsid w:val="0014604E"/>
    <w:rsid w:val="00146107"/>
    <w:rsid w:val="0014686D"/>
    <w:rsid w:val="00146C51"/>
    <w:rsid w:val="00146E2A"/>
    <w:rsid w:val="0014741A"/>
    <w:rsid w:val="0014785F"/>
    <w:rsid w:val="001479C4"/>
    <w:rsid w:val="00147AF5"/>
    <w:rsid w:val="00147B8B"/>
    <w:rsid w:val="00147BCE"/>
    <w:rsid w:val="00147C8E"/>
    <w:rsid w:val="00147E23"/>
    <w:rsid w:val="00147ECC"/>
    <w:rsid w:val="00150176"/>
    <w:rsid w:val="00150942"/>
    <w:rsid w:val="001509AA"/>
    <w:rsid w:val="00150D0A"/>
    <w:rsid w:val="00150D84"/>
    <w:rsid w:val="00150F7F"/>
    <w:rsid w:val="0015184B"/>
    <w:rsid w:val="00151D22"/>
    <w:rsid w:val="00151D52"/>
    <w:rsid w:val="00151ED7"/>
    <w:rsid w:val="00151FA3"/>
    <w:rsid w:val="00151FB9"/>
    <w:rsid w:val="00152343"/>
    <w:rsid w:val="001527B1"/>
    <w:rsid w:val="001529AE"/>
    <w:rsid w:val="00153215"/>
    <w:rsid w:val="00153593"/>
    <w:rsid w:val="0015361C"/>
    <w:rsid w:val="00153683"/>
    <w:rsid w:val="001536FC"/>
    <w:rsid w:val="0015390B"/>
    <w:rsid w:val="00153B2C"/>
    <w:rsid w:val="00154296"/>
    <w:rsid w:val="00154469"/>
    <w:rsid w:val="0015462A"/>
    <w:rsid w:val="00154813"/>
    <w:rsid w:val="00154AE0"/>
    <w:rsid w:val="00154CAB"/>
    <w:rsid w:val="0015507E"/>
    <w:rsid w:val="001553CE"/>
    <w:rsid w:val="00155BED"/>
    <w:rsid w:val="00155CB1"/>
    <w:rsid w:val="00155E86"/>
    <w:rsid w:val="00156A02"/>
    <w:rsid w:val="00156B56"/>
    <w:rsid w:val="00156D0E"/>
    <w:rsid w:val="00156DDB"/>
    <w:rsid w:val="00157382"/>
    <w:rsid w:val="00157548"/>
    <w:rsid w:val="00157865"/>
    <w:rsid w:val="00157867"/>
    <w:rsid w:val="0015789E"/>
    <w:rsid w:val="00157B63"/>
    <w:rsid w:val="00157D56"/>
    <w:rsid w:val="00157DE3"/>
    <w:rsid w:val="00157F20"/>
    <w:rsid w:val="00160307"/>
    <w:rsid w:val="00160358"/>
    <w:rsid w:val="0016043F"/>
    <w:rsid w:val="001604BE"/>
    <w:rsid w:val="0016071C"/>
    <w:rsid w:val="00160C4A"/>
    <w:rsid w:val="001617B5"/>
    <w:rsid w:val="001617FD"/>
    <w:rsid w:val="00161887"/>
    <w:rsid w:val="00161BBC"/>
    <w:rsid w:val="0016219B"/>
    <w:rsid w:val="0016254F"/>
    <w:rsid w:val="00162842"/>
    <w:rsid w:val="00162AC2"/>
    <w:rsid w:val="00162B27"/>
    <w:rsid w:val="00163352"/>
    <w:rsid w:val="001634C6"/>
    <w:rsid w:val="0016367D"/>
    <w:rsid w:val="001636A1"/>
    <w:rsid w:val="00163A6F"/>
    <w:rsid w:val="001643F1"/>
    <w:rsid w:val="00164606"/>
    <w:rsid w:val="00164631"/>
    <w:rsid w:val="0016477E"/>
    <w:rsid w:val="00164883"/>
    <w:rsid w:val="00164AAC"/>
    <w:rsid w:val="00164DA4"/>
    <w:rsid w:val="00164E1A"/>
    <w:rsid w:val="00164F41"/>
    <w:rsid w:val="00165351"/>
    <w:rsid w:val="00165494"/>
    <w:rsid w:val="0016565C"/>
    <w:rsid w:val="00165C31"/>
    <w:rsid w:val="001660CC"/>
    <w:rsid w:val="00166256"/>
    <w:rsid w:val="00166324"/>
    <w:rsid w:val="00166425"/>
    <w:rsid w:val="0016676C"/>
    <w:rsid w:val="001668BF"/>
    <w:rsid w:val="00167258"/>
    <w:rsid w:val="001672B1"/>
    <w:rsid w:val="00167775"/>
    <w:rsid w:val="0016797C"/>
    <w:rsid w:val="001679A9"/>
    <w:rsid w:val="00167AAC"/>
    <w:rsid w:val="00167B9E"/>
    <w:rsid w:val="0017003B"/>
    <w:rsid w:val="00170263"/>
    <w:rsid w:val="00170679"/>
    <w:rsid w:val="00170BDB"/>
    <w:rsid w:val="00171000"/>
    <w:rsid w:val="00171221"/>
    <w:rsid w:val="00171543"/>
    <w:rsid w:val="001715EE"/>
    <w:rsid w:val="00171753"/>
    <w:rsid w:val="00171AA8"/>
    <w:rsid w:val="00171D2C"/>
    <w:rsid w:val="00171FE9"/>
    <w:rsid w:val="00171FFC"/>
    <w:rsid w:val="001720EC"/>
    <w:rsid w:val="0017231C"/>
    <w:rsid w:val="001724B7"/>
    <w:rsid w:val="00172601"/>
    <w:rsid w:val="001728A4"/>
    <w:rsid w:val="001728B6"/>
    <w:rsid w:val="00172B35"/>
    <w:rsid w:val="00172E4E"/>
    <w:rsid w:val="00172E87"/>
    <w:rsid w:val="001730A4"/>
    <w:rsid w:val="00173317"/>
    <w:rsid w:val="001739D6"/>
    <w:rsid w:val="00173A68"/>
    <w:rsid w:val="00173AF3"/>
    <w:rsid w:val="00173C42"/>
    <w:rsid w:val="00173D9F"/>
    <w:rsid w:val="00174351"/>
    <w:rsid w:val="00174398"/>
    <w:rsid w:val="0017486C"/>
    <w:rsid w:val="00174C37"/>
    <w:rsid w:val="00174DDD"/>
    <w:rsid w:val="00174DED"/>
    <w:rsid w:val="00174E11"/>
    <w:rsid w:val="00174F5D"/>
    <w:rsid w:val="00175546"/>
    <w:rsid w:val="001755A6"/>
    <w:rsid w:val="00175658"/>
    <w:rsid w:val="001759D7"/>
    <w:rsid w:val="00175B05"/>
    <w:rsid w:val="00175C12"/>
    <w:rsid w:val="00175CE9"/>
    <w:rsid w:val="00175D48"/>
    <w:rsid w:val="00175DD5"/>
    <w:rsid w:val="00175DFD"/>
    <w:rsid w:val="00176042"/>
    <w:rsid w:val="00176301"/>
    <w:rsid w:val="001767FC"/>
    <w:rsid w:val="00176A3C"/>
    <w:rsid w:val="0017710F"/>
    <w:rsid w:val="0017714E"/>
    <w:rsid w:val="001771F0"/>
    <w:rsid w:val="0017750F"/>
    <w:rsid w:val="00177681"/>
    <w:rsid w:val="00180294"/>
    <w:rsid w:val="0018034D"/>
    <w:rsid w:val="00180463"/>
    <w:rsid w:val="0018080A"/>
    <w:rsid w:val="0018090F"/>
    <w:rsid w:val="00180D80"/>
    <w:rsid w:val="001810C0"/>
    <w:rsid w:val="00181855"/>
    <w:rsid w:val="0018186B"/>
    <w:rsid w:val="00181981"/>
    <w:rsid w:val="00181A73"/>
    <w:rsid w:val="00181C2E"/>
    <w:rsid w:val="00181E28"/>
    <w:rsid w:val="0018244B"/>
    <w:rsid w:val="001824FF"/>
    <w:rsid w:val="001828CF"/>
    <w:rsid w:val="00182EA2"/>
    <w:rsid w:val="00183386"/>
    <w:rsid w:val="001833A4"/>
    <w:rsid w:val="0018353D"/>
    <w:rsid w:val="00183867"/>
    <w:rsid w:val="00183F5D"/>
    <w:rsid w:val="001840A9"/>
    <w:rsid w:val="0018419C"/>
    <w:rsid w:val="001841CA"/>
    <w:rsid w:val="001843FA"/>
    <w:rsid w:val="00184455"/>
    <w:rsid w:val="0018466E"/>
    <w:rsid w:val="0018481D"/>
    <w:rsid w:val="0018486E"/>
    <w:rsid w:val="00184874"/>
    <w:rsid w:val="00184A03"/>
    <w:rsid w:val="00184BC8"/>
    <w:rsid w:val="00184DFA"/>
    <w:rsid w:val="00184E84"/>
    <w:rsid w:val="00184F43"/>
    <w:rsid w:val="00185312"/>
    <w:rsid w:val="0018587F"/>
    <w:rsid w:val="00185955"/>
    <w:rsid w:val="00185F06"/>
    <w:rsid w:val="001860F0"/>
    <w:rsid w:val="001863DE"/>
    <w:rsid w:val="001864EF"/>
    <w:rsid w:val="00186862"/>
    <w:rsid w:val="00186ACA"/>
    <w:rsid w:val="00186B00"/>
    <w:rsid w:val="001870CB"/>
    <w:rsid w:val="0018728C"/>
    <w:rsid w:val="00187379"/>
    <w:rsid w:val="001878E4"/>
    <w:rsid w:val="00187A6F"/>
    <w:rsid w:val="00187ABE"/>
    <w:rsid w:val="00187C7E"/>
    <w:rsid w:val="00187EB5"/>
    <w:rsid w:val="00187F6A"/>
    <w:rsid w:val="00190196"/>
    <w:rsid w:val="001901F7"/>
    <w:rsid w:val="00190633"/>
    <w:rsid w:val="00190906"/>
    <w:rsid w:val="00190C02"/>
    <w:rsid w:val="00191257"/>
    <w:rsid w:val="001912DD"/>
    <w:rsid w:val="00191305"/>
    <w:rsid w:val="00191777"/>
    <w:rsid w:val="001918D0"/>
    <w:rsid w:val="00191A5C"/>
    <w:rsid w:val="00191A5D"/>
    <w:rsid w:val="00191B68"/>
    <w:rsid w:val="001926F9"/>
    <w:rsid w:val="001928CF"/>
    <w:rsid w:val="00192AFC"/>
    <w:rsid w:val="00192B1C"/>
    <w:rsid w:val="00192C6B"/>
    <w:rsid w:val="00192F66"/>
    <w:rsid w:val="00192FA0"/>
    <w:rsid w:val="00193176"/>
    <w:rsid w:val="0019346E"/>
    <w:rsid w:val="001936B2"/>
    <w:rsid w:val="001936DD"/>
    <w:rsid w:val="0019389B"/>
    <w:rsid w:val="001938DA"/>
    <w:rsid w:val="00194140"/>
    <w:rsid w:val="001941B1"/>
    <w:rsid w:val="0019447C"/>
    <w:rsid w:val="00194C1E"/>
    <w:rsid w:val="0019509F"/>
    <w:rsid w:val="00195597"/>
    <w:rsid w:val="001955A4"/>
    <w:rsid w:val="001957CE"/>
    <w:rsid w:val="00195ADA"/>
    <w:rsid w:val="00195B81"/>
    <w:rsid w:val="00196136"/>
    <w:rsid w:val="0019623A"/>
    <w:rsid w:val="0019623D"/>
    <w:rsid w:val="0019641B"/>
    <w:rsid w:val="00196D07"/>
    <w:rsid w:val="00197256"/>
    <w:rsid w:val="001972D9"/>
    <w:rsid w:val="00197681"/>
    <w:rsid w:val="001976E6"/>
    <w:rsid w:val="0019774F"/>
    <w:rsid w:val="00197796"/>
    <w:rsid w:val="00197972"/>
    <w:rsid w:val="00197CA0"/>
    <w:rsid w:val="00197D43"/>
    <w:rsid w:val="00197EDA"/>
    <w:rsid w:val="001A00E3"/>
    <w:rsid w:val="001A0567"/>
    <w:rsid w:val="001A05DF"/>
    <w:rsid w:val="001A0F1F"/>
    <w:rsid w:val="001A0F21"/>
    <w:rsid w:val="001A0F4E"/>
    <w:rsid w:val="001A1165"/>
    <w:rsid w:val="001A1178"/>
    <w:rsid w:val="001A153D"/>
    <w:rsid w:val="001A1581"/>
    <w:rsid w:val="001A1659"/>
    <w:rsid w:val="001A1900"/>
    <w:rsid w:val="001A1969"/>
    <w:rsid w:val="001A1D06"/>
    <w:rsid w:val="001A1D87"/>
    <w:rsid w:val="001A20CB"/>
    <w:rsid w:val="001A234C"/>
    <w:rsid w:val="001A2865"/>
    <w:rsid w:val="001A29D6"/>
    <w:rsid w:val="001A2A27"/>
    <w:rsid w:val="001A2A8E"/>
    <w:rsid w:val="001A3239"/>
    <w:rsid w:val="001A33F8"/>
    <w:rsid w:val="001A371E"/>
    <w:rsid w:val="001A3CD0"/>
    <w:rsid w:val="001A3EE8"/>
    <w:rsid w:val="001A4AB9"/>
    <w:rsid w:val="001A4AE5"/>
    <w:rsid w:val="001A4D6D"/>
    <w:rsid w:val="001A4F65"/>
    <w:rsid w:val="001A5187"/>
    <w:rsid w:val="001A525D"/>
    <w:rsid w:val="001A597D"/>
    <w:rsid w:val="001A59AC"/>
    <w:rsid w:val="001A5E31"/>
    <w:rsid w:val="001A605D"/>
    <w:rsid w:val="001A6648"/>
    <w:rsid w:val="001A6702"/>
    <w:rsid w:val="001A6756"/>
    <w:rsid w:val="001A6E39"/>
    <w:rsid w:val="001A6FC4"/>
    <w:rsid w:val="001A7309"/>
    <w:rsid w:val="001A7B0B"/>
    <w:rsid w:val="001A7B97"/>
    <w:rsid w:val="001A7BB5"/>
    <w:rsid w:val="001A7F51"/>
    <w:rsid w:val="001B00ED"/>
    <w:rsid w:val="001B0633"/>
    <w:rsid w:val="001B0AA8"/>
    <w:rsid w:val="001B0E2B"/>
    <w:rsid w:val="001B0E40"/>
    <w:rsid w:val="001B0F2B"/>
    <w:rsid w:val="001B1916"/>
    <w:rsid w:val="001B1DBC"/>
    <w:rsid w:val="001B2001"/>
    <w:rsid w:val="001B2605"/>
    <w:rsid w:val="001B2663"/>
    <w:rsid w:val="001B26F4"/>
    <w:rsid w:val="001B2AF9"/>
    <w:rsid w:val="001B2B85"/>
    <w:rsid w:val="001B32C1"/>
    <w:rsid w:val="001B39D0"/>
    <w:rsid w:val="001B3B2F"/>
    <w:rsid w:val="001B3BF5"/>
    <w:rsid w:val="001B4526"/>
    <w:rsid w:val="001B483F"/>
    <w:rsid w:val="001B4933"/>
    <w:rsid w:val="001B4EAF"/>
    <w:rsid w:val="001B5325"/>
    <w:rsid w:val="001B546D"/>
    <w:rsid w:val="001B5496"/>
    <w:rsid w:val="001B57FF"/>
    <w:rsid w:val="001B5928"/>
    <w:rsid w:val="001B5AEA"/>
    <w:rsid w:val="001B5B8D"/>
    <w:rsid w:val="001B5C8B"/>
    <w:rsid w:val="001B5DAE"/>
    <w:rsid w:val="001B625F"/>
    <w:rsid w:val="001B656D"/>
    <w:rsid w:val="001B68A8"/>
    <w:rsid w:val="001B6B3C"/>
    <w:rsid w:val="001B6C81"/>
    <w:rsid w:val="001B6D13"/>
    <w:rsid w:val="001B6E1B"/>
    <w:rsid w:val="001B6EC6"/>
    <w:rsid w:val="001B7061"/>
    <w:rsid w:val="001B7304"/>
    <w:rsid w:val="001B749C"/>
    <w:rsid w:val="001B7869"/>
    <w:rsid w:val="001B7A4B"/>
    <w:rsid w:val="001B7B90"/>
    <w:rsid w:val="001B7C24"/>
    <w:rsid w:val="001B7CD3"/>
    <w:rsid w:val="001B7D4E"/>
    <w:rsid w:val="001C0151"/>
    <w:rsid w:val="001C02ED"/>
    <w:rsid w:val="001C05B6"/>
    <w:rsid w:val="001C06E7"/>
    <w:rsid w:val="001C082F"/>
    <w:rsid w:val="001C0B51"/>
    <w:rsid w:val="001C0D93"/>
    <w:rsid w:val="001C0E24"/>
    <w:rsid w:val="001C17D7"/>
    <w:rsid w:val="001C19D9"/>
    <w:rsid w:val="001C1EF1"/>
    <w:rsid w:val="001C2169"/>
    <w:rsid w:val="001C22A3"/>
    <w:rsid w:val="001C2363"/>
    <w:rsid w:val="001C2782"/>
    <w:rsid w:val="001C27D9"/>
    <w:rsid w:val="001C289A"/>
    <w:rsid w:val="001C2A03"/>
    <w:rsid w:val="001C2A79"/>
    <w:rsid w:val="001C2AB1"/>
    <w:rsid w:val="001C2B5D"/>
    <w:rsid w:val="001C2B85"/>
    <w:rsid w:val="001C2E1A"/>
    <w:rsid w:val="001C31B0"/>
    <w:rsid w:val="001C3552"/>
    <w:rsid w:val="001C35B8"/>
    <w:rsid w:val="001C35D9"/>
    <w:rsid w:val="001C36D2"/>
    <w:rsid w:val="001C37A5"/>
    <w:rsid w:val="001C3A02"/>
    <w:rsid w:val="001C3A47"/>
    <w:rsid w:val="001C3BFB"/>
    <w:rsid w:val="001C3EEB"/>
    <w:rsid w:val="001C421E"/>
    <w:rsid w:val="001C4719"/>
    <w:rsid w:val="001C4882"/>
    <w:rsid w:val="001C48CD"/>
    <w:rsid w:val="001C5080"/>
    <w:rsid w:val="001C51CD"/>
    <w:rsid w:val="001C53D9"/>
    <w:rsid w:val="001C56E2"/>
    <w:rsid w:val="001C5775"/>
    <w:rsid w:val="001C5912"/>
    <w:rsid w:val="001C5B30"/>
    <w:rsid w:val="001C5C3E"/>
    <w:rsid w:val="001C5CA2"/>
    <w:rsid w:val="001C5EC7"/>
    <w:rsid w:val="001C5EDC"/>
    <w:rsid w:val="001C6160"/>
    <w:rsid w:val="001C642C"/>
    <w:rsid w:val="001C64A5"/>
    <w:rsid w:val="001C6993"/>
    <w:rsid w:val="001C69A7"/>
    <w:rsid w:val="001C7657"/>
    <w:rsid w:val="001C7941"/>
    <w:rsid w:val="001C7DC1"/>
    <w:rsid w:val="001C7E07"/>
    <w:rsid w:val="001C7E6C"/>
    <w:rsid w:val="001C7E9F"/>
    <w:rsid w:val="001D0149"/>
    <w:rsid w:val="001D0151"/>
    <w:rsid w:val="001D01CD"/>
    <w:rsid w:val="001D02CF"/>
    <w:rsid w:val="001D04F4"/>
    <w:rsid w:val="001D05D2"/>
    <w:rsid w:val="001D06C8"/>
    <w:rsid w:val="001D087B"/>
    <w:rsid w:val="001D0DEC"/>
    <w:rsid w:val="001D0F68"/>
    <w:rsid w:val="001D1702"/>
    <w:rsid w:val="001D1785"/>
    <w:rsid w:val="001D1986"/>
    <w:rsid w:val="001D1A86"/>
    <w:rsid w:val="001D22B0"/>
    <w:rsid w:val="001D2520"/>
    <w:rsid w:val="001D25D1"/>
    <w:rsid w:val="001D2694"/>
    <w:rsid w:val="001D287F"/>
    <w:rsid w:val="001D2AB5"/>
    <w:rsid w:val="001D3146"/>
    <w:rsid w:val="001D342A"/>
    <w:rsid w:val="001D3B0F"/>
    <w:rsid w:val="001D3F06"/>
    <w:rsid w:val="001D405F"/>
    <w:rsid w:val="001D4259"/>
    <w:rsid w:val="001D433D"/>
    <w:rsid w:val="001D43A9"/>
    <w:rsid w:val="001D48AF"/>
    <w:rsid w:val="001D493F"/>
    <w:rsid w:val="001D4942"/>
    <w:rsid w:val="001D49CF"/>
    <w:rsid w:val="001D4F44"/>
    <w:rsid w:val="001D538C"/>
    <w:rsid w:val="001D57DF"/>
    <w:rsid w:val="001D593E"/>
    <w:rsid w:val="001D5944"/>
    <w:rsid w:val="001D5954"/>
    <w:rsid w:val="001D59D5"/>
    <w:rsid w:val="001D5BE1"/>
    <w:rsid w:val="001D5C57"/>
    <w:rsid w:val="001D615A"/>
    <w:rsid w:val="001D6237"/>
    <w:rsid w:val="001D6445"/>
    <w:rsid w:val="001D6928"/>
    <w:rsid w:val="001D6984"/>
    <w:rsid w:val="001D6A62"/>
    <w:rsid w:val="001D6A85"/>
    <w:rsid w:val="001D6C88"/>
    <w:rsid w:val="001D6F1E"/>
    <w:rsid w:val="001D714F"/>
    <w:rsid w:val="001D72B6"/>
    <w:rsid w:val="001D7346"/>
    <w:rsid w:val="001D790F"/>
    <w:rsid w:val="001D7A59"/>
    <w:rsid w:val="001D7B27"/>
    <w:rsid w:val="001E0265"/>
    <w:rsid w:val="001E0275"/>
    <w:rsid w:val="001E0284"/>
    <w:rsid w:val="001E0335"/>
    <w:rsid w:val="001E0BD5"/>
    <w:rsid w:val="001E0F18"/>
    <w:rsid w:val="001E10E5"/>
    <w:rsid w:val="001E120E"/>
    <w:rsid w:val="001E16DD"/>
    <w:rsid w:val="001E180C"/>
    <w:rsid w:val="001E1B50"/>
    <w:rsid w:val="001E1C1B"/>
    <w:rsid w:val="001E1DAE"/>
    <w:rsid w:val="001E202F"/>
    <w:rsid w:val="001E2051"/>
    <w:rsid w:val="001E2861"/>
    <w:rsid w:val="001E2B8A"/>
    <w:rsid w:val="001E2C31"/>
    <w:rsid w:val="001E3567"/>
    <w:rsid w:val="001E3683"/>
    <w:rsid w:val="001E37D7"/>
    <w:rsid w:val="001E3B40"/>
    <w:rsid w:val="001E3C64"/>
    <w:rsid w:val="001E41A1"/>
    <w:rsid w:val="001E422F"/>
    <w:rsid w:val="001E429D"/>
    <w:rsid w:val="001E4346"/>
    <w:rsid w:val="001E446C"/>
    <w:rsid w:val="001E481D"/>
    <w:rsid w:val="001E4BA4"/>
    <w:rsid w:val="001E4EC4"/>
    <w:rsid w:val="001E51F3"/>
    <w:rsid w:val="001E5294"/>
    <w:rsid w:val="001E548E"/>
    <w:rsid w:val="001E5521"/>
    <w:rsid w:val="001E55A1"/>
    <w:rsid w:val="001E58AB"/>
    <w:rsid w:val="001E592E"/>
    <w:rsid w:val="001E5BD7"/>
    <w:rsid w:val="001E5FE0"/>
    <w:rsid w:val="001E611F"/>
    <w:rsid w:val="001E6568"/>
    <w:rsid w:val="001E68C4"/>
    <w:rsid w:val="001E6951"/>
    <w:rsid w:val="001E69B5"/>
    <w:rsid w:val="001E6AA9"/>
    <w:rsid w:val="001E6B85"/>
    <w:rsid w:val="001E6CC5"/>
    <w:rsid w:val="001E6DD4"/>
    <w:rsid w:val="001E6E45"/>
    <w:rsid w:val="001E71DF"/>
    <w:rsid w:val="001E7412"/>
    <w:rsid w:val="001E7ABA"/>
    <w:rsid w:val="001E7B47"/>
    <w:rsid w:val="001F00AA"/>
    <w:rsid w:val="001F0881"/>
    <w:rsid w:val="001F0A98"/>
    <w:rsid w:val="001F0BAC"/>
    <w:rsid w:val="001F0D85"/>
    <w:rsid w:val="001F0F6F"/>
    <w:rsid w:val="001F0F90"/>
    <w:rsid w:val="001F19C3"/>
    <w:rsid w:val="001F2484"/>
    <w:rsid w:val="001F24A2"/>
    <w:rsid w:val="001F2730"/>
    <w:rsid w:val="001F2A0C"/>
    <w:rsid w:val="001F2AD9"/>
    <w:rsid w:val="001F2B81"/>
    <w:rsid w:val="001F2D7F"/>
    <w:rsid w:val="001F2DDF"/>
    <w:rsid w:val="001F2EBD"/>
    <w:rsid w:val="001F2EC5"/>
    <w:rsid w:val="001F311D"/>
    <w:rsid w:val="001F320F"/>
    <w:rsid w:val="001F32E5"/>
    <w:rsid w:val="001F34A0"/>
    <w:rsid w:val="001F37BD"/>
    <w:rsid w:val="001F3984"/>
    <w:rsid w:val="001F4129"/>
    <w:rsid w:val="001F4313"/>
    <w:rsid w:val="001F481A"/>
    <w:rsid w:val="001F4AED"/>
    <w:rsid w:val="001F4C2B"/>
    <w:rsid w:val="001F4D95"/>
    <w:rsid w:val="001F4E04"/>
    <w:rsid w:val="001F4F23"/>
    <w:rsid w:val="001F4F31"/>
    <w:rsid w:val="001F50B1"/>
    <w:rsid w:val="001F552B"/>
    <w:rsid w:val="001F59C9"/>
    <w:rsid w:val="001F5A37"/>
    <w:rsid w:val="001F5E33"/>
    <w:rsid w:val="001F60B6"/>
    <w:rsid w:val="001F629E"/>
    <w:rsid w:val="001F62B7"/>
    <w:rsid w:val="001F6855"/>
    <w:rsid w:val="001F686A"/>
    <w:rsid w:val="001F693E"/>
    <w:rsid w:val="001F6E28"/>
    <w:rsid w:val="001F6EAA"/>
    <w:rsid w:val="001F7065"/>
    <w:rsid w:val="001F72D5"/>
    <w:rsid w:val="001F7CE6"/>
    <w:rsid w:val="001F7FD5"/>
    <w:rsid w:val="002002CC"/>
    <w:rsid w:val="002003B5"/>
    <w:rsid w:val="002003C5"/>
    <w:rsid w:val="002009D1"/>
    <w:rsid w:val="00200B2B"/>
    <w:rsid w:val="00200D57"/>
    <w:rsid w:val="00200F51"/>
    <w:rsid w:val="00201142"/>
    <w:rsid w:val="00201359"/>
    <w:rsid w:val="00201446"/>
    <w:rsid w:val="002015FD"/>
    <w:rsid w:val="0020170B"/>
    <w:rsid w:val="00201791"/>
    <w:rsid w:val="00201E22"/>
    <w:rsid w:val="00201E67"/>
    <w:rsid w:val="00201E9F"/>
    <w:rsid w:val="002023F0"/>
    <w:rsid w:val="002024E1"/>
    <w:rsid w:val="002027B4"/>
    <w:rsid w:val="002028E2"/>
    <w:rsid w:val="00202AF0"/>
    <w:rsid w:val="00203028"/>
    <w:rsid w:val="002030CB"/>
    <w:rsid w:val="002033FE"/>
    <w:rsid w:val="0020364D"/>
    <w:rsid w:val="00203A0C"/>
    <w:rsid w:val="00203A26"/>
    <w:rsid w:val="00203C0C"/>
    <w:rsid w:val="00203CF1"/>
    <w:rsid w:val="00203D43"/>
    <w:rsid w:val="00203F77"/>
    <w:rsid w:val="00203FF8"/>
    <w:rsid w:val="00204042"/>
    <w:rsid w:val="0020417E"/>
    <w:rsid w:val="00204186"/>
    <w:rsid w:val="002041E5"/>
    <w:rsid w:val="0020422A"/>
    <w:rsid w:val="002047A8"/>
    <w:rsid w:val="0020492B"/>
    <w:rsid w:val="00204C3B"/>
    <w:rsid w:val="00204CDE"/>
    <w:rsid w:val="00204E0C"/>
    <w:rsid w:val="00204E46"/>
    <w:rsid w:val="00205022"/>
    <w:rsid w:val="00205049"/>
    <w:rsid w:val="002050C6"/>
    <w:rsid w:val="002052B9"/>
    <w:rsid w:val="0020568E"/>
    <w:rsid w:val="002056D7"/>
    <w:rsid w:val="00205803"/>
    <w:rsid w:val="002059A5"/>
    <w:rsid w:val="002059ED"/>
    <w:rsid w:val="00205A7A"/>
    <w:rsid w:val="00205AF8"/>
    <w:rsid w:val="00205C17"/>
    <w:rsid w:val="00205D34"/>
    <w:rsid w:val="00206216"/>
    <w:rsid w:val="002062B3"/>
    <w:rsid w:val="002063D8"/>
    <w:rsid w:val="00206630"/>
    <w:rsid w:val="002067D5"/>
    <w:rsid w:val="002068A5"/>
    <w:rsid w:val="00206A07"/>
    <w:rsid w:val="00206C98"/>
    <w:rsid w:val="00206EF3"/>
    <w:rsid w:val="00206F8B"/>
    <w:rsid w:val="002072B8"/>
    <w:rsid w:val="002075EA"/>
    <w:rsid w:val="002078EB"/>
    <w:rsid w:val="00207AA0"/>
    <w:rsid w:val="00207AAC"/>
    <w:rsid w:val="00207B6E"/>
    <w:rsid w:val="00207E07"/>
    <w:rsid w:val="00207F5D"/>
    <w:rsid w:val="002100A5"/>
    <w:rsid w:val="0021030E"/>
    <w:rsid w:val="0021039D"/>
    <w:rsid w:val="00210804"/>
    <w:rsid w:val="00211506"/>
    <w:rsid w:val="00211AC0"/>
    <w:rsid w:val="00211E95"/>
    <w:rsid w:val="002126F2"/>
    <w:rsid w:val="00212840"/>
    <w:rsid w:val="00212904"/>
    <w:rsid w:val="00212A1D"/>
    <w:rsid w:val="00212F9B"/>
    <w:rsid w:val="00213133"/>
    <w:rsid w:val="0021326D"/>
    <w:rsid w:val="00213A27"/>
    <w:rsid w:val="00213C38"/>
    <w:rsid w:val="00213C7E"/>
    <w:rsid w:val="0021427B"/>
    <w:rsid w:val="00214413"/>
    <w:rsid w:val="00214C3D"/>
    <w:rsid w:val="00214D1B"/>
    <w:rsid w:val="00214EB3"/>
    <w:rsid w:val="002151DB"/>
    <w:rsid w:val="002154EC"/>
    <w:rsid w:val="002157E0"/>
    <w:rsid w:val="002158A4"/>
    <w:rsid w:val="002159C3"/>
    <w:rsid w:val="00215B42"/>
    <w:rsid w:val="00215BEC"/>
    <w:rsid w:val="00215C8F"/>
    <w:rsid w:val="00216030"/>
    <w:rsid w:val="0021615D"/>
    <w:rsid w:val="00216185"/>
    <w:rsid w:val="002161D8"/>
    <w:rsid w:val="0021624F"/>
    <w:rsid w:val="0021638B"/>
    <w:rsid w:val="002163C5"/>
    <w:rsid w:val="002165C5"/>
    <w:rsid w:val="002165E3"/>
    <w:rsid w:val="002167C9"/>
    <w:rsid w:val="00216C30"/>
    <w:rsid w:val="00216E2B"/>
    <w:rsid w:val="00216E39"/>
    <w:rsid w:val="0021705C"/>
    <w:rsid w:val="002170B5"/>
    <w:rsid w:val="00217141"/>
    <w:rsid w:val="0021718B"/>
    <w:rsid w:val="0021748B"/>
    <w:rsid w:val="00217B3D"/>
    <w:rsid w:val="00217C8A"/>
    <w:rsid w:val="00217CF3"/>
    <w:rsid w:val="00217D76"/>
    <w:rsid w:val="002201B5"/>
    <w:rsid w:val="002202E3"/>
    <w:rsid w:val="00220D09"/>
    <w:rsid w:val="00220D84"/>
    <w:rsid w:val="00221157"/>
    <w:rsid w:val="0022191D"/>
    <w:rsid w:val="00221ABF"/>
    <w:rsid w:val="00221F33"/>
    <w:rsid w:val="00222289"/>
    <w:rsid w:val="002222E9"/>
    <w:rsid w:val="0022295B"/>
    <w:rsid w:val="00222A63"/>
    <w:rsid w:val="00222F3D"/>
    <w:rsid w:val="00223402"/>
    <w:rsid w:val="0022381C"/>
    <w:rsid w:val="00223BCB"/>
    <w:rsid w:val="00223C05"/>
    <w:rsid w:val="00223C61"/>
    <w:rsid w:val="00223F54"/>
    <w:rsid w:val="002240F3"/>
    <w:rsid w:val="002243CD"/>
    <w:rsid w:val="00224462"/>
    <w:rsid w:val="002247BD"/>
    <w:rsid w:val="00224B75"/>
    <w:rsid w:val="00224D60"/>
    <w:rsid w:val="00224DC3"/>
    <w:rsid w:val="00225C37"/>
    <w:rsid w:val="00225CD5"/>
    <w:rsid w:val="002263BF"/>
    <w:rsid w:val="00226435"/>
    <w:rsid w:val="0022664D"/>
    <w:rsid w:val="002268DB"/>
    <w:rsid w:val="00226940"/>
    <w:rsid w:val="00226AA5"/>
    <w:rsid w:val="00226BA9"/>
    <w:rsid w:val="00226DC4"/>
    <w:rsid w:val="00226DD1"/>
    <w:rsid w:val="00227151"/>
    <w:rsid w:val="002272FD"/>
    <w:rsid w:val="0022796F"/>
    <w:rsid w:val="00227ADA"/>
    <w:rsid w:val="00227D4F"/>
    <w:rsid w:val="002300D5"/>
    <w:rsid w:val="00230102"/>
    <w:rsid w:val="002302DE"/>
    <w:rsid w:val="00230533"/>
    <w:rsid w:val="00230568"/>
    <w:rsid w:val="0023086F"/>
    <w:rsid w:val="00230D94"/>
    <w:rsid w:val="002310C5"/>
    <w:rsid w:val="002310E2"/>
    <w:rsid w:val="002311F6"/>
    <w:rsid w:val="0023130C"/>
    <w:rsid w:val="00231546"/>
    <w:rsid w:val="00231666"/>
    <w:rsid w:val="0023169C"/>
    <w:rsid w:val="00231E40"/>
    <w:rsid w:val="002322D8"/>
    <w:rsid w:val="002324C0"/>
    <w:rsid w:val="0023296A"/>
    <w:rsid w:val="00232F6B"/>
    <w:rsid w:val="0023315F"/>
    <w:rsid w:val="00233403"/>
    <w:rsid w:val="00233706"/>
    <w:rsid w:val="00233E90"/>
    <w:rsid w:val="00233F3A"/>
    <w:rsid w:val="002344E3"/>
    <w:rsid w:val="00234854"/>
    <w:rsid w:val="00234A95"/>
    <w:rsid w:val="00234F19"/>
    <w:rsid w:val="00235279"/>
    <w:rsid w:val="0023539E"/>
    <w:rsid w:val="0023561F"/>
    <w:rsid w:val="002356BA"/>
    <w:rsid w:val="002356BE"/>
    <w:rsid w:val="002356DD"/>
    <w:rsid w:val="002359CE"/>
    <w:rsid w:val="00235D75"/>
    <w:rsid w:val="00235EC3"/>
    <w:rsid w:val="00235EEF"/>
    <w:rsid w:val="002363BC"/>
    <w:rsid w:val="00236DC1"/>
    <w:rsid w:val="0023701F"/>
    <w:rsid w:val="00237167"/>
    <w:rsid w:val="00237270"/>
    <w:rsid w:val="00237697"/>
    <w:rsid w:val="002379F3"/>
    <w:rsid w:val="0024007A"/>
    <w:rsid w:val="00240582"/>
    <w:rsid w:val="00240843"/>
    <w:rsid w:val="002409D6"/>
    <w:rsid w:val="00240A9A"/>
    <w:rsid w:val="002411CB"/>
    <w:rsid w:val="0024164F"/>
    <w:rsid w:val="00241812"/>
    <w:rsid w:val="00241DBC"/>
    <w:rsid w:val="00241F71"/>
    <w:rsid w:val="00242470"/>
    <w:rsid w:val="002424F5"/>
    <w:rsid w:val="0024284C"/>
    <w:rsid w:val="00242C92"/>
    <w:rsid w:val="002430D0"/>
    <w:rsid w:val="0024314F"/>
    <w:rsid w:val="002431B8"/>
    <w:rsid w:val="002432E4"/>
    <w:rsid w:val="00243406"/>
    <w:rsid w:val="00243582"/>
    <w:rsid w:val="00243676"/>
    <w:rsid w:val="00243684"/>
    <w:rsid w:val="0024375D"/>
    <w:rsid w:val="002437B7"/>
    <w:rsid w:val="00243930"/>
    <w:rsid w:val="00243988"/>
    <w:rsid w:val="00243AC0"/>
    <w:rsid w:val="00244241"/>
    <w:rsid w:val="00244502"/>
    <w:rsid w:val="00244B3F"/>
    <w:rsid w:val="00244D5C"/>
    <w:rsid w:val="00244EDE"/>
    <w:rsid w:val="00244F29"/>
    <w:rsid w:val="00245585"/>
    <w:rsid w:val="002455D5"/>
    <w:rsid w:val="00245BC8"/>
    <w:rsid w:val="00245E2E"/>
    <w:rsid w:val="00245FC8"/>
    <w:rsid w:val="0024615C"/>
    <w:rsid w:val="0024663E"/>
    <w:rsid w:val="00246737"/>
    <w:rsid w:val="0024695E"/>
    <w:rsid w:val="00246D8E"/>
    <w:rsid w:val="00246E7D"/>
    <w:rsid w:val="002472E4"/>
    <w:rsid w:val="00247768"/>
    <w:rsid w:val="00247B97"/>
    <w:rsid w:val="00247D6F"/>
    <w:rsid w:val="00250BF7"/>
    <w:rsid w:val="00250C0B"/>
    <w:rsid w:val="00250FA0"/>
    <w:rsid w:val="00251418"/>
    <w:rsid w:val="002520FF"/>
    <w:rsid w:val="00252115"/>
    <w:rsid w:val="002524C8"/>
    <w:rsid w:val="0025250E"/>
    <w:rsid w:val="002526CF"/>
    <w:rsid w:val="0025277E"/>
    <w:rsid w:val="00252CA2"/>
    <w:rsid w:val="00252EC4"/>
    <w:rsid w:val="00252F94"/>
    <w:rsid w:val="00253125"/>
    <w:rsid w:val="00253537"/>
    <w:rsid w:val="00253826"/>
    <w:rsid w:val="00253A47"/>
    <w:rsid w:val="00253B81"/>
    <w:rsid w:val="00253EC3"/>
    <w:rsid w:val="00254019"/>
    <w:rsid w:val="00254664"/>
    <w:rsid w:val="00254D82"/>
    <w:rsid w:val="00254DB8"/>
    <w:rsid w:val="00254F2A"/>
    <w:rsid w:val="00254FA4"/>
    <w:rsid w:val="0025506F"/>
    <w:rsid w:val="002550A2"/>
    <w:rsid w:val="002556EB"/>
    <w:rsid w:val="00255A1B"/>
    <w:rsid w:val="00255BC1"/>
    <w:rsid w:val="00255EA3"/>
    <w:rsid w:val="00256006"/>
    <w:rsid w:val="0025600B"/>
    <w:rsid w:val="002560AE"/>
    <w:rsid w:val="00256184"/>
    <w:rsid w:val="002563E3"/>
    <w:rsid w:val="0025663A"/>
    <w:rsid w:val="00256CCD"/>
    <w:rsid w:val="00256D91"/>
    <w:rsid w:val="0025703C"/>
    <w:rsid w:val="00257173"/>
    <w:rsid w:val="002571B8"/>
    <w:rsid w:val="00257271"/>
    <w:rsid w:val="00257283"/>
    <w:rsid w:val="002572A4"/>
    <w:rsid w:val="00257E82"/>
    <w:rsid w:val="00257F37"/>
    <w:rsid w:val="002601FF"/>
    <w:rsid w:val="00260373"/>
    <w:rsid w:val="0026067D"/>
    <w:rsid w:val="00260976"/>
    <w:rsid w:val="00260CA6"/>
    <w:rsid w:val="00261167"/>
    <w:rsid w:val="002612F5"/>
    <w:rsid w:val="00261496"/>
    <w:rsid w:val="00261643"/>
    <w:rsid w:val="00261852"/>
    <w:rsid w:val="00261B5F"/>
    <w:rsid w:val="00261E55"/>
    <w:rsid w:val="00261F12"/>
    <w:rsid w:val="0026215D"/>
    <w:rsid w:val="00262882"/>
    <w:rsid w:val="00262B2C"/>
    <w:rsid w:val="00262BAB"/>
    <w:rsid w:val="00262E82"/>
    <w:rsid w:val="00263196"/>
    <w:rsid w:val="002632CA"/>
    <w:rsid w:val="0026344B"/>
    <w:rsid w:val="00263AB3"/>
    <w:rsid w:val="00263C44"/>
    <w:rsid w:val="00263D56"/>
    <w:rsid w:val="0026408A"/>
    <w:rsid w:val="0026425E"/>
    <w:rsid w:val="0026439D"/>
    <w:rsid w:val="00264484"/>
    <w:rsid w:val="002644D9"/>
    <w:rsid w:val="00264640"/>
    <w:rsid w:val="00264CB3"/>
    <w:rsid w:val="00264D7A"/>
    <w:rsid w:val="00265357"/>
    <w:rsid w:val="00265501"/>
    <w:rsid w:val="002657D7"/>
    <w:rsid w:val="00265A72"/>
    <w:rsid w:val="00265D1E"/>
    <w:rsid w:val="00265E0C"/>
    <w:rsid w:val="002664A8"/>
    <w:rsid w:val="002665A1"/>
    <w:rsid w:val="0026662E"/>
    <w:rsid w:val="00266961"/>
    <w:rsid w:val="00266BB0"/>
    <w:rsid w:val="0026721F"/>
    <w:rsid w:val="0026728B"/>
    <w:rsid w:val="0026764E"/>
    <w:rsid w:val="002677A1"/>
    <w:rsid w:val="00267BF9"/>
    <w:rsid w:val="002700C5"/>
    <w:rsid w:val="002700D1"/>
    <w:rsid w:val="0027092B"/>
    <w:rsid w:val="00270FFF"/>
    <w:rsid w:val="00271546"/>
    <w:rsid w:val="00271795"/>
    <w:rsid w:val="0027180E"/>
    <w:rsid w:val="00271C63"/>
    <w:rsid w:val="00271F2D"/>
    <w:rsid w:val="00271FDC"/>
    <w:rsid w:val="002721FC"/>
    <w:rsid w:val="002722A3"/>
    <w:rsid w:val="0027292C"/>
    <w:rsid w:val="00272B87"/>
    <w:rsid w:val="00272B8B"/>
    <w:rsid w:val="00272C46"/>
    <w:rsid w:val="00272C49"/>
    <w:rsid w:val="00272EF0"/>
    <w:rsid w:val="00273093"/>
    <w:rsid w:val="002731A3"/>
    <w:rsid w:val="0027333D"/>
    <w:rsid w:val="00273357"/>
    <w:rsid w:val="00273517"/>
    <w:rsid w:val="002736A4"/>
    <w:rsid w:val="00273848"/>
    <w:rsid w:val="002738E4"/>
    <w:rsid w:val="00273A06"/>
    <w:rsid w:val="00273B62"/>
    <w:rsid w:val="00274523"/>
    <w:rsid w:val="00274670"/>
    <w:rsid w:val="0027472D"/>
    <w:rsid w:val="00274890"/>
    <w:rsid w:val="00274984"/>
    <w:rsid w:val="00274CCF"/>
    <w:rsid w:val="00275359"/>
    <w:rsid w:val="002759AB"/>
    <w:rsid w:val="00275A48"/>
    <w:rsid w:val="00275D48"/>
    <w:rsid w:val="00275EF4"/>
    <w:rsid w:val="002765A8"/>
    <w:rsid w:val="00276740"/>
    <w:rsid w:val="0027708E"/>
    <w:rsid w:val="0027719B"/>
    <w:rsid w:val="002774AA"/>
    <w:rsid w:val="002775D8"/>
    <w:rsid w:val="002779B2"/>
    <w:rsid w:val="00277A31"/>
    <w:rsid w:val="00277AC4"/>
    <w:rsid w:val="00277AE0"/>
    <w:rsid w:val="00277C66"/>
    <w:rsid w:val="002804D5"/>
    <w:rsid w:val="002805D1"/>
    <w:rsid w:val="00280AC5"/>
    <w:rsid w:val="00280B9A"/>
    <w:rsid w:val="00280BB2"/>
    <w:rsid w:val="00280D92"/>
    <w:rsid w:val="00280D9D"/>
    <w:rsid w:val="00281029"/>
    <w:rsid w:val="0028106E"/>
    <w:rsid w:val="002811DA"/>
    <w:rsid w:val="0028133D"/>
    <w:rsid w:val="00281373"/>
    <w:rsid w:val="002815FE"/>
    <w:rsid w:val="002816CC"/>
    <w:rsid w:val="002816F5"/>
    <w:rsid w:val="00281708"/>
    <w:rsid w:val="00281992"/>
    <w:rsid w:val="0028199A"/>
    <w:rsid w:val="00281B30"/>
    <w:rsid w:val="00281B84"/>
    <w:rsid w:val="00282059"/>
    <w:rsid w:val="00282084"/>
    <w:rsid w:val="0028215C"/>
    <w:rsid w:val="0028276C"/>
    <w:rsid w:val="002827E4"/>
    <w:rsid w:val="00282BA7"/>
    <w:rsid w:val="00282D5F"/>
    <w:rsid w:val="00283555"/>
    <w:rsid w:val="00283766"/>
    <w:rsid w:val="0028395B"/>
    <w:rsid w:val="00283D09"/>
    <w:rsid w:val="00283FCD"/>
    <w:rsid w:val="002841D4"/>
    <w:rsid w:val="00284B2B"/>
    <w:rsid w:val="00284B3A"/>
    <w:rsid w:val="00284CC3"/>
    <w:rsid w:val="00284D61"/>
    <w:rsid w:val="002851B0"/>
    <w:rsid w:val="002852A5"/>
    <w:rsid w:val="0028539C"/>
    <w:rsid w:val="002853F7"/>
    <w:rsid w:val="0028553E"/>
    <w:rsid w:val="00285981"/>
    <w:rsid w:val="00285A54"/>
    <w:rsid w:val="00285D05"/>
    <w:rsid w:val="00285FFB"/>
    <w:rsid w:val="00286232"/>
    <w:rsid w:val="0028637F"/>
    <w:rsid w:val="00286CC3"/>
    <w:rsid w:val="002873D1"/>
    <w:rsid w:val="00287596"/>
    <w:rsid w:val="00287609"/>
    <w:rsid w:val="002878F0"/>
    <w:rsid w:val="00287B5A"/>
    <w:rsid w:val="00287E68"/>
    <w:rsid w:val="002902B3"/>
    <w:rsid w:val="002907C4"/>
    <w:rsid w:val="00290B4C"/>
    <w:rsid w:val="002911A9"/>
    <w:rsid w:val="0029126E"/>
    <w:rsid w:val="0029155B"/>
    <w:rsid w:val="0029161E"/>
    <w:rsid w:val="002916D6"/>
    <w:rsid w:val="00291E39"/>
    <w:rsid w:val="00292199"/>
    <w:rsid w:val="00292349"/>
    <w:rsid w:val="00292812"/>
    <w:rsid w:val="00292A54"/>
    <w:rsid w:val="00292CC7"/>
    <w:rsid w:val="00292D82"/>
    <w:rsid w:val="002932C0"/>
    <w:rsid w:val="0029335A"/>
    <w:rsid w:val="00293451"/>
    <w:rsid w:val="0029378B"/>
    <w:rsid w:val="002937C2"/>
    <w:rsid w:val="0029383E"/>
    <w:rsid w:val="00293A22"/>
    <w:rsid w:val="00293FDC"/>
    <w:rsid w:val="00294208"/>
    <w:rsid w:val="00294401"/>
    <w:rsid w:val="002948AD"/>
    <w:rsid w:val="0029496F"/>
    <w:rsid w:val="00294A5D"/>
    <w:rsid w:val="002951AC"/>
    <w:rsid w:val="002954E2"/>
    <w:rsid w:val="00295691"/>
    <w:rsid w:val="00295B52"/>
    <w:rsid w:val="00295D9B"/>
    <w:rsid w:val="00295DC6"/>
    <w:rsid w:val="00296208"/>
    <w:rsid w:val="00296220"/>
    <w:rsid w:val="00296251"/>
    <w:rsid w:val="002962A0"/>
    <w:rsid w:val="00296708"/>
    <w:rsid w:val="0029694F"/>
    <w:rsid w:val="002970FE"/>
    <w:rsid w:val="002971FC"/>
    <w:rsid w:val="0029744A"/>
    <w:rsid w:val="002978CA"/>
    <w:rsid w:val="002978F8"/>
    <w:rsid w:val="00297915"/>
    <w:rsid w:val="00297F62"/>
    <w:rsid w:val="002A0717"/>
    <w:rsid w:val="002A0779"/>
    <w:rsid w:val="002A0967"/>
    <w:rsid w:val="002A0DDB"/>
    <w:rsid w:val="002A1094"/>
    <w:rsid w:val="002A10AA"/>
    <w:rsid w:val="002A1130"/>
    <w:rsid w:val="002A1426"/>
    <w:rsid w:val="002A1692"/>
    <w:rsid w:val="002A1770"/>
    <w:rsid w:val="002A1AAE"/>
    <w:rsid w:val="002A1C8C"/>
    <w:rsid w:val="002A1EE3"/>
    <w:rsid w:val="002A1EEA"/>
    <w:rsid w:val="002A1FB2"/>
    <w:rsid w:val="002A20F0"/>
    <w:rsid w:val="002A2162"/>
    <w:rsid w:val="002A2172"/>
    <w:rsid w:val="002A232A"/>
    <w:rsid w:val="002A2567"/>
    <w:rsid w:val="002A27C1"/>
    <w:rsid w:val="002A2A6B"/>
    <w:rsid w:val="002A2AA9"/>
    <w:rsid w:val="002A2E59"/>
    <w:rsid w:val="002A2EF1"/>
    <w:rsid w:val="002A2F87"/>
    <w:rsid w:val="002A2FE9"/>
    <w:rsid w:val="002A3695"/>
    <w:rsid w:val="002A3C00"/>
    <w:rsid w:val="002A3D46"/>
    <w:rsid w:val="002A3D80"/>
    <w:rsid w:val="002A3E89"/>
    <w:rsid w:val="002A48D8"/>
    <w:rsid w:val="002A52E7"/>
    <w:rsid w:val="002A58D4"/>
    <w:rsid w:val="002A5AC9"/>
    <w:rsid w:val="002A5B42"/>
    <w:rsid w:val="002A5B7A"/>
    <w:rsid w:val="002A5D55"/>
    <w:rsid w:val="002A5D8D"/>
    <w:rsid w:val="002A5DB4"/>
    <w:rsid w:val="002A61BF"/>
    <w:rsid w:val="002A6774"/>
    <w:rsid w:val="002A6807"/>
    <w:rsid w:val="002A6E99"/>
    <w:rsid w:val="002A7178"/>
    <w:rsid w:val="002A73B2"/>
    <w:rsid w:val="002A75FC"/>
    <w:rsid w:val="002A7C3C"/>
    <w:rsid w:val="002A7C49"/>
    <w:rsid w:val="002A7DD5"/>
    <w:rsid w:val="002B0148"/>
    <w:rsid w:val="002B0800"/>
    <w:rsid w:val="002B0A63"/>
    <w:rsid w:val="002B0AA6"/>
    <w:rsid w:val="002B0E35"/>
    <w:rsid w:val="002B0E62"/>
    <w:rsid w:val="002B0FCB"/>
    <w:rsid w:val="002B129C"/>
    <w:rsid w:val="002B1697"/>
    <w:rsid w:val="002B16AF"/>
    <w:rsid w:val="002B16C1"/>
    <w:rsid w:val="002B1A70"/>
    <w:rsid w:val="002B2250"/>
    <w:rsid w:val="002B2930"/>
    <w:rsid w:val="002B2AE3"/>
    <w:rsid w:val="002B2BE4"/>
    <w:rsid w:val="002B2D85"/>
    <w:rsid w:val="002B2EED"/>
    <w:rsid w:val="002B313B"/>
    <w:rsid w:val="002B3320"/>
    <w:rsid w:val="002B336C"/>
    <w:rsid w:val="002B3862"/>
    <w:rsid w:val="002B3977"/>
    <w:rsid w:val="002B3AAA"/>
    <w:rsid w:val="002B3E58"/>
    <w:rsid w:val="002B4572"/>
    <w:rsid w:val="002B489C"/>
    <w:rsid w:val="002B4ACD"/>
    <w:rsid w:val="002B4F0F"/>
    <w:rsid w:val="002B4FDF"/>
    <w:rsid w:val="002B51CA"/>
    <w:rsid w:val="002B54C0"/>
    <w:rsid w:val="002B55A2"/>
    <w:rsid w:val="002B5888"/>
    <w:rsid w:val="002B5B6F"/>
    <w:rsid w:val="002B5B85"/>
    <w:rsid w:val="002B5D70"/>
    <w:rsid w:val="002B5DE1"/>
    <w:rsid w:val="002B5ED4"/>
    <w:rsid w:val="002B5F82"/>
    <w:rsid w:val="002B6076"/>
    <w:rsid w:val="002B6102"/>
    <w:rsid w:val="002B6183"/>
    <w:rsid w:val="002B6316"/>
    <w:rsid w:val="002B64C7"/>
    <w:rsid w:val="002B672F"/>
    <w:rsid w:val="002B680F"/>
    <w:rsid w:val="002B6AAE"/>
    <w:rsid w:val="002B6BB0"/>
    <w:rsid w:val="002B6C33"/>
    <w:rsid w:val="002B6D50"/>
    <w:rsid w:val="002B709B"/>
    <w:rsid w:val="002B7135"/>
    <w:rsid w:val="002B75FF"/>
    <w:rsid w:val="002B7842"/>
    <w:rsid w:val="002B787C"/>
    <w:rsid w:val="002B7CDB"/>
    <w:rsid w:val="002C00FE"/>
    <w:rsid w:val="002C06AB"/>
    <w:rsid w:val="002C075A"/>
    <w:rsid w:val="002C08E2"/>
    <w:rsid w:val="002C0949"/>
    <w:rsid w:val="002C09CB"/>
    <w:rsid w:val="002C0A3D"/>
    <w:rsid w:val="002C0E6D"/>
    <w:rsid w:val="002C0F6E"/>
    <w:rsid w:val="002C1300"/>
    <w:rsid w:val="002C172D"/>
    <w:rsid w:val="002C1A0D"/>
    <w:rsid w:val="002C1AA7"/>
    <w:rsid w:val="002C1D40"/>
    <w:rsid w:val="002C21CC"/>
    <w:rsid w:val="002C2510"/>
    <w:rsid w:val="002C260A"/>
    <w:rsid w:val="002C26AD"/>
    <w:rsid w:val="002C2A6A"/>
    <w:rsid w:val="002C2B14"/>
    <w:rsid w:val="002C2B68"/>
    <w:rsid w:val="002C2C49"/>
    <w:rsid w:val="002C309D"/>
    <w:rsid w:val="002C3332"/>
    <w:rsid w:val="002C354C"/>
    <w:rsid w:val="002C368D"/>
    <w:rsid w:val="002C3893"/>
    <w:rsid w:val="002C3B87"/>
    <w:rsid w:val="002C3C2C"/>
    <w:rsid w:val="002C3C90"/>
    <w:rsid w:val="002C40EB"/>
    <w:rsid w:val="002C415F"/>
    <w:rsid w:val="002C4643"/>
    <w:rsid w:val="002C4EE7"/>
    <w:rsid w:val="002C501E"/>
    <w:rsid w:val="002C5051"/>
    <w:rsid w:val="002C5AEC"/>
    <w:rsid w:val="002C5F61"/>
    <w:rsid w:val="002C63D6"/>
    <w:rsid w:val="002C69B3"/>
    <w:rsid w:val="002C6D1A"/>
    <w:rsid w:val="002C6E81"/>
    <w:rsid w:val="002C77C0"/>
    <w:rsid w:val="002C7AB8"/>
    <w:rsid w:val="002C7B8B"/>
    <w:rsid w:val="002C7FB6"/>
    <w:rsid w:val="002C7FE5"/>
    <w:rsid w:val="002D004C"/>
    <w:rsid w:val="002D0405"/>
    <w:rsid w:val="002D0414"/>
    <w:rsid w:val="002D052C"/>
    <w:rsid w:val="002D0587"/>
    <w:rsid w:val="002D05A4"/>
    <w:rsid w:val="002D05C2"/>
    <w:rsid w:val="002D0BC6"/>
    <w:rsid w:val="002D0BE9"/>
    <w:rsid w:val="002D0D37"/>
    <w:rsid w:val="002D0EE1"/>
    <w:rsid w:val="002D1438"/>
    <w:rsid w:val="002D18A7"/>
    <w:rsid w:val="002D1A38"/>
    <w:rsid w:val="002D1A9E"/>
    <w:rsid w:val="002D1CA1"/>
    <w:rsid w:val="002D2471"/>
    <w:rsid w:val="002D2778"/>
    <w:rsid w:val="002D294D"/>
    <w:rsid w:val="002D29FA"/>
    <w:rsid w:val="002D2B81"/>
    <w:rsid w:val="002D2D3C"/>
    <w:rsid w:val="002D30D6"/>
    <w:rsid w:val="002D3499"/>
    <w:rsid w:val="002D3645"/>
    <w:rsid w:val="002D39B7"/>
    <w:rsid w:val="002D3ACF"/>
    <w:rsid w:val="002D3B42"/>
    <w:rsid w:val="002D411F"/>
    <w:rsid w:val="002D4588"/>
    <w:rsid w:val="002D4850"/>
    <w:rsid w:val="002D4A26"/>
    <w:rsid w:val="002D4F83"/>
    <w:rsid w:val="002D5021"/>
    <w:rsid w:val="002D50B4"/>
    <w:rsid w:val="002D50B7"/>
    <w:rsid w:val="002D51CB"/>
    <w:rsid w:val="002D53C6"/>
    <w:rsid w:val="002D5675"/>
    <w:rsid w:val="002D597D"/>
    <w:rsid w:val="002D5B9F"/>
    <w:rsid w:val="002D5CDE"/>
    <w:rsid w:val="002D5FA7"/>
    <w:rsid w:val="002D6265"/>
    <w:rsid w:val="002D6403"/>
    <w:rsid w:val="002D6B07"/>
    <w:rsid w:val="002D6F73"/>
    <w:rsid w:val="002D7A9E"/>
    <w:rsid w:val="002D7B05"/>
    <w:rsid w:val="002D7E27"/>
    <w:rsid w:val="002D7EE4"/>
    <w:rsid w:val="002E002D"/>
    <w:rsid w:val="002E005C"/>
    <w:rsid w:val="002E0079"/>
    <w:rsid w:val="002E018C"/>
    <w:rsid w:val="002E0750"/>
    <w:rsid w:val="002E08C3"/>
    <w:rsid w:val="002E0DC7"/>
    <w:rsid w:val="002E143B"/>
    <w:rsid w:val="002E15CA"/>
    <w:rsid w:val="002E1669"/>
    <w:rsid w:val="002E172D"/>
    <w:rsid w:val="002E1817"/>
    <w:rsid w:val="002E1ABC"/>
    <w:rsid w:val="002E1BA9"/>
    <w:rsid w:val="002E1CF0"/>
    <w:rsid w:val="002E1E47"/>
    <w:rsid w:val="002E2339"/>
    <w:rsid w:val="002E2532"/>
    <w:rsid w:val="002E2D4C"/>
    <w:rsid w:val="002E318D"/>
    <w:rsid w:val="002E32A9"/>
    <w:rsid w:val="002E379F"/>
    <w:rsid w:val="002E3894"/>
    <w:rsid w:val="002E3933"/>
    <w:rsid w:val="002E3BE4"/>
    <w:rsid w:val="002E3C0A"/>
    <w:rsid w:val="002E3C61"/>
    <w:rsid w:val="002E42DF"/>
    <w:rsid w:val="002E453B"/>
    <w:rsid w:val="002E456C"/>
    <w:rsid w:val="002E46F8"/>
    <w:rsid w:val="002E4774"/>
    <w:rsid w:val="002E47BD"/>
    <w:rsid w:val="002E47DF"/>
    <w:rsid w:val="002E4883"/>
    <w:rsid w:val="002E4C01"/>
    <w:rsid w:val="002E4C6A"/>
    <w:rsid w:val="002E508D"/>
    <w:rsid w:val="002E5444"/>
    <w:rsid w:val="002E54DA"/>
    <w:rsid w:val="002E5AAC"/>
    <w:rsid w:val="002E5ADF"/>
    <w:rsid w:val="002E5C17"/>
    <w:rsid w:val="002E5E93"/>
    <w:rsid w:val="002E61F2"/>
    <w:rsid w:val="002E67D0"/>
    <w:rsid w:val="002E70A9"/>
    <w:rsid w:val="002E7596"/>
    <w:rsid w:val="002E7C11"/>
    <w:rsid w:val="002E7C95"/>
    <w:rsid w:val="002E7CB4"/>
    <w:rsid w:val="002E7F26"/>
    <w:rsid w:val="002F002A"/>
    <w:rsid w:val="002F07DE"/>
    <w:rsid w:val="002F080E"/>
    <w:rsid w:val="002F0B78"/>
    <w:rsid w:val="002F0C55"/>
    <w:rsid w:val="002F0F69"/>
    <w:rsid w:val="002F112A"/>
    <w:rsid w:val="002F1263"/>
    <w:rsid w:val="002F1499"/>
    <w:rsid w:val="002F153C"/>
    <w:rsid w:val="002F1750"/>
    <w:rsid w:val="002F1876"/>
    <w:rsid w:val="002F1A89"/>
    <w:rsid w:val="002F2382"/>
    <w:rsid w:val="002F2384"/>
    <w:rsid w:val="002F26C1"/>
    <w:rsid w:val="002F29B2"/>
    <w:rsid w:val="002F2B6A"/>
    <w:rsid w:val="002F2C8C"/>
    <w:rsid w:val="002F2D44"/>
    <w:rsid w:val="002F2D82"/>
    <w:rsid w:val="002F2F30"/>
    <w:rsid w:val="002F2FC0"/>
    <w:rsid w:val="002F3053"/>
    <w:rsid w:val="002F33CF"/>
    <w:rsid w:val="002F3400"/>
    <w:rsid w:val="002F3986"/>
    <w:rsid w:val="002F3B2A"/>
    <w:rsid w:val="002F3C87"/>
    <w:rsid w:val="002F44D9"/>
    <w:rsid w:val="002F4AD9"/>
    <w:rsid w:val="002F4EF1"/>
    <w:rsid w:val="002F5138"/>
    <w:rsid w:val="002F52E3"/>
    <w:rsid w:val="002F531B"/>
    <w:rsid w:val="002F53E6"/>
    <w:rsid w:val="002F5855"/>
    <w:rsid w:val="002F58B9"/>
    <w:rsid w:val="002F591D"/>
    <w:rsid w:val="002F5BA9"/>
    <w:rsid w:val="002F647C"/>
    <w:rsid w:val="002F67B4"/>
    <w:rsid w:val="002F6C04"/>
    <w:rsid w:val="002F6C71"/>
    <w:rsid w:val="002F6ED2"/>
    <w:rsid w:val="002F700F"/>
    <w:rsid w:val="002F7193"/>
    <w:rsid w:val="002F71E0"/>
    <w:rsid w:val="002F7279"/>
    <w:rsid w:val="002F7539"/>
    <w:rsid w:val="002F764F"/>
    <w:rsid w:val="002F76B3"/>
    <w:rsid w:val="002F771F"/>
    <w:rsid w:val="002F77B3"/>
    <w:rsid w:val="002F780A"/>
    <w:rsid w:val="002F78D0"/>
    <w:rsid w:val="002F7D1A"/>
    <w:rsid w:val="002F7E77"/>
    <w:rsid w:val="003006CE"/>
    <w:rsid w:val="003008CA"/>
    <w:rsid w:val="00300972"/>
    <w:rsid w:val="00300B31"/>
    <w:rsid w:val="00300CD2"/>
    <w:rsid w:val="00300CD3"/>
    <w:rsid w:val="00300DEB"/>
    <w:rsid w:val="00300E9D"/>
    <w:rsid w:val="00301071"/>
    <w:rsid w:val="003012B0"/>
    <w:rsid w:val="0030132A"/>
    <w:rsid w:val="0030153A"/>
    <w:rsid w:val="00301654"/>
    <w:rsid w:val="003016DF"/>
    <w:rsid w:val="00301A35"/>
    <w:rsid w:val="00301C49"/>
    <w:rsid w:val="00301C9C"/>
    <w:rsid w:val="00302935"/>
    <w:rsid w:val="00302C9D"/>
    <w:rsid w:val="00302D81"/>
    <w:rsid w:val="00303616"/>
    <w:rsid w:val="00303C34"/>
    <w:rsid w:val="00303D85"/>
    <w:rsid w:val="00303DDB"/>
    <w:rsid w:val="00304192"/>
    <w:rsid w:val="003041B4"/>
    <w:rsid w:val="003042BA"/>
    <w:rsid w:val="0030437B"/>
    <w:rsid w:val="00304477"/>
    <w:rsid w:val="0030475E"/>
    <w:rsid w:val="00304959"/>
    <w:rsid w:val="00304A14"/>
    <w:rsid w:val="00304B35"/>
    <w:rsid w:val="00304C89"/>
    <w:rsid w:val="00304CE3"/>
    <w:rsid w:val="00304D88"/>
    <w:rsid w:val="00304FA0"/>
    <w:rsid w:val="00305323"/>
    <w:rsid w:val="00305498"/>
    <w:rsid w:val="0030557F"/>
    <w:rsid w:val="003055F3"/>
    <w:rsid w:val="003058BB"/>
    <w:rsid w:val="00305D3D"/>
    <w:rsid w:val="00305D70"/>
    <w:rsid w:val="00305E2B"/>
    <w:rsid w:val="003064FA"/>
    <w:rsid w:val="00306861"/>
    <w:rsid w:val="00306930"/>
    <w:rsid w:val="00306A6C"/>
    <w:rsid w:val="00306C43"/>
    <w:rsid w:val="00306D12"/>
    <w:rsid w:val="0030706F"/>
    <w:rsid w:val="003072E6"/>
    <w:rsid w:val="00307844"/>
    <w:rsid w:val="003078C6"/>
    <w:rsid w:val="003078F9"/>
    <w:rsid w:val="00307C4B"/>
    <w:rsid w:val="00310330"/>
    <w:rsid w:val="003106D3"/>
    <w:rsid w:val="00310833"/>
    <w:rsid w:val="00310BDD"/>
    <w:rsid w:val="00310E3B"/>
    <w:rsid w:val="00310E61"/>
    <w:rsid w:val="00310F96"/>
    <w:rsid w:val="0031113B"/>
    <w:rsid w:val="003118B2"/>
    <w:rsid w:val="00311AC5"/>
    <w:rsid w:val="00311AEB"/>
    <w:rsid w:val="0031264D"/>
    <w:rsid w:val="003126E5"/>
    <w:rsid w:val="00312F66"/>
    <w:rsid w:val="00313009"/>
    <w:rsid w:val="003131CA"/>
    <w:rsid w:val="0031323F"/>
    <w:rsid w:val="00313F16"/>
    <w:rsid w:val="0031411D"/>
    <w:rsid w:val="00314310"/>
    <w:rsid w:val="003143A9"/>
    <w:rsid w:val="00314942"/>
    <w:rsid w:val="00315366"/>
    <w:rsid w:val="00315493"/>
    <w:rsid w:val="00315571"/>
    <w:rsid w:val="00315D23"/>
    <w:rsid w:val="00315ECF"/>
    <w:rsid w:val="00316051"/>
    <w:rsid w:val="003161CF"/>
    <w:rsid w:val="00316519"/>
    <w:rsid w:val="00316631"/>
    <w:rsid w:val="003166E9"/>
    <w:rsid w:val="0031675F"/>
    <w:rsid w:val="003167FF"/>
    <w:rsid w:val="00316A41"/>
    <w:rsid w:val="00316ADF"/>
    <w:rsid w:val="00316FA9"/>
    <w:rsid w:val="00316FBD"/>
    <w:rsid w:val="003170B2"/>
    <w:rsid w:val="003175C4"/>
    <w:rsid w:val="00317C6F"/>
    <w:rsid w:val="0032037E"/>
    <w:rsid w:val="003203FF"/>
    <w:rsid w:val="00320BEA"/>
    <w:rsid w:val="00320C2C"/>
    <w:rsid w:val="00320D31"/>
    <w:rsid w:val="00320ED0"/>
    <w:rsid w:val="00320FA7"/>
    <w:rsid w:val="00321064"/>
    <w:rsid w:val="003211D7"/>
    <w:rsid w:val="003217ED"/>
    <w:rsid w:val="00321D68"/>
    <w:rsid w:val="003220A7"/>
    <w:rsid w:val="00322109"/>
    <w:rsid w:val="00322396"/>
    <w:rsid w:val="0032263A"/>
    <w:rsid w:val="00322710"/>
    <w:rsid w:val="003227A1"/>
    <w:rsid w:val="00322C8B"/>
    <w:rsid w:val="00322E1F"/>
    <w:rsid w:val="00322E72"/>
    <w:rsid w:val="003235F4"/>
    <w:rsid w:val="0032387A"/>
    <w:rsid w:val="00323A18"/>
    <w:rsid w:val="00323D89"/>
    <w:rsid w:val="00323E46"/>
    <w:rsid w:val="00324243"/>
    <w:rsid w:val="0032426A"/>
    <w:rsid w:val="003244F4"/>
    <w:rsid w:val="00324781"/>
    <w:rsid w:val="00324B0D"/>
    <w:rsid w:val="00324B22"/>
    <w:rsid w:val="00324DDF"/>
    <w:rsid w:val="0032505C"/>
    <w:rsid w:val="003251A9"/>
    <w:rsid w:val="00325567"/>
    <w:rsid w:val="003255B0"/>
    <w:rsid w:val="003255C2"/>
    <w:rsid w:val="003257C6"/>
    <w:rsid w:val="003259F9"/>
    <w:rsid w:val="00326292"/>
    <w:rsid w:val="003267A6"/>
    <w:rsid w:val="003268B4"/>
    <w:rsid w:val="00326C71"/>
    <w:rsid w:val="00326D20"/>
    <w:rsid w:val="00327398"/>
    <w:rsid w:val="00327A80"/>
    <w:rsid w:val="003300AE"/>
    <w:rsid w:val="00330592"/>
    <w:rsid w:val="003307CC"/>
    <w:rsid w:val="003308F3"/>
    <w:rsid w:val="00330BD1"/>
    <w:rsid w:val="00330DDE"/>
    <w:rsid w:val="00330F1D"/>
    <w:rsid w:val="00330FF5"/>
    <w:rsid w:val="00331887"/>
    <w:rsid w:val="00331DDA"/>
    <w:rsid w:val="00332072"/>
    <w:rsid w:val="00332137"/>
    <w:rsid w:val="0033220F"/>
    <w:rsid w:val="003323DE"/>
    <w:rsid w:val="00332667"/>
    <w:rsid w:val="00332737"/>
    <w:rsid w:val="00332745"/>
    <w:rsid w:val="003327E7"/>
    <w:rsid w:val="00332CB6"/>
    <w:rsid w:val="0033323F"/>
    <w:rsid w:val="00333254"/>
    <w:rsid w:val="00333342"/>
    <w:rsid w:val="0033390D"/>
    <w:rsid w:val="00333D2C"/>
    <w:rsid w:val="0033426E"/>
    <w:rsid w:val="00334363"/>
    <w:rsid w:val="00334408"/>
    <w:rsid w:val="003344C5"/>
    <w:rsid w:val="00334789"/>
    <w:rsid w:val="00334BB1"/>
    <w:rsid w:val="00334BEE"/>
    <w:rsid w:val="00334FC0"/>
    <w:rsid w:val="00335264"/>
    <w:rsid w:val="003355B5"/>
    <w:rsid w:val="00335610"/>
    <w:rsid w:val="003356D1"/>
    <w:rsid w:val="0033571E"/>
    <w:rsid w:val="00335BF5"/>
    <w:rsid w:val="00335D3C"/>
    <w:rsid w:val="00335D84"/>
    <w:rsid w:val="00335E9F"/>
    <w:rsid w:val="00336220"/>
    <w:rsid w:val="00336616"/>
    <w:rsid w:val="003366AF"/>
    <w:rsid w:val="003366B6"/>
    <w:rsid w:val="003366F9"/>
    <w:rsid w:val="0033688C"/>
    <w:rsid w:val="00336964"/>
    <w:rsid w:val="00336E32"/>
    <w:rsid w:val="00337B45"/>
    <w:rsid w:val="00337ED1"/>
    <w:rsid w:val="0034007F"/>
    <w:rsid w:val="00340483"/>
    <w:rsid w:val="00340668"/>
    <w:rsid w:val="003409B6"/>
    <w:rsid w:val="00340BA1"/>
    <w:rsid w:val="00340D7B"/>
    <w:rsid w:val="00340D8D"/>
    <w:rsid w:val="00340FC5"/>
    <w:rsid w:val="00341527"/>
    <w:rsid w:val="00341532"/>
    <w:rsid w:val="00341CD6"/>
    <w:rsid w:val="00341EA0"/>
    <w:rsid w:val="00342233"/>
    <w:rsid w:val="003423EF"/>
    <w:rsid w:val="0034257E"/>
    <w:rsid w:val="003425AF"/>
    <w:rsid w:val="00342671"/>
    <w:rsid w:val="003428B5"/>
    <w:rsid w:val="00342AC3"/>
    <w:rsid w:val="00342CF3"/>
    <w:rsid w:val="00342FA7"/>
    <w:rsid w:val="00342FD6"/>
    <w:rsid w:val="0034308A"/>
    <w:rsid w:val="003433A9"/>
    <w:rsid w:val="003433BF"/>
    <w:rsid w:val="00343595"/>
    <w:rsid w:val="003435A4"/>
    <w:rsid w:val="003435B4"/>
    <w:rsid w:val="003435F6"/>
    <w:rsid w:val="003436A8"/>
    <w:rsid w:val="003438BC"/>
    <w:rsid w:val="00343D89"/>
    <w:rsid w:val="00343FB8"/>
    <w:rsid w:val="003444B3"/>
    <w:rsid w:val="00344955"/>
    <w:rsid w:val="00344A53"/>
    <w:rsid w:val="00344A90"/>
    <w:rsid w:val="00344B6C"/>
    <w:rsid w:val="00344B76"/>
    <w:rsid w:val="00344C74"/>
    <w:rsid w:val="00344FF8"/>
    <w:rsid w:val="00345156"/>
    <w:rsid w:val="00345183"/>
    <w:rsid w:val="00345200"/>
    <w:rsid w:val="00345332"/>
    <w:rsid w:val="00345389"/>
    <w:rsid w:val="00345418"/>
    <w:rsid w:val="003457A8"/>
    <w:rsid w:val="00345A4B"/>
    <w:rsid w:val="00345AB0"/>
    <w:rsid w:val="00345B79"/>
    <w:rsid w:val="00345BDE"/>
    <w:rsid w:val="00345E4A"/>
    <w:rsid w:val="00345E5F"/>
    <w:rsid w:val="00345F28"/>
    <w:rsid w:val="00346135"/>
    <w:rsid w:val="00346669"/>
    <w:rsid w:val="0034680B"/>
    <w:rsid w:val="00346905"/>
    <w:rsid w:val="00346928"/>
    <w:rsid w:val="00346B52"/>
    <w:rsid w:val="003472CD"/>
    <w:rsid w:val="0034755E"/>
    <w:rsid w:val="0034756C"/>
    <w:rsid w:val="003475C0"/>
    <w:rsid w:val="0034770A"/>
    <w:rsid w:val="00347773"/>
    <w:rsid w:val="003477D5"/>
    <w:rsid w:val="00347B3E"/>
    <w:rsid w:val="00347C1B"/>
    <w:rsid w:val="003501F6"/>
    <w:rsid w:val="003502D1"/>
    <w:rsid w:val="003506FC"/>
    <w:rsid w:val="0035079D"/>
    <w:rsid w:val="00350DDE"/>
    <w:rsid w:val="003513C8"/>
    <w:rsid w:val="003516D2"/>
    <w:rsid w:val="0035194A"/>
    <w:rsid w:val="00351B1E"/>
    <w:rsid w:val="00351C59"/>
    <w:rsid w:val="00352008"/>
    <w:rsid w:val="0035213E"/>
    <w:rsid w:val="00352161"/>
    <w:rsid w:val="003524C2"/>
    <w:rsid w:val="003525AA"/>
    <w:rsid w:val="00352898"/>
    <w:rsid w:val="00352BFD"/>
    <w:rsid w:val="00352E06"/>
    <w:rsid w:val="00352ECC"/>
    <w:rsid w:val="00352FDD"/>
    <w:rsid w:val="00353A2F"/>
    <w:rsid w:val="00353B22"/>
    <w:rsid w:val="00353DC8"/>
    <w:rsid w:val="00354067"/>
    <w:rsid w:val="00354202"/>
    <w:rsid w:val="00354272"/>
    <w:rsid w:val="00354583"/>
    <w:rsid w:val="00354793"/>
    <w:rsid w:val="0035532B"/>
    <w:rsid w:val="0035554B"/>
    <w:rsid w:val="003556C3"/>
    <w:rsid w:val="003558BD"/>
    <w:rsid w:val="00355C21"/>
    <w:rsid w:val="00355D17"/>
    <w:rsid w:val="00355D41"/>
    <w:rsid w:val="00355D79"/>
    <w:rsid w:val="00355E65"/>
    <w:rsid w:val="003566AC"/>
    <w:rsid w:val="003566E0"/>
    <w:rsid w:val="00356947"/>
    <w:rsid w:val="003569C3"/>
    <w:rsid w:val="00356F02"/>
    <w:rsid w:val="003571DB"/>
    <w:rsid w:val="003573D7"/>
    <w:rsid w:val="0035749E"/>
    <w:rsid w:val="003575C5"/>
    <w:rsid w:val="003576A0"/>
    <w:rsid w:val="003576BE"/>
    <w:rsid w:val="003576FB"/>
    <w:rsid w:val="0035788E"/>
    <w:rsid w:val="003579A4"/>
    <w:rsid w:val="00357BF3"/>
    <w:rsid w:val="00357D72"/>
    <w:rsid w:val="00357EDC"/>
    <w:rsid w:val="00360278"/>
    <w:rsid w:val="00360333"/>
    <w:rsid w:val="003604E9"/>
    <w:rsid w:val="00360692"/>
    <w:rsid w:val="003609C9"/>
    <w:rsid w:val="00360DAE"/>
    <w:rsid w:val="003611DA"/>
    <w:rsid w:val="0036168F"/>
    <w:rsid w:val="003616B4"/>
    <w:rsid w:val="003617F6"/>
    <w:rsid w:val="00361CA3"/>
    <w:rsid w:val="00361CDC"/>
    <w:rsid w:val="003620F8"/>
    <w:rsid w:val="0036211B"/>
    <w:rsid w:val="00362874"/>
    <w:rsid w:val="0036292F"/>
    <w:rsid w:val="00362F47"/>
    <w:rsid w:val="00363347"/>
    <w:rsid w:val="003634BC"/>
    <w:rsid w:val="00363609"/>
    <w:rsid w:val="00363752"/>
    <w:rsid w:val="003638AC"/>
    <w:rsid w:val="00363E8F"/>
    <w:rsid w:val="00364560"/>
    <w:rsid w:val="003648AF"/>
    <w:rsid w:val="003649B1"/>
    <w:rsid w:val="00365142"/>
    <w:rsid w:val="00365211"/>
    <w:rsid w:val="0036537C"/>
    <w:rsid w:val="00365525"/>
    <w:rsid w:val="00365646"/>
    <w:rsid w:val="00365A62"/>
    <w:rsid w:val="00365B33"/>
    <w:rsid w:val="0036603A"/>
    <w:rsid w:val="003663A4"/>
    <w:rsid w:val="0036645B"/>
    <w:rsid w:val="003666F0"/>
    <w:rsid w:val="00366CE2"/>
    <w:rsid w:val="00366F59"/>
    <w:rsid w:val="00367194"/>
    <w:rsid w:val="00367A93"/>
    <w:rsid w:val="00367C60"/>
    <w:rsid w:val="003701EB"/>
    <w:rsid w:val="003706AF"/>
    <w:rsid w:val="00370718"/>
    <w:rsid w:val="00370F9A"/>
    <w:rsid w:val="00371077"/>
    <w:rsid w:val="0037113F"/>
    <w:rsid w:val="003713D0"/>
    <w:rsid w:val="003713E7"/>
    <w:rsid w:val="003714AD"/>
    <w:rsid w:val="003716CB"/>
    <w:rsid w:val="00371887"/>
    <w:rsid w:val="00371BBB"/>
    <w:rsid w:val="0037274C"/>
    <w:rsid w:val="0037275D"/>
    <w:rsid w:val="00372959"/>
    <w:rsid w:val="00372B3B"/>
    <w:rsid w:val="003737D5"/>
    <w:rsid w:val="003738D1"/>
    <w:rsid w:val="00373AB9"/>
    <w:rsid w:val="003741D3"/>
    <w:rsid w:val="0037439E"/>
    <w:rsid w:val="0037475A"/>
    <w:rsid w:val="003747AB"/>
    <w:rsid w:val="003747DA"/>
    <w:rsid w:val="00375327"/>
    <w:rsid w:val="00375B66"/>
    <w:rsid w:val="00375BFB"/>
    <w:rsid w:val="00375EB3"/>
    <w:rsid w:val="00375F07"/>
    <w:rsid w:val="0037621F"/>
    <w:rsid w:val="003768EE"/>
    <w:rsid w:val="003769E5"/>
    <w:rsid w:val="00376B89"/>
    <w:rsid w:val="00376C77"/>
    <w:rsid w:val="00376D61"/>
    <w:rsid w:val="003770B6"/>
    <w:rsid w:val="003774C6"/>
    <w:rsid w:val="00377656"/>
    <w:rsid w:val="003778A2"/>
    <w:rsid w:val="00377C26"/>
    <w:rsid w:val="00377C51"/>
    <w:rsid w:val="00377C7A"/>
    <w:rsid w:val="00377EC3"/>
    <w:rsid w:val="003802F5"/>
    <w:rsid w:val="00380398"/>
    <w:rsid w:val="00380502"/>
    <w:rsid w:val="003806EA"/>
    <w:rsid w:val="00380710"/>
    <w:rsid w:val="003809A3"/>
    <w:rsid w:val="00380BDA"/>
    <w:rsid w:val="00380C07"/>
    <w:rsid w:val="00380D76"/>
    <w:rsid w:val="00380FC7"/>
    <w:rsid w:val="003815C2"/>
    <w:rsid w:val="00381B33"/>
    <w:rsid w:val="00381C59"/>
    <w:rsid w:val="00381EDC"/>
    <w:rsid w:val="00381F7E"/>
    <w:rsid w:val="003821D7"/>
    <w:rsid w:val="00382508"/>
    <w:rsid w:val="003825B0"/>
    <w:rsid w:val="00382634"/>
    <w:rsid w:val="0038268B"/>
    <w:rsid w:val="00382773"/>
    <w:rsid w:val="00382B74"/>
    <w:rsid w:val="00382C61"/>
    <w:rsid w:val="00382E0B"/>
    <w:rsid w:val="003830DA"/>
    <w:rsid w:val="0038331B"/>
    <w:rsid w:val="003837BE"/>
    <w:rsid w:val="00383B25"/>
    <w:rsid w:val="00383C01"/>
    <w:rsid w:val="00383D90"/>
    <w:rsid w:val="003842FB"/>
    <w:rsid w:val="003849F8"/>
    <w:rsid w:val="00384AB6"/>
    <w:rsid w:val="00384D23"/>
    <w:rsid w:val="00384DD3"/>
    <w:rsid w:val="00384FEA"/>
    <w:rsid w:val="003850C0"/>
    <w:rsid w:val="003850C5"/>
    <w:rsid w:val="0038514F"/>
    <w:rsid w:val="003851DF"/>
    <w:rsid w:val="003854DB"/>
    <w:rsid w:val="00385526"/>
    <w:rsid w:val="00385A61"/>
    <w:rsid w:val="00385C36"/>
    <w:rsid w:val="0038650C"/>
    <w:rsid w:val="00386779"/>
    <w:rsid w:val="00386A14"/>
    <w:rsid w:val="00386C0B"/>
    <w:rsid w:val="00386C55"/>
    <w:rsid w:val="00386F87"/>
    <w:rsid w:val="00387524"/>
    <w:rsid w:val="0038761C"/>
    <w:rsid w:val="003876C6"/>
    <w:rsid w:val="00387DD5"/>
    <w:rsid w:val="00387EFE"/>
    <w:rsid w:val="00390057"/>
    <w:rsid w:val="003900E5"/>
    <w:rsid w:val="00390173"/>
    <w:rsid w:val="00390224"/>
    <w:rsid w:val="00390230"/>
    <w:rsid w:val="003902FD"/>
    <w:rsid w:val="00390434"/>
    <w:rsid w:val="003905E3"/>
    <w:rsid w:val="00390626"/>
    <w:rsid w:val="00390801"/>
    <w:rsid w:val="003908A7"/>
    <w:rsid w:val="00390CE4"/>
    <w:rsid w:val="00390DB4"/>
    <w:rsid w:val="003912ED"/>
    <w:rsid w:val="0039162C"/>
    <w:rsid w:val="003918B8"/>
    <w:rsid w:val="00391DB7"/>
    <w:rsid w:val="00391E10"/>
    <w:rsid w:val="0039234D"/>
    <w:rsid w:val="003923DB"/>
    <w:rsid w:val="003924ED"/>
    <w:rsid w:val="0039257C"/>
    <w:rsid w:val="003926B1"/>
    <w:rsid w:val="00392D74"/>
    <w:rsid w:val="00393062"/>
    <w:rsid w:val="0039314C"/>
    <w:rsid w:val="00393244"/>
    <w:rsid w:val="0039374E"/>
    <w:rsid w:val="00393954"/>
    <w:rsid w:val="0039402E"/>
    <w:rsid w:val="003940FF"/>
    <w:rsid w:val="00394AEA"/>
    <w:rsid w:val="00394C86"/>
    <w:rsid w:val="00394F2E"/>
    <w:rsid w:val="00395018"/>
    <w:rsid w:val="00395179"/>
    <w:rsid w:val="00395241"/>
    <w:rsid w:val="003952D2"/>
    <w:rsid w:val="003952FB"/>
    <w:rsid w:val="0039541C"/>
    <w:rsid w:val="003954E9"/>
    <w:rsid w:val="00395795"/>
    <w:rsid w:val="00395A28"/>
    <w:rsid w:val="00395E9F"/>
    <w:rsid w:val="0039613A"/>
    <w:rsid w:val="00396144"/>
    <w:rsid w:val="00396489"/>
    <w:rsid w:val="0039650E"/>
    <w:rsid w:val="00396765"/>
    <w:rsid w:val="00396930"/>
    <w:rsid w:val="0039694C"/>
    <w:rsid w:val="00396C58"/>
    <w:rsid w:val="00396D89"/>
    <w:rsid w:val="00396FA5"/>
    <w:rsid w:val="00397B0E"/>
    <w:rsid w:val="00397C8E"/>
    <w:rsid w:val="00397FC1"/>
    <w:rsid w:val="003A04AB"/>
    <w:rsid w:val="003A052F"/>
    <w:rsid w:val="003A0A96"/>
    <w:rsid w:val="003A15F8"/>
    <w:rsid w:val="003A1A82"/>
    <w:rsid w:val="003A1ED7"/>
    <w:rsid w:val="003A21FC"/>
    <w:rsid w:val="003A21FE"/>
    <w:rsid w:val="003A2306"/>
    <w:rsid w:val="003A2369"/>
    <w:rsid w:val="003A239C"/>
    <w:rsid w:val="003A2443"/>
    <w:rsid w:val="003A2952"/>
    <w:rsid w:val="003A2A3A"/>
    <w:rsid w:val="003A2EA0"/>
    <w:rsid w:val="003A31CA"/>
    <w:rsid w:val="003A3262"/>
    <w:rsid w:val="003A421B"/>
    <w:rsid w:val="003A427D"/>
    <w:rsid w:val="003A42F8"/>
    <w:rsid w:val="003A46B3"/>
    <w:rsid w:val="003A4755"/>
    <w:rsid w:val="003A485C"/>
    <w:rsid w:val="003A48A6"/>
    <w:rsid w:val="003A4AFA"/>
    <w:rsid w:val="003A4E2D"/>
    <w:rsid w:val="003A51CC"/>
    <w:rsid w:val="003A52DC"/>
    <w:rsid w:val="003A536D"/>
    <w:rsid w:val="003A5444"/>
    <w:rsid w:val="003A59F0"/>
    <w:rsid w:val="003A5BFA"/>
    <w:rsid w:val="003A6044"/>
    <w:rsid w:val="003A6466"/>
    <w:rsid w:val="003A653D"/>
    <w:rsid w:val="003A65D6"/>
    <w:rsid w:val="003A6827"/>
    <w:rsid w:val="003A6A31"/>
    <w:rsid w:val="003A6BA8"/>
    <w:rsid w:val="003A6D08"/>
    <w:rsid w:val="003A701C"/>
    <w:rsid w:val="003A72BE"/>
    <w:rsid w:val="003A73DC"/>
    <w:rsid w:val="003A73DD"/>
    <w:rsid w:val="003A74AE"/>
    <w:rsid w:val="003A780F"/>
    <w:rsid w:val="003A792D"/>
    <w:rsid w:val="003A7EFD"/>
    <w:rsid w:val="003B0108"/>
    <w:rsid w:val="003B08FD"/>
    <w:rsid w:val="003B0C61"/>
    <w:rsid w:val="003B0E17"/>
    <w:rsid w:val="003B0EB3"/>
    <w:rsid w:val="003B0EFE"/>
    <w:rsid w:val="003B0F66"/>
    <w:rsid w:val="003B105A"/>
    <w:rsid w:val="003B1574"/>
    <w:rsid w:val="003B267A"/>
    <w:rsid w:val="003B2826"/>
    <w:rsid w:val="003B287A"/>
    <w:rsid w:val="003B2A6D"/>
    <w:rsid w:val="003B2C27"/>
    <w:rsid w:val="003B3053"/>
    <w:rsid w:val="003B314B"/>
    <w:rsid w:val="003B3419"/>
    <w:rsid w:val="003B3598"/>
    <w:rsid w:val="003B396F"/>
    <w:rsid w:val="003B3E2C"/>
    <w:rsid w:val="003B3F12"/>
    <w:rsid w:val="003B3F7C"/>
    <w:rsid w:val="003B40C9"/>
    <w:rsid w:val="003B415E"/>
    <w:rsid w:val="003B41CB"/>
    <w:rsid w:val="003B4430"/>
    <w:rsid w:val="003B47A2"/>
    <w:rsid w:val="003B4A76"/>
    <w:rsid w:val="003B4C0A"/>
    <w:rsid w:val="003B4E1D"/>
    <w:rsid w:val="003B4F81"/>
    <w:rsid w:val="003B4FE0"/>
    <w:rsid w:val="003B564B"/>
    <w:rsid w:val="003B5953"/>
    <w:rsid w:val="003B5F44"/>
    <w:rsid w:val="003B61A2"/>
    <w:rsid w:val="003B6331"/>
    <w:rsid w:val="003B6543"/>
    <w:rsid w:val="003B6692"/>
    <w:rsid w:val="003B6D1E"/>
    <w:rsid w:val="003B6DD7"/>
    <w:rsid w:val="003B6E83"/>
    <w:rsid w:val="003B73C7"/>
    <w:rsid w:val="003B7AD1"/>
    <w:rsid w:val="003B7C49"/>
    <w:rsid w:val="003B7FD7"/>
    <w:rsid w:val="003B7FFD"/>
    <w:rsid w:val="003C014F"/>
    <w:rsid w:val="003C04B8"/>
    <w:rsid w:val="003C05D0"/>
    <w:rsid w:val="003C0818"/>
    <w:rsid w:val="003C0B3F"/>
    <w:rsid w:val="003C0C76"/>
    <w:rsid w:val="003C1297"/>
    <w:rsid w:val="003C132D"/>
    <w:rsid w:val="003C1FFC"/>
    <w:rsid w:val="003C2058"/>
    <w:rsid w:val="003C2123"/>
    <w:rsid w:val="003C212B"/>
    <w:rsid w:val="003C2195"/>
    <w:rsid w:val="003C242A"/>
    <w:rsid w:val="003C2617"/>
    <w:rsid w:val="003C26FB"/>
    <w:rsid w:val="003C280E"/>
    <w:rsid w:val="003C2B88"/>
    <w:rsid w:val="003C3AFD"/>
    <w:rsid w:val="003C3B75"/>
    <w:rsid w:val="003C43B7"/>
    <w:rsid w:val="003C4630"/>
    <w:rsid w:val="003C4840"/>
    <w:rsid w:val="003C48AB"/>
    <w:rsid w:val="003C54EC"/>
    <w:rsid w:val="003C58D7"/>
    <w:rsid w:val="003C5A6A"/>
    <w:rsid w:val="003C5ABA"/>
    <w:rsid w:val="003C5B49"/>
    <w:rsid w:val="003C5D77"/>
    <w:rsid w:val="003C5E4D"/>
    <w:rsid w:val="003C5FFA"/>
    <w:rsid w:val="003C662E"/>
    <w:rsid w:val="003C673C"/>
    <w:rsid w:val="003C725F"/>
    <w:rsid w:val="003C7692"/>
    <w:rsid w:val="003C7B6B"/>
    <w:rsid w:val="003C7DC2"/>
    <w:rsid w:val="003D01E2"/>
    <w:rsid w:val="003D068C"/>
    <w:rsid w:val="003D074B"/>
    <w:rsid w:val="003D081C"/>
    <w:rsid w:val="003D0C6E"/>
    <w:rsid w:val="003D0EBC"/>
    <w:rsid w:val="003D1064"/>
    <w:rsid w:val="003D1120"/>
    <w:rsid w:val="003D1189"/>
    <w:rsid w:val="003D13CA"/>
    <w:rsid w:val="003D14D0"/>
    <w:rsid w:val="003D1721"/>
    <w:rsid w:val="003D1768"/>
    <w:rsid w:val="003D1891"/>
    <w:rsid w:val="003D1C96"/>
    <w:rsid w:val="003D22D6"/>
    <w:rsid w:val="003D2331"/>
    <w:rsid w:val="003D2393"/>
    <w:rsid w:val="003D24A3"/>
    <w:rsid w:val="003D288B"/>
    <w:rsid w:val="003D2912"/>
    <w:rsid w:val="003D2AC1"/>
    <w:rsid w:val="003D2B5D"/>
    <w:rsid w:val="003D2DC2"/>
    <w:rsid w:val="003D309A"/>
    <w:rsid w:val="003D3137"/>
    <w:rsid w:val="003D31AA"/>
    <w:rsid w:val="003D3A00"/>
    <w:rsid w:val="003D3A83"/>
    <w:rsid w:val="003D3EE5"/>
    <w:rsid w:val="003D45D4"/>
    <w:rsid w:val="003D4EF1"/>
    <w:rsid w:val="003D5115"/>
    <w:rsid w:val="003D516E"/>
    <w:rsid w:val="003D547E"/>
    <w:rsid w:val="003D54E0"/>
    <w:rsid w:val="003D5528"/>
    <w:rsid w:val="003D5557"/>
    <w:rsid w:val="003D5808"/>
    <w:rsid w:val="003D5ACB"/>
    <w:rsid w:val="003D5E82"/>
    <w:rsid w:val="003D616F"/>
    <w:rsid w:val="003D6230"/>
    <w:rsid w:val="003D64A7"/>
    <w:rsid w:val="003D664C"/>
    <w:rsid w:val="003D67B4"/>
    <w:rsid w:val="003D6D76"/>
    <w:rsid w:val="003D6EBA"/>
    <w:rsid w:val="003D708C"/>
    <w:rsid w:val="003D70A5"/>
    <w:rsid w:val="003D750F"/>
    <w:rsid w:val="003D765E"/>
    <w:rsid w:val="003D7B17"/>
    <w:rsid w:val="003D7B32"/>
    <w:rsid w:val="003D7B3F"/>
    <w:rsid w:val="003D7F44"/>
    <w:rsid w:val="003E0094"/>
    <w:rsid w:val="003E02E5"/>
    <w:rsid w:val="003E03F4"/>
    <w:rsid w:val="003E059F"/>
    <w:rsid w:val="003E0B80"/>
    <w:rsid w:val="003E0BBC"/>
    <w:rsid w:val="003E0D74"/>
    <w:rsid w:val="003E110F"/>
    <w:rsid w:val="003E1345"/>
    <w:rsid w:val="003E163E"/>
    <w:rsid w:val="003E16EF"/>
    <w:rsid w:val="003E17E0"/>
    <w:rsid w:val="003E1823"/>
    <w:rsid w:val="003E1894"/>
    <w:rsid w:val="003E1A6C"/>
    <w:rsid w:val="003E1AED"/>
    <w:rsid w:val="003E1BBB"/>
    <w:rsid w:val="003E1D03"/>
    <w:rsid w:val="003E1F07"/>
    <w:rsid w:val="003E20E2"/>
    <w:rsid w:val="003E2164"/>
    <w:rsid w:val="003E24FE"/>
    <w:rsid w:val="003E2712"/>
    <w:rsid w:val="003E2C61"/>
    <w:rsid w:val="003E30EE"/>
    <w:rsid w:val="003E3408"/>
    <w:rsid w:val="003E342B"/>
    <w:rsid w:val="003E35B8"/>
    <w:rsid w:val="003E37DC"/>
    <w:rsid w:val="003E37FC"/>
    <w:rsid w:val="003E3CFB"/>
    <w:rsid w:val="003E3D99"/>
    <w:rsid w:val="003E3DC7"/>
    <w:rsid w:val="003E3EBE"/>
    <w:rsid w:val="003E3FAC"/>
    <w:rsid w:val="003E4063"/>
    <w:rsid w:val="003E41BE"/>
    <w:rsid w:val="003E43BB"/>
    <w:rsid w:val="003E443D"/>
    <w:rsid w:val="003E44A1"/>
    <w:rsid w:val="003E45DC"/>
    <w:rsid w:val="003E4A49"/>
    <w:rsid w:val="003E4BEF"/>
    <w:rsid w:val="003E4DDE"/>
    <w:rsid w:val="003E4F27"/>
    <w:rsid w:val="003E51CE"/>
    <w:rsid w:val="003E5209"/>
    <w:rsid w:val="003E5316"/>
    <w:rsid w:val="003E539C"/>
    <w:rsid w:val="003E53A0"/>
    <w:rsid w:val="003E54C0"/>
    <w:rsid w:val="003E5518"/>
    <w:rsid w:val="003E56CD"/>
    <w:rsid w:val="003E5C44"/>
    <w:rsid w:val="003E5C5A"/>
    <w:rsid w:val="003E61C6"/>
    <w:rsid w:val="003E628D"/>
    <w:rsid w:val="003E6431"/>
    <w:rsid w:val="003E6AAB"/>
    <w:rsid w:val="003E6BDF"/>
    <w:rsid w:val="003E6FE7"/>
    <w:rsid w:val="003E6FFA"/>
    <w:rsid w:val="003E7099"/>
    <w:rsid w:val="003E71AD"/>
    <w:rsid w:val="003E72CA"/>
    <w:rsid w:val="003E7416"/>
    <w:rsid w:val="003E751F"/>
    <w:rsid w:val="003E7722"/>
    <w:rsid w:val="003E78EA"/>
    <w:rsid w:val="003E7ADC"/>
    <w:rsid w:val="003E7CE8"/>
    <w:rsid w:val="003E7F86"/>
    <w:rsid w:val="003F0535"/>
    <w:rsid w:val="003F0862"/>
    <w:rsid w:val="003F08F1"/>
    <w:rsid w:val="003F09E5"/>
    <w:rsid w:val="003F0D7F"/>
    <w:rsid w:val="003F0F0E"/>
    <w:rsid w:val="003F1323"/>
    <w:rsid w:val="003F1412"/>
    <w:rsid w:val="003F1452"/>
    <w:rsid w:val="003F20E3"/>
    <w:rsid w:val="003F229E"/>
    <w:rsid w:val="003F2435"/>
    <w:rsid w:val="003F24AD"/>
    <w:rsid w:val="003F2583"/>
    <w:rsid w:val="003F2B8E"/>
    <w:rsid w:val="003F30BB"/>
    <w:rsid w:val="003F33CC"/>
    <w:rsid w:val="003F3484"/>
    <w:rsid w:val="003F350F"/>
    <w:rsid w:val="003F36DD"/>
    <w:rsid w:val="003F3987"/>
    <w:rsid w:val="003F3A99"/>
    <w:rsid w:val="003F3C42"/>
    <w:rsid w:val="003F3EBF"/>
    <w:rsid w:val="003F4078"/>
    <w:rsid w:val="003F40A1"/>
    <w:rsid w:val="003F44B8"/>
    <w:rsid w:val="003F4774"/>
    <w:rsid w:val="003F4845"/>
    <w:rsid w:val="003F4922"/>
    <w:rsid w:val="003F4AD2"/>
    <w:rsid w:val="003F4B19"/>
    <w:rsid w:val="003F5053"/>
    <w:rsid w:val="003F51ED"/>
    <w:rsid w:val="003F53F8"/>
    <w:rsid w:val="003F5411"/>
    <w:rsid w:val="003F58BE"/>
    <w:rsid w:val="003F5B88"/>
    <w:rsid w:val="003F5E00"/>
    <w:rsid w:val="003F5F8F"/>
    <w:rsid w:val="003F607B"/>
    <w:rsid w:val="003F6350"/>
    <w:rsid w:val="003F65F3"/>
    <w:rsid w:val="003F688D"/>
    <w:rsid w:val="003F6BE5"/>
    <w:rsid w:val="003F6E78"/>
    <w:rsid w:val="003F7389"/>
    <w:rsid w:val="003F7A60"/>
    <w:rsid w:val="003F7B32"/>
    <w:rsid w:val="003F7C2F"/>
    <w:rsid w:val="003F7D29"/>
    <w:rsid w:val="003F7EBF"/>
    <w:rsid w:val="00400182"/>
    <w:rsid w:val="004001F5"/>
    <w:rsid w:val="00400372"/>
    <w:rsid w:val="0040095D"/>
    <w:rsid w:val="004009D2"/>
    <w:rsid w:val="00400A8A"/>
    <w:rsid w:val="00400BB8"/>
    <w:rsid w:val="00400F5C"/>
    <w:rsid w:val="00400FAA"/>
    <w:rsid w:val="00401583"/>
    <w:rsid w:val="004017CA"/>
    <w:rsid w:val="00401CAA"/>
    <w:rsid w:val="00402206"/>
    <w:rsid w:val="00402235"/>
    <w:rsid w:val="00402351"/>
    <w:rsid w:val="004025E6"/>
    <w:rsid w:val="004025F0"/>
    <w:rsid w:val="00402643"/>
    <w:rsid w:val="004026C5"/>
    <w:rsid w:val="00402B60"/>
    <w:rsid w:val="00402EFA"/>
    <w:rsid w:val="00403158"/>
    <w:rsid w:val="004033A9"/>
    <w:rsid w:val="0040345B"/>
    <w:rsid w:val="004034A2"/>
    <w:rsid w:val="00403C21"/>
    <w:rsid w:val="00404B4E"/>
    <w:rsid w:val="00404C89"/>
    <w:rsid w:val="00404D98"/>
    <w:rsid w:val="00405277"/>
    <w:rsid w:val="00405388"/>
    <w:rsid w:val="004057EA"/>
    <w:rsid w:val="0040580F"/>
    <w:rsid w:val="00405B8E"/>
    <w:rsid w:val="00405E40"/>
    <w:rsid w:val="004065E1"/>
    <w:rsid w:val="00406619"/>
    <w:rsid w:val="00406997"/>
    <w:rsid w:val="00406A82"/>
    <w:rsid w:val="00406C51"/>
    <w:rsid w:val="004070F3"/>
    <w:rsid w:val="00407218"/>
    <w:rsid w:val="00407342"/>
    <w:rsid w:val="0040788C"/>
    <w:rsid w:val="004078D3"/>
    <w:rsid w:val="004079D8"/>
    <w:rsid w:val="004079E3"/>
    <w:rsid w:val="00407EA8"/>
    <w:rsid w:val="0041005B"/>
    <w:rsid w:val="0041012D"/>
    <w:rsid w:val="004104EA"/>
    <w:rsid w:val="00410BE1"/>
    <w:rsid w:val="00410F0E"/>
    <w:rsid w:val="0041132D"/>
    <w:rsid w:val="0041164B"/>
    <w:rsid w:val="0041178D"/>
    <w:rsid w:val="004117C9"/>
    <w:rsid w:val="0041204E"/>
    <w:rsid w:val="0041309C"/>
    <w:rsid w:val="004130E7"/>
    <w:rsid w:val="00413150"/>
    <w:rsid w:val="0041354F"/>
    <w:rsid w:val="004137C0"/>
    <w:rsid w:val="004139CE"/>
    <w:rsid w:val="00413B3F"/>
    <w:rsid w:val="00413D86"/>
    <w:rsid w:val="00413DC1"/>
    <w:rsid w:val="00413E4E"/>
    <w:rsid w:val="00414404"/>
    <w:rsid w:val="0041474F"/>
    <w:rsid w:val="00414814"/>
    <w:rsid w:val="00414D37"/>
    <w:rsid w:val="00414F32"/>
    <w:rsid w:val="00414F79"/>
    <w:rsid w:val="00415192"/>
    <w:rsid w:val="004151F4"/>
    <w:rsid w:val="004153A2"/>
    <w:rsid w:val="0041576C"/>
    <w:rsid w:val="0041588E"/>
    <w:rsid w:val="004159D1"/>
    <w:rsid w:val="00415B11"/>
    <w:rsid w:val="00415B83"/>
    <w:rsid w:val="00415CFB"/>
    <w:rsid w:val="00415E77"/>
    <w:rsid w:val="00415EFA"/>
    <w:rsid w:val="00416044"/>
    <w:rsid w:val="004160B5"/>
    <w:rsid w:val="004162D6"/>
    <w:rsid w:val="004168D0"/>
    <w:rsid w:val="00416C92"/>
    <w:rsid w:val="0041700B"/>
    <w:rsid w:val="00417079"/>
    <w:rsid w:val="00417738"/>
    <w:rsid w:val="00417867"/>
    <w:rsid w:val="004179F6"/>
    <w:rsid w:val="00417C77"/>
    <w:rsid w:val="00417D43"/>
    <w:rsid w:val="00420105"/>
    <w:rsid w:val="0042062A"/>
    <w:rsid w:val="0042065B"/>
    <w:rsid w:val="00420B30"/>
    <w:rsid w:val="00420C7D"/>
    <w:rsid w:val="0042110C"/>
    <w:rsid w:val="004214FF"/>
    <w:rsid w:val="0042159D"/>
    <w:rsid w:val="0042190D"/>
    <w:rsid w:val="00421CB9"/>
    <w:rsid w:val="004222DA"/>
    <w:rsid w:val="00422A66"/>
    <w:rsid w:val="00422C98"/>
    <w:rsid w:val="00422E03"/>
    <w:rsid w:val="00423109"/>
    <w:rsid w:val="00423265"/>
    <w:rsid w:val="00423664"/>
    <w:rsid w:val="00423753"/>
    <w:rsid w:val="0042390E"/>
    <w:rsid w:val="004239A9"/>
    <w:rsid w:val="00423A5B"/>
    <w:rsid w:val="00423AC2"/>
    <w:rsid w:val="00423F9C"/>
    <w:rsid w:val="004242BF"/>
    <w:rsid w:val="00424605"/>
    <w:rsid w:val="00424777"/>
    <w:rsid w:val="0042493C"/>
    <w:rsid w:val="00424B5A"/>
    <w:rsid w:val="00424D38"/>
    <w:rsid w:val="00425298"/>
    <w:rsid w:val="00425310"/>
    <w:rsid w:val="00425637"/>
    <w:rsid w:val="0042565B"/>
    <w:rsid w:val="0042577E"/>
    <w:rsid w:val="004258F6"/>
    <w:rsid w:val="00425A65"/>
    <w:rsid w:val="00425B13"/>
    <w:rsid w:val="00425C42"/>
    <w:rsid w:val="00425E35"/>
    <w:rsid w:val="00425ED4"/>
    <w:rsid w:val="004260E6"/>
    <w:rsid w:val="004261C3"/>
    <w:rsid w:val="004261F8"/>
    <w:rsid w:val="004268C0"/>
    <w:rsid w:val="004269DF"/>
    <w:rsid w:val="00426AD8"/>
    <w:rsid w:val="00426C05"/>
    <w:rsid w:val="00427095"/>
    <w:rsid w:val="004272F2"/>
    <w:rsid w:val="0042732A"/>
    <w:rsid w:val="004277E0"/>
    <w:rsid w:val="004277EC"/>
    <w:rsid w:val="00427968"/>
    <w:rsid w:val="00427CD9"/>
    <w:rsid w:val="00427DB6"/>
    <w:rsid w:val="004301E8"/>
    <w:rsid w:val="00430230"/>
    <w:rsid w:val="0043023A"/>
    <w:rsid w:val="00430576"/>
    <w:rsid w:val="00430580"/>
    <w:rsid w:val="00430657"/>
    <w:rsid w:val="00430887"/>
    <w:rsid w:val="00430B6A"/>
    <w:rsid w:val="00430BD9"/>
    <w:rsid w:val="00430F5A"/>
    <w:rsid w:val="0043109A"/>
    <w:rsid w:val="004317CD"/>
    <w:rsid w:val="00431A92"/>
    <w:rsid w:val="00431E83"/>
    <w:rsid w:val="00432313"/>
    <w:rsid w:val="00432339"/>
    <w:rsid w:val="00432425"/>
    <w:rsid w:val="00432720"/>
    <w:rsid w:val="004327D5"/>
    <w:rsid w:val="004331AD"/>
    <w:rsid w:val="004335AF"/>
    <w:rsid w:val="00433C46"/>
    <w:rsid w:val="00433F6A"/>
    <w:rsid w:val="00433F6B"/>
    <w:rsid w:val="00433FBC"/>
    <w:rsid w:val="004341A1"/>
    <w:rsid w:val="00434395"/>
    <w:rsid w:val="004348D0"/>
    <w:rsid w:val="0043536D"/>
    <w:rsid w:val="0043548F"/>
    <w:rsid w:val="00435734"/>
    <w:rsid w:val="00436178"/>
    <w:rsid w:val="00436309"/>
    <w:rsid w:val="00436895"/>
    <w:rsid w:val="00436AB5"/>
    <w:rsid w:val="0043725F"/>
    <w:rsid w:val="00437330"/>
    <w:rsid w:val="00437706"/>
    <w:rsid w:val="004378E7"/>
    <w:rsid w:val="004379F4"/>
    <w:rsid w:val="00437A09"/>
    <w:rsid w:val="00437EBB"/>
    <w:rsid w:val="004403EC"/>
    <w:rsid w:val="004408B5"/>
    <w:rsid w:val="0044095D"/>
    <w:rsid w:val="00440B76"/>
    <w:rsid w:val="00440C1F"/>
    <w:rsid w:val="00440D4E"/>
    <w:rsid w:val="00440EB5"/>
    <w:rsid w:val="004410CD"/>
    <w:rsid w:val="004412DD"/>
    <w:rsid w:val="00441409"/>
    <w:rsid w:val="0044152B"/>
    <w:rsid w:val="00441B87"/>
    <w:rsid w:val="00441D14"/>
    <w:rsid w:val="0044209F"/>
    <w:rsid w:val="0044219F"/>
    <w:rsid w:val="004424B3"/>
    <w:rsid w:val="00442670"/>
    <w:rsid w:val="004428CD"/>
    <w:rsid w:val="00442C4C"/>
    <w:rsid w:val="0044313D"/>
    <w:rsid w:val="004434F8"/>
    <w:rsid w:val="00443B74"/>
    <w:rsid w:val="00443BAD"/>
    <w:rsid w:val="00443C43"/>
    <w:rsid w:val="0044423A"/>
    <w:rsid w:val="004443F0"/>
    <w:rsid w:val="00444461"/>
    <w:rsid w:val="0044453B"/>
    <w:rsid w:val="00444EDF"/>
    <w:rsid w:val="00444FE9"/>
    <w:rsid w:val="00445265"/>
    <w:rsid w:val="00445BA8"/>
    <w:rsid w:val="00445E08"/>
    <w:rsid w:val="00445FEF"/>
    <w:rsid w:val="0044600C"/>
    <w:rsid w:val="004460B3"/>
    <w:rsid w:val="004462F9"/>
    <w:rsid w:val="004466D8"/>
    <w:rsid w:val="00446BBF"/>
    <w:rsid w:val="00446D8E"/>
    <w:rsid w:val="00446EEB"/>
    <w:rsid w:val="00447030"/>
    <w:rsid w:val="004477EF"/>
    <w:rsid w:val="00447BD6"/>
    <w:rsid w:val="0045002C"/>
    <w:rsid w:val="004500E6"/>
    <w:rsid w:val="0045034E"/>
    <w:rsid w:val="004505BB"/>
    <w:rsid w:val="00450754"/>
    <w:rsid w:val="00450D2C"/>
    <w:rsid w:val="00450EBB"/>
    <w:rsid w:val="004513BE"/>
    <w:rsid w:val="00451480"/>
    <w:rsid w:val="00451530"/>
    <w:rsid w:val="00451580"/>
    <w:rsid w:val="0045188A"/>
    <w:rsid w:val="00451B0A"/>
    <w:rsid w:val="00451EDC"/>
    <w:rsid w:val="00452204"/>
    <w:rsid w:val="0045243A"/>
    <w:rsid w:val="004524B5"/>
    <w:rsid w:val="00452534"/>
    <w:rsid w:val="004525B8"/>
    <w:rsid w:val="00452787"/>
    <w:rsid w:val="004527B5"/>
    <w:rsid w:val="00452823"/>
    <w:rsid w:val="0045283C"/>
    <w:rsid w:val="004528E7"/>
    <w:rsid w:val="00452BE7"/>
    <w:rsid w:val="00452FF6"/>
    <w:rsid w:val="00453068"/>
    <w:rsid w:val="00453324"/>
    <w:rsid w:val="00453576"/>
    <w:rsid w:val="004537D4"/>
    <w:rsid w:val="00453922"/>
    <w:rsid w:val="00453D0D"/>
    <w:rsid w:val="004547BB"/>
    <w:rsid w:val="00454875"/>
    <w:rsid w:val="0045497F"/>
    <w:rsid w:val="00454CC8"/>
    <w:rsid w:val="0045595E"/>
    <w:rsid w:val="00455E05"/>
    <w:rsid w:val="00455E5C"/>
    <w:rsid w:val="0045603B"/>
    <w:rsid w:val="0045608D"/>
    <w:rsid w:val="00456309"/>
    <w:rsid w:val="00456444"/>
    <w:rsid w:val="004564BF"/>
    <w:rsid w:val="0045655A"/>
    <w:rsid w:val="004567C2"/>
    <w:rsid w:val="00456834"/>
    <w:rsid w:val="00456843"/>
    <w:rsid w:val="00456C23"/>
    <w:rsid w:val="004572F6"/>
    <w:rsid w:val="00457924"/>
    <w:rsid w:val="00457CF9"/>
    <w:rsid w:val="00457D04"/>
    <w:rsid w:val="00460393"/>
    <w:rsid w:val="0046041A"/>
    <w:rsid w:val="00460592"/>
    <w:rsid w:val="00460A30"/>
    <w:rsid w:val="00460ADC"/>
    <w:rsid w:val="00460D6D"/>
    <w:rsid w:val="00460DCA"/>
    <w:rsid w:val="00460FD3"/>
    <w:rsid w:val="0046129E"/>
    <w:rsid w:val="00461361"/>
    <w:rsid w:val="004614B1"/>
    <w:rsid w:val="004614E8"/>
    <w:rsid w:val="00461C45"/>
    <w:rsid w:val="00461FA6"/>
    <w:rsid w:val="004624A2"/>
    <w:rsid w:val="004626C7"/>
    <w:rsid w:val="004628AE"/>
    <w:rsid w:val="00462BDB"/>
    <w:rsid w:val="00462C0F"/>
    <w:rsid w:val="00462CD3"/>
    <w:rsid w:val="00462E31"/>
    <w:rsid w:val="00462EBF"/>
    <w:rsid w:val="004630EC"/>
    <w:rsid w:val="0046326E"/>
    <w:rsid w:val="004639A4"/>
    <w:rsid w:val="00463EF1"/>
    <w:rsid w:val="00464586"/>
    <w:rsid w:val="0046465B"/>
    <w:rsid w:val="00464679"/>
    <w:rsid w:val="00464993"/>
    <w:rsid w:val="0046499A"/>
    <w:rsid w:val="00464FD6"/>
    <w:rsid w:val="004651CA"/>
    <w:rsid w:val="004653B9"/>
    <w:rsid w:val="00465492"/>
    <w:rsid w:val="004655C1"/>
    <w:rsid w:val="00465A46"/>
    <w:rsid w:val="00465F15"/>
    <w:rsid w:val="00466049"/>
    <w:rsid w:val="00466447"/>
    <w:rsid w:val="00466566"/>
    <w:rsid w:val="0046658B"/>
    <w:rsid w:val="00466BCC"/>
    <w:rsid w:val="00466D30"/>
    <w:rsid w:val="00466DA3"/>
    <w:rsid w:val="00467135"/>
    <w:rsid w:val="004672EE"/>
    <w:rsid w:val="004675A7"/>
    <w:rsid w:val="00467725"/>
    <w:rsid w:val="00467ABA"/>
    <w:rsid w:val="00467E49"/>
    <w:rsid w:val="00467F04"/>
    <w:rsid w:val="00470113"/>
    <w:rsid w:val="0047046F"/>
    <w:rsid w:val="004704D9"/>
    <w:rsid w:val="0047085C"/>
    <w:rsid w:val="00470B65"/>
    <w:rsid w:val="00470F4C"/>
    <w:rsid w:val="0047110F"/>
    <w:rsid w:val="0047114B"/>
    <w:rsid w:val="004712B7"/>
    <w:rsid w:val="00471B66"/>
    <w:rsid w:val="00471BD6"/>
    <w:rsid w:val="00471CC7"/>
    <w:rsid w:val="00472492"/>
    <w:rsid w:val="00472575"/>
    <w:rsid w:val="004727DB"/>
    <w:rsid w:val="00472860"/>
    <w:rsid w:val="00472BA3"/>
    <w:rsid w:val="00472FC1"/>
    <w:rsid w:val="00473002"/>
    <w:rsid w:val="00473154"/>
    <w:rsid w:val="0047333D"/>
    <w:rsid w:val="0047347B"/>
    <w:rsid w:val="004735EF"/>
    <w:rsid w:val="00473CF6"/>
    <w:rsid w:val="004742DC"/>
    <w:rsid w:val="0047452C"/>
    <w:rsid w:val="004748B0"/>
    <w:rsid w:val="00474A45"/>
    <w:rsid w:val="00475251"/>
    <w:rsid w:val="00475352"/>
    <w:rsid w:val="0047536E"/>
    <w:rsid w:val="00475660"/>
    <w:rsid w:val="004756A2"/>
    <w:rsid w:val="00475744"/>
    <w:rsid w:val="00475756"/>
    <w:rsid w:val="004758A1"/>
    <w:rsid w:val="004759C2"/>
    <w:rsid w:val="00475C01"/>
    <w:rsid w:val="004763E0"/>
    <w:rsid w:val="00476494"/>
    <w:rsid w:val="004764A4"/>
    <w:rsid w:val="0047678C"/>
    <w:rsid w:val="00476CC8"/>
    <w:rsid w:val="00476D80"/>
    <w:rsid w:val="004771C7"/>
    <w:rsid w:val="0047745E"/>
    <w:rsid w:val="00477666"/>
    <w:rsid w:val="004777DF"/>
    <w:rsid w:val="00477AAA"/>
    <w:rsid w:val="00477D17"/>
    <w:rsid w:val="00477DA2"/>
    <w:rsid w:val="00477FDA"/>
    <w:rsid w:val="004802EC"/>
    <w:rsid w:val="00480438"/>
    <w:rsid w:val="0048094C"/>
    <w:rsid w:val="00480ABA"/>
    <w:rsid w:val="00480E69"/>
    <w:rsid w:val="00480ECB"/>
    <w:rsid w:val="00480ECC"/>
    <w:rsid w:val="00480FA5"/>
    <w:rsid w:val="004811B8"/>
    <w:rsid w:val="0048120C"/>
    <w:rsid w:val="004816F1"/>
    <w:rsid w:val="004818DA"/>
    <w:rsid w:val="00481D31"/>
    <w:rsid w:val="00481D7D"/>
    <w:rsid w:val="004821F0"/>
    <w:rsid w:val="00482282"/>
    <w:rsid w:val="0048255E"/>
    <w:rsid w:val="00482995"/>
    <w:rsid w:val="00482AE9"/>
    <w:rsid w:val="00482BAC"/>
    <w:rsid w:val="00483001"/>
    <w:rsid w:val="0048341C"/>
    <w:rsid w:val="00483550"/>
    <w:rsid w:val="004836CD"/>
    <w:rsid w:val="004837AE"/>
    <w:rsid w:val="00483BFA"/>
    <w:rsid w:val="00483C92"/>
    <w:rsid w:val="00483EA1"/>
    <w:rsid w:val="0048459B"/>
    <w:rsid w:val="0048539B"/>
    <w:rsid w:val="00485417"/>
    <w:rsid w:val="00485583"/>
    <w:rsid w:val="004856D3"/>
    <w:rsid w:val="00485820"/>
    <w:rsid w:val="00485BFA"/>
    <w:rsid w:val="00485F14"/>
    <w:rsid w:val="004861D1"/>
    <w:rsid w:val="0048626D"/>
    <w:rsid w:val="004862E3"/>
    <w:rsid w:val="00486426"/>
    <w:rsid w:val="004864CE"/>
    <w:rsid w:val="00486919"/>
    <w:rsid w:val="00486BC3"/>
    <w:rsid w:val="00486F70"/>
    <w:rsid w:val="00487078"/>
    <w:rsid w:val="004870E5"/>
    <w:rsid w:val="00487552"/>
    <w:rsid w:val="00487917"/>
    <w:rsid w:val="00487A51"/>
    <w:rsid w:val="00487BC0"/>
    <w:rsid w:val="00487C9C"/>
    <w:rsid w:val="00490221"/>
    <w:rsid w:val="004905D6"/>
    <w:rsid w:val="00490903"/>
    <w:rsid w:val="00490AA7"/>
    <w:rsid w:val="00490C72"/>
    <w:rsid w:val="00490C8C"/>
    <w:rsid w:val="00490D30"/>
    <w:rsid w:val="00490E43"/>
    <w:rsid w:val="00490F23"/>
    <w:rsid w:val="00491284"/>
    <w:rsid w:val="004914AA"/>
    <w:rsid w:val="00491648"/>
    <w:rsid w:val="00491718"/>
    <w:rsid w:val="004917E5"/>
    <w:rsid w:val="004919F1"/>
    <w:rsid w:val="00491A5D"/>
    <w:rsid w:val="00491B50"/>
    <w:rsid w:val="00491CCB"/>
    <w:rsid w:val="00491EF3"/>
    <w:rsid w:val="0049234C"/>
    <w:rsid w:val="0049273A"/>
    <w:rsid w:val="00492793"/>
    <w:rsid w:val="004929F0"/>
    <w:rsid w:val="00492ED5"/>
    <w:rsid w:val="00493005"/>
    <w:rsid w:val="0049356B"/>
    <w:rsid w:val="004935A5"/>
    <w:rsid w:val="004936D7"/>
    <w:rsid w:val="00493704"/>
    <w:rsid w:val="00493A97"/>
    <w:rsid w:val="00493D41"/>
    <w:rsid w:val="00493FFF"/>
    <w:rsid w:val="00494545"/>
    <w:rsid w:val="00494CF4"/>
    <w:rsid w:val="00494D44"/>
    <w:rsid w:val="00494FAA"/>
    <w:rsid w:val="0049528D"/>
    <w:rsid w:val="0049557E"/>
    <w:rsid w:val="004957BB"/>
    <w:rsid w:val="00495AB9"/>
    <w:rsid w:val="00495ABB"/>
    <w:rsid w:val="00495ADC"/>
    <w:rsid w:val="00495FA1"/>
    <w:rsid w:val="004960B0"/>
    <w:rsid w:val="00496150"/>
    <w:rsid w:val="004961B9"/>
    <w:rsid w:val="004964C9"/>
    <w:rsid w:val="004967E6"/>
    <w:rsid w:val="00496B0D"/>
    <w:rsid w:val="0049710C"/>
    <w:rsid w:val="004977A3"/>
    <w:rsid w:val="0049791C"/>
    <w:rsid w:val="00497946"/>
    <w:rsid w:val="004A015D"/>
    <w:rsid w:val="004A02F8"/>
    <w:rsid w:val="004A0454"/>
    <w:rsid w:val="004A0697"/>
    <w:rsid w:val="004A0B01"/>
    <w:rsid w:val="004A0F3A"/>
    <w:rsid w:val="004A1061"/>
    <w:rsid w:val="004A1263"/>
    <w:rsid w:val="004A144D"/>
    <w:rsid w:val="004A1677"/>
    <w:rsid w:val="004A16AA"/>
    <w:rsid w:val="004A18B0"/>
    <w:rsid w:val="004A1AC2"/>
    <w:rsid w:val="004A20B0"/>
    <w:rsid w:val="004A213B"/>
    <w:rsid w:val="004A239D"/>
    <w:rsid w:val="004A283C"/>
    <w:rsid w:val="004A290B"/>
    <w:rsid w:val="004A298B"/>
    <w:rsid w:val="004A3036"/>
    <w:rsid w:val="004A335F"/>
    <w:rsid w:val="004A339A"/>
    <w:rsid w:val="004A3438"/>
    <w:rsid w:val="004A36C4"/>
    <w:rsid w:val="004A3757"/>
    <w:rsid w:val="004A3A96"/>
    <w:rsid w:val="004A3BE4"/>
    <w:rsid w:val="004A3C4D"/>
    <w:rsid w:val="004A3D99"/>
    <w:rsid w:val="004A3E0E"/>
    <w:rsid w:val="004A3F1F"/>
    <w:rsid w:val="004A46FA"/>
    <w:rsid w:val="004A4740"/>
    <w:rsid w:val="004A482B"/>
    <w:rsid w:val="004A4969"/>
    <w:rsid w:val="004A4BB5"/>
    <w:rsid w:val="004A4D24"/>
    <w:rsid w:val="004A512C"/>
    <w:rsid w:val="004A51AC"/>
    <w:rsid w:val="004A5233"/>
    <w:rsid w:val="004A5B09"/>
    <w:rsid w:val="004A6074"/>
    <w:rsid w:val="004A6586"/>
    <w:rsid w:val="004A6743"/>
    <w:rsid w:val="004A6AA8"/>
    <w:rsid w:val="004A6E17"/>
    <w:rsid w:val="004A738A"/>
    <w:rsid w:val="004A73B5"/>
    <w:rsid w:val="004A7430"/>
    <w:rsid w:val="004A75A0"/>
    <w:rsid w:val="004A7663"/>
    <w:rsid w:val="004A79FF"/>
    <w:rsid w:val="004A7B88"/>
    <w:rsid w:val="004A7BF1"/>
    <w:rsid w:val="004A7F9A"/>
    <w:rsid w:val="004B01EF"/>
    <w:rsid w:val="004B0303"/>
    <w:rsid w:val="004B073A"/>
    <w:rsid w:val="004B0A9F"/>
    <w:rsid w:val="004B0D10"/>
    <w:rsid w:val="004B0E8C"/>
    <w:rsid w:val="004B0F0E"/>
    <w:rsid w:val="004B0F21"/>
    <w:rsid w:val="004B11CA"/>
    <w:rsid w:val="004B1215"/>
    <w:rsid w:val="004B130A"/>
    <w:rsid w:val="004B134B"/>
    <w:rsid w:val="004B153B"/>
    <w:rsid w:val="004B1741"/>
    <w:rsid w:val="004B1A12"/>
    <w:rsid w:val="004B1C6E"/>
    <w:rsid w:val="004B1E39"/>
    <w:rsid w:val="004B1F51"/>
    <w:rsid w:val="004B1FD7"/>
    <w:rsid w:val="004B2163"/>
    <w:rsid w:val="004B21ED"/>
    <w:rsid w:val="004B2662"/>
    <w:rsid w:val="004B272A"/>
    <w:rsid w:val="004B2910"/>
    <w:rsid w:val="004B29AB"/>
    <w:rsid w:val="004B2D1E"/>
    <w:rsid w:val="004B2DEC"/>
    <w:rsid w:val="004B2F78"/>
    <w:rsid w:val="004B32F9"/>
    <w:rsid w:val="004B3833"/>
    <w:rsid w:val="004B3A6F"/>
    <w:rsid w:val="004B3B6C"/>
    <w:rsid w:val="004B3D01"/>
    <w:rsid w:val="004B4295"/>
    <w:rsid w:val="004B454A"/>
    <w:rsid w:val="004B48E0"/>
    <w:rsid w:val="004B50BC"/>
    <w:rsid w:val="004B547D"/>
    <w:rsid w:val="004B54AD"/>
    <w:rsid w:val="004B56D9"/>
    <w:rsid w:val="004B571F"/>
    <w:rsid w:val="004B5731"/>
    <w:rsid w:val="004B5797"/>
    <w:rsid w:val="004B5A82"/>
    <w:rsid w:val="004B5BE4"/>
    <w:rsid w:val="004B5F63"/>
    <w:rsid w:val="004B662B"/>
    <w:rsid w:val="004B68CB"/>
    <w:rsid w:val="004B694D"/>
    <w:rsid w:val="004B6AC6"/>
    <w:rsid w:val="004B6E62"/>
    <w:rsid w:val="004B6FF0"/>
    <w:rsid w:val="004B7104"/>
    <w:rsid w:val="004B73FA"/>
    <w:rsid w:val="004B74AC"/>
    <w:rsid w:val="004B7502"/>
    <w:rsid w:val="004B76E9"/>
    <w:rsid w:val="004B7F6F"/>
    <w:rsid w:val="004C0097"/>
    <w:rsid w:val="004C00CE"/>
    <w:rsid w:val="004C037F"/>
    <w:rsid w:val="004C0384"/>
    <w:rsid w:val="004C0395"/>
    <w:rsid w:val="004C042B"/>
    <w:rsid w:val="004C062D"/>
    <w:rsid w:val="004C06B0"/>
    <w:rsid w:val="004C0AD5"/>
    <w:rsid w:val="004C0BA3"/>
    <w:rsid w:val="004C0D37"/>
    <w:rsid w:val="004C1680"/>
    <w:rsid w:val="004C1807"/>
    <w:rsid w:val="004C1A66"/>
    <w:rsid w:val="004C1D16"/>
    <w:rsid w:val="004C297A"/>
    <w:rsid w:val="004C2CAD"/>
    <w:rsid w:val="004C2F63"/>
    <w:rsid w:val="004C2FBC"/>
    <w:rsid w:val="004C3A56"/>
    <w:rsid w:val="004C3F36"/>
    <w:rsid w:val="004C3F3D"/>
    <w:rsid w:val="004C44DD"/>
    <w:rsid w:val="004C4609"/>
    <w:rsid w:val="004C464C"/>
    <w:rsid w:val="004C47D5"/>
    <w:rsid w:val="004C4A97"/>
    <w:rsid w:val="004C4B55"/>
    <w:rsid w:val="004C4D79"/>
    <w:rsid w:val="004C5018"/>
    <w:rsid w:val="004C5266"/>
    <w:rsid w:val="004C56AF"/>
    <w:rsid w:val="004C5ECD"/>
    <w:rsid w:val="004C625E"/>
    <w:rsid w:val="004C6564"/>
    <w:rsid w:val="004C6576"/>
    <w:rsid w:val="004C65CB"/>
    <w:rsid w:val="004C672E"/>
    <w:rsid w:val="004C6A60"/>
    <w:rsid w:val="004C70BA"/>
    <w:rsid w:val="004C70DA"/>
    <w:rsid w:val="004C728C"/>
    <w:rsid w:val="004C744E"/>
    <w:rsid w:val="004C7783"/>
    <w:rsid w:val="004C7ADA"/>
    <w:rsid w:val="004C7DB4"/>
    <w:rsid w:val="004C7E2E"/>
    <w:rsid w:val="004C7F20"/>
    <w:rsid w:val="004C7FE4"/>
    <w:rsid w:val="004D001E"/>
    <w:rsid w:val="004D02C3"/>
    <w:rsid w:val="004D02F1"/>
    <w:rsid w:val="004D04A3"/>
    <w:rsid w:val="004D0518"/>
    <w:rsid w:val="004D0668"/>
    <w:rsid w:val="004D07D2"/>
    <w:rsid w:val="004D0AE2"/>
    <w:rsid w:val="004D0B58"/>
    <w:rsid w:val="004D0D2A"/>
    <w:rsid w:val="004D134A"/>
    <w:rsid w:val="004D1771"/>
    <w:rsid w:val="004D17CF"/>
    <w:rsid w:val="004D1912"/>
    <w:rsid w:val="004D1A40"/>
    <w:rsid w:val="004D1BE6"/>
    <w:rsid w:val="004D1D12"/>
    <w:rsid w:val="004D2022"/>
    <w:rsid w:val="004D21E8"/>
    <w:rsid w:val="004D29B5"/>
    <w:rsid w:val="004D29B6"/>
    <w:rsid w:val="004D2A08"/>
    <w:rsid w:val="004D2DFD"/>
    <w:rsid w:val="004D3048"/>
    <w:rsid w:val="004D38E2"/>
    <w:rsid w:val="004D393F"/>
    <w:rsid w:val="004D3982"/>
    <w:rsid w:val="004D3BB4"/>
    <w:rsid w:val="004D3C1D"/>
    <w:rsid w:val="004D3D68"/>
    <w:rsid w:val="004D41AD"/>
    <w:rsid w:val="004D45E4"/>
    <w:rsid w:val="004D4676"/>
    <w:rsid w:val="004D4934"/>
    <w:rsid w:val="004D4C6F"/>
    <w:rsid w:val="004D4FAA"/>
    <w:rsid w:val="004D528F"/>
    <w:rsid w:val="004D5313"/>
    <w:rsid w:val="004D53D0"/>
    <w:rsid w:val="004D5532"/>
    <w:rsid w:val="004D55E8"/>
    <w:rsid w:val="004D5601"/>
    <w:rsid w:val="004D590C"/>
    <w:rsid w:val="004D5A8A"/>
    <w:rsid w:val="004D5BA6"/>
    <w:rsid w:val="004D5CE5"/>
    <w:rsid w:val="004D617E"/>
    <w:rsid w:val="004D6212"/>
    <w:rsid w:val="004D6332"/>
    <w:rsid w:val="004D644F"/>
    <w:rsid w:val="004D66F8"/>
    <w:rsid w:val="004D6736"/>
    <w:rsid w:val="004D6942"/>
    <w:rsid w:val="004D694C"/>
    <w:rsid w:val="004D69A1"/>
    <w:rsid w:val="004D6D18"/>
    <w:rsid w:val="004D7250"/>
    <w:rsid w:val="004D75D3"/>
    <w:rsid w:val="004D7680"/>
    <w:rsid w:val="004D791A"/>
    <w:rsid w:val="004D7A7C"/>
    <w:rsid w:val="004D7AA5"/>
    <w:rsid w:val="004D7C70"/>
    <w:rsid w:val="004D7EA7"/>
    <w:rsid w:val="004E0006"/>
    <w:rsid w:val="004E0251"/>
    <w:rsid w:val="004E05A3"/>
    <w:rsid w:val="004E0709"/>
    <w:rsid w:val="004E0ACD"/>
    <w:rsid w:val="004E0BED"/>
    <w:rsid w:val="004E0C02"/>
    <w:rsid w:val="004E0C7D"/>
    <w:rsid w:val="004E1567"/>
    <w:rsid w:val="004E1741"/>
    <w:rsid w:val="004E17F6"/>
    <w:rsid w:val="004E28FF"/>
    <w:rsid w:val="004E2DB4"/>
    <w:rsid w:val="004E2DEF"/>
    <w:rsid w:val="004E3572"/>
    <w:rsid w:val="004E377C"/>
    <w:rsid w:val="004E396D"/>
    <w:rsid w:val="004E415E"/>
    <w:rsid w:val="004E45B3"/>
    <w:rsid w:val="004E465A"/>
    <w:rsid w:val="004E4B04"/>
    <w:rsid w:val="004E4CB2"/>
    <w:rsid w:val="004E4DB0"/>
    <w:rsid w:val="004E4F2F"/>
    <w:rsid w:val="004E510C"/>
    <w:rsid w:val="004E53C3"/>
    <w:rsid w:val="004E55D1"/>
    <w:rsid w:val="004E5797"/>
    <w:rsid w:val="004E589A"/>
    <w:rsid w:val="004E5BC1"/>
    <w:rsid w:val="004E6174"/>
    <w:rsid w:val="004E622D"/>
    <w:rsid w:val="004E642D"/>
    <w:rsid w:val="004E6553"/>
    <w:rsid w:val="004E6678"/>
    <w:rsid w:val="004E66C4"/>
    <w:rsid w:val="004E66FD"/>
    <w:rsid w:val="004E69A4"/>
    <w:rsid w:val="004E6A77"/>
    <w:rsid w:val="004E6BA6"/>
    <w:rsid w:val="004E6DBF"/>
    <w:rsid w:val="004E6E24"/>
    <w:rsid w:val="004E7101"/>
    <w:rsid w:val="004E7308"/>
    <w:rsid w:val="004E7369"/>
    <w:rsid w:val="004E76AB"/>
    <w:rsid w:val="004E77A3"/>
    <w:rsid w:val="004E7825"/>
    <w:rsid w:val="004E7AFA"/>
    <w:rsid w:val="004E7AFF"/>
    <w:rsid w:val="004E7BD4"/>
    <w:rsid w:val="004E7DCD"/>
    <w:rsid w:val="004F0151"/>
    <w:rsid w:val="004F0BA1"/>
    <w:rsid w:val="004F0BB8"/>
    <w:rsid w:val="004F0CC8"/>
    <w:rsid w:val="004F0EA6"/>
    <w:rsid w:val="004F118C"/>
    <w:rsid w:val="004F1297"/>
    <w:rsid w:val="004F1441"/>
    <w:rsid w:val="004F1C97"/>
    <w:rsid w:val="004F1DA2"/>
    <w:rsid w:val="004F1E75"/>
    <w:rsid w:val="004F241F"/>
    <w:rsid w:val="004F25C1"/>
    <w:rsid w:val="004F25E5"/>
    <w:rsid w:val="004F26F8"/>
    <w:rsid w:val="004F2BA7"/>
    <w:rsid w:val="004F2CB3"/>
    <w:rsid w:val="004F2D82"/>
    <w:rsid w:val="004F2F9F"/>
    <w:rsid w:val="004F34E5"/>
    <w:rsid w:val="004F3773"/>
    <w:rsid w:val="004F37BA"/>
    <w:rsid w:val="004F3B7A"/>
    <w:rsid w:val="004F4247"/>
    <w:rsid w:val="004F467D"/>
    <w:rsid w:val="004F4775"/>
    <w:rsid w:val="004F47EF"/>
    <w:rsid w:val="004F4830"/>
    <w:rsid w:val="004F49DF"/>
    <w:rsid w:val="004F4B3B"/>
    <w:rsid w:val="004F5485"/>
    <w:rsid w:val="004F56B4"/>
    <w:rsid w:val="004F59B1"/>
    <w:rsid w:val="004F5ACA"/>
    <w:rsid w:val="004F5DDC"/>
    <w:rsid w:val="004F5FA9"/>
    <w:rsid w:val="004F6005"/>
    <w:rsid w:val="004F6353"/>
    <w:rsid w:val="004F63E5"/>
    <w:rsid w:val="004F6489"/>
    <w:rsid w:val="004F6501"/>
    <w:rsid w:val="004F6676"/>
    <w:rsid w:val="004F6680"/>
    <w:rsid w:val="004F6875"/>
    <w:rsid w:val="004F69DC"/>
    <w:rsid w:val="004F6A4C"/>
    <w:rsid w:val="004F717B"/>
    <w:rsid w:val="004F7184"/>
    <w:rsid w:val="004F733C"/>
    <w:rsid w:val="004F7369"/>
    <w:rsid w:val="004F73BA"/>
    <w:rsid w:val="004F77C6"/>
    <w:rsid w:val="004F7BF5"/>
    <w:rsid w:val="004F7C6E"/>
    <w:rsid w:val="004F7F5C"/>
    <w:rsid w:val="004F7FA7"/>
    <w:rsid w:val="005001DF"/>
    <w:rsid w:val="0050025D"/>
    <w:rsid w:val="005005E8"/>
    <w:rsid w:val="00500815"/>
    <w:rsid w:val="005008FE"/>
    <w:rsid w:val="00500977"/>
    <w:rsid w:val="0050114B"/>
    <w:rsid w:val="0050117D"/>
    <w:rsid w:val="00501198"/>
    <w:rsid w:val="0050131E"/>
    <w:rsid w:val="005015A0"/>
    <w:rsid w:val="005015B1"/>
    <w:rsid w:val="00501962"/>
    <w:rsid w:val="00501999"/>
    <w:rsid w:val="00501B46"/>
    <w:rsid w:val="00501BB0"/>
    <w:rsid w:val="00501C11"/>
    <w:rsid w:val="00501DA6"/>
    <w:rsid w:val="005022DB"/>
    <w:rsid w:val="0050271A"/>
    <w:rsid w:val="00502994"/>
    <w:rsid w:val="005029B5"/>
    <w:rsid w:val="00502A95"/>
    <w:rsid w:val="00502C9D"/>
    <w:rsid w:val="00502D3A"/>
    <w:rsid w:val="00502DDC"/>
    <w:rsid w:val="00502DE5"/>
    <w:rsid w:val="00502FBB"/>
    <w:rsid w:val="00503344"/>
    <w:rsid w:val="00503432"/>
    <w:rsid w:val="0050369D"/>
    <w:rsid w:val="0050378E"/>
    <w:rsid w:val="00503822"/>
    <w:rsid w:val="005039C6"/>
    <w:rsid w:val="00503CFA"/>
    <w:rsid w:val="00503E6E"/>
    <w:rsid w:val="00503EA4"/>
    <w:rsid w:val="005050EE"/>
    <w:rsid w:val="0050519C"/>
    <w:rsid w:val="0050527A"/>
    <w:rsid w:val="0050572D"/>
    <w:rsid w:val="0050602C"/>
    <w:rsid w:val="00506079"/>
    <w:rsid w:val="00506169"/>
    <w:rsid w:val="0050617F"/>
    <w:rsid w:val="005062EE"/>
    <w:rsid w:val="00506551"/>
    <w:rsid w:val="00506753"/>
    <w:rsid w:val="005069DA"/>
    <w:rsid w:val="00506B67"/>
    <w:rsid w:val="00507363"/>
    <w:rsid w:val="0050736A"/>
    <w:rsid w:val="0050740C"/>
    <w:rsid w:val="00507582"/>
    <w:rsid w:val="00507824"/>
    <w:rsid w:val="005079CC"/>
    <w:rsid w:val="00507C3B"/>
    <w:rsid w:val="00507E9A"/>
    <w:rsid w:val="005104E7"/>
    <w:rsid w:val="0051088F"/>
    <w:rsid w:val="0051104F"/>
    <w:rsid w:val="005114A3"/>
    <w:rsid w:val="00511541"/>
    <w:rsid w:val="00511A30"/>
    <w:rsid w:val="00511BAF"/>
    <w:rsid w:val="00511E30"/>
    <w:rsid w:val="0051219A"/>
    <w:rsid w:val="00512251"/>
    <w:rsid w:val="0051228A"/>
    <w:rsid w:val="005124CE"/>
    <w:rsid w:val="0051262A"/>
    <w:rsid w:val="00512A4B"/>
    <w:rsid w:val="00512B9B"/>
    <w:rsid w:val="00512E65"/>
    <w:rsid w:val="0051314E"/>
    <w:rsid w:val="00513242"/>
    <w:rsid w:val="005134E3"/>
    <w:rsid w:val="00513751"/>
    <w:rsid w:val="005138B0"/>
    <w:rsid w:val="005139BB"/>
    <w:rsid w:val="00513B64"/>
    <w:rsid w:val="00513E18"/>
    <w:rsid w:val="00513EAB"/>
    <w:rsid w:val="005143EA"/>
    <w:rsid w:val="005148EF"/>
    <w:rsid w:val="005149B0"/>
    <w:rsid w:val="00514ADE"/>
    <w:rsid w:val="00514EC4"/>
    <w:rsid w:val="00514FF5"/>
    <w:rsid w:val="0051507D"/>
    <w:rsid w:val="0051524A"/>
    <w:rsid w:val="0051539D"/>
    <w:rsid w:val="0051539E"/>
    <w:rsid w:val="005154F3"/>
    <w:rsid w:val="00515612"/>
    <w:rsid w:val="00515651"/>
    <w:rsid w:val="00515764"/>
    <w:rsid w:val="00515920"/>
    <w:rsid w:val="005159D1"/>
    <w:rsid w:val="00515A50"/>
    <w:rsid w:val="00515A75"/>
    <w:rsid w:val="00515ABA"/>
    <w:rsid w:val="00515F1A"/>
    <w:rsid w:val="00515F75"/>
    <w:rsid w:val="0051625F"/>
    <w:rsid w:val="00516309"/>
    <w:rsid w:val="005163BB"/>
    <w:rsid w:val="005166B4"/>
    <w:rsid w:val="00516945"/>
    <w:rsid w:val="00516C38"/>
    <w:rsid w:val="00516FAE"/>
    <w:rsid w:val="00517045"/>
    <w:rsid w:val="0051708B"/>
    <w:rsid w:val="00517250"/>
    <w:rsid w:val="0051727D"/>
    <w:rsid w:val="0051736B"/>
    <w:rsid w:val="00517F1A"/>
    <w:rsid w:val="00520A1B"/>
    <w:rsid w:val="00520ADC"/>
    <w:rsid w:val="00520C88"/>
    <w:rsid w:val="005219D4"/>
    <w:rsid w:val="00521A89"/>
    <w:rsid w:val="00521B21"/>
    <w:rsid w:val="00521BC0"/>
    <w:rsid w:val="005221B7"/>
    <w:rsid w:val="00522313"/>
    <w:rsid w:val="0052246D"/>
    <w:rsid w:val="005224AB"/>
    <w:rsid w:val="0052280C"/>
    <w:rsid w:val="005228A1"/>
    <w:rsid w:val="00522936"/>
    <w:rsid w:val="00522966"/>
    <w:rsid w:val="00522EAF"/>
    <w:rsid w:val="00522F8C"/>
    <w:rsid w:val="00523296"/>
    <w:rsid w:val="0052355E"/>
    <w:rsid w:val="005237A5"/>
    <w:rsid w:val="00523AB5"/>
    <w:rsid w:val="00523C45"/>
    <w:rsid w:val="00523CB9"/>
    <w:rsid w:val="00523DA6"/>
    <w:rsid w:val="00523E73"/>
    <w:rsid w:val="00524358"/>
    <w:rsid w:val="005246F3"/>
    <w:rsid w:val="00524ABF"/>
    <w:rsid w:val="005250DC"/>
    <w:rsid w:val="00525123"/>
    <w:rsid w:val="00525498"/>
    <w:rsid w:val="005257B7"/>
    <w:rsid w:val="005258AF"/>
    <w:rsid w:val="00525969"/>
    <w:rsid w:val="00525E0D"/>
    <w:rsid w:val="00526166"/>
    <w:rsid w:val="005261AD"/>
    <w:rsid w:val="00526415"/>
    <w:rsid w:val="0052641A"/>
    <w:rsid w:val="00526435"/>
    <w:rsid w:val="0052661F"/>
    <w:rsid w:val="00526AB5"/>
    <w:rsid w:val="00526BA0"/>
    <w:rsid w:val="00526EA8"/>
    <w:rsid w:val="005270D3"/>
    <w:rsid w:val="00527224"/>
    <w:rsid w:val="0052748E"/>
    <w:rsid w:val="005274C9"/>
    <w:rsid w:val="00527698"/>
    <w:rsid w:val="00527840"/>
    <w:rsid w:val="0052798F"/>
    <w:rsid w:val="00527AAE"/>
    <w:rsid w:val="00527E74"/>
    <w:rsid w:val="00527FA1"/>
    <w:rsid w:val="00530147"/>
    <w:rsid w:val="005302A9"/>
    <w:rsid w:val="00530637"/>
    <w:rsid w:val="00530660"/>
    <w:rsid w:val="00530663"/>
    <w:rsid w:val="00530A15"/>
    <w:rsid w:val="00530AB3"/>
    <w:rsid w:val="00530B50"/>
    <w:rsid w:val="00530C1F"/>
    <w:rsid w:val="00530FCF"/>
    <w:rsid w:val="00531233"/>
    <w:rsid w:val="00531380"/>
    <w:rsid w:val="00531497"/>
    <w:rsid w:val="00531878"/>
    <w:rsid w:val="005319D8"/>
    <w:rsid w:val="00531A61"/>
    <w:rsid w:val="00531B41"/>
    <w:rsid w:val="00531BAC"/>
    <w:rsid w:val="00531F64"/>
    <w:rsid w:val="005320CB"/>
    <w:rsid w:val="00532196"/>
    <w:rsid w:val="005322E6"/>
    <w:rsid w:val="0053238E"/>
    <w:rsid w:val="00532467"/>
    <w:rsid w:val="00532504"/>
    <w:rsid w:val="005326A1"/>
    <w:rsid w:val="005328FB"/>
    <w:rsid w:val="005332D0"/>
    <w:rsid w:val="0053339D"/>
    <w:rsid w:val="00533BA6"/>
    <w:rsid w:val="00533E70"/>
    <w:rsid w:val="005341FF"/>
    <w:rsid w:val="0053420A"/>
    <w:rsid w:val="005342A3"/>
    <w:rsid w:val="00534343"/>
    <w:rsid w:val="005343B8"/>
    <w:rsid w:val="0053499F"/>
    <w:rsid w:val="00534A01"/>
    <w:rsid w:val="00534B2D"/>
    <w:rsid w:val="00534B43"/>
    <w:rsid w:val="0053508F"/>
    <w:rsid w:val="005350BD"/>
    <w:rsid w:val="00535313"/>
    <w:rsid w:val="0053579F"/>
    <w:rsid w:val="00535B49"/>
    <w:rsid w:val="00535C4D"/>
    <w:rsid w:val="00535E1B"/>
    <w:rsid w:val="005362EE"/>
    <w:rsid w:val="00536364"/>
    <w:rsid w:val="0053661C"/>
    <w:rsid w:val="0053681E"/>
    <w:rsid w:val="00536B4B"/>
    <w:rsid w:val="00536C2F"/>
    <w:rsid w:val="00536D60"/>
    <w:rsid w:val="00536D6E"/>
    <w:rsid w:val="00536F4D"/>
    <w:rsid w:val="005372E4"/>
    <w:rsid w:val="00537344"/>
    <w:rsid w:val="0053784E"/>
    <w:rsid w:val="0053798E"/>
    <w:rsid w:val="00537E30"/>
    <w:rsid w:val="0054046F"/>
    <w:rsid w:val="00540A33"/>
    <w:rsid w:val="00540E77"/>
    <w:rsid w:val="0054106A"/>
    <w:rsid w:val="00541217"/>
    <w:rsid w:val="0054121F"/>
    <w:rsid w:val="00541490"/>
    <w:rsid w:val="00541526"/>
    <w:rsid w:val="005418B4"/>
    <w:rsid w:val="00541995"/>
    <w:rsid w:val="00541BC8"/>
    <w:rsid w:val="00541C19"/>
    <w:rsid w:val="00541DB6"/>
    <w:rsid w:val="00541DF6"/>
    <w:rsid w:val="00542A53"/>
    <w:rsid w:val="00542B1F"/>
    <w:rsid w:val="00542FA1"/>
    <w:rsid w:val="00543092"/>
    <w:rsid w:val="0054391E"/>
    <w:rsid w:val="0054414F"/>
    <w:rsid w:val="005442A9"/>
    <w:rsid w:val="005444E0"/>
    <w:rsid w:val="0054455E"/>
    <w:rsid w:val="0054456A"/>
    <w:rsid w:val="0054468D"/>
    <w:rsid w:val="0054485A"/>
    <w:rsid w:val="00544B93"/>
    <w:rsid w:val="00545330"/>
    <w:rsid w:val="005454B7"/>
    <w:rsid w:val="0054554D"/>
    <w:rsid w:val="0054557A"/>
    <w:rsid w:val="00545729"/>
    <w:rsid w:val="0054608F"/>
    <w:rsid w:val="005462B9"/>
    <w:rsid w:val="00546687"/>
    <w:rsid w:val="00546783"/>
    <w:rsid w:val="00546799"/>
    <w:rsid w:val="005468B6"/>
    <w:rsid w:val="00546A71"/>
    <w:rsid w:val="00546B76"/>
    <w:rsid w:val="00547086"/>
    <w:rsid w:val="0054752E"/>
    <w:rsid w:val="00547C61"/>
    <w:rsid w:val="00547CD2"/>
    <w:rsid w:val="00547D5F"/>
    <w:rsid w:val="00547F04"/>
    <w:rsid w:val="00550486"/>
    <w:rsid w:val="005508BE"/>
    <w:rsid w:val="005508C7"/>
    <w:rsid w:val="00550B54"/>
    <w:rsid w:val="00550DEC"/>
    <w:rsid w:val="00550E1D"/>
    <w:rsid w:val="00550E70"/>
    <w:rsid w:val="00551020"/>
    <w:rsid w:val="005511C8"/>
    <w:rsid w:val="005514C1"/>
    <w:rsid w:val="00551D4A"/>
    <w:rsid w:val="00551F84"/>
    <w:rsid w:val="0055226F"/>
    <w:rsid w:val="005522AF"/>
    <w:rsid w:val="0055249A"/>
    <w:rsid w:val="005526E3"/>
    <w:rsid w:val="00552806"/>
    <w:rsid w:val="00552BC4"/>
    <w:rsid w:val="00552CA5"/>
    <w:rsid w:val="00552CF1"/>
    <w:rsid w:val="00552D1B"/>
    <w:rsid w:val="0055315A"/>
    <w:rsid w:val="0055331D"/>
    <w:rsid w:val="005533EC"/>
    <w:rsid w:val="00553A99"/>
    <w:rsid w:val="00553D59"/>
    <w:rsid w:val="00553E7D"/>
    <w:rsid w:val="00553E96"/>
    <w:rsid w:val="00554000"/>
    <w:rsid w:val="0055400E"/>
    <w:rsid w:val="00554314"/>
    <w:rsid w:val="0055463C"/>
    <w:rsid w:val="005546CD"/>
    <w:rsid w:val="005548B3"/>
    <w:rsid w:val="005548DC"/>
    <w:rsid w:val="00554B6E"/>
    <w:rsid w:val="00554E77"/>
    <w:rsid w:val="005550BA"/>
    <w:rsid w:val="0055537D"/>
    <w:rsid w:val="005553FD"/>
    <w:rsid w:val="00555407"/>
    <w:rsid w:val="0055571D"/>
    <w:rsid w:val="005557D7"/>
    <w:rsid w:val="005558AA"/>
    <w:rsid w:val="00555A6D"/>
    <w:rsid w:val="00555B25"/>
    <w:rsid w:val="00555B45"/>
    <w:rsid w:val="00555CB4"/>
    <w:rsid w:val="00555E06"/>
    <w:rsid w:val="00555E53"/>
    <w:rsid w:val="005563F1"/>
    <w:rsid w:val="0055672C"/>
    <w:rsid w:val="005567D2"/>
    <w:rsid w:val="00556854"/>
    <w:rsid w:val="00556A8D"/>
    <w:rsid w:val="0055701A"/>
    <w:rsid w:val="00557219"/>
    <w:rsid w:val="0055731C"/>
    <w:rsid w:val="00557422"/>
    <w:rsid w:val="00557AB6"/>
    <w:rsid w:val="00557BB6"/>
    <w:rsid w:val="00557E3B"/>
    <w:rsid w:val="00560156"/>
    <w:rsid w:val="0056050C"/>
    <w:rsid w:val="00560549"/>
    <w:rsid w:val="0056054D"/>
    <w:rsid w:val="00560873"/>
    <w:rsid w:val="00560A23"/>
    <w:rsid w:val="0056112C"/>
    <w:rsid w:val="005619CB"/>
    <w:rsid w:val="005619DD"/>
    <w:rsid w:val="00561B2B"/>
    <w:rsid w:val="00561BA9"/>
    <w:rsid w:val="00561D30"/>
    <w:rsid w:val="00561ED0"/>
    <w:rsid w:val="00561F87"/>
    <w:rsid w:val="005621F9"/>
    <w:rsid w:val="00562267"/>
    <w:rsid w:val="005628FA"/>
    <w:rsid w:val="00562B57"/>
    <w:rsid w:val="00562B6C"/>
    <w:rsid w:val="00563064"/>
    <w:rsid w:val="005631AF"/>
    <w:rsid w:val="005632BF"/>
    <w:rsid w:val="005632EB"/>
    <w:rsid w:val="005633B9"/>
    <w:rsid w:val="005637DA"/>
    <w:rsid w:val="00563849"/>
    <w:rsid w:val="00563EBC"/>
    <w:rsid w:val="00564748"/>
    <w:rsid w:val="005647FC"/>
    <w:rsid w:val="00564866"/>
    <w:rsid w:val="00564C28"/>
    <w:rsid w:val="00564D8E"/>
    <w:rsid w:val="00565001"/>
    <w:rsid w:val="005654BC"/>
    <w:rsid w:val="0056579B"/>
    <w:rsid w:val="005658AC"/>
    <w:rsid w:val="00565B44"/>
    <w:rsid w:val="00565E42"/>
    <w:rsid w:val="00566771"/>
    <w:rsid w:val="00567289"/>
    <w:rsid w:val="00567624"/>
    <w:rsid w:val="005676B9"/>
    <w:rsid w:val="0056786B"/>
    <w:rsid w:val="00567E3F"/>
    <w:rsid w:val="00567E89"/>
    <w:rsid w:val="00567E95"/>
    <w:rsid w:val="00567F60"/>
    <w:rsid w:val="005701BC"/>
    <w:rsid w:val="00570399"/>
    <w:rsid w:val="00570493"/>
    <w:rsid w:val="0057068A"/>
    <w:rsid w:val="005708CE"/>
    <w:rsid w:val="00570932"/>
    <w:rsid w:val="005709B0"/>
    <w:rsid w:val="00570B68"/>
    <w:rsid w:val="00570BFB"/>
    <w:rsid w:val="00570F35"/>
    <w:rsid w:val="005715DB"/>
    <w:rsid w:val="005715EE"/>
    <w:rsid w:val="00571F7C"/>
    <w:rsid w:val="0057201F"/>
    <w:rsid w:val="005727E6"/>
    <w:rsid w:val="0057289C"/>
    <w:rsid w:val="00572C63"/>
    <w:rsid w:val="0057331E"/>
    <w:rsid w:val="0057350B"/>
    <w:rsid w:val="0057356A"/>
    <w:rsid w:val="005735CF"/>
    <w:rsid w:val="005736EA"/>
    <w:rsid w:val="005739A9"/>
    <w:rsid w:val="00573A0B"/>
    <w:rsid w:val="00573B05"/>
    <w:rsid w:val="00573D94"/>
    <w:rsid w:val="00574A2E"/>
    <w:rsid w:val="00574A5A"/>
    <w:rsid w:val="00574B62"/>
    <w:rsid w:val="00574C6C"/>
    <w:rsid w:val="00574F4E"/>
    <w:rsid w:val="0057515E"/>
    <w:rsid w:val="00575370"/>
    <w:rsid w:val="00575402"/>
    <w:rsid w:val="005754C4"/>
    <w:rsid w:val="005758D2"/>
    <w:rsid w:val="0057592F"/>
    <w:rsid w:val="00575DCB"/>
    <w:rsid w:val="00575ECE"/>
    <w:rsid w:val="00575F05"/>
    <w:rsid w:val="0057615E"/>
    <w:rsid w:val="00576163"/>
    <w:rsid w:val="00576237"/>
    <w:rsid w:val="00576392"/>
    <w:rsid w:val="00576514"/>
    <w:rsid w:val="00576645"/>
    <w:rsid w:val="00576921"/>
    <w:rsid w:val="0057712E"/>
    <w:rsid w:val="00577331"/>
    <w:rsid w:val="0057754D"/>
    <w:rsid w:val="00577A25"/>
    <w:rsid w:val="00577DC4"/>
    <w:rsid w:val="00580383"/>
    <w:rsid w:val="005804BB"/>
    <w:rsid w:val="005807B2"/>
    <w:rsid w:val="0058089E"/>
    <w:rsid w:val="00580B71"/>
    <w:rsid w:val="00580D64"/>
    <w:rsid w:val="00580FC1"/>
    <w:rsid w:val="00581138"/>
    <w:rsid w:val="005813AB"/>
    <w:rsid w:val="0058145D"/>
    <w:rsid w:val="005819B2"/>
    <w:rsid w:val="00581A55"/>
    <w:rsid w:val="0058237C"/>
    <w:rsid w:val="005827CF"/>
    <w:rsid w:val="00582B31"/>
    <w:rsid w:val="00582F31"/>
    <w:rsid w:val="005830D7"/>
    <w:rsid w:val="005832BF"/>
    <w:rsid w:val="00583733"/>
    <w:rsid w:val="00583C24"/>
    <w:rsid w:val="00583E6A"/>
    <w:rsid w:val="00583EBE"/>
    <w:rsid w:val="005840EF"/>
    <w:rsid w:val="00584398"/>
    <w:rsid w:val="00584841"/>
    <w:rsid w:val="00584C97"/>
    <w:rsid w:val="005854A8"/>
    <w:rsid w:val="00585AFB"/>
    <w:rsid w:val="00585B3D"/>
    <w:rsid w:val="00585FBA"/>
    <w:rsid w:val="00586050"/>
    <w:rsid w:val="0058612B"/>
    <w:rsid w:val="00586522"/>
    <w:rsid w:val="00586A8B"/>
    <w:rsid w:val="00586B92"/>
    <w:rsid w:val="00586EEA"/>
    <w:rsid w:val="0058781B"/>
    <w:rsid w:val="00587982"/>
    <w:rsid w:val="0058798F"/>
    <w:rsid w:val="005902D4"/>
    <w:rsid w:val="00590303"/>
    <w:rsid w:val="00590586"/>
    <w:rsid w:val="005905D8"/>
    <w:rsid w:val="0059062E"/>
    <w:rsid w:val="00590657"/>
    <w:rsid w:val="0059066F"/>
    <w:rsid w:val="00590695"/>
    <w:rsid w:val="0059090A"/>
    <w:rsid w:val="00590DE8"/>
    <w:rsid w:val="00590E42"/>
    <w:rsid w:val="00591058"/>
    <w:rsid w:val="0059152B"/>
    <w:rsid w:val="0059175B"/>
    <w:rsid w:val="005918AE"/>
    <w:rsid w:val="0059193F"/>
    <w:rsid w:val="00591C00"/>
    <w:rsid w:val="00591F2B"/>
    <w:rsid w:val="005922EE"/>
    <w:rsid w:val="005925B9"/>
    <w:rsid w:val="00592908"/>
    <w:rsid w:val="00592D38"/>
    <w:rsid w:val="00592EDC"/>
    <w:rsid w:val="00592FF6"/>
    <w:rsid w:val="005930DC"/>
    <w:rsid w:val="005933C6"/>
    <w:rsid w:val="0059354C"/>
    <w:rsid w:val="005937B6"/>
    <w:rsid w:val="005939E7"/>
    <w:rsid w:val="00593B85"/>
    <w:rsid w:val="00593FDF"/>
    <w:rsid w:val="0059421D"/>
    <w:rsid w:val="0059457C"/>
    <w:rsid w:val="00594EB4"/>
    <w:rsid w:val="00595166"/>
    <w:rsid w:val="005952B5"/>
    <w:rsid w:val="00595824"/>
    <w:rsid w:val="00595D68"/>
    <w:rsid w:val="00595F44"/>
    <w:rsid w:val="00595F76"/>
    <w:rsid w:val="0059641F"/>
    <w:rsid w:val="005965EA"/>
    <w:rsid w:val="00596797"/>
    <w:rsid w:val="00596CD6"/>
    <w:rsid w:val="00597251"/>
    <w:rsid w:val="005973A2"/>
    <w:rsid w:val="00597923"/>
    <w:rsid w:val="00597A79"/>
    <w:rsid w:val="005A0557"/>
    <w:rsid w:val="005A0C25"/>
    <w:rsid w:val="005A108B"/>
    <w:rsid w:val="005A1453"/>
    <w:rsid w:val="005A17A3"/>
    <w:rsid w:val="005A1ACE"/>
    <w:rsid w:val="005A1C30"/>
    <w:rsid w:val="005A21F2"/>
    <w:rsid w:val="005A2C59"/>
    <w:rsid w:val="005A2CA2"/>
    <w:rsid w:val="005A2CEB"/>
    <w:rsid w:val="005A2F86"/>
    <w:rsid w:val="005A2FBE"/>
    <w:rsid w:val="005A32CA"/>
    <w:rsid w:val="005A3443"/>
    <w:rsid w:val="005A36A7"/>
    <w:rsid w:val="005A36BD"/>
    <w:rsid w:val="005A3AC3"/>
    <w:rsid w:val="005A3C4A"/>
    <w:rsid w:val="005A3F73"/>
    <w:rsid w:val="005A3FA4"/>
    <w:rsid w:val="005A444F"/>
    <w:rsid w:val="005A4635"/>
    <w:rsid w:val="005A499F"/>
    <w:rsid w:val="005A4B9C"/>
    <w:rsid w:val="005A4BB6"/>
    <w:rsid w:val="005A4BC9"/>
    <w:rsid w:val="005A5362"/>
    <w:rsid w:val="005A5447"/>
    <w:rsid w:val="005A5467"/>
    <w:rsid w:val="005A54C6"/>
    <w:rsid w:val="005A559C"/>
    <w:rsid w:val="005A5759"/>
    <w:rsid w:val="005A587D"/>
    <w:rsid w:val="005A5A70"/>
    <w:rsid w:val="005A5F07"/>
    <w:rsid w:val="005A6528"/>
    <w:rsid w:val="005A65CD"/>
    <w:rsid w:val="005A684C"/>
    <w:rsid w:val="005A6857"/>
    <w:rsid w:val="005A6AB5"/>
    <w:rsid w:val="005A6D4A"/>
    <w:rsid w:val="005A6FC8"/>
    <w:rsid w:val="005A7066"/>
    <w:rsid w:val="005A7285"/>
    <w:rsid w:val="005A72E9"/>
    <w:rsid w:val="005A73A6"/>
    <w:rsid w:val="005A754E"/>
    <w:rsid w:val="005A7D2C"/>
    <w:rsid w:val="005B06EE"/>
    <w:rsid w:val="005B0740"/>
    <w:rsid w:val="005B0B3C"/>
    <w:rsid w:val="005B12B4"/>
    <w:rsid w:val="005B13CB"/>
    <w:rsid w:val="005B1418"/>
    <w:rsid w:val="005B1AF9"/>
    <w:rsid w:val="005B1B27"/>
    <w:rsid w:val="005B1EF8"/>
    <w:rsid w:val="005B1F27"/>
    <w:rsid w:val="005B2037"/>
    <w:rsid w:val="005B20C9"/>
    <w:rsid w:val="005B2145"/>
    <w:rsid w:val="005B2221"/>
    <w:rsid w:val="005B226C"/>
    <w:rsid w:val="005B2629"/>
    <w:rsid w:val="005B2979"/>
    <w:rsid w:val="005B2C0E"/>
    <w:rsid w:val="005B2EA3"/>
    <w:rsid w:val="005B3077"/>
    <w:rsid w:val="005B332A"/>
    <w:rsid w:val="005B33F0"/>
    <w:rsid w:val="005B35C3"/>
    <w:rsid w:val="005B399E"/>
    <w:rsid w:val="005B3AD6"/>
    <w:rsid w:val="005B3C2A"/>
    <w:rsid w:val="005B3D4E"/>
    <w:rsid w:val="005B4165"/>
    <w:rsid w:val="005B41D8"/>
    <w:rsid w:val="005B4451"/>
    <w:rsid w:val="005B4679"/>
    <w:rsid w:val="005B46B9"/>
    <w:rsid w:val="005B4811"/>
    <w:rsid w:val="005B4A8D"/>
    <w:rsid w:val="005B4B25"/>
    <w:rsid w:val="005B5316"/>
    <w:rsid w:val="005B549E"/>
    <w:rsid w:val="005B6020"/>
    <w:rsid w:val="005B615C"/>
    <w:rsid w:val="005B6383"/>
    <w:rsid w:val="005B6654"/>
    <w:rsid w:val="005B6BAC"/>
    <w:rsid w:val="005B6CEC"/>
    <w:rsid w:val="005B6DBA"/>
    <w:rsid w:val="005B6F20"/>
    <w:rsid w:val="005B74C2"/>
    <w:rsid w:val="005B771B"/>
    <w:rsid w:val="005B7D12"/>
    <w:rsid w:val="005C014B"/>
    <w:rsid w:val="005C0185"/>
    <w:rsid w:val="005C0234"/>
    <w:rsid w:val="005C03A7"/>
    <w:rsid w:val="005C072C"/>
    <w:rsid w:val="005C09C5"/>
    <w:rsid w:val="005C0EDF"/>
    <w:rsid w:val="005C0EF2"/>
    <w:rsid w:val="005C0FBA"/>
    <w:rsid w:val="005C130C"/>
    <w:rsid w:val="005C15FE"/>
    <w:rsid w:val="005C194E"/>
    <w:rsid w:val="005C1EB8"/>
    <w:rsid w:val="005C227A"/>
    <w:rsid w:val="005C23B1"/>
    <w:rsid w:val="005C23C2"/>
    <w:rsid w:val="005C2744"/>
    <w:rsid w:val="005C2884"/>
    <w:rsid w:val="005C2CC6"/>
    <w:rsid w:val="005C300C"/>
    <w:rsid w:val="005C3560"/>
    <w:rsid w:val="005C3DFC"/>
    <w:rsid w:val="005C41B7"/>
    <w:rsid w:val="005C4208"/>
    <w:rsid w:val="005C42E1"/>
    <w:rsid w:val="005C4BC5"/>
    <w:rsid w:val="005C4E98"/>
    <w:rsid w:val="005C4EE0"/>
    <w:rsid w:val="005C589C"/>
    <w:rsid w:val="005C59DA"/>
    <w:rsid w:val="005C5B5C"/>
    <w:rsid w:val="005C6275"/>
    <w:rsid w:val="005C6330"/>
    <w:rsid w:val="005C66E1"/>
    <w:rsid w:val="005C6747"/>
    <w:rsid w:val="005C67DC"/>
    <w:rsid w:val="005C685E"/>
    <w:rsid w:val="005C6A0C"/>
    <w:rsid w:val="005C6C6B"/>
    <w:rsid w:val="005C6CE6"/>
    <w:rsid w:val="005C6D9A"/>
    <w:rsid w:val="005C7023"/>
    <w:rsid w:val="005C70AF"/>
    <w:rsid w:val="005C730B"/>
    <w:rsid w:val="005C73E5"/>
    <w:rsid w:val="005C74BF"/>
    <w:rsid w:val="005C75B2"/>
    <w:rsid w:val="005C7673"/>
    <w:rsid w:val="005C773E"/>
    <w:rsid w:val="005C79BC"/>
    <w:rsid w:val="005C7C30"/>
    <w:rsid w:val="005D020C"/>
    <w:rsid w:val="005D028D"/>
    <w:rsid w:val="005D036A"/>
    <w:rsid w:val="005D0B66"/>
    <w:rsid w:val="005D0B9E"/>
    <w:rsid w:val="005D0D68"/>
    <w:rsid w:val="005D0F09"/>
    <w:rsid w:val="005D0F81"/>
    <w:rsid w:val="005D1328"/>
    <w:rsid w:val="005D1559"/>
    <w:rsid w:val="005D16B0"/>
    <w:rsid w:val="005D1CCE"/>
    <w:rsid w:val="005D1E9C"/>
    <w:rsid w:val="005D1EA8"/>
    <w:rsid w:val="005D1F51"/>
    <w:rsid w:val="005D1F71"/>
    <w:rsid w:val="005D2097"/>
    <w:rsid w:val="005D22AE"/>
    <w:rsid w:val="005D2394"/>
    <w:rsid w:val="005D2429"/>
    <w:rsid w:val="005D29CC"/>
    <w:rsid w:val="005D2B8D"/>
    <w:rsid w:val="005D2DD4"/>
    <w:rsid w:val="005D2DED"/>
    <w:rsid w:val="005D30CA"/>
    <w:rsid w:val="005D3861"/>
    <w:rsid w:val="005D392D"/>
    <w:rsid w:val="005D3AA3"/>
    <w:rsid w:val="005D3E2B"/>
    <w:rsid w:val="005D4426"/>
    <w:rsid w:val="005D4577"/>
    <w:rsid w:val="005D4604"/>
    <w:rsid w:val="005D4B3A"/>
    <w:rsid w:val="005D4C95"/>
    <w:rsid w:val="005D4CED"/>
    <w:rsid w:val="005D4E72"/>
    <w:rsid w:val="005D522F"/>
    <w:rsid w:val="005D55F7"/>
    <w:rsid w:val="005D58EE"/>
    <w:rsid w:val="005D5C52"/>
    <w:rsid w:val="005D5E84"/>
    <w:rsid w:val="005D6414"/>
    <w:rsid w:val="005D6703"/>
    <w:rsid w:val="005D68FB"/>
    <w:rsid w:val="005D6AB3"/>
    <w:rsid w:val="005D6B52"/>
    <w:rsid w:val="005D6B79"/>
    <w:rsid w:val="005D6EA5"/>
    <w:rsid w:val="005D6EEB"/>
    <w:rsid w:val="005D784C"/>
    <w:rsid w:val="005D7986"/>
    <w:rsid w:val="005D7BF4"/>
    <w:rsid w:val="005D7D63"/>
    <w:rsid w:val="005D7D79"/>
    <w:rsid w:val="005D7EA6"/>
    <w:rsid w:val="005E03BD"/>
    <w:rsid w:val="005E0489"/>
    <w:rsid w:val="005E06E9"/>
    <w:rsid w:val="005E094A"/>
    <w:rsid w:val="005E0BB9"/>
    <w:rsid w:val="005E0BE6"/>
    <w:rsid w:val="005E0FD9"/>
    <w:rsid w:val="005E1341"/>
    <w:rsid w:val="005E1899"/>
    <w:rsid w:val="005E1A15"/>
    <w:rsid w:val="005E1F3D"/>
    <w:rsid w:val="005E229D"/>
    <w:rsid w:val="005E2485"/>
    <w:rsid w:val="005E25A3"/>
    <w:rsid w:val="005E2678"/>
    <w:rsid w:val="005E285B"/>
    <w:rsid w:val="005E2958"/>
    <w:rsid w:val="005E2B98"/>
    <w:rsid w:val="005E2C08"/>
    <w:rsid w:val="005E2CA8"/>
    <w:rsid w:val="005E3197"/>
    <w:rsid w:val="005E31EB"/>
    <w:rsid w:val="005E3454"/>
    <w:rsid w:val="005E36AB"/>
    <w:rsid w:val="005E37A4"/>
    <w:rsid w:val="005E3B81"/>
    <w:rsid w:val="005E3C02"/>
    <w:rsid w:val="005E3C10"/>
    <w:rsid w:val="005E4194"/>
    <w:rsid w:val="005E4317"/>
    <w:rsid w:val="005E4875"/>
    <w:rsid w:val="005E490F"/>
    <w:rsid w:val="005E4A64"/>
    <w:rsid w:val="005E4A7C"/>
    <w:rsid w:val="005E4AAF"/>
    <w:rsid w:val="005E4DF6"/>
    <w:rsid w:val="005E4EDD"/>
    <w:rsid w:val="005E50C8"/>
    <w:rsid w:val="005E5151"/>
    <w:rsid w:val="005E5412"/>
    <w:rsid w:val="005E55FB"/>
    <w:rsid w:val="005E5842"/>
    <w:rsid w:val="005E5914"/>
    <w:rsid w:val="005E5B68"/>
    <w:rsid w:val="005E5C7A"/>
    <w:rsid w:val="005E5D53"/>
    <w:rsid w:val="005E64A3"/>
    <w:rsid w:val="005E6918"/>
    <w:rsid w:val="005E69E8"/>
    <w:rsid w:val="005E69FB"/>
    <w:rsid w:val="005E6B89"/>
    <w:rsid w:val="005E6E15"/>
    <w:rsid w:val="005E6F0F"/>
    <w:rsid w:val="005E704B"/>
    <w:rsid w:val="005E71BF"/>
    <w:rsid w:val="005E722B"/>
    <w:rsid w:val="005E7288"/>
    <w:rsid w:val="005E7478"/>
    <w:rsid w:val="005E75A0"/>
    <w:rsid w:val="005E75FC"/>
    <w:rsid w:val="005E7644"/>
    <w:rsid w:val="005E7853"/>
    <w:rsid w:val="005E78DF"/>
    <w:rsid w:val="005E794F"/>
    <w:rsid w:val="005F04D4"/>
    <w:rsid w:val="005F05C0"/>
    <w:rsid w:val="005F0AAB"/>
    <w:rsid w:val="005F0AFE"/>
    <w:rsid w:val="005F0C27"/>
    <w:rsid w:val="005F1735"/>
    <w:rsid w:val="005F19C1"/>
    <w:rsid w:val="005F1DF3"/>
    <w:rsid w:val="005F1F16"/>
    <w:rsid w:val="005F2085"/>
    <w:rsid w:val="005F21B7"/>
    <w:rsid w:val="005F265E"/>
    <w:rsid w:val="005F2661"/>
    <w:rsid w:val="005F279F"/>
    <w:rsid w:val="005F2AA9"/>
    <w:rsid w:val="005F2C40"/>
    <w:rsid w:val="005F33B4"/>
    <w:rsid w:val="005F375F"/>
    <w:rsid w:val="005F3941"/>
    <w:rsid w:val="005F3986"/>
    <w:rsid w:val="005F3A0A"/>
    <w:rsid w:val="005F3E9B"/>
    <w:rsid w:val="005F41BF"/>
    <w:rsid w:val="005F4295"/>
    <w:rsid w:val="005F4389"/>
    <w:rsid w:val="005F4474"/>
    <w:rsid w:val="005F44CA"/>
    <w:rsid w:val="005F44EE"/>
    <w:rsid w:val="005F4B0B"/>
    <w:rsid w:val="005F4D83"/>
    <w:rsid w:val="005F4E64"/>
    <w:rsid w:val="005F5399"/>
    <w:rsid w:val="005F55DD"/>
    <w:rsid w:val="005F5B6F"/>
    <w:rsid w:val="005F5F71"/>
    <w:rsid w:val="005F6073"/>
    <w:rsid w:val="005F6232"/>
    <w:rsid w:val="005F62E9"/>
    <w:rsid w:val="005F6365"/>
    <w:rsid w:val="005F6ADC"/>
    <w:rsid w:val="005F7543"/>
    <w:rsid w:val="005F788B"/>
    <w:rsid w:val="005F7968"/>
    <w:rsid w:val="005F79B5"/>
    <w:rsid w:val="005F7DDF"/>
    <w:rsid w:val="0060001C"/>
    <w:rsid w:val="00600819"/>
    <w:rsid w:val="0060098A"/>
    <w:rsid w:val="00600D58"/>
    <w:rsid w:val="00600E41"/>
    <w:rsid w:val="006010A5"/>
    <w:rsid w:val="00601154"/>
    <w:rsid w:val="0060143E"/>
    <w:rsid w:val="006015F1"/>
    <w:rsid w:val="006017A5"/>
    <w:rsid w:val="00601916"/>
    <w:rsid w:val="00602677"/>
    <w:rsid w:val="006026F0"/>
    <w:rsid w:val="00602952"/>
    <w:rsid w:val="0060315A"/>
    <w:rsid w:val="00603298"/>
    <w:rsid w:val="0060348A"/>
    <w:rsid w:val="006035EB"/>
    <w:rsid w:val="00603746"/>
    <w:rsid w:val="00603980"/>
    <w:rsid w:val="006039E3"/>
    <w:rsid w:val="00603D33"/>
    <w:rsid w:val="00604586"/>
    <w:rsid w:val="006047E8"/>
    <w:rsid w:val="00604C41"/>
    <w:rsid w:val="00604E11"/>
    <w:rsid w:val="00604E17"/>
    <w:rsid w:val="00605989"/>
    <w:rsid w:val="00605C40"/>
    <w:rsid w:val="00605DBB"/>
    <w:rsid w:val="00605E06"/>
    <w:rsid w:val="00605F57"/>
    <w:rsid w:val="006061C7"/>
    <w:rsid w:val="0060671C"/>
    <w:rsid w:val="00606852"/>
    <w:rsid w:val="00606854"/>
    <w:rsid w:val="00606B93"/>
    <w:rsid w:val="00606CA2"/>
    <w:rsid w:val="00606EF0"/>
    <w:rsid w:val="00606F8A"/>
    <w:rsid w:val="00607315"/>
    <w:rsid w:val="00607494"/>
    <w:rsid w:val="00607634"/>
    <w:rsid w:val="0060770D"/>
    <w:rsid w:val="00607857"/>
    <w:rsid w:val="00607D84"/>
    <w:rsid w:val="0061047C"/>
    <w:rsid w:val="006106DA"/>
    <w:rsid w:val="006108F9"/>
    <w:rsid w:val="006109B3"/>
    <w:rsid w:val="00610C2F"/>
    <w:rsid w:val="00610CBF"/>
    <w:rsid w:val="00610F57"/>
    <w:rsid w:val="0061109C"/>
    <w:rsid w:val="0061144F"/>
    <w:rsid w:val="00611480"/>
    <w:rsid w:val="00611760"/>
    <w:rsid w:val="00611889"/>
    <w:rsid w:val="00611A4E"/>
    <w:rsid w:val="00611EB1"/>
    <w:rsid w:val="006120C8"/>
    <w:rsid w:val="00612257"/>
    <w:rsid w:val="0061239B"/>
    <w:rsid w:val="00612402"/>
    <w:rsid w:val="00612503"/>
    <w:rsid w:val="006125CB"/>
    <w:rsid w:val="00612B48"/>
    <w:rsid w:val="00612D24"/>
    <w:rsid w:val="00612E9F"/>
    <w:rsid w:val="00612FF0"/>
    <w:rsid w:val="00613921"/>
    <w:rsid w:val="00613A70"/>
    <w:rsid w:val="00613BAE"/>
    <w:rsid w:val="00613D4A"/>
    <w:rsid w:val="00613DAC"/>
    <w:rsid w:val="00613DE3"/>
    <w:rsid w:val="00613E92"/>
    <w:rsid w:val="00613EFE"/>
    <w:rsid w:val="00614681"/>
    <w:rsid w:val="006147DB"/>
    <w:rsid w:val="00614862"/>
    <w:rsid w:val="00614A87"/>
    <w:rsid w:val="00614BCF"/>
    <w:rsid w:val="00615443"/>
    <w:rsid w:val="006155D6"/>
    <w:rsid w:val="00615AE0"/>
    <w:rsid w:val="00615B40"/>
    <w:rsid w:val="00615B68"/>
    <w:rsid w:val="00615BF2"/>
    <w:rsid w:val="00615C9C"/>
    <w:rsid w:val="00615CD7"/>
    <w:rsid w:val="00615CEF"/>
    <w:rsid w:val="00615EB2"/>
    <w:rsid w:val="00615F07"/>
    <w:rsid w:val="00616130"/>
    <w:rsid w:val="00616429"/>
    <w:rsid w:val="00616696"/>
    <w:rsid w:val="00616E91"/>
    <w:rsid w:val="00616FB6"/>
    <w:rsid w:val="00617032"/>
    <w:rsid w:val="00617087"/>
    <w:rsid w:val="006170C8"/>
    <w:rsid w:val="00617246"/>
    <w:rsid w:val="00617762"/>
    <w:rsid w:val="00617885"/>
    <w:rsid w:val="00617B25"/>
    <w:rsid w:val="00617C50"/>
    <w:rsid w:val="00617E67"/>
    <w:rsid w:val="0062015D"/>
    <w:rsid w:val="006202B6"/>
    <w:rsid w:val="00620315"/>
    <w:rsid w:val="00620451"/>
    <w:rsid w:val="006205F5"/>
    <w:rsid w:val="0062066F"/>
    <w:rsid w:val="0062070D"/>
    <w:rsid w:val="00620712"/>
    <w:rsid w:val="00620C85"/>
    <w:rsid w:val="00620D08"/>
    <w:rsid w:val="00620F74"/>
    <w:rsid w:val="00620F8D"/>
    <w:rsid w:val="006216FC"/>
    <w:rsid w:val="0062189B"/>
    <w:rsid w:val="0062193D"/>
    <w:rsid w:val="00621950"/>
    <w:rsid w:val="00621B8F"/>
    <w:rsid w:val="00621F4C"/>
    <w:rsid w:val="006220C5"/>
    <w:rsid w:val="006224EA"/>
    <w:rsid w:val="0062262C"/>
    <w:rsid w:val="00622631"/>
    <w:rsid w:val="0062266E"/>
    <w:rsid w:val="00622B12"/>
    <w:rsid w:val="00622E8B"/>
    <w:rsid w:val="00622F10"/>
    <w:rsid w:val="0062336C"/>
    <w:rsid w:val="0062343C"/>
    <w:rsid w:val="006234CF"/>
    <w:rsid w:val="00623721"/>
    <w:rsid w:val="00623780"/>
    <w:rsid w:val="00623E17"/>
    <w:rsid w:val="00624D12"/>
    <w:rsid w:val="00624F83"/>
    <w:rsid w:val="00625646"/>
    <w:rsid w:val="0062572C"/>
    <w:rsid w:val="00625754"/>
    <w:rsid w:val="006258B4"/>
    <w:rsid w:val="00625C18"/>
    <w:rsid w:val="00625F2C"/>
    <w:rsid w:val="006263D7"/>
    <w:rsid w:val="00626525"/>
    <w:rsid w:val="006266D7"/>
    <w:rsid w:val="0062674A"/>
    <w:rsid w:val="00626D21"/>
    <w:rsid w:val="00626E93"/>
    <w:rsid w:val="006271C7"/>
    <w:rsid w:val="00627343"/>
    <w:rsid w:val="006274D3"/>
    <w:rsid w:val="006277F5"/>
    <w:rsid w:val="00627809"/>
    <w:rsid w:val="006279DA"/>
    <w:rsid w:val="00627ABB"/>
    <w:rsid w:val="00627CCD"/>
    <w:rsid w:val="00627D5F"/>
    <w:rsid w:val="00627D76"/>
    <w:rsid w:val="00630280"/>
    <w:rsid w:val="006303D4"/>
    <w:rsid w:val="0063054D"/>
    <w:rsid w:val="006307F8"/>
    <w:rsid w:val="00630A79"/>
    <w:rsid w:val="00630C08"/>
    <w:rsid w:val="00630C72"/>
    <w:rsid w:val="00630D1A"/>
    <w:rsid w:val="00630D8C"/>
    <w:rsid w:val="00631384"/>
    <w:rsid w:val="006314EB"/>
    <w:rsid w:val="00631781"/>
    <w:rsid w:val="0063183A"/>
    <w:rsid w:val="00631A30"/>
    <w:rsid w:val="00631A56"/>
    <w:rsid w:val="00631BE1"/>
    <w:rsid w:val="00631E1C"/>
    <w:rsid w:val="00631EB8"/>
    <w:rsid w:val="00631F9A"/>
    <w:rsid w:val="0063220D"/>
    <w:rsid w:val="0063238D"/>
    <w:rsid w:val="00632571"/>
    <w:rsid w:val="00632D6D"/>
    <w:rsid w:val="00632FCA"/>
    <w:rsid w:val="00632FF7"/>
    <w:rsid w:val="0063313F"/>
    <w:rsid w:val="0063314B"/>
    <w:rsid w:val="006335BF"/>
    <w:rsid w:val="006335C9"/>
    <w:rsid w:val="006337CB"/>
    <w:rsid w:val="006337E8"/>
    <w:rsid w:val="006338CA"/>
    <w:rsid w:val="006339C4"/>
    <w:rsid w:val="00633A96"/>
    <w:rsid w:val="00633EB7"/>
    <w:rsid w:val="00634043"/>
    <w:rsid w:val="006340B6"/>
    <w:rsid w:val="00634139"/>
    <w:rsid w:val="0063434B"/>
    <w:rsid w:val="00634573"/>
    <w:rsid w:val="006345B8"/>
    <w:rsid w:val="00634984"/>
    <w:rsid w:val="00634985"/>
    <w:rsid w:val="00634D30"/>
    <w:rsid w:val="00634D4F"/>
    <w:rsid w:val="00634D88"/>
    <w:rsid w:val="00634F77"/>
    <w:rsid w:val="00634FF1"/>
    <w:rsid w:val="006351D8"/>
    <w:rsid w:val="006355EF"/>
    <w:rsid w:val="006359F2"/>
    <w:rsid w:val="00635DA1"/>
    <w:rsid w:val="00635E43"/>
    <w:rsid w:val="0063645C"/>
    <w:rsid w:val="00636740"/>
    <w:rsid w:val="00636772"/>
    <w:rsid w:val="006368BD"/>
    <w:rsid w:val="00636B6D"/>
    <w:rsid w:val="00636D4F"/>
    <w:rsid w:val="00637399"/>
    <w:rsid w:val="00637429"/>
    <w:rsid w:val="0063766E"/>
    <w:rsid w:val="006377E9"/>
    <w:rsid w:val="0063783F"/>
    <w:rsid w:val="00637A90"/>
    <w:rsid w:val="00637D31"/>
    <w:rsid w:val="00637D44"/>
    <w:rsid w:val="00637D7E"/>
    <w:rsid w:val="00637F84"/>
    <w:rsid w:val="00640093"/>
    <w:rsid w:val="006401C0"/>
    <w:rsid w:val="006403E6"/>
    <w:rsid w:val="00640E2F"/>
    <w:rsid w:val="00640ECD"/>
    <w:rsid w:val="00641019"/>
    <w:rsid w:val="00641130"/>
    <w:rsid w:val="0064127A"/>
    <w:rsid w:val="00641412"/>
    <w:rsid w:val="00641536"/>
    <w:rsid w:val="00641607"/>
    <w:rsid w:val="00641609"/>
    <w:rsid w:val="00641639"/>
    <w:rsid w:val="00641644"/>
    <w:rsid w:val="00641720"/>
    <w:rsid w:val="00641FC1"/>
    <w:rsid w:val="0064210C"/>
    <w:rsid w:val="00642437"/>
    <w:rsid w:val="0064246A"/>
    <w:rsid w:val="0064262F"/>
    <w:rsid w:val="0064265B"/>
    <w:rsid w:val="0064274E"/>
    <w:rsid w:val="006427B7"/>
    <w:rsid w:val="00642AD0"/>
    <w:rsid w:val="00642B70"/>
    <w:rsid w:val="00643388"/>
    <w:rsid w:val="00643394"/>
    <w:rsid w:val="006436A4"/>
    <w:rsid w:val="00643810"/>
    <w:rsid w:val="00643D17"/>
    <w:rsid w:val="00644329"/>
    <w:rsid w:val="00644363"/>
    <w:rsid w:val="006443F0"/>
    <w:rsid w:val="0064467C"/>
    <w:rsid w:val="00644904"/>
    <w:rsid w:val="00644DCD"/>
    <w:rsid w:val="00644EA4"/>
    <w:rsid w:val="00645303"/>
    <w:rsid w:val="006454E0"/>
    <w:rsid w:val="00645670"/>
    <w:rsid w:val="00645BC8"/>
    <w:rsid w:val="00646444"/>
    <w:rsid w:val="0064668A"/>
    <w:rsid w:val="0064685E"/>
    <w:rsid w:val="00646C84"/>
    <w:rsid w:val="006473E9"/>
    <w:rsid w:val="0064743C"/>
    <w:rsid w:val="0064770E"/>
    <w:rsid w:val="006477C9"/>
    <w:rsid w:val="00647F6B"/>
    <w:rsid w:val="006504F0"/>
    <w:rsid w:val="006506A7"/>
    <w:rsid w:val="0065073D"/>
    <w:rsid w:val="006508F6"/>
    <w:rsid w:val="0065140F"/>
    <w:rsid w:val="00651453"/>
    <w:rsid w:val="00651488"/>
    <w:rsid w:val="00651B78"/>
    <w:rsid w:val="00652567"/>
    <w:rsid w:val="006526AA"/>
    <w:rsid w:val="00652760"/>
    <w:rsid w:val="0065287C"/>
    <w:rsid w:val="0065291B"/>
    <w:rsid w:val="00652981"/>
    <w:rsid w:val="00652C02"/>
    <w:rsid w:val="00652CDC"/>
    <w:rsid w:val="006535D8"/>
    <w:rsid w:val="00653612"/>
    <w:rsid w:val="0065373E"/>
    <w:rsid w:val="00653766"/>
    <w:rsid w:val="00653DC2"/>
    <w:rsid w:val="0065400A"/>
    <w:rsid w:val="0065414B"/>
    <w:rsid w:val="006541F0"/>
    <w:rsid w:val="006542D2"/>
    <w:rsid w:val="0065443B"/>
    <w:rsid w:val="00654565"/>
    <w:rsid w:val="00654572"/>
    <w:rsid w:val="006545C2"/>
    <w:rsid w:val="00654A4A"/>
    <w:rsid w:val="00654B80"/>
    <w:rsid w:val="00654E9D"/>
    <w:rsid w:val="00654F53"/>
    <w:rsid w:val="006554CE"/>
    <w:rsid w:val="006556AA"/>
    <w:rsid w:val="00655A0F"/>
    <w:rsid w:val="00655B84"/>
    <w:rsid w:val="00655CDE"/>
    <w:rsid w:val="00655DE9"/>
    <w:rsid w:val="00656140"/>
    <w:rsid w:val="00656183"/>
    <w:rsid w:val="006561AC"/>
    <w:rsid w:val="006562EF"/>
    <w:rsid w:val="0065638C"/>
    <w:rsid w:val="006563E0"/>
    <w:rsid w:val="0065645A"/>
    <w:rsid w:val="00656712"/>
    <w:rsid w:val="0065690B"/>
    <w:rsid w:val="0065695D"/>
    <w:rsid w:val="00656A99"/>
    <w:rsid w:val="00656ADA"/>
    <w:rsid w:val="00656CB1"/>
    <w:rsid w:val="00656E51"/>
    <w:rsid w:val="00657163"/>
    <w:rsid w:val="0065717C"/>
    <w:rsid w:val="006571EC"/>
    <w:rsid w:val="006572A3"/>
    <w:rsid w:val="006573F9"/>
    <w:rsid w:val="00657509"/>
    <w:rsid w:val="00657FBA"/>
    <w:rsid w:val="00657FFE"/>
    <w:rsid w:val="0066028E"/>
    <w:rsid w:val="006603B0"/>
    <w:rsid w:val="00660A63"/>
    <w:rsid w:val="00660B14"/>
    <w:rsid w:val="00660CA8"/>
    <w:rsid w:val="00660E4E"/>
    <w:rsid w:val="0066114A"/>
    <w:rsid w:val="00661537"/>
    <w:rsid w:val="00661BEE"/>
    <w:rsid w:val="00661CD6"/>
    <w:rsid w:val="00661ECB"/>
    <w:rsid w:val="00662134"/>
    <w:rsid w:val="00662206"/>
    <w:rsid w:val="0066232C"/>
    <w:rsid w:val="00662375"/>
    <w:rsid w:val="006626AC"/>
    <w:rsid w:val="006628BE"/>
    <w:rsid w:val="00662C4A"/>
    <w:rsid w:val="00662F57"/>
    <w:rsid w:val="00662F81"/>
    <w:rsid w:val="00663837"/>
    <w:rsid w:val="006639ED"/>
    <w:rsid w:val="00663ABD"/>
    <w:rsid w:val="00663D52"/>
    <w:rsid w:val="00663E98"/>
    <w:rsid w:val="00664042"/>
    <w:rsid w:val="0066445F"/>
    <w:rsid w:val="006645D3"/>
    <w:rsid w:val="006646CA"/>
    <w:rsid w:val="0066484B"/>
    <w:rsid w:val="006649D0"/>
    <w:rsid w:val="00664C3A"/>
    <w:rsid w:val="00664D75"/>
    <w:rsid w:val="00664E4F"/>
    <w:rsid w:val="0066501B"/>
    <w:rsid w:val="00665293"/>
    <w:rsid w:val="006655DA"/>
    <w:rsid w:val="006655F2"/>
    <w:rsid w:val="00665AA8"/>
    <w:rsid w:val="00665D04"/>
    <w:rsid w:val="00666350"/>
    <w:rsid w:val="006665E0"/>
    <w:rsid w:val="00666DE7"/>
    <w:rsid w:val="00666F8A"/>
    <w:rsid w:val="006670B7"/>
    <w:rsid w:val="006674E3"/>
    <w:rsid w:val="00667566"/>
    <w:rsid w:val="0066765B"/>
    <w:rsid w:val="00667A6E"/>
    <w:rsid w:val="00667A9C"/>
    <w:rsid w:val="00667B7D"/>
    <w:rsid w:val="00667D83"/>
    <w:rsid w:val="00667F07"/>
    <w:rsid w:val="0067009B"/>
    <w:rsid w:val="00670349"/>
    <w:rsid w:val="006704DA"/>
    <w:rsid w:val="00670896"/>
    <w:rsid w:val="006709B5"/>
    <w:rsid w:val="00670BA3"/>
    <w:rsid w:val="00670BFE"/>
    <w:rsid w:val="00670C2C"/>
    <w:rsid w:val="00670C34"/>
    <w:rsid w:val="00670FBF"/>
    <w:rsid w:val="0067107D"/>
    <w:rsid w:val="006710ED"/>
    <w:rsid w:val="00671283"/>
    <w:rsid w:val="006714CE"/>
    <w:rsid w:val="00671C7A"/>
    <w:rsid w:val="00671E24"/>
    <w:rsid w:val="00672494"/>
    <w:rsid w:val="00672522"/>
    <w:rsid w:val="006726AE"/>
    <w:rsid w:val="006726EB"/>
    <w:rsid w:val="0067289B"/>
    <w:rsid w:val="00672E11"/>
    <w:rsid w:val="00673354"/>
    <w:rsid w:val="006735C5"/>
    <w:rsid w:val="0067361B"/>
    <w:rsid w:val="0067365D"/>
    <w:rsid w:val="006738E8"/>
    <w:rsid w:val="006739E2"/>
    <w:rsid w:val="00673B9B"/>
    <w:rsid w:val="0067400C"/>
    <w:rsid w:val="00674978"/>
    <w:rsid w:val="00674A16"/>
    <w:rsid w:val="00674A89"/>
    <w:rsid w:val="00674F6E"/>
    <w:rsid w:val="00675032"/>
    <w:rsid w:val="00675118"/>
    <w:rsid w:val="006751B5"/>
    <w:rsid w:val="00675258"/>
    <w:rsid w:val="00675268"/>
    <w:rsid w:val="006752B0"/>
    <w:rsid w:val="00675376"/>
    <w:rsid w:val="006754BF"/>
    <w:rsid w:val="00675536"/>
    <w:rsid w:val="00675A1E"/>
    <w:rsid w:val="00676032"/>
    <w:rsid w:val="00676128"/>
    <w:rsid w:val="00676741"/>
    <w:rsid w:val="00676BA6"/>
    <w:rsid w:val="00676C62"/>
    <w:rsid w:val="00676CDB"/>
    <w:rsid w:val="0067701D"/>
    <w:rsid w:val="00677330"/>
    <w:rsid w:val="0067736F"/>
    <w:rsid w:val="0067763E"/>
    <w:rsid w:val="0067765C"/>
    <w:rsid w:val="00677790"/>
    <w:rsid w:val="00677A06"/>
    <w:rsid w:val="00677A7C"/>
    <w:rsid w:val="00677C81"/>
    <w:rsid w:val="00677E80"/>
    <w:rsid w:val="006800CF"/>
    <w:rsid w:val="00680153"/>
    <w:rsid w:val="0068020C"/>
    <w:rsid w:val="006803AF"/>
    <w:rsid w:val="00680463"/>
    <w:rsid w:val="00680535"/>
    <w:rsid w:val="006808A5"/>
    <w:rsid w:val="00680980"/>
    <w:rsid w:val="00680A92"/>
    <w:rsid w:val="006817AF"/>
    <w:rsid w:val="00681F6F"/>
    <w:rsid w:val="00682224"/>
    <w:rsid w:val="00682471"/>
    <w:rsid w:val="00683065"/>
    <w:rsid w:val="0068311F"/>
    <w:rsid w:val="0068369F"/>
    <w:rsid w:val="00683F62"/>
    <w:rsid w:val="0068411C"/>
    <w:rsid w:val="00684249"/>
    <w:rsid w:val="0068427B"/>
    <w:rsid w:val="006842C0"/>
    <w:rsid w:val="00684ABD"/>
    <w:rsid w:val="00684C00"/>
    <w:rsid w:val="00684F6C"/>
    <w:rsid w:val="00685118"/>
    <w:rsid w:val="00685633"/>
    <w:rsid w:val="00685772"/>
    <w:rsid w:val="00685B21"/>
    <w:rsid w:val="00685EA9"/>
    <w:rsid w:val="00685F68"/>
    <w:rsid w:val="0068615A"/>
    <w:rsid w:val="00686179"/>
    <w:rsid w:val="00686520"/>
    <w:rsid w:val="00686538"/>
    <w:rsid w:val="006865B5"/>
    <w:rsid w:val="006866C7"/>
    <w:rsid w:val="00686B08"/>
    <w:rsid w:val="00687381"/>
    <w:rsid w:val="006875E3"/>
    <w:rsid w:val="006878F9"/>
    <w:rsid w:val="00687AA0"/>
    <w:rsid w:val="00687AE5"/>
    <w:rsid w:val="006901A5"/>
    <w:rsid w:val="006904CE"/>
    <w:rsid w:val="006904F3"/>
    <w:rsid w:val="00690565"/>
    <w:rsid w:val="00690866"/>
    <w:rsid w:val="00690899"/>
    <w:rsid w:val="0069089F"/>
    <w:rsid w:val="00690AA0"/>
    <w:rsid w:val="00690AD3"/>
    <w:rsid w:val="00690B1F"/>
    <w:rsid w:val="00690B43"/>
    <w:rsid w:val="00690BB0"/>
    <w:rsid w:val="00691510"/>
    <w:rsid w:val="00691564"/>
    <w:rsid w:val="006916A2"/>
    <w:rsid w:val="006917EE"/>
    <w:rsid w:val="00691861"/>
    <w:rsid w:val="00691D5D"/>
    <w:rsid w:val="00691F6B"/>
    <w:rsid w:val="00691FCF"/>
    <w:rsid w:val="00692326"/>
    <w:rsid w:val="00692395"/>
    <w:rsid w:val="00692453"/>
    <w:rsid w:val="00692542"/>
    <w:rsid w:val="006928FA"/>
    <w:rsid w:val="00693200"/>
    <w:rsid w:val="00693312"/>
    <w:rsid w:val="00693552"/>
    <w:rsid w:val="00693B91"/>
    <w:rsid w:val="00693EE5"/>
    <w:rsid w:val="00694251"/>
    <w:rsid w:val="00694785"/>
    <w:rsid w:val="00694A91"/>
    <w:rsid w:val="00694B85"/>
    <w:rsid w:val="00694FF0"/>
    <w:rsid w:val="00695389"/>
    <w:rsid w:val="00695513"/>
    <w:rsid w:val="00695682"/>
    <w:rsid w:val="00695824"/>
    <w:rsid w:val="00695A8C"/>
    <w:rsid w:val="00695EFB"/>
    <w:rsid w:val="00695FEC"/>
    <w:rsid w:val="00696275"/>
    <w:rsid w:val="006962B5"/>
    <w:rsid w:val="006962EA"/>
    <w:rsid w:val="00696403"/>
    <w:rsid w:val="00696871"/>
    <w:rsid w:val="00696925"/>
    <w:rsid w:val="00696938"/>
    <w:rsid w:val="0069694E"/>
    <w:rsid w:val="00696D45"/>
    <w:rsid w:val="00696DEB"/>
    <w:rsid w:val="0069728C"/>
    <w:rsid w:val="0069746A"/>
    <w:rsid w:val="00697759"/>
    <w:rsid w:val="00697AAD"/>
    <w:rsid w:val="006A00EC"/>
    <w:rsid w:val="006A015E"/>
    <w:rsid w:val="006A0281"/>
    <w:rsid w:val="006A08B7"/>
    <w:rsid w:val="006A0A84"/>
    <w:rsid w:val="006A0AD9"/>
    <w:rsid w:val="006A0AE2"/>
    <w:rsid w:val="006A0C7D"/>
    <w:rsid w:val="006A0CAD"/>
    <w:rsid w:val="006A11FD"/>
    <w:rsid w:val="006A14AB"/>
    <w:rsid w:val="006A1C22"/>
    <w:rsid w:val="006A1E52"/>
    <w:rsid w:val="006A1FB3"/>
    <w:rsid w:val="006A2024"/>
    <w:rsid w:val="006A2049"/>
    <w:rsid w:val="006A21DA"/>
    <w:rsid w:val="006A2265"/>
    <w:rsid w:val="006A2479"/>
    <w:rsid w:val="006A269B"/>
    <w:rsid w:val="006A2946"/>
    <w:rsid w:val="006A2F1B"/>
    <w:rsid w:val="006A32FC"/>
    <w:rsid w:val="006A339B"/>
    <w:rsid w:val="006A38B8"/>
    <w:rsid w:val="006A3A95"/>
    <w:rsid w:val="006A3B7E"/>
    <w:rsid w:val="006A402C"/>
    <w:rsid w:val="006A43E0"/>
    <w:rsid w:val="006A43E1"/>
    <w:rsid w:val="006A43FE"/>
    <w:rsid w:val="006A46A0"/>
    <w:rsid w:val="006A4792"/>
    <w:rsid w:val="006A4949"/>
    <w:rsid w:val="006A4B1E"/>
    <w:rsid w:val="006A4BD3"/>
    <w:rsid w:val="006A4DE1"/>
    <w:rsid w:val="006A5481"/>
    <w:rsid w:val="006A5496"/>
    <w:rsid w:val="006A5711"/>
    <w:rsid w:val="006A58CB"/>
    <w:rsid w:val="006A5B6D"/>
    <w:rsid w:val="006A5DC9"/>
    <w:rsid w:val="006A60A8"/>
    <w:rsid w:val="006A6223"/>
    <w:rsid w:val="006A64CE"/>
    <w:rsid w:val="006A690E"/>
    <w:rsid w:val="006A6B83"/>
    <w:rsid w:val="006A6BF2"/>
    <w:rsid w:val="006A6E02"/>
    <w:rsid w:val="006A6F5F"/>
    <w:rsid w:val="006A7667"/>
    <w:rsid w:val="006A7D34"/>
    <w:rsid w:val="006A7D78"/>
    <w:rsid w:val="006A7E1E"/>
    <w:rsid w:val="006B00A6"/>
    <w:rsid w:val="006B0279"/>
    <w:rsid w:val="006B02DE"/>
    <w:rsid w:val="006B0480"/>
    <w:rsid w:val="006B0586"/>
    <w:rsid w:val="006B0793"/>
    <w:rsid w:val="006B08CF"/>
    <w:rsid w:val="006B0B8D"/>
    <w:rsid w:val="006B0DDE"/>
    <w:rsid w:val="006B0E95"/>
    <w:rsid w:val="006B12B3"/>
    <w:rsid w:val="006B15B5"/>
    <w:rsid w:val="006B20A4"/>
    <w:rsid w:val="006B20E3"/>
    <w:rsid w:val="006B21DE"/>
    <w:rsid w:val="006B22E8"/>
    <w:rsid w:val="006B256E"/>
    <w:rsid w:val="006B271B"/>
    <w:rsid w:val="006B2EFF"/>
    <w:rsid w:val="006B3199"/>
    <w:rsid w:val="006B32C7"/>
    <w:rsid w:val="006B33DB"/>
    <w:rsid w:val="006B3442"/>
    <w:rsid w:val="006B3446"/>
    <w:rsid w:val="006B3524"/>
    <w:rsid w:val="006B3712"/>
    <w:rsid w:val="006B37D1"/>
    <w:rsid w:val="006B38D4"/>
    <w:rsid w:val="006B397B"/>
    <w:rsid w:val="006B39E5"/>
    <w:rsid w:val="006B39F3"/>
    <w:rsid w:val="006B3BF9"/>
    <w:rsid w:val="006B4511"/>
    <w:rsid w:val="006B4632"/>
    <w:rsid w:val="006B46D6"/>
    <w:rsid w:val="006B46DF"/>
    <w:rsid w:val="006B4B19"/>
    <w:rsid w:val="006B4C59"/>
    <w:rsid w:val="006B4CE2"/>
    <w:rsid w:val="006B4EDE"/>
    <w:rsid w:val="006B50AB"/>
    <w:rsid w:val="006B530B"/>
    <w:rsid w:val="006B5428"/>
    <w:rsid w:val="006B558A"/>
    <w:rsid w:val="006B5744"/>
    <w:rsid w:val="006B5768"/>
    <w:rsid w:val="006B5814"/>
    <w:rsid w:val="006B588A"/>
    <w:rsid w:val="006B5B4A"/>
    <w:rsid w:val="006B609F"/>
    <w:rsid w:val="006B6C19"/>
    <w:rsid w:val="006B6E99"/>
    <w:rsid w:val="006B737B"/>
    <w:rsid w:val="006B7A4E"/>
    <w:rsid w:val="006B7B80"/>
    <w:rsid w:val="006B7E4E"/>
    <w:rsid w:val="006B7E68"/>
    <w:rsid w:val="006C0044"/>
    <w:rsid w:val="006C0067"/>
    <w:rsid w:val="006C0152"/>
    <w:rsid w:val="006C02A1"/>
    <w:rsid w:val="006C07CB"/>
    <w:rsid w:val="006C0815"/>
    <w:rsid w:val="006C0ADE"/>
    <w:rsid w:val="006C13B3"/>
    <w:rsid w:val="006C157E"/>
    <w:rsid w:val="006C1CBB"/>
    <w:rsid w:val="006C1E3B"/>
    <w:rsid w:val="006C1FF8"/>
    <w:rsid w:val="006C25D2"/>
    <w:rsid w:val="006C261D"/>
    <w:rsid w:val="006C2A85"/>
    <w:rsid w:val="006C2D62"/>
    <w:rsid w:val="006C2E11"/>
    <w:rsid w:val="006C2E78"/>
    <w:rsid w:val="006C2FEE"/>
    <w:rsid w:val="006C304A"/>
    <w:rsid w:val="006C3059"/>
    <w:rsid w:val="006C3A54"/>
    <w:rsid w:val="006C3AF7"/>
    <w:rsid w:val="006C3E67"/>
    <w:rsid w:val="006C3FE6"/>
    <w:rsid w:val="006C4138"/>
    <w:rsid w:val="006C41D7"/>
    <w:rsid w:val="006C41FA"/>
    <w:rsid w:val="006C43B8"/>
    <w:rsid w:val="006C44ED"/>
    <w:rsid w:val="006C4526"/>
    <w:rsid w:val="006C4650"/>
    <w:rsid w:val="006C48BF"/>
    <w:rsid w:val="006C4A80"/>
    <w:rsid w:val="006C4B6C"/>
    <w:rsid w:val="006C4B6D"/>
    <w:rsid w:val="006C4BC5"/>
    <w:rsid w:val="006C4F5A"/>
    <w:rsid w:val="006C501C"/>
    <w:rsid w:val="006C5245"/>
    <w:rsid w:val="006C5595"/>
    <w:rsid w:val="006C56C6"/>
    <w:rsid w:val="006C57F6"/>
    <w:rsid w:val="006C5DF8"/>
    <w:rsid w:val="006C619B"/>
    <w:rsid w:val="006C68A3"/>
    <w:rsid w:val="006C68B7"/>
    <w:rsid w:val="006C6C30"/>
    <w:rsid w:val="006C6D0D"/>
    <w:rsid w:val="006C6E1C"/>
    <w:rsid w:val="006C7164"/>
    <w:rsid w:val="006C724B"/>
    <w:rsid w:val="006C75C6"/>
    <w:rsid w:val="006C770B"/>
    <w:rsid w:val="006C7BFA"/>
    <w:rsid w:val="006D0266"/>
    <w:rsid w:val="006D03CF"/>
    <w:rsid w:val="006D0421"/>
    <w:rsid w:val="006D0616"/>
    <w:rsid w:val="006D0B97"/>
    <w:rsid w:val="006D0C54"/>
    <w:rsid w:val="006D0DBC"/>
    <w:rsid w:val="006D0E88"/>
    <w:rsid w:val="006D1169"/>
    <w:rsid w:val="006D137C"/>
    <w:rsid w:val="006D1785"/>
    <w:rsid w:val="006D1880"/>
    <w:rsid w:val="006D18B3"/>
    <w:rsid w:val="006D18BF"/>
    <w:rsid w:val="006D19A6"/>
    <w:rsid w:val="006D1B0E"/>
    <w:rsid w:val="006D1F8D"/>
    <w:rsid w:val="006D1F9D"/>
    <w:rsid w:val="006D2162"/>
    <w:rsid w:val="006D2402"/>
    <w:rsid w:val="006D2611"/>
    <w:rsid w:val="006D2669"/>
    <w:rsid w:val="006D2775"/>
    <w:rsid w:val="006D2B3A"/>
    <w:rsid w:val="006D2BD0"/>
    <w:rsid w:val="006D2F96"/>
    <w:rsid w:val="006D2FD6"/>
    <w:rsid w:val="006D31FD"/>
    <w:rsid w:val="006D3569"/>
    <w:rsid w:val="006D3AFE"/>
    <w:rsid w:val="006D3C57"/>
    <w:rsid w:val="006D41CB"/>
    <w:rsid w:val="006D42DE"/>
    <w:rsid w:val="006D4419"/>
    <w:rsid w:val="006D4B22"/>
    <w:rsid w:val="006D4CF9"/>
    <w:rsid w:val="006D4F24"/>
    <w:rsid w:val="006D500A"/>
    <w:rsid w:val="006D5446"/>
    <w:rsid w:val="006D5544"/>
    <w:rsid w:val="006D57BA"/>
    <w:rsid w:val="006D57D2"/>
    <w:rsid w:val="006D58A4"/>
    <w:rsid w:val="006D59A3"/>
    <w:rsid w:val="006D5AB3"/>
    <w:rsid w:val="006D5BD5"/>
    <w:rsid w:val="006D5E07"/>
    <w:rsid w:val="006D5F47"/>
    <w:rsid w:val="006D6290"/>
    <w:rsid w:val="006D62F0"/>
    <w:rsid w:val="006D6556"/>
    <w:rsid w:val="006D67B2"/>
    <w:rsid w:val="006D695E"/>
    <w:rsid w:val="006D6CCC"/>
    <w:rsid w:val="006D6F4E"/>
    <w:rsid w:val="006D6F8C"/>
    <w:rsid w:val="006D7353"/>
    <w:rsid w:val="006D74E9"/>
    <w:rsid w:val="006D75CF"/>
    <w:rsid w:val="006D75E3"/>
    <w:rsid w:val="006D79B3"/>
    <w:rsid w:val="006D7A30"/>
    <w:rsid w:val="006D7EBA"/>
    <w:rsid w:val="006D7FFB"/>
    <w:rsid w:val="006E0003"/>
    <w:rsid w:val="006E027D"/>
    <w:rsid w:val="006E03B6"/>
    <w:rsid w:val="006E0797"/>
    <w:rsid w:val="006E07D6"/>
    <w:rsid w:val="006E08C5"/>
    <w:rsid w:val="006E1169"/>
    <w:rsid w:val="006E15D8"/>
    <w:rsid w:val="006E1735"/>
    <w:rsid w:val="006E1E99"/>
    <w:rsid w:val="006E1F1F"/>
    <w:rsid w:val="006E1F77"/>
    <w:rsid w:val="006E1FA3"/>
    <w:rsid w:val="006E216C"/>
    <w:rsid w:val="006E229B"/>
    <w:rsid w:val="006E23FB"/>
    <w:rsid w:val="006E2601"/>
    <w:rsid w:val="006E2944"/>
    <w:rsid w:val="006E29DD"/>
    <w:rsid w:val="006E2B56"/>
    <w:rsid w:val="006E2D7E"/>
    <w:rsid w:val="006E3188"/>
    <w:rsid w:val="006E32D2"/>
    <w:rsid w:val="006E343E"/>
    <w:rsid w:val="006E3A9A"/>
    <w:rsid w:val="006E3AD9"/>
    <w:rsid w:val="006E3F39"/>
    <w:rsid w:val="006E4DCB"/>
    <w:rsid w:val="006E50D3"/>
    <w:rsid w:val="006E51E1"/>
    <w:rsid w:val="006E564B"/>
    <w:rsid w:val="006E5716"/>
    <w:rsid w:val="006E5E70"/>
    <w:rsid w:val="006E5F0F"/>
    <w:rsid w:val="006E605D"/>
    <w:rsid w:val="006E6807"/>
    <w:rsid w:val="006E6C6F"/>
    <w:rsid w:val="006E6CAE"/>
    <w:rsid w:val="006E6CD9"/>
    <w:rsid w:val="006E6FED"/>
    <w:rsid w:val="006E70C9"/>
    <w:rsid w:val="006E74BC"/>
    <w:rsid w:val="006E75CB"/>
    <w:rsid w:val="006E7E6C"/>
    <w:rsid w:val="006E7FCB"/>
    <w:rsid w:val="006F000A"/>
    <w:rsid w:val="006F034A"/>
    <w:rsid w:val="006F065C"/>
    <w:rsid w:val="006F0C64"/>
    <w:rsid w:val="006F0D00"/>
    <w:rsid w:val="006F0DB6"/>
    <w:rsid w:val="006F111B"/>
    <w:rsid w:val="006F12EF"/>
    <w:rsid w:val="006F13A7"/>
    <w:rsid w:val="006F1433"/>
    <w:rsid w:val="006F1518"/>
    <w:rsid w:val="006F17A9"/>
    <w:rsid w:val="006F1DA2"/>
    <w:rsid w:val="006F1E6B"/>
    <w:rsid w:val="006F1EB2"/>
    <w:rsid w:val="006F1FF3"/>
    <w:rsid w:val="006F2880"/>
    <w:rsid w:val="006F290A"/>
    <w:rsid w:val="006F2CBF"/>
    <w:rsid w:val="006F2CC1"/>
    <w:rsid w:val="006F2EB7"/>
    <w:rsid w:val="006F32DC"/>
    <w:rsid w:val="006F32E6"/>
    <w:rsid w:val="006F35DA"/>
    <w:rsid w:val="006F3D3F"/>
    <w:rsid w:val="006F3D9F"/>
    <w:rsid w:val="006F4540"/>
    <w:rsid w:val="006F47F7"/>
    <w:rsid w:val="006F4886"/>
    <w:rsid w:val="006F4978"/>
    <w:rsid w:val="006F4E9D"/>
    <w:rsid w:val="006F4F20"/>
    <w:rsid w:val="006F4FF2"/>
    <w:rsid w:val="006F5277"/>
    <w:rsid w:val="006F52FB"/>
    <w:rsid w:val="006F5329"/>
    <w:rsid w:val="006F5371"/>
    <w:rsid w:val="006F54C8"/>
    <w:rsid w:val="006F54EC"/>
    <w:rsid w:val="006F55EC"/>
    <w:rsid w:val="006F578D"/>
    <w:rsid w:val="006F5D2E"/>
    <w:rsid w:val="006F5FC2"/>
    <w:rsid w:val="006F6101"/>
    <w:rsid w:val="006F63BB"/>
    <w:rsid w:val="006F6DF7"/>
    <w:rsid w:val="006F702D"/>
    <w:rsid w:val="006F712E"/>
    <w:rsid w:val="006F715B"/>
    <w:rsid w:val="006F725A"/>
    <w:rsid w:val="006F72CE"/>
    <w:rsid w:val="006F74A9"/>
    <w:rsid w:val="006F7F38"/>
    <w:rsid w:val="00700411"/>
    <w:rsid w:val="00700A7B"/>
    <w:rsid w:val="00700D2E"/>
    <w:rsid w:val="00700DB6"/>
    <w:rsid w:val="00700EA3"/>
    <w:rsid w:val="007010B5"/>
    <w:rsid w:val="00701383"/>
    <w:rsid w:val="007015D3"/>
    <w:rsid w:val="00701C85"/>
    <w:rsid w:val="00701FD7"/>
    <w:rsid w:val="00702167"/>
    <w:rsid w:val="007026B8"/>
    <w:rsid w:val="00702776"/>
    <w:rsid w:val="0070289C"/>
    <w:rsid w:val="007028FD"/>
    <w:rsid w:val="00702A9E"/>
    <w:rsid w:val="00703423"/>
    <w:rsid w:val="0070359B"/>
    <w:rsid w:val="00703668"/>
    <w:rsid w:val="00703A3C"/>
    <w:rsid w:val="0070404A"/>
    <w:rsid w:val="007045C6"/>
    <w:rsid w:val="00704750"/>
    <w:rsid w:val="00704A80"/>
    <w:rsid w:val="00704CF2"/>
    <w:rsid w:val="00705202"/>
    <w:rsid w:val="0070527C"/>
    <w:rsid w:val="007052E7"/>
    <w:rsid w:val="00705795"/>
    <w:rsid w:val="00705ED0"/>
    <w:rsid w:val="00705F78"/>
    <w:rsid w:val="00706586"/>
    <w:rsid w:val="007065CD"/>
    <w:rsid w:val="007065E1"/>
    <w:rsid w:val="007068C2"/>
    <w:rsid w:val="00706B04"/>
    <w:rsid w:val="00706BAB"/>
    <w:rsid w:val="00706BC0"/>
    <w:rsid w:val="00707101"/>
    <w:rsid w:val="0070747F"/>
    <w:rsid w:val="00707702"/>
    <w:rsid w:val="0070772C"/>
    <w:rsid w:val="0070793F"/>
    <w:rsid w:val="00707C3F"/>
    <w:rsid w:val="00707FF4"/>
    <w:rsid w:val="0071000B"/>
    <w:rsid w:val="00710064"/>
    <w:rsid w:val="0071099C"/>
    <w:rsid w:val="00710F0A"/>
    <w:rsid w:val="00710F19"/>
    <w:rsid w:val="00710FC5"/>
    <w:rsid w:val="00711463"/>
    <w:rsid w:val="007115ED"/>
    <w:rsid w:val="00711677"/>
    <w:rsid w:val="00711770"/>
    <w:rsid w:val="00711883"/>
    <w:rsid w:val="00711CD7"/>
    <w:rsid w:val="00711DDF"/>
    <w:rsid w:val="00711E5C"/>
    <w:rsid w:val="00711EC9"/>
    <w:rsid w:val="00712029"/>
    <w:rsid w:val="007120E1"/>
    <w:rsid w:val="00712109"/>
    <w:rsid w:val="007123D1"/>
    <w:rsid w:val="007125B5"/>
    <w:rsid w:val="0071267D"/>
    <w:rsid w:val="007126E5"/>
    <w:rsid w:val="00712A85"/>
    <w:rsid w:val="00712BC4"/>
    <w:rsid w:val="00712C78"/>
    <w:rsid w:val="00712CA4"/>
    <w:rsid w:val="00712D89"/>
    <w:rsid w:val="00713135"/>
    <w:rsid w:val="00713320"/>
    <w:rsid w:val="00713AA9"/>
    <w:rsid w:val="00713B1F"/>
    <w:rsid w:val="00713DAE"/>
    <w:rsid w:val="00713DBF"/>
    <w:rsid w:val="00713F15"/>
    <w:rsid w:val="00714007"/>
    <w:rsid w:val="00714072"/>
    <w:rsid w:val="007144B9"/>
    <w:rsid w:val="00714848"/>
    <w:rsid w:val="00714959"/>
    <w:rsid w:val="007155E5"/>
    <w:rsid w:val="00715715"/>
    <w:rsid w:val="00715796"/>
    <w:rsid w:val="00715FDB"/>
    <w:rsid w:val="00716028"/>
    <w:rsid w:val="00716315"/>
    <w:rsid w:val="00716511"/>
    <w:rsid w:val="00716A91"/>
    <w:rsid w:val="00716B18"/>
    <w:rsid w:val="00716DD3"/>
    <w:rsid w:val="00716F86"/>
    <w:rsid w:val="00717079"/>
    <w:rsid w:val="007170F1"/>
    <w:rsid w:val="0071713A"/>
    <w:rsid w:val="007173D0"/>
    <w:rsid w:val="00717518"/>
    <w:rsid w:val="00717658"/>
    <w:rsid w:val="00717713"/>
    <w:rsid w:val="00717A3E"/>
    <w:rsid w:val="00717A82"/>
    <w:rsid w:val="00720086"/>
    <w:rsid w:val="00720390"/>
    <w:rsid w:val="00720812"/>
    <w:rsid w:val="00720BCE"/>
    <w:rsid w:val="00720C21"/>
    <w:rsid w:val="007210BD"/>
    <w:rsid w:val="00721A9B"/>
    <w:rsid w:val="00721FA0"/>
    <w:rsid w:val="00721FE5"/>
    <w:rsid w:val="0072248E"/>
    <w:rsid w:val="007228D2"/>
    <w:rsid w:val="00722BFC"/>
    <w:rsid w:val="00722D10"/>
    <w:rsid w:val="00723360"/>
    <w:rsid w:val="00723D00"/>
    <w:rsid w:val="00723D88"/>
    <w:rsid w:val="007242F2"/>
    <w:rsid w:val="007244EF"/>
    <w:rsid w:val="007249CA"/>
    <w:rsid w:val="00724DEB"/>
    <w:rsid w:val="00724E30"/>
    <w:rsid w:val="00724ED6"/>
    <w:rsid w:val="00724FD8"/>
    <w:rsid w:val="007254E8"/>
    <w:rsid w:val="00725779"/>
    <w:rsid w:val="007258F2"/>
    <w:rsid w:val="00725AD1"/>
    <w:rsid w:val="00725C70"/>
    <w:rsid w:val="0072605D"/>
    <w:rsid w:val="007260D4"/>
    <w:rsid w:val="007264B4"/>
    <w:rsid w:val="007265DF"/>
    <w:rsid w:val="00726CCD"/>
    <w:rsid w:val="00726EB1"/>
    <w:rsid w:val="00726EFB"/>
    <w:rsid w:val="00727578"/>
    <w:rsid w:val="0072758D"/>
    <w:rsid w:val="007275B3"/>
    <w:rsid w:val="00727619"/>
    <w:rsid w:val="007276B4"/>
    <w:rsid w:val="0072786B"/>
    <w:rsid w:val="00727892"/>
    <w:rsid w:val="007279B2"/>
    <w:rsid w:val="007279B6"/>
    <w:rsid w:val="007279CB"/>
    <w:rsid w:val="00727F9A"/>
    <w:rsid w:val="0073025A"/>
    <w:rsid w:val="00730597"/>
    <w:rsid w:val="00730650"/>
    <w:rsid w:val="0073098D"/>
    <w:rsid w:val="00730BEE"/>
    <w:rsid w:val="00730CCC"/>
    <w:rsid w:val="00730F81"/>
    <w:rsid w:val="007310C0"/>
    <w:rsid w:val="00731112"/>
    <w:rsid w:val="00731846"/>
    <w:rsid w:val="0073189F"/>
    <w:rsid w:val="0073196B"/>
    <w:rsid w:val="007319A1"/>
    <w:rsid w:val="00731B0C"/>
    <w:rsid w:val="00731EB5"/>
    <w:rsid w:val="00732138"/>
    <w:rsid w:val="0073236D"/>
    <w:rsid w:val="007323A9"/>
    <w:rsid w:val="00732553"/>
    <w:rsid w:val="00732684"/>
    <w:rsid w:val="0073312D"/>
    <w:rsid w:val="007331FF"/>
    <w:rsid w:val="00733797"/>
    <w:rsid w:val="0073382D"/>
    <w:rsid w:val="007340AB"/>
    <w:rsid w:val="0073411A"/>
    <w:rsid w:val="007343C0"/>
    <w:rsid w:val="007343EB"/>
    <w:rsid w:val="00734568"/>
    <w:rsid w:val="007346F5"/>
    <w:rsid w:val="00734711"/>
    <w:rsid w:val="00734AE6"/>
    <w:rsid w:val="00734D4E"/>
    <w:rsid w:val="007351B2"/>
    <w:rsid w:val="007351BC"/>
    <w:rsid w:val="00735309"/>
    <w:rsid w:val="0073531A"/>
    <w:rsid w:val="0073534F"/>
    <w:rsid w:val="00735363"/>
    <w:rsid w:val="007354D0"/>
    <w:rsid w:val="00735539"/>
    <w:rsid w:val="00735779"/>
    <w:rsid w:val="007359AF"/>
    <w:rsid w:val="00735A0F"/>
    <w:rsid w:val="00735A37"/>
    <w:rsid w:val="00735B15"/>
    <w:rsid w:val="00735D56"/>
    <w:rsid w:val="00735D61"/>
    <w:rsid w:val="00735D8A"/>
    <w:rsid w:val="00735E16"/>
    <w:rsid w:val="00735E96"/>
    <w:rsid w:val="00735F5A"/>
    <w:rsid w:val="00736028"/>
    <w:rsid w:val="00736261"/>
    <w:rsid w:val="00736620"/>
    <w:rsid w:val="007370DC"/>
    <w:rsid w:val="00737674"/>
    <w:rsid w:val="00737808"/>
    <w:rsid w:val="00737D08"/>
    <w:rsid w:val="00737F76"/>
    <w:rsid w:val="00740053"/>
    <w:rsid w:val="00740066"/>
    <w:rsid w:val="00740126"/>
    <w:rsid w:val="0074074D"/>
    <w:rsid w:val="00740B3A"/>
    <w:rsid w:val="00740F57"/>
    <w:rsid w:val="0074174D"/>
    <w:rsid w:val="007419A8"/>
    <w:rsid w:val="00741D7A"/>
    <w:rsid w:val="00742080"/>
    <w:rsid w:val="007420A1"/>
    <w:rsid w:val="007420C6"/>
    <w:rsid w:val="00742163"/>
    <w:rsid w:val="007425D2"/>
    <w:rsid w:val="0074266F"/>
    <w:rsid w:val="007426EB"/>
    <w:rsid w:val="007426EC"/>
    <w:rsid w:val="0074289D"/>
    <w:rsid w:val="00742ADE"/>
    <w:rsid w:val="00742D62"/>
    <w:rsid w:val="00742EE1"/>
    <w:rsid w:val="0074307D"/>
    <w:rsid w:val="00743147"/>
    <w:rsid w:val="007447D6"/>
    <w:rsid w:val="00744CB2"/>
    <w:rsid w:val="007454CA"/>
    <w:rsid w:val="00745744"/>
    <w:rsid w:val="00745B23"/>
    <w:rsid w:val="00745E90"/>
    <w:rsid w:val="00745EFB"/>
    <w:rsid w:val="00746215"/>
    <w:rsid w:val="007462DE"/>
    <w:rsid w:val="007463F5"/>
    <w:rsid w:val="00746432"/>
    <w:rsid w:val="007464D4"/>
    <w:rsid w:val="00746518"/>
    <w:rsid w:val="00746731"/>
    <w:rsid w:val="007467BC"/>
    <w:rsid w:val="0074689C"/>
    <w:rsid w:val="007468FD"/>
    <w:rsid w:val="00746F1F"/>
    <w:rsid w:val="007472DF"/>
    <w:rsid w:val="00747336"/>
    <w:rsid w:val="00747446"/>
    <w:rsid w:val="00747A3F"/>
    <w:rsid w:val="00747FEE"/>
    <w:rsid w:val="0075012D"/>
    <w:rsid w:val="00750206"/>
    <w:rsid w:val="007502BD"/>
    <w:rsid w:val="00750488"/>
    <w:rsid w:val="007505F6"/>
    <w:rsid w:val="00750A20"/>
    <w:rsid w:val="00750A2D"/>
    <w:rsid w:val="00750A96"/>
    <w:rsid w:val="00750DF9"/>
    <w:rsid w:val="0075100C"/>
    <w:rsid w:val="00751106"/>
    <w:rsid w:val="007519C9"/>
    <w:rsid w:val="007519CD"/>
    <w:rsid w:val="00751B2B"/>
    <w:rsid w:val="00751D06"/>
    <w:rsid w:val="00751E5D"/>
    <w:rsid w:val="00751EC8"/>
    <w:rsid w:val="00751F87"/>
    <w:rsid w:val="00751FEF"/>
    <w:rsid w:val="007520B4"/>
    <w:rsid w:val="007521EE"/>
    <w:rsid w:val="00752284"/>
    <w:rsid w:val="00752723"/>
    <w:rsid w:val="007529FF"/>
    <w:rsid w:val="00752D41"/>
    <w:rsid w:val="00752DA7"/>
    <w:rsid w:val="00752E20"/>
    <w:rsid w:val="00752E61"/>
    <w:rsid w:val="00753138"/>
    <w:rsid w:val="0075335B"/>
    <w:rsid w:val="00753440"/>
    <w:rsid w:val="00753BBC"/>
    <w:rsid w:val="00753D32"/>
    <w:rsid w:val="0075432E"/>
    <w:rsid w:val="007545C0"/>
    <w:rsid w:val="007546A8"/>
    <w:rsid w:val="007549FE"/>
    <w:rsid w:val="00754E73"/>
    <w:rsid w:val="00754F78"/>
    <w:rsid w:val="007550A9"/>
    <w:rsid w:val="0075521E"/>
    <w:rsid w:val="00755AAE"/>
    <w:rsid w:val="00755BC8"/>
    <w:rsid w:val="00755E19"/>
    <w:rsid w:val="00756014"/>
    <w:rsid w:val="0075617C"/>
    <w:rsid w:val="007564B0"/>
    <w:rsid w:val="00757103"/>
    <w:rsid w:val="007575DD"/>
    <w:rsid w:val="00757871"/>
    <w:rsid w:val="00757ADD"/>
    <w:rsid w:val="00757CAB"/>
    <w:rsid w:val="00760172"/>
    <w:rsid w:val="007601A5"/>
    <w:rsid w:val="00760276"/>
    <w:rsid w:val="007603D3"/>
    <w:rsid w:val="007604B3"/>
    <w:rsid w:val="0076056B"/>
    <w:rsid w:val="0076060B"/>
    <w:rsid w:val="00760744"/>
    <w:rsid w:val="00760C09"/>
    <w:rsid w:val="007611F7"/>
    <w:rsid w:val="00761290"/>
    <w:rsid w:val="00761294"/>
    <w:rsid w:val="007614AC"/>
    <w:rsid w:val="0076161A"/>
    <w:rsid w:val="007617E0"/>
    <w:rsid w:val="00761AF2"/>
    <w:rsid w:val="00761DA8"/>
    <w:rsid w:val="0076204E"/>
    <w:rsid w:val="0076293F"/>
    <w:rsid w:val="00762CF5"/>
    <w:rsid w:val="00762D42"/>
    <w:rsid w:val="00762E13"/>
    <w:rsid w:val="007632BB"/>
    <w:rsid w:val="00763367"/>
    <w:rsid w:val="007636C2"/>
    <w:rsid w:val="00763D35"/>
    <w:rsid w:val="00763D78"/>
    <w:rsid w:val="00763E1B"/>
    <w:rsid w:val="007640E3"/>
    <w:rsid w:val="00764ABD"/>
    <w:rsid w:val="00764CB7"/>
    <w:rsid w:val="00764FBA"/>
    <w:rsid w:val="00765149"/>
    <w:rsid w:val="00765192"/>
    <w:rsid w:val="007652E0"/>
    <w:rsid w:val="0076563E"/>
    <w:rsid w:val="007659B3"/>
    <w:rsid w:val="00765A1A"/>
    <w:rsid w:val="00765B62"/>
    <w:rsid w:val="00765CB9"/>
    <w:rsid w:val="00765F07"/>
    <w:rsid w:val="00765F30"/>
    <w:rsid w:val="00766048"/>
    <w:rsid w:val="0076633B"/>
    <w:rsid w:val="007666A7"/>
    <w:rsid w:val="0076675C"/>
    <w:rsid w:val="00766DFB"/>
    <w:rsid w:val="00766E2E"/>
    <w:rsid w:val="0076704F"/>
    <w:rsid w:val="007673CF"/>
    <w:rsid w:val="00767612"/>
    <w:rsid w:val="007676E7"/>
    <w:rsid w:val="00767743"/>
    <w:rsid w:val="0076798B"/>
    <w:rsid w:val="00767B76"/>
    <w:rsid w:val="00767BA3"/>
    <w:rsid w:val="00767BA9"/>
    <w:rsid w:val="00767ECC"/>
    <w:rsid w:val="00767F85"/>
    <w:rsid w:val="00770049"/>
    <w:rsid w:val="007700D9"/>
    <w:rsid w:val="00770142"/>
    <w:rsid w:val="00770762"/>
    <w:rsid w:val="0077090F"/>
    <w:rsid w:val="00770B9F"/>
    <w:rsid w:val="00770C76"/>
    <w:rsid w:val="00770D5D"/>
    <w:rsid w:val="00770FCB"/>
    <w:rsid w:val="007712E3"/>
    <w:rsid w:val="007715E3"/>
    <w:rsid w:val="0077192F"/>
    <w:rsid w:val="007719E4"/>
    <w:rsid w:val="00771CF1"/>
    <w:rsid w:val="00772085"/>
    <w:rsid w:val="00772222"/>
    <w:rsid w:val="0077256E"/>
    <w:rsid w:val="007725FE"/>
    <w:rsid w:val="007726BD"/>
    <w:rsid w:val="00772884"/>
    <w:rsid w:val="00772A48"/>
    <w:rsid w:val="00772B8B"/>
    <w:rsid w:val="00772C10"/>
    <w:rsid w:val="00772DE1"/>
    <w:rsid w:val="00772EBB"/>
    <w:rsid w:val="00772F9A"/>
    <w:rsid w:val="0077358C"/>
    <w:rsid w:val="007735BE"/>
    <w:rsid w:val="007735D2"/>
    <w:rsid w:val="00773668"/>
    <w:rsid w:val="0077376F"/>
    <w:rsid w:val="007737FE"/>
    <w:rsid w:val="007738EF"/>
    <w:rsid w:val="00773AE6"/>
    <w:rsid w:val="00773C03"/>
    <w:rsid w:val="00773C8B"/>
    <w:rsid w:val="00774437"/>
    <w:rsid w:val="007744C4"/>
    <w:rsid w:val="00774739"/>
    <w:rsid w:val="0077473A"/>
    <w:rsid w:val="00774766"/>
    <w:rsid w:val="00774912"/>
    <w:rsid w:val="00774EE4"/>
    <w:rsid w:val="00775146"/>
    <w:rsid w:val="00775286"/>
    <w:rsid w:val="0077529C"/>
    <w:rsid w:val="00775365"/>
    <w:rsid w:val="0077566F"/>
    <w:rsid w:val="00775905"/>
    <w:rsid w:val="00775A8B"/>
    <w:rsid w:val="00775B28"/>
    <w:rsid w:val="00775BD4"/>
    <w:rsid w:val="0077607A"/>
    <w:rsid w:val="00776470"/>
    <w:rsid w:val="007765A1"/>
    <w:rsid w:val="007766C8"/>
    <w:rsid w:val="007768FD"/>
    <w:rsid w:val="007769A0"/>
    <w:rsid w:val="00776B93"/>
    <w:rsid w:val="00776E97"/>
    <w:rsid w:val="00776FFB"/>
    <w:rsid w:val="007775A8"/>
    <w:rsid w:val="007776AE"/>
    <w:rsid w:val="007777A9"/>
    <w:rsid w:val="00777AE4"/>
    <w:rsid w:val="00777D5E"/>
    <w:rsid w:val="00777D63"/>
    <w:rsid w:val="007802FE"/>
    <w:rsid w:val="00780638"/>
    <w:rsid w:val="007809BC"/>
    <w:rsid w:val="00780A50"/>
    <w:rsid w:val="00780CF1"/>
    <w:rsid w:val="00780DDB"/>
    <w:rsid w:val="00780DE9"/>
    <w:rsid w:val="00780E44"/>
    <w:rsid w:val="00780F97"/>
    <w:rsid w:val="007816FF"/>
    <w:rsid w:val="007819DA"/>
    <w:rsid w:val="00781B7D"/>
    <w:rsid w:val="00781F22"/>
    <w:rsid w:val="00781FC1"/>
    <w:rsid w:val="00782168"/>
    <w:rsid w:val="0078246E"/>
    <w:rsid w:val="007827E5"/>
    <w:rsid w:val="0078284A"/>
    <w:rsid w:val="00782876"/>
    <w:rsid w:val="007828F1"/>
    <w:rsid w:val="00782C47"/>
    <w:rsid w:val="00782C7B"/>
    <w:rsid w:val="00782D69"/>
    <w:rsid w:val="0078308F"/>
    <w:rsid w:val="007830BF"/>
    <w:rsid w:val="00783B7E"/>
    <w:rsid w:val="00784517"/>
    <w:rsid w:val="00784877"/>
    <w:rsid w:val="00784C30"/>
    <w:rsid w:val="00784C75"/>
    <w:rsid w:val="0078528B"/>
    <w:rsid w:val="00785772"/>
    <w:rsid w:val="007857C4"/>
    <w:rsid w:val="0078593D"/>
    <w:rsid w:val="00785AAC"/>
    <w:rsid w:val="00785F94"/>
    <w:rsid w:val="00786120"/>
    <w:rsid w:val="00786365"/>
    <w:rsid w:val="0078636B"/>
    <w:rsid w:val="007863A6"/>
    <w:rsid w:val="00786696"/>
    <w:rsid w:val="00786850"/>
    <w:rsid w:val="007868A7"/>
    <w:rsid w:val="00786A0C"/>
    <w:rsid w:val="00786DF3"/>
    <w:rsid w:val="00787193"/>
    <w:rsid w:val="00787602"/>
    <w:rsid w:val="007876A8"/>
    <w:rsid w:val="0078787A"/>
    <w:rsid w:val="00787EA3"/>
    <w:rsid w:val="0079034C"/>
    <w:rsid w:val="00790368"/>
    <w:rsid w:val="00790395"/>
    <w:rsid w:val="00790C7E"/>
    <w:rsid w:val="00790D25"/>
    <w:rsid w:val="00791440"/>
    <w:rsid w:val="007917F0"/>
    <w:rsid w:val="007918D8"/>
    <w:rsid w:val="00791A92"/>
    <w:rsid w:val="00791B27"/>
    <w:rsid w:val="00791F51"/>
    <w:rsid w:val="0079206C"/>
    <w:rsid w:val="007921A1"/>
    <w:rsid w:val="00792B2A"/>
    <w:rsid w:val="00792F01"/>
    <w:rsid w:val="00792F94"/>
    <w:rsid w:val="00793249"/>
    <w:rsid w:val="00793371"/>
    <w:rsid w:val="007936EB"/>
    <w:rsid w:val="007937B7"/>
    <w:rsid w:val="00793A64"/>
    <w:rsid w:val="00793D33"/>
    <w:rsid w:val="00793E6B"/>
    <w:rsid w:val="007940EB"/>
    <w:rsid w:val="00794368"/>
    <w:rsid w:val="007943E0"/>
    <w:rsid w:val="007948A1"/>
    <w:rsid w:val="00794A7F"/>
    <w:rsid w:val="00794AD2"/>
    <w:rsid w:val="00794E4B"/>
    <w:rsid w:val="0079501E"/>
    <w:rsid w:val="007950B6"/>
    <w:rsid w:val="0079512F"/>
    <w:rsid w:val="007951F3"/>
    <w:rsid w:val="0079524C"/>
    <w:rsid w:val="007955B6"/>
    <w:rsid w:val="0079560A"/>
    <w:rsid w:val="00795BC0"/>
    <w:rsid w:val="00795D3E"/>
    <w:rsid w:val="007961EE"/>
    <w:rsid w:val="00796333"/>
    <w:rsid w:val="007963DA"/>
    <w:rsid w:val="00796670"/>
    <w:rsid w:val="00796952"/>
    <w:rsid w:val="0079702B"/>
    <w:rsid w:val="0079703F"/>
    <w:rsid w:val="0079750B"/>
    <w:rsid w:val="00797538"/>
    <w:rsid w:val="0079760E"/>
    <w:rsid w:val="007979EC"/>
    <w:rsid w:val="00797ACD"/>
    <w:rsid w:val="00797CC0"/>
    <w:rsid w:val="00797CE3"/>
    <w:rsid w:val="007A027A"/>
    <w:rsid w:val="007A0323"/>
    <w:rsid w:val="007A03EE"/>
    <w:rsid w:val="007A0593"/>
    <w:rsid w:val="007A0AD4"/>
    <w:rsid w:val="007A0DF7"/>
    <w:rsid w:val="007A0EF0"/>
    <w:rsid w:val="007A10D6"/>
    <w:rsid w:val="007A1173"/>
    <w:rsid w:val="007A1250"/>
    <w:rsid w:val="007A1295"/>
    <w:rsid w:val="007A1570"/>
    <w:rsid w:val="007A1661"/>
    <w:rsid w:val="007A1B86"/>
    <w:rsid w:val="007A1BE0"/>
    <w:rsid w:val="007A21F8"/>
    <w:rsid w:val="007A225E"/>
    <w:rsid w:val="007A23B9"/>
    <w:rsid w:val="007A241D"/>
    <w:rsid w:val="007A24DC"/>
    <w:rsid w:val="007A291A"/>
    <w:rsid w:val="007A2980"/>
    <w:rsid w:val="007A2DA8"/>
    <w:rsid w:val="007A30BE"/>
    <w:rsid w:val="007A30D4"/>
    <w:rsid w:val="007A32E5"/>
    <w:rsid w:val="007A3342"/>
    <w:rsid w:val="007A385E"/>
    <w:rsid w:val="007A38E8"/>
    <w:rsid w:val="007A3D37"/>
    <w:rsid w:val="007A3E0C"/>
    <w:rsid w:val="007A3E26"/>
    <w:rsid w:val="007A3F42"/>
    <w:rsid w:val="007A405B"/>
    <w:rsid w:val="007A447C"/>
    <w:rsid w:val="007A44CC"/>
    <w:rsid w:val="007A44FF"/>
    <w:rsid w:val="007A4518"/>
    <w:rsid w:val="007A48A1"/>
    <w:rsid w:val="007A4D4F"/>
    <w:rsid w:val="007A4D7B"/>
    <w:rsid w:val="007A4E02"/>
    <w:rsid w:val="007A4F05"/>
    <w:rsid w:val="007A51D1"/>
    <w:rsid w:val="007A559C"/>
    <w:rsid w:val="007A593A"/>
    <w:rsid w:val="007A5A20"/>
    <w:rsid w:val="007A5D69"/>
    <w:rsid w:val="007A5EE4"/>
    <w:rsid w:val="007A60CC"/>
    <w:rsid w:val="007A616F"/>
    <w:rsid w:val="007A623D"/>
    <w:rsid w:val="007A643F"/>
    <w:rsid w:val="007A68CD"/>
    <w:rsid w:val="007A68EA"/>
    <w:rsid w:val="007A7322"/>
    <w:rsid w:val="007A7466"/>
    <w:rsid w:val="007A7568"/>
    <w:rsid w:val="007A77FC"/>
    <w:rsid w:val="007A7A34"/>
    <w:rsid w:val="007A7B59"/>
    <w:rsid w:val="007A7CB8"/>
    <w:rsid w:val="007A7F2E"/>
    <w:rsid w:val="007B03D4"/>
    <w:rsid w:val="007B06BA"/>
    <w:rsid w:val="007B08AA"/>
    <w:rsid w:val="007B0AD4"/>
    <w:rsid w:val="007B0BFD"/>
    <w:rsid w:val="007B0C78"/>
    <w:rsid w:val="007B0CCC"/>
    <w:rsid w:val="007B0DFB"/>
    <w:rsid w:val="007B0FA1"/>
    <w:rsid w:val="007B11A3"/>
    <w:rsid w:val="007B1A12"/>
    <w:rsid w:val="007B1AE6"/>
    <w:rsid w:val="007B1D67"/>
    <w:rsid w:val="007B1FC0"/>
    <w:rsid w:val="007B243D"/>
    <w:rsid w:val="007B253E"/>
    <w:rsid w:val="007B2E77"/>
    <w:rsid w:val="007B3163"/>
    <w:rsid w:val="007B3236"/>
    <w:rsid w:val="007B329B"/>
    <w:rsid w:val="007B32B5"/>
    <w:rsid w:val="007B3A25"/>
    <w:rsid w:val="007B3A7F"/>
    <w:rsid w:val="007B3AC5"/>
    <w:rsid w:val="007B40C5"/>
    <w:rsid w:val="007B4107"/>
    <w:rsid w:val="007B47EB"/>
    <w:rsid w:val="007B48E5"/>
    <w:rsid w:val="007B524D"/>
    <w:rsid w:val="007B55C1"/>
    <w:rsid w:val="007B563E"/>
    <w:rsid w:val="007B5730"/>
    <w:rsid w:val="007B5B0E"/>
    <w:rsid w:val="007B5B2B"/>
    <w:rsid w:val="007B5D5A"/>
    <w:rsid w:val="007B6024"/>
    <w:rsid w:val="007B63AC"/>
    <w:rsid w:val="007B63D5"/>
    <w:rsid w:val="007B642F"/>
    <w:rsid w:val="007B6664"/>
    <w:rsid w:val="007B683D"/>
    <w:rsid w:val="007B68FB"/>
    <w:rsid w:val="007B6B02"/>
    <w:rsid w:val="007B6B42"/>
    <w:rsid w:val="007B6E23"/>
    <w:rsid w:val="007B71B3"/>
    <w:rsid w:val="007B7314"/>
    <w:rsid w:val="007B75F7"/>
    <w:rsid w:val="007B777D"/>
    <w:rsid w:val="007B79A2"/>
    <w:rsid w:val="007B7E86"/>
    <w:rsid w:val="007C0320"/>
    <w:rsid w:val="007C050C"/>
    <w:rsid w:val="007C06EE"/>
    <w:rsid w:val="007C072D"/>
    <w:rsid w:val="007C0B3B"/>
    <w:rsid w:val="007C0CA7"/>
    <w:rsid w:val="007C0CCD"/>
    <w:rsid w:val="007C1457"/>
    <w:rsid w:val="007C148D"/>
    <w:rsid w:val="007C155B"/>
    <w:rsid w:val="007C15B2"/>
    <w:rsid w:val="007C17BC"/>
    <w:rsid w:val="007C227C"/>
    <w:rsid w:val="007C264F"/>
    <w:rsid w:val="007C2A5B"/>
    <w:rsid w:val="007C2F0C"/>
    <w:rsid w:val="007C32BD"/>
    <w:rsid w:val="007C342F"/>
    <w:rsid w:val="007C39A3"/>
    <w:rsid w:val="007C39AC"/>
    <w:rsid w:val="007C39B6"/>
    <w:rsid w:val="007C3A84"/>
    <w:rsid w:val="007C3CB9"/>
    <w:rsid w:val="007C3CFC"/>
    <w:rsid w:val="007C3E0E"/>
    <w:rsid w:val="007C4099"/>
    <w:rsid w:val="007C44CE"/>
    <w:rsid w:val="007C481F"/>
    <w:rsid w:val="007C4871"/>
    <w:rsid w:val="007C4A57"/>
    <w:rsid w:val="007C4A96"/>
    <w:rsid w:val="007C4B6D"/>
    <w:rsid w:val="007C4EF7"/>
    <w:rsid w:val="007C50DA"/>
    <w:rsid w:val="007C533F"/>
    <w:rsid w:val="007C5520"/>
    <w:rsid w:val="007C5A74"/>
    <w:rsid w:val="007C5B1E"/>
    <w:rsid w:val="007C5B30"/>
    <w:rsid w:val="007C5FA1"/>
    <w:rsid w:val="007C60DF"/>
    <w:rsid w:val="007C616D"/>
    <w:rsid w:val="007C68AD"/>
    <w:rsid w:val="007C6A57"/>
    <w:rsid w:val="007C6AD1"/>
    <w:rsid w:val="007C6CB2"/>
    <w:rsid w:val="007C6E96"/>
    <w:rsid w:val="007C743F"/>
    <w:rsid w:val="007C76E3"/>
    <w:rsid w:val="007C7BA0"/>
    <w:rsid w:val="007C7F72"/>
    <w:rsid w:val="007C7FEE"/>
    <w:rsid w:val="007D028E"/>
    <w:rsid w:val="007D053C"/>
    <w:rsid w:val="007D0930"/>
    <w:rsid w:val="007D11F6"/>
    <w:rsid w:val="007D1229"/>
    <w:rsid w:val="007D128D"/>
    <w:rsid w:val="007D16BA"/>
    <w:rsid w:val="007D196C"/>
    <w:rsid w:val="007D1A70"/>
    <w:rsid w:val="007D1B88"/>
    <w:rsid w:val="007D1EB5"/>
    <w:rsid w:val="007D243B"/>
    <w:rsid w:val="007D251D"/>
    <w:rsid w:val="007D269F"/>
    <w:rsid w:val="007D270F"/>
    <w:rsid w:val="007D2DBF"/>
    <w:rsid w:val="007D32DA"/>
    <w:rsid w:val="007D3394"/>
    <w:rsid w:val="007D39DC"/>
    <w:rsid w:val="007D3A60"/>
    <w:rsid w:val="007D3A6E"/>
    <w:rsid w:val="007D3B88"/>
    <w:rsid w:val="007D3C9A"/>
    <w:rsid w:val="007D3DCE"/>
    <w:rsid w:val="007D3E37"/>
    <w:rsid w:val="007D3FC9"/>
    <w:rsid w:val="007D447D"/>
    <w:rsid w:val="007D4849"/>
    <w:rsid w:val="007D48BA"/>
    <w:rsid w:val="007D4952"/>
    <w:rsid w:val="007D4A59"/>
    <w:rsid w:val="007D4B56"/>
    <w:rsid w:val="007D4D6B"/>
    <w:rsid w:val="007D4DAC"/>
    <w:rsid w:val="007D4E2C"/>
    <w:rsid w:val="007D5037"/>
    <w:rsid w:val="007D575B"/>
    <w:rsid w:val="007D5B60"/>
    <w:rsid w:val="007D5F3A"/>
    <w:rsid w:val="007D604B"/>
    <w:rsid w:val="007D6057"/>
    <w:rsid w:val="007D6323"/>
    <w:rsid w:val="007D64C2"/>
    <w:rsid w:val="007D698E"/>
    <w:rsid w:val="007D6ABE"/>
    <w:rsid w:val="007D6CAF"/>
    <w:rsid w:val="007D7160"/>
    <w:rsid w:val="007D7368"/>
    <w:rsid w:val="007D7679"/>
    <w:rsid w:val="007D7912"/>
    <w:rsid w:val="007E03BA"/>
    <w:rsid w:val="007E03D7"/>
    <w:rsid w:val="007E0CCA"/>
    <w:rsid w:val="007E0D14"/>
    <w:rsid w:val="007E0DA0"/>
    <w:rsid w:val="007E0E01"/>
    <w:rsid w:val="007E0FFB"/>
    <w:rsid w:val="007E1139"/>
    <w:rsid w:val="007E11EF"/>
    <w:rsid w:val="007E12A5"/>
    <w:rsid w:val="007E196D"/>
    <w:rsid w:val="007E1ABD"/>
    <w:rsid w:val="007E1F5D"/>
    <w:rsid w:val="007E1F5F"/>
    <w:rsid w:val="007E2350"/>
    <w:rsid w:val="007E2367"/>
    <w:rsid w:val="007E2441"/>
    <w:rsid w:val="007E2638"/>
    <w:rsid w:val="007E26BB"/>
    <w:rsid w:val="007E2AF7"/>
    <w:rsid w:val="007E2C56"/>
    <w:rsid w:val="007E37F3"/>
    <w:rsid w:val="007E3814"/>
    <w:rsid w:val="007E39A6"/>
    <w:rsid w:val="007E3ABB"/>
    <w:rsid w:val="007E3AEE"/>
    <w:rsid w:val="007E3AF0"/>
    <w:rsid w:val="007E4088"/>
    <w:rsid w:val="007E418B"/>
    <w:rsid w:val="007E45D6"/>
    <w:rsid w:val="007E4790"/>
    <w:rsid w:val="007E4AC0"/>
    <w:rsid w:val="007E4B2B"/>
    <w:rsid w:val="007E4E6A"/>
    <w:rsid w:val="007E5118"/>
    <w:rsid w:val="007E528D"/>
    <w:rsid w:val="007E552D"/>
    <w:rsid w:val="007E5647"/>
    <w:rsid w:val="007E56AE"/>
    <w:rsid w:val="007E577D"/>
    <w:rsid w:val="007E57B2"/>
    <w:rsid w:val="007E5F11"/>
    <w:rsid w:val="007E5F24"/>
    <w:rsid w:val="007E6200"/>
    <w:rsid w:val="007E6282"/>
    <w:rsid w:val="007E6353"/>
    <w:rsid w:val="007E63AE"/>
    <w:rsid w:val="007E66DA"/>
    <w:rsid w:val="007E6F12"/>
    <w:rsid w:val="007E7135"/>
    <w:rsid w:val="007E7254"/>
    <w:rsid w:val="007E7604"/>
    <w:rsid w:val="007E770B"/>
    <w:rsid w:val="007E7F01"/>
    <w:rsid w:val="007F00E0"/>
    <w:rsid w:val="007F039E"/>
    <w:rsid w:val="007F0595"/>
    <w:rsid w:val="007F0F27"/>
    <w:rsid w:val="007F0F98"/>
    <w:rsid w:val="007F1ACD"/>
    <w:rsid w:val="007F1AFF"/>
    <w:rsid w:val="007F1CA1"/>
    <w:rsid w:val="007F1CE2"/>
    <w:rsid w:val="007F1CFA"/>
    <w:rsid w:val="007F1D86"/>
    <w:rsid w:val="007F1ED7"/>
    <w:rsid w:val="007F22AF"/>
    <w:rsid w:val="007F22B2"/>
    <w:rsid w:val="007F2443"/>
    <w:rsid w:val="007F2B7B"/>
    <w:rsid w:val="007F2E09"/>
    <w:rsid w:val="007F2F13"/>
    <w:rsid w:val="007F3008"/>
    <w:rsid w:val="007F3240"/>
    <w:rsid w:val="007F34BA"/>
    <w:rsid w:val="007F3997"/>
    <w:rsid w:val="007F3B88"/>
    <w:rsid w:val="007F3F2B"/>
    <w:rsid w:val="007F42E9"/>
    <w:rsid w:val="007F43B0"/>
    <w:rsid w:val="007F4580"/>
    <w:rsid w:val="007F4698"/>
    <w:rsid w:val="007F4736"/>
    <w:rsid w:val="007F4795"/>
    <w:rsid w:val="007F4C53"/>
    <w:rsid w:val="007F4F59"/>
    <w:rsid w:val="007F5CB0"/>
    <w:rsid w:val="007F5CD3"/>
    <w:rsid w:val="007F5E2E"/>
    <w:rsid w:val="007F5FC3"/>
    <w:rsid w:val="007F6068"/>
    <w:rsid w:val="007F6897"/>
    <w:rsid w:val="007F690E"/>
    <w:rsid w:val="007F6AD9"/>
    <w:rsid w:val="007F6B86"/>
    <w:rsid w:val="007F6EC5"/>
    <w:rsid w:val="007F6F8B"/>
    <w:rsid w:val="007F765B"/>
    <w:rsid w:val="007F7672"/>
    <w:rsid w:val="007F76F5"/>
    <w:rsid w:val="007F7889"/>
    <w:rsid w:val="007F78BE"/>
    <w:rsid w:val="007F78F2"/>
    <w:rsid w:val="007F7FBB"/>
    <w:rsid w:val="008000FE"/>
    <w:rsid w:val="008001E8"/>
    <w:rsid w:val="0080049E"/>
    <w:rsid w:val="0080086D"/>
    <w:rsid w:val="00800BBC"/>
    <w:rsid w:val="00800C57"/>
    <w:rsid w:val="00800FF2"/>
    <w:rsid w:val="0080112C"/>
    <w:rsid w:val="00801295"/>
    <w:rsid w:val="00801682"/>
    <w:rsid w:val="008016BE"/>
    <w:rsid w:val="00801BED"/>
    <w:rsid w:val="00802354"/>
    <w:rsid w:val="008023EC"/>
    <w:rsid w:val="008023FB"/>
    <w:rsid w:val="008027A4"/>
    <w:rsid w:val="00802924"/>
    <w:rsid w:val="00802ABB"/>
    <w:rsid w:val="00802CBA"/>
    <w:rsid w:val="00803038"/>
    <w:rsid w:val="00803214"/>
    <w:rsid w:val="00803933"/>
    <w:rsid w:val="00803D9B"/>
    <w:rsid w:val="00803FDE"/>
    <w:rsid w:val="0080401A"/>
    <w:rsid w:val="008043FC"/>
    <w:rsid w:val="0080445B"/>
    <w:rsid w:val="008046C0"/>
    <w:rsid w:val="008046D2"/>
    <w:rsid w:val="0080475F"/>
    <w:rsid w:val="0080482C"/>
    <w:rsid w:val="00804A84"/>
    <w:rsid w:val="00804B94"/>
    <w:rsid w:val="00804D54"/>
    <w:rsid w:val="00804EE4"/>
    <w:rsid w:val="00804F9F"/>
    <w:rsid w:val="00805067"/>
    <w:rsid w:val="008053BD"/>
    <w:rsid w:val="008053DE"/>
    <w:rsid w:val="00805521"/>
    <w:rsid w:val="00805843"/>
    <w:rsid w:val="008059EF"/>
    <w:rsid w:val="00805CAB"/>
    <w:rsid w:val="00805DED"/>
    <w:rsid w:val="00805F1B"/>
    <w:rsid w:val="00806064"/>
    <w:rsid w:val="008063F5"/>
    <w:rsid w:val="008069B0"/>
    <w:rsid w:val="008070D5"/>
    <w:rsid w:val="0080759D"/>
    <w:rsid w:val="008077E4"/>
    <w:rsid w:val="00807AA8"/>
    <w:rsid w:val="008101AF"/>
    <w:rsid w:val="00810256"/>
    <w:rsid w:val="008104AA"/>
    <w:rsid w:val="008106E8"/>
    <w:rsid w:val="00810CC8"/>
    <w:rsid w:val="00810E18"/>
    <w:rsid w:val="00811095"/>
    <w:rsid w:val="008112D9"/>
    <w:rsid w:val="0081133F"/>
    <w:rsid w:val="0081159D"/>
    <w:rsid w:val="008115A0"/>
    <w:rsid w:val="00811839"/>
    <w:rsid w:val="0081198A"/>
    <w:rsid w:val="00811D79"/>
    <w:rsid w:val="00811EF1"/>
    <w:rsid w:val="00812409"/>
    <w:rsid w:val="00812CF8"/>
    <w:rsid w:val="00812D4F"/>
    <w:rsid w:val="0081305A"/>
    <w:rsid w:val="008134DD"/>
    <w:rsid w:val="00813A32"/>
    <w:rsid w:val="00813C7D"/>
    <w:rsid w:val="00814041"/>
    <w:rsid w:val="0081404F"/>
    <w:rsid w:val="0081466B"/>
    <w:rsid w:val="00814882"/>
    <w:rsid w:val="008148D5"/>
    <w:rsid w:val="00814E2F"/>
    <w:rsid w:val="00814EE4"/>
    <w:rsid w:val="00814F1F"/>
    <w:rsid w:val="00815005"/>
    <w:rsid w:val="00815149"/>
    <w:rsid w:val="00815179"/>
    <w:rsid w:val="00815240"/>
    <w:rsid w:val="008152A1"/>
    <w:rsid w:val="0081542B"/>
    <w:rsid w:val="008154DB"/>
    <w:rsid w:val="008155DC"/>
    <w:rsid w:val="00815621"/>
    <w:rsid w:val="008156A4"/>
    <w:rsid w:val="008159C0"/>
    <w:rsid w:val="00815B6C"/>
    <w:rsid w:val="00815C5E"/>
    <w:rsid w:val="008161FF"/>
    <w:rsid w:val="00816619"/>
    <w:rsid w:val="008166EE"/>
    <w:rsid w:val="00816A7F"/>
    <w:rsid w:val="00816D18"/>
    <w:rsid w:val="00816F07"/>
    <w:rsid w:val="0081702C"/>
    <w:rsid w:val="008170E0"/>
    <w:rsid w:val="0081714B"/>
    <w:rsid w:val="008173E9"/>
    <w:rsid w:val="0081743C"/>
    <w:rsid w:val="008176E8"/>
    <w:rsid w:val="00817921"/>
    <w:rsid w:val="00817AEB"/>
    <w:rsid w:val="00817B0E"/>
    <w:rsid w:val="00817B38"/>
    <w:rsid w:val="0082006A"/>
    <w:rsid w:val="0082006D"/>
    <w:rsid w:val="00820320"/>
    <w:rsid w:val="00820705"/>
    <w:rsid w:val="00820A42"/>
    <w:rsid w:val="00820F4E"/>
    <w:rsid w:val="00820F78"/>
    <w:rsid w:val="00821048"/>
    <w:rsid w:val="008211F2"/>
    <w:rsid w:val="008212E4"/>
    <w:rsid w:val="008214DB"/>
    <w:rsid w:val="0082150A"/>
    <w:rsid w:val="00821548"/>
    <w:rsid w:val="008217CC"/>
    <w:rsid w:val="008219A6"/>
    <w:rsid w:val="00821BAC"/>
    <w:rsid w:val="00821C37"/>
    <w:rsid w:val="00821C71"/>
    <w:rsid w:val="00821DF4"/>
    <w:rsid w:val="008220E5"/>
    <w:rsid w:val="008227B2"/>
    <w:rsid w:val="00822AE2"/>
    <w:rsid w:val="008230ED"/>
    <w:rsid w:val="0082344E"/>
    <w:rsid w:val="008236E1"/>
    <w:rsid w:val="00823797"/>
    <w:rsid w:val="008237B6"/>
    <w:rsid w:val="00823D0E"/>
    <w:rsid w:val="00823DE4"/>
    <w:rsid w:val="008243C3"/>
    <w:rsid w:val="0082505B"/>
    <w:rsid w:val="008250F3"/>
    <w:rsid w:val="00825307"/>
    <w:rsid w:val="008254D6"/>
    <w:rsid w:val="008257AA"/>
    <w:rsid w:val="0082584E"/>
    <w:rsid w:val="00825A27"/>
    <w:rsid w:val="00825CFD"/>
    <w:rsid w:val="0082683C"/>
    <w:rsid w:val="0082692B"/>
    <w:rsid w:val="00826BB7"/>
    <w:rsid w:val="00826BC8"/>
    <w:rsid w:val="00826BEB"/>
    <w:rsid w:val="008270B2"/>
    <w:rsid w:val="0082722A"/>
    <w:rsid w:val="0082738B"/>
    <w:rsid w:val="00827536"/>
    <w:rsid w:val="0082756D"/>
    <w:rsid w:val="00827B86"/>
    <w:rsid w:val="00830240"/>
    <w:rsid w:val="00830247"/>
    <w:rsid w:val="0083128D"/>
    <w:rsid w:val="00831354"/>
    <w:rsid w:val="0083170D"/>
    <w:rsid w:val="00832048"/>
    <w:rsid w:val="008322EE"/>
    <w:rsid w:val="00832450"/>
    <w:rsid w:val="008328C6"/>
    <w:rsid w:val="00832A19"/>
    <w:rsid w:val="00832BFB"/>
    <w:rsid w:val="00832EFE"/>
    <w:rsid w:val="00833247"/>
    <w:rsid w:val="008336D2"/>
    <w:rsid w:val="008339AE"/>
    <w:rsid w:val="008339B0"/>
    <w:rsid w:val="00833A8A"/>
    <w:rsid w:val="00833AFB"/>
    <w:rsid w:val="00833C5E"/>
    <w:rsid w:val="008340D0"/>
    <w:rsid w:val="00834540"/>
    <w:rsid w:val="00834F97"/>
    <w:rsid w:val="008356EE"/>
    <w:rsid w:val="00835981"/>
    <w:rsid w:val="00835C20"/>
    <w:rsid w:val="00835C9A"/>
    <w:rsid w:val="008360BC"/>
    <w:rsid w:val="008362CC"/>
    <w:rsid w:val="00836306"/>
    <w:rsid w:val="00836584"/>
    <w:rsid w:val="00836651"/>
    <w:rsid w:val="00836C67"/>
    <w:rsid w:val="00836E51"/>
    <w:rsid w:val="00836EA6"/>
    <w:rsid w:val="0083761F"/>
    <w:rsid w:val="00837AA1"/>
    <w:rsid w:val="00837AE6"/>
    <w:rsid w:val="00837DE2"/>
    <w:rsid w:val="00837E4C"/>
    <w:rsid w:val="00837F51"/>
    <w:rsid w:val="008401D0"/>
    <w:rsid w:val="0084030F"/>
    <w:rsid w:val="00840584"/>
    <w:rsid w:val="0084062A"/>
    <w:rsid w:val="0084068B"/>
    <w:rsid w:val="00840719"/>
    <w:rsid w:val="00840A1E"/>
    <w:rsid w:val="00840B5C"/>
    <w:rsid w:val="00840E5F"/>
    <w:rsid w:val="00840F17"/>
    <w:rsid w:val="00841743"/>
    <w:rsid w:val="00841BA3"/>
    <w:rsid w:val="00841C2E"/>
    <w:rsid w:val="00841E11"/>
    <w:rsid w:val="00842035"/>
    <w:rsid w:val="008420CF"/>
    <w:rsid w:val="008429BB"/>
    <w:rsid w:val="00842A17"/>
    <w:rsid w:val="00842A7F"/>
    <w:rsid w:val="00842B55"/>
    <w:rsid w:val="00842B5F"/>
    <w:rsid w:val="00842D51"/>
    <w:rsid w:val="00843061"/>
    <w:rsid w:val="00843A76"/>
    <w:rsid w:val="00843F72"/>
    <w:rsid w:val="008441F1"/>
    <w:rsid w:val="00844314"/>
    <w:rsid w:val="008445B8"/>
    <w:rsid w:val="00844707"/>
    <w:rsid w:val="00844DB0"/>
    <w:rsid w:val="008451A3"/>
    <w:rsid w:val="008455FD"/>
    <w:rsid w:val="00845636"/>
    <w:rsid w:val="008457D0"/>
    <w:rsid w:val="0084599C"/>
    <w:rsid w:val="00845C28"/>
    <w:rsid w:val="00845C4A"/>
    <w:rsid w:val="00845E09"/>
    <w:rsid w:val="00846123"/>
    <w:rsid w:val="00846205"/>
    <w:rsid w:val="00846258"/>
    <w:rsid w:val="008464C2"/>
    <w:rsid w:val="00846776"/>
    <w:rsid w:val="0084692C"/>
    <w:rsid w:val="00846948"/>
    <w:rsid w:val="00846A31"/>
    <w:rsid w:val="00846A8D"/>
    <w:rsid w:val="00846E4F"/>
    <w:rsid w:val="008470B0"/>
    <w:rsid w:val="00847423"/>
    <w:rsid w:val="00847440"/>
    <w:rsid w:val="008474F7"/>
    <w:rsid w:val="008479D6"/>
    <w:rsid w:val="00847BFE"/>
    <w:rsid w:val="00847F22"/>
    <w:rsid w:val="008507C4"/>
    <w:rsid w:val="008508E0"/>
    <w:rsid w:val="00850ACA"/>
    <w:rsid w:val="00850AE8"/>
    <w:rsid w:val="00850D32"/>
    <w:rsid w:val="0085132E"/>
    <w:rsid w:val="0085149C"/>
    <w:rsid w:val="008516C5"/>
    <w:rsid w:val="008518C9"/>
    <w:rsid w:val="00851B53"/>
    <w:rsid w:val="00851C55"/>
    <w:rsid w:val="0085255C"/>
    <w:rsid w:val="00852655"/>
    <w:rsid w:val="00852A2B"/>
    <w:rsid w:val="00852C51"/>
    <w:rsid w:val="00852D35"/>
    <w:rsid w:val="0085340C"/>
    <w:rsid w:val="00853878"/>
    <w:rsid w:val="00853F7B"/>
    <w:rsid w:val="0085474F"/>
    <w:rsid w:val="00854864"/>
    <w:rsid w:val="00854B83"/>
    <w:rsid w:val="00854EE9"/>
    <w:rsid w:val="00855193"/>
    <w:rsid w:val="0085551A"/>
    <w:rsid w:val="008556CE"/>
    <w:rsid w:val="00855957"/>
    <w:rsid w:val="00855A69"/>
    <w:rsid w:val="008561DD"/>
    <w:rsid w:val="00856323"/>
    <w:rsid w:val="0085657A"/>
    <w:rsid w:val="00856744"/>
    <w:rsid w:val="0085689F"/>
    <w:rsid w:val="008569BA"/>
    <w:rsid w:val="00856BB3"/>
    <w:rsid w:val="00856D28"/>
    <w:rsid w:val="00857148"/>
    <w:rsid w:val="0085749B"/>
    <w:rsid w:val="008579C5"/>
    <w:rsid w:val="00857A00"/>
    <w:rsid w:val="00860051"/>
    <w:rsid w:val="008600D7"/>
    <w:rsid w:val="00860280"/>
    <w:rsid w:val="00860293"/>
    <w:rsid w:val="0086066A"/>
    <w:rsid w:val="0086095C"/>
    <w:rsid w:val="00860A94"/>
    <w:rsid w:val="008610F1"/>
    <w:rsid w:val="0086163A"/>
    <w:rsid w:val="008616C2"/>
    <w:rsid w:val="00861A12"/>
    <w:rsid w:val="00861E14"/>
    <w:rsid w:val="00861F46"/>
    <w:rsid w:val="00862074"/>
    <w:rsid w:val="00862583"/>
    <w:rsid w:val="00862B31"/>
    <w:rsid w:val="00862D02"/>
    <w:rsid w:val="00862EB4"/>
    <w:rsid w:val="00862EB7"/>
    <w:rsid w:val="00862F8D"/>
    <w:rsid w:val="00863219"/>
    <w:rsid w:val="00863277"/>
    <w:rsid w:val="00863AD6"/>
    <w:rsid w:val="00863BAB"/>
    <w:rsid w:val="00863C8D"/>
    <w:rsid w:val="00863DF2"/>
    <w:rsid w:val="00863FD2"/>
    <w:rsid w:val="00864121"/>
    <w:rsid w:val="008646FE"/>
    <w:rsid w:val="00864CA4"/>
    <w:rsid w:val="00864D8C"/>
    <w:rsid w:val="00865012"/>
    <w:rsid w:val="00865268"/>
    <w:rsid w:val="008655FA"/>
    <w:rsid w:val="008658D1"/>
    <w:rsid w:val="00865A07"/>
    <w:rsid w:val="00865A31"/>
    <w:rsid w:val="00865A51"/>
    <w:rsid w:val="00865BE0"/>
    <w:rsid w:val="00865D0B"/>
    <w:rsid w:val="00865DCE"/>
    <w:rsid w:val="00865FEB"/>
    <w:rsid w:val="00866407"/>
    <w:rsid w:val="00866513"/>
    <w:rsid w:val="0086675D"/>
    <w:rsid w:val="00866965"/>
    <w:rsid w:val="00866A6E"/>
    <w:rsid w:val="00866CE7"/>
    <w:rsid w:val="00866FBB"/>
    <w:rsid w:val="0086701C"/>
    <w:rsid w:val="008670DB"/>
    <w:rsid w:val="00867283"/>
    <w:rsid w:val="008673B1"/>
    <w:rsid w:val="0086757C"/>
    <w:rsid w:val="00867894"/>
    <w:rsid w:val="00867898"/>
    <w:rsid w:val="00867B9C"/>
    <w:rsid w:val="00867C81"/>
    <w:rsid w:val="00867DA6"/>
    <w:rsid w:val="00867FDF"/>
    <w:rsid w:val="00867FEE"/>
    <w:rsid w:val="0087027A"/>
    <w:rsid w:val="00870A0E"/>
    <w:rsid w:val="00870A2D"/>
    <w:rsid w:val="00870BD2"/>
    <w:rsid w:val="00870C92"/>
    <w:rsid w:val="00870D5F"/>
    <w:rsid w:val="00870D87"/>
    <w:rsid w:val="00870D92"/>
    <w:rsid w:val="00870ED0"/>
    <w:rsid w:val="0087131C"/>
    <w:rsid w:val="0087136B"/>
    <w:rsid w:val="00871479"/>
    <w:rsid w:val="0087162F"/>
    <w:rsid w:val="00871B3D"/>
    <w:rsid w:val="00871C2B"/>
    <w:rsid w:val="00872036"/>
    <w:rsid w:val="0087216D"/>
    <w:rsid w:val="00872653"/>
    <w:rsid w:val="00873126"/>
    <w:rsid w:val="00873337"/>
    <w:rsid w:val="00873987"/>
    <w:rsid w:val="00873AD8"/>
    <w:rsid w:val="00873B5F"/>
    <w:rsid w:val="00873EDB"/>
    <w:rsid w:val="0087416E"/>
    <w:rsid w:val="008742C5"/>
    <w:rsid w:val="00874591"/>
    <w:rsid w:val="0087494E"/>
    <w:rsid w:val="008749A9"/>
    <w:rsid w:val="00874AA8"/>
    <w:rsid w:val="00874AB7"/>
    <w:rsid w:val="00874C54"/>
    <w:rsid w:val="008752DD"/>
    <w:rsid w:val="00875493"/>
    <w:rsid w:val="00875552"/>
    <w:rsid w:val="00875BDB"/>
    <w:rsid w:val="00875F12"/>
    <w:rsid w:val="008760FC"/>
    <w:rsid w:val="00876289"/>
    <w:rsid w:val="00876421"/>
    <w:rsid w:val="00876A7A"/>
    <w:rsid w:val="00876BE6"/>
    <w:rsid w:val="00876C1D"/>
    <w:rsid w:val="00876F7A"/>
    <w:rsid w:val="00876FCC"/>
    <w:rsid w:val="008774B8"/>
    <w:rsid w:val="00877511"/>
    <w:rsid w:val="00877639"/>
    <w:rsid w:val="00877720"/>
    <w:rsid w:val="008777FD"/>
    <w:rsid w:val="00877881"/>
    <w:rsid w:val="00877C32"/>
    <w:rsid w:val="00877C98"/>
    <w:rsid w:val="00880670"/>
    <w:rsid w:val="00880868"/>
    <w:rsid w:val="00880A6D"/>
    <w:rsid w:val="0088111E"/>
    <w:rsid w:val="0088124B"/>
    <w:rsid w:val="0088159A"/>
    <w:rsid w:val="008818F3"/>
    <w:rsid w:val="00881A58"/>
    <w:rsid w:val="00881F9F"/>
    <w:rsid w:val="008820C0"/>
    <w:rsid w:val="0088229F"/>
    <w:rsid w:val="00882624"/>
    <w:rsid w:val="00882BD9"/>
    <w:rsid w:val="00882C05"/>
    <w:rsid w:val="00882FDB"/>
    <w:rsid w:val="00883021"/>
    <w:rsid w:val="00883074"/>
    <w:rsid w:val="008830DF"/>
    <w:rsid w:val="00883244"/>
    <w:rsid w:val="00883604"/>
    <w:rsid w:val="00883983"/>
    <w:rsid w:val="00883B4D"/>
    <w:rsid w:val="00883C2C"/>
    <w:rsid w:val="00883C40"/>
    <w:rsid w:val="00883D77"/>
    <w:rsid w:val="0088433C"/>
    <w:rsid w:val="00884CA2"/>
    <w:rsid w:val="00884F33"/>
    <w:rsid w:val="008853B4"/>
    <w:rsid w:val="00885799"/>
    <w:rsid w:val="00885835"/>
    <w:rsid w:val="00885C00"/>
    <w:rsid w:val="00885D32"/>
    <w:rsid w:val="00885E94"/>
    <w:rsid w:val="00885F20"/>
    <w:rsid w:val="008861AC"/>
    <w:rsid w:val="008868D3"/>
    <w:rsid w:val="00886B30"/>
    <w:rsid w:val="008870E0"/>
    <w:rsid w:val="00887582"/>
    <w:rsid w:val="0088773A"/>
    <w:rsid w:val="0088791C"/>
    <w:rsid w:val="00887BC6"/>
    <w:rsid w:val="00887C41"/>
    <w:rsid w:val="00887C8D"/>
    <w:rsid w:val="00887CF7"/>
    <w:rsid w:val="00887E76"/>
    <w:rsid w:val="00887E9C"/>
    <w:rsid w:val="00887ECB"/>
    <w:rsid w:val="00887F77"/>
    <w:rsid w:val="00887F86"/>
    <w:rsid w:val="0089015E"/>
    <w:rsid w:val="00890739"/>
    <w:rsid w:val="008909FA"/>
    <w:rsid w:val="00890AD2"/>
    <w:rsid w:val="00890D07"/>
    <w:rsid w:val="00890F68"/>
    <w:rsid w:val="00890FAE"/>
    <w:rsid w:val="0089147C"/>
    <w:rsid w:val="00891674"/>
    <w:rsid w:val="008916E4"/>
    <w:rsid w:val="00891C84"/>
    <w:rsid w:val="00891D78"/>
    <w:rsid w:val="0089212D"/>
    <w:rsid w:val="00892163"/>
    <w:rsid w:val="008921DD"/>
    <w:rsid w:val="00892364"/>
    <w:rsid w:val="00892633"/>
    <w:rsid w:val="00892747"/>
    <w:rsid w:val="00892DC9"/>
    <w:rsid w:val="00892EE5"/>
    <w:rsid w:val="00892F30"/>
    <w:rsid w:val="00893508"/>
    <w:rsid w:val="00893519"/>
    <w:rsid w:val="00893969"/>
    <w:rsid w:val="00893BF0"/>
    <w:rsid w:val="00893E08"/>
    <w:rsid w:val="0089401F"/>
    <w:rsid w:val="0089409D"/>
    <w:rsid w:val="00894127"/>
    <w:rsid w:val="008944F9"/>
    <w:rsid w:val="00894636"/>
    <w:rsid w:val="00894D5C"/>
    <w:rsid w:val="00894DAA"/>
    <w:rsid w:val="00894E14"/>
    <w:rsid w:val="00894EB0"/>
    <w:rsid w:val="00894FCD"/>
    <w:rsid w:val="0089584D"/>
    <w:rsid w:val="00896809"/>
    <w:rsid w:val="00896812"/>
    <w:rsid w:val="0089685C"/>
    <w:rsid w:val="00896F16"/>
    <w:rsid w:val="008970CB"/>
    <w:rsid w:val="008972C4"/>
    <w:rsid w:val="0089792D"/>
    <w:rsid w:val="00897C90"/>
    <w:rsid w:val="00897CE6"/>
    <w:rsid w:val="00897F03"/>
    <w:rsid w:val="008A04D1"/>
    <w:rsid w:val="008A07BE"/>
    <w:rsid w:val="008A092D"/>
    <w:rsid w:val="008A098E"/>
    <w:rsid w:val="008A0C52"/>
    <w:rsid w:val="008A0CF8"/>
    <w:rsid w:val="008A0F9E"/>
    <w:rsid w:val="008A1309"/>
    <w:rsid w:val="008A1390"/>
    <w:rsid w:val="008A13F1"/>
    <w:rsid w:val="008A1415"/>
    <w:rsid w:val="008A14DF"/>
    <w:rsid w:val="008A1EC2"/>
    <w:rsid w:val="008A1FEE"/>
    <w:rsid w:val="008A20A7"/>
    <w:rsid w:val="008A21A5"/>
    <w:rsid w:val="008A2274"/>
    <w:rsid w:val="008A2334"/>
    <w:rsid w:val="008A2816"/>
    <w:rsid w:val="008A2B69"/>
    <w:rsid w:val="008A2C01"/>
    <w:rsid w:val="008A3183"/>
    <w:rsid w:val="008A3411"/>
    <w:rsid w:val="008A37C2"/>
    <w:rsid w:val="008A3C50"/>
    <w:rsid w:val="008A3F3B"/>
    <w:rsid w:val="008A3FF5"/>
    <w:rsid w:val="008A45C7"/>
    <w:rsid w:val="008A4675"/>
    <w:rsid w:val="008A5236"/>
    <w:rsid w:val="008A52DF"/>
    <w:rsid w:val="008A539C"/>
    <w:rsid w:val="008A5644"/>
    <w:rsid w:val="008A59F2"/>
    <w:rsid w:val="008A5AD9"/>
    <w:rsid w:val="008A5AFF"/>
    <w:rsid w:val="008A5F34"/>
    <w:rsid w:val="008A60CF"/>
    <w:rsid w:val="008A6312"/>
    <w:rsid w:val="008A6845"/>
    <w:rsid w:val="008A69BF"/>
    <w:rsid w:val="008A6C87"/>
    <w:rsid w:val="008A6D29"/>
    <w:rsid w:val="008A6DB6"/>
    <w:rsid w:val="008A6E60"/>
    <w:rsid w:val="008A70C9"/>
    <w:rsid w:val="008A75AD"/>
    <w:rsid w:val="008A7B5E"/>
    <w:rsid w:val="008B01FA"/>
    <w:rsid w:val="008B03C8"/>
    <w:rsid w:val="008B086F"/>
    <w:rsid w:val="008B16ED"/>
    <w:rsid w:val="008B1F13"/>
    <w:rsid w:val="008B23C6"/>
    <w:rsid w:val="008B24A2"/>
    <w:rsid w:val="008B29BD"/>
    <w:rsid w:val="008B2BDC"/>
    <w:rsid w:val="008B2F70"/>
    <w:rsid w:val="008B32F1"/>
    <w:rsid w:val="008B3777"/>
    <w:rsid w:val="008B37ED"/>
    <w:rsid w:val="008B3917"/>
    <w:rsid w:val="008B3C08"/>
    <w:rsid w:val="008B3C18"/>
    <w:rsid w:val="008B3CF7"/>
    <w:rsid w:val="008B3D6D"/>
    <w:rsid w:val="008B434F"/>
    <w:rsid w:val="008B45C4"/>
    <w:rsid w:val="008B46B6"/>
    <w:rsid w:val="008B471F"/>
    <w:rsid w:val="008B49D7"/>
    <w:rsid w:val="008B4A4A"/>
    <w:rsid w:val="008B4B6C"/>
    <w:rsid w:val="008B4FB7"/>
    <w:rsid w:val="008B5258"/>
    <w:rsid w:val="008B52C0"/>
    <w:rsid w:val="008B5439"/>
    <w:rsid w:val="008B5458"/>
    <w:rsid w:val="008B5482"/>
    <w:rsid w:val="008B591E"/>
    <w:rsid w:val="008B5AE7"/>
    <w:rsid w:val="008B5BA8"/>
    <w:rsid w:val="008B5BDD"/>
    <w:rsid w:val="008B5D8F"/>
    <w:rsid w:val="008B6075"/>
    <w:rsid w:val="008B62C2"/>
    <w:rsid w:val="008B65CD"/>
    <w:rsid w:val="008B65FB"/>
    <w:rsid w:val="008B6654"/>
    <w:rsid w:val="008B6718"/>
    <w:rsid w:val="008B6719"/>
    <w:rsid w:val="008B6E3D"/>
    <w:rsid w:val="008B7082"/>
    <w:rsid w:val="008B71F0"/>
    <w:rsid w:val="008B7261"/>
    <w:rsid w:val="008B74DE"/>
    <w:rsid w:val="008B7801"/>
    <w:rsid w:val="008B78E1"/>
    <w:rsid w:val="008B78F6"/>
    <w:rsid w:val="008B7DC9"/>
    <w:rsid w:val="008C0164"/>
    <w:rsid w:val="008C02BD"/>
    <w:rsid w:val="008C04A0"/>
    <w:rsid w:val="008C0B3A"/>
    <w:rsid w:val="008C0C1B"/>
    <w:rsid w:val="008C0CDF"/>
    <w:rsid w:val="008C0DEC"/>
    <w:rsid w:val="008C0F7C"/>
    <w:rsid w:val="008C10EB"/>
    <w:rsid w:val="008C11E8"/>
    <w:rsid w:val="008C16D1"/>
    <w:rsid w:val="008C174E"/>
    <w:rsid w:val="008C185E"/>
    <w:rsid w:val="008C188E"/>
    <w:rsid w:val="008C19FF"/>
    <w:rsid w:val="008C1CE9"/>
    <w:rsid w:val="008C1DF3"/>
    <w:rsid w:val="008C1EC6"/>
    <w:rsid w:val="008C2203"/>
    <w:rsid w:val="008C2456"/>
    <w:rsid w:val="008C3070"/>
    <w:rsid w:val="008C31D3"/>
    <w:rsid w:val="008C333D"/>
    <w:rsid w:val="008C39BE"/>
    <w:rsid w:val="008C3A67"/>
    <w:rsid w:val="008C3AD3"/>
    <w:rsid w:val="008C42E7"/>
    <w:rsid w:val="008C43E5"/>
    <w:rsid w:val="008C44BD"/>
    <w:rsid w:val="008C47AA"/>
    <w:rsid w:val="008C49C9"/>
    <w:rsid w:val="008C4F2F"/>
    <w:rsid w:val="008C5516"/>
    <w:rsid w:val="008C5529"/>
    <w:rsid w:val="008C55F8"/>
    <w:rsid w:val="008C56E6"/>
    <w:rsid w:val="008C58C0"/>
    <w:rsid w:val="008C5BD8"/>
    <w:rsid w:val="008C5D3D"/>
    <w:rsid w:val="008C5D64"/>
    <w:rsid w:val="008C5D86"/>
    <w:rsid w:val="008C5E25"/>
    <w:rsid w:val="008C6134"/>
    <w:rsid w:val="008C6199"/>
    <w:rsid w:val="008C6249"/>
    <w:rsid w:val="008C62A2"/>
    <w:rsid w:val="008C67BA"/>
    <w:rsid w:val="008C6BCD"/>
    <w:rsid w:val="008C6E74"/>
    <w:rsid w:val="008C6F06"/>
    <w:rsid w:val="008C6F67"/>
    <w:rsid w:val="008C708F"/>
    <w:rsid w:val="008C7152"/>
    <w:rsid w:val="008C75EB"/>
    <w:rsid w:val="008C7AD1"/>
    <w:rsid w:val="008C7E8B"/>
    <w:rsid w:val="008D009F"/>
    <w:rsid w:val="008D0549"/>
    <w:rsid w:val="008D0AB7"/>
    <w:rsid w:val="008D0BD9"/>
    <w:rsid w:val="008D0C1F"/>
    <w:rsid w:val="008D1020"/>
    <w:rsid w:val="008D10BB"/>
    <w:rsid w:val="008D10F2"/>
    <w:rsid w:val="008D123B"/>
    <w:rsid w:val="008D1449"/>
    <w:rsid w:val="008D15D0"/>
    <w:rsid w:val="008D1811"/>
    <w:rsid w:val="008D182C"/>
    <w:rsid w:val="008D1E72"/>
    <w:rsid w:val="008D2023"/>
    <w:rsid w:val="008D20EE"/>
    <w:rsid w:val="008D2182"/>
    <w:rsid w:val="008D2409"/>
    <w:rsid w:val="008D2C5B"/>
    <w:rsid w:val="008D2CB5"/>
    <w:rsid w:val="008D2D7C"/>
    <w:rsid w:val="008D2F7A"/>
    <w:rsid w:val="008D3157"/>
    <w:rsid w:val="008D350B"/>
    <w:rsid w:val="008D3569"/>
    <w:rsid w:val="008D3A1E"/>
    <w:rsid w:val="008D3C4E"/>
    <w:rsid w:val="008D3CA1"/>
    <w:rsid w:val="008D3DCA"/>
    <w:rsid w:val="008D3E2C"/>
    <w:rsid w:val="008D3F65"/>
    <w:rsid w:val="008D415C"/>
    <w:rsid w:val="008D4168"/>
    <w:rsid w:val="008D432D"/>
    <w:rsid w:val="008D456F"/>
    <w:rsid w:val="008D4A9C"/>
    <w:rsid w:val="008D4D4F"/>
    <w:rsid w:val="008D4F0A"/>
    <w:rsid w:val="008D50B2"/>
    <w:rsid w:val="008D55FD"/>
    <w:rsid w:val="008D58AA"/>
    <w:rsid w:val="008D5CE8"/>
    <w:rsid w:val="008D5DAF"/>
    <w:rsid w:val="008D5DFC"/>
    <w:rsid w:val="008D5E3E"/>
    <w:rsid w:val="008D5F2C"/>
    <w:rsid w:val="008D6011"/>
    <w:rsid w:val="008D63D0"/>
    <w:rsid w:val="008D6542"/>
    <w:rsid w:val="008D6739"/>
    <w:rsid w:val="008D6935"/>
    <w:rsid w:val="008D6BDB"/>
    <w:rsid w:val="008D6C0A"/>
    <w:rsid w:val="008D6C2F"/>
    <w:rsid w:val="008D6DDA"/>
    <w:rsid w:val="008D720D"/>
    <w:rsid w:val="008D7460"/>
    <w:rsid w:val="008D793C"/>
    <w:rsid w:val="008D79A0"/>
    <w:rsid w:val="008D7CA9"/>
    <w:rsid w:val="008E00A8"/>
    <w:rsid w:val="008E018B"/>
    <w:rsid w:val="008E034F"/>
    <w:rsid w:val="008E038C"/>
    <w:rsid w:val="008E0729"/>
    <w:rsid w:val="008E0881"/>
    <w:rsid w:val="008E088B"/>
    <w:rsid w:val="008E0DFA"/>
    <w:rsid w:val="008E17FA"/>
    <w:rsid w:val="008E1B83"/>
    <w:rsid w:val="008E1D05"/>
    <w:rsid w:val="008E2761"/>
    <w:rsid w:val="008E27CE"/>
    <w:rsid w:val="008E28B1"/>
    <w:rsid w:val="008E2D72"/>
    <w:rsid w:val="008E3011"/>
    <w:rsid w:val="008E3261"/>
    <w:rsid w:val="008E360D"/>
    <w:rsid w:val="008E3699"/>
    <w:rsid w:val="008E3952"/>
    <w:rsid w:val="008E397F"/>
    <w:rsid w:val="008E3F2F"/>
    <w:rsid w:val="008E412F"/>
    <w:rsid w:val="008E41D6"/>
    <w:rsid w:val="008E4711"/>
    <w:rsid w:val="008E5033"/>
    <w:rsid w:val="008E5097"/>
    <w:rsid w:val="008E50AF"/>
    <w:rsid w:val="008E5105"/>
    <w:rsid w:val="008E58D8"/>
    <w:rsid w:val="008E5B12"/>
    <w:rsid w:val="008E61D8"/>
    <w:rsid w:val="008E6527"/>
    <w:rsid w:val="008E665F"/>
    <w:rsid w:val="008E696B"/>
    <w:rsid w:val="008E6C37"/>
    <w:rsid w:val="008E705A"/>
    <w:rsid w:val="008E7133"/>
    <w:rsid w:val="008E713D"/>
    <w:rsid w:val="008E724C"/>
    <w:rsid w:val="008E74BA"/>
    <w:rsid w:val="008E75B9"/>
    <w:rsid w:val="008E7668"/>
    <w:rsid w:val="008E7C35"/>
    <w:rsid w:val="008F00ED"/>
    <w:rsid w:val="008F067C"/>
    <w:rsid w:val="008F080C"/>
    <w:rsid w:val="008F087F"/>
    <w:rsid w:val="008F0985"/>
    <w:rsid w:val="008F0A55"/>
    <w:rsid w:val="008F0E21"/>
    <w:rsid w:val="008F0F47"/>
    <w:rsid w:val="008F1304"/>
    <w:rsid w:val="008F158F"/>
    <w:rsid w:val="008F17BE"/>
    <w:rsid w:val="008F17BF"/>
    <w:rsid w:val="008F17F7"/>
    <w:rsid w:val="008F1A5A"/>
    <w:rsid w:val="008F1B5A"/>
    <w:rsid w:val="008F1D40"/>
    <w:rsid w:val="008F20E8"/>
    <w:rsid w:val="008F24F8"/>
    <w:rsid w:val="008F2765"/>
    <w:rsid w:val="008F29B2"/>
    <w:rsid w:val="008F2B90"/>
    <w:rsid w:val="008F37E1"/>
    <w:rsid w:val="008F3C62"/>
    <w:rsid w:val="008F3F94"/>
    <w:rsid w:val="008F40B4"/>
    <w:rsid w:val="008F40D9"/>
    <w:rsid w:val="008F4290"/>
    <w:rsid w:val="008F438B"/>
    <w:rsid w:val="008F441D"/>
    <w:rsid w:val="008F4488"/>
    <w:rsid w:val="008F4559"/>
    <w:rsid w:val="008F45FF"/>
    <w:rsid w:val="008F466B"/>
    <w:rsid w:val="008F4837"/>
    <w:rsid w:val="008F4B6F"/>
    <w:rsid w:val="008F4CC1"/>
    <w:rsid w:val="008F5700"/>
    <w:rsid w:val="008F5BC2"/>
    <w:rsid w:val="008F60D1"/>
    <w:rsid w:val="008F67D9"/>
    <w:rsid w:val="008F67E1"/>
    <w:rsid w:val="008F6BF6"/>
    <w:rsid w:val="008F6C18"/>
    <w:rsid w:val="008F70EF"/>
    <w:rsid w:val="008F7163"/>
    <w:rsid w:val="008F759C"/>
    <w:rsid w:val="008F79E1"/>
    <w:rsid w:val="008F7A4D"/>
    <w:rsid w:val="008F7A6B"/>
    <w:rsid w:val="008F7D8A"/>
    <w:rsid w:val="008F7DA2"/>
    <w:rsid w:val="008F7DC8"/>
    <w:rsid w:val="00900154"/>
    <w:rsid w:val="00900199"/>
    <w:rsid w:val="0090068F"/>
    <w:rsid w:val="0090076A"/>
    <w:rsid w:val="00900A8D"/>
    <w:rsid w:val="00900AA8"/>
    <w:rsid w:val="00900F43"/>
    <w:rsid w:val="00900FFA"/>
    <w:rsid w:val="00901263"/>
    <w:rsid w:val="00901295"/>
    <w:rsid w:val="0090138F"/>
    <w:rsid w:val="00901976"/>
    <w:rsid w:val="0090198C"/>
    <w:rsid w:val="00902472"/>
    <w:rsid w:val="009026BF"/>
    <w:rsid w:val="009026DA"/>
    <w:rsid w:val="009026F6"/>
    <w:rsid w:val="0090278F"/>
    <w:rsid w:val="009028DA"/>
    <w:rsid w:val="00902BC9"/>
    <w:rsid w:val="00902DAD"/>
    <w:rsid w:val="00902E89"/>
    <w:rsid w:val="00903391"/>
    <w:rsid w:val="00903624"/>
    <w:rsid w:val="00903636"/>
    <w:rsid w:val="00903AF2"/>
    <w:rsid w:val="00903B19"/>
    <w:rsid w:val="00903B21"/>
    <w:rsid w:val="009043FE"/>
    <w:rsid w:val="00904590"/>
    <w:rsid w:val="0090476A"/>
    <w:rsid w:val="009049E2"/>
    <w:rsid w:val="009049EA"/>
    <w:rsid w:val="00904C99"/>
    <w:rsid w:val="00904E09"/>
    <w:rsid w:val="00904EA3"/>
    <w:rsid w:val="0090517E"/>
    <w:rsid w:val="00905515"/>
    <w:rsid w:val="00905AB6"/>
    <w:rsid w:val="00905C42"/>
    <w:rsid w:val="00905E5F"/>
    <w:rsid w:val="00905EA6"/>
    <w:rsid w:val="00905FF3"/>
    <w:rsid w:val="00906376"/>
    <w:rsid w:val="00906690"/>
    <w:rsid w:val="009066DD"/>
    <w:rsid w:val="0090693E"/>
    <w:rsid w:val="00906A32"/>
    <w:rsid w:val="00906B68"/>
    <w:rsid w:val="00906B83"/>
    <w:rsid w:val="00906CC4"/>
    <w:rsid w:val="009074E1"/>
    <w:rsid w:val="0090758A"/>
    <w:rsid w:val="0090775E"/>
    <w:rsid w:val="00907883"/>
    <w:rsid w:val="009078AD"/>
    <w:rsid w:val="00907BA0"/>
    <w:rsid w:val="00907FBF"/>
    <w:rsid w:val="00910955"/>
    <w:rsid w:val="009109A3"/>
    <w:rsid w:val="00910A4E"/>
    <w:rsid w:val="00910C64"/>
    <w:rsid w:val="00910CE4"/>
    <w:rsid w:val="00910D3C"/>
    <w:rsid w:val="00910D94"/>
    <w:rsid w:val="00910E8E"/>
    <w:rsid w:val="00910EE8"/>
    <w:rsid w:val="00910FE9"/>
    <w:rsid w:val="009110BA"/>
    <w:rsid w:val="0091116E"/>
    <w:rsid w:val="00911183"/>
    <w:rsid w:val="0091120B"/>
    <w:rsid w:val="00911334"/>
    <w:rsid w:val="00911371"/>
    <w:rsid w:val="0091192F"/>
    <w:rsid w:val="00911951"/>
    <w:rsid w:val="00911CE1"/>
    <w:rsid w:val="0091212B"/>
    <w:rsid w:val="009121F3"/>
    <w:rsid w:val="0091221F"/>
    <w:rsid w:val="009125AB"/>
    <w:rsid w:val="009127DC"/>
    <w:rsid w:val="00912933"/>
    <w:rsid w:val="00912A25"/>
    <w:rsid w:val="00912A94"/>
    <w:rsid w:val="00912DC5"/>
    <w:rsid w:val="00912E07"/>
    <w:rsid w:val="00912F18"/>
    <w:rsid w:val="00912F89"/>
    <w:rsid w:val="00913094"/>
    <w:rsid w:val="00913143"/>
    <w:rsid w:val="00913366"/>
    <w:rsid w:val="009133DF"/>
    <w:rsid w:val="009135C0"/>
    <w:rsid w:val="009136F5"/>
    <w:rsid w:val="00913CB2"/>
    <w:rsid w:val="00913CFE"/>
    <w:rsid w:val="00913E82"/>
    <w:rsid w:val="00913F26"/>
    <w:rsid w:val="0091400F"/>
    <w:rsid w:val="00914039"/>
    <w:rsid w:val="00914075"/>
    <w:rsid w:val="00914169"/>
    <w:rsid w:val="009141EC"/>
    <w:rsid w:val="00914250"/>
    <w:rsid w:val="00914D19"/>
    <w:rsid w:val="009151D4"/>
    <w:rsid w:val="00915200"/>
    <w:rsid w:val="00915255"/>
    <w:rsid w:val="0091526E"/>
    <w:rsid w:val="00915828"/>
    <w:rsid w:val="00915DA0"/>
    <w:rsid w:val="009165D6"/>
    <w:rsid w:val="00916660"/>
    <w:rsid w:val="00916661"/>
    <w:rsid w:val="0091666A"/>
    <w:rsid w:val="0091675D"/>
    <w:rsid w:val="0091683B"/>
    <w:rsid w:val="00916850"/>
    <w:rsid w:val="00916A7A"/>
    <w:rsid w:val="00916E85"/>
    <w:rsid w:val="009175BF"/>
    <w:rsid w:val="0091769B"/>
    <w:rsid w:val="0091783B"/>
    <w:rsid w:val="00917CCF"/>
    <w:rsid w:val="00917E91"/>
    <w:rsid w:val="00920215"/>
    <w:rsid w:val="009202BB"/>
    <w:rsid w:val="00920777"/>
    <w:rsid w:val="00920974"/>
    <w:rsid w:val="00920CD5"/>
    <w:rsid w:val="009211C1"/>
    <w:rsid w:val="009213B3"/>
    <w:rsid w:val="00921629"/>
    <w:rsid w:val="00921BFF"/>
    <w:rsid w:val="00921DE8"/>
    <w:rsid w:val="00921F77"/>
    <w:rsid w:val="0092237D"/>
    <w:rsid w:val="009224BF"/>
    <w:rsid w:val="009228A7"/>
    <w:rsid w:val="00922F09"/>
    <w:rsid w:val="00922F96"/>
    <w:rsid w:val="0092319C"/>
    <w:rsid w:val="009233A1"/>
    <w:rsid w:val="009237FA"/>
    <w:rsid w:val="009239B8"/>
    <w:rsid w:val="00923BEF"/>
    <w:rsid w:val="00923EA7"/>
    <w:rsid w:val="00924006"/>
    <w:rsid w:val="00924196"/>
    <w:rsid w:val="0092432A"/>
    <w:rsid w:val="00924332"/>
    <w:rsid w:val="009245A8"/>
    <w:rsid w:val="009245EF"/>
    <w:rsid w:val="00924B59"/>
    <w:rsid w:val="00924B6A"/>
    <w:rsid w:val="00924E54"/>
    <w:rsid w:val="0092524A"/>
    <w:rsid w:val="0092524E"/>
    <w:rsid w:val="00925DB7"/>
    <w:rsid w:val="009260CA"/>
    <w:rsid w:val="00926144"/>
    <w:rsid w:val="0092627A"/>
    <w:rsid w:val="009264C1"/>
    <w:rsid w:val="009268F2"/>
    <w:rsid w:val="00926BC4"/>
    <w:rsid w:val="00926CA2"/>
    <w:rsid w:val="00926E05"/>
    <w:rsid w:val="00927198"/>
    <w:rsid w:val="00927398"/>
    <w:rsid w:val="009274DF"/>
    <w:rsid w:val="009274FE"/>
    <w:rsid w:val="009276A6"/>
    <w:rsid w:val="009277B4"/>
    <w:rsid w:val="00927889"/>
    <w:rsid w:val="00927A12"/>
    <w:rsid w:val="00927A15"/>
    <w:rsid w:val="00927D7B"/>
    <w:rsid w:val="00927DAD"/>
    <w:rsid w:val="00927E9D"/>
    <w:rsid w:val="00930228"/>
    <w:rsid w:val="009305A7"/>
    <w:rsid w:val="0093082E"/>
    <w:rsid w:val="00930B95"/>
    <w:rsid w:val="00931599"/>
    <w:rsid w:val="00931F95"/>
    <w:rsid w:val="00932078"/>
    <w:rsid w:val="0093252D"/>
    <w:rsid w:val="009325AE"/>
    <w:rsid w:val="00932A0D"/>
    <w:rsid w:val="00932A4D"/>
    <w:rsid w:val="0093328A"/>
    <w:rsid w:val="0093338F"/>
    <w:rsid w:val="0093343B"/>
    <w:rsid w:val="009334A7"/>
    <w:rsid w:val="009339F1"/>
    <w:rsid w:val="00933F32"/>
    <w:rsid w:val="009344C1"/>
    <w:rsid w:val="00934ACF"/>
    <w:rsid w:val="00934E4C"/>
    <w:rsid w:val="0093589E"/>
    <w:rsid w:val="009360D2"/>
    <w:rsid w:val="009361F6"/>
    <w:rsid w:val="00936368"/>
    <w:rsid w:val="009365AC"/>
    <w:rsid w:val="00936BD9"/>
    <w:rsid w:val="0093707A"/>
    <w:rsid w:val="009370A4"/>
    <w:rsid w:val="009371F8"/>
    <w:rsid w:val="00937263"/>
    <w:rsid w:val="0093729F"/>
    <w:rsid w:val="00937797"/>
    <w:rsid w:val="00937D85"/>
    <w:rsid w:val="0094037D"/>
    <w:rsid w:val="00940686"/>
    <w:rsid w:val="009406A3"/>
    <w:rsid w:val="00940734"/>
    <w:rsid w:val="00940942"/>
    <w:rsid w:val="00940AD7"/>
    <w:rsid w:val="00941158"/>
    <w:rsid w:val="00941257"/>
    <w:rsid w:val="009413C2"/>
    <w:rsid w:val="00941533"/>
    <w:rsid w:val="009416F2"/>
    <w:rsid w:val="00941836"/>
    <w:rsid w:val="00941921"/>
    <w:rsid w:val="00941DAF"/>
    <w:rsid w:val="00941E0B"/>
    <w:rsid w:val="00941E23"/>
    <w:rsid w:val="009422E3"/>
    <w:rsid w:val="00942611"/>
    <w:rsid w:val="00942A96"/>
    <w:rsid w:val="00942B42"/>
    <w:rsid w:val="00942CEE"/>
    <w:rsid w:val="0094328C"/>
    <w:rsid w:val="009433C7"/>
    <w:rsid w:val="0094345B"/>
    <w:rsid w:val="00943617"/>
    <w:rsid w:val="00943CB4"/>
    <w:rsid w:val="00943CC9"/>
    <w:rsid w:val="009442C4"/>
    <w:rsid w:val="009443FE"/>
    <w:rsid w:val="009446AC"/>
    <w:rsid w:val="0094470E"/>
    <w:rsid w:val="009447C9"/>
    <w:rsid w:val="00944A8C"/>
    <w:rsid w:val="00944AD1"/>
    <w:rsid w:val="00945343"/>
    <w:rsid w:val="00945383"/>
    <w:rsid w:val="0094582E"/>
    <w:rsid w:val="009458B8"/>
    <w:rsid w:val="00945E7F"/>
    <w:rsid w:val="0094617A"/>
    <w:rsid w:val="009462AB"/>
    <w:rsid w:val="009462D1"/>
    <w:rsid w:val="00946697"/>
    <w:rsid w:val="009470BB"/>
    <w:rsid w:val="0094759E"/>
    <w:rsid w:val="00947633"/>
    <w:rsid w:val="00947710"/>
    <w:rsid w:val="009478EE"/>
    <w:rsid w:val="00947B99"/>
    <w:rsid w:val="00947F90"/>
    <w:rsid w:val="0095013C"/>
    <w:rsid w:val="009503DC"/>
    <w:rsid w:val="009504B8"/>
    <w:rsid w:val="00950513"/>
    <w:rsid w:val="0095051D"/>
    <w:rsid w:val="0095095E"/>
    <w:rsid w:val="00950976"/>
    <w:rsid w:val="00950B95"/>
    <w:rsid w:val="009511E5"/>
    <w:rsid w:val="00951265"/>
    <w:rsid w:val="0095138C"/>
    <w:rsid w:val="009513D0"/>
    <w:rsid w:val="00951499"/>
    <w:rsid w:val="00951510"/>
    <w:rsid w:val="00951666"/>
    <w:rsid w:val="00951972"/>
    <w:rsid w:val="00951A4C"/>
    <w:rsid w:val="00951CFD"/>
    <w:rsid w:val="00951D1D"/>
    <w:rsid w:val="00951F67"/>
    <w:rsid w:val="00952229"/>
    <w:rsid w:val="00952CCC"/>
    <w:rsid w:val="00952D33"/>
    <w:rsid w:val="00953145"/>
    <w:rsid w:val="00953175"/>
    <w:rsid w:val="0095338A"/>
    <w:rsid w:val="009536AF"/>
    <w:rsid w:val="00953A09"/>
    <w:rsid w:val="00953A9F"/>
    <w:rsid w:val="00953B75"/>
    <w:rsid w:val="00953C2B"/>
    <w:rsid w:val="00954406"/>
    <w:rsid w:val="00954518"/>
    <w:rsid w:val="0095478B"/>
    <w:rsid w:val="00954D34"/>
    <w:rsid w:val="00954E2B"/>
    <w:rsid w:val="00955074"/>
    <w:rsid w:val="00955260"/>
    <w:rsid w:val="0095584B"/>
    <w:rsid w:val="00955B47"/>
    <w:rsid w:val="00955E5F"/>
    <w:rsid w:val="00956002"/>
    <w:rsid w:val="00956614"/>
    <w:rsid w:val="0095699E"/>
    <w:rsid w:val="00956B94"/>
    <w:rsid w:val="00956C41"/>
    <w:rsid w:val="00956F64"/>
    <w:rsid w:val="00957824"/>
    <w:rsid w:val="0095790B"/>
    <w:rsid w:val="00960045"/>
    <w:rsid w:val="00960860"/>
    <w:rsid w:val="00960FE9"/>
    <w:rsid w:val="0096105F"/>
    <w:rsid w:val="00961515"/>
    <w:rsid w:val="00961694"/>
    <w:rsid w:val="009616DA"/>
    <w:rsid w:val="00961765"/>
    <w:rsid w:val="0096176D"/>
    <w:rsid w:val="00961838"/>
    <w:rsid w:val="00961914"/>
    <w:rsid w:val="00961B72"/>
    <w:rsid w:val="00961C40"/>
    <w:rsid w:val="009620DD"/>
    <w:rsid w:val="009621B2"/>
    <w:rsid w:val="00962270"/>
    <w:rsid w:val="009628B2"/>
    <w:rsid w:val="0096299C"/>
    <w:rsid w:val="00962CB5"/>
    <w:rsid w:val="009630EF"/>
    <w:rsid w:val="00963389"/>
    <w:rsid w:val="00963532"/>
    <w:rsid w:val="009636AA"/>
    <w:rsid w:val="00963805"/>
    <w:rsid w:val="009639E2"/>
    <w:rsid w:val="00963ED4"/>
    <w:rsid w:val="00964142"/>
    <w:rsid w:val="0096419F"/>
    <w:rsid w:val="009641A0"/>
    <w:rsid w:val="009645D7"/>
    <w:rsid w:val="00964678"/>
    <w:rsid w:val="00964759"/>
    <w:rsid w:val="00964825"/>
    <w:rsid w:val="0096492B"/>
    <w:rsid w:val="00964A63"/>
    <w:rsid w:val="00964D37"/>
    <w:rsid w:val="00964D48"/>
    <w:rsid w:val="00964E0C"/>
    <w:rsid w:val="00964F48"/>
    <w:rsid w:val="0096504D"/>
    <w:rsid w:val="0096506F"/>
    <w:rsid w:val="00965563"/>
    <w:rsid w:val="00965669"/>
    <w:rsid w:val="00965E18"/>
    <w:rsid w:val="00966444"/>
    <w:rsid w:val="009666D5"/>
    <w:rsid w:val="00966896"/>
    <w:rsid w:val="00966E20"/>
    <w:rsid w:val="00967438"/>
    <w:rsid w:val="009675E0"/>
    <w:rsid w:val="00967BA2"/>
    <w:rsid w:val="00967C7D"/>
    <w:rsid w:val="00967E0A"/>
    <w:rsid w:val="00967E26"/>
    <w:rsid w:val="00967F58"/>
    <w:rsid w:val="00967FED"/>
    <w:rsid w:val="009707E6"/>
    <w:rsid w:val="00970CC7"/>
    <w:rsid w:val="00970DC0"/>
    <w:rsid w:val="00970FAC"/>
    <w:rsid w:val="009711A8"/>
    <w:rsid w:val="0097131D"/>
    <w:rsid w:val="00971621"/>
    <w:rsid w:val="00971C5D"/>
    <w:rsid w:val="00971D11"/>
    <w:rsid w:val="00972A90"/>
    <w:rsid w:val="00972D7D"/>
    <w:rsid w:val="00972E1E"/>
    <w:rsid w:val="00972EC0"/>
    <w:rsid w:val="00972FF7"/>
    <w:rsid w:val="00973274"/>
    <w:rsid w:val="00973452"/>
    <w:rsid w:val="0097370B"/>
    <w:rsid w:val="0097372D"/>
    <w:rsid w:val="00973913"/>
    <w:rsid w:val="00973CBF"/>
    <w:rsid w:val="00974193"/>
    <w:rsid w:val="00974205"/>
    <w:rsid w:val="00974271"/>
    <w:rsid w:val="009746F7"/>
    <w:rsid w:val="00974BCC"/>
    <w:rsid w:val="00974C91"/>
    <w:rsid w:val="0097518F"/>
    <w:rsid w:val="00975226"/>
    <w:rsid w:val="00975227"/>
    <w:rsid w:val="009754E0"/>
    <w:rsid w:val="009758B7"/>
    <w:rsid w:val="00975AC0"/>
    <w:rsid w:val="00975DCA"/>
    <w:rsid w:val="009763D0"/>
    <w:rsid w:val="00976B2B"/>
    <w:rsid w:val="00976B68"/>
    <w:rsid w:val="00976D39"/>
    <w:rsid w:val="00976EFA"/>
    <w:rsid w:val="00976EFC"/>
    <w:rsid w:val="00977081"/>
    <w:rsid w:val="00977BA7"/>
    <w:rsid w:val="00977CBB"/>
    <w:rsid w:val="00977DB9"/>
    <w:rsid w:val="00977F67"/>
    <w:rsid w:val="00980086"/>
    <w:rsid w:val="009802A3"/>
    <w:rsid w:val="009804FA"/>
    <w:rsid w:val="0098069C"/>
    <w:rsid w:val="00980819"/>
    <w:rsid w:val="00980D5D"/>
    <w:rsid w:val="00980FBA"/>
    <w:rsid w:val="0098131B"/>
    <w:rsid w:val="00981448"/>
    <w:rsid w:val="009814CA"/>
    <w:rsid w:val="00981534"/>
    <w:rsid w:val="0098181F"/>
    <w:rsid w:val="00981E67"/>
    <w:rsid w:val="0098239F"/>
    <w:rsid w:val="009823D4"/>
    <w:rsid w:val="00982464"/>
    <w:rsid w:val="00982CBC"/>
    <w:rsid w:val="00982D1C"/>
    <w:rsid w:val="00982F82"/>
    <w:rsid w:val="00983082"/>
    <w:rsid w:val="009832F3"/>
    <w:rsid w:val="00983403"/>
    <w:rsid w:val="009834EB"/>
    <w:rsid w:val="0098369B"/>
    <w:rsid w:val="00983C40"/>
    <w:rsid w:val="00983C68"/>
    <w:rsid w:val="00983E12"/>
    <w:rsid w:val="0098425E"/>
    <w:rsid w:val="0098435E"/>
    <w:rsid w:val="00984471"/>
    <w:rsid w:val="0098452D"/>
    <w:rsid w:val="00985394"/>
    <w:rsid w:val="009854E0"/>
    <w:rsid w:val="0098553C"/>
    <w:rsid w:val="009856FA"/>
    <w:rsid w:val="00985A87"/>
    <w:rsid w:val="009863BB"/>
    <w:rsid w:val="009863C0"/>
    <w:rsid w:val="0098664F"/>
    <w:rsid w:val="009866F7"/>
    <w:rsid w:val="00986955"/>
    <w:rsid w:val="00986B6C"/>
    <w:rsid w:val="00986DC1"/>
    <w:rsid w:val="00986EDE"/>
    <w:rsid w:val="00986F09"/>
    <w:rsid w:val="00986FB7"/>
    <w:rsid w:val="00986FE3"/>
    <w:rsid w:val="00987217"/>
    <w:rsid w:val="00987234"/>
    <w:rsid w:val="00987368"/>
    <w:rsid w:val="0098736A"/>
    <w:rsid w:val="009877B3"/>
    <w:rsid w:val="00987B6A"/>
    <w:rsid w:val="00987CDB"/>
    <w:rsid w:val="00987D82"/>
    <w:rsid w:val="00987EFA"/>
    <w:rsid w:val="00987FE1"/>
    <w:rsid w:val="00990094"/>
    <w:rsid w:val="009903C4"/>
    <w:rsid w:val="0099046F"/>
    <w:rsid w:val="009907A8"/>
    <w:rsid w:val="00990814"/>
    <w:rsid w:val="00990824"/>
    <w:rsid w:val="00990A5D"/>
    <w:rsid w:val="00990AA8"/>
    <w:rsid w:val="00990E8D"/>
    <w:rsid w:val="00991201"/>
    <w:rsid w:val="0099131C"/>
    <w:rsid w:val="009919B5"/>
    <w:rsid w:val="00991A79"/>
    <w:rsid w:val="00991EBC"/>
    <w:rsid w:val="009920F5"/>
    <w:rsid w:val="00992164"/>
    <w:rsid w:val="0099238A"/>
    <w:rsid w:val="00992420"/>
    <w:rsid w:val="0099254F"/>
    <w:rsid w:val="009926EC"/>
    <w:rsid w:val="00992ADC"/>
    <w:rsid w:val="00992E0A"/>
    <w:rsid w:val="00992F47"/>
    <w:rsid w:val="00992F62"/>
    <w:rsid w:val="00992FF7"/>
    <w:rsid w:val="009931A8"/>
    <w:rsid w:val="00994164"/>
    <w:rsid w:val="00994167"/>
    <w:rsid w:val="00994249"/>
    <w:rsid w:val="0099432E"/>
    <w:rsid w:val="009944B6"/>
    <w:rsid w:val="009946DF"/>
    <w:rsid w:val="009948E5"/>
    <w:rsid w:val="00994900"/>
    <w:rsid w:val="009949BD"/>
    <w:rsid w:val="00994F89"/>
    <w:rsid w:val="009950FC"/>
    <w:rsid w:val="00995136"/>
    <w:rsid w:val="00995A5E"/>
    <w:rsid w:val="00996337"/>
    <w:rsid w:val="009967E9"/>
    <w:rsid w:val="00996F8E"/>
    <w:rsid w:val="00997242"/>
    <w:rsid w:val="00997AF1"/>
    <w:rsid w:val="00997B1C"/>
    <w:rsid w:val="00997E05"/>
    <w:rsid w:val="009A010C"/>
    <w:rsid w:val="009A030A"/>
    <w:rsid w:val="009A0917"/>
    <w:rsid w:val="009A0B20"/>
    <w:rsid w:val="009A0C90"/>
    <w:rsid w:val="009A0DAB"/>
    <w:rsid w:val="009A0EC5"/>
    <w:rsid w:val="009A12CE"/>
    <w:rsid w:val="009A14C8"/>
    <w:rsid w:val="009A188D"/>
    <w:rsid w:val="009A19E3"/>
    <w:rsid w:val="009A1A7E"/>
    <w:rsid w:val="009A1B88"/>
    <w:rsid w:val="009A1BDB"/>
    <w:rsid w:val="009A1E28"/>
    <w:rsid w:val="009A1E44"/>
    <w:rsid w:val="009A2142"/>
    <w:rsid w:val="009A24F2"/>
    <w:rsid w:val="009A25FA"/>
    <w:rsid w:val="009A2694"/>
    <w:rsid w:val="009A2871"/>
    <w:rsid w:val="009A2919"/>
    <w:rsid w:val="009A2951"/>
    <w:rsid w:val="009A2F90"/>
    <w:rsid w:val="009A367D"/>
    <w:rsid w:val="009A3AD8"/>
    <w:rsid w:val="009A3E41"/>
    <w:rsid w:val="009A3FB4"/>
    <w:rsid w:val="009A4301"/>
    <w:rsid w:val="009A4355"/>
    <w:rsid w:val="009A49B0"/>
    <w:rsid w:val="009A4A23"/>
    <w:rsid w:val="009A4C18"/>
    <w:rsid w:val="009A4ED4"/>
    <w:rsid w:val="009A57F4"/>
    <w:rsid w:val="009A57F6"/>
    <w:rsid w:val="009A59F8"/>
    <w:rsid w:val="009A5B9C"/>
    <w:rsid w:val="009A5E1D"/>
    <w:rsid w:val="009A643D"/>
    <w:rsid w:val="009A66AD"/>
    <w:rsid w:val="009A69E2"/>
    <w:rsid w:val="009A6AEC"/>
    <w:rsid w:val="009A6C1A"/>
    <w:rsid w:val="009A6C24"/>
    <w:rsid w:val="009A6CFB"/>
    <w:rsid w:val="009A7074"/>
    <w:rsid w:val="009A7425"/>
    <w:rsid w:val="009A7895"/>
    <w:rsid w:val="009A7C11"/>
    <w:rsid w:val="009A7C69"/>
    <w:rsid w:val="009A7E6D"/>
    <w:rsid w:val="009A7EAA"/>
    <w:rsid w:val="009A7F6B"/>
    <w:rsid w:val="009B013F"/>
    <w:rsid w:val="009B01F3"/>
    <w:rsid w:val="009B04BC"/>
    <w:rsid w:val="009B0759"/>
    <w:rsid w:val="009B11CD"/>
    <w:rsid w:val="009B12DB"/>
    <w:rsid w:val="009B13E8"/>
    <w:rsid w:val="009B168E"/>
    <w:rsid w:val="009B1793"/>
    <w:rsid w:val="009B1E37"/>
    <w:rsid w:val="009B1EF0"/>
    <w:rsid w:val="009B21C5"/>
    <w:rsid w:val="009B2252"/>
    <w:rsid w:val="009B25C4"/>
    <w:rsid w:val="009B2870"/>
    <w:rsid w:val="009B2FA3"/>
    <w:rsid w:val="009B2FCB"/>
    <w:rsid w:val="009B3131"/>
    <w:rsid w:val="009B317D"/>
    <w:rsid w:val="009B3296"/>
    <w:rsid w:val="009B32A1"/>
    <w:rsid w:val="009B3389"/>
    <w:rsid w:val="009B33BD"/>
    <w:rsid w:val="009B34A1"/>
    <w:rsid w:val="009B3A26"/>
    <w:rsid w:val="009B3DD0"/>
    <w:rsid w:val="009B3FF3"/>
    <w:rsid w:val="009B40CE"/>
    <w:rsid w:val="009B41E4"/>
    <w:rsid w:val="009B4339"/>
    <w:rsid w:val="009B44D7"/>
    <w:rsid w:val="009B49B4"/>
    <w:rsid w:val="009B49CE"/>
    <w:rsid w:val="009B5015"/>
    <w:rsid w:val="009B541D"/>
    <w:rsid w:val="009B58CD"/>
    <w:rsid w:val="009B591B"/>
    <w:rsid w:val="009B5A60"/>
    <w:rsid w:val="009B5BAD"/>
    <w:rsid w:val="009B5D5E"/>
    <w:rsid w:val="009B5DE2"/>
    <w:rsid w:val="009B5F5F"/>
    <w:rsid w:val="009B61B1"/>
    <w:rsid w:val="009B6525"/>
    <w:rsid w:val="009B6980"/>
    <w:rsid w:val="009B69FC"/>
    <w:rsid w:val="009B6DE2"/>
    <w:rsid w:val="009B6ED3"/>
    <w:rsid w:val="009B6F3B"/>
    <w:rsid w:val="009B7165"/>
    <w:rsid w:val="009B750D"/>
    <w:rsid w:val="009B79EA"/>
    <w:rsid w:val="009B7A47"/>
    <w:rsid w:val="009B7A9B"/>
    <w:rsid w:val="009B7B01"/>
    <w:rsid w:val="009B7B3A"/>
    <w:rsid w:val="009B7D34"/>
    <w:rsid w:val="009B7DD0"/>
    <w:rsid w:val="009C003A"/>
    <w:rsid w:val="009C011A"/>
    <w:rsid w:val="009C01F5"/>
    <w:rsid w:val="009C03FD"/>
    <w:rsid w:val="009C0A11"/>
    <w:rsid w:val="009C0A9E"/>
    <w:rsid w:val="009C0B10"/>
    <w:rsid w:val="009C11BE"/>
    <w:rsid w:val="009C1225"/>
    <w:rsid w:val="009C176F"/>
    <w:rsid w:val="009C17C3"/>
    <w:rsid w:val="009C1A49"/>
    <w:rsid w:val="009C1B6A"/>
    <w:rsid w:val="009C20CB"/>
    <w:rsid w:val="009C20DB"/>
    <w:rsid w:val="009C20F6"/>
    <w:rsid w:val="009C2109"/>
    <w:rsid w:val="009C22BB"/>
    <w:rsid w:val="009C282D"/>
    <w:rsid w:val="009C28E1"/>
    <w:rsid w:val="009C2C27"/>
    <w:rsid w:val="009C2C4F"/>
    <w:rsid w:val="009C2E45"/>
    <w:rsid w:val="009C30E2"/>
    <w:rsid w:val="009C37F7"/>
    <w:rsid w:val="009C3AB9"/>
    <w:rsid w:val="009C3B10"/>
    <w:rsid w:val="009C3E69"/>
    <w:rsid w:val="009C3ECD"/>
    <w:rsid w:val="009C4316"/>
    <w:rsid w:val="009C4412"/>
    <w:rsid w:val="009C44DF"/>
    <w:rsid w:val="009C465A"/>
    <w:rsid w:val="009C4B1E"/>
    <w:rsid w:val="009C4BB6"/>
    <w:rsid w:val="009C51A0"/>
    <w:rsid w:val="009C5472"/>
    <w:rsid w:val="009C55DC"/>
    <w:rsid w:val="009C58E6"/>
    <w:rsid w:val="009C59B7"/>
    <w:rsid w:val="009C5CF3"/>
    <w:rsid w:val="009C5FDC"/>
    <w:rsid w:val="009C6003"/>
    <w:rsid w:val="009C61F4"/>
    <w:rsid w:val="009C68C9"/>
    <w:rsid w:val="009C69B7"/>
    <w:rsid w:val="009C6A85"/>
    <w:rsid w:val="009C6C82"/>
    <w:rsid w:val="009C6FD6"/>
    <w:rsid w:val="009C7190"/>
    <w:rsid w:val="009C7267"/>
    <w:rsid w:val="009C7371"/>
    <w:rsid w:val="009C7640"/>
    <w:rsid w:val="009C76D7"/>
    <w:rsid w:val="009C783C"/>
    <w:rsid w:val="009C7A85"/>
    <w:rsid w:val="009C7B22"/>
    <w:rsid w:val="009C7DD4"/>
    <w:rsid w:val="009C7ECE"/>
    <w:rsid w:val="009D00B8"/>
    <w:rsid w:val="009D0195"/>
    <w:rsid w:val="009D01D8"/>
    <w:rsid w:val="009D02D1"/>
    <w:rsid w:val="009D0A43"/>
    <w:rsid w:val="009D0D35"/>
    <w:rsid w:val="009D0E59"/>
    <w:rsid w:val="009D0E77"/>
    <w:rsid w:val="009D0EDC"/>
    <w:rsid w:val="009D0F20"/>
    <w:rsid w:val="009D0F94"/>
    <w:rsid w:val="009D127E"/>
    <w:rsid w:val="009D151E"/>
    <w:rsid w:val="009D15C1"/>
    <w:rsid w:val="009D1889"/>
    <w:rsid w:val="009D1B1D"/>
    <w:rsid w:val="009D1BB4"/>
    <w:rsid w:val="009D1CE2"/>
    <w:rsid w:val="009D214B"/>
    <w:rsid w:val="009D216D"/>
    <w:rsid w:val="009D2505"/>
    <w:rsid w:val="009D262F"/>
    <w:rsid w:val="009D2BF7"/>
    <w:rsid w:val="009D2E34"/>
    <w:rsid w:val="009D2FBE"/>
    <w:rsid w:val="009D31E9"/>
    <w:rsid w:val="009D33EC"/>
    <w:rsid w:val="009D3436"/>
    <w:rsid w:val="009D35D3"/>
    <w:rsid w:val="009D35E6"/>
    <w:rsid w:val="009D3810"/>
    <w:rsid w:val="009D39A4"/>
    <w:rsid w:val="009D3C6E"/>
    <w:rsid w:val="009D4185"/>
    <w:rsid w:val="009D463F"/>
    <w:rsid w:val="009D4684"/>
    <w:rsid w:val="009D46E3"/>
    <w:rsid w:val="009D5000"/>
    <w:rsid w:val="009D5281"/>
    <w:rsid w:val="009D54CC"/>
    <w:rsid w:val="009D5599"/>
    <w:rsid w:val="009D57CD"/>
    <w:rsid w:val="009D57E9"/>
    <w:rsid w:val="009D58C2"/>
    <w:rsid w:val="009D598F"/>
    <w:rsid w:val="009D5B3B"/>
    <w:rsid w:val="009D60DF"/>
    <w:rsid w:val="009D6A7D"/>
    <w:rsid w:val="009D6C1A"/>
    <w:rsid w:val="009D6E21"/>
    <w:rsid w:val="009D6F8D"/>
    <w:rsid w:val="009D73A2"/>
    <w:rsid w:val="009D73D2"/>
    <w:rsid w:val="009D74BC"/>
    <w:rsid w:val="009D7560"/>
    <w:rsid w:val="009D75AF"/>
    <w:rsid w:val="009D75CB"/>
    <w:rsid w:val="009D7601"/>
    <w:rsid w:val="009D79E8"/>
    <w:rsid w:val="009D7A02"/>
    <w:rsid w:val="009D7A80"/>
    <w:rsid w:val="009D7B55"/>
    <w:rsid w:val="009D7DF5"/>
    <w:rsid w:val="009E01BB"/>
    <w:rsid w:val="009E0460"/>
    <w:rsid w:val="009E046C"/>
    <w:rsid w:val="009E0990"/>
    <w:rsid w:val="009E0B6D"/>
    <w:rsid w:val="009E0BA5"/>
    <w:rsid w:val="009E0D2F"/>
    <w:rsid w:val="009E0DC7"/>
    <w:rsid w:val="009E16C6"/>
    <w:rsid w:val="009E1802"/>
    <w:rsid w:val="009E1B3B"/>
    <w:rsid w:val="009E1CCA"/>
    <w:rsid w:val="009E2241"/>
    <w:rsid w:val="009E24FC"/>
    <w:rsid w:val="009E2830"/>
    <w:rsid w:val="009E2A02"/>
    <w:rsid w:val="009E2CD0"/>
    <w:rsid w:val="009E2D9A"/>
    <w:rsid w:val="009E2E97"/>
    <w:rsid w:val="009E3485"/>
    <w:rsid w:val="009E3656"/>
    <w:rsid w:val="009E36C6"/>
    <w:rsid w:val="009E3E14"/>
    <w:rsid w:val="009E40F0"/>
    <w:rsid w:val="009E427A"/>
    <w:rsid w:val="009E44E8"/>
    <w:rsid w:val="009E455A"/>
    <w:rsid w:val="009E48AF"/>
    <w:rsid w:val="009E4DAB"/>
    <w:rsid w:val="009E4E50"/>
    <w:rsid w:val="009E508A"/>
    <w:rsid w:val="009E50FB"/>
    <w:rsid w:val="009E52F0"/>
    <w:rsid w:val="009E540D"/>
    <w:rsid w:val="009E57E9"/>
    <w:rsid w:val="009E6118"/>
    <w:rsid w:val="009E66C8"/>
    <w:rsid w:val="009E69E3"/>
    <w:rsid w:val="009E6E09"/>
    <w:rsid w:val="009E6EF5"/>
    <w:rsid w:val="009E7739"/>
    <w:rsid w:val="009E7C5F"/>
    <w:rsid w:val="009E7F0F"/>
    <w:rsid w:val="009F01BF"/>
    <w:rsid w:val="009F0386"/>
    <w:rsid w:val="009F085E"/>
    <w:rsid w:val="009F0E72"/>
    <w:rsid w:val="009F0F4C"/>
    <w:rsid w:val="009F0F5B"/>
    <w:rsid w:val="009F195D"/>
    <w:rsid w:val="009F1AE5"/>
    <w:rsid w:val="009F1B30"/>
    <w:rsid w:val="009F1DF8"/>
    <w:rsid w:val="009F208D"/>
    <w:rsid w:val="009F226B"/>
    <w:rsid w:val="009F2433"/>
    <w:rsid w:val="009F2700"/>
    <w:rsid w:val="009F29BC"/>
    <w:rsid w:val="009F2B73"/>
    <w:rsid w:val="009F2D89"/>
    <w:rsid w:val="009F3097"/>
    <w:rsid w:val="009F3147"/>
    <w:rsid w:val="009F3191"/>
    <w:rsid w:val="009F3257"/>
    <w:rsid w:val="009F33CD"/>
    <w:rsid w:val="009F3B03"/>
    <w:rsid w:val="009F3C05"/>
    <w:rsid w:val="009F3CC2"/>
    <w:rsid w:val="009F3E97"/>
    <w:rsid w:val="009F3F23"/>
    <w:rsid w:val="009F40D8"/>
    <w:rsid w:val="009F441F"/>
    <w:rsid w:val="009F482F"/>
    <w:rsid w:val="009F48BB"/>
    <w:rsid w:val="009F4BB5"/>
    <w:rsid w:val="009F4CBE"/>
    <w:rsid w:val="009F4F39"/>
    <w:rsid w:val="009F4FB7"/>
    <w:rsid w:val="009F5092"/>
    <w:rsid w:val="009F51D2"/>
    <w:rsid w:val="009F5532"/>
    <w:rsid w:val="009F57A2"/>
    <w:rsid w:val="009F584E"/>
    <w:rsid w:val="009F58F9"/>
    <w:rsid w:val="009F59A8"/>
    <w:rsid w:val="009F5A5A"/>
    <w:rsid w:val="009F5B1D"/>
    <w:rsid w:val="009F5C62"/>
    <w:rsid w:val="009F5CD0"/>
    <w:rsid w:val="009F6203"/>
    <w:rsid w:val="009F636D"/>
    <w:rsid w:val="009F675C"/>
    <w:rsid w:val="009F6A00"/>
    <w:rsid w:val="009F6AC2"/>
    <w:rsid w:val="009F6CC0"/>
    <w:rsid w:val="009F6ED1"/>
    <w:rsid w:val="009F72DC"/>
    <w:rsid w:val="009F7433"/>
    <w:rsid w:val="009F765A"/>
    <w:rsid w:val="009F79C3"/>
    <w:rsid w:val="009F7BAE"/>
    <w:rsid w:val="009F7E6A"/>
    <w:rsid w:val="009F7F6F"/>
    <w:rsid w:val="00A00101"/>
    <w:rsid w:val="00A00159"/>
    <w:rsid w:val="00A004B7"/>
    <w:rsid w:val="00A008BF"/>
    <w:rsid w:val="00A009A8"/>
    <w:rsid w:val="00A00A9F"/>
    <w:rsid w:val="00A00D31"/>
    <w:rsid w:val="00A01220"/>
    <w:rsid w:val="00A015C6"/>
    <w:rsid w:val="00A01C59"/>
    <w:rsid w:val="00A02241"/>
    <w:rsid w:val="00A022B3"/>
    <w:rsid w:val="00A0281F"/>
    <w:rsid w:val="00A02A8E"/>
    <w:rsid w:val="00A02CF1"/>
    <w:rsid w:val="00A02D9D"/>
    <w:rsid w:val="00A02EB3"/>
    <w:rsid w:val="00A02FEF"/>
    <w:rsid w:val="00A0313F"/>
    <w:rsid w:val="00A03508"/>
    <w:rsid w:val="00A03602"/>
    <w:rsid w:val="00A03D42"/>
    <w:rsid w:val="00A03DCF"/>
    <w:rsid w:val="00A04166"/>
    <w:rsid w:val="00A0489A"/>
    <w:rsid w:val="00A04B78"/>
    <w:rsid w:val="00A0526B"/>
    <w:rsid w:val="00A054F8"/>
    <w:rsid w:val="00A05780"/>
    <w:rsid w:val="00A059F5"/>
    <w:rsid w:val="00A05C9B"/>
    <w:rsid w:val="00A05F13"/>
    <w:rsid w:val="00A05FF7"/>
    <w:rsid w:val="00A06347"/>
    <w:rsid w:val="00A0676A"/>
    <w:rsid w:val="00A067CB"/>
    <w:rsid w:val="00A067CC"/>
    <w:rsid w:val="00A068A3"/>
    <w:rsid w:val="00A06D0C"/>
    <w:rsid w:val="00A06D1D"/>
    <w:rsid w:val="00A0700E"/>
    <w:rsid w:val="00A070BE"/>
    <w:rsid w:val="00A07416"/>
    <w:rsid w:val="00A07429"/>
    <w:rsid w:val="00A0787D"/>
    <w:rsid w:val="00A078BE"/>
    <w:rsid w:val="00A07B45"/>
    <w:rsid w:val="00A1017C"/>
    <w:rsid w:val="00A10296"/>
    <w:rsid w:val="00A10444"/>
    <w:rsid w:val="00A1046D"/>
    <w:rsid w:val="00A1085B"/>
    <w:rsid w:val="00A10CC6"/>
    <w:rsid w:val="00A10E4C"/>
    <w:rsid w:val="00A10FBB"/>
    <w:rsid w:val="00A1135D"/>
    <w:rsid w:val="00A1184C"/>
    <w:rsid w:val="00A118C5"/>
    <w:rsid w:val="00A11C40"/>
    <w:rsid w:val="00A11CBC"/>
    <w:rsid w:val="00A11E4F"/>
    <w:rsid w:val="00A11F67"/>
    <w:rsid w:val="00A11FC2"/>
    <w:rsid w:val="00A125E4"/>
    <w:rsid w:val="00A12607"/>
    <w:rsid w:val="00A12691"/>
    <w:rsid w:val="00A12699"/>
    <w:rsid w:val="00A12824"/>
    <w:rsid w:val="00A12907"/>
    <w:rsid w:val="00A12A45"/>
    <w:rsid w:val="00A13300"/>
    <w:rsid w:val="00A13388"/>
    <w:rsid w:val="00A13560"/>
    <w:rsid w:val="00A1429E"/>
    <w:rsid w:val="00A147CE"/>
    <w:rsid w:val="00A14963"/>
    <w:rsid w:val="00A14B29"/>
    <w:rsid w:val="00A14BA8"/>
    <w:rsid w:val="00A14C14"/>
    <w:rsid w:val="00A14EC4"/>
    <w:rsid w:val="00A15210"/>
    <w:rsid w:val="00A15728"/>
    <w:rsid w:val="00A158FE"/>
    <w:rsid w:val="00A159B8"/>
    <w:rsid w:val="00A15C49"/>
    <w:rsid w:val="00A15F8F"/>
    <w:rsid w:val="00A16196"/>
    <w:rsid w:val="00A16204"/>
    <w:rsid w:val="00A1631D"/>
    <w:rsid w:val="00A16370"/>
    <w:rsid w:val="00A1656F"/>
    <w:rsid w:val="00A167C0"/>
    <w:rsid w:val="00A1681E"/>
    <w:rsid w:val="00A169E4"/>
    <w:rsid w:val="00A16A15"/>
    <w:rsid w:val="00A16AA1"/>
    <w:rsid w:val="00A16ACE"/>
    <w:rsid w:val="00A16B16"/>
    <w:rsid w:val="00A16C1B"/>
    <w:rsid w:val="00A16C87"/>
    <w:rsid w:val="00A16CC1"/>
    <w:rsid w:val="00A16D68"/>
    <w:rsid w:val="00A16E7D"/>
    <w:rsid w:val="00A1720F"/>
    <w:rsid w:val="00A1751F"/>
    <w:rsid w:val="00A17671"/>
    <w:rsid w:val="00A17699"/>
    <w:rsid w:val="00A1782C"/>
    <w:rsid w:val="00A1785F"/>
    <w:rsid w:val="00A1789C"/>
    <w:rsid w:val="00A17BA4"/>
    <w:rsid w:val="00A17C61"/>
    <w:rsid w:val="00A17EB9"/>
    <w:rsid w:val="00A17F40"/>
    <w:rsid w:val="00A20155"/>
    <w:rsid w:val="00A20281"/>
    <w:rsid w:val="00A20494"/>
    <w:rsid w:val="00A206AD"/>
    <w:rsid w:val="00A21051"/>
    <w:rsid w:val="00A210EE"/>
    <w:rsid w:val="00A219F8"/>
    <w:rsid w:val="00A21EB1"/>
    <w:rsid w:val="00A22260"/>
    <w:rsid w:val="00A227F5"/>
    <w:rsid w:val="00A22A6B"/>
    <w:rsid w:val="00A22ABF"/>
    <w:rsid w:val="00A22AE9"/>
    <w:rsid w:val="00A22D84"/>
    <w:rsid w:val="00A22E0B"/>
    <w:rsid w:val="00A23072"/>
    <w:rsid w:val="00A2317A"/>
    <w:rsid w:val="00A23215"/>
    <w:rsid w:val="00A23696"/>
    <w:rsid w:val="00A237E0"/>
    <w:rsid w:val="00A2397D"/>
    <w:rsid w:val="00A23A41"/>
    <w:rsid w:val="00A23B1C"/>
    <w:rsid w:val="00A23DC3"/>
    <w:rsid w:val="00A23DF1"/>
    <w:rsid w:val="00A23E57"/>
    <w:rsid w:val="00A23EC3"/>
    <w:rsid w:val="00A245D6"/>
    <w:rsid w:val="00A24AE9"/>
    <w:rsid w:val="00A24C4E"/>
    <w:rsid w:val="00A24E0F"/>
    <w:rsid w:val="00A24FA6"/>
    <w:rsid w:val="00A25013"/>
    <w:rsid w:val="00A25C71"/>
    <w:rsid w:val="00A25CF3"/>
    <w:rsid w:val="00A25DE7"/>
    <w:rsid w:val="00A25F8D"/>
    <w:rsid w:val="00A26274"/>
    <w:rsid w:val="00A26A76"/>
    <w:rsid w:val="00A26D82"/>
    <w:rsid w:val="00A27020"/>
    <w:rsid w:val="00A270D7"/>
    <w:rsid w:val="00A271CF"/>
    <w:rsid w:val="00A27387"/>
    <w:rsid w:val="00A276FA"/>
    <w:rsid w:val="00A27C03"/>
    <w:rsid w:val="00A27D5D"/>
    <w:rsid w:val="00A27FB7"/>
    <w:rsid w:val="00A30246"/>
    <w:rsid w:val="00A303A3"/>
    <w:rsid w:val="00A30B79"/>
    <w:rsid w:val="00A30B82"/>
    <w:rsid w:val="00A30CFA"/>
    <w:rsid w:val="00A3101B"/>
    <w:rsid w:val="00A31114"/>
    <w:rsid w:val="00A31313"/>
    <w:rsid w:val="00A315C2"/>
    <w:rsid w:val="00A316DB"/>
    <w:rsid w:val="00A31804"/>
    <w:rsid w:val="00A31905"/>
    <w:rsid w:val="00A31CB1"/>
    <w:rsid w:val="00A31E01"/>
    <w:rsid w:val="00A31EC9"/>
    <w:rsid w:val="00A31F09"/>
    <w:rsid w:val="00A320B7"/>
    <w:rsid w:val="00A3236E"/>
    <w:rsid w:val="00A3277D"/>
    <w:rsid w:val="00A327FC"/>
    <w:rsid w:val="00A32858"/>
    <w:rsid w:val="00A32DC2"/>
    <w:rsid w:val="00A3331B"/>
    <w:rsid w:val="00A33864"/>
    <w:rsid w:val="00A3390C"/>
    <w:rsid w:val="00A339EC"/>
    <w:rsid w:val="00A33B56"/>
    <w:rsid w:val="00A33FB1"/>
    <w:rsid w:val="00A344CA"/>
    <w:rsid w:val="00A3451C"/>
    <w:rsid w:val="00A345C1"/>
    <w:rsid w:val="00A347B7"/>
    <w:rsid w:val="00A3494C"/>
    <w:rsid w:val="00A34961"/>
    <w:rsid w:val="00A34A32"/>
    <w:rsid w:val="00A34B16"/>
    <w:rsid w:val="00A34DDE"/>
    <w:rsid w:val="00A34E2A"/>
    <w:rsid w:val="00A34E9D"/>
    <w:rsid w:val="00A3543D"/>
    <w:rsid w:val="00A354B6"/>
    <w:rsid w:val="00A355EC"/>
    <w:rsid w:val="00A35714"/>
    <w:rsid w:val="00A357BC"/>
    <w:rsid w:val="00A358F2"/>
    <w:rsid w:val="00A35A46"/>
    <w:rsid w:val="00A35B9B"/>
    <w:rsid w:val="00A35CA5"/>
    <w:rsid w:val="00A3626C"/>
    <w:rsid w:val="00A36426"/>
    <w:rsid w:val="00A364C6"/>
    <w:rsid w:val="00A3662D"/>
    <w:rsid w:val="00A368E8"/>
    <w:rsid w:val="00A36A78"/>
    <w:rsid w:val="00A36CCC"/>
    <w:rsid w:val="00A36D0D"/>
    <w:rsid w:val="00A36E3B"/>
    <w:rsid w:val="00A36EB9"/>
    <w:rsid w:val="00A36FE0"/>
    <w:rsid w:val="00A37143"/>
    <w:rsid w:val="00A37226"/>
    <w:rsid w:val="00A3734D"/>
    <w:rsid w:val="00A37610"/>
    <w:rsid w:val="00A37891"/>
    <w:rsid w:val="00A37A4D"/>
    <w:rsid w:val="00A37A5A"/>
    <w:rsid w:val="00A37BA4"/>
    <w:rsid w:val="00A37BC9"/>
    <w:rsid w:val="00A37D37"/>
    <w:rsid w:val="00A401AA"/>
    <w:rsid w:val="00A4024D"/>
    <w:rsid w:val="00A40513"/>
    <w:rsid w:val="00A40560"/>
    <w:rsid w:val="00A41442"/>
    <w:rsid w:val="00A41447"/>
    <w:rsid w:val="00A416E8"/>
    <w:rsid w:val="00A4185F"/>
    <w:rsid w:val="00A41DB1"/>
    <w:rsid w:val="00A41E99"/>
    <w:rsid w:val="00A422FE"/>
    <w:rsid w:val="00A423FC"/>
    <w:rsid w:val="00A4288A"/>
    <w:rsid w:val="00A42BEC"/>
    <w:rsid w:val="00A42EA2"/>
    <w:rsid w:val="00A42ECB"/>
    <w:rsid w:val="00A43006"/>
    <w:rsid w:val="00A43091"/>
    <w:rsid w:val="00A43705"/>
    <w:rsid w:val="00A43C2D"/>
    <w:rsid w:val="00A43C7A"/>
    <w:rsid w:val="00A43EDC"/>
    <w:rsid w:val="00A43EED"/>
    <w:rsid w:val="00A44D24"/>
    <w:rsid w:val="00A454CC"/>
    <w:rsid w:val="00A45864"/>
    <w:rsid w:val="00A458A1"/>
    <w:rsid w:val="00A45A87"/>
    <w:rsid w:val="00A45A9E"/>
    <w:rsid w:val="00A45AD1"/>
    <w:rsid w:val="00A45C24"/>
    <w:rsid w:val="00A461C0"/>
    <w:rsid w:val="00A4671E"/>
    <w:rsid w:val="00A46AA1"/>
    <w:rsid w:val="00A46CAB"/>
    <w:rsid w:val="00A46CD6"/>
    <w:rsid w:val="00A46D4E"/>
    <w:rsid w:val="00A47349"/>
    <w:rsid w:val="00A47804"/>
    <w:rsid w:val="00A47A74"/>
    <w:rsid w:val="00A47AA1"/>
    <w:rsid w:val="00A47AA5"/>
    <w:rsid w:val="00A47ACC"/>
    <w:rsid w:val="00A47BF5"/>
    <w:rsid w:val="00A47E3F"/>
    <w:rsid w:val="00A47E6F"/>
    <w:rsid w:val="00A47EF5"/>
    <w:rsid w:val="00A5011E"/>
    <w:rsid w:val="00A5024C"/>
    <w:rsid w:val="00A5030F"/>
    <w:rsid w:val="00A50619"/>
    <w:rsid w:val="00A507B6"/>
    <w:rsid w:val="00A50885"/>
    <w:rsid w:val="00A50A15"/>
    <w:rsid w:val="00A50A3E"/>
    <w:rsid w:val="00A50AF2"/>
    <w:rsid w:val="00A51053"/>
    <w:rsid w:val="00A5114C"/>
    <w:rsid w:val="00A512CA"/>
    <w:rsid w:val="00A512FF"/>
    <w:rsid w:val="00A51593"/>
    <w:rsid w:val="00A51BC9"/>
    <w:rsid w:val="00A51BCB"/>
    <w:rsid w:val="00A51C23"/>
    <w:rsid w:val="00A51C54"/>
    <w:rsid w:val="00A51D6E"/>
    <w:rsid w:val="00A51DFF"/>
    <w:rsid w:val="00A52371"/>
    <w:rsid w:val="00A523F4"/>
    <w:rsid w:val="00A525BF"/>
    <w:rsid w:val="00A5288E"/>
    <w:rsid w:val="00A52B65"/>
    <w:rsid w:val="00A530B5"/>
    <w:rsid w:val="00A532BA"/>
    <w:rsid w:val="00A53454"/>
    <w:rsid w:val="00A53754"/>
    <w:rsid w:val="00A5378E"/>
    <w:rsid w:val="00A537A0"/>
    <w:rsid w:val="00A53A16"/>
    <w:rsid w:val="00A53E9D"/>
    <w:rsid w:val="00A540A2"/>
    <w:rsid w:val="00A541B1"/>
    <w:rsid w:val="00A5446F"/>
    <w:rsid w:val="00A5482C"/>
    <w:rsid w:val="00A54CD2"/>
    <w:rsid w:val="00A54E4D"/>
    <w:rsid w:val="00A54E65"/>
    <w:rsid w:val="00A55293"/>
    <w:rsid w:val="00A55D03"/>
    <w:rsid w:val="00A55D88"/>
    <w:rsid w:val="00A55EFA"/>
    <w:rsid w:val="00A5646A"/>
    <w:rsid w:val="00A5675C"/>
    <w:rsid w:val="00A56A84"/>
    <w:rsid w:val="00A5718F"/>
    <w:rsid w:val="00A57201"/>
    <w:rsid w:val="00A579CC"/>
    <w:rsid w:val="00A57D14"/>
    <w:rsid w:val="00A57F27"/>
    <w:rsid w:val="00A601EE"/>
    <w:rsid w:val="00A60240"/>
    <w:rsid w:val="00A602EC"/>
    <w:rsid w:val="00A603C6"/>
    <w:rsid w:val="00A606A0"/>
    <w:rsid w:val="00A609AE"/>
    <w:rsid w:val="00A61075"/>
    <w:rsid w:val="00A6126B"/>
    <w:rsid w:val="00A61792"/>
    <w:rsid w:val="00A617B5"/>
    <w:rsid w:val="00A61816"/>
    <w:rsid w:val="00A61A34"/>
    <w:rsid w:val="00A61CC2"/>
    <w:rsid w:val="00A61DA8"/>
    <w:rsid w:val="00A61F80"/>
    <w:rsid w:val="00A61FEF"/>
    <w:rsid w:val="00A62086"/>
    <w:rsid w:val="00A62090"/>
    <w:rsid w:val="00A620E2"/>
    <w:rsid w:val="00A622C4"/>
    <w:rsid w:val="00A623C9"/>
    <w:rsid w:val="00A627BE"/>
    <w:rsid w:val="00A629B9"/>
    <w:rsid w:val="00A62DB9"/>
    <w:rsid w:val="00A6304B"/>
    <w:rsid w:val="00A632AE"/>
    <w:rsid w:val="00A63890"/>
    <w:rsid w:val="00A63AA7"/>
    <w:rsid w:val="00A63DE1"/>
    <w:rsid w:val="00A640F9"/>
    <w:rsid w:val="00A64154"/>
    <w:rsid w:val="00A641AB"/>
    <w:rsid w:val="00A64363"/>
    <w:rsid w:val="00A6442A"/>
    <w:rsid w:val="00A64664"/>
    <w:rsid w:val="00A64939"/>
    <w:rsid w:val="00A64A6E"/>
    <w:rsid w:val="00A65189"/>
    <w:rsid w:val="00A6520D"/>
    <w:rsid w:val="00A652DF"/>
    <w:rsid w:val="00A65662"/>
    <w:rsid w:val="00A6577D"/>
    <w:rsid w:val="00A65810"/>
    <w:rsid w:val="00A65A17"/>
    <w:rsid w:val="00A65A25"/>
    <w:rsid w:val="00A65A39"/>
    <w:rsid w:val="00A661B1"/>
    <w:rsid w:val="00A66952"/>
    <w:rsid w:val="00A66A35"/>
    <w:rsid w:val="00A66B5A"/>
    <w:rsid w:val="00A66B81"/>
    <w:rsid w:val="00A66D90"/>
    <w:rsid w:val="00A66F59"/>
    <w:rsid w:val="00A677DF"/>
    <w:rsid w:val="00A67A6E"/>
    <w:rsid w:val="00A67D38"/>
    <w:rsid w:val="00A701C5"/>
    <w:rsid w:val="00A70773"/>
    <w:rsid w:val="00A70A3B"/>
    <w:rsid w:val="00A70B75"/>
    <w:rsid w:val="00A70BE1"/>
    <w:rsid w:val="00A70C85"/>
    <w:rsid w:val="00A70DBF"/>
    <w:rsid w:val="00A70F72"/>
    <w:rsid w:val="00A71337"/>
    <w:rsid w:val="00A7176B"/>
    <w:rsid w:val="00A717E9"/>
    <w:rsid w:val="00A71BFF"/>
    <w:rsid w:val="00A71CE1"/>
    <w:rsid w:val="00A71D46"/>
    <w:rsid w:val="00A72030"/>
    <w:rsid w:val="00A72615"/>
    <w:rsid w:val="00A7290B"/>
    <w:rsid w:val="00A7292F"/>
    <w:rsid w:val="00A72990"/>
    <w:rsid w:val="00A72E21"/>
    <w:rsid w:val="00A72E43"/>
    <w:rsid w:val="00A72F44"/>
    <w:rsid w:val="00A734BC"/>
    <w:rsid w:val="00A7351F"/>
    <w:rsid w:val="00A7380F"/>
    <w:rsid w:val="00A7383B"/>
    <w:rsid w:val="00A73A55"/>
    <w:rsid w:val="00A73D67"/>
    <w:rsid w:val="00A73FF4"/>
    <w:rsid w:val="00A743B2"/>
    <w:rsid w:val="00A7481F"/>
    <w:rsid w:val="00A748E5"/>
    <w:rsid w:val="00A74D6F"/>
    <w:rsid w:val="00A74E1D"/>
    <w:rsid w:val="00A74F84"/>
    <w:rsid w:val="00A75386"/>
    <w:rsid w:val="00A7545A"/>
    <w:rsid w:val="00A75558"/>
    <w:rsid w:val="00A75A6F"/>
    <w:rsid w:val="00A75B8C"/>
    <w:rsid w:val="00A7622B"/>
    <w:rsid w:val="00A76567"/>
    <w:rsid w:val="00A766F1"/>
    <w:rsid w:val="00A7696A"/>
    <w:rsid w:val="00A7698F"/>
    <w:rsid w:val="00A76AA4"/>
    <w:rsid w:val="00A76EBD"/>
    <w:rsid w:val="00A7715B"/>
    <w:rsid w:val="00A775FA"/>
    <w:rsid w:val="00A77A3A"/>
    <w:rsid w:val="00A77FBC"/>
    <w:rsid w:val="00A77FF9"/>
    <w:rsid w:val="00A807B3"/>
    <w:rsid w:val="00A80827"/>
    <w:rsid w:val="00A80B24"/>
    <w:rsid w:val="00A80E80"/>
    <w:rsid w:val="00A80F8E"/>
    <w:rsid w:val="00A8121C"/>
    <w:rsid w:val="00A81606"/>
    <w:rsid w:val="00A818A3"/>
    <w:rsid w:val="00A81BD9"/>
    <w:rsid w:val="00A81D36"/>
    <w:rsid w:val="00A81ECD"/>
    <w:rsid w:val="00A81F9D"/>
    <w:rsid w:val="00A82072"/>
    <w:rsid w:val="00A820A2"/>
    <w:rsid w:val="00A8259B"/>
    <w:rsid w:val="00A82C9D"/>
    <w:rsid w:val="00A82DCC"/>
    <w:rsid w:val="00A8339E"/>
    <w:rsid w:val="00A838AB"/>
    <w:rsid w:val="00A83B02"/>
    <w:rsid w:val="00A83B10"/>
    <w:rsid w:val="00A83E4B"/>
    <w:rsid w:val="00A83FD8"/>
    <w:rsid w:val="00A8411F"/>
    <w:rsid w:val="00A84162"/>
    <w:rsid w:val="00A84AB1"/>
    <w:rsid w:val="00A84B60"/>
    <w:rsid w:val="00A84C59"/>
    <w:rsid w:val="00A84E17"/>
    <w:rsid w:val="00A85146"/>
    <w:rsid w:val="00A85539"/>
    <w:rsid w:val="00A85663"/>
    <w:rsid w:val="00A85979"/>
    <w:rsid w:val="00A85A62"/>
    <w:rsid w:val="00A85B96"/>
    <w:rsid w:val="00A85BC5"/>
    <w:rsid w:val="00A85CE8"/>
    <w:rsid w:val="00A86470"/>
    <w:rsid w:val="00A869F1"/>
    <w:rsid w:val="00A86A0C"/>
    <w:rsid w:val="00A86D34"/>
    <w:rsid w:val="00A86FEB"/>
    <w:rsid w:val="00A870A2"/>
    <w:rsid w:val="00A87509"/>
    <w:rsid w:val="00A87587"/>
    <w:rsid w:val="00A87608"/>
    <w:rsid w:val="00A876EC"/>
    <w:rsid w:val="00A87A16"/>
    <w:rsid w:val="00A87EB6"/>
    <w:rsid w:val="00A87F08"/>
    <w:rsid w:val="00A900BA"/>
    <w:rsid w:val="00A9011F"/>
    <w:rsid w:val="00A90742"/>
    <w:rsid w:val="00A90D9B"/>
    <w:rsid w:val="00A912B8"/>
    <w:rsid w:val="00A91726"/>
    <w:rsid w:val="00A918B2"/>
    <w:rsid w:val="00A91901"/>
    <w:rsid w:val="00A91F48"/>
    <w:rsid w:val="00A9209D"/>
    <w:rsid w:val="00A922BC"/>
    <w:rsid w:val="00A92396"/>
    <w:rsid w:val="00A92525"/>
    <w:rsid w:val="00A927B0"/>
    <w:rsid w:val="00A9280C"/>
    <w:rsid w:val="00A92968"/>
    <w:rsid w:val="00A92C67"/>
    <w:rsid w:val="00A92ECC"/>
    <w:rsid w:val="00A9301C"/>
    <w:rsid w:val="00A930EF"/>
    <w:rsid w:val="00A93111"/>
    <w:rsid w:val="00A93163"/>
    <w:rsid w:val="00A933D3"/>
    <w:rsid w:val="00A934BC"/>
    <w:rsid w:val="00A937CA"/>
    <w:rsid w:val="00A93858"/>
    <w:rsid w:val="00A93BA3"/>
    <w:rsid w:val="00A9408F"/>
    <w:rsid w:val="00A943E7"/>
    <w:rsid w:val="00A9460F"/>
    <w:rsid w:val="00A946AC"/>
    <w:rsid w:val="00A946B6"/>
    <w:rsid w:val="00A94756"/>
    <w:rsid w:val="00A947D0"/>
    <w:rsid w:val="00A949D4"/>
    <w:rsid w:val="00A95120"/>
    <w:rsid w:val="00A95234"/>
    <w:rsid w:val="00A9565C"/>
    <w:rsid w:val="00A957F4"/>
    <w:rsid w:val="00A95B6D"/>
    <w:rsid w:val="00A95BCD"/>
    <w:rsid w:val="00A9624F"/>
    <w:rsid w:val="00A96293"/>
    <w:rsid w:val="00A96468"/>
    <w:rsid w:val="00A9652A"/>
    <w:rsid w:val="00A96BDE"/>
    <w:rsid w:val="00A96DE1"/>
    <w:rsid w:val="00A97227"/>
    <w:rsid w:val="00A97281"/>
    <w:rsid w:val="00A974E4"/>
    <w:rsid w:val="00A9759F"/>
    <w:rsid w:val="00A97C60"/>
    <w:rsid w:val="00A97E24"/>
    <w:rsid w:val="00AA05A0"/>
    <w:rsid w:val="00AA0EA4"/>
    <w:rsid w:val="00AA11AE"/>
    <w:rsid w:val="00AA13C0"/>
    <w:rsid w:val="00AA1448"/>
    <w:rsid w:val="00AA167F"/>
    <w:rsid w:val="00AA18AD"/>
    <w:rsid w:val="00AA218E"/>
    <w:rsid w:val="00AA21B7"/>
    <w:rsid w:val="00AA26B7"/>
    <w:rsid w:val="00AA2919"/>
    <w:rsid w:val="00AA2B75"/>
    <w:rsid w:val="00AA2D53"/>
    <w:rsid w:val="00AA2F8A"/>
    <w:rsid w:val="00AA2FB2"/>
    <w:rsid w:val="00AA2FD4"/>
    <w:rsid w:val="00AA2FF5"/>
    <w:rsid w:val="00AA32A6"/>
    <w:rsid w:val="00AA344E"/>
    <w:rsid w:val="00AA352A"/>
    <w:rsid w:val="00AA3697"/>
    <w:rsid w:val="00AA371C"/>
    <w:rsid w:val="00AA376A"/>
    <w:rsid w:val="00AA3BC8"/>
    <w:rsid w:val="00AA3BE6"/>
    <w:rsid w:val="00AA3FCC"/>
    <w:rsid w:val="00AA42F1"/>
    <w:rsid w:val="00AA45B7"/>
    <w:rsid w:val="00AA4EEC"/>
    <w:rsid w:val="00AA593C"/>
    <w:rsid w:val="00AA5C37"/>
    <w:rsid w:val="00AA5D36"/>
    <w:rsid w:val="00AA5F2A"/>
    <w:rsid w:val="00AA6B3B"/>
    <w:rsid w:val="00AA6CD6"/>
    <w:rsid w:val="00AA70CD"/>
    <w:rsid w:val="00AA744F"/>
    <w:rsid w:val="00AA748B"/>
    <w:rsid w:val="00AA753D"/>
    <w:rsid w:val="00AA75ED"/>
    <w:rsid w:val="00AA7C4B"/>
    <w:rsid w:val="00AA7EAB"/>
    <w:rsid w:val="00AB0403"/>
    <w:rsid w:val="00AB06FC"/>
    <w:rsid w:val="00AB0801"/>
    <w:rsid w:val="00AB0999"/>
    <w:rsid w:val="00AB0A87"/>
    <w:rsid w:val="00AB0CEE"/>
    <w:rsid w:val="00AB11FC"/>
    <w:rsid w:val="00AB15A4"/>
    <w:rsid w:val="00AB197F"/>
    <w:rsid w:val="00AB1AB1"/>
    <w:rsid w:val="00AB1BF3"/>
    <w:rsid w:val="00AB1F82"/>
    <w:rsid w:val="00AB20A8"/>
    <w:rsid w:val="00AB221A"/>
    <w:rsid w:val="00AB269D"/>
    <w:rsid w:val="00AB2944"/>
    <w:rsid w:val="00AB29AC"/>
    <w:rsid w:val="00AB2A3D"/>
    <w:rsid w:val="00AB2AEF"/>
    <w:rsid w:val="00AB2C47"/>
    <w:rsid w:val="00AB2D1A"/>
    <w:rsid w:val="00AB2D5D"/>
    <w:rsid w:val="00AB2F9E"/>
    <w:rsid w:val="00AB3120"/>
    <w:rsid w:val="00AB313F"/>
    <w:rsid w:val="00AB3228"/>
    <w:rsid w:val="00AB3234"/>
    <w:rsid w:val="00AB391E"/>
    <w:rsid w:val="00AB3A28"/>
    <w:rsid w:val="00AB3E19"/>
    <w:rsid w:val="00AB3E79"/>
    <w:rsid w:val="00AB4233"/>
    <w:rsid w:val="00AB4723"/>
    <w:rsid w:val="00AB4933"/>
    <w:rsid w:val="00AB4ECA"/>
    <w:rsid w:val="00AB4F56"/>
    <w:rsid w:val="00AB5026"/>
    <w:rsid w:val="00AB52DE"/>
    <w:rsid w:val="00AB575A"/>
    <w:rsid w:val="00AB5810"/>
    <w:rsid w:val="00AB5822"/>
    <w:rsid w:val="00AB5A28"/>
    <w:rsid w:val="00AB5AD5"/>
    <w:rsid w:val="00AB5BC3"/>
    <w:rsid w:val="00AB5C97"/>
    <w:rsid w:val="00AB5E02"/>
    <w:rsid w:val="00AB6200"/>
    <w:rsid w:val="00AB6A21"/>
    <w:rsid w:val="00AB750C"/>
    <w:rsid w:val="00AB79A2"/>
    <w:rsid w:val="00AB7A04"/>
    <w:rsid w:val="00AB7C9D"/>
    <w:rsid w:val="00AB7D7D"/>
    <w:rsid w:val="00AB7DEB"/>
    <w:rsid w:val="00AB7F00"/>
    <w:rsid w:val="00AB7FD5"/>
    <w:rsid w:val="00AC0143"/>
    <w:rsid w:val="00AC026A"/>
    <w:rsid w:val="00AC03AB"/>
    <w:rsid w:val="00AC06FD"/>
    <w:rsid w:val="00AC0816"/>
    <w:rsid w:val="00AC0E3A"/>
    <w:rsid w:val="00AC121E"/>
    <w:rsid w:val="00AC14B5"/>
    <w:rsid w:val="00AC1858"/>
    <w:rsid w:val="00AC18F4"/>
    <w:rsid w:val="00AC1E66"/>
    <w:rsid w:val="00AC2006"/>
    <w:rsid w:val="00AC2234"/>
    <w:rsid w:val="00AC2803"/>
    <w:rsid w:val="00AC3148"/>
    <w:rsid w:val="00AC3275"/>
    <w:rsid w:val="00AC3631"/>
    <w:rsid w:val="00AC367A"/>
    <w:rsid w:val="00AC37ED"/>
    <w:rsid w:val="00AC3C2B"/>
    <w:rsid w:val="00AC40D6"/>
    <w:rsid w:val="00AC410D"/>
    <w:rsid w:val="00AC41A9"/>
    <w:rsid w:val="00AC439C"/>
    <w:rsid w:val="00AC4420"/>
    <w:rsid w:val="00AC49BC"/>
    <w:rsid w:val="00AC5143"/>
    <w:rsid w:val="00AC576A"/>
    <w:rsid w:val="00AC5880"/>
    <w:rsid w:val="00AC5C20"/>
    <w:rsid w:val="00AC66A2"/>
    <w:rsid w:val="00AC66B9"/>
    <w:rsid w:val="00AC6718"/>
    <w:rsid w:val="00AC6991"/>
    <w:rsid w:val="00AC6D2D"/>
    <w:rsid w:val="00AC6FB8"/>
    <w:rsid w:val="00AC704D"/>
    <w:rsid w:val="00AC70B4"/>
    <w:rsid w:val="00AC7394"/>
    <w:rsid w:val="00AC740C"/>
    <w:rsid w:val="00AC746F"/>
    <w:rsid w:val="00AC7634"/>
    <w:rsid w:val="00AC7892"/>
    <w:rsid w:val="00AC7C1D"/>
    <w:rsid w:val="00AD0234"/>
    <w:rsid w:val="00AD0457"/>
    <w:rsid w:val="00AD04B6"/>
    <w:rsid w:val="00AD07A1"/>
    <w:rsid w:val="00AD0832"/>
    <w:rsid w:val="00AD0871"/>
    <w:rsid w:val="00AD1098"/>
    <w:rsid w:val="00AD1429"/>
    <w:rsid w:val="00AD1450"/>
    <w:rsid w:val="00AD175D"/>
    <w:rsid w:val="00AD17A7"/>
    <w:rsid w:val="00AD19A2"/>
    <w:rsid w:val="00AD1BA7"/>
    <w:rsid w:val="00AD1C31"/>
    <w:rsid w:val="00AD1CB3"/>
    <w:rsid w:val="00AD1D39"/>
    <w:rsid w:val="00AD1EE2"/>
    <w:rsid w:val="00AD206A"/>
    <w:rsid w:val="00AD20C8"/>
    <w:rsid w:val="00AD227B"/>
    <w:rsid w:val="00AD2A2B"/>
    <w:rsid w:val="00AD2AC4"/>
    <w:rsid w:val="00AD2C2D"/>
    <w:rsid w:val="00AD30BA"/>
    <w:rsid w:val="00AD32E1"/>
    <w:rsid w:val="00AD3550"/>
    <w:rsid w:val="00AD3639"/>
    <w:rsid w:val="00AD381B"/>
    <w:rsid w:val="00AD3A8E"/>
    <w:rsid w:val="00AD3B64"/>
    <w:rsid w:val="00AD428D"/>
    <w:rsid w:val="00AD4363"/>
    <w:rsid w:val="00AD4434"/>
    <w:rsid w:val="00AD4495"/>
    <w:rsid w:val="00AD47A9"/>
    <w:rsid w:val="00AD4838"/>
    <w:rsid w:val="00AD4C8A"/>
    <w:rsid w:val="00AD52C5"/>
    <w:rsid w:val="00AD5365"/>
    <w:rsid w:val="00AD56BD"/>
    <w:rsid w:val="00AD5818"/>
    <w:rsid w:val="00AD583B"/>
    <w:rsid w:val="00AD5B0B"/>
    <w:rsid w:val="00AD63E2"/>
    <w:rsid w:val="00AD664D"/>
    <w:rsid w:val="00AD67FB"/>
    <w:rsid w:val="00AD6BED"/>
    <w:rsid w:val="00AD6CB9"/>
    <w:rsid w:val="00AD6D87"/>
    <w:rsid w:val="00AD6DC7"/>
    <w:rsid w:val="00AD700A"/>
    <w:rsid w:val="00AD7185"/>
    <w:rsid w:val="00AD7431"/>
    <w:rsid w:val="00AD7440"/>
    <w:rsid w:val="00AD748C"/>
    <w:rsid w:val="00AD7ABF"/>
    <w:rsid w:val="00AD7C60"/>
    <w:rsid w:val="00AD7F68"/>
    <w:rsid w:val="00AE026A"/>
    <w:rsid w:val="00AE0465"/>
    <w:rsid w:val="00AE0600"/>
    <w:rsid w:val="00AE06EA"/>
    <w:rsid w:val="00AE06F7"/>
    <w:rsid w:val="00AE0844"/>
    <w:rsid w:val="00AE095D"/>
    <w:rsid w:val="00AE0979"/>
    <w:rsid w:val="00AE0A3F"/>
    <w:rsid w:val="00AE0AB6"/>
    <w:rsid w:val="00AE100D"/>
    <w:rsid w:val="00AE13CA"/>
    <w:rsid w:val="00AE1820"/>
    <w:rsid w:val="00AE186C"/>
    <w:rsid w:val="00AE1B37"/>
    <w:rsid w:val="00AE1D7C"/>
    <w:rsid w:val="00AE2082"/>
    <w:rsid w:val="00AE2613"/>
    <w:rsid w:val="00AE2D29"/>
    <w:rsid w:val="00AE3067"/>
    <w:rsid w:val="00AE311C"/>
    <w:rsid w:val="00AE33FD"/>
    <w:rsid w:val="00AE3530"/>
    <w:rsid w:val="00AE38AF"/>
    <w:rsid w:val="00AE3D52"/>
    <w:rsid w:val="00AE47EE"/>
    <w:rsid w:val="00AE4858"/>
    <w:rsid w:val="00AE4AE0"/>
    <w:rsid w:val="00AE4D66"/>
    <w:rsid w:val="00AE4E44"/>
    <w:rsid w:val="00AE51F0"/>
    <w:rsid w:val="00AE5344"/>
    <w:rsid w:val="00AE5A44"/>
    <w:rsid w:val="00AE5A77"/>
    <w:rsid w:val="00AE5B4B"/>
    <w:rsid w:val="00AE5F27"/>
    <w:rsid w:val="00AE66B2"/>
    <w:rsid w:val="00AE6AC4"/>
    <w:rsid w:val="00AE6C72"/>
    <w:rsid w:val="00AE7B17"/>
    <w:rsid w:val="00AF03ED"/>
    <w:rsid w:val="00AF05A8"/>
    <w:rsid w:val="00AF08E5"/>
    <w:rsid w:val="00AF0C55"/>
    <w:rsid w:val="00AF0D42"/>
    <w:rsid w:val="00AF0E65"/>
    <w:rsid w:val="00AF1188"/>
    <w:rsid w:val="00AF122D"/>
    <w:rsid w:val="00AF1809"/>
    <w:rsid w:val="00AF1A4A"/>
    <w:rsid w:val="00AF1B5E"/>
    <w:rsid w:val="00AF1C96"/>
    <w:rsid w:val="00AF1D0F"/>
    <w:rsid w:val="00AF1D46"/>
    <w:rsid w:val="00AF23AA"/>
    <w:rsid w:val="00AF23E6"/>
    <w:rsid w:val="00AF241E"/>
    <w:rsid w:val="00AF25E8"/>
    <w:rsid w:val="00AF2839"/>
    <w:rsid w:val="00AF2C65"/>
    <w:rsid w:val="00AF2D13"/>
    <w:rsid w:val="00AF3166"/>
    <w:rsid w:val="00AF32F0"/>
    <w:rsid w:val="00AF36E9"/>
    <w:rsid w:val="00AF383A"/>
    <w:rsid w:val="00AF3963"/>
    <w:rsid w:val="00AF3BA1"/>
    <w:rsid w:val="00AF3C11"/>
    <w:rsid w:val="00AF3C88"/>
    <w:rsid w:val="00AF4084"/>
    <w:rsid w:val="00AF42AF"/>
    <w:rsid w:val="00AF44FD"/>
    <w:rsid w:val="00AF4B5C"/>
    <w:rsid w:val="00AF4CDE"/>
    <w:rsid w:val="00AF506C"/>
    <w:rsid w:val="00AF5254"/>
    <w:rsid w:val="00AF54D9"/>
    <w:rsid w:val="00AF553D"/>
    <w:rsid w:val="00AF55CA"/>
    <w:rsid w:val="00AF5A7A"/>
    <w:rsid w:val="00AF5B90"/>
    <w:rsid w:val="00AF5BA9"/>
    <w:rsid w:val="00AF5BCD"/>
    <w:rsid w:val="00AF5CA6"/>
    <w:rsid w:val="00AF5E0B"/>
    <w:rsid w:val="00AF6291"/>
    <w:rsid w:val="00AF6518"/>
    <w:rsid w:val="00AF657E"/>
    <w:rsid w:val="00AF6606"/>
    <w:rsid w:val="00AF66B4"/>
    <w:rsid w:val="00AF6895"/>
    <w:rsid w:val="00AF68A1"/>
    <w:rsid w:val="00AF6A7D"/>
    <w:rsid w:val="00AF6C1A"/>
    <w:rsid w:val="00AF6C53"/>
    <w:rsid w:val="00AF6CD8"/>
    <w:rsid w:val="00AF6EE4"/>
    <w:rsid w:val="00AF7223"/>
    <w:rsid w:val="00AF729B"/>
    <w:rsid w:val="00AF74AE"/>
    <w:rsid w:val="00AF78FC"/>
    <w:rsid w:val="00AF7B47"/>
    <w:rsid w:val="00AF7FEA"/>
    <w:rsid w:val="00B0040F"/>
    <w:rsid w:val="00B00FB1"/>
    <w:rsid w:val="00B00FF7"/>
    <w:rsid w:val="00B01068"/>
    <w:rsid w:val="00B01224"/>
    <w:rsid w:val="00B012C9"/>
    <w:rsid w:val="00B017EF"/>
    <w:rsid w:val="00B0187D"/>
    <w:rsid w:val="00B01A51"/>
    <w:rsid w:val="00B01E16"/>
    <w:rsid w:val="00B01EBA"/>
    <w:rsid w:val="00B01FA0"/>
    <w:rsid w:val="00B025E1"/>
    <w:rsid w:val="00B026A3"/>
    <w:rsid w:val="00B02A69"/>
    <w:rsid w:val="00B02F55"/>
    <w:rsid w:val="00B02F64"/>
    <w:rsid w:val="00B03351"/>
    <w:rsid w:val="00B0358E"/>
    <w:rsid w:val="00B035DC"/>
    <w:rsid w:val="00B03F2D"/>
    <w:rsid w:val="00B040B1"/>
    <w:rsid w:val="00B04268"/>
    <w:rsid w:val="00B04405"/>
    <w:rsid w:val="00B044AA"/>
    <w:rsid w:val="00B04562"/>
    <w:rsid w:val="00B0461B"/>
    <w:rsid w:val="00B0498D"/>
    <w:rsid w:val="00B04EF4"/>
    <w:rsid w:val="00B0506F"/>
    <w:rsid w:val="00B05453"/>
    <w:rsid w:val="00B054E3"/>
    <w:rsid w:val="00B05507"/>
    <w:rsid w:val="00B0556A"/>
    <w:rsid w:val="00B05616"/>
    <w:rsid w:val="00B056BC"/>
    <w:rsid w:val="00B056D6"/>
    <w:rsid w:val="00B0593B"/>
    <w:rsid w:val="00B05D36"/>
    <w:rsid w:val="00B05EC1"/>
    <w:rsid w:val="00B06201"/>
    <w:rsid w:val="00B0648C"/>
    <w:rsid w:val="00B065B5"/>
    <w:rsid w:val="00B06AB9"/>
    <w:rsid w:val="00B075DA"/>
    <w:rsid w:val="00B07823"/>
    <w:rsid w:val="00B079BE"/>
    <w:rsid w:val="00B07C4F"/>
    <w:rsid w:val="00B07F0D"/>
    <w:rsid w:val="00B10685"/>
    <w:rsid w:val="00B10E95"/>
    <w:rsid w:val="00B10FEE"/>
    <w:rsid w:val="00B11162"/>
    <w:rsid w:val="00B111A8"/>
    <w:rsid w:val="00B11205"/>
    <w:rsid w:val="00B1166E"/>
    <w:rsid w:val="00B11AE3"/>
    <w:rsid w:val="00B11EA7"/>
    <w:rsid w:val="00B120C2"/>
    <w:rsid w:val="00B12717"/>
    <w:rsid w:val="00B12B76"/>
    <w:rsid w:val="00B12C14"/>
    <w:rsid w:val="00B12FF5"/>
    <w:rsid w:val="00B130D1"/>
    <w:rsid w:val="00B135A0"/>
    <w:rsid w:val="00B13638"/>
    <w:rsid w:val="00B13B63"/>
    <w:rsid w:val="00B13C2C"/>
    <w:rsid w:val="00B13E8A"/>
    <w:rsid w:val="00B1408C"/>
    <w:rsid w:val="00B14475"/>
    <w:rsid w:val="00B14704"/>
    <w:rsid w:val="00B14E81"/>
    <w:rsid w:val="00B15051"/>
    <w:rsid w:val="00B154DA"/>
    <w:rsid w:val="00B15890"/>
    <w:rsid w:val="00B158D3"/>
    <w:rsid w:val="00B15941"/>
    <w:rsid w:val="00B15966"/>
    <w:rsid w:val="00B159C4"/>
    <w:rsid w:val="00B15A30"/>
    <w:rsid w:val="00B15EA4"/>
    <w:rsid w:val="00B16138"/>
    <w:rsid w:val="00B163A5"/>
    <w:rsid w:val="00B16541"/>
    <w:rsid w:val="00B16571"/>
    <w:rsid w:val="00B168F3"/>
    <w:rsid w:val="00B169D2"/>
    <w:rsid w:val="00B16B72"/>
    <w:rsid w:val="00B16BEA"/>
    <w:rsid w:val="00B170CA"/>
    <w:rsid w:val="00B170D0"/>
    <w:rsid w:val="00B17265"/>
    <w:rsid w:val="00B173B3"/>
    <w:rsid w:val="00B1742C"/>
    <w:rsid w:val="00B175D9"/>
    <w:rsid w:val="00B17604"/>
    <w:rsid w:val="00B176E4"/>
    <w:rsid w:val="00B17AAC"/>
    <w:rsid w:val="00B17AD2"/>
    <w:rsid w:val="00B17B66"/>
    <w:rsid w:val="00B17C93"/>
    <w:rsid w:val="00B17F5B"/>
    <w:rsid w:val="00B2013F"/>
    <w:rsid w:val="00B20222"/>
    <w:rsid w:val="00B20472"/>
    <w:rsid w:val="00B20534"/>
    <w:rsid w:val="00B205C4"/>
    <w:rsid w:val="00B20BF3"/>
    <w:rsid w:val="00B20F31"/>
    <w:rsid w:val="00B20F32"/>
    <w:rsid w:val="00B21136"/>
    <w:rsid w:val="00B2144D"/>
    <w:rsid w:val="00B21563"/>
    <w:rsid w:val="00B21F05"/>
    <w:rsid w:val="00B220EE"/>
    <w:rsid w:val="00B220FE"/>
    <w:rsid w:val="00B22252"/>
    <w:rsid w:val="00B22283"/>
    <w:rsid w:val="00B22297"/>
    <w:rsid w:val="00B22442"/>
    <w:rsid w:val="00B225B9"/>
    <w:rsid w:val="00B2273B"/>
    <w:rsid w:val="00B22B12"/>
    <w:rsid w:val="00B23049"/>
    <w:rsid w:val="00B23117"/>
    <w:rsid w:val="00B23137"/>
    <w:rsid w:val="00B23397"/>
    <w:rsid w:val="00B2421C"/>
    <w:rsid w:val="00B2452F"/>
    <w:rsid w:val="00B249DD"/>
    <w:rsid w:val="00B24B3A"/>
    <w:rsid w:val="00B24CCA"/>
    <w:rsid w:val="00B24E36"/>
    <w:rsid w:val="00B252EE"/>
    <w:rsid w:val="00B252F8"/>
    <w:rsid w:val="00B25B27"/>
    <w:rsid w:val="00B25B2C"/>
    <w:rsid w:val="00B25BA6"/>
    <w:rsid w:val="00B25C9B"/>
    <w:rsid w:val="00B25EEC"/>
    <w:rsid w:val="00B25FD2"/>
    <w:rsid w:val="00B2603A"/>
    <w:rsid w:val="00B26049"/>
    <w:rsid w:val="00B267E5"/>
    <w:rsid w:val="00B26DD5"/>
    <w:rsid w:val="00B26EEE"/>
    <w:rsid w:val="00B278C8"/>
    <w:rsid w:val="00B2796F"/>
    <w:rsid w:val="00B27F00"/>
    <w:rsid w:val="00B27F87"/>
    <w:rsid w:val="00B304F6"/>
    <w:rsid w:val="00B30635"/>
    <w:rsid w:val="00B30741"/>
    <w:rsid w:val="00B3085C"/>
    <w:rsid w:val="00B30C6A"/>
    <w:rsid w:val="00B30D6F"/>
    <w:rsid w:val="00B3165E"/>
    <w:rsid w:val="00B31918"/>
    <w:rsid w:val="00B3192B"/>
    <w:rsid w:val="00B31A4C"/>
    <w:rsid w:val="00B31CF5"/>
    <w:rsid w:val="00B31DD5"/>
    <w:rsid w:val="00B327B6"/>
    <w:rsid w:val="00B329AB"/>
    <w:rsid w:val="00B32AFE"/>
    <w:rsid w:val="00B32BBC"/>
    <w:rsid w:val="00B32D0A"/>
    <w:rsid w:val="00B331DC"/>
    <w:rsid w:val="00B33203"/>
    <w:rsid w:val="00B332EE"/>
    <w:rsid w:val="00B33371"/>
    <w:rsid w:val="00B3345E"/>
    <w:rsid w:val="00B33476"/>
    <w:rsid w:val="00B338A3"/>
    <w:rsid w:val="00B33902"/>
    <w:rsid w:val="00B3391F"/>
    <w:rsid w:val="00B33999"/>
    <w:rsid w:val="00B33A1E"/>
    <w:rsid w:val="00B33C21"/>
    <w:rsid w:val="00B33F3A"/>
    <w:rsid w:val="00B3413F"/>
    <w:rsid w:val="00B34352"/>
    <w:rsid w:val="00B34612"/>
    <w:rsid w:val="00B34A0A"/>
    <w:rsid w:val="00B34DA2"/>
    <w:rsid w:val="00B34EFD"/>
    <w:rsid w:val="00B3512F"/>
    <w:rsid w:val="00B35329"/>
    <w:rsid w:val="00B357A2"/>
    <w:rsid w:val="00B3584B"/>
    <w:rsid w:val="00B3588C"/>
    <w:rsid w:val="00B35C5F"/>
    <w:rsid w:val="00B35F09"/>
    <w:rsid w:val="00B36554"/>
    <w:rsid w:val="00B369BE"/>
    <w:rsid w:val="00B36A62"/>
    <w:rsid w:val="00B36D94"/>
    <w:rsid w:val="00B36E37"/>
    <w:rsid w:val="00B373E9"/>
    <w:rsid w:val="00B37409"/>
    <w:rsid w:val="00B37552"/>
    <w:rsid w:val="00B3755F"/>
    <w:rsid w:val="00B3757D"/>
    <w:rsid w:val="00B3769A"/>
    <w:rsid w:val="00B3798E"/>
    <w:rsid w:val="00B37B88"/>
    <w:rsid w:val="00B37EC7"/>
    <w:rsid w:val="00B40138"/>
    <w:rsid w:val="00B409F5"/>
    <w:rsid w:val="00B40B2C"/>
    <w:rsid w:val="00B40B9D"/>
    <w:rsid w:val="00B40FDF"/>
    <w:rsid w:val="00B410F8"/>
    <w:rsid w:val="00B418BB"/>
    <w:rsid w:val="00B4194A"/>
    <w:rsid w:val="00B419CD"/>
    <w:rsid w:val="00B41A13"/>
    <w:rsid w:val="00B42090"/>
    <w:rsid w:val="00B4215C"/>
    <w:rsid w:val="00B42252"/>
    <w:rsid w:val="00B42332"/>
    <w:rsid w:val="00B42597"/>
    <w:rsid w:val="00B427EA"/>
    <w:rsid w:val="00B42A89"/>
    <w:rsid w:val="00B42D28"/>
    <w:rsid w:val="00B42E55"/>
    <w:rsid w:val="00B43446"/>
    <w:rsid w:val="00B43450"/>
    <w:rsid w:val="00B4348A"/>
    <w:rsid w:val="00B43498"/>
    <w:rsid w:val="00B43799"/>
    <w:rsid w:val="00B437AB"/>
    <w:rsid w:val="00B43D6A"/>
    <w:rsid w:val="00B447D9"/>
    <w:rsid w:val="00B4493D"/>
    <w:rsid w:val="00B44CD2"/>
    <w:rsid w:val="00B44D07"/>
    <w:rsid w:val="00B44D27"/>
    <w:rsid w:val="00B45426"/>
    <w:rsid w:val="00B45F40"/>
    <w:rsid w:val="00B45F52"/>
    <w:rsid w:val="00B4602C"/>
    <w:rsid w:val="00B46106"/>
    <w:rsid w:val="00B4642F"/>
    <w:rsid w:val="00B4648A"/>
    <w:rsid w:val="00B46492"/>
    <w:rsid w:val="00B46547"/>
    <w:rsid w:val="00B465D5"/>
    <w:rsid w:val="00B467D7"/>
    <w:rsid w:val="00B46E46"/>
    <w:rsid w:val="00B46E4A"/>
    <w:rsid w:val="00B4709E"/>
    <w:rsid w:val="00B47199"/>
    <w:rsid w:val="00B472D3"/>
    <w:rsid w:val="00B474B7"/>
    <w:rsid w:val="00B4772E"/>
    <w:rsid w:val="00B478F7"/>
    <w:rsid w:val="00B4791B"/>
    <w:rsid w:val="00B47942"/>
    <w:rsid w:val="00B47AC6"/>
    <w:rsid w:val="00B47D43"/>
    <w:rsid w:val="00B47E12"/>
    <w:rsid w:val="00B501E1"/>
    <w:rsid w:val="00B505BB"/>
    <w:rsid w:val="00B505FD"/>
    <w:rsid w:val="00B508B6"/>
    <w:rsid w:val="00B508B9"/>
    <w:rsid w:val="00B5097D"/>
    <w:rsid w:val="00B50C69"/>
    <w:rsid w:val="00B50CAA"/>
    <w:rsid w:val="00B50F48"/>
    <w:rsid w:val="00B51AEF"/>
    <w:rsid w:val="00B51BCC"/>
    <w:rsid w:val="00B51D7E"/>
    <w:rsid w:val="00B52135"/>
    <w:rsid w:val="00B5219B"/>
    <w:rsid w:val="00B527B8"/>
    <w:rsid w:val="00B527BB"/>
    <w:rsid w:val="00B527FB"/>
    <w:rsid w:val="00B531D1"/>
    <w:rsid w:val="00B531D2"/>
    <w:rsid w:val="00B5322E"/>
    <w:rsid w:val="00B5371C"/>
    <w:rsid w:val="00B53AFB"/>
    <w:rsid w:val="00B53C5C"/>
    <w:rsid w:val="00B53D0F"/>
    <w:rsid w:val="00B54587"/>
    <w:rsid w:val="00B5468F"/>
    <w:rsid w:val="00B5469D"/>
    <w:rsid w:val="00B54CF9"/>
    <w:rsid w:val="00B54E17"/>
    <w:rsid w:val="00B55C2E"/>
    <w:rsid w:val="00B55DCC"/>
    <w:rsid w:val="00B56122"/>
    <w:rsid w:val="00B56B8D"/>
    <w:rsid w:val="00B56D4F"/>
    <w:rsid w:val="00B56D88"/>
    <w:rsid w:val="00B57069"/>
    <w:rsid w:val="00B57309"/>
    <w:rsid w:val="00B5732A"/>
    <w:rsid w:val="00B57502"/>
    <w:rsid w:val="00B57743"/>
    <w:rsid w:val="00B577A2"/>
    <w:rsid w:val="00B57B2A"/>
    <w:rsid w:val="00B57D08"/>
    <w:rsid w:val="00B57D8F"/>
    <w:rsid w:val="00B57EF0"/>
    <w:rsid w:val="00B60457"/>
    <w:rsid w:val="00B6083F"/>
    <w:rsid w:val="00B60B1E"/>
    <w:rsid w:val="00B60EFC"/>
    <w:rsid w:val="00B61529"/>
    <w:rsid w:val="00B61764"/>
    <w:rsid w:val="00B617AB"/>
    <w:rsid w:val="00B617E8"/>
    <w:rsid w:val="00B61A0F"/>
    <w:rsid w:val="00B62322"/>
    <w:rsid w:val="00B62376"/>
    <w:rsid w:val="00B6252C"/>
    <w:rsid w:val="00B6287F"/>
    <w:rsid w:val="00B62A32"/>
    <w:rsid w:val="00B62D97"/>
    <w:rsid w:val="00B62DF0"/>
    <w:rsid w:val="00B62F3B"/>
    <w:rsid w:val="00B6317F"/>
    <w:rsid w:val="00B633FF"/>
    <w:rsid w:val="00B6356F"/>
    <w:rsid w:val="00B63715"/>
    <w:rsid w:val="00B6378A"/>
    <w:rsid w:val="00B637D4"/>
    <w:rsid w:val="00B63803"/>
    <w:rsid w:val="00B63F87"/>
    <w:rsid w:val="00B63FA0"/>
    <w:rsid w:val="00B6415B"/>
    <w:rsid w:val="00B641EC"/>
    <w:rsid w:val="00B6443A"/>
    <w:rsid w:val="00B645AB"/>
    <w:rsid w:val="00B6491B"/>
    <w:rsid w:val="00B64922"/>
    <w:rsid w:val="00B649CD"/>
    <w:rsid w:val="00B64D06"/>
    <w:rsid w:val="00B64D5E"/>
    <w:rsid w:val="00B64DD0"/>
    <w:rsid w:val="00B65040"/>
    <w:rsid w:val="00B65333"/>
    <w:rsid w:val="00B65930"/>
    <w:rsid w:val="00B65AB2"/>
    <w:rsid w:val="00B66B2E"/>
    <w:rsid w:val="00B66E1C"/>
    <w:rsid w:val="00B674FC"/>
    <w:rsid w:val="00B67D2E"/>
    <w:rsid w:val="00B67D85"/>
    <w:rsid w:val="00B67E1D"/>
    <w:rsid w:val="00B67E42"/>
    <w:rsid w:val="00B70158"/>
    <w:rsid w:val="00B70174"/>
    <w:rsid w:val="00B70403"/>
    <w:rsid w:val="00B7047E"/>
    <w:rsid w:val="00B70C4B"/>
    <w:rsid w:val="00B70CB2"/>
    <w:rsid w:val="00B70E9E"/>
    <w:rsid w:val="00B70F56"/>
    <w:rsid w:val="00B7117F"/>
    <w:rsid w:val="00B7130D"/>
    <w:rsid w:val="00B71797"/>
    <w:rsid w:val="00B72134"/>
    <w:rsid w:val="00B7219C"/>
    <w:rsid w:val="00B722C3"/>
    <w:rsid w:val="00B72414"/>
    <w:rsid w:val="00B72491"/>
    <w:rsid w:val="00B7264A"/>
    <w:rsid w:val="00B728D8"/>
    <w:rsid w:val="00B72EB7"/>
    <w:rsid w:val="00B73094"/>
    <w:rsid w:val="00B73490"/>
    <w:rsid w:val="00B737C3"/>
    <w:rsid w:val="00B73908"/>
    <w:rsid w:val="00B73923"/>
    <w:rsid w:val="00B73D9E"/>
    <w:rsid w:val="00B740BB"/>
    <w:rsid w:val="00B741EC"/>
    <w:rsid w:val="00B74418"/>
    <w:rsid w:val="00B745B1"/>
    <w:rsid w:val="00B7461F"/>
    <w:rsid w:val="00B74F58"/>
    <w:rsid w:val="00B74FBD"/>
    <w:rsid w:val="00B75465"/>
    <w:rsid w:val="00B75541"/>
    <w:rsid w:val="00B758C7"/>
    <w:rsid w:val="00B758CD"/>
    <w:rsid w:val="00B758F4"/>
    <w:rsid w:val="00B76015"/>
    <w:rsid w:val="00B7629A"/>
    <w:rsid w:val="00B763A1"/>
    <w:rsid w:val="00B7648D"/>
    <w:rsid w:val="00B76526"/>
    <w:rsid w:val="00B76543"/>
    <w:rsid w:val="00B765CC"/>
    <w:rsid w:val="00B765D7"/>
    <w:rsid w:val="00B7684B"/>
    <w:rsid w:val="00B76987"/>
    <w:rsid w:val="00B76BEE"/>
    <w:rsid w:val="00B76C8A"/>
    <w:rsid w:val="00B77264"/>
    <w:rsid w:val="00B774D1"/>
    <w:rsid w:val="00B7775B"/>
    <w:rsid w:val="00B77803"/>
    <w:rsid w:val="00B7791B"/>
    <w:rsid w:val="00B77AED"/>
    <w:rsid w:val="00B77EA2"/>
    <w:rsid w:val="00B80046"/>
    <w:rsid w:val="00B800F7"/>
    <w:rsid w:val="00B8066D"/>
    <w:rsid w:val="00B80853"/>
    <w:rsid w:val="00B809E2"/>
    <w:rsid w:val="00B80B3A"/>
    <w:rsid w:val="00B80C24"/>
    <w:rsid w:val="00B80E0F"/>
    <w:rsid w:val="00B810BD"/>
    <w:rsid w:val="00B813E6"/>
    <w:rsid w:val="00B816BB"/>
    <w:rsid w:val="00B81714"/>
    <w:rsid w:val="00B8190C"/>
    <w:rsid w:val="00B81B11"/>
    <w:rsid w:val="00B81D81"/>
    <w:rsid w:val="00B823DA"/>
    <w:rsid w:val="00B82724"/>
    <w:rsid w:val="00B82960"/>
    <w:rsid w:val="00B82B56"/>
    <w:rsid w:val="00B82BEB"/>
    <w:rsid w:val="00B83067"/>
    <w:rsid w:val="00B830A1"/>
    <w:rsid w:val="00B830F2"/>
    <w:rsid w:val="00B83107"/>
    <w:rsid w:val="00B8360C"/>
    <w:rsid w:val="00B83B94"/>
    <w:rsid w:val="00B83E31"/>
    <w:rsid w:val="00B83F31"/>
    <w:rsid w:val="00B8403D"/>
    <w:rsid w:val="00B84112"/>
    <w:rsid w:val="00B84482"/>
    <w:rsid w:val="00B846CA"/>
    <w:rsid w:val="00B847A0"/>
    <w:rsid w:val="00B84820"/>
    <w:rsid w:val="00B84B53"/>
    <w:rsid w:val="00B85282"/>
    <w:rsid w:val="00B85611"/>
    <w:rsid w:val="00B8568C"/>
    <w:rsid w:val="00B859E9"/>
    <w:rsid w:val="00B85D76"/>
    <w:rsid w:val="00B85DDF"/>
    <w:rsid w:val="00B85F60"/>
    <w:rsid w:val="00B8619B"/>
    <w:rsid w:val="00B862A5"/>
    <w:rsid w:val="00B870E5"/>
    <w:rsid w:val="00B872F6"/>
    <w:rsid w:val="00B873AB"/>
    <w:rsid w:val="00B8741C"/>
    <w:rsid w:val="00B8778C"/>
    <w:rsid w:val="00B87868"/>
    <w:rsid w:val="00B87B2A"/>
    <w:rsid w:val="00B87EFF"/>
    <w:rsid w:val="00B87F10"/>
    <w:rsid w:val="00B87FC9"/>
    <w:rsid w:val="00B90526"/>
    <w:rsid w:val="00B90763"/>
    <w:rsid w:val="00B90822"/>
    <w:rsid w:val="00B90862"/>
    <w:rsid w:val="00B90E3C"/>
    <w:rsid w:val="00B90E8D"/>
    <w:rsid w:val="00B9107A"/>
    <w:rsid w:val="00B9107E"/>
    <w:rsid w:val="00B910B4"/>
    <w:rsid w:val="00B91135"/>
    <w:rsid w:val="00B91221"/>
    <w:rsid w:val="00B91480"/>
    <w:rsid w:val="00B9151B"/>
    <w:rsid w:val="00B91690"/>
    <w:rsid w:val="00B91E3F"/>
    <w:rsid w:val="00B91F86"/>
    <w:rsid w:val="00B9219D"/>
    <w:rsid w:val="00B92480"/>
    <w:rsid w:val="00B92C07"/>
    <w:rsid w:val="00B92F3C"/>
    <w:rsid w:val="00B93036"/>
    <w:rsid w:val="00B931A3"/>
    <w:rsid w:val="00B932B2"/>
    <w:rsid w:val="00B933AE"/>
    <w:rsid w:val="00B934D8"/>
    <w:rsid w:val="00B9363B"/>
    <w:rsid w:val="00B93B74"/>
    <w:rsid w:val="00B93EFF"/>
    <w:rsid w:val="00B93F07"/>
    <w:rsid w:val="00B94360"/>
    <w:rsid w:val="00B9463E"/>
    <w:rsid w:val="00B946FD"/>
    <w:rsid w:val="00B94783"/>
    <w:rsid w:val="00B947B1"/>
    <w:rsid w:val="00B949BC"/>
    <w:rsid w:val="00B94F8B"/>
    <w:rsid w:val="00B9506F"/>
    <w:rsid w:val="00B9588A"/>
    <w:rsid w:val="00B95BFC"/>
    <w:rsid w:val="00B95D8D"/>
    <w:rsid w:val="00B95E0E"/>
    <w:rsid w:val="00B962C5"/>
    <w:rsid w:val="00B96507"/>
    <w:rsid w:val="00B96D7B"/>
    <w:rsid w:val="00B96DFA"/>
    <w:rsid w:val="00B97851"/>
    <w:rsid w:val="00B97CAD"/>
    <w:rsid w:val="00B97DA0"/>
    <w:rsid w:val="00B97DF1"/>
    <w:rsid w:val="00BA04E5"/>
    <w:rsid w:val="00BA05FD"/>
    <w:rsid w:val="00BA0723"/>
    <w:rsid w:val="00BA0912"/>
    <w:rsid w:val="00BA1176"/>
    <w:rsid w:val="00BA120B"/>
    <w:rsid w:val="00BA169B"/>
    <w:rsid w:val="00BA1790"/>
    <w:rsid w:val="00BA1A4D"/>
    <w:rsid w:val="00BA1F82"/>
    <w:rsid w:val="00BA203D"/>
    <w:rsid w:val="00BA2152"/>
    <w:rsid w:val="00BA28D6"/>
    <w:rsid w:val="00BA290E"/>
    <w:rsid w:val="00BA2BEC"/>
    <w:rsid w:val="00BA2DD4"/>
    <w:rsid w:val="00BA30C8"/>
    <w:rsid w:val="00BA4545"/>
    <w:rsid w:val="00BA45D7"/>
    <w:rsid w:val="00BA4861"/>
    <w:rsid w:val="00BA4AE1"/>
    <w:rsid w:val="00BA4B65"/>
    <w:rsid w:val="00BA4F1D"/>
    <w:rsid w:val="00BA5212"/>
    <w:rsid w:val="00BA548A"/>
    <w:rsid w:val="00BA5B06"/>
    <w:rsid w:val="00BA5BC7"/>
    <w:rsid w:val="00BA5BDB"/>
    <w:rsid w:val="00BA5EDD"/>
    <w:rsid w:val="00BA6092"/>
    <w:rsid w:val="00BA61E3"/>
    <w:rsid w:val="00BA6256"/>
    <w:rsid w:val="00BA644F"/>
    <w:rsid w:val="00BA6634"/>
    <w:rsid w:val="00BA6A63"/>
    <w:rsid w:val="00BA6A9A"/>
    <w:rsid w:val="00BA6A9C"/>
    <w:rsid w:val="00BA6DD9"/>
    <w:rsid w:val="00BA6EA2"/>
    <w:rsid w:val="00BA7364"/>
    <w:rsid w:val="00BA744A"/>
    <w:rsid w:val="00BA777C"/>
    <w:rsid w:val="00BA7904"/>
    <w:rsid w:val="00BA7E85"/>
    <w:rsid w:val="00BB07B7"/>
    <w:rsid w:val="00BB0E72"/>
    <w:rsid w:val="00BB0F86"/>
    <w:rsid w:val="00BB1082"/>
    <w:rsid w:val="00BB11F7"/>
    <w:rsid w:val="00BB13D3"/>
    <w:rsid w:val="00BB1780"/>
    <w:rsid w:val="00BB17E4"/>
    <w:rsid w:val="00BB19CB"/>
    <w:rsid w:val="00BB1D94"/>
    <w:rsid w:val="00BB1F2D"/>
    <w:rsid w:val="00BB21A9"/>
    <w:rsid w:val="00BB2505"/>
    <w:rsid w:val="00BB29E5"/>
    <w:rsid w:val="00BB2ABB"/>
    <w:rsid w:val="00BB2F05"/>
    <w:rsid w:val="00BB2F1B"/>
    <w:rsid w:val="00BB3096"/>
    <w:rsid w:val="00BB3198"/>
    <w:rsid w:val="00BB3B35"/>
    <w:rsid w:val="00BB3C83"/>
    <w:rsid w:val="00BB3DE1"/>
    <w:rsid w:val="00BB3F69"/>
    <w:rsid w:val="00BB4118"/>
    <w:rsid w:val="00BB4132"/>
    <w:rsid w:val="00BB4189"/>
    <w:rsid w:val="00BB4923"/>
    <w:rsid w:val="00BB4940"/>
    <w:rsid w:val="00BB4DB9"/>
    <w:rsid w:val="00BB4EB5"/>
    <w:rsid w:val="00BB5014"/>
    <w:rsid w:val="00BB50BE"/>
    <w:rsid w:val="00BB51A7"/>
    <w:rsid w:val="00BB5249"/>
    <w:rsid w:val="00BB5274"/>
    <w:rsid w:val="00BB53EF"/>
    <w:rsid w:val="00BB53F8"/>
    <w:rsid w:val="00BB58D2"/>
    <w:rsid w:val="00BB5C10"/>
    <w:rsid w:val="00BB5C2B"/>
    <w:rsid w:val="00BB5F5B"/>
    <w:rsid w:val="00BB6189"/>
    <w:rsid w:val="00BB62F4"/>
    <w:rsid w:val="00BB63ED"/>
    <w:rsid w:val="00BB653F"/>
    <w:rsid w:val="00BB65FC"/>
    <w:rsid w:val="00BB677D"/>
    <w:rsid w:val="00BB67A6"/>
    <w:rsid w:val="00BB6A4C"/>
    <w:rsid w:val="00BB6AB0"/>
    <w:rsid w:val="00BB6F36"/>
    <w:rsid w:val="00BB6F5C"/>
    <w:rsid w:val="00BB7448"/>
    <w:rsid w:val="00BB75DA"/>
    <w:rsid w:val="00BB7638"/>
    <w:rsid w:val="00BB7A53"/>
    <w:rsid w:val="00BB7AF8"/>
    <w:rsid w:val="00BB7C2C"/>
    <w:rsid w:val="00BB7CF0"/>
    <w:rsid w:val="00BB7D88"/>
    <w:rsid w:val="00BC0353"/>
    <w:rsid w:val="00BC043A"/>
    <w:rsid w:val="00BC057A"/>
    <w:rsid w:val="00BC0D2F"/>
    <w:rsid w:val="00BC14F9"/>
    <w:rsid w:val="00BC1600"/>
    <w:rsid w:val="00BC16D9"/>
    <w:rsid w:val="00BC17E8"/>
    <w:rsid w:val="00BC18BD"/>
    <w:rsid w:val="00BC1B1E"/>
    <w:rsid w:val="00BC1C7A"/>
    <w:rsid w:val="00BC1D98"/>
    <w:rsid w:val="00BC1E03"/>
    <w:rsid w:val="00BC2449"/>
    <w:rsid w:val="00BC251F"/>
    <w:rsid w:val="00BC2719"/>
    <w:rsid w:val="00BC28C4"/>
    <w:rsid w:val="00BC2929"/>
    <w:rsid w:val="00BC30E2"/>
    <w:rsid w:val="00BC341A"/>
    <w:rsid w:val="00BC3718"/>
    <w:rsid w:val="00BC3917"/>
    <w:rsid w:val="00BC3A7E"/>
    <w:rsid w:val="00BC3D74"/>
    <w:rsid w:val="00BC3E31"/>
    <w:rsid w:val="00BC41C6"/>
    <w:rsid w:val="00BC44AB"/>
    <w:rsid w:val="00BC46CE"/>
    <w:rsid w:val="00BC4815"/>
    <w:rsid w:val="00BC4CE7"/>
    <w:rsid w:val="00BC4E7B"/>
    <w:rsid w:val="00BC5046"/>
    <w:rsid w:val="00BC50A8"/>
    <w:rsid w:val="00BC567E"/>
    <w:rsid w:val="00BC6290"/>
    <w:rsid w:val="00BC691C"/>
    <w:rsid w:val="00BC6944"/>
    <w:rsid w:val="00BC69D0"/>
    <w:rsid w:val="00BC6F60"/>
    <w:rsid w:val="00BC7336"/>
    <w:rsid w:val="00BC757F"/>
    <w:rsid w:val="00BC7613"/>
    <w:rsid w:val="00BC7813"/>
    <w:rsid w:val="00BC789D"/>
    <w:rsid w:val="00BC7CA9"/>
    <w:rsid w:val="00BC7D6A"/>
    <w:rsid w:val="00BD0239"/>
    <w:rsid w:val="00BD0365"/>
    <w:rsid w:val="00BD097D"/>
    <w:rsid w:val="00BD0A1C"/>
    <w:rsid w:val="00BD0ACF"/>
    <w:rsid w:val="00BD0B9B"/>
    <w:rsid w:val="00BD0D10"/>
    <w:rsid w:val="00BD12BF"/>
    <w:rsid w:val="00BD1634"/>
    <w:rsid w:val="00BD1886"/>
    <w:rsid w:val="00BD18ED"/>
    <w:rsid w:val="00BD1944"/>
    <w:rsid w:val="00BD1A93"/>
    <w:rsid w:val="00BD1B66"/>
    <w:rsid w:val="00BD1D29"/>
    <w:rsid w:val="00BD1D82"/>
    <w:rsid w:val="00BD1F53"/>
    <w:rsid w:val="00BD1FC5"/>
    <w:rsid w:val="00BD211B"/>
    <w:rsid w:val="00BD2273"/>
    <w:rsid w:val="00BD26F7"/>
    <w:rsid w:val="00BD2987"/>
    <w:rsid w:val="00BD30BE"/>
    <w:rsid w:val="00BD3222"/>
    <w:rsid w:val="00BD3518"/>
    <w:rsid w:val="00BD3553"/>
    <w:rsid w:val="00BD3567"/>
    <w:rsid w:val="00BD36D0"/>
    <w:rsid w:val="00BD3AD0"/>
    <w:rsid w:val="00BD3D66"/>
    <w:rsid w:val="00BD3FE9"/>
    <w:rsid w:val="00BD42C2"/>
    <w:rsid w:val="00BD4307"/>
    <w:rsid w:val="00BD4544"/>
    <w:rsid w:val="00BD45EB"/>
    <w:rsid w:val="00BD483D"/>
    <w:rsid w:val="00BD4F2B"/>
    <w:rsid w:val="00BD522D"/>
    <w:rsid w:val="00BD532D"/>
    <w:rsid w:val="00BD54F9"/>
    <w:rsid w:val="00BD5533"/>
    <w:rsid w:val="00BD5AC0"/>
    <w:rsid w:val="00BD628C"/>
    <w:rsid w:val="00BD63F4"/>
    <w:rsid w:val="00BD6D2F"/>
    <w:rsid w:val="00BD6D7A"/>
    <w:rsid w:val="00BD6DEB"/>
    <w:rsid w:val="00BD6E84"/>
    <w:rsid w:val="00BD6EF0"/>
    <w:rsid w:val="00BD77D6"/>
    <w:rsid w:val="00BD789B"/>
    <w:rsid w:val="00BD7B41"/>
    <w:rsid w:val="00BD7C57"/>
    <w:rsid w:val="00BD7E19"/>
    <w:rsid w:val="00BE0085"/>
    <w:rsid w:val="00BE014F"/>
    <w:rsid w:val="00BE03B1"/>
    <w:rsid w:val="00BE0466"/>
    <w:rsid w:val="00BE047F"/>
    <w:rsid w:val="00BE094A"/>
    <w:rsid w:val="00BE0AAA"/>
    <w:rsid w:val="00BE0DD4"/>
    <w:rsid w:val="00BE121B"/>
    <w:rsid w:val="00BE148D"/>
    <w:rsid w:val="00BE1748"/>
    <w:rsid w:val="00BE1A14"/>
    <w:rsid w:val="00BE2179"/>
    <w:rsid w:val="00BE2185"/>
    <w:rsid w:val="00BE2389"/>
    <w:rsid w:val="00BE25F8"/>
    <w:rsid w:val="00BE27C9"/>
    <w:rsid w:val="00BE2AFB"/>
    <w:rsid w:val="00BE2B74"/>
    <w:rsid w:val="00BE32A1"/>
    <w:rsid w:val="00BE3408"/>
    <w:rsid w:val="00BE3849"/>
    <w:rsid w:val="00BE3BBD"/>
    <w:rsid w:val="00BE3BDB"/>
    <w:rsid w:val="00BE3C70"/>
    <w:rsid w:val="00BE3CDC"/>
    <w:rsid w:val="00BE3EA0"/>
    <w:rsid w:val="00BE3F7C"/>
    <w:rsid w:val="00BE401D"/>
    <w:rsid w:val="00BE41A0"/>
    <w:rsid w:val="00BE443A"/>
    <w:rsid w:val="00BE46AF"/>
    <w:rsid w:val="00BE49AD"/>
    <w:rsid w:val="00BE4D34"/>
    <w:rsid w:val="00BE5185"/>
    <w:rsid w:val="00BE5517"/>
    <w:rsid w:val="00BE55E4"/>
    <w:rsid w:val="00BE566E"/>
    <w:rsid w:val="00BE567C"/>
    <w:rsid w:val="00BE569F"/>
    <w:rsid w:val="00BE58E6"/>
    <w:rsid w:val="00BE5D78"/>
    <w:rsid w:val="00BE6042"/>
    <w:rsid w:val="00BE60EF"/>
    <w:rsid w:val="00BE65A0"/>
    <w:rsid w:val="00BE676C"/>
    <w:rsid w:val="00BE6A33"/>
    <w:rsid w:val="00BE6B67"/>
    <w:rsid w:val="00BE6DDA"/>
    <w:rsid w:val="00BE6F50"/>
    <w:rsid w:val="00BE71B9"/>
    <w:rsid w:val="00BE737B"/>
    <w:rsid w:val="00BE738A"/>
    <w:rsid w:val="00BE7392"/>
    <w:rsid w:val="00BE776B"/>
    <w:rsid w:val="00BE7A2A"/>
    <w:rsid w:val="00BE7DCB"/>
    <w:rsid w:val="00BE7E01"/>
    <w:rsid w:val="00BF0575"/>
    <w:rsid w:val="00BF068F"/>
    <w:rsid w:val="00BF077D"/>
    <w:rsid w:val="00BF08AC"/>
    <w:rsid w:val="00BF0A32"/>
    <w:rsid w:val="00BF0B83"/>
    <w:rsid w:val="00BF0CC3"/>
    <w:rsid w:val="00BF0D46"/>
    <w:rsid w:val="00BF0E4D"/>
    <w:rsid w:val="00BF0F44"/>
    <w:rsid w:val="00BF146E"/>
    <w:rsid w:val="00BF147B"/>
    <w:rsid w:val="00BF1782"/>
    <w:rsid w:val="00BF188A"/>
    <w:rsid w:val="00BF1B85"/>
    <w:rsid w:val="00BF1C29"/>
    <w:rsid w:val="00BF1CD5"/>
    <w:rsid w:val="00BF1D3D"/>
    <w:rsid w:val="00BF2096"/>
    <w:rsid w:val="00BF2289"/>
    <w:rsid w:val="00BF239F"/>
    <w:rsid w:val="00BF24F9"/>
    <w:rsid w:val="00BF2506"/>
    <w:rsid w:val="00BF25A8"/>
    <w:rsid w:val="00BF2791"/>
    <w:rsid w:val="00BF27AD"/>
    <w:rsid w:val="00BF2A0B"/>
    <w:rsid w:val="00BF2A64"/>
    <w:rsid w:val="00BF2CBE"/>
    <w:rsid w:val="00BF2E35"/>
    <w:rsid w:val="00BF3076"/>
    <w:rsid w:val="00BF3093"/>
    <w:rsid w:val="00BF34CE"/>
    <w:rsid w:val="00BF3899"/>
    <w:rsid w:val="00BF3930"/>
    <w:rsid w:val="00BF394D"/>
    <w:rsid w:val="00BF3C64"/>
    <w:rsid w:val="00BF4652"/>
    <w:rsid w:val="00BF46D6"/>
    <w:rsid w:val="00BF4793"/>
    <w:rsid w:val="00BF493F"/>
    <w:rsid w:val="00BF4CC9"/>
    <w:rsid w:val="00BF4DBB"/>
    <w:rsid w:val="00BF4ECC"/>
    <w:rsid w:val="00BF50F1"/>
    <w:rsid w:val="00BF56EA"/>
    <w:rsid w:val="00BF5BEA"/>
    <w:rsid w:val="00BF5DC1"/>
    <w:rsid w:val="00BF623E"/>
    <w:rsid w:val="00BF63CD"/>
    <w:rsid w:val="00BF65E5"/>
    <w:rsid w:val="00BF6B0B"/>
    <w:rsid w:val="00BF6BC7"/>
    <w:rsid w:val="00BF74F9"/>
    <w:rsid w:val="00BF75FE"/>
    <w:rsid w:val="00BF778D"/>
    <w:rsid w:val="00BF783C"/>
    <w:rsid w:val="00BF7E27"/>
    <w:rsid w:val="00C000CD"/>
    <w:rsid w:val="00C00EF5"/>
    <w:rsid w:val="00C00FA9"/>
    <w:rsid w:val="00C010E5"/>
    <w:rsid w:val="00C01279"/>
    <w:rsid w:val="00C0166A"/>
    <w:rsid w:val="00C016E4"/>
    <w:rsid w:val="00C01884"/>
    <w:rsid w:val="00C019CC"/>
    <w:rsid w:val="00C01BCA"/>
    <w:rsid w:val="00C01CEB"/>
    <w:rsid w:val="00C0221A"/>
    <w:rsid w:val="00C02B81"/>
    <w:rsid w:val="00C02E24"/>
    <w:rsid w:val="00C03093"/>
    <w:rsid w:val="00C031C9"/>
    <w:rsid w:val="00C03356"/>
    <w:rsid w:val="00C0388F"/>
    <w:rsid w:val="00C03A6C"/>
    <w:rsid w:val="00C03CBC"/>
    <w:rsid w:val="00C03D02"/>
    <w:rsid w:val="00C04590"/>
    <w:rsid w:val="00C0474D"/>
    <w:rsid w:val="00C049B2"/>
    <w:rsid w:val="00C050E8"/>
    <w:rsid w:val="00C05786"/>
    <w:rsid w:val="00C05802"/>
    <w:rsid w:val="00C05D27"/>
    <w:rsid w:val="00C05E29"/>
    <w:rsid w:val="00C05FD7"/>
    <w:rsid w:val="00C060DC"/>
    <w:rsid w:val="00C0655A"/>
    <w:rsid w:val="00C0658E"/>
    <w:rsid w:val="00C06823"/>
    <w:rsid w:val="00C0689C"/>
    <w:rsid w:val="00C073AF"/>
    <w:rsid w:val="00C0747E"/>
    <w:rsid w:val="00C075CB"/>
    <w:rsid w:val="00C077BA"/>
    <w:rsid w:val="00C07910"/>
    <w:rsid w:val="00C07AD5"/>
    <w:rsid w:val="00C07F7F"/>
    <w:rsid w:val="00C07F83"/>
    <w:rsid w:val="00C109E0"/>
    <w:rsid w:val="00C10BBE"/>
    <w:rsid w:val="00C10BCB"/>
    <w:rsid w:val="00C10EBF"/>
    <w:rsid w:val="00C10FDA"/>
    <w:rsid w:val="00C110E8"/>
    <w:rsid w:val="00C113CB"/>
    <w:rsid w:val="00C11560"/>
    <w:rsid w:val="00C116A5"/>
    <w:rsid w:val="00C119BA"/>
    <w:rsid w:val="00C11CBC"/>
    <w:rsid w:val="00C12049"/>
    <w:rsid w:val="00C12360"/>
    <w:rsid w:val="00C12729"/>
    <w:rsid w:val="00C12A13"/>
    <w:rsid w:val="00C12CA2"/>
    <w:rsid w:val="00C1305D"/>
    <w:rsid w:val="00C135A7"/>
    <w:rsid w:val="00C13679"/>
    <w:rsid w:val="00C13682"/>
    <w:rsid w:val="00C13A30"/>
    <w:rsid w:val="00C13FC0"/>
    <w:rsid w:val="00C1412D"/>
    <w:rsid w:val="00C1468F"/>
    <w:rsid w:val="00C14E05"/>
    <w:rsid w:val="00C152A5"/>
    <w:rsid w:val="00C15311"/>
    <w:rsid w:val="00C15441"/>
    <w:rsid w:val="00C1547A"/>
    <w:rsid w:val="00C154EA"/>
    <w:rsid w:val="00C159A4"/>
    <w:rsid w:val="00C16053"/>
    <w:rsid w:val="00C163AA"/>
    <w:rsid w:val="00C163EB"/>
    <w:rsid w:val="00C1666D"/>
    <w:rsid w:val="00C16873"/>
    <w:rsid w:val="00C16944"/>
    <w:rsid w:val="00C16DD2"/>
    <w:rsid w:val="00C16FD9"/>
    <w:rsid w:val="00C17005"/>
    <w:rsid w:val="00C1747C"/>
    <w:rsid w:val="00C1750E"/>
    <w:rsid w:val="00C175E6"/>
    <w:rsid w:val="00C1772C"/>
    <w:rsid w:val="00C179B9"/>
    <w:rsid w:val="00C179BD"/>
    <w:rsid w:val="00C17B2D"/>
    <w:rsid w:val="00C17B5F"/>
    <w:rsid w:val="00C17BE0"/>
    <w:rsid w:val="00C17DF4"/>
    <w:rsid w:val="00C17E01"/>
    <w:rsid w:val="00C17EBC"/>
    <w:rsid w:val="00C17F26"/>
    <w:rsid w:val="00C200DB"/>
    <w:rsid w:val="00C2020D"/>
    <w:rsid w:val="00C20280"/>
    <w:rsid w:val="00C20288"/>
    <w:rsid w:val="00C20A51"/>
    <w:rsid w:val="00C20BEB"/>
    <w:rsid w:val="00C20D87"/>
    <w:rsid w:val="00C20E2F"/>
    <w:rsid w:val="00C21134"/>
    <w:rsid w:val="00C2186F"/>
    <w:rsid w:val="00C218F8"/>
    <w:rsid w:val="00C219E8"/>
    <w:rsid w:val="00C21A89"/>
    <w:rsid w:val="00C21C12"/>
    <w:rsid w:val="00C225D8"/>
    <w:rsid w:val="00C22609"/>
    <w:rsid w:val="00C226B8"/>
    <w:rsid w:val="00C22728"/>
    <w:rsid w:val="00C22870"/>
    <w:rsid w:val="00C22F6B"/>
    <w:rsid w:val="00C232E6"/>
    <w:rsid w:val="00C232FE"/>
    <w:rsid w:val="00C23555"/>
    <w:rsid w:val="00C23D84"/>
    <w:rsid w:val="00C2437E"/>
    <w:rsid w:val="00C24995"/>
    <w:rsid w:val="00C24A5E"/>
    <w:rsid w:val="00C24A83"/>
    <w:rsid w:val="00C24C81"/>
    <w:rsid w:val="00C24EB9"/>
    <w:rsid w:val="00C25024"/>
    <w:rsid w:val="00C250D4"/>
    <w:rsid w:val="00C254F0"/>
    <w:rsid w:val="00C25A31"/>
    <w:rsid w:val="00C25C5F"/>
    <w:rsid w:val="00C25D7B"/>
    <w:rsid w:val="00C25E83"/>
    <w:rsid w:val="00C261F5"/>
    <w:rsid w:val="00C26298"/>
    <w:rsid w:val="00C263B9"/>
    <w:rsid w:val="00C265CB"/>
    <w:rsid w:val="00C26CCE"/>
    <w:rsid w:val="00C26CE0"/>
    <w:rsid w:val="00C26D48"/>
    <w:rsid w:val="00C26DAB"/>
    <w:rsid w:val="00C2722A"/>
    <w:rsid w:val="00C2737D"/>
    <w:rsid w:val="00C276A1"/>
    <w:rsid w:val="00C27841"/>
    <w:rsid w:val="00C278D4"/>
    <w:rsid w:val="00C301CD"/>
    <w:rsid w:val="00C30220"/>
    <w:rsid w:val="00C3085C"/>
    <w:rsid w:val="00C30B21"/>
    <w:rsid w:val="00C30EA7"/>
    <w:rsid w:val="00C30EE3"/>
    <w:rsid w:val="00C3145A"/>
    <w:rsid w:val="00C3171E"/>
    <w:rsid w:val="00C3218F"/>
    <w:rsid w:val="00C32746"/>
    <w:rsid w:val="00C32929"/>
    <w:rsid w:val="00C32C18"/>
    <w:rsid w:val="00C32D68"/>
    <w:rsid w:val="00C32DAF"/>
    <w:rsid w:val="00C33022"/>
    <w:rsid w:val="00C33545"/>
    <w:rsid w:val="00C33555"/>
    <w:rsid w:val="00C3369C"/>
    <w:rsid w:val="00C33809"/>
    <w:rsid w:val="00C33B9F"/>
    <w:rsid w:val="00C33BAF"/>
    <w:rsid w:val="00C33C40"/>
    <w:rsid w:val="00C33D45"/>
    <w:rsid w:val="00C33FD3"/>
    <w:rsid w:val="00C340B1"/>
    <w:rsid w:val="00C343A7"/>
    <w:rsid w:val="00C34E33"/>
    <w:rsid w:val="00C351AE"/>
    <w:rsid w:val="00C35A4D"/>
    <w:rsid w:val="00C35E0B"/>
    <w:rsid w:val="00C35EC3"/>
    <w:rsid w:val="00C35F37"/>
    <w:rsid w:val="00C35F88"/>
    <w:rsid w:val="00C361FA"/>
    <w:rsid w:val="00C3626C"/>
    <w:rsid w:val="00C36526"/>
    <w:rsid w:val="00C369DD"/>
    <w:rsid w:val="00C36A7A"/>
    <w:rsid w:val="00C36C51"/>
    <w:rsid w:val="00C36EB3"/>
    <w:rsid w:val="00C37266"/>
    <w:rsid w:val="00C3731D"/>
    <w:rsid w:val="00C37349"/>
    <w:rsid w:val="00C3734C"/>
    <w:rsid w:val="00C3746A"/>
    <w:rsid w:val="00C374DE"/>
    <w:rsid w:val="00C37B42"/>
    <w:rsid w:val="00C37BA5"/>
    <w:rsid w:val="00C37E66"/>
    <w:rsid w:val="00C37EBF"/>
    <w:rsid w:val="00C4045E"/>
    <w:rsid w:val="00C40842"/>
    <w:rsid w:val="00C40E68"/>
    <w:rsid w:val="00C40E8B"/>
    <w:rsid w:val="00C40F7F"/>
    <w:rsid w:val="00C414CF"/>
    <w:rsid w:val="00C415BF"/>
    <w:rsid w:val="00C416D0"/>
    <w:rsid w:val="00C416D9"/>
    <w:rsid w:val="00C41828"/>
    <w:rsid w:val="00C41AC0"/>
    <w:rsid w:val="00C42255"/>
    <w:rsid w:val="00C4226F"/>
    <w:rsid w:val="00C425ED"/>
    <w:rsid w:val="00C42613"/>
    <w:rsid w:val="00C426F3"/>
    <w:rsid w:val="00C42E2B"/>
    <w:rsid w:val="00C42E6A"/>
    <w:rsid w:val="00C42F35"/>
    <w:rsid w:val="00C42FF7"/>
    <w:rsid w:val="00C430D5"/>
    <w:rsid w:val="00C43287"/>
    <w:rsid w:val="00C43288"/>
    <w:rsid w:val="00C43720"/>
    <w:rsid w:val="00C43AD1"/>
    <w:rsid w:val="00C43B42"/>
    <w:rsid w:val="00C43CF9"/>
    <w:rsid w:val="00C43E76"/>
    <w:rsid w:val="00C44054"/>
    <w:rsid w:val="00C4422C"/>
    <w:rsid w:val="00C4423F"/>
    <w:rsid w:val="00C442BD"/>
    <w:rsid w:val="00C442FF"/>
    <w:rsid w:val="00C447B6"/>
    <w:rsid w:val="00C4495C"/>
    <w:rsid w:val="00C4497D"/>
    <w:rsid w:val="00C44CA9"/>
    <w:rsid w:val="00C44E4E"/>
    <w:rsid w:val="00C44EBD"/>
    <w:rsid w:val="00C44FC6"/>
    <w:rsid w:val="00C4520E"/>
    <w:rsid w:val="00C45561"/>
    <w:rsid w:val="00C4574C"/>
    <w:rsid w:val="00C45AEC"/>
    <w:rsid w:val="00C45B2F"/>
    <w:rsid w:val="00C45D0F"/>
    <w:rsid w:val="00C45EF9"/>
    <w:rsid w:val="00C46073"/>
    <w:rsid w:val="00C465CB"/>
    <w:rsid w:val="00C46B70"/>
    <w:rsid w:val="00C46D5E"/>
    <w:rsid w:val="00C46DA2"/>
    <w:rsid w:val="00C46DA7"/>
    <w:rsid w:val="00C46DB4"/>
    <w:rsid w:val="00C46E3B"/>
    <w:rsid w:val="00C46E7A"/>
    <w:rsid w:val="00C46F4C"/>
    <w:rsid w:val="00C46FEC"/>
    <w:rsid w:val="00C47148"/>
    <w:rsid w:val="00C477AD"/>
    <w:rsid w:val="00C47F7C"/>
    <w:rsid w:val="00C5051A"/>
    <w:rsid w:val="00C5057D"/>
    <w:rsid w:val="00C50703"/>
    <w:rsid w:val="00C50767"/>
    <w:rsid w:val="00C507B1"/>
    <w:rsid w:val="00C5120E"/>
    <w:rsid w:val="00C512CD"/>
    <w:rsid w:val="00C51396"/>
    <w:rsid w:val="00C51465"/>
    <w:rsid w:val="00C5173B"/>
    <w:rsid w:val="00C520A8"/>
    <w:rsid w:val="00C52237"/>
    <w:rsid w:val="00C5275B"/>
    <w:rsid w:val="00C52D92"/>
    <w:rsid w:val="00C532CB"/>
    <w:rsid w:val="00C53635"/>
    <w:rsid w:val="00C53A78"/>
    <w:rsid w:val="00C546F7"/>
    <w:rsid w:val="00C5480B"/>
    <w:rsid w:val="00C54A5E"/>
    <w:rsid w:val="00C54A8F"/>
    <w:rsid w:val="00C54EFD"/>
    <w:rsid w:val="00C54F8C"/>
    <w:rsid w:val="00C55550"/>
    <w:rsid w:val="00C555A8"/>
    <w:rsid w:val="00C560DB"/>
    <w:rsid w:val="00C5683D"/>
    <w:rsid w:val="00C56A05"/>
    <w:rsid w:val="00C56DF9"/>
    <w:rsid w:val="00C56EA9"/>
    <w:rsid w:val="00C56EC7"/>
    <w:rsid w:val="00C56F15"/>
    <w:rsid w:val="00C570CF"/>
    <w:rsid w:val="00C5730B"/>
    <w:rsid w:val="00C57503"/>
    <w:rsid w:val="00C57618"/>
    <w:rsid w:val="00C57644"/>
    <w:rsid w:val="00C577D6"/>
    <w:rsid w:val="00C57B51"/>
    <w:rsid w:val="00C60184"/>
    <w:rsid w:val="00C602EF"/>
    <w:rsid w:val="00C60625"/>
    <w:rsid w:val="00C6062F"/>
    <w:rsid w:val="00C60E67"/>
    <w:rsid w:val="00C6118D"/>
    <w:rsid w:val="00C613EE"/>
    <w:rsid w:val="00C61568"/>
    <w:rsid w:val="00C6163A"/>
    <w:rsid w:val="00C616DA"/>
    <w:rsid w:val="00C618FC"/>
    <w:rsid w:val="00C61A47"/>
    <w:rsid w:val="00C61DDC"/>
    <w:rsid w:val="00C62B05"/>
    <w:rsid w:val="00C62B36"/>
    <w:rsid w:val="00C62BC5"/>
    <w:rsid w:val="00C62C91"/>
    <w:rsid w:val="00C63183"/>
    <w:rsid w:val="00C635F1"/>
    <w:rsid w:val="00C638CC"/>
    <w:rsid w:val="00C6392D"/>
    <w:rsid w:val="00C63A74"/>
    <w:rsid w:val="00C63DE4"/>
    <w:rsid w:val="00C6401F"/>
    <w:rsid w:val="00C64293"/>
    <w:rsid w:val="00C648A9"/>
    <w:rsid w:val="00C64935"/>
    <w:rsid w:val="00C6499D"/>
    <w:rsid w:val="00C64BB9"/>
    <w:rsid w:val="00C64C56"/>
    <w:rsid w:val="00C64D0E"/>
    <w:rsid w:val="00C64E86"/>
    <w:rsid w:val="00C64EBA"/>
    <w:rsid w:val="00C64FA8"/>
    <w:rsid w:val="00C651D9"/>
    <w:rsid w:val="00C652DC"/>
    <w:rsid w:val="00C653FF"/>
    <w:rsid w:val="00C654D6"/>
    <w:rsid w:val="00C65529"/>
    <w:rsid w:val="00C659A6"/>
    <w:rsid w:val="00C660DB"/>
    <w:rsid w:val="00C6616F"/>
    <w:rsid w:val="00C661E6"/>
    <w:rsid w:val="00C666CF"/>
    <w:rsid w:val="00C66873"/>
    <w:rsid w:val="00C66CE4"/>
    <w:rsid w:val="00C66CFD"/>
    <w:rsid w:val="00C66D30"/>
    <w:rsid w:val="00C66FA4"/>
    <w:rsid w:val="00C66FAD"/>
    <w:rsid w:val="00C6717D"/>
    <w:rsid w:val="00C67414"/>
    <w:rsid w:val="00C675CE"/>
    <w:rsid w:val="00C6777B"/>
    <w:rsid w:val="00C6785D"/>
    <w:rsid w:val="00C70415"/>
    <w:rsid w:val="00C707FB"/>
    <w:rsid w:val="00C70820"/>
    <w:rsid w:val="00C7092D"/>
    <w:rsid w:val="00C70A7D"/>
    <w:rsid w:val="00C70AB2"/>
    <w:rsid w:val="00C70CD7"/>
    <w:rsid w:val="00C70CF3"/>
    <w:rsid w:val="00C711BB"/>
    <w:rsid w:val="00C712F0"/>
    <w:rsid w:val="00C71411"/>
    <w:rsid w:val="00C71458"/>
    <w:rsid w:val="00C715C2"/>
    <w:rsid w:val="00C7183E"/>
    <w:rsid w:val="00C71920"/>
    <w:rsid w:val="00C71933"/>
    <w:rsid w:val="00C71BC5"/>
    <w:rsid w:val="00C71C9E"/>
    <w:rsid w:val="00C71CB4"/>
    <w:rsid w:val="00C722AD"/>
    <w:rsid w:val="00C72723"/>
    <w:rsid w:val="00C72834"/>
    <w:rsid w:val="00C728BA"/>
    <w:rsid w:val="00C72911"/>
    <w:rsid w:val="00C72CFE"/>
    <w:rsid w:val="00C72DFE"/>
    <w:rsid w:val="00C7327A"/>
    <w:rsid w:val="00C734C5"/>
    <w:rsid w:val="00C73778"/>
    <w:rsid w:val="00C73B9A"/>
    <w:rsid w:val="00C73CDB"/>
    <w:rsid w:val="00C73ED6"/>
    <w:rsid w:val="00C74056"/>
    <w:rsid w:val="00C74434"/>
    <w:rsid w:val="00C74501"/>
    <w:rsid w:val="00C74627"/>
    <w:rsid w:val="00C74897"/>
    <w:rsid w:val="00C74A94"/>
    <w:rsid w:val="00C74C1C"/>
    <w:rsid w:val="00C74FC8"/>
    <w:rsid w:val="00C75194"/>
    <w:rsid w:val="00C756C7"/>
    <w:rsid w:val="00C75B2A"/>
    <w:rsid w:val="00C75BCC"/>
    <w:rsid w:val="00C75D3D"/>
    <w:rsid w:val="00C75EE6"/>
    <w:rsid w:val="00C75F2A"/>
    <w:rsid w:val="00C76219"/>
    <w:rsid w:val="00C762D1"/>
    <w:rsid w:val="00C76357"/>
    <w:rsid w:val="00C7638C"/>
    <w:rsid w:val="00C76C4E"/>
    <w:rsid w:val="00C76E13"/>
    <w:rsid w:val="00C76FD8"/>
    <w:rsid w:val="00C7750D"/>
    <w:rsid w:val="00C77988"/>
    <w:rsid w:val="00C77E2B"/>
    <w:rsid w:val="00C80450"/>
    <w:rsid w:val="00C804A6"/>
    <w:rsid w:val="00C806B8"/>
    <w:rsid w:val="00C8082F"/>
    <w:rsid w:val="00C80C31"/>
    <w:rsid w:val="00C80E59"/>
    <w:rsid w:val="00C8130F"/>
    <w:rsid w:val="00C81507"/>
    <w:rsid w:val="00C815E7"/>
    <w:rsid w:val="00C81745"/>
    <w:rsid w:val="00C81B2D"/>
    <w:rsid w:val="00C81BDA"/>
    <w:rsid w:val="00C820CC"/>
    <w:rsid w:val="00C820EE"/>
    <w:rsid w:val="00C8252A"/>
    <w:rsid w:val="00C82992"/>
    <w:rsid w:val="00C82AE9"/>
    <w:rsid w:val="00C82CC8"/>
    <w:rsid w:val="00C831BE"/>
    <w:rsid w:val="00C831F6"/>
    <w:rsid w:val="00C8373E"/>
    <w:rsid w:val="00C8376F"/>
    <w:rsid w:val="00C83823"/>
    <w:rsid w:val="00C83BBD"/>
    <w:rsid w:val="00C83CB1"/>
    <w:rsid w:val="00C83E0E"/>
    <w:rsid w:val="00C840D7"/>
    <w:rsid w:val="00C8435A"/>
    <w:rsid w:val="00C843DC"/>
    <w:rsid w:val="00C84665"/>
    <w:rsid w:val="00C846DB"/>
    <w:rsid w:val="00C847D3"/>
    <w:rsid w:val="00C849F4"/>
    <w:rsid w:val="00C84BBD"/>
    <w:rsid w:val="00C84D98"/>
    <w:rsid w:val="00C84DD3"/>
    <w:rsid w:val="00C84F50"/>
    <w:rsid w:val="00C855EB"/>
    <w:rsid w:val="00C862C6"/>
    <w:rsid w:val="00C86338"/>
    <w:rsid w:val="00C863DE"/>
    <w:rsid w:val="00C8678B"/>
    <w:rsid w:val="00C867FC"/>
    <w:rsid w:val="00C86864"/>
    <w:rsid w:val="00C86A78"/>
    <w:rsid w:val="00C86BD5"/>
    <w:rsid w:val="00C86C98"/>
    <w:rsid w:val="00C87271"/>
    <w:rsid w:val="00C8729A"/>
    <w:rsid w:val="00C873DB"/>
    <w:rsid w:val="00C8750C"/>
    <w:rsid w:val="00C879CF"/>
    <w:rsid w:val="00C87F7A"/>
    <w:rsid w:val="00C90055"/>
    <w:rsid w:val="00C90133"/>
    <w:rsid w:val="00C90267"/>
    <w:rsid w:val="00C903A2"/>
    <w:rsid w:val="00C90CE4"/>
    <w:rsid w:val="00C91219"/>
    <w:rsid w:val="00C9140A"/>
    <w:rsid w:val="00C919BE"/>
    <w:rsid w:val="00C91A91"/>
    <w:rsid w:val="00C91A9E"/>
    <w:rsid w:val="00C91B0A"/>
    <w:rsid w:val="00C91D55"/>
    <w:rsid w:val="00C91DAE"/>
    <w:rsid w:val="00C91E0B"/>
    <w:rsid w:val="00C91F65"/>
    <w:rsid w:val="00C92092"/>
    <w:rsid w:val="00C9236F"/>
    <w:rsid w:val="00C9249F"/>
    <w:rsid w:val="00C9265E"/>
    <w:rsid w:val="00C928C3"/>
    <w:rsid w:val="00C92B3F"/>
    <w:rsid w:val="00C92CD4"/>
    <w:rsid w:val="00C92CDE"/>
    <w:rsid w:val="00C92DB2"/>
    <w:rsid w:val="00C92FD5"/>
    <w:rsid w:val="00C92FEE"/>
    <w:rsid w:val="00C937D5"/>
    <w:rsid w:val="00C93ED5"/>
    <w:rsid w:val="00C942E7"/>
    <w:rsid w:val="00C94420"/>
    <w:rsid w:val="00C94527"/>
    <w:rsid w:val="00C9453F"/>
    <w:rsid w:val="00C94620"/>
    <w:rsid w:val="00C94CAF"/>
    <w:rsid w:val="00C94D61"/>
    <w:rsid w:val="00C94D66"/>
    <w:rsid w:val="00C94DCF"/>
    <w:rsid w:val="00C95132"/>
    <w:rsid w:val="00C9528F"/>
    <w:rsid w:val="00C952BD"/>
    <w:rsid w:val="00C95375"/>
    <w:rsid w:val="00C956CD"/>
    <w:rsid w:val="00C95746"/>
    <w:rsid w:val="00C95B29"/>
    <w:rsid w:val="00C95DA7"/>
    <w:rsid w:val="00C96BDD"/>
    <w:rsid w:val="00C96C23"/>
    <w:rsid w:val="00C96EDC"/>
    <w:rsid w:val="00C97767"/>
    <w:rsid w:val="00C978BE"/>
    <w:rsid w:val="00CA0018"/>
    <w:rsid w:val="00CA035F"/>
    <w:rsid w:val="00CA0363"/>
    <w:rsid w:val="00CA0447"/>
    <w:rsid w:val="00CA0803"/>
    <w:rsid w:val="00CA0924"/>
    <w:rsid w:val="00CA1D64"/>
    <w:rsid w:val="00CA1DBA"/>
    <w:rsid w:val="00CA1F43"/>
    <w:rsid w:val="00CA1F89"/>
    <w:rsid w:val="00CA2284"/>
    <w:rsid w:val="00CA24F0"/>
    <w:rsid w:val="00CA2564"/>
    <w:rsid w:val="00CA2786"/>
    <w:rsid w:val="00CA2973"/>
    <w:rsid w:val="00CA29EF"/>
    <w:rsid w:val="00CA2A53"/>
    <w:rsid w:val="00CA2CFC"/>
    <w:rsid w:val="00CA2D34"/>
    <w:rsid w:val="00CA2E2B"/>
    <w:rsid w:val="00CA2E8E"/>
    <w:rsid w:val="00CA31E7"/>
    <w:rsid w:val="00CA33D5"/>
    <w:rsid w:val="00CA3464"/>
    <w:rsid w:val="00CA3518"/>
    <w:rsid w:val="00CA3595"/>
    <w:rsid w:val="00CA397A"/>
    <w:rsid w:val="00CA3B85"/>
    <w:rsid w:val="00CA43E2"/>
    <w:rsid w:val="00CA445A"/>
    <w:rsid w:val="00CA471E"/>
    <w:rsid w:val="00CA4856"/>
    <w:rsid w:val="00CA486D"/>
    <w:rsid w:val="00CA4AB2"/>
    <w:rsid w:val="00CA4B79"/>
    <w:rsid w:val="00CA4E3F"/>
    <w:rsid w:val="00CA4FA6"/>
    <w:rsid w:val="00CA51BA"/>
    <w:rsid w:val="00CA52D4"/>
    <w:rsid w:val="00CA5394"/>
    <w:rsid w:val="00CA53E3"/>
    <w:rsid w:val="00CA58F6"/>
    <w:rsid w:val="00CA613E"/>
    <w:rsid w:val="00CA642D"/>
    <w:rsid w:val="00CA65D6"/>
    <w:rsid w:val="00CA6A7D"/>
    <w:rsid w:val="00CA6AD3"/>
    <w:rsid w:val="00CA6F97"/>
    <w:rsid w:val="00CA7179"/>
    <w:rsid w:val="00CA71A9"/>
    <w:rsid w:val="00CA7257"/>
    <w:rsid w:val="00CA74DC"/>
    <w:rsid w:val="00CA76CD"/>
    <w:rsid w:val="00CA7C1E"/>
    <w:rsid w:val="00CA7C91"/>
    <w:rsid w:val="00CA7D5F"/>
    <w:rsid w:val="00CB007F"/>
    <w:rsid w:val="00CB0383"/>
    <w:rsid w:val="00CB05E3"/>
    <w:rsid w:val="00CB05EF"/>
    <w:rsid w:val="00CB0628"/>
    <w:rsid w:val="00CB0649"/>
    <w:rsid w:val="00CB069B"/>
    <w:rsid w:val="00CB07B9"/>
    <w:rsid w:val="00CB0E38"/>
    <w:rsid w:val="00CB1013"/>
    <w:rsid w:val="00CB114A"/>
    <w:rsid w:val="00CB12AB"/>
    <w:rsid w:val="00CB12F4"/>
    <w:rsid w:val="00CB15C1"/>
    <w:rsid w:val="00CB18E8"/>
    <w:rsid w:val="00CB19D0"/>
    <w:rsid w:val="00CB21CC"/>
    <w:rsid w:val="00CB229F"/>
    <w:rsid w:val="00CB2458"/>
    <w:rsid w:val="00CB26B7"/>
    <w:rsid w:val="00CB2746"/>
    <w:rsid w:val="00CB2754"/>
    <w:rsid w:val="00CB276B"/>
    <w:rsid w:val="00CB2815"/>
    <w:rsid w:val="00CB2984"/>
    <w:rsid w:val="00CB2C03"/>
    <w:rsid w:val="00CB2F25"/>
    <w:rsid w:val="00CB309C"/>
    <w:rsid w:val="00CB320E"/>
    <w:rsid w:val="00CB3735"/>
    <w:rsid w:val="00CB37F4"/>
    <w:rsid w:val="00CB38BF"/>
    <w:rsid w:val="00CB3A3F"/>
    <w:rsid w:val="00CB3CE5"/>
    <w:rsid w:val="00CB3DE4"/>
    <w:rsid w:val="00CB3E2B"/>
    <w:rsid w:val="00CB3E9C"/>
    <w:rsid w:val="00CB40F8"/>
    <w:rsid w:val="00CB4239"/>
    <w:rsid w:val="00CB427D"/>
    <w:rsid w:val="00CB43B0"/>
    <w:rsid w:val="00CB4547"/>
    <w:rsid w:val="00CB46C3"/>
    <w:rsid w:val="00CB490F"/>
    <w:rsid w:val="00CB52F1"/>
    <w:rsid w:val="00CB53AC"/>
    <w:rsid w:val="00CB5AC5"/>
    <w:rsid w:val="00CB6263"/>
    <w:rsid w:val="00CB6494"/>
    <w:rsid w:val="00CB660D"/>
    <w:rsid w:val="00CB6705"/>
    <w:rsid w:val="00CB6BD2"/>
    <w:rsid w:val="00CB6BD8"/>
    <w:rsid w:val="00CB6D14"/>
    <w:rsid w:val="00CB71B0"/>
    <w:rsid w:val="00CB75BB"/>
    <w:rsid w:val="00CB7705"/>
    <w:rsid w:val="00CB77BE"/>
    <w:rsid w:val="00CB7A0F"/>
    <w:rsid w:val="00CB7C22"/>
    <w:rsid w:val="00CC0845"/>
    <w:rsid w:val="00CC087E"/>
    <w:rsid w:val="00CC0980"/>
    <w:rsid w:val="00CC0AEF"/>
    <w:rsid w:val="00CC0BB7"/>
    <w:rsid w:val="00CC0D1B"/>
    <w:rsid w:val="00CC0EE6"/>
    <w:rsid w:val="00CC0F2A"/>
    <w:rsid w:val="00CC0FC4"/>
    <w:rsid w:val="00CC126E"/>
    <w:rsid w:val="00CC13FB"/>
    <w:rsid w:val="00CC16E3"/>
    <w:rsid w:val="00CC1CF3"/>
    <w:rsid w:val="00CC1D7C"/>
    <w:rsid w:val="00CC1EA5"/>
    <w:rsid w:val="00CC1F42"/>
    <w:rsid w:val="00CC228C"/>
    <w:rsid w:val="00CC2890"/>
    <w:rsid w:val="00CC2FEC"/>
    <w:rsid w:val="00CC3427"/>
    <w:rsid w:val="00CC35C5"/>
    <w:rsid w:val="00CC3CA3"/>
    <w:rsid w:val="00CC3CFB"/>
    <w:rsid w:val="00CC3F8A"/>
    <w:rsid w:val="00CC444E"/>
    <w:rsid w:val="00CC44A0"/>
    <w:rsid w:val="00CC4622"/>
    <w:rsid w:val="00CC472C"/>
    <w:rsid w:val="00CC47E8"/>
    <w:rsid w:val="00CC4A92"/>
    <w:rsid w:val="00CC4B9E"/>
    <w:rsid w:val="00CC54B3"/>
    <w:rsid w:val="00CC5A51"/>
    <w:rsid w:val="00CC5B6B"/>
    <w:rsid w:val="00CC5BE2"/>
    <w:rsid w:val="00CC5C1F"/>
    <w:rsid w:val="00CC5FEE"/>
    <w:rsid w:val="00CC6111"/>
    <w:rsid w:val="00CC615B"/>
    <w:rsid w:val="00CC64C4"/>
    <w:rsid w:val="00CC64D2"/>
    <w:rsid w:val="00CC6520"/>
    <w:rsid w:val="00CC6543"/>
    <w:rsid w:val="00CC6BD7"/>
    <w:rsid w:val="00CC6E66"/>
    <w:rsid w:val="00CC706A"/>
    <w:rsid w:val="00CC73C9"/>
    <w:rsid w:val="00CC768A"/>
    <w:rsid w:val="00CC7825"/>
    <w:rsid w:val="00CC797D"/>
    <w:rsid w:val="00CC7A65"/>
    <w:rsid w:val="00CC7B1E"/>
    <w:rsid w:val="00CC7CAA"/>
    <w:rsid w:val="00CC7D55"/>
    <w:rsid w:val="00CC7EE9"/>
    <w:rsid w:val="00CD005A"/>
    <w:rsid w:val="00CD0720"/>
    <w:rsid w:val="00CD07AF"/>
    <w:rsid w:val="00CD0B13"/>
    <w:rsid w:val="00CD0EBC"/>
    <w:rsid w:val="00CD0ED7"/>
    <w:rsid w:val="00CD0F45"/>
    <w:rsid w:val="00CD10FD"/>
    <w:rsid w:val="00CD1491"/>
    <w:rsid w:val="00CD1566"/>
    <w:rsid w:val="00CD15BC"/>
    <w:rsid w:val="00CD16A9"/>
    <w:rsid w:val="00CD1811"/>
    <w:rsid w:val="00CD185E"/>
    <w:rsid w:val="00CD1C16"/>
    <w:rsid w:val="00CD1CA7"/>
    <w:rsid w:val="00CD1D53"/>
    <w:rsid w:val="00CD1D64"/>
    <w:rsid w:val="00CD1F63"/>
    <w:rsid w:val="00CD226F"/>
    <w:rsid w:val="00CD2466"/>
    <w:rsid w:val="00CD28A8"/>
    <w:rsid w:val="00CD2DA9"/>
    <w:rsid w:val="00CD2E81"/>
    <w:rsid w:val="00CD2E8F"/>
    <w:rsid w:val="00CD2FC3"/>
    <w:rsid w:val="00CD3433"/>
    <w:rsid w:val="00CD354F"/>
    <w:rsid w:val="00CD3870"/>
    <w:rsid w:val="00CD424A"/>
    <w:rsid w:val="00CD43EE"/>
    <w:rsid w:val="00CD4609"/>
    <w:rsid w:val="00CD475E"/>
    <w:rsid w:val="00CD4AD5"/>
    <w:rsid w:val="00CD4DE6"/>
    <w:rsid w:val="00CD586D"/>
    <w:rsid w:val="00CD5A76"/>
    <w:rsid w:val="00CD6465"/>
    <w:rsid w:val="00CD6939"/>
    <w:rsid w:val="00CD6C5E"/>
    <w:rsid w:val="00CD6CCD"/>
    <w:rsid w:val="00CD71F3"/>
    <w:rsid w:val="00CD7283"/>
    <w:rsid w:val="00CD7576"/>
    <w:rsid w:val="00CD77BC"/>
    <w:rsid w:val="00CD7879"/>
    <w:rsid w:val="00CD79B5"/>
    <w:rsid w:val="00CD7B22"/>
    <w:rsid w:val="00CD7D85"/>
    <w:rsid w:val="00CE0139"/>
    <w:rsid w:val="00CE0325"/>
    <w:rsid w:val="00CE07ED"/>
    <w:rsid w:val="00CE0859"/>
    <w:rsid w:val="00CE09F1"/>
    <w:rsid w:val="00CE0CE8"/>
    <w:rsid w:val="00CE1242"/>
    <w:rsid w:val="00CE129E"/>
    <w:rsid w:val="00CE12FD"/>
    <w:rsid w:val="00CE140D"/>
    <w:rsid w:val="00CE1445"/>
    <w:rsid w:val="00CE144E"/>
    <w:rsid w:val="00CE1A4F"/>
    <w:rsid w:val="00CE23D9"/>
    <w:rsid w:val="00CE26A5"/>
    <w:rsid w:val="00CE278E"/>
    <w:rsid w:val="00CE2969"/>
    <w:rsid w:val="00CE2D3E"/>
    <w:rsid w:val="00CE2E2B"/>
    <w:rsid w:val="00CE2E9B"/>
    <w:rsid w:val="00CE2ECC"/>
    <w:rsid w:val="00CE3198"/>
    <w:rsid w:val="00CE3385"/>
    <w:rsid w:val="00CE35CA"/>
    <w:rsid w:val="00CE3728"/>
    <w:rsid w:val="00CE386D"/>
    <w:rsid w:val="00CE3EB4"/>
    <w:rsid w:val="00CE4225"/>
    <w:rsid w:val="00CE4356"/>
    <w:rsid w:val="00CE48D7"/>
    <w:rsid w:val="00CE48F8"/>
    <w:rsid w:val="00CE4A9F"/>
    <w:rsid w:val="00CE4C44"/>
    <w:rsid w:val="00CE4F27"/>
    <w:rsid w:val="00CE4FFD"/>
    <w:rsid w:val="00CE59AD"/>
    <w:rsid w:val="00CE59EB"/>
    <w:rsid w:val="00CE5A79"/>
    <w:rsid w:val="00CE6126"/>
    <w:rsid w:val="00CE6608"/>
    <w:rsid w:val="00CE66EE"/>
    <w:rsid w:val="00CE6BA3"/>
    <w:rsid w:val="00CE6F1C"/>
    <w:rsid w:val="00CE7260"/>
    <w:rsid w:val="00CE7534"/>
    <w:rsid w:val="00CE75C6"/>
    <w:rsid w:val="00CE7772"/>
    <w:rsid w:val="00CE77AE"/>
    <w:rsid w:val="00CE783C"/>
    <w:rsid w:val="00CE78E8"/>
    <w:rsid w:val="00CE79E1"/>
    <w:rsid w:val="00CE7B33"/>
    <w:rsid w:val="00CE7BFF"/>
    <w:rsid w:val="00CE7C04"/>
    <w:rsid w:val="00CE7DD0"/>
    <w:rsid w:val="00CE7DF7"/>
    <w:rsid w:val="00CE7DF8"/>
    <w:rsid w:val="00CE7F04"/>
    <w:rsid w:val="00CF02C4"/>
    <w:rsid w:val="00CF053C"/>
    <w:rsid w:val="00CF0564"/>
    <w:rsid w:val="00CF05F0"/>
    <w:rsid w:val="00CF0699"/>
    <w:rsid w:val="00CF0A11"/>
    <w:rsid w:val="00CF0B21"/>
    <w:rsid w:val="00CF0D01"/>
    <w:rsid w:val="00CF0D75"/>
    <w:rsid w:val="00CF1174"/>
    <w:rsid w:val="00CF1347"/>
    <w:rsid w:val="00CF1395"/>
    <w:rsid w:val="00CF1488"/>
    <w:rsid w:val="00CF154D"/>
    <w:rsid w:val="00CF1565"/>
    <w:rsid w:val="00CF162A"/>
    <w:rsid w:val="00CF199D"/>
    <w:rsid w:val="00CF1A31"/>
    <w:rsid w:val="00CF1CBA"/>
    <w:rsid w:val="00CF1DA8"/>
    <w:rsid w:val="00CF1E82"/>
    <w:rsid w:val="00CF1EDD"/>
    <w:rsid w:val="00CF1F17"/>
    <w:rsid w:val="00CF202B"/>
    <w:rsid w:val="00CF256A"/>
    <w:rsid w:val="00CF31DF"/>
    <w:rsid w:val="00CF32CF"/>
    <w:rsid w:val="00CF352A"/>
    <w:rsid w:val="00CF3652"/>
    <w:rsid w:val="00CF37B3"/>
    <w:rsid w:val="00CF3BE3"/>
    <w:rsid w:val="00CF411A"/>
    <w:rsid w:val="00CF43EB"/>
    <w:rsid w:val="00CF448C"/>
    <w:rsid w:val="00CF4530"/>
    <w:rsid w:val="00CF4544"/>
    <w:rsid w:val="00CF486F"/>
    <w:rsid w:val="00CF49F1"/>
    <w:rsid w:val="00CF4D8C"/>
    <w:rsid w:val="00CF4EC1"/>
    <w:rsid w:val="00CF4ECB"/>
    <w:rsid w:val="00CF5157"/>
    <w:rsid w:val="00CF5639"/>
    <w:rsid w:val="00CF56B4"/>
    <w:rsid w:val="00CF5D92"/>
    <w:rsid w:val="00CF6056"/>
    <w:rsid w:val="00CF61DA"/>
    <w:rsid w:val="00CF6423"/>
    <w:rsid w:val="00CF6694"/>
    <w:rsid w:val="00CF67FA"/>
    <w:rsid w:val="00CF684B"/>
    <w:rsid w:val="00CF6941"/>
    <w:rsid w:val="00CF6A07"/>
    <w:rsid w:val="00CF6B4F"/>
    <w:rsid w:val="00CF723A"/>
    <w:rsid w:val="00CF7683"/>
    <w:rsid w:val="00CF7AE2"/>
    <w:rsid w:val="00CF7B7E"/>
    <w:rsid w:val="00CF7D11"/>
    <w:rsid w:val="00D00220"/>
    <w:rsid w:val="00D00251"/>
    <w:rsid w:val="00D003D7"/>
    <w:rsid w:val="00D0047D"/>
    <w:rsid w:val="00D005F2"/>
    <w:rsid w:val="00D00B4A"/>
    <w:rsid w:val="00D00BCA"/>
    <w:rsid w:val="00D0101E"/>
    <w:rsid w:val="00D01325"/>
    <w:rsid w:val="00D01774"/>
    <w:rsid w:val="00D01F8B"/>
    <w:rsid w:val="00D023E0"/>
    <w:rsid w:val="00D026DF"/>
    <w:rsid w:val="00D0288B"/>
    <w:rsid w:val="00D028C5"/>
    <w:rsid w:val="00D028FC"/>
    <w:rsid w:val="00D02BA3"/>
    <w:rsid w:val="00D02F8D"/>
    <w:rsid w:val="00D0373E"/>
    <w:rsid w:val="00D03B5C"/>
    <w:rsid w:val="00D03BFD"/>
    <w:rsid w:val="00D03C80"/>
    <w:rsid w:val="00D03D8F"/>
    <w:rsid w:val="00D03E98"/>
    <w:rsid w:val="00D0430A"/>
    <w:rsid w:val="00D04368"/>
    <w:rsid w:val="00D0438F"/>
    <w:rsid w:val="00D043CF"/>
    <w:rsid w:val="00D04412"/>
    <w:rsid w:val="00D04429"/>
    <w:rsid w:val="00D04432"/>
    <w:rsid w:val="00D045F4"/>
    <w:rsid w:val="00D0491A"/>
    <w:rsid w:val="00D04A67"/>
    <w:rsid w:val="00D04AB5"/>
    <w:rsid w:val="00D04E9A"/>
    <w:rsid w:val="00D050B6"/>
    <w:rsid w:val="00D053F9"/>
    <w:rsid w:val="00D059A8"/>
    <w:rsid w:val="00D05A3A"/>
    <w:rsid w:val="00D05F2F"/>
    <w:rsid w:val="00D05F85"/>
    <w:rsid w:val="00D066CA"/>
    <w:rsid w:val="00D0670B"/>
    <w:rsid w:val="00D06BC4"/>
    <w:rsid w:val="00D06C80"/>
    <w:rsid w:val="00D0712D"/>
    <w:rsid w:val="00D07816"/>
    <w:rsid w:val="00D07A10"/>
    <w:rsid w:val="00D07C39"/>
    <w:rsid w:val="00D10060"/>
    <w:rsid w:val="00D100AD"/>
    <w:rsid w:val="00D103BF"/>
    <w:rsid w:val="00D10459"/>
    <w:rsid w:val="00D10565"/>
    <w:rsid w:val="00D10750"/>
    <w:rsid w:val="00D10878"/>
    <w:rsid w:val="00D10895"/>
    <w:rsid w:val="00D10AF2"/>
    <w:rsid w:val="00D10BC7"/>
    <w:rsid w:val="00D115A8"/>
    <w:rsid w:val="00D11873"/>
    <w:rsid w:val="00D11A02"/>
    <w:rsid w:val="00D11E59"/>
    <w:rsid w:val="00D12403"/>
    <w:rsid w:val="00D12407"/>
    <w:rsid w:val="00D12560"/>
    <w:rsid w:val="00D125C8"/>
    <w:rsid w:val="00D128FA"/>
    <w:rsid w:val="00D1290E"/>
    <w:rsid w:val="00D12B36"/>
    <w:rsid w:val="00D12C7E"/>
    <w:rsid w:val="00D12E05"/>
    <w:rsid w:val="00D12F02"/>
    <w:rsid w:val="00D1303D"/>
    <w:rsid w:val="00D130E5"/>
    <w:rsid w:val="00D1315F"/>
    <w:rsid w:val="00D1342E"/>
    <w:rsid w:val="00D1350F"/>
    <w:rsid w:val="00D13A9B"/>
    <w:rsid w:val="00D143A5"/>
    <w:rsid w:val="00D14583"/>
    <w:rsid w:val="00D14C9A"/>
    <w:rsid w:val="00D14D11"/>
    <w:rsid w:val="00D14E46"/>
    <w:rsid w:val="00D15143"/>
    <w:rsid w:val="00D151D9"/>
    <w:rsid w:val="00D15458"/>
    <w:rsid w:val="00D1548B"/>
    <w:rsid w:val="00D1560B"/>
    <w:rsid w:val="00D15653"/>
    <w:rsid w:val="00D15858"/>
    <w:rsid w:val="00D15BD6"/>
    <w:rsid w:val="00D15CE9"/>
    <w:rsid w:val="00D161F2"/>
    <w:rsid w:val="00D16680"/>
    <w:rsid w:val="00D16AF8"/>
    <w:rsid w:val="00D171C3"/>
    <w:rsid w:val="00D172E1"/>
    <w:rsid w:val="00D17404"/>
    <w:rsid w:val="00D17604"/>
    <w:rsid w:val="00D177AD"/>
    <w:rsid w:val="00D17BD2"/>
    <w:rsid w:val="00D17FB7"/>
    <w:rsid w:val="00D200E9"/>
    <w:rsid w:val="00D202AA"/>
    <w:rsid w:val="00D20607"/>
    <w:rsid w:val="00D2096A"/>
    <w:rsid w:val="00D209E8"/>
    <w:rsid w:val="00D20B19"/>
    <w:rsid w:val="00D20B61"/>
    <w:rsid w:val="00D20D18"/>
    <w:rsid w:val="00D20EFF"/>
    <w:rsid w:val="00D20F5B"/>
    <w:rsid w:val="00D21081"/>
    <w:rsid w:val="00D212D2"/>
    <w:rsid w:val="00D21949"/>
    <w:rsid w:val="00D219ED"/>
    <w:rsid w:val="00D21C29"/>
    <w:rsid w:val="00D21FE2"/>
    <w:rsid w:val="00D22069"/>
    <w:rsid w:val="00D22397"/>
    <w:rsid w:val="00D225A3"/>
    <w:rsid w:val="00D22678"/>
    <w:rsid w:val="00D22743"/>
    <w:rsid w:val="00D22912"/>
    <w:rsid w:val="00D22978"/>
    <w:rsid w:val="00D22B4D"/>
    <w:rsid w:val="00D22F57"/>
    <w:rsid w:val="00D23341"/>
    <w:rsid w:val="00D233CE"/>
    <w:rsid w:val="00D236E0"/>
    <w:rsid w:val="00D23827"/>
    <w:rsid w:val="00D2394C"/>
    <w:rsid w:val="00D23EBC"/>
    <w:rsid w:val="00D23EE8"/>
    <w:rsid w:val="00D24087"/>
    <w:rsid w:val="00D24261"/>
    <w:rsid w:val="00D248D7"/>
    <w:rsid w:val="00D249C9"/>
    <w:rsid w:val="00D24AA8"/>
    <w:rsid w:val="00D24AB1"/>
    <w:rsid w:val="00D24BF5"/>
    <w:rsid w:val="00D24C5D"/>
    <w:rsid w:val="00D24C9A"/>
    <w:rsid w:val="00D24D49"/>
    <w:rsid w:val="00D2505D"/>
    <w:rsid w:val="00D250F4"/>
    <w:rsid w:val="00D25188"/>
    <w:rsid w:val="00D253DB"/>
    <w:rsid w:val="00D25433"/>
    <w:rsid w:val="00D254E8"/>
    <w:rsid w:val="00D258BD"/>
    <w:rsid w:val="00D25DBA"/>
    <w:rsid w:val="00D26238"/>
    <w:rsid w:val="00D2631C"/>
    <w:rsid w:val="00D26D67"/>
    <w:rsid w:val="00D27110"/>
    <w:rsid w:val="00D2712B"/>
    <w:rsid w:val="00D27314"/>
    <w:rsid w:val="00D27324"/>
    <w:rsid w:val="00D27CCA"/>
    <w:rsid w:val="00D27DF3"/>
    <w:rsid w:val="00D30197"/>
    <w:rsid w:val="00D30333"/>
    <w:rsid w:val="00D30675"/>
    <w:rsid w:val="00D308BC"/>
    <w:rsid w:val="00D308E8"/>
    <w:rsid w:val="00D30B1C"/>
    <w:rsid w:val="00D30E5A"/>
    <w:rsid w:val="00D310CF"/>
    <w:rsid w:val="00D311C6"/>
    <w:rsid w:val="00D313FE"/>
    <w:rsid w:val="00D31441"/>
    <w:rsid w:val="00D3177D"/>
    <w:rsid w:val="00D317B1"/>
    <w:rsid w:val="00D317DE"/>
    <w:rsid w:val="00D31A31"/>
    <w:rsid w:val="00D31AC9"/>
    <w:rsid w:val="00D321FC"/>
    <w:rsid w:val="00D3226B"/>
    <w:rsid w:val="00D3228E"/>
    <w:rsid w:val="00D32BE3"/>
    <w:rsid w:val="00D3308C"/>
    <w:rsid w:val="00D33678"/>
    <w:rsid w:val="00D33683"/>
    <w:rsid w:val="00D338FC"/>
    <w:rsid w:val="00D33B55"/>
    <w:rsid w:val="00D33C09"/>
    <w:rsid w:val="00D34008"/>
    <w:rsid w:val="00D3449D"/>
    <w:rsid w:val="00D350BA"/>
    <w:rsid w:val="00D351E2"/>
    <w:rsid w:val="00D352D4"/>
    <w:rsid w:val="00D354E2"/>
    <w:rsid w:val="00D356DF"/>
    <w:rsid w:val="00D35A3C"/>
    <w:rsid w:val="00D35A99"/>
    <w:rsid w:val="00D35E3C"/>
    <w:rsid w:val="00D35F92"/>
    <w:rsid w:val="00D3603C"/>
    <w:rsid w:val="00D36507"/>
    <w:rsid w:val="00D36682"/>
    <w:rsid w:val="00D3677A"/>
    <w:rsid w:val="00D367B7"/>
    <w:rsid w:val="00D367FF"/>
    <w:rsid w:val="00D368E6"/>
    <w:rsid w:val="00D36931"/>
    <w:rsid w:val="00D36BC8"/>
    <w:rsid w:val="00D36D24"/>
    <w:rsid w:val="00D36E2C"/>
    <w:rsid w:val="00D36FA4"/>
    <w:rsid w:val="00D37156"/>
    <w:rsid w:val="00D371E1"/>
    <w:rsid w:val="00D37223"/>
    <w:rsid w:val="00D3730D"/>
    <w:rsid w:val="00D37697"/>
    <w:rsid w:val="00D376E2"/>
    <w:rsid w:val="00D37719"/>
    <w:rsid w:val="00D37725"/>
    <w:rsid w:val="00D3776C"/>
    <w:rsid w:val="00D37ADC"/>
    <w:rsid w:val="00D37AF8"/>
    <w:rsid w:val="00D37B55"/>
    <w:rsid w:val="00D37BC9"/>
    <w:rsid w:val="00D37E61"/>
    <w:rsid w:val="00D4012D"/>
    <w:rsid w:val="00D4016F"/>
    <w:rsid w:val="00D40398"/>
    <w:rsid w:val="00D40B3F"/>
    <w:rsid w:val="00D40D26"/>
    <w:rsid w:val="00D40FB4"/>
    <w:rsid w:val="00D41171"/>
    <w:rsid w:val="00D41448"/>
    <w:rsid w:val="00D4153D"/>
    <w:rsid w:val="00D41F40"/>
    <w:rsid w:val="00D425E4"/>
    <w:rsid w:val="00D429F5"/>
    <w:rsid w:val="00D42B91"/>
    <w:rsid w:val="00D42C58"/>
    <w:rsid w:val="00D42D76"/>
    <w:rsid w:val="00D430FF"/>
    <w:rsid w:val="00D4325D"/>
    <w:rsid w:val="00D43333"/>
    <w:rsid w:val="00D4334B"/>
    <w:rsid w:val="00D43557"/>
    <w:rsid w:val="00D43766"/>
    <w:rsid w:val="00D43CBB"/>
    <w:rsid w:val="00D43D75"/>
    <w:rsid w:val="00D43F76"/>
    <w:rsid w:val="00D443B6"/>
    <w:rsid w:val="00D447DC"/>
    <w:rsid w:val="00D4482F"/>
    <w:rsid w:val="00D44A96"/>
    <w:rsid w:val="00D44BBF"/>
    <w:rsid w:val="00D44FF1"/>
    <w:rsid w:val="00D4527F"/>
    <w:rsid w:val="00D457DF"/>
    <w:rsid w:val="00D45B88"/>
    <w:rsid w:val="00D45CF0"/>
    <w:rsid w:val="00D45DDF"/>
    <w:rsid w:val="00D45FDE"/>
    <w:rsid w:val="00D46010"/>
    <w:rsid w:val="00D4606D"/>
    <w:rsid w:val="00D464C1"/>
    <w:rsid w:val="00D468C9"/>
    <w:rsid w:val="00D46961"/>
    <w:rsid w:val="00D46ACA"/>
    <w:rsid w:val="00D46CC6"/>
    <w:rsid w:val="00D46F5F"/>
    <w:rsid w:val="00D470C2"/>
    <w:rsid w:val="00D473D9"/>
    <w:rsid w:val="00D47452"/>
    <w:rsid w:val="00D477CF"/>
    <w:rsid w:val="00D477F7"/>
    <w:rsid w:val="00D478A9"/>
    <w:rsid w:val="00D47BAE"/>
    <w:rsid w:val="00D5016A"/>
    <w:rsid w:val="00D509C8"/>
    <w:rsid w:val="00D509EC"/>
    <w:rsid w:val="00D50B76"/>
    <w:rsid w:val="00D50E66"/>
    <w:rsid w:val="00D51140"/>
    <w:rsid w:val="00D511B2"/>
    <w:rsid w:val="00D512C7"/>
    <w:rsid w:val="00D514C5"/>
    <w:rsid w:val="00D51511"/>
    <w:rsid w:val="00D515BD"/>
    <w:rsid w:val="00D5198C"/>
    <w:rsid w:val="00D51B44"/>
    <w:rsid w:val="00D5210A"/>
    <w:rsid w:val="00D522A8"/>
    <w:rsid w:val="00D52D37"/>
    <w:rsid w:val="00D52FF3"/>
    <w:rsid w:val="00D53255"/>
    <w:rsid w:val="00D53479"/>
    <w:rsid w:val="00D534D0"/>
    <w:rsid w:val="00D5355C"/>
    <w:rsid w:val="00D535C6"/>
    <w:rsid w:val="00D537BC"/>
    <w:rsid w:val="00D53BD5"/>
    <w:rsid w:val="00D5403B"/>
    <w:rsid w:val="00D543CF"/>
    <w:rsid w:val="00D546DB"/>
    <w:rsid w:val="00D546FA"/>
    <w:rsid w:val="00D54784"/>
    <w:rsid w:val="00D5479B"/>
    <w:rsid w:val="00D547D8"/>
    <w:rsid w:val="00D54801"/>
    <w:rsid w:val="00D549C6"/>
    <w:rsid w:val="00D54AC9"/>
    <w:rsid w:val="00D54BED"/>
    <w:rsid w:val="00D54C01"/>
    <w:rsid w:val="00D54D21"/>
    <w:rsid w:val="00D54DB5"/>
    <w:rsid w:val="00D54E18"/>
    <w:rsid w:val="00D54FC5"/>
    <w:rsid w:val="00D5528D"/>
    <w:rsid w:val="00D5532D"/>
    <w:rsid w:val="00D556F2"/>
    <w:rsid w:val="00D55A64"/>
    <w:rsid w:val="00D55A86"/>
    <w:rsid w:val="00D55AB2"/>
    <w:rsid w:val="00D55CB4"/>
    <w:rsid w:val="00D55E17"/>
    <w:rsid w:val="00D560C4"/>
    <w:rsid w:val="00D56264"/>
    <w:rsid w:val="00D562C1"/>
    <w:rsid w:val="00D562D9"/>
    <w:rsid w:val="00D56514"/>
    <w:rsid w:val="00D56C5F"/>
    <w:rsid w:val="00D56D41"/>
    <w:rsid w:val="00D56DB1"/>
    <w:rsid w:val="00D5720E"/>
    <w:rsid w:val="00D572C9"/>
    <w:rsid w:val="00D576DD"/>
    <w:rsid w:val="00D5782E"/>
    <w:rsid w:val="00D57864"/>
    <w:rsid w:val="00D57B23"/>
    <w:rsid w:val="00D57F86"/>
    <w:rsid w:val="00D57FA3"/>
    <w:rsid w:val="00D60031"/>
    <w:rsid w:val="00D60085"/>
    <w:rsid w:val="00D60135"/>
    <w:rsid w:val="00D6020A"/>
    <w:rsid w:val="00D602F8"/>
    <w:rsid w:val="00D60670"/>
    <w:rsid w:val="00D60835"/>
    <w:rsid w:val="00D608C0"/>
    <w:rsid w:val="00D60A9F"/>
    <w:rsid w:val="00D61022"/>
    <w:rsid w:val="00D613F8"/>
    <w:rsid w:val="00D6177D"/>
    <w:rsid w:val="00D61A84"/>
    <w:rsid w:val="00D62082"/>
    <w:rsid w:val="00D62563"/>
    <w:rsid w:val="00D62844"/>
    <w:rsid w:val="00D628ED"/>
    <w:rsid w:val="00D62B04"/>
    <w:rsid w:val="00D62FC3"/>
    <w:rsid w:val="00D63109"/>
    <w:rsid w:val="00D631E8"/>
    <w:rsid w:val="00D63600"/>
    <w:rsid w:val="00D6383E"/>
    <w:rsid w:val="00D63899"/>
    <w:rsid w:val="00D63A6F"/>
    <w:rsid w:val="00D63A94"/>
    <w:rsid w:val="00D63DB3"/>
    <w:rsid w:val="00D642F8"/>
    <w:rsid w:val="00D643C8"/>
    <w:rsid w:val="00D643CA"/>
    <w:rsid w:val="00D645D2"/>
    <w:rsid w:val="00D64707"/>
    <w:rsid w:val="00D6487D"/>
    <w:rsid w:val="00D64ABE"/>
    <w:rsid w:val="00D64D6C"/>
    <w:rsid w:val="00D64E4F"/>
    <w:rsid w:val="00D64EDA"/>
    <w:rsid w:val="00D65BFB"/>
    <w:rsid w:val="00D65C75"/>
    <w:rsid w:val="00D65CB5"/>
    <w:rsid w:val="00D65CF9"/>
    <w:rsid w:val="00D65DAF"/>
    <w:rsid w:val="00D66549"/>
    <w:rsid w:val="00D66791"/>
    <w:rsid w:val="00D667EE"/>
    <w:rsid w:val="00D66944"/>
    <w:rsid w:val="00D66A61"/>
    <w:rsid w:val="00D66ADD"/>
    <w:rsid w:val="00D673CF"/>
    <w:rsid w:val="00D674D0"/>
    <w:rsid w:val="00D676EA"/>
    <w:rsid w:val="00D677DB"/>
    <w:rsid w:val="00D67845"/>
    <w:rsid w:val="00D67A06"/>
    <w:rsid w:val="00D67D59"/>
    <w:rsid w:val="00D70138"/>
    <w:rsid w:val="00D70894"/>
    <w:rsid w:val="00D708AC"/>
    <w:rsid w:val="00D7095A"/>
    <w:rsid w:val="00D70FD8"/>
    <w:rsid w:val="00D71311"/>
    <w:rsid w:val="00D7162A"/>
    <w:rsid w:val="00D71789"/>
    <w:rsid w:val="00D718BF"/>
    <w:rsid w:val="00D71AD9"/>
    <w:rsid w:val="00D71CE2"/>
    <w:rsid w:val="00D71D40"/>
    <w:rsid w:val="00D71EC8"/>
    <w:rsid w:val="00D71EE6"/>
    <w:rsid w:val="00D72188"/>
    <w:rsid w:val="00D723B7"/>
    <w:rsid w:val="00D723CC"/>
    <w:rsid w:val="00D726BC"/>
    <w:rsid w:val="00D72A4D"/>
    <w:rsid w:val="00D72A54"/>
    <w:rsid w:val="00D72F6B"/>
    <w:rsid w:val="00D731E5"/>
    <w:rsid w:val="00D73355"/>
    <w:rsid w:val="00D73719"/>
    <w:rsid w:val="00D7397C"/>
    <w:rsid w:val="00D73B3B"/>
    <w:rsid w:val="00D73DE8"/>
    <w:rsid w:val="00D73E2F"/>
    <w:rsid w:val="00D741B2"/>
    <w:rsid w:val="00D742B5"/>
    <w:rsid w:val="00D7457F"/>
    <w:rsid w:val="00D749EE"/>
    <w:rsid w:val="00D74F57"/>
    <w:rsid w:val="00D7546F"/>
    <w:rsid w:val="00D75934"/>
    <w:rsid w:val="00D75BB6"/>
    <w:rsid w:val="00D75FFC"/>
    <w:rsid w:val="00D76208"/>
    <w:rsid w:val="00D7634C"/>
    <w:rsid w:val="00D76473"/>
    <w:rsid w:val="00D76734"/>
    <w:rsid w:val="00D76C89"/>
    <w:rsid w:val="00D77050"/>
    <w:rsid w:val="00D7707D"/>
    <w:rsid w:val="00D77267"/>
    <w:rsid w:val="00D77369"/>
    <w:rsid w:val="00D77469"/>
    <w:rsid w:val="00D77519"/>
    <w:rsid w:val="00D778D2"/>
    <w:rsid w:val="00D7792E"/>
    <w:rsid w:val="00D77CA6"/>
    <w:rsid w:val="00D77CE2"/>
    <w:rsid w:val="00D77EC5"/>
    <w:rsid w:val="00D77F84"/>
    <w:rsid w:val="00D8006D"/>
    <w:rsid w:val="00D8017E"/>
    <w:rsid w:val="00D804D0"/>
    <w:rsid w:val="00D8056A"/>
    <w:rsid w:val="00D80889"/>
    <w:rsid w:val="00D808F1"/>
    <w:rsid w:val="00D80F90"/>
    <w:rsid w:val="00D8100B"/>
    <w:rsid w:val="00D81143"/>
    <w:rsid w:val="00D8141E"/>
    <w:rsid w:val="00D8146E"/>
    <w:rsid w:val="00D8148A"/>
    <w:rsid w:val="00D81577"/>
    <w:rsid w:val="00D816AD"/>
    <w:rsid w:val="00D817F9"/>
    <w:rsid w:val="00D81855"/>
    <w:rsid w:val="00D81AA9"/>
    <w:rsid w:val="00D81CD7"/>
    <w:rsid w:val="00D821E5"/>
    <w:rsid w:val="00D82220"/>
    <w:rsid w:val="00D828AA"/>
    <w:rsid w:val="00D82909"/>
    <w:rsid w:val="00D82CD6"/>
    <w:rsid w:val="00D82EAE"/>
    <w:rsid w:val="00D83C48"/>
    <w:rsid w:val="00D83CA8"/>
    <w:rsid w:val="00D849E2"/>
    <w:rsid w:val="00D84E5D"/>
    <w:rsid w:val="00D850CE"/>
    <w:rsid w:val="00D8537D"/>
    <w:rsid w:val="00D855D2"/>
    <w:rsid w:val="00D85625"/>
    <w:rsid w:val="00D85722"/>
    <w:rsid w:val="00D8585D"/>
    <w:rsid w:val="00D859B3"/>
    <w:rsid w:val="00D85A1C"/>
    <w:rsid w:val="00D85EE1"/>
    <w:rsid w:val="00D85FCD"/>
    <w:rsid w:val="00D860B0"/>
    <w:rsid w:val="00D8684E"/>
    <w:rsid w:val="00D869C3"/>
    <w:rsid w:val="00D86B64"/>
    <w:rsid w:val="00D86D99"/>
    <w:rsid w:val="00D878B3"/>
    <w:rsid w:val="00D87AC1"/>
    <w:rsid w:val="00D87B5D"/>
    <w:rsid w:val="00D87BC2"/>
    <w:rsid w:val="00D87EFC"/>
    <w:rsid w:val="00D87F21"/>
    <w:rsid w:val="00D9017E"/>
    <w:rsid w:val="00D90696"/>
    <w:rsid w:val="00D9085B"/>
    <w:rsid w:val="00D909E7"/>
    <w:rsid w:val="00D90C84"/>
    <w:rsid w:val="00D90CC5"/>
    <w:rsid w:val="00D912C6"/>
    <w:rsid w:val="00D915CC"/>
    <w:rsid w:val="00D921FA"/>
    <w:rsid w:val="00D926AE"/>
    <w:rsid w:val="00D92914"/>
    <w:rsid w:val="00D9291C"/>
    <w:rsid w:val="00D92F09"/>
    <w:rsid w:val="00D93364"/>
    <w:rsid w:val="00D9341F"/>
    <w:rsid w:val="00D93B24"/>
    <w:rsid w:val="00D93F1E"/>
    <w:rsid w:val="00D93FCD"/>
    <w:rsid w:val="00D94F04"/>
    <w:rsid w:val="00D94FCB"/>
    <w:rsid w:val="00D9537B"/>
    <w:rsid w:val="00D95521"/>
    <w:rsid w:val="00D955FA"/>
    <w:rsid w:val="00D95B85"/>
    <w:rsid w:val="00D95DC6"/>
    <w:rsid w:val="00D963EA"/>
    <w:rsid w:val="00D964EB"/>
    <w:rsid w:val="00D969EC"/>
    <w:rsid w:val="00D96B6F"/>
    <w:rsid w:val="00D97085"/>
    <w:rsid w:val="00D970E6"/>
    <w:rsid w:val="00D97791"/>
    <w:rsid w:val="00D97A32"/>
    <w:rsid w:val="00D97A52"/>
    <w:rsid w:val="00D97A79"/>
    <w:rsid w:val="00D97B06"/>
    <w:rsid w:val="00D97C01"/>
    <w:rsid w:val="00DA02B5"/>
    <w:rsid w:val="00DA0450"/>
    <w:rsid w:val="00DA053D"/>
    <w:rsid w:val="00DA08D9"/>
    <w:rsid w:val="00DA0B8F"/>
    <w:rsid w:val="00DA104A"/>
    <w:rsid w:val="00DA1164"/>
    <w:rsid w:val="00DA131A"/>
    <w:rsid w:val="00DA1787"/>
    <w:rsid w:val="00DA20B7"/>
    <w:rsid w:val="00DA262C"/>
    <w:rsid w:val="00DA2921"/>
    <w:rsid w:val="00DA2B4D"/>
    <w:rsid w:val="00DA2ED8"/>
    <w:rsid w:val="00DA3013"/>
    <w:rsid w:val="00DA35D7"/>
    <w:rsid w:val="00DA3C83"/>
    <w:rsid w:val="00DA3CD0"/>
    <w:rsid w:val="00DA4037"/>
    <w:rsid w:val="00DA445C"/>
    <w:rsid w:val="00DA4582"/>
    <w:rsid w:val="00DA463F"/>
    <w:rsid w:val="00DA48F8"/>
    <w:rsid w:val="00DA4B04"/>
    <w:rsid w:val="00DA4D5E"/>
    <w:rsid w:val="00DA54A4"/>
    <w:rsid w:val="00DA5B77"/>
    <w:rsid w:val="00DA5CDF"/>
    <w:rsid w:val="00DA5F53"/>
    <w:rsid w:val="00DA661B"/>
    <w:rsid w:val="00DA6B01"/>
    <w:rsid w:val="00DA6BEE"/>
    <w:rsid w:val="00DA6CCA"/>
    <w:rsid w:val="00DA6D04"/>
    <w:rsid w:val="00DA7856"/>
    <w:rsid w:val="00DA7987"/>
    <w:rsid w:val="00DA79CD"/>
    <w:rsid w:val="00DA79D8"/>
    <w:rsid w:val="00DA7A55"/>
    <w:rsid w:val="00DA7AA4"/>
    <w:rsid w:val="00DA7C63"/>
    <w:rsid w:val="00DA7D30"/>
    <w:rsid w:val="00DA7FF9"/>
    <w:rsid w:val="00DB01C7"/>
    <w:rsid w:val="00DB0259"/>
    <w:rsid w:val="00DB03E6"/>
    <w:rsid w:val="00DB0668"/>
    <w:rsid w:val="00DB06BB"/>
    <w:rsid w:val="00DB07EC"/>
    <w:rsid w:val="00DB0EC1"/>
    <w:rsid w:val="00DB10A2"/>
    <w:rsid w:val="00DB10D3"/>
    <w:rsid w:val="00DB135D"/>
    <w:rsid w:val="00DB1369"/>
    <w:rsid w:val="00DB144A"/>
    <w:rsid w:val="00DB1A03"/>
    <w:rsid w:val="00DB1B51"/>
    <w:rsid w:val="00DB1C3E"/>
    <w:rsid w:val="00DB21D6"/>
    <w:rsid w:val="00DB2342"/>
    <w:rsid w:val="00DB23B9"/>
    <w:rsid w:val="00DB2491"/>
    <w:rsid w:val="00DB2858"/>
    <w:rsid w:val="00DB298B"/>
    <w:rsid w:val="00DB2CD6"/>
    <w:rsid w:val="00DB2EDA"/>
    <w:rsid w:val="00DB2F21"/>
    <w:rsid w:val="00DB3043"/>
    <w:rsid w:val="00DB315B"/>
    <w:rsid w:val="00DB3161"/>
    <w:rsid w:val="00DB31CA"/>
    <w:rsid w:val="00DB407F"/>
    <w:rsid w:val="00DB410F"/>
    <w:rsid w:val="00DB4C17"/>
    <w:rsid w:val="00DB5239"/>
    <w:rsid w:val="00DB52CC"/>
    <w:rsid w:val="00DB5444"/>
    <w:rsid w:val="00DB546B"/>
    <w:rsid w:val="00DB558C"/>
    <w:rsid w:val="00DB55D5"/>
    <w:rsid w:val="00DB5895"/>
    <w:rsid w:val="00DB5BCC"/>
    <w:rsid w:val="00DB60A4"/>
    <w:rsid w:val="00DB62EC"/>
    <w:rsid w:val="00DB65AD"/>
    <w:rsid w:val="00DB662C"/>
    <w:rsid w:val="00DB6947"/>
    <w:rsid w:val="00DB6D34"/>
    <w:rsid w:val="00DB6E3B"/>
    <w:rsid w:val="00DB7070"/>
    <w:rsid w:val="00DB710F"/>
    <w:rsid w:val="00DB7408"/>
    <w:rsid w:val="00DB75CF"/>
    <w:rsid w:val="00DB77BF"/>
    <w:rsid w:val="00DB78DB"/>
    <w:rsid w:val="00DB7B23"/>
    <w:rsid w:val="00DB7EDD"/>
    <w:rsid w:val="00DB7F52"/>
    <w:rsid w:val="00DB7F85"/>
    <w:rsid w:val="00DC01C9"/>
    <w:rsid w:val="00DC01E8"/>
    <w:rsid w:val="00DC0481"/>
    <w:rsid w:val="00DC0612"/>
    <w:rsid w:val="00DC0627"/>
    <w:rsid w:val="00DC093D"/>
    <w:rsid w:val="00DC0B16"/>
    <w:rsid w:val="00DC0B9A"/>
    <w:rsid w:val="00DC11A6"/>
    <w:rsid w:val="00DC1C5F"/>
    <w:rsid w:val="00DC1CCD"/>
    <w:rsid w:val="00DC1D06"/>
    <w:rsid w:val="00DC1F1B"/>
    <w:rsid w:val="00DC1FA0"/>
    <w:rsid w:val="00DC1FFC"/>
    <w:rsid w:val="00DC20A1"/>
    <w:rsid w:val="00DC227B"/>
    <w:rsid w:val="00DC23E7"/>
    <w:rsid w:val="00DC268D"/>
    <w:rsid w:val="00DC313A"/>
    <w:rsid w:val="00DC318C"/>
    <w:rsid w:val="00DC33FD"/>
    <w:rsid w:val="00DC34FE"/>
    <w:rsid w:val="00DC369C"/>
    <w:rsid w:val="00DC3913"/>
    <w:rsid w:val="00DC4013"/>
    <w:rsid w:val="00DC40FB"/>
    <w:rsid w:val="00DC42CE"/>
    <w:rsid w:val="00DC4304"/>
    <w:rsid w:val="00DC4A70"/>
    <w:rsid w:val="00DC4E6F"/>
    <w:rsid w:val="00DC4E74"/>
    <w:rsid w:val="00DC4EEA"/>
    <w:rsid w:val="00DC5286"/>
    <w:rsid w:val="00DC5722"/>
    <w:rsid w:val="00DC5726"/>
    <w:rsid w:val="00DC5AB0"/>
    <w:rsid w:val="00DC5C05"/>
    <w:rsid w:val="00DC611F"/>
    <w:rsid w:val="00DC6425"/>
    <w:rsid w:val="00DC6465"/>
    <w:rsid w:val="00DC677F"/>
    <w:rsid w:val="00DC6981"/>
    <w:rsid w:val="00DC6A51"/>
    <w:rsid w:val="00DC6DA1"/>
    <w:rsid w:val="00DC6DA8"/>
    <w:rsid w:val="00DC6EA8"/>
    <w:rsid w:val="00DC6FF4"/>
    <w:rsid w:val="00DC7257"/>
    <w:rsid w:val="00DC74E3"/>
    <w:rsid w:val="00DC79CE"/>
    <w:rsid w:val="00DC79D0"/>
    <w:rsid w:val="00DC7A65"/>
    <w:rsid w:val="00DC7EE8"/>
    <w:rsid w:val="00DD0076"/>
    <w:rsid w:val="00DD0096"/>
    <w:rsid w:val="00DD03C5"/>
    <w:rsid w:val="00DD03EE"/>
    <w:rsid w:val="00DD0C81"/>
    <w:rsid w:val="00DD0D65"/>
    <w:rsid w:val="00DD0E62"/>
    <w:rsid w:val="00DD0F26"/>
    <w:rsid w:val="00DD16E2"/>
    <w:rsid w:val="00DD17EA"/>
    <w:rsid w:val="00DD17F4"/>
    <w:rsid w:val="00DD1874"/>
    <w:rsid w:val="00DD1910"/>
    <w:rsid w:val="00DD1B3E"/>
    <w:rsid w:val="00DD1B41"/>
    <w:rsid w:val="00DD1D0C"/>
    <w:rsid w:val="00DD1E5C"/>
    <w:rsid w:val="00DD21A2"/>
    <w:rsid w:val="00DD2AB8"/>
    <w:rsid w:val="00DD2B84"/>
    <w:rsid w:val="00DD2F16"/>
    <w:rsid w:val="00DD30CA"/>
    <w:rsid w:val="00DD33FB"/>
    <w:rsid w:val="00DD34A7"/>
    <w:rsid w:val="00DD34C9"/>
    <w:rsid w:val="00DD3621"/>
    <w:rsid w:val="00DD3700"/>
    <w:rsid w:val="00DD37A3"/>
    <w:rsid w:val="00DD38BF"/>
    <w:rsid w:val="00DD39C3"/>
    <w:rsid w:val="00DD3B18"/>
    <w:rsid w:val="00DD3C23"/>
    <w:rsid w:val="00DD3F55"/>
    <w:rsid w:val="00DD4453"/>
    <w:rsid w:val="00DD4573"/>
    <w:rsid w:val="00DD478E"/>
    <w:rsid w:val="00DD4922"/>
    <w:rsid w:val="00DD4955"/>
    <w:rsid w:val="00DD4BA6"/>
    <w:rsid w:val="00DD4CBC"/>
    <w:rsid w:val="00DD4F45"/>
    <w:rsid w:val="00DD50CB"/>
    <w:rsid w:val="00DD5124"/>
    <w:rsid w:val="00DD517B"/>
    <w:rsid w:val="00DD5573"/>
    <w:rsid w:val="00DD5630"/>
    <w:rsid w:val="00DD5A4B"/>
    <w:rsid w:val="00DD5D4E"/>
    <w:rsid w:val="00DD5F2B"/>
    <w:rsid w:val="00DD603E"/>
    <w:rsid w:val="00DD61BF"/>
    <w:rsid w:val="00DD6265"/>
    <w:rsid w:val="00DD64B0"/>
    <w:rsid w:val="00DD64E0"/>
    <w:rsid w:val="00DD699C"/>
    <w:rsid w:val="00DD6A50"/>
    <w:rsid w:val="00DD6AB6"/>
    <w:rsid w:val="00DD70B1"/>
    <w:rsid w:val="00DD7175"/>
    <w:rsid w:val="00DD721E"/>
    <w:rsid w:val="00DD7404"/>
    <w:rsid w:val="00DD7447"/>
    <w:rsid w:val="00DD7599"/>
    <w:rsid w:val="00DD7686"/>
    <w:rsid w:val="00DD7A78"/>
    <w:rsid w:val="00DD7ABA"/>
    <w:rsid w:val="00DD7C24"/>
    <w:rsid w:val="00DD7C3D"/>
    <w:rsid w:val="00DD7D0C"/>
    <w:rsid w:val="00DD7F0F"/>
    <w:rsid w:val="00DD7F9A"/>
    <w:rsid w:val="00DD7FA4"/>
    <w:rsid w:val="00DD7FEF"/>
    <w:rsid w:val="00DE0373"/>
    <w:rsid w:val="00DE061F"/>
    <w:rsid w:val="00DE0BD2"/>
    <w:rsid w:val="00DE0FC9"/>
    <w:rsid w:val="00DE1209"/>
    <w:rsid w:val="00DE12F0"/>
    <w:rsid w:val="00DE131A"/>
    <w:rsid w:val="00DE1436"/>
    <w:rsid w:val="00DE16ED"/>
    <w:rsid w:val="00DE1A65"/>
    <w:rsid w:val="00DE1AEA"/>
    <w:rsid w:val="00DE1C37"/>
    <w:rsid w:val="00DE1E8D"/>
    <w:rsid w:val="00DE22AF"/>
    <w:rsid w:val="00DE2B32"/>
    <w:rsid w:val="00DE2C02"/>
    <w:rsid w:val="00DE2C5C"/>
    <w:rsid w:val="00DE2D55"/>
    <w:rsid w:val="00DE2E66"/>
    <w:rsid w:val="00DE2F6F"/>
    <w:rsid w:val="00DE3003"/>
    <w:rsid w:val="00DE305A"/>
    <w:rsid w:val="00DE3572"/>
    <w:rsid w:val="00DE3989"/>
    <w:rsid w:val="00DE3B87"/>
    <w:rsid w:val="00DE40EB"/>
    <w:rsid w:val="00DE414E"/>
    <w:rsid w:val="00DE41AA"/>
    <w:rsid w:val="00DE4420"/>
    <w:rsid w:val="00DE4F53"/>
    <w:rsid w:val="00DE5169"/>
    <w:rsid w:val="00DE5226"/>
    <w:rsid w:val="00DE5AE4"/>
    <w:rsid w:val="00DE5B3A"/>
    <w:rsid w:val="00DE5CD7"/>
    <w:rsid w:val="00DE5D25"/>
    <w:rsid w:val="00DE6001"/>
    <w:rsid w:val="00DE62B9"/>
    <w:rsid w:val="00DE6372"/>
    <w:rsid w:val="00DE6460"/>
    <w:rsid w:val="00DE6618"/>
    <w:rsid w:val="00DE68AD"/>
    <w:rsid w:val="00DE6A66"/>
    <w:rsid w:val="00DE6ADE"/>
    <w:rsid w:val="00DE6D01"/>
    <w:rsid w:val="00DE6DF6"/>
    <w:rsid w:val="00DE726D"/>
    <w:rsid w:val="00DE76AC"/>
    <w:rsid w:val="00DE7D32"/>
    <w:rsid w:val="00DE7DE8"/>
    <w:rsid w:val="00DF0155"/>
    <w:rsid w:val="00DF0167"/>
    <w:rsid w:val="00DF02DA"/>
    <w:rsid w:val="00DF0540"/>
    <w:rsid w:val="00DF05D1"/>
    <w:rsid w:val="00DF0716"/>
    <w:rsid w:val="00DF077F"/>
    <w:rsid w:val="00DF087C"/>
    <w:rsid w:val="00DF0FB8"/>
    <w:rsid w:val="00DF1033"/>
    <w:rsid w:val="00DF108C"/>
    <w:rsid w:val="00DF16E4"/>
    <w:rsid w:val="00DF1720"/>
    <w:rsid w:val="00DF181A"/>
    <w:rsid w:val="00DF184E"/>
    <w:rsid w:val="00DF1916"/>
    <w:rsid w:val="00DF1C7C"/>
    <w:rsid w:val="00DF1D93"/>
    <w:rsid w:val="00DF2442"/>
    <w:rsid w:val="00DF2D1C"/>
    <w:rsid w:val="00DF2F52"/>
    <w:rsid w:val="00DF33AE"/>
    <w:rsid w:val="00DF35F4"/>
    <w:rsid w:val="00DF3961"/>
    <w:rsid w:val="00DF3D1D"/>
    <w:rsid w:val="00DF3DCE"/>
    <w:rsid w:val="00DF3E03"/>
    <w:rsid w:val="00DF3F72"/>
    <w:rsid w:val="00DF40DA"/>
    <w:rsid w:val="00DF4493"/>
    <w:rsid w:val="00DF46DB"/>
    <w:rsid w:val="00DF4749"/>
    <w:rsid w:val="00DF4B9E"/>
    <w:rsid w:val="00DF4E8B"/>
    <w:rsid w:val="00DF4F86"/>
    <w:rsid w:val="00DF51D3"/>
    <w:rsid w:val="00DF54F6"/>
    <w:rsid w:val="00DF5AD8"/>
    <w:rsid w:val="00DF5B08"/>
    <w:rsid w:val="00DF5BB4"/>
    <w:rsid w:val="00DF6512"/>
    <w:rsid w:val="00DF65E0"/>
    <w:rsid w:val="00DF66D7"/>
    <w:rsid w:val="00DF6A0E"/>
    <w:rsid w:val="00DF6A5D"/>
    <w:rsid w:val="00DF6EFB"/>
    <w:rsid w:val="00DF71EB"/>
    <w:rsid w:val="00DF751D"/>
    <w:rsid w:val="00DF77DB"/>
    <w:rsid w:val="00DF7C65"/>
    <w:rsid w:val="00DF7E0D"/>
    <w:rsid w:val="00E002E8"/>
    <w:rsid w:val="00E00A7D"/>
    <w:rsid w:val="00E00AAF"/>
    <w:rsid w:val="00E00AD7"/>
    <w:rsid w:val="00E00D9F"/>
    <w:rsid w:val="00E01236"/>
    <w:rsid w:val="00E0153F"/>
    <w:rsid w:val="00E01654"/>
    <w:rsid w:val="00E018F2"/>
    <w:rsid w:val="00E01AE3"/>
    <w:rsid w:val="00E01CDE"/>
    <w:rsid w:val="00E0234E"/>
    <w:rsid w:val="00E0240C"/>
    <w:rsid w:val="00E02A02"/>
    <w:rsid w:val="00E02BE3"/>
    <w:rsid w:val="00E02D10"/>
    <w:rsid w:val="00E02E0D"/>
    <w:rsid w:val="00E02EA8"/>
    <w:rsid w:val="00E02ECE"/>
    <w:rsid w:val="00E030E2"/>
    <w:rsid w:val="00E03426"/>
    <w:rsid w:val="00E0345B"/>
    <w:rsid w:val="00E0378D"/>
    <w:rsid w:val="00E039D3"/>
    <w:rsid w:val="00E03ADC"/>
    <w:rsid w:val="00E03D15"/>
    <w:rsid w:val="00E03DEB"/>
    <w:rsid w:val="00E03F55"/>
    <w:rsid w:val="00E03FF9"/>
    <w:rsid w:val="00E040A0"/>
    <w:rsid w:val="00E043B5"/>
    <w:rsid w:val="00E04496"/>
    <w:rsid w:val="00E04548"/>
    <w:rsid w:val="00E049C7"/>
    <w:rsid w:val="00E04A0C"/>
    <w:rsid w:val="00E04C19"/>
    <w:rsid w:val="00E04EC1"/>
    <w:rsid w:val="00E05026"/>
    <w:rsid w:val="00E0506C"/>
    <w:rsid w:val="00E0506F"/>
    <w:rsid w:val="00E052E4"/>
    <w:rsid w:val="00E054B5"/>
    <w:rsid w:val="00E058CB"/>
    <w:rsid w:val="00E05C83"/>
    <w:rsid w:val="00E05D49"/>
    <w:rsid w:val="00E05DD4"/>
    <w:rsid w:val="00E05E5E"/>
    <w:rsid w:val="00E05F9D"/>
    <w:rsid w:val="00E06065"/>
    <w:rsid w:val="00E0669D"/>
    <w:rsid w:val="00E066C6"/>
    <w:rsid w:val="00E06A4D"/>
    <w:rsid w:val="00E06E4C"/>
    <w:rsid w:val="00E06E7B"/>
    <w:rsid w:val="00E06EF1"/>
    <w:rsid w:val="00E079E0"/>
    <w:rsid w:val="00E07CEB"/>
    <w:rsid w:val="00E07EB3"/>
    <w:rsid w:val="00E07FBC"/>
    <w:rsid w:val="00E107EA"/>
    <w:rsid w:val="00E10CFA"/>
    <w:rsid w:val="00E10D48"/>
    <w:rsid w:val="00E10E5A"/>
    <w:rsid w:val="00E10EEC"/>
    <w:rsid w:val="00E1109E"/>
    <w:rsid w:val="00E111A7"/>
    <w:rsid w:val="00E11277"/>
    <w:rsid w:val="00E114CF"/>
    <w:rsid w:val="00E11677"/>
    <w:rsid w:val="00E11D6D"/>
    <w:rsid w:val="00E11D77"/>
    <w:rsid w:val="00E11FE6"/>
    <w:rsid w:val="00E1226F"/>
    <w:rsid w:val="00E122C2"/>
    <w:rsid w:val="00E12548"/>
    <w:rsid w:val="00E12558"/>
    <w:rsid w:val="00E12950"/>
    <w:rsid w:val="00E12D20"/>
    <w:rsid w:val="00E12FC8"/>
    <w:rsid w:val="00E13270"/>
    <w:rsid w:val="00E13671"/>
    <w:rsid w:val="00E13854"/>
    <w:rsid w:val="00E1397D"/>
    <w:rsid w:val="00E13D9F"/>
    <w:rsid w:val="00E14130"/>
    <w:rsid w:val="00E1413F"/>
    <w:rsid w:val="00E1438D"/>
    <w:rsid w:val="00E14AD3"/>
    <w:rsid w:val="00E14D08"/>
    <w:rsid w:val="00E14D78"/>
    <w:rsid w:val="00E1500E"/>
    <w:rsid w:val="00E15090"/>
    <w:rsid w:val="00E153F4"/>
    <w:rsid w:val="00E156FE"/>
    <w:rsid w:val="00E159D1"/>
    <w:rsid w:val="00E15B91"/>
    <w:rsid w:val="00E15C7E"/>
    <w:rsid w:val="00E15D89"/>
    <w:rsid w:val="00E160E2"/>
    <w:rsid w:val="00E166E5"/>
    <w:rsid w:val="00E16A50"/>
    <w:rsid w:val="00E16ACA"/>
    <w:rsid w:val="00E16AFC"/>
    <w:rsid w:val="00E16C4D"/>
    <w:rsid w:val="00E16FC8"/>
    <w:rsid w:val="00E173C1"/>
    <w:rsid w:val="00E175C6"/>
    <w:rsid w:val="00E175CA"/>
    <w:rsid w:val="00E17A2F"/>
    <w:rsid w:val="00E20273"/>
    <w:rsid w:val="00E202D1"/>
    <w:rsid w:val="00E20336"/>
    <w:rsid w:val="00E2065C"/>
    <w:rsid w:val="00E206F5"/>
    <w:rsid w:val="00E20B39"/>
    <w:rsid w:val="00E20B7A"/>
    <w:rsid w:val="00E20D71"/>
    <w:rsid w:val="00E20DD7"/>
    <w:rsid w:val="00E20EB5"/>
    <w:rsid w:val="00E211EF"/>
    <w:rsid w:val="00E2125C"/>
    <w:rsid w:val="00E21358"/>
    <w:rsid w:val="00E21426"/>
    <w:rsid w:val="00E214D6"/>
    <w:rsid w:val="00E219C4"/>
    <w:rsid w:val="00E21CC6"/>
    <w:rsid w:val="00E21F0B"/>
    <w:rsid w:val="00E220C2"/>
    <w:rsid w:val="00E221D1"/>
    <w:rsid w:val="00E22598"/>
    <w:rsid w:val="00E227AB"/>
    <w:rsid w:val="00E22B75"/>
    <w:rsid w:val="00E22E53"/>
    <w:rsid w:val="00E23091"/>
    <w:rsid w:val="00E23461"/>
    <w:rsid w:val="00E238F9"/>
    <w:rsid w:val="00E24094"/>
    <w:rsid w:val="00E2446A"/>
    <w:rsid w:val="00E248D1"/>
    <w:rsid w:val="00E248ED"/>
    <w:rsid w:val="00E24B4E"/>
    <w:rsid w:val="00E24FB6"/>
    <w:rsid w:val="00E251C9"/>
    <w:rsid w:val="00E2523A"/>
    <w:rsid w:val="00E25785"/>
    <w:rsid w:val="00E258C1"/>
    <w:rsid w:val="00E25F8C"/>
    <w:rsid w:val="00E2601E"/>
    <w:rsid w:val="00E26172"/>
    <w:rsid w:val="00E266BD"/>
    <w:rsid w:val="00E26785"/>
    <w:rsid w:val="00E26848"/>
    <w:rsid w:val="00E26A2D"/>
    <w:rsid w:val="00E26BC5"/>
    <w:rsid w:val="00E27142"/>
    <w:rsid w:val="00E27160"/>
    <w:rsid w:val="00E27235"/>
    <w:rsid w:val="00E27243"/>
    <w:rsid w:val="00E2789B"/>
    <w:rsid w:val="00E27E24"/>
    <w:rsid w:val="00E306CD"/>
    <w:rsid w:val="00E30988"/>
    <w:rsid w:val="00E30D2A"/>
    <w:rsid w:val="00E30D39"/>
    <w:rsid w:val="00E30D7D"/>
    <w:rsid w:val="00E30F64"/>
    <w:rsid w:val="00E31106"/>
    <w:rsid w:val="00E31B4F"/>
    <w:rsid w:val="00E3204A"/>
    <w:rsid w:val="00E3209C"/>
    <w:rsid w:val="00E32170"/>
    <w:rsid w:val="00E32275"/>
    <w:rsid w:val="00E323AE"/>
    <w:rsid w:val="00E32413"/>
    <w:rsid w:val="00E32462"/>
    <w:rsid w:val="00E329BA"/>
    <w:rsid w:val="00E32BEF"/>
    <w:rsid w:val="00E32FB1"/>
    <w:rsid w:val="00E32FC9"/>
    <w:rsid w:val="00E3341F"/>
    <w:rsid w:val="00E334A8"/>
    <w:rsid w:val="00E33A9D"/>
    <w:rsid w:val="00E33AE8"/>
    <w:rsid w:val="00E33D0E"/>
    <w:rsid w:val="00E33D7B"/>
    <w:rsid w:val="00E34D02"/>
    <w:rsid w:val="00E34E1B"/>
    <w:rsid w:val="00E34EB1"/>
    <w:rsid w:val="00E35699"/>
    <w:rsid w:val="00E35700"/>
    <w:rsid w:val="00E35996"/>
    <w:rsid w:val="00E359D6"/>
    <w:rsid w:val="00E360C5"/>
    <w:rsid w:val="00E3625B"/>
    <w:rsid w:val="00E367BE"/>
    <w:rsid w:val="00E36C26"/>
    <w:rsid w:val="00E3708D"/>
    <w:rsid w:val="00E370E7"/>
    <w:rsid w:val="00E3722E"/>
    <w:rsid w:val="00E37491"/>
    <w:rsid w:val="00E377CE"/>
    <w:rsid w:val="00E37915"/>
    <w:rsid w:val="00E379C0"/>
    <w:rsid w:val="00E37A8D"/>
    <w:rsid w:val="00E37FD1"/>
    <w:rsid w:val="00E40086"/>
    <w:rsid w:val="00E40676"/>
    <w:rsid w:val="00E40679"/>
    <w:rsid w:val="00E40766"/>
    <w:rsid w:val="00E4093A"/>
    <w:rsid w:val="00E40CD3"/>
    <w:rsid w:val="00E41084"/>
    <w:rsid w:val="00E4129F"/>
    <w:rsid w:val="00E41644"/>
    <w:rsid w:val="00E41830"/>
    <w:rsid w:val="00E418CE"/>
    <w:rsid w:val="00E419E8"/>
    <w:rsid w:val="00E41C73"/>
    <w:rsid w:val="00E4214C"/>
    <w:rsid w:val="00E42892"/>
    <w:rsid w:val="00E42D6F"/>
    <w:rsid w:val="00E431D9"/>
    <w:rsid w:val="00E43240"/>
    <w:rsid w:val="00E4366B"/>
    <w:rsid w:val="00E4368A"/>
    <w:rsid w:val="00E436E5"/>
    <w:rsid w:val="00E439E3"/>
    <w:rsid w:val="00E4488B"/>
    <w:rsid w:val="00E44A4B"/>
    <w:rsid w:val="00E44DA7"/>
    <w:rsid w:val="00E44EE3"/>
    <w:rsid w:val="00E453EF"/>
    <w:rsid w:val="00E4578A"/>
    <w:rsid w:val="00E462F5"/>
    <w:rsid w:val="00E463D6"/>
    <w:rsid w:val="00E46BAE"/>
    <w:rsid w:val="00E46BCC"/>
    <w:rsid w:val="00E46C94"/>
    <w:rsid w:val="00E46D3E"/>
    <w:rsid w:val="00E46D65"/>
    <w:rsid w:val="00E470AF"/>
    <w:rsid w:val="00E4744B"/>
    <w:rsid w:val="00E475D7"/>
    <w:rsid w:val="00E4792E"/>
    <w:rsid w:val="00E47A86"/>
    <w:rsid w:val="00E47ADE"/>
    <w:rsid w:val="00E50045"/>
    <w:rsid w:val="00E5026E"/>
    <w:rsid w:val="00E50376"/>
    <w:rsid w:val="00E505EC"/>
    <w:rsid w:val="00E5072B"/>
    <w:rsid w:val="00E50876"/>
    <w:rsid w:val="00E51274"/>
    <w:rsid w:val="00E5144C"/>
    <w:rsid w:val="00E5155D"/>
    <w:rsid w:val="00E5158A"/>
    <w:rsid w:val="00E5166C"/>
    <w:rsid w:val="00E51784"/>
    <w:rsid w:val="00E51809"/>
    <w:rsid w:val="00E5180A"/>
    <w:rsid w:val="00E5182B"/>
    <w:rsid w:val="00E51902"/>
    <w:rsid w:val="00E5199C"/>
    <w:rsid w:val="00E51B20"/>
    <w:rsid w:val="00E51C7A"/>
    <w:rsid w:val="00E51DF6"/>
    <w:rsid w:val="00E51F60"/>
    <w:rsid w:val="00E52181"/>
    <w:rsid w:val="00E52628"/>
    <w:rsid w:val="00E5312C"/>
    <w:rsid w:val="00E53683"/>
    <w:rsid w:val="00E53E0F"/>
    <w:rsid w:val="00E53F3F"/>
    <w:rsid w:val="00E54512"/>
    <w:rsid w:val="00E54BDA"/>
    <w:rsid w:val="00E54E48"/>
    <w:rsid w:val="00E54ED7"/>
    <w:rsid w:val="00E54FCC"/>
    <w:rsid w:val="00E551E1"/>
    <w:rsid w:val="00E5520F"/>
    <w:rsid w:val="00E55913"/>
    <w:rsid w:val="00E55F4C"/>
    <w:rsid w:val="00E560ED"/>
    <w:rsid w:val="00E5611C"/>
    <w:rsid w:val="00E56A86"/>
    <w:rsid w:val="00E56D79"/>
    <w:rsid w:val="00E57084"/>
    <w:rsid w:val="00E57664"/>
    <w:rsid w:val="00E57AB3"/>
    <w:rsid w:val="00E57D87"/>
    <w:rsid w:val="00E57E1E"/>
    <w:rsid w:val="00E57ED7"/>
    <w:rsid w:val="00E60276"/>
    <w:rsid w:val="00E60352"/>
    <w:rsid w:val="00E60772"/>
    <w:rsid w:val="00E607C8"/>
    <w:rsid w:val="00E60834"/>
    <w:rsid w:val="00E6087C"/>
    <w:rsid w:val="00E60914"/>
    <w:rsid w:val="00E60A9B"/>
    <w:rsid w:val="00E60D2D"/>
    <w:rsid w:val="00E60F2E"/>
    <w:rsid w:val="00E60FB8"/>
    <w:rsid w:val="00E61307"/>
    <w:rsid w:val="00E615EF"/>
    <w:rsid w:val="00E617BF"/>
    <w:rsid w:val="00E61834"/>
    <w:rsid w:val="00E61B94"/>
    <w:rsid w:val="00E61C01"/>
    <w:rsid w:val="00E61E94"/>
    <w:rsid w:val="00E622BB"/>
    <w:rsid w:val="00E62489"/>
    <w:rsid w:val="00E625B5"/>
    <w:rsid w:val="00E62817"/>
    <w:rsid w:val="00E62D12"/>
    <w:rsid w:val="00E62E19"/>
    <w:rsid w:val="00E62FA4"/>
    <w:rsid w:val="00E630A6"/>
    <w:rsid w:val="00E630C5"/>
    <w:rsid w:val="00E63955"/>
    <w:rsid w:val="00E6398E"/>
    <w:rsid w:val="00E639BA"/>
    <w:rsid w:val="00E63A4F"/>
    <w:rsid w:val="00E63C06"/>
    <w:rsid w:val="00E63F14"/>
    <w:rsid w:val="00E63F98"/>
    <w:rsid w:val="00E641DD"/>
    <w:rsid w:val="00E6453B"/>
    <w:rsid w:val="00E64579"/>
    <w:rsid w:val="00E646AD"/>
    <w:rsid w:val="00E64E05"/>
    <w:rsid w:val="00E64FFB"/>
    <w:rsid w:val="00E6510C"/>
    <w:rsid w:val="00E65399"/>
    <w:rsid w:val="00E65747"/>
    <w:rsid w:val="00E6587F"/>
    <w:rsid w:val="00E65C6D"/>
    <w:rsid w:val="00E65D9A"/>
    <w:rsid w:val="00E65E83"/>
    <w:rsid w:val="00E6630A"/>
    <w:rsid w:val="00E6634D"/>
    <w:rsid w:val="00E669CD"/>
    <w:rsid w:val="00E66E9E"/>
    <w:rsid w:val="00E67231"/>
    <w:rsid w:val="00E67235"/>
    <w:rsid w:val="00E67805"/>
    <w:rsid w:val="00E67892"/>
    <w:rsid w:val="00E67A8E"/>
    <w:rsid w:val="00E67BBB"/>
    <w:rsid w:val="00E70760"/>
    <w:rsid w:val="00E70963"/>
    <w:rsid w:val="00E71083"/>
    <w:rsid w:val="00E71532"/>
    <w:rsid w:val="00E716E6"/>
    <w:rsid w:val="00E7178A"/>
    <w:rsid w:val="00E717CC"/>
    <w:rsid w:val="00E71AD8"/>
    <w:rsid w:val="00E724F3"/>
    <w:rsid w:val="00E7259D"/>
    <w:rsid w:val="00E72C52"/>
    <w:rsid w:val="00E72FB7"/>
    <w:rsid w:val="00E730D3"/>
    <w:rsid w:val="00E73121"/>
    <w:rsid w:val="00E734A3"/>
    <w:rsid w:val="00E7351A"/>
    <w:rsid w:val="00E738EE"/>
    <w:rsid w:val="00E73B2A"/>
    <w:rsid w:val="00E73C23"/>
    <w:rsid w:val="00E73DF0"/>
    <w:rsid w:val="00E73EBD"/>
    <w:rsid w:val="00E740B8"/>
    <w:rsid w:val="00E7410A"/>
    <w:rsid w:val="00E741E0"/>
    <w:rsid w:val="00E7479D"/>
    <w:rsid w:val="00E74989"/>
    <w:rsid w:val="00E7499F"/>
    <w:rsid w:val="00E74A4B"/>
    <w:rsid w:val="00E74D8E"/>
    <w:rsid w:val="00E75125"/>
    <w:rsid w:val="00E75131"/>
    <w:rsid w:val="00E757AE"/>
    <w:rsid w:val="00E757B7"/>
    <w:rsid w:val="00E759A0"/>
    <w:rsid w:val="00E759A7"/>
    <w:rsid w:val="00E75B8B"/>
    <w:rsid w:val="00E75DE2"/>
    <w:rsid w:val="00E76198"/>
    <w:rsid w:val="00E76406"/>
    <w:rsid w:val="00E76A11"/>
    <w:rsid w:val="00E76B78"/>
    <w:rsid w:val="00E76C71"/>
    <w:rsid w:val="00E76EE0"/>
    <w:rsid w:val="00E76FBD"/>
    <w:rsid w:val="00E76FF3"/>
    <w:rsid w:val="00E7701B"/>
    <w:rsid w:val="00E7727F"/>
    <w:rsid w:val="00E77A40"/>
    <w:rsid w:val="00E77BA8"/>
    <w:rsid w:val="00E8001B"/>
    <w:rsid w:val="00E800A2"/>
    <w:rsid w:val="00E80451"/>
    <w:rsid w:val="00E80645"/>
    <w:rsid w:val="00E80AC5"/>
    <w:rsid w:val="00E80DDA"/>
    <w:rsid w:val="00E812C4"/>
    <w:rsid w:val="00E812E0"/>
    <w:rsid w:val="00E81343"/>
    <w:rsid w:val="00E814E9"/>
    <w:rsid w:val="00E816B1"/>
    <w:rsid w:val="00E8190E"/>
    <w:rsid w:val="00E81D92"/>
    <w:rsid w:val="00E81E86"/>
    <w:rsid w:val="00E81EB1"/>
    <w:rsid w:val="00E820D8"/>
    <w:rsid w:val="00E821DB"/>
    <w:rsid w:val="00E82490"/>
    <w:rsid w:val="00E8260B"/>
    <w:rsid w:val="00E829AD"/>
    <w:rsid w:val="00E830C9"/>
    <w:rsid w:val="00E8345A"/>
    <w:rsid w:val="00E83463"/>
    <w:rsid w:val="00E836AF"/>
    <w:rsid w:val="00E838E9"/>
    <w:rsid w:val="00E83AC5"/>
    <w:rsid w:val="00E83AF3"/>
    <w:rsid w:val="00E83B60"/>
    <w:rsid w:val="00E83D3C"/>
    <w:rsid w:val="00E83DBC"/>
    <w:rsid w:val="00E84556"/>
    <w:rsid w:val="00E8498D"/>
    <w:rsid w:val="00E84AEF"/>
    <w:rsid w:val="00E84AF3"/>
    <w:rsid w:val="00E84CCA"/>
    <w:rsid w:val="00E85212"/>
    <w:rsid w:val="00E85532"/>
    <w:rsid w:val="00E86288"/>
    <w:rsid w:val="00E86896"/>
    <w:rsid w:val="00E868D7"/>
    <w:rsid w:val="00E86D51"/>
    <w:rsid w:val="00E871E7"/>
    <w:rsid w:val="00E87237"/>
    <w:rsid w:val="00E87290"/>
    <w:rsid w:val="00E8740C"/>
    <w:rsid w:val="00E875AC"/>
    <w:rsid w:val="00E87623"/>
    <w:rsid w:val="00E8787F"/>
    <w:rsid w:val="00E8793D"/>
    <w:rsid w:val="00E87B09"/>
    <w:rsid w:val="00E87CC1"/>
    <w:rsid w:val="00E87D27"/>
    <w:rsid w:val="00E87DF6"/>
    <w:rsid w:val="00E87E91"/>
    <w:rsid w:val="00E90062"/>
    <w:rsid w:val="00E906A3"/>
    <w:rsid w:val="00E90CF9"/>
    <w:rsid w:val="00E90DE3"/>
    <w:rsid w:val="00E90E18"/>
    <w:rsid w:val="00E90E19"/>
    <w:rsid w:val="00E91593"/>
    <w:rsid w:val="00E915B9"/>
    <w:rsid w:val="00E91739"/>
    <w:rsid w:val="00E92663"/>
    <w:rsid w:val="00E92AE4"/>
    <w:rsid w:val="00E92CE2"/>
    <w:rsid w:val="00E92E1E"/>
    <w:rsid w:val="00E92E5A"/>
    <w:rsid w:val="00E92ED5"/>
    <w:rsid w:val="00E92F57"/>
    <w:rsid w:val="00E9308F"/>
    <w:rsid w:val="00E9313B"/>
    <w:rsid w:val="00E932F3"/>
    <w:rsid w:val="00E934C6"/>
    <w:rsid w:val="00E93886"/>
    <w:rsid w:val="00E93BE9"/>
    <w:rsid w:val="00E93DA5"/>
    <w:rsid w:val="00E94310"/>
    <w:rsid w:val="00E943A3"/>
    <w:rsid w:val="00E9458F"/>
    <w:rsid w:val="00E9469F"/>
    <w:rsid w:val="00E946E1"/>
    <w:rsid w:val="00E9472C"/>
    <w:rsid w:val="00E94748"/>
    <w:rsid w:val="00E949D2"/>
    <w:rsid w:val="00E9532D"/>
    <w:rsid w:val="00E954C5"/>
    <w:rsid w:val="00E95565"/>
    <w:rsid w:val="00E959A1"/>
    <w:rsid w:val="00E95E96"/>
    <w:rsid w:val="00E961DB"/>
    <w:rsid w:val="00E968A0"/>
    <w:rsid w:val="00E96AB1"/>
    <w:rsid w:val="00E96D32"/>
    <w:rsid w:val="00E96FA0"/>
    <w:rsid w:val="00E97053"/>
    <w:rsid w:val="00E971ED"/>
    <w:rsid w:val="00E97561"/>
    <w:rsid w:val="00E97A34"/>
    <w:rsid w:val="00E97AB3"/>
    <w:rsid w:val="00EA039B"/>
    <w:rsid w:val="00EA0460"/>
    <w:rsid w:val="00EA04F5"/>
    <w:rsid w:val="00EA05EB"/>
    <w:rsid w:val="00EA0F31"/>
    <w:rsid w:val="00EA0F76"/>
    <w:rsid w:val="00EA13BD"/>
    <w:rsid w:val="00EA1505"/>
    <w:rsid w:val="00EA1773"/>
    <w:rsid w:val="00EA1795"/>
    <w:rsid w:val="00EA18D6"/>
    <w:rsid w:val="00EA1990"/>
    <w:rsid w:val="00EA1C02"/>
    <w:rsid w:val="00EA2A81"/>
    <w:rsid w:val="00EA2B07"/>
    <w:rsid w:val="00EA2B4A"/>
    <w:rsid w:val="00EA2C6D"/>
    <w:rsid w:val="00EA30AA"/>
    <w:rsid w:val="00EA3114"/>
    <w:rsid w:val="00EA31A1"/>
    <w:rsid w:val="00EA31BD"/>
    <w:rsid w:val="00EA31DC"/>
    <w:rsid w:val="00EA3521"/>
    <w:rsid w:val="00EA3A15"/>
    <w:rsid w:val="00EA3ABB"/>
    <w:rsid w:val="00EA3D46"/>
    <w:rsid w:val="00EA4040"/>
    <w:rsid w:val="00EA407E"/>
    <w:rsid w:val="00EA4106"/>
    <w:rsid w:val="00EA4367"/>
    <w:rsid w:val="00EA4426"/>
    <w:rsid w:val="00EA4582"/>
    <w:rsid w:val="00EA4807"/>
    <w:rsid w:val="00EA480D"/>
    <w:rsid w:val="00EA481C"/>
    <w:rsid w:val="00EA4886"/>
    <w:rsid w:val="00EA4AD4"/>
    <w:rsid w:val="00EA4C1B"/>
    <w:rsid w:val="00EA4E40"/>
    <w:rsid w:val="00EA4F45"/>
    <w:rsid w:val="00EA4F6D"/>
    <w:rsid w:val="00EA52C9"/>
    <w:rsid w:val="00EA553F"/>
    <w:rsid w:val="00EA5898"/>
    <w:rsid w:val="00EA5A2A"/>
    <w:rsid w:val="00EA5AC9"/>
    <w:rsid w:val="00EA5F53"/>
    <w:rsid w:val="00EA5FB4"/>
    <w:rsid w:val="00EA6092"/>
    <w:rsid w:val="00EA632A"/>
    <w:rsid w:val="00EA63B3"/>
    <w:rsid w:val="00EA6466"/>
    <w:rsid w:val="00EA6D35"/>
    <w:rsid w:val="00EA6D58"/>
    <w:rsid w:val="00EA6E01"/>
    <w:rsid w:val="00EA6F15"/>
    <w:rsid w:val="00EA7769"/>
    <w:rsid w:val="00EA77FA"/>
    <w:rsid w:val="00EB018C"/>
    <w:rsid w:val="00EB029B"/>
    <w:rsid w:val="00EB04D6"/>
    <w:rsid w:val="00EB0833"/>
    <w:rsid w:val="00EB0860"/>
    <w:rsid w:val="00EB0AB8"/>
    <w:rsid w:val="00EB0B4A"/>
    <w:rsid w:val="00EB0BC6"/>
    <w:rsid w:val="00EB1980"/>
    <w:rsid w:val="00EB1E37"/>
    <w:rsid w:val="00EB1F2D"/>
    <w:rsid w:val="00EB2040"/>
    <w:rsid w:val="00EB275F"/>
    <w:rsid w:val="00EB2932"/>
    <w:rsid w:val="00EB2AD3"/>
    <w:rsid w:val="00EB2B52"/>
    <w:rsid w:val="00EB2B6F"/>
    <w:rsid w:val="00EB2F45"/>
    <w:rsid w:val="00EB2F91"/>
    <w:rsid w:val="00EB31C2"/>
    <w:rsid w:val="00EB3690"/>
    <w:rsid w:val="00EB36B6"/>
    <w:rsid w:val="00EB36C9"/>
    <w:rsid w:val="00EB3B92"/>
    <w:rsid w:val="00EB3C59"/>
    <w:rsid w:val="00EB3EDE"/>
    <w:rsid w:val="00EB4040"/>
    <w:rsid w:val="00EB4218"/>
    <w:rsid w:val="00EB42CA"/>
    <w:rsid w:val="00EB4684"/>
    <w:rsid w:val="00EB474B"/>
    <w:rsid w:val="00EB4B61"/>
    <w:rsid w:val="00EB4E35"/>
    <w:rsid w:val="00EB5090"/>
    <w:rsid w:val="00EB5476"/>
    <w:rsid w:val="00EB54CC"/>
    <w:rsid w:val="00EB54D8"/>
    <w:rsid w:val="00EB60BE"/>
    <w:rsid w:val="00EB61A3"/>
    <w:rsid w:val="00EB61A6"/>
    <w:rsid w:val="00EB6512"/>
    <w:rsid w:val="00EB6878"/>
    <w:rsid w:val="00EB6C34"/>
    <w:rsid w:val="00EB6DDA"/>
    <w:rsid w:val="00EB6F01"/>
    <w:rsid w:val="00EB6F59"/>
    <w:rsid w:val="00EB7051"/>
    <w:rsid w:val="00EB74D1"/>
    <w:rsid w:val="00EB7733"/>
    <w:rsid w:val="00EB77BC"/>
    <w:rsid w:val="00EB781B"/>
    <w:rsid w:val="00EB7D73"/>
    <w:rsid w:val="00EB7EA8"/>
    <w:rsid w:val="00EB7FBE"/>
    <w:rsid w:val="00EC012D"/>
    <w:rsid w:val="00EC04EE"/>
    <w:rsid w:val="00EC0553"/>
    <w:rsid w:val="00EC0694"/>
    <w:rsid w:val="00EC09E3"/>
    <w:rsid w:val="00EC0B92"/>
    <w:rsid w:val="00EC0BE7"/>
    <w:rsid w:val="00EC0E0F"/>
    <w:rsid w:val="00EC0E16"/>
    <w:rsid w:val="00EC0F4F"/>
    <w:rsid w:val="00EC1968"/>
    <w:rsid w:val="00EC19D8"/>
    <w:rsid w:val="00EC1AD1"/>
    <w:rsid w:val="00EC1BE4"/>
    <w:rsid w:val="00EC1C02"/>
    <w:rsid w:val="00EC1CC4"/>
    <w:rsid w:val="00EC1E9B"/>
    <w:rsid w:val="00EC2202"/>
    <w:rsid w:val="00EC240C"/>
    <w:rsid w:val="00EC2529"/>
    <w:rsid w:val="00EC2556"/>
    <w:rsid w:val="00EC267B"/>
    <w:rsid w:val="00EC27D7"/>
    <w:rsid w:val="00EC2E79"/>
    <w:rsid w:val="00EC2F2E"/>
    <w:rsid w:val="00EC3003"/>
    <w:rsid w:val="00EC349D"/>
    <w:rsid w:val="00EC3641"/>
    <w:rsid w:val="00EC37CD"/>
    <w:rsid w:val="00EC396D"/>
    <w:rsid w:val="00EC3A9E"/>
    <w:rsid w:val="00EC3D3E"/>
    <w:rsid w:val="00EC3EE9"/>
    <w:rsid w:val="00EC4254"/>
    <w:rsid w:val="00EC44B9"/>
    <w:rsid w:val="00EC4980"/>
    <w:rsid w:val="00EC50BC"/>
    <w:rsid w:val="00EC5196"/>
    <w:rsid w:val="00EC51E5"/>
    <w:rsid w:val="00EC54A0"/>
    <w:rsid w:val="00EC5AFA"/>
    <w:rsid w:val="00EC605E"/>
    <w:rsid w:val="00EC64BA"/>
    <w:rsid w:val="00EC6604"/>
    <w:rsid w:val="00EC667D"/>
    <w:rsid w:val="00EC671D"/>
    <w:rsid w:val="00EC6B3F"/>
    <w:rsid w:val="00EC6E0A"/>
    <w:rsid w:val="00EC71F6"/>
    <w:rsid w:val="00EC721D"/>
    <w:rsid w:val="00EC7358"/>
    <w:rsid w:val="00EC74BA"/>
    <w:rsid w:val="00EC753A"/>
    <w:rsid w:val="00EC7655"/>
    <w:rsid w:val="00EC7AB2"/>
    <w:rsid w:val="00EC7C83"/>
    <w:rsid w:val="00ED0076"/>
    <w:rsid w:val="00ED01F3"/>
    <w:rsid w:val="00ED0299"/>
    <w:rsid w:val="00ED0542"/>
    <w:rsid w:val="00ED0AD1"/>
    <w:rsid w:val="00ED0E4C"/>
    <w:rsid w:val="00ED0ED9"/>
    <w:rsid w:val="00ED1273"/>
    <w:rsid w:val="00ED1315"/>
    <w:rsid w:val="00ED1407"/>
    <w:rsid w:val="00ED1483"/>
    <w:rsid w:val="00ED15C9"/>
    <w:rsid w:val="00ED1A6C"/>
    <w:rsid w:val="00ED1D91"/>
    <w:rsid w:val="00ED1E9E"/>
    <w:rsid w:val="00ED23C4"/>
    <w:rsid w:val="00ED2456"/>
    <w:rsid w:val="00ED2890"/>
    <w:rsid w:val="00ED2A51"/>
    <w:rsid w:val="00ED2F82"/>
    <w:rsid w:val="00ED304E"/>
    <w:rsid w:val="00ED311B"/>
    <w:rsid w:val="00ED351E"/>
    <w:rsid w:val="00ED39F2"/>
    <w:rsid w:val="00ED3B8B"/>
    <w:rsid w:val="00ED3F19"/>
    <w:rsid w:val="00ED4148"/>
    <w:rsid w:val="00ED423D"/>
    <w:rsid w:val="00ED442E"/>
    <w:rsid w:val="00ED445E"/>
    <w:rsid w:val="00ED45DA"/>
    <w:rsid w:val="00ED472F"/>
    <w:rsid w:val="00ED4D77"/>
    <w:rsid w:val="00ED505D"/>
    <w:rsid w:val="00ED5120"/>
    <w:rsid w:val="00ED5684"/>
    <w:rsid w:val="00ED576C"/>
    <w:rsid w:val="00ED58D6"/>
    <w:rsid w:val="00ED5B49"/>
    <w:rsid w:val="00ED5D47"/>
    <w:rsid w:val="00ED620E"/>
    <w:rsid w:val="00ED6CDF"/>
    <w:rsid w:val="00ED6CE0"/>
    <w:rsid w:val="00ED6CF9"/>
    <w:rsid w:val="00ED6CFB"/>
    <w:rsid w:val="00ED71FC"/>
    <w:rsid w:val="00ED7236"/>
    <w:rsid w:val="00ED7276"/>
    <w:rsid w:val="00ED7310"/>
    <w:rsid w:val="00ED73D1"/>
    <w:rsid w:val="00ED7777"/>
    <w:rsid w:val="00ED7DA3"/>
    <w:rsid w:val="00ED7FC1"/>
    <w:rsid w:val="00EE0207"/>
    <w:rsid w:val="00EE02EF"/>
    <w:rsid w:val="00EE03A8"/>
    <w:rsid w:val="00EE0998"/>
    <w:rsid w:val="00EE0A81"/>
    <w:rsid w:val="00EE0B33"/>
    <w:rsid w:val="00EE0B80"/>
    <w:rsid w:val="00EE0E64"/>
    <w:rsid w:val="00EE10AD"/>
    <w:rsid w:val="00EE1151"/>
    <w:rsid w:val="00EE158E"/>
    <w:rsid w:val="00EE15F0"/>
    <w:rsid w:val="00EE18AF"/>
    <w:rsid w:val="00EE1981"/>
    <w:rsid w:val="00EE1A4A"/>
    <w:rsid w:val="00EE1B15"/>
    <w:rsid w:val="00EE1DCC"/>
    <w:rsid w:val="00EE1F96"/>
    <w:rsid w:val="00EE2014"/>
    <w:rsid w:val="00EE2136"/>
    <w:rsid w:val="00EE2223"/>
    <w:rsid w:val="00EE2433"/>
    <w:rsid w:val="00EE2627"/>
    <w:rsid w:val="00EE27FE"/>
    <w:rsid w:val="00EE2CA7"/>
    <w:rsid w:val="00EE320B"/>
    <w:rsid w:val="00EE33E0"/>
    <w:rsid w:val="00EE3791"/>
    <w:rsid w:val="00EE3EE4"/>
    <w:rsid w:val="00EE3F52"/>
    <w:rsid w:val="00EE423F"/>
    <w:rsid w:val="00EE43CF"/>
    <w:rsid w:val="00EE448F"/>
    <w:rsid w:val="00EE467B"/>
    <w:rsid w:val="00EE46B1"/>
    <w:rsid w:val="00EE49C5"/>
    <w:rsid w:val="00EE4CC5"/>
    <w:rsid w:val="00EE4EA3"/>
    <w:rsid w:val="00EE4F55"/>
    <w:rsid w:val="00EE4F63"/>
    <w:rsid w:val="00EE4F73"/>
    <w:rsid w:val="00EE52E5"/>
    <w:rsid w:val="00EE53B1"/>
    <w:rsid w:val="00EE5717"/>
    <w:rsid w:val="00EE5B83"/>
    <w:rsid w:val="00EE5E92"/>
    <w:rsid w:val="00EE5F69"/>
    <w:rsid w:val="00EE5FEB"/>
    <w:rsid w:val="00EE6021"/>
    <w:rsid w:val="00EE6048"/>
    <w:rsid w:val="00EE63B8"/>
    <w:rsid w:val="00EE6581"/>
    <w:rsid w:val="00EE66BA"/>
    <w:rsid w:val="00EE6897"/>
    <w:rsid w:val="00EE68D1"/>
    <w:rsid w:val="00EE6B47"/>
    <w:rsid w:val="00EE6BC7"/>
    <w:rsid w:val="00EE6CB7"/>
    <w:rsid w:val="00EE6D47"/>
    <w:rsid w:val="00EE6E4F"/>
    <w:rsid w:val="00EE6EFC"/>
    <w:rsid w:val="00EE700E"/>
    <w:rsid w:val="00EE7051"/>
    <w:rsid w:val="00EE7320"/>
    <w:rsid w:val="00EE75DC"/>
    <w:rsid w:val="00EE7C55"/>
    <w:rsid w:val="00EE7E07"/>
    <w:rsid w:val="00EF0050"/>
    <w:rsid w:val="00EF028F"/>
    <w:rsid w:val="00EF02BF"/>
    <w:rsid w:val="00EF07C9"/>
    <w:rsid w:val="00EF07D5"/>
    <w:rsid w:val="00EF090E"/>
    <w:rsid w:val="00EF09C0"/>
    <w:rsid w:val="00EF0D6A"/>
    <w:rsid w:val="00EF0DF6"/>
    <w:rsid w:val="00EF0F83"/>
    <w:rsid w:val="00EF1000"/>
    <w:rsid w:val="00EF10DE"/>
    <w:rsid w:val="00EF14AB"/>
    <w:rsid w:val="00EF195C"/>
    <w:rsid w:val="00EF1C1F"/>
    <w:rsid w:val="00EF1C49"/>
    <w:rsid w:val="00EF1F03"/>
    <w:rsid w:val="00EF2578"/>
    <w:rsid w:val="00EF2606"/>
    <w:rsid w:val="00EF2669"/>
    <w:rsid w:val="00EF2B21"/>
    <w:rsid w:val="00EF2D63"/>
    <w:rsid w:val="00EF2D8D"/>
    <w:rsid w:val="00EF3055"/>
    <w:rsid w:val="00EF3078"/>
    <w:rsid w:val="00EF31FD"/>
    <w:rsid w:val="00EF3676"/>
    <w:rsid w:val="00EF36E3"/>
    <w:rsid w:val="00EF3730"/>
    <w:rsid w:val="00EF378F"/>
    <w:rsid w:val="00EF3D68"/>
    <w:rsid w:val="00EF3DCF"/>
    <w:rsid w:val="00EF3E1D"/>
    <w:rsid w:val="00EF4061"/>
    <w:rsid w:val="00EF4800"/>
    <w:rsid w:val="00EF4977"/>
    <w:rsid w:val="00EF4991"/>
    <w:rsid w:val="00EF4E82"/>
    <w:rsid w:val="00EF508A"/>
    <w:rsid w:val="00EF51E9"/>
    <w:rsid w:val="00EF5780"/>
    <w:rsid w:val="00EF5A12"/>
    <w:rsid w:val="00EF5A93"/>
    <w:rsid w:val="00EF5AE5"/>
    <w:rsid w:val="00EF5D8E"/>
    <w:rsid w:val="00EF6173"/>
    <w:rsid w:val="00EF627C"/>
    <w:rsid w:val="00EF63B9"/>
    <w:rsid w:val="00EF680A"/>
    <w:rsid w:val="00EF690E"/>
    <w:rsid w:val="00EF6B75"/>
    <w:rsid w:val="00EF6ECC"/>
    <w:rsid w:val="00EF6F91"/>
    <w:rsid w:val="00EF7049"/>
    <w:rsid w:val="00EF7145"/>
    <w:rsid w:val="00EF752F"/>
    <w:rsid w:val="00EF7D77"/>
    <w:rsid w:val="00EF7ECD"/>
    <w:rsid w:val="00F0008C"/>
    <w:rsid w:val="00F00258"/>
    <w:rsid w:val="00F0064B"/>
    <w:rsid w:val="00F0065C"/>
    <w:rsid w:val="00F00954"/>
    <w:rsid w:val="00F00E00"/>
    <w:rsid w:val="00F00E7C"/>
    <w:rsid w:val="00F00FA3"/>
    <w:rsid w:val="00F00FCA"/>
    <w:rsid w:val="00F01493"/>
    <w:rsid w:val="00F01D81"/>
    <w:rsid w:val="00F01FF0"/>
    <w:rsid w:val="00F024E7"/>
    <w:rsid w:val="00F025C6"/>
    <w:rsid w:val="00F026DA"/>
    <w:rsid w:val="00F0279D"/>
    <w:rsid w:val="00F027E8"/>
    <w:rsid w:val="00F02824"/>
    <w:rsid w:val="00F0291A"/>
    <w:rsid w:val="00F02BD3"/>
    <w:rsid w:val="00F02BD4"/>
    <w:rsid w:val="00F02E6A"/>
    <w:rsid w:val="00F0313D"/>
    <w:rsid w:val="00F031BB"/>
    <w:rsid w:val="00F0324E"/>
    <w:rsid w:val="00F03263"/>
    <w:rsid w:val="00F034D5"/>
    <w:rsid w:val="00F0353D"/>
    <w:rsid w:val="00F039BC"/>
    <w:rsid w:val="00F03E7A"/>
    <w:rsid w:val="00F03FE9"/>
    <w:rsid w:val="00F043E4"/>
    <w:rsid w:val="00F04450"/>
    <w:rsid w:val="00F045E3"/>
    <w:rsid w:val="00F0461D"/>
    <w:rsid w:val="00F0469B"/>
    <w:rsid w:val="00F04957"/>
    <w:rsid w:val="00F04AF0"/>
    <w:rsid w:val="00F04CE6"/>
    <w:rsid w:val="00F04F84"/>
    <w:rsid w:val="00F04F96"/>
    <w:rsid w:val="00F055D3"/>
    <w:rsid w:val="00F05886"/>
    <w:rsid w:val="00F0598F"/>
    <w:rsid w:val="00F05B25"/>
    <w:rsid w:val="00F05B54"/>
    <w:rsid w:val="00F05E1F"/>
    <w:rsid w:val="00F05E84"/>
    <w:rsid w:val="00F05EBB"/>
    <w:rsid w:val="00F05F78"/>
    <w:rsid w:val="00F06127"/>
    <w:rsid w:val="00F065A3"/>
    <w:rsid w:val="00F06677"/>
    <w:rsid w:val="00F068F3"/>
    <w:rsid w:val="00F069E4"/>
    <w:rsid w:val="00F071D3"/>
    <w:rsid w:val="00F07BEF"/>
    <w:rsid w:val="00F07C0E"/>
    <w:rsid w:val="00F07DA8"/>
    <w:rsid w:val="00F1018D"/>
    <w:rsid w:val="00F102FC"/>
    <w:rsid w:val="00F105B5"/>
    <w:rsid w:val="00F105B7"/>
    <w:rsid w:val="00F10700"/>
    <w:rsid w:val="00F1070B"/>
    <w:rsid w:val="00F107EF"/>
    <w:rsid w:val="00F10922"/>
    <w:rsid w:val="00F10A43"/>
    <w:rsid w:val="00F10C31"/>
    <w:rsid w:val="00F10D1B"/>
    <w:rsid w:val="00F10D9B"/>
    <w:rsid w:val="00F10E36"/>
    <w:rsid w:val="00F10F1C"/>
    <w:rsid w:val="00F11C10"/>
    <w:rsid w:val="00F11C91"/>
    <w:rsid w:val="00F11D86"/>
    <w:rsid w:val="00F11DE6"/>
    <w:rsid w:val="00F11E6C"/>
    <w:rsid w:val="00F11FE7"/>
    <w:rsid w:val="00F120CE"/>
    <w:rsid w:val="00F1216F"/>
    <w:rsid w:val="00F12336"/>
    <w:rsid w:val="00F1240C"/>
    <w:rsid w:val="00F12E97"/>
    <w:rsid w:val="00F13051"/>
    <w:rsid w:val="00F134C6"/>
    <w:rsid w:val="00F13660"/>
    <w:rsid w:val="00F13C05"/>
    <w:rsid w:val="00F142FE"/>
    <w:rsid w:val="00F14481"/>
    <w:rsid w:val="00F144F9"/>
    <w:rsid w:val="00F14662"/>
    <w:rsid w:val="00F14786"/>
    <w:rsid w:val="00F147A9"/>
    <w:rsid w:val="00F1513A"/>
    <w:rsid w:val="00F15578"/>
    <w:rsid w:val="00F15583"/>
    <w:rsid w:val="00F1597C"/>
    <w:rsid w:val="00F15E46"/>
    <w:rsid w:val="00F15EEA"/>
    <w:rsid w:val="00F15F3C"/>
    <w:rsid w:val="00F16128"/>
    <w:rsid w:val="00F16136"/>
    <w:rsid w:val="00F1626C"/>
    <w:rsid w:val="00F1661D"/>
    <w:rsid w:val="00F16641"/>
    <w:rsid w:val="00F16735"/>
    <w:rsid w:val="00F16F8A"/>
    <w:rsid w:val="00F174D3"/>
    <w:rsid w:val="00F176CA"/>
    <w:rsid w:val="00F1797C"/>
    <w:rsid w:val="00F17DD8"/>
    <w:rsid w:val="00F200D2"/>
    <w:rsid w:val="00F202CC"/>
    <w:rsid w:val="00F202DF"/>
    <w:rsid w:val="00F20C11"/>
    <w:rsid w:val="00F20C4B"/>
    <w:rsid w:val="00F20C7F"/>
    <w:rsid w:val="00F20D8D"/>
    <w:rsid w:val="00F211D8"/>
    <w:rsid w:val="00F216D4"/>
    <w:rsid w:val="00F2185D"/>
    <w:rsid w:val="00F21905"/>
    <w:rsid w:val="00F2191F"/>
    <w:rsid w:val="00F21F58"/>
    <w:rsid w:val="00F2200D"/>
    <w:rsid w:val="00F22333"/>
    <w:rsid w:val="00F22A27"/>
    <w:rsid w:val="00F22D40"/>
    <w:rsid w:val="00F23392"/>
    <w:rsid w:val="00F234D1"/>
    <w:rsid w:val="00F23656"/>
    <w:rsid w:val="00F238A4"/>
    <w:rsid w:val="00F239BA"/>
    <w:rsid w:val="00F23A83"/>
    <w:rsid w:val="00F23C36"/>
    <w:rsid w:val="00F23C4B"/>
    <w:rsid w:val="00F23E1C"/>
    <w:rsid w:val="00F23EBD"/>
    <w:rsid w:val="00F23ED1"/>
    <w:rsid w:val="00F23F00"/>
    <w:rsid w:val="00F24007"/>
    <w:rsid w:val="00F242B1"/>
    <w:rsid w:val="00F244A6"/>
    <w:rsid w:val="00F24A42"/>
    <w:rsid w:val="00F24EAB"/>
    <w:rsid w:val="00F24EBF"/>
    <w:rsid w:val="00F24EDC"/>
    <w:rsid w:val="00F25382"/>
    <w:rsid w:val="00F253AF"/>
    <w:rsid w:val="00F257DC"/>
    <w:rsid w:val="00F258BC"/>
    <w:rsid w:val="00F25C49"/>
    <w:rsid w:val="00F25CC2"/>
    <w:rsid w:val="00F26990"/>
    <w:rsid w:val="00F26F87"/>
    <w:rsid w:val="00F27725"/>
    <w:rsid w:val="00F27E46"/>
    <w:rsid w:val="00F30018"/>
    <w:rsid w:val="00F3029B"/>
    <w:rsid w:val="00F30447"/>
    <w:rsid w:val="00F305D6"/>
    <w:rsid w:val="00F30684"/>
    <w:rsid w:val="00F306A7"/>
    <w:rsid w:val="00F309BA"/>
    <w:rsid w:val="00F30B3D"/>
    <w:rsid w:val="00F30D3D"/>
    <w:rsid w:val="00F30E79"/>
    <w:rsid w:val="00F3113A"/>
    <w:rsid w:val="00F312CC"/>
    <w:rsid w:val="00F31615"/>
    <w:rsid w:val="00F31ACA"/>
    <w:rsid w:val="00F31B7A"/>
    <w:rsid w:val="00F32023"/>
    <w:rsid w:val="00F32448"/>
    <w:rsid w:val="00F324AD"/>
    <w:rsid w:val="00F32545"/>
    <w:rsid w:val="00F3269C"/>
    <w:rsid w:val="00F32E9C"/>
    <w:rsid w:val="00F3351C"/>
    <w:rsid w:val="00F335FA"/>
    <w:rsid w:val="00F3367B"/>
    <w:rsid w:val="00F33ABD"/>
    <w:rsid w:val="00F33E31"/>
    <w:rsid w:val="00F33E7A"/>
    <w:rsid w:val="00F3426A"/>
    <w:rsid w:val="00F342AB"/>
    <w:rsid w:val="00F343DF"/>
    <w:rsid w:val="00F3441A"/>
    <w:rsid w:val="00F344EE"/>
    <w:rsid w:val="00F34D71"/>
    <w:rsid w:val="00F351AE"/>
    <w:rsid w:val="00F352D1"/>
    <w:rsid w:val="00F3592C"/>
    <w:rsid w:val="00F35E40"/>
    <w:rsid w:val="00F36555"/>
    <w:rsid w:val="00F36604"/>
    <w:rsid w:val="00F36A6F"/>
    <w:rsid w:val="00F36B7A"/>
    <w:rsid w:val="00F36F25"/>
    <w:rsid w:val="00F36FE7"/>
    <w:rsid w:val="00F37056"/>
    <w:rsid w:val="00F371B0"/>
    <w:rsid w:val="00F372F9"/>
    <w:rsid w:val="00F3757B"/>
    <w:rsid w:val="00F37C17"/>
    <w:rsid w:val="00F37EF3"/>
    <w:rsid w:val="00F40487"/>
    <w:rsid w:val="00F40885"/>
    <w:rsid w:val="00F40E29"/>
    <w:rsid w:val="00F40E3F"/>
    <w:rsid w:val="00F40E65"/>
    <w:rsid w:val="00F410BB"/>
    <w:rsid w:val="00F411E7"/>
    <w:rsid w:val="00F4145A"/>
    <w:rsid w:val="00F4169B"/>
    <w:rsid w:val="00F41A59"/>
    <w:rsid w:val="00F41CED"/>
    <w:rsid w:val="00F41ED8"/>
    <w:rsid w:val="00F425CF"/>
    <w:rsid w:val="00F42603"/>
    <w:rsid w:val="00F4281F"/>
    <w:rsid w:val="00F42863"/>
    <w:rsid w:val="00F42998"/>
    <w:rsid w:val="00F42CAE"/>
    <w:rsid w:val="00F42D7A"/>
    <w:rsid w:val="00F434A8"/>
    <w:rsid w:val="00F439FA"/>
    <w:rsid w:val="00F43A2D"/>
    <w:rsid w:val="00F43BFF"/>
    <w:rsid w:val="00F43D23"/>
    <w:rsid w:val="00F44223"/>
    <w:rsid w:val="00F446D3"/>
    <w:rsid w:val="00F44A3D"/>
    <w:rsid w:val="00F44A3E"/>
    <w:rsid w:val="00F44AA2"/>
    <w:rsid w:val="00F44B86"/>
    <w:rsid w:val="00F44CDE"/>
    <w:rsid w:val="00F4534E"/>
    <w:rsid w:val="00F454D8"/>
    <w:rsid w:val="00F45940"/>
    <w:rsid w:val="00F45E01"/>
    <w:rsid w:val="00F45F98"/>
    <w:rsid w:val="00F45FA6"/>
    <w:rsid w:val="00F460AF"/>
    <w:rsid w:val="00F461D4"/>
    <w:rsid w:val="00F4635C"/>
    <w:rsid w:val="00F464BB"/>
    <w:rsid w:val="00F469DF"/>
    <w:rsid w:val="00F47157"/>
    <w:rsid w:val="00F47206"/>
    <w:rsid w:val="00F47565"/>
    <w:rsid w:val="00F477DC"/>
    <w:rsid w:val="00F47BF5"/>
    <w:rsid w:val="00F47C73"/>
    <w:rsid w:val="00F47DD3"/>
    <w:rsid w:val="00F47FB2"/>
    <w:rsid w:val="00F47FC8"/>
    <w:rsid w:val="00F5040F"/>
    <w:rsid w:val="00F50513"/>
    <w:rsid w:val="00F5054D"/>
    <w:rsid w:val="00F505B4"/>
    <w:rsid w:val="00F507B7"/>
    <w:rsid w:val="00F50931"/>
    <w:rsid w:val="00F50CE5"/>
    <w:rsid w:val="00F5107E"/>
    <w:rsid w:val="00F515ED"/>
    <w:rsid w:val="00F5179A"/>
    <w:rsid w:val="00F518AC"/>
    <w:rsid w:val="00F51A6D"/>
    <w:rsid w:val="00F51B43"/>
    <w:rsid w:val="00F520BE"/>
    <w:rsid w:val="00F523CA"/>
    <w:rsid w:val="00F5262B"/>
    <w:rsid w:val="00F527FB"/>
    <w:rsid w:val="00F52951"/>
    <w:rsid w:val="00F52A26"/>
    <w:rsid w:val="00F52A91"/>
    <w:rsid w:val="00F52C3B"/>
    <w:rsid w:val="00F52E80"/>
    <w:rsid w:val="00F533B9"/>
    <w:rsid w:val="00F534C4"/>
    <w:rsid w:val="00F535B1"/>
    <w:rsid w:val="00F535B7"/>
    <w:rsid w:val="00F5388C"/>
    <w:rsid w:val="00F53C50"/>
    <w:rsid w:val="00F54091"/>
    <w:rsid w:val="00F5417C"/>
    <w:rsid w:val="00F544BC"/>
    <w:rsid w:val="00F54667"/>
    <w:rsid w:val="00F5489E"/>
    <w:rsid w:val="00F548ED"/>
    <w:rsid w:val="00F54946"/>
    <w:rsid w:val="00F54996"/>
    <w:rsid w:val="00F54CD3"/>
    <w:rsid w:val="00F54FC0"/>
    <w:rsid w:val="00F5502B"/>
    <w:rsid w:val="00F551DB"/>
    <w:rsid w:val="00F55454"/>
    <w:rsid w:val="00F56102"/>
    <w:rsid w:val="00F56254"/>
    <w:rsid w:val="00F56428"/>
    <w:rsid w:val="00F56617"/>
    <w:rsid w:val="00F5661D"/>
    <w:rsid w:val="00F566D3"/>
    <w:rsid w:val="00F56948"/>
    <w:rsid w:val="00F569EE"/>
    <w:rsid w:val="00F56A92"/>
    <w:rsid w:val="00F56B5B"/>
    <w:rsid w:val="00F576EE"/>
    <w:rsid w:val="00F60206"/>
    <w:rsid w:val="00F603DD"/>
    <w:rsid w:val="00F604BE"/>
    <w:rsid w:val="00F6055F"/>
    <w:rsid w:val="00F60813"/>
    <w:rsid w:val="00F6094B"/>
    <w:rsid w:val="00F60C96"/>
    <w:rsid w:val="00F60F4F"/>
    <w:rsid w:val="00F6115C"/>
    <w:rsid w:val="00F6125F"/>
    <w:rsid w:val="00F613C4"/>
    <w:rsid w:val="00F6159A"/>
    <w:rsid w:val="00F6166E"/>
    <w:rsid w:val="00F61ABC"/>
    <w:rsid w:val="00F61F38"/>
    <w:rsid w:val="00F621CD"/>
    <w:rsid w:val="00F6224B"/>
    <w:rsid w:val="00F62625"/>
    <w:rsid w:val="00F62C5E"/>
    <w:rsid w:val="00F63140"/>
    <w:rsid w:val="00F63493"/>
    <w:rsid w:val="00F63543"/>
    <w:rsid w:val="00F63739"/>
    <w:rsid w:val="00F63A96"/>
    <w:rsid w:val="00F63AC0"/>
    <w:rsid w:val="00F63E5B"/>
    <w:rsid w:val="00F64274"/>
    <w:rsid w:val="00F6433B"/>
    <w:rsid w:val="00F643EA"/>
    <w:rsid w:val="00F64444"/>
    <w:rsid w:val="00F649E6"/>
    <w:rsid w:val="00F64A4F"/>
    <w:rsid w:val="00F64BF2"/>
    <w:rsid w:val="00F64DE9"/>
    <w:rsid w:val="00F64E4B"/>
    <w:rsid w:val="00F6515D"/>
    <w:rsid w:val="00F6516D"/>
    <w:rsid w:val="00F65542"/>
    <w:rsid w:val="00F655B2"/>
    <w:rsid w:val="00F6566F"/>
    <w:rsid w:val="00F65982"/>
    <w:rsid w:val="00F65984"/>
    <w:rsid w:val="00F65A41"/>
    <w:rsid w:val="00F65CB3"/>
    <w:rsid w:val="00F65D3C"/>
    <w:rsid w:val="00F66096"/>
    <w:rsid w:val="00F66325"/>
    <w:rsid w:val="00F66337"/>
    <w:rsid w:val="00F66599"/>
    <w:rsid w:val="00F665F5"/>
    <w:rsid w:val="00F66DBB"/>
    <w:rsid w:val="00F66EED"/>
    <w:rsid w:val="00F6733D"/>
    <w:rsid w:val="00F67460"/>
    <w:rsid w:val="00F67660"/>
    <w:rsid w:val="00F67859"/>
    <w:rsid w:val="00F6794D"/>
    <w:rsid w:val="00F70040"/>
    <w:rsid w:val="00F700DD"/>
    <w:rsid w:val="00F703FF"/>
    <w:rsid w:val="00F7058D"/>
    <w:rsid w:val="00F705B5"/>
    <w:rsid w:val="00F706F3"/>
    <w:rsid w:val="00F70994"/>
    <w:rsid w:val="00F70D62"/>
    <w:rsid w:val="00F710EA"/>
    <w:rsid w:val="00F711AA"/>
    <w:rsid w:val="00F7129E"/>
    <w:rsid w:val="00F719A0"/>
    <w:rsid w:val="00F71AC3"/>
    <w:rsid w:val="00F71B66"/>
    <w:rsid w:val="00F71B8E"/>
    <w:rsid w:val="00F720D3"/>
    <w:rsid w:val="00F7211B"/>
    <w:rsid w:val="00F721A8"/>
    <w:rsid w:val="00F725AD"/>
    <w:rsid w:val="00F72605"/>
    <w:rsid w:val="00F7262E"/>
    <w:rsid w:val="00F72BA9"/>
    <w:rsid w:val="00F72BE0"/>
    <w:rsid w:val="00F72C32"/>
    <w:rsid w:val="00F73200"/>
    <w:rsid w:val="00F736C0"/>
    <w:rsid w:val="00F739D9"/>
    <w:rsid w:val="00F73DE2"/>
    <w:rsid w:val="00F73F0C"/>
    <w:rsid w:val="00F73F4A"/>
    <w:rsid w:val="00F7410E"/>
    <w:rsid w:val="00F741A2"/>
    <w:rsid w:val="00F7465D"/>
    <w:rsid w:val="00F747AC"/>
    <w:rsid w:val="00F74D22"/>
    <w:rsid w:val="00F74F67"/>
    <w:rsid w:val="00F74F93"/>
    <w:rsid w:val="00F74FE3"/>
    <w:rsid w:val="00F75071"/>
    <w:rsid w:val="00F750F7"/>
    <w:rsid w:val="00F75122"/>
    <w:rsid w:val="00F7557A"/>
    <w:rsid w:val="00F755FD"/>
    <w:rsid w:val="00F75791"/>
    <w:rsid w:val="00F75F9E"/>
    <w:rsid w:val="00F760A0"/>
    <w:rsid w:val="00F762B8"/>
    <w:rsid w:val="00F76400"/>
    <w:rsid w:val="00F767E3"/>
    <w:rsid w:val="00F769C4"/>
    <w:rsid w:val="00F76BF0"/>
    <w:rsid w:val="00F76D67"/>
    <w:rsid w:val="00F76FA5"/>
    <w:rsid w:val="00F77087"/>
    <w:rsid w:val="00F77107"/>
    <w:rsid w:val="00F7718B"/>
    <w:rsid w:val="00F775CB"/>
    <w:rsid w:val="00F77A2A"/>
    <w:rsid w:val="00F80154"/>
    <w:rsid w:val="00F8021C"/>
    <w:rsid w:val="00F8021F"/>
    <w:rsid w:val="00F802EE"/>
    <w:rsid w:val="00F803CC"/>
    <w:rsid w:val="00F8042C"/>
    <w:rsid w:val="00F804CC"/>
    <w:rsid w:val="00F805A2"/>
    <w:rsid w:val="00F808E1"/>
    <w:rsid w:val="00F80F8B"/>
    <w:rsid w:val="00F80FB6"/>
    <w:rsid w:val="00F8132B"/>
    <w:rsid w:val="00F815F2"/>
    <w:rsid w:val="00F81635"/>
    <w:rsid w:val="00F8205D"/>
    <w:rsid w:val="00F8284D"/>
    <w:rsid w:val="00F82A33"/>
    <w:rsid w:val="00F82CB0"/>
    <w:rsid w:val="00F82DD2"/>
    <w:rsid w:val="00F82DDA"/>
    <w:rsid w:val="00F837F9"/>
    <w:rsid w:val="00F83A5E"/>
    <w:rsid w:val="00F83D88"/>
    <w:rsid w:val="00F83EB6"/>
    <w:rsid w:val="00F842D4"/>
    <w:rsid w:val="00F84361"/>
    <w:rsid w:val="00F84526"/>
    <w:rsid w:val="00F847C8"/>
    <w:rsid w:val="00F847CA"/>
    <w:rsid w:val="00F847F3"/>
    <w:rsid w:val="00F848C3"/>
    <w:rsid w:val="00F84CF9"/>
    <w:rsid w:val="00F84F3E"/>
    <w:rsid w:val="00F85043"/>
    <w:rsid w:val="00F85049"/>
    <w:rsid w:val="00F85194"/>
    <w:rsid w:val="00F85242"/>
    <w:rsid w:val="00F85282"/>
    <w:rsid w:val="00F85442"/>
    <w:rsid w:val="00F85772"/>
    <w:rsid w:val="00F85897"/>
    <w:rsid w:val="00F85AD1"/>
    <w:rsid w:val="00F85C3C"/>
    <w:rsid w:val="00F85D7B"/>
    <w:rsid w:val="00F86341"/>
    <w:rsid w:val="00F86732"/>
    <w:rsid w:val="00F86CE9"/>
    <w:rsid w:val="00F86F9D"/>
    <w:rsid w:val="00F87467"/>
    <w:rsid w:val="00F874BB"/>
    <w:rsid w:val="00F87707"/>
    <w:rsid w:val="00F87A34"/>
    <w:rsid w:val="00F87BBC"/>
    <w:rsid w:val="00F87EF1"/>
    <w:rsid w:val="00F90342"/>
    <w:rsid w:val="00F90562"/>
    <w:rsid w:val="00F90A52"/>
    <w:rsid w:val="00F912C5"/>
    <w:rsid w:val="00F91684"/>
    <w:rsid w:val="00F91962"/>
    <w:rsid w:val="00F91AC4"/>
    <w:rsid w:val="00F91D2A"/>
    <w:rsid w:val="00F91F0B"/>
    <w:rsid w:val="00F91F7E"/>
    <w:rsid w:val="00F91F8B"/>
    <w:rsid w:val="00F92245"/>
    <w:rsid w:val="00F9238C"/>
    <w:rsid w:val="00F924BF"/>
    <w:rsid w:val="00F92653"/>
    <w:rsid w:val="00F92889"/>
    <w:rsid w:val="00F929B8"/>
    <w:rsid w:val="00F92A45"/>
    <w:rsid w:val="00F92CD6"/>
    <w:rsid w:val="00F92DC1"/>
    <w:rsid w:val="00F92EE6"/>
    <w:rsid w:val="00F933A3"/>
    <w:rsid w:val="00F933CC"/>
    <w:rsid w:val="00F93879"/>
    <w:rsid w:val="00F93AEA"/>
    <w:rsid w:val="00F93E37"/>
    <w:rsid w:val="00F93F78"/>
    <w:rsid w:val="00F944B5"/>
    <w:rsid w:val="00F94840"/>
    <w:rsid w:val="00F94A59"/>
    <w:rsid w:val="00F94C64"/>
    <w:rsid w:val="00F94DDB"/>
    <w:rsid w:val="00F95170"/>
    <w:rsid w:val="00F953DC"/>
    <w:rsid w:val="00F9555F"/>
    <w:rsid w:val="00F95691"/>
    <w:rsid w:val="00F95963"/>
    <w:rsid w:val="00F9597E"/>
    <w:rsid w:val="00F959F1"/>
    <w:rsid w:val="00F95D38"/>
    <w:rsid w:val="00F95DF1"/>
    <w:rsid w:val="00F96120"/>
    <w:rsid w:val="00F96335"/>
    <w:rsid w:val="00F9680A"/>
    <w:rsid w:val="00F968AF"/>
    <w:rsid w:val="00F96A5D"/>
    <w:rsid w:val="00F96D4E"/>
    <w:rsid w:val="00F96ED1"/>
    <w:rsid w:val="00F970FD"/>
    <w:rsid w:val="00F972C3"/>
    <w:rsid w:val="00F97781"/>
    <w:rsid w:val="00F97784"/>
    <w:rsid w:val="00F97C3A"/>
    <w:rsid w:val="00F97DE8"/>
    <w:rsid w:val="00F97E5A"/>
    <w:rsid w:val="00FA0501"/>
    <w:rsid w:val="00FA062E"/>
    <w:rsid w:val="00FA070A"/>
    <w:rsid w:val="00FA10E2"/>
    <w:rsid w:val="00FA10E8"/>
    <w:rsid w:val="00FA1526"/>
    <w:rsid w:val="00FA181D"/>
    <w:rsid w:val="00FA183A"/>
    <w:rsid w:val="00FA18B7"/>
    <w:rsid w:val="00FA1A1A"/>
    <w:rsid w:val="00FA1B08"/>
    <w:rsid w:val="00FA1C93"/>
    <w:rsid w:val="00FA1F1C"/>
    <w:rsid w:val="00FA27AF"/>
    <w:rsid w:val="00FA2F0B"/>
    <w:rsid w:val="00FA3418"/>
    <w:rsid w:val="00FA38D2"/>
    <w:rsid w:val="00FA39A5"/>
    <w:rsid w:val="00FA3CF7"/>
    <w:rsid w:val="00FA428C"/>
    <w:rsid w:val="00FA4B0D"/>
    <w:rsid w:val="00FA4C49"/>
    <w:rsid w:val="00FA4FB7"/>
    <w:rsid w:val="00FA50AA"/>
    <w:rsid w:val="00FA5177"/>
    <w:rsid w:val="00FA58C4"/>
    <w:rsid w:val="00FA5B77"/>
    <w:rsid w:val="00FA5BCA"/>
    <w:rsid w:val="00FA5F2A"/>
    <w:rsid w:val="00FA5FBB"/>
    <w:rsid w:val="00FA6532"/>
    <w:rsid w:val="00FA67B6"/>
    <w:rsid w:val="00FA6989"/>
    <w:rsid w:val="00FA6A3E"/>
    <w:rsid w:val="00FA6AD5"/>
    <w:rsid w:val="00FA6D30"/>
    <w:rsid w:val="00FA6EAB"/>
    <w:rsid w:val="00FA706F"/>
    <w:rsid w:val="00FA72E1"/>
    <w:rsid w:val="00FA72FE"/>
    <w:rsid w:val="00FA7519"/>
    <w:rsid w:val="00FA780C"/>
    <w:rsid w:val="00FA7D84"/>
    <w:rsid w:val="00FB0146"/>
    <w:rsid w:val="00FB0256"/>
    <w:rsid w:val="00FB0369"/>
    <w:rsid w:val="00FB050C"/>
    <w:rsid w:val="00FB0CD8"/>
    <w:rsid w:val="00FB0D51"/>
    <w:rsid w:val="00FB0FA9"/>
    <w:rsid w:val="00FB0FFC"/>
    <w:rsid w:val="00FB1297"/>
    <w:rsid w:val="00FB14BF"/>
    <w:rsid w:val="00FB17D5"/>
    <w:rsid w:val="00FB17E8"/>
    <w:rsid w:val="00FB1898"/>
    <w:rsid w:val="00FB1E1D"/>
    <w:rsid w:val="00FB2040"/>
    <w:rsid w:val="00FB227F"/>
    <w:rsid w:val="00FB26A8"/>
    <w:rsid w:val="00FB2870"/>
    <w:rsid w:val="00FB299F"/>
    <w:rsid w:val="00FB2DF6"/>
    <w:rsid w:val="00FB3047"/>
    <w:rsid w:val="00FB35C8"/>
    <w:rsid w:val="00FB35CA"/>
    <w:rsid w:val="00FB37A4"/>
    <w:rsid w:val="00FB3889"/>
    <w:rsid w:val="00FB3CCD"/>
    <w:rsid w:val="00FB3EEC"/>
    <w:rsid w:val="00FB4094"/>
    <w:rsid w:val="00FB42A4"/>
    <w:rsid w:val="00FB42C9"/>
    <w:rsid w:val="00FB4707"/>
    <w:rsid w:val="00FB4B7C"/>
    <w:rsid w:val="00FB4CA4"/>
    <w:rsid w:val="00FB4DB5"/>
    <w:rsid w:val="00FB50BE"/>
    <w:rsid w:val="00FB601A"/>
    <w:rsid w:val="00FB6205"/>
    <w:rsid w:val="00FB689F"/>
    <w:rsid w:val="00FB6AEF"/>
    <w:rsid w:val="00FB6C1F"/>
    <w:rsid w:val="00FB6D1B"/>
    <w:rsid w:val="00FB6E8D"/>
    <w:rsid w:val="00FB71B0"/>
    <w:rsid w:val="00FB73E1"/>
    <w:rsid w:val="00FB7499"/>
    <w:rsid w:val="00FB7548"/>
    <w:rsid w:val="00FB76FB"/>
    <w:rsid w:val="00FB793B"/>
    <w:rsid w:val="00FB7F5D"/>
    <w:rsid w:val="00FC007B"/>
    <w:rsid w:val="00FC00DD"/>
    <w:rsid w:val="00FC025B"/>
    <w:rsid w:val="00FC04F3"/>
    <w:rsid w:val="00FC06E8"/>
    <w:rsid w:val="00FC0757"/>
    <w:rsid w:val="00FC1085"/>
    <w:rsid w:val="00FC16B3"/>
    <w:rsid w:val="00FC17C2"/>
    <w:rsid w:val="00FC1880"/>
    <w:rsid w:val="00FC190E"/>
    <w:rsid w:val="00FC1C12"/>
    <w:rsid w:val="00FC1CF6"/>
    <w:rsid w:val="00FC1D45"/>
    <w:rsid w:val="00FC1FB8"/>
    <w:rsid w:val="00FC2056"/>
    <w:rsid w:val="00FC23D6"/>
    <w:rsid w:val="00FC2442"/>
    <w:rsid w:val="00FC24D5"/>
    <w:rsid w:val="00FC264B"/>
    <w:rsid w:val="00FC26AE"/>
    <w:rsid w:val="00FC287A"/>
    <w:rsid w:val="00FC2C15"/>
    <w:rsid w:val="00FC2CC0"/>
    <w:rsid w:val="00FC3007"/>
    <w:rsid w:val="00FC308C"/>
    <w:rsid w:val="00FC32F0"/>
    <w:rsid w:val="00FC3300"/>
    <w:rsid w:val="00FC350F"/>
    <w:rsid w:val="00FC35A6"/>
    <w:rsid w:val="00FC3600"/>
    <w:rsid w:val="00FC374C"/>
    <w:rsid w:val="00FC3754"/>
    <w:rsid w:val="00FC38FD"/>
    <w:rsid w:val="00FC3934"/>
    <w:rsid w:val="00FC39FE"/>
    <w:rsid w:val="00FC3B20"/>
    <w:rsid w:val="00FC4313"/>
    <w:rsid w:val="00FC4486"/>
    <w:rsid w:val="00FC4792"/>
    <w:rsid w:val="00FC4D6F"/>
    <w:rsid w:val="00FC4D8F"/>
    <w:rsid w:val="00FC4E28"/>
    <w:rsid w:val="00FC54C5"/>
    <w:rsid w:val="00FC5611"/>
    <w:rsid w:val="00FC613C"/>
    <w:rsid w:val="00FC6340"/>
    <w:rsid w:val="00FC67B5"/>
    <w:rsid w:val="00FC6875"/>
    <w:rsid w:val="00FC6AE8"/>
    <w:rsid w:val="00FC6B59"/>
    <w:rsid w:val="00FC7120"/>
    <w:rsid w:val="00FC76ED"/>
    <w:rsid w:val="00FC7755"/>
    <w:rsid w:val="00FC7AB7"/>
    <w:rsid w:val="00FC7B5D"/>
    <w:rsid w:val="00FC7C03"/>
    <w:rsid w:val="00FC7C31"/>
    <w:rsid w:val="00FC7C58"/>
    <w:rsid w:val="00FC7CD8"/>
    <w:rsid w:val="00FD0426"/>
    <w:rsid w:val="00FD0797"/>
    <w:rsid w:val="00FD081F"/>
    <w:rsid w:val="00FD0848"/>
    <w:rsid w:val="00FD0983"/>
    <w:rsid w:val="00FD0AE1"/>
    <w:rsid w:val="00FD12F6"/>
    <w:rsid w:val="00FD1764"/>
    <w:rsid w:val="00FD1A16"/>
    <w:rsid w:val="00FD1BB1"/>
    <w:rsid w:val="00FD1EF3"/>
    <w:rsid w:val="00FD211C"/>
    <w:rsid w:val="00FD229A"/>
    <w:rsid w:val="00FD22A1"/>
    <w:rsid w:val="00FD27B9"/>
    <w:rsid w:val="00FD2EA4"/>
    <w:rsid w:val="00FD317E"/>
    <w:rsid w:val="00FD37A5"/>
    <w:rsid w:val="00FD3B90"/>
    <w:rsid w:val="00FD409A"/>
    <w:rsid w:val="00FD4115"/>
    <w:rsid w:val="00FD4234"/>
    <w:rsid w:val="00FD4339"/>
    <w:rsid w:val="00FD4588"/>
    <w:rsid w:val="00FD460A"/>
    <w:rsid w:val="00FD463F"/>
    <w:rsid w:val="00FD4842"/>
    <w:rsid w:val="00FD49EB"/>
    <w:rsid w:val="00FD4C0D"/>
    <w:rsid w:val="00FD4CC9"/>
    <w:rsid w:val="00FD5023"/>
    <w:rsid w:val="00FD512D"/>
    <w:rsid w:val="00FD5310"/>
    <w:rsid w:val="00FD57B5"/>
    <w:rsid w:val="00FD5861"/>
    <w:rsid w:val="00FD5A78"/>
    <w:rsid w:val="00FD5ACA"/>
    <w:rsid w:val="00FD5C41"/>
    <w:rsid w:val="00FD5D59"/>
    <w:rsid w:val="00FD6192"/>
    <w:rsid w:val="00FD6378"/>
    <w:rsid w:val="00FD6453"/>
    <w:rsid w:val="00FD6BD5"/>
    <w:rsid w:val="00FD6BF8"/>
    <w:rsid w:val="00FD6E84"/>
    <w:rsid w:val="00FD71F6"/>
    <w:rsid w:val="00FD738F"/>
    <w:rsid w:val="00FD7445"/>
    <w:rsid w:val="00FD74D2"/>
    <w:rsid w:val="00FD7798"/>
    <w:rsid w:val="00FD7C14"/>
    <w:rsid w:val="00FD7F2E"/>
    <w:rsid w:val="00FE0092"/>
    <w:rsid w:val="00FE00F2"/>
    <w:rsid w:val="00FE01F3"/>
    <w:rsid w:val="00FE0655"/>
    <w:rsid w:val="00FE08D4"/>
    <w:rsid w:val="00FE094E"/>
    <w:rsid w:val="00FE0A7D"/>
    <w:rsid w:val="00FE0B60"/>
    <w:rsid w:val="00FE0D07"/>
    <w:rsid w:val="00FE0D95"/>
    <w:rsid w:val="00FE0F3E"/>
    <w:rsid w:val="00FE1345"/>
    <w:rsid w:val="00FE176D"/>
    <w:rsid w:val="00FE1A68"/>
    <w:rsid w:val="00FE1FBF"/>
    <w:rsid w:val="00FE203A"/>
    <w:rsid w:val="00FE2652"/>
    <w:rsid w:val="00FE2672"/>
    <w:rsid w:val="00FE29E9"/>
    <w:rsid w:val="00FE2C20"/>
    <w:rsid w:val="00FE2EA6"/>
    <w:rsid w:val="00FE2EA8"/>
    <w:rsid w:val="00FE31D5"/>
    <w:rsid w:val="00FE330E"/>
    <w:rsid w:val="00FE34F2"/>
    <w:rsid w:val="00FE380C"/>
    <w:rsid w:val="00FE3B77"/>
    <w:rsid w:val="00FE3BAA"/>
    <w:rsid w:val="00FE3E53"/>
    <w:rsid w:val="00FE402F"/>
    <w:rsid w:val="00FE40DB"/>
    <w:rsid w:val="00FE48C7"/>
    <w:rsid w:val="00FE4BDD"/>
    <w:rsid w:val="00FE50CF"/>
    <w:rsid w:val="00FE541F"/>
    <w:rsid w:val="00FE57AE"/>
    <w:rsid w:val="00FE5936"/>
    <w:rsid w:val="00FE5AEB"/>
    <w:rsid w:val="00FE6577"/>
    <w:rsid w:val="00FE6642"/>
    <w:rsid w:val="00FE671F"/>
    <w:rsid w:val="00FE6843"/>
    <w:rsid w:val="00FE6AB4"/>
    <w:rsid w:val="00FE6D61"/>
    <w:rsid w:val="00FE713A"/>
    <w:rsid w:val="00FE7683"/>
    <w:rsid w:val="00FE77FE"/>
    <w:rsid w:val="00FE79DF"/>
    <w:rsid w:val="00FE7A52"/>
    <w:rsid w:val="00FE7AF3"/>
    <w:rsid w:val="00FE7D54"/>
    <w:rsid w:val="00FE7E5B"/>
    <w:rsid w:val="00FF0018"/>
    <w:rsid w:val="00FF02E3"/>
    <w:rsid w:val="00FF0571"/>
    <w:rsid w:val="00FF0735"/>
    <w:rsid w:val="00FF0B4F"/>
    <w:rsid w:val="00FF0F32"/>
    <w:rsid w:val="00FF14F1"/>
    <w:rsid w:val="00FF18AC"/>
    <w:rsid w:val="00FF1B5D"/>
    <w:rsid w:val="00FF1B85"/>
    <w:rsid w:val="00FF23AE"/>
    <w:rsid w:val="00FF2666"/>
    <w:rsid w:val="00FF27BC"/>
    <w:rsid w:val="00FF29A9"/>
    <w:rsid w:val="00FF2A19"/>
    <w:rsid w:val="00FF2C75"/>
    <w:rsid w:val="00FF329C"/>
    <w:rsid w:val="00FF3560"/>
    <w:rsid w:val="00FF359A"/>
    <w:rsid w:val="00FF35E3"/>
    <w:rsid w:val="00FF3A96"/>
    <w:rsid w:val="00FF3B63"/>
    <w:rsid w:val="00FF3BDA"/>
    <w:rsid w:val="00FF3DC1"/>
    <w:rsid w:val="00FF3DD2"/>
    <w:rsid w:val="00FF3E51"/>
    <w:rsid w:val="00FF402E"/>
    <w:rsid w:val="00FF4096"/>
    <w:rsid w:val="00FF414F"/>
    <w:rsid w:val="00FF4198"/>
    <w:rsid w:val="00FF41A2"/>
    <w:rsid w:val="00FF45A3"/>
    <w:rsid w:val="00FF4706"/>
    <w:rsid w:val="00FF4A17"/>
    <w:rsid w:val="00FF4DAF"/>
    <w:rsid w:val="00FF4EA6"/>
    <w:rsid w:val="00FF4F77"/>
    <w:rsid w:val="00FF50A3"/>
    <w:rsid w:val="00FF5134"/>
    <w:rsid w:val="00FF54AB"/>
    <w:rsid w:val="00FF54CE"/>
    <w:rsid w:val="00FF609E"/>
    <w:rsid w:val="00FF61A7"/>
    <w:rsid w:val="00FF62B3"/>
    <w:rsid w:val="00FF630A"/>
    <w:rsid w:val="00FF65DC"/>
    <w:rsid w:val="00FF65ED"/>
    <w:rsid w:val="00FF672F"/>
    <w:rsid w:val="00FF68D5"/>
    <w:rsid w:val="00FF6C9B"/>
    <w:rsid w:val="00FF6D0A"/>
    <w:rsid w:val="00FF6F0C"/>
    <w:rsid w:val="00FF6FB8"/>
    <w:rsid w:val="00FF70C9"/>
    <w:rsid w:val="00FF734A"/>
    <w:rsid w:val="00FF73B3"/>
    <w:rsid w:val="00FF74EB"/>
    <w:rsid w:val="00FF7580"/>
    <w:rsid w:val="00FF7D8A"/>
    <w:rsid w:val="00FF7E3C"/>
    <w:rsid w:val="00FF7FC1"/>
    <w:rsid w:val="00FF7FF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7789">
      <v:textbox inset="5.85pt,.7pt,5.85pt,.7pt"/>
    </o:shapedefaults>
    <o:shapelayout v:ext="edit">
      <o:idmap v:ext="edit" data="1,6,7"/>
    </o:shapelayout>
  </w:shapeDefaults>
  <w:decimalSymbol w:val="."/>
  <w:listSeparator w:val=","/>
  <w15:docId w15:val="{BB51737D-863F-4842-BC6E-288A1AFE4E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ja-JP"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57163"/>
  </w:style>
  <w:style w:type="paragraph" w:styleId="Heading1">
    <w:name w:val="heading 1"/>
    <w:basedOn w:val="Normal"/>
    <w:link w:val="Heading1Char"/>
    <w:uiPriority w:val="9"/>
    <w:qFormat/>
    <w:rsid w:val="00400FA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unhideWhenUsed/>
    <w:qFormat/>
    <w:rsid w:val="008F087F"/>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00FAA"/>
    <w:rPr>
      <w:rFonts w:ascii="Times New Roman" w:eastAsia="Times New Roman" w:hAnsi="Times New Roman" w:cs="Times New Roman"/>
      <w:b/>
      <w:bCs/>
      <w:kern w:val="36"/>
      <w:sz w:val="48"/>
      <w:szCs w:val="48"/>
    </w:rPr>
  </w:style>
  <w:style w:type="paragraph" w:styleId="ListParagraph">
    <w:name w:val="List Paragraph"/>
    <w:basedOn w:val="Normal"/>
    <w:uiPriority w:val="34"/>
    <w:qFormat/>
    <w:rsid w:val="00400FAA"/>
    <w:pPr>
      <w:spacing w:after="0" w:line="240" w:lineRule="auto"/>
      <w:ind w:left="720"/>
      <w:contextualSpacing/>
    </w:pPr>
    <w:rPr>
      <w:rFonts w:ascii="Times New Roman" w:eastAsia="Times New Roman" w:hAnsi="Times New Roman" w:cs="Times New Roman"/>
      <w:sz w:val="24"/>
      <w:szCs w:val="24"/>
    </w:rPr>
  </w:style>
  <w:style w:type="character" w:styleId="Emphasis">
    <w:name w:val="Emphasis"/>
    <w:basedOn w:val="DefaultParagraphFont"/>
    <w:uiPriority w:val="20"/>
    <w:qFormat/>
    <w:rsid w:val="00400FAA"/>
    <w:rPr>
      <w:i/>
      <w:iCs/>
    </w:rPr>
  </w:style>
  <w:style w:type="character" w:styleId="Hyperlink">
    <w:name w:val="Hyperlink"/>
    <w:basedOn w:val="DefaultParagraphFont"/>
    <w:uiPriority w:val="99"/>
    <w:unhideWhenUsed/>
    <w:rsid w:val="00400FAA"/>
    <w:rPr>
      <w:color w:val="0000FF" w:themeColor="hyperlink"/>
      <w:u w:val="single"/>
    </w:rPr>
  </w:style>
  <w:style w:type="paragraph" w:customStyle="1" w:styleId="Reference">
    <w:name w:val="Reference"/>
    <w:basedOn w:val="Normal"/>
    <w:rsid w:val="00C654D6"/>
    <w:pPr>
      <w:spacing w:after="0" w:line="240" w:lineRule="auto"/>
      <w:ind w:left="360" w:hanging="360"/>
      <w:jc w:val="both"/>
    </w:pPr>
    <w:rPr>
      <w:rFonts w:ascii="Times New Roman" w:eastAsia="Times New Roman" w:hAnsi="Times New Roman" w:cs="Times New Roman"/>
      <w:sz w:val="24"/>
      <w:szCs w:val="24"/>
      <w:lang w:eastAsia="es-ES"/>
    </w:rPr>
  </w:style>
  <w:style w:type="paragraph" w:styleId="Header">
    <w:name w:val="header"/>
    <w:basedOn w:val="Normal"/>
    <w:link w:val="HeaderChar"/>
    <w:uiPriority w:val="99"/>
    <w:unhideWhenUsed/>
    <w:rsid w:val="00AF1B5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1B5E"/>
  </w:style>
  <w:style w:type="paragraph" w:styleId="Footer">
    <w:name w:val="footer"/>
    <w:basedOn w:val="Normal"/>
    <w:link w:val="FooterChar"/>
    <w:uiPriority w:val="99"/>
    <w:unhideWhenUsed/>
    <w:rsid w:val="00AF1B5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1B5E"/>
  </w:style>
  <w:style w:type="paragraph" w:styleId="BalloonText">
    <w:name w:val="Balloon Text"/>
    <w:basedOn w:val="Normal"/>
    <w:link w:val="BalloonTextChar"/>
    <w:uiPriority w:val="99"/>
    <w:semiHidden/>
    <w:unhideWhenUsed/>
    <w:rsid w:val="003648A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648AF"/>
    <w:rPr>
      <w:rFonts w:ascii="Tahoma" w:hAnsi="Tahoma" w:cs="Tahoma"/>
      <w:sz w:val="16"/>
      <w:szCs w:val="16"/>
    </w:rPr>
  </w:style>
  <w:style w:type="paragraph" w:styleId="NoSpacing">
    <w:name w:val="No Spacing"/>
    <w:link w:val="NoSpacingChar"/>
    <w:uiPriority w:val="1"/>
    <w:qFormat/>
    <w:rsid w:val="00750A96"/>
    <w:pPr>
      <w:spacing w:after="0" w:line="240" w:lineRule="auto"/>
    </w:pPr>
  </w:style>
  <w:style w:type="table" w:styleId="TableGrid">
    <w:name w:val="Table Grid"/>
    <w:basedOn w:val="TableNormal"/>
    <w:uiPriority w:val="59"/>
    <w:rsid w:val="007943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906C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2435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ate">
    <w:name w:val="Date"/>
    <w:basedOn w:val="Normal"/>
    <w:next w:val="Normal"/>
    <w:link w:val="DateChar"/>
    <w:uiPriority w:val="99"/>
    <w:semiHidden/>
    <w:unhideWhenUsed/>
    <w:rsid w:val="007B1FC0"/>
  </w:style>
  <w:style w:type="character" w:customStyle="1" w:styleId="DateChar">
    <w:name w:val="Date Char"/>
    <w:basedOn w:val="DefaultParagraphFont"/>
    <w:link w:val="Date"/>
    <w:uiPriority w:val="99"/>
    <w:semiHidden/>
    <w:rsid w:val="007B1FC0"/>
  </w:style>
  <w:style w:type="character" w:styleId="PlaceholderText">
    <w:name w:val="Placeholder Text"/>
    <w:basedOn w:val="DefaultParagraphFont"/>
    <w:uiPriority w:val="99"/>
    <w:semiHidden/>
    <w:rsid w:val="00D5355C"/>
    <w:rPr>
      <w:color w:val="808080"/>
    </w:rPr>
  </w:style>
  <w:style w:type="table" w:customStyle="1" w:styleId="TableGrid3">
    <w:name w:val="Table Grid3"/>
    <w:basedOn w:val="TableNormal"/>
    <w:next w:val="TableGrid"/>
    <w:uiPriority w:val="59"/>
    <w:rsid w:val="00A620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basedOn w:val="DefaultParagraphFont"/>
    <w:link w:val="NoSpacing"/>
    <w:uiPriority w:val="1"/>
    <w:rsid w:val="00967FED"/>
  </w:style>
  <w:style w:type="paragraph" w:styleId="Title">
    <w:name w:val="Title"/>
    <w:basedOn w:val="Heading1"/>
    <w:next w:val="Normal"/>
    <w:link w:val="TitleChar"/>
    <w:autoRedefine/>
    <w:uiPriority w:val="10"/>
    <w:qFormat/>
    <w:rsid w:val="00CE7F04"/>
    <w:pPr>
      <w:keepNext/>
      <w:spacing w:before="0" w:beforeAutospacing="0" w:after="0" w:afterAutospacing="0" w:line="480" w:lineRule="auto"/>
      <w:jc w:val="center"/>
    </w:pPr>
    <w:rPr>
      <w:rFonts w:eastAsiaTheme="minorEastAsia"/>
      <w:bCs w:val="0"/>
      <w:kern w:val="0"/>
      <w:sz w:val="28"/>
      <w:szCs w:val="28"/>
      <w:lang w:bidi="en-US"/>
    </w:rPr>
  </w:style>
  <w:style w:type="character" w:customStyle="1" w:styleId="TitleChar">
    <w:name w:val="Title Char"/>
    <w:basedOn w:val="DefaultParagraphFont"/>
    <w:link w:val="Title"/>
    <w:uiPriority w:val="10"/>
    <w:rsid w:val="00CE7F04"/>
    <w:rPr>
      <w:rFonts w:ascii="Times New Roman" w:hAnsi="Times New Roman" w:cs="Times New Roman"/>
      <w:b/>
      <w:sz w:val="28"/>
      <w:szCs w:val="28"/>
      <w:lang w:bidi="en-US"/>
    </w:rPr>
  </w:style>
  <w:style w:type="paragraph" w:styleId="TableofFigures">
    <w:name w:val="table of figures"/>
    <w:basedOn w:val="Normal"/>
    <w:next w:val="Normal"/>
    <w:uiPriority w:val="99"/>
    <w:unhideWhenUsed/>
    <w:rsid w:val="00967FED"/>
    <w:pPr>
      <w:spacing w:after="0" w:line="480" w:lineRule="auto"/>
    </w:pPr>
    <w:rPr>
      <w:rFonts w:cs="Times New Roman"/>
      <w:sz w:val="24"/>
      <w:szCs w:val="24"/>
      <w:lang w:eastAsia="en-US" w:bidi="en-US"/>
    </w:rPr>
  </w:style>
  <w:style w:type="paragraph" w:styleId="TOC1">
    <w:name w:val="toc 1"/>
    <w:basedOn w:val="Normal"/>
    <w:next w:val="Normal"/>
    <w:autoRedefine/>
    <w:uiPriority w:val="39"/>
    <w:unhideWhenUsed/>
    <w:rsid w:val="00967FED"/>
    <w:pPr>
      <w:tabs>
        <w:tab w:val="right" w:leader="dot" w:pos="8486"/>
      </w:tabs>
      <w:spacing w:after="0" w:line="480" w:lineRule="auto"/>
      <w:ind w:left="720" w:hanging="720"/>
    </w:pPr>
    <w:rPr>
      <w:rFonts w:cs="Times New Roman"/>
      <w:noProof/>
      <w:sz w:val="24"/>
      <w:szCs w:val="24"/>
      <w:lang w:eastAsia="en-US" w:bidi="en-US"/>
    </w:rPr>
  </w:style>
  <w:style w:type="paragraph" w:styleId="TOC2">
    <w:name w:val="toc 2"/>
    <w:basedOn w:val="Normal"/>
    <w:next w:val="Normal"/>
    <w:autoRedefine/>
    <w:uiPriority w:val="39"/>
    <w:unhideWhenUsed/>
    <w:rsid w:val="00967FED"/>
    <w:pPr>
      <w:spacing w:after="0" w:line="480" w:lineRule="auto"/>
      <w:ind w:left="1080" w:hanging="720"/>
    </w:pPr>
    <w:rPr>
      <w:rFonts w:cs="Times New Roman"/>
      <w:sz w:val="24"/>
      <w:szCs w:val="24"/>
      <w:lang w:eastAsia="en-US" w:bidi="en-US"/>
    </w:rPr>
  </w:style>
  <w:style w:type="paragraph" w:styleId="TOC3">
    <w:name w:val="toc 3"/>
    <w:basedOn w:val="Normal"/>
    <w:next w:val="Normal"/>
    <w:autoRedefine/>
    <w:uiPriority w:val="39"/>
    <w:unhideWhenUsed/>
    <w:rsid w:val="00967FED"/>
    <w:pPr>
      <w:spacing w:after="0" w:line="480" w:lineRule="auto"/>
      <w:ind w:left="1440" w:hanging="720"/>
    </w:pPr>
    <w:rPr>
      <w:rFonts w:cs="Times New Roman"/>
      <w:sz w:val="24"/>
      <w:szCs w:val="24"/>
      <w:lang w:eastAsia="en-US" w:bidi="en-US"/>
    </w:rPr>
  </w:style>
  <w:style w:type="character" w:styleId="FollowedHyperlink">
    <w:name w:val="FollowedHyperlink"/>
    <w:basedOn w:val="DefaultParagraphFont"/>
    <w:uiPriority w:val="99"/>
    <w:semiHidden/>
    <w:unhideWhenUsed/>
    <w:rsid w:val="00B53C5C"/>
    <w:rPr>
      <w:color w:val="800080" w:themeColor="followedHyperlink"/>
      <w:u w:val="single"/>
    </w:rPr>
  </w:style>
  <w:style w:type="character" w:customStyle="1" w:styleId="Heading2Char">
    <w:name w:val="Heading 2 Char"/>
    <w:basedOn w:val="DefaultParagraphFont"/>
    <w:link w:val="Heading2"/>
    <w:uiPriority w:val="9"/>
    <w:rsid w:val="008F087F"/>
    <w:rPr>
      <w:rFonts w:asciiTheme="majorHAnsi" w:eastAsiaTheme="majorEastAsia" w:hAnsiTheme="majorHAnsi" w:cstheme="majorBidi"/>
      <w:b/>
      <w:bCs/>
      <w:color w:val="4F81BD" w:themeColor="accent1"/>
      <w:sz w:val="26"/>
      <w:szCs w:val="26"/>
    </w:rPr>
  </w:style>
  <w:style w:type="character" w:styleId="CommentReference">
    <w:name w:val="annotation reference"/>
    <w:basedOn w:val="DefaultParagraphFont"/>
    <w:uiPriority w:val="99"/>
    <w:semiHidden/>
    <w:unhideWhenUsed/>
    <w:rsid w:val="008F087F"/>
    <w:rPr>
      <w:sz w:val="16"/>
      <w:szCs w:val="16"/>
    </w:rPr>
  </w:style>
  <w:style w:type="paragraph" w:styleId="CommentText">
    <w:name w:val="annotation text"/>
    <w:basedOn w:val="Normal"/>
    <w:link w:val="CommentTextChar"/>
    <w:uiPriority w:val="99"/>
    <w:semiHidden/>
    <w:unhideWhenUsed/>
    <w:rsid w:val="008F087F"/>
    <w:pPr>
      <w:spacing w:line="240" w:lineRule="auto"/>
    </w:pPr>
    <w:rPr>
      <w:sz w:val="20"/>
      <w:szCs w:val="20"/>
    </w:rPr>
  </w:style>
  <w:style w:type="character" w:customStyle="1" w:styleId="CommentTextChar">
    <w:name w:val="Comment Text Char"/>
    <w:basedOn w:val="DefaultParagraphFont"/>
    <w:link w:val="CommentText"/>
    <w:uiPriority w:val="99"/>
    <w:semiHidden/>
    <w:rsid w:val="008F087F"/>
    <w:rPr>
      <w:sz w:val="20"/>
      <w:szCs w:val="20"/>
    </w:rPr>
  </w:style>
  <w:style w:type="paragraph" w:styleId="CommentSubject">
    <w:name w:val="annotation subject"/>
    <w:basedOn w:val="CommentText"/>
    <w:next w:val="CommentText"/>
    <w:link w:val="CommentSubjectChar"/>
    <w:uiPriority w:val="99"/>
    <w:semiHidden/>
    <w:unhideWhenUsed/>
    <w:rsid w:val="008F087F"/>
    <w:rPr>
      <w:b/>
      <w:bCs/>
    </w:rPr>
  </w:style>
  <w:style w:type="character" w:customStyle="1" w:styleId="CommentSubjectChar">
    <w:name w:val="Comment Subject Char"/>
    <w:basedOn w:val="CommentTextChar"/>
    <w:link w:val="CommentSubject"/>
    <w:uiPriority w:val="99"/>
    <w:semiHidden/>
    <w:rsid w:val="008F087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3508016">
      <w:bodyDiv w:val="1"/>
      <w:marLeft w:val="0"/>
      <w:marRight w:val="0"/>
      <w:marTop w:val="0"/>
      <w:marBottom w:val="0"/>
      <w:divBdr>
        <w:top w:val="none" w:sz="0" w:space="0" w:color="auto"/>
        <w:left w:val="none" w:sz="0" w:space="0" w:color="auto"/>
        <w:bottom w:val="none" w:sz="0" w:space="0" w:color="auto"/>
        <w:right w:val="none" w:sz="0" w:space="0" w:color="auto"/>
      </w:divBdr>
      <w:divsChild>
        <w:div w:id="1625192038">
          <w:marLeft w:val="0"/>
          <w:marRight w:val="0"/>
          <w:marTop w:val="0"/>
          <w:marBottom w:val="0"/>
          <w:divBdr>
            <w:top w:val="none" w:sz="0" w:space="0" w:color="auto"/>
            <w:left w:val="none" w:sz="0" w:space="0" w:color="auto"/>
            <w:bottom w:val="none" w:sz="0" w:space="0" w:color="auto"/>
            <w:right w:val="none" w:sz="0" w:space="0" w:color="auto"/>
          </w:divBdr>
        </w:div>
        <w:div w:id="1608581714">
          <w:marLeft w:val="0"/>
          <w:marRight w:val="0"/>
          <w:marTop w:val="0"/>
          <w:marBottom w:val="0"/>
          <w:divBdr>
            <w:top w:val="none" w:sz="0" w:space="0" w:color="auto"/>
            <w:left w:val="none" w:sz="0" w:space="0" w:color="auto"/>
            <w:bottom w:val="none" w:sz="0" w:space="0" w:color="auto"/>
            <w:right w:val="none" w:sz="0" w:space="0" w:color="auto"/>
          </w:divBdr>
        </w:div>
      </w:divsChild>
    </w:div>
    <w:div w:id="1158225002">
      <w:bodyDiv w:val="1"/>
      <w:marLeft w:val="0"/>
      <w:marRight w:val="0"/>
      <w:marTop w:val="0"/>
      <w:marBottom w:val="0"/>
      <w:divBdr>
        <w:top w:val="none" w:sz="0" w:space="0" w:color="auto"/>
        <w:left w:val="none" w:sz="0" w:space="0" w:color="auto"/>
        <w:bottom w:val="none" w:sz="0" w:space="0" w:color="auto"/>
        <w:right w:val="none" w:sz="0" w:space="0" w:color="auto"/>
      </w:divBdr>
    </w:div>
    <w:div w:id="1747923433">
      <w:bodyDiv w:val="1"/>
      <w:marLeft w:val="0"/>
      <w:marRight w:val="0"/>
      <w:marTop w:val="0"/>
      <w:marBottom w:val="0"/>
      <w:divBdr>
        <w:top w:val="none" w:sz="0" w:space="0" w:color="auto"/>
        <w:left w:val="none" w:sz="0" w:space="0" w:color="auto"/>
        <w:bottom w:val="none" w:sz="0" w:space="0" w:color="auto"/>
        <w:right w:val="none" w:sz="0" w:space="0" w:color="auto"/>
      </w:divBdr>
    </w:div>
    <w:div w:id="20720788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827" Type="http://schemas.openxmlformats.org/officeDocument/2006/relationships/oleObject" Target="embeddings/oleObject1190.bin"/><Relationship Id="rId21" Type="http://schemas.openxmlformats.org/officeDocument/2006/relationships/oleObject" Target="embeddings/oleObject6.bin"/><Relationship Id="rId2089" Type="http://schemas.openxmlformats.org/officeDocument/2006/relationships/oleObject" Target="embeddings/oleObject1391.bin"/><Relationship Id="rId3042" Type="http://schemas.openxmlformats.org/officeDocument/2006/relationships/oleObject" Target="embeddings/oleObject1890.bin"/><Relationship Id="rId170" Type="http://schemas.openxmlformats.org/officeDocument/2006/relationships/oleObject" Target="embeddings/oleObject88.bin"/><Relationship Id="rId2296" Type="http://schemas.openxmlformats.org/officeDocument/2006/relationships/oleObject" Target="embeddings/oleObject1568.bin"/><Relationship Id="rId268" Type="http://schemas.openxmlformats.org/officeDocument/2006/relationships/image" Target="media/image109.wmf"/><Relationship Id="rId475" Type="http://schemas.openxmlformats.org/officeDocument/2006/relationships/oleObject" Target="embeddings/oleObject226.bin"/><Relationship Id="rId682" Type="http://schemas.openxmlformats.org/officeDocument/2006/relationships/oleObject" Target="embeddings/oleObject331.bin"/><Relationship Id="rId2156" Type="http://schemas.openxmlformats.org/officeDocument/2006/relationships/oleObject" Target="embeddings/oleObject1451.bin"/><Relationship Id="rId2363" Type="http://schemas.openxmlformats.org/officeDocument/2006/relationships/oleObject" Target="embeddings/oleObject1625.bin"/><Relationship Id="rId2570" Type="http://schemas.openxmlformats.org/officeDocument/2006/relationships/image" Target="media/image858.wmf"/><Relationship Id="rId128" Type="http://schemas.openxmlformats.org/officeDocument/2006/relationships/image" Target="media/image56.wmf"/><Relationship Id="rId335" Type="http://schemas.openxmlformats.org/officeDocument/2006/relationships/image" Target="media/image134.wmf"/><Relationship Id="rId542" Type="http://schemas.openxmlformats.org/officeDocument/2006/relationships/image" Target="media/image287.wmf"/><Relationship Id="rId987" Type="http://schemas.openxmlformats.org/officeDocument/2006/relationships/oleObject" Target="embeddings/oleObject544.bin"/><Relationship Id="rId1172" Type="http://schemas.openxmlformats.org/officeDocument/2006/relationships/oleObject" Target="embeddings/oleObject687.bin"/><Relationship Id="rId2016" Type="http://schemas.openxmlformats.org/officeDocument/2006/relationships/image" Target="media/image678.wmf"/><Relationship Id="rId2223" Type="http://schemas.openxmlformats.org/officeDocument/2006/relationships/oleObject" Target="embeddings/oleObject1515.bin"/><Relationship Id="rId2430" Type="http://schemas.openxmlformats.org/officeDocument/2006/relationships/oleObject" Target="embeddings/oleObject1690.bin"/><Relationship Id="rId2668" Type="http://schemas.openxmlformats.org/officeDocument/2006/relationships/image" Target="media/image956.wmf"/><Relationship Id="rId2875" Type="http://schemas.openxmlformats.org/officeDocument/2006/relationships/oleObject" Target="embeddings/oleObject1780.bin"/><Relationship Id="rId402" Type="http://schemas.openxmlformats.org/officeDocument/2006/relationships/image" Target="media/image174.wmf"/><Relationship Id="rId847" Type="http://schemas.openxmlformats.org/officeDocument/2006/relationships/oleObject" Target="embeddings/oleObject450.bin"/><Relationship Id="rId1032" Type="http://schemas.openxmlformats.org/officeDocument/2006/relationships/oleObject" Target="embeddings/oleObject568.bin"/><Relationship Id="rId1477" Type="http://schemas.openxmlformats.org/officeDocument/2006/relationships/image" Target="media/image572.wmf"/><Relationship Id="rId1684" Type="http://schemas.openxmlformats.org/officeDocument/2006/relationships/image" Target="media/image608.wmf"/><Relationship Id="rId1891" Type="http://schemas.openxmlformats.org/officeDocument/2006/relationships/oleObject" Target="embeddings/oleObject1230.bin"/><Relationship Id="rId2528" Type="http://schemas.openxmlformats.org/officeDocument/2006/relationships/image" Target="media/image816.wmf"/><Relationship Id="rId2735" Type="http://schemas.openxmlformats.org/officeDocument/2006/relationships/image" Target="media/image1023.wmf"/><Relationship Id="rId2942" Type="http://schemas.openxmlformats.org/officeDocument/2006/relationships/image" Target="media/image1108.wmf"/><Relationship Id="rId707" Type="http://schemas.openxmlformats.org/officeDocument/2006/relationships/oleObject" Target="embeddings/oleObject346.bin"/><Relationship Id="rId914" Type="http://schemas.openxmlformats.org/officeDocument/2006/relationships/image" Target="media/image403.wmf"/><Relationship Id="rId1337" Type="http://schemas.openxmlformats.org/officeDocument/2006/relationships/image" Target="media/image518.wmf"/><Relationship Id="rId1544" Type="http://schemas.openxmlformats.org/officeDocument/2006/relationships/image" Target="media/image576.wmf"/><Relationship Id="rId1751" Type="http://schemas.openxmlformats.org/officeDocument/2006/relationships/oleObject" Target="embeddings/oleObject1115.bin"/><Relationship Id="rId1989" Type="http://schemas.openxmlformats.org/officeDocument/2006/relationships/image" Target="media/image667.wmf"/><Relationship Id="rId2802" Type="http://schemas.openxmlformats.org/officeDocument/2006/relationships/oleObject" Target="embeddings/oleObject1724.bin"/><Relationship Id="rId43" Type="http://schemas.openxmlformats.org/officeDocument/2006/relationships/image" Target="media/image17.wmf"/><Relationship Id="rId1404" Type="http://schemas.openxmlformats.org/officeDocument/2006/relationships/image" Target="media/image546.wmf"/><Relationship Id="rId1611" Type="http://schemas.openxmlformats.org/officeDocument/2006/relationships/oleObject" Target="embeddings/oleObject1018.bin"/><Relationship Id="rId1849" Type="http://schemas.openxmlformats.org/officeDocument/2006/relationships/oleObject" Target="embeddings/oleObject1204.bin"/><Relationship Id="rId3064" Type="http://schemas.openxmlformats.org/officeDocument/2006/relationships/image" Target="media/image1160.wmf"/><Relationship Id="rId192" Type="http://schemas.openxmlformats.org/officeDocument/2006/relationships/oleObject" Target="embeddings/oleObject100.bin"/><Relationship Id="rId1709" Type="http://schemas.openxmlformats.org/officeDocument/2006/relationships/oleObject" Target="embeddings/oleObject1084.bin"/><Relationship Id="rId1916" Type="http://schemas.openxmlformats.org/officeDocument/2006/relationships/oleObject" Target="embeddings/oleObject1255.bin"/><Relationship Id="rId497" Type="http://schemas.openxmlformats.org/officeDocument/2006/relationships/image" Target="media/image262.wmf"/><Relationship Id="rId2080" Type="http://schemas.openxmlformats.org/officeDocument/2006/relationships/image" Target="media/image686.wmf"/><Relationship Id="rId2178" Type="http://schemas.openxmlformats.org/officeDocument/2006/relationships/oleObject" Target="embeddings/oleObject1473.bin"/><Relationship Id="rId2385" Type="http://schemas.openxmlformats.org/officeDocument/2006/relationships/image" Target="media/image730.emf"/><Relationship Id="rId357" Type="http://schemas.openxmlformats.org/officeDocument/2006/relationships/image" Target="media/image142.wmf"/><Relationship Id="rId1194" Type="http://schemas.openxmlformats.org/officeDocument/2006/relationships/oleObject" Target="embeddings/oleObject706.bin"/><Relationship Id="rId2038" Type="http://schemas.openxmlformats.org/officeDocument/2006/relationships/oleObject" Target="embeddings/oleObject1347.bin"/><Relationship Id="rId2592" Type="http://schemas.openxmlformats.org/officeDocument/2006/relationships/image" Target="media/image880.wmf"/><Relationship Id="rId2897" Type="http://schemas.openxmlformats.org/officeDocument/2006/relationships/oleObject" Target="embeddings/oleObject1795.bin"/><Relationship Id="rId217" Type="http://schemas.openxmlformats.org/officeDocument/2006/relationships/oleObject" Target="embeddings/oleObject115.bin"/><Relationship Id="rId564" Type="http://schemas.openxmlformats.org/officeDocument/2006/relationships/oleObject" Target="embeddings/oleObject261.bin"/><Relationship Id="rId771" Type="http://schemas.openxmlformats.org/officeDocument/2006/relationships/oleObject" Target="embeddings/oleObject386.bin"/><Relationship Id="rId869" Type="http://schemas.openxmlformats.org/officeDocument/2006/relationships/oleObject" Target="embeddings/oleObject467.bin"/><Relationship Id="rId1499" Type="http://schemas.openxmlformats.org/officeDocument/2006/relationships/oleObject" Target="embeddings/oleObject916.bin"/><Relationship Id="rId2245" Type="http://schemas.openxmlformats.org/officeDocument/2006/relationships/oleObject" Target="embeddings/oleObject1537.bin"/><Relationship Id="rId2452" Type="http://schemas.openxmlformats.org/officeDocument/2006/relationships/image" Target="media/image740.wmf"/><Relationship Id="rId424" Type="http://schemas.openxmlformats.org/officeDocument/2006/relationships/image" Target="media/image196.wmf"/><Relationship Id="rId631" Type="http://schemas.openxmlformats.org/officeDocument/2006/relationships/image" Target="media/image325.wmf"/><Relationship Id="rId729" Type="http://schemas.openxmlformats.org/officeDocument/2006/relationships/oleObject" Target="embeddings/oleObject361.bin"/><Relationship Id="rId1054" Type="http://schemas.openxmlformats.org/officeDocument/2006/relationships/oleObject" Target="embeddings/oleObject586.bin"/><Relationship Id="rId1261" Type="http://schemas.openxmlformats.org/officeDocument/2006/relationships/oleObject" Target="embeddings/oleObject766.bin"/><Relationship Id="rId1359" Type="http://schemas.openxmlformats.org/officeDocument/2006/relationships/image" Target="media/image528.wmf"/><Relationship Id="rId2105" Type="http://schemas.openxmlformats.org/officeDocument/2006/relationships/oleObject" Target="embeddings/oleObject1402.bin"/><Relationship Id="rId2312" Type="http://schemas.openxmlformats.org/officeDocument/2006/relationships/oleObject" Target="embeddings/oleObject1582.bin"/><Relationship Id="rId2757" Type="http://schemas.openxmlformats.org/officeDocument/2006/relationships/image" Target="media/image1045.wmf"/><Relationship Id="rId2964" Type="http://schemas.openxmlformats.org/officeDocument/2006/relationships/oleObject" Target="embeddings/oleObject1838.bin"/><Relationship Id="rId936" Type="http://schemas.openxmlformats.org/officeDocument/2006/relationships/image" Target="media/image412.wmf"/><Relationship Id="rId1121" Type="http://schemas.openxmlformats.org/officeDocument/2006/relationships/oleObject" Target="embeddings/oleObject639.bin"/><Relationship Id="rId1219" Type="http://schemas.openxmlformats.org/officeDocument/2006/relationships/oleObject" Target="embeddings/oleObject731.bin"/><Relationship Id="rId1566" Type="http://schemas.openxmlformats.org/officeDocument/2006/relationships/oleObject" Target="embeddings/oleObject977.bin"/><Relationship Id="rId1773" Type="http://schemas.openxmlformats.org/officeDocument/2006/relationships/oleObject" Target="embeddings/oleObject1136.bin"/><Relationship Id="rId1980" Type="http://schemas.openxmlformats.org/officeDocument/2006/relationships/oleObject" Target="embeddings/oleObject1308.bin"/><Relationship Id="rId2617" Type="http://schemas.openxmlformats.org/officeDocument/2006/relationships/image" Target="media/image905.wmf"/><Relationship Id="rId2824" Type="http://schemas.openxmlformats.org/officeDocument/2006/relationships/oleObject" Target="embeddings/oleObject1743.bin"/><Relationship Id="rId65" Type="http://schemas.openxmlformats.org/officeDocument/2006/relationships/oleObject" Target="embeddings/oleObject29.bin"/><Relationship Id="rId1426" Type="http://schemas.openxmlformats.org/officeDocument/2006/relationships/oleObject" Target="embeddings/oleObject863.bin"/><Relationship Id="rId1633" Type="http://schemas.openxmlformats.org/officeDocument/2006/relationships/image" Target="media/image591.wmf"/><Relationship Id="rId1840" Type="http://schemas.openxmlformats.org/officeDocument/2006/relationships/oleObject" Target="embeddings/oleObject1198.bin"/><Relationship Id="rId1700" Type="http://schemas.openxmlformats.org/officeDocument/2006/relationships/oleObject" Target="embeddings/oleObject1077.bin"/><Relationship Id="rId1938" Type="http://schemas.openxmlformats.org/officeDocument/2006/relationships/oleObject" Target="embeddings/oleObject1277.bin"/><Relationship Id="rId281" Type="http://schemas.openxmlformats.org/officeDocument/2006/relationships/image" Target="media/image115.wmf"/><Relationship Id="rId3013" Type="http://schemas.openxmlformats.org/officeDocument/2006/relationships/oleObject" Target="embeddings/oleObject1870.bin"/><Relationship Id="rId141" Type="http://schemas.openxmlformats.org/officeDocument/2006/relationships/image" Target="media/image62.wmf"/><Relationship Id="rId379" Type="http://schemas.openxmlformats.org/officeDocument/2006/relationships/image" Target="media/image151.wmf"/><Relationship Id="rId586" Type="http://schemas.openxmlformats.org/officeDocument/2006/relationships/oleObject" Target="embeddings/oleObject276.bin"/><Relationship Id="rId793" Type="http://schemas.openxmlformats.org/officeDocument/2006/relationships/oleObject" Target="embeddings/oleObject400.bin"/><Relationship Id="rId2267" Type="http://schemas.openxmlformats.org/officeDocument/2006/relationships/oleObject" Target="embeddings/oleObject1559.bin"/><Relationship Id="rId2474" Type="http://schemas.openxmlformats.org/officeDocument/2006/relationships/image" Target="media/image762.wmf"/><Relationship Id="rId2681" Type="http://schemas.openxmlformats.org/officeDocument/2006/relationships/image" Target="media/image969.wmf"/><Relationship Id="rId7" Type="http://schemas.openxmlformats.org/officeDocument/2006/relationships/endnotes" Target="endnotes.xml"/><Relationship Id="rId239" Type="http://schemas.openxmlformats.org/officeDocument/2006/relationships/oleObject" Target="embeddings/oleObject130.bin"/><Relationship Id="rId446" Type="http://schemas.openxmlformats.org/officeDocument/2006/relationships/image" Target="media/image218.wmf"/><Relationship Id="rId653" Type="http://schemas.openxmlformats.org/officeDocument/2006/relationships/image" Target="media/image331.wmf"/><Relationship Id="rId1076" Type="http://schemas.openxmlformats.org/officeDocument/2006/relationships/oleObject" Target="embeddings/oleObject604.bin"/><Relationship Id="rId1283" Type="http://schemas.openxmlformats.org/officeDocument/2006/relationships/oleObject" Target="embeddings/oleObject778.bin"/><Relationship Id="rId1490" Type="http://schemas.openxmlformats.org/officeDocument/2006/relationships/oleObject" Target="embeddings/oleObject907.bin"/><Relationship Id="rId2127" Type="http://schemas.openxmlformats.org/officeDocument/2006/relationships/oleObject" Target="embeddings/oleObject1423.bin"/><Relationship Id="rId2334" Type="http://schemas.openxmlformats.org/officeDocument/2006/relationships/oleObject" Target="embeddings/oleObject1602.bin"/><Relationship Id="rId2779" Type="http://schemas.openxmlformats.org/officeDocument/2006/relationships/oleObject" Target="embeddings/oleObject1705.bin"/><Relationship Id="rId2986" Type="http://schemas.openxmlformats.org/officeDocument/2006/relationships/image" Target="media/image1125.wmf"/><Relationship Id="rId306" Type="http://schemas.openxmlformats.org/officeDocument/2006/relationships/oleObject" Target="embeddings/oleObject173.bin"/><Relationship Id="rId860" Type="http://schemas.openxmlformats.org/officeDocument/2006/relationships/oleObject" Target="embeddings/oleObject462.bin"/><Relationship Id="rId958" Type="http://schemas.openxmlformats.org/officeDocument/2006/relationships/oleObject" Target="embeddings/oleObject528.bin"/><Relationship Id="rId1143" Type="http://schemas.openxmlformats.org/officeDocument/2006/relationships/oleObject" Target="embeddings/oleObject658.bin"/><Relationship Id="rId1588" Type="http://schemas.openxmlformats.org/officeDocument/2006/relationships/oleObject" Target="embeddings/oleObject998.bin"/><Relationship Id="rId1795" Type="http://schemas.openxmlformats.org/officeDocument/2006/relationships/oleObject" Target="embeddings/oleObject1158.bin"/><Relationship Id="rId2541" Type="http://schemas.openxmlformats.org/officeDocument/2006/relationships/image" Target="media/image829.wmf"/><Relationship Id="rId2639" Type="http://schemas.openxmlformats.org/officeDocument/2006/relationships/image" Target="media/image927.wmf"/><Relationship Id="rId2846" Type="http://schemas.openxmlformats.org/officeDocument/2006/relationships/oleObject" Target="embeddings/oleObject1761.bin"/><Relationship Id="rId87" Type="http://schemas.openxmlformats.org/officeDocument/2006/relationships/image" Target="media/image37.wmf"/><Relationship Id="rId513" Type="http://schemas.openxmlformats.org/officeDocument/2006/relationships/image" Target="media/image276.wmf"/><Relationship Id="rId720" Type="http://schemas.openxmlformats.org/officeDocument/2006/relationships/image" Target="media/image356.wmf"/><Relationship Id="rId818" Type="http://schemas.openxmlformats.org/officeDocument/2006/relationships/oleObject" Target="embeddings/oleObject423.bin"/><Relationship Id="rId1350" Type="http://schemas.openxmlformats.org/officeDocument/2006/relationships/oleObject" Target="embeddings/oleObject817.bin"/><Relationship Id="rId1448" Type="http://schemas.openxmlformats.org/officeDocument/2006/relationships/image" Target="media/image560.wmf"/><Relationship Id="rId1655" Type="http://schemas.openxmlformats.org/officeDocument/2006/relationships/image" Target="media/image599.wmf"/><Relationship Id="rId2401" Type="http://schemas.openxmlformats.org/officeDocument/2006/relationships/oleObject" Target="embeddings/oleObject1661.bin"/><Relationship Id="rId2706" Type="http://schemas.openxmlformats.org/officeDocument/2006/relationships/image" Target="media/image994.wmf"/><Relationship Id="rId1003" Type="http://schemas.openxmlformats.org/officeDocument/2006/relationships/oleObject" Target="embeddings/oleObject553.bin"/><Relationship Id="rId1210" Type="http://schemas.openxmlformats.org/officeDocument/2006/relationships/oleObject" Target="embeddings/oleObject722.bin"/><Relationship Id="rId1308" Type="http://schemas.openxmlformats.org/officeDocument/2006/relationships/oleObject" Target="embeddings/oleObject793.bin"/><Relationship Id="rId1862" Type="http://schemas.openxmlformats.org/officeDocument/2006/relationships/image" Target="media/image641.wmf"/><Relationship Id="rId2913" Type="http://schemas.openxmlformats.org/officeDocument/2006/relationships/oleObject" Target="embeddings/oleObject1806.bin"/><Relationship Id="rId1515" Type="http://schemas.openxmlformats.org/officeDocument/2006/relationships/oleObject" Target="embeddings/oleObject932.bin"/><Relationship Id="rId1722" Type="http://schemas.openxmlformats.org/officeDocument/2006/relationships/oleObject" Target="embeddings/oleObject1097.bin"/><Relationship Id="rId14" Type="http://schemas.openxmlformats.org/officeDocument/2006/relationships/image" Target="media/image3.wmf"/><Relationship Id="rId2191" Type="http://schemas.openxmlformats.org/officeDocument/2006/relationships/oleObject" Target="embeddings/oleObject1486.bin"/><Relationship Id="rId3035" Type="http://schemas.openxmlformats.org/officeDocument/2006/relationships/oleObject" Target="embeddings/oleObject1885.bin"/><Relationship Id="rId163" Type="http://schemas.openxmlformats.org/officeDocument/2006/relationships/image" Target="media/image70.wmf"/><Relationship Id="rId370" Type="http://schemas.openxmlformats.org/officeDocument/2006/relationships/oleObject" Target="embeddings/oleObject215.bin"/><Relationship Id="rId2051" Type="http://schemas.openxmlformats.org/officeDocument/2006/relationships/oleObject" Target="embeddings/oleObject1359.bin"/><Relationship Id="rId2289" Type="http://schemas.openxmlformats.org/officeDocument/2006/relationships/image" Target="media/image716.wmf"/><Relationship Id="rId2496" Type="http://schemas.openxmlformats.org/officeDocument/2006/relationships/image" Target="media/image784.wmf"/><Relationship Id="rId230" Type="http://schemas.openxmlformats.org/officeDocument/2006/relationships/image" Target="media/image97.wmf"/><Relationship Id="rId468" Type="http://schemas.openxmlformats.org/officeDocument/2006/relationships/oleObject" Target="embeddings/oleObject224.bin"/><Relationship Id="rId675" Type="http://schemas.openxmlformats.org/officeDocument/2006/relationships/image" Target="media/image339.wmf"/><Relationship Id="rId882" Type="http://schemas.openxmlformats.org/officeDocument/2006/relationships/oleObject" Target="embeddings/oleObject478.bin"/><Relationship Id="rId1098" Type="http://schemas.openxmlformats.org/officeDocument/2006/relationships/oleObject" Target="embeddings/oleObject623.bin"/><Relationship Id="rId2149" Type="http://schemas.openxmlformats.org/officeDocument/2006/relationships/oleObject" Target="embeddings/oleObject1444.bin"/><Relationship Id="rId2356" Type="http://schemas.openxmlformats.org/officeDocument/2006/relationships/oleObject" Target="embeddings/oleObject1618.bin"/><Relationship Id="rId2563" Type="http://schemas.openxmlformats.org/officeDocument/2006/relationships/image" Target="media/image851.wmf"/><Relationship Id="rId2770" Type="http://schemas.openxmlformats.org/officeDocument/2006/relationships/image" Target="media/image1058.wmf"/><Relationship Id="rId328" Type="http://schemas.openxmlformats.org/officeDocument/2006/relationships/image" Target="media/image131.wmf"/><Relationship Id="rId535" Type="http://schemas.openxmlformats.org/officeDocument/2006/relationships/oleObject" Target="embeddings/oleObject240.bin"/><Relationship Id="rId742" Type="http://schemas.openxmlformats.org/officeDocument/2006/relationships/image" Target="media/image364.wmf"/><Relationship Id="rId1165" Type="http://schemas.openxmlformats.org/officeDocument/2006/relationships/oleObject" Target="embeddings/oleObject680.bin"/><Relationship Id="rId1372" Type="http://schemas.openxmlformats.org/officeDocument/2006/relationships/image" Target="media/image534.wmf"/><Relationship Id="rId2009" Type="http://schemas.openxmlformats.org/officeDocument/2006/relationships/image" Target="media/image676.wmf"/><Relationship Id="rId2216" Type="http://schemas.openxmlformats.org/officeDocument/2006/relationships/oleObject" Target="embeddings/oleObject1508.bin"/><Relationship Id="rId2423" Type="http://schemas.openxmlformats.org/officeDocument/2006/relationships/oleObject" Target="embeddings/oleObject1683.bin"/><Relationship Id="rId2630" Type="http://schemas.openxmlformats.org/officeDocument/2006/relationships/image" Target="media/image918.wmf"/><Relationship Id="rId2868" Type="http://schemas.openxmlformats.org/officeDocument/2006/relationships/oleObject" Target="embeddings/oleObject1776.bin"/><Relationship Id="rId602" Type="http://schemas.openxmlformats.org/officeDocument/2006/relationships/image" Target="media/image310.wmf"/><Relationship Id="rId1025" Type="http://schemas.openxmlformats.org/officeDocument/2006/relationships/oleObject" Target="embeddings/oleObject564.bin"/><Relationship Id="rId1232" Type="http://schemas.openxmlformats.org/officeDocument/2006/relationships/oleObject" Target="embeddings/oleObject740.bin"/><Relationship Id="rId1677" Type="http://schemas.openxmlformats.org/officeDocument/2006/relationships/oleObject" Target="embeddings/oleObject1062.bin"/><Relationship Id="rId1884" Type="http://schemas.openxmlformats.org/officeDocument/2006/relationships/image" Target="media/image649.wmf"/><Relationship Id="rId2728" Type="http://schemas.openxmlformats.org/officeDocument/2006/relationships/image" Target="media/image1016.wmf"/><Relationship Id="rId2935" Type="http://schemas.openxmlformats.org/officeDocument/2006/relationships/oleObject" Target="embeddings/oleObject1821.bin"/><Relationship Id="rId907" Type="http://schemas.openxmlformats.org/officeDocument/2006/relationships/oleObject" Target="embeddings/oleObject498.bin"/><Relationship Id="rId1537" Type="http://schemas.openxmlformats.org/officeDocument/2006/relationships/oleObject" Target="embeddings/oleObject954.bin"/><Relationship Id="rId1744" Type="http://schemas.openxmlformats.org/officeDocument/2006/relationships/image" Target="media/image624.wmf"/><Relationship Id="rId1951" Type="http://schemas.openxmlformats.org/officeDocument/2006/relationships/oleObject" Target="embeddings/oleObject1286.bin"/><Relationship Id="rId36" Type="http://schemas.openxmlformats.org/officeDocument/2006/relationships/oleObject" Target="embeddings/oleObject14.bin"/><Relationship Id="rId1604" Type="http://schemas.openxmlformats.org/officeDocument/2006/relationships/image" Target="media/image583.wmf"/><Relationship Id="rId3057" Type="http://schemas.openxmlformats.org/officeDocument/2006/relationships/image" Target="media/image1153.wmf"/><Relationship Id="rId185" Type="http://schemas.openxmlformats.org/officeDocument/2006/relationships/image" Target="media/image81.wmf"/><Relationship Id="rId1811" Type="http://schemas.openxmlformats.org/officeDocument/2006/relationships/oleObject" Target="embeddings/oleObject1174.bin"/><Relationship Id="rId1909" Type="http://schemas.openxmlformats.org/officeDocument/2006/relationships/oleObject" Target="embeddings/oleObject1248.bin"/><Relationship Id="rId392" Type="http://schemas.openxmlformats.org/officeDocument/2006/relationships/image" Target="media/image164.wmf"/><Relationship Id="rId697" Type="http://schemas.openxmlformats.org/officeDocument/2006/relationships/oleObject" Target="embeddings/oleObject339.bin"/><Relationship Id="rId2073" Type="http://schemas.openxmlformats.org/officeDocument/2006/relationships/oleObject" Target="embeddings/oleObject1381.bin"/><Relationship Id="rId2280" Type="http://schemas.openxmlformats.org/officeDocument/2006/relationships/image" Target="media/image710.wmf"/><Relationship Id="rId2378" Type="http://schemas.openxmlformats.org/officeDocument/2006/relationships/oleObject" Target="embeddings/oleObject1640.bin"/><Relationship Id="rId252" Type="http://schemas.openxmlformats.org/officeDocument/2006/relationships/oleObject" Target="embeddings/oleObject139.bin"/><Relationship Id="rId1187" Type="http://schemas.openxmlformats.org/officeDocument/2006/relationships/oleObject" Target="embeddings/oleObject700.bin"/><Relationship Id="rId2140" Type="http://schemas.openxmlformats.org/officeDocument/2006/relationships/oleObject" Target="embeddings/oleObject1435.bin"/><Relationship Id="rId2585" Type="http://schemas.openxmlformats.org/officeDocument/2006/relationships/image" Target="media/image873.wmf"/><Relationship Id="rId2792" Type="http://schemas.openxmlformats.org/officeDocument/2006/relationships/oleObject" Target="embeddings/oleObject1716.bin"/><Relationship Id="rId112" Type="http://schemas.openxmlformats.org/officeDocument/2006/relationships/image" Target="media/image48.wmf"/><Relationship Id="rId557" Type="http://schemas.openxmlformats.org/officeDocument/2006/relationships/image" Target="media/image292.wmf"/><Relationship Id="rId764" Type="http://schemas.openxmlformats.org/officeDocument/2006/relationships/image" Target="media/image373.wmf"/><Relationship Id="rId971" Type="http://schemas.openxmlformats.org/officeDocument/2006/relationships/oleObject" Target="embeddings/oleObject537.bin"/><Relationship Id="rId1394" Type="http://schemas.openxmlformats.org/officeDocument/2006/relationships/oleObject" Target="embeddings/oleObject843.bin"/><Relationship Id="rId1699" Type="http://schemas.openxmlformats.org/officeDocument/2006/relationships/image" Target="media/image614.wmf"/><Relationship Id="rId2000" Type="http://schemas.openxmlformats.org/officeDocument/2006/relationships/oleObject" Target="embeddings/oleObject1319.bin"/><Relationship Id="rId2238" Type="http://schemas.openxmlformats.org/officeDocument/2006/relationships/oleObject" Target="embeddings/oleObject1530.bin"/><Relationship Id="rId2445" Type="http://schemas.openxmlformats.org/officeDocument/2006/relationships/image" Target="media/image733.wmf"/><Relationship Id="rId2652" Type="http://schemas.openxmlformats.org/officeDocument/2006/relationships/image" Target="media/image940.wmf"/><Relationship Id="rId417" Type="http://schemas.openxmlformats.org/officeDocument/2006/relationships/image" Target="media/image189.wmf"/><Relationship Id="rId624" Type="http://schemas.openxmlformats.org/officeDocument/2006/relationships/image" Target="media/image321.emf"/><Relationship Id="rId831" Type="http://schemas.openxmlformats.org/officeDocument/2006/relationships/oleObject" Target="embeddings/oleObject436.bin"/><Relationship Id="rId1047" Type="http://schemas.openxmlformats.org/officeDocument/2006/relationships/oleObject" Target="embeddings/oleObject580.bin"/><Relationship Id="rId1254" Type="http://schemas.openxmlformats.org/officeDocument/2006/relationships/oleObject" Target="embeddings/oleObject762.bin"/><Relationship Id="rId1461" Type="http://schemas.openxmlformats.org/officeDocument/2006/relationships/oleObject" Target="embeddings/oleObject889.bin"/><Relationship Id="rId2305" Type="http://schemas.openxmlformats.org/officeDocument/2006/relationships/oleObject" Target="embeddings/oleObject1575.bin"/><Relationship Id="rId2512" Type="http://schemas.openxmlformats.org/officeDocument/2006/relationships/image" Target="media/image800.wmf"/><Relationship Id="rId2957" Type="http://schemas.openxmlformats.org/officeDocument/2006/relationships/image" Target="media/image1114.wmf"/><Relationship Id="rId929" Type="http://schemas.openxmlformats.org/officeDocument/2006/relationships/oleObject" Target="embeddings/oleObject512.bin"/><Relationship Id="rId1114" Type="http://schemas.openxmlformats.org/officeDocument/2006/relationships/oleObject" Target="embeddings/oleObject632.bin"/><Relationship Id="rId1321" Type="http://schemas.openxmlformats.org/officeDocument/2006/relationships/oleObject" Target="embeddings/oleObject801.bin"/><Relationship Id="rId1559" Type="http://schemas.openxmlformats.org/officeDocument/2006/relationships/oleObject" Target="embeddings/oleObject971.bin"/><Relationship Id="rId1766" Type="http://schemas.openxmlformats.org/officeDocument/2006/relationships/oleObject" Target="embeddings/oleObject1129.bin"/><Relationship Id="rId1973" Type="http://schemas.openxmlformats.org/officeDocument/2006/relationships/oleObject" Target="embeddings/oleObject1304.bin"/><Relationship Id="rId2817" Type="http://schemas.openxmlformats.org/officeDocument/2006/relationships/oleObject" Target="embeddings/oleObject1736.bin"/><Relationship Id="rId58" Type="http://schemas.openxmlformats.org/officeDocument/2006/relationships/image" Target="media/image24.wmf"/><Relationship Id="rId1419" Type="http://schemas.openxmlformats.org/officeDocument/2006/relationships/oleObject" Target="embeddings/oleObject858.bin"/><Relationship Id="rId1626" Type="http://schemas.openxmlformats.org/officeDocument/2006/relationships/oleObject" Target="embeddings/oleObject1029.bin"/><Relationship Id="rId1833" Type="http://schemas.openxmlformats.org/officeDocument/2006/relationships/oleObject" Target="embeddings/oleObject1194.bin"/><Relationship Id="rId1900" Type="http://schemas.openxmlformats.org/officeDocument/2006/relationships/oleObject" Target="embeddings/oleObject1239.bin"/><Relationship Id="rId2095" Type="http://schemas.openxmlformats.org/officeDocument/2006/relationships/image" Target="media/image693.wmf"/><Relationship Id="rId274" Type="http://schemas.openxmlformats.org/officeDocument/2006/relationships/oleObject" Target="embeddings/oleObject154.bin"/><Relationship Id="rId481" Type="http://schemas.openxmlformats.org/officeDocument/2006/relationships/image" Target="media/image246.wmf"/><Relationship Id="rId2162" Type="http://schemas.openxmlformats.org/officeDocument/2006/relationships/oleObject" Target="embeddings/oleObject1457.bin"/><Relationship Id="rId3006" Type="http://schemas.openxmlformats.org/officeDocument/2006/relationships/oleObject" Target="embeddings/oleObject1864.bin"/><Relationship Id="rId134" Type="http://schemas.openxmlformats.org/officeDocument/2006/relationships/image" Target="media/image59.wmf"/><Relationship Id="rId579" Type="http://schemas.openxmlformats.org/officeDocument/2006/relationships/image" Target="media/image301.wmf"/><Relationship Id="rId786" Type="http://schemas.openxmlformats.org/officeDocument/2006/relationships/image" Target="media/image381.wmf"/><Relationship Id="rId993" Type="http://schemas.openxmlformats.org/officeDocument/2006/relationships/image" Target="media/image437.wmf"/><Relationship Id="rId2467" Type="http://schemas.openxmlformats.org/officeDocument/2006/relationships/image" Target="media/image755.wmf"/><Relationship Id="rId2674" Type="http://schemas.openxmlformats.org/officeDocument/2006/relationships/image" Target="media/image962.wmf"/><Relationship Id="rId341" Type="http://schemas.openxmlformats.org/officeDocument/2006/relationships/oleObject" Target="embeddings/oleObject197.bin"/><Relationship Id="rId439" Type="http://schemas.openxmlformats.org/officeDocument/2006/relationships/image" Target="media/image211.wmf"/><Relationship Id="rId646" Type="http://schemas.openxmlformats.org/officeDocument/2006/relationships/oleObject" Target="embeddings/oleObject309.bin"/><Relationship Id="rId1069" Type="http://schemas.openxmlformats.org/officeDocument/2006/relationships/oleObject" Target="embeddings/oleObject597.bin"/><Relationship Id="rId1276" Type="http://schemas.openxmlformats.org/officeDocument/2006/relationships/oleObject" Target="embeddings/oleObject774.bin"/><Relationship Id="rId1483" Type="http://schemas.openxmlformats.org/officeDocument/2006/relationships/oleObject" Target="embeddings/oleObject902.bin"/><Relationship Id="rId2022" Type="http://schemas.openxmlformats.org/officeDocument/2006/relationships/oleObject" Target="embeddings/oleObject1335.bin"/><Relationship Id="rId2327" Type="http://schemas.openxmlformats.org/officeDocument/2006/relationships/oleObject" Target="embeddings/oleObject1597.bin"/><Relationship Id="rId2881" Type="http://schemas.openxmlformats.org/officeDocument/2006/relationships/image" Target="media/image1087.wmf"/><Relationship Id="rId2979" Type="http://schemas.openxmlformats.org/officeDocument/2006/relationships/oleObject" Target="embeddings/oleObject1849.bin"/><Relationship Id="rId201" Type="http://schemas.openxmlformats.org/officeDocument/2006/relationships/oleObject" Target="embeddings/oleObject106.bin"/><Relationship Id="rId506" Type="http://schemas.openxmlformats.org/officeDocument/2006/relationships/oleObject" Target="embeddings/oleObject227.bin"/><Relationship Id="rId853" Type="http://schemas.openxmlformats.org/officeDocument/2006/relationships/oleObject" Target="embeddings/oleObject455.bin"/><Relationship Id="rId1136" Type="http://schemas.openxmlformats.org/officeDocument/2006/relationships/oleObject" Target="embeddings/oleObject653.bin"/><Relationship Id="rId1690" Type="http://schemas.openxmlformats.org/officeDocument/2006/relationships/oleObject" Target="embeddings/oleObject1071.bin"/><Relationship Id="rId1788" Type="http://schemas.openxmlformats.org/officeDocument/2006/relationships/oleObject" Target="embeddings/oleObject1151.bin"/><Relationship Id="rId1995" Type="http://schemas.openxmlformats.org/officeDocument/2006/relationships/image" Target="media/image670.wmf"/><Relationship Id="rId2534" Type="http://schemas.openxmlformats.org/officeDocument/2006/relationships/image" Target="media/image822.wmf"/><Relationship Id="rId2741" Type="http://schemas.openxmlformats.org/officeDocument/2006/relationships/image" Target="media/image1029.wmf"/><Relationship Id="rId2839" Type="http://schemas.openxmlformats.org/officeDocument/2006/relationships/oleObject" Target="embeddings/oleObject1755.bin"/><Relationship Id="rId713" Type="http://schemas.openxmlformats.org/officeDocument/2006/relationships/oleObject" Target="embeddings/oleObject350.bin"/><Relationship Id="rId920" Type="http://schemas.openxmlformats.org/officeDocument/2006/relationships/oleObject" Target="embeddings/oleObject506.bin"/><Relationship Id="rId1343" Type="http://schemas.openxmlformats.org/officeDocument/2006/relationships/image" Target="media/image521.wmf"/><Relationship Id="rId1550" Type="http://schemas.openxmlformats.org/officeDocument/2006/relationships/oleObject" Target="embeddings/oleObject964.bin"/><Relationship Id="rId1648" Type="http://schemas.openxmlformats.org/officeDocument/2006/relationships/oleObject" Target="embeddings/oleObject1043.bin"/><Relationship Id="rId2601" Type="http://schemas.openxmlformats.org/officeDocument/2006/relationships/image" Target="media/image889.wmf"/><Relationship Id="rId1203" Type="http://schemas.openxmlformats.org/officeDocument/2006/relationships/oleObject" Target="embeddings/oleObject715.bin"/><Relationship Id="rId1410" Type="http://schemas.openxmlformats.org/officeDocument/2006/relationships/image" Target="media/image549.wmf"/><Relationship Id="rId1508" Type="http://schemas.openxmlformats.org/officeDocument/2006/relationships/oleObject" Target="embeddings/oleObject925.bin"/><Relationship Id="rId1855" Type="http://schemas.openxmlformats.org/officeDocument/2006/relationships/image" Target="media/image638.wmf"/><Relationship Id="rId2906" Type="http://schemas.openxmlformats.org/officeDocument/2006/relationships/oleObject" Target="embeddings/oleObject1801.bin"/><Relationship Id="rId3070" Type="http://schemas.openxmlformats.org/officeDocument/2006/relationships/image" Target="media/image1166.wmf"/><Relationship Id="rId1715" Type="http://schemas.openxmlformats.org/officeDocument/2006/relationships/oleObject" Target="embeddings/oleObject1090.bin"/><Relationship Id="rId1922" Type="http://schemas.openxmlformats.org/officeDocument/2006/relationships/oleObject" Target="embeddings/oleObject1261.bin"/><Relationship Id="rId296" Type="http://schemas.openxmlformats.org/officeDocument/2006/relationships/image" Target="media/image122.wmf"/><Relationship Id="rId2184" Type="http://schemas.openxmlformats.org/officeDocument/2006/relationships/oleObject" Target="embeddings/oleObject1479.bin"/><Relationship Id="rId2391" Type="http://schemas.openxmlformats.org/officeDocument/2006/relationships/oleObject" Target="embeddings/oleObject1651.bin"/><Relationship Id="rId3028" Type="http://schemas.openxmlformats.org/officeDocument/2006/relationships/image" Target="media/image1140.wmf"/><Relationship Id="rId156" Type="http://schemas.openxmlformats.org/officeDocument/2006/relationships/image" Target="media/image68.wmf"/><Relationship Id="rId363" Type="http://schemas.openxmlformats.org/officeDocument/2006/relationships/oleObject" Target="embeddings/oleObject210.bin"/><Relationship Id="rId570" Type="http://schemas.openxmlformats.org/officeDocument/2006/relationships/oleObject" Target="embeddings/oleObject265.bin"/><Relationship Id="rId2044" Type="http://schemas.openxmlformats.org/officeDocument/2006/relationships/oleObject" Target="embeddings/oleObject1352.bin"/><Relationship Id="rId2251" Type="http://schemas.openxmlformats.org/officeDocument/2006/relationships/oleObject" Target="embeddings/oleObject1543.bin"/><Relationship Id="rId2489" Type="http://schemas.openxmlformats.org/officeDocument/2006/relationships/image" Target="media/image777.wmf"/><Relationship Id="rId2696" Type="http://schemas.openxmlformats.org/officeDocument/2006/relationships/image" Target="media/image984.wmf"/><Relationship Id="rId223" Type="http://schemas.openxmlformats.org/officeDocument/2006/relationships/oleObject" Target="embeddings/oleObject118.bin"/><Relationship Id="rId430" Type="http://schemas.openxmlformats.org/officeDocument/2006/relationships/image" Target="media/image202.wmf"/><Relationship Id="rId668" Type="http://schemas.openxmlformats.org/officeDocument/2006/relationships/oleObject" Target="embeddings/oleObject323.bin"/><Relationship Id="rId875" Type="http://schemas.openxmlformats.org/officeDocument/2006/relationships/oleObject" Target="embeddings/oleObject473.bin"/><Relationship Id="rId1060" Type="http://schemas.openxmlformats.org/officeDocument/2006/relationships/oleObject" Target="embeddings/oleObject590.bin"/><Relationship Id="rId1298" Type="http://schemas.openxmlformats.org/officeDocument/2006/relationships/image" Target="media/image502.wmf"/><Relationship Id="rId2111" Type="http://schemas.openxmlformats.org/officeDocument/2006/relationships/oleObject" Target="embeddings/oleObject1408.bin"/><Relationship Id="rId2349" Type="http://schemas.openxmlformats.org/officeDocument/2006/relationships/oleObject" Target="embeddings/oleObject1611.bin"/><Relationship Id="rId2556" Type="http://schemas.openxmlformats.org/officeDocument/2006/relationships/image" Target="media/image844.wmf"/><Relationship Id="rId2763" Type="http://schemas.openxmlformats.org/officeDocument/2006/relationships/image" Target="media/image1051.wmf"/><Relationship Id="rId2970" Type="http://schemas.openxmlformats.org/officeDocument/2006/relationships/image" Target="media/image1120.wmf"/><Relationship Id="rId528" Type="http://schemas.openxmlformats.org/officeDocument/2006/relationships/oleObject" Target="embeddings/oleObject236.bin"/><Relationship Id="rId735" Type="http://schemas.openxmlformats.org/officeDocument/2006/relationships/oleObject" Target="embeddings/oleObject364.bin"/><Relationship Id="rId942" Type="http://schemas.openxmlformats.org/officeDocument/2006/relationships/image" Target="media/image415.wmf"/><Relationship Id="rId1158" Type="http://schemas.openxmlformats.org/officeDocument/2006/relationships/oleObject" Target="embeddings/oleObject673.bin"/><Relationship Id="rId1365" Type="http://schemas.openxmlformats.org/officeDocument/2006/relationships/oleObject" Target="embeddings/oleObject826.bin"/><Relationship Id="rId1572" Type="http://schemas.openxmlformats.org/officeDocument/2006/relationships/oleObject" Target="embeddings/oleObject982.bin"/><Relationship Id="rId2209" Type="http://schemas.openxmlformats.org/officeDocument/2006/relationships/oleObject" Target="embeddings/oleObject1503.bin"/><Relationship Id="rId2416" Type="http://schemas.openxmlformats.org/officeDocument/2006/relationships/oleObject" Target="embeddings/oleObject1676.bin"/><Relationship Id="rId2623" Type="http://schemas.openxmlformats.org/officeDocument/2006/relationships/image" Target="media/image911.wmf"/><Relationship Id="rId1018" Type="http://schemas.openxmlformats.org/officeDocument/2006/relationships/image" Target="media/image449.wmf"/><Relationship Id="rId1225" Type="http://schemas.openxmlformats.org/officeDocument/2006/relationships/oleObject" Target="embeddings/oleObject735.bin"/><Relationship Id="rId1432" Type="http://schemas.openxmlformats.org/officeDocument/2006/relationships/oleObject" Target="embeddings/oleObject869.bin"/><Relationship Id="rId1877" Type="http://schemas.openxmlformats.org/officeDocument/2006/relationships/oleObject" Target="embeddings/oleObject1223.bin"/><Relationship Id="rId2830" Type="http://schemas.openxmlformats.org/officeDocument/2006/relationships/image" Target="media/image1073.wmf"/><Relationship Id="rId2928" Type="http://schemas.openxmlformats.org/officeDocument/2006/relationships/image" Target="media/image1103.wmf"/><Relationship Id="rId71" Type="http://schemas.openxmlformats.org/officeDocument/2006/relationships/oleObject" Target="embeddings/oleObject32.bin"/><Relationship Id="rId802" Type="http://schemas.openxmlformats.org/officeDocument/2006/relationships/oleObject" Target="embeddings/oleObject408.bin"/><Relationship Id="rId1737" Type="http://schemas.openxmlformats.org/officeDocument/2006/relationships/oleObject" Target="embeddings/oleObject1107.bin"/><Relationship Id="rId1944" Type="http://schemas.openxmlformats.org/officeDocument/2006/relationships/image" Target="media/image654.wmf"/><Relationship Id="rId29" Type="http://schemas.openxmlformats.org/officeDocument/2006/relationships/oleObject" Target="embeddings/oleObject10.bin"/><Relationship Id="rId178" Type="http://schemas.openxmlformats.org/officeDocument/2006/relationships/oleObject" Target="embeddings/oleObject92.bin"/><Relationship Id="rId1804" Type="http://schemas.openxmlformats.org/officeDocument/2006/relationships/oleObject" Target="embeddings/oleObject1167.bin"/><Relationship Id="rId385" Type="http://schemas.openxmlformats.org/officeDocument/2006/relationships/image" Target="media/image157.wmf"/><Relationship Id="rId592" Type="http://schemas.openxmlformats.org/officeDocument/2006/relationships/image" Target="media/image305.wmf"/><Relationship Id="rId2066" Type="http://schemas.openxmlformats.org/officeDocument/2006/relationships/oleObject" Target="embeddings/oleObject1374.bin"/><Relationship Id="rId2273" Type="http://schemas.openxmlformats.org/officeDocument/2006/relationships/image" Target="media/image703.wmf"/><Relationship Id="rId2480" Type="http://schemas.openxmlformats.org/officeDocument/2006/relationships/image" Target="media/image768.wmf"/><Relationship Id="rId245" Type="http://schemas.openxmlformats.org/officeDocument/2006/relationships/oleObject" Target="embeddings/oleObject135.bin"/><Relationship Id="rId452" Type="http://schemas.openxmlformats.org/officeDocument/2006/relationships/image" Target="media/image224.wmf"/><Relationship Id="rId897" Type="http://schemas.openxmlformats.org/officeDocument/2006/relationships/oleObject" Target="embeddings/oleObject491.bin"/><Relationship Id="rId1082" Type="http://schemas.openxmlformats.org/officeDocument/2006/relationships/oleObject" Target="embeddings/oleObject610.bin"/><Relationship Id="rId2133" Type="http://schemas.openxmlformats.org/officeDocument/2006/relationships/oleObject" Target="embeddings/oleObject1429.bin"/><Relationship Id="rId2340" Type="http://schemas.openxmlformats.org/officeDocument/2006/relationships/oleObject" Target="embeddings/oleObject1605.bin"/><Relationship Id="rId2578" Type="http://schemas.openxmlformats.org/officeDocument/2006/relationships/image" Target="media/image866.wmf"/><Relationship Id="rId2785" Type="http://schemas.openxmlformats.org/officeDocument/2006/relationships/oleObject" Target="embeddings/oleObject1711.bin"/><Relationship Id="rId2992" Type="http://schemas.openxmlformats.org/officeDocument/2006/relationships/image" Target="media/image1128.wmf"/><Relationship Id="rId105" Type="http://schemas.openxmlformats.org/officeDocument/2006/relationships/oleObject" Target="embeddings/oleObject52.bin"/><Relationship Id="rId312" Type="http://schemas.openxmlformats.org/officeDocument/2006/relationships/image" Target="media/image125.wmf"/><Relationship Id="rId757" Type="http://schemas.openxmlformats.org/officeDocument/2006/relationships/oleObject" Target="embeddings/oleObject379.bin"/><Relationship Id="rId964" Type="http://schemas.openxmlformats.org/officeDocument/2006/relationships/oleObject" Target="embeddings/oleObject532.bin"/><Relationship Id="rId1387" Type="http://schemas.openxmlformats.org/officeDocument/2006/relationships/oleObject" Target="embeddings/oleObject839.bin"/><Relationship Id="rId1594" Type="http://schemas.openxmlformats.org/officeDocument/2006/relationships/oleObject" Target="embeddings/oleObject1004.bin"/><Relationship Id="rId2200" Type="http://schemas.openxmlformats.org/officeDocument/2006/relationships/oleObject" Target="embeddings/oleObject1495.bin"/><Relationship Id="rId2438" Type="http://schemas.openxmlformats.org/officeDocument/2006/relationships/oleObject" Target="embeddings/oleObject1698.bin"/><Relationship Id="rId2645" Type="http://schemas.openxmlformats.org/officeDocument/2006/relationships/image" Target="media/image933.wmf"/><Relationship Id="rId2852" Type="http://schemas.openxmlformats.org/officeDocument/2006/relationships/image" Target="media/image1078.wmf"/><Relationship Id="rId93" Type="http://schemas.openxmlformats.org/officeDocument/2006/relationships/image" Target="media/image40.wmf"/><Relationship Id="rId617" Type="http://schemas.openxmlformats.org/officeDocument/2006/relationships/oleObject" Target="embeddings/oleObject291.bin"/><Relationship Id="rId824" Type="http://schemas.openxmlformats.org/officeDocument/2006/relationships/oleObject" Target="embeddings/oleObject429.bin"/><Relationship Id="rId1247" Type="http://schemas.openxmlformats.org/officeDocument/2006/relationships/oleObject" Target="embeddings/oleObject755.bin"/><Relationship Id="rId1454" Type="http://schemas.openxmlformats.org/officeDocument/2006/relationships/oleObject" Target="embeddings/oleObject883.bin"/><Relationship Id="rId1661" Type="http://schemas.openxmlformats.org/officeDocument/2006/relationships/image" Target="media/image602.wmf"/><Relationship Id="rId1899" Type="http://schemas.openxmlformats.org/officeDocument/2006/relationships/oleObject" Target="embeddings/oleObject1238.bin"/><Relationship Id="rId2505" Type="http://schemas.openxmlformats.org/officeDocument/2006/relationships/image" Target="media/image793.emf"/><Relationship Id="rId2712" Type="http://schemas.openxmlformats.org/officeDocument/2006/relationships/image" Target="media/image1000.wmf"/><Relationship Id="rId1107" Type="http://schemas.openxmlformats.org/officeDocument/2006/relationships/image" Target="media/image470.wmf"/><Relationship Id="rId1314" Type="http://schemas.openxmlformats.org/officeDocument/2006/relationships/oleObject" Target="embeddings/oleObject797.bin"/><Relationship Id="rId1521" Type="http://schemas.openxmlformats.org/officeDocument/2006/relationships/oleObject" Target="embeddings/oleObject938.bin"/><Relationship Id="rId1759" Type="http://schemas.openxmlformats.org/officeDocument/2006/relationships/oleObject" Target="embeddings/oleObject1122.bin"/><Relationship Id="rId1966" Type="http://schemas.openxmlformats.org/officeDocument/2006/relationships/oleObject" Target="embeddings/oleObject1299.bin"/><Relationship Id="rId1619" Type="http://schemas.openxmlformats.org/officeDocument/2006/relationships/image" Target="media/image585.wmf"/><Relationship Id="rId1826" Type="http://schemas.openxmlformats.org/officeDocument/2006/relationships/oleObject" Target="embeddings/oleObject1189.bin"/><Relationship Id="rId20" Type="http://schemas.openxmlformats.org/officeDocument/2006/relationships/image" Target="media/image6.wmf"/><Relationship Id="rId2088" Type="http://schemas.openxmlformats.org/officeDocument/2006/relationships/oleObject" Target="embeddings/oleObject1390.bin"/><Relationship Id="rId2295" Type="http://schemas.openxmlformats.org/officeDocument/2006/relationships/image" Target="media/image719.wmf"/><Relationship Id="rId3041" Type="http://schemas.openxmlformats.org/officeDocument/2006/relationships/image" Target="media/image1143.wmf"/><Relationship Id="rId267" Type="http://schemas.openxmlformats.org/officeDocument/2006/relationships/oleObject" Target="embeddings/oleObject150.bin"/><Relationship Id="rId474" Type="http://schemas.openxmlformats.org/officeDocument/2006/relationships/image" Target="media/image240.wmf"/><Relationship Id="rId2155" Type="http://schemas.openxmlformats.org/officeDocument/2006/relationships/oleObject" Target="embeddings/oleObject1450.bin"/><Relationship Id="rId127" Type="http://schemas.openxmlformats.org/officeDocument/2006/relationships/oleObject" Target="embeddings/oleObject63.bin"/><Relationship Id="rId681" Type="http://schemas.openxmlformats.org/officeDocument/2006/relationships/image" Target="media/image342.wmf"/><Relationship Id="rId779" Type="http://schemas.openxmlformats.org/officeDocument/2006/relationships/image" Target="media/image379.wmf"/><Relationship Id="rId986" Type="http://schemas.openxmlformats.org/officeDocument/2006/relationships/image" Target="media/image434.wmf"/><Relationship Id="rId2362" Type="http://schemas.openxmlformats.org/officeDocument/2006/relationships/oleObject" Target="embeddings/oleObject1624.bin"/><Relationship Id="rId2667" Type="http://schemas.openxmlformats.org/officeDocument/2006/relationships/image" Target="media/image955.wmf"/><Relationship Id="rId334" Type="http://schemas.openxmlformats.org/officeDocument/2006/relationships/oleObject" Target="embeddings/oleObject192.bin"/><Relationship Id="rId541" Type="http://schemas.openxmlformats.org/officeDocument/2006/relationships/oleObject" Target="embeddings/oleObject246.bin"/><Relationship Id="rId639" Type="http://schemas.openxmlformats.org/officeDocument/2006/relationships/oleObject" Target="embeddings/oleObject304.bin"/><Relationship Id="rId1171" Type="http://schemas.openxmlformats.org/officeDocument/2006/relationships/oleObject" Target="embeddings/oleObject686.bin"/><Relationship Id="rId1269" Type="http://schemas.openxmlformats.org/officeDocument/2006/relationships/oleObject" Target="embeddings/oleObject770.bin"/><Relationship Id="rId1476" Type="http://schemas.openxmlformats.org/officeDocument/2006/relationships/oleObject" Target="embeddings/oleObject896.bin"/><Relationship Id="rId2015" Type="http://schemas.openxmlformats.org/officeDocument/2006/relationships/oleObject" Target="embeddings/oleObject1329.bin"/><Relationship Id="rId2222" Type="http://schemas.openxmlformats.org/officeDocument/2006/relationships/oleObject" Target="embeddings/oleObject1514.bin"/><Relationship Id="rId2874" Type="http://schemas.openxmlformats.org/officeDocument/2006/relationships/oleObject" Target="embeddings/oleObject1779.bin"/><Relationship Id="rId401" Type="http://schemas.openxmlformats.org/officeDocument/2006/relationships/image" Target="media/image173.wmf"/><Relationship Id="rId846" Type="http://schemas.openxmlformats.org/officeDocument/2006/relationships/oleObject" Target="embeddings/oleObject449.bin"/><Relationship Id="rId1031" Type="http://schemas.openxmlformats.org/officeDocument/2006/relationships/image" Target="media/image455.wmf"/><Relationship Id="rId1129" Type="http://schemas.openxmlformats.org/officeDocument/2006/relationships/oleObject" Target="embeddings/oleObject646.bin"/><Relationship Id="rId1683" Type="http://schemas.openxmlformats.org/officeDocument/2006/relationships/oleObject" Target="embeddings/oleObject1067.bin"/><Relationship Id="rId1890" Type="http://schemas.openxmlformats.org/officeDocument/2006/relationships/image" Target="media/image652.wmf"/><Relationship Id="rId1988" Type="http://schemas.openxmlformats.org/officeDocument/2006/relationships/oleObject" Target="embeddings/oleObject1313.bin"/><Relationship Id="rId2527" Type="http://schemas.openxmlformats.org/officeDocument/2006/relationships/image" Target="media/image815.wmf"/><Relationship Id="rId2734" Type="http://schemas.openxmlformats.org/officeDocument/2006/relationships/image" Target="media/image1022.wmf"/><Relationship Id="rId2941" Type="http://schemas.openxmlformats.org/officeDocument/2006/relationships/oleObject" Target="embeddings/oleObject1825.bin"/><Relationship Id="rId706" Type="http://schemas.openxmlformats.org/officeDocument/2006/relationships/image" Target="media/image352.wmf"/><Relationship Id="rId913" Type="http://schemas.openxmlformats.org/officeDocument/2006/relationships/oleObject" Target="embeddings/oleObject502.bin"/><Relationship Id="rId1336" Type="http://schemas.openxmlformats.org/officeDocument/2006/relationships/oleObject" Target="embeddings/oleObject810.bin"/><Relationship Id="rId1543" Type="http://schemas.openxmlformats.org/officeDocument/2006/relationships/image" Target="media/image575.emf"/><Relationship Id="rId1750" Type="http://schemas.openxmlformats.org/officeDocument/2006/relationships/image" Target="media/image627.wmf"/><Relationship Id="rId2801" Type="http://schemas.openxmlformats.org/officeDocument/2006/relationships/oleObject" Target="embeddings/oleObject1723.bin"/><Relationship Id="rId42" Type="http://schemas.openxmlformats.org/officeDocument/2006/relationships/oleObject" Target="embeddings/oleObject17.bin"/><Relationship Id="rId1403" Type="http://schemas.openxmlformats.org/officeDocument/2006/relationships/oleObject" Target="embeddings/oleObject849.bin"/><Relationship Id="rId1610" Type="http://schemas.openxmlformats.org/officeDocument/2006/relationships/oleObject" Target="embeddings/oleObject1017.bin"/><Relationship Id="rId1848" Type="http://schemas.openxmlformats.org/officeDocument/2006/relationships/image" Target="media/image636.wmf"/><Relationship Id="rId3063" Type="http://schemas.openxmlformats.org/officeDocument/2006/relationships/image" Target="media/image1159.wmf"/><Relationship Id="rId191" Type="http://schemas.openxmlformats.org/officeDocument/2006/relationships/image" Target="media/image83.wmf"/><Relationship Id="rId1708" Type="http://schemas.openxmlformats.org/officeDocument/2006/relationships/image" Target="media/image616.wmf"/><Relationship Id="rId1915" Type="http://schemas.openxmlformats.org/officeDocument/2006/relationships/oleObject" Target="embeddings/oleObject1254.bin"/><Relationship Id="rId289" Type="http://schemas.openxmlformats.org/officeDocument/2006/relationships/oleObject" Target="embeddings/oleObject162.bin"/><Relationship Id="rId496" Type="http://schemas.openxmlformats.org/officeDocument/2006/relationships/image" Target="media/image261.wmf"/><Relationship Id="rId2177" Type="http://schemas.openxmlformats.org/officeDocument/2006/relationships/oleObject" Target="embeddings/oleObject1472.bin"/><Relationship Id="rId2384" Type="http://schemas.openxmlformats.org/officeDocument/2006/relationships/oleObject" Target="embeddings/oleObject1646.bin"/><Relationship Id="rId2591" Type="http://schemas.openxmlformats.org/officeDocument/2006/relationships/image" Target="media/image879.wmf"/><Relationship Id="rId149" Type="http://schemas.openxmlformats.org/officeDocument/2006/relationships/oleObject" Target="embeddings/oleObject76.bin"/><Relationship Id="rId356" Type="http://schemas.openxmlformats.org/officeDocument/2006/relationships/oleObject" Target="embeddings/oleObject206.bin"/><Relationship Id="rId563" Type="http://schemas.openxmlformats.org/officeDocument/2006/relationships/image" Target="media/image294.wmf"/><Relationship Id="rId770" Type="http://schemas.openxmlformats.org/officeDocument/2006/relationships/image" Target="media/image376.wmf"/><Relationship Id="rId1193" Type="http://schemas.openxmlformats.org/officeDocument/2006/relationships/oleObject" Target="embeddings/oleObject705.bin"/><Relationship Id="rId2037" Type="http://schemas.openxmlformats.org/officeDocument/2006/relationships/oleObject" Target="embeddings/oleObject1346.bin"/><Relationship Id="rId2244" Type="http://schemas.openxmlformats.org/officeDocument/2006/relationships/oleObject" Target="embeddings/oleObject1536.bin"/><Relationship Id="rId2451" Type="http://schemas.openxmlformats.org/officeDocument/2006/relationships/image" Target="media/image739.wmf"/><Relationship Id="rId2689" Type="http://schemas.openxmlformats.org/officeDocument/2006/relationships/image" Target="media/image977.emf"/><Relationship Id="rId2896" Type="http://schemas.openxmlformats.org/officeDocument/2006/relationships/oleObject" Target="embeddings/oleObject1794.bin"/><Relationship Id="rId216" Type="http://schemas.openxmlformats.org/officeDocument/2006/relationships/image" Target="media/image93.wmf"/><Relationship Id="rId423" Type="http://schemas.openxmlformats.org/officeDocument/2006/relationships/image" Target="media/image195.wmf"/><Relationship Id="rId868" Type="http://schemas.openxmlformats.org/officeDocument/2006/relationships/image" Target="media/image393.wmf"/><Relationship Id="rId1053" Type="http://schemas.openxmlformats.org/officeDocument/2006/relationships/oleObject" Target="embeddings/oleObject585.bin"/><Relationship Id="rId1260" Type="http://schemas.openxmlformats.org/officeDocument/2006/relationships/image" Target="media/image486.wmf"/><Relationship Id="rId1498" Type="http://schemas.openxmlformats.org/officeDocument/2006/relationships/oleObject" Target="embeddings/oleObject915.bin"/><Relationship Id="rId2104" Type="http://schemas.openxmlformats.org/officeDocument/2006/relationships/oleObject" Target="embeddings/oleObject1401.bin"/><Relationship Id="rId2549" Type="http://schemas.openxmlformats.org/officeDocument/2006/relationships/image" Target="media/image837.wmf"/><Relationship Id="rId2756" Type="http://schemas.openxmlformats.org/officeDocument/2006/relationships/image" Target="media/image1044.wmf"/><Relationship Id="rId2963" Type="http://schemas.openxmlformats.org/officeDocument/2006/relationships/image" Target="media/image1117.wmf"/><Relationship Id="rId630" Type="http://schemas.openxmlformats.org/officeDocument/2006/relationships/oleObject" Target="embeddings/oleObject297.bin"/><Relationship Id="rId728" Type="http://schemas.openxmlformats.org/officeDocument/2006/relationships/image" Target="media/image359.wmf"/><Relationship Id="rId935" Type="http://schemas.openxmlformats.org/officeDocument/2006/relationships/oleObject" Target="embeddings/oleObject515.bin"/><Relationship Id="rId1358" Type="http://schemas.openxmlformats.org/officeDocument/2006/relationships/oleObject" Target="embeddings/oleObject822.bin"/><Relationship Id="rId1565" Type="http://schemas.openxmlformats.org/officeDocument/2006/relationships/image" Target="media/image580.wmf"/><Relationship Id="rId1772" Type="http://schemas.openxmlformats.org/officeDocument/2006/relationships/oleObject" Target="embeddings/oleObject1135.bin"/><Relationship Id="rId2311" Type="http://schemas.openxmlformats.org/officeDocument/2006/relationships/oleObject" Target="embeddings/oleObject1581.bin"/><Relationship Id="rId2409" Type="http://schemas.openxmlformats.org/officeDocument/2006/relationships/oleObject" Target="embeddings/oleObject1669.bin"/><Relationship Id="rId2616" Type="http://schemas.openxmlformats.org/officeDocument/2006/relationships/image" Target="media/image904.wmf"/><Relationship Id="rId64" Type="http://schemas.openxmlformats.org/officeDocument/2006/relationships/image" Target="media/image27.wmf"/><Relationship Id="rId1120" Type="http://schemas.openxmlformats.org/officeDocument/2006/relationships/oleObject" Target="embeddings/oleObject638.bin"/><Relationship Id="rId1218" Type="http://schemas.openxmlformats.org/officeDocument/2006/relationships/oleObject" Target="embeddings/oleObject730.bin"/><Relationship Id="rId1425" Type="http://schemas.openxmlformats.org/officeDocument/2006/relationships/oleObject" Target="embeddings/oleObject862.bin"/><Relationship Id="rId2823" Type="http://schemas.openxmlformats.org/officeDocument/2006/relationships/oleObject" Target="embeddings/oleObject1742.bin"/><Relationship Id="rId1632" Type="http://schemas.openxmlformats.org/officeDocument/2006/relationships/oleObject" Target="embeddings/oleObject1033.bin"/><Relationship Id="rId1937" Type="http://schemas.openxmlformats.org/officeDocument/2006/relationships/oleObject" Target="embeddings/oleObject1276.bin"/><Relationship Id="rId2199" Type="http://schemas.openxmlformats.org/officeDocument/2006/relationships/oleObject" Target="embeddings/oleObject1494.bin"/><Relationship Id="rId280" Type="http://schemas.openxmlformats.org/officeDocument/2006/relationships/oleObject" Target="embeddings/oleObject157.bin"/><Relationship Id="rId3012" Type="http://schemas.openxmlformats.org/officeDocument/2006/relationships/oleObject" Target="embeddings/oleObject1869.bin"/><Relationship Id="rId140" Type="http://schemas.openxmlformats.org/officeDocument/2006/relationships/oleObject" Target="embeddings/oleObject70.bin"/><Relationship Id="rId378" Type="http://schemas.openxmlformats.org/officeDocument/2006/relationships/image" Target="media/image150.wmf"/><Relationship Id="rId585" Type="http://schemas.openxmlformats.org/officeDocument/2006/relationships/oleObject" Target="embeddings/oleObject275.bin"/><Relationship Id="rId792" Type="http://schemas.openxmlformats.org/officeDocument/2006/relationships/image" Target="media/image384.emf"/><Relationship Id="rId2059" Type="http://schemas.openxmlformats.org/officeDocument/2006/relationships/oleObject" Target="embeddings/oleObject1367.bin"/><Relationship Id="rId2266" Type="http://schemas.openxmlformats.org/officeDocument/2006/relationships/oleObject" Target="embeddings/oleObject1558.bin"/><Relationship Id="rId2473" Type="http://schemas.openxmlformats.org/officeDocument/2006/relationships/image" Target="media/image761.wmf"/><Relationship Id="rId2680" Type="http://schemas.openxmlformats.org/officeDocument/2006/relationships/image" Target="media/image968.wmf"/><Relationship Id="rId6" Type="http://schemas.openxmlformats.org/officeDocument/2006/relationships/footnotes" Target="footnotes.xml"/><Relationship Id="rId238" Type="http://schemas.openxmlformats.org/officeDocument/2006/relationships/oleObject" Target="embeddings/oleObject129.bin"/><Relationship Id="rId445" Type="http://schemas.openxmlformats.org/officeDocument/2006/relationships/image" Target="media/image217.wmf"/><Relationship Id="rId652" Type="http://schemas.openxmlformats.org/officeDocument/2006/relationships/oleObject" Target="embeddings/oleObject313.bin"/><Relationship Id="rId1075" Type="http://schemas.openxmlformats.org/officeDocument/2006/relationships/oleObject" Target="embeddings/oleObject603.bin"/><Relationship Id="rId1282" Type="http://schemas.openxmlformats.org/officeDocument/2006/relationships/image" Target="media/image496.wmf"/><Relationship Id="rId2126" Type="http://schemas.openxmlformats.org/officeDocument/2006/relationships/oleObject" Target="embeddings/oleObject1422.bin"/><Relationship Id="rId2333" Type="http://schemas.openxmlformats.org/officeDocument/2006/relationships/oleObject" Target="embeddings/oleObject1601.bin"/><Relationship Id="rId2540" Type="http://schemas.openxmlformats.org/officeDocument/2006/relationships/image" Target="media/image828.wmf"/><Relationship Id="rId2778" Type="http://schemas.openxmlformats.org/officeDocument/2006/relationships/image" Target="media/image1065.wmf"/><Relationship Id="rId2985" Type="http://schemas.openxmlformats.org/officeDocument/2006/relationships/oleObject" Target="embeddings/oleObject1852.bin"/><Relationship Id="rId305" Type="http://schemas.openxmlformats.org/officeDocument/2006/relationships/oleObject" Target="embeddings/oleObject172.bin"/><Relationship Id="rId512" Type="http://schemas.openxmlformats.org/officeDocument/2006/relationships/image" Target="media/image275.wmf"/><Relationship Id="rId957" Type="http://schemas.openxmlformats.org/officeDocument/2006/relationships/oleObject" Target="embeddings/oleObject527.bin"/><Relationship Id="rId1142" Type="http://schemas.openxmlformats.org/officeDocument/2006/relationships/oleObject" Target="embeddings/oleObject657.bin"/><Relationship Id="rId1587" Type="http://schemas.openxmlformats.org/officeDocument/2006/relationships/oleObject" Target="embeddings/oleObject997.bin"/><Relationship Id="rId1794" Type="http://schemas.openxmlformats.org/officeDocument/2006/relationships/oleObject" Target="embeddings/oleObject1157.bin"/><Relationship Id="rId2400" Type="http://schemas.openxmlformats.org/officeDocument/2006/relationships/oleObject" Target="embeddings/oleObject1660.bin"/><Relationship Id="rId2638" Type="http://schemas.openxmlformats.org/officeDocument/2006/relationships/image" Target="media/image926.wmf"/><Relationship Id="rId2845" Type="http://schemas.openxmlformats.org/officeDocument/2006/relationships/oleObject" Target="embeddings/oleObject1760.bin"/><Relationship Id="rId86" Type="http://schemas.openxmlformats.org/officeDocument/2006/relationships/oleObject" Target="embeddings/oleObject41.bin"/><Relationship Id="rId817" Type="http://schemas.openxmlformats.org/officeDocument/2006/relationships/oleObject" Target="embeddings/oleObject422.bin"/><Relationship Id="rId1002" Type="http://schemas.openxmlformats.org/officeDocument/2006/relationships/image" Target="media/image441.wmf"/><Relationship Id="rId1447" Type="http://schemas.openxmlformats.org/officeDocument/2006/relationships/oleObject" Target="embeddings/oleObject879.bin"/><Relationship Id="rId1654" Type="http://schemas.openxmlformats.org/officeDocument/2006/relationships/oleObject" Target="embeddings/oleObject1047.bin"/><Relationship Id="rId1861" Type="http://schemas.openxmlformats.org/officeDocument/2006/relationships/oleObject" Target="embeddings/oleObject1212.bin"/><Relationship Id="rId2705" Type="http://schemas.openxmlformats.org/officeDocument/2006/relationships/image" Target="media/image993.wmf"/><Relationship Id="rId2912" Type="http://schemas.openxmlformats.org/officeDocument/2006/relationships/image" Target="media/image1098.wmf"/><Relationship Id="rId1307" Type="http://schemas.openxmlformats.org/officeDocument/2006/relationships/image" Target="media/image506.wmf"/><Relationship Id="rId1514" Type="http://schemas.openxmlformats.org/officeDocument/2006/relationships/oleObject" Target="embeddings/oleObject931.bin"/><Relationship Id="rId1721" Type="http://schemas.openxmlformats.org/officeDocument/2006/relationships/oleObject" Target="embeddings/oleObject1096.bin"/><Relationship Id="rId1959" Type="http://schemas.openxmlformats.org/officeDocument/2006/relationships/oleObject" Target="embeddings/oleObject1294.bin"/><Relationship Id="rId13" Type="http://schemas.openxmlformats.org/officeDocument/2006/relationships/oleObject" Target="embeddings/oleObject2.bin"/><Relationship Id="rId1819" Type="http://schemas.openxmlformats.org/officeDocument/2006/relationships/oleObject" Target="embeddings/oleObject1182.bin"/><Relationship Id="rId2190" Type="http://schemas.openxmlformats.org/officeDocument/2006/relationships/oleObject" Target="embeddings/oleObject1485.bin"/><Relationship Id="rId2288" Type="http://schemas.openxmlformats.org/officeDocument/2006/relationships/oleObject" Target="embeddings/oleObject1564.bin"/><Relationship Id="rId2495" Type="http://schemas.openxmlformats.org/officeDocument/2006/relationships/image" Target="media/image783.wmf"/><Relationship Id="rId3034" Type="http://schemas.openxmlformats.org/officeDocument/2006/relationships/oleObject" Target="embeddings/oleObject1884.bin"/><Relationship Id="rId162" Type="http://schemas.openxmlformats.org/officeDocument/2006/relationships/oleObject" Target="embeddings/oleObject84.bin"/><Relationship Id="rId467" Type="http://schemas.openxmlformats.org/officeDocument/2006/relationships/image" Target="media/image235.wmf"/><Relationship Id="rId1097" Type="http://schemas.openxmlformats.org/officeDocument/2006/relationships/oleObject" Target="embeddings/oleObject622.bin"/><Relationship Id="rId2050" Type="http://schemas.openxmlformats.org/officeDocument/2006/relationships/oleObject" Target="embeddings/oleObject1358.bin"/><Relationship Id="rId2148" Type="http://schemas.openxmlformats.org/officeDocument/2006/relationships/oleObject" Target="embeddings/oleObject1443.bin"/><Relationship Id="rId674" Type="http://schemas.openxmlformats.org/officeDocument/2006/relationships/oleObject" Target="embeddings/oleObject327.bin"/><Relationship Id="rId881" Type="http://schemas.openxmlformats.org/officeDocument/2006/relationships/image" Target="media/image395.wmf"/><Relationship Id="rId979" Type="http://schemas.openxmlformats.org/officeDocument/2006/relationships/oleObject" Target="embeddings/oleObject540.bin"/><Relationship Id="rId2355" Type="http://schemas.openxmlformats.org/officeDocument/2006/relationships/oleObject" Target="embeddings/oleObject1617.bin"/><Relationship Id="rId2562" Type="http://schemas.openxmlformats.org/officeDocument/2006/relationships/image" Target="media/image850.wmf"/><Relationship Id="rId327" Type="http://schemas.openxmlformats.org/officeDocument/2006/relationships/oleObject" Target="embeddings/oleObject188.bin"/><Relationship Id="rId534" Type="http://schemas.openxmlformats.org/officeDocument/2006/relationships/image" Target="media/image286.wmf"/><Relationship Id="rId741" Type="http://schemas.openxmlformats.org/officeDocument/2006/relationships/oleObject" Target="embeddings/oleObject369.bin"/><Relationship Id="rId839" Type="http://schemas.openxmlformats.org/officeDocument/2006/relationships/oleObject" Target="embeddings/oleObject443.bin"/><Relationship Id="rId1164" Type="http://schemas.openxmlformats.org/officeDocument/2006/relationships/oleObject" Target="embeddings/oleObject679.bin"/><Relationship Id="rId1371" Type="http://schemas.openxmlformats.org/officeDocument/2006/relationships/oleObject" Target="embeddings/oleObject829.bin"/><Relationship Id="rId1469" Type="http://schemas.openxmlformats.org/officeDocument/2006/relationships/image" Target="media/image568.wmf"/><Relationship Id="rId2008" Type="http://schemas.openxmlformats.org/officeDocument/2006/relationships/oleObject" Target="embeddings/oleObject1324.bin"/><Relationship Id="rId2215" Type="http://schemas.openxmlformats.org/officeDocument/2006/relationships/oleObject" Target="embeddings/oleObject1507.bin"/><Relationship Id="rId2422" Type="http://schemas.openxmlformats.org/officeDocument/2006/relationships/oleObject" Target="embeddings/oleObject1682.bin"/><Relationship Id="rId2867" Type="http://schemas.openxmlformats.org/officeDocument/2006/relationships/image" Target="media/image1083.wmf"/><Relationship Id="rId601" Type="http://schemas.openxmlformats.org/officeDocument/2006/relationships/oleObject" Target="embeddings/oleObject283.bin"/><Relationship Id="rId1024" Type="http://schemas.openxmlformats.org/officeDocument/2006/relationships/image" Target="media/image452.wmf"/><Relationship Id="rId1231" Type="http://schemas.openxmlformats.org/officeDocument/2006/relationships/oleObject" Target="embeddings/oleObject739.bin"/><Relationship Id="rId1676" Type="http://schemas.openxmlformats.org/officeDocument/2006/relationships/oleObject" Target="embeddings/oleObject1061.bin"/><Relationship Id="rId1883" Type="http://schemas.openxmlformats.org/officeDocument/2006/relationships/oleObject" Target="embeddings/oleObject1226.bin"/><Relationship Id="rId2727" Type="http://schemas.openxmlformats.org/officeDocument/2006/relationships/image" Target="media/image1015.wmf"/><Relationship Id="rId2934" Type="http://schemas.openxmlformats.org/officeDocument/2006/relationships/oleObject" Target="embeddings/oleObject1820.bin"/><Relationship Id="rId906" Type="http://schemas.openxmlformats.org/officeDocument/2006/relationships/oleObject" Target="embeddings/oleObject497.bin"/><Relationship Id="rId1329" Type="http://schemas.openxmlformats.org/officeDocument/2006/relationships/image" Target="media/image515.wmf"/><Relationship Id="rId1536" Type="http://schemas.openxmlformats.org/officeDocument/2006/relationships/oleObject" Target="embeddings/oleObject953.bin"/><Relationship Id="rId1743" Type="http://schemas.openxmlformats.org/officeDocument/2006/relationships/oleObject" Target="embeddings/oleObject1111.bin"/><Relationship Id="rId1950" Type="http://schemas.openxmlformats.org/officeDocument/2006/relationships/oleObject" Target="embeddings/oleObject1285.bin"/><Relationship Id="rId35" Type="http://schemas.openxmlformats.org/officeDocument/2006/relationships/image" Target="media/image13.wmf"/><Relationship Id="rId1603" Type="http://schemas.openxmlformats.org/officeDocument/2006/relationships/oleObject" Target="embeddings/oleObject1012.bin"/><Relationship Id="rId1810" Type="http://schemas.openxmlformats.org/officeDocument/2006/relationships/oleObject" Target="embeddings/oleObject1173.bin"/><Relationship Id="rId3056" Type="http://schemas.openxmlformats.org/officeDocument/2006/relationships/image" Target="media/image1152.wmf"/><Relationship Id="rId184" Type="http://schemas.openxmlformats.org/officeDocument/2006/relationships/oleObject" Target="embeddings/oleObject95.bin"/><Relationship Id="rId391" Type="http://schemas.openxmlformats.org/officeDocument/2006/relationships/image" Target="media/image163.wmf"/><Relationship Id="rId1908" Type="http://schemas.openxmlformats.org/officeDocument/2006/relationships/oleObject" Target="embeddings/oleObject1247.bin"/><Relationship Id="rId2072" Type="http://schemas.openxmlformats.org/officeDocument/2006/relationships/oleObject" Target="embeddings/oleObject1380.bin"/><Relationship Id="rId251" Type="http://schemas.openxmlformats.org/officeDocument/2006/relationships/image" Target="media/image104.wmf"/><Relationship Id="rId489" Type="http://schemas.openxmlformats.org/officeDocument/2006/relationships/image" Target="media/image254.wmf"/><Relationship Id="rId696" Type="http://schemas.openxmlformats.org/officeDocument/2006/relationships/image" Target="media/image349.wmf"/><Relationship Id="rId2377" Type="http://schemas.openxmlformats.org/officeDocument/2006/relationships/oleObject" Target="embeddings/oleObject1639.bin"/><Relationship Id="rId2584" Type="http://schemas.openxmlformats.org/officeDocument/2006/relationships/image" Target="media/image872.wmf"/><Relationship Id="rId2791" Type="http://schemas.openxmlformats.org/officeDocument/2006/relationships/oleObject" Target="embeddings/oleObject1715.bin"/><Relationship Id="rId349" Type="http://schemas.openxmlformats.org/officeDocument/2006/relationships/oleObject" Target="embeddings/oleObject202.bin"/><Relationship Id="rId556" Type="http://schemas.openxmlformats.org/officeDocument/2006/relationships/oleObject" Target="embeddings/oleObject256.bin"/><Relationship Id="rId763" Type="http://schemas.openxmlformats.org/officeDocument/2006/relationships/oleObject" Target="embeddings/oleObject382.bin"/><Relationship Id="rId1186" Type="http://schemas.openxmlformats.org/officeDocument/2006/relationships/oleObject" Target="embeddings/oleObject699.bin"/><Relationship Id="rId1393" Type="http://schemas.openxmlformats.org/officeDocument/2006/relationships/image" Target="media/image542.wmf"/><Relationship Id="rId2237" Type="http://schemas.openxmlformats.org/officeDocument/2006/relationships/oleObject" Target="embeddings/oleObject1529.bin"/><Relationship Id="rId2444" Type="http://schemas.openxmlformats.org/officeDocument/2006/relationships/image" Target="media/image732.wmf"/><Relationship Id="rId2889" Type="http://schemas.openxmlformats.org/officeDocument/2006/relationships/image" Target="media/image1091.wmf"/><Relationship Id="rId111" Type="http://schemas.openxmlformats.org/officeDocument/2006/relationships/oleObject" Target="embeddings/oleObject55.bin"/><Relationship Id="rId209" Type="http://schemas.openxmlformats.org/officeDocument/2006/relationships/oleObject" Target="embeddings/oleObject111.bin"/><Relationship Id="rId416" Type="http://schemas.openxmlformats.org/officeDocument/2006/relationships/image" Target="media/image188.wmf"/><Relationship Id="rId970" Type="http://schemas.openxmlformats.org/officeDocument/2006/relationships/oleObject" Target="embeddings/oleObject536.bin"/><Relationship Id="rId1046" Type="http://schemas.openxmlformats.org/officeDocument/2006/relationships/oleObject" Target="embeddings/oleObject579.bin"/><Relationship Id="rId1253" Type="http://schemas.openxmlformats.org/officeDocument/2006/relationships/oleObject" Target="embeddings/oleObject761.bin"/><Relationship Id="rId1698" Type="http://schemas.openxmlformats.org/officeDocument/2006/relationships/oleObject" Target="embeddings/oleObject1076.bin"/><Relationship Id="rId2651" Type="http://schemas.openxmlformats.org/officeDocument/2006/relationships/image" Target="media/image939.wmf"/><Relationship Id="rId2749" Type="http://schemas.openxmlformats.org/officeDocument/2006/relationships/image" Target="media/image1037.wmf"/><Relationship Id="rId2956" Type="http://schemas.openxmlformats.org/officeDocument/2006/relationships/oleObject" Target="embeddings/oleObject1834.bin"/><Relationship Id="rId623" Type="http://schemas.openxmlformats.org/officeDocument/2006/relationships/oleObject" Target="embeddings/oleObject294.bin"/><Relationship Id="rId830" Type="http://schemas.openxmlformats.org/officeDocument/2006/relationships/oleObject" Target="embeddings/oleObject435.bin"/><Relationship Id="rId928" Type="http://schemas.openxmlformats.org/officeDocument/2006/relationships/image" Target="media/image408.wmf"/><Relationship Id="rId1460" Type="http://schemas.openxmlformats.org/officeDocument/2006/relationships/oleObject" Target="embeddings/oleObject888.bin"/><Relationship Id="rId1558" Type="http://schemas.openxmlformats.org/officeDocument/2006/relationships/oleObject" Target="embeddings/oleObject970.bin"/><Relationship Id="rId1765" Type="http://schemas.openxmlformats.org/officeDocument/2006/relationships/oleObject" Target="embeddings/oleObject1128.bin"/><Relationship Id="rId2304" Type="http://schemas.openxmlformats.org/officeDocument/2006/relationships/oleObject" Target="embeddings/oleObject1574.bin"/><Relationship Id="rId2511" Type="http://schemas.openxmlformats.org/officeDocument/2006/relationships/image" Target="media/image799.wmf"/><Relationship Id="rId2609" Type="http://schemas.openxmlformats.org/officeDocument/2006/relationships/image" Target="media/image897.wmf"/><Relationship Id="rId57" Type="http://schemas.openxmlformats.org/officeDocument/2006/relationships/oleObject" Target="embeddings/oleObject25.bin"/><Relationship Id="rId1113" Type="http://schemas.openxmlformats.org/officeDocument/2006/relationships/image" Target="media/image473.wmf"/><Relationship Id="rId1320" Type="http://schemas.openxmlformats.org/officeDocument/2006/relationships/oleObject" Target="embeddings/oleObject800.bin"/><Relationship Id="rId1418" Type="http://schemas.openxmlformats.org/officeDocument/2006/relationships/image" Target="media/image552.wmf"/><Relationship Id="rId1972" Type="http://schemas.openxmlformats.org/officeDocument/2006/relationships/image" Target="media/image660.wmf"/><Relationship Id="rId2816" Type="http://schemas.openxmlformats.org/officeDocument/2006/relationships/image" Target="media/image1072.wmf"/><Relationship Id="rId1625" Type="http://schemas.openxmlformats.org/officeDocument/2006/relationships/image" Target="media/image588.wmf"/><Relationship Id="rId1832" Type="http://schemas.openxmlformats.org/officeDocument/2006/relationships/image" Target="media/image630.wmf"/><Relationship Id="rId2094" Type="http://schemas.openxmlformats.org/officeDocument/2006/relationships/oleObject" Target="embeddings/oleObject1393.bin"/><Relationship Id="rId273" Type="http://schemas.openxmlformats.org/officeDocument/2006/relationships/oleObject" Target="embeddings/oleObject153.bin"/><Relationship Id="rId480" Type="http://schemas.openxmlformats.org/officeDocument/2006/relationships/image" Target="media/image245.wmf"/><Relationship Id="rId2161" Type="http://schemas.openxmlformats.org/officeDocument/2006/relationships/oleObject" Target="embeddings/oleObject1456.bin"/><Relationship Id="rId2399" Type="http://schemas.openxmlformats.org/officeDocument/2006/relationships/oleObject" Target="embeddings/oleObject1659.bin"/><Relationship Id="rId3005" Type="http://schemas.openxmlformats.org/officeDocument/2006/relationships/image" Target="media/image1133.wmf"/><Relationship Id="rId133" Type="http://schemas.openxmlformats.org/officeDocument/2006/relationships/oleObject" Target="embeddings/oleObject66.bin"/><Relationship Id="rId340" Type="http://schemas.openxmlformats.org/officeDocument/2006/relationships/oleObject" Target="embeddings/oleObject196.bin"/><Relationship Id="rId578" Type="http://schemas.openxmlformats.org/officeDocument/2006/relationships/oleObject" Target="embeddings/oleObject269.bin"/><Relationship Id="rId785" Type="http://schemas.openxmlformats.org/officeDocument/2006/relationships/image" Target="media/image380.emf"/><Relationship Id="rId992" Type="http://schemas.openxmlformats.org/officeDocument/2006/relationships/oleObject" Target="embeddings/oleObject547.bin"/><Relationship Id="rId2021" Type="http://schemas.openxmlformats.org/officeDocument/2006/relationships/oleObject" Target="embeddings/oleObject1334.bin"/><Relationship Id="rId2259" Type="http://schemas.openxmlformats.org/officeDocument/2006/relationships/oleObject" Target="embeddings/oleObject1551.bin"/><Relationship Id="rId2466" Type="http://schemas.openxmlformats.org/officeDocument/2006/relationships/image" Target="media/image754.wmf"/><Relationship Id="rId2673" Type="http://schemas.openxmlformats.org/officeDocument/2006/relationships/image" Target="media/image961.wmf"/><Relationship Id="rId2880" Type="http://schemas.openxmlformats.org/officeDocument/2006/relationships/oleObject" Target="embeddings/oleObject1785.bin"/><Relationship Id="rId200" Type="http://schemas.openxmlformats.org/officeDocument/2006/relationships/oleObject" Target="embeddings/oleObject105.bin"/><Relationship Id="rId438" Type="http://schemas.openxmlformats.org/officeDocument/2006/relationships/image" Target="media/image210.wmf"/><Relationship Id="rId645" Type="http://schemas.openxmlformats.org/officeDocument/2006/relationships/oleObject" Target="embeddings/oleObject308.bin"/><Relationship Id="rId852" Type="http://schemas.openxmlformats.org/officeDocument/2006/relationships/oleObject" Target="embeddings/oleObject454.bin"/><Relationship Id="rId1068" Type="http://schemas.openxmlformats.org/officeDocument/2006/relationships/image" Target="media/image463.wmf"/><Relationship Id="rId1275" Type="http://schemas.openxmlformats.org/officeDocument/2006/relationships/image" Target="media/image493.wmf"/><Relationship Id="rId1482" Type="http://schemas.openxmlformats.org/officeDocument/2006/relationships/oleObject" Target="embeddings/oleObject901.bin"/><Relationship Id="rId2119" Type="http://schemas.openxmlformats.org/officeDocument/2006/relationships/oleObject" Target="embeddings/oleObject1416.bin"/><Relationship Id="rId2326" Type="http://schemas.openxmlformats.org/officeDocument/2006/relationships/oleObject" Target="embeddings/oleObject1596.bin"/><Relationship Id="rId2533" Type="http://schemas.openxmlformats.org/officeDocument/2006/relationships/image" Target="media/image821.wmf"/><Relationship Id="rId2740" Type="http://schemas.openxmlformats.org/officeDocument/2006/relationships/image" Target="media/image1028.wmf"/><Relationship Id="rId2978" Type="http://schemas.openxmlformats.org/officeDocument/2006/relationships/oleObject" Target="embeddings/oleObject1848.bin"/><Relationship Id="rId505" Type="http://schemas.openxmlformats.org/officeDocument/2006/relationships/image" Target="media/image270.wmf"/><Relationship Id="rId712" Type="http://schemas.openxmlformats.org/officeDocument/2006/relationships/image" Target="media/image354.wmf"/><Relationship Id="rId1135" Type="http://schemas.openxmlformats.org/officeDocument/2006/relationships/oleObject" Target="embeddings/oleObject652.bin"/><Relationship Id="rId1342" Type="http://schemas.openxmlformats.org/officeDocument/2006/relationships/oleObject" Target="embeddings/oleObject813.bin"/><Relationship Id="rId1787" Type="http://schemas.openxmlformats.org/officeDocument/2006/relationships/oleObject" Target="embeddings/oleObject1150.bin"/><Relationship Id="rId1994" Type="http://schemas.openxmlformats.org/officeDocument/2006/relationships/oleObject" Target="embeddings/oleObject1316.bin"/><Relationship Id="rId2838" Type="http://schemas.openxmlformats.org/officeDocument/2006/relationships/image" Target="media/image1075.wmf"/><Relationship Id="rId79" Type="http://schemas.openxmlformats.org/officeDocument/2006/relationships/oleObject" Target="embeddings/oleObject37.bin"/><Relationship Id="rId1202" Type="http://schemas.openxmlformats.org/officeDocument/2006/relationships/oleObject" Target="embeddings/oleObject714.bin"/><Relationship Id="rId1647" Type="http://schemas.openxmlformats.org/officeDocument/2006/relationships/image" Target="media/image596.wmf"/><Relationship Id="rId1854" Type="http://schemas.openxmlformats.org/officeDocument/2006/relationships/oleObject" Target="embeddings/oleObject1208.bin"/><Relationship Id="rId2600" Type="http://schemas.openxmlformats.org/officeDocument/2006/relationships/image" Target="media/image888.wmf"/><Relationship Id="rId2905" Type="http://schemas.openxmlformats.org/officeDocument/2006/relationships/oleObject" Target="embeddings/oleObject1800.bin"/><Relationship Id="rId1507" Type="http://schemas.openxmlformats.org/officeDocument/2006/relationships/oleObject" Target="embeddings/oleObject924.bin"/><Relationship Id="rId1714" Type="http://schemas.openxmlformats.org/officeDocument/2006/relationships/oleObject" Target="embeddings/oleObject1089.bin"/><Relationship Id="rId295" Type="http://schemas.openxmlformats.org/officeDocument/2006/relationships/oleObject" Target="embeddings/oleObject165.bin"/><Relationship Id="rId1921" Type="http://schemas.openxmlformats.org/officeDocument/2006/relationships/oleObject" Target="embeddings/oleObject1260.bin"/><Relationship Id="rId2183" Type="http://schemas.openxmlformats.org/officeDocument/2006/relationships/oleObject" Target="embeddings/oleObject1478.bin"/><Relationship Id="rId2390" Type="http://schemas.openxmlformats.org/officeDocument/2006/relationships/oleObject" Target="embeddings/oleObject1650.bin"/><Relationship Id="rId2488" Type="http://schemas.openxmlformats.org/officeDocument/2006/relationships/image" Target="media/image776.wmf"/><Relationship Id="rId3027" Type="http://schemas.openxmlformats.org/officeDocument/2006/relationships/oleObject" Target="embeddings/oleObject1879.bin"/><Relationship Id="rId155" Type="http://schemas.openxmlformats.org/officeDocument/2006/relationships/oleObject" Target="embeddings/oleObject79.bin"/><Relationship Id="rId362" Type="http://schemas.openxmlformats.org/officeDocument/2006/relationships/image" Target="media/image144.wmf"/><Relationship Id="rId1297" Type="http://schemas.openxmlformats.org/officeDocument/2006/relationships/oleObject" Target="embeddings/oleObject787.bin"/><Relationship Id="rId2043" Type="http://schemas.openxmlformats.org/officeDocument/2006/relationships/oleObject" Target="embeddings/oleObject1351.bin"/><Relationship Id="rId2250" Type="http://schemas.openxmlformats.org/officeDocument/2006/relationships/oleObject" Target="embeddings/oleObject1542.bin"/><Relationship Id="rId2695" Type="http://schemas.openxmlformats.org/officeDocument/2006/relationships/image" Target="media/image983.wmf"/><Relationship Id="rId222" Type="http://schemas.openxmlformats.org/officeDocument/2006/relationships/image" Target="media/image96.wmf"/><Relationship Id="rId667" Type="http://schemas.openxmlformats.org/officeDocument/2006/relationships/image" Target="media/image336.wmf"/><Relationship Id="rId874" Type="http://schemas.openxmlformats.org/officeDocument/2006/relationships/oleObject" Target="embeddings/oleObject472.bin"/><Relationship Id="rId2110" Type="http://schemas.openxmlformats.org/officeDocument/2006/relationships/oleObject" Target="embeddings/oleObject1407.bin"/><Relationship Id="rId2348" Type="http://schemas.openxmlformats.org/officeDocument/2006/relationships/oleObject" Target="embeddings/oleObject1610.bin"/><Relationship Id="rId2555" Type="http://schemas.openxmlformats.org/officeDocument/2006/relationships/image" Target="media/image843.wmf"/><Relationship Id="rId2762" Type="http://schemas.openxmlformats.org/officeDocument/2006/relationships/image" Target="media/image1050.wmf"/><Relationship Id="rId527" Type="http://schemas.openxmlformats.org/officeDocument/2006/relationships/image" Target="media/image283.wmf"/><Relationship Id="rId734" Type="http://schemas.openxmlformats.org/officeDocument/2006/relationships/image" Target="media/image362.wmf"/><Relationship Id="rId941" Type="http://schemas.openxmlformats.org/officeDocument/2006/relationships/oleObject" Target="embeddings/oleObject518.bin"/><Relationship Id="rId1157" Type="http://schemas.openxmlformats.org/officeDocument/2006/relationships/oleObject" Target="embeddings/oleObject672.bin"/><Relationship Id="rId1364" Type="http://schemas.openxmlformats.org/officeDocument/2006/relationships/oleObject" Target="embeddings/oleObject825.bin"/><Relationship Id="rId1571" Type="http://schemas.openxmlformats.org/officeDocument/2006/relationships/oleObject" Target="embeddings/oleObject981.bin"/><Relationship Id="rId2208" Type="http://schemas.openxmlformats.org/officeDocument/2006/relationships/oleObject" Target="embeddings/oleObject1502.bin"/><Relationship Id="rId2415" Type="http://schemas.openxmlformats.org/officeDocument/2006/relationships/oleObject" Target="embeddings/oleObject1675.bin"/><Relationship Id="rId2622" Type="http://schemas.openxmlformats.org/officeDocument/2006/relationships/image" Target="media/image910.wmf"/><Relationship Id="rId70" Type="http://schemas.openxmlformats.org/officeDocument/2006/relationships/image" Target="media/image30.wmf"/><Relationship Id="rId801" Type="http://schemas.openxmlformats.org/officeDocument/2006/relationships/oleObject" Target="embeddings/oleObject407.bin"/><Relationship Id="rId1017" Type="http://schemas.openxmlformats.org/officeDocument/2006/relationships/oleObject" Target="embeddings/oleObject560.bin"/><Relationship Id="rId1224" Type="http://schemas.openxmlformats.org/officeDocument/2006/relationships/image" Target="media/image481.wmf"/><Relationship Id="rId1431" Type="http://schemas.openxmlformats.org/officeDocument/2006/relationships/oleObject" Target="embeddings/oleObject868.bin"/><Relationship Id="rId1669" Type="http://schemas.openxmlformats.org/officeDocument/2006/relationships/image" Target="media/image606.wmf"/><Relationship Id="rId1876" Type="http://schemas.openxmlformats.org/officeDocument/2006/relationships/oleObject" Target="embeddings/oleObject1222.bin"/><Relationship Id="rId2927" Type="http://schemas.openxmlformats.org/officeDocument/2006/relationships/oleObject" Target="embeddings/oleObject1816.bin"/><Relationship Id="rId1529" Type="http://schemas.openxmlformats.org/officeDocument/2006/relationships/oleObject" Target="embeddings/oleObject946.bin"/><Relationship Id="rId1736" Type="http://schemas.openxmlformats.org/officeDocument/2006/relationships/oleObject" Target="embeddings/oleObject1106.bin"/><Relationship Id="rId1943" Type="http://schemas.openxmlformats.org/officeDocument/2006/relationships/image" Target="media/image653.emf"/><Relationship Id="rId28" Type="http://schemas.openxmlformats.org/officeDocument/2006/relationships/image" Target="media/image10.wmf"/><Relationship Id="rId1803" Type="http://schemas.openxmlformats.org/officeDocument/2006/relationships/oleObject" Target="embeddings/oleObject1166.bin"/><Relationship Id="rId3049" Type="http://schemas.openxmlformats.org/officeDocument/2006/relationships/oleObject" Target="embeddings/oleObject1894.bin"/><Relationship Id="rId177" Type="http://schemas.openxmlformats.org/officeDocument/2006/relationships/image" Target="media/image77.wmf"/><Relationship Id="rId384" Type="http://schemas.openxmlformats.org/officeDocument/2006/relationships/image" Target="media/image156.wmf"/><Relationship Id="rId591" Type="http://schemas.openxmlformats.org/officeDocument/2006/relationships/oleObject" Target="embeddings/oleObject278.bin"/><Relationship Id="rId2065" Type="http://schemas.openxmlformats.org/officeDocument/2006/relationships/oleObject" Target="embeddings/oleObject1373.bin"/><Relationship Id="rId2272" Type="http://schemas.openxmlformats.org/officeDocument/2006/relationships/image" Target="media/image702.wmf"/><Relationship Id="rId244" Type="http://schemas.openxmlformats.org/officeDocument/2006/relationships/image" Target="media/image101.wmf"/><Relationship Id="rId689" Type="http://schemas.openxmlformats.org/officeDocument/2006/relationships/oleObject" Target="embeddings/oleObject335.bin"/><Relationship Id="rId896" Type="http://schemas.openxmlformats.org/officeDocument/2006/relationships/oleObject" Target="embeddings/oleObject490.bin"/><Relationship Id="rId1081" Type="http://schemas.openxmlformats.org/officeDocument/2006/relationships/oleObject" Target="embeddings/oleObject609.bin"/><Relationship Id="rId2577" Type="http://schemas.openxmlformats.org/officeDocument/2006/relationships/image" Target="media/image865.emf"/><Relationship Id="rId2784" Type="http://schemas.openxmlformats.org/officeDocument/2006/relationships/oleObject" Target="embeddings/oleObject1710.bin"/><Relationship Id="rId451" Type="http://schemas.openxmlformats.org/officeDocument/2006/relationships/image" Target="media/image223.wmf"/><Relationship Id="rId549" Type="http://schemas.openxmlformats.org/officeDocument/2006/relationships/image" Target="media/image289.wmf"/><Relationship Id="rId756" Type="http://schemas.openxmlformats.org/officeDocument/2006/relationships/image" Target="media/image369.wmf"/><Relationship Id="rId1179" Type="http://schemas.openxmlformats.org/officeDocument/2006/relationships/oleObject" Target="embeddings/oleObject694.bin"/><Relationship Id="rId1386" Type="http://schemas.openxmlformats.org/officeDocument/2006/relationships/image" Target="media/image539.wmf"/><Relationship Id="rId1593" Type="http://schemas.openxmlformats.org/officeDocument/2006/relationships/oleObject" Target="embeddings/oleObject1003.bin"/><Relationship Id="rId2132" Type="http://schemas.openxmlformats.org/officeDocument/2006/relationships/oleObject" Target="embeddings/oleObject1428.bin"/><Relationship Id="rId2437" Type="http://schemas.openxmlformats.org/officeDocument/2006/relationships/oleObject" Target="embeddings/oleObject1697.bin"/><Relationship Id="rId2991" Type="http://schemas.openxmlformats.org/officeDocument/2006/relationships/oleObject" Target="embeddings/oleObject1855.bin"/><Relationship Id="rId104" Type="http://schemas.openxmlformats.org/officeDocument/2006/relationships/image" Target="media/image44.wmf"/><Relationship Id="rId311" Type="http://schemas.openxmlformats.org/officeDocument/2006/relationships/oleObject" Target="embeddings/oleObject178.bin"/><Relationship Id="rId409" Type="http://schemas.openxmlformats.org/officeDocument/2006/relationships/image" Target="media/image181.wmf"/><Relationship Id="rId963" Type="http://schemas.openxmlformats.org/officeDocument/2006/relationships/image" Target="media/image423.wmf"/><Relationship Id="rId1039" Type="http://schemas.openxmlformats.org/officeDocument/2006/relationships/image" Target="media/image457.wmf"/><Relationship Id="rId1246" Type="http://schemas.openxmlformats.org/officeDocument/2006/relationships/oleObject" Target="embeddings/oleObject754.bin"/><Relationship Id="rId1898" Type="http://schemas.openxmlformats.org/officeDocument/2006/relationships/oleObject" Target="embeddings/oleObject1237.bin"/><Relationship Id="rId2644" Type="http://schemas.openxmlformats.org/officeDocument/2006/relationships/image" Target="media/image932.wmf"/><Relationship Id="rId2851" Type="http://schemas.openxmlformats.org/officeDocument/2006/relationships/oleObject" Target="embeddings/oleObject1765.bin"/><Relationship Id="rId2949" Type="http://schemas.openxmlformats.org/officeDocument/2006/relationships/oleObject" Target="embeddings/oleObject1830.bin"/><Relationship Id="rId92" Type="http://schemas.openxmlformats.org/officeDocument/2006/relationships/oleObject" Target="embeddings/oleObject44.bin"/><Relationship Id="rId616" Type="http://schemas.openxmlformats.org/officeDocument/2006/relationships/image" Target="media/image317.wmf"/><Relationship Id="rId823" Type="http://schemas.openxmlformats.org/officeDocument/2006/relationships/oleObject" Target="embeddings/oleObject428.bin"/><Relationship Id="rId1453" Type="http://schemas.openxmlformats.org/officeDocument/2006/relationships/oleObject" Target="embeddings/oleObject882.bin"/><Relationship Id="rId1660" Type="http://schemas.openxmlformats.org/officeDocument/2006/relationships/oleObject" Target="embeddings/oleObject1050.bin"/><Relationship Id="rId1758" Type="http://schemas.openxmlformats.org/officeDocument/2006/relationships/oleObject" Target="embeddings/oleObject1121.bin"/><Relationship Id="rId2504" Type="http://schemas.openxmlformats.org/officeDocument/2006/relationships/image" Target="media/image792.emf"/><Relationship Id="rId2711" Type="http://schemas.openxmlformats.org/officeDocument/2006/relationships/image" Target="media/image999.wmf"/><Relationship Id="rId2809" Type="http://schemas.openxmlformats.org/officeDocument/2006/relationships/oleObject" Target="embeddings/oleObject1730.bin"/><Relationship Id="rId1106" Type="http://schemas.openxmlformats.org/officeDocument/2006/relationships/oleObject" Target="embeddings/oleObject628.bin"/><Relationship Id="rId1313" Type="http://schemas.openxmlformats.org/officeDocument/2006/relationships/image" Target="media/image508.wmf"/><Relationship Id="rId1520" Type="http://schemas.openxmlformats.org/officeDocument/2006/relationships/oleObject" Target="embeddings/oleObject937.bin"/><Relationship Id="rId1965" Type="http://schemas.openxmlformats.org/officeDocument/2006/relationships/oleObject" Target="embeddings/oleObject1298.bin"/><Relationship Id="rId1618" Type="http://schemas.openxmlformats.org/officeDocument/2006/relationships/oleObject" Target="embeddings/oleObject1025.bin"/><Relationship Id="rId1825" Type="http://schemas.openxmlformats.org/officeDocument/2006/relationships/oleObject" Target="embeddings/oleObject1188.bin"/><Relationship Id="rId3040" Type="http://schemas.openxmlformats.org/officeDocument/2006/relationships/oleObject" Target="embeddings/oleObject1889.bin"/><Relationship Id="rId199" Type="http://schemas.openxmlformats.org/officeDocument/2006/relationships/oleObject" Target="embeddings/oleObject104.bin"/><Relationship Id="rId2087" Type="http://schemas.openxmlformats.org/officeDocument/2006/relationships/image" Target="media/image689.wmf"/><Relationship Id="rId2294" Type="http://schemas.openxmlformats.org/officeDocument/2006/relationships/oleObject" Target="embeddings/oleObject1567.bin"/><Relationship Id="rId266" Type="http://schemas.openxmlformats.org/officeDocument/2006/relationships/oleObject" Target="embeddings/oleObject149.bin"/><Relationship Id="rId473" Type="http://schemas.openxmlformats.org/officeDocument/2006/relationships/oleObject" Target="embeddings/oleObject225.bin"/><Relationship Id="rId680" Type="http://schemas.openxmlformats.org/officeDocument/2006/relationships/oleObject" Target="embeddings/oleObject330.bin"/><Relationship Id="rId2154" Type="http://schemas.openxmlformats.org/officeDocument/2006/relationships/oleObject" Target="embeddings/oleObject1449.bin"/><Relationship Id="rId2361" Type="http://schemas.openxmlformats.org/officeDocument/2006/relationships/oleObject" Target="embeddings/oleObject1623.bin"/><Relationship Id="rId2599" Type="http://schemas.openxmlformats.org/officeDocument/2006/relationships/image" Target="media/image887.wmf"/><Relationship Id="rId126" Type="http://schemas.openxmlformats.org/officeDocument/2006/relationships/image" Target="media/image55.wmf"/><Relationship Id="rId333" Type="http://schemas.openxmlformats.org/officeDocument/2006/relationships/image" Target="media/image133.wmf"/><Relationship Id="rId540" Type="http://schemas.openxmlformats.org/officeDocument/2006/relationships/oleObject" Target="embeddings/oleObject245.bin"/><Relationship Id="rId778" Type="http://schemas.openxmlformats.org/officeDocument/2006/relationships/oleObject" Target="embeddings/oleObject391.bin"/><Relationship Id="rId985" Type="http://schemas.openxmlformats.org/officeDocument/2006/relationships/oleObject" Target="embeddings/oleObject543.bin"/><Relationship Id="rId1170" Type="http://schemas.openxmlformats.org/officeDocument/2006/relationships/oleObject" Target="embeddings/oleObject685.bin"/><Relationship Id="rId2014" Type="http://schemas.openxmlformats.org/officeDocument/2006/relationships/oleObject" Target="embeddings/oleObject1328.bin"/><Relationship Id="rId2221" Type="http://schemas.openxmlformats.org/officeDocument/2006/relationships/oleObject" Target="embeddings/oleObject1513.bin"/><Relationship Id="rId2459" Type="http://schemas.openxmlformats.org/officeDocument/2006/relationships/image" Target="media/image747.wmf"/><Relationship Id="rId2666" Type="http://schemas.openxmlformats.org/officeDocument/2006/relationships/image" Target="media/image954.wmf"/><Relationship Id="rId2873" Type="http://schemas.openxmlformats.org/officeDocument/2006/relationships/image" Target="media/image1086.wmf"/><Relationship Id="rId638" Type="http://schemas.openxmlformats.org/officeDocument/2006/relationships/oleObject" Target="embeddings/oleObject303.bin"/><Relationship Id="rId845" Type="http://schemas.openxmlformats.org/officeDocument/2006/relationships/oleObject" Target="embeddings/oleObject448.bin"/><Relationship Id="rId1030" Type="http://schemas.openxmlformats.org/officeDocument/2006/relationships/oleObject" Target="embeddings/oleObject567.bin"/><Relationship Id="rId1268" Type="http://schemas.openxmlformats.org/officeDocument/2006/relationships/image" Target="media/image490.wmf"/><Relationship Id="rId1475" Type="http://schemas.openxmlformats.org/officeDocument/2006/relationships/image" Target="media/image571.wmf"/><Relationship Id="rId1682" Type="http://schemas.openxmlformats.org/officeDocument/2006/relationships/oleObject" Target="embeddings/oleObject1066.bin"/><Relationship Id="rId2319" Type="http://schemas.openxmlformats.org/officeDocument/2006/relationships/oleObject" Target="embeddings/oleObject1589.bin"/><Relationship Id="rId2526" Type="http://schemas.openxmlformats.org/officeDocument/2006/relationships/image" Target="media/image814.wmf"/><Relationship Id="rId2733" Type="http://schemas.openxmlformats.org/officeDocument/2006/relationships/image" Target="media/image1021.wmf"/><Relationship Id="rId400" Type="http://schemas.openxmlformats.org/officeDocument/2006/relationships/image" Target="media/image172.wmf"/><Relationship Id="rId705" Type="http://schemas.openxmlformats.org/officeDocument/2006/relationships/oleObject" Target="embeddings/oleObject345.bin"/><Relationship Id="rId1128" Type="http://schemas.openxmlformats.org/officeDocument/2006/relationships/oleObject" Target="embeddings/oleObject645.bin"/><Relationship Id="rId1335" Type="http://schemas.openxmlformats.org/officeDocument/2006/relationships/oleObject" Target="embeddings/oleObject809.bin"/><Relationship Id="rId1542" Type="http://schemas.openxmlformats.org/officeDocument/2006/relationships/oleObject" Target="embeddings/oleObject959.bin"/><Relationship Id="rId1987" Type="http://schemas.openxmlformats.org/officeDocument/2006/relationships/image" Target="media/image666.wmf"/><Relationship Id="rId2940" Type="http://schemas.openxmlformats.org/officeDocument/2006/relationships/image" Target="media/image1107.wmf"/><Relationship Id="rId912" Type="http://schemas.openxmlformats.org/officeDocument/2006/relationships/image" Target="media/image402.wmf"/><Relationship Id="rId1847" Type="http://schemas.openxmlformats.org/officeDocument/2006/relationships/oleObject" Target="embeddings/oleObject1203.bin"/><Relationship Id="rId2800" Type="http://schemas.openxmlformats.org/officeDocument/2006/relationships/oleObject" Target="embeddings/oleObject1722.bin"/><Relationship Id="rId41" Type="http://schemas.openxmlformats.org/officeDocument/2006/relationships/image" Target="media/image16.wmf"/><Relationship Id="rId1402" Type="http://schemas.openxmlformats.org/officeDocument/2006/relationships/image" Target="media/image545.wmf"/><Relationship Id="rId1707" Type="http://schemas.openxmlformats.org/officeDocument/2006/relationships/oleObject" Target="embeddings/oleObject1083.bin"/><Relationship Id="rId3062" Type="http://schemas.openxmlformats.org/officeDocument/2006/relationships/image" Target="media/image1158.wmf"/><Relationship Id="rId190" Type="http://schemas.openxmlformats.org/officeDocument/2006/relationships/oleObject" Target="embeddings/oleObject99.bin"/><Relationship Id="rId288" Type="http://schemas.openxmlformats.org/officeDocument/2006/relationships/image" Target="media/image118.wmf"/><Relationship Id="rId1914" Type="http://schemas.openxmlformats.org/officeDocument/2006/relationships/oleObject" Target="embeddings/oleObject1253.bin"/><Relationship Id="rId495" Type="http://schemas.openxmlformats.org/officeDocument/2006/relationships/image" Target="media/image260.wmf"/><Relationship Id="rId2176" Type="http://schemas.openxmlformats.org/officeDocument/2006/relationships/oleObject" Target="embeddings/oleObject1471.bin"/><Relationship Id="rId2383" Type="http://schemas.openxmlformats.org/officeDocument/2006/relationships/oleObject" Target="embeddings/oleObject1645.bin"/><Relationship Id="rId2590" Type="http://schemas.openxmlformats.org/officeDocument/2006/relationships/image" Target="media/image878.wmf"/><Relationship Id="rId148" Type="http://schemas.openxmlformats.org/officeDocument/2006/relationships/image" Target="media/image64.wmf"/><Relationship Id="rId355" Type="http://schemas.openxmlformats.org/officeDocument/2006/relationships/image" Target="media/image141.wmf"/><Relationship Id="rId562" Type="http://schemas.openxmlformats.org/officeDocument/2006/relationships/oleObject" Target="embeddings/oleObject260.bin"/><Relationship Id="rId1192" Type="http://schemas.openxmlformats.org/officeDocument/2006/relationships/oleObject" Target="embeddings/oleObject704.bin"/><Relationship Id="rId2036" Type="http://schemas.openxmlformats.org/officeDocument/2006/relationships/oleObject" Target="embeddings/oleObject1345.bin"/><Relationship Id="rId2243" Type="http://schemas.openxmlformats.org/officeDocument/2006/relationships/oleObject" Target="embeddings/oleObject1535.bin"/><Relationship Id="rId2450" Type="http://schemas.openxmlformats.org/officeDocument/2006/relationships/image" Target="media/image738.wmf"/><Relationship Id="rId2688" Type="http://schemas.openxmlformats.org/officeDocument/2006/relationships/image" Target="media/image976.wmf"/><Relationship Id="rId2895" Type="http://schemas.openxmlformats.org/officeDocument/2006/relationships/image" Target="media/image1093.wmf"/><Relationship Id="rId215" Type="http://schemas.openxmlformats.org/officeDocument/2006/relationships/oleObject" Target="embeddings/oleObject114.bin"/><Relationship Id="rId422" Type="http://schemas.openxmlformats.org/officeDocument/2006/relationships/image" Target="media/image194.wmf"/><Relationship Id="rId867" Type="http://schemas.openxmlformats.org/officeDocument/2006/relationships/oleObject" Target="embeddings/oleObject466.bin"/><Relationship Id="rId1052" Type="http://schemas.openxmlformats.org/officeDocument/2006/relationships/oleObject" Target="embeddings/oleObject584.bin"/><Relationship Id="rId1497" Type="http://schemas.openxmlformats.org/officeDocument/2006/relationships/oleObject" Target="embeddings/oleObject914.bin"/><Relationship Id="rId2103" Type="http://schemas.openxmlformats.org/officeDocument/2006/relationships/oleObject" Target="embeddings/oleObject1400.bin"/><Relationship Id="rId2310" Type="http://schemas.openxmlformats.org/officeDocument/2006/relationships/oleObject" Target="embeddings/oleObject1580.bin"/><Relationship Id="rId2548" Type="http://schemas.openxmlformats.org/officeDocument/2006/relationships/image" Target="media/image836.wmf"/><Relationship Id="rId2755" Type="http://schemas.openxmlformats.org/officeDocument/2006/relationships/image" Target="media/image1043.wmf"/><Relationship Id="rId2962" Type="http://schemas.openxmlformats.org/officeDocument/2006/relationships/oleObject" Target="embeddings/oleObject1837.bin"/><Relationship Id="rId727" Type="http://schemas.openxmlformats.org/officeDocument/2006/relationships/oleObject" Target="embeddings/oleObject360.bin"/><Relationship Id="rId934" Type="http://schemas.openxmlformats.org/officeDocument/2006/relationships/image" Target="media/image411.wmf"/><Relationship Id="rId1357" Type="http://schemas.openxmlformats.org/officeDocument/2006/relationships/image" Target="media/image527.wmf"/><Relationship Id="rId1564" Type="http://schemas.openxmlformats.org/officeDocument/2006/relationships/oleObject" Target="embeddings/oleObject976.bin"/><Relationship Id="rId1771" Type="http://schemas.openxmlformats.org/officeDocument/2006/relationships/oleObject" Target="embeddings/oleObject1134.bin"/><Relationship Id="rId2408" Type="http://schemas.openxmlformats.org/officeDocument/2006/relationships/oleObject" Target="embeddings/oleObject1668.bin"/><Relationship Id="rId2615" Type="http://schemas.openxmlformats.org/officeDocument/2006/relationships/image" Target="media/image903.wmf"/><Relationship Id="rId2822" Type="http://schemas.openxmlformats.org/officeDocument/2006/relationships/oleObject" Target="embeddings/oleObject1741.bin"/><Relationship Id="rId63" Type="http://schemas.openxmlformats.org/officeDocument/2006/relationships/oleObject" Target="embeddings/oleObject28.bin"/><Relationship Id="rId1217" Type="http://schemas.openxmlformats.org/officeDocument/2006/relationships/oleObject" Target="embeddings/oleObject729.bin"/><Relationship Id="rId1424" Type="http://schemas.openxmlformats.org/officeDocument/2006/relationships/image" Target="media/image554.wmf"/><Relationship Id="rId1631" Type="http://schemas.openxmlformats.org/officeDocument/2006/relationships/image" Target="media/image590.wmf"/><Relationship Id="rId1869" Type="http://schemas.openxmlformats.org/officeDocument/2006/relationships/oleObject" Target="embeddings/oleObject1217.bin"/><Relationship Id="rId1729" Type="http://schemas.openxmlformats.org/officeDocument/2006/relationships/oleObject" Target="embeddings/oleObject1102.bin"/><Relationship Id="rId1936" Type="http://schemas.openxmlformats.org/officeDocument/2006/relationships/oleObject" Target="embeddings/oleObject1275.bin"/><Relationship Id="rId2198" Type="http://schemas.openxmlformats.org/officeDocument/2006/relationships/oleObject" Target="embeddings/oleObject1493.bin"/><Relationship Id="rId377" Type="http://schemas.openxmlformats.org/officeDocument/2006/relationships/image" Target="media/image149.wmf"/><Relationship Id="rId584" Type="http://schemas.openxmlformats.org/officeDocument/2006/relationships/oleObject" Target="embeddings/oleObject274.bin"/><Relationship Id="rId2058" Type="http://schemas.openxmlformats.org/officeDocument/2006/relationships/oleObject" Target="embeddings/oleObject1366.bin"/><Relationship Id="rId2265" Type="http://schemas.openxmlformats.org/officeDocument/2006/relationships/oleObject" Target="embeddings/oleObject1557.bin"/><Relationship Id="rId3011" Type="http://schemas.openxmlformats.org/officeDocument/2006/relationships/oleObject" Target="embeddings/oleObject1868.bin"/><Relationship Id="rId5" Type="http://schemas.openxmlformats.org/officeDocument/2006/relationships/webSettings" Target="webSettings.xml"/><Relationship Id="rId237" Type="http://schemas.openxmlformats.org/officeDocument/2006/relationships/oleObject" Target="embeddings/oleObject128.bin"/><Relationship Id="rId791" Type="http://schemas.openxmlformats.org/officeDocument/2006/relationships/oleObject" Target="embeddings/oleObject399.bin"/><Relationship Id="rId889" Type="http://schemas.openxmlformats.org/officeDocument/2006/relationships/oleObject" Target="embeddings/oleObject484.bin"/><Relationship Id="rId1074" Type="http://schemas.openxmlformats.org/officeDocument/2006/relationships/oleObject" Target="embeddings/oleObject602.bin"/><Relationship Id="rId2472" Type="http://schemas.openxmlformats.org/officeDocument/2006/relationships/image" Target="media/image760.wmf"/><Relationship Id="rId2777" Type="http://schemas.openxmlformats.org/officeDocument/2006/relationships/oleObject" Target="embeddings/oleObject1704.bin"/><Relationship Id="rId444" Type="http://schemas.openxmlformats.org/officeDocument/2006/relationships/image" Target="media/image216.wmf"/><Relationship Id="rId651" Type="http://schemas.openxmlformats.org/officeDocument/2006/relationships/image" Target="media/image330.wmf"/><Relationship Id="rId749" Type="http://schemas.openxmlformats.org/officeDocument/2006/relationships/oleObject" Target="embeddings/oleObject373.bin"/><Relationship Id="rId1281" Type="http://schemas.openxmlformats.org/officeDocument/2006/relationships/oleObject" Target="embeddings/oleObject777.bin"/><Relationship Id="rId1379" Type="http://schemas.openxmlformats.org/officeDocument/2006/relationships/oleObject" Target="embeddings/oleObject834.bin"/><Relationship Id="rId1586" Type="http://schemas.openxmlformats.org/officeDocument/2006/relationships/oleObject" Target="embeddings/oleObject996.bin"/><Relationship Id="rId2125" Type="http://schemas.openxmlformats.org/officeDocument/2006/relationships/oleObject" Target="embeddings/oleObject1421.bin"/><Relationship Id="rId2332" Type="http://schemas.openxmlformats.org/officeDocument/2006/relationships/image" Target="media/image723.wmf"/><Relationship Id="rId2984" Type="http://schemas.openxmlformats.org/officeDocument/2006/relationships/image" Target="media/image1124.wmf"/><Relationship Id="rId304" Type="http://schemas.openxmlformats.org/officeDocument/2006/relationships/oleObject" Target="embeddings/oleObject171.bin"/><Relationship Id="rId511" Type="http://schemas.openxmlformats.org/officeDocument/2006/relationships/image" Target="media/image274.wmf"/><Relationship Id="rId609" Type="http://schemas.openxmlformats.org/officeDocument/2006/relationships/oleObject" Target="embeddings/oleObject287.bin"/><Relationship Id="rId956" Type="http://schemas.openxmlformats.org/officeDocument/2006/relationships/oleObject" Target="embeddings/oleObject526.bin"/><Relationship Id="rId1141" Type="http://schemas.openxmlformats.org/officeDocument/2006/relationships/oleObject" Target="embeddings/oleObject656.bin"/><Relationship Id="rId1239" Type="http://schemas.openxmlformats.org/officeDocument/2006/relationships/oleObject" Target="embeddings/oleObject747.bin"/><Relationship Id="rId1793" Type="http://schemas.openxmlformats.org/officeDocument/2006/relationships/oleObject" Target="embeddings/oleObject1156.bin"/><Relationship Id="rId2637" Type="http://schemas.openxmlformats.org/officeDocument/2006/relationships/image" Target="media/image925.wmf"/><Relationship Id="rId2844" Type="http://schemas.openxmlformats.org/officeDocument/2006/relationships/oleObject" Target="embeddings/oleObject1759.bin"/><Relationship Id="rId85" Type="http://schemas.openxmlformats.org/officeDocument/2006/relationships/image" Target="media/image36.wmf"/><Relationship Id="rId816" Type="http://schemas.openxmlformats.org/officeDocument/2006/relationships/oleObject" Target="embeddings/oleObject421.bin"/><Relationship Id="rId1001" Type="http://schemas.openxmlformats.org/officeDocument/2006/relationships/oleObject" Target="embeddings/oleObject552.bin"/><Relationship Id="rId1446" Type="http://schemas.openxmlformats.org/officeDocument/2006/relationships/oleObject" Target="embeddings/oleObject878.bin"/><Relationship Id="rId1653" Type="http://schemas.openxmlformats.org/officeDocument/2006/relationships/image" Target="media/image598.wmf"/><Relationship Id="rId1860" Type="http://schemas.openxmlformats.org/officeDocument/2006/relationships/image" Target="media/image640.wmf"/><Relationship Id="rId2704" Type="http://schemas.openxmlformats.org/officeDocument/2006/relationships/image" Target="media/image992.wmf"/><Relationship Id="rId2911" Type="http://schemas.openxmlformats.org/officeDocument/2006/relationships/oleObject" Target="embeddings/oleObject1805.bin"/><Relationship Id="rId1306" Type="http://schemas.openxmlformats.org/officeDocument/2006/relationships/oleObject" Target="embeddings/oleObject792.bin"/><Relationship Id="rId1513" Type="http://schemas.openxmlformats.org/officeDocument/2006/relationships/oleObject" Target="embeddings/oleObject930.bin"/><Relationship Id="rId1720" Type="http://schemas.openxmlformats.org/officeDocument/2006/relationships/oleObject" Target="embeddings/oleObject1095.bin"/><Relationship Id="rId1958" Type="http://schemas.openxmlformats.org/officeDocument/2006/relationships/oleObject" Target="embeddings/oleObject1293.bin"/><Relationship Id="rId12" Type="http://schemas.openxmlformats.org/officeDocument/2006/relationships/image" Target="media/image2.wmf"/><Relationship Id="rId1818" Type="http://schemas.openxmlformats.org/officeDocument/2006/relationships/oleObject" Target="embeddings/oleObject1181.bin"/><Relationship Id="rId3033" Type="http://schemas.openxmlformats.org/officeDocument/2006/relationships/oleObject" Target="embeddings/oleObject1883.bin"/><Relationship Id="rId161" Type="http://schemas.openxmlformats.org/officeDocument/2006/relationships/oleObject" Target="embeddings/oleObject83.bin"/><Relationship Id="rId399" Type="http://schemas.openxmlformats.org/officeDocument/2006/relationships/image" Target="media/image171.wmf"/><Relationship Id="rId2287" Type="http://schemas.openxmlformats.org/officeDocument/2006/relationships/image" Target="media/image715.wmf"/><Relationship Id="rId2494" Type="http://schemas.openxmlformats.org/officeDocument/2006/relationships/image" Target="media/image782.wmf"/><Relationship Id="rId259" Type="http://schemas.openxmlformats.org/officeDocument/2006/relationships/oleObject" Target="embeddings/oleObject144.bin"/><Relationship Id="rId466" Type="http://schemas.openxmlformats.org/officeDocument/2006/relationships/oleObject" Target="embeddings/oleObject223.bin"/><Relationship Id="rId673" Type="http://schemas.openxmlformats.org/officeDocument/2006/relationships/image" Target="media/image338.wmf"/><Relationship Id="rId880" Type="http://schemas.openxmlformats.org/officeDocument/2006/relationships/oleObject" Target="embeddings/oleObject477.bin"/><Relationship Id="rId1096" Type="http://schemas.openxmlformats.org/officeDocument/2006/relationships/image" Target="media/image466.wmf"/><Relationship Id="rId2147" Type="http://schemas.openxmlformats.org/officeDocument/2006/relationships/oleObject" Target="embeddings/oleObject1442.bin"/><Relationship Id="rId2354" Type="http://schemas.openxmlformats.org/officeDocument/2006/relationships/oleObject" Target="embeddings/oleObject1616.bin"/><Relationship Id="rId2561" Type="http://schemas.openxmlformats.org/officeDocument/2006/relationships/image" Target="media/image849.wmf"/><Relationship Id="rId2799" Type="http://schemas.openxmlformats.org/officeDocument/2006/relationships/oleObject" Target="embeddings/oleObject1721.bin"/><Relationship Id="rId119" Type="http://schemas.openxmlformats.org/officeDocument/2006/relationships/oleObject" Target="embeddings/oleObject59.bin"/><Relationship Id="rId326" Type="http://schemas.openxmlformats.org/officeDocument/2006/relationships/image" Target="media/image130.wmf"/><Relationship Id="rId533" Type="http://schemas.openxmlformats.org/officeDocument/2006/relationships/oleObject" Target="embeddings/oleObject239.bin"/><Relationship Id="rId978" Type="http://schemas.openxmlformats.org/officeDocument/2006/relationships/image" Target="media/image430.wmf"/><Relationship Id="rId1163" Type="http://schemas.openxmlformats.org/officeDocument/2006/relationships/oleObject" Target="embeddings/oleObject678.bin"/><Relationship Id="rId1370" Type="http://schemas.openxmlformats.org/officeDocument/2006/relationships/image" Target="media/image533.wmf"/><Relationship Id="rId2007" Type="http://schemas.openxmlformats.org/officeDocument/2006/relationships/oleObject" Target="embeddings/oleObject1323.bin"/><Relationship Id="rId2214" Type="http://schemas.openxmlformats.org/officeDocument/2006/relationships/oleObject" Target="embeddings/oleObject1506.bin"/><Relationship Id="rId2659" Type="http://schemas.openxmlformats.org/officeDocument/2006/relationships/image" Target="media/image947.wmf"/><Relationship Id="rId2866" Type="http://schemas.openxmlformats.org/officeDocument/2006/relationships/oleObject" Target="embeddings/oleObject1775.bin"/><Relationship Id="rId740" Type="http://schemas.openxmlformats.org/officeDocument/2006/relationships/oleObject" Target="embeddings/oleObject368.bin"/><Relationship Id="rId838" Type="http://schemas.openxmlformats.org/officeDocument/2006/relationships/oleObject" Target="embeddings/oleObject442.bin"/><Relationship Id="rId1023" Type="http://schemas.openxmlformats.org/officeDocument/2006/relationships/oleObject" Target="embeddings/oleObject563.bin"/><Relationship Id="rId1468" Type="http://schemas.openxmlformats.org/officeDocument/2006/relationships/oleObject" Target="embeddings/oleObject892.bin"/><Relationship Id="rId1675" Type="http://schemas.openxmlformats.org/officeDocument/2006/relationships/oleObject" Target="embeddings/oleObject1060.bin"/><Relationship Id="rId1882" Type="http://schemas.openxmlformats.org/officeDocument/2006/relationships/image" Target="media/image648.wmf"/><Relationship Id="rId2421" Type="http://schemas.openxmlformats.org/officeDocument/2006/relationships/oleObject" Target="embeddings/oleObject1681.bin"/><Relationship Id="rId2519" Type="http://schemas.openxmlformats.org/officeDocument/2006/relationships/image" Target="media/image807.wmf"/><Relationship Id="rId2726" Type="http://schemas.openxmlformats.org/officeDocument/2006/relationships/image" Target="media/image1014.wmf"/><Relationship Id="rId600" Type="http://schemas.openxmlformats.org/officeDocument/2006/relationships/image" Target="media/image309.wmf"/><Relationship Id="rId1230" Type="http://schemas.openxmlformats.org/officeDocument/2006/relationships/oleObject" Target="embeddings/oleObject738.bin"/><Relationship Id="rId1328" Type="http://schemas.openxmlformats.org/officeDocument/2006/relationships/oleObject" Target="embeddings/oleObject805.bin"/><Relationship Id="rId1535" Type="http://schemas.openxmlformats.org/officeDocument/2006/relationships/oleObject" Target="embeddings/oleObject952.bin"/><Relationship Id="rId2933" Type="http://schemas.openxmlformats.org/officeDocument/2006/relationships/oleObject" Target="embeddings/oleObject1819.bin"/><Relationship Id="rId905" Type="http://schemas.openxmlformats.org/officeDocument/2006/relationships/oleObject" Target="embeddings/oleObject496.bin"/><Relationship Id="rId1742" Type="http://schemas.openxmlformats.org/officeDocument/2006/relationships/image" Target="media/image623.wmf"/><Relationship Id="rId34" Type="http://schemas.openxmlformats.org/officeDocument/2006/relationships/oleObject" Target="embeddings/oleObject13.bin"/><Relationship Id="rId1602" Type="http://schemas.openxmlformats.org/officeDocument/2006/relationships/image" Target="media/image582.emf"/><Relationship Id="rId3055" Type="http://schemas.openxmlformats.org/officeDocument/2006/relationships/image" Target="media/image1151.wmf"/><Relationship Id="rId183" Type="http://schemas.openxmlformats.org/officeDocument/2006/relationships/image" Target="media/image80.wmf"/><Relationship Id="rId390" Type="http://schemas.openxmlformats.org/officeDocument/2006/relationships/image" Target="media/image162.wmf"/><Relationship Id="rId1907" Type="http://schemas.openxmlformats.org/officeDocument/2006/relationships/oleObject" Target="embeddings/oleObject1246.bin"/><Relationship Id="rId2071" Type="http://schemas.openxmlformats.org/officeDocument/2006/relationships/oleObject" Target="embeddings/oleObject1379.bin"/><Relationship Id="rId250" Type="http://schemas.openxmlformats.org/officeDocument/2006/relationships/oleObject" Target="embeddings/oleObject138.bin"/><Relationship Id="rId488" Type="http://schemas.openxmlformats.org/officeDocument/2006/relationships/image" Target="media/image253.wmf"/><Relationship Id="rId695" Type="http://schemas.openxmlformats.org/officeDocument/2006/relationships/oleObject" Target="embeddings/oleObject338.bin"/><Relationship Id="rId2169" Type="http://schemas.openxmlformats.org/officeDocument/2006/relationships/oleObject" Target="embeddings/oleObject1464.bin"/><Relationship Id="rId2376" Type="http://schemas.openxmlformats.org/officeDocument/2006/relationships/oleObject" Target="embeddings/oleObject1638.bin"/><Relationship Id="rId2583" Type="http://schemas.openxmlformats.org/officeDocument/2006/relationships/image" Target="media/image871.wmf"/><Relationship Id="rId2790" Type="http://schemas.openxmlformats.org/officeDocument/2006/relationships/oleObject" Target="embeddings/oleObject1714.bin"/><Relationship Id="rId110" Type="http://schemas.openxmlformats.org/officeDocument/2006/relationships/image" Target="media/image47.wmf"/><Relationship Id="rId348" Type="http://schemas.openxmlformats.org/officeDocument/2006/relationships/image" Target="media/image138.wmf"/><Relationship Id="rId555" Type="http://schemas.openxmlformats.org/officeDocument/2006/relationships/oleObject" Target="embeddings/oleObject255.bin"/><Relationship Id="rId762" Type="http://schemas.openxmlformats.org/officeDocument/2006/relationships/image" Target="media/image372.wmf"/><Relationship Id="rId1185" Type="http://schemas.openxmlformats.org/officeDocument/2006/relationships/oleObject" Target="embeddings/oleObject698.bin"/><Relationship Id="rId1392" Type="http://schemas.openxmlformats.org/officeDocument/2006/relationships/oleObject" Target="embeddings/oleObject842.bin"/><Relationship Id="rId2029" Type="http://schemas.openxmlformats.org/officeDocument/2006/relationships/image" Target="media/image680.wmf"/><Relationship Id="rId2236" Type="http://schemas.openxmlformats.org/officeDocument/2006/relationships/oleObject" Target="embeddings/oleObject1528.bin"/><Relationship Id="rId2443" Type="http://schemas.openxmlformats.org/officeDocument/2006/relationships/oleObject" Target="embeddings/oleObject1703.bin"/><Relationship Id="rId2650" Type="http://schemas.openxmlformats.org/officeDocument/2006/relationships/image" Target="media/image938.wmf"/><Relationship Id="rId2888" Type="http://schemas.openxmlformats.org/officeDocument/2006/relationships/oleObject" Target="embeddings/oleObject1789.bin"/><Relationship Id="rId208" Type="http://schemas.openxmlformats.org/officeDocument/2006/relationships/image" Target="media/image89.wmf"/><Relationship Id="rId415" Type="http://schemas.openxmlformats.org/officeDocument/2006/relationships/image" Target="media/image187.wmf"/><Relationship Id="rId622" Type="http://schemas.openxmlformats.org/officeDocument/2006/relationships/image" Target="media/image320.wmf"/><Relationship Id="rId1045" Type="http://schemas.openxmlformats.org/officeDocument/2006/relationships/image" Target="media/image458.wmf"/><Relationship Id="rId1252" Type="http://schemas.openxmlformats.org/officeDocument/2006/relationships/oleObject" Target="embeddings/oleObject760.bin"/><Relationship Id="rId1697" Type="http://schemas.openxmlformats.org/officeDocument/2006/relationships/image" Target="media/image613.wmf"/><Relationship Id="rId2303" Type="http://schemas.openxmlformats.org/officeDocument/2006/relationships/oleObject" Target="embeddings/oleObject1573.bin"/><Relationship Id="rId2510" Type="http://schemas.openxmlformats.org/officeDocument/2006/relationships/image" Target="media/image798.wmf"/><Relationship Id="rId2748" Type="http://schemas.openxmlformats.org/officeDocument/2006/relationships/image" Target="media/image1036.wmf"/><Relationship Id="rId2955" Type="http://schemas.openxmlformats.org/officeDocument/2006/relationships/image" Target="media/image1113.wmf"/><Relationship Id="rId927" Type="http://schemas.openxmlformats.org/officeDocument/2006/relationships/oleObject" Target="embeddings/oleObject511.bin"/><Relationship Id="rId1112" Type="http://schemas.openxmlformats.org/officeDocument/2006/relationships/oleObject" Target="embeddings/oleObject631.bin"/><Relationship Id="rId1557" Type="http://schemas.openxmlformats.org/officeDocument/2006/relationships/image" Target="media/image579.wmf"/><Relationship Id="rId1764" Type="http://schemas.openxmlformats.org/officeDocument/2006/relationships/oleObject" Target="embeddings/oleObject1127.bin"/><Relationship Id="rId1971" Type="http://schemas.openxmlformats.org/officeDocument/2006/relationships/oleObject" Target="embeddings/oleObject1303.bin"/><Relationship Id="rId2608" Type="http://schemas.openxmlformats.org/officeDocument/2006/relationships/image" Target="media/image896.wmf"/><Relationship Id="rId2815" Type="http://schemas.openxmlformats.org/officeDocument/2006/relationships/oleObject" Target="embeddings/oleObject1735.bin"/><Relationship Id="rId56" Type="http://schemas.openxmlformats.org/officeDocument/2006/relationships/image" Target="media/image23.wmf"/><Relationship Id="rId1417" Type="http://schemas.openxmlformats.org/officeDocument/2006/relationships/oleObject" Target="embeddings/oleObject857.bin"/><Relationship Id="rId1624" Type="http://schemas.openxmlformats.org/officeDocument/2006/relationships/oleObject" Target="embeddings/oleObject1028.bin"/><Relationship Id="rId1831" Type="http://schemas.openxmlformats.org/officeDocument/2006/relationships/image" Target="media/image629.emf"/><Relationship Id="rId1929" Type="http://schemas.openxmlformats.org/officeDocument/2006/relationships/oleObject" Target="embeddings/oleObject1268.bin"/><Relationship Id="rId2093" Type="http://schemas.openxmlformats.org/officeDocument/2006/relationships/image" Target="media/image692.wmf"/><Relationship Id="rId2398" Type="http://schemas.openxmlformats.org/officeDocument/2006/relationships/oleObject" Target="embeddings/oleObject1658.bin"/><Relationship Id="rId272" Type="http://schemas.openxmlformats.org/officeDocument/2006/relationships/image" Target="media/image111.wmf"/><Relationship Id="rId577" Type="http://schemas.openxmlformats.org/officeDocument/2006/relationships/image" Target="media/image300.wmf"/><Relationship Id="rId2160" Type="http://schemas.openxmlformats.org/officeDocument/2006/relationships/oleObject" Target="embeddings/oleObject1455.bin"/><Relationship Id="rId2258" Type="http://schemas.openxmlformats.org/officeDocument/2006/relationships/oleObject" Target="embeddings/oleObject1550.bin"/><Relationship Id="rId3004" Type="http://schemas.openxmlformats.org/officeDocument/2006/relationships/oleObject" Target="embeddings/oleObject1863.bin"/><Relationship Id="rId132" Type="http://schemas.openxmlformats.org/officeDocument/2006/relationships/image" Target="media/image58.wmf"/><Relationship Id="rId784" Type="http://schemas.openxmlformats.org/officeDocument/2006/relationships/oleObject" Target="embeddings/oleObject396.bin"/><Relationship Id="rId991" Type="http://schemas.openxmlformats.org/officeDocument/2006/relationships/oleObject" Target="embeddings/oleObject546.bin"/><Relationship Id="rId1067" Type="http://schemas.openxmlformats.org/officeDocument/2006/relationships/oleObject" Target="embeddings/oleObject596.bin"/><Relationship Id="rId2020" Type="http://schemas.openxmlformats.org/officeDocument/2006/relationships/oleObject" Target="embeddings/oleObject1333.bin"/><Relationship Id="rId2465" Type="http://schemas.openxmlformats.org/officeDocument/2006/relationships/image" Target="media/image753.wmf"/><Relationship Id="rId2672" Type="http://schemas.openxmlformats.org/officeDocument/2006/relationships/image" Target="media/image960.wmf"/><Relationship Id="rId437" Type="http://schemas.openxmlformats.org/officeDocument/2006/relationships/image" Target="media/image209.wmf"/><Relationship Id="rId644" Type="http://schemas.openxmlformats.org/officeDocument/2006/relationships/oleObject" Target="embeddings/oleObject307.bin"/><Relationship Id="rId851" Type="http://schemas.openxmlformats.org/officeDocument/2006/relationships/oleObject" Target="embeddings/oleObject453.bin"/><Relationship Id="rId1274" Type="http://schemas.openxmlformats.org/officeDocument/2006/relationships/oleObject" Target="embeddings/oleObject773.bin"/><Relationship Id="rId1481" Type="http://schemas.openxmlformats.org/officeDocument/2006/relationships/oleObject" Target="embeddings/oleObject900.bin"/><Relationship Id="rId1579" Type="http://schemas.openxmlformats.org/officeDocument/2006/relationships/oleObject" Target="embeddings/oleObject989.bin"/><Relationship Id="rId2118" Type="http://schemas.openxmlformats.org/officeDocument/2006/relationships/oleObject" Target="embeddings/oleObject1415.bin"/><Relationship Id="rId2325" Type="http://schemas.openxmlformats.org/officeDocument/2006/relationships/oleObject" Target="embeddings/oleObject1595.bin"/><Relationship Id="rId2532" Type="http://schemas.openxmlformats.org/officeDocument/2006/relationships/image" Target="media/image820.wmf"/><Relationship Id="rId2977" Type="http://schemas.openxmlformats.org/officeDocument/2006/relationships/oleObject" Target="embeddings/oleObject1847.bin"/><Relationship Id="rId504" Type="http://schemas.openxmlformats.org/officeDocument/2006/relationships/image" Target="media/image269.wmf"/><Relationship Id="rId711" Type="http://schemas.openxmlformats.org/officeDocument/2006/relationships/oleObject" Target="embeddings/oleObject349.bin"/><Relationship Id="rId949" Type="http://schemas.openxmlformats.org/officeDocument/2006/relationships/oleObject" Target="embeddings/oleObject522.bin"/><Relationship Id="rId1134" Type="http://schemas.openxmlformats.org/officeDocument/2006/relationships/oleObject" Target="embeddings/oleObject651.bin"/><Relationship Id="rId1341" Type="http://schemas.openxmlformats.org/officeDocument/2006/relationships/image" Target="media/image520.wmf"/><Relationship Id="rId1786" Type="http://schemas.openxmlformats.org/officeDocument/2006/relationships/oleObject" Target="embeddings/oleObject1149.bin"/><Relationship Id="rId1993" Type="http://schemas.openxmlformats.org/officeDocument/2006/relationships/image" Target="media/image669.wmf"/><Relationship Id="rId2837" Type="http://schemas.openxmlformats.org/officeDocument/2006/relationships/oleObject" Target="embeddings/oleObject1754.bin"/><Relationship Id="rId78" Type="http://schemas.openxmlformats.org/officeDocument/2006/relationships/oleObject" Target="embeddings/oleObject36.bin"/><Relationship Id="rId809" Type="http://schemas.openxmlformats.org/officeDocument/2006/relationships/oleObject" Target="embeddings/oleObject414.bin"/><Relationship Id="rId1201" Type="http://schemas.openxmlformats.org/officeDocument/2006/relationships/oleObject" Target="embeddings/oleObject713.bin"/><Relationship Id="rId1439" Type="http://schemas.openxmlformats.org/officeDocument/2006/relationships/image" Target="media/image557.wmf"/><Relationship Id="rId1646" Type="http://schemas.openxmlformats.org/officeDocument/2006/relationships/oleObject" Target="embeddings/oleObject1042.bin"/><Relationship Id="rId1853" Type="http://schemas.openxmlformats.org/officeDocument/2006/relationships/oleObject" Target="embeddings/oleObject1207.bin"/><Relationship Id="rId2904" Type="http://schemas.openxmlformats.org/officeDocument/2006/relationships/image" Target="media/image1096.wmf"/><Relationship Id="rId1506" Type="http://schemas.openxmlformats.org/officeDocument/2006/relationships/oleObject" Target="embeddings/oleObject923.bin"/><Relationship Id="rId1713" Type="http://schemas.openxmlformats.org/officeDocument/2006/relationships/oleObject" Target="embeddings/oleObject1088.bin"/><Relationship Id="rId1920" Type="http://schemas.openxmlformats.org/officeDocument/2006/relationships/oleObject" Target="embeddings/oleObject1259.bin"/><Relationship Id="rId294" Type="http://schemas.openxmlformats.org/officeDocument/2006/relationships/image" Target="media/image121.wmf"/><Relationship Id="rId2182" Type="http://schemas.openxmlformats.org/officeDocument/2006/relationships/oleObject" Target="embeddings/oleObject1477.bin"/><Relationship Id="rId3026" Type="http://schemas.openxmlformats.org/officeDocument/2006/relationships/image" Target="media/image1139.wmf"/><Relationship Id="rId154" Type="http://schemas.openxmlformats.org/officeDocument/2006/relationships/image" Target="media/image67.wmf"/><Relationship Id="rId361" Type="http://schemas.openxmlformats.org/officeDocument/2006/relationships/oleObject" Target="embeddings/oleObject209.bin"/><Relationship Id="rId599" Type="http://schemas.openxmlformats.org/officeDocument/2006/relationships/oleObject" Target="embeddings/oleObject282.bin"/><Relationship Id="rId2042" Type="http://schemas.openxmlformats.org/officeDocument/2006/relationships/oleObject" Target="embeddings/oleObject1350.bin"/><Relationship Id="rId2487" Type="http://schemas.openxmlformats.org/officeDocument/2006/relationships/image" Target="media/image775.wmf"/><Relationship Id="rId2694" Type="http://schemas.openxmlformats.org/officeDocument/2006/relationships/image" Target="media/image982.wmf"/><Relationship Id="rId459" Type="http://schemas.openxmlformats.org/officeDocument/2006/relationships/image" Target="media/image230.wmf"/><Relationship Id="rId666" Type="http://schemas.openxmlformats.org/officeDocument/2006/relationships/oleObject" Target="embeddings/oleObject322.bin"/><Relationship Id="rId873" Type="http://schemas.openxmlformats.org/officeDocument/2006/relationships/oleObject" Target="embeddings/oleObject471.bin"/><Relationship Id="rId1089" Type="http://schemas.openxmlformats.org/officeDocument/2006/relationships/oleObject" Target="embeddings/oleObject617.bin"/><Relationship Id="rId1296" Type="http://schemas.openxmlformats.org/officeDocument/2006/relationships/image" Target="media/image501.wmf"/><Relationship Id="rId2347" Type="http://schemas.openxmlformats.org/officeDocument/2006/relationships/oleObject" Target="embeddings/oleObject1609.bin"/><Relationship Id="rId2554" Type="http://schemas.openxmlformats.org/officeDocument/2006/relationships/image" Target="media/image842.wmf"/><Relationship Id="rId2999" Type="http://schemas.openxmlformats.org/officeDocument/2006/relationships/image" Target="media/image1131.wmf"/><Relationship Id="rId221" Type="http://schemas.openxmlformats.org/officeDocument/2006/relationships/oleObject" Target="embeddings/oleObject117.bin"/><Relationship Id="rId319" Type="http://schemas.openxmlformats.org/officeDocument/2006/relationships/image" Target="media/image128.wmf"/><Relationship Id="rId526" Type="http://schemas.openxmlformats.org/officeDocument/2006/relationships/oleObject" Target="embeddings/oleObject235.bin"/><Relationship Id="rId1156" Type="http://schemas.openxmlformats.org/officeDocument/2006/relationships/oleObject" Target="embeddings/oleObject671.bin"/><Relationship Id="rId1363" Type="http://schemas.openxmlformats.org/officeDocument/2006/relationships/image" Target="media/image530.wmf"/><Relationship Id="rId2207" Type="http://schemas.openxmlformats.org/officeDocument/2006/relationships/image" Target="media/image697.emf"/><Relationship Id="rId2761" Type="http://schemas.openxmlformats.org/officeDocument/2006/relationships/image" Target="media/image1049.wmf"/><Relationship Id="rId2859" Type="http://schemas.openxmlformats.org/officeDocument/2006/relationships/oleObject" Target="embeddings/oleObject1771.bin"/><Relationship Id="rId733" Type="http://schemas.openxmlformats.org/officeDocument/2006/relationships/oleObject" Target="embeddings/oleObject363.bin"/><Relationship Id="rId940" Type="http://schemas.openxmlformats.org/officeDocument/2006/relationships/image" Target="media/image414.wmf"/><Relationship Id="rId1016" Type="http://schemas.openxmlformats.org/officeDocument/2006/relationships/image" Target="media/image448.wmf"/><Relationship Id="rId1570" Type="http://schemas.openxmlformats.org/officeDocument/2006/relationships/oleObject" Target="embeddings/oleObject980.bin"/><Relationship Id="rId1668" Type="http://schemas.openxmlformats.org/officeDocument/2006/relationships/oleObject" Target="embeddings/oleObject1054.bin"/><Relationship Id="rId1875" Type="http://schemas.openxmlformats.org/officeDocument/2006/relationships/image" Target="media/image645.wmf"/><Relationship Id="rId2414" Type="http://schemas.openxmlformats.org/officeDocument/2006/relationships/oleObject" Target="embeddings/oleObject1674.bin"/><Relationship Id="rId2621" Type="http://schemas.openxmlformats.org/officeDocument/2006/relationships/image" Target="media/image909.wmf"/><Relationship Id="rId2719" Type="http://schemas.openxmlformats.org/officeDocument/2006/relationships/image" Target="media/image1007.wmf"/><Relationship Id="rId800" Type="http://schemas.openxmlformats.org/officeDocument/2006/relationships/oleObject" Target="embeddings/oleObject406.bin"/><Relationship Id="rId1223" Type="http://schemas.openxmlformats.org/officeDocument/2006/relationships/image" Target="media/image480.emf"/><Relationship Id="rId1430" Type="http://schemas.openxmlformats.org/officeDocument/2006/relationships/oleObject" Target="embeddings/oleObject867.bin"/><Relationship Id="rId1528" Type="http://schemas.openxmlformats.org/officeDocument/2006/relationships/oleObject" Target="embeddings/oleObject945.bin"/><Relationship Id="rId2926" Type="http://schemas.openxmlformats.org/officeDocument/2006/relationships/image" Target="media/image1102.wmf"/><Relationship Id="rId1735" Type="http://schemas.openxmlformats.org/officeDocument/2006/relationships/image" Target="media/image621.wmf"/><Relationship Id="rId1942" Type="http://schemas.openxmlformats.org/officeDocument/2006/relationships/oleObject" Target="embeddings/oleObject1281.bin"/><Relationship Id="rId27" Type="http://schemas.openxmlformats.org/officeDocument/2006/relationships/oleObject" Target="embeddings/oleObject9.bin"/><Relationship Id="rId1802" Type="http://schemas.openxmlformats.org/officeDocument/2006/relationships/oleObject" Target="embeddings/oleObject1165.bin"/><Relationship Id="rId3048" Type="http://schemas.openxmlformats.org/officeDocument/2006/relationships/oleObject" Target="embeddings/oleObject1893.bin"/><Relationship Id="rId176" Type="http://schemas.openxmlformats.org/officeDocument/2006/relationships/oleObject" Target="embeddings/oleObject91.bin"/><Relationship Id="rId383" Type="http://schemas.openxmlformats.org/officeDocument/2006/relationships/image" Target="media/image155.wmf"/><Relationship Id="rId590" Type="http://schemas.openxmlformats.org/officeDocument/2006/relationships/image" Target="media/image304.wmf"/><Relationship Id="rId2064" Type="http://schemas.openxmlformats.org/officeDocument/2006/relationships/oleObject" Target="embeddings/oleObject1372.bin"/><Relationship Id="rId2271" Type="http://schemas.openxmlformats.org/officeDocument/2006/relationships/oleObject" Target="embeddings/oleObject1561.bin"/><Relationship Id="rId243" Type="http://schemas.openxmlformats.org/officeDocument/2006/relationships/oleObject" Target="embeddings/oleObject134.bin"/><Relationship Id="rId450" Type="http://schemas.openxmlformats.org/officeDocument/2006/relationships/image" Target="media/image222.wmf"/><Relationship Id="rId688" Type="http://schemas.openxmlformats.org/officeDocument/2006/relationships/image" Target="media/image345.wmf"/><Relationship Id="rId895" Type="http://schemas.openxmlformats.org/officeDocument/2006/relationships/oleObject" Target="embeddings/oleObject489.bin"/><Relationship Id="rId1080" Type="http://schemas.openxmlformats.org/officeDocument/2006/relationships/oleObject" Target="embeddings/oleObject608.bin"/><Relationship Id="rId2131" Type="http://schemas.openxmlformats.org/officeDocument/2006/relationships/oleObject" Target="embeddings/oleObject1427.bin"/><Relationship Id="rId2369" Type="http://schemas.openxmlformats.org/officeDocument/2006/relationships/oleObject" Target="embeddings/oleObject1631.bin"/><Relationship Id="rId2576" Type="http://schemas.openxmlformats.org/officeDocument/2006/relationships/image" Target="media/image864.wmf"/><Relationship Id="rId2783" Type="http://schemas.openxmlformats.org/officeDocument/2006/relationships/oleObject" Target="embeddings/oleObject1709.bin"/><Relationship Id="rId2990" Type="http://schemas.openxmlformats.org/officeDocument/2006/relationships/image" Target="media/image1127.wmf"/><Relationship Id="rId103" Type="http://schemas.openxmlformats.org/officeDocument/2006/relationships/oleObject" Target="embeddings/oleObject51.bin"/><Relationship Id="rId310" Type="http://schemas.openxmlformats.org/officeDocument/2006/relationships/oleObject" Target="embeddings/oleObject177.bin"/><Relationship Id="rId548" Type="http://schemas.openxmlformats.org/officeDocument/2006/relationships/oleObject" Target="embeddings/oleObject251.bin"/><Relationship Id="rId755" Type="http://schemas.openxmlformats.org/officeDocument/2006/relationships/oleObject" Target="embeddings/oleObject378.bin"/><Relationship Id="rId962" Type="http://schemas.openxmlformats.org/officeDocument/2006/relationships/oleObject" Target="embeddings/oleObject531.bin"/><Relationship Id="rId1178" Type="http://schemas.openxmlformats.org/officeDocument/2006/relationships/oleObject" Target="embeddings/oleObject693.bin"/><Relationship Id="rId1385" Type="http://schemas.openxmlformats.org/officeDocument/2006/relationships/oleObject" Target="embeddings/oleObject838.bin"/><Relationship Id="rId1592" Type="http://schemas.openxmlformats.org/officeDocument/2006/relationships/oleObject" Target="embeddings/oleObject1002.bin"/><Relationship Id="rId2229" Type="http://schemas.openxmlformats.org/officeDocument/2006/relationships/oleObject" Target="embeddings/oleObject1521.bin"/><Relationship Id="rId2436" Type="http://schemas.openxmlformats.org/officeDocument/2006/relationships/oleObject" Target="embeddings/oleObject1696.bin"/><Relationship Id="rId2643" Type="http://schemas.openxmlformats.org/officeDocument/2006/relationships/image" Target="media/image931.wmf"/><Relationship Id="rId2850" Type="http://schemas.openxmlformats.org/officeDocument/2006/relationships/oleObject" Target="embeddings/oleObject1764.bin"/><Relationship Id="rId91" Type="http://schemas.openxmlformats.org/officeDocument/2006/relationships/image" Target="media/image39.wmf"/><Relationship Id="rId408" Type="http://schemas.openxmlformats.org/officeDocument/2006/relationships/image" Target="media/image180.wmf"/><Relationship Id="rId615" Type="http://schemas.openxmlformats.org/officeDocument/2006/relationships/oleObject" Target="embeddings/oleObject290.bin"/><Relationship Id="rId822" Type="http://schemas.openxmlformats.org/officeDocument/2006/relationships/oleObject" Target="embeddings/oleObject427.bin"/><Relationship Id="rId1038" Type="http://schemas.openxmlformats.org/officeDocument/2006/relationships/oleObject" Target="embeddings/oleObject573.bin"/><Relationship Id="rId1245" Type="http://schemas.openxmlformats.org/officeDocument/2006/relationships/oleObject" Target="embeddings/oleObject753.bin"/><Relationship Id="rId1452" Type="http://schemas.openxmlformats.org/officeDocument/2006/relationships/image" Target="media/image562.wmf"/><Relationship Id="rId1897" Type="http://schemas.openxmlformats.org/officeDocument/2006/relationships/oleObject" Target="embeddings/oleObject1236.bin"/><Relationship Id="rId2503" Type="http://schemas.openxmlformats.org/officeDocument/2006/relationships/image" Target="media/image791.wmf"/><Relationship Id="rId2948" Type="http://schemas.openxmlformats.org/officeDocument/2006/relationships/oleObject" Target="embeddings/oleObject1829.bin"/><Relationship Id="rId1105" Type="http://schemas.openxmlformats.org/officeDocument/2006/relationships/image" Target="media/image469.wmf"/><Relationship Id="rId1312" Type="http://schemas.openxmlformats.org/officeDocument/2006/relationships/oleObject" Target="embeddings/oleObject796.bin"/><Relationship Id="rId1757" Type="http://schemas.openxmlformats.org/officeDocument/2006/relationships/oleObject" Target="embeddings/oleObject1120.bin"/><Relationship Id="rId1964" Type="http://schemas.openxmlformats.org/officeDocument/2006/relationships/image" Target="media/image658.wmf"/><Relationship Id="rId2710" Type="http://schemas.openxmlformats.org/officeDocument/2006/relationships/image" Target="media/image998.wmf"/><Relationship Id="rId2808" Type="http://schemas.openxmlformats.org/officeDocument/2006/relationships/oleObject" Target="embeddings/oleObject1729.bin"/><Relationship Id="rId49" Type="http://schemas.openxmlformats.org/officeDocument/2006/relationships/image" Target="media/image20.wmf"/><Relationship Id="rId1617" Type="http://schemas.openxmlformats.org/officeDocument/2006/relationships/oleObject" Target="embeddings/oleObject1024.bin"/><Relationship Id="rId1824" Type="http://schemas.openxmlformats.org/officeDocument/2006/relationships/oleObject" Target="embeddings/oleObject1187.bin"/><Relationship Id="rId198" Type="http://schemas.openxmlformats.org/officeDocument/2006/relationships/oleObject" Target="embeddings/oleObject103.bin"/><Relationship Id="rId2086" Type="http://schemas.openxmlformats.org/officeDocument/2006/relationships/oleObject" Target="embeddings/oleObject1389.bin"/><Relationship Id="rId2293" Type="http://schemas.openxmlformats.org/officeDocument/2006/relationships/image" Target="media/image718.wmf"/><Relationship Id="rId2598" Type="http://schemas.openxmlformats.org/officeDocument/2006/relationships/image" Target="media/image886.wmf"/><Relationship Id="rId265" Type="http://schemas.openxmlformats.org/officeDocument/2006/relationships/image" Target="media/image108.wmf"/><Relationship Id="rId472" Type="http://schemas.openxmlformats.org/officeDocument/2006/relationships/image" Target="media/image239.wmf"/><Relationship Id="rId2153" Type="http://schemas.openxmlformats.org/officeDocument/2006/relationships/oleObject" Target="embeddings/oleObject1448.bin"/><Relationship Id="rId2360" Type="http://schemas.openxmlformats.org/officeDocument/2006/relationships/oleObject" Target="embeddings/oleObject1622.bin"/><Relationship Id="rId125" Type="http://schemas.openxmlformats.org/officeDocument/2006/relationships/oleObject" Target="embeddings/oleObject62.bin"/><Relationship Id="rId332" Type="http://schemas.openxmlformats.org/officeDocument/2006/relationships/oleObject" Target="embeddings/oleObject191.bin"/><Relationship Id="rId777" Type="http://schemas.openxmlformats.org/officeDocument/2006/relationships/image" Target="media/image378.wmf"/><Relationship Id="rId984" Type="http://schemas.openxmlformats.org/officeDocument/2006/relationships/image" Target="media/image433.wmf"/><Relationship Id="rId2013" Type="http://schemas.openxmlformats.org/officeDocument/2006/relationships/oleObject" Target="embeddings/oleObject1327.bin"/><Relationship Id="rId2220" Type="http://schemas.openxmlformats.org/officeDocument/2006/relationships/oleObject" Target="embeddings/oleObject1512.bin"/><Relationship Id="rId2458" Type="http://schemas.openxmlformats.org/officeDocument/2006/relationships/image" Target="media/image746.wmf"/><Relationship Id="rId2665" Type="http://schemas.openxmlformats.org/officeDocument/2006/relationships/image" Target="media/image953.wmf"/><Relationship Id="rId2872" Type="http://schemas.openxmlformats.org/officeDocument/2006/relationships/oleObject" Target="embeddings/oleObject1778.bin"/><Relationship Id="rId637" Type="http://schemas.openxmlformats.org/officeDocument/2006/relationships/oleObject" Target="embeddings/oleObject302.bin"/><Relationship Id="rId844" Type="http://schemas.openxmlformats.org/officeDocument/2006/relationships/oleObject" Target="embeddings/oleObject447.bin"/><Relationship Id="rId1267" Type="http://schemas.openxmlformats.org/officeDocument/2006/relationships/oleObject" Target="embeddings/oleObject769.bin"/><Relationship Id="rId1474" Type="http://schemas.openxmlformats.org/officeDocument/2006/relationships/oleObject" Target="embeddings/oleObject895.bin"/><Relationship Id="rId1681" Type="http://schemas.openxmlformats.org/officeDocument/2006/relationships/oleObject" Target="embeddings/oleObject1065.bin"/><Relationship Id="rId2318" Type="http://schemas.openxmlformats.org/officeDocument/2006/relationships/oleObject" Target="embeddings/oleObject1588.bin"/><Relationship Id="rId2525" Type="http://schemas.openxmlformats.org/officeDocument/2006/relationships/image" Target="media/image813.wmf"/><Relationship Id="rId2732" Type="http://schemas.openxmlformats.org/officeDocument/2006/relationships/image" Target="media/image1020.wmf"/><Relationship Id="rId704" Type="http://schemas.openxmlformats.org/officeDocument/2006/relationships/oleObject" Target="embeddings/oleObject344.bin"/><Relationship Id="rId911" Type="http://schemas.openxmlformats.org/officeDocument/2006/relationships/oleObject" Target="embeddings/oleObject501.bin"/><Relationship Id="rId1127" Type="http://schemas.openxmlformats.org/officeDocument/2006/relationships/image" Target="media/image474.wmf"/><Relationship Id="rId1334" Type="http://schemas.openxmlformats.org/officeDocument/2006/relationships/oleObject" Target="embeddings/oleObject808.bin"/><Relationship Id="rId1541" Type="http://schemas.openxmlformats.org/officeDocument/2006/relationships/oleObject" Target="embeddings/oleObject958.bin"/><Relationship Id="rId1779" Type="http://schemas.openxmlformats.org/officeDocument/2006/relationships/oleObject" Target="embeddings/oleObject1142.bin"/><Relationship Id="rId1986" Type="http://schemas.openxmlformats.org/officeDocument/2006/relationships/oleObject" Target="embeddings/oleObject1312.bin"/><Relationship Id="rId40" Type="http://schemas.openxmlformats.org/officeDocument/2006/relationships/oleObject" Target="embeddings/oleObject16.bin"/><Relationship Id="rId1401" Type="http://schemas.openxmlformats.org/officeDocument/2006/relationships/oleObject" Target="embeddings/oleObject848.bin"/><Relationship Id="rId1639" Type="http://schemas.openxmlformats.org/officeDocument/2006/relationships/oleObject" Target="embeddings/oleObject1037.bin"/><Relationship Id="rId1846" Type="http://schemas.openxmlformats.org/officeDocument/2006/relationships/image" Target="media/image635.wmf"/><Relationship Id="rId3061" Type="http://schemas.openxmlformats.org/officeDocument/2006/relationships/image" Target="media/image1157.wmf"/><Relationship Id="rId1706" Type="http://schemas.openxmlformats.org/officeDocument/2006/relationships/oleObject" Target="embeddings/oleObject1082.bin"/><Relationship Id="rId1913" Type="http://schemas.openxmlformats.org/officeDocument/2006/relationships/oleObject" Target="embeddings/oleObject1252.bin"/><Relationship Id="rId287" Type="http://schemas.openxmlformats.org/officeDocument/2006/relationships/oleObject" Target="embeddings/oleObject161.bin"/><Relationship Id="rId494" Type="http://schemas.openxmlformats.org/officeDocument/2006/relationships/image" Target="media/image259.wmf"/><Relationship Id="rId2175" Type="http://schemas.openxmlformats.org/officeDocument/2006/relationships/oleObject" Target="embeddings/oleObject1470.bin"/><Relationship Id="rId2382" Type="http://schemas.openxmlformats.org/officeDocument/2006/relationships/oleObject" Target="embeddings/oleObject1644.bin"/><Relationship Id="rId3019" Type="http://schemas.openxmlformats.org/officeDocument/2006/relationships/oleObject" Target="embeddings/oleObject1874.bin"/><Relationship Id="rId147" Type="http://schemas.openxmlformats.org/officeDocument/2006/relationships/oleObject" Target="embeddings/oleObject75.bin"/><Relationship Id="rId354" Type="http://schemas.openxmlformats.org/officeDocument/2006/relationships/oleObject" Target="embeddings/oleObject205.bin"/><Relationship Id="rId799" Type="http://schemas.openxmlformats.org/officeDocument/2006/relationships/image" Target="media/image385.wmf"/><Relationship Id="rId1191" Type="http://schemas.openxmlformats.org/officeDocument/2006/relationships/oleObject" Target="embeddings/oleObject703.bin"/><Relationship Id="rId2035" Type="http://schemas.openxmlformats.org/officeDocument/2006/relationships/image" Target="media/image682.wmf"/><Relationship Id="rId2687" Type="http://schemas.openxmlformats.org/officeDocument/2006/relationships/image" Target="media/image975.wmf"/><Relationship Id="rId2894" Type="http://schemas.openxmlformats.org/officeDocument/2006/relationships/oleObject" Target="embeddings/oleObject1793.bin"/><Relationship Id="rId561" Type="http://schemas.openxmlformats.org/officeDocument/2006/relationships/oleObject" Target="embeddings/oleObject259.bin"/><Relationship Id="rId659" Type="http://schemas.openxmlformats.org/officeDocument/2006/relationships/oleObject" Target="embeddings/oleObject318.bin"/><Relationship Id="rId866" Type="http://schemas.openxmlformats.org/officeDocument/2006/relationships/image" Target="media/image392.wmf"/><Relationship Id="rId1289" Type="http://schemas.openxmlformats.org/officeDocument/2006/relationships/oleObject" Target="embeddings/oleObject782.bin"/><Relationship Id="rId1496" Type="http://schemas.openxmlformats.org/officeDocument/2006/relationships/oleObject" Target="embeddings/oleObject913.bin"/><Relationship Id="rId2242" Type="http://schemas.openxmlformats.org/officeDocument/2006/relationships/oleObject" Target="embeddings/oleObject1534.bin"/><Relationship Id="rId2547" Type="http://schemas.openxmlformats.org/officeDocument/2006/relationships/image" Target="media/image835.wmf"/><Relationship Id="rId214" Type="http://schemas.openxmlformats.org/officeDocument/2006/relationships/image" Target="media/image92.wmf"/><Relationship Id="rId421" Type="http://schemas.openxmlformats.org/officeDocument/2006/relationships/image" Target="media/image193.wmf"/><Relationship Id="rId519" Type="http://schemas.openxmlformats.org/officeDocument/2006/relationships/oleObject" Target="embeddings/oleObject230.bin"/><Relationship Id="rId1051" Type="http://schemas.openxmlformats.org/officeDocument/2006/relationships/oleObject" Target="embeddings/oleObject583.bin"/><Relationship Id="rId1149" Type="http://schemas.openxmlformats.org/officeDocument/2006/relationships/oleObject" Target="embeddings/oleObject664.bin"/><Relationship Id="rId1356" Type="http://schemas.openxmlformats.org/officeDocument/2006/relationships/oleObject" Target="embeddings/oleObject821.bin"/><Relationship Id="rId2102" Type="http://schemas.openxmlformats.org/officeDocument/2006/relationships/oleObject" Target="embeddings/oleObject1399.bin"/><Relationship Id="rId2754" Type="http://schemas.openxmlformats.org/officeDocument/2006/relationships/image" Target="media/image1042.wmf"/><Relationship Id="rId2961" Type="http://schemas.openxmlformats.org/officeDocument/2006/relationships/image" Target="media/image1116.wmf"/><Relationship Id="rId726" Type="http://schemas.openxmlformats.org/officeDocument/2006/relationships/image" Target="media/image358.wmf"/><Relationship Id="rId933" Type="http://schemas.openxmlformats.org/officeDocument/2006/relationships/oleObject" Target="embeddings/oleObject514.bin"/><Relationship Id="rId1009" Type="http://schemas.openxmlformats.org/officeDocument/2006/relationships/oleObject" Target="embeddings/oleObject556.bin"/><Relationship Id="rId1563" Type="http://schemas.openxmlformats.org/officeDocument/2006/relationships/oleObject" Target="embeddings/oleObject975.bin"/><Relationship Id="rId1770" Type="http://schemas.openxmlformats.org/officeDocument/2006/relationships/oleObject" Target="embeddings/oleObject1133.bin"/><Relationship Id="rId1868" Type="http://schemas.openxmlformats.org/officeDocument/2006/relationships/oleObject" Target="embeddings/oleObject1216.bin"/><Relationship Id="rId2407" Type="http://schemas.openxmlformats.org/officeDocument/2006/relationships/oleObject" Target="embeddings/oleObject1667.bin"/><Relationship Id="rId2614" Type="http://schemas.openxmlformats.org/officeDocument/2006/relationships/image" Target="media/image902.wmf"/><Relationship Id="rId2821" Type="http://schemas.openxmlformats.org/officeDocument/2006/relationships/oleObject" Target="embeddings/oleObject1740.bin"/><Relationship Id="rId62" Type="http://schemas.openxmlformats.org/officeDocument/2006/relationships/image" Target="media/image26.wmf"/><Relationship Id="rId1216" Type="http://schemas.openxmlformats.org/officeDocument/2006/relationships/oleObject" Target="embeddings/oleObject728.bin"/><Relationship Id="rId1423" Type="http://schemas.openxmlformats.org/officeDocument/2006/relationships/oleObject" Target="embeddings/oleObject861.bin"/><Relationship Id="rId1630" Type="http://schemas.openxmlformats.org/officeDocument/2006/relationships/oleObject" Target="embeddings/oleObject1032.bin"/><Relationship Id="rId2919" Type="http://schemas.openxmlformats.org/officeDocument/2006/relationships/image" Target="media/image1101.wmf"/><Relationship Id="rId1728" Type="http://schemas.openxmlformats.org/officeDocument/2006/relationships/oleObject" Target="embeddings/oleObject1101.bin"/><Relationship Id="rId1935" Type="http://schemas.openxmlformats.org/officeDocument/2006/relationships/oleObject" Target="embeddings/oleObject1274.bin"/><Relationship Id="rId2197" Type="http://schemas.openxmlformats.org/officeDocument/2006/relationships/oleObject" Target="embeddings/oleObject1492.bin"/><Relationship Id="rId3010" Type="http://schemas.openxmlformats.org/officeDocument/2006/relationships/oleObject" Target="embeddings/oleObject1867.bin"/><Relationship Id="rId169" Type="http://schemas.openxmlformats.org/officeDocument/2006/relationships/image" Target="media/image73.wmf"/><Relationship Id="rId376" Type="http://schemas.openxmlformats.org/officeDocument/2006/relationships/oleObject" Target="embeddings/oleObject219.bin"/><Relationship Id="rId583" Type="http://schemas.openxmlformats.org/officeDocument/2006/relationships/oleObject" Target="embeddings/oleObject273.bin"/><Relationship Id="rId790" Type="http://schemas.openxmlformats.org/officeDocument/2006/relationships/image" Target="media/image383.wmf"/><Relationship Id="rId2057" Type="http://schemas.openxmlformats.org/officeDocument/2006/relationships/oleObject" Target="embeddings/oleObject1365.bin"/><Relationship Id="rId2264" Type="http://schemas.openxmlformats.org/officeDocument/2006/relationships/oleObject" Target="embeddings/oleObject1556.bin"/><Relationship Id="rId2471" Type="http://schemas.openxmlformats.org/officeDocument/2006/relationships/image" Target="media/image759.wmf"/><Relationship Id="rId4" Type="http://schemas.openxmlformats.org/officeDocument/2006/relationships/settings" Target="settings.xml"/><Relationship Id="rId236" Type="http://schemas.openxmlformats.org/officeDocument/2006/relationships/image" Target="media/image100.wmf"/><Relationship Id="rId443" Type="http://schemas.openxmlformats.org/officeDocument/2006/relationships/image" Target="media/image215.wmf"/><Relationship Id="rId650" Type="http://schemas.openxmlformats.org/officeDocument/2006/relationships/oleObject" Target="embeddings/oleObject312.bin"/><Relationship Id="rId888" Type="http://schemas.openxmlformats.org/officeDocument/2006/relationships/oleObject" Target="embeddings/oleObject483.bin"/><Relationship Id="rId1073" Type="http://schemas.openxmlformats.org/officeDocument/2006/relationships/oleObject" Target="embeddings/oleObject601.bin"/><Relationship Id="rId1280" Type="http://schemas.openxmlformats.org/officeDocument/2006/relationships/image" Target="media/image495.wmf"/><Relationship Id="rId2124" Type="http://schemas.openxmlformats.org/officeDocument/2006/relationships/oleObject" Target="embeddings/oleObject1420.bin"/><Relationship Id="rId2331" Type="http://schemas.openxmlformats.org/officeDocument/2006/relationships/image" Target="media/image722.emf"/><Relationship Id="rId2569" Type="http://schemas.openxmlformats.org/officeDocument/2006/relationships/image" Target="media/image857.wmf"/><Relationship Id="rId2776" Type="http://schemas.openxmlformats.org/officeDocument/2006/relationships/image" Target="media/image1064.wmf"/><Relationship Id="rId2983" Type="http://schemas.openxmlformats.org/officeDocument/2006/relationships/oleObject" Target="embeddings/oleObject1851.bin"/><Relationship Id="rId303" Type="http://schemas.openxmlformats.org/officeDocument/2006/relationships/oleObject" Target="embeddings/oleObject170.bin"/><Relationship Id="rId748" Type="http://schemas.openxmlformats.org/officeDocument/2006/relationships/image" Target="media/image367.wmf"/><Relationship Id="rId955" Type="http://schemas.openxmlformats.org/officeDocument/2006/relationships/oleObject" Target="embeddings/oleObject525.bin"/><Relationship Id="rId1140" Type="http://schemas.openxmlformats.org/officeDocument/2006/relationships/image" Target="media/image476.wmf"/><Relationship Id="rId1378" Type="http://schemas.openxmlformats.org/officeDocument/2006/relationships/image" Target="media/image536.wmf"/><Relationship Id="rId1585" Type="http://schemas.openxmlformats.org/officeDocument/2006/relationships/oleObject" Target="embeddings/oleObject995.bin"/><Relationship Id="rId1792" Type="http://schemas.openxmlformats.org/officeDocument/2006/relationships/oleObject" Target="embeddings/oleObject1155.bin"/><Relationship Id="rId2429" Type="http://schemas.openxmlformats.org/officeDocument/2006/relationships/oleObject" Target="embeddings/oleObject1689.bin"/><Relationship Id="rId2636" Type="http://schemas.openxmlformats.org/officeDocument/2006/relationships/image" Target="media/image924.wmf"/><Relationship Id="rId2843" Type="http://schemas.openxmlformats.org/officeDocument/2006/relationships/image" Target="media/image1076.wmf"/><Relationship Id="rId84" Type="http://schemas.openxmlformats.org/officeDocument/2006/relationships/oleObject" Target="embeddings/oleObject40.bin"/><Relationship Id="rId510" Type="http://schemas.openxmlformats.org/officeDocument/2006/relationships/image" Target="media/image273.wmf"/><Relationship Id="rId608" Type="http://schemas.openxmlformats.org/officeDocument/2006/relationships/image" Target="media/image313.wmf"/><Relationship Id="rId815" Type="http://schemas.openxmlformats.org/officeDocument/2006/relationships/oleObject" Target="embeddings/oleObject420.bin"/><Relationship Id="rId1238" Type="http://schemas.openxmlformats.org/officeDocument/2006/relationships/oleObject" Target="embeddings/oleObject746.bin"/><Relationship Id="rId1445" Type="http://schemas.openxmlformats.org/officeDocument/2006/relationships/image" Target="media/image559.wmf"/><Relationship Id="rId1652" Type="http://schemas.openxmlformats.org/officeDocument/2006/relationships/oleObject" Target="embeddings/oleObject1046.bin"/><Relationship Id="rId1000" Type="http://schemas.openxmlformats.org/officeDocument/2006/relationships/image" Target="media/image440.wmf"/><Relationship Id="rId1305" Type="http://schemas.openxmlformats.org/officeDocument/2006/relationships/image" Target="media/image505.wmf"/><Relationship Id="rId1957" Type="http://schemas.openxmlformats.org/officeDocument/2006/relationships/oleObject" Target="embeddings/oleObject1292.bin"/><Relationship Id="rId2703" Type="http://schemas.openxmlformats.org/officeDocument/2006/relationships/image" Target="media/image991.wmf"/><Relationship Id="rId2910" Type="http://schemas.openxmlformats.org/officeDocument/2006/relationships/image" Target="media/image1097.wmf"/><Relationship Id="rId1512" Type="http://schemas.openxmlformats.org/officeDocument/2006/relationships/oleObject" Target="embeddings/oleObject929.bin"/><Relationship Id="rId1817" Type="http://schemas.openxmlformats.org/officeDocument/2006/relationships/oleObject" Target="embeddings/oleObject1180.bin"/><Relationship Id="rId11" Type="http://schemas.openxmlformats.org/officeDocument/2006/relationships/oleObject" Target="embeddings/oleObject1.bin"/><Relationship Id="rId398" Type="http://schemas.openxmlformats.org/officeDocument/2006/relationships/image" Target="media/image170.wmf"/><Relationship Id="rId2079" Type="http://schemas.openxmlformats.org/officeDocument/2006/relationships/oleObject" Target="embeddings/oleObject1385.bin"/><Relationship Id="rId3032" Type="http://schemas.openxmlformats.org/officeDocument/2006/relationships/oleObject" Target="embeddings/oleObject1882.bin"/><Relationship Id="rId160" Type="http://schemas.openxmlformats.org/officeDocument/2006/relationships/oleObject" Target="embeddings/oleObject82.bin"/><Relationship Id="rId2286" Type="http://schemas.openxmlformats.org/officeDocument/2006/relationships/image" Target="media/image714.wmf"/><Relationship Id="rId2493" Type="http://schemas.openxmlformats.org/officeDocument/2006/relationships/image" Target="media/image781.wmf"/><Relationship Id="rId258" Type="http://schemas.openxmlformats.org/officeDocument/2006/relationships/image" Target="media/image106.wmf"/><Relationship Id="rId465" Type="http://schemas.openxmlformats.org/officeDocument/2006/relationships/image" Target="media/image234.wmf"/><Relationship Id="rId672" Type="http://schemas.openxmlformats.org/officeDocument/2006/relationships/oleObject" Target="embeddings/oleObject326.bin"/><Relationship Id="rId1095" Type="http://schemas.openxmlformats.org/officeDocument/2006/relationships/oleObject" Target="embeddings/oleObject621.bin"/><Relationship Id="rId2146" Type="http://schemas.openxmlformats.org/officeDocument/2006/relationships/oleObject" Target="embeddings/oleObject1441.bin"/><Relationship Id="rId2353" Type="http://schemas.openxmlformats.org/officeDocument/2006/relationships/oleObject" Target="embeddings/oleObject1615.bin"/><Relationship Id="rId2560" Type="http://schemas.openxmlformats.org/officeDocument/2006/relationships/image" Target="media/image848.wmf"/><Relationship Id="rId2798" Type="http://schemas.openxmlformats.org/officeDocument/2006/relationships/oleObject" Target="embeddings/oleObject1720.bin"/><Relationship Id="rId118" Type="http://schemas.openxmlformats.org/officeDocument/2006/relationships/image" Target="media/image51.wmf"/><Relationship Id="rId325" Type="http://schemas.openxmlformats.org/officeDocument/2006/relationships/oleObject" Target="embeddings/oleObject187.bin"/><Relationship Id="rId532" Type="http://schemas.openxmlformats.org/officeDocument/2006/relationships/image" Target="media/image285.wmf"/><Relationship Id="rId977" Type="http://schemas.openxmlformats.org/officeDocument/2006/relationships/image" Target="media/image429.emf"/><Relationship Id="rId1162" Type="http://schemas.openxmlformats.org/officeDocument/2006/relationships/oleObject" Target="embeddings/oleObject677.bin"/><Relationship Id="rId2006" Type="http://schemas.openxmlformats.org/officeDocument/2006/relationships/image" Target="media/image675.wmf"/><Relationship Id="rId2213" Type="http://schemas.openxmlformats.org/officeDocument/2006/relationships/image" Target="media/image699.wmf"/><Relationship Id="rId2420" Type="http://schemas.openxmlformats.org/officeDocument/2006/relationships/oleObject" Target="embeddings/oleObject1680.bin"/><Relationship Id="rId2658" Type="http://schemas.openxmlformats.org/officeDocument/2006/relationships/image" Target="media/image946.wmf"/><Relationship Id="rId2865" Type="http://schemas.openxmlformats.org/officeDocument/2006/relationships/image" Target="media/image1082.wmf"/><Relationship Id="rId837" Type="http://schemas.openxmlformats.org/officeDocument/2006/relationships/oleObject" Target="embeddings/oleObject441.bin"/><Relationship Id="rId1022" Type="http://schemas.openxmlformats.org/officeDocument/2006/relationships/image" Target="media/image451.wmf"/><Relationship Id="rId1467" Type="http://schemas.openxmlformats.org/officeDocument/2006/relationships/image" Target="media/image567.wmf"/><Relationship Id="rId1674" Type="http://schemas.openxmlformats.org/officeDocument/2006/relationships/oleObject" Target="embeddings/oleObject1059.bin"/><Relationship Id="rId1881" Type="http://schemas.openxmlformats.org/officeDocument/2006/relationships/oleObject" Target="embeddings/oleObject1225.bin"/><Relationship Id="rId2518" Type="http://schemas.openxmlformats.org/officeDocument/2006/relationships/image" Target="media/image806.wmf"/><Relationship Id="rId2725" Type="http://schemas.openxmlformats.org/officeDocument/2006/relationships/image" Target="media/image1013.wmf"/><Relationship Id="rId2932" Type="http://schemas.openxmlformats.org/officeDocument/2006/relationships/image" Target="media/image1105.wmf"/><Relationship Id="rId904" Type="http://schemas.openxmlformats.org/officeDocument/2006/relationships/oleObject" Target="embeddings/oleObject495.bin"/><Relationship Id="rId1327" Type="http://schemas.openxmlformats.org/officeDocument/2006/relationships/oleObject" Target="embeddings/oleObject804.bin"/><Relationship Id="rId1534" Type="http://schemas.openxmlformats.org/officeDocument/2006/relationships/oleObject" Target="embeddings/oleObject951.bin"/><Relationship Id="rId1741" Type="http://schemas.openxmlformats.org/officeDocument/2006/relationships/oleObject" Target="embeddings/oleObject1110.bin"/><Relationship Id="rId1979" Type="http://schemas.openxmlformats.org/officeDocument/2006/relationships/image" Target="media/image663.wmf"/><Relationship Id="rId33" Type="http://schemas.openxmlformats.org/officeDocument/2006/relationships/image" Target="media/image12.wmf"/><Relationship Id="rId1601" Type="http://schemas.openxmlformats.org/officeDocument/2006/relationships/oleObject" Target="embeddings/oleObject1011.bin"/><Relationship Id="rId1839" Type="http://schemas.openxmlformats.org/officeDocument/2006/relationships/image" Target="media/image633.wmf"/><Relationship Id="rId3054" Type="http://schemas.openxmlformats.org/officeDocument/2006/relationships/image" Target="media/image1150.wmf"/><Relationship Id="rId182" Type="http://schemas.openxmlformats.org/officeDocument/2006/relationships/oleObject" Target="embeddings/oleObject94.bin"/><Relationship Id="rId1906" Type="http://schemas.openxmlformats.org/officeDocument/2006/relationships/oleObject" Target="embeddings/oleObject1245.bin"/><Relationship Id="rId487" Type="http://schemas.openxmlformats.org/officeDocument/2006/relationships/image" Target="media/image252.wmf"/><Relationship Id="rId694" Type="http://schemas.openxmlformats.org/officeDocument/2006/relationships/image" Target="media/image348.wmf"/><Relationship Id="rId2070" Type="http://schemas.openxmlformats.org/officeDocument/2006/relationships/oleObject" Target="embeddings/oleObject1378.bin"/><Relationship Id="rId2168" Type="http://schemas.openxmlformats.org/officeDocument/2006/relationships/oleObject" Target="embeddings/oleObject1463.bin"/><Relationship Id="rId2375" Type="http://schemas.openxmlformats.org/officeDocument/2006/relationships/oleObject" Target="embeddings/oleObject1637.bin"/><Relationship Id="rId347" Type="http://schemas.openxmlformats.org/officeDocument/2006/relationships/oleObject" Target="embeddings/oleObject201.bin"/><Relationship Id="rId999" Type="http://schemas.openxmlformats.org/officeDocument/2006/relationships/oleObject" Target="embeddings/oleObject551.bin"/><Relationship Id="rId1184" Type="http://schemas.openxmlformats.org/officeDocument/2006/relationships/image" Target="media/image478.emf"/><Relationship Id="rId2028" Type="http://schemas.openxmlformats.org/officeDocument/2006/relationships/image" Target="media/image679.emf"/><Relationship Id="rId2582" Type="http://schemas.openxmlformats.org/officeDocument/2006/relationships/image" Target="media/image870.wmf"/><Relationship Id="rId2887" Type="http://schemas.openxmlformats.org/officeDocument/2006/relationships/image" Target="media/image1090.wmf"/><Relationship Id="rId554" Type="http://schemas.openxmlformats.org/officeDocument/2006/relationships/oleObject" Target="embeddings/oleObject254.bin"/><Relationship Id="rId761" Type="http://schemas.openxmlformats.org/officeDocument/2006/relationships/oleObject" Target="embeddings/oleObject381.bin"/><Relationship Id="rId859" Type="http://schemas.openxmlformats.org/officeDocument/2006/relationships/oleObject" Target="embeddings/oleObject461.bin"/><Relationship Id="rId1391" Type="http://schemas.openxmlformats.org/officeDocument/2006/relationships/image" Target="media/image541.wmf"/><Relationship Id="rId1489" Type="http://schemas.openxmlformats.org/officeDocument/2006/relationships/oleObject" Target="embeddings/oleObject906.bin"/><Relationship Id="rId1696" Type="http://schemas.openxmlformats.org/officeDocument/2006/relationships/oleObject" Target="embeddings/oleObject1075.bin"/><Relationship Id="rId2235" Type="http://schemas.openxmlformats.org/officeDocument/2006/relationships/oleObject" Target="embeddings/oleObject1527.bin"/><Relationship Id="rId2442" Type="http://schemas.openxmlformats.org/officeDocument/2006/relationships/oleObject" Target="embeddings/oleObject1702.bin"/><Relationship Id="rId207" Type="http://schemas.openxmlformats.org/officeDocument/2006/relationships/oleObject" Target="embeddings/oleObject110.bin"/><Relationship Id="rId414" Type="http://schemas.openxmlformats.org/officeDocument/2006/relationships/image" Target="media/image186.wmf"/><Relationship Id="rId621" Type="http://schemas.openxmlformats.org/officeDocument/2006/relationships/oleObject" Target="embeddings/oleObject293.bin"/><Relationship Id="rId1044" Type="http://schemas.openxmlformats.org/officeDocument/2006/relationships/oleObject" Target="embeddings/oleObject578.bin"/><Relationship Id="rId1251" Type="http://schemas.openxmlformats.org/officeDocument/2006/relationships/oleObject" Target="embeddings/oleObject759.bin"/><Relationship Id="rId1349" Type="http://schemas.openxmlformats.org/officeDocument/2006/relationships/image" Target="media/image524.wmf"/><Relationship Id="rId2302" Type="http://schemas.openxmlformats.org/officeDocument/2006/relationships/oleObject" Target="embeddings/oleObject1572.bin"/><Relationship Id="rId2747" Type="http://schemas.openxmlformats.org/officeDocument/2006/relationships/image" Target="media/image1035.wmf"/><Relationship Id="rId2954" Type="http://schemas.openxmlformats.org/officeDocument/2006/relationships/oleObject" Target="embeddings/oleObject1833.bin"/><Relationship Id="rId719" Type="http://schemas.openxmlformats.org/officeDocument/2006/relationships/oleObject" Target="embeddings/oleObject355.bin"/><Relationship Id="rId926" Type="http://schemas.openxmlformats.org/officeDocument/2006/relationships/oleObject" Target="embeddings/oleObject510.bin"/><Relationship Id="rId1111" Type="http://schemas.openxmlformats.org/officeDocument/2006/relationships/image" Target="media/image472.emf"/><Relationship Id="rId1556" Type="http://schemas.openxmlformats.org/officeDocument/2006/relationships/oleObject" Target="embeddings/oleObject969.bin"/><Relationship Id="rId1763" Type="http://schemas.openxmlformats.org/officeDocument/2006/relationships/oleObject" Target="embeddings/oleObject1126.bin"/><Relationship Id="rId1970" Type="http://schemas.openxmlformats.org/officeDocument/2006/relationships/image" Target="media/image659.wmf"/><Relationship Id="rId2607" Type="http://schemas.openxmlformats.org/officeDocument/2006/relationships/image" Target="media/image895.wmf"/><Relationship Id="rId2814" Type="http://schemas.openxmlformats.org/officeDocument/2006/relationships/image" Target="media/image1071.wmf"/><Relationship Id="rId55" Type="http://schemas.openxmlformats.org/officeDocument/2006/relationships/oleObject" Target="embeddings/oleObject24.bin"/><Relationship Id="rId1209" Type="http://schemas.openxmlformats.org/officeDocument/2006/relationships/oleObject" Target="embeddings/oleObject721.bin"/><Relationship Id="rId1416" Type="http://schemas.openxmlformats.org/officeDocument/2006/relationships/oleObject" Target="embeddings/oleObject856.bin"/><Relationship Id="rId1623" Type="http://schemas.openxmlformats.org/officeDocument/2006/relationships/image" Target="media/image587.wmf"/><Relationship Id="rId1830" Type="http://schemas.openxmlformats.org/officeDocument/2006/relationships/oleObject" Target="embeddings/oleObject1193.bin"/><Relationship Id="rId1928" Type="http://schemas.openxmlformats.org/officeDocument/2006/relationships/oleObject" Target="embeddings/oleObject1267.bin"/><Relationship Id="rId2092" Type="http://schemas.openxmlformats.org/officeDocument/2006/relationships/oleObject" Target="embeddings/oleObject1392.bin"/><Relationship Id="rId271" Type="http://schemas.openxmlformats.org/officeDocument/2006/relationships/oleObject" Target="embeddings/oleObject152.bin"/><Relationship Id="rId2397" Type="http://schemas.openxmlformats.org/officeDocument/2006/relationships/oleObject" Target="embeddings/oleObject1657.bin"/><Relationship Id="rId3003" Type="http://schemas.openxmlformats.org/officeDocument/2006/relationships/oleObject" Target="embeddings/oleObject1862.bin"/><Relationship Id="rId131" Type="http://schemas.openxmlformats.org/officeDocument/2006/relationships/oleObject" Target="embeddings/oleObject65.bin"/><Relationship Id="rId369" Type="http://schemas.openxmlformats.org/officeDocument/2006/relationships/oleObject" Target="embeddings/oleObject214.bin"/><Relationship Id="rId576" Type="http://schemas.openxmlformats.org/officeDocument/2006/relationships/oleObject" Target="embeddings/oleObject268.bin"/><Relationship Id="rId783" Type="http://schemas.openxmlformats.org/officeDocument/2006/relationships/oleObject" Target="embeddings/oleObject395.bin"/><Relationship Id="rId990" Type="http://schemas.openxmlformats.org/officeDocument/2006/relationships/image" Target="media/image436.wmf"/><Relationship Id="rId2257" Type="http://schemas.openxmlformats.org/officeDocument/2006/relationships/oleObject" Target="embeddings/oleObject1549.bin"/><Relationship Id="rId2464" Type="http://schemas.openxmlformats.org/officeDocument/2006/relationships/image" Target="media/image752.wmf"/><Relationship Id="rId2671" Type="http://schemas.openxmlformats.org/officeDocument/2006/relationships/image" Target="media/image959.emf"/><Relationship Id="rId229" Type="http://schemas.openxmlformats.org/officeDocument/2006/relationships/oleObject" Target="embeddings/oleObject124.bin"/><Relationship Id="rId436" Type="http://schemas.openxmlformats.org/officeDocument/2006/relationships/image" Target="media/image208.wmf"/><Relationship Id="rId643" Type="http://schemas.openxmlformats.org/officeDocument/2006/relationships/oleObject" Target="embeddings/oleObject306.bin"/><Relationship Id="rId1066" Type="http://schemas.openxmlformats.org/officeDocument/2006/relationships/oleObject" Target="embeddings/oleObject595.bin"/><Relationship Id="rId1273" Type="http://schemas.openxmlformats.org/officeDocument/2006/relationships/oleObject" Target="embeddings/oleObject772.bin"/><Relationship Id="rId1480" Type="http://schemas.openxmlformats.org/officeDocument/2006/relationships/oleObject" Target="embeddings/oleObject899.bin"/><Relationship Id="rId2117" Type="http://schemas.openxmlformats.org/officeDocument/2006/relationships/oleObject" Target="embeddings/oleObject1414.bin"/><Relationship Id="rId2324" Type="http://schemas.openxmlformats.org/officeDocument/2006/relationships/oleObject" Target="embeddings/oleObject1594.bin"/><Relationship Id="rId2769" Type="http://schemas.openxmlformats.org/officeDocument/2006/relationships/image" Target="media/image1057.wmf"/><Relationship Id="rId2976" Type="http://schemas.openxmlformats.org/officeDocument/2006/relationships/oleObject" Target="embeddings/oleObject1846.bin"/><Relationship Id="rId850" Type="http://schemas.openxmlformats.org/officeDocument/2006/relationships/oleObject" Target="embeddings/oleObject452.bin"/><Relationship Id="rId948" Type="http://schemas.openxmlformats.org/officeDocument/2006/relationships/image" Target="media/image418.wmf"/><Relationship Id="rId1133" Type="http://schemas.openxmlformats.org/officeDocument/2006/relationships/oleObject" Target="embeddings/oleObject650.bin"/><Relationship Id="rId1578" Type="http://schemas.openxmlformats.org/officeDocument/2006/relationships/oleObject" Target="embeddings/oleObject988.bin"/><Relationship Id="rId1785" Type="http://schemas.openxmlformats.org/officeDocument/2006/relationships/oleObject" Target="embeddings/oleObject1148.bin"/><Relationship Id="rId1992" Type="http://schemas.openxmlformats.org/officeDocument/2006/relationships/oleObject" Target="embeddings/oleObject1315.bin"/><Relationship Id="rId2531" Type="http://schemas.openxmlformats.org/officeDocument/2006/relationships/image" Target="media/image819.wmf"/><Relationship Id="rId2629" Type="http://schemas.openxmlformats.org/officeDocument/2006/relationships/image" Target="media/image917.wmf"/><Relationship Id="rId2836" Type="http://schemas.openxmlformats.org/officeDocument/2006/relationships/oleObject" Target="embeddings/oleObject1753.bin"/><Relationship Id="rId77" Type="http://schemas.openxmlformats.org/officeDocument/2006/relationships/image" Target="media/image33.wmf"/><Relationship Id="rId503" Type="http://schemas.openxmlformats.org/officeDocument/2006/relationships/image" Target="media/image268.wmf"/><Relationship Id="rId710" Type="http://schemas.openxmlformats.org/officeDocument/2006/relationships/oleObject" Target="embeddings/oleObject348.bin"/><Relationship Id="rId808" Type="http://schemas.openxmlformats.org/officeDocument/2006/relationships/oleObject" Target="embeddings/oleObject413.bin"/><Relationship Id="rId1340" Type="http://schemas.openxmlformats.org/officeDocument/2006/relationships/oleObject" Target="embeddings/oleObject812.bin"/><Relationship Id="rId1438" Type="http://schemas.openxmlformats.org/officeDocument/2006/relationships/oleObject" Target="embeddings/oleObject873.bin"/><Relationship Id="rId1645" Type="http://schemas.openxmlformats.org/officeDocument/2006/relationships/oleObject" Target="embeddings/oleObject1041.bin"/><Relationship Id="rId1200" Type="http://schemas.openxmlformats.org/officeDocument/2006/relationships/oleObject" Target="embeddings/oleObject712.bin"/><Relationship Id="rId1852" Type="http://schemas.openxmlformats.org/officeDocument/2006/relationships/oleObject" Target="embeddings/oleObject1206.bin"/><Relationship Id="rId2903" Type="http://schemas.openxmlformats.org/officeDocument/2006/relationships/oleObject" Target="embeddings/oleObject1799.bin"/><Relationship Id="rId1505" Type="http://schemas.openxmlformats.org/officeDocument/2006/relationships/oleObject" Target="embeddings/oleObject922.bin"/><Relationship Id="rId1712" Type="http://schemas.openxmlformats.org/officeDocument/2006/relationships/oleObject" Target="embeddings/oleObject1087.bin"/><Relationship Id="rId293" Type="http://schemas.openxmlformats.org/officeDocument/2006/relationships/oleObject" Target="embeddings/oleObject164.bin"/><Relationship Id="rId2181" Type="http://schemas.openxmlformats.org/officeDocument/2006/relationships/oleObject" Target="embeddings/oleObject1476.bin"/><Relationship Id="rId3025" Type="http://schemas.openxmlformats.org/officeDocument/2006/relationships/oleObject" Target="embeddings/oleObject1878.bin"/><Relationship Id="rId153" Type="http://schemas.openxmlformats.org/officeDocument/2006/relationships/oleObject" Target="embeddings/oleObject78.bin"/><Relationship Id="rId360" Type="http://schemas.openxmlformats.org/officeDocument/2006/relationships/oleObject" Target="embeddings/oleObject208.bin"/><Relationship Id="rId598" Type="http://schemas.openxmlformats.org/officeDocument/2006/relationships/image" Target="media/image308.wmf"/><Relationship Id="rId2041" Type="http://schemas.openxmlformats.org/officeDocument/2006/relationships/oleObject" Target="embeddings/oleObject1349.bin"/><Relationship Id="rId2279" Type="http://schemas.openxmlformats.org/officeDocument/2006/relationships/image" Target="media/image709.wmf"/><Relationship Id="rId2486" Type="http://schemas.openxmlformats.org/officeDocument/2006/relationships/image" Target="media/image774.wmf"/><Relationship Id="rId2693" Type="http://schemas.openxmlformats.org/officeDocument/2006/relationships/image" Target="media/image981.wmf"/><Relationship Id="rId220" Type="http://schemas.openxmlformats.org/officeDocument/2006/relationships/image" Target="media/image95.wmf"/><Relationship Id="rId458" Type="http://schemas.openxmlformats.org/officeDocument/2006/relationships/image" Target="media/image229.wmf"/><Relationship Id="rId665" Type="http://schemas.openxmlformats.org/officeDocument/2006/relationships/image" Target="media/image335.wmf"/><Relationship Id="rId872" Type="http://schemas.openxmlformats.org/officeDocument/2006/relationships/oleObject" Target="embeddings/oleObject470.bin"/><Relationship Id="rId1088" Type="http://schemas.openxmlformats.org/officeDocument/2006/relationships/oleObject" Target="embeddings/oleObject616.bin"/><Relationship Id="rId1295" Type="http://schemas.openxmlformats.org/officeDocument/2006/relationships/oleObject" Target="embeddings/oleObject786.bin"/><Relationship Id="rId2139" Type="http://schemas.openxmlformats.org/officeDocument/2006/relationships/image" Target="media/image696.emf"/><Relationship Id="rId2346" Type="http://schemas.openxmlformats.org/officeDocument/2006/relationships/oleObject" Target="embeddings/oleObject1608.bin"/><Relationship Id="rId2553" Type="http://schemas.openxmlformats.org/officeDocument/2006/relationships/image" Target="media/image841.wmf"/><Relationship Id="rId2760" Type="http://schemas.openxmlformats.org/officeDocument/2006/relationships/image" Target="media/image1048.wmf"/><Relationship Id="rId2998" Type="http://schemas.openxmlformats.org/officeDocument/2006/relationships/oleObject" Target="embeddings/oleObject1859.bin"/><Relationship Id="rId318" Type="http://schemas.openxmlformats.org/officeDocument/2006/relationships/oleObject" Target="embeddings/oleObject182.bin"/><Relationship Id="rId525" Type="http://schemas.openxmlformats.org/officeDocument/2006/relationships/image" Target="media/image282.wmf"/><Relationship Id="rId732" Type="http://schemas.openxmlformats.org/officeDocument/2006/relationships/image" Target="media/image361.wmf"/><Relationship Id="rId1155" Type="http://schemas.openxmlformats.org/officeDocument/2006/relationships/oleObject" Target="embeddings/oleObject670.bin"/><Relationship Id="rId1362" Type="http://schemas.openxmlformats.org/officeDocument/2006/relationships/oleObject" Target="embeddings/oleObject824.bin"/><Relationship Id="rId2206" Type="http://schemas.openxmlformats.org/officeDocument/2006/relationships/oleObject" Target="embeddings/oleObject1501.bin"/><Relationship Id="rId2413" Type="http://schemas.openxmlformats.org/officeDocument/2006/relationships/oleObject" Target="embeddings/oleObject1673.bin"/><Relationship Id="rId2620" Type="http://schemas.openxmlformats.org/officeDocument/2006/relationships/image" Target="media/image908.wmf"/><Relationship Id="rId2858" Type="http://schemas.openxmlformats.org/officeDocument/2006/relationships/oleObject" Target="embeddings/oleObject1770.bin"/><Relationship Id="rId99" Type="http://schemas.openxmlformats.org/officeDocument/2006/relationships/oleObject" Target="embeddings/oleObject48.bin"/><Relationship Id="rId1015" Type="http://schemas.openxmlformats.org/officeDocument/2006/relationships/oleObject" Target="embeddings/oleObject559.bin"/><Relationship Id="rId1222" Type="http://schemas.openxmlformats.org/officeDocument/2006/relationships/oleObject" Target="embeddings/oleObject734.bin"/><Relationship Id="rId1667" Type="http://schemas.openxmlformats.org/officeDocument/2006/relationships/image" Target="media/image605.wmf"/><Relationship Id="rId1874" Type="http://schemas.openxmlformats.org/officeDocument/2006/relationships/oleObject" Target="embeddings/oleObject1221.bin"/><Relationship Id="rId2718" Type="http://schemas.openxmlformats.org/officeDocument/2006/relationships/image" Target="media/image1006.wmf"/><Relationship Id="rId2925" Type="http://schemas.openxmlformats.org/officeDocument/2006/relationships/oleObject" Target="embeddings/oleObject1815.bin"/><Relationship Id="rId1527" Type="http://schemas.openxmlformats.org/officeDocument/2006/relationships/oleObject" Target="embeddings/oleObject944.bin"/><Relationship Id="rId1734" Type="http://schemas.openxmlformats.org/officeDocument/2006/relationships/oleObject" Target="embeddings/oleObject1105.bin"/><Relationship Id="rId1941" Type="http://schemas.openxmlformats.org/officeDocument/2006/relationships/oleObject" Target="embeddings/oleObject1280.bin"/><Relationship Id="rId26" Type="http://schemas.openxmlformats.org/officeDocument/2006/relationships/image" Target="media/image9.wmf"/><Relationship Id="rId3047" Type="http://schemas.openxmlformats.org/officeDocument/2006/relationships/image" Target="media/image1146.wmf"/><Relationship Id="rId175" Type="http://schemas.openxmlformats.org/officeDocument/2006/relationships/image" Target="media/image76.wmf"/><Relationship Id="rId1801" Type="http://schemas.openxmlformats.org/officeDocument/2006/relationships/oleObject" Target="embeddings/oleObject1164.bin"/><Relationship Id="rId382" Type="http://schemas.openxmlformats.org/officeDocument/2006/relationships/image" Target="media/image154.wmf"/><Relationship Id="rId687" Type="http://schemas.openxmlformats.org/officeDocument/2006/relationships/oleObject" Target="embeddings/oleObject334.bin"/><Relationship Id="rId2063" Type="http://schemas.openxmlformats.org/officeDocument/2006/relationships/oleObject" Target="embeddings/oleObject1371.bin"/><Relationship Id="rId2270" Type="http://schemas.openxmlformats.org/officeDocument/2006/relationships/image" Target="media/image701.wmf"/><Relationship Id="rId2368" Type="http://schemas.openxmlformats.org/officeDocument/2006/relationships/oleObject" Target="embeddings/oleObject1630.bin"/><Relationship Id="rId242" Type="http://schemas.openxmlformats.org/officeDocument/2006/relationships/oleObject" Target="embeddings/oleObject133.bin"/><Relationship Id="rId894" Type="http://schemas.openxmlformats.org/officeDocument/2006/relationships/oleObject" Target="embeddings/oleObject488.bin"/><Relationship Id="rId1177" Type="http://schemas.openxmlformats.org/officeDocument/2006/relationships/oleObject" Target="embeddings/oleObject692.bin"/><Relationship Id="rId2130" Type="http://schemas.openxmlformats.org/officeDocument/2006/relationships/oleObject" Target="embeddings/oleObject1426.bin"/><Relationship Id="rId2575" Type="http://schemas.openxmlformats.org/officeDocument/2006/relationships/image" Target="media/image863.wmf"/><Relationship Id="rId2782" Type="http://schemas.openxmlformats.org/officeDocument/2006/relationships/oleObject" Target="embeddings/oleObject1708.bin"/><Relationship Id="rId102" Type="http://schemas.openxmlformats.org/officeDocument/2006/relationships/oleObject" Target="embeddings/oleObject50.bin"/><Relationship Id="rId547" Type="http://schemas.openxmlformats.org/officeDocument/2006/relationships/oleObject" Target="embeddings/oleObject250.bin"/><Relationship Id="rId754" Type="http://schemas.openxmlformats.org/officeDocument/2006/relationships/oleObject" Target="embeddings/oleObject377.bin"/><Relationship Id="rId961" Type="http://schemas.openxmlformats.org/officeDocument/2006/relationships/image" Target="media/image422.wmf"/><Relationship Id="rId1384" Type="http://schemas.openxmlformats.org/officeDocument/2006/relationships/image" Target="media/image538.wmf"/><Relationship Id="rId1591" Type="http://schemas.openxmlformats.org/officeDocument/2006/relationships/oleObject" Target="embeddings/oleObject1001.bin"/><Relationship Id="rId1689" Type="http://schemas.openxmlformats.org/officeDocument/2006/relationships/image" Target="media/image610.wmf"/><Relationship Id="rId2228" Type="http://schemas.openxmlformats.org/officeDocument/2006/relationships/oleObject" Target="embeddings/oleObject1520.bin"/><Relationship Id="rId2435" Type="http://schemas.openxmlformats.org/officeDocument/2006/relationships/oleObject" Target="embeddings/oleObject1695.bin"/><Relationship Id="rId2642" Type="http://schemas.openxmlformats.org/officeDocument/2006/relationships/image" Target="media/image930.wmf"/><Relationship Id="rId90" Type="http://schemas.openxmlformats.org/officeDocument/2006/relationships/oleObject" Target="embeddings/oleObject43.bin"/><Relationship Id="rId407" Type="http://schemas.openxmlformats.org/officeDocument/2006/relationships/image" Target="media/image179.wmf"/><Relationship Id="rId614" Type="http://schemas.openxmlformats.org/officeDocument/2006/relationships/image" Target="media/image316.wmf"/><Relationship Id="rId821" Type="http://schemas.openxmlformats.org/officeDocument/2006/relationships/oleObject" Target="embeddings/oleObject426.bin"/><Relationship Id="rId1037" Type="http://schemas.openxmlformats.org/officeDocument/2006/relationships/oleObject" Target="embeddings/oleObject572.bin"/><Relationship Id="rId1244" Type="http://schemas.openxmlformats.org/officeDocument/2006/relationships/oleObject" Target="embeddings/oleObject752.bin"/><Relationship Id="rId1451" Type="http://schemas.openxmlformats.org/officeDocument/2006/relationships/oleObject" Target="embeddings/oleObject881.bin"/><Relationship Id="rId1896" Type="http://schemas.openxmlformats.org/officeDocument/2006/relationships/oleObject" Target="embeddings/oleObject1235.bin"/><Relationship Id="rId2502" Type="http://schemas.openxmlformats.org/officeDocument/2006/relationships/image" Target="media/image790.wmf"/><Relationship Id="rId2947" Type="http://schemas.openxmlformats.org/officeDocument/2006/relationships/image" Target="media/image1110.wmf"/><Relationship Id="rId919" Type="http://schemas.openxmlformats.org/officeDocument/2006/relationships/oleObject" Target="embeddings/oleObject505.bin"/><Relationship Id="rId1104" Type="http://schemas.openxmlformats.org/officeDocument/2006/relationships/oleObject" Target="embeddings/oleObject627.bin"/><Relationship Id="rId1311" Type="http://schemas.openxmlformats.org/officeDocument/2006/relationships/image" Target="media/image507.wmf"/><Relationship Id="rId1549" Type="http://schemas.openxmlformats.org/officeDocument/2006/relationships/image" Target="media/image577.wmf"/><Relationship Id="rId1756" Type="http://schemas.openxmlformats.org/officeDocument/2006/relationships/oleObject" Target="embeddings/oleObject1119.bin"/><Relationship Id="rId1963" Type="http://schemas.openxmlformats.org/officeDocument/2006/relationships/oleObject" Target="embeddings/oleObject1297.bin"/><Relationship Id="rId2807" Type="http://schemas.openxmlformats.org/officeDocument/2006/relationships/image" Target="media/image1070.wmf"/><Relationship Id="rId48" Type="http://schemas.openxmlformats.org/officeDocument/2006/relationships/oleObject" Target="embeddings/oleObject20.bin"/><Relationship Id="rId1409" Type="http://schemas.openxmlformats.org/officeDocument/2006/relationships/oleObject" Target="embeddings/oleObject852.bin"/><Relationship Id="rId1616" Type="http://schemas.openxmlformats.org/officeDocument/2006/relationships/oleObject" Target="embeddings/oleObject1023.bin"/><Relationship Id="rId1823" Type="http://schemas.openxmlformats.org/officeDocument/2006/relationships/oleObject" Target="embeddings/oleObject1186.bin"/><Relationship Id="rId3069" Type="http://schemas.openxmlformats.org/officeDocument/2006/relationships/image" Target="media/image1165.wmf"/><Relationship Id="rId197" Type="http://schemas.openxmlformats.org/officeDocument/2006/relationships/image" Target="media/image86.wmf"/><Relationship Id="rId2085" Type="http://schemas.openxmlformats.org/officeDocument/2006/relationships/image" Target="media/image688.wmf"/><Relationship Id="rId2292" Type="http://schemas.openxmlformats.org/officeDocument/2006/relationships/oleObject" Target="embeddings/oleObject1566.bin"/><Relationship Id="rId264" Type="http://schemas.openxmlformats.org/officeDocument/2006/relationships/oleObject" Target="embeddings/oleObject148.bin"/><Relationship Id="rId471" Type="http://schemas.openxmlformats.org/officeDocument/2006/relationships/image" Target="media/image238.wmf"/><Relationship Id="rId2152" Type="http://schemas.openxmlformats.org/officeDocument/2006/relationships/oleObject" Target="embeddings/oleObject1447.bin"/><Relationship Id="rId2597" Type="http://schemas.openxmlformats.org/officeDocument/2006/relationships/image" Target="media/image885.wmf"/><Relationship Id="rId124" Type="http://schemas.openxmlformats.org/officeDocument/2006/relationships/image" Target="media/image54.wmf"/><Relationship Id="rId569" Type="http://schemas.openxmlformats.org/officeDocument/2006/relationships/image" Target="media/image296.wmf"/><Relationship Id="rId776" Type="http://schemas.openxmlformats.org/officeDocument/2006/relationships/oleObject" Target="embeddings/oleObject390.bin"/><Relationship Id="rId983" Type="http://schemas.openxmlformats.org/officeDocument/2006/relationships/oleObject" Target="embeddings/oleObject542.bin"/><Relationship Id="rId1199" Type="http://schemas.openxmlformats.org/officeDocument/2006/relationships/oleObject" Target="embeddings/oleObject711.bin"/><Relationship Id="rId2457" Type="http://schemas.openxmlformats.org/officeDocument/2006/relationships/image" Target="media/image745.emf"/><Relationship Id="rId2664" Type="http://schemas.openxmlformats.org/officeDocument/2006/relationships/image" Target="media/image952.wmf"/><Relationship Id="rId331" Type="http://schemas.openxmlformats.org/officeDocument/2006/relationships/oleObject" Target="embeddings/oleObject190.bin"/><Relationship Id="rId429" Type="http://schemas.openxmlformats.org/officeDocument/2006/relationships/image" Target="media/image201.wmf"/><Relationship Id="rId636" Type="http://schemas.openxmlformats.org/officeDocument/2006/relationships/oleObject" Target="embeddings/oleObject301.bin"/><Relationship Id="rId1059" Type="http://schemas.openxmlformats.org/officeDocument/2006/relationships/image" Target="media/image461.wmf"/><Relationship Id="rId1266" Type="http://schemas.openxmlformats.org/officeDocument/2006/relationships/image" Target="media/image489.wmf"/><Relationship Id="rId1473" Type="http://schemas.openxmlformats.org/officeDocument/2006/relationships/image" Target="media/image570.wmf"/><Relationship Id="rId2012" Type="http://schemas.openxmlformats.org/officeDocument/2006/relationships/oleObject" Target="embeddings/oleObject1326.bin"/><Relationship Id="rId2317" Type="http://schemas.openxmlformats.org/officeDocument/2006/relationships/oleObject" Target="embeddings/oleObject1587.bin"/><Relationship Id="rId2871" Type="http://schemas.openxmlformats.org/officeDocument/2006/relationships/image" Target="media/image1085.wmf"/><Relationship Id="rId2969" Type="http://schemas.openxmlformats.org/officeDocument/2006/relationships/oleObject" Target="embeddings/oleObject1841.bin"/><Relationship Id="rId843" Type="http://schemas.openxmlformats.org/officeDocument/2006/relationships/oleObject" Target="embeddings/oleObject446.bin"/><Relationship Id="rId1126" Type="http://schemas.openxmlformats.org/officeDocument/2006/relationships/oleObject" Target="embeddings/oleObject644.bin"/><Relationship Id="rId1680" Type="http://schemas.openxmlformats.org/officeDocument/2006/relationships/oleObject" Target="embeddings/oleObject1064.bin"/><Relationship Id="rId1778" Type="http://schemas.openxmlformats.org/officeDocument/2006/relationships/oleObject" Target="embeddings/oleObject1141.bin"/><Relationship Id="rId1985" Type="http://schemas.openxmlformats.org/officeDocument/2006/relationships/image" Target="media/image665.wmf"/><Relationship Id="rId2524" Type="http://schemas.openxmlformats.org/officeDocument/2006/relationships/image" Target="media/image812.wmf"/><Relationship Id="rId2731" Type="http://schemas.openxmlformats.org/officeDocument/2006/relationships/image" Target="media/image1019.wmf"/><Relationship Id="rId2829" Type="http://schemas.openxmlformats.org/officeDocument/2006/relationships/oleObject" Target="embeddings/oleObject1748.bin"/><Relationship Id="rId703" Type="http://schemas.openxmlformats.org/officeDocument/2006/relationships/oleObject" Target="embeddings/oleObject343.bin"/><Relationship Id="rId910" Type="http://schemas.openxmlformats.org/officeDocument/2006/relationships/image" Target="media/image401.wmf"/><Relationship Id="rId1333" Type="http://schemas.openxmlformats.org/officeDocument/2006/relationships/image" Target="media/image517.wmf"/><Relationship Id="rId1540" Type="http://schemas.openxmlformats.org/officeDocument/2006/relationships/oleObject" Target="embeddings/oleObject957.bin"/><Relationship Id="rId1638" Type="http://schemas.openxmlformats.org/officeDocument/2006/relationships/image" Target="media/image593.wmf"/><Relationship Id="rId1400" Type="http://schemas.openxmlformats.org/officeDocument/2006/relationships/image" Target="media/image544.wmf"/><Relationship Id="rId1845" Type="http://schemas.openxmlformats.org/officeDocument/2006/relationships/oleObject" Target="embeddings/oleObject1202.bin"/><Relationship Id="rId3060" Type="http://schemas.openxmlformats.org/officeDocument/2006/relationships/image" Target="media/image1156.wmf"/><Relationship Id="rId1705" Type="http://schemas.openxmlformats.org/officeDocument/2006/relationships/image" Target="media/image615.wmf"/><Relationship Id="rId1912" Type="http://schemas.openxmlformats.org/officeDocument/2006/relationships/oleObject" Target="embeddings/oleObject1251.bin"/><Relationship Id="rId286" Type="http://schemas.openxmlformats.org/officeDocument/2006/relationships/image" Target="media/image117.wmf"/><Relationship Id="rId493" Type="http://schemas.openxmlformats.org/officeDocument/2006/relationships/image" Target="media/image258.wmf"/><Relationship Id="rId2174" Type="http://schemas.openxmlformats.org/officeDocument/2006/relationships/oleObject" Target="embeddings/oleObject1469.bin"/><Relationship Id="rId2381" Type="http://schemas.openxmlformats.org/officeDocument/2006/relationships/oleObject" Target="embeddings/oleObject1643.bin"/><Relationship Id="rId3018" Type="http://schemas.openxmlformats.org/officeDocument/2006/relationships/oleObject" Target="embeddings/oleObject1873.bin"/><Relationship Id="rId146" Type="http://schemas.openxmlformats.org/officeDocument/2006/relationships/oleObject" Target="embeddings/oleObject74.bin"/><Relationship Id="rId353" Type="http://schemas.openxmlformats.org/officeDocument/2006/relationships/image" Target="media/image140.wmf"/><Relationship Id="rId560" Type="http://schemas.openxmlformats.org/officeDocument/2006/relationships/oleObject" Target="embeddings/oleObject258.bin"/><Relationship Id="rId798" Type="http://schemas.openxmlformats.org/officeDocument/2006/relationships/oleObject" Target="embeddings/oleObject405.bin"/><Relationship Id="rId1190" Type="http://schemas.openxmlformats.org/officeDocument/2006/relationships/image" Target="media/image479.wmf"/><Relationship Id="rId2034" Type="http://schemas.openxmlformats.org/officeDocument/2006/relationships/oleObject" Target="embeddings/oleObject1344.bin"/><Relationship Id="rId2241" Type="http://schemas.openxmlformats.org/officeDocument/2006/relationships/oleObject" Target="embeddings/oleObject1533.bin"/><Relationship Id="rId2479" Type="http://schemas.openxmlformats.org/officeDocument/2006/relationships/image" Target="media/image767.wmf"/><Relationship Id="rId2686" Type="http://schemas.openxmlformats.org/officeDocument/2006/relationships/image" Target="media/image974.wmf"/><Relationship Id="rId2893" Type="http://schemas.openxmlformats.org/officeDocument/2006/relationships/oleObject" Target="embeddings/oleObject1792.bin"/><Relationship Id="rId213" Type="http://schemas.openxmlformats.org/officeDocument/2006/relationships/oleObject" Target="embeddings/oleObject113.bin"/><Relationship Id="rId420" Type="http://schemas.openxmlformats.org/officeDocument/2006/relationships/image" Target="media/image192.wmf"/><Relationship Id="rId658" Type="http://schemas.openxmlformats.org/officeDocument/2006/relationships/image" Target="media/image332.wmf"/><Relationship Id="rId865" Type="http://schemas.openxmlformats.org/officeDocument/2006/relationships/oleObject" Target="embeddings/oleObject465.bin"/><Relationship Id="rId1050" Type="http://schemas.openxmlformats.org/officeDocument/2006/relationships/oleObject" Target="embeddings/oleObject582.bin"/><Relationship Id="rId1288" Type="http://schemas.openxmlformats.org/officeDocument/2006/relationships/image" Target="media/image498.wmf"/><Relationship Id="rId1495" Type="http://schemas.openxmlformats.org/officeDocument/2006/relationships/oleObject" Target="embeddings/oleObject912.bin"/><Relationship Id="rId2101" Type="http://schemas.openxmlformats.org/officeDocument/2006/relationships/oleObject" Target="embeddings/oleObject1398.bin"/><Relationship Id="rId2339" Type="http://schemas.openxmlformats.org/officeDocument/2006/relationships/image" Target="media/image726.wmf"/><Relationship Id="rId2546" Type="http://schemas.openxmlformats.org/officeDocument/2006/relationships/image" Target="media/image834.emf"/><Relationship Id="rId2753" Type="http://schemas.openxmlformats.org/officeDocument/2006/relationships/image" Target="media/image1041.wmf"/><Relationship Id="rId2960" Type="http://schemas.openxmlformats.org/officeDocument/2006/relationships/oleObject" Target="embeddings/oleObject1836.bin"/><Relationship Id="rId518" Type="http://schemas.openxmlformats.org/officeDocument/2006/relationships/image" Target="media/image280.wmf"/><Relationship Id="rId725" Type="http://schemas.openxmlformats.org/officeDocument/2006/relationships/oleObject" Target="embeddings/oleObject359.bin"/><Relationship Id="rId932" Type="http://schemas.openxmlformats.org/officeDocument/2006/relationships/image" Target="media/image410.wmf"/><Relationship Id="rId1148" Type="http://schemas.openxmlformats.org/officeDocument/2006/relationships/oleObject" Target="embeddings/oleObject663.bin"/><Relationship Id="rId1355" Type="http://schemas.openxmlformats.org/officeDocument/2006/relationships/oleObject" Target="embeddings/oleObject820.bin"/><Relationship Id="rId1562" Type="http://schemas.openxmlformats.org/officeDocument/2006/relationships/oleObject" Target="embeddings/oleObject974.bin"/><Relationship Id="rId2406" Type="http://schemas.openxmlformats.org/officeDocument/2006/relationships/oleObject" Target="embeddings/oleObject1666.bin"/><Relationship Id="rId2613" Type="http://schemas.openxmlformats.org/officeDocument/2006/relationships/image" Target="media/image901.wmf"/><Relationship Id="rId1008" Type="http://schemas.openxmlformats.org/officeDocument/2006/relationships/image" Target="media/image444.wmf"/><Relationship Id="rId1215" Type="http://schemas.openxmlformats.org/officeDocument/2006/relationships/oleObject" Target="embeddings/oleObject727.bin"/><Relationship Id="rId1422" Type="http://schemas.openxmlformats.org/officeDocument/2006/relationships/oleObject" Target="embeddings/oleObject860.bin"/><Relationship Id="rId1867" Type="http://schemas.openxmlformats.org/officeDocument/2006/relationships/image" Target="media/image643.wmf"/><Relationship Id="rId2820" Type="http://schemas.openxmlformats.org/officeDocument/2006/relationships/oleObject" Target="embeddings/oleObject1739.bin"/><Relationship Id="rId2918" Type="http://schemas.openxmlformats.org/officeDocument/2006/relationships/oleObject" Target="embeddings/oleObject1809.bin"/><Relationship Id="rId61" Type="http://schemas.openxmlformats.org/officeDocument/2006/relationships/oleObject" Target="embeddings/oleObject27.bin"/><Relationship Id="rId1727" Type="http://schemas.openxmlformats.org/officeDocument/2006/relationships/image" Target="media/image618.wmf"/><Relationship Id="rId1934" Type="http://schemas.openxmlformats.org/officeDocument/2006/relationships/oleObject" Target="embeddings/oleObject1273.bin"/><Relationship Id="rId19" Type="http://schemas.openxmlformats.org/officeDocument/2006/relationships/oleObject" Target="embeddings/oleObject5.bin"/><Relationship Id="rId2196" Type="http://schemas.openxmlformats.org/officeDocument/2006/relationships/oleObject" Target="embeddings/oleObject1491.bin"/><Relationship Id="rId168" Type="http://schemas.openxmlformats.org/officeDocument/2006/relationships/oleObject" Target="embeddings/oleObject87.bin"/><Relationship Id="rId375" Type="http://schemas.openxmlformats.org/officeDocument/2006/relationships/image" Target="media/image148.wmf"/><Relationship Id="rId582" Type="http://schemas.openxmlformats.org/officeDocument/2006/relationships/oleObject" Target="embeddings/oleObject272.bin"/><Relationship Id="rId2056" Type="http://schemas.openxmlformats.org/officeDocument/2006/relationships/oleObject" Target="embeddings/oleObject1364.bin"/><Relationship Id="rId2263" Type="http://schemas.openxmlformats.org/officeDocument/2006/relationships/oleObject" Target="embeddings/oleObject1555.bin"/><Relationship Id="rId2470" Type="http://schemas.openxmlformats.org/officeDocument/2006/relationships/image" Target="media/image758.wmf"/><Relationship Id="rId3" Type="http://schemas.openxmlformats.org/officeDocument/2006/relationships/styles" Target="styles.xml"/><Relationship Id="rId235" Type="http://schemas.openxmlformats.org/officeDocument/2006/relationships/oleObject" Target="embeddings/oleObject127.bin"/><Relationship Id="rId442" Type="http://schemas.openxmlformats.org/officeDocument/2006/relationships/image" Target="media/image214.wmf"/><Relationship Id="rId887" Type="http://schemas.openxmlformats.org/officeDocument/2006/relationships/oleObject" Target="embeddings/oleObject482.bin"/><Relationship Id="rId1072" Type="http://schemas.openxmlformats.org/officeDocument/2006/relationships/oleObject" Target="embeddings/oleObject600.bin"/><Relationship Id="rId2123" Type="http://schemas.openxmlformats.org/officeDocument/2006/relationships/image" Target="media/image695.wmf"/><Relationship Id="rId2330" Type="http://schemas.openxmlformats.org/officeDocument/2006/relationships/oleObject" Target="embeddings/oleObject1600.bin"/><Relationship Id="rId2568" Type="http://schemas.openxmlformats.org/officeDocument/2006/relationships/image" Target="media/image856.wmf"/><Relationship Id="rId2775" Type="http://schemas.openxmlformats.org/officeDocument/2006/relationships/image" Target="media/image1063.wmf"/><Relationship Id="rId2982" Type="http://schemas.openxmlformats.org/officeDocument/2006/relationships/image" Target="media/image1123.wmf"/><Relationship Id="rId302" Type="http://schemas.openxmlformats.org/officeDocument/2006/relationships/oleObject" Target="embeddings/oleObject169.bin"/><Relationship Id="rId747" Type="http://schemas.openxmlformats.org/officeDocument/2006/relationships/oleObject" Target="embeddings/oleObject372.bin"/><Relationship Id="rId954" Type="http://schemas.openxmlformats.org/officeDocument/2006/relationships/image" Target="media/image421.wmf"/><Relationship Id="rId1377" Type="http://schemas.openxmlformats.org/officeDocument/2006/relationships/oleObject" Target="embeddings/oleObject833.bin"/><Relationship Id="rId1584" Type="http://schemas.openxmlformats.org/officeDocument/2006/relationships/oleObject" Target="embeddings/oleObject994.bin"/><Relationship Id="rId1791" Type="http://schemas.openxmlformats.org/officeDocument/2006/relationships/oleObject" Target="embeddings/oleObject1154.bin"/><Relationship Id="rId2428" Type="http://schemas.openxmlformats.org/officeDocument/2006/relationships/oleObject" Target="embeddings/oleObject1688.bin"/><Relationship Id="rId2635" Type="http://schemas.openxmlformats.org/officeDocument/2006/relationships/image" Target="media/image923.wmf"/><Relationship Id="rId2842" Type="http://schemas.openxmlformats.org/officeDocument/2006/relationships/oleObject" Target="embeddings/oleObject1758.bin"/><Relationship Id="rId83" Type="http://schemas.openxmlformats.org/officeDocument/2006/relationships/image" Target="media/image35.wmf"/><Relationship Id="rId607" Type="http://schemas.openxmlformats.org/officeDocument/2006/relationships/oleObject" Target="embeddings/oleObject286.bin"/><Relationship Id="rId814" Type="http://schemas.openxmlformats.org/officeDocument/2006/relationships/oleObject" Target="embeddings/oleObject419.bin"/><Relationship Id="rId1237" Type="http://schemas.openxmlformats.org/officeDocument/2006/relationships/oleObject" Target="embeddings/oleObject745.bin"/><Relationship Id="rId1444" Type="http://schemas.openxmlformats.org/officeDocument/2006/relationships/oleObject" Target="embeddings/oleObject877.bin"/><Relationship Id="rId1651" Type="http://schemas.openxmlformats.org/officeDocument/2006/relationships/image" Target="media/image597.wmf"/><Relationship Id="rId1889" Type="http://schemas.openxmlformats.org/officeDocument/2006/relationships/oleObject" Target="embeddings/oleObject1229.bin"/><Relationship Id="rId2702" Type="http://schemas.openxmlformats.org/officeDocument/2006/relationships/image" Target="media/image990.wmf"/><Relationship Id="rId1304" Type="http://schemas.openxmlformats.org/officeDocument/2006/relationships/oleObject" Target="embeddings/oleObject791.bin"/><Relationship Id="rId1511" Type="http://schemas.openxmlformats.org/officeDocument/2006/relationships/oleObject" Target="embeddings/oleObject928.bin"/><Relationship Id="rId1749" Type="http://schemas.openxmlformats.org/officeDocument/2006/relationships/oleObject" Target="embeddings/oleObject1114.bin"/><Relationship Id="rId1956" Type="http://schemas.openxmlformats.org/officeDocument/2006/relationships/oleObject" Target="embeddings/oleObject1291.bin"/><Relationship Id="rId1609" Type="http://schemas.openxmlformats.org/officeDocument/2006/relationships/oleObject" Target="embeddings/oleObject1016.bin"/><Relationship Id="rId1816" Type="http://schemas.openxmlformats.org/officeDocument/2006/relationships/oleObject" Target="embeddings/oleObject1179.bin"/><Relationship Id="rId10" Type="http://schemas.openxmlformats.org/officeDocument/2006/relationships/image" Target="media/image1.wmf"/><Relationship Id="rId397" Type="http://schemas.openxmlformats.org/officeDocument/2006/relationships/image" Target="media/image169.wmf"/><Relationship Id="rId2078" Type="http://schemas.openxmlformats.org/officeDocument/2006/relationships/image" Target="media/image685.wmf"/><Relationship Id="rId2285" Type="http://schemas.openxmlformats.org/officeDocument/2006/relationships/image" Target="media/image713.wmf"/><Relationship Id="rId2492" Type="http://schemas.openxmlformats.org/officeDocument/2006/relationships/image" Target="media/image780.wmf"/><Relationship Id="rId3031" Type="http://schemas.openxmlformats.org/officeDocument/2006/relationships/image" Target="media/image1141.wmf"/><Relationship Id="rId257" Type="http://schemas.openxmlformats.org/officeDocument/2006/relationships/oleObject" Target="embeddings/oleObject143.bin"/><Relationship Id="rId464" Type="http://schemas.openxmlformats.org/officeDocument/2006/relationships/image" Target="media/image233.wmf"/><Relationship Id="rId1094" Type="http://schemas.openxmlformats.org/officeDocument/2006/relationships/image" Target="media/image465.wmf"/><Relationship Id="rId2145" Type="http://schemas.openxmlformats.org/officeDocument/2006/relationships/oleObject" Target="embeddings/oleObject1440.bin"/><Relationship Id="rId2797" Type="http://schemas.openxmlformats.org/officeDocument/2006/relationships/oleObject" Target="embeddings/oleObject1719.bin"/><Relationship Id="rId117" Type="http://schemas.openxmlformats.org/officeDocument/2006/relationships/oleObject" Target="embeddings/oleObject58.bin"/><Relationship Id="rId671" Type="http://schemas.openxmlformats.org/officeDocument/2006/relationships/oleObject" Target="embeddings/oleObject325.bin"/><Relationship Id="rId769" Type="http://schemas.openxmlformats.org/officeDocument/2006/relationships/oleObject" Target="embeddings/oleObject385.bin"/><Relationship Id="rId976" Type="http://schemas.openxmlformats.org/officeDocument/2006/relationships/image" Target="media/image428.emf"/><Relationship Id="rId1399" Type="http://schemas.openxmlformats.org/officeDocument/2006/relationships/oleObject" Target="embeddings/oleObject847.bin"/><Relationship Id="rId2352" Type="http://schemas.openxmlformats.org/officeDocument/2006/relationships/oleObject" Target="embeddings/oleObject1614.bin"/><Relationship Id="rId2657" Type="http://schemas.openxmlformats.org/officeDocument/2006/relationships/image" Target="media/image945.wmf"/><Relationship Id="rId324" Type="http://schemas.openxmlformats.org/officeDocument/2006/relationships/image" Target="media/image129.wmf"/><Relationship Id="rId531" Type="http://schemas.openxmlformats.org/officeDocument/2006/relationships/oleObject" Target="embeddings/oleObject238.bin"/><Relationship Id="rId629" Type="http://schemas.openxmlformats.org/officeDocument/2006/relationships/image" Target="media/image324.wmf"/><Relationship Id="rId1161" Type="http://schemas.openxmlformats.org/officeDocument/2006/relationships/oleObject" Target="embeddings/oleObject676.bin"/><Relationship Id="rId1259" Type="http://schemas.openxmlformats.org/officeDocument/2006/relationships/oleObject" Target="embeddings/oleObject765.bin"/><Relationship Id="rId1466" Type="http://schemas.openxmlformats.org/officeDocument/2006/relationships/image" Target="media/image566.emf"/><Relationship Id="rId2005" Type="http://schemas.openxmlformats.org/officeDocument/2006/relationships/oleObject" Target="embeddings/oleObject1322.bin"/><Relationship Id="rId2212" Type="http://schemas.openxmlformats.org/officeDocument/2006/relationships/oleObject" Target="embeddings/oleObject1505.bin"/><Relationship Id="rId2864" Type="http://schemas.openxmlformats.org/officeDocument/2006/relationships/oleObject" Target="embeddings/oleObject1774.bin"/><Relationship Id="rId836" Type="http://schemas.openxmlformats.org/officeDocument/2006/relationships/image" Target="media/image387.wmf"/><Relationship Id="rId1021" Type="http://schemas.openxmlformats.org/officeDocument/2006/relationships/oleObject" Target="embeddings/oleObject562.bin"/><Relationship Id="rId1119" Type="http://schemas.openxmlformats.org/officeDocument/2006/relationships/oleObject" Target="embeddings/oleObject637.bin"/><Relationship Id="rId1673" Type="http://schemas.openxmlformats.org/officeDocument/2006/relationships/oleObject" Target="embeddings/oleObject1058.bin"/><Relationship Id="rId1880" Type="http://schemas.openxmlformats.org/officeDocument/2006/relationships/image" Target="media/image647.wmf"/><Relationship Id="rId1978" Type="http://schemas.openxmlformats.org/officeDocument/2006/relationships/oleObject" Target="embeddings/oleObject1307.bin"/><Relationship Id="rId2517" Type="http://schemas.openxmlformats.org/officeDocument/2006/relationships/image" Target="media/image805.wmf"/><Relationship Id="rId2724" Type="http://schemas.openxmlformats.org/officeDocument/2006/relationships/image" Target="media/image1012.wmf"/><Relationship Id="rId2931" Type="http://schemas.openxmlformats.org/officeDocument/2006/relationships/oleObject" Target="embeddings/oleObject1818.bin"/><Relationship Id="rId903" Type="http://schemas.openxmlformats.org/officeDocument/2006/relationships/oleObject" Target="embeddings/oleObject494.bin"/><Relationship Id="rId1326" Type="http://schemas.openxmlformats.org/officeDocument/2006/relationships/image" Target="media/image514.wmf"/><Relationship Id="rId1533" Type="http://schemas.openxmlformats.org/officeDocument/2006/relationships/oleObject" Target="embeddings/oleObject950.bin"/><Relationship Id="rId1740" Type="http://schemas.openxmlformats.org/officeDocument/2006/relationships/image" Target="media/image622.wmf"/><Relationship Id="rId32" Type="http://schemas.openxmlformats.org/officeDocument/2006/relationships/oleObject" Target="embeddings/oleObject12.bin"/><Relationship Id="rId1600" Type="http://schemas.openxmlformats.org/officeDocument/2006/relationships/oleObject" Target="embeddings/oleObject1010.bin"/><Relationship Id="rId1838" Type="http://schemas.openxmlformats.org/officeDocument/2006/relationships/oleObject" Target="embeddings/oleObject1197.bin"/><Relationship Id="rId3053" Type="http://schemas.openxmlformats.org/officeDocument/2006/relationships/image" Target="media/image1149.wmf"/><Relationship Id="rId181" Type="http://schemas.openxmlformats.org/officeDocument/2006/relationships/image" Target="media/image79.wmf"/><Relationship Id="rId1905" Type="http://schemas.openxmlformats.org/officeDocument/2006/relationships/oleObject" Target="embeddings/oleObject1244.bin"/><Relationship Id="rId279" Type="http://schemas.openxmlformats.org/officeDocument/2006/relationships/image" Target="media/image114.wmf"/><Relationship Id="rId486" Type="http://schemas.openxmlformats.org/officeDocument/2006/relationships/image" Target="media/image251.wmf"/><Relationship Id="rId693" Type="http://schemas.openxmlformats.org/officeDocument/2006/relationships/oleObject" Target="embeddings/oleObject337.bin"/><Relationship Id="rId2167" Type="http://schemas.openxmlformats.org/officeDocument/2006/relationships/oleObject" Target="embeddings/oleObject1462.bin"/><Relationship Id="rId2374" Type="http://schemas.openxmlformats.org/officeDocument/2006/relationships/oleObject" Target="embeddings/oleObject1636.bin"/><Relationship Id="rId2581" Type="http://schemas.openxmlformats.org/officeDocument/2006/relationships/image" Target="media/image869.wmf"/><Relationship Id="rId139" Type="http://schemas.openxmlformats.org/officeDocument/2006/relationships/image" Target="media/image61.wmf"/><Relationship Id="rId346" Type="http://schemas.openxmlformats.org/officeDocument/2006/relationships/image" Target="media/image137.wmf"/><Relationship Id="rId553" Type="http://schemas.openxmlformats.org/officeDocument/2006/relationships/image" Target="media/image291.wmf"/><Relationship Id="rId760" Type="http://schemas.openxmlformats.org/officeDocument/2006/relationships/image" Target="media/image371.wmf"/><Relationship Id="rId998" Type="http://schemas.openxmlformats.org/officeDocument/2006/relationships/image" Target="media/image439.wmf"/><Relationship Id="rId1183" Type="http://schemas.openxmlformats.org/officeDocument/2006/relationships/image" Target="media/image477.emf"/><Relationship Id="rId1390" Type="http://schemas.openxmlformats.org/officeDocument/2006/relationships/oleObject" Target="embeddings/oleObject841.bin"/><Relationship Id="rId2027" Type="http://schemas.openxmlformats.org/officeDocument/2006/relationships/oleObject" Target="embeddings/oleObject1340.bin"/><Relationship Id="rId2234" Type="http://schemas.openxmlformats.org/officeDocument/2006/relationships/oleObject" Target="embeddings/oleObject1526.bin"/><Relationship Id="rId2441" Type="http://schemas.openxmlformats.org/officeDocument/2006/relationships/oleObject" Target="embeddings/oleObject1701.bin"/><Relationship Id="rId2679" Type="http://schemas.openxmlformats.org/officeDocument/2006/relationships/image" Target="media/image967.wmf"/><Relationship Id="rId2886" Type="http://schemas.openxmlformats.org/officeDocument/2006/relationships/oleObject" Target="embeddings/oleObject1788.bin"/><Relationship Id="rId206" Type="http://schemas.openxmlformats.org/officeDocument/2006/relationships/image" Target="media/image88.wmf"/><Relationship Id="rId413" Type="http://schemas.openxmlformats.org/officeDocument/2006/relationships/image" Target="media/image185.wmf"/><Relationship Id="rId858" Type="http://schemas.openxmlformats.org/officeDocument/2006/relationships/oleObject" Target="embeddings/oleObject460.bin"/><Relationship Id="rId1043" Type="http://schemas.openxmlformats.org/officeDocument/2006/relationships/oleObject" Target="embeddings/oleObject577.bin"/><Relationship Id="rId1488" Type="http://schemas.openxmlformats.org/officeDocument/2006/relationships/oleObject" Target="embeddings/oleObject905.bin"/><Relationship Id="rId1695" Type="http://schemas.openxmlformats.org/officeDocument/2006/relationships/oleObject" Target="embeddings/oleObject1074.bin"/><Relationship Id="rId2539" Type="http://schemas.openxmlformats.org/officeDocument/2006/relationships/image" Target="media/image827.wmf"/><Relationship Id="rId2746" Type="http://schemas.openxmlformats.org/officeDocument/2006/relationships/image" Target="media/image1034.wmf"/><Relationship Id="rId2953" Type="http://schemas.openxmlformats.org/officeDocument/2006/relationships/image" Target="media/image1112.wmf"/><Relationship Id="rId620" Type="http://schemas.openxmlformats.org/officeDocument/2006/relationships/image" Target="media/image319.wmf"/><Relationship Id="rId718" Type="http://schemas.openxmlformats.org/officeDocument/2006/relationships/oleObject" Target="embeddings/oleObject354.bin"/><Relationship Id="rId925" Type="http://schemas.openxmlformats.org/officeDocument/2006/relationships/image" Target="media/image407.wmf"/><Relationship Id="rId1250" Type="http://schemas.openxmlformats.org/officeDocument/2006/relationships/oleObject" Target="embeddings/oleObject758.bin"/><Relationship Id="rId1348" Type="http://schemas.openxmlformats.org/officeDocument/2006/relationships/oleObject" Target="embeddings/oleObject816.bin"/><Relationship Id="rId1555" Type="http://schemas.openxmlformats.org/officeDocument/2006/relationships/oleObject" Target="embeddings/oleObject968.bin"/><Relationship Id="rId1762" Type="http://schemas.openxmlformats.org/officeDocument/2006/relationships/oleObject" Target="embeddings/oleObject1125.bin"/><Relationship Id="rId2301" Type="http://schemas.openxmlformats.org/officeDocument/2006/relationships/image" Target="media/image721.wmf"/><Relationship Id="rId2606" Type="http://schemas.openxmlformats.org/officeDocument/2006/relationships/image" Target="media/image894.wmf"/><Relationship Id="rId1110" Type="http://schemas.openxmlformats.org/officeDocument/2006/relationships/oleObject" Target="embeddings/oleObject630.bin"/><Relationship Id="rId1208" Type="http://schemas.openxmlformats.org/officeDocument/2006/relationships/oleObject" Target="embeddings/oleObject720.bin"/><Relationship Id="rId1415" Type="http://schemas.openxmlformats.org/officeDocument/2006/relationships/oleObject" Target="embeddings/oleObject855.bin"/><Relationship Id="rId2813" Type="http://schemas.openxmlformats.org/officeDocument/2006/relationships/oleObject" Target="embeddings/oleObject1734.bin"/><Relationship Id="rId54" Type="http://schemas.openxmlformats.org/officeDocument/2006/relationships/image" Target="media/image22.wmf"/><Relationship Id="rId1622" Type="http://schemas.openxmlformats.org/officeDocument/2006/relationships/oleObject" Target="embeddings/oleObject1027.bin"/><Relationship Id="rId1927" Type="http://schemas.openxmlformats.org/officeDocument/2006/relationships/oleObject" Target="embeddings/oleObject1266.bin"/><Relationship Id="rId2091" Type="http://schemas.openxmlformats.org/officeDocument/2006/relationships/image" Target="media/image691.wmf"/><Relationship Id="rId2189" Type="http://schemas.openxmlformats.org/officeDocument/2006/relationships/oleObject" Target="embeddings/oleObject1484.bin"/><Relationship Id="rId270" Type="http://schemas.openxmlformats.org/officeDocument/2006/relationships/image" Target="media/image110.wmf"/><Relationship Id="rId2396" Type="http://schemas.openxmlformats.org/officeDocument/2006/relationships/oleObject" Target="embeddings/oleObject1656.bin"/><Relationship Id="rId3002" Type="http://schemas.openxmlformats.org/officeDocument/2006/relationships/oleObject" Target="embeddings/oleObject1861.bin"/><Relationship Id="rId130" Type="http://schemas.openxmlformats.org/officeDocument/2006/relationships/image" Target="media/image57.wmf"/><Relationship Id="rId368" Type="http://schemas.openxmlformats.org/officeDocument/2006/relationships/image" Target="media/image146.wmf"/><Relationship Id="rId575" Type="http://schemas.openxmlformats.org/officeDocument/2006/relationships/image" Target="media/image299.wmf"/><Relationship Id="rId782" Type="http://schemas.openxmlformats.org/officeDocument/2006/relationships/oleObject" Target="embeddings/oleObject394.bin"/><Relationship Id="rId2049" Type="http://schemas.openxmlformats.org/officeDocument/2006/relationships/oleObject" Target="embeddings/oleObject1357.bin"/><Relationship Id="rId2256" Type="http://schemas.openxmlformats.org/officeDocument/2006/relationships/oleObject" Target="embeddings/oleObject1548.bin"/><Relationship Id="rId2463" Type="http://schemas.openxmlformats.org/officeDocument/2006/relationships/image" Target="media/image751.wmf"/><Relationship Id="rId2670" Type="http://schemas.openxmlformats.org/officeDocument/2006/relationships/image" Target="media/image958.wmf"/><Relationship Id="rId228" Type="http://schemas.openxmlformats.org/officeDocument/2006/relationships/oleObject" Target="embeddings/oleObject123.bin"/><Relationship Id="rId435" Type="http://schemas.openxmlformats.org/officeDocument/2006/relationships/image" Target="media/image207.wmf"/><Relationship Id="rId642" Type="http://schemas.openxmlformats.org/officeDocument/2006/relationships/image" Target="media/image328.wmf"/><Relationship Id="rId1065" Type="http://schemas.openxmlformats.org/officeDocument/2006/relationships/oleObject" Target="embeddings/oleObject594.bin"/><Relationship Id="rId1272" Type="http://schemas.openxmlformats.org/officeDocument/2006/relationships/image" Target="media/image492.wmf"/><Relationship Id="rId2116" Type="http://schemas.openxmlformats.org/officeDocument/2006/relationships/oleObject" Target="embeddings/oleObject1413.bin"/><Relationship Id="rId2323" Type="http://schemas.openxmlformats.org/officeDocument/2006/relationships/oleObject" Target="embeddings/oleObject1593.bin"/><Relationship Id="rId2530" Type="http://schemas.openxmlformats.org/officeDocument/2006/relationships/image" Target="media/image818.wmf"/><Relationship Id="rId2768" Type="http://schemas.openxmlformats.org/officeDocument/2006/relationships/image" Target="media/image1056.wmf"/><Relationship Id="rId2975" Type="http://schemas.openxmlformats.org/officeDocument/2006/relationships/oleObject" Target="embeddings/oleObject1845.bin"/><Relationship Id="rId502" Type="http://schemas.openxmlformats.org/officeDocument/2006/relationships/image" Target="media/image267.wmf"/><Relationship Id="rId947" Type="http://schemas.openxmlformats.org/officeDocument/2006/relationships/oleObject" Target="embeddings/oleObject521.bin"/><Relationship Id="rId1132" Type="http://schemas.openxmlformats.org/officeDocument/2006/relationships/oleObject" Target="embeddings/oleObject649.bin"/><Relationship Id="rId1577" Type="http://schemas.openxmlformats.org/officeDocument/2006/relationships/oleObject" Target="embeddings/oleObject987.bin"/><Relationship Id="rId1784" Type="http://schemas.openxmlformats.org/officeDocument/2006/relationships/oleObject" Target="embeddings/oleObject1147.bin"/><Relationship Id="rId1991" Type="http://schemas.openxmlformats.org/officeDocument/2006/relationships/image" Target="media/image668.wmf"/><Relationship Id="rId2628" Type="http://schemas.openxmlformats.org/officeDocument/2006/relationships/image" Target="media/image916.wmf"/><Relationship Id="rId2835" Type="http://schemas.openxmlformats.org/officeDocument/2006/relationships/image" Target="media/image1074.wmf"/><Relationship Id="rId76" Type="http://schemas.openxmlformats.org/officeDocument/2006/relationships/oleObject" Target="embeddings/oleObject35.bin"/><Relationship Id="rId807" Type="http://schemas.openxmlformats.org/officeDocument/2006/relationships/oleObject" Target="embeddings/oleObject412.bin"/><Relationship Id="rId1437" Type="http://schemas.openxmlformats.org/officeDocument/2006/relationships/oleObject" Target="embeddings/oleObject872.bin"/><Relationship Id="rId1644" Type="http://schemas.openxmlformats.org/officeDocument/2006/relationships/image" Target="media/image595.wmf"/><Relationship Id="rId1851" Type="http://schemas.openxmlformats.org/officeDocument/2006/relationships/oleObject" Target="embeddings/oleObject1205.bin"/><Relationship Id="rId2902" Type="http://schemas.openxmlformats.org/officeDocument/2006/relationships/oleObject" Target="embeddings/oleObject1798.bin"/><Relationship Id="rId1504" Type="http://schemas.openxmlformats.org/officeDocument/2006/relationships/oleObject" Target="embeddings/oleObject921.bin"/><Relationship Id="rId1711" Type="http://schemas.openxmlformats.org/officeDocument/2006/relationships/oleObject" Target="embeddings/oleObject1086.bin"/><Relationship Id="rId1949" Type="http://schemas.openxmlformats.org/officeDocument/2006/relationships/oleObject" Target="embeddings/oleObject1284.bin"/><Relationship Id="rId292" Type="http://schemas.openxmlformats.org/officeDocument/2006/relationships/image" Target="media/image120.wmf"/><Relationship Id="rId1809" Type="http://schemas.openxmlformats.org/officeDocument/2006/relationships/oleObject" Target="embeddings/oleObject1172.bin"/><Relationship Id="rId597" Type="http://schemas.openxmlformats.org/officeDocument/2006/relationships/oleObject" Target="embeddings/oleObject281.bin"/><Relationship Id="rId2180" Type="http://schemas.openxmlformats.org/officeDocument/2006/relationships/oleObject" Target="embeddings/oleObject1475.bin"/><Relationship Id="rId2278" Type="http://schemas.openxmlformats.org/officeDocument/2006/relationships/image" Target="media/image708.wmf"/><Relationship Id="rId2485" Type="http://schemas.openxmlformats.org/officeDocument/2006/relationships/image" Target="media/image773.wmf"/><Relationship Id="rId3024" Type="http://schemas.openxmlformats.org/officeDocument/2006/relationships/image" Target="media/image1138.wmf"/><Relationship Id="rId152" Type="http://schemas.openxmlformats.org/officeDocument/2006/relationships/image" Target="media/image66.wmf"/><Relationship Id="rId457" Type="http://schemas.openxmlformats.org/officeDocument/2006/relationships/oleObject" Target="embeddings/oleObject220.bin"/><Relationship Id="rId1087" Type="http://schemas.openxmlformats.org/officeDocument/2006/relationships/oleObject" Target="embeddings/oleObject615.bin"/><Relationship Id="rId1294" Type="http://schemas.openxmlformats.org/officeDocument/2006/relationships/oleObject" Target="embeddings/oleObject785.bin"/><Relationship Id="rId2040" Type="http://schemas.openxmlformats.org/officeDocument/2006/relationships/image" Target="media/image683.wmf"/><Relationship Id="rId2138" Type="http://schemas.openxmlformats.org/officeDocument/2006/relationships/oleObject" Target="embeddings/oleObject1434.bin"/><Relationship Id="rId2692" Type="http://schemas.openxmlformats.org/officeDocument/2006/relationships/image" Target="media/image980.emf"/><Relationship Id="rId2997" Type="http://schemas.openxmlformats.org/officeDocument/2006/relationships/image" Target="media/image1130.wmf"/><Relationship Id="rId664" Type="http://schemas.openxmlformats.org/officeDocument/2006/relationships/oleObject" Target="embeddings/oleObject321.bin"/><Relationship Id="rId871" Type="http://schemas.openxmlformats.org/officeDocument/2006/relationships/oleObject" Target="embeddings/oleObject469.bin"/><Relationship Id="rId969" Type="http://schemas.openxmlformats.org/officeDocument/2006/relationships/image" Target="media/image425.wmf"/><Relationship Id="rId1599" Type="http://schemas.openxmlformats.org/officeDocument/2006/relationships/oleObject" Target="embeddings/oleObject1009.bin"/><Relationship Id="rId2345" Type="http://schemas.openxmlformats.org/officeDocument/2006/relationships/image" Target="media/image729.wmf"/><Relationship Id="rId2552" Type="http://schemas.openxmlformats.org/officeDocument/2006/relationships/image" Target="media/image840.wmf"/><Relationship Id="rId317" Type="http://schemas.openxmlformats.org/officeDocument/2006/relationships/image" Target="media/image127.wmf"/><Relationship Id="rId524" Type="http://schemas.openxmlformats.org/officeDocument/2006/relationships/oleObject" Target="embeddings/oleObject234.bin"/><Relationship Id="rId731" Type="http://schemas.openxmlformats.org/officeDocument/2006/relationships/oleObject" Target="embeddings/oleObject362.bin"/><Relationship Id="rId1154" Type="http://schemas.openxmlformats.org/officeDocument/2006/relationships/oleObject" Target="embeddings/oleObject669.bin"/><Relationship Id="rId1361" Type="http://schemas.openxmlformats.org/officeDocument/2006/relationships/image" Target="media/image529.wmf"/><Relationship Id="rId1459" Type="http://schemas.openxmlformats.org/officeDocument/2006/relationships/oleObject" Target="embeddings/oleObject887.bin"/><Relationship Id="rId2205" Type="http://schemas.openxmlformats.org/officeDocument/2006/relationships/oleObject" Target="embeddings/oleObject1500.bin"/><Relationship Id="rId2412" Type="http://schemas.openxmlformats.org/officeDocument/2006/relationships/oleObject" Target="embeddings/oleObject1672.bin"/><Relationship Id="rId2857" Type="http://schemas.openxmlformats.org/officeDocument/2006/relationships/oleObject" Target="embeddings/oleObject1769.bin"/><Relationship Id="rId98" Type="http://schemas.openxmlformats.org/officeDocument/2006/relationships/oleObject" Target="embeddings/oleObject47.bin"/><Relationship Id="rId829" Type="http://schemas.openxmlformats.org/officeDocument/2006/relationships/oleObject" Target="embeddings/oleObject434.bin"/><Relationship Id="rId1014" Type="http://schemas.openxmlformats.org/officeDocument/2006/relationships/image" Target="media/image447.wmf"/><Relationship Id="rId1221" Type="http://schemas.openxmlformats.org/officeDocument/2006/relationships/oleObject" Target="embeddings/oleObject733.bin"/><Relationship Id="rId1666" Type="http://schemas.openxmlformats.org/officeDocument/2006/relationships/oleObject" Target="embeddings/oleObject1053.bin"/><Relationship Id="rId1873" Type="http://schemas.openxmlformats.org/officeDocument/2006/relationships/oleObject" Target="embeddings/oleObject1220.bin"/><Relationship Id="rId2717" Type="http://schemas.openxmlformats.org/officeDocument/2006/relationships/image" Target="media/image1005.wmf"/><Relationship Id="rId2924" Type="http://schemas.openxmlformats.org/officeDocument/2006/relationships/oleObject" Target="embeddings/oleObject1814.bin"/><Relationship Id="rId1319" Type="http://schemas.openxmlformats.org/officeDocument/2006/relationships/image" Target="media/image511.wmf"/><Relationship Id="rId1526" Type="http://schemas.openxmlformats.org/officeDocument/2006/relationships/oleObject" Target="embeddings/oleObject943.bin"/><Relationship Id="rId1733" Type="http://schemas.openxmlformats.org/officeDocument/2006/relationships/oleObject" Target="embeddings/oleObject1104.bin"/><Relationship Id="rId1940" Type="http://schemas.openxmlformats.org/officeDocument/2006/relationships/oleObject" Target="embeddings/oleObject1279.bin"/><Relationship Id="rId25" Type="http://schemas.openxmlformats.org/officeDocument/2006/relationships/oleObject" Target="embeddings/oleObject8.bin"/><Relationship Id="rId1800" Type="http://schemas.openxmlformats.org/officeDocument/2006/relationships/oleObject" Target="embeddings/oleObject1163.bin"/><Relationship Id="rId3046" Type="http://schemas.openxmlformats.org/officeDocument/2006/relationships/oleObject" Target="embeddings/oleObject1892.bin"/><Relationship Id="rId174" Type="http://schemas.openxmlformats.org/officeDocument/2006/relationships/oleObject" Target="embeddings/oleObject90.bin"/><Relationship Id="rId381" Type="http://schemas.openxmlformats.org/officeDocument/2006/relationships/image" Target="media/image153.wmf"/><Relationship Id="rId2062" Type="http://schemas.openxmlformats.org/officeDocument/2006/relationships/oleObject" Target="embeddings/oleObject1370.bin"/><Relationship Id="rId241" Type="http://schemas.openxmlformats.org/officeDocument/2006/relationships/oleObject" Target="embeddings/oleObject132.bin"/><Relationship Id="rId479" Type="http://schemas.openxmlformats.org/officeDocument/2006/relationships/image" Target="media/image244.wmf"/><Relationship Id="rId686" Type="http://schemas.openxmlformats.org/officeDocument/2006/relationships/image" Target="media/image344.wmf"/><Relationship Id="rId893" Type="http://schemas.openxmlformats.org/officeDocument/2006/relationships/oleObject" Target="embeddings/oleObject487.bin"/><Relationship Id="rId2367" Type="http://schemas.openxmlformats.org/officeDocument/2006/relationships/oleObject" Target="embeddings/oleObject1629.bin"/><Relationship Id="rId2574" Type="http://schemas.openxmlformats.org/officeDocument/2006/relationships/image" Target="media/image862.wmf"/><Relationship Id="rId2781" Type="http://schemas.openxmlformats.org/officeDocument/2006/relationships/oleObject" Target="embeddings/oleObject1707.bin"/><Relationship Id="rId339" Type="http://schemas.openxmlformats.org/officeDocument/2006/relationships/oleObject" Target="embeddings/oleObject195.bin"/><Relationship Id="rId546" Type="http://schemas.openxmlformats.org/officeDocument/2006/relationships/image" Target="media/image288.wmf"/><Relationship Id="rId753" Type="http://schemas.openxmlformats.org/officeDocument/2006/relationships/oleObject" Target="embeddings/oleObject376.bin"/><Relationship Id="rId1176" Type="http://schemas.openxmlformats.org/officeDocument/2006/relationships/oleObject" Target="embeddings/oleObject691.bin"/><Relationship Id="rId1383" Type="http://schemas.openxmlformats.org/officeDocument/2006/relationships/oleObject" Target="embeddings/oleObject837.bin"/><Relationship Id="rId2227" Type="http://schemas.openxmlformats.org/officeDocument/2006/relationships/oleObject" Target="embeddings/oleObject1519.bin"/><Relationship Id="rId2434" Type="http://schemas.openxmlformats.org/officeDocument/2006/relationships/oleObject" Target="embeddings/oleObject1694.bin"/><Relationship Id="rId2879" Type="http://schemas.openxmlformats.org/officeDocument/2006/relationships/oleObject" Target="embeddings/oleObject1784.bin"/><Relationship Id="rId101" Type="http://schemas.openxmlformats.org/officeDocument/2006/relationships/oleObject" Target="embeddings/oleObject49.bin"/><Relationship Id="rId406" Type="http://schemas.openxmlformats.org/officeDocument/2006/relationships/image" Target="media/image178.wmf"/><Relationship Id="rId960" Type="http://schemas.openxmlformats.org/officeDocument/2006/relationships/oleObject" Target="embeddings/oleObject530.bin"/><Relationship Id="rId1036" Type="http://schemas.openxmlformats.org/officeDocument/2006/relationships/oleObject" Target="embeddings/oleObject571.bin"/><Relationship Id="rId1243" Type="http://schemas.openxmlformats.org/officeDocument/2006/relationships/oleObject" Target="embeddings/oleObject751.bin"/><Relationship Id="rId1590" Type="http://schemas.openxmlformats.org/officeDocument/2006/relationships/oleObject" Target="embeddings/oleObject1000.bin"/><Relationship Id="rId1688" Type="http://schemas.openxmlformats.org/officeDocument/2006/relationships/oleObject" Target="embeddings/oleObject1070.bin"/><Relationship Id="rId1895" Type="http://schemas.openxmlformats.org/officeDocument/2006/relationships/oleObject" Target="embeddings/oleObject1234.bin"/><Relationship Id="rId2641" Type="http://schemas.openxmlformats.org/officeDocument/2006/relationships/image" Target="media/image929.wmf"/><Relationship Id="rId2739" Type="http://schemas.openxmlformats.org/officeDocument/2006/relationships/image" Target="media/image1027.wmf"/><Relationship Id="rId2946" Type="http://schemas.openxmlformats.org/officeDocument/2006/relationships/oleObject" Target="embeddings/oleObject1828.bin"/><Relationship Id="rId613" Type="http://schemas.openxmlformats.org/officeDocument/2006/relationships/oleObject" Target="embeddings/oleObject289.bin"/><Relationship Id="rId820" Type="http://schemas.openxmlformats.org/officeDocument/2006/relationships/oleObject" Target="embeddings/oleObject425.bin"/><Relationship Id="rId918" Type="http://schemas.openxmlformats.org/officeDocument/2006/relationships/image" Target="media/image405.wmf"/><Relationship Id="rId1450" Type="http://schemas.openxmlformats.org/officeDocument/2006/relationships/image" Target="media/image561.wmf"/><Relationship Id="rId1548" Type="http://schemas.openxmlformats.org/officeDocument/2006/relationships/oleObject" Target="embeddings/oleObject963.bin"/><Relationship Id="rId1755" Type="http://schemas.openxmlformats.org/officeDocument/2006/relationships/oleObject" Target="embeddings/oleObject1118.bin"/><Relationship Id="rId2501" Type="http://schemas.openxmlformats.org/officeDocument/2006/relationships/image" Target="media/image789.emf"/><Relationship Id="rId1103" Type="http://schemas.openxmlformats.org/officeDocument/2006/relationships/image" Target="media/image468.wmf"/><Relationship Id="rId1310" Type="http://schemas.openxmlformats.org/officeDocument/2006/relationships/oleObject" Target="embeddings/oleObject795.bin"/><Relationship Id="rId1408" Type="http://schemas.openxmlformats.org/officeDocument/2006/relationships/image" Target="media/image548.wmf"/><Relationship Id="rId1962" Type="http://schemas.openxmlformats.org/officeDocument/2006/relationships/image" Target="media/image657.wmf"/><Relationship Id="rId2806" Type="http://schemas.openxmlformats.org/officeDocument/2006/relationships/oleObject" Target="embeddings/oleObject1728.bin"/><Relationship Id="rId47" Type="http://schemas.openxmlformats.org/officeDocument/2006/relationships/image" Target="media/image19.wmf"/><Relationship Id="rId1615" Type="http://schemas.openxmlformats.org/officeDocument/2006/relationships/oleObject" Target="embeddings/oleObject1022.bin"/><Relationship Id="rId1822" Type="http://schemas.openxmlformats.org/officeDocument/2006/relationships/oleObject" Target="embeddings/oleObject1185.bin"/><Relationship Id="rId3068" Type="http://schemas.openxmlformats.org/officeDocument/2006/relationships/image" Target="media/image1164.wmf"/><Relationship Id="rId196" Type="http://schemas.openxmlformats.org/officeDocument/2006/relationships/oleObject" Target="embeddings/oleObject102.bin"/><Relationship Id="rId2084" Type="http://schemas.openxmlformats.org/officeDocument/2006/relationships/oleObject" Target="embeddings/oleObject1388.bin"/><Relationship Id="rId2291" Type="http://schemas.openxmlformats.org/officeDocument/2006/relationships/image" Target="media/image717.wmf"/><Relationship Id="rId263" Type="http://schemas.openxmlformats.org/officeDocument/2006/relationships/oleObject" Target="embeddings/oleObject147.bin"/><Relationship Id="rId470" Type="http://schemas.openxmlformats.org/officeDocument/2006/relationships/image" Target="media/image237.wmf"/><Relationship Id="rId2151" Type="http://schemas.openxmlformats.org/officeDocument/2006/relationships/oleObject" Target="embeddings/oleObject1446.bin"/><Relationship Id="rId2389" Type="http://schemas.openxmlformats.org/officeDocument/2006/relationships/oleObject" Target="embeddings/oleObject1649.bin"/><Relationship Id="rId2596" Type="http://schemas.openxmlformats.org/officeDocument/2006/relationships/image" Target="media/image884.wmf"/><Relationship Id="rId123" Type="http://schemas.openxmlformats.org/officeDocument/2006/relationships/oleObject" Target="embeddings/oleObject61.bin"/><Relationship Id="rId330" Type="http://schemas.openxmlformats.org/officeDocument/2006/relationships/image" Target="media/image132.wmf"/><Relationship Id="rId568" Type="http://schemas.openxmlformats.org/officeDocument/2006/relationships/oleObject" Target="embeddings/oleObject264.bin"/><Relationship Id="rId775" Type="http://schemas.openxmlformats.org/officeDocument/2006/relationships/image" Target="media/image377.wmf"/><Relationship Id="rId982" Type="http://schemas.openxmlformats.org/officeDocument/2006/relationships/image" Target="media/image432.wmf"/><Relationship Id="rId1198" Type="http://schemas.openxmlformats.org/officeDocument/2006/relationships/oleObject" Target="embeddings/oleObject710.bin"/><Relationship Id="rId2011" Type="http://schemas.openxmlformats.org/officeDocument/2006/relationships/image" Target="media/image677.wmf"/><Relationship Id="rId2249" Type="http://schemas.openxmlformats.org/officeDocument/2006/relationships/oleObject" Target="embeddings/oleObject1541.bin"/><Relationship Id="rId2456" Type="http://schemas.openxmlformats.org/officeDocument/2006/relationships/image" Target="media/image744.wmf"/><Relationship Id="rId2663" Type="http://schemas.openxmlformats.org/officeDocument/2006/relationships/image" Target="media/image951.wmf"/><Relationship Id="rId2870" Type="http://schemas.openxmlformats.org/officeDocument/2006/relationships/oleObject" Target="embeddings/oleObject1777.bin"/><Relationship Id="rId428" Type="http://schemas.openxmlformats.org/officeDocument/2006/relationships/image" Target="media/image200.wmf"/><Relationship Id="rId635" Type="http://schemas.openxmlformats.org/officeDocument/2006/relationships/oleObject" Target="embeddings/oleObject300.bin"/><Relationship Id="rId842" Type="http://schemas.openxmlformats.org/officeDocument/2006/relationships/oleObject" Target="embeddings/oleObject445.bin"/><Relationship Id="rId1058" Type="http://schemas.openxmlformats.org/officeDocument/2006/relationships/oleObject" Target="embeddings/oleObject589.bin"/><Relationship Id="rId1265" Type="http://schemas.openxmlformats.org/officeDocument/2006/relationships/oleObject" Target="embeddings/oleObject768.bin"/><Relationship Id="rId1472" Type="http://schemas.openxmlformats.org/officeDocument/2006/relationships/oleObject" Target="embeddings/oleObject894.bin"/><Relationship Id="rId2109" Type="http://schemas.openxmlformats.org/officeDocument/2006/relationships/oleObject" Target="embeddings/oleObject1406.bin"/><Relationship Id="rId2316" Type="http://schemas.openxmlformats.org/officeDocument/2006/relationships/oleObject" Target="embeddings/oleObject1586.bin"/><Relationship Id="rId2523" Type="http://schemas.openxmlformats.org/officeDocument/2006/relationships/image" Target="media/image811.wmf"/><Relationship Id="rId2730" Type="http://schemas.openxmlformats.org/officeDocument/2006/relationships/image" Target="media/image1018.wmf"/><Relationship Id="rId2968" Type="http://schemas.openxmlformats.org/officeDocument/2006/relationships/image" Target="media/image1119.wmf"/><Relationship Id="rId702" Type="http://schemas.openxmlformats.org/officeDocument/2006/relationships/oleObject" Target="embeddings/oleObject342.bin"/><Relationship Id="rId1125" Type="http://schemas.openxmlformats.org/officeDocument/2006/relationships/oleObject" Target="embeddings/oleObject643.bin"/><Relationship Id="rId1332" Type="http://schemas.openxmlformats.org/officeDocument/2006/relationships/oleObject" Target="embeddings/oleObject807.bin"/><Relationship Id="rId1777" Type="http://schemas.openxmlformats.org/officeDocument/2006/relationships/oleObject" Target="embeddings/oleObject1140.bin"/><Relationship Id="rId1984" Type="http://schemas.openxmlformats.org/officeDocument/2006/relationships/oleObject" Target="embeddings/oleObject1311.bin"/><Relationship Id="rId2828" Type="http://schemas.openxmlformats.org/officeDocument/2006/relationships/oleObject" Target="embeddings/oleObject1747.bin"/><Relationship Id="rId69" Type="http://schemas.openxmlformats.org/officeDocument/2006/relationships/oleObject" Target="embeddings/oleObject31.bin"/><Relationship Id="rId1637" Type="http://schemas.openxmlformats.org/officeDocument/2006/relationships/oleObject" Target="embeddings/oleObject1036.bin"/><Relationship Id="rId1844" Type="http://schemas.openxmlformats.org/officeDocument/2006/relationships/image" Target="media/image634.wmf"/><Relationship Id="rId1704" Type="http://schemas.openxmlformats.org/officeDocument/2006/relationships/oleObject" Target="embeddings/oleObject1081.bin"/><Relationship Id="rId285" Type="http://schemas.openxmlformats.org/officeDocument/2006/relationships/oleObject" Target="embeddings/oleObject160.bin"/><Relationship Id="rId1911" Type="http://schemas.openxmlformats.org/officeDocument/2006/relationships/oleObject" Target="embeddings/oleObject1250.bin"/><Relationship Id="rId492" Type="http://schemas.openxmlformats.org/officeDocument/2006/relationships/image" Target="media/image257.wmf"/><Relationship Id="rId797" Type="http://schemas.openxmlformats.org/officeDocument/2006/relationships/oleObject" Target="embeddings/oleObject404.bin"/><Relationship Id="rId2173" Type="http://schemas.openxmlformats.org/officeDocument/2006/relationships/oleObject" Target="embeddings/oleObject1468.bin"/><Relationship Id="rId2380" Type="http://schemas.openxmlformats.org/officeDocument/2006/relationships/oleObject" Target="embeddings/oleObject1642.bin"/><Relationship Id="rId2478" Type="http://schemas.openxmlformats.org/officeDocument/2006/relationships/image" Target="media/image766.wmf"/><Relationship Id="rId3017" Type="http://schemas.openxmlformats.org/officeDocument/2006/relationships/oleObject" Target="embeddings/oleObject1872.bin"/><Relationship Id="rId145" Type="http://schemas.openxmlformats.org/officeDocument/2006/relationships/oleObject" Target="embeddings/oleObject73.bin"/><Relationship Id="rId352" Type="http://schemas.openxmlformats.org/officeDocument/2006/relationships/oleObject" Target="embeddings/oleObject204.bin"/><Relationship Id="rId1287" Type="http://schemas.openxmlformats.org/officeDocument/2006/relationships/oleObject" Target="embeddings/oleObject781.bin"/><Relationship Id="rId2033" Type="http://schemas.openxmlformats.org/officeDocument/2006/relationships/oleObject" Target="embeddings/oleObject1343.bin"/><Relationship Id="rId2240" Type="http://schemas.openxmlformats.org/officeDocument/2006/relationships/oleObject" Target="embeddings/oleObject1532.bin"/><Relationship Id="rId2685" Type="http://schemas.openxmlformats.org/officeDocument/2006/relationships/image" Target="media/image973.wmf"/><Relationship Id="rId2892" Type="http://schemas.openxmlformats.org/officeDocument/2006/relationships/oleObject" Target="embeddings/oleObject1791.bin"/><Relationship Id="rId212" Type="http://schemas.openxmlformats.org/officeDocument/2006/relationships/image" Target="media/image91.wmf"/><Relationship Id="rId657" Type="http://schemas.openxmlformats.org/officeDocument/2006/relationships/oleObject" Target="embeddings/oleObject317.bin"/><Relationship Id="rId864" Type="http://schemas.openxmlformats.org/officeDocument/2006/relationships/image" Target="media/image391.wmf"/><Relationship Id="rId1494" Type="http://schemas.openxmlformats.org/officeDocument/2006/relationships/oleObject" Target="embeddings/oleObject911.bin"/><Relationship Id="rId1799" Type="http://schemas.openxmlformats.org/officeDocument/2006/relationships/oleObject" Target="embeddings/oleObject1162.bin"/><Relationship Id="rId2100" Type="http://schemas.openxmlformats.org/officeDocument/2006/relationships/oleObject" Target="embeddings/oleObject1397.bin"/><Relationship Id="rId2338" Type="http://schemas.openxmlformats.org/officeDocument/2006/relationships/oleObject" Target="embeddings/oleObject1604.bin"/><Relationship Id="rId2545" Type="http://schemas.openxmlformats.org/officeDocument/2006/relationships/image" Target="media/image833.wmf"/><Relationship Id="rId2752" Type="http://schemas.openxmlformats.org/officeDocument/2006/relationships/image" Target="media/image1040.wmf"/><Relationship Id="rId517" Type="http://schemas.openxmlformats.org/officeDocument/2006/relationships/oleObject" Target="embeddings/oleObject229.bin"/><Relationship Id="rId724" Type="http://schemas.openxmlformats.org/officeDocument/2006/relationships/image" Target="media/image357.emf"/><Relationship Id="rId931" Type="http://schemas.openxmlformats.org/officeDocument/2006/relationships/oleObject" Target="embeddings/oleObject513.bin"/><Relationship Id="rId1147" Type="http://schemas.openxmlformats.org/officeDocument/2006/relationships/oleObject" Target="embeddings/oleObject662.bin"/><Relationship Id="rId1354" Type="http://schemas.openxmlformats.org/officeDocument/2006/relationships/oleObject" Target="embeddings/oleObject819.bin"/><Relationship Id="rId1561" Type="http://schemas.openxmlformats.org/officeDocument/2006/relationships/oleObject" Target="embeddings/oleObject973.bin"/><Relationship Id="rId2405" Type="http://schemas.openxmlformats.org/officeDocument/2006/relationships/oleObject" Target="embeddings/oleObject1665.bin"/><Relationship Id="rId2612" Type="http://schemas.openxmlformats.org/officeDocument/2006/relationships/image" Target="media/image900.wmf"/><Relationship Id="rId60" Type="http://schemas.openxmlformats.org/officeDocument/2006/relationships/image" Target="media/image25.wmf"/><Relationship Id="rId1007" Type="http://schemas.openxmlformats.org/officeDocument/2006/relationships/oleObject" Target="embeddings/oleObject555.bin"/><Relationship Id="rId1214" Type="http://schemas.openxmlformats.org/officeDocument/2006/relationships/oleObject" Target="embeddings/oleObject726.bin"/><Relationship Id="rId1421" Type="http://schemas.openxmlformats.org/officeDocument/2006/relationships/image" Target="media/image553.wmf"/><Relationship Id="rId1659" Type="http://schemas.openxmlformats.org/officeDocument/2006/relationships/image" Target="media/image601.wmf"/><Relationship Id="rId1866" Type="http://schemas.openxmlformats.org/officeDocument/2006/relationships/oleObject" Target="embeddings/oleObject1215.bin"/><Relationship Id="rId2917" Type="http://schemas.openxmlformats.org/officeDocument/2006/relationships/image" Target="media/image1100.wmf"/><Relationship Id="rId1519" Type="http://schemas.openxmlformats.org/officeDocument/2006/relationships/oleObject" Target="embeddings/oleObject936.bin"/><Relationship Id="rId1726" Type="http://schemas.openxmlformats.org/officeDocument/2006/relationships/oleObject" Target="embeddings/oleObject1100.bin"/><Relationship Id="rId1933" Type="http://schemas.openxmlformats.org/officeDocument/2006/relationships/oleObject" Target="embeddings/oleObject1272.bin"/><Relationship Id="rId18" Type="http://schemas.openxmlformats.org/officeDocument/2006/relationships/image" Target="media/image5.wmf"/><Relationship Id="rId2195" Type="http://schemas.openxmlformats.org/officeDocument/2006/relationships/oleObject" Target="embeddings/oleObject1490.bin"/><Relationship Id="rId3039" Type="http://schemas.openxmlformats.org/officeDocument/2006/relationships/oleObject" Target="embeddings/oleObject1888.bin"/><Relationship Id="rId167" Type="http://schemas.openxmlformats.org/officeDocument/2006/relationships/image" Target="media/image72.wmf"/><Relationship Id="rId374" Type="http://schemas.openxmlformats.org/officeDocument/2006/relationships/oleObject" Target="embeddings/oleObject218.bin"/><Relationship Id="rId581" Type="http://schemas.openxmlformats.org/officeDocument/2006/relationships/oleObject" Target="embeddings/oleObject271.bin"/><Relationship Id="rId2055" Type="http://schemas.openxmlformats.org/officeDocument/2006/relationships/oleObject" Target="embeddings/oleObject1363.bin"/><Relationship Id="rId2262" Type="http://schemas.openxmlformats.org/officeDocument/2006/relationships/oleObject" Target="embeddings/oleObject1554.bin"/><Relationship Id="rId234" Type="http://schemas.openxmlformats.org/officeDocument/2006/relationships/image" Target="media/image99.wmf"/><Relationship Id="rId679" Type="http://schemas.openxmlformats.org/officeDocument/2006/relationships/image" Target="media/image341.wmf"/><Relationship Id="rId886" Type="http://schemas.openxmlformats.org/officeDocument/2006/relationships/oleObject" Target="embeddings/oleObject481.bin"/><Relationship Id="rId2567" Type="http://schemas.openxmlformats.org/officeDocument/2006/relationships/image" Target="media/image855.wmf"/><Relationship Id="rId2774" Type="http://schemas.openxmlformats.org/officeDocument/2006/relationships/image" Target="media/image1062.wmf"/><Relationship Id="rId2" Type="http://schemas.openxmlformats.org/officeDocument/2006/relationships/numbering" Target="numbering.xml"/><Relationship Id="rId441" Type="http://schemas.openxmlformats.org/officeDocument/2006/relationships/image" Target="media/image213.wmf"/><Relationship Id="rId539" Type="http://schemas.openxmlformats.org/officeDocument/2006/relationships/oleObject" Target="embeddings/oleObject244.bin"/><Relationship Id="rId746" Type="http://schemas.openxmlformats.org/officeDocument/2006/relationships/image" Target="media/image366.wmf"/><Relationship Id="rId1071" Type="http://schemas.openxmlformats.org/officeDocument/2006/relationships/oleObject" Target="embeddings/oleObject599.bin"/><Relationship Id="rId1169" Type="http://schemas.openxmlformats.org/officeDocument/2006/relationships/oleObject" Target="embeddings/oleObject684.bin"/><Relationship Id="rId1376" Type="http://schemas.openxmlformats.org/officeDocument/2006/relationships/image" Target="media/image535.wmf"/><Relationship Id="rId1583" Type="http://schemas.openxmlformats.org/officeDocument/2006/relationships/oleObject" Target="embeddings/oleObject993.bin"/><Relationship Id="rId2122" Type="http://schemas.openxmlformats.org/officeDocument/2006/relationships/oleObject" Target="embeddings/oleObject1419.bin"/><Relationship Id="rId2427" Type="http://schemas.openxmlformats.org/officeDocument/2006/relationships/oleObject" Target="embeddings/oleObject1687.bin"/><Relationship Id="rId2981" Type="http://schemas.openxmlformats.org/officeDocument/2006/relationships/oleObject" Target="embeddings/oleObject1850.bin"/><Relationship Id="rId301" Type="http://schemas.openxmlformats.org/officeDocument/2006/relationships/oleObject" Target="embeddings/oleObject168.bin"/><Relationship Id="rId953" Type="http://schemas.openxmlformats.org/officeDocument/2006/relationships/oleObject" Target="embeddings/oleObject524.bin"/><Relationship Id="rId1029" Type="http://schemas.openxmlformats.org/officeDocument/2006/relationships/image" Target="media/image454.wmf"/><Relationship Id="rId1236" Type="http://schemas.openxmlformats.org/officeDocument/2006/relationships/oleObject" Target="embeddings/oleObject744.bin"/><Relationship Id="rId1790" Type="http://schemas.openxmlformats.org/officeDocument/2006/relationships/oleObject" Target="embeddings/oleObject1153.bin"/><Relationship Id="rId1888" Type="http://schemas.openxmlformats.org/officeDocument/2006/relationships/image" Target="media/image651.wmf"/><Relationship Id="rId2634" Type="http://schemas.openxmlformats.org/officeDocument/2006/relationships/image" Target="media/image922.wmf"/><Relationship Id="rId2841" Type="http://schemas.openxmlformats.org/officeDocument/2006/relationships/oleObject" Target="embeddings/oleObject1757.bin"/><Relationship Id="rId2939" Type="http://schemas.openxmlformats.org/officeDocument/2006/relationships/oleObject" Target="embeddings/oleObject1824.bin"/><Relationship Id="rId82" Type="http://schemas.openxmlformats.org/officeDocument/2006/relationships/oleObject" Target="embeddings/oleObject39.bin"/><Relationship Id="rId606" Type="http://schemas.openxmlformats.org/officeDocument/2006/relationships/image" Target="media/image312.wmf"/><Relationship Id="rId813" Type="http://schemas.openxmlformats.org/officeDocument/2006/relationships/oleObject" Target="embeddings/oleObject418.bin"/><Relationship Id="rId1443" Type="http://schemas.openxmlformats.org/officeDocument/2006/relationships/oleObject" Target="embeddings/oleObject876.bin"/><Relationship Id="rId1650" Type="http://schemas.openxmlformats.org/officeDocument/2006/relationships/oleObject" Target="embeddings/oleObject1045.bin"/><Relationship Id="rId1748" Type="http://schemas.openxmlformats.org/officeDocument/2006/relationships/image" Target="media/image626.wmf"/><Relationship Id="rId2701" Type="http://schemas.openxmlformats.org/officeDocument/2006/relationships/image" Target="media/image989.wmf"/><Relationship Id="rId1303" Type="http://schemas.openxmlformats.org/officeDocument/2006/relationships/oleObject" Target="embeddings/oleObject790.bin"/><Relationship Id="rId1510" Type="http://schemas.openxmlformats.org/officeDocument/2006/relationships/oleObject" Target="embeddings/oleObject927.bin"/><Relationship Id="rId1955" Type="http://schemas.openxmlformats.org/officeDocument/2006/relationships/oleObject" Target="embeddings/oleObject1290.bin"/><Relationship Id="rId1608" Type="http://schemas.openxmlformats.org/officeDocument/2006/relationships/oleObject" Target="embeddings/oleObject1015.bin"/><Relationship Id="rId1815" Type="http://schemas.openxmlformats.org/officeDocument/2006/relationships/oleObject" Target="embeddings/oleObject1178.bin"/><Relationship Id="rId3030" Type="http://schemas.openxmlformats.org/officeDocument/2006/relationships/oleObject" Target="embeddings/oleObject1881.bin"/><Relationship Id="rId189" Type="http://schemas.openxmlformats.org/officeDocument/2006/relationships/image" Target="media/image82.wmf"/><Relationship Id="rId396" Type="http://schemas.openxmlformats.org/officeDocument/2006/relationships/image" Target="media/image168.wmf"/><Relationship Id="rId2077" Type="http://schemas.openxmlformats.org/officeDocument/2006/relationships/image" Target="media/image684.emf"/><Relationship Id="rId2284" Type="http://schemas.openxmlformats.org/officeDocument/2006/relationships/image" Target="media/image712.wmf"/><Relationship Id="rId2491" Type="http://schemas.openxmlformats.org/officeDocument/2006/relationships/image" Target="media/image779.wmf"/><Relationship Id="rId256" Type="http://schemas.openxmlformats.org/officeDocument/2006/relationships/image" Target="media/image105.wmf"/><Relationship Id="rId463" Type="http://schemas.openxmlformats.org/officeDocument/2006/relationships/image" Target="media/image232.wmf"/><Relationship Id="rId670" Type="http://schemas.openxmlformats.org/officeDocument/2006/relationships/oleObject" Target="embeddings/oleObject324.bin"/><Relationship Id="rId1093" Type="http://schemas.openxmlformats.org/officeDocument/2006/relationships/oleObject" Target="embeddings/oleObject620.bin"/><Relationship Id="rId2144" Type="http://schemas.openxmlformats.org/officeDocument/2006/relationships/oleObject" Target="embeddings/oleObject1439.bin"/><Relationship Id="rId2351" Type="http://schemas.openxmlformats.org/officeDocument/2006/relationships/oleObject" Target="embeddings/oleObject1613.bin"/><Relationship Id="rId2589" Type="http://schemas.openxmlformats.org/officeDocument/2006/relationships/image" Target="media/image877.wmf"/><Relationship Id="rId2796" Type="http://schemas.openxmlformats.org/officeDocument/2006/relationships/oleObject" Target="embeddings/oleObject1718.bin"/><Relationship Id="rId116" Type="http://schemas.openxmlformats.org/officeDocument/2006/relationships/image" Target="media/image50.wmf"/><Relationship Id="rId323" Type="http://schemas.openxmlformats.org/officeDocument/2006/relationships/oleObject" Target="embeddings/oleObject186.bin"/><Relationship Id="rId530" Type="http://schemas.openxmlformats.org/officeDocument/2006/relationships/image" Target="media/image284.wmf"/><Relationship Id="rId768" Type="http://schemas.openxmlformats.org/officeDocument/2006/relationships/image" Target="media/image375.wmf"/><Relationship Id="rId975" Type="http://schemas.openxmlformats.org/officeDocument/2006/relationships/oleObject" Target="embeddings/oleObject539.bin"/><Relationship Id="rId1160" Type="http://schemas.openxmlformats.org/officeDocument/2006/relationships/oleObject" Target="embeddings/oleObject675.bin"/><Relationship Id="rId1398" Type="http://schemas.openxmlformats.org/officeDocument/2006/relationships/image" Target="media/image543.wmf"/><Relationship Id="rId2004" Type="http://schemas.openxmlformats.org/officeDocument/2006/relationships/oleObject" Target="embeddings/oleObject1321.bin"/><Relationship Id="rId2211" Type="http://schemas.openxmlformats.org/officeDocument/2006/relationships/image" Target="media/image698.wmf"/><Relationship Id="rId2449" Type="http://schemas.openxmlformats.org/officeDocument/2006/relationships/image" Target="media/image737.wmf"/><Relationship Id="rId2656" Type="http://schemas.openxmlformats.org/officeDocument/2006/relationships/image" Target="media/image944.emf"/><Relationship Id="rId2863" Type="http://schemas.openxmlformats.org/officeDocument/2006/relationships/image" Target="media/image1081.wmf"/><Relationship Id="rId628" Type="http://schemas.openxmlformats.org/officeDocument/2006/relationships/oleObject" Target="embeddings/oleObject296.bin"/><Relationship Id="rId835" Type="http://schemas.openxmlformats.org/officeDocument/2006/relationships/oleObject" Target="embeddings/oleObject440.bin"/><Relationship Id="rId1258" Type="http://schemas.openxmlformats.org/officeDocument/2006/relationships/image" Target="media/image485.wmf"/><Relationship Id="rId1465" Type="http://schemas.openxmlformats.org/officeDocument/2006/relationships/oleObject" Target="embeddings/oleObject891.bin"/><Relationship Id="rId1672" Type="http://schemas.openxmlformats.org/officeDocument/2006/relationships/oleObject" Target="embeddings/oleObject1057.bin"/><Relationship Id="rId2309" Type="http://schemas.openxmlformats.org/officeDocument/2006/relationships/oleObject" Target="embeddings/oleObject1579.bin"/><Relationship Id="rId2516" Type="http://schemas.openxmlformats.org/officeDocument/2006/relationships/image" Target="media/image804.wmf"/><Relationship Id="rId2723" Type="http://schemas.openxmlformats.org/officeDocument/2006/relationships/image" Target="media/image1011.wmf"/><Relationship Id="rId1020" Type="http://schemas.openxmlformats.org/officeDocument/2006/relationships/image" Target="media/image450.wmf"/><Relationship Id="rId1118" Type="http://schemas.openxmlformats.org/officeDocument/2006/relationships/oleObject" Target="embeddings/oleObject636.bin"/><Relationship Id="rId1325" Type="http://schemas.openxmlformats.org/officeDocument/2006/relationships/oleObject" Target="embeddings/oleObject803.bin"/><Relationship Id="rId1532" Type="http://schemas.openxmlformats.org/officeDocument/2006/relationships/oleObject" Target="embeddings/oleObject949.bin"/><Relationship Id="rId1977" Type="http://schemas.openxmlformats.org/officeDocument/2006/relationships/oleObject" Target="embeddings/oleObject1306.bin"/><Relationship Id="rId2930" Type="http://schemas.openxmlformats.org/officeDocument/2006/relationships/image" Target="media/image1104.wmf"/><Relationship Id="rId902" Type="http://schemas.openxmlformats.org/officeDocument/2006/relationships/image" Target="media/image400.wmf"/><Relationship Id="rId1837" Type="http://schemas.openxmlformats.org/officeDocument/2006/relationships/oleObject" Target="embeddings/oleObject1196.bin"/><Relationship Id="rId31" Type="http://schemas.openxmlformats.org/officeDocument/2006/relationships/image" Target="media/image11.wmf"/><Relationship Id="rId2099" Type="http://schemas.openxmlformats.org/officeDocument/2006/relationships/oleObject" Target="embeddings/oleObject1396.bin"/><Relationship Id="rId3052" Type="http://schemas.openxmlformats.org/officeDocument/2006/relationships/image" Target="media/image1148.wmf"/><Relationship Id="rId180" Type="http://schemas.openxmlformats.org/officeDocument/2006/relationships/oleObject" Target="embeddings/oleObject93.bin"/><Relationship Id="rId278" Type="http://schemas.openxmlformats.org/officeDocument/2006/relationships/oleObject" Target="embeddings/oleObject156.bin"/><Relationship Id="rId1904" Type="http://schemas.openxmlformats.org/officeDocument/2006/relationships/oleObject" Target="embeddings/oleObject1243.bin"/><Relationship Id="rId485" Type="http://schemas.openxmlformats.org/officeDocument/2006/relationships/image" Target="media/image250.wmf"/><Relationship Id="rId692" Type="http://schemas.openxmlformats.org/officeDocument/2006/relationships/image" Target="media/image347.wmf"/><Relationship Id="rId2166" Type="http://schemas.openxmlformats.org/officeDocument/2006/relationships/oleObject" Target="embeddings/oleObject1461.bin"/><Relationship Id="rId2373" Type="http://schemas.openxmlformats.org/officeDocument/2006/relationships/oleObject" Target="embeddings/oleObject1635.bin"/><Relationship Id="rId2580" Type="http://schemas.openxmlformats.org/officeDocument/2006/relationships/image" Target="media/image868.wmf"/><Relationship Id="rId138" Type="http://schemas.openxmlformats.org/officeDocument/2006/relationships/oleObject" Target="embeddings/oleObject69.bin"/><Relationship Id="rId345" Type="http://schemas.openxmlformats.org/officeDocument/2006/relationships/oleObject" Target="embeddings/oleObject200.bin"/><Relationship Id="rId552" Type="http://schemas.openxmlformats.org/officeDocument/2006/relationships/oleObject" Target="embeddings/oleObject253.bin"/><Relationship Id="rId997" Type="http://schemas.openxmlformats.org/officeDocument/2006/relationships/oleObject" Target="embeddings/oleObject550.bin"/><Relationship Id="rId1182" Type="http://schemas.openxmlformats.org/officeDocument/2006/relationships/oleObject" Target="embeddings/oleObject697.bin"/><Relationship Id="rId2026" Type="http://schemas.openxmlformats.org/officeDocument/2006/relationships/oleObject" Target="embeddings/oleObject1339.bin"/><Relationship Id="rId2233" Type="http://schemas.openxmlformats.org/officeDocument/2006/relationships/oleObject" Target="embeddings/oleObject1525.bin"/><Relationship Id="rId2440" Type="http://schemas.openxmlformats.org/officeDocument/2006/relationships/oleObject" Target="embeddings/oleObject1700.bin"/><Relationship Id="rId2678" Type="http://schemas.openxmlformats.org/officeDocument/2006/relationships/image" Target="media/image966.wmf"/><Relationship Id="rId2885" Type="http://schemas.openxmlformats.org/officeDocument/2006/relationships/image" Target="media/image1089.wmf"/><Relationship Id="rId205" Type="http://schemas.openxmlformats.org/officeDocument/2006/relationships/oleObject" Target="embeddings/oleObject109.bin"/><Relationship Id="rId412" Type="http://schemas.openxmlformats.org/officeDocument/2006/relationships/image" Target="media/image184.wmf"/><Relationship Id="rId857" Type="http://schemas.openxmlformats.org/officeDocument/2006/relationships/oleObject" Target="embeddings/oleObject459.bin"/><Relationship Id="rId1042" Type="http://schemas.openxmlformats.org/officeDocument/2006/relationships/oleObject" Target="embeddings/oleObject576.bin"/><Relationship Id="rId1487" Type="http://schemas.openxmlformats.org/officeDocument/2006/relationships/image" Target="media/image574.wmf"/><Relationship Id="rId1694" Type="http://schemas.openxmlformats.org/officeDocument/2006/relationships/image" Target="media/image612.wmf"/><Relationship Id="rId2300" Type="http://schemas.openxmlformats.org/officeDocument/2006/relationships/image" Target="media/image720.emf"/><Relationship Id="rId2538" Type="http://schemas.openxmlformats.org/officeDocument/2006/relationships/image" Target="media/image826.wmf"/><Relationship Id="rId2745" Type="http://schemas.openxmlformats.org/officeDocument/2006/relationships/image" Target="media/image1033.wmf"/><Relationship Id="rId2952" Type="http://schemas.openxmlformats.org/officeDocument/2006/relationships/oleObject" Target="embeddings/oleObject1832.bin"/><Relationship Id="rId717" Type="http://schemas.openxmlformats.org/officeDocument/2006/relationships/image" Target="media/image355.wmf"/><Relationship Id="rId924" Type="http://schemas.openxmlformats.org/officeDocument/2006/relationships/oleObject" Target="embeddings/oleObject509.bin"/><Relationship Id="rId1347" Type="http://schemas.openxmlformats.org/officeDocument/2006/relationships/image" Target="media/image523.wmf"/><Relationship Id="rId1554" Type="http://schemas.openxmlformats.org/officeDocument/2006/relationships/oleObject" Target="embeddings/oleObject967.bin"/><Relationship Id="rId1761" Type="http://schemas.openxmlformats.org/officeDocument/2006/relationships/oleObject" Target="embeddings/oleObject1124.bin"/><Relationship Id="rId1999" Type="http://schemas.openxmlformats.org/officeDocument/2006/relationships/image" Target="media/image672.wmf"/><Relationship Id="rId2605" Type="http://schemas.openxmlformats.org/officeDocument/2006/relationships/image" Target="media/image893.wmf"/><Relationship Id="rId2812" Type="http://schemas.openxmlformats.org/officeDocument/2006/relationships/oleObject" Target="embeddings/oleObject1733.bin"/><Relationship Id="rId53" Type="http://schemas.openxmlformats.org/officeDocument/2006/relationships/oleObject" Target="embeddings/oleObject23.bin"/><Relationship Id="rId1207" Type="http://schemas.openxmlformats.org/officeDocument/2006/relationships/oleObject" Target="embeddings/oleObject719.bin"/><Relationship Id="rId1414" Type="http://schemas.openxmlformats.org/officeDocument/2006/relationships/image" Target="media/image551.wmf"/><Relationship Id="rId1621" Type="http://schemas.openxmlformats.org/officeDocument/2006/relationships/image" Target="media/image586.wmf"/><Relationship Id="rId1859" Type="http://schemas.openxmlformats.org/officeDocument/2006/relationships/oleObject" Target="embeddings/oleObject1211.bin"/><Relationship Id="rId1719" Type="http://schemas.openxmlformats.org/officeDocument/2006/relationships/oleObject" Target="embeddings/oleObject1094.bin"/><Relationship Id="rId1926" Type="http://schemas.openxmlformats.org/officeDocument/2006/relationships/oleObject" Target="embeddings/oleObject1265.bin"/><Relationship Id="rId2090" Type="http://schemas.openxmlformats.org/officeDocument/2006/relationships/image" Target="media/image690.emf"/><Relationship Id="rId2188" Type="http://schemas.openxmlformats.org/officeDocument/2006/relationships/oleObject" Target="embeddings/oleObject1483.bin"/><Relationship Id="rId2395" Type="http://schemas.openxmlformats.org/officeDocument/2006/relationships/oleObject" Target="embeddings/oleObject1655.bin"/><Relationship Id="rId367" Type="http://schemas.openxmlformats.org/officeDocument/2006/relationships/oleObject" Target="embeddings/oleObject213.bin"/><Relationship Id="rId574" Type="http://schemas.openxmlformats.org/officeDocument/2006/relationships/image" Target="media/image298.emf"/><Relationship Id="rId2048" Type="http://schemas.openxmlformats.org/officeDocument/2006/relationships/oleObject" Target="embeddings/oleObject1356.bin"/><Relationship Id="rId2255" Type="http://schemas.openxmlformats.org/officeDocument/2006/relationships/oleObject" Target="embeddings/oleObject1547.bin"/><Relationship Id="rId3001" Type="http://schemas.openxmlformats.org/officeDocument/2006/relationships/image" Target="media/image1132.wmf"/><Relationship Id="rId227" Type="http://schemas.openxmlformats.org/officeDocument/2006/relationships/oleObject" Target="embeddings/oleObject122.bin"/><Relationship Id="rId781" Type="http://schemas.openxmlformats.org/officeDocument/2006/relationships/oleObject" Target="embeddings/oleObject393.bin"/><Relationship Id="rId879" Type="http://schemas.openxmlformats.org/officeDocument/2006/relationships/oleObject" Target="embeddings/oleObject476.bin"/><Relationship Id="rId2462" Type="http://schemas.openxmlformats.org/officeDocument/2006/relationships/image" Target="media/image750.wmf"/><Relationship Id="rId2767" Type="http://schemas.openxmlformats.org/officeDocument/2006/relationships/image" Target="media/image1055.wmf"/><Relationship Id="rId434" Type="http://schemas.openxmlformats.org/officeDocument/2006/relationships/image" Target="media/image206.wmf"/><Relationship Id="rId641" Type="http://schemas.openxmlformats.org/officeDocument/2006/relationships/oleObject" Target="embeddings/oleObject305.bin"/><Relationship Id="rId739" Type="http://schemas.openxmlformats.org/officeDocument/2006/relationships/oleObject" Target="embeddings/oleObject367.bin"/><Relationship Id="rId1064" Type="http://schemas.openxmlformats.org/officeDocument/2006/relationships/image" Target="media/image462.wmf"/><Relationship Id="rId1271" Type="http://schemas.openxmlformats.org/officeDocument/2006/relationships/oleObject" Target="embeddings/oleObject771.bin"/><Relationship Id="rId1369" Type="http://schemas.openxmlformats.org/officeDocument/2006/relationships/image" Target="media/image532.emf"/><Relationship Id="rId1576" Type="http://schemas.openxmlformats.org/officeDocument/2006/relationships/oleObject" Target="embeddings/oleObject986.bin"/><Relationship Id="rId2115" Type="http://schemas.openxmlformats.org/officeDocument/2006/relationships/oleObject" Target="embeddings/oleObject1412.bin"/><Relationship Id="rId2322" Type="http://schemas.openxmlformats.org/officeDocument/2006/relationships/oleObject" Target="embeddings/oleObject1592.bin"/><Relationship Id="rId2974" Type="http://schemas.openxmlformats.org/officeDocument/2006/relationships/oleObject" Target="embeddings/oleObject1844.bin"/><Relationship Id="rId501" Type="http://schemas.openxmlformats.org/officeDocument/2006/relationships/image" Target="media/image266.wmf"/><Relationship Id="rId946" Type="http://schemas.openxmlformats.org/officeDocument/2006/relationships/image" Target="media/image417.wmf"/><Relationship Id="rId1131" Type="http://schemas.openxmlformats.org/officeDocument/2006/relationships/oleObject" Target="embeddings/oleObject648.bin"/><Relationship Id="rId1229" Type="http://schemas.openxmlformats.org/officeDocument/2006/relationships/image" Target="media/image483.wmf"/><Relationship Id="rId1783" Type="http://schemas.openxmlformats.org/officeDocument/2006/relationships/oleObject" Target="embeddings/oleObject1146.bin"/><Relationship Id="rId1990" Type="http://schemas.openxmlformats.org/officeDocument/2006/relationships/oleObject" Target="embeddings/oleObject1314.bin"/><Relationship Id="rId2627" Type="http://schemas.openxmlformats.org/officeDocument/2006/relationships/image" Target="media/image915.wmf"/><Relationship Id="rId2834" Type="http://schemas.openxmlformats.org/officeDocument/2006/relationships/oleObject" Target="embeddings/oleObject1752.bin"/><Relationship Id="rId75" Type="http://schemas.openxmlformats.org/officeDocument/2006/relationships/oleObject" Target="embeddings/oleObject34.bin"/><Relationship Id="rId806" Type="http://schemas.openxmlformats.org/officeDocument/2006/relationships/oleObject" Target="embeddings/oleObject411.bin"/><Relationship Id="rId1436" Type="http://schemas.openxmlformats.org/officeDocument/2006/relationships/image" Target="media/image556.wmf"/><Relationship Id="rId1643" Type="http://schemas.openxmlformats.org/officeDocument/2006/relationships/oleObject" Target="embeddings/oleObject1040.bin"/><Relationship Id="rId1850" Type="http://schemas.openxmlformats.org/officeDocument/2006/relationships/image" Target="media/image637.wmf"/><Relationship Id="rId2901" Type="http://schemas.openxmlformats.org/officeDocument/2006/relationships/image" Target="media/image1095.wmf"/><Relationship Id="rId1503" Type="http://schemas.openxmlformats.org/officeDocument/2006/relationships/oleObject" Target="embeddings/oleObject920.bin"/><Relationship Id="rId1710" Type="http://schemas.openxmlformats.org/officeDocument/2006/relationships/oleObject" Target="embeddings/oleObject1085.bin"/><Relationship Id="rId1948" Type="http://schemas.openxmlformats.org/officeDocument/2006/relationships/image" Target="media/image656.wmf"/><Relationship Id="rId291" Type="http://schemas.openxmlformats.org/officeDocument/2006/relationships/oleObject" Target="embeddings/oleObject163.bin"/><Relationship Id="rId1808" Type="http://schemas.openxmlformats.org/officeDocument/2006/relationships/oleObject" Target="embeddings/oleObject1171.bin"/><Relationship Id="rId3023" Type="http://schemas.openxmlformats.org/officeDocument/2006/relationships/oleObject" Target="embeddings/oleObject1877.bin"/><Relationship Id="rId151" Type="http://schemas.openxmlformats.org/officeDocument/2006/relationships/oleObject" Target="embeddings/oleObject77.bin"/><Relationship Id="rId389" Type="http://schemas.openxmlformats.org/officeDocument/2006/relationships/image" Target="media/image161.wmf"/><Relationship Id="rId596" Type="http://schemas.openxmlformats.org/officeDocument/2006/relationships/image" Target="media/image307.wmf"/><Relationship Id="rId2277" Type="http://schemas.openxmlformats.org/officeDocument/2006/relationships/image" Target="media/image707.wmf"/><Relationship Id="rId2484" Type="http://schemas.openxmlformats.org/officeDocument/2006/relationships/image" Target="media/image772.wmf"/><Relationship Id="rId2691" Type="http://schemas.openxmlformats.org/officeDocument/2006/relationships/image" Target="media/image979.wmf"/><Relationship Id="rId249" Type="http://schemas.openxmlformats.org/officeDocument/2006/relationships/image" Target="media/image103.wmf"/><Relationship Id="rId456" Type="http://schemas.openxmlformats.org/officeDocument/2006/relationships/image" Target="media/image228.wmf"/><Relationship Id="rId663" Type="http://schemas.openxmlformats.org/officeDocument/2006/relationships/image" Target="media/image334.wmf"/><Relationship Id="rId870" Type="http://schemas.openxmlformats.org/officeDocument/2006/relationships/oleObject" Target="embeddings/oleObject468.bin"/><Relationship Id="rId1086" Type="http://schemas.openxmlformats.org/officeDocument/2006/relationships/oleObject" Target="embeddings/oleObject614.bin"/><Relationship Id="rId1293" Type="http://schemas.openxmlformats.org/officeDocument/2006/relationships/image" Target="media/image500.wmf"/><Relationship Id="rId2137" Type="http://schemas.openxmlformats.org/officeDocument/2006/relationships/oleObject" Target="embeddings/oleObject1433.bin"/><Relationship Id="rId2344" Type="http://schemas.openxmlformats.org/officeDocument/2006/relationships/oleObject" Target="embeddings/oleObject1607.bin"/><Relationship Id="rId2551" Type="http://schemas.openxmlformats.org/officeDocument/2006/relationships/image" Target="media/image839.wmf"/><Relationship Id="rId2789" Type="http://schemas.openxmlformats.org/officeDocument/2006/relationships/image" Target="media/image1067.wmf"/><Relationship Id="rId2996" Type="http://schemas.openxmlformats.org/officeDocument/2006/relationships/oleObject" Target="embeddings/oleObject1858.bin"/><Relationship Id="rId109" Type="http://schemas.openxmlformats.org/officeDocument/2006/relationships/oleObject" Target="embeddings/oleObject54.bin"/><Relationship Id="rId316" Type="http://schemas.openxmlformats.org/officeDocument/2006/relationships/oleObject" Target="embeddings/oleObject181.bin"/><Relationship Id="rId523" Type="http://schemas.openxmlformats.org/officeDocument/2006/relationships/oleObject" Target="embeddings/oleObject233.bin"/><Relationship Id="rId968" Type="http://schemas.openxmlformats.org/officeDocument/2006/relationships/oleObject" Target="embeddings/oleObject535.bin"/><Relationship Id="rId1153" Type="http://schemas.openxmlformats.org/officeDocument/2006/relationships/oleObject" Target="embeddings/oleObject668.bin"/><Relationship Id="rId1598" Type="http://schemas.openxmlformats.org/officeDocument/2006/relationships/oleObject" Target="embeddings/oleObject1008.bin"/><Relationship Id="rId2204" Type="http://schemas.openxmlformats.org/officeDocument/2006/relationships/oleObject" Target="embeddings/oleObject1499.bin"/><Relationship Id="rId2649" Type="http://schemas.openxmlformats.org/officeDocument/2006/relationships/image" Target="media/image937.wmf"/><Relationship Id="rId2856" Type="http://schemas.openxmlformats.org/officeDocument/2006/relationships/oleObject" Target="embeddings/oleObject1768.bin"/><Relationship Id="rId97" Type="http://schemas.openxmlformats.org/officeDocument/2006/relationships/image" Target="media/image42.wmf"/><Relationship Id="rId730" Type="http://schemas.openxmlformats.org/officeDocument/2006/relationships/image" Target="media/image360.wmf"/><Relationship Id="rId828" Type="http://schemas.openxmlformats.org/officeDocument/2006/relationships/oleObject" Target="embeddings/oleObject433.bin"/><Relationship Id="rId1013" Type="http://schemas.openxmlformats.org/officeDocument/2006/relationships/oleObject" Target="embeddings/oleObject558.bin"/><Relationship Id="rId1360" Type="http://schemas.openxmlformats.org/officeDocument/2006/relationships/oleObject" Target="embeddings/oleObject823.bin"/><Relationship Id="rId1458" Type="http://schemas.openxmlformats.org/officeDocument/2006/relationships/image" Target="media/image563.wmf"/><Relationship Id="rId1665" Type="http://schemas.openxmlformats.org/officeDocument/2006/relationships/image" Target="media/image604.wmf"/><Relationship Id="rId1872" Type="http://schemas.openxmlformats.org/officeDocument/2006/relationships/oleObject" Target="embeddings/oleObject1219.bin"/><Relationship Id="rId2411" Type="http://schemas.openxmlformats.org/officeDocument/2006/relationships/oleObject" Target="embeddings/oleObject1671.bin"/><Relationship Id="rId2509" Type="http://schemas.openxmlformats.org/officeDocument/2006/relationships/image" Target="media/image797.wmf"/><Relationship Id="rId2716" Type="http://schemas.openxmlformats.org/officeDocument/2006/relationships/image" Target="media/image1004.emf"/><Relationship Id="rId1220" Type="http://schemas.openxmlformats.org/officeDocument/2006/relationships/oleObject" Target="embeddings/oleObject732.bin"/><Relationship Id="rId1318" Type="http://schemas.openxmlformats.org/officeDocument/2006/relationships/oleObject" Target="embeddings/oleObject799.bin"/><Relationship Id="rId1525" Type="http://schemas.openxmlformats.org/officeDocument/2006/relationships/oleObject" Target="embeddings/oleObject942.bin"/><Relationship Id="rId2923" Type="http://schemas.openxmlformats.org/officeDocument/2006/relationships/oleObject" Target="embeddings/oleObject1813.bin"/><Relationship Id="rId1732" Type="http://schemas.openxmlformats.org/officeDocument/2006/relationships/image" Target="media/image620.wmf"/><Relationship Id="rId24" Type="http://schemas.openxmlformats.org/officeDocument/2006/relationships/image" Target="media/image8.wmf"/><Relationship Id="rId2299" Type="http://schemas.openxmlformats.org/officeDocument/2006/relationships/oleObject" Target="embeddings/oleObject1571.bin"/><Relationship Id="rId3045" Type="http://schemas.openxmlformats.org/officeDocument/2006/relationships/image" Target="media/image1145.wmf"/><Relationship Id="rId173" Type="http://schemas.openxmlformats.org/officeDocument/2006/relationships/image" Target="media/image75.wmf"/><Relationship Id="rId380" Type="http://schemas.openxmlformats.org/officeDocument/2006/relationships/image" Target="media/image152.wmf"/><Relationship Id="rId2061" Type="http://schemas.openxmlformats.org/officeDocument/2006/relationships/oleObject" Target="embeddings/oleObject1369.bin"/><Relationship Id="rId240" Type="http://schemas.openxmlformats.org/officeDocument/2006/relationships/oleObject" Target="embeddings/oleObject131.bin"/><Relationship Id="rId478" Type="http://schemas.openxmlformats.org/officeDocument/2006/relationships/image" Target="media/image243.wmf"/><Relationship Id="rId685" Type="http://schemas.openxmlformats.org/officeDocument/2006/relationships/oleObject" Target="embeddings/oleObject333.bin"/><Relationship Id="rId892" Type="http://schemas.openxmlformats.org/officeDocument/2006/relationships/oleObject" Target="embeddings/oleObject486.bin"/><Relationship Id="rId2159" Type="http://schemas.openxmlformats.org/officeDocument/2006/relationships/oleObject" Target="embeddings/oleObject1454.bin"/><Relationship Id="rId2366" Type="http://schemas.openxmlformats.org/officeDocument/2006/relationships/oleObject" Target="embeddings/oleObject1628.bin"/><Relationship Id="rId2573" Type="http://schemas.openxmlformats.org/officeDocument/2006/relationships/image" Target="media/image861.wmf"/><Relationship Id="rId2780" Type="http://schemas.openxmlformats.org/officeDocument/2006/relationships/oleObject" Target="embeddings/oleObject1706.bin"/><Relationship Id="rId100" Type="http://schemas.openxmlformats.org/officeDocument/2006/relationships/image" Target="media/image43.wmf"/><Relationship Id="rId338" Type="http://schemas.openxmlformats.org/officeDocument/2006/relationships/oleObject" Target="embeddings/oleObject194.bin"/><Relationship Id="rId545" Type="http://schemas.openxmlformats.org/officeDocument/2006/relationships/oleObject" Target="embeddings/oleObject249.bin"/><Relationship Id="rId752" Type="http://schemas.openxmlformats.org/officeDocument/2006/relationships/oleObject" Target="embeddings/oleObject375.bin"/><Relationship Id="rId1175" Type="http://schemas.openxmlformats.org/officeDocument/2006/relationships/oleObject" Target="embeddings/oleObject690.bin"/><Relationship Id="rId1382" Type="http://schemas.openxmlformats.org/officeDocument/2006/relationships/image" Target="media/image537.wmf"/><Relationship Id="rId2019" Type="http://schemas.openxmlformats.org/officeDocument/2006/relationships/oleObject" Target="embeddings/oleObject1332.bin"/><Relationship Id="rId2226" Type="http://schemas.openxmlformats.org/officeDocument/2006/relationships/oleObject" Target="embeddings/oleObject1518.bin"/><Relationship Id="rId2433" Type="http://schemas.openxmlformats.org/officeDocument/2006/relationships/oleObject" Target="embeddings/oleObject1693.bin"/><Relationship Id="rId2640" Type="http://schemas.openxmlformats.org/officeDocument/2006/relationships/image" Target="media/image928.wmf"/><Relationship Id="rId2878" Type="http://schemas.openxmlformats.org/officeDocument/2006/relationships/oleObject" Target="embeddings/oleObject1783.bin"/><Relationship Id="rId405" Type="http://schemas.openxmlformats.org/officeDocument/2006/relationships/image" Target="media/image177.wmf"/><Relationship Id="rId612" Type="http://schemas.openxmlformats.org/officeDocument/2006/relationships/image" Target="media/image315.wmf"/><Relationship Id="rId1035" Type="http://schemas.openxmlformats.org/officeDocument/2006/relationships/oleObject" Target="embeddings/oleObject570.bin"/><Relationship Id="rId1242" Type="http://schemas.openxmlformats.org/officeDocument/2006/relationships/oleObject" Target="embeddings/oleObject750.bin"/><Relationship Id="rId1687" Type="http://schemas.openxmlformats.org/officeDocument/2006/relationships/image" Target="media/image609.wmf"/><Relationship Id="rId1894" Type="http://schemas.openxmlformats.org/officeDocument/2006/relationships/oleObject" Target="embeddings/oleObject1233.bin"/><Relationship Id="rId2500" Type="http://schemas.openxmlformats.org/officeDocument/2006/relationships/image" Target="media/image788.wmf"/><Relationship Id="rId2738" Type="http://schemas.openxmlformats.org/officeDocument/2006/relationships/image" Target="media/image1026.wmf"/><Relationship Id="rId2945" Type="http://schemas.openxmlformats.org/officeDocument/2006/relationships/image" Target="media/image1109.wmf"/><Relationship Id="rId917" Type="http://schemas.openxmlformats.org/officeDocument/2006/relationships/oleObject" Target="embeddings/oleObject504.bin"/><Relationship Id="rId1102" Type="http://schemas.openxmlformats.org/officeDocument/2006/relationships/oleObject" Target="embeddings/oleObject626.bin"/><Relationship Id="rId1547" Type="http://schemas.openxmlformats.org/officeDocument/2006/relationships/oleObject" Target="embeddings/oleObject962.bin"/><Relationship Id="rId1754" Type="http://schemas.openxmlformats.org/officeDocument/2006/relationships/oleObject" Target="embeddings/oleObject1117.bin"/><Relationship Id="rId1961" Type="http://schemas.openxmlformats.org/officeDocument/2006/relationships/oleObject" Target="embeddings/oleObject1296.bin"/><Relationship Id="rId2805" Type="http://schemas.openxmlformats.org/officeDocument/2006/relationships/oleObject" Target="embeddings/oleObject1727.bin"/><Relationship Id="rId46" Type="http://schemas.openxmlformats.org/officeDocument/2006/relationships/oleObject" Target="embeddings/oleObject19.bin"/><Relationship Id="rId1407" Type="http://schemas.openxmlformats.org/officeDocument/2006/relationships/oleObject" Target="embeddings/oleObject851.bin"/><Relationship Id="rId1614" Type="http://schemas.openxmlformats.org/officeDocument/2006/relationships/oleObject" Target="embeddings/oleObject1021.bin"/><Relationship Id="rId1821" Type="http://schemas.openxmlformats.org/officeDocument/2006/relationships/oleObject" Target="embeddings/oleObject1184.bin"/><Relationship Id="rId3067" Type="http://schemas.openxmlformats.org/officeDocument/2006/relationships/image" Target="media/image1163.wmf"/><Relationship Id="rId195" Type="http://schemas.openxmlformats.org/officeDocument/2006/relationships/image" Target="media/image85.wmf"/><Relationship Id="rId1919" Type="http://schemas.openxmlformats.org/officeDocument/2006/relationships/oleObject" Target="embeddings/oleObject1258.bin"/><Relationship Id="rId2083" Type="http://schemas.openxmlformats.org/officeDocument/2006/relationships/image" Target="media/image687.wmf"/><Relationship Id="rId2290" Type="http://schemas.openxmlformats.org/officeDocument/2006/relationships/oleObject" Target="embeddings/oleObject1565.bin"/><Relationship Id="rId2388" Type="http://schemas.openxmlformats.org/officeDocument/2006/relationships/oleObject" Target="embeddings/oleObject1648.bin"/><Relationship Id="rId2595" Type="http://schemas.openxmlformats.org/officeDocument/2006/relationships/image" Target="media/image883.wmf"/><Relationship Id="rId262" Type="http://schemas.openxmlformats.org/officeDocument/2006/relationships/oleObject" Target="embeddings/oleObject146.bin"/><Relationship Id="rId567" Type="http://schemas.openxmlformats.org/officeDocument/2006/relationships/oleObject" Target="embeddings/oleObject263.bin"/><Relationship Id="rId1197" Type="http://schemas.openxmlformats.org/officeDocument/2006/relationships/oleObject" Target="embeddings/oleObject709.bin"/><Relationship Id="rId2150" Type="http://schemas.openxmlformats.org/officeDocument/2006/relationships/oleObject" Target="embeddings/oleObject1445.bin"/><Relationship Id="rId2248" Type="http://schemas.openxmlformats.org/officeDocument/2006/relationships/oleObject" Target="embeddings/oleObject1540.bin"/><Relationship Id="rId122" Type="http://schemas.openxmlformats.org/officeDocument/2006/relationships/image" Target="media/image53.wmf"/><Relationship Id="rId774" Type="http://schemas.openxmlformats.org/officeDocument/2006/relationships/oleObject" Target="embeddings/oleObject389.bin"/><Relationship Id="rId981" Type="http://schemas.openxmlformats.org/officeDocument/2006/relationships/oleObject" Target="embeddings/oleObject541.bin"/><Relationship Id="rId1057" Type="http://schemas.openxmlformats.org/officeDocument/2006/relationships/oleObject" Target="embeddings/oleObject588.bin"/><Relationship Id="rId2010" Type="http://schemas.openxmlformats.org/officeDocument/2006/relationships/oleObject" Target="embeddings/oleObject1325.bin"/><Relationship Id="rId2455" Type="http://schemas.openxmlformats.org/officeDocument/2006/relationships/image" Target="media/image743.wmf"/><Relationship Id="rId2662" Type="http://schemas.openxmlformats.org/officeDocument/2006/relationships/image" Target="media/image950.wmf"/><Relationship Id="rId427" Type="http://schemas.openxmlformats.org/officeDocument/2006/relationships/image" Target="media/image199.wmf"/><Relationship Id="rId634" Type="http://schemas.openxmlformats.org/officeDocument/2006/relationships/image" Target="media/image326.wmf"/><Relationship Id="rId841" Type="http://schemas.openxmlformats.org/officeDocument/2006/relationships/image" Target="media/image388.wmf"/><Relationship Id="rId1264" Type="http://schemas.openxmlformats.org/officeDocument/2006/relationships/image" Target="media/image488.wmf"/><Relationship Id="rId1471" Type="http://schemas.openxmlformats.org/officeDocument/2006/relationships/image" Target="media/image569.wmf"/><Relationship Id="rId1569" Type="http://schemas.openxmlformats.org/officeDocument/2006/relationships/oleObject" Target="embeddings/oleObject979.bin"/><Relationship Id="rId2108" Type="http://schemas.openxmlformats.org/officeDocument/2006/relationships/oleObject" Target="embeddings/oleObject1405.bin"/><Relationship Id="rId2315" Type="http://schemas.openxmlformats.org/officeDocument/2006/relationships/oleObject" Target="embeddings/oleObject1585.bin"/><Relationship Id="rId2522" Type="http://schemas.openxmlformats.org/officeDocument/2006/relationships/image" Target="media/image810.wmf"/><Relationship Id="rId2967" Type="http://schemas.openxmlformats.org/officeDocument/2006/relationships/oleObject" Target="embeddings/oleObject1840.bin"/><Relationship Id="rId701" Type="http://schemas.openxmlformats.org/officeDocument/2006/relationships/oleObject" Target="embeddings/oleObject341.bin"/><Relationship Id="rId939" Type="http://schemas.openxmlformats.org/officeDocument/2006/relationships/oleObject" Target="embeddings/oleObject517.bin"/><Relationship Id="rId1124" Type="http://schemas.openxmlformats.org/officeDocument/2006/relationships/oleObject" Target="embeddings/oleObject642.bin"/><Relationship Id="rId1331" Type="http://schemas.openxmlformats.org/officeDocument/2006/relationships/image" Target="media/image516.wmf"/><Relationship Id="rId1776" Type="http://schemas.openxmlformats.org/officeDocument/2006/relationships/oleObject" Target="embeddings/oleObject1139.bin"/><Relationship Id="rId1983" Type="http://schemas.openxmlformats.org/officeDocument/2006/relationships/image" Target="media/image664.wmf"/><Relationship Id="rId2827" Type="http://schemas.openxmlformats.org/officeDocument/2006/relationships/oleObject" Target="embeddings/oleObject1746.bin"/><Relationship Id="rId68" Type="http://schemas.openxmlformats.org/officeDocument/2006/relationships/image" Target="media/image29.wmf"/><Relationship Id="rId1429" Type="http://schemas.openxmlformats.org/officeDocument/2006/relationships/oleObject" Target="embeddings/oleObject866.bin"/><Relationship Id="rId1636" Type="http://schemas.openxmlformats.org/officeDocument/2006/relationships/oleObject" Target="embeddings/oleObject1035.bin"/><Relationship Id="rId1843" Type="http://schemas.openxmlformats.org/officeDocument/2006/relationships/oleObject" Target="embeddings/oleObject1201.bin"/><Relationship Id="rId1703" Type="http://schemas.openxmlformats.org/officeDocument/2006/relationships/oleObject" Target="embeddings/oleObject1080.bin"/><Relationship Id="rId1910" Type="http://schemas.openxmlformats.org/officeDocument/2006/relationships/oleObject" Target="embeddings/oleObject1249.bin"/><Relationship Id="rId284" Type="http://schemas.openxmlformats.org/officeDocument/2006/relationships/oleObject" Target="embeddings/oleObject159.bin"/><Relationship Id="rId491" Type="http://schemas.openxmlformats.org/officeDocument/2006/relationships/image" Target="media/image256.wmf"/><Relationship Id="rId2172" Type="http://schemas.openxmlformats.org/officeDocument/2006/relationships/oleObject" Target="embeddings/oleObject1467.bin"/><Relationship Id="rId3016" Type="http://schemas.openxmlformats.org/officeDocument/2006/relationships/image" Target="media/image1136.wmf"/><Relationship Id="rId144" Type="http://schemas.openxmlformats.org/officeDocument/2006/relationships/oleObject" Target="embeddings/oleObject72.bin"/><Relationship Id="rId589" Type="http://schemas.openxmlformats.org/officeDocument/2006/relationships/oleObject" Target="embeddings/oleObject277.bin"/><Relationship Id="rId796" Type="http://schemas.openxmlformats.org/officeDocument/2006/relationships/oleObject" Target="embeddings/oleObject403.bin"/><Relationship Id="rId2477" Type="http://schemas.openxmlformats.org/officeDocument/2006/relationships/image" Target="media/image765.wmf"/><Relationship Id="rId2684" Type="http://schemas.openxmlformats.org/officeDocument/2006/relationships/image" Target="media/image972.wmf"/><Relationship Id="rId351" Type="http://schemas.openxmlformats.org/officeDocument/2006/relationships/oleObject" Target="embeddings/oleObject203.bin"/><Relationship Id="rId449" Type="http://schemas.openxmlformats.org/officeDocument/2006/relationships/image" Target="media/image221.wmf"/><Relationship Id="rId656" Type="http://schemas.openxmlformats.org/officeDocument/2006/relationships/oleObject" Target="embeddings/oleObject316.bin"/><Relationship Id="rId863" Type="http://schemas.openxmlformats.org/officeDocument/2006/relationships/oleObject" Target="embeddings/oleObject464.bin"/><Relationship Id="rId1079" Type="http://schemas.openxmlformats.org/officeDocument/2006/relationships/oleObject" Target="embeddings/oleObject607.bin"/><Relationship Id="rId1286" Type="http://schemas.openxmlformats.org/officeDocument/2006/relationships/image" Target="media/image497.wmf"/><Relationship Id="rId1493" Type="http://schemas.openxmlformats.org/officeDocument/2006/relationships/oleObject" Target="embeddings/oleObject910.bin"/><Relationship Id="rId2032" Type="http://schemas.openxmlformats.org/officeDocument/2006/relationships/image" Target="media/image681.wmf"/><Relationship Id="rId2337" Type="http://schemas.openxmlformats.org/officeDocument/2006/relationships/image" Target="media/image725.wmf"/><Relationship Id="rId2544" Type="http://schemas.openxmlformats.org/officeDocument/2006/relationships/image" Target="media/image832.wmf"/><Relationship Id="rId2891" Type="http://schemas.openxmlformats.org/officeDocument/2006/relationships/image" Target="media/image1092.wmf"/><Relationship Id="rId2989" Type="http://schemas.openxmlformats.org/officeDocument/2006/relationships/oleObject" Target="embeddings/oleObject1854.bin"/><Relationship Id="rId211" Type="http://schemas.openxmlformats.org/officeDocument/2006/relationships/oleObject" Target="embeddings/oleObject112.bin"/><Relationship Id="rId309" Type="http://schemas.openxmlformats.org/officeDocument/2006/relationships/oleObject" Target="embeddings/oleObject176.bin"/><Relationship Id="rId516" Type="http://schemas.openxmlformats.org/officeDocument/2006/relationships/image" Target="media/image279.wmf"/><Relationship Id="rId1146" Type="http://schemas.openxmlformats.org/officeDocument/2006/relationships/oleObject" Target="embeddings/oleObject661.bin"/><Relationship Id="rId1798" Type="http://schemas.openxmlformats.org/officeDocument/2006/relationships/oleObject" Target="embeddings/oleObject1161.bin"/><Relationship Id="rId2751" Type="http://schemas.openxmlformats.org/officeDocument/2006/relationships/image" Target="media/image1039.wmf"/><Relationship Id="rId2849" Type="http://schemas.openxmlformats.org/officeDocument/2006/relationships/oleObject" Target="embeddings/oleObject1763.bin"/><Relationship Id="rId723" Type="http://schemas.openxmlformats.org/officeDocument/2006/relationships/oleObject" Target="embeddings/oleObject358.bin"/><Relationship Id="rId930" Type="http://schemas.openxmlformats.org/officeDocument/2006/relationships/image" Target="media/image409.wmf"/><Relationship Id="rId1006" Type="http://schemas.openxmlformats.org/officeDocument/2006/relationships/image" Target="media/image443.wmf"/><Relationship Id="rId1353" Type="http://schemas.openxmlformats.org/officeDocument/2006/relationships/image" Target="media/image526.wmf"/><Relationship Id="rId1560" Type="http://schemas.openxmlformats.org/officeDocument/2006/relationships/oleObject" Target="embeddings/oleObject972.bin"/><Relationship Id="rId1658" Type="http://schemas.openxmlformats.org/officeDocument/2006/relationships/oleObject" Target="embeddings/oleObject1049.bin"/><Relationship Id="rId1865" Type="http://schemas.openxmlformats.org/officeDocument/2006/relationships/oleObject" Target="embeddings/oleObject1214.bin"/><Relationship Id="rId2404" Type="http://schemas.openxmlformats.org/officeDocument/2006/relationships/oleObject" Target="embeddings/oleObject1664.bin"/><Relationship Id="rId2611" Type="http://schemas.openxmlformats.org/officeDocument/2006/relationships/image" Target="media/image899.wmf"/><Relationship Id="rId2709" Type="http://schemas.openxmlformats.org/officeDocument/2006/relationships/image" Target="media/image997.wmf"/><Relationship Id="rId1213" Type="http://schemas.openxmlformats.org/officeDocument/2006/relationships/oleObject" Target="embeddings/oleObject725.bin"/><Relationship Id="rId1420" Type="http://schemas.openxmlformats.org/officeDocument/2006/relationships/oleObject" Target="embeddings/oleObject859.bin"/><Relationship Id="rId1518" Type="http://schemas.openxmlformats.org/officeDocument/2006/relationships/oleObject" Target="embeddings/oleObject935.bin"/><Relationship Id="rId2916" Type="http://schemas.openxmlformats.org/officeDocument/2006/relationships/oleObject" Target="embeddings/oleObject1808.bin"/><Relationship Id="rId1725" Type="http://schemas.openxmlformats.org/officeDocument/2006/relationships/oleObject" Target="embeddings/oleObject1099.bin"/><Relationship Id="rId1932" Type="http://schemas.openxmlformats.org/officeDocument/2006/relationships/oleObject" Target="embeddings/oleObject1271.bin"/><Relationship Id="rId17" Type="http://schemas.openxmlformats.org/officeDocument/2006/relationships/oleObject" Target="embeddings/oleObject4.bin"/><Relationship Id="rId2194" Type="http://schemas.openxmlformats.org/officeDocument/2006/relationships/oleObject" Target="embeddings/oleObject1489.bin"/><Relationship Id="rId3038" Type="http://schemas.openxmlformats.org/officeDocument/2006/relationships/oleObject" Target="embeddings/oleObject1887.bin"/><Relationship Id="rId166" Type="http://schemas.openxmlformats.org/officeDocument/2006/relationships/oleObject" Target="embeddings/oleObject86.bin"/><Relationship Id="rId373" Type="http://schemas.openxmlformats.org/officeDocument/2006/relationships/oleObject" Target="embeddings/oleObject217.bin"/><Relationship Id="rId580" Type="http://schemas.openxmlformats.org/officeDocument/2006/relationships/oleObject" Target="embeddings/oleObject270.bin"/><Relationship Id="rId2054" Type="http://schemas.openxmlformats.org/officeDocument/2006/relationships/oleObject" Target="embeddings/oleObject1362.bin"/><Relationship Id="rId2261" Type="http://schemas.openxmlformats.org/officeDocument/2006/relationships/oleObject" Target="embeddings/oleObject1553.bin"/><Relationship Id="rId2499" Type="http://schemas.openxmlformats.org/officeDocument/2006/relationships/image" Target="media/image787.wmf"/><Relationship Id="rId1" Type="http://schemas.openxmlformats.org/officeDocument/2006/relationships/customXml" Target="../customXml/item1.xml"/><Relationship Id="rId233" Type="http://schemas.openxmlformats.org/officeDocument/2006/relationships/oleObject" Target="embeddings/oleObject126.bin"/><Relationship Id="rId440" Type="http://schemas.openxmlformats.org/officeDocument/2006/relationships/image" Target="media/image212.wmf"/><Relationship Id="rId678" Type="http://schemas.openxmlformats.org/officeDocument/2006/relationships/oleObject" Target="embeddings/oleObject329.bin"/><Relationship Id="rId885" Type="http://schemas.openxmlformats.org/officeDocument/2006/relationships/oleObject" Target="embeddings/oleObject480.bin"/><Relationship Id="rId1070" Type="http://schemas.openxmlformats.org/officeDocument/2006/relationships/oleObject" Target="embeddings/oleObject598.bin"/><Relationship Id="rId2121" Type="http://schemas.openxmlformats.org/officeDocument/2006/relationships/oleObject" Target="embeddings/oleObject1418.bin"/><Relationship Id="rId2359" Type="http://schemas.openxmlformats.org/officeDocument/2006/relationships/oleObject" Target="embeddings/oleObject1621.bin"/><Relationship Id="rId2566" Type="http://schemas.openxmlformats.org/officeDocument/2006/relationships/image" Target="media/image854.wmf"/><Relationship Id="rId2773" Type="http://schemas.openxmlformats.org/officeDocument/2006/relationships/image" Target="media/image1061.wmf"/><Relationship Id="rId2980" Type="http://schemas.openxmlformats.org/officeDocument/2006/relationships/image" Target="media/image1122.wmf"/><Relationship Id="rId300" Type="http://schemas.openxmlformats.org/officeDocument/2006/relationships/image" Target="media/image124.wmf"/><Relationship Id="rId538" Type="http://schemas.openxmlformats.org/officeDocument/2006/relationships/oleObject" Target="embeddings/oleObject243.bin"/><Relationship Id="rId745" Type="http://schemas.openxmlformats.org/officeDocument/2006/relationships/oleObject" Target="embeddings/oleObject371.bin"/><Relationship Id="rId952" Type="http://schemas.openxmlformats.org/officeDocument/2006/relationships/image" Target="media/image420.wmf"/><Relationship Id="rId1168" Type="http://schemas.openxmlformats.org/officeDocument/2006/relationships/oleObject" Target="embeddings/oleObject683.bin"/><Relationship Id="rId1375" Type="http://schemas.openxmlformats.org/officeDocument/2006/relationships/oleObject" Target="embeddings/oleObject832.bin"/><Relationship Id="rId1582" Type="http://schemas.openxmlformats.org/officeDocument/2006/relationships/oleObject" Target="embeddings/oleObject992.bin"/><Relationship Id="rId2219" Type="http://schemas.openxmlformats.org/officeDocument/2006/relationships/oleObject" Target="embeddings/oleObject1511.bin"/><Relationship Id="rId2426" Type="http://schemas.openxmlformats.org/officeDocument/2006/relationships/oleObject" Target="embeddings/oleObject1686.bin"/><Relationship Id="rId2633" Type="http://schemas.openxmlformats.org/officeDocument/2006/relationships/image" Target="media/image921.wmf"/><Relationship Id="rId81" Type="http://schemas.openxmlformats.org/officeDocument/2006/relationships/image" Target="media/image34.wmf"/><Relationship Id="rId605" Type="http://schemas.openxmlformats.org/officeDocument/2006/relationships/oleObject" Target="embeddings/oleObject285.bin"/><Relationship Id="rId812" Type="http://schemas.openxmlformats.org/officeDocument/2006/relationships/oleObject" Target="embeddings/oleObject417.bin"/><Relationship Id="rId1028" Type="http://schemas.openxmlformats.org/officeDocument/2006/relationships/oleObject" Target="embeddings/oleObject566.bin"/><Relationship Id="rId1235" Type="http://schemas.openxmlformats.org/officeDocument/2006/relationships/oleObject" Target="embeddings/oleObject743.bin"/><Relationship Id="rId1442" Type="http://schemas.openxmlformats.org/officeDocument/2006/relationships/image" Target="media/image558.wmf"/><Relationship Id="rId1887" Type="http://schemas.openxmlformats.org/officeDocument/2006/relationships/oleObject" Target="embeddings/oleObject1228.bin"/><Relationship Id="rId2840" Type="http://schemas.openxmlformats.org/officeDocument/2006/relationships/oleObject" Target="embeddings/oleObject1756.bin"/><Relationship Id="rId2938" Type="http://schemas.openxmlformats.org/officeDocument/2006/relationships/image" Target="media/image1106.wmf"/><Relationship Id="rId1302" Type="http://schemas.openxmlformats.org/officeDocument/2006/relationships/image" Target="media/image504.wmf"/><Relationship Id="rId1747" Type="http://schemas.openxmlformats.org/officeDocument/2006/relationships/oleObject" Target="embeddings/oleObject1113.bin"/><Relationship Id="rId1954" Type="http://schemas.openxmlformats.org/officeDocument/2006/relationships/oleObject" Target="embeddings/oleObject1289.bin"/><Relationship Id="rId2700" Type="http://schemas.openxmlformats.org/officeDocument/2006/relationships/image" Target="media/image988.wmf"/><Relationship Id="rId39" Type="http://schemas.openxmlformats.org/officeDocument/2006/relationships/image" Target="media/image15.wmf"/><Relationship Id="rId1607" Type="http://schemas.openxmlformats.org/officeDocument/2006/relationships/oleObject" Target="embeddings/oleObject1014.bin"/><Relationship Id="rId1814" Type="http://schemas.openxmlformats.org/officeDocument/2006/relationships/oleObject" Target="embeddings/oleObject1177.bin"/><Relationship Id="rId188" Type="http://schemas.openxmlformats.org/officeDocument/2006/relationships/oleObject" Target="embeddings/oleObject98.bin"/><Relationship Id="rId395" Type="http://schemas.openxmlformats.org/officeDocument/2006/relationships/image" Target="media/image167.wmf"/><Relationship Id="rId2076" Type="http://schemas.openxmlformats.org/officeDocument/2006/relationships/oleObject" Target="embeddings/oleObject1384.bin"/><Relationship Id="rId2283" Type="http://schemas.openxmlformats.org/officeDocument/2006/relationships/oleObject" Target="embeddings/oleObject1563.bin"/><Relationship Id="rId2490" Type="http://schemas.openxmlformats.org/officeDocument/2006/relationships/image" Target="media/image778.wmf"/><Relationship Id="rId2588" Type="http://schemas.openxmlformats.org/officeDocument/2006/relationships/image" Target="media/image876.wmf"/><Relationship Id="rId255" Type="http://schemas.openxmlformats.org/officeDocument/2006/relationships/oleObject" Target="embeddings/oleObject142.bin"/><Relationship Id="rId462" Type="http://schemas.openxmlformats.org/officeDocument/2006/relationships/oleObject" Target="embeddings/oleObject222.bin"/><Relationship Id="rId1092" Type="http://schemas.openxmlformats.org/officeDocument/2006/relationships/image" Target="media/image464.wmf"/><Relationship Id="rId1397" Type="http://schemas.openxmlformats.org/officeDocument/2006/relationships/oleObject" Target="embeddings/oleObject846.bin"/><Relationship Id="rId2143" Type="http://schemas.openxmlformats.org/officeDocument/2006/relationships/oleObject" Target="embeddings/oleObject1438.bin"/><Relationship Id="rId2350" Type="http://schemas.openxmlformats.org/officeDocument/2006/relationships/oleObject" Target="embeddings/oleObject1612.bin"/><Relationship Id="rId2795" Type="http://schemas.openxmlformats.org/officeDocument/2006/relationships/image" Target="media/image1069.wmf"/><Relationship Id="rId115" Type="http://schemas.openxmlformats.org/officeDocument/2006/relationships/oleObject" Target="embeddings/oleObject57.bin"/><Relationship Id="rId322" Type="http://schemas.openxmlformats.org/officeDocument/2006/relationships/oleObject" Target="embeddings/oleObject185.bin"/><Relationship Id="rId767" Type="http://schemas.openxmlformats.org/officeDocument/2006/relationships/oleObject" Target="embeddings/oleObject384.bin"/><Relationship Id="rId974" Type="http://schemas.openxmlformats.org/officeDocument/2006/relationships/image" Target="media/image427.wmf"/><Relationship Id="rId2003" Type="http://schemas.openxmlformats.org/officeDocument/2006/relationships/image" Target="media/image674.wmf"/><Relationship Id="rId2210" Type="http://schemas.openxmlformats.org/officeDocument/2006/relationships/oleObject" Target="embeddings/oleObject1504.bin"/><Relationship Id="rId2448" Type="http://schemas.openxmlformats.org/officeDocument/2006/relationships/image" Target="media/image736.wmf"/><Relationship Id="rId2655" Type="http://schemas.openxmlformats.org/officeDocument/2006/relationships/image" Target="media/image943.wmf"/><Relationship Id="rId2862" Type="http://schemas.openxmlformats.org/officeDocument/2006/relationships/oleObject" Target="embeddings/oleObject1773.bin"/><Relationship Id="rId627" Type="http://schemas.openxmlformats.org/officeDocument/2006/relationships/image" Target="media/image323.wmf"/><Relationship Id="rId834" Type="http://schemas.openxmlformats.org/officeDocument/2006/relationships/oleObject" Target="embeddings/oleObject439.bin"/><Relationship Id="rId1257" Type="http://schemas.openxmlformats.org/officeDocument/2006/relationships/image" Target="media/image484.emf"/><Relationship Id="rId1464" Type="http://schemas.openxmlformats.org/officeDocument/2006/relationships/image" Target="media/image565.wmf"/><Relationship Id="rId1671" Type="http://schemas.openxmlformats.org/officeDocument/2006/relationships/oleObject" Target="embeddings/oleObject1056.bin"/><Relationship Id="rId2308" Type="http://schemas.openxmlformats.org/officeDocument/2006/relationships/oleObject" Target="embeddings/oleObject1578.bin"/><Relationship Id="rId2515" Type="http://schemas.openxmlformats.org/officeDocument/2006/relationships/image" Target="media/image803.wmf"/><Relationship Id="rId2722" Type="http://schemas.openxmlformats.org/officeDocument/2006/relationships/image" Target="media/image1010.wmf"/><Relationship Id="rId901" Type="http://schemas.openxmlformats.org/officeDocument/2006/relationships/oleObject" Target="embeddings/oleObject493.bin"/><Relationship Id="rId1117" Type="http://schemas.openxmlformats.org/officeDocument/2006/relationships/oleObject" Target="embeddings/oleObject635.bin"/><Relationship Id="rId1324" Type="http://schemas.openxmlformats.org/officeDocument/2006/relationships/image" Target="media/image513.wmf"/><Relationship Id="rId1531" Type="http://schemas.openxmlformats.org/officeDocument/2006/relationships/oleObject" Target="embeddings/oleObject948.bin"/><Relationship Id="rId1769" Type="http://schemas.openxmlformats.org/officeDocument/2006/relationships/oleObject" Target="embeddings/oleObject1132.bin"/><Relationship Id="rId1976" Type="http://schemas.openxmlformats.org/officeDocument/2006/relationships/image" Target="media/image662.wmf"/><Relationship Id="rId30" Type="http://schemas.openxmlformats.org/officeDocument/2006/relationships/oleObject" Target="embeddings/oleObject11.bin"/><Relationship Id="rId1629" Type="http://schemas.openxmlformats.org/officeDocument/2006/relationships/oleObject" Target="embeddings/oleObject1031.bin"/><Relationship Id="rId1836" Type="http://schemas.openxmlformats.org/officeDocument/2006/relationships/image" Target="media/image632.wmf"/><Relationship Id="rId1903" Type="http://schemas.openxmlformats.org/officeDocument/2006/relationships/oleObject" Target="embeddings/oleObject1242.bin"/><Relationship Id="rId2098" Type="http://schemas.openxmlformats.org/officeDocument/2006/relationships/oleObject" Target="embeddings/oleObject1395.bin"/><Relationship Id="rId3051" Type="http://schemas.openxmlformats.org/officeDocument/2006/relationships/image" Target="media/image1147.wmf"/><Relationship Id="rId277" Type="http://schemas.openxmlformats.org/officeDocument/2006/relationships/image" Target="media/image113.wmf"/><Relationship Id="rId484" Type="http://schemas.openxmlformats.org/officeDocument/2006/relationships/image" Target="media/image249.wmf"/><Relationship Id="rId2165" Type="http://schemas.openxmlformats.org/officeDocument/2006/relationships/oleObject" Target="embeddings/oleObject1460.bin"/><Relationship Id="rId3009" Type="http://schemas.openxmlformats.org/officeDocument/2006/relationships/oleObject" Target="embeddings/oleObject1866.bin"/><Relationship Id="rId137" Type="http://schemas.openxmlformats.org/officeDocument/2006/relationships/oleObject" Target="embeddings/oleObject68.bin"/><Relationship Id="rId344" Type="http://schemas.openxmlformats.org/officeDocument/2006/relationships/image" Target="media/image136.wmf"/><Relationship Id="rId691" Type="http://schemas.openxmlformats.org/officeDocument/2006/relationships/oleObject" Target="embeddings/oleObject336.bin"/><Relationship Id="rId789" Type="http://schemas.openxmlformats.org/officeDocument/2006/relationships/oleObject" Target="embeddings/oleObject398.bin"/><Relationship Id="rId996" Type="http://schemas.openxmlformats.org/officeDocument/2006/relationships/image" Target="media/image438.wmf"/><Relationship Id="rId2025" Type="http://schemas.openxmlformats.org/officeDocument/2006/relationships/oleObject" Target="embeddings/oleObject1338.bin"/><Relationship Id="rId2372" Type="http://schemas.openxmlformats.org/officeDocument/2006/relationships/oleObject" Target="embeddings/oleObject1634.bin"/><Relationship Id="rId2677" Type="http://schemas.openxmlformats.org/officeDocument/2006/relationships/image" Target="media/image965.wmf"/><Relationship Id="rId2884" Type="http://schemas.openxmlformats.org/officeDocument/2006/relationships/oleObject" Target="embeddings/oleObject1787.bin"/><Relationship Id="rId551" Type="http://schemas.openxmlformats.org/officeDocument/2006/relationships/image" Target="media/image290.wmf"/><Relationship Id="rId649" Type="http://schemas.openxmlformats.org/officeDocument/2006/relationships/image" Target="media/image329.wmf"/><Relationship Id="rId856" Type="http://schemas.openxmlformats.org/officeDocument/2006/relationships/oleObject" Target="embeddings/oleObject458.bin"/><Relationship Id="rId1181" Type="http://schemas.openxmlformats.org/officeDocument/2006/relationships/oleObject" Target="embeddings/oleObject696.bin"/><Relationship Id="rId1279" Type="http://schemas.openxmlformats.org/officeDocument/2006/relationships/oleObject" Target="embeddings/oleObject776.bin"/><Relationship Id="rId1486" Type="http://schemas.openxmlformats.org/officeDocument/2006/relationships/oleObject" Target="embeddings/oleObject904.bin"/><Relationship Id="rId2232" Type="http://schemas.openxmlformats.org/officeDocument/2006/relationships/oleObject" Target="embeddings/oleObject1524.bin"/><Relationship Id="rId2537" Type="http://schemas.openxmlformats.org/officeDocument/2006/relationships/image" Target="media/image825.wmf"/><Relationship Id="rId204" Type="http://schemas.openxmlformats.org/officeDocument/2006/relationships/oleObject" Target="embeddings/oleObject108.bin"/><Relationship Id="rId411" Type="http://schemas.openxmlformats.org/officeDocument/2006/relationships/image" Target="media/image183.wmf"/><Relationship Id="rId509" Type="http://schemas.openxmlformats.org/officeDocument/2006/relationships/image" Target="media/image272.wmf"/><Relationship Id="rId1041" Type="http://schemas.openxmlformats.org/officeDocument/2006/relationships/oleObject" Target="embeddings/oleObject575.bin"/><Relationship Id="rId1139" Type="http://schemas.openxmlformats.org/officeDocument/2006/relationships/image" Target="media/image475.emf"/><Relationship Id="rId1346" Type="http://schemas.openxmlformats.org/officeDocument/2006/relationships/oleObject" Target="embeddings/oleObject815.bin"/><Relationship Id="rId1693" Type="http://schemas.openxmlformats.org/officeDocument/2006/relationships/oleObject" Target="embeddings/oleObject1073.bin"/><Relationship Id="rId1998" Type="http://schemas.openxmlformats.org/officeDocument/2006/relationships/oleObject" Target="embeddings/oleObject1318.bin"/><Relationship Id="rId2744" Type="http://schemas.openxmlformats.org/officeDocument/2006/relationships/image" Target="media/image1032.wmf"/><Relationship Id="rId2951" Type="http://schemas.openxmlformats.org/officeDocument/2006/relationships/oleObject" Target="embeddings/oleObject1831.bin"/><Relationship Id="rId716" Type="http://schemas.openxmlformats.org/officeDocument/2006/relationships/oleObject" Target="embeddings/oleObject353.bin"/><Relationship Id="rId923" Type="http://schemas.openxmlformats.org/officeDocument/2006/relationships/image" Target="media/image406.wmf"/><Relationship Id="rId1553" Type="http://schemas.openxmlformats.org/officeDocument/2006/relationships/oleObject" Target="embeddings/oleObject966.bin"/><Relationship Id="rId1760" Type="http://schemas.openxmlformats.org/officeDocument/2006/relationships/oleObject" Target="embeddings/oleObject1123.bin"/><Relationship Id="rId1858" Type="http://schemas.openxmlformats.org/officeDocument/2006/relationships/oleObject" Target="embeddings/oleObject1210.bin"/><Relationship Id="rId2604" Type="http://schemas.openxmlformats.org/officeDocument/2006/relationships/image" Target="media/image892.wmf"/><Relationship Id="rId2811" Type="http://schemas.openxmlformats.org/officeDocument/2006/relationships/oleObject" Target="embeddings/oleObject1732.bin"/><Relationship Id="rId52" Type="http://schemas.openxmlformats.org/officeDocument/2006/relationships/image" Target="media/image21.wmf"/><Relationship Id="rId1206" Type="http://schemas.openxmlformats.org/officeDocument/2006/relationships/oleObject" Target="embeddings/oleObject718.bin"/><Relationship Id="rId1413" Type="http://schemas.openxmlformats.org/officeDocument/2006/relationships/oleObject" Target="embeddings/oleObject854.bin"/><Relationship Id="rId1620" Type="http://schemas.openxmlformats.org/officeDocument/2006/relationships/oleObject" Target="embeddings/oleObject1026.bin"/><Relationship Id="rId2909" Type="http://schemas.openxmlformats.org/officeDocument/2006/relationships/oleObject" Target="embeddings/oleObject1804.bin"/><Relationship Id="rId3073" Type="http://schemas.openxmlformats.org/officeDocument/2006/relationships/theme" Target="theme/theme1.xml"/><Relationship Id="rId1718" Type="http://schemas.openxmlformats.org/officeDocument/2006/relationships/oleObject" Target="embeddings/oleObject1093.bin"/><Relationship Id="rId1925" Type="http://schemas.openxmlformats.org/officeDocument/2006/relationships/oleObject" Target="embeddings/oleObject1264.bin"/><Relationship Id="rId299" Type="http://schemas.openxmlformats.org/officeDocument/2006/relationships/oleObject" Target="embeddings/oleObject167.bin"/><Relationship Id="rId2187" Type="http://schemas.openxmlformats.org/officeDocument/2006/relationships/oleObject" Target="embeddings/oleObject1482.bin"/><Relationship Id="rId2394" Type="http://schemas.openxmlformats.org/officeDocument/2006/relationships/oleObject" Target="embeddings/oleObject1654.bin"/><Relationship Id="rId159" Type="http://schemas.openxmlformats.org/officeDocument/2006/relationships/oleObject" Target="embeddings/oleObject81.bin"/><Relationship Id="rId366" Type="http://schemas.openxmlformats.org/officeDocument/2006/relationships/oleObject" Target="embeddings/oleObject212.bin"/><Relationship Id="rId573" Type="http://schemas.openxmlformats.org/officeDocument/2006/relationships/oleObject" Target="embeddings/oleObject267.bin"/><Relationship Id="rId780" Type="http://schemas.openxmlformats.org/officeDocument/2006/relationships/oleObject" Target="embeddings/oleObject392.bin"/><Relationship Id="rId2047" Type="http://schemas.openxmlformats.org/officeDocument/2006/relationships/oleObject" Target="embeddings/oleObject1355.bin"/><Relationship Id="rId2254" Type="http://schemas.openxmlformats.org/officeDocument/2006/relationships/oleObject" Target="embeddings/oleObject1546.bin"/><Relationship Id="rId2461" Type="http://schemas.openxmlformats.org/officeDocument/2006/relationships/image" Target="media/image749.wmf"/><Relationship Id="rId2699" Type="http://schemas.openxmlformats.org/officeDocument/2006/relationships/image" Target="media/image987.wmf"/><Relationship Id="rId3000" Type="http://schemas.openxmlformats.org/officeDocument/2006/relationships/oleObject" Target="embeddings/oleObject1860.bin"/><Relationship Id="rId226" Type="http://schemas.openxmlformats.org/officeDocument/2006/relationships/oleObject" Target="embeddings/oleObject121.bin"/><Relationship Id="rId433" Type="http://schemas.openxmlformats.org/officeDocument/2006/relationships/image" Target="media/image205.wmf"/><Relationship Id="rId878" Type="http://schemas.openxmlformats.org/officeDocument/2006/relationships/image" Target="media/image394.wmf"/><Relationship Id="rId1063" Type="http://schemas.openxmlformats.org/officeDocument/2006/relationships/oleObject" Target="embeddings/oleObject593.bin"/><Relationship Id="rId1270" Type="http://schemas.openxmlformats.org/officeDocument/2006/relationships/image" Target="media/image491.wmf"/><Relationship Id="rId2114" Type="http://schemas.openxmlformats.org/officeDocument/2006/relationships/oleObject" Target="embeddings/oleObject1411.bin"/><Relationship Id="rId2559" Type="http://schemas.openxmlformats.org/officeDocument/2006/relationships/image" Target="media/image847.wmf"/><Relationship Id="rId2766" Type="http://schemas.openxmlformats.org/officeDocument/2006/relationships/image" Target="media/image1054.wmf"/><Relationship Id="rId2973" Type="http://schemas.openxmlformats.org/officeDocument/2006/relationships/oleObject" Target="embeddings/oleObject1843.bin"/><Relationship Id="rId640" Type="http://schemas.openxmlformats.org/officeDocument/2006/relationships/image" Target="media/image327.wmf"/><Relationship Id="rId738" Type="http://schemas.openxmlformats.org/officeDocument/2006/relationships/oleObject" Target="embeddings/oleObject366.bin"/><Relationship Id="rId945" Type="http://schemas.openxmlformats.org/officeDocument/2006/relationships/oleObject" Target="embeddings/oleObject520.bin"/><Relationship Id="rId1368" Type="http://schemas.openxmlformats.org/officeDocument/2006/relationships/oleObject" Target="embeddings/oleObject828.bin"/><Relationship Id="rId1575" Type="http://schemas.openxmlformats.org/officeDocument/2006/relationships/oleObject" Target="embeddings/oleObject985.bin"/><Relationship Id="rId1782" Type="http://schemas.openxmlformats.org/officeDocument/2006/relationships/oleObject" Target="embeddings/oleObject1145.bin"/><Relationship Id="rId2321" Type="http://schemas.openxmlformats.org/officeDocument/2006/relationships/oleObject" Target="embeddings/oleObject1591.bin"/><Relationship Id="rId2419" Type="http://schemas.openxmlformats.org/officeDocument/2006/relationships/oleObject" Target="embeddings/oleObject1679.bin"/><Relationship Id="rId2626" Type="http://schemas.openxmlformats.org/officeDocument/2006/relationships/image" Target="media/image914.wmf"/><Relationship Id="rId2833" Type="http://schemas.openxmlformats.org/officeDocument/2006/relationships/oleObject" Target="embeddings/oleObject1751.bin"/><Relationship Id="rId74" Type="http://schemas.openxmlformats.org/officeDocument/2006/relationships/image" Target="media/image32.wmf"/><Relationship Id="rId500" Type="http://schemas.openxmlformats.org/officeDocument/2006/relationships/image" Target="media/image265.wmf"/><Relationship Id="rId805" Type="http://schemas.openxmlformats.org/officeDocument/2006/relationships/oleObject" Target="embeddings/oleObject410.bin"/><Relationship Id="rId1130" Type="http://schemas.openxmlformats.org/officeDocument/2006/relationships/oleObject" Target="embeddings/oleObject647.bin"/><Relationship Id="rId1228" Type="http://schemas.openxmlformats.org/officeDocument/2006/relationships/oleObject" Target="embeddings/oleObject737.bin"/><Relationship Id="rId1435" Type="http://schemas.openxmlformats.org/officeDocument/2006/relationships/oleObject" Target="embeddings/oleObject871.bin"/><Relationship Id="rId1642" Type="http://schemas.openxmlformats.org/officeDocument/2006/relationships/oleObject" Target="embeddings/oleObject1039.bin"/><Relationship Id="rId1947" Type="http://schemas.openxmlformats.org/officeDocument/2006/relationships/oleObject" Target="embeddings/oleObject1283.bin"/><Relationship Id="rId2900" Type="http://schemas.openxmlformats.org/officeDocument/2006/relationships/oleObject" Target="embeddings/oleObject1797.bin"/><Relationship Id="rId1502" Type="http://schemas.openxmlformats.org/officeDocument/2006/relationships/oleObject" Target="embeddings/oleObject919.bin"/><Relationship Id="rId1807" Type="http://schemas.openxmlformats.org/officeDocument/2006/relationships/oleObject" Target="embeddings/oleObject1170.bin"/><Relationship Id="rId290" Type="http://schemas.openxmlformats.org/officeDocument/2006/relationships/image" Target="media/image119.wmf"/><Relationship Id="rId388" Type="http://schemas.openxmlformats.org/officeDocument/2006/relationships/image" Target="media/image160.wmf"/><Relationship Id="rId2069" Type="http://schemas.openxmlformats.org/officeDocument/2006/relationships/oleObject" Target="embeddings/oleObject1377.bin"/><Relationship Id="rId3022" Type="http://schemas.openxmlformats.org/officeDocument/2006/relationships/image" Target="media/image1137.wmf"/><Relationship Id="rId150" Type="http://schemas.openxmlformats.org/officeDocument/2006/relationships/image" Target="media/image65.wmf"/><Relationship Id="rId595" Type="http://schemas.openxmlformats.org/officeDocument/2006/relationships/oleObject" Target="embeddings/oleObject280.bin"/><Relationship Id="rId2276" Type="http://schemas.openxmlformats.org/officeDocument/2006/relationships/image" Target="media/image706.wmf"/><Relationship Id="rId2483" Type="http://schemas.openxmlformats.org/officeDocument/2006/relationships/image" Target="media/image771.emf"/><Relationship Id="rId2690" Type="http://schemas.openxmlformats.org/officeDocument/2006/relationships/image" Target="media/image978.wmf"/><Relationship Id="rId248" Type="http://schemas.openxmlformats.org/officeDocument/2006/relationships/oleObject" Target="embeddings/oleObject137.bin"/><Relationship Id="rId455" Type="http://schemas.openxmlformats.org/officeDocument/2006/relationships/image" Target="media/image227.wmf"/><Relationship Id="rId662" Type="http://schemas.openxmlformats.org/officeDocument/2006/relationships/oleObject" Target="embeddings/oleObject320.bin"/><Relationship Id="rId1085" Type="http://schemas.openxmlformats.org/officeDocument/2006/relationships/oleObject" Target="embeddings/oleObject613.bin"/><Relationship Id="rId1292" Type="http://schemas.openxmlformats.org/officeDocument/2006/relationships/oleObject" Target="embeddings/oleObject784.bin"/><Relationship Id="rId2136" Type="http://schemas.openxmlformats.org/officeDocument/2006/relationships/oleObject" Target="embeddings/oleObject1432.bin"/><Relationship Id="rId2343" Type="http://schemas.openxmlformats.org/officeDocument/2006/relationships/image" Target="media/image728.wmf"/><Relationship Id="rId2550" Type="http://schemas.openxmlformats.org/officeDocument/2006/relationships/image" Target="media/image838.wmf"/><Relationship Id="rId2788" Type="http://schemas.openxmlformats.org/officeDocument/2006/relationships/oleObject" Target="embeddings/oleObject1713.bin"/><Relationship Id="rId2995" Type="http://schemas.openxmlformats.org/officeDocument/2006/relationships/oleObject" Target="embeddings/oleObject1857.bin"/><Relationship Id="rId108" Type="http://schemas.openxmlformats.org/officeDocument/2006/relationships/image" Target="media/image46.wmf"/><Relationship Id="rId315" Type="http://schemas.openxmlformats.org/officeDocument/2006/relationships/oleObject" Target="embeddings/oleObject180.bin"/><Relationship Id="rId522" Type="http://schemas.openxmlformats.org/officeDocument/2006/relationships/oleObject" Target="embeddings/oleObject232.bin"/><Relationship Id="rId967" Type="http://schemas.openxmlformats.org/officeDocument/2006/relationships/image" Target="media/image424.wmf"/><Relationship Id="rId1152" Type="http://schemas.openxmlformats.org/officeDocument/2006/relationships/oleObject" Target="embeddings/oleObject667.bin"/><Relationship Id="rId1597" Type="http://schemas.openxmlformats.org/officeDocument/2006/relationships/oleObject" Target="embeddings/oleObject1007.bin"/><Relationship Id="rId2203" Type="http://schemas.openxmlformats.org/officeDocument/2006/relationships/oleObject" Target="embeddings/oleObject1498.bin"/><Relationship Id="rId2410" Type="http://schemas.openxmlformats.org/officeDocument/2006/relationships/oleObject" Target="embeddings/oleObject1670.bin"/><Relationship Id="rId2648" Type="http://schemas.openxmlformats.org/officeDocument/2006/relationships/image" Target="media/image936.wmf"/><Relationship Id="rId2855" Type="http://schemas.openxmlformats.org/officeDocument/2006/relationships/oleObject" Target="embeddings/oleObject1767.bin"/><Relationship Id="rId96" Type="http://schemas.openxmlformats.org/officeDocument/2006/relationships/oleObject" Target="embeddings/oleObject46.bin"/><Relationship Id="rId827" Type="http://schemas.openxmlformats.org/officeDocument/2006/relationships/oleObject" Target="embeddings/oleObject432.bin"/><Relationship Id="rId1012" Type="http://schemas.openxmlformats.org/officeDocument/2006/relationships/image" Target="media/image446.wmf"/><Relationship Id="rId1457" Type="http://schemas.openxmlformats.org/officeDocument/2006/relationships/oleObject" Target="embeddings/oleObject886.bin"/><Relationship Id="rId1664" Type="http://schemas.openxmlformats.org/officeDocument/2006/relationships/oleObject" Target="embeddings/oleObject1052.bin"/><Relationship Id="rId1871" Type="http://schemas.openxmlformats.org/officeDocument/2006/relationships/image" Target="media/image644.wmf"/><Relationship Id="rId2508" Type="http://schemas.openxmlformats.org/officeDocument/2006/relationships/image" Target="media/image796.wmf"/><Relationship Id="rId2715" Type="http://schemas.openxmlformats.org/officeDocument/2006/relationships/image" Target="media/image1003.wmf"/><Relationship Id="rId2922" Type="http://schemas.openxmlformats.org/officeDocument/2006/relationships/oleObject" Target="embeddings/oleObject1812.bin"/><Relationship Id="rId1317" Type="http://schemas.openxmlformats.org/officeDocument/2006/relationships/image" Target="media/image510.wmf"/><Relationship Id="rId1524" Type="http://schemas.openxmlformats.org/officeDocument/2006/relationships/oleObject" Target="embeddings/oleObject941.bin"/><Relationship Id="rId1731" Type="http://schemas.openxmlformats.org/officeDocument/2006/relationships/oleObject" Target="embeddings/oleObject1103.bin"/><Relationship Id="rId1969" Type="http://schemas.openxmlformats.org/officeDocument/2006/relationships/oleObject" Target="embeddings/oleObject1302.bin"/><Relationship Id="rId23" Type="http://schemas.openxmlformats.org/officeDocument/2006/relationships/oleObject" Target="embeddings/oleObject7.bin"/><Relationship Id="rId1829" Type="http://schemas.openxmlformats.org/officeDocument/2006/relationships/oleObject" Target="embeddings/oleObject1192.bin"/><Relationship Id="rId2298" Type="http://schemas.openxmlformats.org/officeDocument/2006/relationships/oleObject" Target="embeddings/oleObject1570.bin"/><Relationship Id="rId3044" Type="http://schemas.openxmlformats.org/officeDocument/2006/relationships/oleObject" Target="embeddings/oleObject1891.bin"/><Relationship Id="rId172" Type="http://schemas.openxmlformats.org/officeDocument/2006/relationships/oleObject" Target="embeddings/oleObject89.bin"/><Relationship Id="rId477" Type="http://schemas.openxmlformats.org/officeDocument/2006/relationships/image" Target="media/image242.wmf"/><Relationship Id="rId684" Type="http://schemas.openxmlformats.org/officeDocument/2006/relationships/image" Target="media/image343.wmf"/><Relationship Id="rId2060" Type="http://schemas.openxmlformats.org/officeDocument/2006/relationships/oleObject" Target="embeddings/oleObject1368.bin"/><Relationship Id="rId2158" Type="http://schemas.openxmlformats.org/officeDocument/2006/relationships/oleObject" Target="embeddings/oleObject1453.bin"/><Relationship Id="rId2365" Type="http://schemas.openxmlformats.org/officeDocument/2006/relationships/oleObject" Target="embeddings/oleObject1627.bin"/><Relationship Id="rId337" Type="http://schemas.openxmlformats.org/officeDocument/2006/relationships/image" Target="media/image135.wmf"/><Relationship Id="rId891" Type="http://schemas.openxmlformats.org/officeDocument/2006/relationships/image" Target="media/image397.wmf"/><Relationship Id="rId989" Type="http://schemas.openxmlformats.org/officeDocument/2006/relationships/oleObject" Target="embeddings/oleObject545.bin"/><Relationship Id="rId2018" Type="http://schemas.openxmlformats.org/officeDocument/2006/relationships/oleObject" Target="embeddings/oleObject1331.bin"/><Relationship Id="rId2572" Type="http://schemas.openxmlformats.org/officeDocument/2006/relationships/image" Target="media/image860.wmf"/><Relationship Id="rId2877" Type="http://schemas.openxmlformats.org/officeDocument/2006/relationships/oleObject" Target="embeddings/oleObject1782.bin"/><Relationship Id="rId544" Type="http://schemas.openxmlformats.org/officeDocument/2006/relationships/oleObject" Target="embeddings/oleObject248.bin"/><Relationship Id="rId751" Type="http://schemas.openxmlformats.org/officeDocument/2006/relationships/image" Target="media/image368.wmf"/><Relationship Id="rId849" Type="http://schemas.openxmlformats.org/officeDocument/2006/relationships/image" Target="media/image389.wmf"/><Relationship Id="rId1174" Type="http://schemas.openxmlformats.org/officeDocument/2006/relationships/oleObject" Target="embeddings/oleObject689.bin"/><Relationship Id="rId1381" Type="http://schemas.openxmlformats.org/officeDocument/2006/relationships/oleObject" Target="embeddings/oleObject836.bin"/><Relationship Id="rId1479" Type="http://schemas.openxmlformats.org/officeDocument/2006/relationships/oleObject" Target="embeddings/oleObject898.bin"/><Relationship Id="rId1686" Type="http://schemas.openxmlformats.org/officeDocument/2006/relationships/oleObject" Target="embeddings/oleObject1069.bin"/><Relationship Id="rId2225" Type="http://schemas.openxmlformats.org/officeDocument/2006/relationships/oleObject" Target="embeddings/oleObject1517.bin"/><Relationship Id="rId2432" Type="http://schemas.openxmlformats.org/officeDocument/2006/relationships/oleObject" Target="embeddings/oleObject1692.bin"/><Relationship Id="rId404" Type="http://schemas.openxmlformats.org/officeDocument/2006/relationships/image" Target="media/image176.wmf"/><Relationship Id="rId611" Type="http://schemas.openxmlformats.org/officeDocument/2006/relationships/oleObject" Target="embeddings/oleObject288.bin"/><Relationship Id="rId1034" Type="http://schemas.openxmlformats.org/officeDocument/2006/relationships/oleObject" Target="embeddings/oleObject569.bin"/><Relationship Id="rId1241" Type="http://schemas.openxmlformats.org/officeDocument/2006/relationships/oleObject" Target="embeddings/oleObject749.bin"/><Relationship Id="rId1339" Type="http://schemas.openxmlformats.org/officeDocument/2006/relationships/image" Target="media/image519.wmf"/><Relationship Id="rId1893" Type="http://schemas.openxmlformats.org/officeDocument/2006/relationships/oleObject" Target="embeddings/oleObject1232.bin"/><Relationship Id="rId2737" Type="http://schemas.openxmlformats.org/officeDocument/2006/relationships/image" Target="media/image1025.wmf"/><Relationship Id="rId2944" Type="http://schemas.openxmlformats.org/officeDocument/2006/relationships/oleObject" Target="embeddings/oleObject1827.bin"/><Relationship Id="rId709" Type="http://schemas.openxmlformats.org/officeDocument/2006/relationships/oleObject" Target="embeddings/oleObject347.bin"/><Relationship Id="rId916" Type="http://schemas.openxmlformats.org/officeDocument/2006/relationships/image" Target="media/image404.wmf"/><Relationship Id="rId1101" Type="http://schemas.openxmlformats.org/officeDocument/2006/relationships/oleObject" Target="embeddings/oleObject625.bin"/><Relationship Id="rId1546" Type="http://schemas.openxmlformats.org/officeDocument/2006/relationships/oleObject" Target="embeddings/oleObject961.bin"/><Relationship Id="rId1753" Type="http://schemas.openxmlformats.org/officeDocument/2006/relationships/oleObject" Target="embeddings/oleObject1116.bin"/><Relationship Id="rId1960" Type="http://schemas.openxmlformats.org/officeDocument/2006/relationships/oleObject" Target="embeddings/oleObject1295.bin"/><Relationship Id="rId2804" Type="http://schemas.openxmlformats.org/officeDocument/2006/relationships/oleObject" Target="embeddings/oleObject1726.bin"/><Relationship Id="rId45" Type="http://schemas.openxmlformats.org/officeDocument/2006/relationships/image" Target="media/image18.wmf"/><Relationship Id="rId1406" Type="http://schemas.openxmlformats.org/officeDocument/2006/relationships/image" Target="media/image547.wmf"/><Relationship Id="rId1613" Type="http://schemas.openxmlformats.org/officeDocument/2006/relationships/oleObject" Target="embeddings/oleObject1020.bin"/><Relationship Id="rId1820" Type="http://schemas.openxmlformats.org/officeDocument/2006/relationships/oleObject" Target="embeddings/oleObject1183.bin"/><Relationship Id="rId3066" Type="http://schemas.openxmlformats.org/officeDocument/2006/relationships/image" Target="media/image1162.wmf"/><Relationship Id="rId194" Type="http://schemas.openxmlformats.org/officeDocument/2006/relationships/oleObject" Target="embeddings/oleObject101.bin"/><Relationship Id="rId1918" Type="http://schemas.openxmlformats.org/officeDocument/2006/relationships/oleObject" Target="embeddings/oleObject1257.bin"/><Relationship Id="rId2082" Type="http://schemas.openxmlformats.org/officeDocument/2006/relationships/oleObject" Target="embeddings/oleObject1387.bin"/><Relationship Id="rId261" Type="http://schemas.openxmlformats.org/officeDocument/2006/relationships/oleObject" Target="embeddings/oleObject145.bin"/><Relationship Id="rId499" Type="http://schemas.openxmlformats.org/officeDocument/2006/relationships/image" Target="media/image264.wmf"/><Relationship Id="rId2387" Type="http://schemas.openxmlformats.org/officeDocument/2006/relationships/oleObject" Target="embeddings/oleObject1647.bin"/><Relationship Id="rId2594" Type="http://schemas.openxmlformats.org/officeDocument/2006/relationships/image" Target="media/image882.wmf"/><Relationship Id="rId359" Type="http://schemas.openxmlformats.org/officeDocument/2006/relationships/image" Target="media/image143.wmf"/><Relationship Id="rId566" Type="http://schemas.openxmlformats.org/officeDocument/2006/relationships/oleObject" Target="embeddings/oleObject262.bin"/><Relationship Id="rId773" Type="http://schemas.openxmlformats.org/officeDocument/2006/relationships/oleObject" Target="embeddings/oleObject388.bin"/><Relationship Id="rId1196" Type="http://schemas.openxmlformats.org/officeDocument/2006/relationships/oleObject" Target="embeddings/oleObject708.bin"/><Relationship Id="rId2247" Type="http://schemas.openxmlformats.org/officeDocument/2006/relationships/oleObject" Target="embeddings/oleObject1539.bin"/><Relationship Id="rId2454" Type="http://schemas.openxmlformats.org/officeDocument/2006/relationships/image" Target="media/image742.wmf"/><Relationship Id="rId2899" Type="http://schemas.openxmlformats.org/officeDocument/2006/relationships/oleObject" Target="embeddings/oleObject1796.bin"/><Relationship Id="rId121" Type="http://schemas.openxmlformats.org/officeDocument/2006/relationships/oleObject" Target="embeddings/oleObject60.bin"/><Relationship Id="rId219" Type="http://schemas.openxmlformats.org/officeDocument/2006/relationships/oleObject" Target="embeddings/oleObject116.bin"/><Relationship Id="rId426" Type="http://schemas.openxmlformats.org/officeDocument/2006/relationships/image" Target="media/image198.wmf"/><Relationship Id="rId633" Type="http://schemas.openxmlformats.org/officeDocument/2006/relationships/oleObject" Target="embeddings/oleObject299.bin"/><Relationship Id="rId980" Type="http://schemas.openxmlformats.org/officeDocument/2006/relationships/image" Target="media/image431.wmf"/><Relationship Id="rId1056" Type="http://schemas.openxmlformats.org/officeDocument/2006/relationships/oleObject" Target="embeddings/oleObject587.bin"/><Relationship Id="rId1263" Type="http://schemas.openxmlformats.org/officeDocument/2006/relationships/oleObject" Target="embeddings/oleObject767.bin"/><Relationship Id="rId2107" Type="http://schemas.openxmlformats.org/officeDocument/2006/relationships/oleObject" Target="embeddings/oleObject1404.bin"/><Relationship Id="rId2314" Type="http://schemas.openxmlformats.org/officeDocument/2006/relationships/oleObject" Target="embeddings/oleObject1584.bin"/><Relationship Id="rId2661" Type="http://schemas.openxmlformats.org/officeDocument/2006/relationships/image" Target="media/image949.wmf"/><Relationship Id="rId2759" Type="http://schemas.openxmlformats.org/officeDocument/2006/relationships/image" Target="media/image1047.wmf"/><Relationship Id="rId2966" Type="http://schemas.openxmlformats.org/officeDocument/2006/relationships/image" Target="media/image1118.wmf"/><Relationship Id="rId840" Type="http://schemas.openxmlformats.org/officeDocument/2006/relationships/oleObject" Target="embeddings/oleObject444.bin"/><Relationship Id="rId938" Type="http://schemas.openxmlformats.org/officeDocument/2006/relationships/image" Target="media/image413.wmf"/><Relationship Id="rId1470" Type="http://schemas.openxmlformats.org/officeDocument/2006/relationships/oleObject" Target="embeddings/oleObject893.bin"/><Relationship Id="rId1568" Type="http://schemas.openxmlformats.org/officeDocument/2006/relationships/image" Target="media/image581.wmf"/><Relationship Id="rId1775" Type="http://schemas.openxmlformats.org/officeDocument/2006/relationships/oleObject" Target="embeddings/oleObject1138.bin"/><Relationship Id="rId2521" Type="http://schemas.openxmlformats.org/officeDocument/2006/relationships/image" Target="media/image809.wmf"/><Relationship Id="rId2619" Type="http://schemas.openxmlformats.org/officeDocument/2006/relationships/image" Target="media/image907.wmf"/><Relationship Id="rId2826" Type="http://schemas.openxmlformats.org/officeDocument/2006/relationships/oleObject" Target="embeddings/oleObject1745.bin"/><Relationship Id="rId67" Type="http://schemas.openxmlformats.org/officeDocument/2006/relationships/oleObject" Target="embeddings/oleObject30.bin"/><Relationship Id="rId700" Type="http://schemas.openxmlformats.org/officeDocument/2006/relationships/image" Target="media/image351.wmf"/><Relationship Id="rId1123" Type="http://schemas.openxmlformats.org/officeDocument/2006/relationships/oleObject" Target="embeddings/oleObject641.bin"/><Relationship Id="rId1330" Type="http://schemas.openxmlformats.org/officeDocument/2006/relationships/oleObject" Target="embeddings/oleObject806.bin"/><Relationship Id="rId1428" Type="http://schemas.openxmlformats.org/officeDocument/2006/relationships/oleObject" Target="embeddings/oleObject865.bin"/><Relationship Id="rId1635" Type="http://schemas.openxmlformats.org/officeDocument/2006/relationships/image" Target="media/image592.wmf"/><Relationship Id="rId1982" Type="http://schemas.openxmlformats.org/officeDocument/2006/relationships/oleObject" Target="embeddings/oleObject1310.bin"/><Relationship Id="rId1842" Type="http://schemas.openxmlformats.org/officeDocument/2006/relationships/oleObject" Target="embeddings/oleObject1200.bin"/><Relationship Id="rId1702" Type="http://schemas.openxmlformats.org/officeDocument/2006/relationships/oleObject" Target="embeddings/oleObject1079.bin"/><Relationship Id="rId283" Type="http://schemas.openxmlformats.org/officeDocument/2006/relationships/image" Target="media/image116.wmf"/><Relationship Id="rId490" Type="http://schemas.openxmlformats.org/officeDocument/2006/relationships/image" Target="media/image255.wmf"/><Relationship Id="rId2171" Type="http://schemas.openxmlformats.org/officeDocument/2006/relationships/oleObject" Target="embeddings/oleObject1466.bin"/><Relationship Id="rId3015" Type="http://schemas.openxmlformats.org/officeDocument/2006/relationships/oleObject" Target="embeddings/oleObject1871.bin"/><Relationship Id="rId143" Type="http://schemas.openxmlformats.org/officeDocument/2006/relationships/image" Target="media/image63.wmf"/><Relationship Id="rId350" Type="http://schemas.openxmlformats.org/officeDocument/2006/relationships/image" Target="media/image139.wmf"/><Relationship Id="rId588" Type="http://schemas.openxmlformats.org/officeDocument/2006/relationships/image" Target="media/image303.wmf"/><Relationship Id="rId795" Type="http://schemas.openxmlformats.org/officeDocument/2006/relationships/oleObject" Target="embeddings/oleObject402.bin"/><Relationship Id="rId2031" Type="http://schemas.openxmlformats.org/officeDocument/2006/relationships/oleObject" Target="embeddings/oleObject1342.bin"/><Relationship Id="rId2269" Type="http://schemas.openxmlformats.org/officeDocument/2006/relationships/image" Target="media/image700.emf"/><Relationship Id="rId2476" Type="http://schemas.openxmlformats.org/officeDocument/2006/relationships/image" Target="media/image764.wmf"/><Relationship Id="rId2683" Type="http://schemas.openxmlformats.org/officeDocument/2006/relationships/image" Target="media/image971.wmf"/><Relationship Id="rId2890" Type="http://schemas.openxmlformats.org/officeDocument/2006/relationships/oleObject" Target="embeddings/oleObject1790.bin"/><Relationship Id="rId9" Type="http://schemas.openxmlformats.org/officeDocument/2006/relationships/footer" Target="footer2.xml"/><Relationship Id="rId210" Type="http://schemas.openxmlformats.org/officeDocument/2006/relationships/image" Target="media/image90.wmf"/><Relationship Id="rId448" Type="http://schemas.openxmlformats.org/officeDocument/2006/relationships/image" Target="media/image220.wmf"/><Relationship Id="rId655" Type="http://schemas.openxmlformats.org/officeDocument/2006/relationships/oleObject" Target="embeddings/oleObject315.bin"/><Relationship Id="rId862" Type="http://schemas.openxmlformats.org/officeDocument/2006/relationships/image" Target="media/image390.emf"/><Relationship Id="rId1078" Type="http://schemas.openxmlformats.org/officeDocument/2006/relationships/oleObject" Target="embeddings/oleObject606.bin"/><Relationship Id="rId1285" Type="http://schemas.openxmlformats.org/officeDocument/2006/relationships/oleObject" Target="embeddings/oleObject780.bin"/><Relationship Id="rId1492" Type="http://schemas.openxmlformats.org/officeDocument/2006/relationships/oleObject" Target="embeddings/oleObject909.bin"/><Relationship Id="rId2129" Type="http://schemas.openxmlformats.org/officeDocument/2006/relationships/oleObject" Target="embeddings/oleObject1425.bin"/><Relationship Id="rId2336" Type="http://schemas.openxmlformats.org/officeDocument/2006/relationships/oleObject" Target="embeddings/oleObject1603.bin"/><Relationship Id="rId2543" Type="http://schemas.openxmlformats.org/officeDocument/2006/relationships/image" Target="media/image831.wmf"/><Relationship Id="rId2750" Type="http://schemas.openxmlformats.org/officeDocument/2006/relationships/image" Target="media/image1038.wmf"/><Relationship Id="rId2988" Type="http://schemas.openxmlformats.org/officeDocument/2006/relationships/image" Target="media/image1126.wmf"/><Relationship Id="rId308" Type="http://schemas.openxmlformats.org/officeDocument/2006/relationships/oleObject" Target="embeddings/oleObject175.bin"/><Relationship Id="rId515" Type="http://schemas.openxmlformats.org/officeDocument/2006/relationships/image" Target="media/image278.wmf"/><Relationship Id="rId722" Type="http://schemas.openxmlformats.org/officeDocument/2006/relationships/oleObject" Target="embeddings/oleObject357.bin"/><Relationship Id="rId1145" Type="http://schemas.openxmlformats.org/officeDocument/2006/relationships/oleObject" Target="embeddings/oleObject660.bin"/><Relationship Id="rId1352" Type="http://schemas.openxmlformats.org/officeDocument/2006/relationships/oleObject" Target="embeddings/oleObject818.bin"/><Relationship Id="rId1797" Type="http://schemas.openxmlformats.org/officeDocument/2006/relationships/oleObject" Target="embeddings/oleObject1160.bin"/><Relationship Id="rId2403" Type="http://schemas.openxmlformats.org/officeDocument/2006/relationships/oleObject" Target="embeddings/oleObject1663.bin"/><Relationship Id="rId2848" Type="http://schemas.openxmlformats.org/officeDocument/2006/relationships/oleObject" Target="embeddings/oleObject1762.bin"/><Relationship Id="rId89" Type="http://schemas.openxmlformats.org/officeDocument/2006/relationships/image" Target="media/image38.wmf"/><Relationship Id="rId1005" Type="http://schemas.openxmlformats.org/officeDocument/2006/relationships/oleObject" Target="embeddings/oleObject554.bin"/><Relationship Id="rId1212" Type="http://schemas.openxmlformats.org/officeDocument/2006/relationships/oleObject" Target="embeddings/oleObject724.bin"/><Relationship Id="rId1657" Type="http://schemas.openxmlformats.org/officeDocument/2006/relationships/image" Target="media/image600.wmf"/><Relationship Id="rId1864" Type="http://schemas.openxmlformats.org/officeDocument/2006/relationships/image" Target="media/image642.wmf"/><Relationship Id="rId2610" Type="http://schemas.openxmlformats.org/officeDocument/2006/relationships/image" Target="media/image898.wmf"/><Relationship Id="rId2708" Type="http://schemas.openxmlformats.org/officeDocument/2006/relationships/image" Target="media/image996.wmf"/><Relationship Id="rId2915" Type="http://schemas.openxmlformats.org/officeDocument/2006/relationships/image" Target="media/image1099.wmf"/><Relationship Id="rId1517" Type="http://schemas.openxmlformats.org/officeDocument/2006/relationships/oleObject" Target="embeddings/oleObject934.bin"/><Relationship Id="rId1724" Type="http://schemas.openxmlformats.org/officeDocument/2006/relationships/oleObject" Target="embeddings/oleObject1098.bin"/><Relationship Id="rId16" Type="http://schemas.openxmlformats.org/officeDocument/2006/relationships/image" Target="media/image4.wmf"/><Relationship Id="rId1931" Type="http://schemas.openxmlformats.org/officeDocument/2006/relationships/oleObject" Target="embeddings/oleObject1270.bin"/><Relationship Id="rId3037" Type="http://schemas.openxmlformats.org/officeDocument/2006/relationships/image" Target="media/image1142.wmf"/><Relationship Id="rId2193" Type="http://schemas.openxmlformats.org/officeDocument/2006/relationships/oleObject" Target="embeddings/oleObject1488.bin"/><Relationship Id="rId2498" Type="http://schemas.openxmlformats.org/officeDocument/2006/relationships/image" Target="media/image786.wmf"/><Relationship Id="rId165" Type="http://schemas.openxmlformats.org/officeDocument/2006/relationships/image" Target="media/image71.wmf"/><Relationship Id="rId372" Type="http://schemas.openxmlformats.org/officeDocument/2006/relationships/image" Target="media/image147.wmf"/><Relationship Id="rId677" Type="http://schemas.openxmlformats.org/officeDocument/2006/relationships/image" Target="media/image340.wmf"/><Relationship Id="rId2053" Type="http://schemas.openxmlformats.org/officeDocument/2006/relationships/oleObject" Target="embeddings/oleObject1361.bin"/><Relationship Id="rId2260" Type="http://schemas.openxmlformats.org/officeDocument/2006/relationships/oleObject" Target="embeddings/oleObject1552.bin"/><Relationship Id="rId2358" Type="http://schemas.openxmlformats.org/officeDocument/2006/relationships/oleObject" Target="embeddings/oleObject1620.bin"/><Relationship Id="rId232" Type="http://schemas.openxmlformats.org/officeDocument/2006/relationships/image" Target="media/image98.wmf"/><Relationship Id="rId884" Type="http://schemas.openxmlformats.org/officeDocument/2006/relationships/image" Target="media/image396.wmf"/><Relationship Id="rId2120" Type="http://schemas.openxmlformats.org/officeDocument/2006/relationships/oleObject" Target="embeddings/oleObject1417.bin"/><Relationship Id="rId2565" Type="http://schemas.openxmlformats.org/officeDocument/2006/relationships/image" Target="media/image853.wmf"/><Relationship Id="rId2772" Type="http://schemas.openxmlformats.org/officeDocument/2006/relationships/image" Target="media/image1060.wmf"/><Relationship Id="rId537" Type="http://schemas.openxmlformats.org/officeDocument/2006/relationships/oleObject" Target="embeddings/oleObject242.bin"/><Relationship Id="rId744" Type="http://schemas.openxmlformats.org/officeDocument/2006/relationships/image" Target="media/image365.wmf"/><Relationship Id="rId951" Type="http://schemas.openxmlformats.org/officeDocument/2006/relationships/oleObject" Target="embeddings/oleObject523.bin"/><Relationship Id="rId1167" Type="http://schemas.openxmlformats.org/officeDocument/2006/relationships/oleObject" Target="embeddings/oleObject682.bin"/><Relationship Id="rId1374" Type="http://schemas.openxmlformats.org/officeDocument/2006/relationships/oleObject" Target="embeddings/oleObject831.bin"/><Relationship Id="rId1581" Type="http://schemas.openxmlformats.org/officeDocument/2006/relationships/oleObject" Target="embeddings/oleObject991.bin"/><Relationship Id="rId1679" Type="http://schemas.openxmlformats.org/officeDocument/2006/relationships/oleObject" Target="embeddings/oleObject1063.bin"/><Relationship Id="rId2218" Type="http://schemas.openxmlformats.org/officeDocument/2006/relationships/oleObject" Target="embeddings/oleObject1510.bin"/><Relationship Id="rId2425" Type="http://schemas.openxmlformats.org/officeDocument/2006/relationships/oleObject" Target="embeddings/oleObject1685.bin"/><Relationship Id="rId2632" Type="http://schemas.openxmlformats.org/officeDocument/2006/relationships/image" Target="media/image920.wmf"/><Relationship Id="rId80" Type="http://schemas.openxmlformats.org/officeDocument/2006/relationships/oleObject" Target="embeddings/oleObject38.bin"/><Relationship Id="rId604" Type="http://schemas.openxmlformats.org/officeDocument/2006/relationships/image" Target="media/image311.wmf"/><Relationship Id="rId811" Type="http://schemas.openxmlformats.org/officeDocument/2006/relationships/oleObject" Target="embeddings/oleObject416.bin"/><Relationship Id="rId1027" Type="http://schemas.openxmlformats.org/officeDocument/2006/relationships/oleObject" Target="embeddings/oleObject565.bin"/><Relationship Id="rId1234" Type="http://schemas.openxmlformats.org/officeDocument/2006/relationships/oleObject" Target="embeddings/oleObject742.bin"/><Relationship Id="rId1441" Type="http://schemas.openxmlformats.org/officeDocument/2006/relationships/oleObject" Target="embeddings/oleObject875.bin"/><Relationship Id="rId1886" Type="http://schemas.openxmlformats.org/officeDocument/2006/relationships/image" Target="media/image650.wmf"/><Relationship Id="rId2937" Type="http://schemas.openxmlformats.org/officeDocument/2006/relationships/oleObject" Target="embeddings/oleObject1823.bin"/><Relationship Id="rId909" Type="http://schemas.openxmlformats.org/officeDocument/2006/relationships/oleObject" Target="embeddings/oleObject500.bin"/><Relationship Id="rId1301" Type="http://schemas.openxmlformats.org/officeDocument/2006/relationships/oleObject" Target="embeddings/oleObject789.bin"/><Relationship Id="rId1539" Type="http://schemas.openxmlformats.org/officeDocument/2006/relationships/oleObject" Target="embeddings/oleObject956.bin"/><Relationship Id="rId1746" Type="http://schemas.openxmlformats.org/officeDocument/2006/relationships/image" Target="media/image625.wmf"/><Relationship Id="rId1953" Type="http://schemas.openxmlformats.org/officeDocument/2006/relationships/oleObject" Target="embeddings/oleObject1288.bin"/><Relationship Id="rId38" Type="http://schemas.openxmlformats.org/officeDocument/2006/relationships/oleObject" Target="embeddings/oleObject15.bin"/><Relationship Id="rId1606" Type="http://schemas.openxmlformats.org/officeDocument/2006/relationships/image" Target="media/image584.wmf"/><Relationship Id="rId1813" Type="http://schemas.openxmlformats.org/officeDocument/2006/relationships/oleObject" Target="embeddings/oleObject1176.bin"/><Relationship Id="rId3059" Type="http://schemas.openxmlformats.org/officeDocument/2006/relationships/image" Target="media/image1155.wmf"/><Relationship Id="rId187" Type="http://schemas.openxmlformats.org/officeDocument/2006/relationships/oleObject" Target="embeddings/oleObject97.bin"/><Relationship Id="rId394" Type="http://schemas.openxmlformats.org/officeDocument/2006/relationships/image" Target="media/image166.wmf"/><Relationship Id="rId2075" Type="http://schemas.openxmlformats.org/officeDocument/2006/relationships/oleObject" Target="embeddings/oleObject1383.bin"/><Relationship Id="rId2282" Type="http://schemas.openxmlformats.org/officeDocument/2006/relationships/image" Target="media/image711.wmf"/><Relationship Id="rId254" Type="http://schemas.openxmlformats.org/officeDocument/2006/relationships/oleObject" Target="embeddings/oleObject141.bin"/><Relationship Id="rId699" Type="http://schemas.openxmlformats.org/officeDocument/2006/relationships/oleObject" Target="embeddings/oleObject340.bin"/><Relationship Id="rId1091" Type="http://schemas.openxmlformats.org/officeDocument/2006/relationships/oleObject" Target="embeddings/oleObject619.bin"/><Relationship Id="rId2587" Type="http://schemas.openxmlformats.org/officeDocument/2006/relationships/image" Target="media/image875.wmf"/><Relationship Id="rId2794" Type="http://schemas.openxmlformats.org/officeDocument/2006/relationships/oleObject" Target="embeddings/oleObject1717.bin"/><Relationship Id="rId114" Type="http://schemas.openxmlformats.org/officeDocument/2006/relationships/image" Target="media/image49.wmf"/><Relationship Id="rId461" Type="http://schemas.openxmlformats.org/officeDocument/2006/relationships/image" Target="media/image231.wmf"/><Relationship Id="rId559" Type="http://schemas.openxmlformats.org/officeDocument/2006/relationships/image" Target="media/image293.wmf"/><Relationship Id="rId766" Type="http://schemas.openxmlformats.org/officeDocument/2006/relationships/image" Target="media/image374.wmf"/><Relationship Id="rId1189" Type="http://schemas.openxmlformats.org/officeDocument/2006/relationships/oleObject" Target="embeddings/oleObject702.bin"/><Relationship Id="rId1396" Type="http://schemas.openxmlformats.org/officeDocument/2006/relationships/oleObject" Target="embeddings/oleObject845.bin"/><Relationship Id="rId2142" Type="http://schemas.openxmlformats.org/officeDocument/2006/relationships/oleObject" Target="embeddings/oleObject1437.bin"/><Relationship Id="rId2447" Type="http://schemas.openxmlformats.org/officeDocument/2006/relationships/image" Target="media/image735.wmf"/><Relationship Id="rId321" Type="http://schemas.openxmlformats.org/officeDocument/2006/relationships/oleObject" Target="embeddings/oleObject184.bin"/><Relationship Id="rId419" Type="http://schemas.openxmlformats.org/officeDocument/2006/relationships/image" Target="media/image191.wmf"/><Relationship Id="rId626" Type="http://schemas.openxmlformats.org/officeDocument/2006/relationships/oleObject" Target="embeddings/oleObject295.bin"/><Relationship Id="rId973" Type="http://schemas.openxmlformats.org/officeDocument/2006/relationships/oleObject" Target="embeddings/oleObject538.bin"/><Relationship Id="rId1049" Type="http://schemas.openxmlformats.org/officeDocument/2006/relationships/image" Target="media/image459.wmf"/><Relationship Id="rId1256" Type="http://schemas.openxmlformats.org/officeDocument/2006/relationships/oleObject" Target="embeddings/oleObject764.bin"/><Relationship Id="rId2002" Type="http://schemas.openxmlformats.org/officeDocument/2006/relationships/oleObject" Target="embeddings/oleObject1320.bin"/><Relationship Id="rId2307" Type="http://schemas.openxmlformats.org/officeDocument/2006/relationships/oleObject" Target="embeddings/oleObject1577.bin"/><Relationship Id="rId2654" Type="http://schemas.openxmlformats.org/officeDocument/2006/relationships/image" Target="media/image942.emf"/><Relationship Id="rId2861" Type="http://schemas.openxmlformats.org/officeDocument/2006/relationships/oleObject" Target="embeddings/oleObject1772.bin"/><Relationship Id="rId2959" Type="http://schemas.openxmlformats.org/officeDocument/2006/relationships/image" Target="media/image1115.wmf"/><Relationship Id="rId833" Type="http://schemas.openxmlformats.org/officeDocument/2006/relationships/oleObject" Target="embeddings/oleObject438.bin"/><Relationship Id="rId1116" Type="http://schemas.openxmlformats.org/officeDocument/2006/relationships/oleObject" Target="embeddings/oleObject634.bin"/><Relationship Id="rId1463" Type="http://schemas.openxmlformats.org/officeDocument/2006/relationships/oleObject" Target="embeddings/oleObject890.bin"/><Relationship Id="rId1670" Type="http://schemas.openxmlformats.org/officeDocument/2006/relationships/oleObject" Target="embeddings/oleObject1055.bin"/><Relationship Id="rId1768" Type="http://schemas.openxmlformats.org/officeDocument/2006/relationships/oleObject" Target="embeddings/oleObject1131.bin"/><Relationship Id="rId2514" Type="http://schemas.openxmlformats.org/officeDocument/2006/relationships/image" Target="media/image802.wmf"/><Relationship Id="rId2721" Type="http://schemas.openxmlformats.org/officeDocument/2006/relationships/image" Target="media/image1009.wmf"/><Relationship Id="rId2819" Type="http://schemas.openxmlformats.org/officeDocument/2006/relationships/oleObject" Target="embeddings/oleObject1738.bin"/><Relationship Id="rId900" Type="http://schemas.openxmlformats.org/officeDocument/2006/relationships/image" Target="media/image399.wmf"/><Relationship Id="rId1323" Type="http://schemas.openxmlformats.org/officeDocument/2006/relationships/oleObject" Target="embeddings/oleObject802.bin"/><Relationship Id="rId1530" Type="http://schemas.openxmlformats.org/officeDocument/2006/relationships/oleObject" Target="embeddings/oleObject947.bin"/><Relationship Id="rId1628" Type="http://schemas.openxmlformats.org/officeDocument/2006/relationships/oleObject" Target="embeddings/oleObject1030.bin"/><Relationship Id="rId1975" Type="http://schemas.openxmlformats.org/officeDocument/2006/relationships/oleObject" Target="embeddings/oleObject1305.bin"/><Relationship Id="rId1835" Type="http://schemas.openxmlformats.org/officeDocument/2006/relationships/oleObject" Target="embeddings/oleObject1195.bin"/><Relationship Id="rId3050" Type="http://schemas.openxmlformats.org/officeDocument/2006/relationships/oleObject" Target="embeddings/oleObject1895.bin"/><Relationship Id="rId1902" Type="http://schemas.openxmlformats.org/officeDocument/2006/relationships/oleObject" Target="embeddings/oleObject1241.bin"/><Relationship Id="rId2097" Type="http://schemas.openxmlformats.org/officeDocument/2006/relationships/image" Target="media/image694.wmf"/><Relationship Id="rId276" Type="http://schemas.openxmlformats.org/officeDocument/2006/relationships/oleObject" Target="embeddings/oleObject155.bin"/><Relationship Id="rId483" Type="http://schemas.openxmlformats.org/officeDocument/2006/relationships/image" Target="media/image248.wmf"/><Relationship Id="rId690" Type="http://schemas.openxmlformats.org/officeDocument/2006/relationships/image" Target="media/image346.wmf"/><Relationship Id="rId2164" Type="http://schemas.openxmlformats.org/officeDocument/2006/relationships/oleObject" Target="embeddings/oleObject1459.bin"/><Relationship Id="rId2371" Type="http://schemas.openxmlformats.org/officeDocument/2006/relationships/oleObject" Target="embeddings/oleObject1633.bin"/><Relationship Id="rId3008" Type="http://schemas.openxmlformats.org/officeDocument/2006/relationships/oleObject" Target="embeddings/oleObject1865.bin"/><Relationship Id="rId136" Type="http://schemas.openxmlformats.org/officeDocument/2006/relationships/image" Target="media/image60.wmf"/><Relationship Id="rId343" Type="http://schemas.openxmlformats.org/officeDocument/2006/relationships/oleObject" Target="embeddings/oleObject199.bin"/><Relationship Id="rId550" Type="http://schemas.openxmlformats.org/officeDocument/2006/relationships/oleObject" Target="embeddings/oleObject252.bin"/><Relationship Id="rId788" Type="http://schemas.openxmlformats.org/officeDocument/2006/relationships/image" Target="media/image382.wmf"/><Relationship Id="rId995" Type="http://schemas.openxmlformats.org/officeDocument/2006/relationships/oleObject" Target="embeddings/oleObject549.bin"/><Relationship Id="rId1180" Type="http://schemas.openxmlformats.org/officeDocument/2006/relationships/oleObject" Target="embeddings/oleObject695.bin"/><Relationship Id="rId2024" Type="http://schemas.openxmlformats.org/officeDocument/2006/relationships/oleObject" Target="embeddings/oleObject1337.bin"/><Relationship Id="rId2231" Type="http://schemas.openxmlformats.org/officeDocument/2006/relationships/oleObject" Target="embeddings/oleObject1523.bin"/><Relationship Id="rId2469" Type="http://schemas.openxmlformats.org/officeDocument/2006/relationships/image" Target="media/image757.wmf"/><Relationship Id="rId2676" Type="http://schemas.openxmlformats.org/officeDocument/2006/relationships/image" Target="media/image964.wmf"/><Relationship Id="rId2883" Type="http://schemas.openxmlformats.org/officeDocument/2006/relationships/image" Target="media/image1088.wmf"/><Relationship Id="rId203" Type="http://schemas.openxmlformats.org/officeDocument/2006/relationships/image" Target="media/image87.wmf"/><Relationship Id="rId648" Type="http://schemas.openxmlformats.org/officeDocument/2006/relationships/oleObject" Target="embeddings/oleObject311.bin"/><Relationship Id="rId855" Type="http://schemas.openxmlformats.org/officeDocument/2006/relationships/oleObject" Target="embeddings/oleObject457.bin"/><Relationship Id="rId1040" Type="http://schemas.openxmlformats.org/officeDocument/2006/relationships/oleObject" Target="embeddings/oleObject574.bin"/><Relationship Id="rId1278" Type="http://schemas.openxmlformats.org/officeDocument/2006/relationships/image" Target="media/image494.wmf"/><Relationship Id="rId1485" Type="http://schemas.openxmlformats.org/officeDocument/2006/relationships/image" Target="media/image573.wmf"/><Relationship Id="rId1692" Type="http://schemas.openxmlformats.org/officeDocument/2006/relationships/image" Target="media/image611.wmf"/><Relationship Id="rId2329" Type="http://schemas.openxmlformats.org/officeDocument/2006/relationships/oleObject" Target="embeddings/oleObject1599.bin"/><Relationship Id="rId2536" Type="http://schemas.openxmlformats.org/officeDocument/2006/relationships/image" Target="media/image824.wmf"/><Relationship Id="rId2743" Type="http://schemas.openxmlformats.org/officeDocument/2006/relationships/image" Target="media/image1031.wmf"/><Relationship Id="rId410" Type="http://schemas.openxmlformats.org/officeDocument/2006/relationships/image" Target="media/image182.wmf"/><Relationship Id="rId508" Type="http://schemas.openxmlformats.org/officeDocument/2006/relationships/oleObject" Target="embeddings/oleObject228.bin"/><Relationship Id="rId715" Type="http://schemas.openxmlformats.org/officeDocument/2006/relationships/oleObject" Target="embeddings/oleObject352.bin"/><Relationship Id="rId922" Type="http://schemas.openxmlformats.org/officeDocument/2006/relationships/oleObject" Target="embeddings/oleObject508.bin"/><Relationship Id="rId1138" Type="http://schemas.openxmlformats.org/officeDocument/2006/relationships/oleObject" Target="embeddings/oleObject655.bin"/><Relationship Id="rId1345" Type="http://schemas.openxmlformats.org/officeDocument/2006/relationships/image" Target="media/image522.wmf"/><Relationship Id="rId1552" Type="http://schemas.openxmlformats.org/officeDocument/2006/relationships/image" Target="media/image578.wmf"/><Relationship Id="rId1997" Type="http://schemas.openxmlformats.org/officeDocument/2006/relationships/image" Target="media/image671.wmf"/><Relationship Id="rId2603" Type="http://schemas.openxmlformats.org/officeDocument/2006/relationships/image" Target="media/image891.wmf"/><Relationship Id="rId2950" Type="http://schemas.openxmlformats.org/officeDocument/2006/relationships/image" Target="media/image1111.wmf"/><Relationship Id="rId1205" Type="http://schemas.openxmlformats.org/officeDocument/2006/relationships/oleObject" Target="embeddings/oleObject717.bin"/><Relationship Id="rId1857" Type="http://schemas.openxmlformats.org/officeDocument/2006/relationships/image" Target="media/image639.wmf"/><Relationship Id="rId2810" Type="http://schemas.openxmlformats.org/officeDocument/2006/relationships/oleObject" Target="embeddings/oleObject1731.bin"/><Relationship Id="rId2908" Type="http://schemas.openxmlformats.org/officeDocument/2006/relationships/oleObject" Target="embeddings/oleObject1803.bin"/><Relationship Id="rId51" Type="http://schemas.openxmlformats.org/officeDocument/2006/relationships/oleObject" Target="embeddings/oleObject22.bin"/><Relationship Id="rId1412" Type="http://schemas.openxmlformats.org/officeDocument/2006/relationships/image" Target="media/image550.wmf"/><Relationship Id="rId1717" Type="http://schemas.openxmlformats.org/officeDocument/2006/relationships/oleObject" Target="embeddings/oleObject1092.bin"/><Relationship Id="rId1924" Type="http://schemas.openxmlformats.org/officeDocument/2006/relationships/oleObject" Target="embeddings/oleObject1263.bin"/><Relationship Id="rId3072" Type="http://schemas.openxmlformats.org/officeDocument/2006/relationships/glossaryDocument" Target="glossary/document.xml"/><Relationship Id="rId298" Type="http://schemas.openxmlformats.org/officeDocument/2006/relationships/image" Target="media/image123.wmf"/><Relationship Id="rId158" Type="http://schemas.openxmlformats.org/officeDocument/2006/relationships/image" Target="media/image69.wmf"/><Relationship Id="rId2186" Type="http://schemas.openxmlformats.org/officeDocument/2006/relationships/oleObject" Target="embeddings/oleObject1481.bin"/><Relationship Id="rId2393" Type="http://schemas.openxmlformats.org/officeDocument/2006/relationships/oleObject" Target="embeddings/oleObject1653.bin"/><Relationship Id="rId2698" Type="http://schemas.openxmlformats.org/officeDocument/2006/relationships/image" Target="media/image986.wmf"/><Relationship Id="rId365" Type="http://schemas.openxmlformats.org/officeDocument/2006/relationships/image" Target="media/image145.wmf"/><Relationship Id="rId572" Type="http://schemas.openxmlformats.org/officeDocument/2006/relationships/oleObject" Target="embeddings/oleObject266.bin"/><Relationship Id="rId2046" Type="http://schemas.openxmlformats.org/officeDocument/2006/relationships/oleObject" Target="embeddings/oleObject1354.bin"/><Relationship Id="rId2253" Type="http://schemas.openxmlformats.org/officeDocument/2006/relationships/oleObject" Target="embeddings/oleObject1545.bin"/><Relationship Id="rId2460" Type="http://schemas.openxmlformats.org/officeDocument/2006/relationships/image" Target="media/image748.wmf"/><Relationship Id="rId225" Type="http://schemas.openxmlformats.org/officeDocument/2006/relationships/oleObject" Target="embeddings/oleObject120.bin"/><Relationship Id="rId432" Type="http://schemas.openxmlformats.org/officeDocument/2006/relationships/image" Target="media/image204.wmf"/><Relationship Id="rId877" Type="http://schemas.openxmlformats.org/officeDocument/2006/relationships/oleObject" Target="embeddings/oleObject475.bin"/><Relationship Id="rId1062" Type="http://schemas.openxmlformats.org/officeDocument/2006/relationships/oleObject" Target="embeddings/oleObject592.bin"/><Relationship Id="rId2113" Type="http://schemas.openxmlformats.org/officeDocument/2006/relationships/oleObject" Target="embeddings/oleObject1410.bin"/><Relationship Id="rId2320" Type="http://schemas.openxmlformats.org/officeDocument/2006/relationships/oleObject" Target="embeddings/oleObject1590.bin"/><Relationship Id="rId2558" Type="http://schemas.openxmlformats.org/officeDocument/2006/relationships/image" Target="media/image846.wmf"/><Relationship Id="rId2765" Type="http://schemas.openxmlformats.org/officeDocument/2006/relationships/image" Target="media/image1053.wmf"/><Relationship Id="rId2972" Type="http://schemas.openxmlformats.org/officeDocument/2006/relationships/image" Target="media/image1121.wmf"/><Relationship Id="rId737" Type="http://schemas.openxmlformats.org/officeDocument/2006/relationships/oleObject" Target="embeddings/oleObject365.bin"/><Relationship Id="rId944" Type="http://schemas.openxmlformats.org/officeDocument/2006/relationships/image" Target="media/image416.wmf"/><Relationship Id="rId1367" Type="http://schemas.openxmlformats.org/officeDocument/2006/relationships/image" Target="media/image531.wmf"/><Relationship Id="rId1574" Type="http://schemas.openxmlformats.org/officeDocument/2006/relationships/oleObject" Target="embeddings/oleObject984.bin"/><Relationship Id="rId1781" Type="http://schemas.openxmlformats.org/officeDocument/2006/relationships/oleObject" Target="embeddings/oleObject1144.bin"/><Relationship Id="rId2418" Type="http://schemas.openxmlformats.org/officeDocument/2006/relationships/oleObject" Target="embeddings/oleObject1678.bin"/><Relationship Id="rId2625" Type="http://schemas.openxmlformats.org/officeDocument/2006/relationships/image" Target="media/image913.wmf"/><Relationship Id="rId2832" Type="http://schemas.openxmlformats.org/officeDocument/2006/relationships/oleObject" Target="embeddings/oleObject1750.bin"/><Relationship Id="rId73" Type="http://schemas.openxmlformats.org/officeDocument/2006/relationships/oleObject" Target="embeddings/oleObject33.bin"/><Relationship Id="rId804" Type="http://schemas.openxmlformats.org/officeDocument/2006/relationships/oleObject" Target="embeddings/oleObject409.bin"/><Relationship Id="rId1227" Type="http://schemas.openxmlformats.org/officeDocument/2006/relationships/oleObject" Target="embeddings/oleObject736.bin"/><Relationship Id="rId1434" Type="http://schemas.openxmlformats.org/officeDocument/2006/relationships/image" Target="media/image555.wmf"/><Relationship Id="rId1641" Type="http://schemas.openxmlformats.org/officeDocument/2006/relationships/image" Target="media/image594.wmf"/><Relationship Id="rId1879" Type="http://schemas.openxmlformats.org/officeDocument/2006/relationships/oleObject" Target="embeddings/oleObject1224.bin"/><Relationship Id="rId1501" Type="http://schemas.openxmlformats.org/officeDocument/2006/relationships/oleObject" Target="embeddings/oleObject918.bin"/><Relationship Id="rId1739" Type="http://schemas.openxmlformats.org/officeDocument/2006/relationships/oleObject" Target="embeddings/oleObject1109.bin"/><Relationship Id="rId1946" Type="http://schemas.openxmlformats.org/officeDocument/2006/relationships/image" Target="media/image655.wmf"/><Relationship Id="rId1806" Type="http://schemas.openxmlformats.org/officeDocument/2006/relationships/oleObject" Target="embeddings/oleObject1169.bin"/><Relationship Id="rId387" Type="http://schemas.openxmlformats.org/officeDocument/2006/relationships/image" Target="media/image159.wmf"/><Relationship Id="rId594" Type="http://schemas.openxmlformats.org/officeDocument/2006/relationships/image" Target="media/image306.wmf"/><Relationship Id="rId2068" Type="http://schemas.openxmlformats.org/officeDocument/2006/relationships/oleObject" Target="embeddings/oleObject1376.bin"/><Relationship Id="rId2275" Type="http://schemas.openxmlformats.org/officeDocument/2006/relationships/image" Target="media/image705.wmf"/><Relationship Id="rId3021" Type="http://schemas.openxmlformats.org/officeDocument/2006/relationships/oleObject" Target="embeddings/oleObject1876.bin"/><Relationship Id="rId247" Type="http://schemas.openxmlformats.org/officeDocument/2006/relationships/image" Target="media/image102.wmf"/><Relationship Id="rId899" Type="http://schemas.openxmlformats.org/officeDocument/2006/relationships/image" Target="media/image398.emf"/><Relationship Id="rId1084" Type="http://schemas.openxmlformats.org/officeDocument/2006/relationships/oleObject" Target="embeddings/oleObject612.bin"/><Relationship Id="rId2482" Type="http://schemas.openxmlformats.org/officeDocument/2006/relationships/image" Target="media/image770.wmf"/><Relationship Id="rId2787" Type="http://schemas.openxmlformats.org/officeDocument/2006/relationships/image" Target="media/image1066.wmf"/><Relationship Id="rId107" Type="http://schemas.openxmlformats.org/officeDocument/2006/relationships/oleObject" Target="embeddings/oleObject53.bin"/><Relationship Id="rId454" Type="http://schemas.openxmlformats.org/officeDocument/2006/relationships/image" Target="media/image226.wmf"/><Relationship Id="rId661" Type="http://schemas.openxmlformats.org/officeDocument/2006/relationships/oleObject" Target="embeddings/oleObject319.bin"/><Relationship Id="rId759" Type="http://schemas.openxmlformats.org/officeDocument/2006/relationships/oleObject" Target="embeddings/oleObject380.bin"/><Relationship Id="rId966" Type="http://schemas.openxmlformats.org/officeDocument/2006/relationships/oleObject" Target="embeddings/oleObject534.bin"/><Relationship Id="rId1291" Type="http://schemas.openxmlformats.org/officeDocument/2006/relationships/oleObject" Target="embeddings/oleObject783.bin"/><Relationship Id="rId1389" Type="http://schemas.openxmlformats.org/officeDocument/2006/relationships/oleObject" Target="embeddings/oleObject840.bin"/><Relationship Id="rId1596" Type="http://schemas.openxmlformats.org/officeDocument/2006/relationships/oleObject" Target="embeddings/oleObject1006.bin"/><Relationship Id="rId2135" Type="http://schemas.openxmlformats.org/officeDocument/2006/relationships/oleObject" Target="embeddings/oleObject1431.bin"/><Relationship Id="rId2342" Type="http://schemas.openxmlformats.org/officeDocument/2006/relationships/oleObject" Target="embeddings/oleObject1606.bin"/><Relationship Id="rId2647" Type="http://schemas.openxmlformats.org/officeDocument/2006/relationships/image" Target="media/image935.wmf"/><Relationship Id="rId2994" Type="http://schemas.openxmlformats.org/officeDocument/2006/relationships/image" Target="media/image1129.wmf"/><Relationship Id="rId314" Type="http://schemas.openxmlformats.org/officeDocument/2006/relationships/image" Target="media/image126.wmf"/><Relationship Id="rId521" Type="http://schemas.openxmlformats.org/officeDocument/2006/relationships/image" Target="media/image281.wmf"/><Relationship Id="rId619" Type="http://schemas.openxmlformats.org/officeDocument/2006/relationships/oleObject" Target="embeddings/oleObject292.bin"/><Relationship Id="rId1151" Type="http://schemas.openxmlformats.org/officeDocument/2006/relationships/oleObject" Target="embeddings/oleObject666.bin"/><Relationship Id="rId1249" Type="http://schemas.openxmlformats.org/officeDocument/2006/relationships/oleObject" Target="embeddings/oleObject757.bin"/><Relationship Id="rId2202" Type="http://schemas.openxmlformats.org/officeDocument/2006/relationships/oleObject" Target="embeddings/oleObject1497.bin"/><Relationship Id="rId2854" Type="http://schemas.openxmlformats.org/officeDocument/2006/relationships/image" Target="media/image1079.wmf"/><Relationship Id="rId95" Type="http://schemas.openxmlformats.org/officeDocument/2006/relationships/image" Target="media/image41.wmf"/><Relationship Id="rId826" Type="http://schemas.openxmlformats.org/officeDocument/2006/relationships/oleObject" Target="embeddings/oleObject431.bin"/><Relationship Id="rId1011" Type="http://schemas.openxmlformats.org/officeDocument/2006/relationships/oleObject" Target="embeddings/oleObject557.bin"/><Relationship Id="rId1109" Type="http://schemas.openxmlformats.org/officeDocument/2006/relationships/image" Target="media/image471.wmf"/><Relationship Id="rId1456" Type="http://schemas.openxmlformats.org/officeDocument/2006/relationships/oleObject" Target="embeddings/oleObject885.bin"/><Relationship Id="rId1663" Type="http://schemas.openxmlformats.org/officeDocument/2006/relationships/image" Target="media/image603.wmf"/><Relationship Id="rId1870" Type="http://schemas.openxmlformats.org/officeDocument/2006/relationships/oleObject" Target="embeddings/oleObject1218.bin"/><Relationship Id="rId1968" Type="http://schemas.openxmlformats.org/officeDocument/2006/relationships/oleObject" Target="embeddings/oleObject1301.bin"/><Relationship Id="rId2507" Type="http://schemas.openxmlformats.org/officeDocument/2006/relationships/image" Target="media/image795.wmf"/><Relationship Id="rId2714" Type="http://schemas.openxmlformats.org/officeDocument/2006/relationships/image" Target="media/image1002.emf"/><Relationship Id="rId2921" Type="http://schemas.openxmlformats.org/officeDocument/2006/relationships/oleObject" Target="embeddings/oleObject1811.bin"/><Relationship Id="rId1316" Type="http://schemas.openxmlformats.org/officeDocument/2006/relationships/oleObject" Target="embeddings/oleObject798.bin"/><Relationship Id="rId1523" Type="http://schemas.openxmlformats.org/officeDocument/2006/relationships/oleObject" Target="embeddings/oleObject940.bin"/><Relationship Id="rId1730" Type="http://schemas.openxmlformats.org/officeDocument/2006/relationships/image" Target="media/image619.wmf"/><Relationship Id="rId22" Type="http://schemas.openxmlformats.org/officeDocument/2006/relationships/image" Target="media/image7.wmf"/><Relationship Id="rId1828" Type="http://schemas.openxmlformats.org/officeDocument/2006/relationships/oleObject" Target="embeddings/oleObject1191.bin"/><Relationship Id="rId3043" Type="http://schemas.openxmlformats.org/officeDocument/2006/relationships/image" Target="media/image1144.wmf"/><Relationship Id="rId171" Type="http://schemas.openxmlformats.org/officeDocument/2006/relationships/image" Target="media/image74.wmf"/><Relationship Id="rId2297" Type="http://schemas.openxmlformats.org/officeDocument/2006/relationships/oleObject" Target="embeddings/oleObject1569.bin"/><Relationship Id="rId269" Type="http://schemas.openxmlformats.org/officeDocument/2006/relationships/oleObject" Target="embeddings/oleObject151.bin"/><Relationship Id="rId476" Type="http://schemas.openxmlformats.org/officeDocument/2006/relationships/image" Target="media/image241.wmf"/><Relationship Id="rId683" Type="http://schemas.openxmlformats.org/officeDocument/2006/relationships/oleObject" Target="embeddings/oleObject332.bin"/><Relationship Id="rId890" Type="http://schemas.openxmlformats.org/officeDocument/2006/relationships/oleObject" Target="embeddings/oleObject485.bin"/><Relationship Id="rId2157" Type="http://schemas.openxmlformats.org/officeDocument/2006/relationships/oleObject" Target="embeddings/oleObject1452.bin"/><Relationship Id="rId2364" Type="http://schemas.openxmlformats.org/officeDocument/2006/relationships/oleObject" Target="embeddings/oleObject1626.bin"/><Relationship Id="rId2571" Type="http://schemas.openxmlformats.org/officeDocument/2006/relationships/image" Target="media/image859.wmf"/><Relationship Id="rId129" Type="http://schemas.openxmlformats.org/officeDocument/2006/relationships/oleObject" Target="embeddings/oleObject64.bin"/><Relationship Id="rId336" Type="http://schemas.openxmlformats.org/officeDocument/2006/relationships/oleObject" Target="embeddings/oleObject193.bin"/><Relationship Id="rId543" Type="http://schemas.openxmlformats.org/officeDocument/2006/relationships/oleObject" Target="embeddings/oleObject247.bin"/><Relationship Id="rId988" Type="http://schemas.openxmlformats.org/officeDocument/2006/relationships/image" Target="media/image435.wmf"/><Relationship Id="rId1173" Type="http://schemas.openxmlformats.org/officeDocument/2006/relationships/oleObject" Target="embeddings/oleObject688.bin"/><Relationship Id="rId1380" Type="http://schemas.openxmlformats.org/officeDocument/2006/relationships/oleObject" Target="embeddings/oleObject835.bin"/><Relationship Id="rId2017" Type="http://schemas.openxmlformats.org/officeDocument/2006/relationships/oleObject" Target="embeddings/oleObject1330.bin"/><Relationship Id="rId2224" Type="http://schemas.openxmlformats.org/officeDocument/2006/relationships/oleObject" Target="embeddings/oleObject1516.bin"/><Relationship Id="rId2669" Type="http://schemas.openxmlformats.org/officeDocument/2006/relationships/image" Target="media/image957.wmf"/><Relationship Id="rId2876" Type="http://schemas.openxmlformats.org/officeDocument/2006/relationships/oleObject" Target="embeddings/oleObject1781.bin"/><Relationship Id="rId403" Type="http://schemas.openxmlformats.org/officeDocument/2006/relationships/image" Target="media/image175.wmf"/><Relationship Id="rId750" Type="http://schemas.openxmlformats.org/officeDocument/2006/relationships/oleObject" Target="embeddings/oleObject374.bin"/><Relationship Id="rId848" Type="http://schemas.openxmlformats.org/officeDocument/2006/relationships/oleObject" Target="embeddings/oleObject451.bin"/><Relationship Id="rId1033" Type="http://schemas.openxmlformats.org/officeDocument/2006/relationships/image" Target="media/image456.wmf"/><Relationship Id="rId1478" Type="http://schemas.openxmlformats.org/officeDocument/2006/relationships/oleObject" Target="embeddings/oleObject897.bin"/><Relationship Id="rId1685" Type="http://schemas.openxmlformats.org/officeDocument/2006/relationships/oleObject" Target="embeddings/oleObject1068.bin"/><Relationship Id="rId1892" Type="http://schemas.openxmlformats.org/officeDocument/2006/relationships/oleObject" Target="embeddings/oleObject1231.bin"/><Relationship Id="rId2431" Type="http://schemas.openxmlformats.org/officeDocument/2006/relationships/oleObject" Target="embeddings/oleObject1691.bin"/><Relationship Id="rId2529" Type="http://schemas.openxmlformats.org/officeDocument/2006/relationships/image" Target="media/image817.wmf"/><Relationship Id="rId2736" Type="http://schemas.openxmlformats.org/officeDocument/2006/relationships/image" Target="media/image1024.wmf"/><Relationship Id="rId610" Type="http://schemas.openxmlformats.org/officeDocument/2006/relationships/image" Target="media/image314.wmf"/><Relationship Id="rId708" Type="http://schemas.openxmlformats.org/officeDocument/2006/relationships/image" Target="media/image353.wmf"/><Relationship Id="rId915" Type="http://schemas.openxmlformats.org/officeDocument/2006/relationships/oleObject" Target="embeddings/oleObject503.bin"/><Relationship Id="rId1240" Type="http://schemas.openxmlformats.org/officeDocument/2006/relationships/oleObject" Target="embeddings/oleObject748.bin"/><Relationship Id="rId1338" Type="http://schemas.openxmlformats.org/officeDocument/2006/relationships/oleObject" Target="embeddings/oleObject811.bin"/><Relationship Id="rId1545" Type="http://schemas.openxmlformats.org/officeDocument/2006/relationships/oleObject" Target="embeddings/oleObject960.bin"/><Relationship Id="rId2943" Type="http://schemas.openxmlformats.org/officeDocument/2006/relationships/oleObject" Target="embeddings/oleObject1826.bin"/><Relationship Id="rId1100" Type="http://schemas.openxmlformats.org/officeDocument/2006/relationships/image" Target="media/image467.wmf"/><Relationship Id="rId1405" Type="http://schemas.openxmlformats.org/officeDocument/2006/relationships/oleObject" Target="embeddings/oleObject850.bin"/><Relationship Id="rId1752" Type="http://schemas.openxmlformats.org/officeDocument/2006/relationships/image" Target="media/image628.wmf"/><Relationship Id="rId2803" Type="http://schemas.openxmlformats.org/officeDocument/2006/relationships/oleObject" Target="embeddings/oleObject1725.bin"/><Relationship Id="rId44" Type="http://schemas.openxmlformats.org/officeDocument/2006/relationships/oleObject" Target="embeddings/oleObject18.bin"/><Relationship Id="rId1612" Type="http://schemas.openxmlformats.org/officeDocument/2006/relationships/oleObject" Target="embeddings/oleObject1019.bin"/><Relationship Id="rId1917" Type="http://schemas.openxmlformats.org/officeDocument/2006/relationships/oleObject" Target="embeddings/oleObject1256.bin"/><Relationship Id="rId3065" Type="http://schemas.openxmlformats.org/officeDocument/2006/relationships/image" Target="media/image1161.wmf"/><Relationship Id="rId193" Type="http://schemas.openxmlformats.org/officeDocument/2006/relationships/image" Target="media/image84.wmf"/><Relationship Id="rId498" Type="http://schemas.openxmlformats.org/officeDocument/2006/relationships/image" Target="media/image263.wmf"/><Relationship Id="rId2081" Type="http://schemas.openxmlformats.org/officeDocument/2006/relationships/oleObject" Target="embeddings/oleObject1386.bin"/><Relationship Id="rId2179" Type="http://schemas.openxmlformats.org/officeDocument/2006/relationships/oleObject" Target="embeddings/oleObject1474.bin"/><Relationship Id="rId260" Type="http://schemas.openxmlformats.org/officeDocument/2006/relationships/image" Target="media/image107.wmf"/><Relationship Id="rId2386" Type="http://schemas.openxmlformats.org/officeDocument/2006/relationships/image" Target="media/image731.emf"/><Relationship Id="rId2593" Type="http://schemas.openxmlformats.org/officeDocument/2006/relationships/image" Target="media/image881.wmf"/><Relationship Id="rId120" Type="http://schemas.openxmlformats.org/officeDocument/2006/relationships/image" Target="media/image52.wmf"/><Relationship Id="rId358" Type="http://schemas.openxmlformats.org/officeDocument/2006/relationships/oleObject" Target="embeddings/oleObject207.bin"/><Relationship Id="rId565" Type="http://schemas.openxmlformats.org/officeDocument/2006/relationships/image" Target="media/image295.wmf"/><Relationship Id="rId772" Type="http://schemas.openxmlformats.org/officeDocument/2006/relationships/oleObject" Target="embeddings/oleObject387.bin"/><Relationship Id="rId1195" Type="http://schemas.openxmlformats.org/officeDocument/2006/relationships/oleObject" Target="embeddings/oleObject707.bin"/><Relationship Id="rId2039" Type="http://schemas.openxmlformats.org/officeDocument/2006/relationships/oleObject" Target="embeddings/oleObject1348.bin"/><Relationship Id="rId2246" Type="http://schemas.openxmlformats.org/officeDocument/2006/relationships/oleObject" Target="embeddings/oleObject1538.bin"/><Relationship Id="rId2453" Type="http://schemas.openxmlformats.org/officeDocument/2006/relationships/image" Target="media/image741.wmf"/><Relationship Id="rId2660" Type="http://schemas.openxmlformats.org/officeDocument/2006/relationships/image" Target="media/image948.wmf"/><Relationship Id="rId2898" Type="http://schemas.openxmlformats.org/officeDocument/2006/relationships/image" Target="media/image1094.wmf"/><Relationship Id="rId218" Type="http://schemas.openxmlformats.org/officeDocument/2006/relationships/image" Target="media/image94.wmf"/><Relationship Id="rId425" Type="http://schemas.openxmlformats.org/officeDocument/2006/relationships/image" Target="media/image197.wmf"/><Relationship Id="rId632" Type="http://schemas.openxmlformats.org/officeDocument/2006/relationships/oleObject" Target="embeddings/oleObject298.bin"/><Relationship Id="rId1055" Type="http://schemas.openxmlformats.org/officeDocument/2006/relationships/image" Target="media/image460.emf"/><Relationship Id="rId1262" Type="http://schemas.openxmlformats.org/officeDocument/2006/relationships/image" Target="media/image487.wmf"/><Relationship Id="rId2106" Type="http://schemas.openxmlformats.org/officeDocument/2006/relationships/oleObject" Target="embeddings/oleObject1403.bin"/><Relationship Id="rId2313" Type="http://schemas.openxmlformats.org/officeDocument/2006/relationships/oleObject" Target="embeddings/oleObject1583.bin"/><Relationship Id="rId2520" Type="http://schemas.openxmlformats.org/officeDocument/2006/relationships/image" Target="media/image808.wmf"/><Relationship Id="rId2758" Type="http://schemas.openxmlformats.org/officeDocument/2006/relationships/image" Target="media/image1046.wmf"/><Relationship Id="rId2965" Type="http://schemas.openxmlformats.org/officeDocument/2006/relationships/oleObject" Target="embeddings/oleObject1839.bin"/><Relationship Id="rId937" Type="http://schemas.openxmlformats.org/officeDocument/2006/relationships/oleObject" Target="embeddings/oleObject516.bin"/><Relationship Id="rId1122" Type="http://schemas.openxmlformats.org/officeDocument/2006/relationships/oleObject" Target="embeddings/oleObject640.bin"/><Relationship Id="rId1567" Type="http://schemas.openxmlformats.org/officeDocument/2006/relationships/oleObject" Target="embeddings/oleObject978.bin"/><Relationship Id="rId1774" Type="http://schemas.openxmlformats.org/officeDocument/2006/relationships/oleObject" Target="embeddings/oleObject1137.bin"/><Relationship Id="rId1981" Type="http://schemas.openxmlformats.org/officeDocument/2006/relationships/oleObject" Target="embeddings/oleObject1309.bin"/><Relationship Id="rId2618" Type="http://schemas.openxmlformats.org/officeDocument/2006/relationships/image" Target="media/image906.wmf"/><Relationship Id="rId2825" Type="http://schemas.openxmlformats.org/officeDocument/2006/relationships/oleObject" Target="embeddings/oleObject1744.bin"/><Relationship Id="rId66" Type="http://schemas.openxmlformats.org/officeDocument/2006/relationships/image" Target="media/image28.wmf"/><Relationship Id="rId1427" Type="http://schemas.openxmlformats.org/officeDocument/2006/relationships/oleObject" Target="embeddings/oleObject864.bin"/><Relationship Id="rId1634" Type="http://schemas.openxmlformats.org/officeDocument/2006/relationships/oleObject" Target="embeddings/oleObject1034.bin"/><Relationship Id="rId1841" Type="http://schemas.openxmlformats.org/officeDocument/2006/relationships/oleObject" Target="embeddings/oleObject1199.bin"/><Relationship Id="rId1939" Type="http://schemas.openxmlformats.org/officeDocument/2006/relationships/oleObject" Target="embeddings/oleObject1278.bin"/><Relationship Id="rId1701" Type="http://schemas.openxmlformats.org/officeDocument/2006/relationships/oleObject" Target="embeddings/oleObject1078.bin"/><Relationship Id="rId282" Type="http://schemas.openxmlformats.org/officeDocument/2006/relationships/oleObject" Target="embeddings/oleObject158.bin"/><Relationship Id="rId587" Type="http://schemas.openxmlformats.org/officeDocument/2006/relationships/image" Target="media/image302.emf"/><Relationship Id="rId2170" Type="http://schemas.openxmlformats.org/officeDocument/2006/relationships/oleObject" Target="embeddings/oleObject1465.bin"/><Relationship Id="rId2268" Type="http://schemas.openxmlformats.org/officeDocument/2006/relationships/oleObject" Target="embeddings/oleObject1560.bin"/><Relationship Id="rId3014" Type="http://schemas.openxmlformats.org/officeDocument/2006/relationships/image" Target="media/image1135.wmf"/><Relationship Id="rId8" Type="http://schemas.openxmlformats.org/officeDocument/2006/relationships/footer" Target="footer1.xml"/><Relationship Id="rId142" Type="http://schemas.openxmlformats.org/officeDocument/2006/relationships/oleObject" Target="embeddings/oleObject71.bin"/><Relationship Id="rId447" Type="http://schemas.openxmlformats.org/officeDocument/2006/relationships/image" Target="media/image219.wmf"/><Relationship Id="rId794" Type="http://schemas.openxmlformats.org/officeDocument/2006/relationships/oleObject" Target="embeddings/oleObject401.bin"/><Relationship Id="rId1077" Type="http://schemas.openxmlformats.org/officeDocument/2006/relationships/oleObject" Target="embeddings/oleObject605.bin"/><Relationship Id="rId2030" Type="http://schemas.openxmlformats.org/officeDocument/2006/relationships/oleObject" Target="embeddings/oleObject1341.bin"/><Relationship Id="rId2128" Type="http://schemas.openxmlformats.org/officeDocument/2006/relationships/oleObject" Target="embeddings/oleObject1424.bin"/><Relationship Id="rId2475" Type="http://schemas.openxmlformats.org/officeDocument/2006/relationships/image" Target="media/image763.wmf"/><Relationship Id="rId2682" Type="http://schemas.openxmlformats.org/officeDocument/2006/relationships/image" Target="media/image970.wmf"/><Relationship Id="rId2987" Type="http://schemas.openxmlformats.org/officeDocument/2006/relationships/oleObject" Target="embeddings/oleObject1853.bin"/><Relationship Id="rId654" Type="http://schemas.openxmlformats.org/officeDocument/2006/relationships/oleObject" Target="embeddings/oleObject314.bin"/><Relationship Id="rId861" Type="http://schemas.openxmlformats.org/officeDocument/2006/relationships/oleObject" Target="embeddings/oleObject463.bin"/><Relationship Id="rId959" Type="http://schemas.openxmlformats.org/officeDocument/2006/relationships/oleObject" Target="embeddings/oleObject529.bin"/><Relationship Id="rId1284" Type="http://schemas.openxmlformats.org/officeDocument/2006/relationships/oleObject" Target="embeddings/oleObject779.bin"/><Relationship Id="rId1491" Type="http://schemas.openxmlformats.org/officeDocument/2006/relationships/oleObject" Target="embeddings/oleObject908.bin"/><Relationship Id="rId1589" Type="http://schemas.openxmlformats.org/officeDocument/2006/relationships/oleObject" Target="embeddings/oleObject999.bin"/><Relationship Id="rId2335" Type="http://schemas.openxmlformats.org/officeDocument/2006/relationships/image" Target="media/image724.wmf"/><Relationship Id="rId2542" Type="http://schemas.openxmlformats.org/officeDocument/2006/relationships/image" Target="media/image830.emf"/><Relationship Id="rId307" Type="http://schemas.openxmlformats.org/officeDocument/2006/relationships/oleObject" Target="embeddings/oleObject174.bin"/><Relationship Id="rId514" Type="http://schemas.openxmlformats.org/officeDocument/2006/relationships/image" Target="media/image277.wmf"/><Relationship Id="rId721" Type="http://schemas.openxmlformats.org/officeDocument/2006/relationships/oleObject" Target="embeddings/oleObject356.bin"/><Relationship Id="rId1144" Type="http://schemas.openxmlformats.org/officeDocument/2006/relationships/oleObject" Target="embeddings/oleObject659.bin"/><Relationship Id="rId1351" Type="http://schemas.openxmlformats.org/officeDocument/2006/relationships/image" Target="media/image525.wmf"/><Relationship Id="rId1449" Type="http://schemas.openxmlformats.org/officeDocument/2006/relationships/oleObject" Target="embeddings/oleObject880.bin"/><Relationship Id="rId1796" Type="http://schemas.openxmlformats.org/officeDocument/2006/relationships/oleObject" Target="embeddings/oleObject1159.bin"/><Relationship Id="rId2402" Type="http://schemas.openxmlformats.org/officeDocument/2006/relationships/oleObject" Target="embeddings/oleObject1662.bin"/><Relationship Id="rId2847" Type="http://schemas.openxmlformats.org/officeDocument/2006/relationships/image" Target="media/image1077.wmf"/><Relationship Id="rId88" Type="http://schemas.openxmlformats.org/officeDocument/2006/relationships/oleObject" Target="embeddings/oleObject42.bin"/><Relationship Id="rId819" Type="http://schemas.openxmlformats.org/officeDocument/2006/relationships/oleObject" Target="embeddings/oleObject424.bin"/><Relationship Id="rId1004" Type="http://schemas.openxmlformats.org/officeDocument/2006/relationships/image" Target="media/image442.wmf"/><Relationship Id="rId1211" Type="http://schemas.openxmlformats.org/officeDocument/2006/relationships/oleObject" Target="embeddings/oleObject723.bin"/><Relationship Id="rId1656" Type="http://schemas.openxmlformats.org/officeDocument/2006/relationships/oleObject" Target="embeddings/oleObject1048.bin"/><Relationship Id="rId1863" Type="http://schemas.openxmlformats.org/officeDocument/2006/relationships/oleObject" Target="embeddings/oleObject1213.bin"/><Relationship Id="rId2707" Type="http://schemas.openxmlformats.org/officeDocument/2006/relationships/image" Target="media/image995.wmf"/><Relationship Id="rId2914" Type="http://schemas.openxmlformats.org/officeDocument/2006/relationships/oleObject" Target="embeddings/oleObject1807.bin"/><Relationship Id="rId1309" Type="http://schemas.openxmlformats.org/officeDocument/2006/relationships/oleObject" Target="embeddings/oleObject794.bin"/><Relationship Id="rId1516" Type="http://schemas.openxmlformats.org/officeDocument/2006/relationships/oleObject" Target="embeddings/oleObject933.bin"/><Relationship Id="rId1723" Type="http://schemas.openxmlformats.org/officeDocument/2006/relationships/image" Target="media/image617.emf"/><Relationship Id="rId1930" Type="http://schemas.openxmlformats.org/officeDocument/2006/relationships/oleObject" Target="embeddings/oleObject1269.bin"/><Relationship Id="rId15" Type="http://schemas.openxmlformats.org/officeDocument/2006/relationships/oleObject" Target="embeddings/oleObject3.bin"/><Relationship Id="rId2192" Type="http://schemas.openxmlformats.org/officeDocument/2006/relationships/oleObject" Target="embeddings/oleObject1487.bin"/><Relationship Id="rId3036" Type="http://schemas.openxmlformats.org/officeDocument/2006/relationships/oleObject" Target="embeddings/oleObject1886.bin"/><Relationship Id="rId164" Type="http://schemas.openxmlformats.org/officeDocument/2006/relationships/oleObject" Target="embeddings/oleObject85.bin"/><Relationship Id="rId371" Type="http://schemas.openxmlformats.org/officeDocument/2006/relationships/oleObject" Target="embeddings/oleObject216.bin"/><Relationship Id="rId2052" Type="http://schemas.openxmlformats.org/officeDocument/2006/relationships/oleObject" Target="embeddings/oleObject1360.bin"/><Relationship Id="rId2497" Type="http://schemas.openxmlformats.org/officeDocument/2006/relationships/image" Target="media/image785.wmf"/><Relationship Id="rId469" Type="http://schemas.openxmlformats.org/officeDocument/2006/relationships/image" Target="media/image236.wmf"/><Relationship Id="rId676" Type="http://schemas.openxmlformats.org/officeDocument/2006/relationships/oleObject" Target="embeddings/oleObject328.bin"/><Relationship Id="rId883" Type="http://schemas.openxmlformats.org/officeDocument/2006/relationships/oleObject" Target="embeddings/oleObject479.bin"/><Relationship Id="rId1099" Type="http://schemas.openxmlformats.org/officeDocument/2006/relationships/oleObject" Target="embeddings/oleObject624.bin"/><Relationship Id="rId2357" Type="http://schemas.openxmlformats.org/officeDocument/2006/relationships/oleObject" Target="embeddings/oleObject1619.bin"/><Relationship Id="rId2564" Type="http://schemas.openxmlformats.org/officeDocument/2006/relationships/image" Target="media/image852.wmf"/><Relationship Id="rId231" Type="http://schemas.openxmlformats.org/officeDocument/2006/relationships/oleObject" Target="embeddings/oleObject125.bin"/><Relationship Id="rId329" Type="http://schemas.openxmlformats.org/officeDocument/2006/relationships/oleObject" Target="embeddings/oleObject189.bin"/><Relationship Id="rId536" Type="http://schemas.openxmlformats.org/officeDocument/2006/relationships/oleObject" Target="embeddings/oleObject241.bin"/><Relationship Id="rId1166" Type="http://schemas.openxmlformats.org/officeDocument/2006/relationships/oleObject" Target="embeddings/oleObject681.bin"/><Relationship Id="rId1373" Type="http://schemas.openxmlformats.org/officeDocument/2006/relationships/oleObject" Target="embeddings/oleObject830.bin"/><Relationship Id="rId2217" Type="http://schemas.openxmlformats.org/officeDocument/2006/relationships/oleObject" Target="embeddings/oleObject1509.bin"/><Relationship Id="rId2771" Type="http://schemas.openxmlformats.org/officeDocument/2006/relationships/image" Target="media/image1059.wmf"/><Relationship Id="rId2869" Type="http://schemas.openxmlformats.org/officeDocument/2006/relationships/image" Target="media/image1084.wmf"/><Relationship Id="rId743" Type="http://schemas.openxmlformats.org/officeDocument/2006/relationships/oleObject" Target="embeddings/oleObject370.bin"/><Relationship Id="rId950" Type="http://schemas.openxmlformats.org/officeDocument/2006/relationships/image" Target="media/image419.wmf"/><Relationship Id="rId1026" Type="http://schemas.openxmlformats.org/officeDocument/2006/relationships/image" Target="media/image453.wmf"/><Relationship Id="rId1580" Type="http://schemas.openxmlformats.org/officeDocument/2006/relationships/oleObject" Target="embeddings/oleObject990.bin"/><Relationship Id="rId1678" Type="http://schemas.openxmlformats.org/officeDocument/2006/relationships/image" Target="media/image607.wmf"/><Relationship Id="rId1885" Type="http://schemas.openxmlformats.org/officeDocument/2006/relationships/oleObject" Target="embeddings/oleObject1227.bin"/><Relationship Id="rId2424" Type="http://schemas.openxmlformats.org/officeDocument/2006/relationships/oleObject" Target="embeddings/oleObject1684.bin"/><Relationship Id="rId2631" Type="http://schemas.openxmlformats.org/officeDocument/2006/relationships/image" Target="media/image919.wmf"/><Relationship Id="rId2729" Type="http://schemas.openxmlformats.org/officeDocument/2006/relationships/image" Target="media/image1017.wmf"/><Relationship Id="rId2936" Type="http://schemas.openxmlformats.org/officeDocument/2006/relationships/oleObject" Target="embeddings/oleObject1822.bin"/><Relationship Id="rId603" Type="http://schemas.openxmlformats.org/officeDocument/2006/relationships/oleObject" Target="embeddings/oleObject284.bin"/><Relationship Id="rId810" Type="http://schemas.openxmlformats.org/officeDocument/2006/relationships/oleObject" Target="embeddings/oleObject415.bin"/><Relationship Id="rId908" Type="http://schemas.openxmlformats.org/officeDocument/2006/relationships/oleObject" Target="embeddings/oleObject499.bin"/><Relationship Id="rId1233" Type="http://schemas.openxmlformats.org/officeDocument/2006/relationships/oleObject" Target="embeddings/oleObject741.bin"/><Relationship Id="rId1440" Type="http://schemas.openxmlformats.org/officeDocument/2006/relationships/oleObject" Target="embeddings/oleObject874.bin"/><Relationship Id="rId1538" Type="http://schemas.openxmlformats.org/officeDocument/2006/relationships/oleObject" Target="embeddings/oleObject955.bin"/><Relationship Id="rId1300" Type="http://schemas.openxmlformats.org/officeDocument/2006/relationships/image" Target="media/image503.wmf"/><Relationship Id="rId1745" Type="http://schemas.openxmlformats.org/officeDocument/2006/relationships/oleObject" Target="embeddings/oleObject1112.bin"/><Relationship Id="rId1952" Type="http://schemas.openxmlformats.org/officeDocument/2006/relationships/oleObject" Target="embeddings/oleObject1287.bin"/><Relationship Id="rId37" Type="http://schemas.openxmlformats.org/officeDocument/2006/relationships/image" Target="media/image14.wmf"/><Relationship Id="rId1605" Type="http://schemas.openxmlformats.org/officeDocument/2006/relationships/oleObject" Target="embeddings/oleObject1013.bin"/><Relationship Id="rId1812" Type="http://schemas.openxmlformats.org/officeDocument/2006/relationships/oleObject" Target="embeddings/oleObject1175.bin"/><Relationship Id="rId3058" Type="http://schemas.openxmlformats.org/officeDocument/2006/relationships/image" Target="media/image1154.wmf"/><Relationship Id="rId186" Type="http://schemas.openxmlformats.org/officeDocument/2006/relationships/oleObject" Target="embeddings/oleObject96.bin"/><Relationship Id="rId393" Type="http://schemas.openxmlformats.org/officeDocument/2006/relationships/image" Target="media/image165.wmf"/><Relationship Id="rId2074" Type="http://schemas.openxmlformats.org/officeDocument/2006/relationships/oleObject" Target="embeddings/oleObject1382.bin"/><Relationship Id="rId2281" Type="http://schemas.openxmlformats.org/officeDocument/2006/relationships/oleObject" Target="embeddings/oleObject1562.bin"/><Relationship Id="rId253" Type="http://schemas.openxmlformats.org/officeDocument/2006/relationships/oleObject" Target="embeddings/oleObject140.bin"/><Relationship Id="rId460" Type="http://schemas.openxmlformats.org/officeDocument/2006/relationships/oleObject" Target="embeddings/oleObject221.bin"/><Relationship Id="rId698" Type="http://schemas.openxmlformats.org/officeDocument/2006/relationships/image" Target="media/image350.wmf"/><Relationship Id="rId1090" Type="http://schemas.openxmlformats.org/officeDocument/2006/relationships/oleObject" Target="embeddings/oleObject618.bin"/><Relationship Id="rId2141" Type="http://schemas.openxmlformats.org/officeDocument/2006/relationships/oleObject" Target="embeddings/oleObject1436.bin"/><Relationship Id="rId2379" Type="http://schemas.openxmlformats.org/officeDocument/2006/relationships/oleObject" Target="embeddings/oleObject1641.bin"/><Relationship Id="rId2586" Type="http://schemas.openxmlformats.org/officeDocument/2006/relationships/image" Target="media/image874.wmf"/><Relationship Id="rId2793" Type="http://schemas.openxmlformats.org/officeDocument/2006/relationships/image" Target="media/image1068.wmf"/><Relationship Id="rId113" Type="http://schemas.openxmlformats.org/officeDocument/2006/relationships/oleObject" Target="embeddings/oleObject56.bin"/><Relationship Id="rId320" Type="http://schemas.openxmlformats.org/officeDocument/2006/relationships/oleObject" Target="embeddings/oleObject183.bin"/><Relationship Id="rId558" Type="http://schemas.openxmlformats.org/officeDocument/2006/relationships/oleObject" Target="embeddings/oleObject257.bin"/><Relationship Id="rId765" Type="http://schemas.openxmlformats.org/officeDocument/2006/relationships/oleObject" Target="embeddings/oleObject383.bin"/><Relationship Id="rId972" Type="http://schemas.openxmlformats.org/officeDocument/2006/relationships/image" Target="media/image426.wmf"/><Relationship Id="rId1188" Type="http://schemas.openxmlformats.org/officeDocument/2006/relationships/oleObject" Target="embeddings/oleObject701.bin"/><Relationship Id="rId1395" Type="http://schemas.openxmlformats.org/officeDocument/2006/relationships/oleObject" Target="embeddings/oleObject844.bin"/><Relationship Id="rId2001" Type="http://schemas.openxmlformats.org/officeDocument/2006/relationships/image" Target="media/image673.wmf"/><Relationship Id="rId2239" Type="http://schemas.openxmlformats.org/officeDocument/2006/relationships/oleObject" Target="embeddings/oleObject1531.bin"/><Relationship Id="rId2446" Type="http://schemas.openxmlformats.org/officeDocument/2006/relationships/image" Target="media/image734.wmf"/><Relationship Id="rId2653" Type="http://schemas.openxmlformats.org/officeDocument/2006/relationships/image" Target="media/image941.wmf"/><Relationship Id="rId2860" Type="http://schemas.openxmlformats.org/officeDocument/2006/relationships/image" Target="media/image1080.wmf"/><Relationship Id="rId418" Type="http://schemas.openxmlformats.org/officeDocument/2006/relationships/image" Target="media/image190.wmf"/><Relationship Id="rId625" Type="http://schemas.openxmlformats.org/officeDocument/2006/relationships/image" Target="media/image322.wmf"/><Relationship Id="rId832" Type="http://schemas.openxmlformats.org/officeDocument/2006/relationships/oleObject" Target="embeddings/oleObject437.bin"/><Relationship Id="rId1048" Type="http://schemas.openxmlformats.org/officeDocument/2006/relationships/oleObject" Target="embeddings/oleObject581.bin"/><Relationship Id="rId1255" Type="http://schemas.openxmlformats.org/officeDocument/2006/relationships/oleObject" Target="embeddings/oleObject763.bin"/><Relationship Id="rId1462" Type="http://schemas.openxmlformats.org/officeDocument/2006/relationships/image" Target="media/image564.wmf"/><Relationship Id="rId2306" Type="http://schemas.openxmlformats.org/officeDocument/2006/relationships/oleObject" Target="embeddings/oleObject1576.bin"/><Relationship Id="rId2513" Type="http://schemas.openxmlformats.org/officeDocument/2006/relationships/image" Target="media/image801.wmf"/><Relationship Id="rId2958" Type="http://schemas.openxmlformats.org/officeDocument/2006/relationships/oleObject" Target="embeddings/oleObject1835.bin"/><Relationship Id="rId1115" Type="http://schemas.openxmlformats.org/officeDocument/2006/relationships/oleObject" Target="embeddings/oleObject633.bin"/><Relationship Id="rId1322" Type="http://schemas.openxmlformats.org/officeDocument/2006/relationships/image" Target="media/image512.wmf"/><Relationship Id="rId1767" Type="http://schemas.openxmlformats.org/officeDocument/2006/relationships/oleObject" Target="embeddings/oleObject1130.bin"/><Relationship Id="rId1974" Type="http://schemas.openxmlformats.org/officeDocument/2006/relationships/image" Target="media/image661.wmf"/><Relationship Id="rId2720" Type="http://schemas.openxmlformats.org/officeDocument/2006/relationships/image" Target="media/image1008.wmf"/><Relationship Id="rId2818" Type="http://schemas.openxmlformats.org/officeDocument/2006/relationships/oleObject" Target="embeddings/oleObject1737.bin"/><Relationship Id="rId59" Type="http://schemas.openxmlformats.org/officeDocument/2006/relationships/oleObject" Target="embeddings/oleObject26.bin"/><Relationship Id="rId1627" Type="http://schemas.openxmlformats.org/officeDocument/2006/relationships/image" Target="media/image589.wmf"/><Relationship Id="rId1834" Type="http://schemas.openxmlformats.org/officeDocument/2006/relationships/image" Target="media/image631.wmf"/><Relationship Id="rId2096" Type="http://schemas.openxmlformats.org/officeDocument/2006/relationships/oleObject" Target="embeddings/oleObject1394.bin"/><Relationship Id="rId1901" Type="http://schemas.openxmlformats.org/officeDocument/2006/relationships/oleObject" Target="embeddings/oleObject1240.bin"/><Relationship Id="rId275" Type="http://schemas.openxmlformats.org/officeDocument/2006/relationships/image" Target="media/image112.wmf"/><Relationship Id="rId482" Type="http://schemas.openxmlformats.org/officeDocument/2006/relationships/image" Target="media/image247.wmf"/><Relationship Id="rId2163" Type="http://schemas.openxmlformats.org/officeDocument/2006/relationships/oleObject" Target="embeddings/oleObject1458.bin"/><Relationship Id="rId2370" Type="http://schemas.openxmlformats.org/officeDocument/2006/relationships/oleObject" Target="embeddings/oleObject1632.bin"/><Relationship Id="rId3007" Type="http://schemas.openxmlformats.org/officeDocument/2006/relationships/image" Target="media/image1134.wmf"/><Relationship Id="rId135" Type="http://schemas.openxmlformats.org/officeDocument/2006/relationships/oleObject" Target="embeddings/oleObject67.bin"/><Relationship Id="rId342" Type="http://schemas.openxmlformats.org/officeDocument/2006/relationships/oleObject" Target="embeddings/oleObject198.bin"/><Relationship Id="rId787" Type="http://schemas.openxmlformats.org/officeDocument/2006/relationships/oleObject" Target="embeddings/oleObject397.bin"/><Relationship Id="rId994" Type="http://schemas.openxmlformats.org/officeDocument/2006/relationships/oleObject" Target="embeddings/oleObject548.bin"/><Relationship Id="rId2023" Type="http://schemas.openxmlformats.org/officeDocument/2006/relationships/oleObject" Target="embeddings/oleObject1336.bin"/><Relationship Id="rId2230" Type="http://schemas.openxmlformats.org/officeDocument/2006/relationships/oleObject" Target="embeddings/oleObject1522.bin"/><Relationship Id="rId2468" Type="http://schemas.openxmlformats.org/officeDocument/2006/relationships/image" Target="media/image756.wmf"/><Relationship Id="rId2675" Type="http://schemas.openxmlformats.org/officeDocument/2006/relationships/image" Target="media/image963.wmf"/><Relationship Id="rId2882" Type="http://schemas.openxmlformats.org/officeDocument/2006/relationships/oleObject" Target="embeddings/oleObject1786.bin"/><Relationship Id="rId202" Type="http://schemas.openxmlformats.org/officeDocument/2006/relationships/oleObject" Target="embeddings/oleObject107.bin"/><Relationship Id="rId647" Type="http://schemas.openxmlformats.org/officeDocument/2006/relationships/oleObject" Target="embeddings/oleObject310.bin"/><Relationship Id="rId854" Type="http://schemas.openxmlformats.org/officeDocument/2006/relationships/oleObject" Target="embeddings/oleObject456.bin"/><Relationship Id="rId1277" Type="http://schemas.openxmlformats.org/officeDocument/2006/relationships/oleObject" Target="embeddings/oleObject775.bin"/><Relationship Id="rId1484" Type="http://schemas.openxmlformats.org/officeDocument/2006/relationships/oleObject" Target="embeddings/oleObject903.bin"/><Relationship Id="rId1691" Type="http://schemas.openxmlformats.org/officeDocument/2006/relationships/oleObject" Target="embeddings/oleObject1072.bin"/><Relationship Id="rId2328" Type="http://schemas.openxmlformats.org/officeDocument/2006/relationships/oleObject" Target="embeddings/oleObject1598.bin"/><Relationship Id="rId2535" Type="http://schemas.openxmlformats.org/officeDocument/2006/relationships/image" Target="media/image823.wmf"/><Relationship Id="rId2742" Type="http://schemas.openxmlformats.org/officeDocument/2006/relationships/image" Target="media/image1030.wmf"/><Relationship Id="rId507" Type="http://schemas.openxmlformats.org/officeDocument/2006/relationships/image" Target="media/image271.wmf"/><Relationship Id="rId714" Type="http://schemas.openxmlformats.org/officeDocument/2006/relationships/oleObject" Target="embeddings/oleObject351.bin"/><Relationship Id="rId921" Type="http://schemas.openxmlformats.org/officeDocument/2006/relationships/oleObject" Target="embeddings/oleObject507.bin"/><Relationship Id="rId1137" Type="http://schemas.openxmlformats.org/officeDocument/2006/relationships/oleObject" Target="embeddings/oleObject654.bin"/><Relationship Id="rId1344" Type="http://schemas.openxmlformats.org/officeDocument/2006/relationships/oleObject" Target="embeddings/oleObject814.bin"/><Relationship Id="rId1551" Type="http://schemas.openxmlformats.org/officeDocument/2006/relationships/oleObject" Target="embeddings/oleObject965.bin"/><Relationship Id="rId1789" Type="http://schemas.openxmlformats.org/officeDocument/2006/relationships/oleObject" Target="embeddings/oleObject1152.bin"/><Relationship Id="rId1996" Type="http://schemas.openxmlformats.org/officeDocument/2006/relationships/oleObject" Target="embeddings/oleObject1317.bin"/><Relationship Id="rId2602" Type="http://schemas.openxmlformats.org/officeDocument/2006/relationships/image" Target="media/image890.wmf"/><Relationship Id="rId50" Type="http://schemas.openxmlformats.org/officeDocument/2006/relationships/oleObject" Target="embeddings/oleObject21.bin"/><Relationship Id="rId1204" Type="http://schemas.openxmlformats.org/officeDocument/2006/relationships/oleObject" Target="embeddings/oleObject716.bin"/><Relationship Id="rId1411" Type="http://schemas.openxmlformats.org/officeDocument/2006/relationships/oleObject" Target="embeddings/oleObject853.bin"/><Relationship Id="rId1649" Type="http://schemas.openxmlformats.org/officeDocument/2006/relationships/oleObject" Target="embeddings/oleObject1044.bin"/><Relationship Id="rId1856" Type="http://schemas.openxmlformats.org/officeDocument/2006/relationships/oleObject" Target="embeddings/oleObject1209.bin"/><Relationship Id="rId2907" Type="http://schemas.openxmlformats.org/officeDocument/2006/relationships/oleObject" Target="embeddings/oleObject1802.bin"/><Relationship Id="rId3071" Type="http://schemas.openxmlformats.org/officeDocument/2006/relationships/fontTable" Target="fontTable.xml"/><Relationship Id="rId1509" Type="http://schemas.openxmlformats.org/officeDocument/2006/relationships/oleObject" Target="embeddings/oleObject926.bin"/><Relationship Id="rId1716" Type="http://schemas.openxmlformats.org/officeDocument/2006/relationships/oleObject" Target="embeddings/oleObject1091.bin"/><Relationship Id="rId1923" Type="http://schemas.openxmlformats.org/officeDocument/2006/relationships/oleObject" Target="embeddings/oleObject1262.bin"/><Relationship Id="rId297" Type="http://schemas.openxmlformats.org/officeDocument/2006/relationships/oleObject" Target="embeddings/oleObject166.bin"/><Relationship Id="rId2185" Type="http://schemas.openxmlformats.org/officeDocument/2006/relationships/oleObject" Target="embeddings/oleObject1480.bin"/><Relationship Id="rId2392" Type="http://schemas.openxmlformats.org/officeDocument/2006/relationships/oleObject" Target="embeddings/oleObject1652.bin"/><Relationship Id="rId3029" Type="http://schemas.openxmlformats.org/officeDocument/2006/relationships/oleObject" Target="embeddings/oleObject1880.bin"/><Relationship Id="rId157" Type="http://schemas.openxmlformats.org/officeDocument/2006/relationships/oleObject" Target="embeddings/oleObject80.bin"/><Relationship Id="rId364" Type="http://schemas.openxmlformats.org/officeDocument/2006/relationships/oleObject" Target="embeddings/oleObject211.bin"/><Relationship Id="rId2045" Type="http://schemas.openxmlformats.org/officeDocument/2006/relationships/oleObject" Target="embeddings/oleObject1353.bin"/><Relationship Id="rId2697" Type="http://schemas.openxmlformats.org/officeDocument/2006/relationships/image" Target="media/image985.wmf"/><Relationship Id="rId571" Type="http://schemas.openxmlformats.org/officeDocument/2006/relationships/image" Target="media/image297.wmf"/><Relationship Id="rId669" Type="http://schemas.openxmlformats.org/officeDocument/2006/relationships/image" Target="media/image337.wmf"/><Relationship Id="rId876" Type="http://schemas.openxmlformats.org/officeDocument/2006/relationships/oleObject" Target="embeddings/oleObject474.bin"/><Relationship Id="rId1299" Type="http://schemas.openxmlformats.org/officeDocument/2006/relationships/oleObject" Target="embeddings/oleObject788.bin"/><Relationship Id="rId2252" Type="http://schemas.openxmlformats.org/officeDocument/2006/relationships/oleObject" Target="embeddings/oleObject1544.bin"/><Relationship Id="rId2557" Type="http://schemas.openxmlformats.org/officeDocument/2006/relationships/image" Target="media/image845.wmf"/><Relationship Id="rId224" Type="http://schemas.openxmlformats.org/officeDocument/2006/relationships/oleObject" Target="embeddings/oleObject119.bin"/><Relationship Id="rId431" Type="http://schemas.openxmlformats.org/officeDocument/2006/relationships/image" Target="media/image203.wmf"/><Relationship Id="rId529" Type="http://schemas.openxmlformats.org/officeDocument/2006/relationships/oleObject" Target="embeddings/oleObject237.bin"/><Relationship Id="rId736" Type="http://schemas.openxmlformats.org/officeDocument/2006/relationships/image" Target="media/image363.wmf"/><Relationship Id="rId1061" Type="http://schemas.openxmlformats.org/officeDocument/2006/relationships/oleObject" Target="embeddings/oleObject591.bin"/><Relationship Id="rId1159" Type="http://schemas.openxmlformats.org/officeDocument/2006/relationships/oleObject" Target="embeddings/oleObject674.bin"/><Relationship Id="rId1366" Type="http://schemas.openxmlformats.org/officeDocument/2006/relationships/oleObject" Target="embeddings/oleObject827.bin"/><Relationship Id="rId2112" Type="http://schemas.openxmlformats.org/officeDocument/2006/relationships/oleObject" Target="embeddings/oleObject1409.bin"/><Relationship Id="rId2417" Type="http://schemas.openxmlformats.org/officeDocument/2006/relationships/oleObject" Target="embeddings/oleObject1677.bin"/><Relationship Id="rId2764" Type="http://schemas.openxmlformats.org/officeDocument/2006/relationships/image" Target="media/image1052.wmf"/><Relationship Id="rId2971" Type="http://schemas.openxmlformats.org/officeDocument/2006/relationships/oleObject" Target="embeddings/oleObject1842.bin"/><Relationship Id="rId943" Type="http://schemas.openxmlformats.org/officeDocument/2006/relationships/oleObject" Target="embeddings/oleObject519.bin"/><Relationship Id="rId1019" Type="http://schemas.openxmlformats.org/officeDocument/2006/relationships/oleObject" Target="embeddings/oleObject561.bin"/><Relationship Id="rId1573" Type="http://schemas.openxmlformats.org/officeDocument/2006/relationships/oleObject" Target="embeddings/oleObject983.bin"/><Relationship Id="rId1780" Type="http://schemas.openxmlformats.org/officeDocument/2006/relationships/oleObject" Target="embeddings/oleObject1143.bin"/><Relationship Id="rId1878" Type="http://schemas.openxmlformats.org/officeDocument/2006/relationships/image" Target="media/image646.emf"/><Relationship Id="rId2624" Type="http://schemas.openxmlformats.org/officeDocument/2006/relationships/image" Target="media/image912.wmf"/><Relationship Id="rId2831" Type="http://schemas.openxmlformats.org/officeDocument/2006/relationships/oleObject" Target="embeddings/oleObject1749.bin"/><Relationship Id="rId2929" Type="http://schemas.openxmlformats.org/officeDocument/2006/relationships/oleObject" Target="embeddings/oleObject1817.bin"/><Relationship Id="rId72" Type="http://schemas.openxmlformats.org/officeDocument/2006/relationships/image" Target="media/image31.wmf"/><Relationship Id="rId803" Type="http://schemas.openxmlformats.org/officeDocument/2006/relationships/image" Target="media/image386.wmf"/><Relationship Id="rId1226" Type="http://schemas.openxmlformats.org/officeDocument/2006/relationships/image" Target="media/image482.wmf"/><Relationship Id="rId1433" Type="http://schemas.openxmlformats.org/officeDocument/2006/relationships/oleObject" Target="embeddings/oleObject870.bin"/><Relationship Id="rId1640" Type="http://schemas.openxmlformats.org/officeDocument/2006/relationships/oleObject" Target="embeddings/oleObject1038.bin"/><Relationship Id="rId1738" Type="http://schemas.openxmlformats.org/officeDocument/2006/relationships/oleObject" Target="embeddings/oleObject1108.bin"/><Relationship Id="rId1500" Type="http://schemas.openxmlformats.org/officeDocument/2006/relationships/oleObject" Target="embeddings/oleObject917.bin"/><Relationship Id="rId1945" Type="http://schemas.openxmlformats.org/officeDocument/2006/relationships/oleObject" Target="embeddings/oleObject1282.bin"/><Relationship Id="rId1805" Type="http://schemas.openxmlformats.org/officeDocument/2006/relationships/oleObject" Target="embeddings/oleObject1168.bin"/><Relationship Id="rId3020" Type="http://schemas.openxmlformats.org/officeDocument/2006/relationships/oleObject" Target="embeddings/oleObject1875.bin"/><Relationship Id="rId179" Type="http://schemas.openxmlformats.org/officeDocument/2006/relationships/image" Target="media/image78.wmf"/><Relationship Id="rId386" Type="http://schemas.openxmlformats.org/officeDocument/2006/relationships/image" Target="media/image158.wmf"/><Relationship Id="rId593" Type="http://schemas.openxmlformats.org/officeDocument/2006/relationships/oleObject" Target="embeddings/oleObject279.bin"/><Relationship Id="rId2067" Type="http://schemas.openxmlformats.org/officeDocument/2006/relationships/oleObject" Target="embeddings/oleObject1375.bin"/><Relationship Id="rId2274" Type="http://schemas.openxmlformats.org/officeDocument/2006/relationships/image" Target="media/image704.wmf"/><Relationship Id="rId2481" Type="http://schemas.openxmlformats.org/officeDocument/2006/relationships/image" Target="media/image769.wmf"/><Relationship Id="rId246" Type="http://schemas.openxmlformats.org/officeDocument/2006/relationships/oleObject" Target="embeddings/oleObject136.bin"/><Relationship Id="rId453" Type="http://schemas.openxmlformats.org/officeDocument/2006/relationships/image" Target="media/image225.wmf"/><Relationship Id="rId660" Type="http://schemas.openxmlformats.org/officeDocument/2006/relationships/image" Target="media/image333.wmf"/><Relationship Id="rId898" Type="http://schemas.openxmlformats.org/officeDocument/2006/relationships/oleObject" Target="embeddings/oleObject492.bin"/><Relationship Id="rId1083" Type="http://schemas.openxmlformats.org/officeDocument/2006/relationships/oleObject" Target="embeddings/oleObject611.bin"/><Relationship Id="rId1290" Type="http://schemas.openxmlformats.org/officeDocument/2006/relationships/image" Target="media/image499.wmf"/><Relationship Id="rId2134" Type="http://schemas.openxmlformats.org/officeDocument/2006/relationships/oleObject" Target="embeddings/oleObject1430.bin"/><Relationship Id="rId2341" Type="http://schemas.openxmlformats.org/officeDocument/2006/relationships/image" Target="media/image727.wmf"/><Relationship Id="rId2579" Type="http://schemas.openxmlformats.org/officeDocument/2006/relationships/image" Target="media/image867.wmf"/><Relationship Id="rId2786" Type="http://schemas.openxmlformats.org/officeDocument/2006/relationships/oleObject" Target="embeddings/oleObject1712.bin"/><Relationship Id="rId2993" Type="http://schemas.openxmlformats.org/officeDocument/2006/relationships/oleObject" Target="embeddings/oleObject1856.bin"/><Relationship Id="rId106" Type="http://schemas.openxmlformats.org/officeDocument/2006/relationships/image" Target="media/image45.wmf"/><Relationship Id="rId313" Type="http://schemas.openxmlformats.org/officeDocument/2006/relationships/oleObject" Target="embeddings/oleObject179.bin"/><Relationship Id="rId758" Type="http://schemas.openxmlformats.org/officeDocument/2006/relationships/image" Target="media/image370.wmf"/><Relationship Id="rId965" Type="http://schemas.openxmlformats.org/officeDocument/2006/relationships/oleObject" Target="embeddings/oleObject533.bin"/><Relationship Id="rId1150" Type="http://schemas.openxmlformats.org/officeDocument/2006/relationships/oleObject" Target="embeddings/oleObject665.bin"/><Relationship Id="rId1388" Type="http://schemas.openxmlformats.org/officeDocument/2006/relationships/image" Target="media/image540.wmf"/><Relationship Id="rId1595" Type="http://schemas.openxmlformats.org/officeDocument/2006/relationships/oleObject" Target="embeddings/oleObject1005.bin"/><Relationship Id="rId2439" Type="http://schemas.openxmlformats.org/officeDocument/2006/relationships/oleObject" Target="embeddings/oleObject1699.bin"/><Relationship Id="rId2646" Type="http://schemas.openxmlformats.org/officeDocument/2006/relationships/image" Target="media/image934.wmf"/><Relationship Id="rId2853" Type="http://schemas.openxmlformats.org/officeDocument/2006/relationships/oleObject" Target="embeddings/oleObject1766.bin"/><Relationship Id="rId94" Type="http://schemas.openxmlformats.org/officeDocument/2006/relationships/oleObject" Target="embeddings/oleObject45.bin"/><Relationship Id="rId520" Type="http://schemas.openxmlformats.org/officeDocument/2006/relationships/oleObject" Target="embeddings/oleObject231.bin"/><Relationship Id="rId618" Type="http://schemas.openxmlformats.org/officeDocument/2006/relationships/image" Target="media/image318.wmf"/><Relationship Id="rId825" Type="http://schemas.openxmlformats.org/officeDocument/2006/relationships/oleObject" Target="embeddings/oleObject430.bin"/><Relationship Id="rId1248" Type="http://schemas.openxmlformats.org/officeDocument/2006/relationships/oleObject" Target="embeddings/oleObject756.bin"/><Relationship Id="rId1455" Type="http://schemas.openxmlformats.org/officeDocument/2006/relationships/oleObject" Target="embeddings/oleObject884.bin"/><Relationship Id="rId1662" Type="http://schemas.openxmlformats.org/officeDocument/2006/relationships/oleObject" Target="embeddings/oleObject1051.bin"/><Relationship Id="rId2201" Type="http://schemas.openxmlformats.org/officeDocument/2006/relationships/oleObject" Target="embeddings/oleObject1496.bin"/><Relationship Id="rId2506" Type="http://schemas.openxmlformats.org/officeDocument/2006/relationships/image" Target="media/image794.wmf"/><Relationship Id="rId1010" Type="http://schemas.openxmlformats.org/officeDocument/2006/relationships/image" Target="media/image445.wmf"/><Relationship Id="rId1108" Type="http://schemas.openxmlformats.org/officeDocument/2006/relationships/oleObject" Target="embeddings/oleObject629.bin"/><Relationship Id="rId1315" Type="http://schemas.openxmlformats.org/officeDocument/2006/relationships/image" Target="media/image509.wmf"/><Relationship Id="rId1967" Type="http://schemas.openxmlformats.org/officeDocument/2006/relationships/oleObject" Target="embeddings/oleObject1300.bin"/><Relationship Id="rId2713" Type="http://schemas.openxmlformats.org/officeDocument/2006/relationships/image" Target="media/image1001.wmf"/><Relationship Id="rId2920" Type="http://schemas.openxmlformats.org/officeDocument/2006/relationships/oleObject" Target="embeddings/oleObject1810.bin"/><Relationship Id="rId1522" Type="http://schemas.openxmlformats.org/officeDocument/2006/relationships/oleObject" Target="embeddings/oleObject939.bin"/></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5CCE5103C5EC47E383CEB26215994D7F"/>
        <w:category>
          <w:name w:val="General"/>
          <w:gallery w:val="placeholder"/>
        </w:category>
        <w:types>
          <w:type w:val="bbPlcHdr"/>
        </w:types>
        <w:behaviors>
          <w:behavior w:val="content"/>
        </w:behaviors>
        <w:guid w:val="{C66E28D3-296F-443D-B430-CC7D2A66C19B}"/>
      </w:docPartPr>
      <w:docPartBody>
        <w:p w:rsidR="0043166A" w:rsidRDefault="0043166A" w:rsidP="0043166A">
          <w:pPr>
            <w:pStyle w:val="5CCE5103C5EC47E383CEB26215994D7F"/>
          </w:pPr>
          <w:r w:rsidRPr="001F1C68">
            <w:rPr>
              <w:rStyle w:val="PlaceholderText"/>
            </w:rPr>
            <w:t>Click here to enter text.</w:t>
          </w:r>
        </w:p>
      </w:docPartBody>
    </w:docPart>
    <w:docPart>
      <w:docPartPr>
        <w:name w:val="6C495407EB95423491445319F6C9E83E"/>
        <w:category>
          <w:name w:val="General"/>
          <w:gallery w:val="placeholder"/>
        </w:category>
        <w:types>
          <w:type w:val="bbPlcHdr"/>
        </w:types>
        <w:behaviors>
          <w:behavior w:val="content"/>
        </w:behaviors>
        <w:guid w:val="{911F3E2D-7B79-4526-92F6-B7E92878E92D}"/>
      </w:docPartPr>
      <w:docPartBody>
        <w:p w:rsidR="0043166A" w:rsidRDefault="0043166A" w:rsidP="0043166A">
          <w:pPr>
            <w:pStyle w:val="6C495407EB95423491445319F6C9E83E"/>
          </w:pPr>
          <w:r w:rsidRPr="001F1C68">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mn-ea">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166A"/>
    <w:rsid w:val="0000126D"/>
    <w:rsid w:val="00003DCC"/>
    <w:rsid w:val="0001430F"/>
    <w:rsid w:val="00020BA0"/>
    <w:rsid w:val="000235EC"/>
    <w:rsid w:val="00032AC1"/>
    <w:rsid w:val="000351C5"/>
    <w:rsid w:val="00041DA1"/>
    <w:rsid w:val="000440A6"/>
    <w:rsid w:val="000846CB"/>
    <w:rsid w:val="000A5E19"/>
    <w:rsid w:val="000B45C0"/>
    <w:rsid w:val="000E17E7"/>
    <w:rsid w:val="000E72E6"/>
    <w:rsid w:val="000F0D63"/>
    <w:rsid w:val="000F11F8"/>
    <w:rsid w:val="00134B16"/>
    <w:rsid w:val="001466BF"/>
    <w:rsid w:val="00151E00"/>
    <w:rsid w:val="00160C81"/>
    <w:rsid w:val="0016223B"/>
    <w:rsid w:val="00176942"/>
    <w:rsid w:val="001944C4"/>
    <w:rsid w:val="001A647B"/>
    <w:rsid w:val="001A6E0A"/>
    <w:rsid w:val="002149AE"/>
    <w:rsid w:val="0022519F"/>
    <w:rsid w:val="00267A01"/>
    <w:rsid w:val="002770B2"/>
    <w:rsid w:val="00281100"/>
    <w:rsid w:val="002A0A15"/>
    <w:rsid w:val="002A5407"/>
    <w:rsid w:val="002C0950"/>
    <w:rsid w:val="002C5076"/>
    <w:rsid w:val="002E14B1"/>
    <w:rsid w:val="0030175D"/>
    <w:rsid w:val="00302BB0"/>
    <w:rsid w:val="00340646"/>
    <w:rsid w:val="00340E43"/>
    <w:rsid w:val="00343576"/>
    <w:rsid w:val="003550F8"/>
    <w:rsid w:val="003553BE"/>
    <w:rsid w:val="003763CC"/>
    <w:rsid w:val="00392895"/>
    <w:rsid w:val="003A03DC"/>
    <w:rsid w:val="003A290E"/>
    <w:rsid w:val="003F4D5D"/>
    <w:rsid w:val="00414213"/>
    <w:rsid w:val="004142AD"/>
    <w:rsid w:val="00416692"/>
    <w:rsid w:val="004233B9"/>
    <w:rsid w:val="0043166A"/>
    <w:rsid w:val="00432534"/>
    <w:rsid w:val="00446CAF"/>
    <w:rsid w:val="004578E1"/>
    <w:rsid w:val="00476145"/>
    <w:rsid w:val="004855F1"/>
    <w:rsid w:val="004B05E5"/>
    <w:rsid w:val="004B275A"/>
    <w:rsid w:val="004F153E"/>
    <w:rsid w:val="004F5492"/>
    <w:rsid w:val="00500BE0"/>
    <w:rsid w:val="00501A38"/>
    <w:rsid w:val="005024FE"/>
    <w:rsid w:val="00503AAB"/>
    <w:rsid w:val="00503FC9"/>
    <w:rsid w:val="00536FEC"/>
    <w:rsid w:val="00560B4F"/>
    <w:rsid w:val="00571E0A"/>
    <w:rsid w:val="00586E28"/>
    <w:rsid w:val="005A3596"/>
    <w:rsid w:val="005A7EE7"/>
    <w:rsid w:val="005C0E28"/>
    <w:rsid w:val="005C1A3B"/>
    <w:rsid w:val="005C7ABA"/>
    <w:rsid w:val="005D0DE5"/>
    <w:rsid w:val="005D0F09"/>
    <w:rsid w:val="005F1322"/>
    <w:rsid w:val="00603E5C"/>
    <w:rsid w:val="006128D4"/>
    <w:rsid w:val="00623647"/>
    <w:rsid w:val="0064056E"/>
    <w:rsid w:val="00640900"/>
    <w:rsid w:val="00680AA3"/>
    <w:rsid w:val="006B3055"/>
    <w:rsid w:val="006C46A6"/>
    <w:rsid w:val="006E70B7"/>
    <w:rsid w:val="006F2D1F"/>
    <w:rsid w:val="007242AB"/>
    <w:rsid w:val="00726AE0"/>
    <w:rsid w:val="007537D5"/>
    <w:rsid w:val="00766E17"/>
    <w:rsid w:val="007759F0"/>
    <w:rsid w:val="00776AFF"/>
    <w:rsid w:val="00780ACB"/>
    <w:rsid w:val="00796D40"/>
    <w:rsid w:val="007A50E4"/>
    <w:rsid w:val="007D541C"/>
    <w:rsid w:val="007D589A"/>
    <w:rsid w:val="007E62BC"/>
    <w:rsid w:val="007E791F"/>
    <w:rsid w:val="007F71DF"/>
    <w:rsid w:val="00800CFC"/>
    <w:rsid w:val="008164C3"/>
    <w:rsid w:val="00831C29"/>
    <w:rsid w:val="00846B72"/>
    <w:rsid w:val="00846D24"/>
    <w:rsid w:val="00867C7D"/>
    <w:rsid w:val="008766F0"/>
    <w:rsid w:val="008865C5"/>
    <w:rsid w:val="00887D11"/>
    <w:rsid w:val="008916DC"/>
    <w:rsid w:val="0089369C"/>
    <w:rsid w:val="008A4142"/>
    <w:rsid w:val="008A7011"/>
    <w:rsid w:val="008B7333"/>
    <w:rsid w:val="008C5ADC"/>
    <w:rsid w:val="008D2D17"/>
    <w:rsid w:val="008D7C58"/>
    <w:rsid w:val="008E5238"/>
    <w:rsid w:val="008F0B7B"/>
    <w:rsid w:val="008F0E96"/>
    <w:rsid w:val="008F5FEF"/>
    <w:rsid w:val="00901278"/>
    <w:rsid w:val="0092663A"/>
    <w:rsid w:val="00934A45"/>
    <w:rsid w:val="00937D1C"/>
    <w:rsid w:val="00947B92"/>
    <w:rsid w:val="009545DD"/>
    <w:rsid w:val="009724EC"/>
    <w:rsid w:val="00983D85"/>
    <w:rsid w:val="009A73DF"/>
    <w:rsid w:val="009B58C0"/>
    <w:rsid w:val="009C46A1"/>
    <w:rsid w:val="009C48BE"/>
    <w:rsid w:val="009C7CDC"/>
    <w:rsid w:val="009D11AF"/>
    <w:rsid w:val="009D48F5"/>
    <w:rsid w:val="009F61D7"/>
    <w:rsid w:val="00A02103"/>
    <w:rsid w:val="00A3081D"/>
    <w:rsid w:val="00A463F4"/>
    <w:rsid w:val="00A47356"/>
    <w:rsid w:val="00A56714"/>
    <w:rsid w:val="00A6169C"/>
    <w:rsid w:val="00A87D3F"/>
    <w:rsid w:val="00A90F1D"/>
    <w:rsid w:val="00A93994"/>
    <w:rsid w:val="00AA5ADD"/>
    <w:rsid w:val="00AF7694"/>
    <w:rsid w:val="00B02EFB"/>
    <w:rsid w:val="00B26A19"/>
    <w:rsid w:val="00B55129"/>
    <w:rsid w:val="00BA046C"/>
    <w:rsid w:val="00BA27EB"/>
    <w:rsid w:val="00BB13EE"/>
    <w:rsid w:val="00BB5FEF"/>
    <w:rsid w:val="00BC49EC"/>
    <w:rsid w:val="00BD41D9"/>
    <w:rsid w:val="00BF61C0"/>
    <w:rsid w:val="00C02CF1"/>
    <w:rsid w:val="00C047F0"/>
    <w:rsid w:val="00C178D9"/>
    <w:rsid w:val="00C17901"/>
    <w:rsid w:val="00C36709"/>
    <w:rsid w:val="00C67AE9"/>
    <w:rsid w:val="00C74026"/>
    <w:rsid w:val="00C74D0F"/>
    <w:rsid w:val="00C979E4"/>
    <w:rsid w:val="00CA274E"/>
    <w:rsid w:val="00CA4C5C"/>
    <w:rsid w:val="00CA63E6"/>
    <w:rsid w:val="00CA7AF2"/>
    <w:rsid w:val="00CB199A"/>
    <w:rsid w:val="00CC1D01"/>
    <w:rsid w:val="00CD58C0"/>
    <w:rsid w:val="00CD5E40"/>
    <w:rsid w:val="00D07035"/>
    <w:rsid w:val="00D144B5"/>
    <w:rsid w:val="00D40FE4"/>
    <w:rsid w:val="00D45460"/>
    <w:rsid w:val="00D67183"/>
    <w:rsid w:val="00D9518F"/>
    <w:rsid w:val="00DC72D0"/>
    <w:rsid w:val="00E0422D"/>
    <w:rsid w:val="00E121F9"/>
    <w:rsid w:val="00E25273"/>
    <w:rsid w:val="00E34DD1"/>
    <w:rsid w:val="00E43371"/>
    <w:rsid w:val="00E4491F"/>
    <w:rsid w:val="00E628AC"/>
    <w:rsid w:val="00E736B2"/>
    <w:rsid w:val="00EA29E5"/>
    <w:rsid w:val="00EA613B"/>
    <w:rsid w:val="00EB0E7B"/>
    <w:rsid w:val="00ED347D"/>
    <w:rsid w:val="00ED35CE"/>
    <w:rsid w:val="00EF3769"/>
    <w:rsid w:val="00EF5D20"/>
    <w:rsid w:val="00F0749B"/>
    <w:rsid w:val="00F23F03"/>
    <w:rsid w:val="00F41BC1"/>
    <w:rsid w:val="00F46852"/>
    <w:rsid w:val="00F604B3"/>
    <w:rsid w:val="00F62B48"/>
    <w:rsid w:val="00F80F1D"/>
    <w:rsid w:val="00F839B7"/>
    <w:rsid w:val="00F91383"/>
    <w:rsid w:val="00FB1757"/>
    <w:rsid w:val="00FC046A"/>
    <w:rsid w:val="00FC2D52"/>
    <w:rsid w:val="00FC58D8"/>
    <w:rsid w:val="00FD27D5"/>
    <w:rsid w:val="00FD5AD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ja-JP"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03E5C"/>
    <w:rPr>
      <w:color w:val="808080"/>
    </w:rPr>
  </w:style>
  <w:style w:type="paragraph" w:customStyle="1" w:styleId="5CCE5103C5EC47E383CEB26215994D7F">
    <w:name w:val="5CCE5103C5EC47E383CEB26215994D7F"/>
    <w:rsid w:val="0043166A"/>
  </w:style>
  <w:style w:type="paragraph" w:customStyle="1" w:styleId="EED6F8EE463F4D8592D6676BF89687B3">
    <w:name w:val="EED6F8EE463F4D8592D6676BF89687B3"/>
    <w:rsid w:val="0043166A"/>
  </w:style>
  <w:style w:type="paragraph" w:customStyle="1" w:styleId="7F3C1E8F0DCE4670A8B3BCD63F0ECA73">
    <w:name w:val="7F3C1E8F0DCE4670A8B3BCD63F0ECA73"/>
    <w:rsid w:val="0043166A"/>
  </w:style>
  <w:style w:type="paragraph" w:customStyle="1" w:styleId="6C495407EB95423491445319F6C9E83E">
    <w:name w:val="6C495407EB95423491445319F6C9E83E"/>
    <w:rsid w:val="0043166A"/>
  </w:style>
  <w:style w:type="paragraph" w:customStyle="1" w:styleId="15EE709171D245DF877F927AB70FB496">
    <w:name w:val="15EE709171D245DF877F927AB70FB496"/>
    <w:rsid w:val="0043166A"/>
  </w:style>
  <w:style w:type="paragraph" w:customStyle="1" w:styleId="CD1D9A9EACE241D88C33CB2328D694E3">
    <w:name w:val="CD1D9A9EACE241D88C33CB2328D694E3"/>
    <w:rsid w:val="0043166A"/>
  </w:style>
  <w:style w:type="paragraph" w:customStyle="1" w:styleId="634E42AE40E140CB9E2D0D3524803A58">
    <w:name w:val="634E42AE40E140CB9E2D0D3524803A58"/>
    <w:rsid w:val="0043166A"/>
  </w:style>
  <w:style w:type="paragraph" w:customStyle="1" w:styleId="E10DCC99225A40AF8CA4B311AF10DDEC">
    <w:name w:val="E10DCC99225A40AF8CA4B311AF10DDEC"/>
    <w:rsid w:val="0043166A"/>
  </w:style>
  <w:style w:type="paragraph" w:customStyle="1" w:styleId="BA3B4C4EFAC54B86B91429514AD7AD23">
    <w:name w:val="BA3B4C4EFAC54B86B91429514AD7AD23"/>
    <w:rsid w:val="0043166A"/>
  </w:style>
  <w:style w:type="paragraph" w:customStyle="1" w:styleId="7B271A71398D47708A7A767620471BA1">
    <w:name w:val="7B271A71398D47708A7A767620471BA1"/>
    <w:rsid w:val="0043166A"/>
  </w:style>
  <w:style w:type="paragraph" w:customStyle="1" w:styleId="41343FC2D36247F18C3A29904D637EAC">
    <w:name w:val="41343FC2D36247F18C3A29904D637EAC"/>
    <w:rsid w:val="0043166A"/>
  </w:style>
  <w:style w:type="paragraph" w:customStyle="1" w:styleId="549796D409C54BC9B71A0A93709202C6">
    <w:name w:val="549796D409C54BC9B71A0A93709202C6"/>
    <w:rsid w:val="0043166A"/>
  </w:style>
  <w:style w:type="paragraph" w:customStyle="1" w:styleId="510E269F87084E4EA7C388236F501D01">
    <w:name w:val="510E269F87084E4EA7C388236F501D01"/>
    <w:rsid w:val="0043166A"/>
  </w:style>
  <w:style w:type="paragraph" w:customStyle="1" w:styleId="B9C64AE6AFFB4EEB9818C15AA030D069">
    <w:name w:val="B9C64AE6AFFB4EEB9818C15AA030D069"/>
    <w:rsid w:val="0043166A"/>
  </w:style>
  <w:style w:type="paragraph" w:customStyle="1" w:styleId="93F8A8E445774742833714DD4CCE4416">
    <w:name w:val="93F8A8E445774742833714DD4CCE4416"/>
    <w:rsid w:val="00603E5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Seventh Edition"/>
</file>

<file path=customXml/itemProps1.xml><?xml version="1.0" encoding="utf-8"?>
<ds:datastoreItem xmlns:ds="http://schemas.openxmlformats.org/officeDocument/2006/customXml" ds:itemID="{2BA3CC6F-4499-4CDD-B4EF-A4F2E14B9E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299</Pages>
  <Words>68641</Words>
  <Characters>391256</Characters>
  <Application>Microsoft Office Word</Application>
  <DocSecurity>0</DocSecurity>
  <Lines>3260</Lines>
  <Paragraphs>917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458980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Tetsuya Yamamoto</dc:creator>
  <cp:lastModifiedBy>Meyers, Kristin J.</cp:lastModifiedBy>
  <cp:revision>2</cp:revision>
  <cp:lastPrinted>2015-05-19T16:26:00Z</cp:lastPrinted>
  <dcterms:created xsi:type="dcterms:W3CDTF">2015-05-19T16:27:00Z</dcterms:created>
  <dcterms:modified xsi:type="dcterms:W3CDTF">2015-05-19T16:27:00Z</dcterms:modified>
</cp:coreProperties>
</file>